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52AE" w:rsidRDefault="00F752AE"/>
    <w:p w:rsidR="00F752AE" w:rsidRPr="00F752AE" w:rsidRDefault="00F752AE" w:rsidP="00F752AE">
      <w:pPr>
        <w:jc w:val="center"/>
        <w:rPr>
          <w:b/>
          <w:color w:val="0070C0"/>
          <w:sz w:val="72"/>
          <w:szCs w:val="72"/>
        </w:rPr>
      </w:pPr>
      <w:r w:rsidRPr="00F752AE">
        <w:rPr>
          <w:b/>
          <w:color w:val="0070C0"/>
          <w:sz w:val="72"/>
          <w:szCs w:val="72"/>
        </w:rPr>
        <w:t>PROGRAMACIÓN DE DEPARTAMENTO</w:t>
      </w:r>
    </w:p>
    <w:p w:rsidR="00F752AE" w:rsidRDefault="00F752AE" w:rsidP="00F752AE">
      <w:pPr>
        <w:jc w:val="center"/>
        <w:rPr>
          <w:b/>
          <w:color w:val="0070C0"/>
          <w:sz w:val="72"/>
          <w:szCs w:val="72"/>
        </w:rPr>
      </w:pPr>
      <w:r w:rsidRPr="00F752AE">
        <w:rPr>
          <w:b/>
          <w:color w:val="0070C0"/>
          <w:sz w:val="72"/>
          <w:szCs w:val="72"/>
        </w:rPr>
        <w:t>CIENCIAS SOCIALES</w:t>
      </w:r>
    </w:p>
    <w:p w:rsidR="00F752AE" w:rsidRPr="00F752AE" w:rsidRDefault="00F752AE" w:rsidP="00F752AE">
      <w:pPr>
        <w:jc w:val="center"/>
        <w:rPr>
          <w:b/>
          <w:color w:val="0070C0"/>
          <w:sz w:val="72"/>
          <w:szCs w:val="72"/>
        </w:rPr>
      </w:pPr>
      <w:r>
        <w:rPr>
          <w:b/>
          <w:color w:val="0070C0"/>
          <w:sz w:val="72"/>
          <w:szCs w:val="72"/>
        </w:rPr>
        <w:t>2020-2021</w:t>
      </w:r>
    </w:p>
    <w:p w:rsidR="00F752AE" w:rsidRPr="00F752AE" w:rsidRDefault="00F752AE" w:rsidP="00F752AE">
      <w:pPr>
        <w:rPr>
          <w:sz w:val="72"/>
          <w:szCs w:val="72"/>
        </w:rPr>
      </w:pPr>
      <w:r>
        <w:br w:type="page"/>
      </w:r>
    </w:p>
    <w:p w:rsidR="00D91284" w:rsidRDefault="00D91284" w:rsidP="00F752AE">
      <w:pPr>
        <w:pStyle w:val="Normal1"/>
        <w:ind w:left="708"/>
        <w:jc w:val="center"/>
      </w:pPr>
    </w:p>
    <w:p w:rsidR="003A0442" w:rsidRDefault="003A0442" w:rsidP="003A0442"/>
    <w:p w:rsidR="003A0442" w:rsidRDefault="003A0442">
      <w:r>
        <w:br w:type="page"/>
      </w:r>
    </w:p>
    <w:p w:rsidR="003A0442" w:rsidRDefault="003A0442" w:rsidP="003A0442">
      <w:pPr>
        <w:rPr>
          <w:rFonts w:ascii="Times New Roman" w:hAnsi="Times New Roman" w:cs="Times New Roman"/>
          <w:b/>
          <w:color w:val="1F497D" w:themeColor="text2"/>
          <w:sz w:val="28"/>
        </w:rPr>
      </w:pPr>
      <w:r w:rsidRPr="001D654D">
        <w:rPr>
          <w:rFonts w:ascii="Times New Roman" w:hAnsi="Times New Roman" w:cs="Times New Roman"/>
          <w:b/>
          <w:color w:val="1F497D" w:themeColor="text2"/>
          <w:sz w:val="28"/>
        </w:rPr>
        <w:lastRenderedPageBreak/>
        <w:t>ÍNDICE</w:t>
      </w:r>
    </w:p>
    <w:p w:rsidR="00194866" w:rsidRPr="001D654D" w:rsidRDefault="00194866" w:rsidP="003A0442">
      <w:pPr>
        <w:rPr>
          <w:rFonts w:ascii="Times New Roman" w:hAnsi="Times New Roman" w:cs="Times New Roman"/>
          <w:b/>
          <w:color w:val="1F497D" w:themeColor="text2"/>
          <w:sz w:val="28"/>
        </w:rPr>
      </w:pPr>
    </w:p>
    <w:p w:rsidR="003A0442" w:rsidRPr="00194866" w:rsidRDefault="003A0442" w:rsidP="003A0442">
      <w:pPr>
        <w:rPr>
          <w:rFonts w:ascii="Times New Roman" w:hAnsi="Times New Roman" w:cs="Times New Roman"/>
          <w:color w:val="000000" w:themeColor="text1"/>
          <w:sz w:val="28"/>
        </w:rPr>
      </w:pPr>
      <w:r w:rsidRPr="00194866">
        <w:rPr>
          <w:rFonts w:ascii="Times New Roman" w:hAnsi="Times New Roman" w:cs="Times New Roman"/>
          <w:color w:val="000000" w:themeColor="text1"/>
          <w:sz w:val="28"/>
        </w:rPr>
        <w:t>Programación de Geografía e Historia</w:t>
      </w:r>
    </w:p>
    <w:p w:rsidR="003A0442" w:rsidRPr="00194866" w:rsidRDefault="003A0442" w:rsidP="00BB6D9E">
      <w:pPr>
        <w:pStyle w:val="Prrafodelista"/>
        <w:numPr>
          <w:ilvl w:val="0"/>
          <w:numId w:val="23"/>
        </w:numPr>
        <w:rPr>
          <w:color w:val="000000" w:themeColor="text1"/>
          <w:sz w:val="28"/>
        </w:rPr>
      </w:pPr>
      <w:r w:rsidRPr="00194866">
        <w:rPr>
          <w:color w:val="000000" w:themeColor="text1"/>
          <w:sz w:val="28"/>
        </w:rPr>
        <w:t>1º de ESO</w:t>
      </w:r>
      <w:r w:rsidR="003269D3" w:rsidRPr="00194866">
        <w:rPr>
          <w:color w:val="000000" w:themeColor="text1"/>
          <w:sz w:val="28"/>
        </w:rPr>
        <w:t xml:space="preserve">………………………………………………… página </w:t>
      </w:r>
      <w:r w:rsidR="00547E6E" w:rsidRPr="00194866">
        <w:rPr>
          <w:color w:val="000000" w:themeColor="text1"/>
          <w:sz w:val="28"/>
        </w:rPr>
        <w:t xml:space="preserve"> </w:t>
      </w:r>
      <w:r w:rsidR="003269D3" w:rsidRPr="00194866">
        <w:rPr>
          <w:color w:val="000000" w:themeColor="text1"/>
          <w:sz w:val="28"/>
        </w:rPr>
        <w:t>5</w:t>
      </w:r>
    </w:p>
    <w:p w:rsidR="003A0442" w:rsidRPr="00194866" w:rsidRDefault="003A0442" w:rsidP="003A0442">
      <w:pPr>
        <w:spacing w:after="0" w:line="240" w:lineRule="auto"/>
        <w:rPr>
          <w:rFonts w:ascii="Times New Roman" w:hAnsi="Times New Roman" w:cs="Times New Roman"/>
          <w:color w:val="000000" w:themeColor="text1"/>
        </w:rPr>
      </w:pPr>
    </w:p>
    <w:p w:rsidR="003A0442" w:rsidRPr="00194866" w:rsidRDefault="003A0442" w:rsidP="00BB6D9E">
      <w:pPr>
        <w:pStyle w:val="Prrafodelista"/>
        <w:numPr>
          <w:ilvl w:val="0"/>
          <w:numId w:val="23"/>
        </w:numPr>
        <w:rPr>
          <w:color w:val="000000" w:themeColor="text1"/>
          <w:sz w:val="28"/>
        </w:rPr>
      </w:pPr>
      <w:r w:rsidRPr="00194866">
        <w:rPr>
          <w:color w:val="000000" w:themeColor="text1"/>
          <w:sz w:val="28"/>
        </w:rPr>
        <w:t>2º de ESO</w:t>
      </w:r>
      <w:r w:rsidR="003269D3" w:rsidRPr="00194866">
        <w:rPr>
          <w:color w:val="000000" w:themeColor="text1"/>
          <w:sz w:val="28"/>
        </w:rPr>
        <w:t>………………………………………………… página</w:t>
      </w:r>
      <w:r w:rsidR="00547E6E" w:rsidRPr="00194866">
        <w:rPr>
          <w:color w:val="000000" w:themeColor="text1"/>
          <w:sz w:val="28"/>
        </w:rPr>
        <w:t xml:space="preserve"> </w:t>
      </w:r>
      <w:r w:rsidR="003269D3" w:rsidRPr="00194866">
        <w:rPr>
          <w:color w:val="000000" w:themeColor="text1"/>
          <w:sz w:val="28"/>
        </w:rPr>
        <w:t>31</w:t>
      </w:r>
    </w:p>
    <w:p w:rsidR="003A0442" w:rsidRPr="00194866" w:rsidRDefault="003A0442" w:rsidP="003A0442">
      <w:pPr>
        <w:spacing w:after="0" w:line="240" w:lineRule="auto"/>
        <w:rPr>
          <w:rFonts w:ascii="Times New Roman" w:hAnsi="Times New Roman" w:cs="Times New Roman"/>
          <w:color w:val="000000" w:themeColor="text1"/>
        </w:rPr>
      </w:pPr>
    </w:p>
    <w:p w:rsidR="003A0442" w:rsidRPr="00194866" w:rsidRDefault="003A0442" w:rsidP="00BB6D9E">
      <w:pPr>
        <w:pStyle w:val="Prrafodelista"/>
        <w:numPr>
          <w:ilvl w:val="0"/>
          <w:numId w:val="23"/>
        </w:numPr>
        <w:rPr>
          <w:color w:val="000000" w:themeColor="text1"/>
          <w:sz w:val="28"/>
        </w:rPr>
      </w:pPr>
      <w:r w:rsidRPr="00194866">
        <w:rPr>
          <w:color w:val="000000" w:themeColor="text1"/>
          <w:sz w:val="28"/>
        </w:rPr>
        <w:t>3º de ESO</w:t>
      </w:r>
      <w:r w:rsidR="00547E6E" w:rsidRPr="00194866">
        <w:rPr>
          <w:color w:val="000000" w:themeColor="text1"/>
          <w:sz w:val="28"/>
        </w:rPr>
        <w:t>………………………………………………… página 69</w:t>
      </w:r>
    </w:p>
    <w:p w:rsidR="003A0442" w:rsidRPr="00194866" w:rsidRDefault="003A0442" w:rsidP="003A0442">
      <w:pPr>
        <w:spacing w:after="0" w:line="240" w:lineRule="auto"/>
        <w:rPr>
          <w:rFonts w:ascii="Times New Roman" w:hAnsi="Times New Roman" w:cs="Times New Roman"/>
          <w:color w:val="000000" w:themeColor="text1"/>
        </w:rPr>
      </w:pPr>
    </w:p>
    <w:p w:rsidR="003A0442" w:rsidRPr="00194866" w:rsidRDefault="003A0442" w:rsidP="00BB6D9E">
      <w:pPr>
        <w:pStyle w:val="Prrafodelista"/>
        <w:numPr>
          <w:ilvl w:val="0"/>
          <w:numId w:val="23"/>
        </w:numPr>
        <w:rPr>
          <w:color w:val="000000" w:themeColor="text1"/>
          <w:sz w:val="28"/>
        </w:rPr>
      </w:pPr>
      <w:r w:rsidRPr="00194866">
        <w:rPr>
          <w:color w:val="000000" w:themeColor="text1"/>
          <w:sz w:val="28"/>
        </w:rPr>
        <w:t>4º de ESO</w:t>
      </w:r>
      <w:r w:rsidR="003269D3" w:rsidRPr="00194866">
        <w:rPr>
          <w:color w:val="000000" w:themeColor="text1"/>
          <w:sz w:val="28"/>
        </w:rPr>
        <w:t>………………………………………………… pá</w:t>
      </w:r>
      <w:r w:rsidR="00547E6E" w:rsidRPr="00194866">
        <w:rPr>
          <w:color w:val="000000" w:themeColor="text1"/>
          <w:sz w:val="28"/>
        </w:rPr>
        <w:t>gina 91</w:t>
      </w:r>
    </w:p>
    <w:p w:rsidR="003A0442" w:rsidRPr="00194866" w:rsidRDefault="003A0442">
      <w:pPr>
        <w:rPr>
          <w:rFonts w:ascii="Times New Roman" w:hAnsi="Times New Roman" w:cs="Times New Roman"/>
          <w:color w:val="000000" w:themeColor="text1"/>
        </w:rPr>
      </w:pPr>
    </w:p>
    <w:p w:rsidR="001D654D" w:rsidRPr="00194866" w:rsidRDefault="001D654D" w:rsidP="002D5DA2">
      <w:pPr>
        <w:rPr>
          <w:rFonts w:ascii="Times New Roman" w:hAnsi="Times New Roman" w:cs="Times New Roman"/>
          <w:color w:val="000000" w:themeColor="text1"/>
          <w:sz w:val="28"/>
        </w:rPr>
      </w:pPr>
      <w:r w:rsidRPr="00194866">
        <w:rPr>
          <w:rFonts w:ascii="Times New Roman" w:hAnsi="Times New Roman" w:cs="Times New Roman"/>
          <w:color w:val="000000" w:themeColor="text1"/>
          <w:sz w:val="28"/>
        </w:rPr>
        <w:t xml:space="preserve">Programación de Economía. </w:t>
      </w:r>
      <w:r w:rsidRPr="00194866">
        <w:rPr>
          <w:color w:val="000000" w:themeColor="text1"/>
          <w:sz w:val="28"/>
        </w:rPr>
        <w:t>…………………………….</w:t>
      </w:r>
      <w:r w:rsidRPr="00194866">
        <w:rPr>
          <w:rFonts w:ascii="Times New Roman" w:hAnsi="Times New Roman" w:cs="Times New Roman"/>
          <w:color w:val="000000" w:themeColor="text1"/>
          <w:sz w:val="28"/>
        </w:rPr>
        <w:t>………</w:t>
      </w:r>
      <w:r w:rsidR="00194866">
        <w:rPr>
          <w:rFonts w:ascii="Times New Roman" w:hAnsi="Times New Roman" w:cs="Times New Roman"/>
          <w:color w:val="000000" w:themeColor="text1"/>
          <w:sz w:val="28"/>
        </w:rPr>
        <w:t>.</w:t>
      </w:r>
      <w:r w:rsidRPr="00194866">
        <w:rPr>
          <w:rFonts w:ascii="Times New Roman" w:hAnsi="Times New Roman" w:cs="Times New Roman"/>
          <w:color w:val="000000" w:themeColor="text1"/>
          <w:sz w:val="28"/>
        </w:rPr>
        <w:t>…</w:t>
      </w:r>
      <w:r w:rsidR="00194866">
        <w:rPr>
          <w:rFonts w:ascii="Times New Roman" w:hAnsi="Times New Roman" w:cs="Times New Roman"/>
          <w:color w:val="000000" w:themeColor="text1"/>
          <w:sz w:val="28"/>
        </w:rPr>
        <w:t>.</w:t>
      </w:r>
      <w:r w:rsidRPr="00194866">
        <w:rPr>
          <w:rFonts w:ascii="Times New Roman" w:hAnsi="Times New Roman" w:cs="Times New Roman"/>
          <w:color w:val="000000" w:themeColor="text1"/>
          <w:sz w:val="28"/>
        </w:rPr>
        <w:t>.</w:t>
      </w:r>
      <w:r w:rsidRPr="00194866">
        <w:rPr>
          <w:rFonts w:ascii="Times New Roman" w:hAnsi="Times New Roman" w:cs="Times New Roman"/>
          <w:color w:val="000000" w:themeColor="text1"/>
          <w:sz w:val="28"/>
        </w:rPr>
        <w:t xml:space="preserve"> pá</w:t>
      </w:r>
      <w:r w:rsidRPr="00194866">
        <w:rPr>
          <w:rFonts w:ascii="Times New Roman" w:hAnsi="Times New Roman" w:cs="Times New Roman"/>
          <w:color w:val="000000" w:themeColor="text1"/>
          <w:sz w:val="28"/>
        </w:rPr>
        <w:t>gina 111</w:t>
      </w:r>
    </w:p>
    <w:p w:rsidR="002D5DA2" w:rsidRPr="00194866" w:rsidRDefault="003A0442" w:rsidP="003A0442">
      <w:pPr>
        <w:rPr>
          <w:rFonts w:ascii="Times New Roman" w:hAnsi="Times New Roman" w:cs="Times New Roman"/>
          <w:color w:val="000000" w:themeColor="text1"/>
          <w:sz w:val="28"/>
        </w:rPr>
      </w:pPr>
      <w:r w:rsidRPr="00194866">
        <w:rPr>
          <w:rFonts w:ascii="Times New Roman" w:hAnsi="Times New Roman" w:cs="Times New Roman"/>
          <w:color w:val="000000" w:themeColor="text1"/>
          <w:sz w:val="28"/>
        </w:rPr>
        <w:t xml:space="preserve">Programación de </w:t>
      </w:r>
      <w:r w:rsidR="003269D3" w:rsidRPr="00194866">
        <w:rPr>
          <w:rFonts w:ascii="Times New Roman" w:hAnsi="Times New Roman" w:cs="Times New Roman"/>
          <w:color w:val="000000" w:themeColor="text1"/>
          <w:sz w:val="28"/>
        </w:rPr>
        <w:t xml:space="preserve">Ámbito lingüístico y </w:t>
      </w:r>
      <w:r w:rsidR="002D5DA2" w:rsidRPr="00194866">
        <w:rPr>
          <w:rFonts w:ascii="Times New Roman" w:hAnsi="Times New Roman" w:cs="Times New Roman"/>
          <w:color w:val="000000" w:themeColor="text1"/>
          <w:sz w:val="28"/>
        </w:rPr>
        <w:t>social……………</w:t>
      </w:r>
      <w:r w:rsidR="00194866">
        <w:rPr>
          <w:rFonts w:ascii="Times New Roman" w:hAnsi="Times New Roman" w:cs="Times New Roman"/>
          <w:color w:val="000000" w:themeColor="text1"/>
          <w:sz w:val="28"/>
        </w:rPr>
        <w:t>.</w:t>
      </w:r>
      <w:r w:rsidR="002D5DA2" w:rsidRPr="00194866">
        <w:rPr>
          <w:rFonts w:ascii="Times New Roman" w:hAnsi="Times New Roman" w:cs="Times New Roman"/>
          <w:color w:val="000000" w:themeColor="text1"/>
          <w:sz w:val="28"/>
        </w:rPr>
        <w:t xml:space="preserve">     </w:t>
      </w:r>
      <w:r w:rsidR="002D5DA2" w:rsidRPr="00194866">
        <w:rPr>
          <w:rFonts w:ascii="Times New Roman" w:hAnsi="Times New Roman" w:cs="Times New Roman"/>
          <w:color w:val="000000" w:themeColor="text1"/>
          <w:sz w:val="28"/>
        </w:rPr>
        <w:t>pá</w:t>
      </w:r>
      <w:r w:rsidR="002D5DA2" w:rsidRPr="00194866">
        <w:rPr>
          <w:rFonts w:ascii="Times New Roman" w:hAnsi="Times New Roman" w:cs="Times New Roman"/>
          <w:color w:val="000000" w:themeColor="text1"/>
          <w:sz w:val="28"/>
        </w:rPr>
        <w:t>gina 137</w:t>
      </w:r>
    </w:p>
    <w:p w:rsidR="003A0442" w:rsidRPr="00194866" w:rsidRDefault="003A0442" w:rsidP="003A0442">
      <w:pPr>
        <w:rPr>
          <w:rFonts w:ascii="Times New Roman" w:hAnsi="Times New Roman" w:cs="Times New Roman"/>
          <w:color w:val="000000" w:themeColor="text1"/>
          <w:sz w:val="28"/>
        </w:rPr>
      </w:pPr>
      <w:r w:rsidRPr="00194866">
        <w:rPr>
          <w:rFonts w:ascii="Times New Roman" w:hAnsi="Times New Roman" w:cs="Times New Roman"/>
          <w:color w:val="000000" w:themeColor="text1"/>
          <w:sz w:val="28"/>
        </w:rPr>
        <w:t>Prog</w:t>
      </w:r>
      <w:r w:rsidR="00194866">
        <w:rPr>
          <w:rFonts w:ascii="Times New Roman" w:hAnsi="Times New Roman" w:cs="Times New Roman"/>
          <w:color w:val="000000" w:themeColor="text1"/>
          <w:sz w:val="28"/>
        </w:rPr>
        <w:t>ramación de Filosofía. …………</w:t>
      </w:r>
      <w:r w:rsidR="007725E9" w:rsidRPr="00194866">
        <w:rPr>
          <w:rFonts w:ascii="Times New Roman" w:hAnsi="Times New Roman" w:cs="Times New Roman"/>
          <w:color w:val="000000" w:themeColor="text1"/>
          <w:sz w:val="28"/>
        </w:rPr>
        <w:t>…</w:t>
      </w:r>
      <w:r w:rsidR="00E365E4" w:rsidRPr="00194866">
        <w:rPr>
          <w:color w:val="000000" w:themeColor="text1"/>
          <w:sz w:val="28"/>
        </w:rPr>
        <w:t>……………….</w:t>
      </w:r>
      <w:r w:rsidR="00E365E4" w:rsidRPr="00194866">
        <w:rPr>
          <w:rFonts w:ascii="Times New Roman" w:hAnsi="Times New Roman" w:cs="Times New Roman"/>
          <w:color w:val="000000" w:themeColor="text1"/>
          <w:sz w:val="28"/>
        </w:rPr>
        <w:t>…</w:t>
      </w:r>
      <w:r w:rsidR="00E365E4" w:rsidRPr="00194866">
        <w:rPr>
          <w:rFonts w:ascii="Times New Roman" w:hAnsi="Times New Roman" w:cs="Times New Roman"/>
          <w:color w:val="000000" w:themeColor="text1"/>
          <w:sz w:val="28"/>
        </w:rPr>
        <w:t>…</w:t>
      </w:r>
      <w:r w:rsidR="00194866">
        <w:rPr>
          <w:rFonts w:ascii="Times New Roman" w:hAnsi="Times New Roman" w:cs="Times New Roman"/>
          <w:color w:val="000000" w:themeColor="text1"/>
          <w:sz w:val="28"/>
        </w:rPr>
        <w:t>.</w:t>
      </w:r>
      <w:r w:rsidR="00E365E4" w:rsidRPr="00194866">
        <w:rPr>
          <w:rFonts w:ascii="Times New Roman" w:hAnsi="Times New Roman" w:cs="Times New Roman"/>
          <w:color w:val="000000" w:themeColor="text1"/>
          <w:sz w:val="28"/>
        </w:rPr>
        <w:t>…</w:t>
      </w:r>
      <w:r w:rsidR="00194866">
        <w:rPr>
          <w:rFonts w:ascii="Times New Roman" w:hAnsi="Times New Roman" w:cs="Times New Roman"/>
          <w:color w:val="000000" w:themeColor="text1"/>
          <w:sz w:val="28"/>
        </w:rPr>
        <w:t>.</w:t>
      </w:r>
      <w:r w:rsidR="00E365E4" w:rsidRPr="00194866">
        <w:rPr>
          <w:rFonts w:ascii="Times New Roman" w:hAnsi="Times New Roman" w:cs="Times New Roman"/>
          <w:color w:val="000000" w:themeColor="text1"/>
          <w:sz w:val="28"/>
        </w:rPr>
        <w:t>. pá</w:t>
      </w:r>
      <w:r w:rsidR="00E365E4" w:rsidRPr="00194866">
        <w:rPr>
          <w:rFonts w:ascii="Times New Roman" w:hAnsi="Times New Roman" w:cs="Times New Roman"/>
          <w:color w:val="000000" w:themeColor="text1"/>
          <w:sz w:val="28"/>
        </w:rPr>
        <w:t>gina 180</w:t>
      </w:r>
    </w:p>
    <w:p w:rsidR="002D5DA2" w:rsidRPr="00194866" w:rsidRDefault="003A0442" w:rsidP="002D5DA2">
      <w:pPr>
        <w:spacing w:after="0" w:line="240" w:lineRule="auto"/>
        <w:rPr>
          <w:rFonts w:ascii="Times New Roman" w:hAnsi="Times New Roman" w:cs="Times New Roman"/>
          <w:color w:val="000000" w:themeColor="text1"/>
          <w:sz w:val="28"/>
        </w:rPr>
      </w:pPr>
      <w:r w:rsidRPr="00194866">
        <w:rPr>
          <w:rFonts w:ascii="Times New Roman" w:hAnsi="Times New Roman" w:cs="Times New Roman"/>
          <w:color w:val="000000" w:themeColor="text1"/>
          <w:sz w:val="28"/>
        </w:rPr>
        <w:t xml:space="preserve">Programación de Educación para la Ciudadanía y los </w:t>
      </w:r>
    </w:p>
    <w:p w:rsidR="003A0442" w:rsidRPr="00194866" w:rsidRDefault="00194866" w:rsidP="002D5DA2">
      <w:pPr>
        <w:spacing w:after="0" w:line="240" w:lineRule="auto"/>
        <w:rPr>
          <w:rFonts w:ascii="Times New Roman" w:hAnsi="Times New Roman" w:cs="Times New Roman"/>
          <w:color w:val="000000" w:themeColor="text1"/>
          <w:sz w:val="28"/>
        </w:rPr>
      </w:pPr>
      <w:r>
        <w:rPr>
          <w:rFonts w:ascii="Times New Roman" w:hAnsi="Times New Roman" w:cs="Times New Roman"/>
          <w:color w:val="000000" w:themeColor="text1"/>
          <w:sz w:val="28"/>
        </w:rPr>
        <w:t xml:space="preserve">Derechos Humanos. </w:t>
      </w:r>
      <w:r w:rsidR="00E365E4" w:rsidRPr="00194866">
        <w:rPr>
          <w:color w:val="000000" w:themeColor="text1"/>
          <w:sz w:val="28"/>
        </w:rPr>
        <w:t>…………….</w:t>
      </w:r>
      <w:r w:rsidR="00E365E4" w:rsidRPr="00194866">
        <w:rPr>
          <w:rFonts w:ascii="Times New Roman" w:hAnsi="Times New Roman" w:cs="Times New Roman"/>
          <w:color w:val="000000" w:themeColor="text1"/>
          <w:sz w:val="28"/>
        </w:rPr>
        <w:t>……</w:t>
      </w:r>
      <w:r w:rsidR="00E365E4" w:rsidRPr="00194866">
        <w:rPr>
          <w:rFonts w:ascii="Times New Roman" w:hAnsi="Times New Roman" w:cs="Times New Roman"/>
          <w:color w:val="000000" w:themeColor="text1"/>
          <w:sz w:val="28"/>
        </w:rPr>
        <w:t>…</w:t>
      </w:r>
      <w:r w:rsidR="002D5DA2" w:rsidRPr="00194866">
        <w:rPr>
          <w:rFonts w:ascii="Times New Roman" w:hAnsi="Times New Roman" w:cs="Times New Roman"/>
          <w:color w:val="000000" w:themeColor="text1"/>
          <w:sz w:val="28"/>
        </w:rPr>
        <w:t>…</w:t>
      </w:r>
      <w:r w:rsidR="00E365E4" w:rsidRPr="00194866">
        <w:rPr>
          <w:rFonts w:ascii="Times New Roman" w:hAnsi="Times New Roman" w:cs="Times New Roman"/>
          <w:color w:val="000000" w:themeColor="text1"/>
          <w:sz w:val="28"/>
        </w:rPr>
        <w:t>…</w:t>
      </w:r>
      <w:r>
        <w:rPr>
          <w:rFonts w:ascii="Times New Roman" w:hAnsi="Times New Roman" w:cs="Times New Roman"/>
          <w:color w:val="000000" w:themeColor="text1"/>
          <w:sz w:val="28"/>
        </w:rPr>
        <w:t>…………</w:t>
      </w:r>
      <w:r w:rsidR="00E365E4" w:rsidRPr="00194866">
        <w:rPr>
          <w:rFonts w:ascii="Times New Roman" w:hAnsi="Times New Roman" w:cs="Times New Roman"/>
          <w:color w:val="000000" w:themeColor="text1"/>
          <w:sz w:val="28"/>
        </w:rPr>
        <w:t>…...</w:t>
      </w:r>
      <w:r>
        <w:rPr>
          <w:rFonts w:ascii="Times New Roman" w:hAnsi="Times New Roman" w:cs="Times New Roman"/>
          <w:color w:val="000000" w:themeColor="text1"/>
          <w:sz w:val="28"/>
        </w:rPr>
        <w:t>.</w:t>
      </w:r>
      <w:r w:rsidR="00E365E4" w:rsidRPr="00194866">
        <w:rPr>
          <w:rFonts w:ascii="Times New Roman" w:hAnsi="Times New Roman" w:cs="Times New Roman"/>
          <w:color w:val="000000" w:themeColor="text1"/>
          <w:sz w:val="28"/>
        </w:rPr>
        <w:t>…. pá</w:t>
      </w:r>
      <w:r w:rsidR="00E365E4" w:rsidRPr="00194866">
        <w:rPr>
          <w:rFonts w:ascii="Times New Roman" w:hAnsi="Times New Roman" w:cs="Times New Roman"/>
          <w:color w:val="000000" w:themeColor="text1"/>
          <w:sz w:val="28"/>
        </w:rPr>
        <w:t>gina 209</w:t>
      </w:r>
    </w:p>
    <w:p w:rsidR="002D5DA2" w:rsidRPr="00194866" w:rsidRDefault="002D5DA2" w:rsidP="002D5DA2">
      <w:pPr>
        <w:spacing w:after="0" w:line="240" w:lineRule="auto"/>
        <w:rPr>
          <w:rFonts w:ascii="Times New Roman" w:hAnsi="Times New Roman" w:cs="Times New Roman"/>
          <w:color w:val="000000" w:themeColor="text1"/>
          <w:sz w:val="28"/>
        </w:rPr>
      </w:pPr>
    </w:p>
    <w:p w:rsidR="00E365E4" w:rsidRPr="00194866" w:rsidRDefault="00E365E4" w:rsidP="00E365E4">
      <w:pPr>
        <w:rPr>
          <w:rFonts w:ascii="Times New Roman" w:hAnsi="Times New Roman" w:cs="Times New Roman"/>
          <w:color w:val="000000" w:themeColor="text1"/>
          <w:sz w:val="28"/>
        </w:rPr>
      </w:pPr>
      <w:r w:rsidRPr="00194866">
        <w:rPr>
          <w:rFonts w:ascii="Times New Roman" w:hAnsi="Times New Roman" w:cs="Times New Roman"/>
          <w:color w:val="000000" w:themeColor="text1"/>
          <w:sz w:val="28"/>
        </w:rPr>
        <w:t xml:space="preserve">Programación de </w:t>
      </w:r>
      <w:r w:rsidRPr="00194866">
        <w:rPr>
          <w:rFonts w:ascii="Times New Roman" w:hAnsi="Times New Roman" w:cs="Times New Roman"/>
          <w:color w:val="000000" w:themeColor="text1"/>
          <w:sz w:val="28"/>
        </w:rPr>
        <w:t>Valores éticos………</w:t>
      </w:r>
      <w:r w:rsidRPr="00194866">
        <w:rPr>
          <w:color w:val="000000" w:themeColor="text1"/>
          <w:sz w:val="28"/>
        </w:rPr>
        <w:t>………………….</w:t>
      </w:r>
      <w:r w:rsidRPr="00194866">
        <w:rPr>
          <w:rFonts w:ascii="Times New Roman" w:hAnsi="Times New Roman" w:cs="Times New Roman"/>
          <w:color w:val="000000" w:themeColor="text1"/>
          <w:sz w:val="28"/>
        </w:rPr>
        <w:t>……</w:t>
      </w:r>
      <w:r w:rsidR="00194866">
        <w:rPr>
          <w:rFonts w:ascii="Times New Roman" w:hAnsi="Times New Roman" w:cs="Times New Roman"/>
          <w:color w:val="000000" w:themeColor="text1"/>
          <w:sz w:val="28"/>
        </w:rPr>
        <w:t>.</w:t>
      </w:r>
      <w:r w:rsidRPr="00194866">
        <w:rPr>
          <w:rFonts w:ascii="Times New Roman" w:hAnsi="Times New Roman" w:cs="Times New Roman"/>
          <w:color w:val="000000" w:themeColor="text1"/>
          <w:sz w:val="28"/>
        </w:rPr>
        <w:t>…. pá</w:t>
      </w:r>
      <w:r w:rsidR="00820F88" w:rsidRPr="00194866">
        <w:rPr>
          <w:rFonts w:ascii="Times New Roman" w:hAnsi="Times New Roman" w:cs="Times New Roman"/>
          <w:color w:val="000000" w:themeColor="text1"/>
          <w:sz w:val="28"/>
        </w:rPr>
        <w:t>gina 216</w:t>
      </w:r>
    </w:p>
    <w:p w:rsidR="00E365E4" w:rsidRPr="001D654D" w:rsidRDefault="00E365E4" w:rsidP="003A0442">
      <w:pPr>
        <w:rPr>
          <w:rFonts w:ascii="Times New Roman" w:hAnsi="Times New Roman" w:cs="Times New Roman"/>
          <w:b/>
          <w:color w:val="1F497D" w:themeColor="text2"/>
          <w:sz w:val="28"/>
        </w:rPr>
      </w:pPr>
    </w:p>
    <w:p w:rsidR="003A0442" w:rsidRPr="001D654D" w:rsidRDefault="003A0442" w:rsidP="003A0442">
      <w:pPr>
        <w:rPr>
          <w:rFonts w:ascii="Times New Roman" w:hAnsi="Times New Roman" w:cs="Times New Roman"/>
          <w:b/>
          <w:color w:val="1F497D" w:themeColor="text2"/>
          <w:sz w:val="28"/>
        </w:rPr>
      </w:pPr>
    </w:p>
    <w:p w:rsidR="003A0442" w:rsidRDefault="003A0442">
      <w:r>
        <w:br w:type="page"/>
      </w:r>
    </w:p>
    <w:p w:rsidR="00D91284" w:rsidRPr="009D1C3E" w:rsidRDefault="00D91284" w:rsidP="009D1C3E">
      <w:pPr>
        <w:pStyle w:val="Cuerpo"/>
        <w:spacing w:line="288" w:lineRule="auto"/>
        <w:ind w:left="720"/>
        <w:jc w:val="both"/>
        <w:rPr>
          <w:rFonts w:ascii="Times New Roman" w:hAnsi="Times New Roman" w:cs="Times New Roman"/>
          <w:b/>
          <w:bCs/>
          <w:u w:val="single"/>
        </w:rPr>
      </w:pPr>
      <w:r w:rsidRPr="009D1C3E">
        <w:rPr>
          <w:rFonts w:ascii="Times New Roman" w:hAnsi="Times New Roman" w:cs="Times New Roman"/>
          <w:b/>
          <w:bCs/>
          <w:color w:val="0070C0"/>
          <w:sz w:val="28"/>
          <w:u w:val="single"/>
        </w:rPr>
        <w:lastRenderedPageBreak/>
        <w:t>Miembros del departamento y asignación de materias y á</w:t>
      </w:r>
      <w:r w:rsidRPr="009D1C3E">
        <w:rPr>
          <w:rFonts w:ascii="Times New Roman" w:hAnsi="Times New Roman" w:cs="Times New Roman"/>
          <w:b/>
          <w:bCs/>
          <w:color w:val="0070C0"/>
          <w:sz w:val="28"/>
          <w:u w:val="single"/>
          <w:lang w:val="pt-PT"/>
        </w:rPr>
        <w:t>mbitos</w:t>
      </w:r>
      <w:r w:rsidRPr="009D1C3E">
        <w:rPr>
          <w:rFonts w:ascii="Times New Roman" w:hAnsi="Times New Roman" w:cs="Times New Roman"/>
          <w:b/>
          <w:bCs/>
          <w:color w:val="0070C0"/>
          <w:sz w:val="28"/>
          <w:u w:val="single"/>
          <w:lang w:val="pt-PT"/>
        </w:rPr>
        <w:fldChar w:fldCharType="begin"/>
      </w:r>
      <w:r w:rsidRPr="009D1C3E">
        <w:rPr>
          <w:rFonts w:ascii="Times New Roman" w:hAnsi="Times New Roman" w:cs="Times New Roman"/>
          <w:color w:val="0070C0"/>
          <w:sz w:val="28"/>
          <w:u w:val="single"/>
        </w:rPr>
        <w:instrText xml:space="preserve"> XE "</w:instrText>
      </w:r>
      <w:r w:rsidRPr="009D1C3E">
        <w:rPr>
          <w:rFonts w:ascii="Times New Roman" w:hAnsi="Times New Roman" w:cs="Times New Roman"/>
          <w:b/>
          <w:bCs/>
          <w:color w:val="0070C0"/>
          <w:sz w:val="28"/>
          <w:u w:val="single"/>
        </w:rPr>
        <w:instrText>Miembros del departamento y asignación de materia y á</w:instrText>
      </w:r>
      <w:r w:rsidRPr="009D1C3E">
        <w:rPr>
          <w:rFonts w:ascii="Times New Roman" w:hAnsi="Times New Roman" w:cs="Times New Roman"/>
          <w:b/>
          <w:bCs/>
          <w:color w:val="0070C0"/>
          <w:sz w:val="28"/>
          <w:u w:val="single"/>
          <w:lang w:val="pt-PT"/>
        </w:rPr>
        <w:instrText>mbitos</w:instrText>
      </w:r>
      <w:r w:rsidRPr="009D1C3E">
        <w:rPr>
          <w:rFonts w:ascii="Times New Roman" w:hAnsi="Times New Roman" w:cs="Times New Roman"/>
          <w:color w:val="0070C0"/>
          <w:sz w:val="28"/>
          <w:u w:val="single"/>
        </w:rPr>
        <w:instrText xml:space="preserve">" </w:instrText>
      </w:r>
      <w:r w:rsidRPr="009D1C3E">
        <w:rPr>
          <w:rFonts w:ascii="Times New Roman" w:hAnsi="Times New Roman" w:cs="Times New Roman"/>
          <w:b/>
          <w:bCs/>
          <w:color w:val="0070C0"/>
          <w:sz w:val="28"/>
          <w:u w:val="single"/>
          <w:lang w:val="pt-PT"/>
        </w:rPr>
        <w:fldChar w:fldCharType="end"/>
      </w:r>
      <w:r w:rsidRPr="009D1C3E">
        <w:rPr>
          <w:rFonts w:ascii="Times New Roman" w:hAnsi="Times New Roman" w:cs="Times New Roman"/>
          <w:b/>
          <w:bCs/>
          <w:color w:val="0070C0"/>
          <w:sz w:val="28"/>
          <w:u w:val="single"/>
          <w:lang w:val="pt-PT"/>
        </w:rPr>
        <w:t>.</w:t>
      </w:r>
    </w:p>
    <w:p w:rsidR="00D91284" w:rsidRPr="00D91284" w:rsidRDefault="00D91284" w:rsidP="00D91284">
      <w:pPr>
        <w:pStyle w:val="Cuerpo"/>
        <w:spacing w:line="288" w:lineRule="auto"/>
        <w:ind w:firstLine="540"/>
        <w:jc w:val="both"/>
        <w:rPr>
          <w:rFonts w:ascii="Times New Roman" w:hAnsi="Times New Roman" w:cs="Times New Roman"/>
        </w:rPr>
      </w:pPr>
      <w:r w:rsidRPr="00D91284">
        <w:rPr>
          <w:rFonts w:ascii="Times New Roman" w:hAnsi="Times New Roman" w:cs="Times New Roman"/>
        </w:rPr>
        <w:tab/>
      </w:r>
      <w:r w:rsidRPr="00D91284">
        <w:rPr>
          <w:rFonts w:ascii="Times New Roman" w:hAnsi="Times New Roman" w:cs="Times New Roman"/>
          <w:lang w:val="pt-PT"/>
        </w:rPr>
        <w:t>A continuaci</w:t>
      </w:r>
      <w:r w:rsidRPr="00D91284">
        <w:rPr>
          <w:rFonts w:ascii="Times New Roman" w:hAnsi="Times New Roman" w:cs="Times New Roman"/>
        </w:rPr>
        <w:t xml:space="preserve">ón se detallan </w:t>
      </w:r>
      <w:r w:rsidR="009D1C3E">
        <w:rPr>
          <w:rFonts w:ascii="Times New Roman" w:hAnsi="Times New Roman" w:cs="Times New Roman"/>
        </w:rPr>
        <w:t xml:space="preserve">los miembros </w:t>
      </w:r>
      <w:proofErr w:type="gramStart"/>
      <w:r w:rsidR="009D1C3E">
        <w:rPr>
          <w:rFonts w:ascii="Times New Roman" w:hAnsi="Times New Roman" w:cs="Times New Roman"/>
        </w:rPr>
        <w:t>del</w:t>
      </w:r>
      <w:proofErr w:type="gramEnd"/>
      <w:r w:rsidR="009D1C3E">
        <w:rPr>
          <w:rFonts w:ascii="Times New Roman" w:hAnsi="Times New Roman" w:cs="Times New Roman"/>
        </w:rPr>
        <w:t xml:space="preserve"> departamento, así como </w:t>
      </w:r>
      <w:r w:rsidRPr="00D91284">
        <w:rPr>
          <w:rFonts w:ascii="Times New Roman" w:hAnsi="Times New Roman" w:cs="Times New Roman"/>
        </w:rPr>
        <w:t>la asignación de materias</w:t>
      </w:r>
      <w:r w:rsidR="009D1C3E">
        <w:rPr>
          <w:rFonts w:ascii="Times New Roman" w:hAnsi="Times New Roman" w:cs="Times New Roman"/>
        </w:rPr>
        <w:t xml:space="preserve"> y niveles para el curso </w:t>
      </w:r>
      <w:r w:rsidRPr="00D91284">
        <w:rPr>
          <w:rFonts w:ascii="Times New Roman" w:hAnsi="Times New Roman" w:cs="Times New Roman"/>
        </w:rPr>
        <w:t>2020</w:t>
      </w:r>
      <w:r w:rsidR="009D1C3E">
        <w:rPr>
          <w:rFonts w:ascii="Times New Roman" w:hAnsi="Times New Roman" w:cs="Times New Roman"/>
        </w:rPr>
        <w:t>-2021.</w:t>
      </w:r>
    </w:p>
    <w:tbl>
      <w:tblPr>
        <w:tblW w:w="9014" w:type="dxa"/>
        <w:tblInd w:w="228" w:type="dxa"/>
        <w:tblBorders>
          <w:top w:val="nil"/>
          <w:left w:val="nil"/>
          <w:right w:val="nil"/>
        </w:tblBorders>
        <w:tblLayout w:type="fixed"/>
        <w:tblLook w:val="0000" w:firstRow="0" w:lastRow="0" w:firstColumn="0" w:lastColumn="0" w:noHBand="0" w:noVBand="0"/>
      </w:tblPr>
      <w:tblGrid>
        <w:gridCol w:w="3014"/>
        <w:gridCol w:w="6000"/>
      </w:tblGrid>
      <w:tr w:rsidR="00D91284" w:rsidRPr="00D91284" w:rsidTr="00692BD1">
        <w:tc>
          <w:tcPr>
            <w:tcW w:w="3014" w:type="dxa"/>
            <w:tcBorders>
              <w:top w:val="single" w:sz="8" w:space="0" w:color="000000"/>
              <w:left w:val="single" w:sz="8" w:space="0" w:color="000000"/>
              <w:bottom w:val="single" w:sz="8" w:space="0" w:color="000000"/>
              <w:right w:val="single" w:sz="8" w:space="0" w:color="000000"/>
            </w:tcBorders>
            <w:shd w:val="clear" w:color="auto" w:fill="DDDDDD"/>
            <w:tcMar>
              <w:top w:w="80" w:type="nil"/>
              <w:left w:w="80" w:type="nil"/>
              <w:bottom w:w="80" w:type="nil"/>
              <w:right w:w="80" w:type="nil"/>
            </w:tcMar>
            <w:vAlign w:val="center"/>
          </w:tcPr>
          <w:p w:rsidR="00D91284" w:rsidRPr="00D91284" w:rsidRDefault="00D91284" w:rsidP="00692BD1">
            <w:pPr>
              <w:widowControl w:val="0"/>
              <w:autoSpaceDE w:val="0"/>
              <w:autoSpaceDN w:val="0"/>
              <w:adjustRightInd w:val="0"/>
              <w:jc w:val="center"/>
              <w:rPr>
                <w:rFonts w:ascii="Times New Roman" w:hAnsi="Times New Roman" w:cs="Times New Roman"/>
                <w:kern w:val="1"/>
                <w:sz w:val="24"/>
                <w:szCs w:val="24"/>
                <w:lang w:val="es-ES_tradnl" w:eastAsia="es-ES"/>
              </w:rPr>
            </w:pPr>
            <w:r w:rsidRPr="00D91284">
              <w:rPr>
                <w:rFonts w:ascii="Times New Roman" w:hAnsi="Times New Roman" w:cs="Times New Roman"/>
                <w:b/>
                <w:bCs/>
                <w:sz w:val="24"/>
                <w:szCs w:val="24"/>
                <w:lang w:val="es-ES_tradnl" w:eastAsia="es-ES"/>
              </w:rPr>
              <w:t>Miembros</w:t>
            </w:r>
          </w:p>
        </w:tc>
        <w:tc>
          <w:tcPr>
            <w:tcW w:w="6000" w:type="dxa"/>
            <w:tcBorders>
              <w:top w:val="single" w:sz="8" w:space="0" w:color="000000"/>
              <w:left w:val="single" w:sz="8" w:space="0" w:color="000000"/>
              <w:bottom w:val="single" w:sz="8" w:space="0" w:color="000000"/>
              <w:right w:val="single" w:sz="8" w:space="0" w:color="000000"/>
            </w:tcBorders>
            <w:shd w:val="clear" w:color="auto" w:fill="DDDDDD"/>
            <w:tcMar>
              <w:top w:w="80" w:type="nil"/>
              <w:left w:w="80" w:type="nil"/>
              <w:bottom w:w="80" w:type="nil"/>
              <w:right w:w="80" w:type="nil"/>
            </w:tcMar>
            <w:vAlign w:val="center"/>
          </w:tcPr>
          <w:p w:rsidR="00D91284" w:rsidRPr="00D91284" w:rsidRDefault="00D91284" w:rsidP="00692BD1">
            <w:pPr>
              <w:widowControl w:val="0"/>
              <w:autoSpaceDE w:val="0"/>
              <w:autoSpaceDN w:val="0"/>
              <w:adjustRightInd w:val="0"/>
              <w:jc w:val="center"/>
              <w:rPr>
                <w:rFonts w:ascii="Times New Roman" w:hAnsi="Times New Roman" w:cs="Times New Roman"/>
                <w:kern w:val="1"/>
                <w:sz w:val="24"/>
                <w:szCs w:val="24"/>
                <w:lang w:val="es-ES_tradnl" w:eastAsia="es-ES"/>
              </w:rPr>
            </w:pPr>
            <w:r w:rsidRPr="00D91284">
              <w:rPr>
                <w:rFonts w:ascii="Times New Roman" w:hAnsi="Times New Roman" w:cs="Times New Roman"/>
                <w:b/>
                <w:bCs/>
                <w:sz w:val="24"/>
                <w:szCs w:val="24"/>
                <w:lang w:val="es-ES_tradnl" w:eastAsia="es-ES"/>
              </w:rPr>
              <w:t>Materias/niveles</w:t>
            </w:r>
          </w:p>
        </w:tc>
      </w:tr>
      <w:tr w:rsidR="00D91284" w:rsidRPr="00D91284" w:rsidTr="00692BD1">
        <w:tblPrEx>
          <w:tblBorders>
            <w:top w:val="none" w:sz="0" w:space="0" w:color="auto"/>
          </w:tblBorders>
        </w:tblPrEx>
        <w:trPr>
          <w:trHeight w:val="1022"/>
        </w:trPr>
        <w:tc>
          <w:tcPr>
            <w:tcW w:w="3014"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vAlign w:val="center"/>
          </w:tcPr>
          <w:p w:rsidR="00D91284" w:rsidRPr="00D91284" w:rsidRDefault="00D91284" w:rsidP="00D91284">
            <w:pPr>
              <w:widowControl w:val="0"/>
              <w:autoSpaceDE w:val="0"/>
              <w:autoSpaceDN w:val="0"/>
              <w:adjustRightInd w:val="0"/>
              <w:rPr>
                <w:rFonts w:ascii="Times New Roman" w:hAnsi="Times New Roman" w:cs="Times New Roman"/>
                <w:kern w:val="1"/>
                <w:sz w:val="24"/>
                <w:szCs w:val="24"/>
                <w:lang w:val="es-ES_tradnl" w:eastAsia="es-ES"/>
              </w:rPr>
            </w:pPr>
            <w:r w:rsidRPr="00D91284">
              <w:rPr>
                <w:rFonts w:ascii="Times New Roman" w:hAnsi="Times New Roman" w:cs="Times New Roman"/>
                <w:sz w:val="24"/>
                <w:szCs w:val="24"/>
                <w:lang w:val="es-ES_tradnl" w:eastAsia="es-ES"/>
              </w:rPr>
              <w:t>D.</w:t>
            </w:r>
            <w:r w:rsidR="007725E9">
              <w:rPr>
                <w:rFonts w:ascii="Times New Roman" w:hAnsi="Times New Roman" w:cs="Times New Roman"/>
                <w:sz w:val="24"/>
                <w:szCs w:val="24"/>
                <w:lang w:val="es-ES_tradnl" w:eastAsia="es-ES"/>
              </w:rPr>
              <w:t xml:space="preserve"> </w:t>
            </w:r>
            <w:r>
              <w:rPr>
                <w:rFonts w:ascii="Times New Roman" w:hAnsi="Times New Roman" w:cs="Times New Roman"/>
                <w:sz w:val="24"/>
                <w:szCs w:val="24"/>
                <w:lang w:val="es-ES_tradnl" w:eastAsia="es-ES"/>
              </w:rPr>
              <w:t>Daniel Baños Gutiérrez</w:t>
            </w:r>
          </w:p>
        </w:tc>
        <w:tc>
          <w:tcPr>
            <w:tcW w:w="600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vAlign w:val="center"/>
          </w:tcPr>
          <w:p w:rsidR="00D91284" w:rsidRDefault="00D91284" w:rsidP="00692BD1">
            <w:pPr>
              <w:widowControl w:val="0"/>
              <w:autoSpaceDE w:val="0"/>
              <w:autoSpaceDN w:val="0"/>
              <w:adjustRightInd w:val="0"/>
              <w:rPr>
                <w:rFonts w:ascii="Times New Roman" w:hAnsi="Times New Roman" w:cs="Times New Roman"/>
                <w:sz w:val="24"/>
                <w:szCs w:val="24"/>
                <w:lang w:val="es-ES_tradnl" w:eastAsia="es-ES"/>
              </w:rPr>
            </w:pPr>
            <w:r>
              <w:rPr>
                <w:rFonts w:ascii="Times New Roman" w:hAnsi="Times New Roman" w:cs="Times New Roman"/>
                <w:sz w:val="24"/>
                <w:szCs w:val="24"/>
                <w:lang w:val="es-ES_tradnl" w:eastAsia="es-ES"/>
              </w:rPr>
              <w:t>-3</w:t>
            </w:r>
            <w:r w:rsidRPr="00D91284">
              <w:rPr>
                <w:rFonts w:ascii="Times New Roman" w:hAnsi="Times New Roman" w:cs="Times New Roman"/>
                <w:sz w:val="24"/>
                <w:szCs w:val="24"/>
                <w:lang w:val="es-ES_tradnl" w:eastAsia="es-ES"/>
              </w:rPr>
              <w:t xml:space="preserve"> grupos de Geografía e Historia de </w:t>
            </w:r>
            <w:r>
              <w:rPr>
                <w:rFonts w:ascii="Times New Roman" w:hAnsi="Times New Roman" w:cs="Times New Roman"/>
                <w:sz w:val="24"/>
                <w:szCs w:val="24"/>
                <w:lang w:val="es-ES_tradnl" w:eastAsia="es-ES"/>
              </w:rPr>
              <w:t>2</w:t>
            </w:r>
            <w:r w:rsidRPr="00D91284">
              <w:rPr>
                <w:rFonts w:ascii="Times New Roman" w:hAnsi="Times New Roman" w:cs="Times New Roman"/>
                <w:sz w:val="24"/>
                <w:szCs w:val="24"/>
                <w:lang w:val="es-ES_tradnl" w:eastAsia="es-ES"/>
              </w:rPr>
              <w:t>º de la ESO</w:t>
            </w:r>
          </w:p>
          <w:p w:rsidR="00D91284" w:rsidRPr="00D91284" w:rsidRDefault="00D91284" w:rsidP="00D91284">
            <w:pPr>
              <w:widowControl w:val="0"/>
              <w:autoSpaceDE w:val="0"/>
              <w:autoSpaceDN w:val="0"/>
              <w:adjustRightInd w:val="0"/>
              <w:rPr>
                <w:rFonts w:ascii="Times New Roman" w:hAnsi="Times New Roman" w:cs="Times New Roman"/>
                <w:kern w:val="1"/>
                <w:sz w:val="24"/>
                <w:szCs w:val="24"/>
                <w:lang w:val="es-ES_tradnl" w:eastAsia="es-ES"/>
              </w:rPr>
            </w:pPr>
            <w:r>
              <w:rPr>
                <w:rFonts w:ascii="Times New Roman" w:hAnsi="Times New Roman" w:cs="Times New Roman"/>
                <w:sz w:val="24"/>
                <w:szCs w:val="24"/>
                <w:lang w:val="es-ES_tradnl" w:eastAsia="es-ES"/>
              </w:rPr>
              <w:t>-2</w:t>
            </w:r>
            <w:r w:rsidRPr="00D91284">
              <w:rPr>
                <w:rFonts w:ascii="Times New Roman" w:hAnsi="Times New Roman" w:cs="Times New Roman"/>
                <w:sz w:val="24"/>
                <w:szCs w:val="24"/>
                <w:lang w:val="es-ES_tradnl" w:eastAsia="es-ES"/>
              </w:rPr>
              <w:t xml:space="preserve"> grupos de Geografía e Historia de </w:t>
            </w:r>
            <w:r>
              <w:rPr>
                <w:rFonts w:ascii="Times New Roman" w:hAnsi="Times New Roman" w:cs="Times New Roman"/>
                <w:sz w:val="24"/>
                <w:szCs w:val="24"/>
                <w:lang w:val="es-ES_tradnl" w:eastAsia="es-ES"/>
              </w:rPr>
              <w:t>3</w:t>
            </w:r>
            <w:r w:rsidRPr="00D91284">
              <w:rPr>
                <w:rFonts w:ascii="Times New Roman" w:hAnsi="Times New Roman" w:cs="Times New Roman"/>
                <w:sz w:val="24"/>
                <w:szCs w:val="24"/>
                <w:lang w:val="es-ES_tradnl" w:eastAsia="es-ES"/>
              </w:rPr>
              <w:t>º de la ESO</w:t>
            </w:r>
          </w:p>
        </w:tc>
      </w:tr>
      <w:tr w:rsidR="00D91284" w:rsidRPr="00D91284" w:rsidTr="00692BD1">
        <w:tblPrEx>
          <w:tblBorders>
            <w:top w:val="none" w:sz="0" w:space="0" w:color="auto"/>
          </w:tblBorders>
        </w:tblPrEx>
        <w:tc>
          <w:tcPr>
            <w:tcW w:w="3014"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vAlign w:val="center"/>
          </w:tcPr>
          <w:p w:rsidR="00D91284" w:rsidRPr="00D91284" w:rsidRDefault="00D91284" w:rsidP="00D91284">
            <w:pPr>
              <w:widowControl w:val="0"/>
              <w:autoSpaceDE w:val="0"/>
              <w:autoSpaceDN w:val="0"/>
              <w:adjustRightInd w:val="0"/>
              <w:rPr>
                <w:rFonts w:ascii="Times New Roman" w:hAnsi="Times New Roman" w:cs="Times New Roman"/>
                <w:kern w:val="1"/>
                <w:sz w:val="24"/>
                <w:szCs w:val="24"/>
                <w:lang w:val="es-ES_tradnl" w:eastAsia="es-ES"/>
              </w:rPr>
            </w:pPr>
            <w:r w:rsidRPr="00D91284">
              <w:rPr>
                <w:rFonts w:ascii="Times New Roman" w:hAnsi="Times New Roman" w:cs="Times New Roman"/>
                <w:sz w:val="24"/>
                <w:szCs w:val="24"/>
                <w:lang w:val="es-ES_tradnl" w:eastAsia="es-ES"/>
              </w:rPr>
              <w:t>D.</w:t>
            </w:r>
            <w:r w:rsidR="007725E9">
              <w:rPr>
                <w:rFonts w:ascii="Times New Roman" w:hAnsi="Times New Roman" w:cs="Times New Roman"/>
                <w:sz w:val="24"/>
                <w:szCs w:val="24"/>
                <w:lang w:val="es-ES_tradnl" w:eastAsia="es-ES"/>
              </w:rPr>
              <w:t xml:space="preserve"> </w:t>
            </w:r>
            <w:r>
              <w:rPr>
                <w:rFonts w:ascii="Times New Roman" w:hAnsi="Times New Roman" w:cs="Times New Roman"/>
                <w:sz w:val="24"/>
                <w:szCs w:val="24"/>
                <w:lang w:val="es-ES_tradnl" w:eastAsia="es-ES"/>
              </w:rPr>
              <w:t>Ignacio Díaz Robledo</w:t>
            </w:r>
          </w:p>
        </w:tc>
        <w:tc>
          <w:tcPr>
            <w:tcW w:w="600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vAlign w:val="center"/>
          </w:tcPr>
          <w:p w:rsidR="00D91284" w:rsidRDefault="00D91284" w:rsidP="00D91284">
            <w:pPr>
              <w:widowControl w:val="0"/>
              <w:autoSpaceDE w:val="0"/>
              <w:autoSpaceDN w:val="0"/>
              <w:adjustRightInd w:val="0"/>
              <w:rPr>
                <w:rFonts w:ascii="Times New Roman" w:hAnsi="Times New Roman" w:cs="Times New Roman"/>
                <w:sz w:val="24"/>
                <w:szCs w:val="24"/>
                <w:lang w:val="es-ES_tradnl" w:eastAsia="es-ES"/>
              </w:rPr>
            </w:pPr>
            <w:r>
              <w:rPr>
                <w:rFonts w:ascii="Times New Roman" w:hAnsi="Times New Roman" w:cs="Times New Roman"/>
                <w:sz w:val="24"/>
                <w:szCs w:val="24"/>
                <w:lang w:val="es-ES_tradnl" w:eastAsia="es-ES"/>
              </w:rPr>
              <w:t>-3</w:t>
            </w:r>
            <w:r w:rsidRPr="00D91284">
              <w:rPr>
                <w:rFonts w:ascii="Times New Roman" w:hAnsi="Times New Roman" w:cs="Times New Roman"/>
                <w:sz w:val="24"/>
                <w:szCs w:val="24"/>
                <w:lang w:val="es-ES_tradnl" w:eastAsia="es-ES"/>
              </w:rPr>
              <w:t xml:space="preserve"> grupos de Geografía e Historia de </w:t>
            </w:r>
            <w:r>
              <w:rPr>
                <w:rFonts w:ascii="Times New Roman" w:hAnsi="Times New Roman" w:cs="Times New Roman"/>
                <w:sz w:val="24"/>
                <w:szCs w:val="24"/>
                <w:lang w:val="es-ES_tradnl" w:eastAsia="es-ES"/>
              </w:rPr>
              <w:t>2</w:t>
            </w:r>
            <w:r w:rsidRPr="00D91284">
              <w:rPr>
                <w:rFonts w:ascii="Times New Roman" w:hAnsi="Times New Roman" w:cs="Times New Roman"/>
                <w:sz w:val="24"/>
                <w:szCs w:val="24"/>
                <w:lang w:val="es-ES_tradnl" w:eastAsia="es-ES"/>
              </w:rPr>
              <w:t>º de la ESO</w:t>
            </w:r>
          </w:p>
          <w:p w:rsidR="00D91284" w:rsidRPr="00D91284" w:rsidRDefault="00D91284" w:rsidP="00D91284">
            <w:pPr>
              <w:widowControl w:val="0"/>
              <w:autoSpaceDE w:val="0"/>
              <w:autoSpaceDN w:val="0"/>
              <w:adjustRightInd w:val="0"/>
              <w:rPr>
                <w:rFonts w:ascii="Times New Roman" w:hAnsi="Times New Roman" w:cs="Times New Roman"/>
                <w:kern w:val="1"/>
                <w:sz w:val="24"/>
                <w:szCs w:val="24"/>
                <w:lang w:val="es-ES_tradnl" w:eastAsia="es-ES"/>
              </w:rPr>
            </w:pPr>
            <w:r>
              <w:rPr>
                <w:rFonts w:ascii="Times New Roman" w:hAnsi="Times New Roman" w:cs="Times New Roman"/>
                <w:sz w:val="24"/>
                <w:szCs w:val="24"/>
                <w:lang w:val="es-ES_tradnl" w:eastAsia="es-ES"/>
              </w:rPr>
              <w:t>-2</w:t>
            </w:r>
            <w:r w:rsidRPr="00D91284">
              <w:rPr>
                <w:rFonts w:ascii="Times New Roman" w:hAnsi="Times New Roman" w:cs="Times New Roman"/>
                <w:sz w:val="24"/>
                <w:szCs w:val="24"/>
                <w:lang w:val="es-ES_tradnl" w:eastAsia="es-ES"/>
              </w:rPr>
              <w:t xml:space="preserve"> grupos de Geografía e Historia de </w:t>
            </w:r>
            <w:r>
              <w:rPr>
                <w:rFonts w:ascii="Times New Roman" w:hAnsi="Times New Roman" w:cs="Times New Roman"/>
                <w:sz w:val="24"/>
                <w:szCs w:val="24"/>
                <w:lang w:val="es-ES_tradnl" w:eastAsia="es-ES"/>
              </w:rPr>
              <w:t>3</w:t>
            </w:r>
            <w:r w:rsidRPr="00D91284">
              <w:rPr>
                <w:rFonts w:ascii="Times New Roman" w:hAnsi="Times New Roman" w:cs="Times New Roman"/>
                <w:sz w:val="24"/>
                <w:szCs w:val="24"/>
                <w:lang w:val="es-ES_tradnl" w:eastAsia="es-ES"/>
              </w:rPr>
              <w:t>º de la ESO</w:t>
            </w:r>
          </w:p>
        </w:tc>
      </w:tr>
      <w:tr w:rsidR="00D91284" w:rsidRPr="00D91284" w:rsidTr="00692BD1">
        <w:tblPrEx>
          <w:tblBorders>
            <w:top w:val="none" w:sz="0" w:space="0" w:color="auto"/>
          </w:tblBorders>
        </w:tblPrEx>
        <w:tc>
          <w:tcPr>
            <w:tcW w:w="3014"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vAlign w:val="center"/>
          </w:tcPr>
          <w:p w:rsidR="00D91284" w:rsidRPr="00D91284" w:rsidRDefault="00D91284" w:rsidP="00D91284">
            <w:pPr>
              <w:widowControl w:val="0"/>
              <w:autoSpaceDE w:val="0"/>
              <w:autoSpaceDN w:val="0"/>
              <w:adjustRightInd w:val="0"/>
              <w:rPr>
                <w:rFonts w:ascii="Times New Roman" w:hAnsi="Times New Roman" w:cs="Times New Roman"/>
                <w:kern w:val="1"/>
                <w:sz w:val="24"/>
                <w:szCs w:val="24"/>
                <w:lang w:val="es-ES_tradnl" w:eastAsia="es-ES"/>
              </w:rPr>
            </w:pPr>
            <w:r w:rsidRPr="00D91284">
              <w:rPr>
                <w:rFonts w:ascii="Times New Roman" w:hAnsi="Times New Roman" w:cs="Times New Roman"/>
                <w:sz w:val="24"/>
                <w:szCs w:val="24"/>
                <w:lang w:val="es-ES_tradnl" w:eastAsia="es-ES"/>
              </w:rPr>
              <w:t>D.</w:t>
            </w:r>
            <w:r w:rsidR="007725E9">
              <w:rPr>
                <w:rFonts w:ascii="Times New Roman" w:hAnsi="Times New Roman" w:cs="Times New Roman"/>
                <w:sz w:val="24"/>
                <w:szCs w:val="24"/>
                <w:lang w:val="es-ES_tradnl" w:eastAsia="es-ES"/>
              </w:rPr>
              <w:t xml:space="preserve"> </w:t>
            </w:r>
            <w:r>
              <w:rPr>
                <w:rFonts w:ascii="Times New Roman" w:hAnsi="Times New Roman" w:cs="Times New Roman"/>
                <w:sz w:val="24"/>
                <w:szCs w:val="24"/>
                <w:lang w:val="es-ES_tradnl" w:eastAsia="es-ES"/>
              </w:rPr>
              <w:t>Antonio Lagares Lagares</w:t>
            </w:r>
          </w:p>
        </w:tc>
        <w:tc>
          <w:tcPr>
            <w:tcW w:w="600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vAlign w:val="center"/>
          </w:tcPr>
          <w:p w:rsidR="008E4FC7" w:rsidRDefault="008E4FC7" w:rsidP="008E4FC7">
            <w:pPr>
              <w:widowControl w:val="0"/>
              <w:autoSpaceDE w:val="0"/>
              <w:autoSpaceDN w:val="0"/>
              <w:adjustRightInd w:val="0"/>
              <w:rPr>
                <w:rFonts w:ascii="Times New Roman" w:hAnsi="Times New Roman" w:cs="Times New Roman"/>
                <w:sz w:val="24"/>
                <w:szCs w:val="24"/>
                <w:lang w:val="es-ES_tradnl" w:eastAsia="es-ES"/>
              </w:rPr>
            </w:pPr>
            <w:r>
              <w:rPr>
                <w:rFonts w:ascii="Times New Roman" w:hAnsi="Times New Roman" w:cs="Times New Roman"/>
                <w:sz w:val="24"/>
                <w:szCs w:val="24"/>
                <w:lang w:val="es-ES_tradnl" w:eastAsia="es-ES"/>
              </w:rPr>
              <w:t>-2</w:t>
            </w:r>
            <w:r w:rsidRPr="00D91284">
              <w:rPr>
                <w:rFonts w:ascii="Times New Roman" w:hAnsi="Times New Roman" w:cs="Times New Roman"/>
                <w:sz w:val="24"/>
                <w:szCs w:val="24"/>
                <w:lang w:val="es-ES_tradnl" w:eastAsia="es-ES"/>
              </w:rPr>
              <w:t xml:space="preserve"> grupos de Geografía e Historia de </w:t>
            </w:r>
            <w:r>
              <w:rPr>
                <w:rFonts w:ascii="Times New Roman" w:hAnsi="Times New Roman" w:cs="Times New Roman"/>
                <w:sz w:val="24"/>
                <w:szCs w:val="24"/>
                <w:lang w:val="es-ES_tradnl" w:eastAsia="es-ES"/>
              </w:rPr>
              <w:t>1</w:t>
            </w:r>
            <w:r w:rsidRPr="00D91284">
              <w:rPr>
                <w:rFonts w:ascii="Times New Roman" w:hAnsi="Times New Roman" w:cs="Times New Roman"/>
                <w:sz w:val="24"/>
                <w:szCs w:val="24"/>
                <w:lang w:val="es-ES_tradnl" w:eastAsia="es-ES"/>
              </w:rPr>
              <w:t>º de la ESO</w:t>
            </w:r>
          </w:p>
          <w:p w:rsidR="008E4FC7" w:rsidRDefault="008E4FC7" w:rsidP="008E4FC7">
            <w:pPr>
              <w:widowControl w:val="0"/>
              <w:autoSpaceDE w:val="0"/>
              <w:autoSpaceDN w:val="0"/>
              <w:adjustRightInd w:val="0"/>
              <w:rPr>
                <w:rFonts w:ascii="Times New Roman" w:hAnsi="Times New Roman" w:cs="Times New Roman"/>
                <w:sz w:val="24"/>
                <w:szCs w:val="24"/>
                <w:lang w:val="es-ES_tradnl" w:eastAsia="es-ES"/>
              </w:rPr>
            </w:pPr>
            <w:r>
              <w:rPr>
                <w:rFonts w:ascii="Times New Roman" w:hAnsi="Times New Roman" w:cs="Times New Roman"/>
                <w:sz w:val="24"/>
                <w:szCs w:val="24"/>
                <w:lang w:val="es-ES_tradnl" w:eastAsia="es-ES"/>
              </w:rPr>
              <w:t>-1</w:t>
            </w:r>
            <w:r w:rsidRPr="00D91284">
              <w:rPr>
                <w:rFonts w:ascii="Times New Roman" w:hAnsi="Times New Roman" w:cs="Times New Roman"/>
                <w:sz w:val="24"/>
                <w:szCs w:val="24"/>
                <w:lang w:val="es-ES_tradnl" w:eastAsia="es-ES"/>
              </w:rPr>
              <w:t xml:space="preserve"> grupos de Geografía e Historia de </w:t>
            </w:r>
            <w:r>
              <w:rPr>
                <w:rFonts w:ascii="Times New Roman" w:hAnsi="Times New Roman" w:cs="Times New Roman"/>
                <w:sz w:val="24"/>
                <w:szCs w:val="24"/>
                <w:lang w:val="es-ES_tradnl" w:eastAsia="es-ES"/>
              </w:rPr>
              <w:t>4</w:t>
            </w:r>
            <w:r w:rsidRPr="00D91284">
              <w:rPr>
                <w:rFonts w:ascii="Times New Roman" w:hAnsi="Times New Roman" w:cs="Times New Roman"/>
                <w:sz w:val="24"/>
                <w:szCs w:val="24"/>
                <w:lang w:val="es-ES_tradnl" w:eastAsia="es-ES"/>
              </w:rPr>
              <w:t>º de la ESO</w:t>
            </w:r>
          </w:p>
          <w:p w:rsidR="008E4FC7" w:rsidRDefault="008E4FC7" w:rsidP="008E4FC7">
            <w:pPr>
              <w:widowControl w:val="0"/>
              <w:autoSpaceDE w:val="0"/>
              <w:autoSpaceDN w:val="0"/>
              <w:adjustRightInd w:val="0"/>
              <w:rPr>
                <w:rFonts w:ascii="Times New Roman" w:hAnsi="Times New Roman" w:cs="Times New Roman"/>
                <w:sz w:val="24"/>
                <w:szCs w:val="24"/>
                <w:lang w:val="es-ES_tradnl" w:eastAsia="es-ES"/>
              </w:rPr>
            </w:pPr>
            <w:r>
              <w:rPr>
                <w:rFonts w:ascii="Times New Roman" w:hAnsi="Times New Roman" w:cs="Times New Roman"/>
                <w:sz w:val="24"/>
                <w:szCs w:val="24"/>
                <w:lang w:val="es-ES_tradnl" w:eastAsia="es-ES"/>
              </w:rPr>
              <w:t>-1 grupo</w:t>
            </w:r>
            <w:r w:rsidRPr="00D91284">
              <w:rPr>
                <w:rFonts w:ascii="Times New Roman" w:hAnsi="Times New Roman" w:cs="Times New Roman"/>
                <w:sz w:val="24"/>
                <w:szCs w:val="24"/>
                <w:lang w:val="es-ES_tradnl" w:eastAsia="es-ES"/>
              </w:rPr>
              <w:t xml:space="preserve"> de </w:t>
            </w:r>
            <w:r>
              <w:rPr>
                <w:rFonts w:ascii="Times New Roman" w:hAnsi="Times New Roman" w:cs="Times New Roman"/>
                <w:sz w:val="24"/>
                <w:szCs w:val="24"/>
                <w:lang w:val="es-ES_tradnl" w:eastAsia="es-ES"/>
              </w:rPr>
              <w:t>Educación para la Ciudadanía</w:t>
            </w:r>
            <w:r w:rsidRPr="00D91284">
              <w:rPr>
                <w:rFonts w:ascii="Times New Roman" w:hAnsi="Times New Roman" w:cs="Times New Roman"/>
                <w:sz w:val="24"/>
                <w:szCs w:val="24"/>
                <w:lang w:val="es-ES_tradnl" w:eastAsia="es-ES"/>
              </w:rPr>
              <w:t xml:space="preserve"> de </w:t>
            </w:r>
            <w:r>
              <w:rPr>
                <w:rFonts w:ascii="Times New Roman" w:hAnsi="Times New Roman" w:cs="Times New Roman"/>
                <w:sz w:val="24"/>
                <w:szCs w:val="24"/>
                <w:lang w:val="es-ES_tradnl" w:eastAsia="es-ES"/>
              </w:rPr>
              <w:t>3</w:t>
            </w:r>
            <w:r w:rsidRPr="00D91284">
              <w:rPr>
                <w:rFonts w:ascii="Times New Roman" w:hAnsi="Times New Roman" w:cs="Times New Roman"/>
                <w:sz w:val="24"/>
                <w:szCs w:val="24"/>
                <w:lang w:val="es-ES_tradnl" w:eastAsia="es-ES"/>
              </w:rPr>
              <w:t>º de la ESO</w:t>
            </w:r>
          </w:p>
          <w:p w:rsidR="00D91284" w:rsidRDefault="008E4FC7" w:rsidP="008E4FC7">
            <w:pPr>
              <w:widowControl w:val="0"/>
              <w:autoSpaceDE w:val="0"/>
              <w:autoSpaceDN w:val="0"/>
              <w:adjustRightInd w:val="0"/>
              <w:rPr>
                <w:rFonts w:ascii="Times New Roman" w:hAnsi="Times New Roman" w:cs="Times New Roman"/>
                <w:sz w:val="24"/>
                <w:szCs w:val="24"/>
                <w:lang w:val="es-ES_tradnl" w:eastAsia="es-ES"/>
              </w:rPr>
            </w:pPr>
            <w:r>
              <w:rPr>
                <w:rFonts w:ascii="Times New Roman" w:hAnsi="Times New Roman" w:cs="Times New Roman"/>
                <w:sz w:val="24"/>
                <w:szCs w:val="24"/>
                <w:lang w:val="es-ES_tradnl" w:eastAsia="es-ES"/>
              </w:rPr>
              <w:t>-1 grupo</w:t>
            </w:r>
            <w:r w:rsidRPr="00D91284">
              <w:rPr>
                <w:rFonts w:ascii="Times New Roman" w:hAnsi="Times New Roman" w:cs="Times New Roman"/>
                <w:sz w:val="24"/>
                <w:szCs w:val="24"/>
                <w:lang w:val="es-ES_tradnl" w:eastAsia="es-ES"/>
              </w:rPr>
              <w:t xml:space="preserve"> de </w:t>
            </w:r>
            <w:r>
              <w:rPr>
                <w:rFonts w:ascii="Times New Roman" w:hAnsi="Times New Roman" w:cs="Times New Roman"/>
                <w:sz w:val="24"/>
                <w:szCs w:val="24"/>
                <w:lang w:val="es-ES_tradnl" w:eastAsia="es-ES"/>
              </w:rPr>
              <w:t>Filosofía de 4</w:t>
            </w:r>
            <w:r w:rsidRPr="00D91284">
              <w:rPr>
                <w:rFonts w:ascii="Times New Roman" w:hAnsi="Times New Roman" w:cs="Times New Roman"/>
                <w:sz w:val="24"/>
                <w:szCs w:val="24"/>
                <w:lang w:val="es-ES_tradnl" w:eastAsia="es-ES"/>
              </w:rPr>
              <w:t>º de la ESO</w:t>
            </w:r>
          </w:p>
          <w:p w:rsidR="008E4FC7" w:rsidRPr="00D91284" w:rsidRDefault="008E4FC7" w:rsidP="008E4FC7">
            <w:pPr>
              <w:widowControl w:val="0"/>
              <w:autoSpaceDE w:val="0"/>
              <w:autoSpaceDN w:val="0"/>
              <w:adjustRightInd w:val="0"/>
              <w:rPr>
                <w:rFonts w:ascii="Times New Roman" w:hAnsi="Times New Roman" w:cs="Times New Roman"/>
                <w:kern w:val="1"/>
                <w:sz w:val="24"/>
                <w:szCs w:val="24"/>
                <w:lang w:val="es-ES_tradnl" w:eastAsia="es-ES"/>
              </w:rPr>
            </w:pPr>
            <w:r>
              <w:rPr>
                <w:rFonts w:ascii="Times New Roman" w:hAnsi="Times New Roman" w:cs="Times New Roman"/>
                <w:sz w:val="24"/>
                <w:szCs w:val="24"/>
                <w:lang w:val="es-ES_tradnl" w:eastAsia="es-ES"/>
              </w:rPr>
              <w:t>-1 grupo de Economía de 4º de ESO</w:t>
            </w:r>
          </w:p>
        </w:tc>
      </w:tr>
      <w:tr w:rsidR="00D91284" w:rsidRPr="00D91284" w:rsidTr="00466678">
        <w:tblPrEx>
          <w:tblBorders>
            <w:top w:val="none" w:sz="0" w:space="0" w:color="auto"/>
          </w:tblBorders>
        </w:tblPrEx>
        <w:trPr>
          <w:trHeight w:val="1969"/>
        </w:trPr>
        <w:tc>
          <w:tcPr>
            <w:tcW w:w="3014"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vAlign w:val="center"/>
          </w:tcPr>
          <w:p w:rsidR="00D91284" w:rsidRPr="00D91284" w:rsidRDefault="00D91284" w:rsidP="00D91284">
            <w:pPr>
              <w:widowControl w:val="0"/>
              <w:autoSpaceDE w:val="0"/>
              <w:autoSpaceDN w:val="0"/>
              <w:adjustRightInd w:val="0"/>
              <w:rPr>
                <w:rFonts w:ascii="Times New Roman" w:hAnsi="Times New Roman" w:cs="Times New Roman"/>
                <w:kern w:val="1"/>
                <w:sz w:val="24"/>
                <w:szCs w:val="24"/>
                <w:lang w:val="es-ES_tradnl" w:eastAsia="es-ES"/>
              </w:rPr>
            </w:pPr>
            <w:r w:rsidRPr="00D91284">
              <w:rPr>
                <w:rFonts w:ascii="Times New Roman" w:hAnsi="Times New Roman" w:cs="Times New Roman"/>
                <w:sz w:val="24"/>
                <w:szCs w:val="24"/>
                <w:lang w:val="es-ES_tradnl" w:eastAsia="es-ES"/>
              </w:rPr>
              <w:t>D.</w:t>
            </w:r>
            <w:r w:rsidR="007725E9">
              <w:rPr>
                <w:rFonts w:ascii="Times New Roman" w:hAnsi="Times New Roman" w:cs="Times New Roman"/>
                <w:sz w:val="24"/>
                <w:szCs w:val="24"/>
                <w:lang w:val="es-ES_tradnl" w:eastAsia="es-ES"/>
              </w:rPr>
              <w:t xml:space="preserve"> </w:t>
            </w:r>
            <w:r>
              <w:rPr>
                <w:rFonts w:ascii="Times New Roman" w:hAnsi="Times New Roman" w:cs="Times New Roman"/>
                <w:sz w:val="24"/>
                <w:szCs w:val="24"/>
                <w:lang w:val="es-ES_tradnl" w:eastAsia="es-ES"/>
              </w:rPr>
              <w:t>Ignacio Pavón Madrid</w:t>
            </w:r>
          </w:p>
        </w:tc>
        <w:tc>
          <w:tcPr>
            <w:tcW w:w="600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vAlign w:val="center"/>
          </w:tcPr>
          <w:p w:rsidR="00466678" w:rsidRDefault="00D91284" w:rsidP="00692BD1">
            <w:pPr>
              <w:widowControl w:val="0"/>
              <w:autoSpaceDE w:val="0"/>
              <w:autoSpaceDN w:val="0"/>
              <w:adjustRightInd w:val="0"/>
              <w:rPr>
                <w:rFonts w:ascii="Times New Roman" w:hAnsi="Times New Roman" w:cs="Times New Roman"/>
                <w:sz w:val="24"/>
                <w:szCs w:val="24"/>
                <w:lang w:val="es-ES_tradnl" w:eastAsia="es-ES"/>
              </w:rPr>
            </w:pPr>
            <w:r>
              <w:rPr>
                <w:rFonts w:ascii="Times New Roman" w:hAnsi="Times New Roman" w:cs="Times New Roman"/>
                <w:sz w:val="24"/>
                <w:szCs w:val="24"/>
                <w:lang w:val="es-ES_tradnl" w:eastAsia="es-ES"/>
              </w:rPr>
              <w:t>-1 grupo de PMAR I</w:t>
            </w:r>
            <w:r w:rsidR="003A0442">
              <w:rPr>
                <w:rFonts w:ascii="Times New Roman" w:hAnsi="Times New Roman" w:cs="Times New Roman"/>
                <w:sz w:val="24"/>
                <w:szCs w:val="24"/>
                <w:lang w:val="es-ES_tradnl" w:eastAsia="es-ES"/>
              </w:rPr>
              <w:t>I</w:t>
            </w:r>
            <w:r>
              <w:rPr>
                <w:rFonts w:ascii="Times New Roman" w:hAnsi="Times New Roman" w:cs="Times New Roman"/>
                <w:sz w:val="24"/>
                <w:szCs w:val="24"/>
                <w:lang w:val="es-ES_tradnl" w:eastAsia="es-ES"/>
              </w:rPr>
              <w:t xml:space="preserve"> </w:t>
            </w:r>
            <w:r w:rsidRPr="00D91284">
              <w:rPr>
                <w:rFonts w:ascii="Times New Roman" w:hAnsi="Times New Roman" w:cs="Times New Roman"/>
                <w:sz w:val="24"/>
                <w:szCs w:val="24"/>
                <w:lang w:val="es-ES_tradnl" w:eastAsia="es-ES"/>
              </w:rPr>
              <w:t xml:space="preserve">(Ámbito </w:t>
            </w:r>
            <w:r>
              <w:rPr>
                <w:rFonts w:ascii="Times New Roman" w:hAnsi="Times New Roman" w:cs="Times New Roman"/>
                <w:sz w:val="24"/>
                <w:szCs w:val="24"/>
                <w:lang w:val="es-ES_tradnl" w:eastAsia="es-ES"/>
              </w:rPr>
              <w:t>Sociolingüístico</w:t>
            </w:r>
            <w:r w:rsidRPr="00D91284">
              <w:rPr>
                <w:rFonts w:ascii="Times New Roman" w:hAnsi="Times New Roman" w:cs="Times New Roman"/>
                <w:sz w:val="24"/>
                <w:szCs w:val="24"/>
                <w:lang w:val="es-ES_tradnl" w:eastAsia="es-ES"/>
              </w:rPr>
              <w:t xml:space="preserve">)     </w:t>
            </w:r>
          </w:p>
          <w:p w:rsidR="00466678" w:rsidRDefault="00466678" w:rsidP="00466678">
            <w:pPr>
              <w:widowControl w:val="0"/>
              <w:autoSpaceDE w:val="0"/>
              <w:autoSpaceDN w:val="0"/>
              <w:adjustRightInd w:val="0"/>
              <w:rPr>
                <w:rFonts w:ascii="Times New Roman" w:hAnsi="Times New Roman" w:cs="Times New Roman"/>
                <w:sz w:val="24"/>
                <w:szCs w:val="24"/>
                <w:lang w:val="es-ES_tradnl" w:eastAsia="es-ES"/>
              </w:rPr>
            </w:pPr>
            <w:r>
              <w:rPr>
                <w:rFonts w:ascii="Times New Roman" w:hAnsi="Times New Roman" w:cs="Times New Roman"/>
                <w:sz w:val="24"/>
                <w:szCs w:val="24"/>
                <w:lang w:val="es-ES_tradnl" w:eastAsia="es-ES"/>
              </w:rPr>
              <w:t>- -1</w:t>
            </w:r>
            <w:r w:rsidRPr="00D91284">
              <w:rPr>
                <w:rFonts w:ascii="Times New Roman" w:hAnsi="Times New Roman" w:cs="Times New Roman"/>
                <w:sz w:val="24"/>
                <w:szCs w:val="24"/>
                <w:lang w:val="es-ES_tradnl" w:eastAsia="es-ES"/>
              </w:rPr>
              <w:t xml:space="preserve"> grupos de Geografía e Historia de </w:t>
            </w:r>
            <w:r>
              <w:rPr>
                <w:rFonts w:ascii="Times New Roman" w:hAnsi="Times New Roman" w:cs="Times New Roman"/>
                <w:sz w:val="24"/>
                <w:szCs w:val="24"/>
                <w:lang w:val="es-ES_tradnl" w:eastAsia="es-ES"/>
              </w:rPr>
              <w:t>4</w:t>
            </w:r>
            <w:r w:rsidRPr="00D91284">
              <w:rPr>
                <w:rFonts w:ascii="Times New Roman" w:hAnsi="Times New Roman" w:cs="Times New Roman"/>
                <w:sz w:val="24"/>
                <w:szCs w:val="24"/>
                <w:lang w:val="es-ES_tradnl" w:eastAsia="es-ES"/>
              </w:rPr>
              <w:t>º de la ESO</w:t>
            </w:r>
          </w:p>
          <w:p w:rsidR="00466678" w:rsidRDefault="00466678" w:rsidP="00466678">
            <w:pPr>
              <w:widowControl w:val="0"/>
              <w:autoSpaceDE w:val="0"/>
              <w:autoSpaceDN w:val="0"/>
              <w:adjustRightInd w:val="0"/>
              <w:rPr>
                <w:rFonts w:ascii="Times New Roman" w:hAnsi="Times New Roman" w:cs="Times New Roman"/>
                <w:sz w:val="24"/>
                <w:szCs w:val="24"/>
                <w:lang w:val="es-ES_tradnl" w:eastAsia="es-ES"/>
              </w:rPr>
            </w:pPr>
            <w:r>
              <w:rPr>
                <w:rFonts w:ascii="Times New Roman" w:hAnsi="Times New Roman" w:cs="Times New Roman"/>
                <w:sz w:val="24"/>
                <w:szCs w:val="24"/>
                <w:lang w:val="es-ES_tradnl" w:eastAsia="es-ES"/>
              </w:rPr>
              <w:t>-1 Grupo de Educación para la Ciudadanía de 3º de ESO</w:t>
            </w:r>
          </w:p>
          <w:p w:rsidR="00D91284" w:rsidRPr="00D91284" w:rsidRDefault="00466678" w:rsidP="00466678">
            <w:pPr>
              <w:widowControl w:val="0"/>
              <w:autoSpaceDE w:val="0"/>
              <w:autoSpaceDN w:val="0"/>
              <w:adjustRightInd w:val="0"/>
              <w:rPr>
                <w:rFonts w:ascii="Times New Roman" w:hAnsi="Times New Roman" w:cs="Times New Roman"/>
                <w:kern w:val="1"/>
                <w:sz w:val="24"/>
                <w:szCs w:val="24"/>
                <w:lang w:val="es-ES_tradnl" w:eastAsia="es-ES"/>
              </w:rPr>
            </w:pPr>
            <w:r>
              <w:rPr>
                <w:rFonts w:ascii="Times New Roman" w:hAnsi="Times New Roman" w:cs="Times New Roman"/>
                <w:sz w:val="24"/>
                <w:szCs w:val="24"/>
                <w:lang w:val="es-ES_tradnl" w:eastAsia="es-ES"/>
              </w:rPr>
              <w:t>-1 Grupo de Libre Disposición</w:t>
            </w:r>
          </w:p>
        </w:tc>
      </w:tr>
      <w:tr w:rsidR="00D91284" w:rsidRPr="00D91284" w:rsidTr="00692BD1">
        <w:tblPrEx>
          <w:tblBorders>
            <w:top w:val="none" w:sz="0" w:space="0" w:color="auto"/>
          </w:tblBorders>
        </w:tblPrEx>
        <w:tc>
          <w:tcPr>
            <w:tcW w:w="3014"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vAlign w:val="center"/>
          </w:tcPr>
          <w:p w:rsidR="00D91284" w:rsidRPr="00D91284" w:rsidRDefault="007725E9" w:rsidP="00D91284">
            <w:pPr>
              <w:widowControl w:val="0"/>
              <w:autoSpaceDE w:val="0"/>
              <w:autoSpaceDN w:val="0"/>
              <w:adjustRightInd w:val="0"/>
              <w:ind w:left="339" w:hanging="283"/>
              <w:rPr>
                <w:rFonts w:ascii="Times New Roman" w:hAnsi="Times New Roman" w:cs="Times New Roman"/>
                <w:kern w:val="1"/>
                <w:sz w:val="24"/>
                <w:szCs w:val="24"/>
                <w:lang w:val="es-ES_tradnl" w:eastAsia="es-ES"/>
              </w:rPr>
            </w:pPr>
            <w:r>
              <w:rPr>
                <w:rFonts w:ascii="Times New Roman" w:hAnsi="Times New Roman" w:cs="Times New Roman"/>
                <w:sz w:val="24"/>
                <w:szCs w:val="24"/>
                <w:lang w:val="es-ES_tradnl" w:eastAsia="es-ES"/>
              </w:rPr>
              <w:t>Dª</w:t>
            </w:r>
            <w:r w:rsidR="00D91284" w:rsidRPr="00D91284">
              <w:rPr>
                <w:rFonts w:ascii="Times New Roman" w:hAnsi="Times New Roman" w:cs="Times New Roman"/>
                <w:sz w:val="24"/>
                <w:szCs w:val="24"/>
                <w:lang w:val="es-ES_tradnl" w:eastAsia="es-ES"/>
              </w:rPr>
              <w:t>.</w:t>
            </w:r>
            <w:r>
              <w:rPr>
                <w:rFonts w:ascii="Times New Roman" w:hAnsi="Times New Roman" w:cs="Times New Roman"/>
                <w:sz w:val="24"/>
                <w:szCs w:val="24"/>
                <w:lang w:val="es-ES_tradnl" w:eastAsia="es-ES"/>
              </w:rPr>
              <w:t xml:space="preserve"> </w:t>
            </w:r>
            <w:r w:rsidR="00D91284">
              <w:rPr>
                <w:rFonts w:ascii="Times New Roman" w:hAnsi="Times New Roman" w:cs="Times New Roman"/>
                <w:sz w:val="24"/>
                <w:szCs w:val="24"/>
                <w:lang w:val="es-ES_tradnl" w:eastAsia="es-ES"/>
              </w:rPr>
              <w:t>Manuela Rodríguez Núñez</w:t>
            </w:r>
          </w:p>
        </w:tc>
        <w:tc>
          <w:tcPr>
            <w:tcW w:w="6000" w:type="dxa"/>
            <w:tcBorders>
              <w:top w:val="single" w:sz="8" w:space="0" w:color="000000"/>
              <w:left w:val="single" w:sz="8" w:space="0" w:color="000000"/>
              <w:bottom w:val="single" w:sz="8" w:space="0" w:color="000000"/>
              <w:right w:val="single" w:sz="8" w:space="0" w:color="000000"/>
            </w:tcBorders>
            <w:shd w:val="clear" w:color="auto" w:fill="FFFFFF"/>
            <w:tcMar>
              <w:top w:w="80" w:type="nil"/>
              <w:left w:w="80" w:type="nil"/>
              <w:bottom w:w="80" w:type="nil"/>
              <w:right w:w="80" w:type="nil"/>
            </w:tcMar>
            <w:vAlign w:val="center"/>
          </w:tcPr>
          <w:p w:rsidR="00F523C4" w:rsidRDefault="00F523C4" w:rsidP="00F523C4">
            <w:pPr>
              <w:widowControl w:val="0"/>
              <w:autoSpaceDE w:val="0"/>
              <w:autoSpaceDN w:val="0"/>
              <w:adjustRightInd w:val="0"/>
              <w:rPr>
                <w:rFonts w:ascii="Times New Roman" w:hAnsi="Times New Roman" w:cs="Times New Roman"/>
                <w:sz w:val="24"/>
                <w:szCs w:val="24"/>
                <w:lang w:val="es-ES_tradnl" w:eastAsia="es-ES"/>
              </w:rPr>
            </w:pPr>
            <w:r>
              <w:rPr>
                <w:rFonts w:ascii="Times New Roman" w:hAnsi="Times New Roman" w:cs="Times New Roman"/>
                <w:sz w:val="24"/>
                <w:szCs w:val="24"/>
                <w:lang w:val="es-ES_tradnl" w:eastAsia="es-ES"/>
              </w:rPr>
              <w:t>-3</w:t>
            </w:r>
            <w:r w:rsidRPr="00D91284">
              <w:rPr>
                <w:rFonts w:ascii="Times New Roman" w:hAnsi="Times New Roman" w:cs="Times New Roman"/>
                <w:sz w:val="24"/>
                <w:szCs w:val="24"/>
                <w:lang w:val="es-ES_tradnl" w:eastAsia="es-ES"/>
              </w:rPr>
              <w:t xml:space="preserve"> grupos de Geografía e Historia de </w:t>
            </w:r>
            <w:r>
              <w:rPr>
                <w:rFonts w:ascii="Times New Roman" w:hAnsi="Times New Roman" w:cs="Times New Roman"/>
                <w:sz w:val="24"/>
                <w:szCs w:val="24"/>
                <w:lang w:val="es-ES_tradnl" w:eastAsia="es-ES"/>
              </w:rPr>
              <w:t>1</w:t>
            </w:r>
            <w:r w:rsidRPr="00D91284">
              <w:rPr>
                <w:rFonts w:ascii="Times New Roman" w:hAnsi="Times New Roman" w:cs="Times New Roman"/>
                <w:sz w:val="24"/>
                <w:szCs w:val="24"/>
                <w:lang w:val="es-ES_tradnl" w:eastAsia="es-ES"/>
              </w:rPr>
              <w:t>º de la ESO</w:t>
            </w:r>
          </w:p>
          <w:p w:rsidR="00D91284" w:rsidRDefault="00F523C4" w:rsidP="00F523C4">
            <w:pPr>
              <w:widowControl w:val="0"/>
              <w:autoSpaceDE w:val="0"/>
              <w:autoSpaceDN w:val="0"/>
              <w:adjustRightInd w:val="0"/>
              <w:rPr>
                <w:rFonts w:ascii="Times New Roman" w:hAnsi="Times New Roman" w:cs="Times New Roman"/>
                <w:sz w:val="24"/>
                <w:szCs w:val="24"/>
                <w:lang w:val="es-ES_tradnl" w:eastAsia="es-ES"/>
              </w:rPr>
            </w:pPr>
            <w:r>
              <w:rPr>
                <w:rFonts w:ascii="Times New Roman" w:hAnsi="Times New Roman" w:cs="Times New Roman"/>
                <w:sz w:val="24"/>
                <w:szCs w:val="24"/>
                <w:lang w:val="es-ES_tradnl" w:eastAsia="es-ES"/>
              </w:rPr>
              <w:t>-1</w:t>
            </w:r>
            <w:r w:rsidRPr="00D91284">
              <w:rPr>
                <w:rFonts w:ascii="Times New Roman" w:hAnsi="Times New Roman" w:cs="Times New Roman"/>
                <w:sz w:val="24"/>
                <w:szCs w:val="24"/>
                <w:lang w:val="es-ES_tradnl" w:eastAsia="es-ES"/>
              </w:rPr>
              <w:t xml:space="preserve"> grupos de Geografía e Historia de </w:t>
            </w:r>
            <w:r>
              <w:rPr>
                <w:rFonts w:ascii="Times New Roman" w:hAnsi="Times New Roman" w:cs="Times New Roman"/>
                <w:sz w:val="24"/>
                <w:szCs w:val="24"/>
                <w:lang w:val="es-ES_tradnl" w:eastAsia="es-ES"/>
              </w:rPr>
              <w:t>4</w:t>
            </w:r>
            <w:r w:rsidRPr="00D91284">
              <w:rPr>
                <w:rFonts w:ascii="Times New Roman" w:hAnsi="Times New Roman" w:cs="Times New Roman"/>
                <w:sz w:val="24"/>
                <w:szCs w:val="24"/>
                <w:lang w:val="es-ES_tradnl" w:eastAsia="es-ES"/>
              </w:rPr>
              <w:t>º de la ESO</w:t>
            </w:r>
          </w:p>
          <w:p w:rsidR="00F523C4" w:rsidRDefault="00F523C4" w:rsidP="00F523C4">
            <w:pPr>
              <w:widowControl w:val="0"/>
              <w:autoSpaceDE w:val="0"/>
              <w:autoSpaceDN w:val="0"/>
              <w:adjustRightInd w:val="0"/>
              <w:rPr>
                <w:rFonts w:ascii="Times New Roman" w:hAnsi="Times New Roman" w:cs="Times New Roman"/>
                <w:sz w:val="24"/>
                <w:szCs w:val="24"/>
                <w:lang w:val="es-ES_tradnl" w:eastAsia="es-ES"/>
              </w:rPr>
            </w:pPr>
            <w:r>
              <w:rPr>
                <w:rFonts w:ascii="Times New Roman" w:hAnsi="Times New Roman" w:cs="Times New Roman"/>
                <w:sz w:val="24"/>
                <w:szCs w:val="24"/>
                <w:lang w:val="es-ES_tradnl" w:eastAsia="es-ES"/>
              </w:rPr>
              <w:t>-1 grupo</w:t>
            </w:r>
            <w:r w:rsidRPr="00D91284">
              <w:rPr>
                <w:rFonts w:ascii="Times New Roman" w:hAnsi="Times New Roman" w:cs="Times New Roman"/>
                <w:sz w:val="24"/>
                <w:szCs w:val="24"/>
                <w:lang w:val="es-ES_tradnl" w:eastAsia="es-ES"/>
              </w:rPr>
              <w:t xml:space="preserve"> de </w:t>
            </w:r>
            <w:r>
              <w:rPr>
                <w:rFonts w:ascii="Times New Roman" w:hAnsi="Times New Roman" w:cs="Times New Roman"/>
                <w:sz w:val="24"/>
                <w:szCs w:val="24"/>
                <w:lang w:val="es-ES_tradnl" w:eastAsia="es-ES"/>
              </w:rPr>
              <w:t>Educación para la Ciudadanía</w:t>
            </w:r>
            <w:r w:rsidRPr="00D91284">
              <w:rPr>
                <w:rFonts w:ascii="Times New Roman" w:hAnsi="Times New Roman" w:cs="Times New Roman"/>
                <w:sz w:val="24"/>
                <w:szCs w:val="24"/>
                <w:lang w:val="es-ES_tradnl" w:eastAsia="es-ES"/>
              </w:rPr>
              <w:t xml:space="preserve"> de </w:t>
            </w:r>
            <w:r>
              <w:rPr>
                <w:rFonts w:ascii="Times New Roman" w:hAnsi="Times New Roman" w:cs="Times New Roman"/>
                <w:sz w:val="24"/>
                <w:szCs w:val="24"/>
                <w:lang w:val="es-ES_tradnl" w:eastAsia="es-ES"/>
              </w:rPr>
              <w:t>3</w:t>
            </w:r>
            <w:r w:rsidRPr="00D91284">
              <w:rPr>
                <w:rFonts w:ascii="Times New Roman" w:hAnsi="Times New Roman" w:cs="Times New Roman"/>
                <w:sz w:val="24"/>
                <w:szCs w:val="24"/>
                <w:lang w:val="es-ES_tradnl" w:eastAsia="es-ES"/>
              </w:rPr>
              <w:t>º de la ESO</w:t>
            </w:r>
          </w:p>
          <w:p w:rsidR="00F523C4" w:rsidRPr="00D91284" w:rsidRDefault="00F523C4" w:rsidP="00F523C4">
            <w:pPr>
              <w:widowControl w:val="0"/>
              <w:autoSpaceDE w:val="0"/>
              <w:autoSpaceDN w:val="0"/>
              <w:adjustRightInd w:val="0"/>
              <w:rPr>
                <w:rFonts w:ascii="Times New Roman" w:hAnsi="Times New Roman" w:cs="Times New Roman"/>
                <w:kern w:val="1"/>
                <w:sz w:val="24"/>
                <w:szCs w:val="24"/>
                <w:lang w:val="es-ES_tradnl" w:eastAsia="es-ES"/>
              </w:rPr>
            </w:pPr>
            <w:r>
              <w:rPr>
                <w:rFonts w:ascii="Times New Roman" w:hAnsi="Times New Roman" w:cs="Times New Roman"/>
                <w:sz w:val="24"/>
                <w:szCs w:val="24"/>
                <w:lang w:val="es-ES_tradnl" w:eastAsia="es-ES"/>
              </w:rPr>
              <w:t>-1 grupo</w:t>
            </w:r>
            <w:r w:rsidRPr="00D91284">
              <w:rPr>
                <w:rFonts w:ascii="Times New Roman" w:hAnsi="Times New Roman" w:cs="Times New Roman"/>
                <w:sz w:val="24"/>
                <w:szCs w:val="24"/>
                <w:lang w:val="es-ES_tradnl" w:eastAsia="es-ES"/>
              </w:rPr>
              <w:t xml:space="preserve"> de </w:t>
            </w:r>
            <w:r>
              <w:rPr>
                <w:rFonts w:ascii="Times New Roman" w:hAnsi="Times New Roman" w:cs="Times New Roman"/>
                <w:sz w:val="24"/>
                <w:szCs w:val="24"/>
                <w:lang w:val="es-ES_tradnl" w:eastAsia="es-ES"/>
              </w:rPr>
              <w:t>Filosofía de 4</w:t>
            </w:r>
            <w:r w:rsidRPr="00D91284">
              <w:rPr>
                <w:rFonts w:ascii="Times New Roman" w:hAnsi="Times New Roman" w:cs="Times New Roman"/>
                <w:sz w:val="24"/>
                <w:szCs w:val="24"/>
                <w:lang w:val="es-ES_tradnl" w:eastAsia="es-ES"/>
              </w:rPr>
              <w:t>º de la ESO</w:t>
            </w:r>
          </w:p>
        </w:tc>
      </w:tr>
    </w:tbl>
    <w:p w:rsidR="00F752AE" w:rsidRPr="00C5546B" w:rsidRDefault="00F752AE" w:rsidP="005B03D6">
      <w:pPr>
        <w:pStyle w:val="Normal1"/>
        <w:ind w:left="708"/>
        <w:jc w:val="center"/>
        <w:rPr>
          <w:b/>
          <w:color w:val="17365D" w:themeColor="text2" w:themeShade="BF"/>
          <w:sz w:val="32"/>
          <w:u w:val="single"/>
        </w:rPr>
      </w:pPr>
      <w:r>
        <w:br w:type="page"/>
      </w:r>
      <w:r w:rsidRPr="00C5546B">
        <w:rPr>
          <w:b/>
          <w:color w:val="17365D" w:themeColor="text2" w:themeShade="BF"/>
          <w:sz w:val="32"/>
          <w:u w:val="single"/>
        </w:rPr>
        <w:lastRenderedPageBreak/>
        <w:t xml:space="preserve">Geografía e Historia: </w:t>
      </w:r>
      <w:r>
        <w:rPr>
          <w:b/>
          <w:color w:val="17365D" w:themeColor="text2" w:themeShade="BF"/>
          <w:sz w:val="32"/>
          <w:u w:val="single"/>
        </w:rPr>
        <w:t>1º ES</w:t>
      </w:r>
      <w:r w:rsidRPr="00C5546B">
        <w:rPr>
          <w:b/>
          <w:color w:val="17365D" w:themeColor="text2" w:themeShade="BF"/>
          <w:sz w:val="32"/>
          <w:u w:val="single"/>
        </w:rPr>
        <w:t>O</w:t>
      </w:r>
    </w:p>
    <w:p w:rsidR="00F752AE" w:rsidRPr="00F93F99" w:rsidRDefault="00F752AE" w:rsidP="00F752AE">
      <w:pPr>
        <w:pStyle w:val="Normal1"/>
        <w:jc w:val="center"/>
        <w:rPr>
          <w:b/>
          <w:color w:val="17365D" w:themeColor="text2" w:themeShade="BF"/>
          <w:sz w:val="28"/>
          <w:u w:val="single"/>
        </w:rPr>
      </w:pPr>
    </w:p>
    <w:p w:rsidR="00F752AE" w:rsidRPr="00095D05" w:rsidRDefault="00F752AE" w:rsidP="00F752AE">
      <w:pPr>
        <w:pStyle w:val="Normal1"/>
        <w:rPr>
          <w:b/>
          <w:u w:val="single"/>
        </w:rPr>
      </w:pPr>
    </w:p>
    <w:p w:rsidR="00F752AE" w:rsidRPr="00095D05" w:rsidRDefault="005B03D6" w:rsidP="00F752AE">
      <w:pPr>
        <w:pStyle w:val="Normal1"/>
        <w:jc w:val="center"/>
        <w:rPr>
          <w:b/>
          <w:u w:val="single"/>
        </w:rPr>
      </w:pPr>
      <w:r w:rsidRPr="005B03D6">
        <w:rPr>
          <w:b/>
        </w:rPr>
        <w:t xml:space="preserve">       </w:t>
      </w:r>
      <w:r>
        <w:rPr>
          <w:b/>
          <w:u w:val="single"/>
        </w:rPr>
        <w:t xml:space="preserve"> </w:t>
      </w:r>
      <w:r w:rsidR="00F752AE" w:rsidRPr="00095D05">
        <w:rPr>
          <w:b/>
          <w:u w:val="single"/>
        </w:rPr>
        <w:t>SECUENCIACIÓN DE CONTENIDOS</w:t>
      </w:r>
    </w:p>
    <w:p w:rsidR="00F752AE" w:rsidRPr="00095D05" w:rsidRDefault="00F752AE" w:rsidP="00F752AE">
      <w:pPr>
        <w:pStyle w:val="Normal1"/>
        <w:rPr>
          <w:b/>
          <w:u w:val="single"/>
        </w:rPr>
      </w:pPr>
    </w:p>
    <w:p w:rsidR="00F752AE" w:rsidRPr="00095D05" w:rsidRDefault="00F752AE" w:rsidP="00F752AE">
      <w:pPr>
        <w:pStyle w:val="Normal1"/>
        <w:jc w:val="both"/>
      </w:pPr>
    </w:p>
    <w:tbl>
      <w:tblPr>
        <w:tblStyle w:val="Tablaconcuadrcula"/>
        <w:tblpPr w:leftFromText="141" w:rightFromText="141" w:vertAnchor="text" w:horzAnchor="margin" w:tblpY="5"/>
        <w:tblW w:w="0" w:type="auto"/>
        <w:tblLook w:val="04A0" w:firstRow="1" w:lastRow="0" w:firstColumn="1" w:lastColumn="0" w:noHBand="0" w:noVBand="1"/>
      </w:tblPr>
      <w:tblGrid>
        <w:gridCol w:w="2862"/>
        <w:gridCol w:w="5858"/>
      </w:tblGrid>
      <w:tr w:rsidR="00F752AE" w:rsidRPr="00095D05" w:rsidTr="00692BD1">
        <w:tc>
          <w:tcPr>
            <w:tcW w:w="9039" w:type="dxa"/>
            <w:gridSpan w:val="2"/>
            <w:shd w:val="clear" w:color="auto" w:fill="C6D9F1" w:themeFill="text2" w:themeFillTint="33"/>
          </w:tcPr>
          <w:p w:rsidR="00F752AE" w:rsidRPr="00095D05" w:rsidRDefault="00F752AE" w:rsidP="00692BD1">
            <w:pPr>
              <w:pStyle w:val="Normal1"/>
              <w:jc w:val="center"/>
            </w:pPr>
          </w:p>
          <w:p w:rsidR="00F752AE" w:rsidRPr="00095D05" w:rsidRDefault="00F752AE" w:rsidP="00692BD1">
            <w:pPr>
              <w:pStyle w:val="Normal1"/>
              <w:jc w:val="center"/>
            </w:pPr>
            <w:r w:rsidRPr="00095D05">
              <w:t>PRIMER TRIMESTRE</w:t>
            </w:r>
          </w:p>
          <w:p w:rsidR="00F752AE" w:rsidRPr="00095D05" w:rsidRDefault="00F752AE" w:rsidP="00692BD1">
            <w:pPr>
              <w:pStyle w:val="Normal1"/>
              <w:jc w:val="center"/>
              <w:rPr>
                <w:b/>
                <w:u w:val="single"/>
              </w:rPr>
            </w:pPr>
          </w:p>
        </w:tc>
      </w:tr>
      <w:tr w:rsidR="00F752AE" w:rsidRPr="00095D05" w:rsidTr="00692BD1">
        <w:tc>
          <w:tcPr>
            <w:tcW w:w="2943" w:type="dxa"/>
            <w:vAlign w:val="center"/>
          </w:tcPr>
          <w:p w:rsidR="00F752AE" w:rsidRPr="00095D05" w:rsidRDefault="00F752AE" w:rsidP="00F752AE">
            <w:pPr>
              <w:pStyle w:val="Normal1"/>
              <w:jc w:val="center"/>
              <w:rPr>
                <w:b/>
                <w:u w:val="single"/>
              </w:rPr>
            </w:pPr>
            <w:r>
              <w:t>SEPTIEMBRE - OCTUBRE</w:t>
            </w:r>
          </w:p>
        </w:tc>
        <w:tc>
          <w:tcPr>
            <w:tcW w:w="6096" w:type="dxa"/>
            <w:vAlign w:val="bottom"/>
          </w:tcPr>
          <w:p w:rsidR="00F752AE" w:rsidRPr="00095D05" w:rsidRDefault="00F752AE" w:rsidP="00692BD1">
            <w:pPr>
              <w:pStyle w:val="Normal1"/>
            </w:pPr>
            <w:r>
              <w:t>UNIDAD 1. ¿LA TIERRA, UN PLANETA VIVO</w:t>
            </w:r>
            <w:r w:rsidRPr="00095D05">
              <w:t>?</w:t>
            </w:r>
          </w:p>
          <w:p w:rsidR="00F752AE" w:rsidRPr="00095D05" w:rsidRDefault="00F752AE" w:rsidP="00692BD1">
            <w:pPr>
              <w:pStyle w:val="Normal1"/>
              <w:rPr>
                <w:b/>
                <w:u w:val="single"/>
              </w:rPr>
            </w:pPr>
          </w:p>
        </w:tc>
      </w:tr>
      <w:tr w:rsidR="00F752AE" w:rsidRPr="00095D05" w:rsidTr="00692BD1">
        <w:tc>
          <w:tcPr>
            <w:tcW w:w="2943" w:type="dxa"/>
            <w:vAlign w:val="center"/>
          </w:tcPr>
          <w:p w:rsidR="00F752AE" w:rsidRPr="00095D05" w:rsidRDefault="00F752AE" w:rsidP="00F752AE">
            <w:pPr>
              <w:pStyle w:val="Normal1"/>
              <w:jc w:val="center"/>
              <w:rPr>
                <w:b/>
                <w:u w:val="single"/>
              </w:rPr>
            </w:pPr>
            <w:r>
              <w:t>OCTUBRE - NOVIEMBRE</w:t>
            </w:r>
          </w:p>
        </w:tc>
        <w:tc>
          <w:tcPr>
            <w:tcW w:w="6096" w:type="dxa"/>
            <w:vAlign w:val="bottom"/>
          </w:tcPr>
          <w:p w:rsidR="00F752AE" w:rsidRPr="00095D05" w:rsidRDefault="00F752AE" w:rsidP="00692BD1">
            <w:pPr>
              <w:pStyle w:val="Normal1"/>
            </w:pPr>
            <w:r>
              <w:t>UNIDAD 2</w:t>
            </w:r>
            <w:r w:rsidRPr="00095D05">
              <w:t>. ¿</w:t>
            </w:r>
            <w:r>
              <w:t>ES EL RELIEVE UN FACTOR CLAVE EN LA VIDA DEL PLANETA TIERRA</w:t>
            </w:r>
            <w:r w:rsidRPr="00095D05">
              <w:t>?</w:t>
            </w:r>
          </w:p>
          <w:p w:rsidR="00F752AE" w:rsidRPr="00095D05" w:rsidRDefault="00F752AE" w:rsidP="00692BD1">
            <w:pPr>
              <w:pStyle w:val="Normal1"/>
              <w:rPr>
                <w:b/>
                <w:u w:val="single"/>
              </w:rPr>
            </w:pPr>
          </w:p>
        </w:tc>
      </w:tr>
      <w:tr w:rsidR="00F752AE" w:rsidRPr="00095D05" w:rsidTr="00692BD1">
        <w:tc>
          <w:tcPr>
            <w:tcW w:w="2943" w:type="dxa"/>
            <w:vAlign w:val="center"/>
          </w:tcPr>
          <w:p w:rsidR="00F752AE" w:rsidRPr="00095D05" w:rsidRDefault="00F752AE" w:rsidP="00F752AE">
            <w:pPr>
              <w:pStyle w:val="Normal1"/>
              <w:jc w:val="center"/>
            </w:pPr>
            <w:r>
              <w:t>NOVIEMBRE -  DICIEMBRE</w:t>
            </w:r>
          </w:p>
        </w:tc>
        <w:tc>
          <w:tcPr>
            <w:tcW w:w="6096" w:type="dxa"/>
            <w:vAlign w:val="bottom"/>
          </w:tcPr>
          <w:p w:rsidR="00F752AE" w:rsidRPr="00095D05" w:rsidRDefault="00F752AE" w:rsidP="00692BD1">
            <w:pPr>
              <w:pStyle w:val="Normal1"/>
            </w:pPr>
            <w:r w:rsidRPr="00095D05">
              <w:t xml:space="preserve">UNIDAD </w:t>
            </w:r>
            <w:r>
              <w:t>3. ¿HAY AGUA PARA TODOS Y PARA TODO</w:t>
            </w:r>
            <w:r w:rsidRPr="00095D05">
              <w:t>?</w:t>
            </w:r>
          </w:p>
          <w:p w:rsidR="00F752AE" w:rsidRPr="00095D05" w:rsidRDefault="00F752AE" w:rsidP="00692BD1">
            <w:pPr>
              <w:pStyle w:val="Normal1"/>
            </w:pPr>
          </w:p>
        </w:tc>
      </w:tr>
      <w:tr w:rsidR="00F752AE" w:rsidRPr="00095D05" w:rsidTr="00692BD1">
        <w:tc>
          <w:tcPr>
            <w:tcW w:w="9039" w:type="dxa"/>
            <w:gridSpan w:val="2"/>
            <w:shd w:val="clear" w:color="auto" w:fill="C6D9F1" w:themeFill="text2" w:themeFillTint="33"/>
            <w:vAlign w:val="center"/>
          </w:tcPr>
          <w:p w:rsidR="00F752AE" w:rsidRPr="00095D05" w:rsidRDefault="00F752AE" w:rsidP="00F752AE">
            <w:pPr>
              <w:pStyle w:val="Normal1"/>
              <w:jc w:val="center"/>
            </w:pPr>
          </w:p>
          <w:p w:rsidR="00F752AE" w:rsidRPr="00095D05" w:rsidRDefault="00F752AE" w:rsidP="00F752AE">
            <w:pPr>
              <w:pStyle w:val="Normal1"/>
              <w:jc w:val="center"/>
            </w:pPr>
            <w:r w:rsidRPr="00095D05">
              <w:t>SEGUNDO TRIMESTRE</w:t>
            </w:r>
          </w:p>
          <w:p w:rsidR="00F752AE" w:rsidRPr="00095D05" w:rsidRDefault="00F752AE" w:rsidP="00F752AE">
            <w:pPr>
              <w:pStyle w:val="Normal1"/>
              <w:jc w:val="center"/>
              <w:rPr>
                <w:b/>
                <w:u w:val="single"/>
              </w:rPr>
            </w:pPr>
          </w:p>
        </w:tc>
      </w:tr>
      <w:tr w:rsidR="00F752AE" w:rsidRPr="00095D05" w:rsidTr="00692BD1">
        <w:tc>
          <w:tcPr>
            <w:tcW w:w="2943" w:type="dxa"/>
            <w:vAlign w:val="center"/>
          </w:tcPr>
          <w:p w:rsidR="00F752AE" w:rsidRPr="00095D05" w:rsidRDefault="00F752AE" w:rsidP="00F752AE">
            <w:pPr>
              <w:pStyle w:val="Normal1"/>
              <w:jc w:val="center"/>
              <w:rPr>
                <w:b/>
                <w:u w:val="single"/>
              </w:rPr>
            </w:pPr>
            <w:r w:rsidRPr="00095D05">
              <w:t>ENERO</w:t>
            </w:r>
          </w:p>
        </w:tc>
        <w:tc>
          <w:tcPr>
            <w:tcW w:w="6096" w:type="dxa"/>
            <w:vAlign w:val="center"/>
          </w:tcPr>
          <w:p w:rsidR="00F752AE" w:rsidRDefault="00F752AE" w:rsidP="00692BD1">
            <w:pPr>
              <w:pStyle w:val="Normal1"/>
            </w:pPr>
          </w:p>
          <w:p w:rsidR="00F752AE" w:rsidRDefault="00F752AE" w:rsidP="00692BD1">
            <w:pPr>
              <w:pStyle w:val="Normal1"/>
            </w:pPr>
            <w:r w:rsidRPr="00E42176">
              <w:t>UNIDAD</w:t>
            </w:r>
            <w:r>
              <w:t xml:space="preserve"> 4. ¿CÓMO NOS AFECTAN EL TIEMPO Y EL CLIMA?</w:t>
            </w:r>
          </w:p>
          <w:p w:rsidR="00F752AE" w:rsidRPr="00E42176" w:rsidRDefault="00F752AE" w:rsidP="00692BD1">
            <w:pPr>
              <w:pStyle w:val="Normal1"/>
            </w:pPr>
          </w:p>
        </w:tc>
      </w:tr>
      <w:tr w:rsidR="00F752AE" w:rsidRPr="00095D05" w:rsidTr="00692BD1">
        <w:tc>
          <w:tcPr>
            <w:tcW w:w="2943" w:type="dxa"/>
            <w:vAlign w:val="center"/>
          </w:tcPr>
          <w:p w:rsidR="00F752AE" w:rsidRPr="00095D05" w:rsidRDefault="00F752AE" w:rsidP="00F752AE">
            <w:pPr>
              <w:pStyle w:val="Normal1"/>
              <w:jc w:val="center"/>
              <w:rPr>
                <w:b/>
                <w:u w:val="single"/>
              </w:rPr>
            </w:pPr>
            <w:r>
              <w:t>FEBRERO</w:t>
            </w:r>
          </w:p>
        </w:tc>
        <w:tc>
          <w:tcPr>
            <w:tcW w:w="6096" w:type="dxa"/>
            <w:vAlign w:val="center"/>
          </w:tcPr>
          <w:p w:rsidR="00F752AE" w:rsidRDefault="00F752AE" w:rsidP="00692BD1">
            <w:pPr>
              <w:pStyle w:val="Normal1"/>
            </w:pPr>
          </w:p>
          <w:p w:rsidR="00F752AE" w:rsidRPr="00095D05" w:rsidRDefault="00F752AE" w:rsidP="00692BD1">
            <w:pPr>
              <w:pStyle w:val="Normal1"/>
            </w:pPr>
            <w:r>
              <w:t>UNIDAD 5. ¿POR QUÉ SON TAN DIFERENTES LOS PAISAJES DE LA TIERRA?</w:t>
            </w:r>
          </w:p>
          <w:p w:rsidR="00F752AE" w:rsidRPr="00095D05" w:rsidRDefault="00F752AE" w:rsidP="00692BD1">
            <w:pPr>
              <w:pStyle w:val="Normal1"/>
              <w:rPr>
                <w:b/>
                <w:u w:val="single"/>
              </w:rPr>
            </w:pPr>
          </w:p>
        </w:tc>
      </w:tr>
      <w:tr w:rsidR="00F752AE" w:rsidRPr="00095D05" w:rsidTr="00692BD1">
        <w:tc>
          <w:tcPr>
            <w:tcW w:w="2943" w:type="dxa"/>
            <w:vAlign w:val="center"/>
          </w:tcPr>
          <w:p w:rsidR="00F752AE" w:rsidRPr="00095D05" w:rsidRDefault="00F752AE" w:rsidP="00F752AE">
            <w:pPr>
              <w:pStyle w:val="Normal1"/>
              <w:jc w:val="center"/>
              <w:rPr>
                <w:b/>
                <w:u w:val="single"/>
              </w:rPr>
            </w:pPr>
            <w:r w:rsidRPr="00095D05">
              <w:t>MARZO</w:t>
            </w:r>
          </w:p>
        </w:tc>
        <w:tc>
          <w:tcPr>
            <w:tcW w:w="6096" w:type="dxa"/>
            <w:vAlign w:val="center"/>
          </w:tcPr>
          <w:p w:rsidR="00F752AE" w:rsidRDefault="00F752AE" w:rsidP="00692BD1">
            <w:pPr>
              <w:pStyle w:val="Normal1"/>
            </w:pPr>
            <w:r>
              <w:t>UNIDAD 7. ¿CÓMO EVOLUCIONARON NUESTROS ANTEPASADOS PREHISTÓRICOS</w:t>
            </w:r>
            <w:r w:rsidRPr="00095D05">
              <w:t>?</w:t>
            </w:r>
          </w:p>
          <w:p w:rsidR="00F752AE" w:rsidRPr="00095D05" w:rsidRDefault="00F752AE" w:rsidP="00692BD1">
            <w:pPr>
              <w:pStyle w:val="Normal1"/>
            </w:pPr>
          </w:p>
        </w:tc>
      </w:tr>
      <w:tr w:rsidR="00F752AE" w:rsidRPr="00095D05" w:rsidTr="00692BD1">
        <w:tc>
          <w:tcPr>
            <w:tcW w:w="9039" w:type="dxa"/>
            <w:gridSpan w:val="2"/>
            <w:shd w:val="clear" w:color="auto" w:fill="C6D9F1" w:themeFill="text2" w:themeFillTint="33"/>
            <w:vAlign w:val="center"/>
          </w:tcPr>
          <w:p w:rsidR="00F752AE" w:rsidRPr="00095D05" w:rsidRDefault="00F752AE" w:rsidP="00F752AE">
            <w:pPr>
              <w:pStyle w:val="Normal1"/>
              <w:jc w:val="center"/>
            </w:pPr>
          </w:p>
          <w:p w:rsidR="00F752AE" w:rsidRPr="00095D05" w:rsidRDefault="00F752AE" w:rsidP="00F752AE">
            <w:pPr>
              <w:pStyle w:val="Normal1"/>
              <w:jc w:val="center"/>
            </w:pPr>
            <w:r w:rsidRPr="00095D05">
              <w:t>TERCER TRIMESTRE</w:t>
            </w:r>
          </w:p>
          <w:p w:rsidR="00F752AE" w:rsidRPr="00095D05" w:rsidRDefault="00F752AE" w:rsidP="00F752AE">
            <w:pPr>
              <w:pStyle w:val="Normal1"/>
              <w:jc w:val="center"/>
            </w:pPr>
          </w:p>
        </w:tc>
      </w:tr>
      <w:tr w:rsidR="00F752AE" w:rsidRPr="00095D05" w:rsidTr="00692BD1">
        <w:tc>
          <w:tcPr>
            <w:tcW w:w="2943" w:type="dxa"/>
            <w:vAlign w:val="center"/>
          </w:tcPr>
          <w:p w:rsidR="00F752AE" w:rsidRPr="00095D05" w:rsidRDefault="00F752AE" w:rsidP="00F752AE">
            <w:pPr>
              <w:pStyle w:val="Normal1"/>
              <w:jc w:val="center"/>
              <w:rPr>
                <w:b/>
                <w:u w:val="single"/>
              </w:rPr>
            </w:pPr>
            <w:r w:rsidRPr="00095D05">
              <w:t>MARZO - ABRIL</w:t>
            </w:r>
          </w:p>
        </w:tc>
        <w:tc>
          <w:tcPr>
            <w:tcW w:w="6096" w:type="dxa"/>
            <w:vAlign w:val="center"/>
          </w:tcPr>
          <w:p w:rsidR="00F752AE" w:rsidRPr="00095D05" w:rsidRDefault="00F752AE" w:rsidP="00692BD1">
            <w:pPr>
              <w:pStyle w:val="Normal1"/>
            </w:pPr>
            <w:r>
              <w:t>UNIDAD 8. ¿CÓMO SE GOBERNABAN MESOPOTAMIA Y EGIPTO</w:t>
            </w:r>
            <w:r w:rsidRPr="00095D05">
              <w:t>?</w:t>
            </w:r>
          </w:p>
          <w:p w:rsidR="00F752AE" w:rsidRPr="00095D05" w:rsidRDefault="00F752AE" w:rsidP="00692BD1">
            <w:pPr>
              <w:pStyle w:val="Normal1"/>
              <w:rPr>
                <w:b/>
                <w:u w:val="single"/>
              </w:rPr>
            </w:pPr>
          </w:p>
        </w:tc>
      </w:tr>
      <w:tr w:rsidR="00F752AE" w:rsidRPr="00095D05" w:rsidTr="00692BD1">
        <w:tc>
          <w:tcPr>
            <w:tcW w:w="2943" w:type="dxa"/>
            <w:vAlign w:val="center"/>
          </w:tcPr>
          <w:p w:rsidR="00F752AE" w:rsidRPr="00095D05" w:rsidRDefault="00F752AE" w:rsidP="00F752AE">
            <w:pPr>
              <w:pStyle w:val="Normal1"/>
              <w:jc w:val="center"/>
            </w:pPr>
            <w:r w:rsidRPr="00095D05">
              <w:t>ABRIL - MAYO</w:t>
            </w:r>
          </w:p>
        </w:tc>
        <w:tc>
          <w:tcPr>
            <w:tcW w:w="6096" w:type="dxa"/>
            <w:vAlign w:val="center"/>
          </w:tcPr>
          <w:p w:rsidR="00F752AE" w:rsidRDefault="00F752AE" w:rsidP="00692BD1">
            <w:pPr>
              <w:pStyle w:val="Normal1"/>
            </w:pPr>
            <w:r>
              <w:t>UNIDAD 9. ¿CREARON LOS GRIEGOS LA DEMOCRACIA</w:t>
            </w:r>
            <w:r w:rsidRPr="00095D05">
              <w:t>?</w:t>
            </w:r>
          </w:p>
          <w:p w:rsidR="00F752AE" w:rsidRPr="00095D05" w:rsidRDefault="00F752AE" w:rsidP="00692BD1">
            <w:pPr>
              <w:pStyle w:val="Normal1"/>
              <w:rPr>
                <w:b/>
                <w:u w:val="single"/>
              </w:rPr>
            </w:pPr>
          </w:p>
        </w:tc>
      </w:tr>
      <w:tr w:rsidR="00F752AE" w:rsidRPr="00095D05" w:rsidTr="00692BD1">
        <w:tc>
          <w:tcPr>
            <w:tcW w:w="2943" w:type="dxa"/>
            <w:vAlign w:val="center"/>
          </w:tcPr>
          <w:p w:rsidR="00F752AE" w:rsidRPr="00095D05" w:rsidRDefault="00F752AE" w:rsidP="00F752AE">
            <w:pPr>
              <w:pStyle w:val="Normal1"/>
              <w:jc w:val="center"/>
            </w:pPr>
            <w:r w:rsidRPr="00095D05">
              <w:t>MAYO</w:t>
            </w:r>
          </w:p>
        </w:tc>
        <w:tc>
          <w:tcPr>
            <w:tcW w:w="6096" w:type="dxa"/>
            <w:vAlign w:val="center"/>
          </w:tcPr>
          <w:p w:rsidR="00F752AE" w:rsidRDefault="00F752AE" w:rsidP="00692BD1">
            <w:pPr>
              <w:pStyle w:val="Normal1"/>
            </w:pPr>
            <w:r>
              <w:t>UNIDAD 10. ¿CÓMO SE CONVIRTIÓ ROMA EN UN GRAN IMPERIO</w:t>
            </w:r>
            <w:r w:rsidRPr="00095D05">
              <w:t>?</w:t>
            </w:r>
          </w:p>
          <w:p w:rsidR="00F752AE" w:rsidRPr="00095D05" w:rsidRDefault="00F752AE" w:rsidP="00692BD1">
            <w:pPr>
              <w:pStyle w:val="Normal1"/>
            </w:pPr>
            <w:r>
              <w:t>UNIDAD 11. ¿QUÉ HEMOS HEREDADO DE LA ANTIGÜEDAD CLÁSICA?</w:t>
            </w:r>
          </w:p>
          <w:p w:rsidR="00F752AE" w:rsidRPr="00095D05" w:rsidRDefault="00F752AE" w:rsidP="00692BD1">
            <w:pPr>
              <w:pStyle w:val="Normal1"/>
              <w:rPr>
                <w:b/>
                <w:u w:val="single"/>
              </w:rPr>
            </w:pPr>
          </w:p>
        </w:tc>
      </w:tr>
      <w:tr w:rsidR="00F752AE" w:rsidRPr="00095D05" w:rsidTr="00692BD1">
        <w:tc>
          <w:tcPr>
            <w:tcW w:w="2943" w:type="dxa"/>
            <w:vAlign w:val="center"/>
          </w:tcPr>
          <w:p w:rsidR="00F752AE" w:rsidRPr="00095D05" w:rsidRDefault="00F752AE" w:rsidP="00F752AE">
            <w:pPr>
              <w:pStyle w:val="Normal1"/>
              <w:jc w:val="center"/>
            </w:pPr>
            <w:r w:rsidRPr="00095D05">
              <w:t>MAYO – JUNIO</w:t>
            </w:r>
          </w:p>
        </w:tc>
        <w:tc>
          <w:tcPr>
            <w:tcW w:w="6096" w:type="dxa"/>
            <w:vAlign w:val="center"/>
          </w:tcPr>
          <w:p w:rsidR="00F752AE" w:rsidRPr="00095D05" w:rsidRDefault="00F752AE" w:rsidP="00692BD1">
            <w:pPr>
              <w:pStyle w:val="Normal1"/>
              <w:rPr>
                <w:b/>
                <w:u w:val="single"/>
              </w:rPr>
            </w:pPr>
            <w:r>
              <w:t>UNIDAD 12. ¿CÓMO TRANSFORMARON HISPANIA LOS ROMANOS</w:t>
            </w:r>
            <w:r w:rsidRPr="00095D05">
              <w:t>?</w:t>
            </w:r>
          </w:p>
        </w:tc>
      </w:tr>
    </w:tbl>
    <w:p w:rsidR="00F752AE" w:rsidRDefault="00F752AE" w:rsidP="00F752AE">
      <w:pPr>
        <w:pStyle w:val="Normal1"/>
        <w:jc w:val="center"/>
        <w:rPr>
          <w:b/>
          <w:u w:val="single"/>
        </w:rPr>
      </w:pPr>
    </w:p>
    <w:p w:rsidR="00F752AE" w:rsidRPr="00E42176" w:rsidRDefault="00F752AE" w:rsidP="00BB6D9E">
      <w:pPr>
        <w:pStyle w:val="Normal1"/>
        <w:numPr>
          <w:ilvl w:val="0"/>
          <w:numId w:val="6"/>
        </w:numPr>
        <w:jc w:val="both"/>
      </w:pPr>
      <w:r>
        <w:t>La unidad 6 se verá repartida entre los temas 2, 3 y 4.</w:t>
      </w:r>
    </w:p>
    <w:p w:rsidR="00F752AE" w:rsidRPr="00DA2ECE" w:rsidRDefault="00F752AE" w:rsidP="00F752AE">
      <w:pPr>
        <w:pStyle w:val="Normal1"/>
        <w:jc w:val="center"/>
        <w:rPr>
          <w:b/>
          <w:u w:val="single"/>
        </w:rPr>
      </w:pPr>
      <w:commentRangeStart w:id="0"/>
      <w:r>
        <w:rPr>
          <w:b/>
          <w:u w:val="single"/>
        </w:rPr>
        <w:lastRenderedPageBreak/>
        <w:t xml:space="preserve">DESARROLLO DE LAS </w:t>
      </w:r>
      <w:r w:rsidRPr="00095D05">
        <w:rPr>
          <w:b/>
          <w:u w:val="single"/>
        </w:rPr>
        <w:t>UNIDADES DIDÁCTICAS</w:t>
      </w:r>
      <w:commentRangeEnd w:id="0"/>
      <w:r>
        <w:rPr>
          <w:rStyle w:val="Refdecomentario"/>
          <w:rFonts w:asciiTheme="minorHAnsi" w:eastAsiaTheme="minorHAnsi" w:hAnsiTheme="minorHAnsi" w:cstheme="minorBidi"/>
          <w:lang w:eastAsia="en-US"/>
        </w:rPr>
        <w:commentReference w:id="0"/>
      </w:r>
    </w:p>
    <w:p w:rsidR="00F752AE" w:rsidRDefault="00F752AE" w:rsidP="00F752AE">
      <w:pPr>
        <w:pStyle w:val="Normal1"/>
        <w:rPr>
          <w:b/>
        </w:rPr>
      </w:pPr>
    </w:p>
    <w:p w:rsidR="00F752AE" w:rsidRDefault="00F752AE" w:rsidP="00F752AE">
      <w:pPr>
        <w:pStyle w:val="Normal1"/>
        <w:rPr>
          <w:b/>
        </w:rPr>
      </w:pPr>
    </w:p>
    <w:p w:rsidR="00F752AE" w:rsidRDefault="00F752AE" w:rsidP="00F752AE">
      <w:pPr>
        <w:pStyle w:val="Normal1"/>
        <w:rPr>
          <w:b/>
        </w:rPr>
      </w:pPr>
    </w:p>
    <w:tbl>
      <w:tblPr>
        <w:tblStyle w:val="Tablaconcuadrcula"/>
        <w:tblW w:w="9215" w:type="dxa"/>
        <w:tblInd w:w="-176" w:type="dxa"/>
        <w:tblLayout w:type="fixed"/>
        <w:tblLook w:val="04A0" w:firstRow="1" w:lastRow="0" w:firstColumn="1" w:lastColumn="0" w:noHBand="0" w:noVBand="1"/>
      </w:tblPr>
      <w:tblGrid>
        <w:gridCol w:w="1844"/>
        <w:gridCol w:w="2551"/>
        <w:gridCol w:w="2268"/>
        <w:gridCol w:w="2552"/>
      </w:tblGrid>
      <w:tr w:rsidR="00F752AE" w:rsidRPr="00095D05" w:rsidTr="00692BD1">
        <w:tc>
          <w:tcPr>
            <w:tcW w:w="9215" w:type="dxa"/>
            <w:gridSpan w:val="4"/>
            <w:shd w:val="clear" w:color="auto" w:fill="B8CCE4" w:themeFill="accent1" w:themeFillTint="66"/>
            <w:vAlign w:val="center"/>
          </w:tcPr>
          <w:p w:rsidR="00F752AE" w:rsidRPr="00095D05" w:rsidRDefault="00F752AE" w:rsidP="00692BD1">
            <w:pPr>
              <w:pStyle w:val="Normal1"/>
              <w:jc w:val="center"/>
              <w:rPr>
                <w:b/>
              </w:rPr>
            </w:pPr>
          </w:p>
          <w:p w:rsidR="00F752AE" w:rsidRPr="00095D05" w:rsidRDefault="00F752AE" w:rsidP="00692BD1">
            <w:pPr>
              <w:pStyle w:val="Normal1"/>
              <w:jc w:val="center"/>
              <w:rPr>
                <w:b/>
              </w:rPr>
            </w:pPr>
            <w:commentRangeStart w:id="1"/>
            <w:r w:rsidRPr="00095D05">
              <w:rPr>
                <w:b/>
              </w:rPr>
              <w:t>U</w:t>
            </w:r>
            <w:r>
              <w:rPr>
                <w:b/>
              </w:rPr>
              <w:t>NIDAD 1</w:t>
            </w:r>
            <w:r w:rsidRPr="00095D05">
              <w:rPr>
                <w:b/>
              </w:rPr>
              <w:t xml:space="preserve">. </w:t>
            </w:r>
            <w:r>
              <w:rPr>
                <w:b/>
              </w:rPr>
              <w:t>¿LA TIERRA, UN PLANETA VIVO</w:t>
            </w:r>
            <w:r w:rsidRPr="00095D05">
              <w:rPr>
                <w:b/>
              </w:rPr>
              <w:t>?</w:t>
            </w:r>
          </w:p>
          <w:p w:rsidR="00F752AE" w:rsidRPr="00095D05" w:rsidRDefault="00F752AE" w:rsidP="00692BD1">
            <w:pPr>
              <w:pStyle w:val="Normal1"/>
              <w:jc w:val="center"/>
              <w:rPr>
                <w:b/>
              </w:rPr>
            </w:pPr>
            <w:r>
              <w:rPr>
                <w:b/>
              </w:rPr>
              <w:t>(SEPTIEMBRE - OCTUBRE</w:t>
            </w:r>
            <w:r w:rsidRPr="00095D05">
              <w:rPr>
                <w:b/>
              </w:rPr>
              <w:t>)</w:t>
            </w:r>
            <w:commentRangeEnd w:id="1"/>
            <w:r>
              <w:rPr>
                <w:rStyle w:val="Refdecomentario"/>
                <w:rFonts w:asciiTheme="minorHAnsi" w:eastAsiaTheme="minorHAnsi" w:hAnsiTheme="minorHAnsi" w:cstheme="minorBidi"/>
                <w:lang w:eastAsia="en-US"/>
              </w:rPr>
              <w:commentReference w:id="1"/>
            </w:r>
          </w:p>
          <w:p w:rsidR="00F752AE" w:rsidRPr="00095D05" w:rsidRDefault="00F752AE" w:rsidP="00692BD1">
            <w:pPr>
              <w:pStyle w:val="Normal1"/>
              <w:jc w:val="center"/>
            </w:pPr>
          </w:p>
        </w:tc>
      </w:tr>
      <w:tr w:rsidR="00F752AE" w:rsidRPr="00095D05" w:rsidTr="00692BD1">
        <w:tc>
          <w:tcPr>
            <w:tcW w:w="1844" w:type="dxa"/>
            <w:shd w:val="clear" w:color="auto" w:fill="EAF1DD" w:themeFill="accent3" w:themeFillTint="33"/>
            <w:vAlign w:val="center"/>
          </w:tcPr>
          <w:p w:rsidR="00F752AE" w:rsidRPr="00095D05" w:rsidRDefault="00F752AE" w:rsidP="00692BD1">
            <w:pPr>
              <w:pStyle w:val="Normal1"/>
              <w:jc w:val="center"/>
            </w:pPr>
            <w:commentRangeStart w:id="2"/>
            <w:r w:rsidRPr="00095D05">
              <w:t>CONTENIDOS</w:t>
            </w:r>
            <w:commentRangeEnd w:id="2"/>
            <w:r>
              <w:rPr>
                <w:rStyle w:val="Refdecomentario"/>
                <w:rFonts w:asciiTheme="minorHAnsi" w:eastAsiaTheme="minorHAnsi" w:hAnsiTheme="minorHAnsi" w:cstheme="minorBidi"/>
                <w:lang w:eastAsia="en-US"/>
              </w:rPr>
              <w:commentReference w:id="2"/>
            </w:r>
          </w:p>
        </w:tc>
        <w:tc>
          <w:tcPr>
            <w:tcW w:w="2551" w:type="dxa"/>
            <w:shd w:val="clear" w:color="auto" w:fill="EAF1DD" w:themeFill="accent3" w:themeFillTint="33"/>
            <w:vAlign w:val="center"/>
          </w:tcPr>
          <w:p w:rsidR="00F752AE" w:rsidRPr="00664582" w:rsidRDefault="00F752AE" w:rsidP="00692BD1">
            <w:pPr>
              <w:pStyle w:val="Normal1"/>
              <w:jc w:val="center"/>
            </w:pPr>
            <w:commentRangeStart w:id="3"/>
            <w:r w:rsidRPr="00664582">
              <w:t>CRITERIOS DE EVALUACIÓN Y COMPETENCIAS CLAVE</w:t>
            </w:r>
            <w:commentRangeEnd w:id="3"/>
            <w:r w:rsidRPr="00664582">
              <w:rPr>
                <w:rStyle w:val="Refdecomentario"/>
                <w:rFonts w:asciiTheme="minorHAnsi" w:eastAsiaTheme="minorHAnsi" w:hAnsiTheme="minorHAnsi" w:cstheme="minorBidi"/>
                <w:sz w:val="24"/>
                <w:szCs w:val="24"/>
                <w:lang w:eastAsia="en-US"/>
              </w:rPr>
              <w:commentReference w:id="3"/>
            </w:r>
          </w:p>
        </w:tc>
        <w:tc>
          <w:tcPr>
            <w:tcW w:w="2268" w:type="dxa"/>
            <w:shd w:val="clear" w:color="auto" w:fill="EAF1DD" w:themeFill="accent3" w:themeFillTint="33"/>
            <w:vAlign w:val="center"/>
          </w:tcPr>
          <w:p w:rsidR="00F752AE" w:rsidRPr="00095D05" w:rsidRDefault="00F752AE" w:rsidP="00692BD1">
            <w:pPr>
              <w:pStyle w:val="Normal1"/>
              <w:jc w:val="center"/>
            </w:pPr>
            <w:commentRangeStart w:id="4"/>
            <w:r w:rsidRPr="00095D05">
              <w:t>ESTÁNDARES DE APRENDIZAJE EVALUABLES</w:t>
            </w:r>
            <w:commentRangeEnd w:id="4"/>
            <w:r>
              <w:rPr>
                <w:rStyle w:val="Refdecomentario"/>
                <w:rFonts w:asciiTheme="minorHAnsi" w:eastAsiaTheme="minorHAnsi" w:hAnsiTheme="minorHAnsi" w:cstheme="minorBidi"/>
                <w:lang w:eastAsia="en-US"/>
              </w:rPr>
              <w:commentReference w:id="4"/>
            </w:r>
          </w:p>
        </w:tc>
        <w:tc>
          <w:tcPr>
            <w:tcW w:w="2552" w:type="dxa"/>
            <w:shd w:val="clear" w:color="auto" w:fill="EAF1DD" w:themeFill="accent3" w:themeFillTint="33"/>
          </w:tcPr>
          <w:p w:rsidR="00F752AE" w:rsidRPr="00095D05" w:rsidRDefault="00F752AE" w:rsidP="00692BD1">
            <w:pPr>
              <w:pStyle w:val="Normal1"/>
              <w:jc w:val="center"/>
            </w:pPr>
            <w:commentRangeStart w:id="5"/>
            <w:r w:rsidRPr="00095D05">
              <w:t>INSTRUMENTO DE EVALUACIÓN ASOCIADO Y PESO EN LA CALIFICACIÓN</w:t>
            </w:r>
            <w:commentRangeEnd w:id="5"/>
            <w:r>
              <w:rPr>
                <w:rStyle w:val="Refdecomentario"/>
                <w:rFonts w:asciiTheme="minorHAnsi" w:eastAsiaTheme="minorHAnsi" w:hAnsiTheme="minorHAnsi" w:cstheme="minorBidi"/>
                <w:lang w:eastAsia="en-US"/>
              </w:rPr>
              <w:commentReference w:id="5"/>
            </w:r>
          </w:p>
        </w:tc>
      </w:tr>
      <w:tr w:rsidR="00F752AE" w:rsidRPr="00095D05" w:rsidTr="00692BD1">
        <w:trPr>
          <w:trHeight w:val="926"/>
        </w:trPr>
        <w:tc>
          <w:tcPr>
            <w:tcW w:w="1844" w:type="dxa"/>
            <w:vMerge w:val="restart"/>
          </w:tcPr>
          <w:p w:rsidR="00F752AE" w:rsidRDefault="00F752AE" w:rsidP="00692BD1">
            <w:pPr>
              <w:pStyle w:val="Normal1"/>
              <w:jc w:val="both"/>
            </w:pPr>
          </w:p>
          <w:p w:rsidR="00F752AE" w:rsidRDefault="00F752AE" w:rsidP="00692BD1">
            <w:pPr>
              <w:pStyle w:val="Normal1"/>
              <w:jc w:val="both"/>
            </w:pPr>
          </w:p>
          <w:p w:rsidR="00F752AE" w:rsidRDefault="00F752AE" w:rsidP="00692BD1">
            <w:pPr>
              <w:pStyle w:val="Normal1"/>
              <w:jc w:val="both"/>
            </w:pPr>
          </w:p>
          <w:p w:rsidR="00F752AE" w:rsidRDefault="00F752AE" w:rsidP="00692BD1">
            <w:pPr>
              <w:pStyle w:val="Normal1"/>
              <w:jc w:val="both"/>
            </w:pPr>
          </w:p>
          <w:p w:rsidR="00F752AE" w:rsidRPr="00095D05" w:rsidRDefault="00F752AE" w:rsidP="00692BD1">
            <w:pPr>
              <w:pStyle w:val="Normal1"/>
              <w:jc w:val="both"/>
            </w:pPr>
            <w:r>
              <w:t>La Tierra en el Sistema Solar.</w:t>
            </w:r>
          </w:p>
        </w:tc>
        <w:tc>
          <w:tcPr>
            <w:tcW w:w="2551" w:type="dxa"/>
            <w:vMerge w:val="restart"/>
          </w:tcPr>
          <w:p w:rsidR="00F752AE" w:rsidRPr="00672042" w:rsidRDefault="00F752AE" w:rsidP="00692BD1">
            <w:pPr>
              <w:pStyle w:val="Normal1"/>
              <w:rPr>
                <w:sz w:val="20"/>
              </w:rPr>
            </w:pPr>
          </w:p>
          <w:p w:rsidR="00F752AE" w:rsidRPr="000936A8" w:rsidRDefault="00F752AE" w:rsidP="00692BD1">
            <w:pPr>
              <w:spacing w:before="54" w:line="243" w:lineRule="auto"/>
              <w:ind w:left="49" w:right="24" w:firstLine="165"/>
              <w:jc w:val="both"/>
              <w:rPr>
                <w:rFonts w:ascii="Times New Roman" w:eastAsia="Arial" w:hAnsi="Times New Roman" w:cs="Times New Roman"/>
                <w:sz w:val="24"/>
                <w:szCs w:val="24"/>
                <w:lang w:val="en-US"/>
              </w:rPr>
            </w:pPr>
            <w:r w:rsidRPr="000936A8">
              <w:rPr>
                <w:rFonts w:ascii="Times New Roman" w:eastAsia="Arial" w:hAnsi="Times New Roman" w:cs="Times New Roman"/>
                <w:sz w:val="24"/>
                <w:szCs w:val="24"/>
                <w:lang w:val="en-US"/>
              </w:rPr>
              <w:t>1.</w:t>
            </w:r>
            <w:r w:rsidRPr="000936A8">
              <w:rPr>
                <w:rFonts w:ascii="Times New Roman" w:eastAsia="Arial" w:hAnsi="Times New Roman" w:cs="Times New Roman"/>
                <w:spacing w:val="22"/>
                <w:sz w:val="24"/>
                <w:szCs w:val="24"/>
                <w:lang w:val="en-US"/>
              </w:rPr>
              <w:t xml:space="preserve"> </w:t>
            </w:r>
            <w:r w:rsidRPr="000936A8">
              <w:rPr>
                <w:rFonts w:ascii="Times New Roman" w:eastAsia="Arial" w:hAnsi="Times New Roman" w:cs="Times New Roman"/>
                <w:sz w:val="24"/>
                <w:szCs w:val="24"/>
                <w:lang w:val="en-US"/>
              </w:rPr>
              <w:t>Ana</w:t>
            </w:r>
            <w:r w:rsidRPr="000936A8">
              <w:rPr>
                <w:rFonts w:ascii="Times New Roman" w:eastAsia="Arial" w:hAnsi="Times New Roman" w:cs="Times New Roman"/>
                <w:spacing w:val="-1"/>
                <w:sz w:val="24"/>
                <w:szCs w:val="24"/>
                <w:lang w:val="en-US"/>
              </w:rPr>
              <w:t>l</w:t>
            </w:r>
            <w:r w:rsidRPr="000936A8">
              <w:rPr>
                <w:rFonts w:ascii="Times New Roman" w:eastAsia="Arial" w:hAnsi="Times New Roman" w:cs="Times New Roman"/>
                <w:sz w:val="24"/>
                <w:szCs w:val="24"/>
                <w:lang w:val="en-US"/>
              </w:rPr>
              <w:t xml:space="preserve">izar  </w:t>
            </w:r>
            <w:r w:rsidRPr="000936A8">
              <w:rPr>
                <w:rFonts w:ascii="Times New Roman" w:eastAsia="Arial" w:hAnsi="Times New Roman" w:cs="Times New Roman"/>
                <w:spacing w:val="8"/>
                <w:sz w:val="24"/>
                <w:szCs w:val="24"/>
                <w:lang w:val="en-US"/>
              </w:rPr>
              <w:t xml:space="preserve"> </w:t>
            </w:r>
            <w:r w:rsidRPr="000936A8">
              <w:rPr>
                <w:rFonts w:ascii="Times New Roman" w:eastAsia="Arial" w:hAnsi="Times New Roman" w:cs="Times New Roman"/>
                <w:sz w:val="24"/>
                <w:szCs w:val="24"/>
                <w:lang w:val="en-US"/>
              </w:rPr>
              <w:t xml:space="preserve">e    </w:t>
            </w:r>
            <w:r w:rsidRPr="000936A8">
              <w:rPr>
                <w:rFonts w:ascii="Times New Roman" w:eastAsia="Arial" w:hAnsi="Times New Roman" w:cs="Times New Roman"/>
                <w:spacing w:val="-1"/>
                <w:sz w:val="24"/>
                <w:szCs w:val="24"/>
                <w:lang w:val="en-US"/>
              </w:rPr>
              <w:t>i</w:t>
            </w:r>
            <w:r w:rsidRPr="000936A8">
              <w:rPr>
                <w:rFonts w:ascii="Times New Roman" w:eastAsia="Arial" w:hAnsi="Times New Roman" w:cs="Times New Roman"/>
                <w:sz w:val="24"/>
                <w:szCs w:val="24"/>
                <w:lang w:val="en-US"/>
              </w:rPr>
              <w:t>dentific</w:t>
            </w:r>
            <w:r w:rsidRPr="000936A8">
              <w:rPr>
                <w:rFonts w:ascii="Times New Roman" w:eastAsia="Arial" w:hAnsi="Times New Roman" w:cs="Times New Roman"/>
                <w:spacing w:val="-1"/>
                <w:sz w:val="24"/>
                <w:szCs w:val="24"/>
                <w:lang w:val="en-US"/>
              </w:rPr>
              <w:t>a</w:t>
            </w:r>
            <w:r w:rsidRPr="000936A8">
              <w:rPr>
                <w:rFonts w:ascii="Times New Roman" w:eastAsia="Arial" w:hAnsi="Times New Roman" w:cs="Times New Roman"/>
                <w:sz w:val="24"/>
                <w:szCs w:val="24"/>
                <w:lang w:val="en-US"/>
              </w:rPr>
              <w:t xml:space="preserve">r  </w:t>
            </w:r>
            <w:r w:rsidRPr="000936A8">
              <w:rPr>
                <w:rFonts w:ascii="Times New Roman" w:eastAsia="Arial" w:hAnsi="Times New Roman" w:cs="Times New Roman"/>
                <w:spacing w:val="2"/>
                <w:sz w:val="24"/>
                <w:szCs w:val="24"/>
                <w:lang w:val="en-US"/>
              </w:rPr>
              <w:t xml:space="preserve"> </w:t>
            </w:r>
            <w:r w:rsidRPr="000936A8">
              <w:rPr>
                <w:rFonts w:ascii="Times New Roman" w:eastAsia="Arial" w:hAnsi="Times New Roman" w:cs="Times New Roman"/>
                <w:sz w:val="24"/>
                <w:szCs w:val="24"/>
                <w:lang w:val="en-US"/>
              </w:rPr>
              <w:t xml:space="preserve">las  </w:t>
            </w:r>
            <w:r w:rsidRPr="000936A8">
              <w:rPr>
                <w:rFonts w:ascii="Times New Roman" w:eastAsia="Arial" w:hAnsi="Times New Roman" w:cs="Times New Roman"/>
                <w:spacing w:val="34"/>
                <w:sz w:val="24"/>
                <w:szCs w:val="24"/>
                <w:lang w:val="en-US"/>
              </w:rPr>
              <w:t xml:space="preserve"> </w:t>
            </w:r>
            <w:r w:rsidRPr="000936A8">
              <w:rPr>
                <w:rFonts w:ascii="Times New Roman" w:eastAsia="Arial" w:hAnsi="Times New Roman" w:cs="Times New Roman"/>
                <w:spacing w:val="-2"/>
                <w:sz w:val="24"/>
                <w:szCs w:val="24"/>
                <w:lang w:val="en-US"/>
              </w:rPr>
              <w:t>f</w:t>
            </w:r>
            <w:r w:rsidRPr="000936A8">
              <w:rPr>
                <w:rFonts w:ascii="Times New Roman" w:eastAsia="Arial" w:hAnsi="Times New Roman" w:cs="Times New Roman"/>
                <w:sz w:val="24"/>
                <w:szCs w:val="24"/>
                <w:lang w:val="en-US"/>
              </w:rPr>
              <w:t xml:space="preserve">ormas  </w:t>
            </w:r>
            <w:r w:rsidRPr="000936A8">
              <w:rPr>
                <w:rFonts w:ascii="Times New Roman" w:eastAsia="Arial" w:hAnsi="Times New Roman" w:cs="Times New Roman"/>
                <w:spacing w:val="15"/>
                <w:sz w:val="24"/>
                <w:szCs w:val="24"/>
                <w:lang w:val="en-US"/>
              </w:rPr>
              <w:t xml:space="preserve"> </w:t>
            </w:r>
            <w:r w:rsidRPr="000936A8">
              <w:rPr>
                <w:rFonts w:ascii="Times New Roman" w:eastAsia="Arial" w:hAnsi="Times New Roman" w:cs="Times New Roman"/>
                <w:spacing w:val="-1"/>
                <w:sz w:val="24"/>
                <w:szCs w:val="24"/>
                <w:lang w:val="en-US"/>
              </w:rPr>
              <w:t>d</w:t>
            </w:r>
            <w:r w:rsidRPr="000936A8">
              <w:rPr>
                <w:rFonts w:ascii="Times New Roman" w:eastAsia="Arial" w:hAnsi="Times New Roman" w:cs="Times New Roman"/>
                <w:sz w:val="24"/>
                <w:szCs w:val="24"/>
                <w:lang w:val="en-US"/>
              </w:rPr>
              <w:t>e repre</w:t>
            </w:r>
            <w:r w:rsidRPr="000936A8">
              <w:rPr>
                <w:rFonts w:ascii="Times New Roman" w:eastAsia="Arial" w:hAnsi="Times New Roman" w:cs="Times New Roman"/>
                <w:spacing w:val="-1"/>
                <w:sz w:val="24"/>
                <w:szCs w:val="24"/>
                <w:lang w:val="en-US"/>
              </w:rPr>
              <w:t>s</w:t>
            </w:r>
            <w:r w:rsidRPr="000936A8">
              <w:rPr>
                <w:rFonts w:ascii="Times New Roman" w:eastAsia="Arial" w:hAnsi="Times New Roman" w:cs="Times New Roman"/>
                <w:sz w:val="24"/>
                <w:szCs w:val="24"/>
                <w:lang w:val="en-US"/>
              </w:rPr>
              <w:t>entac</w:t>
            </w:r>
            <w:r w:rsidRPr="000936A8">
              <w:rPr>
                <w:rFonts w:ascii="Times New Roman" w:eastAsia="Arial" w:hAnsi="Times New Roman" w:cs="Times New Roman"/>
                <w:spacing w:val="-1"/>
                <w:sz w:val="24"/>
                <w:szCs w:val="24"/>
                <w:lang w:val="en-US"/>
              </w:rPr>
              <w:t>i</w:t>
            </w:r>
            <w:r w:rsidRPr="000936A8">
              <w:rPr>
                <w:rFonts w:ascii="Times New Roman" w:eastAsia="Arial" w:hAnsi="Times New Roman" w:cs="Times New Roman"/>
                <w:sz w:val="24"/>
                <w:szCs w:val="24"/>
                <w:lang w:val="en-US"/>
              </w:rPr>
              <w:t>ón</w:t>
            </w:r>
            <w:r w:rsidRPr="000936A8">
              <w:rPr>
                <w:rFonts w:ascii="Times New Roman" w:eastAsia="Arial" w:hAnsi="Times New Roman" w:cs="Times New Roman"/>
                <w:spacing w:val="-14"/>
                <w:sz w:val="24"/>
                <w:szCs w:val="24"/>
                <w:lang w:val="en-US"/>
              </w:rPr>
              <w:t xml:space="preserve"> </w:t>
            </w:r>
            <w:r w:rsidRPr="000936A8">
              <w:rPr>
                <w:rFonts w:ascii="Times New Roman" w:eastAsia="Arial" w:hAnsi="Times New Roman" w:cs="Times New Roman"/>
                <w:sz w:val="24"/>
                <w:szCs w:val="24"/>
                <w:lang w:val="en-US"/>
              </w:rPr>
              <w:t>de nuestro</w:t>
            </w:r>
            <w:r>
              <w:rPr>
                <w:rFonts w:ascii="Times New Roman" w:eastAsia="Arial" w:hAnsi="Times New Roman" w:cs="Times New Roman"/>
                <w:spacing w:val="21"/>
                <w:sz w:val="24"/>
                <w:szCs w:val="24"/>
                <w:lang w:val="en-US"/>
              </w:rPr>
              <w:t xml:space="preserve"> </w:t>
            </w:r>
            <w:r w:rsidRPr="000936A8">
              <w:rPr>
                <w:rFonts w:ascii="Times New Roman" w:eastAsia="Arial" w:hAnsi="Times New Roman" w:cs="Times New Roman"/>
                <w:sz w:val="24"/>
                <w:szCs w:val="24"/>
                <w:lang w:val="en-US"/>
              </w:rPr>
              <w:t>p</w:t>
            </w:r>
            <w:r w:rsidRPr="000936A8">
              <w:rPr>
                <w:rFonts w:ascii="Times New Roman" w:eastAsia="Arial" w:hAnsi="Times New Roman" w:cs="Times New Roman"/>
                <w:spacing w:val="-1"/>
                <w:sz w:val="24"/>
                <w:szCs w:val="24"/>
                <w:lang w:val="en-US"/>
              </w:rPr>
              <w:t>l</w:t>
            </w:r>
            <w:r w:rsidRPr="000936A8">
              <w:rPr>
                <w:rFonts w:ascii="Times New Roman" w:eastAsia="Arial" w:hAnsi="Times New Roman" w:cs="Times New Roman"/>
                <w:sz w:val="24"/>
                <w:szCs w:val="24"/>
                <w:lang w:val="en-US"/>
              </w:rPr>
              <w:t>aneta:</w:t>
            </w:r>
            <w:r w:rsidRPr="000936A8">
              <w:rPr>
                <w:rFonts w:ascii="Times New Roman" w:eastAsia="Arial" w:hAnsi="Times New Roman" w:cs="Times New Roman"/>
                <w:spacing w:val="16"/>
                <w:sz w:val="24"/>
                <w:szCs w:val="24"/>
                <w:lang w:val="en-US"/>
              </w:rPr>
              <w:t xml:space="preserve"> </w:t>
            </w:r>
            <w:r w:rsidRPr="000936A8">
              <w:rPr>
                <w:rFonts w:ascii="Times New Roman" w:eastAsia="Arial" w:hAnsi="Times New Roman" w:cs="Times New Roman"/>
                <w:sz w:val="24"/>
                <w:szCs w:val="24"/>
                <w:lang w:val="en-US"/>
              </w:rPr>
              <w:t>el mapa.</w:t>
            </w:r>
            <w:r w:rsidRPr="000936A8">
              <w:rPr>
                <w:rFonts w:ascii="Times New Roman" w:eastAsia="Arial" w:hAnsi="Times New Roman" w:cs="Times New Roman"/>
                <w:spacing w:val="26"/>
                <w:sz w:val="24"/>
                <w:szCs w:val="24"/>
                <w:lang w:val="en-US"/>
              </w:rPr>
              <w:t xml:space="preserve"> </w:t>
            </w:r>
            <w:r w:rsidRPr="000936A8">
              <w:rPr>
                <w:rFonts w:ascii="Times New Roman" w:eastAsia="Arial" w:hAnsi="Times New Roman" w:cs="Times New Roman"/>
                <w:sz w:val="24"/>
                <w:szCs w:val="24"/>
                <w:lang w:val="en-US"/>
              </w:rPr>
              <w:t>y loca</w:t>
            </w:r>
            <w:r w:rsidRPr="000936A8">
              <w:rPr>
                <w:rFonts w:ascii="Times New Roman" w:eastAsia="Arial" w:hAnsi="Times New Roman" w:cs="Times New Roman"/>
                <w:spacing w:val="-1"/>
                <w:sz w:val="24"/>
                <w:szCs w:val="24"/>
                <w:lang w:val="en-US"/>
              </w:rPr>
              <w:t>l</w:t>
            </w:r>
            <w:r w:rsidRPr="000936A8">
              <w:rPr>
                <w:rFonts w:ascii="Times New Roman" w:eastAsia="Arial" w:hAnsi="Times New Roman" w:cs="Times New Roman"/>
                <w:sz w:val="24"/>
                <w:szCs w:val="24"/>
                <w:lang w:val="en-US"/>
              </w:rPr>
              <w:t>izar</w:t>
            </w:r>
            <w:r w:rsidRPr="000936A8">
              <w:rPr>
                <w:rFonts w:ascii="Times New Roman" w:eastAsia="Arial" w:hAnsi="Times New Roman" w:cs="Times New Roman"/>
                <w:spacing w:val="13"/>
                <w:sz w:val="24"/>
                <w:szCs w:val="24"/>
                <w:lang w:val="en-US"/>
              </w:rPr>
              <w:t xml:space="preserve"> </w:t>
            </w:r>
            <w:r w:rsidRPr="000936A8">
              <w:rPr>
                <w:rFonts w:ascii="Times New Roman" w:eastAsia="Arial" w:hAnsi="Times New Roman" w:cs="Times New Roman"/>
                <w:sz w:val="24"/>
                <w:szCs w:val="24"/>
                <w:lang w:val="en-US"/>
              </w:rPr>
              <w:t>espa</w:t>
            </w:r>
            <w:r w:rsidRPr="000936A8">
              <w:rPr>
                <w:rFonts w:ascii="Times New Roman" w:eastAsia="Arial" w:hAnsi="Times New Roman" w:cs="Times New Roman"/>
                <w:spacing w:val="-1"/>
                <w:sz w:val="24"/>
                <w:szCs w:val="24"/>
                <w:lang w:val="en-US"/>
              </w:rPr>
              <w:t>c</w:t>
            </w:r>
            <w:r w:rsidRPr="000936A8">
              <w:rPr>
                <w:rFonts w:ascii="Times New Roman" w:eastAsia="Arial" w:hAnsi="Times New Roman" w:cs="Times New Roman"/>
                <w:sz w:val="24"/>
                <w:szCs w:val="24"/>
                <w:lang w:val="en-US"/>
              </w:rPr>
              <w:t>ios</w:t>
            </w:r>
            <w:r w:rsidRPr="000936A8">
              <w:rPr>
                <w:rFonts w:ascii="Times New Roman" w:eastAsia="Arial" w:hAnsi="Times New Roman" w:cs="Times New Roman"/>
                <w:spacing w:val="10"/>
                <w:sz w:val="24"/>
                <w:szCs w:val="24"/>
                <w:lang w:val="en-US"/>
              </w:rPr>
              <w:t xml:space="preserve"> </w:t>
            </w:r>
            <w:r w:rsidRPr="000936A8">
              <w:rPr>
                <w:rFonts w:ascii="Times New Roman" w:eastAsia="Arial" w:hAnsi="Times New Roman" w:cs="Times New Roman"/>
                <w:sz w:val="24"/>
                <w:szCs w:val="24"/>
                <w:lang w:val="en-US"/>
              </w:rPr>
              <w:t>geog</w:t>
            </w:r>
            <w:r w:rsidRPr="000936A8">
              <w:rPr>
                <w:rFonts w:ascii="Times New Roman" w:eastAsia="Arial" w:hAnsi="Times New Roman" w:cs="Times New Roman"/>
                <w:spacing w:val="-1"/>
                <w:sz w:val="24"/>
                <w:szCs w:val="24"/>
                <w:lang w:val="en-US"/>
              </w:rPr>
              <w:t>r</w:t>
            </w:r>
            <w:r w:rsidRPr="000936A8">
              <w:rPr>
                <w:rFonts w:ascii="Times New Roman" w:eastAsia="Arial" w:hAnsi="Times New Roman" w:cs="Times New Roman"/>
                <w:sz w:val="24"/>
                <w:szCs w:val="24"/>
                <w:lang w:val="en-US"/>
              </w:rPr>
              <w:t>áficos</w:t>
            </w:r>
            <w:r w:rsidRPr="000936A8">
              <w:rPr>
                <w:rFonts w:ascii="Times New Roman" w:eastAsia="Arial" w:hAnsi="Times New Roman" w:cs="Times New Roman"/>
                <w:spacing w:val="-2"/>
                <w:sz w:val="24"/>
                <w:szCs w:val="24"/>
                <w:lang w:val="en-US"/>
              </w:rPr>
              <w:t xml:space="preserve"> </w:t>
            </w:r>
            <w:r w:rsidRPr="000936A8">
              <w:rPr>
                <w:rFonts w:ascii="Times New Roman" w:eastAsia="Arial" w:hAnsi="Times New Roman" w:cs="Times New Roman"/>
                <w:sz w:val="24"/>
                <w:szCs w:val="24"/>
                <w:lang w:val="en-US"/>
              </w:rPr>
              <w:t xml:space="preserve">y </w:t>
            </w:r>
            <w:r w:rsidRPr="000936A8">
              <w:rPr>
                <w:rFonts w:ascii="Times New Roman" w:eastAsia="Arial" w:hAnsi="Times New Roman" w:cs="Times New Roman"/>
                <w:spacing w:val="6"/>
                <w:sz w:val="24"/>
                <w:szCs w:val="24"/>
                <w:lang w:val="en-US"/>
              </w:rPr>
              <w:t xml:space="preserve"> </w:t>
            </w:r>
            <w:r w:rsidRPr="000936A8">
              <w:rPr>
                <w:rFonts w:ascii="Times New Roman" w:eastAsia="Arial" w:hAnsi="Times New Roman" w:cs="Times New Roman"/>
                <w:spacing w:val="-1"/>
                <w:sz w:val="24"/>
                <w:szCs w:val="24"/>
                <w:lang w:val="en-US"/>
              </w:rPr>
              <w:t>lu</w:t>
            </w:r>
            <w:r w:rsidRPr="000936A8">
              <w:rPr>
                <w:rFonts w:ascii="Times New Roman" w:eastAsia="Arial" w:hAnsi="Times New Roman" w:cs="Times New Roman"/>
                <w:sz w:val="24"/>
                <w:szCs w:val="24"/>
                <w:lang w:val="en-US"/>
              </w:rPr>
              <w:t>gares</w:t>
            </w:r>
            <w:r w:rsidRPr="000936A8">
              <w:rPr>
                <w:rFonts w:ascii="Times New Roman" w:eastAsia="Arial" w:hAnsi="Times New Roman" w:cs="Times New Roman"/>
                <w:spacing w:val="18"/>
                <w:sz w:val="24"/>
                <w:szCs w:val="24"/>
                <w:lang w:val="en-US"/>
              </w:rPr>
              <w:t xml:space="preserve"> </w:t>
            </w:r>
            <w:r w:rsidRPr="000936A8">
              <w:rPr>
                <w:rFonts w:ascii="Times New Roman" w:eastAsia="Arial" w:hAnsi="Times New Roman" w:cs="Times New Roman"/>
                <w:spacing w:val="-1"/>
                <w:sz w:val="24"/>
                <w:szCs w:val="24"/>
                <w:lang w:val="en-US"/>
              </w:rPr>
              <w:t>e</w:t>
            </w:r>
            <w:r w:rsidRPr="000936A8">
              <w:rPr>
                <w:rFonts w:ascii="Times New Roman" w:eastAsia="Arial" w:hAnsi="Times New Roman" w:cs="Times New Roman"/>
                <w:sz w:val="24"/>
                <w:szCs w:val="24"/>
                <w:lang w:val="en-US"/>
              </w:rPr>
              <w:t xml:space="preserve">n  un </w:t>
            </w:r>
            <w:r w:rsidRPr="000936A8">
              <w:rPr>
                <w:rFonts w:ascii="Times New Roman" w:eastAsia="Arial" w:hAnsi="Times New Roman" w:cs="Times New Roman"/>
                <w:w w:val="92"/>
                <w:sz w:val="24"/>
                <w:szCs w:val="24"/>
                <w:lang w:val="en-US"/>
              </w:rPr>
              <w:t>mapa</w:t>
            </w:r>
            <w:r w:rsidRPr="000936A8">
              <w:rPr>
                <w:rFonts w:ascii="Times New Roman" w:eastAsia="Arial" w:hAnsi="Times New Roman" w:cs="Times New Roman"/>
                <w:spacing w:val="4"/>
                <w:w w:val="92"/>
                <w:sz w:val="24"/>
                <w:szCs w:val="24"/>
                <w:lang w:val="en-US"/>
              </w:rPr>
              <w:t xml:space="preserve"> </w:t>
            </w:r>
            <w:r w:rsidRPr="000936A8">
              <w:rPr>
                <w:rFonts w:ascii="Times New Roman" w:eastAsia="Arial" w:hAnsi="Times New Roman" w:cs="Times New Roman"/>
                <w:w w:val="92"/>
                <w:sz w:val="24"/>
                <w:szCs w:val="24"/>
                <w:lang w:val="en-US"/>
              </w:rPr>
              <w:t>ut</w:t>
            </w:r>
            <w:r w:rsidRPr="000936A8">
              <w:rPr>
                <w:rFonts w:ascii="Times New Roman" w:eastAsia="Arial" w:hAnsi="Times New Roman" w:cs="Times New Roman"/>
                <w:spacing w:val="-1"/>
                <w:w w:val="92"/>
                <w:sz w:val="24"/>
                <w:szCs w:val="24"/>
                <w:lang w:val="en-US"/>
              </w:rPr>
              <w:t>i</w:t>
            </w:r>
            <w:r w:rsidRPr="000936A8">
              <w:rPr>
                <w:rFonts w:ascii="Times New Roman" w:eastAsia="Arial" w:hAnsi="Times New Roman" w:cs="Times New Roman"/>
                <w:w w:val="92"/>
                <w:sz w:val="24"/>
                <w:szCs w:val="24"/>
                <w:lang w:val="en-US"/>
              </w:rPr>
              <w:t>liz</w:t>
            </w:r>
            <w:r w:rsidRPr="000936A8">
              <w:rPr>
                <w:rFonts w:ascii="Times New Roman" w:eastAsia="Arial" w:hAnsi="Times New Roman" w:cs="Times New Roman"/>
                <w:spacing w:val="-1"/>
                <w:w w:val="92"/>
                <w:sz w:val="24"/>
                <w:szCs w:val="24"/>
                <w:lang w:val="en-US"/>
              </w:rPr>
              <w:t>a</w:t>
            </w:r>
            <w:r w:rsidRPr="000936A8">
              <w:rPr>
                <w:rFonts w:ascii="Times New Roman" w:eastAsia="Arial" w:hAnsi="Times New Roman" w:cs="Times New Roman"/>
                <w:w w:val="92"/>
                <w:sz w:val="24"/>
                <w:szCs w:val="24"/>
                <w:lang w:val="en-US"/>
              </w:rPr>
              <w:t>ndo</w:t>
            </w:r>
            <w:r w:rsidRPr="000936A8">
              <w:rPr>
                <w:rFonts w:ascii="Times New Roman" w:eastAsia="Arial" w:hAnsi="Times New Roman" w:cs="Times New Roman"/>
                <w:spacing w:val="7"/>
                <w:w w:val="92"/>
                <w:sz w:val="24"/>
                <w:szCs w:val="24"/>
                <w:lang w:val="en-US"/>
              </w:rPr>
              <w:t xml:space="preserve"> </w:t>
            </w:r>
            <w:r w:rsidRPr="000936A8">
              <w:rPr>
                <w:rFonts w:ascii="Times New Roman" w:eastAsia="Arial" w:hAnsi="Times New Roman" w:cs="Times New Roman"/>
                <w:spacing w:val="-1"/>
                <w:w w:val="92"/>
                <w:sz w:val="24"/>
                <w:szCs w:val="24"/>
                <w:lang w:val="en-US"/>
              </w:rPr>
              <w:t>da</w:t>
            </w:r>
            <w:r w:rsidRPr="000936A8">
              <w:rPr>
                <w:rFonts w:ascii="Times New Roman" w:eastAsia="Arial" w:hAnsi="Times New Roman" w:cs="Times New Roman"/>
                <w:w w:val="92"/>
                <w:sz w:val="24"/>
                <w:szCs w:val="24"/>
                <w:lang w:val="en-US"/>
              </w:rPr>
              <w:t>tos</w:t>
            </w:r>
            <w:r w:rsidRPr="000936A8">
              <w:rPr>
                <w:rFonts w:ascii="Times New Roman" w:eastAsia="Arial" w:hAnsi="Times New Roman" w:cs="Times New Roman"/>
                <w:spacing w:val="4"/>
                <w:w w:val="92"/>
                <w:sz w:val="24"/>
                <w:szCs w:val="24"/>
                <w:lang w:val="en-US"/>
              </w:rPr>
              <w:t xml:space="preserve"> </w:t>
            </w:r>
            <w:r w:rsidRPr="000936A8">
              <w:rPr>
                <w:rFonts w:ascii="Times New Roman" w:eastAsia="Arial" w:hAnsi="Times New Roman" w:cs="Times New Roman"/>
                <w:sz w:val="24"/>
                <w:szCs w:val="24"/>
                <w:lang w:val="en-US"/>
              </w:rPr>
              <w:t>de</w:t>
            </w:r>
            <w:r w:rsidRPr="000936A8">
              <w:rPr>
                <w:rFonts w:ascii="Times New Roman" w:eastAsia="Arial" w:hAnsi="Times New Roman" w:cs="Times New Roman"/>
                <w:spacing w:val="-15"/>
                <w:sz w:val="24"/>
                <w:szCs w:val="24"/>
                <w:lang w:val="en-US"/>
              </w:rPr>
              <w:t xml:space="preserve"> </w:t>
            </w:r>
            <w:r w:rsidRPr="000936A8">
              <w:rPr>
                <w:rFonts w:ascii="Times New Roman" w:eastAsia="Arial" w:hAnsi="Times New Roman" w:cs="Times New Roman"/>
                <w:w w:val="92"/>
                <w:sz w:val="24"/>
                <w:szCs w:val="24"/>
                <w:lang w:val="en-US"/>
              </w:rPr>
              <w:t>coor</w:t>
            </w:r>
            <w:r w:rsidRPr="000936A8">
              <w:rPr>
                <w:rFonts w:ascii="Times New Roman" w:eastAsia="Arial" w:hAnsi="Times New Roman" w:cs="Times New Roman"/>
                <w:spacing w:val="-1"/>
                <w:w w:val="92"/>
                <w:sz w:val="24"/>
                <w:szCs w:val="24"/>
                <w:lang w:val="en-US"/>
              </w:rPr>
              <w:t>d</w:t>
            </w:r>
            <w:r w:rsidRPr="000936A8">
              <w:rPr>
                <w:rFonts w:ascii="Times New Roman" w:eastAsia="Arial" w:hAnsi="Times New Roman" w:cs="Times New Roman"/>
                <w:w w:val="92"/>
                <w:sz w:val="24"/>
                <w:szCs w:val="24"/>
                <w:lang w:val="en-US"/>
              </w:rPr>
              <w:t>en</w:t>
            </w:r>
            <w:r w:rsidRPr="000936A8">
              <w:rPr>
                <w:rFonts w:ascii="Times New Roman" w:eastAsia="Arial" w:hAnsi="Times New Roman" w:cs="Times New Roman"/>
                <w:spacing w:val="-1"/>
                <w:w w:val="92"/>
                <w:sz w:val="24"/>
                <w:szCs w:val="24"/>
                <w:lang w:val="en-US"/>
              </w:rPr>
              <w:t>a</w:t>
            </w:r>
            <w:r w:rsidRPr="000936A8">
              <w:rPr>
                <w:rFonts w:ascii="Times New Roman" w:eastAsia="Arial" w:hAnsi="Times New Roman" w:cs="Times New Roman"/>
                <w:w w:val="92"/>
                <w:sz w:val="24"/>
                <w:szCs w:val="24"/>
                <w:lang w:val="en-US"/>
              </w:rPr>
              <w:t>d</w:t>
            </w:r>
            <w:r w:rsidRPr="000936A8">
              <w:rPr>
                <w:rFonts w:ascii="Times New Roman" w:eastAsia="Arial" w:hAnsi="Times New Roman" w:cs="Times New Roman"/>
                <w:spacing w:val="-1"/>
                <w:w w:val="92"/>
                <w:sz w:val="24"/>
                <w:szCs w:val="24"/>
                <w:lang w:val="en-US"/>
              </w:rPr>
              <w:t>a</w:t>
            </w:r>
            <w:r w:rsidRPr="000936A8">
              <w:rPr>
                <w:rFonts w:ascii="Times New Roman" w:eastAsia="Arial" w:hAnsi="Times New Roman" w:cs="Times New Roman"/>
                <w:w w:val="92"/>
                <w:sz w:val="24"/>
                <w:szCs w:val="24"/>
                <w:lang w:val="en-US"/>
              </w:rPr>
              <w:t>s</w:t>
            </w:r>
            <w:r w:rsidRPr="000936A8">
              <w:rPr>
                <w:rFonts w:ascii="Times New Roman" w:eastAsia="Arial" w:hAnsi="Times New Roman" w:cs="Times New Roman"/>
                <w:spacing w:val="9"/>
                <w:w w:val="92"/>
                <w:sz w:val="24"/>
                <w:szCs w:val="24"/>
                <w:lang w:val="en-US"/>
              </w:rPr>
              <w:t xml:space="preserve"> </w:t>
            </w:r>
            <w:r w:rsidRPr="000936A8">
              <w:rPr>
                <w:rFonts w:ascii="Times New Roman" w:eastAsia="Arial" w:hAnsi="Times New Roman" w:cs="Times New Roman"/>
                <w:sz w:val="24"/>
                <w:szCs w:val="24"/>
                <w:lang w:val="en-US"/>
              </w:rPr>
              <w:t>geográ</w:t>
            </w:r>
            <w:r w:rsidRPr="000936A8">
              <w:rPr>
                <w:rFonts w:ascii="Times New Roman" w:eastAsia="Arial" w:hAnsi="Times New Roman" w:cs="Times New Roman"/>
                <w:spacing w:val="-2"/>
                <w:sz w:val="24"/>
                <w:szCs w:val="24"/>
                <w:lang w:val="en-US"/>
              </w:rPr>
              <w:t>f</w:t>
            </w:r>
            <w:r w:rsidRPr="000936A8">
              <w:rPr>
                <w:rFonts w:ascii="Times New Roman" w:eastAsia="Arial" w:hAnsi="Times New Roman" w:cs="Times New Roman"/>
                <w:sz w:val="24"/>
                <w:szCs w:val="24"/>
                <w:lang w:val="en-US"/>
              </w:rPr>
              <w:t>icas</w:t>
            </w:r>
          </w:p>
          <w:p w:rsidR="00F752AE" w:rsidRPr="00190280" w:rsidRDefault="00F752AE" w:rsidP="00692BD1">
            <w:pPr>
              <w:pStyle w:val="Normal1"/>
            </w:pPr>
            <w:r w:rsidRPr="00190280">
              <w:rPr>
                <w:color w:val="4F81BD" w:themeColor="accent1"/>
              </w:rPr>
              <w:t>CMCT, CD</w:t>
            </w:r>
          </w:p>
        </w:tc>
        <w:tc>
          <w:tcPr>
            <w:tcW w:w="2268" w:type="dxa"/>
          </w:tcPr>
          <w:p w:rsidR="00F752AE" w:rsidRPr="009633EC" w:rsidRDefault="00F752AE" w:rsidP="00692BD1">
            <w:pPr>
              <w:spacing w:before="54" w:line="243" w:lineRule="auto"/>
              <w:ind w:left="49" w:right="21" w:firstLine="165"/>
              <w:jc w:val="both"/>
              <w:rPr>
                <w:rFonts w:ascii="Times New Roman" w:eastAsia="Arial" w:hAnsi="Times New Roman" w:cs="Times New Roman"/>
                <w:sz w:val="24"/>
                <w:szCs w:val="24"/>
                <w:lang w:val="en-US"/>
              </w:rPr>
            </w:pPr>
            <w:r w:rsidRPr="009633EC">
              <w:rPr>
                <w:rFonts w:ascii="Times New Roman" w:eastAsia="Arial" w:hAnsi="Times New Roman" w:cs="Times New Roman"/>
                <w:sz w:val="24"/>
                <w:szCs w:val="24"/>
                <w:lang w:val="en-US"/>
              </w:rPr>
              <w:t>1.1.</w:t>
            </w:r>
            <w:r w:rsidRPr="009633EC">
              <w:rPr>
                <w:rFonts w:ascii="Times New Roman" w:eastAsia="Arial" w:hAnsi="Times New Roman" w:cs="Times New Roman"/>
                <w:spacing w:val="14"/>
                <w:sz w:val="24"/>
                <w:szCs w:val="24"/>
                <w:lang w:val="en-US"/>
              </w:rPr>
              <w:t xml:space="preserve"> </w:t>
            </w:r>
            <w:r w:rsidRPr="009633EC">
              <w:rPr>
                <w:rFonts w:ascii="Times New Roman" w:eastAsia="Arial" w:hAnsi="Times New Roman" w:cs="Times New Roman"/>
                <w:sz w:val="24"/>
                <w:szCs w:val="24"/>
                <w:lang w:val="en-US"/>
              </w:rPr>
              <w:t>Cl</w:t>
            </w:r>
            <w:r w:rsidRPr="009633EC">
              <w:rPr>
                <w:rFonts w:ascii="Times New Roman" w:eastAsia="Arial" w:hAnsi="Times New Roman" w:cs="Times New Roman"/>
                <w:spacing w:val="-1"/>
                <w:sz w:val="24"/>
                <w:szCs w:val="24"/>
                <w:lang w:val="en-US"/>
              </w:rPr>
              <w:t>a</w:t>
            </w:r>
            <w:r w:rsidRPr="009633EC">
              <w:rPr>
                <w:rFonts w:ascii="Times New Roman" w:eastAsia="Arial" w:hAnsi="Times New Roman" w:cs="Times New Roman"/>
                <w:sz w:val="24"/>
                <w:szCs w:val="24"/>
                <w:lang w:val="en-US"/>
              </w:rPr>
              <w:t>sifica</w:t>
            </w:r>
            <w:r w:rsidRPr="009633EC">
              <w:rPr>
                <w:rFonts w:ascii="Times New Roman" w:eastAsia="Arial" w:hAnsi="Times New Roman" w:cs="Times New Roman"/>
                <w:spacing w:val="7"/>
                <w:sz w:val="24"/>
                <w:szCs w:val="24"/>
                <w:lang w:val="en-US"/>
              </w:rPr>
              <w:t xml:space="preserve"> </w:t>
            </w:r>
            <w:r w:rsidRPr="009633EC">
              <w:rPr>
                <w:rFonts w:ascii="Times New Roman" w:eastAsia="Arial" w:hAnsi="Times New Roman" w:cs="Times New Roman"/>
                <w:sz w:val="24"/>
                <w:szCs w:val="24"/>
                <w:lang w:val="en-US"/>
              </w:rPr>
              <w:t>y disting</w:t>
            </w:r>
            <w:r w:rsidRPr="009633EC">
              <w:rPr>
                <w:rFonts w:ascii="Times New Roman" w:eastAsia="Arial" w:hAnsi="Times New Roman" w:cs="Times New Roman"/>
                <w:spacing w:val="-1"/>
                <w:sz w:val="24"/>
                <w:szCs w:val="24"/>
                <w:lang w:val="en-US"/>
              </w:rPr>
              <w:t>u</w:t>
            </w:r>
            <w:r w:rsidRPr="009633EC">
              <w:rPr>
                <w:rFonts w:ascii="Times New Roman" w:eastAsia="Arial" w:hAnsi="Times New Roman" w:cs="Times New Roman"/>
                <w:sz w:val="24"/>
                <w:szCs w:val="24"/>
                <w:lang w:val="en-US"/>
              </w:rPr>
              <w:t>e</w:t>
            </w:r>
            <w:r w:rsidRPr="009633EC">
              <w:rPr>
                <w:rFonts w:ascii="Times New Roman" w:eastAsia="Arial" w:hAnsi="Times New Roman" w:cs="Times New Roman"/>
                <w:spacing w:val="5"/>
                <w:sz w:val="24"/>
                <w:szCs w:val="24"/>
                <w:lang w:val="en-US"/>
              </w:rPr>
              <w:t xml:space="preserve"> </w:t>
            </w:r>
            <w:r w:rsidRPr="009633EC">
              <w:rPr>
                <w:rFonts w:ascii="Times New Roman" w:eastAsia="Arial" w:hAnsi="Times New Roman" w:cs="Times New Roman"/>
                <w:sz w:val="24"/>
                <w:szCs w:val="24"/>
                <w:lang w:val="en-US"/>
              </w:rPr>
              <w:t>tipos</w:t>
            </w:r>
            <w:r w:rsidRPr="009633EC">
              <w:rPr>
                <w:rFonts w:ascii="Times New Roman" w:eastAsia="Arial" w:hAnsi="Times New Roman" w:cs="Times New Roman"/>
                <w:spacing w:val="25"/>
                <w:sz w:val="24"/>
                <w:szCs w:val="24"/>
                <w:lang w:val="en-US"/>
              </w:rPr>
              <w:t xml:space="preserve"> </w:t>
            </w:r>
            <w:r w:rsidRPr="009633EC">
              <w:rPr>
                <w:rFonts w:ascii="Times New Roman" w:eastAsia="Arial" w:hAnsi="Times New Roman" w:cs="Times New Roman"/>
                <w:sz w:val="24"/>
                <w:szCs w:val="24"/>
                <w:lang w:val="en-US"/>
              </w:rPr>
              <w:t>de</w:t>
            </w:r>
            <w:r w:rsidRPr="009633EC">
              <w:rPr>
                <w:rFonts w:ascii="Times New Roman" w:eastAsia="Arial" w:hAnsi="Times New Roman" w:cs="Times New Roman"/>
                <w:spacing w:val="34"/>
                <w:sz w:val="24"/>
                <w:szCs w:val="24"/>
                <w:lang w:val="en-US"/>
              </w:rPr>
              <w:t xml:space="preserve"> </w:t>
            </w:r>
            <w:r w:rsidRPr="009633EC">
              <w:rPr>
                <w:rFonts w:ascii="Times New Roman" w:eastAsia="Arial" w:hAnsi="Times New Roman" w:cs="Times New Roman"/>
                <w:sz w:val="24"/>
                <w:szCs w:val="24"/>
                <w:lang w:val="en-US"/>
              </w:rPr>
              <w:t>mapas</w:t>
            </w:r>
            <w:r w:rsidRPr="009633EC">
              <w:rPr>
                <w:rFonts w:ascii="Times New Roman" w:eastAsia="Arial" w:hAnsi="Times New Roman" w:cs="Times New Roman"/>
                <w:spacing w:val="15"/>
                <w:sz w:val="24"/>
                <w:szCs w:val="24"/>
                <w:lang w:val="en-US"/>
              </w:rPr>
              <w:t xml:space="preserve"> </w:t>
            </w:r>
            <w:r>
              <w:rPr>
                <w:rFonts w:ascii="Times New Roman" w:eastAsia="Arial" w:hAnsi="Times New Roman" w:cs="Times New Roman"/>
                <w:sz w:val="24"/>
                <w:szCs w:val="24"/>
                <w:lang w:val="en-US"/>
              </w:rPr>
              <w:t xml:space="preserve">y </w:t>
            </w:r>
            <w:r w:rsidRPr="009633EC">
              <w:rPr>
                <w:rFonts w:ascii="Times New Roman" w:eastAsia="Arial" w:hAnsi="Times New Roman" w:cs="Times New Roman"/>
                <w:sz w:val="24"/>
                <w:szCs w:val="24"/>
                <w:lang w:val="en-US"/>
              </w:rPr>
              <w:t>distintas proyec</w:t>
            </w:r>
            <w:r w:rsidRPr="009633EC">
              <w:rPr>
                <w:rFonts w:ascii="Times New Roman" w:eastAsia="Arial" w:hAnsi="Times New Roman" w:cs="Times New Roman"/>
                <w:spacing w:val="-1"/>
                <w:sz w:val="24"/>
                <w:szCs w:val="24"/>
                <w:lang w:val="en-US"/>
              </w:rPr>
              <w:t>c</w:t>
            </w:r>
            <w:r w:rsidRPr="009633EC">
              <w:rPr>
                <w:rFonts w:ascii="Times New Roman" w:eastAsia="Arial" w:hAnsi="Times New Roman" w:cs="Times New Roman"/>
                <w:sz w:val="24"/>
                <w:szCs w:val="24"/>
                <w:lang w:val="en-US"/>
              </w:rPr>
              <w:t>io</w:t>
            </w:r>
            <w:r w:rsidRPr="009633EC">
              <w:rPr>
                <w:rFonts w:ascii="Times New Roman" w:eastAsia="Arial" w:hAnsi="Times New Roman" w:cs="Times New Roman"/>
                <w:spacing w:val="-1"/>
                <w:sz w:val="24"/>
                <w:szCs w:val="24"/>
                <w:lang w:val="en-US"/>
              </w:rPr>
              <w:t>n</w:t>
            </w:r>
            <w:r w:rsidRPr="009633EC">
              <w:rPr>
                <w:rFonts w:ascii="Times New Roman" w:eastAsia="Arial" w:hAnsi="Times New Roman" w:cs="Times New Roman"/>
                <w:sz w:val="24"/>
                <w:szCs w:val="24"/>
                <w:lang w:val="en-US"/>
              </w:rPr>
              <w:t>es.</w:t>
            </w:r>
          </w:p>
        </w:tc>
        <w:tc>
          <w:tcPr>
            <w:tcW w:w="2552" w:type="dxa"/>
          </w:tcPr>
          <w:p w:rsidR="00F752AE" w:rsidRPr="00095D05" w:rsidRDefault="00F752AE" w:rsidP="00692BD1">
            <w:pPr>
              <w:pStyle w:val="Normal1"/>
              <w:jc w:val="center"/>
            </w:pPr>
            <w:r w:rsidRPr="00095D05">
              <w:t xml:space="preserve">Actividades de clase y </w:t>
            </w:r>
          </w:p>
          <w:p w:rsidR="00F752AE" w:rsidRPr="00095D05" w:rsidRDefault="00F752AE" w:rsidP="00692BD1">
            <w:pPr>
              <w:pStyle w:val="Normal1"/>
              <w:jc w:val="center"/>
            </w:pPr>
            <w:r w:rsidRPr="00095D05">
              <w:t xml:space="preserve">prueba escrita </w:t>
            </w:r>
          </w:p>
          <w:p w:rsidR="00F752AE" w:rsidRPr="00095D05" w:rsidRDefault="00F752AE" w:rsidP="00692BD1">
            <w:pPr>
              <w:pStyle w:val="Normal1"/>
              <w:jc w:val="center"/>
            </w:pPr>
          </w:p>
          <w:p w:rsidR="00F752AE" w:rsidRPr="00095D05" w:rsidRDefault="00F752AE" w:rsidP="00692BD1">
            <w:pPr>
              <w:pStyle w:val="Normal1"/>
              <w:jc w:val="center"/>
            </w:pPr>
            <w:r w:rsidRPr="00095D05">
              <w:t xml:space="preserve">(Estándar básico: </w:t>
            </w:r>
            <w:r>
              <w:t>3</w:t>
            </w:r>
            <w:r w:rsidRPr="00095D05">
              <w:t xml:space="preserve"> puntos)</w:t>
            </w:r>
          </w:p>
        </w:tc>
      </w:tr>
      <w:tr w:rsidR="00F752AE" w:rsidRPr="00095D05" w:rsidTr="00692BD1">
        <w:trPr>
          <w:trHeight w:val="925"/>
        </w:trPr>
        <w:tc>
          <w:tcPr>
            <w:tcW w:w="1844" w:type="dxa"/>
            <w:vMerge/>
          </w:tcPr>
          <w:p w:rsidR="00F752AE" w:rsidRDefault="00F752AE" w:rsidP="00692BD1">
            <w:pPr>
              <w:pStyle w:val="Normal1"/>
              <w:jc w:val="both"/>
            </w:pPr>
          </w:p>
        </w:tc>
        <w:tc>
          <w:tcPr>
            <w:tcW w:w="2551" w:type="dxa"/>
            <w:vMerge/>
          </w:tcPr>
          <w:p w:rsidR="00F752AE" w:rsidRPr="00672042" w:rsidRDefault="00F752AE" w:rsidP="00692BD1">
            <w:pPr>
              <w:pStyle w:val="Normal1"/>
              <w:rPr>
                <w:sz w:val="20"/>
              </w:rPr>
            </w:pPr>
          </w:p>
        </w:tc>
        <w:tc>
          <w:tcPr>
            <w:tcW w:w="2268" w:type="dxa"/>
          </w:tcPr>
          <w:p w:rsidR="00F752AE" w:rsidRPr="009633EC" w:rsidRDefault="00F752AE" w:rsidP="00692BD1">
            <w:pPr>
              <w:spacing w:line="243" w:lineRule="auto"/>
              <w:ind w:left="49" w:right="23" w:firstLine="165"/>
              <w:jc w:val="both"/>
              <w:rPr>
                <w:rFonts w:ascii="Times New Roman" w:eastAsia="Arial" w:hAnsi="Times New Roman" w:cs="Times New Roman"/>
                <w:sz w:val="24"/>
                <w:szCs w:val="24"/>
                <w:lang w:val="en-US"/>
              </w:rPr>
            </w:pPr>
            <w:r w:rsidRPr="009633EC">
              <w:rPr>
                <w:rFonts w:ascii="Times New Roman" w:eastAsia="Arial" w:hAnsi="Times New Roman" w:cs="Times New Roman"/>
                <w:sz w:val="24"/>
                <w:szCs w:val="24"/>
                <w:lang w:val="en-US"/>
              </w:rPr>
              <w:t>1.2.</w:t>
            </w:r>
            <w:r w:rsidRPr="009633EC">
              <w:rPr>
                <w:rFonts w:ascii="Times New Roman" w:eastAsia="Arial" w:hAnsi="Times New Roman" w:cs="Times New Roman"/>
                <w:spacing w:val="13"/>
                <w:sz w:val="24"/>
                <w:szCs w:val="24"/>
                <w:lang w:val="en-US"/>
              </w:rPr>
              <w:t xml:space="preserve"> </w:t>
            </w:r>
            <w:r w:rsidRPr="009633EC">
              <w:rPr>
                <w:rFonts w:ascii="Times New Roman" w:eastAsia="Arial" w:hAnsi="Times New Roman" w:cs="Times New Roman"/>
                <w:sz w:val="24"/>
                <w:szCs w:val="24"/>
                <w:lang w:val="en-US"/>
              </w:rPr>
              <w:t>Ana</w:t>
            </w:r>
            <w:r w:rsidRPr="009633EC">
              <w:rPr>
                <w:rFonts w:ascii="Times New Roman" w:eastAsia="Arial" w:hAnsi="Times New Roman" w:cs="Times New Roman"/>
                <w:spacing w:val="-1"/>
                <w:sz w:val="24"/>
                <w:szCs w:val="24"/>
                <w:lang w:val="en-US"/>
              </w:rPr>
              <w:t>l</w:t>
            </w:r>
            <w:r w:rsidRPr="009633EC">
              <w:rPr>
                <w:rFonts w:ascii="Times New Roman" w:eastAsia="Arial" w:hAnsi="Times New Roman" w:cs="Times New Roman"/>
                <w:sz w:val="24"/>
                <w:szCs w:val="24"/>
                <w:lang w:val="en-US"/>
              </w:rPr>
              <w:t>iza</w:t>
            </w:r>
            <w:r w:rsidRPr="009633EC">
              <w:rPr>
                <w:rFonts w:ascii="Times New Roman" w:eastAsia="Arial" w:hAnsi="Times New Roman" w:cs="Times New Roman"/>
                <w:spacing w:val="3"/>
                <w:sz w:val="24"/>
                <w:szCs w:val="24"/>
                <w:lang w:val="en-US"/>
              </w:rPr>
              <w:t xml:space="preserve"> </w:t>
            </w:r>
            <w:r w:rsidRPr="009633EC">
              <w:rPr>
                <w:rFonts w:ascii="Times New Roman" w:eastAsia="Arial" w:hAnsi="Times New Roman" w:cs="Times New Roman"/>
                <w:sz w:val="24"/>
                <w:szCs w:val="24"/>
                <w:lang w:val="en-US"/>
              </w:rPr>
              <w:t>un</w:t>
            </w:r>
            <w:r w:rsidRPr="009633EC">
              <w:rPr>
                <w:rFonts w:ascii="Times New Roman" w:eastAsia="Arial" w:hAnsi="Times New Roman" w:cs="Times New Roman"/>
                <w:spacing w:val="25"/>
                <w:sz w:val="24"/>
                <w:szCs w:val="24"/>
                <w:lang w:val="en-US"/>
              </w:rPr>
              <w:t xml:space="preserve"> </w:t>
            </w:r>
            <w:r w:rsidRPr="009633EC">
              <w:rPr>
                <w:rFonts w:ascii="Times New Roman" w:eastAsia="Arial" w:hAnsi="Times New Roman" w:cs="Times New Roman"/>
                <w:sz w:val="24"/>
                <w:szCs w:val="24"/>
                <w:lang w:val="en-US"/>
              </w:rPr>
              <w:t>mapa</w:t>
            </w:r>
            <w:r w:rsidRPr="009633EC">
              <w:rPr>
                <w:rFonts w:ascii="Times New Roman" w:eastAsia="Arial" w:hAnsi="Times New Roman" w:cs="Times New Roman"/>
                <w:spacing w:val="12"/>
                <w:sz w:val="24"/>
                <w:szCs w:val="24"/>
                <w:lang w:val="en-US"/>
              </w:rPr>
              <w:t xml:space="preserve"> </w:t>
            </w:r>
            <w:r w:rsidRPr="009633EC">
              <w:rPr>
                <w:rFonts w:ascii="Times New Roman" w:eastAsia="Arial" w:hAnsi="Times New Roman" w:cs="Times New Roman"/>
                <w:spacing w:val="-1"/>
                <w:sz w:val="24"/>
                <w:szCs w:val="24"/>
                <w:lang w:val="en-US"/>
              </w:rPr>
              <w:t>d</w:t>
            </w:r>
            <w:r w:rsidRPr="009633EC">
              <w:rPr>
                <w:rFonts w:ascii="Times New Roman" w:eastAsia="Arial" w:hAnsi="Times New Roman" w:cs="Times New Roman"/>
                <w:sz w:val="24"/>
                <w:szCs w:val="24"/>
                <w:lang w:val="en-US"/>
              </w:rPr>
              <w:t>e</w:t>
            </w:r>
            <w:r w:rsidRPr="009633EC">
              <w:rPr>
                <w:rFonts w:ascii="Times New Roman" w:eastAsia="Arial" w:hAnsi="Times New Roman" w:cs="Times New Roman"/>
                <w:spacing w:val="26"/>
                <w:sz w:val="24"/>
                <w:szCs w:val="24"/>
                <w:lang w:val="en-US"/>
              </w:rPr>
              <w:t xml:space="preserve"> </w:t>
            </w:r>
            <w:r w:rsidRPr="009633EC">
              <w:rPr>
                <w:rFonts w:ascii="Times New Roman" w:eastAsia="Arial" w:hAnsi="Times New Roman" w:cs="Times New Roman"/>
                <w:spacing w:val="-1"/>
                <w:sz w:val="24"/>
                <w:szCs w:val="24"/>
                <w:lang w:val="en-US"/>
              </w:rPr>
              <w:t>h</w:t>
            </w:r>
            <w:r w:rsidRPr="009633EC">
              <w:rPr>
                <w:rFonts w:ascii="Times New Roman" w:eastAsia="Arial" w:hAnsi="Times New Roman" w:cs="Times New Roman"/>
                <w:sz w:val="24"/>
                <w:szCs w:val="24"/>
                <w:lang w:val="en-US"/>
              </w:rPr>
              <w:t>usos</w:t>
            </w:r>
            <w:r w:rsidRPr="009633EC">
              <w:rPr>
                <w:rFonts w:ascii="Times New Roman" w:eastAsia="Arial" w:hAnsi="Times New Roman" w:cs="Times New Roman"/>
                <w:spacing w:val="9"/>
                <w:sz w:val="24"/>
                <w:szCs w:val="24"/>
                <w:lang w:val="en-US"/>
              </w:rPr>
              <w:t xml:space="preserve"> </w:t>
            </w:r>
            <w:r w:rsidRPr="009633EC">
              <w:rPr>
                <w:rFonts w:ascii="Times New Roman" w:eastAsia="Arial" w:hAnsi="Times New Roman" w:cs="Times New Roman"/>
                <w:sz w:val="24"/>
                <w:szCs w:val="24"/>
                <w:lang w:val="en-US"/>
              </w:rPr>
              <w:t>hora</w:t>
            </w:r>
            <w:r w:rsidRPr="009633EC">
              <w:rPr>
                <w:rFonts w:ascii="Times New Roman" w:eastAsia="Arial" w:hAnsi="Times New Roman" w:cs="Times New Roman"/>
                <w:spacing w:val="-1"/>
                <w:sz w:val="24"/>
                <w:szCs w:val="24"/>
                <w:lang w:val="en-US"/>
              </w:rPr>
              <w:t>r</w:t>
            </w:r>
            <w:r w:rsidRPr="009633EC">
              <w:rPr>
                <w:rFonts w:ascii="Times New Roman" w:eastAsia="Arial" w:hAnsi="Times New Roman" w:cs="Times New Roman"/>
                <w:sz w:val="24"/>
                <w:szCs w:val="24"/>
                <w:lang w:val="en-US"/>
              </w:rPr>
              <w:t>ios y</w:t>
            </w:r>
            <w:r w:rsidRPr="009633EC">
              <w:rPr>
                <w:rFonts w:ascii="Times New Roman" w:eastAsia="Arial" w:hAnsi="Times New Roman" w:cs="Times New Roman"/>
                <w:spacing w:val="33"/>
                <w:sz w:val="24"/>
                <w:szCs w:val="24"/>
                <w:lang w:val="en-US"/>
              </w:rPr>
              <w:t xml:space="preserve"> </w:t>
            </w:r>
            <w:r w:rsidRPr="009633EC">
              <w:rPr>
                <w:rFonts w:ascii="Times New Roman" w:eastAsia="Arial" w:hAnsi="Times New Roman" w:cs="Times New Roman"/>
                <w:spacing w:val="-1"/>
                <w:w w:val="93"/>
                <w:sz w:val="24"/>
                <w:szCs w:val="24"/>
                <w:lang w:val="en-US"/>
              </w:rPr>
              <w:t>d</w:t>
            </w:r>
            <w:r w:rsidRPr="009633EC">
              <w:rPr>
                <w:rFonts w:ascii="Times New Roman" w:eastAsia="Arial" w:hAnsi="Times New Roman" w:cs="Times New Roman"/>
                <w:w w:val="93"/>
                <w:sz w:val="24"/>
                <w:szCs w:val="24"/>
                <w:lang w:val="en-US"/>
              </w:rPr>
              <w:t>ifer</w:t>
            </w:r>
            <w:r w:rsidRPr="009633EC">
              <w:rPr>
                <w:rFonts w:ascii="Times New Roman" w:eastAsia="Arial" w:hAnsi="Times New Roman" w:cs="Times New Roman"/>
                <w:spacing w:val="-1"/>
                <w:w w:val="93"/>
                <w:sz w:val="24"/>
                <w:szCs w:val="24"/>
                <w:lang w:val="en-US"/>
              </w:rPr>
              <w:t>en</w:t>
            </w:r>
            <w:r w:rsidRPr="009633EC">
              <w:rPr>
                <w:rFonts w:ascii="Times New Roman" w:eastAsia="Arial" w:hAnsi="Times New Roman" w:cs="Times New Roman"/>
                <w:w w:val="93"/>
                <w:sz w:val="24"/>
                <w:szCs w:val="24"/>
                <w:lang w:val="en-US"/>
              </w:rPr>
              <w:t xml:space="preserve">cia </w:t>
            </w:r>
            <w:r w:rsidRPr="009633EC">
              <w:rPr>
                <w:rFonts w:ascii="Times New Roman" w:eastAsia="Arial" w:hAnsi="Times New Roman" w:cs="Times New Roman"/>
                <w:w w:val="92"/>
                <w:sz w:val="24"/>
                <w:szCs w:val="24"/>
                <w:lang w:val="en-US"/>
              </w:rPr>
              <w:t>zonas</w:t>
            </w:r>
            <w:r w:rsidRPr="009633EC">
              <w:rPr>
                <w:rFonts w:ascii="Times New Roman" w:eastAsia="Arial" w:hAnsi="Times New Roman" w:cs="Times New Roman"/>
                <w:spacing w:val="4"/>
                <w:w w:val="92"/>
                <w:sz w:val="24"/>
                <w:szCs w:val="24"/>
                <w:lang w:val="en-US"/>
              </w:rPr>
              <w:t xml:space="preserve"> </w:t>
            </w:r>
            <w:r w:rsidRPr="009633EC">
              <w:rPr>
                <w:rFonts w:ascii="Times New Roman" w:eastAsia="Arial" w:hAnsi="Times New Roman" w:cs="Times New Roman"/>
                <w:w w:val="92"/>
                <w:sz w:val="24"/>
                <w:szCs w:val="24"/>
                <w:lang w:val="en-US"/>
              </w:rPr>
              <w:t>d</w:t>
            </w:r>
            <w:r w:rsidRPr="009633EC">
              <w:rPr>
                <w:rFonts w:ascii="Times New Roman" w:eastAsia="Arial" w:hAnsi="Times New Roman" w:cs="Times New Roman"/>
                <w:spacing w:val="-1"/>
                <w:w w:val="92"/>
                <w:sz w:val="24"/>
                <w:szCs w:val="24"/>
                <w:lang w:val="en-US"/>
              </w:rPr>
              <w:t>e</w:t>
            </w:r>
            <w:r w:rsidRPr="009633EC">
              <w:rPr>
                <w:rFonts w:ascii="Times New Roman" w:eastAsia="Arial" w:hAnsi="Times New Roman" w:cs="Times New Roman"/>
                <w:w w:val="92"/>
                <w:sz w:val="24"/>
                <w:szCs w:val="24"/>
                <w:lang w:val="en-US"/>
              </w:rPr>
              <w:t>l</w:t>
            </w:r>
            <w:r w:rsidRPr="009633EC">
              <w:rPr>
                <w:rFonts w:ascii="Times New Roman" w:eastAsia="Arial" w:hAnsi="Times New Roman" w:cs="Times New Roman"/>
                <w:spacing w:val="2"/>
                <w:w w:val="92"/>
                <w:sz w:val="24"/>
                <w:szCs w:val="24"/>
                <w:lang w:val="en-US"/>
              </w:rPr>
              <w:t xml:space="preserve"> </w:t>
            </w:r>
            <w:r w:rsidRPr="009633EC">
              <w:rPr>
                <w:rFonts w:ascii="Times New Roman" w:eastAsia="Arial" w:hAnsi="Times New Roman" w:cs="Times New Roman"/>
                <w:w w:val="92"/>
                <w:sz w:val="24"/>
                <w:szCs w:val="24"/>
                <w:lang w:val="en-US"/>
              </w:rPr>
              <w:t>p</w:t>
            </w:r>
            <w:r w:rsidRPr="009633EC">
              <w:rPr>
                <w:rFonts w:ascii="Times New Roman" w:eastAsia="Arial" w:hAnsi="Times New Roman" w:cs="Times New Roman"/>
                <w:spacing w:val="-1"/>
                <w:w w:val="92"/>
                <w:sz w:val="24"/>
                <w:szCs w:val="24"/>
                <w:lang w:val="en-US"/>
              </w:rPr>
              <w:t>l</w:t>
            </w:r>
            <w:r w:rsidRPr="009633EC">
              <w:rPr>
                <w:rFonts w:ascii="Times New Roman" w:eastAsia="Arial" w:hAnsi="Times New Roman" w:cs="Times New Roman"/>
                <w:w w:val="92"/>
                <w:sz w:val="24"/>
                <w:szCs w:val="24"/>
                <w:lang w:val="en-US"/>
              </w:rPr>
              <w:t>aneta</w:t>
            </w:r>
            <w:r w:rsidRPr="009633EC">
              <w:rPr>
                <w:rFonts w:ascii="Times New Roman" w:eastAsia="Arial" w:hAnsi="Times New Roman" w:cs="Times New Roman"/>
                <w:spacing w:val="4"/>
                <w:w w:val="92"/>
                <w:sz w:val="24"/>
                <w:szCs w:val="24"/>
                <w:lang w:val="en-US"/>
              </w:rPr>
              <w:t xml:space="preserve"> </w:t>
            </w:r>
            <w:r w:rsidRPr="009633EC">
              <w:rPr>
                <w:rFonts w:ascii="Times New Roman" w:eastAsia="Arial" w:hAnsi="Times New Roman" w:cs="Times New Roman"/>
                <w:sz w:val="24"/>
                <w:szCs w:val="24"/>
                <w:lang w:val="en-US"/>
              </w:rPr>
              <w:t>de</w:t>
            </w:r>
            <w:r w:rsidRPr="009633EC">
              <w:rPr>
                <w:rFonts w:ascii="Times New Roman" w:eastAsia="Arial" w:hAnsi="Times New Roman" w:cs="Times New Roman"/>
                <w:spacing w:val="-15"/>
                <w:sz w:val="24"/>
                <w:szCs w:val="24"/>
                <w:lang w:val="en-US"/>
              </w:rPr>
              <w:t xml:space="preserve"> </w:t>
            </w:r>
            <w:r w:rsidRPr="009633EC">
              <w:rPr>
                <w:rFonts w:ascii="Times New Roman" w:eastAsia="Arial" w:hAnsi="Times New Roman" w:cs="Times New Roman"/>
                <w:w w:val="92"/>
                <w:sz w:val="24"/>
                <w:szCs w:val="24"/>
                <w:lang w:val="en-US"/>
              </w:rPr>
              <w:t>sim</w:t>
            </w:r>
            <w:r w:rsidRPr="009633EC">
              <w:rPr>
                <w:rFonts w:ascii="Times New Roman" w:eastAsia="Arial" w:hAnsi="Times New Roman" w:cs="Times New Roman"/>
                <w:spacing w:val="-1"/>
                <w:w w:val="92"/>
                <w:sz w:val="24"/>
                <w:szCs w:val="24"/>
                <w:lang w:val="en-US"/>
              </w:rPr>
              <w:t>i</w:t>
            </w:r>
            <w:r w:rsidRPr="009633EC">
              <w:rPr>
                <w:rFonts w:ascii="Times New Roman" w:eastAsia="Arial" w:hAnsi="Times New Roman" w:cs="Times New Roman"/>
                <w:w w:val="92"/>
                <w:sz w:val="24"/>
                <w:szCs w:val="24"/>
                <w:lang w:val="en-US"/>
              </w:rPr>
              <w:t>lares</w:t>
            </w:r>
            <w:r w:rsidRPr="009633EC">
              <w:rPr>
                <w:rFonts w:ascii="Times New Roman" w:eastAsia="Arial" w:hAnsi="Times New Roman" w:cs="Times New Roman"/>
                <w:spacing w:val="6"/>
                <w:w w:val="92"/>
                <w:sz w:val="24"/>
                <w:szCs w:val="24"/>
                <w:lang w:val="en-US"/>
              </w:rPr>
              <w:t xml:space="preserve"> </w:t>
            </w:r>
            <w:r w:rsidRPr="009633EC">
              <w:rPr>
                <w:rFonts w:ascii="Times New Roman" w:eastAsia="Arial" w:hAnsi="Times New Roman" w:cs="Times New Roman"/>
                <w:spacing w:val="-1"/>
                <w:sz w:val="24"/>
                <w:szCs w:val="24"/>
                <w:lang w:val="en-US"/>
              </w:rPr>
              <w:t>h</w:t>
            </w:r>
            <w:r w:rsidRPr="009633EC">
              <w:rPr>
                <w:rFonts w:ascii="Times New Roman" w:eastAsia="Arial" w:hAnsi="Times New Roman" w:cs="Times New Roman"/>
                <w:sz w:val="24"/>
                <w:szCs w:val="24"/>
                <w:lang w:val="en-US"/>
              </w:rPr>
              <w:t>oras.</w:t>
            </w:r>
          </w:p>
          <w:p w:rsidR="00F752AE" w:rsidRPr="009633EC" w:rsidRDefault="00F752AE" w:rsidP="00692BD1">
            <w:pPr>
              <w:spacing w:before="54" w:line="243" w:lineRule="auto"/>
              <w:ind w:left="49" w:right="21" w:firstLine="165"/>
              <w:jc w:val="both"/>
              <w:rPr>
                <w:rFonts w:ascii="Times New Roman" w:eastAsia="Arial" w:hAnsi="Times New Roman" w:cs="Times New Roman"/>
                <w:sz w:val="24"/>
                <w:szCs w:val="24"/>
                <w:lang w:val="en-US"/>
              </w:rPr>
            </w:pPr>
          </w:p>
        </w:tc>
        <w:tc>
          <w:tcPr>
            <w:tcW w:w="2552" w:type="dxa"/>
          </w:tcPr>
          <w:p w:rsidR="00F752AE" w:rsidRPr="00095D05" w:rsidRDefault="00F752AE" w:rsidP="00692BD1">
            <w:pPr>
              <w:pStyle w:val="Normal1"/>
              <w:jc w:val="center"/>
            </w:pPr>
            <w:r w:rsidRPr="00095D05">
              <w:t>Actividades diarias</w:t>
            </w:r>
          </w:p>
          <w:p w:rsidR="00F752AE" w:rsidRPr="00095D05" w:rsidRDefault="00F752AE" w:rsidP="00692BD1">
            <w:pPr>
              <w:pStyle w:val="Normal1"/>
              <w:jc w:val="center"/>
            </w:pPr>
            <w:r w:rsidRPr="00095D05">
              <w:t xml:space="preserve"> </w:t>
            </w:r>
          </w:p>
          <w:p w:rsidR="00F752AE" w:rsidRPr="00095D05" w:rsidRDefault="00F752AE" w:rsidP="00692BD1">
            <w:pPr>
              <w:pStyle w:val="Normal1"/>
              <w:jc w:val="center"/>
            </w:pPr>
            <w:r w:rsidRPr="00095D05">
              <w:t>(</w:t>
            </w:r>
            <w:r>
              <w:t>Está</w:t>
            </w:r>
            <w:r w:rsidRPr="00095D05">
              <w:t xml:space="preserve">ndar intermedio </w:t>
            </w:r>
            <w:r>
              <w:t>2</w:t>
            </w:r>
            <w:r w:rsidRPr="00095D05">
              <w:t xml:space="preserve"> punto)</w:t>
            </w:r>
          </w:p>
          <w:p w:rsidR="00F752AE" w:rsidRPr="00095D05" w:rsidRDefault="00F752AE" w:rsidP="00692BD1">
            <w:pPr>
              <w:pStyle w:val="Normal1"/>
              <w:jc w:val="center"/>
            </w:pPr>
          </w:p>
        </w:tc>
      </w:tr>
      <w:tr w:rsidR="00F752AE" w:rsidRPr="00095D05" w:rsidTr="00692BD1">
        <w:trPr>
          <w:trHeight w:val="1080"/>
        </w:trPr>
        <w:tc>
          <w:tcPr>
            <w:tcW w:w="1844" w:type="dxa"/>
            <w:vMerge/>
          </w:tcPr>
          <w:p w:rsidR="00F752AE" w:rsidRDefault="00F752AE" w:rsidP="00692BD1">
            <w:pPr>
              <w:pStyle w:val="Normal1"/>
              <w:jc w:val="both"/>
            </w:pPr>
          </w:p>
        </w:tc>
        <w:tc>
          <w:tcPr>
            <w:tcW w:w="2551" w:type="dxa"/>
            <w:vMerge/>
          </w:tcPr>
          <w:p w:rsidR="00F752AE" w:rsidRPr="00672042" w:rsidRDefault="00F752AE" w:rsidP="00692BD1">
            <w:pPr>
              <w:pStyle w:val="Normal1"/>
              <w:rPr>
                <w:sz w:val="20"/>
              </w:rPr>
            </w:pPr>
          </w:p>
        </w:tc>
        <w:tc>
          <w:tcPr>
            <w:tcW w:w="2268" w:type="dxa"/>
          </w:tcPr>
          <w:p w:rsidR="00F752AE" w:rsidRPr="009633EC" w:rsidRDefault="00F752AE" w:rsidP="00692BD1">
            <w:pPr>
              <w:spacing w:line="243" w:lineRule="auto"/>
              <w:ind w:left="49" w:right="24" w:firstLine="165"/>
              <w:jc w:val="both"/>
              <w:rPr>
                <w:rFonts w:ascii="Times New Roman" w:eastAsia="Arial" w:hAnsi="Times New Roman" w:cs="Times New Roman"/>
                <w:sz w:val="24"/>
                <w:szCs w:val="24"/>
                <w:lang w:val="en-US"/>
              </w:rPr>
            </w:pPr>
            <w:r w:rsidRPr="009633EC">
              <w:rPr>
                <w:rFonts w:ascii="Times New Roman" w:eastAsia="Arial" w:hAnsi="Times New Roman" w:cs="Times New Roman"/>
                <w:sz w:val="24"/>
                <w:szCs w:val="24"/>
                <w:lang w:val="en-US"/>
              </w:rPr>
              <w:t>1.3.</w:t>
            </w:r>
            <w:r w:rsidRPr="009633EC">
              <w:rPr>
                <w:rFonts w:ascii="Times New Roman" w:eastAsia="Arial" w:hAnsi="Times New Roman" w:cs="Times New Roman"/>
                <w:spacing w:val="19"/>
                <w:sz w:val="24"/>
                <w:szCs w:val="24"/>
                <w:lang w:val="en-US"/>
              </w:rPr>
              <w:t xml:space="preserve"> </w:t>
            </w:r>
            <w:r w:rsidRPr="009633EC">
              <w:rPr>
                <w:rFonts w:ascii="Times New Roman" w:eastAsia="Arial" w:hAnsi="Times New Roman" w:cs="Times New Roman"/>
                <w:sz w:val="24"/>
                <w:szCs w:val="24"/>
                <w:lang w:val="en-US"/>
              </w:rPr>
              <w:t>Loc</w:t>
            </w:r>
            <w:r w:rsidRPr="009633EC">
              <w:rPr>
                <w:rFonts w:ascii="Times New Roman" w:eastAsia="Arial" w:hAnsi="Times New Roman" w:cs="Times New Roman"/>
                <w:spacing w:val="-1"/>
                <w:sz w:val="24"/>
                <w:szCs w:val="24"/>
                <w:lang w:val="en-US"/>
              </w:rPr>
              <w:t>a</w:t>
            </w:r>
            <w:r w:rsidRPr="009633EC">
              <w:rPr>
                <w:rFonts w:ascii="Times New Roman" w:eastAsia="Arial" w:hAnsi="Times New Roman" w:cs="Times New Roman"/>
                <w:sz w:val="24"/>
                <w:szCs w:val="24"/>
                <w:lang w:val="en-US"/>
              </w:rPr>
              <w:t>li</w:t>
            </w:r>
            <w:r w:rsidRPr="009633EC">
              <w:rPr>
                <w:rFonts w:ascii="Times New Roman" w:eastAsia="Arial" w:hAnsi="Times New Roman" w:cs="Times New Roman"/>
                <w:spacing w:val="-1"/>
                <w:sz w:val="24"/>
                <w:szCs w:val="24"/>
                <w:lang w:val="en-US"/>
              </w:rPr>
              <w:t>z</w:t>
            </w:r>
            <w:r w:rsidRPr="009633EC">
              <w:rPr>
                <w:rFonts w:ascii="Times New Roman" w:eastAsia="Arial" w:hAnsi="Times New Roman" w:cs="Times New Roman"/>
                <w:sz w:val="24"/>
                <w:szCs w:val="24"/>
                <w:lang w:val="en-US"/>
              </w:rPr>
              <w:t>a</w:t>
            </w:r>
            <w:r w:rsidRPr="009633EC">
              <w:rPr>
                <w:rFonts w:ascii="Times New Roman" w:eastAsia="Arial" w:hAnsi="Times New Roman" w:cs="Times New Roman"/>
                <w:spacing w:val="3"/>
                <w:sz w:val="24"/>
                <w:szCs w:val="24"/>
                <w:lang w:val="en-US"/>
              </w:rPr>
              <w:t xml:space="preserve"> </w:t>
            </w:r>
            <w:r w:rsidRPr="009633EC">
              <w:rPr>
                <w:rFonts w:ascii="Times New Roman" w:eastAsia="Arial" w:hAnsi="Times New Roman" w:cs="Times New Roman"/>
                <w:sz w:val="24"/>
                <w:szCs w:val="24"/>
                <w:lang w:val="en-US"/>
              </w:rPr>
              <w:t>un</w:t>
            </w:r>
            <w:r w:rsidRPr="009633EC">
              <w:rPr>
                <w:rFonts w:ascii="Times New Roman" w:eastAsia="Arial" w:hAnsi="Times New Roman" w:cs="Times New Roman"/>
                <w:spacing w:val="29"/>
                <w:sz w:val="24"/>
                <w:szCs w:val="24"/>
                <w:lang w:val="en-US"/>
              </w:rPr>
              <w:t xml:space="preserve"> </w:t>
            </w:r>
            <w:r w:rsidRPr="009633EC">
              <w:rPr>
                <w:rFonts w:ascii="Times New Roman" w:eastAsia="Arial" w:hAnsi="Times New Roman" w:cs="Times New Roman"/>
                <w:sz w:val="24"/>
                <w:szCs w:val="24"/>
                <w:lang w:val="en-US"/>
              </w:rPr>
              <w:t>punto</w:t>
            </w:r>
            <w:r w:rsidRPr="009633EC">
              <w:rPr>
                <w:rFonts w:ascii="Times New Roman" w:eastAsia="Arial" w:hAnsi="Times New Roman" w:cs="Times New Roman"/>
                <w:spacing w:val="15"/>
                <w:sz w:val="24"/>
                <w:szCs w:val="24"/>
                <w:lang w:val="en-US"/>
              </w:rPr>
              <w:t xml:space="preserve"> </w:t>
            </w:r>
            <w:r w:rsidRPr="009633EC">
              <w:rPr>
                <w:rFonts w:ascii="Times New Roman" w:eastAsia="Arial" w:hAnsi="Times New Roman" w:cs="Times New Roman"/>
                <w:spacing w:val="-1"/>
                <w:sz w:val="24"/>
                <w:szCs w:val="24"/>
                <w:lang w:val="en-US"/>
              </w:rPr>
              <w:t>g</w:t>
            </w:r>
            <w:r w:rsidRPr="009633EC">
              <w:rPr>
                <w:rFonts w:ascii="Times New Roman" w:eastAsia="Arial" w:hAnsi="Times New Roman" w:cs="Times New Roman"/>
                <w:sz w:val="24"/>
                <w:szCs w:val="24"/>
                <w:lang w:val="en-US"/>
              </w:rPr>
              <w:t>eog</w:t>
            </w:r>
            <w:r w:rsidRPr="009633EC">
              <w:rPr>
                <w:rFonts w:ascii="Times New Roman" w:eastAsia="Arial" w:hAnsi="Times New Roman" w:cs="Times New Roman"/>
                <w:spacing w:val="-1"/>
                <w:sz w:val="24"/>
                <w:szCs w:val="24"/>
                <w:lang w:val="en-US"/>
              </w:rPr>
              <w:t>r</w:t>
            </w:r>
            <w:r w:rsidRPr="009633EC">
              <w:rPr>
                <w:rFonts w:ascii="Times New Roman" w:eastAsia="Arial" w:hAnsi="Times New Roman" w:cs="Times New Roman"/>
                <w:sz w:val="24"/>
                <w:szCs w:val="24"/>
                <w:lang w:val="en-US"/>
              </w:rPr>
              <w:t>áfico</w:t>
            </w:r>
            <w:r w:rsidRPr="009633EC">
              <w:rPr>
                <w:rFonts w:ascii="Times New Roman" w:eastAsia="Arial" w:hAnsi="Times New Roman" w:cs="Times New Roman"/>
                <w:spacing w:val="-8"/>
                <w:sz w:val="24"/>
                <w:szCs w:val="24"/>
                <w:lang w:val="en-US"/>
              </w:rPr>
              <w:t xml:space="preserve"> </w:t>
            </w:r>
            <w:r w:rsidRPr="009633EC">
              <w:rPr>
                <w:rFonts w:ascii="Times New Roman" w:eastAsia="Arial" w:hAnsi="Times New Roman" w:cs="Times New Roman"/>
                <w:sz w:val="24"/>
                <w:szCs w:val="24"/>
                <w:lang w:val="en-US"/>
              </w:rPr>
              <w:t>en</w:t>
            </w:r>
            <w:r w:rsidRPr="009633EC">
              <w:rPr>
                <w:rFonts w:ascii="Times New Roman" w:eastAsia="Arial" w:hAnsi="Times New Roman" w:cs="Times New Roman"/>
                <w:spacing w:val="30"/>
                <w:sz w:val="24"/>
                <w:szCs w:val="24"/>
                <w:lang w:val="en-US"/>
              </w:rPr>
              <w:t xml:space="preserve"> </w:t>
            </w:r>
            <w:r w:rsidRPr="009633EC">
              <w:rPr>
                <w:rFonts w:ascii="Times New Roman" w:eastAsia="Arial" w:hAnsi="Times New Roman" w:cs="Times New Roman"/>
                <w:sz w:val="24"/>
                <w:szCs w:val="24"/>
                <w:lang w:val="en-US"/>
              </w:rPr>
              <w:t>un</w:t>
            </w:r>
            <w:r w:rsidRPr="009633EC">
              <w:rPr>
                <w:rFonts w:ascii="Times New Roman" w:eastAsia="Arial" w:hAnsi="Times New Roman" w:cs="Times New Roman"/>
                <w:spacing w:val="29"/>
                <w:sz w:val="24"/>
                <w:szCs w:val="24"/>
                <w:lang w:val="en-US"/>
              </w:rPr>
              <w:t xml:space="preserve"> </w:t>
            </w:r>
            <w:r w:rsidRPr="009633EC">
              <w:rPr>
                <w:rFonts w:ascii="Times New Roman" w:eastAsia="Arial" w:hAnsi="Times New Roman" w:cs="Times New Roman"/>
                <w:sz w:val="24"/>
                <w:szCs w:val="24"/>
                <w:lang w:val="en-US"/>
              </w:rPr>
              <w:t>pl</w:t>
            </w:r>
            <w:r w:rsidRPr="009633EC">
              <w:rPr>
                <w:rFonts w:ascii="Times New Roman" w:eastAsia="Arial" w:hAnsi="Times New Roman" w:cs="Times New Roman"/>
                <w:spacing w:val="-1"/>
                <w:sz w:val="24"/>
                <w:szCs w:val="24"/>
                <w:lang w:val="en-US"/>
              </w:rPr>
              <w:t>a</w:t>
            </w:r>
            <w:r w:rsidRPr="009633EC">
              <w:rPr>
                <w:rFonts w:ascii="Times New Roman" w:eastAsia="Arial" w:hAnsi="Times New Roman" w:cs="Times New Roman"/>
                <w:sz w:val="24"/>
                <w:szCs w:val="24"/>
                <w:lang w:val="en-US"/>
              </w:rPr>
              <w:t>nisfe</w:t>
            </w:r>
            <w:r w:rsidRPr="009633EC">
              <w:rPr>
                <w:rFonts w:ascii="Times New Roman" w:eastAsia="Arial" w:hAnsi="Times New Roman" w:cs="Times New Roman"/>
                <w:spacing w:val="-1"/>
                <w:sz w:val="24"/>
                <w:szCs w:val="24"/>
                <w:lang w:val="en-US"/>
              </w:rPr>
              <w:t>r</w:t>
            </w:r>
            <w:r w:rsidRPr="009633EC">
              <w:rPr>
                <w:rFonts w:ascii="Times New Roman" w:eastAsia="Arial" w:hAnsi="Times New Roman" w:cs="Times New Roman"/>
                <w:sz w:val="24"/>
                <w:szCs w:val="24"/>
                <w:lang w:val="en-US"/>
              </w:rPr>
              <w:t>io</w:t>
            </w:r>
            <w:r w:rsidRPr="009633EC">
              <w:rPr>
                <w:rFonts w:ascii="Times New Roman" w:eastAsia="Arial" w:hAnsi="Times New Roman" w:cs="Times New Roman"/>
                <w:spacing w:val="-7"/>
                <w:sz w:val="24"/>
                <w:szCs w:val="24"/>
                <w:lang w:val="en-US"/>
              </w:rPr>
              <w:t xml:space="preserve"> </w:t>
            </w:r>
            <w:r w:rsidRPr="009633EC">
              <w:rPr>
                <w:rFonts w:ascii="Times New Roman" w:eastAsia="Arial" w:hAnsi="Times New Roman" w:cs="Times New Roman"/>
                <w:sz w:val="24"/>
                <w:szCs w:val="24"/>
                <w:lang w:val="en-US"/>
              </w:rPr>
              <w:t>y distin</w:t>
            </w:r>
            <w:r w:rsidRPr="009633EC">
              <w:rPr>
                <w:rFonts w:ascii="Times New Roman" w:eastAsia="Arial" w:hAnsi="Times New Roman" w:cs="Times New Roman"/>
                <w:spacing w:val="-1"/>
                <w:sz w:val="24"/>
                <w:szCs w:val="24"/>
                <w:lang w:val="en-US"/>
              </w:rPr>
              <w:t>g</w:t>
            </w:r>
            <w:r w:rsidRPr="009633EC">
              <w:rPr>
                <w:rFonts w:ascii="Times New Roman" w:eastAsia="Arial" w:hAnsi="Times New Roman" w:cs="Times New Roman"/>
                <w:sz w:val="24"/>
                <w:szCs w:val="24"/>
                <w:lang w:val="en-US"/>
              </w:rPr>
              <w:t>ue</w:t>
            </w:r>
            <w:r w:rsidRPr="009633EC">
              <w:rPr>
                <w:rFonts w:ascii="Times New Roman" w:eastAsia="Arial" w:hAnsi="Times New Roman" w:cs="Times New Roman"/>
                <w:spacing w:val="-4"/>
                <w:sz w:val="24"/>
                <w:szCs w:val="24"/>
                <w:lang w:val="en-US"/>
              </w:rPr>
              <w:t xml:space="preserve"> </w:t>
            </w:r>
            <w:r w:rsidRPr="009633EC">
              <w:rPr>
                <w:rFonts w:ascii="Times New Roman" w:eastAsia="Arial" w:hAnsi="Times New Roman" w:cs="Times New Roman"/>
                <w:spacing w:val="-1"/>
                <w:sz w:val="24"/>
                <w:szCs w:val="24"/>
                <w:lang w:val="en-US"/>
              </w:rPr>
              <w:t>l</w:t>
            </w:r>
            <w:r w:rsidRPr="009633EC">
              <w:rPr>
                <w:rFonts w:ascii="Times New Roman" w:eastAsia="Arial" w:hAnsi="Times New Roman" w:cs="Times New Roman"/>
                <w:sz w:val="24"/>
                <w:szCs w:val="24"/>
                <w:lang w:val="en-US"/>
              </w:rPr>
              <w:t>os</w:t>
            </w:r>
            <w:r w:rsidRPr="009633EC">
              <w:rPr>
                <w:rFonts w:ascii="Times New Roman" w:eastAsia="Arial" w:hAnsi="Times New Roman" w:cs="Times New Roman"/>
                <w:spacing w:val="24"/>
                <w:sz w:val="24"/>
                <w:szCs w:val="24"/>
                <w:lang w:val="en-US"/>
              </w:rPr>
              <w:t xml:space="preserve"> </w:t>
            </w:r>
            <w:r w:rsidRPr="009633EC">
              <w:rPr>
                <w:rFonts w:ascii="Times New Roman" w:eastAsia="Arial" w:hAnsi="Times New Roman" w:cs="Times New Roman"/>
                <w:sz w:val="24"/>
                <w:szCs w:val="24"/>
                <w:lang w:val="en-US"/>
              </w:rPr>
              <w:t>he</w:t>
            </w:r>
            <w:r w:rsidRPr="009633EC">
              <w:rPr>
                <w:rFonts w:ascii="Times New Roman" w:eastAsia="Arial" w:hAnsi="Times New Roman" w:cs="Times New Roman"/>
                <w:spacing w:val="-1"/>
                <w:sz w:val="24"/>
                <w:szCs w:val="24"/>
                <w:lang w:val="en-US"/>
              </w:rPr>
              <w:t>m</w:t>
            </w:r>
            <w:r w:rsidRPr="009633EC">
              <w:rPr>
                <w:rFonts w:ascii="Times New Roman" w:eastAsia="Arial" w:hAnsi="Times New Roman" w:cs="Times New Roman"/>
                <w:sz w:val="24"/>
                <w:szCs w:val="24"/>
                <w:lang w:val="en-US"/>
              </w:rPr>
              <w:t>isferios</w:t>
            </w:r>
            <w:r w:rsidRPr="009633EC">
              <w:rPr>
                <w:rFonts w:ascii="Times New Roman" w:eastAsia="Arial" w:hAnsi="Times New Roman" w:cs="Times New Roman"/>
                <w:spacing w:val="-16"/>
                <w:sz w:val="24"/>
                <w:szCs w:val="24"/>
                <w:lang w:val="en-US"/>
              </w:rPr>
              <w:t xml:space="preserve"> </w:t>
            </w:r>
            <w:r w:rsidRPr="009633EC">
              <w:rPr>
                <w:rFonts w:ascii="Times New Roman" w:eastAsia="Arial" w:hAnsi="Times New Roman" w:cs="Times New Roman"/>
                <w:spacing w:val="-1"/>
                <w:sz w:val="24"/>
                <w:szCs w:val="24"/>
                <w:lang w:val="en-US"/>
              </w:rPr>
              <w:t>d</w:t>
            </w:r>
            <w:r w:rsidRPr="009633EC">
              <w:rPr>
                <w:rFonts w:ascii="Times New Roman" w:eastAsia="Arial" w:hAnsi="Times New Roman" w:cs="Times New Roman"/>
                <w:sz w:val="24"/>
                <w:szCs w:val="24"/>
                <w:lang w:val="en-US"/>
              </w:rPr>
              <w:t>e</w:t>
            </w:r>
            <w:r w:rsidRPr="009633EC">
              <w:rPr>
                <w:rFonts w:ascii="Times New Roman" w:eastAsia="Arial" w:hAnsi="Times New Roman" w:cs="Times New Roman"/>
                <w:spacing w:val="26"/>
                <w:sz w:val="24"/>
                <w:szCs w:val="24"/>
                <w:lang w:val="en-US"/>
              </w:rPr>
              <w:t xml:space="preserve"> </w:t>
            </w:r>
            <w:r w:rsidRPr="009633EC">
              <w:rPr>
                <w:rFonts w:ascii="Times New Roman" w:eastAsia="Arial" w:hAnsi="Times New Roman" w:cs="Times New Roman"/>
                <w:sz w:val="24"/>
                <w:szCs w:val="24"/>
                <w:lang w:val="en-US"/>
              </w:rPr>
              <w:t>la</w:t>
            </w:r>
            <w:r w:rsidRPr="009633EC">
              <w:rPr>
                <w:rFonts w:ascii="Times New Roman" w:eastAsia="Arial" w:hAnsi="Times New Roman" w:cs="Times New Roman"/>
                <w:spacing w:val="26"/>
                <w:sz w:val="24"/>
                <w:szCs w:val="24"/>
                <w:lang w:val="en-US"/>
              </w:rPr>
              <w:t xml:space="preserve"> </w:t>
            </w:r>
            <w:r w:rsidRPr="009633EC">
              <w:rPr>
                <w:rFonts w:ascii="Times New Roman" w:eastAsia="Arial" w:hAnsi="Times New Roman" w:cs="Times New Roman"/>
                <w:spacing w:val="-5"/>
                <w:sz w:val="24"/>
                <w:szCs w:val="24"/>
                <w:lang w:val="en-US"/>
              </w:rPr>
              <w:t>T</w:t>
            </w:r>
            <w:r w:rsidRPr="009633EC">
              <w:rPr>
                <w:rFonts w:ascii="Times New Roman" w:eastAsia="Arial" w:hAnsi="Times New Roman" w:cs="Times New Roman"/>
                <w:sz w:val="24"/>
                <w:szCs w:val="24"/>
                <w:lang w:val="en-US"/>
              </w:rPr>
              <w:t>ie</w:t>
            </w:r>
            <w:r w:rsidRPr="009633EC">
              <w:rPr>
                <w:rFonts w:ascii="Times New Roman" w:eastAsia="Arial" w:hAnsi="Times New Roman" w:cs="Times New Roman"/>
                <w:spacing w:val="-1"/>
                <w:sz w:val="24"/>
                <w:szCs w:val="24"/>
                <w:lang w:val="en-US"/>
              </w:rPr>
              <w:t>r</w:t>
            </w:r>
            <w:r w:rsidRPr="009633EC">
              <w:rPr>
                <w:rFonts w:ascii="Times New Roman" w:eastAsia="Arial" w:hAnsi="Times New Roman" w:cs="Times New Roman"/>
                <w:sz w:val="24"/>
                <w:szCs w:val="24"/>
                <w:lang w:val="en-US"/>
              </w:rPr>
              <w:t>ra</w:t>
            </w:r>
            <w:r w:rsidRPr="009633EC">
              <w:rPr>
                <w:rFonts w:ascii="Times New Roman" w:eastAsia="Arial" w:hAnsi="Times New Roman" w:cs="Times New Roman"/>
                <w:spacing w:val="10"/>
                <w:sz w:val="24"/>
                <w:szCs w:val="24"/>
                <w:lang w:val="en-US"/>
              </w:rPr>
              <w:t xml:space="preserve"> </w:t>
            </w:r>
            <w:r w:rsidRPr="009633EC">
              <w:rPr>
                <w:rFonts w:ascii="Times New Roman" w:eastAsia="Arial" w:hAnsi="Times New Roman" w:cs="Times New Roman"/>
                <w:sz w:val="24"/>
                <w:szCs w:val="24"/>
                <w:lang w:val="en-US"/>
              </w:rPr>
              <w:t>y</w:t>
            </w:r>
            <w:r w:rsidRPr="009633EC">
              <w:rPr>
                <w:rFonts w:ascii="Times New Roman" w:eastAsia="Arial" w:hAnsi="Times New Roman" w:cs="Times New Roman"/>
                <w:spacing w:val="32"/>
                <w:sz w:val="24"/>
                <w:szCs w:val="24"/>
                <w:lang w:val="en-US"/>
              </w:rPr>
              <w:t xml:space="preserve"> </w:t>
            </w:r>
            <w:r w:rsidRPr="009633EC">
              <w:rPr>
                <w:rFonts w:ascii="Times New Roman" w:eastAsia="Arial" w:hAnsi="Times New Roman" w:cs="Times New Roman"/>
                <w:sz w:val="24"/>
                <w:szCs w:val="24"/>
                <w:lang w:val="en-US"/>
              </w:rPr>
              <w:t xml:space="preserve">sus  </w:t>
            </w:r>
            <w:r w:rsidRPr="009633EC">
              <w:rPr>
                <w:rFonts w:ascii="Times New Roman" w:eastAsia="Arial" w:hAnsi="Times New Roman" w:cs="Times New Roman"/>
                <w:spacing w:val="17"/>
                <w:sz w:val="24"/>
                <w:szCs w:val="24"/>
                <w:lang w:val="en-US"/>
              </w:rPr>
              <w:t xml:space="preserve"> </w:t>
            </w:r>
            <w:r w:rsidRPr="009633EC">
              <w:rPr>
                <w:rFonts w:ascii="Times New Roman" w:eastAsia="Arial" w:hAnsi="Times New Roman" w:cs="Times New Roman"/>
                <w:w w:val="93"/>
                <w:sz w:val="24"/>
                <w:szCs w:val="24"/>
                <w:lang w:val="en-US"/>
              </w:rPr>
              <w:t>pr</w:t>
            </w:r>
            <w:r w:rsidRPr="009633EC">
              <w:rPr>
                <w:rFonts w:ascii="Times New Roman" w:eastAsia="Arial" w:hAnsi="Times New Roman" w:cs="Times New Roman"/>
                <w:spacing w:val="-1"/>
                <w:w w:val="93"/>
                <w:sz w:val="24"/>
                <w:szCs w:val="24"/>
                <w:lang w:val="en-US"/>
              </w:rPr>
              <w:t>i</w:t>
            </w:r>
            <w:r w:rsidRPr="009633EC">
              <w:rPr>
                <w:rFonts w:ascii="Times New Roman" w:eastAsia="Arial" w:hAnsi="Times New Roman" w:cs="Times New Roman"/>
                <w:w w:val="93"/>
                <w:sz w:val="24"/>
                <w:szCs w:val="24"/>
                <w:lang w:val="en-US"/>
              </w:rPr>
              <w:t>nci</w:t>
            </w:r>
            <w:r w:rsidRPr="009633EC">
              <w:rPr>
                <w:rFonts w:ascii="Times New Roman" w:eastAsia="Arial" w:hAnsi="Times New Roman" w:cs="Times New Roman"/>
                <w:spacing w:val="-1"/>
                <w:w w:val="93"/>
                <w:sz w:val="24"/>
                <w:szCs w:val="24"/>
                <w:lang w:val="en-US"/>
              </w:rPr>
              <w:t>p</w:t>
            </w:r>
            <w:r w:rsidRPr="009633EC">
              <w:rPr>
                <w:rFonts w:ascii="Times New Roman" w:eastAsia="Arial" w:hAnsi="Times New Roman" w:cs="Times New Roman"/>
                <w:w w:val="93"/>
                <w:sz w:val="24"/>
                <w:szCs w:val="24"/>
                <w:lang w:val="en-US"/>
              </w:rPr>
              <w:t>al</w:t>
            </w:r>
            <w:r w:rsidRPr="009633EC">
              <w:rPr>
                <w:rFonts w:ascii="Times New Roman" w:eastAsia="Arial" w:hAnsi="Times New Roman" w:cs="Times New Roman"/>
                <w:spacing w:val="-1"/>
                <w:w w:val="93"/>
                <w:sz w:val="24"/>
                <w:szCs w:val="24"/>
                <w:lang w:val="en-US"/>
              </w:rPr>
              <w:t>e</w:t>
            </w:r>
            <w:r w:rsidRPr="009633EC">
              <w:rPr>
                <w:rFonts w:ascii="Times New Roman" w:eastAsia="Arial" w:hAnsi="Times New Roman" w:cs="Times New Roman"/>
                <w:w w:val="93"/>
                <w:sz w:val="24"/>
                <w:szCs w:val="24"/>
                <w:lang w:val="en-US"/>
              </w:rPr>
              <w:t xml:space="preserve">s </w:t>
            </w:r>
            <w:r w:rsidRPr="009633EC">
              <w:rPr>
                <w:rFonts w:ascii="Times New Roman" w:eastAsia="Arial" w:hAnsi="Times New Roman" w:cs="Times New Roman"/>
                <w:sz w:val="24"/>
                <w:szCs w:val="24"/>
                <w:lang w:val="en-US"/>
              </w:rPr>
              <w:t>características.</w:t>
            </w:r>
          </w:p>
          <w:p w:rsidR="00F752AE" w:rsidRPr="009633EC" w:rsidRDefault="00F752AE" w:rsidP="00692BD1">
            <w:pPr>
              <w:spacing w:before="54" w:line="243" w:lineRule="auto"/>
              <w:ind w:left="49" w:right="21" w:firstLine="165"/>
              <w:jc w:val="both"/>
              <w:rPr>
                <w:rFonts w:ascii="Times New Roman" w:eastAsia="Arial" w:hAnsi="Times New Roman" w:cs="Times New Roman"/>
                <w:sz w:val="24"/>
                <w:szCs w:val="24"/>
                <w:lang w:val="en-US"/>
              </w:rPr>
            </w:pPr>
          </w:p>
        </w:tc>
        <w:tc>
          <w:tcPr>
            <w:tcW w:w="2552" w:type="dxa"/>
          </w:tcPr>
          <w:p w:rsidR="00F752AE" w:rsidRPr="00095D05" w:rsidRDefault="00F752AE" w:rsidP="00692BD1">
            <w:pPr>
              <w:pStyle w:val="Normal1"/>
              <w:jc w:val="center"/>
            </w:pPr>
            <w:r w:rsidRPr="00095D05">
              <w:t xml:space="preserve">Actividades de clase y </w:t>
            </w:r>
          </w:p>
          <w:p w:rsidR="00F752AE" w:rsidRPr="00095D05" w:rsidRDefault="00F752AE" w:rsidP="00692BD1">
            <w:pPr>
              <w:pStyle w:val="Normal1"/>
              <w:jc w:val="center"/>
            </w:pPr>
            <w:r w:rsidRPr="00095D05">
              <w:t xml:space="preserve">prueba escrita </w:t>
            </w:r>
          </w:p>
          <w:p w:rsidR="00F752AE" w:rsidRPr="00095D05" w:rsidRDefault="00F752AE" w:rsidP="00692BD1">
            <w:pPr>
              <w:pStyle w:val="Normal1"/>
              <w:jc w:val="center"/>
            </w:pPr>
          </w:p>
          <w:p w:rsidR="00F752AE" w:rsidRPr="00095D05" w:rsidRDefault="00F752AE" w:rsidP="00692BD1">
            <w:pPr>
              <w:pStyle w:val="Normal1"/>
              <w:jc w:val="center"/>
            </w:pPr>
            <w:r w:rsidRPr="00095D05">
              <w:t xml:space="preserve">(Estándar básico: </w:t>
            </w:r>
            <w:r>
              <w:t>4</w:t>
            </w:r>
            <w:r w:rsidRPr="00095D05">
              <w:t xml:space="preserve"> puntos)</w:t>
            </w:r>
          </w:p>
        </w:tc>
      </w:tr>
      <w:tr w:rsidR="00F752AE" w:rsidRPr="00095D05" w:rsidTr="00692BD1">
        <w:trPr>
          <w:trHeight w:val="2843"/>
        </w:trPr>
        <w:tc>
          <w:tcPr>
            <w:tcW w:w="1844" w:type="dxa"/>
          </w:tcPr>
          <w:p w:rsidR="00F752AE" w:rsidRDefault="00F752AE" w:rsidP="00692BD1">
            <w:pPr>
              <w:pStyle w:val="Normal1"/>
              <w:ind w:left="107" w:hanging="141"/>
              <w:jc w:val="both"/>
            </w:pPr>
          </w:p>
          <w:p w:rsidR="00F752AE" w:rsidRPr="00095D05" w:rsidRDefault="00F752AE" w:rsidP="00692BD1">
            <w:pPr>
              <w:pStyle w:val="Normal1"/>
              <w:ind w:left="107" w:hanging="141"/>
              <w:jc w:val="both"/>
            </w:pPr>
            <w:r>
              <w:t xml:space="preserve">  La representación de la Tierra. Latitud y longitud.</w:t>
            </w:r>
          </w:p>
        </w:tc>
        <w:tc>
          <w:tcPr>
            <w:tcW w:w="2551" w:type="dxa"/>
          </w:tcPr>
          <w:p w:rsidR="00F752AE" w:rsidRDefault="00F752AE" w:rsidP="00692BD1">
            <w:pPr>
              <w:spacing w:line="160" w:lineRule="exact"/>
              <w:ind w:left="49" w:right="23" w:firstLine="165"/>
              <w:jc w:val="both"/>
              <w:rPr>
                <w:rFonts w:ascii="Times New Roman" w:eastAsia="Arial" w:hAnsi="Times New Roman" w:cs="Times New Roman"/>
                <w:sz w:val="24"/>
                <w:szCs w:val="24"/>
                <w:lang w:val="en-US"/>
              </w:rPr>
            </w:pPr>
          </w:p>
          <w:p w:rsidR="00F752AE" w:rsidRDefault="00F752AE" w:rsidP="00692BD1">
            <w:pPr>
              <w:pStyle w:val="Normal1"/>
            </w:pPr>
            <w:r>
              <w:t>10. Identificar y distinguir las diferentes representaciones cartográficas y sus escalas.</w:t>
            </w:r>
          </w:p>
          <w:p w:rsidR="00F752AE" w:rsidRPr="00713A1B" w:rsidRDefault="00F752AE" w:rsidP="00692BD1">
            <w:pPr>
              <w:pStyle w:val="Normal1"/>
            </w:pPr>
            <w:r w:rsidRPr="00190280">
              <w:rPr>
                <w:color w:val="4F81BD" w:themeColor="accent1"/>
              </w:rPr>
              <w:t>CMCT, CD</w:t>
            </w:r>
          </w:p>
        </w:tc>
        <w:tc>
          <w:tcPr>
            <w:tcW w:w="2268" w:type="dxa"/>
          </w:tcPr>
          <w:p w:rsidR="00F752AE" w:rsidRPr="00713A1B" w:rsidRDefault="00F752AE" w:rsidP="00692BD1">
            <w:pPr>
              <w:spacing w:line="243" w:lineRule="auto"/>
              <w:ind w:left="49" w:right="23" w:firstLine="165"/>
              <w:jc w:val="both"/>
              <w:rPr>
                <w:rFonts w:ascii="Arial" w:eastAsia="Arial" w:hAnsi="Arial" w:cs="Arial"/>
                <w:sz w:val="15"/>
                <w:szCs w:val="15"/>
                <w:lang w:val="en-US"/>
              </w:rPr>
            </w:pPr>
          </w:p>
          <w:p w:rsidR="00F752AE" w:rsidRPr="00361503" w:rsidRDefault="00F752AE" w:rsidP="005B03D6">
            <w:pPr>
              <w:ind w:left="34" w:hanging="34"/>
              <w:jc w:val="both"/>
              <w:rPr>
                <w:rFonts w:ascii="Times New Roman" w:eastAsia="Arial" w:hAnsi="Times New Roman" w:cs="Times New Roman"/>
                <w:sz w:val="24"/>
                <w:szCs w:val="24"/>
                <w:lang w:val="en-US"/>
              </w:rPr>
            </w:pPr>
            <w:r w:rsidRPr="00361503">
              <w:rPr>
                <w:rFonts w:ascii="Times New Roman" w:eastAsia="Arial" w:hAnsi="Times New Roman" w:cs="Times New Roman"/>
                <w:sz w:val="24"/>
                <w:szCs w:val="24"/>
                <w:lang w:val="en-US"/>
              </w:rPr>
              <w:t>10.1.</w:t>
            </w:r>
            <w:r w:rsidRPr="00361503">
              <w:rPr>
                <w:rFonts w:ascii="Times New Roman" w:eastAsia="Arial" w:hAnsi="Times New Roman" w:cs="Times New Roman"/>
                <w:spacing w:val="12"/>
                <w:sz w:val="24"/>
                <w:szCs w:val="24"/>
                <w:lang w:val="en-US"/>
              </w:rPr>
              <w:t xml:space="preserve"> </w:t>
            </w:r>
            <w:r w:rsidRPr="00361503">
              <w:rPr>
                <w:rFonts w:ascii="Times New Roman" w:eastAsia="Arial" w:hAnsi="Times New Roman" w:cs="Times New Roman"/>
                <w:w w:val="92"/>
                <w:sz w:val="24"/>
                <w:szCs w:val="24"/>
                <w:lang w:val="en-US"/>
              </w:rPr>
              <w:t>Compa</w:t>
            </w:r>
            <w:r w:rsidRPr="00361503">
              <w:rPr>
                <w:rFonts w:ascii="Times New Roman" w:eastAsia="Arial" w:hAnsi="Times New Roman" w:cs="Times New Roman"/>
                <w:spacing w:val="-1"/>
                <w:w w:val="92"/>
                <w:sz w:val="24"/>
                <w:szCs w:val="24"/>
                <w:lang w:val="en-US"/>
              </w:rPr>
              <w:t>r</w:t>
            </w:r>
            <w:r w:rsidRPr="00361503">
              <w:rPr>
                <w:rFonts w:ascii="Times New Roman" w:eastAsia="Arial" w:hAnsi="Times New Roman" w:cs="Times New Roman"/>
                <w:w w:val="92"/>
                <w:sz w:val="24"/>
                <w:szCs w:val="24"/>
                <w:lang w:val="en-US"/>
              </w:rPr>
              <w:t>a</w:t>
            </w:r>
            <w:r w:rsidRPr="00361503">
              <w:rPr>
                <w:rFonts w:ascii="Times New Roman" w:eastAsia="Arial" w:hAnsi="Times New Roman" w:cs="Times New Roman"/>
                <w:spacing w:val="22"/>
                <w:w w:val="92"/>
                <w:sz w:val="24"/>
                <w:szCs w:val="24"/>
                <w:lang w:val="en-US"/>
              </w:rPr>
              <w:t xml:space="preserve"> </w:t>
            </w:r>
            <w:r w:rsidRPr="00361503">
              <w:rPr>
                <w:rFonts w:ascii="Times New Roman" w:eastAsia="Arial" w:hAnsi="Times New Roman" w:cs="Times New Roman"/>
                <w:sz w:val="24"/>
                <w:szCs w:val="24"/>
                <w:lang w:val="en-US"/>
              </w:rPr>
              <w:t>u</w:t>
            </w:r>
            <w:r w:rsidRPr="00361503">
              <w:rPr>
                <w:rFonts w:ascii="Times New Roman" w:eastAsia="Arial" w:hAnsi="Times New Roman" w:cs="Times New Roman"/>
                <w:spacing w:val="-1"/>
                <w:sz w:val="24"/>
                <w:szCs w:val="24"/>
                <w:lang w:val="en-US"/>
              </w:rPr>
              <w:t>n</w:t>
            </w:r>
            <w:r w:rsidRPr="00361503">
              <w:rPr>
                <w:rFonts w:ascii="Times New Roman" w:eastAsia="Arial" w:hAnsi="Times New Roman" w:cs="Times New Roman"/>
                <w:sz w:val="24"/>
                <w:szCs w:val="24"/>
                <w:lang w:val="en-US"/>
              </w:rPr>
              <w:t>a</w:t>
            </w:r>
            <w:r w:rsidRPr="00361503">
              <w:rPr>
                <w:rFonts w:ascii="Times New Roman" w:eastAsia="Arial" w:hAnsi="Times New Roman" w:cs="Times New Roman"/>
                <w:spacing w:val="-5"/>
                <w:sz w:val="24"/>
                <w:szCs w:val="24"/>
                <w:lang w:val="en-US"/>
              </w:rPr>
              <w:t xml:space="preserve"> </w:t>
            </w:r>
            <w:r w:rsidRPr="00361503">
              <w:rPr>
                <w:rFonts w:ascii="Times New Roman" w:eastAsia="Arial" w:hAnsi="Times New Roman" w:cs="Times New Roman"/>
                <w:w w:val="93"/>
                <w:sz w:val="24"/>
                <w:szCs w:val="24"/>
                <w:lang w:val="en-US"/>
              </w:rPr>
              <w:t>proyec</w:t>
            </w:r>
            <w:r w:rsidRPr="00361503">
              <w:rPr>
                <w:rFonts w:ascii="Times New Roman" w:eastAsia="Arial" w:hAnsi="Times New Roman" w:cs="Times New Roman"/>
                <w:spacing w:val="-1"/>
                <w:w w:val="93"/>
                <w:sz w:val="24"/>
                <w:szCs w:val="24"/>
                <w:lang w:val="en-US"/>
              </w:rPr>
              <w:t>c</w:t>
            </w:r>
            <w:r w:rsidRPr="00361503">
              <w:rPr>
                <w:rFonts w:ascii="Times New Roman" w:eastAsia="Arial" w:hAnsi="Times New Roman" w:cs="Times New Roman"/>
                <w:w w:val="93"/>
                <w:sz w:val="24"/>
                <w:szCs w:val="24"/>
                <w:lang w:val="en-US"/>
              </w:rPr>
              <w:t>ión</w:t>
            </w:r>
            <w:r w:rsidRPr="00361503">
              <w:rPr>
                <w:rFonts w:ascii="Times New Roman" w:eastAsia="Arial" w:hAnsi="Times New Roman" w:cs="Times New Roman"/>
                <w:spacing w:val="17"/>
                <w:w w:val="93"/>
                <w:sz w:val="24"/>
                <w:szCs w:val="24"/>
                <w:lang w:val="en-US"/>
              </w:rPr>
              <w:t xml:space="preserve"> </w:t>
            </w:r>
            <w:r w:rsidRPr="00361503">
              <w:rPr>
                <w:rFonts w:ascii="Times New Roman" w:eastAsia="Arial" w:hAnsi="Times New Roman" w:cs="Times New Roman"/>
                <w:spacing w:val="-1"/>
                <w:sz w:val="24"/>
                <w:szCs w:val="24"/>
                <w:lang w:val="en-US"/>
              </w:rPr>
              <w:t>d</w:t>
            </w:r>
            <w:r w:rsidRPr="00361503">
              <w:rPr>
                <w:rFonts w:ascii="Times New Roman" w:eastAsia="Arial" w:hAnsi="Times New Roman" w:cs="Times New Roman"/>
                <w:sz w:val="24"/>
                <w:szCs w:val="24"/>
                <w:lang w:val="en-US"/>
              </w:rPr>
              <w:t>e</w:t>
            </w:r>
            <w:r w:rsidRPr="00361503">
              <w:rPr>
                <w:rFonts w:ascii="Times New Roman" w:eastAsia="Arial" w:hAnsi="Times New Roman" w:cs="Times New Roman"/>
                <w:spacing w:val="2"/>
                <w:sz w:val="24"/>
                <w:szCs w:val="24"/>
                <w:lang w:val="en-US"/>
              </w:rPr>
              <w:t xml:space="preserve"> </w:t>
            </w:r>
            <w:r w:rsidRPr="00361503">
              <w:rPr>
                <w:rFonts w:ascii="Times New Roman" w:eastAsia="Arial" w:hAnsi="Times New Roman" w:cs="Times New Roman"/>
                <w:spacing w:val="-1"/>
                <w:w w:val="92"/>
                <w:sz w:val="24"/>
                <w:szCs w:val="24"/>
                <w:lang w:val="en-US"/>
              </w:rPr>
              <w:t>M</w:t>
            </w:r>
            <w:r w:rsidRPr="00361503">
              <w:rPr>
                <w:rFonts w:ascii="Times New Roman" w:eastAsia="Arial" w:hAnsi="Times New Roman" w:cs="Times New Roman"/>
                <w:w w:val="92"/>
                <w:sz w:val="24"/>
                <w:szCs w:val="24"/>
                <w:lang w:val="en-US"/>
              </w:rPr>
              <w:t>ercator</w:t>
            </w:r>
            <w:r w:rsidRPr="00361503">
              <w:rPr>
                <w:rFonts w:ascii="Times New Roman" w:eastAsia="Arial" w:hAnsi="Times New Roman" w:cs="Times New Roman"/>
                <w:spacing w:val="22"/>
                <w:w w:val="92"/>
                <w:sz w:val="24"/>
                <w:szCs w:val="24"/>
                <w:lang w:val="en-US"/>
              </w:rPr>
              <w:t xml:space="preserve"> </w:t>
            </w:r>
            <w:r w:rsidRPr="00361503">
              <w:rPr>
                <w:rFonts w:ascii="Times New Roman" w:eastAsia="Arial" w:hAnsi="Times New Roman" w:cs="Times New Roman"/>
                <w:sz w:val="24"/>
                <w:szCs w:val="24"/>
                <w:lang w:val="en-US"/>
              </w:rPr>
              <w:t>con</w:t>
            </w:r>
            <w:r w:rsidRPr="00361503">
              <w:rPr>
                <w:rFonts w:ascii="Times New Roman" w:eastAsia="Arial" w:hAnsi="Times New Roman" w:cs="Times New Roman"/>
                <w:spacing w:val="-4"/>
                <w:sz w:val="24"/>
                <w:szCs w:val="24"/>
                <w:lang w:val="en-US"/>
              </w:rPr>
              <w:t xml:space="preserve"> </w:t>
            </w:r>
            <w:r w:rsidRPr="00361503">
              <w:rPr>
                <w:rFonts w:ascii="Times New Roman" w:eastAsia="Arial" w:hAnsi="Times New Roman" w:cs="Times New Roman"/>
                <w:spacing w:val="-1"/>
                <w:sz w:val="24"/>
                <w:szCs w:val="24"/>
                <w:lang w:val="en-US"/>
              </w:rPr>
              <w:t>u</w:t>
            </w:r>
            <w:r w:rsidRPr="00361503">
              <w:rPr>
                <w:rFonts w:ascii="Times New Roman" w:eastAsia="Arial" w:hAnsi="Times New Roman" w:cs="Times New Roman"/>
                <w:sz w:val="24"/>
                <w:szCs w:val="24"/>
                <w:lang w:val="en-US"/>
              </w:rPr>
              <w:t>na</w:t>
            </w:r>
            <w:r w:rsidRPr="00361503">
              <w:rPr>
                <w:rFonts w:ascii="Times New Roman" w:eastAsia="Arial" w:hAnsi="Times New Roman" w:cs="Times New Roman"/>
                <w:spacing w:val="-5"/>
                <w:sz w:val="24"/>
                <w:szCs w:val="24"/>
                <w:lang w:val="en-US"/>
              </w:rPr>
              <w:t xml:space="preserve"> </w:t>
            </w:r>
            <w:r w:rsidRPr="00361503">
              <w:rPr>
                <w:rFonts w:ascii="Times New Roman" w:eastAsia="Arial" w:hAnsi="Times New Roman" w:cs="Times New Roman"/>
                <w:spacing w:val="-1"/>
                <w:sz w:val="24"/>
                <w:szCs w:val="24"/>
                <w:lang w:val="en-US"/>
              </w:rPr>
              <w:t>d</w:t>
            </w:r>
            <w:r w:rsidRPr="00361503">
              <w:rPr>
                <w:rFonts w:ascii="Times New Roman" w:eastAsia="Arial" w:hAnsi="Times New Roman" w:cs="Times New Roman"/>
                <w:sz w:val="24"/>
                <w:szCs w:val="24"/>
                <w:lang w:val="en-US"/>
              </w:rPr>
              <w:t>e</w:t>
            </w:r>
          </w:p>
          <w:p w:rsidR="00F752AE" w:rsidRPr="00361503" w:rsidRDefault="00F752AE" w:rsidP="005B03D6">
            <w:pPr>
              <w:spacing w:before="2"/>
              <w:ind w:left="34" w:hanging="34"/>
              <w:jc w:val="both"/>
              <w:rPr>
                <w:rFonts w:ascii="Times New Roman" w:eastAsia="Arial" w:hAnsi="Times New Roman" w:cs="Times New Roman"/>
                <w:sz w:val="24"/>
                <w:szCs w:val="24"/>
                <w:lang w:val="en-US"/>
              </w:rPr>
            </w:pPr>
            <w:r>
              <w:rPr>
                <w:rFonts w:ascii="Times New Roman" w:eastAsia="Arial" w:hAnsi="Times New Roman" w:cs="Times New Roman"/>
                <w:sz w:val="24"/>
                <w:szCs w:val="24"/>
                <w:lang w:val="en-US"/>
              </w:rPr>
              <w:t xml:space="preserve">   </w:t>
            </w:r>
            <w:r w:rsidRPr="00361503">
              <w:rPr>
                <w:rFonts w:ascii="Times New Roman" w:eastAsia="Arial" w:hAnsi="Times New Roman" w:cs="Times New Roman"/>
                <w:sz w:val="24"/>
                <w:szCs w:val="24"/>
                <w:lang w:val="en-US"/>
              </w:rPr>
              <w:t>Peters.</w:t>
            </w:r>
          </w:p>
          <w:p w:rsidR="00F752AE" w:rsidRPr="00713A1B" w:rsidRDefault="00F752AE" w:rsidP="00692BD1">
            <w:pPr>
              <w:pStyle w:val="Normal1"/>
            </w:pPr>
          </w:p>
        </w:tc>
        <w:tc>
          <w:tcPr>
            <w:tcW w:w="2552" w:type="dxa"/>
          </w:tcPr>
          <w:p w:rsidR="00F752AE" w:rsidRDefault="00F752AE" w:rsidP="00692BD1">
            <w:pPr>
              <w:pStyle w:val="Normal1"/>
            </w:pPr>
          </w:p>
          <w:p w:rsidR="00F752AE" w:rsidRPr="00095D05" w:rsidRDefault="00F752AE" w:rsidP="00692BD1">
            <w:pPr>
              <w:pStyle w:val="Normal1"/>
              <w:jc w:val="center"/>
            </w:pPr>
            <w:r w:rsidRPr="00095D05">
              <w:t>Actividades de clase</w:t>
            </w:r>
          </w:p>
          <w:p w:rsidR="00F752AE" w:rsidRPr="00095D05" w:rsidRDefault="00F752AE" w:rsidP="00692BD1">
            <w:pPr>
              <w:pStyle w:val="Normal1"/>
              <w:jc w:val="center"/>
            </w:pPr>
          </w:p>
          <w:p w:rsidR="00F752AE" w:rsidRPr="00095D05" w:rsidRDefault="00F752AE" w:rsidP="00692BD1">
            <w:pPr>
              <w:pStyle w:val="Normal1"/>
              <w:jc w:val="center"/>
            </w:pPr>
            <w:r w:rsidRPr="00095D05">
              <w:t>(Estándar avanzado</w:t>
            </w:r>
          </w:p>
          <w:p w:rsidR="00F752AE" w:rsidRPr="00095D05" w:rsidRDefault="00F752AE" w:rsidP="00692BD1">
            <w:pPr>
              <w:pStyle w:val="Normal1"/>
              <w:jc w:val="center"/>
            </w:pPr>
            <w:r>
              <w:t>1 punto</w:t>
            </w:r>
            <w:r w:rsidRPr="00095D05">
              <w:t>)</w:t>
            </w:r>
          </w:p>
          <w:p w:rsidR="00F752AE" w:rsidRPr="00095D05" w:rsidRDefault="00F752AE" w:rsidP="00692BD1">
            <w:pPr>
              <w:pStyle w:val="Normal1"/>
            </w:pPr>
          </w:p>
        </w:tc>
      </w:tr>
    </w:tbl>
    <w:p w:rsidR="00F752AE" w:rsidRDefault="00F752AE" w:rsidP="00F752AE">
      <w:pPr>
        <w:pStyle w:val="Normal1"/>
        <w:rPr>
          <w:b/>
        </w:rPr>
      </w:pPr>
    </w:p>
    <w:p w:rsidR="00F752AE" w:rsidRDefault="00F752AE" w:rsidP="00F752AE">
      <w:pPr>
        <w:pStyle w:val="Normal1"/>
        <w:rPr>
          <w:b/>
        </w:rPr>
      </w:pPr>
    </w:p>
    <w:p w:rsidR="00F752AE" w:rsidRDefault="00F752AE" w:rsidP="00F752AE">
      <w:pPr>
        <w:pStyle w:val="Normal1"/>
        <w:rPr>
          <w:b/>
        </w:rPr>
      </w:pPr>
    </w:p>
    <w:p w:rsidR="00F752AE" w:rsidRDefault="00F752AE" w:rsidP="00F752AE">
      <w:pPr>
        <w:pStyle w:val="Normal1"/>
        <w:rPr>
          <w:b/>
        </w:rPr>
      </w:pPr>
    </w:p>
    <w:p w:rsidR="00F752AE" w:rsidRDefault="00F752AE" w:rsidP="00F752AE">
      <w:pPr>
        <w:pStyle w:val="Normal1"/>
        <w:rPr>
          <w:b/>
        </w:rPr>
      </w:pPr>
    </w:p>
    <w:p w:rsidR="00F752AE" w:rsidRDefault="00F752AE" w:rsidP="00F752AE">
      <w:pPr>
        <w:pStyle w:val="Normal1"/>
        <w:rPr>
          <w:b/>
        </w:rPr>
      </w:pPr>
    </w:p>
    <w:tbl>
      <w:tblPr>
        <w:tblStyle w:val="Tablaconcuadrcula"/>
        <w:tblW w:w="9215" w:type="dxa"/>
        <w:tblInd w:w="-176" w:type="dxa"/>
        <w:tblLayout w:type="fixed"/>
        <w:tblLook w:val="04A0" w:firstRow="1" w:lastRow="0" w:firstColumn="1" w:lastColumn="0" w:noHBand="0" w:noVBand="1"/>
      </w:tblPr>
      <w:tblGrid>
        <w:gridCol w:w="1844"/>
        <w:gridCol w:w="2551"/>
        <w:gridCol w:w="2268"/>
        <w:gridCol w:w="2552"/>
      </w:tblGrid>
      <w:tr w:rsidR="00F752AE" w:rsidRPr="00095D05" w:rsidTr="00692BD1">
        <w:tc>
          <w:tcPr>
            <w:tcW w:w="9215" w:type="dxa"/>
            <w:gridSpan w:val="4"/>
            <w:shd w:val="clear" w:color="auto" w:fill="B8CCE4" w:themeFill="accent1" w:themeFillTint="66"/>
            <w:vAlign w:val="center"/>
          </w:tcPr>
          <w:p w:rsidR="00F752AE" w:rsidRPr="00095D05" w:rsidRDefault="00F752AE" w:rsidP="00692BD1">
            <w:pPr>
              <w:pStyle w:val="Normal1"/>
              <w:jc w:val="center"/>
              <w:rPr>
                <w:b/>
              </w:rPr>
            </w:pPr>
          </w:p>
          <w:p w:rsidR="00F752AE" w:rsidRPr="00095D05" w:rsidRDefault="00F752AE" w:rsidP="00692BD1">
            <w:pPr>
              <w:pStyle w:val="Normal1"/>
              <w:jc w:val="center"/>
              <w:rPr>
                <w:b/>
              </w:rPr>
            </w:pPr>
            <w:commentRangeStart w:id="6"/>
            <w:r w:rsidRPr="00095D05">
              <w:rPr>
                <w:b/>
              </w:rPr>
              <w:t>U</w:t>
            </w:r>
            <w:r>
              <w:rPr>
                <w:b/>
              </w:rPr>
              <w:t xml:space="preserve">NIDAD </w:t>
            </w:r>
            <w:r w:rsidRPr="00095D05">
              <w:rPr>
                <w:b/>
              </w:rPr>
              <w:t xml:space="preserve">2. </w:t>
            </w:r>
            <w:r>
              <w:rPr>
                <w:b/>
              </w:rPr>
              <w:t>¿ES EL RELIEVE UN FACTOR CLAVE EN LA VIDA DEL PLANETA TIERRA</w:t>
            </w:r>
            <w:r w:rsidRPr="00095D05">
              <w:rPr>
                <w:b/>
              </w:rPr>
              <w:t>?</w:t>
            </w:r>
          </w:p>
          <w:p w:rsidR="00F752AE" w:rsidRPr="00095D05" w:rsidRDefault="00F752AE" w:rsidP="00692BD1">
            <w:pPr>
              <w:pStyle w:val="Normal1"/>
              <w:jc w:val="center"/>
              <w:rPr>
                <w:b/>
              </w:rPr>
            </w:pPr>
            <w:r>
              <w:rPr>
                <w:b/>
              </w:rPr>
              <w:t>(</w:t>
            </w:r>
            <w:r w:rsidRPr="00095D05">
              <w:rPr>
                <w:b/>
              </w:rPr>
              <w:t>OCTUBRE</w:t>
            </w:r>
            <w:r>
              <w:rPr>
                <w:b/>
              </w:rPr>
              <w:t xml:space="preserve"> - NOVIEMBRE</w:t>
            </w:r>
            <w:r w:rsidRPr="00095D05">
              <w:rPr>
                <w:b/>
              </w:rPr>
              <w:t>)</w:t>
            </w:r>
            <w:commentRangeEnd w:id="6"/>
            <w:r>
              <w:rPr>
                <w:rStyle w:val="Refdecomentario"/>
                <w:rFonts w:asciiTheme="minorHAnsi" w:eastAsiaTheme="minorHAnsi" w:hAnsiTheme="minorHAnsi" w:cstheme="minorBidi"/>
                <w:lang w:eastAsia="en-US"/>
              </w:rPr>
              <w:commentReference w:id="6"/>
            </w:r>
          </w:p>
          <w:p w:rsidR="00F752AE" w:rsidRPr="00095D05" w:rsidRDefault="00F752AE" w:rsidP="00692BD1">
            <w:pPr>
              <w:pStyle w:val="Normal1"/>
              <w:jc w:val="center"/>
            </w:pPr>
          </w:p>
        </w:tc>
      </w:tr>
      <w:tr w:rsidR="00F752AE" w:rsidRPr="00095D05" w:rsidTr="00692BD1">
        <w:tc>
          <w:tcPr>
            <w:tcW w:w="1844" w:type="dxa"/>
            <w:shd w:val="clear" w:color="auto" w:fill="EAF1DD" w:themeFill="accent3" w:themeFillTint="33"/>
            <w:vAlign w:val="center"/>
          </w:tcPr>
          <w:p w:rsidR="00F752AE" w:rsidRPr="00095D05" w:rsidRDefault="00F752AE" w:rsidP="00692BD1">
            <w:pPr>
              <w:pStyle w:val="Normal1"/>
              <w:jc w:val="center"/>
            </w:pPr>
            <w:commentRangeStart w:id="7"/>
            <w:r w:rsidRPr="00095D05">
              <w:t>CONTENIDOS</w:t>
            </w:r>
            <w:commentRangeEnd w:id="7"/>
            <w:r>
              <w:rPr>
                <w:rStyle w:val="Refdecomentario"/>
                <w:rFonts w:asciiTheme="minorHAnsi" w:eastAsiaTheme="minorHAnsi" w:hAnsiTheme="minorHAnsi" w:cstheme="minorBidi"/>
                <w:lang w:eastAsia="en-US"/>
              </w:rPr>
              <w:commentReference w:id="7"/>
            </w:r>
          </w:p>
        </w:tc>
        <w:tc>
          <w:tcPr>
            <w:tcW w:w="2551" w:type="dxa"/>
            <w:shd w:val="clear" w:color="auto" w:fill="EAF1DD" w:themeFill="accent3" w:themeFillTint="33"/>
            <w:vAlign w:val="center"/>
          </w:tcPr>
          <w:p w:rsidR="00F752AE" w:rsidRPr="00664582" w:rsidRDefault="00F752AE" w:rsidP="00692BD1">
            <w:pPr>
              <w:pStyle w:val="Normal1"/>
              <w:jc w:val="center"/>
            </w:pPr>
            <w:commentRangeStart w:id="8"/>
            <w:r w:rsidRPr="00664582">
              <w:t>CRITERIOS DE EVALUACIÓN Y COMPETENCIAS CLAVE</w:t>
            </w:r>
            <w:commentRangeEnd w:id="8"/>
            <w:r w:rsidRPr="00664582">
              <w:rPr>
                <w:rStyle w:val="Refdecomentario"/>
                <w:rFonts w:asciiTheme="minorHAnsi" w:eastAsiaTheme="minorHAnsi" w:hAnsiTheme="minorHAnsi" w:cstheme="minorBidi"/>
                <w:sz w:val="24"/>
                <w:szCs w:val="24"/>
                <w:lang w:eastAsia="en-US"/>
              </w:rPr>
              <w:commentReference w:id="8"/>
            </w:r>
          </w:p>
        </w:tc>
        <w:tc>
          <w:tcPr>
            <w:tcW w:w="2268" w:type="dxa"/>
            <w:shd w:val="clear" w:color="auto" w:fill="EAF1DD" w:themeFill="accent3" w:themeFillTint="33"/>
            <w:vAlign w:val="center"/>
          </w:tcPr>
          <w:p w:rsidR="00F752AE" w:rsidRPr="00095D05" w:rsidRDefault="00F752AE" w:rsidP="00692BD1">
            <w:pPr>
              <w:pStyle w:val="Normal1"/>
              <w:jc w:val="center"/>
            </w:pPr>
            <w:commentRangeStart w:id="9"/>
            <w:r w:rsidRPr="00095D05">
              <w:t>ESTÁNDARES DE APRENDIZAJE EVALUABLES</w:t>
            </w:r>
            <w:commentRangeEnd w:id="9"/>
            <w:r>
              <w:rPr>
                <w:rStyle w:val="Refdecomentario"/>
                <w:rFonts w:asciiTheme="minorHAnsi" w:eastAsiaTheme="minorHAnsi" w:hAnsiTheme="minorHAnsi" w:cstheme="minorBidi"/>
                <w:lang w:eastAsia="en-US"/>
              </w:rPr>
              <w:commentReference w:id="9"/>
            </w:r>
          </w:p>
        </w:tc>
        <w:tc>
          <w:tcPr>
            <w:tcW w:w="2552" w:type="dxa"/>
            <w:shd w:val="clear" w:color="auto" w:fill="EAF1DD" w:themeFill="accent3" w:themeFillTint="33"/>
          </w:tcPr>
          <w:p w:rsidR="00F752AE" w:rsidRPr="00095D05" w:rsidRDefault="00F752AE" w:rsidP="00692BD1">
            <w:pPr>
              <w:pStyle w:val="Normal1"/>
              <w:jc w:val="center"/>
            </w:pPr>
            <w:commentRangeStart w:id="10"/>
            <w:r w:rsidRPr="00095D05">
              <w:t>INSTRUMENTO DE EVALUACIÓN ASOCIADO Y PESO EN LA CALIFICACIÓN</w:t>
            </w:r>
            <w:commentRangeEnd w:id="10"/>
            <w:r>
              <w:rPr>
                <w:rStyle w:val="Refdecomentario"/>
                <w:rFonts w:asciiTheme="minorHAnsi" w:eastAsiaTheme="minorHAnsi" w:hAnsiTheme="minorHAnsi" w:cstheme="minorBidi"/>
                <w:lang w:eastAsia="en-US"/>
              </w:rPr>
              <w:commentReference w:id="10"/>
            </w:r>
          </w:p>
        </w:tc>
      </w:tr>
      <w:tr w:rsidR="00F752AE" w:rsidRPr="00095D05" w:rsidTr="00692BD1">
        <w:trPr>
          <w:trHeight w:val="2160"/>
        </w:trPr>
        <w:tc>
          <w:tcPr>
            <w:tcW w:w="1844" w:type="dxa"/>
            <w:vMerge w:val="restart"/>
          </w:tcPr>
          <w:p w:rsidR="00F752AE" w:rsidRPr="00190CB5" w:rsidRDefault="00F752AE" w:rsidP="00692BD1">
            <w:pPr>
              <w:spacing w:before="2" w:line="243" w:lineRule="auto"/>
              <w:ind w:left="49" w:right="22" w:firstLine="165"/>
              <w:jc w:val="both"/>
              <w:rPr>
                <w:rFonts w:ascii="Times New Roman" w:eastAsia="Arial" w:hAnsi="Times New Roman" w:cs="Times New Roman"/>
                <w:sz w:val="24"/>
                <w:szCs w:val="24"/>
                <w:lang w:val="en-US"/>
              </w:rPr>
            </w:pPr>
            <w:r w:rsidRPr="00190CB5">
              <w:rPr>
                <w:rFonts w:ascii="Times New Roman" w:eastAsia="Arial" w:hAnsi="Times New Roman" w:cs="Times New Roman"/>
                <w:sz w:val="24"/>
                <w:szCs w:val="24"/>
                <w:lang w:val="en-US"/>
              </w:rPr>
              <w:t>Com</w:t>
            </w:r>
            <w:r w:rsidRPr="00190CB5">
              <w:rPr>
                <w:rFonts w:ascii="Times New Roman" w:eastAsia="Arial" w:hAnsi="Times New Roman" w:cs="Times New Roman"/>
                <w:spacing w:val="-1"/>
                <w:sz w:val="24"/>
                <w:szCs w:val="24"/>
                <w:lang w:val="en-US"/>
              </w:rPr>
              <w:t>p</w:t>
            </w:r>
            <w:r w:rsidRPr="00190CB5">
              <w:rPr>
                <w:rFonts w:ascii="Times New Roman" w:eastAsia="Arial" w:hAnsi="Times New Roman" w:cs="Times New Roman"/>
                <w:sz w:val="24"/>
                <w:szCs w:val="24"/>
                <w:lang w:val="en-US"/>
              </w:rPr>
              <w:t>on</w:t>
            </w:r>
            <w:r w:rsidRPr="00190CB5">
              <w:rPr>
                <w:rFonts w:ascii="Times New Roman" w:eastAsia="Arial" w:hAnsi="Times New Roman" w:cs="Times New Roman"/>
                <w:spacing w:val="-1"/>
                <w:sz w:val="24"/>
                <w:szCs w:val="24"/>
                <w:lang w:val="en-US"/>
              </w:rPr>
              <w:t>e</w:t>
            </w:r>
            <w:r w:rsidRPr="00190CB5">
              <w:rPr>
                <w:rFonts w:ascii="Times New Roman" w:eastAsia="Arial" w:hAnsi="Times New Roman" w:cs="Times New Roman"/>
                <w:sz w:val="24"/>
                <w:szCs w:val="24"/>
                <w:lang w:val="en-US"/>
              </w:rPr>
              <w:t>ntes</w:t>
            </w:r>
            <w:r w:rsidRPr="00190CB5">
              <w:rPr>
                <w:rFonts w:ascii="Times New Roman" w:eastAsia="Arial" w:hAnsi="Times New Roman" w:cs="Times New Roman"/>
                <w:spacing w:val="12"/>
                <w:sz w:val="24"/>
                <w:szCs w:val="24"/>
                <w:lang w:val="en-US"/>
              </w:rPr>
              <w:t xml:space="preserve"> </w:t>
            </w:r>
            <w:r w:rsidRPr="00190CB5">
              <w:rPr>
                <w:rFonts w:ascii="Times New Roman" w:eastAsia="Arial" w:hAnsi="Times New Roman" w:cs="Times New Roman"/>
                <w:sz w:val="24"/>
                <w:szCs w:val="24"/>
                <w:lang w:val="en-US"/>
              </w:rPr>
              <w:t>b</w:t>
            </w:r>
            <w:r w:rsidRPr="00190CB5">
              <w:rPr>
                <w:rFonts w:ascii="Times New Roman" w:eastAsia="Arial" w:hAnsi="Times New Roman" w:cs="Times New Roman"/>
                <w:spacing w:val="-1"/>
                <w:sz w:val="24"/>
                <w:szCs w:val="24"/>
                <w:lang w:val="en-US"/>
              </w:rPr>
              <w:t>á</w:t>
            </w:r>
            <w:r>
              <w:rPr>
                <w:rFonts w:ascii="Times New Roman" w:eastAsia="Arial" w:hAnsi="Times New Roman" w:cs="Times New Roman"/>
                <w:sz w:val="24"/>
                <w:szCs w:val="24"/>
                <w:lang w:val="en-US"/>
              </w:rPr>
              <w:t>sicos</w:t>
            </w:r>
            <w:r w:rsidR="005B03D6">
              <w:rPr>
                <w:rFonts w:ascii="Times New Roman" w:eastAsia="Arial" w:hAnsi="Times New Roman" w:cs="Times New Roman"/>
                <w:sz w:val="24"/>
                <w:szCs w:val="24"/>
                <w:lang w:val="en-US"/>
              </w:rPr>
              <w:t xml:space="preserve"> </w:t>
            </w:r>
            <w:proofErr w:type="gramStart"/>
            <w:r w:rsidRPr="00190CB5">
              <w:rPr>
                <w:rFonts w:ascii="Times New Roman" w:eastAsia="Arial" w:hAnsi="Times New Roman" w:cs="Times New Roman"/>
                <w:sz w:val="24"/>
                <w:szCs w:val="24"/>
                <w:lang w:val="en-US"/>
              </w:rPr>
              <w:t xml:space="preserve">y </w:t>
            </w:r>
            <w:r w:rsidRPr="00190CB5">
              <w:rPr>
                <w:rFonts w:ascii="Times New Roman" w:eastAsia="Arial" w:hAnsi="Times New Roman" w:cs="Times New Roman"/>
                <w:spacing w:val="31"/>
                <w:sz w:val="24"/>
                <w:szCs w:val="24"/>
                <w:lang w:val="en-US"/>
              </w:rPr>
              <w:t xml:space="preserve"> </w:t>
            </w:r>
            <w:r w:rsidRPr="00190CB5">
              <w:rPr>
                <w:rFonts w:ascii="Times New Roman" w:eastAsia="Arial" w:hAnsi="Times New Roman" w:cs="Times New Roman"/>
                <w:sz w:val="24"/>
                <w:szCs w:val="24"/>
                <w:lang w:val="en-US"/>
              </w:rPr>
              <w:t>formas</w:t>
            </w:r>
            <w:proofErr w:type="gramEnd"/>
            <w:r w:rsidRPr="00190CB5">
              <w:rPr>
                <w:rFonts w:ascii="Times New Roman" w:eastAsia="Arial" w:hAnsi="Times New Roman" w:cs="Times New Roman"/>
                <w:sz w:val="24"/>
                <w:szCs w:val="24"/>
                <w:lang w:val="en-US"/>
              </w:rPr>
              <w:t xml:space="preserve"> de rel</w:t>
            </w:r>
            <w:r w:rsidRPr="00190CB5">
              <w:rPr>
                <w:rFonts w:ascii="Times New Roman" w:eastAsia="Arial" w:hAnsi="Times New Roman" w:cs="Times New Roman"/>
                <w:spacing w:val="-1"/>
                <w:sz w:val="24"/>
                <w:szCs w:val="24"/>
                <w:lang w:val="en-US"/>
              </w:rPr>
              <w:t>i</w:t>
            </w:r>
            <w:r w:rsidRPr="00190CB5">
              <w:rPr>
                <w:rFonts w:ascii="Times New Roman" w:eastAsia="Arial" w:hAnsi="Times New Roman" w:cs="Times New Roman"/>
                <w:sz w:val="24"/>
                <w:szCs w:val="24"/>
                <w:lang w:val="en-US"/>
              </w:rPr>
              <w:t>eve.</w:t>
            </w:r>
          </w:p>
          <w:p w:rsidR="00F752AE" w:rsidRPr="00095D05" w:rsidRDefault="00F752AE" w:rsidP="00692BD1">
            <w:pPr>
              <w:pStyle w:val="Normal1"/>
            </w:pPr>
          </w:p>
        </w:tc>
        <w:tc>
          <w:tcPr>
            <w:tcW w:w="2551" w:type="dxa"/>
          </w:tcPr>
          <w:p w:rsidR="00F752AE" w:rsidRPr="00190CB5" w:rsidRDefault="00F752AE" w:rsidP="00692BD1">
            <w:pPr>
              <w:spacing w:line="240" w:lineRule="exact"/>
              <w:ind w:left="114" w:right="87" w:firstLine="680"/>
              <w:jc w:val="both"/>
              <w:rPr>
                <w:rFonts w:ascii="Times New Roman" w:eastAsia="Times New Roman" w:hAnsi="Times New Roman" w:cs="Times New Roman"/>
                <w:sz w:val="24"/>
                <w:szCs w:val="24"/>
                <w:lang w:val="en-US"/>
              </w:rPr>
            </w:pPr>
            <w:r w:rsidRPr="00190CB5">
              <w:rPr>
                <w:rFonts w:ascii="Times New Roman" w:eastAsia="Times New Roman" w:hAnsi="Times New Roman" w:cs="Times New Roman"/>
                <w:spacing w:val="-7"/>
                <w:sz w:val="24"/>
                <w:szCs w:val="24"/>
                <w:lang w:val="en-US"/>
              </w:rPr>
              <w:t>2</w:t>
            </w:r>
            <w:r w:rsidRPr="00190CB5">
              <w:rPr>
                <w:rFonts w:ascii="Times New Roman" w:eastAsia="Times New Roman" w:hAnsi="Times New Roman" w:cs="Times New Roman"/>
                <w:sz w:val="24"/>
                <w:szCs w:val="24"/>
                <w:lang w:val="en-US"/>
              </w:rPr>
              <w:t>.</w:t>
            </w:r>
            <w:r w:rsidRPr="00190CB5">
              <w:rPr>
                <w:rFonts w:ascii="Times New Roman" w:eastAsia="Times New Roman" w:hAnsi="Times New Roman" w:cs="Times New Roman"/>
                <w:spacing w:val="23"/>
                <w:sz w:val="24"/>
                <w:szCs w:val="24"/>
                <w:lang w:val="en-US"/>
              </w:rPr>
              <w:t xml:space="preserve"> </w:t>
            </w:r>
            <w:r w:rsidRPr="00190CB5">
              <w:rPr>
                <w:rFonts w:ascii="Times New Roman" w:eastAsia="Times New Roman" w:hAnsi="Times New Roman" w:cs="Times New Roman"/>
                <w:spacing w:val="-14"/>
                <w:w w:val="87"/>
                <w:sz w:val="24"/>
                <w:szCs w:val="24"/>
                <w:lang w:val="en-US"/>
              </w:rPr>
              <w:t>T</w:t>
            </w:r>
            <w:r w:rsidRPr="00190CB5">
              <w:rPr>
                <w:rFonts w:ascii="Times New Roman" w:eastAsia="Times New Roman" w:hAnsi="Times New Roman" w:cs="Times New Roman"/>
                <w:spacing w:val="-3"/>
                <w:w w:val="87"/>
                <w:sz w:val="24"/>
                <w:szCs w:val="24"/>
                <w:lang w:val="en-US"/>
              </w:rPr>
              <w:t>e</w:t>
            </w:r>
            <w:r w:rsidRPr="00190CB5">
              <w:rPr>
                <w:rFonts w:ascii="Times New Roman" w:eastAsia="Times New Roman" w:hAnsi="Times New Roman" w:cs="Times New Roman"/>
                <w:spacing w:val="-2"/>
                <w:w w:val="87"/>
                <w:sz w:val="24"/>
                <w:szCs w:val="24"/>
                <w:lang w:val="en-US"/>
              </w:rPr>
              <w:t>n</w:t>
            </w:r>
            <w:r w:rsidRPr="00190CB5">
              <w:rPr>
                <w:rFonts w:ascii="Times New Roman" w:eastAsia="Times New Roman" w:hAnsi="Times New Roman" w:cs="Times New Roman"/>
                <w:spacing w:val="-3"/>
                <w:w w:val="87"/>
                <w:sz w:val="24"/>
                <w:szCs w:val="24"/>
                <w:lang w:val="en-US"/>
              </w:rPr>
              <w:t>e</w:t>
            </w:r>
            <w:r w:rsidRPr="00190CB5">
              <w:rPr>
                <w:rFonts w:ascii="Times New Roman" w:eastAsia="Times New Roman" w:hAnsi="Times New Roman" w:cs="Times New Roman"/>
                <w:w w:val="87"/>
                <w:sz w:val="24"/>
                <w:szCs w:val="24"/>
                <w:lang w:val="en-US"/>
              </w:rPr>
              <w:t>r</w:t>
            </w:r>
            <w:r w:rsidRPr="00190CB5">
              <w:rPr>
                <w:rFonts w:ascii="Times New Roman" w:eastAsia="Times New Roman" w:hAnsi="Times New Roman" w:cs="Times New Roman"/>
                <w:spacing w:val="41"/>
                <w:w w:val="87"/>
                <w:sz w:val="24"/>
                <w:szCs w:val="24"/>
                <w:lang w:val="en-US"/>
              </w:rPr>
              <w:t xml:space="preserve"> </w:t>
            </w:r>
            <w:r w:rsidRPr="00190CB5">
              <w:rPr>
                <w:rFonts w:ascii="Times New Roman" w:eastAsia="Times New Roman" w:hAnsi="Times New Roman" w:cs="Times New Roman"/>
                <w:spacing w:val="-3"/>
                <w:sz w:val="24"/>
                <w:szCs w:val="24"/>
                <w:lang w:val="en-US"/>
              </w:rPr>
              <w:t>un</w:t>
            </w:r>
            <w:r w:rsidRPr="00190CB5">
              <w:rPr>
                <w:rFonts w:ascii="Times New Roman" w:eastAsia="Times New Roman" w:hAnsi="Times New Roman" w:cs="Times New Roman"/>
                <w:sz w:val="24"/>
                <w:szCs w:val="24"/>
                <w:lang w:val="en-US"/>
              </w:rPr>
              <w:t>a</w:t>
            </w:r>
            <w:r w:rsidRPr="00190CB5">
              <w:rPr>
                <w:rFonts w:ascii="Times New Roman" w:eastAsia="Times New Roman" w:hAnsi="Times New Roman" w:cs="Times New Roman"/>
                <w:spacing w:val="6"/>
                <w:sz w:val="24"/>
                <w:szCs w:val="24"/>
                <w:lang w:val="en-US"/>
              </w:rPr>
              <w:t xml:space="preserve"> </w:t>
            </w:r>
            <w:r w:rsidRPr="00190CB5">
              <w:rPr>
                <w:rFonts w:ascii="Times New Roman" w:eastAsia="Times New Roman" w:hAnsi="Times New Roman" w:cs="Times New Roman"/>
                <w:w w:val="74"/>
                <w:sz w:val="24"/>
                <w:szCs w:val="24"/>
                <w:lang w:val="en-US"/>
              </w:rPr>
              <w:t>v</w:t>
            </w:r>
            <w:r w:rsidRPr="00190CB5">
              <w:rPr>
                <w:rFonts w:ascii="Times New Roman" w:eastAsia="Times New Roman" w:hAnsi="Times New Roman" w:cs="Times New Roman"/>
                <w:spacing w:val="-3"/>
                <w:w w:val="69"/>
                <w:sz w:val="24"/>
                <w:szCs w:val="24"/>
                <w:lang w:val="en-US"/>
              </w:rPr>
              <w:t>i</w:t>
            </w:r>
            <w:r w:rsidRPr="00190CB5">
              <w:rPr>
                <w:rFonts w:ascii="Times New Roman" w:eastAsia="Times New Roman" w:hAnsi="Times New Roman" w:cs="Times New Roman"/>
                <w:spacing w:val="-3"/>
                <w:w w:val="101"/>
                <w:sz w:val="24"/>
                <w:szCs w:val="24"/>
                <w:lang w:val="en-US"/>
              </w:rPr>
              <w:t>s</w:t>
            </w:r>
            <w:r w:rsidRPr="00190CB5">
              <w:rPr>
                <w:rFonts w:ascii="Times New Roman" w:eastAsia="Times New Roman" w:hAnsi="Times New Roman" w:cs="Times New Roman"/>
                <w:spacing w:val="-2"/>
                <w:w w:val="69"/>
                <w:sz w:val="24"/>
                <w:szCs w:val="24"/>
                <w:lang w:val="en-US"/>
              </w:rPr>
              <w:t>i</w:t>
            </w:r>
            <w:r w:rsidRPr="00190CB5">
              <w:rPr>
                <w:rFonts w:ascii="Times New Roman" w:eastAsia="Times New Roman" w:hAnsi="Times New Roman" w:cs="Times New Roman"/>
                <w:spacing w:val="-1"/>
                <w:w w:val="87"/>
                <w:sz w:val="24"/>
                <w:szCs w:val="24"/>
                <w:lang w:val="en-US"/>
              </w:rPr>
              <w:t>ó</w:t>
            </w:r>
            <w:r w:rsidRPr="00190CB5">
              <w:rPr>
                <w:rFonts w:ascii="Times New Roman" w:eastAsia="Times New Roman" w:hAnsi="Times New Roman" w:cs="Times New Roman"/>
                <w:w w:val="92"/>
                <w:sz w:val="24"/>
                <w:szCs w:val="24"/>
                <w:lang w:val="en-US"/>
              </w:rPr>
              <w:t>n</w:t>
            </w:r>
            <w:r w:rsidRPr="00190CB5">
              <w:rPr>
                <w:rFonts w:ascii="Times New Roman" w:eastAsia="Times New Roman" w:hAnsi="Times New Roman" w:cs="Times New Roman"/>
                <w:spacing w:val="28"/>
                <w:w w:val="92"/>
                <w:sz w:val="24"/>
                <w:szCs w:val="24"/>
                <w:lang w:val="en-US"/>
              </w:rPr>
              <w:t xml:space="preserve"> </w:t>
            </w:r>
            <w:r w:rsidRPr="00190CB5">
              <w:rPr>
                <w:rFonts w:ascii="Times New Roman" w:eastAsia="Times New Roman" w:hAnsi="Times New Roman" w:cs="Times New Roman"/>
                <w:spacing w:val="1"/>
                <w:w w:val="85"/>
                <w:sz w:val="24"/>
                <w:szCs w:val="24"/>
                <w:lang w:val="en-US"/>
              </w:rPr>
              <w:t>g</w:t>
            </w:r>
            <w:r w:rsidRPr="00190CB5">
              <w:rPr>
                <w:rFonts w:ascii="Times New Roman" w:eastAsia="Times New Roman" w:hAnsi="Times New Roman" w:cs="Times New Roman"/>
                <w:spacing w:val="-1"/>
                <w:w w:val="69"/>
                <w:sz w:val="24"/>
                <w:szCs w:val="24"/>
                <w:lang w:val="en-US"/>
              </w:rPr>
              <w:t>l</w:t>
            </w:r>
            <w:r w:rsidRPr="00190CB5">
              <w:rPr>
                <w:rFonts w:ascii="Times New Roman" w:eastAsia="Times New Roman" w:hAnsi="Times New Roman" w:cs="Times New Roman"/>
                <w:spacing w:val="-1"/>
                <w:w w:val="87"/>
                <w:sz w:val="24"/>
                <w:szCs w:val="24"/>
                <w:lang w:val="en-US"/>
              </w:rPr>
              <w:t>o</w:t>
            </w:r>
            <w:r w:rsidRPr="00190CB5">
              <w:rPr>
                <w:rFonts w:ascii="Times New Roman" w:eastAsia="Times New Roman" w:hAnsi="Times New Roman" w:cs="Times New Roman"/>
                <w:spacing w:val="-1"/>
                <w:w w:val="91"/>
                <w:sz w:val="24"/>
                <w:szCs w:val="24"/>
                <w:lang w:val="en-US"/>
              </w:rPr>
              <w:t>b</w:t>
            </w:r>
            <w:r w:rsidRPr="00190CB5">
              <w:rPr>
                <w:rFonts w:ascii="Times New Roman" w:eastAsia="Times New Roman" w:hAnsi="Times New Roman" w:cs="Times New Roman"/>
                <w:spacing w:val="-3"/>
                <w:w w:val="98"/>
                <w:sz w:val="24"/>
                <w:szCs w:val="24"/>
                <w:lang w:val="en-US"/>
              </w:rPr>
              <w:t>a</w:t>
            </w:r>
            <w:r w:rsidRPr="00190CB5">
              <w:rPr>
                <w:rFonts w:ascii="Times New Roman" w:eastAsia="Times New Roman" w:hAnsi="Times New Roman" w:cs="Times New Roman"/>
                <w:w w:val="69"/>
                <w:sz w:val="24"/>
                <w:szCs w:val="24"/>
                <w:lang w:val="en-US"/>
              </w:rPr>
              <w:t>l</w:t>
            </w:r>
            <w:r w:rsidRPr="00190CB5">
              <w:rPr>
                <w:rFonts w:ascii="Times New Roman" w:eastAsia="Times New Roman" w:hAnsi="Times New Roman" w:cs="Times New Roman"/>
                <w:spacing w:val="28"/>
                <w:w w:val="69"/>
                <w:sz w:val="24"/>
                <w:szCs w:val="24"/>
                <w:lang w:val="en-US"/>
              </w:rPr>
              <w:t xml:space="preserve"> </w:t>
            </w:r>
            <w:r w:rsidRPr="00190CB5">
              <w:rPr>
                <w:rFonts w:ascii="Times New Roman" w:eastAsia="Times New Roman" w:hAnsi="Times New Roman" w:cs="Times New Roman"/>
                <w:spacing w:val="-2"/>
                <w:w w:val="91"/>
                <w:sz w:val="24"/>
                <w:szCs w:val="24"/>
                <w:lang w:val="en-US"/>
              </w:rPr>
              <w:t>d</w:t>
            </w:r>
            <w:r w:rsidRPr="00190CB5">
              <w:rPr>
                <w:rFonts w:ascii="Times New Roman" w:eastAsia="Times New Roman" w:hAnsi="Times New Roman" w:cs="Times New Roman"/>
                <w:spacing w:val="-3"/>
                <w:w w:val="97"/>
                <w:sz w:val="24"/>
                <w:szCs w:val="24"/>
                <w:lang w:val="en-US"/>
              </w:rPr>
              <w:t>e</w:t>
            </w:r>
            <w:r w:rsidRPr="00190CB5">
              <w:rPr>
                <w:rFonts w:ascii="Times New Roman" w:eastAsia="Times New Roman" w:hAnsi="Times New Roman" w:cs="Times New Roman"/>
                <w:w w:val="69"/>
                <w:sz w:val="24"/>
                <w:szCs w:val="24"/>
                <w:lang w:val="en-US"/>
              </w:rPr>
              <w:t>l</w:t>
            </w:r>
            <w:r w:rsidRPr="00190CB5">
              <w:rPr>
                <w:rFonts w:ascii="Times New Roman" w:eastAsia="Times New Roman" w:hAnsi="Times New Roman" w:cs="Times New Roman"/>
                <w:spacing w:val="28"/>
                <w:w w:val="69"/>
                <w:sz w:val="24"/>
                <w:szCs w:val="24"/>
                <w:lang w:val="en-US"/>
              </w:rPr>
              <w:t xml:space="preserve"> </w:t>
            </w:r>
            <w:r w:rsidRPr="00190CB5">
              <w:rPr>
                <w:rFonts w:ascii="Times New Roman" w:eastAsia="Times New Roman" w:hAnsi="Times New Roman" w:cs="Times New Roman"/>
                <w:spacing w:val="-2"/>
                <w:w w:val="93"/>
                <w:sz w:val="24"/>
                <w:szCs w:val="24"/>
                <w:lang w:val="en-US"/>
              </w:rPr>
              <w:t>m</w:t>
            </w:r>
            <w:r w:rsidRPr="00190CB5">
              <w:rPr>
                <w:rFonts w:ascii="Times New Roman" w:eastAsia="Times New Roman" w:hAnsi="Times New Roman" w:cs="Times New Roman"/>
                <w:spacing w:val="-1"/>
                <w:w w:val="97"/>
                <w:sz w:val="24"/>
                <w:szCs w:val="24"/>
                <w:lang w:val="en-US"/>
              </w:rPr>
              <w:t>e</w:t>
            </w:r>
            <w:r w:rsidRPr="00190CB5">
              <w:rPr>
                <w:rFonts w:ascii="Times New Roman" w:eastAsia="Times New Roman" w:hAnsi="Times New Roman" w:cs="Times New Roman"/>
                <w:spacing w:val="-3"/>
                <w:w w:val="91"/>
                <w:sz w:val="24"/>
                <w:szCs w:val="24"/>
                <w:lang w:val="en-US"/>
              </w:rPr>
              <w:t>d</w:t>
            </w:r>
            <w:r w:rsidRPr="00190CB5">
              <w:rPr>
                <w:rFonts w:ascii="Times New Roman" w:eastAsia="Times New Roman" w:hAnsi="Times New Roman" w:cs="Times New Roman"/>
                <w:spacing w:val="-2"/>
                <w:w w:val="69"/>
                <w:sz w:val="24"/>
                <w:szCs w:val="24"/>
                <w:lang w:val="en-US"/>
              </w:rPr>
              <w:t>i</w:t>
            </w:r>
            <w:r w:rsidRPr="00190CB5">
              <w:rPr>
                <w:rFonts w:ascii="Times New Roman" w:eastAsia="Times New Roman" w:hAnsi="Times New Roman" w:cs="Times New Roman"/>
                <w:w w:val="87"/>
                <w:sz w:val="24"/>
                <w:szCs w:val="24"/>
                <w:lang w:val="en-US"/>
              </w:rPr>
              <w:t>o</w:t>
            </w:r>
            <w:r w:rsidRPr="00190CB5">
              <w:rPr>
                <w:rFonts w:ascii="Times New Roman" w:eastAsia="Times New Roman" w:hAnsi="Times New Roman" w:cs="Times New Roman"/>
                <w:spacing w:val="28"/>
                <w:w w:val="87"/>
                <w:sz w:val="24"/>
                <w:szCs w:val="24"/>
                <w:lang w:val="en-US"/>
              </w:rPr>
              <w:t xml:space="preserve"> </w:t>
            </w:r>
            <w:r w:rsidRPr="00190CB5">
              <w:rPr>
                <w:rFonts w:ascii="Times New Roman" w:eastAsia="Times New Roman" w:hAnsi="Times New Roman" w:cs="Times New Roman"/>
                <w:spacing w:val="2"/>
                <w:w w:val="69"/>
                <w:sz w:val="24"/>
                <w:szCs w:val="24"/>
                <w:lang w:val="en-US"/>
              </w:rPr>
              <w:t>f</w:t>
            </w:r>
            <w:r w:rsidRPr="00190CB5">
              <w:rPr>
                <w:rFonts w:ascii="Times New Roman" w:eastAsia="Times New Roman" w:hAnsi="Times New Roman" w:cs="Times New Roman"/>
                <w:spacing w:val="-3"/>
                <w:w w:val="69"/>
                <w:sz w:val="24"/>
                <w:szCs w:val="24"/>
                <w:lang w:val="en-US"/>
              </w:rPr>
              <w:t>í</w:t>
            </w:r>
            <w:r w:rsidRPr="00190CB5">
              <w:rPr>
                <w:rFonts w:ascii="Times New Roman" w:eastAsia="Times New Roman" w:hAnsi="Times New Roman" w:cs="Times New Roman"/>
                <w:spacing w:val="-3"/>
                <w:w w:val="101"/>
                <w:sz w:val="24"/>
                <w:szCs w:val="24"/>
                <w:lang w:val="en-US"/>
              </w:rPr>
              <w:t>s</w:t>
            </w:r>
            <w:r w:rsidRPr="00190CB5">
              <w:rPr>
                <w:rFonts w:ascii="Times New Roman" w:eastAsia="Times New Roman" w:hAnsi="Times New Roman" w:cs="Times New Roman"/>
                <w:spacing w:val="-2"/>
                <w:w w:val="69"/>
                <w:sz w:val="24"/>
                <w:szCs w:val="24"/>
                <w:lang w:val="en-US"/>
              </w:rPr>
              <w:t>i</w:t>
            </w:r>
            <w:r w:rsidRPr="00190CB5">
              <w:rPr>
                <w:rFonts w:ascii="Times New Roman" w:eastAsia="Times New Roman" w:hAnsi="Times New Roman" w:cs="Times New Roman"/>
                <w:spacing w:val="-1"/>
                <w:w w:val="92"/>
                <w:sz w:val="24"/>
                <w:szCs w:val="24"/>
                <w:lang w:val="en-US"/>
              </w:rPr>
              <w:t>c</w:t>
            </w:r>
            <w:r w:rsidRPr="00190CB5">
              <w:rPr>
                <w:rFonts w:ascii="Times New Roman" w:eastAsia="Times New Roman" w:hAnsi="Times New Roman" w:cs="Times New Roman"/>
                <w:w w:val="87"/>
                <w:sz w:val="24"/>
                <w:szCs w:val="24"/>
                <w:lang w:val="en-US"/>
              </w:rPr>
              <w:t>o</w:t>
            </w:r>
            <w:r w:rsidRPr="00190CB5">
              <w:rPr>
                <w:rFonts w:ascii="Times New Roman" w:eastAsia="Times New Roman" w:hAnsi="Times New Roman" w:cs="Times New Roman"/>
                <w:spacing w:val="28"/>
                <w:w w:val="87"/>
                <w:sz w:val="24"/>
                <w:szCs w:val="24"/>
                <w:lang w:val="en-US"/>
              </w:rPr>
              <w:t xml:space="preserve"> </w:t>
            </w:r>
            <w:r w:rsidRPr="00190CB5">
              <w:rPr>
                <w:rFonts w:ascii="Times New Roman" w:eastAsia="Times New Roman" w:hAnsi="Times New Roman" w:cs="Times New Roman"/>
                <w:w w:val="99"/>
                <w:sz w:val="24"/>
                <w:szCs w:val="24"/>
                <w:lang w:val="en-US"/>
              </w:rPr>
              <w:t>e</w:t>
            </w:r>
            <w:r w:rsidRPr="00190CB5">
              <w:rPr>
                <w:rFonts w:ascii="Times New Roman" w:eastAsia="Times New Roman" w:hAnsi="Times New Roman" w:cs="Times New Roman"/>
                <w:spacing w:val="-3"/>
                <w:w w:val="99"/>
                <w:sz w:val="24"/>
                <w:szCs w:val="24"/>
                <w:lang w:val="en-US"/>
              </w:rPr>
              <w:t>s</w:t>
            </w:r>
            <w:r w:rsidRPr="00190CB5">
              <w:rPr>
                <w:rFonts w:ascii="Times New Roman" w:eastAsia="Times New Roman" w:hAnsi="Times New Roman" w:cs="Times New Roman"/>
                <w:spacing w:val="-1"/>
                <w:w w:val="92"/>
                <w:sz w:val="24"/>
                <w:szCs w:val="24"/>
                <w:lang w:val="en-US"/>
              </w:rPr>
              <w:t>p</w:t>
            </w:r>
            <w:r w:rsidRPr="00190CB5">
              <w:rPr>
                <w:rFonts w:ascii="Times New Roman" w:eastAsia="Times New Roman" w:hAnsi="Times New Roman" w:cs="Times New Roman"/>
                <w:spacing w:val="-3"/>
                <w:w w:val="98"/>
                <w:sz w:val="24"/>
                <w:szCs w:val="24"/>
                <w:lang w:val="en-US"/>
              </w:rPr>
              <w:t>a</w:t>
            </w:r>
            <w:r w:rsidRPr="00190CB5">
              <w:rPr>
                <w:rFonts w:ascii="Times New Roman" w:eastAsia="Times New Roman" w:hAnsi="Times New Roman" w:cs="Times New Roman"/>
                <w:spacing w:val="-2"/>
                <w:w w:val="92"/>
                <w:sz w:val="24"/>
                <w:szCs w:val="24"/>
                <w:lang w:val="en-US"/>
              </w:rPr>
              <w:t>ñ</w:t>
            </w:r>
            <w:r w:rsidRPr="00190CB5">
              <w:rPr>
                <w:rFonts w:ascii="Times New Roman" w:eastAsia="Times New Roman" w:hAnsi="Times New Roman" w:cs="Times New Roman"/>
                <w:spacing w:val="-1"/>
                <w:w w:val="87"/>
                <w:sz w:val="24"/>
                <w:szCs w:val="24"/>
                <w:lang w:val="en-US"/>
              </w:rPr>
              <w:t>o</w:t>
            </w:r>
            <w:r w:rsidRPr="00190CB5">
              <w:rPr>
                <w:rFonts w:ascii="Times New Roman" w:eastAsia="Times New Roman" w:hAnsi="Times New Roman" w:cs="Times New Roman"/>
                <w:spacing w:val="-5"/>
                <w:w w:val="69"/>
                <w:sz w:val="24"/>
                <w:szCs w:val="24"/>
                <w:lang w:val="en-US"/>
              </w:rPr>
              <w:t>l</w:t>
            </w:r>
            <w:r w:rsidRPr="00190CB5">
              <w:rPr>
                <w:rFonts w:ascii="Times New Roman" w:eastAsia="Times New Roman" w:hAnsi="Times New Roman" w:cs="Times New Roman"/>
                <w:w w:val="96"/>
                <w:sz w:val="24"/>
                <w:szCs w:val="24"/>
                <w:lang w:val="en-US"/>
              </w:rPr>
              <w:t>,</w:t>
            </w:r>
            <w:r w:rsidRPr="00190CB5">
              <w:rPr>
                <w:rFonts w:ascii="Times New Roman" w:eastAsia="Times New Roman" w:hAnsi="Times New Roman" w:cs="Times New Roman"/>
                <w:spacing w:val="28"/>
                <w:w w:val="96"/>
                <w:sz w:val="24"/>
                <w:szCs w:val="24"/>
                <w:lang w:val="en-US"/>
              </w:rPr>
              <w:t xml:space="preserve"> </w:t>
            </w:r>
            <w:r w:rsidRPr="00190CB5">
              <w:rPr>
                <w:rFonts w:ascii="Times New Roman" w:eastAsia="Times New Roman" w:hAnsi="Times New Roman" w:cs="Times New Roman"/>
                <w:spacing w:val="-2"/>
                <w:w w:val="83"/>
                <w:sz w:val="24"/>
                <w:szCs w:val="24"/>
                <w:lang w:val="en-US"/>
              </w:rPr>
              <w:t>eur</w:t>
            </w:r>
            <w:r w:rsidRPr="00190CB5">
              <w:rPr>
                <w:rFonts w:ascii="Times New Roman" w:eastAsia="Times New Roman" w:hAnsi="Times New Roman" w:cs="Times New Roman"/>
                <w:spacing w:val="-1"/>
                <w:w w:val="83"/>
                <w:sz w:val="24"/>
                <w:szCs w:val="24"/>
                <w:lang w:val="en-US"/>
              </w:rPr>
              <w:t>o</w:t>
            </w:r>
            <w:r w:rsidRPr="00190CB5">
              <w:rPr>
                <w:rFonts w:ascii="Times New Roman" w:eastAsia="Times New Roman" w:hAnsi="Times New Roman" w:cs="Times New Roman"/>
                <w:w w:val="83"/>
                <w:sz w:val="24"/>
                <w:szCs w:val="24"/>
                <w:lang w:val="en-US"/>
              </w:rPr>
              <w:t>p</w:t>
            </w:r>
            <w:r w:rsidRPr="00190CB5">
              <w:rPr>
                <w:rFonts w:ascii="Times New Roman" w:eastAsia="Times New Roman" w:hAnsi="Times New Roman" w:cs="Times New Roman"/>
                <w:spacing w:val="-1"/>
                <w:w w:val="83"/>
                <w:sz w:val="24"/>
                <w:szCs w:val="24"/>
                <w:lang w:val="en-US"/>
              </w:rPr>
              <w:t>e</w:t>
            </w:r>
            <w:r w:rsidRPr="00190CB5">
              <w:rPr>
                <w:rFonts w:ascii="Times New Roman" w:eastAsia="Times New Roman" w:hAnsi="Times New Roman" w:cs="Times New Roman"/>
                <w:w w:val="83"/>
                <w:sz w:val="24"/>
                <w:szCs w:val="24"/>
                <w:lang w:val="en-US"/>
              </w:rPr>
              <w:t>o   y</w:t>
            </w:r>
            <w:r w:rsidRPr="00190CB5">
              <w:rPr>
                <w:rFonts w:ascii="Times New Roman" w:eastAsia="Times New Roman" w:hAnsi="Times New Roman" w:cs="Times New Roman"/>
                <w:spacing w:val="28"/>
                <w:w w:val="83"/>
                <w:sz w:val="24"/>
                <w:szCs w:val="24"/>
                <w:lang w:val="en-US"/>
              </w:rPr>
              <w:t xml:space="preserve"> </w:t>
            </w:r>
            <w:r w:rsidRPr="00190CB5">
              <w:rPr>
                <w:rFonts w:ascii="Times New Roman" w:eastAsia="Times New Roman" w:hAnsi="Times New Roman" w:cs="Times New Roman"/>
                <w:spacing w:val="-3"/>
                <w:w w:val="93"/>
                <w:sz w:val="24"/>
                <w:szCs w:val="24"/>
                <w:lang w:val="en-US"/>
              </w:rPr>
              <w:t>m</w:t>
            </w:r>
            <w:r w:rsidRPr="00190CB5">
              <w:rPr>
                <w:rFonts w:ascii="Times New Roman" w:eastAsia="Times New Roman" w:hAnsi="Times New Roman" w:cs="Times New Roman"/>
                <w:spacing w:val="-3"/>
                <w:w w:val="92"/>
                <w:sz w:val="24"/>
                <w:szCs w:val="24"/>
                <w:lang w:val="en-US"/>
              </w:rPr>
              <w:t>u</w:t>
            </w:r>
            <w:r w:rsidRPr="00190CB5">
              <w:rPr>
                <w:rFonts w:ascii="Times New Roman" w:eastAsia="Times New Roman" w:hAnsi="Times New Roman" w:cs="Times New Roman"/>
                <w:spacing w:val="-2"/>
                <w:w w:val="92"/>
                <w:sz w:val="24"/>
                <w:szCs w:val="24"/>
                <w:lang w:val="en-US"/>
              </w:rPr>
              <w:t>n</w:t>
            </w:r>
            <w:r w:rsidRPr="00190CB5">
              <w:rPr>
                <w:rFonts w:ascii="Times New Roman" w:eastAsia="Times New Roman" w:hAnsi="Times New Roman" w:cs="Times New Roman"/>
                <w:spacing w:val="-3"/>
                <w:w w:val="91"/>
                <w:sz w:val="24"/>
                <w:szCs w:val="24"/>
                <w:lang w:val="en-US"/>
              </w:rPr>
              <w:t>d</w:t>
            </w:r>
            <w:r w:rsidRPr="00190CB5">
              <w:rPr>
                <w:rFonts w:ascii="Times New Roman" w:eastAsia="Times New Roman" w:hAnsi="Times New Roman" w:cs="Times New Roman"/>
                <w:spacing w:val="-3"/>
                <w:w w:val="69"/>
                <w:sz w:val="24"/>
                <w:szCs w:val="24"/>
                <w:lang w:val="en-US"/>
              </w:rPr>
              <w:t>i</w:t>
            </w:r>
            <w:r w:rsidRPr="00190CB5">
              <w:rPr>
                <w:rFonts w:ascii="Times New Roman" w:eastAsia="Times New Roman" w:hAnsi="Times New Roman" w:cs="Times New Roman"/>
                <w:spacing w:val="-3"/>
                <w:w w:val="98"/>
                <w:sz w:val="24"/>
                <w:szCs w:val="24"/>
                <w:lang w:val="en-US"/>
              </w:rPr>
              <w:t>a</w:t>
            </w:r>
            <w:r w:rsidRPr="00190CB5">
              <w:rPr>
                <w:rFonts w:ascii="Times New Roman" w:eastAsia="Times New Roman" w:hAnsi="Times New Roman" w:cs="Times New Roman"/>
                <w:spacing w:val="-5"/>
                <w:w w:val="69"/>
                <w:sz w:val="24"/>
                <w:szCs w:val="24"/>
                <w:lang w:val="en-US"/>
              </w:rPr>
              <w:t>l</w:t>
            </w:r>
            <w:r w:rsidRPr="00190CB5">
              <w:rPr>
                <w:rFonts w:ascii="Times New Roman" w:eastAsia="Times New Roman" w:hAnsi="Times New Roman" w:cs="Times New Roman"/>
                <w:w w:val="96"/>
                <w:sz w:val="24"/>
                <w:szCs w:val="24"/>
                <w:lang w:val="en-US"/>
              </w:rPr>
              <w:t>,</w:t>
            </w:r>
            <w:r w:rsidRPr="00190CB5">
              <w:rPr>
                <w:rFonts w:ascii="Times New Roman" w:eastAsia="Times New Roman" w:hAnsi="Times New Roman" w:cs="Times New Roman"/>
                <w:spacing w:val="28"/>
                <w:w w:val="96"/>
                <w:sz w:val="24"/>
                <w:szCs w:val="24"/>
                <w:lang w:val="en-US"/>
              </w:rPr>
              <w:t xml:space="preserve"> </w:t>
            </w:r>
            <w:r w:rsidRPr="00190CB5">
              <w:rPr>
                <w:rFonts w:ascii="Times New Roman" w:eastAsia="Times New Roman" w:hAnsi="Times New Roman" w:cs="Times New Roman"/>
                <w:spacing w:val="-3"/>
                <w:w w:val="98"/>
                <w:sz w:val="24"/>
                <w:szCs w:val="24"/>
                <w:lang w:val="en-US"/>
              </w:rPr>
              <w:t>a</w:t>
            </w:r>
            <w:r w:rsidRPr="00190CB5">
              <w:rPr>
                <w:rFonts w:ascii="Times New Roman" w:eastAsia="Times New Roman" w:hAnsi="Times New Roman" w:cs="Times New Roman"/>
                <w:spacing w:val="-3"/>
                <w:w w:val="101"/>
                <w:sz w:val="24"/>
                <w:szCs w:val="24"/>
                <w:lang w:val="en-US"/>
              </w:rPr>
              <w:t>s</w:t>
            </w:r>
            <w:r w:rsidRPr="00190CB5">
              <w:rPr>
                <w:rFonts w:ascii="Times New Roman" w:eastAsia="Times New Roman" w:hAnsi="Times New Roman" w:cs="Times New Roman"/>
                <w:w w:val="69"/>
                <w:sz w:val="24"/>
                <w:szCs w:val="24"/>
                <w:lang w:val="en-US"/>
              </w:rPr>
              <w:t>í</w:t>
            </w:r>
            <w:r w:rsidRPr="00190CB5">
              <w:rPr>
                <w:rFonts w:ascii="Times New Roman" w:eastAsia="Times New Roman" w:hAnsi="Times New Roman" w:cs="Times New Roman"/>
                <w:spacing w:val="28"/>
                <w:w w:val="69"/>
                <w:sz w:val="24"/>
                <w:szCs w:val="24"/>
                <w:lang w:val="en-US"/>
              </w:rPr>
              <w:t xml:space="preserve"> </w:t>
            </w:r>
            <w:r w:rsidRPr="00190CB5">
              <w:rPr>
                <w:rFonts w:ascii="Times New Roman" w:eastAsia="Times New Roman" w:hAnsi="Times New Roman" w:cs="Times New Roman"/>
                <w:spacing w:val="-1"/>
                <w:w w:val="90"/>
                <w:sz w:val="24"/>
                <w:szCs w:val="24"/>
                <w:lang w:val="en-US"/>
              </w:rPr>
              <w:t>co</w:t>
            </w:r>
            <w:r w:rsidRPr="00190CB5">
              <w:rPr>
                <w:rFonts w:ascii="Times New Roman" w:eastAsia="Times New Roman" w:hAnsi="Times New Roman" w:cs="Times New Roman"/>
                <w:spacing w:val="-2"/>
                <w:w w:val="90"/>
                <w:sz w:val="24"/>
                <w:szCs w:val="24"/>
                <w:lang w:val="en-US"/>
              </w:rPr>
              <w:t>m</w:t>
            </w:r>
            <w:r w:rsidRPr="00190CB5">
              <w:rPr>
                <w:rFonts w:ascii="Times New Roman" w:eastAsia="Times New Roman" w:hAnsi="Times New Roman" w:cs="Times New Roman"/>
                <w:w w:val="90"/>
                <w:sz w:val="24"/>
                <w:szCs w:val="24"/>
                <w:lang w:val="en-US"/>
              </w:rPr>
              <w:t>o</w:t>
            </w:r>
            <w:r w:rsidRPr="00190CB5">
              <w:rPr>
                <w:rFonts w:ascii="Times New Roman" w:eastAsia="Times New Roman" w:hAnsi="Times New Roman" w:cs="Times New Roman"/>
                <w:spacing w:val="34"/>
                <w:w w:val="90"/>
                <w:sz w:val="24"/>
                <w:szCs w:val="24"/>
                <w:lang w:val="en-US"/>
              </w:rPr>
              <w:t xml:space="preserve"> </w:t>
            </w:r>
            <w:r w:rsidRPr="00190CB5">
              <w:rPr>
                <w:rFonts w:ascii="Times New Roman" w:eastAsia="Times New Roman" w:hAnsi="Times New Roman" w:cs="Times New Roman"/>
                <w:spacing w:val="-3"/>
                <w:w w:val="98"/>
                <w:sz w:val="24"/>
                <w:szCs w:val="24"/>
                <w:lang w:val="en-US"/>
              </w:rPr>
              <w:t>a</w:t>
            </w:r>
            <w:r w:rsidRPr="00190CB5">
              <w:rPr>
                <w:rFonts w:ascii="Times New Roman" w:eastAsia="Times New Roman" w:hAnsi="Times New Roman" w:cs="Times New Roman"/>
                <w:spacing w:val="-2"/>
                <w:w w:val="92"/>
                <w:sz w:val="24"/>
                <w:szCs w:val="24"/>
                <w:lang w:val="en-US"/>
              </w:rPr>
              <w:t>n</w:t>
            </w:r>
            <w:r w:rsidRPr="00190CB5">
              <w:rPr>
                <w:rFonts w:ascii="Times New Roman" w:eastAsia="Times New Roman" w:hAnsi="Times New Roman" w:cs="Times New Roman"/>
                <w:spacing w:val="-3"/>
                <w:w w:val="91"/>
                <w:sz w:val="24"/>
                <w:szCs w:val="24"/>
                <w:lang w:val="en-US"/>
              </w:rPr>
              <w:t>d</w:t>
            </w:r>
            <w:r w:rsidRPr="00190CB5">
              <w:rPr>
                <w:rFonts w:ascii="Times New Roman" w:eastAsia="Times New Roman" w:hAnsi="Times New Roman" w:cs="Times New Roman"/>
                <w:spacing w:val="-3"/>
                <w:w w:val="98"/>
                <w:sz w:val="24"/>
                <w:szCs w:val="24"/>
                <w:lang w:val="en-US"/>
              </w:rPr>
              <w:t>a</w:t>
            </w:r>
            <w:r w:rsidRPr="00190CB5">
              <w:rPr>
                <w:rFonts w:ascii="Times New Roman" w:eastAsia="Times New Roman" w:hAnsi="Times New Roman" w:cs="Times New Roman"/>
                <w:spacing w:val="-3"/>
                <w:w w:val="69"/>
                <w:sz w:val="24"/>
                <w:szCs w:val="24"/>
                <w:lang w:val="en-US"/>
              </w:rPr>
              <w:t>l</w:t>
            </w:r>
            <w:r w:rsidRPr="00190CB5">
              <w:rPr>
                <w:rFonts w:ascii="Times New Roman" w:eastAsia="Times New Roman" w:hAnsi="Times New Roman" w:cs="Times New Roman"/>
                <w:spacing w:val="-2"/>
                <w:w w:val="92"/>
                <w:sz w:val="24"/>
                <w:szCs w:val="24"/>
                <w:lang w:val="en-US"/>
              </w:rPr>
              <w:t>u</w:t>
            </w:r>
            <w:r w:rsidRPr="00190CB5">
              <w:rPr>
                <w:rFonts w:ascii="Times New Roman" w:eastAsia="Times New Roman" w:hAnsi="Times New Roman" w:cs="Times New Roman"/>
                <w:spacing w:val="-4"/>
                <w:w w:val="84"/>
                <w:sz w:val="24"/>
                <w:szCs w:val="24"/>
                <w:lang w:val="en-US"/>
              </w:rPr>
              <w:t>z</w:t>
            </w:r>
            <w:r w:rsidRPr="00190CB5">
              <w:rPr>
                <w:rFonts w:ascii="Times New Roman" w:eastAsia="Times New Roman" w:hAnsi="Times New Roman" w:cs="Times New Roman"/>
                <w:w w:val="96"/>
                <w:sz w:val="24"/>
                <w:szCs w:val="24"/>
                <w:lang w:val="en-US"/>
              </w:rPr>
              <w:t>,</w:t>
            </w:r>
            <w:r w:rsidRPr="00190CB5">
              <w:rPr>
                <w:rFonts w:ascii="Times New Roman" w:eastAsia="Times New Roman" w:hAnsi="Times New Roman" w:cs="Times New Roman"/>
                <w:spacing w:val="28"/>
                <w:w w:val="96"/>
                <w:sz w:val="24"/>
                <w:szCs w:val="24"/>
                <w:lang w:val="en-US"/>
              </w:rPr>
              <w:t xml:space="preserve"> </w:t>
            </w:r>
            <w:r w:rsidRPr="00190CB5">
              <w:rPr>
                <w:rFonts w:ascii="Times New Roman" w:eastAsia="Times New Roman" w:hAnsi="Times New Roman" w:cs="Times New Roman"/>
                <w:w w:val="75"/>
                <w:sz w:val="24"/>
                <w:szCs w:val="24"/>
                <w:lang w:val="en-US"/>
              </w:rPr>
              <w:t>y</w:t>
            </w:r>
            <w:r w:rsidRPr="00190CB5">
              <w:rPr>
                <w:rFonts w:ascii="Times New Roman" w:eastAsia="Times New Roman" w:hAnsi="Times New Roman" w:cs="Times New Roman"/>
                <w:spacing w:val="43"/>
                <w:w w:val="75"/>
                <w:sz w:val="24"/>
                <w:szCs w:val="24"/>
                <w:lang w:val="en-US"/>
              </w:rPr>
              <w:t xml:space="preserve"> </w:t>
            </w:r>
            <w:r w:rsidRPr="00190CB5">
              <w:rPr>
                <w:rFonts w:ascii="Times New Roman" w:eastAsia="Times New Roman" w:hAnsi="Times New Roman" w:cs="Times New Roman"/>
                <w:spacing w:val="-2"/>
                <w:sz w:val="24"/>
                <w:szCs w:val="24"/>
                <w:lang w:val="en-US"/>
              </w:rPr>
              <w:t>d</w:t>
            </w:r>
            <w:r w:rsidRPr="00190CB5">
              <w:rPr>
                <w:rFonts w:ascii="Times New Roman" w:eastAsia="Times New Roman" w:hAnsi="Times New Roman" w:cs="Times New Roman"/>
                <w:sz w:val="24"/>
                <w:szCs w:val="24"/>
                <w:lang w:val="en-US"/>
              </w:rPr>
              <w:t>e</w:t>
            </w:r>
            <w:r w:rsidRPr="00190CB5">
              <w:rPr>
                <w:rFonts w:ascii="Times New Roman" w:eastAsia="Times New Roman" w:hAnsi="Times New Roman" w:cs="Times New Roman"/>
                <w:spacing w:val="14"/>
                <w:sz w:val="24"/>
                <w:szCs w:val="24"/>
                <w:lang w:val="en-US"/>
              </w:rPr>
              <w:t xml:space="preserve"> </w:t>
            </w:r>
            <w:r w:rsidRPr="00190CB5">
              <w:rPr>
                <w:rFonts w:ascii="Times New Roman" w:eastAsia="Times New Roman" w:hAnsi="Times New Roman" w:cs="Times New Roman"/>
                <w:spacing w:val="-3"/>
                <w:sz w:val="24"/>
                <w:szCs w:val="24"/>
                <w:lang w:val="en-US"/>
              </w:rPr>
              <w:t>su</w:t>
            </w:r>
            <w:r w:rsidRPr="00190CB5">
              <w:rPr>
                <w:rFonts w:ascii="Times New Roman" w:eastAsia="Times New Roman" w:hAnsi="Times New Roman" w:cs="Times New Roman"/>
                <w:sz w:val="24"/>
                <w:szCs w:val="24"/>
                <w:lang w:val="en-US"/>
              </w:rPr>
              <w:t xml:space="preserve">s </w:t>
            </w:r>
            <w:r w:rsidRPr="00190CB5">
              <w:rPr>
                <w:rFonts w:ascii="Times New Roman" w:eastAsia="Times New Roman" w:hAnsi="Times New Roman" w:cs="Times New Roman"/>
                <w:spacing w:val="1"/>
                <w:w w:val="92"/>
                <w:sz w:val="24"/>
                <w:szCs w:val="24"/>
                <w:lang w:val="en-US"/>
              </w:rPr>
              <w:t>c</w:t>
            </w:r>
            <w:r w:rsidRPr="00190CB5">
              <w:rPr>
                <w:rFonts w:ascii="Times New Roman" w:eastAsia="Times New Roman" w:hAnsi="Times New Roman" w:cs="Times New Roman"/>
                <w:spacing w:val="-3"/>
                <w:w w:val="98"/>
                <w:sz w:val="24"/>
                <w:szCs w:val="24"/>
                <w:lang w:val="en-US"/>
              </w:rPr>
              <w:t>a</w:t>
            </w:r>
            <w:r w:rsidRPr="00190CB5">
              <w:rPr>
                <w:rFonts w:ascii="Times New Roman" w:eastAsia="Times New Roman" w:hAnsi="Times New Roman" w:cs="Times New Roman"/>
                <w:w w:val="94"/>
                <w:sz w:val="24"/>
                <w:szCs w:val="24"/>
                <w:lang w:val="en-US"/>
              </w:rPr>
              <w:t>r</w:t>
            </w:r>
            <w:r w:rsidRPr="00190CB5">
              <w:rPr>
                <w:rFonts w:ascii="Times New Roman" w:eastAsia="Times New Roman" w:hAnsi="Times New Roman" w:cs="Times New Roman"/>
                <w:spacing w:val="-3"/>
                <w:w w:val="94"/>
                <w:sz w:val="24"/>
                <w:szCs w:val="24"/>
                <w:lang w:val="en-US"/>
              </w:rPr>
              <w:t>a</w:t>
            </w:r>
            <w:r w:rsidRPr="00190CB5">
              <w:rPr>
                <w:rFonts w:ascii="Times New Roman" w:eastAsia="Times New Roman" w:hAnsi="Times New Roman" w:cs="Times New Roman"/>
                <w:spacing w:val="1"/>
                <w:w w:val="92"/>
                <w:sz w:val="24"/>
                <w:szCs w:val="24"/>
                <w:lang w:val="en-US"/>
              </w:rPr>
              <w:t>c</w:t>
            </w:r>
            <w:r w:rsidRPr="00190CB5">
              <w:rPr>
                <w:rFonts w:ascii="Times New Roman" w:eastAsia="Times New Roman" w:hAnsi="Times New Roman" w:cs="Times New Roman"/>
                <w:spacing w:val="-1"/>
                <w:w w:val="88"/>
                <w:sz w:val="24"/>
                <w:szCs w:val="24"/>
                <w:lang w:val="en-US"/>
              </w:rPr>
              <w:t>t</w:t>
            </w:r>
            <w:r w:rsidRPr="00190CB5">
              <w:rPr>
                <w:rFonts w:ascii="Times New Roman" w:eastAsia="Times New Roman" w:hAnsi="Times New Roman" w:cs="Times New Roman"/>
                <w:spacing w:val="-3"/>
                <w:w w:val="97"/>
                <w:sz w:val="24"/>
                <w:szCs w:val="24"/>
                <w:lang w:val="en-US"/>
              </w:rPr>
              <w:t>e</w:t>
            </w:r>
            <w:r w:rsidRPr="00190CB5">
              <w:rPr>
                <w:rFonts w:ascii="Times New Roman" w:eastAsia="Times New Roman" w:hAnsi="Times New Roman" w:cs="Times New Roman"/>
                <w:spacing w:val="-1"/>
                <w:w w:val="87"/>
                <w:sz w:val="24"/>
                <w:szCs w:val="24"/>
                <w:lang w:val="en-US"/>
              </w:rPr>
              <w:t>r</w:t>
            </w:r>
            <w:r w:rsidRPr="00190CB5">
              <w:rPr>
                <w:rFonts w:ascii="Times New Roman" w:eastAsia="Times New Roman" w:hAnsi="Times New Roman" w:cs="Times New Roman"/>
                <w:spacing w:val="-3"/>
                <w:w w:val="69"/>
                <w:sz w:val="24"/>
                <w:szCs w:val="24"/>
                <w:lang w:val="en-US"/>
              </w:rPr>
              <w:t>í</w:t>
            </w:r>
            <w:r w:rsidRPr="00190CB5">
              <w:rPr>
                <w:rFonts w:ascii="Times New Roman" w:eastAsia="Times New Roman" w:hAnsi="Times New Roman" w:cs="Times New Roman"/>
                <w:spacing w:val="2"/>
                <w:w w:val="101"/>
                <w:sz w:val="24"/>
                <w:szCs w:val="24"/>
                <w:lang w:val="en-US"/>
              </w:rPr>
              <w:t>s</w:t>
            </w:r>
            <w:r w:rsidRPr="00190CB5">
              <w:rPr>
                <w:rFonts w:ascii="Times New Roman" w:eastAsia="Times New Roman" w:hAnsi="Times New Roman" w:cs="Times New Roman"/>
                <w:w w:val="88"/>
                <w:sz w:val="24"/>
                <w:szCs w:val="24"/>
                <w:lang w:val="en-US"/>
              </w:rPr>
              <w:t>t</w:t>
            </w:r>
            <w:r w:rsidRPr="00190CB5">
              <w:rPr>
                <w:rFonts w:ascii="Times New Roman" w:eastAsia="Times New Roman" w:hAnsi="Times New Roman" w:cs="Times New Roman"/>
                <w:spacing w:val="-2"/>
                <w:w w:val="69"/>
                <w:sz w:val="24"/>
                <w:szCs w:val="24"/>
                <w:lang w:val="en-US"/>
              </w:rPr>
              <w:t>i</w:t>
            </w:r>
            <w:r w:rsidRPr="00190CB5">
              <w:rPr>
                <w:rFonts w:ascii="Times New Roman" w:eastAsia="Times New Roman" w:hAnsi="Times New Roman" w:cs="Times New Roman"/>
                <w:spacing w:val="1"/>
                <w:w w:val="92"/>
                <w:sz w:val="24"/>
                <w:szCs w:val="24"/>
                <w:lang w:val="en-US"/>
              </w:rPr>
              <w:t>c</w:t>
            </w:r>
            <w:r w:rsidRPr="00190CB5">
              <w:rPr>
                <w:rFonts w:ascii="Times New Roman" w:eastAsia="Times New Roman" w:hAnsi="Times New Roman" w:cs="Times New Roman"/>
                <w:spacing w:val="-3"/>
                <w:w w:val="98"/>
                <w:sz w:val="24"/>
                <w:szCs w:val="24"/>
                <w:lang w:val="en-US"/>
              </w:rPr>
              <w:t>a</w:t>
            </w:r>
            <w:r w:rsidRPr="00190CB5">
              <w:rPr>
                <w:rFonts w:ascii="Times New Roman" w:eastAsia="Times New Roman" w:hAnsi="Times New Roman" w:cs="Times New Roman"/>
                <w:w w:val="101"/>
                <w:sz w:val="24"/>
                <w:szCs w:val="24"/>
                <w:lang w:val="en-US"/>
              </w:rPr>
              <w:t>s</w:t>
            </w:r>
            <w:r w:rsidRPr="00190CB5">
              <w:rPr>
                <w:rFonts w:ascii="Times New Roman" w:eastAsia="Times New Roman" w:hAnsi="Times New Roman" w:cs="Times New Roman"/>
                <w:sz w:val="24"/>
                <w:szCs w:val="24"/>
                <w:lang w:val="en-US"/>
              </w:rPr>
              <w:t xml:space="preserve"> </w:t>
            </w:r>
            <w:r w:rsidRPr="00190CB5">
              <w:rPr>
                <w:rFonts w:ascii="Times New Roman" w:eastAsia="Times New Roman" w:hAnsi="Times New Roman" w:cs="Times New Roman"/>
                <w:spacing w:val="-1"/>
                <w:w w:val="85"/>
                <w:sz w:val="24"/>
                <w:szCs w:val="24"/>
                <w:lang w:val="en-US"/>
              </w:rPr>
              <w:t>g</w:t>
            </w:r>
            <w:r w:rsidRPr="00190CB5">
              <w:rPr>
                <w:rFonts w:ascii="Times New Roman" w:eastAsia="Times New Roman" w:hAnsi="Times New Roman" w:cs="Times New Roman"/>
                <w:spacing w:val="-3"/>
                <w:w w:val="97"/>
                <w:sz w:val="24"/>
                <w:szCs w:val="24"/>
                <w:lang w:val="en-US"/>
              </w:rPr>
              <w:t>e</w:t>
            </w:r>
            <w:r w:rsidRPr="00190CB5">
              <w:rPr>
                <w:rFonts w:ascii="Times New Roman" w:eastAsia="Times New Roman" w:hAnsi="Times New Roman" w:cs="Times New Roman"/>
                <w:spacing w:val="-2"/>
                <w:w w:val="92"/>
                <w:sz w:val="24"/>
                <w:szCs w:val="24"/>
                <w:lang w:val="en-US"/>
              </w:rPr>
              <w:t>n</w:t>
            </w:r>
            <w:r w:rsidRPr="00190CB5">
              <w:rPr>
                <w:rFonts w:ascii="Times New Roman" w:eastAsia="Times New Roman" w:hAnsi="Times New Roman" w:cs="Times New Roman"/>
                <w:spacing w:val="-3"/>
                <w:w w:val="97"/>
                <w:sz w:val="24"/>
                <w:szCs w:val="24"/>
                <w:lang w:val="en-US"/>
              </w:rPr>
              <w:t>e</w:t>
            </w:r>
            <w:r w:rsidRPr="00190CB5">
              <w:rPr>
                <w:rFonts w:ascii="Times New Roman" w:eastAsia="Times New Roman" w:hAnsi="Times New Roman" w:cs="Times New Roman"/>
                <w:w w:val="94"/>
                <w:sz w:val="24"/>
                <w:szCs w:val="24"/>
                <w:lang w:val="en-US"/>
              </w:rPr>
              <w:t>r</w:t>
            </w:r>
            <w:r w:rsidRPr="00190CB5">
              <w:rPr>
                <w:rFonts w:ascii="Times New Roman" w:eastAsia="Times New Roman" w:hAnsi="Times New Roman" w:cs="Times New Roman"/>
                <w:spacing w:val="-4"/>
                <w:w w:val="94"/>
                <w:sz w:val="24"/>
                <w:szCs w:val="24"/>
                <w:lang w:val="en-US"/>
              </w:rPr>
              <w:t>a</w:t>
            </w:r>
            <w:r w:rsidRPr="00190CB5">
              <w:rPr>
                <w:rFonts w:ascii="Times New Roman" w:eastAsia="Times New Roman" w:hAnsi="Times New Roman" w:cs="Times New Roman"/>
                <w:spacing w:val="-2"/>
                <w:w w:val="69"/>
                <w:sz w:val="24"/>
                <w:szCs w:val="24"/>
                <w:lang w:val="en-US"/>
              </w:rPr>
              <w:t>l</w:t>
            </w:r>
            <w:r w:rsidRPr="00190CB5">
              <w:rPr>
                <w:rFonts w:ascii="Times New Roman" w:eastAsia="Times New Roman" w:hAnsi="Times New Roman" w:cs="Times New Roman"/>
                <w:w w:val="99"/>
                <w:sz w:val="24"/>
                <w:szCs w:val="24"/>
                <w:lang w:val="en-US"/>
              </w:rPr>
              <w:t>e</w:t>
            </w:r>
            <w:r w:rsidRPr="00190CB5">
              <w:rPr>
                <w:rFonts w:ascii="Times New Roman" w:eastAsia="Times New Roman" w:hAnsi="Times New Roman" w:cs="Times New Roman"/>
                <w:spacing w:val="-2"/>
                <w:w w:val="99"/>
                <w:sz w:val="24"/>
                <w:szCs w:val="24"/>
                <w:lang w:val="en-US"/>
              </w:rPr>
              <w:t>s</w:t>
            </w:r>
            <w:r w:rsidRPr="00190CB5">
              <w:rPr>
                <w:rFonts w:ascii="Times New Roman" w:eastAsia="Times New Roman" w:hAnsi="Times New Roman" w:cs="Times New Roman"/>
                <w:w w:val="96"/>
                <w:sz w:val="24"/>
                <w:szCs w:val="24"/>
                <w:lang w:val="en-US"/>
              </w:rPr>
              <w:t>.</w:t>
            </w:r>
            <w:r w:rsidRPr="00190CB5">
              <w:rPr>
                <w:rFonts w:ascii="Times New Roman" w:eastAsia="Times New Roman" w:hAnsi="Times New Roman" w:cs="Times New Roman"/>
                <w:sz w:val="24"/>
                <w:szCs w:val="24"/>
                <w:lang w:val="en-US"/>
              </w:rPr>
              <w:t xml:space="preserve"> </w:t>
            </w:r>
            <w:r w:rsidRPr="00190CB5">
              <w:rPr>
                <w:rFonts w:ascii="Times New Roman" w:eastAsia="Times New Roman" w:hAnsi="Times New Roman" w:cs="Times New Roman"/>
                <w:spacing w:val="-1"/>
                <w:w w:val="79"/>
                <w:sz w:val="24"/>
                <w:szCs w:val="24"/>
                <w:lang w:val="en-US"/>
              </w:rPr>
              <w:t>C</w:t>
            </w:r>
            <w:r w:rsidRPr="00190CB5">
              <w:rPr>
                <w:rFonts w:ascii="Times New Roman" w:eastAsia="Times New Roman" w:hAnsi="Times New Roman" w:cs="Times New Roman"/>
                <w:spacing w:val="-3"/>
                <w:w w:val="79"/>
                <w:sz w:val="24"/>
                <w:szCs w:val="24"/>
                <w:lang w:val="en-US"/>
              </w:rPr>
              <w:t>C</w:t>
            </w:r>
            <w:r w:rsidRPr="00190CB5">
              <w:rPr>
                <w:rFonts w:ascii="Times New Roman" w:eastAsia="Times New Roman" w:hAnsi="Times New Roman" w:cs="Times New Roman"/>
                <w:w w:val="79"/>
                <w:sz w:val="24"/>
                <w:szCs w:val="24"/>
                <w:lang w:val="en-US"/>
              </w:rPr>
              <w:t>L,</w:t>
            </w:r>
            <w:r w:rsidRPr="00190CB5">
              <w:rPr>
                <w:rFonts w:ascii="Times New Roman" w:eastAsia="Times New Roman" w:hAnsi="Times New Roman" w:cs="Times New Roman"/>
                <w:spacing w:val="21"/>
                <w:w w:val="79"/>
                <w:sz w:val="24"/>
                <w:szCs w:val="24"/>
                <w:lang w:val="en-US"/>
              </w:rPr>
              <w:t xml:space="preserve"> </w:t>
            </w:r>
            <w:r w:rsidRPr="00190CB5">
              <w:rPr>
                <w:rFonts w:ascii="Times New Roman" w:eastAsia="Times New Roman" w:hAnsi="Times New Roman" w:cs="Times New Roman"/>
                <w:spacing w:val="-3"/>
                <w:w w:val="79"/>
                <w:sz w:val="24"/>
                <w:szCs w:val="24"/>
                <w:lang w:val="en-US"/>
              </w:rPr>
              <w:t>C</w:t>
            </w:r>
            <w:r w:rsidRPr="00190CB5">
              <w:rPr>
                <w:rFonts w:ascii="Times New Roman" w:eastAsia="Times New Roman" w:hAnsi="Times New Roman" w:cs="Times New Roman"/>
                <w:spacing w:val="-1"/>
                <w:w w:val="79"/>
                <w:sz w:val="24"/>
                <w:szCs w:val="24"/>
                <w:lang w:val="en-US"/>
              </w:rPr>
              <w:t>M</w:t>
            </w:r>
            <w:r w:rsidRPr="00190CB5">
              <w:rPr>
                <w:rFonts w:ascii="Times New Roman" w:eastAsia="Times New Roman" w:hAnsi="Times New Roman" w:cs="Times New Roman"/>
                <w:spacing w:val="-2"/>
                <w:w w:val="79"/>
                <w:sz w:val="24"/>
                <w:szCs w:val="24"/>
                <w:lang w:val="en-US"/>
              </w:rPr>
              <w:t>C</w:t>
            </w:r>
            <w:r w:rsidRPr="00190CB5">
              <w:rPr>
                <w:rFonts w:ascii="Times New Roman" w:eastAsia="Times New Roman" w:hAnsi="Times New Roman" w:cs="Times New Roman"/>
                <w:spacing w:val="-15"/>
                <w:w w:val="79"/>
                <w:sz w:val="24"/>
                <w:szCs w:val="24"/>
                <w:lang w:val="en-US"/>
              </w:rPr>
              <w:t>T</w:t>
            </w:r>
            <w:r w:rsidRPr="00190CB5">
              <w:rPr>
                <w:rFonts w:ascii="Times New Roman" w:eastAsia="Times New Roman" w:hAnsi="Times New Roman" w:cs="Times New Roman"/>
                <w:w w:val="79"/>
                <w:sz w:val="24"/>
                <w:szCs w:val="24"/>
                <w:lang w:val="en-US"/>
              </w:rPr>
              <w:t>,</w:t>
            </w:r>
            <w:r w:rsidRPr="00190CB5">
              <w:rPr>
                <w:rFonts w:ascii="Times New Roman" w:eastAsia="Times New Roman" w:hAnsi="Times New Roman" w:cs="Times New Roman"/>
                <w:spacing w:val="15"/>
                <w:w w:val="79"/>
                <w:sz w:val="24"/>
                <w:szCs w:val="24"/>
                <w:lang w:val="en-US"/>
              </w:rPr>
              <w:t xml:space="preserve"> </w:t>
            </w:r>
            <w:r w:rsidRPr="00190CB5">
              <w:rPr>
                <w:rFonts w:ascii="Times New Roman" w:eastAsia="Times New Roman" w:hAnsi="Times New Roman" w:cs="Times New Roman"/>
                <w:spacing w:val="-2"/>
                <w:w w:val="82"/>
                <w:sz w:val="24"/>
                <w:szCs w:val="24"/>
                <w:lang w:val="en-US"/>
              </w:rPr>
              <w:t>C</w:t>
            </w:r>
            <w:r w:rsidRPr="00190CB5">
              <w:rPr>
                <w:rFonts w:ascii="Times New Roman" w:eastAsia="Times New Roman" w:hAnsi="Times New Roman" w:cs="Times New Roman"/>
                <w:spacing w:val="9"/>
                <w:w w:val="67"/>
                <w:sz w:val="24"/>
                <w:szCs w:val="24"/>
                <w:lang w:val="en-US"/>
              </w:rPr>
              <w:t>A</w:t>
            </w:r>
            <w:r w:rsidRPr="00190CB5">
              <w:rPr>
                <w:rFonts w:ascii="Times New Roman" w:eastAsia="Times New Roman" w:hAnsi="Times New Roman" w:cs="Times New Roman"/>
                <w:spacing w:val="3"/>
                <w:w w:val="67"/>
                <w:sz w:val="24"/>
                <w:szCs w:val="24"/>
                <w:lang w:val="en-US"/>
              </w:rPr>
              <w:t>A</w:t>
            </w:r>
            <w:r w:rsidRPr="00190CB5">
              <w:rPr>
                <w:rFonts w:ascii="Times New Roman" w:eastAsia="Times New Roman" w:hAnsi="Times New Roman" w:cs="Times New Roman"/>
                <w:w w:val="96"/>
                <w:sz w:val="24"/>
                <w:szCs w:val="24"/>
                <w:lang w:val="en-US"/>
              </w:rPr>
              <w:t>,</w:t>
            </w:r>
            <w:r w:rsidRPr="00190CB5">
              <w:rPr>
                <w:rFonts w:ascii="Times New Roman" w:eastAsia="Times New Roman" w:hAnsi="Times New Roman" w:cs="Times New Roman"/>
                <w:sz w:val="24"/>
                <w:szCs w:val="24"/>
                <w:lang w:val="en-US"/>
              </w:rPr>
              <w:t xml:space="preserve"> </w:t>
            </w:r>
            <w:r w:rsidRPr="00190CB5">
              <w:rPr>
                <w:rFonts w:ascii="Times New Roman" w:eastAsia="Times New Roman" w:hAnsi="Times New Roman" w:cs="Times New Roman"/>
                <w:spacing w:val="2"/>
                <w:w w:val="82"/>
                <w:sz w:val="24"/>
                <w:szCs w:val="24"/>
                <w:lang w:val="en-US"/>
              </w:rPr>
              <w:t>C</w:t>
            </w:r>
            <w:r w:rsidRPr="00190CB5">
              <w:rPr>
                <w:rFonts w:ascii="Times New Roman" w:eastAsia="Times New Roman" w:hAnsi="Times New Roman" w:cs="Times New Roman"/>
                <w:w w:val="87"/>
                <w:sz w:val="24"/>
                <w:szCs w:val="24"/>
                <w:lang w:val="en-US"/>
              </w:rPr>
              <w:t>S</w:t>
            </w:r>
            <w:r w:rsidRPr="00190CB5">
              <w:rPr>
                <w:rFonts w:ascii="Times New Roman" w:eastAsia="Times New Roman" w:hAnsi="Times New Roman" w:cs="Times New Roman"/>
                <w:spacing w:val="-5"/>
                <w:w w:val="82"/>
                <w:sz w:val="24"/>
                <w:szCs w:val="24"/>
                <w:lang w:val="en-US"/>
              </w:rPr>
              <w:t>C</w:t>
            </w:r>
            <w:r w:rsidRPr="00190CB5">
              <w:rPr>
                <w:rFonts w:ascii="Times New Roman" w:eastAsia="Times New Roman" w:hAnsi="Times New Roman" w:cs="Times New Roman"/>
                <w:w w:val="96"/>
                <w:sz w:val="24"/>
                <w:szCs w:val="24"/>
                <w:lang w:val="en-US"/>
              </w:rPr>
              <w:t>.</w:t>
            </w:r>
          </w:p>
          <w:p w:rsidR="00F752AE" w:rsidRPr="00672042" w:rsidRDefault="00F752AE" w:rsidP="00692BD1">
            <w:pPr>
              <w:pStyle w:val="Normal1"/>
              <w:rPr>
                <w:sz w:val="20"/>
              </w:rPr>
            </w:pPr>
          </w:p>
        </w:tc>
        <w:tc>
          <w:tcPr>
            <w:tcW w:w="2268" w:type="dxa"/>
          </w:tcPr>
          <w:p w:rsidR="00F752AE" w:rsidRPr="00FF3AFB" w:rsidRDefault="00F752AE" w:rsidP="00692BD1">
            <w:pPr>
              <w:spacing w:line="243" w:lineRule="auto"/>
              <w:ind w:left="49" w:right="24" w:firstLine="165"/>
              <w:jc w:val="both"/>
              <w:rPr>
                <w:rFonts w:ascii="Times New Roman" w:eastAsia="Arial" w:hAnsi="Times New Roman" w:cs="Times New Roman"/>
                <w:sz w:val="24"/>
                <w:szCs w:val="24"/>
                <w:lang w:val="en-US"/>
              </w:rPr>
            </w:pPr>
            <w:r w:rsidRPr="00FF3AFB">
              <w:rPr>
                <w:rFonts w:ascii="Times New Roman" w:eastAsia="Arial" w:hAnsi="Times New Roman" w:cs="Times New Roman"/>
                <w:sz w:val="24"/>
                <w:szCs w:val="24"/>
                <w:lang w:val="en-US"/>
              </w:rPr>
              <w:t>2.1.</w:t>
            </w:r>
            <w:r w:rsidRPr="00FF3AFB">
              <w:rPr>
                <w:rFonts w:ascii="Times New Roman" w:eastAsia="Arial" w:hAnsi="Times New Roman" w:cs="Times New Roman"/>
                <w:spacing w:val="19"/>
                <w:sz w:val="24"/>
                <w:szCs w:val="24"/>
                <w:lang w:val="en-US"/>
              </w:rPr>
              <w:t xml:space="preserve"> </w:t>
            </w:r>
            <w:r w:rsidRPr="00FF3AFB">
              <w:rPr>
                <w:rFonts w:ascii="Times New Roman" w:eastAsia="Arial" w:hAnsi="Times New Roman" w:cs="Times New Roman"/>
                <w:w w:val="93"/>
                <w:sz w:val="24"/>
                <w:szCs w:val="24"/>
                <w:lang w:val="en-US"/>
              </w:rPr>
              <w:t>Sitúa</w:t>
            </w:r>
            <w:r w:rsidRPr="00FF3AFB">
              <w:rPr>
                <w:rFonts w:ascii="Times New Roman" w:eastAsia="Arial" w:hAnsi="Times New Roman" w:cs="Times New Roman"/>
                <w:spacing w:val="6"/>
                <w:w w:val="93"/>
                <w:sz w:val="24"/>
                <w:szCs w:val="24"/>
                <w:lang w:val="en-US"/>
              </w:rPr>
              <w:t xml:space="preserve"> </w:t>
            </w:r>
            <w:r w:rsidRPr="00FF3AFB">
              <w:rPr>
                <w:rFonts w:ascii="Times New Roman" w:eastAsia="Arial" w:hAnsi="Times New Roman" w:cs="Times New Roman"/>
                <w:sz w:val="24"/>
                <w:szCs w:val="24"/>
                <w:lang w:val="en-US"/>
              </w:rPr>
              <w:t>en</w:t>
            </w:r>
            <w:r w:rsidRPr="00FF3AFB">
              <w:rPr>
                <w:rFonts w:ascii="Times New Roman" w:eastAsia="Arial" w:hAnsi="Times New Roman" w:cs="Times New Roman"/>
                <w:spacing w:val="-8"/>
                <w:sz w:val="24"/>
                <w:szCs w:val="24"/>
                <w:lang w:val="en-US"/>
              </w:rPr>
              <w:t xml:space="preserve"> </w:t>
            </w:r>
            <w:r w:rsidRPr="00FF3AFB">
              <w:rPr>
                <w:rFonts w:ascii="Times New Roman" w:eastAsia="Arial" w:hAnsi="Times New Roman" w:cs="Times New Roman"/>
                <w:spacing w:val="-1"/>
                <w:sz w:val="24"/>
                <w:szCs w:val="24"/>
                <w:lang w:val="en-US"/>
              </w:rPr>
              <w:t>u</w:t>
            </w:r>
            <w:r w:rsidRPr="00FF3AFB">
              <w:rPr>
                <w:rFonts w:ascii="Times New Roman" w:eastAsia="Arial" w:hAnsi="Times New Roman" w:cs="Times New Roman"/>
                <w:sz w:val="24"/>
                <w:szCs w:val="24"/>
                <w:lang w:val="en-US"/>
              </w:rPr>
              <w:t>n</w:t>
            </w:r>
            <w:r w:rsidRPr="00FF3AFB">
              <w:rPr>
                <w:rFonts w:ascii="Times New Roman" w:eastAsia="Arial" w:hAnsi="Times New Roman" w:cs="Times New Roman"/>
                <w:spacing w:val="-8"/>
                <w:sz w:val="24"/>
                <w:szCs w:val="24"/>
                <w:lang w:val="en-US"/>
              </w:rPr>
              <w:t xml:space="preserve"> </w:t>
            </w:r>
            <w:r w:rsidRPr="00FF3AFB">
              <w:rPr>
                <w:rFonts w:ascii="Times New Roman" w:eastAsia="Arial" w:hAnsi="Times New Roman" w:cs="Times New Roman"/>
                <w:spacing w:val="-1"/>
                <w:w w:val="92"/>
                <w:sz w:val="24"/>
                <w:szCs w:val="24"/>
                <w:lang w:val="en-US"/>
              </w:rPr>
              <w:t>m</w:t>
            </w:r>
            <w:r w:rsidRPr="00FF3AFB">
              <w:rPr>
                <w:rFonts w:ascii="Times New Roman" w:eastAsia="Arial" w:hAnsi="Times New Roman" w:cs="Times New Roman"/>
                <w:w w:val="92"/>
                <w:sz w:val="24"/>
                <w:szCs w:val="24"/>
                <w:lang w:val="en-US"/>
              </w:rPr>
              <w:t>apa</w:t>
            </w:r>
            <w:r w:rsidRPr="00FF3AFB">
              <w:rPr>
                <w:rFonts w:ascii="Times New Roman" w:eastAsia="Arial" w:hAnsi="Times New Roman" w:cs="Times New Roman"/>
                <w:spacing w:val="11"/>
                <w:w w:val="92"/>
                <w:sz w:val="24"/>
                <w:szCs w:val="24"/>
                <w:lang w:val="en-US"/>
              </w:rPr>
              <w:t xml:space="preserve"> </w:t>
            </w:r>
            <w:r w:rsidRPr="00FF3AFB">
              <w:rPr>
                <w:rFonts w:ascii="Times New Roman" w:eastAsia="Arial" w:hAnsi="Times New Roman" w:cs="Times New Roman"/>
                <w:w w:val="92"/>
                <w:sz w:val="24"/>
                <w:szCs w:val="24"/>
                <w:lang w:val="en-US"/>
              </w:rPr>
              <w:t>físico</w:t>
            </w:r>
            <w:r w:rsidRPr="00FF3AFB">
              <w:rPr>
                <w:rFonts w:ascii="Times New Roman" w:eastAsia="Arial" w:hAnsi="Times New Roman" w:cs="Times New Roman"/>
                <w:spacing w:val="10"/>
                <w:w w:val="92"/>
                <w:sz w:val="24"/>
                <w:szCs w:val="24"/>
                <w:lang w:val="en-US"/>
              </w:rPr>
              <w:t xml:space="preserve"> </w:t>
            </w:r>
            <w:r w:rsidRPr="00FF3AFB">
              <w:rPr>
                <w:rFonts w:ascii="Times New Roman" w:eastAsia="Arial" w:hAnsi="Times New Roman" w:cs="Times New Roman"/>
                <w:sz w:val="24"/>
                <w:szCs w:val="24"/>
                <w:lang w:val="en-US"/>
              </w:rPr>
              <w:t>las</w:t>
            </w:r>
            <w:r w:rsidRPr="00FF3AFB">
              <w:rPr>
                <w:rFonts w:ascii="Times New Roman" w:eastAsia="Arial" w:hAnsi="Times New Roman" w:cs="Times New Roman"/>
                <w:spacing w:val="-10"/>
                <w:sz w:val="24"/>
                <w:szCs w:val="24"/>
                <w:lang w:val="en-US"/>
              </w:rPr>
              <w:t xml:space="preserve"> </w:t>
            </w:r>
            <w:r w:rsidRPr="00FF3AFB">
              <w:rPr>
                <w:rFonts w:ascii="Times New Roman" w:eastAsia="Arial" w:hAnsi="Times New Roman" w:cs="Times New Roman"/>
                <w:w w:val="92"/>
                <w:sz w:val="24"/>
                <w:szCs w:val="24"/>
                <w:lang w:val="en-US"/>
              </w:rPr>
              <w:t>pri</w:t>
            </w:r>
            <w:r w:rsidRPr="00FF3AFB">
              <w:rPr>
                <w:rFonts w:ascii="Times New Roman" w:eastAsia="Arial" w:hAnsi="Times New Roman" w:cs="Times New Roman"/>
                <w:spacing w:val="-1"/>
                <w:w w:val="92"/>
                <w:sz w:val="24"/>
                <w:szCs w:val="24"/>
                <w:lang w:val="en-US"/>
              </w:rPr>
              <w:t>nc</w:t>
            </w:r>
            <w:r w:rsidRPr="00FF3AFB">
              <w:rPr>
                <w:rFonts w:ascii="Times New Roman" w:eastAsia="Arial" w:hAnsi="Times New Roman" w:cs="Times New Roman"/>
                <w:w w:val="92"/>
                <w:sz w:val="24"/>
                <w:szCs w:val="24"/>
                <w:lang w:val="en-US"/>
              </w:rPr>
              <w:t>ipa</w:t>
            </w:r>
            <w:r w:rsidRPr="00FF3AFB">
              <w:rPr>
                <w:rFonts w:ascii="Times New Roman" w:eastAsia="Arial" w:hAnsi="Times New Roman" w:cs="Times New Roman"/>
                <w:spacing w:val="-1"/>
                <w:w w:val="92"/>
                <w:sz w:val="24"/>
                <w:szCs w:val="24"/>
                <w:lang w:val="en-US"/>
              </w:rPr>
              <w:t>l</w:t>
            </w:r>
            <w:r w:rsidRPr="00FF3AFB">
              <w:rPr>
                <w:rFonts w:ascii="Times New Roman" w:eastAsia="Arial" w:hAnsi="Times New Roman" w:cs="Times New Roman"/>
                <w:w w:val="92"/>
                <w:sz w:val="24"/>
                <w:szCs w:val="24"/>
                <w:lang w:val="en-US"/>
              </w:rPr>
              <w:t>es</w:t>
            </w:r>
            <w:r w:rsidRPr="00FF3AFB">
              <w:rPr>
                <w:rFonts w:ascii="Times New Roman" w:eastAsia="Arial" w:hAnsi="Times New Roman" w:cs="Times New Roman"/>
                <w:spacing w:val="14"/>
                <w:w w:val="92"/>
                <w:sz w:val="24"/>
                <w:szCs w:val="24"/>
                <w:lang w:val="en-US"/>
              </w:rPr>
              <w:t xml:space="preserve"> </w:t>
            </w:r>
            <w:r w:rsidRPr="00FF3AFB">
              <w:rPr>
                <w:rFonts w:ascii="Times New Roman" w:eastAsia="Arial" w:hAnsi="Times New Roman" w:cs="Times New Roman"/>
                <w:spacing w:val="-1"/>
                <w:w w:val="92"/>
                <w:sz w:val="24"/>
                <w:szCs w:val="24"/>
                <w:lang w:val="en-US"/>
              </w:rPr>
              <w:t>u</w:t>
            </w:r>
            <w:r w:rsidRPr="00FF3AFB">
              <w:rPr>
                <w:rFonts w:ascii="Times New Roman" w:eastAsia="Arial" w:hAnsi="Times New Roman" w:cs="Times New Roman"/>
                <w:w w:val="92"/>
                <w:sz w:val="24"/>
                <w:szCs w:val="24"/>
                <w:lang w:val="en-US"/>
              </w:rPr>
              <w:t>ni</w:t>
            </w:r>
            <w:r w:rsidRPr="00FF3AFB">
              <w:rPr>
                <w:rFonts w:ascii="Times New Roman" w:eastAsia="Arial" w:hAnsi="Times New Roman" w:cs="Times New Roman"/>
                <w:spacing w:val="-1"/>
                <w:w w:val="92"/>
                <w:sz w:val="24"/>
                <w:szCs w:val="24"/>
                <w:lang w:val="en-US"/>
              </w:rPr>
              <w:t>d</w:t>
            </w:r>
            <w:r w:rsidRPr="00FF3AFB">
              <w:rPr>
                <w:rFonts w:ascii="Times New Roman" w:eastAsia="Arial" w:hAnsi="Times New Roman" w:cs="Times New Roman"/>
                <w:w w:val="92"/>
                <w:sz w:val="24"/>
                <w:szCs w:val="24"/>
                <w:lang w:val="en-US"/>
              </w:rPr>
              <w:t>ades</w:t>
            </w:r>
            <w:r w:rsidRPr="00FF3AFB">
              <w:rPr>
                <w:rFonts w:ascii="Times New Roman" w:eastAsia="Arial" w:hAnsi="Times New Roman" w:cs="Times New Roman"/>
                <w:spacing w:val="12"/>
                <w:w w:val="92"/>
                <w:sz w:val="24"/>
                <w:szCs w:val="24"/>
                <w:lang w:val="en-US"/>
              </w:rPr>
              <w:t xml:space="preserve"> </w:t>
            </w:r>
            <w:r w:rsidRPr="00FF3AFB">
              <w:rPr>
                <w:rFonts w:ascii="Times New Roman" w:eastAsia="Arial" w:hAnsi="Times New Roman" w:cs="Times New Roman"/>
                <w:sz w:val="24"/>
                <w:szCs w:val="24"/>
                <w:lang w:val="en-US"/>
              </w:rPr>
              <w:t>d</w:t>
            </w:r>
            <w:r w:rsidRPr="00FF3AFB">
              <w:rPr>
                <w:rFonts w:ascii="Times New Roman" w:eastAsia="Arial" w:hAnsi="Times New Roman" w:cs="Times New Roman"/>
                <w:spacing w:val="-1"/>
                <w:sz w:val="24"/>
                <w:szCs w:val="24"/>
                <w:lang w:val="en-US"/>
              </w:rPr>
              <w:t>e</w:t>
            </w:r>
            <w:r w:rsidRPr="00FF3AFB">
              <w:rPr>
                <w:rFonts w:ascii="Times New Roman" w:eastAsia="Arial" w:hAnsi="Times New Roman" w:cs="Times New Roman"/>
                <w:sz w:val="24"/>
                <w:szCs w:val="24"/>
                <w:lang w:val="en-US"/>
              </w:rPr>
              <w:t xml:space="preserve">l </w:t>
            </w:r>
            <w:r w:rsidRPr="00FF3AFB">
              <w:rPr>
                <w:rFonts w:ascii="Times New Roman" w:eastAsia="Arial" w:hAnsi="Times New Roman" w:cs="Times New Roman"/>
                <w:w w:val="92"/>
                <w:sz w:val="24"/>
                <w:szCs w:val="24"/>
                <w:lang w:val="en-US"/>
              </w:rPr>
              <w:t>rel</w:t>
            </w:r>
            <w:r w:rsidRPr="00FF3AFB">
              <w:rPr>
                <w:rFonts w:ascii="Times New Roman" w:eastAsia="Arial" w:hAnsi="Times New Roman" w:cs="Times New Roman"/>
                <w:spacing w:val="-1"/>
                <w:w w:val="92"/>
                <w:sz w:val="24"/>
                <w:szCs w:val="24"/>
                <w:lang w:val="en-US"/>
              </w:rPr>
              <w:t>i</w:t>
            </w:r>
            <w:r w:rsidRPr="00FF3AFB">
              <w:rPr>
                <w:rFonts w:ascii="Times New Roman" w:eastAsia="Arial" w:hAnsi="Times New Roman" w:cs="Times New Roman"/>
                <w:w w:val="92"/>
                <w:sz w:val="24"/>
                <w:szCs w:val="24"/>
                <w:lang w:val="en-US"/>
              </w:rPr>
              <w:t>eve</w:t>
            </w:r>
            <w:r w:rsidRPr="00FF3AFB">
              <w:rPr>
                <w:rFonts w:ascii="Times New Roman" w:eastAsia="Arial" w:hAnsi="Times New Roman" w:cs="Times New Roman"/>
                <w:spacing w:val="5"/>
                <w:w w:val="92"/>
                <w:sz w:val="24"/>
                <w:szCs w:val="24"/>
                <w:lang w:val="en-US"/>
              </w:rPr>
              <w:t xml:space="preserve"> </w:t>
            </w:r>
            <w:r w:rsidRPr="00FF3AFB">
              <w:rPr>
                <w:rFonts w:ascii="Times New Roman" w:eastAsia="Arial" w:hAnsi="Times New Roman" w:cs="Times New Roman"/>
                <w:w w:val="92"/>
                <w:sz w:val="24"/>
                <w:szCs w:val="24"/>
                <w:lang w:val="en-US"/>
              </w:rPr>
              <w:t>es</w:t>
            </w:r>
            <w:r w:rsidRPr="00FF3AFB">
              <w:rPr>
                <w:rFonts w:ascii="Times New Roman" w:eastAsia="Arial" w:hAnsi="Times New Roman" w:cs="Times New Roman"/>
                <w:spacing w:val="-1"/>
                <w:w w:val="92"/>
                <w:sz w:val="24"/>
                <w:szCs w:val="24"/>
                <w:lang w:val="en-US"/>
              </w:rPr>
              <w:t>p</w:t>
            </w:r>
            <w:r w:rsidRPr="00FF3AFB">
              <w:rPr>
                <w:rFonts w:ascii="Times New Roman" w:eastAsia="Arial" w:hAnsi="Times New Roman" w:cs="Times New Roman"/>
                <w:w w:val="92"/>
                <w:sz w:val="24"/>
                <w:szCs w:val="24"/>
                <w:lang w:val="en-US"/>
              </w:rPr>
              <w:t>añ</w:t>
            </w:r>
            <w:r w:rsidRPr="00FF3AFB">
              <w:rPr>
                <w:rFonts w:ascii="Times New Roman" w:eastAsia="Arial" w:hAnsi="Times New Roman" w:cs="Times New Roman"/>
                <w:spacing w:val="-1"/>
                <w:w w:val="92"/>
                <w:sz w:val="24"/>
                <w:szCs w:val="24"/>
                <w:lang w:val="en-US"/>
              </w:rPr>
              <w:t>o</w:t>
            </w:r>
            <w:r w:rsidRPr="00FF3AFB">
              <w:rPr>
                <w:rFonts w:ascii="Times New Roman" w:eastAsia="Arial" w:hAnsi="Times New Roman" w:cs="Times New Roman"/>
                <w:w w:val="92"/>
                <w:sz w:val="24"/>
                <w:szCs w:val="24"/>
                <w:lang w:val="en-US"/>
              </w:rPr>
              <w:t>l,</w:t>
            </w:r>
            <w:r w:rsidRPr="00FF3AFB">
              <w:rPr>
                <w:rFonts w:ascii="Times New Roman" w:eastAsia="Arial" w:hAnsi="Times New Roman" w:cs="Times New Roman"/>
                <w:spacing w:val="6"/>
                <w:w w:val="92"/>
                <w:sz w:val="24"/>
                <w:szCs w:val="24"/>
                <w:lang w:val="en-US"/>
              </w:rPr>
              <w:t xml:space="preserve"> </w:t>
            </w:r>
            <w:r w:rsidRPr="00FF3AFB">
              <w:rPr>
                <w:rFonts w:ascii="Times New Roman" w:eastAsia="Arial" w:hAnsi="Times New Roman" w:cs="Times New Roman"/>
                <w:w w:val="92"/>
                <w:sz w:val="24"/>
                <w:szCs w:val="24"/>
                <w:lang w:val="en-US"/>
              </w:rPr>
              <w:t>e</w:t>
            </w:r>
            <w:r w:rsidRPr="00FF3AFB">
              <w:rPr>
                <w:rFonts w:ascii="Times New Roman" w:eastAsia="Arial" w:hAnsi="Times New Roman" w:cs="Times New Roman"/>
                <w:spacing w:val="-1"/>
                <w:w w:val="92"/>
                <w:sz w:val="24"/>
                <w:szCs w:val="24"/>
                <w:lang w:val="en-US"/>
              </w:rPr>
              <w:t>u</w:t>
            </w:r>
            <w:r w:rsidRPr="00FF3AFB">
              <w:rPr>
                <w:rFonts w:ascii="Times New Roman" w:eastAsia="Arial" w:hAnsi="Times New Roman" w:cs="Times New Roman"/>
                <w:w w:val="92"/>
                <w:sz w:val="24"/>
                <w:szCs w:val="24"/>
                <w:lang w:val="en-US"/>
              </w:rPr>
              <w:t>ropeo</w:t>
            </w:r>
            <w:r w:rsidRPr="00FF3AFB">
              <w:rPr>
                <w:rFonts w:ascii="Times New Roman" w:eastAsia="Arial" w:hAnsi="Times New Roman" w:cs="Times New Roman"/>
                <w:spacing w:val="6"/>
                <w:w w:val="92"/>
                <w:sz w:val="24"/>
                <w:szCs w:val="24"/>
                <w:lang w:val="en-US"/>
              </w:rPr>
              <w:t xml:space="preserve"> </w:t>
            </w:r>
            <w:r w:rsidRPr="00FF3AFB">
              <w:rPr>
                <w:rFonts w:ascii="Times New Roman" w:eastAsia="Arial" w:hAnsi="Times New Roman" w:cs="Times New Roman"/>
                <w:sz w:val="24"/>
                <w:szCs w:val="24"/>
                <w:lang w:val="en-US"/>
              </w:rPr>
              <w:t>y</w:t>
            </w:r>
            <w:r w:rsidRPr="00FF3AFB">
              <w:rPr>
                <w:rFonts w:ascii="Times New Roman" w:eastAsia="Arial" w:hAnsi="Times New Roman" w:cs="Times New Roman"/>
                <w:spacing w:val="-8"/>
                <w:sz w:val="24"/>
                <w:szCs w:val="24"/>
                <w:lang w:val="en-US"/>
              </w:rPr>
              <w:t xml:space="preserve"> </w:t>
            </w:r>
            <w:r w:rsidRPr="00FF3AFB">
              <w:rPr>
                <w:rFonts w:ascii="Times New Roman" w:eastAsia="Arial" w:hAnsi="Times New Roman" w:cs="Times New Roman"/>
                <w:sz w:val="24"/>
                <w:szCs w:val="24"/>
                <w:lang w:val="en-US"/>
              </w:rPr>
              <w:t>m</w:t>
            </w:r>
            <w:r w:rsidRPr="00FF3AFB">
              <w:rPr>
                <w:rFonts w:ascii="Times New Roman" w:eastAsia="Arial" w:hAnsi="Times New Roman" w:cs="Times New Roman"/>
                <w:spacing w:val="-1"/>
                <w:sz w:val="24"/>
                <w:szCs w:val="24"/>
                <w:lang w:val="en-US"/>
              </w:rPr>
              <w:t>u</w:t>
            </w:r>
            <w:r w:rsidRPr="00FF3AFB">
              <w:rPr>
                <w:rFonts w:ascii="Times New Roman" w:eastAsia="Arial" w:hAnsi="Times New Roman" w:cs="Times New Roman"/>
                <w:sz w:val="24"/>
                <w:szCs w:val="24"/>
                <w:lang w:val="en-US"/>
              </w:rPr>
              <w:t>nd</w:t>
            </w:r>
            <w:r w:rsidRPr="00FF3AFB">
              <w:rPr>
                <w:rFonts w:ascii="Times New Roman" w:eastAsia="Arial" w:hAnsi="Times New Roman" w:cs="Times New Roman"/>
                <w:spacing w:val="-1"/>
                <w:sz w:val="24"/>
                <w:szCs w:val="24"/>
                <w:lang w:val="en-US"/>
              </w:rPr>
              <w:t>i</w:t>
            </w:r>
            <w:r w:rsidRPr="00FF3AFB">
              <w:rPr>
                <w:rFonts w:ascii="Times New Roman" w:eastAsia="Arial" w:hAnsi="Times New Roman" w:cs="Times New Roman"/>
                <w:sz w:val="24"/>
                <w:szCs w:val="24"/>
                <w:lang w:val="en-US"/>
              </w:rPr>
              <w:t>al.</w:t>
            </w:r>
          </w:p>
          <w:p w:rsidR="00F752AE" w:rsidRPr="00095D05" w:rsidRDefault="00F752AE" w:rsidP="00692BD1">
            <w:pPr>
              <w:pStyle w:val="Normal1"/>
            </w:pPr>
          </w:p>
        </w:tc>
        <w:tc>
          <w:tcPr>
            <w:tcW w:w="2552" w:type="dxa"/>
          </w:tcPr>
          <w:p w:rsidR="00F752AE" w:rsidRPr="00095D05" w:rsidRDefault="00F752AE" w:rsidP="00692BD1">
            <w:pPr>
              <w:pStyle w:val="Normal1"/>
              <w:jc w:val="center"/>
            </w:pPr>
            <w:r w:rsidRPr="00095D05">
              <w:t xml:space="preserve">Actividades de clase y </w:t>
            </w:r>
          </w:p>
          <w:p w:rsidR="00F752AE" w:rsidRPr="00095D05" w:rsidRDefault="00F752AE" w:rsidP="00692BD1">
            <w:pPr>
              <w:pStyle w:val="Normal1"/>
              <w:jc w:val="center"/>
            </w:pPr>
            <w:r w:rsidRPr="00095D05">
              <w:t xml:space="preserve">prueba escrita </w:t>
            </w:r>
          </w:p>
          <w:p w:rsidR="00F752AE" w:rsidRPr="00095D05" w:rsidRDefault="00F752AE" w:rsidP="00692BD1">
            <w:pPr>
              <w:pStyle w:val="Normal1"/>
              <w:jc w:val="center"/>
            </w:pPr>
          </w:p>
          <w:p w:rsidR="00F752AE" w:rsidRPr="00095D05" w:rsidRDefault="00F752AE" w:rsidP="00692BD1">
            <w:pPr>
              <w:pStyle w:val="Normal1"/>
              <w:jc w:val="center"/>
            </w:pPr>
            <w:r w:rsidRPr="00095D05">
              <w:t xml:space="preserve">(Estándar básico: </w:t>
            </w:r>
            <w:r>
              <w:t>3</w:t>
            </w:r>
            <w:r w:rsidRPr="00095D05">
              <w:t xml:space="preserve"> puntos)</w:t>
            </w:r>
          </w:p>
        </w:tc>
      </w:tr>
      <w:tr w:rsidR="00F752AE" w:rsidRPr="00095D05" w:rsidTr="00692BD1">
        <w:trPr>
          <w:trHeight w:val="1781"/>
        </w:trPr>
        <w:tc>
          <w:tcPr>
            <w:tcW w:w="1844" w:type="dxa"/>
            <w:vMerge/>
          </w:tcPr>
          <w:p w:rsidR="00F752AE" w:rsidRPr="00095D05" w:rsidRDefault="00F752AE" w:rsidP="00692BD1">
            <w:pPr>
              <w:pStyle w:val="Normal1"/>
            </w:pPr>
          </w:p>
        </w:tc>
        <w:tc>
          <w:tcPr>
            <w:tcW w:w="2551" w:type="dxa"/>
          </w:tcPr>
          <w:p w:rsidR="00F752AE" w:rsidRPr="00190CB5" w:rsidRDefault="00F752AE" w:rsidP="00692BD1">
            <w:pPr>
              <w:spacing w:line="240" w:lineRule="exact"/>
              <w:rPr>
                <w:rFonts w:ascii="Times New Roman" w:eastAsia="Times New Roman" w:hAnsi="Times New Roman" w:cs="Times New Roman"/>
                <w:sz w:val="24"/>
                <w:szCs w:val="24"/>
                <w:lang w:val="en-US"/>
              </w:rPr>
            </w:pPr>
            <w:r w:rsidRPr="00190CB5">
              <w:rPr>
                <w:rFonts w:ascii="Times New Roman" w:eastAsia="Times New Roman" w:hAnsi="Times New Roman" w:cs="Times New Roman"/>
                <w:spacing w:val="-4"/>
                <w:sz w:val="24"/>
                <w:szCs w:val="24"/>
                <w:lang w:val="en-US"/>
              </w:rPr>
              <w:t>3</w:t>
            </w:r>
            <w:r w:rsidRPr="00190CB5">
              <w:rPr>
                <w:rFonts w:ascii="Times New Roman" w:eastAsia="Times New Roman" w:hAnsi="Times New Roman" w:cs="Times New Roman"/>
                <w:sz w:val="24"/>
                <w:szCs w:val="24"/>
                <w:lang w:val="en-US"/>
              </w:rPr>
              <w:t>.</w:t>
            </w:r>
            <w:r w:rsidRPr="00190CB5">
              <w:rPr>
                <w:rFonts w:ascii="Times New Roman" w:eastAsia="Times New Roman" w:hAnsi="Times New Roman" w:cs="Times New Roman"/>
                <w:spacing w:val="-5"/>
                <w:sz w:val="24"/>
                <w:szCs w:val="24"/>
                <w:lang w:val="en-US"/>
              </w:rPr>
              <w:t xml:space="preserve"> </w:t>
            </w:r>
            <w:r w:rsidRPr="00190CB5">
              <w:rPr>
                <w:rFonts w:ascii="Times New Roman" w:eastAsia="Times New Roman" w:hAnsi="Times New Roman" w:cs="Times New Roman"/>
                <w:w w:val="78"/>
                <w:sz w:val="24"/>
                <w:szCs w:val="24"/>
                <w:lang w:val="en-US"/>
              </w:rPr>
              <w:t>D</w:t>
            </w:r>
            <w:r w:rsidRPr="00190CB5">
              <w:rPr>
                <w:rFonts w:ascii="Times New Roman" w:eastAsia="Times New Roman" w:hAnsi="Times New Roman" w:cs="Times New Roman"/>
                <w:w w:val="99"/>
                <w:sz w:val="24"/>
                <w:szCs w:val="24"/>
                <w:lang w:val="en-US"/>
              </w:rPr>
              <w:t>es</w:t>
            </w:r>
            <w:r w:rsidRPr="00190CB5">
              <w:rPr>
                <w:rFonts w:ascii="Times New Roman" w:eastAsia="Times New Roman" w:hAnsi="Times New Roman" w:cs="Times New Roman"/>
                <w:spacing w:val="-3"/>
                <w:w w:val="92"/>
                <w:sz w:val="24"/>
                <w:szCs w:val="24"/>
                <w:lang w:val="en-US"/>
              </w:rPr>
              <w:t>c</w:t>
            </w:r>
            <w:r w:rsidRPr="00190CB5">
              <w:rPr>
                <w:rFonts w:ascii="Times New Roman" w:eastAsia="Times New Roman" w:hAnsi="Times New Roman" w:cs="Times New Roman"/>
                <w:spacing w:val="-1"/>
                <w:w w:val="87"/>
                <w:sz w:val="24"/>
                <w:szCs w:val="24"/>
                <w:lang w:val="en-US"/>
              </w:rPr>
              <w:t>r</w:t>
            </w:r>
            <w:r w:rsidRPr="00190CB5">
              <w:rPr>
                <w:rFonts w:ascii="Times New Roman" w:eastAsia="Times New Roman" w:hAnsi="Times New Roman" w:cs="Times New Roman"/>
                <w:spacing w:val="-3"/>
                <w:w w:val="69"/>
                <w:sz w:val="24"/>
                <w:szCs w:val="24"/>
                <w:lang w:val="en-US"/>
              </w:rPr>
              <w:t>i</w:t>
            </w:r>
            <w:r w:rsidRPr="00190CB5">
              <w:rPr>
                <w:rFonts w:ascii="Times New Roman" w:eastAsia="Times New Roman" w:hAnsi="Times New Roman" w:cs="Times New Roman"/>
                <w:spacing w:val="-1"/>
                <w:w w:val="91"/>
                <w:sz w:val="24"/>
                <w:szCs w:val="24"/>
                <w:lang w:val="en-US"/>
              </w:rPr>
              <w:t>b</w:t>
            </w:r>
            <w:r w:rsidRPr="00190CB5">
              <w:rPr>
                <w:rFonts w:ascii="Times New Roman" w:eastAsia="Times New Roman" w:hAnsi="Times New Roman" w:cs="Times New Roman"/>
                <w:spacing w:val="-3"/>
                <w:w w:val="69"/>
                <w:sz w:val="24"/>
                <w:szCs w:val="24"/>
                <w:lang w:val="en-US"/>
              </w:rPr>
              <w:t>i</w:t>
            </w:r>
            <w:r w:rsidRPr="00190CB5">
              <w:rPr>
                <w:rFonts w:ascii="Times New Roman" w:eastAsia="Times New Roman" w:hAnsi="Times New Roman" w:cs="Times New Roman"/>
                <w:w w:val="87"/>
                <w:sz w:val="24"/>
                <w:szCs w:val="24"/>
                <w:lang w:val="en-US"/>
              </w:rPr>
              <w:t>r</w:t>
            </w:r>
            <w:r w:rsidRPr="00190CB5">
              <w:rPr>
                <w:rFonts w:ascii="Times New Roman" w:eastAsia="Times New Roman" w:hAnsi="Times New Roman" w:cs="Times New Roman"/>
                <w:sz w:val="24"/>
                <w:szCs w:val="24"/>
                <w:lang w:val="en-US"/>
              </w:rPr>
              <w:t xml:space="preserve"> </w:t>
            </w:r>
            <w:r w:rsidRPr="00190CB5">
              <w:rPr>
                <w:rFonts w:ascii="Times New Roman" w:eastAsia="Times New Roman" w:hAnsi="Times New Roman" w:cs="Times New Roman"/>
                <w:spacing w:val="-2"/>
                <w:w w:val="69"/>
                <w:sz w:val="24"/>
                <w:szCs w:val="24"/>
                <w:lang w:val="en-US"/>
              </w:rPr>
              <w:t>l</w:t>
            </w:r>
            <w:r w:rsidRPr="00190CB5">
              <w:rPr>
                <w:rFonts w:ascii="Times New Roman" w:eastAsia="Times New Roman" w:hAnsi="Times New Roman" w:cs="Times New Roman"/>
                <w:spacing w:val="-3"/>
                <w:w w:val="98"/>
                <w:sz w:val="24"/>
                <w:szCs w:val="24"/>
                <w:lang w:val="en-US"/>
              </w:rPr>
              <w:t>a</w:t>
            </w:r>
            <w:r w:rsidRPr="00190CB5">
              <w:rPr>
                <w:rFonts w:ascii="Times New Roman" w:eastAsia="Times New Roman" w:hAnsi="Times New Roman" w:cs="Times New Roman"/>
                <w:w w:val="101"/>
                <w:sz w:val="24"/>
                <w:szCs w:val="24"/>
                <w:lang w:val="en-US"/>
              </w:rPr>
              <w:t>s</w:t>
            </w:r>
            <w:r w:rsidRPr="00190CB5">
              <w:rPr>
                <w:rFonts w:ascii="Times New Roman" w:eastAsia="Times New Roman" w:hAnsi="Times New Roman" w:cs="Times New Roman"/>
                <w:sz w:val="24"/>
                <w:szCs w:val="24"/>
                <w:lang w:val="en-US"/>
              </w:rPr>
              <w:t xml:space="preserve"> </w:t>
            </w:r>
            <w:r w:rsidRPr="00190CB5">
              <w:rPr>
                <w:rFonts w:ascii="Times New Roman" w:eastAsia="Times New Roman" w:hAnsi="Times New Roman" w:cs="Times New Roman"/>
                <w:w w:val="94"/>
                <w:sz w:val="24"/>
                <w:szCs w:val="24"/>
                <w:lang w:val="en-US"/>
              </w:rPr>
              <w:t>p</w:t>
            </w:r>
            <w:r w:rsidRPr="00190CB5">
              <w:rPr>
                <w:rFonts w:ascii="Times New Roman" w:eastAsia="Times New Roman" w:hAnsi="Times New Roman" w:cs="Times New Roman"/>
                <w:spacing w:val="-1"/>
                <w:w w:val="94"/>
                <w:sz w:val="24"/>
                <w:szCs w:val="24"/>
                <w:lang w:val="en-US"/>
              </w:rPr>
              <w:t>e</w:t>
            </w:r>
            <w:r w:rsidRPr="00190CB5">
              <w:rPr>
                <w:rFonts w:ascii="Times New Roman" w:eastAsia="Times New Roman" w:hAnsi="Times New Roman" w:cs="Times New Roman"/>
                <w:spacing w:val="-3"/>
                <w:w w:val="92"/>
                <w:sz w:val="24"/>
                <w:szCs w:val="24"/>
                <w:lang w:val="en-US"/>
              </w:rPr>
              <w:t>cu</w:t>
            </w:r>
            <w:r w:rsidRPr="00190CB5">
              <w:rPr>
                <w:rFonts w:ascii="Times New Roman" w:eastAsia="Times New Roman" w:hAnsi="Times New Roman" w:cs="Times New Roman"/>
                <w:spacing w:val="-3"/>
                <w:w w:val="69"/>
                <w:sz w:val="24"/>
                <w:szCs w:val="24"/>
                <w:lang w:val="en-US"/>
              </w:rPr>
              <w:t>li</w:t>
            </w:r>
            <w:r w:rsidRPr="00190CB5">
              <w:rPr>
                <w:rFonts w:ascii="Times New Roman" w:eastAsia="Times New Roman" w:hAnsi="Times New Roman" w:cs="Times New Roman"/>
                <w:spacing w:val="-3"/>
                <w:w w:val="98"/>
                <w:sz w:val="24"/>
                <w:szCs w:val="24"/>
                <w:lang w:val="en-US"/>
              </w:rPr>
              <w:t>a</w:t>
            </w:r>
            <w:r w:rsidRPr="00190CB5">
              <w:rPr>
                <w:rFonts w:ascii="Times New Roman" w:eastAsia="Times New Roman" w:hAnsi="Times New Roman" w:cs="Times New Roman"/>
                <w:spacing w:val="-1"/>
                <w:w w:val="87"/>
                <w:sz w:val="24"/>
                <w:szCs w:val="24"/>
                <w:lang w:val="en-US"/>
              </w:rPr>
              <w:t>r</w:t>
            </w:r>
            <w:r w:rsidRPr="00190CB5">
              <w:rPr>
                <w:rFonts w:ascii="Times New Roman" w:eastAsia="Times New Roman" w:hAnsi="Times New Roman" w:cs="Times New Roman"/>
                <w:spacing w:val="-2"/>
                <w:w w:val="69"/>
                <w:sz w:val="24"/>
                <w:szCs w:val="24"/>
                <w:lang w:val="en-US"/>
              </w:rPr>
              <w:t>i</w:t>
            </w:r>
            <w:r w:rsidRPr="00190CB5">
              <w:rPr>
                <w:rFonts w:ascii="Times New Roman" w:eastAsia="Times New Roman" w:hAnsi="Times New Roman" w:cs="Times New Roman"/>
                <w:spacing w:val="-3"/>
                <w:w w:val="91"/>
                <w:sz w:val="24"/>
                <w:szCs w:val="24"/>
                <w:lang w:val="en-US"/>
              </w:rPr>
              <w:t>d</w:t>
            </w:r>
            <w:r w:rsidRPr="00190CB5">
              <w:rPr>
                <w:rFonts w:ascii="Times New Roman" w:eastAsia="Times New Roman" w:hAnsi="Times New Roman" w:cs="Times New Roman"/>
                <w:spacing w:val="-2"/>
                <w:w w:val="98"/>
                <w:sz w:val="24"/>
                <w:szCs w:val="24"/>
                <w:lang w:val="en-US"/>
              </w:rPr>
              <w:t>a</w:t>
            </w:r>
            <w:r w:rsidRPr="00190CB5">
              <w:rPr>
                <w:rFonts w:ascii="Times New Roman" w:eastAsia="Times New Roman" w:hAnsi="Times New Roman" w:cs="Times New Roman"/>
                <w:spacing w:val="-2"/>
                <w:w w:val="91"/>
                <w:sz w:val="24"/>
                <w:szCs w:val="24"/>
                <w:lang w:val="en-US"/>
              </w:rPr>
              <w:t>d</w:t>
            </w:r>
            <w:r w:rsidRPr="00190CB5">
              <w:rPr>
                <w:rFonts w:ascii="Times New Roman" w:eastAsia="Times New Roman" w:hAnsi="Times New Roman" w:cs="Times New Roman"/>
                <w:w w:val="99"/>
                <w:sz w:val="24"/>
                <w:szCs w:val="24"/>
                <w:lang w:val="en-US"/>
              </w:rPr>
              <w:t>es</w:t>
            </w:r>
            <w:r w:rsidRPr="00190CB5">
              <w:rPr>
                <w:rFonts w:ascii="Times New Roman" w:eastAsia="Times New Roman" w:hAnsi="Times New Roman" w:cs="Times New Roman"/>
                <w:sz w:val="24"/>
                <w:szCs w:val="24"/>
                <w:lang w:val="en-US"/>
              </w:rPr>
              <w:t xml:space="preserve"> </w:t>
            </w:r>
            <w:r w:rsidRPr="00190CB5">
              <w:rPr>
                <w:rFonts w:ascii="Times New Roman" w:eastAsia="Times New Roman" w:hAnsi="Times New Roman" w:cs="Times New Roman"/>
                <w:spacing w:val="-2"/>
                <w:sz w:val="24"/>
                <w:szCs w:val="24"/>
                <w:lang w:val="en-US"/>
              </w:rPr>
              <w:t>d</w:t>
            </w:r>
            <w:r w:rsidRPr="00190CB5">
              <w:rPr>
                <w:rFonts w:ascii="Times New Roman" w:eastAsia="Times New Roman" w:hAnsi="Times New Roman" w:cs="Times New Roman"/>
                <w:sz w:val="24"/>
                <w:szCs w:val="24"/>
                <w:lang w:val="en-US"/>
              </w:rPr>
              <w:t>e</w:t>
            </w:r>
            <w:r w:rsidRPr="00190CB5">
              <w:rPr>
                <w:rFonts w:ascii="Times New Roman" w:eastAsia="Times New Roman" w:hAnsi="Times New Roman" w:cs="Times New Roman"/>
                <w:spacing w:val="-14"/>
                <w:sz w:val="24"/>
                <w:szCs w:val="24"/>
                <w:lang w:val="en-US"/>
              </w:rPr>
              <w:t xml:space="preserve"> </w:t>
            </w:r>
            <w:r w:rsidRPr="00190CB5">
              <w:rPr>
                <w:rFonts w:ascii="Times New Roman" w:eastAsia="Times New Roman" w:hAnsi="Times New Roman" w:cs="Times New Roman"/>
                <w:sz w:val="24"/>
                <w:szCs w:val="24"/>
                <w:lang w:val="en-US"/>
              </w:rPr>
              <w:t>e</w:t>
            </w:r>
            <w:r w:rsidRPr="00190CB5">
              <w:rPr>
                <w:rFonts w:ascii="Times New Roman" w:eastAsia="Times New Roman" w:hAnsi="Times New Roman" w:cs="Times New Roman"/>
                <w:spacing w:val="2"/>
                <w:sz w:val="24"/>
                <w:szCs w:val="24"/>
                <w:lang w:val="en-US"/>
              </w:rPr>
              <w:t>s</w:t>
            </w:r>
            <w:r w:rsidRPr="00190CB5">
              <w:rPr>
                <w:rFonts w:ascii="Times New Roman" w:eastAsia="Times New Roman" w:hAnsi="Times New Roman" w:cs="Times New Roman"/>
                <w:spacing w:val="-1"/>
                <w:sz w:val="24"/>
                <w:szCs w:val="24"/>
                <w:lang w:val="en-US"/>
              </w:rPr>
              <w:t>t</w:t>
            </w:r>
            <w:r w:rsidRPr="00190CB5">
              <w:rPr>
                <w:rFonts w:ascii="Times New Roman" w:eastAsia="Times New Roman" w:hAnsi="Times New Roman" w:cs="Times New Roman"/>
                <w:sz w:val="24"/>
                <w:szCs w:val="24"/>
                <w:lang w:val="en-US"/>
              </w:rPr>
              <w:t>e</w:t>
            </w:r>
            <w:r w:rsidRPr="00190CB5">
              <w:rPr>
                <w:rFonts w:ascii="Times New Roman" w:eastAsia="Times New Roman" w:hAnsi="Times New Roman" w:cs="Times New Roman"/>
                <w:spacing w:val="-13"/>
                <w:sz w:val="24"/>
                <w:szCs w:val="24"/>
                <w:lang w:val="en-US"/>
              </w:rPr>
              <w:t xml:space="preserve"> </w:t>
            </w:r>
            <w:r w:rsidRPr="00190CB5">
              <w:rPr>
                <w:rFonts w:ascii="Times New Roman" w:eastAsia="Times New Roman" w:hAnsi="Times New Roman" w:cs="Times New Roman"/>
                <w:spacing w:val="-2"/>
                <w:w w:val="93"/>
                <w:sz w:val="24"/>
                <w:szCs w:val="24"/>
                <w:lang w:val="en-US"/>
              </w:rPr>
              <w:t>m</w:t>
            </w:r>
            <w:r w:rsidRPr="00190CB5">
              <w:rPr>
                <w:rFonts w:ascii="Times New Roman" w:eastAsia="Times New Roman" w:hAnsi="Times New Roman" w:cs="Times New Roman"/>
                <w:spacing w:val="-1"/>
                <w:w w:val="97"/>
                <w:sz w:val="24"/>
                <w:szCs w:val="24"/>
                <w:lang w:val="en-US"/>
              </w:rPr>
              <w:t>e</w:t>
            </w:r>
            <w:r w:rsidRPr="00190CB5">
              <w:rPr>
                <w:rFonts w:ascii="Times New Roman" w:eastAsia="Times New Roman" w:hAnsi="Times New Roman" w:cs="Times New Roman"/>
                <w:spacing w:val="-3"/>
                <w:w w:val="91"/>
                <w:sz w:val="24"/>
                <w:szCs w:val="24"/>
                <w:lang w:val="en-US"/>
              </w:rPr>
              <w:t>d</w:t>
            </w:r>
            <w:r w:rsidRPr="00190CB5">
              <w:rPr>
                <w:rFonts w:ascii="Times New Roman" w:eastAsia="Times New Roman" w:hAnsi="Times New Roman" w:cs="Times New Roman"/>
                <w:spacing w:val="-2"/>
                <w:w w:val="69"/>
                <w:sz w:val="24"/>
                <w:szCs w:val="24"/>
                <w:lang w:val="en-US"/>
              </w:rPr>
              <w:t>i</w:t>
            </w:r>
            <w:r w:rsidRPr="00190CB5">
              <w:rPr>
                <w:rFonts w:ascii="Times New Roman" w:eastAsia="Times New Roman" w:hAnsi="Times New Roman" w:cs="Times New Roman"/>
                <w:w w:val="87"/>
                <w:sz w:val="24"/>
                <w:szCs w:val="24"/>
                <w:lang w:val="en-US"/>
              </w:rPr>
              <w:t>o</w:t>
            </w:r>
            <w:r w:rsidRPr="00190CB5">
              <w:rPr>
                <w:rFonts w:ascii="Times New Roman" w:eastAsia="Times New Roman" w:hAnsi="Times New Roman" w:cs="Times New Roman"/>
                <w:sz w:val="24"/>
                <w:szCs w:val="24"/>
                <w:lang w:val="en-US"/>
              </w:rPr>
              <w:t xml:space="preserve"> </w:t>
            </w:r>
            <w:r w:rsidRPr="00190CB5">
              <w:rPr>
                <w:rFonts w:ascii="Times New Roman" w:eastAsia="Times New Roman" w:hAnsi="Times New Roman" w:cs="Times New Roman"/>
                <w:spacing w:val="2"/>
                <w:w w:val="69"/>
                <w:sz w:val="24"/>
                <w:szCs w:val="24"/>
                <w:lang w:val="en-US"/>
              </w:rPr>
              <w:t>f</w:t>
            </w:r>
            <w:r w:rsidRPr="00190CB5">
              <w:rPr>
                <w:rFonts w:ascii="Times New Roman" w:eastAsia="Times New Roman" w:hAnsi="Times New Roman" w:cs="Times New Roman"/>
                <w:spacing w:val="-3"/>
                <w:w w:val="69"/>
                <w:sz w:val="24"/>
                <w:szCs w:val="24"/>
                <w:lang w:val="en-US"/>
              </w:rPr>
              <w:t>í</w:t>
            </w:r>
            <w:r w:rsidRPr="00190CB5">
              <w:rPr>
                <w:rFonts w:ascii="Times New Roman" w:eastAsia="Times New Roman" w:hAnsi="Times New Roman" w:cs="Times New Roman"/>
                <w:spacing w:val="-3"/>
                <w:w w:val="101"/>
                <w:sz w:val="24"/>
                <w:szCs w:val="24"/>
                <w:lang w:val="en-US"/>
              </w:rPr>
              <w:t>s</w:t>
            </w:r>
            <w:r w:rsidRPr="00190CB5">
              <w:rPr>
                <w:rFonts w:ascii="Times New Roman" w:eastAsia="Times New Roman" w:hAnsi="Times New Roman" w:cs="Times New Roman"/>
                <w:spacing w:val="-2"/>
                <w:w w:val="69"/>
                <w:sz w:val="24"/>
                <w:szCs w:val="24"/>
                <w:lang w:val="en-US"/>
              </w:rPr>
              <w:t>i</w:t>
            </w:r>
            <w:r w:rsidRPr="00190CB5">
              <w:rPr>
                <w:rFonts w:ascii="Times New Roman" w:eastAsia="Times New Roman" w:hAnsi="Times New Roman" w:cs="Times New Roman"/>
                <w:spacing w:val="-1"/>
                <w:w w:val="92"/>
                <w:sz w:val="24"/>
                <w:szCs w:val="24"/>
                <w:lang w:val="en-US"/>
              </w:rPr>
              <w:t>c</w:t>
            </w:r>
            <w:r w:rsidRPr="00190CB5">
              <w:rPr>
                <w:rFonts w:ascii="Times New Roman" w:eastAsia="Times New Roman" w:hAnsi="Times New Roman" w:cs="Times New Roman"/>
                <w:spacing w:val="-5"/>
                <w:w w:val="87"/>
                <w:sz w:val="24"/>
                <w:szCs w:val="24"/>
                <w:lang w:val="en-US"/>
              </w:rPr>
              <w:t>o</w:t>
            </w:r>
            <w:r w:rsidRPr="00190CB5">
              <w:rPr>
                <w:rFonts w:ascii="Times New Roman" w:eastAsia="Times New Roman" w:hAnsi="Times New Roman" w:cs="Times New Roman"/>
                <w:w w:val="96"/>
                <w:sz w:val="24"/>
                <w:szCs w:val="24"/>
                <w:lang w:val="en-US"/>
              </w:rPr>
              <w:t>.</w:t>
            </w:r>
            <w:r w:rsidRPr="00190CB5">
              <w:rPr>
                <w:rFonts w:ascii="Times New Roman" w:eastAsia="Times New Roman" w:hAnsi="Times New Roman" w:cs="Times New Roman"/>
                <w:sz w:val="24"/>
                <w:szCs w:val="24"/>
                <w:lang w:val="en-US"/>
              </w:rPr>
              <w:t xml:space="preserve"> </w:t>
            </w:r>
            <w:r w:rsidRPr="00190CB5">
              <w:rPr>
                <w:rFonts w:ascii="Times New Roman" w:eastAsia="Times New Roman" w:hAnsi="Times New Roman" w:cs="Times New Roman"/>
                <w:spacing w:val="-1"/>
                <w:w w:val="80"/>
                <w:sz w:val="24"/>
                <w:szCs w:val="24"/>
                <w:lang w:val="en-US"/>
              </w:rPr>
              <w:t>C</w:t>
            </w:r>
            <w:r w:rsidRPr="00190CB5">
              <w:rPr>
                <w:rFonts w:ascii="Times New Roman" w:eastAsia="Times New Roman" w:hAnsi="Times New Roman" w:cs="Times New Roman"/>
                <w:spacing w:val="-3"/>
                <w:w w:val="80"/>
                <w:sz w:val="24"/>
                <w:szCs w:val="24"/>
                <w:lang w:val="en-US"/>
              </w:rPr>
              <w:t>C</w:t>
            </w:r>
            <w:r w:rsidRPr="00190CB5">
              <w:rPr>
                <w:rFonts w:ascii="Times New Roman" w:eastAsia="Times New Roman" w:hAnsi="Times New Roman" w:cs="Times New Roman"/>
                <w:spacing w:val="-1"/>
                <w:w w:val="80"/>
                <w:sz w:val="24"/>
                <w:szCs w:val="24"/>
                <w:lang w:val="en-US"/>
              </w:rPr>
              <w:t>L</w:t>
            </w:r>
            <w:r w:rsidRPr="00190CB5">
              <w:rPr>
                <w:rFonts w:ascii="Times New Roman" w:eastAsia="Times New Roman" w:hAnsi="Times New Roman" w:cs="Times New Roman"/>
                <w:w w:val="80"/>
                <w:sz w:val="24"/>
                <w:szCs w:val="24"/>
                <w:lang w:val="en-US"/>
              </w:rPr>
              <w:t>,</w:t>
            </w:r>
            <w:r w:rsidRPr="00190CB5">
              <w:rPr>
                <w:rFonts w:ascii="Times New Roman" w:eastAsia="Times New Roman" w:hAnsi="Times New Roman" w:cs="Times New Roman"/>
                <w:spacing w:val="15"/>
                <w:w w:val="80"/>
                <w:sz w:val="24"/>
                <w:szCs w:val="24"/>
                <w:lang w:val="en-US"/>
              </w:rPr>
              <w:t xml:space="preserve"> </w:t>
            </w:r>
            <w:r w:rsidRPr="00190CB5">
              <w:rPr>
                <w:rFonts w:ascii="Times New Roman" w:eastAsia="Times New Roman" w:hAnsi="Times New Roman" w:cs="Times New Roman"/>
                <w:spacing w:val="-4"/>
                <w:w w:val="82"/>
                <w:sz w:val="24"/>
                <w:szCs w:val="24"/>
                <w:lang w:val="en-US"/>
              </w:rPr>
              <w:t>C</w:t>
            </w:r>
            <w:r w:rsidRPr="00190CB5">
              <w:rPr>
                <w:rFonts w:ascii="Times New Roman" w:eastAsia="Times New Roman" w:hAnsi="Times New Roman" w:cs="Times New Roman"/>
                <w:spacing w:val="-1"/>
                <w:w w:val="77"/>
                <w:sz w:val="24"/>
                <w:szCs w:val="24"/>
                <w:lang w:val="en-US"/>
              </w:rPr>
              <w:t>M</w:t>
            </w:r>
            <w:r w:rsidRPr="00190CB5">
              <w:rPr>
                <w:rFonts w:ascii="Times New Roman" w:eastAsia="Times New Roman" w:hAnsi="Times New Roman" w:cs="Times New Roman"/>
                <w:spacing w:val="-3"/>
                <w:w w:val="82"/>
                <w:sz w:val="24"/>
                <w:szCs w:val="24"/>
                <w:lang w:val="en-US"/>
              </w:rPr>
              <w:t>C</w:t>
            </w:r>
            <w:r w:rsidRPr="00190CB5">
              <w:rPr>
                <w:rFonts w:ascii="Times New Roman" w:eastAsia="Times New Roman" w:hAnsi="Times New Roman" w:cs="Times New Roman"/>
                <w:spacing w:val="-19"/>
                <w:w w:val="74"/>
                <w:sz w:val="24"/>
                <w:szCs w:val="24"/>
                <w:lang w:val="en-US"/>
              </w:rPr>
              <w:t>T</w:t>
            </w:r>
            <w:r w:rsidRPr="00190CB5">
              <w:rPr>
                <w:rFonts w:ascii="Times New Roman" w:eastAsia="Times New Roman" w:hAnsi="Times New Roman" w:cs="Times New Roman"/>
                <w:w w:val="96"/>
                <w:sz w:val="24"/>
                <w:szCs w:val="24"/>
                <w:lang w:val="en-US"/>
              </w:rPr>
              <w:t>.</w:t>
            </w:r>
          </w:p>
          <w:p w:rsidR="00F752AE" w:rsidRPr="00095D05" w:rsidRDefault="00F752AE" w:rsidP="00692BD1">
            <w:pPr>
              <w:pStyle w:val="Normal1"/>
            </w:pPr>
          </w:p>
        </w:tc>
        <w:tc>
          <w:tcPr>
            <w:tcW w:w="2268" w:type="dxa"/>
          </w:tcPr>
          <w:p w:rsidR="00F752AE" w:rsidRPr="00FF3AFB" w:rsidRDefault="00F752AE" w:rsidP="00692BD1">
            <w:pPr>
              <w:spacing w:line="243" w:lineRule="auto"/>
              <w:ind w:left="49" w:right="24" w:firstLine="165"/>
              <w:jc w:val="both"/>
              <w:rPr>
                <w:rFonts w:ascii="Times New Roman" w:eastAsia="Arial" w:hAnsi="Times New Roman" w:cs="Times New Roman"/>
                <w:sz w:val="24"/>
                <w:szCs w:val="24"/>
                <w:lang w:val="en-US"/>
              </w:rPr>
            </w:pPr>
            <w:r w:rsidRPr="00FF3AFB">
              <w:rPr>
                <w:rFonts w:ascii="Times New Roman" w:eastAsia="Arial" w:hAnsi="Times New Roman" w:cs="Times New Roman"/>
                <w:sz w:val="24"/>
                <w:szCs w:val="24"/>
                <w:lang w:val="en-US"/>
              </w:rPr>
              <w:t>3.1.</w:t>
            </w:r>
            <w:r w:rsidRPr="00FF3AFB">
              <w:rPr>
                <w:rFonts w:ascii="Times New Roman" w:eastAsia="Arial" w:hAnsi="Times New Roman" w:cs="Times New Roman"/>
                <w:spacing w:val="19"/>
                <w:sz w:val="24"/>
                <w:szCs w:val="24"/>
                <w:lang w:val="en-US"/>
              </w:rPr>
              <w:t xml:space="preserve"> </w:t>
            </w:r>
            <w:r w:rsidRPr="00FF3AFB">
              <w:rPr>
                <w:rFonts w:ascii="Times New Roman" w:eastAsia="Arial" w:hAnsi="Times New Roman" w:cs="Times New Roman"/>
                <w:sz w:val="24"/>
                <w:szCs w:val="24"/>
                <w:lang w:val="en-US"/>
              </w:rPr>
              <w:t>Enu</w:t>
            </w:r>
            <w:r w:rsidRPr="00FF3AFB">
              <w:rPr>
                <w:rFonts w:ascii="Times New Roman" w:eastAsia="Arial" w:hAnsi="Times New Roman" w:cs="Times New Roman"/>
                <w:spacing w:val="-1"/>
                <w:sz w:val="24"/>
                <w:szCs w:val="24"/>
                <w:lang w:val="en-US"/>
              </w:rPr>
              <w:t>m</w:t>
            </w:r>
            <w:r w:rsidRPr="00FF3AFB">
              <w:rPr>
                <w:rFonts w:ascii="Times New Roman" w:eastAsia="Arial" w:hAnsi="Times New Roman" w:cs="Times New Roman"/>
                <w:sz w:val="24"/>
                <w:szCs w:val="24"/>
                <w:lang w:val="en-US"/>
              </w:rPr>
              <w:t>era</w:t>
            </w:r>
            <w:r w:rsidRPr="00FF3AFB">
              <w:rPr>
                <w:rFonts w:ascii="Times New Roman" w:eastAsia="Arial" w:hAnsi="Times New Roman" w:cs="Times New Roman"/>
                <w:spacing w:val="-8"/>
                <w:sz w:val="24"/>
                <w:szCs w:val="24"/>
                <w:lang w:val="en-US"/>
              </w:rPr>
              <w:t xml:space="preserve"> </w:t>
            </w:r>
            <w:r w:rsidRPr="00FF3AFB">
              <w:rPr>
                <w:rFonts w:ascii="Times New Roman" w:eastAsia="Arial" w:hAnsi="Times New Roman" w:cs="Times New Roman"/>
                <w:sz w:val="24"/>
                <w:szCs w:val="24"/>
                <w:lang w:val="en-US"/>
              </w:rPr>
              <w:t>y</w:t>
            </w:r>
            <w:r w:rsidRPr="00FF3AFB">
              <w:rPr>
                <w:rFonts w:ascii="Times New Roman" w:eastAsia="Arial" w:hAnsi="Times New Roman" w:cs="Times New Roman"/>
                <w:spacing w:val="29"/>
                <w:sz w:val="24"/>
                <w:szCs w:val="24"/>
                <w:lang w:val="en-US"/>
              </w:rPr>
              <w:t xml:space="preserve"> </w:t>
            </w:r>
            <w:r w:rsidRPr="00FF3AFB">
              <w:rPr>
                <w:rFonts w:ascii="Times New Roman" w:eastAsia="Arial" w:hAnsi="Times New Roman" w:cs="Times New Roman"/>
                <w:spacing w:val="-1"/>
                <w:sz w:val="24"/>
                <w:szCs w:val="24"/>
                <w:lang w:val="en-US"/>
              </w:rPr>
              <w:t>d</w:t>
            </w:r>
            <w:r w:rsidRPr="00FF3AFB">
              <w:rPr>
                <w:rFonts w:ascii="Times New Roman" w:eastAsia="Arial" w:hAnsi="Times New Roman" w:cs="Times New Roman"/>
                <w:sz w:val="24"/>
                <w:szCs w:val="24"/>
                <w:lang w:val="en-US"/>
              </w:rPr>
              <w:t>escri</w:t>
            </w:r>
            <w:r w:rsidRPr="00FF3AFB">
              <w:rPr>
                <w:rFonts w:ascii="Times New Roman" w:eastAsia="Arial" w:hAnsi="Times New Roman" w:cs="Times New Roman"/>
                <w:spacing w:val="-1"/>
                <w:sz w:val="24"/>
                <w:szCs w:val="24"/>
                <w:lang w:val="en-US"/>
              </w:rPr>
              <w:t>b</w:t>
            </w:r>
            <w:r w:rsidRPr="00FF3AFB">
              <w:rPr>
                <w:rFonts w:ascii="Times New Roman" w:eastAsia="Arial" w:hAnsi="Times New Roman" w:cs="Times New Roman"/>
                <w:sz w:val="24"/>
                <w:szCs w:val="24"/>
                <w:lang w:val="en-US"/>
              </w:rPr>
              <w:t>e</w:t>
            </w:r>
            <w:r w:rsidRPr="00FF3AFB">
              <w:rPr>
                <w:rFonts w:ascii="Times New Roman" w:eastAsia="Arial" w:hAnsi="Times New Roman" w:cs="Times New Roman"/>
                <w:spacing w:val="-5"/>
                <w:sz w:val="24"/>
                <w:szCs w:val="24"/>
                <w:lang w:val="en-US"/>
              </w:rPr>
              <w:t xml:space="preserve"> </w:t>
            </w:r>
            <w:r w:rsidRPr="00FF3AFB">
              <w:rPr>
                <w:rFonts w:ascii="Times New Roman" w:eastAsia="Arial" w:hAnsi="Times New Roman" w:cs="Times New Roman"/>
                <w:sz w:val="24"/>
                <w:szCs w:val="24"/>
                <w:lang w:val="en-US"/>
              </w:rPr>
              <w:t>las</w:t>
            </w:r>
            <w:r w:rsidRPr="00FF3AFB">
              <w:rPr>
                <w:rFonts w:ascii="Times New Roman" w:eastAsia="Arial" w:hAnsi="Times New Roman" w:cs="Times New Roman"/>
                <w:spacing w:val="21"/>
                <w:sz w:val="24"/>
                <w:szCs w:val="24"/>
                <w:lang w:val="en-US"/>
              </w:rPr>
              <w:t xml:space="preserve"> </w:t>
            </w:r>
            <w:proofErr w:type="gramStart"/>
            <w:r w:rsidRPr="00FF3AFB">
              <w:rPr>
                <w:rFonts w:ascii="Times New Roman" w:eastAsia="Arial" w:hAnsi="Times New Roman" w:cs="Times New Roman"/>
                <w:spacing w:val="-1"/>
                <w:w w:val="92"/>
                <w:sz w:val="24"/>
                <w:szCs w:val="24"/>
                <w:lang w:val="en-US"/>
              </w:rPr>
              <w:t>p</w:t>
            </w:r>
            <w:r w:rsidRPr="00FF3AFB">
              <w:rPr>
                <w:rFonts w:ascii="Times New Roman" w:eastAsia="Arial" w:hAnsi="Times New Roman" w:cs="Times New Roman"/>
                <w:w w:val="92"/>
                <w:sz w:val="24"/>
                <w:szCs w:val="24"/>
                <w:lang w:val="en-US"/>
              </w:rPr>
              <w:t>ecu</w:t>
            </w:r>
            <w:r w:rsidRPr="00FF3AFB">
              <w:rPr>
                <w:rFonts w:ascii="Times New Roman" w:eastAsia="Arial" w:hAnsi="Times New Roman" w:cs="Times New Roman"/>
                <w:spacing w:val="-1"/>
                <w:w w:val="92"/>
                <w:sz w:val="24"/>
                <w:szCs w:val="24"/>
                <w:lang w:val="en-US"/>
              </w:rPr>
              <w:t>li</w:t>
            </w:r>
            <w:r w:rsidRPr="00FF3AFB">
              <w:rPr>
                <w:rFonts w:ascii="Times New Roman" w:eastAsia="Arial" w:hAnsi="Times New Roman" w:cs="Times New Roman"/>
                <w:w w:val="92"/>
                <w:sz w:val="24"/>
                <w:szCs w:val="24"/>
                <w:lang w:val="en-US"/>
              </w:rPr>
              <w:t>arid</w:t>
            </w:r>
            <w:r w:rsidRPr="00FF3AFB">
              <w:rPr>
                <w:rFonts w:ascii="Times New Roman" w:eastAsia="Arial" w:hAnsi="Times New Roman" w:cs="Times New Roman"/>
                <w:spacing w:val="-1"/>
                <w:w w:val="92"/>
                <w:sz w:val="24"/>
                <w:szCs w:val="24"/>
                <w:lang w:val="en-US"/>
              </w:rPr>
              <w:t>a</w:t>
            </w:r>
            <w:r w:rsidRPr="00FF3AFB">
              <w:rPr>
                <w:rFonts w:ascii="Times New Roman" w:eastAsia="Arial" w:hAnsi="Times New Roman" w:cs="Times New Roman"/>
                <w:w w:val="92"/>
                <w:sz w:val="24"/>
                <w:szCs w:val="24"/>
                <w:lang w:val="en-US"/>
              </w:rPr>
              <w:t xml:space="preserve">des </w:t>
            </w:r>
            <w:r w:rsidRPr="00FF3AFB">
              <w:rPr>
                <w:rFonts w:ascii="Times New Roman" w:eastAsia="Arial" w:hAnsi="Times New Roman" w:cs="Times New Roman"/>
                <w:spacing w:val="9"/>
                <w:w w:val="92"/>
                <w:sz w:val="24"/>
                <w:szCs w:val="24"/>
                <w:lang w:val="en-US"/>
              </w:rPr>
              <w:t xml:space="preserve"> </w:t>
            </w:r>
            <w:r w:rsidRPr="00FF3AFB">
              <w:rPr>
                <w:rFonts w:ascii="Times New Roman" w:eastAsia="Arial" w:hAnsi="Times New Roman" w:cs="Times New Roman"/>
                <w:spacing w:val="-1"/>
                <w:sz w:val="24"/>
                <w:szCs w:val="24"/>
                <w:lang w:val="en-US"/>
              </w:rPr>
              <w:t>d</w:t>
            </w:r>
            <w:r w:rsidRPr="00FF3AFB">
              <w:rPr>
                <w:rFonts w:ascii="Times New Roman" w:eastAsia="Arial" w:hAnsi="Times New Roman" w:cs="Times New Roman"/>
                <w:sz w:val="24"/>
                <w:szCs w:val="24"/>
                <w:lang w:val="en-US"/>
              </w:rPr>
              <w:t>el</w:t>
            </w:r>
            <w:proofErr w:type="gramEnd"/>
            <w:r w:rsidRPr="00FF3AFB">
              <w:rPr>
                <w:rFonts w:ascii="Times New Roman" w:eastAsia="Arial" w:hAnsi="Times New Roman" w:cs="Times New Roman"/>
                <w:spacing w:val="21"/>
                <w:sz w:val="24"/>
                <w:szCs w:val="24"/>
                <w:lang w:val="en-US"/>
              </w:rPr>
              <w:t xml:space="preserve"> </w:t>
            </w:r>
            <w:r w:rsidRPr="00FF3AFB">
              <w:rPr>
                <w:rFonts w:ascii="Times New Roman" w:eastAsia="Arial" w:hAnsi="Times New Roman" w:cs="Times New Roman"/>
                <w:sz w:val="24"/>
                <w:szCs w:val="24"/>
                <w:lang w:val="en-US"/>
              </w:rPr>
              <w:t>m</w:t>
            </w:r>
            <w:r w:rsidRPr="00FF3AFB">
              <w:rPr>
                <w:rFonts w:ascii="Times New Roman" w:eastAsia="Arial" w:hAnsi="Times New Roman" w:cs="Times New Roman"/>
                <w:spacing w:val="-1"/>
                <w:sz w:val="24"/>
                <w:szCs w:val="24"/>
                <w:lang w:val="en-US"/>
              </w:rPr>
              <w:t>e</w:t>
            </w:r>
            <w:r w:rsidRPr="00FF3AFB">
              <w:rPr>
                <w:rFonts w:ascii="Times New Roman" w:eastAsia="Arial" w:hAnsi="Times New Roman" w:cs="Times New Roman"/>
                <w:sz w:val="24"/>
                <w:szCs w:val="24"/>
                <w:lang w:val="en-US"/>
              </w:rPr>
              <w:t>d</w:t>
            </w:r>
            <w:r w:rsidRPr="00FF3AFB">
              <w:rPr>
                <w:rFonts w:ascii="Times New Roman" w:eastAsia="Arial" w:hAnsi="Times New Roman" w:cs="Times New Roman"/>
                <w:spacing w:val="-1"/>
                <w:sz w:val="24"/>
                <w:szCs w:val="24"/>
                <w:lang w:val="en-US"/>
              </w:rPr>
              <w:t>i</w:t>
            </w:r>
            <w:r w:rsidRPr="00FF3AFB">
              <w:rPr>
                <w:rFonts w:ascii="Times New Roman" w:eastAsia="Arial" w:hAnsi="Times New Roman" w:cs="Times New Roman"/>
                <w:sz w:val="24"/>
                <w:szCs w:val="24"/>
                <w:lang w:val="en-US"/>
              </w:rPr>
              <w:t xml:space="preserve">o </w:t>
            </w:r>
            <w:r w:rsidRPr="00FF3AFB">
              <w:rPr>
                <w:rFonts w:ascii="Times New Roman" w:eastAsia="Arial" w:hAnsi="Times New Roman" w:cs="Times New Roman"/>
                <w:w w:val="93"/>
                <w:sz w:val="24"/>
                <w:szCs w:val="24"/>
                <w:lang w:val="en-US"/>
              </w:rPr>
              <w:t xml:space="preserve">físico </w:t>
            </w:r>
            <w:r w:rsidRPr="00FF3AFB">
              <w:rPr>
                <w:rFonts w:ascii="Times New Roman" w:eastAsia="Arial" w:hAnsi="Times New Roman" w:cs="Times New Roman"/>
                <w:sz w:val="24"/>
                <w:szCs w:val="24"/>
                <w:lang w:val="en-US"/>
              </w:rPr>
              <w:t>espa</w:t>
            </w:r>
            <w:r w:rsidRPr="00FF3AFB">
              <w:rPr>
                <w:rFonts w:ascii="Times New Roman" w:eastAsia="Arial" w:hAnsi="Times New Roman" w:cs="Times New Roman"/>
                <w:spacing w:val="-1"/>
                <w:sz w:val="24"/>
                <w:szCs w:val="24"/>
                <w:lang w:val="en-US"/>
              </w:rPr>
              <w:t>ñ</w:t>
            </w:r>
            <w:r w:rsidRPr="00FF3AFB">
              <w:rPr>
                <w:rFonts w:ascii="Times New Roman" w:eastAsia="Arial" w:hAnsi="Times New Roman" w:cs="Times New Roman"/>
                <w:sz w:val="24"/>
                <w:szCs w:val="24"/>
                <w:lang w:val="en-US"/>
              </w:rPr>
              <w:t>ol.</w:t>
            </w:r>
          </w:p>
          <w:p w:rsidR="00F752AE" w:rsidRPr="00095D05" w:rsidRDefault="00F752AE" w:rsidP="00692BD1">
            <w:pPr>
              <w:pStyle w:val="Normal1"/>
            </w:pPr>
          </w:p>
        </w:tc>
        <w:tc>
          <w:tcPr>
            <w:tcW w:w="2552" w:type="dxa"/>
          </w:tcPr>
          <w:p w:rsidR="00F752AE" w:rsidRPr="00095D05" w:rsidRDefault="00F752AE" w:rsidP="00692BD1">
            <w:pPr>
              <w:pStyle w:val="Normal1"/>
              <w:jc w:val="center"/>
            </w:pPr>
            <w:r w:rsidRPr="00095D05">
              <w:t xml:space="preserve">Actividades de clase y </w:t>
            </w:r>
          </w:p>
          <w:p w:rsidR="00F752AE" w:rsidRPr="00095D05" w:rsidRDefault="00F752AE" w:rsidP="00692BD1">
            <w:pPr>
              <w:pStyle w:val="Normal1"/>
              <w:jc w:val="center"/>
            </w:pPr>
            <w:r w:rsidRPr="00095D05">
              <w:t xml:space="preserve">prueba escrita </w:t>
            </w:r>
          </w:p>
          <w:p w:rsidR="00F752AE" w:rsidRPr="00095D05" w:rsidRDefault="00F752AE" w:rsidP="00692BD1">
            <w:pPr>
              <w:pStyle w:val="Normal1"/>
              <w:jc w:val="center"/>
            </w:pPr>
          </w:p>
          <w:p w:rsidR="00F752AE" w:rsidRPr="00095D05" w:rsidRDefault="00F752AE" w:rsidP="00692BD1">
            <w:pPr>
              <w:pStyle w:val="Normal1"/>
              <w:jc w:val="center"/>
            </w:pPr>
            <w:r w:rsidRPr="00095D05">
              <w:t>(Estándar básico: 2 puntos)</w:t>
            </w:r>
          </w:p>
        </w:tc>
      </w:tr>
      <w:tr w:rsidR="00F752AE" w:rsidRPr="00095D05" w:rsidTr="00692BD1">
        <w:trPr>
          <w:trHeight w:val="1667"/>
        </w:trPr>
        <w:tc>
          <w:tcPr>
            <w:tcW w:w="1844" w:type="dxa"/>
            <w:vMerge w:val="restart"/>
          </w:tcPr>
          <w:p w:rsidR="00F752AE" w:rsidRPr="00190CB5" w:rsidRDefault="00F752AE" w:rsidP="00692BD1">
            <w:pPr>
              <w:pStyle w:val="Normal1"/>
              <w:ind w:left="107" w:hanging="141"/>
            </w:pPr>
            <w:r w:rsidRPr="00190CB5">
              <w:rPr>
                <w:rFonts w:eastAsia="Arial"/>
                <w:lang w:val="en-US" w:eastAsia="en-US"/>
              </w:rPr>
              <w:t>Med</w:t>
            </w:r>
            <w:r w:rsidRPr="00190CB5">
              <w:rPr>
                <w:rFonts w:eastAsia="Arial"/>
                <w:spacing w:val="-1"/>
                <w:lang w:val="en-US" w:eastAsia="en-US"/>
              </w:rPr>
              <w:t>i</w:t>
            </w:r>
            <w:r w:rsidRPr="00190CB5">
              <w:rPr>
                <w:rFonts w:eastAsia="Arial"/>
                <w:lang w:val="en-US" w:eastAsia="en-US"/>
              </w:rPr>
              <w:t xml:space="preserve">o </w:t>
            </w:r>
            <w:r w:rsidRPr="00190CB5">
              <w:rPr>
                <w:rFonts w:eastAsia="Arial"/>
                <w:spacing w:val="5"/>
                <w:lang w:val="en-US" w:eastAsia="en-US"/>
              </w:rPr>
              <w:t xml:space="preserve"> </w:t>
            </w:r>
            <w:r w:rsidRPr="00190CB5">
              <w:rPr>
                <w:rFonts w:eastAsia="Arial"/>
                <w:lang w:val="en-US" w:eastAsia="en-US"/>
              </w:rPr>
              <w:t xml:space="preserve">físico: </w:t>
            </w:r>
            <w:r w:rsidRPr="00190CB5">
              <w:rPr>
                <w:rFonts w:eastAsia="Arial"/>
                <w:spacing w:val="6"/>
                <w:lang w:val="en-US" w:eastAsia="en-US"/>
              </w:rPr>
              <w:t xml:space="preserve"> </w:t>
            </w:r>
            <w:r w:rsidRPr="00190CB5">
              <w:rPr>
                <w:rFonts w:eastAsia="Arial"/>
                <w:lang w:val="en-US" w:eastAsia="en-US"/>
              </w:rPr>
              <w:t>España,</w:t>
            </w:r>
            <w:r w:rsidRPr="00190CB5">
              <w:rPr>
                <w:rFonts w:eastAsia="Arial"/>
                <w:spacing w:val="37"/>
                <w:lang w:val="en-US" w:eastAsia="en-US"/>
              </w:rPr>
              <w:t xml:space="preserve"> </w:t>
            </w:r>
            <w:r w:rsidRPr="00190CB5">
              <w:rPr>
                <w:rFonts w:eastAsia="Arial"/>
                <w:lang w:val="en-US" w:eastAsia="en-US"/>
              </w:rPr>
              <w:t>Eu</w:t>
            </w:r>
            <w:r w:rsidRPr="00190CB5">
              <w:rPr>
                <w:rFonts w:eastAsia="Arial"/>
                <w:spacing w:val="-1"/>
                <w:lang w:val="en-US" w:eastAsia="en-US"/>
              </w:rPr>
              <w:t>r</w:t>
            </w:r>
            <w:r w:rsidRPr="00190CB5">
              <w:rPr>
                <w:rFonts w:eastAsia="Arial"/>
                <w:lang w:val="en-US" w:eastAsia="en-US"/>
              </w:rPr>
              <w:t xml:space="preserve">opa  y </w:t>
            </w:r>
            <w:r w:rsidRPr="00190CB5">
              <w:rPr>
                <w:rFonts w:eastAsia="Arial"/>
                <w:spacing w:val="28"/>
                <w:lang w:val="en-US" w:eastAsia="en-US"/>
              </w:rPr>
              <w:t xml:space="preserve"> </w:t>
            </w:r>
            <w:r w:rsidRPr="00190CB5">
              <w:rPr>
                <w:rFonts w:eastAsia="Arial"/>
                <w:lang w:val="en-US" w:eastAsia="en-US"/>
              </w:rPr>
              <w:t>el mundo:</w:t>
            </w:r>
            <w:r w:rsidRPr="00190CB5">
              <w:rPr>
                <w:rFonts w:eastAsia="Arial"/>
                <w:spacing w:val="18"/>
                <w:lang w:val="en-US" w:eastAsia="en-US"/>
              </w:rPr>
              <w:t xml:space="preserve"> </w:t>
            </w:r>
            <w:r w:rsidRPr="00190CB5">
              <w:rPr>
                <w:rFonts w:eastAsia="Arial"/>
                <w:lang w:val="en-US" w:eastAsia="en-US"/>
              </w:rPr>
              <w:t>r</w:t>
            </w:r>
            <w:r w:rsidRPr="00190CB5">
              <w:rPr>
                <w:rFonts w:eastAsia="Arial"/>
                <w:spacing w:val="-1"/>
                <w:lang w:val="en-US" w:eastAsia="en-US"/>
              </w:rPr>
              <w:t>e</w:t>
            </w:r>
            <w:r w:rsidRPr="00190CB5">
              <w:rPr>
                <w:rFonts w:eastAsia="Arial"/>
                <w:lang w:val="en-US" w:eastAsia="en-US"/>
              </w:rPr>
              <w:t>lie</w:t>
            </w:r>
            <w:r w:rsidRPr="00190CB5">
              <w:rPr>
                <w:rFonts w:eastAsia="Arial"/>
                <w:spacing w:val="-1"/>
                <w:lang w:val="en-US" w:eastAsia="en-US"/>
              </w:rPr>
              <w:t>v</w:t>
            </w:r>
            <w:r w:rsidRPr="00190CB5">
              <w:rPr>
                <w:rFonts w:eastAsia="Arial"/>
                <w:lang w:val="en-US" w:eastAsia="en-US"/>
              </w:rPr>
              <w:t>e</w:t>
            </w:r>
          </w:p>
        </w:tc>
        <w:tc>
          <w:tcPr>
            <w:tcW w:w="2551" w:type="dxa"/>
          </w:tcPr>
          <w:p w:rsidR="00F752AE" w:rsidRPr="00190CB5" w:rsidRDefault="00F752AE" w:rsidP="00692BD1">
            <w:pPr>
              <w:spacing w:before="67" w:line="240" w:lineRule="exact"/>
              <w:ind w:left="114" w:right="88" w:firstLine="680"/>
              <w:jc w:val="both"/>
              <w:rPr>
                <w:rFonts w:ascii="Times New Roman" w:eastAsia="Times New Roman" w:hAnsi="Times New Roman" w:cs="Times New Roman"/>
                <w:color w:val="4F81BD" w:themeColor="accent1"/>
                <w:sz w:val="24"/>
                <w:szCs w:val="24"/>
                <w:lang w:val="en-US"/>
              </w:rPr>
            </w:pPr>
            <w:r w:rsidRPr="00190CB5">
              <w:rPr>
                <w:rFonts w:ascii="Times New Roman" w:eastAsia="Times New Roman" w:hAnsi="Times New Roman" w:cs="Times New Roman"/>
                <w:spacing w:val="-4"/>
                <w:sz w:val="24"/>
                <w:szCs w:val="24"/>
                <w:lang w:val="en-US"/>
              </w:rPr>
              <w:t>6</w:t>
            </w:r>
            <w:r w:rsidRPr="00190CB5">
              <w:rPr>
                <w:rFonts w:ascii="Times New Roman" w:eastAsia="Times New Roman" w:hAnsi="Times New Roman" w:cs="Times New Roman"/>
                <w:sz w:val="24"/>
                <w:szCs w:val="24"/>
                <w:lang w:val="en-US"/>
              </w:rPr>
              <w:t>.</w:t>
            </w:r>
            <w:r w:rsidRPr="00190CB5">
              <w:rPr>
                <w:rFonts w:ascii="Times New Roman" w:eastAsia="Times New Roman" w:hAnsi="Times New Roman" w:cs="Times New Roman"/>
                <w:spacing w:val="-12"/>
                <w:sz w:val="24"/>
                <w:szCs w:val="24"/>
                <w:lang w:val="en-US"/>
              </w:rPr>
              <w:t xml:space="preserve"> </w:t>
            </w:r>
            <w:r w:rsidRPr="00190CB5">
              <w:rPr>
                <w:rFonts w:ascii="Times New Roman" w:eastAsia="Times New Roman" w:hAnsi="Times New Roman" w:cs="Times New Roman"/>
                <w:spacing w:val="1"/>
                <w:w w:val="91"/>
                <w:sz w:val="24"/>
                <w:szCs w:val="24"/>
                <w:lang w:val="en-US"/>
              </w:rPr>
              <w:t>S</w:t>
            </w:r>
            <w:r w:rsidRPr="00190CB5">
              <w:rPr>
                <w:rFonts w:ascii="Times New Roman" w:eastAsia="Times New Roman" w:hAnsi="Times New Roman" w:cs="Times New Roman"/>
                <w:spacing w:val="-3"/>
                <w:w w:val="91"/>
                <w:sz w:val="24"/>
                <w:szCs w:val="24"/>
                <w:lang w:val="en-US"/>
              </w:rPr>
              <w:t>e</w:t>
            </w:r>
            <w:r w:rsidRPr="00190CB5">
              <w:rPr>
                <w:rFonts w:ascii="Times New Roman" w:eastAsia="Times New Roman" w:hAnsi="Times New Roman" w:cs="Times New Roman"/>
                <w:w w:val="91"/>
                <w:sz w:val="24"/>
                <w:szCs w:val="24"/>
                <w:lang w:val="en-US"/>
              </w:rPr>
              <w:t>r</w:t>
            </w:r>
            <w:r w:rsidRPr="00190CB5">
              <w:rPr>
                <w:rFonts w:ascii="Times New Roman" w:eastAsia="Times New Roman" w:hAnsi="Times New Roman" w:cs="Times New Roman"/>
                <w:spacing w:val="-4"/>
                <w:w w:val="91"/>
                <w:sz w:val="24"/>
                <w:szCs w:val="24"/>
                <w:lang w:val="en-US"/>
              </w:rPr>
              <w:t xml:space="preserve"> </w:t>
            </w:r>
            <w:r w:rsidRPr="00190CB5">
              <w:rPr>
                <w:rFonts w:ascii="Times New Roman" w:eastAsia="Times New Roman" w:hAnsi="Times New Roman" w:cs="Times New Roman"/>
                <w:spacing w:val="1"/>
                <w:w w:val="91"/>
                <w:sz w:val="24"/>
                <w:szCs w:val="24"/>
                <w:lang w:val="en-US"/>
              </w:rPr>
              <w:t>c</w:t>
            </w:r>
            <w:r w:rsidRPr="00190CB5">
              <w:rPr>
                <w:rFonts w:ascii="Times New Roman" w:eastAsia="Times New Roman" w:hAnsi="Times New Roman" w:cs="Times New Roman"/>
                <w:spacing w:val="-3"/>
                <w:w w:val="91"/>
                <w:sz w:val="24"/>
                <w:szCs w:val="24"/>
                <w:lang w:val="en-US"/>
              </w:rPr>
              <w:t>a</w:t>
            </w:r>
            <w:r w:rsidRPr="00190CB5">
              <w:rPr>
                <w:rFonts w:ascii="Times New Roman" w:eastAsia="Times New Roman" w:hAnsi="Times New Roman" w:cs="Times New Roman"/>
                <w:spacing w:val="-1"/>
                <w:w w:val="91"/>
                <w:sz w:val="24"/>
                <w:szCs w:val="24"/>
                <w:lang w:val="en-US"/>
              </w:rPr>
              <w:t>p</w:t>
            </w:r>
            <w:r w:rsidRPr="00190CB5">
              <w:rPr>
                <w:rFonts w:ascii="Times New Roman" w:eastAsia="Times New Roman" w:hAnsi="Times New Roman" w:cs="Times New Roman"/>
                <w:w w:val="91"/>
                <w:sz w:val="24"/>
                <w:szCs w:val="24"/>
                <w:lang w:val="en-US"/>
              </w:rPr>
              <w:t>az</w:t>
            </w:r>
            <w:r w:rsidRPr="00190CB5">
              <w:rPr>
                <w:rFonts w:ascii="Times New Roman" w:eastAsia="Times New Roman" w:hAnsi="Times New Roman" w:cs="Times New Roman"/>
                <w:spacing w:val="8"/>
                <w:w w:val="91"/>
                <w:sz w:val="24"/>
                <w:szCs w:val="24"/>
                <w:lang w:val="en-US"/>
              </w:rPr>
              <w:t xml:space="preserve"> </w:t>
            </w:r>
            <w:r w:rsidRPr="00190CB5">
              <w:rPr>
                <w:rFonts w:ascii="Times New Roman" w:eastAsia="Times New Roman" w:hAnsi="Times New Roman" w:cs="Times New Roman"/>
                <w:spacing w:val="-2"/>
                <w:sz w:val="24"/>
                <w:szCs w:val="24"/>
                <w:lang w:val="en-US"/>
              </w:rPr>
              <w:t>d</w:t>
            </w:r>
            <w:r w:rsidRPr="00190CB5">
              <w:rPr>
                <w:rFonts w:ascii="Times New Roman" w:eastAsia="Times New Roman" w:hAnsi="Times New Roman" w:cs="Times New Roman"/>
                <w:sz w:val="24"/>
                <w:szCs w:val="24"/>
                <w:lang w:val="en-US"/>
              </w:rPr>
              <w:t>e</w:t>
            </w:r>
            <w:r w:rsidRPr="00190CB5">
              <w:rPr>
                <w:rFonts w:ascii="Times New Roman" w:eastAsia="Times New Roman" w:hAnsi="Times New Roman" w:cs="Times New Roman"/>
                <w:spacing w:val="-21"/>
                <w:sz w:val="24"/>
                <w:szCs w:val="24"/>
                <w:lang w:val="en-US"/>
              </w:rPr>
              <w:t xml:space="preserve"> </w:t>
            </w:r>
            <w:r w:rsidRPr="00190CB5">
              <w:rPr>
                <w:rFonts w:ascii="Times New Roman" w:eastAsia="Times New Roman" w:hAnsi="Times New Roman" w:cs="Times New Roman"/>
                <w:spacing w:val="-2"/>
                <w:w w:val="91"/>
                <w:sz w:val="24"/>
                <w:szCs w:val="24"/>
                <w:lang w:val="en-US"/>
              </w:rPr>
              <w:t>d</w:t>
            </w:r>
            <w:r w:rsidRPr="00190CB5">
              <w:rPr>
                <w:rFonts w:ascii="Times New Roman" w:eastAsia="Times New Roman" w:hAnsi="Times New Roman" w:cs="Times New Roman"/>
                <w:w w:val="99"/>
                <w:sz w:val="24"/>
                <w:szCs w:val="24"/>
                <w:lang w:val="en-US"/>
              </w:rPr>
              <w:t>es</w:t>
            </w:r>
            <w:r w:rsidRPr="00190CB5">
              <w:rPr>
                <w:rFonts w:ascii="Times New Roman" w:eastAsia="Times New Roman" w:hAnsi="Times New Roman" w:cs="Times New Roman"/>
                <w:spacing w:val="-3"/>
                <w:w w:val="92"/>
                <w:sz w:val="24"/>
                <w:szCs w:val="24"/>
                <w:lang w:val="en-US"/>
              </w:rPr>
              <w:t>c</w:t>
            </w:r>
            <w:r w:rsidRPr="00190CB5">
              <w:rPr>
                <w:rFonts w:ascii="Times New Roman" w:eastAsia="Times New Roman" w:hAnsi="Times New Roman" w:cs="Times New Roman"/>
                <w:spacing w:val="-1"/>
                <w:w w:val="87"/>
                <w:sz w:val="24"/>
                <w:szCs w:val="24"/>
                <w:lang w:val="en-US"/>
              </w:rPr>
              <w:t>r</w:t>
            </w:r>
            <w:r w:rsidRPr="00190CB5">
              <w:rPr>
                <w:rFonts w:ascii="Times New Roman" w:eastAsia="Times New Roman" w:hAnsi="Times New Roman" w:cs="Times New Roman"/>
                <w:spacing w:val="-3"/>
                <w:w w:val="69"/>
                <w:sz w:val="24"/>
                <w:szCs w:val="24"/>
                <w:lang w:val="en-US"/>
              </w:rPr>
              <w:t>i</w:t>
            </w:r>
            <w:r w:rsidRPr="00190CB5">
              <w:rPr>
                <w:rFonts w:ascii="Times New Roman" w:eastAsia="Times New Roman" w:hAnsi="Times New Roman" w:cs="Times New Roman"/>
                <w:spacing w:val="-1"/>
                <w:w w:val="91"/>
                <w:sz w:val="24"/>
                <w:szCs w:val="24"/>
                <w:lang w:val="en-US"/>
              </w:rPr>
              <w:t>b</w:t>
            </w:r>
            <w:r w:rsidRPr="00190CB5">
              <w:rPr>
                <w:rFonts w:ascii="Times New Roman" w:eastAsia="Times New Roman" w:hAnsi="Times New Roman" w:cs="Times New Roman"/>
                <w:spacing w:val="-3"/>
                <w:w w:val="69"/>
                <w:sz w:val="24"/>
                <w:szCs w:val="24"/>
                <w:lang w:val="en-US"/>
              </w:rPr>
              <w:t>i</w:t>
            </w:r>
            <w:r w:rsidRPr="00190CB5">
              <w:rPr>
                <w:rFonts w:ascii="Times New Roman" w:eastAsia="Times New Roman" w:hAnsi="Times New Roman" w:cs="Times New Roman"/>
                <w:w w:val="87"/>
                <w:sz w:val="24"/>
                <w:szCs w:val="24"/>
                <w:lang w:val="en-US"/>
              </w:rPr>
              <w:t>r</w:t>
            </w:r>
            <w:r w:rsidRPr="00190CB5">
              <w:rPr>
                <w:rFonts w:ascii="Times New Roman" w:eastAsia="Times New Roman" w:hAnsi="Times New Roman" w:cs="Times New Roman"/>
                <w:spacing w:val="-7"/>
                <w:sz w:val="24"/>
                <w:szCs w:val="24"/>
                <w:lang w:val="en-US"/>
              </w:rPr>
              <w:t xml:space="preserve"> </w:t>
            </w:r>
            <w:r w:rsidRPr="00190CB5">
              <w:rPr>
                <w:rFonts w:ascii="Times New Roman" w:eastAsia="Times New Roman" w:hAnsi="Times New Roman" w:cs="Times New Roman"/>
                <w:spacing w:val="-2"/>
                <w:w w:val="69"/>
                <w:sz w:val="24"/>
                <w:szCs w:val="24"/>
                <w:lang w:val="en-US"/>
              </w:rPr>
              <w:t>l</w:t>
            </w:r>
            <w:r w:rsidRPr="00190CB5">
              <w:rPr>
                <w:rFonts w:ascii="Times New Roman" w:eastAsia="Times New Roman" w:hAnsi="Times New Roman" w:cs="Times New Roman"/>
                <w:spacing w:val="-3"/>
                <w:w w:val="98"/>
                <w:sz w:val="24"/>
                <w:szCs w:val="24"/>
                <w:lang w:val="en-US"/>
              </w:rPr>
              <w:t>a</w:t>
            </w:r>
            <w:r w:rsidRPr="00190CB5">
              <w:rPr>
                <w:rFonts w:ascii="Times New Roman" w:eastAsia="Times New Roman" w:hAnsi="Times New Roman" w:cs="Times New Roman"/>
                <w:w w:val="101"/>
                <w:sz w:val="24"/>
                <w:szCs w:val="24"/>
                <w:lang w:val="en-US"/>
              </w:rPr>
              <w:t>s</w:t>
            </w:r>
            <w:r w:rsidRPr="00190CB5">
              <w:rPr>
                <w:rFonts w:ascii="Times New Roman" w:eastAsia="Times New Roman" w:hAnsi="Times New Roman" w:cs="Times New Roman"/>
                <w:spacing w:val="-7"/>
                <w:sz w:val="24"/>
                <w:szCs w:val="24"/>
                <w:lang w:val="en-US"/>
              </w:rPr>
              <w:t xml:space="preserve"> </w:t>
            </w:r>
            <w:r w:rsidRPr="00190CB5">
              <w:rPr>
                <w:rFonts w:ascii="Times New Roman" w:eastAsia="Times New Roman" w:hAnsi="Times New Roman" w:cs="Times New Roman"/>
                <w:w w:val="94"/>
                <w:sz w:val="24"/>
                <w:szCs w:val="24"/>
                <w:lang w:val="en-US"/>
              </w:rPr>
              <w:t>p</w:t>
            </w:r>
            <w:r w:rsidRPr="00190CB5">
              <w:rPr>
                <w:rFonts w:ascii="Times New Roman" w:eastAsia="Times New Roman" w:hAnsi="Times New Roman" w:cs="Times New Roman"/>
                <w:spacing w:val="-1"/>
                <w:w w:val="94"/>
                <w:sz w:val="24"/>
                <w:szCs w:val="24"/>
                <w:lang w:val="en-US"/>
              </w:rPr>
              <w:t>e</w:t>
            </w:r>
            <w:r w:rsidRPr="00190CB5">
              <w:rPr>
                <w:rFonts w:ascii="Times New Roman" w:eastAsia="Times New Roman" w:hAnsi="Times New Roman" w:cs="Times New Roman"/>
                <w:spacing w:val="-3"/>
                <w:w w:val="92"/>
                <w:sz w:val="24"/>
                <w:szCs w:val="24"/>
                <w:lang w:val="en-US"/>
              </w:rPr>
              <w:t>cu</w:t>
            </w:r>
            <w:r w:rsidRPr="00190CB5">
              <w:rPr>
                <w:rFonts w:ascii="Times New Roman" w:eastAsia="Times New Roman" w:hAnsi="Times New Roman" w:cs="Times New Roman"/>
                <w:spacing w:val="-3"/>
                <w:w w:val="69"/>
                <w:sz w:val="24"/>
                <w:szCs w:val="24"/>
                <w:lang w:val="en-US"/>
              </w:rPr>
              <w:t>li</w:t>
            </w:r>
            <w:r w:rsidRPr="00190CB5">
              <w:rPr>
                <w:rFonts w:ascii="Times New Roman" w:eastAsia="Times New Roman" w:hAnsi="Times New Roman" w:cs="Times New Roman"/>
                <w:spacing w:val="-3"/>
                <w:w w:val="98"/>
                <w:sz w:val="24"/>
                <w:szCs w:val="24"/>
                <w:lang w:val="en-US"/>
              </w:rPr>
              <w:t>a</w:t>
            </w:r>
            <w:r w:rsidRPr="00190CB5">
              <w:rPr>
                <w:rFonts w:ascii="Times New Roman" w:eastAsia="Times New Roman" w:hAnsi="Times New Roman" w:cs="Times New Roman"/>
                <w:spacing w:val="-1"/>
                <w:w w:val="87"/>
                <w:sz w:val="24"/>
                <w:szCs w:val="24"/>
                <w:lang w:val="en-US"/>
              </w:rPr>
              <w:t>r</w:t>
            </w:r>
            <w:r w:rsidRPr="00190CB5">
              <w:rPr>
                <w:rFonts w:ascii="Times New Roman" w:eastAsia="Times New Roman" w:hAnsi="Times New Roman" w:cs="Times New Roman"/>
                <w:spacing w:val="-2"/>
                <w:w w:val="69"/>
                <w:sz w:val="24"/>
                <w:szCs w:val="24"/>
                <w:lang w:val="en-US"/>
              </w:rPr>
              <w:t>i</w:t>
            </w:r>
            <w:r w:rsidRPr="00190CB5">
              <w:rPr>
                <w:rFonts w:ascii="Times New Roman" w:eastAsia="Times New Roman" w:hAnsi="Times New Roman" w:cs="Times New Roman"/>
                <w:spacing w:val="-3"/>
                <w:w w:val="91"/>
                <w:sz w:val="24"/>
                <w:szCs w:val="24"/>
                <w:lang w:val="en-US"/>
              </w:rPr>
              <w:t>d</w:t>
            </w:r>
            <w:r w:rsidRPr="00190CB5">
              <w:rPr>
                <w:rFonts w:ascii="Times New Roman" w:eastAsia="Times New Roman" w:hAnsi="Times New Roman" w:cs="Times New Roman"/>
                <w:spacing w:val="-2"/>
                <w:w w:val="98"/>
                <w:sz w:val="24"/>
                <w:szCs w:val="24"/>
                <w:lang w:val="en-US"/>
              </w:rPr>
              <w:t>a</w:t>
            </w:r>
            <w:r w:rsidRPr="00190CB5">
              <w:rPr>
                <w:rFonts w:ascii="Times New Roman" w:eastAsia="Times New Roman" w:hAnsi="Times New Roman" w:cs="Times New Roman"/>
                <w:spacing w:val="-2"/>
                <w:w w:val="91"/>
                <w:sz w:val="24"/>
                <w:szCs w:val="24"/>
                <w:lang w:val="en-US"/>
              </w:rPr>
              <w:t>d</w:t>
            </w:r>
            <w:r w:rsidRPr="00190CB5">
              <w:rPr>
                <w:rFonts w:ascii="Times New Roman" w:eastAsia="Times New Roman" w:hAnsi="Times New Roman" w:cs="Times New Roman"/>
                <w:w w:val="99"/>
                <w:sz w:val="24"/>
                <w:szCs w:val="24"/>
                <w:lang w:val="en-US"/>
              </w:rPr>
              <w:t>es</w:t>
            </w:r>
            <w:r w:rsidRPr="00190CB5">
              <w:rPr>
                <w:rFonts w:ascii="Times New Roman" w:eastAsia="Times New Roman" w:hAnsi="Times New Roman" w:cs="Times New Roman"/>
                <w:spacing w:val="-7"/>
                <w:sz w:val="24"/>
                <w:szCs w:val="24"/>
                <w:lang w:val="en-US"/>
              </w:rPr>
              <w:t xml:space="preserve"> </w:t>
            </w:r>
            <w:r w:rsidRPr="00190CB5">
              <w:rPr>
                <w:rFonts w:ascii="Times New Roman" w:eastAsia="Times New Roman" w:hAnsi="Times New Roman" w:cs="Times New Roman"/>
                <w:spacing w:val="-2"/>
                <w:w w:val="91"/>
                <w:sz w:val="24"/>
                <w:szCs w:val="24"/>
                <w:lang w:val="en-US"/>
              </w:rPr>
              <w:t>d</w:t>
            </w:r>
            <w:r w:rsidRPr="00190CB5">
              <w:rPr>
                <w:rFonts w:ascii="Times New Roman" w:eastAsia="Times New Roman" w:hAnsi="Times New Roman" w:cs="Times New Roman"/>
                <w:spacing w:val="-3"/>
                <w:w w:val="97"/>
                <w:sz w:val="24"/>
                <w:szCs w:val="24"/>
                <w:lang w:val="en-US"/>
              </w:rPr>
              <w:t>e</w:t>
            </w:r>
            <w:r w:rsidRPr="00190CB5">
              <w:rPr>
                <w:rFonts w:ascii="Times New Roman" w:eastAsia="Times New Roman" w:hAnsi="Times New Roman" w:cs="Times New Roman"/>
                <w:w w:val="69"/>
                <w:sz w:val="24"/>
                <w:szCs w:val="24"/>
                <w:lang w:val="en-US"/>
              </w:rPr>
              <w:t>l</w:t>
            </w:r>
            <w:r w:rsidRPr="00190CB5">
              <w:rPr>
                <w:rFonts w:ascii="Times New Roman" w:eastAsia="Times New Roman" w:hAnsi="Times New Roman" w:cs="Times New Roman"/>
                <w:spacing w:val="-7"/>
                <w:sz w:val="24"/>
                <w:szCs w:val="24"/>
                <w:lang w:val="en-US"/>
              </w:rPr>
              <w:t xml:space="preserve"> </w:t>
            </w:r>
            <w:r w:rsidRPr="00190CB5">
              <w:rPr>
                <w:rFonts w:ascii="Times New Roman" w:eastAsia="Times New Roman" w:hAnsi="Times New Roman" w:cs="Times New Roman"/>
                <w:spacing w:val="-2"/>
                <w:w w:val="93"/>
                <w:sz w:val="24"/>
                <w:szCs w:val="24"/>
                <w:lang w:val="en-US"/>
              </w:rPr>
              <w:t>m</w:t>
            </w:r>
            <w:r w:rsidRPr="00190CB5">
              <w:rPr>
                <w:rFonts w:ascii="Times New Roman" w:eastAsia="Times New Roman" w:hAnsi="Times New Roman" w:cs="Times New Roman"/>
                <w:spacing w:val="-1"/>
                <w:w w:val="97"/>
                <w:sz w:val="24"/>
                <w:szCs w:val="24"/>
                <w:lang w:val="en-US"/>
              </w:rPr>
              <w:t>e</w:t>
            </w:r>
            <w:r w:rsidRPr="00190CB5">
              <w:rPr>
                <w:rFonts w:ascii="Times New Roman" w:eastAsia="Times New Roman" w:hAnsi="Times New Roman" w:cs="Times New Roman"/>
                <w:spacing w:val="-3"/>
                <w:w w:val="91"/>
                <w:sz w:val="24"/>
                <w:szCs w:val="24"/>
                <w:lang w:val="en-US"/>
              </w:rPr>
              <w:t>d</w:t>
            </w:r>
            <w:r w:rsidRPr="00190CB5">
              <w:rPr>
                <w:rFonts w:ascii="Times New Roman" w:eastAsia="Times New Roman" w:hAnsi="Times New Roman" w:cs="Times New Roman"/>
                <w:spacing w:val="-2"/>
                <w:w w:val="69"/>
                <w:sz w:val="24"/>
                <w:szCs w:val="24"/>
                <w:lang w:val="en-US"/>
              </w:rPr>
              <w:t>i</w:t>
            </w:r>
            <w:r w:rsidRPr="00190CB5">
              <w:rPr>
                <w:rFonts w:ascii="Times New Roman" w:eastAsia="Times New Roman" w:hAnsi="Times New Roman" w:cs="Times New Roman"/>
                <w:w w:val="87"/>
                <w:sz w:val="24"/>
                <w:szCs w:val="24"/>
                <w:lang w:val="en-US"/>
              </w:rPr>
              <w:t>o</w:t>
            </w:r>
            <w:r w:rsidRPr="00190CB5">
              <w:rPr>
                <w:rFonts w:ascii="Times New Roman" w:eastAsia="Times New Roman" w:hAnsi="Times New Roman" w:cs="Times New Roman"/>
                <w:spacing w:val="-7"/>
                <w:sz w:val="24"/>
                <w:szCs w:val="24"/>
                <w:lang w:val="en-US"/>
              </w:rPr>
              <w:t xml:space="preserve"> </w:t>
            </w:r>
            <w:r w:rsidRPr="00190CB5">
              <w:rPr>
                <w:rFonts w:ascii="Times New Roman" w:eastAsia="Times New Roman" w:hAnsi="Times New Roman" w:cs="Times New Roman"/>
                <w:spacing w:val="2"/>
                <w:w w:val="69"/>
                <w:sz w:val="24"/>
                <w:szCs w:val="24"/>
                <w:lang w:val="en-US"/>
              </w:rPr>
              <w:t>f</w:t>
            </w:r>
            <w:r w:rsidRPr="00190CB5">
              <w:rPr>
                <w:rFonts w:ascii="Times New Roman" w:eastAsia="Times New Roman" w:hAnsi="Times New Roman" w:cs="Times New Roman"/>
                <w:spacing w:val="-3"/>
                <w:w w:val="69"/>
                <w:sz w:val="24"/>
                <w:szCs w:val="24"/>
                <w:lang w:val="en-US"/>
              </w:rPr>
              <w:t>í</w:t>
            </w:r>
            <w:r w:rsidRPr="00190CB5">
              <w:rPr>
                <w:rFonts w:ascii="Times New Roman" w:eastAsia="Times New Roman" w:hAnsi="Times New Roman" w:cs="Times New Roman"/>
                <w:spacing w:val="-3"/>
                <w:w w:val="101"/>
                <w:sz w:val="24"/>
                <w:szCs w:val="24"/>
                <w:lang w:val="en-US"/>
              </w:rPr>
              <w:t>s</w:t>
            </w:r>
            <w:r w:rsidRPr="00190CB5">
              <w:rPr>
                <w:rFonts w:ascii="Times New Roman" w:eastAsia="Times New Roman" w:hAnsi="Times New Roman" w:cs="Times New Roman"/>
                <w:spacing w:val="-2"/>
                <w:w w:val="69"/>
                <w:sz w:val="24"/>
                <w:szCs w:val="24"/>
                <w:lang w:val="en-US"/>
              </w:rPr>
              <w:t>i</w:t>
            </w:r>
            <w:r w:rsidRPr="00190CB5">
              <w:rPr>
                <w:rFonts w:ascii="Times New Roman" w:eastAsia="Times New Roman" w:hAnsi="Times New Roman" w:cs="Times New Roman"/>
                <w:spacing w:val="-1"/>
                <w:w w:val="92"/>
                <w:sz w:val="24"/>
                <w:szCs w:val="24"/>
                <w:lang w:val="en-US"/>
              </w:rPr>
              <w:t>c</w:t>
            </w:r>
            <w:r w:rsidRPr="00190CB5">
              <w:rPr>
                <w:rFonts w:ascii="Times New Roman" w:eastAsia="Times New Roman" w:hAnsi="Times New Roman" w:cs="Times New Roman"/>
                <w:w w:val="87"/>
                <w:sz w:val="24"/>
                <w:szCs w:val="24"/>
                <w:lang w:val="en-US"/>
              </w:rPr>
              <w:t>o</w:t>
            </w:r>
            <w:r w:rsidRPr="00190CB5">
              <w:rPr>
                <w:rFonts w:ascii="Times New Roman" w:eastAsia="Times New Roman" w:hAnsi="Times New Roman" w:cs="Times New Roman"/>
                <w:spacing w:val="-7"/>
                <w:sz w:val="24"/>
                <w:szCs w:val="24"/>
                <w:lang w:val="en-US"/>
              </w:rPr>
              <w:t xml:space="preserve"> </w:t>
            </w:r>
            <w:proofErr w:type="gramStart"/>
            <w:r w:rsidRPr="00190CB5">
              <w:rPr>
                <w:rFonts w:ascii="Times New Roman" w:eastAsia="Times New Roman" w:hAnsi="Times New Roman" w:cs="Times New Roman"/>
                <w:spacing w:val="-2"/>
                <w:w w:val="83"/>
                <w:sz w:val="24"/>
                <w:szCs w:val="24"/>
                <w:lang w:val="en-US"/>
              </w:rPr>
              <w:t>eur</w:t>
            </w:r>
            <w:r w:rsidRPr="00190CB5">
              <w:rPr>
                <w:rFonts w:ascii="Times New Roman" w:eastAsia="Times New Roman" w:hAnsi="Times New Roman" w:cs="Times New Roman"/>
                <w:spacing w:val="-1"/>
                <w:w w:val="83"/>
                <w:sz w:val="24"/>
                <w:szCs w:val="24"/>
                <w:lang w:val="en-US"/>
              </w:rPr>
              <w:t>o</w:t>
            </w:r>
            <w:r w:rsidRPr="00190CB5">
              <w:rPr>
                <w:rFonts w:ascii="Times New Roman" w:eastAsia="Times New Roman" w:hAnsi="Times New Roman" w:cs="Times New Roman"/>
                <w:w w:val="83"/>
                <w:sz w:val="24"/>
                <w:szCs w:val="24"/>
                <w:lang w:val="en-US"/>
              </w:rPr>
              <w:t>p</w:t>
            </w:r>
            <w:r w:rsidRPr="00190CB5">
              <w:rPr>
                <w:rFonts w:ascii="Times New Roman" w:eastAsia="Times New Roman" w:hAnsi="Times New Roman" w:cs="Times New Roman"/>
                <w:spacing w:val="-1"/>
                <w:w w:val="83"/>
                <w:sz w:val="24"/>
                <w:szCs w:val="24"/>
                <w:lang w:val="en-US"/>
              </w:rPr>
              <w:t>e</w:t>
            </w:r>
            <w:r w:rsidRPr="00190CB5">
              <w:rPr>
                <w:rFonts w:ascii="Times New Roman" w:eastAsia="Times New Roman" w:hAnsi="Times New Roman" w:cs="Times New Roman"/>
                <w:w w:val="83"/>
                <w:sz w:val="24"/>
                <w:szCs w:val="24"/>
                <w:lang w:val="en-US"/>
              </w:rPr>
              <w:t xml:space="preserve">o </w:t>
            </w:r>
            <w:r w:rsidRPr="00190CB5">
              <w:rPr>
                <w:rFonts w:ascii="Times New Roman" w:eastAsia="Times New Roman" w:hAnsi="Times New Roman" w:cs="Times New Roman"/>
                <w:spacing w:val="15"/>
                <w:w w:val="83"/>
                <w:sz w:val="24"/>
                <w:szCs w:val="24"/>
                <w:lang w:val="en-US"/>
              </w:rPr>
              <w:t xml:space="preserve"> </w:t>
            </w:r>
            <w:r w:rsidRPr="00190CB5">
              <w:rPr>
                <w:rFonts w:ascii="Times New Roman" w:eastAsia="Times New Roman" w:hAnsi="Times New Roman" w:cs="Times New Roman"/>
                <w:w w:val="83"/>
                <w:sz w:val="24"/>
                <w:szCs w:val="24"/>
                <w:lang w:val="en-US"/>
              </w:rPr>
              <w:t>y</w:t>
            </w:r>
            <w:proofErr w:type="gramEnd"/>
            <w:r w:rsidRPr="00190CB5">
              <w:rPr>
                <w:rFonts w:ascii="Times New Roman" w:eastAsia="Times New Roman" w:hAnsi="Times New Roman" w:cs="Times New Roman"/>
                <w:spacing w:val="-6"/>
                <w:w w:val="83"/>
                <w:sz w:val="24"/>
                <w:szCs w:val="24"/>
                <w:lang w:val="en-US"/>
              </w:rPr>
              <w:t xml:space="preserve"> </w:t>
            </w:r>
            <w:r w:rsidRPr="00190CB5">
              <w:rPr>
                <w:rFonts w:ascii="Times New Roman" w:eastAsia="Times New Roman" w:hAnsi="Times New Roman" w:cs="Times New Roman"/>
                <w:spacing w:val="-2"/>
                <w:w w:val="91"/>
                <w:sz w:val="24"/>
                <w:szCs w:val="24"/>
                <w:lang w:val="en-US"/>
              </w:rPr>
              <w:t>d</w:t>
            </w:r>
            <w:r w:rsidRPr="00190CB5">
              <w:rPr>
                <w:rFonts w:ascii="Times New Roman" w:eastAsia="Times New Roman" w:hAnsi="Times New Roman" w:cs="Times New Roman"/>
                <w:spacing w:val="-3"/>
                <w:w w:val="97"/>
                <w:sz w:val="24"/>
                <w:szCs w:val="24"/>
                <w:lang w:val="en-US"/>
              </w:rPr>
              <w:t>e</w:t>
            </w:r>
            <w:r w:rsidRPr="00190CB5">
              <w:rPr>
                <w:rFonts w:ascii="Times New Roman" w:eastAsia="Times New Roman" w:hAnsi="Times New Roman" w:cs="Times New Roman"/>
                <w:w w:val="69"/>
                <w:sz w:val="24"/>
                <w:szCs w:val="24"/>
                <w:lang w:val="en-US"/>
              </w:rPr>
              <w:t>l</w:t>
            </w:r>
            <w:r w:rsidRPr="00190CB5">
              <w:rPr>
                <w:rFonts w:ascii="Times New Roman" w:eastAsia="Times New Roman" w:hAnsi="Times New Roman" w:cs="Times New Roman"/>
                <w:spacing w:val="-7"/>
                <w:sz w:val="24"/>
                <w:szCs w:val="24"/>
                <w:lang w:val="en-US"/>
              </w:rPr>
              <w:t xml:space="preserve"> </w:t>
            </w:r>
            <w:r w:rsidRPr="00190CB5">
              <w:rPr>
                <w:rFonts w:ascii="Times New Roman" w:eastAsia="Times New Roman" w:hAnsi="Times New Roman" w:cs="Times New Roman"/>
                <w:spacing w:val="-3"/>
                <w:w w:val="98"/>
                <w:sz w:val="24"/>
                <w:szCs w:val="24"/>
                <w:lang w:val="en-US"/>
              </w:rPr>
              <w:t>a</w:t>
            </w:r>
            <w:r w:rsidRPr="00190CB5">
              <w:rPr>
                <w:rFonts w:ascii="Times New Roman" w:eastAsia="Times New Roman" w:hAnsi="Times New Roman" w:cs="Times New Roman"/>
                <w:spacing w:val="-2"/>
                <w:w w:val="92"/>
                <w:sz w:val="24"/>
                <w:szCs w:val="24"/>
                <w:lang w:val="en-US"/>
              </w:rPr>
              <w:t>n</w:t>
            </w:r>
            <w:r w:rsidRPr="00190CB5">
              <w:rPr>
                <w:rFonts w:ascii="Times New Roman" w:eastAsia="Times New Roman" w:hAnsi="Times New Roman" w:cs="Times New Roman"/>
                <w:spacing w:val="-3"/>
                <w:w w:val="91"/>
                <w:sz w:val="24"/>
                <w:szCs w:val="24"/>
                <w:lang w:val="en-US"/>
              </w:rPr>
              <w:t>d</w:t>
            </w:r>
            <w:r w:rsidRPr="00190CB5">
              <w:rPr>
                <w:rFonts w:ascii="Times New Roman" w:eastAsia="Times New Roman" w:hAnsi="Times New Roman" w:cs="Times New Roman"/>
                <w:spacing w:val="-3"/>
                <w:w w:val="98"/>
                <w:sz w:val="24"/>
                <w:szCs w:val="24"/>
                <w:lang w:val="en-US"/>
              </w:rPr>
              <w:t>a</w:t>
            </w:r>
            <w:r w:rsidRPr="00190CB5">
              <w:rPr>
                <w:rFonts w:ascii="Times New Roman" w:eastAsia="Times New Roman" w:hAnsi="Times New Roman" w:cs="Times New Roman"/>
                <w:spacing w:val="-3"/>
                <w:w w:val="69"/>
                <w:sz w:val="24"/>
                <w:szCs w:val="24"/>
                <w:lang w:val="en-US"/>
              </w:rPr>
              <w:t>l</w:t>
            </w:r>
            <w:r w:rsidRPr="00190CB5">
              <w:rPr>
                <w:rFonts w:ascii="Times New Roman" w:eastAsia="Times New Roman" w:hAnsi="Times New Roman" w:cs="Times New Roman"/>
                <w:spacing w:val="-2"/>
                <w:w w:val="92"/>
                <w:sz w:val="24"/>
                <w:szCs w:val="24"/>
                <w:lang w:val="en-US"/>
              </w:rPr>
              <w:t>u</w:t>
            </w:r>
            <w:r w:rsidRPr="00190CB5">
              <w:rPr>
                <w:rFonts w:ascii="Times New Roman" w:eastAsia="Times New Roman" w:hAnsi="Times New Roman" w:cs="Times New Roman"/>
                <w:spacing w:val="-4"/>
                <w:w w:val="84"/>
                <w:sz w:val="24"/>
                <w:szCs w:val="24"/>
                <w:lang w:val="en-US"/>
              </w:rPr>
              <w:t>z</w:t>
            </w:r>
            <w:r w:rsidRPr="00190CB5">
              <w:rPr>
                <w:rFonts w:ascii="Times New Roman" w:eastAsia="Times New Roman" w:hAnsi="Times New Roman" w:cs="Times New Roman"/>
                <w:w w:val="96"/>
                <w:sz w:val="24"/>
                <w:szCs w:val="24"/>
                <w:lang w:val="en-US"/>
              </w:rPr>
              <w:t>,</w:t>
            </w:r>
            <w:r w:rsidRPr="00190CB5">
              <w:rPr>
                <w:rFonts w:ascii="Times New Roman" w:eastAsia="Times New Roman" w:hAnsi="Times New Roman" w:cs="Times New Roman"/>
                <w:spacing w:val="-7"/>
                <w:sz w:val="24"/>
                <w:szCs w:val="24"/>
                <w:lang w:val="en-US"/>
              </w:rPr>
              <w:t xml:space="preserve"> </w:t>
            </w:r>
            <w:r w:rsidRPr="00190CB5">
              <w:rPr>
                <w:rFonts w:ascii="Times New Roman" w:eastAsia="Times New Roman" w:hAnsi="Times New Roman" w:cs="Times New Roman"/>
                <w:w w:val="101"/>
                <w:sz w:val="24"/>
                <w:szCs w:val="24"/>
                <w:lang w:val="en-US"/>
              </w:rPr>
              <w:t>s</w:t>
            </w:r>
            <w:r w:rsidRPr="00190CB5">
              <w:rPr>
                <w:rFonts w:ascii="Times New Roman" w:eastAsia="Times New Roman" w:hAnsi="Times New Roman" w:cs="Times New Roman"/>
                <w:spacing w:val="-3"/>
                <w:w w:val="97"/>
                <w:sz w:val="24"/>
                <w:szCs w:val="24"/>
                <w:lang w:val="en-US"/>
              </w:rPr>
              <w:t>e</w:t>
            </w:r>
            <w:r w:rsidRPr="00190CB5">
              <w:rPr>
                <w:rFonts w:ascii="Times New Roman" w:eastAsia="Times New Roman" w:hAnsi="Times New Roman" w:cs="Times New Roman"/>
                <w:spacing w:val="-3"/>
                <w:w w:val="92"/>
                <w:sz w:val="24"/>
                <w:szCs w:val="24"/>
                <w:lang w:val="en-US"/>
              </w:rPr>
              <w:t>ñ</w:t>
            </w:r>
            <w:r w:rsidRPr="00190CB5">
              <w:rPr>
                <w:rFonts w:ascii="Times New Roman" w:eastAsia="Times New Roman" w:hAnsi="Times New Roman" w:cs="Times New Roman"/>
                <w:spacing w:val="-3"/>
                <w:w w:val="98"/>
                <w:sz w:val="24"/>
                <w:szCs w:val="24"/>
                <w:lang w:val="en-US"/>
              </w:rPr>
              <w:t>a</w:t>
            </w:r>
            <w:r w:rsidRPr="00190CB5">
              <w:rPr>
                <w:rFonts w:ascii="Times New Roman" w:eastAsia="Times New Roman" w:hAnsi="Times New Roman" w:cs="Times New Roman"/>
                <w:spacing w:val="-2"/>
                <w:w w:val="69"/>
                <w:sz w:val="24"/>
                <w:szCs w:val="24"/>
                <w:lang w:val="en-US"/>
              </w:rPr>
              <w:t>l</w:t>
            </w:r>
            <w:r w:rsidRPr="00190CB5">
              <w:rPr>
                <w:rFonts w:ascii="Times New Roman" w:eastAsia="Times New Roman" w:hAnsi="Times New Roman" w:cs="Times New Roman"/>
                <w:spacing w:val="-3"/>
                <w:w w:val="98"/>
                <w:sz w:val="24"/>
                <w:szCs w:val="24"/>
                <w:lang w:val="en-US"/>
              </w:rPr>
              <w:t>a</w:t>
            </w:r>
            <w:r w:rsidRPr="00190CB5">
              <w:rPr>
                <w:rFonts w:ascii="Times New Roman" w:eastAsia="Times New Roman" w:hAnsi="Times New Roman" w:cs="Times New Roman"/>
                <w:spacing w:val="-2"/>
                <w:w w:val="92"/>
                <w:sz w:val="24"/>
                <w:szCs w:val="24"/>
                <w:lang w:val="en-US"/>
              </w:rPr>
              <w:t>n</w:t>
            </w:r>
            <w:r w:rsidRPr="00190CB5">
              <w:rPr>
                <w:rFonts w:ascii="Times New Roman" w:eastAsia="Times New Roman" w:hAnsi="Times New Roman" w:cs="Times New Roman"/>
                <w:spacing w:val="-2"/>
                <w:w w:val="91"/>
                <w:sz w:val="24"/>
                <w:szCs w:val="24"/>
                <w:lang w:val="en-US"/>
              </w:rPr>
              <w:t>d</w:t>
            </w:r>
            <w:r w:rsidRPr="00190CB5">
              <w:rPr>
                <w:rFonts w:ascii="Times New Roman" w:eastAsia="Times New Roman" w:hAnsi="Times New Roman" w:cs="Times New Roman"/>
                <w:w w:val="87"/>
                <w:sz w:val="24"/>
                <w:szCs w:val="24"/>
                <w:lang w:val="en-US"/>
              </w:rPr>
              <w:t>o</w:t>
            </w:r>
            <w:r w:rsidRPr="00190CB5">
              <w:rPr>
                <w:rFonts w:ascii="Times New Roman" w:eastAsia="Times New Roman" w:hAnsi="Times New Roman" w:cs="Times New Roman"/>
                <w:spacing w:val="-7"/>
                <w:sz w:val="24"/>
                <w:szCs w:val="24"/>
                <w:lang w:val="en-US"/>
              </w:rPr>
              <w:t xml:space="preserve"> </w:t>
            </w:r>
            <w:r w:rsidRPr="00190CB5">
              <w:rPr>
                <w:rFonts w:ascii="Times New Roman" w:eastAsia="Times New Roman" w:hAnsi="Times New Roman" w:cs="Times New Roman"/>
                <w:spacing w:val="-3"/>
                <w:sz w:val="24"/>
                <w:szCs w:val="24"/>
                <w:lang w:val="en-US"/>
              </w:rPr>
              <w:t>su</w:t>
            </w:r>
            <w:r w:rsidRPr="00190CB5">
              <w:rPr>
                <w:rFonts w:ascii="Times New Roman" w:eastAsia="Times New Roman" w:hAnsi="Times New Roman" w:cs="Times New Roman"/>
                <w:sz w:val="24"/>
                <w:szCs w:val="24"/>
                <w:lang w:val="en-US"/>
              </w:rPr>
              <w:t>s</w:t>
            </w:r>
            <w:r w:rsidRPr="00190CB5">
              <w:rPr>
                <w:rFonts w:ascii="Times New Roman" w:eastAsia="Times New Roman" w:hAnsi="Times New Roman" w:cs="Times New Roman"/>
                <w:spacing w:val="-15"/>
                <w:sz w:val="24"/>
                <w:szCs w:val="24"/>
                <w:lang w:val="en-US"/>
              </w:rPr>
              <w:t xml:space="preserve"> </w:t>
            </w:r>
            <w:r w:rsidRPr="00190CB5">
              <w:rPr>
                <w:rFonts w:ascii="Times New Roman" w:eastAsia="Times New Roman" w:hAnsi="Times New Roman" w:cs="Times New Roman"/>
                <w:sz w:val="24"/>
                <w:szCs w:val="24"/>
                <w:lang w:val="en-US"/>
              </w:rPr>
              <w:t>r</w:t>
            </w:r>
            <w:r w:rsidRPr="00190CB5">
              <w:rPr>
                <w:rFonts w:ascii="Times New Roman" w:eastAsia="Times New Roman" w:hAnsi="Times New Roman" w:cs="Times New Roman"/>
                <w:spacing w:val="-3"/>
                <w:sz w:val="24"/>
                <w:szCs w:val="24"/>
                <w:lang w:val="en-US"/>
              </w:rPr>
              <w:t>a</w:t>
            </w:r>
            <w:r w:rsidRPr="00190CB5">
              <w:rPr>
                <w:rFonts w:ascii="Times New Roman" w:eastAsia="Times New Roman" w:hAnsi="Times New Roman" w:cs="Times New Roman"/>
                <w:spacing w:val="-2"/>
                <w:sz w:val="24"/>
                <w:szCs w:val="24"/>
                <w:lang w:val="en-US"/>
              </w:rPr>
              <w:t>s</w:t>
            </w:r>
            <w:r w:rsidRPr="00190CB5">
              <w:rPr>
                <w:rFonts w:ascii="Times New Roman" w:eastAsia="Times New Roman" w:hAnsi="Times New Roman" w:cs="Times New Roman"/>
                <w:spacing w:val="-1"/>
                <w:sz w:val="24"/>
                <w:szCs w:val="24"/>
                <w:lang w:val="en-US"/>
              </w:rPr>
              <w:t>g</w:t>
            </w:r>
            <w:r w:rsidRPr="00190CB5">
              <w:rPr>
                <w:rFonts w:ascii="Times New Roman" w:eastAsia="Times New Roman" w:hAnsi="Times New Roman" w:cs="Times New Roman"/>
                <w:spacing w:val="-2"/>
                <w:sz w:val="24"/>
                <w:szCs w:val="24"/>
                <w:lang w:val="en-US"/>
              </w:rPr>
              <w:t>o</w:t>
            </w:r>
            <w:r w:rsidRPr="00190CB5">
              <w:rPr>
                <w:rFonts w:ascii="Times New Roman" w:eastAsia="Times New Roman" w:hAnsi="Times New Roman" w:cs="Times New Roman"/>
                <w:sz w:val="24"/>
                <w:szCs w:val="24"/>
                <w:lang w:val="en-US"/>
              </w:rPr>
              <w:t xml:space="preserve">s </w:t>
            </w:r>
            <w:r w:rsidRPr="00190CB5">
              <w:rPr>
                <w:rFonts w:ascii="Times New Roman" w:eastAsia="Times New Roman" w:hAnsi="Times New Roman" w:cs="Times New Roman"/>
                <w:spacing w:val="-1"/>
                <w:w w:val="92"/>
                <w:sz w:val="24"/>
                <w:szCs w:val="24"/>
                <w:lang w:val="en-US"/>
              </w:rPr>
              <w:t>p</w:t>
            </w:r>
            <w:r w:rsidRPr="00190CB5">
              <w:rPr>
                <w:rFonts w:ascii="Times New Roman" w:eastAsia="Times New Roman" w:hAnsi="Times New Roman" w:cs="Times New Roman"/>
                <w:spacing w:val="-3"/>
                <w:w w:val="98"/>
                <w:sz w:val="24"/>
                <w:szCs w:val="24"/>
                <w:lang w:val="en-US"/>
              </w:rPr>
              <w:t>a</w:t>
            </w:r>
            <w:r w:rsidRPr="00190CB5">
              <w:rPr>
                <w:rFonts w:ascii="Times New Roman" w:eastAsia="Times New Roman" w:hAnsi="Times New Roman" w:cs="Times New Roman"/>
                <w:spacing w:val="7"/>
                <w:w w:val="87"/>
                <w:sz w:val="24"/>
                <w:szCs w:val="24"/>
                <w:lang w:val="en-US"/>
              </w:rPr>
              <w:t>r</w:t>
            </w:r>
            <w:r w:rsidRPr="00190CB5">
              <w:rPr>
                <w:rFonts w:ascii="Times New Roman" w:eastAsia="Times New Roman" w:hAnsi="Times New Roman" w:cs="Times New Roman"/>
                <w:w w:val="88"/>
                <w:sz w:val="24"/>
                <w:szCs w:val="24"/>
                <w:lang w:val="en-US"/>
              </w:rPr>
              <w:t>t</w:t>
            </w:r>
            <w:r w:rsidRPr="00190CB5">
              <w:rPr>
                <w:rFonts w:ascii="Times New Roman" w:eastAsia="Times New Roman" w:hAnsi="Times New Roman" w:cs="Times New Roman"/>
                <w:spacing w:val="-2"/>
                <w:w w:val="69"/>
                <w:sz w:val="24"/>
                <w:szCs w:val="24"/>
                <w:lang w:val="en-US"/>
              </w:rPr>
              <w:t>i</w:t>
            </w:r>
            <w:r w:rsidRPr="00190CB5">
              <w:rPr>
                <w:rFonts w:ascii="Times New Roman" w:eastAsia="Times New Roman" w:hAnsi="Times New Roman" w:cs="Times New Roman"/>
                <w:spacing w:val="-3"/>
                <w:w w:val="92"/>
                <w:sz w:val="24"/>
                <w:szCs w:val="24"/>
                <w:lang w:val="en-US"/>
              </w:rPr>
              <w:t>cu</w:t>
            </w:r>
            <w:r w:rsidRPr="00190CB5">
              <w:rPr>
                <w:rFonts w:ascii="Times New Roman" w:eastAsia="Times New Roman" w:hAnsi="Times New Roman" w:cs="Times New Roman"/>
                <w:spacing w:val="-2"/>
                <w:w w:val="69"/>
                <w:sz w:val="24"/>
                <w:szCs w:val="24"/>
                <w:lang w:val="en-US"/>
              </w:rPr>
              <w:t>l</w:t>
            </w:r>
            <w:r w:rsidRPr="00190CB5">
              <w:rPr>
                <w:rFonts w:ascii="Times New Roman" w:eastAsia="Times New Roman" w:hAnsi="Times New Roman" w:cs="Times New Roman"/>
                <w:spacing w:val="-3"/>
                <w:w w:val="98"/>
                <w:sz w:val="24"/>
                <w:szCs w:val="24"/>
                <w:lang w:val="en-US"/>
              </w:rPr>
              <w:t>a</w:t>
            </w:r>
            <w:r w:rsidRPr="00190CB5">
              <w:rPr>
                <w:rFonts w:ascii="Times New Roman" w:eastAsia="Times New Roman" w:hAnsi="Times New Roman" w:cs="Times New Roman"/>
                <w:spacing w:val="-3"/>
                <w:w w:val="87"/>
                <w:sz w:val="24"/>
                <w:szCs w:val="24"/>
                <w:lang w:val="en-US"/>
              </w:rPr>
              <w:t>r</w:t>
            </w:r>
            <w:r w:rsidRPr="00190CB5">
              <w:rPr>
                <w:rFonts w:ascii="Times New Roman" w:eastAsia="Times New Roman" w:hAnsi="Times New Roman" w:cs="Times New Roman"/>
                <w:w w:val="99"/>
                <w:sz w:val="24"/>
                <w:szCs w:val="24"/>
                <w:lang w:val="en-US"/>
              </w:rPr>
              <w:t>es</w:t>
            </w:r>
            <w:r w:rsidRPr="00190CB5">
              <w:rPr>
                <w:rFonts w:ascii="Times New Roman" w:eastAsia="Times New Roman" w:hAnsi="Times New Roman" w:cs="Times New Roman"/>
                <w:sz w:val="24"/>
                <w:szCs w:val="24"/>
                <w:lang w:val="en-US"/>
              </w:rPr>
              <w:t xml:space="preserve"> </w:t>
            </w:r>
            <w:r w:rsidRPr="00190CB5">
              <w:rPr>
                <w:rFonts w:ascii="Times New Roman" w:eastAsia="Times New Roman" w:hAnsi="Times New Roman" w:cs="Times New Roman"/>
                <w:spacing w:val="2"/>
                <w:w w:val="69"/>
                <w:sz w:val="24"/>
                <w:szCs w:val="24"/>
                <w:lang w:val="en-US"/>
              </w:rPr>
              <w:t>f</w:t>
            </w:r>
            <w:r w:rsidRPr="00190CB5">
              <w:rPr>
                <w:rFonts w:ascii="Times New Roman" w:eastAsia="Times New Roman" w:hAnsi="Times New Roman" w:cs="Times New Roman"/>
                <w:spacing w:val="-3"/>
                <w:w w:val="87"/>
                <w:sz w:val="24"/>
                <w:szCs w:val="24"/>
                <w:lang w:val="en-US"/>
              </w:rPr>
              <w:t>r</w:t>
            </w:r>
            <w:r w:rsidRPr="00190CB5">
              <w:rPr>
                <w:rFonts w:ascii="Times New Roman" w:eastAsia="Times New Roman" w:hAnsi="Times New Roman" w:cs="Times New Roman"/>
                <w:spacing w:val="-3"/>
                <w:w w:val="97"/>
                <w:sz w:val="24"/>
                <w:szCs w:val="24"/>
                <w:lang w:val="en-US"/>
              </w:rPr>
              <w:t>e</w:t>
            </w:r>
            <w:r w:rsidRPr="00190CB5">
              <w:rPr>
                <w:rFonts w:ascii="Times New Roman" w:eastAsia="Times New Roman" w:hAnsi="Times New Roman" w:cs="Times New Roman"/>
                <w:spacing w:val="-1"/>
                <w:w w:val="92"/>
                <w:sz w:val="24"/>
                <w:szCs w:val="24"/>
                <w:lang w:val="en-US"/>
              </w:rPr>
              <w:t>n</w:t>
            </w:r>
            <w:r w:rsidRPr="00190CB5">
              <w:rPr>
                <w:rFonts w:ascii="Times New Roman" w:eastAsia="Times New Roman" w:hAnsi="Times New Roman" w:cs="Times New Roman"/>
                <w:spacing w:val="-1"/>
                <w:w w:val="88"/>
                <w:sz w:val="24"/>
                <w:szCs w:val="24"/>
                <w:lang w:val="en-US"/>
              </w:rPr>
              <w:t>t</w:t>
            </w:r>
            <w:r w:rsidRPr="00190CB5">
              <w:rPr>
                <w:rFonts w:ascii="Times New Roman" w:eastAsia="Times New Roman" w:hAnsi="Times New Roman" w:cs="Times New Roman"/>
                <w:w w:val="97"/>
                <w:sz w:val="24"/>
                <w:szCs w:val="24"/>
                <w:lang w:val="en-US"/>
              </w:rPr>
              <w:t>e</w:t>
            </w:r>
            <w:r w:rsidRPr="00190CB5">
              <w:rPr>
                <w:rFonts w:ascii="Times New Roman" w:eastAsia="Times New Roman" w:hAnsi="Times New Roman" w:cs="Times New Roman"/>
                <w:sz w:val="24"/>
                <w:szCs w:val="24"/>
                <w:lang w:val="en-US"/>
              </w:rPr>
              <w:t xml:space="preserve"> a</w:t>
            </w:r>
            <w:r w:rsidRPr="00190CB5">
              <w:rPr>
                <w:rFonts w:ascii="Times New Roman" w:eastAsia="Times New Roman" w:hAnsi="Times New Roman" w:cs="Times New Roman"/>
                <w:spacing w:val="-2"/>
                <w:sz w:val="24"/>
                <w:szCs w:val="24"/>
                <w:lang w:val="en-US"/>
              </w:rPr>
              <w:t xml:space="preserve"> </w:t>
            </w:r>
            <w:r w:rsidRPr="00190CB5">
              <w:rPr>
                <w:rFonts w:ascii="Times New Roman" w:eastAsia="Times New Roman" w:hAnsi="Times New Roman" w:cs="Times New Roman"/>
                <w:spacing w:val="-1"/>
                <w:w w:val="69"/>
                <w:sz w:val="24"/>
                <w:szCs w:val="24"/>
                <w:lang w:val="en-US"/>
              </w:rPr>
              <w:t>l</w:t>
            </w:r>
            <w:r w:rsidRPr="00190CB5">
              <w:rPr>
                <w:rFonts w:ascii="Times New Roman" w:eastAsia="Times New Roman" w:hAnsi="Times New Roman" w:cs="Times New Roman"/>
                <w:spacing w:val="-2"/>
                <w:w w:val="87"/>
                <w:sz w:val="24"/>
                <w:szCs w:val="24"/>
                <w:lang w:val="en-US"/>
              </w:rPr>
              <w:t>o</w:t>
            </w:r>
            <w:r w:rsidRPr="00190CB5">
              <w:rPr>
                <w:rFonts w:ascii="Times New Roman" w:eastAsia="Times New Roman" w:hAnsi="Times New Roman" w:cs="Times New Roman"/>
                <w:w w:val="101"/>
                <w:sz w:val="24"/>
                <w:szCs w:val="24"/>
                <w:lang w:val="en-US"/>
              </w:rPr>
              <w:t>s</w:t>
            </w:r>
            <w:r w:rsidRPr="00190CB5">
              <w:rPr>
                <w:rFonts w:ascii="Times New Roman" w:eastAsia="Times New Roman" w:hAnsi="Times New Roman" w:cs="Times New Roman"/>
                <w:sz w:val="24"/>
                <w:szCs w:val="24"/>
                <w:lang w:val="en-US"/>
              </w:rPr>
              <w:t xml:space="preserve"> </w:t>
            </w:r>
            <w:r w:rsidRPr="00190CB5">
              <w:rPr>
                <w:rFonts w:ascii="Times New Roman" w:eastAsia="Times New Roman" w:hAnsi="Times New Roman" w:cs="Times New Roman"/>
                <w:spacing w:val="-2"/>
                <w:w w:val="91"/>
                <w:sz w:val="24"/>
                <w:szCs w:val="24"/>
                <w:lang w:val="en-US"/>
              </w:rPr>
              <w:t>d</w:t>
            </w:r>
            <w:r w:rsidRPr="00190CB5">
              <w:rPr>
                <w:rFonts w:ascii="Times New Roman" w:eastAsia="Times New Roman" w:hAnsi="Times New Roman" w:cs="Times New Roman"/>
                <w:spacing w:val="-3"/>
                <w:w w:val="97"/>
                <w:sz w:val="24"/>
                <w:szCs w:val="24"/>
                <w:lang w:val="en-US"/>
              </w:rPr>
              <w:t>e</w:t>
            </w:r>
            <w:r w:rsidRPr="00190CB5">
              <w:rPr>
                <w:rFonts w:ascii="Times New Roman" w:eastAsia="Times New Roman" w:hAnsi="Times New Roman" w:cs="Times New Roman"/>
                <w:w w:val="69"/>
                <w:sz w:val="24"/>
                <w:szCs w:val="24"/>
                <w:lang w:val="en-US"/>
              </w:rPr>
              <w:t>l</w:t>
            </w:r>
            <w:r w:rsidRPr="00190CB5">
              <w:rPr>
                <w:rFonts w:ascii="Times New Roman" w:eastAsia="Times New Roman" w:hAnsi="Times New Roman" w:cs="Times New Roman"/>
                <w:sz w:val="24"/>
                <w:szCs w:val="24"/>
                <w:lang w:val="en-US"/>
              </w:rPr>
              <w:t xml:space="preserve"> </w:t>
            </w:r>
            <w:r w:rsidRPr="00190CB5">
              <w:rPr>
                <w:rFonts w:ascii="Times New Roman" w:eastAsia="Times New Roman" w:hAnsi="Times New Roman" w:cs="Times New Roman"/>
                <w:spacing w:val="-3"/>
                <w:w w:val="92"/>
                <w:sz w:val="24"/>
                <w:szCs w:val="24"/>
                <w:lang w:val="en-US"/>
              </w:rPr>
              <w:t>r</w:t>
            </w:r>
            <w:r w:rsidRPr="00190CB5">
              <w:rPr>
                <w:rFonts w:ascii="Times New Roman" w:eastAsia="Times New Roman" w:hAnsi="Times New Roman" w:cs="Times New Roman"/>
                <w:w w:val="92"/>
                <w:sz w:val="24"/>
                <w:szCs w:val="24"/>
                <w:lang w:val="en-US"/>
              </w:rPr>
              <w:t>e</w:t>
            </w:r>
            <w:r w:rsidRPr="00190CB5">
              <w:rPr>
                <w:rFonts w:ascii="Times New Roman" w:eastAsia="Times New Roman" w:hAnsi="Times New Roman" w:cs="Times New Roman"/>
                <w:spacing w:val="2"/>
                <w:w w:val="92"/>
                <w:sz w:val="24"/>
                <w:szCs w:val="24"/>
                <w:lang w:val="en-US"/>
              </w:rPr>
              <w:t>s</w:t>
            </w:r>
            <w:r w:rsidRPr="00190CB5">
              <w:rPr>
                <w:rFonts w:ascii="Times New Roman" w:eastAsia="Times New Roman" w:hAnsi="Times New Roman" w:cs="Times New Roman"/>
                <w:spacing w:val="-1"/>
                <w:w w:val="92"/>
                <w:sz w:val="24"/>
                <w:szCs w:val="24"/>
                <w:lang w:val="en-US"/>
              </w:rPr>
              <w:t>t</w:t>
            </w:r>
            <w:r w:rsidRPr="00190CB5">
              <w:rPr>
                <w:rFonts w:ascii="Times New Roman" w:eastAsia="Times New Roman" w:hAnsi="Times New Roman" w:cs="Times New Roman"/>
                <w:w w:val="92"/>
                <w:sz w:val="24"/>
                <w:szCs w:val="24"/>
                <w:lang w:val="en-US"/>
              </w:rPr>
              <w:t>o</w:t>
            </w:r>
            <w:r w:rsidRPr="00190CB5">
              <w:rPr>
                <w:rFonts w:ascii="Times New Roman" w:eastAsia="Times New Roman" w:hAnsi="Times New Roman" w:cs="Times New Roman"/>
                <w:spacing w:val="6"/>
                <w:w w:val="92"/>
                <w:sz w:val="24"/>
                <w:szCs w:val="24"/>
                <w:lang w:val="en-US"/>
              </w:rPr>
              <w:t xml:space="preserve"> </w:t>
            </w:r>
            <w:r w:rsidRPr="00190CB5">
              <w:rPr>
                <w:rFonts w:ascii="Times New Roman" w:eastAsia="Times New Roman" w:hAnsi="Times New Roman" w:cs="Times New Roman"/>
                <w:spacing w:val="-2"/>
                <w:sz w:val="24"/>
                <w:szCs w:val="24"/>
                <w:lang w:val="en-US"/>
              </w:rPr>
              <w:t>d</w:t>
            </w:r>
            <w:r w:rsidRPr="00190CB5">
              <w:rPr>
                <w:rFonts w:ascii="Times New Roman" w:eastAsia="Times New Roman" w:hAnsi="Times New Roman" w:cs="Times New Roman"/>
                <w:sz w:val="24"/>
                <w:szCs w:val="24"/>
                <w:lang w:val="en-US"/>
              </w:rPr>
              <w:t>e</w:t>
            </w:r>
            <w:r w:rsidRPr="00190CB5">
              <w:rPr>
                <w:rFonts w:ascii="Times New Roman" w:eastAsia="Times New Roman" w:hAnsi="Times New Roman" w:cs="Times New Roman"/>
                <w:spacing w:val="-14"/>
                <w:sz w:val="24"/>
                <w:szCs w:val="24"/>
                <w:lang w:val="en-US"/>
              </w:rPr>
              <w:t xml:space="preserve"> </w:t>
            </w:r>
            <w:r w:rsidRPr="00190CB5">
              <w:rPr>
                <w:rFonts w:ascii="Times New Roman" w:eastAsia="Times New Roman" w:hAnsi="Times New Roman" w:cs="Times New Roman"/>
                <w:spacing w:val="1"/>
                <w:w w:val="85"/>
                <w:sz w:val="24"/>
                <w:szCs w:val="24"/>
                <w:lang w:val="en-US"/>
              </w:rPr>
              <w:t>E</w:t>
            </w:r>
            <w:r w:rsidRPr="00190CB5">
              <w:rPr>
                <w:rFonts w:ascii="Times New Roman" w:eastAsia="Times New Roman" w:hAnsi="Times New Roman" w:cs="Times New Roman"/>
                <w:spacing w:val="-3"/>
                <w:w w:val="85"/>
                <w:sz w:val="24"/>
                <w:szCs w:val="24"/>
                <w:lang w:val="en-US"/>
              </w:rPr>
              <w:t>s</w:t>
            </w:r>
            <w:r w:rsidRPr="00190CB5">
              <w:rPr>
                <w:rFonts w:ascii="Times New Roman" w:eastAsia="Times New Roman" w:hAnsi="Times New Roman" w:cs="Times New Roman"/>
                <w:spacing w:val="-1"/>
                <w:w w:val="85"/>
                <w:sz w:val="24"/>
                <w:szCs w:val="24"/>
                <w:lang w:val="en-US"/>
              </w:rPr>
              <w:t>p</w:t>
            </w:r>
            <w:r w:rsidRPr="00190CB5">
              <w:rPr>
                <w:rFonts w:ascii="Times New Roman" w:eastAsia="Times New Roman" w:hAnsi="Times New Roman" w:cs="Times New Roman"/>
                <w:spacing w:val="-3"/>
                <w:w w:val="85"/>
                <w:sz w:val="24"/>
                <w:szCs w:val="24"/>
                <w:lang w:val="en-US"/>
              </w:rPr>
              <w:t>aña</w:t>
            </w:r>
            <w:r w:rsidRPr="00190CB5">
              <w:rPr>
                <w:rFonts w:ascii="Times New Roman" w:eastAsia="Times New Roman" w:hAnsi="Times New Roman" w:cs="Times New Roman"/>
                <w:w w:val="85"/>
                <w:sz w:val="24"/>
                <w:szCs w:val="24"/>
                <w:lang w:val="en-US"/>
              </w:rPr>
              <w:t xml:space="preserve">, </w:t>
            </w:r>
            <w:r w:rsidRPr="00190CB5">
              <w:rPr>
                <w:rFonts w:ascii="Times New Roman" w:eastAsia="Times New Roman" w:hAnsi="Times New Roman" w:cs="Times New Roman"/>
                <w:spacing w:val="13"/>
                <w:w w:val="85"/>
                <w:sz w:val="24"/>
                <w:szCs w:val="24"/>
                <w:lang w:val="en-US"/>
              </w:rPr>
              <w:t xml:space="preserve"> </w:t>
            </w:r>
            <w:r w:rsidRPr="00190CB5">
              <w:rPr>
                <w:rFonts w:ascii="Times New Roman" w:eastAsia="Times New Roman" w:hAnsi="Times New Roman" w:cs="Times New Roman"/>
                <w:spacing w:val="-3"/>
                <w:w w:val="85"/>
                <w:sz w:val="24"/>
                <w:szCs w:val="24"/>
                <w:lang w:val="en-US"/>
              </w:rPr>
              <w:t>Eu</w:t>
            </w:r>
            <w:r w:rsidRPr="00190CB5">
              <w:rPr>
                <w:rFonts w:ascii="Times New Roman" w:eastAsia="Times New Roman" w:hAnsi="Times New Roman" w:cs="Times New Roman"/>
                <w:spacing w:val="-2"/>
                <w:w w:val="85"/>
                <w:sz w:val="24"/>
                <w:szCs w:val="24"/>
                <w:lang w:val="en-US"/>
              </w:rPr>
              <w:t>r</w:t>
            </w:r>
            <w:r w:rsidRPr="00190CB5">
              <w:rPr>
                <w:rFonts w:ascii="Times New Roman" w:eastAsia="Times New Roman" w:hAnsi="Times New Roman" w:cs="Times New Roman"/>
                <w:spacing w:val="-1"/>
                <w:w w:val="85"/>
                <w:sz w:val="24"/>
                <w:szCs w:val="24"/>
                <w:lang w:val="en-US"/>
              </w:rPr>
              <w:t>op</w:t>
            </w:r>
            <w:r w:rsidRPr="00190CB5">
              <w:rPr>
                <w:rFonts w:ascii="Times New Roman" w:eastAsia="Times New Roman" w:hAnsi="Times New Roman" w:cs="Times New Roman"/>
                <w:w w:val="85"/>
                <w:sz w:val="24"/>
                <w:szCs w:val="24"/>
                <w:lang w:val="en-US"/>
              </w:rPr>
              <w:t>a</w:t>
            </w:r>
            <w:r w:rsidRPr="00190CB5">
              <w:rPr>
                <w:rFonts w:ascii="Times New Roman" w:eastAsia="Times New Roman" w:hAnsi="Times New Roman" w:cs="Times New Roman"/>
                <w:spacing w:val="33"/>
                <w:w w:val="85"/>
                <w:sz w:val="24"/>
                <w:szCs w:val="24"/>
                <w:lang w:val="en-US"/>
              </w:rPr>
              <w:t xml:space="preserve"> </w:t>
            </w:r>
            <w:r w:rsidRPr="00190CB5">
              <w:rPr>
                <w:rFonts w:ascii="Times New Roman" w:eastAsia="Times New Roman" w:hAnsi="Times New Roman" w:cs="Times New Roman"/>
                <w:w w:val="85"/>
                <w:sz w:val="24"/>
                <w:szCs w:val="24"/>
                <w:lang w:val="en-US"/>
              </w:rPr>
              <w:t>y</w:t>
            </w:r>
            <w:r w:rsidRPr="00190CB5">
              <w:rPr>
                <w:rFonts w:ascii="Times New Roman" w:eastAsia="Times New Roman" w:hAnsi="Times New Roman" w:cs="Times New Roman"/>
                <w:spacing w:val="-3"/>
                <w:w w:val="85"/>
                <w:sz w:val="24"/>
                <w:szCs w:val="24"/>
                <w:lang w:val="en-US"/>
              </w:rPr>
              <w:t xml:space="preserve"> </w:t>
            </w:r>
            <w:r w:rsidRPr="00190CB5">
              <w:rPr>
                <w:rFonts w:ascii="Times New Roman" w:eastAsia="Times New Roman" w:hAnsi="Times New Roman" w:cs="Times New Roman"/>
                <w:spacing w:val="-3"/>
                <w:w w:val="97"/>
                <w:sz w:val="24"/>
                <w:szCs w:val="24"/>
                <w:lang w:val="en-US"/>
              </w:rPr>
              <w:t>e</w:t>
            </w:r>
            <w:r w:rsidRPr="00190CB5">
              <w:rPr>
                <w:rFonts w:ascii="Times New Roman" w:eastAsia="Times New Roman" w:hAnsi="Times New Roman" w:cs="Times New Roman"/>
                <w:w w:val="69"/>
                <w:sz w:val="24"/>
                <w:szCs w:val="24"/>
                <w:lang w:val="en-US"/>
              </w:rPr>
              <w:t>l</w:t>
            </w:r>
            <w:r w:rsidRPr="00190CB5">
              <w:rPr>
                <w:rFonts w:ascii="Times New Roman" w:eastAsia="Times New Roman" w:hAnsi="Times New Roman" w:cs="Times New Roman"/>
                <w:sz w:val="24"/>
                <w:szCs w:val="24"/>
                <w:lang w:val="en-US"/>
              </w:rPr>
              <w:t xml:space="preserve"> </w:t>
            </w:r>
            <w:r w:rsidRPr="00190CB5">
              <w:rPr>
                <w:rFonts w:ascii="Times New Roman" w:eastAsia="Times New Roman" w:hAnsi="Times New Roman" w:cs="Times New Roman"/>
                <w:spacing w:val="-2"/>
                <w:w w:val="82"/>
                <w:sz w:val="24"/>
                <w:szCs w:val="24"/>
                <w:lang w:val="en-US"/>
              </w:rPr>
              <w:t>mund</w:t>
            </w:r>
            <w:r w:rsidRPr="00190CB5">
              <w:rPr>
                <w:rFonts w:ascii="Times New Roman" w:eastAsia="Times New Roman" w:hAnsi="Times New Roman" w:cs="Times New Roman"/>
                <w:spacing w:val="-4"/>
                <w:w w:val="82"/>
                <w:sz w:val="24"/>
                <w:szCs w:val="24"/>
                <w:lang w:val="en-US"/>
              </w:rPr>
              <w:t>o</w:t>
            </w:r>
            <w:r w:rsidRPr="00190CB5">
              <w:rPr>
                <w:rFonts w:ascii="Times New Roman" w:eastAsia="Times New Roman" w:hAnsi="Times New Roman" w:cs="Times New Roman"/>
                <w:w w:val="82"/>
                <w:sz w:val="24"/>
                <w:szCs w:val="24"/>
                <w:lang w:val="en-US"/>
              </w:rPr>
              <w:t xml:space="preserve">. </w:t>
            </w:r>
            <w:r w:rsidRPr="00190CB5">
              <w:rPr>
                <w:rFonts w:ascii="Times New Roman" w:eastAsia="Times New Roman" w:hAnsi="Times New Roman" w:cs="Times New Roman"/>
                <w:spacing w:val="29"/>
                <w:w w:val="82"/>
                <w:sz w:val="24"/>
                <w:szCs w:val="24"/>
                <w:lang w:val="en-US"/>
              </w:rPr>
              <w:t xml:space="preserve"> </w:t>
            </w:r>
            <w:r w:rsidRPr="00190CB5">
              <w:rPr>
                <w:rFonts w:ascii="Times New Roman" w:eastAsia="Times New Roman" w:hAnsi="Times New Roman" w:cs="Times New Roman"/>
                <w:color w:val="4F81BD" w:themeColor="accent1"/>
                <w:spacing w:val="-3"/>
                <w:w w:val="82"/>
                <w:sz w:val="24"/>
                <w:szCs w:val="24"/>
                <w:lang w:val="en-US"/>
              </w:rPr>
              <w:t>C</w:t>
            </w:r>
            <w:r w:rsidRPr="00190CB5">
              <w:rPr>
                <w:rFonts w:ascii="Times New Roman" w:eastAsia="Times New Roman" w:hAnsi="Times New Roman" w:cs="Times New Roman"/>
                <w:color w:val="4F81BD" w:themeColor="accent1"/>
                <w:spacing w:val="-1"/>
                <w:w w:val="82"/>
                <w:sz w:val="24"/>
                <w:szCs w:val="24"/>
                <w:lang w:val="en-US"/>
              </w:rPr>
              <w:t>M</w:t>
            </w:r>
            <w:r w:rsidRPr="00190CB5">
              <w:rPr>
                <w:rFonts w:ascii="Times New Roman" w:eastAsia="Times New Roman" w:hAnsi="Times New Roman" w:cs="Times New Roman"/>
                <w:color w:val="4F81BD" w:themeColor="accent1"/>
                <w:spacing w:val="-2"/>
                <w:w w:val="82"/>
                <w:sz w:val="24"/>
                <w:szCs w:val="24"/>
                <w:lang w:val="en-US"/>
              </w:rPr>
              <w:t>C</w:t>
            </w:r>
            <w:r w:rsidRPr="00190CB5">
              <w:rPr>
                <w:rFonts w:ascii="Times New Roman" w:eastAsia="Times New Roman" w:hAnsi="Times New Roman" w:cs="Times New Roman"/>
                <w:color w:val="4F81BD" w:themeColor="accent1"/>
                <w:spacing w:val="-16"/>
                <w:w w:val="82"/>
                <w:sz w:val="24"/>
                <w:szCs w:val="24"/>
                <w:lang w:val="en-US"/>
              </w:rPr>
              <w:t>T</w:t>
            </w:r>
            <w:r w:rsidRPr="00190CB5">
              <w:rPr>
                <w:rFonts w:ascii="Times New Roman" w:eastAsia="Times New Roman" w:hAnsi="Times New Roman" w:cs="Times New Roman"/>
                <w:color w:val="4F81BD" w:themeColor="accent1"/>
                <w:w w:val="82"/>
                <w:sz w:val="24"/>
                <w:szCs w:val="24"/>
                <w:lang w:val="en-US"/>
              </w:rPr>
              <w:t>,</w:t>
            </w:r>
            <w:r w:rsidRPr="00190CB5">
              <w:rPr>
                <w:rFonts w:ascii="Times New Roman" w:eastAsia="Times New Roman" w:hAnsi="Times New Roman" w:cs="Times New Roman"/>
                <w:color w:val="4F81BD" w:themeColor="accent1"/>
                <w:spacing w:val="-8"/>
                <w:w w:val="82"/>
                <w:sz w:val="24"/>
                <w:szCs w:val="24"/>
                <w:lang w:val="en-US"/>
              </w:rPr>
              <w:t xml:space="preserve"> </w:t>
            </w:r>
            <w:r w:rsidRPr="00190CB5">
              <w:rPr>
                <w:rFonts w:ascii="Times New Roman" w:eastAsia="Times New Roman" w:hAnsi="Times New Roman" w:cs="Times New Roman"/>
                <w:color w:val="4F81BD" w:themeColor="accent1"/>
                <w:spacing w:val="-1"/>
                <w:w w:val="82"/>
                <w:sz w:val="24"/>
                <w:szCs w:val="24"/>
                <w:lang w:val="en-US"/>
              </w:rPr>
              <w:t>C</w:t>
            </w:r>
            <w:r w:rsidRPr="00190CB5">
              <w:rPr>
                <w:rFonts w:ascii="Times New Roman" w:eastAsia="Times New Roman" w:hAnsi="Times New Roman" w:cs="Times New Roman"/>
                <w:color w:val="4F81BD" w:themeColor="accent1"/>
                <w:spacing w:val="-3"/>
                <w:w w:val="82"/>
                <w:sz w:val="24"/>
                <w:szCs w:val="24"/>
                <w:lang w:val="en-US"/>
              </w:rPr>
              <w:t>C</w:t>
            </w:r>
            <w:r w:rsidRPr="00190CB5">
              <w:rPr>
                <w:rFonts w:ascii="Times New Roman" w:eastAsia="Times New Roman" w:hAnsi="Times New Roman" w:cs="Times New Roman"/>
                <w:color w:val="4F81BD" w:themeColor="accent1"/>
                <w:w w:val="82"/>
                <w:sz w:val="24"/>
                <w:szCs w:val="24"/>
                <w:lang w:val="en-US"/>
              </w:rPr>
              <w:t>L,</w:t>
            </w:r>
            <w:r w:rsidRPr="00190CB5">
              <w:rPr>
                <w:rFonts w:ascii="Times New Roman" w:eastAsia="Times New Roman" w:hAnsi="Times New Roman" w:cs="Times New Roman"/>
                <w:color w:val="4F81BD" w:themeColor="accent1"/>
                <w:spacing w:val="4"/>
                <w:w w:val="82"/>
                <w:sz w:val="24"/>
                <w:szCs w:val="24"/>
                <w:lang w:val="en-US"/>
              </w:rPr>
              <w:t xml:space="preserve"> </w:t>
            </w:r>
            <w:r w:rsidRPr="00190CB5">
              <w:rPr>
                <w:rFonts w:ascii="Times New Roman" w:eastAsia="Times New Roman" w:hAnsi="Times New Roman" w:cs="Times New Roman"/>
                <w:color w:val="4F81BD" w:themeColor="accent1"/>
                <w:spacing w:val="-2"/>
                <w:w w:val="82"/>
                <w:sz w:val="24"/>
                <w:szCs w:val="24"/>
                <w:lang w:val="en-US"/>
              </w:rPr>
              <w:t>C</w:t>
            </w:r>
            <w:r w:rsidRPr="00190CB5">
              <w:rPr>
                <w:rFonts w:ascii="Times New Roman" w:eastAsia="Times New Roman" w:hAnsi="Times New Roman" w:cs="Times New Roman"/>
                <w:color w:val="4F81BD" w:themeColor="accent1"/>
                <w:spacing w:val="9"/>
                <w:w w:val="67"/>
                <w:sz w:val="24"/>
                <w:szCs w:val="24"/>
                <w:lang w:val="en-US"/>
              </w:rPr>
              <w:t>A</w:t>
            </w:r>
            <w:r w:rsidRPr="00190CB5">
              <w:rPr>
                <w:rFonts w:ascii="Times New Roman" w:eastAsia="Times New Roman" w:hAnsi="Times New Roman" w:cs="Times New Roman"/>
                <w:color w:val="4F81BD" w:themeColor="accent1"/>
                <w:spacing w:val="4"/>
                <w:w w:val="67"/>
                <w:sz w:val="24"/>
                <w:szCs w:val="24"/>
                <w:lang w:val="en-US"/>
              </w:rPr>
              <w:t>A</w:t>
            </w:r>
            <w:r w:rsidRPr="00190CB5">
              <w:rPr>
                <w:rFonts w:ascii="Times New Roman" w:eastAsia="Times New Roman" w:hAnsi="Times New Roman" w:cs="Times New Roman"/>
                <w:color w:val="4F81BD" w:themeColor="accent1"/>
                <w:w w:val="96"/>
                <w:sz w:val="24"/>
                <w:szCs w:val="24"/>
                <w:lang w:val="en-US"/>
              </w:rPr>
              <w:t>.</w:t>
            </w:r>
          </w:p>
          <w:p w:rsidR="00F752AE" w:rsidRPr="00095D05" w:rsidRDefault="00F752AE" w:rsidP="00692BD1">
            <w:pPr>
              <w:spacing w:line="240" w:lineRule="exact"/>
              <w:ind w:left="114" w:right="87" w:firstLine="680"/>
              <w:jc w:val="both"/>
            </w:pPr>
          </w:p>
        </w:tc>
        <w:tc>
          <w:tcPr>
            <w:tcW w:w="2268" w:type="dxa"/>
          </w:tcPr>
          <w:p w:rsidR="00F752AE" w:rsidRPr="00FF3AFB" w:rsidRDefault="00F752AE" w:rsidP="00692BD1">
            <w:pPr>
              <w:ind w:left="215"/>
              <w:rPr>
                <w:rFonts w:ascii="Times New Roman" w:eastAsia="Arial" w:hAnsi="Times New Roman" w:cs="Times New Roman"/>
                <w:sz w:val="24"/>
                <w:szCs w:val="24"/>
                <w:lang w:val="en-US"/>
              </w:rPr>
            </w:pPr>
            <w:r w:rsidRPr="00FF3AFB">
              <w:rPr>
                <w:rFonts w:ascii="Times New Roman" w:eastAsia="Arial" w:hAnsi="Times New Roman" w:cs="Times New Roman"/>
                <w:sz w:val="24"/>
                <w:szCs w:val="24"/>
                <w:lang w:val="en-US"/>
              </w:rPr>
              <w:t>6.1.</w:t>
            </w:r>
            <w:r w:rsidRPr="00FF3AFB">
              <w:rPr>
                <w:rFonts w:ascii="Times New Roman" w:eastAsia="Arial" w:hAnsi="Times New Roman" w:cs="Times New Roman"/>
                <w:spacing w:val="19"/>
                <w:sz w:val="24"/>
                <w:szCs w:val="24"/>
                <w:lang w:val="en-US"/>
              </w:rPr>
              <w:t xml:space="preserve"> </w:t>
            </w:r>
            <w:r w:rsidRPr="00FF3AFB">
              <w:rPr>
                <w:rFonts w:ascii="Times New Roman" w:eastAsia="Arial" w:hAnsi="Times New Roman" w:cs="Times New Roman"/>
                <w:w w:val="92"/>
                <w:sz w:val="24"/>
                <w:szCs w:val="24"/>
                <w:lang w:val="en-US"/>
              </w:rPr>
              <w:t>Exp</w:t>
            </w:r>
            <w:r w:rsidRPr="00FF3AFB">
              <w:rPr>
                <w:rFonts w:ascii="Times New Roman" w:eastAsia="Arial" w:hAnsi="Times New Roman" w:cs="Times New Roman"/>
                <w:spacing w:val="-1"/>
                <w:w w:val="92"/>
                <w:sz w:val="24"/>
                <w:szCs w:val="24"/>
                <w:lang w:val="en-US"/>
              </w:rPr>
              <w:t>l</w:t>
            </w:r>
            <w:r w:rsidRPr="00FF3AFB">
              <w:rPr>
                <w:rFonts w:ascii="Times New Roman" w:eastAsia="Arial" w:hAnsi="Times New Roman" w:cs="Times New Roman"/>
                <w:w w:val="92"/>
                <w:sz w:val="24"/>
                <w:szCs w:val="24"/>
                <w:lang w:val="en-US"/>
              </w:rPr>
              <w:t>ica</w:t>
            </w:r>
            <w:r w:rsidRPr="00FF3AFB">
              <w:rPr>
                <w:rFonts w:ascii="Times New Roman" w:eastAsia="Arial" w:hAnsi="Times New Roman" w:cs="Times New Roman"/>
                <w:spacing w:val="5"/>
                <w:w w:val="92"/>
                <w:sz w:val="24"/>
                <w:szCs w:val="24"/>
                <w:lang w:val="en-US"/>
              </w:rPr>
              <w:t xml:space="preserve"> </w:t>
            </w:r>
            <w:r w:rsidRPr="00FF3AFB">
              <w:rPr>
                <w:rFonts w:ascii="Times New Roman" w:eastAsia="Arial" w:hAnsi="Times New Roman" w:cs="Times New Roman"/>
                <w:sz w:val="24"/>
                <w:szCs w:val="24"/>
                <w:lang w:val="en-US"/>
              </w:rPr>
              <w:t>las</w:t>
            </w:r>
            <w:r w:rsidRPr="00FF3AFB">
              <w:rPr>
                <w:rFonts w:ascii="Times New Roman" w:eastAsia="Arial" w:hAnsi="Times New Roman" w:cs="Times New Roman"/>
                <w:spacing w:val="-16"/>
                <w:sz w:val="24"/>
                <w:szCs w:val="24"/>
                <w:lang w:val="en-US"/>
              </w:rPr>
              <w:t xml:space="preserve"> </w:t>
            </w:r>
            <w:r w:rsidRPr="00FF3AFB">
              <w:rPr>
                <w:rFonts w:ascii="Times New Roman" w:eastAsia="Arial" w:hAnsi="Times New Roman" w:cs="Times New Roman"/>
                <w:w w:val="92"/>
                <w:sz w:val="24"/>
                <w:szCs w:val="24"/>
                <w:lang w:val="en-US"/>
              </w:rPr>
              <w:t>c</w:t>
            </w:r>
            <w:r w:rsidRPr="00FF3AFB">
              <w:rPr>
                <w:rFonts w:ascii="Times New Roman" w:eastAsia="Arial" w:hAnsi="Times New Roman" w:cs="Times New Roman"/>
                <w:spacing w:val="-1"/>
                <w:w w:val="92"/>
                <w:sz w:val="24"/>
                <w:szCs w:val="24"/>
                <w:lang w:val="en-US"/>
              </w:rPr>
              <w:t>a</w:t>
            </w:r>
            <w:r w:rsidRPr="00FF3AFB">
              <w:rPr>
                <w:rFonts w:ascii="Times New Roman" w:eastAsia="Arial" w:hAnsi="Times New Roman" w:cs="Times New Roman"/>
                <w:w w:val="92"/>
                <w:sz w:val="24"/>
                <w:szCs w:val="24"/>
                <w:lang w:val="en-US"/>
              </w:rPr>
              <w:t>racterísticas</w:t>
            </w:r>
            <w:r w:rsidRPr="00FF3AFB">
              <w:rPr>
                <w:rFonts w:ascii="Times New Roman" w:eastAsia="Arial" w:hAnsi="Times New Roman" w:cs="Times New Roman"/>
                <w:spacing w:val="10"/>
                <w:w w:val="92"/>
                <w:sz w:val="24"/>
                <w:szCs w:val="24"/>
                <w:lang w:val="en-US"/>
              </w:rPr>
              <w:t xml:space="preserve"> </w:t>
            </w:r>
            <w:r w:rsidRPr="00FF3AFB">
              <w:rPr>
                <w:rFonts w:ascii="Times New Roman" w:eastAsia="Arial" w:hAnsi="Times New Roman" w:cs="Times New Roman"/>
                <w:w w:val="92"/>
                <w:sz w:val="24"/>
                <w:szCs w:val="24"/>
                <w:lang w:val="en-US"/>
              </w:rPr>
              <w:t>del</w:t>
            </w:r>
            <w:r w:rsidRPr="00FF3AFB">
              <w:rPr>
                <w:rFonts w:ascii="Times New Roman" w:eastAsia="Arial" w:hAnsi="Times New Roman" w:cs="Times New Roman"/>
                <w:spacing w:val="2"/>
                <w:w w:val="92"/>
                <w:sz w:val="24"/>
                <w:szCs w:val="24"/>
                <w:lang w:val="en-US"/>
              </w:rPr>
              <w:t xml:space="preserve"> </w:t>
            </w:r>
            <w:r w:rsidRPr="00FF3AFB">
              <w:rPr>
                <w:rFonts w:ascii="Times New Roman" w:eastAsia="Arial" w:hAnsi="Times New Roman" w:cs="Times New Roman"/>
                <w:spacing w:val="-1"/>
                <w:w w:val="92"/>
                <w:sz w:val="24"/>
                <w:szCs w:val="24"/>
                <w:lang w:val="en-US"/>
              </w:rPr>
              <w:t>r</w:t>
            </w:r>
            <w:r w:rsidRPr="00FF3AFB">
              <w:rPr>
                <w:rFonts w:ascii="Times New Roman" w:eastAsia="Arial" w:hAnsi="Times New Roman" w:cs="Times New Roman"/>
                <w:w w:val="92"/>
                <w:sz w:val="24"/>
                <w:szCs w:val="24"/>
                <w:lang w:val="en-US"/>
              </w:rPr>
              <w:t>e</w:t>
            </w:r>
            <w:r w:rsidRPr="00FF3AFB">
              <w:rPr>
                <w:rFonts w:ascii="Times New Roman" w:eastAsia="Arial" w:hAnsi="Times New Roman" w:cs="Times New Roman"/>
                <w:spacing w:val="-1"/>
                <w:w w:val="92"/>
                <w:sz w:val="24"/>
                <w:szCs w:val="24"/>
                <w:lang w:val="en-US"/>
              </w:rPr>
              <w:t>l</w:t>
            </w:r>
            <w:r w:rsidRPr="00FF3AFB">
              <w:rPr>
                <w:rFonts w:ascii="Times New Roman" w:eastAsia="Arial" w:hAnsi="Times New Roman" w:cs="Times New Roman"/>
                <w:w w:val="92"/>
                <w:sz w:val="24"/>
                <w:szCs w:val="24"/>
                <w:lang w:val="en-US"/>
              </w:rPr>
              <w:t>ieve</w:t>
            </w:r>
            <w:r w:rsidRPr="00FF3AFB">
              <w:rPr>
                <w:rFonts w:ascii="Times New Roman" w:eastAsia="Arial" w:hAnsi="Times New Roman" w:cs="Times New Roman"/>
                <w:spacing w:val="5"/>
                <w:w w:val="92"/>
                <w:sz w:val="24"/>
                <w:szCs w:val="24"/>
                <w:lang w:val="en-US"/>
              </w:rPr>
              <w:t xml:space="preserve"> </w:t>
            </w:r>
            <w:r w:rsidRPr="00FF3AFB">
              <w:rPr>
                <w:rFonts w:ascii="Times New Roman" w:eastAsia="Arial" w:hAnsi="Times New Roman" w:cs="Times New Roman"/>
                <w:sz w:val="24"/>
                <w:szCs w:val="24"/>
                <w:lang w:val="en-US"/>
              </w:rPr>
              <w:t>e</w:t>
            </w:r>
            <w:r w:rsidRPr="00FF3AFB">
              <w:rPr>
                <w:rFonts w:ascii="Times New Roman" w:eastAsia="Arial" w:hAnsi="Times New Roman" w:cs="Times New Roman"/>
                <w:spacing w:val="-1"/>
                <w:sz w:val="24"/>
                <w:szCs w:val="24"/>
                <w:lang w:val="en-US"/>
              </w:rPr>
              <w:t>u</w:t>
            </w:r>
            <w:r w:rsidRPr="00FF3AFB">
              <w:rPr>
                <w:rFonts w:ascii="Times New Roman" w:eastAsia="Arial" w:hAnsi="Times New Roman" w:cs="Times New Roman"/>
                <w:sz w:val="24"/>
                <w:szCs w:val="24"/>
                <w:lang w:val="en-US"/>
              </w:rPr>
              <w:t>ro</w:t>
            </w:r>
            <w:r w:rsidRPr="00FF3AFB">
              <w:rPr>
                <w:rFonts w:ascii="Times New Roman" w:eastAsia="Arial" w:hAnsi="Times New Roman" w:cs="Times New Roman"/>
                <w:spacing w:val="-1"/>
                <w:sz w:val="24"/>
                <w:szCs w:val="24"/>
                <w:lang w:val="en-US"/>
              </w:rPr>
              <w:t>p</w:t>
            </w:r>
            <w:r w:rsidRPr="00FF3AFB">
              <w:rPr>
                <w:rFonts w:ascii="Times New Roman" w:eastAsia="Arial" w:hAnsi="Times New Roman" w:cs="Times New Roman"/>
                <w:sz w:val="24"/>
                <w:szCs w:val="24"/>
                <w:lang w:val="en-US"/>
              </w:rPr>
              <w:t>eo.</w:t>
            </w:r>
          </w:p>
          <w:p w:rsidR="00F752AE" w:rsidRPr="00095D05" w:rsidRDefault="00F752AE" w:rsidP="00692BD1">
            <w:pPr>
              <w:pStyle w:val="Normal1"/>
            </w:pPr>
          </w:p>
        </w:tc>
        <w:tc>
          <w:tcPr>
            <w:tcW w:w="2552" w:type="dxa"/>
          </w:tcPr>
          <w:p w:rsidR="00F752AE" w:rsidRPr="00095D05" w:rsidRDefault="00F752AE" w:rsidP="00692BD1">
            <w:pPr>
              <w:pStyle w:val="Normal1"/>
              <w:jc w:val="center"/>
            </w:pPr>
            <w:r w:rsidRPr="00095D05">
              <w:t xml:space="preserve">Actividades de clase y </w:t>
            </w:r>
          </w:p>
          <w:p w:rsidR="00F752AE" w:rsidRPr="00095D05" w:rsidRDefault="00F752AE" w:rsidP="00692BD1">
            <w:pPr>
              <w:pStyle w:val="Normal1"/>
              <w:jc w:val="center"/>
            </w:pPr>
            <w:r w:rsidRPr="00095D05">
              <w:t xml:space="preserve">prueba escrita </w:t>
            </w:r>
          </w:p>
          <w:p w:rsidR="00F752AE" w:rsidRPr="00095D05" w:rsidRDefault="00F752AE" w:rsidP="00692BD1">
            <w:pPr>
              <w:pStyle w:val="Normal1"/>
              <w:jc w:val="center"/>
            </w:pPr>
          </w:p>
          <w:p w:rsidR="00F752AE" w:rsidRPr="00095D05" w:rsidRDefault="00F752AE" w:rsidP="00692BD1">
            <w:pPr>
              <w:pStyle w:val="Normal1"/>
            </w:pPr>
            <w:r w:rsidRPr="00095D05">
              <w:t xml:space="preserve">(Estándar básico: </w:t>
            </w:r>
            <w:r>
              <w:t>3</w:t>
            </w:r>
            <w:r w:rsidRPr="00095D05">
              <w:t xml:space="preserve"> puntos)</w:t>
            </w:r>
          </w:p>
        </w:tc>
      </w:tr>
      <w:tr w:rsidR="00F752AE" w:rsidRPr="00095D05" w:rsidTr="00692BD1">
        <w:trPr>
          <w:trHeight w:val="1667"/>
        </w:trPr>
        <w:tc>
          <w:tcPr>
            <w:tcW w:w="1844" w:type="dxa"/>
            <w:vMerge/>
          </w:tcPr>
          <w:p w:rsidR="00F752AE" w:rsidRPr="00190CB5" w:rsidRDefault="00F752AE" w:rsidP="00692BD1">
            <w:pPr>
              <w:pStyle w:val="Normal1"/>
              <w:ind w:left="107" w:hanging="141"/>
              <w:rPr>
                <w:rFonts w:eastAsia="Arial"/>
                <w:lang w:val="en-US" w:eastAsia="en-US"/>
              </w:rPr>
            </w:pPr>
          </w:p>
        </w:tc>
        <w:tc>
          <w:tcPr>
            <w:tcW w:w="2551" w:type="dxa"/>
          </w:tcPr>
          <w:p w:rsidR="00F752AE" w:rsidRPr="00190CB5" w:rsidRDefault="00F752AE" w:rsidP="00692BD1">
            <w:pPr>
              <w:spacing w:line="240" w:lineRule="exact"/>
              <w:ind w:left="114" w:right="87" w:firstLine="680"/>
              <w:jc w:val="both"/>
              <w:rPr>
                <w:rFonts w:ascii="Times New Roman" w:eastAsia="Times New Roman" w:hAnsi="Times New Roman" w:cs="Times New Roman"/>
                <w:color w:val="4F81BD" w:themeColor="accent1"/>
                <w:sz w:val="24"/>
                <w:szCs w:val="24"/>
                <w:lang w:val="en-US"/>
              </w:rPr>
            </w:pPr>
            <w:r w:rsidRPr="00190CB5">
              <w:rPr>
                <w:rFonts w:ascii="Times New Roman" w:eastAsia="Times New Roman" w:hAnsi="Times New Roman" w:cs="Times New Roman"/>
                <w:spacing w:val="-28"/>
                <w:sz w:val="24"/>
                <w:szCs w:val="24"/>
                <w:lang w:val="en-US"/>
              </w:rPr>
              <w:t>7</w:t>
            </w:r>
            <w:r w:rsidRPr="00190CB5">
              <w:rPr>
                <w:rFonts w:ascii="Times New Roman" w:eastAsia="Times New Roman" w:hAnsi="Times New Roman" w:cs="Times New Roman"/>
                <w:sz w:val="24"/>
                <w:szCs w:val="24"/>
                <w:lang w:val="en-US"/>
              </w:rPr>
              <w:t>.</w:t>
            </w:r>
            <w:r w:rsidRPr="00190CB5">
              <w:rPr>
                <w:rFonts w:ascii="Times New Roman" w:eastAsia="Times New Roman" w:hAnsi="Times New Roman" w:cs="Times New Roman"/>
                <w:spacing w:val="-5"/>
                <w:sz w:val="24"/>
                <w:szCs w:val="24"/>
                <w:lang w:val="es-ES_tradnl"/>
              </w:rPr>
              <w:t xml:space="preserve"> </w:t>
            </w:r>
            <w:r w:rsidRPr="00190CB5">
              <w:rPr>
                <w:rFonts w:ascii="Times New Roman" w:eastAsia="Times New Roman" w:hAnsi="Times New Roman" w:cs="Times New Roman"/>
                <w:spacing w:val="-2"/>
                <w:w w:val="87"/>
                <w:sz w:val="24"/>
                <w:szCs w:val="24"/>
                <w:lang w:val="es-ES_tradnl"/>
              </w:rPr>
              <w:t>S</w:t>
            </w:r>
            <w:r w:rsidRPr="00190CB5">
              <w:rPr>
                <w:rFonts w:ascii="Times New Roman" w:eastAsia="Times New Roman" w:hAnsi="Times New Roman" w:cs="Times New Roman"/>
                <w:w w:val="69"/>
                <w:sz w:val="24"/>
                <w:szCs w:val="24"/>
                <w:lang w:val="es-ES_tradnl"/>
              </w:rPr>
              <w:t>i</w:t>
            </w:r>
            <w:r w:rsidRPr="00190CB5">
              <w:rPr>
                <w:rFonts w:ascii="Times New Roman" w:eastAsia="Times New Roman" w:hAnsi="Times New Roman" w:cs="Times New Roman"/>
                <w:w w:val="88"/>
                <w:sz w:val="24"/>
                <w:szCs w:val="24"/>
                <w:lang w:val="es-ES_tradnl"/>
              </w:rPr>
              <w:t>t</w:t>
            </w:r>
            <w:r w:rsidRPr="00190CB5">
              <w:rPr>
                <w:rFonts w:ascii="Times New Roman" w:eastAsia="Times New Roman" w:hAnsi="Times New Roman" w:cs="Times New Roman"/>
                <w:spacing w:val="-2"/>
                <w:w w:val="92"/>
                <w:sz w:val="24"/>
                <w:szCs w:val="24"/>
                <w:lang w:val="es-ES_tradnl"/>
              </w:rPr>
              <w:t>u</w:t>
            </w:r>
            <w:r w:rsidRPr="00190CB5">
              <w:rPr>
                <w:rFonts w:ascii="Times New Roman" w:eastAsia="Times New Roman" w:hAnsi="Times New Roman" w:cs="Times New Roman"/>
                <w:spacing w:val="-3"/>
                <w:w w:val="98"/>
                <w:sz w:val="24"/>
                <w:szCs w:val="24"/>
                <w:lang w:val="es-ES_tradnl"/>
              </w:rPr>
              <w:t>a</w:t>
            </w:r>
            <w:r w:rsidRPr="00190CB5">
              <w:rPr>
                <w:rFonts w:ascii="Times New Roman" w:eastAsia="Times New Roman" w:hAnsi="Times New Roman" w:cs="Times New Roman"/>
                <w:w w:val="87"/>
                <w:sz w:val="24"/>
                <w:szCs w:val="24"/>
                <w:lang w:val="es-ES_tradnl"/>
              </w:rPr>
              <w:t>r</w:t>
            </w:r>
            <w:r w:rsidRPr="00190CB5">
              <w:rPr>
                <w:rFonts w:ascii="Times New Roman" w:eastAsia="Times New Roman" w:hAnsi="Times New Roman" w:cs="Times New Roman"/>
                <w:sz w:val="24"/>
                <w:szCs w:val="24"/>
                <w:lang w:val="en-US"/>
              </w:rPr>
              <w:t xml:space="preserve"> </w:t>
            </w:r>
            <w:r w:rsidRPr="00190CB5">
              <w:rPr>
                <w:rFonts w:ascii="Times New Roman" w:eastAsia="Times New Roman" w:hAnsi="Times New Roman" w:cs="Times New Roman"/>
                <w:spacing w:val="-3"/>
                <w:sz w:val="24"/>
                <w:szCs w:val="24"/>
                <w:lang w:val="en-US"/>
              </w:rPr>
              <w:t>e</w:t>
            </w:r>
            <w:r w:rsidRPr="00190CB5">
              <w:rPr>
                <w:rFonts w:ascii="Times New Roman" w:eastAsia="Times New Roman" w:hAnsi="Times New Roman" w:cs="Times New Roman"/>
                <w:sz w:val="24"/>
                <w:szCs w:val="24"/>
                <w:lang w:val="en-US"/>
              </w:rPr>
              <w:t>n</w:t>
            </w:r>
            <w:r w:rsidRPr="00190CB5">
              <w:rPr>
                <w:rFonts w:ascii="Times New Roman" w:eastAsia="Times New Roman" w:hAnsi="Times New Roman" w:cs="Times New Roman"/>
                <w:spacing w:val="-13"/>
                <w:sz w:val="24"/>
                <w:szCs w:val="24"/>
                <w:lang w:val="en-US"/>
              </w:rPr>
              <w:t xml:space="preserve"> </w:t>
            </w:r>
            <w:r w:rsidRPr="00190CB5">
              <w:rPr>
                <w:rFonts w:ascii="Times New Roman" w:eastAsia="Times New Roman" w:hAnsi="Times New Roman" w:cs="Times New Roman"/>
                <w:spacing w:val="-3"/>
                <w:w w:val="97"/>
                <w:sz w:val="24"/>
                <w:szCs w:val="24"/>
                <w:lang w:val="en-US"/>
              </w:rPr>
              <w:t>e</w:t>
            </w:r>
            <w:r w:rsidRPr="00190CB5">
              <w:rPr>
                <w:rFonts w:ascii="Times New Roman" w:eastAsia="Times New Roman" w:hAnsi="Times New Roman" w:cs="Times New Roman"/>
                <w:w w:val="69"/>
                <w:sz w:val="24"/>
                <w:szCs w:val="24"/>
                <w:lang w:val="en-US"/>
              </w:rPr>
              <w:t>l</w:t>
            </w:r>
            <w:r w:rsidRPr="00190CB5">
              <w:rPr>
                <w:rFonts w:ascii="Times New Roman" w:eastAsia="Times New Roman" w:hAnsi="Times New Roman" w:cs="Times New Roman"/>
                <w:sz w:val="24"/>
                <w:szCs w:val="24"/>
              </w:rPr>
              <w:t xml:space="preserve"> </w:t>
            </w:r>
            <w:r w:rsidRPr="00190CB5">
              <w:rPr>
                <w:rFonts w:ascii="Times New Roman" w:eastAsia="Times New Roman" w:hAnsi="Times New Roman" w:cs="Times New Roman"/>
                <w:spacing w:val="-3"/>
                <w:w w:val="94"/>
                <w:sz w:val="24"/>
                <w:szCs w:val="24"/>
              </w:rPr>
              <w:t>ma</w:t>
            </w:r>
            <w:r w:rsidRPr="00190CB5">
              <w:rPr>
                <w:rFonts w:ascii="Times New Roman" w:eastAsia="Times New Roman" w:hAnsi="Times New Roman" w:cs="Times New Roman"/>
                <w:spacing w:val="-1"/>
                <w:w w:val="94"/>
                <w:sz w:val="24"/>
                <w:szCs w:val="24"/>
              </w:rPr>
              <w:t>p</w:t>
            </w:r>
            <w:r w:rsidRPr="00190CB5">
              <w:rPr>
                <w:rFonts w:ascii="Times New Roman" w:eastAsia="Times New Roman" w:hAnsi="Times New Roman" w:cs="Times New Roman"/>
                <w:w w:val="94"/>
                <w:sz w:val="24"/>
                <w:szCs w:val="24"/>
              </w:rPr>
              <w:t>a</w:t>
            </w:r>
            <w:r w:rsidRPr="00190CB5">
              <w:rPr>
                <w:rFonts w:ascii="Times New Roman" w:eastAsia="Times New Roman" w:hAnsi="Times New Roman" w:cs="Times New Roman"/>
                <w:spacing w:val="7"/>
                <w:w w:val="94"/>
                <w:sz w:val="24"/>
                <w:szCs w:val="24"/>
                <w:lang w:val="en-US"/>
              </w:rPr>
              <w:t xml:space="preserve"> </w:t>
            </w:r>
            <w:r w:rsidRPr="00190CB5">
              <w:rPr>
                <w:rFonts w:ascii="Times New Roman" w:eastAsia="Times New Roman" w:hAnsi="Times New Roman" w:cs="Times New Roman"/>
                <w:spacing w:val="-2"/>
                <w:sz w:val="24"/>
                <w:szCs w:val="24"/>
                <w:lang w:val="en-US"/>
              </w:rPr>
              <w:t>d</w:t>
            </w:r>
            <w:r w:rsidRPr="00190CB5">
              <w:rPr>
                <w:rFonts w:ascii="Times New Roman" w:eastAsia="Times New Roman" w:hAnsi="Times New Roman" w:cs="Times New Roman"/>
                <w:sz w:val="24"/>
                <w:szCs w:val="24"/>
                <w:lang w:val="en-US"/>
              </w:rPr>
              <w:t>e</w:t>
            </w:r>
            <w:r w:rsidRPr="00190CB5">
              <w:rPr>
                <w:rFonts w:ascii="Times New Roman" w:eastAsia="Times New Roman" w:hAnsi="Times New Roman" w:cs="Times New Roman"/>
                <w:spacing w:val="-14"/>
                <w:sz w:val="24"/>
                <w:szCs w:val="24"/>
                <w:lang w:val="en-US"/>
              </w:rPr>
              <w:t xml:space="preserve"> </w:t>
            </w:r>
            <w:r w:rsidRPr="00190CB5">
              <w:rPr>
                <w:rFonts w:ascii="Times New Roman" w:eastAsia="Times New Roman" w:hAnsi="Times New Roman" w:cs="Times New Roman"/>
                <w:spacing w:val="-3"/>
                <w:w w:val="88"/>
                <w:sz w:val="24"/>
                <w:szCs w:val="24"/>
                <w:lang w:val="en-US"/>
              </w:rPr>
              <w:t>Eu</w:t>
            </w:r>
            <w:r w:rsidRPr="00190CB5">
              <w:rPr>
                <w:rFonts w:ascii="Times New Roman" w:eastAsia="Times New Roman" w:hAnsi="Times New Roman" w:cs="Times New Roman"/>
                <w:spacing w:val="-2"/>
                <w:w w:val="88"/>
                <w:sz w:val="24"/>
                <w:szCs w:val="24"/>
                <w:lang w:val="en-US"/>
              </w:rPr>
              <w:t>r</w:t>
            </w:r>
            <w:r w:rsidRPr="00190CB5">
              <w:rPr>
                <w:rFonts w:ascii="Times New Roman" w:eastAsia="Times New Roman" w:hAnsi="Times New Roman" w:cs="Times New Roman"/>
                <w:spacing w:val="-1"/>
                <w:w w:val="88"/>
                <w:sz w:val="24"/>
                <w:szCs w:val="24"/>
                <w:lang w:val="en-US"/>
              </w:rPr>
              <w:t>op</w:t>
            </w:r>
            <w:r w:rsidRPr="00190CB5">
              <w:rPr>
                <w:rFonts w:ascii="Times New Roman" w:eastAsia="Times New Roman" w:hAnsi="Times New Roman" w:cs="Times New Roman"/>
                <w:w w:val="88"/>
                <w:sz w:val="24"/>
                <w:szCs w:val="24"/>
                <w:lang w:val="en-US"/>
              </w:rPr>
              <w:t>a</w:t>
            </w:r>
            <w:r w:rsidRPr="00190CB5">
              <w:rPr>
                <w:rFonts w:ascii="Times New Roman" w:eastAsia="Times New Roman" w:hAnsi="Times New Roman" w:cs="Times New Roman"/>
                <w:spacing w:val="11"/>
                <w:w w:val="88"/>
                <w:sz w:val="24"/>
                <w:szCs w:val="24"/>
                <w:lang w:val="en-US"/>
              </w:rPr>
              <w:t xml:space="preserve"> </w:t>
            </w:r>
            <w:r w:rsidRPr="00190CB5">
              <w:rPr>
                <w:rFonts w:ascii="Times New Roman" w:eastAsia="Times New Roman" w:hAnsi="Times New Roman" w:cs="Times New Roman"/>
                <w:spacing w:val="-2"/>
                <w:w w:val="69"/>
                <w:sz w:val="24"/>
                <w:szCs w:val="24"/>
                <w:lang w:val="en-US"/>
              </w:rPr>
              <w:t>l</w:t>
            </w:r>
            <w:r w:rsidRPr="00190CB5">
              <w:rPr>
                <w:rFonts w:ascii="Times New Roman" w:eastAsia="Times New Roman" w:hAnsi="Times New Roman" w:cs="Times New Roman"/>
                <w:spacing w:val="-3"/>
                <w:w w:val="98"/>
                <w:sz w:val="24"/>
                <w:szCs w:val="24"/>
                <w:lang w:val="en-US"/>
              </w:rPr>
              <w:t>a</w:t>
            </w:r>
            <w:r w:rsidRPr="00190CB5">
              <w:rPr>
                <w:rFonts w:ascii="Times New Roman" w:eastAsia="Times New Roman" w:hAnsi="Times New Roman" w:cs="Times New Roman"/>
                <w:w w:val="101"/>
                <w:sz w:val="24"/>
                <w:szCs w:val="24"/>
                <w:lang w:val="en-US"/>
              </w:rPr>
              <w:t>s</w:t>
            </w:r>
            <w:r w:rsidRPr="00190CB5">
              <w:rPr>
                <w:rFonts w:ascii="Times New Roman" w:eastAsia="Times New Roman" w:hAnsi="Times New Roman" w:cs="Times New Roman"/>
                <w:sz w:val="24"/>
                <w:szCs w:val="24"/>
                <w:lang w:val="en-US"/>
              </w:rPr>
              <w:t xml:space="preserve"> </w:t>
            </w:r>
            <w:r w:rsidRPr="00190CB5">
              <w:rPr>
                <w:rFonts w:ascii="Times New Roman" w:eastAsia="Times New Roman" w:hAnsi="Times New Roman" w:cs="Times New Roman"/>
                <w:spacing w:val="-1"/>
                <w:w w:val="92"/>
                <w:sz w:val="24"/>
                <w:szCs w:val="24"/>
                <w:lang w:val="en-US"/>
              </w:rPr>
              <w:t>p</w:t>
            </w:r>
            <w:r w:rsidRPr="00190CB5">
              <w:rPr>
                <w:rFonts w:ascii="Times New Roman" w:eastAsia="Times New Roman" w:hAnsi="Times New Roman" w:cs="Times New Roman"/>
                <w:spacing w:val="-1"/>
                <w:w w:val="87"/>
                <w:sz w:val="24"/>
                <w:szCs w:val="24"/>
                <w:lang w:val="en-US"/>
              </w:rPr>
              <w:t>r</w:t>
            </w:r>
            <w:r w:rsidRPr="00190CB5">
              <w:rPr>
                <w:rFonts w:ascii="Times New Roman" w:eastAsia="Times New Roman" w:hAnsi="Times New Roman" w:cs="Times New Roman"/>
                <w:spacing w:val="-3"/>
                <w:w w:val="69"/>
                <w:sz w:val="24"/>
                <w:szCs w:val="24"/>
                <w:lang w:val="en-US"/>
              </w:rPr>
              <w:t>i</w:t>
            </w:r>
            <w:r w:rsidRPr="00190CB5">
              <w:rPr>
                <w:rFonts w:ascii="Times New Roman" w:eastAsia="Times New Roman" w:hAnsi="Times New Roman" w:cs="Times New Roman"/>
                <w:spacing w:val="-2"/>
                <w:w w:val="92"/>
                <w:sz w:val="24"/>
                <w:szCs w:val="24"/>
                <w:lang w:val="en-US"/>
              </w:rPr>
              <w:t>n</w:t>
            </w:r>
            <w:r w:rsidRPr="00190CB5">
              <w:rPr>
                <w:rFonts w:ascii="Times New Roman" w:eastAsia="Times New Roman" w:hAnsi="Times New Roman" w:cs="Times New Roman"/>
                <w:spacing w:val="-3"/>
                <w:w w:val="92"/>
                <w:sz w:val="24"/>
                <w:szCs w:val="24"/>
                <w:lang w:val="en-US"/>
              </w:rPr>
              <w:t>c</w:t>
            </w:r>
            <w:r w:rsidRPr="00190CB5">
              <w:rPr>
                <w:rFonts w:ascii="Times New Roman" w:eastAsia="Times New Roman" w:hAnsi="Times New Roman" w:cs="Times New Roman"/>
                <w:spacing w:val="-3"/>
                <w:w w:val="69"/>
                <w:sz w:val="24"/>
                <w:szCs w:val="24"/>
                <w:lang w:val="en-US"/>
              </w:rPr>
              <w:t>i</w:t>
            </w:r>
            <w:r w:rsidRPr="00190CB5">
              <w:rPr>
                <w:rFonts w:ascii="Times New Roman" w:eastAsia="Times New Roman" w:hAnsi="Times New Roman" w:cs="Times New Roman"/>
                <w:spacing w:val="-1"/>
                <w:w w:val="92"/>
                <w:sz w:val="24"/>
                <w:szCs w:val="24"/>
                <w:lang w:val="en-US"/>
              </w:rPr>
              <w:t>p</w:t>
            </w:r>
            <w:r w:rsidRPr="00190CB5">
              <w:rPr>
                <w:rFonts w:ascii="Times New Roman" w:eastAsia="Times New Roman" w:hAnsi="Times New Roman" w:cs="Times New Roman"/>
                <w:spacing w:val="-3"/>
                <w:w w:val="98"/>
                <w:sz w:val="24"/>
                <w:szCs w:val="24"/>
                <w:lang w:val="en-US"/>
              </w:rPr>
              <w:t>a</w:t>
            </w:r>
            <w:r w:rsidRPr="00190CB5">
              <w:rPr>
                <w:rFonts w:ascii="Times New Roman" w:eastAsia="Times New Roman" w:hAnsi="Times New Roman" w:cs="Times New Roman"/>
                <w:spacing w:val="-2"/>
                <w:w w:val="69"/>
                <w:sz w:val="24"/>
                <w:szCs w:val="24"/>
                <w:lang w:val="en-US"/>
              </w:rPr>
              <w:t>l</w:t>
            </w:r>
            <w:r w:rsidRPr="00190CB5">
              <w:rPr>
                <w:rFonts w:ascii="Times New Roman" w:eastAsia="Times New Roman" w:hAnsi="Times New Roman" w:cs="Times New Roman"/>
                <w:w w:val="99"/>
                <w:sz w:val="24"/>
                <w:szCs w:val="24"/>
                <w:lang w:val="en-US"/>
              </w:rPr>
              <w:t>es</w:t>
            </w:r>
            <w:r w:rsidRPr="00190CB5">
              <w:rPr>
                <w:rFonts w:ascii="Times New Roman" w:eastAsia="Times New Roman" w:hAnsi="Times New Roman" w:cs="Times New Roman"/>
                <w:sz w:val="24"/>
                <w:szCs w:val="24"/>
                <w:lang w:val="en-US"/>
              </w:rPr>
              <w:t xml:space="preserve"> </w:t>
            </w:r>
            <w:r w:rsidRPr="00190CB5">
              <w:rPr>
                <w:rFonts w:ascii="Times New Roman" w:eastAsia="Times New Roman" w:hAnsi="Times New Roman" w:cs="Times New Roman"/>
                <w:spacing w:val="-3"/>
                <w:w w:val="92"/>
                <w:sz w:val="24"/>
                <w:szCs w:val="24"/>
                <w:lang w:val="en-US"/>
              </w:rPr>
              <w:t>un</w:t>
            </w:r>
            <w:r w:rsidRPr="00190CB5">
              <w:rPr>
                <w:rFonts w:ascii="Times New Roman" w:eastAsia="Times New Roman" w:hAnsi="Times New Roman" w:cs="Times New Roman"/>
                <w:spacing w:val="-2"/>
                <w:w w:val="69"/>
                <w:sz w:val="24"/>
                <w:szCs w:val="24"/>
                <w:lang w:val="en-US"/>
              </w:rPr>
              <w:t>i</w:t>
            </w:r>
            <w:r w:rsidRPr="00190CB5">
              <w:rPr>
                <w:rFonts w:ascii="Times New Roman" w:eastAsia="Times New Roman" w:hAnsi="Times New Roman" w:cs="Times New Roman"/>
                <w:spacing w:val="-3"/>
                <w:w w:val="91"/>
                <w:sz w:val="24"/>
                <w:szCs w:val="24"/>
                <w:lang w:val="en-US"/>
              </w:rPr>
              <w:t>d</w:t>
            </w:r>
            <w:r w:rsidRPr="00190CB5">
              <w:rPr>
                <w:rFonts w:ascii="Times New Roman" w:eastAsia="Times New Roman" w:hAnsi="Times New Roman" w:cs="Times New Roman"/>
                <w:spacing w:val="-2"/>
                <w:w w:val="98"/>
                <w:sz w:val="24"/>
                <w:szCs w:val="24"/>
                <w:lang w:val="en-US"/>
              </w:rPr>
              <w:t>a</w:t>
            </w:r>
            <w:r w:rsidRPr="00190CB5">
              <w:rPr>
                <w:rFonts w:ascii="Times New Roman" w:eastAsia="Times New Roman" w:hAnsi="Times New Roman" w:cs="Times New Roman"/>
                <w:spacing w:val="-2"/>
                <w:w w:val="91"/>
                <w:sz w:val="24"/>
                <w:szCs w:val="24"/>
                <w:lang w:val="en-US"/>
              </w:rPr>
              <w:t>d</w:t>
            </w:r>
            <w:r w:rsidRPr="00190CB5">
              <w:rPr>
                <w:rFonts w:ascii="Times New Roman" w:eastAsia="Times New Roman" w:hAnsi="Times New Roman" w:cs="Times New Roman"/>
                <w:w w:val="99"/>
                <w:sz w:val="24"/>
                <w:szCs w:val="24"/>
                <w:lang w:val="en-US"/>
              </w:rPr>
              <w:t>es</w:t>
            </w:r>
            <w:r w:rsidRPr="00190CB5">
              <w:rPr>
                <w:rFonts w:ascii="Times New Roman" w:eastAsia="Times New Roman" w:hAnsi="Times New Roman" w:cs="Times New Roman"/>
                <w:sz w:val="24"/>
                <w:szCs w:val="24"/>
                <w:lang w:val="en-US"/>
              </w:rPr>
              <w:t xml:space="preserve"> </w:t>
            </w:r>
            <w:r w:rsidRPr="00190CB5">
              <w:rPr>
                <w:rFonts w:ascii="Times New Roman" w:eastAsia="Times New Roman" w:hAnsi="Times New Roman" w:cs="Times New Roman"/>
                <w:w w:val="75"/>
                <w:sz w:val="24"/>
                <w:szCs w:val="24"/>
                <w:lang w:val="en-US"/>
              </w:rPr>
              <w:t>y</w:t>
            </w:r>
            <w:r w:rsidRPr="00190CB5">
              <w:rPr>
                <w:rFonts w:ascii="Times New Roman" w:eastAsia="Times New Roman" w:hAnsi="Times New Roman" w:cs="Times New Roman"/>
                <w:spacing w:val="15"/>
                <w:w w:val="75"/>
                <w:sz w:val="24"/>
                <w:szCs w:val="24"/>
                <w:lang w:val="en-US"/>
              </w:rPr>
              <w:t xml:space="preserve"> </w:t>
            </w:r>
            <w:r w:rsidRPr="00190CB5">
              <w:rPr>
                <w:rFonts w:ascii="Times New Roman" w:eastAsia="Times New Roman" w:hAnsi="Times New Roman" w:cs="Times New Roman"/>
                <w:spacing w:val="-3"/>
                <w:w w:val="97"/>
                <w:sz w:val="24"/>
                <w:szCs w:val="24"/>
                <w:lang w:val="en-US"/>
              </w:rPr>
              <w:t>e</w:t>
            </w:r>
            <w:r w:rsidRPr="00190CB5">
              <w:rPr>
                <w:rFonts w:ascii="Times New Roman" w:eastAsia="Times New Roman" w:hAnsi="Times New Roman" w:cs="Times New Roman"/>
                <w:spacing w:val="-2"/>
                <w:w w:val="69"/>
                <w:sz w:val="24"/>
                <w:szCs w:val="24"/>
                <w:lang w:val="en-US"/>
              </w:rPr>
              <w:t>l</w:t>
            </w:r>
            <w:r w:rsidRPr="00190CB5">
              <w:rPr>
                <w:rFonts w:ascii="Times New Roman" w:eastAsia="Times New Roman" w:hAnsi="Times New Roman" w:cs="Times New Roman"/>
                <w:spacing w:val="-3"/>
                <w:w w:val="97"/>
                <w:sz w:val="24"/>
                <w:szCs w:val="24"/>
                <w:lang w:val="en-US"/>
              </w:rPr>
              <w:t>e</w:t>
            </w:r>
            <w:r w:rsidRPr="00190CB5">
              <w:rPr>
                <w:rFonts w:ascii="Times New Roman" w:eastAsia="Times New Roman" w:hAnsi="Times New Roman" w:cs="Times New Roman"/>
                <w:spacing w:val="-2"/>
                <w:w w:val="93"/>
                <w:sz w:val="24"/>
                <w:szCs w:val="24"/>
                <w:lang w:val="en-US"/>
              </w:rPr>
              <w:t>m</w:t>
            </w:r>
            <w:r w:rsidRPr="00190CB5">
              <w:rPr>
                <w:rFonts w:ascii="Times New Roman" w:eastAsia="Times New Roman" w:hAnsi="Times New Roman" w:cs="Times New Roman"/>
                <w:spacing w:val="-3"/>
                <w:w w:val="97"/>
                <w:sz w:val="24"/>
                <w:szCs w:val="24"/>
                <w:lang w:val="en-US"/>
              </w:rPr>
              <w:t>e</w:t>
            </w:r>
            <w:r w:rsidRPr="00190CB5">
              <w:rPr>
                <w:rFonts w:ascii="Times New Roman" w:eastAsia="Times New Roman" w:hAnsi="Times New Roman" w:cs="Times New Roman"/>
                <w:spacing w:val="-1"/>
                <w:w w:val="92"/>
                <w:sz w:val="24"/>
                <w:szCs w:val="24"/>
                <w:lang w:val="en-US"/>
              </w:rPr>
              <w:t>n</w:t>
            </w:r>
            <w:r w:rsidRPr="00190CB5">
              <w:rPr>
                <w:rFonts w:ascii="Times New Roman" w:eastAsia="Times New Roman" w:hAnsi="Times New Roman" w:cs="Times New Roman"/>
                <w:spacing w:val="-1"/>
                <w:w w:val="88"/>
                <w:sz w:val="24"/>
                <w:szCs w:val="24"/>
                <w:lang w:val="en-US"/>
              </w:rPr>
              <w:t>t</w:t>
            </w:r>
            <w:r w:rsidRPr="00190CB5">
              <w:rPr>
                <w:rFonts w:ascii="Times New Roman" w:eastAsia="Times New Roman" w:hAnsi="Times New Roman" w:cs="Times New Roman"/>
                <w:spacing w:val="-2"/>
                <w:w w:val="87"/>
                <w:sz w:val="24"/>
                <w:szCs w:val="24"/>
                <w:lang w:val="en-US"/>
              </w:rPr>
              <w:t>o</w:t>
            </w:r>
            <w:r w:rsidRPr="00190CB5">
              <w:rPr>
                <w:rFonts w:ascii="Times New Roman" w:eastAsia="Times New Roman" w:hAnsi="Times New Roman" w:cs="Times New Roman"/>
                <w:w w:val="101"/>
                <w:sz w:val="24"/>
                <w:szCs w:val="24"/>
                <w:lang w:val="en-US"/>
              </w:rPr>
              <w:t>s</w:t>
            </w:r>
            <w:r w:rsidRPr="00190CB5">
              <w:rPr>
                <w:rFonts w:ascii="Times New Roman" w:eastAsia="Times New Roman" w:hAnsi="Times New Roman" w:cs="Times New Roman"/>
                <w:sz w:val="24"/>
                <w:szCs w:val="24"/>
                <w:lang w:val="en-US"/>
              </w:rPr>
              <w:t xml:space="preserve"> </w:t>
            </w:r>
            <w:r w:rsidRPr="00190CB5">
              <w:rPr>
                <w:rFonts w:ascii="Times New Roman" w:eastAsia="Times New Roman" w:hAnsi="Times New Roman" w:cs="Times New Roman"/>
                <w:spacing w:val="-2"/>
                <w:w w:val="91"/>
                <w:sz w:val="24"/>
                <w:szCs w:val="24"/>
                <w:lang w:val="en-US"/>
              </w:rPr>
              <w:t>d</w:t>
            </w:r>
            <w:r w:rsidRPr="00190CB5">
              <w:rPr>
                <w:rFonts w:ascii="Times New Roman" w:eastAsia="Times New Roman" w:hAnsi="Times New Roman" w:cs="Times New Roman"/>
                <w:spacing w:val="-3"/>
                <w:w w:val="97"/>
                <w:sz w:val="24"/>
                <w:szCs w:val="24"/>
                <w:lang w:val="en-US"/>
              </w:rPr>
              <w:t>e</w:t>
            </w:r>
            <w:r w:rsidRPr="00190CB5">
              <w:rPr>
                <w:rFonts w:ascii="Times New Roman" w:eastAsia="Times New Roman" w:hAnsi="Times New Roman" w:cs="Times New Roman"/>
                <w:w w:val="69"/>
                <w:sz w:val="24"/>
                <w:szCs w:val="24"/>
                <w:lang w:val="en-US"/>
              </w:rPr>
              <w:t>l</w:t>
            </w:r>
            <w:r w:rsidRPr="00190CB5">
              <w:rPr>
                <w:rFonts w:ascii="Times New Roman" w:eastAsia="Times New Roman" w:hAnsi="Times New Roman" w:cs="Times New Roman"/>
                <w:sz w:val="24"/>
                <w:szCs w:val="24"/>
                <w:lang w:val="en-US"/>
              </w:rPr>
              <w:t xml:space="preserve"> </w:t>
            </w:r>
            <w:r w:rsidRPr="00190CB5">
              <w:rPr>
                <w:rFonts w:ascii="Times New Roman" w:eastAsia="Times New Roman" w:hAnsi="Times New Roman" w:cs="Times New Roman"/>
                <w:spacing w:val="-3"/>
                <w:w w:val="87"/>
                <w:sz w:val="24"/>
                <w:szCs w:val="24"/>
                <w:lang w:val="en-US"/>
              </w:rPr>
              <w:t>r</w:t>
            </w:r>
            <w:r w:rsidRPr="00190CB5">
              <w:rPr>
                <w:rFonts w:ascii="Times New Roman" w:eastAsia="Times New Roman" w:hAnsi="Times New Roman" w:cs="Times New Roman"/>
                <w:spacing w:val="-3"/>
                <w:w w:val="97"/>
                <w:sz w:val="24"/>
                <w:szCs w:val="24"/>
                <w:lang w:val="en-US"/>
              </w:rPr>
              <w:t>e</w:t>
            </w:r>
            <w:r w:rsidRPr="00190CB5">
              <w:rPr>
                <w:rFonts w:ascii="Times New Roman" w:eastAsia="Times New Roman" w:hAnsi="Times New Roman" w:cs="Times New Roman"/>
                <w:spacing w:val="-3"/>
                <w:w w:val="69"/>
                <w:sz w:val="24"/>
                <w:szCs w:val="24"/>
                <w:lang w:val="en-US"/>
              </w:rPr>
              <w:t>l</w:t>
            </w:r>
            <w:r w:rsidRPr="00190CB5">
              <w:rPr>
                <w:rFonts w:ascii="Times New Roman" w:eastAsia="Times New Roman" w:hAnsi="Times New Roman" w:cs="Times New Roman"/>
                <w:spacing w:val="-2"/>
                <w:w w:val="69"/>
                <w:sz w:val="24"/>
                <w:szCs w:val="24"/>
                <w:lang w:val="en-US"/>
              </w:rPr>
              <w:t>i</w:t>
            </w:r>
            <w:r w:rsidRPr="00190CB5">
              <w:rPr>
                <w:rFonts w:ascii="Times New Roman" w:eastAsia="Times New Roman" w:hAnsi="Times New Roman" w:cs="Times New Roman"/>
                <w:spacing w:val="-2"/>
                <w:w w:val="97"/>
                <w:sz w:val="24"/>
                <w:szCs w:val="24"/>
                <w:lang w:val="en-US"/>
              </w:rPr>
              <w:t>e</w:t>
            </w:r>
            <w:r w:rsidRPr="00190CB5">
              <w:rPr>
                <w:rFonts w:ascii="Times New Roman" w:eastAsia="Times New Roman" w:hAnsi="Times New Roman" w:cs="Times New Roman"/>
                <w:spacing w:val="-1"/>
                <w:w w:val="74"/>
                <w:sz w:val="24"/>
                <w:szCs w:val="24"/>
                <w:lang w:val="en-US"/>
              </w:rPr>
              <w:t>v</w:t>
            </w:r>
            <w:r w:rsidRPr="00190CB5">
              <w:rPr>
                <w:rFonts w:ascii="Times New Roman" w:eastAsia="Times New Roman" w:hAnsi="Times New Roman" w:cs="Times New Roman"/>
                <w:w w:val="97"/>
                <w:sz w:val="24"/>
                <w:szCs w:val="24"/>
                <w:lang w:val="en-US"/>
              </w:rPr>
              <w:t>e</w:t>
            </w:r>
            <w:r w:rsidRPr="00190CB5">
              <w:rPr>
                <w:rFonts w:ascii="Times New Roman" w:eastAsia="Times New Roman" w:hAnsi="Times New Roman" w:cs="Times New Roman"/>
                <w:sz w:val="24"/>
                <w:szCs w:val="24"/>
                <w:lang w:val="en-US"/>
              </w:rPr>
              <w:t xml:space="preserve"> </w:t>
            </w:r>
            <w:r w:rsidRPr="00190CB5">
              <w:rPr>
                <w:rFonts w:ascii="Times New Roman" w:eastAsia="Times New Roman" w:hAnsi="Times New Roman" w:cs="Times New Roman"/>
                <w:spacing w:val="-1"/>
                <w:w w:val="92"/>
                <w:sz w:val="24"/>
                <w:szCs w:val="24"/>
                <w:lang w:val="en-US"/>
              </w:rPr>
              <w:t>c</w:t>
            </w:r>
            <w:r w:rsidRPr="00190CB5">
              <w:rPr>
                <w:rFonts w:ascii="Times New Roman" w:eastAsia="Times New Roman" w:hAnsi="Times New Roman" w:cs="Times New Roman"/>
                <w:spacing w:val="-1"/>
                <w:w w:val="87"/>
                <w:sz w:val="24"/>
                <w:szCs w:val="24"/>
                <w:lang w:val="en-US"/>
              </w:rPr>
              <w:t>o</w:t>
            </w:r>
            <w:r w:rsidRPr="00190CB5">
              <w:rPr>
                <w:rFonts w:ascii="Times New Roman" w:eastAsia="Times New Roman" w:hAnsi="Times New Roman" w:cs="Times New Roman"/>
                <w:spacing w:val="-1"/>
                <w:w w:val="92"/>
                <w:sz w:val="24"/>
                <w:szCs w:val="24"/>
                <w:lang w:val="en-US"/>
              </w:rPr>
              <w:t>n</w:t>
            </w:r>
            <w:r w:rsidRPr="00190CB5">
              <w:rPr>
                <w:rFonts w:ascii="Times New Roman" w:eastAsia="Times New Roman" w:hAnsi="Times New Roman" w:cs="Times New Roman"/>
                <w:w w:val="88"/>
                <w:sz w:val="24"/>
                <w:szCs w:val="24"/>
                <w:lang w:val="en-US"/>
              </w:rPr>
              <w:t>t</w:t>
            </w:r>
            <w:r w:rsidRPr="00190CB5">
              <w:rPr>
                <w:rFonts w:ascii="Times New Roman" w:eastAsia="Times New Roman" w:hAnsi="Times New Roman" w:cs="Times New Roman"/>
                <w:spacing w:val="-3"/>
                <w:w w:val="69"/>
                <w:sz w:val="24"/>
                <w:szCs w:val="24"/>
                <w:lang w:val="en-US"/>
              </w:rPr>
              <w:t>i</w:t>
            </w:r>
            <w:r w:rsidRPr="00190CB5">
              <w:rPr>
                <w:rFonts w:ascii="Times New Roman" w:eastAsia="Times New Roman" w:hAnsi="Times New Roman" w:cs="Times New Roman"/>
                <w:spacing w:val="-2"/>
                <w:w w:val="92"/>
                <w:sz w:val="24"/>
                <w:szCs w:val="24"/>
                <w:lang w:val="en-US"/>
              </w:rPr>
              <w:t>n</w:t>
            </w:r>
            <w:r w:rsidRPr="00190CB5">
              <w:rPr>
                <w:rFonts w:ascii="Times New Roman" w:eastAsia="Times New Roman" w:hAnsi="Times New Roman" w:cs="Times New Roman"/>
                <w:spacing w:val="-3"/>
                <w:w w:val="97"/>
                <w:sz w:val="24"/>
                <w:szCs w:val="24"/>
                <w:lang w:val="en-US"/>
              </w:rPr>
              <w:t>e</w:t>
            </w:r>
            <w:r w:rsidRPr="00190CB5">
              <w:rPr>
                <w:rFonts w:ascii="Times New Roman" w:eastAsia="Times New Roman" w:hAnsi="Times New Roman" w:cs="Times New Roman"/>
                <w:spacing w:val="-1"/>
                <w:w w:val="92"/>
                <w:sz w:val="24"/>
                <w:szCs w:val="24"/>
                <w:lang w:val="en-US"/>
              </w:rPr>
              <w:t>n</w:t>
            </w:r>
            <w:r w:rsidRPr="00190CB5">
              <w:rPr>
                <w:rFonts w:ascii="Times New Roman" w:eastAsia="Times New Roman" w:hAnsi="Times New Roman" w:cs="Times New Roman"/>
                <w:spacing w:val="2"/>
                <w:w w:val="88"/>
                <w:sz w:val="24"/>
                <w:szCs w:val="24"/>
                <w:lang w:val="en-US"/>
              </w:rPr>
              <w:t>t</w:t>
            </w:r>
            <w:r w:rsidRPr="00190CB5">
              <w:rPr>
                <w:rFonts w:ascii="Times New Roman" w:eastAsia="Times New Roman" w:hAnsi="Times New Roman" w:cs="Times New Roman"/>
                <w:spacing w:val="-3"/>
                <w:w w:val="98"/>
                <w:sz w:val="24"/>
                <w:szCs w:val="24"/>
                <w:lang w:val="en-US"/>
              </w:rPr>
              <w:t>a</w:t>
            </w:r>
            <w:r w:rsidRPr="00190CB5">
              <w:rPr>
                <w:rFonts w:ascii="Times New Roman" w:eastAsia="Times New Roman" w:hAnsi="Times New Roman" w:cs="Times New Roman"/>
                <w:w w:val="69"/>
                <w:sz w:val="24"/>
                <w:szCs w:val="24"/>
                <w:lang w:val="en-US"/>
              </w:rPr>
              <w:t>l</w:t>
            </w:r>
            <w:r w:rsidRPr="00190CB5">
              <w:rPr>
                <w:rFonts w:ascii="Times New Roman" w:eastAsia="Times New Roman" w:hAnsi="Times New Roman" w:cs="Times New Roman"/>
                <w:sz w:val="24"/>
                <w:szCs w:val="24"/>
                <w:lang w:val="en-US"/>
              </w:rPr>
              <w:t xml:space="preserve"> </w:t>
            </w:r>
            <w:r w:rsidRPr="00190CB5">
              <w:rPr>
                <w:rFonts w:ascii="Times New Roman" w:eastAsia="Times New Roman" w:hAnsi="Times New Roman" w:cs="Times New Roman"/>
                <w:spacing w:val="-3"/>
                <w:w w:val="98"/>
                <w:sz w:val="24"/>
                <w:szCs w:val="24"/>
                <w:lang w:val="en-US"/>
              </w:rPr>
              <w:t>a</w:t>
            </w:r>
            <w:r w:rsidRPr="00190CB5">
              <w:rPr>
                <w:rFonts w:ascii="Times New Roman" w:eastAsia="Times New Roman" w:hAnsi="Times New Roman" w:cs="Times New Roman"/>
                <w:spacing w:val="-3"/>
                <w:w w:val="101"/>
                <w:sz w:val="24"/>
                <w:szCs w:val="24"/>
                <w:lang w:val="en-US"/>
              </w:rPr>
              <w:t>s</w:t>
            </w:r>
            <w:r w:rsidRPr="00190CB5">
              <w:rPr>
                <w:rFonts w:ascii="Times New Roman" w:eastAsia="Times New Roman" w:hAnsi="Times New Roman" w:cs="Times New Roman"/>
                <w:w w:val="69"/>
                <w:sz w:val="24"/>
                <w:szCs w:val="24"/>
                <w:lang w:val="en-US"/>
              </w:rPr>
              <w:t>í</w:t>
            </w:r>
            <w:r w:rsidRPr="00190CB5">
              <w:rPr>
                <w:rFonts w:ascii="Times New Roman" w:eastAsia="Times New Roman" w:hAnsi="Times New Roman" w:cs="Times New Roman"/>
                <w:sz w:val="24"/>
                <w:szCs w:val="24"/>
                <w:lang w:val="en-US"/>
              </w:rPr>
              <w:t xml:space="preserve"> </w:t>
            </w:r>
            <w:r w:rsidRPr="00190CB5">
              <w:rPr>
                <w:rFonts w:ascii="Times New Roman" w:eastAsia="Times New Roman" w:hAnsi="Times New Roman" w:cs="Times New Roman"/>
                <w:spacing w:val="-1"/>
                <w:w w:val="90"/>
                <w:sz w:val="24"/>
                <w:szCs w:val="24"/>
                <w:lang w:val="en-US"/>
              </w:rPr>
              <w:t>co</w:t>
            </w:r>
            <w:r w:rsidRPr="00190CB5">
              <w:rPr>
                <w:rFonts w:ascii="Times New Roman" w:eastAsia="Times New Roman" w:hAnsi="Times New Roman" w:cs="Times New Roman"/>
                <w:spacing w:val="-2"/>
                <w:w w:val="90"/>
                <w:sz w:val="24"/>
                <w:szCs w:val="24"/>
                <w:lang w:val="en-US"/>
              </w:rPr>
              <w:t>m</w:t>
            </w:r>
            <w:r w:rsidRPr="00190CB5">
              <w:rPr>
                <w:rFonts w:ascii="Times New Roman" w:eastAsia="Times New Roman" w:hAnsi="Times New Roman" w:cs="Times New Roman"/>
                <w:w w:val="90"/>
                <w:sz w:val="24"/>
                <w:szCs w:val="24"/>
                <w:lang w:val="en-US"/>
              </w:rPr>
              <w:t>o</w:t>
            </w:r>
            <w:r w:rsidRPr="00190CB5">
              <w:rPr>
                <w:rFonts w:ascii="Times New Roman" w:eastAsia="Times New Roman" w:hAnsi="Times New Roman" w:cs="Times New Roman"/>
                <w:spacing w:val="6"/>
                <w:w w:val="90"/>
                <w:sz w:val="24"/>
                <w:szCs w:val="24"/>
                <w:lang w:val="en-US"/>
              </w:rPr>
              <w:t xml:space="preserve"> </w:t>
            </w:r>
            <w:r w:rsidRPr="00190CB5">
              <w:rPr>
                <w:rFonts w:ascii="Times New Roman" w:eastAsia="Times New Roman" w:hAnsi="Times New Roman" w:cs="Times New Roman"/>
                <w:spacing w:val="-1"/>
                <w:w w:val="69"/>
                <w:sz w:val="24"/>
                <w:szCs w:val="24"/>
                <w:lang w:val="en-US"/>
              </w:rPr>
              <w:t>l</w:t>
            </w:r>
            <w:r w:rsidRPr="00190CB5">
              <w:rPr>
                <w:rFonts w:ascii="Times New Roman" w:eastAsia="Times New Roman" w:hAnsi="Times New Roman" w:cs="Times New Roman"/>
                <w:spacing w:val="-2"/>
                <w:w w:val="87"/>
                <w:sz w:val="24"/>
                <w:szCs w:val="24"/>
                <w:lang w:val="en-US"/>
              </w:rPr>
              <w:t>o</w:t>
            </w:r>
            <w:r w:rsidRPr="00190CB5">
              <w:rPr>
                <w:rFonts w:ascii="Times New Roman" w:eastAsia="Times New Roman" w:hAnsi="Times New Roman" w:cs="Times New Roman"/>
                <w:w w:val="101"/>
                <w:sz w:val="24"/>
                <w:szCs w:val="24"/>
                <w:lang w:val="en-US"/>
              </w:rPr>
              <w:t xml:space="preserve">s </w:t>
            </w:r>
            <w:r w:rsidRPr="00190CB5">
              <w:rPr>
                <w:rFonts w:ascii="Times New Roman" w:eastAsia="Times New Roman" w:hAnsi="Times New Roman" w:cs="Times New Roman"/>
                <w:spacing w:val="1"/>
                <w:w w:val="93"/>
                <w:sz w:val="24"/>
                <w:szCs w:val="24"/>
                <w:lang w:val="en-US"/>
              </w:rPr>
              <w:t>g</w:t>
            </w:r>
            <w:r w:rsidRPr="00190CB5">
              <w:rPr>
                <w:rFonts w:ascii="Times New Roman" w:eastAsia="Times New Roman" w:hAnsi="Times New Roman" w:cs="Times New Roman"/>
                <w:w w:val="93"/>
                <w:sz w:val="24"/>
                <w:szCs w:val="24"/>
                <w:lang w:val="en-US"/>
              </w:rPr>
              <w:t>r</w:t>
            </w:r>
            <w:r w:rsidRPr="00190CB5">
              <w:rPr>
                <w:rFonts w:ascii="Times New Roman" w:eastAsia="Times New Roman" w:hAnsi="Times New Roman" w:cs="Times New Roman"/>
                <w:spacing w:val="-3"/>
                <w:w w:val="93"/>
                <w:sz w:val="24"/>
                <w:szCs w:val="24"/>
                <w:lang w:val="en-US"/>
              </w:rPr>
              <w:t>a</w:t>
            </w:r>
            <w:r w:rsidRPr="00190CB5">
              <w:rPr>
                <w:rFonts w:ascii="Times New Roman" w:eastAsia="Times New Roman" w:hAnsi="Times New Roman" w:cs="Times New Roman"/>
                <w:spacing w:val="-2"/>
                <w:w w:val="93"/>
                <w:sz w:val="24"/>
                <w:szCs w:val="24"/>
                <w:lang w:val="en-US"/>
              </w:rPr>
              <w:t>nd</w:t>
            </w:r>
            <w:r w:rsidRPr="00190CB5">
              <w:rPr>
                <w:rFonts w:ascii="Times New Roman" w:eastAsia="Times New Roman" w:hAnsi="Times New Roman" w:cs="Times New Roman"/>
                <w:w w:val="93"/>
                <w:sz w:val="24"/>
                <w:szCs w:val="24"/>
                <w:lang w:val="en-US"/>
              </w:rPr>
              <w:t>es</w:t>
            </w:r>
            <w:r w:rsidRPr="00190CB5">
              <w:rPr>
                <w:rFonts w:ascii="Times New Roman" w:eastAsia="Times New Roman" w:hAnsi="Times New Roman" w:cs="Times New Roman"/>
                <w:spacing w:val="4"/>
                <w:w w:val="93"/>
                <w:sz w:val="24"/>
                <w:szCs w:val="24"/>
                <w:lang w:val="en-US"/>
              </w:rPr>
              <w:t xml:space="preserve"> </w:t>
            </w:r>
            <w:r w:rsidRPr="00190CB5">
              <w:rPr>
                <w:rFonts w:ascii="Times New Roman" w:eastAsia="Times New Roman" w:hAnsi="Times New Roman" w:cs="Times New Roman"/>
                <w:spacing w:val="-1"/>
                <w:w w:val="92"/>
                <w:sz w:val="24"/>
                <w:szCs w:val="24"/>
                <w:lang w:val="en-US"/>
              </w:rPr>
              <w:t>c</w:t>
            </w:r>
            <w:r w:rsidRPr="00190CB5">
              <w:rPr>
                <w:rFonts w:ascii="Times New Roman" w:eastAsia="Times New Roman" w:hAnsi="Times New Roman" w:cs="Times New Roman"/>
                <w:spacing w:val="-1"/>
                <w:w w:val="87"/>
                <w:sz w:val="24"/>
                <w:szCs w:val="24"/>
                <w:lang w:val="en-US"/>
              </w:rPr>
              <w:t>o</w:t>
            </w:r>
            <w:r w:rsidRPr="00190CB5">
              <w:rPr>
                <w:rFonts w:ascii="Times New Roman" w:eastAsia="Times New Roman" w:hAnsi="Times New Roman" w:cs="Times New Roman"/>
                <w:spacing w:val="-3"/>
                <w:w w:val="92"/>
                <w:sz w:val="24"/>
                <w:szCs w:val="24"/>
                <w:lang w:val="en-US"/>
              </w:rPr>
              <w:t>n</w:t>
            </w:r>
            <w:r w:rsidRPr="00190CB5">
              <w:rPr>
                <w:rFonts w:ascii="Times New Roman" w:eastAsia="Times New Roman" w:hAnsi="Times New Roman" w:cs="Times New Roman"/>
                <w:spacing w:val="-3"/>
                <w:w w:val="69"/>
                <w:sz w:val="24"/>
                <w:szCs w:val="24"/>
                <w:lang w:val="en-US"/>
              </w:rPr>
              <w:t>j</w:t>
            </w:r>
            <w:r w:rsidRPr="00190CB5">
              <w:rPr>
                <w:rFonts w:ascii="Times New Roman" w:eastAsia="Times New Roman" w:hAnsi="Times New Roman" w:cs="Times New Roman"/>
                <w:spacing w:val="-3"/>
                <w:w w:val="92"/>
                <w:sz w:val="24"/>
                <w:szCs w:val="24"/>
                <w:lang w:val="en-US"/>
              </w:rPr>
              <w:t>u</w:t>
            </w:r>
            <w:r w:rsidRPr="00190CB5">
              <w:rPr>
                <w:rFonts w:ascii="Times New Roman" w:eastAsia="Times New Roman" w:hAnsi="Times New Roman" w:cs="Times New Roman"/>
                <w:spacing w:val="-1"/>
                <w:w w:val="92"/>
                <w:sz w:val="24"/>
                <w:szCs w:val="24"/>
                <w:lang w:val="en-US"/>
              </w:rPr>
              <w:t>n</w:t>
            </w:r>
            <w:r w:rsidRPr="00190CB5">
              <w:rPr>
                <w:rFonts w:ascii="Times New Roman" w:eastAsia="Times New Roman" w:hAnsi="Times New Roman" w:cs="Times New Roman"/>
                <w:spacing w:val="-1"/>
                <w:w w:val="88"/>
                <w:sz w:val="24"/>
                <w:szCs w:val="24"/>
                <w:lang w:val="en-US"/>
              </w:rPr>
              <w:t>t</w:t>
            </w:r>
            <w:r w:rsidRPr="00190CB5">
              <w:rPr>
                <w:rFonts w:ascii="Times New Roman" w:eastAsia="Times New Roman" w:hAnsi="Times New Roman" w:cs="Times New Roman"/>
                <w:spacing w:val="-2"/>
                <w:w w:val="87"/>
                <w:sz w:val="24"/>
                <w:szCs w:val="24"/>
                <w:lang w:val="en-US"/>
              </w:rPr>
              <w:t>o</w:t>
            </w:r>
            <w:r w:rsidRPr="00190CB5">
              <w:rPr>
                <w:rFonts w:ascii="Times New Roman" w:eastAsia="Times New Roman" w:hAnsi="Times New Roman" w:cs="Times New Roman"/>
                <w:w w:val="101"/>
                <w:sz w:val="24"/>
                <w:szCs w:val="24"/>
                <w:lang w:val="en-US"/>
              </w:rPr>
              <w:t>s</w:t>
            </w:r>
            <w:r w:rsidRPr="00190CB5">
              <w:rPr>
                <w:rFonts w:ascii="Times New Roman" w:eastAsia="Times New Roman" w:hAnsi="Times New Roman" w:cs="Times New Roman"/>
                <w:sz w:val="24"/>
                <w:szCs w:val="24"/>
                <w:lang w:val="en-US"/>
              </w:rPr>
              <w:t xml:space="preserve"> o</w:t>
            </w:r>
            <w:r w:rsidRPr="00190CB5">
              <w:rPr>
                <w:rFonts w:ascii="Times New Roman" w:eastAsia="Times New Roman" w:hAnsi="Times New Roman" w:cs="Times New Roman"/>
                <w:spacing w:val="-16"/>
                <w:sz w:val="24"/>
                <w:szCs w:val="24"/>
                <w:lang w:val="en-US"/>
              </w:rPr>
              <w:t xml:space="preserve"> </w:t>
            </w:r>
            <w:r w:rsidRPr="00190CB5">
              <w:rPr>
                <w:rFonts w:ascii="Times New Roman" w:eastAsia="Times New Roman" w:hAnsi="Times New Roman" w:cs="Times New Roman"/>
                <w:w w:val="97"/>
                <w:sz w:val="24"/>
                <w:szCs w:val="24"/>
                <w:lang w:val="en-US"/>
              </w:rPr>
              <w:t>e</w:t>
            </w:r>
            <w:r w:rsidRPr="00190CB5">
              <w:rPr>
                <w:rFonts w:ascii="Times New Roman" w:eastAsia="Times New Roman" w:hAnsi="Times New Roman" w:cs="Times New Roman"/>
                <w:spacing w:val="-3"/>
                <w:w w:val="101"/>
                <w:sz w:val="24"/>
                <w:szCs w:val="24"/>
                <w:lang w:val="en-US"/>
              </w:rPr>
              <w:t>s</w:t>
            </w:r>
            <w:r w:rsidRPr="00190CB5">
              <w:rPr>
                <w:rFonts w:ascii="Times New Roman" w:eastAsia="Times New Roman" w:hAnsi="Times New Roman" w:cs="Times New Roman"/>
                <w:spacing w:val="-1"/>
                <w:w w:val="92"/>
                <w:sz w:val="24"/>
                <w:szCs w:val="24"/>
                <w:lang w:val="en-US"/>
              </w:rPr>
              <w:t>p</w:t>
            </w:r>
            <w:r w:rsidRPr="00190CB5">
              <w:rPr>
                <w:rFonts w:ascii="Times New Roman" w:eastAsia="Times New Roman" w:hAnsi="Times New Roman" w:cs="Times New Roman"/>
                <w:spacing w:val="-3"/>
                <w:w w:val="98"/>
                <w:sz w:val="24"/>
                <w:szCs w:val="24"/>
                <w:lang w:val="en-US"/>
              </w:rPr>
              <w:t>a</w:t>
            </w:r>
            <w:r w:rsidRPr="00190CB5">
              <w:rPr>
                <w:rFonts w:ascii="Times New Roman" w:eastAsia="Times New Roman" w:hAnsi="Times New Roman" w:cs="Times New Roman"/>
                <w:spacing w:val="-3"/>
                <w:w w:val="92"/>
                <w:sz w:val="24"/>
                <w:szCs w:val="24"/>
                <w:lang w:val="en-US"/>
              </w:rPr>
              <w:t>c</w:t>
            </w:r>
            <w:r w:rsidRPr="00190CB5">
              <w:rPr>
                <w:rFonts w:ascii="Times New Roman" w:eastAsia="Times New Roman" w:hAnsi="Times New Roman" w:cs="Times New Roman"/>
                <w:spacing w:val="-2"/>
                <w:w w:val="69"/>
                <w:sz w:val="24"/>
                <w:szCs w:val="24"/>
                <w:lang w:val="en-US"/>
              </w:rPr>
              <w:t>i</w:t>
            </w:r>
            <w:r w:rsidRPr="00190CB5">
              <w:rPr>
                <w:rFonts w:ascii="Times New Roman" w:eastAsia="Times New Roman" w:hAnsi="Times New Roman" w:cs="Times New Roman"/>
                <w:spacing w:val="-2"/>
                <w:w w:val="87"/>
                <w:sz w:val="24"/>
                <w:szCs w:val="24"/>
                <w:lang w:val="en-US"/>
              </w:rPr>
              <w:t>o</w:t>
            </w:r>
            <w:r w:rsidRPr="00190CB5">
              <w:rPr>
                <w:rFonts w:ascii="Times New Roman" w:eastAsia="Times New Roman" w:hAnsi="Times New Roman" w:cs="Times New Roman"/>
                <w:w w:val="101"/>
                <w:sz w:val="24"/>
                <w:szCs w:val="24"/>
                <w:lang w:val="en-US"/>
              </w:rPr>
              <w:t>s</w:t>
            </w:r>
            <w:r w:rsidRPr="00190CB5">
              <w:rPr>
                <w:rFonts w:ascii="Times New Roman" w:eastAsia="Times New Roman" w:hAnsi="Times New Roman" w:cs="Times New Roman"/>
                <w:sz w:val="24"/>
                <w:szCs w:val="24"/>
                <w:lang w:val="en-US"/>
              </w:rPr>
              <w:t xml:space="preserve"> </w:t>
            </w:r>
            <w:r w:rsidRPr="00190CB5">
              <w:rPr>
                <w:rFonts w:ascii="Times New Roman" w:eastAsia="Times New Roman" w:hAnsi="Times New Roman" w:cs="Times New Roman"/>
                <w:spacing w:val="-1"/>
                <w:w w:val="91"/>
                <w:sz w:val="24"/>
                <w:szCs w:val="24"/>
                <w:lang w:val="en-US"/>
              </w:rPr>
              <w:t>b</w:t>
            </w:r>
            <w:r w:rsidRPr="00190CB5">
              <w:rPr>
                <w:rFonts w:ascii="Times New Roman" w:eastAsia="Times New Roman" w:hAnsi="Times New Roman" w:cs="Times New Roman"/>
                <w:spacing w:val="-2"/>
                <w:w w:val="69"/>
                <w:sz w:val="24"/>
                <w:szCs w:val="24"/>
                <w:lang w:val="en-US"/>
              </w:rPr>
              <w:t>i</w:t>
            </w:r>
            <w:r w:rsidRPr="00190CB5">
              <w:rPr>
                <w:rFonts w:ascii="Times New Roman" w:eastAsia="Times New Roman" w:hAnsi="Times New Roman" w:cs="Times New Roman"/>
                <w:w w:val="89"/>
                <w:sz w:val="24"/>
                <w:szCs w:val="24"/>
                <w:lang w:val="en-US"/>
              </w:rPr>
              <w:t>o</w:t>
            </w:r>
            <w:r w:rsidRPr="00190CB5">
              <w:rPr>
                <w:rFonts w:ascii="Times New Roman" w:eastAsia="Times New Roman" w:hAnsi="Times New Roman" w:cs="Times New Roman"/>
                <w:spacing w:val="-3"/>
                <w:w w:val="89"/>
                <w:sz w:val="24"/>
                <w:szCs w:val="24"/>
                <w:lang w:val="en-US"/>
              </w:rPr>
              <w:t>c</w:t>
            </w:r>
            <w:r w:rsidRPr="00190CB5">
              <w:rPr>
                <w:rFonts w:ascii="Times New Roman" w:eastAsia="Times New Roman" w:hAnsi="Times New Roman" w:cs="Times New Roman"/>
                <w:spacing w:val="-3"/>
                <w:w w:val="69"/>
                <w:sz w:val="24"/>
                <w:szCs w:val="24"/>
                <w:lang w:val="en-US"/>
              </w:rPr>
              <w:t>li</w:t>
            </w:r>
            <w:r w:rsidRPr="00190CB5">
              <w:rPr>
                <w:rFonts w:ascii="Times New Roman" w:eastAsia="Times New Roman" w:hAnsi="Times New Roman" w:cs="Times New Roman"/>
                <w:spacing w:val="-3"/>
                <w:w w:val="93"/>
                <w:sz w:val="24"/>
                <w:szCs w:val="24"/>
                <w:lang w:val="en-US"/>
              </w:rPr>
              <w:t>m</w:t>
            </w:r>
            <w:r w:rsidRPr="00190CB5">
              <w:rPr>
                <w:rFonts w:ascii="Times New Roman" w:eastAsia="Times New Roman" w:hAnsi="Times New Roman" w:cs="Times New Roman"/>
                <w:spacing w:val="-2"/>
                <w:w w:val="98"/>
                <w:sz w:val="24"/>
                <w:szCs w:val="24"/>
                <w:lang w:val="en-US"/>
              </w:rPr>
              <w:t>á</w:t>
            </w:r>
            <w:r w:rsidRPr="00190CB5">
              <w:rPr>
                <w:rFonts w:ascii="Times New Roman" w:eastAsia="Times New Roman" w:hAnsi="Times New Roman" w:cs="Times New Roman"/>
                <w:w w:val="88"/>
                <w:sz w:val="24"/>
                <w:szCs w:val="24"/>
                <w:lang w:val="en-US"/>
              </w:rPr>
              <w:t>t</w:t>
            </w:r>
            <w:r w:rsidRPr="00190CB5">
              <w:rPr>
                <w:rFonts w:ascii="Times New Roman" w:eastAsia="Times New Roman" w:hAnsi="Times New Roman" w:cs="Times New Roman"/>
                <w:spacing w:val="-2"/>
                <w:w w:val="69"/>
                <w:sz w:val="24"/>
                <w:szCs w:val="24"/>
                <w:lang w:val="en-US"/>
              </w:rPr>
              <w:t>i</w:t>
            </w:r>
            <w:r w:rsidRPr="00190CB5">
              <w:rPr>
                <w:rFonts w:ascii="Times New Roman" w:eastAsia="Times New Roman" w:hAnsi="Times New Roman" w:cs="Times New Roman"/>
                <w:spacing w:val="-1"/>
                <w:w w:val="92"/>
                <w:sz w:val="24"/>
                <w:szCs w:val="24"/>
                <w:lang w:val="en-US"/>
              </w:rPr>
              <w:t>c</w:t>
            </w:r>
            <w:r w:rsidRPr="00190CB5">
              <w:rPr>
                <w:rFonts w:ascii="Times New Roman" w:eastAsia="Times New Roman" w:hAnsi="Times New Roman" w:cs="Times New Roman"/>
                <w:spacing w:val="-2"/>
                <w:w w:val="87"/>
                <w:sz w:val="24"/>
                <w:szCs w:val="24"/>
                <w:lang w:val="en-US"/>
              </w:rPr>
              <w:t>o</w:t>
            </w:r>
            <w:r w:rsidRPr="00190CB5">
              <w:rPr>
                <w:rFonts w:ascii="Times New Roman" w:eastAsia="Times New Roman" w:hAnsi="Times New Roman" w:cs="Times New Roman"/>
                <w:spacing w:val="-2"/>
                <w:w w:val="101"/>
                <w:sz w:val="24"/>
                <w:szCs w:val="24"/>
                <w:lang w:val="en-US"/>
              </w:rPr>
              <w:t>s</w:t>
            </w:r>
            <w:r w:rsidRPr="00190CB5">
              <w:rPr>
                <w:rFonts w:ascii="Times New Roman" w:eastAsia="Times New Roman" w:hAnsi="Times New Roman" w:cs="Times New Roman"/>
                <w:w w:val="96"/>
                <w:sz w:val="24"/>
                <w:szCs w:val="24"/>
                <w:lang w:val="en-US"/>
              </w:rPr>
              <w:t>.</w:t>
            </w:r>
            <w:r w:rsidRPr="00190CB5">
              <w:rPr>
                <w:rFonts w:ascii="Times New Roman" w:eastAsia="Times New Roman" w:hAnsi="Times New Roman" w:cs="Times New Roman"/>
                <w:sz w:val="24"/>
                <w:szCs w:val="24"/>
                <w:lang w:val="en-US"/>
              </w:rPr>
              <w:t xml:space="preserve"> </w:t>
            </w:r>
            <w:r w:rsidRPr="00190CB5">
              <w:rPr>
                <w:rFonts w:ascii="Times New Roman" w:eastAsia="Times New Roman" w:hAnsi="Times New Roman" w:cs="Times New Roman"/>
                <w:color w:val="4F81BD" w:themeColor="accent1"/>
                <w:spacing w:val="-3"/>
                <w:w w:val="79"/>
                <w:sz w:val="24"/>
                <w:szCs w:val="24"/>
                <w:lang w:val="en-US"/>
              </w:rPr>
              <w:t>C</w:t>
            </w:r>
            <w:r w:rsidRPr="00190CB5">
              <w:rPr>
                <w:rFonts w:ascii="Times New Roman" w:eastAsia="Times New Roman" w:hAnsi="Times New Roman" w:cs="Times New Roman"/>
                <w:color w:val="4F81BD" w:themeColor="accent1"/>
                <w:spacing w:val="-1"/>
                <w:w w:val="79"/>
                <w:sz w:val="24"/>
                <w:szCs w:val="24"/>
                <w:lang w:val="en-US"/>
              </w:rPr>
              <w:t>M</w:t>
            </w:r>
            <w:r w:rsidRPr="00190CB5">
              <w:rPr>
                <w:rFonts w:ascii="Times New Roman" w:eastAsia="Times New Roman" w:hAnsi="Times New Roman" w:cs="Times New Roman"/>
                <w:color w:val="4F81BD" w:themeColor="accent1"/>
                <w:spacing w:val="-2"/>
                <w:w w:val="79"/>
                <w:sz w:val="24"/>
                <w:szCs w:val="24"/>
                <w:lang w:val="en-US"/>
              </w:rPr>
              <w:t>C</w:t>
            </w:r>
            <w:r w:rsidRPr="00190CB5">
              <w:rPr>
                <w:rFonts w:ascii="Times New Roman" w:eastAsia="Times New Roman" w:hAnsi="Times New Roman" w:cs="Times New Roman"/>
                <w:color w:val="4F81BD" w:themeColor="accent1"/>
                <w:spacing w:val="-15"/>
                <w:w w:val="79"/>
                <w:sz w:val="24"/>
                <w:szCs w:val="24"/>
                <w:lang w:val="en-US"/>
              </w:rPr>
              <w:t>T</w:t>
            </w:r>
            <w:r w:rsidRPr="00190CB5">
              <w:rPr>
                <w:rFonts w:ascii="Times New Roman" w:eastAsia="Times New Roman" w:hAnsi="Times New Roman" w:cs="Times New Roman"/>
                <w:color w:val="4F81BD" w:themeColor="accent1"/>
                <w:w w:val="79"/>
                <w:sz w:val="24"/>
                <w:szCs w:val="24"/>
                <w:lang w:val="en-US"/>
              </w:rPr>
              <w:t>,</w:t>
            </w:r>
            <w:r w:rsidRPr="00190CB5">
              <w:rPr>
                <w:rFonts w:ascii="Times New Roman" w:eastAsia="Times New Roman" w:hAnsi="Times New Roman" w:cs="Times New Roman"/>
                <w:color w:val="4F81BD" w:themeColor="accent1"/>
                <w:spacing w:val="15"/>
                <w:w w:val="79"/>
                <w:sz w:val="24"/>
                <w:szCs w:val="24"/>
                <w:lang w:val="en-US"/>
              </w:rPr>
              <w:t xml:space="preserve"> </w:t>
            </w:r>
            <w:r w:rsidRPr="00190CB5">
              <w:rPr>
                <w:rFonts w:ascii="Times New Roman" w:eastAsia="Times New Roman" w:hAnsi="Times New Roman" w:cs="Times New Roman"/>
                <w:color w:val="4F81BD" w:themeColor="accent1"/>
                <w:spacing w:val="-4"/>
                <w:w w:val="82"/>
                <w:sz w:val="24"/>
                <w:szCs w:val="24"/>
                <w:lang w:val="en-US"/>
              </w:rPr>
              <w:t>C</w:t>
            </w:r>
            <w:r w:rsidRPr="00190CB5">
              <w:rPr>
                <w:rFonts w:ascii="Times New Roman" w:eastAsia="Times New Roman" w:hAnsi="Times New Roman" w:cs="Times New Roman"/>
                <w:color w:val="4F81BD" w:themeColor="accent1"/>
                <w:spacing w:val="-8"/>
                <w:w w:val="78"/>
                <w:sz w:val="24"/>
                <w:szCs w:val="24"/>
                <w:lang w:val="en-US"/>
              </w:rPr>
              <w:t>D</w:t>
            </w:r>
            <w:r w:rsidRPr="00190CB5">
              <w:rPr>
                <w:rFonts w:ascii="Times New Roman" w:eastAsia="Times New Roman" w:hAnsi="Times New Roman" w:cs="Times New Roman"/>
                <w:color w:val="4F81BD" w:themeColor="accent1"/>
                <w:w w:val="96"/>
                <w:sz w:val="24"/>
                <w:szCs w:val="24"/>
                <w:lang w:val="en-US"/>
              </w:rPr>
              <w:t>.</w:t>
            </w:r>
          </w:p>
          <w:p w:rsidR="00F752AE" w:rsidRPr="00190CB5" w:rsidRDefault="00F752AE" w:rsidP="00692BD1">
            <w:pPr>
              <w:spacing w:before="67" w:line="240" w:lineRule="exact"/>
              <w:ind w:left="114" w:right="88" w:firstLine="680"/>
              <w:jc w:val="both"/>
              <w:rPr>
                <w:rFonts w:ascii="Times New Roman" w:eastAsia="Times New Roman" w:hAnsi="Times New Roman" w:cs="Times New Roman"/>
                <w:spacing w:val="-4"/>
                <w:sz w:val="24"/>
                <w:szCs w:val="24"/>
                <w:lang w:val="en-US"/>
              </w:rPr>
            </w:pPr>
          </w:p>
        </w:tc>
        <w:tc>
          <w:tcPr>
            <w:tcW w:w="2268" w:type="dxa"/>
          </w:tcPr>
          <w:p w:rsidR="00F752AE" w:rsidRPr="00FF3AFB" w:rsidRDefault="00F752AE" w:rsidP="00692BD1">
            <w:pPr>
              <w:spacing w:before="2" w:line="243" w:lineRule="auto"/>
              <w:ind w:left="49" w:right="26" w:firstLine="165"/>
              <w:jc w:val="both"/>
              <w:rPr>
                <w:rFonts w:ascii="Times New Roman" w:eastAsia="Arial" w:hAnsi="Times New Roman" w:cs="Times New Roman"/>
                <w:sz w:val="24"/>
                <w:szCs w:val="24"/>
                <w:lang w:val="en-US"/>
              </w:rPr>
            </w:pPr>
            <w:r w:rsidRPr="00FF3AFB">
              <w:rPr>
                <w:rFonts w:ascii="Times New Roman" w:eastAsia="Arial" w:hAnsi="Times New Roman" w:cs="Times New Roman"/>
                <w:sz w:val="24"/>
                <w:szCs w:val="24"/>
                <w:lang w:val="en-US"/>
              </w:rPr>
              <w:t>7.1.</w:t>
            </w:r>
            <w:r w:rsidRPr="00FF3AFB">
              <w:rPr>
                <w:rFonts w:ascii="Times New Roman" w:eastAsia="Arial" w:hAnsi="Times New Roman" w:cs="Times New Roman"/>
                <w:spacing w:val="18"/>
                <w:sz w:val="24"/>
                <w:szCs w:val="24"/>
                <w:lang w:val="en-US"/>
              </w:rPr>
              <w:t xml:space="preserve"> </w:t>
            </w:r>
            <w:r w:rsidRPr="00FF3AFB">
              <w:rPr>
                <w:rFonts w:ascii="Times New Roman" w:eastAsia="Arial" w:hAnsi="Times New Roman" w:cs="Times New Roman"/>
                <w:sz w:val="24"/>
                <w:szCs w:val="24"/>
                <w:lang w:val="en-US"/>
              </w:rPr>
              <w:t>Loc</w:t>
            </w:r>
            <w:r w:rsidRPr="00FF3AFB">
              <w:rPr>
                <w:rFonts w:ascii="Times New Roman" w:eastAsia="Arial" w:hAnsi="Times New Roman" w:cs="Times New Roman"/>
                <w:spacing w:val="-1"/>
                <w:sz w:val="24"/>
                <w:szCs w:val="24"/>
                <w:lang w:val="en-US"/>
              </w:rPr>
              <w:t>a</w:t>
            </w:r>
            <w:r w:rsidRPr="00FF3AFB">
              <w:rPr>
                <w:rFonts w:ascii="Times New Roman" w:eastAsia="Arial" w:hAnsi="Times New Roman" w:cs="Times New Roman"/>
                <w:sz w:val="24"/>
                <w:szCs w:val="24"/>
                <w:lang w:val="en-US"/>
              </w:rPr>
              <w:t>li</w:t>
            </w:r>
            <w:r w:rsidRPr="00FF3AFB">
              <w:rPr>
                <w:rFonts w:ascii="Times New Roman" w:eastAsia="Arial" w:hAnsi="Times New Roman" w:cs="Times New Roman"/>
                <w:spacing w:val="-1"/>
                <w:sz w:val="24"/>
                <w:szCs w:val="24"/>
                <w:lang w:val="en-US"/>
              </w:rPr>
              <w:t>z</w:t>
            </w:r>
            <w:r w:rsidRPr="00FF3AFB">
              <w:rPr>
                <w:rFonts w:ascii="Times New Roman" w:eastAsia="Arial" w:hAnsi="Times New Roman" w:cs="Times New Roman"/>
                <w:sz w:val="24"/>
                <w:szCs w:val="24"/>
                <w:lang w:val="en-US"/>
              </w:rPr>
              <w:t>a</w:t>
            </w:r>
            <w:r w:rsidRPr="00FF3AFB">
              <w:rPr>
                <w:rFonts w:ascii="Times New Roman" w:eastAsia="Arial" w:hAnsi="Times New Roman" w:cs="Times New Roman"/>
                <w:spacing w:val="12"/>
                <w:sz w:val="24"/>
                <w:szCs w:val="24"/>
                <w:lang w:val="en-US"/>
              </w:rPr>
              <w:t xml:space="preserve"> </w:t>
            </w:r>
            <w:r w:rsidRPr="00FF3AFB">
              <w:rPr>
                <w:rFonts w:ascii="Times New Roman" w:eastAsia="Arial" w:hAnsi="Times New Roman" w:cs="Times New Roman"/>
                <w:sz w:val="24"/>
                <w:szCs w:val="24"/>
                <w:lang w:val="en-US"/>
              </w:rPr>
              <w:t>en</w:t>
            </w:r>
            <w:r w:rsidRPr="00FF3AFB">
              <w:rPr>
                <w:rFonts w:ascii="Times New Roman" w:eastAsia="Arial" w:hAnsi="Times New Roman" w:cs="Times New Roman"/>
                <w:spacing w:val="38"/>
                <w:sz w:val="24"/>
                <w:szCs w:val="24"/>
                <w:lang w:val="en-US"/>
              </w:rPr>
              <w:t xml:space="preserve"> </w:t>
            </w:r>
            <w:proofErr w:type="gramStart"/>
            <w:r w:rsidRPr="00FF3AFB">
              <w:rPr>
                <w:rFonts w:ascii="Times New Roman" w:eastAsia="Arial" w:hAnsi="Times New Roman" w:cs="Times New Roman"/>
                <w:sz w:val="24"/>
                <w:szCs w:val="24"/>
                <w:lang w:val="en-US"/>
              </w:rPr>
              <w:t>el  mapa</w:t>
            </w:r>
            <w:proofErr w:type="gramEnd"/>
            <w:r w:rsidRPr="00FF3AFB">
              <w:rPr>
                <w:rFonts w:ascii="Times New Roman" w:eastAsia="Arial" w:hAnsi="Times New Roman" w:cs="Times New Roman"/>
                <w:spacing w:val="24"/>
                <w:sz w:val="24"/>
                <w:szCs w:val="24"/>
                <w:lang w:val="en-US"/>
              </w:rPr>
              <w:t xml:space="preserve"> </w:t>
            </w:r>
            <w:r w:rsidRPr="00FF3AFB">
              <w:rPr>
                <w:rFonts w:ascii="Times New Roman" w:eastAsia="Arial" w:hAnsi="Times New Roman" w:cs="Times New Roman"/>
                <w:sz w:val="24"/>
                <w:szCs w:val="24"/>
                <w:lang w:val="en-US"/>
              </w:rPr>
              <w:t>las</w:t>
            </w:r>
            <w:r w:rsidRPr="00FF3AFB">
              <w:rPr>
                <w:rFonts w:ascii="Times New Roman" w:eastAsia="Arial" w:hAnsi="Times New Roman" w:cs="Times New Roman"/>
                <w:spacing w:val="37"/>
                <w:sz w:val="24"/>
                <w:szCs w:val="24"/>
                <w:lang w:val="en-US"/>
              </w:rPr>
              <w:t xml:space="preserve"> </w:t>
            </w:r>
            <w:r w:rsidRPr="00FF3AFB">
              <w:rPr>
                <w:rFonts w:ascii="Times New Roman" w:eastAsia="Arial" w:hAnsi="Times New Roman" w:cs="Times New Roman"/>
                <w:sz w:val="24"/>
                <w:szCs w:val="24"/>
                <w:lang w:val="en-US"/>
              </w:rPr>
              <w:t>p</w:t>
            </w:r>
            <w:r w:rsidRPr="00FF3AFB">
              <w:rPr>
                <w:rFonts w:ascii="Times New Roman" w:eastAsia="Arial" w:hAnsi="Times New Roman" w:cs="Times New Roman"/>
                <w:spacing w:val="-1"/>
                <w:sz w:val="24"/>
                <w:szCs w:val="24"/>
                <w:lang w:val="en-US"/>
              </w:rPr>
              <w:t>r</w:t>
            </w:r>
            <w:r w:rsidRPr="00FF3AFB">
              <w:rPr>
                <w:rFonts w:ascii="Times New Roman" w:eastAsia="Arial" w:hAnsi="Times New Roman" w:cs="Times New Roman"/>
                <w:sz w:val="24"/>
                <w:szCs w:val="24"/>
                <w:lang w:val="en-US"/>
              </w:rPr>
              <w:t>i</w:t>
            </w:r>
            <w:r w:rsidRPr="00FF3AFB">
              <w:rPr>
                <w:rFonts w:ascii="Times New Roman" w:eastAsia="Arial" w:hAnsi="Times New Roman" w:cs="Times New Roman"/>
                <w:spacing w:val="-1"/>
                <w:sz w:val="24"/>
                <w:szCs w:val="24"/>
                <w:lang w:val="en-US"/>
              </w:rPr>
              <w:t>n</w:t>
            </w:r>
            <w:r w:rsidRPr="00FF3AFB">
              <w:rPr>
                <w:rFonts w:ascii="Times New Roman" w:eastAsia="Arial" w:hAnsi="Times New Roman" w:cs="Times New Roman"/>
                <w:sz w:val="24"/>
                <w:szCs w:val="24"/>
                <w:lang w:val="en-US"/>
              </w:rPr>
              <w:t>cipa</w:t>
            </w:r>
            <w:r w:rsidRPr="00FF3AFB">
              <w:rPr>
                <w:rFonts w:ascii="Times New Roman" w:eastAsia="Arial" w:hAnsi="Times New Roman" w:cs="Times New Roman"/>
                <w:spacing w:val="-1"/>
                <w:sz w:val="24"/>
                <w:szCs w:val="24"/>
                <w:lang w:val="en-US"/>
              </w:rPr>
              <w:t>l</w:t>
            </w:r>
            <w:r w:rsidRPr="00FF3AFB">
              <w:rPr>
                <w:rFonts w:ascii="Times New Roman" w:eastAsia="Arial" w:hAnsi="Times New Roman" w:cs="Times New Roman"/>
                <w:sz w:val="24"/>
                <w:szCs w:val="24"/>
                <w:lang w:val="en-US"/>
              </w:rPr>
              <w:t>es un</w:t>
            </w:r>
            <w:r w:rsidRPr="00FF3AFB">
              <w:rPr>
                <w:rFonts w:ascii="Times New Roman" w:eastAsia="Arial" w:hAnsi="Times New Roman" w:cs="Times New Roman"/>
                <w:spacing w:val="-1"/>
                <w:sz w:val="24"/>
                <w:szCs w:val="24"/>
                <w:lang w:val="en-US"/>
              </w:rPr>
              <w:t>i</w:t>
            </w:r>
            <w:r w:rsidRPr="00FF3AFB">
              <w:rPr>
                <w:rFonts w:ascii="Times New Roman" w:eastAsia="Arial" w:hAnsi="Times New Roman" w:cs="Times New Roman"/>
                <w:sz w:val="24"/>
                <w:szCs w:val="24"/>
                <w:lang w:val="en-US"/>
              </w:rPr>
              <w:t>da</w:t>
            </w:r>
            <w:r w:rsidRPr="00FF3AFB">
              <w:rPr>
                <w:rFonts w:ascii="Times New Roman" w:eastAsia="Arial" w:hAnsi="Times New Roman" w:cs="Times New Roman"/>
                <w:spacing w:val="-1"/>
                <w:sz w:val="24"/>
                <w:szCs w:val="24"/>
                <w:lang w:val="en-US"/>
              </w:rPr>
              <w:t>d</w:t>
            </w:r>
            <w:r w:rsidRPr="00FF3AFB">
              <w:rPr>
                <w:rFonts w:ascii="Times New Roman" w:eastAsia="Arial" w:hAnsi="Times New Roman" w:cs="Times New Roman"/>
                <w:sz w:val="24"/>
                <w:szCs w:val="24"/>
                <w:lang w:val="en-US"/>
              </w:rPr>
              <w:t>es</w:t>
            </w:r>
            <w:r w:rsidRPr="00FF3AFB">
              <w:rPr>
                <w:rFonts w:ascii="Times New Roman" w:eastAsia="Arial" w:hAnsi="Times New Roman" w:cs="Times New Roman"/>
                <w:spacing w:val="8"/>
                <w:sz w:val="24"/>
                <w:szCs w:val="24"/>
                <w:lang w:val="en-US"/>
              </w:rPr>
              <w:t xml:space="preserve"> </w:t>
            </w:r>
            <w:r w:rsidRPr="00FF3AFB">
              <w:rPr>
                <w:rFonts w:ascii="Times New Roman" w:eastAsia="Arial" w:hAnsi="Times New Roman" w:cs="Times New Roman"/>
                <w:sz w:val="24"/>
                <w:szCs w:val="24"/>
                <w:lang w:val="en-US"/>
              </w:rPr>
              <w:t xml:space="preserve">y </w:t>
            </w:r>
            <w:r w:rsidRPr="00FF3AFB">
              <w:rPr>
                <w:rFonts w:ascii="Times New Roman" w:eastAsia="Arial" w:hAnsi="Times New Roman" w:cs="Times New Roman"/>
                <w:w w:val="92"/>
                <w:sz w:val="24"/>
                <w:szCs w:val="24"/>
                <w:lang w:val="en-US"/>
              </w:rPr>
              <w:t>ele</w:t>
            </w:r>
            <w:r w:rsidRPr="00FF3AFB">
              <w:rPr>
                <w:rFonts w:ascii="Times New Roman" w:eastAsia="Arial" w:hAnsi="Times New Roman" w:cs="Times New Roman"/>
                <w:spacing w:val="-1"/>
                <w:w w:val="92"/>
                <w:sz w:val="24"/>
                <w:szCs w:val="24"/>
                <w:lang w:val="en-US"/>
              </w:rPr>
              <w:t>m</w:t>
            </w:r>
            <w:r w:rsidRPr="00FF3AFB">
              <w:rPr>
                <w:rFonts w:ascii="Times New Roman" w:eastAsia="Arial" w:hAnsi="Times New Roman" w:cs="Times New Roman"/>
                <w:w w:val="92"/>
                <w:sz w:val="24"/>
                <w:szCs w:val="24"/>
                <w:lang w:val="en-US"/>
              </w:rPr>
              <w:t>entos</w:t>
            </w:r>
            <w:r w:rsidRPr="00FF3AFB">
              <w:rPr>
                <w:rFonts w:ascii="Times New Roman" w:eastAsia="Arial" w:hAnsi="Times New Roman" w:cs="Times New Roman"/>
                <w:spacing w:val="7"/>
                <w:w w:val="92"/>
                <w:sz w:val="24"/>
                <w:szCs w:val="24"/>
                <w:lang w:val="en-US"/>
              </w:rPr>
              <w:t xml:space="preserve"> </w:t>
            </w:r>
            <w:r w:rsidRPr="00FF3AFB">
              <w:rPr>
                <w:rFonts w:ascii="Times New Roman" w:eastAsia="Arial" w:hAnsi="Times New Roman" w:cs="Times New Roman"/>
                <w:w w:val="92"/>
                <w:sz w:val="24"/>
                <w:szCs w:val="24"/>
                <w:lang w:val="en-US"/>
              </w:rPr>
              <w:t>d</w:t>
            </w:r>
            <w:r w:rsidRPr="00FF3AFB">
              <w:rPr>
                <w:rFonts w:ascii="Times New Roman" w:eastAsia="Arial" w:hAnsi="Times New Roman" w:cs="Times New Roman"/>
                <w:spacing w:val="-1"/>
                <w:w w:val="92"/>
                <w:sz w:val="24"/>
                <w:szCs w:val="24"/>
                <w:lang w:val="en-US"/>
              </w:rPr>
              <w:t>e</w:t>
            </w:r>
            <w:r w:rsidRPr="00FF3AFB">
              <w:rPr>
                <w:rFonts w:ascii="Times New Roman" w:eastAsia="Arial" w:hAnsi="Times New Roman" w:cs="Times New Roman"/>
                <w:w w:val="92"/>
                <w:sz w:val="24"/>
                <w:szCs w:val="24"/>
                <w:lang w:val="en-US"/>
              </w:rPr>
              <w:t>l</w:t>
            </w:r>
            <w:r w:rsidRPr="00FF3AFB">
              <w:rPr>
                <w:rFonts w:ascii="Times New Roman" w:eastAsia="Arial" w:hAnsi="Times New Roman" w:cs="Times New Roman"/>
                <w:spacing w:val="2"/>
                <w:w w:val="92"/>
                <w:sz w:val="24"/>
                <w:szCs w:val="24"/>
                <w:lang w:val="en-US"/>
              </w:rPr>
              <w:t xml:space="preserve"> </w:t>
            </w:r>
            <w:r w:rsidRPr="00FF3AFB">
              <w:rPr>
                <w:rFonts w:ascii="Times New Roman" w:eastAsia="Arial" w:hAnsi="Times New Roman" w:cs="Times New Roman"/>
                <w:w w:val="92"/>
                <w:sz w:val="24"/>
                <w:szCs w:val="24"/>
                <w:lang w:val="en-US"/>
              </w:rPr>
              <w:t>rel</w:t>
            </w:r>
            <w:r w:rsidRPr="00FF3AFB">
              <w:rPr>
                <w:rFonts w:ascii="Times New Roman" w:eastAsia="Arial" w:hAnsi="Times New Roman" w:cs="Times New Roman"/>
                <w:spacing w:val="-1"/>
                <w:w w:val="92"/>
                <w:sz w:val="24"/>
                <w:szCs w:val="24"/>
                <w:lang w:val="en-US"/>
              </w:rPr>
              <w:t>ie</w:t>
            </w:r>
            <w:r w:rsidRPr="00FF3AFB">
              <w:rPr>
                <w:rFonts w:ascii="Times New Roman" w:eastAsia="Arial" w:hAnsi="Times New Roman" w:cs="Times New Roman"/>
                <w:w w:val="92"/>
                <w:sz w:val="24"/>
                <w:szCs w:val="24"/>
                <w:lang w:val="en-US"/>
              </w:rPr>
              <w:t>ve</w:t>
            </w:r>
            <w:r w:rsidRPr="00FF3AFB">
              <w:rPr>
                <w:rFonts w:ascii="Times New Roman" w:eastAsia="Arial" w:hAnsi="Times New Roman" w:cs="Times New Roman"/>
                <w:spacing w:val="5"/>
                <w:w w:val="92"/>
                <w:sz w:val="24"/>
                <w:szCs w:val="24"/>
                <w:lang w:val="en-US"/>
              </w:rPr>
              <w:t xml:space="preserve"> </w:t>
            </w:r>
            <w:r w:rsidRPr="00FF3AFB">
              <w:rPr>
                <w:rFonts w:ascii="Times New Roman" w:eastAsia="Arial" w:hAnsi="Times New Roman" w:cs="Times New Roman"/>
                <w:sz w:val="24"/>
                <w:szCs w:val="24"/>
                <w:lang w:val="en-US"/>
              </w:rPr>
              <w:t>euro</w:t>
            </w:r>
            <w:r w:rsidRPr="00FF3AFB">
              <w:rPr>
                <w:rFonts w:ascii="Times New Roman" w:eastAsia="Arial" w:hAnsi="Times New Roman" w:cs="Times New Roman"/>
                <w:spacing w:val="-1"/>
                <w:sz w:val="24"/>
                <w:szCs w:val="24"/>
                <w:lang w:val="en-US"/>
              </w:rPr>
              <w:t>p</w:t>
            </w:r>
            <w:r w:rsidRPr="00FF3AFB">
              <w:rPr>
                <w:rFonts w:ascii="Times New Roman" w:eastAsia="Arial" w:hAnsi="Times New Roman" w:cs="Times New Roman"/>
                <w:sz w:val="24"/>
                <w:szCs w:val="24"/>
                <w:lang w:val="en-US"/>
              </w:rPr>
              <w:t>eo.</w:t>
            </w:r>
          </w:p>
          <w:p w:rsidR="00F752AE" w:rsidRPr="00095D05" w:rsidRDefault="00F752AE" w:rsidP="00692BD1">
            <w:pPr>
              <w:pStyle w:val="Normal1"/>
            </w:pPr>
          </w:p>
        </w:tc>
        <w:tc>
          <w:tcPr>
            <w:tcW w:w="2552" w:type="dxa"/>
          </w:tcPr>
          <w:p w:rsidR="00F752AE" w:rsidRPr="00095D05" w:rsidRDefault="00F752AE" w:rsidP="00692BD1">
            <w:pPr>
              <w:pStyle w:val="Normal1"/>
              <w:jc w:val="center"/>
            </w:pPr>
            <w:r w:rsidRPr="00095D05">
              <w:t xml:space="preserve">Actividades de clase y </w:t>
            </w:r>
          </w:p>
          <w:p w:rsidR="00F752AE" w:rsidRPr="00095D05" w:rsidRDefault="00F752AE" w:rsidP="00692BD1">
            <w:pPr>
              <w:pStyle w:val="Normal1"/>
              <w:jc w:val="center"/>
            </w:pPr>
            <w:r w:rsidRPr="00095D05">
              <w:t xml:space="preserve">prueba escrita </w:t>
            </w:r>
          </w:p>
          <w:p w:rsidR="00F752AE" w:rsidRPr="00095D05" w:rsidRDefault="00F752AE" w:rsidP="00692BD1">
            <w:pPr>
              <w:pStyle w:val="Normal1"/>
              <w:jc w:val="center"/>
            </w:pPr>
          </w:p>
          <w:p w:rsidR="00F752AE" w:rsidRPr="00095D05" w:rsidRDefault="00F752AE" w:rsidP="00692BD1">
            <w:pPr>
              <w:pStyle w:val="Normal1"/>
            </w:pPr>
            <w:r w:rsidRPr="00095D05">
              <w:t>(Estándar básico: 2 puntos)</w:t>
            </w:r>
          </w:p>
        </w:tc>
      </w:tr>
    </w:tbl>
    <w:p w:rsidR="00F752AE" w:rsidRDefault="00F752AE" w:rsidP="00F752AE">
      <w:pPr>
        <w:pStyle w:val="Normal1"/>
        <w:rPr>
          <w:b/>
        </w:rPr>
      </w:pPr>
    </w:p>
    <w:p w:rsidR="00F752AE" w:rsidRDefault="00F752AE" w:rsidP="00F752AE">
      <w:pPr>
        <w:pStyle w:val="Normal1"/>
        <w:rPr>
          <w:b/>
        </w:rPr>
      </w:pPr>
    </w:p>
    <w:p w:rsidR="00F752AE" w:rsidRDefault="00F752AE" w:rsidP="00F752AE">
      <w:pPr>
        <w:pStyle w:val="Normal1"/>
        <w:rPr>
          <w:b/>
        </w:rPr>
      </w:pPr>
    </w:p>
    <w:p w:rsidR="00F752AE" w:rsidRDefault="00F752AE" w:rsidP="00F752AE">
      <w:pPr>
        <w:pStyle w:val="Normal1"/>
        <w:rPr>
          <w:b/>
        </w:rPr>
      </w:pPr>
    </w:p>
    <w:p w:rsidR="00F752AE" w:rsidRDefault="00F752AE" w:rsidP="00F752AE">
      <w:pPr>
        <w:pStyle w:val="Normal1"/>
        <w:rPr>
          <w:b/>
        </w:rPr>
      </w:pPr>
    </w:p>
    <w:p w:rsidR="00F752AE" w:rsidRDefault="00F752AE" w:rsidP="00F752AE">
      <w:pPr>
        <w:pStyle w:val="Normal1"/>
        <w:rPr>
          <w:b/>
        </w:rPr>
      </w:pPr>
    </w:p>
    <w:p w:rsidR="00F752AE" w:rsidRDefault="00F752AE" w:rsidP="00F752AE">
      <w:pPr>
        <w:pStyle w:val="Normal1"/>
        <w:rPr>
          <w:b/>
        </w:rPr>
      </w:pPr>
    </w:p>
    <w:p w:rsidR="00F752AE" w:rsidRDefault="00F752AE" w:rsidP="00F752AE">
      <w:pPr>
        <w:pStyle w:val="Normal1"/>
        <w:rPr>
          <w:b/>
        </w:rPr>
      </w:pPr>
    </w:p>
    <w:tbl>
      <w:tblPr>
        <w:tblStyle w:val="Tablaconcuadrcula"/>
        <w:tblW w:w="9215" w:type="dxa"/>
        <w:tblInd w:w="-176" w:type="dxa"/>
        <w:tblLayout w:type="fixed"/>
        <w:tblLook w:val="04A0" w:firstRow="1" w:lastRow="0" w:firstColumn="1" w:lastColumn="0" w:noHBand="0" w:noVBand="1"/>
      </w:tblPr>
      <w:tblGrid>
        <w:gridCol w:w="1844"/>
        <w:gridCol w:w="2551"/>
        <w:gridCol w:w="2268"/>
        <w:gridCol w:w="2552"/>
      </w:tblGrid>
      <w:tr w:rsidR="00F752AE" w:rsidRPr="00095D05" w:rsidTr="00692BD1">
        <w:tc>
          <w:tcPr>
            <w:tcW w:w="9215" w:type="dxa"/>
            <w:gridSpan w:val="4"/>
            <w:shd w:val="clear" w:color="auto" w:fill="B8CCE4" w:themeFill="accent1" w:themeFillTint="66"/>
            <w:vAlign w:val="center"/>
          </w:tcPr>
          <w:p w:rsidR="00F752AE" w:rsidRPr="00095D05" w:rsidRDefault="00F752AE" w:rsidP="00692BD1">
            <w:pPr>
              <w:pStyle w:val="Normal1"/>
              <w:jc w:val="center"/>
              <w:rPr>
                <w:b/>
              </w:rPr>
            </w:pPr>
          </w:p>
          <w:p w:rsidR="00F752AE" w:rsidRPr="00095D05" w:rsidRDefault="00F752AE" w:rsidP="00692BD1">
            <w:pPr>
              <w:pStyle w:val="Normal1"/>
              <w:jc w:val="center"/>
              <w:rPr>
                <w:b/>
              </w:rPr>
            </w:pPr>
            <w:commentRangeStart w:id="11"/>
            <w:r w:rsidRPr="00095D05">
              <w:rPr>
                <w:b/>
              </w:rPr>
              <w:t>U</w:t>
            </w:r>
            <w:r>
              <w:rPr>
                <w:b/>
              </w:rPr>
              <w:t>NIDAD 3</w:t>
            </w:r>
            <w:r w:rsidRPr="00095D05">
              <w:rPr>
                <w:b/>
              </w:rPr>
              <w:t xml:space="preserve">. </w:t>
            </w:r>
            <w:r>
              <w:rPr>
                <w:b/>
              </w:rPr>
              <w:t>¿HAY AGUA PARA TODOS Y PARA TODO</w:t>
            </w:r>
            <w:r w:rsidRPr="00095D05">
              <w:rPr>
                <w:b/>
              </w:rPr>
              <w:t>?</w:t>
            </w:r>
          </w:p>
          <w:p w:rsidR="00F752AE" w:rsidRPr="00095D05" w:rsidRDefault="00F752AE" w:rsidP="00692BD1">
            <w:pPr>
              <w:pStyle w:val="Normal1"/>
              <w:jc w:val="center"/>
              <w:rPr>
                <w:b/>
              </w:rPr>
            </w:pPr>
            <w:r>
              <w:rPr>
                <w:b/>
              </w:rPr>
              <w:t>(NOVIEMBRE -  DICIEMBRE</w:t>
            </w:r>
            <w:r w:rsidRPr="00095D05">
              <w:rPr>
                <w:b/>
              </w:rPr>
              <w:t>)</w:t>
            </w:r>
            <w:commentRangeEnd w:id="11"/>
            <w:r>
              <w:rPr>
                <w:rStyle w:val="Refdecomentario"/>
                <w:rFonts w:asciiTheme="minorHAnsi" w:eastAsiaTheme="minorHAnsi" w:hAnsiTheme="minorHAnsi" w:cstheme="minorBidi"/>
                <w:lang w:eastAsia="en-US"/>
              </w:rPr>
              <w:commentReference w:id="11"/>
            </w:r>
          </w:p>
          <w:p w:rsidR="00F752AE" w:rsidRPr="00095D05" w:rsidRDefault="00F752AE" w:rsidP="00692BD1">
            <w:pPr>
              <w:pStyle w:val="Normal1"/>
              <w:jc w:val="center"/>
            </w:pPr>
          </w:p>
        </w:tc>
      </w:tr>
      <w:tr w:rsidR="00F752AE" w:rsidRPr="00095D05" w:rsidTr="00692BD1">
        <w:tc>
          <w:tcPr>
            <w:tcW w:w="1844" w:type="dxa"/>
            <w:shd w:val="clear" w:color="auto" w:fill="EAF1DD" w:themeFill="accent3" w:themeFillTint="33"/>
            <w:vAlign w:val="center"/>
          </w:tcPr>
          <w:p w:rsidR="00F752AE" w:rsidRPr="00095D05" w:rsidRDefault="00F752AE" w:rsidP="00692BD1">
            <w:pPr>
              <w:pStyle w:val="Normal1"/>
              <w:jc w:val="center"/>
            </w:pPr>
            <w:commentRangeStart w:id="12"/>
            <w:r w:rsidRPr="00095D05">
              <w:t>CONTENIDOS</w:t>
            </w:r>
            <w:commentRangeEnd w:id="12"/>
            <w:r>
              <w:rPr>
                <w:rStyle w:val="Refdecomentario"/>
                <w:rFonts w:asciiTheme="minorHAnsi" w:eastAsiaTheme="minorHAnsi" w:hAnsiTheme="minorHAnsi" w:cstheme="minorBidi"/>
                <w:lang w:eastAsia="en-US"/>
              </w:rPr>
              <w:commentReference w:id="12"/>
            </w:r>
          </w:p>
        </w:tc>
        <w:tc>
          <w:tcPr>
            <w:tcW w:w="2551" w:type="dxa"/>
            <w:shd w:val="clear" w:color="auto" w:fill="EAF1DD" w:themeFill="accent3" w:themeFillTint="33"/>
            <w:vAlign w:val="center"/>
          </w:tcPr>
          <w:p w:rsidR="00F752AE" w:rsidRPr="00664582" w:rsidRDefault="00F752AE" w:rsidP="00692BD1">
            <w:pPr>
              <w:pStyle w:val="Normal1"/>
              <w:jc w:val="center"/>
            </w:pPr>
            <w:commentRangeStart w:id="13"/>
            <w:r w:rsidRPr="00664582">
              <w:t>CRITERIOS DE EVALUACIÓN Y COMPETENCIAS CLAVE</w:t>
            </w:r>
            <w:commentRangeEnd w:id="13"/>
            <w:r w:rsidRPr="00664582">
              <w:rPr>
                <w:rStyle w:val="Refdecomentario"/>
                <w:rFonts w:asciiTheme="minorHAnsi" w:eastAsiaTheme="minorHAnsi" w:hAnsiTheme="minorHAnsi" w:cstheme="minorBidi"/>
                <w:sz w:val="24"/>
                <w:szCs w:val="24"/>
                <w:lang w:eastAsia="en-US"/>
              </w:rPr>
              <w:commentReference w:id="13"/>
            </w:r>
          </w:p>
        </w:tc>
        <w:tc>
          <w:tcPr>
            <w:tcW w:w="2268" w:type="dxa"/>
            <w:shd w:val="clear" w:color="auto" w:fill="EAF1DD" w:themeFill="accent3" w:themeFillTint="33"/>
            <w:vAlign w:val="center"/>
          </w:tcPr>
          <w:p w:rsidR="00F752AE" w:rsidRPr="00095D05" w:rsidRDefault="00F752AE" w:rsidP="00692BD1">
            <w:pPr>
              <w:pStyle w:val="Normal1"/>
              <w:jc w:val="center"/>
            </w:pPr>
            <w:commentRangeStart w:id="14"/>
            <w:r w:rsidRPr="00095D05">
              <w:t>ESTÁNDARES DE APRENDIZAJE EVALUABLES</w:t>
            </w:r>
            <w:commentRangeEnd w:id="14"/>
            <w:r>
              <w:rPr>
                <w:rStyle w:val="Refdecomentario"/>
                <w:rFonts w:asciiTheme="minorHAnsi" w:eastAsiaTheme="minorHAnsi" w:hAnsiTheme="minorHAnsi" w:cstheme="minorBidi"/>
                <w:lang w:eastAsia="en-US"/>
              </w:rPr>
              <w:commentReference w:id="14"/>
            </w:r>
          </w:p>
        </w:tc>
        <w:tc>
          <w:tcPr>
            <w:tcW w:w="2552" w:type="dxa"/>
            <w:shd w:val="clear" w:color="auto" w:fill="EAF1DD" w:themeFill="accent3" w:themeFillTint="33"/>
          </w:tcPr>
          <w:p w:rsidR="00F752AE" w:rsidRPr="00095D05" w:rsidRDefault="00F752AE" w:rsidP="00692BD1">
            <w:pPr>
              <w:pStyle w:val="Normal1"/>
              <w:jc w:val="center"/>
            </w:pPr>
            <w:commentRangeStart w:id="15"/>
            <w:r w:rsidRPr="00095D05">
              <w:t>INSTRUMENTO DE EVALUACIÓN ASOCIADO Y PESO EN LA CALIFICACIÓN</w:t>
            </w:r>
            <w:commentRangeEnd w:id="15"/>
            <w:r>
              <w:rPr>
                <w:rStyle w:val="Refdecomentario"/>
                <w:rFonts w:asciiTheme="minorHAnsi" w:eastAsiaTheme="minorHAnsi" w:hAnsiTheme="minorHAnsi" w:cstheme="minorBidi"/>
                <w:lang w:eastAsia="en-US"/>
              </w:rPr>
              <w:commentReference w:id="15"/>
            </w:r>
          </w:p>
        </w:tc>
      </w:tr>
      <w:tr w:rsidR="00F752AE" w:rsidRPr="00095D05" w:rsidTr="00692BD1">
        <w:trPr>
          <w:trHeight w:val="2160"/>
        </w:trPr>
        <w:tc>
          <w:tcPr>
            <w:tcW w:w="1844" w:type="dxa"/>
          </w:tcPr>
          <w:p w:rsidR="00F752AE" w:rsidRDefault="00F752AE" w:rsidP="00692BD1">
            <w:pPr>
              <w:pStyle w:val="Normal1"/>
            </w:pPr>
          </w:p>
          <w:p w:rsidR="00F752AE" w:rsidRPr="00095D05" w:rsidRDefault="00F752AE" w:rsidP="00692BD1">
            <w:pPr>
              <w:pStyle w:val="Normal1"/>
            </w:pPr>
            <w:r>
              <w:t>Océanos y mares en el mundo.</w:t>
            </w:r>
          </w:p>
        </w:tc>
        <w:tc>
          <w:tcPr>
            <w:tcW w:w="2551" w:type="dxa"/>
          </w:tcPr>
          <w:p w:rsidR="00F752AE" w:rsidRDefault="00F752AE" w:rsidP="00692BD1">
            <w:pPr>
              <w:spacing w:line="160" w:lineRule="exact"/>
              <w:ind w:left="49" w:right="24" w:firstLine="165"/>
              <w:jc w:val="both"/>
              <w:rPr>
                <w:rFonts w:ascii="Times New Roman" w:eastAsia="Arial" w:hAnsi="Times New Roman" w:cs="Times New Roman"/>
                <w:spacing w:val="-10"/>
                <w:sz w:val="24"/>
                <w:szCs w:val="24"/>
                <w:lang w:val="en-US"/>
              </w:rPr>
            </w:pPr>
          </w:p>
          <w:p w:rsidR="005B03D6" w:rsidRPr="005B03D6" w:rsidRDefault="005B03D6" w:rsidP="005B03D6">
            <w:pPr>
              <w:spacing w:before="2" w:line="240" w:lineRule="exact"/>
              <w:ind w:left="114" w:right="88" w:hanging="81"/>
              <w:jc w:val="both"/>
              <w:rPr>
                <w:rFonts w:ascii="Times New Roman" w:eastAsia="Times New Roman" w:hAnsi="Times New Roman" w:cs="Times New Roman"/>
                <w:color w:val="000000" w:themeColor="text1"/>
                <w:spacing w:val="-1"/>
                <w:w w:val="79"/>
                <w:sz w:val="24"/>
                <w:szCs w:val="24"/>
                <w:lang w:val="en-US"/>
              </w:rPr>
            </w:pPr>
            <w:r w:rsidRPr="005B03D6">
              <w:rPr>
                <w:rFonts w:ascii="Times New Roman" w:eastAsia="Times New Roman" w:hAnsi="Times New Roman" w:cs="Times New Roman"/>
                <w:color w:val="000000" w:themeColor="text1"/>
                <w:spacing w:val="-1"/>
                <w:w w:val="79"/>
                <w:sz w:val="24"/>
                <w:szCs w:val="24"/>
                <w:lang w:val="en-US"/>
              </w:rPr>
              <w:t xml:space="preserve">11. </w:t>
            </w:r>
            <w:proofErr w:type="gramStart"/>
            <w:r w:rsidRPr="005B03D6">
              <w:rPr>
                <w:rFonts w:ascii="Times New Roman" w:eastAsia="Times New Roman" w:hAnsi="Times New Roman" w:cs="Times New Roman"/>
                <w:color w:val="000000" w:themeColor="text1"/>
                <w:spacing w:val="-1"/>
                <w:w w:val="79"/>
                <w:sz w:val="24"/>
                <w:szCs w:val="24"/>
                <w:lang w:val="en-US"/>
              </w:rPr>
              <w:t>Localizar  en</w:t>
            </w:r>
            <w:proofErr w:type="gramEnd"/>
            <w:r w:rsidRPr="005B03D6">
              <w:rPr>
                <w:rFonts w:ascii="Times New Roman" w:eastAsia="Times New Roman" w:hAnsi="Times New Roman" w:cs="Times New Roman"/>
                <w:color w:val="000000" w:themeColor="text1"/>
                <w:spacing w:val="-1"/>
                <w:w w:val="79"/>
                <w:sz w:val="24"/>
                <w:szCs w:val="24"/>
                <w:lang w:val="en-US"/>
              </w:rPr>
              <w:t xml:space="preserve">   el   mapamundi  físico  las principales unidades del relieve mundiales y los grandes ríos. </w:t>
            </w:r>
          </w:p>
          <w:p w:rsidR="00F752AE" w:rsidRPr="00FF5A11" w:rsidRDefault="00F752AE" w:rsidP="00692BD1">
            <w:pPr>
              <w:spacing w:before="2" w:line="240" w:lineRule="exact"/>
              <w:ind w:left="114" w:right="88" w:firstLine="680"/>
              <w:jc w:val="both"/>
              <w:rPr>
                <w:rFonts w:ascii="Times New Roman" w:eastAsia="Times New Roman" w:hAnsi="Times New Roman" w:cs="Times New Roman"/>
                <w:color w:val="4F81BD" w:themeColor="accent1"/>
                <w:sz w:val="24"/>
                <w:szCs w:val="24"/>
                <w:lang w:val="en-US"/>
              </w:rPr>
            </w:pPr>
            <w:r w:rsidRPr="00FF5A11">
              <w:rPr>
                <w:rFonts w:ascii="Times New Roman" w:eastAsia="Times New Roman" w:hAnsi="Times New Roman" w:cs="Times New Roman"/>
                <w:color w:val="4F81BD" w:themeColor="accent1"/>
                <w:spacing w:val="-1"/>
                <w:w w:val="79"/>
                <w:sz w:val="24"/>
                <w:szCs w:val="24"/>
                <w:lang w:val="en-US"/>
              </w:rPr>
              <w:t>C</w:t>
            </w:r>
            <w:r w:rsidRPr="00FF5A11">
              <w:rPr>
                <w:rFonts w:ascii="Times New Roman" w:eastAsia="Times New Roman" w:hAnsi="Times New Roman" w:cs="Times New Roman"/>
                <w:color w:val="4F81BD" w:themeColor="accent1"/>
                <w:spacing w:val="-3"/>
                <w:w w:val="79"/>
                <w:sz w:val="24"/>
                <w:szCs w:val="24"/>
                <w:lang w:val="en-US"/>
              </w:rPr>
              <w:t>C</w:t>
            </w:r>
            <w:r w:rsidRPr="00FF5A11">
              <w:rPr>
                <w:rFonts w:ascii="Times New Roman" w:eastAsia="Times New Roman" w:hAnsi="Times New Roman" w:cs="Times New Roman"/>
                <w:color w:val="4F81BD" w:themeColor="accent1"/>
                <w:w w:val="79"/>
                <w:sz w:val="24"/>
                <w:szCs w:val="24"/>
                <w:lang w:val="en-US"/>
              </w:rPr>
              <w:t>L,</w:t>
            </w:r>
            <w:r w:rsidRPr="00FF5A11">
              <w:rPr>
                <w:rFonts w:ascii="Times New Roman" w:eastAsia="Times New Roman" w:hAnsi="Times New Roman" w:cs="Times New Roman"/>
                <w:color w:val="4F81BD" w:themeColor="accent1"/>
                <w:spacing w:val="21"/>
                <w:w w:val="79"/>
                <w:sz w:val="24"/>
                <w:szCs w:val="24"/>
                <w:lang w:val="en-US"/>
              </w:rPr>
              <w:t xml:space="preserve"> </w:t>
            </w:r>
            <w:r w:rsidRPr="00FF5A11">
              <w:rPr>
                <w:rFonts w:ascii="Times New Roman" w:eastAsia="Times New Roman" w:hAnsi="Times New Roman" w:cs="Times New Roman"/>
                <w:color w:val="4F81BD" w:themeColor="accent1"/>
                <w:spacing w:val="-3"/>
                <w:w w:val="79"/>
                <w:sz w:val="24"/>
                <w:szCs w:val="24"/>
                <w:lang w:val="en-US"/>
              </w:rPr>
              <w:t>C</w:t>
            </w:r>
            <w:r w:rsidRPr="00FF5A11">
              <w:rPr>
                <w:rFonts w:ascii="Times New Roman" w:eastAsia="Times New Roman" w:hAnsi="Times New Roman" w:cs="Times New Roman"/>
                <w:color w:val="4F81BD" w:themeColor="accent1"/>
                <w:spacing w:val="-1"/>
                <w:w w:val="79"/>
                <w:sz w:val="24"/>
                <w:szCs w:val="24"/>
                <w:lang w:val="en-US"/>
              </w:rPr>
              <w:t>M</w:t>
            </w:r>
            <w:r w:rsidRPr="00FF5A11">
              <w:rPr>
                <w:rFonts w:ascii="Times New Roman" w:eastAsia="Times New Roman" w:hAnsi="Times New Roman" w:cs="Times New Roman"/>
                <w:color w:val="4F81BD" w:themeColor="accent1"/>
                <w:spacing w:val="-2"/>
                <w:w w:val="79"/>
                <w:sz w:val="24"/>
                <w:szCs w:val="24"/>
                <w:lang w:val="en-US"/>
              </w:rPr>
              <w:t>C</w:t>
            </w:r>
            <w:r w:rsidRPr="00FF5A11">
              <w:rPr>
                <w:rFonts w:ascii="Times New Roman" w:eastAsia="Times New Roman" w:hAnsi="Times New Roman" w:cs="Times New Roman"/>
                <w:color w:val="4F81BD" w:themeColor="accent1"/>
                <w:spacing w:val="-15"/>
                <w:w w:val="79"/>
                <w:sz w:val="24"/>
                <w:szCs w:val="24"/>
                <w:lang w:val="en-US"/>
              </w:rPr>
              <w:t>T</w:t>
            </w:r>
            <w:r w:rsidRPr="00FF5A11">
              <w:rPr>
                <w:rFonts w:ascii="Times New Roman" w:eastAsia="Times New Roman" w:hAnsi="Times New Roman" w:cs="Times New Roman"/>
                <w:color w:val="4F81BD" w:themeColor="accent1"/>
                <w:w w:val="79"/>
                <w:sz w:val="24"/>
                <w:szCs w:val="24"/>
                <w:lang w:val="en-US"/>
              </w:rPr>
              <w:t>,</w:t>
            </w:r>
            <w:r w:rsidRPr="00FF5A11">
              <w:rPr>
                <w:rFonts w:ascii="Times New Roman" w:eastAsia="Times New Roman" w:hAnsi="Times New Roman" w:cs="Times New Roman"/>
                <w:color w:val="4F81BD" w:themeColor="accent1"/>
                <w:spacing w:val="15"/>
                <w:w w:val="79"/>
                <w:sz w:val="24"/>
                <w:szCs w:val="24"/>
                <w:lang w:val="en-US"/>
              </w:rPr>
              <w:t xml:space="preserve"> </w:t>
            </w:r>
            <w:r w:rsidRPr="00FF5A11">
              <w:rPr>
                <w:rFonts w:ascii="Times New Roman" w:eastAsia="Times New Roman" w:hAnsi="Times New Roman" w:cs="Times New Roman"/>
                <w:color w:val="4F81BD" w:themeColor="accent1"/>
                <w:spacing w:val="-4"/>
                <w:w w:val="82"/>
                <w:sz w:val="24"/>
                <w:szCs w:val="24"/>
                <w:lang w:val="en-US"/>
              </w:rPr>
              <w:t>C</w:t>
            </w:r>
            <w:r w:rsidRPr="00FF5A11">
              <w:rPr>
                <w:rFonts w:ascii="Times New Roman" w:eastAsia="Times New Roman" w:hAnsi="Times New Roman" w:cs="Times New Roman"/>
                <w:color w:val="4F81BD" w:themeColor="accent1"/>
                <w:spacing w:val="-8"/>
                <w:w w:val="78"/>
                <w:sz w:val="24"/>
                <w:szCs w:val="24"/>
                <w:lang w:val="en-US"/>
              </w:rPr>
              <w:t>D</w:t>
            </w:r>
            <w:r w:rsidRPr="00FF5A11">
              <w:rPr>
                <w:rFonts w:ascii="Times New Roman" w:eastAsia="Times New Roman" w:hAnsi="Times New Roman" w:cs="Times New Roman"/>
                <w:color w:val="4F81BD" w:themeColor="accent1"/>
                <w:w w:val="96"/>
                <w:sz w:val="24"/>
                <w:szCs w:val="24"/>
                <w:lang w:val="en-US"/>
              </w:rPr>
              <w:t>.</w:t>
            </w:r>
          </w:p>
          <w:p w:rsidR="00F752AE" w:rsidRPr="00672042" w:rsidRDefault="00F752AE" w:rsidP="00692BD1">
            <w:pPr>
              <w:pStyle w:val="Normal1"/>
              <w:rPr>
                <w:sz w:val="20"/>
              </w:rPr>
            </w:pPr>
          </w:p>
        </w:tc>
        <w:tc>
          <w:tcPr>
            <w:tcW w:w="2268" w:type="dxa"/>
          </w:tcPr>
          <w:p w:rsidR="00F752AE" w:rsidRPr="003D0489" w:rsidRDefault="00F752AE" w:rsidP="00692BD1">
            <w:pPr>
              <w:spacing w:before="2" w:line="243" w:lineRule="auto"/>
              <w:ind w:left="49" w:right="22" w:firstLine="165"/>
              <w:jc w:val="both"/>
              <w:rPr>
                <w:rFonts w:ascii="Times New Roman" w:eastAsia="Arial" w:hAnsi="Times New Roman" w:cs="Times New Roman"/>
                <w:sz w:val="24"/>
                <w:szCs w:val="24"/>
                <w:lang w:val="en-US"/>
              </w:rPr>
            </w:pPr>
            <w:r w:rsidRPr="003D0489">
              <w:rPr>
                <w:rFonts w:ascii="Times New Roman" w:eastAsia="Arial" w:hAnsi="Times New Roman" w:cs="Times New Roman"/>
                <w:spacing w:val="-10"/>
                <w:sz w:val="24"/>
                <w:szCs w:val="24"/>
                <w:lang w:val="en-US"/>
              </w:rPr>
              <w:t>1</w:t>
            </w:r>
            <w:r w:rsidRPr="003D0489">
              <w:rPr>
                <w:rFonts w:ascii="Times New Roman" w:eastAsia="Arial" w:hAnsi="Times New Roman" w:cs="Times New Roman"/>
                <w:sz w:val="24"/>
                <w:szCs w:val="24"/>
                <w:lang w:val="en-US"/>
              </w:rPr>
              <w:t>1.1.</w:t>
            </w:r>
            <w:r w:rsidRPr="003D0489">
              <w:rPr>
                <w:rFonts w:ascii="Times New Roman" w:eastAsia="Arial" w:hAnsi="Times New Roman" w:cs="Times New Roman"/>
                <w:spacing w:val="-10"/>
                <w:sz w:val="24"/>
                <w:szCs w:val="24"/>
                <w:lang w:val="en-US"/>
              </w:rPr>
              <w:t xml:space="preserve"> </w:t>
            </w:r>
            <w:r w:rsidRPr="003D0489">
              <w:rPr>
                <w:rFonts w:ascii="Times New Roman" w:eastAsia="Arial" w:hAnsi="Times New Roman" w:cs="Times New Roman"/>
                <w:w w:val="92"/>
                <w:sz w:val="24"/>
                <w:szCs w:val="24"/>
                <w:lang w:val="en-US"/>
              </w:rPr>
              <w:t>Loca</w:t>
            </w:r>
            <w:r w:rsidRPr="003D0489">
              <w:rPr>
                <w:rFonts w:ascii="Times New Roman" w:eastAsia="Arial" w:hAnsi="Times New Roman" w:cs="Times New Roman"/>
                <w:spacing w:val="-1"/>
                <w:w w:val="92"/>
                <w:sz w:val="24"/>
                <w:szCs w:val="24"/>
                <w:lang w:val="en-US"/>
              </w:rPr>
              <w:t>l</w:t>
            </w:r>
            <w:r w:rsidRPr="003D0489">
              <w:rPr>
                <w:rFonts w:ascii="Times New Roman" w:eastAsia="Arial" w:hAnsi="Times New Roman" w:cs="Times New Roman"/>
                <w:w w:val="92"/>
                <w:sz w:val="24"/>
                <w:szCs w:val="24"/>
                <w:lang w:val="en-US"/>
              </w:rPr>
              <w:t>iza</w:t>
            </w:r>
            <w:r w:rsidRPr="003D0489">
              <w:rPr>
                <w:rFonts w:ascii="Times New Roman" w:eastAsia="Arial" w:hAnsi="Times New Roman" w:cs="Times New Roman"/>
                <w:spacing w:val="22"/>
                <w:w w:val="92"/>
                <w:sz w:val="24"/>
                <w:szCs w:val="24"/>
                <w:lang w:val="en-US"/>
              </w:rPr>
              <w:t xml:space="preserve"> </w:t>
            </w:r>
            <w:r w:rsidRPr="003D0489">
              <w:rPr>
                <w:rFonts w:ascii="Times New Roman" w:eastAsia="Arial" w:hAnsi="Times New Roman" w:cs="Times New Roman"/>
                <w:sz w:val="24"/>
                <w:szCs w:val="24"/>
                <w:lang w:val="en-US"/>
              </w:rPr>
              <w:t>en un</w:t>
            </w:r>
            <w:r w:rsidRPr="003D0489">
              <w:rPr>
                <w:rFonts w:ascii="Times New Roman" w:eastAsia="Arial" w:hAnsi="Times New Roman" w:cs="Times New Roman"/>
                <w:spacing w:val="1"/>
                <w:sz w:val="24"/>
                <w:szCs w:val="24"/>
                <w:lang w:val="en-US"/>
              </w:rPr>
              <w:t xml:space="preserve"> </w:t>
            </w:r>
            <w:r w:rsidRPr="003D0489">
              <w:rPr>
                <w:rFonts w:ascii="Times New Roman" w:eastAsia="Arial" w:hAnsi="Times New Roman" w:cs="Times New Roman"/>
                <w:sz w:val="24"/>
                <w:szCs w:val="24"/>
                <w:lang w:val="en-US"/>
              </w:rPr>
              <w:t>mapa</w:t>
            </w:r>
            <w:r w:rsidRPr="003D0489">
              <w:rPr>
                <w:rFonts w:ascii="Times New Roman" w:eastAsia="Arial" w:hAnsi="Times New Roman" w:cs="Times New Roman"/>
                <w:spacing w:val="-13"/>
                <w:sz w:val="24"/>
                <w:szCs w:val="24"/>
                <w:lang w:val="en-US"/>
              </w:rPr>
              <w:t xml:space="preserve"> </w:t>
            </w:r>
            <w:r w:rsidRPr="003D0489">
              <w:rPr>
                <w:rFonts w:ascii="Times New Roman" w:eastAsia="Arial" w:hAnsi="Times New Roman" w:cs="Times New Roman"/>
                <w:sz w:val="24"/>
                <w:szCs w:val="24"/>
                <w:lang w:val="en-US"/>
              </w:rPr>
              <w:t>físico</w:t>
            </w:r>
            <w:r w:rsidRPr="003D0489">
              <w:rPr>
                <w:rFonts w:ascii="Times New Roman" w:eastAsia="Arial" w:hAnsi="Times New Roman" w:cs="Times New Roman"/>
                <w:spacing w:val="-11"/>
                <w:sz w:val="24"/>
                <w:szCs w:val="24"/>
                <w:lang w:val="en-US"/>
              </w:rPr>
              <w:t xml:space="preserve"> </w:t>
            </w:r>
            <w:r w:rsidRPr="003D0489">
              <w:rPr>
                <w:rFonts w:ascii="Times New Roman" w:eastAsia="Arial" w:hAnsi="Times New Roman" w:cs="Times New Roman"/>
                <w:w w:val="92"/>
                <w:sz w:val="24"/>
                <w:szCs w:val="24"/>
                <w:lang w:val="en-US"/>
              </w:rPr>
              <w:t>m</w:t>
            </w:r>
            <w:r w:rsidRPr="003D0489">
              <w:rPr>
                <w:rFonts w:ascii="Times New Roman" w:eastAsia="Arial" w:hAnsi="Times New Roman" w:cs="Times New Roman"/>
                <w:spacing w:val="-1"/>
                <w:w w:val="92"/>
                <w:sz w:val="24"/>
                <w:szCs w:val="24"/>
                <w:lang w:val="en-US"/>
              </w:rPr>
              <w:t>u</w:t>
            </w:r>
            <w:r w:rsidRPr="003D0489">
              <w:rPr>
                <w:rFonts w:ascii="Times New Roman" w:eastAsia="Arial" w:hAnsi="Times New Roman" w:cs="Times New Roman"/>
                <w:w w:val="92"/>
                <w:sz w:val="24"/>
                <w:szCs w:val="24"/>
                <w:lang w:val="en-US"/>
              </w:rPr>
              <w:t>ndi</w:t>
            </w:r>
            <w:r w:rsidRPr="003D0489">
              <w:rPr>
                <w:rFonts w:ascii="Times New Roman" w:eastAsia="Arial" w:hAnsi="Times New Roman" w:cs="Times New Roman"/>
                <w:spacing w:val="-1"/>
                <w:w w:val="92"/>
                <w:sz w:val="24"/>
                <w:szCs w:val="24"/>
                <w:lang w:val="en-US"/>
              </w:rPr>
              <w:t>a</w:t>
            </w:r>
            <w:r w:rsidRPr="003D0489">
              <w:rPr>
                <w:rFonts w:ascii="Times New Roman" w:eastAsia="Arial" w:hAnsi="Times New Roman" w:cs="Times New Roman"/>
                <w:w w:val="92"/>
                <w:sz w:val="24"/>
                <w:szCs w:val="24"/>
                <w:lang w:val="en-US"/>
              </w:rPr>
              <w:t>l</w:t>
            </w:r>
            <w:r w:rsidRPr="003D0489">
              <w:rPr>
                <w:rFonts w:ascii="Times New Roman" w:eastAsia="Arial" w:hAnsi="Times New Roman" w:cs="Times New Roman"/>
                <w:spacing w:val="22"/>
                <w:w w:val="92"/>
                <w:sz w:val="24"/>
                <w:szCs w:val="24"/>
                <w:lang w:val="en-US"/>
              </w:rPr>
              <w:t xml:space="preserve"> </w:t>
            </w:r>
            <w:r w:rsidRPr="003D0489">
              <w:rPr>
                <w:rFonts w:ascii="Times New Roman" w:eastAsia="Arial" w:hAnsi="Times New Roman" w:cs="Times New Roman"/>
                <w:sz w:val="24"/>
                <w:szCs w:val="24"/>
                <w:lang w:val="en-US"/>
              </w:rPr>
              <w:t xml:space="preserve">los </w:t>
            </w:r>
            <w:r w:rsidRPr="003D0489">
              <w:rPr>
                <w:rFonts w:ascii="Times New Roman" w:eastAsia="Arial" w:hAnsi="Times New Roman" w:cs="Times New Roman"/>
                <w:w w:val="93"/>
                <w:sz w:val="24"/>
                <w:szCs w:val="24"/>
                <w:lang w:val="en-US"/>
              </w:rPr>
              <w:t>pr</w:t>
            </w:r>
            <w:r w:rsidRPr="003D0489">
              <w:rPr>
                <w:rFonts w:ascii="Times New Roman" w:eastAsia="Arial" w:hAnsi="Times New Roman" w:cs="Times New Roman"/>
                <w:spacing w:val="-1"/>
                <w:w w:val="93"/>
                <w:sz w:val="24"/>
                <w:szCs w:val="24"/>
                <w:lang w:val="en-US"/>
              </w:rPr>
              <w:t>i</w:t>
            </w:r>
            <w:r w:rsidRPr="003D0489">
              <w:rPr>
                <w:rFonts w:ascii="Times New Roman" w:eastAsia="Arial" w:hAnsi="Times New Roman" w:cs="Times New Roman"/>
                <w:w w:val="93"/>
                <w:sz w:val="24"/>
                <w:szCs w:val="24"/>
                <w:lang w:val="en-US"/>
              </w:rPr>
              <w:t>nci</w:t>
            </w:r>
            <w:r w:rsidRPr="003D0489">
              <w:rPr>
                <w:rFonts w:ascii="Times New Roman" w:eastAsia="Arial" w:hAnsi="Times New Roman" w:cs="Times New Roman"/>
                <w:spacing w:val="-1"/>
                <w:w w:val="93"/>
                <w:sz w:val="24"/>
                <w:szCs w:val="24"/>
                <w:lang w:val="en-US"/>
              </w:rPr>
              <w:t>p</w:t>
            </w:r>
            <w:r w:rsidRPr="003D0489">
              <w:rPr>
                <w:rFonts w:ascii="Times New Roman" w:eastAsia="Arial" w:hAnsi="Times New Roman" w:cs="Times New Roman"/>
                <w:w w:val="93"/>
                <w:sz w:val="24"/>
                <w:szCs w:val="24"/>
                <w:lang w:val="en-US"/>
              </w:rPr>
              <w:t>al</w:t>
            </w:r>
            <w:r w:rsidRPr="003D0489">
              <w:rPr>
                <w:rFonts w:ascii="Times New Roman" w:eastAsia="Arial" w:hAnsi="Times New Roman" w:cs="Times New Roman"/>
                <w:spacing w:val="-1"/>
                <w:w w:val="93"/>
                <w:sz w:val="24"/>
                <w:szCs w:val="24"/>
                <w:lang w:val="en-US"/>
              </w:rPr>
              <w:t>e</w:t>
            </w:r>
            <w:r w:rsidRPr="003D0489">
              <w:rPr>
                <w:rFonts w:ascii="Times New Roman" w:eastAsia="Arial" w:hAnsi="Times New Roman" w:cs="Times New Roman"/>
                <w:w w:val="93"/>
                <w:sz w:val="24"/>
                <w:szCs w:val="24"/>
                <w:lang w:val="en-US"/>
              </w:rPr>
              <w:t xml:space="preserve">s </w:t>
            </w:r>
            <w:r w:rsidRPr="003D0489">
              <w:rPr>
                <w:rFonts w:ascii="Times New Roman" w:eastAsia="Arial" w:hAnsi="Times New Roman" w:cs="Times New Roman"/>
                <w:sz w:val="24"/>
                <w:szCs w:val="24"/>
                <w:lang w:val="en-US"/>
              </w:rPr>
              <w:t>ele</w:t>
            </w:r>
            <w:r w:rsidRPr="003D0489">
              <w:rPr>
                <w:rFonts w:ascii="Times New Roman" w:eastAsia="Arial" w:hAnsi="Times New Roman" w:cs="Times New Roman"/>
                <w:spacing w:val="-1"/>
                <w:sz w:val="24"/>
                <w:szCs w:val="24"/>
                <w:lang w:val="en-US"/>
              </w:rPr>
              <w:t>m</w:t>
            </w:r>
            <w:r w:rsidRPr="003D0489">
              <w:rPr>
                <w:rFonts w:ascii="Times New Roman" w:eastAsia="Arial" w:hAnsi="Times New Roman" w:cs="Times New Roman"/>
                <w:sz w:val="24"/>
                <w:szCs w:val="24"/>
                <w:lang w:val="en-US"/>
              </w:rPr>
              <w:t>entos</w:t>
            </w:r>
            <w:r w:rsidRPr="003D0489">
              <w:rPr>
                <w:rFonts w:ascii="Times New Roman" w:eastAsia="Arial" w:hAnsi="Times New Roman" w:cs="Times New Roman"/>
                <w:spacing w:val="3"/>
                <w:sz w:val="24"/>
                <w:szCs w:val="24"/>
                <w:lang w:val="en-US"/>
              </w:rPr>
              <w:t xml:space="preserve"> </w:t>
            </w:r>
            <w:proofErr w:type="gramStart"/>
            <w:r w:rsidRPr="003D0489">
              <w:rPr>
                <w:rFonts w:ascii="Times New Roman" w:eastAsia="Arial" w:hAnsi="Times New Roman" w:cs="Times New Roman"/>
                <w:sz w:val="24"/>
                <w:szCs w:val="24"/>
                <w:lang w:val="en-US"/>
              </w:rPr>
              <w:t xml:space="preserve">y </w:t>
            </w:r>
            <w:r w:rsidRPr="003D0489">
              <w:rPr>
                <w:rFonts w:ascii="Times New Roman" w:eastAsia="Arial" w:hAnsi="Times New Roman" w:cs="Times New Roman"/>
                <w:spacing w:val="5"/>
                <w:sz w:val="24"/>
                <w:szCs w:val="24"/>
                <w:lang w:val="en-US"/>
              </w:rPr>
              <w:t xml:space="preserve"> </w:t>
            </w:r>
            <w:r w:rsidRPr="003D0489">
              <w:rPr>
                <w:rFonts w:ascii="Times New Roman" w:eastAsia="Arial" w:hAnsi="Times New Roman" w:cs="Times New Roman"/>
                <w:sz w:val="24"/>
                <w:szCs w:val="24"/>
                <w:lang w:val="en-US"/>
              </w:rPr>
              <w:t>referen</w:t>
            </w:r>
            <w:r w:rsidRPr="003D0489">
              <w:rPr>
                <w:rFonts w:ascii="Times New Roman" w:eastAsia="Arial" w:hAnsi="Times New Roman" w:cs="Times New Roman"/>
                <w:spacing w:val="-1"/>
                <w:sz w:val="24"/>
                <w:szCs w:val="24"/>
                <w:lang w:val="en-US"/>
              </w:rPr>
              <w:t>c</w:t>
            </w:r>
            <w:r w:rsidRPr="003D0489">
              <w:rPr>
                <w:rFonts w:ascii="Times New Roman" w:eastAsia="Arial" w:hAnsi="Times New Roman" w:cs="Times New Roman"/>
                <w:sz w:val="24"/>
                <w:szCs w:val="24"/>
                <w:lang w:val="en-US"/>
              </w:rPr>
              <w:t>ias</w:t>
            </w:r>
            <w:proofErr w:type="gramEnd"/>
            <w:r w:rsidRPr="003D0489">
              <w:rPr>
                <w:rFonts w:ascii="Times New Roman" w:eastAsia="Arial" w:hAnsi="Times New Roman" w:cs="Times New Roman"/>
                <w:sz w:val="24"/>
                <w:szCs w:val="24"/>
                <w:lang w:val="en-US"/>
              </w:rPr>
              <w:t xml:space="preserve"> físicas:</w:t>
            </w:r>
            <w:r w:rsidRPr="003D0489">
              <w:rPr>
                <w:rFonts w:ascii="Times New Roman" w:eastAsia="Arial" w:hAnsi="Times New Roman" w:cs="Times New Roman"/>
                <w:spacing w:val="19"/>
                <w:sz w:val="24"/>
                <w:szCs w:val="24"/>
                <w:lang w:val="en-US"/>
              </w:rPr>
              <w:t xml:space="preserve"> </w:t>
            </w:r>
            <w:r w:rsidRPr="003D0489">
              <w:rPr>
                <w:rFonts w:ascii="Times New Roman" w:eastAsia="Arial" w:hAnsi="Times New Roman" w:cs="Times New Roman"/>
                <w:sz w:val="24"/>
                <w:szCs w:val="24"/>
                <w:lang w:val="en-US"/>
              </w:rPr>
              <w:t>mares</w:t>
            </w:r>
            <w:r w:rsidRPr="003D0489">
              <w:rPr>
                <w:rFonts w:ascii="Times New Roman" w:eastAsia="Arial" w:hAnsi="Times New Roman" w:cs="Times New Roman"/>
                <w:spacing w:val="23"/>
                <w:sz w:val="24"/>
                <w:szCs w:val="24"/>
                <w:lang w:val="en-US"/>
              </w:rPr>
              <w:t xml:space="preserve"> </w:t>
            </w:r>
            <w:r w:rsidRPr="003D0489">
              <w:rPr>
                <w:rFonts w:ascii="Times New Roman" w:eastAsia="Arial" w:hAnsi="Times New Roman" w:cs="Times New Roman"/>
                <w:sz w:val="24"/>
                <w:szCs w:val="24"/>
                <w:lang w:val="en-US"/>
              </w:rPr>
              <w:t xml:space="preserve">y </w:t>
            </w:r>
            <w:r w:rsidRPr="003D0489">
              <w:rPr>
                <w:rFonts w:ascii="Times New Roman" w:eastAsia="Arial" w:hAnsi="Times New Roman" w:cs="Times New Roman"/>
                <w:spacing w:val="5"/>
                <w:sz w:val="24"/>
                <w:szCs w:val="24"/>
                <w:lang w:val="en-US"/>
              </w:rPr>
              <w:t xml:space="preserve"> </w:t>
            </w:r>
            <w:r w:rsidRPr="003D0489">
              <w:rPr>
                <w:rFonts w:ascii="Times New Roman" w:eastAsia="Arial" w:hAnsi="Times New Roman" w:cs="Times New Roman"/>
                <w:w w:val="93"/>
                <w:sz w:val="24"/>
                <w:szCs w:val="24"/>
                <w:lang w:val="en-US"/>
              </w:rPr>
              <w:t>océanos, contin</w:t>
            </w:r>
            <w:r w:rsidRPr="003D0489">
              <w:rPr>
                <w:rFonts w:ascii="Times New Roman" w:eastAsia="Arial" w:hAnsi="Times New Roman" w:cs="Times New Roman"/>
                <w:spacing w:val="-1"/>
                <w:w w:val="93"/>
                <w:sz w:val="24"/>
                <w:szCs w:val="24"/>
                <w:lang w:val="en-US"/>
              </w:rPr>
              <w:t>e</w:t>
            </w:r>
            <w:r w:rsidRPr="003D0489">
              <w:rPr>
                <w:rFonts w:ascii="Times New Roman" w:eastAsia="Arial" w:hAnsi="Times New Roman" w:cs="Times New Roman"/>
                <w:w w:val="93"/>
                <w:sz w:val="24"/>
                <w:szCs w:val="24"/>
                <w:lang w:val="en-US"/>
              </w:rPr>
              <w:t>ntes,</w:t>
            </w:r>
            <w:r w:rsidRPr="003D0489">
              <w:rPr>
                <w:rFonts w:ascii="Times New Roman" w:eastAsia="Arial" w:hAnsi="Times New Roman" w:cs="Times New Roman"/>
                <w:spacing w:val="9"/>
                <w:w w:val="93"/>
                <w:sz w:val="24"/>
                <w:szCs w:val="24"/>
                <w:lang w:val="en-US"/>
              </w:rPr>
              <w:t xml:space="preserve"> </w:t>
            </w:r>
            <w:r w:rsidRPr="003D0489">
              <w:rPr>
                <w:rFonts w:ascii="Times New Roman" w:eastAsia="Arial" w:hAnsi="Times New Roman" w:cs="Times New Roman"/>
                <w:sz w:val="24"/>
                <w:szCs w:val="24"/>
                <w:lang w:val="en-US"/>
              </w:rPr>
              <w:t>is</w:t>
            </w:r>
            <w:r w:rsidRPr="003D0489">
              <w:rPr>
                <w:rFonts w:ascii="Times New Roman" w:eastAsia="Arial" w:hAnsi="Times New Roman" w:cs="Times New Roman"/>
                <w:spacing w:val="-1"/>
                <w:sz w:val="24"/>
                <w:szCs w:val="24"/>
                <w:lang w:val="en-US"/>
              </w:rPr>
              <w:t>l</w:t>
            </w:r>
            <w:r w:rsidRPr="003D0489">
              <w:rPr>
                <w:rFonts w:ascii="Times New Roman" w:eastAsia="Arial" w:hAnsi="Times New Roman" w:cs="Times New Roman"/>
                <w:sz w:val="24"/>
                <w:szCs w:val="24"/>
                <w:lang w:val="en-US"/>
              </w:rPr>
              <w:t>as</w:t>
            </w:r>
            <w:r w:rsidRPr="003D0489">
              <w:rPr>
                <w:rFonts w:ascii="Times New Roman" w:eastAsia="Arial" w:hAnsi="Times New Roman" w:cs="Times New Roman"/>
                <w:spacing w:val="-16"/>
                <w:sz w:val="24"/>
                <w:szCs w:val="24"/>
                <w:lang w:val="en-US"/>
              </w:rPr>
              <w:t xml:space="preserve"> </w:t>
            </w:r>
            <w:r w:rsidRPr="003D0489">
              <w:rPr>
                <w:rFonts w:ascii="Times New Roman" w:eastAsia="Arial" w:hAnsi="Times New Roman" w:cs="Times New Roman"/>
                <w:sz w:val="24"/>
                <w:szCs w:val="24"/>
                <w:lang w:val="en-US"/>
              </w:rPr>
              <w:t>y</w:t>
            </w:r>
            <w:r w:rsidRPr="003D0489">
              <w:rPr>
                <w:rFonts w:ascii="Times New Roman" w:eastAsia="Arial" w:hAnsi="Times New Roman" w:cs="Times New Roman"/>
                <w:spacing w:val="1"/>
                <w:sz w:val="24"/>
                <w:szCs w:val="24"/>
                <w:lang w:val="en-US"/>
              </w:rPr>
              <w:t xml:space="preserve"> </w:t>
            </w:r>
            <w:r w:rsidRPr="003D0489">
              <w:rPr>
                <w:rFonts w:ascii="Times New Roman" w:eastAsia="Arial" w:hAnsi="Times New Roman" w:cs="Times New Roman"/>
                <w:w w:val="92"/>
                <w:sz w:val="24"/>
                <w:szCs w:val="24"/>
                <w:lang w:val="en-US"/>
              </w:rPr>
              <w:t>arch</w:t>
            </w:r>
            <w:r w:rsidRPr="003D0489">
              <w:rPr>
                <w:rFonts w:ascii="Times New Roman" w:eastAsia="Arial" w:hAnsi="Times New Roman" w:cs="Times New Roman"/>
                <w:spacing w:val="-1"/>
                <w:w w:val="92"/>
                <w:sz w:val="24"/>
                <w:szCs w:val="24"/>
                <w:lang w:val="en-US"/>
              </w:rPr>
              <w:t>i</w:t>
            </w:r>
            <w:r w:rsidRPr="003D0489">
              <w:rPr>
                <w:rFonts w:ascii="Times New Roman" w:eastAsia="Arial" w:hAnsi="Times New Roman" w:cs="Times New Roman"/>
                <w:w w:val="92"/>
                <w:sz w:val="24"/>
                <w:szCs w:val="24"/>
                <w:lang w:val="en-US"/>
              </w:rPr>
              <w:t>pi</w:t>
            </w:r>
            <w:r w:rsidRPr="003D0489">
              <w:rPr>
                <w:rFonts w:ascii="Times New Roman" w:eastAsia="Arial" w:hAnsi="Times New Roman" w:cs="Times New Roman"/>
                <w:spacing w:val="-1"/>
                <w:w w:val="92"/>
                <w:sz w:val="24"/>
                <w:szCs w:val="24"/>
                <w:lang w:val="en-US"/>
              </w:rPr>
              <w:t>é</w:t>
            </w:r>
            <w:r w:rsidRPr="003D0489">
              <w:rPr>
                <w:rFonts w:ascii="Times New Roman" w:eastAsia="Arial" w:hAnsi="Times New Roman" w:cs="Times New Roman"/>
                <w:w w:val="92"/>
                <w:sz w:val="24"/>
                <w:szCs w:val="24"/>
                <w:lang w:val="en-US"/>
              </w:rPr>
              <w:t>la</w:t>
            </w:r>
            <w:r w:rsidRPr="003D0489">
              <w:rPr>
                <w:rFonts w:ascii="Times New Roman" w:eastAsia="Arial" w:hAnsi="Times New Roman" w:cs="Times New Roman"/>
                <w:spacing w:val="-1"/>
                <w:w w:val="92"/>
                <w:sz w:val="24"/>
                <w:szCs w:val="24"/>
                <w:lang w:val="en-US"/>
              </w:rPr>
              <w:t>g</w:t>
            </w:r>
            <w:r w:rsidRPr="003D0489">
              <w:rPr>
                <w:rFonts w:ascii="Times New Roman" w:eastAsia="Arial" w:hAnsi="Times New Roman" w:cs="Times New Roman"/>
                <w:w w:val="92"/>
                <w:sz w:val="24"/>
                <w:szCs w:val="24"/>
                <w:lang w:val="en-US"/>
              </w:rPr>
              <w:t>os</w:t>
            </w:r>
            <w:r w:rsidRPr="003D0489">
              <w:rPr>
                <w:rFonts w:ascii="Times New Roman" w:eastAsia="Arial" w:hAnsi="Times New Roman" w:cs="Times New Roman"/>
                <w:spacing w:val="18"/>
                <w:w w:val="92"/>
                <w:sz w:val="24"/>
                <w:szCs w:val="24"/>
                <w:lang w:val="en-US"/>
              </w:rPr>
              <w:t xml:space="preserve"> </w:t>
            </w:r>
            <w:r w:rsidRPr="003D0489">
              <w:rPr>
                <w:rFonts w:ascii="Times New Roman" w:eastAsia="Arial" w:hAnsi="Times New Roman" w:cs="Times New Roman"/>
                <w:sz w:val="24"/>
                <w:szCs w:val="24"/>
                <w:lang w:val="en-US"/>
              </w:rPr>
              <w:t>m</w:t>
            </w:r>
            <w:r w:rsidRPr="003D0489">
              <w:rPr>
                <w:rFonts w:ascii="Times New Roman" w:eastAsia="Arial" w:hAnsi="Times New Roman" w:cs="Times New Roman"/>
                <w:spacing w:val="-1"/>
                <w:sz w:val="24"/>
                <w:szCs w:val="24"/>
                <w:lang w:val="en-US"/>
              </w:rPr>
              <w:t>á</w:t>
            </w:r>
            <w:r w:rsidRPr="003D0489">
              <w:rPr>
                <w:rFonts w:ascii="Times New Roman" w:eastAsia="Arial" w:hAnsi="Times New Roman" w:cs="Times New Roman"/>
                <w:sz w:val="24"/>
                <w:szCs w:val="24"/>
                <w:lang w:val="en-US"/>
              </w:rPr>
              <w:t>s</w:t>
            </w:r>
            <w:r w:rsidRPr="003D0489">
              <w:rPr>
                <w:rFonts w:ascii="Times New Roman" w:eastAsia="Arial" w:hAnsi="Times New Roman" w:cs="Times New Roman"/>
                <w:spacing w:val="-14"/>
                <w:sz w:val="24"/>
                <w:szCs w:val="24"/>
                <w:lang w:val="en-US"/>
              </w:rPr>
              <w:t xml:space="preserve"> </w:t>
            </w:r>
            <w:r w:rsidRPr="003D0489">
              <w:rPr>
                <w:rFonts w:ascii="Times New Roman" w:eastAsia="Arial" w:hAnsi="Times New Roman" w:cs="Times New Roman"/>
                <w:w w:val="93"/>
                <w:sz w:val="24"/>
                <w:szCs w:val="24"/>
                <w:lang w:val="en-US"/>
              </w:rPr>
              <w:t>import</w:t>
            </w:r>
            <w:r w:rsidRPr="003D0489">
              <w:rPr>
                <w:rFonts w:ascii="Times New Roman" w:eastAsia="Arial" w:hAnsi="Times New Roman" w:cs="Times New Roman"/>
                <w:spacing w:val="-1"/>
                <w:w w:val="93"/>
                <w:sz w:val="24"/>
                <w:szCs w:val="24"/>
                <w:lang w:val="en-US"/>
              </w:rPr>
              <w:t>a</w:t>
            </w:r>
            <w:r w:rsidRPr="003D0489">
              <w:rPr>
                <w:rFonts w:ascii="Times New Roman" w:eastAsia="Arial" w:hAnsi="Times New Roman" w:cs="Times New Roman"/>
                <w:w w:val="93"/>
                <w:sz w:val="24"/>
                <w:szCs w:val="24"/>
                <w:lang w:val="en-US"/>
              </w:rPr>
              <w:t>ntes,</w:t>
            </w:r>
            <w:r w:rsidRPr="003D0489">
              <w:rPr>
                <w:rFonts w:ascii="Times New Roman" w:eastAsia="Arial" w:hAnsi="Times New Roman" w:cs="Times New Roman"/>
                <w:spacing w:val="9"/>
                <w:w w:val="93"/>
                <w:sz w:val="24"/>
                <w:szCs w:val="24"/>
                <w:lang w:val="en-US"/>
              </w:rPr>
              <w:t xml:space="preserve"> </w:t>
            </w:r>
            <w:r w:rsidRPr="003D0489">
              <w:rPr>
                <w:rFonts w:ascii="Times New Roman" w:eastAsia="Arial" w:hAnsi="Times New Roman" w:cs="Times New Roman"/>
                <w:sz w:val="24"/>
                <w:szCs w:val="24"/>
                <w:lang w:val="en-US"/>
              </w:rPr>
              <w:t>ad</w:t>
            </w:r>
            <w:r w:rsidRPr="003D0489">
              <w:rPr>
                <w:rFonts w:ascii="Times New Roman" w:eastAsia="Arial" w:hAnsi="Times New Roman" w:cs="Times New Roman"/>
                <w:spacing w:val="-1"/>
                <w:sz w:val="24"/>
                <w:szCs w:val="24"/>
                <w:lang w:val="en-US"/>
              </w:rPr>
              <w:t>e</w:t>
            </w:r>
            <w:r w:rsidRPr="003D0489">
              <w:rPr>
                <w:rFonts w:ascii="Times New Roman" w:eastAsia="Arial" w:hAnsi="Times New Roman" w:cs="Times New Roman"/>
                <w:sz w:val="24"/>
                <w:szCs w:val="24"/>
                <w:lang w:val="en-US"/>
              </w:rPr>
              <w:t>más de</w:t>
            </w:r>
            <w:r w:rsidRPr="003D0489">
              <w:rPr>
                <w:rFonts w:ascii="Times New Roman" w:eastAsia="Arial" w:hAnsi="Times New Roman" w:cs="Times New Roman"/>
                <w:spacing w:val="-15"/>
                <w:sz w:val="24"/>
                <w:szCs w:val="24"/>
                <w:lang w:val="en-US"/>
              </w:rPr>
              <w:t xml:space="preserve"> </w:t>
            </w:r>
            <w:r w:rsidRPr="003D0489">
              <w:rPr>
                <w:rFonts w:ascii="Times New Roman" w:eastAsia="Arial" w:hAnsi="Times New Roman" w:cs="Times New Roman"/>
                <w:sz w:val="24"/>
                <w:szCs w:val="24"/>
                <w:lang w:val="en-US"/>
              </w:rPr>
              <w:t>los</w:t>
            </w:r>
            <w:r w:rsidRPr="003D0489">
              <w:rPr>
                <w:rFonts w:ascii="Times New Roman" w:eastAsia="Arial" w:hAnsi="Times New Roman" w:cs="Times New Roman"/>
                <w:spacing w:val="-16"/>
                <w:sz w:val="24"/>
                <w:szCs w:val="24"/>
                <w:lang w:val="en-US"/>
              </w:rPr>
              <w:t xml:space="preserve"> </w:t>
            </w:r>
            <w:r w:rsidRPr="003D0489">
              <w:rPr>
                <w:rFonts w:ascii="Times New Roman" w:eastAsia="Arial" w:hAnsi="Times New Roman" w:cs="Times New Roman"/>
                <w:w w:val="93"/>
                <w:sz w:val="24"/>
                <w:szCs w:val="24"/>
                <w:lang w:val="en-US"/>
              </w:rPr>
              <w:t xml:space="preserve">ríos </w:t>
            </w:r>
            <w:r w:rsidRPr="003D0489">
              <w:rPr>
                <w:rFonts w:ascii="Times New Roman" w:eastAsia="Arial" w:hAnsi="Times New Roman" w:cs="Times New Roman"/>
                <w:sz w:val="24"/>
                <w:szCs w:val="24"/>
                <w:lang w:val="en-US"/>
              </w:rPr>
              <w:t>y</w:t>
            </w:r>
            <w:r w:rsidRPr="003D0489">
              <w:rPr>
                <w:rFonts w:ascii="Times New Roman" w:eastAsia="Arial" w:hAnsi="Times New Roman" w:cs="Times New Roman"/>
                <w:spacing w:val="-8"/>
                <w:sz w:val="24"/>
                <w:szCs w:val="24"/>
                <w:lang w:val="en-US"/>
              </w:rPr>
              <w:t xml:space="preserve"> </w:t>
            </w:r>
            <w:r w:rsidRPr="003D0489">
              <w:rPr>
                <w:rFonts w:ascii="Times New Roman" w:eastAsia="Arial" w:hAnsi="Times New Roman" w:cs="Times New Roman"/>
                <w:sz w:val="24"/>
                <w:szCs w:val="24"/>
                <w:lang w:val="en-US"/>
              </w:rPr>
              <w:t>las</w:t>
            </w:r>
            <w:r w:rsidRPr="003D0489">
              <w:rPr>
                <w:rFonts w:ascii="Times New Roman" w:eastAsia="Arial" w:hAnsi="Times New Roman" w:cs="Times New Roman"/>
                <w:spacing w:val="-16"/>
                <w:sz w:val="24"/>
                <w:szCs w:val="24"/>
                <w:lang w:val="en-US"/>
              </w:rPr>
              <w:t xml:space="preserve"> </w:t>
            </w:r>
            <w:r w:rsidRPr="003D0489">
              <w:rPr>
                <w:rFonts w:ascii="Times New Roman" w:eastAsia="Arial" w:hAnsi="Times New Roman" w:cs="Times New Roman"/>
                <w:w w:val="92"/>
                <w:sz w:val="24"/>
                <w:szCs w:val="24"/>
                <w:lang w:val="en-US"/>
              </w:rPr>
              <w:t>pr</w:t>
            </w:r>
            <w:r w:rsidRPr="003D0489">
              <w:rPr>
                <w:rFonts w:ascii="Times New Roman" w:eastAsia="Arial" w:hAnsi="Times New Roman" w:cs="Times New Roman"/>
                <w:spacing w:val="-1"/>
                <w:w w:val="92"/>
                <w:sz w:val="24"/>
                <w:szCs w:val="24"/>
                <w:lang w:val="en-US"/>
              </w:rPr>
              <w:t>i</w:t>
            </w:r>
            <w:r w:rsidRPr="003D0489">
              <w:rPr>
                <w:rFonts w:ascii="Times New Roman" w:eastAsia="Arial" w:hAnsi="Times New Roman" w:cs="Times New Roman"/>
                <w:w w:val="92"/>
                <w:sz w:val="24"/>
                <w:szCs w:val="24"/>
                <w:lang w:val="en-US"/>
              </w:rPr>
              <w:t>ncip</w:t>
            </w:r>
            <w:r w:rsidRPr="003D0489">
              <w:rPr>
                <w:rFonts w:ascii="Times New Roman" w:eastAsia="Arial" w:hAnsi="Times New Roman" w:cs="Times New Roman"/>
                <w:spacing w:val="-1"/>
                <w:w w:val="92"/>
                <w:sz w:val="24"/>
                <w:szCs w:val="24"/>
                <w:lang w:val="en-US"/>
              </w:rPr>
              <w:t>a</w:t>
            </w:r>
            <w:r w:rsidRPr="003D0489">
              <w:rPr>
                <w:rFonts w:ascii="Times New Roman" w:eastAsia="Arial" w:hAnsi="Times New Roman" w:cs="Times New Roman"/>
                <w:w w:val="92"/>
                <w:sz w:val="24"/>
                <w:szCs w:val="24"/>
                <w:lang w:val="en-US"/>
              </w:rPr>
              <w:t>les</w:t>
            </w:r>
            <w:r w:rsidRPr="003D0489">
              <w:rPr>
                <w:rFonts w:ascii="Times New Roman" w:eastAsia="Arial" w:hAnsi="Times New Roman" w:cs="Times New Roman"/>
                <w:spacing w:val="7"/>
                <w:w w:val="92"/>
                <w:sz w:val="24"/>
                <w:szCs w:val="24"/>
                <w:lang w:val="en-US"/>
              </w:rPr>
              <w:t xml:space="preserve"> </w:t>
            </w:r>
            <w:r w:rsidRPr="003D0489">
              <w:rPr>
                <w:rFonts w:ascii="Times New Roman" w:eastAsia="Arial" w:hAnsi="Times New Roman" w:cs="Times New Roman"/>
                <w:w w:val="92"/>
                <w:sz w:val="24"/>
                <w:szCs w:val="24"/>
                <w:lang w:val="en-US"/>
              </w:rPr>
              <w:t>c</w:t>
            </w:r>
            <w:r w:rsidRPr="003D0489">
              <w:rPr>
                <w:rFonts w:ascii="Times New Roman" w:eastAsia="Arial" w:hAnsi="Times New Roman" w:cs="Times New Roman"/>
                <w:spacing w:val="-1"/>
                <w:w w:val="92"/>
                <w:sz w:val="24"/>
                <w:szCs w:val="24"/>
                <w:lang w:val="en-US"/>
              </w:rPr>
              <w:t>a</w:t>
            </w:r>
            <w:r w:rsidRPr="003D0489">
              <w:rPr>
                <w:rFonts w:ascii="Times New Roman" w:eastAsia="Arial" w:hAnsi="Times New Roman" w:cs="Times New Roman"/>
                <w:w w:val="92"/>
                <w:sz w:val="24"/>
                <w:szCs w:val="24"/>
                <w:lang w:val="en-US"/>
              </w:rPr>
              <w:t>de</w:t>
            </w:r>
            <w:r w:rsidRPr="003D0489">
              <w:rPr>
                <w:rFonts w:ascii="Times New Roman" w:eastAsia="Arial" w:hAnsi="Times New Roman" w:cs="Times New Roman"/>
                <w:spacing w:val="-1"/>
                <w:w w:val="92"/>
                <w:sz w:val="24"/>
                <w:szCs w:val="24"/>
                <w:lang w:val="en-US"/>
              </w:rPr>
              <w:t>n</w:t>
            </w:r>
            <w:r w:rsidRPr="003D0489">
              <w:rPr>
                <w:rFonts w:ascii="Times New Roman" w:eastAsia="Arial" w:hAnsi="Times New Roman" w:cs="Times New Roman"/>
                <w:w w:val="92"/>
                <w:sz w:val="24"/>
                <w:szCs w:val="24"/>
                <w:lang w:val="en-US"/>
              </w:rPr>
              <w:t>as</w:t>
            </w:r>
            <w:r w:rsidRPr="003D0489">
              <w:rPr>
                <w:rFonts w:ascii="Times New Roman" w:eastAsia="Arial" w:hAnsi="Times New Roman" w:cs="Times New Roman"/>
                <w:spacing w:val="6"/>
                <w:w w:val="92"/>
                <w:sz w:val="24"/>
                <w:szCs w:val="24"/>
                <w:lang w:val="en-US"/>
              </w:rPr>
              <w:t xml:space="preserve"> </w:t>
            </w:r>
            <w:r w:rsidRPr="003D0489">
              <w:rPr>
                <w:rFonts w:ascii="Times New Roman" w:eastAsia="Arial" w:hAnsi="Times New Roman" w:cs="Times New Roman"/>
                <w:sz w:val="24"/>
                <w:szCs w:val="24"/>
                <w:lang w:val="en-US"/>
              </w:rPr>
              <w:t>montañ</w:t>
            </w:r>
            <w:r w:rsidRPr="003D0489">
              <w:rPr>
                <w:rFonts w:ascii="Times New Roman" w:eastAsia="Arial" w:hAnsi="Times New Roman" w:cs="Times New Roman"/>
                <w:spacing w:val="-1"/>
                <w:sz w:val="24"/>
                <w:szCs w:val="24"/>
                <w:lang w:val="en-US"/>
              </w:rPr>
              <w:t>o</w:t>
            </w:r>
            <w:r w:rsidRPr="003D0489">
              <w:rPr>
                <w:rFonts w:ascii="Times New Roman" w:eastAsia="Arial" w:hAnsi="Times New Roman" w:cs="Times New Roman"/>
                <w:sz w:val="24"/>
                <w:szCs w:val="24"/>
                <w:lang w:val="en-US"/>
              </w:rPr>
              <w:t>sas.</w:t>
            </w:r>
          </w:p>
          <w:p w:rsidR="00F752AE" w:rsidRPr="00095D05" w:rsidRDefault="00F752AE" w:rsidP="00692BD1">
            <w:pPr>
              <w:pStyle w:val="Normal1"/>
            </w:pPr>
          </w:p>
        </w:tc>
        <w:tc>
          <w:tcPr>
            <w:tcW w:w="2552" w:type="dxa"/>
          </w:tcPr>
          <w:p w:rsidR="00F752AE" w:rsidRPr="00095D05" w:rsidRDefault="00F752AE" w:rsidP="00692BD1">
            <w:pPr>
              <w:pStyle w:val="Normal1"/>
              <w:jc w:val="center"/>
            </w:pPr>
            <w:r w:rsidRPr="00095D05">
              <w:t xml:space="preserve">Actividades de clase y </w:t>
            </w:r>
          </w:p>
          <w:p w:rsidR="00F752AE" w:rsidRPr="00095D05" w:rsidRDefault="00F752AE" w:rsidP="00692BD1">
            <w:pPr>
              <w:pStyle w:val="Normal1"/>
              <w:jc w:val="center"/>
            </w:pPr>
            <w:r w:rsidRPr="00095D05">
              <w:t xml:space="preserve">prueba escrita </w:t>
            </w:r>
          </w:p>
          <w:p w:rsidR="00F752AE" w:rsidRPr="00095D05" w:rsidRDefault="00F752AE" w:rsidP="00692BD1">
            <w:pPr>
              <w:pStyle w:val="Normal1"/>
              <w:jc w:val="center"/>
            </w:pPr>
          </w:p>
          <w:p w:rsidR="00F752AE" w:rsidRPr="00095D05" w:rsidRDefault="00F752AE" w:rsidP="00692BD1">
            <w:pPr>
              <w:pStyle w:val="Normal1"/>
              <w:jc w:val="center"/>
            </w:pPr>
            <w:r w:rsidRPr="00095D05">
              <w:t xml:space="preserve">(Estándar básico: </w:t>
            </w:r>
            <w:r>
              <w:t>4</w:t>
            </w:r>
            <w:r w:rsidRPr="00095D05">
              <w:t xml:space="preserve"> puntos)</w:t>
            </w:r>
          </w:p>
        </w:tc>
      </w:tr>
      <w:tr w:rsidR="00F752AE" w:rsidRPr="00095D05" w:rsidTr="00692BD1">
        <w:trPr>
          <w:trHeight w:val="2843"/>
        </w:trPr>
        <w:tc>
          <w:tcPr>
            <w:tcW w:w="1844" w:type="dxa"/>
          </w:tcPr>
          <w:p w:rsidR="00F752AE" w:rsidRDefault="00F752AE" w:rsidP="00692BD1">
            <w:pPr>
              <w:pStyle w:val="Normal1"/>
              <w:ind w:left="107" w:hanging="141"/>
            </w:pPr>
          </w:p>
          <w:p w:rsidR="00F752AE" w:rsidRPr="00095D05" w:rsidRDefault="00F752AE" w:rsidP="00692BD1">
            <w:pPr>
              <w:pStyle w:val="Normal1"/>
              <w:ind w:left="107" w:hanging="141"/>
            </w:pPr>
            <w:r>
              <w:t xml:space="preserve">   Principales ríos en el mundo, Europa y España.</w:t>
            </w:r>
          </w:p>
        </w:tc>
        <w:tc>
          <w:tcPr>
            <w:tcW w:w="2551" w:type="dxa"/>
          </w:tcPr>
          <w:p w:rsidR="00F752AE" w:rsidRDefault="00F752AE" w:rsidP="00692BD1">
            <w:pPr>
              <w:pStyle w:val="Normal1"/>
            </w:pPr>
          </w:p>
          <w:p w:rsidR="00F752AE" w:rsidRPr="00FF5A11" w:rsidRDefault="005B03D6" w:rsidP="005B03D6">
            <w:pPr>
              <w:spacing w:before="2" w:line="240" w:lineRule="exact"/>
              <w:ind w:left="114" w:right="88" w:hanging="81"/>
              <w:jc w:val="both"/>
              <w:rPr>
                <w:rFonts w:ascii="Times New Roman" w:eastAsia="Times New Roman" w:hAnsi="Times New Roman" w:cs="Times New Roman"/>
                <w:color w:val="4F81BD" w:themeColor="accent1"/>
                <w:sz w:val="24"/>
                <w:szCs w:val="24"/>
                <w:lang w:val="en-US"/>
              </w:rPr>
            </w:pPr>
            <w:r w:rsidRPr="005B03D6">
              <w:rPr>
                <w:rFonts w:ascii="Times New Roman" w:eastAsia="Times New Roman" w:hAnsi="Times New Roman" w:cs="Times New Roman"/>
                <w:color w:val="000000" w:themeColor="text1"/>
                <w:spacing w:val="-1"/>
                <w:w w:val="79"/>
                <w:sz w:val="24"/>
                <w:szCs w:val="24"/>
                <w:lang w:val="en-US"/>
              </w:rPr>
              <w:t xml:space="preserve">11. </w:t>
            </w:r>
            <w:proofErr w:type="gramStart"/>
            <w:r w:rsidRPr="005B03D6">
              <w:rPr>
                <w:rFonts w:ascii="Times New Roman" w:eastAsia="Times New Roman" w:hAnsi="Times New Roman" w:cs="Times New Roman"/>
                <w:color w:val="000000" w:themeColor="text1"/>
                <w:spacing w:val="-1"/>
                <w:w w:val="79"/>
                <w:sz w:val="24"/>
                <w:szCs w:val="24"/>
                <w:lang w:val="en-US"/>
              </w:rPr>
              <w:t>Localizar  en</w:t>
            </w:r>
            <w:proofErr w:type="gramEnd"/>
            <w:r w:rsidRPr="005B03D6">
              <w:rPr>
                <w:rFonts w:ascii="Times New Roman" w:eastAsia="Times New Roman" w:hAnsi="Times New Roman" w:cs="Times New Roman"/>
                <w:color w:val="000000" w:themeColor="text1"/>
                <w:spacing w:val="-1"/>
                <w:w w:val="79"/>
                <w:sz w:val="24"/>
                <w:szCs w:val="24"/>
                <w:lang w:val="en-US"/>
              </w:rPr>
              <w:t xml:space="preserve">   el   mapamundi  físico  las principales unidades del relieve mundiales y los grandes ríos. </w:t>
            </w:r>
            <w:r w:rsidR="00F752AE" w:rsidRPr="00FF5A11">
              <w:rPr>
                <w:rFonts w:ascii="Times New Roman" w:eastAsia="Times New Roman" w:hAnsi="Times New Roman" w:cs="Times New Roman"/>
                <w:color w:val="4F81BD" w:themeColor="accent1"/>
                <w:spacing w:val="-1"/>
                <w:w w:val="79"/>
                <w:sz w:val="24"/>
                <w:szCs w:val="24"/>
                <w:lang w:val="en-US"/>
              </w:rPr>
              <w:t>C</w:t>
            </w:r>
            <w:r w:rsidR="00F752AE" w:rsidRPr="00FF5A11">
              <w:rPr>
                <w:rFonts w:ascii="Times New Roman" w:eastAsia="Times New Roman" w:hAnsi="Times New Roman" w:cs="Times New Roman"/>
                <w:color w:val="4F81BD" w:themeColor="accent1"/>
                <w:spacing w:val="-3"/>
                <w:w w:val="79"/>
                <w:sz w:val="24"/>
                <w:szCs w:val="24"/>
                <w:lang w:val="en-US"/>
              </w:rPr>
              <w:t>C</w:t>
            </w:r>
            <w:r w:rsidR="00F752AE" w:rsidRPr="00FF5A11">
              <w:rPr>
                <w:rFonts w:ascii="Times New Roman" w:eastAsia="Times New Roman" w:hAnsi="Times New Roman" w:cs="Times New Roman"/>
                <w:color w:val="4F81BD" w:themeColor="accent1"/>
                <w:w w:val="79"/>
                <w:sz w:val="24"/>
                <w:szCs w:val="24"/>
                <w:lang w:val="en-US"/>
              </w:rPr>
              <w:t>L,</w:t>
            </w:r>
            <w:r w:rsidR="00F752AE" w:rsidRPr="00FF5A11">
              <w:rPr>
                <w:rFonts w:ascii="Times New Roman" w:eastAsia="Times New Roman" w:hAnsi="Times New Roman" w:cs="Times New Roman"/>
                <w:color w:val="4F81BD" w:themeColor="accent1"/>
                <w:spacing w:val="21"/>
                <w:w w:val="79"/>
                <w:sz w:val="24"/>
                <w:szCs w:val="24"/>
                <w:lang w:val="en-US"/>
              </w:rPr>
              <w:t xml:space="preserve"> </w:t>
            </w:r>
            <w:r w:rsidR="00F752AE" w:rsidRPr="00FF5A11">
              <w:rPr>
                <w:rFonts w:ascii="Times New Roman" w:eastAsia="Times New Roman" w:hAnsi="Times New Roman" w:cs="Times New Roman"/>
                <w:color w:val="4F81BD" w:themeColor="accent1"/>
                <w:spacing w:val="-3"/>
                <w:w w:val="79"/>
                <w:sz w:val="24"/>
                <w:szCs w:val="24"/>
                <w:lang w:val="en-US"/>
              </w:rPr>
              <w:t>C</w:t>
            </w:r>
            <w:r w:rsidR="00F752AE" w:rsidRPr="00FF5A11">
              <w:rPr>
                <w:rFonts w:ascii="Times New Roman" w:eastAsia="Times New Roman" w:hAnsi="Times New Roman" w:cs="Times New Roman"/>
                <w:color w:val="4F81BD" w:themeColor="accent1"/>
                <w:spacing w:val="-1"/>
                <w:w w:val="79"/>
                <w:sz w:val="24"/>
                <w:szCs w:val="24"/>
                <w:lang w:val="en-US"/>
              </w:rPr>
              <w:t>M</w:t>
            </w:r>
            <w:r w:rsidR="00F752AE" w:rsidRPr="00FF5A11">
              <w:rPr>
                <w:rFonts w:ascii="Times New Roman" w:eastAsia="Times New Roman" w:hAnsi="Times New Roman" w:cs="Times New Roman"/>
                <w:color w:val="4F81BD" w:themeColor="accent1"/>
                <w:spacing w:val="-2"/>
                <w:w w:val="79"/>
                <w:sz w:val="24"/>
                <w:szCs w:val="24"/>
                <w:lang w:val="en-US"/>
              </w:rPr>
              <w:t>C</w:t>
            </w:r>
            <w:r w:rsidR="00F752AE" w:rsidRPr="00FF5A11">
              <w:rPr>
                <w:rFonts w:ascii="Times New Roman" w:eastAsia="Times New Roman" w:hAnsi="Times New Roman" w:cs="Times New Roman"/>
                <w:color w:val="4F81BD" w:themeColor="accent1"/>
                <w:spacing w:val="-15"/>
                <w:w w:val="79"/>
                <w:sz w:val="24"/>
                <w:szCs w:val="24"/>
                <w:lang w:val="en-US"/>
              </w:rPr>
              <w:t>T</w:t>
            </w:r>
            <w:r w:rsidR="00F752AE" w:rsidRPr="00FF5A11">
              <w:rPr>
                <w:rFonts w:ascii="Times New Roman" w:eastAsia="Times New Roman" w:hAnsi="Times New Roman" w:cs="Times New Roman"/>
                <w:color w:val="4F81BD" w:themeColor="accent1"/>
                <w:w w:val="79"/>
                <w:sz w:val="24"/>
                <w:szCs w:val="24"/>
                <w:lang w:val="en-US"/>
              </w:rPr>
              <w:t>,</w:t>
            </w:r>
            <w:r w:rsidR="00F752AE" w:rsidRPr="00FF5A11">
              <w:rPr>
                <w:rFonts w:ascii="Times New Roman" w:eastAsia="Times New Roman" w:hAnsi="Times New Roman" w:cs="Times New Roman"/>
                <w:color w:val="4F81BD" w:themeColor="accent1"/>
                <w:spacing w:val="15"/>
                <w:w w:val="79"/>
                <w:sz w:val="24"/>
                <w:szCs w:val="24"/>
                <w:lang w:val="en-US"/>
              </w:rPr>
              <w:t xml:space="preserve"> </w:t>
            </w:r>
            <w:r w:rsidR="00F752AE" w:rsidRPr="00FF5A11">
              <w:rPr>
                <w:rFonts w:ascii="Times New Roman" w:eastAsia="Times New Roman" w:hAnsi="Times New Roman" w:cs="Times New Roman"/>
                <w:color w:val="4F81BD" w:themeColor="accent1"/>
                <w:spacing w:val="-4"/>
                <w:w w:val="82"/>
                <w:sz w:val="24"/>
                <w:szCs w:val="24"/>
                <w:lang w:val="en-US"/>
              </w:rPr>
              <w:t>C</w:t>
            </w:r>
            <w:r w:rsidR="00F752AE" w:rsidRPr="00FF5A11">
              <w:rPr>
                <w:rFonts w:ascii="Times New Roman" w:eastAsia="Times New Roman" w:hAnsi="Times New Roman" w:cs="Times New Roman"/>
                <w:color w:val="4F81BD" w:themeColor="accent1"/>
                <w:spacing w:val="-8"/>
                <w:w w:val="78"/>
                <w:sz w:val="24"/>
                <w:szCs w:val="24"/>
                <w:lang w:val="en-US"/>
              </w:rPr>
              <w:t>D</w:t>
            </w:r>
            <w:r w:rsidR="00F752AE" w:rsidRPr="00FF5A11">
              <w:rPr>
                <w:rFonts w:ascii="Times New Roman" w:eastAsia="Times New Roman" w:hAnsi="Times New Roman" w:cs="Times New Roman"/>
                <w:color w:val="4F81BD" w:themeColor="accent1"/>
                <w:w w:val="96"/>
                <w:sz w:val="24"/>
                <w:szCs w:val="24"/>
                <w:lang w:val="en-US"/>
              </w:rPr>
              <w:t>.</w:t>
            </w:r>
          </w:p>
          <w:p w:rsidR="00F752AE" w:rsidRPr="00095D05" w:rsidRDefault="00F752AE" w:rsidP="00692BD1">
            <w:pPr>
              <w:pStyle w:val="Normal1"/>
            </w:pPr>
          </w:p>
        </w:tc>
        <w:tc>
          <w:tcPr>
            <w:tcW w:w="2268" w:type="dxa"/>
          </w:tcPr>
          <w:p w:rsidR="00F752AE" w:rsidRPr="003D0489" w:rsidRDefault="00F752AE" w:rsidP="005B03D6">
            <w:pPr>
              <w:spacing w:before="2" w:line="243" w:lineRule="auto"/>
              <w:ind w:left="49" w:right="22" w:firstLine="165"/>
              <w:rPr>
                <w:rFonts w:ascii="Times New Roman" w:eastAsia="Arial" w:hAnsi="Times New Roman" w:cs="Times New Roman"/>
                <w:sz w:val="24"/>
                <w:szCs w:val="24"/>
                <w:lang w:val="en-US"/>
              </w:rPr>
            </w:pPr>
            <w:r w:rsidRPr="003D0489">
              <w:rPr>
                <w:rFonts w:ascii="Times New Roman" w:eastAsia="Arial" w:hAnsi="Times New Roman" w:cs="Times New Roman"/>
                <w:spacing w:val="-10"/>
                <w:sz w:val="24"/>
                <w:szCs w:val="24"/>
                <w:lang w:val="en-US"/>
              </w:rPr>
              <w:t>1</w:t>
            </w:r>
            <w:r w:rsidRPr="003D0489">
              <w:rPr>
                <w:rFonts w:ascii="Times New Roman" w:eastAsia="Arial" w:hAnsi="Times New Roman" w:cs="Times New Roman"/>
                <w:sz w:val="24"/>
                <w:szCs w:val="24"/>
                <w:lang w:val="en-US"/>
              </w:rPr>
              <w:t>1.1.</w:t>
            </w:r>
            <w:r w:rsidRPr="003D0489">
              <w:rPr>
                <w:rFonts w:ascii="Times New Roman" w:eastAsia="Arial" w:hAnsi="Times New Roman" w:cs="Times New Roman"/>
                <w:spacing w:val="-10"/>
                <w:sz w:val="24"/>
                <w:szCs w:val="24"/>
                <w:lang w:val="en-US"/>
              </w:rPr>
              <w:t xml:space="preserve"> </w:t>
            </w:r>
            <w:r w:rsidRPr="003D0489">
              <w:rPr>
                <w:rFonts w:ascii="Times New Roman" w:eastAsia="Arial" w:hAnsi="Times New Roman" w:cs="Times New Roman"/>
                <w:w w:val="92"/>
                <w:sz w:val="24"/>
                <w:szCs w:val="24"/>
                <w:lang w:val="en-US"/>
              </w:rPr>
              <w:t>Loca</w:t>
            </w:r>
            <w:r w:rsidRPr="003D0489">
              <w:rPr>
                <w:rFonts w:ascii="Times New Roman" w:eastAsia="Arial" w:hAnsi="Times New Roman" w:cs="Times New Roman"/>
                <w:spacing w:val="-1"/>
                <w:w w:val="92"/>
                <w:sz w:val="24"/>
                <w:szCs w:val="24"/>
                <w:lang w:val="en-US"/>
              </w:rPr>
              <w:t>l</w:t>
            </w:r>
            <w:r w:rsidRPr="003D0489">
              <w:rPr>
                <w:rFonts w:ascii="Times New Roman" w:eastAsia="Arial" w:hAnsi="Times New Roman" w:cs="Times New Roman"/>
                <w:w w:val="92"/>
                <w:sz w:val="24"/>
                <w:szCs w:val="24"/>
                <w:lang w:val="en-US"/>
              </w:rPr>
              <w:t>iza</w:t>
            </w:r>
            <w:r w:rsidRPr="003D0489">
              <w:rPr>
                <w:rFonts w:ascii="Times New Roman" w:eastAsia="Arial" w:hAnsi="Times New Roman" w:cs="Times New Roman"/>
                <w:spacing w:val="22"/>
                <w:w w:val="92"/>
                <w:sz w:val="24"/>
                <w:szCs w:val="24"/>
                <w:lang w:val="en-US"/>
              </w:rPr>
              <w:t xml:space="preserve"> </w:t>
            </w:r>
            <w:r w:rsidRPr="003D0489">
              <w:rPr>
                <w:rFonts w:ascii="Times New Roman" w:eastAsia="Arial" w:hAnsi="Times New Roman" w:cs="Times New Roman"/>
                <w:sz w:val="24"/>
                <w:szCs w:val="24"/>
                <w:lang w:val="en-US"/>
              </w:rPr>
              <w:t>en un</w:t>
            </w:r>
            <w:r w:rsidRPr="003D0489">
              <w:rPr>
                <w:rFonts w:ascii="Times New Roman" w:eastAsia="Arial" w:hAnsi="Times New Roman" w:cs="Times New Roman"/>
                <w:spacing w:val="1"/>
                <w:sz w:val="24"/>
                <w:szCs w:val="24"/>
                <w:lang w:val="en-US"/>
              </w:rPr>
              <w:t xml:space="preserve"> </w:t>
            </w:r>
            <w:r w:rsidRPr="003D0489">
              <w:rPr>
                <w:rFonts w:ascii="Times New Roman" w:eastAsia="Arial" w:hAnsi="Times New Roman" w:cs="Times New Roman"/>
                <w:sz w:val="24"/>
                <w:szCs w:val="24"/>
                <w:lang w:val="en-US"/>
              </w:rPr>
              <w:t>mapa</w:t>
            </w:r>
            <w:r w:rsidRPr="003D0489">
              <w:rPr>
                <w:rFonts w:ascii="Times New Roman" w:eastAsia="Arial" w:hAnsi="Times New Roman" w:cs="Times New Roman"/>
                <w:spacing w:val="-13"/>
                <w:sz w:val="24"/>
                <w:szCs w:val="24"/>
                <w:lang w:val="en-US"/>
              </w:rPr>
              <w:t xml:space="preserve"> </w:t>
            </w:r>
            <w:r w:rsidRPr="003D0489">
              <w:rPr>
                <w:rFonts w:ascii="Times New Roman" w:eastAsia="Arial" w:hAnsi="Times New Roman" w:cs="Times New Roman"/>
                <w:sz w:val="24"/>
                <w:szCs w:val="24"/>
                <w:lang w:val="en-US"/>
              </w:rPr>
              <w:t>físico</w:t>
            </w:r>
            <w:r w:rsidRPr="003D0489">
              <w:rPr>
                <w:rFonts w:ascii="Times New Roman" w:eastAsia="Arial" w:hAnsi="Times New Roman" w:cs="Times New Roman"/>
                <w:spacing w:val="-11"/>
                <w:sz w:val="24"/>
                <w:szCs w:val="24"/>
                <w:lang w:val="en-US"/>
              </w:rPr>
              <w:t xml:space="preserve"> </w:t>
            </w:r>
            <w:r w:rsidRPr="003D0489">
              <w:rPr>
                <w:rFonts w:ascii="Times New Roman" w:eastAsia="Arial" w:hAnsi="Times New Roman" w:cs="Times New Roman"/>
                <w:w w:val="92"/>
                <w:sz w:val="24"/>
                <w:szCs w:val="24"/>
                <w:lang w:val="en-US"/>
              </w:rPr>
              <w:t>m</w:t>
            </w:r>
            <w:r w:rsidRPr="003D0489">
              <w:rPr>
                <w:rFonts w:ascii="Times New Roman" w:eastAsia="Arial" w:hAnsi="Times New Roman" w:cs="Times New Roman"/>
                <w:spacing w:val="-1"/>
                <w:w w:val="92"/>
                <w:sz w:val="24"/>
                <w:szCs w:val="24"/>
                <w:lang w:val="en-US"/>
              </w:rPr>
              <w:t>u</w:t>
            </w:r>
            <w:r w:rsidRPr="003D0489">
              <w:rPr>
                <w:rFonts w:ascii="Times New Roman" w:eastAsia="Arial" w:hAnsi="Times New Roman" w:cs="Times New Roman"/>
                <w:w w:val="92"/>
                <w:sz w:val="24"/>
                <w:szCs w:val="24"/>
                <w:lang w:val="en-US"/>
              </w:rPr>
              <w:t>ndi</w:t>
            </w:r>
            <w:r w:rsidRPr="003D0489">
              <w:rPr>
                <w:rFonts w:ascii="Times New Roman" w:eastAsia="Arial" w:hAnsi="Times New Roman" w:cs="Times New Roman"/>
                <w:spacing w:val="-1"/>
                <w:w w:val="92"/>
                <w:sz w:val="24"/>
                <w:szCs w:val="24"/>
                <w:lang w:val="en-US"/>
              </w:rPr>
              <w:t>a</w:t>
            </w:r>
            <w:r w:rsidRPr="003D0489">
              <w:rPr>
                <w:rFonts w:ascii="Times New Roman" w:eastAsia="Arial" w:hAnsi="Times New Roman" w:cs="Times New Roman"/>
                <w:w w:val="92"/>
                <w:sz w:val="24"/>
                <w:szCs w:val="24"/>
                <w:lang w:val="en-US"/>
              </w:rPr>
              <w:t>l</w:t>
            </w:r>
            <w:r w:rsidR="005B03D6">
              <w:rPr>
                <w:rFonts w:ascii="Times New Roman" w:eastAsia="Arial" w:hAnsi="Times New Roman" w:cs="Times New Roman"/>
                <w:w w:val="92"/>
                <w:sz w:val="24"/>
                <w:szCs w:val="24"/>
                <w:lang w:val="en-US"/>
              </w:rPr>
              <w:t xml:space="preserve"> </w:t>
            </w:r>
            <w:r w:rsidRPr="003D0489">
              <w:rPr>
                <w:rFonts w:ascii="Times New Roman" w:eastAsia="Arial" w:hAnsi="Times New Roman" w:cs="Times New Roman"/>
                <w:sz w:val="24"/>
                <w:szCs w:val="24"/>
                <w:lang w:val="en-US"/>
              </w:rPr>
              <w:t xml:space="preserve">los </w:t>
            </w:r>
            <w:r w:rsidRPr="003D0489">
              <w:rPr>
                <w:rFonts w:ascii="Times New Roman" w:eastAsia="Arial" w:hAnsi="Times New Roman" w:cs="Times New Roman"/>
                <w:w w:val="93"/>
                <w:sz w:val="24"/>
                <w:szCs w:val="24"/>
                <w:lang w:val="en-US"/>
              </w:rPr>
              <w:t>pr</w:t>
            </w:r>
            <w:r w:rsidRPr="003D0489">
              <w:rPr>
                <w:rFonts w:ascii="Times New Roman" w:eastAsia="Arial" w:hAnsi="Times New Roman" w:cs="Times New Roman"/>
                <w:spacing w:val="-1"/>
                <w:w w:val="93"/>
                <w:sz w:val="24"/>
                <w:szCs w:val="24"/>
                <w:lang w:val="en-US"/>
              </w:rPr>
              <w:t>i</w:t>
            </w:r>
            <w:r w:rsidRPr="003D0489">
              <w:rPr>
                <w:rFonts w:ascii="Times New Roman" w:eastAsia="Arial" w:hAnsi="Times New Roman" w:cs="Times New Roman"/>
                <w:w w:val="93"/>
                <w:sz w:val="24"/>
                <w:szCs w:val="24"/>
                <w:lang w:val="en-US"/>
              </w:rPr>
              <w:t>nci</w:t>
            </w:r>
            <w:r w:rsidRPr="003D0489">
              <w:rPr>
                <w:rFonts w:ascii="Times New Roman" w:eastAsia="Arial" w:hAnsi="Times New Roman" w:cs="Times New Roman"/>
                <w:spacing w:val="-1"/>
                <w:w w:val="93"/>
                <w:sz w:val="24"/>
                <w:szCs w:val="24"/>
                <w:lang w:val="en-US"/>
              </w:rPr>
              <w:t>p</w:t>
            </w:r>
            <w:r w:rsidRPr="003D0489">
              <w:rPr>
                <w:rFonts w:ascii="Times New Roman" w:eastAsia="Arial" w:hAnsi="Times New Roman" w:cs="Times New Roman"/>
                <w:w w:val="93"/>
                <w:sz w:val="24"/>
                <w:szCs w:val="24"/>
                <w:lang w:val="en-US"/>
              </w:rPr>
              <w:t>al</w:t>
            </w:r>
            <w:r w:rsidRPr="003D0489">
              <w:rPr>
                <w:rFonts w:ascii="Times New Roman" w:eastAsia="Arial" w:hAnsi="Times New Roman" w:cs="Times New Roman"/>
                <w:spacing w:val="-1"/>
                <w:w w:val="93"/>
                <w:sz w:val="24"/>
                <w:szCs w:val="24"/>
                <w:lang w:val="en-US"/>
              </w:rPr>
              <w:t>e</w:t>
            </w:r>
            <w:r w:rsidRPr="003D0489">
              <w:rPr>
                <w:rFonts w:ascii="Times New Roman" w:eastAsia="Arial" w:hAnsi="Times New Roman" w:cs="Times New Roman"/>
                <w:w w:val="93"/>
                <w:sz w:val="24"/>
                <w:szCs w:val="24"/>
                <w:lang w:val="en-US"/>
              </w:rPr>
              <w:t xml:space="preserve">s </w:t>
            </w:r>
            <w:r w:rsidRPr="003D0489">
              <w:rPr>
                <w:rFonts w:ascii="Times New Roman" w:eastAsia="Arial" w:hAnsi="Times New Roman" w:cs="Times New Roman"/>
                <w:sz w:val="24"/>
                <w:szCs w:val="24"/>
                <w:lang w:val="en-US"/>
              </w:rPr>
              <w:t>ele</w:t>
            </w:r>
            <w:r w:rsidRPr="003D0489">
              <w:rPr>
                <w:rFonts w:ascii="Times New Roman" w:eastAsia="Arial" w:hAnsi="Times New Roman" w:cs="Times New Roman"/>
                <w:spacing w:val="-1"/>
                <w:sz w:val="24"/>
                <w:szCs w:val="24"/>
                <w:lang w:val="en-US"/>
              </w:rPr>
              <w:t>m</w:t>
            </w:r>
            <w:r w:rsidRPr="003D0489">
              <w:rPr>
                <w:rFonts w:ascii="Times New Roman" w:eastAsia="Arial" w:hAnsi="Times New Roman" w:cs="Times New Roman"/>
                <w:sz w:val="24"/>
                <w:szCs w:val="24"/>
                <w:lang w:val="en-US"/>
              </w:rPr>
              <w:t>entos</w:t>
            </w:r>
            <w:r w:rsidRPr="003D0489">
              <w:rPr>
                <w:rFonts w:ascii="Times New Roman" w:eastAsia="Arial" w:hAnsi="Times New Roman" w:cs="Times New Roman"/>
                <w:spacing w:val="3"/>
                <w:sz w:val="24"/>
                <w:szCs w:val="24"/>
                <w:lang w:val="en-US"/>
              </w:rPr>
              <w:t xml:space="preserve"> </w:t>
            </w:r>
            <w:proofErr w:type="gramStart"/>
            <w:r w:rsidRPr="003D0489">
              <w:rPr>
                <w:rFonts w:ascii="Times New Roman" w:eastAsia="Arial" w:hAnsi="Times New Roman" w:cs="Times New Roman"/>
                <w:sz w:val="24"/>
                <w:szCs w:val="24"/>
                <w:lang w:val="en-US"/>
              </w:rPr>
              <w:t xml:space="preserve">y </w:t>
            </w:r>
            <w:r w:rsidRPr="003D0489">
              <w:rPr>
                <w:rFonts w:ascii="Times New Roman" w:eastAsia="Arial" w:hAnsi="Times New Roman" w:cs="Times New Roman"/>
                <w:spacing w:val="5"/>
                <w:sz w:val="24"/>
                <w:szCs w:val="24"/>
                <w:lang w:val="en-US"/>
              </w:rPr>
              <w:t xml:space="preserve"> </w:t>
            </w:r>
            <w:r w:rsidRPr="003D0489">
              <w:rPr>
                <w:rFonts w:ascii="Times New Roman" w:eastAsia="Arial" w:hAnsi="Times New Roman" w:cs="Times New Roman"/>
                <w:sz w:val="24"/>
                <w:szCs w:val="24"/>
                <w:lang w:val="en-US"/>
              </w:rPr>
              <w:t>referen</w:t>
            </w:r>
            <w:r w:rsidRPr="003D0489">
              <w:rPr>
                <w:rFonts w:ascii="Times New Roman" w:eastAsia="Arial" w:hAnsi="Times New Roman" w:cs="Times New Roman"/>
                <w:spacing w:val="-1"/>
                <w:sz w:val="24"/>
                <w:szCs w:val="24"/>
                <w:lang w:val="en-US"/>
              </w:rPr>
              <w:t>c</w:t>
            </w:r>
            <w:r w:rsidRPr="003D0489">
              <w:rPr>
                <w:rFonts w:ascii="Times New Roman" w:eastAsia="Arial" w:hAnsi="Times New Roman" w:cs="Times New Roman"/>
                <w:sz w:val="24"/>
                <w:szCs w:val="24"/>
                <w:lang w:val="en-US"/>
              </w:rPr>
              <w:t>ias</w:t>
            </w:r>
            <w:proofErr w:type="gramEnd"/>
            <w:r w:rsidRPr="003D0489">
              <w:rPr>
                <w:rFonts w:ascii="Times New Roman" w:eastAsia="Arial" w:hAnsi="Times New Roman" w:cs="Times New Roman"/>
                <w:sz w:val="24"/>
                <w:szCs w:val="24"/>
                <w:lang w:val="en-US"/>
              </w:rPr>
              <w:t xml:space="preserve"> físicas:</w:t>
            </w:r>
            <w:r w:rsidRPr="003D0489">
              <w:rPr>
                <w:rFonts w:ascii="Times New Roman" w:eastAsia="Arial" w:hAnsi="Times New Roman" w:cs="Times New Roman"/>
                <w:spacing w:val="19"/>
                <w:sz w:val="24"/>
                <w:szCs w:val="24"/>
                <w:lang w:val="en-US"/>
              </w:rPr>
              <w:t xml:space="preserve"> </w:t>
            </w:r>
            <w:r w:rsidRPr="003D0489">
              <w:rPr>
                <w:rFonts w:ascii="Times New Roman" w:eastAsia="Arial" w:hAnsi="Times New Roman" w:cs="Times New Roman"/>
                <w:sz w:val="24"/>
                <w:szCs w:val="24"/>
                <w:lang w:val="en-US"/>
              </w:rPr>
              <w:t>mares</w:t>
            </w:r>
            <w:r w:rsidRPr="003D0489">
              <w:rPr>
                <w:rFonts w:ascii="Times New Roman" w:eastAsia="Arial" w:hAnsi="Times New Roman" w:cs="Times New Roman"/>
                <w:spacing w:val="23"/>
                <w:sz w:val="24"/>
                <w:szCs w:val="24"/>
                <w:lang w:val="en-US"/>
              </w:rPr>
              <w:t xml:space="preserve"> </w:t>
            </w:r>
            <w:r w:rsidRPr="003D0489">
              <w:rPr>
                <w:rFonts w:ascii="Times New Roman" w:eastAsia="Arial" w:hAnsi="Times New Roman" w:cs="Times New Roman"/>
                <w:sz w:val="24"/>
                <w:szCs w:val="24"/>
                <w:lang w:val="en-US"/>
              </w:rPr>
              <w:t xml:space="preserve">y </w:t>
            </w:r>
            <w:r w:rsidRPr="003D0489">
              <w:rPr>
                <w:rFonts w:ascii="Times New Roman" w:eastAsia="Arial" w:hAnsi="Times New Roman" w:cs="Times New Roman"/>
                <w:spacing w:val="5"/>
                <w:sz w:val="24"/>
                <w:szCs w:val="24"/>
                <w:lang w:val="en-US"/>
              </w:rPr>
              <w:t xml:space="preserve"> </w:t>
            </w:r>
            <w:r w:rsidRPr="003D0489">
              <w:rPr>
                <w:rFonts w:ascii="Times New Roman" w:eastAsia="Arial" w:hAnsi="Times New Roman" w:cs="Times New Roman"/>
                <w:w w:val="93"/>
                <w:sz w:val="24"/>
                <w:szCs w:val="24"/>
                <w:lang w:val="en-US"/>
              </w:rPr>
              <w:t>océanos, contin</w:t>
            </w:r>
            <w:r w:rsidRPr="003D0489">
              <w:rPr>
                <w:rFonts w:ascii="Times New Roman" w:eastAsia="Arial" w:hAnsi="Times New Roman" w:cs="Times New Roman"/>
                <w:spacing w:val="-1"/>
                <w:w w:val="93"/>
                <w:sz w:val="24"/>
                <w:szCs w:val="24"/>
                <w:lang w:val="en-US"/>
              </w:rPr>
              <w:t>e</w:t>
            </w:r>
            <w:r w:rsidRPr="003D0489">
              <w:rPr>
                <w:rFonts w:ascii="Times New Roman" w:eastAsia="Arial" w:hAnsi="Times New Roman" w:cs="Times New Roman"/>
                <w:w w:val="93"/>
                <w:sz w:val="24"/>
                <w:szCs w:val="24"/>
                <w:lang w:val="en-US"/>
              </w:rPr>
              <w:t>ntes,</w:t>
            </w:r>
            <w:r w:rsidRPr="003D0489">
              <w:rPr>
                <w:rFonts w:ascii="Times New Roman" w:eastAsia="Arial" w:hAnsi="Times New Roman" w:cs="Times New Roman"/>
                <w:spacing w:val="9"/>
                <w:w w:val="93"/>
                <w:sz w:val="24"/>
                <w:szCs w:val="24"/>
                <w:lang w:val="en-US"/>
              </w:rPr>
              <w:t xml:space="preserve"> </w:t>
            </w:r>
            <w:r w:rsidRPr="003D0489">
              <w:rPr>
                <w:rFonts w:ascii="Times New Roman" w:eastAsia="Arial" w:hAnsi="Times New Roman" w:cs="Times New Roman"/>
                <w:sz w:val="24"/>
                <w:szCs w:val="24"/>
                <w:lang w:val="en-US"/>
              </w:rPr>
              <w:t>is</w:t>
            </w:r>
            <w:r w:rsidRPr="003D0489">
              <w:rPr>
                <w:rFonts w:ascii="Times New Roman" w:eastAsia="Arial" w:hAnsi="Times New Roman" w:cs="Times New Roman"/>
                <w:spacing w:val="-1"/>
                <w:sz w:val="24"/>
                <w:szCs w:val="24"/>
                <w:lang w:val="en-US"/>
              </w:rPr>
              <w:t>l</w:t>
            </w:r>
            <w:r w:rsidRPr="003D0489">
              <w:rPr>
                <w:rFonts w:ascii="Times New Roman" w:eastAsia="Arial" w:hAnsi="Times New Roman" w:cs="Times New Roman"/>
                <w:sz w:val="24"/>
                <w:szCs w:val="24"/>
                <w:lang w:val="en-US"/>
              </w:rPr>
              <w:t>as</w:t>
            </w:r>
            <w:r w:rsidRPr="003D0489">
              <w:rPr>
                <w:rFonts w:ascii="Times New Roman" w:eastAsia="Arial" w:hAnsi="Times New Roman" w:cs="Times New Roman"/>
                <w:spacing w:val="-16"/>
                <w:sz w:val="24"/>
                <w:szCs w:val="24"/>
                <w:lang w:val="en-US"/>
              </w:rPr>
              <w:t xml:space="preserve"> </w:t>
            </w:r>
            <w:r w:rsidRPr="003D0489">
              <w:rPr>
                <w:rFonts w:ascii="Times New Roman" w:eastAsia="Arial" w:hAnsi="Times New Roman" w:cs="Times New Roman"/>
                <w:sz w:val="24"/>
                <w:szCs w:val="24"/>
                <w:lang w:val="en-US"/>
              </w:rPr>
              <w:t>y</w:t>
            </w:r>
            <w:r w:rsidRPr="003D0489">
              <w:rPr>
                <w:rFonts w:ascii="Times New Roman" w:eastAsia="Arial" w:hAnsi="Times New Roman" w:cs="Times New Roman"/>
                <w:spacing w:val="1"/>
                <w:sz w:val="24"/>
                <w:szCs w:val="24"/>
                <w:lang w:val="en-US"/>
              </w:rPr>
              <w:t xml:space="preserve"> </w:t>
            </w:r>
            <w:r w:rsidRPr="003D0489">
              <w:rPr>
                <w:rFonts w:ascii="Times New Roman" w:eastAsia="Arial" w:hAnsi="Times New Roman" w:cs="Times New Roman"/>
                <w:w w:val="92"/>
                <w:sz w:val="24"/>
                <w:szCs w:val="24"/>
                <w:lang w:val="en-US"/>
              </w:rPr>
              <w:t>arch</w:t>
            </w:r>
            <w:r w:rsidRPr="003D0489">
              <w:rPr>
                <w:rFonts w:ascii="Times New Roman" w:eastAsia="Arial" w:hAnsi="Times New Roman" w:cs="Times New Roman"/>
                <w:spacing w:val="-1"/>
                <w:w w:val="92"/>
                <w:sz w:val="24"/>
                <w:szCs w:val="24"/>
                <w:lang w:val="en-US"/>
              </w:rPr>
              <w:t>i</w:t>
            </w:r>
            <w:r w:rsidRPr="003D0489">
              <w:rPr>
                <w:rFonts w:ascii="Times New Roman" w:eastAsia="Arial" w:hAnsi="Times New Roman" w:cs="Times New Roman"/>
                <w:w w:val="92"/>
                <w:sz w:val="24"/>
                <w:szCs w:val="24"/>
                <w:lang w:val="en-US"/>
              </w:rPr>
              <w:t>pi</w:t>
            </w:r>
            <w:r w:rsidRPr="003D0489">
              <w:rPr>
                <w:rFonts w:ascii="Times New Roman" w:eastAsia="Arial" w:hAnsi="Times New Roman" w:cs="Times New Roman"/>
                <w:spacing w:val="-1"/>
                <w:w w:val="92"/>
                <w:sz w:val="24"/>
                <w:szCs w:val="24"/>
                <w:lang w:val="en-US"/>
              </w:rPr>
              <w:t>é</w:t>
            </w:r>
            <w:r w:rsidRPr="003D0489">
              <w:rPr>
                <w:rFonts w:ascii="Times New Roman" w:eastAsia="Arial" w:hAnsi="Times New Roman" w:cs="Times New Roman"/>
                <w:w w:val="92"/>
                <w:sz w:val="24"/>
                <w:szCs w:val="24"/>
                <w:lang w:val="en-US"/>
              </w:rPr>
              <w:t>la</w:t>
            </w:r>
            <w:r w:rsidRPr="003D0489">
              <w:rPr>
                <w:rFonts w:ascii="Times New Roman" w:eastAsia="Arial" w:hAnsi="Times New Roman" w:cs="Times New Roman"/>
                <w:spacing w:val="-1"/>
                <w:w w:val="92"/>
                <w:sz w:val="24"/>
                <w:szCs w:val="24"/>
                <w:lang w:val="en-US"/>
              </w:rPr>
              <w:t>g</w:t>
            </w:r>
            <w:r w:rsidRPr="003D0489">
              <w:rPr>
                <w:rFonts w:ascii="Times New Roman" w:eastAsia="Arial" w:hAnsi="Times New Roman" w:cs="Times New Roman"/>
                <w:w w:val="92"/>
                <w:sz w:val="24"/>
                <w:szCs w:val="24"/>
                <w:lang w:val="en-US"/>
              </w:rPr>
              <w:t>os</w:t>
            </w:r>
            <w:r w:rsidRPr="003D0489">
              <w:rPr>
                <w:rFonts w:ascii="Times New Roman" w:eastAsia="Arial" w:hAnsi="Times New Roman" w:cs="Times New Roman"/>
                <w:spacing w:val="18"/>
                <w:w w:val="92"/>
                <w:sz w:val="24"/>
                <w:szCs w:val="24"/>
                <w:lang w:val="en-US"/>
              </w:rPr>
              <w:t xml:space="preserve"> </w:t>
            </w:r>
            <w:r w:rsidRPr="003D0489">
              <w:rPr>
                <w:rFonts w:ascii="Times New Roman" w:eastAsia="Arial" w:hAnsi="Times New Roman" w:cs="Times New Roman"/>
                <w:sz w:val="24"/>
                <w:szCs w:val="24"/>
                <w:lang w:val="en-US"/>
              </w:rPr>
              <w:t>m</w:t>
            </w:r>
            <w:r w:rsidRPr="003D0489">
              <w:rPr>
                <w:rFonts w:ascii="Times New Roman" w:eastAsia="Arial" w:hAnsi="Times New Roman" w:cs="Times New Roman"/>
                <w:spacing w:val="-1"/>
                <w:sz w:val="24"/>
                <w:szCs w:val="24"/>
                <w:lang w:val="en-US"/>
              </w:rPr>
              <w:t>á</w:t>
            </w:r>
            <w:r w:rsidRPr="003D0489">
              <w:rPr>
                <w:rFonts w:ascii="Times New Roman" w:eastAsia="Arial" w:hAnsi="Times New Roman" w:cs="Times New Roman"/>
                <w:sz w:val="24"/>
                <w:szCs w:val="24"/>
                <w:lang w:val="en-US"/>
              </w:rPr>
              <w:t>s</w:t>
            </w:r>
            <w:r w:rsidRPr="003D0489">
              <w:rPr>
                <w:rFonts w:ascii="Times New Roman" w:eastAsia="Arial" w:hAnsi="Times New Roman" w:cs="Times New Roman"/>
                <w:spacing w:val="-14"/>
                <w:sz w:val="24"/>
                <w:szCs w:val="24"/>
                <w:lang w:val="en-US"/>
              </w:rPr>
              <w:t xml:space="preserve"> </w:t>
            </w:r>
            <w:r w:rsidRPr="003D0489">
              <w:rPr>
                <w:rFonts w:ascii="Times New Roman" w:eastAsia="Arial" w:hAnsi="Times New Roman" w:cs="Times New Roman"/>
                <w:w w:val="93"/>
                <w:sz w:val="24"/>
                <w:szCs w:val="24"/>
                <w:lang w:val="en-US"/>
              </w:rPr>
              <w:t>import</w:t>
            </w:r>
            <w:r w:rsidRPr="003D0489">
              <w:rPr>
                <w:rFonts w:ascii="Times New Roman" w:eastAsia="Arial" w:hAnsi="Times New Roman" w:cs="Times New Roman"/>
                <w:spacing w:val="-1"/>
                <w:w w:val="93"/>
                <w:sz w:val="24"/>
                <w:szCs w:val="24"/>
                <w:lang w:val="en-US"/>
              </w:rPr>
              <w:t>a</w:t>
            </w:r>
            <w:r w:rsidRPr="003D0489">
              <w:rPr>
                <w:rFonts w:ascii="Times New Roman" w:eastAsia="Arial" w:hAnsi="Times New Roman" w:cs="Times New Roman"/>
                <w:w w:val="93"/>
                <w:sz w:val="24"/>
                <w:szCs w:val="24"/>
                <w:lang w:val="en-US"/>
              </w:rPr>
              <w:t>ntes,</w:t>
            </w:r>
            <w:r w:rsidRPr="003D0489">
              <w:rPr>
                <w:rFonts w:ascii="Times New Roman" w:eastAsia="Arial" w:hAnsi="Times New Roman" w:cs="Times New Roman"/>
                <w:spacing w:val="9"/>
                <w:w w:val="93"/>
                <w:sz w:val="24"/>
                <w:szCs w:val="24"/>
                <w:lang w:val="en-US"/>
              </w:rPr>
              <w:t xml:space="preserve"> </w:t>
            </w:r>
            <w:r w:rsidRPr="003D0489">
              <w:rPr>
                <w:rFonts w:ascii="Times New Roman" w:eastAsia="Arial" w:hAnsi="Times New Roman" w:cs="Times New Roman"/>
                <w:sz w:val="24"/>
                <w:szCs w:val="24"/>
                <w:lang w:val="en-US"/>
              </w:rPr>
              <w:t>ad</w:t>
            </w:r>
            <w:r w:rsidRPr="003D0489">
              <w:rPr>
                <w:rFonts w:ascii="Times New Roman" w:eastAsia="Arial" w:hAnsi="Times New Roman" w:cs="Times New Roman"/>
                <w:spacing w:val="-1"/>
                <w:sz w:val="24"/>
                <w:szCs w:val="24"/>
                <w:lang w:val="en-US"/>
              </w:rPr>
              <w:t>e</w:t>
            </w:r>
            <w:r w:rsidRPr="003D0489">
              <w:rPr>
                <w:rFonts w:ascii="Times New Roman" w:eastAsia="Arial" w:hAnsi="Times New Roman" w:cs="Times New Roman"/>
                <w:sz w:val="24"/>
                <w:szCs w:val="24"/>
                <w:lang w:val="en-US"/>
              </w:rPr>
              <w:t>más de</w:t>
            </w:r>
            <w:r w:rsidRPr="003D0489">
              <w:rPr>
                <w:rFonts w:ascii="Times New Roman" w:eastAsia="Arial" w:hAnsi="Times New Roman" w:cs="Times New Roman"/>
                <w:spacing w:val="-15"/>
                <w:sz w:val="24"/>
                <w:szCs w:val="24"/>
                <w:lang w:val="en-US"/>
              </w:rPr>
              <w:t xml:space="preserve"> </w:t>
            </w:r>
            <w:r w:rsidRPr="003D0489">
              <w:rPr>
                <w:rFonts w:ascii="Times New Roman" w:eastAsia="Arial" w:hAnsi="Times New Roman" w:cs="Times New Roman"/>
                <w:sz w:val="24"/>
                <w:szCs w:val="24"/>
                <w:lang w:val="en-US"/>
              </w:rPr>
              <w:t>los</w:t>
            </w:r>
            <w:r w:rsidRPr="003D0489">
              <w:rPr>
                <w:rFonts w:ascii="Times New Roman" w:eastAsia="Arial" w:hAnsi="Times New Roman" w:cs="Times New Roman"/>
                <w:spacing w:val="-16"/>
                <w:sz w:val="24"/>
                <w:szCs w:val="24"/>
                <w:lang w:val="en-US"/>
              </w:rPr>
              <w:t xml:space="preserve"> </w:t>
            </w:r>
            <w:r w:rsidRPr="003D0489">
              <w:rPr>
                <w:rFonts w:ascii="Times New Roman" w:eastAsia="Arial" w:hAnsi="Times New Roman" w:cs="Times New Roman"/>
                <w:w w:val="93"/>
                <w:sz w:val="24"/>
                <w:szCs w:val="24"/>
                <w:lang w:val="en-US"/>
              </w:rPr>
              <w:t xml:space="preserve">ríos </w:t>
            </w:r>
            <w:r w:rsidRPr="003D0489">
              <w:rPr>
                <w:rFonts w:ascii="Times New Roman" w:eastAsia="Arial" w:hAnsi="Times New Roman" w:cs="Times New Roman"/>
                <w:sz w:val="24"/>
                <w:szCs w:val="24"/>
                <w:lang w:val="en-US"/>
              </w:rPr>
              <w:t>y</w:t>
            </w:r>
            <w:r w:rsidRPr="003D0489">
              <w:rPr>
                <w:rFonts w:ascii="Times New Roman" w:eastAsia="Arial" w:hAnsi="Times New Roman" w:cs="Times New Roman"/>
                <w:spacing w:val="-8"/>
                <w:sz w:val="24"/>
                <w:szCs w:val="24"/>
                <w:lang w:val="en-US"/>
              </w:rPr>
              <w:t xml:space="preserve"> </w:t>
            </w:r>
            <w:r w:rsidRPr="003D0489">
              <w:rPr>
                <w:rFonts w:ascii="Times New Roman" w:eastAsia="Arial" w:hAnsi="Times New Roman" w:cs="Times New Roman"/>
                <w:sz w:val="24"/>
                <w:szCs w:val="24"/>
                <w:lang w:val="en-US"/>
              </w:rPr>
              <w:t>las</w:t>
            </w:r>
            <w:r w:rsidRPr="003D0489">
              <w:rPr>
                <w:rFonts w:ascii="Times New Roman" w:eastAsia="Arial" w:hAnsi="Times New Roman" w:cs="Times New Roman"/>
                <w:spacing w:val="-16"/>
                <w:sz w:val="24"/>
                <w:szCs w:val="24"/>
                <w:lang w:val="en-US"/>
              </w:rPr>
              <w:t xml:space="preserve"> </w:t>
            </w:r>
            <w:r w:rsidRPr="003D0489">
              <w:rPr>
                <w:rFonts w:ascii="Times New Roman" w:eastAsia="Arial" w:hAnsi="Times New Roman" w:cs="Times New Roman"/>
                <w:w w:val="92"/>
                <w:sz w:val="24"/>
                <w:szCs w:val="24"/>
                <w:lang w:val="en-US"/>
              </w:rPr>
              <w:t>pr</w:t>
            </w:r>
            <w:r w:rsidRPr="003D0489">
              <w:rPr>
                <w:rFonts w:ascii="Times New Roman" w:eastAsia="Arial" w:hAnsi="Times New Roman" w:cs="Times New Roman"/>
                <w:spacing w:val="-1"/>
                <w:w w:val="92"/>
                <w:sz w:val="24"/>
                <w:szCs w:val="24"/>
                <w:lang w:val="en-US"/>
              </w:rPr>
              <w:t>i</w:t>
            </w:r>
            <w:r w:rsidRPr="003D0489">
              <w:rPr>
                <w:rFonts w:ascii="Times New Roman" w:eastAsia="Arial" w:hAnsi="Times New Roman" w:cs="Times New Roman"/>
                <w:w w:val="92"/>
                <w:sz w:val="24"/>
                <w:szCs w:val="24"/>
                <w:lang w:val="en-US"/>
              </w:rPr>
              <w:t>ncip</w:t>
            </w:r>
            <w:r w:rsidRPr="003D0489">
              <w:rPr>
                <w:rFonts w:ascii="Times New Roman" w:eastAsia="Arial" w:hAnsi="Times New Roman" w:cs="Times New Roman"/>
                <w:spacing w:val="-1"/>
                <w:w w:val="92"/>
                <w:sz w:val="24"/>
                <w:szCs w:val="24"/>
                <w:lang w:val="en-US"/>
              </w:rPr>
              <w:t>a</w:t>
            </w:r>
            <w:r w:rsidRPr="003D0489">
              <w:rPr>
                <w:rFonts w:ascii="Times New Roman" w:eastAsia="Arial" w:hAnsi="Times New Roman" w:cs="Times New Roman"/>
                <w:w w:val="92"/>
                <w:sz w:val="24"/>
                <w:szCs w:val="24"/>
                <w:lang w:val="en-US"/>
              </w:rPr>
              <w:t>les</w:t>
            </w:r>
            <w:r w:rsidRPr="003D0489">
              <w:rPr>
                <w:rFonts w:ascii="Times New Roman" w:eastAsia="Arial" w:hAnsi="Times New Roman" w:cs="Times New Roman"/>
                <w:spacing w:val="7"/>
                <w:w w:val="92"/>
                <w:sz w:val="24"/>
                <w:szCs w:val="24"/>
                <w:lang w:val="en-US"/>
              </w:rPr>
              <w:t xml:space="preserve"> </w:t>
            </w:r>
            <w:r w:rsidRPr="003D0489">
              <w:rPr>
                <w:rFonts w:ascii="Times New Roman" w:eastAsia="Arial" w:hAnsi="Times New Roman" w:cs="Times New Roman"/>
                <w:w w:val="92"/>
                <w:sz w:val="24"/>
                <w:szCs w:val="24"/>
                <w:lang w:val="en-US"/>
              </w:rPr>
              <w:t>c</w:t>
            </w:r>
            <w:r w:rsidRPr="003D0489">
              <w:rPr>
                <w:rFonts w:ascii="Times New Roman" w:eastAsia="Arial" w:hAnsi="Times New Roman" w:cs="Times New Roman"/>
                <w:spacing w:val="-1"/>
                <w:w w:val="92"/>
                <w:sz w:val="24"/>
                <w:szCs w:val="24"/>
                <w:lang w:val="en-US"/>
              </w:rPr>
              <w:t>a</w:t>
            </w:r>
            <w:r w:rsidRPr="003D0489">
              <w:rPr>
                <w:rFonts w:ascii="Times New Roman" w:eastAsia="Arial" w:hAnsi="Times New Roman" w:cs="Times New Roman"/>
                <w:w w:val="92"/>
                <w:sz w:val="24"/>
                <w:szCs w:val="24"/>
                <w:lang w:val="en-US"/>
              </w:rPr>
              <w:t>de</w:t>
            </w:r>
            <w:r w:rsidRPr="003D0489">
              <w:rPr>
                <w:rFonts w:ascii="Times New Roman" w:eastAsia="Arial" w:hAnsi="Times New Roman" w:cs="Times New Roman"/>
                <w:spacing w:val="-1"/>
                <w:w w:val="92"/>
                <w:sz w:val="24"/>
                <w:szCs w:val="24"/>
                <w:lang w:val="en-US"/>
              </w:rPr>
              <w:t>n</w:t>
            </w:r>
            <w:r w:rsidRPr="003D0489">
              <w:rPr>
                <w:rFonts w:ascii="Times New Roman" w:eastAsia="Arial" w:hAnsi="Times New Roman" w:cs="Times New Roman"/>
                <w:w w:val="92"/>
                <w:sz w:val="24"/>
                <w:szCs w:val="24"/>
                <w:lang w:val="en-US"/>
              </w:rPr>
              <w:t>as</w:t>
            </w:r>
            <w:r w:rsidRPr="003D0489">
              <w:rPr>
                <w:rFonts w:ascii="Times New Roman" w:eastAsia="Arial" w:hAnsi="Times New Roman" w:cs="Times New Roman"/>
                <w:spacing w:val="6"/>
                <w:w w:val="92"/>
                <w:sz w:val="24"/>
                <w:szCs w:val="24"/>
                <w:lang w:val="en-US"/>
              </w:rPr>
              <w:t xml:space="preserve"> </w:t>
            </w:r>
            <w:r w:rsidRPr="003D0489">
              <w:rPr>
                <w:rFonts w:ascii="Times New Roman" w:eastAsia="Arial" w:hAnsi="Times New Roman" w:cs="Times New Roman"/>
                <w:sz w:val="24"/>
                <w:szCs w:val="24"/>
                <w:lang w:val="en-US"/>
              </w:rPr>
              <w:t>montañ</w:t>
            </w:r>
            <w:r w:rsidRPr="003D0489">
              <w:rPr>
                <w:rFonts w:ascii="Times New Roman" w:eastAsia="Arial" w:hAnsi="Times New Roman" w:cs="Times New Roman"/>
                <w:spacing w:val="-1"/>
                <w:sz w:val="24"/>
                <w:szCs w:val="24"/>
                <w:lang w:val="en-US"/>
              </w:rPr>
              <w:t>o</w:t>
            </w:r>
            <w:r w:rsidRPr="003D0489">
              <w:rPr>
                <w:rFonts w:ascii="Times New Roman" w:eastAsia="Arial" w:hAnsi="Times New Roman" w:cs="Times New Roman"/>
                <w:sz w:val="24"/>
                <w:szCs w:val="24"/>
                <w:lang w:val="en-US"/>
              </w:rPr>
              <w:t>sas.</w:t>
            </w:r>
          </w:p>
          <w:p w:rsidR="00F752AE" w:rsidRPr="00095D05" w:rsidRDefault="00F752AE" w:rsidP="00692BD1">
            <w:pPr>
              <w:pStyle w:val="Normal1"/>
            </w:pPr>
          </w:p>
        </w:tc>
        <w:tc>
          <w:tcPr>
            <w:tcW w:w="2552" w:type="dxa"/>
          </w:tcPr>
          <w:p w:rsidR="00F752AE" w:rsidRPr="00095D05" w:rsidRDefault="00F752AE" w:rsidP="00692BD1">
            <w:pPr>
              <w:pStyle w:val="Normal1"/>
              <w:jc w:val="center"/>
            </w:pPr>
            <w:r w:rsidRPr="00095D05">
              <w:t xml:space="preserve">Actividades de clase y </w:t>
            </w:r>
          </w:p>
          <w:p w:rsidR="00F752AE" w:rsidRPr="00095D05" w:rsidRDefault="00F752AE" w:rsidP="00692BD1">
            <w:pPr>
              <w:pStyle w:val="Normal1"/>
              <w:jc w:val="center"/>
            </w:pPr>
            <w:r w:rsidRPr="00095D05">
              <w:t xml:space="preserve">prueba escrita </w:t>
            </w:r>
          </w:p>
          <w:p w:rsidR="00F752AE" w:rsidRPr="00095D05" w:rsidRDefault="00F752AE" w:rsidP="00692BD1">
            <w:pPr>
              <w:pStyle w:val="Normal1"/>
              <w:jc w:val="center"/>
            </w:pPr>
          </w:p>
          <w:p w:rsidR="00F752AE" w:rsidRPr="00095D05" w:rsidRDefault="00F752AE" w:rsidP="00692BD1">
            <w:pPr>
              <w:pStyle w:val="Normal1"/>
            </w:pPr>
            <w:r w:rsidRPr="00095D05">
              <w:t xml:space="preserve">(Estándar básico: </w:t>
            </w:r>
            <w:r>
              <w:t>4</w:t>
            </w:r>
            <w:r w:rsidRPr="00095D05">
              <w:t xml:space="preserve"> puntos)</w:t>
            </w:r>
          </w:p>
        </w:tc>
      </w:tr>
      <w:tr w:rsidR="00F752AE" w:rsidRPr="00095D05" w:rsidTr="00692BD1">
        <w:trPr>
          <w:trHeight w:val="1330"/>
        </w:trPr>
        <w:tc>
          <w:tcPr>
            <w:tcW w:w="1844" w:type="dxa"/>
          </w:tcPr>
          <w:p w:rsidR="00F752AE" w:rsidRDefault="00F752AE" w:rsidP="00692BD1">
            <w:pPr>
              <w:pStyle w:val="Normal1"/>
            </w:pPr>
          </w:p>
          <w:p w:rsidR="00F752AE" w:rsidRPr="00095D05" w:rsidRDefault="00F752AE" w:rsidP="00692BD1">
            <w:pPr>
              <w:pStyle w:val="Normal1"/>
            </w:pPr>
            <w:r>
              <w:t>Patrimonio ambiental y desarrollo sostenible.</w:t>
            </w:r>
          </w:p>
        </w:tc>
        <w:tc>
          <w:tcPr>
            <w:tcW w:w="2551" w:type="dxa"/>
          </w:tcPr>
          <w:p w:rsidR="00F752AE" w:rsidRPr="00FD2165" w:rsidRDefault="00F752AE" w:rsidP="00692BD1">
            <w:pPr>
              <w:spacing w:line="240" w:lineRule="exact"/>
              <w:ind w:left="114" w:right="86" w:firstLine="680"/>
              <w:jc w:val="both"/>
              <w:rPr>
                <w:rFonts w:ascii="Times New Roman" w:eastAsia="Times New Roman" w:hAnsi="Times New Roman" w:cs="Times New Roman"/>
                <w:sz w:val="24"/>
                <w:szCs w:val="24"/>
                <w:lang w:val="en-US"/>
              </w:rPr>
            </w:pPr>
            <w:r w:rsidRPr="00FD2165">
              <w:rPr>
                <w:rFonts w:ascii="Times New Roman" w:eastAsia="Times New Roman" w:hAnsi="Times New Roman" w:cs="Times New Roman"/>
                <w:spacing w:val="-9"/>
                <w:sz w:val="24"/>
                <w:szCs w:val="24"/>
                <w:lang w:val="en-US"/>
              </w:rPr>
              <w:t>1</w:t>
            </w:r>
            <w:r w:rsidRPr="00FD2165">
              <w:rPr>
                <w:rFonts w:ascii="Times New Roman" w:eastAsia="Times New Roman" w:hAnsi="Times New Roman" w:cs="Times New Roman"/>
                <w:spacing w:val="-7"/>
                <w:sz w:val="24"/>
                <w:szCs w:val="24"/>
                <w:lang w:val="en-US"/>
              </w:rPr>
              <w:t>2</w:t>
            </w:r>
            <w:r w:rsidRPr="00FD2165">
              <w:rPr>
                <w:rFonts w:ascii="Times New Roman" w:eastAsia="Times New Roman" w:hAnsi="Times New Roman" w:cs="Times New Roman"/>
                <w:sz w:val="24"/>
                <w:szCs w:val="24"/>
                <w:lang w:val="en-US"/>
              </w:rPr>
              <w:t>.</w:t>
            </w:r>
            <w:r w:rsidRPr="00FD2165">
              <w:rPr>
                <w:rFonts w:ascii="Times New Roman" w:eastAsia="Times New Roman" w:hAnsi="Times New Roman" w:cs="Times New Roman"/>
                <w:spacing w:val="15"/>
                <w:sz w:val="24"/>
                <w:szCs w:val="24"/>
                <w:lang w:val="en-US"/>
              </w:rPr>
              <w:t xml:space="preserve"> </w:t>
            </w:r>
            <w:r w:rsidRPr="00FD2165">
              <w:rPr>
                <w:rFonts w:ascii="Times New Roman" w:eastAsia="Times New Roman" w:hAnsi="Times New Roman" w:cs="Times New Roman"/>
                <w:w w:val="88"/>
                <w:sz w:val="24"/>
                <w:szCs w:val="24"/>
                <w:lang w:val="en-US"/>
              </w:rPr>
              <w:t>C</w:t>
            </w:r>
            <w:r w:rsidRPr="00FD2165">
              <w:rPr>
                <w:rFonts w:ascii="Times New Roman" w:eastAsia="Times New Roman" w:hAnsi="Times New Roman" w:cs="Times New Roman"/>
                <w:spacing w:val="-1"/>
                <w:w w:val="88"/>
                <w:sz w:val="24"/>
                <w:szCs w:val="24"/>
                <w:lang w:val="en-US"/>
              </w:rPr>
              <w:t>o</w:t>
            </w:r>
            <w:r w:rsidRPr="00FD2165">
              <w:rPr>
                <w:rFonts w:ascii="Times New Roman" w:eastAsia="Times New Roman" w:hAnsi="Times New Roman" w:cs="Times New Roman"/>
                <w:spacing w:val="-2"/>
                <w:w w:val="88"/>
                <w:sz w:val="24"/>
                <w:szCs w:val="24"/>
                <w:lang w:val="en-US"/>
              </w:rPr>
              <w:t>n</w:t>
            </w:r>
            <w:r w:rsidRPr="00FD2165">
              <w:rPr>
                <w:rFonts w:ascii="Times New Roman" w:eastAsia="Times New Roman" w:hAnsi="Times New Roman" w:cs="Times New Roman"/>
                <w:w w:val="88"/>
                <w:sz w:val="24"/>
                <w:szCs w:val="24"/>
                <w:lang w:val="en-US"/>
              </w:rPr>
              <w:t>o</w:t>
            </w:r>
            <w:r w:rsidRPr="00FD2165">
              <w:rPr>
                <w:rFonts w:ascii="Times New Roman" w:eastAsia="Times New Roman" w:hAnsi="Times New Roman" w:cs="Times New Roman"/>
                <w:spacing w:val="-1"/>
                <w:w w:val="88"/>
                <w:sz w:val="24"/>
                <w:szCs w:val="24"/>
                <w:lang w:val="en-US"/>
              </w:rPr>
              <w:t>c</w:t>
            </w:r>
            <w:r w:rsidRPr="00FD2165">
              <w:rPr>
                <w:rFonts w:ascii="Times New Roman" w:eastAsia="Times New Roman" w:hAnsi="Times New Roman" w:cs="Times New Roman"/>
                <w:spacing w:val="-3"/>
                <w:w w:val="88"/>
                <w:sz w:val="24"/>
                <w:szCs w:val="24"/>
                <w:lang w:val="en-US"/>
              </w:rPr>
              <w:t>e</w:t>
            </w:r>
            <w:r w:rsidRPr="00FD2165">
              <w:rPr>
                <w:rFonts w:ascii="Times New Roman" w:eastAsia="Times New Roman" w:hAnsi="Times New Roman" w:cs="Times New Roman"/>
                <w:spacing w:val="-14"/>
                <w:w w:val="88"/>
                <w:sz w:val="24"/>
                <w:szCs w:val="24"/>
                <w:lang w:val="en-US"/>
              </w:rPr>
              <w:t>r</w:t>
            </w:r>
            <w:r w:rsidRPr="00FD2165">
              <w:rPr>
                <w:rFonts w:ascii="Times New Roman" w:eastAsia="Times New Roman" w:hAnsi="Times New Roman" w:cs="Times New Roman"/>
                <w:w w:val="88"/>
                <w:sz w:val="24"/>
                <w:szCs w:val="24"/>
                <w:lang w:val="en-US"/>
              </w:rPr>
              <w:t>,</w:t>
            </w:r>
            <w:r w:rsidRPr="00FD2165">
              <w:rPr>
                <w:rFonts w:ascii="Times New Roman" w:eastAsia="Times New Roman" w:hAnsi="Times New Roman" w:cs="Times New Roman"/>
                <w:spacing w:val="37"/>
                <w:w w:val="88"/>
                <w:sz w:val="24"/>
                <w:szCs w:val="24"/>
                <w:lang w:val="en-US"/>
              </w:rPr>
              <w:t xml:space="preserve"> </w:t>
            </w:r>
            <w:r w:rsidRPr="00FD2165">
              <w:rPr>
                <w:rFonts w:ascii="Times New Roman" w:eastAsia="Times New Roman" w:hAnsi="Times New Roman" w:cs="Times New Roman"/>
                <w:spacing w:val="-2"/>
                <w:w w:val="91"/>
                <w:sz w:val="24"/>
                <w:szCs w:val="24"/>
                <w:lang w:val="en-US"/>
              </w:rPr>
              <w:t>d</w:t>
            </w:r>
            <w:r w:rsidRPr="00FD2165">
              <w:rPr>
                <w:rFonts w:ascii="Times New Roman" w:eastAsia="Times New Roman" w:hAnsi="Times New Roman" w:cs="Times New Roman"/>
                <w:w w:val="99"/>
                <w:sz w:val="24"/>
                <w:szCs w:val="24"/>
                <w:lang w:val="en-US"/>
              </w:rPr>
              <w:t>es</w:t>
            </w:r>
            <w:r w:rsidRPr="00FD2165">
              <w:rPr>
                <w:rFonts w:ascii="Times New Roman" w:eastAsia="Times New Roman" w:hAnsi="Times New Roman" w:cs="Times New Roman"/>
                <w:spacing w:val="-3"/>
                <w:w w:val="92"/>
                <w:sz w:val="24"/>
                <w:szCs w:val="24"/>
                <w:lang w:val="en-US"/>
              </w:rPr>
              <w:t>c</w:t>
            </w:r>
            <w:r w:rsidRPr="00FD2165">
              <w:rPr>
                <w:rFonts w:ascii="Times New Roman" w:eastAsia="Times New Roman" w:hAnsi="Times New Roman" w:cs="Times New Roman"/>
                <w:spacing w:val="-1"/>
                <w:w w:val="87"/>
                <w:sz w:val="24"/>
                <w:szCs w:val="24"/>
                <w:lang w:val="en-US"/>
              </w:rPr>
              <w:t>r</w:t>
            </w:r>
            <w:r w:rsidRPr="00FD2165">
              <w:rPr>
                <w:rFonts w:ascii="Times New Roman" w:eastAsia="Times New Roman" w:hAnsi="Times New Roman" w:cs="Times New Roman"/>
                <w:spacing w:val="-3"/>
                <w:w w:val="69"/>
                <w:sz w:val="24"/>
                <w:szCs w:val="24"/>
                <w:lang w:val="en-US"/>
              </w:rPr>
              <w:t>i</w:t>
            </w:r>
            <w:r w:rsidRPr="00FD2165">
              <w:rPr>
                <w:rFonts w:ascii="Times New Roman" w:eastAsia="Times New Roman" w:hAnsi="Times New Roman" w:cs="Times New Roman"/>
                <w:spacing w:val="-1"/>
                <w:w w:val="91"/>
                <w:sz w:val="24"/>
                <w:szCs w:val="24"/>
                <w:lang w:val="en-US"/>
              </w:rPr>
              <w:t>b</w:t>
            </w:r>
            <w:r w:rsidRPr="00FD2165">
              <w:rPr>
                <w:rFonts w:ascii="Times New Roman" w:eastAsia="Times New Roman" w:hAnsi="Times New Roman" w:cs="Times New Roman"/>
                <w:spacing w:val="-3"/>
                <w:w w:val="69"/>
                <w:sz w:val="24"/>
                <w:szCs w:val="24"/>
                <w:lang w:val="en-US"/>
              </w:rPr>
              <w:t>i</w:t>
            </w:r>
            <w:r w:rsidRPr="00FD2165">
              <w:rPr>
                <w:rFonts w:ascii="Times New Roman" w:eastAsia="Times New Roman" w:hAnsi="Times New Roman" w:cs="Times New Roman"/>
                <w:w w:val="87"/>
                <w:sz w:val="24"/>
                <w:szCs w:val="24"/>
                <w:lang w:val="en-US"/>
              </w:rPr>
              <w:t>r</w:t>
            </w:r>
            <w:r w:rsidRPr="00FD2165">
              <w:rPr>
                <w:rFonts w:ascii="Times New Roman" w:eastAsia="Times New Roman" w:hAnsi="Times New Roman" w:cs="Times New Roman"/>
                <w:spacing w:val="22"/>
                <w:sz w:val="24"/>
                <w:szCs w:val="24"/>
                <w:lang w:val="en-US"/>
              </w:rPr>
              <w:t xml:space="preserve"> </w:t>
            </w:r>
            <w:r w:rsidRPr="00FD2165">
              <w:rPr>
                <w:rFonts w:ascii="Times New Roman" w:eastAsia="Times New Roman" w:hAnsi="Times New Roman" w:cs="Times New Roman"/>
                <w:w w:val="75"/>
                <w:sz w:val="24"/>
                <w:szCs w:val="24"/>
                <w:lang w:val="en-US"/>
              </w:rPr>
              <w:t>y</w:t>
            </w:r>
            <w:r w:rsidRPr="00FD2165">
              <w:rPr>
                <w:rFonts w:ascii="Times New Roman" w:eastAsia="Times New Roman" w:hAnsi="Times New Roman" w:cs="Times New Roman"/>
                <w:spacing w:val="37"/>
                <w:w w:val="75"/>
                <w:sz w:val="24"/>
                <w:szCs w:val="24"/>
                <w:lang w:val="en-US"/>
              </w:rPr>
              <w:t xml:space="preserve"> </w:t>
            </w:r>
            <w:r w:rsidRPr="00FD2165">
              <w:rPr>
                <w:rFonts w:ascii="Times New Roman" w:eastAsia="Times New Roman" w:hAnsi="Times New Roman" w:cs="Times New Roman"/>
                <w:w w:val="74"/>
                <w:sz w:val="24"/>
                <w:szCs w:val="24"/>
                <w:lang w:val="en-US"/>
              </w:rPr>
              <w:t>v</w:t>
            </w:r>
            <w:r w:rsidRPr="00FD2165">
              <w:rPr>
                <w:rFonts w:ascii="Times New Roman" w:eastAsia="Times New Roman" w:hAnsi="Times New Roman" w:cs="Times New Roman"/>
                <w:spacing w:val="-3"/>
                <w:w w:val="98"/>
                <w:sz w:val="24"/>
                <w:szCs w:val="24"/>
                <w:lang w:val="en-US"/>
              </w:rPr>
              <w:t>a</w:t>
            </w:r>
            <w:r w:rsidRPr="00FD2165">
              <w:rPr>
                <w:rFonts w:ascii="Times New Roman" w:eastAsia="Times New Roman" w:hAnsi="Times New Roman" w:cs="Times New Roman"/>
                <w:spacing w:val="-1"/>
                <w:w w:val="69"/>
                <w:sz w:val="24"/>
                <w:szCs w:val="24"/>
                <w:lang w:val="en-US"/>
              </w:rPr>
              <w:t>l</w:t>
            </w:r>
            <w:r w:rsidRPr="00FD2165">
              <w:rPr>
                <w:rFonts w:ascii="Times New Roman" w:eastAsia="Times New Roman" w:hAnsi="Times New Roman" w:cs="Times New Roman"/>
                <w:spacing w:val="-1"/>
                <w:w w:val="87"/>
                <w:sz w:val="24"/>
                <w:szCs w:val="24"/>
                <w:lang w:val="en-US"/>
              </w:rPr>
              <w:t>o</w:t>
            </w:r>
            <w:r w:rsidRPr="00FD2165">
              <w:rPr>
                <w:rFonts w:ascii="Times New Roman" w:eastAsia="Times New Roman" w:hAnsi="Times New Roman" w:cs="Times New Roman"/>
                <w:w w:val="94"/>
                <w:sz w:val="24"/>
                <w:szCs w:val="24"/>
                <w:lang w:val="en-US"/>
              </w:rPr>
              <w:t>r</w:t>
            </w:r>
            <w:r w:rsidRPr="00FD2165">
              <w:rPr>
                <w:rFonts w:ascii="Times New Roman" w:eastAsia="Times New Roman" w:hAnsi="Times New Roman" w:cs="Times New Roman"/>
                <w:spacing w:val="-3"/>
                <w:w w:val="94"/>
                <w:sz w:val="24"/>
                <w:szCs w:val="24"/>
                <w:lang w:val="en-US"/>
              </w:rPr>
              <w:t>a</w:t>
            </w:r>
            <w:r w:rsidRPr="00FD2165">
              <w:rPr>
                <w:rFonts w:ascii="Times New Roman" w:eastAsia="Times New Roman" w:hAnsi="Times New Roman" w:cs="Times New Roman"/>
                <w:w w:val="87"/>
                <w:sz w:val="24"/>
                <w:szCs w:val="24"/>
                <w:lang w:val="en-US"/>
              </w:rPr>
              <w:t>r</w:t>
            </w:r>
            <w:r w:rsidRPr="00FD2165">
              <w:rPr>
                <w:rFonts w:ascii="Times New Roman" w:eastAsia="Times New Roman" w:hAnsi="Times New Roman" w:cs="Times New Roman"/>
                <w:spacing w:val="22"/>
                <w:sz w:val="24"/>
                <w:szCs w:val="24"/>
                <w:lang w:val="en-US"/>
              </w:rPr>
              <w:t xml:space="preserve"> </w:t>
            </w:r>
            <w:r w:rsidRPr="00FD2165">
              <w:rPr>
                <w:rFonts w:ascii="Times New Roman" w:eastAsia="Times New Roman" w:hAnsi="Times New Roman" w:cs="Times New Roman"/>
                <w:spacing w:val="-2"/>
                <w:w w:val="69"/>
                <w:sz w:val="24"/>
                <w:szCs w:val="24"/>
                <w:lang w:val="en-US"/>
              </w:rPr>
              <w:t>l</w:t>
            </w:r>
            <w:r w:rsidRPr="00FD2165">
              <w:rPr>
                <w:rFonts w:ascii="Times New Roman" w:eastAsia="Times New Roman" w:hAnsi="Times New Roman" w:cs="Times New Roman"/>
                <w:w w:val="98"/>
                <w:sz w:val="24"/>
                <w:szCs w:val="24"/>
                <w:lang w:val="en-US"/>
              </w:rPr>
              <w:t>a</w:t>
            </w:r>
            <w:r w:rsidRPr="00FD2165">
              <w:rPr>
                <w:rFonts w:ascii="Times New Roman" w:eastAsia="Times New Roman" w:hAnsi="Times New Roman" w:cs="Times New Roman"/>
                <w:spacing w:val="22"/>
                <w:sz w:val="24"/>
                <w:szCs w:val="24"/>
                <w:lang w:val="en-US"/>
              </w:rPr>
              <w:t xml:space="preserve"> </w:t>
            </w:r>
            <w:r w:rsidRPr="00FD2165">
              <w:rPr>
                <w:rFonts w:ascii="Times New Roman" w:eastAsia="Times New Roman" w:hAnsi="Times New Roman" w:cs="Times New Roman"/>
                <w:spacing w:val="-3"/>
                <w:w w:val="98"/>
                <w:sz w:val="24"/>
                <w:szCs w:val="24"/>
                <w:lang w:val="en-US"/>
              </w:rPr>
              <w:t>a</w:t>
            </w:r>
            <w:r w:rsidRPr="00FD2165">
              <w:rPr>
                <w:rFonts w:ascii="Times New Roman" w:eastAsia="Times New Roman" w:hAnsi="Times New Roman" w:cs="Times New Roman"/>
                <w:spacing w:val="-1"/>
                <w:w w:val="92"/>
                <w:sz w:val="24"/>
                <w:szCs w:val="24"/>
                <w:lang w:val="en-US"/>
              </w:rPr>
              <w:t>c</w:t>
            </w:r>
            <w:r w:rsidRPr="00FD2165">
              <w:rPr>
                <w:rFonts w:ascii="Times New Roman" w:eastAsia="Times New Roman" w:hAnsi="Times New Roman" w:cs="Times New Roman"/>
                <w:spacing w:val="-3"/>
                <w:w w:val="92"/>
                <w:sz w:val="24"/>
                <w:szCs w:val="24"/>
                <w:lang w:val="en-US"/>
              </w:rPr>
              <w:t>c</w:t>
            </w:r>
            <w:r w:rsidRPr="00FD2165">
              <w:rPr>
                <w:rFonts w:ascii="Times New Roman" w:eastAsia="Times New Roman" w:hAnsi="Times New Roman" w:cs="Times New Roman"/>
                <w:spacing w:val="-2"/>
                <w:w w:val="69"/>
                <w:sz w:val="24"/>
                <w:szCs w:val="24"/>
                <w:lang w:val="en-US"/>
              </w:rPr>
              <w:t>i</w:t>
            </w:r>
            <w:r w:rsidRPr="00FD2165">
              <w:rPr>
                <w:rFonts w:ascii="Times New Roman" w:eastAsia="Times New Roman" w:hAnsi="Times New Roman" w:cs="Times New Roman"/>
                <w:spacing w:val="-1"/>
                <w:w w:val="87"/>
                <w:sz w:val="24"/>
                <w:szCs w:val="24"/>
                <w:lang w:val="en-US"/>
              </w:rPr>
              <w:t>ó</w:t>
            </w:r>
            <w:r w:rsidRPr="00FD2165">
              <w:rPr>
                <w:rFonts w:ascii="Times New Roman" w:eastAsia="Times New Roman" w:hAnsi="Times New Roman" w:cs="Times New Roman"/>
                <w:w w:val="92"/>
                <w:sz w:val="24"/>
                <w:szCs w:val="24"/>
                <w:lang w:val="en-US"/>
              </w:rPr>
              <w:t>n</w:t>
            </w:r>
            <w:r w:rsidRPr="00FD2165">
              <w:rPr>
                <w:rFonts w:ascii="Times New Roman" w:eastAsia="Times New Roman" w:hAnsi="Times New Roman" w:cs="Times New Roman"/>
                <w:spacing w:val="22"/>
                <w:sz w:val="24"/>
                <w:szCs w:val="24"/>
                <w:lang w:val="en-US"/>
              </w:rPr>
              <w:t xml:space="preserve"> </w:t>
            </w:r>
            <w:r w:rsidRPr="00FD2165">
              <w:rPr>
                <w:rFonts w:ascii="Times New Roman" w:eastAsia="Times New Roman" w:hAnsi="Times New Roman" w:cs="Times New Roman"/>
                <w:spacing w:val="-2"/>
                <w:w w:val="91"/>
                <w:sz w:val="24"/>
                <w:szCs w:val="24"/>
                <w:lang w:val="en-US"/>
              </w:rPr>
              <w:t>d</w:t>
            </w:r>
            <w:r w:rsidRPr="00FD2165">
              <w:rPr>
                <w:rFonts w:ascii="Times New Roman" w:eastAsia="Times New Roman" w:hAnsi="Times New Roman" w:cs="Times New Roman"/>
                <w:spacing w:val="-3"/>
                <w:w w:val="97"/>
                <w:sz w:val="24"/>
                <w:szCs w:val="24"/>
                <w:lang w:val="en-US"/>
              </w:rPr>
              <w:t>e</w:t>
            </w:r>
            <w:r w:rsidRPr="00FD2165">
              <w:rPr>
                <w:rFonts w:ascii="Times New Roman" w:eastAsia="Times New Roman" w:hAnsi="Times New Roman" w:cs="Times New Roman"/>
                <w:w w:val="69"/>
                <w:sz w:val="24"/>
                <w:szCs w:val="24"/>
                <w:lang w:val="en-US"/>
              </w:rPr>
              <w:t>l</w:t>
            </w:r>
            <w:r w:rsidRPr="00FD2165">
              <w:rPr>
                <w:rFonts w:ascii="Times New Roman" w:eastAsia="Times New Roman" w:hAnsi="Times New Roman" w:cs="Times New Roman"/>
                <w:spacing w:val="22"/>
                <w:sz w:val="24"/>
                <w:szCs w:val="24"/>
                <w:lang w:val="en-US"/>
              </w:rPr>
              <w:t xml:space="preserve"> </w:t>
            </w:r>
            <w:r w:rsidRPr="00FD2165">
              <w:rPr>
                <w:rFonts w:ascii="Times New Roman" w:eastAsia="Times New Roman" w:hAnsi="Times New Roman" w:cs="Times New Roman"/>
                <w:spacing w:val="-2"/>
                <w:w w:val="91"/>
                <w:sz w:val="24"/>
                <w:szCs w:val="24"/>
                <w:lang w:val="en-US"/>
              </w:rPr>
              <w:t>h</w:t>
            </w:r>
            <w:r w:rsidRPr="00FD2165">
              <w:rPr>
                <w:rFonts w:ascii="Times New Roman" w:eastAsia="Times New Roman" w:hAnsi="Times New Roman" w:cs="Times New Roman"/>
                <w:spacing w:val="-1"/>
                <w:w w:val="91"/>
                <w:sz w:val="24"/>
                <w:szCs w:val="24"/>
                <w:lang w:val="en-US"/>
              </w:rPr>
              <w:t>o</w:t>
            </w:r>
            <w:r w:rsidRPr="00FD2165">
              <w:rPr>
                <w:rFonts w:ascii="Times New Roman" w:eastAsia="Times New Roman" w:hAnsi="Times New Roman" w:cs="Times New Roman"/>
                <w:spacing w:val="-3"/>
                <w:w w:val="91"/>
                <w:sz w:val="24"/>
                <w:szCs w:val="24"/>
                <w:lang w:val="en-US"/>
              </w:rPr>
              <w:t>m</w:t>
            </w:r>
            <w:r w:rsidRPr="00FD2165">
              <w:rPr>
                <w:rFonts w:ascii="Times New Roman" w:eastAsia="Times New Roman" w:hAnsi="Times New Roman" w:cs="Times New Roman"/>
                <w:spacing w:val="-1"/>
                <w:w w:val="91"/>
                <w:sz w:val="24"/>
                <w:szCs w:val="24"/>
                <w:lang w:val="en-US"/>
              </w:rPr>
              <w:t>b</w:t>
            </w:r>
            <w:r w:rsidRPr="00FD2165">
              <w:rPr>
                <w:rFonts w:ascii="Times New Roman" w:eastAsia="Times New Roman" w:hAnsi="Times New Roman" w:cs="Times New Roman"/>
                <w:spacing w:val="-3"/>
                <w:w w:val="91"/>
                <w:sz w:val="24"/>
                <w:szCs w:val="24"/>
                <w:lang w:val="en-US"/>
              </w:rPr>
              <w:t>r</w:t>
            </w:r>
            <w:r w:rsidRPr="00FD2165">
              <w:rPr>
                <w:rFonts w:ascii="Times New Roman" w:eastAsia="Times New Roman" w:hAnsi="Times New Roman" w:cs="Times New Roman"/>
                <w:w w:val="91"/>
                <w:sz w:val="24"/>
                <w:szCs w:val="24"/>
                <w:lang w:val="en-US"/>
              </w:rPr>
              <w:t>e</w:t>
            </w:r>
            <w:r w:rsidRPr="00FD2165">
              <w:rPr>
                <w:rFonts w:ascii="Times New Roman" w:eastAsia="Times New Roman" w:hAnsi="Times New Roman" w:cs="Times New Roman"/>
                <w:spacing w:val="31"/>
                <w:w w:val="91"/>
                <w:sz w:val="24"/>
                <w:szCs w:val="24"/>
                <w:lang w:val="en-US"/>
              </w:rPr>
              <w:t xml:space="preserve"> </w:t>
            </w:r>
            <w:r w:rsidRPr="00FD2165">
              <w:rPr>
                <w:rFonts w:ascii="Times New Roman" w:eastAsia="Times New Roman" w:hAnsi="Times New Roman" w:cs="Times New Roman"/>
                <w:sz w:val="24"/>
                <w:szCs w:val="24"/>
                <w:lang w:val="en-US"/>
              </w:rPr>
              <w:t>s</w:t>
            </w:r>
            <w:r w:rsidRPr="00FD2165">
              <w:rPr>
                <w:rFonts w:ascii="Times New Roman" w:eastAsia="Times New Roman" w:hAnsi="Times New Roman" w:cs="Times New Roman"/>
                <w:spacing w:val="-1"/>
                <w:sz w:val="24"/>
                <w:szCs w:val="24"/>
                <w:lang w:val="en-US"/>
              </w:rPr>
              <w:t>ob</w:t>
            </w:r>
            <w:r w:rsidRPr="00FD2165">
              <w:rPr>
                <w:rFonts w:ascii="Times New Roman" w:eastAsia="Times New Roman" w:hAnsi="Times New Roman" w:cs="Times New Roman"/>
                <w:spacing w:val="-3"/>
                <w:sz w:val="24"/>
                <w:szCs w:val="24"/>
                <w:lang w:val="en-US"/>
              </w:rPr>
              <w:t>r</w:t>
            </w:r>
            <w:r w:rsidRPr="00FD2165">
              <w:rPr>
                <w:rFonts w:ascii="Times New Roman" w:eastAsia="Times New Roman" w:hAnsi="Times New Roman" w:cs="Times New Roman"/>
                <w:sz w:val="24"/>
                <w:szCs w:val="24"/>
                <w:lang w:val="en-US"/>
              </w:rPr>
              <w:t>e</w:t>
            </w:r>
            <w:r w:rsidRPr="00FD2165">
              <w:rPr>
                <w:rFonts w:ascii="Times New Roman" w:eastAsia="Times New Roman" w:hAnsi="Times New Roman" w:cs="Times New Roman"/>
                <w:spacing w:val="-17"/>
                <w:sz w:val="24"/>
                <w:szCs w:val="24"/>
                <w:lang w:val="en-US"/>
              </w:rPr>
              <w:t xml:space="preserve"> </w:t>
            </w:r>
            <w:r w:rsidRPr="00FD2165">
              <w:rPr>
                <w:rFonts w:ascii="Times New Roman" w:eastAsia="Times New Roman" w:hAnsi="Times New Roman" w:cs="Times New Roman"/>
                <w:spacing w:val="-3"/>
                <w:w w:val="97"/>
                <w:sz w:val="24"/>
                <w:szCs w:val="24"/>
                <w:lang w:val="en-US"/>
              </w:rPr>
              <w:t>e</w:t>
            </w:r>
            <w:r w:rsidRPr="00FD2165">
              <w:rPr>
                <w:rFonts w:ascii="Times New Roman" w:eastAsia="Times New Roman" w:hAnsi="Times New Roman" w:cs="Times New Roman"/>
                <w:w w:val="69"/>
                <w:sz w:val="24"/>
                <w:szCs w:val="24"/>
                <w:lang w:val="en-US"/>
              </w:rPr>
              <w:t>l</w:t>
            </w:r>
            <w:r w:rsidRPr="00FD2165">
              <w:rPr>
                <w:rFonts w:ascii="Times New Roman" w:eastAsia="Times New Roman" w:hAnsi="Times New Roman" w:cs="Times New Roman"/>
                <w:spacing w:val="22"/>
                <w:sz w:val="24"/>
                <w:szCs w:val="24"/>
                <w:lang w:val="en-US"/>
              </w:rPr>
              <w:t xml:space="preserve"> </w:t>
            </w:r>
            <w:r w:rsidRPr="00FD2165">
              <w:rPr>
                <w:rFonts w:ascii="Times New Roman" w:eastAsia="Times New Roman" w:hAnsi="Times New Roman" w:cs="Times New Roman"/>
                <w:spacing w:val="-2"/>
                <w:w w:val="93"/>
                <w:sz w:val="24"/>
                <w:szCs w:val="24"/>
                <w:lang w:val="en-US"/>
              </w:rPr>
              <w:t>m</w:t>
            </w:r>
            <w:r w:rsidRPr="00FD2165">
              <w:rPr>
                <w:rFonts w:ascii="Times New Roman" w:eastAsia="Times New Roman" w:hAnsi="Times New Roman" w:cs="Times New Roman"/>
                <w:spacing w:val="-1"/>
                <w:w w:val="97"/>
                <w:sz w:val="24"/>
                <w:szCs w:val="24"/>
                <w:lang w:val="en-US"/>
              </w:rPr>
              <w:t>e</w:t>
            </w:r>
            <w:r w:rsidRPr="00FD2165">
              <w:rPr>
                <w:rFonts w:ascii="Times New Roman" w:eastAsia="Times New Roman" w:hAnsi="Times New Roman" w:cs="Times New Roman"/>
                <w:spacing w:val="-3"/>
                <w:w w:val="91"/>
                <w:sz w:val="24"/>
                <w:szCs w:val="24"/>
                <w:lang w:val="en-US"/>
              </w:rPr>
              <w:t>d</w:t>
            </w:r>
            <w:r w:rsidRPr="00FD2165">
              <w:rPr>
                <w:rFonts w:ascii="Times New Roman" w:eastAsia="Times New Roman" w:hAnsi="Times New Roman" w:cs="Times New Roman"/>
                <w:spacing w:val="-2"/>
                <w:w w:val="69"/>
                <w:sz w:val="24"/>
                <w:szCs w:val="24"/>
                <w:lang w:val="en-US"/>
              </w:rPr>
              <w:t>i</w:t>
            </w:r>
            <w:r w:rsidRPr="00FD2165">
              <w:rPr>
                <w:rFonts w:ascii="Times New Roman" w:eastAsia="Times New Roman" w:hAnsi="Times New Roman" w:cs="Times New Roman"/>
                <w:w w:val="87"/>
                <w:sz w:val="24"/>
                <w:szCs w:val="24"/>
                <w:lang w:val="en-US"/>
              </w:rPr>
              <w:t>o</w:t>
            </w:r>
            <w:r w:rsidRPr="00FD2165">
              <w:rPr>
                <w:rFonts w:ascii="Times New Roman" w:eastAsia="Times New Roman" w:hAnsi="Times New Roman" w:cs="Times New Roman"/>
                <w:spacing w:val="22"/>
                <w:sz w:val="24"/>
                <w:szCs w:val="24"/>
                <w:lang w:val="en-US"/>
              </w:rPr>
              <w:t xml:space="preserve"> </w:t>
            </w:r>
            <w:r w:rsidRPr="00FD2165">
              <w:rPr>
                <w:rFonts w:ascii="Times New Roman" w:eastAsia="Times New Roman" w:hAnsi="Times New Roman" w:cs="Times New Roman"/>
                <w:spacing w:val="-3"/>
                <w:w w:val="98"/>
                <w:sz w:val="24"/>
                <w:szCs w:val="24"/>
                <w:lang w:val="en-US"/>
              </w:rPr>
              <w:t>a</w:t>
            </w:r>
            <w:r w:rsidRPr="00FD2165">
              <w:rPr>
                <w:rFonts w:ascii="Times New Roman" w:eastAsia="Times New Roman" w:hAnsi="Times New Roman" w:cs="Times New Roman"/>
                <w:spacing w:val="-3"/>
                <w:w w:val="93"/>
                <w:sz w:val="24"/>
                <w:szCs w:val="24"/>
                <w:lang w:val="en-US"/>
              </w:rPr>
              <w:t>m</w:t>
            </w:r>
            <w:r w:rsidRPr="00FD2165">
              <w:rPr>
                <w:rFonts w:ascii="Times New Roman" w:eastAsia="Times New Roman" w:hAnsi="Times New Roman" w:cs="Times New Roman"/>
                <w:spacing w:val="-1"/>
                <w:w w:val="91"/>
                <w:sz w:val="24"/>
                <w:szCs w:val="24"/>
                <w:lang w:val="en-US"/>
              </w:rPr>
              <w:t>b</w:t>
            </w:r>
            <w:r w:rsidRPr="00FD2165">
              <w:rPr>
                <w:rFonts w:ascii="Times New Roman" w:eastAsia="Times New Roman" w:hAnsi="Times New Roman" w:cs="Times New Roman"/>
                <w:spacing w:val="-2"/>
                <w:w w:val="69"/>
                <w:sz w:val="24"/>
                <w:szCs w:val="24"/>
                <w:lang w:val="en-US"/>
              </w:rPr>
              <w:t>i</w:t>
            </w:r>
            <w:r w:rsidRPr="00FD2165">
              <w:rPr>
                <w:rFonts w:ascii="Times New Roman" w:eastAsia="Times New Roman" w:hAnsi="Times New Roman" w:cs="Times New Roman"/>
                <w:spacing w:val="-3"/>
                <w:w w:val="97"/>
                <w:sz w:val="24"/>
                <w:szCs w:val="24"/>
                <w:lang w:val="en-US"/>
              </w:rPr>
              <w:t>e</w:t>
            </w:r>
            <w:r w:rsidRPr="00FD2165">
              <w:rPr>
                <w:rFonts w:ascii="Times New Roman" w:eastAsia="Times New Roman" w:hAnsi="Times New Roman" w:cs="Times New Roman"/>
                <w:spacing w:val="-1"/>
                <w:w w:val="92"/>
                <w:sz w:val="24"/>
                <w:szCs w:val="24"/>
                <w:lang w:val="en-US"/>
              </w:rPr>
              <w:t>n</w:t>
            </w:r>
            <w:r w:rsidRPr="00FD2165">
              <w:rPr>
                <w:rFonts w:ascii="Times New Roman" w:eastAsia="Times New Roman" w:hAnsi="Times New Roman" w:cs="Times New Roman"/>
                <w:spacing w:val="-1"/>
                <w:w w:val="88"/>
                <w:sz w:val="24"/>
                <w:szCs w:val="24"/>
                <w:lang w:val="en-US"/>
              </w:rPr>
              <w:t>t</w:t>
            </w:r>
            <w:r w:rsidRPr="00FD2165">
              <w:rPr>
                <w:rFonts w:ascii="Times New Roman" w:eastAsia="Times New Roman" w:hAnsi="Times New Roman" w:cs="Times New Roman"/>
                <w:w w:val="97"/>
                <w:sz w:val="24"/>
                <w:szCs w:val="24"/>
                <w:lang w:val="en-US"/>
              </w:rPr>
              <w:t>e</w:t>
            </w:r>
            <w:r w:rsidRPr="00FD2165">
              <w:rPr>
                <w:rFonts w:ascii="Times New Roman" w:eastAsia="Times New Roman" w:hAnsi="Times New Roman" w:cs="Times New Roman"/>
                <w:spacing w:val="22"/>
                <w:sz w:val="24"/>
                <w:szCs w:val="24"/>
                <w:lang w:val="en-US"/>
              </w:rPr>
              <w:t xml:space="preserve"> </w:t>
            </w:r>
            <w:r w:rsidRPr="00FD2165">
              <w:rPr>
                <w:rFonts w:ascii="Times New Roman" w:eastAsia="Times New Roman" w:hAnsi="Times New Roman" w:cs="Times New Roman"/>
                <w:w w:val="75"/>
                <w:sz w:val="24"/>
                <w:szCs w:val="24"/>
                <w:lang w:val="en-US"/>
              </w:rPr>
              <w:t>y</w:t>
            </w:r>
            <w:r w:rsidRPr="00FD2165">
              <w:rPr>
                <w:rFonts w:ascii="Times New Roman" w:eastAsia="Times New Roman" w:hAnsi="Times New Roman" w:cs="Times New Roman"/>
                <w:spacing w:val="37"/>
                <w:w w:val="75"/>
                <w:sz w:val="24"/>
                <w:szCs w:val="24"/>
                <w:lang w:val="en-US"/>
              </w:rPr>
              <w:t xml:space="preserve"> </w:t>
            </w:r>
            <w:r w:rsidRPr="00FD2165">
              <w:rPr>
                <w:rFonts w:ascii="Times New Roman" w:eastAsia="Times New Roman" w:hAnsi="Times New Roman" w:cs="Times New Roman"/>
                <w:spacing w:val="-3"/>
                <w:sz w:val="24"/>
                <w:szCs w:val="24"/>
                <w:lang w:val="en-US"/>
              </w:rPr>
              <w:t>su</w:t>
            </w:r>
            <w:r w:rsidRPr="00FD2165">
              <w:rPr>
                <w:rFonts w:ascii="Times New Roman" w:eastAsia="Times New Roman" w:hAnsi="Times New Roman" w:cs="Times New Roman"/>
                <w:sz w:val="24"/>
                <w:szCs w:val="24"/>
                <w:lang w:val="en-US"/>
              </w:rPr>
              <w:t>s</w:t>
            </w:r>
            <w:r w:rsidRPr="00FD2165">
              <w:rPr>
                <w:rFonts w:ascii="Times New Roman" w:eastAsia="Times New Roman" w:hAnsi="Times New Roman" w:cs="Times New Roman"/>
                <w:spacing w:val="14"/>
                <w:sz w:val="24"/>
                <w:szCs w:val="24"/>
                <w:lang w:val="en-US"/>
              </w:rPr>
              <w:t xml:space="preserve"> </w:t>
            </w:r>
            <w:r w:rsidRPr="00FD2165">
              <w:rPr>
                <w:rFonts w:ascii="Times New Roman" w:eastAsia="Times New Roman" w:hAnsi="Times New Roman" w:cs="Times New Roman"/>
                <w:spacing w:val="-1"/>
                <w:w w:val="92"/>
                <w:sz w:val="24"/>
                <w:szCs w:val="24"/>
                <w:lang w:val="en-US"/>
              </w:rPr>
              <w:t>c</w:t>
            </w:r>
            <w:r w:rsidRPr="00FD2165">
              <w:rPr>
                <w:rFonts w:ascii="Times New Roman" w:eastAsia="Times New Roman" w:hAnsi="Times New Roman" w:cs="Times New Roman"/>
                <w:spacing w:val="-1"/>
                <w:w w:val="87"/>
                <w:sz w:val="24"/>
                <w:szCs w:val="24"/>
                <w:lang w:val="en-US"/>
              </w:rPr>
              <w:t>o</w:t>
            </w:r>
            <w:r w:rsidRPr="00FD2165">
              <w:rPr>
                <w:rFonts w:ascii="Times New Roman" w:eastAsia="Times New Roman" w:hAnsi="Times New Roman" w:cs="Times New Roman"/>
                <w:spacing w:val="-3"/>
                <w:w w:val="92"/>
                <w:sz w:val="24"/>
                <w:szCs w:val="24"/>
                <w:lang w:val="en-US"/>
              </w:rPr>
              <w:t>n</w:t>
            </w:r>
            <w:r w:rsidRPr="00FD2165">
              <w:rPr>
                <w:rFonts w:ascii="Times New Roman" w:eastAsia="Times New Roman" w:hAnsi="Times New Roman" w:cs="Times New Roman"/>
                <w:w w:val="101"/>
                <w:sz w:val="24"/>
                <w:szCs w:val="24"/>
                <w:lang w:val="en-US"/>
              </w:rPr>
              <w:t>s</w:t>
            </w:r>
            <w:r w:rsidRPr="00FD2165">
              <w:rPr>
                <w:rFonts w:ascii="Times New Roman" w:eastAsia="Times New Roman" w:hAnsi="Times New Roman" w:cs="Times New Roman"/>
                <w:spacing w:val="-1"/>
                <w:w w:val="97"/>
                <w:sz w:val="24"/>
                <w:szCs w:val="24"/>
                <w:lang w:val="en-US"/>
              </w:rPr>
              <w:t>e</w:t>
            </w:r>
            <w:r w:rsidRPr="00FD2165">
              <w:rPr>
                <w:rFonts w:ascii="Times New Roman" w:eastAsia="Times New Roman" w:hAnsi="Times New Roman" w:cs="Times New Roman"/>
                <w:spacing w:val="-3"/>
                <w:w w:val="92"/>
                <w:sz w:val="24"/>
                <w:szCs w:val="24"/>
                <w:lang w:val="en-US"/>
              </w:rPr>
              <w:t>c</w:t>
            </w:r>
            <w:r w:rsidRPr="00FD2165">
              <w:rPr>
                <w:rFonts w:ascii="Times New Roman" w:eastAsia="Times New Roman" w:hAnsi="Times New Roman" w:cs="Times New Roman"/>
                <w:spacing w:val="-1"/>
                <w:w w:val="92"/>
                <w:sz w:val="24"/>
                <w:szCs w:val="24"/>
                <w:lang w:val="en-US"/>
              </w:rPr>
              <w:t>u</w:t>
            </w:r>
            <w:r w:rsidRPr="00FD2165">
              <w:rPr>
                <w:rFonts w:ascii="Times New Roman" w:eastAsia="Times New Roman" w:hAnsi="Times New Roman" w:cs="Times New Roman"/>
                <w:spacing w:val="-3"/>
                <w:w w:val="97"/>
                <w:sz w:val="24"/>
                <w:szCs w:val="24"/>
                <w:lang w:val="en-US"/>
              </w:rPr>
              <w:t>e</w:t>
            </w:r>
            <w:r w:rsidRPr="00FD2165">
              <w:rPr>
                <w:rFonts w:ascii="Times New Roman" w:eastAsia="Times New Roman" w:hAnsi="Times New Roman" w:cs="Times New Roman"/>
                <w:spacing w:val="-2"/>
                <w:w w:val="92"/>
                <w:sz w:val="24"/>
                <w:szCs w:val="24"/>
                <w:lang w:val="en-US"/>
              </w:rPr>
              <w:t>n</w:t>
            </w:r>
            <w:r w:rsidRPr="00FD2165">
              <w:rPr>
                <w:rFonts w:ascii="Times New Roman" w:eastAsia="Times New Roman" w:hAnsi="Times New Roman" w:cs="Times New Roman"/>
                <w:spacing w:val="-3"/>
                <w:w w:val="92"/>
                <w:sz w:val="24"/>
                <w:szCs w:val="24"/>
                <w:lang w:val="en-US"/>
              </w:rPr>
              <w:t>c</w:t>
            </w:r>
            <w:r w:rsidRPr="00FD2165">
              <w:rPr>
                <w:rFonts w:ascii="Times New Roman" w:eastAsia="Times New Roman" w:hAnsi="Times New Roman" w:cs="Times New Roman"/>
                <w:spacing w:val="-3"/>
                <w:w w:val="69"/>
                <w:sz w:val="24"/>
                <w:szCs w:val="24"/>
                <w:lang w:val="en-US"/>
              </w:rPr>
              <w:t>i</w:t>
            </w:r>
            <w:r w:rsidRPr="00FD2165">
              <w:rPr>
                <w:rFonts w:ascii="Times New Roman" w:eastAsia="Times New Roman" w:hAnsi="Times New Roman" w:cs="Times New Roman"/>
                <w:spacing w:val="-3"/>
                <w:w w:val="98"/>
                <w:sz w:val="24"/>
                <w:szCs w:val="24"/>
                <w:lang w:val="en-US"/>
              </w:rPr>
              <w:t>a</w:t>
            </w:r>
            <w:r w:rsidRPr="00FD2165">
              <w:rPr>
                <w:rFonts w:ascii="Times New Roman" w:eastAsia="Times New Roman" w:hAnsi="Times New Roman" w:cs="Times New Roman"/>
                <w:spacing w:val="-2"/>
                <w:w w:val="101"/>
                <w:sz w:val="24"/>
                <w:szCs w:val="24"/>
                <w:lang w:val="en-US"/>
              </w:rPr>
              <w:t>s</w:t>
            </w:r>
            <w:r w:rsidRPr="00FD2165">
              <w:rPr>
                <w:rFonts w:ascii="Times New Roman" w:eastAsia="Times New Roman" w:hAnsi="Times New Roman" w:cs="Times New Roman"/>
                <w:w w:val="96"/>
                <w:sz w:val="24"/>
                <w:szCs w:val="24"/>
                <w:lang w:val="en-US"/>
              </w:rPr>
              <w:t xml:space="preserve">, </w:t>
            </w:r>
            <w:r w:rsidRPr="00FD2165">
              <w:rPr>
                <w:rFonts w:ascii="Times New Roman" w:eastAsia="Times New Roman" w:hAnsi="Times New Roman" w:cs="Times New Roman"/>
                <w:w w:val="89"/>
                <w:sz w:val="24"/>
                <w:szCs w:val="24"/>
                <w:lang w:val="en-US"/>
              </w:rPr>
              <w:t>p</w:t>
            </w:r>
            <w:r w:rsidRPr="00FD2165">
              <w:rPr>
                <w:rFonts w:ascii="Times New Roman" w:eastAsia="Times New Roman" w:hAnsi="Times New Roman" w:cs="Times New Roman"/>
                <w:spacing w:val="-1"/>
                <w:w w:val="89"/>
                <w:sz w:val="24"/>
                <w:szCs w:val="24"/>
                <w:lang w:val="en-US"/>
              </w:rPr>
              <w:t>o</w:t>
            </w:r>
            <w:r w:rsidRPr="00FD2165">
              <w:rPr>
                <w:rFonts w:ascii="Times New Roman" w:eastAsia="Times New Roman" w:hAnsi="Times New Roman" w:cs="Times New Roman"/>
                <w:w w:val="89"/>
                <w:sz w:val="24"/>
                <w:szCs w:val="24"/>
                <w:lang w:val="en-US"/>
              </w:rPr>
              <w:t>r</w:t>
            </w:r>
            <w:r w:rsidRPr="00FD2165">
              <w:rPr>
                <w:rFonts w:ascii="Times New Roman" w:eastAsia="Times New Roman" w:hAnsi="Times New Roman" w:cs="Times New Roman"/>
                <w:spacing w:val="16"/>
                <w:w w:val="89"/>
                <w:sz w:val="24"/>
                <w:szCs w:val="24"/>
                <w:lang w:val="en-US"/>
              </w:rPr>
              <w:t xml:space="preserve"> </w:t>
            </w:r>
            <w:r w:rsidRPr="00FD2165">
              <w:rPr>
                <w:rFonts w:ascii="Times New Roman" w:eastAsia="Times New Roman" w:hAnsi="Times New Roman" w:cs="Times New Roman"/>
                <w:spacing w:val="-2"/>
                <w:w w:val="93"/>
                <w:sz w:val="24"/>
                <w:szCs w:val="24"/>
                <w:lang w:val="en-US"/>
              </w:rPr>
              <w:t>m</w:t>
            </w:r>
            <w:r w:rsidRPr="00FD2165">
              <w:rPr>
                <w:rFonts w:ascii="Times New Roman" w:eastAsia="Times New Roman" w:hAnsi="Times New Roman" w:cs="Times New Roman"/>
                <w:spacing w:val="-1"/>
                <w:w w:val="97"/>
                <w:sz w:val="24"/>
                <w:szCs w:val="24"/>
                <w:lang w:val="en-US"/>
              </w:rPr>
              <w:t>e</w:t>
            </w:r>
            <w:r w:rsidRPr="00FD2165">
              <w:rPr>
                <w:rFonts w:ascii="Times New Roman" w:eastAsia="Times New Roman" w:hAnsi="Times New Roman" w:cs="Times New Roman"/>
                <w:spacing w:val="-3"/>
                <w:w w:val="91"/>
                <w:sz w:val="24"/>
                <w:szCs w:val="24"/>
                <w:lang w:val="en-US"/>
              </w:rPr>
              <w:t>d</w:t>
            </w:r>
            <w:r w:rsidRPr="00FD2165">
              <w:rPr>
                <w:rFonts w:ascii="Times New Roman" w:eastAsia="Times New Roman" w:hAnsi="Times New Roman" w:cs="Times New Roman"/>
                <w:spacing w:val="-2"/>
                <w:w w:val="69"/>
                <w:sz w:val="24"/>
                <w:szCs w:val="24"/>
                <w:lang w:val="en-US"/>
              </w:rPr>
              <w:t>i</w:t>
            </w:r>
            <w:r w:rsidRPr="00FD2165">
              <w:rPr>
                <w:rFonts w:ascii="Times New Roman" w:eastAsia="Times New Roman" w:hAnsi="Times New Roman" w:cs="Times New Roman"/>
                <w:w w:val="87"/>
                <w:sz w:val="24"/>
                <w:szCs w:val="24"/>
                <w:lang w:val="en-US"/>
              </w:rPr>
              <w:t>o</w:t>
            </w:r>
            <w:r w:rsidRPr="00FD2165">
              <w:rPr>
                <w:rFonts w:ascii="Times New Roman" w:eastAsia="Times New Roman" w:hAnsi="Times New Roman" w:cs="Times New Roman"/>
                <w:spacing w:val="9"/>
                <w:sz w:val="24"/>
                <w:szCs w:val="24"/>
                <w:lang w:val="en-US"/>
              </w:rPr>
              <w:t xml:space="preserve"> </w:t>
            </w:r>
            <w:r w:rsidRPr="00FD2165">
              <w:rPr>
                <w:rFonts w:ascii="Times New Roman" w:eastAsia="Times New Roman" w:hAnsi="Times New Roman" w:cs="Times New Roman"/>
                <w:spacing w:val="-2"/>
                <w:sz w:val="24"/>
                <w:szCs w:val="24"/>
                <w:lang w:val="en-US"/>
              </w:rPr>
              <w:t>d</w:t>
            </w:r>
            <w:r w:rsidRPr="00FD2165">
              <w:rPr>
                <w:rFonts w:ascii="Times New Roman" w:eastAsia="Times New Roman" w:hAnsi="Times New Roman" w:cs="Times New Roman"/>
                <w:sz w:val="24"/>
                <w:szCs w:val="24"/>
                <w:lang w:val="en-US"/>
              </w:rPr>
              <w:t>e</w:t>
            </w:r>
            <w:r w:rsidRPr="00FD2165">
              <w:rPr>
                <w:rFonts w:ascii="Times New Roman" w:eastAsia="Times New Roman" w:hAnsi="Times New Roman" w:cs="Times New Roman"/>
                <w:spacing w:val="-6"/>
                <w:sz w:val="24"/>
                <w:szCs w:val="24"/>
                <w:lang w:val="en-US"/>
              </w:rPr>
              <w:t xml:space="preserve"> </w:t>
            </w:r>
            <w:r w:rsidRPr="00FD2165">
              <w:rPr>
                <w:rFonts w:ascii="Times New Roman" w:eastAsia="Times New Roman" w:hAnsi="Times New Roman" w:cs="Times New Roman"/>
                <w:spacing w:val="-2"/>
                <w:w w:val="69"/>
                <w:sz w:val="24"/>
                <w:szCs w:val="24"/>
                <w:lang w:val="en-US"/>
              </w:rPr>
              <w:t>l</w:t>
            </w:r>
            <w:r w:rsidRPr="00FD2165">
              <w:rPr>
                <w:rFonts w:ascii="Times New Roman" w:eastAsia="Times New Roman" w:hAnsi="Times New Roman" w:cs="Times New Roman"/>
                <w:w w:val="98"/>
                <w:sz w:val="24"/>
                <w:szCs w:val="24"/>
                <w:lang w:val="en-US"/>
              </w:rPr>
              <w:t>a</w:t>
            </w:r>
            <w:r w:rsidRPr="00FD2165">
              <w:rPr>
                <w:rFonts w:ascii="Times New Roman" w:eastAsia="Times New Roman" w:hAnsi="Times New Roman" w:cs="Times New Roman"/>
                <w:spacing w:val="9"/>
                <w:sz w:val="24"/>
                <w:szCs w:val="24"/>
                <w:lang w:val="en-US"/>
              </w:rPr>
              <w:t xml:space="preserve"> </w:t>
            </w:r>
            <w:r w:rsidRPr="00FD2165">
              <w:rPr>
                <w:rFonts w:ascii="Times New Roman" w:eastAsia="Times New Roman" w:hAnsi="Times New Roman" w:cs="Times New Roman"/>
                <w:spacing w:val="-3"/>
                <w:w w:val="87"/>
                <w:sz w:val="24"/>
                <w:szCs w:val="24"/>
                <w:lang w:val="en-US"/>
              </w:rPr>
              <w:t>r</w:t>
            </w:r>
            <w:r w:rsidRPr="00FD2165">
              <w:rPr>
                <w:rFonts w:ascii="Times New Roman" w:eastAsia="Times New Roman" w:hAnsi="Times New Roman" w:cs="Times New Roman"/>
                <w:w w:val="97"/>
                <w:sz w:val="24"/>
                <w:szCs w:val="24"/>
                <w:lang w:val="en-US"/>
              </w:rPr>
              <w:t>e</w:t>
            </w:r>
            <w:r w:rsidRPr="00FD2165">
              <w:rPr>
                <w:rFonts w:ascii="Times New Roman" w:eastAsia="Times New Roman" w:hAnsi="Times New Roman" w:cs="Times New Roman"/>
                <w:spacing w:val="-3"/>
                <w:w w:val="98"/>
                <w:sz w:val="24"/>
                <w:szCs w:val="24"/>
                <w:lang w:val="en-US"/>
              </w:rPr>
              <w:t>a</w:t>
            </w:r>
            <w:r w:rsidRPr="00FD2165">
              <w:rPr>
                <w:rFonts w:ascii="Times New Roman" w:eastAsia="Times New Roman" w:hAnsi="Times New Roman" w:cs="Times New Roman"/>
                <w:spacing w:val="-3"/>
                <w:w w:val="69"/>
                <w:sz w:val="24"/>
                <w:szCs w:val="24"/>
                <w:lang w:val="en-US"/>
              </w:rPr>
              <w:t>l</w:t>
            </w:r>
            <w:r w:rsidRPr="00FD2165">
              <w:rPr>
                <w:rFonts w:ascii="Times New Roman" w:eastAsia="Times New Roman" w:hAnsi="Times New Roman" w:cs="Times New Roman"/>
                <w:spacing w:val="-2"/>
                <w:w w:val="69"/>
                <w:sz w:val="24"/>
                <w:szCs w:val="24"/>
                <w:lang w:val="en-US"/>
              </w:rPr>
              <w:t>i</w:t>
            </w:r>
            <w:r w:rsidRPr="00FD2165">
              <w:rPr>
                <w:rFonts w:ascii="Times New Roman" w:eastAsia="Times New Roman" w:hAnsi="Times New Roman" w:cs="Times New Roman"/>
                <w:w w:val="84"/>
                <w:sz w:val="24"/>
                <w:szCs w:val="24"/>
                <w:lang w:val="en-US"/>
              </w:rPr>
              <w:t>z</w:t>
            </w:r>
            <w:r w:rsidRPr="00FD2165">
              <w:rPr>
                <w:rFonts w:ascii="Times New Roman" w:eastAsia="Times New Roman" w:hAnsi="Times New Roman" w:cs="Times New Roman"/>
                <w:spacing w:val="-3"/>
                <w:w w:val="98"/>
                <w:sz w:val="24"/>
                <w:szCs w:val="24"/>
                <w:lang w:val="en-US"/>
              </w:rPr>
              <w:t>a</w:t>
            </w:r>
            <w:r w:rsidRPr="00FD2165">
              <w:rPr>
                <w:rFonts w:ascii="Times New Roman" w:eastAsia="Times New Roman" w:hAnsi="Times New Roman" w:cs="Times New Roman"/>
                <w:spacing w:val="-3"/>
                <w:w w:val="92"/>
                <w:sz w:val="24"/>
                <w:szCs w:val="24"/>
                <w:lang w:val="en-US"/>
              </w:rPr>
              <w:t>c</w:t>
            </w:r>
            <w:r w:rsidRPr="00FD2165">
              <w:rPr>
                <w:rFonts w:ascii="Times New Roman" w:eastAsia="Times New Roman" w:hAnsi="Times New Roman" w:cs="Times New Roman"/>
                <w:spacing w:val="-2"/>
                <w:w w:val="69"/>
                <w:sz w:val="24"/>
                <w:szCs w:val="24"/>
                <w:lang w:val="en-US"/>
              </w:rPr>
              <w:t>i</w:t>
            </w:r>
            <w:r w:rsidRPr="00FD2165">
              <w:rPr>
                <w:rFonts w:ascii="Times New Roman" w:eastAsia="Times New Roman" w:hAnsi="Times New Roman" w:cs="Times New Roman"/>
                <w:spacing w:val="-1"/>
                <w:w w:val="87"/>
                <w:sz w:val="24"/>
                <w:szCs w:val="24"/>
                <w:lang w:val="en-US"/>
              </w:rPr>
              <w:t>ó</w:t>
            </w:r>
            <w:r w:rsidRPr="00FD2165">
              <w:rPr>
                <w:rFonts w:ascii="Times New Roman" w:eastAsia="Times New Roman" w:hAnsi="Times New Roman" w:cs="Times New Roman"/>
                <w:spacing w:val="-5"/>
                <w:w w:val="92"/>
                <w:sz w:val="24"/>
                <w:szCs w:val="24"/>
                <w:lang w:val="en-US"/>
              </w:rPr>
              <w:t>n</w:t>
            </w:r>
            <w:r w:rsidRPr="00FD2165">
              <w:rPr>
                <w:rFonts w:ascii="Times New Roman" w:eastAsia="Times New Roman" w:hAnsi="Times New Roman" w:cs="Times New Roman"/>
                <w:w w:val="96"/>
                <w:sz w:val="24"/>
                <w:szCs w:val="24"/>
                <w:lang w:val="en-US"/>
              </w:rPr>
              <w:t>,</w:t>
            </w:r>
            <w:r w:rsidRPr="00FD2165">
              <w:rPr>
                <w:rFonts w:ascii="Times New Roman" w:eastAsia="Times New Roman" w:hAnsi="Times New Roman" w:cs="Times New Roman"/>
                <w:spacing w:val="8"/>
                <w:sz w:val="24"/>
                <w:szCs w:val="24"/>
                <w:lang w:val="en-US"/>
              </w:rPr>
              <w:t xml:space="preserve"> </w:t>
            </w:r>
            <w:r w:rsidRPr="00FD2165">
              <w:rPr>
                <w:rFonts w:ascii="Times New Roman" w:eastAsia="Times New Roman" w:hAnsi="Times New Roman" w:cs="Times New Roman"/>
                <w:w w:val="85"/>
                <w:sz w:val="24"/>
                <w:szCs w:val="24"/>
                <w:lang w:val="en-US"/>
              </w:rPr>
              <w:t>ya</w:t>
            </w:r>
            <w:r w:rsidRPr="00FD2165">
              <w:rPr>
                <w:rFonts w:ascii="Times New Roman" w:eastAsia="Times New Roman" w:hAnsi="Times New Roman" w:cs="Times New Roman"/>
                <w:spacing w:val="20"/>
                <w:w w:val="85"/>
                <w:sz w:val="24"/>
                <w:szCs w:val="24"/>
                <w:lang w:val="en-US"/>
              </w:rPr>
              <w:t xml:space="preserve"> </w:t>
            </w:r>
            <w:r w:rsidRPr="00FD2165">
              <w:rPr>
                <w:rFonts w:ascii="Times New Roman" w:eastAsia="Times New Roman" w:hAnsi="Times New Roman" w:cs="Times New Roman"/>
                <w:spacing w:val="-2"/>
                <w:sz w:val="24"/>
                <w:szCs w:val="24"/>
                <w:lang w:val="en-US"/>
              </w:rPr>
              <w:t>d</w:t>
            </w:r>
            <w:r w:rsidRPr="00FD2165">
              <w:rPr>
                <w:rFonts w:ascii="Times New Roman" w:eastAsia="Times New Roman" w:hAnsi="Times New Roman" w:cs="Times New Roman"/>
                <w:sz w:val="24"/>
                <w:szCs w:val="24"/>
                <w:lang w:val="en-US"/>
              </w:rPr>
              <w:t>e</w:t>
            </w:r>
            <w:r w:rsidRPr="00FD2165">
              <w:rPr>
                <w:rFonts w:ascii="Times New Roman" w:eastAsia="Times New Roman" w:hAnsi="Times New Roman" w:cs="Times New Roman"/>
                <w:spacing w:val="-6"/>
                <w:sz w:val="24"/>
                <w:szCs w:val="24"/>
                <w:lang w:val="en-US"/>
              </w:rPr>
              <w:t xml:space="preserve"> </w:t>
            </w:r>
            <w:r w:rsidRPr="00FD2165">
              <w:rPr>
                <w:rFonts w:ascii="Times New Roman" w:eastAsia="Times New Roman" w:hAnsi="Times New Roman" w:cs="Times New Roman"/>
                <w:spacing w:val="-3"/>
                <w:w w:val="94"/>
                <w:sz w:val="24"/>
                <w:szCs w:val="24"/>
                <w:lang w:val="en-US"/>
              </w:rPr>
              <w:t>ma</w:t>
            </w:r>
            <w:r w:rsidRPr="00FD2165">
              <w:rPr>
                <w:rFonts w:ascii="Times New Roman" w:eastAsia="Times New Roman" w:hAnsi="Times New Roman" w:cs="Times New Roman"/>
                <w:spacing w:val="-2"/>
                <w:w w:val="94"/>
                <w:sz w:val="24"/>
                <w:szCs w:val="24"/>
                <w:lang w:val="en-US"/>
              </w:rPr>
              <w:t>n</w:t>
            </w:r>
            <w:r w:rsidRPr="00FD2165">
              <w:rPr>
                <w:rFonts w:ascii="Times New Roman" w:eastAsia="Times New Roman" w:hAnsi="Times New Roman" w:cs="Times New Roman"/>
                <w:spacing w:val="-3"/>
                <w:w w:val="94"/>
                <w:sz w:val="24"/>
                <w:szCs w:val="24"/>
                <w:lang w:val="en-US"/>
              </w:rPr>
              <w:t>e</w:t>
            </w:r>
            <w:r w:rsidRPr="00FD2165">
              <w:rPr>
                <w:rFonts w:ascii="Times New Roman" w:eastAsia="Times New Roman" w:hAnsi="Times New Roman" w:cs="Times New Roman"/>
                <w:w w:val="94"/>
                <w:sz w:val="24"/>
                <w:szCs w:val="24"/>
                <w:lang w:val="en-US"/>
              </w:rPr>
              <w:t>ra</w:t>
            </w:r>
            <w:r w:rsidRPr="00FD2165">
              <w:rPr>
                <w:rFonts w:ascii="Times New Roman" w:eastAsia="Times New Roman" w:hAnsi="Times New Roman" w:cs="Times New Roman"/>
                <w:spacing w:val="14"/>
                <w:w w:val="94"/>
                <w:sz w:val="24"/>
                <w:szCs w:val="24"/>
                <w:lang w:val="en-US"/>
              </w:rPr>
              <w:t xml:space="preserve"> </w:t>
            </w:r>
            <w:r w:rsidRPr="00FD2165">
              <w:rPr>
                <w:rFonts w:ascii="Times New Roman" w:eastAsia="Times New Roman" w:hAnsi="Times New Roman" w:cs="Times New Roman"/>
                <w:spacing w:val="-3"/>
                <w:w w:val="69"/>
                <w:sz w:val="24"/>
                <w:szCs w:val="24"/>
                <w:lang w:val="en-US"/>
              </w:rPr>
              <w:t>i</w:t>
            </w:r>
            <w:r w:rsidRPr="00FD2165">
              <w:rPr>
                <w:rFonts w:ascii="Times New Roman" w:eastAsia="Times New Roman" w:hAnsi="Times New Roman" w:cs="Times New Roman"/>
                <w:spacing w:val="-2"/>
                <w:w w:val="92"/>
                <w:sz w:val="24"/>
                <w:szCs w:val="24"/>
                <w:lang w:val="en-US"/>
              </w:rPr>
              <w:t>n</w:t>
            </w:r>
            <w:r w:rsidRPr="00FD2165">
              <w:rPr>
                <w:rFonts w:ascii="Times New Roman" w:eastAsia="Times New Roman" w:hAnsi="Times New Roman" w:cs="Times New Roman"/>
                <w:spacing w:val="-3"/>
                <w:w w:val="91"/>
                <w:sz w:val="24"/>
                <w:szCs w:val="24"/>
                <w:lang w:val="en-US"/>
              </w:rPr>
              <w:t>d</w:t>
            </w:r>
            <w:r w:rsidRPr="00FD2165">
              <w:rPr>
                <w:rFonts w:ascii="Times New Roman" w:eastAsia="Times New Roman" w:hAnsi="Times New Roman" w:cs="Times New Roman"/>
                <w:spacing w:val="1"/>
                <w:w w:val="69"/>
                <w:sz w:val="24"/>
                <w:szCs w:val="24"/>
                <w:lang w:val="en-US"/>
              </w:rPr>
              <w:t>i</w:t>
            </w:r>
            <w:r w:rsidRPr="00FD2165">
              <w:rPr>
                <w:rFonts w:ascii="Times New Roman" w:eastAsia="Times New Roman" w:hAnsi="Times New Roman" w:cs="Times New Roman"/>
                <w:w w:val="74"/>
                <w:sz w:val="24"/>
                <w:szCs w:val="24"/>
                <w:lang w:val="en-US"/>
              </w:rPr>
              <w:t>v</w:t>
            </w:r>
            <w:r w:rsidRPr="00FD2165">
              <w:rPr>
                <w:rFonts w:ascii="Times New Roman" w:eastAsia="Times New Roman" w:hAnsi="Times New Roman" w:cs="Times New Roman"/>
                <w:spacing w:val="-2"/>
                <w:w w:val="69"/>
                <w:sz w:val="24"/>
                <w:szCs w:val="24"/>
                <w:lang w:val="en-US"/>
              </w:rPr>
              <w:t>i</w:t>
            </w:r>
            <w:r w:rsidRPr="00FD2165">
              <w:rPr>
                <w:rFonts w:ascii="Times New Roman" w:eastAsia="Times New Roman" w:hAnsi="Times New Roman" w:cs="Times New Roman"/>
                <w:spacing w:val="-3"/>
                <w:w w:val="91"/>
                <w:sz w:val="24"/>
                <w:szCs w:val="24"/>
                <w:lang w:val="en-US"/>
              </w:rPr>
              <w:t>d</w:t>
            </w:r>
            <w:r w:rsidRPr="00FD2165">
              <w:rPr>
                <w:rFonts w:ascii="Times New Roman" w:eastAsia="Times New Roman" w:hAnsi="Times New Roman" w:cs="Times New Roman"/>
                <w:spacing w:val="-3"/>
                <w:w w:val="92"/>
                <w:sz w:val="24"/>
                <w:szCs w:val="24"/>
                <w:lang w:val="en-US"/>
              </w:rPr>
              <w:t>u</w:t>
            </w:r>
            <w:r w:rsidRPr="00FD2165">
              <w:rPr>
                <w:rFonts w:ascii="Times New Roman" w:eastAsia="Times New Roman" w:hAnsi="Times New Roman" w:cs="Times New Roman"/>
                <w:spacing w:val="-3"/>
                <w:w w:val="98"/>
                <w:sz w:val="24"/>
                <w:szCs w:val="24"/>
                <w:lang w:val="en-US"/>
              </w:rPr>
              <w:t>a</w:t>
            </w:r>
            <w:r w:rsidRPr="00FD2165">
              <w:rPr>
                <w:rFonts w:ascii="Times New Roman" w:eastAsia="Times New Roman" w:hAnsi="Times New Roman" w:cs="Times New Roman"/>
                <w:w w:val="69"/>
                <w:sz w:val="24"/>
                <w:szCs w:val="24"/>
                <w:lang w:val="en-US"/>
              </w:rPr>
              <w:t>l</w:t>
            </w:r>
            <w:r w:rsidRPr="00FD2165">
              <w:rPr>
                <w:rFonts w:ascii="Times New Roman" w:eastAsia="Times New Roman" w:hAnsi="Times New Roman" w:cs="Times New Roman"/>
                <w:spacing w:val="8"/>
                <w:sz w:val="24"/>
                <w:szCs w:val="24"/>
                <w:lang w:val="en-US"/>
              </w:rPr>
              <w:t xml:space="preserve"> </w:t>
            </w:r>
            <w:r w:rsidRPr="00FD2165">
              <w:rPr>
                <w:rFonts w:ascii="Times New Roman" w:eastAsia="Times New Roman" w:hAnsi="Times New Roman" w:cs="Times New Roman"/>
                <w:sz w:val="24"/>
                <w:szCs w:val="24"/>
                <w:lang w:val="en-US"/>
              </w:rPr>
              <w:t>o</w:t>
            </w:r>
            <w:r w:rsidRPr="00FD2165">
              <w:rPr>
                <w:rFonts w:ascii="Times New Roman" w:eastAsia="Times New Roman" w:hAnsi="Times New Roman" w:cs="Times New Roman"/>
                <w:spacing w:val="-7"/>
                <w:sz w:val="24"/>
                <w:szCs w:val="24"/>
                <w:lang w:val="en-US"/>
              </w:rPr>
              <w:t xml:space="preserve"> </w:t>
            </w:r>
            <w:r w:rsidRPr="00FD2165">
              <w:rPr>
                <w:rFonts w:ascii="Times New Roman" w:eastAsia="Times New Roman" w:hAnsi="Times New Roman" w:cs="Times New Roman"/>
                <w:spacing w:val="-3"/>
                <w:sz w:val="24"/>
                <w:szCs w:val="24"/>
                <w:lang w:val="en-US"/>
              </w:rPr>
              <w:t>e</w:t>
            </w:r>
            <w:r w:rsidRPr="00FD2165">
              <w:rPr>
                <w:rFonts w:ascii="Times New Roman" w:eastAsia="Times New Roman" w:hAnsi="Times New Roman" w:cs="Times New Roman"/>
                <w:sz w:val="24"/>
                <w:szCs w:val="24"/>
                <w:lang w:val="en-US"/>
              </w:rPr>
              <w:t>n</w:t>
            </w:r>
            <w:r w:rsidRPr="00FD2165">
              <w:rPr>
                <w:rFonts w:ascii="Times New Roman" w:eastAsia="Times New Roman" w:hAnsi="Times New Roman" w:cs="Times New Roman"/>
                <w:spacing w:val="-5"/>
                <w:sz w:val="24"/>
                <w:szCs w:val="24"/>
                <w:lang w:val="en-US"/>
              </w:rPr>
              <w:t xml:space="preserve"> </w:t>
            </w:r>
            <w:r w:rsidRPr="00FD2165">
              <w:rPr>
                <w:rFonts w:ascii="Times New Roman" w:eastAsia="Times New Roman" w:hAnsi="Times New Roman" w:cs="Times New Roman"/>
                <w:spacing w:val="1"/>
                <w:w w:val="82"/>
                <w:sz w:val="24"/>
                <w:szCs w:val="24"/>
                <w:lang w:val="en-US"/>
              </w:rPr>
              <w:t>g</w:t>
            </w:r>
            <w:r w:rsidRPr="00FD2165">
              <w:rPr>
                <w:rFonts w:ascii="Times New Roman" w:eastAsia="Times New Roman" w:hAnsi="Times New Roman" w:cs="Times New Roman"/>
                <w:spacing w:val="-1"/>
                <w:w w:val="82"/>
                <w:sz w:val="24"/>
                <w:szCs w:val="24"/>
                <w:lang w:val="en-US"/>
              </w:rPr>
              <w:t>r</w:t>
            </w:r>
            <w:r w:rsidRPr="00FD2165">
              <w:rPr>
                <w:rFonts w:ascii="Times New Roman" w:eastAsia="Times New Roman" w:hAnsi="Times New Roman" w:cs="Times New Roman"/>
                <w:spacing w:val="-2"/>
                <w:w w:val="82"/>
                <w:sz w:val="24"/>
                <w:szCs w:val="24"/>
                <w:lang w:val="en-US"/>
              </w:rPr>
              <w:t>u</w:t>
            </w:r>
            <w:r w:rsidRPr="00FD2165">
              <w:rPr>
                <w:rFonts w:ascii="Times New Roman" w:eastAsia="Times New Roman" w:hAnsi="Times New Roman" w:cs="Times New Roman"/>
                <w:w w:val="82"/>
                <w:sz w:val="24"/>
                <w:szCs w:val="24"/>
                <w:lang w:val="en-US"/>
              </w:rPr>
              <w:t>p</w:t>
            </w:r>
            <w:r w:rsidRPr="00FD2165">
              <w:rPr>
                <w:rFonts w:ascii="Times New Roman" w:eastAsia="Times New Roman" w:hAnsi="Times New Roman" w:cs="Times New Roman"/>
                <w:spacing w:val="-5"/>
                <w:w w:val="82"/>
                <w:sz w:val="24"/>
                <w:szCs w:val="24"/>
                <w:lang w:val="en-US"/>
              </w:rPr>
              <w:t>o</w:t>
            </w:r>
            <w:r w:rsidRPr="00FD2165">
              <w:rPr>
                <w:rFonts w:ascii="Times New Roman" w:eastAsia="Times New Roman" w:hAnsi="Times New Roman" w:cs="Times New Roman"/>
                <w:w w:val="82"/>
                <w:sz w:val="24"/>
                <w:szCs w:val="24"/>
                <w:lang w:val="en-US"/>
              </w:rPr>
              <w:t xml:space="preserve">, </w:t>
            </w:r>
            <w:r w:rsidRPr="00FD2165">
              <w:rPr>
                <w:rFonts w:ascii="Times New Roman" w:eastAsia="Times New Roman" w:hAnsi="Times New Roman" w:cs="Times New Roman"/>
                <w:spacing w:val="15"/>
                <w:w w:val="82"/>
                <w:sz w:val="24"/>
                <w:szCs w:val="24"/>
                <w:lang w:val="en-US"/>
              </w:rPr>
              <w:t xml:space="preserve"> </w:t>
            </w:r>
            <w:r w:rsidRPr="00FD2165">
              <w:rPr>
                <w:rFonts w:ascii="Times New Roman" w:eastAsia="Times New Roman" w:hAnsi="Times New Roman" w:cs="Times New Roman"/>
                <w:w w:val="82"/>
                <w:sz w:val="24"/>
                <w:szCs w:val="24"/>
                <w:lang w:val="en-US"/>
              </w:rPr>
              <w:t>y</w:t>
            </w:r>
            <w:r w:rsidRPr="00FD2165">
              <w:rPr>
                <w:rFonts w:ascii="Times New Roman" w:eastAsia="Times New Roman" w:hAnsi="Times New Roman" w:cs="Times New Roman"/>
                <w:spacing w:val="11"/>
                <w:w w:val="82"/>
                <w:sz w:val="24"/>
                <w:szCs w:val="24"/>
                <w:lang w:val="en-US"/>
              </w:rPr>
              <w:t xml:space="preserve"> </w:t>
            </w:r>
            <w:r w:rsidRPr="00FD2165">
              <w:rPr>
                <w:rFonts w:ascii="Times New Roman" w:eastAsia="Times New Roman" w:hAnsi="Times New Roman" w:cs="Times New Roman"/>
                <w:spacing w:val="-3"/>
                <w:w w:val="98"/>
                <w:sz w:val="24"/>
                <w:szCs w:val="24"/>
                <w:lang w:val="en-US"/>
              </w:rPr>
              <w:t>a</w:t>
            </w:r>
            <w:r w:rsidRPr="00FD2165">
              <w:rPr>
                <w:rFonts w:ascii="Times New Roman" w:eastAsia="Times New Roman" w:hAnsi="Times New Roman" w:cs="Times New Roman"/>
                <w:spacing w:val="-1"/>
                <w:w w:val="92"/>
                <w:sz w:val="24"/>
                <w:szCs w:val="24"/>
                <w:lang w:val="en-US"/>
              </w:rPr>
              <w:t>p</w:t>
            </w:r>
            <w:r w:rsidRPr="00FD2165">
              <w:rPr>
                <w:rFonts w:ascii="Times New Roman" w:eastAsia="Times New Roman" w:hAnsi="Times New Roman" w:cs="Times New Roman"/>
                <w:spacing w:val="-2"/>
                <w:w w:val="87"/>
                <w:sz w:val="24"/>
                <w:szCs w:val="24"/>
                <w:lang w:val="en-US"/>
              </w:rPr>
              <w:t>r</w:t>
            </w:r>
            <w:r w:rsidRPr="00FD2165">
              <w:rPr>
                <w:rFonts w:ascii="Times New Roman" w:eastAsia="Times New Roman" w:hAnsi="Times New Roman" w:cs="Times New Roman"/>
                <w:spacing w:val="-1"/>
                <w:w w:val="87"/>
                <w:sz w:val="24"/>
                <w:szCs w:val="24"/>
                <w:lang w:val="en-US"/>
              </w:rPr>
              <w:t>o</w:t>
            </w:r>
            <w:r w:rsidRPr="00FD2165">
              <w:rPr>
                <w:rFonts w:ascii="Times New Roman" w:eastAsia="Times New Roman" w:hAnsi="Times New Roman" w:cs="Times New Roman"/>
                <w:spacing w:val="-1"/>
                <w:w w:val="74"/>
                <w:sz w:val="24"/>
                <w:szCs w:val="24"/>
                <w:lang w:val="en-US"/>
              </w:rPr>
              <w:t>v</w:t>
            </w:r>
            <w:r w:rsidRPr="00FD2165">
              <w:rPr>
                <w:rFonts w:ascii="Times New Roman" w:eastAsia="Times New Roman" w:hAnsi="Times New Roman" w:cs="Times New Roman"/>
                <w:spacing w:val="-1"/>
                <w:w w:val="97"/>
                <w:sz w:val="24"/>
                <w:szCs w:val="24"/>
                <w:lang w:val="en-US"/>
              </w:rPr>
              <w:t>e</w:t>
            </w:r>
            <w:r w:rsidRPr="00FD2165">
              <w:rPr>
                <w:rFonts w:ascii="Times New Roman" w:eastAsia="Times New Roman" w:hAnsi="Times New Roman" w:cs="Times New Roman"/>
                <w:spacing w:val="-3"/>
                <w:w w:val="92"/>
                <w:sz w:val="24"/>
                <w:szCs w:val="24"/>
                <w:lang w:val="en-US"/>
              </w:rPr>
              <w:t>c</w:t>
            </w:r>
            <w:r w:rsidRPr="00FD2165">
              <w:rPr>
                <w:rFonts w:ascii="Times New Roman" w:eastAsia="Times New Roman" w:hAnsi="Times New Roman" w:cs="Times New Roman"/>
                <w:spacing w:val="-3"/>
                <w:w w:val="93"/>
                <w:sz w:val="24"/>
                <w:szCs w:val="24"/>
                <w:lang w:val="en-US"/>
              </w:rPr>
              <w:t>h</w:t>
            </w:r>
            <w:r w:rsidRPr="00FD2165">
              <w:rPr>
                <w:rFonts w:ascii="Times New Roman" w:eastAsia="Times New Roman" w:hAnsi="Times New Roman" w:cs="Times New Roman"/>
                <w:spacing w:val="-3"/>
                <w:w w:val="98"/>
                <w:sz w:val="24"/>
                <w:szCs w:val="24"/>
                <w:lang w:val="en-US"/>
              </w:rPr>
              <w:t>a</w:t>
            </w:r>
            <w:r w:rsidRPr="00FD2165">
              <w:rPr>
                <w:rFonts w:ascii="Times New Roman" w:eastAsia="Times New Roman" w:hAnsi="Times New Roman" w:cs="Times New Roman"/>
                <w:spacing w:val="-2"/>
                <w:w w:val="92"/>
                <w:sz w:val="24"/>
                <w:szCs w:val="24"/>
                <w:lang w:val="en-US"/>
              </w:rPr>
              <w:t>n</w:t>
            </w:r>
            <w:r w:rsidRPr="00FD2165">
              <w:rPr>
                <w:rFonts w:ascii="Times New Roman" w:eastAsia="Times New Roman" w:hAnsi="Times New Roman" w:cs="Times New Roman"/>
                <w:spacing w:val="-2"/>
                <w:w w:val="91"/>
                <w:sz w:val="24"/>
                <w:szCs w:val="24"/>
                <w:lang w:val="en-US"/>
              </w:rPr>
              <w:t>d</w:t>
            </w:r>
            <w:r w:rsidRPr="00FD2165">
              <w:rPr>
                <w:rFonts w:ascii="Times New Roman" w:eastAsia="Times New Roman" w:hAnsi="Times New Roman" w:cs="Times New Roman"/>
                <w:w w:val="87"/>
                <w:sz w:val="24"/>
                <w:szCs w:val="24"/>
                <w:lang w:val="en-US"/>
              </w:rPr>
              <w:t>o</w:t>
            </w:r>
            <w:r w:rsidRPr="00FD2165">
              <w:rPr>
                <w:rFonts w:ascii="Times New Roman" w:eastAsia="Times New Roman" w:hAnsi="Times New Roman" w:cs="Times New Roman"/>
                <w:spacing w:val="9"/>
                <w:sz w:val="24"/>
                <w:szCs w:val="24"/>
                <w:lang w:val="en-US"/>
              </w:rPr>
              <w:t xml:space="preserve"> </w:t>
            </w:r>
            <w:r w:rsidRPr="00FD2165">
              <w:rPr>
                <w:rFonts w:ascii="Times New Roman" w:eastAsia="Times New Roman" w:hAnsi="Times New Roman" w:cs="Times New Roman"/>
                <w:spacing w:val="-2"/>
                <w:w w:val="69"/>
                <w:sz w:val="24"/>
                <w:szCs w:val="24"/>
                <w:lang w:val="en-US"/>
              </w:rPr>
              <w:t>l</w:t>
            </w:r>
            <w:r w:rsidRPr="00FD2165">
              <w:rPr>
                <w:rFonts w:ascii="Times New Roman" w:eastAsia="Times New Roman" w:hAnsi="Times New Roman" w:cs="Times New Roman"/>
                <w:spacing w:val="-3"/>
                <w:w w:val="98"/>
                <w:sz w:val="24"/>
                <w:szCs w:val="24"/>
                <w:lang w:val="en-US"/>
              </w:rPr>
              <w:t>a</w:t>
            </w:r>
            <w:r w:rsidRPr="00FD2165">
              <w:rPr>
                <w:rFonts w:ascii="Times New Roman" w:eastAsia="Times New Roman" w:hAnsi="Times New Roman" w:cs="Times New Roman"/>
                <w:w w:val="101"/>
                <w:sz w:val="24"/>
                <w:szCs w:val="24"/>
                <w:lang w:val="en-US"/>
              </w:rPr>
              <w:t>s</w:t>
            </w:r>
            <w:r w:rsidRPr="00FD2165">
              <w:rPr>
                <w:rFonts w:ascii="Times New Roman" w:eastAsia="Times New Roman" w:hAnsi="Times New Roman" w:cs="Times New Roman"/>
                <w:spacing w:val="8"/>
                <w:sz w:val="24"/>
                <w:szCs w:val="24"/>
                <w:lang w:val="en-US"/>
              </w:rPr>
              <w:t xml:space="preserve"> </w:t>
            </w:r>
            <w:r w:rsidRPr="00FD2165">
              <w:rPr>
                <w:rFonts w:ascii="Times New Roman" w:eastAsia="Times New Roman" w:hAnsi="Times New Roman" w:cs="Times New Roman"/>
                <w:w w:val="90"/>
                <w:sz w:val="24"/>
                <w:szCs w:val="24"/>
                <w:lang w:val="en-US"/>
              </w:rPr>
              <w:t>p</w:t>
            </w:r>
            <w:r w:rsidRPr="00FD2165">
              <w:rPr>
                <w:rFonts w:ascii="Times New Roman" w:eastAsia="Times New Roman" w:hAnsi="Times New Roman" w:cs="Times New Roman"/>
                <w:spacing w:val="-2"/>
                <w:w w:val="90"/>
                <w:sz w:val="24"/>
                <w:szCs w:val="24"/>
                <w:lang w:val="en-US"/>
              </w:rPr>
              <w:t>o</w:t>
            </w:r>
            <w:r w:rsidRPr="00FD2165">
              <w:rPr>
                <w:rFonts w:ascii="Times New Roman" w:eastAsia="Times New Roman" w:hAnsi="Times New Roman" w:cs="Times New Roman"/>
                <w:spacing w:val="-3"/>
                <w:w w:val="101"/>
                <w:sz w:val="24"/>
                <w:szCs w:val="24"/>
                <w:lang w:val="en-US"/>
              </w:rPr>
              <w:t>s</w:t>
            </w:r>
            <w:r w:rsidRPr="00FD2165">
              <w:rPr>
                <w:rFonts w:ascii="Times New Roman" w:eastAsia="Times New Roman" w:hAnsi="Times New Roman" w:cs="Times New Roman"/>
                <w:spacing w:val="-3"/>
                <w:w w:val="69"/>
                <w:sz w:val="24"/>
                <w:szCs w:val="24"/>
                <w:lang w:val="en-US"/>
              </w:rPr>
              <w:t>i</w:t>
            </w:r>
            <w:r w:rsidRPr="00FD2165">
              <w:rPr>
                <w:rFonts w:ascii="Times New Roman" w:eastAsia="Times New Roman" w:hAnsi="Times New Roman" w:cs="Times New Roman"/>
                <w:spacing w:val="-1"/>
                <w:w w:val="91"/>
                <w:sz w:val="24"/>
                <w:szCs w:val="24"/>
                <w:lang w:val="en-US"/>
              </w:rPr>
              <w:t>b</w:t>
            </w:r>
            <w:r w:rsidRPr="00FD2165">
              <w:rPr>
                <w:rFonts w:ascii="Times New Roman" w:eastAsia="Times New Roman" w:hAnsi="Times New Roman" w:cs="Times New Roman"/>
                <w:spacing w:val="-3"/>
                <w:w w:val="69"/>
                <w:sz w:val="24"/>
                <w:szCs w:val="24"/>
                <w:lang w:val="en-US"/>
              </w:rPr>
              <w:t>il</w:t>
            </w:r>
            <w:r w:rsidRPr="00FD2165">
              <w:rPr>
                <w:rFonts w:ascii="Times New Roman" w:eastAsia="Times New Roman" w:hAnsi="Times New Roman" w:cs="Times New Roman"/>
                <w:spacing w:val="-2"/>
                <w:w w:val="69"/>
                <w:sz w:val="24"/>
                <w:szCs w:val="24"/>
                <w:lang w:val="en-US"/>
              </w:rPr>
              <w:t>i</w:t>
            </w:r>
            <w:r w:rsidRPr="00FD2165">
              <w:rPr>
                <w:rFonts w:ascii="Times New Roman" w:eastAsia="Times New Roman" w:hAnsi="Times New Roman" w:cs="Times New Roman"/>
                <w:spacing w:val="-3"/>
                <w:w w:val="91"/>
                <w:sz w:val="24"/>
                <w:szCs w:val="24"/>
                <w:lang w:val="en-US"/>
              </w:rPr>
              <w:t>d</w:t>
            </w:r>
            <w:r w:rsidRPr="00FD2165">
              <w:rPr>
                <w:rFonts w:ascii="Times New Roman" w:eastAsia="Times New Roman" w:hAnsi="Times New Roman" w:cs="Times New Roman"/>
                <w:spacing w:val="-2"/>
                <w:w w:val="98"/>
                <w:sz w:val="24"/>
                <w:szCs w:val="24"/>
                <w:lang w:val="en-US"/>
              </w:rPr>
              <w:t>a</w:t>
            </w:r>
            <w:r w:rsidRPr="00FD2165">
              <w:rPr>
                <w:rFonts w:ascii="Times New Roman" w:eastAsia="Times New Roman" w:hAnsi="Times New Roman" w:cs="Times New Roman"/>
                <w:spacing w:val="-2"/>
                <w:w w:val="91"/>
                <w:sz w:val="24"/>
                <w:szCs w:val="24"/>
                <w:lang w:val="en-US"/>
              </w:rPr>
              <w:t>d</w:t>
            </w:r>
            <w:r w:rsidRPr="00FD2165">
              <w:rPr>
                <w:rFonts w:ascii="Times New Roman" w:eastAsia="Times New Roman" w:hAnsi="Times New Roman" w:cs="Times New Roman"/>
                <w:w w:val="99"/>
                <w:sz w:val="24"/>
                <w:szCs w:val="24"/>
                <w:lang w:val="en-US"/>
              </w:rPr>
              <w:t>es</w:t>
            </w:r>
            <w:r w:rsidRPr="00FD2165">
              <w:rPr>
                <w:rFonts w:ascii="Times New Roman" w:eastAsia="Times New Roman" w:hAnsi="Times New Roman" w:cs="Times New Roman"/>
                <w:spacing w:val="8"/>
                <w:sz w:val="24"/>
                <w:szCs w:val="24"/>
                <w:lang w:val="en-US"/>
              </w:rPr>
              <w:t xml:space="preserve"> </w:t>
            </w:r>
            <w:r w:rsidRPr="00FD2165">
              <w:rPr>
                <w:rFonts w:ascii="Times New Roman" w:eastAsia="Times New Roman" w:hAnsi="Times New Roman" w:cs="Times New Roman"/>
                <w:spacing w:val="-3"/>
                <w:sz w:val="24"/>
                <w:szCs w:val="24"/>
                <w:lang w:val="en-US"/>
              </w:rPr>
              <w:t>q</w:t>
            </w:r>
            <w:r w:rsidRPr="00FD2165">
              <w:rPr>
                <w:rFonts w:ascii="Times New Roman" w:eastAsia="Times New Roman" w:hAnsi="Times New Roman" w:cs="Times New Roman"/>
                <w:spacing w:val="-1"/>
                <w:sz w:val="24"/>
                <w:szCs w:val="24"/>
                <w:lang w:val="en-US"/>
              </w:rPr>
              <w:t>u</w:t>
            </w:r>
            <w:r w:rsidRPr="00FD2165">
              <w:rPr>
                <w:rFonts w:ascii="Times New Roman" w:eastAsia="Times New Roman" w:hAnsi="Times New Roman" w:cs="Times New Roman"/>
                <w:sz w:val="24"/>
                <w:szCs w:val="24"/>
                <w:lang w:val="en-US"/>
              </w:rPr>
              <w:t>e</w:t>
            </w:r>
            <w:r w:rsidRPr="00FD2165">
              <w:rPr>
                <w:rFonts w:ascii="Times New Roman" w:eastAsia="Times New Roman" w:hAnsi="Times New Roman" w:cs="Times New Roman"/>
                <w:spacing w:val="-14"/>
                <w:sz w:val="24"/>
                <w:szCs w:val="24"/>
                <w:lang w:val="en-US"/>
              </w:rPr>
              <w:t xml:space="preserve"> </w:t>
            </w:r>
            <w:r w:rsidRPr="00FD2165">
              <w:rPr>
                <w:rFonts w:ascii="Times New Roman" w:eastAsia="Times New Roman" w:hAnsi="Times New Roman" w:cs="Times New Roman"/>
                <w:spacing w:val="-2"/>
                <w:w w:val="87"/>
                <w:sz w:val="24"/>
                <w:szCs w:val="24"/>
                <w:lang w:val="en-US"/>
              </w:rPr>
              <w:t>o</w:t>
            </w:r>
            <w:r w:rsidRPr="00FD2165">
              <w:rPr>
                <w:rFonts w:ascii="Times New Roman" w:eastAsia="Times New Roman" w:hAnsi="Times New Roman" w:cs="Times New Roman"/>
                <w:spacing w:val="2"/>
                <w:w w:val="69"/>
                <w:sz w:val="24"/>
                <w:szCs w:val="24"/>
                <w:lang w:val="en-US"/>
              </w:rPr>
              <w:t>f</w:t>
            </w:r>
            <w:r w:rsidRPr="00FD2165">
              <w:rPr>
                <w:rFonts w:ascii="Times New Roman" w:eastAsia="Times New Roman" w:hAnsi="Times New Roman" w:cs="Times New Roman"/>
                <w:spacing w:val="-3"/>
                <w:w w:val="87"/>
                <w:sz w:val="24"/>
                <w:szCs w:val="24"/>
                <w:lang w:val="en-US"/>
              </w:rPr>
              <w:t>r</w:t>
            </w:r>
            <w:r w:rsidRPr="00FD2165">
              <w:rPr>
                <w:rFonts w:ascii="Times New Roman" w:eastAsia="Times New Roman" w:hAnsi="Times New Roman" w:cs="Times New Roman"/>
                <w:spacing w:val="-1"/>
                <w:w w:val="97"/>
                <w:sz w:val="24"/>
                <w:szCs w:val="24"/>
                <w:lang w:val="en-US"/>
              </w:rPr>
              <w:t>e</w:t>
            </w:r>
            <w:r w:rsidRPr="00FD2165">
              <w:rPr>
                <w:rFonts w:ascii="Times New Roman" w:eastAsia="Times New Roman" w:hAnsi="Times New Roman" w:cs="Times New Roman"/>
                <w:spacing w:val="-1"/>
                <w:w w:val="92"/>
                <w:sz w:val="24"/>
                <w:szCs w:val="24"/>
                <w:lang w:val="en-US"/>
              </w:rPr>
              <w:t>c</w:t>
            </w:r>
            <w:r w:rsidRPr="00FD2165">
              <w:rPr>
                <w:rFonts w:ascii="Times New Roman" w:eastAsia="Times New Roman" w:hAnsi="Times New Roman" w:cs="Times New Roman"/>
                <w:spacing w:val="-3"/>
                <w:w w:val="97"/>
                <w:sz w:val="24"/>
                <w:szCs w:val="24"/>
                <w:lang w:val="en-US"/>
              </w:rPr>
              <w:t>e</w:t>
            </w:r>
            <w:r w:rsidRPr="00FD2165">
              <w:rPr>
                <w:rFonts w:ascii="Times New Roman" w:eastAsia="Times New Roman" w:hAnsi="Times New Roman" w:cs="Times New Roman"/>
                <w:w w:val="92"/>
                <w:sz w:val="24"/>
                <w:szCs w:val="24"/>
                <w:lang w:val="en-US"/>
              </w:rPr>
              <w:t xml:space="preserve">n </w:t>
            </w:r>
            <w:r w:rsidRPr="00FD2165">
              <w:rPr>
                <w:rFonts w:ascii="Times New Roman" w:eastAsia="Times New Roman" w:hAnsi="Times New Roman" w:cs="Times New Roman"/>
                <w:spacing w:val="-2"/>
                <w:w w:val="69"/>
                <w:sz w:val="24"/>
                <w:szCs w:val="24"/>
                <w:lang w:val="en-US"/>
              </w:rPr>
              <w:t>l</w:t>
            </w:r>
            <w:r w:rsidRPr="00FD2165">
              <w:rPr>
                <w:rFonts w:ascii="Times New Roman" w:eastAsia="Times New Roman" w:hAnsi="Times New Roman" w:cs="Times New Roman"/>
                <w:spacing w:val="-3"/>
                <w:w w:val="98"/>
                <w:sz w:val="24"/>
                <w:szCs w:val="24"/>
                <w:lang w:val="en-US"/>
              </w:rPr>
              <w:t>a</w:t>
            </w:r>
            <w:r w:rsidRPr="00FD2165">
              <w:rPr>
                <w:rFonts w:ascii="Times New Roman" w:eastAsia="Times New Roman" w:hAnsi="Times New Roman" w:cs="Times New Roman"/>
                <w:w w:val="101"/>
                <w:sz w:val="24"/>
                <w:szCs w:val="24"/>
                <w:lang w:val="en-US"/>
              </w:rPr>
              <w:t>s</w:t>
            </w:r>
            <w:r w:rsidRPr="00FD2165">
              <w:rPr>
                <w:rFonts w:ascii="Times New Roman" w:eastAsia="Times New Roman" w:hAnsi="Times New Roman" w:cs="Times New Roman"/>
                <w:spacing w:val="5"/>
                <w:sz w:val="24"/>
                <w:szCs w:val="24"/>
                <w:lang w:val="en-US"/>
              </w:rPr>
              <w:t xml:space="preserve"> </w:t>
            </w:r>
            <w:r w:rsidRPr="00FD2165">
              <w:rPr>
                <w:rFonts w:ascii="Times New Roman" w:eastAsia="Times New Roman" w:hAnsi="Times New Roman" w:cs="Times New Roman"/>
                <w:spacing w:val="-1"/>
                <w:w w:val="88"/>
                <w:sz w:val="24"/>
                <w:szCs w:val="24"/>
                <w:lang w:val="en-US"/>
              </w:rPr>
              <w:t>t</w:t>
            </w:r>
            <w:r w:rsidRPr="00FD2165">
              <w:rPr>
                <w:rFonts w:ascii="Times New Roman" w:eastAsia="Times New Roman" w:hAnsi="Times New Roman" w:cs="Times New Roman"/>
                <w:spacing w:val="-1"/>
                <w:w w:val="97"/>
                <w:sz w:val="24"/>
                <w:szCs w:val="24"/>
                <w:lang w:val="en-US"/>
              </w:rPr>
              <w:t>e</w:t>
            </w:r>
            <w:r w:rsidRPr="00FD2165">
              <w:rPr>
                <w:rFonts w:ascii="Times New Roman" w:eastAsia="Times New Roman" w:hAnsi="Times New Roman" w:cs="Times New Roman"/>
                <w:spacing w:val="-3"/>
                <w:w w:val="92"/>
                <w:sz w:val="24"/>
                <w:szCs w:val="24"/>
                <w:lang w:val="en-US"/>
              </w:rPr>
              <w:t>c</w:t>
            </w:r>
            <w:r w:rsidRPr="00FD2165">
              <w:rPr>
                <w:rFonts w:ascii="Times New Roman" w:eastAsia="Times New Roman" w:hAnsi="Times New Roman" w:cs="Times New Roman"/>
                <w:spacing w:val="-2"/>
                <w:w w:val="92"/>
                <w:sz w:val="24"/>
                <w:szCs w:val="24"/>
                <w:lang w:val="en-US"/>
              </w:rPr>
              <w:t>n</w:t>
            </w:r>
            <w:r w:rsidRPr="00FD2165">
              <w:rPr>
                <w:rFonts w:ascii="Times New Roman" w:eastAsia="Times New Roman" w:hAnsi="Times New Roman" w:cs="Times New Roman"/>
                <w:spacing w:val="-1"/>
                <w:w w:val="87"/>
                <w:sz w:val="24"/>
                <w:szCs w:val="24"/>
                <w:lang w:val="en-US"/>
              </w:rPr>
              <w:t>o</w:t>
            </w:r>
            <w:r w:rsidRPr="00FD2165">
              <w:rPr>
                <w:rFonts w:ascii="Times New Roman" w:eastAsia="Times New Roman" w:hAnsi="Times New Roman" w:cs="Times New Roman"/>
                <w:spacing w:val="-1"/>
                <w:w w:val="69"/>
                <w:sz w:val="24"/>
                <w:szCs w:val="24"/>
                <w:lang w:val="en-US"/>
              </w:rPr>
              <w:t>l</w:t>
            </w:r>
            <w:r w:rsidRPr="00FD2165">
              <w:rPr>
                <w:rFonts w:ascii="Times New Roman" w:eastAsia="Times New Roman" w:hAnsi="Times New Roman" w:cs="Times New Roman"/>
                <w:spacing w:val="-2"/>
                <w:w w:val="87"/>
                <w:sz w:val="24"/>
                <w:szCs w:val="24"/>
                <w:lang w:val="en-US"/>
              </w:rPr>
              <w:t>o</w:t>
            </w:r>
            <w:r w:rsidRPr="00FD2165">
              <w:rPr>
                <w:rFonts w:ascii="Times New Roman" w:eastAsia="Times New Roman" w:hAnsi="Times New Roman" w:cs="Times New Roman"/>
                <w:spacing w:val="1"/>
                <w:w w:val="85"/>
                <w:sz w:val="24"/>
                <w:szCs w:val="24"/>
                <w:lang w:val="en-US"/>
              </w:rPr>
              <w:t>g</w:t>
            </w:r>
            <w:r w:rsidRPr="00FD2165">
              <w:rPr>
                <w:rFonts w:ascii="Times New Roman" w:eastAsia="Times New Roman" w:hAnsi="Times New Roman" w:cs="Times New Roman"/>
                <w:spacing w:val="-3"/>
                <w:w w:val="69"/>
                <w:sz w:val="24"/>
                <w:szCs w:val="24"/>
                <w:lang w:val="en-US"/>
              </w:rPr>
              <w:t>í</w:t>
            </w:r>
            <w:r w:rsidRPr="00FD2165">
              <w:rPr>
                <w:rFonts w:ascii="Times New Roman" w:eastAsia="Times New Roman" w:hAnsi="Times New Roman" w:cs="Times New Roman"/>
                <w:spacing w:val="-3"/>
                <w:w w:val="98"/>
                <w:sz w:val="24"/>
                <w:szCs w:val="24"/>
                <w:lang w:val="en-US"/>
              </w:rPr>
              <w:t>a</w:t>
            </w:r>
            <w:r w:rsidRPr="00FD2165">
              <w:rPr>
                <w:rFonts w:ascii="Times New Roman" w:eastAsia="Times New Roman" w:hAnsi="Times New Roman" w:cs="Times New Roman"/>
                <w:w w:val="101"/>
                <w:sz w:val="24"/>
                <w:szCs w:val="24"/>
                <w:lang w:val="en-US"/>
              </w:rPr>
              <w:t>s</w:t>
            </w:r>
            <w:r w:rsidRPr="00FD2165">
              <w:rPr>
                <w:rFonts w:ascii="Times New Roman" w:eastAsia="Times New Roman" w:hAnsi="Times New Roman" w:cs="Times New Roman"/>
                <w:spacing w:val="5"/>
                <w:sz w:val="24"/>
                <w:szCs w:val="24"/>
                <w:lang w:val="en-US"/>
              </w:rPr>
              <w:t xml:space="preserve"> </w:t>
            </w:r>
            <w:r w:rsidRPr="00FD2165">
              <w:rPr>
                <w:rFonts w:ascii="Times New Roman" w:eastAsia="Times New Roman" w:hAnsi="Times New Roman" w:cs="Times New Roman"/>
                <w:spacing w:val="-2"/>
                <w:sz w:val="24"/>
                <w:szCs w:val="24"/>
                <w:lang w:val="en-US"/>
              </w:rPr>
              <w:t>d</w:t>
            </w:r>
            <w:r w:rsidRPr="00FD2165">
              <w:rPr>
                <w:rFonts w:ascii="Times New Roman" w:eastAsia="Times New Roman" w:hAnsi="Times New Roman" w:cs="Times New Roman"/>
                <w:sz w:val="24"/>
                <w:szCs w:val="24"/>
                <w:lang w:val="en-US"/>
              </w:rPr>
              <w:t>e</w:t>
            </w:r>
            <w:r w:rsidRPr="00FD2165">
              <w:rPr>
                <w:rFonts w:ascii="Times New Roman" w:eastAsia="Times New Roman" w:hAnsi="Times New Roman" w:cs="Times New Roman"/>
                <w:spacing w:val="-9"/>
                <w:sz w:val="24"/>
                <w:szCs w:val="24"/>
                <w:lang w:val="en-US"/>
              </w:rPr>
              <w:t xml:space="preserve"> </w:t>
            </w:r>
            <w:r w:rsidRPr="00FD2165">
              <w:rPr>
                <w:rFonts w:ascii="Times New Roman" w:eastAsia="Times New Roman" w:hAnsi="Times New Roman" w:cs="Times New Roman"/>
                <w:spacing w:val="-2"/>
                <w:w w:val="69"/>
                <w:sz w:val="24"/>
                <w:szCs w:val="24"/>
                <w:lang w:val="en-US"/>
              </w:rPr>
              <w:t>l</w:t>
            </w:r>
            <w:r w:rsidRPr="00FD2165">
              <w:rPr>
                <w:rFonts w:ascii="Times New Roman" w:eastAsia="Times New Roman" w:hAnsi="Times New Roman" w:cs="Times New Roman"/>
                <w:w w:val="98"/>
                <w:sz w:val="24"/>
                <w:szCs w:val="24"/>
                <w:lang w:val="en-US"/>
              </w:rPr>
              <w:t>a</w:t>
            </w:r>
            <w:r w:rsidRPr="00FD2165">
              <w:rPr>
                <w:rFonts w:ascii="Times New Roman" w:eastAsia="Times New Roman" w:hAnsi="Times New Roman" w:cs="Times New Roman"/>
                <w:spacing w:val="5"/>
                <w:sz w:val="24"/>
                <w:szCs w:val="24"/>
                <w:lang w:val="en-US"/>
              </w:rPr>
              <w:t xml:space="preserve"> </w:t>
            </w:r>
            <w:r w:rsidRPr="00FD2165">
              <w:rPr>
                <w:rFonts w:ascii="Times New Roman" w:eastAsia="Times New Roman" w:hAnsi="Times New Roman" w:cs="Times New Roman"/>
                <w:spacing w:val="-3"/>
                <w:w w:val="69"/>
                <w:sz w:val="24"/>
                <w:szCs w:val="24"/>
                <w:lang w:val="en-US"/>
              </w:rPr>
              <w:t>i</w:t>
            </w:r>
            <w:r w:rsidRPr="00FD2165">
              <w:rPr>
                <w:rFonts w:ascii="Times New Roman" w:eastAsia="Times New Roman" w:hAnsi="Times New Roman" w:cs="Times New Roman"/>
                <w:spacing w:val="-2"/>
                <w:w w:val="92"/>
                <w:sz w:val="24"/>
                <w:szCs w:val="24"/>
                <w:lang w:val="en-US"/>
              </w:rPr>
              <w:t>n</w:t>
            </w:r>
            <w:r w:rsidRPr="00FD2165">
              <w:rPr>
                <w:rFonts w:ascii="Times New Roman" w:eastAsia="Times New Roman" w:hAnsi="Times New Roman" w:cs="Times New Roman"/>
                <w:spacing w:val="1"/>
                <w:w w:val="69"/>
                <w:sz w:val="24"/>
                <w:szCs w:val="24"/>
                <w:lang w:val="en-US"/>
              </w:rPr>
              <w:t>f</w:t>
            </w:r>
            <w:r w:rsidRPr="00FD2165">
              <w:rPr>
                <w:rFonts w:ascii="Times New Roman" w:eastAsia="Times New Roman" w:hAnsi="Times New Roman" w:cs="Times New Roman"/>
                <w:spacing w:val="-1"/>
                <w:w w:val="87"/>
                <w:sz w:val="24"/>
                <w:szCs w:val="24"/>
                <w:lang w:val="en-US"/>
              </w:rPr>
              <w:t>or</w:t>
            </w:r>
            <w:r w:rsidRPr="00FD2165">
              <w:rPr>
                <w:rFonts w:ascii="Times New Roman" w:eastAsia="Times New Roman" w:hAnsi="Times New Roman" w:cs="Times New Roman"/>
                <w:spacing w:val="-3"/>
                <w:w w:val="93"/>
                <w:sz w:val="24"/>
                <w:szCs w:val="24"/>
                <w:lang w:val="en-US"/>
              </w:rPr>
              <w:t>m</w:t>
            </w:r>
            <w:r w:rsidRPr="00FD2165">
              <w:rPr>
                <w:rFonts w:ascii="Times New Roman" w:eastAsia="Times New Roman" w:hAnsi="Times New Roman" w:cs="Times New Roman"/>
                <w:spacing w:val="-3"/>
                <w:w w:val="98"/>
                <w:sz w:val="24"/>
                <w:szCs w:val="24"/>
                <w:lang w:val="en-US"/>
              </w:rPr>
              <w:t>a</w:t>
            </w:r>
            <w:r w:rsidRPr="00FD2165">
              <w:rPr>
                <w:rFonts w:ascii="Times New Roman" w:eastAsia="Times New Roman" w:hAnsi="Times New Roman" w:cs="Times New Roman"/>
                <w:spacing w:val="-3"/>
                <w:w w:val="92"/>
                <w:sz w:val="24"/>
                <w:szCs w:val="24"/>
                <w:lang w:val="en-US"/>
              </w:rPr>
              <w:t>c</w:t>
            </w:r>
            <w:r w:rsidRPr="00FD2165">
              <w:rPr>
                <w:rFonts w:ascii="Times New Roman" w:eastAsia="Times New Roman" w:hAnsi="Times New Roman" w:cs="Times New Roman"/>
                <w:spacing w:val="-2"/>
                <w:w w:val="69"/>
                <w:sz w:val="24"/>
                <w:szCs w:val="24"/>
                <w:lang w:val="en-US"/>
              </w:rPr>
              <w:t>i</w:t>
            </w:r>
            <w:r w:rsidRPr="00FD2165">
              <w:rPr>
                <w:rFonts w:ascii="Times New Roman" w:eastAsia="Times New Roman" w:hAnsi="Times New Roman" w:cs="Times New Roman"/>
                <w:spacing w:val="-1"/>
                <w:w w:val="87"/>
                <w:sz w:val="24"/>
                <w:szCs w:val="24"/>
                <w:lang w:val="en-US"/>
              </w:rPr>
              <w:t>ó</w:t>
            </w:r>
            <w:r w:rsidRPr="00FD2165">
              <w:rPr>
                <w:rFonts w:ascii="Times New Roman" w:eastAsia="Times New Roman" w:hAnsi="Times New Roman" w:cs="Times New Roman"/>
                <w:w w:val="92"/>
                <w:sz w:val="24"/>
                <w:szCs w:val="24"/>
                <w:lang w:val="en-US"/>
              </w:rPr>
              <w:t>n</w:t>
            </w:r>
            <w:r w:rsidRPr="00FD2165">
              <w:rPr>
                <w:rFonts w:ascii="Times New Roman" w:eastAsia="Times New Roman" w:hAnsi="Times New Roman" w:cs="Times New Roman"/>
                <w:spacing w:val="5"/>
                <w:sz w:val="24"/>
                <w:szCs w:val="24"/>
                <w:lang w:val="en-US"/>
              </w:rPr>
              <w:t xml:space="preserve"> </w:t>
            </w:r>
            <w:r w:rsidRPr="00FD2165">
              <w:rPr>
                <w:rFonts w:ascii="Times New Roman" w:eastAsia="Times New Roman" w:hAnsi="Times New Roman" w:cs="Times New Roman"/>
                <w:w w:val="75"/>
                <w:sz w:val="24"/>
                <w:szCs w:val="24"/>
                <w:lang w:val="en-US"/>
              </w:rPr>
              <w:t>y</w:t>
            </w:r>
            <w:r w:rsidRPr="00FD2165">
              <w:rPr>
                <w:rFonts w:ascii="Times New Roman" w:eastAsia="Times New Roman" w:hAnsi="Times New Roman" w:cs="Times New Roman"/>
                <w:spacing w:val="20"/>
                <w:w w:val="75"/>
                <w:sz w:val="24"/>
                <w:szCs w:val="24"/>
                <w:lang w:val="en-US"/>
              </w:rPr>
              <w:t xml:space="preserve"> </w:t>
            </w:r>
            <w:r w:rsidRPr="00FD2165">
              <w:rPr>
                <w:rFonts w:ascii="Times New Roman" w:eastAsia="Times New Roman" w:hAnsi="Times New Roman" w:cs="Times New Roman"/>
                <w:spacing w:val="-2"/>
                <w:w w:val="69"/>
                <w:sz w:val="24"/>
                <w:szCs w:val="24"/>
                <w:lang w:val="en-US"/>
              </w:rPr>
              <w:t>l</w:t>
            </w:r>
            <w:r w:rsidRPr="00FD2165">
              <w:rPr>
                <w:rFonts w:ascii="Times New Roman" w:eastAsia="Times New Roman" w:hAnsi="Times New Roman" w:cs="Times New Roman"/>
                <w:w w:val="98"/>
                <w:sz w:val="24"/>
                <w:szCs w:val="24"/>
                <w:lang w:val="en-US"/>
              </w:rPr>
              <w:t>a</w:t>
            </w:r>
            <w:r w:rsidRPr="00FD2165">
              <w:rPr>
                <w:rFonts w:ascii="Times New Roman" w:eastAsia="Times New Roman" w:hAnsi="Times New Roman" w:cs="Times New Roman"/>
                <w:spacing w:val="5"/>
                <w:sz w:val="24"/>
                <w:szCs w:val="24"/>
                <w:lang w:val="en-US"/>
              </w:rPr>
              <w:t xml:space="preserve"> </w:t>
            </w:r>
            <w:r w:rsidRPr="00FD2165">
              <w:rPr>
                <w:rFonts w:ascii="Times New Roman" w:eastAsia="Times New Roman" w:hAnsi="Times New Roman" w:cs="Times New Roman"/>
                <w:spacing w:val="-1"/>
                <w:w w:val="92"/>
                <w:sz w:val="24"/>
                <w:szCs w:val="24"/>
                <w:lang w:val="en-US"/>
              </w:rPr>
              <w:t>c</w:t>
            </w:r>
            <w:r w:rsidRPr="00FD2165">
              <w:rPr>
                <w:rFonts w:ascii="Times New Roman" w:eastAsia="Times New Roman" w:hAnsi="Times New Roman" w:cs="Times New Roman"/>
                <w:spacing w:val="-1"/>
                <w:w w:val="87"/>
                <w:sz w:val="24"/>
                <w:szCs w:val="24"/>
                <w:lang w:val="en-US"/>
              </w:rPr>
              <w:t>o</w:t>
            </w:r>
            <w:r w:rsidRPr="00FD2165">
              <w:rPr>
                <w:rFonts w:ascii="Times New Roman" w:eastAsia="Times New Roman" w:hAnsi="Times New Roman" w:cs="Times New Roman"/>
                <w:spacing w:val="-3"/>
                <w:w w:val="93"/>
                <w:sz w:val="24"/>
                <w:szCs w:val="24"/>
                <w:lang w:val="en-US"/>
              </w:rPr>
              <w:t>m</w:t>
            </w:r>
            <w:r w:rsidRPr="00FD2165">
              <w:rPr>
                <w:rFonts w:ascii="Times New Roman" w:eastAsia="Times New Roman" w:hAnsi="Times New Roman" w:cs="Times New Roman"/>
                <w:spacing w:val="-3"/>
                <w:w w:val="92"/>
                <w:sz w:val="24"/>
                <w:szCs w:val="24"/>
                <w:lang w:val="en-US"/>
              </w:rPr>
              <w:t>un</w:t>
            </w:r>
            <w:r w:rsidRPr="00FD2165">
              <w:rPr>
                <w:rFonts w:ascii="Times New Roman" w:eastAsia="Times New Roman" w:hAnsi="Times New Roman" w:cs="Times New Roman"/>
                <w:spacing w:val="-2"/>
                <w:w w:val="69"/>
                <w:sz w:val="24"/>
                <w:szCs w:val="24"/>
                <w:lang w:val="en-US"/>
              </w:rPr>
              <w:t>i</w:t>
            </w:r>
            <w:r w:rsidRPr="00FD2165">
              <w:rPr>
                <w:rFonts w:ascii="Times New Roman" w:eastAsia="Times New Roman" w:hAnsi="Times New Roman" w:cs="Times New Roman"/>
                <w:spacing w:val="1"/>
                <w:w w:val="92"/>
                <w:sz w:val="24"/>
                <w:szCs w:val="24"/>
                <w:lang w:val="en-US"/>
              </w:rPr>
              <w:t>c</w:t>
            </w:r>
            <w:r w:rsidRPr="00FD2165">
              <w:rPr>
                <w:rFonts w:ascii="Times New Roman" w:eastAsia="Times New Roman" w:hAnsi="Times New Roman" w:cs="Times New Roman"/>
                <w:spacing w:val="-3"/>
                <w:w w:val="98"/>
                <w:sz w:val="24"/>
                <w:szCs w:val="24"/>
                <w:lang w:val="en-US"/>
              </w:rPr>
              <w:t>a</w:t>
            </w:r>
            <w:r w:rsidRPr="00FD2165">
              <w:rPr>
                <w:rFonts w:ascii="Times New Roman" w:eastAsia="Times New Roman" w:hAnsi="Times New Roman" w:cs="Times New Roman"/>
                <w:spacing w:val="-3"/>
                <w:w w:val="92"/>
                <w:sz w:val="24"/>
                <w:szCs w:val="24"/>
                <w:lang w:val="en-US"/>
              </w:rPr>
              <w:t>c</w:t>
            </w:r>
            <w:r w:rsidRPr="00FD2165">
              <w:rPr>
                <w:rFonts w:ascii="Times New Roman" w:eastAsia="Times New Roman" w:hAnsi="Times New Roman" w:cs="Times New Roman"/>
                <w:spacing w:val="-2"/>
                <w:w w:val="69"/>
                <w:sz w:val="24"/>
                <w:szCs w:val="24"/>
                <w:lang w:val="en-US"/>
              </w:rPr>
              <w:t>i</w:t>
            </w:r>
            <w:r w:rsidRPr="00FD2165">
              <w:rPr>
                <w:rFonts w:ascii="Times New Roman" w:eastAsia="Times New Roman" w:hAnsi="Times New Roman" w:cs="Times New Roman"/>
                <w:spacing w:val="-1"/>
                <w:w w:val="87"/>
                <w:sz w:val="24"/>
                <w:szCs w:val="24"/>
                <w:lang w:val="en-US"/>
              </w:rPr>
              <w:t>ó</w:t>
            </w:r>
            <w:r w:rsidRPr="00FD2165">
              <w:rPr>
                <w:rFonts w:ascii="Times New Roman" w:eastAsia="Times New Roman" w:hAnsi="Times New Roman" w:cs="Times New Roman"/>
                <w:spacing w:val="-5"/>
                <w:w w:val="92"/>
                <w:sz w:val="24"/>
                <w:szCs w:val="24"/>
                <w:lang w:val="en-US"/>
              </w:rPr>
              <w:t>n</w:t>
            </w:r>
            <w:r w:rsidRPr="00FD2165">
              <w:rPr>
                <w:rFonts w:ascii="Times New Roman" w:eastAsia="Times New Roman" w:hAnsi="Times New Roman" w:cs="Times New Roman"/>
                <w:w w:val="96"/>
                <w:sz w:val="24"/>
                <w:szCs w:val="24"/>
                <w:lang w:val="en-US"/>
              </w:rPr>
              <w:t>,</w:t>
            </w:r>
            <w:r w:rsidRPr="00FD2165">
              <w:rPr>
                <w:rFonts w:ascii="Times New Roman" w:eastAsia="Times New Roman" w:hAnsi="Times New Roman" w:cs="Times New Roman"/>
                <w:spacing w:val="5"/>
                <w:sz w:val="24"/>
                <w:szCs w:val="24"/>
                <w:lang w:val="en-US"/>
              </w:rPr>
              <w:t xml:space="preserve"> </w:t>
            </w:r>
            <w:r w:rsidRPr="00FD2165">
              <w:rPr>
                <w:rFonts w:ascii="Times New Roman" w:eastAsia="Times New Roman" w:hAnsi="Times New Roman" w:cs="Times New Roman"/>
                <w:spacing w:val="-1"/>
                <w:sz w:val="24"/>
                <w:szCs w:val="24"/>
                <w:lang w:val="en-US"/>
              </w:rPr>
              <w:t>p</w:t>
            </w:r>
            <w:r w:rsidRPr="00FD2165">
              <w:rPr>
                <w:rFonts w:ascii="Times New Roman" w:eastAsia="Times New Roman" w:hAnsi="Times New Roman" w:cs="Times New Roman"/>
                <w:spacing w:val="-3"/>
                <w:sz w:val="24"/>
                <w:szCs w:val="24"/>
                <w:lang w:val="en-US"/>
              </w:rPr>
              <w:t>a</w:t>
            </w:r>
            <w:r w:rsidRPr="00FD2165">
              <w:rPr>
                <w:rFonts w:ascii="Times New Roman" w:eastAsia="Times New Roman" w:hAnsi="Times New Roman" w:cs="Times New Roman"/>
                <w:sz w:val="24"/>
                <w:szCs w:val="24"/>
                <w:lang w:val="en-US"/>
              </w:rPr>
              <w:t>ra</w:t>
            </w:r>
            <w:r w:rsidRPr="00FD2165">
              <w:rPr>
                <w:rFonts w:ascii="Times New Roman" w:eastAsia="Times New Roman" w:hAnsi="Times New Roman" w:cs="Times New Roman"/>
                <w:spacing w:val="-18"/>
                <w:sz w:val="24"/>
                <w:szCs w:val="24"/>
                <w:lang w:val="en-US"/>
              </w:rPr>
              <w:t xml:space="preserve"> </w:t>
            </w:r>
            <w:r w:rsidRPr="00FD2165">
              <w:rPr>
                <w:rFonts w:ascii="Times New Roman" w:eastAsia="Times New Roman" w:hAnsi="Times New Roman" w:cs="Times New Roman"/>
                <w:spacing w:val="-3"/>
                <w:sz w:val="24"/>
                <w:szCs w:val="24"/>
                <w:lang w:val="en-US"/>
              </w:rPr>
              <w:t>s</w:t>
            </w:r>
            <w:r w:rsidRPr="00FD2165">
              <w:rPr>
                <w:rFonts w:ascii="Times New Roman" w:eastAsia="Times New Roman" w:hAnsi="Times New Roman" w:cs="Times New Roman"/>
                <w:sz w:val="24"/>
                <w:szCs w:val="24"/>
                <w:lang w:val="en-US"/>
              </w:rPr>
              <w:t>u</w:t>
            </w:r>
            <w:r w:rsidRPr="00FD2165">
              <w:rPr>
                <w:rFonts w:ascii="Times New Roman" w:eastAsia="Times New Roman" w:hAnsi="Times New Roman" w:cs="Times New Roman"/>
                <w:spacing w:val="-4"/>
                <w:sz w:val="24"/>
                <w:szCs w:val="24"/>
                <w:lang w:val="en-US"/>
              </w:rPr>
              <w:t xml:space="preserve"> </w:t>
            </w:r>
            <w:r w:rsidRPr="00FD2165">
              <w:rPr>
                <w:rFonts w:ascii="Times New Roman" w:eastAsia="Times New Roman" w:hAnsi="Times New Roman" w:cs="Times New Roman"/>
                <w:spacing w:val="-3"/>
                <w:w w:val="97"/>
                <w:sz w:val="24"/>
                <w:szCs w:val="24"/>
                <w:lang w:val="en-US"/>
              </w:rPr>
              <w:t>e</w:t>
            </w:r>
            <w:r w:rsidRPr="00FD2165">
              <w:rPr>
                <w:rFonts w:ascii="Times New Roman" w:eastAsia="Times New Roman" w:hAnsi="Times New Roman" w:cs="Times New Roman"/>
                <w:spacing w:val="-2"/>
                <w:w w:val="69"/>
                <w:sz w:val="24"/>
                <w:szCs w:val="24"/>
                <w:lang w:val="en-US"/>
              </w:rPr>
              <w:t>l</w:t>
            </w:r>
            <w:r w:rsidRPr="00FD2165">
              <w:rPr>
                <w:rFonts w:ascii="Times New Roman" w:eastAsia="Times New Roman" w:hAnsi="Times New Roman" w:cs="Times New Roman"/>
                <w:spacing w:val="-3"/>
                <w:w w:val="98"/>
                <w:sz w:val="24"/>
                <w:szCs w:val="24"/>
                <w:lang w:val="en-US"/>
              </w:rPr>
              <w:t>a</w:t>
            </w:r>
            <w:r w:rsidRPr="00FD2165">
              <w:rPr>
                <w:rFonts w:ascii="Times New Roman" w:eastAsia="Times New Roman" w:hAnsi="Times New Roman" w:cs="Times New Roman"/>
                <w:w w:val="89"/>
                <w:sz w:val="24"/>
                <w:szCs w:val="24"/>
                <w:lang w:val="en-US"/>
              </w:rPr>
              <w:t>b</w:t>
            </w:r>
            <w:r w:rsidRPr="00FD2165">
              <w:rPr>
                <w:rFonts w:ascii="Times New Roman" w:eastAsia="Times New Roman" w:hAnsi="Times New Roman" w:cs="Times New Roman"/>
                <w:spacing w:val="-1"/>
                <w:w w:val="89"/>
                <w:sz w:val="24"/>
                <w:szCs w:val="24"/>
                <w:lang w:val="en-US"/>
              </w:rPr>
              <w:t>o</w:t>
            </w:r>
            <w:r w:rsidRPr="00FD2165">
              <w:rPr>
                <w:rFonts w:ascii="Times New Roman" w:eastAsia="Times New Roman" w:hAnsi="Times New Roman" w:cs="Times New Roman"/>
                <w:w w:val="94"/>
                <w:sz w:val="24"/>
                <w:szCs w:val="24"/>
                <w:lang w:val="en-US"/>
              </w:rPr>
              <w:t>r</w:t>
            </w:r>
            <w:r w:rsidRPr="00FD2165">
              <w:rPr>
                <w:rFonts w:ascii="Times New Roman" w:eastAsia="Times New Roman" w:hAnsi="Times New Roman" w:cs="Times New Roman"/>
                <w:spacing w:val="-3"/>
                <w:w w:val="94"/>
                <w:sz w:val="24"/>
                <w:szCs w:val="24"/>
                <w:lang w:val="en-US"/>
              </w:rPr>
              <w:t>a</w:t>
            </w:r>
            <w:r w:rsidRPr="00FD2165">
              <w:rPr>
                <w:rFonts w:ascii="Times New Roman" w:eastAsia="Times New Roman" w:hAnsi="Times New Roman" w:cs="Times New Roman"/>
                <w:spacing w:val="-3"/>
                <w:w w:val="92"/>
                <w:sz w:val="24"/>
                <w:szCs w:val="24"/>
                <w:lang w:val="en-US"/>
              </w:rPr>
              <w:t>c</w:t>
            </w:r>
            <w:r w:rsidRPr="00FD2165">
              <w:rPr>
                <w:rFonts w:ascii="Times New Roman" w:eastAsia="Times New Roman" w:hAnsi="Times New Roman" w:cs="Times New Roman"/>
                <w:spacing w:val="-2"/>
                <w:w w:val="69"/>
                <w:sz w:val="24"/>
                <w:szCs w:val="24"/>
                <w:lang w:val="en-US"/>
              </w:rPr>
              <w:t>i</w:t>
            </w:r>
            <w:r w:rsidRPr="00FD2165">
              <w:rPr>
                <w:rFonts w:ascii="Times New Roman" w:eastAsia="Times New Roman" w:hAnsi="Times New Roman" w:cs="Times New Roman"/>
                <w:spacing w:val="-1"/>
                <w:w w:val="87"/>
                <w:sz w:val="24"/>
                <w:szCs w:val="24"/>
                <w:lang w:val="en-US"/>
              </w:rPr>
              <w:t>ó</w:t>
            </w:r>
            <w:r w:rsidRPr="00FD2165">
              <w:rPr>
                <w:rFonts w:ascii="Times New Roman" w:eastAsia="Times New Roman" w:hAnsi="Times New Roman" w:cs="Times New Roman"/>
                <w:w w:val="92"/>
                <w:sz w:val="24"/>
                <w:szCs w:val="24"/>
                <w:lang w:val="en-US"/>
              </w:rPr>
              <w:t>n</w:t>
            </w:r>
            <w:r w:rsidRPr="00FD2165">
              <w:rPr>
                <w:rFonts w:ascii="Times New Roman" w:eastAsia="Times New Roman" w:hAnsi="Times New Roman" w:cs="Times New Roman"/>
                <w:spacing w:val="5"/>
                <w:sz w:val="24"/>
                <w:szCs w:val="24"/>
                <w:lang w:val="en-US"/>
              </w:rPr>
              <w:t xml:space="preserve"> </w:t>
            </w:r>
            <w:r w:rsidRPr="00FD2165">
              <w:rPr>
                <w:rFonts w:ascii="Times New Roman" w:eastAsia="Times New Roman" w:hAnsi="Times New Roman" w:cs="Times New Roman"/>
                <w:w w:val="75"/>
                <w:sz w:val="24"/>
                <w:szCs w:val="24"/>
                <w:lang w:val="en-US"/>
              </w:rPr>
              <w:t>y</w:t>
            </w:r>
            <w:r w:rsidRPr="00FD2165">
              <w:rPr>
                <w:rFonts w:ascii="Times New Roman" w:eastAsia="Times New Roman" w:hAnsi="Times New Roman" w:cs="Times New Roman"/>
                <w:spacing w:val="20"/>
                <w:w w:val="75"/>
                <w:sz w:val="24"/>
                <w:szCs w:val="24"/>
                <w:lang w:val="en-US"/>
              </w:rPr>
              <w:t xml:space="preserve"> </w:t>
            </w:r>
            <w:r w:rsidRPr="00FD2165">
              <w:rPr>
                <w:rFonts w:ascii="Times New Roman" w:eastAsia="Times New Roman" w:hAnsi="Times New Roman" w:cs="Times New Roman"/>
                <w:spacing w:val="-2"/>
                <w:w w:val="97"/>
                <w:sz w:val="24"/>
                <w:szCs w:val="24"/>
                <w:lang w:val="en-US"/>
              </w:rPr>
              <w:lastRenderedPageBreak/>
              <w:t>e</w:t>
            </w:r>
            <w:r w:rsidRPr="00FD2165">
              <w:rPr>
                <w:rFonts w:ascii="Times New Roman" w:eastAsia="Times New Roman" w:hAnsi="Times New Roman" w:cs="Times New Roman"/>
                <w:w w:val="71"/>
                <w:sz w:val="24"/>
                <w:szCs w:val="24"/>
                <w:lang w:val="en-US"/>
              </w:rPr>
              <w:t>x</w:t>
            </w:r>
            <w:r w:rsidRPr="00FD2165">
              <w:rPr>
                <w:rFonts w:ascii="Times New Roman" w:eastAsia="Times New Roman" w:hAnsi="Times New Roman" w:cs="Times New Roman"/>
                <w:w w:val="90"/>
                <w:sz w:val="24"/>
                <w:szCs w:val="24"/>
                <w:lang w:val="en-US"/>
              </w:rPr>
              <w:t>p</w:t>
            </w:r>
            <w:r w:rsidRPr="00FD2165">
              <w:rPr>
                <w:rFonts w:ascii="Times New Roman" w:eastAsia="Times New Roman" w:hAnsi="Times New Roman" w:cs="Times New Roman"/>
                <w:spacing w:val="-2"/>
                <w:w w:val="90"/>
                <w:sz w:val="24"/>
                <w:szCs w:val="24"/>
                <w:lang w:val="en-US"/>
              </w:rPr>
              <w:t>o</w:t>
            </w:r>
            <w:r w:rsidRPr="00FD2165">
              <w:rPr>
                <w:rFonts w:ascii="Times New Roman" w:eastAsia="Times New Roman" w:hAnsi="Times New Roman" w:cs="Times New Roman"/>
                <w:spacing w:val="-3"/>
                <w:w w:val="101"/>
                <w:sz w:val="24"/>
                <w:szCs w:val="24"/>
                <w:lang w:val="en-US"/>
              </w:rPr>
              <w:t>s</w:t>
            </w:r>
            <w:r w:rsidRPr="00FD2165">
              <w:rPr>
                <w:rFonts w:ascii="Times New Roman" w:eastAsia="Times New Roman" w:hAnsi="Times New Roman" w:cs="Times New Roman"/>
                <w:spacing w:val="-2"/>
                <w:w w:val="69"/>
                <w:sz w:val="24"/>
                <w:szCs w:val="24"/>
                <w:lang w:val="en-US"/>
              </w:rPr>
              <w:t>i</w:t>
            </w:r>
            <w:r w:rsidRPr="00FD2165">
              <w:rPr>
                <w:rFonts w:ascii="Times New Roman" w:eastAsia="Times New Roman" w:hAnsi="Times New Roman" w:cs="Times New Roman"/>
                <w:spacing w:val="-3"/>
                <w:w w:val="92"/>
                <w:sz w:val="24"/>
                <w:szCs w:val="24"/>
                <w:lang w:val="en-US"/>
              </w:rPr>
              <w:t>c</w:t>
            </w:r>
            <w:r w:rsidRPr="00FD2165">
              <w:rPr>
                <w:rFonts w:ascii="Times New Roman" w:eastAsia="Times New Roman" w:hAnsi="Times New Roman" w:cs="Times New Roman"/>
                <w:spacing w:val="-2"/>
                <w:w w:val="69"/>
                <w:sz w:val="24"/>
                <w:szCs w:val="24"/>
                <w:lang w:val="en-US"/>
              </w:rPr>
              <w:t>i</w:t>
            </w:r>
            <w:r w:rsidRPr="00FD2165">
              <w:rPr>
                <w:rFonts w:ascii="Times New Roman" w:eastAsia="Times New Roman" w:hAnsi="Times New Roman" w:cs="Times New Roman"/>
                <w:spacing w:val="-1"/>
                <w:w w:val="87"/>
                <w:sz w:val="24"/>
                <w:szCs w:val="24"/>
                <w:lang w:val="en-US"/>
              </w:rPr>
              <w:t>ó</w:t>
            </w:r>
            <w:r w:rsidRPr="00FD2165">
              <w:rPr>
                <w:rFonts w:ascii="Times New Roman" w:eastAsia="Times New Roman" w:hAnsi="Times New Roman" w:cs="Times New Roman"/>
                <w:spacing w:val="-5"/>
                <w:w w:val="92"/>
                <w:sz w:val="24"/>
                <w:szCs w:val="24"/>
                <w:lang w:val="en-US"/>
              </w:rPr>
              <w:t>n</w:t>
            </w:r>
            <w:r w:rsidRPr="00FD2165">
              <w:rPr>
                <w:rFonts w:ascii="Times New Roman" w:eastAsia="Times New Roman" w:hAnsi="Times New Roman" w:cs="Times New Roman"/>
                <w:w w:val="96"/>
                <w:sz w:val="24"/>
                <w:szCs w:val="24"/>
                <w:lang w:val="en-US"/>
              </w:rPr>
              <w:t>,</w:t>
            </w:r>
            <w:r w:rsidRPr="00FD2165">
              <w:rPr>
                <w:rFonts w:ascii="Times New Roman" w:eastAsia="Times New Roman" w:hAnsi="Times New Roman" w:cs="Times New Roman"/>
                <w:spacing w:val="5"/>
                <w:sz w:val="24"/>
                <w:szCs w:val="24"/>
                <w:lang w:val="en-US"/>
              </w:rPr>
              <w:t xml:space="preserve"> </w:t>
            </w:r>
            <w:r w:rsidRPr="00FD2165">
              <w:rPr>
                <w:rFonts w:ascii="Times New Roman" w:eastAsia="Times New Roman" w:hAnsi="Times New Roman" w:cs="Times New Roman"/>
                <w:spacing w:val="-2"/>
                <w:sz w:val="24"/>
                <w:szCs w:val="24"/>
                <w:lang w:val="en-US"/>
              </w:rPr>
              <w:t>d</w:t>
            </w:r>
            <w:r w:rsidRPr="00FD2165">
              <w:rPr>
                <w:rFonts w:ascii="Times New Roman" w:eastAsia="Times New Roman" w:hAnsi="Times New Roman" w:cs="Times New Roman"/>
                <w:sz w:val="24"/>
                <w:szCs w:val="24"/>
                <w:lang w:val="en-US"/>
              </w:rPr>
              <w:t>e</w:t>
            </w:r>
            <w:r w:rsidRPr="00FD2165">
              <w:rPr>
                <w:rFonts w:ascii="Times New Roman" w:eastAsia="Times New Roman" w:hAnsi="Times New Roman" w:cs="Times New Roman"/>
                <w:spacing w:val="-9"/>
                <w:sz w:val="24"/>
                <w:szCs w:val="24"/>
                <w:lang w:val="en-US"/>
              </w:rPr>
              <w:t xml:space="preserve"> </w:t>
            </w:r>
            <w:r w:rsidRPr="00FD2165">
              <w:rPr>
                <w:rFonts w:ascii="Times New Roman" w:eastAsia="Times New Roman" w:hAnsi="Times New Roman" w:cs="Times New Roman"/>
                <w:spacing w:val="-3"/>
                <w:sz w:val="24"/>
                <w:szCs w:val="24"/>
                <w:lang w:val="en-US"/>
              </w:rPr>
              <w:t>u</w:t>
            </w:r>
            <w:r w:rsidRPr="00FD2165">
              <w:rPr>
                <w:rFonts w:ascii="Times New Roman" w:eastAsia="Times New Roman" w:hAnsi="Times New Roman" w:cs="Times New Roman"/>
                <w:sz w:val="24"/>
                <w:szCs w:val="24"/>
                <w:lang w:val="en-US"/>
              </w:rPr>
              <w:t>n</w:t>
            </w:r>
            <w:r w:rsidRPr="00FD2165">
              <w:rPr>
                <w:rFonts w:ascii="Times New Roman" w:eastAsia="Times New Roman" w:hAnsi="Times New Roman" w:cs="Times New Roman"/>
                <w:spacing w:val="-14"/>
                <w:sz w:val="24"/>
                <w:szCs w:val="24"/>
                <w:lang w:val="en-US"/>
              </w:rPr>
              <w:t xml:space="preserve"> </w:t>
            </w:r>
            <w:r w:rsidRPr="00FD2165">
              <w:rPr>
                <w:rFonts w:ascii="Times New Roman" w:eastAsia="Times New Roman" w:hAnsi="Times New Roman" w:cs="Times New Roman"/>
                <w:w w:val="88"/>
                <w:sz w:val="24"/>
                <w:szCs w:val="24"/>
                <w:lang w:val="en-US"/>
              </w:rPr>
              <w:t>t</w:t>
            </w:r>
            <w:r w:rsidRPr="00FD2165">
              <w:rPr>
                <w:rFonts w:ascii="Times New Roman" w:eastAsia="Times New Roman" w:hAnsi="Times New Roman" w:cs="Times New Roman"/>
                <w:w w:val="94"/>
                <w:sz w:val="24"/>
                <w:szCs w:val="24"/>
                <w:lang w:val="en-US"/>
              </w:rPr>
              <w:t>r</w:t>
            </w:r>
            <w:r w:rsidRPr="00FD2165">
              <w:rPr>
                <w:rFonts w:ascii="Times New Roman" w:eastAsia="Times New Roman" w:hAnsi="Times New Roman" w:cs="Times New Roman"/>
                <w:spacing w:val="-3"/>
                <w:w w:val="94"/>
                <w:sz w:val="24"/>
                <w:szCs w:val="24"/>
                <w:lang w:val="en-US"/>
              </w:rPr>
              <w:t>a</w:t>
            </w:r>
            <w:r w:rsidRPr="00FD2165">
              <w:rPr>
                <w:rFonts w:ascii="Times New Roman" w:eastAsia="Times New Roman" w:hAnsi="Times New Roman" w:cs="Times New Roman"/>
                <w:spacing w:val="-1"/>
                <w:w w:val="91"/>
                <w:sz w:val="24"/>
                <w:szCs w:val="24"/>
                <w:lang w:val="en-US"/>
              </w:rPr>
              <w:t>b</w:t>
            </w:r>
            <w:r w:rsidRPr="00FD2165">
              <w:rPr>
                <w:rFonts w:ascii="Times New Roman" w:eastAsia="Times New Roman" w:hAnsi="Times New Roman" w:cs="Times New Roman"/>
                <w:spacing w:val="-4"/>
                <w:w w:val="98"/>
                <w:sz w:val="24"/>
                <w:szCs w:val="24"/>
                <w:lang w:val="en-US"/>
              </w:rPr>
              <w:t>a</w:t>
            </w:r>
            <w:r w:rsidRPr="00FD2165">
              <w:rPr>
                <w:rFonts w:ascii="Times New Roman" w:eastAsia="Times New Roman" w:hAnsi="Times New Roman" w:cs="Times New Roman"/>
                <w:spacing w:val="-2"/>
                <w:w w:val="69"/>
                <w:sz w:val="24"/>
                <w:szCs w:val="24"/>
                <w:lang w:val="en-US"/>
              </w:rPr>
              <w:t>j</w:t>
            </w:r>
            <w:r w:rsidRPr="00FD2165">
              <w:rPr>
                <w:rFonts w:ascii="Times New Roman" w:eastAsia="Times New Roman" w:hAnsi="Times New Roman" w:cs="Times New Roman"/>
                <w:w w:val="87"/>
                <w:sz w:val="24"/>
                <w:szCs w:val="24"/>
                <w:lang w:val="en-US"/>
              </w:rPr>
              <w:t>o</w:t>
            </w:r>
            <w:r w:rsidRPr="00FD2165">
              <w:rPr>
                <w:rFonts w:ascii="Times New Roman" w:eastAsia="Times New Roman" w:hAnsi="Times New Roman" w:cs="Times New Roman"/>
                <w:spacing w:val="5"/>
                <w:sz w:val="24"/>
                <w:szCs w:val="24"/>
                <w:lang w:val="en-US"/>
              </w:rPr>
              <w:t xml:space="preserve"> </w:t>
            </w:r>
            <w:r w:rsidRPr="00FD2165">
              <w:rPr>
                <w:rFonts w:ascii="Times New Roman" w:eastAsia="Times New Roman" w:hAnsi="Times New Roman" w:cs="Times New Roman"/>
                <w:spacing w:val="-2"/>
                <w:sz w:val="24"/>
                <w:szCs w:val="24"/>
                <w:lang w:val="en-US"/>
              </w:rPr>
              <w:t>d</w:t>
            </w:r>
            <w:r w:rsidRPr="00FD2165">
              <w:rPr>
                <w:rFonts w:ascii="Times New Roman" w:eastAsia="Times New Roman" w:hAnsi="Times New Roman" w:cs="Times New Roman"/>
                <w:sz w:val="24"/>
                <w:szCs w:val="24"/>
                <w:lang w:val="en-US"/>
              </w:rPr>
              <w:t>e</w:t>
            </w:r>
            <w:r w:rsidRPr="00FD2165">
              <w:rPr>
                <w:rFonts w:ascii="Times New Roman" w:eastAsia="Times New Roman" w:hAnsi="Times New Roman" w:cs="Times New Roman"/>
                <w:spacing w:val="-9"/>
                <w:sz w:val="24"/>
                <w:szCs w:val="24"/>
                <w:lang w:val="en-US"/>
              </w:rPr>
              <w:t xml:space="preserve"> </w:t>
            </w:r>
            <w:r w:rsidRPr="00FD2165">
              <w:rPr>
                <w:rFonts w:ascii="Times New Roman" w:eastAsia="Times New Roman" w:hAnsi="Times New Roman" w:cs="Times New Roman"/>
                <w:spacing w:val="-3"/>
                <w:w w:val="98"/>
                <w:sz w:val="24"/>
                <w:szCs w:val="24"/>
                <w:lang w:val="en-US"/>
              </w:rPr>
              <w:t>a</w:t>
            </w:r>
            <w:r w:rsidRPr="00FD2165">
              <w:rPr>
                <w:rFonts w:ascii="Times New Roman" w:eastAsia="Times New Roman" w:hAnsi="Times New Roman" w:cs="Times New Roman"/>
                <w:spacing w:val="-3"/>
                <w:w w:val="92"/>
                <w:sz w:val="24"/>
                <w:szCs w:val="24"/>
                <w:lang w:val="en-US"/>
              </w:rPr>
              <w:t>n</w:t>
            </w:r>
            <w:r w:rsidRPr="00FD2165">
              <w:rPr>
                <w:rFonts w:ascii="Times New Roman" w:eastAsia="Times New Roman" w:hAnsi="Times New Roman" w:cs="Times New Roman"/>
                <w:spacing w:val="-3"/>
                <w:w w:val="98"/>
                <w:sz w:val="24"/>
                <w:szCs w:val="24"/>
                <w:lang w:val="en-US"/>
              </w:rPr>
              <w:t>á</w:t>
            </w:r>
            <w:r w:rsidRPr="00FD2165">
              <w:rPr>
                <w:rFonts w:ascii="Times New Roman" w:eastAsia="Times New Roman" w:hAnsi="Times New Roman" w:cs="Times New Roman"/>
                <w:spacing w:val="-3"/>
                <w:w w:val="69"/>
                <w:sz w:val="24"/>
                <w:szCs w:val="24"/>
                <w:lang w:val="en-US"/>
              </w:rPr>
              <w:t>li</w:t>
            </w:r>
            <w:r w:rsidRPr="00FD2165">
              <w:rPr>
                <w:rFonts w:ascii="Times New Roman" w:eastAsia="Times New Roman" w:hAnsi="Times New Roman" w:cs="Times New Roman"/>
                <w:spacing w:val="-3"/>
                <w:w w:val="101"/>
                <w:sz w:val="24"/>
                <w:szCs w:val="24"/>
                <w:lang w:val="en-US"/>
              </w:rPr>
              <w:t>s</w:t>
            </w:r>
            <w:r w:rsidRPr="00FD2165">
              <w:rPr>
                <w:rFonts w:ascii="Times New Roman" w:eastAsia="Times New Roman" w:hAnsi="Times New Roman" w:cs="Times New Roman"/>
                <w:spacing w:val="-3"/>
                <w:w w:val="69"/>
                <w:sz w:val="24"/>
                <w:szCs w:val="24"/>
                <w:lang w:val="en-US"/>
              </w:rPr>
              <w:t>i</w:t>
            </w:r>
            <w:r w:rsidRPr="00FD2165">
              <w:rPr>
                <w:rFonts w:ascii="Times New Roman" w:eastAsia="Times New Roman" w:hAnsi="Times New Roman" w:cs="Times New Roman"/>
                <w:w w:val="101"/>
                <w:sz w:val="24"/>
                <w:szCs w:val="24"/>
                <w:lang w:val="en-US"/>
              </w:rPr>
              <w:t xml:space="preserve">s </w:t>
            </w:r>
            <w:r w:rsidRPr="00FD2165">
              <w:rPr>
                <w:rFonts w:ascii="Times New Roman" w:eastAsia="Times New Roman" w:hAnsi="Times New Roman" w:cs="Times New Roman"/>
                <w:sz w:val="24"/>
                <w:szCs w:val="24"/>
                <w:lang w:val="en-US"/>
              </w:rPr>
              <w:t>s</w:t>
            </w:r>
            <w:r w:rsidRPr="00FD2165">
              <w:rPr>
                <w:rFonts w:ascii="Times New Roman" w:eastAsia="Times New Roman" w:hAnsi="Times New Roman" w:cs="Times New Roman"/>
                <w:spacing w:val="-1"/>
                <w:sz w:val="24"/>
                <w:szCs w:val="24"/>
                <w:lang w:val="en-US"/>
              </w:rPr>
              <w:t>ob</w:t>
            </w:r>
            <w:r w:rsidRPr="00FD2165">
              <w:rPr>
                <w:rFonts w:ascii="Times New Roman" w:eastAsia="Times New Roman" w:hAnsi="Times New Roman" w:cs="Times New Roman"/>
                <w:spacing w:val="-3"/>
                <w:sz w:val="24"/>
                <w:szCs w:val="24"/>
                <w:lang w:val="en-US"/>
              </w:rPr>
              <w:t>r</w:t>
            </w:r>
            <w:r w:rsidRPr="00FD2165">
              <w:rPr>
                <w:rFonts w:ascii="Times New Roman" w:eastAsia="Times New Roman" w:hAnsi="Times New Roman" w:cs="Times New Roman"/>
                <w:sz w:val="24"/>
                <w:szCs w:val="24"/>
                <w:lang w:val="en-US"/>
              </w:rPr>
              <w:t>e</w:t>
            </w:r>
            <w:r w:rsidRPr="00FD2165">
              <w:rPr>
                <w:rFonts w:ascii="Times New Roman" w:eastAsia="Times New Roman" w:hAnsi="Times New Roman" w:cs="Times New Roman"/>
                <w:spacing w:val="-3"/>
                <w:sz w:val="24"/>
                <w:szCs w:val="24"/>
                <w:lang w:val="en-US"/>
              </w:rPr>
              <w:t xml:space="preserve"> </w:t>
            </w:r>
            <w:r w:rsidRPr="00FD2165">
              <w:rPr>
                <w:rFonts w:ascii="Times New Roman" w:eastAsia="Times New Roman" w:hAnsi="Times New Roman" w:cs="Times New Roman"/>
                <w:sz w:val="24"/>
                <w:szCs w:val="24"/>
                <w:lang w:val="en-US"/>
              </w:rPr>
              <w:t>e</w:t>
            </w:r>
            <w:r w:rsidRPr="00FD2165">
              <w:rPr>
                <w:rFonts w:ascii="Times New Roman" w:eastAsia="Times New Roman" w:hAnsi="Times New Roman" w:cs="Times New Roman"/>
                <w:spacing w:val="2"/>
                <w:sz w:val="24"/>
                <w:szCs w:val="24"/>
                <w:lang w:val="en-US"/>
              </w:rPr>
              <w:t>st</w:t>
            </w:r>
            <w:r w:rsidRPr="00FD2165">
              <w:rPr>
                <w:rFonts w:ascii="Times New Roman" w:eastAsia="Times New Roman" w:hAnsi="Times New Roman" w:cs="Times New Roman"/>
                <w:sz w:val="24"/>
                <w:szCs w:val="24"/>
                <w:lang w:val="en-US"/>
              </w:rPr>
              <w:t>a</w:t>
            </w:r>
            <w:r w:rsidRPr="00FD2165">
              <w:rPr>
                <w:rFonts w:ascii="Times New Roman" w:eastAsia="Times New Roman" w:hAnsi="Times New Roman" w:cs="Times New Roman"/>
                <w:spacing w:val="24"/>
                <w:sz w:val="24"/>
                <w:szCs w:val="24"/>
                <w:lang w:val="en-US"/>
              </w:rPr>
              <w:t xml:space="preserve"> </w:t>
            </w:r>
            <w:r w:rsidRPr="00FD2165">
              <w:rPr>
                <w:rFonts w:ascii="Times New Roman" w:eastAsia="Times New Roman" w:hAnsi="Times New Roman" w:cs="Times New Roman"/>
                <w:spacing w:val="-1"/>
                <w:w w:val="88"/>
                <w:sz w:val="24"/>
                <w:szCs w:val="24"/>
                <w:lang w:val="en-US"/>
              </w:rPr>
              <w:t>t</w:t>
            </w:r>
            <w:r w:rsidRPr="00FD2165">
              <w:rPr>
                <w:rFonts w:ascii="Times New Roman" w:eastAsia="Times New Roman" w:hAnsi="Times New Roman" w:cs="Times New Roman"/>
                <w:spacing w:val="-3"/>
                <w:w w:val="97"/>
                <w:sz w:val="24"/>
                <w:szCs w:val="24"/>
                <w:lang w:val="en-US"/>
              </w:rPr>
              <w:t>e</w:t>
            </w:r>
            <w:r w:rsidRPr="00FD2165">
              <w:rPr>
                <w:rFonts w:ascii="Times New Roman" w:eastAsia="Times New Roman" w:hAnsi="Times New Roman" w:cs="Times New Roman"/>
                <w:spacing w:val="-3"/>
                <w:w w:val="93"/>
                <w:sz w:val="24"/>
                <w:szCs w:val="24"/>
                <w:lang w:val="en-US"/>
              </w:rPr>
              <w:t>m</w:t>
            </w:r>
            <w:r w:rsidRPr="00FD2165">
              <w:rPr>
                <w:rFonts w:ascii="Times New Roman" w:eastAsia="Times New Roman" w:hAnsi="Times New Roman" w:cs="Times New Roman"/>
                <w:spacing w:val="-2"/>
                <w:w w:val="98"/>
                <w:sz w:val="24"/>
                <w:szCs w:val="24"/>
                <w:lang w:val="en-US"/>
              </w:rPr>
              <w:t>á</w:t>
            </w:r>
            <w:r w:rsidRPr="00FD2165">
              <w:rPr>
                <w:rFonts w:ascii="Times New Roman" w:eastAsia="Times New Roman" w:hAnsi="Times New Roman" w:cs="Times New Roman"/>
                <w:w w:val="88"/>
                <w:sz w:val="24"/>
                <w:szCs w:val="24"/>
                <w:lang w:val="en-US"/>
              </w:rPr>
              <w:t>t</w:t>
            </w:r>
            <w:r w:rsidRPr="00FD2165">
              <w:rPr>
                <w:rFonts w:ascii="Times New Roman" w:eastAsia="Times New Roman" w:hAnsi="Times New Roman" w:cs="Times New Roman"/>
                <w:spacing w:val="-2"/>
                <w:w w:val="69"/>
                <w:sz w:val="24"/>
                <w:szCs w:val="24"/>
                <w:lang w:val="en-US"/>
              </w:rPr>
              <w:t>i</w:t>
            </w:r>
            <w:r w:rsidRPr="00FD2165">
              <w:rPr>
                <w:rFonts w:ascii="Times New Roman" w:eastAsia="Times New Roman" w:hAnsi="Times New Roman" w:cs="Times New Roman"/>
                <w:spacing w:val="1"/>
                <w:w w:val="92"/>
                <w:sz w:val="24"/>
                <w:szCs w:val="24"/>
                <w:lang w:val="en-US"/>
              </w:rPr>
              <w:t>c</w:t>
            </w:r>
            <w:r w:rsidRPr="00FD2165">
              <w:rPr>
                <w:rFonts w:ascii="Times New Roman" w:eastAsia="Times New Roman" w:hAnsi="Times New Roman" w:cs="Times New Roman"/>
                <w:w w:val="98"/>
                <w:sz w:val="24"/>
                <w:szCs w:val="24"/>
                <w:lang w:val="en-US"/>
              </w:rPr>
              <w:t>a</w:t>
            </w:r>
            <w:r w:rsidRPr="00FD2165">
              <w:rPr>
                <w:rFonts w:ascii="Times New Roman" w:eastAsia="Times New Roman" w:hAnsi="Times New Roman" w:cs="Times New Roman"/>
                <w:sz w:val="24"/>
                <w:szCs w:val="24"/>
                <w:lang w:val="en-US"/>
              </w:rPr>
              <w:t xml:space="preserve"> </w:t>
            </w:r>
            <w:r w:rsidRPr="00FD2165">
              <w:rPr>
                <w:rFonts w:ascii="Times New Roman" w:eastAsia="Times New Roman" w:hAnsi="Times New Roman" w:cs="Times New Roman"/>
                <w:spacing w:val="-24"/>
                <w:sz w:val="24"/>
                <w:szCs w:val="24"/>
                <w:lang w:val="en-US"/>
              </w:rPr>
              <w:t xml:space="preserve"> </w:t>
            </w:r>
            <w:r w:rsidRPr="00FD2165">
              <w:rPr>
                <w:rFonts w:ascii="Times New Roman" w:eastAsia="Times New Roman" w:hAnsi="Times New Roman" w:cs="Times New Roman"/>
                <w:spacing w:val="-1"/>
                <w:w w:val="91"/>
                <w:sz w:val="24"/>
                <w:szCs w:val="24"/>
                <w:lang w:val="en-US"/>
              </w:rPr>
              <w:t>c</w:t>
            </w:r>
            <w:r w:rsidRPr="00FD2165">
              <w:rPr>
                <w:rFonts w:ascii="Times New Roman" w:eastAsia="Times New Roman" w:hAnsi="Times New Roman" w:cs="Times New Roman"/>
                <w:spacing w:val="-3"/>
                <w:w w:val="91"/>
                <w:sz w:val="24"/>
                <w:szCs w:val="24"/>
                <w:lang w:val="en-US"/>
              </w:rPr>
              <w:t>e</w:t>
            </w:r>
            <w:r w:rsidRPr="00FD2165">
              <w:rPr>
                <w:rFonts w:ascii="Times New Roman" w:eastAsia="Times New Roman" w:hAnsi="Times New Roman" w:cs="Times New Roman"/>
                <w:spacing w:val="-1"/>
                <w:w w:val="91"/>
                <w:sz w:val="24"/>
                <w:szCs w:val="24"/>
                <w:lang w:val="en-US"/>
              </w:rPr>
              <w:t>n</w:t>
            </w:r>
            <w:r w:rsidRPr="00FD2165">
              <w:rPr>
                <w:rFonts w:ascii="Times New Roman" w:eastAsia="Times New Roman" w:hAnsi="Times New Roman" w:cs="Times New Roman"/>
                <w:w w:val="91"/>
                <w:sz w:val="24"/>
                <w:szCs w:val="24"/>
                <w:lang w:val="en-US"/>
              </w:rPr>
              <w:t>tr</w:t>
            </w:r>
            <w:r w:rsidRPr="00FD2165">
              <w:rPr>
                <w:rFonts w:ascii="Times New Roman" w:eastAsia="Times New Roman" w:hAnsi="Times New Roman" w:cs="Times New Roman"/>
                <w:spacing w:val="-2"/>
                <w:w w:val="91"/>
                <w:sz w:val="24"/>
                <w:szCs w:val="24"/>
                <w:lang w:val="en-US"/>
              </w:rPr>
              <w:t>ad</w:t>
            </w:r>
            <w:r w:rsidRPr="00FD2165">
              <w:rPr>
                <w:rFonts w:ascii="Times New Roman" w:eastAsia="Times New Roman" w:hAnsi="Times New Roman" w:cs="Times New Roman"/>
                <w:w w:val="91"/>
                <w:sz w:val="24"/>
                <w:szCs w:val="24"/>
                <w:lang w:val="en-US"/>
              </w:rPr>
              <w:t>o</w:t>
            </w:r>
            <w:r w:rsidRPr="00FD2165">
              <w:rPr>
                <w:rFonts w:ascii="Times New Roman" w:eastAsia="Times New Roman" w:hAnsi="Times New Roman" w:cs="Times New Roman"/>
                <w:spacing w:val="48"/>
                <w:w w:val="91"/>
                <w:sz w:val="24"/>
                <w:szCs w:val="24"/>
                <w:lang w:val="en-US"/>
              </w:rPr>
              <w:t xml:space="preserve"> </w:t>
            </w:r>
            <w:r w:rsidRPr="00FD2165">
              <w:rPr>
                <w:rFonts w:ascii="Times New Roman" w:eastAsia="Times New Roman" w:hAnsi="Times New Roman" w:cs="Times New Roman"/>
                <w:spacing w:val="-3"/>
                <w:sz w:val="24"/>
                <w:szCs w:val="24"/>
                <w:lang w:val="en-US"/>
              </w:rPr>
              <w:t>e</w:t>
            </w:r>
            <w:r w:rsidRPr="00FD2165">
              <w:rPr>
                <w:rFonts w:ascii="Times New Roman" w:eastAsia="Times New Roman" w:hAnsi="Times New Roman" w:cs="Times New Roman"/>
                <w:sz w:val="24"/>
                <w:szCs w:val="24"/>
                <w:lang w:val="en-US"/>
              </w:rPr>
              <w:t>n</w:t>
            </w:r>
            <w:r w:rsidRPr="00FD2165">
              <w:rPr>
                <w:rFonts w:ascii="Times New Roman" w:eastAsia="Times New Roman" w:hAnsi="Times New Roman" w:cs="Times New Roman"/>
                <w:spacing w:val="23"/>
                <w:sz w:val="24"/>
                <w:szCs w:val="24"/>
                <w:lang w:val="en-US"/>
              </w:rPr>
              <w:t xml:space="preserve"> </w:t>
            </w:r>
            <w:r w:rsidRPr="00FD2165">
              <w:rPr>
                <w:rFonts w:ascii="Times New Roman" w:eastAsia="Times New Roman" w:hAnsi="Times New Roman" w:cs="Times New Roman"/>
                <w:spacing w:val="1"/>
                <w:w w:val="67"/>
                <w:sz w:val="24"/>
                <w:szCs w:val="24"/>
                <w:lang w:val="en-US"/>
              </w:rPr>
              <w:t>A</w:t>
            </w:r>
            <w:r w:rsidRPr="00FD2165">
              <w:rPr>
                <w:rFonts w:ascii="Times New Roman" w:eastAsia="Times New Roman" w:hAnsi="Times New Roman" w:cs="Times New Roman"/>
                <w:spacing w:val="-2"/>
                <w:w w:val="92"/>
                <w:sz w:val="24"/>
                <w:szCs w:val="24"/>
                <w:lang w:val="en-US"/>
              </w:rPr>
              <w:t>n</w:t>
            </w:r>
            <w:r w:rsidRPr="00FD2165">
              <w:rPr>
                <w:rFonts w:ascii="Times New Roman" w:eastAsia="Times New Roman" w:hAnsi="Times New Roman" w:cs="Times New Roman"/>
                <w:spacing w:val="-3"/>
                <w:w w:val="91"/>
                <w:sz w:val="24"/>
                <w:szCs w:val="24"/>
                <w:lang w:val="en-US"/>
              </w:rPr>
              <w:t>d</w:t>
            </w:r>
            <w:r w:rsidRPr="00FD2165">
              <w:rPr>
                <w:rFonts w:ascii="Times New Roman" w:eastAsia="Times New Roman" w:hAnsi="Times New Roman" w:cs="Times New Roman"/>
                <w:spacing w:val="-3"/>
                <w:w w:val="98"/>
                <w:sz w:val="24"/>
                <w:szCs w:val="24"/>
                <w:lang w:val="en-US"/>
              </w:rPr>
              <w:t>a</w:t>
            </w:r>
            <w:r w:rsidRPr="00FD2165">
              <w:rPr>
                <w:rFonts w:ascii="Times New Roman" w:eastAsia="Times New Roman" w:hAnsi="Times New Roman" w:cs="Times New Roman"/>
                <w:spacing w:val="-3"/>
                <w:w w:val="69"/>
                <w:sz w:val="24"/>
                <w:szCs w:val="24"/>
                <w:lang w:val="en-US"/>
              </w:rPr>
              <w:t>l</w:t>
            </w:r>
            <w:r w:rsidRPr="00FD2165">
              <w:rPr>
                <w:rFonts w:ascii="Times New Roman" w:eastAsia="Times New Roman" w:hAnsi="Times New Roman" w:cs="Times New Roman"/>
                <w:spacing w:val="-1"/>
                <w:w w:val="92"/>
                <w:sz w:val="24"/>
                <w:szCs w:val="24"/>
                <w:lang w:val="en-US"/>
              </w:rPr>
              <w:t>u</w:t>
            </w:r>
            <w:r w:rsidRPr="00FD2165">
              <w:rPr>
                <w:rFonts w:ascii="Times New Roman" w:eastAsia="Times New Roman" w:hAnsi="Times New Roman" w:cs="Times New Roman"/>
                <w:spacing w:val="-3"/>
                <w:w w:val="92"/>
                <w:sz w:val="24"/>
                <w:szCs w:val="24"/>
                <w:lang w:val="en-US"/>
              </w:rPr>
              <w:t>c</w:t>
            </w:r>
            <w:r w:rsidRPr="00FD2165">
              <w:rPr>
                <w:rFonts w:ascii="Times New Roman" w:eastAsia="Times New Roman" w:hAnsi="Times New Roman" w:cs="Times New Roman"/>
                <w:spacing w:val="-3"/>
                <w:w w:val="69"/>
                <w:sz w:val="24"/>
                <w:szCs w:val="24"/>
                <w:lang w:val="en-US"/>
              </w:rPr>
              <w:t>í</w:t>
            </w:r>
            <w:r w:rsidRPr="00FD2165">
              <w:rPr>
                <w:rFonts w:ascii="Times New Roman" w:eastAsia="Times New Roman" w:hAnsi="Times New Roman" w:cs="Times New Roman"/>
                <w:spacing w:val="-4"/>
                <w:w w:val="98"/>
                <w:sz w:val="24"/>
                <w:szCs w:val="24"/>
                <w:lang w:val="en-US"/>
              </w:rPr>
              <w:t>a</w:t>
            </w:r>
            <w:r w:rsidRPr="00FD2165">
              <w:rPr>
                <w:rFonts w:ascii="Times New Roman" w:eastAsia="Times New Roman" w:hAnsi="Times New Roman" w:cs="Times New Roman"/>
                <w:w w:val="96"/>
                <w:sz w:val="24"/>
                <w:szCs w:val="24"/>
                <w:lang w:val="en-US"/>
              </w:rPr>
              <w:t>,</w:t>
            </w:r>
            <w:r w:rsidRPr="00FD2165">
              <w:rPr>
                <w:rFonts w:ascii="Times New Roman" w:eastAsia="Times New Roman" w:hAnsi="Times New Roman" w:cs="Times New Roman"/>
                <w:sz w:val="24"/>
                <w:szCs w:val="24"/>
                <w:lang w:val="en-US"/>
              </w:rPr>
              <w:t xml:space="preserve"> </w:t>
            </w:r>
            <w:r w:rsidRPr="00FD2165">
              <w:rPr>
                <w:rFonts w:ascii="Times New Roman" w:eastAsia="Times New Roman" w:hAnsi="Times New Roman" w:cs="Times New Roman"/>
                <w:spacing w:val="-24"/>
                <w:sz w:val="24"/>
                <w:szCs w:val="24"/>
                <w:lang w:val="en-US"/>
              </w:rPr>
              <w:t xml:space="preserve"> </w:t>
            </w:r>
            <w:r w:rsidRPr="00FD2165">
              <w:rPr>
                <w:rFonts w:ascii="Times New Roman" w:eastAsia="Times New Roman" w:hAnsi="Times New Roman" w:cs="Times New Roman"/>
                <w:w w:val="87"/>
                <w:sz w:val="24"/>
                <w:szCs w:val="24"/>
                <w:lang w:val="en-US"/>
              </w:rPr>
              <w:t>y</w:t>
            </w:r>
            <w:r w:rsidRPr="00FD2165">
              <w:rPr>
                <w:rFonts w:ascii="Times New Roman" w:eastAsia="Times New Roman" w:hAnsi="Times New Roman" w:cs="Times New Roman"/>
                <w:spacing w:val="29"/>
                <w:w w:val="87"/>
                <w:sz w:val="24"/>
                <w:szCs w:val="24"/>
                <w:lang w:val="en-US"/>
              </w:rPr>
              <w:t xml:space="preserve"> </w:t>
            </w:r>
            <w:r w:rsidRPr="00FD2165">
              <w:rPr>
                <w:rFonts w:ascii="Times New Roman" w:eastAsia="Times New Roman" w:hAnsi="Times New Roman" w:cs="Times New Roman"/>
                <w:spacing w:val="-1"/>
                <w:w w:val="87"/>
                <w:sz w:val="24"/>
                <w:szCs w:val="24"/>
                <w:lang w:val="en-US"/>
              </w:rPr>
              <w:t>p</w:t>
            </w:r>
            <w:r w:rsidRPr="00FD2165">
              <w:rPr>
                <w:rFonts w:ascii="Times New Roman" w:eastAsia="Times New Roman" w:hAnsi="Times New Roman" w:cs="Times New Roman"/>
                <w:spacing w:val="-3"/>
                <w:w w:val="87"/>
                <w:sz w:val="24"/>
                <w:szCs w:val="24"/>
                <w:lang w:val="en-US"/>
              </w:rPr>
              <w:t>r</w:t>
            </w:r>
            <w:r w:rsidRPr="00FD2165">
              <w:rPr>
                <w:rFonts w:ascii="Times New Roman" w:eastAsia="Times New Roman" w:hAnsi="Times New Roman" w:cs="Times New Roman"/>
                <w:w w:val="87"/>
                <w:sz w:val="24"/>
                <w:szCs w:val="24"/>
                <w:lang w:val="en-US"/>
              </w:rPr>
              <w:t>es</w:t>
            </w:r>
            <w:r w:rsidRPr="00FD2165">
              <w:rPr>
                <w:rFonts w:ascii="Times New Roman" w:eastAsia="Times New Roman" w:hAnsi="Times New Roman" w:cs="Times New Roman"/>
                <w:spacing w:val="-3"/>
                <w:w w:val="87"/>
                <w:sz w:val="24"/>
                <w:szCs w:val="24"/>
                <w:lang w:val="en-US"/>
              </w:rPr>
              <w:t>e</w:t>
            </w:r>
            <w:r w:rsidRPr="00FD2165">
              <w:rPr>
                <w:rFonts w:ascii="Times New Roman" w:eastAsia="Times New Roman" w:hAnsi="Times New Roman" w:cs="Times New Roman"/>
                <w:spacing w:val="-1"/>
                <w:w w:val="87"/>
                <w:sz w:val="24"/>
                <w:szCs w:val="24"/>
                <w:lang w:val="en-US"/>
              </w:rPr>
              <w:t>n</w:t>
            </w:r>
            <w:r w:rsidRPr="00FD2165">
              <w:rPr>
                <w:rFonts w:ascii="Times New Roman" w:eastAsia="Times New Roman" w:hAnsi="Times New Roman" w:cs="Times New Roman"/>
                <w:spacing w:val="2"/>
                <w:w w:val="87"/>
                <w:sz w:val="24"/>
                <w:szCs w:val="24"/>
                <w:lang w:val="en-US"/>
              </w:rPr>
              <w:t>t</w:t>
            </w:r>
            <w:r w:rsidRPr="00FD2165">
              <w:rPr>
                <w:rFonts w:ascii="Times New Roman" w:eastAsia="Times New Roman" w:hAnsi="Times New Roman" w:cs="Times New Roman"/>
                <w:spacing w:val="-3"/>
                <w:w w:val="87"/>
                <w:sz w:val="24"/>
                <w:szCs w:val="24"/>
                <w:lang w:val="en-US"/>
              </w:rPr>
              <w:t>a</w:t>
            </w:r>
            <w:r w:rsidRPr="00FD2165">
              <w:rPr>
                <w:rFonts w:ascii="Times New Roman" w:eastAsia="Times New Roman" w:hAnsi="Times New Roman" w:cs="Times New Roman"/>
                <w:spacing w:val="-2"/>
                <w:w w:val="87"/>
                <w:sz w:val="24"/>
                <w:szCs w:val="24"/>
                <w:lang w:val="en-US"/>
              </w:rPr>
              <w:t>nd</w:t>
            </w:r>
            <w:r w:rsidRPr="00FD2165">
              <w:rPr>
                <w:rFonts w:ascii="Times New Roman" w:eastAsia="Times New Roman" w:hAnsi="Times New Roman" w:cs="Times New Roman"/>
                <w:w w:val="87"/>
                <w:sz w:val="24"/>
                <w:szCs w:val="24"/>
                <w:lang w:val="en-US"/>
              </w:rPr>
              <w:t xml:space="preserve">o  </w:t>
            </w:r>
            <w:r w:rsidRPr="00FD2165">
              <w:rPr>
                <w:rFonts w:ascii="Times New Roman" w:eastAsia="Times New Roman" w:hAnsi="Times New Roman" w:cs="Times New Roman"/>
                <w:spacing w:val="7"/>
                <w:w w:val="87"/>
                <w:sz w:val="24"/>
                <w:szCs w:val="24"/>
                <w:lang w:val="en-US"/>
              </w:rPr>
              <w:t xml:space="preserve"> </w:t>
            </w:r>
            <w:r w:rsidRPr="00FD2165">
              <w:rPr>
                <w:rFonts w:ascii="Times New Roman" w:eastAsia="Times New Roman" w:hAnsi="Times New Roman" w:cs="Times New Roman"/>
                <w:spacing w:val="-3"/>
                <w:w w:val="98"/>
                <w:sz w:val="24"/>
                <w:szCs w:val="24"/>
                <w:lang w:val="en-US"/>
              </w:rPr>
              <w:t>a</w:t>
            </w:r>
            <w:r w:rsidRPr="00FD2165">
              <w:rPr>
                <w:rFonts w:ascii="Times New Roman" w:eastAsia="Times New Roman" w:hAnsi="Times New Roman" w:cs="Times New Roman"/>
                <w:w w:val="69"/>
                <w:sz w:val="24"/>
                <w:szCs w:val="24"/>
                <w:lang w:val="en-US"/>
              </w:rPr>
              <w:t>l</w:t>
            </w:r>
            <w:r w:rsidRPr="00FD2165">
              <w:rPr>
                <w:rFonts w:ascii="Times New Roman" w:eastAsia="Times New Roman" w:hAnsi="Times New Roman" w:cs="Times New Roman"/>
                <w:sz w:val="24"/>
                <w:szCs w:val="24"/>
                <w:lang w:val="en-US"/>
              </w:rPr>
              <w:t xml:space="preserve"> </w:t>
            </w:r>
            <w:r w:rsidRPr="00FD2165">
              <w:rPr>
                <w:rFonts w:ascii="Times New Roman" w:eastAsia="Times New Roman" w:hAnsi="Times New Roman" w:cs="Times New Roman"/>
                <w:spacing w:val="-24"/>
                <w:sz w:val="24"/>
                <w:szCs w:val="24"/>
                <w:lang w:val="en-US"/>
              </w:rPr>
              <w:t xml:space="preserve"> </w:t>
            </w:r>
            <w:r w:rsidRPr="00FD2165">
              <w:rPr>
                <w:rFonts w:ascii="Times New Roman" w:eastAsia="Times New Roman" w:hAnsi="Times New Roman" w:cs="Times New Roman"/>
                <w:spacing w:val="-3"/>
                <w:sz w:val="24"/>
                <w:szCs w:val="24"/>
                <w:lang w:val="en-US"/>
              </w:rPr>
              <w:t>r</w:t>
            </w:r>
            <w:r w:rsidRPr="00FD2165">
              <w:rPr>
                <w:rFonts w:ascii="Times New Roman" w:eastAsia="Times New Roman" w:hAnsi="Times New Roman" w:cs="Times New Roman"/>
                <w:sz w:val="24"/>
                <w:szCs w:val="24"/>
                <w:lang w:val="en-US"/>
              </w:rPr>
              <w:t>e</w:t>
            </w:r>
            <w:r w:rsidRPr="00FD2165">
              <w:rPr>
                <w:rFonts w:ascii="Times New Roman" w:eastAsia="Times New Roman" w:hAnsi="Times New Roman" w:cs="Times New Roman"/>
                <w:spacing w:val="2"/>
                <w:sz w:val="24"/>
                <w:szCs w:val="24"/>
                <w:lang w:val="en-US"/>
              </w:rPr>
              <w:t>s</w:t>
            </w:r>
            <w:r w:rsidRPr="00FD2165">
              <w:rPr>
                <w:rFonts w:ascii="Times New Roman" w:eastAsia="Times New Roman" w:hAnsi="Times New Roman" w:cs="Times New Roman"/>
                <w:spacing w:val="-1"/>
                <w:sz w:val="24"/>
                <w:szCs w:val="24"/>
                <w:lang w:val="en-US"/>
              </w:rPr>
              <w:t>t</w:t>
            </w:r>
            <w:r w:rsidRPr="00FD2165">
              <w:rPr>
                <w:rFonts w:ascii="Times New Roman" w:eastAsia="Times New Roman" w:hAnsi="Times New Roman" w:cs="Times New Roman"/>
                <w:sz w:val="24"/>
                <w:szCs w:val="24"/>
                <w:lang w:val="en-US"/>
              </w:rPr>
              <w:t xml:space="preserve">o </w:t>
            </w:r>
            <w:r w:rsidRPr="00FD2165">
              <w:rPr>
                <w:rFonts w:ascii="Times New Roman" w:eastAsia="Times New Roman" w:hAnsi="Times New Roman" w:cs="Times New Roman"/>
                <w:spacing w:val="-2"/>
                <w:w w:val="91"/>
                <w:sz w:val="24"/>
                <w:szCs w:val="24"/>
                <w:lang w:val="en-US"/>
              </w:rPr>
              <w:t>d</w:t>
            </w:r>
            <w:r w:rsidRPr="00FD2165">
              <w:rPr>
                <w:rFonts w:ascii="Times New Roman" w:eastAsia="Times New Roman" w:hAnsi="Times New Roman" w:cs="Times New Roman"/>
                <w:spacing w:val="-3"/>
                <w:w w:val="97"/>
                <w:sz w:val="24"/>
                <w:szCs w:val="24"/>
                <w:lang w:val="en-US"/>
              </w:rPr>
              <w:t>e</w:t>
            </w:r>
            <w:r w:rsidRPr="00FD2165">
              <w:rPr>
                <w:rFonts w:ascii="Times New Roman" w:eastAsia="Times New Roman" w:hAnsi="Times New Roman" w:cs="Times New Roman"/>
                <w:w w:val="69"/>
                <w:sz w:val="24"/>
                <w:szCs w:val="24"/>
                <w:lang w:val="en-US"/>
              </w:rPr>
              <w:t>l</w:t>
            </w:r>
            <w:r w:rsidRPr="00FD2165">
              <w:rPr>
                <w:rFonts w:ascii="Times New Roman" w:eastAsia="Times New Roman" w:hAnsi="Times New Roman" w:cs="Times New Roman"/>
                <w:sz w:val="24"/>
                <w:szCs w:val="24"/>
                <w:lang w:val="en-US"/>
              </w:rPr>
              <w:t xml:space="preserve"> </w:t>
            </w:r>
            <w:r w:rsidRPr="00FD2165">
              <w:rPr>
                <w:rFonts w:ascii="Times New Roman" w:eastAsia="Times New Roman" w:hAnsi="Times New Roman" w:cs="Times New Roman"/>
                <w:spacing w:val="-24"/>
                <w:sz w:val="24"/>
                <w:szCs w:val="24"/>
                <w:lang w:val="en-US"/>
              </w:rPr>
              <w:t xml:space="preserve"> </w:t>
            </w:r>
            <w:r w:rsidRPr="00FD2165">
              <w:rPr>
                <w:rFonts w:ascii="Times New Roman" w:eastAsia="Times New Roman" w:hAnsi="Times New Roman" w:cs="Times New Roman"/>
                <w:spacing w:val="-3"/>
                <w:w w:val="98"/>
                <w:sz w:val="24"/>
                <w:szCs w:val="24"/>
                <w:lang w:val="en-US"/>
              </w:rPr>
              <w:t>a</w:t>
            </w:r>
            <w:r w:rsidRPr="00FD2165">
              <w:rPr>
                <w:rFonts w:ascii="Times New Roman" w:eastAsia="Times New Roman" w:hAnsi="Times New Roman" w:cs="Times New Roman"/>
                <w:spacing w:val="-3"/>
                <w:w w:val="69"/>
                <w:sz w:val="24"/>
                <w:szCs w:val="24"/>
                <w:lang w:val="en-US"/>
              </w:rPr>
              <w:t>l</w:t>
            </w:r>
            <w:r w:rsidRPr="00FD2165">
              <w:rPr>
                <w:rFonts w:ascii="Times New Roman" w:eastAsia="Times New Roman" w:hAnsi="Times New Roman" w:cs="Times New Roman"/>
                <w:spacing w:val="-3"/>
                <w:w w:val="92"/>
                <w:sz w:val="24"/>
                <w:szCs w:val="24"/>
                <w:lang w:val="en-US"/>
              </w:rPr>
              <w:t>u</w:t>
            </w:r>
            <w:r w:rsidRPr="00FD2165">
              <w:rPr>
                <w:rFonts w:ascii="Times New Roman" w:eastAsia="Times New Roman" w:hAnsi="Times New Roman" w:cs="Times New Roman"/>
                <w:spacing w:val="-3"/>
                <w:w w:val="93"/>
                <w:sz w:val="24"/>
                <w:szCs w:val="24"/>
                <w:lang w:val="en-US"/>
              </w:rPr>
              <w:t>m</w:t>
            </w:r>
            <w:r w:rsidRPr="00FD2165">
              <w:rPr>
                <w:rFonts w:ascii="Times New Roman" w:eastAsia="Times New Roman" w:hAnsi="Times New Roman" w:cs="Times New Roman"/>
                <w:spacing w:val="-3"/>
                <w:w w:val="92"/>
                <w:sz w:val="24"/>
                <w:szCs w:val="24"/>
                <w:lang w:val="en-US"/>
              </w:rPr>
              <w:t>n</w:t>
            </w:r>
            <w:r w:rsidRPr="00FD2165">
              <w:rPr>
                <w:rFonts w:ascii="Times New Roman" w:eastAsia="Times New Roman" w:hAnsi="Times New Roman" w:cs="Times New Roman"/>
                <w:spacing w:val="-2"/>
                <w:w w:val="98"/>
                <w:sz w:val="24"/>
                <w:szCs w:val="24"/>
                <w:lang w:val="en-US"/>
              </w:rPr>
              <w:t>a</w:t>
            </w:r>
            <w:r w:rsidRPr="00FD2165">
              <w:rPr>
                <w:rFonts w:ascii="Times New Roman" w:eastAsia="Times New Roman" w:hAnsi="Times New Roman" w:cs="Times New Roman"/>
                <w:spacing w:val="-2"/>
                <w:w w:val="91"/>
                <w:sz w:val="24"/>
                <w:szCs w:val="24"/>
                <w:lang w:val="en-US"/>
              </w:rPr>
              <w:t>d</w:t>
            </w:r>
            <w:r w:rsidRPr="00FD2165">
              <w:rPr>
                <w:rFonts w:ascii="Times New Roman" w:eastAsia="Times New Roman" w:hAnsi="Times New Roman" w:cs="Times New Roman"/>
                <w:w w:val="87"/>
                <w:sz w:val="24"/>
                <w:szCs w:val="24"/>
                <w:lang w:val="en-US"/>
              </w:rPr>
              <w:t>o</w:t>
            </w:r>
            <w:r w:rsidRPr="00FD2165">
              <w:rPr>
                <w:rFonts w:ascii="Times New Roman" w:eastAsia="Times New Roman" w:hAnsi="Times New Roman" w:cs="Times New Roman"/>
                <w:sz w:val="24"/>
                <w:szCs w:val="24"/>
                <w:lang w:val="en-US"/>
              </w:rPr>
              <w:t xml:space="preserve"> </w:t>
            </w:r>
            <w:r w:rsidRPr="00FD2165">
              <w:rPr>
                <w:rFonts w:ascii="Times New Roman" w:eastAsia="Times New Roman" w:hAnsi="Times New Roman" w:cs="Times New Roman"/>
                <w:spacing w:val="-24"/>
                <w:sz w:val="24"/>
                <w:szCs w:val="24"/>
                <w:lang w:val="en-US"/>
              </w:rPr>
              <w:t xml:space="preserve"> </w:t>
            </w:r>
            <w:r w:rsidRPr="00FD2165">
              <w:rPr>
                <w:rFonts w:ascii="Times New Roman" w:eastAsia="Times New Roman" w:hAnsi="Times New Roman" w:cs="Times New Roman"/>
                <w:spacing w:val="-2"/>
                <w:w w:val="91"/>
                <w:sz w:val="24"/>
                <w:szCs w:val="24"/>
                <w:lang w:val="en-US"/>
              </w:rPr>
              <w:t>d</w:t>
            </w:r>
            <w:r w:rsidRPr="00FD2165">
              <w:rPr>
                <w:rFonts w:ascii="Times New Roman" w:eastAsia="Times New Roman" w:hAnsi="Times New Roman" w:cs="Times New Roman"/>
                <w:spacing w:val="-3"/>
                <w:w w:val="97"/>
                <w:sz w:val="24"/>
                <w:szCs w:val="24"/>
                <w:lang w:val="en-US"/>
              </w:rPr>
              <w:t>e</w:t>
            </w:r>
            <w:r w:rsidRPr="00FD2165">
              <w:rPr>
                <w:rFonts w:ascii="Times New Roman" w:eastAsia="Times New Roman" w:hAnsi="Times New Roman" w:cs="Times New Roman"/>
                <w:w w:val="69"/>
                <w:sz w:val="24"/>
                <w:szCs w:val="24"/>
                <w:lang w:val="en-US"/>
              </w:rPr>
              <w:t>l</w:t>
            </w:r>
            <w:r w:rsidRPr="00FD2165">
              <w:rPr>
                <w:rFonts w:ascii="Times New Roman" w:eastAsia="Times New Roman" w:hAnsi="Times New Roman" w:cs="Times New Roman"/>
                <w:sz w:val="24"/>
                <w:szCs w:val="24"/>
                <w:lang w:val="en-US"/>
              </w:rPr>
              <w:t xml:space="preserve"> </w:t>
            </w:r>
            <w:r w:rsidRPr="00FD2165">
              <w:rPr>
                <w:rFonts w:ascii="Times New Roman" w:eastAsia="Times New Roman" w:hAnsi="Times New Roman" w:cs="Times New Roman"/>
                <w:spacing w:val="-24"/>
                <w:sz w:val="24"/>
                <w:szCs w:val="24"/>
                <w:lang w:val="en-US"/>
              </w:rPr>
              <w:t xml:space="preserve"> </w:t>
            </w:r>
            <w:r w:rsidRPr="00FD2165">
              <w:rPr>
                <w:rFonts w:ascii="Times New Roman" w:eastAsia="Times New Roman" w:hAnsi="Times New Roman" w:cs="Times New Roman"/>
                <w:spacing w:val="1"/>
                <w:w w:val="88"/>
                <w:sz w:val="24"/>
                <w:szCs w:val="24"/>
                <w:lang w:val="en-US"/>
              </w:rPr>
              <w:t>g</w:t>
            </w:r>
            <w:r w:rsidRPr="00FD2165">
              <w:rPr>
                <w:rFonts w:ascii="Times New Roman" w:eastAsia="Times New Roman" w:hAnsi="Times New Roman" w:cs="Times New Roman"/>
                <w:spacing w:val="-1"/>
                <w:w w:val="88"/>
                <w:sz w:val="24"/>
                <w:szCs w:val="24"/>
                <w:lang w:val="en-US"/>
              </w:rPr>
              <w:t>r</w:t>
            </w:r>
            <w:r w:rsidRPr="00FD2165">
              <w:rPr>
                <w:rFonts w:ascii="Times New Roman" w:eastAsia="Times New Roman" w:hAnsi="Times New Roman" w:cs="Times New Roman"/>
                <w:spacing w:val="-3"/>
                <w:w w:val="88"/>
                <w:sz w:val="24"/>
                <w:szCs w:val="24"/>
                <w:lang w:val="en-US"/>
              </w:rPr>
              <w:t>u</w:t>
            </w:r>
            <w:r w:rsidRPr="00FD2165">
              <w:rPr>
                <w:rFonts w:ascii="Times New Roman" w:eastAsia="Times New Roman" w:hAnsi="Times New Roman" w:cs="Times New Roman"/>
                <w:w w:val="88"/>
                <w:sz w:val="24"/>
                <w:szCs w:val="24"/>
                <w:lang w:val="en-US"/>
              </w:rPr>
              <w:t>po</w:t>
            </w:r>
            <w:r w:rsidRPr="00FD2165">
              <w:rPr>
                <w:rFonts w:ascii="Times New Roman" w:eastAsia="Times New Roman" w:hAnsi="Times New Roman" w:cs="Times New Roman"/>
                <w:spacing w:val="48"/>
                <w:w w:val="88"/>
                <w:sz w:val="24"/>
                <w:szCs w:val="24"/>
                <w:lang w:val="en-US"/>
              </w:rPr>
              <w:t xml:space="preserve"> </w:t>
            </w:r>
            <w:r w:rsidRPr="00FD2165">
              <w:rPr>
                <w:rFonts w:ascii="Times New Roman" w:eastAsia="Times New Roman" w:hAnsi="Times New Roman" w:cs="Times New Roman"/>
                <w:spacing w:val="-2"/>
                <w:w w:val="69"/>
                <w:sz w:val="24"/>
                <w:szCs w:val="24"/>
                <w:lang w:val="en-US"/>
              </w:rPr>
              <w:t>l</w:t>
            </w:r>
            <w:r w:rsidRPr="00FD2165">
              <w:rPr>
                <w:rFonts w:ascii="Times New Roman" w:eastAsia="Times New Roman" w:hAnsi="Times New Roman" w:cs="Times New Roman"/>
                <w:spacing w:val="-3"/>
                <w:w w:val="98"/>
                <w:sz w:val="24"/>
                <w:szCs w:val="24"/>
                <w:lang w:val="en-US"/>
              </w:rPr>
              <w:t>a</w:t>
            </w:r>
            <w:r w:rsidRPr="00FD2165">
              <w:rPr>
                <w:rFonts w:ascii="Times New Roman" w:eastAsia="Times New Roman" w:hAnsi="Times New Roman" w:cs="Times New Roman"/>
                <w:w w:val="101"/>
                <w:sz w:val="24"/>
                <w:szCs w:val="24"/>
                <w:lang w:val="en-US"/>
              </w:rPr>
              <w:t>s</w:t>
            </w:r>
            <w:r w:rsidRPr="00FD2165">
              <w:rPr>
                <w:rFonts w:ascii="Times New Roman" w:eastAsia="Times New Roman" w:hAnsi="Times New Roman" w:cs="Times New Roman"/>
                <w:sz w:val="24"/>
                <w:szCs w:val="24"/>
                <w:lang w:val="en-US"/>
              </w:rPr>
              <w:t xml:space="preserve"> </w:t>
            </w:r>
            <w:r w:rsidRPr="00FD2165">
              <w:rPr>
                <w:rFonts w:ascii="Times New Roman" w:eastAsia="Times New Roman" w:hAnsi="Times New Roman" w:cs="Times New Roman"/>
                <w:spacing w:val="-24"/>
                <w:sz w:val="24"/>
                <w:szCs w:val="24"/>
                <w:lang w:val="en-US"/>
              </w:rPr>
              <w:t xml:space="preserve"> </w:t>
            </w:r>
            <w:r w:rsidRPr="00FD2165">
              <w:rPr>
                <w:rFonts w:ascii="Times New Roman" w:eastAsia="Times New Roman" w:hAnsi="Times New Roman" w:cs="Times New Roman"/>
                <w:spacing w:val="-1"/>
                <w:w w:val="92"/>
                <w:sz w:val="24"/>
                <w:szCs w:val="24"/>
                <w:lang w:val="en-US"/>
              </w:rPr>
              <w:t>p</w:t>
            </w:r>
            <w:r w:rsidRPr="00FD2165">
              <w:rPr>
                <w:rFonts w:ascii="Times New Roman" w:eastAsia="Times New Roman" w:hAnsi="Times New Roman" w:cs="Times New Roman"/>
                <w:spacing w:val="-1"/>
                <w:w w:val="87"/>
                <w:sz w:val="24"/>
                <w:szCs w:val="24"/>
                <w:lang w:val="en-US"/>
              </w:rPr>
              <w:t>r</w:t>
            </w:r>
            <w:r w:rsidRPr="00FD2165">
              <w:rPr>
                <w:rFonts w:ascii="Times New Roman" w:eastAsia="Times New Roman" w:hAnsi="Times New Roman" w:cs="Times New Roman"/>
                <w:spacing w:val="-3"/>
                <w:w w:val="69"/>
                <w:sz w:val="24"/>
                <w:szCs w:val="24"/>
                <w:lang w:val="en-US"/>
              </w:rPr>
              <w:t>i</w:t>
            </w:r>
            <w:r w:rsidRPr="00FD2165">
              <w:rPr>
                <w:rFonts w:ascii="Times New Roman" w:eastAsia="Times New Roman" w:hAnsi="Times New Roman" w:cs="Times New Roman"/>
                <w:spacing w:val="-2"/>
                <w:w w:val="92"/>
                <w:sz w:val="24"/>
                <w:szCs w:val="24"/>
                <w:lang w:val="en-US"/>
              </w:rPr>
              <w:t>n</w:t>
            </w:r>
            <w:r w:rsidRPr="00FD2165">
              <w:rPr>
                <w:rFonts w:ascii="Times New Roman" w:eastAsia="Times New Roman" w:hAnsi="Times New Roman" w:cs="Times New Roman"/>
                <w:spacing w:val="-3"/>
                <w:w w:val="92"/>
                <w:sz w:val="24"/>
                <w:szCs w:val="24"/>
                <w:lang w:val="en-US"/>
              </w:rPr>
              <w:t>c</w:t>
            </w:r>
            <w:r w:rsidRPr="00FD2165">
              <w:rPr>
                <w:rFonts w:ascii="Times New Roman" w:eastAsia="Times New Roman" w:hAnsi="Times New Roman" w:cs="Times New Roman"/>
                <w:spacing w:val="-3"/>
                <w:w w:val="69"/>
                <w:sz w:val="24"/>
                <w:szCs w:val="24"/>
                <w:lang w:val="en-US"/>
              </w:rPr>
              <w:t>i</w:t>
            </w:r>
            <w:r w:rsidRPr="00FD2165">
              <w:rPr>
                <w:rFonts w:ascii="Times New Roman" w:eastAsia="Times New Roman" w:hAnsi="Times New Roman" w:cs="Times New Roman"/>
                <w:spacing w:val="-1"/>
                <w:w w:val="92"/>
                <w:sz w:val="24"/>
                <w:szCs w:val="24"/>
                <w:lang w:val="en-US"/>
              </w:rPr>
              <w:t>p</w:t>
            </w:r>
            <w:r w:rsidRPr="00FD2165">
              <w:rPr>
                <w:rFonts w:ascii="Times New Roman" w:eastAsia="Times New Roman" w:hAnsi="Times New Roman" w:cs="Times New Roman"/>
                <w:spacing w:val="-3"/>
                <w:w w:val="98"/>
                <w:sz w:val="24"/>
                <w:szCs w:val="24"/>
                <w:lang w:val="en-US"/>
              </w:rPr>
              <w:t>a</w:t>
            </w:r>
            <w:r w:rsidRPr="00FD2165">
              <w:rPr>
                <w:rFonts w:ascii="Times New Roman" w:eastAsia="Times New Roman" w:hAnsi="Times New Roman" w:cs="Times New Roman"/>
                <w:spacing w:val="-2"/>
                <w:w w:val="69"/>
                <w:sz w:val="24"/>
                <w:szCs w:val="24"/>
                <w:lang w:val="en-US"/>
              </w:rPr>
              <w:t>l</w:t>
            </w:r>
            <w:r w:rsidRPr="00FD2165">
              <w:rPr>
                <w:rFonts w:ascii="Times New Roman" w:eastAsia="Times New Roman" w:hAnsi="Times New Roman" w:cs="Times New Roman"/>
                <w:w w:val="99"/>
                <w:sz w:val="24"/>
                <w:szCs w:val="24"/>
                <w:lang w:val="en-US"/>
              </w:rPr>
              <w:t xml:space="preserve">es </w:t>
            </w:r>
            <w:r w:rsidRPr="00FD2165">
              <w:rPr>
                <w:rFonts w:ascii="Times New Roman" w:eastAsia="Times New Roman" w:hAnsi="Times New Roman" w:cs="Times New Roman"/>
                <w:spacing w:val="-1"/>
                <w:w w:val="92"/>
                <w:sz w:val="24"/>
                <w:szCs w:val="24"/>
                <w:lang w:val="en-US"/>
              </w:rPr>
              <w:t>c</w:t>
            </w:r>
            <w:r w:rsidRPr="00FD2165">
              <w:rPr>
                <w:rFonts w:ascii="Times New Roman" w:eastAsia="Times New Roman" w:hAnsi="Times New Roman" w:cs="Times New Roman"/>
                <w:spacing w:val="-1"/>
                <w:w w:val="87"/>
                <w:sz w:val="24"/>
                <w:szCs w:val="24"/>
                <w:lang w:val="en-US"/>
              </w:rPr>
              <w:t>o</w:t>
            </w:r>
            <w:r w:rsidRPr="00FD2165">
              <w:rPr>
                <w:rFonts w:ascii="Times New Roman" w:eastAsia="Times New Roman" w:hAnsi="Times New Roman" w:cs="Times New Roman"/>
                <w:spacing w:val="-2"/>
                <w:w w:val="92"/>
                <w:sz w:val="24"/>
                <w:szCs w:val="24"/>
                <w:lang w:val="en-US"/>
              </w:rPr>
              <w:t>n</w:t>
            </w:r>
            <w:r w:rsidRPr="00FD2165">
              <w:rPr>
                <w:rFonts w:ascii="Times New Roman" w:eastAsia="Times New Roman" w:hAnsi="Times New Roman" w:cs="Times New Roman"/>
                <w:spacing w:val="-3"/>
                <w:w w:val="92"/>
                <w:sz w:val="24"/>
                <w:szCs w:val="24"/>
                <w:lang w:val="en-US"/>
              </w:rPr>
              <w:t>c</w:t>
            </w:r>
            <w:r w:rsidRPr="00FD2165">
              <w:rPr>
                <w:rFonts w:ascii="Times New Roman" w:eastAsia="Times New Roman" w:hAnsi="Times New Roman" w:cs="Times New Roman"/>
                <w:spacing w:val="-3"/>
                <w:w w:val="69"/>
                <w:sz w:val="24"/>
                <w:szCs w:val="24"/>
                <w:lang w:val="en-US"/>
              </w:rPr>
              <w:t>l</w:t>
            </w:r>
            <w:r w:rsidRPr="00FD2165">
              <w:rPr>
                <w:rFonts w:ascii="Times New Roman" w:eastAsia="Times New Roman" w:hAnsi="Times New Roman" w:cs="Times New Roman"/>
                <w:spacing w:val="-3"/>
                <w:w w:val="92"/>
                <w:sz w:val="24"/>
                <w:szCs w:val="24"/>
                <w:lang w:val="en-US"/>
              </w:rPr>
              <w:t>u</w:t>
            </w:r>
            <w:r w:rsidRPr="00FD2165">
              <w:rPr>
                <w:rFonts w:ascii="Times New Roman" w:eastAsia="Times New Roman" w:hAnsi="Times New Roman" w:cs="Times New Roman"/>
                <w:spacing w:val="-3"/>
                <w:w w:val="101"/>
                <w:sz w:val="24"/>
                <w:szCs w:val="24"/>
                <w:lang w:val="en-US"/>
              </w:rPr>
              <w:t>s</w:t>
            </w:r>
            <w:r w:rsidRPr="00FD2165">
              <w:rPr>
                <w:rFonts w:ascii="Times New Roman" w:eastAsia="Times New Roman" w:hAnsi="Times New Roman" w:cs="Times New Roman"/>
                <w:spacing w:val="-2"/>
                <w:w w:val="69"/>
                <w:sz w:val="24"/>
                <w:szCs w:val="24"/>
                <w:lang w:val="en-US"/>
              </w:rPr>
              <w:t>i</w:t>
            </w:r>
            <w:r w:rsidRPr="00FD2165">
              <w:rPr>
                <w:rFonts w:ascii="Times New Roman" w:eastAsia="Times New Roman" w:hAnsi="Times New Roman" w:cs="Times New Roman"/>
                <w:spacing w:val="-1"/>
                <w:w w:val="87"/>
                <w:sz w:val="24"/>
                <w:szCs w:val="24"/>
                <w:lang w:val="en-US"/>
              </w:rPr>
              <w:t>o</w:t>
            </w:r>
            <w:r w:rsidRPr="00FD2165">
              <w:rPr>
                <w:rFonts w:ascii="Times New Roman" w:eastAsia="Times New Roman" w:hAnsi="Times New Roman" w:cs="Times New Roman"/>
                <w:spacing w:val="-2"/>
                <w:w w:val="92"/>
                <w:sz w:val="24"/>
                <w:szCs w:val="24"/>
                <w:lang w:val="en-US"/>
              </w:rPr>
              <w:t>n</w:t>
            </w:r>
            <w:r w:rsidRPr="00FD2165">
              <w:rPr>
                <w:rFonts w:ascii="Times New Roman" w:eastAsia="Times New Roman" w:hAnsi="Times New Roman" w:cs="Times New Roman"/>
                <w:w w:val="99"/>
                <w:sz w:val="24"/>
                <w:szCs w:val="24"/>
                <w:lang w:val="en-US"/>
              </w:rPr>
              <w:t>es</w:t>
            </w:r>
            <w:r w:rsidRPr="00FD2165">
              <w:rPr>
                <w:rFonts w:ascii="Times New Roman" w:eastAsia="Times New Roman" w:hAnsi="Times New Roman" w:cs="Times New Roman"/>
                <w:spacing w:val="8"/>
                <w:sz w:val="24"/>
                <w:szCs w:val="24"/>
                <w:lang w:val="en-US"/>
              </w:rPr>
              <w:t xml:space="preserve"> </w:t>
            </w:r>
            <w:r w:rsidRPr="00FD2165">
              <w:rPr>
                <w:rFonts w:ascii="Times New Roman" w:eastAsia="Times New Roman" w:hAnsi="Times New Roman" w:cs="Times New Roman"/>
                <w:spacing w:val="-3"/>
                <w:w w:val="98"/>
                <w:sz w:val="24"/>
                <w:szCs w:val="24"/>
                <w:lang w:val="en-US"/>
              </w:rPr>
              <w:t>a</w:t>
            </w:r>
            <w:r w:rsidRPr="00FD2165">
              <w:rPr>
                <w:rFonts w:ascii="Times New Roman" w:eastAsia="Times New Roman" w:hAnsi="Times New Roman" w:cs="Times New Roman"/>
                <w:spacing w:val="-2"/>
                <w:w w:val="69"/>
                <w:sz w:val="24"/>
                <w:szCs w:val="24"/>
                <w:lang w:val="en-US"/>
              </w:rPr>
              <w:t>l</w:t>
            </w:r>
            <w:r w:rsidRPr="00FD2165">
              <w:rPr>
                <w:rFonts w:ascii="Times New Roman" w:eastAsia="Times New Roman" w:hAnsi="Times New Roman" w:cs="Times New Roman"/>
                <w:spacing w:val="1"/>
                <w:w w:val="92"/>
                <w:sz w:val="24"/>
                <w:szCs w:val="24"/>
                <w:lang w:val="en-US"/>
              </w:rPr>
              <w:t>c</w:t>
            </w:r>
            <w:r w:rsidRPr="00FD2165">
              <w:rPr>
                <w:rFonts w:ascii="Times New Roman" w:eastAsia="Times New Roman" w:hAnsi="Times New Roman" w:cs="Times New Roman"/>
                <w:spacing w:val="-3"/>
                <w:w w:val="98"/>
                <w:sz w:val="24"/>
                <w:szCs w:val="24"/>
                <w:lang w:val="en-US"/>
              </w:rPr>
              <w:t>a</w:t>
            </w:r>
            <w:r w:rsidRPr="00FD2165">
              <w:rPr>
                <w:rFonts w:ascii="Times New Roman" w:eastAsia="Times New Roman" w:hAnsi="Times New Roman" w:cs="Times New Roman"/>
                <w:spacing w:val="-2"/>
                <w:w w:val="92"/>
                <w:sz w:val="24"/>
                <w:szCs w:val="24"/>
                <w:lang w:val="en-US"/>
              </w:rPr>
              <w:t>n</w:t>
            </w:r>
            <w:r w:rsidRPr="00FD2165">
              <w:rPr>
                <w:rFonts w:ascii="Times New Roman" w:eastAsia="Times New Roman" w:hAnsi="Times New Roman" w:cs="Times New Roman"/>
                <w:w w:val="84"/>
                <w:sz w:val="24"/>
                <w:szCs w:val="24"/>
                <w:lang w:val="en-US"/>
              </w:rPr>
              <w:t>z</w:t>
            </w:r>
            <w:r w:rsidRPr="00FD2165">
              <w:rPr>
                <w:rFonts w:ascii="Times New Roman" w:eastAsia="Times New Roman" w:hAnsi="Times New Roman" w:cs="Times New Roman"/>
                <w:spacing w:val="-2"/>
                <w:w w:val="98"/>
                <w:sz w:val="24"/>
                <w:szCs w:val="24"/>
                <w:lang w:val="en-US"/>
              </w:rPr>
              <w:t>a</w:t>
            </w:r>
            <w:r w:rsidRPr="00FD2165">
              <w:rPr>
                <w:rFonts w:ascii="Times New Roman" w:eastAsia="Times New Roman" w:hAnsi="Times New Roman" w:cs="Times New Roman"/>
                <w:spacing w:val="-3"/>
                <w:w w:val="91"/>
                <w:sz w:val="24"/>
                <w:szCs w:val="24"/>
                <w:lang w:val="en-US"/>
              </w:rPr>
              <w:t>d</w:t>
            </w:r>
            <w:r w:rsidRPr="00FD2165">
              <w:rPr>
                <w:rFonts w:ascii="Times New Roman" w:eastAsia="Times New Roman" w:hAnsi="Times New Roman" w:cs="Times New Roman"/>
                <w:spacing w:val="-3"/>
                <w:w w:val="98"/>
                <w:sz w:val="24"/>
                <w:szCs w:val="24"/>
                <w:lang w:val="en-US"/>
              </w:rPr>
              <w:t>a</w:t>
            </w:r>
            <w:r w:rsidRPr="00FD2165">
              <w:rPr>
                <w:rFonts w:ascii="Times New Roman" w:eastAsia="Times New Roman" w:hAnsi="Times New Roman" w:cs="Times New Roman"/>
                <w:w w:val="101"/>
                <w:sz w:val="24"/>
                <w:szCs w:val="24"/>
                <w:lang w:val="en-US"/>
              </w:rPr>
              <w:t>s</w:t>
            </w:r>
            <w:r w:rsidRPr="00FD2165">
              <w:rPr>
                <w:rFonts w:ascii="Times New Roman" w:eastAsia="Times New Roman" w:hAnsi="Times New Roman" w:cs="Times New Roman"/>
                <w:spacing w:val="7"/>
                <w:sz w:val="24"/>
                <w:szCs w:val="24"/>
                <w:lang w:val="en-US"/>
              </w:rPr>
              <w:t xml:space="preserve"> </w:t>
            </w:r>
            <w:r w:rsidRPr="00FD2165">
              <w:rPr>
                <w:rFonts w:ascii="Times New Roman" w:eastAsia="Times New Roman" w:hAnsi="Times New Roman" w:cs="Times New Roman"/>
                <w:spacing w:val="-2"/>
                <w:w w:val="93"/>
                <w:sz w:val="24"/>
                <w:szCs w:val="24"/>
                <w:lang w:val="en-US"/>
              </w:rPr>
              <w:t>m</w:t>
            </w:r>
            <w:r w:rsidRPr="00FD2165">
              <w:rPr>
                <w:rFonts w:ascii="Times New Roman" w:eastAsia="Times New Roman" w:hAnsi="Times New Roman" w:cs="Times New Roman"/>
                <w:spacing w:val="-1"/>
                <w:w w:val="97"/>
                <w:sz w:val="24"/>
                <w:szCs w:val="24"/>
                <w:lang w:val="en-US"/>
              </w:rPr>
              <w:t>e</w:t>
            </w:r>
            <w:r w:rsidRPr="00FD2165">
              <w:rPr>
                <w:rFonts w:ascii="Times New Roman" w:eastAsia="Times New Roman" w:hAnsi="Times New Roman" w:cs="Times New Roman"/>
                <w:spacing w:val="-3"/>
                <w:w w:val="91"/>
                <w:sz w:val="24"/>
                <w:szCs w:val="24"/>
                <w:lang w:val="en-US"/>
              </w:rPr>
              <w:t>d</w:t>
            </w:r>
            <w:r w:rsidRPr="00FD2165">
              <w:rPr>
                <w:rFonts w:ascii="Times New Roman" w:eastAsia="Times New Roman" w:hAnsi="Times New Roman" w:cs="Times New Roman"/>
                <w:spacing w:val="-3"/>
                <w:w w:val="69"/>
                <w:sz w:val="24"/>
                <w:szCs w:val="24"/>
                <w:lang w:val="en-US"/>
              </w:rPr>
              <w:t>i</w:t>
            </w:r>
            <w:r w:rsidRPr="00FD2165">
              <w:rPr>
                <w:rFonts w:ascii="Times New Roman" w:eastAsia="Times New Roman" w:hAnsi="Times New Roman" w:cs="Times New Roman"/>
                <w:spacing w:val="-3"/>
                <w:w w:val="98"/>
                <w:sz w:val="24"/>
                <w:szCs w:val="24"/>
                <w:lang w:val="en-US"/>
              </w:rPr>
              <w:t>a</w:t>
            </w:r>
            <w:r w:rsidRPr="00FD2165">
              <w:rPr>
                <w:rFonts w:ascii="Times New Roman" w:eastAsia="Times New Roman" w:hAnsi="Times New Roman" w:cs="Times New Roman"/>
                <w:spacing w:val="-1"/>
                <w:w w:val="92"/>
                <w:sz w:val="24"/>
                <w:szCs w:val="24"/>
                <w:lang w:val="en-US"/>
              </w:rPr>
              <w:t>n</w:t>
            </w:r>
            <w:r w:rsidRPr="00FD2165">
              <w:rPr>
                <w:rFonts w:ascii="Times New Roman" w:eastAsia="Times New Roman" w:hAnsi="Times New Roman" w:cs="Times New Roman"/>
                <w:spacing w:val="-1"/>
                <w:w w:val="88"/>
                <w:sz w:val="24"/>
                <w:szCs w:val="24"/>
                <w:lang w:val="en-US"/>
              </w:rPr>
              <w:t>t</w:t>
            </w:r>
            <w:r w:rsidRPr="00FD2165">
              <w:rPr>
                <w:rFonts w:ascii="Times New Roman" w:eastAsia="Times New Roman" w:hAnsi="Times New Roman" w:cs="Times New Roman"/>
                <w:w w:val="97"/>
                <w:sz w:val="24"/>
                <w:szCs w:val="24"/>
                <w:lang w:val="en-US"/>
              </w:rPr>
              <w:t>e</w:t>
            </w:r>
            <w:r w:rsidRPr="00FD2165">
              <w:rPr>
                <w:rFonts w:ascii="Times New Roman" w:eastAsia="Times New Roman" w:hAnsi="Times New Roman" w:cs="Times New Roman"/>
                <w:spacing w:val="8"/>
                <w:sz w:val="24"/>
                <w:szCs w:val="24"/>
                <w:lang w:val="en-US"/>
              </w:rPr>
              <w:t xml:space="preserve"> </w:t>
            </w:r>
            <w:r w:rsidRPr="00FD2165">
              <w:rPr>
                <w:rFonts w:ascii="Times New Roman" w:eastAsia="Times New Roman" w:hAnsi="Times New Roman" w:cs="Times New Roman"/>
                <w:spacing w:val="-3"/>
                <w:w w:val="97"/>
                <w:sz w:val="24"/>
                <w:szCs w:val="24"/>
                <w:lang w:val="en-US"/>
              </w:rPr>
              <w:t>e</w:t>
            </w:r>
            <w:r w:rsidRPr="00FD2165">
              <w:rPr>
                <w:rFonts w:ascii="Times New Roman" w:eastAsia="Times New Roman" w:hAnsi="Times New Roman" w:cs="Times New Roman"/>
                <w:w w:val="69"/>
                <w:sz w:val="24"/>
                <w:szCs w:val="24"/>
                <w:lang w:val="en-US"/>
              </w:rPr>
              <w:t>l</w:t>
            </w:r>
            <w:r w:rsidRPr="00FD2165">
              <w:rPr>
                <w:rFonts w:ascii="Times New Roman" w:eastAsia="Times New Roman" w:hAnsi="Times New Roman" w:cs="Times New Roman"/>
                <w:spacing w:val="7"/>
                <w:sz w:val="24"/>
                <w:szCs w:val="24"/>
                <w:lang w:val="en-US"/>
              </w:rPr>
              <w:t xml:space="preserve"> </w:t>
            </w:r>
            <w:r w:rsidRPr="00FD2165">
              <w:rPr>
                <w:rFonts w:ascii="Times New Roman" w:eastAsia="Times New Roman" w:hAnsi="Times New Roman" w:cs="Times New Roman"/>
                <w:spacing w:val="-3"/>
                <w:w w:val="97"/>
                <w:sz w:val="24"/>
                <w:szCs w:val="24"/>
                <w:lang w:val="en-US"/>
              </w:rPr>
              <w:t>e</w:t>
            </w:r>
            <w:r w:rsidRPr="00FD2165">
              <w:rPr>
                <w:rFonts w:ascii="Times New Roman" w:eastAsia="Times New Roman" w:hAnsi="Times New Roman" w:cs="Times New Roman"/>
                <w:spacing w:val="-3"/>
                <w:w w:val="93"/>
                <w:sz w:val="24"/>
                <w:szCs w:val="24"/>
                <w:lang w:val="en-US"/>
              </w:rPr>
              <w:t>m</w:t>
            </w:r>
            <w:r w:rsidRPr="00FD2165">
              <w:rPr>
                <w:rFonts w:ascii="Times New Roman" w:eastAsia="Times New Roman" w:hAnsi="Times New Roman" w:cs="Times New Roman"/>
                <w:spacing w:val="-1"/>
                <w:w w:val="92"/>
                <w:sz w:val="24"/>
                <w:szCs w:val="24"/>
                <w:lang w:val="en-US"/>
              </w:rPr>
              <w:t>p</w:t>
            </w:r>
            <w:r w:rsidRPr="00FD2165">
              <w:rPr>
                <w:rFonts w:ascii="Times New Roman" w:eastAsia="Times New Roman" w:hAnsi="Times New Roman" w:cs="Times New Roman"/>
                <w:spacing w:val="-2"/>
                <w:w w:val="69"/>
                <w:sz w:val="24"/>
                <w:szCs w:val="24"/>
                <w:lang w:val="en-US"/>
              </w:rPr>
              <w:t>l</w:t>
            </w:r>
            <w:r w:rsidRPr="00FD2165">
              <w:rPr>
                <w:rFonts w:ascii="Times New Roman" w:eastAsia="Times New Roman" w:hAnsi="Times New Roman" w:cs="Times New Roman"/>
                <w:spacing w:val="-1"/>
                <w:w w:val="97"/>
                <w:sz w:val="24"/>
                <w:szCs w:val="24"/>
                <w:lang w:val="en-US"/>
              </w:rPr>
              <w:t>e</w:t>
            </w:r>
            <w:r w:rsidRPr="00FD2165">
              <w:rPr>
                <w:rFonts w:ascii="Times New Roman" w:eastAsia="Times New Roman" w:hAnsi="Times New Roman" w:cs="Times New Roman"/>
                <w:w w:val="87"/>
                <w:sz w:val="24"/>
                <w:szCs w:val="24"/>
                <w:lang w:val="en-US"/>
              </w:rPr>
              <w:t>o</w:t>
            </w:r>
            <w:r w:rsidRPr="00FD2165">
              <w:rPr>
                <w:rFonts w:ascii="Times New Roman" w:eastAsia="Times New Roman" w:hAnsi="Times New Roman" w:cs="Times New Roman"/>
                <w:spacing w:val="8"/>
                <w:sz w:val="24"/>
                <w:szCs w:val="24"/>
                <w:lang w:val="en-US"/>
              </w:rPr>
              <w:t xml:space="preserve"> </w:t>
            </w:r>
            <w:r w:rsidRPr="00FD2165">
              <w:rPr>
                <w:rFonts w:ascii="Times New Roman" w:eastAsia="Times New Roman" w:hAnsi="Times New Roman" w:cs="Times New Roman"/>
                <w:spacing w:val="-2"/>
                <w:sz w:val="24"/>
                <w:szCs w:val="24"/>
                <w:lang w:val="en-US"/>
              </w:rPr>
              <w:t>d</w:t>
            </w:r>
            <w:r w:rsidRPr="00FD2165">
              <w:rPr>
                <w:rFonts w:ascii="Times New Roman" w:eastAsia="Times New Roman" w:hAnsi="Times New Roman" w:cs="Times New Roman"/>
                <w:sz w:val="24"/>
                <w:szCs w:val="24"/>
                <w:lang w:val="en-US"/>
              </w:rPr>
              <w:t>e</w:t>
            </w:r>
            <w:r w:rsidRPr="00FD2165">
              <w:rPr>
                <w:rFonts w:ascii="Times New Roman" w:eastAsia="Times New Roman" w:hAnsi="Times New Roman" w:cs="Times New Roman"/>
                <w:spacing w:val="-6"/>
                <w:sz w:val="24"/>
                <w:szCs w:val="24"/>
                <w:lang w:val="en-US"/>
              </w:rPr>
              <w:t xml:space="preserve"> </w:t>
            </w:r>
            <w:r w:rsidRPr="00FD2165">
              <w:rPr>
                <w:rFonts w:ascii="Times New Roman" w:eastAsia="Times New Roman" w:hAnsi="Times New Roman" w:cs="Times New Roman"/>
                <w:spacing w:val="2"/>
                <w:w w:val="69"/>
                <w:sz w:val="24"/>
                <w:szCs w:val="24"/>
                <w:lang w:val="en-US"/>
              </w:rPr>
              <w:t>f</w:t>
            </w:r>
            <w:r w:rsidRPr="00FD2165">
              <w:rPr>
                <w:rFonts w:ascii="Times New Roman" w:eastAsia="Times New Roman" w:hAnsi="Times New Roman" w:cs="Times New Roman"/>
                <w:spacing w:val="-1"/>
                <w:w w:val="92"/>
                <w:sz w:val="24"/>
                <w:szCs w:val="24"/>
                <w:lang w:val="en-US"/>
              </w:rPr>
              <w:t>u</w:t>
            </w:r>
            <w:r w:rsidRPr="00FD2165">
              <w:rPr>
                <w:rFonts w:ascii="Times New Roman" w:eastAsia="Times New Roman" w:hAnsi="Times New Roman" w:cs="Times New Roman"/>
                <w:spacing w:val="-3"/>
                <w:w w:val="97"/>
                <w:sz w:val="24"/>
                <w:szCs w:val="24"/>
                <w:lang w:val="en-US"/>
              </w:rPr>
              <w:t>e</w:t>
            </w:r>
            <w:r w:rsidRPr="00FD2165">
              <w:rPr>
                <w:rFonts w:ascii="Times New Roman" w:eastAsia="Times New Roman" w:hAnsi="Times New Roman" w:cs="Times New Roman"/>
                <w:spacing w:val="-1"/>
                <w:w w:val="92"/>
                <w:sz w:val="24"/>
                <w:szCs w:val="24"/>
                <w:lang w:val="en-US"/>
              </w:rPr>
              <w:t>n</w:t>
            </w:r>
            <w:r w:rsidRPr="00FD2165">
              <w:rPr>
                <w:rFonts w:ascii="Times New Roman" w:eastAsia="Times New Roman" w:hAnsi="Times New Roman" w:cs="Times New Roman"/>
                <w:spacing w:val="-1"/>
                <w:w w:val="88"/>
                <w:sz w:val="24"/>
                <w:szCs w:val="24"/>
                <w:lang w:val="en-US"/>
              </w:rPr>
              <w:t>t</w:t>
            </w:r>
            <w:r w:rsidRPr="00FD2165">
              <w:rPr>
                <w:rFonts w:ascii="Times New Roman" w:eastAsia="Times New Roman" w:hAnsi="Times New Roman" w:cs="Times New Roman"/>
                <w:w w:val="99"/>
                <w:sz w:val="24"/>
                <w:szCs w:val="24"/>
                <w:lang w:val="en-US"/>
              </w:rPr>
              <w:t>es</w:t>
            </w:r>
            <w:r w:rsidRPr="00FD2165">
              <w:rPr>
                <w:rFonts w:ascii="Times New Roman" w:eastAsia="Times New Roman" w:hAnsi="Times New Roman" w:cs="Times New Roman"/>
                <w:spacing w:val="8"/>
                <w:sz w:val="24"/>
                <w:szCs w:val="24"/>
                <w:lang w:val="en-US"/>
              </w:rPr>
              <w:t xml:space="preserve"> </w:t>
            </w:r>
            <w:r w:rsidRPr="00FD2165">
              <w:rPr>
                <w:rFonts w:ascii="Times New Roman" w:eastAsia="Times New Roman" w:hAnsi="Times New Roman" w:cs="Times New Roman"/>
                <w:spacing w:val="-3"/>
                <w:w w:val="91"/>
                <w:sz w:val="24"/>
                <w:szCs w:val="24"/>
                <w:lang w:val="en-US"/>
              </w:rPr>
              <w:t>d</w:t>
            </w:r>
            <w:r w:rsidRPr="00FD2165">
              <w:rPr>
                <w:rFonts w:ascii="Times New Roman" w:eastAsia="Times New Roman" w:hAnsi="Times New Roman" w:cs="Times New Roman"/>
                <w:spacing w:val="1"/>
                <w:w w:val="69"/>
                <w:sz w:val="24"/>
                <w:szCs w:val="24"/>
                <w:lang w:val="en-US"/>
              </w:rPr>
              <w:t>i</w:t>
            </w:r>
            <w:r w:rsidRPr="00FD2165">
              <w:rPr>
                <w:rFonts w:ascii="Times New Roman" w:eastAsia="Times New Roman" w:hAnsi="Times New Roman" w:cs="Times New Roman"/>
                <w:spacing w:val="-1"/>
                <w:w w:val="74"/>
                <w:sz w:val="24"/>
                <w:szCs w:val="24"/>
                <w:lang w:val="en-US"/>
              </w:rPr>
              <w:t>v</w:t>
            </w:r>
            <w:r w:rsidRPr="00FD2165">
              <w:rPr>
                <w:rFonts w:ascii="Times New Roman" w:eastAsia="Times New Roman" w:hAnsi="Times New Roman" w:cs="Times New Roman"/>
                <w:spacing w:val="-3"/>
                <w:w w:val="97"/>
                <w:sz w:val="24"/>
                <w:szCs w:val="24"/>
                <w:lang w:val="en-US"/>
              </w:rPr>
              <w:t>e</w:t>
            </w:r>
            <w:r w:rsidRPr="00FD2165">
              <w:rPr>
                <w:rFonts w:ascii="Times New Roman" w:eastAsia="Times New Roman" w:hAnsi="Times New Roman" w:cs="Times New Roman"/>
                <w:w w:val="95"/>
                <w:sz w:val="24"/>
                <w:szCs w:val="24"/>
                <w:lang w:val="en-US"/>
              </w:rPr>
              <w:t>rs</w:t>
            </w:r>
            <w:r w:rsidRPr="00FD2165">
              <w:rPr>
                <w:rFonts w:ascii="Times New Roman" w:eastAsia="Times New Roman" w:hAnsi="Times New Roman" w:cs="Times New Roman"/>
                <w:spacing w:val="-3"/>
                <w:w w:val="98"/>
                <w:sz w:val="24"/>
                <w:szCs w:val="24"/>
                <w:lang w:val="en-US"/>
              </w:rPr>
              <w:t>a</w:t>
            </w:r>
            <w:r w:rsidRPr="00FD2165">
              <w:rPr>
                <w:rFonts w:ascii="Times New Roman" w:eastAsia="Times New Roman" w:hAnsi="Times New Roman" w:cs="Times New Roman"/>
                <w:spacing w:val="-2"/>
                <w:w w:val="101"/>
                <w:sz w:val="24"/>
                <w:szCs w:val="24"/>
                <w:lang w:val="en-US"/>
              </w:rPr>
              <w:t>s</w:t>
            </w:r>
            <w:r w:rsidRPr="00FD2165">
              <w:rPr>
                <w:rFonts w:ascii="Times New Roman" w:eastAsia="Times New Roman" w:hAnsi="Times New Roman" w:cs="Times New Roman"/>
                <w:w w:val="96"/>
                <w:sz w:val="24"/>
                <w:szCs w:val="24"/>
                <w:lang w:val="en-US"/>
              </w:rPr>
              <w:t>,</w:t>
            </w:r>
            <w:r w:rsidRPr="00FD2165">
              <w:rPr>
                <w:rFonts w:ascii="Times New Roman" w:eastAsia="Times New Roman" w:hAnsi="Times New Roman" w:cs="Times New Roman"/>
                <w:spacing w:val="7"/>
                <w:sz w:val="24"/>
                <w:szCs w:val="24"/>
                <w:lang w:val="en-US"/>
              </w:rPr>
              <w:t xml:space="preserve"> </w:t>
            </w:r>
            <w:r w:rsidRPr="00FD2165">
              <w:rPr>
                <w:rFonts w:ascii="Times New Roman" w:eastAsia="Times New Roman" w:hAnsi="Times New Roman" w:cs="Times New Roman"/>
                <w:spacing w:val="-3"/>
                <w:sz w:val="24"/>
                <w:szCs w:val="24"/>
                <w:lang w:val="en-US"/>
              </w:rPr>
              <w:t>un</w:t>
            </w:r>
            <w:r w:rsidRPr="00FD2165">
              <w:rPr>
                <w:rFonts w:ascii="Times New Roman" w:eastAsia="Times New Roman" w:hAnsi="Times New Roman" w:cs="Times New Roman"/>
                <w:sz w:val="24"/>
                <w:szCs w:val="24"/>
                <w:lang w:val="en-US"/>
              </w:rPr>
              <w:t>a</w:t>
            </w:r>
            <w:r w:rsidRPr="00FD2165">
              <w:rPr>
                <w:rFonts w:ascii="Times New Roman" w:eastAsia="Times New Roman" w:hAnsi="Times New Roman" w:cs="Times New Roman"/>
                <w:spacing w:val="-13"/>
                <w:sz w:val="24"/>
                <w:szCs w:val="24"/>
                <w:lang w:val="en-US"/>
              </w:rPr>
              <w:t xml:space="preserve"> </w:t>
            </w:r>
            <w:r w:rsidRPr="00FD2165">
              <w:rPr>
                <w:rFonts w:ascii="Times New Roman" w:eastAsia="Times New Roman" w:hAnsi="Times New Roman" w:cs="Times New Roman"/>
                <w:spacing w:val="-2"/>
                <w:w w:val="94"/>
                <w:sz w:val="24"/>
                <w:szCs w:val="24"/>
                <w:lang w:val="en-US"/>
              </w:rPr>
              <w:t>ad</w:t>
            </w:r>
            <w:r w:rsidRPr="00FD2165">
              <w:rPr>
                <w:rFonts w:ascii="Times New Roman" w:eastAsia="Times New Roman" w:hAnsi="Times New Roman" w:cs="Times New Roman"/>
                <w:spacing w:val="-1"/>
                <w:w w:val="94"/>
                <w:sz w:val="24"/>
                <w:szCs w:val="24"/>
                <w:lang w:val="en-US"/>
              </w:rPr>
              <w:t>e</w:t>
            </w:r>
            <w:r w:rsidRPr="00FD2165">
              <w:rPr>
                <w:rFonts w:ascii="Times New Roman" w:eastAsia="Times New Roman" w:hAnsi="Times New Roman" w:cs="Times New Roman"/>
                <w:spacing w:val="-3"/>
                <w:w w:val="94"/>
                <w:sz w:val="24"/>
                <w:szCs w:val="24"/>
                <w:lang w:val="en-US"/>
              </w:rPr>
              <w:t>c</w:t>
            </w:r>
            <w:r w:rsidRPr="00FD2165">
              <w:rPr>
                <w:rFonts w:ascii="Times New Roman" w:eastAsia="Times New Roman" w:hAnsi="Times New Roman" w:cs="Times New Roman"/>
                <w:spacing w:val="-2"/>
                <w:w w:val="94"/>
                <w:sz w:val="24"/>
                <w:szCs w:val="24"/>
                <w:lang w:val="en-US"/>
              </w:rPr>
              <w:t>ua</w:t>
            </w:r>
            <w:r w:rsidRPr="00FD2165">
              <w:rPr>
                <w:rFonts w:ascii="Times New Roman" w:eastAsia="Times New Roman" w:hAnsi="Times New Roman" w:cs="Times New Roman"/>
                <w:spacing w:val="-3"/>
                <w:w w:val="94"/>
                <w:sz w:val="24"/>
                <w:szCs w:val="24"/>
                <w:lang w:val="en-US"/>
              </w:rPr>
              <w:t>d</w:t>
            </w:r>
            <w:r w:rsidRPr="00FD2165">
              <w:rPr>
                <w:rFonts w:ascii="Times New Roman" w:eastAsia="Times New Roman" w:hAnsi="Times New Roman" w:cs="Times New Roman"/>
                <w:w w:val="94"/>
                <w:sz w:val="24"/>
                <w:szCs w:val="24"/>
                <w:lang w:val="en-US"/>
              </w:rPr>
              <w:t>a</w:t>
            </w:r>
            <w:r w:rsidRPr="00FD2165">
              <w:rPr>
                <w:rFonts w:ascii="Times New Roman" w:eastAsia="Times New Roman" w:hAnsi="Times New Roman" w:cs="Times New Roman"/>
                <w:spacing w:val="15"/>
                <w:w w:val="94"/>
                <w:sz w:val="24"/>
                <w:szCs w:val="24"/>
                <w:lang w:val="en-US"/>
              </w:rPr>
              <w:t xml:space="preserve"> </w:t>
            </w:r>
            <w:r w:rsidRPr="00FD2165">
              <w:rPr>
                <w:rFonts w:ascii="Times New Roman" w:eastAsia="Times New Roman" w:hAnsi="Times New Roman" w:cs="Times New Roman"/>
                <w:spacing w:val="-1"/>
                <w:w w:val="87"/>
                <w:sz w:val="24"/>
                <w:szCs w:val="24"/>
                <w:lang w:val="en-US"/>
              </w:rPr>
              <w:t>o</w:t>
            </w:r>
            <w:r w:rsidRPr="00FD2165">
              <w:rPr>
                <w:rFonts w:ascii="Times New Roman" w:eastAsia="Times New Roman" w:hAnsi="Times New Roman" w:cs="Times New Roman"/>
                <w:spacing w:val="-2"/>
                <w:w w:val="87"/>
                <w:sz w:val="24"/>
                <w:szCs w:val="24"/>
                <w:lang w:val="en-US"/>
              </w:rPr>
              <w:t>r</w:t>
            </w:r>
            <w:r w:rsidRPr="00FD2165">
              <w:rPr>
                <w:rFonts w:ascii="Times New Roman" w:eastAsia="Times New Roman" w:hAnsi="Times New Roman" w:cs="Times New Roman"/>
                <w:spacing w:val="1"/>
                <w:w w:val="85"/>
                <w:sz w:val="24"/>
                <w:szCs w:val="24"/>
                <w:lang w:val="en-US"/>
              </w:rPr>
              <w:t>g</w:t>
            </w:r>
            <w:r w:rsidRPr="00FD2165">
              <w:rPr>
                <w:rFonts w:ascii="Times New Roman" w:eastAsia="Times New Roman" w:hAnsi="Times New Roman" w:cs="Times New Roman"/>
                <w:spacing w:val="-3"/>
                <w:w w:val="98"/>
                <w:sz w:val="24"/>
                <w:szCs w:val="24"/>
                <w:lang w:val="en-US"/>
              </w:rPr>
              <w:t>a</w:t>
            </w:r>
            <w:r w:rsidRPr="00FD2165">
              <w:rPr>
                <w:rFonts w:ascii="Times New Roman" w:eastAsia="Times New Roman" w:hAnsi="Times New Roman" w:cs="Times New Roman"/>
                <w:spacing w:val="-3"/>
                <w:w w:val="92"/>
                <w:sz w:val="24"/>
                <w:szCs w:val="24"/>
                <w:lang w:val="en-US"/>
              </w:rPr>
              <w:t>n</w:t>
            </w:r>
            <w:r w:rsidRPr="00FD2165">
              <w:rPr>
                <w:rFonts w:ascii="Times New Roman" w:eastAsia="Times New Roman" w:hAnsi="Times New Roman" w:cs="Times New Roman"/>
                <w:spacing w:val="-2"/>
                <w:w w:val="69"/>
                <w:sz w:val="24"/>
                <w:szCs w:val="24"/>
                <w:lang w:val="en-US"/>
              </w:rPr>
              <w:t>i</w:t>
            </w:r>
            <w:r w:rsidRPr="00FD2165">
              <w:rPr>
                <w:rFonts w:ascii="Times New Roman" w:eastAsia="Times New Roman" w:hAnsi="Times New Roman" w:cs="Times New Roman"/>
                <w:w w:val="84"/>
                <w:sz w:val="24"/>
                <w:szCs w:val="24"/>
                <w:lang w:val="en-US"/>
              </w:rPr>
              <w:t>z</w:t>
            </w:r>
            <w:r w:rsidRPr="00FD2165">
              <w:rPr>
                <w:rFonts w:ascii="Times New Roman" w:eastAsia="Times New Roman" w:hAnsi="Times New Roman" w:cs="Times New Roman"/>
                <w:spacing w:val="-3"/>
                <w:w w:val="98"/>
                <w:sz w:val="24"/>
                <w:szCs w:val="24"/>
                <w:lang w:val="en-US"/>
              </w:rPr>
              <w:t>a</w:t>
            </w:r>
            <w:r w:rsidRPr="00FD2165">
              <w:rPr>
                <w:rFonts w:ascii="Times New Roman" w:eastAsia="Times New Roman" w:hAnsi="Times New Roman" w:cs="Times New Roman"/>
                <w:spacing w:val="-3"/>
                <w:w w:val="92"/>
                <w:sz w:val="24"/>
                <w:szCs w:val="24"/>
                <w:lang w:val="en-US"/>
              </w:rPr>
              <w:t>c</w:t>
            </w:r>
            <w:r w:rsidRPr="00FD2165">
              <w:rPr>
                <w:rFonts w:ascii="Times New Roman" w:eastAsia="Times New Roman" w:hAnsi="Times New Roman" w:cs="Times New Roman"/>
                <w:spacing w:val="-2"/>
                <w:w w:val="69"/>
                <w:sz w:val="24"/>
                <w:szCs w:val="24"/>
                <w:lang w:val="en-US"/>
              </w:rPr>
              <w:t>i</w:t>
            </w:r>
            <w:r w:rsidRPr="00FD2165">
              <w:rPr>
                <w:rFonts w:ascii="Times New Roman" w:eastAsia="Times New Roman" w:hAnsi="Times New Roman" w:cs="Times New Roman"/>
                <w:spacing w:val="-1"/>
                <w:w w:val="87"/>
                <w:sz w:val="24"/>
                <w:szCs w:val="24"/>
                <w:lang w:val="en-US"/>
              </w:rPr>
              <w:t>ó</w:t>
            </w:r>
            <w:r w:rsidRPr="00FD2165">
              <w:rPr>
                <w:rFonts w:ascii="Times New Roman" w:eastAsia="Times New Roman" w:hAnsi="Times New Roman" w:cs="Times New Roman"/>
                <w:w w:val="92"/>
                <w:sz w:val="24"/>
                <w:szCs w:val="24"/>
                <w:lang w:val="en-US"/>
              </w:rPr>
              <w:t>n</w:t>
            </w:r>
            <w:r w:rsidRPr="00FD2165">
              <w:rPr>
                <w:rFonts w:ascii="Times New Roman" w:eastAsia="Times New Roman" w:hAnsi="Times New Roman" w:cs="Times New Roman"/>
                <w:spacing w:val="7"/>
                <w:sz w:val="24"/>
                <w:szCs w:val="24"/>
                <w:lang w:val="en-US"/>
              </w:rPr>
              <w:t xml:space="preserve"> </w:t>
            </w:r>
            <w:r w:rsidRPr="00FD2165">
              <w:rPr>
                <w:rFonts w:ascii="Times New Roman" w:eastAsia="Times New Roman" w:hAnsi="Times New Roman" w:cs="Times New Roman"/>
                <w:w w:val="75"/>
                <w:sz w:val="24"/>
                <w:szCs w:val="24"/>
                <w:lang w:val="en-US"/>
              </w:rPr>
              <w:t>y</w:t>
            </w:r>
            <w:r w:rsidRPr="00FD2165">
              <w:rPr>
                <w:rFonts w:ascii="Times New Roman" w:eastAsia="Times New Roman" w:hAnsi="Times New Roman" w:cs="Times New Roman"/>
                <w:spacing w:val="23"/>
                <w:w w:val="75"/>
                <w:sz w:val="24"/>
                <w:szCs w:val="24"/>
                <w:lang w:val="en-US"/>
              </w:rPr>
              <w:t xml:space="preserve"> </w:t>
            </w:r>
            <w:r w:rsidRPr="00FD2165">
              <w:rPr>
                <w:rFonts w:ascii="Times New Roman" w:eastAsia="Times New Roman" w:hAnsi="Times New Roman" w:cs="Times New Roman"/>
                <w:spacing w:val="-3"/>
                <w:sz w:val="24"/>
                <w:szCs w:val="24"/>
                <w:lang w:val="en-US"/>
              </w:rPr>
              <w:t>u</w:t>
            </w:r>
            <w:r w:rsidRPr="00FD2165">
              <w:rPr>
                <w:rFonts w:ascii="Times New Roman" w:eastAsia="Times New Roman" w:hAnsi="Times New Roman" w:cs="Times New Roman"/>
                <w:sz w:val="24"/>
                <w:szCs w:val="24"/>
                <w:lang w:val="en-US"/>
              </w:rPr>
              <w:t>n</w:t>
            </w:r>
            <w:r w:rsidRPr="00FD2165">
              <w:rPr>
                <w:rFonts w:ascii="Times New Roman" w:eastAsia="Times New Roman" w:hAnsi="Times New Roman" w:cs="Times New Roman"/>
                <w:spacing w:val="-12"/>
                <w:sz w:val="24"/>
                <w:szCs w:val="24"/>
                <w:lang w:val="en-US"/>
              </w:rPr>
              <w:t xml:space="preserve"> </w:t>
            </w:r>
            <w:r w:rsidRPr="00FD2165">
              <w:rPr>
                <w:rFonts w:ascii="Times New Roman" w:eastAsia="Times New Roman" w:hAnsi="Times New Roman" w:cs="Times New Roman"/>
                <w:spacing w:val="-1"/>
                <w:w w:val="74"/>
                <w:sz w:val="24"/>
                <w:szCs w:val="24"/>
                <w:lang w:val="en-US"/>
              </w:rPr>
              <w:t>v</w:t>
            </w:r>
            <w:r w:rsidRPr="00FD2165">
              <w:rPr>
                <w:rFonts w:ascii="Times New Roman" w:eastAsia="Times New Roman" w:hAnsi="Times New Roman" w:cs="Times New Roman"/>
                <w:w w:val="87"/>
                <w:sz w:val="24"/>
                <w:szCs w:val="24"/>
                <w:lang w:val="en-US"/>
              </w:rPr>
              <w:t>o</w:t>
            </w:r>
            <w:r w:rsidRPr="00FD2165">
              <w:rPr>
                <w:rFonts w:ascii="Times New Roman" w:eastAsia="Times New Roman" w:hAnsi="Times New Roman" w:cs="Times New Roman"/>
                <w:spacing w:val="1"/>
                <w:w w:val="92"/>
                <w:sz w:val="24"/>
                <w:szCs w:val="24"/>
                <w:lang w:val="en-US"/>
              </w:rPr>
              <w:t>c</w:t>
            </w:r>
            <w:r w:rsidRPr="00FD2165">
              <w:rPr>
                <w:rFonts w:ascii="Times New Roman" w:eastAsia="Times New Roman" w:hAnsi="Times New Roman" w:cs="Times New Roman"/>
                <w:spacing w:val="-3"/>
                <w:w w:val="98"/>
                <w:sz w:val="24"/>
                <w:szCs w:val="24"/>
                <w:lang w:val="en-US"/>
              </w:rPr>
              <w:t>a</w:t>
            </w:r>
            <w:r w:rsidRPr="00FD2165">
              <w:rPr>
                <w:rFonts w:ascii="Times New Roman" w:eastAsia="Times New Roman" w:hAnsi="Times New Roman" w:cs="Times New Roman"/>
                <w:spacing w:val="-2"/>
                <w:w w:val="91"/>
                <w:sz w:val="24"/>
                <w:szCs w:val="24"/>
                <w:lang w:val="en-US"/>
              </w:rPr>
              <w:t>b</w:t>
            </w:r>
            <w:r w:rsidRPr="00FD2165">
              <w:rPr>
                <w:rFonts w:ascii="Times New Roman" w:eastAsia="Times New Roman" w:hAnsi="Times New Roman" w:cs="Times New Roman"/>
                <w:spacing w:val="-3"/>
                <w:w w:val="92"/>
                <w:sz w:val="24"/>
                <w:szCs w:val="24"/>
                <w:lang w:val="en-US"/>
              </w:rPr>
              <w:t>u</w:t>
            </w:r>
            <w:r w:rsidRPr="00FD2165">
              <w:rPr>
                <w:rFonts w:ascii="Times New Roman" w:eastAsia="Times New Roman" w:hAnsi="Times New Roman" w:cs="Times New Roman"/>
                <w:spacing w:val="-2"/>
                <w:w w:val="69"/>
                <w:sz w:val="24"/>
                <w:szCs w:val="24"/>
                <w:lang w:val="en-US"/>
              </w:rPr>
              <w:t>l</w:t>
            </w:r>
            <w:r w:rsidRPr="00FD2165">
              <w:rPr>
                <w:rFonts w:ascii="Times New Roman" w:eastAsia="Times New Roman" w:hAnsi="Times New Roman" w:cs="Times New Roman"/>
                <w:spacing w:val="-3"/>
                <w:w w:val="98"/>
                <w:sz w:val="24"/>
                <w:szCs w:val="24"/>
                <w:lang w:val="en-US"/>
              </w:rPr>
              <w:t>a</w:t>
            </w:r>
            <w:r w:rsidRPr="00FD2165">
              <w:rPr>
                <w:rFonts w:ascii="Times New Roman" w:eastAsia="Times New Roman" w:hAnsi="Times New Roman" w:cs="Times New Roman"/>
                <w:spacing w:val="-1"/>
                <w:w w:val="87"/>
                <w:sz w:val="24"/>
                <w:szCs w:val="24"/>
                <w:lang w:val="en-US"/>
              </w:rPr>
              <w:t>r</w:t>
            </w:r>
            <w:r w:rsidRPr="00FD2165">
              <w:rPr>
                <w:rFonts w:ascii="Times New Roman" w:eastAsia="Times New Roman" w:hAnsi="Times New Roman" w:cs="Times New Roman"/>
                <w:spacing w:val="-2"/>
                <w:w w:val="69"/>
                <w:sz w:val="24"/>
                <w:szCs w:val="24"/>
                <w:lang w:val="en-US"/>
              </w:rPr>
              <w:t>i</w:t>
            </w:r>
            <w:r w:rsidRPr="00FD2165">
              <w:rPr>
                <w:rFonts w:ascii="Times New Roman" w:eastAsia="Times New Roman" w:hAnsi="Times New Roman" w:cs="Times New Roman"/>
                <w:w w:val="87"/>
                <w:sz w:val="24"/>
                <w:szCs w:val="24"/>
                <w:lang w:val="en-US"/>
              </w:rPr>
              <w:t xml:space="preserve">o </w:t>
            </w:r>
            <w:r w:rsidRPr="00FD2165">
              <w:rPr>
                <w:rFonts w:ascii="Times New Roman" w:eastAsia="Times New Roman" w:hAnsi="Times New Roman" w:cs="Times New Roman"/>
                <w:spacing w:val="-1"/>
                <w:w w:val="88"/>
                <w:sz w:val="24"/>
                <w:szCs w:val="24"/>
                <w:lang w:val="en-US"/>
              </w:rPr>
              <w:t>t</w:t>
            </w:r>
            <w:r w:rsidRPr="00FD2165">
              <w:rPr>
                <w:rFonts w:ascii="Times New Roman" w:eastAsia="Times New Roman" w:hAnsi="Times New Roman" w:cs="Times New Roman"/>
                <w:spacing w:val="-1"/>
                <w:w w:val="97"/>
                <w:sz w:val="24"/>
                <w:szCs w:val="24"/>
                <w:lang w:val="en-US"/>
              </w:rPr>
              <w:t>é</w:t>
            </w:r>
            <w:r w:rsidRPr="00FD2165">
              <w:rPr>
                <w:rFonts w:ascii="Times New Roman" w:eastAsia="Times New Roman" w:hAnsi="Times New Roman" w:cs="Times New Roman"/>
                <w:spacing w:val="-3"/>
                <w:w w:val="92"/>
                <w:sz w:val="24"/>
                <w:szCs w:val="24"/>
                <w:lang w:val="en-US"/>
              </w:rPr>
              <w:t>cn</w:t>
            </w:r>
            <w:r w:rsidRPr="00FD2165">
              <w:rPr>
                <w:rFonts w:ascii="Times New Roman" w:eastAsia="Times New Roman" w:hAnsi="Times New Roman" w:cs="Times New Roman"/>
                <w:spacing w:val="-2"/>
                <w:w w:val="69"/>
                <w:sz w:val="24"/>
                <w:szCs w:val="24"/>
                <w:lang w:val="en-US"/>
              </w:rPr>
              <w:t>i</w:t>
            </w:r>
            <w:r w:rsidRPr="00FD2165">
              <w:rPr>
                <w:rFonts w:ascii="Times New Roman" w:eastAsia="Times New Roman" w:hAnsi="Times New Roman" w:cs="Times New Roman"/>
                <w:spacing w:val="-1"/>
                <w:w w:val="92"/>
                <w:sz w:val="24"/>
                <w:szCs w:val="24"/>
                <w:lang w:val="en-US"/>
              </w:rPr>
              <w:t>c</w:t>
            </w:r>
            <w:r w:rsidRPr="00FD2165">
              <w:rPr>
                <w:rFonts w:ascii="Times New Roman" w:eastAsia="Times New Roman" w:hAnsi="Times New Roman" w:cs="Times New Roman"/>
                <w:w w:val="87"/>
                <w:sz w:val="24"/>
                <w:szCs w:val="24"/>
                <w:lang w:val="en-US"/>
              </w:rPr>
              <w:t>o</w:t>
            </w:r>
            <w:r w:rsidRPr="00FD2165">
              <w:rPr>
                <w:rFonts w:ascii="Times New Roman" w:eastAsia="Times New Roman" w:hAnsi="Times New Roman" w:cs="Times New Roman"/>
                <w:sz w:val="24"/>
                <w:szCs w:val="24"/>
                <w:lang w:val="en-US"/>
              </w:rPr>
              <w:t xml:space="preserve"> </w:t>
            </w:r>
            <w:r w:rsidRPr="00FD2165">
              <w:rPr>
                <w:rFonts w:ascii="Times New Roman" w:eastAsia="Times New Roman" w:hAnsi="Times New Roman" w:cs="Times New Roman"/>
                <w:w w:val="82"/>
                <w:sz w:val="24"/>
                <w:szCs w:val="24"/>
                <w:lang w:val="en-US"/>
              </w:rPr>
              <w:t>y</w:t>
            </w:r>
            <w:r w:rsidRPr="00FD2165">
              <w:rPr>
                <w:rFonts w:ascii="Times New Roman" w:eastAsia="Times New Roman" w:hAnsi="Times New Roman" w:cs="Times New Roman"/>
                <w:spacing w:val="2"/>
                <w:w w:val="82"/>
                <w:sz w:val="24"/>
                <w:szCs w:val="24"/>
                <w:lang w:val="en-US"/>
              </w:rPr>
              <w:t xml:space="preserve"> </w:t>
            </w:r>
            <w:r w:rsidRPr="00FD2165">
              <w:rPr>
                <w:rFonts w:ascii="Times New Roman" w:eastAsia="Times New Roman" w:hAnsi="Times New Roman" w:cs="Times New Roman"/>
                <w:spacing w:val="-1"/>
                <w:w w:val="82"/>
                <w:sz w:val="24"/>
                <w:szCs w:val="24"/>
                <w:lang w:val="en-US"/>
              </w:rPr>
              <w:t>cor</w:t>
            </w:r>
            <w:r w:rsidRPr="00FD2165">
              <w:rPr>
                <w:rFonts w:ascii="Times New Roman" w:eastAsia="Times New Roman" w:hAnsi="Times New Roman" w:cs="Times New Roman"/>
                <w:spacing w:val="-2"/>
                <w:w w:val="82"/>
                <w:sz w:val="24"/>
                <w:szCs w:val="24"/>
                <w:lang w:val="en-US"/>
              </w:rPr>
              <w:t>r</w:t>
            </w:r>
            <w:r w:rsidRPr="00FD2165">
              <w:rPr>
                <w:rFonts w:ascii="Times New Roman" w:eastAsia="Times New Roman" w:hAnsi="Times New Roman" w:cs="Times New Roman"/>
                <w:spacing w:val="-1"/>
                <w:w w:val="82"/>
                <w:sz w:val="24"/>
                <w:szCs w:val="24"/>
                <w:lang w:val="en-US"/>
              </w:rPr>
              <w:t>e</w:t>
            </w:r>
            <w:r w:rsidRPr="00FD2165">
              <w:rPr>
                <w:rFonts w:ascii="Times New Roman" w:eastAsia="Times New Roman" w:hAnsi="Times New Roman" w:cs="Times New Roman"/>
                <w:spacing w:val="1"/>
                <w:w w:val="82"/>
                <w:sz w:val="24"/>
                <w:szCs w:val="24"/>
                <w:lang w:val="en-US"/>
              </w:rPr>
              <w:t>c</w:t>
            </w:r>
            <w:r w:rsidRPr="00FD2165">
              <w:rPr>
                <w:rFonts w:ascii="Times New Roman" w:eastAsia="Times New Roman" w:hAnsi="Times New Roman" w:cs="Times New Roman"/>
                <w:spacing w:val="-1"/>
                <w:w w:val="82"/>
                <w:sz w:val="24"/>
                <w:szCs w:val="24"/>
                <w:lang w:val="en-US"/>
              </w:rPr>
              <w:t>t</w:t>
            </w:r>
            <w:r w:rsidRPr="00FD2165">
              <w:rPr>
                <w:rFonts w:ascii="Times New Roman" w:eastAsia="Times New Roman" w:hAnsi="Times New Roman" w:cs="Times New Roman"/>
                <w:spacing w:val="-4"/>
                <w:w w:val="82"/>
                <w:sz w:val="24"/>
                <w:szCs w:val="24"/>
                <w:lang w:val="en-US"/>
              </w:rPr>
              <w:t>o</w:t>
            </w:r>
            <w:r w:rsidRPr="00FD2165">
              <w:rPr>
                <w:rFonts w:ascii="Times New Roman" w:eastAsia="Times New Roman" w:hAnsi="Times New Roman" w:cs="Times New Roman"/>
                <w:w w:val="82"/>
                <w:sz w:val="24"/>
                <w:szCs w:val="24"/>
                <w:lang w:val="en-US"/>
              </w:rPr>
              <w:t xml:space="preserve">. </w:t>
            </w:r>
            <w:r w:rsidRPr="00FD2165">
              <w:rPr>
                <w:rFonts w:ascii="Times New Roman" w:eastAsia="Times New Roman" w:hAnsi="Times New Roman" w:cs="Times New Roman"/>
                <w:spacing w:val="29"/>
                <w:w w:val="82"/>
                <w:sz w:val="24"/>
                <w:szCs w:val="24"/>
                <w:lang w:val="en-US"/>
              </w:rPr>
              <w:t xml:space="preserve"> </w:t>
            </w:r>
            <w:r w:rsidRPr="00FD2165">
              <w:rPr>
                <w:rFonts w:ascii="Times New Roman" w:eastAsia="Times New Roman" w:hAnsi="Times New Roman" w:cs="Times New Roman"/>
                <w:spacing w:val="2"/>
                <w:w w:val="82"/>
                <w:sz w:val="24"/>
                <w:szCs w:val="24"/>
                <w:lang w:val="en-US"/>
              </w:rPr>
              <w:t>C</w:t>
            </w:r>
            <w:r w:rsidRPr="00FD2165">
              <w:rPr>
                <w:rFonts w:ascii="Times New Roman" w:eastAsia="Times New Roman" w:hAnsi="Times New Roman" w:cs="Times New Roman"/>
                <w:w w:val="82"/>
                <w:sz w:val="24"/>
                <w:szCs w:val="24"/>
                <w:lang w:val="en-US"/>
              </w:rPr>
              <w:t>S</w:t>
            </w:r>
            <w:r w:rsidRPr="00FD2165">
              <w:rPr>
                <w:rFonts w:ascii="Times New Roman" w:eastAsia="Times New Roman" w:hAnsi="Times New Roman" w:cs="Times New Roman"/>
                <w:spacing w:val="-4"/>
                <w:w w:val="82"/>
                <w:sz w:val="24"/>
                <w:szCs w:val="24"/>
                <w:lang w:val="en-US"/>
              </w:rPr>
              <w:t>C</w:t>
            </w:r>
            <w:r w:rsidRPr="00FD2165">
              <w:rPr>
                <w:rFonts w:ascii="Times New Roman" w:eastAsia="Times New Roman" w:hAnsi="Times New Roman" w:cs="Times New Roman"/>
                <w:w w:val="82"/>
                <w:sz w:val="24"/>
                <w:szCs w:val="24"/>
                <w:lang w:val="en-US"/>
              </w:rPr>
              <w:t>,</w:t>
            </w:r>
            <w:r w:rsidRPr="00FD2165">
              <w:rPr>
                <w:rFonts w:ascii="Times New Roman" w:eastAsia="Times New Roman" w:hAnsi="Times New Roman" w:cs="Times New Roman"/>
                <w:spacing w:val="25"/>
                <w:w w:val="82"/>
                <w:sz w:val="24"/>
                <w:szCs w:val="24"/>
                <w:lang w:val="en-US"/>
              </w:rPr>
              <w:t xml:space="preserve"> </w:t>
            </w:r>
            <w:r w:rsidRPr="00FD2165">
              <w:rPr>
                <w:rFonts w:ascii="Times New Roman" w:eastAsia="Times New Roman" w:hAnsi="Times New Roman" w:cs="Times New Roman"/>
                <w:spacing w:val="-1"/>
                <w:w w:val="82"/>
                <w:sz w:val="24"/>
                <w:szCs w:val="24"/>
                <w:lang w:val="en-US"/>
              </w:rPr>
              <w:t>C</w:t>
            </w:r>
            <w:r w:rsidRPr="00FD2165">
              <w:rPr>
                <w:rFonts w:ascii="Times New Roman" w:eastAsia="Times New Roman" w:hAnsi="Times New Roman" w:cs="Times New Roman"/>
                <w:spacing w:val="-3"/>
                <w:w w:val="82"/>
                <w:sz w:val="24"/>
                <w:szCs w:val="24"/>
                <w:lang w:val="en-US"/>
              </w:rPr>
              <w:t>C</w:t>
            </w:r>
            <w:r w:rsidRPr="00FD2165">
              <w:rPr>
                <w:rFonts w:ascii="Times New Roman" w:eastAsia="Times New Roman" w:hAnsi="Times New Roman" w:cs="Times New Roman"/>
                <w:spacing w:val="-1"/>
                <w:w w:val="82"/>
                <w:sz w:val="24"/>
                <w:szCs w:val="24"/>
                <w:lang w:val="en-US"/>
              </w:rPr>
              <w:t>L</w:t>
            </w:r>
            <w:r w:rsidRPr="00FD2165">
              <w:rPr>
                <w:rFonts w:ascii="Times New Roman" w:eastAsia="Times New Roman" w:hAnsi="Times New Roman" w:cs="Times New Roman"/>
                <w:w w:val="82"/>
                <w:sz w:val="24"/>
                <w:szCs w:val="24"/>
                <w:lang w:val="en-US"/>
              </w:rPr>
              <w:t>,</w:t>
            </w:r>
            <w:r w:rsidRPr="00FD2165">
              <w:rPr>
                <w:rFonts w:ascii="Times New Roman" w:eastAsia="Times New Roman" w:hAnsi="Times New Roman" w:cs="Times New Roman"/>
                <w:spacing w:val="3"/>
                <w:w w:val="82"/>
                <w:sz w:val="24"/>
                <w:szCs w:val="24"/>
                <w:lang w:val="en-US"/>
              </w:rPr>
              <w:t xml:space="preserve"> </w:t>
            </w:r>
            <w:r w:rsidRPr="00FD2165">
              <w:rPr>
                <w:rFonts w:ascii="Times New Roman" w:eastAsia="Times New Roman" w:hAnsi="Times New Roman" w:cs="Times New Roman"/>
                <w:spacing w:val="-3"/>
                <w:w w:val="82"/>
                <w:sz w:val="24"/>
                <w:szCs w:val="24"/>
                <w:lang w:val="en-US"/>
              </w:rPr>
              <w:t>C</w:t>
            </w:r>
            <w:r w:rsidRPr="00FD2165">
              <w:rPr>
                <w:rFonts w:ascii="Times New Roman" w:eastAsia="Times New Roman" w:hAnsi="Times New Roman" w:cs="Times New Roman"/>
                <w:spacing w:val="-1"/>
                <w:w w:val="82"/>
                <w:sz w:val="24"/>
                <w:szCs w:val="24"/>
                <w:lang w:val="en-US"/>
              </w:rPr>
              <w:t>M</w:t>
            </w:r>
            <w:r w:rsidRPr="00FD2165">
              <w:rPr>
                <w:rFonts w:ascii="Times New Roman" w:eastAsia="Times New Roman" w:hAnsi="Times New Roman" w:cs="Times New Roman"/>
                <w:spacing w:val="-2"/>
                <w:w w:val="82"/>
                <w:sz w:val="24"/>
                <w:szCs w:val="24"/>
                <w:lang w:val="en-US"/>
              </w:rPr>
              <w:t>C</w:t>
            </w:r>
            <w:r w:rsidRPr="00FD2165">
              <w:rPr>
                <w:rFonts w:ascii="Times New Roman" w:eastAsia="Times New Roman" w:hAnsi="Times New Roman" w:cs="Times New Roman"/>
                <w:spacing w:val="-16"/>
                <w:w w:val="82"/>
                <w:sz w:val="24"/>
                <w:szCs w:val="24"/>
                <w:lang w:val="en-US"/>
              </w:rPr>
              <w:t>T</w:t>
            </w:r>
            <w:r w:rsidRPr="00FD2165">
              <w:rPr>
                <w:rFonts w:ascii="Times New Roman" w:eastAsia="Times New Roman" w:hAnsi="Times New Roman" w:cs="Times New Roman"/>
                <w:w w:val="82"/>
                <w:sz w:val="24"/>
                <w:szCs w:val="24"/>
                <w:lang w:val="en-US"/>
              </w:rPr>
              <w:t>,</w:t>
            </w:r>
            <w:r w:rsidRPr="00FD2165">
              <w:rPr>
                <w:rFonts w:ascii="Times New Roman" w:eastAsia="Times New Roman" w:hAnsi="Times New Roman" w:cs="Times New Roman"/>
                <w:spacing w:val="-8"/>
                <w:w w:val="82"/>
                <w:sz w:val="24"/>
                <w:szCs w:val="24"/>
                <w:lang w:val="en-US"/>
              </w:rPr>
              <w:t xml:space="preserve"> </w:t>
            </w:r>
            <w:r w:rsidRPr="00FD2165">
              <w:rPr>
                <w:rFonts w:ascii="Times New Roman" w:eastAsia="Times New Roman" w:hAnsi="Times New Roman" w:cs="Times New Roman"/>
                <w:spacing w:val="-3"/>
                <w:w w:val="82"/>
                <w:sz w:val="24"/>
                <w:szCs w:val="24"/>
                <w:lang w:val="en-US"/>
              </w:rPr>
              <w:t>C</w:t>
            </w:r>
            <w:r w:rsidRPr="00FD2165">
              <w:rPr>
                <w:rFonts w:ascii="Times New Roman" w:eastAsia="Times New Roman" w:hAnsi="Times New Roman" w:cs="Times New Roman"/>
                <w:spacing w:val="-7"/>
                <w:w w:val="82"/>
                <w:sz w:val="24"/>
                <w:szCs w:val="24"/>
                <w:lang w:val="en-US"/>
              </w:rPr>
              <w:t>D</w:t>
            </w:r>
            <w:r w:rsidRPr="00FD2165">
              <w:rPr>
                <w:rFonts w:ascii="Times New Roman" w:eastAsia="Times New Roman" w:hAnsi="Times New Roman" w:cs="Times New Roman"/>
                <w:w w:val="82"/>
                <w:sz w:val="24"/>
                <w:szCs w:val="24"/>
                <w:lang w:val="en-US"/>
              </w:rPr>
              <w:t>,</w:t>
            </w:r>
            <w:r w:rsidRPr="00FD2165">
              <w:rPr>
                <w:rFonts w:ascii="Times New Roman" w:eastAsia="Times New Roman" w:hAnsi="Times New Roman" w:cs="Times New Roman"/>
                <w:spacing w:val="10"/>
                <w:w w:val="82"/>
                <w:sz w:val="24"/>
                <w:szCs w:val="24"/>
                <w:lang w:val="en-US"/>
              </w:rPr>
              <w:t xml:space="preserve"> </w:t>
            </w:r>
            <w:r w:rsidRPr="00FD2165">
              <w:rPr>
                <w:rFonts w:ascii="Times New Roman" w:eastAsia="Times New Roman" w:hAnsi="Times New Roman" w:cs="Times New Roman"/>
                <w:spacing w:val="-2"/>
                <w:w w:val="82"/>
                <w:sz w:val="24"/>
                <w:szCs w:val="24"/>
                <w:lang w:val="en-US"/>
              </w:rPr>
              <w:t>C</w:t>
            </w:r>
            <w:r w:rsidRPr="00FD2165">
              <w:rPr>
                <w:rFonts w:ascii="Times New Roman" w:eastAsia="Times New Roman" w:hAnsi="Times New Roman" w:cs="Times New Roman"/>
                <w:spacing w:val="9"/>
                <w:w w:val="67"/>
                <w:sz w:val="24"/>
                <w:szCs w:val="24"/>
                <w:lang w:val="en-US"/>
              </w:rPr>
              <w:t>A</w:t>
            </w:r>
            <w:r w:rsidRPr="00FD2165">
              <w:rPr>
                <w:rFonts w:ascii="Times New Roman" w:eastAsia="Times New Roman" w:hAnsi="Times New Roman" w:cs="Times New Roman"/>
                <w:spacing w:val="3"/>
                <w:w w:val="67"/>
                <w:sz w:val="24"/>
                <w:szCs w:val="24"/>
                <w:lang w:val="en-US"/>
              </w:rPr>
              <w:t>A</w:t>
            </w:r>
            <w:r w:rsidRPr="00FD2165">
              <w:rPr>
                <w:rFonts w:ascii="Times New Roman" w:eastAsia="Times New Roman" w:hAnsi="Times New Roman" w:cs="Times New Roman"/>
                <w:w w:val="96"/>
                <w:sz w:val="24"/>
                <w:szCs w:val="24"/>
                <w:lang w:val="en-US"/>
              </w:rPr>
              <w:t>,</w:t>
            </w:r>
            <w:r w:rsidRPr="00FD2165">
              <w:rPr>
                <w:rFonts w:ascii="Times New Roman" w:eastAsia="Times New Roman" w:hAnsi="Times New Roman" w:cs="Times New Roman"/>
                <w:sz w:val="24"/>
                <w:szCs w:val="24"/>
                <w:lang w:val="en-US"/>
              </w:rPr>
              <w:t xml:space="preserve"> </w:t>
            </w:r>
            <w:r w:rsidRPr="00FD2165">
              <w:rPr>
                <w:rFonts w:ascii="Times New Roman" w:eastAsia="Times New Roman" w:hAnsi="Times New Roman" w:cs="Times New Roman"/>
                <w:spacing w:val="-2"/>
                <w:w w:val="87"/>
                <w:sz w:val="24"/>
                <w:szCs w:val="24"/>
                <w:lang w:val="en-US"/>
              </w:rPr>
              <w:t>S</w:t>
            </w:r>
            <w:r w:rsidRPr="00FD2165">
              <w:rPr>
                <w:rFonts w:ascii="Times New Roman" w:eastAsia="Times New Roman" w:hAnsi="Times New Roman" w:cs="Times New Roman"/>
                <w:spacing w:val="-3"/>
                <w:w w:val="67"/>
                <w:sz w:val="24"/>
                <w:szCs w:val="24"/>
                <w:lang w:val="en-US"/>
              </w:rPr>
              <w:t>I</w:t>
            </w:r>
            <w:r w:rsidRPr="00FD2165">
              <w:rPr>
                <w:rFonts w:ascii="Times New Roman" w:eastAsia="Times New Roman" w:hAnsi="Times New Roman" w:cs="Times New Roman"/>
                <w:spacing w:val="-3"/>
                <w:w w:val="79"/>
                <w:sz w:val="24"/>
                <w:szCs w:val="24"/>
                <w:lang w:val="en-US"/>
              </w:rPr>
              <w:t>E</w:t>
            </w:r>
            <w:r w:rsidRPr="00FD2165">
              <w:rPr>
                <w:rFonts w:ascii="Times New Roman" w:eastAsia="Times New Roman" w:hAnsi="Times New Roman" w:cs="Times New Roman"/>
                <w:spacing w:val="-30"/>
                <w:w w:val="90"/>
                <w:sz w:val="24"/>
                <w:szCs w:val="24"/>
                <w:lang w:val="en-US"/>
              </w:rPr>
              <w:t>P</w:t>
            </w:r>
            <w:r w:rsidRPr="00FD2165">
              <w:rPr>
                <w:rFonts w:ascii="Times New Roman" w:eastAsia="Times New Roman" w:hAnsi="Times New Roman" w:cs="Times New Roman"/>
                <w:w w:val="96"/>
                <w:sz w:val="24"/>
                <w:szCs w:val="24"/>
                <w:lang w:val="en-US"/>
              </w:rPr>
              <w:t>.</w:t>
            </w:r>
          </w:p>
          <w:p w:rsidR="00F752AE" w:rsidRPr="00095D05" w:rsidRDefault="00F752AE" w:rsidP="00692BD1">
            <w:pPr>
              <w:pStyle w:val="Normal1"/>
            </w:pPr>
          </w:p>
        </w:tc>
        <w:tc>
          <w:tcPr>
            <w:tcW w:w="2268" w:type="dxa"/>
          </w:tcPr>
          <w:p w:rsidR="00F752AE" w:rsidRPr="003D0489" w:rsidRDefault="00F752AE" w:rsidP="00692BD1">
            <w:pPr>
              <w:pStyle w:val="Normal1"/>
            </w:pPr>
            <w:r w:rsidRPr="003D0489">
              <w:rPr>
                <w:rFonts w:eastAsia="Arial"/>
              </w:rPr>
              <w:lastRenderedPageBreak/>
              <w:t>12.1.</w:t>
            </w:r>
            <w:r w:rsidRPr="003D0489">
              <w:rPr>
                <w:rFonts w:eastAsia="Arial"/>
                <w:spacing w:val="12"/>
              </w:rPr>
              <w:t xml:space="preserve"> </w:t>
            </w:r>
            <w:r w:rsidRPr="003D0489">
              <w:rPr>
                <w:rFonts w:eastAsia="Arial"/>
                <w:w w:val="92"/>
              </w:rPr>
              <w:t>Rea</w:t>
            </w:r>
            <w:r w:rsidRPr="003D0489">
              <w:rPr>
                <w:rFonts w:eastAsia="Arial"/>
                <w:spacing w:val="-1"/>
                <w:w w:val="92"/>
              </w:rPr>
              <w:t>l</w:t>
            </w:r>
            <w:r w:rsidRPr="003D0489">
              <w:rPr>
                <w:rFonts w:eastAsia="Arial"/>
                <w:w w:val="92"/>
              </w:rPr>
              <w:t>iza</w:t>
            </w:r>
            <w:r w:rsidRPr="003D0489">
              <w:rPr>
                <w:rFonts w:eastAsia="Arial"/>
                <w:spacing w:val="13"/>
                <w:w w:val="92"/>
              </w:rPr>
              <w:t xml:space="preserve"> </w:t>
            </w:r>
            <w:r w:rsidRPr="003D0489">
              <w:rPr>
                <w:rFonts w:eastAsia="Arial"/>
                <w:w w:val="92"/>
              </w:rPr>
              <w:t>bú</w:t>
            </w:r>
            <w:r w:rsidRPr="003D0489">
              <w:rPr>
                <w:rFonts w:eastAsia="Arial"/>
                <w:spacing w:val="-1"/>
                <w:w w:val="92"/>
              </w:rPr>
              <w:t>s</w:t>
            </w:r>
            <w:r w:rsidRPr="003D0489">
              <w:rPr>
                <w:rFonts w:eastAsia="Arial"/>
                <w:w w:val="92"/>
              </w:rPr>
              <w:t>que</w:t>
            </w:r>
            <w:r w:rsidRPr="003D0489">
              <w:rPr>
                <w:rFonts w:eastAsia="Arial"/>
                <w:spacing w:val="-1"/>
                <w:w w:val="92"/>
              </w:rPr>
              <w:t>d</w:t>
            </w:r>
            <w:r w:rsidRPr="003D0489">
              <w:rPr>
                <w:rFonts w:eastAsia="Arial"/>
                <w:w w:val="92"/>
              </w:rPr>
              <w:t>as</w:t>
            </w:r>
            <w:r w:rsidRPr="003D0489">
              <w:rPr>
                <w:rFonts w:eastAsia="Arial"/>
                <w:spacing w:val="15"/>
                <w:w w:val="92"/>
              </w:rPr>
              <w:t xml:space="preserve"> </w:t>
            </w:r>
            <w:r w:rsidRPr="003D0489">
              <w:rPr>
                <w:rFonts w:eastAsia="Arial"/>
              </w:rPr>
              <w:t>en</w:t>
            </w:r>
            <w:r w:rsidRPr="003D0489">
              <w:rPr>
                <w:rFonts w:eastAsia="Arial"/>
                <w:spacing w:val="-7"/>
              </w:rPr>
              <w:t xml:space="preserve"> </w:t>
            </w:r>
            <w:r w:rsidRPr="003D0489">
              <w:rPr>
                <w:rFonts w:eastAsia="Arial"/>
                <w:w w:val="93"/>
              </w:rPr>
              <w:t>medios</w:t>
            </w:r>
            <w:r w:rsidRPr="003D0489">
              <w:rPr>
                <w:rFonts w:eastAsia="Arial"/>
                <w:spacing w:val="7"/>
                <w:w w:val="93"/>
              </w:rPr>
              <w:t xml:space="preserve"> </w:t>
            </w:r>
            <w:r w:rsidRPr="003D0489">
              <w:rPr>
                <w:rFonts w:eastAsia="Arial"/>
                <w:w w:val="93"/>
              </w:rPr>
              <w:t>impresos</w:t>
            </w:r>
            <w:r w:rsidRPr="003D0489">
              <w:rPr>
                <w:rFonts w:eastAsia="Arial"/>
                <w:spacing w:val="8"/>
                <w:w w:val="93"/>
              </w:rPr>
              <w:t xml:space="preserve"> </w:t>
            </w:r>
            <w:r w:rsidRPr="003D0489">
              <w:rPr>
                <w:rFonts w:eastAsia="Arial"/>
              </w:rPr>
              <w:t>y digita</w:t>
            </w:r>
            <w:r w:rsidRPr="003D0489">
              <w:rPr>
                <w:rFonts w:eastAsia="Arial"/>
                <w:spacing w:val="-1"/>
              </w:rPr>
              <w:t>l</w:t>
            </w:r>
            <w:r w:rsidRPr="003D0489">
              <w:rPr>
                <w:rFonts w:eastAsia="Arial"/>
              </w:rPr>
              <w:t xml:space="preserve">es </w:t>
            </w:r>
            <w:r w:rsidRPr="003D0489">
              <w:rPr>
                <w:rFonts w:eastAsia="Arial"/>
                <w:w w:val="92"/>
              </w:rPr>
              <w:t>referi</w:t>
            </w:r>
            <w:r w:rsidRPr="003D0489">
              <w:rPr>
                <w:rFonts w:eastAsia="Arial"/>
                <w:spacing w:val="-1"/>
                <w:w w:val="92"/>
              </w:rPr>
              <w:t>d</w:t>
            </w:r>
            <w:r w:rsidRPr="003D0489">
              <w:rPr>
                <w:rFonts w:eastAsia="Arial"/>
                <w:w w:val="92"/>
              </w:rPr>
              <w:t>as</w:t>
            </w:r>
            <w:r w:rsidRPr="003D0489">
              <w:rPr>
                <w:rFonts w:eastAsia="Arial"/>
                <w:spacing w:val="14"/>
                <w:w w:val="92"/>
              </w:rPr>
              <w:t xml:space="preserve"> </w:t>
            </w:r>
            <w:r w:rsidRPr="003D0489">
              <w:rPr>
                <w:rFonts w:eastAsia="Arial"/>
              </w:rPr>
              <w:t>a</w:t>
            </w:r>
            <w:r w:rsidRPr="003D0489">
              <w:rPr>
                <w:rFonts w:eastAsia="Arial"/>
                <w:spacing w:val="-1"/>
              </w:rPr>
              <w:t xml:space="preserve"> </w:t>
            </w:r>
            <w:r w:rsidRPr="003D0489">
              <w:rPr>
                <w:rFonts w:eastAsia="Arial"/>
                <w:w w:val="92"/>
              </w:rPr>
              <w:t>p</w:t>
            </w:r>
            <w:r w:rsidRPr="003D0489">
              <w:rPr>
                <w:rFonts w:eastAsia="Arial"/>
                <w:spacing w:val="-1"/>
                <w:w w:val="92"/>
              </w:rPr>
              <w:t>r</w:t>
            </w:r>
            <w:r w:rsidRPr="003D0489">
              <w:rPr>
                <w:rFonts w:eastAsia="Arial"/>
                <w:w w:val="92"/>
              </w:rPr>
              <w:t>o</w:t>
            </w:r>
            <w:r w:rsidRPr="003D0489">
              <w:rPr>
                <w:rFonts w:eastAsia="Arial"/>
                <w:spacing w:val="-1"/>
                <w:w w:val="92"/>
              </w:rPr>
              <w:t>b</w:t>
            </w:r>
            <w:r w:rsidRPr="003D0489">
              <w:rPr>
                <w:rFonts w:eastAsia="Arial"/>
                <w:w w:val="92"/>
              </w:rPr>
              <w:t>l</w:t>
            </w:r>
            <w:r w:rsidRPr="003D0489">
              <w:rPr>
                <w:rFonts w:eastAsia="Arial"/>
                <w:spacing w:val="-1"/>
                <w:w w:val="92"/>
              </w:rPr>
              <w:t>e</w:t>
            </w:r>
            <w:r w:rsidRPr="003D0489">
              <w:rPr>
                <w:rFonts w:eastAsia="Arial"/>
                <w:w w:val="92"/>
              </w:rPr>
              <w:t>mas</w:t>
            </w:r>
            <w:r w:rsidRPr="003D0489">
              <w:rPr>
                <w:rFonts w:eastAsia="Arial"/>
                <w:spacing w:val="15"/>
                <w:w w:val="92"/>
              </w:rPr>
              <w:t xml:space="preserve"> </w:t>
            </w:r>
            <w:r w:rsidRPr="003D0489">
              <w:rPr>
                <w:rFonts w:eastAsia="Arial"/>
                <w:w w:val="92"/>
              </w:rPr>
              <w:t>me</w:t>
            </w:r>
            <w:r w:rsidRPr="003D0489">
              <w:rPr>
                <w:rFonts w:eastAsia="Arial"/>
                <w:spacing w:val="-1"/>
                <w:w w:val="92"/>
              </w:rPr>
              <w:t>d</w:t>
            </w:r>
            <w:r w:rsidRPr="003D0489">
              <w:rPr>
                <w:rFonts w:eastAsia="Arial"/>
                <w:w w:val="92"/>
              </w:rPr>
              <w:t>io</w:t>
            </w:r>
            <w:r w:rsidRPr="003D0489">
              <w:rPr>
                <w:rFonts w:eastAsia="Arial"/>
                <w:spacing w:val="-1"/>
                <w:w w:val="92"/>
              </w:rPr>
              <w:t>a</w:t>
            </w:r>
            <w:r w:rsidRPr="003D0489">
              <w:rPr>
                <w:rFonts w:eastAsia="Arial"/>
                <w:w w:val="92"/>
              </w:rPr>
              <w:t>mb</w:t>
            </w:r>
            <w:r w:rsidRPr="003D0489">
              <w:rPr>
                <w:rFonts w:eastAsia="Arial"/>
                <w:spacing w:val="-1"/>
                <w:w w:val="92"/>
              </w:rPr>
              <w:t>i</w:t>
            </w:r>
            <w:r w:rsidRPr="003D0489">
              <w:rPr>
                <w:rFonts w:eastAsia="Arial"/>
                <w:w w:val="92"/>
              </w:rPr>
              <w:t>en</w:t>
            </w:r>
            <w:r w:rsidRPr="003D0489">
              <w:rPr>
                <w:rFonts w:eastAsia="Arial"/>
                <w:spacing w:val="-2"/>
                <w:w w:val="92"/>
              </w:rPr>
              <w:t>t</w:t>
            </w:r>
            <w:r w:rsidRPr="003D0489">
              <w:rPr>
                <w:rFonts w:eastAsia="Arial"/>
                <w:w w:val="92"/>
              </w:rPr>
              <w:t>ales</w:t>
            </w:r>
            <w:r w:rsidRPr="003D0489">
              <w:rPr>
                <w:rFonts w:eastAsia="Arial"/>
                <w:spacing w:val="20"/>
                <w:w w:val="92"/>
              </w:rPr>
              <w:t xml:space="preserve"> </w:t>
            </w:r>
            <w:r w:rsidRPr="003D0489">
              <w:rPr>
                <w:rFonts w:eastAsia="Arial"/>
                <w:spacing w:val="-1"/>
                <w:w w:val="92"/>
              </w:rPr>
              <w:t>a</w:t>
            </w:r>
            <w:r w:rsidRPr="003D0489">
              <w:rPr>
                <w:rFonts w:eastAsia="Arial"/>
                <w:w w:val="92"/>
              </w:rPr>
              <w:t>ctua</w:t>
            </w:r>
            <w:r w:rsidRPr="003D0489">
              <w:rPr>
                <w:rFonts w:eastAsia="Arial"/>
                <w:spacing w:val="-1"/>
                <w:w w:val="92"/>
              </w:rPr>
              <w:t>l</w:t>
            </w:r>
            <w:r w:rsidRPr="003D0489">
              <w:rPr>
                <w:rFonts w:eastAsia="Arial"/>
                <w:w w:val="92"/>
              </w:rPr>
              <w:t>es</w:t>
            </w:r>
            <w:r w:rsidRPr="003D0489">
              <w:rPr>
                <w:rFonts w:eastAsia="Arial"/>
                <w:spacing w:val="14"/>
                <w:w w:val="92"/>
              </w:rPr>
              <w:t xml:space="preserve"> </w:t>
            </w:r>
            <w:r w:rsidRPr="003D0489">
              <w:rPr>
                <w:rFonts w:eastAsia="Arial"/>
              </w:rPr>
              <w:t>y l</w:t>
            </w:r>
            <w:r w:rsidRPr="003D0489">
              <w:rPr>
                <w:rFonts w:eastAsia="Arial"/>
                <w:spacing w:val="-1"/>
              </w:rPr>
              <w:t>oc</w:t>
            </w:r>
            <w:r w:rsidRPr="003D0489">
              <w:rPr>
                <w:rFonts w:eastAsia="Arial"/>
              </w:rPr>
              <w:t>aliza pág</w:t>
            </w:r>
            <w:r w:rsidRPr="003D0489">
              <w:rPr>
                <w:rFonts w:eastAsia="Arial"/>
                <w:spacing w:val="-1"/>
              </w:rPr>
              <w:t>i</w:t>
            </w:r>
            <w:r w:rsidRPr="003D0489">
              <w:rPr>
                <w:rFonts w:eastAsia="Arial"/>
              </w:rPr>
              <w:t>nas</w:t>
            </w:r>
            <w:r w:rsidRPr="003D0489">
              <w:rPr>
                <w:rFonts w:eastAsia="Arial"/>
                <w:spacing w:val="16"/>
              </w:rPr>
              <w:t xml:space="preserve"> </w:t>
            </w:r>
            <w:r w:rsidRPr="003D0489">
              <w:rPr>
                <w:rFonts w:eastAsia="Arial"/>
              </w:rPr>
              <w:t xml:space="preserve">y </w:t>
            </w:r>
            <w:r w:rsidRPr="003D0489">
              <w:rPr>
                <w:rFonts w:eastAsia="Arial"/>
                <w:spacing w:val="6"/>
              </w:rPr>
              <w:t xml:space="preserve"> </w:t>
            </w:r>
            <w:r w:rsidRPr="003D0489">
              <w:rPr>
                <w:rFonts w:eastAsia="Arial"/>
                <w:spacing w:val="-1"/>
              </w:rPr>
              <w:t>r</w:t>
            </w:r>
            <w:r w:rsidRPr="003D0489">
              <w:rPr>
                <w:rFonts w:eastAsia="Arial"/>
              </w:rPr>
              <w:t>ecur</w:t>
            </w:r>
            <w:r w:rsidRPr="003D0489">
              <w:rPr>
                <w:rFonts w:eastAsia="Arial"/>
                <w:spacing w:val="-1"/>
              </w:rPr>
              <w:t>s</w:t>
            </w:r>
            <w:r w:rsidRPr="003D0489">
              <w:rPr>
                <w:rFonts w:eastAsia="Arial"/>
              </w:rPr>
              <w:t>os</w:t>
            </w:r>
            <w:r w:rsidRPr="003D0489">
              <w:rPr>
                <w:rFonts w:eastAsia="Arial"/>
                <w:spacing w:val="12"/>
              </w:rPr>
              <w:t xml:space="preserve"> </w:t>
            </w:r>
            <w:r w:rsidRPr="003D0489">
              <w:rPr>
                <w:rFonts w:eastAsia="Arial"/>
              </w:rPr>
              <w:t>web</w:t>
            </w:r>
            <w:r w:rsidRPr="003D0489">
              <w:rPr>
                <w:rFonts w:eastAsia="Arial"/>
                <w:spacing w:val="32"/>
              </w:rPr>
              <w:t xml:space="preserve"> </w:t>
            </w:r>
            <w:r w:rsidRPr="003D0489">
              <w:rPr>
                <w:rFonts w:eastAsia="Arial"/>
              </w:rPr>
              <w:t>di</w:t>
            </w:r>
            <w:r w:rsidRPr="003D0489">
              <w:rPr>
                <w:rFonts w:eastAsia="Arial"/>
                <w:spacing w:val="-1"/>
              </w:rPr>
              <w:t>r</w:t>
            </w:r>
            <w:r w:rsidRPr="003D0489">
              <w:rPr>
                <w:rFonts w:eastAsia="Arial"/>
              </w:rPr>
              <w:t>ecta</w:t>
            </w:r>
            <w:r w:rsidRPr="003D0489">
              <w:rPr>
                <w:rFonts w:eastAsia="Arial"/>
                <w:spacing w:val="-1"/>
              </w:rPr>
              <w:t>m</w:t>
            </w:r>
            <w:r w:rsidRPr="003D0489">
              <w:rPr>
                <w:rFonts w:eastAsia="Arial"/>
              </w:rPr>
              <w:t>ente</w:t>
            </w:r>
            <w:r w:rsidRPr="003D0489">
              <w:rPr>
                <w:rFonts w:eastAsia="Arial"/>
                <w:spacing w:val="-8"/>
              </w:rPr>
              <w:t xml:space="preserve"> </w:t>
            </w:r>
            <w:r w:rsidRPr="003D0489">
              <w:rPr>
                <w:rFonts w:eastAsia="Arial"/>
              </w:rPr>
              <w:t>re</w:t>
            </w:r>
            <w:r w:rsidRPr="003D0489">
              <w:rPr>
                <w:rFonts w:eastAsia="Arial"/>
                <w:spacing w:val="-1"/>
              </w:rPr>
              <w:t>l</w:t>
            </w:r>
            <w:r w:rsidRPr="003D0489">
              <w:rPr>
                <w:rFonts w:eastAsia="Arial"/>
              </w:rPr>
              <w:t>ac</w:t>
            </w:r>
            <w:r w:rsidRPr="003D0489">
              <w:rPr>
                <w:rFonts w:eastAsia="Arial"/>
                <w:spacing w:val="-1"/>
              </w:rPr>
              <w:t>i</w:t>
            </w:r>
            <w:r w:rsidRPr="003D0489">
              <w:rPr>
                <w:rFonts w:eastAsia="Arial"/>
              </w:rPr>
              <w:t>on</w:t>
            </w:r>
            <w:r w:rsidRPr="003D0489">
              <w:rPr>
                <w:rFonts w:eastAsia="Arial"/>
                <w:spacing w:val="-1"/>
              </w:rPr>
              <w:t>a</w:t>
            </w:r>
            <w:r w:rsidRPr="003D0489">
              <w:rPr>
                <w:rFonts w:eastAsia="Arial"/>
              </w:rPr>
              <w:t>dos</w:t>
            </w:r>
            <w:r w:rsidRPr="003D0489">
              <w:rPr>
                <w:rFonts w:eastAsia="Arial"/>
                <w:spacing w:val="-8"/>
              </w:rPr>
              <w:t xml:space="preserve"> </w:t>
            </w:r>
            <w:r w:rsidRPr="003D0489">
              <w:rPr>
                <w:rFonts w:eastAsia="Arial"/>
              </w:rPr>
              <w:t>con ellos.</w:t>
            </w:r>
          </w:p>
        </w:tc>
        <w:tc>
          <w:tcPr>
            <w:tcW w:w="2552" w:type="dxa"/>
          </w:tcPr>
          <w:p w:rsidR="00F752AE" w:rsidRPr="00095D05" w:rsidRDefault="00F752AE" w:rsidP="00692BD1">
            <w:pPr>
              <w:pStyle w:val="Normal1"/>
              <w:jc w:val="center"/>
            </w:pPr>
            <w:r w:rsidRPr="00095D05">
              <w:t>Actividades diarias</w:t>
            </w:r>
          </w:p>
          <w:p w:rsidR="00F752AE" w:rsidRPr="00095D05" w:rsidRDefault="00F752AE" w:rsidP="00692BD1">
            <w:pPr>
              <w:pStyle w:val="Normal1"/>
              <w:jc w:val="center"/>
            </w:pPr>
            <w:r w:rsidRPr="00095D05">
              <w:t xml:space="preserve"> </w:t>
            </w:r>
          </w:p>
          <w:p w:rsidR="00F752AE" w:rsidRPr="00095D05" w:rsidRDefault="00F752AE" w:rsidP="00692BD1">
            <w:pPr>
              <w:pStyle w:val="Normal1"/>
              <w:jc w:val="center"/>
            </w:pPr>
            <w:r w:rsidRPr="00095D05">
              <w:t>(</w:t>
            </w:r>
            <w:r>
              <w:t>Está</w:t>
            </w:r>
            <w:r w:rsidRPr="00095D05">
              <w:t xml:space="preserve">ndar intermedio </w:t>
            </w:r>
            <w:r>
              <w:t>2</w:t>
            </w:r>
            <w:r w:rsidRPr="00095D05">
              <w:t xml:space="preserve"> punto)</w:t>
            </w:r>
          </w:p>
          <w:p w:rsidR="00F752AE" w:rsidRPr="00095D05" w:rsidRDefault="00F752AE" w:rsidP="00692BD1">
            <w:pPr>
              <w:pStyle w:val="Normal1"/>
              <w:jc w:val="center"/>
            </w:pPr>
          </w:p>
        </w:tc>
      </w:tr>
    </w:tbl>
    <w:p w:rsidR="00F752AE" w:rsidRDefault="00F752AE" w:rsidP="00F752AE">
      <w:pPr>
        <w:pStyle w:val="Normal1"/>
        <w:rPr>
          <w:b/>
        </w:rPr>
      </w:pPr>
    </w:p>
    <w:p w:rsidR="00F752AE" w:rsidRDefault="00F752AE" w:rsidP="00F752AE">
      <w:pPr>
        <w:pStyle w:val="Normal1"/>
        <w:rPr>
          <w:b/>
        </w:rPr>
      </w:pPr>
    </w:p>
    <w:p w:rsidR="00F752AE" w:rsidRDefault="00F752AE" w:rsidP="00F752AE">
      <w:pPr>
        <w:pStyle w:val="Normal1"/>
        <w:rPr>
          <w:b/>
        </w:rPr>
      </w:pPr>
    </w:p>
    <w:p w:rsidR="00F752AE" w:rsidRDefault="00F752AE" w:rsidP="00F752AE">
      <w:pPr>
        <w:pStyle w:val="Normal1"/>
        <w:rPr>
          <w:b/>
        </w:rPr>
      </w:pPr>
    </w:p>
    <w:tbl>
      <w:tblPr>
        <w:tblStyle w:val="Tablaconcuadrcula"/>
        <w:tblW w:w="9215" w:type="dxa"/>
        <w:tblInd w:w="-176" w:type="dxa"/>
        <w:tblLayout w:type="fixed"/>
        <w:tblLook w:val="04A0" w:firstRow="1" w:lastRow="0" w:firstColumn="1" w:lastColumn="0" w:noHBand="0" w:noVBand="1"/>
      </w:tblPr>
      <w:tblGrid>
        <w:gridCol w:w="1844"/>
        <w:gridCol w:w="2551"/>
        <w:gridCol w:w="2268"/>
        <w:gridCol w:w="2552"/>
      </w:tblGrid>
      <w:tr w:rsidR="00F752AE" w:rsidRPr="00095D05" w:rsidTr="00692BD1">
        <w:tc>
          <w:tcPr>
            <w:tcW w:w="9215" w:type="dxa"/>
            <w:gridSpan w:val="4"/>
            <w:shd w:val="clear" w:color="auto" w:fill="B8CCE4" w:themeFill="accent1" w:themeFillTint="66"/>
            <w:vAlign w:val="center"/>
          </w:tcPr>
          <w:p w:rsidR="00F752AE" w:rsidRPr="00095D05" w:rsidRDefault="00F752AE" w:rsidP="00692BD1">
            <w:pPr>
              <w:pStyle w:val="Normal1"/>
              <w:jc w:val="center"/>
              <w:rPr>
                <w:b/>
              </w:rPr>
            </w:pPr>
          </w:p>
          <w:p w:rsidR="00F752AE" w:rsidRPr="00095D05" w:rsidRDefault="00F752AE" w:rsidP="00692BD1">
            <w:pPr>
              <w:pStyle w:val="Normal1"/>
              <w:jc w:val="center"/>
              <w:rPr>
                <w:b/>
              </w:rPr>
            </w:pPr>
            <w:commentRangeStart w:id="16"/>
            <w:r w:rsidRPr="00095D05">
              <w:rPr>
                <w:b/>
              </w:rPr>
              <w:t>U</w:t>
            </w:r>
            <w:r>
              <w:rPr>
                <w:b/>
              </w:rPr>
              <w:t>NIDAD 5</w:t>
            </w:r>
            <w:r w:rsidRPr="00095D05">
              <w:rPr>
                <w:b/>
              </w:rPr>
              <w:t xml:space="preserve">. </w:t>
            </w:r>
            <w:r>
              <w:rPr>
                <w:b/>
              </w:rPr>
              <w:t>¿POR QUÉ SON TAN DIFERENTES LOS PAISAJES DE LA TIERRA</w:t>
            </w:r>
            <w:r w:rsidRPr="00095D05">
              <w:rPr>
                <w:b/>
              </w:rPr>
              <w:t>?</w:t>
            </w:r>
          </w:p>
          <w:p w:rsidR="00F752AE" w:rsidRPr="00095D05" w:rsidRDefault="00F752AE" w:rsidP="00692BD1">
            <w:pPr>
              <w:pStyle w:val="Normal1"/>
              <w:jc w:val="center"/>
              <w:rPr>
                <w:b/>
              </w:rPr>
            </w:pPr>
            <w:r>
              <w:rPr>
                <w:b/>
              </w:rPr>
              <w:t>(FEBRERO</w:t>
            </w:r>
            <w:r w:rsidRPr="00095D05">
              <w:rPr>
                <w:b/>
              </w:rPr>
              <w:t>)</w:t>
            </w:r>
            <w:commentRangeEnd w:id="16"/>
            <w:r>
              <w:rPr>
                <w:rStyle w:val="Refdecomentario"/>
                <w:rFonts w:asciiTheme="minorHAnsi" w:eastAsiaTheme="minorHAnsi" w:hAnsiTheme="minorHAnsi" w:cstheme="minorBidi"/>
                <w:lang w:eastAsia="en-US"/>
              </w:rPr>
              <w:commentReference w:id="16"/>
            </w:r>
          </w:p>
          <w:p w:rsidR="00F752AE" w:rsidRPr="00095D05" w:rsidRDefault="00F752AE" w:rsidP="00692BD1">
            <w:pPr>
              <w:pStyle w:val="Normal1"/>
              <w:jc w:val="center"/>
            </w:pPr>
          </w:p>
        </w:tc>
      </w:tr>
      <w:tr w:rsidR="00F752AE" w:rsidRPr="00095D05" w:rsidTr="00692BD1">
        <w:tc>
          <w:tcPr>
            <w:tcW w:w="1844" w:type="dxa"/>
            <w:shd w:val="clear" w:color="auto" w:fill="EAF1DD" w:themeFill="accent3" w:themeFillTint="33"/>
            <w:vAlign w:val="center"/>
          </w:tcPr>
          <w:p w:rsidR="00F752AE" w:rsidRPr="00095D05" w:rsidRDefault="00F752AE" w:rsidP="00692BD1">
            <w:pPr>
              <w:pStyle w:val="Normal1"/>
              <w:jc w:val="center"/>
            </w:pPr>
            <w:commentRangeStart w:id="17"/>
            <w:r w:rsidRPr="00095D05">
              <w:t>CONTENIDOS</w:t>
            </w:r>
            <w:commentRangeEnd w:id="17"/>
            <w:r>
              <w:rPr>
                <w:rStyle w:val="Refdecomentario"/>
                <w:rFonts w:asciiTheme="minorHAnsi" w:eastAsiaTheme="minorHAnsi" w:hAnsiTheme="minorHAnsi" w:cstheme="minorBidi"/>
                <w:lang w:eastAsia="en-US"/>
              </w:rPr>
              <w:commentReference w:id="17"/>
            </w:r>
          </w:p>
        </w:tc>
        <w:tc>
          <w:tcPr>
            <w:tcW w:w="2551" w:type="dxa"/>
            <w:shd w:val="clear" w:color="auto" w:fill="EAF1DD" w:themeFill="accent3" w:themeFillTint="33"/>
            <w:vAlign w:val="center"/>
          </w:tcPr>
          <w:p w:rsidR="00F752AE" w:rsidRPr="00664582" w:rsidRDefault="00F752AE" w:rsidP="00692BD1">
            <w:pPr>
              <w:pStyle w:val="Normal1"/>
              <w:jc w:val="center"/>
            </w:pPr>
            <w:commentRangeStart w:id="18"/>
            <w:r w:rsidRPr="00664582">
              <w:t>CRITERIOS DE EVALUACIÓN Y COMPETENCIAS CLAVE</w:t>
            </w:r>
            <w:commentRangeEnd w:id="18"/>
            <w:r w:rsidRPr="00664582">
              <w:rPr>
                <w:rStyle w:val="Refdecomentario"/>
                <w:rFonts w:asciiTheme="minorHAnsi" w:eastAsiaTheme="minorHAnsi" w:hAnsiTheme="minorHAnsi" w:cstheme="minorBidi"/>
                <w:sz w:val="24"/>
                <w:szCs w:val="24"/>
                <w:lang w:eastAsia="en-US"/>
              </w:rPr>
              <w:commentReference w:id="18"/>
            </w:r>
          </w:p>
        </w:tc>
        <w:tc>
          <w:tcPr>
            <w:tcW w:w="2268" w:type="dxa"/>
            <w:shd w:val="clear" w:color="auto" w:fill="EAF1DD" w:themeFill="accent3" w:themeFillTint="33"/>
            <w:vAlign w:val="center"/>
          </w:tcPr>
          <w:p w:rsidR="00F752AE" w:rsidRPr="00095D05" w:rsidRDefault="00F752AE" w:rsidP="00692BD1">
            <w:pPr>
              <w:pStyle w:val="Normal1"/>
              <w:jc w:val="center"/>
            </w:pPr>
            <w:commentRangeStart w:id="19"/>
            <w:r w:rsidRPr="00095D05">
              <w:t>ESTÁNDARES DE APRENDIZAJE EVALUABLES</w:t>
            </w:r>
            <w:commentRangeEnd w:id="19"/>
            <w:r>
              <w:rPr>
                <w:rStyle w:val="Refdecomentario"/>
                <w:rFonts w:asciiTheme="minorHAnsi" w:eastAsiaTheme="minorHAnsi" w:hAnsiTheme="minorHAnsi" w:cstheme="minorBidi"/>
                <w:lang w:eastAsia="en-US"/>
              </w:rPr>
              <w:commentReference w:id="19"/>
            </w:r>
          </w:p>
        </w:tc>
        <w:tc>
          <w:tcPr>
            <w:tcW w:w="2552" w:type="dxa"/>
            <w:shd w:val="clear" w:color="auto" w:fill="EAF1DD" w:themeFill="accent3" w:themeFillTint="33"/>
          </w:tcPr>
          <w:p w:rsidR="00F752AE" w:rsidRPr="00095D05" w:rsidRDefault="00F752AE" w:rsidP="00692BD1">
            <w:pPr>
              <w:pStyle w:val="Normal1"/>
              <w:jc w:val="center"/>
            </w:pPr>
            <w:commentRangeStart w:id="20"/>
            <w:r w:rsidRPr="00095D05">
              <w:t>INSTRUMENTO DE EVALUACIÓN ASOCIADO Y PESO EN LA CALIFICACIÓN</w:t>
            </w:r>
            <w:commentRangeEnd w:id="20"/>
            <w:r>
              <w:rPr>
                <w:rStyle w:val="Refdecomentario"/>
                <w:rFonts w:asciiTheme="minorHAnsi" w:eastAsiaTheme="minorHAnsi" w:hAnsiTheme="minorHAnsi" w:cstheme="minorBidi"/>
                <w:lang w:eastAsia="en-US"/>
              </w:rPr>
              <w:commentReference w:id="20"/>
            </w:r>
          </w:p>
        </w:tc>
      </w:tr>
      <w:tr w:rsidR="00F752AE" w:rsidRPr="00095D05" w:rsidTr="00692BD1">
        <w:trPr>
          <w:trHeight w:val="2160"/>
        </w:trPr>
        <w:tc>
          <w:tcPr>
            <w:tcW w:w="1844" w:type="dxa"/>
          </w:tcPr>
          <w:p w:rsidR="00F752AE" w:rsidRPr="00F24DD5" w:rsidRDefault="00F752AE" w:rsidP="00692BD1">
            <w:pPr>
              <w:pStyle w:val="Normal1"/>
            </w:pPr>
            <w:r w:rsidRPr="00F24DD5">
              <w:rPr>
                <w:rFonts w:eastAsia="Arial"/>
              </w:rPr>
              <w:t>Med</w:t>
            </w:r>
            <w:r w:rsidRPr="00F24DD5">
              <w:rPr>
                <w:rFonts w:eastAsia="Arial"/>
                <w:spacing w:val="-1"/>
              </w:rPr>
              <w:t>i</w:t>
            </w:r>
            <w:r w:rsidRPr="00F24DD5">
              <w:rPr>
                <w:rFonts w:eastAsia="Arial"/>
              </w:rPr>
              <w:t xml:space="preserve">o </w:t>
            </w:r>
            <w:r w:rsidRPr="00F24DD5">
              <w:rPr>
                <w:rFonts w:eastAsia="Arial"/>
                <w:spacing w:val="5"/>
              </w:rPr>
              <w:t xml:space="preserve"> </w:t>
            </w:r>
            <w:r w:rsidRPr="00F24DD5">
              <w:rPr>
                <w:rFonts w:eastAsia="Arial"/>
              </w:rPr>
              <w:t>físico</w:t>
            </w:r>
            <w:proofErr w:type="gramStart"/>
            <w:r w:rsidRPr="00F24DD5">
              <w:rPr>
                <w:rFonts w:eastAsia="Arial"/>
              </w:rPr>
              <w:t xml:space="preserve">: </w:t>
            </w:r>
            <w:r w:rsidRPr="00F24DD5">
              <w:rPr>
                <w:rFonts w:eastAsia="Arial"/>
                <w:spacing w:val="6"/>
              </w:rPr>
              <w:t xml:space="preserve"> </w:t>
            </w:r>
            <w:r w:rsidRPr="00F24DD5">
              <w:rPr>
                <w:rFonts w:eastAsia="Arial"/>
              </w:rPr>
              <w:t>España</w:t>
            </w:r>
            <w:proofErr w:type="gramEnd"/>
            <w:r w:rsidRPr="00F24DD5">
              <w:rPr>
                <w:rFonts w:eastAsia="Arial"/>
              </w:rPr>
              <w:t>,</w:t>
            </w:r>
            <w:r w:rsidRPr="00F24DD5">
              <w:rPr>
                <w:rFonts w:eastAsia="Arial"/>
                <w:spacing w:val="37"/>
              </w:rPr>
              <w:t xml:space="preserve"> </w:t>
            </w:r>
            <w:r w:rsidRPr="00F24DD5">
              <w:rPr>
                <w:rFonts w:eastAsia="Arial"/>
              </w:rPr>
              <w:t>Eu</w:t>
            </w:r>
            <w:r w:rsidRPr="00F24DD5">
              <w:rPr>
                <w:rFonts w:eastAsia="Arial"/>
                <w:spacing w:val="-1"/>
              </w:rPr>
              <w:t>r</w:t>
            </w:r>
            <w:r w:rsidRPr="00F24DD5">
              <w:rPr>
                <w:rFonts w:eastAsia="Arial"/>
              </w:rPr>
              <w:t xml:space="preserve">opa  y </w:t>
            </w:r>
            <w:r w:rsidRPr="00F24DD5">
              <w:rPr>
                <w:rFonts w:eastAsia="Arial"/>
                <w:spacing w:val="28"/>
              </w:rPr>
              <w:t xml:space="preserve"> </w:t>
            </w:r>
            <w:r w:rsidRPr="00F24DD5">
              <w:rPr>
                <w:rFonts w:eastAsia="Arial"/>
              </w:rPr>
              <w:t>el mundo:</w:t>
            </w:r>
            <w:r w:rsidRPr="00F24DD5">
              <w:rPr>
                <w:rFonts w:eastAsia="Arial"/>
                <w:spacing w:val="18"/>
              </w:rPr>
              <w:t xml:space="preserve"> </w:t>
            </w:r>
            <w:r w:rsidRPr="00F24DD5">
              <w:rPr>
                <w:rFonts w:eastAsia="Arial"/>
              </w:rPr>
              <w:t>r</w:t>
            </w:r>
            <w:r w:rsidRPr="00F24DD5">
              <w:rPr>
                <w:rFonts w:eastAsia="Arial"/>
                <w:spacing w:val="-1"/>
              </w:rPr>
              <w:t>e</w:t>
            </w:r>
            <w:r w:rsidRPr="00F24DD5">
              <w:rPr>
                <w:rFonts w:eastAsia="Arial"/>
              </w:rPr>
              <w:t>lie</w:t>
            </w:r>
            <w:r w:rsidRPr="00F24DD5">
              <w:rPr>
                <w:rFonts w:eastAsia="Arial"/>
                <w:spacing w:val="-1"/>
              </w:rPr>
              <w:t>v</w:t>
            </w:r>
            <w:r w:rsidRPr="00F24DD5">
              <w:rPr>
                <w:rFonts w:eastAsia="Arial"/>
              </w:rPr>
              <w:t>e;</w:t>
            </w:r>
            <w:r w:rsidRPr="00F24DD5">
              <w:rPr>
                <w:rFonts w:eastAsia="Arial"/>
                <w:spacing w:val="19"/>
              </w:rPr>
              <w:t xml:space="preserve"> </w:t>
            </w:r>
            <w:r w:rsidRPr="00F24DD5">
              <w:rPr>
                <w:rFonts w:eastAsia="Arial"/>
              </w:rPr>
              <w:t>hidr</w:t>
            </w:r>
            <w:r w:rsidRPr="00F24DD5">
              <w:rPr>
                <w:rFonts w:eastAsia="Arial"/>
                <w:spacing w:val="-1"/>
              </w:rPr>
              <w:t>o</w:t>
            </w:r>
            <w:r w:rsidRPr="00F24DD5">
              <w:rPr>
                <w:rFonts w:eastAsia="Arial"/>
              </w:rPr>
              <w:t>grafía; clima: ele</w:t>
            </w:r>
            <w:r w:rsidRPr="00F24DD5">
              <w:rPr>
                <w:rFonts w:eastAsia="Arial"/>
                <w:spacing w:val="-1"/>
              </w:rPr>
              <w:t>m</w:t>
            </w:r>
            <w:r w:rsidRPr="00F24DD5">
              <w:rPr>
                <w:rFonts w:eastAsia="Arial"/>
              </w:rPr>
              <w:t xml:space="preserve">entos y </w:t>
            </w:r>
            <w:r w:rsidRPr="00F24DD5">
              <w:rPr>
                <w:rFonts w:eastAsia="Arial"/>
                <w:spacing w:val="2"/>
              </w:rPr>
              <w:t xml:space="preserve"> </w:t>
            </w:r>
            <w:r w:rsidRPr="00F24DD5">
              <w:rPr>
                <w:rFonts w:eastAsia="Arial"/>
              </w:rPr>
              <w:t>div</w:t>
            </w:r>
            <w:r w:rsidRPr="00F24DD5">
              <w:rPr>
                <w:rFonts w:eastAsia="Arial"/>
                <w:spacing w:val="-1"/>
              </w:rPr>
              <w:t>e</w:t>
            </w:r>
            <w:r w:rsidRPr="00F24DD5">
              <w:rPr>
                <w:rFonts w:eastAsia="Arial"/>
              </w:rPr>
              <w:t>rsid</w:t>
            </w:r>
            <w:r w:rsidRPr="00F24DD5">
              <w:rPr>
                <w:rFonts w:eastAsia="Arial"/>
                <w:spacing w:val="-1"/>
              </w:rPr>
              <w:t>a</w:t>
            </w:r>
            <w:r w:rsidRPr="00F24DD5">
              <w:rPr>
                <w:rFonts w:eastAsia="Arial"/>
              </w:rPr>
              <w:t>d</w:t>
            </w:r>
            <w:r w:rsidRPr="00F24DD5">
              <w:rPr>
                <w:rFonts w:eastAsia="Arial"/>
                <w:spacing w:val="1"/>
              </w:rPr>
              <w:t xml:space="preserve"> </w:t>
            </w:r>
            <w:r w:rsidRPr="00F24DD5">
              <w:rPr>
                <w:rFonts w:eastAsia="Arial"/>
              </w:rPr>
              <w:t>pais</w:t>
            </w:r>
            <w:r w:rsidRPr="00F24DD5">
              <w:rPr>
                <w:rFonts w:eastAsia="Arial"/>
                <w:spacing w:val="-1"/>
              </w:rPr>
              <w:t>a</w:t>
            </w:r>
            <w:r w:rsidRPr="00F24DD5">
              <w:rPr>
                <w:rFonts w:eastAsia="Arial"/>
              </w:rPr>
              <w:t>jes;</w:t>
            </w:r>
            <w:r w:rsidRPr="00F24DD5">
              <w:rPr>
                <w:rFonts w:eastAsia="Arial"/>
                <w:spacing w:val="7"/>
              </w:rPr>
              <w:t xml:space="preserve"> </w:t>
            </w:r>
            <w:r w:rsidRPr="00F24DD5">
              <w:rPr>
                <w:rFonts w:eastAsia="Arial"/>
              </w:rPr>
              <w:t>zonas bioc</w:t>
            </w:r>
            <w:r w:rsidRPr="00F24DD5">
              <w:rPr>
                <w:rFonts w:eastAsia="Arial"/>
                <w:spacing w:val="-1"/>
              </w:rPr>
              <w:t>l</w:t>
            </w:r>
            <w:r w:rsidRPr="00F24DD5">
              <w:rPr>
                <w:rFonts w:eastAsia="Arial"/>
              </w:rPr>
              <w:t>imáti</w:t>
            </w:r>
            <w:r w:rsidRPr="00F24DD5">
              <w:rPr>
                <w:rFonts w:eastAsia="Arial"/>
                <w:spacing w:val="-1"/>
              </w:rPr>
              <w:t>c</w:t>
            </w:r>
            <w:r w:rsidRPr="00F24DD5">
              <w:rPr>
                <w:rFonts w:eastAsia="Arial"/>
              </w:rPr>
              <w:t>as;</w:t>
            </w:r>
            <w:r w:rsidRPr="00F24DD5">
              <w:rPr>
                <w:rFonts w:eastAsia="Arial"/>
                <w:spacing w:val="14"/>
              </w:rPr>
              <w:t xml:space="preserve"> </w:t>
            </w:r>
            <w:r w:rsidRPr="00F24DD5">
              <w:rPr>
                <w:rFonts w:eastAsia="Arial"/>
              </w:rPr>
              <w:t xml:space="preserve">medio </w:t>
            </w:r>
            <w:r w:rsidRPr="00F24DD5">
              <w:rPr>
                <w:rFonts w:eastAsia="Arial"/>
                <w:spacing w:val="5"/>
              </w:rPr>
              <w:t xml:space="preserve"> </w:t>
            </w:r>
            <w:r w:rsidRPr="00F24DD5">
              <w:rPr>
                <w:rFonts w:eastAsia="Arial"/>
              </w:rPr>
              <w:t>natu</w:t>
            </w:r>
            <w:r w:rsidRPr="00F24DD5">
              <w:rPr>
                <w:rFonts w:eastAsia="Arial"/>
                <w:spacing w:val="-1"/>
              </w:rPr>
              <w:t>r</w:t>
            </w:r>
            <w:r w:rsidRPr="00F24DD5">
              <w:rPr>
                <w:rFonts w:eastAsia="Arial"/>
              </w:rPr>
              <w:t>al:  ár</w:t>
            </w:r>
            <w:r w:rsidRPr="00F24DD5">
              <w:rPr>
                <w:rFonts w:eastAsia="Arial"/>
                <w:spacing w:val="-1"/>
              </w:rPr>
              <w:t>e</w:t>
            </w:r>
            <w:r w:rsidRPr="00F24DD5">
              <w:rPr>
                <w:rFonts w:eastAsia="Arial"/>
              </w:rPr>
              <w:t xml:space="preserve">as </w:t>
            </w:r>
            <w:r w:rsidRPr="00F24DD5">
              <w:rPr>
                <w:rFonts w:eastAsia="Arial"/>
                <w:spacing w:val="9"/>
              </w:rPr>
              <w:t xml:space="preserve"> </w:t>
            </w:r>
            <w:r w:rsidRPr="00F24DD5">
              <w:rPr>
                <w:rFonts w:eastAsia="Arial"/>
              </w:rPr>
              <w:t xml:space="preserve">y </w:t>
            </w:r>
            <w:r w:rsidRPr="00F24DD5">
              <w:rPr>
                <w:rFonts w:eastAsia="Arial"/>
                <w:w w:val="93"/>
              </w:rPr>
              <w:t>prob</w:t>
            </w:r>
            <w:r w:rsidRPr="00F24DD5">
              <w:rPr>
                <w:rFonts w:eastAsia="Arial"/>
                <w:spacing w:val="-1"/>
                <w:w w:val="93"/>
              </w:rPr>
              <w:t>l</w:t>
            </w:r>
            <w:r w:rsidRPr="00F24DD5">
              <w:rPr>
                <w:rFonts w:eastAsia="Arial"/>
                <w:w w:val="93"/>
              </w:rPr>
              <w:t xml:space="preserve">emas </w:t>
            </w:r>
            <w:r w:rsidRPr="00F24DD5">
              <w:rPr>
                <w:rFonts w:eastAsia="Arial"/>
              </w:rPr>
              <w:t>m</w:t>
            </w:r>
            <w:r w:rsidRPr="00F24DD5">
              <w:rPr>
                <w:rFonts w:eastAsia="Arial"/>
                <w:spacing w:val="-1"/>
              </w:rPr>
              <w:t>e</w:t>
            </w:r>
            <w:r w:rsidRPr="00F24DD5">
              <w:rPr>
                <w:rFonts w:eastAsia="Arial"/>
              </w:rPr>
              <w:t>d</w:t>
            </w:r>
            <w:r w:rsidRPr="00F24DD5">
              <w:rPr>
                <w:rFonts w:eastAsia="Arial"/>
                <w:spacing w:val="-1"/>
              </w:rPr>
              <w:t>i</w:t>
            </w:r>
            <w:r w:rsidRPr="00F24DD5">
              <w:rPr>
                <w:rFonts w:eastAsia="Arial"/>
              </w:rPr>
              <w:t>o</w:t>
            </w:r>
            <w:r w:rsidRPr="00F24DD5">
              <w:rPr>
                <w:rFonts w:eastAsia="Arial"/>
                <w:spacing w:val="-1"/>
              </w:rPr>
              <w:t>a</w:t>
            </w:r>
            <w:r w:rsidRPr="00F24DD5">
              <w:rPr>
                <w:rFonts w:eastAsia="Arial"/>
              </w:rPr>
              <w:t>mbi</w:t>
            </w:r>
            <w:r w:rsidRPr="00F24DD5">
              <w:rPr>
                <w:rFonts w:eastAsia="Arial"/>
                <w:spacing w:val="-1"/>
              </w:rPr>
              <w:t>e</w:t>
            </w:r>
            <w:r w:rsidRPr="00F24DD5">
              <w:rPr>
                <w:rFonts w:eastAsia="Arial"/>
              </w:rPr>
              <w:t>ntales.</w:t>
            </w:r>
          </w:p>
        </w:tc>
        <w:tc>
          <w:tcPr>
            <w:tcW w:w="2551" w:type="dxa"/>
          </w:tcPr>
          <w:p w:rsidR="00F752AE" w:rsidRPr="00CC4171" w:rsidRDefault="00F752AE" w:rsidP="00692BD1">
            <w:pPr>
              <w:spacing w:before="1" w:line="240" w:lineRule="exact"/>
              <w:ind w:left="114" w:right="88" w:firstLine="680"/>
              <w:jc w:val="both"/>
              <w:rPr>
                <w:rFonts w:ascii="Times New Roman" w:eastAsia="Times New Roman" w:hAnsi="Times New Roman" w:cs="Times New Roman"/>
                <w:color w:val="4F81BD" w:themeColor="accent1"/>
                <w:sz w:val="24"/>
                <w:szCs w:val="24"/>
                <w:lang w:val="en-US"/>
              </w:rPr>
            </w:pPr>
            <w:r w:rsidRPr="00CC4171">
              <w:rPr>
                <w:rFonts w:ascii="Times New Roman" w:eastAsia="Times New Roman" w:hAnsi="Times New Roman" w:cs="Times New Roman"/>
                <w:spacing w:val="-4"/>
                <w:sz w:val="24"/>
                <w:szCs w:val="24"/>
                <w:lang w:val="en-US"/>
              </w:rPr>
              <w:t>4</w:t>
            </w:r>
            <w:r w:rsidRPr="00CC4171">
              <w:rPr>
                <w:rFonts w:ascii="Times New Roman" w:eastAsia="Times New Roman" w:hAnsi="Times New Roman" w:cs="Times New Roman"/>
                <w:sz w:val="24"/>
                <w:szCs w:val="24"/>
                <w:lang w:val="en-US"/>
              </w:rPr>
              <w:t>.</w:t>
            </w:r>
            <w:r w:rsidRPr="00CC4171">
              <w:rPr>
                <w:rFonts w:ascii="Times New Roman" w:eastAsia="Times New Roman" w:hAnsi="Times New Roman" w:cs="Times New Roman"/>
                <w:spacing w:val="-10"/>
                <w:sz w:val="24"/>
                <w:szCs w:val="24"/>
                <w:lang w:val="en-US"/>
              </w:rPr>
              <w:t xml:space="preserve"> </w:t>
            </w:r>
            <w:r w:rsidRPr="00CC4171">
              <w:rPr>
                <w:rFonts w:ascii="Times New Roman" w:eastAsia="Times New Roman" w:hAnsi="Times New Roman" w:cs="Times New Roman"/>
                <w:spacing w:val="-2"/>
                <w:w w:val="87"/>
                <w:sz w:val="24"/>
                <w:szCs w:val="24"/>
                <w:lang w:val="en-US"/>
              </w:rPr>
              <w:t>S</w:t>
            </w:r>
            <w:r w:rsidRPr="00CC4171">
              <w:rPr>
                <w:rFonts w:ascii="Times New Roman" w:eastAsia="Times New Roman" w:hAnsi="Times New Roman" w:cs="Times New Roman"/>
                <w:w w:val="69"/>
                <w:sz w:val="24"/>
                <w:szCs w:val="24"/>
                <w:lang w:val="en-US"/>
              </w:rPr>
              <w:t>i</w:t>
            </w:r>
            <w:r w:rsidRPr="00CC4171">
              <w:rPr>
                <w:rFonts w:ascii="Times New Roman" w:eastAsia="Times New Roman" w:hAnsi="Times New Roman" w:cs="Times New Roman"/>
                <w:w w:val="88"/>
                <w:sz w:val="24"/>
                <w:szCs w:val="24"/>
                <w:lang w:val="en-US"/>
              </w:rPr>
              <w:t>t</w:t>
            </w:r>
            <w:r w:rsidRPr="00CC4171">
              <w:rPr>
                <w:rFonts w:ascii="Times New Roman" w:eastAsia="Times New Roman" w:hAnsi="Times New Roman" w:cs="Times New Roman"/>
                <w:spacing w:val="-3"/>
                <w:w w:val="92"/>
                <w:sz w:val="24"/>
                <w:szCs w:val="24"/>
                <w:lang w:val="en-US"/>
              </w:rPr>
              <w:t>u</w:t>
            </w:r>
            <w:r w:rsidRPr="00CC4171">
              <w:rPr>
                <w:rFonts w:ascii="Times New Roman" w:eastAsia="Times New Roman" w:hAnsi="Times New Roman" w:cs="Times New Roman"/>
                <w:spacing w:val="-3"/>
                <w:w w:val="98"/>
                <w:sz w:val="24"/>
                <w:szCs w:val="24"/>
                <w:lang w:val="en-US"/>
              </w:rPr>
              <w:t>a</w:t>
            </w:r>
            <w:r w:rsidRPr="00CC4171">
              <w:rPr>
                <w:rFonts w:ascii="Times New Roman" w:eastAsia="Times New Roman" w:hAnsi="Times New Roman" w:cs="Times New Roman"/>
                <w:w w:val="87"/>
                <w:sz w:val="24"/>
                <w:szCs w:val="24"/>
                <w:lang w:val="en-US"/>
              </w:rPr>
              <w:t>r</w:t>
            </w:r>
            <w:r w:rsidRPr="00CC4171">
              <w:rPr>
                <w:rFonts w:ascii="Times New Roman" w:eastAsia="Times New Roman" w:hAnsi="Times New Roman" w:cs="Times New Roman"/>
                <w:spacing w:val="-5"/>
                <w:sz w:val="24"/>
                <w:szCs w:val="24"/>
                <w:lang w:val="en-US"/>
              </w:rPr>
              <w:t xml:space="preserve"> </w:t>
            </w:r>
            <w:r w:rsidRPr="00CC4171">
              <w:rPr>
                <w:rFonts w:ascii="Times New Roman" w:eastAsia="Times New Roman" w:hAnsi="Times New Roman" w:cs="Times New Roman"/>
                <w:spacing w:val="-3"/>
                <w:sz w:val="24"/>
                <w:szCs w:val="24"/>
                <w:lang w:val="en-US"/>
              </w:rPr>
              <w:t>e</w:t>
            </w:r>
            <w:r w:rsidRPr="00CC4171">
              <w:rPr>
                <w:rFonts w:ascii="Times New Roman" w:eastAsia="Times New Roman" w:hAnsi="Times New Roman" w:cs="Times New Roman"/>
                <w:sz w:val="24"/>
                <w:szCs w:val="24"/>
                <w:lang w:val="en-US"/>
              </w:rPr>
              <w:t>n</w:t>
            </w:r>
            <w:r w:rsidRPr="00CC4171">
              <w:rPr>
                <w:rFonts w:ascii="Times New Roman" w:eastAsia="Times New Roman" w:hAnsi="Times New Roman" w:cs="Times New Roman"/>
                <w:spacing w:val="-18"/>
                <w:sz w:val="24"/>
                <w:szCs w:val="24"/>
                <w:lang w:val="en-US"/>
              </w:rPr>
              <w:t xml:space="preserve"> </w:t>
            </w:r>
            <w:r w:rsidRPr="00CC4171">
              <w:rPr>
                <w:rFonts w:ascii="Times New Roman" w:eastAsia="Times New Roman" w:hAnsi="Times New Roman" w:cs="Times New Roman"/>
                <w:spacing w:val="-3"/>
                <w:w w:val="97"/>
                <w:sz w:val="24"/>
                <w:szCs w:val="24"/>
                <w:lang w:val="en-US"/>
              </w:rPr>
              <w:t>e</w:t>
            </w:r>
            <w:r w:rsidRPr="00CC4171">
              <w:rPr>
                <w:rFonts w:ascii="Times New Roman" w:eastAsia="Times New Roman" w:hAnsi="Times New Roman" w:cs="Times New Roman"/>
                <w:w w:val="69"/>
                <w:sz w:val="24"/>
                <w:szCs w:val="24"/>
                <w:lang w:val="en-US"/>
              </w:rPr>
              <w:t>l</w:t>
            </w:r>
            <w:r w:rsidRPr="00CC4171">
              <w:rPr>
                <w:rFonts w:ascii="Times New Roman" w:eastAsia="Times New Roman" w:hAnsi="Times New Roman" w:cs="Times New Roman"/>
                <w:spacing w:val="-5"/>
                <w:sz w:val="24"/>
                <w:szCs w:val="24"/>
                <w:lang w:val="en-US"/>
              </w:rPr>
              <w:t xml:space="preserve"> </w:t>
            </w:r>
            <w:r w:rsidRPr="00CC4171">
              <w:rPr>
                <w:rFonts w:ascii="Times New Roman" w:eastAsia="Times New Roman" w:hAnsi="Times New Roman" w:cs="Times New Roman"/>
                <w:spacing w:val="-3"/>
                <w:w w:val="94"/>
                <w:sz w:val="24"/>
                <w:szCs w:val="24"/>
                <w:lang w:val="en-US"/>
              </w:rPr>
              <w:t>ma</w:t>
            </w:r>
            <w:r w:rsidRPr="00CC4171">
              <w:rPr>
                <w:rFonts w:ascii="Times New Roman" w:eastAsia="Times New Roman" w:hAnsi="Times New Roman" w:cs="Times New Roman"/>
                <w:spacing w:val="-1"/>
                <w:w w:val="94"/>
                <w:sz w:val="24"/>
                <w:szCs w:val="24"/>
                <w:lang w:val="en-US"/>
              </w:rPr>
              <w:t>p</w:t>
            </w:r>
            <w:r w:rsidRPr="00CC4171">
              <w:rPr>
                <w:rFonts w:ascii="Times New Roman" w:eastAsia="Times New Roman" w:hAnsi="Times New Roman" w:cs="Times New Roman"/>
                <w:w w:val="94"/>
                <w:sz w:val="24"/>
                <w:szCs w:val="24"/>
                <w:lang w:val="en-US"/>
              </w:rPr>
              <w:t>a</w:t>
            </w:r>
            <w:r w:rsidRPr="00CC4171">
              <w:rPr>
                <w:rFonts w:ascii="Times New Roman" w:eastAsia="Times New Roman" w:hAnsi="Times New Roman" w:cs="Times New Roman"/>
                <w:spacing w:val="2"/>
                <w:w w:val="94"/>
                <w:sz w:val="24"/>
                <w:szCs w:val="24"/>
                <w:lang w:val="en-US"/>
              </w:rPr>
              <w:t xml:space="preserve"> </w:t>
            </w:r>
            <w:r w:rsidRPr="00CC4171">
              <w:rPr>
                <w:rFonts w:ascii="Times New Roman" w:eastAsia="Times New Roman" w:hAnsi="Times New Roman" w:cs="Times New Roman"/>
                <w:spacing w:val="-2"/>
                <w:sz w:val="24"/>
                <w:szCs w:val="24"/>
                <w:lang w:val="en-US"/>
              </w:rPr>
              <w:t>d</w:t>
            </w:r>
            <w:r w:rsidRPr="00CC4171">
              <w:rPr>
                <w:rFonts w:ascii="Times New Roman" w:eastAsia="Times New Roman" w:hAnsi="Times New Roman" w:cs="Times New Roman"/>
                <w:sz w:val="24"/>
                <w:szCs w:val="24"/>
                <w:lang w:val="en-US"/>
              </w:rPr>
              <w:t>e</w:t>
            </w:r>
            <w:r w:rsidRPr="00CC4171">
              <w:rPr>
                <w:rFonts w:ascii="Times New Roman" w:eastAsia="Times New Roman" w:hAnsi="Times New Roman" w:cs="Times New Roman"/>
                <w:spacing w:val="-19"/>
                <w:sz w:val="24"/>
                <w:szCs w:val="24"/>
                <w:lang w:val="en-US"/>
              </w:rPr>
              <w:t xml:space="preserve"> </w:t>
            </w:r>
            <w:r w:rsidRPr="00CC4171">
              <w:rPr>
                <w:rFonts w:ascii="Times New Roman" w:eastAsia="Times New Roman" w:hAnsi="Times New Roman" w:cs="Times New Roman"/>
                <w:spacing w:val="1"/>
                <w:w w:val="92"/>
                <w:sz w:val="24"/>
                <w:szCs w:val="24"/>
                <w:lang w:val="en-US"/>
              </w:rPr>
              <w:t>E</w:t>
            </w:r>
            <w:r w:rsidRPr="00CC4171">
              <w:rPr>
                <w:rFonts w:ascii="Times New Roman" w:eastAsia="Times New Roman" w:hAnsi="Times New Roman" w:cs="Times New Roman"/>
                <w:spacing w:val="-3"/>
                <w:w w:val="92"/>
                <w:sz w:val="24"/>
                <w:szCs w:val="24"/>
                <w:lang w:val="en-US"/>
              </w:rPr>
              <w:t>s</w:t>
            </w:r>
            <w:r w:rsidRPr="00CC4171">
              <w:rPr>
                <w:rFonts w:ascii="Times New Roman" w:eastAsia="Times New Roman" w:hAnsi="Times New Roman" w:cs="Times New Roman"/>
                <w:spacing w:val="-1"/>
                <w:w w:val="92"/>
                <w:sz w:val="24"/>
                <w:szCs w:val="24"/>
                <w:lang w:val="en-US"/>
              </w:rPr>
              <w:t>p</w:t>
            </w:r>
            <w:r w:rsidRPr="00CC4171">
              <w:rPr>
                <w:rFonts w:ascii="Times New Roman" w:eastAsia="Times New Roman" w:hAnsi="Times New Roman" w:cs="Times New Roman"/>
                <w:spacing w:val="-3"/>
                <w:w w:val="92"/>
                <w:sz w:val="24"/>
                <w:szCs w:val="24"/>
                <w:lang w:val="en-US"/>
              </w:rPr>
              <w:t>añ</w:t>
            </w:r>
            <w:r w:rsidRPr="00CC4171">
              <w:rPr>
                <w:rFonts w:ascii="Times New Roman" w:eastAsia="Times New Roman" w:hAnsi="Times New Roman" w:cs="Times New Roman"/>
                <w:spacing w:val="-4"/>
                <w:w w:val="92"/>
                <w:sz w:val="24"/>
                <w:szCs w:val="24"/>
                <w:lang w:val="en-US"/>
              </w:rPr>
              <w:t>a</w:t>
            </w:r>
            <w:r w:rsidRPr="00CC4171">
              <w:rPr>
                <w:rFonts w:ascii="Times New Roman" w:eastAsia="Times New Roman" w:hAnsi="Times New Roman" w:cs="Times New Roman"/>
                <w:w w:val="92"/>
                <w:sz w:val="24"/>
                <w:szCs w:val="24"/>
                <w:lang w:val="en-US"/>
              </w:rPr>
              <w:t>,</w:t>
            </w:r>
            <w:r w:rsidRPr="00CC4171">
              <w:rPr>
                <w:rFonts w:ascii="Times New Roman" w:eastAsia="Times New Roman" w:hAnsi="Times New Roman" w:cs="Times New Roman"/>
                <w:spacing w:val="3"/>
                <w:w w:val="92"/>
                <w:sz w:val="24"/>
                <w:szCs w:val="24"/>
                <w:lang w:val="en-US"/>
              </w:rPr>
              <w:t xml:space="preserve"> </w:t>
            </w:r>
            <w:r w:rsidRPr="00CC4171">
              <w:rPr>
                <w:rFonts w:ascii="Times New Roman" w:eastAsia="Times New Roman" w:hAnsi="Times New Roman" w:cs="Times New Roman"/>
                <w:spacing w:val="-3"/>
                <w:w w:val="98"/>
                <w:sz w:val="24"/>
                <w:szCs w:val="24"/>
                <w:lang w:val="en-US"/>
              </w:rPr>
              <w:t>a</w:t>
            </w:r>
            <w:r w:rsidRPr="00CC4171">
              <w:rPr>
                <w:rFonts w:ascii="Times New Roman" w:eastAsia="Times New Roman" w:hAnsi="Times New Roman" w:cs="Times New Roman"/>
                <w:w w:val="69"/>
                <w:sz w:val="24"/>
                <w:szCs w:val="24"/>
                <w:lang w:val="en-US"/>
              </w:rPr>
              <w:t>l</w:t>
            </w:r>
            <w:r w:rsidRPr="00CC4171">
              <w:rPr>
                <w:rFonts w:ascii="Times New Roman" w:eastAsia="Times New Roman" w:hAnsi="Times New Roman" w:cs="Times New Roman"/>
                <w:spacing w:val="-5"/>
                <w:sz w:val="24"/>
                <w:szCs w:val="24"/>
                <w:lang w:val="en-US"/>
              </w:rPr>
              <w:t xml:space="preserve"> </w:t>
            </w:r>
            <w:r w:rsidRPr="00CC4171">
              <w:rPr>
                <w:rFonts w:ascii="Times New Roman" w:eastAsia="Times New Roman" w:hAnsi="Times New Roman" w:cs="Times New Roman"/>
                <w:spacing w:val="-4"/>
                <w:w w:val="69"/>
                <w:sz w:val="24"/>
                <w:szCs w:val="24"/>
                <w:lang w:val="en-US"/>
              </w:rPr>
              <w:t>i</w:t>
            </w:r>
            <w:r w:rsidRPr="00CC4171">
              <w:rPr>
                <w:rFonts w:ascii="Times New Roman" w:eastAsia="Times New Roman" w:hAnsi="Times New Roman" w:cs="Times New Roman"/>
                <w:spacing w:val="1"/>
                <w:w w:val="85"/>
                <w:sz w:val="24"/>
                <w:szCs w:val="24"/>
                <w:lang w:val="en-US"/>
              </w:rPr>
              <w:t>g</w:t>
            </w:r>
            <w:r w:rsidRPr="00CC4171">
              <w:rPr>
                <w:rFonts w:ascii="Times New Roman" w:eastAsia="Times New Roman" w:hAnsi="Times New Roman" w:cs="Times New Roman"/>
                <w:spacing w:val="-3"/>
                <w:w w:val="92"/>
                <w:sz w:val="24"/>
                <w:szCs w:val="24"/>
                <w:lang w:val="en-US"/>
              </w:rPr>
              <w:t>u</w:t>
            </w:r>
            <w:r w:rsidRPr="00CC4171">
              <w:rPr>
                <w:rFonts w:ascii="Times New Roman" w:eastAsia="Times New Roman" w:hAnsi="Times New Roman" w:cs="Times New Roman"/>
                <w:spacing w:val="-3"/>
                <w:w w:val="98"/>
                <w:sz w:val="24"/>
                <w:szCs w:val="24"/>
                <w:lang w:val="en-US"/>
              </w:rPr>
              <w:t>a</w:t>
            </w:r>
            <w:r w:rsidRPr="00CC4171">
              <w:rPr>
                <w:rFonts w:ascii="Times New Roman" w:eastAsia="Times New Roman" w:hAnsi="Times New Roman" w:cs="Times New Roman"/>
                <w:w w:val="69"/>
                <w:sz w:val="24"/>
                <w:szCs w:val="24"/>
                <w:lang w:val="en-US"/>
              </w:rPr>
              <w:t>l</w:t>
            </w:r>
            <w:r w:rsidRPr="00CC4171">
              <w:rPr>
                <w:rFonts w:ascii="Times New Roman" w:eastAsia="Times New Roman" w:hAnsi="Times New Roman" w:cs="Times New Roman"/>
                <w:spacing w:val="-5"/>
                <w:sz w:val="24"/>
                <w:szCs w:val="24"/>
                <w:lang w:val="en-US"/>
              </w:rPr>
              <w:t xml:space="preserve"> </w:t>
            </w:r>
            <w:r w:rsidRPr="00CC4171">
              <w:rPr>
                <w:rFonts w:ascii="Times New Roman" w:eastAsia="Times New Roman" w:hAnsi="Times New Roman" w:cs="Times New Roman"/>
                <w:spacing w:val="-3"/>
                <w:w w:val="93"/>
                <w:sz w:val="24"/>
                <w:szCs w:val="24"/>
                <w:lang w:val="en-US"/>
              </w:rPr>
              <w:t>q</w:t>
            </w:r>
            <w:r w:rsidRPr="00CC4171">
              <w:rPr>
                <w:rFonts w:ascii="Times New Roman" w:eastAsia="Times New Roman" w:hAnsi="Times New Roman" w:cs="Times New Roman"/>
                <w:spacing w:val="-1"/>
                <w:w w:val="93"/>
                <w:sz w:val="24"/>
                <w:szCs w:val="24"/>
                <w:lang w:val="en-US"/>
              </w:rPr>
              <w:t>u</w:t>
            </w:r>
            <w:r w:rsidRPr="00CC4171">
              <w:rPr>
                <w:rFonts w:ascii="Times New Roman" w:eastAsia="Times New Roman" w:hAnsi="Times New Roman" w:cs="Times New Roman"/>
                <w:w w:val="93"/>
                <w:sz w:val="24"/>
                <w:szCs w:val="24"/>
                <w:lang w:val="en-US"/>
              </w:rPr>
              <w:t>e</w:t>
            </w:r>
            <w:r w:rsidRPr="00CC4171">
              <w:rPr>
                <w:rFonts w:ascii="Times New Roman" w:eastAsia="Times New Roman" w:hAnsi="Times New Roman" w:cs="Times New Roman"/>
                <w:spacing w:val="1"/>
                <w:w w:val="93"/>
                <w:sz w:val="24"/>
                <w:szCs w:val="24"/>
                <w:lang w:val="en-US"/>
              </w:rPr>
              <w:t xml:space="preserve"> </w:t>
            </w:r>
            <w:r w:rsidRPr="00CC4171">
              <w:rPr>
                <w:rFonts w:ascii="Times New Roman" w:eastAsia="Times New Roman" w:hAnsi="Times New Roman" w:cs="Times New Roman"/>
                <w:spacing w:val="-3"/>
                <w:sz w:val="24"/>
                <w:szCs w:val="24"/>
                <w:lang w:val="en-US"/>
              </w:rPr>
              <w:t>e</w:t>
            </w:r>
            <w:r w:rsidRPr="00CC4171">
              <w:rPr>
                <w:rFonts w:ascii="Times New Roman" w:eastAsia="Times New Roman" w:hAnsi="Times New Roman" w:cs="Times New Roman"/>
                <w:sz w:val="24"/>
                <w:szCs w:val="24"/>
                <w:lang w:val="en-US"/>
              </w:rPr>
              <w:t>n</w:t>
            </w:r>
            <w:r w:rsidRPr="00CC4171">
              <w:rPr>
                <w:rFonts w:ascii="Times New Roman" w:eastAsia="Times New Roman" w:hAnsi="Times New Roman" w:cs="Times New Roman"/>
                <w:spacing w:val="-18"/>
                <w:sz w:val="24"/>
                <w:szCs w:val="24"/>
                <w:lang w:val="en-US"/>
              </w:rPr>
              <w:t xml:space="preserve"> </w:t>
            </w:r>
            <w:r w:rsidRPr="00CC4171">
              <w:rPr>
                <w:rFonts w:ascii="Times New Roman" w:eastAsia="Times New Roman" w:hAnsi="Times New Roman" w:cs="Times New Roman"/>
                <w:spacing w:val="-3"/>
                <w:w w:val="97"/>
                <w:sz w:val="24"/>
                <w:szCs w:val="24"/>
                <w:lang w:val="en-US"/>
              </w:rPr>
              <w:t>e</w:t>
            </w:r>
            <w:r w:rsidRPr="00CC4171">
              <w:rPr>
                <w:rFonts w:ascii="Times New Roman" w:eastAsia="Times New Roman" w:hAnsi="Times New Roman" w:cs="Times New Roman"/>
                <w:w w:val="69"/>
                <w:sz w:val="24"/>
                <w:szCs w:val="24"/>
                <w:lang w:val="en-US"/>
              </w:rPr>
              <w:t>l</w:t>
            </w:r>
            <w:r w:rsidRPr="00CC4171">
              <w:rPr>
                <w:rFonts w:ascii="Times New Roman" w:eastAsia="Times New Roman" w:hAnsi="Times New Roman" w:cs="Times New Roman"/>
                <w:spacing w:val="-5"/>
                <w:sz w:val="24"/>
                <w:szCs w:val="24"/>
                <w:lang w:val="en-US"/>
              </w:rPr>
              <w:t xml:space="preserve"> </w:t>
            </w:r>
            <w:r w:rsidRPr="00CC4171">
              <w:rPr>
                <w:rFonts w:ascii="Times New Roman" w:eastAsia="Times New Roman" w:hAnsi="Times New Roman" w:cs="Times New Roman"/>
                <w:spacing w:val="-2"/>
                <w:sz w:val="24"/>
                <w:szCs w:val="24"/>
                <w:lang w:val="en-US"/>
              </w:rPr>
              <w:t>d</w:t>
            </w:r>
            <w:r w:rsidRPr="00CC4171">
              <w:rPr>
                <w:rFonts w:ascii="Times New Roman" w:eastAsia="Times New Roman" w:hAnsi="Times New Roman" w:cs="Times New Roman"/>
                <w:sz w:val="24"/>
                <w:szCs w:val="24"/>
                <w:lang w:val="en-US"/>
              </w:rPr>
              <w:t>e</w:t>
            </w:r>
            <w:r w:rsidRPr="00CC4171">
              <w:rPr>
                <w:rFonts w:ascii="Times New Roman" w:eastAsia="Times New Roman" w:hAnsi="Times New Roman" w:cs="Times New Roman"/>
                <w:spacing w:val="-19"/>
                <w:sz w:val="24"/>
                <w:szCs w:val="24"/>
                <w:lang w:val="en-US"/>
              </w:rPr>
              <w:t xml:space="preserve"> </w:t>
            </w:r>
            <w:r w:rsidRPr="00CC4171">
              <w:rPr>
                <w:rFonts w:ascii="Times New Roman" w:eastAsia="Times New Roman" w:hAnsi="Times New Roman" w:cs="Times New Roman"/>
                <w:spacing w:val="1"/>
                <w:w w:val="67"/>
                <w:sz w:val="24"/>
                <w:szCs w:val="24"/>
                <w:lang w:val="en-US"/>
              </w:rPr>
              <w:t>A</w:t>
            </w:r>
            <w:r w:rsidRPr="00CC4171">
              <w:rPr>
                <w:rFonts w:ascii="Times New Roman" w:eastAsia="Times New Roman" w:hAnsi="Times New Roman" w:cs="Times New Roman"/>
                <w:spacing w:val="-2"/>
                <w:w w:val="92"/>
                <w:sz w:val="24"/>
                <w:szCs w:val="24"/>
                <w:lang w:val="en-US"/>
              </w:rPr>
              <w:t>n</w:t>
            </w:r>
            <w:r w:rsidRPr="00CC4171">
              <w:rPr>
                <w:rFonts w:ascii="Times New Roman" w:eastAsia="Times New Roman" w:hAnsi="Times New Roman" w:cs="Times New Roman"/>
                <w:spacing w:val="-3"/>
                <w:w w:val="91"/>
                <w:sz w:val="24"/>
                <w:szCs w:val="24"/>
                <w:lang w:val="en-US"/>
              </w:rPr>
              <w:t>d</w:t>
            </w:r>
            <w:r w:rsidRPr="00CC4171">
              <w:rPr>
                <w:rFonts w:ascii="Times New Roman" w:eastAsia="Times New Roman" w:hAnsi="Times New Roman" w:cs="Times New Roman"/>
                <w:spacing w:val="-3"/>
                <w:w w:val="98"/>
                <w:sz w:val="24"/>
                <w:szCs w:val="24"/>
                <w:lang w:val="en-US"/>
              </w:rPr>
              <w:t>a</w:t>
            </w:r>
            <w:r w:rsidRPr="00CC4171">
              <w:rPr>
                <w:rFonts w:ascii="Times New Roman" w:eastAsia="Times New Roman" w:hAnsi="Times New Roman" w:cs="Times New Roman"/>
                <w:spacing w:val="-3"/>
                <w:w w:val="69"/>
                <w:sz w:val="24"/>
                <w:szCs w:val="24"/>
                <w:lang w:val="en-US"/>
              </w:rPr>
              <w:t>l</w:t>
            </w:r>
            <w:r w:rsidRPr="00CC4171">
              <w:rPr>
                <w:rFonts w:ascii="Times New Roman" w:eastAsia="Times New Roman" w:hAnsi="Times New Roman" w:cs="Times New Roman"/>
                <w:spacing w:val="-1"/>
                <w:w w:val="92"/>
                <w:sz w:val="24"/>
                <w:szCs w:val="24"/>
                <w:lang w:val="en-US"/>
              </w:rPr>
              <w:t>u</w:t>
            </w:r>
            <w:r w:rsidRPr="00CC4171">
              <w:rPr>
                <w:rFonts w:ascii="Times New Roman" w:eastAsia="Times New Roman" w:hAnsi="Times New Roman" w:cs="Times New Roman"/>
                <w:spacing w:val="-3"/>
                <w:w w:val="92"/>
                <w:sz w:val="24"/>
                <w:szCs w:val="24"/>
                <w:lang w:val="en-US"/>
              </w:rPr>
              <w:t>c</w:t>
            </w:r>
            <w:r w:rsidRPr="00CC4171">
              <w:rPr>
                <w:rFonts w:ascii="Times New Roman" w:eastAsia="Times New Roman" w:hAnsi="Times New Roman" w:cs="Times New Roman"/>
                <w:spacing w:val="-3"/>
                <w:w w:val="69"/>
                <w:sz w:val="24"/>
                <w:szCs w:val="24"/>
                <w:lang w:val="en-US"/>
              </w:rPr>
              <w:t>í</w:t>
            </w:r>
            <w:r w:rsidRPr="00CC4171">
              <w:rPr>
                <w:rFonts w:ascii="Times New Roman" w:eastAsia="Times New Roman" w:hAnsi="Times New Roman" w:cs="Times New Roman"/>
                <w:spacing w:val="-4"/>
                <w:w w:val="98"/>
                <w:sz w:val="24"/>
                <w:szCs w:val="24"/>
                <w:lang w:val="en-US"/>
              </w:rPr>
              <w:t>a</w:t>
            </w:r>
            <w:r w:rsidRPr="00CC4171">
              <w:rPr>
                <w:rFonts w:ascii="Times New Roman" w:eastAsia="Times New Roman" w:hAnsi="Times New Roman" w:cs="Times New Roman"/>
                <w:w w:val="96"/>
                <w:sz w:val="24"/>
                <w:szCs w:val="24"/>
                <w:lang w:val="en-US"/>
              </w:rPr>
              <w:t>,</w:t>
            </w:r>
            <w:r w:rsidRPr="00CC4171">
              <w:rPr>
                <w:rFonts w:ascii="Times New Roman" w:eastAsia="Times New Roman" w:hAnsi="Times New Roman" w:cs="Times New Roman"/>
                <w:spacing w:val="-5"/>
                <w:sz w:val="24"/>
                <w:szCs w:val="24"/>
                <w:lang w:val="en-US"/>
              </w:rPr>
              <w:t xml:space="preserve"> </w:t>
            </w:r>
            <w:r w:rsidRPr="00CC4171">
              <w:rPr>
                <w:rFonts w:ascii="Times New Roman" w:eastAsia="Times New Roman" w:hAnsi="Times New Roman" w:cs="Times New Roman"/>
                <w:spacing w:val="-2"/>
                <w:w w:val="69"/>
                <w:sz w:val="24"/>
                <w:szCs w:val="24"/>
                <w:lang w:val="en-US"/>
              </w:rPr>
              <w:t>l</w:t>
            </w:r>
            <w:r w:rsidRPr="00CC4171">
              <w:rPr>
                <w:rFonts w:ascii="Times New Roman" w:eastAsia="Times New Roman" w:hAnsi="Times New Roman" w:cs="Times New Roman"/>
                <w:spacing w:val="-3"/>
                <w:w w:val="98"/>
                <w:sz w:val="24"/>
                <w:szCs w:val="24"/>
                <w:lang w:val="en-US"/>
              </w:rPr>
              <w:t>a</w:t>
            </w:r>
            <w:r w:rsidRPr="00CC4171">
              <w:rPr>
                <w:rFonts w:ascii="Times New Roman" w:eastAsia="Times New Roman" w:hAnsi="Times New Roman" w:cs="Times New Roman"/>
                <w:w w:val="101"/>
                <w:sz w:val="24"/>
                <w:szCs w:val="24"/>
                <w:lang w:val="en-US"/>
              </w:rPr>
              <w:t>s</w:t>
            </w:r>
            <w:r w:rsidRPr="00CC4171">
              <w:rPr>
                <w:rFonts w:ascii="Times New Roman" w:eastAsia="Times New Roman" w:hAnsi="Times New Roman" w:cs="Times New Roman"/>
                <w:spacing w:val="-6"/>
                <w:sz w:val="24"/>
                <w:szCs w:val="24"/>
                <w:lang w:val="en-US"/>
              </w:rPr>
              <w:t xml:space="preserve"> </w:t>
            </w:r>
            <w:r w:rsidRPr="00CC4171">
              <w:rPr>
                <w:rFonts w:ascii="Times New Roman" w:eastAsia="Times New Roman" w:hAnsi="Times New Roman" w:cs="Times New Roman"/>
                <w:spacing w:val="-1"/>
                <w:w w:val="92"/>
                <w:sz w:val="24"/>
                <w:szCs w:val="24"/>
                <w:lang w:val="en-US"/>
              </w:rPr>
              <w:t>p</w:t>
            </w:r>
            <w:r w:rsidRPr="00CC4171">
              <w:rPr>
                <w:rFonts w:ascii="Times New Roman" w:eastAsia="Times New Roman" w:hAnsi="Times New Roman" w:cs="Times New Roman"/>
                <w:spacing w:val="-1"/>
                <w:w w:val="87"/>
                <w:sz w:val="24"/>
                <w:szCs w:val="24"/>
                <w:lang w:val="en-US"/>
              </w:rPr>
              <w:t>r</w:t>
            </w:r>
            <w:r w:rsidRPr="00CC4171">
              <w:rPr>
                <w:rFonts w:ascii="Times New Roman" w:eastAsia="Times New Roman" w:hAnsi="Times New Roman" w:cs="Times New Roman"/>
                <w:spacing w:val="-3"/>
                <w:w w:val="69"/>
                <w:sz w:val="24"/>
                <w:szCs w:val="24"/>
                <w:lang w:val="en-US"/>
              </w:rPr>
              <w:t>i</w:t>
            </w:r>
            <w:r w:rsidRPr="00CC4171">
              <w:rPr>
                <w:rFonts w:ascii="Times New Roman" w:eastAsia="Times New Roman" w:hAnsi="Times New Roman" w:cs="Times New Roman"/>
                <w:spacing w:val="-2"/>
                <w:w w:val="92"/>
                <w:sz w:val="24"/>
                <w:szCs w:val="24"/>
                <w:lang w:val="en-US"/>
              </w:rPr>
              <w:t>n</w:t>
            </w:r>
            <w:r w:rsidRPr="00CC4171">
              <w:rPr>
                <w:rFonts w:ascii="Times New Roman" w:eastAsia="Times New Roman" w:hAnsi="Times New Roman" w:cs="Times New Roman"/>
                <w:spacing w:val="-3"/>
                <w:w w:val="92"/>
                <w:sz w:val="24"/>
                <w:szCs w:val="24"/>
                <w:lang w:val="en-US"/>
              </w:rPr>
              <w:t>c</w:t>
            </w:r>
            <w:r w:rsidRPr="00CC4171">
              <w:rPr>
                <w:rFonts w:ascii="Times New Roman" w:eastAsia="Times New Roman" w:hAnsi="Times New Roman" w:cs="Times New Roman"/>
                <w:spacing w:val="-3"/>
                <w:w w:val="69"/>
                <w:sz w:val="24"/>
                <w:szCs w:val="24"/>
                <w:lang w:val="en-US"/>
              </w:rPr>
              <w:t>i</w:t>
            </w:r>
            <w:r w:rsidRPr="00CC4171">
              <w:rPr>
                <w:rFonts w:ascii="Times New Roman" w:eastAsia="Times New Roman" w:hAnsi="Times New Roman" w:cs="Times New Roman"/>
                <w:spacing w:val="-1"/>
                <w:w w:val="92"/>
                <w:sz w:val="24"/>
                <w:szCs w:val="24"/>
                <w:lang w:val="en-US"/>
              </w:rPr>
              <w:t>p</w:t>
            </w:r>
            <w:r w:rsidRPr="00CC4171">
              <w:rPr>
                <w:rFonts w:ascii="Times New Roman" w:eastAsia="Times New Roman" w:hAnsi="Times New Roman" w:cs="Times New Roman"/>
                <w:spacing w:val="-3"/>
                <w:w w:val="98"/>
                <w:sz w:val="24"/>
                <w:szCs w:val="24"/>
                <w:lang w:val="en-US"/>
              </w:rPr>
              <w:t>a</w:t>
            </w:r>
            <w:r w:rsidRPr="00CC4171">
              <w:rPr>
                <w:rFonts w:ascii="Times New Roman" w:eastAsia="Times New Roman" w:hAnsi="Times New Roman" w:cs="Times New Roman"/>
                <w:spacing w:val="-2"/>
                <w:w w:val="69"/>
                <w:sz w:val="24"/>
                <w:szCs w:val="24"/>
                <w:lang w:val="en-US"/>
              </w:rPr>
              <w:t>l</w:t>
            </w:r>
            <w:r w:rsidRPr="00CC4171">
              <w:rPr>
                <w:rFonts w:ascii="Times New Roman" w:eastAsia="Times New Roman" w:hAnsi="Times New Roman" w:cs="Times New Roman"/>
                <w:w w:val="99"/>
                <w:sz w:val="24"/>
                <w:szCs w:val="24"/>
                <w:lang w:val="en-US"/>
              </w:rPr>
              <w:t>es</w:t>
            </w:r>
            <w:r w:rsidRPr="00CC4171">
              <w:rPr>
                <w:rFonts w:ascii="Times New Roman" w:eastAsia="Times New Roman" w:hAnsi="Times New Roman" w:cs="Times New Roman"/>
                <w:spacing w:val="-5"/>
                <w:sz w:val="24"/>
                <w:szCs w:val="24"/>
                <w:lang w:val="en-US"/>
              </w:rPr>
              <w:t xml:space="preserve"> </w:t>
            </w:r>
            <w:r w:rsidRPr="00CC4171">
              <w:rPr>
                <w:rFonts w:ascii="Times New Roman" w:eastAsia="Times New Roman" w:hAnsi="Times New Roman" w:cs="Times New Roman"/>
                <w:spacing w:val="-3"/>
                <w:w w:val="92"/>
                <w:sz w:val="24"/>
                <w:szCs w:val="24"/>
                <w:lang w:val="en-US"/>
              </w:rPr>
              <w:t>un</w:t>
            </w:r>
            <w:r w:rsidRPr="00CC4171">
              <w:rPr>
                <w:rFonts w:ascii="Times New Roman" w:eastAsia="Times New Roman" w:hAnsi="Times New Roman" w:cs="Times New Roman"/>
                <w:spacing w:val="-2"/>
                <w:w w:val="69"/>
                <w:sz w:val="24"/>
                <w:szCs w:val="24"/>
                <w:lang w:val="en-US"/>
              </w:rPr>
              <w:t>i</w:t>
            </w:r>
            <w:r w:rsidRPr="00CC4171">
              <w:rPr>
                <w:rFonts w:ascii="Times New Roman" w:eastAsia="Times New Roman" w:hAnsi="Times New Roman" w:cs="Times New Roman"/>
                <w:spacing w:val="-3"/>
                <w:w w:val="91"/>
                <w:sz w:val="24"/>
                <w:szCs w:val="24"/>
                <w:lang w:val="en-US"/>
              </w:rPr>
              <w:t>d</w:t>
            </w:r>
            <w:r w:rsidRPr="00CC4171">
              <w:rPr>
                <w:rFonts w:ascii="Times New Roman" w:eastAsia="Times New Roman" w:hAnsi="Times New Roman" w:cs="Times New Roman"/>
                <w:spacing w:val="-2"/>
                <w:w w:val="98"/>
                <w:sz w:val="24"/>
                <w:szCs w:val="24"/>
                <w:lang w:val="en-US"/>
              </w:rPr>
              <w:t>a</w:t>
            </w:r>
            <w:r w:rsidRPr="00CC4171">
              <w:rPr>
                <w:rFonts w:ascii="Times New Roman" w:eastAsia="Times New Roman" w:hAnsi="Times New Roman" w:cs="Times New Roman"/>
                <w:spacing w:val="-2"/>
                <w:w w:val="91"/>
                <w:sz w:val="24"/>
                <w:szCs w:val="24"/>
                <w:lang w:val="en-US"/>
              </w:rPr>
              <w:t>d</w:t>
            </w:r>
            <w:r w:rsidRPr="00CC4171">
              <w:rPr>
                <w:rFonts w:ascii="Times New Roman" w:eastAsia="Times New Roman" w:hAnsi="Times New Roman" w:cs="Times New Roman"/>
                <w:w w:val="99"/>
                <w:sz w:val="24"/>
                <w:szCs w:val="24"/>
                <w:lang w:val="en-US"/>
              </w:rPr>
              <w:t>es</w:t>
            </w:r>
            <w:r w:rsidRPr="00CC4171">
              <w:rPr>
                <w:rFonts w:ascii="Times New Roman" w:eastAsia="Times New Roman" w:hAnsi="Times New Roman" w:cs="Times New Roman"/>
                <w:spacing w:val="-5"/>
                <w:sz w:val="24"/>
                <w:szCs w:val="24"/>
                <w:lang w:val="en-US"/>
              </w:rPr>
              <w:t xml:space="preserve"> </w:t>
            </w:r>
            <w:r w:rsidRPr="00CC4171">
              <w:rPr>
                <w:rFonts w:ascii="Times New Roman" w:eastAsia="Times New Roman" w:hAnsi="Times New Roman" w:cs="Times New Roman"/>
                <w:w w:val="75"/>
                <w:sz w:val="24"/>
                <w:szCs w:val="24"/>
                <w:lang w:val="en-US"/>
              </w:rPr>
              <w:t>y</w:t>
            </w:r>
            <w:r w:rsidRPr="00CC4171">
              <w:rPr>
                <w:rFonts w:ascii="Times New Roman" w:eastAsia="Times New Roman" w:hAnsi="Times New Roman" w:cs="Times New Roman"/>
                <w:spacing w:val="10"/>
                <w:w w:val="75"/>
                <w:sz w:val="24"/>
                <w:szCs w:val="24"/>
                <w:lang w:val="en-US"/>
              </w:rPr>
              <w:t xml:space="preserve"> </w:t>
            </w:r>
            <w:r w:rsidRPr="00CC4171">
              <w:rPr>
                <w:rFonts w:ascii="Times New Roman" w:eastAsia="Times New Roman" w:hAnsi="Times New Roman" w:cs="Times New Roman"/>
                <w:spacing w:val="-3"/>
                <w:w w:val="97"/>
                <w:sz w:val="24"/>
                <w:szCs w:val="24"/>
                <w:lang w:val="en-US"/>
              </w:rPr>
              <w:t>e</w:t>
            </w:r>
            <w:r w:rsidRPr="00CC4171">
              <w:rPr>
                <w:rFonts w:ascii="Times New Roman" w:eastAsia="Times New Roman" w:hAnsi="Times New Roman" w:cs="Times New Roman"/>
                <w:spacing w:val="-2"/>
                <w:w w:val="69"/>
                <w:sz w:val="24"/>
                <w:szCs w:val="24"/>
                <w:lang w:val="en-US"/>
              </w:rPr>
              <w:t>l</w:t>
            </w:r>
            <w:r w:rsidRPr="00CC4171">
              <w:rPr>
                <w:rFonts w:ascii="Times New Roman" w:eastAsia="Times New Roman" w:hAnsi="Times New Roman" w:cs="Times New Roman"/>
                <w:spacing w:val="-3"/>
                <w:w w:val="97"/>
                <w:sz w:val="24"/>
                <w:szCs w:val="24"/>
                <w:lang w:val="en-US"/>
              </w:rPr>
              <w:t>e</w:t>
            </w:r>
            <w:r w:rsidRPr="00CC4171">
              <w:rPr>
                <w:rFonts w:ascii="Times New Roman" w:eastAsia="Times New Roman" w:hAnsi="Times New Roman" w:cs="Times New Roman"/>
                <w:spacing w:val="-2"/>
                <w:w w:val="93"/>
                <w:sz w:val="24"/>
                <w:szCs w:val="24"/>
                <w:lang w:val="en-US"/>
              </w:rPr>
              <w:t>m</w:t>
            </w:r>
            <w:r w:rsidRPr="00CC4171">
              <w:rPr>
                <w:rFonts w:ascii="Times New Roman" w:eastAsia="Times New Roman" w:hAnsi="Times New Roman" w:cs="Times New Roman"/>
                <w:spacing w:val="-3"/>
                <w:w w:val="97"/>
                <w:sz w:val="24"/>
                <w:szCs w:val="24"/>
                <w:lang w:val="en-US"/>
              </w:rPr>
              <w:t>e</w:t>
            </w:r>
            <w:r w:rsidRPr="00CC4171">
              <w:rPr>
                <w:rFonts w:ascii="Times New Roman" w:eastAsia="Times New Roman" w:hAnsi="Times New Roman" w:cs="Times New Roman"/>
                <w:spacing w:val="-1"/>
                <w:w w:val="92"/>
                <w:sz w:val="24"/>
                <w:szCs w:val="24"/>
                <w:lang w:val="en-US"/>
              </w:rPr>
              <w:t>n</w:t>
            </w:r>
            <w:r w:rsidRPr="00CC4171">
              <w:rPr>
                <w:rFonts w:ascii="Times New Roman" w:eastAsia="Times New Roman" w:hAnsi="Times New Roman" w:cs="Times New Roman"/>
                <w:spacing w:val="-1"/>
                <w:w w:val="88"/>
                <w:sz w:val="24"/>
                <w:szCs w:val="24"/>
                <w:lang w:val="en-US"/>
              </w:rPr>
              <w:t>t</w:t>
            </w:r>
            <w:r w:rsidRPr="00CC4171">
              <w:rPr>
                <w:rFonts w:ascii="Times New Roman" w:eastAsia="Times New Roman" w:hAnsi="Times New Roman" w:cs="Times New Roman"/>
                <w:spacing w:val="-2"/>
                <w:w w:val="87"/>
                <w:sz w:val="24"/>
                <w:szCs w:val="24"/>
                <w:lang w:val="en-US"/>
              </w:rPr>
              <w:t>o</w:t>
            </w:r>
            <w:r w:rsidRPr="00CC4171">
              <w:rPr>
                <w:rFonts w:ascii="Times New Roman" w:eastAsia="Times New Roman" w:hAnsi="Times New Roman" w:cs="Times New Roman"/>
                <w:w w:val="101"/>
                <w:sz w:val="24"/>
                <w:szCs w:val="24"/>
                <w:lang w:val="en-US"/>
              </w:rPr>
              <w:t>s</w:t>
            </w:r>
            <w:r w:rsidRPr="00CC4171">
              <w:rPr>
                <w:rFonts w:ascii="Times New Roman" w:eastAsia="Times New Roman" w:hAnsi="Times New Roman" w:cs="Times New Roman"/>
                <w:spacing w:val="-6"/>
                <w:sz w:val="24"/>
                <w:szCs w:val="24"/>
                <w:lang w:val="en-US"/>
              </w:rPr>
              <w:t xml:space="preserve"> </w:t>
            </w:r>
            <w:r w:rsidRPr="00CC4171">
              <w:rPr>
                <w:rFonts w:ascii="Times New Roman" w:eastAsia="Times New Roman" w:hAnsi="Times New Roman" w:cs="Times New Roman"/>
                <w:spacing w:val="-2"/>
                <w:w w:val="91"/>
                <w:sz w:val="24"/>
                <w:szCs w:val="24"/>
                <w:lang w:val="en-US"/>
              </w:rPr>
              <w:t>d</w:t>
            </w:r>
            <w:r w:rsidRPr="00CC4171">
              <w:rPr>
                <w:rFonts w:ascii="Times New Roman" w:eastAsia="Times New Roman" w:hAnsi="Times New Roman" w:cs="Times New Roman"/>
                <w:spacing w:val="-3"/>
                <w:w w:val="97"/>
                <w:sz w:val="24"/>
                <w:szCs w:val="24"/>
                <w:lang w:val="en-US"/>
              </w:rPr>
              <w:t>e</w:t>
            </w:r>
            <w:r w:rsidRPr="00CC4171">
              <w:rPr>
                <w:rFonts w:ascii="Times New Roman" w:eastAsia="Times New Roman" w:hAnsi="Times New Roman" w:cs="Times New Roman"/>
                <w:w w:val="69"/>
                <w:sz w:val="24"/>
                <w:szCs w:val="24"/>
                <w:lang w:val="en-US"/>
              </w:rPr>
              <w:t xml:space="preserve">l </w:t>
            </w:r>
            <w:r w:rsidRPr="00CC4171">
              <w:rPr>
                <w:rFonts w:ascii="Times New Roman" w:eastAsia="Times New Roman" w:hAnsi="Times New Roman" w:cs="Times New Roman"/>
                <w:spacing w:val="-3"/>
                <w:w w:val="87"/>
                <w:sz w:val="24"/>
                <w:szCs w:val="24"/>
                <w:lang w:val="en-US"/>
              </w:rPr>
              <w:t>r</w:t>
            </w:r>
            <w:r w:rsidRPr="00CC4171">
              <w:rPr>
                <w:rFonts w:ascii="Times New Roman" w:eastAsia="Times New Roman" w:hAnsi="Times New Roman" w:cs="Times New Roman"/>
                <w:spacing w:val="-3"/>
                <w:w w:val="97"/>
                <w:sz w:val="24"/>
                <w:szCs w:val="24"/>
                <w:lang w:val="en-US"/>
              </w:rPr>
              <w:t>e</w:t>
            </w:r>
            <w:r w:rsidRPr="00CC4171">
              <w:rPr>
                <w:rFonts w:ascii="Times New Roman" w:eastAsia="Times New Roman" w:hAnsi="Times New Roman" w:cs="Times New Roman"/>
                <w:spacing w:val="-3"/>
                <w:w w:val="69"/>
                <w:sz w:val="24"/>
                <w:szCs w:val="24"/>
                <w:lang w:val="en-US"/>
              </w:rPr>
              <w:t>l</w:t>
            </w:r>
            <w:r w:rsidRPr="00CC4171">
              <w:rPr>
                <w:rFonts w:ascii="Times New Roman" w:eastAsia="Times New Roman" w:hAnsi="Times New Roman" w:cs="Times New Roman"/>
                <w:spacing w:val="-2"/>
                <w:w w:val="69"/>
                <w:sz w:val="24"/>
                <w:szCs w:val="24"/>
                <w:lang w:val="en-US"/>
              </w:rPr>
              <w:t>i</w:t>
            </w:r>
            <w:r w:rsidRPr="00CC4171">
              <w:rPr>
                <w:rFonts w:ascii="Times New Roman" w:eastAsia="Times New Roman" w:hAnsi="Times New Roman" w:cs="Times New Roman"/>
                <w:spacing w:val="-2"/>
                <w:w w:val="97"/>
                <w:sz w:val="24"/>
                <w:szCs w:val="24"/>
                <w:lang w:val="en-US"/>
              </w:rPr>
              <w:t>e</w:t>
            </w:r>
            <w:r w:rsidRPr="00CC4171">
              <w:rPr>
                <w:rFonts w:ascii="Times New Roman" w:eastAsia="Times New Roman" w:hAnsi="Times New Roman" w:cs="Times New Roman"/>
                <w:spacing w:val="-1"/>
                <w:w w:val="74"/>
                <w:sz w:val="24"/>
                <w:szCs w:val="24"/>
                <w:lang w:val="en-US"/>
              </w:rPr>
              <w:t>v</w:t>
            </w:r>
            <w:r w:rsidRPr="00CC4171">
              <w:rPr>
                <w:rFonts w:ascii="Times New Roman" w:eastAsia="Times New Roman" w:hAnsi="Times New Roman" w:cs="Times New Roman"/>
                <w:w w:val="97"/>
                <w:sz w:val="24"/>
                <w:szCs w:val="24"/>
                <w:lang w:val="en-US"/>
              </w:rPr>
              <w:t>e</w:t>
            </w:r>
            <w:r w:rsidRPr="00CC4171">
              <w:rPr>
                <w:rFonts w:ascii="Times New Roman" w:eastAsia="Times New Roman" w:hAnsi="Times New Roman" w:cs="Times New Roman"/>
                <w:sz w:val="24"/>
                <w:szCs w:val="24"/>
                <w:lang w:val="en-US"/>
              </w:rPr>
              <w:t xml:space="preserve"> </w:t>
            </w:r>
            <w:r w:rsidRPr="00CC4171">
              <w:rPr>
                <w:rFonts w:ascii="Times New Roman" w:eastAsia="Times New Roman" w:hAnsi="Times New Roman" w:cs="Times New Roman"/>
                <w:w w:val="92"/>
                <w:sz w:val="24"/>
                <w:szCs w:val="24"/>
                <w:lang w:val="en-US"/>
              </w:rPr>
              <w:t>p</w:t>
            </w:r>
            <w:r w:rsidRPr="00CC4171">
              <w:rPr>
                <w:rFonts w:ascii="Times New Roman" w:eastAsia="Times New Roman" w:hAnsi="Times New Roman" w:cs="Times New Roman"/>
                <w:spacing w:val="-3"/>
                <w:w w:val="97"/>
                <w:sz w:val="24"/>
                <w:szCs w:val="24"/>
                <w:lang w:val="en-US"/>
              </w:rPr>
              <w:t>e</w:t>
            </w:r>
            <w:r w:rsidRPr="00CC4171">
              <w:rPr>
                <w:rFonts w:ascii="Times New Roman" w:eastAsia="Times New Roman" w:hAnsi="Times New Roman" w:cs="Times New Roman"/>
                <w:spacing w:val="-3"/>
                <w:w w:val="92"/>
                <w:sz w:val="24"/>
                <w:szCs w:val="24"/>
                <w:lang w:val="en-US"/>
              </w:rPr>
              <w:t>n</w:t>
            </w:r>
            <w:r w:rsidRPr="00CC4171">
              <w:rPr>
                <w:rFonts w:ascii="Times New Roman" w:eastAsia="Times New Roman" w:hAnsi="Times New Roman" w:cs="Times New Roman"/>
                <w:spacing w:val="-3"/>
                <w:w w:val="69"/>
                <w:sz w:val="24"/>
                <w:szCs w:val="24"/>
                <w:lang w:val="en-US"/>
              </w:rPr>
              <w:t>i</w:t>
            </w:r>
            <w:r w:rsidRPr="00CC4171">
              <w:rPr>
                <w:rFonts w:ascii="Times New Roman" w:eastAsia="Times New Roman" w:hAnsi="Times New Roman" w:cs="Times New Roman"/>
                <w:spacing w:val="-3"/>
                <w:w w:val="92"/>
                <w:sz w:val="24"/>
                <w:szCs w:val="24"/>
                <w:lang w:val="en-US"/>
              </w:rPr>
              <w:t>n</w:t>
            </w:r>
            <w:r w:rsidRPr="00CC4171">
              <w:rPr>
                <w:rFonts w:ascii="Times New Roman" w:eastAsia="Times New Roman" w:hAnsi="Times New Roman" w:cs="Times New Roman"/>
                <w:spacing w:val="-3"/>
                <w:w w:val="101"/>
                <w:sz w:val="24"/>
                <w:szCs w:val="24"/>
                <w:lang w:val="en-US"/>
              </w:rPr>
              <w:t>s</w:t>
            </w:r>
            <w:r w:rsidRPr="00CC4171">
              <w:rPr>
                <w:rFonts w:ascii="Times New Roman" w:eastAsia="Times New Roman" w:hAnsi="Times New Roman" w:cs="Times New Roman"/>
                <w:spacing w:val="-3"/>
                <w:w w:val="92"/>
                <w:sz w:val="24"/>
                <w:szCs w:val="24"/>
                <w:lang w:val="en-US"/>
              </w:rPr>
              <w:t>u</w:t>
            </w:r>
            <w:r w:rsidRPr="00CC4171">
              <w:rPr>
                <w:rFonts w:ascii="Times New Roman" w:eastAsia="Times New Roman" w:hAnsi="Times New Roman" w:cs="Times New Roman"/>
                <w:spacing w:val="-2"/>
                <w:w w:val="69"/>
                <w:sz w:val="24"/>
                <w:szCs w:val="24"/>
                <w:lang w:val="en-US"/>
              </w:rPr>
              <w:t>l</w:t>
            </w:r>
            <w:r w:rsidRPr="00CC4171">
              <w:rPr>
                <w:rFonts w:ascii="Times New Roman" w:eastAsia="Times New Roman" w:hAnsi="Times New Roman" w:cs="Times New Roman"/>
                <w:spacing w:val="-3"/>
                <w:w w:val="98"/>
                <w:sz w:val="24"/>
                <w:szCs w:val="24"/>
                <w:lang w:val="en-US"/>
              </w:rPr>
              <w:t>a</w:t>
            </w:r>
            <w:r w:rsidRPr="00CC4171">
              <w:rPr>
                <w:rFonts w:ascii="Times New Roman" w:eastAsia="Times New Roman" w:hAnsi="Times New Roman" w:cs="Times New Roman"/>
                <w:w w:val="87"/>
                <w:sz w:val="24"/>
                <w:szCs w:val="24"/>
                <w:lang w:val="en-US"/>
              </w:rPr>
              <w:t>r</w:t>
            </w:r>
            <w:r w:rsidRPr="00CC4171">
              <w:rPr>
                <w:rFonts w:ascii="Times New Roman" w:eastAsia="Times New Roman" w:hAnsi="Times New Roman" w:cs="Times New Roman"/>
                <w:sz w:val="24"/>
                <w:szCs w:val="24"/>
                <w:lang w:val="en-US"/>
              </w:rPr>
              <w:t xml:space="preserve"> </w:t>
            </w:r>
            <w:r w:rsidRPr="00CC4171">
              <w:rPr>
                <w:rFonts w:ascii="Times New Roman" w:eastAsia="Times New Roman" w:hAnsi="Times New Roman" w:cs="Times New Roman"/>
                <w:spacing w:val="-3"/>
                <w:w w:val="98"/>
                <w:sz w:val="24"/>
                <w:szCs w:val="24"/>
                <w:lang w:val="en-US"/>
              </w:rPr>
              <w:t>a</w:t>
            </w:r>
            <w:r w:rsidRPr="00CC4171">
              <w:rPr>
                <w:rFonts w:ascii="Times New Roman" w:eastAsia="Times New Roman" w:hAnsi="Times New Roman" w:cs="Times New Roman"/>
                <w:spacing w:val="-3"/>
                <w:w w:val="101"/>
                <w:sz w:val="24"/>
                <w:szCs w:val="24"/>
                <w:lang w:val="en-US"/>
              </w:rPr>
              <w:t>s</w:t>
            </w:r>
            <w:r w:rsidRPr="00CC4171">
              <w:rPr>
                <w:rFonts w:ascii="Times New Roman" w:eastAsia="Times New Roman" w:hAnsi="Times New Roman" w:cs="Times New Roman"/>
                <w:w w:val="69"/>
                <w:sz w:val="24"/>
                <w:szCs w:val="24"/>
                <w:lang w:val="en-US"/>
              </w:rPr>
              <w:t>í</w:t>
            </w:r>
            <w:r w:rsidRPr="00CC4171">
              <w:rPr>
                <w:rFonts w:ascii="Times New Roman" w:eastAsia="Times New Roman" w:hAnsi="Times New Roman" w:cs="Times New Roman"/>
                <w:sz w:val="24"/>
                <w:szCs w:val="24"/>
                <w:lang w:val="en-US"/>
              </w:rPr>
              <w:t xml:space="preserve"> </w:t>
            </w:r>
            <w:r w:rsidRPr="00CC4171">
              <w:rPr>
                <w:rFonts w:ascii="Times New Roman" w:eastAsia="Times New Roman" w:hAnsi="Times New Roman" w:cs="Times New Roman"/>
                <w:spacing w:val="-1"/>
                <w:w w:val="90"/>
                <w:sz w:val="24"/>
                <w:szCs w:val="24"/>
                <w:lang w:val="en-US"/>
              </w:rPr>
              <w:t>co</w:t>
            </w:r>
            <w:r w:rsidRPr="00CC4171">
              <w:rPr>
                <w:rFonts w:ascii="Times New Roman" w:eastAsia="Times New Roman" w:hAnsi="Times New Roman" w:cs="Times New Roman"/>
                <w:spacing w:val="-2"/>
                <w:w w:val="90"/>
                <w:sz w:val="24"/>
                <w:szCs w:val="24"/>
                <w:lang w:val="en-US"/>
              </w:rPr>
              <w:t>m</w:t>
            </w:r>
            <w:r w:rsidRPr="00CC4171">
              <w:rPr>
                <w:rFonts w:ascii="Times New Roman" w:eastAsia="Times New Roman" w:hAnsi="Times New Roman" w:cs="Times New Roman"/>
                <w:w w:val="90"/>
                <w:sz w:val="24"/>
                <w:szCs w:val="24"/>
                <w:lang w:val="en-US"/>
              </w:rPr>
              <w:t>o</w:t>
            </w:r>
            <w:r w:rsidRPr="00CC4171">
              <w:rPr>
                <w:rFonts w:ascii="Times New Roman" w:eastAsia="Times New Roman" w:hAnsi="Times New Roman" w:cs="Times New Roman"/>
                <w:spacing w:val="6"/>
                <w:w w:val="90"/>
                <w:sz w:val="24"/>
                <w:szCs w:val="24"/>
                <w:lang w:val="en-US"/>
              </w:rPr>
              <w:t xml:space="preserve"> </w:t>
            </w:r>
            <w:r w:rsidRPr="00CC4171">
              <w:rPr>
                <w:rFonts w:ascii="Times New Roman" w:eastAsia="Times New Roman" w:hAnsi="Times New Roman" w:cs="Times New Roman"/>
                <w:spacing w:val="-1"/>
                <w:w w:val="69"/>
                <w:sz w:val="24"/>
                <w:szCs w:val="24"/>
                <w:lang w:val="en-US"/>
              </w:rPr>
              <w:t>l</w:t>
            </w:r>
            <w:r w:rsidRPr="00CC4171">
              <w:rPr>
                <w:rFonts w:ascii="Times New Roman" w:eastAsia="Times New Roman" w:hAnsi="Times New Roman" w:cs="Times New Roman"/>
                <w:spacing w:val="-2"/>
                <w:w w:val="87"/>
                <w:sz w:val="24"/>
                <w:szCs w:val="24"/>
                <w:lang w:val="en-US"/>
              </w:rPr>
              <w:t>o</w:t>
            </w:r>
            <w:r w:rsidRPr="00CC4171">
              <w:rPr>
                <w:rFonts w:ascii="Times New Roman" w:eastAsia="Times New Roman" w:hAnsi="Times New Roman" w:cs="Times New Roman"/>
                <w:w w:val="101"/>
                <w:sz w:val="24"/>
                <w:szCs w:val="24"/>
                <w:lang w:val="en-US"/>
              </w:rPr>
              <w:t>s</w:t>
            </w:r>
            <w:r w:rsidRPr="00CC4171">
              <w:rPr>
                <w:rFonts w:ascii="Times New Roman" w:eastAsia="Times New Roman" w:hAnsi="Times New Roman" w:cs="Times New Roman"/>
                <w:sz w:val="24"/>
                <w:szCs w:val="24"/>
                <w:lang w:val="en-US"/>
              </w:rPr>
              <w:t xml:space="preserve"> </w:t>
            </w:r>
            <w:r w:rsidRPr="00CC4171">
              <w:rPr>
                <w:rFonts w:ascii="Times New Roman" w:eastAsia="Times New Roman" w:hAnsi="Times New Roman" w:cs="Times New Roman"/>
                <w:spacing w:val="1"/>
                <w:w w:val="93"/>
                <w:sz w:val="24"/>
                <w:szCs w:val="24"/>
                <w:lang w:val="en-US"/>
              </w:rPr>
              <w:t>g</w:t>
            </w:r>
            <w:r w:rsidRPr="00CC4171">
              <w:rPr>
                <w:rFonts w:ascii="Times New Roman" w:eastAsia="Times New Roman" w:hAnsi="Times New Roman" w:cs="Times New Roman"/>
                <w:w w:val="93"/>
                <w:sz w:val="24"/>
                <w:szCs w:val="24"/>
                <w:lang w:val="en-US"/>
              </w:rPr>
              <w:t>r</w:t>
            </w:r>
            <w:r w:rsidRPr="00CC4171">
              <w:rPr>
                <w:rFonts w:ascii="Times New Roman" w:eastAsia="Times New Roman" w:hAnsi="Times New Roman" w:cs="Times New Roman"/>
                <w:spacing w:val="-3"/>
                <w:w w:val="93"/>
                <w:sz w:val="24"/>
                <w:szCs w:val="24"/>
                <w:lang w:val="en-US"/>
              </w:rPr>
              <w:t>a</w:t>
            </w:r>
            <w:r w:rsidRPr="00CC4171">
              <w:rPr>
                <w:rFonts w:ascii="Times New Roman" w:eastAsia="Times New Roman" w:hAnsi="Times New Roman" w:cs="Times New Roman"/>
                <w:spacing w:val="-2"/>
                <w:w w:val="93"/>
                <w:sz w:val="24"/>
                <w:szCs w:val="24"/>
                <w:lang w:val="en-US"/>
              </w:rPr>
              <w:t>nd</w:t>
            </w:r>
            <w:r w:rsidRPr="00CC4171">
              <w:rPr>
                <w:rFonts w:ascii="Times New Roman" w:eastAsia="Times New Roman" w:hAnsi="Times New Roman" w:cs="Times New Roman"/>
                <w:w w:val="93"/>
                <w:sz w:val="24"/>
                <w:szCs w:val="24"/>
                <w:lang w:val="en-US"/>
              </w:rPr>
              <w:t>es</w:t>
            </w:r>
            <w:r w:rsidRPr="00CC4171">
              <w:rPr>
                <w:rFonts w:ascii="Times New Roman" w:eastAsia="Times New Roman" w:hAnsi="Times New Roman" w:cs="Times New Roman"/>
                <w:spacing w:val="4"/>
                <w:w w:val="93"/>
                <w:sz w:val="24"/>
                <w:szCs w:val="24"/>
                <w:lang w:val="en-US"/>
              </w:rPr>
              <w:t xml:space="preserve"> </w:t>
            </w:r>
            <w:r w:rsidRPr="00CC4171">
              <w:rPr>
                <w:rFonts w:ascii="Times New Roman" w:eastAsia="Times New Roman" w:hAnsi="Times New Roman" w:cs="Times New Roman"/>
                <w:spacing w:val="-1"/>
                <w:w w:val="92"/>
                <w:sz w:val="24"/>
                <w:szCs w:val="24"/>
                <w:lang w:val="en-US"/>
              </w:rPr>
              <w:t>c</w:t>
            </w:r>
            <w:r w:rsidRPr="00CC4171">
              <w:rPr>
                <w:rFonts w:ascii="Times New Roman" w:eastAsia="Times New Roman" w:hAnsi="Times New Roman" w:cs="Times New Roman"/>
                <w:spacing w:val="-1"/>
                <w:w w:val="87"/>
                <w:sz w:val="24"/>
                <w:szCs w:val="24"/>
                <w:lang w:val="en-US"/>
              </w:rPr>
              <w:t>o</w:t>
            </w:r>
            <w:r w:rsidRPr="00CC4171">
              <w:rPr>
                <w:rFonts w:ascii="Times New Roman" w:eastAsia="Times New Roman" w:hAnsi="Times New Roman" w:cs="Times New Roman"/>
                <w:spacing w:val="-3"/>
                <w:w w:val="92"/>
                <w:sz w:val="24"/>
                <w:szCs w:val="24"/>
                <w:lang w:val="en-US"/>
              </w:rPr>
              <w:t>n</w:t>
            </w:r>
            <w:r w:rsidRPr="00CC4171">
              <w:rPr>
                <w:rFonts w:ascii="Times New Roman" w:eastAsia="Times New Roman" w:hAnsi="Times New Roman" w:cs="Times New Roman"/>
                <w:spacing w:val="-3"/>
                <w:w w:val="69"/>
                <w:sz w:val="24"/>
                <w:szCs w:val="24"/>
                <w:lang w:val="en-US"/>
              </w:rPr>
              <w:t>j</w:t>
            </w:r>
            <w:r w:rsidRPr="00CC4171">
              <w:rPr>
                <w:rFonts w:ascii="Times New Roman" w:eastAsia="Times New Roman" w:hAnsi="Times New Roman" w:cs="Times New Roman"/>
                <w:spacing w:val="-3"/>
                <w:w w:val="92"/>
                <w:sz w:val="24"/>
                <w:szCs w:val="24"/>
                <w:lang w:val="en-US"/>
              </w:rPr>
              <w:t>u</w:t>
            </w:r>
            <w:r w:rsidRPr="00CC4171">
              <w:rPr>
                <w:rFonts w:ascii="Times New Roman" w:eastAsia="Times New Roman" w:hAnsi="Times New Roman" w:cs="Times New Roman"/>
                <w:spacing w:val="-1"/>
                <w:w w:val="92"/>
                <w:sz w:val="24"/>
                <w:szCs w:val="24"/>
                <w:lang w:val="en-US"/>
              </w:rPr>
              <w:t>n</w:t>
            </w:r>
            <w:r w:rsidRPr="00CC4171">
              <w:rPr>
                <w:rFonts w:ascii="Times New Roman" w:eastAsia="Times New Roman" w:hAnsi="Times New Roman" w:cs="Times New Roman"/>
                <w:spacing w:val="-1"/>
                <w:w w:val="88"/>
                <w:sz w:val="24"/>
                <w:szCs w:val="24"/>
                <w:lang w:val="en-US"/>
              </w:rPr>
              <w:t>t</w:t>
            </w:r>
            <w:r w:rsidRPr="00CC4171">
              <w:rPr>
                <w:rFonts w:ascii="Times New Roman" w:eastAsia="Times New Roman" w:hAnsi="Times New Roman" w:cs="Times New Roman"/>
                <w:spacing w:val="-2"/>
                <w:w w:val="87"/>
                <w:sz w:val="24"/>
                <w:szCs w:val="24"/>
                <w:lang w:val="en-US"/>
              </w:rPr>
              <w:t>o</w:t>
            </w:r>
            <w:r w:rsidRPr="00CC4171">
              <w:rPr>
                <w:rFonts w:ascii="Times New Roman" w:eastAsia="Times New Roman" w:hAnsi="Times New Roman" w:cs="Times New Roman"/>
                <w:w w:val="101"/>
                <w:sz w:val="24"/>
                <w:szCs w:val="24"/>
                <w:lang w:val="en-US"/>
              </w:rPr>
              <w:t>s</w:t>
            </w:r>
            <w:r w:rsidRPr="00CC4171">
              <w:rPr>
                <w:rFonts w:ascii="Times New Roman" w:eastAsia="Times New Roman" w:hAnsi="Times New Roman" w:cs="Times New Roman"/>
                <w:sz w:val="24"/>
                <w:szCs w:val="24"/>
                <w:lang w:val="en-US"/>
              </w:rPr>
              <w:t xml:space="preserve"> o</w:t>
            </w:r>
            <w:r w:rsidRPr="00CC4171">
              <w:rPr>
                <w:rFonts w:ascii="Times New Roman" w:eastAsia="Times New Roman" w:hAnsi="Times New Roman" w:cs="Times New Roman"/>
                <w:spacing w:val="-16"/>
                <w:sz w:val="24"/>
                <w:szCs w:val="24"/>
                <w:lang w:val="en-US"/>
              </w:rPr>
              <w:t xml:space="preserve"> </w:t>
            </w:r>
            <w:r w:rsidRPr="00CC4171">
              <w:rPr>
                <w:rFonts w:ascii="Times New Roman" w:eastAsia="Times New Roman" w:hAnsi="Times New Roman" w:cs="Times New Roman"/>
                <w:w w:val="97"/>
                <w:sz w:val="24"/>
                <w:szCs w:val="24"/>
                <w:lang w:val="en-US"/>
              </w:rPr>
              <w:t>e</w:t>
            </w:r>
            <w:r w:rsidRPr="00CC4171">
              <w:rPr>
                <w:rFonts w:ascii="Times New Roman" w:eastAsia="Times New Roman" w:hAnsi="Times New Roman" w:cs="Times New Roman"/>
                <w:spacing w:val="-3"/>
                <w:w w:val="101"/>
                <w:sz w:val="24"/>
                <w:szCs w:val="24"/>
                <w:lang w:val="en-US"/>
              </w:rPr>
              <w:t>s</w:t>
            </w:r>
            <w:r w:rsidRPr="00CC4171">
              <w:rPr>
                <w:rFonts w:ascii="Times New Roman" w:eastAsia="Times New Roman" w:hAnsi="Times New Roman" w:cs="Times New Roman"/>
                <w:spacing w:val="-1"/>
                <w:w w:val="92"/>
                <w:sz w:val="24"/>
                <w:szCs w:val="24"/>
                <w:lang w:val="en-US"/>
              </w:rPr>
              <w:t>p</w:t>
            </w:r>
            <w:r w:rsidRPr="00CC4171">
              <w:rPr>
                <w:rFonts w:ascii="Times New Roman" w:eastAsia="Times New Roman" w:hAnsi="Times New Roman" w:cs="Times New Roman"/>
                <w:spacing w:val="-3"/>
                <w:w w:val="98"/>
                <w:sz w:val="24"/>
                <w:szCs w:val="24"/>
                <w:lang w:val="en-US"/>
              </w:rPr>
              <w:t>a</w:t>
            </w:r>
            <w:r w:rsidRPr="00CC4171">
              <w:rPr>
                <w:rFonts w:ascii="Times New Roman" w:eastAsia="Times New Roman" w:hAnsi="Times New Roman" w:cs="Times New Roman"/>
                <w:spacing w:val="-3"/>
                <w:w w:val="92"/>
                <w:sz w:val="24"/>
                <w:szCs w:val="24"/>
                <w:lang w:val="en-US"/>
              </w:rPr>
              <w:t>c</w:t>
            </w:r>
            <w:r w:rsidRPr="00CC4171">
              <w:rPr>
                <w:rFonts w:ascii="Times New Roman" w:eastAsia="Times New Roman" w:hAnsi="Times New Roman" w:cs="Times New Roman"/>
                <w:spacing w:val="-2"/>
                <w:w w:val="69"/>
                <w:sz w:val="24"/>
                <w:szCs w:val="24"/>
                <w:lang w:val="en-US"/>
              </w:rPr>
              <w:t>i</w:t>
            </w:r>
            <w:r w:rsidRPr="00CC4171">
              <w:rPr>
                <w:rFonts w:ascii="Times New Roman" w:eastAsia="Times New Roman" w:hAnsi="Times New Roman" w:cs="Times New Roman"/>
                <w:spacing w:val="-2"/>
                <w:w w:val="87"/>
                <w:sz w:val="24"/>
                <w:szCs w:val="24"/>
                <w:lang w:val="en-US"/>
              </w:rPr>
              <w:t>o</w:t>
            </w:r>
            <w:r w:rsidRPr="00CC4171">
              <w:rPr>
                <w:rFonts w:ascii="Times New Roman" w:eastAsia="Times New Roman" w:hAnsi="Times New Roman" w:cs="Times New Roman"/>
                <w:w w:val="101"/>
                <w:sz w:val="24"/>
                <w:szCs w:val="24"/>
                <w:lang w:val="en-US"/>
              </w:rPr>
              <w:t>s</w:t>
            </w:r>
            <w:r w:rsidRPr="00CC4171">
              <w:rPr>
                <w:rFonts w:ascii="Times New Roman" w:eastAsia="Times New Roman" w:hAnsi="Times New Roman" w:cs="Times New Roman"/>
                <w:sz w:val="24"/>
                <w:szCs w:val="24"/>
                <w:lang w:val="en-US"/>
              </w:rPr>
              <w:t xml:space="preserve"> </w:t>
            </w:r>
            <w:r w:rsidRPr="00CC4171">
              <w:rPr>
                <w:rFonts w:ascii="Times New Roman" w:eastAsia="Times New Roman" w:hAnsi="Times New Roman" w:cs="Times New Roman"/>
                <w:spacing w:val="-1"/>
                <w:w w:val="91"/>
                <w:sz w:val="24"/>
                <w:szCs w:val="24"/>
                <w:lang w:val="en-US"/>
              </w:rPr>
              <w:t>b</w:t>
            </w:r>
            <w:r w:rsidRPr="00CC4171">
              <w:rPr>
                <w:rFonts w:ascii="Times New Roman" w:eastAsia="Times New Roman" w:hAnsi="Times New Roman" w:cs="Times New Roman"/>
                <w:spacing w:val="-2"/>
                <w:w w:val="69"/>
                <w:sz w:val="24"/>
                <w:szCs w:val="24"/>
                <w:lang w:val="en-US"/>
              </w:rPr>
              <w:t>i</w:t>
            </w:r>
            <w:r w:rsidRPr="00CC4171">
              <w:rPr>
                <w:rFonts w:ascii="Times New Roman" w:eastAsia="Times New Roman" w:hAnsi="Times New Roman" w:cs="Times New Roman"/>
                <w:w w:val="87"/>
                <w:sz w:val="24"/>
                <w:szCs w:val="24"/>
                <w:lang w:val="en-US"/>
              </w:rPr>
              <w:t>o</w:t>
            </w:r>
            <w:r w:rsidRPr="00CC4171">
              <w:rPr>
                <w:rFonts w:ascii="Times New Roman" w:eastAsia="Times New Roman" w:hAnsi="Times New Roman" w:cs="Times New Roman"/>
                <w:spacing w:val="-3"/>
                <w:w w:val="92"/>
                <w:sz w:val="24"/>
                <w:szCs w:val="24"/>
                <w:lang w:val="en-US"/>
              </w:rPr>
              <w:t>c</w:t>
            </w:r>
            <w:r w:rsidRPr="00CC4171">
              <w:rPr>
                <w:rFonts w:ascii="Times New Roman" w:eastAsia="Times New Roman" w:hAnsi="Times New Roman" w:cs="Times New Roman"/>
                <w:spacing w:val="-3"/>
                <w:w w:val="69"/>
                <w:sz w:val="24"/>
                <w:szCs w:val="24"/>
                <w:lang w:val="en-US"/>
              </w:rPr>
              <w:t>li</w:t>
            </w:r>
            <w:r w:rsidRPr="00CC4171">
              <w:rPr>
                <w:rFonts w:ascii="Times New Roman" w:eastAsia="Times New Roman" w:hAnsi="Times New Roman" w:cs="Times New Roman"/>
                <w:spacing w:val="-3"/>
                <w:w w:val="93"/>
                <w:sz w:val="24"/>
                <w:szCs w:val="24"/>
                <w:lang w:val="en-US"/>
              </w:rPr>
              <w:t>m</w:t>
            </w:r>
            <w:r w:rsidRPr="00CC4171">
              <w:rPr>
                <w:rFonts w:ascii="Times New Roman" w:eastAsia="Times New Roman" w:hAnsi="Times New Roman" w:cs="Times New Roman"/>
                <w:spacing w:val="-2"/>
                <w:w w:val="98"/>
                <w:sz w:val="24"/>
                <w:szCs w:val="24"/>
                <w:lang w:val="en-US"/>
              </w:rPr>
              <w:t>á</w:t>
            </w:r>
            <w:r w:rsidRPr="00CC4171">
              <w:rPr>
                <w:rFonts w:ascii="Times New Roman" w:eastAsia="Times New Roman" w:hAnsi="Times New Roman" w:cs="Times New Roman"/>
                <w:w w:val="88"/>
                <w:sz w:val="24"/>
                <w:szCs w:val="24"/>
                <w:lang w:val="en-US"/>
              </w:rPr>
              <w:t>t</w:t>
            </w:r>
            <w:r w:rsidRPr="00CC4171">
              <w:rPr>
                <w:rFonts w:ascii="Times New Roman" w:eastAsia="Times New Roman" w:hAnsi="Times New Roman" w:cs="Times New Roman"/>
                <w:spacing w:val="-2"/>
                <w:w w:val="69"/>
                <w:sz w:val="24"/>
                <w:szCs w:val="24"/>
                <w:lang w:val="en-US"/>
              </w:rPr>
              <w:t>i</w:t>
            </w:r>
            <w:r w:rsidRPr="00CC4171">
              <w:rPr>
                <w:rFonts w:ascii="Times New Roman" w:eastAsia="Times New Roman" w:hAnsi="Times New Roman" w:cs="Times New Roman"/>
                <w:spacing w:val="-1"/>
                <w:w w:val="92"/>
                <w:sz w:val="24"/>
                <w:szCs w:val="24"/>
                <w:lang w:val="en-US"/>
              </w:rPr>
              <w:t>c</w:t>
            </w:r>
            <w:r w:rsidRPr="00CC4171">
              <w:rPr>
                <w:rFonts w:ascii="Times New Roman" w:eastAsia="Times New Roman" w:hAnsi="Times New Roman" w:cs="Times New Roman"/>
                <w:spacing w:val="-2"/>
                <w:w w:val="87"/>
                <w:sz w:val="24"/>
                <w:szCs w:val="24"/>
                <w:lang w:val="en-US"/>
              </w:rPr>
              <w:t>o</w:t>
            </w:r>
            <w:r w:rsidRPr="00CC4171">
              <w:rPr>
                <w:rFonts w:ascii="Times New Roman" w:eastAsia="Times New Roman" w:hAnsi="Times New Roman" w:cs="Times New Roman"/>
                <w:spacing w:val="-2"/>
                <w:w w:val="101"/>
                <w:sz w:val="24"/>
                <w:szCs w:val="24"/>
                <w:lang w:val="en-US"/>
              </w:rPr>
              <w:t>s</w:t>
            </w:r>
            <w:r w:rsidRPr="00CC4171">
              <w:rPr>
                <w:rFonts w:ascii="Times New Roman" w:eastAsia="Times New Roman" w:hAnsi="Times New Roman" w:cs="Times New Roman"/>
                <w:w w:val="96"/>
                <w:sz w:val="24"/>
                <w:szCs w:val="24"/>
                <w:lang w:val="en-US"/>
              </w:rPr>
              <w:t>.</w:t>
            </w:r>
            <w:r w:rsidRPr="00CC4171">
              <w:rPr>
                <w:rFonts w:ascii="Times New Roman" w:eastAsia="Times New Roman" w:hAnsi="Times New Roman" w:cs="Times New Roman"/>
                <w:sz w:val="24"/>
                <w:szCs w:val="24"/>
                <w:lang w:val="en-US"/>
              </w:rPr>
              <w:t xml:space="preserve"> </w:t>
            </w:r>
            <w:r w:rsidRPr="00CC4171">
              <w:rPr>
                <w:rFonts w:ascii="Times New Roman" w:eastAsia="Times New Roman" w:hAnsi="Times New Roman" w:cs="Times New Roman"/>
                <w:color w:val="4F81BD" w:themeColor="accent1"/>
                <w:spacing w:val="-3"/>
                <w:w w:val="79"/>
                <w:sz w:val="24"/>
                <w:szCs w:val="24"/>
                <w:lang w:val="en-US"/>
              </w:rPr>
              <w:t>C</w:t>
            </w:r>
            <w:r w:rsidRPr="00CC4171">
              <w:rPr>
                <w:rFonts w:ascii="Times New Roman" w:eastAsia="Times New Roman" w:hAnsi="Times New Roman" w:cs="Times New Roman"/>
                <w:color w:val="4F81BD" w:themeColor="accent1"/>
                <w:spacing w:val="-1"/>
                <w:w w:val="79"/>
                <w:sz w:val="24"/>
                <w:szCs w:val="24"/>
                <w:lang w:val="en-US"/>
              </w:rPr>
              <w:t>M</w:t>
            </w:r>
            <w:r w:rsidRPr="00CC4171">
              <w:rPr>
                <w:rFonts w:ascii="Times New Roman" w:eastAsia="Times New Roman" w:hAnsi="Times New Roman" w:cs="Times New Roman"/>
                <w:color w:val="4F81BD" w:themeColor="accent1"/>
                <w:spacing w:val="-2"/>
                <w:w w:val="79"/>
                <w:sz w:val="24"/>
                <w:szCs w:val="24"/>
                <w:lang w:val="en-US"/>
              </w:rPr>
              <w:t>C</w:t>
            </w:r>
            <w:r w:rsidRPr="00CC4171">
              <w:rPr>
                <w:rFonts w:ascii="Times New Roman" w:eastAsia="Times New Roman" w:hAnsi="Times New Roman" w:cs="Times New Roman"/>
                <w:color w:val="4F81BD" w:themeColor="accent1"/>
                <w:spacing w:val="-15"/>
                <w:w w:val="79"/>
                <w:sz w:val="24"/>
                <w:szCs w:val="24"/>
                <w:lang w:val="en-US"/>
              </w:rPr>
              <w:t>T</w:t>
            </w:r>
            <w:r w:rsidRPr="00CC4171">
              <w:rPr>
                <w:rFonts w:ascii="Times New Roman" w:eastAsia="Times New Roman" w:hAnsi="Times New Roman" w:cs="Times New Roman"/>
                <w:color w:val="4F81BD" w:themeColor="accent1"/>
                <w:w w:val="79"/>
                <w:sz w:val="24"/>
                <w:szCs w:val="24"/>
                <w:lang w:val="en-US"/>
              </w:rPr>
              <w:t>,</w:t>
            </w:r>
            <w:r w:rsidRPr="00CC4171">
              <w:rPr>
                <w:rFonts w:ascii="Times New Roman" w:eastAsia="Times New Roman" w:hAnsi="Times New Roman" w:cs="Times New Roman"/>
                <w:color w:val="4F81BD" w:themeColor="accent1"/>
                <w:spacing w:val="15"/>
                <w:w w:val="79"/>
                <w:sz w:val="24"/>
                <w:szCs w:val="24"/>
                <w:lang w:val="en-US"/>
              </w:rPr>
              <w:t xml:space="preserve"> </w:t>
            </w:r>
            <w:r w:rsidRPr="00CC4171">
              <w:rPr>
                <w:rFonts w:ascii="Times New Roman" w:eastAsia="Times New Roman" w:hAnsi="Times New Roman" w:cs="Times New Roman"/>
                <w:color w:val="4F81BD" w:themeColor="accent1"/>
                <w:spacing w:val="-4"/>
                <w:w w:val="82"/>
                <w:sz w:val="24"/>
                <w:szCs w:val="24"/>
                <w:lang w:val="en-US"/>
              </w:rPr>
              <w:t>C</w:t>
            </w:r>
            <w:r w:rsidRPr="00CC4171">
              <w:rPr>
                <w:rFonts w:ascii="Times New Roman" w:eastAsia="Times New Roman" w:hAnsi="Times New Roman" w:cs="Times New Roman"/>
                <w:color w:val="4F81BD" w:themeColor="accent1"/>
                <w:spacing w:val="-8"/>
                <w:w w:val="78"/>
                <w:sz w:val="24"/>
                <w:szCs w:val="24"/>
                <w:lang w:val="en-US"/>
              </w:rPr>
              <w:t>D</w:t>
            </w:r>
            <w:r w:rsidRPr="00CC4171">
              <w:rPr>
                <w:rFonts w:ascii="Times New Roman" w:eastAsia="Times New Roman" w:hAnsi="Times New Roman" w:cs="Times New Roman"/>
                <w:color w:val="4F81BD" w:themeColor="accent1"/>
                <w:w w:val="96"/>
                <w:sz w:val="24"/>
                <w:szCs w:val="24"/>
                <w:lang w:val="en-US"/>
              </w:rPr>
              <w:t>.</w:t>
            </w:r>
          </w:p>
          <w:p w:rsidR="00F752AE" w:rsidRPr="00672042" w:rsidRDefault="00F752AE" w:rsidP="00692BD1">
            <w:pPr>
              <w:spacing w:line="240" w:lineRule="exact"/>
              <w:ind w:left="114" w:right="88" w:firstLine="680"/>
              <w:jc w:val="both"/>
              <w:rPr>
                <w:sz w:val="20"/>
              </w:rPr>
            </w:pPr>
          </w:p>
        </w:tc>
        <w:tc>
          <w:tcPr>
            <w:tcW w:w="2268" w:type="dxa"/>
          </w:tcPr>
          <w:p w:rsidR="00F752AE" w:rsidRPr="00F24DD5" w:rsidRDefault="00F752AE" w:rsidP="00692BD1">
            <w:pPr>
              <w:spacing w:line="243" w:lineRule="auto"/>
              <w:ind w:left="49" w:right="23" w:firstLine="165"/>
              <w:jc w:val="both"/>
              <w:rPr>
                <w:rFonts w:ascii="Times New Roman" w:eastAsia="Arial" w:hAnsi="Times New Roman" w:cs="Times New Roman"/>
                <w:sz w:val="24"/>
                <w:szCs w:val="24"/>
                <w:lang w:val="en-US"/>
              </w:rPr>
            </w:pPr>
            <w:r w:rsidRPr="00F24DD5">
              <w:rPr>
                <w:rFonts w:ascii="Times New Roman" w:eastAsia="Arial" w:hAnsi="Times New Roman" w:cs="Times New Roman"/>
                <w:sz w:val="24"/>
                <w:szCs w:val="24"/>
                <w:lang w:val="en-US"/>
              </w:rPr>
              <w:t>4.1.</w:t>
            </w:r>
            <w:r w:rsidRPr="00F24DD5">
              <w:rPr>
                <w:rFonts w:ascii="Times New Roman" w:eastAsia="Arial" w:hAnsi="Times New Roman" w:cs="Times New Roman"/>
                <w:spacing w:val="14"/>
                <w:sz w:val="24"/>
                <w:szCs w:val="24"/>
                <w:lang w:val="en-US"/>
              </w:rPr>
              <w:t xml:space="preserve"> </w:t>
            </w:r>
            <w:r w:rsidRPr="00F24DD5">
              <w:rPr>
                <w:rFonts w:ascii="Times New Roman" w:eastAsia="Arial" w:hAnsi="Times New Roman" w:cs="Times New Roman"/>
                <w:sz w:val="24"/>
                <w:szCs w:val="24"/>
                <w:lang w:val="en-US"/>
              </w:rPr>
              <w:t>Desc</w:t>
            </w:r>
            <w:r w:rsidRPr="00F24DD5">
              <w:rPr>
                <w:rFonts w:ascii="Times New Roman" w:eastAsia="Arial" w:hAnsi="Times New Roman" w:cs="Times New Roman"/>
                <w:spacing w:val="-1"/>
                <w:sz w:val="24"/>
                <w:szCs w:val="24"/>
                <w:lang w:val="en-US"/>
              </w:rPr>
              <w:t>r</w:t>
            </w:r>
            <w:r w:rsidRPr="00F24DD5">
              <w:rPr>
                <w:rFonts w:ascii="Times New Roman" w:eastAsia="Arial" w:hAnsi="Times New Roman" w:cs="Times New Roman"/>
                <w:sz w:val="24"/>
                <w:szCs w:val="24"/>
                <w:lang w:val="en-US"/>
              </w:rPr>
              <w:t>ibe</w:t>
            </w:r>
            <w:r w:rsidRPr="00F24DD5">
              <w:rPr>
                <w:rFonts w:ascii="Times New Roman" w:eastAsia="Arial" w:hAnsi="Times New Roman" w:cs="Times New Roman"/>
                <w:spacing w:val="5"/>
                <w:sz w:val="24"/>
                <w:szCs w:val="24"/>
                <w:lang w:val="en-US"/>
              </w:rPr>
              <w:t xml:space="preserve"> </w:t>
            </w:r>
            <w:r w:rsidRPr="00F24DD5">
              <w:rPr>
                <w:rFonts w:ascii="Times New Roman" w:eastAsia="Arial" w:hAnsi="Times New Roman" w:cs="Times New Roman"/>
                <w:sz w:val="24"/>
                <w:szCs w:val="24"/>
                <w:lang w:val="en-US"/>
              </w:rPr>
              <w:t>las</w:t>
            </w:r>
            <w:r w:rsidRPr="00F24DD5">
              <w:rPr>
                <w:rFonts w:ascii="Times New Roman" w:eastAsia="Arial" w:hAnsi="Times New Roman" w:cs="Times New Roman"/>
                <w:spacing w:val="32"/>
                <w:sz w:val="24"/>
                <w:szCs w:val="24"/>
                <w:lang w:val="en-US"/>
              </w:rPr>
              <w:t xml:space="preserve"> </w:t>
            </w:r>
            <w:r w:rsidRPr="00F24DD5">
              <w:rPr>
                <w:rFonts w:ascii="Times New Roman" w:eastAsia="Arial" w:hAnsi="Times New Roman" w:cs="Times New Roman"/>
                <w:sz w:val="24"/>
                <w:szCs w:val="24"/>
                <w:lang w:val="en-US"/>
              </w:rPr>
              <w:t>diferentes un</w:t>
            </w:r>
            <w:r w:rsidRPr="00F24DD5">
              <w:rPr>
                <w:rFonts w:ascii="Times New Roman" w:eastAsia="Arial" w:hAnsi="Times New Roman" w:cs="Times New Roman"/>
                <w:spacing w:val="-1"/>
                <w:sz w:val="24"/>
                <w:szCs w:val="24"/>
                <w:lang w:val="en-US"/>
              </w:rPr>
              <w:t>i</w:t>
            </w:r>
            <w:r w:rsidRPr="00F24DD5">
              <w:rPr>
                <w:rFonts w:ascii="Times New Roman" w:eastAsia="Arial" w:hAnsi="Times New Roman" w:cs="Times New Roman"/>
                <w:sz w:val="24"/>
                <w:szCs w:val="24"/>
                <w:lang w:val="en-US"/>
              </w:rPr>
              <w:t>d</w:t>
            </w:r>
            <w:r w:rsidRPr="00F24DD5">
              <w:rPr>
                <w:rFonts w:ascii="Times New Roman" w:eastAsia="Arial" w:hAnsi="Times New Roman" w:cs="Times New Roman"/>
                <w:spacing w:val="-1"/>
                <w:sz w:val="24"/>
                <w:szCs w:val="24"/>
                <w:lang w:val="en-US"/>
              </w:rPr>
              <w:t>a</w:t>
            </w:r>
            <w:r w:rsidRPr="00F24DD5">
              <w:rPr>
                <w:rFonts w:ascii="Times New Roman" w:eastAsia="Arial" w:hAnsi="Times New Roman" w:cs="Times New Roman"/>
                <w:sz w:val="24"/>
                <w:szCs w:val="24"/>
                <w:lang w:val="en-US"/>
              </w:rPr>
              <w:t>des</w:t>
            </w:r>
            <w:r w:rsidRPr="00F24DD5">
              <w:rPr>
                <w:rFonts w:ascii="Times New Roman" w:eastAsia="Arial" w:hAnsi="Times New Roman" w:cs="Times New Roman"/>
                <w:spacing w:val="3"/>
                <w:sz w:val="24"/>
                <w:szCs w:val="24"/>
                <w:lang w:val="en-US"/>
              </w:rPr>
              <w:t xml:space="preserve"> </w:t>
            </w:r>
            <w:r w:rsidRPr="00F24DD5">
              <w:rPr>
                <w:rFonts w:ascii="Times New Roman" w:eastAsia="Arial" w:hAnsi="Times New Roman" w:cs="Times New Roman"/>
                <w:sz w:val="24"/>
                <w:szCs w:val="24"/>
                <w:lang w:val="en-US"/>
              </w:rPr>
              <w:t>de</w:t>
            </w:r>
            <w:r w:rsidRPr="00F24DD5">
              <w:rPr>
                <w:rFonts w:ascii="Times New Roman" w:eastAsia="Arial" w:hAnsi="Times New Roman" w:cs="Times New Roman"/>
                <w:spacing w:val="34"/>
                <w:sz w:val="24"/>
                <w:szCs w:val="24"/>
                <w:lang w:val="en-US"/>
              </w:rPr>
              <w:t xml:space="preserve"> </w:t>
            </w:r>
            <w:r w:rsidRPr="00F24DD5">
              <w:rPr>
                <w:rFonts w:ascii="Times New Roman" w:eastAsia="Arial" w:hAnsi="Times New Roman" w:cs="Times New Roman"/>
                <w:sz w:val="24"/>
                <w:szCs w:val="24"/>
                <w:lang w:val="en-US"/>
              </w:rPr>
              <w:t>rel</w:t>
            </w:r>
            <w:r w:rsidRPr="00F24DD5">
              <w:rPr>
                <w:rFonts w:ascii="Times New Roman" w:eastAsia="Arial" w:hAnsi="Times New Roman" w:cs="Times New Roman"/>
                <w:spacing w:val="-1"/>
                <w:sz w:val="24"/>
                <w:szCs w:val="24"/>
                <w:lang w:val="en-US"/>
              </w:rPr>
              <w:t>i</w:t>
            </w:r>
            <w:r w:rsidRPr="00F24DD5">
              <w:rPr>
                <w:rFonts w:ascii="Times New Roman" w:eastAsia="Arial" w:hAnsi="Times New Roman" w:cs="Times New Roman"/>
                <w:sz w:val="24"/>
                <w:szCs w:val="24"/>
                <w:lang w:val="en-US"/>
              </w:rPr>
              <w:t>eve</w:t>
            </w:r>
            <w:r w:rsidRPr="00F24DD5">
              <w:rPr>
                <w:rFonts w:ascii="Times New Roman" w:eastAsia="Arial" w:hAnsi="Times New Roman" w:cs="Times New Roman"/>
                <w:spacing w:val="15"/>
                <w:sz w:val="24"/>
                <w:szCs w:val="24"/>
                <w:lang w:val="en-US"/>
              </w:rPr>
              <w:t xml:space="preserve"> </w:t>
            </w:r>
            <w:r w:rsidRPr="00F24DD5">
              <w:rPr>
                <w:rFonts w:ascii="Times New Roman" w:eastAsia="Arial" w:hAnsi="Times New Roman" w:cs="Times New Roman"/>
                <w:sz w:val="24"/>
                <w:szCs w:val="24"/>
                <w:lang w:val="en-US"/>
              </w:rPr>
              <w:t xml:space="preserve">con </w:t>
            </w:r>
            <w:r w:rsidRPr="00F24DD5">
              <w:rPr>
                <w:rFonts w:ascii="Times New Roman" w:eastAsia="Arial" w:hAnsi="Times New Roman" w:cs="Times New Roman"/>
                <w:w w:val="92"/>
                <w:sz w:val="24"/>
                <w:szCs w:val="24"/>
                <w:lang w:val="en-US"/>
              </w:rPr>
              <w:t>ayuda</w:t>
            </w:r>
            <w:r w:rsidRPr="00F24DD5">
              <w:rPr>
                <w:rFonts w:ascii="Times New Roman" w:eastAsia="Arial" w:hAnsi="Times New Roman" w:cs="Times New Roman"/>
                <w:spacing w:val="4"/>
                <w:w w:val="92"/>
                <w:sz w:val="24"/>
                <w:szCs w:val="24"/>
                <w:lang w:val="en-US"/>
              </w:rPr>
              <w:t xml:space="preserve"> </w:t>
            </w:r>
            <w:r w:rsidRPr="00F24DD5">
              <w:rPr>
                <w:rFonts w:ascii="Times New Roman" w:eastAsia="Arial" w:hAnsi="Times New Roman" w:cs="Times New Roman"/>
                <w:spacing w:val="-1"/>
                <w:w w:val="92"/>
                <w:sz w:val="24"/>
                <w:szCs w:val="24"/>
                <w:lang w:val="en-US"/>
              </w:rPr>
              <w:t>d</w:t>
            </w:r>
            <w:r w:rsidRPr="00F24DD5">
              <w:rPr>
                <w:rFonts w:ascii="Times New Roman" w:eastAsia="Arial" w:hAnsi="Times New Roman" w:cs="Times New Roman"/>
                <w:w w:val="92"/>
                <w:sz w:val="24"/>
                <w:szCs w:val="24"/>
                <w:lang w:val="en-US"/>
              </w:rPr>
              <w:t>el</w:t>
            </w:r>
            <w:r w:rsidRPr="00F24DD5">
              <w:rPr>
                <w:rFonts w:ascii="Times New Roman" w:eastAsia="Arial" w:hAnsi="Times New Roman" w:cs="Times New Roman"/>
                <w:spacing w:val="2"/>
                <w:w w:val="92"/>
                <w:sz w:val="24"/>
                <w:szCs w:val="24"/>
                <w:lang w:val="en-US"/>
              </w:rPr>
              <w:t xml:space="preserve"> </w:t>
            </w:r>
            <w:r w:rsidRPr="00F24DD5">
              <w:rPr>
                <w:rFonts w:ascii="Times New Roman" w:eastAsia="Arial" w:hAnsi="Times New Roman" w:cs="Times New Roman"/>
                <w:w w:val="92"/>
                <w:sz w:val="24"/>
                <w:szCs w:val="24"/>
                <w:lang w:val="en-US"/>
              </w:rPr>
              <w:t>m</w:t>
            </w:r>
            <w:r w:rsidRPr="00F24DD5">
              <w:rPr>
                <w:rFonts w:ascii="Times New Roman" w:eastAsia="Arial" w:hAnsi="Times New Roman" w:cs="Times New Roman"/>
                <w:spacing w:val="-1"/>
                <w:w w:val="92"/>
                <w:sz w:val="24"/>
                <w:szCs w:val="24"/>
                <w:lang w:val="en-US"/>
              </w:rPr>
              <w:t>a</w:t>
            </w:r>
            <w:r w:rsidRPr="00F24DD5">
              <w:rPr>
                <w:rFonts w:ascii="Times New Roman" w:eastAsia="Arial" w:hAnsi="Times New Roman" w:cs="Times New Roman"/>
                <w:w w:val="92"/>
                <w:sz w:val="24"/>
                <w:szCs w:val="24"/>
                <w:lang w:val="en-US"/>
              </w:rPr>
              <w:t>pa</w:t>
            </w:r>
            <w:r w:rsidRPr="00F24DD5">
              <w:rPr>
                <w:rFonts w:ascii="Times New Roman" w:eastAsia="Arial" w:hAnsi="Times New Roman" w:cs="Times New Roman"/>
                <w:spacing w:val="4"/>
                <w:w w:val="92"/>
                <w:sz w:val="24"/>
                <w:szCs w:val="24"/>
                <w:lang w:val="en-US"/>
              </w:rPr>
              <w:t xml:space="preserve"> </w:t>
            </w:r>
            <w:r w:rsidRPr="00F24DD5">
              <w:rPr>
                <w:rFonts w:ascii="Times New Roman" w:eastAsia="Arial" w:hAnsi="Times New Roman" w:cs="Times New Roman"/>
                <w:w w:val="92"/>
                <w:sz w:val="24"/>
                <w:szCs w:val="24"/>
                <w:lang w:val="en-US"/>
              </w:rPr>
              <w:t>físico</w:t>
            </w:r>
            <w:r w:rsidRPr="00F24DD5">
              <w:rPr>
                <w:rFonts w:ascii="Times New Roman" w:eastAsia="Arial" w:hAnsi="Times New Roman" w:cs="Times New Roman"/>
                <w:spacing w:val="4"/>
                <w:w w:val="92"/>
                <w:sz w:val="24"/>
                <w:szCs w:val="24"/>
                <w:lang w:val="en-US"/>
              </w:rPr>
              <w:t xml:space="preserve"> </w:t>
            </w:r>
            <w:r w:rsidRPr="00F24DD5">
              <w:rPr>
                <w:rFonts w:ascii="Times New Roman" w:eastAsia="Arial" w:hAnsi="Times New Roman" w:cs="Times New Roman"/>
                <w:sz w:val="24"/>
                <w:szCs w:val="24"/>
                <w:lang w:val="en-US"/>
              </w:rPr>
              <w:t>de</w:t>
            </w:r>
            <w:r w:rsidRPr="00F24DD5">
              <w:rPr>
                <w:rFonts w:ascii="Times New Roman" w:eastAsia="Arial" w:hAnsi="Times New Roman" w:cs="Times New Roman"/>
                <w:spacing w:val="-15"/>
                <w:sz w:val="24"/>
                <w:szCs w:val="24"/>
                <w:lang w:val="en-US"/>
              </w:rPr>
              <w:t xml:space="preserve"> </w:t>
            </w:r>
            <w:r w:rsidRPr="00F24DD5">
              <w:rPr>
                <w:rFonts w:ascii="Times New Roman" w:eastAsia="Arial" w:hAnsi="Times New Roman" w:cs="Times New Roman"/>
                <w:sz w:val="24"/>
                <w:szCs w:val="24"/>
                <w:lang w:val="en-US"/>
              </w:rPr>
              <w:t>Es</w:t>
            </w:r>
            <w:r w:rsidRPr="00F24DD5">
              <w:rPr>
                <w:rFonts w:ascii="Times New Roman" w:eastAsia="Arial" w:hAnsi="Times New Roman" w:cs="Times New Roman"/>
                <w:spacing w:val="-1"/>
                <w:sz w:val="24"/>
                <w:szCs w:val="24"/>
                <w:lang w:val="en-US"/>
              </w:rPr>
              <w:t>p</w:t>
            </w:r>
            <w:r w:rsidRPr="00F24DD5">
              <w:rPr>
                <w:rFonts w:ascii="Times New Roman" w:eastAsia="Arial" w:hAnsi="Times New Roman" w:cs="Times New Roman"/>
                <w:sz w:val="24"/>
                <w:szCs w:val="24"/>
                <w:lang w:val="en-US"/>
              </w:rPr>
              <w:t>aña.</w:t>
            </w:r>
          </w:p>
          <w:p w:rsidR="00F752AE" w:rsidRPr="00095D05" w:rsidRDefault="00F752AE" w:rsidP="00692BD1">
            <w:pPr>
              <w:pStyle w:val="Normal1"/>
            </w:pPr>
          </w:p>
        </w:tc>
        <w:tc>
          <w:tcPr>
            <w:tcW w:w="2552" w:type="dxa"/>
          </w:tcPr>
          <w:p w:rsidR="00F752AE" w:rsidRPr="00095D05" w:rsidRDefault="00F752AE" w:rsidP="00692BD1">
            <w:pPr>
              <w:pStyle w:val="Normal1"/>
              <w:jc w:val="center"/>
            </w:pPr>
          </w:p>
          <w:p w:rsidR="00F752AE" w:rsidRPr="00095D05" w:rsidRDefault="00F752AE" w:rsidP="00692BD1">
            <w:pPr>
              <w:pStyle w:val="Normal1"/>
              <w:jc w:val="center"/>
            </w:pPr>
            <w:r w:rsidRPr="00095D05">
              <w:t>Actividades diarias</w:t>
            </w:r>
          </w:p>
          <w:p w:rsidR="00F752AE" w:rsidRPr="00095D05" w:rsidRDefault="00F752AE" w:rsidP="00692BD1">
            <w:pPr>
              <w:pStyle w:val="Normal1"/>
              <w:jc w:val="center"/>
            </w:pPr>
            <w:r w:rsidRPr="00095D05">
              <w:t xml:space="preserve"> </w:t>
            </w:r>
          </w:p>
          <w:p w:rsidR="00F752AE" w:rsidRPr="00095D05" w:rsidRDefault="00F752AE" w:rsidP="00692BD1">
            <w:pPr>
              <w:pStyle w:val="Normal1"/>
              <w:jc w:val="center"/>
            </w:pPr>
            <w:r w:rsidRPr="00095D05">
              <w:t>(</w:t>
            </w:r>
            <w:r>
              <w:t>Estándar básico</w:t>
            </w:r>
            <w:r w:rsidRPr="00095D05">
              <w:t xml:space="preserve"> 1 punto)</w:t>
            </w:r>
          </w:p>
          <w:p w:rsidR="00F752AE" w:rsidRPr="00095D05" w:rsidRDefault="00F752AE" w:rsidP="00692BD1">
            <w:pPr>
              <w:pStyle w:val="Normal1"/>
              <w:jc w:val="center"/>
            </w:pPr>
          </w:p>
        </w:tc>
      </w:tr>
      <w:tr w:rsidR="00F752AE" w:rsidRPr="00095D05" w:rsidTr="00692BD1">
        <w:trPr>
          <w:trHeight w:val="1577"/>
        </w:trPr>
        <w:tc>
          <w:tcPr>
            <w:tcW w:w="1844" w:type="dxa"/>
            <w:vMerge w:val="restart"/>
          </w:tcPr>
          <w:p w:rsidR="00F752AE" w:rsidRPr="00095D05" w:rsidRDefault="00F752AE" w:rsidP="00692BD1">
            <w:pPr>
              <w:pStyle w:val="Normal1"/>
              <w:ind w:left="107" w:hanging="141"/>
            </w:pPr>
            <w:r w:rsidRPr="00F24DD5">
              <w:rPr>
                <w:rFonts w:eastAsia="Arial"/>
              </w:rPr>
              <w:t>Med</w:t>
            </w:r>
            <w:r w:rsidRPr="00F24DD5">
              <w:rPr>
                <w:rFonts w:eastAsia="Arial"/>
                <w:spacing w:val="-1"/>
              </w:rPr>
              <w:t>i</w:t>
            </w:r>
            <w:r w:rsidRPr="00F24DD5">
              <w:rPr>
                <w:rFonts w:eastAsia="Arial"/>
              </w:rPr>
              <w:t xml:space="preserve">o </w:t>
            </w:r>
            <w:r w:rsidRPr="00F24DD5">
              <w:rPr>
                <w:rFonts w:eastAsia="Arial"/>
                <w:spacing w:val="5"/>
              </w:rPr>
              <w:t xml:space="preserve"> </w:t>
            </w:r>
            <w:r w:rsidRPr="00F24DD5">
              <w:rPr>
                <w:rFonts w:eastAsia="Arial"/>
              </w:rPr>
              <w:t>físico</w:t>
            </w:r>
            <w:proofErr w:type="gramStart"/>
            <w:r w:rsidRPr="00F24DD5">
              <w:rPr>
                <w:rFonts w:eastAsia="Arial"/>
              </w:rPr>
              <w:t xml:space="preserve">: </w:t>
            </w:r>
            <w:r w:rsidRPr="00F24DD5">
              <w:rPr>
                <w:rFonts w:eastAsia="Arial"/>
                <w:spacing w:val="6"/>
              </w:rPr>
              <w:t xml:space="preserve"> </w:t>
            </w:r>
            <w:r w:rsidRPr="00F24DD5">
              <w:rPr>
                <w:rFonts w:eastAsia="Arial"/>
              </w:rPr>
              <w:t>España</w:t>
            </w:r>
            <w:proofErr w:type="gramEnd"/>
            <w:r w:rsidRPr="00F24DD5">
              <w:rPr>
                <w:rFonts w:eastAsia="Arial"/>
              </w:rPr>
              <w:t>,</w:t>
            </w:r>
            <w:r w:rsidRPr="00F24DD5">
              <w:rPr>
                <w:rFonts w:eastAsia="Arial"/>
                <w:spacing w:val="37"/>
              </w:rPr>
              <w:t xml:space="preserve"> </w:t>
            </w:r>
            <w:r w:rsidRPr="00F24DD5">
              <w:rPr>
                <w:rFonts w:eastAsia="Arial"/>
              </w:rPr>
              <w:t>Eu</w:t>
            </w:r>
            <w:r w:rsidRPr="00F24DD5">
              <w:rPr>
                <w:rFonts w:eastAsia="Arial"/>
                <w:spacing w:val="-1"/>
              </w:rPr>
              <w:t>r</w:t>
            </w:r>
            <w:r w:rsidRPr="00F24DD5">
              <w:rPr>
                <w:rFonts w:eastAsia="Arial"/>
              </w:rPr>
              <w:t xml:space="preserve">opa  y </w:t>
            </w:r>
            <w:r w:rsidRPr="00F24DD5">
              <w:rPr>
                <w:rFonts w:eastAsia="Arial"/>
                <w:spacing w:val="28"/>
              </w:rPr>
              <w:t xml:space="preserve"> </w:t>
            </w:r>
            <w:r w:rsidRPr="00F24DD5">
              <w:rPr>
                <w:rFonts w:eastAsia="Arial"/>
              </w:rPr>
              <w:t>el mundo:</w:t>
            </w:r>
            <w:r w:rsidRPr="00F24DD5">
              <w:rPr>
                <w:rFonts w:eastAsia="Arial"/>
                <w:spacing w:val="18"/>
              </w:rPr>
              <w:t xml:space="preserve"> </w:t>
            </w:r>
            <w:r w:rsidRPr="00F24DD5">
              <w:rPr>
                <w:rFonts w:eastAsia="Arial"/>
              </w:rPr>
              <w:t>r</w:t>
            </w:r>
            <w:r w:rsidRPr="00F24DD5">
              <w:rPr>
                <w:rFonts w:eastAsia="Arial"/>
                <w:spacing w:val="-1"/>
              </w:rPr>
              <w:t>e</w:t>
            </w:r>
            <w:r w:rsidRPr="00F24DD5">
              <w:rPr>
                <w:rFonts w:eastAsia="Arial"/>
              </w:rPr>
              <w:t>lie</w:t>
            </w:r>
            <w:r w:rsidRPr="00F24DD5">
              <w:rPr>
                <w:rFonts w:eastAsia="Arial"/>
                <w:spacing w:val="-1"/>
              </w:rPr>
              <w:t>v</w:t>
            </w:r>
            <w:r w:rsidRPr="00F24DD5">
              <w:rPr>
                <w:rFonts w:eastAsia="Arial"/>
              </w:rPr>
              <w:t>e;</w:t>
            </w:r>
            <w:r w:rsidRPr="00F24DD5">
              <w:rPr>
                <w:rFonts w:eastAsia="Arial"/>
                <w:spacing w:val="19"/>
              </w:rPr>
              <w:t xml:space="preserve"> </w:t>
            </w:r>
            <w:r w:rsidRPr="00F24DD5">
              <w:rPr>
                <w:rFonts w:eastAsia="Arial"/>
              </w:rPr>
              <w:t>hidr</w:t>
            </w:r>
            <w:r w:rsidRPr="00F24DD5">
              <w:rPr>
                <w:rFonts w:eastAsia="Arial"/>
                <w:spacing w:val="-1"/>
              </w:rPr>
              <w:t>o</w:t>
            </w:r>
            <w:r w:rsidRPr="00F24DD5">
              <w:rPr>
                <w:rFonts w:eastAsia="Arial"/>
              </w:rPr>
              <w:t xml:space="preserve">grafía; clima: </w:t>
            </w:r>
            <w:r w:rsidRPr="00F24DD5">
              <w:rPr>
                <w:rFonts w:eastAsia="Arial"/>
              </w:rPr>
              <w:lastRenderedPageBreak/>
              <w:t>ele</w:t>
            </w:r>
            <w:r w:rsidRPr="00F24DD5">
              <w:rPr>
                <w:rFonts w:eastAsia="Arial"/>
                <w:spacing w:val="-1"/>
              </w:rPr>
              <w:t>m</w:t>
            </w:r>
            <w:r w:rsidRPr="00F24DD5">
              <w:rPr>
                <w:rFonts w:eastAsia="Arial"/>
              </w:rPr>
              <w:t xml:space="preserve">entos y </w:t>
            </w:r>
            <w:r w:rsidRPr="00F24DD5">
              <w:rPr>
                <w:rFonts w:eastAsia="Arial"/>
                <w:spacing w:val="2"/>
              </w:rPr>
              <w:t xml:space="preserve"> </w:t>
            </w:r>
            <w:r w:rsidRPr="00F24DD5">
              <w:rPr>
                <w:rFonts w:eastAsia="Arial"/>
              </w:rPr>
              <w:t>div</w:t>
            </w:r>
            <w:r w:rsidRPr="00F24DD5">
              <w:rPr>
                <w:rFonts w:eastAsia="Arial"/>
                <w:spacing w:val="-1"/>
              </w:rPr>
              <w:t>e</w:t>
            </w:r>
            <w:r w:rsidRPr="00F24DD5">
              <w:rPr>
                <w:rFonts w:eastAsia="Arial"/>
              </w:rPr>
              <w:t>rsid</w:t>
            </w:r>
            <w:r w:rsidRPr="00F24DD5">
              <w:rPr>
                <w:rFonts w:eastAsia="Arial"/>
                <w:spacing w:val="-1"/>
              </w:rPr>
              <w:t>a</w:t>
            </w:r>
            <w:r w:rsidRPr="00F24DD5">
              <w:rPr>
                <w:rFonts w:eastAsia="Arial"/>
              </w:rPr>
              <w:t>d</w:t>
            </w:r>
            <w:r w:rsidRPr="00F24DD5">
              <w:rPr>
                <w:rFonts w:eastAsia="Arial"/>
                <w:spacing w:val="1"/>
              </w:rPr>
              <w:t xml:space="preserve"> </w:t>
            </w:r>
            <w:r w:rsidRPr="00F24DD5">
              <w:rPr>
                <w:rFonts w:eastAsia="Arial"/>
              </w:rPr>
              <w:t>pais</w:t>
            </w:r>
            <w:r w:rsidRPr="00F24DD5">
              <w:rPr>
                <w:rFonts w:eastAsia="Arial"/>
                <w:spacing w:val="-1"/>
              </w:rPr>
              <w:t>a</w:t>
            </w:r>
            <w:r w:rsidRPr="00F24DD5">
              <w:rPr>
                <w:rFonts w:eastAsia="Arial"/>
              </w:rPr>
              <w:t>jes;</w:t>
            </w:r>
            <w:r w:rsidRPr="00F24DD5">
              <w:rPr>
                <w:rFonts w:eastAsia="Arial"/>
                <w:spacing w:val="7"/>
              </w:rPr>
              <w:t xml:space="preserve"> </w:t>
            </w:r>
            <w:r w:rsidRPr="00F24DD5">
              <w:rPr>
                <w:rFonts w:eastAsia="Arial"/>
              </w:rPr>
              <w:t>zonas bioc</w:t>
            </w:r>
            <w:r w:rsidRPr="00F24DD5">
              <w:rPr>
                <w:rFonts w:eastAsia="Arial"/>
                <w:spacing w:val="-1"/>
              </w:rPr>
              <w:t>l</w:t>
            </w:r>
            <w:r w:rsidRPr="00F24DD5">
              <w:rPr>
                <w:rFonts w:eastAsia="Arial"/>
              </w:rPr>
              <w:t>imáti</w:t>
            </w:r>
            <w:r w:rsidRPr="00F24DD5">
              <w:rPr>
                <w:rFonts w:eastAsia="Arial"/>
                <w:spacing w:val="-1"/>
              </w:rPr>
              <w:t>c</w:t>
            </w:r>
            <w:r w:rsidRPr="00F24DD5">
              <w:rPr>
                <w:rFonts w:eastAsia="Arial"/>
              </w:rPr>
              <w:t>as;</w:t>
            </w:r>
            <w:r w:rsidRPr="00F24DD5">
              <w:rPr>
                <w:rFonts w:eastAsia="Arial"/>
                <w:spacing w:val="14"/>
              </w:rPr>
              <w:t xml:space="preserve"> </w:t>
            </w:r>
            <w:r w:rsidRPr="00F24DD5">
              <w:rPr>
                <w:rFonts w:eastAsia="Arial"/>
              </w:rPr>
              <w:t xml:space="preserve">medio </w:t>
            </w:r>
            <w:r w:rsidRPr="00F24DD5">
              <w:rPr>
                <w:rFonts w:eastAsia="Arial"/>
                <w:spacing w:val="5"/>
              </w:rPr>
              <w:t xml:space="preserve"> </w:t>
            </w:r>
            <w:r w:rsidRPr="00F24DD5">
              <w:rPr>
                <w:rFonts w:eastAsia="Arial"/>
              </w:rPr>
              <w:t>natu</w:t>
            </w:r>
            <w:r w:rsidRPr="00F24DD5">
              <w:rPr>
                <w:rFonts w:eastAsia="Arial"/>
                <w:spacing w:val="-1"/>
              </w:rPr>
              <w:t>r</w:t>
            </w:r>
            <w:r w:rsidRPr="00F24DD5">
              <w:rPr>
                <w:rFonts w:eastAsia="Arial"/>
              </w:rPr>
              <w:t>al:  ár</w:t>
            </w:r>
            <w:r w:rsidRPr="00F24DD5">
              <w:rPr>
                <w:rFonts w:eastAsia="Arial"/>
                <w:spacing w:val="-1"/>
              </w:rPr>
              <w:t>e</w:t>
            </w:r>
            <w:r w:rsidRPr="00F24DD5">
              <w:rPr>
                <w:rFonts w:eastAsia="Arial"/>
              </w:rPr>
              <w:t xml:space="preserve">as </w:t>
            </w:r>
            <w:r w:rsidRPr="00F24DD5">
              <w:rPr>
                <w:rFonts w:eastAsia="Arial"/>
                <w:spacing w:val="9"/>
              </w:rPr>
              <w:t xml:space="preserve"> </w:t>
            </w:r>
            <w:r w:rsidRPr="00F24DD5">
              <w:rPr>
                <w:rFonts w:eastAsia="Arial"/>
              </w:rPr>
              <w:t xml:space="preserve">y </w:t>
            </w:r>
            <w:r w:rsidRPr="00F24DD5">
              <w:rPr>
                <w:rFonts w:eastAsia="Arial"/>
                <w:w w:val="93"/>
              </w:rPr>
              <w:t>prob</w:t>
            </w:r>
            <w:r w:rsidRPr="00F24DD5">
              <w:rPr>
                <w:rFonts w:eastAsia="Arial"/>
                <w:spacing w:val="-1"/>
                <w:w w:val="93"/>
              </w:rPr>
              <w:t>l</w:t>
            </w:r>
            <w:r w:rsidRPr="00F24DD5">
              <w:rPr>
                <w:rFonts w:eastAsia="Arial"/>
                <w:w w:val="93"/>
              </w:rPr>
              <w:t xml:space="preserve">emas </w:t>
            </w:r>
            <w:r w:rsidRPr="00F24DD5">
              <w:rPr>
                <w:rFonts w:eastAsia="Arial"/>
              </w:rPr>
              <w:t>m</w:t>
            </w:r>
            <w:r w:rsidRPr="00F24DD5">
              <w:rPr>
                <w:rFonts w:eastAsia="Arial"/>
                <w:spacing w:val="-1"/>
              </w:rPr>
              <w:t>e</w:t>
            </w:r>
            <w:r w:rsidRPr="00F24DD5">
              <w:rPr>
                <w:rFonts w:eastAsia="Arial"/>
              </w:rPr>
              <w:t>d</w:t>
            </w:r>
            <w:r w:rsidRPr="00F24DD5">
              <w:rPr>
                <w:rFonts w:eastAsia="Arial"/>
                <w:spacing w:val="-1"/>
              </w:rPr>
              <w:t>i</w:t>
            </w:r>
            <w:r w:rsidRPr="00F24DD5">
              <w:rPr>
                <w:rFonts w:eastAsia="Arial"/>
              </w:rPr>
              <w:t>o</w:t>
            </w:r>
            <w:r w:rsidRPr="00F24DD5">
              <w:rPr>
                <w:rFonts w:eastAsia="Arial"/>
                <w:spacing w:val="-1"/>
              </w:rPr>
              <w:t>a</w:t>
            </w:r>
            <w:r w:rsidRPr="00F24DD5">
              <w:rPr>
                <w:rFonts w:eastAsia="Arial"/>
              </w:rPr>
              <w:t>mbi</w:t>
            </w:r>
            <w:r w:rsidRPr="00F24DD5">
              <w:rPr>
                <w:rFonts w:eastAsia="Arial"/>
                <w:spacing w:val="-1"/>
              </w:rPr>
              <w:t>e</w:t>
            </w:r>
            <w:r w:rsidRPr="00F24DD5">
              <w:rPr>
                <w:rFonts w:eastAsia="Arial"/>
              </w:rPr>
              <w:t>ntales.</w:t>
            </w:r>
          </w:p>
        </w:tc>
        <w:tc>
          <w:tcPr>
            <w:tcW w:w="2551" w:type="dxa"/>
            <w:vMerge w:val="restart"/>
          </w:tcPr>
          <w:p w:rsidR="00F752AE" w:rsidRPr="00CC4171" w:rsidRDefault="00F752AE" w:rsidP="00692BD1">
            <w:pPr>
              <w:spacing w:line="240" w:lineRule="exact"/>
              <w:ind w:left="114" w:right="88" w:firstLine="680"/>
              <w:jc w:val="both"/>
              <w:rPr>
                <w:rFonts w:ascii="Times New Roman" w:eastAsia="Times New Roman" w:hAnsi="Times New Roman" w:cs="Times New Roman"/>
                <w:color w:val="4F81BD" w:themeColor="accent1"/>
                <w:sz w:val="20"/>
                <w:szCs w:val="20"/>
                <w:lang w:val="en-US"/>
              </w:rPr>
            </w:pPr>
            <w:r w:rsidRPr="00CC4171">
              <w:rPr>
                <w:rFonts w:ascii="Times New Roman" w:eastAsia="Times New Roman" w:hAnsi="Times New Roman" w:cs="Times New Roman"/>
                <w:spacing w:val="-5"/>
                <w:sz w:val="24"/>
                <w:szCs w:val="24"/>
                <w:lang w:val="en-US"/>
              </w:rPr>
              <w:lastRenderedPageBreak/>
              <w:t>5</w:t>
            </w:r>
            <w:r w:rsidRPr="00CC4171">
              <w:rPr>
                <w:rFonts w:ascii="Times New Roman" w:eastAsia="Times New Roman" w:hAnsi="Times New Roman" w:cs="Times New Roman"/>
                <w:sz w:val="24"/>
                <w:szCs w:val="24"/>
                <w:lang w:val="en-US"/>
              </w:rPr>
              <w:t>.</w:t>
            </w:r>
            <w:r w:rsidRPr="00CC4171">
              <w:rPr>
                <w:rFonts w:ascii="Times New Roman" w:eastAsia="Times New Roman" w:hAnsi="Times New Roman" w:cs="Times New Roman"/>
                <w:spacing w:val="-6"/>
                <w:sz w:val="24"/>
                <w:szCs w:val="24"/>
                <w:lang w:val="en-US"/>
              </w:rPr>
              <w:t xml:space="preserve"> </w:t>
            </w:r>
            <w:r w:rsidRPr="00CC4171">
              <w:rPr>
                <w:rFonts w:ascii="Times New Roman" w:eastAsia="Times New Roman" w:hAnsi="Times New Roman" w:cs="Times New Roman"/>
                <w:w w:val="81"/>
                <w:sz w:val="24"/>
                <w:szCs w:val="24"/>
                <w:lang w:val="en-US"/>
              </w:rPr>
              <w:t>C</w:t>
            </w:r>
            <w:r w:rsidRPr="00CC4171">
              <w:rPr>
                <w:rFonts w:ascii="Times New Roman" w:eastAsia="Times New Roman" w:hAnsi="Times New Roman" w:cs="Times New Roman"/>
                <w:spacing w:val="-1"/>
                <w:w w:val="81"/>
                <w:sz w:val="24"/>
                <w:szCs w:val="24"/>
                <w:lang w:val="en-US"/>
              </w:rPr>
              <w:t>o</w:t>
            </w:r>
            <w:r w:rsidRPr="00CC4171">
              <w:rPr>
                <w:rFonts w:ascii="Times New Roman" w:eastAsia="Times New Roman" w:hAnsi="Times New Roman" w:cs="Times New Roman"/>
                <w:spacing w:val="-2"/>
                <w:w w:val="81"/>
                <w:sz w:val="24"/>
                <w:szCs w:val="24"/>
                <w:lang w:val="en-US"/>
              </w:rPr>
              <w:t>n</w:t>
            </w:r>
            <w:r w:rsidRPr="00CC4171">
              <w:rPr>
                <w:rFonts w:ascii="Times New Roman" w:eastAsia="Times New Roman" w:hAnsi="Times New Roman" w:cs="Times New Roman"/>
                <w:w w:val="81"/>
                <w:sz w:val="24"/>
                <w:szCs w:val="24"/>
                <w:lang w:val="en-US"/>
              </w:rPr>
              <w:t>o</w:t>
            </w:r>
            <w:r w:rsidRPr="00CC4171">
              <w:rPr>
                <w:rFonts w:ascii="Times New Roman" w:eastAsia="Times New Roman" w:hAnsi="Times New Roman" w:cs="Times New Roman"/>
                <w:spacing w:val="-1"/>
                <w:w w:val="81"/>
                <w:sz w:val="24"/>
                <w:szCs w:val="24"/>
                <w:lang w:val="en-US"/>
              </w:rPr>
              <w:t>c</w:t>
            </w:r>
            <w:r w:rsidRPr="00CC4171">
              <w:rPr>
                <w:rFonts w:ascii="Times New Roman" w:eastAsia="Times New Roman" w:hAnsi="Times New Roman" w:cs="Times New Roman"/>
                <w:spacing w:val="-2"/>
                <w:w w:val="81"/>
                <w:sz w:val="24"/>
                <w:szCs w:val="24"/>
                <w:lang w:val="en-US"/>
              </w:rPr>
              <w:t>e</w:t>
            </w:r>
            <w:r>
              <w:rPr>
                <w:rFonts w:ascii="Times New Roman" w:eastAsia="Times New Roman" w:hAnsi="Times New Roman" w:cs="Times New Roman"/>
                <w:w w:val="81"/>
                <w:sz w:val="24"/>
                <w:szCs w:val="24"/>
                <w:lang w:val="en-US"/>
              </w:rPr>
              <w:t xml:space="preserve">r </w:t>
            </w:r>
            <w:r w:rsidRPr="00CC4171">
              <w:rPr>
                <w:rFonts w:ascii="Times New Roman" w:eastAsia="Times New Roman" w:hAnsi="Times New Roman" w:cs="Times New Roman"/>
                <w:w w:val="81"/>
                <w:sz w:val="24"/>
                <w:szCs w:val="24"/>
                <w:lang w:val="en-US"/>
              </w:rPr>
              <w:t>y</w:t>
            </w:r>
            <w:r w:rsidRPr="00CC4171">
              <w:rPr>
                <w:rFonts w:ascii="Times New Roman" w:eastAsia="Times New Roman" w:hAnsi="Times New Roman" w:cs="Times New Roman"/>
                <w:spacing w:val="3"/>
                <w:w w:val="81"/>
                <w:sz w:val="24"/>
                <w:szCs w:val="24"/>
                <w:lang w:val="en-US"/>
              </w:rPr>
              <w:t xml:space="preserve"> </w:t>
            </w:r>
            <w:r w:rsidRPr="00CC4171">
              <w:rPr>
                <w:rFonts w:ascii="Times New Roman" w:eastAsia="Times New Roman" w:hAnsi="Times New Roman" w:cs="Times New Roman"/>
                <w:spacing w:val="-2"/>
                <w:w w:val="91"/>
                <w:sz w:val="24"/>
                <w:szCs w:val="24"/>
                <w:lang w:val="en-US"/>
              </w:rPr>
              <w:t>d</w:t>
            </w:r>
            <w:r w:rsidRPr="00CC4171">
              <w:rPr>
                <w:rFonts w:ascii="Times New Roman" w:eastAsia="Times New Roman" w:hAnsi="Times New Roman" w:cs="Times New Roman"/>
                <w:w w:val="99"/>
                <w:sz w:val="24"/>
                <w:szCs w:val="24"/>
                <w:lang w:val="en-US"/>
              </w:rPr>
              <w:t>es</w:t>
            </w:r>
            <w:r w:rsidRPr="00CC4171">
              <w:rPr>
                <w:rFonts w:ascii="Times New Roman" w:eastAsia="Times New Roman" w:hAnsi="Times New Roman" w:cs="Times New Roman"/>
                <w:spacing w:val="-3"/>
                <w:w w:val="92"/>
                <w:sz w:val="24"/>
                <w:szCs w:val="24"/>
                <w:lang w:val="en-US"/>
              </w:rPr>
              <w:t>c</w:t>
            </w:r>
            <w:r w:rsidRPr="00CC4171">
              <w:rPr>
                <w:rFonts w:ascii="Times New Roman" w:eastAsia="Times New Roman" w:hAnsi="Times New Roman" w:cs="Times New Roman"/>
                <w:spacing w:val="-1"/>
                <w:w w:val="87"/>
                <w:sz w:val="24"/>
                <w:szCs w:val="24"/>
                <w:lang w:val="en-US"/>
              </w:rPr>
              <w:t>r</w:t>
            </w:r>
            <w:r w:rsidRPr="00CC4171">
              <w:rPr>
                <w:rFonts w:ascii="Times New Roman" w:eastAsia="Times New Roman" w:hAnsi="Times New Roman" w:cs="Times New Roman"/>
                <w:spacing w:val="-3"/>
                <w:w w:val="69"/>
                <w:sz w:val="24"/>
                <w:szCs w:val="24"/>
                <w:lang w:val="en-US"/>
              </w:rPr>
              <w:t>i</w:t>
            </w:r>
            <w:r w:rsidRPr="00CC4171">
              <w:rPr>
                <w:rFonts w:ascii="Times New Roman" w:eastAsia="Times New Roman" w:hAnsi="Times New Roman" w:cs="Times New Roman"/>
                <w:spacing w:val="-1"/>
                <w:w w:val="91"/>
                <w:sz w:val="24"/>
                <w:szCs w:val="24"/>
                <w:lang w:val="en-US"/>
              </w:rPr>
              <w:t>b</w:t>
            </w:r>
            <w:r w:rsidRPr="00CC4171">
              <w:rPr>
                <w:rFonts w:ascii="Times New Roman" w:eastAsia="Times New Roman" w:hAnsi="Times New Roman" w:cs="Times New Roman"/>
                <w:spacing w:val="-3"/>
                <w:w w:val="69"/>
                <w:sz w:val="24"/>
                <w:szCs w:val="24"/>
                <w:lang w:val="en-US"/>
              </w:rPr>
              <w:t>i</w:t>
            </w:r>
            <w:r w:rsidRPr="00CC4171">
              <w:rPr>
                <w:rFonts w:ascii="Times New Roman" w:eastAsia="Times New Roman" w:hAnsi="Times New Roman" w:cs="Times New Roman"/>
                <w:w w:val="87"/>
                <w:sz w:val="24"/>
                <w:szCs w:val="24"/>
                <w:lang w:val="en-US"/>
              </w:rPr>
              <w:t>r</w:t>
            </w:r>
            <w:r w:rsidRPr="00CC4171">
              <w:rPr>
                <w:rFonts w:ascii="Times New Roman" w:eastAsia="Times New Roman" w:hAnsi="Times New Roman" w:cs="Times New Roman"/>
                <w:spacing w:val="-1"/>
                <w:sz w:val="24"/>
                <w:szCs w:val="24"/>
                <w:lang w:val="en-US"/>
              </w:rPr>
              <w:t xml:space="preserve"> </w:t>
            </w:r>
            <w:r w:rsidRPr="00CC4171">
              <w:rPr>
                <w:rFonts w:ascii="Times New Roman" w:eastAsia="Times New Roman" w:hAnsi="Times New Roman" w:cs="Times New Roman"/>
                <w:spacing w:val="-1"/>
                <w:w w:val="69"/>
                <w:sz w:val="24"/>
                <w:szCs w:val="24"/>
                <w:lang w:val="en-US"/>
              </w:rPr>
              <w:t>l</w:t>
            </w:r>
            <w:r w:rsidRPr="00CC4171">
              <w:rPr>
                <w:rFonts w:ascii="Times New Roman" w:eastAsia="Times New Roman" w:hAnsi="Times New Roman" w:cs="Times New Roman"/>
                <w:spacing w:val="-2"/>
                <w:w w:val="87"/>
                <w:sz w:val="24"/>
                <w:szCs w:val="24"/>
                <w:lang w:val="en-US"/>
              </w:rPr>
              <w:t>o</w:t>
            </w:r>
            <w:r w:rsidRPr="00CC4171">
              <w:rPr>
                <w:rFonts w:ascii="Times New Roman" w:eastAsia="Times New Roman" w:hAnsi="Times New Roman" w:cs="Times New Roman"/>
                <w:w w:val="101"/>
                <w:sz w:val="24"/>
                <w:szCs w:val="24"/>
                <w:lang w:val="en-US"/>
              </w:rPr>
              <w:t>s</w:t>
            </w:r>
            <w:r w:rsidRPr="00CC4171">
              <w:rPr>
                <w:rFonts w:ascii="Times New Roman" w:eastAsia="Times New Roman" w:hAnsi="Times New Roman" w:cs="Times New Roman"/>
                <w:spacing w:val="-1"/>
                <w:sz w:val="24"/>
                <w:szCs w:val="24"/>
                <w:lang w:val="en-US"/>
              </w:rPr>
              <w:t xml:space="preserve"> </w:t>
            </w:r>
            <w:r w:rsidRPr="00CC4171">
              <w:rPr>
                <w:rFonts w:ascii="Times New Roman" w:eastAsia="Times New Roman" w:hAnsi="Times New Roman" w:cs="Times New Roman"/>
                <w:spacing w:val="1"/>
                <w:w w:val="93"/>
                <w:sz w:val="24"/>
                <w:szCs w:val="24"/>
                <w:lang w:val="en-US"/>
              </w:rPr>
              <w:t>g</w:t>
            </w:r>
            <w:r w:rsidRPr="00CC4171">
              <w:rPr>
                <w:rFonts w:ascii="Times New Roman" w:eastAsia="Times New Roman" w:hAnsi="Times New Roman" w:cs="Times New Roman"/>
                <w:w w:val="93"/>
                <w:sz w:val="24"/>
                <w:szCs w:val="24"/>
                <w:lang w:val="en-US"/>
              </w:rPr>
              <w:t>r</w:t>
            </w:r>
            <w:r w:rsidRPr="00CC4171">
              <w:rPr>
                <w:rFonts w:ascii="Times New Roman" w:eastAsia="Times New Roman" w:hAnsi="Times New Roman" w:cs="Times New Roman"/>
                <w:spacing w:val="-3"/>
                <w:w w:val="93"/>
                <w:sz w:val="24"/>
                <w:szCs w:val="24"/>
                <w:lang w:val="en-US"/>
              </w:rPr>
              <w:t>a</w:t>
            </w:r>
            <w:r w:rsidRPr="00CC4171">
              <w:rPr>
                <w:rFonts w:ascii="Times New Roman" w:eastAsia="Times New Roman" w:hAnsi="Times New Roman" w:cs="Times New Roman"/>
                <w:spacing w:val="-2"/>
                <w:w w:val="93"/>
                <w:sz w:val="24"/>
                <w:szCs w:val="24"/>
                <w:lang w:val="en-US"/>
              </w:rPr>
              <w:t>nd</w:t>
            </w:r>
            <w:r w:rsidRPr="00CC4171">
              <w:rPr>
                <w:rFonts w:ascii="Times New Roman" w:eastAsia="Times New Roman" w:hAnsi="Times New Roman" w:cs="Times New Roman"/>
                <w:w w:val="93"/>
                <w:sz w:val="24"/>
                <w:szCs w:val="24"/>
                <w:lang w:val="en-US"/>
              </w:rPr>
              <w:t>es</w:t>
            </w:r>
            <w:r w:rsidRPr="00CC4171">
              <w:rPr>
                <w:rFonts w:ascii="Times New Roman" w:eastAsia="Times New Roman" w:hAnsi="Times New Roman" w:cs="Times New Roman"/>
                <w:spacing w:val="3"/>
                <w:w w:val="93"/>
                <w:sz w:val="24"/>
                <w:szCs w:val="24"/>
                <w:lang w:val="en-US"/>
              </w:rPr>
              <w:t xml:space="preserve"> </w:t>
            </w:r>
            <w:r w:rsidRPr="00CC4171">
              <w:rPr>
                <w:rFonts w:ascii="Times New Roman" w:eastAsia="Times New Roman" w:hAnsi="Times New Roman" w:cs="Times New Roman"/>
                <w:spacing w:val="-1"/>
                <w:w w:val="92"/>
                <w:sz w:val="24"/>
                <w:szCs w:val="24"/>
                <w:lang w:val="en-US"/>
              </w:rPr>
              <w:t>c</w:t>
            </w:r>
            <w:r w:rsidRPr="00CC4171">
              <w:rPr>
                <w:rFonts w:ascii="Times New Roman" w:eastAsia="Times New Roman" w:hAnsi="Times New Roman" w:cs="Times New Roman"/>
                <w:spacing w:val="-1"/>
                <w:w w:val="87"/>
                <w:sz w:val="24"/>
                <w:szCs w:val="24"/>
                <w:lang w:val="en-US"/>
              </w:rPr>
              <w:t>o</w:t>
            </w:r>
            <w:r w:rsidRPr="00CC4171">
              <w:rPr>
                <w:rFonts w:ascii="Times New Roman" w:eastAsia="Times New Roman" w:hAnsi="Times New Roman" w:cs="Times New Roman"/>
                <w:spacing w:val="-3"/>
                <w:w w:val="92"/>
                <w:sz w:val="24"/>
                <w:szCs w:val="24"/>
                <w:lang w:val="en-US"/>
              </w:rPr>
              <w:t>n</w:t>
            </w:r>
            <w:r w:rsidRPr="00CC4171">
              <w:rPr>
                <w:rFonts w:ascii="Times New Roman" w:eastAsia="Times New Roman" w:hAnsi="Times New Roman" w:cs="Times New Roman"/>
                <w:spacing w:val="-3"/>
                <w:w w:val="69"/>
                <w:sz w:val="24"/>
                <w:szCs w:val="24"/>
                <w:lang w:val="en-US"/>
              </w:rPr>
              <w:t>j</w:t>
            </w:r>
            <w:r w:rsidRPr="00CC4171">
              <w:rPr>
                <w:rFonts w:ascii="Times New Roman" w:eastAsia="Times New Roman" w:hAnsi="Times New Roman" w:cs="Times New Roman"/>
                <w:spacing w:val="-3"/>
                <w:w w:val="92"/>
                <w:sz w:val="24"/>
                <w:szCs w:val="24"/>
                <w:lang w:val="en-US"/>
              </w:rPr>
              <w:t>u</w:t>
            </w:r>
            <w:r w:rsidRPr="00CC4171">
              <w:rPr>
                <w:rFonts w:ascii="Times New Roman" w:eastAsia="Times New Roman" w:hAnsi="Times New Roman" w:cs="Times New Roman"/>
                <w:spacing w:val="-1"/>
                <w:w w:val="92"/>
                <w:sz w:val="24"/>
                <w:szCs w:val="24"/>
                <w:lang w:val="en-US"/>
              </w:rPr>
              <w:t>n</w:t>
            </w:r>
            <w:r w:rsidRPr="00CC4171">
              <w:rPr>
                <w:rFonts w:ascii="Times New Roman" w:eastAsia="Times New Roman" w:hAnsi="Times New Roman" w:cs="Times New Roman"/>
                <w:spacing w:val="-1"/>
                <w:w w:val="88"/>
                <w:sz w:val="24"/>
                <w:szCs w:val="24"/>
                <w:lang w:val="en-US"/>
              </w:rPr>
              <w:t>t</w:t>
            </w:r>
            <w:r w:rsidRPr="00CC4171">
              <w:rPr>
                <w:rFonts w:ascii="Times New Roman" w:eastAsia="Times New Roman" w:hAnsi="Times New Roman" w:cs="Times New Roman"/>
                <w:spacing w:val="-2"/>
                <w:w w:val="87"/>
                <w:sz w:val="24"/>
                <w:szCs w:val="24"/>
                <w:lang w:val="en-US"/>
              </w:rPr>
              <w:t>o</w:t>
            </w:r>
            <w:r w:rsidRPr="00CC4171">
              <w:rPr>
                <w:rFonts w:ascii="Times New Roman" w:eastAsia="Times New Roman" w:hAnsi="Times New Roman" w:cs="Times New Roman"/>
                <w:w w:val="101"/>
                <w:sz w:val="24"/>
                <w:szCs w:val="24"/>
                <w:lang w:val="en-US"/>
              </w:rPr>
              <w:t>s</w:t>
            </w:r>
            <w:r w:rsidRPr="00CC4171">
              <w:rPr>
                <w:rFonts w:ascii="Times New Roman" w:eastAsia="Times New Roman" w:hAnsi="Times New Roman" w:cs="Times New Roman"/>
                <w:spacing w:val="-1"/>
                <w:sz w:val="24"/>
                <w:szCs w:val="24"/>
                <w:lang w:val="en-US"/>
              </w:rPr>
              <w:t xml:space="preserve"> </w:t>
            </w:r>
            <w:r w:rsidRPr="00CC4171">
              <w:rPr>
                <w:rFonts w:ascii="Times New Roman" w:eastAsia="Times New Roman" w:hAnsi="Times New Roman" w:cs="Times New Roman"/>
                <w:spacing w:val="-1"/>
                <w:w w:val="91"/>
                <w:sz w:val="24"/>
                <w:szCs w:val="24"/>
                <w:lang w:val="en-US"/>
              </w:rPr>
              <w:t>b</w:t>
            </w:r>
            <w:r w:rsidRPr="00CC4171">
              <w:rPr>
                <w:rFonts w:ascii="Times New Roman" w:eastAsia="Times New Roman" w:hAnsi="Times New Roman" w:cs="Times New Roman"/>
                <w:spacing w:val="-2"/>
                <w:w w:val="69"/>
                <w:sz w:val="24"/>
                <w:szCs w:val="24"/>
                <w:lang w:val="en-US"/>
              </w:rPr>
              <w:t>i</w:t>
            </w:r>
            <w:r w:rsidRPr="00CC4171">
              <w:rPr>
                <w:rFonts w:ascii="Times New Roman" w:eastAsia="Times New Roman" w:hAnsi="Times New Roman" w:cs="Times New Roman"/>
                <w:w w:val="89"/>
                <w:sz w:val="24"/>
                <w:szCs w:val="24"/>
                <w:lang w:val="en-US"/>
              </w:rPr>
              <w:t>o</w:t>
            </w:r>
            <w:r w:rsidRPr="00CC4171">
              <w:rPr>
                <w:rFonts w:ascii="Times New Roman" w:eastAsia="Times New Roman" w:hAnsi="Times New Roman" w:cs="Times New Roman"/>
                <w:spacing w:val="-3"/>
                <w:w w:val="89"/>
                <w:sz w:val="24"/>
                <w:szCs w:val="24"/>
                <w:lang w:val="en-US"/>
              </w:rPr>
              <w:t>c</w:t>
            </w:r>
            <w:r w:rsidRPr="00CC4171">
              <w:rPr>
                <w:rFonts w:ascii="Times New Roman" w:eastAsia="Times New Roman" w:hAnsi="Times New Roman" w:cs="Times New Roman"/>
                <w:spacing w:val="-3"/>
                <w:w w:val="69"/>
                <w:sz w:val="24"/>
                <w:szCs w:val="24"/>
                <w:lang w:val="en-US"/>
              </w:rPr>
              <w:t>li</w:t>
            </w:r>
            <w:r w:rsidRPr="00CC4171">
              <w:rPr>
                <w:rFonts w:ascii="Times New Roman" w:eastAsia="Times New Roman" w:hAnsi="Times New Roman" w:cs="Times New Roman"/>
                <w:spacing w:val="-3"/>
                <w:w w:val="93"/>
                <w:sz w:val="24"/>
                <w:szCs w:val="24"/>
                <w:lang w:val="en-US"/>
              </w:rPr>
              <w:t>m</w:t>
            </w:r>
            <w:r w:rsidRPr="00CC4171">
              <w:rPr>
                <w:rFonts w:ascii="Times New Roman" w:eastAsia="Times New Roman" w:hAnsi="Times New Roman" w:cs="Times New Roman"/>
                <w:spacing w:val="-2"/>
                <w:w w:val="98"/>
                <w:sz w:val="24"/>
                <w:szCs w:val="24"/>
                <w:lang w:val="en-US"/>
              </w:rPr>
              <w:t>á</w:t>
            </w:r>
            <w:r w:rsidRPr="00CC4171">
              <w:rPr>
                <w:rFonts w:ascii="Times New Roman" w:eastAsia="Times New Roman" w:hAnsi="Times New Roman" w:cs="Times New Roman"/>
                <w:w w:val="88"/>
                <w:sz w:val="24"/>
                <w:szCs w:val="24"/>
                <w:lang w:val="en-US"/>
              </w:rPr>
              <w:t>t</w:t>
            </w:r>
            <w:r w:rsidRPr="00CC4171">
              <w:rPr>
                <w:rFonts w:ascii="Times New Roman" w:eastAsia="Times New Roman" w:hAnsi="Times New Roman" w:cs="Times New Roman"/>
                <w:spacing w:val="-2"/>
                <w:w w:val="69"/>
                <w:sz w:val="24"/>
                <w:szCs w:val="24"/>
                <w:lang w:val="en-US"/>
              </w:rPr>
              <w:t>i</w:t>
            </w:r>
            <w:r w:rsidRPr="00CC4171">
              <w:rPr>
                <w:rFonts w:ascii="Times New Roman" w:eastAsia="Times New Roman" w:hAnsi="Times New Roman" w:cs="Times New Roman"/>
                <w:spacing w:val="-1"/>
                <w:w w:val="92"/>
                <w:sz w:val="24"/>
                <w:szCs w:val="24"/>
                <w:lang w:val="en-US"/>
              </w:rPr>
              <w:t>c</w:t>
            </w:r>
            <w:r w:rsidRPr="00CC4171">
              <w:rPr>
                <w:rFonts w:ascii="Times New Roman" w:eastAsia="Times New Roman" w:hAnsi="Times New Roman" w:cs="Times New Roman"/>
                <w:spacing w:val="-2"/>
                <w:w w:val="87"/>
                <w:sz w:val="24"/>
                <w:szCs w:val="24"/>
                <w:lang w:val="en-US"/>
              </w:rPr>
              <w:t>o</w:t>
            </w:r>
            <w:r w:rsidRPr="00CC4171">
              <w:rPr>
                <w:rFonts w:ascii="Times New Roman" w:eastAsia="Times New Roman" w:hAnsi="Times New Roman" w:cs="Times New Roman"/>
                <w:w w:val="101"/>
                <w:sz w:val="24"/>
                <w:szCs w:val="24"/>
                <w:lang w:val="en-US"/>
              </w:rPr>
              <w:t>s</w:t>
            </w:r>
            <w:r w:rsidRPr="00CC4171">
              <w:rPr>
                <w:rFonts w:ascii="Times New Roman" w:eastAsia="Times New Roman" w:hAnsi="Times New Roman" w:cs="Times New Roman"/>
                <w:spacing w:val="-1"/>
                <w:sz w:val="24"/>
                <w:szCs w:val="24"/>
                <w:lang w:val="en-US"/>
              </w:rPr>
              <w:t xml:space="preserve"> </w:t>
            </w:r>
            <w:r w:rsidRPr="00CC4171">
              <w:rPr>
                <w:rFonts w:ascii="Times New Roman" w:eastAsia="Times New Roman" w:hAnsi="Times New Roman" w:cs="Times New Roman"/>
                <w:spacing w:val="-3"/>
                <w:sz w:val="24"/>
                <w:szCs w:val="24"/>
                <w:lang w:val="en-US"/>
              </w:rPr>
              <w:t>q</w:t>
            </w:r>
            <w:r w:rsidRPr="00CC4171">
              <w:rPr>
                <w:rFonts w:ascii="Times New Roman" w:eastAsia="Times New Roman" w:hAnsi="Times New Roman" w:cs="Times New Roman"/>
                <w:spacing w:val="-1"/>
                <w:sz w:val="24"/>
                <w:szCs w:val="24"/>
                <w:lang w:val="en-US"/>
              </w:rPr>
              <w:t>u</w:t>
            </w:r>
            <w:r w:rsidRPr="00CC4171">
              <w:rPr>
                <w:rFonts w:ascii="Times New Roman" w:eastAsia="Times New Roman" w:hAnsi="Times New Roman" w:cs="Times New Roman"/>
                <w:sz w:val="24"/>
                <w:szCs w:val="24"/>
                <w:lang w:val="en-US"/>
              </w:rPr>
              <w:t>e</w:t>
            </w:r>
            <w:r w:rsidRPr="00CC4171">
              <w:rPr>
                <w:rFonts w:ascii="Times New Roman" w:eastAsia="Times New Roman" w:hAnsi="Times New Roman" w:cs="Times New Roman"/>
                <w:spacing w:val="-23"/>
                <w:sz w:val="24"/>
                <w:szCs w:val="24"/>
                <w:lang w:val="en-US"/>
              </w:rPr>
              <w:t xml:space="preserve"> </w:t>
            </w:r>
            <w:r w:rsidRPr="00CC4171">
              <w:rPr>
                <w:rFonts w:ascii="Times New Roman" w:eastAsia="Times New Roman" w:hAnsi="Times New Roman" w:cs="Times New Roman"/>
                <w:spacing w:val="-1"/>
                <w:w w:val="92"/>
                <w:sz w:val="24"/>
                <w:szCs w:val="24"/>
                <w:lang w:val="en-US"/>
              </w:rPr>
              <w:t>c</w:t>
            </w:r>
            <w:r w:rsidRPr="00CC4171">
              <w:rPr>
                <w:rFonts w:ascii="Times New Roman" w:eastAsia="Times New Roman" w:hAnsi="Times New Roman" w:cs="Times New Roman"/>
                <w:spacing w:val="-1"/>
                <w:w w:val="87"/>
                <w:sz w:val="24"/>
                <w:szCs w:val="24"/>
                <w:lang w:val="en-US"/>
              </w:rPr>
              <w:t>o</w:t>
            </w:r>
            <w:r w:rsidRPr="00CC4171">
              <w:rPr>
                <w:rFonts w:ascii="Times New Roman" w:eastAsia="Times New Roman" w:hAnsi="Times New Roman" w:cs="Times New Roman"/>
                <w:spacing w:val="-2"/>
                <w:w w:val="92"/>
                <w:sz w:val="24"/>
                <w:szCs w:val="24"/>
                <w:lang w:val="en-US"/>
              </w:rPr>
              <w:t>n</w:t>
            </w:r>
            <w:r w:rsidRPr="00CC4171">
              <w:rPr>
                <w:rFonts w:ascii="Times New Roman" w:eastAsia="Times New Roman" w:hAnsi="Times New Roman" w:cs="Times New Roman"/>
                <w:spacing w:val="1"/>
                <w:w w:val="69"/>
                <w:sz w:val="24"/>
                <w:szCs w:val="24"/>
                <w:lang w:val="en-US"/>
              </w:rPr>
              <w:t>f</w:t>
            </w:r>
            <w:r w:rsidRPr="00CC4171">
              <w:rPr>
                <w:rFonts w:ascii="Times New Roman" w:eastAsia="Times New Roman" w:hAnsi="Times New Roman" w:cs="Times New Roman"/>
                <w:spacing w:val="-1"/>
                <w:w w:val="87"/>
                <w:sz w:val="24"/>
                <w:szCs w:val="24"/>
                <w:lang w:val="en-US"/>
              </w:rPr>
              <w:t>or</w:t>
            </w:r>
            <w:r w:rsidRPr="00CC4171">
              <w:rPr>
                <w:rFonts w:ascii="Times New Roman" w:eastAsia="Times New Roman" w:hAnsi="Times New Roman" w:cs="Times New Roman"/>
                <w:spacing w:val="-3"/>
                <w:w w:val="93"/>
                <w:sz w:val="24"/>
                <w:szCs w:val="24"/>
                <w:lang w:val="en-US"/>
              </w:rPr>
              <w:t>m</w:t>
            </w:r>
            <w:r w:rsidRPr="00CC4171">
              <w:rPr>
                <w:rFonts w:ascii="Times New Roman" w:eastAsia="Times New Roman" w:hAnsi="Times New Roman" w:cs="Times New Roman"/>
                <w:spacing w:val="-3"/>
                <w:w w:val="98"/>
                <w:sz w:val="24"/>
                <w:szCs w:val="24"/>
                <w:lang w:val="en-US"/>
              </w:rPr>
              <w:t>a</w:t>
            </w:r>
            <w:r w:rsidRPr="00CC4171">
              <w:rPr>
                <w:rFonts w:ascii="Times New Roman" w:eastAsia="Times New Roman" w:hAnsi="Times New Roman" w:cs="Times New Roman"/>
                <w:w w:val="92"/>
                <w:sz w:val="24"/>
                <w:szCs w:val="24"/>
                <w:lang w:val="en-US"/>
              </w:rPr>
              <w:t>n</w:t>
            </w:r>
            <w:r w:rsidRPr="00CC4171">
              <w:rPr>
                <w:rFonts w:ascii="Times New Roman" w:eastAsia="Times New Roman" w:hAnsi="Times New Roman" w:cs="Times New Roman"/>
                <w:spacing w:val="-1"/>
                <w:sz w:val="24"/>
                <w:szCs w:val="24"/>
                <w:lang w:val="en-US"/>
              </w:rPr>
              <w:t xml:space="preserve"> </w:t>
            </w:r>
            <w:r w:rsidRPr="00CC4171">
              <w:rPr>
                <w:rFonts w:ascii="Times New Roman" w:eastAsia="Times New Roman" w:hAnsi="Times New Roman" w:cs="Times New Roman"/>
                <w:spacing w:val="-3"/>
                <w:w w:val="97"/>
                <w:sz w:val="24"/>
                <w:szCs w:val="24"/>
                <w:lang w:val="en-US"/>
              </w:rPr>
              <w:t>e</w:t>
            </w:r>
            <w:r w:rsidRPr="00CC4171">
              <w:rPr>
                <w:rFonts w:ascii="Times New Roman" w:eastAsia="Times New Roman" w:hAnsi="Times New Roman" w:cs="Times New Roman"/>
                <w:w w:val="69"/>
                <w:sz w:val="24"/>
                <w:szCs w:val="24"/>
                <w:lang w:val="en-US"/>
              </w:rPr>
              <w:t>l</w:t>
            </w:r>
            <w:r w:rsidRPr="00CC4171">
              <w:rPr>
                <w:rFonts w:ascii="Times New Roman" w:eastAsia="Times New Roman" w:hAnsi="Times New Roman" w:cs="Times New Roman"/>
                <w:spacing w:val="-1"/>
                <w:sz w:val="24"/>
                <w:szCs w:val="24"/>
                <w:lang w:val="en-US"/>
              </w:rPr>
              <w:t xml:space="preserve"> </w:t>
            </w:r>
            <w:r w:rsidRPr="00CC4171">
              <w:rPr>
                <w:rFonts w:ascii="Times New Roman" w:eastAsia="Times New Roman" w:hAnsi="Times New Roman" w:cs="Times New Roman"/>
                <w:w w:val="99"/>
                <w:sz w:val="24"/>
                <w:szCs w:val="24"/>
                <w:lang w:val="en-US"/>
              </w:rPr>
              <w:t>e</w:t>
            </w:r>
            <w:r w:rsidRPr="00CC4171">
              <w:rPr>
                <w:rFonts w:ascii="Times New Roman" w:eastAsia="Times New Roman" w:hAnsi="Times New Roman" w:cs="Times New Roman"/>
                <w:spacing w:val="-3"/>
                <w:w w:val="99"/>
                <w:sz w:val="24"/>
                <w:szCs w:val="24"/>
                <w:lang w:val="en-US"/>
              </w:rPr>
              <w:t>s</w:t>
            </w:r>
            <w:r w:rsidRPr="00CC4171">
              <w:rPr>
                <w:rFonts w:ascii="Times New Roman" w:eastAsia="Times New Roman" w:hAnsi="Times New Roman" w:cs="Times New Roman"/>
                <w:spacing w:val="-1"/>
                <w:w w:val="92"/>
                <w:sz w:val="24"/>
                <w:szCs w:val="24"/>
                <w:lang w:val="en-US"/>
              </w:rPr>
              <w:t>p</w:t>
            </w:r>
            <w:r w:rsidRPr="00CC4171">
              <w:rPr>
                <w:rFonts w:ascii="Times New Roman" w:eastAsia="Times New Roman" w:hAnsi="Times New Roman" w:cs="Times New Roman"/>
                <w:spacing w:val="-3"/>
                <w:w w:val="98"/>
                <w:sz w:val="24"/>
                <w:szCs w:val="24"/>
                <w:lang w:val="en-US"/>
              </w:rPr>
              <w:t>a</w:t>
            </w:r>
            <w:r w:rsidRPr="00CC4171">
              <w:rPr>
                <w:rFonts w:ascii="Times New Roman" w:eastAsia="Times New Roman" w:hAnsi="Times New Roman" w:cs="Times New Roman"/>
                <w:spacing w:val="-3"/>
                <w:w w:val="92"/>
                <w:sz w:val="24"/>
                <w:szCs w:val="24"/>
                <w:lang w:val="en-US"/>
              </w:rPr>
              <w:t>c</w:t>
            </w:r>
            <w:r w:rsidRPr="00CC4171">
              <w:rPr>
                <w:rFonts w:ascii="Times New Roman" w:eastAsia="Times New Roman" w:hAnsi="Times New Roman" w:cs="Times New Roman"/>
                <w:spacing w:val="-2"/>
                <w:w w:val="69"/>
                <w:sz w:val="24"/>
                <w:szCs w:val="24"/>
                <w:lang w:val="en-US"/>
              </w:rPr>
              <w:t>i</w:t>
            </w:r>
            <w:r w:rsidRPr="00CC4171">
              <w:rPr>
                <w:rFonts w:ascii="Times New Roman" w:eastAsia="Times New Roman" w:hAnsi="Times New Roman" w:cs="Times New Roman"/>
                <w:w w:val="87"/>
                <w:sz w:val="24"/>
                <w:szCs w:val="24"/>
                <w:lang w:val="en-US"/>
              </w:rPr>
              <w:t>o</w:t>
            </w:r>
            <w:r w:rsidRPr="00CC4171">
              <w:rPr>
                <w:rFonts w:ascii="Times New Roman" w:eastAsia="Times New Roman" w:hAnsi="Times New Roman" w:cs="Times New Roman"/>
                <w:spacing w:val="-1"/>
                <w:sz w:val="24"/>
                <w:szCs w:val="24"/>
                <w:lang w:val="en-US"/>
              </w:rPr>
              <w:t xml:space="preserve"> </w:t>
            </w:r>
            <w:r w:rsidRPr="00CC4171">
              <w:rPr>
                <w:rFonts w:ascii="Times New Roman" w:eastAsia="Times New Roman" w:hAnsi="Times New Roman" w:cs="Times New Roman"/>
                <w:spacing w:val="-1"/>
                <w:w w:val="85"/>
                <w:sz w:val="24"/>
                <w:szCs w:val="24"/>
                <w:lang w:val="en-US"/>
              </w:rPr>
              <w:t>g</w:t>
            </w:r>
            <w:r w:rsidRPr="00CC4171">
              <w:rPr>
                <w:rFonts w:ascii="Times New Roman" w:eastAsia="Times New Roman" w:hAnsi="Times New Roman" w:cs="Times New Roman"/>
                <w:spacing w:val="-1"/>
                <w:w w:val="97"/>
                <w:sz w:val="24"/>
                <w:szCs w:val="24"/>
                <w:lang w:val="en-US"/>
              </w:rPr>
              <w:t>e</w:t>
            </w:r>
            <w:r w:rsidRPr="00CC4171">
              <w:rPr>
                <w:rFonts w:ascii="Times New Roman" w:eastAsia="Times New Roman" w:hAnsi="Times New Roman" w:cs="Times New Roman"/>
                <w:spacing w:val="-2"/>
                <w:w w:val="87"/>
                <w:sz w:val="24"/>
                <w:szCs w:val="24"/>
                <w:lang w:val="en-US"/>
              </w:rPr>
              <w:t>o</w:t>
            </w:r>
            <w:r w:rsidRPr="00CC4171">
              <w:rPr>
                <w:rFonts w:ascii="Times New Roman" w:eastAsia="Times New Roman" w:hAnsi="Times New Roman" w:cs="Times New Roman"/>
                <w:spacing w:val="1"/>
                <w:w w:val="85"/>
                <w:sz w:val="24"/>
                <w:szCs w:val="24"/>
                <w:lang w:val="en-US"/>
              </w:rPr>
              <w:t>g</w:t>
            </w:r>
            <w:r w:rsidRPr="00CC4171">
              <w:rPr>
                <w:rFonts w:ascii="Times New Roman" w:eastAsia="Times New Roman" w:hAnsi="Times New Roman" w:cs="Times New Roman"/>
                <w:w w:val="94"/>
                <w:sz w:val="24"/>
                <w:szCs w:val="24"/>
                <w:lang w:val="en-US"/>
              </w:rPr>
              <w:t>r</w:t>
            </w:r>
            <w:r w:rsidRPr="00CC4171">
              <w:rPr>
                <w:rFonts w:ascii="Times New Roman" w:eastAsia="Times New Roman" w:hAnsi="Times New Roman" w:cs="Times New Roman"/>
                <w:spacing w:val="-3"/>
                <w:w w:val="94"/>
                <w:sz w:val="24"/>
                <w:szCs w:val="24"/>
                <w:lang w:val="en-US"/>
              </w:rPr>
              <w:t>á</w:t>
            </w:r>
            <w:r w:rsidRPr="00CC4171">
              <w:rPr>
                <w:rFonts w:ascii="Times New Roman" w:eastAsia="Times New Roman" w:hAnsi="Times New Roman" w:cs="Times New Roman"/>
                <w:spacing w:val="2"/>
                <w:w w:val="69"/>
                <w:sz w:val="24"/>
                <w:szCs w:val="24"/>
                <w:lang w:val="en-US"/>
              </w:rPr>
              <w:t>f</w:t>
            </w:r>
            <w:r w:rsidRPr="00CC4171">
              <w:rPr>
                <w:rFonts w:ascii="Times New Roman" w:eastAsia="Times New Roman" w:hAnsi="Times New Roman" w:cs="Times New Roman"/>
                <w:spacing w:val="-2"/>
                <w:w w:val="69"/>
                <w:sz w:val="24"/>
                <w:szCs w:val="24"/>
                <w:lang w:val="en-US"/>
              </w:rPr>
              <w:t>i</w:t>
            </w:r>
            <w:r w:rsidRPr="00CC4171">
              <w:rPr>
                <w:rFonts w:ascii="Times New Roman" w:eastAsia="Times New Roman" w:hAnsi="Times New Roman" w:cs="Times New Roman"/>
                <w:spacing w:val="-1"/>
                <w:w w:val="92"/>
                <w:sz w:val="24"/>
                <w:szCs w:val="24"/>
                <w:lang w:val="en-US"/>
              </w:rPr>
              <w:t>c</w:t>
            </w:r>
            <w:r w:rsidRPr="00CC4171">
              <w:rPr>
                <w:rFonts w:ascii="Times New Roman" w:eastAsia="Times New Roman" w:hAnsi="Times New Roman" w:cs="Times New Roman"/>
                <w:w w:val="87"/>
                <w:sz w:val="24"/>
                <w:szCs w:val="24"/>
                <w:lang w:val="en-US"/>
              </w:rPr>
              <w:t>o</w:t>
            </w:r>
            <w:r w:rsidRPr="00CC4171">
              <w:rPr>
                <w:rFonts w:ascii="Times New Roman" w:eastAsia="Times New Roman" w:hAnsi="Times New Roman" w:cs="Times New Roman"/>
                <w:spacing w:val="-1"/>
                <w:sz w:val="24"/>
                <w:szCs w:val="24"/>
                <w:lang w:val="en-US"/>
              </w:rPr>
              <w:t xml:space="preserve"> </w:t>
            </w:r>
            <w:r w:rsidRPr="00CC4171">
              <w:rPr>
                <w:rFonts w:ascii="Times New Roman" w:eastAsia="Times New Roman" w:hAnsi="Times New Roman" w:cs="Times New Roman"/>
                <w:w w:val="99"/>
                <w:sz w:val="24"/>
                <w:szCs w:val="24"/>
                <w:lang w:val="en-US"/>
              </w:rPr>
              <w:t>e</w:t>
            </w:r>
            <w:r w:rsidRPr="00CC4171">
              <w:rPr>
                <w:rFonts w:ascii="Times New Roman" w:eastAsia="Times New Roman" w:hAnsi="Times New Roman" w:cs="Times New Roman"/>
                <w:spacing w:val="-3"/>
                <w:w w:val="99"/>
                <w:sz w:val="24"/>
                <w:szCs w:val="24"/>
                <w:lang w:val="en-US"/>
              </w:rPr>
              <w:t>s</w:t>
            </w:r>
            <w:r w:rsidRPr="00CC4171">
              <w:rPr>
                <w:rFonts w:ascii="Times New Roman" w:eastAsia="Times New Roman" w:hAnsi="Times New Roman" w:cs="Times New Roman"/>
                <w:spacing w:val="-1"/>
                <w:w w:val="92"/>
                <w:sz w:val="24"/>
                <w:szCs w:val="24"/>
                <w:lang w:val="en-US"/>
              </w:rPr>
              <w:t>p</w:t>
            </w:r>
            <w:r w:rsidRPr="00CC4171">
              <w:rPr>
                <w:rFonts w:ascii="Times New Roman" w:eastAsia="Times New Roman" w:hAnsi="Times New Roman" w:cs="Times New Roman"/>
                <w:spacing w:val="-3"/>
                <w:w w:val="98"/>
                <w:sz w:val="24"/>
                <w:szCs w:val="24"/>
                <w:lang w:val="en-US"/>
              </w:rPr>
              <w:t>a</w:t>
            </w:r>
            <w:r w:rsidRPr="00CC4171">
              <w:rPr>
                <w:rFonts w:ascii="Times New Roman" w:eastAsia="Times New Roman" w:hAnsi="Times New Roman" w:cs="Times New Roman"/>
                <w:spacing w:val="-2"/>
                <w:w w:val="92"/>
                <w:sz w:val="24"/>
                <w:szCs w:val="24"/>
                <w:lang w:val="en-US"/>
              </w:rPr>
              <w:t>ñ</w:t>
            </w:r>
            <w:r w:rsidRPr="00CC4171">
              <w:rPr>
                <w:rFonts w:ascii="Times New Roman" w:eastAsia="Times New Roman" w:hAnsi="Times New Roman" w:cs="Times New Roman"/>
                <w:spacing w:val="-1"/>
                <w:w w:val="87"/>
                <w:sz w:val="24"/>
                <w:szCs w:val="24"/>
                <w:lang w:val="en-US"/>
              </w:rPr>
              <w:t>o</w:t>
            </w:r>
            <w:r w:rsidRPr="00CC4171">
              <w:rPr>
                <w:rFonts w:ascii="Times New Roman" w:eastAsia="Times New Roman" w:hAnsi="Times New Roman" w:cs="Times New Roman"/>
                <w:w w:val="69"/>
                <w:sz w:val="24"/>
                <w:szCs w:val="24"/>
                <w:lang w:val="en-US"/>
              </w:rPr>
              <w:t xml:space="preserve">l </w:t>
            </w:r>
            <w:r w:rsidRPr="00CC4171">
              <w:rPr>
                <w:rFonts w:ascii="Times New Roman" w:eastAsia="Times New Roman" w:hAnsi="Times New Roman" w:cs="Times New Roman"/>
                <w:w w:val="75"/>
                <w:sz w:val="24"/>
                <w:szCs w:val="24"/>
                <w:lang w:val="en-US"/>
              </w:rPr>
              <w:t>y</w:t>
            </w:r>
            <w:r w:rsidRPr="00CC4171">
              <w:rPr>
                <w:rFonts w:ascii="Times New Roman" w:eastAsia="Times New Roman" w:hAnsi="Times New Roman" w:cs="Times New Roman"/>
                <w:spacing w:val="15"/>
                <w:w w:val="75"/>
                <w:sz w:val="24"/>
                <w:szCs w:val="24"/>
                <w:lang w:val="en-US"/>
              </w:rPr>
              <w:t xml:space="preserve"> </w:t>
            </w:r>
            <w:r w:rsidRPr="00CC4171">
              <w:rPr>
                <w:rFonts w:ascii="Times New Roman" w:eastAsia="Times New Roman" w:hAnsi="Times New Roman" w:cs="Times New Roman"/>
                <w:spacing w:val="-3"/>
                <w:w w:val="97"/>
                <w:sz w:val="24"/>
                <w:szCs w:val="24"/>
                <w:lang w:val="en-US"/>
              </w:rPr>
              <w:t>e</w:t>
            </w:r>
            <w:r w:rsidRPr="00CC4171">
              <w:rPr>
                <w:rFonts w:ascii="Times New Roman" w:eastAsia="Times New Roman" w:hAnsi="Times New Roman" w:cs="Times New Roman"/>
                <w:w w:val="69"/>
                <w:sz w:val="24"/>
                <w:szCs w:val="24"/>
                <w:lang w:val="en-US"/>
              </w:rPr>
              <w:t>l</w:t>
            </w:r>
            <w:r w:rsidRPr="00CC4171">
              <w:rPr>
                <w:rFonts w:ascii="Times New Roman" w:eastAsia="Times New Roman" w:hAnsi="Times New Roman" w:cs="Times New Roman"/>
                <w:sz w:val="24"/>
                <w:szCs w:val="24"/>
                <w:lang w:val="en-US"/>
              </w:rPr>
              <w:t xml:space="preserve"> </w:t>
            </w:r>
            <w:r w:rsidRPr="00CC4171">
              <w:rPr>
                <w:rFonts w:ascii="Times New Roman" w:eastAsia="Times New Roman" w:hAnsi="Times New Roman" w:cs="Times New Roman"/>
                <w:spacing w:val="-3"/>
                <w:w w:val="98"/>
                <w:sz w:val="24"/>
                <w:szCs w:val="24"/>
                <w:lang w:val="en-US"/>
              </w:rPr>
              <w:t>a</w:t>
            </w:r>
            <w:r w:rsidRPr="00CC4171">
              <w:rPr>
                <w:rFonts w:ascii="Times New Roman" w:eastAsia="Times New Roman" w:hAnsi="Times New Roman" w:cs="Times New Roman"/>
                <w:spacing w:val="-2"/>
                <w:w w:val="92"/>
                <w:sz w:val="24"/>
                <w:szCs w:val="24"/>
                <w:lang w:val="en-US"/>
              </w:rPr>
              <w:t>n</w:t>
            </w:r>
            <w:r w:rsidRPr="00CC4171">
              <w:rPr>
                <w:rFonts w:ascii="Times New Roman" w:eastAsia="Times New Roman" w:hAnsi="Times New Roman" w:cs="Times New Roman"/>
                <w:spacing w:val="-3"/>
                <w:w w:val="91"/>
                <w:sz w:val="24"/>
                <w:szCs w:val="24"/>
                <w:lang w:val="en-US"/>
              </w:rPr>
              <w:t>d</w:t>
            </w:r>
            <w:r w:rsidRPr="00CC4171">
              <w:rPr>
                <w:rFonts w:ascii="Times New Roman" w:eastAsia="Times New Roman" w:hAnsi="Times New Roman" w:cs="Times New Roman"/>
                <w:spacing w:val="-3"/>
                <w:w w:val="98"/>
                <w:sz w:val="24"/>
                <w:szCs w:val="24"/>
                <w:lang w:val="en-US"/>
              </w:rPr>
              <w:t>a</w:t>
            </w:r>
            <w:r w:rsidRPr="00CC4171">
              <w:rPr>
                <w:rFonts w:ascii="Times New Roman" w:eastAsia="Times New Roman" w:hAnsi="Times New Roman" w:cs="Times New Roman"/>
                <w:spacing w:val="-3"/>
                <w:w w:val="69"/>
                <w:sz w:val="24"/>
                <w:szCs w:val="24"/>
                <w:lang w:val="en-US"/>
              </w:rPr>
              <w:t>l</w:t>
            </w:r>
            <w:r w:rsidRPr="00CC4171">
              <w:rPr>
                <w:rFonts w:ascii="Times New Roman" w:eastAsia="Times New Roman" w:hAnsi="Times New Roman" w:cs="Times New Roman"/>
                <w:spacing w:val="-2"/>
                <w:w w:val="92"/>
                <w:sz w:val="24"/>
                <w:szCs w:val="24"/>
                <w:lang w:val="en-US"/>
              </w:rPr>
              <w:t>u</w:t>
            </w:r>
            <w:r w:rsidRPr="00CC4171">
              <w:rPr>
                <w:rFonts w:ascii="Times New Roman" w:eastAsia="Times New Roman" w:hAnsi="Times New Roman" w:cs="Times New Roman"/>
                <w:spacing w:val="-4"/>
                <w:w w:val="84"/>
                <w:sz w:val="24"/>
                <w:szCs w:val="24"/>
                <w:lang w:val="en-US"/>
              </w:rPr>
              <w:t>z</w:t>
            </w:r>
            <w:r w:rsidRPr="00CC4171">
              <w:rPr>
                <w:rFonts w:ascii="Times New Roman" w:eastAsia="Times New Roman" w:hAnsi="Times New Roman" w:cs="Times New Roman"/>
                <w:w w:val="96"/>
                <w:sz w:val="24"/>
                <w:szCs w:val="24"/>
                <w:lang w:val="en-US"/>
              </w:rPr>
              <w:t>.</w:t>
            </w:r>
            <w:r w:rsidRPr="00CC4171">
              <w:rPr>
                <w:rFonts w:ascii="Times New Roman" w:eastAsia="Times New Roman" w:hAnsi="Times New Roman" w:cs="Times New Roman"/>
                <w:sz w:val="24"/>
                <w:szCs w:val="24"/>
                <w:lang w:val="en-US"/>
              </w:rPr>
              <w:t xml:space="preserve"> </w:t>
            </w:r>
            <w:r w:rsidRPr="00CC4171">
              <w:rPr>
                <w:rFonts w:ascii="Times New Roman" w:eastAsia="Times New Roman" w:hAnsi="Times New Roman" w:cs="Times New Roman"/>
                <w:color w:val="4F81BD" w:themeColor="accent1"/>
                <w:spacing w:val="-1"/>
                <w:w w:val="80"/>
                <w:sz w:val="24"/>
                <w:szCs w:val="24"/>
                <w:lang w:val="en-US"/>
              </w:rPr>
              <w:t>C</w:t>
            </w:r>
            <w:r w:rsidRPr="00CC4171">
              <w:rPr>
                <w:rFonts w:ascii="Times New Roman" w:eastAsia="Times New Roman" w:hAnsi="Times New Roman" w:cs="Times New Roman"/>
                <w:color w:val="4F81BD" w:themeColor="accent1"/>
                <w:spacing w:val="-3"/>
                <w:w w:val="80"/>
                <w:sz w:val="24"/>
                <w:szCs w:val="24"/>
                <w:lang w:val="en-US"/>
              </w:rPr>
              <w:t>C</w:t>
            </w:r>
            <w:r w:rsidRPr="00CC4171">
              <w:rPr>
                <w:rFonts w:ascii="Times New Roman" w:eastAsia="Times New Roman" w:hAnsi="Times New Roman" w:cs="Times New Roman"/>
                <w:color w:val="4F81BD" w:themeColor="accent1"/>
                <w:spacing w:val="-1"/>
                <w:w w:val="80"/>
                <w:sz w:val="24"/>
                <w:szCs w:val="24"/>
                <w:lang w:val="en-US"/>
              </w:rPr>
              <w:t>L</w:t>
            </w:r>
            <w:r w:rsidRPr="00CC4171">
              <w:rPr>
                <w:rFonts w:ascii="Times New Roman" w:eastAsia="Times New Roman" w:hAnsi="Times New Roman" w:cs="Times New Roman"/>
                <w:color w:val="4F81BD" w:themeColor="accent1"/>
                <w:w w:val="80"/>
                <w:sz w:val="24"/>
                <w:szCs w:val="24"/>
                <w:lang w:val="en-US"/>
              </w:rPr>
              <w:t>,</w:t>
            </w:r>
            <w:r w:rsidRPr="00CC4171">
              <w:rPr>
                <w:rFonts w:ascii="Times New Roman" w:eastAsia="Times New Roman" w:hAnsi="Times New Roman" w:cs="Times New Roman"/>
                <w:color w:val="4F81BD" w:themeColor="accent1"/>
                <w:spacing w:val="15"/>
                <w:w w:val="80"/>
                <w:sz w:val="24"/>
                <w:szCs w:val="24"/>
                <w:lang w:val="en-US"/>
              </w:rPr>
              <w:t xml:space="preserve"> </w:t>
            </w:r>
            <w:r w:rsidRPr="00CC4171">
              <w:rPr>
                <w:rFonts w:ascii="Times New Roman" w:eastAsia="Times New Roman" w:hAnsi="Times New Roman" w:cs="Times New Roman"/>
                <w:color w:val="4F81BD" w:themeColor="accent1"/>
                <w:spacing w:val="-4"/>
                <w:w w:val="82"/>
                <w:sz w:val="24"/>
                <w:szCs w:val="24"/>
                <w:lang w:val="en-US"/>
              </w:rPr>
              <w:t>C</w:t>
            </w:r>
            <w:r w:rsidRPr="00CC4171">
              <w:rPr>
                <w:rFonts w:ascii="Times New Roman" w:eastAsia="Times New Roman" w:hAnsi="Times New Roman" w:cs="Times New Roman"/>
                <w:color w:val="4F81BD" w:themeColor="accent1"/>
                <w:spacing w:val="-1"/>
                <w:w w:val="77"/>
                <w:sz w:val="24"/>
                <w:szCs w:val="24"/>
                <w:lang w:val="en-US"/>
              </w:rPr>
              <w:t>M</w:t>
            </w:r>
            <w:r w:rsidRPr="00CC4171">
              <w:rPr>
                <w:rFonts w:ascii="Times New Roman" w:eastAsia="Times New Roman" w:hAnsi="Times New Roman" w:cs="Times New Roman"/>
                <w:color w:val="4F81BD" w:themeColor="accent1"/>
                <w:spacing w:val="-3"/>
                <w:w w:val="82"/>
                <w:sz w:val="24"/>
                <w:szCs w:val="24"/>
                <w:lang w:val="en-US"/>
              </w:rPr>
              <w:t>C</w:t>
            </w:r>
            <w:r w:rsidRPr="00CC4171">
              <w:rPr>
                <w:rFonts w:ascii="Times New Roman" w:eastAsia="Times New Roman" w:hAnsi="Times New Roman" w:cs="Times New Roman"/>
                <w:color w:val="4F81BD" w:themeColor="accent1"/>
                <w:spacing w:val="-19"/>
                <w:w w:val="74"/>
                <w:sz w:val="24"/>
                <w:szCs w:val="24"/>
                <w:lang w:val="en-US"/>
              </w:rPr>
              <w:t>T</w:t>
            </w:r>
            <w:r w:rsidRPr="00CC4171">
              <w:rPr>
                <w:rFonts w:ascii="Times New Roman" w:eastAsia="Times New Roman" w:hAnsi="Times New Roman" w:cs="Times New Roman"/>
                <w:color w:val="4F81BD" w:themeColor="accent1"/>
                <w:w w:val="96"/>
                <w:sz w:val="24"/>
                <w:szCs w:val="24"/>
                <w:lang w:val="en-US"/>
              </w:rPr>
              <w:t>.</w:t>
            </w:r>
          </w:p>
          <w:p w:rsidR="00F752AE" w:rsidRPr="00095D05" w:rsidRDefault="00F752AE" w:rsidP="00692BD1">
            <w:pPr>
              <w:pStyle w:val="Normal1"/>
            </w:pPr>
          </w:p>
        </w:tc>
        <w:tc>
          <w:tcPr>
            <w:tcW w:w="2268" w:type="dxa"/>
          </w:tcPr>
          <w:p w:rsidR="00F752AE" w:rsidRPr="00E86C9D" w:rsidRDefault="00F752AE" w:rsidP="00692BD1">
            <w:pPr>
              <w:spacing w:line="243" w:lineRule="auto"/>
              <w:ind w:left="49" w:right="25" w:firstLine="165"/>
              <w:jc w:val="both"/>
              <w:rPr>
                <w:rFonts w:ascii="Times New Roman" w:eastAsia="Arial" w:hAnsi="Times New Roman" w:cs="Times New Roman"/>
                <w:sz w:val="24"/>
                <w:szCs w:val="24"/>
                <w:lang w:val="en-US"/>
              </w:rPr>
            </w:pPr>
            <w:r w:rsidRPr="00E86C9D">
              <w:rPr>
                <w:rFonts w:ascii="Times New Roman" w:eastAsia="Arial" w:hAnsi="Times New Roman" w:cs="Times New Roman"/>
                <w:sz w:val="24"/>
                <w:szCs w:val="24"/>
                <w:lang w:val="en-US"/>
              </w:rPr>
              <w:lastRenderedPageBreak/>
              <w:t>5.1.</w:t>
            </w:r>
            <w:r w:rsidRPr="00E86C9D">
              <w:rPr>
                <w:rFonts w:ascii="Times New Roman" w:eastAsia="Arial" w:hAnsi="Times New Roman" w:cs="Times New Roman"/>
                <w:spacing w:val="12"/>
                <w:sz w:val="24"/>
                <w:szCs w:val="24"/>
                <w:lang w:val="en-US"/>
              </w:rPr>
              <w:t xml:space="preserve"> </w:t>
            </w:r>
            <w:r w:rsidRPr="00E86C9D">
              <w:rPr>
                <w:rFonts w:ascii="Times New Roman" w:eastAsia="Arial" w:hAnsi="Times New Roman" w:cs="Times New Roman"/>
                <w:sz w:val="24"/>
                <w:szCs w:val="24"/>
                <w:lang w:val="en-US"/>
              </w:rPr>
              <w:t>Loc</w:t>
            </w:r>
            <w:r w:rsidRPr="00E86C9D">
              <w:rPr>
                <w:rFonts w:ascii="Times New Roman" w:eastAsia="Arial" w:hAnsi="Times New Roman" w:cs="Times New Roman"/>
                <w:spacing w:val="-1"/>
                <w:sz w:val="24"/>
                <w:szCs w:val="24"/>
                <w:lang w:val="en-US"/>
              </w:rPr>
              <w:t>a</w:t>
            </w:r>
            <w:r w:rsidRPr="00E86C9D">
              <w:rPr>
                <w:rFonts w:ascii="Times New Roman" w:eastAsia="Arial" w:hAnsi="Times New Roman" w:cs="Times New Roman"/>
                <w:sz w:val="24"/>
                <w:szCs w:val="24"/>
                <w:lang w:val="en-US"/>
              </w:rPr>
              <w:t>li</w:t>
            </w:r>
            <w:r w:rsidRPr="00E86C9D">
              <w:rPr>
                <w:rFonts w:ascii="Times New Roman" w:eastAsia="Arial" w:hAnsi="Times New Roman" w:cs="Times New Roman"/>
                <w:spacing w:val="-1"/>
                <w:sz w:val="24"/>
                <w:szCs w:val="24"/>
                <w:lang w:val="en-US"/>
              </w:rPr>
              <w:t>z</w:t>
            </w:r>
            <w:r w:rsidRPr="00E86C9D">
              <w:rPr>
                <w:rFonts w:ascii="Times New Roman" w:eastAsia="Arial" w:hAnsi="Times New Roman" w:cs="Times New Roman"/>
                <w:sz w:val="24"/>
                <w:szCs w:val="24"/>
                <w:lang w:val="en-US"/>
              </w:rPr>
              <w:t>a</w:t>
            </w:r>
            <w:r w:rsidRPr="00E86C9D">
              <w:rPr>
                <w:rFonts w:ascii="Times New Roman" w:eastAsia="Arial" w:hAnsi="Times New Roman" w:cs="Times New Roman"/>
                <w:spacing w:val="17"/>
                <w:sz w:val="24"/>
                <w:szCs w:val="24"/>
                <w:lang w:val="en-US"/>
              </w:rPr>
              <w:t xml:space="preserve"> </w:t>
            </w:r>
            <w:proofErr w:type="gramStart"/>
            <w:r w:rsidRPr="00E86C9D">
              <w:rPr>
                <w:rFonts w:ascii="Times New Roman" w:eastAsia="Arial" w:hAnsi="Times New Roman" w:cs="Times New Roman"/>
                <w:sz w:val="24"/>
                <w:szCs w:val="24"/>
                <w:lang w:val="en-US"/>
              </w:rPr>
              <w:t xml:space="preserve">en </w:t>
            </w:r>
            <w:r w:rsidRPr="00E86C9D">
              <w:rPr>
                <w:rFonts w:ascii="Times New Roman" w:eastAsia="Arial" w:hAnsi="Times New Roman" w:cs="Times New Roman"/>
                <w:spacing w:val="2"/>
                <w:sz w:val="24"/>
                <w:szCs w:val="24"/>
                <w:lang w:val="en-US"/>
              </w:rPr>
              <w:t xml:space="preserve"> </w:t>
            </w:r>
            <w:r w:rsidRPr="00E86C9D">
              <w:rPr>
                <w:rFonts w:ascii="Times New Roman" w:eastAsia="Arial" w:hAnsi="Times New Roman" w:cs="Times New Roman"/>
                <w:sz w:val="24"/>
                <w:szCs w:val="24"/>
                <w:lang w:val="en-US"/>
              </w:rPr>
              <w:t>un</w:t>
            </w:r>
            <w:proofErr w:type="gramEnd"/>
            <w:r w:rsidRPr="00E86C9D">
              <w:rPr>
                <w:rFonts w:ascii="Times New Roman" w:eastAsia="Arial" w:hAnsi="Times New Roman" w:cs="Times New Roman"/>
                <w:sz w:val="24"/>
                <w:szCs w:val="24"/>
                <w:lang w:val="en-US"/>
              </w:rPr>
              <w:t xml:space="preserve"> </w:t>
            </w:r>
            <w:r w:rsidRPr="00E86C9D">
              <w:rPr>
                <w:rFonts w:ascii="Times New Roman" w:eastAsia="Arial" w:hAnsi="Times New Roman" w:cs="Times New Roman"/>
                <w:spacing w:val="3"/>
                <w:sz w:val="24"/>
                <w:szCs w:val="24"/>
                <w:lang w:val="en-US"/>
              </w:rPr>
              <w:t xml:space="preserve"> </w:t>
            </w:r>
            <w:r w:rsidRPr="00E86C9D">
              <w:rPr>
                <w:rFonts w:ascii="Times New Roman" w:eastAsia="Arial" w:hAnsi="Times New Roman" w:cs="Times New Roman"/>
                <w:sz w:val="24"/>
                <w:szCs w:val="24"/>
                <w:lang w:val="en-US"/>
              </w:rPr>
              <w:t>ma</w:t>
            </w:r>
            <w:r w:rsidRPr="00E86C9D">
              <w:rPr>
                <w:rFonts w:ascii="Times New Roman" w:eastAsia="Arial" w:hAnsi="Times New Roman" w:cs="Times New Roman"/>
                <w:spacing w:val="-1"/>
                <w:sz w:val="24"/>
                <w:szCs w:val="24"/>
                <w:lang w:val="en-US"/>
              </w:rPr>
              <w:t>p</w:t>
            </w:r>
            <w:r w:rsidRPr="00E86C9D">
              <w:rPr>
                <w:rFonts w:ascii="Times New Roman" w:eastAsia="Arial" w:hAnsi="Times New Roman" w:cs="Times New Roman"/>
                <w:sz w:val="24"/>
                <w:szCs w:val="24"/>
                <w:lang w:val="en-US"/>
              </w:rPr>
              <w:t>a</w:t>
            </w:r>
            <w:r w:rsidRPr="00E86C9D">
              <w:rPr>
                <w:rFonts w:ascii="Times New Roman" w:eastAsia="Arial" w:hAnsi="Times New Roman" w:cs="Times New Roman"/>
                <w:spacing w:val="31"/>
                <w:sz w:val="24"/>
                <w:szCs w:val="24"/>
                <w:lang w:val="en-US"/>
              </w:rPr>
              <w:t xml:space="preserve"> </w:t>
            </w:r>
            <w:r w:rsidRPr="00E86C9D">
              <w:rPr>
                <w:rFonts w:ascii="Times New Roman" w:eastAsia="Arial" w:hAnsi="Times New Roman" w:cs="Times New Roman"/>
                <w:sz w:val="24"/>
                <w:szCs w:val="24"/>
                <w:lang w:val="en-US"/>
              </w:rPr>
              <w:t>los  g</w:t>
            </w:r>
            <w:r w:rsidRPr="00E86C9D">
              <w:rPr>
                <w:rFonts w:ascii="Times New Roman" w:eastAsia="Arial" w:hAnsi="Times New Roman" w:cs="Times New Roman"/>
                <w:spacing w:val="-1"/>
                <w:sz w:val="24"/>
                <w:szCs w:val="24"/>
                <w:lang w:val="en-US"/>
              </w:rPr>
              <w:t>r</w:t>
            </w:r>
            <w:r w:rsidRPr="00E86C9D">
              <w:rPr>
                <w:rFonts w:ascii="Times New Roman" w:eastAsia="Arial" w:hAnsi="Times New Roman" w:cs="Times New Roman"/>
                <w:sz w:val="24"/>
                <w:szCs w:val="24"/>
                <w:lang w:val="en-US"/>
              </w:rPr>
              <w:t>andes</w:t>
            </w:r>
            <w:r w:rsidRPr="00E86C9D">
              <w:rPr>
                <w:rFonts w:ascii="Times New Roman" w:eastAsia="Arial" w:hAnsi="Times New Roman" w:cs="Times New Roman"/>
                <w:spacing w:val="18"/>
                <w:sz w:val="24"/>
                <w:szCs w:val="24"/>
                <w:lang w:val="en-US"/>
              </w:rPr>
              <w:t xml:space="preserve"> </w:t>
            </w:r>
            <w:r w:rsidRPr="00E86C9D">
              <w:rPr>
                <w:rFonts w:ascii="Times New Roman" w:eastAsia="Arial" w:hAnsi="Times New Roman" w:cs="Times New Roman"/>
                <w:spacing w:val="-1"/>
                <w:sz w:val="24"/>
                <w:szCs w:val="24"/>
                <w:lang w:val="en-US"/>
              </w:rPr>
              <w:t>c</w:t>
            </w:r>
            <w:r w:rsidRPr="00E86C9D">
              <w:rPr>
                <w:rFonts w:ascii="Times New Roman" w:eastAsia="Arial" w:hAnsi="Times New Roman" w:cs="Times New Roman"/>
                <w:sz w:val="24"/>
                <w:szCs w:val="24"/>
                <w:lang w:val="en-US"/>
              </w:rPr>
              <w:t>on</w:t>
            </w:r>
            <w:r w:rsidRPr="00E86C9D">
              <w:rPr>
                <w:rFonts w:ascii="Times New Roman" w:eastAsia="Arial" w:hAnsi="Times New Roman" w:cs="Times New Roman"/>
                <w:spacing w:val="-1"/>
                <w:sz w:val="24"/>
                <w:szCs w:val="24"/>
                <w:lang w:val="en-US"/>
              </w:rPr>
              <w:t>j</w:t>
            </w:r>
            <w:r w:rsidRPr="00E86C9D">
              <w:rPr>
                <w:rFonts w:ascii="Times New Roman" w:eastAsia="Arial" w:hAnsi="Times New Roman" w:cs="Times New Roman"/>
                <w:sz w:val="24"/>
                <w:szCs w:val="24"/>
                <w:lang w:val="en-US"/>
              </w:rPr>
              <w:t>untos</w:t>
            </w:r>
            <w:r w:rsidRPr="00E86C9D">
              <w:rPr>
                <w:rFonts w:ascii="Times New Roman" w:eastAsia="Arial" w:hAnsi="Times New Roman" w:cs="Times New Roman"/>
                <w:spacing w:val="10"/>
                <w:sz w:val="24"/>
                <w:szCs w:val="24"/>
                <w:lang w:val="en-US"/>
              </w:rPr>
              <w:t xml:space="preserve"> </w:t>
            </w:r>
            <w:r w:rsidRPr="00E86C9D">
              <w:rPr>
                <w:rFonts w:ascii="Times New Roman" w:eastAsia="Arial" w:hAnsi="Times New Roman" w:cs="Times New Roman"/>
                <w:sz w:val="24"/>
                <w:szCs w:val="24"/>
                <w:lang w:val="en-US"/>
              </w:rPr>
              <w:t xml:space="preserve">o </w:t>
            </w:r>
            <w:r w:rsidRPr="00E86C9D">
              <w:rPr>
                <w:rFonts w:ascii="Times New Roman" w:eastAsia="Arial" w:hAnsi="Times New Roman" w:cs="Times New Roman"/>
                <w:w w:val="92"/>
                <w:sz w:val="24"/>
                <w:szCs w:val="24"/>
                <w:lang w:val="en-US"/>
              </w:rPr>
              <w:t>espac</w:t>
            </w:r>
            <w:r w:rsidRPr="00E86C9D">
              <w:rPr>
                <w:rFonts w:ascii="Times New Roman" w:eastAsia="Arial" w:hAnsi="Times New Roman" w:cs="Times New Roman"/>
                <w:spacing w:val="-1"/>
                <w:w w:val="92"/>
                <w:sz w:val="24"/>
                <w:szCs w:val="24"/>
                <w:lang w:val="en-US"/>
              </w:rPr>
              <w:t>i</w:t>
            </w:r>
            <w:r w:rsidRPr="00E86C9D">
              <w:rPr>
                <w:rFonts w:ascii="Times New Roman" w:eastAsia="Arial" w:hAnsi="Times New Roman" w:cs="Times New Roman"/>
                <w:w w:val="92"/>
                <w:sz w:val="24"/>
                <w:szCs w:val="24"/>
                <w:lang w:val="en-US"/>
              </w:rPr>
              <w:t>os</w:t>
            </w:r>
            <w:r w:rsidRPr="00E86C9D">
              <w:rPr>
                <w:rFonts w:ascii="Times New Roman" w:eastAsia="Arial" w:hAnsi="Times New Roman" w:cs="Times New Roman"/>
                <w:spacing w:val="6"/>
                <w:w w:val="92"/>
                <w:sz w:val="24"/>
                <w:szCs w:val="24"/>
                <w:lang w:val="en-US"/>
              </w:rPr>
              <w:t xml:space="preserve"> </w:t>
            </w:r>
            <w:r w:rsidRPr="00E86C9D">
              <w:rPr>
                <w:rFonts w:ascii="Times New Roman" w:eastAsia="Arial" w:hAnsi="Times New Roman" w:cs="Times New Roman"/>
                <w:w w:val="92"/>
                <w:sz w:val="24"/>
                <w:szCs w:val="24"/>
                <w:lang w:val="en-US"/>
              </w:rPr>
              <w:t>b</w:t>
            </w:r>
            <w:r w:rsidRPr="00E86C9D">
              <w:rPr>
                <w:rFonts w:ascii="Times New Roman" w:eastAsia="Arial" w:hAnsi="Times New Roman" w:cs="Times New Roman"/>
                <w:spacing w:val="-1"/>
                <w:w w:val="92"/>
                <w:sz w:val="24"/>
                <w:szCs w:val="24"/>
                <w:lang w:val="en-US"/>
              </w:rPr>
              <w:t>i</w:t>
            </w:r>
            <w:r w:rsidRPr="00E86C9D">
              <w:rPr>
                <w:rFonts w:ascii="Times New Roman" w:eastAsia="Arial" w:hAnsi="Times New Roman" w:cs="Times New Roman"/>
                <w:w w:val="92"/>
                <w:sz w:val="24"/>
                <w:szCs w:val="24"/>
                <w:lang w:val="en-US"/>
              </w:rPr>
              <w:t>ocli</w:t>
            </w:r>
            <w:r w:rsidRPr="00E86C9D">
              <w:rPr>
                <w:rFonts w:ascii="Times New Roman" w:eastAsia="Arial" w:hAnsi="Times New Roman" w:cs="Times New Roman"/>
                <w:spacing w:val="-1"/>
                <w:w w:val="92"/>
                <w:sz w:val="24"/>
                <w:szCs w:val="24"/>
                <w:lang w:val="en-US"/>
              </w:rPr>
              <w:t>m</w:t>
            </w:r>
            <w:r w:rsidRPr="00E86C9D">
              <w:rPr>
                <w:rFonts w:ascii="Times New Roman" w:eastAsia="Arial" w:hAnsi="Times New Roman" w:cs="Times New Roman"/>
                <w:w w:val="92"/>
                <w:sz w:val="24"/>
                <w:szCs w:val="24"/>
                <w:lang w:val="en-US"/>
              </w:rPr>
              <w:t>át</w:t>
            </w:r>
            <w:r w:rsidRPr="00E86C9D">
              <w:rPr>
                <w:rFonts w:ascii="Times New Roman" w:eastAsia="Arial" w:hAnsi="Times New Roman" w:cs="Times New Roman"/>
                <w:spacing w:val="-1"/>
                <w:w w:val="92"/>
                <w:sz w:val="24"/>
                <w:szCs w:val="24"/>
                <w:lang w:val="en-US"/>
              </w:rPr>
              <w:t>i</w:t>
            </w:r>
            <w:r w:rsidRPr="00E86C9D">
              <w:rPr>
                <w:rFonts w:ascii="Times New Roman" w:eastAsia="Arial" w:hAnsi="Times New Roman" w:cs="Times New Roman"/>
                <w:w w:val="92"/>
                <w:sz w:val="24"/>
                <w:szCs w:val="24"/>
                <w:lang w:val="en-US"/>
              </w:rPr>
              <w:t>cos</w:t>
            </w:r>
            <w:r w:rsidRPr="00E86C9D">
              <w:rPr>
                <w:rFonts w:ascii="Times New Roman" w:eastAsia="Arial" w:hAnsi="Times New Roman" w:cs="Times New Roman"/>
                <w:spacing w:val="9"/>
                <w:w w:val="92"/>
                <w:sz w:val="24"/>
                <w:szCs w:val="24"/>
                <w:lang w:val="en-US"/>
              </w:rPr>
              <w:t xml:space="preserve"> </w:t>
            </w:r>
            <w:r w:rsidRPr="00E86C9D">
              <w:rPr>
                <w:rFonts w:ascii="Times New Roman" w:eastAsia="Arial" w:hAnsi="Times New Roman" w:cs="Times New Roman"/>
                <w:sz w:val="24"/>
                <w:szCs w:val="24"/>
                <w:lang w:val="en-US"/>
              </w:rPr>
              <w:t>de</w:t>
            </w:r>
            <w:r w:rsidRPr="00E86C9D">
              <w:rPr>
                <w:rFonts w:ascii="Times New Roman" w:eastAsia="Arial" w:hAnsi="Times New Roman" w:cs="Times New Roman"/>
                <w:spacing w:val="-15"/>
                <w:sz w:val="24"/>
                <w:szCs w:val="24"/>
                <w:lang w:val="en-US"/>
              </w:rPr>
              <w:t xml:space="preserve"> </w:t>
            </w:r>
            <w:r w:rsidRPr="00E86C9D">
              <w:rPr>
                <w:rFonts w:ascii="Times New Roman" w:eastAsia="Arial" w:hAnsi="Times New Roman" w:cs="Times New Roman"/>
                <w:sz w:val="24"/>
                <w:szCs w:val="24"/>
                <w:lang w:val="en-US"/>
              </w:rPr>
              <w:t>Esp</w:t>
            </w:r>
            <w:r w:rsidRPr="00E86C9D">
              <w:rPr>
                <w:rFonts w:ascii="Times New Roman" w:eastAsia="Arial" w:hAnsi="Times New Roman" w:cs="Times New Roman"/>
                <w:spacing w:val="-1"/>
                <w:sz w:val="24"/>
                <w:szCs w:val="24"/>
                <w:lang w:val="en-US"/>
              </w:rPr>
              <w:t>a</w:t>
            </w:r>
            <w:r w:rsidRPr="00E86C9D">
              <w:rPr>
                <w:rFonts w:ascii="Times New Roman" w:eastAsia="Arial" w:hAnsi="Times New Roman" w:cs="Times New Roman"/>
                <w:sz w:val="24"/>
                <w:szCs w:val="24"/>
                <w:lang w:val="en-US"/>
              </w:rPr>
              <w:t>ña.</w:t>
            </w:r>
          </w:p>
          <w:p w:rsidR="00F752AE" w:rsidRPr="00F24DD5" w:rsidRDefault="00F752AE" w:rsidP="00692BD1">
            <w:pPr>
              <w:pStyle w:val="Normal1"/>
            </w:pPr>
          </w:p>
        </w:tc>
        <w:tc>
          <w:tcPr>
            <w:tcW w:w="2552" w:type="dxa"/>
          </w:tcPr>
          <w:p w:rsidR="00F752AE" w:rsidRPr="00095D05" w:rsidRDefault="00F752AE" w:rsidP="00692BD1">
            <w:pPr>
              <w:pStyle w:val="Normal1"/>
              <w:jc w:val="center"/>
            </w:pPr>
          </w:p>
          <w:p w:rsidR="00F752AE" w:rsidRPr="00095D05" w:rsidRDefault="00F752AE" w:rsidP="00692BD1">
            <w:pPr>
              <w:pStyle w:val="Normal1"/>
              <w:jc w:val="center"/>
            </w:pPr>
            <w:r w:rsidRPr="00095D05">
              <w:t>Actividades diarias</w:t>
            </w:r>
          </w:p>
          <w:p w:rsidR="00F752AE" w:rsidRPr="00095D05" w:rsidRDefault="00F752AE" w:rsidP="00692BD1">
            <w:pPr>
              <w:pStyle w:val="Normal1"/>
              <w:jc w:val="center"/>
            </w:pPr>
            <w:r w:rsidRPr="00095D05">
              <w:t xml:space="preserve"> </w:t>
            </w:r>
          </w:p>
          <w:p w:rsidR="00F752AE" w:rsidRPr="00095D05" w:rsidRDefault="00F752AE" w:rsidP="00692BD1">
            <w:pPr>
              <w:pStyle w:val="Normal1"/>
              <w:jc w:val="center"/>
            </w:pPr>
            <w:r w:rsidRPr="00095D05">
              <w:t>(</w:t>
            </w:r>
            <w:r>
              <w:t>Estándar básico</w:t>
            </w:r>
            <w:r w:rsidRPr="00095D05">
              <w:t xml:space="preserve"> 1 punto)</w:t>
            </w:r>
          </w:p>
          <w:p w:rsidR="00F752AE" w:rsidRPr="00095D05" w:rsidRDefault="00F752AE" w:rsidP="00692BD1">
            <w:pPr>
              <w:pStyle w:val="Normal1"/>
            </w:pPr>
          </w:p>
        </w:tc>
      </w:tr>
      <w:tr w:rsidR="00F752AE" w:rsidRPr="00095D05" w:rsidTr="00692BD1">
        <w:trPr>
          <w:trHeight w:val="1577"/>
        </w:trPr>
        <w:tc>
          <w:tcPr>
            <w:tcW w:w="1844" w:type="dxa"/>
            <w:vMerge/>
          </w:tcPr>
          <w:p w:rsidR="00F752AE" w:rsidRPr="00F24DD5" w:rsidRDefault="00F752AE" w:rsidP="00692BD1">
            <w:pPr>
              <w:pStyle w:val="Normal1"/>
              <w:ind w:left="107" w:hanging="141"/>
              <w:rPr>
                <w:rFonts w:eastAsia="Arial"/>
              </w:rPr>
            </w:pPr>
          </w:p>
        </w:tc>
        <w:tc>
          <w:tcPr>
            <w:tcW w:w="2551" w:type="dxa"/>
            <w:vMerge/>
          </w:tcPr>
          <w:p w:rsidR="00F752AE" w:rsidRPr="00CC4171" w:rsidRDefault="00F752AE" w:rsidP="00692BD1">
            <w:pPr>
              <w:spacing w:line="240" w:lineRule="exact"/>
              <w:ind w:left="114" w:right="88" w:firstLine="680"/>
              <w:jc w:val="both"/>
              <w:rPr>
                <w:rFonts w:ascii="Times New Roman" w:eastAsia="Times New Roman" w:hAnsi="Times New Roman" w:cs="Times New Roman"/>
                <w:spacing w:val="-5"/>
                <w:sz w:val="24"/>
                <w:szCs w:val="24"/>
                <w:lang w:val="en-US"/>
              </w:rPr>
            </w:pPr>
          </w:p>
        </w:tc>
        <w:tc>
          <w:tcPr>
            <w:tcW w:w="2268" w:type="dxa"/>
          </w:tcPr>
          <w:p w:rsidR="00F752AE" w:rsidRPr="00F24DD5" w:rsidRDefault="00F752AE" w:rsidP="00692BD1">
            <w:pPr>
              <w:spacing w:line="243" w:lineRule="auto"/>
              <w:ind w:left="49" w:right="25" w:firstLine="165"/>
              <w:jc w:val="both"/>
              <w:rPr>
                <w:rFonts w:ascii="Times New Roman" w:eastAsia="Arial" w:hAnsi="Times New Roman" w:cs="Times New Roman"/>
                <w:sz w:val="24"/>
                <w:szCs w:val="24"/>
                <w:lang w:val="en-US"/>
              </w:rPr>
            </w:pPr>
            <w:r w:rsidRPr="00F24DD5">
              <w:rPr>
                <w:rFonts w:ascii="Times New Roman" w:eastAsia="Arial" w:hAnsi="Times New Roman" w:cs="Times New Roman"/>
                <w:sz w:val="24"/>
                <w:szCs w:val="24"/>
              </w:rPr>
              <w:t>5.2.</w:t>
            </w:r>
            <w:r w:rsidRPr="00F24DD5">
              <w:rPr>
                <w:rFonts w:ascii="Times New Roman" w:eastAsia="Arial" w:hAnsi="Times New Roman" w:cs="Times New Roman"/>
                <w:spacing w:val="15"/>
                <w:sz w:val="24"/>
                <w:szCs w:val="24"/>
              </w:rPr>
              <w:t xml:space="preserve"> </w:t>
            </w:r>
            <w:r w:rsidRPr="00F24DD5">
              <w:rPr>
                <w:rFonts w:ascii="Times New Roman" w:eastAsia="Arial" w:hAnsi="Times New Roman" w:cs="Times New Roman"/>
                <w:sz w:val="24"/>
                <w:szCs w:val="24"/>
              </w:rPr>
              <w:t>Ana</w:t>
            </w:r>
            <w:r w:rsidRPr="00F24DD5">
              <w:rPr>
                <w:rFonts w:ascii="Times New Roman" w:eastAsia="Arial" w:hAnsi="Times New Roman" w:cs="Times New Roman"/>
                <w:spacing w:val="-1"/>
                <w:sz w:val="24"/>
                <w:szCs w:val="24"/>
              </w:rPr>
              <w:t>l</w:t>
            </w:r>
            <w:r w:rsidRPr="00F24DD5">
              <w:rPr>
                <w:rFonts w:ascii="Times New Roman" w:eastAsia="Arial" w:hAnsi="Times New Roman" w:cs="Times New Roman"/>
                <w:sz w:val="24"/>
                <w:szCs w:val="24"/>
              </w:rPr>
              <w:t xml:space="preserve">iza  </w:t>
            </w:r>
            <w:r w:rsidRPr="00F24DD5">
              <w:rPr>
                <w:rFonts w:ascii="Times New Roman" w:eastAsia="Arial" w:hAnsi="Times New Roman" w:cs="Times New Roman"/>
                <w:spacing w:val="6"/>
                <w:sz w:val="24"/>
                <w:szCs w:val="24"/>
              </w:rPr>
              <w:t xml:space="preserve"> </w:t>
            </w:r>
            <w:r w:rsidRPr="00F24DD5">
              <w:rPr>
                <w:rFonts w:ascii="Times New Roman" w:eastAsia="Arial" w:hAnsi="Times New Roman" w:cs="Times New Roman"/>
                <w:sz w:val="24"/>
                <w:szCs w:val="24"/>
              </w:rPr>
              <w:t xml:space="preserve">y  </w:t>
            </w:r>
            <w:r w:rsidRPr="00F24DD5">
              <w:rPr>
                <w:rFonts w:ascii="Times New Roman" w:eastAsia="Arial" w:hAnsi="Times New Roman" w:cs="Times New Roman"/>
                <w:spacing w:val="33"/>
                <w:sz w:val="24"/>
                <w:szCs w:val="24"/>
              </w:rPr>
              <w:t xml:space="preserve"> </w:t>
            </w:r>
            <w:r w:rsidRPr="00F24DD5">
              <w:rPr>
                <w:rFonts w:ascii="Times New Roman" w:eastAsia="Arial" w:hAnsi="Times New Roman" w:cs="Times New Roman"/>
                <w:sz w:val="24"/>
                <w:szCs w:val="24"/>
              </w:rPr>
              <w:t>compa</w:t>
            </w:r>
            <w:r w:rsidRPr="00F24DD5">
              <w:rPr>
                <w:rFonts w:ascii="Times New Roman" w:eastAsia="Arial" w:hAnsi="Times New Roman" w:cs="Times New Roman"/>
                <w:spacing w:val="-1"/>
                <w:sz w:val="24"/>
                <w:szCs w:val="24"/>
              </w:rPr>
              <w:t>r</w:t>
            </w:r>
            <w:r w:rsidRPr="00F24DD5">
              <w:rPr>
                <w:rFonts w:ascii="Times New Roman" w:eastAsia="Arial" w:hAnsi="Times New Roman" w:cs="Times New Roman"/>
                <w:sz w:val="24"/>
                <w:szCs w:val="24"/>
              </w:rPr>
              <w:t xml:space="preserve">a   las  </w:t>
            </w:r>
            <w:r w:rsidRPr="00F24DD5">
              <w:rPr>
                <w:rFonts w:ascii="Times New Roman" w:eastAsia="Arial" w:hAnsi="Times New Roman" w:cs="Times New Roman"/>
                <w:spacing w:val="25"/>
                <w:sz w:val="24"/>
                <w:szCs w:val="24"/>
              </w:rPr>
              <w:t xml:space="preserve"> </w:t>
            </w:r>
            <w:r w:rsidRPr="00F24DD5">
              <w:rPr>
                <w:rFonts w:ascii="Times New Roman" w:eastAsia="Arial" w:hAnsi="Times New Roman" w:cs="Times New Roman"/>
                <w:spacing w:val="-1"/>
                <w:sz w:val="24"/>
                <w:szCs w:val="24"/>
              </w:rPr>
              <w:t>z</w:t>
            </w:r>
            <w:r w:rsidRPr="00F24DD5">
              <w:rPr>
                <w:rFonts w:ascii="Times New Roman" w:eastAsia="Arial" w:hAnsi="Times New Roman" w:cs="Times New Roman"/>
                <w:sz w:val="24"/>
                <w:szCs w:val="24"/>
              </w:rPr>
              <w:t xml:space="preserve">onas  </w:t>
            </w:r>
            <w:r w:rsidRPr="00F24DD5">
              <w:rPr>
                <w:rFonts w:ascii="Times New Roman" w:eastAsia="Arial" w:hAnsi="Times New Roman" w:cs="Times New Roman"/>
                <w:spacing w:val="12"/>
                <w:sz w:val="24"/>
                <w:szCs w:val="24"/>
              </w:rPr>
              <w:t xml:space="preserve"> </w:t>
            </w:r>
            <w:r w:rsidRPr="00F24DD5">
              <w:rPr>
                <w:rFonts w:ascii="Times New Roman" w:eastAsia="Arial" w:hAnsi="Times New Roman" w:cs="Times New Roman"/>
                <w:w w:val="93"/>
                <w:sz w:val="24"/>
                <w:szCs w:val="24"/>
              </w:rPr>
              <w:t>bio</w:t>
            </w:r>
            <w:r w:rsidRPr="00F24DD5">
              <w:rPr>
                <w:rFonts w:ascii="Times New Roman" w:eastAsia="Arial" w:hAnsi="Times New Roman" w:cs="Times New Roman"/>
                <w:spacing w:val="-1"/>
                <w:w w:val="93"/>
                <w:sz w:val="24"/>
                <w:szCs w:val="24"/>
              </w:rPr>
              <w:t>c</w:t>
            </w:r>
            <w:r w:rsidRPr="00F24DD5">
              <w:rPr>
                <w:rFonts w:ascii="Times New Roman" w:eastAsia="Arial" w:hAnsi="Times New Roman" w:cs="Times New Roman"/>
                <w:w w:val="93"/>
                <w:sz w:val="24"/>
                <w:szCs w:val="24"/>
              </w:rPr>
              <w:t>limá</w:t>
            </w:r>
            <w:r w:rsidRPr="00F24DD5">
              <w:rPr>
                <w:rFonts w:ascii="Times New Roman" w:eastAsia="Arial" w:hAnsi="Times New Roman" w:cs="Times New Roman"/>
                <w:spacing w:val="-2"/>
                <w:w w:val="93"/>
                <w:sz w:val="24"/>
                <w:szCs w:val="24"/>
              </w:rPr>
              <w:t>t</w:t>
            </w:r>
            <w:r w:rsidRPr="00F24DD5">
              <w:rPr>
                <w:rFonts w:ascii="Times New Roman" w:eastAsia="Arial" w:hAnsi="Times New Roman" w:cs="Times New Roman"/>
                <w:w w:val="93"/>
                <w:sz w:val="24"/>
                <w:szCs w:val="24"/>
              </w:rPr>
              <w:t>i</w:t>
            </w:r>
            <w:r w:rsidRPr="00F24DD5">
              <w:rPr>
                <w:rFonts w:ascii="Times New Roman" w:eastAsia="Arial" w:hAnsi="Times New Roman" w:cs="Times New Roman"/>
                <w:spacing w:val="-1"/>
                <w:w w:val="93"/>
                <w:sz w:val="24"/>
                <w:szCs w:val="24"/>
              </w:rPr>
              <w:t>c</w:t>
            </w:r>
            <w:r w:rsidRPr="00F24DD5">
              <w:rPr>
                <w:rFonts w:ascii="Times New Roman" w:eastAsia="Arial" w:hAnsi="Times New Roman" w:cs="Times New Roman"/>
                <w:w w:val="93"/>
                <w:sz w:val="24"/>
                <w:szCs w:val="24"/>
              </w:rPr>
              <w:t xml:space="preserve">as </w:t>
            </w:r>
            <w:r w:rsidRPr="00F24DD5">
              <w:rPr>
                <w:rFonts w:ascii="Times New Roman" w:eastAsia="Arial" w:hAnsi="Times New Roman" w:cs="Times New Roman"/>
                <w:w w:val="92"/>
                <w:sz w:val="24"/>
                <w:szCs w:val="24"/>
              </w:rPr>
              <w:t>espa</w:t>
            </w:r>
            <w:r w:rsidRPr="00F24DD5">
              <w:rPr>
                <w:rFonts w:ascii="Times New Roman" w:eastAsia="Arial" w:hAnsi="Times New Roman" w:cs="Times New Roman"/>
                <w:spacing w:val="-1"/>
                <w:w w:val="92"/>
                <w:sz w:val="24"/>
                <w:szCs w:val="24"/>
              </w:rPr>
              <w:t>ñ</w:t>
            </w:r>
            <w:r w:rsidRPr="00F24DD5">
              <w:rPr>
                <w:rFonts w:ascii="Times New Roman" w:eastAsia="Arial" w:hAnsi="Times New Roman" w:cs="Times New Roman"/>
                <w:w w:val="92"/>
                <w:sz w:val="24"/>
                <w:szCs w:val="24"/>
              </w:rPr>
              <w:t>olas</w:t>
            </w:r>
            <w:r w:rsidRPr="00F24DD5">
              <w:rPr>
                <w:rFonts w:ascii="Times New Roman" w:eastAsia="Arial" w:hAnsi="Times New Roman" w:cs="Times New Roman"/>
                <w:spacing w:val="7"/>
                <w:w w:val="92"/>
                <w:sz w:val="24"/>
                <w:szCs w:val="24"/>
              </w:rPr>
              <w:t xml:space="preserve"> </w:t>
            </w:r>
            <w:r w:rsidRPr="00F24DD5">
              <w:rPr>
                <w:rFonts w:ascii="Times New Roman" w:eastAsia="Arial" w:hAnsi="Times New Roman" w:cs="Times New Roman"/>
                <w:w w:val="92"/>
                <w:sz w:val="24"/>
                <w:szCs w:val="24"/>
              </w:rPr>
              <w:t>u</w:t>
            </w:r>
            <w:r w:rsidRPr="00F24DD5">
              <w:rPr>
                <w:rFonts w:ascii="Times New Roman" w:eastAsia="Arial" w:hAnsi="Times New Roman" w:cs="Times New Roman"/>
                <w:spacing w:val="-2"/>
                <w:w w:val="92"/>
                <w:sz w:val="24"/>
                <w:szCs w:val="24"/>
              </w:rPr>
              <w:t>t</w:t>
            </w:r>
            <w:r w:rsidRPr="00F24DD5">
              <w:rPr>
                <w:rFonts w:ascii="Times New Roman" w:eastAsia="Arial" w:hAnsi="Times New Roman" w:cs="Times New Roman"/>
                <w:w w:val="92"/>
                <w:sz w:val="24"/>
                <w:szCs w:val="24"/>
              </w:rPr>
              <w:t>ili</w:t>
            </w:r>
            <w:r w:rsidRPr="00F24DD5">
              <w:rPr>
                <w:rFonts w:ascii="Times New Roman" w:eastAsia="Arial" w:hAnsi="Times New Roman" w:cs="Times New Roman"/>
                <w:spacing w:val="-1"/>
                <w:w w:val="92"/>
                <w:sz w:val="24"/>
                <w:szCs w:val="24"/>
              </w:rPr>
              <w:t>z</w:t>
            </w:r>
            <w:r w:rsidRPr="00F24DD5">
              <w:rPr>
                <w:rFonts w:ascii="Times New Roman" w:eastAsia="Arial" w:hAnsi="Times New Roman" w:cs="Times New Roman"/>
                <w:w w:val="92"/>
                <w:sz w:val="24"/>
                <w:szCs w:val="24"/>
              </w:rPr>
              <w:t>an</w:t>
            </w:r>
            <w:r w:rsidRPr="00F24DD5">
              <w:rPr>
                <w:rFonts w:ascii="Times New Roman" w:eastAsia="Arial" w:hAnsi="Times New Roman" w:cs="Times New Roman"/>
                <w:spacing w:val="-1"/>
                <w:w w:val="92"/>
                <w:sz w:val="24"/>
                <w:szCs w:val="24"/>
              </w:rPr>
              <w:t>d</w:t>
            </w:r>
            <w:r w:rsidRPr="00F24DD5">
              <w:rPr>
                <w:rFonts w:ascii="Times New Roman" w:eastAsia="Arial" w:hAnsi="Times New Roman" w:cs="Times New Roman"/>
                <w:w w:val="92"/>
                <w:sz w:val="24"/>
                <w:szCs w:val="24"/>
              </w:rPr>
              <w:t>o</w:t>
            </w:r>
            <w:r w:rsidRPr="00F24DD5">
              <w:rPr>
                <w:rFonts w:ascii="Times New Roman" w:eastAsia="Arial" w:hAnsi="Times New Roman" w:cs="Times New Roman"/>
                <w:spacing w:val="6"/>
                <w:w w:val="92"/>
                <w:sz w:val="24"/>
                <w:szCs w:val="24"/>
              </w:rPr>
              <w:t xml:space="preserve"> </w:t>
            </w:r>
            <w:r w:rsidRPr="00F24DD5">
              <w:rPr>
                <w:rFonts w:ascii="Times New Roman" w:eastAsia="Arial" w:hAnsi="Times New Roman" w:cs="Times New Roman"/>
                <w:w w:val="92"/>
                <w:sz w:val="24"/>
                <w:szCs w:val="24"/>
              </w:rPr>
              <w:t>gráficos</w:t>
            </w:r>
            <w:r w:rsidRPr="00F24DD5">
              <w:rPr>
                <w:rFonts w:ascii="Times New Roman" w:eastAsia="Arial" w:hAnsi="Times New Roman" w:cs="Times New Roman"/>
                <w:spacing w:val="6"/>
                <w:w w:val="92"/>
                <w:sz w:val="24"/>
                <w:szCs w:val="24"/>
              </w:rPr>
              <w:t xml:space="preserve"> </w:t>
            </w:r>
            <w:r w:rsidRPr="00F24DD5">
              <w:rPr>
                <w:rFonts w:ascii="Times New Roman" w:eastAsia="Arial" w:hAnsi="Times New Roman" w:cs="Times New Roman"/>
                <w:sz w:val="24"/>
                <w:szCs w:val="24"/>
              </w:rPr>
              <w:t>e</w:t>
            </w:r>
            <w:r w:rsidRPr="00F24DD5">
              <w:rPr>
                <w:rFonts w:ascii="Times New Roman" w:eastAsia="Arial" w:hAnsi="Times New Roman" w:cs="Times New Roman"/>
                <w:spacing w:val="-9"/>
                <w:sz w:val="24"/>
                <w:szCs w:val="24"/>
              </w:rPr>
              <w:t xml:space="preserve"> </w:t>
            </w:r>
            <w:r w:rsidRPr="00F24DD5">
              <w:rPr>
                <w:rFonts w:ascii="Times New Roman" w:eastAsia="Arial" w:hAnsi="Times New Roman" w:cs="Times New Roman"/>
                <w:sz w:val="24"/>
                <w:szCs w:val="24"/>
              </w:rPr>
              <w:t>i</w:t>
            </w:r>
            <w:r w:rsidRPr="00F24DD5">
              <w:rPr>
                <w:rFonts w:ascii="Times New Roman" w:eastAsia="Arial" w:hAnsi="Times New Roman" w:cs="Times New Roman"/>
                <w:spacing w:val="-1"/>
                <w:sz w:val="24"/>
                <w:szCs w:val="24"/>
              </w:rPr>
              <w:t>m</w:t>
            </w:r>
            <w:r w:rsidRPr="00F24DD5">
              <w:rPr>
                <w:rFonts w:ascii="Times New Roman" w:eastAsia="Arial" w:hAnsi="Times New Roman" w:cs="Times New Roman"/>
                <w:sz w:val="24"/>
                <w:szCs w:val="24"/>
              </w:rPr>
              <w:t>ág</w:t>
            </w:r>
            <w:r w:rsidRPr="00F24DD5">
              <w:rPr>
                <w:rFonts w:ascii="Times New Roman" w:eastAsia="Arial" w:hAnsi="Times New Roman" w:cs="Times New Roman"/>
                <w:spacing w:val="-1"/>
                <w:sz w:val="24"/>
                <w:szCs w:val="24"/>
              </w:rPr>
              <w:t>e</w:t>
            </w:r>
            <w:r w:rsidRPr="00F24DD5">
              <w:rPr>
                <w:rFonts w:ascii="Times New Roman" w:eastAsia="Arial" w:hAnsi="Times New Roman" w:cs="Times New Roman"/>
                <w:sz w:val="24"/>
                <w:szCs w:val="24"/>
              </w:rPr>
              <w:t>nes.</w:t>
            </w:r>
          </w:p>
        </w:tc>
        <w:tc>
          <w:tcPr>
            <w:tcW w:w="2552" w:type="dxa"/>
          </w:tcPr>
          <w:p w:rsidR="00F752AE" w:rsidRPr="00095D05" w:rsidRDefault="00F752AE" w:rsidP="00692BD1">
            <w:pPr>
              <w:pStyle w:val="Normal1"/>
              <w:jc w:val="center"/>
            </w:pPr>
          </w:p>
          <w:p w:rsidR="00F752AE" w:rsidRPr="00095D05" w:rsidRDefault="00F752AE" w:rsidP="00692BD1">
            <w:pPr>
              <w:pStyle w:val="Normal1"/>
              <w:jc w:val="center"/>
            </w:pPr>
            <w:r w:rsidRPr="00095D05">
              <w:t>Actividades diarias</w:t>
            </w:r>
          </w:p>
          <w:p w:rsidR="00F752AE" w:rsidRPr="00095D05" w:rsidRDefault="00F752AE" w:rsidP="00692BD1">
            <w:pPr>
              <w:pStyle w:val="Normal1"/>
              <w:jc w:val="center"/>
            </w:pPr>
            <w:r w:rsidRPr="00095D05">
              <w:t xml:space="preserve"> </w:t>
            </w:r>
          </w:p>
          <w:p w:rsidR="00F752AE" w:rsidRPr="00095D05" w:rsidRDefault="00F752AE" w:rsidP="00692BD1">
            <w:pPr>
              <w:pStyle w:val="Normal1"/>
              <w:jc w:val="center"/>
            </w:pPr>
            <w:r w:rsidRPr="00095D05">
              <w:t>(</w:t>
            </w:r>
            <w:r>
              <w:t>Está</w:t>
            </w:r>
            <w:r w:rsidRPr="00095D05">
              <w:t>ndar intermedio 1 punto)</w:t>
            </w:r>
          </w:p>
          <w:p w:rsidR="00F752AE" w:rsidRPr="00095D05" w:rsidRDefault="00F752AE" w:rsidP="00692BD1">
            <w:pPr>
              <w:pStyle w:val="Normal1"/>
            </w:pPr>
          </w:p>
        </w:tc>
      </w:tr>
      <w:tr w:rsidR="00F752AE" w:rsidRPr="00095D05" w:rsidTr="00692BD1">
        <w:trPr>
          <w:trHeight w:val="1330"/>
        </w:trPr>
        <w:tc>
          <w:tcPr>
            <w:tcW w:w="1844" w:type="dxa"/>
          </w:tcPr>
          <w:p w:rsidR="00F752AE" w:rsidRPr="00095D05" w:rsidRDefault="00F752AE" w:rsidP="00692BD1">
            <w:pPr>
              <w:pStyle w:val="Normal1"/>
            </w:pPr>
            <w:r w:rsidRPr="00F473C4">
              <w:rPr>
                <w:rFonts w:eastAsia="Arial"/>
              </w:rPr>
              <w:lastRenderedPageBreak/>
              <w:t>Med</w:t>
            </w:r>
            <w:r w:rsidRPr="00F473C4">
              <w:rPr>
                <w:rFonts w:eastAsia="Arial"/>
                <w:spacing w:val="-1"/>
              </w:rPr>
              <w:t>i</w:t>
            </w:r>
            <w:r w:rsidRPr="00F473C4">
              <w:rPr>
                <w:rFonts w:eastAsia="Arial"/>
              </w:rPr>
              <w:t xml:space="preserve">o </w:t>
            </w:r>
            <w:r w:rsidRPr="00F473C4">
              <w:rPr>
                <w:rFonts w:eastAsia="Arial"/>
                <w:spacing w:val="5"/>
              </w:rPr>
              <w:t xml:space="preserve"> </w:t>
            </w:r>
            <w:r w:rsidRPr="00F473C4">
              <w:rPr>
                <w:rFonts w:eastAsia="Arial"/>
              </w:rPr>
              <w:t>físico</w:t>
            </w:r>
            <w:proofErr w:type="gramStart"/>
            <w:r w:rsidRPr="00F473C4">
              <w:rPr>
                <w:rFonts w:eastAsia="Arial"/>
              </w:rPr>
              <w:t xml:space="preserve">: </w:t>
            </w:r>
            <w:r w:rsidRPr="00F473C4">
              <w:rPr>
                <w:rFonts w:eastAsia="Arial"/>
                <w:spacing w:val="6"/>
              </w:rPr>
              <w:t xml:space="preserve"> </w:t>
            </w:r>
            <w:r w:rsidRPr="00F473C4">
              <w:rPr>
                <w:rFonts w:eastAsia="Arial"/>
              </w:rPr>
              <w:t>España</w:t>
            </w:r>
            <w:proofErr w:type="gramEnd"/>
            <w:r w:rsidRPr="00F473C4">
              <w:rPr>
                <w:rFonts w:eastAsia="Arial"/>
              </w:rPr>
              <w:t>,</w:t>
            </w:r>
            <w:r w:rsidRPr="00F473C4">
              <w:rPr>
                <w:rFonts w:eastAsia="Arial"/>
                <w:spacing w:val="37"/>
              </w:rPr>
              <w:t xml:space="preserve"> </w:t>
            </w:r>
            <w:r w:rsidRPr="00F473C4">
              <w:rPr>
                <w:rFonts w:eastAsia="Arial"/>
              </w:rPr>
              <w:t>Eu</w:t>
            </w:r>
            <w:r w:rsidRPr="00F473C4">
              <w:rPr>
                <w:rFonts w:eastAsia="Arial"/>
                <w:spacing w:val="-1"/>
              </w:rPr>
              <w:t>r</w:t>
            </w:r>
            <w:r w:rsidRPr="00F473C4">
              <w:rPr>
                <w:rFonts w:eastAsia="Arial"/>
              </w:rPr>
              <w:t xml:space="preserve">opa  y </w:t>
            </w:r>
            <w:r w:rsidRPr="00F473C4">
              <w:rPr>
                <w:rFonts w:eastAsia="Arial"/>
                <w:spacing w:val="28"/>
              </w:rPr>
              <w:t xml:space="preserve"> </w:t>
            </w:r>
            <w:r w:rsidRPr="00F473C4">
              <w:rPr>
                <w:rFonts w:eastAsia="Arial"/>
              </w:rPr>
              <w:t>el mundo:</w:t>
            </w:r>
            <w:r w:rsidRPr="00F473C4">
              <w:rPr>
                <w:rFonts w:eastAsia="Arial"/>
                <w:spacing w:val="18"/>
              </w:rPr>
              <w:t xml:space="preserve"> </w:t>
            </w:r>
            <w:r w:rsidRPr="00F473C4">
              <w:rPr>
                <w:rFonts w:eastAsia="Arial"/>
              </w:rPr>
              <w:t>r</w:t>
            </w:r>
            <w:r w:rsidRPr="00F473C4">
              <w:rPr>
                <w:rFonts w:eastAsia="Arial"/>
                <w:spacing w:val="-1"/>
              </w:rPr>
              <w:t>e</w:t>
            </w:r>
            <w:r w:rsidRPr="00F473C4">
              <w:rPr>
                <w:rFonts w:eastAsia="Arial"/>
              </w:rPr>
              <w:t>lie</w:t>
            </w:r>
            <w:r w:rsidRPr="00F473C4">
              <w:rPr>
                <w:rFonts w:eastAsia="Arial"/>
                <w:spacing w:val="-1"/>
              </w:rPr>
              <w:t>v</w:t>
            </w:r>
            <w:r w:rsidRPr="00F473C4">
              <w:rPr>
                <w:rFonts w:eastAsia="Arial"/>
              </w:rPr>
              <w:t>e;</w:t>
            </w:r>
            <w:r w:rsidRPr="00F473C4">
              <w:rPr>
                <w:rFonts w:eastAsia="Arial"/>
                <w:spacing w:val="19"/>
              </w:rPr>
              <w:t xml:space="preserve"> </w:t>
            </w:r>
            <w:r w:rsidRPr="00F473C4">
              <w:rPr>
                <w:rFonts w:eastAsia="Arial"/>
              </w:rPr>
              <w:t>hidr</w:t>
            </w:r>
            <w:r w:rsidRPr="00F473C4">
              <w:rPr>
                <w:rFonts w:eastAsia="Arial"/>
                <w:spacing w:val="-1"/>
              </w:rPr>
              <w:t>o</w:t>
            </w:r>
            <w:r w:rsidRPr="00F473C4">
              <w:rPr>
                <w:rFonts w:eastAsia="Arial"/>
              </w:rPr>
              <w:t>grafía; clima: ele</w:t>
            </w:r>
            <w:r w:rsidRPr="00F473C4">
              <w:rPr>
                <w:rFonts w:eastAsia="Arial"/>
                <w:spacing w:val="-1"/>
              </w:rPr>
              <w:t>m</w:t>
            </w:r>
            <w:r w:rsidRPr="00F473C4">
              <w:rPr>
                <w:rFonts w:eastAsia="Arial"/>
              </w:rPr>
              <w:t xml:space="preserve">entos y </w:t>
            </w:r>
            <w:r w:rsidRPr="00F473C4">
              <w:rPr>
                <w:rFonts w:eastAsia="Arial"/>
                <w:spacing w:val="2"/>
              </w:rPr>
              <w:t xml:space="preserve"> </w:t>
            </w:r>
            <w:r w:rsidRPr="00F473C4">
              <w:rPr>
                <w:rFonts w:eastAsia="Arial"/>
              </w:rPr>
              <w:t>div</w:t>
            </w:r>
            <w:r w:rsidRPr="00F473C4">
              <w:rPr>
                <w:rFonts w:eastAsia="Arial"/>
                <w:spacing w:val="-1"/>
              </w:rPr>
              <w:t>e</w:t>
            </w:r>
            <w:r w:rsidRPr="00F473C4">
              <w:rPr>
                <w:rFonts w:eastAsia="Arial"/>
              </w:rPr>
              <w:t>rsid</w:t>
            </w:r>
            <w:r w:rsidRPr="00F473C4">
              <w:rPr>
                <w:rFonts w:eastAsia="Arial"/>
                <w:spacing w:val="-1"/>
              </w:rPr>
              <w:t>a</w:t>
            </w:r>
            <w:r w:rsidRPr="00F473C4">
              <w:rPr>
                <w:rFonts w:eastAsia="Arial"/>
              </w:rPr>
              <w:t>d</w:t>
            </w:r>
            <w:r w:rsidRPr="00F473C4">
              <w:rPr>
                <w:rFonts w:eastAsia="Arial"/>
                <w:spacing w:val="1"/>
              </w:rPr>
              <w:t xml:space="preserve"> </w:t>
            </w:r>
            <w:r w:rsidRPr="00F473C4">
              <w:rPr>
                <w:rFonts w:eastAsia="Arial"/>
              </w:rPr>
              <w:t>pais</w:t>
            </w:r>
            <w:r w:rsidRPr="00F473C4">
              <w:rPr>
                <w:rFonts w:eastAsia="Arial"/>
                <w:spacing w:val="-1"/>
              </w:rPr>
              <w:t>a</w:t>
            </w:r>
            <w:r w:rsidRPr="00F473C4">
              <w:rPr>
                <w:rFonts w:eastAsia="Arial"/>
              </w:rPr>
              <w:t>jes;</w:t>
            </w:r>
            <w:r w:rsidRPr="00F473C4">
              <w:rPr>
                <w:rFonts w:eastAsia="Arial"/>
                <w:spacing w:val="7"/>
              </w:rPr>
              <w:t xml:space="preserve"> </w:t>
            </w:r>
            <w:r w:rsidRPr="00F473C4">
              <w:rPr>
                <w:rFonts w:eastAsia="Arial"/>
              </w:rPr>
              <w:t>zonas bioc</w:t>
            </w:r>
            <w:r w:rsidRPr="00F473C4">
              <w:rPr>
                <w:rFonts w:eastAsia="Arial"/>
                <w:spacing w:val="-1"/>
              </w:rPr>
              <w:t>l</w:t>
            </w:r>
            <w:r w:rsidRPr="00F473C4">
              <w:rPr>
                <w:rFonts w:eastAsia="Arial"/>
              </w:rPr>
              <w:t>imáti</w:t>
            </w:r>
            <w:r w:rsidRPr="00F473C4">
              <w:rPr>
                <w:rFonts w:eastAsia="Arial"/>
                <w:spacing w:val="-1"/>
              </w:rPr>
              <w:t>c</w:t>
            </w:r>
            <w:r w:rsidRPr="00F473C4">
              <w:rPr>
                <w:rFonts w:eastAsia="Arial"/>
              </w:rPr>
              <w:t>as;</w:t>
            </w:r>
            <w:r w:rsidRPr="00F473C4">
              <w:rPr>
                <w:rFonts w:eastAsia="Arial"/>
                <w:spacing w:val="14"/>
              </w:rPr>
              <w:t xml:space="preserve"> </w:t>
            </w:r>
            <w:r w:rsidRPr="00F473C4">
              <w:rPr>
                <w:rFonts w:eastAsia="Arial"/>
              </w:rPr>
              <w:t xml:space="preserve">medio </w:t>
            </w:r>
            <w:r w:rsidRPr="00F473C4">
              <w:rPr>
                <w:rFonts w:eastAsia="Arial"/>
                <w:spacing w:val="5"/>
              </w:rPr>
              <w:t xml:space="preserve"> </w:t>
            </w:r>
            <w:r w:rsidRPr="00F473C4">
              <w:rPr>
                <w:rFonts w:eastAsia="Arial"/>
              </w:rPr>
              <w:t>natu</w:t>
            </w:r>
            <w:r w:rsidRPr="00F473C4">
              <w:rPr>
                <w:rFonts w:eastAsia="Arial"/>
                <w:spacing w:val="-1"/>
              </w:rPr>
              <w:t>r</w:t>
            </w:r>
            <w:r w:rsidRPr="00F473C4">
              <w:rPr>
                <w:rFonts w:eastAsia="Arial"/>
              </w:rPr>
              <w:t>al:  ár</w:t>
            </w:r>
            <w:r w:rsidRPr="00F473C4">
              <w:rPr>
                <w:rFonts w:eastAsia="Arial"/>
                <w:spacing w:val="-1"/>
              </w:rPr>
              <w:t>e</w:t>
            </w:r>
            <w:r w:rsidRPr="00F473C4">
              <w:rPr>
                <w:rFonts w:eastAsia="Arial"/>
              </w:rPr>
              <w:t xml:space="preserve">as </w:t>
            </w:r>
            <w:r w:rsidRPr="00F473C4">
              <w:rPr>
                <w:rFonts w:eastAsia="Arial"/>
                <w:spacing w:val="9"/>
              </w:rPr>
              <w:t xml:space="preserve"> </w:t>
            </w:r>
            <w:r w:rsidRPr="00F473C4">
              <w:rPr>
                <w:rFonts w:eastAsia="Arial"/>
              </w:rPr>
              <w:t xml:space="preserve">y </w:t>
            </w:r>
            <w:r w:rsidRPr="00F473C4">
              <w:rPr>
                <w:rFonts w:eastAsia="Arial"/>
                <w:w w:val="93"/>
              </w:rPr>
              <w:t>prob</w:t>
            </w:r>
            <w:r w:rsidRPr="00F473C4">
              <w:rPr>
                <w:rFonts w:eastAsia="Arial"/>
                <w:spacing w:val="-1"/>
                <w:w w:val="93"/>
              </w:rPr>
              <w:t>l</w:t>
            </w:r>
            <w:r w:rsidRPr="00F473C4">
              <w:rPr>
                <w:rFonts w:eastAsia="Arial"/>
                <w:w w:val="93"/>
              </w:rPr>
              <w:t xml:space="preserve">emas </w:t>
            </w:r>
            <w:r w:rsidRPr="00F473C4">
              <w:rPr>
                <w:rFonts w:eastAsia="Arial"/>
              </w:rPr>
              <w:t>m</w:t>
            </w:r>
            <w:r w:rsidRPr="00F473C4">
              <w:rPr>
                <w:rFonts w:eastAsia="Arial"/>
                <w:spacing w:val="-1"/>
              </w:rPr>
              <w:t>e</w:t>
            </w:r>
            <w:r w:rsidRPr="00F473C4">
              <w:rPr>
                <w:rFonts w:eastAsia="Arial"/>
              </w:rPr>
              <w:t>d</w:t>
            </w:r>
            <w:r w:rsidRPr="00F473C4">
              <w:rPr>
                <w:rFonts w:eastAsia="Arial"/>
                <w:spacing w:val="-1"/>
              </w:rPr>
              <w:t>i</w:t>
            </w:r>
            <w:r w:rsidRPr="00F473C4">
              <w:rPr>
                <w:rFonts w:eastAsia="Arial"/>
              </w:rPr>
              <w:t>o</w:t>
            </w:r>
            <w:r w:rsidRPr="00F473C4">
              <w:rPr>
                <w:rFonts w:eastAsia="Arial"/>
                <w:spacing w:val="-1"/>
              </w:rPr>
              <w:t>a</w:t>
            </w:r>
            <w:r w:rsidRPr="00F473C4">
              <w:rPr>
                <w:rFonts w:eastAsia="Arial"/>
              </w:rPr>
              <w:t>mbi</w:t>
            </w:r>
            <w:r w:rsidRPr="00F473C4">
              <w:rPr>
                <w:rFonts w:eastAsia="Arial"/>
                <w:spacing w:val="-1"/>
              </w:rPr>
              <w:t>e</w:t>
            </w:r>
            <w:r w:rsidRPr="00F473C4">
              <w:rPr>
                <w:rFonts w:eastAsia="Arial"/>
              </w:rPr>
              <w:t>ntales.</w:t>
            </w:r>
          </w:p>
        </w:tc>
        <w:tc>
          <w:tcPr>
            <w:tcW w:w="2551" w:type="dxa"/>
          </w:tcPr>
          <w:p w:rsidR="00F752AE" w:rsidRPr="00CC4171" w:rsidRDefault="00F752AE" w:rsidP="00692BD1">
            <w:pPr>
              <w:spacing w:line="240" w:lineRule="exact"/>
              <w:ind w:left="114" w:right="87" w:firstLine="680"/>
              <w:jc w:val="both"/>
              <w:rPr>
                <w:rFonts w:ascii="Times New Roman" w:eastAsia="Times New Roman" w:hAnsi="Times New Roman" w:cs="Times New Roman"/>
                <w:sz w:val="24"/>
                <w:szCs w:val="24"/>
                <w:lang w:val="en-US"/>
              </w:rPr>
            </w:pPr>
            <w:r w:rsidRPr="00CC4171">
              <w:rPr>
                <w:rFonts w:ascii="Times New Roman" w:eastAsia="Times New Roman" w:hAnsi="Times New Roman" w:cs="Times New Roman"/>
                <w:spacing w:val="-28"/>
                <w:sz w:val="24"/>
                <w:szCs w:val="24"/>
                <w:lang w:val="en-US"/>
              </w:rPr>
              <w:t>7</w:t>
            </w:r>
            <w:r w:rsidRPr="00CC4171">
              <w:rPr>
                <w:rFonts w:ascii="Times New Roman" w:eastAsia="Times New Roman" w:hAnsi="Times New Roman" w:cs="Times New Roman"/>
                <w:sz w:val="24"/>
                <w:szCs w:val="24"/>
                <w:lang w:val="en-US"/>
              </w:rPr>
              <w:t>.</w:t>
            </w:r>
            <w:r w:rsidRPr="00CC4171">
              <w:rPr>
                <w:rFonts w:ascii="Times New Roman" w:eastAsia="Times New Roman" w:hAnsi="Times New Roman" w:cs="Times New Roman"/>
                <w:spacing w:val="-5"/>
                <w:sz w:val="24"/>
                <w:szCs w:val="24"/>
                <w:lang w:val="es-ES_tradnl"/>
              </w:rPr>
              <w:t xml:space="preserve"> </w:t>
            </w:r>
            <w:r w:rsidRPr="00CC4171">
              <w:rPr>
                <w:rFonts w:ascii="Times New Roman" w:eastAsia="Times New Roman" w:hAnsi="Times New Roman" w:cs="Times New Roman"/>
                <w:spacing w:val="-2"/>
                <w:w w:val="87"/>
                <w:sz w:val="24"/>
                <w:szCs w:val="24"/>
                <w:lang w:val="es-ES_tradnl"/>
              </w:rPr>
              <w:t>S</w:t>
            </w:r>
            <w:r w:rsidRPr="00CC4171">
              <w:rPr>
                <w:rFonts w:ascii="Times New Roman" w:eastAsia="Times New Roman" w:hAnsi="Times New Roman" w:cs="Times New Roman"/>
                <w:w w:val="69"/>
                <w:sz w:val="24"/>
                <w:szCs w:val="24"/>
                <w:lang w:val="es-ES_tradnl"/>
              </w:rPr>
              <w:t>i</w:t>
            </w:r>
            <w:r w:rsidRPr="00CC4171">
              <w:rPr>
                <w:rFonts w:ascii="Times New Roman" w:eastAsia="Times New Roman" w:hAnsi="Times New Roman" w:cs="Times New Roman"/>
                <w:w w:val="88"/>
                <w:sz w:val="24"/>
                <w:szCs w:val="24"/>
                <w:lang w:val="es-ES_tradnl"/>
              </w:rPr>
              <w:t>t</w:t>
            </w:r>
            <w:r w:rsidRPr="00CC4171">
              <w:rPr>
                <w:rFonts w:ascii="Times New Roman" w:eastAsia="Times New Roman" w:hAnsi="Times New Roman" w:cs="Times New Roman"/>
                <w:spacing w:val="-2"/>
                <w:w w:val="92"/>
                <w:sz w:val="24"/>
                <w:szCs w:val="24"/>
                <w:lang w:val="es-ES_tradnl"/>
              </w:rPr>
              <w:t>u</w:t>
            </w:r>
            <w:r w:rsidRPr="00CC4171">
              <w:rPr>
                <w:rFonts w:ascii="Times New Roman" w:eastAsia="Times New Roman" w:hAnsi="Times New Roman" w:cs="Times New Roman"/>
                <w:spacing w:val="-3"/>
                <w:w w:val="98"/>
                <w:sz w:val="24"/>
                <w:szCs w:val="24"/>
                <w:lang w:val="es-ES_tradnl"/>
              </w:rPr>
              <w:t>a</w:t>
            </w:r>
            <w:r w:rsidRPr="00CC4171">
              <w:rPr>
                <w:rFonts w:ascii="Times New Roman" w:eastAsia="Times New Roman" w:hAnsi="Times New Roman" w:cs="Times New Roman"/>
                <w:w w:val="87"/>
                <w:sz w:val="24"/>
                <w:szCs w:val="24"/>
                <w:lang w:val="es-ES_tradnl"/>
              </w:rPr>
              <w:t>r</w:t>
            </w:r>
            <w:r w:rsidRPr="00CC4171">
              <w:rPr>
                <w:rFonts w:ascii="Times New Roman" w:eastAsia="Times New Roman" w:hAnsi="Times New Roman" w:cs="Times New Roman"/>
                <w:sz w:val="24"/>
                <w:szCs w:val="24"/>
                <w:lang w:val="en-US"/>
              </w:rPr>
              <w:t xml:space="preserve"> </w:t>
            </w:r>
            <w:r w:rsidRPr="00CC4171">
              <w:rPr>
                <w:rFonts w:ascii="Times New Roman" w:eastAsia="Times New Roman" w:hAnsi="Times New Roman" w:cs="Times New Roman"/>
                <w:spacing w:val="-3"/>
                <w:sz w:val="24"/>
                <w:szCs w:val="24"/>
                <w:lang w:val="en-US"/>
              </w:rPr>
              <w:t>e</w:t>
            </w:r>
            <w:r w:rsidRPr="00CC4171">
              <w:rPr>
                <w:rFonts w:ascii="Times New Roman" w:eastAsia="Times New Roman" w:hAnsi="Times New Roman" w:cs="Times New Roman"/>
                <w:sz w:val="24"/>
                <w:szCs w:val="24"/>
                <w:lang w:val="en-US"/>
              </w:rPr>
              <w:t>n</w:t>
            </w:r>
            <w:r w:rsidRPr="00CC4171">
              <w:rPr>
                <w:rFonts w:ascii="Times New Roman" w:eastAsia="Times New Roman" w:hAnsi="Times New Roman" w:cs="Times New Roman"/>
                <w:spacing w:val="-13"/>
                <w:sz w:val="24"/>
                <w:szCs w:val="24"/>
                <w:lang w:val="en-US"/>
              </w:rPr>
              <w:t xml:space="preserve"> </w:t>
            </w:r>
            <w:r w:rsidRPr="00CC4171">
              <w:rPr>
                <w:rFonts w:ascii="Times New Roman" w:eastAsia="Times New Roman" w:hAnsi="Times New Roman" w:cs="Times New Roman"/>
                <w:spacing w:val="-3"/>
                <w:w w:val="97"/>
                <w:sz w:val="24"/>
                <w:szCs w:val="24"/>
                <w:lang w:val="en-US"/>
              </w:rPr>
              <w:t>e</w:t>
            </w:r>
            <w:r w:rsidRPr="00CC4171">
              <w:rPr>
                <w:rFonts w:ascii="Times New Roman" w:eastAsia="Times New Roman" w:hAnsi="Times New Roman" w:cs="Times New Roman"/>
                <w:w w:val="69"/>
                <w:sz w:val="24"/>
                <w:szCs w:val="24"/>
                <w:lang w:val="en-US"/>
              </w:rPr>
              <w:t>l</w:t>
            </w:r>
            <w:r w:rsidRPr="00CC4171">
              <w:rPr>
                <w:rFonts w:ascii="Times New Roman" w:eastAsia="Times New Roman" w:hAnsi="Times New Roman" w:cs="Times New Roman"/>
                <w:sz w:val="24"/>
                <w:szCs w:val="24"/>
              </w:rPr>
              <w:t xml:space="preserve"> </w:t>
            </w:r>
            <w:r w:rsidRPr="00CC4171">
              <w:rPr>
                <w:rFonts w:ascii="Times New Roman" w:eastAsia="Times New Roman" w:hAnsi="Times New Roman" w:cs="Times New Roman"/>
                <w:spacing w:val="-3"/>
                <w:w w:val="94"/>
                <w:sz w:val="24"/>
                <w:szCs w:val="24"/>
              </w:rPr>
              <w:t>ma</w:t>
            </w:r>
            <w:r w:rsidRPr="00CC4171">
              <w:rPr>
                <w:rFonts w:ascii="Times New Roman" w:eastAsia="Times New Roman" w:hAnsi="Times New Roman" w:cs="Times New Roman"/>
                <w:spacing w:val="-1"/>
                <w:w w:val="94"/>
                <w:sz w:val="24"/>
                <w:szCs w:val="24"/>
              </w:rPr>
              <w:t>p</w:t>
            </w:r>
            <w:r w:rsidRPr="00CC4171">
              <w:rPr>
                <w:rFonts w:ascii="Times New Roman" w:eastAsia="Times New Roman" w:hAnsi="Times New Roman" w:cs="Times New Roman"/>
                <w:w w:val="94"/>
                <w:sz w:val="24"/>
                <w:szCs w:val="24"/>
              </w:rPr>
              <w:t>a</w:t>
            </w:r>
            <w:r w:rsidRPr="00CC4171">
              <w:rPr>
                <w:rFonts w:ascii="Times New Roman" w:eastAsia="Times New Roman" w:hAnsi="Times New Roman" w:cs="Times New Roman"/>
                <w:spacing w:val="7"/>
                <w:w w:val="94"/>
                <w:sz w:val="24"/>
                <w:szCs w:val="24"/>
                <w:lang w:val="en-US"/>
              </w:rPr>
              <w:t xml:space="preserve"> </w:t>
            </w:r>
            <w:r w:rsidRPr="00CC4171">
              <w:rPr>
                <w:rFonts w:ascii="Times New Roman" w:eastAsia="Times New Roman" w:hAnsi="Times New Roman" w:cs="Times New Roman"/>
                <w:spacing w:val="-2"/>
                <w:sz w:val="24"/>
                <w:szCs w:val="24"/>
                <w:lang w:val="en-US"/>
              </w:rPr>
              <w:t>d</w:t>
            </w:r>
            <w:r w:rsidRPr="00CC4171">
              <w:rPr>
                <w:rFonts w:ascii="Times New Roman" w:eastAsia="Times New Roman" w:hAnsi="Times New Roman" w:cs="Times New Roman"/>
                <w:sz w:val="24"/>
                <w:szCs w:val="24"/>
                <w:lang w:val="en-US"/>
              </w:rPr>
              <w:t>e</w:t>
            </w:r>
            <w:r w:rsidRPr="00CC4171">
              <w:rPr>
                <w:rFonts w:ascii="Times New Roman" w:eastAsia="Times New Roman" w:hAnsi="Times New Roman" w:cs="Times New Roman"/>
                <w:spacing w:val="-14"/>
                <w:sz w:val="24"/>
                <w:szCs w:val="24"/>
                <w:lang w:val="en-US"/>
              </w:rPr>
              <w:t xml:space="preserve"> </w:t>
            </w:r>
            <w:r w:rsidRPr="00CC4171">
              <w:rPr>
                <w:rFonts w:ascii="Times New Roman" w:eastAsia="Times New Roman" w:hAnsi="Times New Roman" w:cs="Times New Roman"/>
                <w:spacing w:val="-3"/>
                <w:w w:val="88"/>
                <w:sz w:val="24"/>
                <w:szCs w:val="24"/>
                <w:lang w:val="en-US"/>
              </w:rPr>
              <w:t>Eu</w:t>
            </w:r>
            <w:r w:rsidRPr="00CC4171">
              <w:rPr>
                <w:rFonts w:ascii="Times New Roman" w:eastAsia="Times New Roman" w:hAnsi="Times New Roman" w:cs="Times New Roman"/>
                <w:spacing w:val="-2"/>
                <w:w w:val="88"/>
                <w:sz w:val="24"/>
                <w:szCs w:val="24"/>
                <w:lang w:val="en-US"/>
              </w:rPr>
              <w:t>r</w:t>
            </w:r>
            <w:r w:rsidRPr="00CC4171">
              <w:rPr>
                <w:rFonts w:ascii="Times New Roman" w:eastAsia="Times New Roman" w:hAnsi="Times New Roman" w:cs="Times New Roman"/>
                <w:spacing w:val="-1"/>
                <w:w w:val="88"/>
                <w:sz w:val="24"/>
                <w:szCs w:val="24"/>
                <w:lang w:val="en-US"/>
              </w:rPr>
              <w:t>op</w:t>
            </w:r>
            <w:r w:rsidRPr="00CC4171">
              <w:rPr>
                <w:rFonts w:ascii="Times New Roman" w:eastAsia="Times New Roman" w:hAnsi="Times New Roman" w:cs="Times New Roman"/>
                <w:w w:val="88"/>
                <w:sz w:val="24"/>
                <w:szCs w:val="24"/>
                <w:lang w:val="en-US"/>
              </w:rPr>
              <w:t>a</w:t>
            </w:r>
            <w:r w:rsidRPr="00CC4171">
              <w:rPr>
                <w:rFonts w:ascii="Times New Roman" w:eastAsia="Times New Roman" w:hAnsi="Times New Roman" w:cs="Times New Roman"/>
                <w:spacing w:val="11"/>
                <w:w w:val="88"/>
                <w:sz w:val="24"/>
                <w:szCs w:val="24"/>
                <w:lang w:val="en-US"/>
              </w:rPr>
              <w:t xml:space="preserve"> </w:t>
            </w:r>
            <w:r w:rsidRPr="00CC4171">
              <w:rPr>
                <w:rFonts w:ascii="Times New Roman" w:eastAsia="Times New Roman" w:hAnsi="Times New Roman" w:cs="Times New Roman"/>
                <w:spacing w:val="-2"/>
                <w:w w:val="69"/>
                <w:sz w:val="24"/>
                <w:szCs w:val="24"/>
                <w:lang w:val="en-US"/>
              </w:rPr>
              <w:t>l</w:t>
            </w:r>
            <w:r w:rsidRPr="00CC4171">
              <w:rPr>
                <w:rFonts w:ascii="Times New Roman" w:eastAsia="Times New Roman" w:hAnsi="Times New Roman" w:cs="Times New Roman"/>
                <w:spacing w:val="-3"/>
                <w:w w:val="98"/>
                <w:sz w:val="24"/>
                <w:szCs w:val="24"/>
                <w:lang w:val="en-US"/>
              </w:rPr>
              <w:t>a</w:t>
            </w:r>
            <w:r w:rsidRPr="00CC4171">
              <w:rPr>
                <w:rFonts w:ascii="Times New Roman" w:eastAsia="Times New Roman" w:hAnsi="Times New Roman" w:cs="Times New Roman"/>
                <w:w w:val="101"/>
                <w:sz w:val="24"/>
                <w:szCs w:val="24"/>
                <w:lang w:val="en-US"/>
              </w:rPr>
              <w:t>s</w:t>
            </w:r>
            <w:r w:rsidRPr="00CC4171">
              <w:rPr>
                <w:rFonts w:ascii="Times New Roman" w:eastAsia="Times New Roman" w:hAnsi="Times New Roman" w:cs="Times New Roman"/>
                <w:sz w:val="24"/>
                <w:szCs w:val="24"/>
                <w:lang w:val="en-US"/>
              </w:rPr>
              <w:t xml:space="preserve"> </w:t>
            </w:r>
            <w:r w:rsidRPr="00CC4171">
              <w:rPr>
                <w:rFonts w:ascii="Times New Roman" w:eastAsia="Times New Roman" w:hAnsi="Times New Roman" w:cs="Times New Roman"/>
                <w:spacing w:val="-1"/>
                <w:w w:val="92"/>
                <w:sz w:val="24"/>
                <w:szCs w:val="24"/>
                <w:lang w:val="en-US"/>
              </w:rPr>
              <w:t>p</w:t>
            </w:r>
            <w:r w:rsidRPr="00CC4171">
              <w:rPr>
                <w:rFonts w:ascii="Times New Roman" w:eastAsia="Times New Roman" w:hAnsi="Times New Roman" w:cs="Times New Roman"/>
                <w:spacing w:val="-1"/>
                <w:w w:val="87"/>
                <w:sz w:val="24"/>
                <w:szCs w:val="24"/>
                <w:lang w:val="en-US"/>
              </w:rPr>
              <w:t>r</w:t>
            </w:r>
            <w:r w:rsidRPr="00CC4171">
              <w:rPr>
                <w:rFonts w:ascii="Times New Roman" w:eastAsia="Times New Roman" w:hAnsi="Times New Roman" w:cs="Times New Roman"/>
                <w:spacing w:val="-3"/>
                <w:w w:val="69"/>
                <w:sz w:val="24"/>
                <w:szCs w:val="24"/>
                <w:lang w:val="en-US"/>
              </w:rPr>
              <w:t>i</w:t>
            </w:r>
            <w:r w:rsidRPr="00CC4171">
              <w:rPr>
                <w:rFonts w:ascii="Times New Roman" w:eastAsia="Times New Roman" w:hAnsi="Times New Roman" w:cs="Times New Roman"/>
                <w:spacing w:val="-2"/>
                <w:w w:val="92"/>
                <w:sz w:val="24"/>
                <w:szCs w:val="24"/>
                <w:lang w:val="en-US"/>
              </w:rPr>
              <w:t>n</w:t>
            </w:r>
            <w:r w:rsidRPr="00CC4171">
              <w:rPr>
                <w:rFonts w:ascii="Times New Roman" w:eastAsia="Times New Roman" w:hAnsi="Times New Roman" w:cs="Times New Roman"/>
                <w:spacing w:val="-3"/>
                <w:w w:val="92"/>
                <w:sz w:val="24"/>
                <w:szCs w:val="24"/>
                <w:lang w:val="en-US"/>
              </w:rPr>
              <w:t>c</w:t>
            </w:r>
            <w:r w:rsidRPr="00CC4171">
              <w:rPr>
                <w:rFonts w:ascii="Times New Roman" w:eastAsia="Times New Roman" w:hAnsi="Times New Roman" w:cs="Times New Roman"/>
                <w:spacing w:val="-3"/>
                <w:w w:val="69"/>
                <w:sz w:val="24"/>
                <w:szCs w:val="24"/>
                <w:lang w:val="en-US"/>
              </w:rPr>
              <w:t>i</w:t>
            </w:r>
            <w:r w:rsidRPr="00CC4171">
              <w:rPr>
                <w:rFonts w:ascii="Times New Roman" w:eastAsia="Times New Roman" w:hAnsi="Times New Roman" w:cs="Times New Roman"/>
                <w:spacing w:val="-1"/>
                <w:w w:val="92"/>
                <w:sz w:val="24"/>
                <w:szCs w:val="24"/>
                <w:lang w:val="en-US"/>
              </w:rPr>
              <w:t>p</w:t>
            </w:r>
            <w:r w:rsidRPr="00CC4171">
              <w:rPr>
                <w:rFonts w:ascii="Times New Roman" w:eastAsia="Times New Roman" w:hAnsi="Times New Roman" w:cs="Times New Roman"/>
                <w:spacing w:val="-3"/>
                <w:w w:val="98"/>
                <w:sz w:val="24"/>
                <w:szCs w:val="24"/>
                <w:lang w:val="en-US"/>
              </w:rPr>
              <w:t>a</w:t>
            </w:r>
            <w:r w:rsidRPr="00CC4171">
              <w:rPr>
                <w:rFonts w:ascii="Times New Roman" w:eastAsia="Times New Roman" w:hAnsi="Times New Roman" w:cs="Times New Roman"/>
                <w:spacing w:val="-2"/>
                <w:w w:val="69"/>
                <w:sz w:val="24"/>
                <w:szCs w:val="24"/>
                <w:lang w:val="en-US"/>
              </w:rPr>
              <w:t>l</w:t>
            </w:r>
            <w:r w:rsidRPr="00CC4171">
              <w:rPr>
                <w:rFonts w:ascii="Times New Roman" w:eastAsia="Times New Roman" w:hAnsi="Times New Roman" w:cs="Times New Roman"/>
                <w:w w:val="99"/>
                <w:sz w:val="24"/>
                <w:szCs w:val="24"/>
                <w:lang w:val="en-US"/>
              </w:rPr>
              <w:t>es</w:t>
            </w:r>
            <w:r w:rsidRPr="00CC4171">
              <w:rPr>
                <w:rFonts w:ascii="Times New Roman" w:eastAsia="Times New Roman" w:hAnsi="Times New Roman" w:cs="Times New Roman"/>
                <w:sz w:val="24"/>
                <w:szCs w:val="24"/>
                <w:lang w:val="en-US"/>
              </w:rPr>
              <w:t xml:space="preserve"> </w:t>
            </w:r>
            <w:r w:rsidRPr="00CC4171">
              <w:rPr>
                <w:rFonts w:ascii="Times New Roman" w:eastAsia="Times New Roman" w:hAnsi="Times New Roman" w:cs="Times New Roman"/>
                <w:spacing w:val="-3"/>
                <w:w w:val="92"/>
                <w:sz w:val="24"/>
                <w:szCs w:val="24"/>
                <w:lang w:val="en-US"/>
              </w:rPr>
              <w:t>un</w:t>
            </w:r>
            <w:r w:rsidRPr="00CC4171">
              <w:rPr>
                <w:rFonts w:ascii="Times New Roman" w:eastAsia="Times New Roman" w:hAnsi="Times New Roman" w:cs="Times New Roman"/>
                <w:spacing w:val="-2"/>
                <w:w w:val="69"/>
                <w:sz w:val="24"/>
                <w:szCs w:val="24"/>
                <w:lang w:val="en-US"/>
              </w:rPr>
              <w:t>i</w:t>
            </w:r>
            <w:r w:rsidRPr="00CC4171">
              <w:rPr>
                <w:rFonts w:ascii="Times New Roman" w:eastAsia="Times New Roman" w:hAnsi="Times New Roman" w:cs="Times New Roman"/>
                <w:spacing w:val="-3"/>
                <w:w w:val="91"/>
                <w:sz w:val="24"/>
                <w:szCs w:val="24"/>
                <w:lang w:val="en-US"/>
              </w:rPr>
              <w:t>d</w:t>
            </w:r>
            <w:r w:rsidRPr="00CC4171">
              <w:rPr>
                <w:rFonts w:ascii="Times New Roman" w:eastAsia="Times New Roman" w:hAnsi="Times New Roman" w:cs="Times New Roman"/>
                <w:spacing w:val="-2"/>
                <w:w w:val="98"/>
                <w:sz w:val="24"/>
                <w:szCs w:val="24"/>
                <w:lang w:val="en-US"/>
              </w:rPr>
              <w:t>a</w:t>
            </w:r>
            <w:r w:rsidRPr="00CC4171">
              <w:rPr>
                <w:rFonts w:ascii="Times New Roman" w:eastAsia="Times New Roman" w:hAnsi="Times New Roman" w:cs="Times New Roman"/>
                <w:spacing w:val="-2"/>
                <w:w w:val="91"/>
                <w:sz w:val="24"/>
                <w:szCs w:val="24"/>
                <w:lang w:val="en-US"/>
              </w:rPr>
              <w:t>d</w:t>
            </w:r>
            <w:r w:rsidRPr="00CC4171">
              <w:rPr>
                <w:rFonts w:ascii="Times New Roman" w:eastAsia="Times New Roman" w:hAnsi="Times New Roman" w:cs="Times New Roman"/>
                <w:w w:val="99"/>
                <w:sz w:val="24"/>
                <w:szCs w:val="24"/>
                <w:lang w:val="en-US"/>
              </w:rPr>
              <w:t>es</w:t>
            </w:r>
            <w:r w:rsidRPr="00CC4171">
              <w:rPr>
                <w:rFonts w:ascii="Times New Roman" w:eastAsia="Times New Roman" w:hAnsi="Times New Roman" w:cs="Times New Roman"/>
                <w:sz w:val="24"/>
                <w:szCs w:val="24"/>
                <w:lang w:val="en-US"/>
              </w:rPr>
              <w:t xml:space="preserve"> </w:t>
            </w:r>
            <w:r w:rsidRPr="00CC4171">
              <w:rPr>
                <w:rFonts w:ascii="Times New Roman" w:eastAsia="Times New Roman" w:hAnsi="Times New Roman" w:cs="Times New Roman"/>
                <w:w w:val="75"/>
                <w:sz w:val="24"/>
                <w:szCs w:val="24"/>
                <w:lang w:val="en-US"/>
              </w:rPr>
              <w:t>y</w:t>
            </w:r>
            <w:r w:rsidRPr="00CC4171">
              <w:rPr>
                <w:rFonts w:ascii="Times New Roman" w:eastAsia="Times New Roman" w:hAnsi="Times New Roman" w:cs="Times New Roman"/>
                <w:spacing w:val="15"/>
                <w:w w:val="75"/>
                <w:sz w:val="24"/>
                <w:szCs w:val="24"/>
                <w:lang w:val="en-US"/>
              </w:rPr>
              <w:t xml:space="preserve"> </w:t>
            </w:r>
            <w:r w:rsidRPr="00CC4171">
              <w:rPr>
                <w:rFonts w:ascii="Times New Roman" w:eastAsia="Times New Roman" w:hAnsi="Times New Roman" w:cs="Times New Roman"/>
                <w:spacing w:val="-3"/>
                <w:w w:val="97"/>
                <w:sz w:val="24"/>
                <w:szCs w:val="24"/>
                <w:lang w:val="en-US"/>
              </w:rPr>
              <w:t>e</w:t>
            </w:r>
            <w:r w:rsidRPr="00CC4171">
              <w:rPr>
                <w:rFonts w:ascii="Times New Roman" w:eastAsia="Times New Roman" w:hAnsi="Times New Roman" w:cs="Times New Roman"/>
                <w:spacing w:val="-2"/>
                <w:w w:val="69"/>
                <w:sz w:val="24"/>
                <w:szCs w:val="24"/>
                <w:lang w:val="en-US"/>
              </w:rPr>
              <w:t>l</w:t>
            </w:r>
            <w:r w:rsidRPr="00CC4171">
              <w:rPr>
                <w:rFonts w:ascii="Times New Roman" w:eastAsia="Times New Roman" w:hAnsi="Times New Roman" w:cs="Times New Roman"/>
                <w:spacing w:val="-3"/>
                <w:w w:val="97"/>
                <w:sz w:val="24"/>
                <w:szCs w:val="24"/>
                <w:lang w:val="en-US"/>
              </w:rPr>
              <w:t>e</w:t>
            </w:r>
            <w:r w:rsidRPr="00CC4171">
              <w:rPr>
                <w:rFonts w:ascii="Times New Roman" w:eastAsia="Times New Roman" w:hAnsi="Times New Roman" w:cs="Times New Roman"/>
                <w:spacing w:val="-2"/>
                <w:w w:val="93"/>
                <w:sz w:val="24"/>
                <w:szCs w:val="24"/>
                <w:lang w:val="en-US"/>
              </w:rPr>
              <w:t>m</w:t>
            </w:r>
            <w:r w:rsidRPr="00CC4171">
              <w:rPr>
                <w:rFonts w:ascii="Times New Roman" w:eastAsia="Times New Roman" w:hAnsi="Times New Roman" w:cs="Times New Roman"/>
                <w:spacing w:val="-3"/>
                <w:w w:val="97"/>
                <w:sz w:val="24"/>
                <w:szCs w:val="24"/>
                <w:lang w:val="en-US"/>
              </w:rPr>
              <w:t>e</w:t>
            </w:r>
            <w:r w:rsidRPr="00CC4171">
              <w:rPr>
                <w:rFonts w:ascii="Times New Roman" w:eastAsia="Times New Roman" w:hAnsi="Times New Roman" w:cs="Times New Roman"/>
                <w:spacing w:val="-1"/>
                <w:w w:val="92"/>
                <w:sz w:val="24"/>
                <w:szCs w:val="24"/>
                <w:lang w:val="en-US"/>
              </w:rPr>
              <w:t>n</w:t>
            </w:r>
            <w:r w:rsidRPr="00CC4171">
              <w:rPr>
                <w:rFonts w:ascii="Times New Roman" w:eastAsia="Times New Roman" w:hAnsi="Times New Roman" w:cs="Times New Roman"/>
                <w:spacing w:val="-1"/>
                <w:w w:val="88"/>
                <w:sz w:val="24"/>
                <w:szCs w:val="24"/>
                <w:lang w:val="en-US"/>
              </w:rPr>
              <w:t>t</w:t>
            </w:r>
            <w:r w:rsidRPr="00CC4171">
              <w:rPr>
                <w:rFonts w:ascii="Times New Roman" w:eastAsia="Times New Roman" w:hAnsi="Times New Roman" w:cs="Times New Roman"/>
                <w:spacing w:val="-2"/>
                <w:w w:val="87"/>
                <w:sz w:val="24"/>
                <w:szCs w:val="24"/>
                <w:lang w:val="en-US"/>
              </w:rPr>
              <w:t>o</w:t>
            </w:r>
            <w:r w:rsidRPr="00CC4171">
              <w:rPr>
                <w:rFonts w:ascii="Times New Roman" w:eastAsia="Times New Roman" w:hAnsi="Times New Roman" w:cs="Times New Roman"/>
                <w:w w:val="101"/>
                <w:sz w:val="24"/>
                <w:szCs w:val="24"/>
                <w:lang w:val="en-US"/>
              </w:rPr>
              <w:t>s</w:t>
            </w:r>
            <w:r w:rsidRPr="00CC4171">
              <w:rPr>
                <w:rFonts w:ascii="Times New Roman" w:eastAsia="Times New Roman" w:hAnsi="Times New Roman" w:cs="Times New Roman"/>
                <w:sz w:val="24"/>
                <w:szCs w:val="24"/>
                <w:lang w:val="en-US"/>
              </w:rPr>
              <w:t xml:space="preserve"> </w:t>
            </w:r>
            <w:r w:rsidRPr="00CC4171">
              <w:rPr>
                <w:rFonts w:ascii="Times New Roman" w:eastAsia="Times New Roman" w:hAnsi="Times New Roman" w:cs="Times New Roman"/>
                <w:spacing w:val="-2"/>
                <w:w w:val="91"/>
                <w:sz w:val="24"/>
                <w:szCs w:val="24"/>
                <w:lang w:val="en-US"/>
              </w:rPr>
              <w:t>d</w:t>
            </w:r>
            <w:r w:rsidRPr="00CC4171">
              <w:rPr>
                <w:rFonts w:ascii="Times New Roman" w:eastAsia="Times New Roman" w:hAnsi="Times New Roman" w:cs="Times New Roman"/>
                <w:spacing w:val="-3"/>
                <w:w w:val="97"/>
                <w:sz w:val="24"/>
                <w:szCs w:val="24"/>
                <w:lang w:val="en-US"/>
              </w:rPr>
              <w:t>e</w:t>
            </w:r>
            <w:r w:rsidRPr="00CC4171">
              <w:rPr>
                <w:rFonts w:ascii="Times New Roman" w:eastAsia="Times New Roman" w:hAnsi="Times New Roman" w:cs="Times New Roman"/>
                <w:w w:val="69"/>
                <w:sz w:val="24"/>
                <w:szCs w:val="24"/>
                <w:lang w:val="en-US"/>
              </w:rPr>
              <w:t>l</w:t>
            </w:r>
            <w:r w:rsidRPr="00CC4171">
              <w:rPr>
                <w:rFonts w:ascii="Times New Roman" w:eastAsia="Times New Roman" w:hAnsi="Times New Roman" w:cs="Times New Roman"/>
                <w:sz w:val="24"/>
                <w:szCs w:val="24"/>
                <w:lang w:val="en-US"/>
              </w:rPr>
              <w:t xml:space="preserve"> </w:t>
            </w:r>
            <w:r w:rsidRPr="00CC4171">
              <w:rPr>
                <w:rFonts w:ascii="Times New Roman" w:eastAsia="Times New Roman" w:hAnsi="Times New Roman" w:cs="Times New Roman"/>
                <w:spacing w:val="-3"/>
                <w:w w:val="87"/>
                <w:sz w:val="24"/>
                <w:szCs w:val="24"/>
                <w:lang w:val="en-US"/>
              </w:rPr>
              <w:t>r</w:t>
            </w:r>
            <w:r w:rsidRPr="00CC4171">
              <w:rPr>
                <w:rFonts w:ascii="Times New Roman" w:eastAsia="Times New Roman" w:hAnsi="Times New Roman" w:cs="Times New Roman"/>
                <w:spacing w:val="-3"/>
                <w:w w:val="97"/>
                <w:sz w:val="24"/>
                <w:szCs w:val="24"/>
                <w:lang w:val="en-US"/>
              </w:rPr>
              <w:t>e</w:t>
            </w:r>
            <w:r w:rsidRPr="00CC4171">
              <w:rPr>
                <w:rFonts w:ascii="Times New Roman" w:eastAsia="Times New Roman" w:hAnsi="Times New Roman" w:cs="Times New Roman"/>
                <w:spacing w:val="-3"/>
                <w:w w:val="69"/>
                <w:sz w:val="24"/>
                <w:szCs w:val="24"/>
                <w:lang w:val="en-US"/>
              </w:rPr>
              <w:t>l</w:t>
            </w:r>
            <w:r w:rsidRPr="00CC4171">
              <w:rPr>
                <w:rFonts w:ascii="Times New Roman" w:eastAsia="Times New Roman" w:hAnsi="Times New Roman" w:cs="Times New Roman"/>
                <w:spacing w:val="-2"/>
                <w:w w:val="69"/>
                <w:sz w:val="24"/>
                <w:szCs w:val="24"/>
                <w:lang w:val="en-US"/>
              </w:rPr>
              <w:t>i</w:t>
            </w:r>
            <w:r w:rsidRPr="00CC4171">
              <w:rPr>
                <w:rFonts w:ascii="Times New Roman" w:eastAsia="Times New Roman" w:hAnsi="Times New Roman" w:cs="Times New Roman"/>
                <w:spacing w:val="-2"/>
                <w:w w:val="97"/>
                <w:sz w:val="24"/>
                <w:szCs w:val="24"/>
                <w:lang w:val="en-US"/>
              </w:rPr>
              <w:t>e</w:t>
            </w:r>
            <w:r w:rsidRPr="00CC4171">
              <w:rPr>
                <w:rFonts w:ascii="Times New Roman" w:eastAsia="Times New Roman" w:hAnsi="Times New Roman" w:cs="Times New Roman"/>
                <w:spacing w:val="-1"/>
                <w:w w:val="74"/>
                <w:sz w:val="24"/>
                <w:szCs w:val="24"/>
                <w:lang w:val="en-US"/>
              </w:rPr>
              <w:t>v</w:t>
            </w:r>
            <w:r w:rsidRPr="00CC4171">
              <w:rPr>
                <w:rFonts w:ascii="Times New Roman" w:eastAsia="Times New Roman" w:hAnsi="Times New Roman" w:cs="Times New Roman"/>
                <w:w w:val="97"/>
                <w:sz w:val="24"/>
                <w:szCs w:val="24"/>
                <w:lang w:val="en-US"/>
              </w:rPr>
              <w:t>e</w:t>
            </w:r>
            <w:r w:rsidRPr="00CC4171">
              <w:rPr>
                <w:rFonts w:ascii="Times New Roman" w:eastAsia="Times New Roman" w:hAnsi="Times New Roman" w:cs="Times New Roman"/>
                <w:sz w:val="24"/>
                <w:szCs w:val="24"/>
                <w:lang w:val="en-US"/>
              </w:rPr>
              <w:t xml:space="preserve"> </w:t>
            </w:r>
            <w:r w:rsidRPr="00CC4171">
              <w:rPr>
                <w:rFonts w:ascii="Times New Roman" w:eastAsia="Times New Roman" w:hAnsi="Times New Roman" w:cs="Times New Roman"/>
                <w:spacing w:val="-1"/>
                <w:w w:val="92"/>
                <w:sz w:val="24"/>
                <w:szCs w:val="24"/>
                <w:lang w:val="en-US"/>
              </w:rPr>
              <w:t>c</w:t>
            </w:r>
            <w:r w:rsidRPr="00CC4171">
              <w:rPr>
                <w:rFonts w:ascii="Times New Roman" w:eastAsia="Times New Roman" w:hAnsi="Times New Roman" w:cs="Times New Roman"/>
                <w:spacing w:val="-1"/>
                <w:w w:val="87"/>
                <w:sz w:val="24"/>
                <w:szCs w:val="24"/>
                <w:lang w:val="en-US"/>
              </w:rPr>
              <w:t>o</w:t>
            </w:r>
            <w:r w:rsidRPr="00CC4171">
              <w:rPr>
                <w:rFonts w:ascii="Times New Roman" w:eastAsia="Times New Roman" w:hAnsi="Times New Roman" w:cs="Times New Roman"/>
                <w:spacing w:val="-1"/>
                <w:w w:val="92"/>
                <w:sz w:val="24"/>
                <w:szCs w:val="24"/>
                <w:lang w:val="en-US"/>
              </w:rPr>
              <w:t>n</w:t>
            </w:r>
            <w:r w:rsidRPr="00CC4171">
              <w:rPr>
                <w:rFonts w:ascii="Times New Roman" w:eastAsia="Times New Roman" w:hAnsi="Times New Roman" w:cs="Times New Roman"/>
                <w:w w:val="88"/>
                <w:sz w:val="24"/>
                <w:szCs w:val="24"/>
                <w:lang w:val="en-US"/>
              </w:rPr>
              <w:t>t</w:t>
            </w:r>
            <w:r w:rsidRPr="00CC4171">
              <w:rPr>
                <w:rFonts w:ascii="Times New Roman" w:eastAsia="Times New Roman" w:hAnsi="Times New Roman" w:cs="Times New Roman"/>
                <w:spacing w:val="-3"/>
                <w:w w:val="69"/>
                <w:sz w:val="24"/>
                <w:szCs w:val="24"/>
                <w:lang w:val="en-US"/>
              </w:rPr>
              <w:t>i</w:t>
            </w:r>
            <w:r w:rsidRPr="00CC4171">
              <w:rPr>
                <w:rFonts w:ascii="Times New Roman" w:eastAsia="Times New Roman" w:hAnsi="Times New Roman" w:cs="Times New Roman"/>
                <w:spacing w:val="-2"/>
                <w:w w:val="92"/>
                <w:sz w:val="24"/>
                <w:szCs w:val="24"/>
                <w:lang w:val="en-US"/>
              </w:rPr>
              <w:t>n</w:t>
            </w:r>
            <w:r w:rsidRPr="00CC4171">
              <w:rPr>
                <w:rFonts w:ascii="Times New Roman" w:eastAsia="Times New Roman" w:hAnsi="Times New Roman" w:cs="Times New Roman"/>
                <w:spacing w:val="-3"/>
                <w:w w:val="97"/>
                <w:sz w:val="24"/>
                <w:szCs w:val="24"/>
                <w:lang w:val="en-US"/>
              </w:rPr>
              <w:t>e</w:t>
            </w:r>
            <w:r w:rsidRPr="00CC4171">
              <w:rPr>
                <w:rFonts w:ascii="Times New Roman" w:eastAsia="Times New Roman" w:hAnsi="Times New Roman" w:cs="Times New Roman"/>
                <w:spacing w:val="-1"/>
                <w:w w:val="92"/>
                <w:sz w:val="24"/>
                <w:szCs w:val="24"/>
                <w:lang w:val="en-US"/>
              </w:rPr>
              <w:t>n</w:t>
            </w:r>
            <w:r w:rsidRPr="00CC4171">
              <w:rPr>
                <w:rFonts w:ascii="Times New Roman" w:eastAsia="Times New Roman" w:hAnsi="Times New Roman" w:cs="Times New Roman"/>
                <w:spacing w:val="2"/>
                <w:w w:val="88"/>
                <w:sz w:val="24"/>
                <w:szCs w:val="24"/>
                <w:lang w:val="en-US"/>
              </w:rPr>
              <w:t>t</w:t>
            </w:r>
            <w:r w:rsidRPr="00CC4171">
              <w:rPr>
                <w:rFonts w:ascii="Times New Roman" w:eastAsia="Times New Roman" w:hAnsi="Times New Roman" w:cs="Times New Roman"/>
                <w:spacing w:val="-3"/>
                <w:w w:val="98"/>
                <w:sz w:val="24"/>
                <w:szCs w:val="24"/>
                <w:lang w:val="en-US"/>
              </w:rPr>
              <w:t>a</w:t>
            </w:r>
            <w:r w:rsidRPr="00CC4171">
              <w:rPr>
                <w:rFonts w:ascii="Times New Roman" w:eastAsia="Times New Roman" w:hAnsi="Times New Roman" w:cs="Times New Roman"/>
                <w:w w:val="69"/>
                <w:sz w:val="24"/>
                <w:szCs w:val="24"/>
                <w:lang w:val="en-US"/>
              </w:rPr>
              <w:t>l</w:t>
            </w:r>
            <w:r w:rsidRPr="00CC4171">
              <w:rPr>
                <w:rFonts w:ascii="Times New Roman" w:eastAsia="Times New Roman" w:hAnsi="Times New Roman" w:cs="Times New Roman"/>
                <w:sz w:val="24"/>
                <w:szCs w:val="24"/>
                <w:lang w:val="en-US"/>
              </w:rPr>
              <w:t xml:space="preserve"> </w:t>
            </w:r>
            <w:r w:rsidRPr="00CC4171">
              <w:rPr>
                <w:rFonts w:ascii="Times New Roman" w:eastAsia="Times New Roman" w:hAnsi="Times New Roman" w:cs="Times New Roman"/>
                <w:spacing w:val="-3"/>
                <w:w w:val="98"/>
                <w:sz w:val="24"/>
                <w:szCs w:val="24"/>
                <w:lang w:val="en-US"/>
              </w:rPr>
              <w:t>a</w:t>
            </w:r>
            <w:r w:rsidRPr="00CC4171">
              <w:rPr>
                <w:rFonts w:ascii="Times New Roman" w:eastAsia="Times New Roman" w:hAnsi="Times New Roman" w:cs="Times New Roman"/>
                <w:spacing w:val="-3"/>
                <w:w w:val="101"/>
                <w:sz w:val="24"/>
                <w:szCs w:val="24"/>
                <w:lang w:val="en-US"/>
              </w:rPr>
              <w:t>s</w:t>
            </w:r>
            <w:r w:rsidRPr="00CC4171">
              <w:rPr>
                <w:rFonts w:ascii="Times New Roman" w:eastAsia="Times New Roman" w:hAnsi="Times New Roman" w:cs="Times New Roman"/>
                <w:w w:val="69"/>
                <w:sz w:val="24"/>
                <w:szCs w:val="24"/>
                <w:lang w:val="en-US"/>
              </w:rPr>
              <w:t>í</w:t>
            </w:r>
            <w:r w:rsidRPr="00CC4171">
              <w:rPr>
                <w:rFonts w:ascii="Times New Roman" w:eastAsia="Times New Roman" w:hAnsi="Times New Roman" w:cs="Times New Roman"/>
                <w:sz w:val="24"/>
                <w:szCs w:val="24"/>
                <w:lang w:val="en-US"/>
              </w:rPr>
              <w:t xml:space="preserve"> </w:t>
            </w:r>
            <w:r w:rsidRPr="00CC4171">
              <w:rPr>
                <w:rFonts w:ascii="Times New Roman" w:eastAsia="Times New Roman" w:hAnsi="Times New Roman" w:cs="Times New Roman"/>
                <w:spacing w:val="-1"/>
                <w:w w:val="90"/>
                <w:sz w:val="24"/>
                <w:szCs w:val="24"/>
                <w:lang w:val="en-US"/>
              </w:rPr>
              <w:t>co</w:t>
            </w:r>
            <w:r w:rsidRPr="00CC4171">
              <w:rPr>
                <w:rFonts w:ascii="Times New Roman" w:eastAsia="Times New Roman" w:hAnsi="Times New Roman" w:cs="Times New Roman"/>
                <w:spacing w:val="-2"/>
                <w:w w:val="90"/>
                <w:sz w:val="24"/>
                <w:szCs w:val="24"/>
                <w:lang w:val="en-US"/>
              </w:rPr>
              <w:t>m</w:t>
            </w:r>
            <w:r w:rsidRPr="00CC4171">
              <w:rPr>
                <w:rFonts w:ascii="Times New Roman" w:eastAsia="Times New Roman" w:hAnsi="Times New Roman" w:cs="Times New Roman"/>
                <w:w w:val="90"/>
                <w:sz w:val="24"/>
                <w:szCs w:val="24"/>
                <w:lang w:val="en-US"/>
              </w:rPr>
              <w:t>o</w:t>
            </w:r>
            <w:r w:rsidRPr="00CC4171">
              <w:rPr>
                <w:rFonts w:ascii="Times New Roman" w:eastAsia="Times New Roman" w:hAnsi="Times New Roman" w:cs="Times New Roman"/>
                <w:spacing w:val="6"/>
                <w:w w:val="90"/>
                <w:sz w:val="24"/>
                <w:szCs w:val="24"/>
                <w:lang w:val="en-US"/>
              </w:rPr>
              <w:t xml:space="preserve"> </w:t>
            </w:r>
            <w:r w:rsidRPr="00CC4171">
              <w:rPr>
                <w:rFonts w:ascii="Times New Roman" w:eastAsia="Times New Roman" w:hAnsi="Times New Roman" w:cs="Times New Roman"/>
                <w:spacing w:val="-1"/>
                <w:w w:val="69"/>
                <w:sz w:val="24"/>
                <w:szCs w:val="24"/>
                <w:lang w:val="en-US"/>
              </w:rPr>
              <w:t>l</w:t>
            </w:r>
            <w:r w:rsidRPr="00CC4171">
              <w:rPr>
                <w:rFonts w:ascii="Times New Roman" w:eastAsia="Times New Roman" w:hAnsi="Times New Roman" w:cs="Times New Roman"/>
                <w:spacing w:val="-2"/>
                <w:w w:val="87"/>
                <w:sz w:val="24"/>
                <w:szCs w:val="24"/>
                <w:lang w:val="en-US"/>
              </w:rPr>
              <w:t>o</w:t>
            </w:r>
            <w:r w:rsidRPr="00CC4171">
              <w:rPr>
                <w:rFonts w:ascii="Times New Roman" w:eastAsia="Times New Roman" w:hAnsi="Times New Roman" w:cs="Times New Roman"/>
                <w:w w:val="101"/>
                <w:sz w:val="24"/>
                <w:szCs w:val="24"/>
                <w:lang w:val="en-US"/>
              </w:rPr>
              <w:t xml:space="preserve">s </w:t>
            </w:r>
            <w:r w:rsidRPr="00CC4171">
              <w:rPr>
                <w:rFonts w:ascii="Times New Roman" w:eastAsia="Times New Roman" w:hAnsi="Times New Roman" w:cs="Times New Roman"/>
                <w:spacing w:val="1"/>
                <w:w w:val="93"/>
                <w:sz w:val="24"/>
                <w:szCs w:val="24"/>
                <w:lang w:val="en-US"/>
              </w:rPr>
              <w:t>g</w:t>
            </w:r>
            <w:r w:rsidRPr="00CC4171">
              <w:rPr>
                <w:rFonts w:ascii="Times New Roman" w:eastAsia="Times New Roman" w:hAnsi="Times New Roman" w:cs="Times New Roman"/>
                <w:w w:val="93"/>
                <w:sz w:val="24"/>
                <w:szCs w:val="24"/>
                <w:lang w:val="en-US"/>
              </w:rPr>
              <w:t>r</w:t>
            </w:r>
            <w:r w:rsidRPr="00CC4171">
              <w:rPr>
                <w:rFonts w:ascii="Times New Roman" w:eastAsia="Times New Roman" w:hAnsi="Times New Roman" w:cs="Times New Roman"/>
                <w:spacing w:val="-3"/>
                <w:w w:val="93"/>
                <w:sz w:val="24"/>
                <w:szCs w:val="24"/>
                <w:lang w:val="en-US"/>
              </w:rPr>
              <w:t>a</w:t>
            </w:r>
            <w:r w:rsidRPr="00CC4171">
              <w:rPr>
                <w:rFonts w:ascii="Times New Roman" w:eastAsia="Times New Roman" w:hAnsi="Times New Roman" w:cs="Times New Roman"/>
                <w:spacing w:val="-2"/>
                <w:w w:val="93"/>
                <w:sz w:val="24"/>
                <w:szCs w:val="24"/>
                <w:lang w:val="en-US"/>
              </w:rPr>
              <w:t>nd</w:t>
            </w:r>
            <w:r w:rsidRPr="00CC4171">
              <w:rPr>
                <w:rFonts w:ascii="Times New Roman" w:eastAsia="Times New Roman" w:hAnsi="Times New Roman" w:cs="Times New Roman"/>
                <w:w w:val="93"/>
                <w:sz w:val="24"/>
                <w:szCs w:val="24"/>
                <w:lang w:val="en-US"/>
              </w:rPr>
              <w:t>es</w:t>
            </w:r>
            <w:r w:rsidRPr="00CC4171">
              <w:rPr>
                <w:rFonts w:ascii="Times New Roman" w:eastAsia="Times New Roman" w:hAnsi="Times New Roman" w:cs="Times New Roman"/>
                <w:spacing w:val="4"/>
                <w:w w:val="93"/>
                <w:sz w:val="24"/>
                <w:szCs w:val="24"/>
                <w:lang w:val="en-US"/>
              </w:rPr>
              <w:t xml:space="preserve"> </w:t>
            </w:r>
            <w:r w:rsidRPr="00CC4171">
              <w:rPr>
                <w:rFonts w:ascii="Times New Roman" w:eastAsia="Times New Roman" w:hAnsi="Times New Roman" w:cs="Times New Roman"/>
                <w:spacing w:val="-1"/>
                <w:w w:val="92"/>
                <w:sz w:val="24"/>
                <w:szCs w:val="24"/>
                <w:lang w:val="en-US"/>
              </w:rPr>
              <w:t>c</w:t>
            </w:r>
            <w:r w:rsidRPr="00CC4171">
              <w:rPr>
                <w:rFonts w:ascii="Times New Roman" w:eastAsia="Times New Roman" w:hAnsi="Times New Roman" w:cs="Times New Roman"/>
                <w:spacing w:val="-1"/>
                <w:w w:val="87"/>
                <w:sz w:val="24"/>
                <w:szCs w:val="24"/>
                <w:lang w:val="en-US"/>
              </w:rPr>
              <w:t>o</w:t>
            </w:r>
            <w:r w:rsidRPr="00CC4171">
              <w:rPr>
                <w:rFonts w:ascii="Times New Roman" w:eastAsia="Times New Roman" w:hAnsi="Times New Roman" w:cs="Times New Roman"/>
                <w:spacing w:val="-3"/>
                <w:w w:val="92"/>
                <w:sz w:val="24"/>
                <w:szCs w:val="24"/>
                <w:lang w:val="en-US"/>
              </w:rPr>
              <w:t>n</w:t>
            </w:r>
            <w:r w:rsidRPr="00CC4171">
              <w:rPr>
                <w:rFonts w:ascii="Times New Roman" w:eastAsia="Times New Roman" w:hAnsi="Times New Roman" w:cs="Times New Roman"/>
                <w:spacing w:val="-3"/>
                <w:w w:val="69"/>
                <w:sz w:val="24"/>
                <w:szCs w:val="24"/>
                <w:lang w:val="en-US"/>
              </w:rPr>
              <w:t>j</w:t>
            </w:r>
            <w:r w:rsidRPr="00CC4171">
              <w:rPr>
                <w:rFonts w:ascii="Times New Roman" w:eastAsia="Times New Roman" w:hAnsi="Times New Roman" w:cs="Times New Roman"/>
                <w:spacing w:val="-3"/>
                <w:w w:val="92"/>
                <w:sz w:val="24"/>
                <w:szCs w:val="24"/>
                <w:lang w:val="en-US"/>
              </w:rPr>
              <w:t>u</w:t>
            </w:r>
            <w:r w:rsidRPr="00CC4171">
              <w:rPr>
                <w:rFonts w:ascii="Times New Roman" w:eastAsia="Times New Roman" w:hAnsi="Times New Roman" w:cs="Times New Roman"/>
                <w:spacing w:val="-1"/>
                <w:w w:val="92"/>
                <w:sz w:val="24"/>
                <w:szCs w:val="24"/>
                <w:lang w:val="en-US"/>
              </w:rPr>
              <w:t>n</w:t>
            </w:r>
            <w:r w:rsidRPr="00CC4171">
              <w:rPr>
                <w:rFonts w:ascii="Times New Roman" w:eastAsia="Times New Roman" w:hAnsi="Times New Roman" w:cs="Times New Roman"/>
                <w:spacing w:val="-1"/>
                <w:w w:val="88"/>
                <w:sz w:val="24"/>
                <w:szCs w:val="24"/>
                <w:lang w:val="en-US"/>
              </w:rPr>
              <w:t>t</w:t>
            </w:r>
            <w:r w:rsidRPr="00CC4171">
              <w:rPr>
                <w:rFonts w:ascii="Times New Roman" w:eastAsia="Times New Roman" w:hAnsi="Times New Roman" w:cs="Times New Roman"/>
                <w:spacing w:val="-2"/>
                <w:w w:val="87"/>
                <w:sz w:val="24"/>
                <w:szCs w:val="24"/>
                <w:lang w:val="en-US"/>
              </w:rPr>
              <w:t>o</w:t>
            </w:r>
            <w:r w:rsidRPr="00CC4171">
              <w:rPr>
                <w:rFonts w:ascii="Times New Roman" w:eastAsia="Times New Roman" w:hAnsi="Times New Roman" w:cs="Times New Roman"/>
                <w:w w:val="101"/>
                <w:sz w:val="24"/>
                <w:szCs w:val="24"/>
                <w:lang w:val="en-US"/>
              </w:rPr>
              <w:t>s</w:t>
            </w:r>
            <w:r w:rsidRPr="00CC4171">
              <w:rPr>
                <w:rFonts w:ascii="Times New Roman" w:eastAsia="Times New Roman" w:hAnsi="Times New Roman" w:cs="Times New Roman"/>
                <w:sz w:val="24"/>
                <w:szCs w:val="24"/>
                <w:lang w:val="en-US"/>
              </w:rPr>
              <w:t xml:space="preserve"> o</w:t>
            </w:r>
            <w:r w:rsidRPr="00CC4171">
              <w:rPr>
                <w:rFonts w:ascii="Times New Roman" w:eastAsia="Times New Roman" w:hAnsi="Times New Roman" w:cs="Times New Roman"/>
                <w:spacing w:val="-16"/>
                <w:sz w:val="24"/>
                <w:szCs w:val="24"/>
                <w:lang w:val="en-US"/>
              </w:rPr>
              <w:t xml:space="preserve"> </w:t>
            </w:r>
            <w:r w:rsidRPr="00CC4171">
              <w:rPr>
                <w:rFonts w:ascii="Times New Roman" w:eastAsia="Times New Roman" w:hAnsi="Times New Roman" w:cs="Times New Roman"/>
                <w:w w:val="97"/>
                <w:sz w:val="24"/>
                <w:szCs w:val="24"/>
                <w:lang w:val="en-US"/>
              </w:rPr>
              <w:t>e</w:t>
            </w:r>
            <w:r w:rsidRPr="00CC4171">
              <w:rPr>
                <w:rFonts w:ascii="Times New Roman" w:eastAsia="Times New Roman" w:hAnsi="Times New Roman" w:cs="Times New Roman"/>
                <w:spacing w:val="-3"/>
                <w:w w:val="101"/>
                <w:sz w:val="24"/>
                <w:szCs w:val="24"/>
                <w:lang w:val="en-US"/>
              </w:rPr>
              <w:t>s</w:t>
            </w:r>
            <w:r w:rsidRPr="00CC4171">
              <w:rPr>
                <w:rFonts w:ascii="Times New Roman" w:eastAsia="Times New Roman" w:hAnsi="Times New Roman" w:cs="Times New Roman"/>
                <w:spacing w:val="-1"/>
                <w:w w:val="92"/>
                <w:sz w:val="24"/>
                <w:szCs w:val="24"/>
                <w:lang w:val="en-US"/>
              </w:rPr>
              <w:t>p</w:t>
            </w:r>
            <w:r w:rsidRPr="00CC4171">
              <w:rPr>
                <w:rFonts w:ascii="Times New Roman" w:eastAsia="Times New Roman" w:hAnsi="Times New Roman" w:cs="Times New Roman"/>
                <w:spacing w:val="-3"/>
                <w:w w:val="98"/>
                <w:sz w:val="24"/>
                <w:szCs w:val="24"/>
                <w:lang w:val="en-US"/>
              </w:rPr>
              <w:t>a</w:t>
            </w:r>
            <w:r w:rsidRPr="00CC4171">
              <w:rPr>
                <w:rFonts w:ascii="Times New Roman" w:eastAsia="Times New Roman" w:hAnsi="Times New Roman" w:cs="Times New Roman"/>
                <w:spacing w:val="-3"/>
                <w:w w:val="92"/>
                <w:sz w:val="24"/>
                <w:szCs w:val="24"/>
                <w:lang w:val="en-US"/>
              </w:rPr>
              <w:t>c</w:t>
            </w:r>
            <w:r w:rsidRPr="00CC4171">
              <w:rPr>
                <w:rFonts w:ascii="Times New Roman" w:eastAsia="Times New Roman" w:hAnsi="Times New Roman" w:cs="Times New Roman"/>
                <w:spacing w:val="-2"/>
                <w:w w:val="69"/>
                <w:sz w:val="24"/>
                <w:szCs w:val="24"/>
                <w:lang w:val="en-US"/>
              </w:rPr>
              <w:t>i</w:t>
            </w:r>
            <w:r w:rsidRPr="00CC4171">
              <w:rPr>
                <w:rFonts w:ascii="Times New Roman" w:eastAsia="Times New Roman" w:hAnsi="Times New Roman" w:cs="Times New Roman"/>
                <w:spacing w:val="-2"/>
                <w:w w:val="87"/>
                <w:sz w:val="24"/>
                <w:szCs w:val="24"/>
                <w:lang w:val="en-US"/>
              </w:rPr>
              <w:t>o</w:t>
            </w:r>
            <w:r w:rsidRPr="00CC4171">
              <w:rPr>
                <w:rFonts w:ascii="Times New Roman" w:eastAsia="Times New Roman" w:hAnsi="Times New Roman" w:cs="Times New Roman"/>
                <w:w w:val="101"/>
                <w:sz w:val="24"/>
                <w:szCs w:val="24"/>
                <w:lang w:val="en-US"/>
              </w:rPr>
              <w:t>s</w:t>
            </w:r>
            <w:r w:rsidRPr="00CC4171">
              <w:rPr>
                <w:rFonts w:ascii="Times New Roman" w:eastAsia="Times New Roman" w:hAnsi="Times New Roman" w:cs="Times New Roman"/>
                <w:sz w:val="24"/>
                <w:szCs w:val="24"/>
                <w:lang w:val="en-US"/>
              </w:rPr>
              <w:t xml:space="preserve"> </w:t>
            </w:r>
            <w:r w:rsidRPr="00CC4171">
              <w:rPr>
                <w:rFonts w:ascii="Times New Roman" w:eastAsia="Times New Roman" w:hAnsi="Times New Roman" w:cs="Times New Roman"/>
                <w:spacing w:val="-1"/>
                <w:w w:val="91"/>
                <w:sz w:val="24"/>
                <w:szCs w:val="24"/>
                <w:lang w:val="en-US"/>
              </w:rPr>
              <w:t>b</w:t>
            </w:r>
            <w:r w:rsidRPr="00CC4171">
              <w:rPr>
                <w:rFonts w:ascii="Times New Roman" w:eastAsia="Times New Roman" w:hAnsi="Times New Roman" w:cs="Times New Roman"/>
                <w:spacing w:val="-2"/>
                <w:w w:val="69"/>
                <w:sz w:val="24"/>
                <w:szCs w:val="24"/>
                <w:lang w:val="en-US"/>
              </w:rPr>
              <w:t>i</w:t>
            </w:r>
            <w:r w:rsidRPr="00CC4171">
              <w:rPr>
                <w:rFonts w:ascii="Times New Roman" w:eastAsia="Times New Roman" w:hAnsi="Times New Roman" w:cs="Times New Roman"/>
                <w:w w:val="89"/>
                <w:sz w:val="24"/>
                <w:szCs w:val="24"/>
                <w:lang w:val="en-US"/>
              </w:rPr>
              <w:t>o</w:t>
            </w:r>
            <w:r w:rsidRPr="00CC4171">
              <w:rPr>
                <w:rFonts w:ascii="Times New Roman" w:eastAsia="Times New Roman" w:hAnsi="Times New Roman" w:cs="Times New Roman"/>
                <w:spacing w:val="-3"/>
                <w:w w:val="89"/>
                <w:sz w:val="24"/>
                <w:szCs w:val="24"/>
                <w:lang w:val="en-US"/>
              </w:rPr>
              <w:t>c</w:t>
            </w:r>
            <w:r w:rsidRPr="00CC4171">
              <w:rPr>
                <w:rFonts w:ascii="Times New Roman" w:eastAsia="Times New Roman" w:hAnsi="Times New Roman" w:cs="Times New Roman"/>
                <w:spacing w:val="-3"/>
                <w:w w:val="69"/>
                <w:sz w:val="24"/>
                <w:szCs w:val="24"/>
                <w:lang w:val="en-US"/>
              </w:rPr>
              <w:t>li</w:t>
            </w:r>
            <w:r w:rsidRPr="00CC4171">
              <w:rPr>
                <w:rFonts w:ascii="Times New Roman" w:eastAsia="Times New Roman" w:hAnsi="Times New Roman" w:cs="Times New Roman"/>
                <w:spacing w:val="-3"/>
                <w:w w:val="93"/>
                <w:sz w:val="24"/>
                <w:szCs w:val="24"/>
                <w:lang w:val="en-US"/>
              </w:rPr>
              <w:t>m</w:t>
            </w:r>
            <w:r w:rsidRPr="00CC4171">
              <w:rPr>
                <w:rFonts w:ascii="Times New Roman" w:eastAsia="Times New Roman" w:hAnsi="Times New Roman" w:cs="Times New Roman"/>
                <w:spacing w:val="-2"/>
                <w:w w:val="98"/>
                <w:sz w:val="24"/>
                <w:szCs w:val="24"/>
                <w:lang w:val="en-US"/>
              </w:rPr>
              <w:t>á</w:t>
            </w:r>
            <w:r w:rsidRPr="00CC4171">
              <w:rPr>
                <w:rFonts w:ascii="Times New Roman" w:eastAsia="Times New Roman" w:hAnsi="Times New Roman" w:cs="Times New Roman"/>
                <w:w w:val="88"/>
                <w:sz w:val="24"/>
                <w:szCs w:val="24"/>
                <w:lang w:val="en-US"/>
              </w:rPr>
              <w:t>t</w:t>
            </w:r>
            <w:r w:rsidRPr="00CC4171">
              <w:rPr>
                <w:rFonts w:ascii="Times New Roman" w:eastAsia="Times New Roman" w:hAnsi="Times New Roman" w:cs="Times New Roman"/>
                <w:spacing w:val="-2"/>
                <w:w w:val="69"/>
                <w:sz w:val="24"/>
                <w:szCs w:val="24"/>
                <w:lang w:val="en-US"/>
              </w:rPr>
              <w:t>i</w:t>
            </w:r>
            <w:r w:rsidRPr="00CC4171">
              <w:rPr>
                <w:rFonts w:ascii="Times New Roman" w:eastAsia="Times New Roman" w:hAnsi="Times New Roman" w:cs="Times New Roman"/>
                <w:spacing w:val="-1"/>
                <w:w w:val="92"/>
                <w:sz w:val="24"/>
                <w:szCs w:val="24"/>
                <w:lang w:val="en-US"/>
              </w:rPr>
              <w:t>c</w:t>
            </w:r>
            <w:r w:rsidRPr="00CC4171">
              <w:rPr>
                <w:rFonts w:ascii="Times New Roman" w:eastAsia="Times New Roman" w:hAnsi="Times New Roman" w:cs="Times New Roman"/>
                <w:spacing w:val="-2"/>
                <w:w w:val="87"/>
                <w:sz w:val="24"/>
                <w:szCs w:val="24"/>
                <w:lang w:val="en-US"/>
              </w:rPr>
              <w:t>o</w:t>
            </w:r>
            <w:r w:rsidRPr="00CC4171">
              <w:rPr>
                <w:rFonts w:ascii="Times New Roman" w:eastAsia="Times New Roman" w:hAnsi="Times New Roman" w:cs="Times New Roman"/>
                <w:spacing w:val="-2"/>
                <w:w w:val="101"/>
                <w:sz w:val="24"/>
                <w:szCs w:val="24"/>
                <w:lang w:val="en-US"/>
              </w:rPr>
              <w:t>s</w:t>
            </w:r>
            <w:r w:rsidRPr="00CC4171">
              <w:rPr>
                <w:rFonts w:ascii="Times New Roman" w:eastAsia="Times New Roman" w:hAnsi="Times New Roman" w:cs="Times New Roman"/>
                <w:w w:val="96"/>
                <w:sz w:val="24"/>
                <w:szCs w:val="24"/>
                <w:lang w:val="en-US"/>
              </w:rPr>
              <w:t>.</w:t>
            </w:r>
            <w:r w:rsidRPr="00CC4171">
              <w:rPr>
                <w:rFonts w:ascii="Times New Roman" w:eastAsia="Times New Roman" w:hAnsi="Times New Roman" w:cs="Times New Roman"/>
                <w:sz w:val="24"/>
                <w:szCs w:val="24"/>
                <w:lang w:val="en-US"/>
              </w:rPr>
              <w:t xml:space="preserve"> </w:t>
            </w:r>
            <w:r w:rsidRPr="00CC4171">
              <w:rPr>
                <w:rFonts w:ascii="Times New Roman" w:eastAsia="Times New Roman" w:hAnsi="Times New Roman" w:cs="Times New Roman"/>
                <w:color w:val="4F81BD" w:themeColor="accent1"/>
                <w:spacing w:val="-3"/>
                <w:w w:val="79"/>
                <w:sz w:val="24"/>
                <w:szCs w:val="24"/>
                <w:lang w:val="en-US"/>
              </w:rPr>
              <w:t>C</w:t>
            </w:r>
            <w:r w:rsidRPr="00CC4171">
              <w:rPr>
                <w:rFonts w:ascii="Times New Roman" w:eastAsia="Times New Roman" w:hAnsi="Times New Roman" w:cs="Times New Roman"/>
                <w:color w:val="4F81BD" w:themeColor="accent1"/>
                <w:spacing w:val="-1"/>
                <w:w w:val="79"/>
                <w:sz w:val="24"/>
                <w:szCs w:val="24"/>
                <w:lang w:val="en-US"/>
              </w:rPr>
              <w:t>M</w:t>
            </w:r>
            <w:r w:rsidRPr="00CC4171">
              <w:rPr>
                <w:rFonts w:ascii="Times New Roman" w:eastAsia="Times New Roman" w:hAnsi="Times New Roman" w:cs="Times New Roman"/>
                <w:color w:val="4F81BD" w:themeColor="accent1"/>
                <w:spacing w:val="-2"/>
                <w:w w:val="79"/>
                <w:sz w:val="24"/>
                <w:szCs w:val="24"/>
                <w:lang w:val="en-US"/>
              </w:rPr>
              <w:t>C</w:t>
            </w:r>
            <w:r w:rsidRPr="00CC4171">
              <w:rPr>
                <w:rFonts w:ascii="Times New Roman" w:eastAsia="Times New Roman" w:hAnsi="Times New Roman" w:cs="Times New Roman"/>
                <w:color w:val="4F81BD" w:themeColor="accent1"/>
                <w:spacing w:val="-15"/>
                <w:w w:val="79"/>
                <w:sz w:val="24"/>
                <w:szCs w:val="24"/>
                <w:lang w:val="en-US"/>
              </w:rPr>
              <w:t>T</w:t>
            </w:r>
            <w:r w:rsidRPr="00CC4171">
              <w:rPr>
                <w:rFonts w:ascii="Times New Roman" w:eastAsia="Times New Roman" w:hAnsi="Times New Roman" w:cs="Times New Roman"/>
                <w:color w:val="4F81BD" w:themeColor="accent1"/>
                <w:w w:val="79"/>
                <w:sz w:val="24"/>
                <w:szCs w:val="24"/>
                <w:lang w:val="en-US"/>
              </w:rPr>
              <w:t>,</w:t>
            </w:r>
            <w:r w:rsidRPr="00CC4171">
              <w:rPr>
                <w:rFonts w:ascii="Times New Roman" w:eastAsia="Times New Roman" w:hAnsi="Times New Roman" w:cs="Times New Roman"/>
                <w:color w:val="4F81BD" w:themeColor="accent1"/>
                <w:spacing w:val="15"/>
                <w:w w:val="79"/>
                <w:sz w:val="24"/>
                <w:szCs w:val="24"/>
                <w:lang w:val="en-US"/>
              </w:rPr>
              <w:t xml:space="preserve"> </w:t>
            </w:r>
            <w:r w:rsidRPr="00CC4171">
              <w:rPr>
                <w:rFonts w:ascii="Times New Roman" w:eastAsia="Times New Roman" w:hAnsi="Times New Roman" w:cs="Times New Roman"/>
                <w:color w:val="4F81BD" w:themeColor="accent1"/>
                <w:spacing w:val="-4"/>
                <w:w w:val="82"/>
                <w:sz w:val="24"/>
                <w:szCs w:val="24"/>
                <w:lang w:val="en-US"/>
              </w:rPr>
              <w:t>C</w:t>
            </w:r>
            <w:r w:rsidRPr="00CC4171">
              <w:rPr>
                <w:rFonts w:ascii="Times New Roman" w:eastAsia="Times New Roman" w:hAnsi="Times New Roman" w:cs="Times New Roman"/>
                <w:color w:val="4F81BD" w:themeColor="accent1"/>
                <w:spacing w:val="-8"/>
                <w:w w:val="78"/>
                <w:sz w:val="24"/>
                <w:szCs w:val="24"/>
                <w:lang w:val="en-US"/>
              </w:rPr>
              <w:t>D</w:t>
            </w:r>
            <w:r w:rsidRPr="00CC4171">
              <w:rPr>
                <w:rFonts w:ascii="Times New Roman" w:eastAsia="Times New Roman" w:hAnsi="Times New Roman" w:cs="Times New Roman"/>
                <w:color w:val="4F81BD" w:themeColor="accent1"/>
                <w:w w:val="96"/>
                <w:sz w:val="24"/>
                <w:szCs w:val="24"/>
                <w:lang w:val="en-US"/>
              </w:rPr>
              <w:t>.</w:t>
            </w:r>
          </w:p>
          <w:p w:rsidR="00F752AE" w:rsidRPr="00095D05" w:rsidRDefault="00F752AE" w:rsidP="00692BD1">
            <w:pPr>
              <w:spacing w:line="240" w:lineRule="exact"/>
              <w:ind w:left="114" w:right="88" w:firstLine="680"/>
              <w:jc w:val="both"/>
            </w:pPr>
          </w:p>
        </w:tc>
        <w:tc>
          <w:tcPr>
            <w:tcW w:w="2268" w:type="dxa"/>
          </w:tcPr>
          <w:p w:rsidR="00F752AE" w:rsidRPr="00F24DD5" w:rsidRDefault="00F752AE" w:rsidP="00692BD1">
            <w:pPr>
              <w:spacing w:before="2" w:line="243" w:lineRule="auto"/>
              <w:ind w:left="49" w:right="26" w:firstLine="165"/>
              <w:jc w:val="both"/>
              <w:rPr>
                <w:rFonts w:ascii="Times New Roman" w:eastAsia="Arial" w:hAnsi="Times New Roman" w:cs="Times New Roman"/>
                <w:sz w:val="24"/>
                <w:szCs w:val="24"/>
                <w:lang w:val="en-US"/>
              </w:rPr>
            </w:pPr>
            <w:r w:rsidRPr="00F24DD5">
              <w:rPr>
                <w:rFonts w:ascii="Times New Roman" w:eastAsia="Arial" w:hAnsi="Times New Roman" w:cs="Times New Roman"/>
                <w:sz w:val="24"/>
                <w:szCs w:val="24"/>
                <w:lang w:val="en-US"/>
              </w:rPr>
              <w:t>7.1.</w:t>
            </w:r>
            <w:r w:rsidRPr="00F24DD5">
              <w:rPr>
                <w:rFonts w:ascii="Times New Roman" w:eastAsia="Arial" w:hAnsi="Times New Roman" w:cs="Times New Roman"/>
                <w:spacing w:val="18"/>
                <w:sz w:val="24"/>
                <w:szCs w:val="24"/>
                <w:lang w:val="en-US"/>
              </w:rPr>
              <w:t xml:space="preserve"> </w:t>
            </w:r>
            <w:r w:rsidRPr="00F24DD5">
              <w:rPr>
                <w:rFonts w:ascii="Times New Roman" w:eastAsia="Arial" w:hAnsi="Times New Roman" w:cs="Times New Roman"/>
                <w:sz w:val="24"/>
                <w:szCs w:val="24"/>
                <w:lang w:val="en-US"/>
              </w:rPr>
              <w:t>Loc</w:t>
            </w:r>
            <w:r w:rsidRPr="00F24DD5">
              <w:rPr>
                <w:rFonts w:ascii="Times New Roman" w:eastAsia="Arial" w:hAnsi="Times New Roman" w:cs="Times New Roman"/>
                <w:spacing w:val="-1"/>
                <w:sz w:val="24"/>
                <w:szCs w:val="24"/>
                <w:lang w:val="en-US"/>
              </w:rPr>
              <w:t>a</w:t>
            </w:r>
            <w:r w:rsidRPr="00F24DD5">
              <w:rPr>
                <w:rFonts w:ascii="Times New Roman" w:eastAsia="Arial" w:hAnsi="Times New Roman" w:cs="Times New Roman"/>
                <w:sz w:val="24"/>
                <w:szCs w:val="24"/>
                <w:lang w:val="en-US"/>
              </w:rPr>
              <w:t>li</w:t>
            </w:r>
            <w:r w:rsidRPr="00F24DD5">
              <w:rPr>
                <w:rFonts w:ascii="Times New Roman" w:eastAsia="Arial" w:hAnsi="Times New Roman" w:cs="Times New Roman"/>
                <w:spacing w:val="-1"/>
                <w:sz w:val="24"/>
                <w:szCs w:val="24"/>
                <w:lang w:val="en-US"/>
              </w:rPr>
              <w:t>z</w:t>
            </w:r>
            <w:r w:rsidRPr="00F24DD5">
              <w:rPr>
                <w:rFonts w:ascii="Times New Roman" w:eastAsia="Arial" w:hAnsi="Times New Roman" w:cs="Times New Roman"/>
                <w:sz w:val="24"/>
                <w:szCs w:val="24"/>
                <w:lang w:val="en-US"/>
              </w:rPr>
              <w:t>a</w:t>
            </w:r>
            <w:r w:rsidRPr="00F24DD5">
              <w:rPr>
                <w:rFonts w:ascii="Times New Roman" w:eastAsia="Arial" w:hAnsi="Times New Roman" w:cs="Times New Roman"/>
                <w:spacing w:val="12"/>
                <w:sz w:val="24"/>
                <w:szCs w:val="24"/>
                <w:lang w:val="en-US"/>
              </w:rPr>
              <w:t xml:space="preserve"> </w:t>
            </w:r>
            <w:r w:rsidRPr="00F24DD5">
              <w:rPr>
                <w:rFonts w:ascii="Times New Roman" w:eastAsia="Arial" w:hAnsi="Times New Roman" w:cs="Times New Roman"/>
                <w:sz w:val="24"/>
                <w:szCs w:val="24"/>
                <w:lang w:val="en-US"/>
              </w:rPr>
              <w:t>en</w:t>
            </w:r>
            <w:r w:rsidRPr="00F24DD5">
              <w:rPr>
                <w:rFonts w:ascii="Times New Roman" w:eastAsia="Arial" w:hAnsi="Times New Roman" w:cs="Times New Roman"/>
                <w:spacing w:val="38"/>
                <w:sz w:val="24"/>
                <w:szCs w:val="24"/>
                <w:lang w:val="en-US"/>
              </w:rPr>
              <w:t xml:space="preserve"> </w:t>
            </w:r>
            <w:proofErr w:type="gramStart"/>
            <w:r w:rsidRPr="00F24DD5">
              <w:rPr>
                <w:rFonts w:ascii="Times New Roman" w:eastAsia="Arial" w:hAnsi="Times New Roman" w:cs="Times New Roman"/>
                <w:sz w:val="24"/>
                <w:szCs w:val="24"/>
                <w:lang w:val="en-US"/>
              </w:rPr>
              <w:t>el  mapa</w:t>
            </w:r>
            <w:proofErr w:type="gramEnd"/>
            <w:r w:rsidRPr="00F24DD5">
              <w:rPr>
                <w:rFonts w:ascii="Times New Roman" w:eastAsia="Arial" w:hAnsi="Times New Roman" w:cs="Times New Roman"/>
                <w:spacing w:val="24"/>
                <w:sz w:val="24"/>
                <w:szCs w:val="24"/>
                <w:lang w:val="en-US"/>
              </w:rPr>
              <w:t xml:space="preserve"> </w:t>
            </w:r>
            <w:r w:rsidRPr="00F24DD5">
              <w:rPr>
                <w:rFonts w:ascii="Times New Roman" w:eastAsia="Arial" w:hAnsi="Times New Roman" w:cs="Times New Roman"/>
                <w:sz w:val="24"/>
                <w:szCs w:val="24"/>
                <w:lang w:val="en-US"/>
              </w:rPr>
              <w:t>las</w:t>
            </w:r>
            <w:r w:rsidRPr="00F24DD5">
              <w:rPr>
                <w:rFonts w:ascii="Times New Roman" w:eastAsia="Arial" w:hAnsi="Times New Roman" w:cs="Times New Roman"/>
                <w:spacing w:val="37"/>
                <w:sz w:val="24"/>
                <w:szCs w:val="24"/>
                <w:lang w:val="en-US"/>
              </w:rPr>
              <w:t xml:space="preserve"> </w:t>
            </w:r>
            <w:r w:rsidRPr="00F24DD5">
              <w:rPr>
                <w:rFonts w:ascii="Times New Roman" w:eastAsia="Arial" w:hAnsi="Times New Roman" w:cs="Times New Roman"/>
                <w:sz w:val="24"/>
                <w:szCs w:val="24"/>
                <w:lang w:val="en-US"/>
              </w:rPr>
              <w:t>p</w:t>
            </w:r>
            <w:r w:rsidRPr="00F24DD5">
              <w:rPr>
                <w:rFonts w:ascii="Times New Roman" w:eastAsia="Arial" w:hAnsi="Times New Roman" w:cs="Times New Roman"/>
                <w:spacing w:val="-1"/>
                <w:sz w:val="24"/>
                <w:szCs w:val="24"/>
                <w:lang w:val="en-US"/>
              </w:rPr>
              <w:t>r</w:t>
            </w:r>
            <w:r w:rsidRPr="00F24DD5">
              <w:rPr>
                <w:rFonts w:ascii="Times New Roman" w:eastAsia="Arial" w:hAnsi="Times New Roman" w:cs="Times New Roman"/>
                <w:sz w:val="24"/>
                <w:szCs w:val="24"/>
                <w:lang w:val="en-US"/>
              </w:rPr>
              <w:t>i</w:t>
            </w:r>
            <w:r w:rsidRPr="00F24DD5">
              <w:rPr>
                <w:rFonts w:ascii="Times New Roman" w:eastAsia="Arial" w:hAnsi="Times New Roman" w:cs="Times New Roman"/>
                <w:spacing w:val="-1"/>
                <w:sz w:val="24"/>
                <w:szCs w:val="24"/>
                <w:lang w:val="en-US"/>
              </w:rPr>
              <w:t>n</w:t>
            </w:r>
            <w:r w:rsidRPr="00F24DD5">
              <w:rPr>
                <w:rFonts w:ascii="Times New Roman" w:eastAsia="Arial" w:hAnsi="Times New Roman" w:cs="Times New Roman"/>
                <w:sz w:val="24"/>
                <w:szCs w:val="24"/>
                <w:lang w:val="en-US"/>
              </w:rPr>
              <w:t>cipa</w:t>
            </w:r>
            <w:r w:rsidRPr="00F24DD5">
              <w:rPr>
                <w:rFonts w:ascii="Times New Roman" w:eastAsia="Arial" w:hAnsi="Times New Roman" w:cs="Times New Roman"/>
                <w:spacing w:val="-1"/>
                <w:sz w:val="24"/>
                <w:szCs w:val="24"/>
                <w:lang w:val="en-US"/>
              </w:rPr>
              <w:t>l</w:t>
            </w:r>
            <w:r w:rsidRPr="00F24DD5">
              <w:rPr>
                <w:rFonts w:ascii="Times New Roman" w:eastAsia="Arial" w:hAnsi="Times New Roman" w:cs="Times New Roman"/>
                <w:sz w:val="24"/>
                <w:szCs w:val="24"/>
                <w:lang w:val="en-US"/>
              </w:rPr>
              <w:t>es un</w:t>
            </w:r>
            <w:r w:rsidRPr="00F24DD5">
              <w:rPr>
                <w:rFonts w:ascii="Times New Roman" w:eastAsia="Arial" w:hAnsi="Times New Roman" w:cs="Times New Roman"/>
                <w:spacing w:val="-1"/>
                <w:sz w:val="24"/>
                <w:szCs w:val="24"/>
                <w:lang w:val="en-US"/>
              </w:rPr>
              <w:t>i</w:t>
            </w:r>
            <w:r w:rsidRPr="00F24DD5">
              <w:rPr>
                <w:rFonts w:ascii="Times New Roman" w:eastAsia="Arial" w:hAnsi="Times New Roman" w:cs="Times New Roman"/>
                <w:sz w:val="24"/>
                <w:szCs w:val="24"/>
                <w:lang w:val="en-US"/>
              </w:rPr>
              <w:t>da</w:t>
            </w:r>
            <w:r w:rsidRPr="00F24DD5">
              <w:rPr>
                <w:rFonts w:ascii="Times New Roman" w:eastAsia="Arial" w:hAnsi="Times New Roman" w:cs="Times New Roman"/>
                <w:spacing w:val="-1"/>
                <w:sz w:val="24"/>
                <w:szCs w:val="24"/>
                <w:lang w:val="en-US"/>
              </w:rPr>
              <w:t>d</w:t>
            </w:r>
            <w:r w:rsidRPr="00F24DD5">
              <w:rPr>
                <w:rFonts w:ascii="Times New Roman" w:eastAsia="Arial" w:hAnsi="Times New Roman" w:cs="Times New Roman"/>
                <w:sz w:val="24"/>
                <w:szCs w:val="24"/>
                <w:lang w:val="en-US"/>
              </w:rPr>
              <w:t>es</w:t>
            </w:r>
            <w:r w:rsidRPr="00F24DD5">
              <w:rPr>
                <w:rFonts w:ascii="Times New Roman" w:eastAsia="Arial" w:hAnsi="Times New Roman" w:cs="Times New Roman"/>
                <w:spacing w:val="8"/>
                <w:sz w:val="24"/>
                <w:szCs w:val="24"/>
                <w:lang w:val="en-US"/>
              </w:rPr>
              <w:t xml:space="preserve"> </w:t>
            </w:r>
            <w:r w:rsidRPr="00F24DD5">
              <w:rPr>
                <w:rFonts w:ascii="Times New Roman" w:eastAsia="Arial" w:hAnsi="Times New Roman" w:cs="Times New Roman"/>
                <w:sz w:val="24"/>
                <w:szCs w:val="24"/>
                <w:lang w:val="en-US"/>
              </w:rPr>
              <w:t xml:space="preserve">y </w:t>
            </w:r>
            <w:r w:rsidRPr="00F24DD5">
              <w:rPr>
                <w:rFonts w:ascii="Times New Roman" w:eastAsia="Arial" w:hAnsi="Times New Roman" w:cs="Times New Roman"/>
                <w:w w:val="92"/>
                <w:sz w:val="24"/>
                <w:szCs w:val="24"/>
                <w:lang w:val="en-US"/>
              </w:rPr>
              <w:t>ele</w:t>
            </w:r>
            <w:r w:rsidRPr="00F24DD5">
              <w:rPr>
                <w:rFonts w:ascii="Times New Roman" w:eastAsia="Arial" w:hAnsi="Times New Roman" w:cs="Times New Roman"/>
                <w:spacing w:val="-1"/>
                <w:w w:val="92"/>
                <w:sz w:val="24"/>
                <w:szCs w:val="24"/>
                <w:lang w:val="en-US"/>
              </w:rPr>
              <w:t>m</w:t>
            </w:r>
            <w:r w:rsidRPr="00F24DD5">
              <w:rPr>
                <w:rFonts w:ascii="Times New Roman" w:eastAsia="Arial" w:hAnsi="Times New Roman" w:cs="Times New Roman"/>
                <w:w w:val="92"/>
                <w:sz w:val="24"/>
                <w:szCs w:val="24"/>
                <w:lang w:val="en-US"/>
              </w:rPr>
              <w:t>entos</w:t>
            </w:r>
            <w:r w:rsidRPr="00F24DD5">
              <w:rPr>
                <w:rFonts w:ascii="Times New Roman" w:eastAsia="Arial" w:hAnsi="Times New Roman" w:cs="Times New Roman"/>
                <w:spacing w:val="7"/>
                <w:w w:val="92"/>
                <w:sz w:val="24"/>
                <w:szCs w:val="24"/>
                <w:lang w:val="en-US"/>
              </w:rPr>
              <w:t xml:space="preserve"> </w:t>
            </w:r>
            <w:r w:rsidRPr="00F24DD5">
              <w:rPr>
                <w:rFonts w:ascii="Times New Roman" w:eastAsia="Arial" w:hAnsi="Times New Roman" w:cs="Times New Roman"/>
                <w:w w:val="92"/>
                <w:sz w:val="24"/>
                <w:szCs w:val="24"/>
                <w:lang w:val="en-US"/>
              </w:rPr>
              <w:t>d</w:t>
            </w:r>
            <w:r w:rsidRPr="00F24DD5">
              <w:rPr>
                <w:rFonts w:ascii="Times New Roman" w:eastAsia="Arial" w:hAnsi="Times New Roman" w:cs="Times New Roman"/>
                <w:spacing w:val="-1"/>
                <w:w w:val="92"/>
                <w:sz w:val="24"/>
                <w:szCs w:val="24"/>
                <w:lang w:val="en-US"/>
              </w:rPr>
              <w:t>e</w:t>
            </w:r>
            <w:r w:rsidRPr="00F24DD5">
              <w:rPr>
                <w:rFonts w:ascii="Times New Roman" w:eastAsia="Arial" w:hAnsi="Times New Roman" w:cs="Times New Roman"/>
                <w:w w:val="92"/>
                <w:sz w:val="24"/>
                <w:szCs w:val="24"/>
                <w:lang w:val="en-US"/>
              </w:rPr>
              <w:t>l</w:t>
            </w:r>
            <w:r w:rsidRPr="00F24DD5">
              <w:rPr>
                <w:rFonts w:ascii="Times New Roman" w:eastAsia="Arial" w:hAnsi="Times New Roman" w:cs="Times New Roman"/>
                <w:spacing w:val="2"/>
                <w:w w:val="92"/>
                <w:sz w:val="24"/>
                <w:szCs w:val="24"/>
                <w:lang w:val="en-US"/>
              </w:rPr>
              <w:t xml:space="preserve"> </w:t>
            </w:r>
            <w:r w:rsidRPr="00F24DD5">
              <w:rPr>
                <w:rFonts w:ascii="Times New Roman" w:eastAsia="Arial" w:hAnsi="Times New Roman" w:cs="Times New Roman"/>
                <w:w w:val="92"/>
                <w:sz w:val="24"/>
                <w:szCs w:val="24"/>
                <w:lang w:val="en-US"/>
              </w:rPr>
              <w:t>rel</w:t>
            </w:r>
            <w:r w:rsidRPr="00F24DD5">
              <w:rPr>
                <w:rFonts w:ascii="Times New Roman" w:eastAsia="Arial" w:hAnsi="Times New Roman" w:cs="Times New Roman"/>
                <w:spacing w:val="-1"/>
                <w:w w:val="92"/>
                <w:sz w:val="24"/>
                <w:szCs w:val="24"/>
                <w:lang w:val="en-US"/>
              </w:rPr>
              <w:t>ie</w:t>
            </w:r>
            <w:r w:rsidRPr="00F24DD5">
              <w:rPr>
                <w:rFonts w:ascii="Times New Roman" w:eastAsia="Arial" w:hAnsi="Times New Roman" w:cs="Times New Roman"/>
                <w:w w:val="92"/>
                <w:sz w:val="24"/>
                <w:szCs w:val="24"/>
                <w:lang w:val="en-US"/>
              </w:rPr>
              <w:t>ve</w:t>
            </w:r>
            <w:r w:rsidRPr="00F24DD5">
              <w:rPr>
                <w:rFonts w:ascii="Times New Roman" w:eastAsia="Arial" w:hAnsi="Times New Roman" w:cs="Times New Roman"/>
                <w:spacing w:val="5"/>
                <w:w w:val="92"/>
                <w:sz w:val="24"/>
                <w:szCs w:val="24"/>
                <w:lang w:val="en-US"/>
              </w:rPr>
              <w:t xml:space="preserve"> </w:t>
            </w:r>
            <w:r w:rsidRPr="00F24DD5">
              <w:rPr>
                <w:rFonts w:ascii="Times New Roman" w:eastAsia="Arial" w:hAnsi="Times New Roman" w:cs="Times New Roman"/>
                <w:sz w:val="24"/>
                <w:szCs w:val="24"/>
                <w:lang w:val="en-US"/>
              </w:rPr>
              <w:t>euro</w:t>
            </w:r>
            <w:r w:rsidRPr="00F24DD5">
              <w:rPr>
                <w:rFonts w:ascii="Times New Roman" w:eastAsia="Arial" w:hAnsi="Times New Roman" w:cs="Times New Roman"/>
                <w:spacing w:val="-1"/>
                <w:sz w:val="24"/>
                <w:szCs w:val="24"/>
                <w:lang w:val="en-US"/>
              </w:rPr>
              <w:t>p</w:t>
            </w:r>
            <w:r w:rsidRPr="00F24DD5">
              <w:rPr>
                <w:rFonts w:ascii="Times New Roman" w:eastAsia="Arial" w:hAnsi="Times New Roman" w:cs="Times New Roman"/>
                <w:sz w:val="24"/>
                <w:szCs w:val="24"/>
                <w:lang w:val="en-US"/>
              </w:rPr>
              <w:t>eo.</w:t>
            </w:r>
          </w:p>
          <w:p w:rsidR="00F752AE" w:rsidRPr="00095D05" w:rsidRDefault="00F752AE" w:rsidP="00692BD1">
            <w:pPr>
              <w:pStyle w:val="Normal1"/>
            </w:pPr>
          </w:p>
        </w:tc>
        <w:tc>
          <w:tcPr>
            <w:tcW w:w="2552" w:type="dxa"/>
          </w:tcPr>
          <w:p w:rsidR="00F752AE" w:rsidRPr="00095D05" w:rsidRDefault="00F752AE" w:rsidP="00692BD1">
            <w:pPr>
              <w:pStyle w:val="Normal1"/>
              <w:jc w:val="center"/>
            </w:pPr>
            <w:r w:rsidRPr="00095D05">
              <w:t>Actividades diarias</w:t>
            </w:r>
          </w:p>
          <w:p w:rsidR="00F752AE" w:rsidRPr="00095D05" w:rsidRDefault="00F752AE" w:rsidP="00692BD1">
            <w:pPr>
              <w:pStyle w:val="Normal1"/>
              <w:jc w:val="center"/>
            </w:pPr>
            <w:r w:rsidRPr="00095D05">
              <w:t xml:space="preserve"> </w:t>
            </w:r>
          </w:p>
          <w:p w:rsidR="00F752AE" w:rsidRPr="00095D05" w:rsidRDefault="00F752AE" w:rsidP="00692BD1">
            <w:pPr>
              <w:pStyle w:val="Normal1"/>
              <w:jc w:val="center"/>
            </w:pPr>
            <w:r w:rsidRPr="00095D05">
              <w:t>(</w:t>
            </w:r>
            <w:r>
              <w:t>Estándar básico</w:t>
            </w:r>
            <w:r w:rsidRPr="00095D05">
              <w:t xml:space="preserve"> 1 punto)</w:t>
            </w:r>
          </w:p>
          <w:p w:rsidR="00F752AE" w:rsidRPr="00095D05" w:rsidRDefault="00F752AE" w:rsidP="00692BD1">
            <w:pPr>
              <w:pStyle w:val="Normal1"/>
              <w:jc w:val="center"/>
            </w:pPr>
          </w:p>
        </w:tc>
      </w:tr>
      <w:tr w:rsidR="00F752AE" w:rsidRPr="00095D05" w:rsidTr="00692BD1">
        <w:trPr>
          <w:trHeight w:val="1479"/>
        </w:trPr>
        <w:tc>
          <w:tcPr>
            <w:tcW w:w="1844" w:type="dxa"/>
            <w:vMerge w:val="restart"/>
          </w:tcPr>
          <w:p w:rsidR="00F752AE" w:rsidRPr="00095D05" w:rsidRDefault="00F752AE" w:rsidP="00692BD1">
            <w:pPr>
              <w:pStyle w:val="Normal1"/>
            </w:pPr>
            <w:r w:rsidRPr="00F473C4">
              <w:rPr>
                <w:rFonts w:eastAsia="Arial"/>
              </w:rPr>
              <w:t>Med</w:t>
            </w:r>
            <w:r w:rsidRPr="00F473C4">
              <w:rPr>
                <w:rFonts w:eastAsia="Arial"/>
                <w:spacing w:val="-1"/>
              </w:rPr>
              <w:t>i</w:t>
            </w:r>
            <w:r w:rsidRPr="00F473C4">
              <w:rPr>
                <w:rFonts w:eastAsia="Arial"/>
              </w:rPr>
              <w:t xml:space="preserve">o </w:t>
            </w:r>
            <w:r w:rsidRPr="00F473C4">
              <w:rPr>
                <w:rFonts w:eastAsia="Arial"/>
                <w:spacing w:val="5"/>
              </w:rPr>
              <w:t xml:space="preserve"> </w:t>
            </w:r>
            <w:r w:rsidRPr="00F473C4">
              <w:rPr>
                <w:rFonts w:eastAsia="Arial"/>
              </w:rPr>
              <w:t>físico</w:t>
            </w:r>
            <w:proofErr w:type="gramStart"/>
            <w:r w:rsidRPr="00F473C4">
              <w:rPr>
                <w:rFonts w:eastAsia="Arial"/>
              </w:rPr>
              <w:t xml:space="preserve">: </w:t>
            </w:r>
            <w:r w:rsidRPr="00F473C4">
              <w:rPr>
                <w:rFonts w:eastAsia="Arial"/>
                <w:spacing w:val="6"/>
              </w:rPr>
              <w:t xml:space="preserve"> </w:t>
            </w:r>
            <w:r w:rsidRPr="00F473C4">
              <w:rPr>
                <w:rFonts w:eastAsia="Arial"/>
              </w:rPr>
              <w:t>España</w:t>
            </w:r>
            <w:proofErr w:type="gramEnd"/>
            <w:r w:rsidRPr="00F473C4">
              <w:rPr>
                <w:rFonts w:eastAsia="Arial"/>
              </w:rPr>
              <w:t>,</w:t>
            </w:r>
            <w:r w:rsidRPr="00F473C4">
              <w:rPr>
                <w:rFonts w:eastAsia="Arial"/>
                <w:spacing w:val="37"/>
              </w:rPr>
              <w:t xml:space="preserve"> </w:t>
            </w:r>
            <w:r w:rsidRPr="00F473C4">
              <w:rPr>
                <w:rFonts w:eastAsia="Arial"/>
              </w:rPr>
              <w:t>Eu</w:t>
            </w:r>
            <w:r w:rsidRPr="00F473C4">
              <w:rPr>
                <w:rFonts w:eastAsia="Arial"/>
                <w:spacing w:val="-1"/>
              </w:rPr>
              <w:t>r</w:t>
            </w:r>
            <w:r w:rsidRPr="00F473C4">
              <w:rPr>
                <w:rFonts w:eastAsia="Arial"/>
              </w:rPr>
              <w:t xml:space="preserve">opa  y </w:t>
            </w:r>
            <w:r w:rsidRPr="00F473C4">
              <w:rPr>
                <w:rFonts w:eastAsia="Arial"/>
                <w:spacing w:val="28"/>
              </w:rPr>
              <w:t xml:space="preserve"> </w:t>
            </w:r>
            <w:r w:rsidRPr="00F473C4">
              <w:rPr>
                <w:rFonts w:eastAsia="Arial"/>
              </w:rPr>
              <w:t>el mundo:</w:t>
            </w:r>
            <w:r w:rsidRPr="00F473C4">
              <w:rPr>
                <w:rFonts w:eastAsia="Arial"/>
                <w:spacing w:val="18"/>
              </w:rPr>
              <w:t xml:space="preserve"> </w:t>
            </w:r>
            <w:r w:rsidRPr="00F473C4">
              <w:rPr>
                <w:rFonts w:eastAsia="Arial"/>
              </w:rPr>
              <w:t>r</w:t>
            </w:r>
            <w:r w:rsidRPr="00F473C4">
              <w:rPr>
                <w:rFonts w:eastAsia="Arial"/>
                <w:spacing w:val="-1"/>
              </w:rPr>
              <w:t>e</w:t>
            </w:r>
            <w:r w:rsidRPr="00F473C4">
              <w:rPr>
                <w:rFonts w:eastAsia="Arial"/>
              </w:rPr>
              <w:t>lie</w:t>
            </w:r>
            <w:r w:rsidRPr="00F473C4">
              <w:rPr>
                <w:rFonts w:eastAsia="Arial"/>
                <w:spacing w:val="-1"/>
              </w:rPr>
              <w:t>v</w:t>
            </w:r>
            <w:r w:rsidRPr="00F473C4">
              <w:rPr>
                <w:rFonts w:eastAsia="Arial"/>
              </w:rPr>
              <w:t>e;</w:t>
            </w:r>
            <w:r w:rsidRPr="00F473C4">
              <w:rPr>
                <w:rFonts w:eastAsia="Arial"/>
                <w:spacing w:val="19"/>
              </w:rPr>
              <w:t xml:space="preserve"> </w:t>
            </w:r>
            <w:r w:rsidRPr="00F473C4">
              <w:rPr>
                <w:rFonts w:eastAsia="Arial"/>
              </w:rPr>
              <w:t>hidr</w:t>
            </w:r>
            <w:r w:rsidRPr="00F473C4">
              <w:rPr>
                <w:rFonts w:eastAsia="Arial"/>
                <w:spacing w:val="-1"/>
              </w:rPr>
              <w:t>o</w:t>
            </w:r>
            <w:r w:rsidRPr="00F473C4">
              <w:rPr>
                <w:rFonts w:eastAsia="Arial"/>
              </w:rPr>
              <w:t>grafía; clima: ele</w:t>
            </w:r>
            <w:r w:rsidRPr="00F473C4">
              <w:rPr>
                <w:rFonts w:eastAsia="Arial"/>
                <w:spacing w:val="-1"/>
              </w:rPr>
              <w:t>m</w:t>
            </w:r>
            <w:r w:rsidRPr="00F473C4">
              <w:rPr>
                <w:rFonts w:eastAsia="Arial"/>
              </w:rPr>
              <w:t xml:space="preserve">entos y </w:t>
            </w:r>
            <w:r w:rsidRPr="00F473C4">
              <w:rPr>
                <w:rFonts w:eastAsia="Arial"/>
                <w:spacing w:val="2"/>
              </w:rPr>
              <w:t xml:space="preserve"> </w:t>
            </w:r>
            <w:r w:rsidRPr="00F473C4">
              <w:rPr>
                <w:rFonts w:eastAsia="Arial"/>
              </w:rPr>
              <w:t>div</w:t>
            </w:r>
            <w:r w:rsidRPr="00F473C4">
              <w:rPr>
                <w:rFonts w:eastAsia="Arial"/>
                <w:spacing w:val="-1"/>
              </w:rPr>
              <w:t>e</w:t>
            </w:r>
            <w:r w:rsidRPr="00F473C4">
              <w:rPr>
                <w:rFonts w:eastAsia="Arial"/>
              </w:rPr>
              <w:t>rsid</w:t>
            </w:r>
            <w:r w:rsidRPr="00F473C4">
              <w:rPr>
                <w:rFonts w:eastAsia="Arial"/>
                <w:spacing w:val="-1"/>
              </w:rPr>
              <w:t>a</w:t>
            </w:r>
            <w:r w:rsidRPr="00F473C4">
              <w:rPr>
                <w:rFonts w:eastAsia="Arial"/>
              </w:rPr>
              <w:t>d</w:t>
            </w:r>
            <w:r w:rsidRPr="00F473C4">
              <w:rPr>
                <w:rFonts w:eastAsia="Arial"/>
                <w:spacing w:val="1"/>
              </w:rPr>
              <w:t xml:space="preserve"> </w:t>
            </w:r>
            <w:r w:rsidRPr="00F473C4">
              <w:rPr>
                <w:rFonts w:eastAsia="Arial"/>
              </w:rPr>
              <w:t>pais</w:t>
            </w:r>
            <w:r w:rsidRPr="00F473C4">
              <w:rPr>
                <w:rFonts w:eastAsia="Arial"/>
                <w:spacing w:val="-1"/>
              </w:rPr>
              <w:t>a</w:t>
            </w:r>
            <w:r w:rsidRPr="00F473C4">
              <w:rPr>
                <w:rFonts w:eastAsia="Arial"/>
              </w:rPr>
              <w:t>jes;</w:t>
            </w:r>
            <w:r w:rsidRPr="00F473C4">
              <w:rPr>
                <w:rFonts w:eastAsia="Arial"/>
                <w:spacing w:val="7"/>
              </w:rPr>
              <w:t xml:space="preserve"> </w:t>
            </w:r>
            <w:r w:rsidRPr="00F473C4">
              <w:rPr>
                <w:rFonts w:eastAsia="Arial"/>
              </w:rPr>
              <w:t>zonas bioc</w:t>
            </w:r>
            <w:r w:rsidRPr="00F473C4">
              <w:rPr>
                <w:rFonts w:eastAsia="Arial"/>
                <w:spacing w:val="-1"/>
              </w:rPr>
              <w:t>l</w:t>
            </w:r>
            <w:r w:rsidRPr="00F473C4">
              <w:rPr>
                <w:rFonts w:eastAsia="Arial"/>
              </w:rPr>
              <w:t>imáti</w:t>
            </w:r>
            <w:r w:rsidRPr="00F473C4">
              <w:rPr>
                <w:rFonts w:eastAsia="Arial"/>
                <w:spacing w:val="-1"/>
              </w:rPr>
              <w:t>c</w:t>
            </w:r>
            <w:r w:rsidRPr="00F473C4">
              <w:rPr>
                <w:rFonts w:eastAsia="Arial"/>
              </w:rPr>
              <w:t>as;</w:t>
            </w:r>
            <w:r w:rsidRPr="00F473C4">
              <w:rPr>
                <w:rFonts w:eastAsia="Arial"/>
                <w:spacing w:val="14"/>
              </w:rPr>
              <w:t xml:space="preserve"> </w:t>
            </w:r>
            <w:r w:rsidRPr="00F473C4">
              <w:rPr>
                <w:rFonts w:eastAsia="Arial"/>
              </w:rPr>
              <w:t xml:space="preserve">medio </w:t>
            </w:r>
            <w:r w:rsidRPr="00F473C4">
              <w:rPr>
                <w:rFonts w:eastAsia="Arial"/>
                <w:spacing w:val="5"/>
              </w:rPr>
              <w:t xml:space="preserve"> </w:t>
            </w:r>
            <w:r w:rsidRPr="00F473C4">
              <w:rPr>
                <w:rFonts w:eastAsia="Arial"/>
              </w:rPr>
              <w:t>natu</w:t>
            </w:r>
            <w:r w:rsidRPr="00F473C4">
              <w:rPr>
                <w:rFonts w:eastAsia="Arial"/>
                <w:spacing w:val="-1"/>
              </w:rPr>
              <w:t>r</w:t>
            </w:r>
            <w:r w:rsidRPr="00F473C4">
              <w:rPr>
                <w:rFonts w:eastAsia="Arial"/>
              </w:rPr>
              <w:t>al:  ár</w:t>
            </w:r>
            <w:r w:rsidRPr="00F473C4">
              <w:rPr>
                <w:rFonts w:eastAsia="Arial"/>
                <w:spacing w:val="-1"/>
              </w:rPr>
              <w:t>e</w:t>
            </w:r>
            <w:r w:rsidRPr="00F473C4">
              <w:rPr>
                <w:rFonts w:eastAsia="Arial"/>
              </w:rPr>
              <w:t xml:space="preserve">as </w:t>
            </w:r>
            <w:r w:rsidRPr="00F473C4">
              <w:rPr>
                <w:rFonts w:eastAsia="Arial"/>
                <w:spacing w:val="9"/>
              </w:rPr>
              <w:t xml:space="preserve"> </w:t>
            </w:r>
            <w:r w:rsidRPr="00F473C4">
              <w:rPr>
                <w:rFonts w:eastAsia="Arial"/>
              </w:rPr>
              <w:t xml:space="preserve">y </w:t>
            </w:r>
            <w:r w:rsidRPr="00F473C4">
              <w:rPr>
                <w:rFonts w:eastAsia="Arial"/>
                <w:w w:val="93"/>
              </w:rPr>
              <w:t>prob</w:t>
            </w:r>
            <w:r w:rsidRPr="00F473C4">
              <w:rPr>
                <w:rFonts w:eastAsia="Arial"/>
                <w:spacing w:val="-1"/>
                <w:w w:val="93"/>
              </w:rPr>
              <w:t>l</w:t>
            </w:r>
            <w:r w:rsidRPr="00F473C4">
              <w:rPr>
                <w:rFonts w:eastAsia="Arial"/>
                <w:w w:val="93"/>
              </w:rPr>
              <w:t xml:space="preserve">emas </w:t>
            </w:r>
            <w:r w:rsidRPr="00F473C4">
              <w:rPr>
                <w:rFonts w:eastAsia="Arial"/>
              </w:rPr>
              <w:t>m</w:t>
            </w:r>
            <w:r w:rsidRPr="00F473C4">
              <w:rPr>
                <w:rFonts w:eastAsia="Arial"/>
                <w:spacing w:val="-1"/>
              </w:rPr>
              <w:t>e</w:t>
            </w:r>
            <w:r w:rsidRPr="00F473C4">
              <w:rPr>
                <w:rFonts w:eastAsia="Arial"/>
              </w:rPr>
              <w:t>d</w:t>
            </w:r>
            <w:r w:rsidRPr="00F473C4">
              <w:rPr>
                <w:rFonts w:eastAsia="Arial"/>
                <w:spacing w:val="-1"/>
              </w:rPr>
              <w:t>i</w:t>
            </w:r>
            <w:r w:rsidRPr="00F473C4">
              <w:rPr>
                <w:rFonts w:eastAsia="Arial"/>
              </w:rPr>
              <w:t>o</w:t>
            </w:r>
            <w:r w:rsidRPr="00F473C4">
              <w:rPr>
                <w:rFonts w:eastAsia="Arial"/>
                <w:spacing w:val="-1"/>
              </w:rPr>
              <w:t>a</w:t>
            </w:r>
            <w:r w:rsidRPr="00F473C4">
              <w:rPr>
                <w:rFonts w:eastAsia="Arial"/>
              </w:rPr>
              <w:t>mbi</w:t>
            </w:r>
            <w:r w:rsidRPr="00F473C4">
              <w:rPr>
                <w:rFonts w:eastAsia="Arial"/>
                <w:spacing w:val="-1"/>
              </w:rPr>
              <w:t>e</w:t>
            </w:r>
            <w:r w:rsidRPr="00F473C4">
              <w:rPr>
                <w:rFonts w:eastAsia="Arial"/>
              </w:rPr>
              <w:t>ntales.</w:t>
            </w:r>
          </w:p>
        </w:tc>
        <w:tc>
          <w:tcPr>
            <w:tcW w:w="2551" w:type="dxa"/>
          </w:tcPr>
          <w:p w:rsidR="00F752AE" w:rsidRPr="00CC4171" w:rsidRDefault="00F752AE" w:rsidP="00692BD1">
            <w:pPr>
              <w:spacing w:line="240" w:lineRule="exact"/>
              <w:ind w:left="114" w:right="88" w:firstLine="680"/>
              <w:jc w:val="both"/>
              <w:rPr>
                <w:rFonts w:ascii="Times New Roman" w:eastAsia="Times New Roman" w:hAnsi="Times New Roman" w:cs="Times New Roman"/>
                <w:color w:val="4F81BD" w:themeColor="accent1"/>
                <w:sz w:val="24"/>
                <w:szCs w:val="24"/>
                <w:lang w:val="en-US"/>
              </w:rPr>
            </w:pPr>
            <w:r w:rsidRPr="00CC4171">
              <w:rPr>
                <w:rFonts w:ascii="Times New Roman" w:eastAsia="Times New Roman" w:hAnsi="Times New Roman" w:cs="Times New Roman"/>
                <w:spacing w:val="-2"/>
                <w:sz w:val="24"/>
                <w:szCs w:val="24"/>
                <w:lang w:val="en-US"/>
              </w:rPr>
              <w:t>8</w:t>
            </w:r>
            <w:r w:rsidRPr="00CC4171">
              <w:rPr>
                <w:rFonts w:ascii="Times New Roman" w:eastAsia="Times New Roman" w:hAnsi="Times New Roman" w:cs="Times New Roman"/>
                <w:sz w:val="24"/>
                <w:szCs w:val="24"/>
                <w:lang w:val="en-US"/>
              </w:rPr>
              <w:t>.</w:t>
            </w:r>
            <w:r w:rsidRPr="00CC4171">
              <w:rPr>
                <w:rFonts w:ascii="Times New Roman" w:eastAsia="Times New Roman" w:hAnsi="Times New Roman" w:cs="Times New Roman"/>
                <w:spacing w:val="56"/>
                <w:sz w:val="24"/>
                <w:szCs w:val="24"/>
                <w:lang w:val="en-US"/>
              </w:rPr>
              <w:t xml:space="preserve"> </w:t>
            </w:r>
            <w:r w:rsidRPr="00CC4171">
              <w:rPr>
                <w:rFonts w:ascii="Times New Roman" w:eastAsia="Times New Roman" w:hAnsi="Times New Roman" w:cs="Times New Roman"/>
                <w:w w:val="88"/>
                <w:sz w:val="24"/>
                <w:szCs w:val="24"/>
                <w:lang w:val="en-US"/>
              </w:rPr>
              <w:t>C</w:t>
            </w:r>
            <w:r w:rsidRPr="00CC4171">
              <w:rPr>
                <w:rFonts w:ascii="Times New Roman" w:eastAsia="Times New Roman" w:hAnsi="Times New Roman" w:cs="Times New Roman"/>
                <w:spacing w:val="-1"/>
                <w:w w:val="88"/>
                <w:sz w:val="24"/>
                <w:szCs w:val="24"/>
                <w:lang w:val="en-US"/>
              </w:rPr>
              <w:t>o</w:t>
            </w:r>
            <w:r w:rsidRPr="00CC4171">
              <w:rPr>
                <w:rFonts w:ascii="Times New Roman" w:eastAsia="Times New Roman" w:hAnsi="Times New Roman" w:cs="Times New Roman"/>
                <w:spacing w:val="-2"/>
                <w:w w:val="88"/>
                <w:sz w:val="24"/>
                <w:szCs w:val="24"/>
                <w:lang w:val="en-US"/>
              </w:rPr>
              <w:t>n</w:t>
            </w:r>
            <w:r w:rsidRPr="00CC4171">
              <w:rPr>
                <w:rFonts w:ascii="Times New Roman" w:eastAsia="Times New Roman" w:hAnsi="Times New Roman" w:cs="Times New Roman"/>
                <w:w w:val="88"/>
                <w:sz w:val="24"/>
                <w:szCs w:val="24"/>
                <w:lang w:val="en-US"/>
              </w:rPr>
              <w:t>o</w:t>
            </w:r>
            <w:r w:rsidRPr="00CC4171">
              <w:rPr>
                <w:rFonts w:ascii="Times New Roman" w:eastAsia="Times New Roman" w:hAnsi="Times New Roman" w:cs="Times New Roman"/>
                <w:spacing w:val="-1"/>
                <w:w w:val="88"/>
                <w:sz w:val="24"/>
                <w:szCs w:val="24"/>
                <w:lang w:val="en-US"/>
              </w:rPr>
              <w:t>c</w:t>
            </w:r>
            <w:r w:rsidRPr="00CC4171">
              <w:rPr>
                <w:rFonts w:ascii="Times New Roman" w:eastAsia="Times New Roman" w:hAnsi="Times New Roman" w:cs="Times New Roman"/>
                <w:spacing w:val="-3"/>
                <w:w w:val="88"/>
                <w:sz w:val="24"/>
                <w:szCs w:val="24"/>
                <w:lang w:val="en-US"/>
              </w:rPr>
              <w:t>e</w:t>
            </w:r>
            <w:r w:rsidRPr="00CC4171">
              <w:rPr>
                <w:rFonts w:ascii="Times New Roman" w:eastAsia="Times New Roman" w:hAnsi="Times New Roman" w:cs="Times New Roman"/>
                <w:spacing w:val="-14"/>
                <w:w w:val="88"/>
                <w:sz w:val="24"/>
                <w:szCs w:val="24"/>
                <w:lang w:val="en-US"/>
              </w:rPr>
              <w:t>r</w:t>
            </w:r>
            <w:proofErr w:type="gramStart"/>
            <w:r w:rsidRPr="00CC4171">
              <w:rPr>
                <w:rFonts w:ascii="Times New Roman" w:eastAsia="Times New Roman" w:hAnsi="Times New Roman" w:cs="Times New Roman"/>
                <w:w w:val="88"/>
                <w:sz w:val="24"/>
                <w:szCs w:val="24"/>
                <w:lang w:val="en-US"/>
              </w:rPr>
              <w:t xml:space="preserve">, </w:t>
            </w:r>
            <w:r w:rsidRPr="00CC4171">
              <w:rPr>
                <w:rFonts w:ascii="Times New Roman" w:eastAsia="Times New Roman" w:hAnsi="Times New Roman" w:cs="Times New Roman"/>
                <w:spacing w:val="23"/>
                <w:w w:val="88"/>
                <w:sz w:val="24"/>
                <w:szCs w:val="24"/>
                <w:lang w:val="en-US"/>
              </w:rPr>
              <w:t xml:space="preserve"> </w:t>
            </w:r>
            <w:r w:rsidRPr="00CC4171">
              <w:rPr>
                <w:rFonts w:ascii="Times New Roman" w:eastAsia="Times New Roman" w:hAnsi="Times New Roman" w:cs="Times New Roman"/>
                <w:spacing w:val="-1"/>
                <w:sz w:val="24"/>
                <w:szCs w:val="24"/>
                <w:lang w:val="en-US"/>
              </w:rPr>
              <w:t>co</w:t>
            </w:r>
            <w:r w:rsidRPr="00CC4171">
              <w:rPr>
                <w:rFonts w:ascii="Times New Roman" w:eastAsia="Times New Roman" w:hAnsi="Times New Roman" w:cs="Times New Roman"/>
                <w:spacing w:val="-3"/>
                <w:sz w:val="24"/>
                <w:szCs w:val="24"/>
                <w:lang w:val="en-US"/>
              </w:rPr>
              <w:t>m</w:t>
            </w:r>
            <w:r w:rsidRPr="00CC4171">
              <w:rPr>
                <w:rFonts w:ascii="Times New Roman" w:eastAsia="Times New Roman" w:hAnsi="Times New Roman" w:cs="Times New Roman"/>
                <w:spacing w:val="-1"/>
                <w:sz w:val="24"/>
                <w:szCs w:val="24"/>
                <w:lang w:val="en-US"/>
              </w:rPr>
              <w:t>p</w:t>
            </w:r>
            <w:r w:rsidRPr="00CC4171">
              <w:rPr>
                <w:rFonts w:ascii="Times New Roman" w:eastAsia="Times New Roman" w:hAnsi="Times New Roman" w:cs="Times New Roman"/>
                <w:spacing w:val="-3"/>
                <w:sz w:val="24"/>
                <w:szCs w:val="24"/>
                <w:lang w:val="en-US"/>
              </w:rPr>
              <w:t>a</w:t>
            </w:r>
            <w:r w:rsidRPr="00CC4171">
              <w:rPr>
                <w:rFonts w:ascii="Times New Roman" w:eastAsia="Times New Roman" w:hAnsi="Times New Roman" w:cs="Times New Roman"/>
                <w:sz w:val="24"/>
                <w:szCs w:val="24"/>
                <w:lang w:val="en-US"/>
              </w:rPr>
              <w:t>r</w:t>
            </w:r>
            <w:r w:rsidRPr="00CC4171">
              <w:rPr>
                <w:rFonts w:ascii="Times New Roman" w:eastAsia="Times New Roman" w:hAnsi="Times New Roman" w:cs="Times New Roman"/>
                <w:spacing w:val="-3"/>
                <w:sz w:val="24"/>
                <w:szCs w:val="24"/>
                <w:lang w:val="en-US"/>
              </w:rPr>
              <w:t>a</w:t>
            </w:r>
            <w:r w:rsidRPr="00CC4171">
              <w:rPr>
                <w:rFonts w:ascii="Times New Roman" w:eastAsia="Times New Roman" w:hAnsi="Times New Roman" w:cs="Times New Roman"/>
                <w:sz w:val="24"/>
                <w:szCs w:val="24"/>
                <w:lang w:val="en-US"/>
              </w:rPr>
              <w:t>r</w:t>
            </w:r>
            <w:proofErr w:type="gramEnd"/>
            <w:r w:rsidRPr="00CC4171">
              <w:rPr>
                <w:rFonts w:ascii="Times New Roman" w:eastAsia="Times New Roman" w:hAnsi="Times New Roman" w:cs="Times New Roman"/>
                <w:spacing w:val="-9"/>
                <w:sz w:val="24"/>
                <w:szCs w:val="24"/>
                <w:lang w:val="en-US"/>
              </w:rPr>
              <w:t xml:space="preserve"> </w:t>
            </w:r>
            <w:r w:rsidRPr="00CC4171">
              <w:rPr>
                <w:rFonts w:ascii="Times New Roman" w:eastAsia="Times New Roman" w:hAnsi="Times New Roman" w:cs="Times New Roman"/>
                <w:w w:val="75"/>
                <w:sz w:val="24"/>
                <w:szCs w:val="24"/>
                <w:lang w:val="en-US"/>
              </w:rPr>
              <w:t xml:space="preserve">y </w:t>
            </w:r>
            <w:r w:rsidRPr="00CC4171">
              <w:rPr>
                <w:rFonts w:ascii="Times New Roman" w:eastAsia="Times New Roman" w:hAnsi="Times New Roman" w:cs="Times New Roman"/>
                <w:spacing w:val="31"/>
                <w:w w:val="75"/>
                <w:sz w:val="24"/>
                <w:szCs w:val="24"/>
                <w:lang w:val="en-US"/>
              </w:rPr>
              <w:t xml:space="preserve"> </w:t>
            </w:r>
            <w:r w:rsidRPr="00CC4171">
              <w:rPr>
                <w:rFonts w:ascii="Times New Roman" w:eastAsia="Times New Roman" w:hAnsi="Times New Roman" w:cs="Times New Roman"/>
                <w:spacing w:val="-2"/>
                <w:w w:val="91"/>
                <w:sz w:val="24"/>
                <w:szCs w:val="24"/>
                <w:lang w:val="en-US"/>
              </w:rPr>
              <w:t>d</w:t>
            </w:r>
            <w:r w:rsidRPr="00CC4171">
              <w:rPr>
                <w:rFonts w:ascii="Times New Roman" w:eastAsia="Times New Roman" w:hAnsi="Times New Roman" w:cs="Times New Roman"/>
                <w:w w:val="99"/>
                <w:sz w:val="24"/>
                <w:szCs w:val="24"/>
                <w:lang w:val="en-US"/>
              </w:rPr>
              <w:t>es</w:t>
            </w:r>
            <w:r w:rsidRPr="00CC4171">
              <w:rPr>
                <w:rFonts w:ascii="Times New Roman" w:eastAsia="Times New Roman" w:hAnsi="Times New Roman" w:cs="Times New Roman"/>
                <w:spacing w:val="-3"/>
                <w:w w:val="92"/>
                <w:sz w:val="24"/>
                <w:szCs w:val="24"/>
                <w:lang w:val="en-US"/>
              </w:rPr>
              <w:t>c</w:t>
            </w:r>
            <w:r w:rsidRPr="00CC4171">
              <w:rPr>
                <w:rFonts w:ascii="Times New Roman" w:eastAsia="Times New Roman" w:hAnsi="Times New Roman" w:cs="Times New Roman"/>
                <w:spacing w:val="-1"/>
                <w:w w:val="87"/>
                <w:sz w:val="24"/>
                <w:szCs w:val="24"/>
                <w:lang w:val="en-US"/>
              </w:rPr>
              <w:t>r</w:t>
            </w:r>
            <w:r w:rsidRPr="00CC4171">
              <w:rPr>
                <w:rFonts w:ascii="Times New Roman" w:eastAsia="Times New Roman" w:hAnsi="Times New Roman" w:cs="Times New Roman"/>
                <w:spacing w:val="-3"/>
                <w:w w:val="69"/>
                <w:sz w:val="24"/>
                <w:szCs w:val="24"/>
                <w:lang w:val="en-US"/>
              </w:rPr>
              <w:t>i</w:t>
            </w:r>
            <w:r w:rsidRPr="00CC4171">
              <w:rPr>
                <w:rFonts w:ascii="Times New Roman" w:eastAsia="Times New Roman" w:hAnsi="Times New Roman" w:cs="Times New Roman"/>
                <w:spacing w:val="-1"/>
                <w:w w:val="91"/>
                <w:sz w:val="24"/>
                <w:szCs w:val="24"/>
                <w:lang w:val="en-US"/>
              </w:rPr>
              <w:t>b</w:t>
            </w:r>
            <w:r w:rsidRPr="00CC4171">
              <w:rPr>
                <w:rFonts w:ascii="Times New Roman" w:eastAsia="Times New Roman" w:hAnsi="Times New Roman" w:cs="Times New Roman"/>
                <w:spacing w:val="-3"/>
                <w:w w:val="69"/>
                <w:sz w:val="24"/>
                <w:szCs w:val="24"/>
                <w:lang w:val="en-US"/>
              </w:rPr>
              <w:t>i</w:t>
            </w:r>
            <w:r w:rsidRPr="00CC4171">
              <w:rPr>
                <w:rFonts w:ascii="Times New Roman" w:eastAsia="Times New Roman" w:hAnsi="Times New Roman" w:cs="Times New Roman"/>
                <w:w w:val="87"/>
                <w:sz w:val="24"/>
                <w:szCs w:val="24"/>
                <w:lang w:val="en-US"/>
              </w:rPr>
              <w:t>r</w:t>
            </w:r>
            <w:r w:rsidRPr="00CC4171">
              <w:rPr>
                <w:rFonts w:ascii="Times New Roman" w:eastAsia="Times New Roman" w:hAnsi="Times New Roman" w:cs="Times New Roman"/>
                <w:sz w:val="24"/>
                <w:szCs w:val="24"/>
                <w:lang w:val="en-US"/>
              </w:rPr>
              <w:t xml:space="preserve"> </w:t>
            </w:r>
            <w:r w:rsidRPr="00CC4171">
              <w:rPr>
                <w:rFonts w:ascii="Times New Roman" w:eastAsia="Times New Roman" w:hAnsi="Times New Roman" w:cs="Times New Roman"/>
                <w:spacing w:val="1"/>
                <w:sz w:val="24"/>
                <w:szCs w:val="24"/>
                <w:lang w:val="en-US"/>
              </w:rPr>
              <w:t xml:space="preserve"> </w:t>
            </w:r>
            <w:r w:rsidRPr="00CC4171">
              <w:rPr>
                <w:rFonts w:ascii="Times New Roman" w:eastAsia="Times New Roman" w:hAnsi="Times New Roman" w:cs="Times New Roman"/>
                <w:spacing w:val="-1"/>
                <w:w w:val="69"/>
                <w:sz w:val="24"/>
                <w:szCs w:val="24"/>
                <w:lang w:val="en-US"/>
              </w:rPr>
              <w:t>l</w:t>
            </w:r>
            <w:r w:rsidRPr="00CC4171">
              <w:rPr>
                <w:rFonts w:ascii="Times New Roman" w:eastAsia="Times New Roman" w:hAnsi="Times New Roman" w:cs="Times New Roman"/>
                <w:spacing w:val="-2"/>
                <w:w w:val="87"/>
                <w:sz w:val="24"/>
                <w:szCs w:val="24"/>
                <w:lang w:val="en-US"/>
              </w:rPr>
              <w:t>o</w:t>
            </w:r>
            <w:r w:rsidRPr="00CC4171">
              <w:rPr>
                <w:rFonts w:ascii="Times New Roman" w:eastAsia="Times New Roman" w:hAnsi="Times New Roman" w:cs="Times New Roman"/>
                <w:w w:val="101"/>
                <w:sz w:val="24"/>
                <w:szCs w:val="24"/>
                <w:lang w:val="en-US"/>
              </w:rPr>
              <w:t>s</w:t>
            </w:r>
            <w:r w:rsidRPr="00CC4171">
              <w:rPr>
                <w:rFonts w:ascii="Times New Roman" w:eastAsia="Times New Roman" w:hAnsi="Times New Roman" w:cs="Times New Roman"/>
                <w:sz w:val="24"/>
                <w:szCs w:val="24"/>
                <w:lang w:val="en-US"/>
              </w:rPr>
              <w:t xml:space="preserve"> </w:t>
            </w:r>
            <w:r w:rsidRPr="00CC4171">
              <w:rPr>
                <w:rFonts w:ascii="Times New Roman" w:eastAsia="Times New Roman" w:hAnsi="Times New Roman" w:cs="Times New Roman"/>
                <w:spacing w:val="1"/>
                <w:sz w:val="24"/>
                <w:szCs w:val="24"/>
                <w:lang w:val="en-US"/>
              </w:rPr>
              <w:t xml:space="preserve"> g</w:t>
            </w:r>
            <w:r w:rsidRPr="00CC4171">
              <w:rPr>
                <w:rFonts w:ascii="Times New Roman" w:eastAsia="Times New Roman" w:hAnsi="Times New Roman" w:cs="Times New Roman"/>
                <w:sz w:val="24"/>
                <w:szCs w:val="24"/>
                <w:lang w:val="en-US"/>
              </w:rPr>
              <w:t>r</w:t>
            </w:r>
            <w:r w:rsidRPr="00CC4171">
              <w:rPr>
                <w:rFonts w:ascii="Times New Roman" w:eastAsia="Times New Roman" w:hAnsi="Times New Roman" w:cs="Times New Roman"/>
                <w:spacing w:val="-3"/>
                <w:sz w:val="24"/>
                <w:szCs w:val="24"/>
                <w:lang w:val="en-US"/>
              </w:rPr>
              <w:t>a</w:t>
            </w:r>
            <w:r w:rsidRPr="00CC4171">
              <w:rPr>
                <w:rFonts w:ascii="Times New Roman" w:eastAsia="Times New Roman" w:hAnsi="Times New Roman" w:cs="Times New Roman"/>
                <w:spacing w:val="-2"/>
                <w:sz w:val="24"/>
                <w:szCs w:val="24"/>
                <w:lang w:val="en-US"/>
              </w:rPr>
              <w:t>nd</w:t>
            </w:r>
            <w:r w:rsidRPr="00CC4171">
              <w:rPr>
                <w:rFonts w:ascii="Times New Roman" w:eastAsia="Times New Roman" w:hAnsi="Times New Roman" w:cs="Times New Roman"/>
                <w:sz w:val="24"/>
                <w:szCs w:val="24"/>
                <w:lang w:val="en-US"/>
              </w:rPr>
              <w:t>es</w:t>
            </w:r>
            <w:r w:rsidRPr="00CC4171">
              <w:rPr>
                <w:rFonts w:ascii="Times New Roman" w:eastAsia="Times New Roman" w:hAnsi="Times New Roman" w:cs="Times New Roman"/>
                <w:spacing w:val="9"/>
                <w:sz w:val="24"/>
                <w:szCs w:val="24"/>
                <w:lang w:val="en-US"/>
              </w:rPr>
              <w:t xml:space="preserve"> </w:t>
            </w:r>
            <w:r w:rsidRPr="00CC4171">
              <w:rPr>
                <w:rFonts w:ascii="Times New Roman" w:eastAsia="Times New Roman" w:hAnsi="Times New Roman" w:cs="Times New Roman"/>
                <w:spacing w:val="-1"/>
                <w:w w:val="92"/>
                <w:sz w:val="24"/>
                <w:szCs w:val="24"/>
                <w:lang w:val="en-US"/>
              </w:rPr>
              <w:t>c</w:t>
            </w:r>
            <w:r w:rsidRPr="00CC4171">
              <w:rPr>
                <w:rFonts w:ascii="Times New Roman" w:eastAsia="Times New Roman" w:hAnsi="Times New Roman" w:cs="Times New Roman"/>
                <w:spacing w:val="-1"/>
                <w:w w:val="87"/>
                <w:sz w:val="24"/>
                <w:szCs w:val="24"/>
                <w:lang w:val="en-US"/>
              </w:rPr>
              <w:t>o</w:t>
            </w:r>
            <w:r w:rsidRPr="00CC4171">
              <w:rPr>
                <w:rFonts w:ascii="Times New Roman" w:eastAsia="Times New Roman" w:hAnsi="Times New Roman" w:cs="Times New Roman"/>
                <w:spacing w:val="-3"/>
                <w:w w:val="92"/>
                <w:sz w:val="24"/>
                <w:szCs w:val="24"/>
                <w:lang w:val="en-US"/>
              </w:rPr>
              <w:t>n</w:t>
            </w:r>
            <w:r w:rsidRPr="00CC4171">
              <w:rPr>
                <w:rFonts w:ascii="Times New Roman" w:eastAsia="Times New Roman" w:hAnsi="Times New Roman" w:cs="Times New Roman"/>
                <w:spacing w:val="-3"/>
                <w:w w:val="69"/>
                <w:sz w:val="24"/>
                <w:szCs w:val="24"/>
                <w:lang w:val="en-US"/>
              </w:rPr>
              <w:t>j</w:t>
            </w:r>
            <w:r w:rsidRPr="00CC4171">
              <w:rPr>
                <w:rFonts w:ascii="Times New Roman" w:eastAsia="Times New Roman" w:hAnsi="Times New Roman" w:cs="Times New Roman"/>
                <w:spacing w:val="-3"/>
                <w:w w:val="92"/>
                <w:sz w:val="24"/>
                <w:szCs w:val="24"/>
                <w:lang w:val="en-US"/>
              </w:rPr>
              <w:t>u</w:t>
            </w:r>
            <w:r w:rsidRPr="00CC4171">
              <w:rPr>
                <w:rFonts w:ascii="Times New Roman" w:eastAsia="Times New Roman" w:hAnsi="Times New Roman" w:cs="Times New Roman"/>
                <w:spacing w:val="-1"/>
                <w:w w:val="92"/>
                <w:sz w:val="24"/>
                <w:szCs w:val="24"/>
                <w:lang w:val="en-US"/>
              </w:rPr>
              <w:t>n</w:t>
            </w:r>
            <w:r w:rsidRPr="00CC4171">
              <w:rPr>
                <w:rFonts w:ascii="Times New Roman" w:eastAsia="Times New Roman" w:hAnsi="Times New Roman" w:cs="Times New Roman"/>
                <w:spacing w:val="-1"/>
                <w:w w:val="88"/>
                <w:sz w:val="24"/>
                <w:szCs w:val="24"/>
                <w:lang w:val="en-US"/>
              </w:rPr>
              <w:t>t</w:t>
            </w:r>
            <w:r w:rsidRPr="00CC4171">
              <w:rPr>
                <w:rFonts w:ascii="Times New Roman" w:eastAsia="Times New Roman" w:hAnsi="Times New Roman" w:cs="Times New Roman"/>
                <w:spacing w:val="-2"/>
                <w:w w:val="87"/>
                <w:sz w:val="24"/>
                <w:szCs w:val="24"/>
                <w:lang w:val="en-US"/>
              </w:rPr>
              <w:t>o</w:t>
            </w:r>
            <w:r w:rsidRPr="00CC4171">
              <w:rPr>
                <w:rFonts w:ascii="Times New Roman" w:eastAsia="Times New Roman" w:hAnsi="Times New Roman" w:cs="Times New Roman"/>
                <w:w w:val="101"/>
                <w:sz w:val="24"/>
                <w:szCs w:val="24"/>
                <w:lang w:val="en-US"/>
              </w:rPr>
              <w:t>s</w:t>
            </w:r>
            <w:r w:rsidRPr="00CC4171">
              <w:rPr>
                <w:rFonts w:ascii="Times New Roman" w:eastAsia="Times New Roman" w:hAnsi="Times New Roman" w:cs="Times New Roman"/>
                <w:sz w:val="24"/>
                <w:szCs w:val="24"/>
                <w:lang w:val="en-US"/>
              </w:rPr>
              <w:t xml:space="preserve"> </w:t>
            </w:r>
            <w:r w:rsidRPr="00CC4171">
              <w:rPr>
                <w:rFonts w:ascii="Times New Roman" w:eastAsia="Times New Roman" w:hAnsi="Times New Roman" w:cs="Times New Roman"/>
                <w:spacing w:val="1"/>
                <w:sz w:val="24"/>
                <w:szCs w:val="24"/>
                <w:lang w:val="en-US"/>
              </w:rPr>
              <w:t xml:space="preserve"> </w:t>
            </w:r>
            <w:r w:rsidRPr="00CC4171">
              <w:rPr>
                <w:rFonts w:ascii="Times New Roman" w:eastAsia="Times New Roman" w:hAnsi="Times New Roman" w:cs="Times New Roman"/>
                <w:spacing w:val="-1"/>
                <w:w w:val="91"/>
                <w:sz w:val="24"/>
                <w:szCs w:val="24"/>
                <w:lang w:val="en-US"/>
              </w:rPr>
              <w:t>b</w:t>
            </w:r>
            <w:r w:rsidRPr="00CC4171">
              <w:rPr>
                <w:rFonts w:ascii="Times New Roman" w:eastAsia="Times New Roman" w:hAnsi="Times New Roman" w:cs="Times New Roman"/>
                <w:spacing w:val="-2"/>
                <w:w w:val="69"/>
                <w:sz w:val="24"/>
                <w:szCs w:val="24"/>
                <w:lang w:val="en-US"/>
              </w:rPr>
              <w:t>i</w:t>
            </w:r>
            <w:r w:rsidRPr="00CC4171">
              <w:rPr>
                <w:rFonts w:ascii="Times New Roman" w:eastAsia="Times New Roman" w:hAnsi="Times New Roman" w:cs="Times New Roman"/>
                <w:w w:val="89"/>
                <w:sz w:val="24"/>
                <w:szCs w:val="24"/>
                <w:lang w:val="en-US"/>
              </w:rPr>
              <w:t>o</w:t>
            </w:r>
            <w:r w:rsidRPr="00CC4171">
              <w:rPr>
                <w:rFonts w:ascii="Times New Roman" w:eastAsia="Times New Roman" w:hAnsi="Times New Roman" w:cs="Times New Roman"/>
                <w:spacing w:val="-3"/>
                <w:w w:val="89"/>
                <w:sz w:val="24"/>
                <w:szCs w:val="24"/>
                <w:lang w:val="en-US"/>
              </w:rPr>
              <w:t>c</w:t>
            </w:r>
            <w:r w:rsidRPr="00CC4171">
              <w:rPr>
                <w:rFonts w:ascii="Times New Roman" w:eastAsia="Times New Roman" w:hAnsi="Times New Roman" w:cs="Times New Roman"/>
                <w:spacing w:val="-3"/>
                <w:w w:val="69"/>
                <w:sz w:val="24"/>
                <w:szCs w:val="24"/>
                <w:lang w:val="en-US"/>
              </w:rPr>
              <w:t>li</w:t>
            </w:r>
            <w:r w:rsidRPr="00CC4171">
              <w:rPr>
                <w:rFonts w:ascii="Times New Roman" w:eastAsia="Times New Roman" w:hAnsi="Times New Roman" w:cs="Times New Roman"/>
                <w:spacing w:val="-3"/>
                <w:w w:val="93"/>
                <w:sz w:val="24"/>
                <w:szCs w:val="24"/>
                <w:lang w:val="en-US"/>
              </w:rPr>
              <w:t>m</w:t>
            </w:r>
            <w:r w:rsidRPr="00CC4171">
              <w:rPr>
                <w:rFonts w:ascii="Times New Roman" w:eastAsia="Times New Roman" w:hAnsi="Times New Roman" w:cs="Times New Roman"/>
                <w:spacing w:val="-2"/>
                <w:w w:val="98"/>
                <w:sz w:val="24"/>
                <w:szCs w:val="24"/>
                <w:lang w:val="en-US"/>
              </w:rPr>
              <w:t>á</w:t>
            </w:r>
            <w:r w:rsidRPr="00CC4171">
              <w:rPr>
                <w:rFonts w:ascii="Times New Roman" w:eastAsia="Times New Roman" w:hAnsi="Times New Roman" w:cs="Times New Roman"/>
                <w:w w:val="88"/>
                <w:sz w:val="24"/>
                <w:szCs w:val="24"/>
                <w:lang w:val="en-US"/>
              </w:rPr>
              <w:t>t</w:t>
            </w:r>
            <w:r w:rsidRPr="00CC4171">
              <w:rPr>
                <w:rFonts w:ascii="Times New Roman" w:eastAsia="Times New Roman" w:hAnsi="Times New Roman" w:cs="Times New Roman"/>
                <w:spacing w:val="-2"/>
                <w:w w:val="69"/>
                <w:sz w:val="24"/>
                <w:szCs w:val="24"/>
                <w:lang w:val="en-US"/>
              </w:rPr>
              <w:t>i</w:t>
            </w:r>
            <w:r w:rsidRPr="00CC4171">
              <w:rPr>
                <w:rFonts w:ascii="Times New Roman" w:eastAsia="Times New Roman" w:hAnsi="Times New Roman" w:cs="Times New Roman"/>
                <w:spacing w:val="-1"/>
                <w:w w:val="92"/>
                <w:sz w:val="24"/>
                <w:szCs w:val="24"/>
                <w:lang w:val="en-US"/>
              </w:rPr>
              <w:t>c</w:t>
            </w:r>
            <w:r w:rsidRPr="00CC4171">
              <w:rPr>
                <w:rFonts w:ascii="Times New Roman" w:eastAsia="Times New Roman" w:hAnsi="Times New Roman" w:cs="Times New Roman"/>
                <w:spacing w:val="-2"/>
                <w:w w:val="87"/>
                <w:sz w:val="24"/>
                <w:szCs w:val="24"/>
                <w:lang w:val="en-US"/>
              </w:rPr>
              <w:t>o</w:t>
            </w:r>
            <w:r w:rsidRPr="00CC4171">
              <w:rPr>
                <w:rFonts w:ascii="Times New Roman" w:eastAsia="Times New Roman" w:hAnsi="Times New Roman" w:cs="Times New Roman"/>
                <w:w w:val="101"/>
                <w:sz w:val="24"/>
                <w:szCs w:val="24"/>
                <w:lang w:val="en-US"/>
              </w:rPr>
              <w:t>s</w:t>
            </w:r>
            <w:r w:rsidRPr="00CC4171">
              <w:rPr>
                <w:rFonts w:ascii="Times New Roman" w:eastAsia="Times New Roman" w:hAnsi="Times New Roman" w:cs="Times New Roman"/>
                <w:sz w:val="24"/>
                <w:szCs w:val="24"/>
                <w:lang w:val="en-US"/>
              </w:rPr>
              <w:t xml:space="preserve"> </w:t>
            </w:r>
            <w:r w:rsidRPr="00CC4171">
              <w:rPr>
                <w:rFonts w:ascii="Times New Roman" w:eastAsia="Times New Roman" w:hAnsi="Times New Roman" w:cs="Times New Roman"/>
                <w:spacing w:val="1"/>
                <w:sz w:val="24"/>
                <w:szCs w:val="24"/>
                <w:lang w:val="en-US"/>
              </w:rPr>
              <w:t xml:space="preserve"> </w:t>
            </w:r>
            <w:r w:rsidRPr="00CC4171">
              <w:rPr>
                <w:rFonts w:ascii="Times New Roman" w:eastAsia="Times New Roman" w:hAnsi="Times New Roman" w:cs="Times New Roman"/>
                <w:spacing w:val="-3"/>
                <w:sz w:val="24"/>
                <w:szCs w:val="24"/>
                <w:lang w:val="en-US"/>
              </w:rPr>
              <w:t>q</w:t>
            </w:r>
            <w:r w:rsidRPr="00CC4171">
              <w:rPr>
                <w:rFonts w:ascii="Times New Roman" w:eastAsia="Times New Roman" w:hAnsi="Times New Roman" w:cs="Times New Roman"/>
                <w:spacing w:val="-1"/>
                <w:sz w:val="24"/>
                <w:szCs w:val="24"/>
                <w:lang w:val="en-US"/>
              </w:rPr>
              <w:t>u</w:t>
            </w:r>
            <w:r w:rsidRPr="00CC4171">
              <w:rPr>
                <w:rFonts w:ascii="Times New Roman" w:eastAsia="Times New Roman" w:hAnsi="Times New Roman" w:cs="Times New Roman"/>
                <w:sz w:val="24"/>
                <w:szCs w:val="24"/>
                <w:lang w:val="en-US"/>
              </w:rPr>
              <w:t>e</w:t>
            </w:r>
            <w:r w:rsidRPr="00CC4171">
              <w:rPr>
                <w:rFonts w:ascii="Times New Roman" w:eastAsia="Times New Roman" w:hAnsi="Times New Roman" w:cs="Times New Roman"/>
                <w:spacing w:val="39"/>
                <w:sz w:val="24"/>
                <w:szCs w:val="24"/>
                <w:lang w:val="en-US"/>
              </w:rPr>
              <w:t xml:space="preserve"> </w:t>
            </w:r>
            <w:r w:rsidRPr="00CC4171">
              <w:rPr>
                <w:rFonts w:ascii="Times New Roman" w:eastAsia="Times New Roman" w:hAnsi="Times New Roman" w:cs="Times New Roman"/>
                <w:spacing w:val="-1"/>
                <w:w w:val="92"/>
                <w:sz w:val="24"/>
                <w:szCs w:val="24"/>
                <w:lang w:val="en-US"/>
              </w:rPr>
              <w:t>c</w:t>
            </w:r>
            <w:r w:rsidRPr="00CC4171">
              <w:rPr>
                <w:rFonts w:ascii="Times New Roman" w:eastAsia="Times New Roman" w:hAnsi="Times New Roman" w:cs="Times New Roman"/>
                <w:spacing w:val="-1"/>
                <w:w w:val="87"/>
                <w:sz w:val="24"/>
                <w:szCs w:val="24"/>
                <w:lang w:val="en-US"/>
              </w:rPr>
              <w:t>o</w:t>
            </w:r>
            <w:r w:rsidRPr="00CC4171">
              <w:rPr>
                <w:rFonts w:ascii="Times New Roman" w:eastAsia="Times New Roman" w:hAnsi="Times New Roman" w:cs="Times New Roman"/>
                <w:spacing w:val="-2"/>
                <w:w w:val="92"/>
                <w:sz w:val="24"/>
                <w:szCs w:val="24"/>
                <w:lang w:val="en-US"/>
              </w:rPr>
              <w:t>n</w:t>
            </w:r>
            <w:r w:rsidRPr="00CC4171">
              <w:rPr>
                <w:rFonts w:ascii="Times New Roman" w:eastAsia="Times New Roman" w:hAnsi="Times New Roman" w:cs="Times New Roman"/>
                <w:spacing w:val="1"/>
                <w:w w:val="69"/>
                <w:sz w:val="24"/>
                <w:szCs w:val="24"/>
                <w:lang w:val="en-US"/>
              </w:rPr>
              <w:t>f</w:t>
            </w:r>
            <w:r w:rsidRPr="00CC4171">
              <w:rPr>
                <w:rFonts w:ascii="Times New Roman" w:eastAsia="Times New Roman" w:hAnsi="Times New Roman" w:cs="Times New Roman"/>
                <w:spacing w:val="-1"/>
                <w:w w:val="87"/>
                <w:sz w:val="24"/>
                <w:szCs w:val="24"/>
                <w:lang w:val="en-US"/>
              </w:rPr>
              <w:t>or</w:t>
            </w:r>
            <w:r w:rsidRPr="00CC4171">
              <w:rPr>
                <w:rFonts w:ascii="Times New Roman" w:eastAsia="Times New Roman" w:hAnsi="Times New Roman" w:cs="Times New Roman"/>
                <w:spacing w:val="-3"/>
                <w:w w:val="93"/>
                <w:sz w:val="24"/>
                <w:szCs w:val="24"/>
                <w:lang w:val="en-US"/>
              </w:rPr>
              <w:t>m</w:t>
            </w:r>
            <w:r w:rsidRPr="00CC4171">
              <w:rPr>
                <w:rFonts w:ascii="Times New Roman" w:eastAsia="Times New Roman" w:hAnsi="Times New Roman" w:cs="Times New Roman"/>
                <w:spacing w:val="-3"/>
                <w:w w:val="98"/>
                <w:sz w:val="24"/>
                <w:szCs w:val="24"/>
                <w:lang w:val="en-US"/>
              </w:rPr>
              <w:t>a</w:t>
            </w:r>
            <w:r w:rsidRPr="00CC4171">
              <w:rPr>
                <w:rFonts w:ascii="Times New Roman" w:eastAsia="Times New Roman" w:hAnsi="Times New Roman" w:cs="Times New Roman"/>
                <w:w w:val="92"/>
                <w:sz w:val="24"/>
                <w:szCs w:val="24"/>
                <w:lang w:val="en-US"/>
              </w:rPr>
              <w:t>n</w:t>
            </w:r>
            <w:r w:rsidRPr="00CC4171">
              <w:rPr>
                <w:rFonts w:ascii="Times New Roman" w:eastAsia="Times New Roman" w:hAnsi="Times New Roman" w:cs="Times New Roman"/>
                <w:sz w:val="24"/>
                <w:szCs w:val="24"/>
                <w:lang w:val="en-US"/>
              </w:rPr>
              <w:t xml:space="preserve"> </w:t>
            </w:r>
            <w:r w:rsidRPr="00CC4171">
              <w:rPr>
                <w:rFonts w:ascii="Times New Roman" w:eastAsia="Times New Roman" w:hAnsi="Times New Roman" w:cs="Times New Roman"/>
                <w:spacing w:val="1"/>
                <w:sz w:val="24"/>
                <w:szCs w:val="24"/>
                <w:lang w:val="en-US"/>
              </w:rPr>
              <w:t xml:space="preserve"> </w:t>
            </w:r>
            <w:r w:rsidRPr="00CC4171">
              <w:rPr>
                <w:rFonts w:ascii="Times New Roman" w:eastAsia="Times New Roman" w:hAnsi="Times New Roman" w:cs="Times New Roman"/>
                <w:spacing w:val="-3"/>
                <w:w w:val="97"/>
                <w:sz w:val="24"/>
                <w:szCs w:val="24"/>
                <w:lang w:val="en-US"/>
              </w:rPr>
              <w:t>e</w:t>
            </w:r>
            <w:r w:rsidRPr="00CC4171">
              <w:rPr>
                <w:rFonts w:ascii="Times New Roman" w:eastAsia="Times New Roman" w:hAnsi="Times New Roman" w:cs="Times New Roman"/>
                <w:w w:val="69"/>
                <w:sz w:val="24"/>
                <w:szCs w:val="24"/>
                <w:lang w:val="en-US"/>
              </w:rPr>
              <w:t>l</w:t>
            </w:r>
            <w:r w:rsidRPr="00CC4171">
              <w:rPr>
                <w:rFonts w:ascii="Times New Roman" w:eastAsia="Times New Roman" w:hAnsi="Times New Roman" w:cs="Times New Roman"/>
                <w:sz w:val="24"/>
                <w:szCs w:val="24"/>
                <w:lang w:val="en-US"/>
              </w:rPr>
              <w:t xml:space="preserve"> </w:t>
            </w:r>
            <w:r w:rsidRPr="00CC4171">
              <w:rPr>
                <w:rFonts w:ascii="Times New Roman" w:eastAsia="Times New Roman" w:hAnsi="Times New Roman" w:cs="Times New Roman"/>
                <w:spacing w:val="1"/>
                <w:sz w:val="24"/>
                <w:szCs w:val="24"/>
                <w:lang w:val="en-US"/>
              </w:rPr>
              <w:t xml:space="preserve"> </w:t>
            </w:r>
            <w:r w:rsidRPr="00CC4171">
              <w:rPr>
                <w:rFonts w:ascii="Times New Roman" w:eastAsia="Times New Roman" w:hAnsi="Times New Roman" w:cs="Times New Roman"/>
                <w:w w:val="99"/>
                <w:sz w:val="24"/>
                <w:szCs w:val="24"/>
                <w:lang w:val="en-US"/>
              </w:rPr>
              <w:t>e</w:t>
            </w:r>
            <w:r w:rsidRPr="00CC4171">
              <w:rPr>
                <w:rFonts w:ascii="Times New Roman" w:eastAsia="Times New Roman" w:hAnsi="Times New Roman" w:cs="Times New Roman"/>
                <w:spacing w:val="-3"/>
                <w:w w:val="99"/>
                <w:sz w:val="24"/>
                <w:szCs w:val="24"/>
                <w:lang w:val="en-US"/>
              </w:rPr>
              <w:t>s</w:t>
            </w:r>
            <w:r w:rsidRPr="00CC4171">
              <w:rPr>
                <w:rFonts w:ascii="Times New Roman" w:eastAsia="Times New Roman" w:hAnsi="Times New Roman" w:cs="Times New Roman"/>
                <w:spacing w:val="-1"/>
                <w:w w:val="92"/>
                <w:sz w:val="24"/>
                <w:szCs w:val="24"/>
                <w:lang w:val="en-US"/>
              </w:rPr>
              <w:t>p</w:t>
            </w:r>
            <w:r w:rsidRPr="00CC4171">
              <w:rPr>
                <w:rFonts w:ascii="Times New Roman" w:eastAsia="Times New Roman" w:hAnsi="Times New Roman" w:cs="Times New Roman"/>
                <w:spacing w:val="-3"/>
                <w:w w:val="98"/>
                <w:sz w:val="24"/>
                <w:szCs w:val="24"/>
                <w:lang w:val="en-US"/>
              </w:rPr>
              <w:t>a</w:t>
            </w:r>
            <w:r w:rsidRPr="00CC4171">
              <w:rPr>
                <w:rFonts w:ascii="Times New Roman" w:eastAsia="Times New Roman" w:hAnsi="Times New Roman" w:cs="Times New Roman"/>
                <w:spacing w:val="-3"/>
                <w:w w:val="92"/>
                <w:sz w:val="24"/>
                <w:szCs w:val="24"/>
                <w:lang w:val="en-US"/>
              </w:rPr>
              <w:t>c</w:t>
            </w:r>
            <w:r w:rsidRPr="00CC4171">
              <w:rPr>
                <w:rFonts w:ascii="Times New Roman" w:eastAsia="Times New Roman" w:hAnsi="Times New Roman" w:cs="Times New Roman"/>
                <w:spacing w:val="-2"/>
                <w:w w:val="69"/>
                <w:sz w:val="24"/>
                <w:szCs w:val="24"/>
                <w:lang w:val="en-US"/>
              </w:rPr>
              <w:t>i</w:t>
            </w:r>
            <w:r w:rsidRPr="00CC4171">
              <w:rPr>
                <w:rFonts w:ascii="Times New Roman" w:eastAsia="Times New Roman" w:hAnsi="Times New Roman" w:cs="Times New Roman"/>
                <w:w w:val="87"/>
                <w:sz w:val="24"/>
                <w:szCs w:val="24"/>
                <w:lang w:val="en-US"/>
              </w:rPr>
              <w:t xml:space="preserve">o </w:t>
            </w:r>
            <w:r w:rsidRPr="00CC4171">
              <w:rPr>
                <w:rFonts w:ascii="Times New Roman" w:eastAsia="Times New Roman" w:hAnsi="Times New Roman" w:cs="Times New Roman"/>
                <w:spacing w:val="-1"/>
                <w:w w:val="85"/>
                <w:sz w:val="24"/>
                <w:szCs w:val="24"/>
                <w:lang w:val="en-US"/>
              </w:rPr>
              <w:t>g</w:t>
            </w:r>
            <w:r w:rsidRPr="00CC4171">
              <w:rPr>
                <w:rFonts w:ascii="Times New Roman" w:eastAsia="Times New Roman" w:hAnsi="Times New Roman" w:cs="Times New Roman"/>
                <w:spacing w:val="-1"/>
                <w:w w:val="97"/>
                <w:sz w:val="24"/>
                <w:szCs w:val="24"/>
                <w:lang w:val="en-US"/>
              </w:rPr>
              <w:t>e</w:t>
            </w:r>
            <w:r w:rsidRPr="00CC4171">
              <w:rPr>
                <w:rFonts w:ascii="Times New Roman" w:eastAsia="Times New Roman" w:hAnsi="Times New Roman" w:cs="Times New Roman"/>
                <w:spacing w:val="-2"/>
                <w:w w:val="87"/>
                <w:sz w:val="24"/>
                <w:szCs w:val="24"/>
                <w:lang w:val="en-US"/>
              </w:rPr>
              <w:t>o</w:t>
            </w:r>
            <w:r w:rsidRPr="00CC4171">
              <w:rPr>
                <w:rFonts w:ascii="Times New Roman" w:eastAsia="Times New Roman" w:hAnsi="Times New Roman" w:cs="Times New Roman"/>
                <w:spacing w:val="1"/>
                <w:w w:val="85"/>
                <w:sz w:val="24"/>
                <w:szCs w:val="24"/>
                <w:lang w:val="en-US"/>
              </w:rPr>
              <w:t>g</w:t>
            </w:r>
            <w:r w:rsidRPr="00CC4171">
              <w:rPr>
                <w:rFonts w:ascii="Times New Roman" w:eastAsia="Times New Roman" w:hAnsi="Times New Roman" w:cs="Times New Roman"/>
                <w:w w:val="94"/>
                <w:sz w:val="24"/>
                <w:szCs w:val="24"/>
                <w:lang w:val="en-US"/>
              </w:rPr>
              <w:t>r</w:t>
            </w:r>
            <w:r w:rsidRPr="00CC4171">
              <w:rPr>
                <w:rFonts w:ascii="Times New Roman" w:eastAsia="Times New Roman" w:hAnsi="Times New Roman" w:cs="Times New Roman"/>
                <w:spacing w:val="-3"/>
                <w:w w:val="94"/>
                <w:sz w:val="24"/>
                <w:szCs w:val="24"/>
                <w:lang w:val="en-US"/>
              </w:rPr>
              <w:t>á</w:t>
            </w:r>
            <w:r w:rsidRPr="00CC4171">
              <w:rPr>
                <w:rFonts w:ascii="Times New Roman" w:eastAsia="Times New Roman" w:hAnsi="Times New Roman" w:cs="Times New Roman"/>
                <w:spacing w:val="2"/>
                <w:w w:val="69"/>
                <w:sz w:val="24"/>
                <w:szCs w:val="24"/>
                <w:lang w:val="en-US"/>
              </w:rPr>
              <w:t>f</w:t>
            </w:r>
            <w:r w:rsidRPr="00CC4171">
              <w:rPr>
                <w:rFonts w:ascii="Times New Roman" w:eastAsia="Times New Roman" w:hAnsi="Times New Roman" w:cs="Times New Roman"/>
                <w:spacing w:val="-2"/>
                <w:w w:val="69"/>
                <w:sz w:val="24"/>
                <w:szCs w:val="24"/>
                <w:lang w:val="en-US"/>
              </w:rPr>
              <w:t>i</w:t>
            </w:r>
            <w:r w:rsidRPr="00CC4171">
              <w:rPr>
                <w:rFonts w:ascii="Times New Roman" w:eastAsia="Times New Roman" w:hAnsi="Times New Roman" w:cs="Times New Roman"/>
                <w:spacing w:val="-1"/>
                <w:w w:val="92"/>
                <w:sz w:val="24"/>
                <w:szCs w:val="24"/>
                <w:lang w:val="en-US"/>
              </w:rPr>
              <w:t>c</w:t>
            </w:r>
            <w:r w:rsidRPr="00CC4171">
              <w:rPr>
                <w:rFonts w:ascii="Times New Roman" w:eastAsia="Times New Roman" w:hAnsi="Times New Roman" w:cs="Times New Roman"/>
                <w:w w:val="87"/>
                <w:sz w:val="24"/>
                <w:szCs w:val="24"/>
                <w:lang w:val="en-US"/>
              </w:rPr>
              <w:t>o</w:t>
            </w:r>
            <w:r w:rsidRPr="00CC4171">
              <w:rPr>
                <w:rFonts w:ascii="Times New Roman" w:eastAsia="Times New Roman" w:hAnsi="Times New Roman" w:cs="Times New Roman"/>
                <w:sz w:val="24"/>
                <w:szCs w:val="24"/>
                <w:lang w:val="en-US"/>
              </w:rPr>
              <w:t xml:space="preserve"> </w:t>
            </w:r>
            <w:r w:rsidRPr="00CC4171">
              <w:rPr>
                <w:rFonts w:ascii="Times New Roman" w:eastAsia="Times New Roman" w:hAnsi="Times New Roman" w:cs="Times New Roman"/>
                <w:spacing w:val="-3"/>
                <w:w w:val="91"/>
                <w:sz w:val="24"/>
                <w:szCs w:val="24"/>
                <w:lang w:val="en-US"/>
              </w:rPr>
              <w:t>eu</w:t>
            </w:r>
            <w:r w:rsidRPr="00CC4171">
              <w:rPr>
                <w:rFonts w:ascii="Times New Roman" w:eastAsia="Times New Roman" w:hAnsi="Times New Roman" w:cs="Times New Roman"/>
                <w:spacing w:val="-2"/>
                <w:w w:val="91"/>
                <w:sz w:val="24"/>
                <w:szCs w:val="24"/>
                <w:lang w:val="en-US"/>
              </w:rPr>
              <w:t>r</w:t>
            </w:r>
            <w:r w:rsidRPr="00CC4171">
              <w:rPr>
                <w:rFonts w:ascii="Times New Roman" w:eastAsia="Times New Roman" w:hAnsi="Times New Roman" w:cs="Times New Roman"/>
                <w:spacing w:val="-1"/>
                <w:w w:val="91"/>
                <w:sz w:val="24"/>
                <w:szCs w:val="24"/>
                <w:lang w:val="en-US"/>
              </w:rPr>
              <w:t>o</w:t>
            </w:r>
            <w:r w:rsidRPr="00CC4171">
              <w:rPr>
                <w:rFonts w:ascii="Times New Roman" w:eastAsia="Times New Roman" w:hAnsi="Times New Roman" w:cs="Times New Roman"/>
                <w:w w:val="91"/>
                <w:sz w:val="24"/>
                <w:szCs w:val="24"/>
                <w:lang w:val="en-US"/>
              </w:rPr>
              <w:t>p</w:t>
            </w:r>
            <w:r w:rsidRPr="00CC4171">
              <w:rPr>
                <w:rFonts w:ascii="Times New Roman" w:eastAsia="Times New Roman" w:hAnsi="Times New Roman" w:cs="Times New Roman"/>
                <w:spacing w:val="-1"/>
                <w:w w:val="91"/>
                <w:sz w:val="24"/>
                <w:szCs w:val="24"/>
                <w:lang w:val="en-US"/>
              </w:rPr>
              <w:t>e</w:t>
            </w:r>
            <w:r w:rsidRPr="00CC4171">
              <w:rPr>
                <w:rFonts w:ascii="Times New Roman" w:eastAsia="Times New Roman" w:hAnsi="Times New Roman" w:cs="Times New Roman"/>
                <w:spacing w:val="-5"/>
                <w:w w:val="91"/>
                <w:sz w:val="24"/>
                <w:szCs w:val="24"/>
                <w:lang w:val="en-US"/>
              </w:rPr>
              <w:t>o</w:t>
            </w:r>
            <w:r w:rsidRPr="00CC4171">
              <w:rPr>
                <w:rFonts w:ascii="Times New Roman" w:eastAsia="Times New Roman" w:hAnsi="Times New Roman" w:cs="Times New Roman"/>
                <w:w w:val="91"/>
                <w:sz w:val="24"/>
                <w:szCs w:val="24"/>
                <w:lang w:val="en-US"/>
              </w:rPr>
              <w:t>,</w:t>
            </w:r>
            <w:r w:rsidRPr="00CC4171">
              <w:rPr>
                <w:rFonts w:ascii="Times New Roman" w:eastAsia="Times New Roman" w:hAnsi="Times New Roman" w:cs="Times New Roman"/>
                <w:spacing w:val="9"/>
                <w:w w:val="91"/>
                <w:sz w:val="24"/>
                <w:szCs w:val="24"/>
                <w:lang w:val="en-US"/>
              </w:rPr>
              <w:t xml:space="preserve"> </w:t>
            </w:r>
            <w:r w:rsidRPr="00CC4171">
              <w:rPr>
                <w:rFonts w:ascii="Times New Roman" w:eastAsia="Times New Roman" w:hAnsi="Times New Roman" w:cs="Times New Roman"/>
                <w:w w:val="99"/>
                <w:sz w:val="24"/>
                <w:szCs w:val="24"/>
                <w:lang w:val="en-US"/>
              </w:rPr>
              <w:t>e</w:t>
            </w:r>
            <w:r w:rsidRPr="00CC4171">
              <w:rPr>
                <w:rFonts w:ascii="Times New Roman" w:eastAsia="Times New Roman" w:hAnsi="Times New Roman" w:cs="Times New Roman"/>
                <w:spacing w:val="-3"/>
                <w:w w:val="99"/>
                <w:sz w:val="24"/>
                <w:szCs w:val="24"/>
                <w:lang w:val="en-US"/>
              </w:rPr>
              <w:t>s</w:t>
            </w:r>
            <w:r w:rsidRPr="00CC4171">
              <w:rPr>
                <w:rFonts w:ascii="Times New Roman" w:eastAsia="Times New Roman" w:hAnsi="Times New Roman" w:cs="Times New Roman"/>
                <w:spacing w:val="-1"/>
                <w:w w:val="92"/>
                <w:sz w:val="24"/>
                <w:szCs w:val="24"/>
                <w:lang w:val="en-US"/>
              </w:rPr>
              <w:t>p</w:t>
            </w:r>
            <w:r w:rsidRPr="00CC4171">
              <w:rPr>
                <w:rFonts w:ascii="Times New Roman" w:eastAsia="Times New Roman" w:hAnsi="Times New Roman" w:cs="Times New Roman"/>
                <w:spacing w:val="-3"/>
                <w:w w:val="98"/>
                <w:sz w:val="24"/>
                <w:szCs w:val="24"/>
                <w:lang w:val="en-US"/>
              </w:rPr>
              <w:t>a</w:t>
            </w:r>
            <w:r w:rsidRPr="00CC4171">
              <w:rPr>
                <w:rFonts w:ascii="Times New Roman" w:eastAsia="Times New Roman" w:hAnsi="Times New Roman" w:cs="Times New Roman"/>
                <w:spacing w:val="-2"/>
                <w:w w:val="92"/>
                <w:sz w:val="24"/>
                <w:szCs w:val="24"/>
                <w:lang w:val="en-US"/>
              </w:rPr>
              <w:t>ñ</w:t>
            </w:r>
            <w:r w:rsidRPr="00CC4171">
              <w:rPr>
                <w:rFonts w:ascii="Times New Roman" w:eastAsia="Times New Roman" w:hAnsi="Times New Roman" w:cs="Times New Roman"/>
                <w:spacing w:val="-1"/>
                <w:w w:val="87"/>
                <w:sz w:val="24"/>
                <w:szCs w:val="24"/>
                <w:lang w:val="en-US"/>
              </w:rPr>
              <w:t>o</w:t>
            </w:r>
            <w:r w:rsidRPr="00CC4171">
              <w:rPr>
                <w:rFonts w:ascii="Times New Roman" w:eastAsia="Times New Roman" w:hAnsi="Times New Roman" w:cs="Times New Roman"/>
                <w:w w:val="69"/>
                <w:sz w:val="24"/>
                <w:szCs w:val="24"/>
                <w:lang w:val="en-US"/>
              </w:rPr>
              <w:t>l</w:t>
            </w:r>
            <w:r w:rsidRPr="00CC4171">
              <w:rPr>
                <w:rFonts w:ascii="Times New Roman" w:eastAsia="Times New Roman" w:hAnsi="Times New Roman" w:cs="Times New Roman"/>
                <w:sz w:val="24"/>
                <w:szCs w:val="24"/>
                <w:lang w:val="en-US"/>
              </w:rPr>
              <w:t xml:space="preserve"> </w:t>
            </w:r>
            <w:r w:rsidRPr="00CC4171">
              <w:rPr>
                <w:rFonts w:ascii="Times New Roman" w:eastAsia="Times New Roman" w:hAnsi="Times New Roman" w:cs="Times New Roman"/>
                <w:w w:val="75"/>
                <w:sz w:val="24"/>
                <w:szCs w:val="24"/>
                <w:lang w:val="en-US"/>
              </w:rPr>
              <w:t>y</w:t>
            </w:r>
            <w:r w:rsidRPr="00CC4171">
              <w:rPr>
                <w:rFonts w:ascii="Times New Roman" w:eastAsia="Times New Roman" w:hAnsi="Times New Roman" w:cs="Times New Roman"/>
                <w:spacing w:val="15"/>
                <w:w w:val="75"/>
                <w:sz w:val="24"/>
                <w:szCs w:val="24"/>
                <w:lang w:val="en-US"/>
              </w:rPr>
              <w:t xml:space="preserve"> </w:t>
            </w:r>
            <w:r w:rsidRPr="00CC4171">
              <w:rPr>
                <w:rFonts w:ascii="Times New Roman" w:eastAsia="Times New Roman" w:hAnsi="Times New Roman" w:cs="Times New Roman"/>
                <w:spacing w:val="-3"/>
                <w:w w:val="98"/>
                <w:sz w:val="24"/>
                <w:szCs w:val="24"/>
                <w:lang w:val="en-US"/>
              </w:rPr>
              <w:t>a</w:t>
            </w:r>
            <w:r w:rsidRPr="00CC4171">
              <w:rPr>
                <w:rFonts w:ascii="Times New Roman" w:eastAsia="Times New Roman" w:hAnsi="Times New Roman" w:cs="Times New Roman"/>
                <w:spacing w:val="-2"/>
                <w:w w:val="92"/>
                <w:sz w:val="24"/>
                <w:szCs w:val="24"/>
                <w:lang w:val="en-US"/>
              </w:rPr>
              <w:t>n</w:t>
            </w:r>
            <w:r w:rsidRPr="00CC4171">
              <w:rPr>
                <w:rFonts w:ascii="Times New Roman" w:eastAsia="Times New Roman" w:hAnsi="Times New Roman" w:cs="Times New Roman"/>
                <w:spacing w:val="-3"/>
                <w:w w:val="91"/>
                <w:sz w:val="24"/>
                <w:szCs w:val="24"/>
                <w:lang w:val="en-US"/>
              </w:rPr>
              <w:t>d</w:t>
            </w:r>
            <w:r w:rsidRPr="00CC4171">
              <w:rPr>
                <w:rFonts w:ascii="Times New Roman" w:eastAsia="Times New Roman" w:hAnsi="Times New Roman" w:cs="Times New Roman"/>
                <w:spacing w:val="-3"/>
                <w:w w:val="98"/>
                <w:sz w:val="24"/>
                <w:szCs w:val="24"/>
                <w:lang w:val="en-US"/>
              </w:rPr>
              <w:t>a</w:t>
            </w:r>
            <w:r w:rsidRPr="00CC4171">
              <w:rPr>
                <w:rFonts w:ascii="Times New Roman" w:eastAsia="Times New Roman" w:hAnsi="Times New Roman" w:cs="Times New Roman"/>
                <w:spacing w:val="-3"/>
                <w:w w:val="69"/>
                <w:sz w:val="24"/>
                <w:szCs w:val="24"/>
                <w:lang w:val="en-US"/>
              </w:rPr>
              <w:t>l</w:t>
            </w:r>
            <w:r w:rsidRPr="00CC4171">
              <w:rPr>
                <w:rFonts w:ascii="Times New Roman" w:eastAsia="Times New Roman" w:hAnsi="Times New Roman" w:cs="Times New Roman"/>
                <w:spacing w:val="-2"/>
                <w:w w:val="92"/>
                <w:sz w:val="24"/>
                <w:szCs w:val="24"/>
                <w:lang w:val="en-US"/>
              </w:rPr>
              <w:t>u</w:t>
            </w:r>
            <w:r w:rsidRPr="00CC4171">
              <w:rPr>
                <w:rFonts w:ascii="Times New Roman" w:eastAsia="Times New Roman" w:hAnsi="Times New Roman" w:cs="Times New Roman"/>
                <w:spacing w:val="-4"/>
                <w:w w:val="84"/>
                <w:sz w:val="24"/>
                <w:szCs w:val="24"/>
                <w:lang w:val="en-US"/>
              </w:rPr>
              <w:t>z</w:t>
            </w:r>
            <w:r w:rsidRPr="00CC4171">
              <w:rPr>
                <w:rFonts w:ascii="Times New Roman" w:eastAsia="Times New Roman" w:hAnsi="Times New Roman" w:cs="Times New Roman"/>
                <w:w w:val="96"/>
                <w:sz w:val="24"/>
                <w:szCs w:val="24"/>
                <w:lang w:val="en-US"/>
              </w:rPr>
              <w:t>.</w:t>
            </w:r>
            <w:r w:rsidRPr="00CC4171">
              <w:rPr>
                <w:rFonts w:ascii="Times New Roman" w:eastAsia="Times New Roman" w:hAnsi="Times New Roman" w:cs="Times New Roman"/>
                <w:sz w:val="24"/>
                <w:szCs w:val="24"/>
                <w:lang w:val="en-US"/>
              </w:rPr>
              <w:t xml:space="preserve"> </w:t>
            </w:r>
            <w:r w:rsidRPr="00CC4171">
              <w:rPr>
                <w:rFonts w:ascii="Times New Roman" w:eastAsia="Times New Roman" w:hAnsi="Times New Roman" w:cs="Times New Roman"/>
                <w:color w:val="4F81BD" w:themeColor="accent1"/>
                <w:spacing w:val="-1"/>
                <w:w w:val="79"/>
                <w:sz w:val="24"/>
                <w:szCs w:val="24"/>
                <w:lang w:val="en-US"/>
              </w:rPr>
              <w:t>C</w:t>
            </w:r>
            <w:r w:rsidRPr="00CC4171">
              <w:rPr>
                <w:rFonts w:ascii="Times New Roman" w:eastAsia="Times New Roman" w:hAnsi="Times New Roman" w:cs="Times New Roman"/>
                <w:color w:val="4F81BD" w:themeColor="accent1"/>
                <w:spacing w:val="-3"/>
                <w:w w:val="79"/>
                <w:sz w:val="24"/>
                <w:szCs w:val="24"/>
                <w:lang w:val="en-US"/>
              </w:rPr>
              <w:t>C</w:t>
            </w:r>
            <w:r w:rsidRPr="00CC4171">
              <w:rPr>
                <w:rFonts w:ascii="Times New Roman" w:eastAsia="Times New Roman" w:hAnsi="Times New Roman" w:cs="Times New Roman"/>
                <w:color w:val="4F81BD" w:themeColor="accent1"/>
                <w:w w:val="79"/>
                <w:sz w:val="24"/>
                <w:szCs w:val="24"/>
                <w:lang w:val="en-US"/>
              </w:rPr>
              <w:t>L,</w:t>
            </w:r>
            <w:r w:rsidRPr="00CC4171">
              <w:rPr>
                <w:rFonts w:ascii="Times New Roman" w:eastAsia="Times New Roman" w:hAnsi="Times New Roman" w:cs="Times New Roman"/>
                <w:color w:val="4F81BD" w:themeColor="accent1"/>
                <w:spacing w:val="21"/>
                <w:w w:val="79"/>
                <w:sz w:val="24"/>
                <w:szCs w:val="24"/>
                <w:lang w:val="en-US"/>
              </w:rPr>
              <w:t xml:space="preserve"> </w:t>
            </w:r>
            <w:r w:rsidRPr="00CC4171">
              <w:rPr>
                <w:rFonts w:ascii="Times New Roman" w:eastAsia="Times New Roman" w:hAnsi="Times New Roman" w:cs="Times New Roman"/>
                <w:color w:val="4F81BD" w:themeColor="accent1"/>
                <w:spacing w:val="-3"/>
                <w:w w:val="79"/>
                <w:sz w:val="24"/>
                <w:szCs w:val="24"/>
                <w:lang w:val="en-US"/>
              </w:rPr>
              <w:t>C</w:t>
            </w:r>
            <w:r w:rsidRPr="00CC4171">
              <w:rPr>
                <w:rFonts w:ascii="Times New Roman" w:eastAsia="Times New Roman" w:hAnsi="Times New Roman" w:cs="Times New Roman"/>
                <w:color w:val="4F81BD" w:themeColor="accent1"/>
                <w:spacing w:val="-1"/>
                <w:w w:val="79"/>
                <w:sz w:val="24"/>
                <w:szCs w:val="24"/>
                <w:lang w:val="en-US"/>
              </w:rPr>
              <w:t>M</w:t>
            </w:r>
            <w:r w:rsidRPr="00CC4171">
              <w:rPr>
                <w:rFonts w:ascii="Times New Roman" w:eastAsia="Times New Roman" w:hAnsi="Times New Roman" w:cs="Times New Roman"/>
                <w:color w:val="4F81BD" w:themeColor="accent1"/>
                <w:spacing w:val="-2"/>
                <w:w w:val="79"/>
                <w:sz w:val="24"/>
                <w:szCs w:val="24"/>
                <w:lang w:val="en-US"/>
              </w:rPr>
              <w:t>C</w:t>
            </w:r>
            <w:r w:rsidRPr="00CC4171">
              <w:rPr>
                <w:rFonts w:ascii="Times New Roman" w:eastAsia="Times New Roman" w:hAnsi="Times New Roman" w:cs="Times New Roman"/>
                <w:color w:val="4F81BD" w:themeColor="accent1"/>
                <w:spacing w:val="-15"/>
                <w:w w:val="79"/>
                <w:sz w:val="24"/>
                <w:szCs w:val="24"/>
                <w:lang w:val="en-US"/>
              </w:rPr>
              <w:t>T</w:t>
            </w:r>
            <w:r w:rsidRPr="00CC4171">
              <w:rPr>
                <w:rFonts w:ascii="Times New Roman" w:eastAsia="Times New Roman" w:hAnsi="Times New Roman" w:cs="Times New Roman"/>
                <w:color w:val="4F81BD" w:themeColor="accent1"/>
                <w:w w:val="79"/>
                <w:sz w:val="24"/>
                <w:szCs w:val="24"/>
                <w:lang w:val="en-US"/>
              </w:rPr>
              <w:t>,</w:t>
            </w:r>
            <w:r w:rsidRPr="00CC4171">
              <w:rPr>
                <w:rFonts w:ascii="Times New Roman" w:eastAsia="Times New Roman" w:hAnsi="Times New Roman" w:cs="Times New Roman"/>
                <w:color w:val="4F81BD" w:themeColor="accent1"/>
                <w:spacing w:val="15"/>
                <w:w w:val="79"/>
                <w:sz w:val="24"/>
                <w:szCs w:val="24"/>
                <w:lang w:val="en-US"/>
              </w:rPr>
              <w:t xml:space="preserve"> </w:t>
            </w:r>
            <w:r w:rsidRPr="00CC4171">
              <w:rPr>
                <w:rFonts w:ascii="Times New Roman" w:eastAsia="Times New Roman" w:hAnsi="Times New Roman" w:cs="Times New Roman"/>
                <w:color w:val="4F81BD" w:themeColor="accent1"/>
                <w:spacing w:val="-2"/>
                <w:w w:val="82"/>
                <w:sz w:val="24"/>
                <w:szCs w:val="24"/>
                <w:lang w:val="en-US"/>
              </w:rPr>
              <w:t>C</w:t>
            </w:r>
            <w:r w:rsidRPr="00CC4171">
              <w:rPr>
                <w:rFonts w:ascii="Times New Roman" w:eastAsia="Times New Roman" w:hAnsi="Times New Roman" w:cs="Times New Roman"/>
                <w:color w:val="4F81BD" w:themeColor="accent1"/>
                <w:spacing w:val="9"/>
                <w:w w:val="67"/>
                <w:sz w:val="24"/>
                <w:szCs w:val="24"/>
                <w:lang w:val="en-US"/>
              </w:rPr>
              <w:t>A</w:t>
            </w:r>
            <w:r w:rsidRPr="00CC4171">
              <w:rPr>
                <w:rFonts w:ascii="Times New Roman" w:eastAsia="Times New Roman" w:hAnsi="Times New Roman" w:cs="Times New Roman"/>
                <w:color w:val="4F81BD" w:themeColor="accent1"/>
                <w:spacing w:val="4"/>
                <w:w w:val="67"/>
                <w:sz w:val="24"/>
                <w:szCs w:val="24"/>
                <w:lang w:val="en-US"/>
              </w:rPr>
              <w:t>A</w:t>
            </w:r>
            <w:r w:rsidRPr="00CC4171">
              <w:rPr>
                <w:rFonts w:ascii="Times New Roman" w:eastAsia="Times New Roman" w:hAnsi="Times New Roman" w:cs="Times New Roman"/>
                <w:color w:val="4F81BD" w:themeColor="accent1"/>
                <w:w w:val="96"/>
                <w:sz w:val="24"/>
                <w:szCs w:val="24"/>
                <w:lang w:val="en-US"/>
              </w:rPr>
              <w:t>.</w:t>
            </w:r>
          </w:p>
          <w:p w:rsidR="00F752AE" w:rsidRPr="00095D05" w:rsidRDefault="00F752AE" w:rsidP="00692BD1">
            <w:pPr>
              <w:pStyle w:val="Normal1"/>
            </w:pPr>
          </w:p>
        </w:tc>
        <w:tc>
          <w:tcPr>
            <w:tcW w:w="2268" w:type="dxa"/>
          </w:tcPr>
          <w:p w:rsidR="00F752AE" w:rsidRPr="00F24DD5" w:rsidRDefault="00F752AE" w:rsidP="00692BD1">
            <w:pPr>
              <w:spacing w:line="243" w:lineRule="auto"/>
              <w:ind w:left="49" w:right="22" w:firstLine="165"/>
              <w:jc w:val="both"/>
              <w:rPr>
                <w:rFonts w:ascii="Times New Roman" w:eastAsia="Arial" w:hAnsi="Times New Roman" w:cs="Times New Roman"/>
                <w:sz w:val="24"/>
                <w:szCs w:val="24"/>
                <w:lang w:val="en-US"/>
              </w:rPr>
            </w:pPr>
            <w:r w:rsidRPr="00F24DD5">
              <w:rPr>
                <w:rFonts w:ascii="Times New Roman" w:eastAsia="Arial" w:hAnsi="Times New Roman" w:cs="Times New Roman"/>
                <w:sz w:val="24"/>
                <w:szCs w:val="24"/>
                <w:lang w:val="en-US"/>
              </w:rPr>
              <w:t>8.1.</w:t>
            </w:r>
            <w:r w:rsidRPr="00F24DD5">
              <w:rPr>
                <w:rFonts w:ascii="Times New Roman" w:eastAsia="Arial" w:hAnsi="Times New Roman" w:cs="Times New Roman"/>
                <w:spacing w:val="19"/>
                <w:sz w:val="24"/>
                <w:szCs w:val="24"/>
                <w:lang w:val="en-US"/>
              </w:rPr>
              <w:t xml:space="preserve"> </w:t>
            </w:r>
            <w:r w:rsidRPr="00F24DD5">
              <w:rPr>
                <w:rFonts w:ascii="Times New Roman" w:eastAsia="Arial" w:hAnsi="Times New Roman" w:cs="Times New Roman"/>
                <w:w w:val="92"/>
                <w:sz w:val="24"/>
                <w:szCs w:val="24"/>
                <w:lang w:val="en-US"/>
              </w:rPr>
              <w:t>Cl</w:t>
            </w:r>
            <w:r w:rsidRPr="00F24DD5">
              <w:rPr>
                <w:rFonts w:ascii="Times New Roman" w:eastAsia="Arial" w:hAnsi="Times New Roman" w:cs="Times New Roman"/>
                <w:spacing w:val="-1"/>
                <w:w w:val="92"/>
                <w:sz w:val="24"/>
                <w:szCs w:val="24"/>
                <w:lang w:val="en-US"/>
              </w:rPr>
              <w:t>a</w:t>
            </w:r>
            <w:r w:rsidRPr="00F24DD5">
              <w:rPr>
                <w:rFonts w:ascii="Times New Roman" w:eastAsia="Arial" w:hAnsi="Times New Roman" w:cs="Times New Roman"/>
                <w:w w:val="92"/>
                <w:sz w:val="24"/>
                <w:szCs w:val="24"/>
                <w:lang w:val="en-US"/>
              </w:rPr>
              <w:t>sifica</w:t>
            </w:r>
            <w:r w:rsidRPr="00F24DD5">
              <w:rPr>
                <w:rFonts w:ascii="Times New Roman" w:eastAsia="Arial" w:hAnsi="Times New Roman" w:cs="Times New Roman"/>
                <w:spacing w:val="12"/>
                <w:w w:val="92"/>
                <w:sz w:val="24"/>
                <w:szCs w:val="24"/>
                <w:lang w:val="en-US"/>
              </w:rPr>
              <w:t xml:space="preserve"> </w:t>
            </w:r>
            <w:r w:rsidRPr="00F24DD5">
              <w:rPr>
                <w:rFonts w:ascii="Times New Roman" w:eastAsia="Arial" w:hAnsi="Times New Roman" w:cs="Times New Roman"/>
                <w:sz w:val="24"/>
                <w:szCs w:val="24"/>
                <w:lang w:val="en-US"/>
              </w:rPr>
              <w:t>y</w:t>
            </w:r>
            <w:r w:rsidRPr="00F24DD5">
              <w:rPr>
                <w:rFonts w:ascii="Times New Roman" w:eastAsia="Arial" w:hAnsi="Times New Roman" w:cs="Times New Roman"/>
                <w:spacing w:val="-2"/>
                <w:sz w:val="24"/>
                <w:szCs w:val="24"/>
                <w:lang w:val="en-US"/>
              </w:rPr>
              <w:t xml:space="preserve"> </w:t>
            </w:r>
            <w:r w:rsidRPr="00F24DD5">
              <w:rPr>
                <w:rFonts w:ascii="Times New Roman" w:eastAsia="Arial" w:hAnsi="Times New Roman" w:cs="Times New Roman"/>
                <w:spacing w:val="-1"/>
                <w:w w:val="92"/>
                <w:sz w:val="24"/>
                <w:szCs w:val="24"/>
                <w:lang w:val="en-US"/>
              </w:rPr>
              <w:t>l</w:t>
            </w:r>
            <w:r w:rsidRPr="00F24DD5">
              <w:rPr>
                <w:rFonts w:ascii="Times New Roman" w:eastAsia="Arial" w:hAnsi="Times New Roman" w:cs="Times New Roman"/>
                <w:w w:val="92"/>
                <w:sz w:val="24"/>
                <w:szCs w:val="24"/>
                <w:lang w:val="en-US"/>
              </w:rPr>
              <w:t>o</w:t>
            </w:r>
            <w:r w:rsidRPr="00F24DD5">
              <w:rPr>
                <w:rFonts w:ascii="Times New Roman" w:eastAsia="Arial" w:hAnsi="Times New Roman" w:cs="Times New Roman"/>
                <w:spacing w:val="-1"/>
                <w:w w:val="92"/>
                <w:sz w:val="24"/>
                <w:szCs w:val="24"/>
                <w:lang w:val="en-US"/>
              </w:rPr>
              <w:t>c</w:t>
            </w:r>
            <w:r w:rsidRPr="00F24DD5">
              <w:rPr>
                <w:rFonts w:ascii="Times New Roman" w:eastAsia="Arial" w:hAnsi="Times New Roman" w:cs="Times New Roman"/>
                <w:w w:val="92"/>
                <w:sz w:val="24"/>
                <w:szCs w:val="24"/>
                <w:lang w:val="en-US"/>
              </w:rPr>
              <w:t>aliza</w:t>
            </w:r>
            <w:r w:rsidRPr="00F24DD5">
              <w:rPr>
                <w:rFonts w:ascii="Times New Roman" w:eastAsia="Arial" w:hAnsi="Times New Roman" w:cs="Times New Roman"/>
                <w:spacing w:val="10"/>
                <w:w w:val="92"/>
                <w:sz w:val="24"/>
                <w:szCs w:val="24"/>
                <w:lang w:val="en-US"/>
              </w:rPr>
              <w:t xml:space="preserve"> </w:t>
            </w:r>
            <w:r w:rsidRPr="00F24DD5">
              <w:rPr>
                <w:rFonts w:ascii="Times New Roman" w:eastAsia="Arial" w:hAnsi="Times New Roman" w:cs="Times New Roman"/>
                <w:sz w:val="24"/>
                <w:szCs w:val="24"/>
                <w:lang w:val="en-US"/>
              </w:rPr>
              <w:t>en</w:t>
            </w:r>
            <w:r w:rsidRPr="00F24DD5">
              <w:rPr>
                <w:rFonts w:ascii="Times New Roman" w:eastAsia="Arial" w:hAnsi="Times New Roman" w:cs="Times New Roman"/>
                <w:spacing w:val="-9"/>
                <w:sz w:val="24"/>
                <w:szCs w:val="24"/>
                <w:lang w:val="en-US"/>
              </w:rPr>
              <w:t xml:space="preserve"> </w:t>
            </w:r>
            <w:r w:rsidRPr="00F24DD5">
              <w:rPr>
                <w:rFonts w:ascii="Times New Roman" w:eastAsia="Arial" w:hAnsi="Times New Roman" w:cs="Times New Roman"/>
                <w:sz w:val="24"/>
                <w:szCs w:val="24"/>
                <w:lang w:val="en-US"/>
              </w:rPr>
              <w:t>un</w:t>
            </w:r>
            <w:r w:rsidRPr="00F24DD5">
              <w:rPr>
                <w:rFonts w:ascii="Times New Roman" w:eastAsia="Arial" w:hAnsi="Times New Roman" w:cs="Times New Roman"/>
                <w:spacing w:val="-9"/>
                <w:sz w:val="24"/>
                <w:szCs w:val="24"/>
                <w:lang w:val="en-US"/>
              </w:rPr>
              <w:t xml:space="preserve"> </w:t>
            </w:r>
            <w:r w:rsidRPr="00F24DD5">
              <w:rPr>
                <w:rFonts w:ascii="Times New Roman" w:eastAsia="Arial" w:hAnsi="Times New Roman" w:cs="Times New Roman"/>
                <w:spacing w:val="-1"/>
                <w:w w:val="92"/>
                <w:sz w:val="24"/>
                <w:szCs w:val="24"/>
                <w:lang w:val="en-US"/>
              </w:rPr>
              <w:t>m</w:t>
            </w:r>
            <w:r w:rsidRPr="00F24DD5">
              <w:rPr>
                <w:rFonts w:ascii="Times New Roman" w:eastAsia="Arial" w:hAnsi="Times New Roman" w:cs="Times New Roman"/>
                <w:w w:val="92"/>
                <w:sz w:val="24"/>
                <w:szCs w:val="24"/>
                <w:lang w:val="en-US"/>
              </w:rPr>
              <w:t>apa</w:t>
            </w:r>
            <w:r w:rsidRPr="00F24DD5">
              <w:rPr>
                <w:rFonts w:ascii="Times New Roman" w:eastAsia="Arial" w:hAnsi="Times New Roman" w:cs="Times New Roman"/>
                <w:spacing w:val="10"/>
                <w:w w:val="92"/>
                <w:sz w:val="24"/>
                <w:szCs w:val="24"/>
                <w:lang w:val="en-US"/>
              </w:rPr>
              <w:t xml:space="preserve"> </w:t>
            </w:r>
            <w:r w:rsidRPr="00F24DD5">
              <w:rPr>
                <w:rFonts w:ascii="Times New Roman" w:eastAsia="Arial" w:hAnsi="Times New Roman" w:cs="Times New Roman"/>
                <w:spacing w:val="-1"/>
                <w:sz w:val="24"/>
                <w:szCs w:val="24"/>
                <w:lang w:val="en-US"/>
              </w:rPr>
              <w:t>l</w:t>
            </w:r>
            <w:r w:rsidRPr="00F24DD5">
              <w:rPr>
                <w:rFonts w:ascii="Times New Roman" w:eastAsia="Arial" w:hAnsi="Times New Roman" w:cs="Times New Roman"/>
                <w:sz w:val="24"/>
                <w:szCs w:val="24"/>
                <w:lang w:val="en-US"/>
              </w:rPr>
              <w:t>os</w:t>
            </w:r>
            <w:r w:rsidRPr="00F24DD5">
              <w:rPr>
                <w:rFonts w:ascii="Times New Roman" w:eastAsia="Arial" w:hAnsi="Times New Roman" w:cs="Times New Roman"/>
                <w:spacing w:val="-10"/>
                <w:sz w:val="24"/>
                <w:szCs w:val="24"/>
                <w:lang w:val="en-US"/>
              </w:rPr>
              <w:t xml:space="preserve"> </w:t>
            </w:r>
            <w:r w:rsidRPr="00F24DD5">
              <w:rPr>
                <w:rFonts w:ascii="Times New Roman" w:eastAsia="Arial" w:hAnsi="Times New Roman" w:cs="Times New Roman"/>
                <w:w w:val="92"/>
                <w:sz w:val="24"/>
                <w:szCs w:val="24"/>
                <w:lang w:val="en-US"/>
              </w:rPr>
              <w:t>distintos</w:t>
            </w:r>
            <w:r w:rsidRPr="00F24DD5">
              <w:rPr>
                <w:rFonts w:ascii="Times New Roman" w:eastAsia="Arial" w:hAnsi="Times New Roman" w:cs="Times New Roman"/>
                <w:spacing w:val="12"/>
                <w:w w:val="92"/>
                <w:sz w:val="24"/>
                <w:szCs w:val="24"/>
                <w:lang w:val="en-US"/>
              </w:rPr>
              <w:t xml:space="preserve"> </w:t>
            </w:r>
            <w:r w:rsidRPr="00F24DD5">
              <w:rPr>
                <w:rFonts w:ascii="Times New Roman" w:eastAsia="Arial" w:hAnsi="Times New Roman" w:cs="Times New Roman"/>
                <w:w w:val="92"/>
                <w:sz w:val="24"/>
                <w:szCs w:val="24"/>
                <w:lang w:val="en-US"/>
              </w:rPr>
              <w:t>ti</w:t>
            </w:r>
            <w:r w:rsidRPr="00F24DD5">
              <w:rPr>
                <w:rFonts w:ascii="Times New Roman" w:eastAsia="Arial" w:hAnsi="Times New Roman" w:cs="Times New Roman"/>
                <w:spacing w:val="-1"/>
                <w:w w:val="92"/>
                <w:sz w:val="24"/>
                <w:szCs w:val="24"/>
                <w:lang w:val="en-US"/>
              </w:rPr>
              <w:t>p</w:t>
            </w:r>
            <w:r w:rsidRPr="00F24DD5">
              <w:rPr>
                <w:rFonts w:ascii="Times New Roman" w:eastAsia="Arial" w:hAnsi="Times New Roman" w:cs="Times New Roman"/>
                <w:w w:val="92"/>
                <w:sz w:val="24"/>
                <w:szCs w:val="24"/>
                <w:lang w:val="en-US"/>
              </w:rPr>
              <w:t>os</w:t>
            </w:r>
            <w:r w:rsidRPr="00F24DD5">
              <w:rPr>
                <w:rFonts w:ascii="Times New Roman" w:eastAsia="Arial" w:hAnsi="Times New Roman" w:cs="Times New Roman"/>
                <w:spacing w:val="9"/>
                <w:w w:val="92"/>
                <w:sz w:val="24"/>
                <w:szCs w:val="24"/>
                <w:lang w:val="en-US"/>
              </w:rPr>
              <w:t xml:space="preserve"> </w:t>
            </w:r>
            <w:r w:rsidRPr="00F24DD5">
              <w:rPr>
                <w:rFonts w:ascii="Times New Roman" w:eastAsia="Arial" w:hAnsi="Times New Roman" w:cs="Times New Roman"/>
                <w:spacing w:val="-1"/>
                <w:sz w:val="24"/>
                <w:szCs w:val="24"/>
                <w:lang w:val="en-US"/>
              </w:rPr>
              <w:t>d</w:t>
            </w:r>
            <w:r w:rsidRPr="00F24DD5">
              <w:rPr>
                <w:rFonts w:ascii="Times New Roman" w:eastAsia="Arial" w:hAnsi="Times New Roman" w:cs="Times New Roman"/>
                <w:sz w:val="24"/>
                <w:szCs w:val="24"/>
                <w:lang w:val="en-US"/>
              </w:rPr>
              <w:t xml:space="preserve">e </w:t>
            </w:r>
            <w:r w:rsidRPr="00F24DD5">
              <w:rPr>
                <w:rFonts w:ascii="Times New Roman" w:eastAsia="Arial" w:hAnsi="Times New Roman" w:cs="Times New Roman"/>
                <w:w w:val="93"/>
                <w:sz w:val="24"/>
                <w:szCs w:val="24"/>
                <w:lang w:val="en-US"/>
              </w:rPr>
              <w:t xml:space="preserve">clima </w:t>
            </w:r>
            <w:r w:rsidRPr="00F24DD5">
              <w:rPr>
                <w:rFonts w:ascii="Times New Roman" w:eastAsia="Arial" w:hAnsi="Times New Roman" w:cs="Times New Roman"/>
                <w:spacing w:val="-1"/>
                <w:sz w:val="24"/>
                <w:szCs w:val="24"/>
                <w:lang w:val="en-US"/>
              </w:rPr>
              <w:t>d</w:t>
            </w:r>
            <w:r w:rsidRPr="00F24DD5">
              <w:rPr>
                <w:rFonts w:ascii="Times New Roman" w:eastAsia="Arial" w:hAnsi="Times New Roman" w:cs="Times New Roman"/>
                <w:sz w:val="24"/>
                <w:szCs w:val="24"/>
                <w:lang w:val="en-US"/>
              </w:rPr>
              <w:t>e</w:t>
            </w:r>
            <w:r w:rsidRPr="00F24DD5">
              <w:rPr>
                <w:rFonts w:ascii="Times New Roman" w:eastAsia="Arial" w:hAnsi="Times New Roman" w:cs="Times New Roman"/>
                <w:spacing w:val="-15"/>
                <w:sz w:val="24"/>
                <w:szCs w:val="24"/>
                <w:lang w:val="en-US"/>
              </w:rPr>
              <w:t xml:space="preserve"> </w:t>
            </w:r>
            <w:r w:rsidRPr="00F24DD5">
              <w:rPr>
                <w:rFonts w:ascii="Times New Roman" w:eastAsia="Arial" w:hAnsi="Times New Roman" w:cs="Times New Roman"/>
                <w:sz w:val="24"/>
                <w:szCs w:val="24"/>
                <w:lang w:val="en-US"/>
              </w:rPr>
              <w:t>Euro</w:t>
            </w:r>
            <w:r w:rsidRPr="00F24DD5">
              <w:rPr>
                <w:rFonts w:ascii="Times New Roman" w:eastAsia="Arial" w:hAnsi="Times New Roman" w:cs="Times New Roman"/>
                <w:spacing w:val="-1"/>
                <w:sz w:val="24"/>
                <w:szCs w:val="24"/>
                <w:lang w:val="en-US"/>
              </w:rPr>
              <w:t>p</w:t>
            </w:r>
            <w:r w:rsidRPr="00F24DD5">
              <w:rPr>
                <w:rFonts w:ascii="Times New Roman" w:eastAsia="Arial" w:hAnsi="Times New Roman" w:cs="Times New Roman"/>
                <w:sz w:val="24"/>
                <w:szCs w:val="24"/>
                <w:lang w:val="en-US"/>
              </w:rPr>
              <w:t>a.</w:t>
            </w:r>
          </w:p>
          <w:p w:rsidR="00F752AE" w:rsidRPr="00095D05" w:rsidRDefault="00F752AE" w:rsidP="00692BD1">
            <w:pPr>
              <w:pStyle w:val="Normal1"/>
            </w:pPr>
          </w:p>
        </w:tc>
        <w:tc>
          <w:tcPr>
            <w:tcW w:w="2552" w:type="dxa"/>
          </w:tcPr>
          <w:p w:rsidR="00F752AE" w:rsidRPr="00095D05" w:rsidRDefault="00F752AE" w:rsidP="00692BD1">
            <w:pPr>
              <w:pStyle w:val="Normal1"/>
              <w:jc w:val="center"/>
            </w:pPr>
            <w:r w:rsidRPr="00095D05">
              <w:t xml:space="preserve">Actividades de clase y </w:t>
            </w:r>
          </w:p>
          <w:p w:rsidR="00F752AE" w:rsidRPr="00095D05" w:rsidRDefault="00F752AE" w:rsidP="00692BD1">
            <w:pPr>
              <w:pStyle w:val="Normal1"/>
              <w:jc w:val="center"/>
            </w:pPr>
            <w:r w:rsidRPr="00095D05">
              <w:t xml:space="preserve">prueba escrita </w:t>
            </w:r>
          </w:p>
          <w:p w:rsidR="00F752AE" w:rsidRPr="00095D05" w:rsidRDefault="00F752AE" w:rsidP="00692BD1">
            <w:pPr>
              <w:pStyle w:val="Normal1"/>
              <w:jc w:val="center"/>
            </w:pPr>
          </w:p>
          <w:p w:rsidR="00F752AE" w:rsidRPr="00095D05" w:rsidRDefault="00F752AE" w:rsidP="00692BD1">
            <w:pPr>
              <w:pStyle w:val="Normal1"/>
              <w:jc w:val="center"/>
              <w:rPr>
                <w:i/>
              </w:rPr>
            </w:pPr>
            <w:r w:rsidRPr="00095D05">
              <w:t>(Estándar básico: 2 puntos)</w:t>
            </w:r>
          </w:p>
        </w:tc>
      </w:tr>
      <w:tr w:rsidR="00F752AE" w:rsidRPr="00095D05" w:rsidTr="00692BD1">
        <w:trPr>
          <w:trHeight w:val="1478"/>
        </w:trPr>
        <w:tc>
          <w:tcPr>
            <w:tcW w:w="1844" w:type="dxa"/>
            <w:vMerge/>
          </w:tcPr>
          <w:p w:rsidR="00F752AE" w:rsidRPr="00F473C4" w:rsidRDefault="00F752AE" w:rsidP="00692BD1">
            <w:pPr>
              <w:pStyle w:val="Normal1"/>
              <w:rPr>
                <w:rFonts w:eastAsia="Arial"/>
              </w:rPr>
            </w:pPr>
          </w:p>
        </w:tc>
        <w:tc>
          <w:tcPr>
            <w:tcW w:w="2551" w:type="dxa"/>
          </w:tcPr>
          <w:p w:rsidR="00F752AE" w:rsidRPr="00CC4171" w:rsidRDefault="005B03D6" w:rsidP="00692BD1">
            <w:pPr>
              <w:spacing w:line="240" w:lineRule="exact"/>
              <w:ind w:left="114" w:right="88" w:firstLine="680"/>
              <w:jc w:val="both"/>
              <w:rPr>
                <w:rFonts w:ascii="Times New Roman" w:eastAsia="Times New Roman" w:hAnsi="Times New Roman" w:cs="Times New Roman"/>
                <w:spacing w:val="-2"/>
                <w:sz w:val="24"/>
                <w:szCs w:val="24"/>
                <w:lang w:val="en-US"/>
              </w:rPr>
            </w:pPr>
            <w:r w:rsidRPr="00EF0834">
              <w:rPr>
                <w:rFonts w:ascii="Times New Roman" w:hAnsi="Times New Roman" w:cs="Times New Roman"/>
                <w:color w:val="000000" w:themeColor="text1"/>
                <w:spacing w:val="-5"/>
                <w:w w:val="78"/>
                <w:sz w:val="24"/>
                <w:szCs w:val="24"/>
              </w:rPr>
              <w:t>9. Conocer los principales espacios naturales de nuestro continente.</w:t>
            </w:r>
            <w:r w:rsidR="00F752AE" w:rsidRPr="00F24DD5">
              <w:rPr>
                <w:rFonts w:ascii="Times New Roman" w:hAnsi="Times New Roman" w:cs="Times New Roman"/>
                <w:color w:val="4F81BD" w:themeColor="accent1"/>
                <w:spacing w:val="-5"/>
                <w:w w:val="78"/>
                <w:sz w:val="24"/>
                <w:szCs w:val="24"/>
              </w:rPr>
              <w:t>C</w:t>
            </w:r>
            <w:r w:rsidR="00F752AE" w:rsidRPr="00F24DD5">
              <w:rPr>
                <w:rFonts w:ascii="Times New Roman" w:hAnsi="Times New Roman" w:cs="Times New Roman"/>
                <w:color w:val="4F81BD" w:themeColor="accent1"/>
                <w:spacing w:val="-3"/>
                <w:w w:val="78"/>
                <w:sz w:val="24"/>
                <w:szCs w:val="24"/>
              </w:rPr>
              <w:t>M</w:t>
            </w:r>
            <w:r w:rsidR="00F752AE" w:rsidRPr="00F24DD5">
              <w:rPr>
                <w:rFonts w:ascii="Times New Roman" w:hAnsi="Times New Roman" w:cs="Times New Roman"/>
                <w:color w:val="4F81BD" w:themeColor="accent1"/>
                <w:spacing w:val="-4"/>
                <w:w w:val="78"/>
                <w:sz w:val="24"/>
                <w:szCs w:val="24"/>
              </w:rPr>
              <w:t>C</w:t>
            </w:r>
            <w:r w:rsidR="00F752AE" w:rsidRPr="00F24DD5">
              <w:rPr>
                <w:rFonts w:ascii="Times New Roman" w:hAnsi="Times New Roman" w:cs="Times New Roman"/>
                <w:color w:val="4F81BD" w:themeColor="accent1"/>
                <w:spacing w:val="-16"/>
                <w:w w:val="78"/>
                <w:sz w:val="24"/>
                <w:szCs w:val="24"/>
              </w:rPr>
              <w:t>T</w:t>
            </w:r>
            <w:r w:rsidR="00F752AE" w:rsidRPr="00F24DD5">
              <w:rPr>
                <w:rFonts w:ascii="Times New Roman" w:hAnsi="Times New Roman" w:cs="Times New Roman"/>
                <w:color w:val="4F81BD" w:themeColor="accent1"/>
                <w:w w:val="78"/>
                <w:sz w:val="24"/>
                <w:szCs w:val="24"/>
              </w:rPr>
              <w:t>,</w:t>
            </w:r>
            <w:r w:rsidR="00F752AE" w:rsidRPr="00F24DD5">
              <w:rPr>
                <w:rFonts w:ascii="Times New Roman" w:hAnsi="Times New Roman" w:cs="Times New Roman"/>
                <w:color w:val="4F81BD" w:themeColor="accent1"/>
                <w:spacing w:val="8"/>
                <w:w w:val="78"/>
                <w:sz w:val="24"/>
                <w:szCs w:val="24"/>
              </w:rPr>
              <w:t xml:space="preserve"> </w:t>
            </w:r>
            <w:r w:rsidR="00F752AE" w:rsidRPr="00F24DD5">
              <w:rPr>
                <w:rFonts w:ascii="Times New Roman" w:hAnsi="Times New Roman" w:cs="Times New Roman"/>
                <w:color w:val="4F81BD" w:themeColor="accent1"/>
                <w:spacing w:val="-3"/>
                <w:w w:val="78"/>
                <w:sz w:val="24"/>
                <w:szCs w:val="24"/>
              </w:rPr>
              <w:t>C</w:t>
            </w:r>
            <w:r w:rsidR="00F752AE" w:rsidRPr="00F24DD5">
              <w:rPr>
                <w:rFonts w:ascii="Times New Roman" w:hAnsi="Times New Roman" w:cs="Times New Roman"/>
                <w:color w:val="4F81BD" w:themeColor="accent1"/>
                <w:spacing w:val="-5"/>
                <w:w w:val="78"/>
                <w:sz w:val="24"/>
                <w:szCs w:val="24"/>
              </w:rPr>
              <w:t>C</w:t>
            </w:r>
            <w:r w:rsidR="00F752AE" w:rsidRPr="00F24DD5">
              <w:rPr>
                <w:rFonts w:ascii="Times New Roman" w:hAnsi="Times New Roman" w:cs="Times New Roman"/>
                <w:color w:val="4F81BD" w:themeColor="accent1"/>
                <w:spacing w:val="-2"/>
                <w:w w:val="78"/>
                <w:sz w:val="24"/>
                <w:szCs w:val="24"/>
              </w:rPr>
              <w:t>L</w:t>
            </w:r>
            <w:r w:rsidR="00F752AE" w:rsidRPr="00F24DD5">
              <w:rPr>
                <w:rFonts w:ascii="Times New Roman" w:hAnsi="Times New Roman" w:cs="Times New Roman"/>
                <w:color w:val="4F81BD" w:themeColor="accent1"/>
                <w:w w:val="78"/>
                <w:sz w:val="24"/>
                <w:szCs w:val="24"/>
              </w:rPr>
              <w:t>,</w:t>
            </w:r>
            <w:r w:rsidR="00F752AE" w:rsidRPr="00F24DD5">
              <w:rPr>
                <w:rFonts w:ascii="Times New Roman" w:hAnsi="Times New Roman" w:cs="Times New Roman"/>
                <w:color w:val="4F81BD" w:themeColor="accent1"/>
                <w:spacing w:val="15"/>
                <w:w w:val="78"/>
                <w:sz w:val="24"/>
                <w:szCs w:val="24"/>
              </w:rPr>
              <w:t xml:space="preserve"> </w:t>
            </w:r>
            <w:r w:rsidR="00F752AE" w:rsidRPr="00F24DD5">
              <w:rPr>
                <w:rFonts w:ascii="Times New Roman" w:hAnsi="Times New Roman" w:cs="Times New Roman"/>
                <w:color w:val="4F81BD" w:themeColor="accent1"/>
                <w:w w:val="81"/>
                <w:sz w:val="24"/>
                <w:szCs w:val="24"/>
              </w:rPr>
              <w:t>C</w:t>
            </w:r>
            <w:bookmarkStart w:id="21" w:name="_GoBack"/>
            <w:bookmarkEnd w:id="21"/>
            <w:r w:rsidR="00F752AE" w:rsidRPr="00F24DD5">
              <w:rPr>
                <w:rFonts w:ascii="Times New Roman" w:hAnsi="Times New Roman" w:cs="Times New Roman"/>
                <w:color w:val="4F81BD" w:themeColor="accent1"/>
                <w:spacing w:val="-3"/>
                <w:w w:val="86"/>
                <w:sz w:val="24"/>
                <w:szCs w:val="24"/>
              </w:rPr>
              <w:t>S</w:t>
            </w:r>
            <w:r w:rsidR="00F752AE" w:rsidRPr="00F24DD5">
              <w:rPr>
                <w:rFonts w:ascii="Times New Roman" w:hAnsi="Times New Roman" w:cs="Times New Roman"/>
                <w:color w:val="4F81BD" w:themeColor="accent1"/>
                <w:spacing w:val="-7"/>
                <w:w w:val="81"/>
                <w:sz w:val="24"/>
                <w:szCs w:val="24"/>
              </w:rPr>
              <w:t>C</w:t>
            </w:r>
            <w:r w:rsidR="00F752AE" w:rsidRPr="00F24DD5">
              <w:rPr>
                <w:rFonts w:ascii="Times New Roman" w:hAnsi="Times New Roman" w:cs="Times New Roman"/>
                <w:color w:val="4F81BD" w:themeColor="accent1"/>
                <w:w w:val="95"/>
                <w:sz w:val="24"/>
                <w:szCs w:val="24"/>
              </w:rPr>
              <w:t>.</w:t>
            </w:r>
          </w:p>
        </w:tc>
        <w:tc>
          <w:tcPr>
            <w:tcW w:w="2268" w:type="dxa"/>
          </w:tcPr>
          <w:p w:rsidR="00F752AE" w:rsidRPr="00F24DD5" w:rsidRDefault="00F752AE" w:rsidP="00692BD1">
            <w:pPr>
              <w:spacing w:line="243" w:lineRule="auto"/>
              <w:ind w:left="49" w:right="24" w:firstLine="165"/>
              <w:jc w:val="both"/>
              <w:rPr>
                <w:rFonts w:ascii="Times New Roman" w:eastAsia="Arial" w:hAnsi="Times New Roman" w:cs="Times New Roman"/>
                <w:sz w:val="24"/>
                <w:szCs w:val="24"/>
                <w:lang w:val="en-US"/>
              </w:rPr>
            </w:pPr>
            <w:r w:rsidRPr="00F24DD5">
              <w:rPr>
                <w:rFonts w:ascii="Times New Roman" w:eastAsia="Arial" w:hAnsi="Times New Roman" w:cs="Times New Roman"/>
                <w:sz w:val="24"/>
                <w:szCs w:val="24"/>
                <w:lang w:val="en-US"/>
              </w:rPr>
              <w:t>9.1.</w:t>
            </w:r>
            <w:r w:rsidRPr="00F24DD5">
              <w:rPr>
                <w:rFonts w:ascii="Times New Roman" w:eastAsia="Arial" w:hAnsi="Times New Roman" w:cs="Times New Roman"/>
                <w:spacing w:val="16"/>
                <w:sz w:val="24"/>
                <w:szCs w:val="24"/>
                <w:lang w:val="en-US"/>
              </w:rPr>
              <w:t xml:space="preserve"> </w:t>
            </w:r>
            <w:proofErr w:type="gramStart"/>
            <w:r w:rsidRPr="00F24DD5">
              <w:rPr>
                <w:rFonts w:ascii="Times New Roman" w:eastAsia="Arial" w:hAnsi="Times New Roman" w:cs="Times New Roman"/>
                <w:sz w:val="24"/>
                <w:szCs w:val="24"/>
                <w:lang w:val="en-US"/>
              </w:rPr>
              <w:t>Dist</w:t>
            </w:r>
            <w:r w:rsidRPr="00F24DD5">
              <w:rPr>
                <w:rFonts w:ascii="Times New Roman" w:eastAsia="Arial" w:hAnsi="Times New Roman" w:cs="Times New Roman"/>
                <w:spacing w:val="-1"/>
                <w:sz w:val="24"/>
                <w:szCs w:val="24"/>
                <w:lang w:val="en-US"/>
              </w:rPr>
              <w:t>i</w:t>
            </w:r>
            <w:r w:rsidRPr="00F24DD5">
              <w:rPr>
                <w:rFonts w:ascii="Times New Roman" w:eastAsia="Arial" w:hAnsi="Times New Roman" w:cs="Times New Roman"/>
                <w:sz w:val="24"/>
                <w:szCs w:val="24"/>
                <w:lang w:val="en-US"/>
              </w:rPr>
              <w:t>ng</w:t>
            </w:r>
            <w:r w:rsidRPr="00F24DD5">
              <w:rPr>
                <w:rFonts w:ascii="Times New Roman" w:eastAsia="Arial" w:hAnsi="Times New Roman" w:cs="Times New Roman"/>
                <w:spacing w:val="-1"/>
                <w:sz w:val="24"/>
                <w:szCs w:val="24"/>
                <w:lang w:val="en-US"/>
              </w:rPr>
              <w:t>u</w:t>
            </w:r>
            <w:r w:rsidRPr="00F24DD5">
              <w:rPr>
                <w:rFonts w:ascii="Times New Roman" w:eastAsia="Arial" w:hAnsi="Times New Roman" w:cs="Times New Roman"/>
                <w:sz w:val="24"/>
                <w:szCs w:val="24"/>
                <w:lang w:val="en-US"/>
              </w:rPr>
              <w:t xml:space="preserve">e </w:t>
            </w:r>
            <w:r w:rsidRPr="00F24DD5">
              <w:rPr>
                <w:rFonts w:ascii="Times New Roman" w:eastAsia="Arial" w:hAnsi="Times New Roman" w:cs="Times New Roman"/>
                <w:spacing w:val="4"/>
                <w:sz w:val="24"/>
                <w:szCs w:val="24"/>
                <w:lang w:val="en-US"/>
              </w:rPr>
              <w:t xml:space="preserve"> </w:t>
            </w:r>
            <w:r w:rsidRPr="00F24DD5">
              <w:rPr>
                <w:rFonts w:ascii="Times New Roman" w:eastAsia="Arial" w:hAnsi="Times New Roman" w:cs="Times New Roman"/>
                <w:sz w:val="24"/>
                <w:szCs w:val="24"/>
                <w:lang w:val="en-US"/>
              </w:rPr>
              <w:t>y</w:t>
            </w:r>
            <w:proofErr w:type="gramEnd"/>
            <w:r w:rsidRPr="00F24DD5">
              <w:rPr>
                <w:rFonts w:ascii="Times New Roman" w:eastAsia="Arial" w:hAnsi="Times New Roman" w:cs="Times New Roman"/>
                <w:sz w:val="24"/>
                <w:szCs w:val="24"/>
                <w:lang w:val="en-US"/>
              </w:rPr>
              <w:t xml:space="preserve">   loc</w:t>
            </w:r>
            <w:r w:rsidRPr="00F24DD5">
              <w:rPr>
                <w:rFonts w:ascii="Times New Roman" w:eastAsia="Arial" w:hAnsi="Times New Roman" w:cs="Times New Roman"/>
                <w:spacing w:val="-1"/>
                <w:sz w:val="24"/>
                <w:szCs w:val="24"/>
                <w:lang w:val="en-US"/>
              </w:rPr>
              <w:t>a</w:t>
            </w:r>
            <w:r w:rsidRPr="00F24DD5">
              <w:rPr>
                <w:rFonts w:ascii="Times New Roman" w:eastAsia="Arial" w:hAnsi="Times New Roman" w:cs="Times New Roman"/>
                <w:sz w:val="24"/>
                <w:szCs w:val="24"/>
                <w:lang w:val="en-US"/>
              </w:rPr>
              <w:t xml:space="preserve">liza </w:t>
            </w:r>
            <w:r w:rsidRPr="00F24DD5">
              <w:rPr>
                <w:rFonts w:ascii="Times New Roman" w:eastAsia="Arial" w:hAnsi="Times New Roman" w:cs="Times New Roman"/>
                <w:spacing w:val="12"/>
                <w:sz w:val="24"/>
                <w:szCs w:val="24"/>
                <w:lang w:val="en-US"/>
              </w:rPr>
              <w:t xml:space="preserve"> </w:t>
            </w:r>
            <w:r w:rsidRPr="00F24DD5">
              <w:rPr>
                <w:rFonts w:ascii="Times New Roman" w:eastAsia="Arial" w:hAnsi="Times New Roman" w:cs="Times New Roman"/>
                <w:sz w:val="24"/>
                <w:szCs w:val="24"/>
                <w:lang w:val="en-US"/>
              </w:rPr>
              <w:t xml:space="preserve">en </w:t>
            </w:r>
            <w:r w:rsidRPr="00F24DD5">
              <w:rPr>
                <w:rFonts w:ascii="Times New Roman" w:eastAsia="Arial" w:hAnsi="Times New Roman" w:cs="Times New Roman"/>
                <w:spacing w:val="35"/>
                <w:sz w:val="24"/>
                <w:szCs w:val="24"/>
                <w:lang w:val="en-US"/>
              </w:rPr>
              <w:t xml:space="preserve"> </w:t>
            </w:r>
            <w:r w:rsidRPr="00F24DD5">
              <w:rPr>
                <w:rFonts w:ascii="Times New Roman" w:eastAsia="Arial" w:hAnsi="Times New Roman" w:cs="Times New Roman"/>
                <w:sz w:val="24"/>
                <w:szCs w:val="24"/>
                <w:lang w:val="en-US"/>
              </w:rPr>
              <w:t xml:space="preserve">un </w:t>
            </w:r>
            <w:r w:rsidRPr="00F24DD5">
              <w:rPr>
                <w:rFonts w:ascii="Times New Roman" w:eastAsia="Arial" w:hAnsi="Times New Roman" w:cs="Times New Roman"/>
                <w:spacing w:val="35"/>
                <w:sz w:val="24"/>
                <w:szCs w:val="24"/>
                <w:lang w:val="en-US"/>
              </w:rPr>
              <w:t xml:space="preserve"> </w:t>
            </w:r>
            <w:r w:rsidRPr="00F24DD5">
              <w:rPr>
                <w:rFonts w:ascii="Times New Roman" w:eastAsia="Arial" w:hAnsi="Times New Roman" w:cs="Times New Roman"/>
                <w:sz w:val="24"/>
                <w:szCs w:val="24"/>
                <w:lang w:val="en-US"/>
              </w:rPr>
              <w:t xml:space="preserve">mapa </w:t>
            </w:r>
            <w:r w:rsidRPr="00F24DD5">
              <w:rPr>
                <w:rFonts w:ascii="Times New Roman" w:eastAsia="Arial" w:hAnsi="Times New Roman" w:cs="Times New Roman"/>
                <w:spacing w:val="21"/>
                <w:sz w:val="24"/>
                <w:szCs w:val="24"/>
                <w:lang w:val="en-US"/>
              </w:rPr>
              <w:t xml:space="preserve"> </w:t>
            </w:r>
            <w:r w:rsidRPr="00F24DD5">
              <w:rPr>
                <w:rFonts w:ascii="Times New Roman" w:eastAsia="Arial" w:hAnsi="Times New Roman" w:cs="Times New Roman"/>
                <w:sz w:val="24"/>
                <w:szCs w:val="24"/>
                <w:lang w:val="en-US"/>
              </w:rPr>
              <w:t xml:space="preserve">las </w:t>
            </w:r>
            <w:r w:rsidRPr="00F24DD5">
              <w:rPr>
                <w:rFonts w:ascii="Times New Roman" w:eastAsia="Arial" w:hAnsi="Times New Roman" w:cs="Times New Roman"/>
                <w:spacing w:val="34"/>
                <w:sz w:val="24"/>
                <w:szCs w:val="24"/>
                <w:lang w:val="en-US"/>
              </w:rPr>
              <w:t xml:space="preserve"> </w:t>
            </w:r>
            <w:r w:rsidRPr="00F24DD5">
              <w:rPr>
                <w:rFonts w:ascii="Times New Roman" w:eastAsia="Arial" w:hAnsi="Times New Roman" w:cs="Times New Roman"/>
                <w:spacing w:val="-1"/>
                <w:sz w:val="24"/>
                <w:szCs w:val="24"/>
                <w:lang w:val="en-US"/>
              </w:rPr>
              <w:t>z</w:t>
            </w:r>
            <w:r w:rsidRPr="00F24DD5">
              <w:rPr>
                <w:rFonts w:ascii="Times New Roman" w:eastAsia="Arial" w:hAnsi="Times New Roman" w:cs="Times New Roman"/>
                <w:sz w:val="24"/>
                <w:szCs w:val="24"/>
                <w:lang w:val="en-US"/>
              </w:rPr>
              <w:t>o</w:t>
            </w:r>
            <w:r w:rsidRPr="00F24DD5">
              <w:rPr>
                <w:rFonts w:ascii="Times New Roman" w:eastAsia="Arial" w:hAnsi="Times New Roman" w:cs="Times New Roman"/>
                <w:spacing w:val="-1"/>
                <w:sz w:val="24"/>
                <w:szCs w:val="24"/>
                <w:lang w:val="en-US"/>
              </w:rPr>
              <w:t>n</w:t>
            </w:r>
            <w:r w:rsidRPr="00F24DD5">
              <w:rPr>
                <w:rFonts w:ascii="Times New Roman" w:eastAsia="Arial" w:hAnsi="Times New Roman" w:cs="Times New Roman"/>
                <w:sz w:val="24"/>
                <w:szCs w:val="24"/>
                <w:lang w:val="en-US"/>
              </w:rPr>
              <w:t xml:space="preserve">as </w:t>
            </w:r>
            <w:r w:rsidRPr="00F24DD5">
              <w:rPr>
                <w:rFonts w:ascii="Times New Roman" w:eastAsia="Arial" w:hAnsi="Times New Roman" w:cs="Times New Roman"/>
                <w:w w:val="92"/>
                <w:sz w:val="24"/>
                <w:szCs w:val="24"/>
                <w:lang w:val="en-US"/>
              </w:rPr>
              <w:t>bioc</w:t>
            </w:r>
            <w:r w:rsidRPr="00F24DD5">
              <w:rPr>
                <w:rFonts w:ascii="Times New Roman" w:eastAsia="Arial" w:hAnsi="Times New Roman" w:cs="Times New Roman"/>
                <w:spacing w:val="-1"/>
                <w:w w:val="92"/>
                <w:sz w:val="24"/>
                <w:szCs w:val="24"/>
                <w:lang w:val="en-US"/>
              </w:rPr>
              <w:t>l</w:t>
            </w:r>
            <w:r w:rsidRPr="00F24DD5">
              <w:rPr>
                <w:rFonts w:ascii="Times New Roman" w:eastAsia="Arial" w:hAnsi="Times New Roman" w:cs="Times New Roman"/>
                <w:w w:val="92"/>
                <w:sz w:val="24"/>
                <w:szCs w:val="24"/>
                <w:lang w:val="en-US"/>
              </w:rPr>
              <w:t>imáti</w:t>
            </w:r>
            <w:r w:rsidRPr="00F24DD5">
              <w:rPr>
                <w:rFonts w:ascii="Times New Roman" w:eastAsia="Arial" w:hAnsi="Times New Roman" w:cs="Times New Roman"/>
                <w:spacing w:val="-1"/>
                <w:w w:val="92"/>
                <w:sz w:val="24"/>
                <w:szCs w:val="24"/>
                <w:lang w:val="en-US"/>
              </w:rPr>
              <w:t>c</w:t>
            </w:r>
            <w:r w:rsidRPr="00F24DD5">
              <w:rPr>
                <w:rFonts w:ascii="Times New Roman" w:eastAsia="Arial" w:hAnsi="Times New Roman" w:cs="Times New Roman"/>
                <w:w w:val="92"/>
                <w:sz w:val="24"/>
                <w:szCs w:val="24"/>
                <w:lang w:val="en-US"/>
              </w:rPr>
              <w:t>as</w:t>
            </w:r>
            <w:r w:rsidRPr="00F24DD5">
              <w:rPr>
                <w:rFonts w:ascii="Times New Roman" w:eastAsia="Arial" w:hAnsi="Times New Roman" w:cs="Times New Roman"/>
                <w:spacing w:val="9"/>
                <w:w w:val="92"/>
                <w:sz w:val="24"/>
                <w:szCs w:val="24"/>
                <w:lang w:val="en-US"/>
              </w:rPr>
              <w:t xml:space="preserve"> </w:t>
            </w:r>
            <w:r w:rsidRPr="00F24DD5">
              <w:rPr>
                <w:rFonts w:ascii="Times New Roman" w:eastAsia="Arial" w:hAnsi="Times New Roman" w:cs="Times New Roman"/>
                <w:sz w:val="24"/>
                <w:szCs w:val="24"/>
                <w:lang w:val="en-US"/>
              </w:rPr>
              <w:t>de</w:t>
            </w:r>
            <w:r w:rsidRPr="00F24DD5">
              <w:rPr>
                <w:rFonts w:ascii="Times New Roman" w:eastAsia="Arial" w:hAnsi="Times New Roman" w:cs="Times New Roman"/>
                <w:spacing w:val="-15"/>
                <w:sz w:val="24"/>
                <w:szCs w:val="24"/>
                <w:lang w:val="en-US"/>
              </w:rPr>
              <w:t xml:space="preserve"> </w:t>
            </w:r>
            <w:r w:rsidRPr="00F24DD5">
              <w:rPr>
                <w:rFonts w:ascii="Times New Roman" w:eastAsia="Arial" w:hAnsi="Times New Roman" w:cs="Times New Roman"/>
                <w:w w:val="92"/>
                <w:sz w:val="24"/>
                <w:szCs w:val="24"/>
                <w:lang w:val="en-US"/>
              </w:rPr>
              <w:t>n</w:t>
            </w:r>
            <w:r w:rsidRPr="00F24DD5">
              <w:rPr>
                <w:rFonts w:ascii="Times New Roman" w:eastAsia="Arial" w:hAnsi="Times New Roman" w:cs="Times New Roman"/>
                <w:spacing w:val="-1"/>
                <w:w w:val="92"/>
                <w:sz w:val="24"/>
                <w:szCs w:val="24"/>
                <w:lang w:val="en-US"/>
              </w:rPr>
              <w:t>u</w:t>
            </w:r>
            <w:r w:rsidRPr="00F24DD5">
              <w:rPr>
                <w:rFonts w:ascii="Times New Roman" w:eastAsia="Arial" w:hAnsi="Times New Roman" w:cs="Times New Roman"/>
                <w:w w:val="92"/>
                <w:sz w:val="24"/>
                <w:szCs w:val="24"/>
                <w:lang w:val="en-US"/>
              </w:rPr>
              <w:t>estro</w:t>
            </w:r>
            <w:r w:rsidRPr="00F24DD5">
              <w:rPr>
                <w:rFonts w:ascii="Times New Roman" w:eastAsia="Arial" w:hAnsi="Times New Roman" w:cs="Times New Roman"/>
                <w:spacing w:val="5"/>
                <w:w w:val="92"/>
                <w:sz w:val="24"/>
                <w:szCs w:val="24"/>
                <w:lang w:val="en-US"/>
              </w:rPr>
              <w:t xml:space="preserve"> </w:t>
            </w:r>
            <w:r w:rsidRPr="00F24DD5">
              <w:rPr>
                <w:rFonts w:ascii="Times New Roman" w:eastAsia="Arial" w:hAnsi="Times New Roman" w:cs="Times New Roman"/>
                <w:sz w:val="24"/>
                <w:szCs w:val="24"/>
                <w:lang w:val="en-US"/>
              </w:rPr>
              <w:t>conti</w:t>
            </w:r>
            <w:r w:rsidRPr="00F24DD5">
              <w:rPr>
                <w:rFonts w:ascii="Times New Roman" w:eastAsia="Arial" w:hAnsi="Times New Roman" w:cs="Times New Roman"/>
                <w:spacing w:val="-1"/>
                <w:sz w:val="24"/>
                <w:szCs w:val="24"/>
                <w:lang w:val="en-US"/>
              </w:rPr>
              <w:t>n</w:t>
            </w:r>
            <w:r w:rsidRPr="00F24DD5">
              <w:rPr>
                <w:rFonts w:ascii="Times New Roman" w:eastAsia="Arial" w:hAnsi="Times New Roman" w:cs="Times New Roman"/>
                <w:sz w:val="24"/>
                <w:szCs w:val="24"/>
                <w:lang w:val="en-US"/>
              </w:rPr>
              <w:t>ente.</w:t>
            </w:r>
          </w:p>
          <w:p w:rsidR="00F752AE" w:rsidRPr="00F24DD5" w:rsidRDefault="00F752AE" w:rsidP="00692BD1">
            <w:pPr>
              <w:spacing w:line="243" w:lineRule="auto"/>
              <w:ind w:left="49" w:right="22" w:firstLine="165"/>
              <w:jc w:val="both"/>
              <w:rPr>
                <w:rFonts w:ascii="Times New Roman" w:eastAsia="Arial" w:hAnsi="Times New Roman" w:cs="Times New Roman"/>
                <w:sz w:val="24"/>
                <w:szCs w:val="24"/>
                <w:lang w:val="en-US"/>
              </w:rPr>
            </w:pPr>
          </w:p>
        </w:tc>
        <w:tc>
          <w:tcPr>
            <w:tcW w:w="2552" w:type="dxa"/>
          </w:tcPr>
          <w:p w:rsidR="00F752AE" w:rsidRPr="00095D05" w:rsidRDefault="00F752AE" w:rsidP="00692BD1">
            <w:pPr>
              <w:pStyle w:val="Normal1"/>
              <w:jc w:val="center"/>
            </w:pPr>
            <w:r w:rsidRPr="00095D05">
              <w:t xml:space="preserve">Actividades de clase y </w:t>
            </w:r>
          </w:p>
          <w:p w:rsidR="00F752AE" w:rsidRPr="00095D05" w:rsidRDefault="00F752AE" w:rsidP="00692BD1">
            <w:pPr>
              <w:pStyle w:val="Normal1"/>
              <w:jc w:val="center"/>
            </w:pPr>
            <w:r w:rsidRPr="00095D05">
              <w:t xml:space="preserve">prueba escrita </w:t>
            </w:r>
          </w:p>
          <w:p w:rsidR="00F752AE" w:rsidRPr="00095D05" w:rsidRDefault="00F752AE" w:rsidP="00692BD1">
            <w:pPr>
              <w:pStyle w:val="Normal1"/>
              <w:jc w:val="center"/>
            </w:pPr>
          </w:p>
          <w:p w:rsidR="00F752AE" w:rsidRPr="00A76426" w:rsidRDefault="00F752AE" w:rsidP="00692BD1">
            <w:pPr>
              <w:pStyle w:val="Normal1"/>
              <w:jc w:val="center"/>
            </w:pPr>
            <w:r w:rsidRPr="00095D05">
              <w:t>(Estándar básico: 2 puntos)</w:t>
            </w:r>
          </w:p>
        </w:tc>
      </w:tr>
      <w:tr w:rsidR="00F752AE" w:rsidRPr="00095D05" w:rsidTr="00692BD1">
        <w:trPr>
          <w:trHeight w:val="413"/>
        </w:trPr>
        <w:tc>
          <w:tcPr>
            <w:tcW w:w="1844" w:type="dxa"/>
          </w:tcPr>
          <w:p w:rsidR="00F752AE" w:rsidRPr="00095D05" w:rsidRDefault="00F752AE" w:rsidP="00692BD1">
            <w:pPr>
              <w:pStyle w:val="Normal1"/>
            </w:pPr>
            <w:r w:rsidRPr="00F473C4">
              <w:rPr>
                <w:rFonts w:eastAsia="Arial"/>
              </w:rPr>
              <w:t>Med</w:t>
            </w:r>
            <w:r w:rsidRPr="00F473C4">
              <w:rPr>
                <w:rFonts w:eastAsia="Arial"/>
                <w:spacing w:val="-1"/>
              </w:rPr>
              <w:t>i</w:t>
            </w:r>
            <w:r w:rsidRPr="00F473C4">
              <w:rPr>
                <w:rFonts w:eastAsia="Arial"/>
              </w:rPr>
              <w:t xml:space="preserve">o </w:t>
            </w:r>
            <w:r w:rsidRPr="00F473C4">
              <w:rPr>
                <w:rFonts w:eastAsia="Arial"/>
                <w:spacing w:val="5"/>
              </w:rPr>
              <w:t xml:space="preserve"> </w:t>
            </w:r>
            <w:r w:rsidRPr="00F473C4">
              <w:rPr>
                <w:rFonts w:eastAsia="Arial"/>
              </w:rPr>
              <w:t>físico</w:t>
            </w:r>
            <w:proofErr w:type="gramStart"/>
            <w:r w:rsidRPr="00F473C4">
              <w:rPr>
                <w:rFonts w:eastAsia="Arial"/>
              </w:rPr>
              <w:t xml:space="preserve">: </w:t>
            </w:r>
            <w:r w:rsidRPr="00F473C4">
              <w:rPr>
                <w:rFonts w:eastAsia="Arial"/>
                <w:spacing w:val="6"/>
              </w:rPr>
              <w:t xml:space="preserve"> </w:t>
            </w:r>
            <w:r w:rsidRPr="00F473C4">
              <w:rPr>
                <w:rFonts w:eastAsia="Arial"/>
              </w:rPr>
              <w:t>España</w:t>
            </w:r>
            <w:proofErr w:type="gramEnd"/>
            <w:r w:rsidRPr="00F473C4">
              <w:rPr>
                <w:rFonts w:eastAsia="Arial"/>
              </w:rPr>
              <w:t>,</w:t>
            </w:r>
            <w:r w:rsidRPr="00F473C4">
              <w:rPr>
                <w:rFonts w:eastAsia="Arial"/>
                <w:spacing w:val="37"/>
              </w:rPr>
              <w:t xml:space="preserve"> </w:t>
            </w:r>
            <w:r w:rsidRPr="00F473C4">
              <w:rPr>
                <w:rFonts w:eastAsia="Arial"/>
              </w:rPr>
              <w:t>Eu</w:t>
            </w:r>
            <w:r w:rsidRPr="00F473C4">
              <w:rPr>
                <w:rFonts w:eastAsia="Arial"/>
                <w:spacing w:val="-1"/>
              </w:rPr>
              <w:t>r</w:t>
            </w:r>
            <w:r w:rsidRPr="00F473C4">
              <w:rPr>
                <w:rFonts w:eastAsia="Arial"/>
              </w:rPr>
              <w:t xml:space="preserve">opa  y </w:t>
            </w:r>
            <w:r w:rsidRPr="00F473C4">
              <w:rPr>
                <w:rFonts w:eastAsia="Arial"/>
                <w:spacing w:val="28"/>
              </w:rPr>
              <w:t xml:space="preserve"> </w:t>
            </w:r>
            <w:r w:rsidRPr="00F473C4">
              <w:rPr>
                <w:rFonts w:eastAsia="Arial"/>
              </w:rPr>
              <w:t>el mundo:</w:t>
            </w:r>
            <w:r w:rsidRPr="00F473C4">
              <w:rPr>
                <w:rFonts w:eastAsia="Arial"/>
                <w:spacing w:val="18"/>
              </w:rPr>
              <w:t xml:space="preserve"> </w:t>
            </w:r>
            <w:r w:rsidRPr="00F473C4">
              <w:rPr>
                <w:rFonts w:eastAsia="Arial"/>
              </w:rPr>
              <w:t>r</w:t>
            </w:r>
            <w:r w:rsidRPr="00F473C4">
              <w:rPr>
                <w:rFonts w:eastAsia="Arial"/>
                <w:spacing w:val="-1"/>
              </w:rPr>
              <w:t>e</w:t>
            </w:r>
            <w:r w:rsidRPr="00F473C4">
              <w:rPr>
                <w:rFonts w:eastAsia="Arial"/>
              </w:rPr>
              <w:t>lie</w:t>
            </w:r>
            <w:r w:rsidRPr="00F473C4">
              <w:rPr>
                <w:rFonts w:eastAsia="Arial"/>
                <w:spacing w:val="-1"/>
              </w:rPr>
              <w:t>v</w:t>
            </w:r>
            <w:r w:rsidRPr="00F473C4">
              <w:rPr>
                <w:rFonts w:eastAsia="Arial"/>
              </w:rPr>
              <w:t>e;</w:t>
            </w:r>
            <w:r w:rsidRPr="00F473C4">
              <w:rPr>
                <w:rFonts w:eastAsia="Arial"/>
                <w:spacing w:val="19"/>
              </w:rPr>
              <w:t xml:space="preserve"> </w:t>
            </w:r>
            <w:r w:rsidRPr="00F473C4">
              <w:rPr>
                <w:rFonts w:eastAsia="Arial"/>
              </w:rPr>
              <w:t>hidr</w:t>
            </w:r>
            <w:r w:rsidRPr="00F473C4">
              <w:rPr>
                <w:rFonts w:eastAsia="Arial"/>
                <w:spacing w:val="-1"/>
              </w:rPr>
              <w:t>o</w:t>
            </w:r>
            <w:r w:rsidRPr="00F473C4">
              <w:rPr>
                <w:rFonts w:eastAsia="Arial"/>
              </w:rPr>
              <w:t>grafía; clima: ele</w:t>
            </w:r>
            <w:r w:rsidRPr="00F473C4">
              <w:rPr>
                <w:rFonts w:eastAsia="Arial"/>
                <w:spacing w:val="-1"/>
              </w:rPr>
              <w:t>m</w:t>
            </w:r>
            <w:r w:rsidRPr="00F473C4">
              <w:rPr>
                <w:rFonts w:eastAsia="Arial"/>
              </w:rPr>
              <w:t xml:space="preserve">entos y </w:t>
            </w:r>
            <w:r w:rsidRPr="00F473C4">
              <w:rPr>
                <w:rFonts w:eastAsia="Arial"/>
                <w:spacing w:val="2"/>
              </w:rPr>
              <w:t xml:space="preserve"> </w:t>
            </w:r>
            <w:r w:rsidRPr="00F473C4">
              <w:rPr>
                <w:rFonts w:eastAsia="Arial"/>
              </w:rPr>
              <w:t>div</w:t>
            </w:r>
            <w:r w:rsidRPr="00F473C4">
              <w:rPr>
                <w:rFonts w:eastAsia="Arial"/>
                <w:spacing w:val="-1"/>
              </w:rPr>
              <w:t>e</w:t>
            </w:r>
            <w:r w:rsidRPr="00F473C4">
              <w:rPr>
                <w:rFonts w:eastAsia="Arial"/>
              </w:rPr>
              <w:t>rsid</w:t>
            </w:r>
            <w:r w:rsidRPr="00F473C4">
              <w:rPr>
                <w:rFonts w:eastAsia="Arial"/>
                <w:spacing w:val="-1"/>
              </w:rPr>
              <w:t>a</w:t>
            </w:r>
            <w:r w:rsidRPr="00F473C4">
              <w:rPr>
                <w:rFonts w:eastAsia="Arial"/>
              </w:rPr>
              <w:t>d</w:t>
            </w:r>
            <w:r w:rsidRPr="00F473C4">
              <w:rPr>
                <w:rFonts w:eastAsia="Arial"/>
                <w:spacing w:val="1"/>
              </w:rPr>
              <w:t xml:space="preserve"> </w:t>
            </w:r>
            <w:r w:rsidRPr="00F473C4">
              <w:rPr>
                <w:rFonts w:eastAsia="Arial"/>
              </w:rPr>
              <w:t>pais</w:t>
            </w:r>
            <w:r w:rsidRPr="00F473C4">
              <w:rPr>
                <w:rFonts w:eastAsia="Arial"/>
                <w:spacing w:val="-1"/>
              </w:rPr>
              <w:t>a</w:t>
            </w:r>
            <w:r w:rsidRPr="00F473C4">
              <w:rPr>
                <w:rFonts w:eastAsia="Arial"/>
              </w:rPr>
              <w:t>jes;</w:t>
            </w:r>
            <w:r w:rsidRPr="00F473C4">
              <w:rPr>
                <w:rFonts w:eastAsia="Arial"/>
                <w:spacing w:val="7"/>
              </w:rPr>
              <w:t xml:space="preserve"> </w:t>
            </w:r>
            <w:r w:rsidRPr="00F473C4">
              <w:rPr>
                <w:rFonts w:eastAsia="Arial"/>
              </w:rPr>
              <w:t>zonas bioc</w:t>
            </w:r>
            <w:r w:rsidRPr="00F473C4">
              <w:rPr>
                <w:rFonts w:eastAsia="Arial"/>
                <w:spacing w:val="-1"/>
              </w:rPr>
              <w:t>l</w:t>
            </w:r>
            <w:r w:rsidRPr="00F473C4">
              <w:rPr>
                <w:rFonts w:eastAsia="Arial"/>
              </w:rPr>
              <w:t>imáti</w:t>
            </w:r>
            <w:r w:rsidRPr="00F473C4">
              <w:rPr>
                <w:rFonts w:eastAsia="Arial"/>
                <w:spacing w:val="-1"/>
              </w:rPr>
              <w:t>c</w:t>
            </w:r>
            <w:r w:rsidRPr="00F473C4">
              <w:rPr>
                <w:rFonts w:eastAsia="Arial"/>
              </w:rPr>
              <w:t>as;</w:t>
            </w:r>
            <w:r w:rsidRPr="00F473C4">
              <w:rPr>
                <w:rFonts w:eastAsia="Arial"/>
                <w:spacing w:val="14"/>
              </w:rPr>
              <w:t xml:space="preserve"> </w:t>
            </w:r>
            <w:r w:rsidRPr="00F473C4">
              <w:rPr>
                <w:rFonts w:eastAsia="Arial"/>
              </w:rPr>
              <w:t xml:space="preserve">medio </w:t>
            </w:r>
            <w:r w:rsidRPr="00F473C4">
              <w:rPr>
                <w:rFonts w:eastAsia="Arial"/>
                <w:spacing w:val="5"/>
              </w:rPr>
              <w:t xml:space="preserve"> </w:t>
            </w:r>
            <w:r w:rsidRPr="00F473C4">
              <w:rPr>
                <w:rFonts w:eastAsia="Arial"/>
              </w:rPr>
              <w:t>natu</w:t>
            </w:r>
            <w:r w:rsidRPr="00F473C4">
              <w:rPr>
                <w:rFonts w:eastAsia="Arial"/>
                <w:spacing w:val="-1"/>
              </w:rPr>
              <w:t>r</w:t>
            </w:r>
            <w:r w:rsidRPr="00F473C4">
              <w:rPr>
                <w:rFonts w:eastAsia="Arial"/>
              </w:rPr>
              <w:t xml:space="preserve">al:  </w:t>
            </w:r>
            <w:r w:rsidRPr="00F473C4">
              <w:rPr>
                <w:rFonts w:eastAsia="Arial"/>
              </w:rPr>
              <w:lastRenderedPageBreak/>
              <w:t>ár</w:t>
            </w:r>
            <w:r w:rsidRPr="00F473C4">
              <w:rPr>
                <w:rFonts w:eastAsia="Arial"/>
                <w:spacing w:val="-1"/>
              </w:rPr>
              <w:t>e</w:t>
            </w:r>
            <w:r w:rsidRPr="00F473C4">
              <w:rPr>
                <w:rFonts w:eastAsia="Arial"/>
              </w:rPr>
              <w:t xml:space="preserve">as </w:t>
            </w:r>
            <w:r w:rsidRPr="00F473C4">
              <w:rPr>
                <w:rFonts w:eastAsia="Arial"/>
                <w:spacing w:val="9"/>
              </w:rPr>
              <w:t xml:space="preserve"> </w:t>
            </w:r>
            <w:r w:rsidRPr="00F473C4">
              <w:rPr>
                <w:rFonts w:eastAsia="Arial"/>
              </w:rPr>
              <w:t xml:space="preserve">y </w:t>
            </w:r>
            <w:r w:rsidRPr="00F473C4">
              <w:rPr>
                <w:rFonts w:eastAsia="Arial"/>
                <w:w w:val="93"/>
              </w:rPr>
              <w:t>prob</w:t>
            </w:r>
            <w:r w:rsidRPr="00F473C4">
              <w:rPr>
                <w:rFonts w:eastAsia="Arial"/>
                <w:spacing w:val="-1"/>
                <w:w w:val="93"/>
              </w:rPr>
              <w:t>l</w:t>
            </w:r>
            <w:r w:rsidRPr="00F473C4">
              <w:rPr>
                <w:rFonts w:eastAsia="Arial"/>
                <w:w w:val="93"/>
              </w:rPr>
              <w:t xml:space="preserve">emas </w:t>
            </w:r>
            <w:r w:rsidRPr="00F473C4">
              <w:rPr>
                <w:rFonts w:eastAsia="Arial"/>
              </w:rPr>
              <w:t>m</w:t>
            </w:r>
            <w:r w:rsidRPr="00F473C4">
              <w:rPr>
                <w:rFonts w:eastAsia="Arial"/>
                <w:spacing w:val="-1"/>
              </w:rPr>
              <w:t>e</w:t>
            </w:r>
            <w:r w:rsidRPr="00F473C4">
              <w:rPr>
                <w:rFonts w:eastAsia="Arial"/>
              </w:rPr>
              <w:t>d</w:t>
            </w:r>
            <w:r w:rsidRPr="00F473C4">
              <w:rPr>
                <w:rFonts w:eastAsia="Arial"/>
                <w:spacing w:val="-1"/>
              </w:rPr>
              <w:t>i</w:t>
            </w:r>
            <w:r w:rsidRPr="00F473C4">
              <w:rPr>
                <w:rFonts w:eastAsia="Arial"/>
              </w:rPr>
              <w:t>o</w:t>
            </w:r>
            <w:r w:rsidRPr="00F473C4">
              <w:rPr>
                <w:rFonts w:eastAsia="Arial"/>
                <w:spacing w:val="-1"/>
              </w:rPr>
              <w:t>a</w:t>
            </w:r>
            <w:r w:rsidRPr="00F473C4">
              <w:rPr>
                <w:rFonts w:eastAsia="Arial"/>
              </w:rPr>
              <w:t>mbi</w:t>
            </w:r>
            <w:r w:rsidRPr="00F473C4">
              <w:rPr>
                <w:rFonts w:eastAsia="Arial"/>
                <w:spacing w:val="-1"/>
              </w:rPr>
              <w:t>e</w:t>
            </w:r>
            <w:r w:rsidRPr="00F473C4">
              <w:rPr>
                <w:rFonts w:eastAsia="Arial"/>
              </w:rPr>
              <w:t>ntales.</w:t>
            </w:r>
          </w:p>
        </w:tc>
        <w:tc>
          <w:tcPr>
            <w:tcW w:w="2551" w:type="dxa"/>
          </w:tcPr>
          <w:p w:rsidR="00F752AE" w:rsidRPr="00F24DD5" w:rsidRDefault="00F752AE" w:rsidP="00692BD1">
            <w:pPr>
              <w:spacing w:before="2" w:line="240" w:lineRule="exact"/>
              <w:ind w:left="114" w:right="88" w:firstLine="680"/>
              <w:jc w:val="both"/>
              <w:rPr>
                <w:rFonts w:ascii="Times New Roman" w:eastAsia="Times New Roman" w:hAnsi="Times New Roman" w:cs="Times New Roman"/>
                <w:color w:val="4F81BD" w:themeColor="accent1"/>
                <w:sz w:val="24"/>
                <w:szCs w:val="24"/>
                <w:lang w:val="en-US"/>
              </w:rPr>
            </w:pPr>
            <w:r w:rsidRPr="00F24DD5">
              <w:rPr>
                <w:rFonts w:ascii="Times New Roman" w:eastAsia="Times New Roman" w:hAnsi="Times New Roman" w:cs="Times New Roman"/>
                <w:spacing w:val="-19"/>
                <w:sz w:val="24"/>
                <w:szCs w:val="24"/>
                <w:lang w:val="en-US"/>
              </w:rPr>
              <w:lastRenderedPageBreak/>
              <w:t>1</w:t>
            </w:r>
            <w:r w:rsidRPr="00F24DD5">
              <w:rPr>
                <w:rFonts w:ascii="Times New Roman" w:eastAsia="Times New Roman" w:hAnsi="Times New Roman" w:cs="Times New Roman"/>
                <w:spacing w:val="-10"/>
                <w:sz w:val="24"/>
                <w:szCs w:val="24"/>
                <w:lang w:val="en-US"/>
              </w:rPr>
              <w:t>1</w:t>
            </w:r>
            <w:r w:rsidRPr="00F24DD5">
              <w:rPr>
                <w:rFonts w:ascii="Times New Roman" w:eastAsia="Times New Roman" w:hAnsi="Times New Roman" w:cs="Times New Roman"/>
                <w:sz w:val="24"/>
                <w:szCs w:val="24"/>
                <w:lang w:val="en-US"/>
              </w:rPr>
              <w:t>.</w:t>
            </w:r>
            <w:r w:rsidRPr="00F24DD5">
              <w:rPr>
                <w:rFonts w:ascii="Times New Roman" w:eastAsia="Times New Roman" w:hAnsi="Times New Roman" w:cs="Times New Roman"/>
                <w:spacing w:val="5"/>
                <w:sz w:val="24"/>
                <w:szCs w:val="24"/>
                <w:lang w:val="en-US"/>
              </w:rPr>
              <w:t xml:space="preserve"> </w:t>
            </w:r>
            <w:r w:rsidRPr="00F24DD5">
              <w:rPr>
                <w:rFonts w:ascii="Times New Roman" w:eastAsia="Times New Roman" w:hAnsi="Times New Roman" w:cs="Times New Roman"/>
                <w:w w:val="72"/>
                <w:sz w:val="24"/>
                <w:szCs w:val="24"/>
                <w:lang w:val="en-US"/>
              </w:rPr>
              <w:t>L</w:t>
            </w:r>
            <w:r w:rsidRPr="00F24DD5">
              <w:rPr>
                <w:rFonts w:ascii="Times New Roman" w:eastAsia="Times New Roman" w:hAnsi="Times New Roman" w:cs="Times New Roman"/>
                <w:w w:val="89"/>
                <w:sz w:val="24"/>
                <w:szCs w:val="24"/>
                <w:lang w:val="en-US"/>
              </w:rPr>
              <w:t>o</w:t>
            </w:r>
            <w:r w:rsidRPr="00F24DD5">
              <w:rPr>
                <w:rFonts w:ascii="Times New Roman" w:eastAsia="Times New Roman" w:hAnsi="Times New Roman" w:cs="Times New Roman"/>
                <w:spacing w:val="1"/>
                <w:w w:val="89"/>
                <w:sz w:val="24"/>
                <w:szCs w:val="24"/>
                <w:lang w:val="en-US"/>
              </w:rPr>
              <w:t>c</w:t>
            </w:r>
            <w:r w:rsidRPr="00F24DD5">
              <w:rPr>
                <w:rFonts w:ascii="Times New Roman" w:eastAsia="Times New Roman" w:hAnsi="Times New Roman" w:cs="Times New Roman"/>
                <w:spacing w:val="-3"/>
                <w:w w:val="98"/>
                <w:sz w:val="24"/>
                <w:szCs w:val="24"/>
                <w:lang w:val="en-US"/>
              </w:rPr>
              <w:t>a</w:t>
            </w:r>
            <w:r w:rsidRPr="00F24DD5">
              <w:rPr>
                <w:rFonts w:ascii="Times New Roman" w:eastAsia="Times New Roman" w:hAnsi="Times New Roman" w:cs="Times New Roman"/>
                <w:spacing w:val="-3"/>
                <w:w w:val="69"/>
                <w:sz w:val="24"/>
                <w:szCs w:val="24"/>
                <w:lang w:val="en-US"/>
              </w:rPr>
              <w:t>l</w:t>
            </w:r>
            <w:r w:rsidRPr="00F24DD5">
              <w:rPr>
                <w:rFonts w:ascii="Times New Roman" w:eastAsia="Times New Roman" w:hAnsi="Times New Roman" w:cs="Times New Roman"/>
                <w:spacing w:val="-2"/>
                <w:w w:val="69"/>
                <w:sz w:val="24"/>
                <w:szCs w:val="24"/>
                <w:lang w:val="en-US"/>
              </w:rPr>
              <w:t>i</w:t>
            </w:r>
            <w:r w:rsidRPr="00F24DD5">
              <w:rPr>
                <w:rFonts w:ascii="Times New Roman" w:eastAsia="Times New Roman" w:hAnsi="Times New Roman" w:cs="Times New Roman"/>
                <w:w w:val="84"/>
                <w:sz w:val="24"/>
                <w:szCs w:val="24"/>
                <w:lang w:val="en-US"/>
              </w:rPr>
              <w:t>z</w:t>
            </w:r>
            <w:r w:rsidRPr="00F24DD5">
              <w:rPr>
                <w:rFonts w:ascii="Times New Roman" w:eastAsia="Times New Roman" w:hAnsi="Times New Roman" w:cs="Times New Roman"/>
                <w:spacing w:val="-3"/>
                <w:w w:val="98"/>
                <w:sz w:val="24"/>
                <w:szCs w:val="24"/>
                <w:lang w:val="en-US"/>
              </w:rPr>
              <w:t>a</w:t>
            </w:r>
            <w:r w:rsidRPr="00F24DD5">
              <w:rPr>
                <w:rFonts w:ascii="Times New Roman" w:eastAsia="Times New Roman" w:hAnsi="Times New Roman" w:cs="Times New Roman"/>
                <w:w w:val="87"/>
                <w:sz w:val="24"/>
                <w:szCs w:val="24"/>
                <w:lang w:val="en-US"/>
              </w:rPr>
              <w:t>r</w:t>
            </w:r>
            <w:r w:rsidRPr="00F24DD5">
              <w:rPr>
                <w:rFonts w:ascii="Times New Roman" w:eastAsia="Times New Roman" w:hAnsi="Times New Roman" w:cs="Times New Roman"/>
                <w:spacing w:val="12"/>
                <w:w w:val="87"/>
                <w:sz w:val="24"/>
                <w:szCs w:val="24"/>
                <w:lang w:val="en-US"/>
              </w:rPr>
              <w:t xml:space="preserve"> </w:t>
            </w:r>
            <w:r w:rsidRPr="00F24DD5">
              <w:rPr>
                <w:rFonts w:ascii="Times New Roman" w:eastAsia="Times New Roman" w:hAnsi="Times New Roman" w:cs="Times New Roman"/>
                <w:spacing w:val="-3"/>
                <w:sz w:val="24"/>
                <w:szCs w:val="24"/>
                <w:lang w:val="en-US"/>
              </w:rPr>
              <w:t>e</w:t>
            </w:r>
            <w:r w:rsidRPr="00F24DD5">
              <w:rPr>
                <w:rFonts w:ascii="Times New Roman" w:eastAsia="Times New Roman" w:hAnsi="Times New Roman" w:cs="Times New Roman"/>
                <w:sz w:val="24"/>
                <w:szCs w:val="24"/>
                <w:lang w:val="en-US"/>
              </w:rPr>
              <w:t xml:space="preserve">n </w:t>
            </w:r>
            <w:r w:rsidRPr="00F24DD5">
              <w:rPr>
                <w:rFonts w:ascii="Times New Roman" w:eastAsia="Times New Roman" w:hAnsi="Times New Roman" w:cs="Times New Roman"/>
                <w:spacing w:val="-3"/>
                <w:w w:val="97"/>
                <w:sz w:val="24"/>
                <w:szCs w:val="24"/>
                <w:lang w:val="en-US"/>
              </w:rPr>
              <w:t>e</w:t>
            </w:r>
            <w:r w:rsidRPr="00F24DD5">
              <w:rPr>
                <w:rFonts w:ascii="Times New Roman" w:eastAsia="Times New Roman" w:hAnsi="Times New Roman" w:cs="Times New Roman"/>
                <w:w w:val="69"/>
                <w:sz w:val="24"/>
                <w:szCs w:val="24"/>
                <w:lang w:val="en-US"/>
              </w:rPr>
              <w:t>l</w:t>
            </w:r>
            <w:r w:rsidRPr="00F24DD5">
              <w:rPr>
                <w:rFonts w:ascii="Times New Roman" w:eastAsia="Times New Roman" w:hAnsi="Times New Roman" w:cs="Times New Roman"/>
                <w:spacing w:val="13"/>
                <w:w w:val="69"/>
                <w:sz w:val="24"/>
                <w:szCs w:val="24"/>
                <w:lang w:val="en-US"/>
              </w:rPr>
              <w:t xml:space="preserve"> </w:t>
            </w:r>
            <w:r w:rsidRPr="00F24DD5">
              <w:rPr>
                <w:rFonts w:ascii="Times New Roman" w:eastAsia="Times New Roman" w:hAnsi="Times New Roman" w:cs="Times New Roman"/>
                <w:spacing w:val="-3"/>
                <w:w w:val="93"/>
                <w:sz w:val="24"/>
                <w:szCs w:val="24"/>
                <w:lang w:val="en-US"/>
              </w:rPr>
              <w:t>m</w:t>
            </w:r>
            <w:r w:rsidRPr="00F24DD5">
              <w:rPr>
                <w:rFonts w:ascii="Times New Roman" w:eastAsia="Times New Roman" w:hAnsi="Times New Roman" w:cs="Times New Roman"/>
                <w:spacing w:val="-3"/>
                <w:w w:val="98"/>
                <w:sz w:val="24"/>
                <w:szCs w:val="24"/>
                <w:lang w:val="en-US"/>
              </w:rPr>
              <w:t>a</w:t>
            </w:r>
            <w:r w:rsidRPr="00F24DD5">
              <w:rPr>
                <w:rFonts w:ascii="Times New Roman" w:eastAsia="Times New Roman" w:hAnsi="Times New Roman" w:cs="Times New Roman"/>
                <w:spacing w:val="-1"/>
                <w:w w:val="92"/>
                <w:sz w:val="24"/>
                <w:szCs w:val="24"/>
                <w:lang w:val="en-US"/>
              </w:rPr>
              <w:t>p</w:t>
            </w:r>
            <w:r w:rsidRPr="00F24DD5">
              <w:rPr>
                <w:rFonts w:ascii="Times New Roman" w:eastAsia="Times New Roman" w:hAnsi="Times New Roman" w:cs="Times New Roman"/>
                <w:spacing w:val="-3"/>
                <w:w w:val="98"/>
                <w:sz w:val="24"/>
                <w:szCs w:val="24"/>
                <w:lang w:val="en-US"/>
              </w:rPr>
              <w:t>a</w:t>
            </w:r>
            <w:r w:rsidRPr="00F24DD5">
              <w:rPr>
                <w:rFonts w:ascii="Times New Roman" w:eastAsia="Times New Roman" w:hAnsi="Times New Roman" w:cs="Times New Roman"/>
                <w:spacing w:val="-3"/>
                <w:w w:val="93"/>
                <w:sz w:val="24"/>
                <w:szCs w:val="24"/>
                <w:lang w:val="en-US"/>
              </w:rPr>
              <w:t>m</w:t>
            </w:r>
            <w:r w:rsidRPr="00F24DD5">
              <w:rPr>
                <w:rFonts w:ascii="Times New Roman" w:eastAsia="Times New Roman" w:hAnsi="Times New Roman" w:cs="Times New Roman"/>
                <w:spacing w:val="-3"/>
                <w:w w:val="92"/>
                <w:sz w:val="24"/>
                <w:szCs w:val="24"/>
                <w:lang w:val="en-US"/>
              </w:rPr>
              <w:t>u</w:t>
            </w:r>
            <w:r w:rsidRPr="00F24DD5">
              <w:rPr>
                <w:rFonts w:ascii="Times New Roman" w:eastAsia="Times New Roman" w:hAnsi="Times New Roman" w:cs="Times New Roman"/>
                <w:spacing w:val="-2"/>
                <w:w w:val="92"/>
                <w:sz w:val="24"/>
                <w:szCs w:val="24"/>
                <w:lang w:val="en-US"/>
              </w:rPr>
              <w:t>n</w:t>
            </w:r>
            <w:r w:rsidRPr="00F24DD5">
              <w:rPr>
                <w:rFonts w:ascii="Times New Roman" w:eastAsia="Times New Roman" w:hAnsi="Times New Roman" w:cs="Times New Roman"/>
                <w:spacing w:val="-3"/>
                <w:w w:val="91"/>
                <w:sz w:val="24"/>
                <w:szCs w:val="24"/>
                <w:lang w:val="en-US"/>
              </w:rPr>
              <w:t>d</w:t>
            </w:r>
            <w:r w:rsidRPr="00F24DD5">
              <w:rPr>
                <w:rFonts w:ascii="Times New Roman" w:eastAsia="Times New Roman" w:hAnsi="Times New Roman" w:cs="Times New Roman"/>
                <w:w w:val="69"/>
                <w:sz w:val="24"/>
                <w:szCs w:val="24"/>
                <w:lang w:val="en-US"/>
              </w:rPr>
              <w:t>i</w:t>
            </w:r>
            <w:r w:rsidRPr="00F24DD5">
              <w:rPr>
                <w:rFonts w:ascii="Times New Roman" w:eastAsia="Times New Roman" w:hAnsi="Times New Roman" w:cs="Times New Roman"/>
                <w:spacing w:val="13"/>
                <w:w w:val="69"/>
                <w:sz w:val="24"/>
                <w:szCs w:val="24"/>
                <w:lang w:val="en-US"/>
              </w:rPr>
              <w:t xml:space="preserve"> </w:t>
            </w:r>
            <w:r w:rsidRPr="00F24DD5">
              <w:rPr>
                <w:rFonts w:ascii="Times New Roman" w:eastAsia="Times New Roman" w:hAnsi="Times New Roman" w:cs="Times New Roman"/>
                <w:spacing w:val="2"/>
                <w:w w:val="69"/>
                <w:sz w:val="24"/>
                <w:szCs w:val="24"/>
                <w:lang w:val="en-US"/>
              </w:rPr>
              <w:t>f</w:t>
            </w:r>
            <w:r w:rsidRPr="00F24DD5">
              <w:rPr>
                <w:rFonts w:ascii="Times New Roman" w:eastAsia="Times New Roman" w:hAnsi="Times New Roman" w:cs="Times New Roman"/>
                <w:spacing w:val="-3"/>
                <w:w w:val="69"/>
                <w:sz w:val="24"/>
                <w:szCs w:val="24"/>
                <w:lang w:val="en-US"/>
              </w:rPr>
              <w:t>í</w:t>
            </w:r>
            <w:r w:rsidRPr="00F24DD5">
              <w:rPr>
                <w:rFonts w:ascii="Times New Roman" w:eastAsia="Times New Roman" w:hAnsi="Times New Roman" w:cs="Times New Roman"/>
                <w:spacing w:val="-3"/>
                <w:w w:val="101"/>
                <w:sz w:val="24"/>
                <w:szCs w:val="24"/>
                <w:lang w:val="en-US"/>
              </w:rPr>
              <w:t>s</w:t>
            </w:r>
            <w:r w:rsidRPr="00F24DD5">
              <w:rPr>
                <w:rFonts w:ascii="Times New Roman" w:eastAsia="Times New Roman" w:hAnsi="Times New Roman" w:cs="Times New Roman"/>
                <w:spacing w:val="-2"/>
                <w:w w:val="69"/>
                <w:sz w:val="24"/>
                <w:szCs w:val="24"/>
                <w:lang w:val="en-US"/>
              </w:rPr>
              <w:t>i</w:t>
            </w:r>
            <w:r w:rsidRPr="00F24DD5">
              <w:rPr>
                <w:rFonts w:ascii="Times New Roman" w:eastAsia="Times New Roman" w:hAnsi="Times New Roman" w:cs="Times New Roman"/>
                <w:spacing w:val="-1"/>
                <w:w w:val="92"/>
                <w:sz w:val="24"/>
                <w:szCs w:val="24"/>
                <w:lang w:val="en-US"/>
              </w:rPr>
              <w:t>c</w:t>
            </w:r>
            <w:r w:rsidRPr="00F24DD5">
              <w:rPr>
                <w:rFonts w:ascii="Times New Roman" w:eastAsia="Times New Roman" w:hAnsi="Times New Roman" w:cs="Times New Roman"/>
                <w:w w:val="87"/>
                <w:sz w:val="24"/>
                <w:szCs w:val="24"/>
                <w:lang w:val="en-US"/>
              </w:rPr>
              <w:t>o</w:t>
            </w:r>
            <w:r w:rsidRPr="00F24DD5">
              <w:rPr>
                <w:rFonts w:ascii="Times New Roman" w:eastAsia="Times New Roman" w:hAnsi="Times New Roman" w:cs="Times New Roman"/>
                <w:spacing w:val="12"/>
                <w:w w:val="87"/>
                <w:sz w:val="24"/>
                <w:szCs w:val="24"/>
                <w:lang w:val="en-US"/>
              </w:rPr>
              <w:t xml:space="preserve"> </w:t>
            </w:r>
            <w:r w:rsidRPr="00F24DD5">
              <w:rPr>
                <w:rFonts w:ascii="Times New Roman" w:eastAsia="Times New Roman" w:hAnsi="Times New Roman" w:cs="Times New Roman"/>
                <w:spacing w:val="-2"/>
                <w:w w:val="69"/>
                <w:sz w:val="24"/>
                <w:szCs w:val="24"/>
                <w:lang w:val="en-US"/>
              </w:rPr>
              <w:t>l</w:t>
            </w:r>
            <w:r w:rsidRPr="00F24DD5">
              <w:rPr>
                <w:rFonts w:ascii="Times New Roman" w:eastAsia="Times New Roman" w:hAnsi="Times New Roman" w:cs="Times New Roman"/>
                <w:spacing w:val="-3"/>
                <w:w w:val="98"/>
                <w:sz w:val="24"/>
                <w:szCs w:val="24"/>
                <w:lang w:val="en-US"/>
              </w:rPr>
              <w:t>a</w:t>
            </w:r>
            <w:r w:rsidRPr="00F24DD5">
              <w:rPr>
                <w:rFonts w:ascii="Times New Roman" w:eastAsia="Times New Roman" w:hAnsi="Times New Roman" w:cs="Times New Roman"/>
                <w:w w:val="101"/>
                <w:sz w:val="24"/>
                <w:szCs w:val="24"/>
                <w:lang w:val="en-US"/>
              </w:rPr>
              <w:t>s</w:t>
            </w:r>
            <w:r w:rsidRPr="00F24DD5">
              <w:rPr>
                <w:rFonts w:ascii="Times New Roman" w:eastAsia="Times New Roman" w:hAnsi="Times New Roman" w:cs="Times New Roman"/>
                <w:spacing w:val="12"/>
                <w:w w:val="101"/>
                <w:sz w:val="24"/>
                <w:szCs w:val="24"/>
                <w:lang w:val="en-US"/>
              </w:rPr>
              <w:t xml:space="preserve"> </w:t>
            </w:r>
            <w:r w:rsidRPr="00F24DD5">
              <w:rPr>
                <w:rFonts w:ascii="Times New Roman" w:eastAsia="Times New Roman" w:hAnsi="Times New Roman" w:cs="Times New Roman"/>
                <w:spacing w:val="-1"/>
                <w:w w:val="92"/>
                <w:sz w:val="24"/>
                <w:szCs w:val="24"/>
                <w:lang w:val="en-US"/>
              </w:rPr>
              <w:t>p</w:t>
            </w:r>
            <w:r w:rsidRPr="00F24DD5">
              <w:rPr>
                <w:rFonts w:ascii="Times New Roman" w:eastAsia="Times New Roman" w:hAnsi="Times New Roman" w:cs="Times New Roman"/>
                <w:spacing w:val="-1"/>
                <w:w w:val="87"/>
                <w:sz w:val="24"/>
                <w:szCs w:val="24"/>
                <w:lang w:val="en-US"/>
              </w:rPr>
              <w:t>r</w:t>
            </w:r>
            <w:r w:rsidRPr="00F24DD5">
              <w:rPr>
                <w:rFonts w:ascii="Times New Roman" w:eastAsia="Times New Roman" w:hAnsi="Times New Roman" w:cs="Times New Roman"/>
                <w:spacing w:val="-3"/>
                <w:w w:val="69"/>
                <w:sz w:val="24"/>
                <w:szCs w:val="24"/>
                <w:lang w:val="en-US"/>
              </w:rPr>
              <w:t>i</w:t>
            </w:r>
            <w:r w:rsidRPr="00F24DD5">
              <w:rPr>
                <w:rFonts w:ascii="Times New Roman" w:eastAsia="Times New Roman" w:hAnsi="Times New Roman" w:cs="Times New Roman"/>
                <w:spacing w:val="-2"/>
                <w:w w:val="92"/>
                <w:sz w:val="24"/>
                <w:szCs w:val="24"/>
                <w:lang w:val="en-US"/>
              </w:rPr>
              <w:t>n</w:t>
            </w:r>
            <w:r w:rsidRPr="00F24DD5">
              <w:rPr>
                <w:rFonts w:ascii="Times New Roman" w:eastAsia="Times New Roman" w:hAnsi="Times New Roman" w:cs="Times New Roman"/>
                <w:spacing w:val="-3"/>
                <w:w w:val="92"/>
                <w:sz w:val="24"/>
                <w:szCs w:val="24"/>
                <w:lang w:val="en-US"/>
              </w:rPr>
              <w:t>c</w:t>
            </w:r>
            <w:r w:rsidRPr="00F24DD5">
              <w:rPr>
                <w:rFonts w:ascii="Times New Roman" w:eastAsia="Times New Roman" w:hAnsi="Times New Roman" w:cs="Times New Roman"/>
                <w:spacing w:val="-3"/>
                <w:w w:val="69"/>
                <w:sz w:val="24"/>
                <w:szCs w:val="24"/>
                <w:lang w:val="en-US"/>
              </w:rPr>
              <w:t>i</w:t>
            </w:r>
            <w:r w:rsidRPr="00F24DD5">
              <w:rPr>
                <w:rFonts w:ascii="Times New Roman" w:eastAsia="Times New Roman" w:hAnsi="Times New Roman" w:cs="Times New Roman"/>
                <w:spacing w:val="-1"/>
                <w:w w:val="92"/>
                <w:sz w:val="24"/>
                <w:szCs w:val="24"/>
                <w:lang w:val="en-US"/>
              </w:rPr>
              <w:t>p</w:t>
            </w:r>
            <w:r w:rsidRPr="00F24DD5">
              <w:rPr>
                <w:rFonts w:ascii="Times New Roman" w:eastAsia="Times New Roman" w:hAnsi="Times New Roman" w:cs="Times New Roman"/>
                <w:spacing w:val="-3"/>
                <w:w w:val="98"/>
                <w:sz w:val="24"/>
                <w:szCs w:val="24"/>
                <w:lang w:val="en-US"/>
              </w:rPr>
              <w:t>a</w:t>
            </w:r>
            <w:r w:rsidRPr="00F24DD5">
              <w:rPr>
                <w:rFonts w:ascii="Times New Roman" w:eastAsia="Times New Roman" w:hAnsi="Times New Roman" w:cs="Times New Roman"/>
                <w:spacing w:val="-2"/>
                <w:w w:val="69"/>
                <w:sz w:val="24"/>
                <w:szCs w:val="24"/>
                <w:lang w:val="en-US"/>
              </w:rPr>
              <w:t>l</w:t>
            </w:r>
            <w:r w:rsidRPr="00F24DD5">
              <w:rPr>
                <w:rFonts w:ascii="Times New Roman" w:eastAsia="Times New Roman" w:hAnsi="Times New Roman" w:cs="Times New Roman"/>
                <w:w w:val="99"/>
                <w:sz w:val="24"/>
                <w:szCs w:val="24"/>
                <w:lang w:val="en-US"/>
              </w:rPr>
              <w:t>es</w:t>
            </w:r>
            <w:r w:rsidRPr="00F24DD5">
              <w:rPr>
                <w:rFonts w:ascii="Times New Roman" w:eastAsia="Times New Roman" w:hAnsi="Times New Roman" w:cs="Times New Roman"/>
                <w:spacing w:val="13"/>
                <w:w w:val="99"/>
                <w:sz w:val="24"/>
                <w:szCs w:val="24"/>
                <w:lang w:val="en-US"/>
              </w:rPr>
              <w:t xml:space="preserve"> </w:t>
            </w:r>
            <w:r w:rsidRPr="00F24DD5">
              <w:rPr>
                <w:rFonts w:ascii="Times New Roman" w:eastAsia="Times New Roman" w:hAnsi="Times New Roman" w:cs="Times New Roman"/>
                <w:spacing w:val="-3"/>
                <w:w w:val="92"/>
                <w:sz w:val="24"/>
                <w:szCs w:val="24"/>
                <w:lang w:val="en-US"/>
              </w:rPr>
              <w:t>un</w:t>
            </w:r>
            <w:r w:rsidRPr="00F24DD5">
              <w:rPr>
                <w:rFonts w:ascii="Times New Roman" w:eastAsia="Times New Roman" w:hAnsi="Times New Roman" w:cs="Times New Roman"/>
                <w:spacing w:val="-2"/>
                <w:w w:val="69"/>
                <w:sz w:val="24"/>
                <w:szCs w:val="24"/>
                <w:lang w:val="en-US"/>
              </w:rPr>
              <w:t>i</w:t>
            </w:r>
            <w:r w:rsidRPr="00F24DD5">
              <w:rPr>
                <w:rFonts w:ascii="Times New Roman" w:eastAsia="Times New Roman" w:hAnsi="Times New Roman" w:cs="Times New Roman"/>
                <w:spacing w:val="-3"/>
                <w:w w:val="91"/>
                <w:sz w:val="24"/>
                <w:szCs w:val="24"/>
                <w:lang w:val="en-US"/>
              </w:rPr>
              <w:t>d</w:t>
            </w:r>
            <w:r w:rsidRPr="00F24DD5">
              <w:rPr>
                <w:rFonts w:ascii="Times New Roman" w:eastAsia="Times New Roman" w:hAnsi="Times New Roman" w:cs="Times New Roman"/>
                <w:spacing w:val="-2"/>
                <w:w w:val="98"/>
                <w:sz w:val="24"/>
                <w:szCs w:val="24"/>
                <w:lang w:val="en-US"/>
              </w:rPr>
              <w:t>a</w:t>
            </w:r>
            <w:r w:rsidRPr="00F24DD5">
              <w:rPr>
                <w:rFonts w:ascii="Times New Roman" w:eastAsia="Times New Roman" w:hAnsi="Times New Roman" w:cs="Times New Roman"/>
                <w:spacing w:val="-2"/>
                <w:w w:val="91"/>
                <w:sz w:val="24"/>
                <w:szCs w:val="24"/>
                <w:lang w:val="en-US"/>
              </w:rPr>
              <w:t>d</w:t>
            </w:r>
            <w:r w:rsidRPr="00F24DD5">
              <w:rPr>
                <w:rFonts w:ascii="Times New Roman" w:eastAsia="Times New Roman" w:hAnsi="Times New Roman" w:cs="Times New Roman"/>
                <w:w w:val="99"/>
                <w:sz w:val="24"/>
                <w:szCs w:val="24"/>
                <w:lang w:val="en-US"/>
              </w:rPr>
              <w:t>es</w:t>
            </w:r>
            <w:r w:rsidRPr="00F24DD5">
              <w:rPr>
                <w:rFonts w:ascii="Times New Roman" w:eastAsia="Times New Roman" w:hAnsi="Times New Roman" w:cs="Times New Roman"/>
                <w:spacing w:val="13"/>
                <w:w w:val="99"/>
                <w:sz w:val="24"/>
                <w:szCs w:val="24"/>
                <w:lang w:val="en-US"/>
              </w:rPr>
              <w:t xml:space="preserve"> </w:t>
            </w:r>
            <w:r w:rsidRPr="00F24DD5">
              <w:rPr>
                <w:rFonts w:ascii="Times New Roman" w:eastAsia="Times New Roman" w:hAnsi="Times New Roman" w:cs="Times New Roman"/>
                <w:spacing w:val="-2"/>
                <w:w w:val="91"/>
                <w:sz w:val="24"/>
                <w:szCs w:val="24"/>
                <w:lang w:val="en-US"/>
              </w:rPr>
              <w:t>d</w:t>
            </w:r>
            <w:r w:rsidRPr="00F24DD5">
              <w:rPr>
                <w:rFonts w:ascii="Times New Roman" w:eastAsia="Times New Roman" w:hAnsi="Times New Roman" w:cs="Times New Roman"/>
                <w:spacing w:val="-3"/>
                <w:w w:val="97"/>
                <w:sz w:val="24"/>
                <w:szCs w:val="24"/>
                <w:lang w:val="en-US"/>
              </w:rPr>
              <w:t>e</w:t>
            </w:r>
            <w:r w:rsidRPr="00F24DD5">
              <w:rPr>
                <w:rFonts w:ascii="Times New Roman" w:eastAsia="Times New Roman" w:hAnsi="Times New Roman" w:cs="Times New Roman"/>
                <w:w w:val="69"/>
                <w:sz w:val="24"/>
                <w:szCs w:val="24"/>
                <w:lang w:val="en-US"/>
              </w:rPr>
              <w:t>l</w:t>
            </w:r>
            <w:r w:rsidRPr="00F24DD5">
              <w:rPr>
                <w:rFonts w:ascii="Times New Roman" w:eastAsia="Times New Roman" w:hAnsi="Times New Roman" w:cs="Times New Roman"/>
                <w:spacing w:val="13"/>
                <w:w w:val="69"/>
                <w:sz w:val="24"/>
                <w:szCs w:val="24"/>
                <w:lang w:val="en-US"/>
              </w:rPr>
              <w:t xml:space="preserve"> </w:t>
            </w:r>
            <w:r w:rsidRPr="00F24DD5">
              <w:rPr>
                <w:rFonts w:ascii="Times New Roman" w:eastAsia="Times New Roman" w:hAnsi="Times New Roman" w:cs="Times New Roman"/>
                <w:spacing w:val="-3"/>
                <w:w w:val="87"/>
                <w:sz w:val="24"/>
                <w:szCs w:val="24"/>
                <w:lang w:val="en-US"/>
              </w:rPr>
              <w:t>r</w:t>
            </w:r>
            <w:r w:rsidRPr="00F24DD5">
              <w:rPr>
                <w:rFonts w:ascii="Times New Roman" w:eastAsia="Times New Roman" w:hAnsi="Times New Roman" w:cs="Times New Roman"/>
                <w:spacing w:val="-3"/>
                <w:w w:val="97"/>
                <w:sz w:val="24"/>
                <w:szCs w:val="24"/>
                <w:lang w:val="en-US"/>
              </w:rPr>
              <w:t>e</w:t>
            </w:r>
            <w:r w:rsidRPr="00F24DD5">
              <w:rPr>
                <w:rFonts w:ascii="Times New Roman" w:eastAsia="Times New Roman" w:hAnsi="Times New Roman" w:cs="Times New Roman"/>
                <w:spacing w:val="-3"/>
                <w:w w:val="69"/>
                <w:sz w:val="24"/>
                <w:szCs w:val="24"/>
                <w:lang w:val="en-US"/>
              </w:rPr>
              <w:t>l</w:t>
            </w:r>
            <w:r w:rsidRPr="00F24DD5">
              <w:rPr>
                <w:rFonts w:ascii="Times New Roman" w:eastAsia="Times New Roman" w:hAnsi="Times New Roman" w:cs="Times New Roman"/>
                <w:spacing w:val="-2"/>
                <w:w w:val="69"/>
                <w:sz w:val="24"/>
                <w:szCs w:val="24"/>
                <w:lang w:val="en-US"/>
              </w:rPr>
              <w:t>i</w:t>
            </w:r>
            <w:r w:rsidRPr="00F24DD5">
              <w:rPr>
                <w:rFonts w:ascii="Times New Roman" w:eastAsia="Times New Roman" w:hAnsi="Times New Roman" w:cs="Times New Roman"/>
                <w:spacing w:val="-2"/>
                <w:w w:val="97"/>
                <w:sz w:val="24"/>
                <w:szCs w:val="24"/>
                <w:lang w:val="en-US"/>
              </w:rPr>
              <w:t>e</w:t>
            </w:r>
            <w:r w:rsidRPr="00F24DD5">
              <w:rPr>
                <w:rFonts w:ascii="Times New Roman" w:eastAsia="Times New Roman" w:hAnsi="Times New Roman" w:cs="Times New Roman"/>
                <w:spacing w:val="-1"/>
                <w:w w:val="74"/>
                <w:sz w:val="24"/>
                <w:szCs w:val="24"/>
                <w:lang w:val="en-US"/>
              </w:rPr>
              <w:t>v</w:t>
            </w:r>
            <w:r w:rsidRPr="00F24DD5">
              <w:rPr>
                <w:rFonts w:ascii="Times New Roman" w:eastAsia="Times New Roman" w:hAnsi="Times New Roman" w:cs="Times New Roman"/>
                <w:w w:val="97"/>
                <w:sz w:val="24"/>
                <w:szCs w:val="24"/>
                <w:lang w:val="en-US"/>
              </w:rPr>
              <w:t>e</w:t>
            </w:r>
            <w:r w:rsidRPr="00F24DD5">
              <w:rPr>
                <w:rFonts w:ascii="Times New Roman" w:eastAsia="Times New Roman" w:hAnsi="Times New Roman" w:cs="Times New Roman"/>
                <w:spacing w:val="12"/>
                <w:w w:val="97"/>
                <w:sz w:val="24"/>
                <w:szCs w:val="24"/>
                <w:lang w:val="en-US"/>
              </w:rPr>
              <w:t xml:space="preserve"> </w:t>
            </w:r>
            <w:r w:rsidRPr="00F24DD5">
              <w:rPr>
                <w:rFonts w:ascii="Times New Roman" w:eastAsia="Times New Roman" w:hAnsi="Times New Roman" w:cs="Times New Roman"/>
                <w:spacing w:val="-3"/>
                <w:w w:val="93"/>
                <w:sz w:val="24"/>
                <w:szCs w:val="24"/>
                <w:lang w:val="en-US"/>
              </w:rPr>
              <w:t>m</w:t>
            </w:r>
            <w:r w:rsidRPr="00F24DD5">
              <w:rPr>
                <w:rFonts w:ascii="Times New Roman" w:eastAsia="Times New Roman" w:hAnsi="Times New Roman" w:cs="Times New Roman"/>
                <w:spacing w:val="-3"/>
                <w:w w:val="92"/>
                <w:sz w:val="24"/>
                <w:szCs w:val="24"/>
                <w:lang w:val="en-US"/>
              </w:rPr>
              <w:t>u</w:t>
            </w:r>
            <w:r w:rsidRPr="00F24DD5">
              <w:rPr>
                <w:rFonts w:ascii="Times New Roman" w:eastAsia="Times New Roman" w:hAnsi="Times New Roman" w:cs="Times New Roman"/>
                <w:spacing w:val="-2"/>
                <w:w w:val="92"/>
                <w:sz w:val="24"/>
                <w:szCs w:val="24"/>
                <w:lang w:val="en-US"/>
              </w:rPr>
              <w:t>n</w:t>
            </w:r>
            <w:r w:rsidRPr="00F24DD5">
              <w:rPr>
                <w:rFonts w:ascii="Times New Roman" w:eastAsia="Times New Roman" w:hAnsi="Times New Roman" w:cs="Times New Roman"/>
                <w:spacing w:val="-3"/>
                <w:w w:val="91"/>
                <w:sz w:val="24"/>
                <w:szCs w:val="24"/>
                <w:lang w:val="en-US"/>
              </w:rPr>
              <w:t>d</w:t>
            </w:r>
            <w:r w:rsidRPr="00F24DD5">
              <w:rPr>
                <w:rFonts w:ascii="Times New Roman" w:eastAsia="Times New Roman" w:hAnsi="Times New Roman" w:cs="Times New Roman"/>
                <w:spacing w:val="-3"/>
                <w:w w:val="69"/>
                <w:sz w:val="24"/>
                <w:szCs w:val="24"/>
                <w:lang w:val="en-US"/>
              </w:rPr>
              <w:t>i</w:t>
            </w:r>
            <w:r w:rsidRPr="00F24DD5">
              <w:rPr>
                <w:rFonts w:ascii="Times New Roman" w:eastAsia="Times New Roman" w:hAnsi="Times New Roman" w:cs="Times New Roman"/>
                <w:spacing w:val="-3"/>
                <w:w w:val="98"/>
                <w:sz w:val="24"/>
                <w:szCs w:val="24"/>
                <w:lang w:val="en-US"/>
              </w:rPr>
              <w:t>a</w:t>
            </w:r>
            <w:r w:rsidRPr="00F24DD5">
              <w:rPr>
                <w:rFonts w:ascii="Times New Roman" w:eastAsia="Times New Roman" w:hAnsi="Times New Roman" w:cs="Times New Roman"/>
                <w:spacing w:val="-2"/>
                <w:w w:val="69"/>
                <w:sz w:val="24"/>
                <w:szCs w:val="24"/>
                <w:lang w:val="en-US"/>
              </w:rPr>
              <w:t>l</w:t>
            </w:r>
            <w:r w:rsidRPr="00F24DD5">
              <w:rPr>
                <w:rFonts w:ascii="Times New Roman" w:eastAsia="Times New Roman" w:hAnsi="Times New Roman" w:cs="Times New Roman"/>
                <w:w w:val="99"/>
                <w:sz w:val="24"/>
                <w:szCs w:val="24"/>
                <w:lang w:val="en-US"/>
              </w:rPr>
              <w:t>es</w:t>
            </w:r>
            <w:r w:rsidRPr="00F24DD5">
              <w:rPr>
                <w:rFonts w:ascii="Times New Roman" w:eastAsia="Times New Roman" w:hAnsi="Times New Roman" w:cs="Times New Roman"/>
                <w:spacing w:val="13"/>
                <w:w w:val="99"/>
                <w:sz w:val="24"/>
                <w:szCs w:val="24"/>
                <w:lang w:val="en-US"/>
              </w:rPr>
              <w:t xml:space="preserve"> </w:t>
            </w:r>
            <w:r w:rsidRPr="00F24DD5">
              <w:rPr>
                <w:rFonts w:ascii="Times New Roman" w:eastAsia="Times New Roman" w:hAnsi="Times New Roman" w:cs="Times New Roman"/>
                <w:w w:val="75"/>
                <w:sz w:val="24"/>
                <w:szCs w:val="24"/>
                <w:lang w:val="en-US"/>
              </w:rPr>
              <w:t>y</w:t>
            </w:r>
            <w:r w:rsidRPr="00F24DD5">
              <w:rPr>
                <w:rFonts w:ascii="Times New Roman" w:eastAsia="Times New Roman" w:hAnsi="Times New Roman" w:cs="Times New Roman"/>
                <w:spacing w:val="27"/>
                <w:w w:val="75"/>
                <w:sz w:val="24"/>
                <w:szCs w:val="24"/>
                <w:lang w:val="en-US"/>
              </w:rPr>
              <w:t xml:space="preserve"> </w:t>
            </w:r>
            <w:r w:rsidRPr="00F24DD5">
              <w:rPr>
                <w:rFonts w:ascii="Times New Roman" w:eastAsia="Times New Roman" w:hAnsi="Times New Roman" w:cs="Times New Roman"/>
                <w:spacing w:val="-1"/>
                <w:w w:val="69"/>
                <w:sz w:val="24"/>
                <w:szCs w:val="24"/>
                <w:lang w:val="en-US"/>
              </w:rPr>
              <w:t>l</w:t>
            </w:r>
            <w:r w:rsidRPr="00F24DD5">
              <w:rPr>
                <w:rFonts w:ascii="Times New Roman" w:eastAsia="Times New Roman" w:hAnsi="Times New Roman" w:cs="Times New Roman"/>
                <w:spacing w:val="-2"/>
                <w:w w:val="87"/>
                <w:sz w:val="24"/>
                <w:szCs w:val="24"/>
                <w:lang w:val="en-US"/>
              </w:rPr>
              <w:t>o</w:t>
            </w:r>
            <w:r w:rsidRPr="00F24DD5">
              <w:rPr>
                <w:rFonts w:ascii="Times New Roman" w:eastAsia="Times New Roman" w:hAnsi="Times New Roman" w:cs="Times New Roman"/>
                <w:w w:val="101"/>
                <w:sz w:val="24"/>
                <w:szCs w:val="24"/>
                <w:lang w:val="en-US"/>
              </w:rPr>
              <w:t>s</w:t>
            </w:r>
            <w:r w:rsidRPr="00F24DD5">
              <w:rPr>
                <w:rFonts w:ascii="Times New Roman" w:eastAsia="Times New Roman" w:hAnsi="Times New Roman" w:cs="Times New Roman"/>
                <w:spacing w:val="12"/>
                <w:w w:val="101"/>
                <w:sz w:val="24"/>
                <w:szCs w:val="24"/>
                <w:lang w:val="en-US"/>
              </w:rPr>
              <w:t xml:space="preserve"> </w:t>
            </w:r>
            <w:r w:rsidRPr="00F24DD5">
              <w:rPr>
                <w:rFonts w:ascii="Times New Roman" w:eastAsia="Times New Roman" w:hAnsi="Times New Roman" w:cs="Times New Roman"/>
                <w:spacing w:val="1"/>
                <w:w w:val="93"/>
                <w:sz w:val="24"/>
                <w:szCs w:val="24"/>
                <w:lang w:val="en-US"/>
              </w:rPr>
              <w:t>g</w:t>
            </w:r>
            <w:r w:rsidRPr="00F24DD5">
              <w:rPr>
                <w:rFonts w:ascii="Times New Roman" w:eastAsia="Times New Roman" w:hAnsi="Times New Roman" w:cs="Times New Roman"/>
                <w:w w:val="93"/>
                <w:sz w:val="24"/>
                <w:szCs w:val="24"/>
                <w:lang w:val="en-US"/>
              </w:rPr>
              <w:t>r</w:t>
            </w:r>
            <w:r w:rsidRPr="00F24DD5">
              <w:rPr>
                <w:rFonts w:ascii="Times New Roman" w:eastAsia="Times New Roman" w:hAnsi="Times New Roman" w:cs="Times New Roman"/>
                <w:spacing w:val="-3"/>
                <w:w w:val="93"/>
                <w:sz w:val="24"/>
                <w:szCs w:val="24"/>
                <w:lang w:val="en-US"/>
              </w:rPr>
              <w:t>a</w:t>
            </w:r>
            <w:r w:rsidRPr="00F24DD5">
              <w:rPr>
                <w:rFonts w:ascii="Times New Roman" w:eastAsia="Times New Roman" w:hAnsi="Times New Roman" w:cs="Times New Roman"/>
                <w:spacing w:val="-2"/>
                <w:w w:val="93"/>
                <w:sz w:val="24"/>
                <w:szCs w:val="24"/>
                <w:lang w:val="en-US"/>
              </w:rPr>
              <w:t>nd</w:t>
            </w:r>
            <w:r w:rsidRPr="00F24DD5">
              <w:rPr>
                <w:rFonts w:ascii="Times New Roman" w:eastAsia="Times New Roman" w:hAnsi="Times New Roman" w:cs="Times New Roman"/>
                <w:w w:val="93"/>
                <w:sz w:val="24"/>
                <w:szCs w:val="24"/>
                <w:lang w:val="en-US"/>
              </w:rPr>
              <w:t>es</w:t>
            </w:r>
            <w:r w:rsidRPr="00F24DD5">
              <w:rPr>
                <w:rFonts w:ascii="Times New Roman" w:eastAsia="Times New Roman" w:hAnsi="Times New Roman" w:cs="Times New Roman"/>
                <w:spacing w:val="17"/>
                <w:w w:val="93"/>
                <w:sz w:val="24"/>
                <w:szCs w:val="24"/>
                <w:lang w:val="en-US"/>
              </w:rPr>
              <w:t xml:space="preserve"> </w:t>
            </w:r>
            <w:r w:rsidRPr="00F24DD5">
              <w:rPr>
                <w:rFonts w:ascii="Times New Roman" w:eastAsia="Times New Roman" w:hAnsi="Times New Roman" w:cs="Times New Roman"/>
                <w:spacing w:val="-1"/>
                <w:w w:val="87"/>
                <w:sz w:val="24"/>
                <w:szCs w:val="24"/>
                <w:lang w:val="en-US"/>
              </w:rPr>
              <w:t>r</w:t>
            </w:r>
            <w:r w:rsidRPr="00F24DD5">
              <w:rPr>
                <w:rFonts w:ascii="Times New Roman" w:eastAsia="Times New Roman" w:hAnsi="Times New Roman" w:cs="Times New Roman"/>
                <w:spacing w:val="-2"/>
                <w:w w:val="69"/>
                <w:sz w:val="24"/>
                <w:szCs w:val="24"/>
                <w:lang w:val="en-US"/>
              </w:rPr>
              <w:t>í</w:t>
            </w:r>
            <w:r w:rsidRPr="00F24DD5">
              <w:rPr>
                <w:rFonts w:ascii="Times New Roman" w:eastAsia="Times New Roman" w:hAnsi="Times New Roman" w:cs="Times New Roman"/>
                <w:spacing w:val="-2"/>
                <w:w w:val="87"/>
                <w:sz w:val="24"/>
                <w:szCs w:val="24"/>
                <w:lang w:val="en-US"/>
              </w:rPr>
              <w:t>o</w:t>
            </w:r>
            <w:r w:rsidRPr="00F24DD5">
              <w:rPr>
                <w:rFonts w:ascii="Times New Roman" w:eastAsia="Times New Roman" w:hAnsi="Times New Roman" w:cs="Times New Roman"/>
                <w:spacing w:val="-2"/>
                <w:w w:val="101"/>
                <w:sz w:val="24"/>
                <w:szCs w:val="24"/>
                <w:lang w:val="en-US"/>
              </w:rPr>
              <w:t>s</w:t>
            </w:r>
            <w:r w:rsidRPr="00F24DD5">
              <w:rPr>
                <w:rFonts w:ascii="Times New Roman" w:eastAsia="Times New Roman" w:hAnsi="Times New Roman" w:cs="Times New Roman"/>
                <w:w w:val="96"/>
                <w:sz w:val="24"/>
                <w:szCs w:val="24"/>
                <w:lang w:val="en-US"/>
              </w:rPr>
              <w:t xml:space="preserve">. </w:t>
            </w:r>
            <w:r w:rsidRPr="00F24DD5">
              <w:rPr>
                <w:rFonts w:ascii="Times New Roman" w:eastAsia="Times New Roman" w:hAnsi="Times New Roman" w:cs="Times New Roman"/>
                <w:w w:val="72"/>
                <w:sz w:val="24"/>
                <w:szCs w:val="24"/>
                <w:lang w:val="en-US"/>
              </w:rPr>
              <w:t>L</w:t>
            </w:r>
            <w:r w:rsidRPr="00F24DD5">
              <w:rPr>
                <w:rFonts w:ascii="Times New Roman" w:eastAsia="Times New Roman" w:hAnsi="Times New Roman" w:cs="Times New Roman"/>
                <w:w w:val="87"/>
                <w:sz w:val="24"/>
                <w:szCs w:val="24"/>
                <w:lang w:val="en-US"/>
              </w:rPr>
              <w:t>o</w:t>
            </w:r>
            <w:r w:rsidRPr="00F24DD5">
              <w:rPr>
                <w:rFonts w:ascii="Times New Roman" w:eastAsia="Times New Roman" w:hAnsi="Times New Roman" w:cs="Times New Roman"/>
                <w:spacing w:val="1"/>
                <w:w w:val="92"/>
                <w:sz w:val="24"/>
                <w:szCs w:val="24"/>
                <w:lang w:val="en-US"/>
              </w:rPr>
              <w:t>c</w:t>
            </w:r>
            <w:r w:rsidRPr="00F24DD5">
              <w:rPr>
                <w:rFonts w:ascii="Times New Roman" w:eastAsia="Times New Roman" w:hAnsi="Times New Roman" w:cs="Times New Roman"/>
                <w:spacing w:val="-3"/>
                <w:w w:val="98"/>
                <w:sz w:val="24"/>
                <w:szCs w:val="24"/>
                <w:lang w:val="en-US"/>
              </w:rPr>
              <w:t>a</w:t>
            </w:r>
            <w:r w:rsidRPr="00F24DD5">
              <w:rPr>
                <w:rFonts w:ascii="Times New Roman" w:eastAsia="Times New Roman" w:hAnsi="Times New Roman" w:cs="Times New Roman"/>
                <w:spacing w:val="-3"/>
                <w:w w:val="69"/>
                <w:sz w:val="24"/>
                <w:szCs w:val="24"/>
                <w:lang w:val="en-US"/>
              </w:rPr>
              <w:t>l</w:t>
            </w:r>
            <w:r w:rsidRPr="00F24DD5">
              <w:rPr>
                <w:rFonts w:ascii="Times New Roman" w:eastAsia="Times New Roman" w:hAnsi="Times New Roman" w:cs="Times New Roman"/>
                <w:spacing w:val="-2"/>
                <w:w w:val="69"/>
                <w:sz w:val="24"/>
                <w:szCs w:val="24"/>
                <w:lang w:val="en-US"/>
              </w:rPr>
              <w:t>i</w:t>
            </w:r>
            <w:r w:rsidRPr="00F24DD5">
              <w:rPr>
                <w:rFonts w:ascii="Times New Roman" w:eastAsia="Times New Roman" w:hAnsi="Times New Roman" w:cs="Times New Roman"/>
                <w:w w:val="84"/>
                <w:sz w:val="24"/>
                <w:szCs w:val="24"/>
                <w:lang w:val="en-US"/>
              </w:rPr>
              <w:t>z</w:t>
            </w:r>
            <w:r w:rsidRPr="00F24DD5">
              <w:rPr>
                <w:rFonts w:ascii="Times New Roman" w:eastAsia="Times New Roman" w:hAnsi="Times New Roman" w:cs="Times New Roman"/>
                <w:spacing w:val="-3"/>
                <w:w w:val="98"/>
                <w:sz w:val="24"/>
                <w:szCs w:val="24"/>
                <w:lang w:val="en-US"/>
              </w:rPr>
              <w:t>a</w:t>
            </w:r>
            <w:r w:rsidRPr="00F24DD5">
              <w:rPr>
                <w:rFonts w:ascii="Times New Roman" w:eastAsia="Times New Roman" w:hAnsi="Times New Roman" w:cs="Times New Roman"/>
                <w:w w:val="87"/>
                <w:sz w:val="24"/>
                <w:szCs w:val="24"/>
                <w:lang w:val="en-US"/>
              </w:rPr>
              <w:t>r</w:t>
            </w:r>
            <w:r w:rsidRPr="00F24DD5">
              <w:rPr>
                <w:rFonts w:ascii="Times New Roman" w:eastAsia="Times New Roman" w:hAnsi="Times New Roman" w:cs="Times New Roman"/>
                <w:sz w:val="24"/>
                <w:szCs w:val="24"/>
                <w:lang w:val="en-US"/>
              </w:rPr>
              <w:t xml:space="preserve"> </w:t>
            </w:r>
            <w:r w:rsidRPr="00F24DD5">
              <w:rPr>
                <w:rFonts w:ascii="Times New Roman" w:eastAsia="Times New Roman" w:hAnsi="Times New Roman" w:cs="Times New Roman"/>
                <w:spacing w:val="-3"/>
                <w:sz w:val="24"/>
                <w:szCs w:val="24"/>
                <w:lang w:val="en-US"/>
              </w:rPr>
              <w:t>e</w:t>
            </w:r>
            <w:r w:rsidRPr="00F24DD5">
              <w:rPr>
                <w:rFonts w:ascii="Times New Roman" w:eastAsia="Times New Roman" w:hAnsi="Times New Roman" w:cs="Times New Roman"/>
                <w:sz w:val="24"/>
                <w:szCs w:val="24"/>
                <w:lang w:val="en-US"/>
              </w:rPr>
              <w:t>n</w:t>
            </w:r>
            <w:r w:rsidRPr="00F24DD5">
              <w:rPr>
                <w:rFonts w:ascii="Times New Roman" w:eastAsia="Times New Roman" w:hAnsi="Times New Roman" w:cs="Times New Roman"/>
                <w:spacing w:val="-13"/>
                <w:sz w:val="24"/>
                <w:szCs w:val="24"/>
                <w:lang w:val="en-US"/>
              </w:rPr>
              <w:t xml:space="preserve"> </w:t>
            </w:r>
            <w:r w:rsidRPr="00F24DD5">
              <w:rPr>
                <w:rFonts w:ascii="Times New Roman" w:eastAsia="Times New Roman" w:hAnsi="Times New Roman" w:cs="Times New Roman"/>
                <w:spacing w:val="-3"/>
                <w:w w:val="97"/>
                <w:sz w:val="24"/>
                <w:szCs w:val="24"/>
                <w:lang w:val="en-US"/>
              </w:rPr>
              <w:t>e</w:t>
            </w:r>
            <w:r w:rsidRPr="00F24DD5">
              <w:rPr>
                <w:rFonts w:ascii="Times New Roman" w:eastAsia="Times New Roman" w:hAnsi="Times New Roman" w:cs="Times New Roman"/>
                <w:w w:val="69"/>
                <w:sz w:val="24"/>
                <w:szCs w:val="24"/>
                <w:lang w:val="en-US"/>
              </w:rPr>
              <w:t>l</w:t>
            </w:r>
            <w:r w:rsidRPr="00F24DD5">
              <w:rPr>
                <w:rFonts w:ascii="Times New Roman" w:eastAsia="Times New Roman" w:hAnsi="Times New Roman" w:cs="Times New Roman"/>
                <w:sz w:val="24"/>
                <w:szCs w:val="24"/>
                <w:lang w:val="en-US"/>
              </w:rPr>
              <w:t xml:space="preserve"> </w:t>
            </w:r>
            <w:r w:rsidRPr="00F24DD5">
              <w:rPr>
                <w:rFonts w:ascii="Times New Roman" w:eastAsia="Times New Roman" w:hAnsi="Times New Roman" w:cs="Times New Roman"/>
                <w:spacing w:val="1"/>
                <w:w w:val="85"/>
                <w:sz w:val="24"/>
                <w:szCs w:val="24"/>
                <w:lang w:val="en-US"/>
              </w:rPr>
              <w:t>g</w:t>
            </w:r>
            <w:r w:rsidRPr="00F24DD5">
              <w:rPr>
                <w:rFonts w:ascii="Times New Roman" w:eastAsia="Times New Roman" w:hAnsi="Times New Roman" w:cs="Times New Roman"/>
                <w:spacing w:val="-1"/>
                <w:w w:val="69"/>
                <w:sz w:val="24"/>
                <w:szCs w:val="24"/>
                <w:lang w:val="en-US"/>
              </w:rPr>
              <w:t>l</w:t>
            </w:r>
            <w:r w:rsidRPr="00F24DD5">
              <w:rPr>
                <w:rFonts w:ascii="Times New Roman" w:eastAsia="Times New Roman" w:hAnsi="Times New Roman" w:cs="Times New Roman"/>
                <w:spacing w:val="-1"/>
                <w:w w:val="87"/>
                <w:sz w:val="24"/>
                <w:szCs w:val="24"/>
                <w:lang w:val="en-US"/>
              </w:rPr>
              <w:t>o</w:t>
            </w:r>
            <w:r w:rsidRPr="00F24DD5">
              <w:rPr>
                <w:rFonts w:ascii="Times New Roman" w:eastAsia="Times New Roman" w:hAnsi="Times New Roman" w:cs="Times New Roman"/>
                <w:w w:val="89"/>
                <w:sz w:val="24"/>
                <w:szCs w:val="24"/>
                <w:lang w:val="en-US"/>
              </w:rPr>
              <w:t>bo</w:t>
            </w:r>
            <w:r w:rsidRPr="00F24DD5">
              <w:rPr>
                <w:rFonts w:ascii="Times New Roman" w:eastAsia="Times New Roman" w:hAnsi="Times New Roman" w:cs="Times New Roman"/>
                <w:sz w:val="24"/>
                <w:szCs w:val="24"/>
                <w:lang w:val="en-US"/>
              </w:rPr>
              <w:t xml:space="preserve"> </w:t>
            </w:r>
            <w:r w:rsidRPr="00F24DD5">
              <w:rPr>
                <w:rFonts w:ascii="Times New Roman" w:eastAsia="Times New Roman" w:hAnsi="Times New Roman" w:cs="Times New Roman"/>
                <w:spacing w:val="-1"/>
                <w:w w:val="92"/>
                <w:sz w:val="24"/>
                <w:szCs w:val="24"/>
                <w:lang w:val="en-US"/>
              </w:rPr>
              <w:t>t</w:t>
            </w:r>
            <w:r w:rsidRPr="00F24DD5">
              <w:rPr>
                <w:rFonts w:ascii="Times New Roman" w:eastAsia="Times New Roman" w:hAnsi="Times New Roman" w:cs="Times New Roman"/>
                <w:spacing w:val="-3"/>
                <w:w w:val="92"/>
                <w:sz w:val="24"/>
                <w:szCs w:val="24"/>
                <w:lang w:val="en-US"/>
              </w:rPr>
              <w:t>e</w:t>
            </w:r>
            <w:r w:rsidRPr="00F24DD5">
              <w:rPr>
                <w:rFonts w:ascii="Times New Roman" w:eastAsia="Times New Roman" w:hAnsi="Times New Roman" w:cs="Times New Roman"/>
                <w:spacing w:val="-1"/>
                <w:w w:val="92"/>
                <w:sz w:val="24"/>
                <w:szCs w:val="24"/>
                <w:lang w:val="en-US"/>
              </w:rPr>
              <w:t>r</w:t>
            </w:r>
            <w:r w:rsidRPr="00F24DD5">
              <w:rPr>
                <w:rFonts w:ascii="Times New Roman" w:eastAsia="Times New Roman" w:hAnsi="Times New Roman" w:cs="Times New Roman"/>
                <w:w w:val="92"/>
                <w:sz w:val="24"/>
                <w:szCs w:val="24"/>
                <w:lang w:val="en-US"/>
              </w:rPr>
              <w:t>r</w:t>
            </w:r>
            <w:r w:rsidRPr="00F24DD5">
              <w:rPr>
                <w:rFonts w:ascii="Times New Roman" w:eastAsia="Times New Roman" w:hAnsi="Times New Roman" w:cs="Times New Roman"/>
                <w:spacing w:val="-2"/>
                <w:w w:val="92"/>
                <w:sz w:val="24"/>
                <w:szCs w:val="24"/>
                <w:lang w:val="en-US"/>
              </w:rPr>
              <w:t>á</w:t>
            </w:r>
            <w:r w:rsidRPr="00F24DD5">
              <w:rPr>
                <w:rFonts w:ascii="Times New Roman" w:eastAsia="Times New Roman" w:hAnsi="Times New Roman" w:cs="Times New Roman"/>
                <w:spacing w:val="-3"/>
                <w:w w:val="92"/>
                <w:sz w:val="24"/>
                <w:szCs w:val="24"/>
                <w:lang w:val="en-US"/>
              </w:rPr>
              <w:t>q</w:t>
            </w:r>
            <w:r w:rsidRPr="00F24DD5">
              <w:rPr>
                <w:rFonts w:ascii="Times New Roman" w:eastAsia="Times New Roman" w:hAnsi="Times New Roman" w:cs="Times New Roman"/>
                <w:spacing w:val="-1"/>
                <w:w w:val="92"/>
                <w:sz w:val="24"/>
                <w:szCs w:val="24"/>
                <w:lang w:val="en-US"/>
              </w:rPr>
              <w:t>ue</w:t>
            </w:r>
            <w:r w:rsidRPr="00F24DD5">
              <w:rPr>
                <w:rFonts w:ascii="Times New Roman" w:eastAsia="Times New Roman" w:hAnsi="Times New Roman" w:cs="Times New Roman"/>
                <w:w w:val="92"/>
                <w:sz w:val="24"/>
                <w:szCs w:val="24"/>
                <w:lang w:val="en-US"/>
              </w:rPr>
              <w:t>o</w:t>
            </w:r>
            <w:r w:rsidRPr="00F24DD5">
              <w:rPr>
                <w:rFonts w:ascii="Times New Roman" w:eastAsia="Times New Roman" w:hAnsi="Times New Roman" w:cs="Times New Roman"/>
                <w:spacing w:val="6"/>
                <w:w w:val="92"/>
                <w:sz w:val="24"/>
                <w:szCs w:val="24"/>
                <w:lang w:val="en-US"/>
              </w:rPr>
              <w:t xml:space="preserve"> </w:t>
            </w:r>
            <w:r w:rsidRPr="00F24DD5">
              <w:rPr>
                <w:rFonts w:ascii="Times New Roman" w:eastAsia="Times New Roman" w:hAnsi="Times New Roman" w:cs="Times New Roman"/>
                <w:spacing w:val="-2"/>
                <w:w w:val="69"/>
                <w:sz w:val="24"/>
                <w:szCs w:val="24"/>
                <w:lang w:val="en-US"/>
              </w:rPr>
              <w:t>l</w:t>
            </w:r>
            <w:r w:rsidRPr="00F24DD5">
              <w:rPr>
                <w:rFonts w:ascii="Times New Roman" w:eastAsia="Times New Roman" w:hAnsi="Times New Roman" w:cs="Times New Roman"/>
                <w:spacing w:val="-3"/>
                <w:w w:val="98"/>
                <w:sz w:val="24"/>
                <w:szCs w:val="24"/>
                <w:lang w:val="en-US"/>
              </w:rPr>
              <w:t>a</w:t>
            </w:r>
            <w:r w:rsidRPr="00F24DD5">
              <w:rPr>
                <w:rFonts w:ascii="Times New Roman" w:eastAsia="Times New Roman" w:hAnsi="Times New Roman" w:cs="Times New Roman"/>
                <w:w w:val="101"/>
                <w:sz w:val="24"/>
                <w:szCs w:val="24"/>
                <w:lang w:val="en-US"/>
              </w:rPr>
              <w:t>s</w:t>
            </w:r>
            <w:r w:rsidRPr="00F24DD5">
              <w:rPr>
                <w:rFonts w:ascii="Times New Roman" w:eastAsia="Times New Roman" w:hAnsi="Times New Roman" w:cs="Times New Roman"/>
                <w:sz w:val="24"/>
                <w:szCs w:val="24"/>
                <w:lang w:val="en-US"/>
              </w:rPr>
              <w:t xml:space="preserve"> </w:t>
            </w:r>
            <w:r w:rsidRPr="00F24DD5">
              <w:rPr>
                <w:rFonts w:ascii="Times New Roman" w:eastAsia="Times New Roman" w:hAnsi="Times New Roman" w:cs="Times New Roman"/>
                <w:spacing w:val="1"/>
                <w:w w:val="92"/>
                <w:sz w:val="24"/>
                <w:szCs w:val="24"/>
                <w:lang w:val="en-US"/>
              </w:rPr>
              <w:t>g</w:t>
            </w:r>
            <w:r w:rsidRPr="00F24DD5">
              <w:rPr>
                <w:rFonts w:ascii="Times New Roman" w:eastAsia="Times New Roman" w:hAnsi="Times New Roman" w:cs="Times New Roman"/>
                <w:w w:val="92"/>
                <w:sz w:val="24"/>
                <w:szCs w:val="24"/>
                <w:lang w:val="en-US"/>
              </w:rPr>
              <w:t>r</w:t>
            </w:r>
            <w:r w:rsidRPr="00F24DD5">
              <w:rPr>
                <w:rFonts w:ascii="Times New Roman" w:eastAsia="Times New Roman" w:hAnsi="Times New Roman" w:cs="Times New Roman"/>
                <w:spacing w:val="-3"/>
                <w:w w:val="92"/>
                <w:sz w:val="24"/>
                <w:szCs w:val="24"/>
                <w:lang w:val="en-US"/>
              </w:rPr>
              <w:t>a</w:t>
            </w:r>
            <w:r w:rsidRPr="00F24DD5">
              <w:rPr>
                <w:rFonts w:ascii="Times New Roman" w:eastAsia="Times New Roman" w:hAnsi="Times New Roman" w:cs="Times New Roman"/>
                <w:spacing w:val="-2"/>
                <w:w w:val="92"/>
                <w:sz w:val="24"/>
                <w:szCs w:val="24"/>
                <w:lang w:val="en-US"/>
              </w:rPr>
              <w:t>nd</w:t>
            </w:r>
            <w:r w:rsidRPr="00F24DD5">
              <w:rPr>
                <w:rFonts w:ascii="Times New Roman" w:eastAsia="Times New Roman" w:hAnsi="Times New Roman" w:cs="Times New Roman"/>
                <w:w w:val="92"/>
                <w:sz w:val="24"/>
                <w:szCs w:val="24"/>
                <w:lang w:val="en-US"/>
              </w:rPr>
              <w:t>es</w:t>
            </w:r>
            <w:r w:rsidRPr="00F24DD5">
              <w:rPr>
                <w:rFonts w:ascii="Times New Roman" w:eastAsia="Times New Roman" w:hAnsi="Times New Roman" w:cs="Times New Roman"/>
                <w:spacing w:val="12"/>
                <w:w w:val="92"/>
                <w:sz w:val="24"/>
                <w:szCs w:val="24"/>
                <w:lang w:val="en-US"/>
              </w:rPr>
              <w:t xml:space="preserve"> </w:t>
            </w:r>
            <w:r w:rsidRPr="00F24DD5">
              <w:rPr>
                <w:rFonts w:ascii="Times New Roman" w:eastAsia="Times New Roman" w:hAnsi="Times New Roman" w:cs="Times New Roman"/>
                <w:spacing w:val="-4"/>
                <w:w w:val="92"/>
                <w:sz w:val="24"/>
                <w:szCs w:val="24"/>
                <w:lang w:val="en-US"/>
              </w:rPr>
              <w:t>z</w:t>
            </w:r>
            <w:r w:rsidRPr="00F24DD5">
              <w:rPr>
                <w:rFonts w:ascii="Times New Roman" w:eastAsia="Times New Roman" w:hAnsi="Times New Roman" w:cs="Times New Roman"/>
                <w:spacing w:val="-1"/>
                <w:w w:val="92"/>
                <w:sz w:val="24"/>
                <w:szCs w:val="24"/>
                <w:lang w:val="en-US"/>
              </w:rPr>
              <w:t>o</w:t>
            </w:r>
            <w:r w:rsidRPr="00F24DD5">
              <w:rPr>
                <w:rFonts w:ascii="Times New Roman" w:eastAsia="Times New Roman" w:hAnsi="Times New Roman" w:cs="Times New Roman"/>
                <w:spacing w:val="-3"/>
                <w:w w:val="92"/>
                <w:sz w:val="24"/>
                <w:szCs w:val="24"/>
                <w:lang w:val="en-US"/>
              </w:rPr>
              <w:t>na</w:t>
            </w:r>
            <w:r w:rsidRPr="00F24DD5">
              <w:rPr>
                <w:rFonts w:ascii="Times New Roman" w:eastAsia="Times New Roman" w:hAnsi="Times New Roman" w:cs="Times New Roman"/>
                <w:w w:val="92"/>
                <w:sz w:val="24"/>
                <w:szCs w:val="24"/>
                <w:lang w:val="en-US"/>
              </w:rPr>
              <w:t>s</w:t>
            </w:r>
            <w:r w:rsidRPr="00F24DD5">
              <w:rPr>
                <w:rFonts w:ascii="Times New Roman" w:eastAsia="Times New Roman" w:hAnsi="Times New Roman" w:cs="Times New Roman"/>
                <w:spacing w:val="4"/>
                <w:w w:val="92"/>
                <w:sz w:val="24"/>
                <w:szCs w:val="24"/>
                <w:lang w:val="en-US"/>
              </w:rPr>
              <w:t xml:space="preserve"> </w:t>
            </w:r>
            <w:r w:rsidRPr="00F24DD5">
              <w:rPr>
                <w:rFonts w:ascii="Times New Roman" w:eastAsia="Times New Roman" w:hAnsi="Times New Roman" w:cs="Times New Roman"/>
                <w:spacing w:val="-3"/>
                <w:w w:val="92"/>
                <w:sz w:val="24"/>
                <w:szCs w:val="24"/>
                <w:lang w:val="en-US"/>
              </w:rPr>
              <w:t>c</w:t>
            </w:r>
            <w:r w:rsidRPr="00F24DD5">
              <w:rPr>
                <w:rFonts w:ascii="Times New Roman" w:eastAsia="Times New Roman" w:hAnsi="Times New Roman" w:cs="Times New Roman"/>
                <w:spacing w:val="-3"/>
                <w:w w:val="69"/>
                <w:sz w:val="24"/>
                <w:szCs w:val="24"/>
                <w:lang w:val="en-US"/>
              </w:rPr>
              <w:t>li</w:t>
            </w:r>
            <w:r w:rsidRPr="00F24DD5">
              <w:rPr>
                <w:rFonts w:ascii="Times New Roman" w:eastAsia="Times New Roman" w:hAnsi="Times New Roman" w:cs="Times New Roman"/>
                <w:spacing w:val="-3"/>
                <w:w w:val="93"/>
                <w:sz w:val="24"/>
                <w:szCs w:val="24"/>
                <w:lang w:val="en-US"/>
              </w:rPr>
              <w:t>m</w:t>
            </w:r>
            <w:r w:rsidRPr="00F24DD5">
              <w:rPr>
                <w:rFonts w:ascii="Times New Roman" w:eastAsia="Times New Roman" w:hAnsi="Times New Roman" w:cs="Times New Roman"/>
                <w:spacing w:val="-2"/>
                <w:w w:val="98"/>
                <w:sz w:val="24"/>
                <w:szCs w:val="24"/>
                <w:lang w:val="en-US"/>
              </w:rPr>
              <w:t>á</w:t>
            </w:r>
            <w:r w:rsidRPr="00F24DD5">
              <w:rPr>
                <w:rFonts w:ascii="Times New Roman" w:eastAsia="Times New Roman" w:hAnsi="Times New Roman" w:cs="Times New Roman"/>
                <w:w w:val="88"/>
                <w:sz w:val="24"/>
                <w:szCs w:val="24"/>
                <w:lang w:val="en-US"/>
              </w:rPr>
              <w:t>t</w:t>
            </w:r>
            <w:r w:rsidRPr="00F24DD5">
              <w:rPr>
                <w:rFonts w:ascii="Times New Roman" w:eastAsia="Times New Roman" w:hAnsi="Times New Roman" w:cs="Times New Roman"/>
                <w:spacing w:val="-2"/>
                <w:w w:val="69"/>
                <w:sz w:val="24"/>
                <w:szCs w:val="24"/>
                <w:lang w:val="en-US"/>
              </w:rPr>
              <w:t>i</w:t>
            </w:r>
            <w:r w:rsidRPr="00F24DD5">
              <w:rPr>
                <w:rFonts w:ascii="Times New Roman" w:eastAsia="Times New Roman" w:hAnsi="Times New Roman" w:cs="Times New Roman"/>
                <w:spacing w:val="1"/>
                <w:w w:val="92"/>
                <w:sz w:val="24"/>
                <w:szCs w:val="24"/>
                <w:lang w:val="en-US"/>
              </w:rPr>
              <w:t>c</w:t>
            </w:r>
            <w:r w:rsidRPr="00F24DD5">
              <w:rPr>
                <w:rFonts w:ascii="Times New Roman" w:eastAsia="Times New Roman" w:hAnsi="Times New Roman" w:cs="Times New Roman"/>
                <w:spacing w:val="-3"/>
                <w:w w:val="98"/>
                <w:sz w:val="24"/>
                <w:szCs w:val="24"/>
                <w:lang w:val="en-US"/>
              </w:rPr>
              <w:t>a</w:t>
            </w:r>
            <w:r w:rsidRPr="00F24DD5">
              <w:rPr>
                <w:rFonts w:ascii="Times New Roman" w:eastAsia="Times New Roman" w:hAnsi="Times New Roman" w:cs="Times New Roman"/>
                <w:w w:val="101"/>
                <w:sz w:val="24"/>
                <w:szCs w:val="24"/>
                <w:lang w:val="en-US"/>
              </w:rPr>
              <w:t>s</w:t>
            </w:r>
            <w:r w:rsidRPr="00F24DD5">
              <w:rPr>
                <w:rFonts w:ascii="Times New Roman" w:eastAsia="Times New Roman" w:hAnsi="Times New Roman" w:cs="Times New Roman"/>
                <w:sz w:val="24"/>
                <w:szCs w:val="24"/>
                <w:lang w:val="en-US"/>
              </w:rPr>
              <w:t xml:space="preserve"> e</w:t>
            </w:r>
            <w:r w:rsidRPr="00F24DD5">
              <w:rPr>
                <w:rFonts w:ascii="Times New Roman" w:eastAsia="Times New Roman" w:hAnsi="Times New Roman" w:cs="Times New Roman"/>
                <w:spacing w:val="-3"/>
                <w:sz w:val="24"/>
                <w:szCs w:val="24"/>
                <w:lang w:val="en-US"/>
              </w:rPr>
              <w:t xml:space="preserve"> </w:t>
            </w:r>
            <w:r w:rsidRPr="00F24DD5">
              <w:rPr>
                <w:rFonts w:ascii="Times New Roman" w:eastAsia="Times New Roman" w:hAnsi="Times New Roman" w:cs="Times New Roman"/>
                <w:spacing w:val="-2"/>
                <w:w w:val="69"/>
                <w:sz w:val="24"/>
                <w:szCs w:val="24"/>
                <w:lang w:val="en-US"/>
              </w:rPr>
              <w:t>i</w:t>
            </w:r>
            <w:r w:rsidRPr="00F24DD5">
              <w:rPr>
                <w:rFonts w:ascii="Times New Roman" w:eastAsia="Times New Roman" w:hAnsi="Times New Roman" w:cs="Times New Roman"/>
                <w:spacing w:val="-2"/>
                <w:w w:val="91"/>
                <w:sz w:val="24"/>
                <w:szCs w:val="24"/>
                <w:lang w:val="en-US"/>
              </w:rPr>
              <w:t>d</w:t>
            </w:r>
            <w:r w:rsidRPr="00F24DD5">
              <w:rPr>
                <w:rFonts w:ascii="Times New Roman" w:eastAsia="Times New Roman" w:hAnsi="Times New Roman" w:cs="Times New Roman"/>
                <w:spacing w:val="-3"/>
                <w:w w:val="97"/>
                <w:sz w:val="24"/>
                <w:szCs w:val="24"/>
                <w:lang w:val="en-US"/>
              </w:rPr>
              <w:t>e</w:t>
            </w:r>
            <w:r w:rsidRPr="00F24DD5">
              <w:rPr>
                <w:rFonts w:ascii="Times New Roman" w:eastAsia="Times New Roman" w:hAnsi="Times New Roman" w:cs="Times New Roman"/>
                <w:spacing w:val="-1"/>
                <w:w w:val="92"/>
                <w:sz w:val="24"/>
                <w:szCs w:val="24"/>
                <w:lang w:val="en-US"/>
              </w:rPr>
              <w:t>n</w:t>
            </w:r>
            <w:r w:rsidRPr="00F24DD5">
              <w:rPr>
                <w:rFonts w:ascii="Times New Roman" w:eastAsia="Times New Roman" w:hAnsi="Times New Roman" w:cs="Times New Roman"/>
                <w:w w:val="88"/>
                <w:sz w:val="24"/>
                <w:szCs w:val="24"/>
                <w:lang w:val="en-US"/>
              </w:rPr>
              <w:t>t</w:t>
            </w:r>
            <w:r w:rsidRPr="00F24DD5">
              <w:rPr>
                <w:rFonts w:ascii="Times New Roman" w:eastAsia="Times New Roman" w:hAnsi="Times New Roman" w:cs="Times New Roman"/>
                <w:spacing w:val="-1"/>
                <w:w w:val="69"/>
                <w:sz w:val="24"/>
                <w:szCs w:val="24"/>
                <w:lang w:val="en-US"/>
              </w:rPr>
              <w:t>i</w:t>
            </w:r>
            <w:r w:rsidRPr="00F24DD5">
              <w:rPr>
                <w:rFonts w:ascii="Times New Roman" w:eastAsia="Times New Roman" w:hAnsi="Times New Roman" w:cs="Times New Roman"/>
                <w:spacing w:val="2"/>
                <w:w w:val="69"/>
                <w:sz w:val="24"/>
                <w:szCs w:val="24"/>
                <w:lang w:val="en-US"/>
              </w:rPr>
              <w:t>f</w:t>
            </w:r>
            <w:r w:rsidRPr="00F24DD5">
              <w:rPr>
                <w:rFonts w:ascii="Times New Roman" w:eastAsia="Times New Roman" w:hAnsi="Times New Roman" w:cs="Times New Roman"/>
                <w:spacing w:val="-2"/>
                <w:w w:val="69"/>
                <w:sz w:val="24"/>
                <w:szCs w:val="24"/>
                <w:lang w:val="en-US"/>
              </w:rPr>
              <w:t>i</w:t>
            </w:r>
            <w:r w:rsidRPr="00F24DD5">
              <w:rPr>
                <w:rFonts w:ascii="Times New Roman" w:eastAsia="Times New Roman" w:hAnsi="Times New Roman" w:cs="Times New Roman"/>
                <w:spacing w:val="1"/>
                <w:w w:val="92"/>
                <w:sz w:val="24"/>
                <w:szCs w:val="24"/>
                <w:lang w:val="en-US"/>
              </w:rPr>
              <w:t>c</w:t>
            </w:r>
            <w:r w:rsidRPr="00F24DD5">
              <w:rPr>
                <w:rFonts w:ascii="Times New Roman" w:eastAsia="Times New Roman" w:hAnsi="Times New Roman" w:cs="Times New Roman"/>
                <w:spacing w:val="-3"/>
                <w:w w:val="98"/>
                <w:sz w:val="24"/>
                <w:szCs w:val="24"/>
                <w:lang w:val="en-US"/>
              </w:rPr>
              <w:t>a</w:t>
            </w:r>
            <w:r w:rsidRPr="00F24DD5">
              <w:rPr>
                <w:rFonts w:ascii="Times New Roman" w:eastAsia="Times New Roman" w:hAnsi="Times New Roman" w:cs="Times New Roman"/>
                <w:w w:val="87"/>
                <w:sz w:val="24"/>
                <w:szCs w:val="24"/>
                <w:lang w:val="en-US"/>
              </w:rPr>
              <w:t>r</w:t>
            </w:r>
            <w:r w:rsidRPr="00F24DD5">
              <w:rPr>
                <w:rFonts w:ascii="Times New Roman" w:eastAsia="Times New Roman" w:hAnsi="Times New Roman" w:cs="Times New Roman"/>
                <w:sz w:val="24"/>
                <w:szCs w:val="24"/>
                <w:lang w:val="en-US"/>
              </w:rPr>
              <w:t xml:space="preserve"> </w:t>
            </w:r>
            <w:r w:rsidRPr="00F24DD5">
              <w:rPr>
                <w:rFonts w:ascii="Times New Roman" w:eastAsia="Times New Roman" w:hAnsi="Times New Roman" w:cs="Times New Roman"/>
                <w:spacing w:val="-3"/>
                <w:sz w:val="24"/>
                <w:szCs w:val="24"/>
                <w:lang w:val="en-US"/>
              </w:rPr>
              <w:t>su</w:t>
            </w:r>
            <w:r w:rsidRPr="00F24DD5">
              <w:rPr>
                <w:rFonts w:ascii="Times New Roman" w:eastAsia="Times New Roman" w:hAnsi="Times New Roman" w:cs="Times New Roman"/>
                <w:sz w:val="24"/>
                <w:szCs w:val="24"/>
                <w:lang w:val="en-US"/>
              </w:rPr>
              <w:t>s</w:t>
            </w:r>
            <w:r w:rsidRPr="00F24DD5">
              <w:rPr>
                <w:rFonts w:ascii="Times New Roman" w:eastAsia="Times New Roman" w:hAnsi="Times New Roman" w:cs="Times New Roman"/>
                <w:spacing w:val="-8"/>
                <w:sz w:val="24"/>
                <w:szCs w:val="24"/>
                <w:lang w:val="en-US"/>
              </w:rPr>
              <w:t xml:space="preserve"> </w:t>
            </w:r>
            <w:r w:rsidRPr="00F24DD5">
              <w:rPr>
                <w:rFonts w:ascii="Times New Roman" w:eastAsia="Times New Roman" w:hAnsi="Times New Roman" w:cs="Times New Roman"/>
                <w:spacing w:val="1"/>
                <w:w w:val="92"/>
                <w:sz w:val="24"/>
                <w:szCs w:val="24"/>
                <w:lang w:val="en-US"/>
              </w:rPr>
              <w:t>c</w:t>
            </w:r>
            <w:r w:rsidRPr="00F24DD5">
              <w:rPr>
                <w:rFonts w:ascii="Times New Roman" w:eastAsia="Times New Roman" w:hAnsi="Times New Roman" w:cs="Times New Roman"/>
                <w:spacing w:val="-3"/>
                <w:w w:val="98"/>
                <w:sz w:val="24"/>
                <w:szCs w:val="24"/>
                <w:lang w:val="en-US"/>
              </w:rPr>
              <w:t>a</w:t>
            </w:r>
            <w:r w:rsidRPr="00F24DD5">
              <w:rPr>
                <w:rFonts w:ascii="Times New Roman" w:eastAsia="Times New Roman" w:hAnsi="Times New Roman" w:cs="Times New Roman"/>
                <w:w w:val="94"/>
                <w:sz w:val="24"/>
                <w:szCs w:val="24"/>
                <w:lang w:val="en-US"/>
              </w:rPr>
              <w:t>r</w:t>
            </w:r>
            <w:r w:rsidRPr="00F24DD5">
              <w:rPr>
                <w:rFonts w:ascii="Times New Roman" w:eastAsia="Times New Roman" w:hAnsi="Times New Roman" w:cs="Times New Roman"/>
                <w:spacing w:val="-3"/>
                <w:w w:val="94"/>
                <w:sz w:val="24"/>
                <w:szCs w:val="24"/>
                <w:lang w:val="en-US"/>
              </w:rPr>
              <w:t>a</w:t>
            </w:r>
            <w:r w:rsidRPr="00F24DD5">
              <w:rPr>
                <w:rFonts w:ascii="Times New Roman" w:eastAsia="Times New Roman" w:hAnsi="Times New Roman" w:cs="Times New Roman"/>
                <w:spacing w:val="1"/>
                <w:w w:val="92"/>
                <w:sz w:val="24"/>
                <w:szCs w:val="24"/>
                <w:lang w:val="en-US"/>
              </w:rPr>
              <w:t>c</w:t>
            </w:r>
            <w:r w:rsidRPr="00F24DD5">
              <w:rPr>
                <w:rFonts w:ascii="Times New Roman" w:eastAsia="Times New Roman" w:hAnsi="Times New Roman" w:cs="Times New Roman"/>
                <w:spacing w:val="-1"/>
                <w:w w:val="88"/>
                <w:sz w:val="24"/>
                <w:szCs w:val="24"/>
                <w:lang w:val="en-US"/>
              </w:rPr>
              <w:t>t</w:t>
            </w:r>
            <w:r w:rsidRPr="00F24DD5">
              <w:rPr>
                <w:rFonts w:ascii="Times New Roman" w:eastAsia="Times New Roman" w:hAnsi="Times New Roman" w:cs="Times New Roman"/>
                <w:spacing w:val="-3"/>
                <w:w w:val="97"/>
                <w:sz w:val="24"/>
                <w:szCs w:val="24"/>
                <w:lang w:val="en-US"/>
              </w:rPr>
              <w:t>e</w:t>
            </w:r>
            <w:r w:rsidRPr="00F24DD5">
              <w:rPr>
                <w:rFonts w:ascii="Times New Roman" w:eastAsia="Times New Roman" w:hAnsi="Times New Roman" w:cs="Times New Roman"/>
                <w:spacing w:val="-1"/>
                <w:w w:val="87"/>
                <w:sz w:val="24"/>
                <w:szCs w:val="24"/>
                <w:lang w:val="en-US"/>
              </w:rPr>
              <w:t>r</w:t>
            </w:r>
            <w:r w:rsidRPr="00F24DD5">
              <w:rPr>
                <w:rFonts w:ascii="Times New Roman" w:eastAsia="Times New Roman" w:hAnsi="Times New Roman" w:cs="Times New Roman"/>
                <w:spacing w:val="-3"/>
                <w:w w:val="69"/>
                <w:sz w:val="24"/>
                <w:szCs w:val="24"/>
                <w:lang w:val="en-US"/>
              </w:rPr>
              <w:t>í</w:t>
            </w:r>
            <w:r w:rsidRPr="00F24DD5">
              <w:rPr>
                <w:rFonts w:ascii="Times New Roman" w:eastAsia="Times New Roman" w:hAnsi="Times New Roman" w:cs="Times New Roman"/>
                <w:spacing w:val="2"/>
                <w:w w:val="101"/>
                <w:sz w:val="24"/>
                <w:szCs w:val="24"/>
                <w:lang w:val="en-US"/>
              </w:rPr>
              <w:t>s</w:t>
            </w:r>
            <w:r w:rsidRPr="00F24DD5">
              <w:rPr>
                <w:rFonts w:ascii="Times New Roman" w:eastAsia="Times New Roman" w:hAnsi="Times New Roman" w:cs="Times New Roman"/>
                <w:w w:val="88"/>
                <w:sz w:val="24"/>
                <w:szCs w:val="24"/>
                <w:lang w:val="en-US"/>
              </w:rPr>
              <w:t>t</w:t>
            </w:r>
            <w:r w:rsidRPr="00F24DD5">
              <w:rPr>
                <w:rFonts w:ascii="Times New Roman" w:eastAsia="Times New Roman" w:hAnsi="Times New Roman" w:cs="Times New Roman"/>
                <w:spacing w:val="-2"/>
                <w:w w:val="69"/>
                <w:sz w:val="24"/>
                <w:szCs w:val="24"/>
                <w:lang w:val="en-US"/>
              </w:rPr>
              <w:t>i</w:t>
            </w:r>
            <w:r w:rsidRPr="00F24DD5">
              <w:rPr>
                <w:rFonts w:ascii="Times New Roman" w:eastAsia="Times New Roman" w:hAnsi="Times New Roman" w:cs="Times New Roman"/>
                <w:spacing w:val="1"/>
                <w:w w:val="92"/>
                <w:sz w:val="24"/>
                <w:szCs w:val="24"/>
                <w:lang w:val="en-US"/>
              </w:rPr>
              <w:t>c</w:t>
            </w:r>
            <w:r w:rsidRPr="00F24DD5">
              <w:rPr>
                <w:rFonts w:ascii="Times New Roman" w:eastAsia="Times New Roman" w:hAnsi="Times New Roman" w:cs="Times New Roman"/>
                <w:spacing w:val="-3"/>
                <w:w w:val="98"/>
                <w:sz w:val="24"/>
                <w:szCs w:val="24"/>
                <w:lang w:val="en-US"/>
              </w:rPr>
              <w:t>a</w:t>
            </w:r>
            <w:r w:rsidRPr="00F24DD5">
              <w:rPr>
                <w:rFonts w:ascii="Times New Roman" w:eastAsia="Times New Roman" w:hAnsi="Times New Roman" w:cs="Times New Roman"/>
                <w:spacing w:val="-2"/>
                <w:w w:val="101"/>
                <w:sz w:val="24"/>
                <w:szCs w:val="24"/>
                <w:lang w:val="en-US"/>
              </w:rPr>
              <w:t>s</w:t>
            </w:r>
            <w:r w:rsidRPr="00F24DD5">
              <w:rPr>
                <w:rFonts w:ascii="Times New Roman" w:eastAsia="Times New Roman" w:hAnsi="Times New Roman" w:cs="Times New Roman"/>
                <w:w w:val="96"/>
                <w:sz w:val="24"/>
                <w:szCs w:val="24"/>
                <w:lang w:val="en-US"/>
              </w:rPr>
              <w:t>.</w:t>
            </w:r>
            <w:r w:rsidRPr="00F24DD5">
              <w:rPr>
                <w:rFonts w:ascii="Times New Roman" w:eastAsia="Times New Roman" w:hAnsi="Times New Roman" w:cs="Times New Roman"/>
                <w:sz w:val="24"/>
                <w:szCs w:val="24"/>
                <w:lang w:val="en-US"/>
              </w:rPr>
              <w:t xml:space="preserve"> </w:t>
            </w:r>
            <w:r w:rsidRPr="00F24DD5">
              <w:rPr>
                <w:rFonts w:ascii="Times New Roman" w:eastAsia="Times New Roman" w:hAnsi="Times New Roman" w:cs="Times New Roman"/>
                <w:color w:val="4F81BD" w:themeColor="accent1"/>
                <w:spacing w:val="-1"/>
                <w:w w:val="79"/>
                <w:sz w:val="24"/>
                <w:szCs w:val="24"/>
                <w:lang w:val="en-US"/>
              </w:rPr>
              <w:t>C</w:t>
            </w:r>
            <w:r w:rsidRPr="00F24DD5">
              <w:rPr>
                <w:rFonts w:ascii="Times New Roman" w:eastAsia="Times New Roman" w:hAnsi="Times New Roman" w:cs="Times New Roman"/>
                <w:color w:val="4F81BD" w:themeColor="accent1"/>
                <w:spacing w:val="-3"/>
                <w:w w:val="79"/>
                <w:sz w:val="24"/>
                <w:szCs w:val="24"/>
                <w:lang w:val="en-US"/>
              </w:rPr>
              <w:t>C</w:t>
            </w:r>
            <w:r w:rsidRPr="00F24DD5">
              <w:rPr>
                <w:rFonts w:ascii="Times New Roman" w:eastAsia="Times New Roman" w:hAnsi="Times New Roman" w:cs="Times New Roman"/>
                <w:color w:val="4F81BD" w:themeColor="accent1"/>
                <w:w w:val="79"/>
                <w:sz w:val="24"/>
                <w:szCs w:val="24"/>
                <w:lang w:val="en-US"/>
              </w:rPr>
              <w:t>L,</w:t>
            </w:r>
            <w:r w:rsidRPr="00F24DD5">
              <w:rPr>
                <w:rFonts w:ascii="Times New Roman" w:eastAsia="Times New Roman" w:hAnsi="Times New Roman" w:cs="Times New Roman"/>
                <w:color w:val="4F81BD" w:themeColor="accent1"/>
                <w:spacing w:val="21"/>
                <w:w w:val="79"/>
                <w:sz w:val="24"/>
                <w:szCs w:val="24"/>
                <w:lang w:val="en-US"/>
              </w:rPr>
              <w:t xml:space="preserve"> </w:t>
            </w:r>
            <w:r w:rsidRPr="00F24DD5">
              <w:rPr>
                <w:rFonts w:ascii="Times New Roman" w:eastAsia="Times New Roman" w:hAnsi="Times New Roman" w:cs="Times New Roman"/>
                <w:color w:val="4F81BD" w:themeColor="accent1"/>
                <w:spacing w:val="-3"/>
                <w:w w:val="79"/>
                <w:sz w:val="24"/>
                <w:szCs w:val="24"/>
                <w:lang w:val="en-US"/>
              </w:rPr>
              <w:t>C</w:t>
            </w:r>
            <w:r w:rsidRPr="00F24DD5">
              <w:rPr>
                <w:rFonts w:ascii="Times New Roman" w:eastAsia="Times New Roman" w:hAnsi="Times New Roman" w:cs="Times New Roman"/>
                <w:color w:val="4F81BD" w:themeColor="accent1"/>
                <w:spacing w:val="-1"/>
                <w:w w:val="79"/>
                <w:sz w:val="24"/>
                <w:szCs w:val="24"/>
                <w:lang w:val="en-US"/>
              </w:rPr>
              <w:t>M</w:t>
            </w:r>
            <w:r w:rsidRPr="00F24DD5">
              <w:rPr>
                <w:rFonts w:ascii="Times New Roman" w:eastAsia="Times New Roman" w:hAnsi="Times New Roman" w:cs="Times New Roman"/>
                <w:color w:val="4F81BD" w:themeColor="accent1"/>
                <w:spacing w:val="-2"/>
                <w:w w:val="79"/>
                <w:sz w:val="24"/>
                <w:szCs w:val="24"/>
                <w:lang w:val="en-US"/>
              </w:rPr>
              <w:t>C</w:t>
            </w:r>
            <w:r w:rsidRPr="00F24DD5">
              <w:rPr>
                <w:rFonts w:ascii="Times New Roman" w:eastAsia="Times New Roman" w:hAnsi="Times New Roman" w:cs="Times New Roman"/>
                <w:color w:val="4F81BD" w:themeColor="accent1"/>
                <w:spacing w:val="-15"/>
                <w:w w:val="79"/>
                <w:sz w:val="24"/>
                <w:szCs w:val="24"/>
                <w:lang w:val="en-US"/>
              </w:rPr>
              <w:t>T</w:t>
            </w:r>
            <w:r w:rsidRPr="00F24DD5">
              <w:rPr>
                <w:rFonts w:ascii="Times New Roman" w:eastAsia="Times New Roman" w:hAnsi="Times New Roman" w:cs="Times New Roman"/>
                <w:color w:val="4F81BD" w:themeColor="accent1"/>
                <w:w w:val="79"/>
                <w:sz w:val="24"/>
                <w:szCs w:val="24"/>
                <w:lang w:val="en-US"/>
              </w:rPr>
              <w:t>,</w:t>
            </w:r>
            <w:r w:rsidRPr="00F24DD5">
              <w:rPr>
                <w:rFonts w:ascii="Times New Roman" w:eastAsia="Times New Roman" w:hAnsi="Times New Roman" w:cs="Times New Roman"/>
                <w:color w:val="4F81BD" w:themeColor="accent1"/>
                <w:spacing w:val="15"/>
                <w:w w:val="79"/>
                <w:sz w:val="24"/>
                <w:szCs w:val="24"/>
                <w:lang w:val="en-US"/>
              </w:rPr>
              <w:t xml:space="preserve"> </w:t>
            </w:r>
            <w:r w:rsidRPr="00F24DD5">
              <w:rPr>
                <w:rFonts w:ascii="Times New Roman" w:eastAsia="Times New Roman" w:hAnsi="Times New Roman" w:cs="Times New Roman"/>
                <w:color w:val="4F81BD" w:themeColor="accent1"/>
                <w:spacing w:val="-4"/>
                <w:w w:val="82"/>
                <w:sz w:val="24"/>
                <w:szCs w:val="24"/>
                <w:lang w:val="en-US"/>
              </w:rPr>
              <w:t>C</w:t>
            </w:r>
            <w:r w:rsidRPr="00F24DD5">
              <w:rPr>
                <w:rFonts w:ascii="Times New Roman" w:eastAsia="Times New Roman" w:hAnsi="Times New Roman" w:cs="Times New Roman"/>
                <w:color w:val="4F81BD" w:themeColor="accent1"/>
                <w:spacing w:val="-8"/>
                <w:w w:val="78"/>
                <w:sz w:val="24"/>
                <w:szCs w:val="24"/>
                <w:lang w:val="en-US"/>
              </w:rPr>
              <w:t>D</w:t>
            </w:r>
            <w:r w:rsidRPr="00F24DD5">
              <w:rPr>
                <w:rFonts w:ascii="Times New Roman" w:eastAsia="Times New Roman" w:hAnsi="Times New Roman" w:cs="Times New Roman"/>
                <w:color w:val="4F81BD" w:themeColor="accent1"/>
                <w:w w:val="96"/>
                <w:sz w:val="24"/>
                <w:szCs w:val="24"/>
                <w:lang w:val="en-US"/>
              </w:rPr>
              <w:t>.</w:t>
            </w:r>
          </w:p>
          <w:p w:rsidR="00F752AE" w:rsidRPr="00095D05" w:rsidRDefault="00F752AE" w:rsidP="00692BD1">
            <w:pPr>
              <w:pStyle w:val="Normal1"/>
            </w:pPr>
          </w:p>
        </w:tc>
        <w:tc>
          <w:tcPr>
            <w:tcW w:w="2268" w:type="dxa"/>
          </w:tcPr>
          <w:p w:rsidR="00F752AE" w:rsidRPr="00E505EA" w:rsidRDefault="00F752AE" w:rsidP="00692BD1">
            <w:pPr>
              <w:spacing w:line="243" w:lineRule="auto"/>
              <w:ind w:left="49" w:right="21" w:firstLine="165"/>
              <w:jc w:val="both"/>
              <w:rPr>
                <w:rFonts w:ascii="Times New Roman" w:eastAsia="Arial" w:hAnsi="Times New Roman" w:cs="Times New Roman"/>
                <w:sz w:val="24"/>
                <w:szCs w:val="24"/>
                <w:lang w:val="en-US"/>
              </w:rPr>
            </w:pPr>
            <w:r w:rsidRPr="00E505EA">
              <w:rPr>
                <w:rFonts w:ascii="Times New Roman" w:eastAsia="Arial" w:hAnsi="Times New Roman" w:cs="Times New Roman"/>
                <w:spacing w:val="-9"/>
                <w:w w:val="92"/>
                <w:sz w:val="24"/>
                <w:szCs w:val="24"/>
                <w:lang w:val="en-US"/>
              </w:rPr>
              <w:t>1</w:t>
            </w:r>
            <w:r w:rsidRPr="00E505EA">
              <w:rPr>
                <w:rFonts w:ascii="Times New Roman" w:eastAsia="Arial" w:hAnsi="Times New Roman" w:cs="Times New Roman"/>
                <w:w w:val="92"/>
                <w:sz w:val="24"/>
                <w:szCs w:val="24"/>
                <w:lang w:val="en-US"/>
              </w:rPr>
              <w:t>1.2.</w:t>
            </w:r>
            <w:r w:rsidRPr="00E505EA">
              <w:rPr>
                <w:rFonts w:ascii="Times New Roman" w:eastAsia="Arial" w:hAnsi="Times New Roman" w:cs="Times New Roman"/>
                <w:spacing w:val="7"/>
                <w:w w:val="92"/>
                <w:sz w:val="24"/>
                <w:szCs w:val="24"/>
                <w:lang w:val="en-US"/>
              </w:rPr>
              <w:t xml:space="preserve"> </w:t>
            </w:r>
            <w:r w:rsidRPr="00E505EA">
              <w:rPr>
                <w:rFonts w:ascii="Times New Roman" w:eastAsia="Arial" w:hAnsi="Times New Roman" w:cs="Times New Roman"/>
                <w:w w:val="92"/>
                <w:sz w:val="24"/>
                <w:szCs w:val="24"/>
                <w:lang w:val="en-US"/>
              </w:rPr>
              <w:t>Ela</w:t>
            </w:r>
            <w:r w:rsidRPr="00E505EA">
              <w:rPr>
                <w:rFonts w:ascii="Times New Roman" w:eastAsia="Arial" w:hAnsi="Times New Roman" w:cs="Times New Roman"/>
                <w:spacing w:val="-1"/>
                <w:w w:val="92"/>
                <w:sz w:val="24"/>
                <w:szCs w:val="24"/>
                <w:lang w:val="en-US"/>
              </w:rPr>
              <w:t>b</w:t>
            </w:r>
            <w:r w:rsidRPr="00E505EA">
              <w:rPr>
                <w:rFonts w:ascii="Times New Roman" w:eastAsia="Arial" w:hAnsi="Times New Roman" w:cs="Times New Roman"/>
                <w:w w:val="92"/>
                <w:sz w:val="24"/>
                <w:szCs w:val="24"/>
                <w:lang w:val="en-US"/>
              </w:rPr>
              <w:t>ora</w:t>
            </w:r>
            <w:r w:rsidRPr="00E505EA">
              <w:rPr>
                <w:rFonts w:ascii="Times New Roman" w:eastAsia="Arial" w:hAnsi="Times New Roman" w:cs="Times New Roman"/>
                <w:spacing w:val="9"/>
                <w:w w:val="92"/>
                <w:sz w:val="24"/>
                <w:szCs w:val="24"/>
                <w:lang w:val="en-US"/>
              </w:rPr>
              <w:t xml:space="preserve"> </w:t>
            </w:r>
            <w:r w:rsidRPr="00E505EA">
              <w:rPr>
                <w:rFonts w:ascii="Times New Roman" w:eastAsia="Arial" w:hAnsi="Times New Roman" w:cs="Times New Roman"/>
                <w:spacing w:val="-1"/>
                <w:w w:val="92"/>
                <w:sz w:val="24"/>
                <w:szCs w:val="24"/>
                <w:lang w:val="en-US"/>
              </w:rPr>
              <w:t>c</w:t>
            </w:r>
            <w:r w:rsidRPr="00E505EA">
              <w:rPr>
                <w:rFonts w:ascii="Times New Roman" w:eastAsia="Arial" w:hAnsi="Times New Roman" w:cs="Times New Roman"/>
                <w:w w:val="92"/>
                <w:sz w:val="24"/>
                <w:szCs w:val="24"/>
                <w:lang w:val="en-US"/>
              </w:rPr>
              <w:t>li</w:t>
            </w:r>
            <w:r w:rsidRPr="00E505EA">
              <w:rPr>
                <w:rFonts w:ascii="Times New Roman" w:eastAsia="Arial" w:hAnsi="Times New Roman" w:cs="Times New Roman"/>
                <w:spacing w:val="-1"/>
                <w:w w:val="92"/>
                <w:sz w:val="24"/>
                <w:szCs w:val="24"/>
                <w:lang w:val="en-US"/>
              </w:rPr>
              <w:t>mo</w:t>
            </w:r>
            <w:r w:rsidRPr="00E505EA">
              <w:rPr>
                <w:rFonts w:ascii="Times New Roman" w:eastAsia="Arial" w:hAnsi="Times New Roman" w:cs="Times New Roman"/>
                <w:w w:val="92"/>
                <w:sz w:val="24"/>
                <w:szCs w:val="24"/>
                <w:lang w:val="en-US"/>
              </w:rPr>
              <w:t>gramas</w:t>
            </w:r>
            <w:r w:rsidRPr="00E505EA">
              <w:rPr>
                <w:rFonts w:ascii="Times New Roman" w:eastAsia="Arial" w:hAnsi="Times New Roman" w:cs="Times New Roman"/>
                <w:spacing w:val="13"/>
                <w:w w:val="92"/>
                <w:sz w:val="24"/>
                <w:szCs w:val="24"/>
                <w:lang w:val="en-US"/>
              </w:rPr>
              <w:t xml:space="preserve"> </w:t>
            </w:r>
            <w:r w:rsidRPr="00E505EA">
              <w:rPr>
                <w:rFonts w:ascii="Times New Roman" w:eastAsia="Arial" w:hAnsi="Times New Roman" w:cs="Times New Roman"/>
                <w:sz w:val="24"/>
                <w:szCs w:val="24"/>
                <w:lang w:val="en-US"/>
              </w:rPr>
              <w:t>y</w:t>
            </w:r>
            <w:r w:rsidRPr="00E505EA">
              <w:rPr>
                <w:rFonts w:ascii="Times New Roman" w:eastAsia="Arial" w:hAnsi="Times New Roman" w:cs="Times New Roman"/>
                <w:spacing w:val="-6"/>
                <w:sz w:val="24"/>
                <w:szCs w:val="24"/>
                <w:lang w:val="en-US"/>
              </w:rPr>
              <w:t xml:space="preserve"> </w:t>
            </w:r>
            <w:r w:rsidRPr="00E505EA">
              <w:rPr>
                <w:rFonts w:ascii="Times New Roman" w:eastAsia="Arial" w:hAnsi="Times New Roman" w:cs="Times New Roman"/>
                <w:w w:val="92"/>
                <w:sz w:val="24"/>
                <w:szCs w:val="24"/>
                <w:lang w:val="en-US"/>
              </w:rPr>
              <w:t>ma</w:t>
            </w:r>
            <w:r w:rsidRPr="00E505EA">
              <w:rPr>
                <w:rFonts w:ascii="Times New Roman" w:eastAsia="Arial" w:hAnsi="Times New Roman" w:cs="Times New Roman"/>
                <w:spacing w:val="-1"/>
                <w:w w:val="92"/>
                <w:sz w:val="24"/>
                <w:szCs w:val="24"/>
                <w:lang w:val="en-US"/>
              </w:rPr>
              <w:t>p</w:t>
            </w:r>
            <w:r w:rsidRPr="00E505EA">
              <w:rPr>
                <w:rFonts w:ascii="Times New Roman" w:eastAsia="Arial" w:hAnsi="Times New Roman" w:cs="Times New Roman"/>
                <w:w w:val="92"/>
                <w:sz w:val="24"/>
                <w:szCs w:val="24"/>
                <w:lang w:val="en-US"/>
              </w:rPr>
              <w:t>as</w:t>
            </w:r>
            <w:r w:rsidRPr="00E505EA">
              <w:rPr>
                <w:rFonts w:ascii="Times New Roman" w:eastAsia="Arial" w:hAnsi="Times New Roman" w:cs="Times New Roman"/>
                <w:spacing w:val="9"/>
                <w:w w:val="92"/>
                <w:sz w:val="24"/>
                <w:szCs w:val="24"/>
                <w:lang w:val="en-US"/>
              </w:rPr>
              <w:t xml:space="preserve"> </w:t>
            </w:r>
            <w:r w:rsidRPr="00E505EA">
              <w:rPr>
                <w:rFonts w:ascii="Times New Roman" w:eastAsia="Arial" w:hAnsi="Times New Roman" w:cs="Times New Roman"/>
                <w:spacing w:val="-1"/>
                <w:sz w:val="24"/>
                <w:szCs w:val="24"/>
                <w:lang w:val="en-US"/>
              </w:rPr>
              <w:t>q</w:t>
            </w:r>
            <w:r w:rsidRPr="00E505EA">
              <w:rPr>
                <w:rFonts w:ascii="Times New Roman" w:eastAsia="Arial" w:hAnsi="Times New Roman" w:cs="Times New Roman"/>
                <w:sz w:val="24"/>
                <w:szCs w:val="24"/>
                <w:lang w:val="en-US"/>
              </w:rPr>
              <w:t>ue</w:t>
            </w:r>
            <w:r w:rsidRPr="00E505EA">
              <w:rPr>
                <w:rFonts w:ascii="Times New Roman" w:eastAsia="Arial" w:hAnsi="Times New Roman" w:cs="Times New Roman"/>
                <w:spacing w:val="-17"/>
                <w:sz w:val="24"/>
                <w:szCs w:val="24"/>
                <w:lang w:val="en-US"/>
              </w:rPr>
              <w:t xml:space="preserve"> </w:t>
            </w:r>
            <w:r w:rsidRPr="00E505EA">
              <w:rPr>
                <w:rFonts w:ascii="Times New Roman" w:eastAsia="Arial" w:hAnsi="Times New Roman" w:cs="Times New Roman"/>
                <w:w w:val="92"/>
                <w:sz w:val="24"/>
                <w:szCs w:val="24"/>
                <w:lang w:val="en-US"/>
              </w:rPr>
              <w:t>sit</w:t>
            </w:r>
            <w:r w:rsidRPr="00E505EA">
              <w:rPr>
                <w:rFonts w:ascii="Times New Roman" w:eastAsia="Arial" w:hAnsi="Times New Roman" w:cs="Times New Roman"/>
                <w:spacing w:val="-1"/>
                <w:w w:val="92"/>
                <w:sz w:val="24"/>
                <w:szCs w:val="24"/>
                <w:lang w:val="en-US"/>
              </w:rPr>
              <w:t>ú</w:t>
            </w:r>
            <w:r w:rsidRPr="00E505EA">
              <w:rPr>
                <w:rFonts w:ascii="Times New Roman" w:eastAsia="Arial" w:hAnsi="Times New Roman" w:cs="Times New Roman"/>
                <w:w w:val="92"/>
                <w:sz w:val="24"/>
                <w:szCs w:val="24"/>
                <w:lang w:val="en-US"/>
              </w:rPr>
              <w:t>en</w:t>
            </w:r>
            <w:r w:rsidRPr="00E505EA">
              <w:rPr>
                <w:rFonts w:ascii="Times New Roman" w:eastAsia="Arial" w:hAnsi="Times New Roman" w:cs="Times New Roman"/>
                <w:spacing w:val="8"/>
                <w:w w:val="92"/>
                <w:sz w:val="24"/>
                <w:szCs w:val="24"/>
                <w:lang w:val="en-US"/>
              </w:rPr>
              <w:t xml:space="preserve"> </w:t>
            </w:r>
            <w:r w:rsidRPr="00E505EA">
              <w:rPr>
                <w:rFonts w:ascii="Times New Roman" w:eastAsia="Arial" w:hAnsi="Times New Roman" w:cs="Times New Roman"/>
                <w:spacing w:val="-1"/>
                <w:sz w:val="24"/>
                <w:szCs w:val="24"/>
                <w:lang w:val="en-US"/>
              </w:rPr>
              <w:t>l</w:t>
            </w:r>
            <w:r w:rsidRPr="00E505EA">
              <w:rPr>
                <w:rFonts w:ascii="Times New Roman" w:eastAsia="Arial" w:hAnsi="Times New Roman" w:cs="Times New Roman"/>
                <w:sz w:val="24"/>
                <w:szCs w:val="24"/>
                <w:lang w:val="en-US"/>
              </w:rPr>
              <w:t>os</w:t>
            </w:r>
            <w:r w:rsidRPr="00E505EA">
              <w:rPr>
                <w:rFonts w:ascii="Times New Roman" w:eastAsia="Arial" w:hAnsi="Times New Roman" w:cs="Times New Roman"/>
                <w:spacing w:val="-12"/>
                <w:sz w:val="24"/>
                <w:szCs w:val="24"/>
                <w:lang w:val="en-US"/>
              </w:rPr>
              <w:t xml:space="preserve"> </w:t>
            </w:r>
            <w:r w:rsidRPr="00E505EA">
              <w:rPr>
                <w:rFonts w:ascii="Times New Roman" w:eastAsia="Arial" w:hAnsi="Times New Roman" w:cs="Times New Roman"/>
                <w:sz w:val="24"/>
                <w:szCs w:val="24"/>
                <w:lang w:val="en-US"/>
              </w:rPr>
              <w:t>c</w:t>
            </w:r>
            <w:r w:rsidRPr="00E505EA">
              <w:rPr>
                <w:rFonts w:ascii="Times New Roman" w:eastAsia="Arial" w:hAnsi="Times New Roman" w:cs="Times New Roman"/>
                <w:spacing w:val="-1"/>
                <w:sz w:val="24"/>
                <w:szCs w:val="24"/>
                <w:lang w:val="en-US"/>
              </w:rPr>
              <w:t>l</w:t>
            </w:r>
            <w:r w:rsidRPr="00E505EA">
              <w:rPr>
                <w:rFonts w:ascii="Times New Roman" w:eastAsia="Arial" w:hAnsi="Times New Roman" w:cs="Times New Roman"/>
                <w:sz w:val="24"/>
                <w:szCs w:val="24"/>
                <w:lang w:val="en-US"/>
              </w:rPr>
              <w:t>im</w:t>
            </w:r>
            <w:r w:rsidRPr="00E505EA">
              <w:rPr>
                <w:rFonts w:ascii="Times New Roman" w:eastAsia="Arial" w:hAnsi="Times New Roman" w:cs="Times New Roman"/>
                <w:spacing w:val="-1"/>
                <w:sz w:val="24"/>
                <w:szCs w:val="24"/>
                <w:lang w:val="en-US"/>
              </w:rPr>
              <w:t>a</w:t>
            </w:r>
            <w:r w:rsidRPr="00E505EA">
              <w:rPr>
                <w:rFonts w:ascii="Times New Roman" w:eastAsia="Arial" w:hAnsi="Times New Roman" w:cs="Times New Roman"/>
                <w:sz w:val="24"/>
                <w:szCs w:val="24"/>
                <w:lang w:val="en-US"/>
              </w:rPr>
              <w:t xml:space="preserve">s </w:t>
            </w:r>
            <w:proofErr w:type="gramStart"/>
            <w:r w:rsidRPr="00E505EA">
              <w:rPr>
                <w:rFonts w:ascii="Times New Roman" w:eastAsia="Arial" w:hAnsi="Times New Roman" w:cs="Times New Roman"/>
                <w:sz w:val="24"/>
                <w:szCs w:val="24"/>
                <w:lang w:val="en-US"/>
              </w:rPr>
              <w:t xml:space="preserve">del </w:t>
            </w:r>
            <w:r w:rsidRPr="00E505EA">
              <w:rPr>
                <w:rFonts w:ascii="Times New Roman" w:eastAsia="Arial" w:hAnsi="Times New Roman" w:cs="Times New Roman"/>
                <w:spacing w:val="21"/>
                <w:sz w:val="24"/>
                <w:szCs w:val="24"/>
                <w:lang w:val="en-US"/>
              </w:rPr>
              <w:t xml:space="preserve"> </w:t>
            </w:r>
            <w:r w:rsidRPr="00E505EA">
              <w:rPr>
                <w:rFonts w:ascii="Times New Roman" w:eastAsia="Arial" w:hAnsi="Times New Roman" w:cs="Times New Roman"/>
                <w:sz w:val="24"/>
                <w:szCs w:val="24"/>
                <w:lang w:val="en-US"/>
              </w:rPr>
              <w:t>m</w:t>
            </w:r>
            <w:r w:rsidRPr="00E505EA">
              <w:rPr>
                <w:rFonts w:ascii="Times New Roman" w:eastAsia="Arial" w:hAnsi="Times New Roman" w:cs="Times New Roman"/>
                <w:spacing w:val="-1"/>
                <w:sz w:val="24"/>
                <w:szCs w:val="24"/>
                <w:lang w:val="en-US"/>
              </w:rPr>
              <w:t>u</w:t>
            </w:r>
            <w:r w:rsidRPr="00E505EA">
              <w:rPr>
                <w:rFonts w:ascii="Times New Roman" w:eastAsia="Arial" w:hAnsi="Times New Roman" w:cs="Times New Roman"/>
                <w:sz w:val="24"/>
                <w:szCs w:val="24"/>
                <w:lang w:val="en-US"/>
              </w:rPr>
              <w:t>ndo</w:t>
            </w:r>
            <w:proofErr w:type="gramEnd"/>
            <w:r w:rsidRPr="00E505EA">
              <w:rPr>
                <w:rFonts w:ascii="Times New Roman" w:eastAsia="Arial" w:hAnsi="Times New Roman" w:cs="Times New Roman"/>
                <w:sz w:val="24"/>
                <w:szCs w:val="24"/>
                <w:lang w:val="en-US"/>
              </w:rPr>
              <w:t xml:space="preserve"> </w:t>
            </w:r>
            <w:r w:rsidRPr="00E505EA">
              <w:rPr>
                <w:rFonts w:ascii="Times New Roman" w:eastAsia="Arial" w:hAnsi="Times New Roman" w:cs="Times New Roman"/>
                <w:spacing w:val="2"/>
                <w:sz w:val="24"/>
                <w:szCs w:val="24"/>
                <w:lang w:val="en-US"/>
              </w:rPr>
              <w:t xml:space="preserve"> </w:t>
            </w:r>
            <w:r w:rsidRPr="00E505EA">
              <w:rPr>
                <w:rFonts w:ascii="Times New Roman" w:eastAsia="Arial" w:hAnsi="Times New Roman" w:cs="Times New Roman"/>
                <w:sz w:val="24"/>
                <w:szCs w:val="24"/>
                <w:lang w:val="en-US"/>
              </w:rPr>
              <w:t xml:space="preserve">en </w:t>
            </w:r>
            <w:r w:rsidRPr="00E505EA">
              <w:rPr>
                <w:rFonts w:ascii="Times New Roman" w:eastAsia="Arial" w:hAnsi="Times New Roman" w:cs="Times New Roman"/>
                <w:spacing w:val="24"/>
                <w:sz w:val="24"/>
                <w:szCs w:val="24"/>
                <w:lang w:val="en-US"/>
              </w:rPr>
              <w:t xml:space="preserve"> </w:t>
            </w:r>
            <w:r w:rsidRPr="00E505EA">
              <w:rPr>
                <w:rFonts w:ascii="Times New Roman" w:eastAsia="Arial" w:hAnsi="Times New Roman" w:cs="Times New Roman"/>
                <w:spacing w:val="-1"/>
                <w:sz w:val="24"/>
                <w:szCs w:val="24"/>
                <w:lang w:val="en-US"/>
              </w:rPr>
              <w:t>l</w:t>
            </w:r>
            <w:r w:rsidRPr="00E505EA">
              <w:rPr>
                <w:rFonts w:ascii="Times New Roman" w:eastAsia="Arial" w:hAnsi="Times New Roman" w:cs="Times New Roman"/>
                <w:sz w:val="24"/>
                <w:szCs w:val="24"/>
                <w:lang w:val="en-US"/>
              </w:rPr>
              <w:t xml:space="preserve">os </w:t>
            </w:r>
            <w:r w:rsidRPr="00E505EA">
              <w:rPr>
                <w:rFonts w:ascii="Times New Roman" w:eastAsia="Arial" w:hAnsi="Times New Roman" w:cs="Times New Roman"/>
                <w:spacing w:val="23"/>
                <w:sz w:val="24"/>
                <w:szCs w:val="24"/>
                <w:lang w:val="en-US"/>
              </w:rPr>
              <w:t xml:space="preserve"> </w:t>
            </w:r>
            <w:r w:rsidRPr="00E505EA">
              <w:rPr>
                <w:rFonts w:ascii="Times New Roman" w:eastAsia="Arial" w:hAnsi="Times New Roman" w:cs="Times New Roman"/>
                <w:sz w:val="24"/>
                <w:szCs w:val="24"/>
                <w:lang w:val="en-US"/>
              </w:rPr>
              <w:t xml:space="preserve">que </w:t>
            </w:r>
            <w:r w:rsidRPr="00E505EA">
              <w:rPr>
                <w:rFonts w:ascii="Times New Roman" w:eastAsia="Arial" w:hAnsi="Times New Roman" w:cs="Times New Roman"/>
                <w:spacing w:val="18"/>
                <w:sz w:val="24"/>
                <w:szCs w:val="24"/>
                <w:lang w:val="en-US"/>
              </w:rPr>
              <w:t xml:space="preserve"> </w:t>
            </w:r>
            <w:r w:rsidRPr="00E505EA">
              <w:rPr>
                <w:rFonts w:ascii="Times New Roman" w:eastAsia="Arial" w:hAnsi="Times New Roman" w:cs="Times New Roman"/>
                <w:spacing w:val="-1"/>
                <w:sz w:val="24"/>
                <w:szCs w:val="24"/>
                <w:lang w:val="en-US"/>
              </w:rPr>
              <w:t>r</w:t>
            </w:r>
            <w:r w:rsidRPr="00E505EA">
              <w:rPr>
                <w:rFonts w:ascii="Times New Roman" w:eastAsia="Arial" w:hAnsi="Times New Roman" w:cs="Times New Roman"/>
                <w:sz w:val="24"/>
                <w:szCs w:val="24"/>
                <w:lang w:val="en-US"/>
              </w:rPr>
              <w:t>efle</w:t>
            </w:r>
            <w:r w:rsidRPr="00E505EA">
              <w:rPr>
                <w:rFonts w:ascii="Times New Roman" w:eastAsia="Arial" w:hAnsi="Times New Roman" w:cs="Times New Roman"/>
                <w:spacing w:val="-1"/>
                <w:sz w:val="24"/>
                <w:szCs w:val="24"/>
                <w:lang w:val="en-US"/>
              </w:rPr>
              <w:t>j</w:t>
            </w:r>
            <w:r w:rsidRPr="00E505EA">
              <w:rPr>
                <w:rFonts w:ascii="Times New Roman" w:eastAsia="Arial" w:hAnsi="Times New Roman" w:cs="Times New Roman"/>
                <w:sz w:val="24"/>
                <w:szCs w:val="24"/>
                <w:lang w:val="en-US"/>
              </w:rPr>
              <w:t xml:space="preserve">en  los </w:t>
            </w:r>
            <w:r w:rsidRPr="00E505EA">
              <w:rPr>
                <w:rFonts w:ascii="Times New Roman" w:eastAsia="Arial" w:hAnsi="Times New Roman" w:cs="Times New Roman"/>
                <w:spacing w:val="22"/>
                <w:sz w:val="24"/>
                <w:szCs w:val="24"/>
                <w:lang w:val="en-US"/>
              </w:rPr>
              <w:t xml:space="preserve"> </w:t>
            </w:r>
            <w:r w:rsidRPr="00E505EA">
              <w:rPr>
                <w:rFonts w:ascii="Times New Roman" w:eastAsia="Arial" w:hAnsi="Times New Roman" w:cs="Times New Roman"/>
                <w:sz w:val="24"/>
                <w:szCs w:val="24"/>
                <w:lang w:val="en-US"/>
              </w:rPr>
              <w:t>e</w:t>
            </w:r>
            <w:r w:rsidRPr="00E505EA">
              <w:rPr>
                <w:rFonts w:ascii="Times New Roman" w:eastAsia="Arial" w:hAnsi="Times New Roman" w:cs="Times New Roman"/>
                <w:spacing w:val="-1"/>
                <w:sz w:val="24"/>
                <w:szCs w:val="24"/>
                <w:lang w:val="en-US"/>
              </w:rPr>
              <w:t>l</w:t>
            </w:r>
            <w:r w:rsidRPr="00E505EA">
              <w:rPr>
                <w:rFonts w:ascii="Times New Roman" w:eastAsia="Arial" w:hAnsi="Times New Roman" w:cs="Times New Roman"/>
                <w:sz w:val="24"/>
                <w:szCs w:val="24"/>
                <w:lang w:val="en-US"/>
              </w:rPr>
              <w:t>ement</w:t>
            </w:r>
            <w:r w:rsidRPr="00E505EA">
              <w:rPr>
                <w:rFonts w:ascii="Times New Roman" w:eastAsia="Arial" w:hAnsi="Times New Roman" w:cs="Times New Roman"/>
                <w:spacing w:val="-1"/>
                <w:sz w:val="24"/>
                <w:szCs w:val="24"/>
                <w:lang w:val="en-US"/>
              </w:rPr>
              <w:t>o</w:t>
            </w:r>
            <w:r w:rsidRPr="00E505EA">
              <w:rPr>
                <w:rFonts w:ascii="Times New Roman" w:eastAsia="Arial" w:hAnsi="Times New Roman" w:cs="Times New Roman"/>
                <w:sz w:val="24"/>
                <w:szCs w:val="24"/>
                <w:lang w:val="en-US"/>
              </w:rPr>
              <w:t>s</w:t>
            </w:r>
            <w:r w:rsidRPr="00E505EA">
              <w:rPr>
                <w:rFonts w:ascii="Times New Roman" w:eastAsia="Arial" w:hAnsi="Times New Roman" w:cs="Times New Roman"/>
                <w:spacing w:val="28"/>
                <w:sz w:val="24"/>
                <w:szCs w:val="24"/>
                <w:lang w:val="en-US"/>
              </w:rPr>
              <w:t xml:space="preserve"> </w:t>
            </w:r>
            <w:r w:rsidRPr="00E505EA">
              <w:rPr>
                <w:rFonts w:ascii="Times New Roman" w:eastAsia="Arial" w:hAnsi="Times New Roman" w:cs="Times New Roman"/>
                <w:sz w:val="24"/>
                <w:szCs w:val="24"/>
                <w:lang w:val="en-US"/>
              </w:rPr>
              <w:t>más import</w:t>
            </w:r>
            <w:r w:rsidRPr="00E505EA">
              <w:rPr>
                <w:rFonts w:ascii="Times New Roman" w:eastAsia="Arial" w:hAnsi="Times New Roman" w:cs="Times New Roman"/>
                <w:spacing w:val="-1"/>
                <w:sz w:val="24"/>
                <w:szCs w:val="24"/>
                <w:lang w:val="en-US"/>
              </w:rPr>
              <w:t>a</w:t>
            </w:r>
            <w:r w:rsidRPr="00E505EA">
              <w:rPr>
                <w:rFonts w:ascii="Times New Roman" w:eastAsia="Arial" w:hAnsi="Times New Roman" w:cs="Times New Roman"/>
                <w:sz w:val="24"/>
                <w:szCs w:val="24"/>
                <w:lang w:val="en-US"/>
              </w:rPr>
              <w:t>ntes.</w:t>
            </w:r>
          </w:p>
          <w:p w:rsidR="00F752AE" w:rsidRPr="00095D05" w:rsidRDefault="00F752AE" w:rsidP="00692BD1">
            <w:pPr>
              <w:pStyle w:val="Normal1"/>
            </w:pPr>
          </w:p>
        </w:tc>
        <w:tc>
          <w:tcPr>
            <w:tcW w:w="2552" w:type="dxa"/>
          </w:tcPr>
          <w:p w:rsidR="00F752AE" w:rsidRPr="00095D05" w:rsidRDefault="00F752AE" w:rsidP="00692BD1">
            <w:pPr>
              <w:pStyle w:val="Normal1"/>
              <w:jc w:val="center"/>
            </w:pPr>
            <w:r w:rsidRPr="00095D05">
              <w:t xml:space="preserve">Actividades de clase y </w:t>
            </w:r>
          </w:p>
          <w:p w:rsidR="00F752AE" w:rsidRPr="00095D05" w:rsidRDefault="00F752AE" w:rsidP="00692BD1">
            <w:pPr>
              <w:pStyle w:val="Normal1"/>
              <w:jc w:val="center"/>
            </w:pPr>
            <w:r w:rsidRPr="00095D05">
              <w:t xml:space="preserve">prueba escrita </w:t>
            </w:r>
          </w:p>
          <w:p w:rsidR="00F752AE" w:rsidRPr="00095D05" w:rsidRDefault="00F752AE" w:rsidP="00692BD1">
            <w:pPr>
              <w:pStyle w:val="Normal1"/>
              <w:jc w:val="center"/>
            </w:pPr>
          </w:p>
          <w:p w:rsidR="00F752AE" w:rsidRPr="00095D05" w:rsidRDefault="00F752AE" w:rsidP="00692BD1">
            <w:pPr>
              <w:pStyle w:val="Normal1"/>
              <w:jc w:val="center"/>
            </w:pPr>
            <w:r w:rsidRPr="00095D05">
              <w:t>(Estándar básico: 2 puntos)</w:t>
            </w:r>
          </w:p>
        </w:tc>
      </w:tr>
    </w:tbl>
    <w:p w:rsidR="00F752AE" w:rsidRDefault="00F752AE" w:rsidP="00F752AE">
      <w:pPr>
        <w:pStyle w:val="Normal1"/>
        <w:rPr>
          <w:b/>
        </w:rPr>
      </w:pPr>
    </w:p>
    <w:p w:rsidR="00F752AE" w:rsidRDefault="00F752AE" w:rsidP="00F752AE">
      <w:pPr>
        <w:pStyle w:val="Normal1"/>
        <w:rPr>
          <w:b/>
        </w:rPr>
      </w:pPr>
    </w:p>
    <w:p w:rsidR="00F752AE" w:rsidRPr="00DC4AAA" w:rsidRDefault="00F752AE" w:rsidP="00F752AE">
      <w:pPr>
        <w:pStyle w:val="Normal1"/>
      </w:pPr>
    </w:p>
    <w:p w:rsidR="00F752AE" w:rsidRDefault="00F752AE" w:rsidP="00F752AE">
      <w:pPr>
        <w:pStyle w:val="Normal1"/>
        <w:rPr>
          <w:b/>
        </w:rPr>
      </w:pPr>
    </w:p>
    <w:p w:rsidR="00F752AE" w:rsidRDefault="00F752AE" w:rsidP="00F752AE">
      <w:pPr>
        <w:pStyle w:val="Normal1"/>
        <w:rPr>
          <w:b/>
        </w:rPr>
      </w:pPr>
    </w:p>
    <w:tbl>
      <w:tblPr>
        <w:tblStyle w:val="Tablaconcuadrcula"/>
        <w:tblW w:w="9215" w:type="dxa"/>
        <w:tblInd w:w="-176" w:type="dxa"/>
        <w:tblLayout w:type="fixed"/>
        <w:tblLook w:val="04A0" w:firstRow="1" w:lastRow="0" w:firstColumn="1" w:lastColumn="0" w:noHBand="0" w:noVBand="1"/>
      </w:tblPr>
      <w:tblGrid>
        <w:gridCol w:w="1844"/>
        <w:gridCol w:w="2551"/>
        <w:gridCol w:w="2268"/>
        <w:gridCol w:w="2552"/>
      </w:tblGrid>
      <w:tr w:rsidR="00F752AE" w:rsidRPr="00095D05" w:rsidTr="00692BD1">
        <w:tc>
          <w:tcPr>
            <w:tcW w:w="9215" w:type="dxa"/>
            <w:gridSpan w:val="4"/>
            <w:shd w:val="clear" w:color="auto" w:fill="B8CCE4" w:themeFill="accent1" w:themeFillTint="66"/>
            <w:vAlign w:val="center"/>
          </w:tcPr>
          <w:p w:rsidR="00F752AE" w:rsidRPr="00095D05" w:rsidRDefault="00F752AE" w:rsidP="00692BD1">
            <w:pPr>
              <w:pStyle w:val="Normal1"/>
              <w:jc w:val="center"/>
              <w:rPr>
                <w:b/>
              </w:rPr>
            </w:pPr>
          </w:p>
          <w:p w:rsidR="00F752AE" w:rsidRPr="00095D05" w:rsidRDefault="00F752AE" w:rsidP="00692BD1">
            <w:pPr>
              <w:pStyle w:val="Normal1"/>
              <w:jc w:val="center"/>
              <w:rPr>
                <w:b/>
              </w:rPr>
            </w:pPr>
            <w:commentRangeStart w:id="22"/>
            <w:r w:rsidRPr="00095D05">
              <w:rPr>
                <w:b/>
              </w:rPr>
              <w:t>U</w:t>
            </w:r>
            <w:r>
              <w:rPr>
                <w:b/>
              </w:rPr>
              <w:t>NIDAD 7</w:t>
            </w:r>
            <w:r w:rsidRPr="00095D05">
              <w:rPr>
                <w:b/>
              </w:rPr>
              <w:t xml:space="preserve">. </w:t>
            </w:r>
            <w:r>
              <w:rPr>
                <w:b/>
              </w:rPr>
              <w:t>¿CÓMO EVOLUCIONARON NUESTROS ANTEPASADOS PREHISTÓRICOS</w:t>
            </w:r>
            <w:r w:rsidRPr="00095D05">
              <w:rPr>
                <w:b/>
              </w:rPr>
              <w:t>?</w:t>
            </w:r>
          </w:p>
          <w:p w:rsidR="00F752AE" w:rsidRPr="00095D05" w:rsidRDefault="00F752AE" w:rsidP="00692BD1">
            <w:pPr>
              <w:pStyle w:val="Normal1"/>
              <w:jc w:val="center"/>
              <w:rPr>
                <w:b/>
              </w:rPr>
            </w:pPr>
            <w:r>
              <w:rPr>
                <w:b/>
              </w:rPr>
              <w:t>(MARZO</w:t>
            </w:r>
            <w:r w:rsidRPr="00095D05">
              <w:rPr>
                <w:b/>
              </w:rPr>
              <w:t>)</w:t>
            </w:r>
            <w:commentRangeEnd w:id="22"/>
            <w:r>
              <w:rPr>
                <w:rStyle w:val="Refdecomentario"/>
                <w:rFonts w:asciiTheme="minorHAnsi" w:eastAsiaTheme="minorHAnsi" w:hAnsiTheme="minorHAnsi" w:cstheme="minorBidi"/>
                <w:lang w:eastAsia="en-US"/>
              </w:rPr>
              <w:commentReference w:id="22"/>
            </w:r>
          </w:p>
          <w:p w:rsidR="00F752AE" w:rsidRPr="00095D05" w:rsidRDefault="00F752AE" w:rsidP="00692BD1">
            <w:pPr>
              <w:pStyle w:val="Normal1"/>
              <w:jc w:val="center"/>
            </w:pPr>
          </w:p>
        </w:tc>
      </w:tr>
      <w:tr w:rsidR="00F752AE" w:rsidRPr="00095D05" w:rsidTr="00692BD1">
        <w:tc>
          <w:tcPr>
            <w:tcW w:w="1844" w:type="dxa"/>
            <w:shd w:val="clear" w:color="auto" w:fill="EAF1DD" w:themeFill="accent3" w:themeFillTint="33"/>
            <w:vAlign w:val="center"/>
          </w:tcPr>
          <w:p w:rsidR="00F752AE" w:rsidRPr="00095D05" w:rsidRDefault="00F752AE" w:rsidP="00692BD1">
            <w:pPr>
              <w:pStyle w:val="Normal1"/>
              <w:jc w:val="center"/>
            </w:pPr>
            <w:commentRangeStart w:id="23"/>
            <w:r w:rsidRPr="00095D05">
              <w:t>CONTENIDOS</w:t>
            </w:r>
            <w:commentRangeEnd w:id="23"/>
            <w:r>
              <w:rPr>
                <w:rStyle w:val="Refdecomentario"/>
                <w:rFonts w:asciiTheme="minorHAnsi" w:eastAsiaTheme="minorHAnsi" w:hAnsiTheme="minorHAnsi" w:cstheme="minorBidi"/>
                <w:lang w:eastAsia="en-US"/>
              </w:rPr>
              <w:commentReference w:id="23"/>
            </w:r>
          </w:p>
        </w:tc>
        <w:tc>
          <w:tcPr>
            <w:tcW w:w="2551" w:type="dxa"/>
            <w:shd w:val="clear" w:color="auto" w:fill="EAF1DD" w:themeFill="accent3" w:themeFillTint="33"/>
            <w:vAlign w:val="center"/>
          </w:tcPr>
          <w:p w:rsidR="00F752AE" w:rsidRPr="00664582" w:rsidRDefault="00F752AE" w:rsidP="00692BD1">
            <w:pPr>
              <w:pStyle w:val="Normal1"/>
              <w:jc w:val="center"/>
            </w:pPr>
            <w:commentRangeStart w:id="24"/>
            <w:r w:rsidRPr="00664582">
              <w:t>CRITERIOS DE EVALUACIÓN Y COMPETENCIAS CLAVE</w:t>
            </w:r>
            <w:commentRangeEnd w:id="24"/>
            <w:r w:rsidRPr="00664582">
              <w:rPr>
                <w:rStyle w:val="Refdecomentario"/>
                <w:rFonts w:asciiTheme="minorHAnsi" w:eastAsiaTheme="minorHAnsi" w:hAnsiTheme="minorHAnsi" w:cstheme="minorBidi"/>
                <w:sz w:val="24"/>
                <w:szCs w:val="24"/>
                <w:lang w:eastAsia="en-US"/>
              </w:rPr>
              <w:commentReference w:id="24"/>
            </w:r>
          </w:p>
        </w:tc>
        <w:tc>
          <w:tcPr>
            <w:tcW w:w="2268" w:type="dxa"/>
            <w:shd w:val="clear" w:color="auto" w:fill="EAF1DD" w:themeFill="accent3" w:themeFillTint="33"/>
            <w:vAlign w:val="center"/>
          </w:tcPr>
          <w:p w:rsidR="00F752AE" w:rsidRPr="00095D05" w:rsidRDefault="00F752AE" w:rsidP="00692BD1">
            <w:pPr>
              <w:pStyle w:val="Normal1"/>
              <w:jc w:val="center"/>
            </w:pPr>
            <w:commentRangeStart w:id="25"/>
            <w:r w:rsidRPr="00095D05">
              <w:t>ESTÁNDARES DE APRENDIZAJE EVALUABLES</w:t>
            </w:r>
            <w:commentRangeEnd w:id="25"/>
            <w:r>
              <w:rPr>
                <w:rStyle w:val="Refdecomentario"/>
                <w:rFonts w:asciiTheme="minorHAnsi" w:eastAsiaTheme="minorHAnsi" w:hAnsiTheme="minorHAnsi" w:cstheme="minorBidi"/>
                <w:lang w:eastAsia="en-US"/>
              </w:rPr>
              <w:commentReference w:id="25"/>
            </w:r>
          </w:p>
        </w:tc>
        <w:tc>
          <w:tcPr>
            <w:tcW w:w="2552" w:type="dxa"/>
            <w:shd w:val="clear" w:color="auto" w:fill="EAF1DD" w:themeFill="accent3" w:themeFillTint="33"/>
          </w:tcPr>
          <w:p w:rsidR="00F752AE" w:rsidRPr="00095D05" w:rsidRDefault="00F752AE" w:rsidP="00692BD1">
            <w:pPr>
              <w:pStyle w:val="Normal1"/>
              <w:jc w:val="center"/>
            </w:pPr>
            <w:commentRangeStart w:id="26"/>
            <w:r w:rsidRPr="00095D05">
              <w:t>INSTRUMENTO DE EVALUACIÓN ASOCIADO Y PESO EN LA CALIFICACIÓN</w:t>
            </w:r>
            <w:commentRangeEnd w:id="26"/>
            <w:r>
              <w:rPr>
                <w:rStyle w:val="Refdecomentario"/>
                <w:rFonts w:asciiTheme="minorHAnsi" w:eastAsiaTheme="minorHAnsi" w:hAnsiTheme="minorHAnsi" w:cstheme="minorBidi"/>
                <w:lang w:eastAsia="en-US"/>
              </w:rPr>
              <w:commentReference w:id="26"/>
            </w:r>
          </w:p>
        </w:tc>
      </w:tr>
      <w:tr w:rsidR="00F752AE" w:rsidRPr="00095D05" w:rsidTr="00692BD1">
        <w:trPr>
          <w:trHeight w:val="2160"/>
        </w:trPr>
        <w:tc>
          <w:tcPr>
            <w:tcW w:w="1844" w:type="dxa"/>
          </w:tcPr>
          <w:p w:rsidR="00F752AE" w:rsidRPr="00095D05" w:rsidRDefault="00F752AE" w:rsidP="00692BD1">
            <w:pPr>
              <w:pStyle w:val="Normal1"/>
            </w:pPr>
            <w:r>
              <w:rPr>
                <w:spacing w:val="3"/>
                <w:w w:val="83"/>
              </w:rPr>
              <w:t>L</w:t>
            </w:r>
            <w:r>
              <w:rPr>
                <w:w w:val="83"/>
              </w:rPr>
              <w:t xml:space="preserve">a  </w:t>
            </w:r>
            <w:r>
              <w:rPr>
                <w:spacing w:val="-2"/>
                <w:w w:val="90"/>
              </w:rPr>
              <w:t>P</w:t>
            </w:r>
            <w:r>
              <w:rPr>
                <w:spacing w:val="-3"/>
                <w:w w:val="87"/>
              </w:rPr>
              <w:t>r</w:t>
            </w:r>
            <w:r>
              <w:rPr>
                <w:spacing w:val="-3"/>
                <w:w w:val="97"/>
              </w:rPr>
              <w:t>e</w:t>
            </w:r>
            <w:r>
              <w:rPr>
                <w:spacing w:val="-3"/>
                <w:w w:val="93"/>
              </w:rPr>
              <w:t>h</w:t>
            </w:r>
            <w:r>
              <w:rPr>
                <w:spacing w:val="-3"/>
                <w:w w:val="69"/>
              </w:rPr>
              <w:t>i</w:t>
            </w:r>
            <w:r>
              <w:rPr>
                <w:spacing w:val="2"/>
                <w:w w:val="101"/>
              </w:rPr>
              <w:t>s</w:t>
            </w:r>
            <w:r>
              <w:rPr>
                <w:spacing w:val="-1"/>
                <w:w w:val="88"/>
              </w:rPr>
              <w:t>t</w:t>
            </w:r>
            <w:r>
              <w:rPr>
                <w:spacing w:val="-1"/>
                <w:w w:val="87"/>
              </w:rPr>
              <w:t>or</w:t>
            </w:r>
            <w:r>
              <w:rPr>
                <w:spacing w:val="-3"/>
                <w:w w:val="69"/>
              </w:rPr>
              <w:t>i</w:t>
            </w:r>
            <w:r>
              <w:rPr>
                <w:spacing w:val="-7"/>
                <w:w w:val="98"/>
              </w:rPr>
              <w:t>a</w:t>
            </w:r>
            <w:r>
              <w:rPr>
                <w:w w:val="86"/>
              </w:rPr>
              <w:t>:</w:t>
            </w:r>
            <w:r>
              <w:rPr>
                <w:spacing w:val="39"/>
                <w:w w:val="86"/>
              </w:rPr>
              <w:t xml:space="preserve"> </w:t>
            </w:r>
            <w:r>
              <w:rPr>
                <w:spacing w:val="3"/>
                <w:w w:val="83"/>
              </w:rPr>
              <w:t>L</w:t>
            </w:r>
            <w:r>
              <w:rPr>
                <w:w w:val="83"/>
              </w:rPr>
              <w:t xml:space="preserve">a  </w:t>
            </w:r>
            <w:r>
              <w:rPr>
                <w:spacing w:val="-2"/>
                <w:w w:val="97"/>
              </w:rPr>
              <w:t>e</w:t>
            </w:r>
            <w:r>
              <w:rPr>
                <w:spacing w:val="-1"/>
                <w:w w:val="74"/>
              </w:rPr>
              <w:t>v</w:t>
            </w:r>
            <w:r>
              <w:rPr>
                <w:spacing w:val="-1"/>
                <w:w w:val="87"/>
              </w:rPr>
              <w:t>o</w:t>
            </w:r>
            <w:r>
              <w:rPr>
                <w:spacing w:val="-3"/>
                <w:w w:val="69"/>
              </w:rPr>
              <w:t>l</w:t>
            </w:r>
            <w:r>
              <w:rPr>
                <w:spacing w:val="-1"/>
                <w:w w:val="92"/>
              </w:rPr>
              <w:t>u</w:t>
            </w:r>
            <w:r>
              <w:rPr>
                <w:spacing w:val="-3"/>
                <w:w w:val="92"/>
              </w:rPr>
              <w:t>c</w:t>
            </w:r>
            <w:r>
              <w:rPr>
                <w:spacing w:val="-2"/>
                <w:w w:val="69"/>
              </w:rPr>
              <w:t>i</w:t>
            </w:r>
            <w:r>
              <w:rPr>
                <w:spacing w:val="-1"/>
                <w:w w:val="87"/>
              </w:rPr>
              <w:t>ó</w:t>
            </w:r>
            <w:r>
              <w:rPr>
                <w:w w:val="92"/>
              </w:rPr>
              <w:t>n</w:t>
            </w:r>
            <w:r>
              <w:rPr>
                <w:spacing w:val="39"/>
                <w:w w:val="92"/>
              </w:rPr>
              <w:t xml:space="preserve"> </w:t>
            </w:r>
            <w:r>
              <w:rPr>
                <w:spacing w:val="-2"/>
              </w:rPr>
              <w:t>d</w:t>
            </w:r>
            <w:r>
              <w:t>e</w:t>
            </w:r>
            <w:r>
              <w:rPr>
                <w:spacing w:val="25"/>
              </w:rPr>
              <w:t xml:space="preserve"> </w:t>
            </w:r>
            <w:r>
              <w:rPr>
                <w:spacing w:val="-2"/>
                <w:w w:val="69"/>
              </w:rPr>
              <w:t>l</w:t>
            </w:r>
            <w:r>
              <w:rPr>
                <w:spacing w:val="-3"/>
                <w:w w:val="98"/>
              </w:rPr>
              <w:t>a</w:t>
            </w:r>
            <w:r>
              <w:rPr>
                <w:w w:val="101"/>
              </w:rPr>
              <w:t>s</w:t>
            </w:r>
            <w:r>
              <w:rPr>
                <w:spacing w:val="39"/>
                <w:w w:val="101"/>
              </w:rPr>
              <w:t xml:space="preserve"> </w:t>
            </w:r>
            <w:r>
              <w:rPr>
                <w:w w:val="99"/>
              </w:rPr>
              <w:t>e</w:t>
            </w:r>
            <w:r>
              <w:rPr>
                <w:spacing w:val="-3"/>
                <w:w w:val="99"/>
              </w:rPr>
              <w:t>s</w:t>
            </w:r>
            <w:r>
              <w:rPr>
                <w:w w:val="94"/>
              </w:rPr>
              <w:t>p</w:t>
            </w:r>
            <w:r>
              <w:rPr>
                <w:spacing w:val="-1"/>
                <w:w w:val="94"/>
              </w:rPr>
              <w:t>e</w:t>
            </w:r>
            <w:r>
              <w:rPr>
                <w:spacing w:val="-3"/>
                <w:w w:val="92"/>
              </w:rPr>
              <w:t>c</w:t>
            </w:r>
            <w:r>
              <w:rPr>
                <w:spacing w:val="-2"/>
                <w:w w:val="69"/>
              </w:rPr>
              <w:t>i</w:t>
            </w:r>
            <w:r>
              <w:rPr>
                <w:w w:val="99"/>
              </w:rPr>
              <w:t>es</w:t>
            </w:r>
            <w:r>
              <w:rPr>
                <w:spacing w:val="39"/>
                <w:w w:val="99"/>
              </w:rPr>
              <w:t xml:space="preserve"> </w:t>
            </w:r>
            <w:r>
              <w:rPr>
                <w:w w:val="75"/>
              </w:rPr>
              <w:t xml:space="preserve">y </w:t>
            </w:r>
            <w:r>
              <w:rPr>
                <w:spacing w:val="9"/>
                <w:w w:val="75"/>
              </w:rPr>
              <w:t xml:space="preserve"> </w:t>
            </w:r>
            <w:r>
              <w:rPr>
                <w:spacing w:val="-2"/>
                <w:w w:val="69"/>
              </w:rPr>
              <w:t>l</w:t>
            </w:r>
            <w:r>
              <w:rPr>
                <w:w w:val="98"/>
              </w:rPr>
              <w:t>a</w:t>
            </w:r>
            <w:r>
              <w:rPr>
                <w:spacing w:val="39"/>
                <w:w w:val="98"/>
              </w:rPr>
              <w:t xml:space="preserve"> </w:t>
            </w:r>
            <w:r>
              <w:rPr>
                <w:spacing w:val="-2"/>
                <w:w w:val="93"/>
              </w:rPr>
              <w:t>h</w:t>
            </w:r>
            <w:r>
              <w:rPr>
                <w:spacing w:val="-1"/>
                <w:w w:val="87"/>
              </w:rPr>
              <w:t>o</w:t>
            </w:r>
            <w:r>
              <w:rPr>
                <w:spacing w:val="-3"/>
                <w:w w:val="93"/>
              </w:rPr>
              <w:t>m</w:t>
            </w:r>
            <w:r>
              <w:rPr>
                <w:spacing w:val="-3"/>
                <w:w w:val="69"/>
              </w:rPr>
              <w:t>i</w:t>
            </w:r>
            <w:r>
              <w:rPr>
                <w:spacing w:val="-3"/>
                <w:w w:val="92"/>
              </w:rPr>
              <w:t>n</w:t>
            </w:r>
            <w:r>
              <w:rPr>
                <w:spacing w:val="-2"/>
                <w:w w:val="69"/>
              </w:rPr>
              <w:t>i</w:t>
            </w:r>
            <w:r>
              <w:rPr>
                <w:w w:val="84"/>
              </w:rPr>
              <w:t>z</w:t>
            </w:r>
            <w:r>
              <w:rPr>
                <w:spacing w:val="-3"/>
                <w:w w:val="98"/>
              </w:rPr>
              <w:t>a</w:t>
            </w:r>
            <w:r>
              <w:rPr>
                <w:spacing w:val="-3"/>
                <w:w w:val="92"/>
              </w:rPr>
              <w:t>c</w:t>
            </w:r>
            <w:r>
              <w:rPr>
                <w:spacing w:val="-2"/>
                <w:w w:val="69"/>
              </w:rPr>
              <w:t>i</w:t>
            </w:r>
            <w:r>
              <w:rPr>
                <w:spacing w:val="-1"/>
                <w:w w:val="87"/>
              </w:rPr>
              <w:t>ó</w:t>
            </w:r>
            <w:r>
              <w:rPr>
                <w:spacing w:val="-5"/>
                <w:w w:val="92"/>
              </w:rPr>
              <w:t>n</w:t>
            </w:r>
            <w:r>
              <w:rPr>
                <w:w w:val="96"/>
              </w:rPr>
              <w:t>.</w:t>
            </w:r>
            <w:r>
              <w:rPr>
                <w:spacing w:val="39"/>
                <w:w w:val="96"/>
              </w:rPr>
              <w:t xml:space="preserve"> </w:t>
            </w:r>
          </w:p>
        </w:tc>
        <w:tc>
          <w:tcPr>
            <w:tcW w:w="2551" w:type="dxa"/>
          </w:tcPr>
          <w:p w:rsidR="00F752AE" w:rsidRDefault="00F752AE" w:rsidP="00692BD1">
            <w:pPr>
              <w:spacing w:before="2" w:line="240" w:lineRule="exact"/>
              <w:ind w:left="114" w:right="88"/>
              <w:jc w:val="both"/>
              <w:rPr>
                <w:rFonts w:ascii="Times New Roman" w:eastAsia="Times New Roman" w:hAnsi="Times New Roman" w:cs="Times New Roman"/>
                <w:sz w:val="24"/>
                <w:szCs w:val="24"/>
                <w:lang w:val="en-US"/>
              </w:rPr>
            </w:pPr>
            <w:r w:rsidRPr="00B57BC9">
              <w:rPr>
                <w:rFonts w:ascii="Times New Roman" w:eastAsia="Times New Roman" w:hAnsi="Times New Roman" w:cs="Times New Roman"/>
                <w:spacing w:val="-10"/>
                <w:sz w:val="24"/>
                <w:szCs w:val="24"/>
                <w:lang w:val="en-US"/>
              </w:rPr>
              <w:t>1</w:t>
            </w:r>
            <w:r w:rsidRPr="00B57BC9">
              <w:rPr>
                <w:rFonts w:ascii="Times New Roman" w:eastAsia="Times New Roman" w:hAnsi="Times New Roman" w:cs="Times New Roman"/>
                <w:sz w:val="24"/>
                <w:szCs w:val="24"/>
                <w:lang w:val="en-US"/>
              </w:rPr>
              <w:t>.</w:t>
            </w:r>
            <w:r w:rsidRPr="00B57BC9">
              <w:rPr>
                <w:rFonts w:ascii="Times New Roman" w:eastAsia="Times New Roman" w:hAnsi="Times New Roman" w:cs="Times New Roman"/>
                <w:spacing w:val="-6"/>
                <w:sz w:val="24"/>
                <w:szCs w:val="24"/>
                <w:lang w:val="en-US"/>
              </w:rPr>
              <w:t xml:space="preserve"> </w:t>
            </w:r>
            <w:r w:rsidRPr="00B57BC9">
              <w:rPr>
                <w:rFonts w:ascii="Times New Roman" w:eastAsia="Times New Roman" w:hAnsi="Times New Roman" w:cs="Times New Roman"/>
                <w:spacing w:val="-2"/>
                <w:w w:val="89"/>
                <w:sz w:val="24"/>
                <w:szCs w:val="24"/>
                <w:lang w:val="en-US"/>
              </w:rPr>
              <w:t>E</w:t>
            </w:r>
            <w:r w:rsidRPr="00B57BC9">
              <w:rPr>
                <w:rFonts w:ascii="Times New Roman" w:eastAsia="Times New Roman" w:hAnsi="Times New Roman" w:cs="Times New Roman"/>
                <w:spacing w:val="-1"/>
                <w:w w:val="89"/>
                <w:sz w:val="24"/>
                <w:szCs w:val="24"/>
                <w:lang w:val="en-US"/>
              </w:rPr>
              <w:t>nt</w:t>
            </w:r>
            <w:r w:rsidRPr="00B57BC9">
              <w:rPr>
                <w:rFonts w:ascii="Times New Roman" w:eastAsia="Times New Roman" w:hAnsi="Times New Roman" w:cs="Times New Roman"/>
                <w:spacing w:val="-3"/>
                <w:w w:val="89"/>
                <w:sz w:val="24"/>
                <w:szCs w:val="24"/>
                <w:lang w:val="en-US"/>
              </w:rPr>
              <w:t>e</w:t>
            </w:r>
            <w:r w:rsidRPr="00B57BC9">
              <w:rPr>
                <w:rFonts w:ascii="Times New Roman" w:eastAsia="Times New Roman" w:hAnsi="Times New Roman" w:cs="Times New Roman"/>
                <w:spacing w:val="-2"/>
                <w:w w:val="89"/>
                <w:sz w:val="24"/>
                <w:szCs w:val="24"/>
                <w:lang w:val="en-US"/>
              </w:rPr>
              <w:t>nd</w:t>
            </w:r>
            <w:r w:rsidRPr="00B57BC9">
              <w:rPr>
                <w:rFonts w:ascii="Times New Roman" w:eastAsia="Times New Roman" w:hAnsi="Times New Roman" w:cs="Times New Roman"/>
                <w:spacing w:val="-3"/>
                <w:w w:val="89"/>
                <w:sz w:val="24"/>
                <w:szCs w:val="24"/>
                <w:lang w:val="en-US"/>
              </w:rPr>
              <w:t>e</w:t>
            </w:r>
            <w:r w:rsidRPr="00B57BC9">
              <w:rPr>
                <w:rFonts w:ascii="Times New Roman" w:eastAsia="Times New Roman" w:hAnsi="Times New Roman" w:cs="Times New Roman"/>
                <w:w w:val="89"/>
                <w:sz w:val="24"/>
                <w:szCs w:val="24"/>
                <w:lang w:val="en-US"/>
              </w:rPr>
              <w:t>r</w:t>
            </w:r>
            <w:r w:rsidRPr="00B57BC9">
              <w:rPr>
                <w:rFonts w:ascii="Times New Roman" w:eastAsia="Times New Roman" w:hAnsi="Times New Roman" w:cs="Times New Roman"/>
                <w:spacing w:val="14"/>
                <w:w w:val="89"/>
                <w:sz w:val="24"/>
                <w:szCs w:val="24"/>
                <w:lang w:val="en-US"/>
              </w:rPr>
              <w:t xml:space="preserve"> </w:t>
            </w:r>
            <w:r w:rsidRPr="00B57BC9">
              <w:rPr>
                <w:rFonts w:ascii="Times New Roman" w:eastAsia="Times New Roman" w:hAnsi="Times New Roman" w:cs="Times New Roman"/>
                <w:spacing w:val="-3"/>
                <w:w w:val="97"/>
                <w:sz w:val="24"/>
                <w:szCs w:val="24"/>
                <w:lang w:val="en-US"/>
              </w:rPr>
              <w:t>e</w:t>
            </w:r>
            <w:r w:rsidRPr="00B57BC9">
              <w:rPr>
                <w:rFonts w:ascii="Times New Roman" w:eastAsia="Times New Roman" w:hAnsi="Times New Roman" w:cs="Times New Roman"/>
                <w:w w:val="69"/>
                <w:sz w:val="24"/>
                <w:szCs w:val="24"/>
                <w:lang w:val="en-US"/>
              </w:rPr>
              <w:t>l</w:t>
            </w:r>
            <w:r w:rsidRPr="00B57BC9">
              <w:rPr>
                <w:rFonts w:ascii="Times New Roman" w:eastAsia="Times New Roman" w:hAnsi="Times New Roman" w:cs="Times New Roman"/>
                <w:spacing w:val="-1"/>
                <w:sz w:val="24"/>
                <w:szCs w:val="24"/>
                <w:lang w:val="en-US"/>
              </w:rPr>
              <w:t xml:space="preserve"> </w:t>
            </w:r>
            <w:r w:rsidRPr="00B57BC9">
              <w:rPr>
                <w:rFonts w:ascii="Times New Roman" w:eastAsia="Times New Roman" w:hAnsi="Times New Roman" w:cs="Times New Roman"/>
                <w:spacing w:val="-1"/>
                <w:w w:val="91"/>
                <w:sz w:val="24"/>
                <w:szCs w:val="24"/>
                <w:lang w:val="en-US"/>
              </w:rPr>
              <w:t>p</w:t>
            </w:r>
            <w:r w:rsidRPr="00B57BC9">
              <w:rPr>
                <w:rFonts w:ascii="Times New Roman" w:eastAsia="Times New Roman" w:hAnsi="Times New Roman" w:cs="Times New Roman"/>
                <w:spacing w:val="-2"/>
                <w:w w:val="91"/>
                <w:sz w:val="24"/>
                <w:szCs w:val="24"/>
                <w:lang w:val="en-US"/>
              </w:rPr>
              <w:t>r</w:t>
            </w:r>
            <w:r w:rsidRPr="00B57BC9">
              <w:rPr>
                <w:rFonts w:ascii="Times New Roman" w:eastAsia="Times New Roman" w:hAnsi="Times New Roman" w:cs="Times New Roman"/>
                <w:w w:val="91"/>
                <w:sz w:val="24"/>
                <w:szCs w:val="24"/>
                <w:lang w:val="en-US"/>
              </w:rPr>
              <w:t>o</w:t>
            </w:r>
            <w:r w:rsidRPr="00B57BC9">
              <w:rPr>
                <w:rFonts w:ascii="Times New Roman" w:eastAsia="Times New Roman" w:hAnsi="Times New Roman" w:cs="Times New Roman"/>
                <w:spacing w:val="-1"/>
                <w:w w:val="91"/>
                <w:sz w:val="24"/>
                <w:szCs w:val="24"/>
                <w:lang w:val="en-US"/>
              </w:rPr>
              <w:t>c</w:t>
            </w:r>
            <w:r w:rsidRPr="00B57BC9">
              <w:rPr>
                <w:rFonts w:ascii="Times New Roman" w:eastAsia="Times New Roman" w:hAnsi="Times New Roman" w:cs="Times New Roman"/>
                <w:w w:val="91"/>
                <w:sz w:val="24"/>
                <w:szCs w:val="24"/>
                <w:lang w:val="en-US"/>
              </w:rPr>
              <w:t>eso</w:t>
            </w:r>
            <w:r w:rsidRPr="00B57BC9">
              <w:rPr>
                <w:rFonts w:ascii="Times New Roman" w:eastAsia="Times New Roman" w:hAnsi="Times New Roman" w:cs="Times New Roman"/>
                <w:spacing w:val="9"/>
                <w:w w:val="91"/>
                <w:sz w:val="24"/>
                <w:szCs w:val="24"/>
                <w:lang w:val="en-US"/>
              </w:rPr>
              <w:t xml:space="preserve"> </w:t>
            </w:r>
            <w:r w:rsidRPr="00B57BC9">
              <w:rPr>
                <w:rFonts w:ascii="Times New Roman" w:eastAsia="Times New Roman" w:hAnsi="Times New Roman" w:cs="Times New Roman"/>
                <w:spacing w:val="-2"/>
                <w:sz w:val="24"/>
                <w:szCs w:val="24"/>
                <w:lang w:val="en-US"/>
              </w:rPr>
              <w:t>d</w:t>
            </w:r>
            <w:r w:rsidRPr="00B57BC9">
              <w:rPr>
                <w:rFonts w:ascii="Times New Roman" w:eastAsia="Times New Roman" w:hAnsi="Times New Roman" w:cs="Times New Roman"/>
                <w:sz w:val="24"/>
                <w:szCs w:val="24"/>
                <w:lang w:val="en-US"/>
              </w:rPr>
              <w:t>e</w:t>
            </w:r>
            <w:r w:rsidRPr="00B57BC9">
              <w:rPr>
                <w:rFonts w:ascii="Times New Roman" w:eastAsia="Times New Roman" w:hAnsi="Times New Roman" w:cs="Times New Roman"/>
                <w:spacing w:val="-15"/>
                <w:sz w:val="24"/>
                <w:szCs w:val="24"/>
                <w:lang w:val="en-US"/>
              </w:rPr>
              <w:t xml:space="preserve"> </w:t>
            </w:r>
            <w:r w:rsidRPr="00B57BC9">
              <w:rPr>
                <w:rFonts w:ascii="Times New Roman" w:eastAsia="Times New Roman" w:hAnsi="Times New Roman" w:cs="Times New Roman"/>
                <w:spacing w:val="-2"/>
                <w:w w:val="93"/>
                <w:sz w:val="24"/>
                <w:szCs w:val="24"/>
                <w:lang w:val="en-US"/>
              </w:rPr>
              <w:t>h</w:t>
            </w:r>
            <w:r w:rsidRPr="00B57BC9">
              <w:rPr>
                <w:rFonts w:ascii="Times New Roman" w:eastAsia="Times New Roman" w:hAnsi="Times New Roman" w:cs="Times New Roman"/>
                <w:spacing w:val="-1"/>
                <w:w w:val="87"/>
                <w:sz w:val="24"/>
                <w:szCs w:val="24"/>
                <w:lang w:val="en-US"/>
              </w:rPr>
              <w:t>o</w:t>
            </w:r>
            <w:r w:rsidRPr="00B57BC9">
              <w:rPr>
                <w:rFonts w:ascii="Times New Roman" w:eastAsia="Times New Roman" w:hAnsi="Times New Roman" w:cs="Times New Roman"/>
                <w:spacing w:val="-3"/>
                <w:w w:val="93"/>
                <w:sz w:val="24"/>
                <w:szCs w:val="24"/>
                <w:lang w:val="en-US"/>
              </w:rPr>
              <w:t>m</w:t>
            </w:r>
            <w:r w:rsidRPr="00B57BC9">
              <w:rPr>
                <w:rFonts w:ascii="Times New Roman" w:eastAsia="Times New Roman" w:hAnsi="Times New Roman" w:cs="Times New Roman"/>
                <w:spacing w:val="-3"/>
                <w:w w:val="69"/>
                <w:sz w:val="24"/>
                <w:szCs w:val="24"/>
                <w:lang w:val="en-US"/>
              </w:rPr>
              <w:t>i</w:t>
            </w:r>
            <w:r w:rsidRPr="00B57BC9">
              <w:rPr>
                <w:rFonts w:ascii="Times New Roman" w:eastAsia="Times New Roman" w:hAnsi="Times New Roman" w:cs="Times New Roman"/>
                <w:spacing w:val="-3"/>
                <w:w w:val="92"/>
                <w:sz w:val="24"/>
                <w:szCs w:val="24"/>
                <w:lang w:val="en-US"/>
              </w:rPr>
              <w:t>n</w:t>
            </w:r>
            <w:r w:rsidRPr="00B57BC9">
              <w:rPr>
                <w:rFonts w:ascii="Times New Roman" w:eastAsia="Times New Roman" w:hAnsi="Times New Roman" w:cs="Times New Roman"/>
                <w:spacing w:val="-2"/>
                <w:w w:val="69"/>
                <w:sz w:val="24"/>
                <w:szCs w:val="24"/>
                <w:lang w:val="en-US"/>
              </w:rPr>
              <w:t>i</w:t>
            </w:r>
            <w:r w:rsidRPr="00B57BC9">
              <w:rPr>
                <w:rFonts w:ascii="Times New Roman" w:eastAsia="Times New Roman" w:hAnsi="Times New Roman" w:cs="Times New Roman"/>
                <w:w w:val="84"/>
                <w:sz w:val="24"/>
                <w:szCs w:val="24"/>
                <w:lang w:val="en-US"/>
              </w:rPr>
              <w:t>z</w:t>
            </w:r>
            <w:r w:rsidRPr="00B57BC9">
              <w:rPr>
                <w:rFonts w:ascii="Times New Roman" w:eastAsia="Times New Roman" w:hAnsi="Times New Roman" w:cs="Times New Roman"/>
                <w:spacing w:val="-3"/>
                <w:w w:val="98"/>
                <w:sz w:val="24"/>
                <w:szCs w:val="24"/>
                <w:lang w:val="en-US"/>
              </w:rPr>
              <w:t>a</w:t>
            </w:r>
            <w:r w:rsidRPr="00B57BC9">
              <w:rPr>
                <w:rFonts w:ascii="Times New Roman" w:eastAsia="Times New Roman" w:hAnsi="Times New Roman" w:cs="Times New Roman"/>
                <w:spacing w:val="-3"/>
                <w:w w:val="92"/>
                <w:sz w:val="24"/>
                <w:szCs w:val="24"/>
                <w:lang w:val="en-US"/>
              </w:rPr>
              <w:t>c</w:t>
            </w:r>
            <w:r w:rsidRPr="00B57BC9">
              <w:rPr>
                <w:rFonts w:ascii="Times New Roman" w:eastAsia="Times New Roman" w:hAnsi="Times New Roman" w:cs="Times New Roman"/>
                <w:spacing w:val="-2"/>
                <w:w w:val="69"/>
                <w:sz w:val="24"/>
                <w:szCs w:val="24"/>
                <w:lang w:val="en-US"/>
              </w:rPr>
              <w:t>i</w:t>
            </w:r>
            <w:r w:rsidRPr="00B57BC9">
              <w:rPr>
                <w:rFonts w:ascii="Times New Roman" w:eastAsia="Times New Roman" w:hAnsi="Times New Roman" w:cs="Times New Roman"/>
                <w:spacing w:val="-1"/>
                <w:w w:val="87"/>
                <w:sz w:val="24"/>
                <w:szCs w:val="24"/>
                <w:lang w:val="en-US"/>
              </w:rPr>
              <w:t>ó</w:t>
            </w:r>
            <w:r w:rsidRPr="00B57BC9">
              <w:rPr>
                <w:rFonts w:ascii="Times New Roman" w:eastAsia="Times New Roman" w:hAnsi="Times New Roman" w:cs="Times New Roman"/>
                <w:spacing w:val="-5"/>
                <w:w w:val="92"/>
                <w:sz w:val="24"/>
                <w:szCs w:val="24"/>
                <w:lang w:val="en-US"/>
              </w:rPr>
              <w:t>n</w:t>
            </w:r>
            <w:r w:rsidRPr="00B57BC9">
              <w:rPr>
                <w:rFonts w:ascii="Times New Roman" w:eastAsia="Times New Roman" w:hAnsi="Times New Roman" w:cs="Times New Roman"/>
                <w:w w:val="96"/>
                <w:sz w:val="24"/>
                <w:szCs w:val="24"/>
                <w:lang w:val="en-US"/>
              </w:rPr>
              <w:t>,</w:t>
            </w:r>
            <w:r w:rsidRPr="00B57BC9">
              <w:rPr>
                <w:rFonts w:ascii="Times New Roman" w:eastAsia="Times New Roman" w:hAnsi="Times New Roman" w:cs="Times New Roman"/>
                <w:spacing w:val="-1"/>
                <w:sz w:val="24"/>
                <w:szCs w:val="24"/>
                <w:lang w:val="en-US"/>
              </w:rPr>
              <w:t xml:space="preserve"> </w:t>
            </w:r>
            <w:r w:rsidRPr="00B57BC9">
              <w:rPr>
                <w:rFonts w:ascii="Times New Roman" w:eastAsia="Times New Roman" w:hAnsi="Times New Roman" w:cs="Times New Roman"/>
                <w:spacing w:val="-1"/>
                <w:w w:val="69"/>
                <w:sz w:val="24"/>
                <w:szCs w:val="24"/>
                <w:lang w:val="en-US"/>
              </w:rPr>
              <w:t>l</w:t>
            </w:r>
            <w:r w:rsidRPr="00B57BC9">
              <w:rPr>
                <w:rFonts w:ascii="Times New Roman" w:eastAsia="Times New Roman" w:hAnsi="Times New Roman" w:cs="Times New Roman"/>
                <w:w w:val="87"/>
                <w:sz w:val="24"/>
                <w:szCs w:val="24"/>
                <w:lang w:val="en-US"/>
              </w:rPr>
              <w:t>o</w:t>
            </w:r>
            <w:r w:rsidRPr="00B57BC9">
              <w:rPr>
                <w:rFonts w:ascii="Times New Roman" w:eastAsia="Times New Roman" w:hAnsi="Times New Roman" w:cs="Times New Roman"/>
                <w:spacing w:val="1"/>
                <w:w w:val="92"/>
                <w:sz w:val="24"/>
                <w:szCs w:val="24"/>
                <w:lang w:val="en-US"/>
              </w:rPr>
              <w:t>c</w:t>
            </w:r>
            <w:r w:rsidRPr="00B57BC9">
              <w:rPr>
                <w:rFonts w:ascii="Times New Roman" w:eastAsia="Times New Roman" w:hAnsi="Times New Roman" w:cs="Times New Roman"/>
                <w:spacing w:val="-3"/>
                <w:w w:val="98"/>
                <w:sz w:val="24"/>
                <w:szCs w:val="24"/>
                <w:lang w:val="en-US"/>
              </w:rPr>
              <w:t>a</w:t>
            </w:r>
            <w:r w:rsidRPr="00B57BC9">
              <w:rPr>
                <w:rFonts w:ascii="Times New Roman" w:eastAsia="Times New Roman" w:hAnsi="Times New Roman" w:cs="Times New Roman"/>
                <w:spacing w:val="-3"/>
                <w:w w:val="69"/>
                <w:sz w:val="24"/>
                <w:szCs w:val="24"/>
                <w:lang w:val="en-US"/>
              </w:rPr>
              <w:t>l</w:t>
            </w:r>
            <w:r w:rsidRPr="00B57BC9">
              <w:rPr>
                <w:rFonts w:ascii="Times New Roman" w:eastAsia="Times New Roman" w:hAnsi="Times New Roman" w:cs="Times New Roman"/>
                <w:spacing w:val="-2"/>
                <w:w w:val="69"/>
                <w:sz w:val="24"/>
                <w:szCs w:val="24"/>
                <w:lang w:val="en-US"/>
              </w:rPr>
              <w:t>i</w:t>
            </w:r>
            <w:r w:rsidRPr="00B57BC9">
              <w:rPr>
                <w:rFonts w:ascii="Times New Roman" w:eastAsia="Times New Roman" w:hAnsi="Times New Roman" w:cs="Times New Roman"/>
                <w:w w:val="84"/>
                <w:sz w:val="24"/>
                <w:szCs w:val="24"/>
                <w:lang w:val="en-US"/>
              </w:rPr>
              <w:t>z</w:t>
            </w:r>
            <w:r w:rsidRPr="00B57BC9">
              <w:rPr>
                <w:rFonts w:ascii="Times New Roman" w:eastAsia="Times New Roman" w:hAnsi="Times New Roman" w:cs="Times New Roman"/>
                <w:spacing w:val="-3"/>
                <w:w w:val="98"/>
                <w:sz w:val="24"/>
                <w:szCs w:val="24"/>
                <w:lang w:val="en-US"/>
              </w:rPr>
              <w:t>a</w:t>
            </w:r>
            <w:r w:rsidRPr="00B57BC9">
              <w:rPr>
                <w:rFonts w:ascii="Times New Roman" w:eastAsia="Times New Roman" w:hAnsi="Times New Roman" w:cs="Times New Roman"/>
                <w:spacing w:val="-2"/>
                <w:w w:val="92"/>
                <w:sz w:val="24"/>
                <w:szCs w:val="24"/>
                <w:lang w:val="en-US"/>
              </w:rPr>
              <w:t>n</w:t>
            </w:r>
            <w:r w:rsidRPr="00B57BC9">
              <w:rPr>
                <w:rFonts w:ascii="Times New Roman" w:eastAsia="Times New Roman" w:hAnsi="Times New Roman" w:cs="Times New Roman"/>
                <w:spacing w:val="-2"/>
                <w:w w:val="91"/>
                <w:sz w:val="24"/>
                <w:szCs w:val="24"/>
                <w:lang w:val="en-US"/>
              </w:rPr>
              <w:t>d</w:t>
            </w:r>
            <w:r w:rsidRPr="00B57BC9">
              <w:rPr>
                <w:rFonts w:ascii="Times New Roman" w:eastAsia="Times New Roman" w:hAnsi="Times New Roman" w:cs="Times New Roman"/>
                <w:w w:val="87"/>
                <w:sz w:val="24"/>
                <w:szCs w:val="24"/>
                <w:lang w:val="en-US"/>
              </w:rPr>
              <w:t>o</w:t>
            </w:r>
            <w:r w:rsidRPr="00B57BC9">
              <w:rPr>
                <w:rFonts w:ascii="Times New Roman" w:eastAsia="Times New Roman" w:hAnsi="Times New Roman" w:cs="Times New Roman"/>
                <w:spacing w:val="-1"/>
                <w:sz w:val="24"/>
                <w:szCs w:val="24"/>
                <w:lang w:val="en-US"/>
              </w:rPr>
              <w:t xml:space="preserve"> </w:t>
            </w:r>
            <w:r w:rsidRPr="00B57BC9">
              <w:rPr>
                <w:rFonts w:ascii="Times New Roman" w:eastAsia="Times New Roman" w:hAnsi="Times New Roman" w:cs="Times New Roman"/>
                <w:spacing w:val="-3"/>
                <w:sz w:val="24"/>
                <w:szCs w:val="24"/>
                <w:lang w:val="en-US"/>
              </w:rPr>
              <w:t>e</w:t>
            </w:r>
            <w:r w:rsidRPr="00B57BC9">
              <w:rPr>
                <w:rFonts w:ascii="Times New Roman" w:eastAsia="Times New Roman" w:hAnsi="Times New Roman" w:cs="Times New Roman"/>
                <w:sz w:val="24"/>
                <w:szCs w:val="24"/>
                <w:lang w:val="en-US"/>
              </w:rPr>
              <w:t>n</w:t>
            </w:r>
            <w:r w:rsidRPr="00B57BC9">
              <w:rPr>
                <w:rFonts w:ascii="Times New Roman" w:eastAsia="Times New Roman" w:hAnsi="Times New Roman" w:cs="Times New Roman"/>
                <w:spacing w:val="-14"/>
                <w:sz w:val="24"/>
                <w:szCs w:val="24"/>
                <w:lang w:val="en-US"/>
              </w:rPr>
              <w:t xml:space="preserve"> </w:t>
            </w:r>
            <w:r w:rsidRPr="00B57BC9">
              <w:rPr>
                <w:rFonts w:ascii="Times New Roman" w:eastAsia="Times New Roman" w:hAnsi="Times New Roman" w:cs="Times New Roman"/>
                <w:spacing w:val="-3"/>
                <w:w w:val="97"/>
                <w:sz w:val="24"/>
                <w:szCs w:val="24"/>
                <w:lang w:val="en-US"/>
              </w:rPr>
              <w:t>e</w:t>
            </w:r>
            <w:r w:rsidRPr="00B57BC9">
              <w:rPr>
                <w:rFonts w:ascii="Times New Roman" w:eastAsia="Times New Roman" w:hAnsi="Times New Roman" w:cs="Times New Roman"/>
                <w:w w:val="69"/>
                <w:sz w:val="24"/>
                <w:szCs w:val="24"/>
                <w:lang w:val="en-US"/>
              </w:rPr>
              <w:t>l</w:t>
            </w:r>
            <w:r w:rsidRPr="00B57BC9">
              <w:rPr>
                <w:rFonts w:ascii="Times New Roman" w:eastAsia="Times New Roman" w:hAnsi="Times New Roman" w:cs="Times New Roman"/>
                <w:spacing w:val="-1"/>
                <w:sz w:val="24"/>
                <w:szCs w:val="24"/>
                <w:lang w:val="en-US"/>
              </w:rPr>
              <w:t xml:space="preserve"> </w:t>
            </w:r>
            <w:proofErr w:type="gramStart"/>
            <w:r w:rsidRPr="00B57BC9">
              <w:rPr>
                <w:rFonts w:ascii="Times New Roman" w:eastAsia="Times New Roman" w:hAnsi="Times New Roman" w:cs="Times New Roman"/>
                <w:spacing w:val="-3"/>
                <w:w w:val="84"/>
                <w:sz w:val="24"/>
                <w:szCs w:val="24"/>
                <w:lang w:val="en-US"/>
              </w:rPr>
              <w:t>ma</w:t>
            </w:r>
            <w:r w:rsidRPr="00B57BC9">
              <w:rPr>
                <w:rFonts w:ascii="Times New Roman" w:eastAsia="Times New Roman" w:hAnsi="Times New Roman" w:cs="Times New Roman"/>
                <w:spacing w:val="-1"/>
                <w:w w:val="84"/>
                <w:sz w:val="24"/>
                <w:szCs w:val="24"/>
                <w:lang w:val="en-US"/>
              </w:rPr>
              <w:t>p</w:t>
            </w:r>
            <w:r w:rsidRPr="00B57BC9">
              <w:rPr>
                <w:rFonts w:ascii="Times New Roman" w:eastAsia="Times New Roman" w:hAnsi="Times New Roman" w:cs="Times New Roman"/>
                <w:w w:val="84"/>
                <w:sz w:val="24"/>
                <w:szCs w:val="24"/>
                <w:lang w:val="en-US"/>
              </w:rPr>
              <w:t xml:space="preserve">a </w:t>
            </w:r>
            <w:r w:rsidRPr="00B57BC9">
              <w:rPr>
                <w:rFonts w:ascii="Times New Roman" w:eastAsia="Times New Roman" w:hAnsi="Times New Roman" w:cs="Times New Roman"/>
                <w:spacing w:val="13"/>
                <w:w w:val="84"/>
                <w:sz w:val="24"/>
                <w:szCs w:val="24"/>
                <w:lang w:val="en-US"/>
              </w:rPr>
              <w:t xml:space="preserve"> </w:t>
            </w:r>
            <w:r w:rsidRPr="00B57BC9">
              <w:rPr>
                <w:rFonts w:ascii="Times New Roman" w:eastAsia="Times New Roman" w:hAnsi="Times New Roman" w:cs="Times New Roman"/>
                <w:w w:val="84"/>
                <w:sz w:val="24"/>
                <w:szCs w:val="24"/>
                <w:lang w:val="en-US"/>
              </w:rPr>
              <w:t>y</w:t>
            </w:r>
            <w:proofErr w:type="gramEnd"/>
            <w:r w:rsidRPr="00B57BC9">
              <w:rPr>
                <w:rFonts w:ascii="Times New Roman" w:eastAsia="Times New Roman" w:hAnsi="Times New Roman" w:cs="Times New Roman"/>
                <w:spacing w:val="-2"/>
                <w:w w:val="84"/>
                <w:sz w:val="24"/>
                <w:szCs w:val="24"/>
                <w:lang w:val="en-US"/>
              </w:rPr>
              <w:t xml:space="preserve"> </w:t>
            </w:r>
            <w:r w:rsidRPr="00B57BC9">
              <w:rPr>
                <w:rFonts w:ascii="Times New Roman" w:eastAsia="Times New Roman" w:hAnsi="Times New Roman" w:cs="Times New Roman"/>
                <w:spacing w:val="-2"/>
                <w:w w:val="91"/>
                <w:sz w:val="24"/>
                <w:szCs w:val="24"/>
                <w:lang w:val="en-US"/>
              </w:rPr>
              <w:t>d</w:t>
            </w:r>
            <w:r w:rsidRPr="00B57BC9">
              <w:rPr>
                <w:rFonts w:ascii="Times New Roman" w:eastAsia="Times New Roman" w:hAnsi="Times New Roman" w:cs="Times New Roman"/>
                <w:w w:val="99"/>
                <w:sz w:val="24"/>
                <w:szCs w:val="24"/>
                <w:lang w:val="en-US"/>
              </w:rPr>
              <w:t>es</w:t>
            </w:r>
            <w:r w:rsidRPr="00B57BC9">
              <w:rPr>
                <w:rFonts w:ascii="Times New Roman" w:eastAsia="Times New Roman" w:hAnsi="Times New Roman" w:cs="Times New Roman"/>
                <w:spacing w:val="-3"/>
                <w:w w:val="92"/>
                <w:sz w:val="24"/>
                <w:szCs w:val="24"/>
                <w:lang w:val="en-US"/>
              </w:rPr>
              <w:t>c</w:t>
            </w:r>
            <w:r w:rsidRPr="00B57BC9">
              <w:rPr>
                <w:rFonts w:ascii="Times New Roman" w:eastAsia="Times New Roman" w:hAnsi="Times New Roman" w:cs="Times New Roman"/>
                <w:spacing w:val="-1"/>
                <w:w w:val="87"/>
                <w:sz w:val="24"/>
                <w:szCs w:val="24"/>
                <w:lang w:val="en-US"/>
              </w:rPr>
              <w:t>r</w:t>
            </w:r>
            <w:r w:rsidRPr="00B57BC9">
              <w:rPr>
                <w:rFonts w:ascii="Times New Roman" w:eastAsia="Times New Roman" w:hAnsi="Times New Roman" w:cs="Times New Roman"/>
                <w:spacing w:val="-3"/>
                <w:w w:val="69"/>
                <w:sz w:val="24"/>
                <w:szCs w:val="24"/>
                <w:lang w:val="en-US"/>
              </w:rPr>
              <w:t>i</w:t>
            </w:r>
            <w:r w:rsidRPr="00B57BC9">
              <w:rPr>
                <w:rFonts w:ascii="Times New Roman" w:eastAsia="Times New Roman" w:hAnsi="Times New Roman" w:cs="Times New Roman"/>
                <w:spacing w:val="-1"/>
                <w:w w:val="91"/>
                <w:sz w:val="24"/>
                <w:szCs w:val="24"/>
                <w:lang w:val="en-US"/>
              </w:rPr>
              <w:t>b</w:t>
            </w:r>
            <w:r w:rsidRPr="00B57BC9">
              <w:rPr>
                <w:rFonts w:ascii="Times New Roman" w:eastAsia="Times New Roman" w:hAnsi="Times New Roman" w:cs="Times New Roman"/>
                <w:spacing w:val="-2"/>
                <w:w w:val="69"/>
                <w:sz w:val="24"/>
                <w:szCs w:val="24"/>
                <w:lang w:val="en-US"/>
              </w:rPr>
              <w:t>i</w:t>
            </w:r>
            <w:r w:rsidRPr="00B57BC9">
              <w:rPr>
                <w:rFonts w:ascii="Times New Roman" w:eastAsia="Times New Roman" w:hAnsi="Times New Roman" w:cs="Times New Roman"/>
                <w:spacing w:val="-3"/>
                <w:w w:val="97"/>
                <w:sz w:val="24"/>
                <w:szCs w:val="24"/>
                <w:lang w:val="en-US"/>
              </w:rPr>
              <w:t>e</w:t>
            </w:r>
            <w:r w:rsidRPr="00B57BC9">
              <w:rPr>
                <w:rFonts w:ascii="Times New Roman" w:eastAsia="Times New Roman" w:hAnsi="Times New Roman" w:cs="Times New Roman"/>
                <w:spacing w:val="-2"/>
                <w:w w:val="92"/>
                <w:sz w:val="24"/>
                <w:szCs w:val="24"/>
                <w:lang w:val="en-US"/>
              </w:rPr>
              <w:t>n</w:t>
            </w:r>
            <w:r w:rsidRPr="00B57BC9">
              <w:rPr>
                <w:rFonts w:ascii="Times New Roman" w:eastAsia="Times New Roman" w:hAnsi="Times New Roman" w:cs="Times New Roman"/>
                <w:spacing w:val="-2"/>
                <w:w w:val="91"/>
                <w:sz w:val="24"/>
                <w:szCs w:val="24"/>
                <w:lang w:val="en-US"/>
              </w:rPr>
              <w:t>d</w:t>
            </w:r>
            <w:r w:rsidRPr="00B57BC9">
              <w:rPr>
                <w:rFonts w:ascii="Times New Roman" w:eastAsia="Times New Roman" w:hAnsi="Times New Roman" w:cs="Times New Roman"/>
                <w:w w:val="87"/>
                <w:sz w:val="24"/>
                <w:szCs w:val="24"/>
                <w:lang w:val="en-US"/>
              </w:rPr>
              <w:t>o</w:t>
            </w:r>
            <w:r w:rsidRPr="00B57BC9">
              <w:rPr>
                <w:rFonts w:ascii="Times New Roman" w:eastAsia="Times New Roman" w:hAnsi="Times New Roman" w:cs="Times New Roman"/>
                <w:spacing w:val="-1"/>
                <w:sz w:val="24"/>
                <w:szCs w:val="24"/>
                <w:lang w:val="en-US"/>
              </w:rPr>
              <w:t xml:space="preserve"> </w:t>
            </w:r>
            <w:r w:rsidRPr="00B57BC9">
              <w:rPr>
                <w:rFonts w:ascii="Times New Roman" w:eastAsia="Times New Roman" w:hAnsi="Times New Roman" w:cs="Times New Roman"/>
                <w:spacing w:val="-1"/>
                <w:w w:val="69"/>
                <w:sz w:val="24"/>
                <w:szCs w:val="24"/>
                <w:lang w:val="en-US"/>
              </w:rPr>
              <w:t>l</w:t>
            </w:r>
            <w:r w:rsidRPr="00B57BC9">
              <w:rPr>
                <w:rFonts w:ascii="Times New Roman" w:eastAsia="Times New Roman" w:hAnsi="Times New Roman" w:cs="Times New Roman"/>
                <w:spacing w:val="-2"/>
                <w:w w:val="87"/>
                <w:sz w:val="24"/>
                <w:szCs w:val="24"/>
                <w:lang w:val="en-US"/>
              </w:rPr>
              <w:t>o</w:t>
            </w:r>
            <w:r w:rsidRPr="00B57BC9">
              <w:rPr>
                <w:rFonts w:ascii="Times New Roman" w:eastAsia="Times New Roman" w:hAnsi="Times New Roman" w:cs="Times New Roman"/>
                <w:w w:val="101"/>
                <w:sz w:val="24"/>
                <w:szCs w:val="24"/>
                <w:lang w:val="en-US"/>
              </w:rPr>
              <w:t>s</w:t>
            </w:r>
            <w:r w:rsidRPr="00B57BC9">
              <w:rPr>
                <w:rFonts w:ascii="Times New Roman" w:eastAsia="Times New Roman" w:hAnsi="Times New Roman" w:cs="Times New Roman"/>
                <w:spacing w:val="-1"/>
                <w:sz w:val="24"/>
                <w:szCs w:val="24"/>
                <w:lang w:val="en-US"/>
              </w:rPr>
              <w:t xml:space="preserve"> </w:t>
            </w:r>
            <w:r w:rsidRPr="00B57BC9">
              <w:rPr>
                <w:rFonts w:ascii="Times New Roman" w:eastAsia="Times New Roman" w:hAnsi="Times New Roman" w:cs="Times New Roman"/>
                <w:spacing w:val="-1"/>
                <w:w w:val="92"/>
                <w:sz w:val="24"/>
                <w:szCs w:val="24"/>
                <w:lang w:val="en-US"/>
              </w:rPr>
              <w:t>p</w:t>
            </w:r>
            <w:r w:rsidRPr="00B57BC9">
              <w:rPr>
                <w:rFonts w:ascii="Times New Roman" w:eastAsia="Times New Roman" w:hAnsi="Times New Roman" w:cs="Times New Roman"/>
                <w:spacing w:val="-1"/>
                <w:w w:val="87"/>
                <w:sz w:val="24"/>
                <w:szCs w:val="24"/>
                <w:lang w:val="en-US"/>
              </w:rPr>
              <w:t>r</w:t>
            </w:r>
            <w:r w:rsidRPr="00B57BC9">
              <w:rPr>
                <w:rFonts w:ascii="Times New Roman" w:eastAsia="Times New Roman" w:hAnsi="Times New Roman" w:cs="Times New Roman"/>
                <w:spacing w:val="-3"/>
                <w:w w:val="69"/>
                <w:sz w:val="24"/>
                <w:szCs w:val="24"/>
                <w:lang w:val="en-US"/>
              </w:rPr>
              <w:t>i</w:t>
            </w:r>
            <w:r w:rsidRPr="00B57BC9">
              <w:rPr>
                <w:rFonts w:ascii="Times New Roman" w:eastAsia="Times New Roman" w:hAnsi="Times New Roman" w:cs="Times New Roman"/>
                <w:spacing w:val="-2"/>
                <w:w w:val="93"/>
                <w:sz w:val="24"/>
                <w:szCs w:val="24"/>
                <w:lang w:val="en-US"/>
              </w:rPr>
              <w:t>m</w:t>
            </w:r>
            <w:r w:rsidRPr="00B57BC9">
              <w:rPr>
                <w:rFonts w:ascii="Times New Roman" w:eastAsia="Times New Roman" w:hAnsi="Times New Roman" w:cs="Times New Roman"/>
                <w:spacing w:val="-3"/>
                <w:w w:val="97"/>
                <w:sz w:val="24"/>
                <w:szCs w:val="24"/>
                <w:lang w:val="en-US"/>
              </w:rPr>
              <w:t>e</w:t>
            </w:r>
            <w:r w:rsidRPr="00B57BC9">
              <w:rPr>
                <w:rFonts w:ascii="Times New Roman" w:eastAsia="Times New Roman" w:hAnsi="Times New Roman" w:cs="Times New Roman"/>
                <w:spacing w:val="-3"/>
                <w:w w:val="87"/>
                <w:sz w:val="24"/>
                <w:szCs w:val="24"/>
                <w:lang w:val="en-US"/>
              </w:rPr>
              <w:t>r</w:t>
            </w:r>
            <w:r w:rsidRPr="00B57BC9">
              <w:rPr>
                <w:rFonts w:ascii="Times New Roman" w:eastAsia="Times New Roman" w:hAnsi="Times New Roman" w:cs="Times New Roman"/>
                <w:spacing w:val="-2"/>
                <w:w w:val="87"/>
                <w:sz w:val="24"/>
                <w:szCs w:val="24"/>
                <w:lang w:val="en-US"/>
              </w:rPr>
              <w:t>o</w:t>
            </w:r>
            <w:r w:rsidRPr="00B57BC9">
              <w:rPr>
                <w:rFonts w:ascii="Times New Roman" w:eastAsia="Times New Roman" w:hAnsi="Times New Roman" w:cs="Times New Roman"/>
                <w:w w:val="101"/>
                <w:sz w:val="24"/>
                <w:szCs w:val="24"/>
                <w:lang w:val="en-US"/>
              </w:rPr>
              <w:t>s</w:t>
            </w:r>
            <w:r w:rsidRPr="00B57BC9">
              <w:rPr>
                <w:rFonts w:ascii="Times New Roman" w:eastAsia="Times New Roman" w:hAnsi="Times New Roman" w:cs="Times New Roman"/>
                <w:spacing w:val="-1"/>
                <w:sz w:val="24"/>
                <w:szCs w:val="24"/>
                <w:lang w:val="en-US"/>
              </w:rPr>
              <w:t xml:space="preserve"> </w:t>
            </w:r>
            <w:r w:rsidRPr="00B57BC9">
              <w:rPr>
                <w:rFonts w:ascii="Times New Roman" w:eastAsia="Times New Roman" w:hAnsi="Times New Roman" w:cs="Times New Roman"/>
                <w:spacing w:val="-1"/>
                <w:w w:val="88"/>
                <w:sz w:val="24"/>
                <w:szCs w:val="24"/>
                <w:lang w:val="en-US"/>
              </w:rPr>
              <w:t>t</w:t>
            </w:r>
            <w:r w:rsidRPr="00B57BC9">
              <w:rPr>
                <w:rFonts w:ascii="Times New Roman" w:eastAsia="Times New Roman" w:hAnsi="Times New Roman" w:cs="Times New Roman"/>
                <w:w w:val="99"/>
                <w:sz w:val="24"/>
                <w:szCs w:val="24"/>
                <w:lang w:val="en-US"/>
              </w:rPr>
              <w:t>e</w:t>
            </w:r>
            <w:r w:rsidRPr="00B57BC9">
              <w:rPr>
                <w:rFonts w:ascii="Times New Roman" w:eastAsia="Times New Roman" w:hAnsi="Times New Roman" w:cs="Times New Roman"/>
                <w:spacing w:val="2"/>
                <w:w w:val="99"/>
                <w:sz w:val="24"/>
                <w:szCs w:val="24"/>
                <w:lang w:val="en-US"/>
              </w:rPr>
              <w:t>s</w:t>
            </w:r>
            <w:r w:rsidRPr="00B57BC9">
              <w:rPr>
                <w:rFonts w:ascii="Times New Roman" w:eastAsia="Times New Roman" w:hAnsi="Times New Roman" w:cs="Times New Roman"/>
                <w:w w:val="88"/>
                <w:sz w:val="24"/>
                <w:szCs w:val="24"/>
                <w:lang w:val="en-US"/>
              </w:rPr>
              <w:t>t</w:t>
            </w:r>
            <w:r w:rsidRPr="00B57BC9">
              <w:rPr>
                <w:rFonts w:ascii="Times New Roman" w:eastAsia="Times New Roman" w:hAnsi="Times New Roman" w:cs="Times New Roman"/>
                <w:spacing w:val="-3"/>
                <w:w w:val="69"/>
                <w:sz w:val="24"/>
                <w:szCs w:val="24"/>
                <w:lang w:val="en-US"/>
              </w:rPr>
              <w:t>i</w:t>
            </w:r>
            <w:r w:rsidRPr="00B57BC9">
              <w:rPr>
                <w:rFonts w:ascii="Times New Roman" w:eastAsia="Times New Roman" w:hAnsi="Times New Roman" w:cs="Times New Roman"/>
                <w:spacing w:val="-2"/>
                <w:w w:val="93"/>
                <w:sz w:val="24"/>
                <w:szCs w:val="24"/>
                <w:lang w:val="en-US"/>
              </w:rPr>
              <w:t>m</w:t>
            </w:r>
            <w:r w:rsidRPr="00B57BC9">
              <w:rPr>
                <w:rFonts w:ascii="Times New Roman" w:eastAsia="Times New Roman" w:hAnsi="Times New Roman" w:cs="Times New Roman"/>
                <w:spacing w:val="-1"/>
                <w:w w:val="87"/>
                <w:sz w:val="24"/>
                <w:szCs w:val="24"/>
                <w:lang w:val="en-US"/>
              </w:rPr>
              <w:t>o</w:t>
            </w:r>
            <w:r w:rsidRPr="00B57BC9">
              <w:rPr>
                <w:rFonts w:ascii="Times New Roman" w:eastAsia="Times New Roman" w:hAnsi="Times New Roman" w:cs="Times New Roman"/>
                <w:spacing w:val="-3"/>
                <w:w w:val="92"/>
                <w:sz w:val="24"/>
                <w:szCs w:val="24"/>
                <w:lang w:val="en-US"/>
              </w:rPr>
              <w:t>n</w:t>
            </w:r>
            <w:r w:rsidRPr="00B57BC9">
              <w:rPr>
                <w:rFonts w:ascii="Times New Roman" w:eastAsia="Times New Roman" w:hAnsi="Times New Roman" w:cs="Times New Roman"/>
                <w:spacing w:val="-2"/>
                <w:w w:val="69"/>
                <w:sz w:val="24"/>
                <w:szCs w:val="24"/>
                <w:lang w:val="en-US"/>
              </w:rPr>
              <w:t>i</w:t>
            </w:r>
            <w:r w:rsidRPr="00B57BC9">
              <w:rPr>
                <w:rFonts w:ascii="Times New Roman" w:eastAsia="Times New Roman" w:hAnsi="Times New Roman" w:cs="Times New Roman"/>
                <w:spacing w:val="-2"/>
                <w:w w:val="87"/>
                <w:sz w:val="24"/>
                <w:szCs w:val="24"/>
                <w:lang w:val="en-US"/>
              </w:rPr>
              <w:t>o</w:t>
            </w:r>
            <w:r w:rsidRPr="00B57BC9">
              <w:rPr>
                <w:rFonts w:ascii="Times New Roman" w:eastAsia="Times New Roman" w:hAnsi="Times New Roman" w:cs="Times New Roman"/>
                <w:w w:val="101"/>
                <w:sz w:val="24"/>
                <w:szCs w:val="24"/>
                <w:lang w:val="en-US"/>
              </w:rPr>
              <w:t xml:space="preserve">s </w:t>
            </w:r>
            <w:r w:rsidRPr="00B57BC9">
              <w:rPr>
                <w:rFonts w:ascii="Times New Roman" w:eastAsia="Times New Roman" w:hAnsi="Times New Roman" w:cs="Times New Roman"/>
                <w:spacing w:val="-2"/>
                <w:sz w:val="24"/>
                <w:szCs w:val="24"/>
                <w:lang w:val="en-US"/>
              </w:rPr>
              <w:t>d</w:t>
            </w:r>
            <w:r w:rsidRPr="00B57BC9">
              <w:rPr>
                <w:rFonts w:ascii="Times New Roman" w:eastAsia="Times New Roman" w:hAnsi="Times New Roman" w:cs="Times New Roman"/>
                <w:sz w:val="24"/>
                <w:szCs w:val="24"/>
                <w:lang w:val="en-US"/>
              </w:rPr>
              <w:t>e</w:t>
            </w:r>
            <w:r w:rsidRPr="00B57BC9">
              <w:rPr>
                <w:rFonts w:ascii="Times New Roman" w:eastAsia="Times New Roman" w:hAnsi="Times New Roman" w:cs="Times New Roman"/>
                <w:spacing w:val="-14"/>
                <w:sz w:val="24"/>
                <w:szCs w:val="24"/>
                <w:lang w:val="en-US"/>
              </w:rPr>
              <w:t xml:space="preserve"> </w:t>
            </w:r>
            <w:r w:rsidRPr="00B57BC9">
              <w:rPr>
                <w:rFonts w:ascii="Times New Roman" w:eastAsia="Times New Roman" w:hAnsi="Times New Roman" w:cs="Times New Roman"/>
                <w:spacing w:val="-1"/>
                <w:w w:val="92"/>
                <w:sz w:val="24"/>
                <w:szCs w:val="24"/>
                <w:lang w:val="en-US"/>
              </w:rPr>
              <w:t>p</w:t>
            </w:r>
            <w:r w:rsidRPr="00B57BC9">
              <w:rPr>
                <w:rFonts w:ascii="Times New Roman" w:eastAsia="Times New Roman" w:hAnsi="Times New Roman" w:cs="Times New Roman"/>
                <w:spacing w:val="-3"/>
                <w:w w:val="87"/>
                <w:sz w:val="24"/>
                <w:szCs w:val="24"/>
                <w:lang w:val="en-US"/>
              </w:rPr>
              <w:t>r</w:t>
            </w:r>
            <w:r w:rsidRPr="00B57BC9">
              <w:rPr>
                <w:rFonts w:ascii="Times New Roman" w:eastAsia="Times New Roman" w:hAnsi="Times New Roman" w:cs="Times New Roman"/>
                <w:w w:val="99"/>
                <w:sz w:val="24"/>
                <w:szCs w:val="24"/>
                <w:lang w:val="en-US"/>
              </w:rPr>
              <w:t>es</w:t>
            </w:r>
            <w:r w:rsidRPr="00B57BC9">
              <w:rPr>
                <w:rFonts w:ascii="Times New Roman" w:eastAsia="Times New Roman" w:hAnsi="Times New Roman" w:cs="Times New Roman"/>
                <w:spacing w:val="-3"/>
                <w:w w:val="97"/>
                <w:sz w:val="24"/>
                <w:szCs w:val="24"/>
                <w:lang w:val="en-US"/>
              </w:rPr>
              <w:t>e</w:t>
            </w:r>
            <w:r w:rsidRPr="00B57BC9">
              <w:rPr>
                <w:rFonts w:ascii="Times New Roman" w:eastAsia="Times New Roman" w:hAnsi="Times New Roman" w:cs="Times New Roman"/>
                <w:spacing w:val="-2"/>
                <w:w w:val="92"/>
                <w:sz w:val="24"/>
                <w:szCs w:val="24"/>
                <w:lang w:val="en-US"/>
              </w:rPr>
              <w:t>n</w:t>
            </w:r>
            <w:r w:rsidRPr="00B57BC9">
              <w:rPr>
                <w:rFonts w:ascii="Times New Roman" w:eastAsia="Times New Roman" w:hAnsi="Times New Roman" w:cs="Times New Roman"/>
                <w:spacing w:val="-3"/>
                <w:w w:val="92"/>
                <w:sz w:val="24"/>
                <w:szCs w:val="24"/>
                <w:lang w:val="en-US"/>
              </w:rPr>
              <w:t>c</w:t>
            </w:r>
            <w:r w:rsidRPr="00B57BC9">
              <w:rPr>
                <w:rFonts w:ascii="Times New Roman" w:eastAsia="Times New Roman" w:hAnsi="Times New Roman" w:cs="Times New Roman"/>
                <w:spacing w:val="-3"/>
                <w:w w:val="69"/>
                <w:sz w:val="24"/>
                <w:szCs w:val="24"/>
                <w:lang w:val="en-US"/>
              </w:rPr>
              <w:t>i</w:t>
            </w:r>
            <w:r w:rsidRPr="00B57BC9">
              <w:rPr>
                <w:rFonts w:ascii="Times New Roman" w:eastAsia="Times New Roman" w:hAnsi="Times New Roman" w:cs="Times New Roman"/>
                <w:w w:val="98"/>
                <w:sz w:val="24"/>
                <w:szCs w:val="24"/>
                <w:lang w:val="en-US"/>
              </w:rPr>
              <w:t>a</w:t>
            </w:r>
            <w:r w:rsidRPr="00B57BC9">
              <w:rPr>
                <w:rFonts w:ascii="Times New Roman" w:eastAsia="Times New Roman" w:hAnsi="Times New Roman" w:cs="Times New Roman"/>
                <w:sz w:val="24"/>
                <w:szCs w:val="24"/>
                <w:lang w:val="en-US"/>
              </w:rPr>
              <w:t xml:space="preserve"> </w:t>
            </w:r>
            <w:r w:rsidRPr="00B57BC9">
              <w:rPr>
                <w:rFonts w:ascii="Times New Roman" w:eastAsia="Times New Roman" w:hAnsi="Times New Roman" w:cs="Times New Roman"/>
                <w:spacing w:val="-3"/>
                <w:w w:val="93"/>
                <w:sz w:val="24"/>
                <w:szCs w:val="24"/>
                <w:lang w:val="en-US"/>
              </w:rPr>
              <w:t>human</w:t>
            </w:r>
            <w:r w:rsidRPr="00B57BC9">
              <w:rPr>
                <w:rFonts w:ascii="Times New Roman" w:eastAsia="Times New Roman" w:hAnsi="Times New Roman" w:cs="Times New Roman"/>
                <w:w w:val="93"/>
                <w:sz w:val="24"/>
                <w:szCs w:val="24"/>
                <w:lang w:val="en-US"/>
              </w:rPr>
              <w:t>a</w:t>
            </w:r>
            <w:r w:rsidRPr="00B57BC9">
              <w:rPr>
                <w:rFonts w:ascii="Times New Roman" w:eastAsia="Times New Roman" w:hAnsi="Times New Roman" w:cs="Times New Roman"/>
                <w:spacing w:val="11"/>
                <w:w w:val="93"/>
                <w:sz w:val="24"/>
                <w:szCs w:val="24"/>
                <w:lang w:val="en-US"/>
              </w:rPr>
              <w:t xml:space="preserve"> </w:t>
            </w:r>
            <w:r w:rsidRPr="00B57BC9">
              <w:rPr>
                <w:rFonts w:ascii="Times New Roman" w:eastAsia="Times New Roman" w:hAnsi="Times New Roman" w:cs="Times New Roman"/>
                <w:spacing w:val="-3"/>
                <w:sz w:val="24"/>
                <w:szCs w:val="24"/>
                <w:lang w:val="en-US"/>
              </w:rPr>
              <w:t>e</w:t>
            </w:r>
            <w:r w:rsidRPr="00B57BC9">
              <w:rPr>
                <w:rFonts w:ascii="Times New Roman" w:eastAsia="Times New Roman" w:hAnsi="Times New Roman" w:cs="Times New Roman"/>
                <w:sz w:val="24"/>
                <w:szCs w:val="24"/>
                <w:lang w:val="en-US"/>
              </w:rPr>
              <w:t>n</w:t>
            </w:r>
            <w:r w:rsidRPr="00B57BC9">
              <w:rPr>
                <w:rFonts w:ascii="Times New Roman" w:eastAsia="Times New Roman" w:hAnsi="Times New Roman" w:cs="Times New Roman"/>
                <w:spacing w:val="-13"/>
                <w:sz w:val="24"/>
                <w:szCs w:val="24"/>
                <w:lang w:val="en-US"/>
              </w:rPr>
              <w:t xml:space="preserve"> </w:t>
            </w:r>
            <w:r w:rsidRPr="00B57BC9">
              <w:rPr>
                <w:rFonts w:ascii="Times New Roman" w:eastAsia="Times New Roman" w:hAnsi="Times New Roman" w:cs="Times New Roman"/>
                <w:spacing w:val="1"/>
                <w:w w:val="67"/>
                <w:sz w:val="24"/>
                <w:szCs w:val="24"/>
                <w:lang w:val="en-US"/>
              </w:rPr>
              <w:t>A</w:t>
            </w:r>
            <w:r w:rsidRPr="00B57BC9">
              <w:rPr>
                <w:rFonts w:ascii="Times New Roman" w:eastAsia="Times New Roman" w:hAnsi="Times New Roman" w:cs="Times New Roman"/>
                <w:spacing w:val="-2"/>
                <w:w w:val="92"/>
                <w:sz w:val="24"/>
                <w:szCs w:val="24"/>
                <w:lang w:val="en-US"/>
              </w:rPr>
              <w:t>n</w:t>
            </w:r>
            <w:r w:rsidRPr="00B57BC9">
              <w:rPr>
                <w:rFonts w:ascii="Times New Roman" w:eastAsia="Times New Roman" w:hAnsi="Times New Roman" w:cs="Times New Roman"/>
                <w:spacing w:val="-3"/>
                <w:w w:val="91"/>
                <w:sz w:val="24"/>
                <w:szCs w:val="24"/>
                <w:lang w:val="en-US"/>
              </w:rPr>
              <w:t>d</w:t>
            </w:r>
            <w:r w:rsidRPr="00B57BC9">
              <w:rPr>
                <w:rFonts w:ascii="Times New Roman" w:eastAsia="Times New Roman" w:hAnsi="Times New Roman" w:cs="Times New Roman"/>
                <w:spacing w:val="-3"/>
                <w:w w:val="98"/>
                <w:sz w:val="24"/>
                <w:szCs w:val="24"/>
                <w:lang w:val="en-US"/>
              </w:rPr>
              <w:t>a</w:t>
            </w:r>
            <w:r w:rsidRPr="00B57BC9">
              <w:rPr>
                <w:rFonts w:ascii="Times New Roman" w:eastAsia="Times New Roman" w:hAnsi="Times New Roman" w:cs="Times New Roman"/>
                <w:spacing w:val="-3"/>
                <w:w w:val="69"/>
                <w:sz w:val="24"/>
                <w:szCs w:val="24"/>
                <w:lang w:val="en-US"/>
              </w:rPr>
              <w:t>l</w:t>
            </w:r>
            <w:r w:rsidRPr="00B57BC9">
              <w:rPr>
                <w:rFonts w:ascii="Times New Roman" w:eastAsia="Times New Roman" w:hAnsi="Times New Roman" w:cs="Times New Roman"/>
                <w:spacing w:val="-1"/>
                <w:w w:val="92"/>
                <w:sz w:val="24"/>
                <w:szCs w:val="24"/>
                <w:lang w:val="en-US"/>
              </w:rPr>
              <w:t>u</w:t>
            </w:r>
            <w:r w:rsidRPr="00B57BC9">
              <w:rPr>
                <w:rFonts w:ascii="Times New Roman" w:eastAsia="Times New Roman" w:hAnsi="Times New Roman" w:cs="Times New Roman"/>
                <w:spacing w:val="-3"/>
                <w:w w:val="92"/>
                <w:sz w:val="24"/>
                <w:szCs w:val="24"/>
                <w:lang w:val="en-US"/>
              </w:rPr>
              <w:t>c</w:t>
            </w:r>
            <w:r w:rsidRPr="00B57BC9">
              <w:rPr>
                <w:rFonts w:ascii="Times New Roman" w:eastAsia="Times New Roman" w:hAnsi="Times New Roman" w:cs="Times New Roman"/>
                <w:spacing w:val="-3"/>
                <w:w w:val="69"/>
                <w:sz w:val="24"/>
                <w:szCs w:val="24"/>
                <w:lang w:val="en-US"/>
              </w:rPr>
              <w:t>í</w:t>
            </w:r>
            <w:r w:rsidRPr="00B57BC9">
              <w:rPr>
                <w:rFonts w:ascii="Times New Roman" w:eastAsia="Times New Roman" w:hAnsi="Times New Roman" w:cs="Times New Roman"/>
                <w:spacing w:val="-4"/>
                <w:w w:val="98"/>
                <w:sz w:val="24"/>
                <w:szCs w:val="24"/>
                <w:lang w:val="en-US"/>
              </w:rPr>
              <w:t>a</w:t>
            </w:r>
            <w:r w:rsidRPr="00B57BC9">
              <w:rPr>
                <w:rFonts w:ascii="Times New Roman" w:eastAsia="Times New Roman" w:hAnsi="Times New Roman" w:cs="Times New Roman"/>
                <w:w w:val="96"/>
                <w:sz w:val="24"/>
                <w:szCs w:val="24"/>
                <w:lang w:val="en-US"/>
              </w:rPr>
              <w:t>.</w:t>
            </w:r>
          </w:p>
          <w:p w:rsidR="00F752AE" w:rsidRPr="00B57BC9" w:rsidRDefault="00F752AE" w:rsidP="00692BD1">
            <w:pPr>
              <w:spacing w:before="2" w:line="240" w:lineRule="exact"/>
              <w:ind w:left="114" w:right="88"/>
              <w:jc w:val="both"/>
              <w:rPr>
                <w:rFonts w:ascii="Times New Roman" w:eastAsia="Times New Roman" w:hAnsi="Times New Roman" w:cs="Times New Roman"/>
                <w:sz w:val="24"/>
                <w:szCs w:val="24"/>
                <w:lang w:val="en-US"/>
              </w:rPr>
            </w:pPr>
            <w:r w:rsidRPr="00082E5F">
              <w:rPr>
                <w:rFonts w:ascii="Times New Roman" w:eastAsia="Times New Roman" w:hAnsi="Times New Roman" w:cs="Times New Roman"/>
                <w:color w:val="4F81BD" w:themeColor="accent1"/>
                <w:spacing w:val="2"/>
                <w:w w:val="81"/>
                <w:sz w:val="24"/>
                <w:szCs w:val="24"/>
                <w:lang w:val="en-US"/>
              </w:rPr>
              <w:t>C</w:t>
            </w:r>
            <w:r w:rsidRPr="00082E5F">
              <w:rPr>
                <w:rFonts w:ascii="Times New Roman" w:eastAsia="Times New Roman" w:hAnsi="Times New Roman" w:cs="Times New Roman"/>
                <w:color w:val="4F81BD" w:themeColor="accent1"/>
                <w:w w:val="81"/>
                <w:sz w:val="24"/>
                <w:szCs w:val="24"/>
                <w:lang w:val="en-US"/>
              </w:rPr>
              <w:t>S</w:t>
            </w:r>
            <w:r w:rsidRPr="00082E5F">
              <w:rPr>
                <w:rFonts w:ascii="Times New Roman" w:eastAsia="Times New Roman" w:hAnsi="Times New Roman" w:cs="Times New Roman"/>
                <w:color w:val="4F81BD" w:themeColor="accent1"/>
                <w:spacing w:val="-5"/>
                <w:w w:val="81"/>
                <w:sz w:val="24"/>
                <w:szCs w:val="24"/>
                <w:lang w:val="en-US"/>
              </w:rPr>
              <w:t>C</w:t>
            </w:r>
            <w:r w:rsidRPr="00082E5F">
              <w:rPr>
                <w:rFonts w:ascii="Times New Roman" w:eastAsia="Times New Roman" w:hAnsi="Times New Roman" w:cs="Times New Roman"/>
                <w:color w:val="4F81BD" w:themeColor="accent1"/>
                <w:w w:val="81"/>
                <w:sz w:val="24"/>
                <w:szCs w:val="24"/>
                <w:lang w:val="en-US"/>
              </w:rPr>
              <w:t>,</w:t>
            </w:r>
            <w:r w:rsidRPr="00082E5F">
              <w:rPr>
                <w:rFonts w:ascii="Times New Roman" w:eastAsia="Times New Roman" w:hAnsi="Times New Roman" w:cs="Times New Roman"/>
                <w:color w:val="4F81BD" w:themeColor="accent1"/>
                <w:spacing w:val="31"/>
                <w:w w:val="81"/>
                <w:sz w:val="24"/>
                <w:szCs w:val="24"/>
                <w:lang w:val="en-US"/>
              </w:rPr>
              <w:t xml:space="preserve"> </w:t>
            </w:r>
            <w:r w:rsidRPr="00082E5F">
              <w:rPr>
                <w:rFonts w:ascii="Times New Roman" w:eastAsia="Times New Roman" w:hAnsi="Times New Roman" w:cs="Times New Roman"/>
                <w:color w:val="4F81BD" w:themeColor="accent1"/>
                <w:spacing w:val="-1"/>
                <w:w w:val="81"/>
                <w:sz w:val="24"/>
                <w:szCs w:val="24"/>
                <w:lang w:val="en-US"/>
              </w:rPr>
              <w:t>C</w:t>
            </w:r>
            <w:r w:rsidRPr="00082E5F">
              <w:rPr>
                <w:rFonts w:ascii="Times New Roman" w:eastAsia="Times New Roman" w:hAnsi="Times New Roman" w:cs="Times New Roman"/>
                <w:color w:val="4F81BD" w:themeColor="accent1"/>
                <w:spacing w:val="-3"/>
                <w:w w:val="81"/>
                <w:sz w:val="24"/>
                <w:szCs w:val="24"/>
                <w:lang w:val="en-US"/>
              </w:rPr>
              <w:t>C</w:t>
            </w:r>
            <w:r w:rsidRPr="00082E5F">
              <w:rPr>
                <w:rFonts w:ascii="Times New Roman" w:eastAsia="Times New Roman" w:hAnsi="Times New Roman" w:cs="Times New Roman"/>
                <w:color w:val="4F81BD" w:themeColor="accent1"/>
                <w:w w:val="81"/>
                <w:sz w:val="24"/>
                <w:szCs w:val="24"/>
                <w:lang w:val="en-US"/>
              </w:rPr>
              <w:t>L,</w:t>
            </w:r>
            <w:r w:rsidRPr="00082E5F">
              <w:rPr>
                <w:rFonts w:ascii="Times New Roman" w:eastAsia="Times New Roman" w:hAnsi="Times New Roman" w:cs="Times New Roman"/>
                <w:color w:val="4F81BD" w:themeColor="accent1"/>
                <w:spacing w:val="9"/>
                <w:w w:val="81"/>
                <w:sz w:val="24"/>
                <w:szCs w:val="24"/>
                <w:lang w:val="en-US"/>
              </w:rPr>
              <w:t xml:space="preserve"> </w:t>
            </w:r>
            <w:r w:rsidRPr="00082E5F">
              <w:rPr>
                <w:rFonts w:ascii="Times New Roman" w:eastAsia="Times New Roman" w:hAnsi="Times New Roman" w:cs="Times New Roman"/>
                <w:color w:val="4F81BD" w:themeColor="accent1"/>
                <w:spacing w:val="-3"/>
                <w:w w:val="81"/>
                <w:sz w:val="24"/>
                <w:szCs w:val="24"/>
                <w:lang w:val="en-US"/>
              </w:rPr>
              <w:t>C</w:t>
            </w:r>
            <w:r w:rsidRPr="00082E5F">
              <w:rPr>
                <w:rFonts w:ascii="Times New Roman" w:eastAsia="Times New Roman" w:hAnsi="Times New Roman" w:cs="Times New Roman"/>
                <w:color w:val="4F81BD" w:themeColor="accent1"/>
                <w:spacing w:val="-1"/>
                <w:w w:val="81"/>
                <w:sz w:val="24"/>
                <w:szCs w:val="24"/>
                <w:lang w:val="en-US"/>
              </w:rPr>
              <w:t>M</w:t>
            </w:r>
            <w:r w:rsidRPr="00082E5F">
              <w:rPr>
                <w:rFonts w:ascii="Times New Roman" w:eastAsia="Times New Roman" w:hAnsi="Times New Roman" w:cs="Times New Roman"/>
                <w:color w:val="4F81BD" w:themeColor="accent1"/>
                <w:spacing w:val="-2"/>
                <w:w w:val="81"/>
                <w:sz w:val="24"/>
                <w:szCs w:val="24"/>
                <w:lang w:val="en-US"/>
              </w:rPr>
              <w:t>C</w:t>
            </w:r>
            <w:r w:rsidRPr="00082E5F">
              <w:rPr>
                <w:rFonts w:ascii="Times New Roman" w:eastAsia="Times New Roman" w:hAnsi="Times New Roman" w:cs="Times New Roman"/>
                <w:color w:val="4F81BD" w:themeColor="accent1"/>
                <w:spacing w:val="-15"/>
                <w:w w:val="81"/>
                <w:sz w:val="24"/>
                <w:szCs w:val="24"/>
                <w:lang w:val="en-US"/>
              </w:rPr>
              <w:t>T</w:t>
            </w:r>
            <w:r w:rsidRPr="00082E5F">
              <w:rPr>
                <w:rFonts w:ascii="Times New Roman" w:eastAsia="Times New Roman" w:hAnsi="Times New Roman" w:cs="Times New Roman"/>
                <w:color w:val="4F81BD" w:themeColor="accent1"/>
                <w:w w:val="81"/>
                <w:sz w:val="24"/>
                <w:szCs w:val="24"/>
                <w:lang w:val="en-US"/>
              </w:rPr>
              <w:t xml:space="preserve">, </w:t>
            </w:r>
            <w:r w:rsidRPr="00082E5F">
              <w:rPr>
                <w:rFonts w:ascii="Times New Roman" w:eastAsia="Times New Roman" w:hAnsi="Times New Roman" w:cs="Times New Roman"/>
                <w:color w:val="4F81BD" w:themeColor="accent1"/>
                <w:spacing w:val="-3"/>
                <w:w w:val="81"/>
                <w:sz w:val="24"/>
                <w:szCs w:val="24"/>
                <w:lang w:val="en-US"/>
              </w:rPr>
              <w:t>C</w:t>
            </w:r>
            <w:r w:rsidRPr="00082E5F">
              <w:rPr>
                <w:rFonts w:ascii="Times New Roman" w:eastAsia="Times New Roman" w:hAnsi="Times New Roman" w:cs="Times New Roman"/>
                <w:color w:val="4F81BD" w:themeColor="accent1"/>
                <w:spacing w:val="-7"/>
                <w:w w:val="81"/>
                <w:sz w:val="24"/>
                <w:szCs w:val="24"/>
                <w:lang w:val="en-US"/>
              </w:rPr>
              <w:t>D</w:t>
            </w:r>
            <w:r w:rsidRPr="00082E5F">
              <w:rPr>
                <w:rFonts w:ascii="Times New Roman" w:eastAsia="Times New Roman" w:hAnsi="Times New Roman" w:cs="Times New Roman"/>
                <w:color w:val="4F81BD" w:themeColor="accent1"/>
                <w:w w:val="81"/>
                <w:sz w:val="24"/>
                <w:szCs w:val="24"/>
                <w:lang w:val="en-US"/>
              </w:rPr>
              <w:t>,</w:t>
            </w:r>
            <w:r w:rsidRPr="00082E5F">
              <w:rPr>
                <w:rFonts w:ascii="Times New Roman" w:eastAsia="Times New Roman" w:hAnsi="Times New Roman" w:cs="Times New Roman"/>
                <w:color w:val="4F81BD" w:themeColor="accent1"/>
                <w:spacing w:val="14"/>
                <w:w w:val="81"/>
                <w:sz w:val="24"/>
                <w:szCs w:val="24"/>
                <w:lang w:val="en-US"/>
              </w:rPr>
              <w:t xml:space="preserve"> </w:t>
            </w:r>
            <w:r w:rsidRPr="00082E5F">
              <w:rPr>
                <w:rFonts w:ascii="Times New Roman" w:eastAsia="Times New Roman" w:hAnsi="Times New Roman" w:cs="Times New Roman"/>
                <w:color w:val="4F81BD" w:themeColor="accent1"/>
                <w:spacing w:val="2"/>
                <w:w w:val="82"/>
                <w:sz w:val="24"/>
                <w:szCs w:val="24"/>
                <w:lang w:val="en-US"/>
              </w:rPr>
              <w:t>C</w:t>
            </w:r>
            <w:r w:rsidRPr="00082E5F">
              <w:rPr>
                <w:rFonts w:ascii="Times New Roman" w:eastAsia="Times New Roman" w:hAnsi="Times New Roman" w:cs="Times New Roman"/>
                <w:color w:val="4F81BD" w:themeColor="accent1"/>
                <w:w w:val="87"/>
                <w:sz w:val="24"/>
                <w:szCs w:val="24"/>
                <w:lang w:val="en-US"/>
              </w:rPr>
              <w:t>S</w:t>
            </w:r>
            <w:r w:rsidRPr="00082E5F">
              <w:rPr>
                <w:rFonts w:ascii="Times New Roman" w:eastAsia="Times New Roman" w:hAnsi="Times New Roman" w:cs="Times New Roman"/>
                <w:color w:val="4F81BD" w:themeColor="accent1"/>
                <w:spacing w:val="-5"/>
                <w:w w:val="82"/>
                <w:sz w:val="24"/>
                <w:szCs w:val="24"/>
                <w:lang w:val="en-US"/>
              </w:rPr>
              <w:t>C</w:t>
            </w:r>
          </w:p>
          <w:p w:rsidR="00F752AE" w:rsidRPr="00672042" w:rsidRDefault="00F752AE" w:rsidP="00692BD1">
            <w:pPr>
              <w:pStyle w:val="Normal1"/>
              <w:rPr>
                <w:sz w:val="20"/>
              </w:rPr>
            </w:pPr>
          </w:p>
        </w:tc>
        <w:tc>
          <w:tcPr>
            <w:tcW w:w="2268" w:type="dxa"/>
          </w:tcPr>
          <w:p w:rsidR="00F752AE" w:rsidRPr="00082E5F" w:rsidRDefault="00F752AE" w:rsidP="00692BD1">
            <w:pPr>
              <w:spacing w:before="58" w:line="246" w:lineRule="auto"/>
              <w:ind w:left="49" w:right="23"/>
              <w:jc w:val="both"/>
              <w:rPr>
                <w:rFonts w:ascii="Times New Roman" w:eastAsia="Arial" w:hAnsi="Times New Roman" w:cs="Times New Roman"/>
                <w:sz w:val="24"/>
                <w:szCs w:val="24"/>
                <w:lang w:val="en-US"/>
              </w:rPr>
            </w:pPr>
            <w:r w:rsidRPr="00082E5F">
              <w:rPr>
                <w:rFonts w:ascii="Times New Roman" w:eastAsia="Arial" w:hAnsi="Times New Roman" w:cs="Times New Roman"/>
                <w:sz w:val="24"/>
                <w:szCs w:val="24"/>
                <w:lang w:val="en-US"/>
              </w:rPr>
              <w:t>1.1.</w:t>
            </w:r>
            <w:r w:rsidRPr="00082E5F">
              <w:rPr>
                <w:rFonts w:ascii="Times New Roman" w:eastAsia="Arial" w:hAnsi="Times New Roman" w:cs="Times New Roman"/>
                <w:spacing w:val="19"/>
                <w:sz w:val="24"/>
                <w:szCs w:val="24"/>
                <w:lang w:val="en-US"/>
              </w:rPr>
              <w:t xml:space="preserve"> </w:t>
            </w:r>
            <w:r w:rsidRPr="00082E5F">
              <w:rPr>
                <w:rFonts w:ascii="Times New Roman" w:eastAsia="Arial" w:hAnsi="Times New Roman" w:cs="Times New Roman"/>
                <w:w w:val="92"/>
                <w:sz w:val="24"/>
                <w:szCs w:val="24"/>
                <w:lang w:val="en-US"/>
              </w:rPr>
              <w:t>Rec</w:t>
            </w:r>
            <w:r w:rsidRPr="00082E5F">
              <w:rPr>
                <w:rFonts w:ascii="Times New Roman" w:eastAsia="Arial" w:hAnsi="Times New Roman" w:cs="Times New Roman"/>
                <w:spacing w:val="-1"/>
                <w:w w:val="92"/>
                <w:sz w:val="24"/>
                <w:szCs w:val="24"/>
                <w:lang w:val="en-US"/>
              </w:rPr>
              <w:t>o</w:t>
            </w:r>
            <w:r w:rsidRPr="00082E5F">
              <w:rPr>
                <w:rFonts w:ascii="Times New Roman" w:eastAsia="Arial" w:hAnsi="Times New Roman" w:cs="Times New Roman"/>
                <w:w w:val="92"/>
                <w:sz w:val="24"/>
                <w:szCs w:val="24"/>
                <w:lang w:val="en-US"/>
              </w:rPr>
              <w:t>no</w:t>
            </w:r>
            <w:r w:rsidRPr="00082E5F">
              <w:rPr>
                <w:rFonts w:ascii="Times New Roman" w:eastAsia="Arial" w:hAnsi="Times New Roman" w:cs="Times New Roman"/>
                <w:spacing w:val="-1"/>
                <w:w w:val="92"/>
                <w:sz w:val="24"/>
                <w:szCs w:val="24"/>
                <w:lang w:val="en-US"/>
              </w:rPr>
              <w:t>c</w:t>
            </w:r>
            <w:r w:rsidRPr="00082E5F">
              <w:rPr>
                <w:rFonts w:ascii="Times New Roman" w:eastAsia="Arial" w:hAnsi="Times New Roman" w:cs="Times New Roman"/>
                <w:w w:val="92"/>
                <w:sz w:val="24"/>
                <w:szCs w:val="24"/>
                <w:lang w:val="en-US"/>
              </w:rPr>
              <w:t>e</w:t>
            </w:r>
            <w:r w:rsidRPr="00082E5F">
              <w:rPr>
                <w:rFonts w:ascii="Times New Roman" w:eastAsia="Arial" w:hAnsi="Times New Roman" w:cs="Times New Roman"/>
                <w:spacing w:val="32"/>
                <w:w w:val="92"/>
                <w:sz w:val="24"/>
                <w:szCs w:val="24"/>
                <w:lang w:val="en-US"/>
              </w:rPr>
              <w:t xml:space="preserve"> </w:t>
            </w:r>
            <w:r w:rsidRPr="00082E5F">
              <w:rPr>
                <w:rFonts w:ascii="Times New Roman" w:eastAsia="Arial" w:hAnsi="Times New Roman" w:cs="Times New Roman"/>
                <w:sz w:val="24"/>
                <w:szCs w:val="24"/>
                <w:lang w:val="en-US"/>
              </w:rPr>
              <w:t>los</w:t>
            </w:r>
            <w:r w:rsidRPr="00082E5F">
              <w:rPr>
                <w:rFonts w:ascii="Times New Roman" w:eastAsia="Arial" w:hAnsi="Times New Roman" w:cs="Times New Roman"/>
                <w:spacing w:val="8"/>
                <w:sz w:val="24"/>
                <w:szCs w:val="24"/>
                <w:lang w:val="en-US"/>
              </w:rPr>
              <w:t xml:space="preserve"> </w:t>
            </w:r>
            <w:r w:rsidRPr="00082E5F">
              <w:rPr>
                <w:rFonts w:ascii="Times New Roman" w:eastAsia="Arial" w:hAnsi="Times New Roman" w:cs="Times New Roman"/>
                <w:sz w:val="24"/>
                <w:szCs w:val="24"/>
                <w:lang w:val="en-US"/>
              </w:rPr>
              <w:t>camb</w:t>
            </w:r>
            <w:r w:rsidRPr="00082E5F">
              <w:rPr>
                <w:rFonts w:ascii="Times New Roman" w:eastAsia="Arial" w:hAnsi="Times New Roman" w:cs="Times New Roman"/>
                <w:spacing w:val="-1"/>
                <w:sz w:val="24"/>
                <w:szCs w:val="24"/>
                <w:lang w:val="en-US"/>
              </w:rPr>
              <w:t>i</w:t>
            </w:r>
            <w:r w:rsidRPr="00082E5F">
              <w:rPr>
                <w:rFonts w:ascii="Times New Roman" w:eastAsia="Arial" w:hAnsi="Times New Roman" w:cs="Times New Roman"/>
                <w:sz w:val="24"/>
                <w:szCs w:val="24"/>
                <w:lang w:val="en-US"/>
              </w:rPr>
              <w:t>os</w:t>
            </w:r>
            <w:r w:rsidRPr="00082E5F">
              <w:rPr>
                <w:rFonts w:ascii="Times New Roman" w:eastAsia="Arial" w:hAnsi="Times New Roman" w:cs="Times New Roman"/>
                <w:spacing w:val="-17"/>
                <w:sz w:val="24"/>
                <w:szCs w:val="24"/>
                <w:lang w:val="en-US"/>
              </w:rPr>
              <w:t xml:space="preserve"> </w:t>
            </w:r>
            <w:r w:rsidRPr="00082E5F">
              <w:rPr>
                <w:rFonts w:ascii="Times New Roman" w:eastAsia="Arial" w:hAnsi="Times New Roman" w:cs="Times New Roman"/>
                <w:w w:val="92"/>
                <w:sz w:val="24"/>
                <w:szCs w:val="24"/>
                <w:lang w:val="en-US"/>
              </w:rPr>
              <w:t>e</w:t>
            </w:r>
            <w:r w:rsidRPr="00082E5F">
              <w:rPr>
                <w:rFonts w:ascii="Times New Roman" w:eastAsia="Arial" w:hAnsi="Times New Roman" w:cs="Times New Roman"/>
                <w:spacing w:val="-1"/>
                <w:w w:val="92"/>
                <w:sz w:val="24"/>
                <w:szCs w:val="24"/>
                <w:lang w:val="en-US"/>
              </w:rPr>
              <w:t>v</w:t>
            </w:r>
            <w:r w:rsidRPr="00082E5F">
              <w:rPr>
                <w:rFonts w:ascii="Times New Roman" w:eastAsia="Arial" w:hAnsi="Times New Roman" w:cs="Times New Roman"/>
                <w:w w:val="92"/>
                <w:sz w:val="24"/>
                <w:szCs w:val="24"/>
                <w:lang w:val="en-US"/>
              </w:rPr>
              <w:t>oluti</w:t>
            </w:r>
            <w:r w:rsidRPr="00082E5F">
              <w:rPr>
                <w:rFonts w:ascii="Times New Roman" w:eastAsia="Arial" w:hAnsi="Times New Roman" w:cs="Times New Roman"/>
                <w:spacing w:val="-1"/>
                <w:w w:val="92"/>
                <w:sz w:val="24"/>
                <w:szCs w:val="24"/>
                <w:lang w:val="en-US"/>
              </w:rPr>
              <w:t>v</w:t>
            </w:r>
            <w:r w:rsidRPr="00082E5F">
              <w:rPr>
                <w:rFonts w:ascii="Times New Roman" w:eastAsia="Arial" w:hAnsi="Times New Roman" w:cs="Times New Roman"/>
                <w:w w:val="92"/>
                <w:sz w:val="24"/>
                <w:szCs w:val="24"/>
                <w:lang w:val="en-US"/>
              </w:rPr>
              <w:t>os</w:t>
            </w:r>
            <w:r w:rsidRPr="00082E5F">
              <w:rPr>
                <w:rFonts w:ascii="Times New Roman" w:eastAsia="Arial" w:hAnsi="Times New Roman" w:cs="Times New Roman"/>
                <w:spacing w:val="32"/>
                <w:w w:val="92"/>
                <w:sz w:val="24"/>
                <w:szCs w:val="24"/>
                <w:lang w:val="en-US"/>
              </w:rPr>
              <w:t xml:space="preserve"> </w:t>
            </w:r>
            <w:r w:rsidRPr="00082E5F">
              <w:rPr>
                <w:rFonts w:ascii="Times New Roman" w:eastAsia="Arial" w:hAnsi="Times New Roman" w:cs="Times New Roman"/>
                <w:sz w:val="24"/>
                <w:szCs w:val="24"/>
                <w:lang w:val="en-US"/>
              </w:rPr>
              <w:t>hasta</w:t>
            </w:r>
            <w:r w:rsidRPr="00082E5F">
              <w:rPr>
                <w:rFonts w:ascii="Times New Roman" w:eastAsia="Arial" w:hAnsi="Times New Roman" w:cs="Times New Roman"/>
                <w:spacing w:val="-4"/>
                <w:sz w:val="24"/>
                <w:szCs w:val="24"/>
                <w:lang w:val="en-US"/>
              </w:rPr>
              <w:t xml:space="preserve"> </w:t>
            </w:r>
            <w:r w:rsidRPr="00082E5F">
              <w:rPr>
                <w:rFonts w:ascii="Times New Roman" w:eastAsia="Arial" w:hAnsi="Times New Roman" w:cs="Times New Roman"/>
                <w:sz w:val="24"/>
                <w:szCs w:val="24"/>
                <w:lang w:val="en-US"/>
              </w:rPr>
              <w:t>ll</w:t>
            </w:r>
            <w:r w:rsidRPr="00082E5F">
              <w:rPr>
                <w:rFonts w:ascii="Times New Roman" w:eastAsia="Arial" w:hAnsi="Times New Roman" w:cs="Times New Roman"/>
                <w:spacing w:val="-1"/>
                <w:sz w:val="24"/>
                <w:szCs w:val="24"/>
                <w:lang w:val="en-US"/>
              </w:rPr>
              <w:t>e</w:t>
            </w:r>
            <w:r w:rsidRPr="00082E5F">
              <w:rPr>
                <w:rFonts w:ascii="Times New Roman" w:eastAsia="Arial" w:hAnsi="Times New Roman" w:cs="Times New Roman"/>
                <w:sz w:val="24"/>
                <w:szCs w:val="24"/>
                <w:lang w:val="en-US"/>
              </w:rPr>
              <w:t>gar</w:t>
            </w:r>
            <w:r w:rsidRPr="00082E5F">
              <w:rPr>
                <w:rFonts w:ascii="Times New Roman" w:eastAsia="Arial" w:hAnsi="Times New Roman" w:cs="Times New Roman"/>
                <w:spacing w:val="-4"/>
                <w:sz w:val="24"/>
                <w:szCs w:val="24"/>
                <w:lang w:val="en-US"/>
              </w:rPr>
              <w:t xml:space="preserve"> </w:t>
            </w:r>
            <w:r w:rsidRPr="00082E5F">
              <w:rPr>
                <w:rFonts w:ascii="Times New Roman" w:eastAsia="Arial" w:hAnsi="Times New Roman" w:cs="Times New Roman"/>
                <w:sz w:val="24"/>
                <w:szCs w:val="24"/>
                <w:lang w:val="en-US"/>
              </w:rPr>
              <w:t>a</w:t>
            </w:r>
            <w:r w:rsidRPr="00082E5F">
              <w:rPr>
                <w:rFonts w:ascii="Times New Roman" w:eastAsia="Arial" w:hAnsi="Times New Roman" w:cs="Times New Roman"/>
                <w:spacing w:val="16"/>
                <w:sz w:val="24"/>
                <w:szCs w:val="24"/>
                <w:lang w:val="en-US"/>
              </w:rPr>
              <w:t xml:space="preserve"> </w:t>
            </w:r>
            <w:r w:rsidRPr="00082E5F">
              <w:rPr>
                <w:rFonts w:ascii="Times New Roman" w:eastAsia="Arial" w:hAnsi="Times New Roman" w:cs="Times New Roman"/>
                <w:sz w:val="24"/>
                <w:szCs w:val="24"/>
                <w:lang w:val="en-US"/>
              </w:rPr>
              <w:t xml:space="preserve">la </w:t>
            </w:r>
            <w:r w:rsidRPr="00082E5F">
              <w:rPr>
                <w:rFonts w:ascii="Times New Roman" w:eastAsia="Arial" w:hAnsi="Times New Roman" w:cs="Times New Roman"/>
                <w:w w:val="92"/>
                <w:sz w:val="24"/>
                <w:szCs w:val="24"/>
                <w:lang w:val="en-US"/>
              </w:rPr>
              <w:t>espec</w:t>
            </w:r>
            <w:r w:rsidRPr="00082E5F">
              <w:rPr>
                <w:rFonts w:ascii="Times New Roman" w:eastAsia="Arial" w:hAnsi="Times New Roman" w:cs="Times New Roman"/>
                <w:spacing w:val="-1"/>
                <w:w w:val="92"/>
                <w:sz w:val="24"/>
                <w:szCs w:val="24"/>
                <w:lang w:val="en-US"/>
              </w:rPr>
              <w:t>i</w:t>
            </w:r>
            <w:r w:rsidRPr="00082E5F">
              <w:rPr>
                <w:rFonts w:ascii="Times New Roman" w:eastAsia="Arial" w:hAnsi="Times New Roman" w:cs="Times New Roman"/>
                <w:w w:val="92"/>
                <w:sz w:val="24"/>
                <w:szCs w:val="24"/>
                <w:lang w:val="en-US"/>
              </w:rPr>
              <w:t>e</w:t>
            </w:r>
            <w:r w:rsidRPr="00082E5F">
              <w:rPr>
                <w:rFonts w:ascii="Times New Roman" w:eastAsia="Arial" w:hAnsi="Times New Roman" w:cs="Times New Roman"/>
                <w:spacing w:val="5"/>
                <w:w w:val="92"/>
                <w:sz w:val="24"/>
                <w:szCs w:val="24"/>
                <w:lang w:val="en-US"/>
              </w:rPr>
              <w:t xml:space="preserve"> </w:t>
            </w:r>
            <w:r w:rsidRPr="00082E5F">
              <w:rPr>
                <w:rFonts w:ascii="Times New Roman" w:eastAsia="Arial" w:hAnsi="Times New Roman" w:cs="Times New Roman"/>
                <w:sz w:val="24"/>
                <w:szCs w:val="24"/>
                <w:lang w:val="en-US"/>
              </w:rPr>
              <w:t>hu</w:t>
            </w:r>
            <w:r w:rsidRPr="00082E5F">
              <w:rPr>
                <w:rFonts w:ascii="Times New Roman" w:eastAsia="Arial" w:hAnsi="Times New Roman" w:cs="Times New Roman"/>
                <w:spacing w:val="-1"/>
                <w:sz w:val="24"/>
                <w:szCs w:val="24"/>
                <w:lang w:val="en-US"/>
              </w:rPr>
              <w:t>m</w:t>
            </w:r>
            <w:r w:rsidRPr="00082E5F">
              <w:rPr>
                <w:rFonts w:ascii="Times New Roman" w:eastAsia="Arial" w:hAnsi="Times New Roman" w:cs="Times New Roman"/>
                <w:sz w:val="24"/>
                <w:szCs w:val="24"/>
                <w:lang w:val="en-US"/>
              </w:rPr>
              <w:t>ana.</w:t>
            </w:r>
          </w:p>
          <w:p w:rsidR="00F752AE" w:rsidRPr="00095D05" w:rsidRDefault="00F752AE" w:rsidP="00692BD1">
            <w:pPr>
              <w:pStyle w:val="Normal1"/>
            </w:pPr>
          </w:p>
        </w:tc>
        <w:tc>
          <w:tcPr>
            <w:tcW w:w="2552" w:type="dxa"/>
          </w:tcPr>
          <w:p w:rsidR="00F752AE" w:rsidRPr="00095D05" w:rsidRDefault="00F752AE" w:rsidP="00692BD1">
            <w:pPr>
              <w:pStyle w:val="Normal1"/>
              <w:jc w:val="center"/>
            </w:pPr>
            <w:r w:rsidRPr="00095D05">
              <w:t xml:space="preserve">Actividades de clase y </w:t>
            </w:r>
          </w:p>
          <w:p w:rsidR="00F752AE" w:rsidRPr="00095D05" w:rsidRDefault="00F752AE" w:rsidP="00692BD1">
            <w:pPr>
              <w:pStyle w:val="Normal1"/>
              <w:jc w:val="center"/>
            </w:pPr>
            <w:r w:rsidRPr="00095D05">
              <w:t xml:space="preserve">prueba escrita </w:t>
            </w:r>
          </w:p>
          <w:p w:rsidR="00F752AE" w:rsidRPr="00095D05" w:rsidRDefault="00F752AE" w:rsidP="00692BD1">
            <w:pPr>
              <w:pStyle w:val="Normal1"/>
              <w:jc w:val="center"/>
            </w:pPr>
          </w:p>
          <w:p w:rsidR="00F752AE" w:rsidRPr="00095D05" w:rsidRDefault="00F752AE" w:rsidP="00692BD1">
            <w:pPr>
              <w:pStyle w:val="Normal1"/>
              <w:jc w:val="center"/>
            </w:pPr>
            <w:r w:rsidRPr="00095D05">
              <w:t xml:space="preserve">(Estándar básico: </w:t>
            </w:r>
            <w:r>
              <w:t>4</w:t>
            </w:r>
            <w:r w:rsidRPr="00095D05">
              <w:t xml:space="preserve"> puntos)</w:t>
            </w:r>
          </w:p>
        </w:tc>
      </w:tr>
      <w:tr w:rsidR="00F752AE" w:rsidRPr="00095D05" w:rsidTr="00692BD1">
        <w:trPr>
          <w:trHeight w:val="983"/>
        </w:trPr>
        <w:tc>
          <w:tcPr>
            <w:tcW w:w="1844" w:type="dxa"/>
            <w:vMerge w:val="restart"/>
          </w:tcPr>
          <w:p w:rsidR="00F752AE" w:rsidRPr="00095D05" w:rsidRDefault="00F752AE" w:rsidP="00692BD1">
            <w:pPr>
              <w:pStyle w:val="Normal1"/>
              <w:ind w:left="107" w:hanging="141"/>
            </w:pPr>
            <w:r>
              <w:rPr>
                <w:spacing w:val="3"/>
                <w:w w:val="83"/>
              </w:rPr>
              <w:t xml:space="preserve">   L</w:t>
            </w:r>
            <w:r>
              <w:rPr>
                <w:w w:val="83"/>
              </w:rPr>
              <w:t xml:space="preserve">a  </w:t>
            </w:r>
            <w:r>
              <w:rPr>
                <w:w w:val="94"/>
              </w:rPr>
              <w:t>p</w:t>
            </w:r>
            <w:r>
              <w:rPr>
                <w:spacing w:val="-3"/>
                <w:w w:val="94"/>
              </w:rPr>
              <w:t>e</w:t>
            </w:r>
            <w:r>
              <w:rPr>
                <w:spacing w:val="-1"/>
                <w:w w:val="87"/>
              </w:rPr>
              <w:t>r</w:t>
            </w:r>
            <w:r>
              <w:rPr>
                <w:spacing w:val="-2"/>
                <w:w w:val="69"/>
              </w:rPr>
              <w:t>i</w:t>
            </w:r>
            <w:r>
              <w:rPr>
                <w:w w:val="89"/>
              </w:rPr>
              <w:t>o</w:t>
            </w:r>
            <w:r>
              <w:rPr>
                <w:spacing w:val="-3"/>
                <w:w w:val="89"/>
              </w:rPr>
              <w:t>d</w:t>
            </w:r>
            <w:r>
              <w:rPr>
                <w:spacing w:val="-2"/>
                <w:w w:val="69"/>
              </w:rPr>
              <w:t>i</w:t>
            </w:r>
            <w:r>
              <w:rPr>
                <w:w w:val="84"/>
              </w:rPr>
              <w:t>z</w:t>
            </w:r>
            <w:r>
              <w:rPr>
                <w:spacing w:val="-3"/>
                <w:w w:val="98"/>
              </w:rPr>
              <w:t>a</w:t>
            </w:r>
            <w:r>
              <w:rPr>
                <w:spacing w:val="-3"/>
                <w:w w:val="92"/>
              </w:rPr>
              <w:t>c</w:t>
            </w:r>
            <w:r>
              <w:rPr>
                <w:spacing w:val="-2"/>
                <w:w w:val="69"/>
              </w:rPr>
              <w:t>i</w:t>
            </w:r>
            <w:r>
              <w:rPr>
                <w:spacing w:val="-1"/>
                <w:w w:val="87"/>
              </w:rPr>
              <w:t>ó</w:t>
            </w:r>
            <w:r>
              <w:rPr>
                <w:w w:val="92"/>
              </w:rPr>
              <w:t>n</w:t>
            </w:r>
            <w:r>
              <w:rPr>
                <w:spacing w:val="39"/>
                <w:w w:val="92"/>
              </w:rPr>
              <w:t xml:space="preserve"> </w:t>
            </w:r>
            <w:r>
              <w:rPr>
                <w:spacing w:val="-3"/>
              </w:rPr>
              <w:t>e</w:t>
            </w:r>
            <w:r>
              <w:t>n</w:t>
            </w:r>
            <w:r>
              <w:rPr>
                <w:spacing w:val="26"/>
              </w:rPr>
              <w:t xml:space="preserve"> </w:t>
            </w:r>
            <w:r>
              <w:rPr>
                <w:spacing w:val="-2"/>
                <w:w w:val="69"/>
              </w:rPr>
              <w:t>l</w:t>
            </w:r>
            <w:r>
              <w:rPr>
                <w:w w:val="98"/>
              </w:rPr>
              <w:t>a</w:t>
            </w:r>
            <w:r>
              <w:rPr>
                <w:spacing w:val="39"/>
                <w:w w:val="98"/>
              </w:rPr>
              <w:t xml:space="preserve"> </w:t>
            </w:r>
            <w:r>
              <w:rPr>
                <w:spacing w:val="-2"/>
                <w:w w:val="90"/>
              </w:rPr>
              <w:t>P</w:t>
            </w:r>
            <w:r>
              <w:rPr>
                <w:spacing w:val="-3"/>
                <w:w w:val="87"/>
              </w:rPr>
              <w:t>r</w:t>
            </w:r>
            <w:r>
              <w:rPr>
                <w:spacing w:val="-3"/>
                <w:w w:val="97"/>
              </w:rPr>
              <w:t>e</w:t>
            </w:r>
            <w:r>
              <w:rPr>
                <w:spacing w:val="-3"/>
                <w:w w:val="93"/>
              </w:rPr>
              <w:t>h</w:t>
            </w:r>
            <w:r>
              <w:rPr>
                <w:spacing w:val="-3"/>
                <w:w w:val="69"/>
              </w:rPr>
              <w:t>i</w:t>
            </w:r>
            <w:r>
              <w:rPr>
                <w:spacing w:val="2"/>
                <w:w w:val="101"/>
              </w:rPr>
              <w:t>s</w:t>
            </w:r>
            <w:r>
              <w:rPr>
                <w:spacing w:val="-1"/>
                <w:w w:val="88"/>
              </w:rPr>
              <w:t>t</w:t>
            </w:r>
            <w:r>
              <w:rPr>
                <w:spacing w:val="-1"/>
                <w:w w:val="87"/>
              </w:rPr>
              <w:t>or</w:t>
            </w:r>
            <w:r>
              <w:rPr>
                <w:spacing w:val="-3"/>
                <w:w w:val="69"/>
              </w:rPr>
              <w:t>i</w:t>
            </w:r>
            <w:r>
              <w:rPr>
                <w:spacing w:val="-4"/>
                <w:w w:val="98"/>
              </w:rPr>
              <w:t>a</w:t>
            </w:r>
            <w:r>
              <w:rPr>
                <w:w w:val="96"/>
              </w:rPr>
              <w:t xml:space="preserve">. </w:t>
            </w:r>
            <w:r>
              <w:rPr>
                <w:spacing w:val="-1"/>
                <w:w w:val="90"/>
              </w:rPr>
              <w:t>P</w:t>
            </w:r>
            <w:r>
              <w:rPr>
                <w:spacing w:val="-3"/>
                <w:w w:val="98"/>
              </w:rPr>
              <w:t>a</w:t>
            </w:r>
            <w:r>
              <w:rPr>
                <w:spacing w:val="-2"/>
                <w:w w:val="69"/>
              </w:rPr>
              <w:t>l</w:t>
            </w:r>
            <w:r>
              <w:rPr>
                <w:spacing w:val="-1"/>
                <w:w w:val="97"/>
              </w:rPr>
              <w:t>e</w:t>
            </w:r>
            <w:r>
              <w:rPr>
                <w:spacing w:val="-1"/>
                <w:w w:val="87"/>
              </w:rPr>
              <w:t>o</w:t>
            </w:r>
            <w:r>
              <w:rPr>
                <w:spacing w:val="-3"/>
                <w:w w:val="69"/>
              </w:rPr>
              <w:t>l</w:t>
            </w:r>
            <w:r>
              <w:rPr>
                <w:w w:val="69"/>
              </w:rPr>
              <w:t>í</w:t>
            </w:r>
            <w:r>
              <w:rPr>
                <w:w w:val="88"/>
              </w:rPr>
              <w:t>t</w:t>
            </w:r>
            <w:r>
              <w:rPr>
                <w:spacing w:val="-2"/>
                <w:w w:val="69"/>
              </w:rPr>
              <w:t>i</w:t>
            </w:r>
            <w:r>
              <w:rPr>
                <w:spacing w:val="-1"/>
                <w:w w:val="92"/>
              </w:rPr>
              <w:t>c</w:t>
            </w:r>
            <w:r>
              <w:rPr>
                <w:spacing w:val="-7"/>
                <w:w w:val="87"/>
              </w:rPr>
              <w:t>o</w:t>
            </w:r>
            <w:proofErr w:type="gramStart"/>
            <w:r>
              <w:rPr>
                <w:w w:val="86"/>
              </w:rPr>
              <w:t>:</w:t>
            </w:r>
            <w:r>
              <w:t xml:space="preserve"> </w:t>
            </w:r>
            <w:r>
              <w:rPr>
                <w:spacing w:val="-30"/>
              </w:rPr>
              <w:t xml:space="preserve"> </w:t>
            </w:r>
            <w:r>
              <w:rPr>
                <w:spacing w:val="-2"/>
              </w:rPr>
              <w:t>e</w:t>
            </w:r>
            <w:r>
              <w:rPr>
                <w:spacing w:val="2"/>
              </w:rPr>
              <w:t>t</w:t>
            </w:r>
            <w:r>
              <w:rPr>
                <w:spacing w:val="-3"/>
              </w:rPr>
              <w:t>a</w:t>
            </w:r>
            <w:r>
              <w:rPr>
                <w:spacing w:val="-1"/>
              </w:rPr>
              <w:t>p</w:t>
            </w:r>
            <w:r>
              <w:rPr>
                <w:spacing w:val="-3"/>
              </w:rPr>
              <w:t>a</w:t>
            </w:r>
            <w:r>
              <w:rPr>
                <w:spacing w:val="-5"/>
              </w:rPr>
              <w:t>s</w:t>
            </w:r>
            <w:proofErr w:type="gramEnd"/>
            <w:r>
              <w:t>;</w:t>
            </w:r>
            <w:r>
              <w:rPr>
                <w:spacing w:val="-3"/>
              </w:rPr>
              <w:t xml:space="preserve"> </w:t>
            </w:r>
            <w:r>
              <w:rPr>
                <w:spacing w:val="1"/>
                <w:w w:val="92"/>
              </w:rPr>
              <w:t>c</w:t>
            </w:r>
            <w:r>
              <w:rPr>
                <w:spacing w:val="-3"/>
                <w:w w:val="98"/>
              </w:rPr>
              <w:t>a</w:t>
            </w:r>
            <w:r>
              <w:rPr>
                <w:w w:val="94"/>
              </w:rPr>
              <w:t>r</w:t>
            </w:r>
            <w:r>
              <w:rPr>
                <w:spacing w:val="-3"/>
                <w:w w:val="94"/>
              </w:rPr>
              <w:t>a</w:t>
            </w:r>
            <w:r>
              <w:rPr>
                <w:spacing w:val="1"/>
                <w:w w:val="92"/>
              </w:rPr>
              <w:t>c</w:t>
            </w:r>
            <w:r>
              <w:rPr>
                <w:spacing w:val="-1"/>
                <w:w w:val="88"/>
              </w:rPr>
              <w:t>t</w:t>
            </w:r>
            <w:r>
              <w:rPr>
                <w:spacing w:val="-3"/>
                <w:w w:val="97"/>
              </w:rPr>
              <w:t>e</w:t>
            </w:r>
            <w:r>
              <w:rPr>
                <w:spacing w:val="-1"/>
                <w:w w:val="87"/>
              </w:rPr>
              <w:t>r</w:t>
            </w:r>
            <w:r>
              <w:rPr>
                <w:spacing w:val="-3"/>
                <w:w w:val="69"/>
              </w:rPr>
              <w:t>í</w:t>
            </w:r>
            <w:r>
              <w:rPr>
                <w:spacing w:val="2"/>
                <w:w w:val="101"/>
              </w:rPr>
              <w:t>s</w:t>
            </w:r>
            <w:r>
              <w:rPr>
                <w:w w:val="88"/>
              </w:rPr>
              <w:t>t</w:t>
            </w:r>
            <w:r>
              <w:rPr>
                <w:spacing w:val="-2"/>
                <w:w w:val="69"/>
              </w:rPr>
              <w:t>i</w:t>
            </w:r>
            <w:r>
              <w:rPr>
                <w:spacing w:val="1"/>
                <w:w w:val="92"/>
              </w:rPr>
              <w:t>c</w:t>
            </w:r>
            <w:r>
              <w:rPr>
                <w:spacing w:val="-3"/>
                <w:w w:val="98"/>
              </w:rPr>
              <w:t>a</w:t>
            </w:r>
            <w:r>
              <w:rPr>
                <w:w w:val="101"/>
              </w:rPr>
              <w:t>s</w:t>
            </w:r>
            <w:r>
              <w:t xml:space="preserve"> </w:t>
            </w:r>
            <w:r>
              <w:rPr>
                <w:spacing w:val="-30"/>
              </w:rPr>
              <w:t xml:space="preserve"> </w:t>
            </w:r>
            <w:r>
              <w:rPr>
                <w:spacing w:val="-2"/>
              </w:rPr>
              <w:t>d</w:t>
            </w:r>
            <w:r>
              <w:t>e</w:t>
            </w:r>
            <w:r>
              <w:rPr>
                <w:spacing w:val="16"/>
              </w:rPr>
              <w:t xml:space="preserve"> </w:t>
            </w:r>
            <w:r>
              <w:rPr>
                <w:spacing w:val="-2"/>
                <w:w w:val="69"/>
              </w:rPr>
              <w:t>l</w:t>
            </w:r>
            <w:r>
              <w:rPr>
                <w:spacing w:val="-3"/>
                <w:w w:val="98"/>
              </w:rPr>
              <w:t>a</w:t>
            </w:r>
            <w:r>
              <w:rPr>
                <w:w w:val="101"/>
              </w:rPr>
              <w:t>s</w:t>
            </w:r>
            <w:r>
              <w:t xml:space="preserve"> </w:t>
            </w:r>
            <w:r>
              <w:rPr>
                <w:spacing w:val="-30"/>
              </w:rPr>
              <w:t xml:space="preserve"> </w:t>
            </w:r>
            <w:r>
              <w:rPr>
                <w:spacing w:val="1"/>
                <w:w w:val="69"/>
              </w:rPr>
              <w:t>f</w:t>
            </w:r>
            <w:r>
              <w:rPr>
                <w:spacing w:val="-1"/>
                <w:w w:val="87"/>
              </w:rPr>
              <w:t>or</w:t>
            </w:r>
            <w:r>
              <w:rPr>
                <w:spacing w:val="-3"/>
                <w:w w:val="93"/>
              </w:rPr>
              <w:t>m</w:t>
            </w:r>
            <w:r>
              <w:rPr>
                <w:spacing w:val="-3"/>
                <w:w w:val="98"/>
              </w:rPr>
              <w:t>a</w:t>
            </w:r>
            <w:r>
              <w:rPr>
                <w:w w:val="101"/>
              </w:rPr>
              <w:t>s</w:t>
            </w:r>
            <w:r>
              <w:t xml:space="preserve"> </w:t>
            </w:r>
            <w:r>
              <w:rPr>
                <w:spacing w:val="-30"/>
              </w:rPr>
              <w:t xml:space="preserve"> </w:t>
            </w:r>
            <w:r>
              <w:rPr>
                <w:spacing w:val="-2"/>
              </w:rPr>
              <w:t>d</w:t>
            </w:r>
            <w:r>
              <w:t>e</w:t>
            </w:r>
            <w:r>
              <w:rPr>
                <w:spacing w:val="16"/>
              </w:rPr>
              <w:t xml:space="preserve"> </w:t>
            </w:r>
            <w:r>
              <w:rPr>
                <w:w w:val="74"/>
              </w:rPr>
              <w:t>v</w:t>
            </w:r>
            <w:r>
              <w:rPr>
                <w:spacing w:val="-2"/>
                <w:w w:val="69"/>
              </w:rPr>
              <w:t>i</w:t>
            </w:r>
            <w:r>
              <w:rPr>
                <w:spacing w:val="-3"/>
                <w:w w:val="91"/>
              </w:rPr>
              <w:t>d</w:t>
            </w:r>
            <w:r>
              <w:rPr>
                <w:spacing w:val="-7"/>
                <w:w w:val="98"/>
              </w:rPr>
              <w:t>a</w:t>
            </w:r>
            <w:r>
              <w:rPr>
                <w:w w:val="86"/>
              </w:rPr>
              <w:t>:</w:t>
            </w:r>
            <w:r>
              <w:t xml:space="preserve"> </w:t>
            </w:r>
            <w:r>
              <w:rPr>
                <w:spacing w:val="-30"/>
              </w:rPr>
              <w:t xml:space="preserve"> </w:t>
            </w:r>
            <w:r>
              <w:rPr>
                <w:spacing w:val="-1"/>
                <w:w w:val="69"/>
              </w:rPr>
              <w:t>l</w:t>
            </w:r>
            <w:r>
              <w:rPr>
                <w:spacing w:val="-2"/>
                <w:w w:val="87"/>
              </w:rPr>
              <w:t>o</w:t>
            </w:r>
            <w:r>
              <w:rPr>
                <w:w w:val="101"/>
              </w:rPr>
              <w:t>s</w:t>
            </w:r>
            <w:r>
              <w:t xml:space="preserve"> </w:t>
            </w:r>
            <w:r>
              <w:rPr>
                <w:spacing w:val="-30"/>
              </w:rPr>
              <w:t xml:space="preserve"> </w:t>
            </w:r>
            <w:r>
              <w:rPr>
                <w:spacing w:val="1"/>
                <w:w w:val="92"/>
              </w:rPr>
              <w:t>c</w:t>
            </w:r>
            <w:r>
              <w:rPr>
                <w:w w:val="92"/>
              </w:rPr>
              <w:t>az</w:t>
            </w:r>
            <w:r>
              <w:rPr>
                <w:spacing w:val="-2"/>
                <w:w w:val="92"/>
              </w:rPr>
              <w:t>ad</w:t>
            </w:r>
            <w:r>
              <w:rPr>
                <w:spacing w:val="-1"/>
                <w:w w:val="92"/>
              </w:rPr>
              <w:t>o</w:t>
            </w:r>
            <w:r>
              <w:rPr>
                <w:spacing w:val="-3"/>
                <w:w w:val="92"/>
              </w:rPr>
              <w:t>r</w:t>
            </w:r>
            <w:r>
              <w:rPr>
                <w:w w:val="92"/>
              </w:rPr>
              <w:t>es</w:t>
            </w:r>
            <w:r>
              <w:rPr>
                <w:spacing w:val="41"/>
                <w:w w:val="92"/>
              </w:rPr>
              <w:t xml:space="preserve"> </w:t>
            </w:r>
            <w:r>
              <w:rPr>
                <w:spacing w:val="-3"/>
                <w:w w:val="87"/>
              </w:rPr>
              <w:t>r</w:t>
            </w:r>
            <w:r>
              <w:rPr>
                <w:spacing w:val="-1"/>
                <w:w w:val="97"/>
              </w:rPr>
              <w:t>e</w:t>
            </w:r>
            <w:r>
              <w:rPr>
                <w:spacing w:val="-1"/>
                <w:w w:val="92"/>
              </w:rPr>
              <w:t>c</w:t>
            </w:r>
            <w:r>
              <w:rPr>
                <w:spacing w:val="-1"/>
                <w:w w:val="87"/>
              </w:rPr>
              <w:t>o</w:t>
            </w:r>
            <w:r>
              <w:rPr>
                <w:spacing w:val="-2"/>
                <w:w w:val="69"/>
              </w:rPr>
              <w:t>l</w:t>
            </w:r>
            <w:r>
              <w:rPr>
                <w:spacing w:val="-1"/>
                <w:w w:val="97"/>
              </w:rPr>
              <w:t>e</w:t>
            </w:r>
            <w:r>
              <w:rPr>
                <w:spacing w:val="1"/>
                <w:w w:val="92"/>
              </w:rPr>
              <w:t>c</w:t>
            </w:r>
            <w:r>
              <w:rPr>
                <w:spacing w:val="-1"/>
                <w:w w:val="88"/>
              </w:rPr>
              <w:t>t</w:t>
            </w:r>
            <w:r>
              <w:rPr>
                <w:spacing w:val="-1"/>
                <w:w w:val="87"/>
              </w:rPr>
              <w:t>o</w:t>
            </w:r>
            <w:r>
              <w:rPr>
                <w:spacing w:val="-3"/>
                <w:w w:val="87"/>
              </w:rPr>
              <w:t>r</w:t>
            </w:r>
            <w:r>
              <w:rPr>
                <w:w w:val="99"/>
              </w:rPr>
              <w:t>e</w:t>
            </w:r>
            <w:r>
              <w:rPr>
                <w:spacing w:val="-2"/>
                <w:w w:val="99"/>
              </w:rPr>
              <w:t>s</w:t>
            </w:r>
            <w:r>
              <w:rPr>
                <w:w w:val="96"/>
              </w:rPr>
              <w:t>.</w:t>
            </w:r>
            <w:r>
              <w:t xml:space="preserve"> </w:t>
            </w:r>
            <w:r>
              <w:rPr>
                <w:spacing w:val="-30"/>
              </w:rPr>
              <w:t xml:space="preserve"> </w:t>
            </w:r>
          </w:p>
        </w:tc>
        <w:tc>
          <w:tcPr>
            <w:tcW w:w="2551" w:type="dxa"/>
          </w:tcPr>
          <w:p w:rsidR="00F752AE" w:rsidRDefault="00F752AE" w:rsidP="00692BD1">
            <w:pPr>
              <w:pStyle w:val="Normal1"/>
              <w:rPr>
                <w:spacing w:val="-4"/>
                <w:lang w:val="en-US"/>
              </w:rPr>
            </w:pPr>
          </w:p>
          <w:p w:rsidR="00F752AE" w:rsidRDefault="00F752AE" w:rsidP="00692BD1">
            <w:pPr>
              <w:pStyle w:val="Normal1"/>
              <w:rPr>
                <w:spacing w:val="24"/>
                <w:w w:val="96"/>
                <w:lang w:val="en-US"/>
              </w:rPr>
            </w:pPr>
            <w:r w:rsidRPr="00B57BC9">
              <w:rPr>
                <w:spacing w:val="-4"/>
                <w:lang w:val="en-US"/>
              </w:rPr>
              <w:t>4</w:t>
            </w:r>
            <w:r w:rsidRPr="00B57BC9">
              <w:rPr>
                <w:lang w:val="en-US"/>
              </w:rPr>
              <w:t>.</w:t>
            </w:r>
            <w:r w:rsidRPr="00B57BC9">
              <w:rPr>
                <w:spacing w:val="19"/>
                <w:lang w:val="en-US"/>
              </w:rPr>
              <w:t xml:space="preserve"> </w:t>
            </w:r>
            <w:r w:rsidRPr="00B57BC9">
              <w:rPr>
                <w:spacing w:val="-1"/>
                <w:w w:val="78"/>
                <w:lang w:val="en-US"/>
              </w:rPr>
              <w:t>D</w:t>
            </w:r>
            <w:r w:rsidRPr="00B57BC9">
              <w:rPr>
                <w:spacing w:val="-3"/>
                <w:w w:val="69"/>
                <w:lang w:val="en-US"/>
              </w:rPr>
              <w:t>i</w:t>
            </w:r>
            <w:r w:rsidRPr="00B57BC9">
              <w:rPr>
                <w:spacing w:val="2"/>
                <w:w w:val="101"/>
                <w:lang w:val="en-US"/>
              </w:rPr>
              <w:t>s</w:t>
            </w:r>
            <w:r w:rsidRPr="00B57BC9">
              <w:rPr>
                <w:w w:val="88"/>
                <w:lang w:val="en-US"/>
              </w:rPr>
              <w:t>t</w:t>
            </w:r>
            <w:r w:rsidRPr="00B57BC9">
              <w:rPr>
                <w:spacing w:val="-3"/>
                <w:w w:val="69"/>
                <w:lang w:val="en-US"/>
              </w:rPr>
              <w:t>i</w:t>
            </w:r>
            <w:r w:rsidRPr="00B57BC9">
              <w:rPr>
                <w:spacing w:val="-4"/>
                <w:w w:val="92"/>
                <w:lang w:val="en-US"/>
              </w:rPr>
              <w:t>n</w:t>
            </w:r>
            <w:r w:rsidRPr="00B57BC9">
              <w:rPr>
                <w:spacing w:val="1"/>
                <w:w w:val="85"/>
                <w:lang w:val="en-US"/>
              </w:rPr>
              <w:t>g</w:t>
            </w:r>
            <w:r w:rsidRPr="00B57BC9">
              <w:rPr>
                <w:spacing w:val="-3"/>
                <w:w w:val="92"/>
                <w:lang w:val="en-US"/>
              </w:rPr>
              <w:t>u</w:t>
            </w:r>
            <w:r w:rsidRPr="00B57BC9">
              <w:rPr>
                <w:spacing w:val="-3"/>
                <w:w w:val="69"/>
                <w:lang w:val="en-US"/>
              </w:rPr>
              <w:t>i</w:t>
            </w:r>
            <w:r w:rsidRPr="00B57BC9">
              <w:rPr>
                <w:w w:val="87"/>
                <w:lang w:val="en-US"/>
              </w:rPr>
              <w:t>r</w:t>
            </w:r>
            <w:r w:rsidRPr="00B57BC9">
              <w:rPr>
                <w:spacing w:val="24"/>
                <w:w w:val="87"/>
                <w:lang w:val="en-US"/>
              </w:rPr>
              <w:t xml:space="preserve"> </w:t>
            </w:r>
            <w:r w:rsidRPr="00B57BC9">
              <w:rPr>
                <w:spacing w:val="-2"/>
                <w:w w:val="69"/>
                <w:lang w:val="en-US"/>
              </w:rPr>
              <w:t>l</w:t>
            </w:r>
            <w:r w:rsidRPr="00B57BC9">
              <w:rPr>
                <w:w w:val="98"/>
                <w:lang w:val="en-US"/>
              </w:rPr>
              <w:t>a</w:t>
            </w:r>
            <w:r w:rsidRPr="00B57BC9">
              <w:rPr>
                <w:spacing w:val="24"/>
                <w:w w:val="98"/>
                <w:lang w:val="en-US"/>
              </w:rPr>
              <w:t xml:space="preserve"> </w:t>
            </w:r>
            <w:r w:rsidRPr="00B57BC9">
              <w:rPr>
                <w:spacing w:val="-3"/>
                <w:w w:val="91"/>
                <w:lang w:val="en-US"/>
              </w:rPr>
              <w:t>d</w:t>
            </w:r>
            <w:r w:rsidRPr="00B57BC9">
              <w:rPr>
                <w:spacing w:val="-1"/>
                <w:w w:val="69"/>
                <w:lang w:val="en-US"/>
              </w:rPr>
              <w:t>i</w:t>
            </w:r>
            <w:r w:rsidRPr="00B57BC9">
              <w:rPr>
                <w:spacing w:val="1"/>
                <w:w w:val="69"/>
                <w:lang w:val="en-US"/>
              </w:rPr>
              <w:t>f</w:t>
            </w:r>
            <w:r w:rsidRPr="00B57BC9">
              <w:rPr>
                <w:spacing w:val="-3"/>
                <w:w w:val="97"/>
                <w:lang w:val="en-US"/>
              </w:rPr>
              <w:t>e</w:t>
            </w:r>
            <w:r w:rsidRPr="00B57BC9">
              <w:rPr>
                <w:spacing w:val="-3"/>
                <w:w w:val="87"/>
                <w:lang w:val="en-US"/>
              </w:rPr>
              <w:t>r</w:t>
            </w:r>
            <w:r w:rsidRPr="00B57BC9">
              <w:rPr>
                <w:spacing w:val="-3"/>
                <w:w w:val="97"/>
                <w:lang w:val="en-US"/>
              </w:rPr>
              <w:t>e</w:t>
            </w:r>
            <w:r w:rsidRPr="00B57BC9">
              <w:rPr>
                <w:spacing w:val="-1"/>
                <w:w w:val="92"/>
                <w:lang w:val="en-US"/>
              </w:rPr>
              <w:t>n</w:t>
            </w:r>
            <w:r w:rsidRPr="00B57BC9">
              <w:rPr>
                <w:spacing w:val="-1"/>
                <w:w w:val="88"/>
                <w:lang w:val="en-US"/>
              </w:rPr>
              <w:t>t</w:t>
            </w:r>
            <w:r w:rsidRPr="00B57BC9">
              <w:rPr>
                <w:w w:val="97"/>
                <w:lang w:val="en-US"/>
              </w:rPr>
              <w:t>e</w:t>
            </w:r>
            <w:r w:rsidRPr="00B57BC9">
              <w:rPr>
                <w:spacing w:val="24"/>
                <w:w w:val="97"/>
                <w:lang w:val="en-US"/>
              </w:rPr>
              <w:t xml:space="preserve"> </w:t>
            </w:r>
            <w:r w:rsidRPr="00B57BC9">
              <w:rPr>
                <w:w w:val="99"/>
                <w:lang w:val="en-US"/>
              </w:rPr>
              <w:t>es</w:t>
            </w:r>
            <w:r w:rsidRPr="00B57BC9">
              <w:rPr>
                <w:spacing w:val="1"/>
                <w:w w:val="92"/>
                <w:lang w:val="en-US"/>
              </w:rPr>
              <w:t>c</w:t>
            </w:r>
            <w:r w:rsidRPr="00B57BC9">
              <w:rPr>
                <w:spacing w:val="-3"/>
                <w:w w:val="98"/>
                <w:lang w:val="en-US"/>
              </w:rPr>
              <w:t>a</w:t>
            </w:r>
            <w:r w:rsidRPr="00B57BC9">
              <w:rPr>
                <w:spacing w:val="-2"/>
                <w:w w:val="69"/>
                <w:lang w:val="en-US"/>
              </w:rPr>
              <w:t>l</w:t>
            </w:r>
            <w:r w:rsidRPr="00B57BC9">
              <w:rPr>
                <w:w w:val="98"/>
                <w:lang w:val="en-US"/>
              </w:rPr>
              <w:t>a</w:t>
            </w:r>
            <w:r w:rsidRPr="00B57BC9">
              <w:rPr>
                <w:spacing w:val="24"/>
                <w:w w:val="98"/>
                <w:lang w:val="en-US"/>
              </w:rPr>
              <w:t xml:space="preserve"> </w:t>
            </w:r>
            <w:r w:rsidRPr="00B57BC9">
              <w:rPr>
                <w:spacing w:val="-1"/>
                <w:w w:val="88"/>
                <w:lang w:val="en-US"/>
              </w:rPr>
              <w:t>t</w:t>
            </w:r>
            <w:r w:rsidRPr="00B57BC9">
              <w:rPr>
                <w:spacing w:val="-3"/>
                <w:w w:val="97"/>
                <w:lang w:val="en-US"/>
              </w:rPr>
              <w:t>e</w:t>
            </w:r>
            <w:r w:rsidRPr="00B57BC9">
              <w:rPr>
                <w:spacing w:val="-3"/>
                <w:w w:val="93"/>
                <w:lang w:val="en-US"/>
              </w:rPr>
              <w:t>m</w:t>
            </w:r>
            <w:r w:rsidRPr="00B57BC9">
              <w:rPr>
                <w:w w:val="90"/>
                <w:lang w:val="en-US"/>
              </w:rPr>
              <w:t>p</w:t>
            </w:r>
            <w:r w:rsidRPr="00B57BC9">
              <w:rPr>
                <w:spacing w:val="-1"/>
                <w:w w:val="90"/>
                <w:lang w:val="en-US"/>
              </w:rPr>
              <w:t>o</w:t>
            </w:r>
            <w:r w:rsidRPr="00B57BC9">
              <w:rPr>
                <w:w w:val="94"/>
                <w:lang w:val="en-US"/>
              </w:rPr>
              <w:t>r</w:t>
            </w:r>
            <w:r w:rsidRPr="00B57BC9">
              <w:rPr>
                <w:spacing w:val="-4"/>
                <w:w w:val="94"/>
                <w:lang w:val="en-US"/>
              </w:rPr>
              <w:t>a</w:t>
            </w:r>
            <w:r w:rsidRPr="00B57BC9">
              <w:rPr>
                <w:w w:val="69"/>
                <w:lang w:val="en-US"/>
              </w:rPr>
              <w:t>l</w:t>
            </w:r>
            <w:r w:rsidRPr="00B57BC9">
              <w:rPr>
                <w:spacing w:val="24"/>
                <w:w w:val="69"/>
                <w:lang w:val="en-US"/>
              </w:rPr>
              <w:t xml:space="preserve"> </w:t>
            </w:r>
            <w:r w:rsidRPr="00B57BC9">
              <w:rPr>
                <w:spacing w:val="-2"/>
                <w:lang w:val="en-US"/>
              </w:rPr>
              <w:t>d</w:t>
            </w:r>
            <w:r w:rsidRPr="00B57BC9">
              <w:rPr>
                <w:lang w:val="en-US"/>
              </w:rPr>
              <w:t>e</w:t>
            </w:r>
            <w:r w:rsidRPr="00B57BC9">
              <w:rPr>
                <w:spacing w:val="10"/>
                <w:lang w:val="en-US"/>
              </w:rPr>
              <w:t xml:space="preserve"> </w:t>
            </w:r>
            <w:r w:rsidRPr="00B57BC9">
              <w:rPr>
                <w:spacing w:val="-2"/>
                <w:lang w:val="en-US"/>
              </w:rPr>
              <w:t>e</w:t>
            </w:r>
            <w:r w:rsidRPr="00B57BC9">
              <w:rPr>
                <w:spacing w:val="2"/>
                <w:lang w:val="en-US"/>
              </w:rPr>
              <w:t>t</w:t>
            </w:r>
            <w:r w:rsidRPr="00B57BC9">
              <w:rPr>
                <w:spacing w:val="-3"/>
                <w:lang w:val="en-US"/>
              </w:rPr>
              <w:t>a</w:t>
            </w:r>
            <w:r w:rsidRPr="00B57BC9">
              <w:rPr>
                <w:spacing w:val="-1"/>
                <w:lang w:val="en-US"/>
              </w:rPr>
              <w:t>p</w:t>
            </w:r>
            <w:r w:rsidRPr="00B57BC9">
              <w:rPr>
                <w:spacing w:val="-3"/>
                <w:lang w:val="en-US"/>
              </w:rPr>
              <w:t>a</w:t>
            </w:r>
            <w:r w:rsidRPr="00B57BC9">
              <w:rPr>
                <w:lang w:val="en-US"/>
              </w:rPr>
              <w:t xml:space="preserve">s </w:t>
            </w:r>
            <w:r w:rsidRPr="00B57BC9">
              <w:rPr>
                <w:spacing w:val="-1"/>
                <w:w w:val="90"/>
                <w:lang w:val="en-US"/>
              </w:rPr>
              <w:t>co</w:t>
            </w:r>
            <w:r w:rsidRPr="00B57BC9">
              <w:rPr>
                <w:spacing w:val="-2"/>
                <w:w w:val="90"/>
                <w:lang w:val="en-US"/>
              </w:rPr>
              <w:t>m</w:t>
            </w:r>
            <w:r w:rsidRPr="00B57BC9">
              <w:rPr>
                <w:w w:val="90"/>
                <w:lang w:val="en-US"/>
              </w:rPr>
              <w:t>o</w:t>
            </w:r>
            <w:r w:rsidRPr="00B57BC9">
              <w:rPr>
                <w:spacing w:val="30"/>
                <w:w w:val="90"/>
                <w:lang w:val="en-US"/>
              </w:rPr>
              <w:t xml:space="preserve"> </w:t>
            </w:r>
            <w:r w:rsidRPr="00B57BC9">
              <w:rPr>
                <w:spacing w:val="-2"/>
                <w:w w:val="69"/>
                <w:lang w:val="en-US"/>
              </w:rPr>
              <w:t>l</w:t>
            </w:r>
            <w:r w:rsidRPr="00B57BC9">
              <w:rPr>
                <w:w w:val="98"/>
                <w:lang w:val="en-US"/>
              </w:rPr>
              <w:t>a</w:t>
            </w:r>
            <w:r w:rsidRPr="00B57BC9">
              <w:rPr>
                <w:spacing w:val="24"/>
                <w:w w:val="98"/>
                <w:lang w:val="en-US"/>
              </w:rPr>
              <w:t xml:space="preserve"> </w:t>
            </w:r>
            <w:r w:rsidRPr="00B57BC9">
              <w:rPr>
                <w:spacing w:val="-2"/>
                <w:w w:val="90"/>
                <w:lang w:val="en-US"/>
              </w:rPr>
              <w:t>P</w:t>
            </w:r>
            <w:r w:rsidRPr="00B57BC9">
              <w:rPr>
                <w:spacing w:val="-3"/>
                <w:w w:val="87"/>
                <w:lang w:val="en-US"/>
              </w:rPr>
              <w:t>r</w:t>
            </w:r>
            <w:r w:rsidRPr="00B57BC9">
              <w:rPr>
                <w:spacing w:val="-3"/>
                <w:w w:val="97"/>
                <w:lang w:val="en-US"/>
              </w:rPr>
              <w:t>e</w:t>
            </w:r>
            <w:r w:rsidRPr="00B57BC9">
              <w:rPr>
                <w:spacing w:val="-3"/>
                <w:w w:val="93"/>
                <w:lang w:val="en-US"/>
              </w:rPr>
              <w:t>h</w:t>
            </w:r>
            <w:r w:rsidRPr="00B57BC9">
              <w:rPr>
                <w:spacing w:val="-3"/>
                <w:w w:val="69"/>
                <w:lang w:val="en-US"/>
              </w:rPr>
              <w:t>i</w:t>
            </w:r>
            <w:r w:rsidRPr="00B57BC9">
              <w:rPr>
                <w:spacing w:val="2"/>
                <w:w w:val="101"/>
                <w:lang w:val="en-US"/>
              </w:rPr>
              <w:t>s</w:t>
            </w:r>
            <w:r w:rsidRPr="00B57BC9">
              <w:rPr>
                <w:spacing w:val="-1"/>
                <w:w w:val="88"/>
                <w:lang w:val="en-US"/>
              </w:rPr>
              <w:t>t</w:t>
            </w:r>
            <w:r w:rsidRPr="00B57BC9">
              <w:rPr>
                <w:spacing w:val="-1"/>
                <w:w w:val="87"/>
                <w:lang w:val="en-US"/>
              </w:rPr>
              <w:t>or</w:t>
            </w:r>
            <w:r w:rsidRPr="00B57BC9">
              <w:rPr>
                <w:spacing w:val="-3"/>
                <w:w w:val="69"/>
                <w:lang w:val="en-US"/>
              </w:rPr>
              <w:t>i</w:t>
            </w:r>
            <w:r w:rsidRPr="00B57BC9">
              <w:rPr>
                <w:w w:val="98"/>
                <w:lang w:val="en-US"/>
              </w:rPr>
              <w:t>a</w:t>
            </w:r>
            <w:r w:rsidRPr="00B57BC9">
              <w:rPr>
                <w:spacing w:val="24"/>
                <w:w w:val="98"/>
                <w:lang w:val="en-US"/>
              </w:rPr>
              <w:t xml:space="preserve"> </w:t>
            </w:r>
            <w:r w:rsidRPr="00B57BC9">
              <w:rPr>
                <w:w w:val="75"/>
                <w:lang w:val="en-US"/>
              </w:rPr>
              <w:t>y</w:t>
            </w:r>
            <w:r w:rsidRPr="00B57BC9">
              <w:rPr>
                <w:spacing w:val="39"/>
                <w:w w:val="75"/>
                <w:lang w:val="en-US"/>
              </w:rPr>
              <w:t xml:space="preserve"> </w:t>
            </w:r>
            <w:r w:rsidRPr="00B57BC9">
              <w:rPr>
                <w:spacing w:val="-2"/>
                <w:w w:val="69"/>
                <w:lang w:val="en-US"/>
              </w:rPr>
              <w:t>l</w:t>
            </w:r>
            <w:r w:rsidRPr="00B57BC9">
              <w:rPr>
                <w:w w:val="98"/>
                <w:lang w:val="en-US"/>
              </w:rPr>
              <w:t>a</w:t>
            </w:r>
            <w:r w:rsidRPr="00B57BC9">
              <w:rPr>
                <w:spacing w:val="24"/>
                <w:w w:val="98"/>
                <w:lang w:val="en-US"/>
              </w:rPr>
              <w:t xml:space="preserve"> </w:t>
            </w:r>
            <w:r w:rsidRPr="00B57BC9">
              <w:rPr>
                <w:spacing w:val="-3"/>
                <w:w w:val="83"/>
                <w:lang w:val="en-US"/>
              </w:rPr>
              <w:t>H</w:t>
            </w:r>
            <w:r w:rsidRPr="00B57BC9">
              <w:rPr>
                <w:spacing w:val="-3"/>
                <w:w w:val="69"/>
                <w:lang w:val="en-US"/>
              </w:rPr>
              <w:t>i</w:t>
            </w:r>
            <w:r w:rsidRPr="00B57BC9">
              <w:rPr>
                <w:spacing w:val="2"/>
                <w:w w:val="101"/>
                <w:lang w:val="en-US"/>
              </w:rPr>
              <w:t>s</w:t>
            </w:r>
            <w:r w:rsidRPr="00B57BC9">
              <w:rPr>
                <w:spacing w:val="-1"/>
                <w:w w:val="88"/>
                <w:lang w:val="en-US"/>
              </w:rPr>
              <w:t>t</w:t>
            </w:r>
            <w:r w:rsidRPr="00B57BC9">
              <w:rPr>
                <w:spacing w:val="-1"/>
                <w:w w:val="87"/>
                <w:lang w:val="en-US"/>
              </w:rPr>
              <w:t>or</w:t>
            </w:r>
            <w:r w:rsidRPr="00B57BC9">
              <w:rPr>
                <w:spacing w:val="-3"/>
                <w:w w:val="69"/>
                <w:lang w:val="en-US"/>
              </w:rPr>
              <w:t>i</w:t>
            </w:r>
            <w:r w:rsidRPr="00B57BC9">
              <w:rPr>
                <w:w w:val="98"/>
                <w:lang w:val="en-US"/>
              </w:rPr>
              <w:t>a</w:t>
            </w:r>
            <w:r w:rsidRPr="00B57BC9">
              <w:rPr>
                <w:spacing w:val="24"/>
                <w:w w:val="98"/>
                <w:lang w:val="en-US"/>
              </w:rPr>
              <w:t xml:space="preserve"> </w:t>
            </w:r>
            <w:r w:rsidRPr="00B57BC9">
              <w:rPr>
                <w:spacing w:val="1"/>
                <w:w w:val="67"/>
                <w:lang w:val="en-US"/>
              </w:rPr>
              <w:t>A</w:t>
            </w:r>
            <w:r w:rsidRPr="00B57BC9">
              <w:rPr>
                <w:spacing w:val="-1"/>
                <w:w w:val="92"/>
                <w:lang w:val="en-US"/>
              </w:rPr>
              <w:t>n</w:t>
            </w:r>
            <w:r w:rsidRPr="00B57BC9">
              <w:rPr>
                <w:w w:val="88"/>
                <w:lang w:val="en-US"/>
              </w:rPr>
              <w:t>t</w:t>
            </w:r>
            <w:r w:rsidRPr="00B57BC9">
              <w:rPr>
                <w:spacing w:val="-4"/>
                <w:w w:val="69"/>
                <w:lang w:val="en-US"/>
              </w:rPr>
              <w:t>i</w:t>
            </w:r>
            <w:r w:rsidRPr="00B57BC9">
              <w:rPr>
                <w:spacing w:val="1"/>
                <w:w w:val="85"/>
                <w:lang w:val="en-US"/>
              </w:rPr>
              <w:t>g</w:t>
            </w:r>
            <w:r w:rsidRPr="00B57BC9">
              <w:rPr>
                <w:spacing w:val="-3"/>
                <w:w w:val="92"/>
                <w:lang w:val="en-US"/>
              </w:rPr>
              <w:t>u</w:t>
            </w:r>
            <w:r w:rsidRPr="00B57BC9">
              <w:rPr>
                <w:spacing w:val="-4"/>
                <w:w w:val="98"/>
                <w:lang w:val="en-US"/>
              </w:rPr>
              <w:t>a</w:t>
            </w:r>
            <w:r w:rsidRPr="00B57BC9">
              <w:rPr>
                <w:w w:val="96"/>
                <w:lang w:val="en-US"/>
              </w:rPr>
              <w:t>.</w:t>
            </w:r>
          </w:p>
          <w:p w:rsidR="00F752AE" w:rsidRDefault="00F752AE" w:rsidP="00692BD1">
            <w:pPr>
              <w:pStyle w:val="Normal1"/>
              <w:rPr>
                <w:w w:val="96"/>
                <w:lang w:val="en-US"/>
              </w:rPr>
            </w:pPr>
            <w:r w:rsidRPr="00082E5F">
              <w:rPr>
                <w:color w:val="4F81BD" w:themeColor="accent1"/>
                <w:spacing w:val="-4"/>
                <w:w w:val="82"/>
                <w:lang w:val="en-US"/>
              </w:rPr>
              <w:t>C</w:t>
            </w:r>
            <w:r w:rsidRPr="00082E5F">
              <w:rPr>
                <w:color w:val="4F81BD" w:themeColor="accent1"/>
                <w:spacing w:val="-1"/>
                <w:w w:val="77"/>
                <w:lang w:val="en-US"/>
              </w:rPr>
              <w:t>M</w:t>
            </w:r>
            <w:r w:rsidRPr="00082E5F">
              <w:rPr>
                <w:color w:val="4F81BD" w:themeColor="accent1"/>
                <w:spacing w:val="-3"/>
                <w:w w:val="82"/>
                <w:lang w:val="en-US"/>
              </w:rPr>
              <w:t>C</w:t>
            </w:r>
            <w:r w:rsidRPr="00082E5F">
              <w:rPr>
                <w:color w:val="4F81BD" w:themeColor="accent1"/>
                <w:spacing w:val="-19"/>
                <w:w w:val="74"/>
                <w:lang w:val="en-US"/>
              </w:rPr>
              <w:t>T</w:t>
            </w:r>
            <w:r w:rsidRPr="00082E5F">
              <w:rPr>
                <w:color w:val="4F81BD" w:themeColor="accent1"/>
                <w:w w:val="96"/>
                <w:lang w:val="en-US"/>
              </w:rPr>
              <w:t xml:space="preserve">, </w:t>
            </w:r>
            <w:r w:rsidRPr="00082E5F">
              <w:rPr>
                <w:color w:val="4F81BD" w:themeColor="accent1"/>
                <w:spacing w:val="2"/>
                <w:w w:val="84"/>
                <w:lang w:val="en-US"/>
              </w:rPr>
              <w:t>C</w:t>
            </w:r>
            <w:r w:rsidRPr="00082E5F">
              <w:rPr>
                <w:color w:val="4F81BD" w:themeColor="accent1"/>
                <w:w w:val="84"/>
                <w:lang w:val="en-US"/>
              </w:rPr>
              <w:t>S</w:t>
            </w:r>
            <w:r w:rsidRPr="00082E5F">
              <w:rPr>
                <w:color w:val="4F81BD" w:themeColor="accent1"/>
                <w:spacing w:val="-5"/>
                <w:w w:val="84"/>
                <w:lang w:val="en-US"/>
              </w:rPr>
              <w:t>C</w:t>
            </w:r>
            <w:r w:rsidRPr="00082E5F">
              <w:rPr>
                <w:color w:val="4F81BD" w:themeColor="accent1"/>
                <w:w w:val="84"/>
                <w:lang w:val="en-US"/>
              </w:rPr>
              <w:t>,</w:t>
            </w:r>
            <w:r w:rsidRPr="00082E5F">
              <w:rPr>
                <w:color w:val="4F81BD" w:themeColor="accent1"/>
                <w:spacing w:val="14"/>
                <w:w w:val="84"/>
                <w:lang w:val="en-US"/>
              </w:rPr>
              <w:t xml:space="preserve"> </w:t>
            </w:r>
            <w:r w:rsidRPr="00082E5F">
              <w:rPr>
                <w:color w:val="4F81BD" w:themeColor="accent1"/>
                <w:spacing w:val="-2"/>
                <w:w w:val="82"/>
                <w:lang w:val="en-US"/>
              </w:rPr>
              <w:t>C</w:t>
            </w:r>
            <w:r w:rsidRPr="00082E5F">
              <w:rPr>
                <w:color w:val="4F81BD" w:themeColor="accent1"/>
                <w:spacing w:val="9"/>
                <w:w w:val="67"/>
                <w:lang w:val="en-US"/>
              </w:rPr>
              <w:t>A</w:t>
            </w:r>
            <w:r w:rsidRPr="00082E5F">
              <w:rPr>
                <w:color w:val="4F81BD" w:themeColor="accent1"/>
                <w:spacing w:val="4"/>
                <w:w w:val="67"/>
                <w:lang w:val="en-US"/>
              </w:rPr>
              <w:t>A</w:t>
            </w:r>
          </w:p>
          <w:p w:rsidR="00F752AE" w:rsidRPr="00095D05" w:rsidRDefault="00F752AE" w:rsidP="00692BD1">
            <w:pPr>
              <w:pStyle w:val="Normal1"/>
            </w:pPr>
          </w:p>
        </w:tc>
        <w:tc>
          <w:tcPr>
            <w:tcW w:w="2268" w:type="dxa"/>
          </w:tcPr>
          <w:p w:rsidR="00F752AE" w:rsidRDefault="00F752AE" w:rsidP="00692BD1">
            <w:pPr>
              <w:ind w:left="215"/>
              <w:rPr>
                <w:rFonts w:ascii="Arial" w:eastAsia="Arial" w:hAnsi="Arial" w:cs="Arial"/>
                <w:sz w:val="15"/>
                <w:szCs w:val="15"/>
              </w:rPr>
            </w:pPr>
          </w:p>
          <w:p w:rsidR="00F752AE" w:rsidRDefault="00F752AE" w:rsidP="00692BD1">
            <w:pPr>
              <w:ind w:left="215"/>
              <w:rPr>
                <w:rFonts w:ascii="Arial" w:eastAsia="Arial" w:hAnsi="Arial" w:cs="Arial"/>
                <w:sz w:val="15"/>
                <w:szCs w:val="15"/>
              </w:rPr>
            </w:pPr>
          </w:p>
          <w:p w:rsidR="00F752AE" w:rsidRPr="00082E5F" w:rsidRDefault="00F752AE" w:rsidP="00692BD1">
            <w:pPr>
              <w:ind w:left="215"/>
              <w:rPr>
                <w:rFonts w:ascii="Times New Roman" w:eastAsia="Arial" w:hAnsi="Times New Roman" w:cs="Times New Roman"/>
                <w:sz w:val="24"/>
                <w:szCs w:val="24"/>
              </w:rPr>
            </w:pPr>
            <w:r w:rsidRPr="00082E5F">
              <w:rPr>
                <w:rFonts w:ascii="Times New Roman" w:eastAsia="Arial" w:hAnsi="Times New Roman" w:cs="Times New Roman"/>
                <w:sz w:val="24"/>
                <w:szCs w:val="24"/>
              </w:rPr>
              <w:t>4.1.</w:t>
            </w:r>
            <w:r w:rsidRPr="00082E5F">
              <w:rPr>
                <w:rFonts w:ascii="Times New Roman" w:eastAsia="Arial" w:hAnsi="Times New Roman" w:cs="Times New Roman"/>
                <w:spacing w:val="19"/>
                <w:sz w:val="24"/>
                <w:szCs w:val="24"/>
              </w:rPr>
              <w:t xml:space="preserve"> </w:t>
            </w:r>
            <w:r w:rsidRPr="00082E5F">
              <w:rPr>
                <w:rFonts w:ascii="Times New Roman" w:eastAsia="Arial" w:hAnsi="Times New Roman" w:cs="Times New Roman"/>
                <w:w w:val="92"/>
                <w:sz w:val="24"/>
                <w:szCs w:val="24"/>
              </w:rPr>
              <w:t>Re</w:t>
            </w:r>
            <w:r w:rsidRPr="00082E5F">
              <w:rPr>
                <w:rFonts w:ascii="Times New Roman" w:eastAsia="Arial" w:hAnsi="Times New Roman" w:cs="Times New Roman"/>
                <w:spacing w:val="-1"/>
                <w:w w:val="92"/>
                <w:sz w:val="24"/>
                <w:szCs w:val="24"/>
              </w:rPr>
              <w:t>a</w:t>
            </w:r>
            <w:r w:rsidRPr="00082E5F">
              <w:rPr>
                <w:rFonts w:ascii="Times New Roman" w:eastAsia="Arial" w:hAnsi="Times New Roman" w:cs="Times New Roman"/>
                <w:w w:val="92"/>
                <w:sz w:val="24"/>
                <w:szCs w:val="24"/>
              </w:rPr>
              <w:t>li</w:t>
            </w:r>
            <w:r w:rsidRPr="00082E5F">
              <w:rPr>
                <w:rFonts w:ascii="Times New Roman" w:eastAsia="Arial" w:hAnsi="Times New Roman" w:cs="Times New Roman"/>
                <w:spacing w:val="-1"/>
                <w:w w:val="92"/>
                <w:sz w:val="24"/>
                <w:szCs w:val="24"/>
              </w:rPr>
              <w:t>z</w:t>
            </w:r>
            <w:r w:rsidRPr="00082E5F">
              <w:rPr>
                <w:rFonts w:ascii="Times New Roman" w:eastAsia="Arial" w:hAnsi="Times New Roman" w:cs="Times New Roman"/>
                <w:w w:val="92"/>
                <w:sz w:val="24"/>
                <w:szCs w:val="24"/>
              </w:rPr>
              <w:t>a</w:t>
            </w:r>
            <w:r w:rsidRPr="00082E5F">
              <w:rPr>
                <w:rFonts w:ascii="Times New Roman" w:eastAsia="Arial" w:hAnsi="Times New Roman" w:cs="Times New Roman"/>
                <w:spacing w:val="5"/>
                <w:w w:val="92"/>
                <w:sz w:val="24"/>
                <w:szCs w:val="24"/>
              </w:rPr>
              <w:t xml:space="preserve"> </w:t>
            </w:r>
            <w:r w:rsidRPr="00082E5F">
              <w:rPr>
                <w:rFonts w:ascii="Times New Roman" w:eastAsia="Arial" w:hAnsi="Times New Roman" w:cs="Times New Roman"/>
                <w:w w:val="92"/>
                <w:sz w:val="24"/>
                <w:szCs w:val="24"/>
              </w:rPr>
              <w:t>diver</w:t>
            </w:r>
            <w:r w:rsidRPr="00082E5F">
              <w:rPr>
                <w:rFonts w:ascii="Times New Roman" w:eastAsia="Arial" w:hAnsi="Times New Roman" w:cs="Times New Roman"/>
                <w:spacing w:val="-1"/>
                <w:w w:val="92"/>
                <w:sz w:val="24"/>
                <w:szCs w:val="24"/>
              </w:rPr>
              <w:t>s</w:t>
            </w:r>
            <w:r w:rsidRPr="00082E5F">
              <w:rPr>
                <w:rFonts w:ascii="Times New Roman" w:eastAsia="Arial" w:hAnsi="Times New Roman" w:cs="Times New Roman"/>
                <w:w w:val="92"/>
                <w:sz w:val="24"/>
                <w:szCs w:val="24"/>
              </w:rPr>
              <w:t>os</w:t>
            </w:r>
            <w:r w:rsidRPr="00082E5F">
              <w:rPr>
                <w:rFonts w:ascii="Times New Roman" w:eastAsia="Arial" w:hAnsi="Times New Roman" w:cs="Times New Roman"/>
                <w:spacing w:val="6"/>
                <w:w w:val="92"/>
                <w:sz w:val="24"/>
                <w:szCs w:val="24"/>
              </w:rPr>
              <w:t xml:space="preserve"> </w:t>
            </w:r>
            <w:r w:rsidRPr="00082E5F">
              <w:rPr>
                <w:rFonts w:ascii="Times New Roman" w:eastAsia="Arial" w:hAnsi="Times New Roman" w:cs="Times New Roman"/>
                <w:w w:val="92"/>
                <w:sz w:val="24"/>
                <w:szCs w:val="24"/>
              </w:rPr>
              <w:t>tipos</w:t>
            </w:r>
            <w:r w:rsidRPr="00082E5F">
              <w:rPr>
                <w:rFonts w:ascii="Times New Roman" w:eastAsia="Arial" w:hAnsi="Times New Roman" w:cs="Times New Roman"/>
                <w:spacing w:val="3"/>
                <w:w w:val="92"/>
                <w:sz w:val="24"/>
                <w:szCs w:val="24"/>
              </w:rPr>
              <w:t xml:space="preserve"> </w:t>
            </w:r>
            <w:r w:rsidRPr="00082E5F">
              <w:rPr>
                <w:rFonts w:ascii="Times New Roman" w:eastAsia="Arial" w:hAnsi="Times New Roman" w:cs="Times New Roman"/>
                <w:sz w:val="24"/>
                <w:szCs w:val="24"/>
              </w:rPr>
              <w:t>de</w:t>
            </w:r>
            <w:r w:rsidRPr="00082E5F">
              <w:rPr>
                <w:rFonts w:ascii="Times New Roman" w:eastAsia="Arial" w:hAnsi="Times New Roman" w:cs="Times New Roman"/>
                <w:spacing w:val="-15"/>
                <w:sz w:val="24"/>
                <w:szCs w:val="24"/>
              </w:rPr>
              <w:t xml:space="preserve"> </w:t>
            </w:r>
            <w:r w:rsidRPr="00082E5F">
              <w:rPr>
                <w:rFonts w:ascii="Times New Roman" w:eastAsia="Arial" w:hAnsi="Times New Roman" w:cs="Times New Roman"/>
                <w:spacing w:val="-1"/>
                <w:w w:val="92"/>
                <w:sz w:val="24"/>
                <w:szCs w:val="24"/>
              </w:rPr>
              <w:t>e</w:t>
            </w:r>
            <w:r w:rsidRPr="00082E5F">
              <w:rPr>
                <w:rFonts w:ascii="Times New Roman" w:eastAsia="Arial" w:hAnsi="Times New Roman" w:cs="Times New Roman"/>
                <w:w w:val="92"/>
                <w:sz w:val="24"/>
                <w:szCs w:val="24"/>
              </w:rPr>
              <w:t>jes</w:t>
            </w:r>
            <w:r w:rsidRPr="00082E5F">
              <w:rPr>
                <w:rFonts w:ascii="Times New Roman" w:eastAsia="Arial" w:hAnsi="Times New Roman" w:cs="Times New Roman"/>
                <w:spacing w:val="3"/>
                <w:w w:val="92"/>
                <w:sz w:val="24"/>
                <w:szCs w:val="24"/>
              </w:rPr>
              <w:t xml:space="preserve"> </w:t>
            </w:r>
            <w:r w:rsidRPr="00082E5F">
              <w:rPr>
                <w:rFonts w:ascii="Times New Roman" w:eastAsia="Arial" w:hAnsi="Times New Roman" w:cs="Times New Roman"/>
                <w:sz w:val="24"/>
                <w:szCs w:val="24"/>
              </w:rPr>
              <w:t>c</w:t>
            </w:r>
            <w:r w:rsidRPr="00082E5F">
              <w:rPr>
                <w:rFonts w:ascii="Times New Roman" w:eastAsia="Arial" w:hAnsi="Times New Roman" w:cs="Times New Roman"/>
                <w:spacing w:val="-1"/>
                <w:sz w:val="24"/>
                <w:szCs w:val="24"/>
              </w:rPr>
              <w:t>r</w:t>
            </w:r>
            <w:r w:rsidRPr="00082E5F">
              <w:rPr>
                <w:rFonts w:ascii="Times New Roman" w:eastAsia="Arial" w:hAnsi="Times New Roman" w:cs="Times New Roman"/>
                <w:sz w:val="24"/>
                <w:szCs w:val="24"/>
              </w:rPr>
              <w:t>ono</w:t>
            </w:r>
            <w:r w:rsidRPr="00082E5F">
              <w:rPr>
                <w:rFonts w:ascii="Times New Roman" w:eastAsia="Arial" w:hAnsi="Times New Roman" w:cs="Times New Roman"/>
                <w:spacing w:val="-1"/>
                <w:sz w:val="24"/>
                <w:szCs w:val="24"/>
              </w:rPr>
              <w:t>l</w:t>
            </w:r>
            <w:r w:rsidRPr="00082E5F">
              <w:rPr>
                <w:rFonts w:ascii="Times New Roman" w:eastAsia="Arial" w:hAnsi="Times New Roman" w:cs="Times New Roman"/>
                <w:sz w:val="24"/>
                <w:szCs w:val="24"/>
              </w:rPr>
              <w:t>ógi</w:t>
            </w:r>
            <w:r w:rsidRPr="00082E5F">
              <w:rPr>
                <w:rFonts w:ascii="Times New Roman" w:eastAsia="Arial" w:hAnsi="Times New Roman" w:cs="Times New Roman"/>
                <w:spacing w:val="-1"/>
                <w:sz w:val="24"/>
                <w:szCs w:val="24"/>
              </w:rPr>
              <w:t>c</w:t>
            </w:r>
            <w:r w:rsidRPr="00082E5F">
              <w:rPr>
                <w:rFonts w:ascii="Times New Roman" w:eastAsia="Arial" w:hAnsi="Times New Roman" w:cs="Times New Roman"/>
                <w:sz w:val="24"/>
                <w:szCs w:val="24"/>
              </w:rPr>
              <w:t>os.</w:t>
            </w:r>
          </w:p>
          <w:p w:rsidR="00F752AE" w:rsidRPr="00095D05" w:rsidRDefault="00F752AE" w:rsidP="00692BD1">
            <w:pPr>
              <w:pStyle w:val="Normal1"/>
            </w:pPr>
          </w:p>
        </w:tc>
        <w:tc>
          <w:tcPr>
            <w:tcW w:w="2552" w:type="dxa"/>
          </w:tcPr>
          <w:p w:rsidR="00F752AE" w:rsidRPr="00095D05" w:rsidRDefault="00F752AE" w:rsidP="00692BD1">
            <w:pPr>
              <w:pStyle w:val="Normal1"/>
              <w:jc w:val="center"/>
            </w:pPr>
            <w:r>
              <w:t>Actividades de clase</w:t>
            </w:r>
          </w:p>
          <w:p w:rsidR="00F752AE" w:rsidRPr="00095D05" w:rsidRDefault="00F752AE" w:rsidP="00692BD1">
            <w:pPr>
              <w:pStyle w:val="Normal1"/>
              <w:jc w:val="center"/>
            </w:pPr>
          </w:p>
          <w:p w:rsidR="00F752AE" w:rsidRPr="00095D05" w:rsidRDefault="00F752AE" w:rsidP="00692BD1">
            <w:pPr>
              <w:pStyle w:val="Normal1"/>
            </w:pPr>
            <w:r w:rsidRPr="00095D05">
              <w:t xml:space="preserve">(Estándar básico: </w:t>
            </w:r>
            <w:r>
              <w:t>2</w:t>
            </w:r>
            <w:r w:rsidRPr="00095D05">
              <w:t xml:space="preserve"> puntos)</w:t>
            </w:r>
          </w:p>
        </w:tc>
      </w:tr>
      <w:tr w:rsidR="00F752AE" w:rsidRPr="00095D05" w:rsidTr="00692BD1">
        <w:trPr>
          <w:trHeight w:val="983"/>
        </w:trPr>
        <w:tc>
          <w:tcPr>
            <w:tcW w:w="1844" w:type="dxa"/>
            <w:vMerge/>
          </w:tcPr>
          <w:p w:rsidR="00F752AE" w:rsidRDefault="00F752AE" w:rsidP="00692BD1">
            <w:pPr>
              <w:pStyle w:val="Normal1"/>
              <w:ind w:left="107" w:hanging="141"/>
              <w:rPr>
                <w:spacing w:val="3"/>
                <w:w w:val="83"/>
              </w:rPr>
            </w:pPr>
          </w:p>
        </w:tc>
        <w:tc>
          <w:tcPr>
            <w:tcW w:w="2551" w:type="dxa"/>
          </w:tcPr>
          <w:p w:rsidR="00F752AE" w:rsidRDefault="00F752AE" w:rsidP="00692BD1">
            <w:pPr>
              <w:spacing w:line="240" w:lineRule="exact"/>
              <w:ind w:left="114" w:right="88"/>
              <w:jc w:val="both"/>
              <w:rPr>
                <w:rFonts w:ascii="Times New Roman" w:eastAsia="Times New Roman" w:hAnsi="Times New Roman" w:cs="Times New Roman"/>
                <w:spacing w:val="-5"/>
                <w:sz w:val="24"/>
                <w:szCs w:val="24"/>
                <w:lang w:val="en-US"/>
              </w:rPr>
            </w:pPr>
          </w:p>
          <w:p w:rsidR="00F752AE" w:rsidRDefault="00F752AE" w:rsidP="00692BD1">
            <w:pPr>
              <w:spacing w:line="240" w:lineRule="exact"/>
              <w:ind w:left="114" w:right="88"/>
              <w:jc w:val="both"/>
              <w:rPr>
                <w:rFonts w:ascii="Times New Roman" w:eastAsia="Times New Roman" w:hAnsi="Times New Roman" w:cs="Times New Roman"/>
                <w:spacing w:val="1"/>
                <w:sz w:val="24"/>
                <w:szCs w:val="24"/>
                <w:lang w:val="en-US"/>
              </w:rPr>
            </w:pPr>
            <w:r w:rsidRPr="00B57BC9">
              <w:rPr>
                <w:rFonts w:ascii="Times New Roman" w:eastAsia="Times New Roman" w:hAnsi="Times New Roman" w:cs="Times New Roman"/>
                <w:spacing w:val="-5"/>
                <w:sz w:val="24"/>
                <w:szCs w:val="24"/>
                <w:lang w:val="en-US"/>
              </w:rPr>
              <w:t>5</w:t>
            </w:r>
            <w:r w:rsidRPr="00B57BC9">
              <w:rPr>
                <w:rFonts w:ascii="Times New Roman" w:eastAsia="Times New Roman" w:hAnsi="Times New Roman" w:cs="Times New Roman"/>
                <w:sz w:val="24"/>
                <w:szCs w:val="24"/>
                <w:lang w:val="en-US"/>
              </w:rPr>
              <w:t>.</w:t>
            </w:r>
            <w:r w:rsidRPr="00B57BC9">
              <w:rPr>
                <w:rFonts w:ascii="Times New Roman" w:eastAsia="Times New Roman" w:hAnsi="Times New Roman" w:cs="Times New Roman"/>
                <w:spacing w:val="8"/>
                <w:sz w:val="24"/>
                <w:szCs w:val="24"/>
                <w:lang w:val="en-US"/>
              </w:rPr>
              <w:t xml:space="preserve"> </w:t>
            </w:r>
            <w:r w:rsidRPr="00B57BC9">
              <w:rPr>
                <w:rFonts w:ascii="Times New Roman" w:eastAsia="Times New Roman" w:hAnsi="Times New Roman" w:cs="Times New Roman"/>
                <w:spacing w:val="-1"/>
                <w:w w:val="67"/>
                <w:sz w:val="24"/>
                <w:szCs w:val="24"/>
                <w:lang w:val="en-US"/>
              </w:rPr>
              <w:t>I</w:t>
            </w:r>
            <w:r w:rsidRPr="00B57BC9">
              <w:rPr>
                <w:rFonts w:ascii="Times New Roman" w:eastAsia="Times New Roman" w:hAnsi="Times New Roman" w:cs="Times New Roman"/>
                <w:spacing w:val="-2"/>
                <w:w w:val="91"/>
                <w:sz w:val="24"/>
                <w:szCs w:val="24"/>
                <w:lang w:val="en-US"/>
              </w:rPr>
              <w:t>d</w:t>
            </w:r>
            <w:r w:rsidRPr="00B57BC9">
              <w:rPr>
                <w:rFonts w:ascii="Times New Roman" w:eastAsia="Times New Roman" w:hAnsi="Times New Roman" w:cs="Times New Roman"/>
                <w:spacing w:val="-3"/>
                <w:w w:val="97"/>
                <w:sz w:val="24"/>
                <w:szCs w:val="24"/>
                <w:lang w:val="en-US"/>
              </w:rPr>
              <w:t>e</w:t>
            </w:r>
            <w:r w:rsidRPr="00B57BC9">
              <w:rPr>
                <w:rFonts w:ascii="Times New Roman" w:eastAsia="Times New Roman" w:hAnsi="Times New Roman" w:cs="Times New Roman"/>
                <w:spacing w:val="-1"/>
                <w:w w:val="92"/>
                <w:sz w:val="24"/>
                <w:szCs w:val="24"/>
                <w:lang w:val="en-US"/>
              </w:rPr>
              <w:t>n</w:t>
            </w:r>
            <w:r w:rsidRPr="00B57BC9">
              <w:rPr>
                <w:rFonts w:ascii="Times New Roman" w:eastAsia="Times New Roman" w:hAnsi="Times New Roman" w:cs="Times New Roman"/>
                <w:w w:val="88"/>
                <w:sz w:val="24"/>
                <w:szCs w:val="24"/>
                <w:lang w:val="en-US"/>
              </w:rPr>
              <w:t>t</w:t>
            </w:r>
            <w:r w:rsidRPr="00B57BC9">
              <w:rPr>
                <w:rFonts w:ascii="Times New Roman" w:eastAsia="Times New Roman" w:hAnsi="Times New Roman" w:cs="Times New Roman"/>
                <w:spacing w:val="-1"/>
                <w:w w:val="69"/>
                <w:sz w:val="24"/>
                <w:szCs w:val="24"/>
                <w:lang w:val="en-US"/>
              </w:rPr>
              <w:t>i</w:t>
            </w:r>
            <w:r w:rsidRPr="00B57BC9">
              <w:rPr>
                <w:rFonts w:ascii="Times New Roman" w:eastAsia="Times New Roman" w:hAnsi="Times New Roman" w:cs="Times New Roman"/>
                <w:spacing w:val="2"/>
                <w:w w:val="69"/>
                <w:sz w:val="24"/>
                <w:szCs w:val="24"/>
                <w:lang w:val="en-US"/>
              </w:rPr>
              <w:t>f</w:t>
            </w:r>
            <w:r w:rsidRPr="00B57BC9">
              <w:rPr>
                <w:rFonts w:ascii="Times New Roman" w:eastAsia="Times New Roman" w:hAnsi="Times New Roman" w:cs="Times New Roman"/>
                <w:spacing w:val="-2"/>
                <w:w w:val="69"/>
                <w:sz w:val="24"/>
                <w:szCs w:val="24"/>
                <w:lang w:val="en-US"/>
              </w:rPr>
              <w:t>i</w:t>
            </w:r>
            <w:r w:rsidRPr="00B57BC9">
              <w:rPr>
                <w:rFonts w:ascii="Times New Roman" w:eastAsia="Times New Roman" w:hAnsi="Times New Roman" w:cs="Times New Roman"/>
                <w:spacing w:val="1"/>
                <w:w w:val="92"/>
                <w:sz w:val="24"/>
                <w:szCs w:val="24"/>
                <w:lang w:val="en-US"/>
              </w:rPr>
              <w:t>c</w:t>
            </w:r>
            <w:r w:rsidRPr="00B57BC9">
              <w:rPr>
                <w:rFonts w:ascii="Times New Roman" w:eastAsia="Times New Roman" w:hAnsi="Times New Roman" w:cs="Times New Roman"/>
                <w:spacing w:val="-3"/>
                <w:w w:val="98"/>
                <w:sz w:val="24"/>
                <w:szCs w:val="24"/>
                <w:lang w:val="en-US"/>
              </w:rPr>
              <w:t>a</w:t>
            </w:r>
            <w:r w:rsidRPr="00B57BC9">
              <w:rPr>
                <w:rFonts w:ascii="Times New Roman" w:eastAsia="Times New Roman" w:hAnsi="Times New Roman" w:cs="Times New Roman"/>
                <w:w w:val="87"/>
                <w:sz w:val="24"/>
                <w:szCs w:val="24"/>
                <w:lang w:val="en-US"/>
              </w:rPr>
              <w:t>r</w:t>
            </w:r>
            <w:r w:rsidRPr="00B57BC9">
              <w:rPr>
                <w:rFonts w:ascii="Times New Roman" w:eastAsia="Times New Roman" w:hAnsi="Times New Roman" w:cs="Times New Roman"/>
                <w:spacing w:val="13"/>
                <w:w w:val="87"/>
                <w:sz w:val="24"/>
                <w:szCs w:val="24"/>
                <w:lang w:val="en-US"/>
              </w:rPr>
              <w:t xml:space="preserve"> </w:t>
            </w:r>
            <w:r w:rsidRPr="00B57BC9">
              <w:rPr>
                <w:rFonts w:ascii="Times New Roman" w:eastAsia="Times New Roman" w:hAnsi="Times New Roman" w:cs="Times New Roman"/>
                <w:w w:val="75"/>
                <w:sz w:val="24"/>
                <w:szCs w:val="24"/>
                <w:lang w:val="en-US"/>
              </w:rPr>
              <w:t>y</w:t>
            </w:r>
            <w:r w:rsidRPr="00B57BC9">
              <w:rPr>
                <w:rFonts w:ascii="Times New Roman" w:eastAsia="Times New Roman" w:hAnsi="Times New Roman" w:cs="Times New Roman"/>
                <w:spacing w:val="28"/>
                <w:w w:val="75"/>
                <w:sz w:val="24"/>
                <w:szCs w:val="24"/>
                <w:lang w:val="en-US"/>
              </w:rPr>
              <w:t xml:space="preserve"> </w:t>
            </w:r>
            <w:r w:rsidRPr="00B57BC9">
              <w:rPr>
                <w:rFonts w:ascii="Times New Roman" w:eastAsia="Times New Roman" w:hAnsi="Times New Roman" w:cs="Times New Roman"/>
                <w:spacing w:val="-1"/>
                <w:w w:val="69"/>
                <w:sz w:val="24"/>
                <w:szCs w:val="24"/>
                <w:lang w:val="en-US"/>
              </w:rPr>
              <w:t>l</w:t>
            </w:r>
            <w:r w:rsidRPr="00B57BC9">
              <w:rPr>
                <w:rFonts w:ascii="Times New Roman" w:eastAsia="Times New Roman" w:hAnsi="Times New Roman" w:cs="Times New Roman"/>
                <w:w w:val="87"/>
                <w:sz w:val="24"/>
                <w:szCs w:val="24"/>
                <w:lang w:val="en-US"/>
              </w:rPr>
              <w:t>o</w:t>
            </w:r>
            <w:r w:rsidRPr="00B57BC9">
              <w:rPr>
                <w:rFonts w:ascii="Times New Roman" w:eastAsia="Times New Roman" w:hAnsi="Times New Roman" w:cs="Times New Roman"/>
                <w:spacing w:val="1"/>
                <w:w w:val="92"/>
                <w:sz w:val="24"/>
                <w:szCs w:val="24"/>
                <w:lang w:val="en-US"/>
              </w:rPr>
              <w:t>c</w:t>
            </w:r>
            <w:r w:rsidRPr="00B57BC9">
              <w:rPr>
                <w:rFonts w:ascii="Times New Roman" w:eastAsia="Times New Roman" w:hAnsi="Times New Roman" w:cs="Times New Roman"/>
                <w:spacing w:val="-3"/>
                <w:w w:val="98"/>
                <w:sz w:val="24"/>
                <w:szCs w:val="24"/>
                <w:lang w:val="en-US"/>
              </w:rPr>
              <w:t>a</w:t>
            </w:r>
            <w:r w:rsidRPr="00B57BC9">
              <w:rPr>
                <w:rFonts w:ascii="Times New Roman" w:eastAsia="Times New Roman" w:hAnsi="Times New Roman" w:cs="Times New Roman"/>
                <w:spacing w:val="-3"/>
                <w:w w:val="69"/>
                <w:sz w:val="24"/>
                <w:szCs w:val="24"/>
                <w:lang w:val="en-US"/>
              </w:rPr>
              <w:t>l</w:t>
            </w:r>
            <w:r w:rsidRPr="00B57BC9">
              <w:rPr>
                <w:rFonts w:ascii="Times New Roman" w:eastAsia="Times New Roman" w:hAnsi="Times New Roman" w:cs="Times New Roman"/>
                <w:spacing w:val="-2"/>
                <w:w w:val="69"/>
                <w:sz w:val="24"/>
                <w:szCs w:val="24"/>
                <w:lang w:val="en-US"/>
              </w:rPr>
              <w:t>i</w:t>
            </w:r>
            <w:r w:rsidRPr="00B57BC9">
              <w:rPr>
                <w:rFonts w:ascii="Times New Roman" w:eastAsia="Times New Roman" w:hAnsi="Times New Roman" w:cs="Times New Roman"/>
                <w:w w:val="84"/>
                <w:sz w:val="24"/>
                <w:szCs w:val="24"/>
                <w:lang w:val="en-US"/>
              </w:rPr>
              <w:t>z</w:t>
            </w:r>
            <w:r w:rsidRPr="00B57BC9">
              <w:rPr>
                <w:rFonts w:ascii="Times New Roman" w:eastAsia="Times New Roman" w:hAnsi="Times New Roman" w:cs="Times New Roman"/>
                <w:spacing w:val="-3"/>
                <w:w w:val="98"/>
                <w:sz w:val="24"/>
                <w:szCs w:val="24"/>
                <w:lang w:val="en-US"/>
              </w:rPr>
              <w:t>a</w:t>
            </w:r>
            <w:r w:rsidRPr="00B57BC9">
              <w:rPr>
                <w:rFonts w:ascii="Times New Roman" w:eastAsia="Times New Roman" w:hAnsi="Times New Roman" w:cs="Times New Roman"/>
                <w:w w:val="87"/>
                <w:sz w:val="24"/>
                <w:szCs w:val="24"/>
                <w:lang w:val="en-US"/>
              </w:rPr>
              <w:t>r</w:t>
            </w:r>
            <w:r w:rsidRPr="00B57BC9">
              <w:rPr>
                <w:rFonts w:ascii="Times New Roman" w:eastAsia="Times New Roman" w:hAnsi="Times New Roman" w:cs="Times New Roman"/>
                <w:spacing w:val="13"/>
                <w:w w:val="87"/>
                <w:sz w:val="24"/>
                <w:szCs w:val="24"/>
                <w:lang w:val="en-US"/>
              </w:rPr>
              <w:t xml:space="preserve"> </w:t>
            </w:r>
            <w:r w:rsidRPr="00B57BC9">
              <w:rPr>
                <w:rFonts w:ascii="Times New Roman" w:eastAsia="Times New Roman" w:hAnsi="Times New Roman" w:cs="Times New Roman"/>
                <w:spacing w:val="-3"/>
                <w:sz w:val="24"/>
                <w:szCs w:val="24"/>
                <w:lang w:val="en-US"/>
              </w:rPr>
              <w:t>e</w:t>
            </w:r>
            <w:r w:rsidRPr="00B57BC9">
              <w:rPr>
                <w:rFonts w:ascii="Times New Roman" w:eastAsia="Times New Roman" w:hAnsi="Times New Roman" w:cs="Times New Roman"/>
                <w:sz w:val="24"/>
                <w:szCs w:val="24"/>
                <w:lang w:val="en-US"/>
              </w:rPr>
              <w:t xml:space="preserve">n </w:t>
            </w:r>
            <w:r w:rsidRPr="00B57BC9">
              <w:rPr>
                <w:rFonts w:ascii="Times New Roman" w:eastAsia="Times New Roman" w:hAnsi="Times New Roman" w:cs="Times New Roman"/>
                <w:spacing w:val="-3"/>
                <w:w w:val="97"/>
                <w:sz w:val="24"/>
                <w:szCs w:val="24"/>
                <w:lang w:val="en-US"/>
              </w:rPr>
              <w:t>e</w:t>
            </w:r>
            <w:r w:rsidRPr="00B57BC9">
              <w:rPr>
                <w:rFonts w:ascii="Times New Roman" w:eastAsia="Times New Roman" w:hAnsi="Times New Roman" w:cs="Times New Roman"/>
                <w:w w:val="69"/>
                <w:sz w:val="24"/>
                <w:szCs w:val="24"/>
                <w:lang w:val="en-US"/>
              </w:rPr>
              <w:t>l</w:t>
            </w:r>
            <w:r w:rsidRPr="00B57BC9">
              <w:rPr>
                <w:rFonts w:ascii="Times New Roman" w:eastAsia="Times New Roman" w:hAnsi="Times New Roman" w:cs="Times New Roman"/>
                <w:spacing w:val="13"/>
                <w:w w:val="69"/>
                <w:sz w:val="24"/>
                <w:szCs w:val="24"/>
                <w:lang w:val="en-US"/>
              </w:rPr>
              <w:t xml:space="preserve"> </w:t>
            </w:r>
            <w:r w:rsidRPr="00B57BC9">
              <w:rPr>
                <w:rFonts w:ascii="Times New Roman" w:eastAsia="Times New Roman" w:hAnsi="Times New Roman" w:cs="Times New Roman"/>
                <w:w w:val="88"/>
                <w:sz w:val="24"/>
                <w:szCs w:val="24"/>
                <w:lang w:val="en-US"/>
              </w:rPr>
              <w:t>t</w:t>
            </w:r>
            <w:r w:rsidRPr="00B57BC9">
              <w:rPr>
                <w:rFonts w:ascii="Times New Roman" w:eastAsia="Times New Roman" w:hAnsi="Times New Roman" w:cs="Times New Roman"/>
                <w:spacing w:val="-2"/>
                <w:w w:val="69"/>
                <w:sz w:val="24"/>
                <w:szCs w:val="24"/>
                <w:lang w:val="en-US"/>
              </w:rPr>
              <w:t>i</w:t>
            </w:r>
            <w:r w:rsidRPr="00B57BC9">
              <w:rPr>
                <w:rFonts w:ascii="Times New Roman" w:eastAsia="Times New Roman" w:hAnsi="Times New Roman" w:cs="Times New Roman"/>
                <w:spacing w:val="-3"/>
                <w:w w:val="97"/>
                <w:sz w:val="24"/>
                <w:szCs w:val="24"/>
                <w:lang w:val="en-US"/>
              </w:rPr>
              <w:t>e</w:t>
            </w:r>
            <w:r w:rsidRPr="00B57BC9">
              <w:rPr>
                <w:rFonts w:ascii="Times New Roman" w:eastAsia="Times New Roman" w:hAnsi="Times New Roman" w:cs="Times New Roman"/>
                <w:spacing w:val="-3"/>
                <w:w w:val="93"/>
                <w:sz w:val="24"/>
                <w:szCs w:val="24"/>
                <w:lang w:val="en-US"/>
              </w:rPr>
              <w:t>m</w:t>
            </w:r>
            <w:r w:rsidRPr="00B57BC9">
              <w:rPr>
                <w:rFonts w:ascii="Times New Roman" w:eastAsia="Times New Roman" w:hAnsi="Times New Roman" w:cs="Times New Roman"/>
                <w:w w:val="90"/>
                <w:sz w:val="24"/>
                <w:szCs w:val="24"/>
                <w:lang w:val="en-US"/>
              </w:rPr>
              <w:t>po</w:t>
            </w:r>
            <w:r w:rsidRPr="00B57BC9">
              <w:rPr>
                <w:rFonts w:ascii="Times New Roman" w:eastAsia="Times New Roman" w:hAnsi="Times New Roman" w:cs="Times New Roman"/>
                <w:spacing w:val="13"/>
                <w:w w:val="90"/>
                <w:sz w:val="24"/>
                <w:szCs w:val="24"/>
                <w:lang w:val="en-US"/>
              </w:rPr>
              <w:t xml:space="preserve"> </w:t>
            </w:r>
            <w:r w:rsidRPr="00B57BC9">
              <w:rPr>
                <w:rFonts w:ascii="Times New Roman" w:eastAsia="Times New Roman" w:hAnsi="Times New Roman" w:cs="Times New Roman"/>
                <w:w w:val="75"/>
                <w:sz w:val="24"/>
                <w:szCs w:val="24"/>
                <w:lang w:val="en-US"/>
              </w:rPr>
              <w:t>y</w:t>
            </w:r>
            <w:r w:rsidRPr="00B57BC9">
              <w:rPr>
                <w:rFonts w:ascii="Times New Roman" w:eastAsia="Times New Roman" w:hAnsi="Times New Roman" w:cs="Times New Roman"/>
                <w:spacing w:val="28"/>
                <w:w w:val="75"/>
                <w:sz w:val="24"/>
                <w:szCs w:val="24"/>
                <w:lang w:val="en-US"/>
              </w:rPr>
              <w:t xml:space="preserve"> </w:t>
            </w:r>
            <w:r w:rsidRPr="00B57BC9">
              <w:rPr>
                <w:rFonts w:ascii="Times New Roman" w:eastAsia="Times New Roman" w:hAnsi="Times New Roman" w:cs="Times New Roman"/>
                <w:spacing w:val="-3"/>
                <w:sz w:val="24"/>
                <w:szCs w:val="24"/>
                <w:lang w:val="en-US"/>
              </w:rPr>
              <w:t>e</w:t>
            </w:r>
            <w:r w:rsidRPr="00B57BC9">
              <w:rPr>
                <w:rFonts w:ascii="Times New Roman" w:eastAsia="Times New Roman" w:hAnsi="Times New Roman" w:cs="Times New Roman"/>
                <w:sz w:val="24"/>
                <w:szCs w:val="24"/>
                <w:lang w:val="en-US"/>
              </w:rPr>
              <w:t xml:space="preserve">n </w:t>
            </w:r>
            <w:r w:rsidRPr="00B57BC9">
              <w:rPr>
                <w:rFonts w:ascii="Times New Roman" w:eastAsia="Times New Roman" w:hAnsi="Times New Roman" w:cs="Times New Roman"/>
                <w:spacing w:val="-3"/>
                <w:w w:val="97"/>
                <w:sz w:val="24"/>
                <w:szCs w:val="24"/>
                <w:lang w:val="en-US"/>
              </w:rPr>
              <w:t>e</w:t>
            </w:r>
            <w:r w:rsidRPr="00B57BC9">
              <w:rPr>
                <w:rFonts w:ascii="Times New Roman" w:eastAsia="Times New Roman" w:hAnsi="Times New Roman" w:cs="Times New Roman"/>
                <w:w w:val="69"/>
                <w:sz w:val="24"/>
                <w:szCs w:val="24"/>
                <w:lang w:val="en-US"/>
              </w:rPr>
              <w:t>l</w:t>
            </w:r>
            <w:r w:rsidRPr="00B57BC9">
              <w:rPr>
                <w:rFonts w:ascii="Times New Roman" w:eastAsia="Times New Roman" w:hAnsi="Times New Roman" w:cs="Times New Roman"/>
                <w:spacing w:val="13"/>
                <w:w w:val="69"/>
                <w:sz w:val="24"/>
                <w:szCs w:val="24"/>
                <w:lang w:val="en-US"/>
              </w:rPr>
              <w:t xml:space="preserve"> </w:t>
            </w:r>
            <w:r w:rsidRPr="00B57BC9">
              <w:rPr>
                <w:rFonts w:ascii="Times New Roman" w:eastAsia="Times New Roman" w:hAnsi="Times New Roman" w:cs="Times New Roman"/>
                <w:w w:val="99"/>
                <w:sz w:val="24"/>
                <w:szCs w:val="24"/>
                <w:lang w:val="en-US"/>
              </w:rPr>
              <w:t>e</w:t>
            </w:r>
            <w:r w:rsidRPr="00B57BC9">
              <w:rPr>
                <w:rFonts w:ascii="Times New Roman" w:eastAsia="Times New Roman" w:hAnsi="Times New Roman" w:cs="Times New Roman"/>
                <w:spacing w:val="-3"/>
                <w:w w:val="99"/>
                <w:sz w:val="24"/>
                <w:szCs w:val="24"/>
                <w:lang w:val="en-US"/>
              </w:rPr>
              <w:t>s</w:t>
            </w:r>
            <w:r w:rsidRPr="00B57BC9">
              <w:rPr>
                <w:rFonts w:ascii="Times New Roman" w:eastAsia="Times New Roman" w:hAnsi="Times New Roman" w:cs="Times New Roman"/>
                <w:spacing w:val="-1"/>
                <w:w w:val="92"/>
                <w:sz w:val="24"/>
                <w:szCs w:val="24"/>
                <w:lang w:val="en-US"/>
              </w:rPr>
              <w:t>p</w:t>
            </w:r>
            <w:r w:rsidRPr="00B57BC9">
              <w:rPr>
                <w:rFonts w:ascii="Times New Roman" w:eastAsia="Times New Roman" w:hAnsi="Times New Roman" w:cs="Times New Roman"/>
                <w:spacing w:val="-3"/>
                <w:w w:val="98"/>
                <w:sz w:val="24"/>
                <w:szCs w:val="24"/>
                <w:lang w:val="en-US"/>
              </w:rPr>
              <w:t>a</w:t>
            </w:r>
            <w:r w:rsidRPr="00B57BC9">
              <w:rPr>
                <w:rFonts w:ascii="Times New Roman" w:eastAsia="Times New Roman" w:hAnsi="Times New Roman" w:cs="Times New Roman"/>
                <w:spacing w:val="-3"/>
                <w:w w:val="92"/>
                <w:sz w:val="24"/>
                <w:szCs w:val="24"/>
                <w:lang w:val="en-US"/>
              </w:rPr>
              <w:t>c</w:t>
            </w:r>
            <w:r w:rsidRPr="00B57BC9">
              <w:rPr>
                <w:rFonts w:ascii="Times New Roman" w:eastAsia="Times New Roman" w:hAnsi="Times New Roman" w:cs="Times New Roman"/>
                <w:spacing w:val="-2"/>
                <w:w w:val="69"/>
                <w:sz w:val="24"/>
                <w:szCs w:val="24"/>
                <w:lang w:val="en-US"/>
              </w:rPr>
              <w:t>i</w:t>
            </w:r>
            <w:r w:rsidRPr="00B57BC9">
              <w:rPr>
                <w:rFonts w:ascii="Times New Roman" w:eastAsia="Times New Roman" w:hAnsi="Times New Roman" w:cs="Times New Roman"/>
                <w:w w:val="87"/>
                <w:sz w:val="24"/>
                <w:szCs w:val="24"/>
                <w:lang w:val="en-US"/>
              </w:rPr>
              <w:t>o</w:t>
            </w:r>
            <w:r w:rsidRPr="00B57BC9">
              <w:rPr>
                <w:rFonts w:ascii="Times New Roman" w:eastAsia="Times New Roman" w:hAnsi="Times New Roman" w:cs="Times New Roman"/>
                <w:spacing w:val="13"/>
                <w:w w:val="87"/>
                <w:sz w:val="24"/>
                <w:szCs w:val="24"/>
                <w:lang w:val="en-US"/>
              </w:rPr>
              <w:t xml:space="preserve"> </w:t>
            </w:r>
            <w:r w:rsidRPr="00B57BC9">
              <w:rPr>
                <w:rFonts w:ascii="Times New Roman" w:eastAsia="Times New Roman" w:hAnsi="Times New Roman" w:cs="Times New Roman"/>
                <w:spacing w:val="-1"/>
                <w:w w:val="69"/>
                <w:sz w:val="24"/>
                <w:szCs w:val="24"/>
                <w:lang w:val="en-US"/>
              </w:rPr>
              <w:t>l</w:t>
            </w:r>
            <w:r w:rsidRPr="00B57BC9">
              <w:rPr>
                <w:rFonts w:ascii="Times New Roman" w:eastAsia="Times New Roman" w:hAnsi="Times New Roman" w:cs="Times New Roman"/>
                <w:spacing w:val="-2"/>
                <w:w w:val="87"/>
                <w:sz w:val="24"/>
                <w:szCs w:val="24"/>
                <w:lang w:val="en-US"/>
              </w:rPr>
              <w:t>o</w:t>
            </w:r>
            <w:r w:rsidRPr="00B57BC9">
              <w:rPr>
                <w:rFonts w:ascii="Times New Roman" w:eastAsia="Times New Roman" w:hAnsi="Times New Roman" w:cs="Times New Roman"/>
                <w:w w:val="101"/>
                <w:sz w:val="24"/>
                <w:szCs w:val="24"/>
                <w:lang w:val="en-US"/>
              </w:rPr>
              <w:t>s</w:t>
            </w:r>
            <w:r w:rsidRPr="00B57BC9">
              <w:rPr>
                <w:rFonts w:ascii="Times New Roman" w:eastAsia="Times New Roman" w:hAnsi="Times New Roman" w:cs="Times New Roman"/>
                <w:spacing w:val="13"/>
                <w:w w:val="101"/>
                <w:sz w:val="24"/>
                <w:szCs w:val="24"/>
                <w:lang w:val="en-US"/>
              </w:rPr>
              <w:t xml:space="preserve"> </w:t>
            </w:r>
            <w:r w:rsidRPr="00B57BC9">
              <w:rPr>
                <w:rFonts w:ascii="Times New Roman" w:eastAsia="Times New Roman" w:hAnsi="Times New Roman" w:cs="Times New Roman"/>
                <w:spacing w:val="-1"/>
                <w:w w:val="85"/>
                <w:sz w:val="24"/>
                <w:szCs w:val="24"/>
                <w:lang w:val="en-US"/>
              </w:rPr>
              <w:t>p</w:t>
            </w:r>
            <w:r w:rsidRPr="00B57BC9">
              <w:rPr>
                <w:rFonts w:ascii="Times New Roman" w:eastAsia="Times New Roman" w:hAnsi="Times New Roman" w:cs="Times New Roman"/>
                <w:spacing w:val="-3"/>
                <w:w w:val="85"/>
                <w:sz w:val="24"/>
                <w:szCs w:val="24"/>
                <w:lang w:val="en-US"/>
              </w:rPr>
              <w:t>r</w:t>
            </w:r>
            <w:r w:rsidRPr="00B57BC9">
              <w:rPr>
                <w:rFonts w:ascii="Times New Roman" w:eastAsia="Times New Roman" w:hAnsi="Times New Roman" w:cs="Times New Roman"/>
                <w:w w:val="85"/>
                <w:sz w:val="24"/>
                <w:szCs w:val="24"/>
                <w:lang w:val="en-US"/>
              </w:rPr>
              <w:t>o</w:t>
            </w:r>
            <w:r w:rsidRPr="00B57BC9">
              <w:rPr>
                <w:rFonts w:ascii="Times New Roman" w:eastAsia="Times New Roman" w:hAnsi="Times New Roman" w:cs="Times New Roman"/>
                <w:spacing w:val="-1"/>
                <w:w w:val="85"/>
                <w:sz w:val="24"/>
                <w:szCs w:val="24"/>
                <w:lang w:val="en-US"/>
              </w:rPr>
              <w:t>c</w:t>
            </w:r>
            <w:r w:rsidRPr="00B57BC9">
              <w:rPr>
                <w:rFonts w:ascii="Times New Roman" w:eastAsia="Times New Roman" w:hAnsi="Times New Roman" w:cs="Times New Roman"/>
                <w:w w:val="85"/>
                <w:sz w:val="24"/>
                <w:szCs w:val="24"/>
                <w:lang w:val="en-US"/>
              </w:rPr>
              <w:t>es</w:t>
            </w:r>
            <w:r w:rsidRPr="00B57BC9">
              <w:rPr>
                <w:rFonts w:ascii="Times New Roman" w:eastAsia="Times New Roman" w:hAnsi="Times New Roman" w:cs="Times New Roman"/>
                <w:spacing w:val="-2"/>
                <w:w w:val="85"/>
                <w:sz w:val="24"/>
                <w:szCs w:val="24"/>
                <w:lang w:val="en-US"/>
              </w:rPr>
              <w:t>o</w:t>
            </w:r>
            <w:r>
              <w:rPr>
                <w:rFonts w:ascii="Times New Roman" w:eastAsia="Times New Roman" w:hAnsi="Times New Roman" w:cs="Times New Roman"/>
                <w:w w:val="85"/>
                <w:sz w:val="24"/>
                <w:szCs w:val="24"/>
                <w:lang w:val="en-US"/>
              </w:rPr>
              <w:t xml:space="preserve"> </w:t>
            </w:r>
            <w:r w:rsidRPr="00B57BC9">
              <w:rPr>
                <w:rFonts w:ascii="Times New Roman" w:eastAsia="Times New Roman" w:hAnsi="Times New Roman" w:cs="Times New Roman"/>
                <w:w w:val="85"/>
                <w:sz w:val="24"/>
                <w:szCs w:val="24"/>
                <w:lang w:val="en-US"/>
              </w:rPr>
              <w:t>y</w:t>
            </w:r>
            <w:r w:rsidRPr="00B57BC9">
              <w:rPr>
                <w:rFonts w:ascii="Times New Roman" w:eastAsia="Times New Roman" w:hAnsi="Times New Roman" w:cs="Times New Roman"/>
                <w:spacing w:val="10"/>
                <w:w w:val="85"/>
                <w:sz w:val="24"/>
                <w:szCs w:val="24"/>
                <w:lang w:val="en-US"/>
              </w:rPr>
              <w:t xml:space="preserve"> </w:t>
            </w:r>
            <w:r w:rsidRPr="00B57BC9">
              <w:rPr>
                <w:rFonts w:ascii="Times New Roman" w:eastAsia="Times New Roman" w:hAnsi="Times New Roman" w:cs="Times New Roman"/>
                <w:spacing w:val="-3"/>
                <w:w w:val="98"/>
                <w:sz w:val="24"/>
                <w:szCs w:val="24"/>
                <w:lang w:val="en-US"/>
              </w:rPr>
              <w:t>a</w:t>
            </w:r>
            <w:r w:rsidRPr="00B57BC9">
              <w:rPr>
                <w:rFonts w:ascii="Times New Roman" w:eastAsia="Times New Roman" w:hAnsi="Times New Roman" w:cs="Times New Roman"/>
                <w:spacing w:val="-1"/>
                <w:w w:val="92"/>
                <w:sz w:val="24"/>
                <w:szCs w:val="24"/>
                <w:lang w:val="en-US"/>
              </w:rPr>
              <w:t>c</w:t>
            </w:r>
            <w:r w:rsidRPr="00B57BC9">
              <w:rPr>
                <w:rFonts w:ascii="Times New Roman" w:eastAsia="Times New Roman" w:hAnsi="Times New Roman" w:cs="Times New Roman"/>
                <w:spacing w:val="-1"/>
                <w:w w:val="87"/>
                <w:sz w:val="24"/>
                <w:szCs w:val="24"/>
                <w:lang w:val="en-US"/>
              </w:rPr>
              <w:t>o</w:t>
            </w:r>
            <w:r w:rsidRPr="00B57BC9">
              <w:rPr>
                <w:rFonts w:ascii="Times New Roman" w:eastAsia="Times New Roman" w:hAnsi="Times New Roman" w:cs="Times New Roman"/>
                <w:spacing w:val="-1"/>
                <w:w w:val="92"/>
                <w:sz w:val="24"/>
                <w:szCs w:val="24"/>
                <w:lang w:val="en-US"/>
              </w:rPr>
              <w:t>n</w:t>
            </w:r>
            <w:r w:rsidRPr="00B57BC9">
              <w:rPr>
                <w:rFonts w:ascii="Times New Roman" w:eastAsia="Times New Roman" w:hAnsi="Times New Roman" w:cs="Times New Roman"/>
                <w:spacing w:val="-1"/>
                <w:w w:val="88"/>
                <w:sz w:val="24"/>
                <w:szCs w:val="24"/>
                <w:lang w:val="en-US"/>
              </w:rPr>
              <w:t>t</w:t>
            </w:r>
            <w:r w:rsidRPr="00B57BC9">
              <w:rPr>
                <w:rFonts w:ascii="Times New Roman" w:eastAsia="Times New Roman" w:hAnsi="Times New Roman" w:cs="Times New Roman"/>
                <w:spacing w:val="-1"/>
                <w:w w:val="97"/>
                <w:sz w:val="24"/>
                <w:szCs w:val="24"/>
                <w:lang w:val="en-US"/>
              </w:rPr>
              <w:t>e</w:t>
            </w:r>
            <w:r w:rsidRPr="00B57BC9">
              <w:rPr>
                <w:rFonts w:ascii="Times New Roman" w:eastAsia="Times New Roman" w:hAnsi="Times New Roman" w:cs="Times New Roman"/>
                <w:spacing w:val="-3"/>
                <w:w w:val="92"/>
                <w:sz w:val="24"/>
                <w:szCs w:val="24"/>
                <w:lang w:val="en-US"/>
              </w:rPr>
              <w:t>c</w:t>
            </w:r>
            <w:r w:rsidRPr="00B57BC9">
              <w:rPr>
                <w:rFonts w:ascii="Times New Roman" w:eastAsia="Times New Roman" w:hAnsi="Times New Roman" w:cs="Times New Roman"/>
                <w:spacing w:val="-3"/>
                <w:w w:val="69"/>
                <w:sz w:val="24"/>
                <w:szCs w:val="24"/>
                <w:lang w:val="en-US"/>
              </w:rPr>
              <w:t>i</w:t>
            </w:r>
            <w:r w:rsidRPr="00B57BC9">
              <w:rPr>
                <w:rFonts w:ascii="Times New Roman" w:eastAsia="Times New Roman" w:hAnsi="Times New Roman" w:cs="Times New Roman"/>
                <w:spacing w:val="-3"/>
                <w:w w:val="93"/>
                <w:sz w:val="24"/>
                <w:szCs w:val="24"/>
                <w:lang w:val="en-US"/>
              </w:rPr>
              <w:t>m</w:t>
            </w:r>
            <w:r w:rsidRPr="00B57BC9">
              <w:rPr>
                <w:rFonts w:ascii="Times New Roman" w:eastAsia="Times New Roman" w:hAnsi="Times New Roman" w:cs="Times New Roman"/>
                <w:spacing w:val="-2"/>
                <w:w w:val="69"/>
                <w:sz w:val="24"/>
                <w:szCs w:val="24"/>
                <w:lang w:val="en-US"/>
              </w:rPr>
              <w:t>i</w:t>
            </w:r>
            <w:r w:rsidRPr="00B57BC9">
              <w:rPr>
                <w:rFonts w:ascii="Times New Roman" w:eastAsia="Times New Roman" w:hAnsi="Times New Roman" w:cs="Times New Roman"/>
                <w:spacing w:val="-3"/>
                <w:w w:val="97"/>
                <w:sz w:val="24"/>
                <w:szCs w:val="24"/>
                <w:lang w:val="en-US"/>
              </w:rPr>
              <w:t>e</w:t>
            </w:r>
            <w:r w:rsidRPr="00B57BC9">
              <w:rPr>
                <w:rFonts w:ascii="Times New Roman" w:eastAsia="Times New Roman" w:hAnsi="Times New Roman" w:cs="Times New Roman"/>
                <w:spacing w:val="-1"/>
                <w:w w:val="92"/>
                <w:sz w:val="24"/>
                <w:szCs w:val="24"/>
                <w:lang w:val="en-US"/>
              </w:rPr>
              <w:t>n</w:t>
            </w:r>
            <w:r w:rsidRPr="00B57BC9">
              <w:rPr>
                <w:rFonts w:ascii="Times New Roman" w:eastAsia="Times New Roman" w:hAnsi="Times New Roman" w:cs="Times New Roman"/>
                <w:spacing w:val="-1"/>
                <w:w w:val="88"/>
                <w:sz w:val="24"/>
                <w:szCs w:val="24"/>
                <w:lang w:val="en-US"/>
              </w:rPr>
              <w:t>t</w:t>
            </w:r>
            <w:r w:rsidRPr="00B57BC9">
              <w:rPr>
                <w:rFonts w:ascii="Times New Roman" w:eastAsia="Times New Roman" w:hAnsi="Times New Roman" w:cs="Times New Roman"/>
                <w:spacing w:val="-2"/>
                <w:w w:val="87"/>
                <w:sz w:val="24"/>
                <w:szCs w:val="24"/>
                <w:lang w:val="en-US"/>
              </w:rPr>
              <w:t>o</w:t>
            </w:r>
            <w:r w:rsidRPr="00B57BC9">
              <w:rPr>
                <w:rFonts w:ascii="Times New Roman" w:eastAsia="Times New Roman" w:hAnsi="Times New Roman" w:cs="Times New Roman"/>
                <w:w w:val="101"/>
                <w:sz w:val="24"/>
                <w:szCs w:val="24"/>
                <w:lang w:val="en-US"/>
              </w:rPr>
              <w:t>s</w:t>
            </w:r>
            <w:r w:rsidRPr="00B57BC9">
              <w:rPr>
                <w:rFonts w:ascii="Times New Roman" w:eastAsia="Times New Roman" w:hAnsi="Times New Roman" w:cs="Times New Roman"/>
                <w:spacing w:val="13"/>
                <w:w w:val="101"/>
                <w:sz w:val="24"/>
                <w:szCs w:val="24"/>
                <w:lang w:val="en-US"/>
              </w:rPr>
              <w:t xml:space="preserve"> </w:t>
            </w:r>
            <w:r w:rsidRPr="00B57BC9">
              <w:rPr>
                <w:rFonts w:ascii="Times New Roman" w:eastAsia="Times New Roman" w:hAnsi="Times New Roman" w:cs="Times New Roman"/>
                <w:spacing w:val="-3"/>
                <w:w w:val="93"/>
                <w:sz w:val="24"/>
                <w:szCs w:val="24"/>
                <w:lang w:val="en-US"/>
              </w:rPr>
              <w:t>h</w:t>
            </w:r>
            <w:r w:rsidRPr="00B57BC9">
              <w:rPr>
                <w:rFonts w:ascii="Times New Roman" w:eastAsia="Times New Roman" w:hAnsi="Times New Roman" w:cs="Times New Roman"/>
                <w:spacing w:val="-3"/>
                <w:w w:val="69"/>
                <w:sz w:val="24"/>
                <w:szCs w:val="24"/>
                <w:lang w:val="en-US"/>
              </w:rPr>
              <w:t>i</w:t>
            </w:r>
            <w:r w:rsidRPr="00B57BC9">
              <w:rPr>
                <w:rFonts w:ascii="Times New Roman" w:eastAsia="Times New Roman" w:hAnsi="Times New Roman" w:cs="Times New Roman"/>
                <w:spacing w:val="2"/>
                <w:w w:val="101"/>
                <w:sz w:val="24"/>
                <w:szCs w:val="24"/>
                <w:lang w:val="en-US"/>
              </w:rPr>
              <w:t>s</w:t>
            </w:r>
            <w:r w:rsidRPr="00B57BC9">
              <w:rPr>
                <w:rFonts w:ascii="Times New Roman" w:eastAsia="Times New Roman" w:hAnsi="Times New Roman" w:cs="Times New Roman"/>
                <w:spacing w:val="-1"/>
                <w:w w:val="88"/>
                <w:sz w:val="24"/>
                <w:szCs w:val="24"/>
                <w:lang w:val="en-US"/>
              </w:rPr>
              <w:t>t</w:t>
            </w:r>
            <w:r w:rsidRPr="00B57BC9">
              <w:rPr>
                <w:rFonts w:ascii="Times New Roman" w:eastAsia="Times New Roman" w:hAnsi="Times New Roman" w:cs="Times New Roman"/>
                <w:spacing w:val="-1"/>
                <w:w w:val="87"/>
                <w:sz w:val="24"/>
                <w:szCs w:val="24"/>
                <w:lang w:val="en-US"/>
              </w:rPr>
              <w:t>ór</w:t>
            </w:r>
            <w:r w:rsidRPr="00B57BC9">
              <w:rPr>
                <w:rFonts w:ascii="Times New Roman" w:eastAsia="Times New Roman" w:hAnsi="Times New Roman" w:cs="Times New Roman"/>
                <w:spacing w:val="-2"/>
                <w:w w:val="69"/>
                <w:sz w:val="24"/>
                <w:szCs w:val="24"/>
                <w:lang w:val="en-US"/>
              </w:rPr>
              <w:t>i</w:t>
            </w:r>
            <w:r w:rsidRPr="00B57BC9">
              <w:rPr>
                <w:rFonts w:ascii="Times New Roman" w:eastAsia="Times New Roman" w:hAnsi="Times New Roman" w:cs="Times New Roman"/>
                <w:spacing w:val="-1"/>
                <w:w w:val="92"/>
                <w:sz w:val="24"/>
                <w:szCs w:val="24"/>
                <w:lang w:val="en-US"/>
              </w:rPr>
              <w:t>c</w:t>
            </w:r>
            <w:r w:rsidRPr="00B57BC9">
              <w:rPr>
                <w:rFonts w:ascii="Times New Roman" w:eastAsia="Times New Roman" w:hAnsi="Times New Roman" w:cs="Times New Roman"/>
                <w:spacing w:val="-2"/>
                <w:w w:val="87"/>
                <w:sz w:val="24"/>
                <w:szCs w:val="24"/>
                <w:lang w:val="en-US"/>
              </w:rPr>
              <w:t>o</w:t>
            </w:r>
            <w:r w:rsidRPr="00B57BC9">
              <w:rPr>
                <w:rFonts w:ascii="Times New Roman" w:eastAsia="Times New Roman" w:hAnsi="Times New Roman" w:cs="Times New Roman"/>
                <w:w w:val="101"/>
                <w:sz w:val="24"/>
                <w:szCs w:val="24"/>
                <w:lang w:val="en-US"/>
              </w:rPr>
              <w:t>s</w:t>
            </w:r>
            <w:r w:rsidRPr="00B57BC9">
              <w:rPr>
                <w:rFonts w:ascii="Times New Roman" w:eastAsia="Times New Roman" w:hAnsi="Times New Roman" w:cs="Times New Roman"/>
                <w:spacing w:val="13"/>
                <w:w w:val="101"/>
                <w:sz w:val="24"/>
                <w:szCs w:val="24"/>
                <w:lang w:val="en-US"/>
              </w:rPr>
              <w:t xml:space="preserve"> </w:t>
            </w:r>
            <w:r w:rsidRPr="00B57BC9">
              <w:rPr>
                <w:rFonts w:ascii="Times New Roman" w:eastAsia="Times New Roman" w:hAnsi="Times New Roman" w:cs="Times New Roman"/>
                <w:spacing w:val="-3"/>
                <w:sz w:val="24"/>
                <w:szCs w:val="24"/>
                <w:lang w:val="en-US"/>
              </w:rPr>
              <w:t>má</w:t>
            </w:r>
            <w:r w:rsidRPr="00B57BC9">
              <w:rPr>
                <w:rFonts w:ascii="Times New Roman" w:eastAsia="Times New Roman" w:hAnsi="Times New Roman" w:cs="Times New Roman"/>
                <w:sz w:val="24"/>
                <w:szCs w:val="24"/>
                <w:lang w:val="en-US"/>
              </w:rPr>
              <w:t xml:space="preserve">s </w:t>
            </w:r>
            <w:r w:rsidRPr="00B57BC9">
              <w:rPr>
                <w:rFonts w:ascii="Times New Roman" w:eastAsia="Times New Roman" w:hAnsi="Times New Roman" w:cs="Times New Roman"/>
                <w:spacing w:val="-3"/>
                <w:w w:val="87"/>
                <w:sz w:val="24"/>
                <w:szCs w:val="24"/>
                <w:lang w:val="en-US"/>
              </w:rPr>
              <w:t>r</w:t>
            </w:r>
            <w:r w:rsidRPr="00B57BC9">
              <w:rPr>
                <w:rFonts w:ascii="Times New Roman" w:eastAsia="Times New Roman" w:hAnsi="Times New Roman" w:cs="Times New Roman"/>
                <w:spacing w:val="-3"/>
                <w:w w:val="97"/>
                <w:sz w:val="24"/>
                <w:szCs w:val="24"/>
                <w:lang w:val="en-US"/>
              </w:rPr>
              <w:t>e</w:t>
            </w:r>
            <w:r w:rsidRPr="00B57BC9">
              <w:rPr>
                <w:rFonts w:ascii="Times New Roman" w:eastAsia="Times New Roman" w:hAnsi="Times New Roman" w:cs="Times New Roman"/>
                <w:spacing w:val="-2"/>
                <w:w w:val="69"/>
                <w:sz w:val="24"/>
                <w:szCs w:val="24"/>
                <w:lang w:val="en-US"/>
              </w:rPr>
              <w:t>l</w:t>
            </w:r>
            <w:r w:rsidRPr="00B57BC9">
              <w:rPr>
                <w:rFonts w:ascii="Times New Roman" w:eastAsia="Times New Roman" w:hAnsi="Times New Roman" w:cs="Times New Roman"/>
                <w:spacing w:val="-2"/>
                <w:w w:val="97"/>
                <w:sz w:val="24"/>
                <w:szCs w:val="24"/>
                <w:lang w:val="en-US"/>
              </w:rPr>
              <w:t>e</w:t>
            </w:r>
            <w:r w:rsidRPr="00B57BC9">
              <w:rPr>
                <w:rFonts w:ascii="Times New Roman" w:eastAsia="Times New Roman" w:hAnsi="Times New Roman" w:cs="Times New Roman"/>
                <w:w w:val="74"/>
                <w:sz w:val="24"/>
                <w:szCs w:val="24"/>
                <w:lang w:val="en-US"/>
              </w:rPr>
              <w:t>v</w:t>
            </w:r>
            <w:r w:rsidRPr="00B57BC9">
              <w:rPr>
                <w:rFonts w:ascii="Times New Roman" w:eastAsia="Times New Roman" w:hAnsi="Times New Roman" w:cs="Times New Roman"/>
                <w:spacing w:val="-3"/>
                <w:w w:val="98"/>
                <w:sz w:val="24"/>
                <w:szCs w:val="24"/>
                <w:lang w:val="en-US"/>
              </w:rPr>
              <w:t>a</w:t>
            </w:r>
            <w:r w:rsidRPr="00B57BC9">
              <w:rPr>
                <w:rFonts w:ascii="Times New Roman" w:eastAsia="Times New Roman" w:hAnsi="Times New Roman" w:cs="Times New Roman"/>
                <w:spacing w:val="-1"/>
                <w:w w:val="92"/>
                <w:sz w:val="24"/>
                <w:szCs w:val="24"/>
                <w:lang w:val="en-US"/>
              </w:rPr>
              <w:t>n</w:t>
            </w:r>
            <w:r w:rsidRPr="00B57BC9">
              <w:rPr>
                <w:rFonts w:ascii="Times New Roman" w:eastAsia="Times New Roman" w:hAnsi="Times New Roman" w:cs="Times New Roman"/>
                <w:spacing w:val="-1"/>
                <w:w w:val="88"/>
                <w:sz w:val="24"/>
                <w:szCs w:val="24"/>
                <w:lang w:val="en-US"/>
              </w:rPr>
              <w:t>t</w:t>
            </w:r>
            <w:r w:rsidRPr="00B57BC9">
              <w:rPr>
                <w:rFonts w:ascii="Times New Roman" w:eastAsia="Times New Roman" w:hAnsi="Times New Roman" w:cs="Times New Roman"/>
                <w:w w:val="99"/>
                <w:sz w:val="24"/>
                <w:szCs w:val="24"/>
                <w:lang w:val="en-US"/>
              </w:rPr>
              <w:t>es</w:t>
            </w:r>
            <w:r w:rsidRPr="00B57BC9">
              <w:rPr>
                <w:rFonts w:ascii="Times New Roman" w:eastAsia="Times New Roman" w:hAnsi="Times New Roman" w:cs="Times New Roman"/>
                <w:spacing w:val="2"/>
                <w:sz w:val="24"/>
                <w:szCs w:val="24"/>
                <w:lang w:val="en-US"/>
              </w:rPr>
              <w:t xml:space="preserve"> </w:t>
            </w:r>
            <w:r w:rsidRPr="00B57BC9">
              <w:rPr>
                <w:rFonts w:ascii="Times New Roman" w:eastAsia="Times New Roman" w:hAnsi="Times New Roman" w:cs="Times New Roman"/>
                <w:spacing w:val="-2"/>
                <w:sz w:val="24"/>
                <w:szCs w:val="24"/>
                <w:lang w:val="en-US"/>
              </w:rPr>
              <w:t>d</w:t>
            </w:r>
            <w:r w:rsidRPr="00B57BC9">
              <w:rPr>
                <w:rFonts w:ascii="Times New Roman" w:eastAsia="Times New Roman" w:hAnsi="Times New Roman" w:cs="Times New Roman"/>
                <w:sz w:val="24"/>
                <w:szCs w:val="24"/>
                <w:lang w:val="en-US"/>
              </w:rPr>
              <w:t>e</w:t>
            </w:r>
            <w:r w:rsidRPr="00B57BC9">
              <w:rPr>
                <w:rFonts w:ascii="Times New Roman" w:eastAsia="Times New Roman" w:hAnsi="Times New Roman" w:cs="Times New Roman"/>
                <w:spacing w:val="-13"/>
                <w:sz w:val="24"/>
                <w:szCs w:val="24"/>
                <w:lang w:val="en-US"/>
              </w:rPr>
              <w:t xml:space="preserve"> </w:t>
            </w:r>
            <w:r w:rsidRPr="00B57BC9">
              <w:rPr>
                <w:rFonts w:ascii="Times New Roman" w:eastAsia="Times New Roman" w:hAnsi="Times New Roman" w:cs="Times New Roman"/>
                <w:spacing w:val="-2"/>
                <w:w w:val="69"/>
                <w:sz w:val="24"/>
                <w:szCs w:val="24"/>
                <w:lang w:val="en-US"/>
              </w:rPr>
              <w:t>l</w:t>
            </w:r>
            <w:r w:rsidRPr="00B57BC9">
              <w:rPr>
                <w:rFonts w:ascii="Times New Roman" w:eastAsia="Times New Roman" w:hAnsi="Times New Roman" w:cs="Times New Roman"/>
                <w:w w:val="98"/>
                <w:sz w:val="24"/>
                <w:szCs w:val="24"/>
                <w:lang w:val="en-US"/>
              </w:rPr>
              <w:t>a</w:t>
            </w:r>
            <w:r w:rsidRPr="00B57BC9">
              <w:rPr>
                <w:rFonts w:ascii="Times New Roman" w:eastAsia="Times New Roman" w:hAnsi="Times New Roman" w:cs="Times New Roman"/>
                <w:spacing w:val="1"/>
                <w:sz w:val="24"/>
                <w:szCs w:val="24"/>
                <w:lang w:val="en-US"/>
              </w:rPr>
              <w:t xml:space="preserve"> </w:t>
            </w:r>
            <w:r w:rsidRPr="00B57BC9">
              <w:rPr>
                <w:rFonts w:ascii="Times New Roman" w:eastAsia="Times New Roman" w:hAnsi="Times New Roman" w:cs="Times New Roman"/>
                <w:spacing w:val="-2"/>
                <w:w w:val="90"/>
                <w:sz w:val="24"/>
                <w:szCs w:val="24"/>
                <w:lang w:val="en-US"/>
              </w:rPr>
              <w:t>P</w:t>
            </w:r>
            <w:r w:rsidRPr="00B57BC9">
              <w:rPr>
                <w:rFonts w:ascii="Times New Roman" w:eastAsia="Times New Roman" w:hAnsi="Times New Roman" w:cs="Times New Roman"/>
                <w:spacing w:val="-3"/>
                <w:w w:val="87"/>
                <w:sz w:val="24"/>
                <w:szCs w:val="24"/>
                <w:lang w:val="en-US"/>
              </w:rPr>
              <w:t>r</w:t>
            </w:r>
            <w:r w:rsidRPr="00B57BC9">
              <w:rPr>
                <w:rFonts w:ascii="Times New Roman" w:eastAsia="Times New Roman" w:hAnsi="Times New Roman" w:cs="Times New Roman"/>
                <w:spacing w:val="-3"/>
                <w:w w:val="97"/>
                <w:sz w:val="24"/>
                <w:szCs w:val="24"/>
                <w:lang w:val="en-US"/>
              </w:rPr>
              <w:t>e</w:t>
            </w:r>
            <w:r w:rsidRPr="00B57BC9">
              <w:rPr>
                <w:rFonts w:ascii="Times New Roman" w:eastAsia="Times New Roman" w:hAnsi="Times New Roman" w:cs="Times New Roman"/>
                <w:spacing w:val="-3"/>
                <w:w w:val="93"/>
                <w:sz w:val="24"/>
                <w:szCs w:val="24"/>
                <w:lang w:val="en-US"/>
              </w:rPr>
              <w:t>h</w:t>
            </w:r>
            <w:r w:rsidRPr="00B57BC9">
              <w:rPr>
                <w:rFonts w:ascii="Times New Roman" w:eastAsia="Times New Roman" w:hAnsi="Times New Roman" w:cs="Times New Roman"/>
                <w:spacing w:val="-3"/>
                <w:w w:val="69"/>
                <w:sz w:val="24"/>
                <w:szCs w:val="24"/>
                <w:lang w:val="en-US"/>
              </w:rPr>
              <w:t>i</w:t>
            </w:r>
            <w:r w:rsidRPr="00B57BC9">
              <w:rPr>
                <w:rFonts w:ascii="Times New Roman" w:eastAsia="Times New Roman" w:hAnsi="Times New Roman" w:cs="Times New Roman"/>
                <w:spacing w:val="2"/>
                <w:w w:val="101"/>
                <w:sz w:val="24"/>
                <w:szCs w:val="24"/>
                <w:lang w:val="en-US"/>
              </w:rPr>
              <w:t>s</w:t>
            </w:r>
            <w:r w:rsidRPr="00B57BC9">
              <w:rPr>
                <w:rFonts w:ascii="Times New Roman" w:eastAsia="Times New Roman" w:hAnsi="Times New Roman" w:cs="Times New Roman"/>
                <w:spacing w:val="-1"/>
                <w:w w:val="88"/>
                <w:sz w:val="24"/>
                <w:szCs w:val="24"/>
                <w:lang w:val="en-US"/>
              </w:rPr>
              <w:t>t</w:t>
            </w:r>
            <w:r w:rsidRPr="00B57BC9">
              <w:rPr>
                <w:rFonts w:ascii="Times New Roman" w:eastAsia="Times New Roman" w:hAnsi="Times New Roman" w:cs="Times New Roman"/>
                <w:spacing w:val="-1"/>
                <w:w w:val="87"/>
                <w:sz w:val="24"/>
                <w:szCs w:val="24"/>
                <w:lang w:val="en-US"/>
              </w:rPr>
              <w:t>or</w:t>
            </w:r>
            <w:r w:rsidRPr="00B57BC9">
              <w:rPr>
                <w:rFonts w:ascii="Times New Roman" w:eastAsia="Times New Roman" w:hAnsi="Times New Roman" w:cs="Times New Roman"/>
                <w:spacing w:val="-3"/>
                <w:w w:val="69"/>
                <w:sz w:val="24"/>
                <w:szCs w:val="24"/>
                <w:lang w:val="en-US"/>
              </w:rPr>
              <w:t>i</w:t>
            </w:r>
            <w:r w:rsidRPr="00B57BC9">
              <w:rPr>
                <w:rFonts w:ascii="Times New Roman" w:eastAsia="Times New Roman" w:hAnsi="Times New Roman" w:cs="Times New Roman"/>
                <w:w w:val="98"/>
                <w:sz w:val="24"/>
                <w:szCs w:val="24"/>
                <w:lang w:val="en-US"/>
              </w:rPr>
              <w:t>a</w:t>
            </w:r>
            <w:r w:rsidRPr="00B57BC9">
              <w:rPr>
                <w:rFonts w:ascii="Times New Roman" w:eastAsia="Times New Roman" w:hAnsi="Times New Roman" w:cs="Times New Roman"/>
                <w:spacing w:val="1"/>
                <w:sz w:val="24"/>
                <w:szCs w:val="24"/>
                <w:lang w:val="en-US"/>
              </w:rPr>
              <w:t xml:space="preserve"> </w:t>
            </w:r>
            <w:r w:rsidRPr="00B57BC9">
              <w:rPr>
                <w:rFonts w:ascii="Times New Roman" w:eastAsia="Times New Roman" w:hAnsi="Times New Roman" w:cs="Times New Roman"/>
                <w:w w:val="75"/>
                <w:sz w:val="24"/>
                <w:szCs w:val="24"/>
                <w:lang w:val="en-US"/>
              </w:rPr>
              <w:t>y</w:t>
            </w:r>
            <w:r w:rsidRPr="00B57BC9">
              <w:rPr>
                <w:rFonts w:ascii="Times New Roman" w:eastAsia="Times New Roman" w:hAnsi="Times New Roman" w:cs="Times New Roman"/>
                <w:spacing w:val="16"/>
                <w:w w:val="75"/>
                <w:sz w:val="24"/>
                <w:szCs w:val="24"/>
                <w:lang w:val="en-US"/>
              </w:rPr>
              <w:t xml:space="preserve"> </w:t>
            </w:r>
            <w:r w:rsidRPr="00B57BC9">
              <w:rPr>
                <w:rFonts w:ascii="Times New Roman" w:eastAsia="Times New Roman" w:hAnsi="Times New Roman" w:cs="Times New Roman"/>
                <w:spacing w:val="-2"/>
                <w:w w:val="69"/>
                <w:sz w:val="24"/>
                <w:szCs w:val="24"/>
                <w:lang w:val="en-US"/>
              </w:rPr>
              <w:t>l</w:t>
            </w:r>
            <w:r w:rsidRPr="00B57BC9">
              <w:rPr>
                <w:rFonts w:ascii="Times New Roman" w:eastAsia="Times New Roman" w:hAnsi="Times New Roman" w:cs="Times New Roman"/>
                <w:w w:val="98"/>
                <w:sz w:val="24"/>
                <w:szCs w:val="24"/>
                <w:lang w:val="en-US"/>
              </w:rPr>
              <w:t>a</w:t>
            </w:r>
            <w:r w:rsidRPr="00B57BC9">
              <w:rPr>
                <w:rFonts w:ascii="Times New Roman" w:eastAsia="Times New Roman" w:hAnsi="Times New Roman" w:cs="Times New Roman"/>
                <w:spacing w:val="1"/>
                <w:sz w:val="24"/>
                <w:szCs w:val="24"/>
                <w:lang w:val="en-US"/>
              </w:rPr>
              <w:t xml:space="preserve"> </w:t>
            </w:r>
            <w:r w:rsidRPr="00B57BC9">
              <w:rPr>
                <w:rFonts w:ascii="Times New Roman" w:eastAsia="Times New Roman" w:hAnsi="Times New Roman" w:cs="Times New Roman"/>
                <w:spacing w:val="-3"/>
                <w:w w:val="88"/>
                <w:sz w:val="24"/>
                <w:szCs w:val="24"/>
                <w:lang w:val="en-US"/>
              </w:rPr>
              <w:t>Ed</w:t>
            </w:r>
            <w:r w:rsidRPr="00B57BC9">
              <w:rPr>
                <w:rFonts w:ascii="Times New Roman" w:eastAsia="Times New Roman" w:hAnsi="Times New Roman" w:cs="Times New Roman"/>
                <w:spacing w:val="-2"/>
                <w:w w:val="88"/>
                <w:sz w:val="24"/>
                <w:szCs w:val="24"/>
                <w:lang w:val="en-US"/>
              </w:rPr>
              <w:t>a</w:t>
            </w:r>
            <w:r w:rsidRPr="00B57BC9">
              <w:rPr>
                <w:rFonts w:ascii="Times New Roman" w:eastAsia="Times New Roman" w:hAnsi="Times New Roman" w:cs="Times New Roman"/>
                <w:w w:val="88"/>
                <w:sz w:val="24"/>
                <w:szCs w:val="24"/>
                <w:lang w:val="en-US"/>
              </w:rPr>
              <w:t>d</w:t>
            </w:r>
            <w:r w:rsidRPr="00B57BC9">
              <w:rPr>
                <w:rFonts w:ascii="Times New Roman" w:eastAsia="Times New Roman" w:hAnsi="Times New Roman" w:cs="Times New Roman"/>
                <w:spacing w:val="12"/>
                <w:w w:val="88"/>
                <w:sz w:val="24"/>
                <w:szCs w:val="24"/>
                <w:lang w:val="en-US"/>
              </w:rPr>
              <w:t xml:space="preserve"> </w:t>
            </w:r>
            <w:r w:rsidRPr="00B57BC9">
              <w:rPr>
                <w:rFonts w:ascii="Times New Roman" w:eastAsia="Times New Roman" w:hAnsi="Times New Roman" w:cs="Times New Roman"/>
                <w:spacing w:val="1"/>
                <w:w w:val="67"/>
                <w:sz w:val="24"/>
                <w:szCs w:val="24"/>
                <w:lang w:val="en-US"/>
              </w:rPr>
              <w:t>A</w:t>
            </w:r>
            <w:r w:rsidRPr="00B57BC9">
              <w:rPr>
                <w:rFonts w:ascii="Times New Roman" w:eastAsia="Times New Roman" w:hAnsi="Times New Roman" w:cs="Times New Roman"/>
                <w:spacing w:val="-1"/>
                <w:w w:val="92"/>
                <w:sz w:val="24"/>
                <w:szCs w:val="24"/>
                <w:lang w:val="en-US"/>
              </w:rPr>
              <w:t>n</w:t>
            </w:r>
            <w:r w:rsidRPr="00B57BC9">
              <w:rPr>
                <w:rFonts w:ascii="Times New Roman" w:eastAsia="Times New Roman" w:hAnsi="Times New Roman" w:cs="Times New Roman"/>
                <w:w w:val="88"/>
                <w:sz w:val="24"/>
                <w:szCs w:val="24"/>
                <w:lang w:val="en-US"/>
              </w:rPr>
              <w:t>t</w:t>
            </w:r>
            <w:r w:rsidRPr="00B57BC9">
              <w:rPr>
                <w:rFonts w:ascii="Times New Roman" w:eastAsia="Times New Roman" w:hAnsi="Times New Roman" w:cs="Times New Roman"/>
                <w:spacing w:val="-4"/>
                <w:w w:val="69"/>
                <w:sz w:val="24"/>
                <w:szCs w:val="24"/>
                <w:lang w:val="en-US"/>
              </w:rPr>
              <w:t>i</w:t>
            </w:r>
            <w:r w:rsidRPr="00B57BC9">
              <w:rPr>
                <w:rFonts w:ascii="Times New Roman" w:eastAsia="Times New Roman" w:hAnsi="Times New Roman" w:cs="Times New Roman"/>
                <w:spacing w:val="1"/>
                <w:w w:val="85"/>
                <w:sz w:val="24"/>
                <w:szCs w:val="24"/>
                <w:lang w:val="en-US"/>
              </w:rPr>
              <w:t>g</w:t>
            </w:r>
            <w:r w:rsidRPr="00B57BC9">
              <w:rPr>
                <w:rFonts w:ascii="Times New Roman" w:eastAsia="Times New Roman" w:hAnsi="Times New Roman" w:cs="Times New Roman"/>
                <w:spacing w:val="-3"/>
                <w:w w:val="92"/>
                <w:sz w:val="24"/>
                <w:szCs w:val="24"/>
                <w:lang w:val="en-US"/>
              </w:rPr>
              <w:t>u</w:t>
            </w:r>
            <w:r w:rsidRPr="00B57BC9">
              <w:rPr>
                <w:rFonts w:ascii="Times New Roman" w:eastAsia="Times New Roman" w:hAnsi="Times New Roman" w:cs="Times New Roman"/>
                <w:w w:val="98"/>
                <w:sz w:val="24"/>
                <w:szCs w:val="24"/>
                <w:lang w:val="en-US"/>
              </w:rPr>
              <w:t>a</w:t>
            </w:r>
            <w:r w:rsidRPr="00B57BC9">
              <w:rPr>
                <w:rFonts w:ascii="Times New Roman" w:eastAsia="Times New Roman" w:hAnsi="Times New Roman" w:cs="Times New Roman"/>
                <w:spacing w:val="1"/>
                <w:sz w:val="24"/>
                <w:szCs w:val="24"/>
                <w:lang w:val="en-US"/>
              </w:rPr>
              <w:t xml:space="preserve"> </w:t>
            </w:r>
            <w:r w:rsidRPr="00B57BC9">
              <w:rPr>
                <w:rFonts w:ascii="Times New Roman" w:eastAsia="Times New Roman" w:hAnsi="Times New Roman" w:cs="Times New Roman"/>
                <w:spacing w:val="-1"/>
                <w:sz w:val="24"/>
                <w:szCs w:val="24"/>
                <w:lang w:val="en-US"/>
              </w:rPr>
              <w:t>p</w:t>
            </w:r>
            <w:r w:rsidRPr="00B57BC9">
              <w:rPr>
                <w:rFonts w:ascii="Times New Roman" w:eastAsia="Times New Roman" w:hAnsi="Times New Roman" w:cs="Times New Roman"/>
                <w:spacing w:val="-3"/>
                <w:sz w:val="24"/>
                <w:szCs w:val="24"/>
                <w:lang w:val="en-US"/>
              </w:rPr>
              <w:t>a</w:t>
            </w:r>
            <w:r w:rsidRPr="00B57BC9">
              <w:rPr>
                <w:rFonts w:ascii="Times New Roman" w:eastAsia="Times New Roman" w:hAnsi="Times New Roman" w:cs="Times New Roman"/>
                <w:sz w:val="24"/>
                <w:szCs w:val="24"/>
                <w:lang w:val="en-US"/>
              </w:rPr>
              <w:t>ra</w:t>
            </w:r>
            <w:r w:rsidRPr="00B57BC9">
              <w:rPr>
                <w:rFonts w:ascii="Times New Roman" w:eastAsia="Times New Roman" w:hAnsi="Times New Roman" w:cs="Times New Roman"/>
                <w:spacing w:val="-22"/>
                <w:sz w:val="24"/>
                <w:szCs w:val="24"/>
                <w:lang w:val="en-US"/>
              </w:rPr>
              <w:t xml:space="preserve"> </w:t>
            </w:r>
            <w:r w:rsidRPr="00B57BC9">
              <w:rPr>
                <w:rFonts w:ascii="Times New Roman" w:eastAsia="Times New Roman" w:hAnsi="Times New Roman" w:cs="Times New Roman"/>
                <w:spacing w:val="-2"/>
                <w:w w:val="98"/>
                <w:sz w:val="24"/>
                <w:szCs w:val="24"/>
                <w:lang w:val="en-US"/>
              </w:rPr>
              <w:t>a</w:t>
            </w:r>
            <w:r w:rsidRPr="00B57BC9">
              <w:rPr>
                <w:rFonts w:ascii="Times New Roman" w:eastAsia="Times New Roman" w:hAnsi="Times New Roman" w:cs="Times New Roman"/>
                <w:spacing w:val="-2"/>
                <w:w w:val="91"/>
                <w:sz w:val="24"/>
                <w:szCs w:val="24"/>
                <w:lang w:val="en-US"/>
              </w:rPr>
              <w:t>d</w:t>
            </w:r>
            <w:r w:rsidRPr="00B57BC9">
              <w:rPr>
                <w:rFonts w:ascii="Times New Roman" w:eastAsia="Times New Roman" w:hAnsi="Times New Roman" w:cs="Times New Roman"/>
                <w:spacing w:val="-3"/>
                <w:w w:val="92"/>
                <w:sz w:val="24"/>
                <w:szCs w:val="24"/>
                <w:lang w:val="en-US"/>
              </w:rPr>
              <w:t>qu</w:t>
            </w:r>
            <w:r w:rsidRPr="00B57BC9">
              <w:rPr>
                <w:rFonts w:ascii="Times New Roman" w:eastAsia="Times New Roman" w:hAnsi="Times New Roman" w:cs="Times New Roman"/>
                <w:spacing w:val="-3"/>
                <w:w w:val="69"/>
                <w:sz w:val="24"/>
                <w:szCs w:val="24"/>
                <w:lang w:val="en-US"/>
              </w:rPr>
              <w:t>i</w:t>
            </w:r>
            <w:r w:rsidRPr="00B57BC9">
              <w:rPr>
                <w:rFonts w:ascii="Times New Roman" w:eastAsia="Times New Roman" w:hAnsi="Times New Roman" w:cs="Times New Roman"/>
                <w:spacing w:val="-1"/>
                <w:w w:val="87"/>
                <w:sz w:val="24"/>
                <w:szCs w:val="24"/>
                <w:lang w:val="en-US"/>
              </w:rPr>
              <w:t>r</w:t>
            </w:r>
            <w:r w:rsidRPr="00B57BC9">
              <w:rPr>
                <w:rFonts w:ascii="Times New Roman" w:eastAsia="Times New Roman" w:hAnsi="Times New Roman" w:cs="Times New Roman"/>
                <w:spacing w:val="-3"/>
                <w:w w:val="69"/>
                <w:sz w:val="24"/>
                <w:szCs w:val="24"/>
                <w:lang w:val="en-US"/>
              </w:rPr>
              <w:t>i</w:t>
            </w:r>
            <w:r w:rsidRPr="00B57BC9">
              <w:rPr>
                <w:rFonts w:ascii="Times New Roman" w:eastAsia="Times New Roman" w:hAnsi="Times New Roman" w:cs="Times New Roman"/>
                <w:w w:val="87"/>
                <w:sz w:val="24"/>
                <w:szCs w:val="24"/>
                <w:lang w:val="en-US"/>
              </w:rPr>
              <w:t>r</w:t>
            </w:r>
            <w:r w:rsidRPr="00B57BC9">
              <w:rPr>
                <w:rFonts w:ascii="Times New Roman" w:eastAsia="Times New Roman" w:hAnsi="Times New Roman" w:cs="Times New Roman"/>
                <w:spacing w:val="1"/>
                <w:sz w:val="24"/>
                <w:szCs w:val="24"/>
                <w:lang w:val="en-US"/>
              </w:rPr>
              <w:t xml:space="preserve"> </w:t>
            </w:r>
            <w:r w:rsidRPr="00B57BC9">
              <w:rPr>
                <w:rFonts w:ascii="Times New Roman" w:eastAsia="Times New Roman" w:hAnsi="Times New Roman" w:cs="Times New Roman"/>
                <w:spacing w:val="-3"/>
                <w:sz w:val="24"/>
                <w:szCs w:val="24"/>
                <w:lang w:val="en-US"/>
              </w:rPr>
              <w:t>un</w:t>
            </w:r>
            <w:r w:rsidRPr="00B57BC9">
              <w:rPr>
                <w:rFonts w:ascii="Times New Roman" w:eastAsia="Times New Roman" w:hAnsi="Times New Roman" w:cs="Times New Roman"/>
                <w:sz w:val="24"/>
                <w:szCs w:val="24"/>
                <w:lang w:val="en-US"/>
              </w:rPr>
              <w:t>a</w:t>
            </w:r>
            <w:r w:rsidRPr="00B57BC9">
              <w:rPr>
                <w:rFonts w:ascii="Times New Roman" w:eastAsia="Times New Roman" w:hAnsi="Times New Roman" w:cs="Times New Roman"/>
                <w:spacing w:val="-20"/>
                <w:sz w:val="24"/>
                <w:szCs w:val="24"/>
                <w:lang w:val="en-US"/>
              </w:rPr>
              <w:t xml:space="preserve"> </w:t>
            </w:r>
            <w:r w:rsidRPr="00B57BC9">
              <w:rPr>
                <w:rFonts w:ascii="Times New Roman" w:eastAsia="Times New Roman" w:hAnsi="Times New Roman" w:cs="Times New Roman"/>
                <w:w w:val="94"/>
                <w:sz w:val="24"/>
                <w:szCs w:val="24"/>
                <w:lang w:val="en-US"/>
              </w:rPr>
              <w:t>p</w:t>
            </w:r>
            <w:r w:rsidRPr="00B57BC9">
              <w:rPr>
                <w:rFonts w:ascii="Times New Roman" w:eastAsia="Times New Roman" w:hAnsi="Times New Roman" w:cs="Times New Roman"/>
                <w:spacing w:val="-3"/>
                <w:w w:val="94"/>
                <w:sz w:val="24"/>
                <w:szCs w:val="24"/>
                <w:lang w:val="en-US"/>
              </w:rPr>
              <w:t>e</w:t>
            </w:r>
            <w:r w:rsidRPr="00B57BC9">
              <w:rPr>
                <w:rFonts w:ascii="Times New Roman" w:eastAsia="Times New Roman" w:hAnsi="Times New Roman" w:cs="Times New Roman"/>
                <w:w w:val="95"/>
                <w:sz w:val="24"/>
                <w:szCs w:val="24"/>
                <w:lang w:val="en-US"/>
              </w:rPr>
              <w:t>r</w:t>
            </w:r>
            <w:r w:rsidRPr="00B57BC9">
              <w:rPr>
                <w:rFonts w:ascii="Times New Roman" w:eastAsia="Times New Roman" w:hAnsi="Times New Roman" w:cs="Times New Roman"/>
                <w:spacing w:val="-3"/>
                <w:w w:val="95"/>
                <w:sz w:val="24"/>
                <w:szCs w:val="24"/>
                <w:lang w:val="en-US"/>
              </w:rPr>
              <w:t>s</w:t>
            </w:r>
            <w:r w:rsidRPr="00B57BC9">
              <w:rPr>
                <w:rFonts w:ascii="Times New Roman" w:eastAsia="Times New Roman" w:hAnsi="Times New Roman" w:cs="Times New Roman"/>
                <w:w w:val="94"/>
                <w:sz w:val="24"/>
                <w:szCs w:val="24"/>
                <w:lang w:val="en-US"/>
              </w:rPr>
              <w:t>p</w:t>
            </w:r>
            <w:r w:rsidRPr="00B57BC9">
              <w:rPr>
                <w:rFonts w:ascii="Times New Roman" w:eastAsia="Times New Roman" w:hAnsi="Times New Roman" w:cs="Times New Roman"/>
                <w:spacing w:val="-1"/>
                <w:w w:val="94"/>
                <w:sz w:val="24"/>
                <w:szCs w:val="24"/>
                <w:lang w:val="en-US"/>
              </w:rPr>
              <w:t>e</w:t>
            </w:r>
            <w:r w:rsidRPr="00B57BC9">
              <w:rPr>
                <w:rFonts w:ascii="Times New Roman" w:eastAsia="Times New Roman" w:hAnsi="Times New Roman" w:cs="Times New Roman"/>
                <w:spacing w:val="1"/>
                <w:w w:val="92"/>
                <w:sz w:val="24"/>
                <w:szCs w:val="24"/>
                <w:lang w:val="en-US"/>
              </w:rPr>
              <w:t>c</w:t>
            </w:r>
            <w:r w:rsidRPr="00B57BC9">
              <w:rPr>
                <w:rFonts w:ascii="Times New Roman" w:eastAsia="Times New Roman" w:hAnsi="Times New Roman" w:cs="Times New Roman"/>
                <w:w w:val="88"/>
                <w:sz w:val="24"/>
                <w:szCs w:val="24"/>
                <w:lang w:val="en-US"/>
              </w:rPr>
              <w:t>t</w:t>
            </w:r>
            <w:r w:rsidRPr="00B57BC9">
              <w:rPr>
                <w:rFonts w:ascii="Times New Roman" w:eastAsia="Times New Roman" w:hAnsi="Times New Roman" w:cs="Times New Roman"/>
                <w:spacing w:val="1"/>
                <w:w w:val="69"/>
                <w:sz w:val="24"/>
                <w:szCs w:val="24"/>
                <w:lang w:val="en-US"/>
              </w:rPr>
              <w:t>i</w:t>
            </w:r>
            <w:r w:rsidRPr="00B57BC9">
              <w:rPr>
                <w:rFonts w:ascii="Times New Roman" w:eastAsia="Times New Roman" w:hAnsi="Times New Roman" w:cs="Times New Roman"/>
                <w:w w:val="74"/>
                <w:sz w:val="24"/>
                <w:szCs w:val="24"/>
                <w:lang w:val="en-US"/>
              </w:rPr>
              <w:t>v</w:t>
            </w:r>
            <w:r w:rsidRPr="00B57BC9">
              <w:rPr>
                <w:rFonts w:ascii="Times New Roman" w:eastAsia="Times New Roman" w:hAnsi="Times New Roman" w:cs="Times New Roman"/>
                <w:w w:val="98"/>
                <w:sz w:val="24"/>
                <w:szCs w:val="24"/>
                <w:lang w:val="en-US"/>
              </w:rPr>
              <w:t>a</w:t>
            </w:r>
            <w:r w:rsidRPr="00B57BC9">
              <w:rPr>
                <w:rFonts w:ascii="Times New Roman" w:eastAsia="Times New Roman" w:hAnsi="Times New Roman" w:cs="Times New Roman"/>
                <w:spacing w:val="1"/>
                <w:sz w:val="24"/>
                <w:szCs w:val="24"/>
                <w:lang w:val="en-US"/>
              </w:rPr>
              <w:t xml:space="preserve"> </w:t>
            </w:r>
            <w:r w:rsidRPr="00B57BC9">
              <w:rPr>
                <w:rFonts w:ascii="Times New Roman" w:eastAsia="Times New Roman" w:hAnsi="Times New Roman" w:cs="Times New Roman"/>
                <w:spacing w:val="1"/>
                <w:w w:val="85"/>
                <w:sz w:val="24"/>
                <w:szCs w:val="24"/>
                <w:lang w:val="en-US"/>
              </w:rPr>
              <w:t>g</w:t>
            </w:r>
            <w:r w:rsidRPr="00B57BC9">
              <w:rPr>
                <w:rFonts w:ascii="Times New Roman" w:eastAsia="Times New Roman" w:hAnsi="Times New Roman" w:cs="Times New Roman"/>
                <w:spacing w:val="-1"/>
                <w:w w:val="69"/>
                <w:sz w:val="24"/>
                <w:szCs w:val="24"/>
                <w:lang w:val="en-US"/>
              </w:rPr>
              <w:t>l</w:t>
            </w:r>
            <w:r w:rsidRPr="00B57BC9">
              <w:rPr>
                <w:rFonts w:ascii="Times New Roman" w:eastAsia="Times New Roman" w:hAnsi="Times New Roman" w:cs="Times New Roman"/>
                <w:spacing w:val="-1"/>
                <w:w w:val="87"/>
                <w:sz w:val="24"/>
                <w:szCs w:val="24"/>
                <w:lang w:val="en-US"/>
              </w:rPr>
              <w:t>o</w:t>
            </w:r>
            <w:r w:rsidRPr="00B57BC9">
              <w:rPr>
                <w:rFonts w:ascii="Times New Roman" w:eastAsia="Times New Roman" w:hAnsi="Times New Roman" w:cs="Times New Roman"/>
                <w:spacing w:val="-1"/>
                <w:w w:val="91"/>
                <w:sz w:val="24"/>
                <w:szCs w:val="24"/>
                <w:lang w:val="en-US"/>
              </w:rPr>
              <w:t>b</w:t>
            </w:r>
            <w:r w:rsidRPr="00B57BC9">
              <w:rPr>
                <w:rFonts w:ascii="Times New Roman" w:eastAsia="Times New Roman" w:hAnsi="Times New Roman" w:cs="Times New Roman"/>
                <w:spacing w:val="-3"/>
                <w:w w:val="98"/>
                <w:sz w:val="24"/>
                <w:szCs w:val="24"/>
                <w:lang w:val="en-US"/>
              </w:rPr>
              <w:t>a</w:t>
            </w:r>
            <w:r w:rsidRPr="00B57BC9">
              <w:rPr>
                <w:rFonts w:ascii="Times New Roman" w:eastAsia="Times New Roman" w:hAnsi="Times New Roman" w:cs="Times New Roman"/>
                <w:w w:val="69"/>
                <w:sz w:val="24"/>
                <w:szCs w:val="24"/>
                <w:lang w:val="en-US"/>
              </w:rPr>
              <w:t>l</w:t>
            </w:r>
            <w:r w:rsidRPr="00B57BC9">
              <w:rPr>
                <w:rFonts w:ascii="Times New Roman" w:eastAsia="Times New Roman" w:hAnsi="Times New Roman" w:cs="Times New Roman"/>
                <w:spacing w:val="1"/>
                <w:sz w:val="24"/>
                <w:szCs w:val="24"/>
                <w:lang w:val="en-US"/>
              </w:rPr>
              <w:t xml:space="preserve"> </w:t>
            </w:r>
            <w:r w:rsidRPr="00B57BC9">
              <w:rPr>
                <w:rFonts w:ascii="Times New Roman" w:eastAsia="Times New Roman" w:hAnsi="Times New Roman" w:cs="Times New Roman"/>
                <w:spacing w:val="-2"/>
                <w:sz w:val="24"/>
                <w:szCs w:val="24"/>
                <w:lang w:val="en-US"/>
              </w:rPr>
              <w:t>d</w:t>
            </w:r>
            <w:r w:rsidRPr="00B57BC9">
              <w:rPr>
                <w:rFonts w:ascii="Times New Roman" w:eastAsia="Times New Roman" w:hAnsi="Times New Roman" w:cs="Times New Roman"/>
                <w:sz w:val="24"/>
                <w:szCs w:val="24"/>
                <w:lang w:val="en-US"/>
              </w:rPr>
              <w:t>e</w:t>
            </w:r>
            <w:r w:rsidRPr="00B57BC9">
              <w:rPr>
                <w:rFonts w:ascii="Times New Roman" w:eastAsia="Times New Roman" w:hAnsi="Times New Roman" w:cs="Times New Roman"/>
                <w:spacing w:val="-13"/>
                <w:sz w:val="24"/>
                <w:szCs w:val="24"/>
                <w:lang w:val="en-US"/>
              </w:rPr>
              <w:t xml:space="preserve"> </w:t>
            </w:r>
            <w:r w:rsidRPr="00B57BC9">
              <w:rPr>
                <w:rFonts w:ascii="Times New Roman" w:eastAsia="Times New Roman" w:hAnsi="Times New Roman" w:cs="Times New Roman"/>
                <w:spacing w:val="-3"/>
                <w:sz w:val="24"/>
                <w:szCs w:val="24"/>
                <w:lang w:val="en-US"/>
              </w:rPr>
              <w:t>s</w:t>
            </w:r>
            <w:r w:rsidRPr="00B57BC9">
              <w:rPr>
                <w:rFonts w:ascii="Times New Roman" w:eastAsia="Times New Roman" w:hAnsi="Times New Roman" w:cs="Times New Roman"/>
                <w:sz w:val="24"/>
                <w:szCs w:val="24"/>
                <w:lang w:val="en-US"/>
              </w:rPr>
              <w:t>u</w:t>
            </w:r>
            <w:r w:rsidRPr="00B57BC9">
              <w:rPr>
                <w:rFonts w:ascii="Times New Roman" w:eastAsia="Times New Roman" w:hAnsi="Times New Roman" w:cs="Times New Roman"/>
                <w:spacing w:val="-8"/>
                <w:sz w:val="24"/>
                <w:szCs w:val="24"/>
                <w:lang w:val="en-US"/>
              </w:rPr>
              <w:t xml:space="preserve"> </w:t>
            </w:r>
            <w:r w:rsidRPr="00B57BC9">
              <w:rPr>
                <w:rFonts w:ascii="Times New Roman" w:eastAsia="Times New Roman" w:hAnsi="Times New Roman" w:cs="Times New Roman"/>
                <w:spacing w:val="-2"/>
                <w:w w:val="97"/>
                <w:sz w:val="24"/>
                <w:szCs w:val="24"/>
                <w:lang w:val="en-US"/>
              </w:rPr>
              <w:t>e</w:t>
            </w:r>
            <w:r w:rsidRPr="00B57BC9">
              <w:rPr>
                <w:rFonts w:ascii="Times New Roman" w:eastAsia="Times New Roman" w:hAnsi="Times New Roman" w:cs="Times New Roman"/>
                <w:spacing w:val="-1"/>
                <w:w w:val="74"/>
                <w:sz w:val="24"/>
                <w:szCs w:val="24"/>
                <w:lang w:val="en-US"/>
              </w:rPr>
              <w:t>v</w:t>
            </w:r>
            <w:r w:rsidRPr="00B57BC9">
              <w:rPr>
                <w:rFonts w:ascii="Times New Roman" w:eastAsia="Times New Roman" w:hAnsi="Times New Roman" w:cs="Times New Roman"/>
                <w:spacing w:val="-1"/>
                <w:w w:val="87"/>
                <w:sz w:val="24"/>
                <w:szCs w:val="24"/>
                <w:lang w:val="en-US"/>
              </w:rPr>
              <w:t>o</w:t>
            </w:r>
            <w:r w:rsidRPr="00B57BC9">
              <w:rPr>
                <w:rFonts w:ascii="Times New Roman" w:eastAsia="Times New Roman" w:hAnsi="Times New Roman" w:cs="Times New Roman"/>
                <w:spacing w:val="-3"/>
                <w:w w:val="69"/>
                <w:sz w:val="24"/>
                <w:szCs w:val="24"/>
                <w:lang w:val="en-US"/>
              </w:rPr>
              <w:t>l</w:t>
            </w:r>
            <w:r w:rsidRPr="00B57BC9">
              <w:rPr>
                <w:rFonts w:ascii="Times New Roman" w:eastAsia="Times New Roman" w:hAnsi="Times New Roman" w:cs="Times New Roman"/>
                <w:spacing w:val="-1"/>
                <w:w w:val="92"/>
                <w:sz w:val="24"/>
                <w:szCs w:val="24"/>
                <w:lang w:val="en-US"/>
              </w:rPr>
              <w:t>u</w:t>
            </w:r>
            <w:r w:rsidRPr="00B57BC9">
              <w:rPr>
                <w:rFonts w:ascii="Times New Roman" w:eastAsia="Times New Roman" w:hAnsi="Times New Roman" w:cs="Times New Roman"/>
                <w:spacing w:val="-3"/>
                <w:w w:val="92"/>
                <w:sz w:val="24"/>
                <w:szCs w:val="24"/>
                <w:lang w:val="en-US"/>
              </w:rPr>
              <w:t>c</w:t>
            </w:r>
            <w:r w:rsidRPr="00B57BC9">
              <w:rPr>
                <w:rFonts w:ascii="Times New Roman" w:eastAsia="Times New Roman" w:hAnsi="Times New Roman" w:cs="Times New Roman"/>
                <w:spacing w:val="-2"/>
                <w:w w:val="69"/>
                <w:sz w:val="24"/>
                <w:szCs w:val="24"/>
                <w:lang w:val="en-US"/>
              </w:rPr>
              <w:t>i</w:t>
            </w:r>
            <w:r w:rsidRPr="00B57BC9">
              <w:rPr>
                <w:rFonts w:ascii="Times New Roman" w:eastAsia="Times New Roman" w:hAnsi="Times New Roman" w:cs="Times New Roman"/>
                <w:spacing w:val="-1"/>
                <w:w w:val="87"/>
                <w:sz w:val="24"/>
                <w:szCs w:val="24"/>
                <w:lang w:val="en-US"/>
              </w:rPr>
              <w:t>ó</w:t>
            </w:r>
            <w:r w:rsidRPr="00B57BC9">
              <w:rPr>
                <w:rFonts w:ascii="Times New Roman" w:eastAsia="Times New Roman" w:hAnsi="Times New Roman" w:cs="Times New Roman"/>
                <w:spacing w:val="-5"/>
                <w:w w:val="92"/>
                <w:sz w:val="24"/>
                <w:szCs w:val="24"/>
                <w:lang w:val="en-US"/>
              </w:rPr>
              <w:t>n</w:t>
            </w:r>
            <w:r w:rsidRPr="00B57BC9">
              <w:rPr>
                <w:rFonts w:ascii="Times New Roman" w:eastAsia="Times New Roman" w:hAnsi="Times New Roman" w:cs="Times New Roman"/>
                <w:w w:val="96"/>
                <w:sz w:val="24"/>
                <w:szCs w:val="24"/>
                <w:lang w:val="en-US"/>
              </w:rPr>
              <w:t>.</w:t>
            </w:r>
          </w:p>
          <w:p w:rsidR="00F752AE" w:rsidRPr="00B57BC9" w:rsidRDefault="00F752AE" w:rsidP="00692BD1">
            <w:pPr>
              <w:spacing w:line="240" w:lineRule="exact"/>
              <w:ind w:left="114" w:right="88"/>
              <w:jc w:val="both"/>
              <w:rPr>
                <w:rFonts w:ascii="Times New Roman" w:eastAsia="Times New Roman" w:hAnsi="Times New Roman" w:cs="Times New Roman"/>
                <w:sz w:val="24"/>
                <w:szCs w:val="24"/>
                <w:lang w:val="en-US"/>
              </w:rPr>
            </w:pPr>
            <w:r w:rsidRPr="00082E5F">
              <w:rPr>
                <w:rFonts w:ascii="Times New Roman" w:eastAsia="Times New Roman" w:hAnsi="Times New Roman" w:cs="Times New Roman"/>
                <w:color w:val="4F81BD" w:themeColor="accent1"/>
                <w:spacing w:val="2"/>
                <w:w w:val="84"/>
                <w:sz w:val="24"/>
                <w:szCs w:val="24"/>
                <w:lang w:val="en-US"/>
              </w:rPr>
              <w:t>C</w:t>
            </w:r>
            <w:r w:rsidRPr="00082E5F">
              <w:rPr>
                <w:rFonts w:ascii="Times New Roman" w:eastAsia="Times New Roman" w:hAnsi="Times New Roman" w:cs="Times New Roman"/>
                <w:color w:val="4F81BD" w:themeColor="accent1"/>
                <w:w w:val="84"/>
                <w:sz w:val="24"/>
                <w:szCs w:val="24"/>
                <w:lang w:val="en-US"/>
              </w:rPr>
              <w:t>S</w:t>
            </w:r>
            <w:r w:rsidRPr="00082E5F">
              <w:rPr>
                <w:rFonts w:ascii="Times New Roman" w:eastAsia="Times New Roman" w:hAnsi="Times New Roman" w:cs="Times New Roman"/>
                <w:color w:val="4F81BD" w:themeColor="accent1"/>
                <w:spacing w:val="-4"/>
                <w:w w:val="84"/>
                <w:sz w:val="24"/>
                <w:szCs w:val="24"/>
                <w:lang w:val="en-US"/>
              </w:rPr>
              <w:t>C</w:t>
            </w:r>
            <w:r w:rsidRPr="00082E5F">
              <w:rPr>
                <w:rFonts w:ascii="Times New Roman" w:eastAsia="Times New Roman" w:hAnsi="Times New Roman" w:cs="Times New Roman"/>
                <w:color w:val="4F81BD" w:themeColor="accent1"/>
                <w:w w:val="84"/>
                <w:sz w:val="24"/>
                <w:szCs w:val="24"/>
                <w:lang w:val="en-US"/>
              </w:rPr>
              <w:t>,</w:t>
            </w:r>
            <w:r w:rsidRPr="00082E5F">
              <w:rPr>
                <w:rFonts w:ascii="Times New Roman" w:eastAsia="Times New Roman" w:hAnsi="Times New Roman" w:cs="Times New Roman"/>
                <w:color w:val="4F81BD" w:themeColor="accent1"/>
                <w:spacing w:val="15"/>
                <w:w w:val="84"/>
                <w:sz w:val="24"/>
                <w:szCs w:val="24"/>
                <w:lang w:val="en-US"/>
              </w:rPr>
              <w:t xml:space="preserve"> </w:t>
            </w:r>
            <w:r w:rsidRPr="00082E5F">
              <w:rPr>
                <w:rFonts w:ascii="Times New Roman" w:eastAsia="Times New Roman" w:hAnsi="Times New Roman" w:cs="Times New Roman"/>
                <w:color w:val="4F81BD" w:themeColor="accent1"/>
                <w:spacing w:val="-4"/>
                <w:w w:val="82"/>
                <w:sz w:val="24"/>
                <w:szCs w:val="24"/>
                <w:lang w:val="en-US"/>
              </w:rPr>
              <w:t>C</w:t>
            </w:r>
            <w:r w:rsidRPr="00082E5F">
              <w:rPr>
                <w:rFonts w:ascii="Times New Roman" w:eastAsia="Times New Roman" w:hAnsi="Times New Roman" w:cs="Times New Roman"/>
                <w:color w:val="4F81BD" w:themeColor="accent1"/>
                <w:spacing w:val="-1"/>
                <w:w w:val="77"/>
                <w:sz w:val="24"/>
                <w:szCs w:val="24"/>
                <w:lang w:val="en-US"/>
              </w:rPr>
              <w:t>M</w:t>
            </w:r>
            <w:r w:rsidRPr="00082E5F">
              <w:rPr>
                <w:rFonts w:ascii="Times New Roman" w:eastAsia="Times New Roman" w:hAnsi="Times New Roman" w:cs="Times New Roman"/>
                <w:color w:val="4F81BD" w:themeColor="accent1"/>
                <w:spacing w:val="-3"/>
                <w:w w:val="82"/>
                <w:sz w:val="24"/>
                <w:szCs w:val="24"/>
                <w:lang w:val="en-US"/>
              </w:rPr>
              <w:t>C</w:t>
            </w:r>
            <w:r w:rsidRPr="00082E5F">
              <w:rPr>
                <w:rFonts w:ascii="Times New Roman" w:eastAsia="Times New Roman" w:hAnsi="Times New Roman" w:cs="Times New Roman"/>
                <w:color w:val="4F81BD" w:themeColor="accent1"/>
                <w:spacing w:val="-19"/>
                <w:w w:val="74"/>
                <w:sz w:val="24"/>
                <w:szCs w:val="24"/>
                <w:lang w:val="en-US"/>
              </w:rPr>
              <w:t>T</w:t>
            </w:r>
            <w:r w:rsidRPr="00082E5F">
              <w:rPr>
                <w:rFonts w:ascii="Times New Roman" w:eastAsia="Times New Roman" w:hAnsi="Times New Roman" w:cs="Times New Roman"/>
                <w:color w:val="4F81BD" w:themeColor="accent1"/>
                <w:w w:val="96"/>
                <w:sz w:val="24"/>
                <w:szCs w:val="24"/>
                <w:lang w:val="en-US"/>
              </w:rPr>
              <w:t xml:space="preserve">, </w:t>
            </w:r>
            <w:r w:rsidRPr="00082E5F">
              <w:rPr>
                <w:rFonts w:ascii="Times New Roman" w:eastAsia="Times New Roman" w:hAnsi="Times New Roman" w:cs="Times New Roman"/>
                <w:color w:val="4F81BD" w:themeColor="accent1"/>
                <w:spacing w:val="-3"/>
                <w:w w:val="81"/>
                <w:sz w:val="24"/>
                <w:szCs w:val="24"/>
                <w:lang w:val="en-US"/>
              </w:rPr>
              <w:t>C</w:t>
            </w:r>
            <w:r w:rsidRPr="00082E5F">
              <w:rPr>
                <w:rFonts w:ascii="Times New Roman" w:eastAsia="Times New Roman" w:hAnsi="Times New Roman" w:cs="Times New Roman"/>
                <w:color w:val="4F81BD" w:themeColor="accent1"/>
                <w:spacing w:val="-7"/>
                <w:w w:val="81"/>
                <w:sz w:val="24"/>
                <w:szCs w:val="24"/>
                <w:lang w:val="en-US"/>
              </w:rPr>
              <w:t>D</w:t>
            </w:r>
            <w:r w:rsidRPr="00082E5F">
              <w:rPr>
                <w:rFonts w:ascii="Times New Roman" w:eastAsia="Times New Roman" w:hAnsi="Times New Roman" w:cs="Times New Roman"/>
                <w:color w:val="4F81BD" w:themeColor="accent1"/>
                <w:w w:val="81"/>
                <w:sz w:val="24"/>
                <w:szCs w:val="24"/>
                <w:lang w:val="en-US"/>
              </w:rPr>
              <w:t>,</w:t>
            </w:r>
            <w:r w:rsidRPr="00082E5F">
              <w:rPr>
                <w:rFonts w:ascii="Times New Roman" w:eastAsia="Times New Roman" w:hAnsi="Times New Roman" w:cs="Times New Roman"/>
                <w:color w:val="4F81BD" w:themeColor="accent1"/>
                <w:spacing w:val="14"/>
                <w:w w:val="81"/>
                <w:sz w:val="24"/>
                <w:szCs w:val="24"/>
                <w:lang w:val="en-US"/>
              </w:rPr>
              <w:t xml:space="preserve"> </w:t>
            </w:r>
            <w:r w:rsidRPr="00082E5F">
              <w:rPr>
                <w:rFonts w:ascii="Times New Roman" w:eastAsia="Times New Roman" w:hAnsi="Times New Roman" w:cs="Times New Roman"/>
                <w:color w:val="4F81BD" w:themeColor="accent1"/>
                <w:spacing w:val="-2"/>
                <w:w w:val="82"/>
                <w:sz w:val="24"/>
                <w:szCs w:val="24"/>
                <w:lang w:val="en-US"/>
              </w:rPr>
              <w:t>C</w:t>
            </w:r>
            <w:r w:rsidRPr="00082E5F">
              <w:rPr>
                <w:rFonts w:ascii="Times New Roman" w:eastAsia="Times New Roman" w:hAnsi="Times New Roman" w:cs="Times New Roman"/>
                <w:color w:val="4F81BD" w:themeColor="accent1"/>
                <w:spacing w:val="9"/>
                <w:w w:val="67"/>
                <w:sz w:val="24"/>
                <w:szCs w:val="24"/>
                <w:lang w:val="en-US"/>
              </w:rPr>
              <w:t>A</w:t>
            </w:r>
            <w:r w:rsidRPr="00082E5F">
              <w:rPr>
                <w:rFonts w:ascii="Times New Roman" w:eastAsia="Times New Roman" w:hAnsi="Times New Roman" w:cs="Times New Roman"/>
                <w:color w:val="4F81BD" w:themeColor="accent1"/>
                <w:spacing w:val="4"/>
                <w:w w:val="67"/>
                <w:sz w:val="24"/>
                <w:szCs w:val="24"/>
                <w:lang w:val="en-US"/>
              </w:rPr>
              <w:t>A</w:t>
            </w:r>
          </w:p>
          <w:p w:rsidR="00F752AE" w:rsidRPr="00095D05" w:rsidRDefault="00F752AE" w:rsidP="00692BD1">
            <w:pPr>
              <w:pStyle w:val="Normal1"/>
            </w:pPr>
          </w:p>
        </w:tc>
        <w:tc>
          <w:tcPr>
            <w:tcW w:w="2268" w:type="dxa"/>
          </w:tcPr>
          <w:p w:rsidR="00F752AE" w:rsidRDefault="00F752AE" w:rsidP="00692BD1">
            <w:pPr>
              <w:spacing w:before="4" w:line="244" w:lineRule="auto"/>
              <w:ind w:left="49" w:right="22" w:firstLine="165"/>
              <w:jc w:val="both"/>
              <w:rPr>
                <w:rFonts w:ascii="Times New Roman" w:eastAsia="Arial" w:hAnsi="Times New Roman" w:cs="Times New Roman"/>
                <w:sz w:val="24"/>
                <w:szCs w:val="24"/>
              </w:rPr>
            </w:pPr>
          </w:p>
          <w:p w:rsidR="00F752AE" w:rsidRDefault="00F752AE" w:rsidP="00692BD1">
            <w:pPr>
              <w:spacing w:before="4" w:line="244" w:lineRule="auto"/>
              <w:ind w:left="49" w:right="22"/>
              <w:jc w:val="both"/>
              <w:rPr>
                <w:rFonts w:ascii="Times New Roman" w:eastAsia="Arial" w:hAnsi="Times New Roman" w:cs="Times New Roman"/>
                <w:sz w:val="24"/>
                <w:szCs w:val="24"/>
              </w:rPr>
            </w:pPr>
          </w:p>
          <w:p w:rsidR="00F752AE" w:rsidRPr="00BA7C32" w:rsidRDefault="00F752AE" w:rsidP="00692BD1">
            <w:pPr>
              <w:spacing w:before="4" w:line="244" w:lineRule="auto"/>
              <w:ind w:left="49" w:right="22"/>
              <w:jc w:val="both"/>
              <w:rPr>
                <w:rFonts w:ascii="Times New Roman" w:eastAsia="Arial" w:hAnsi="Times New Roman" w:cs="Times New Roman"/>
                <w:sz w:val="24"/>
                <w:szCs w:val="24"/>
              </w:rPr>
            </w:pPr>
            <w:r w:rsidRPr="00BA7C32">
              <w:rPr>
                <w:rFonts w:ascii="Times New Roman" w:eastAsia="Arial" w:hAnsi="Times New Roman" w:cs="Times New Roman"/>
                <w:sz w:val="24"/>
                <w:szCs w:val="24"/>
              </w:rPr>
              <w:t>5.1.</w:t>
            </w:r>
            <w:r w:rsidRPr="00BA7C32">
              <w:rPr>
                <w:rFonts w:ascii="Times New Roman" w:eastAsia="Arial" w:hAnsi="Times New Roman" w:cs="Times New Roman"/>
                <w:spacing w:val="19"/>
                <w:sz w:val="24"/>
                <w:szCs w:val="24"/>
              </w:rPr>
              <w:t xml:space="preserve"> </w:t>
            </w:r>
            <w:r w:rsidRPr="00BA7C32">
              <w:rPr>
                <w:rFonts w:ascii="Times New Roman" w:eastAsia="Arial" w:hAnsi="Times New Roman" w:cs="Times New Roman"/>
                <w:w w:val="92"/>
                <w:sz w:val="24"/>
                <w:szCs w:val="24"/>
              </w:rPr>
              <w:t>Ana</w:t>
            </w:r>
            <w:r w:rsidRPr="00BA7C32">
              <w:rPr>
                <w:rFonts w:ascii="Times New Roman" w:eastAsia="Arial" w:hAnsi="Times New Roman" w:cs="Times New Roman"/>
                <w:spacing w:val="-1"/>
                <w:w w:val="92"/>
                <w:sz w:val="24"/>
                <w:szCs w:val="24"/>
              </w:rPr>
              <w:t>l</w:t>
            </w:r>
            <w:r w:rsidRPr="00BA7C32">
              <w:rPr>
                <w:rFonts w:ascii="Times New Roman" w:eastAsia="Arial" w:hAnsi="Times New Roman" w:cs="Times New Roman"/>
                <w:w w:val="92"/>
                <w:sz w:val="24"/>
                <w:szCs w:val="24"/>
              </w:rPr>
              <w:t>iza</w:t>
            </w:r>
            <w:r w:rsidRPr="00BA7C32">
              <w:rPr>
                <w:rFonts w:ascii="Times New Roman" w:eastAsia="Arial" w:hAnsi="Times New Roman" w:cs="Times New Roman"/>
                <w:spacing w:val="14"/>
                <w:w w:val="92"/>
                <w:sz w:val="24"/>
                <w:szCs w:val="24"/>
              </w:rPr>
              <w:t xml:space="preserve"> </w:t>
            </w:r>
            <w:r w:rsidRPr="00BA7C32">
              <w:rPr>
                <w:rFonts w:ascii="Times New Roman" w:eastAsia="Arial" w:hAnsi="Times New Roman" w:cs="Times New Roman"/>
                <w:sz w:val="24"/>
                <w:szCs w:val="24"/>
              </w:rPr>
              <w:t>la</w:t>
            </w:r>
            <w:r w:rsidRPr="00BA7C32">
              <w:rPr>
                <w:rFonts w:ascii="Times New Roman" w:eastAsia="Arial" w:hAnsi="Times New Roman" w:cs="Times New Roman"/>
                <w:spacing w:val="-2"/>
                <w:sz w:val="24"/>
                <w:szCs w:val="24"/>
              </w:rPr>
              <w:t xml:space="preserve"> </w:t>
            </w:r>
            <w:r w:rsidRPr="00BA7C32">
              <w:rPr>
                <w:rFonts w:ascii="Times New Roman" w:eastAsia="Arial" w:hAnsi="Times New Roman" w:cs="Times New Roman"/>
                <w:w w:val="92"/>
                <w:sz w:val="24"/>
                <w:szCs w:val="24"/>
              </w:rPr>
              <w:t>tr</w:t>
            </w:r>
            <w:r w:rsidRPr="00BA7C32">
              <w:rPr>
                <w:rFonts w:ascii="Times New Roman" w:eastAsia="Arial" w:hAnsi="Times New Roman" w:cs="Times New Roman"/>
                <w:spacing w:val="-1"/>
                <w:w w:val="92"/>
                <w:sz w:val="24"/>
                <w:szCs w:val="24"/>
              </w:rPr>
              <w:t>a</w:t>
            </w:r>
            <w:r w:rsidRPr="00BA7C32">
              <w:rPr>
                <w:rFonts w:ascii="Times New Roman" w:eastAsia="Arial" w:hAnsi="Times New Roman" w:cs="Times New Roman"/>
                <w:w w:val="92"/>
                <w:sz w:val="24"/>
                <w:szCs w:val="24"/>
              </w:rPr>
              <w:t>scend</w:t>
            </w:r>
            <w:r w:rsidRPr="00BA7C32">
              <w:rPr>
                <w:rFonts w:ascii="Times New Roman" w:eastAsia="Arial" w:hAnsi="Times New Roman" w:cs="Times New Roman"/>
                <w:spacing w:val="-1"/>
                <w:w w:val="92"/>
                <w:sz w:val="24"/>
                <w:szCs w:val="24"/>
              </w:rPr>
              <w:t>e</w:t>
            </w:r>
            <w:r w:rsidRPr="00BA7C32">
              <w:rPr>
                <w:rFonts w:ascii="Times New Roman" w:eastAsia="Arial" w:hAnsi="Times New Roman" w:cs="Times New Roman"/>
                <w:w w:val="92"/>
                <w:sz w:val="24"/>
                <w:szCs w:val="24"/>
              </w:rPr>
              <w:t>nc</w:t>
            </w:r>
            <w:r w:rsidRPr="00BA7C32">
              <w:rPr>
                <w:rFonts w:ascii="Times New Roman" w:eastAsia="Arial" w:hAnsi="Times New Roman" w:cs="Times New Roman"/>
                <w:spacing w:val="-1"/>
                <w:w w:val="92"/>
                <w:sz w:val="24"/>
                <w:szCs w:val="24"/>
              </w:rPr>
              <w:t>i</w:t>
            </w:r>
            <w:r w:rsidRPr="00BA7C32">
              <w:rPr>
                <w:rFonts w:ascii="Times New Roman" w:eastAsia="Arial" w:hAnsi="Times New Roman" w:cs="Times New Roman"/>
                <w:w w:val="92"/>
                <w:sz w:val="24"/>
                <w:szCs w:val="24"/>
              </w:rPr>
              <w:t>a</w:t>
            </w:r>
            <w:r w:rsidRPr="00BA7C32">
              <w:rPr>
                <w:rFonts w:ascii="Times New Roman" w:eastAsia="Arial" w:hAnsi="Times New Roman" w:cs="Times New Roman"/>
                <w:spacing w:val="19"/>
                <w:w w:val="92"/>
                <w:sz w:val="24"/>
                <w:szCs w:val="24"/>
              </w:rPr>
              <w:t xml:space="preserve"> </w:t>
            </w:r>
            <w:r w:rsidRPr="00BA7C32">
              <w:rPr>
                <w:rFonts w:ascii="Times New Roman" w:eastAsia="Arial" w:hAnsi="Times New Roman" w:cs="Times New Roman"/>
                <w:sz w:val="24"/>
                <w:szCs w:val="24"/>
              </w:rPr>
              <w:t>de</w:t>
            </w:r>
            <w:r w:rsidRPr="00BA7C32">
              <w:rPr>
                <w:rFonts w:ascii="Times New Roman" w:eastAsia="Arial" w:hAnsi="Times New Roman" w:cs="Times New Roman"/>
                <w:spacing w:val="-6"/>
                <w:sz w:val="24"/>
                <w:szCs w:val="24"/>
              </w:rPr>
              <w:t xml:space="preserve"> </w:t>
            </w:r>
            <w:r w:rsidRPr="00BA7C32">
              <w:rPr>
                <w:rFonts w:ascii="Times New Roman" w:eastAsia="Arial" w:hAnsi="Times New Roman" w:cs="Times New Roman"/>
                <w:sz w:val="24"/>
                <w:szCs w:val="24"/>
              </w:rPr>
              <w:t>la</w:t>
            </w:r>
            <w:r w:rsidRPr="00BA7C32">
              <w:rPr>
                <w:rFonts w:ascii="Times New Roman" w:eastAsia="Arial" w:hAnsi="Times New Roman" w:cs="Times New Roman"/>
                <w:spacing w:val="-2"/>
                <w:sz w:val="24"/>
                <w:szCs w:val="24"/>
              </w:rPr>
              <w:t xml:space="preserve"> </w:t>
            </w:r>
            <w:r w:rsidRPr="00BA7C32">
              <w:rPr>
                <w:rFonts w:ascii="Times New Roman" w:eastAsia="Arial" w:hAnsi="Times New Roman" w:cs="Times New Roman"/>
                <w:w w:val="92"/>
                <w:sz w:val="24"/>
                <w:szCs w:val="24"/>
              </w:rPr>
              <w:t>revolu</w:t>
            </w:r>
            <w:r w:rsidRPr="00BA7C32">
              <w:rPr>
                <w:rFonts w:ascii="Times New Roman" w:eastAsia="Arial" w:hAnsi="Times New Roman" w:cs="Times New Roman"/>
                <w:spacing w:val="-1"/>
                <w:w w:val="92"/>
                <w:sz w:val="24"/>
                <w:szCs w:val="24"/>
              </w:rPr>
              <w:t>c</w:t>
            </w:r>
            <w:r w:rsidRPr="00BA7C32">
              <w:rPr>
                <w:rFonts w:ascii="Times New Roman" w:eastAsia="Arial" w:hAnsi="Times New Roman" w:cs="Times New Roman"/>
                <w:w w:val="92"/>
                <w:sz w:val="24"/>
                <w:szCs w:val="24"/>
              </w:rPr>
              <w:t>i</w:t>
            </w:r>
            <w:r w:rsidRPr="00BA7C32">
              <w:rPr>
                <w:rFonts w:ascii="Times New Roman" w:eastAsia="Arial" w:hAnsi="Times New Roman" w:cs="Times New Roman"/>
                <w:spacing w:val="-1"/>
                <w:w w:val="92"/>
                <w:sz w:val="24"/>
                <w:szCs w:val="24"/>
              </w:rPr>
              <w:t>ó</w:t>
            </w:r>
            <w:r w:rsidRPr="00BA7C32">
              <w:rPr>
                <w:rFonts w:ascii="Times New Roman" w:eastAsia="Arial" w:hAnsi="Times New Roman" w:cs="Times New Roman"/>
                <w:w w:val="92"/>
                <w:sz w:val="24"/>
                <w:szCs w:val="24"/>
              </w:rPr>
              <w:t>n</w:t>
            </w:r>
            <w:r w:rsidRPr="00BA7C32">
              <w:rPr>
                <w:rFonts w:ascii="Times New Roman" w:eastAsia="Arial" w:hAnsi="Times New Roman" w:cs="Times New Roman"/>
                <w:spacing w:val="17"/>
                <w:w w:val="92"/>
                <w:sz w:val="24"/>
                <w:szCs w:val="24"/>
              </w:rPr>
              <w:t xml:space="preserve"> </w:t>
            </w:r>
            <w:r w:rsidRPr="00BA7C32">
              <w:rPr>
                <w:rFonts w:ascii="Times New Roman" w:eastAsia="Arial" w:hAnsi="Times New Roman" w:cs="Times New Roman"/>
                <w:w w:val="92"/>
                <w:sz w:val="24"/>
                <w:szCs w:val="24"/>
              </w:rPr>
              <w:t>neolítica</w:t>
            </w:r>
            <w:r w:rsidRPr="00BA7C32">
              <w:rPr>
                <w:rFonts w:ascii="Times New Roman" w:eastAsia="Arial" w:hAnsi="Times New Roman" w:cs="Times New Roman"/>
                <w:spacing w:val="14"/>
                <w:w w:val="92"/>
                <w:sz w:val="24"/>
                <w:szCs w:val="24"/>
              </w:rPr>
              <w:t xml:space="preserve"> </w:t>
            </w:r>
            <w:r w:rsidRPr="00BA7C32">
              <w:rPr>
                <w:rFonts w:ascii="Times New Roman" w:eastAsia="Arial" w:hAnsi="Times New Roman" w:cs="Times New Roman"/>
                <w:sz w:val="24"/>
                <w:szCs w:val="24"/>
              </w:rPr>
              <w:t>y el</w:t>
            </w:r>
            <w:r w:rsidRPr="00BA7C32">
              <w:rPr>
                <w:rFonts w:ascii="Times New Roman" w:eastAsia="Arial" w:hAnsi="Times New Roman" w:cs="Times New Roman"/>
                <w:spacing w:val="-11"/>
                <w:sz w:val="24"/>
                <w:szCs w:val="24"/>
              </w:rPr>
              <w:t xml:space="preserve"> </w:t>
            </w:r>
            <w:r w:rsidRPr="00BA7C32">
              <w:rPr>
                <w:rFonts w:ascii="Times New Roman" w:eastAsia="Arial" w:hAnsi="Times New Roman" w:cs="Times New Roman"/>
                <w:w w:val="92"/>
                <w:sz w:val="24"/>
                <w:szCs w:val="24"/>
              </w:rPr>
              <w:t>pa</w:t>
            </w:r>
            <w:r w:rsidRPr="00BA7C32">
              <w:rPr>
                <w:rFonts w:ascii="Times New Roman" w:eastAsia="Arial" w:hAnsi="Times New Roman" w:cs="Times New Roman"/>
                <w:spacing w:val="-1"/>
                <w:w w:val="92"/>
                <w:sz w:val="24"/>
                <w:szCs w:val="24"/>
              </w:rPr>
              <w:t>p</w:t>
            </w:r>
            <w:r w:rsidRPr="00BA7C32">
              <w:rPr>
                <w:rFonts w:ascii="Times New Roman" w:eastAsia="Arial" w:hAnsi="Times New Roman" w:cs="Times New Roman"/>
                <w:w w:val="92"/>
                <w:sz w:val="24"/>
                <w:szCs w:val="24"/>
              </w:rPr>
              <w:t>el</w:t>
            </w:r>
            <w:r w:rsidRPr="00BA7C32">
              <w:rPr>
                <w:rFonts w:ascii="Times New Roman" w:eastAsia="Arial" w:hAnsi="Times New Roman" w:cs="Times New Roman"/>
                <w:spacing w:val="4"/>
                <w:w w:val="92"/>
                <w:sz w:val="24"/>
                <w:szCs w:val="24"/>
              </w:rPr>
              <w:t xml:space="preserve"> </w:t>
            </w:r>
            <w:r w:rsidRPr="00BA7C32">
              <w:rPr>
                <w:rFonts w:ascii="Times New Roman" w:eastAsia="Arial" w:hAnsi="Times New Roman" w:cs="Times New Roman"/>
                <w:sz w:val="24"/>
                <w:szCs w:val="24"/>
              </w:rPr>
              <w:t>de</w:t>
            </w:r>
            <w:r w:rsidRPr="00BA7C32">
              <w:rPr>
                <w:rFonts w:ascii="Times New Roman" w:eastAsia="Arial" w:hAnsi="Times New Roman" w:cs="Times New Roman"/>
                <w:spacing w:val="-15"/>
                <w:sz w:val="24"/>
                <w:szCs w:val="24"/>
              </w:rPr>
              <w:t xml:space="preserve"> </w:t>
            </w:r>
            <w:r w:rsidRPr="00BA7C32">
              <w:rPr>
                <w:rFonts w:ascii="Times New Roman" w:eastAsia="Arial" w:hAnsi="Times New Roman" w:cs="Times New Roman"/>
                <w:spacing w:val="-1"/>
                <w:sz w:val="24"/>
                <w:szCs w:val="24"/>
              </w:rPr>
              <w:t>l</w:t>
            </w:r>
            <w:r w:rsidRPr="00BA7C32">
              <w:rPr>
                <w:rFonts w:ascii="Times New Roman" w:eastAsia="Arial" w:hAnsi="Times New Roman" w:cs="Times New Roman"/>
                <w:sz w:val="24"/>
                <w:szCs w:val="24"/>
              </w:rPr>
              <w:t>a</w:t>
            </w:r>
            <w:r w:rsidRPr="00BA7C32">
              <w:rPr>
                <w:rFonts w:ascii="Times New Roman" w:eastAsia="Arial" w:hAnsi="Times New Roman" w:cs="Times New Roman"/>
                <w:spacing w:val="-11"/>
                <w:sz w:val="24"/>
                <w:szCs w:val="24"/>
              </w:rPr>
              <w:t xml:space="preserve"> </w:t>
            </w:r>
            <w:r w:rsidRPr="00BA7C32">
              <w:rPr>
                <w:rFonts w:ascii="Times New Roman" w:eastAsia="Arial" w:hAnsi="Times New Roman" w:cs="Times New Roman"/>
                <w:w w:val="92"/>
                <w:sz w:val="24"/>
                <w:szCs w:val="24"/>
              </w:rPr>
              <w:t>mu</w:t>
            </w:r>
            <w:r w:rsidRPr="00BA7C32">
              <w:rPr>
                <w:rFonts w:ascii="Times New Roman" w:eastAsia="Arial" w:hAnsi="Times New Roman" w:cs="Times New Roman"/>
                <w:spacing w:val="-1"/>
                <w:w w:val="92"/>
                <w:sz w:val="24"/>
                <w:szCs w:val="24"/>
              </w:rPr>
              <w:t>je</w:t>
            </w:r>
            <w:r w:rsidRPr="00BA7C32">
              <w:rPr>
                <w:rFonts w:ascii="Times New Roman" w:eastAsia="Arial" w:hAnsi="Times New Roman" w:cs="Times New Roman"/>
                <w:w w:val="92"/>
                <w:sz w:val="24"/>
                <w:szCs w:val="24"/>
              </w:rPr>
              <w:t>r</w:t>
            </w:r>
            <w:r w:rsidRPr="00BA7C32">
              <w:rPr>
                <w:rFonts w:ascii="Times New Roman" w:eastAsia="Arial" w:hAnsi="Times New Roman" w:cs="Times New Roman"/>
                <w:spacing w:val="4"/>
                <w:w w:val="92"/>
                <w:sz w:val="24"/>
                <w:szCs w:val="24"/>
              </w:rPr>
              <w:t xml:space="preserve"> </w:t>
            </w:r>
            <w:r w:rsidRPr="00BA7C32">
              <w:rPr>
                <w:rFonts w:ascii="Times New Roman" w:eastAsia="Arial" w:hAnsi="Times New Roman" w:cs="Times New Roman"/>
                <w:sz w:val="24"/>
                <w:szCs w:val="24"/>
              </w:rPr>
              <w:t>en</w:t>
            </w:r>
            <w:r w:rsidRPr="00BA7C32">
              <w:rPr>
                <w:rFonts w:ascii="Times New Roman" w:eastAsia="Arial" w:hAnsi="Times New Roman" w:cs="Times New Roman"/>
                <w:spacing w:val="-15"/>
                <w:sz w:val="24"/>
                <w:szCs w:val="24"/>
              </w:rPr>
              <w:t xml:space="preserve"> </w:t>
            </w:r>
            <w:r w:rsidRPr="00BA7C32">
              <w:rPr>
                <w:rFonts w:ascii="Times New Roman" w:eastAsia="Arial" w:hAnsi="Times New Roman" w:cs="Times New Roman"/>
                <w:sz w:val="24"/>
                <w:szCs w:val="24"/>
              </w:rPr>
              <w:t>el</w:t>
            </w:r>
            <w:r w:rsidRPr="00BA7C32">
              <w:rPr>
                <w:rFonts w:ascii="Times New Roman" w:eastAsia="Arial" w:hAnsi="Times New Roman" w:cs="Times New Roman"/>
                <w:spacing w:val="-1"/>
                <w:sz w:val="24"/>
                <w:szCs w:val="24"/>
              </w:rPr>
              <w:t>l</w:t>
            </w:r>
            <w:r w:rsidRPr="00BA7C32">
              <w:rPr>
                <w:rFonts w:ascii="Times New Roman" w:eastAsia="Arial" w:hAnsi="Times New Roman" w:cs="Times New Roman"/>
                <w:sz w:val="24"/>
                <w:szCs w:val="24"/>
              </w:rPr>
              <w:t>a.</w:t>
            </w:r>
          </w:p>
          <w:p w:rsidR="00F752AE" w:rsidRPr="00095D05" w:rsidRDefault="00F752AE" w:rsidP="00692BD1">
            <w:pPr>
              <w:pStyle w:val="Normal1"/>
            </w:pPr>
          </w:p>
        </w:tc>
        <w:tc>
          <w:tcPr>
            <w:tcW w:w="2552" w:type="dxa"/>
          </w:tcPr>
          <w:p w:rsidR="00F752AE" w:rsidRPr="00095D05" w:rsidRDefault="00F752AE" w:rsidP="00692BD1">
            <w:pPr>
              <w:pStyle w:val="Normal1"/>
              <w:jc w:val="center"/>
            </w:pPr>
            <w:r w:rsidRPr="00095D05">
              <w:t>Actividades diarias</w:t>
            </w:r>
          </w:p>
          <w:p w:rsidR="00F752AE" w:rsidRPr="00095D05" w:rsidRDefault="00F752AE" w:rsidP="00692BD1">
            <w:pPr>
              <w:pStyle w:val="Normal1"/>
              <w:jc w:val="center"/>
            </w:pPr>
            <w:r w:rsidRPr="00095D05">
              <w:t xml:space="preserve"> </w:t>
            </w:r>
          </w:p>
          <w:p w:rsidR="00F752AE" w:rsidRPr="00095D05" w:rsidRDefault="00F752AE" w:rsidP="00692BD1">
            <w:pPr>
              <w:pStyle w:val="Normal1"/>
              <w:jc w:val="center"/>
            </w:pPr>
            <w:r w:rsidRPr="00095D05">
              <w:t>(</w:t>
            </w:r>
            <w:r>
              <w:t>Está</w:t>
            </w:r>
            <w:r w:rsidRPr="00095D05">
              <w:t>ndar intermedio 1 punto)</w:t>
            </w:r>
          </w:p>
          <w:p w:rsidR="00F752AE" w:rsidRPr="00095D05" w:rsidRDefault="00F752AE" w:rsidP="00692BD1">
            <w:pPr>
              <w:pStyle w:val="Normal1"/>
            </w:pPr>
          </w:p>
        </w:tc>
      </w:tr>
      <w:tr w:rsidR="00F752AE" w:rsidRPr="00095D05" w:rsidTr="00692BD1">
        <w:trPr>
          <w:trHeight w:val="1330"/>
        </w:trPr>
        <w:tc>
          <w:tcPr>
            <w:tcW w:w="1844" w:type="dxa"/>
            <w:vMerge w:val="restart"/>
          </w:tcPr>
          <w:p w:rsidR="00F752AE" w:rsidRPr="00095D05" w:rsidRDefault="00F752AE" w:rsidP="00692BD1">
            <w:pPr>
              <w:pStyle w:val="Normal1"/>
            </w:pPr>
            <w:r>
              <w:rPr>
                <w:spacing w:val="-1"/>
                <w:w w:val="80"/>
              </w:rPr>
              <w:lastRenderedPageBreak/>
              <w:t>N</w:t>
            </w:r>
            <w:r>
              <w:rPr>
                <w:spacing w:val="-1"/>
                <w:w w:val="97"/>
              </w:rPr>
              <w:t>e</w:t>
            </w:r>
            <w:r>
              <w:rPr>
                <w:spacing w:val="-1"/>
                <w:w w:val="87"/>
              </w:rPr>
              <w:t>o</w:t>
            </w:r>
            <w:r>
              <w:rPr>
                <w:spacing w:val="-3"/>
                <w:w w:val="69"/>
              </w:rPr>
              <w:t>l</w:t>
            </w:r>
            <w:r>
              <w:rPr>
                <w:w w:val="69"/>
              </w:rPr>
              <w:t>í</w:t>
            </w:r>
            <w:r>
              <w:rPr>
                <w:w w:val="88"/>
              </w:rPr>
              <w:t>t</w:t>
            </w:r>
            <w:r>
              <w:rPr>
                <w:spacing w:val="-2"/>
                <w:w w:val="69"/>
              </w:rPr>
              <w:t>i</w:t>
            </w:r>
            <w:r>
              <w:rPr>
                <w:spacing w:val="-1"/>
                <w:w w:val="92"/>
              </w:rPr>
              <w:t>c</w:t>
            </w:r>
            <w:r>
              <w:rPr>
                <w:spacing w:val="-7"/>
                <w:w w:val="87"/>
              </w:rPr>
              <w:t>o</w:t>
            </w:r>
            <w:proofErr w:type="gramStart"/>
            <w:r>
              <w:rPr>
                <w:w w:val="86"/>
              </w:rPr>
              <w:t>:</w:t>
            </w:r>
            <w:r>
              <w:t xml:space="preserve"> </w:t>
            </w:r>
            <w:r>
              <w:rPr>
                <w:spacing w:val="-30"/>
              </w:rPr>
              <w:t xml:space="preserve"> </w:t>
            </w:r>
            <w:r>
              <w:rPr>
                <w:spacing w:val="-2"/>
                <w:w w:val="69"/>
              </w:rPr>
              <w:t>l</w:t>
            </w:r>
            <w:r>
              <w:rPr>
                <w:w w:val="98"/>
              </w:rPr>
              <w:t>a</w:t>
            </w:r>
            <w:proofErr w:type="gramEnd"/>
            <w:r>
              <w:t xml:space="preserve"> </w:t>
            </w:r>
            <w:r>
              <w:rPr>
                <w:spacing w:val="-30"/>
              </w:rPr>
              <w:t xml:space="preserve"> </w:t>
            </w:r>
            <w:r>
              <w:rPr>
                <w:spacing w:val="-3"/>
                <w:w w:val="87"/>
              </w:rPr>
              <w:t>r</w:t>
            </w:r>
            <w:r>
              <w:rPr>
                <w:spacing w:val="-2"/>
                <w:w w:val="97"/>
              </w:rPr>
              <w:t>e</w:t>
            </w:r>
            <w:r>
              <w:rPr>
                <w:spacing w:val="-1"/>
                <w:w w:val="74"/>
              </w:rPr>
              <w:t>v</w:t>
            </w:r>
            <w:r>
              <w:rPr>
                <w:spacing w:val="-1"/>
                <w:w w:val="87"/>
              </w:rPr>
              <w:t>o</w:t>
            </w:r>
            <w:r>
              <w:rPr>
                <w:spacing w:val="-3"/>
                <w:w w:val="69"/>
              </w:rPr>
              <w:t>l</w:t>
            </w:r>
            <w:r>
              <w:rPr>
                <w:spacing w:val="-1"/>
                <w:w w:val="92"/>
              </w:rPr>
              <w:t>u</w:t>
            </w:r>
            <w:r>
              <w:rPr>
                <w:spacing w:val="-3"/>
                <w:w w:val="92"/>
              </w:rPr>
              <w:t>c</w:t>
            </w:r>
            <w:r>
              <w:rPr>
                <w:spacing w:val="-2"/>
                <w:w w:val="69"/>
              </w:rPr>
              <w:t>i</w:t>
            </w:r>
            <w:r>
              <w:rPr>
                <w:spacing w:val="-1"/>
                <w:w w:val="87"/>
              </w:rPr>
              <w:t>ó</w:t>
            </w:r>
            <w:r>
              <w:rPr>
                <w:w w:val="92"/>
              </w:rPr>
              <w:t xml:space="preserve">n </w:t>
            </w:r>
            <w:r>
              <w:rPr>
                <w:spacing w:val="-3"/>
                <w:w w:val="98"/>
              </w:rPr>
              <w:t>a</w:t>
            </w:r>
            <w:r>
              <w:rPr>
                <w:spacing w:val="1"/>
                <w:w w:val="85"/>
              </w:rPr>
              <w:t>g</w:t>
            </w:r>
            <w:r>
              <w:rPr>
                <w:w w:val="94"/>
              </w:rPr>
              <w:t>r</w:t>
            </w:r>
            <w:r>
              <w:rPr>
                <w:spacing w:val="-3"/>
                <w:w w:val="94"/>
              </w:rPr>
              <w:t>a</w:t>
            </w:r>
            <w:r>
              <w:rPr>
                <w:spacing w:val="-1"/>
                <w:w w:val="87"/>
              </w:rPr>
              <w:t>r</w:t>
            </w:r>
            <w:r>
              <w:rPr>
                <w:spacing w:val="-3"/>
                <w:w w:val="69"/>
              </w:rPr>
              <w:t>i</w:t>
            </w:r>
            <w:r>
              <w:rPr>
                <w:w w:val="98"/>
              </w:rPr>
              <w:t>a</w:t>
            </w:r>
            <w:r>
              <w:rPr>
                <w:spacing w:val="14"/>
                <w:w w:val="98"/>
              </w:rPr>
              <w:t xml:space="preserve"> </w:t>
            </w:r>
            <w:r>
              <w:rPr>
                <w:w w:val="75"/>
              </w:rPr>
              <w:t>y</w:t>
            </w:r>
            <w:r>
              <w:rPr>
                <w:spacing w:val="29"/>
                <w:w w:val="75"/>
              </w:rPr>
              <w:t xml:space="preserve"> </w:t>
            </w:r>
            <w:r>
              <w:rPr>
                <w:spacing w:val="-2"/>
                <w:w w:val="69"/>
              </w:rPr>
              <w:t>l</w:t>
            </w:r>
            <w:r>
              <w:rPr>
                <w:w w:val="98"/>
              </w:rPr>
              <w:t>a</w:t>
            </w:r>
            <w:r>
              <w:rPr>
                <w:spacing w:val="14"/>
                <w:w w:val="98"/>
              </w:rPr>
              <w:t xml:space="preserve"> </w:t>
            </w:r>
            <w:r>
              <w:rPr>
                <w:spacing w:val="-2"/>
                <w:w w:val="97"/>
              </w:rPr>
              <w:t>e</w:t>
            </w:r>
            <w:r>
              <w:rPr>
                <w:w w:val="71"/>
              </w:rPr>
              <w:t>x</w:t>
            </w:r>
            <w:r>
              <w:rPr>
                <w:spacing w:val="-1"/>
                <w:w w:val="92"/>
              </w:rPr>
              <w:t>p</w:t>
            </w:r>
            <w:r>
              <w:rPr>
                <w:spacing w:val="-3"/>
                <w:w w:val="98"/>
              </w:rPr>
              <w:t>a</w:t>
            </w:r>
            <w:r>
              <w:rPr>
                <w:spacing w:val="-3"/>
                <w:w w:val="92"/>
              </w:rPr>
              <w:t>n</w:t>
            </w:r>
            <w:r>
              <w:rPr>
                <w:spacing w:val="-3"/>
                <w:w w:val="101"/>
              </w:rPr>
              <w:t>s</w:t>
            </w:r>
            <w:r>
              <w:rPr>
                <w:spacing w:val="-2"/>
                <w:w w:val="69"/>
              </w:rPr>
              <w:t>i</w:t>
            </w:r>
            <w:r>
              <w:rPr>
                <w:spacing w:val="-1"/>
                <w:w w:val="87"/>
              </w:rPr>
              <w:t>ó</w:t>
            </w:r>
            <w:r>
              <w:rPr>
                <w:w w:val="92"/>
              </w:rPr>
              <w:t>n</w:t>
            </w:r>
            <w:r>
              <w:rPr>
                <w:spacing w:val="14"/>
                <w:w w:val="92"/>
              </w:rPr>
              <w:t xml:space="preserve"> </w:t>
            </w:r>
            <w:r>
              <w:rPr>
                <w:spacing w:val="-2"/>
              </w:rPr>
              <w:t>d</w:t>
            </w:r>
            <w:r>
              <w:t xml:space="preserve">e </w:t>
            </w:r>
            <w:r>
              <w:rPr>
                <w:spacing w:val="-2"/>
                <w:w w:val="69"/>
              </w:rPr>
              <w:t>l</w:t>
            </w:r>
            <w:r>
              <w:rPr>
                <w:spacing w:val="-3"/>
                <w:w w:val="98"/>
              </w:rPr>
              <w:t>a</w:t>
            </w:r>
            <w:r>
              <w:rPr>
                <w:w w:val="101"/>
              </w:rPr>
              <w:t>s</w:t>
            </w:r>
            <w:r>
              <w:rPr>
                <w:spacing w:val="14"/>
                <w:w w:val="101"/>
              </w:rPr>
              <w:t xml:space="preserve"> </w:t>
            </w:r>
            <w:r>
              <w:rPr>
                <w:w w:val="101"/>
              </w:rPr>
              <w:t>s</w:t>
            </w:r>
            <w:r>
              <w:rPr>
                <w:w w:val="89"/>
              </w:rPr>
              <w:t>o</w:t>
            </w:r>
            <w:r>
              <w:rPr>
                <w:spacing w:val="-3"/>
                <w:w w:val="89"/>
              </w:rPr>
              <w:t>c</w:t>
            </w:r>
            <w:r>
              <w:rPr>
                <w:spacing w:val="-2"/>
                <w:w w:val="69"/>
              </w:rPr>
              <w:t>i</w:t>
            </w:r>
            <w:r>
              <w:rPr>
                <w:spacing w:val="-1"/>
                <w:w w:val="97"/>
              </w:rPr>
              <w:t>e</w:t>
            </w:r>
            <w:r>
              <w:rPr>
                <w:spacing w:val="-3"/>
                <w:w w:val="91"/>
              </w:rPr>
              <w:t>d</w:t>
            </w:r>
            <w:r>
              <w:rPr>
                <w:spacing w:val="-2"/>
                <w:w w:val="98"/>
              </w:rPr>
              <w:t>a</w:t>
            </w:r>
            <w:r>
              <w:rPr>
                <w:spacing w:val="-2"/>
                <w:w w:val="91"/>
              </w:rPr>
              <w:t>d</w:t>
            </w:r>
            <w:r>
              <w:rPr>
                <w:w w:val="99"/>
              </w:rPr>
              <w:t>es</w:t>
            </w:r>
            <w:r>
              <w:rPr>
                <w:spacing w:val="14"/>
                <w:w w:val="99"/>
              </w:rPr>
              <w:t xml:space="preserve"> </w:t>
            </w:r>
            <w:r>
              <w:rPr>
                <w:spacing w:val="-4"/>
                <w:w w:val="94"/>
              </w:rPr>
              <w:t>h</w:t>
            </w:r>
            <w:r>
              <w:rPr>
                <w:spacing w:val="-3"/>
                <w:w w:val="94"/>
              </w:rPr>
              <w:t>umana</w:t>
            </w:r>
            <w:r>
              <w:rPr>
                <w:spacing w:val="-5"/>
                <w:w w:val="94"/>
              </w:rPr>
              <w:t>s</w:t>
            </w:r>
            <w:r>
              <w:rPr>
                <w:w w:val="94"/>
              </w:rPr>
              <w:t>;</w:t>
            </w:r>
            <w:r>
              <w:rPr>
                <w:spacing w:val="18"/>
                <w:w w:val="94"/>
              </w:rPr>
              <w:t xml:space="preserve"> </w:t>
            </w:r>
            <w:r>
              <w:rPr>
                <w:w w:val="101"/>
              </w:rPr>
              <w:t>s</w:t>
            </w:r>
            <w:r>
              <w:rPr>
                <w:spacing w:val="-1"/>
                <w:w w:val="97"/>
              </w:rPr>
              <w:t>e</w:t>
            </w:r>
            <w:r>
              <w:rPr>
                <w:spacing w:val="-2"/>
                <w:w w:val="91"/>
              </w:rPr>
              <w:t>d</w:t>
            </w:r>
            <w:r>
              <w:rPr>
                <w:spacing w:val="-3"/>
                <w:w w:val="97"/>
              </w:rPr>
              <w:t>e</w:t>
            </w:r>
            <w:r>
              <w:rPr>
                <w:spacing w:val="-1"/>
                <w:w w:val="92"/>
              </w:rPr>
              <w:t>n</w:t>
            </w:r>
            <w:r>
              <w:rPr>
                <w:spacing w:val="2"/>
                <w:w w:val="88"/>
              </w:rPr>
              <w:t>t</w:t>
            </w:r>
            <w:r>
              <w:rPr>
                <w:spacing w:val="-3"/>
                <w:w w:val="98"/>
              </w:rPr>
              <w:t>a</w:t>
            </w:r>
            <w:r>
              <w:rPr>
                <w:spacing w:val="-1"/>
                <w:w w:val="87"/>
              </w:rPr>
              <w:t>r</w:t>
            </w:r>
            <w:r>
              <w:rPr>
                <w:spacing w:val="-3"/>
                <w:w w:val="69"/>
              </w:rPr>
              <w:t>i</w:t>
            </w:r>
            <w:r>
              <w:rPr>
                <w:spacing w:val="-3"/>
                <w:w w:val="101"/>
              </w:rPr>
              <w:t>s</w:t>
            </w:r>
            <w:r>
              <w:rPr>
                <w:spacing w:val="-2"/>
                <w:w w:val="93"/>
              </w:rPr>
              <w:t>m</w:t>
            </w:r>
            <w:r>
              <w:rPr>
                <w:spacing w:val="-7"/>
                <w:w w:val="87"/>
              </w:rPr>
              <w:t>o</w:t>
            </w:r>
            <w:r>
              <w:rPr>
                <w:w w:val="86"/>
              </w:rPr>
              <w:t>;</w:t>
            </w:r>
            <w:r>
              <w:rPr>
                <w:spacing w:val="14"/>
                <w:w w:val="86"/>
              </w:rPr>
              <w:t xml:space="preserve"> </w:t>
            </w:r>
            <w:r>
              <w:rPr>
                <w:spacing w:val="-3"/>
                <w:w w:val="98"/>
              </w:rPr>
              <w:t>a</w:t>
            </w:r>
            <w:r>
              <w:rPr>
                <w:spacing w:val="7"/>
                <w:w w:val="87"/>
              </w:rPr>
              <w:t>r</w:t>
            </w:r>
            <w:r>
              <w:rPr>
                <w:spacing w:val="-1"/>
                <w:w w:val="88"/>
              </w:rPr>
              <w:t>t</w:t>
            </w:r>
            <w:r>
              <w:rPr>
                <w:w w:val="99"/>
              </w:rPr>
              <w:t>es</w:t>
            </w:r>
            <w:r>
              <w:rPr>
                <w:spacing w:val="-3"/>
                <w:w w:val="98"/>
              </w:rPr>
              <w:t>a</w:t>
            </w:r>
            <w:r>
              <w:rPr>
                <w:spacing w:val="-3"/>
                <w:w w:val="92"/>
              </w:rPr>
              <w:t>n</w:t>
            </w:r>
            <w:r>
              <w:rPr>
                <w:spacing w:val="-3"/>
                <w:w w:val="69"/>
              </w:rPr>
              <w:t>í</w:t>
            </w:r>
            <w:r>
              <w:rPr>
                <w:w w:val="98"/>
              </w:rPr>
              <w:t>a</w:t>
            </w:r>
            <w:r>
              <w:rPr>
                <w:spacing w:val="14"/>
                <w:w w:val="98"/>
              </w:rPr>
              <w:t xml:space="preserve"> </w:t>
            </w:r>
            <w:r>
              <w:rPr>
                <w:w w:val="75"/>
              </w:rPr>
              <w:t>y</w:t>
            </w:r>
            <w:r>
              <w:rPr>
                <w:spacing w:val="29"/>
                <w:w w:val="75"/>
              </w:rPr>
              <w:t xml:space="preserve"> </w:t>
            </w:r>
            <w:r>
              <w:rPr>
                <w:spacing w:val="-1"/>
                <w:w w:val="92"/>
              </w:rPr>
              <w:t>c</w:t>
            </w:r>
            <w:r>
              <w:rPr>
                <w:spacing w:val="-1"/>
                <w:w w:val="87"/>
              </w:rPr>
              <w:t>o</w:t>
            </w:r>
            <w:r>
              <w:rPr>
                <w:spacing w:val="-2"/>
                <w:w w:val="93"/>
              </w:rPr>
              <w:t>m</w:t>
            </w:r>
            <w:r>
              <w:rPr>
                <w:spacing w:val="-3"/>
                <w:w w:val="97"/>
              </w:rPr>
              <w:t>e</w:t>
            </w:r>
            <w:r>
              <w:rPr>
                <w:spacing w:val="-3"/>
                <w:w w:val="87"/>
              </w:rPr>
              <w:t>r</w:t>
            </w:r>
            <w:r>
              <w:rPr>
                <w:spacing w:val="-3"/>
                <w:w w:val="92"/>
              </w:rPr>
              <w:t>c</w:t>
            </w:r>
            <w:r>
              <w:rPr>
                <w:spacing w:val="-2"/>
                <w:w w:val="69"/>
              </w:rPr>
              <w:t>i</w:t>
            </w:r>
            <w:r>
              <w:rPr>
                <w:spacing w:val="-7"/>
                <w:w w:val="87"/>
              </w:rPr>
              <w:t>o</w:t>
            </w:r>
            <w:r>
              <w:rPr>
                <w:w w:val="86"/>
              </w:rPr>
              <w:t>;</w:t>
            </w:r>
            <w:r>
              <w:rPr>
                <w:spacing w:val="14"/>
                <w:w w:val="86"/>
              </w:rPr>
              <w:t xml:space="preserve"> </w:t>
            </w:r>
            <w:r>
              <w:rPr>
                <w:spacing w:val="-1"/>
                <w:w w:val="87"/>
              </w:rPr>
              <w:t>o</w:t>
            </w:r>
            <w:r>
              <w:rPr>
                <w:spacing w:val="-2"/>
                <w:w w:val="87"/>
              </w:rPr>
              <w:t>r</w:t>
            </w:r>
            <w:r>
              <w:rPr>
                <w:spacing w:val="1"/>
                <w:w w:val="85"/>
              </w:rPr>
              <w:t>g</w:t>
            </w:r>
            <w:r>
              <w:rPr>
                <w:spacing w:val="-3"/>
                <w:w w:val="98"/>
              </w:rPr>
              <w:t>a</w:t>
            </w:r>
            <w:r>
              <w:rPr>
                <w:spacing w:val="-3"/>
                <w:w w:val="92"/>
              </w:rPr>
              <w:t>n</w:t>
            </w:r>
            <w:r>
              <w:rPr>
                <w:spacing w:val="-2"/>
                <w:w w:val="69"/>
              </w:rPr>
              <w:t>i</w:t>
            </w:r>
            <w:r>
              <w:rPr>
                <w:w w:val="84"/>
              </w:rPr>
              <w:t>z</w:t>
            </w:r>
            <w:r>
              <w:rPr>
                <w:spacing w:val="-3"/>
                <w:w w:val="98"/>
              </w:rPr>
              <w:t>a</w:t>
            </w:r>
            <w:r>
              <w:rPr>
                <w:spacing w:val="-3"/>
                <w:w w:val="92"/>
              </w:rPr>
              <w:t>c</w:t>
            </w:r>
            <w:r>
              <w:rPr>
                <w:spacing w:val="-2"/>
                <w:w w:val="69"/>
              </w:rPr>
              <w:t>i</w:t>
            </w:r>
            <w:r>
              <w:rPr>
                <w:spacing w:val="-1"/>
                <w:w w:val="87"/>
              </w:rPr>
              <w:t>ó</w:t>
            </w:r>
            <w:r>
              <w:rPr>
                <w:w w:val="92"/>
              </w:rPr>
              <w:t>n</w:t>
            </w:r>
            <w:r>
              <w:rPr>
                <w:spacing w:val="14"/>
                <w:w w:val="92"/>
              </w:rPr>
              <w:t xml:space="preserve"> </w:t>
            </w:r>
            <w:r>
              <w:rPr>
                <w:w w:val="101"/>
              </w:rPr>
              <w:t>s</w:t>
            </w:r>
            <w:r>
              <w:rPr>
                <w:w w:val="87"/>
              </w:rPr>
              <w:t>o</w:t>
            </w:r>
            <w:r>
              <w:rPr>
                <w:spacing w:val="-3"/>
                <w:w w:val="92"/>
              </w:rPr>
              <w:t>c</w:t>
            </w:r>
            <w:r>
              <w:rPr>
                <w:spacing w:val="-3"/>
                <w:w w:val="69"/>
              </w:rPr>
              <w:t>i</w:t>
            </w:r>
            <w:r>
              <w:rPr>
                <w:spacing w:val="-3"/>
                <w:w w:val="98"/>
              </w:rPr>
              <w:t>a</w:t>
            </w:r>
            <w:r>
              <w:rPr>
                <w:spacing w:val="-8"/>
                <w:w w:val="69"/>
              </w:rPr>
              <w:t>l</w:t>
            </w:r>
            <w:r>
              <w:rPr>
                <w:w w:val="86"/>
              </w:rPr>
              <w:t xml:space="preserve">; </w:t>
            </w:r>
            <w:r>
              <w:rPr>
                <w:spacing w:val="-3"/>
                <w:w w:val="98"/>
              </w:rPr>
              <w:t>a</w:t>
            </w:r>
            <w:r>
              <w:rPr>
                <w:spacing w:val="-1"/>
                <w:w w:val="92"/>
              </w:rPr>
              <w:t>p</w:t>
            </w:r>
            <w:r>
              <w:rPr>
                <w:spacing w:val="-3"/>
                <w:w w:val="98"/>
              </w:rPr>
              <w:t>a</w:t>
            </w:r>
            <w:r>
              <w:rPr>
                <w:spacing w:val="-1"/>
                <w:w w:val="87"/>
              </w:rPr>
              <w:t>r</w:t>
            </w:r>
            <w:r>
              <w:rPr>
                <w:spacing w:val="-2"/>
                <w:w w:val="69"/>
              </w:rPr>
              <w:t>i</w:t>
            </w:r>
            <w:r>
              <w:rPr>
                <w:spacing w:val="-3"/>
                <w:w w:val="92"/>
              </w:rPr>
              <w:t>c</w:t>
            </w:r>
            <w:r>
              <w:rPr>
                <w:spacing w:val="-2"/>
                <w:w w:val="69"/>
              </w:rPr>
              <w:t>i</w:t>
            </w:r>
            <w:r>
              <w:rPr>
                <w:spacing w:val="-1"/>
                <w:w w:val="87"/>
              </w:rPr>
              <w:t>ó</w:t>
            </w:r>
            <w:r>
              <w:rPr>
                <w:w w:val="92"/>
              </w:rPr>
              <w:t>n</w:t>
            </w:r>
            <w:r>
              <w:rPr>
                <w:spacing w:val="39"/>
                <w:w w:val="92"/>
              </w:rPr>
              <w:t xml:space="preserve"> </w:t>
            </w:r>
            <w:r>
              <w:rPr>
                <w:spacing w:val="-2"/>
              </w:rPr>
              <w:t>d</w:t>
            </w:r>
            <w:r>
              <w:t>e</w:t>
            </w:r>
            <w:r>
              <w:rPr>
                <w:spacing w:val="25"/>
              </w:rPr>
              <w:t xml:space="preserve"> </w:t>
            </w:r>
            <w:r>
              <w:rPr>
                <w:spacing w:val="-1"/>
                <w:w w:val="69"/>
              </w:rPr>
              <w:t>l</w:t>
            </w:r>
            <w:r>
              <w:rPr>
                <w:spacing w:val="-2"/>
                <w:w w:val="87"/>
              </w:rPr>
              <w:t>o</w:t>
            </w:r>
            <w:r>
              <w:rPr>
                <w:w w:val="101"/>
              </w:rPr>
              <w:t>s</w:t>
            </w:r>
            <w:r>
              <w:rPr>
                <w:spacing w:val="39"/>
                <w:w w:val="101"/>
              </w:rPr>
              <w:t xml:space="preserve"> </w:t>
            </w:r>
            <w:r>
              <w:rPr>
                <w:spacing w:val="-1"/>
                <w:w w:val="87"/>
              </w:rPr>
              <w:t>r</w:t>
            </w:r>
            <w:r>
              <w:rPr>
                <w:w w:val="69"/>
              </w:rPr>
              <w:t>i</w:t>
            </w:r>
            <w:r>
              <w:rPr>
                <w:spacing w:val="-1"/>
                <w:w w:val="88"/>
              </w:rPr>
              <w:t>t</w:t>
            </w:r>
            <w:r>
              <w:rPr>
                <w:spacing w:val="-2"/>
                <w:w w:val="87"/>
              </w:rPr>
              <w:t>o</w:t>
            </w:r>
            <w:r>
              <w:rPr>
                <w:spacing w:val="-5"/>
                <w:w w:val="101"/>
              </w:rPr>
              <w:t>s</w:t>
            </w:r>
            <w:r>
              <w:rPr>
                <w:w w:val="86"/>
              </w:rPr>
              <w:t>:</w:t>
            </w:r>
            <w:r>
              <w:rPr>
                <w:spacing w:val="39"/>
                <w:w w:val="86"/>
              </w:rPr>
              <w:t xml:space="preserve"> </w:t>
            </w:r>
            <w:r>
              <w:rPr>
                <w:spacing w:val="-3"/>
              </w:rPr>
              <w:t>r</w:t>
            </w:r>
            <w:r>
              <w:t>e</w:t>
            </w:r>
            <w:r>
              <w:rPr>
                <w:spacing w:val="2"/>
              </w:rPr>
              <w:t>s</w:t>
            </w:r>
            <w:r>
              <w:rPr>
                <w:spacing w:val="-1"/>
              </w:rPr>
              <w:t>t</w:t>
            </w:r>
            <w:r>
              <w:rPr>
                <w:spacing w:val="-2"/>
              </w:rPr>
              <w:t>o</w:t>
            </w:r>
            <w:r>
              <w:t>s</w:t>
            </w:r>
            <w:r>
              <w:rPr>
                <w:spacing w:val="4"/>
              </w:rPr>
              <w:t xml:space="preserve"> </w:t>
            </w:r>
            <w:r>
              <w:rPr>
                <w:spacing w:val="-3"/>
                <w:w w:val="93"/>
              </w:rPr>
              <w:t>m</w:t>
            </w:r>
            <w:r>
              <w:rPr>
                <w:spacing w:val="-2"/>
                <w:w w:val="98"/>
              </w:rPr>
              <w:t>a</w:t>
            </w:r>
            <w:r>
              <w:rPr>
                <w:spacing w:val="-1"/>
                <w:w w:val="88"/>
              </w:rPr>
              <w:t>t</w:t>
            </w:r>
            <w:r>
              <w:rPr>
                <w:spacing w:val="-3"/>
                <w:w w:val="97"/>
              </w:rPr>
              <w:t>e</w:t>
            </w:r>
            <w:r>
              <w:rPr>
                <w:spacing w:val="-1"/>
                <w:w w:val="87"/>
              </w:rPr>
              <w:t>r</w:t>
            </w:r>
            <w:r>
              <w:rPr>
                <w:spacing w:val="-3"/>
                <w:w w:val="69"/>
              </w:rPr>
              <w:t>i</w:t>
            </w:r>
            <w:r>
              <w:rPr>
                <w:spacing w:val="-3"/>
                <w:w w:val="98"/>
              </w:rPr>
              <w:t>a</w:t>
            </w:r>
            <w:r>
              <w:rPr>
                <w:spacing w:val="-2"/>
                <w:w w:val="69"/>
              </w:rPr>
              <w:t>l</w:t>
            </w:r>
            <w:r>
              <w:rPr>
                <w:w w:val="99"/>
              </w:rPr>
              <w:t>es</w:t>
            </w:r>
            <w:r>
              <w:rPr>
                <w:spacing w:val="39"/>
                <w:w w:val="99"/>
              </w:rPr>
              <w:t xml:space="preserve"> </w:t>
            </w:r>
            <w:r>
              <w:rPr>
                <w:w w:val="75"/>
              </w:rPr>
              <w:t xml:space="preserve">y </w:t>
            </w:r>
            <w:r>
              <w:rPr>
                <w:spacing w:val="9"/>
                <w:w w:val="75"/>
              </w:rPr>
              <w:t xml:space="preserve"> </w:t>
            </w:r>
            <w:r>
              <w:rPr>
                <w:spacing w:val="-3"/>
                <w:w w:val="98"/>
              </w:rPr>
              <w:t>a</w:t>
            </w:r>
            <w:r>
              <w:rPr>
                <w:spacing w:val="7"/>
                <w:w w:val="87"/>
              </w:rPr>
              <w:t>r</w:t>
            </w:r>
            <w:r>
              <w:rPr>
                <w:w w:val="88"/>
              </w:rPr>
              <w:t>t</w:t>
            </w:r>
            <w:r>
              <w:rPr>
                <w:spacing w:val="-3"/>
                <w:w w:val="69"/>
              </w:rPr>
              <w:t>í</w:t>
            </w:r>
            <w:r>
              <w:rPr>
                <w:spacing w:val="2"/>
                <w:w w:val="101"/>
              </w:rPr>
              <w:t>s</w:t>
            </w:r>
            <w:r>
              <w:rPr>
                <w:w w:val="88"/>
              </w:rPr>
              <w:t>t</w:t>
            </w:r>
            <w:r>
              <w:rPr>
                <w:spacing w:val="-2"/>
                <w:w w:val="69"/>
              </w:rPr>
              <w:t>i</w:t>
            </w:r>
            <w:r>
              <w:rPr>
                <w:spacing w:val="-1"/>
                <w:w w:val="92"/>
              </w:rPr>
              <w:t>c</w:t>
            </w:r>
            <w:r>
              <w:rPr>
                <w:spacing w:val="-2"/>
                <w:w w:val="87"/>
              </w:rPr>
              <w:t>o</w:t>
            </w:r>
            <w:r>
              <w:rPr>
                <w:spacing w:val="-5"/>
                <w:w w:val="101"/>
              </w:rPr>
              <w:t>s</w:t>
            </w:r>
            <w:r>
              <w:rPr>
                <w:w w:val="86"/>
              </w:rPr>
              <w:t>:</w:t>
            </w:r>
            <w:r>
              <w:rPr>
                <w:spacing w:val="39"/>
                <w:w w:val="86"/>
              </w:rPr>
              <w:t xml:space="preserve"> </w:t>
            </w:r>
            <w:r>
              <w:rPr>
                <w:spacing w:val="-1"/>
                <w:w w:val="92"/>
              </w:rPr>
              <w:t>p</w:t>
            </w:r>
            <w:r>
              <w:rPr>
                <w:spacing w:val="-3"/>
                <w:w w:val="69"/>
              </w:rPr>
              <w:t>i</w:t>
            </w:r>
            <w:r>
              <w:rPr>
                <w:spacing w:val="-1"/>
                <w:w w:val="92"/>
              </w:rPr>
              <w:t>n</w:t>
            </w:r>
            <w:r>
              <w:rPr>
                <w:w w:val="88"/>
              </w:rPr>
              <w:t>t</w:t>
            </w:r>
            <w:r>
              <w:rPr>
                <w:spacing w:val="-3"/>
                <w:w w:val="92"/>
              </w:rPr>
              <w:t>u</w:t>
            </w:r>
            <w:r>
              <w:rPr>
                <w:w w:val="94"/>
              </w:rPr>
              <w:t>ra</w:t>
            </w:r>
            <w:r>
              <w:rPr>
                <w:spacing w:val="39"/>
                <w:w w:val="94"/>
              </w:rPr>
              <w:t xml:space="preserve"> </w:t>
            </w:r>
            <w:r>
              <w:rPr>
                <w:w w:val="75"/>
              </w:rPr>
              <w:t xml:space="preserve">y </w:t>
            </w:r>
            <w:r>
              <w:rPr>
                <w:spacing w:val="9"/>
                <w:w w:val="75"/>
              </w:rPr>
              <w:t xml:space="preserve"> </w:t>
            </w:r>
            <w:r>
              <w:rPr>
                <w:w w:val="99"/>
              </w:rPr>
              <w:t>es</w:t>
            </w:r>
            <w:r>
              <w:rPr>
                <w:spacing w:val="-3"/>
                <w:w w:val="92"/>
              </w:rPr>
              <w:t>cu</w:t>
            </w:r>
            <w:r>
              <w:rPr>
                <w:w w:val="69"/>
              </w:rPr>
              <w:t>l</w:t>
            </w:r>
            <w:r>
              <w:rPr>
                <w:w w:val="88"/>
              </w:rPr>
              <w:t>t</w:t>
            </w:r>
            <w:r>
              <w:rPr>
                <w:spacing w:val="-3"/>
                <w:w w:val="92"/>
              </w:rPr>
              <w:t>u</w:t>
            </w:r>
            <w:r>
              <w:rPr>
                <w:w w:val="94"/>
              </w:rPr>
              <w:t>r</w:t>
            </w:r>
            <w:r>
              <w:rPr>
                <w:spacing w:val="-4"/>
                <w:w w:val="94"/>
              </w:rPr>
              <w:t>a</w:t>
            </w:r>
            <w:r>
              <w:rPr>
                <w:w w:val="96"/>
              </w:rPr>
              <w:t>.</w:t>
            </w:r>
          </w:p>
        </w:tc>
        <w:tc>
          <w:tcPr>
            <w:tcW w:w="2551" w:type="dxa"/>
          </w:tcPr>
          <w:p w:rsidR="00F752AE" w:rsidRPr="00095D05" w:rsidRDefault="00F752AE" w:rsidP="00692BD1">
            <w:pPr>
              <w:pStyle w:val="Normal1"/>
            </w:pPr>
            <w:r w:rsidRPr="00B57BC9">
              <w:rPr>
                <w:spacing w:val="-4"/>
                <w:lang w:val="en-US"/>
              </w:rPr>
              <w:t>6</w:t>
            </w:r>
            <w:r w:rsidRPr="00B57BC9">
              <w:rPr>
                <w:lang w:val="en-US"/>
              </w:rPr>
              <w:t>.</w:t>
            </w:r>
            <w:r w:rsidRPr="00B57BC9">
              <w:rPr>
                <w:spacing w:val="32"/>
                <w:lang w:val="en-US"/>
              </w:rPr>
              <w:t xml:space="preserve"> </w:t>
            </w:r>
            <w:r w:rsidRPr="00B57BC9">
              <w:rPr>
                <w:spacing w:val="-1"/>
                <w:w w:val="88"/>
                <w:lang w:val="en-US"/>
              </w:rPr>
              <w:t>D</w:t>
            </w:r>
            <w:r w:rsidRPr="00B57BC9">
              <w:rPr>
                <w:spacing w:val="-2"/>
                <w:w w:val="88"/>
                <w:lang w:val="en-US"/>
              </w:rPr>
              <w:t>a</w:t>
            </w:r>
            <w:r w:rsidRPr="00B57BC9">
              <w:rPr>
                <w:spacing w:val="2"/>
                <w:w w:val="88"/>
                <w:lang w:val="en-US"/>
              </w:rPr>
              <w:t>t</w:t>
            </w:r>
            <w:r w:rsidRPr="00B57BC9">
              <w:rPr>
                <w:spacing w:val="-3"/>
                <w:w w:val="88"/>
                <w:lang w:val="en-US"/>
              </w:rPr>
              <w:t>a</w:t>
            </w:r>
            <w:r w:rsidRPr="00B57BC9">
              <w:rPr>
                <w:w w:val="88"/>
                <w:lang w:val="en-US"/>
              </w:rPr>
              <w:t>r</w:t>
            </w:r>
            <w:r w:rsidRPr="00B57BC9">
              <w:rPr>
                <w:spacing w:val="47"/>
                <w:w w:val="88"/>
                <w:lang w:val="en-US"/>
              </w:rPr>
              <w:t xml:space="preserve"> </w:t>
            </w:r>
            <w:proofErr w:type="gramStart"/>
            <w:r w:rsidRPr="00B57BC9">
              <w:rPr>
                <w:spacing w:val="-2"/>
                <w:w w:val="69"/>
                <w:lang w:val="en-US"/>
              </w:rPr>
              <w:t>l</w:t>
            </w:r>
            <w:r w:rsidRPr="00B57BC9">
              <w:rPr>
                <w:w w:val="98"/>
                <w:lang w:val="en-US"/>
              </w:rPr>
              <w:t>a</w:t>
            </w:r>
            <w:r w:rsidRPr="00B57BC9">
              <w:rPr>
                <w:lang w:val="en-US"/>
              </w:rPr>
              <w:t xml:space="preserve"> </w:t>
            </w:r>
            <w:r w:rsidRPr="00B57BC9">
              <w:rPr>
                <w:spacing w:val="-23"/>
                <w:lang w:val="en-US"/>
              </w:rPr>
              <w:t xml:space="preserve"> </w:t>
            </w:r>
            <w:r w:rsidRPr="00B57BC9">
              <w:rPr>
                <w:spacing w:val="-2"/>
                <w:w w:val="90"/>
                <w:lang w:val="en-US"/>
              </w:rPr>
              <w:t>P</w:t>
            </w:r>
            <w:r w:rsidRPr="00B57BC9">
              <w:rPr>
                <w:spacing w:val="-3"/>
                <w:w w:val="87"/>
                <w:lang w:val="en-US"/>
              </w:rPr>
              <w:t>r</w:t>
            </w:r>
            <w:r w:rsidRPr="00B57BC9">
              <w:rPr>
                <w:spacing w:val="-3"/>
                <w:w w:val="97"/>
                <w:lang w:val="en-US"/>
              </w:rPr>
              <w:t>e</w:t>
            </w:r>
            <w:r w:rsidRPr="00B57BC9">
              <w:rPr>
                <w:spacing w:val="-3"/>
                <w:w w:val="93"/>
                <w:lang w:val="en-US"/>
              </w:rPr>
              <w:t>h</w:t>
            </w:r>
            <w:r w:rsidRPr="00B57BC9">
              <w:rPr>
                <w:spacing w:val="-3"/>
                <w:w w:val="69"/>
                <w:lang w:val="en-US"/>
              </w:rPr>
              <w:t>i</w:t>
            </w:r>
            <w:r w:rsidRPr="00B57BC9">
              <w:rPr>
                <w:spacing w:val="2"/>
                <w:w w:val="101"/>
                <w:lang w:val="en-US"/>
              </w:rPr>
              <w:t>s</w:t>
            </w:r>
            <w:r w:rsidRPr="00B57BC9">
              <w:rPr>
                <w:spacing w:val="-1"/>
                <w:w w:val="88"/>
                <w:lang w:val="en-US"/>
              </w:rPr>
              <w:t>t</w:t>
            </w:r>
            <w:r w:rsidRPr="00B57BC9">
              <w:rPr>
                <w:spacing w:val="-1"/>
                <w:w w:val="87"/>
                <w:lang w:val="en-US"/>
              </w:rPr>
              <w:t>or</w:t>
            </w:r>
            <w:r w:rsidRPr="00B57BC9">
              <w:rPr>
                <w:spacing w:val="-3"/>
                <w:w w:val="69"/>
                <w:lang w:val="en-US"/>
              </w:rPr>
              <w:t>i</w:t>
            </w:r>
            <w:r w:rsidRPr="00B57BC9">
              <w:rPr>
                <w:w w:val="98"/>
                <w:lang w:val="en-US"/>
              </w:rPr>
              <w:t>a</w:t>
            </w:r>
            <w:proofErr w:type="gramEnd"/>
            <w:r w:rsidRPr="00B57BC9">
              <w:rPr>
                <w:lang w:val="en-US"/>
              </w:rPr>
              <w:t xml:space="preserve"> </w:t>
            </w:r>
            <w:r w:rsidRPr="00B57BC9">
              <w:rPr>
                <w:spacing w:val="-23"/>
                <w:lang w:val="en-US"/>
              </w:rPr>
              <w:t xml:space="preserve"> </w:t>
            </w:r>
            <w:r w:rsidRPr="00B57BC9">
              <w:rPr>
                <w:w w:val="82"/>
                <w:lang w:val="en-US"/>
              </w:rPr>
              <w:t>y</w:t>
            </w:r>
            <w:r w:rsidRPr="00B57BC9">
              <w:rPr>
                <w:spacing w:val="39"/>
                <w:w w:val="82"/>
                <w:lang w:val="en-US"/>
              </w:rPr>
              <w:t xml:space="preserve"> </w:t>
            </w:r>
            <w:r w:rsidRPr="00B57BC9">
              <w:rPr>
                <w:spacing w:val="-1"/>
                <w:w w:val="82"/>
                <w:lang w:val="en-US"/>
              </w:rPr>
              <w:t>co</w:t>
            </w:r>
            <w:r w:rsidRPr="00B57BC9">
              <w:rPr>
                <w:spacing w:val="-2"/>
                <w:w w:val="82"/>
                <w:lang w:val="en-US"/>
              </w:rPr>
              <w:t>n</w:t>
            </w:r>
            <w:r w:rsidRPr="00B57BC9">
              <w:rPr>
                <w:w w:val="82"/>
                <w:lang w:val="en-US"/>
              </w:rPr>
              <w:t>o</w:t>
            </w:r>
            <w:r w:rsidRPr="00B57BC9">
              <w:rPr>
                <w:spacing w:val="-1"/>
                <w:w w:val="82"/>
                <w:lang w:val="en-US"/>
              </w:rPr>
              <w:t>c</w:t>
            </w:r>
            <w:r w:rsidRPr="00B57BC9">
              <w:rPr>
                <w:spacing w:val="-2"/>
                <w:w w:val="82"/>
                <w:lang w:val="en-US"/>
              </w:rPr>
              <w:t>e</w:t>
            </w:r>
            <w:r w:rsidRPr="00B57BC9">
              <w:rPr>
                <w:w w:val="82"/>
                <w:lang w:val="en-US"/>
              </w:rPr>
              <w:t xml:space="preserve">r  </w:t>
            </w:r>
            <w:r w:rsidRPr="00B57BC9">
              <w:rPr>
                <w:spacing w:val="13"/>
                <w:w w:val="82"/>
                <w:lang w:val="en-US"/>
              </w:rPr>
              <w:t xml:space="preserve"> </w:t>
            </w:r>
            <w:r w:rsidRPr="00B57BC9">
              <w:rPr>
                <w:spacing w:val="-2"/>
                <w:w w:val="69"/>
                <w:lang w:val="en-US"/>
              </w:rPr>
              <w:t>l</w:t>
            </w:r>
            <w:r w:rsidRPr="00B57BC9">
              <w:rPr>
                <w:spacing w:val="-3"/>
                <w:w w:val="98"/>
                <w:lang w:val="en-US"/>
              </w:rPr>
              <w:t>a</w:t>
            </w:r>
            <w:r w:rsidRPr="00B57BC9">
              <w:rPr>
                <w:w w:val="101"/>
                <w:lang w:val="en-US"/>
              </w:rPr>
              <w:t>s</w:t>
            </w:r>
            <w:r w:rsidRPr="00B57BC9">
              <w:rPr>
                <w:lang w:val="en-US"/>
              </w:rPr>
              <w:t xml:space="preserve"> </w:t>
            </w:r>
            <w:r w:rsidRPr="00B57BC9">
              <w:rPr>
                <w:spacing w:val="-23"/>
                <w:lang w:val="en-US"/>
              </w:rPr>
              <w:t xml:space="preserve"> </w:t>
            </w:r>
            <w:r w:rsidRPr="00B57BC9">
              <w:rPr>
                <w:spacing w:val="1"/>
                <w:w w:val="92"/>
                <w:lang w:val="en-US"/>
              </w:rPr>
              <w:t>c</w:t>
            </w:r>
            <w:r w:rsidRPr="00B57BC9">
              <w:rPr>
                <w:spacing w:val="-3"/>
                <w:w w:val="98"/>
                <w:lang w:val="en-US"/>
              </w:rPr>
              <w:t>a</w:t>
            </w:r>
            <w:r w:rsidRPr="00B57BC9">
              <w:rPr>
                <w:w w:val="94"/>
                <w:lang w:val="en-US"/>
              </w:rPr>
              <w:t>r</w:t>
            </w:r>
            <w:r w:rsidRPr="00B57BC9">
              <w:rPr>
                <w:spacing w:val="-3"/>
                <w:w w:val="94"/>
                <w:lang w:val="en-US"/>
              </w:rPr>
              <w:t>a</w:t>
            </w:r>
            <w:r w:rsidRPr="00B57BC9">
              <w:rPr>
                <w:spacing w:val="1"/>
                <w:w w:val="92"/>
                <w:lang w:val="en-US"/>
              </w:rPr>
              <w:t>c</w:t>
            </w:r>
            <w:r w:rsidRPr="00B57BC9">
              <w:rPr>
                <w:spacing w:val="-1"/>
                <w:w w:val="88"/>
                <w:lang w:val="en-US"/>
              </w:rPr>
              <w:t>t</w:t>
            </w:r>
            <w:r w:rsidRPr="00B57BC9">
              <w:rPr>
                <w:spacing w:val="-3"/>
                <w:w w:val="97"/>
                <w:lang w:val="en-US"/>
              </w:rPr>
              <w:t>e</w:t>
            </w:r>
            <w:r w:rsidRPr="00B57BC9">
              <w:rPr>
                <w:spacing w:val="-1"/>
                <w:w w:val="87"/>
                <w:lang w:val="en-US"/>
              </w:rPr>
              <w:t>r</w:t>
            </w:r>
            <w:r w:rsidRPr="00B57BC9">
              <w:rPr>
                <w:spacing w:val="-3"/>
                <w:w w:val="69"/>
                <w:lang w:val="en-US"/>
              </w:rPr>
              <w:t>í</w:t>
            </w:r>
            <w:r w:rsidRPr="00B57BC9">
              <w:rPr>
                <w:spacing w:val="2"/>
                <w:w w:val="101"/>
                <w:lang w:val="en-US"/>
              </w:rPr>
              <w:t>s</w:t>
            </w:r>
            <w:r w:rsidRPr="00B57BC9">
              <w:rPr>
                <w:w w:val="88"/>
                <w:lang w:val="en-US"/>
              </w:rPr>
              <w:t>t</w:t>
            </w:r>
            <w:r w:rsidRPr="00B57BC9">
              <w:rPr>
                <w:spacing w:val="-2"/>
                <w:w w:val="69"/>
                <w:lang w:val="en-US"/>
              </w:rPr>
              <w:t>i</w:t>
            </w:r>
            <w:r w:rsidRPr="00B57BC9">
              <w:rPr>
                <w:spacing w:val="1"/>
                <w:w w:val="92"/>
                <w:lang w:val="en-US"/>
              </w:rPr>
              <w:t>c</w:t>
            </w:r>
            <w:r w:rsidRPr="00B57BC9">
              <w:rPr>
                <w:spacing w:val="-3"/>
                <w:w w:val="98"/>
                <w:lang w:val="en-US"/>
              </w:rPr>
              <w:t>a</w:t>
            </w:r>
            <w:r w:rsidRPr="00B57BC9">
              <w:rPr>
                <w:w w:val="101"/>
                <w:lang w:val="en-US"/>
              </w:rPr>
              <w:t>s</w:t>
            </w:r>
            <w:r w:rsidRPr="00B57BC9">
              <w:rPr>
                <w:lang w:val="en-US"/>
              </w:rPr>
              <w:t xml:space="preserve"> </w:t>
            </w:r>
            <w:r w:rsidRPr="00B57BC9">
              <w:rPr>
                <w:spacing w:val="-23"/>
                <w:lang w:val="en-US"/>
              </w:rPr>
              <w:t xml:space="preserve"> </w:t>
            </w:r>
            <w:r w:rsidRPr="00B57BC9">
              <w:rPr>
                <w:spacing w:val="-2"/>
                <w:lang w:val="en-US"/>
              </w:rPr>
              <w:t>d</w:t>
            </w:r>
            <w:r w:rsidRPr="00B57BC9">
              <w:rPr>
                <w:lang w:val="en-US"/>
              </w:rPr>
              <w:t>e</w:t>
            </w:r>
            <w:r w:rsidRPr="00B57BC9">
              <w:rPr>
                <w:spacing w:val="23"/>
                <w:lang w:val="en-US"/>
              </w:rPr>
              <w:t xml:space="preserve"> </w:t>
            </w:r>
            <w:r w:rsidRPr="00B57BC9">
              <w:rPr>
                <w:spacing w:val="-2"/>
                <w:w w:val="69"/>
                <w:lang w:val="en-US"/>
              </w:rPr>
              <w:t>l</w:t>
            </w:r>
            <w:r w:rsidRPr="00B57BC9">
              <w:rPr>
                <w:w w:val="98"/>
                <w:lang w:val="en-US"/>
              </w:rPr>
              <w:t>a</w:t>
            </w:r>
            <w:r w:rsidRPr="00B57BC9">
              <w:rPr>
                <w:lang w:val="en-US"/>
              </w:rPr>
              <w:t xml:space="preserve"> </w:t>
            </w:r>
            <w:r w:rsidRPr="00B57BC9">
              <w:rPr>
                <w:spacing w:val="-23"/>
                <w:lang w:val="en-US"/>
              </w:rPr>
              <w:t xml:space="preserve"> </w:t>
            </w:r>
            <w:r w:rsidRPr="00B57BC9">
              <w:rPr>
                <w:w w:val="74"/>
                <w:lang w:val="en-US"/>
              </w:rPr>
              <w:t>v</w:t>
            </w:r>
            <w:r w:rsidRPr="00B57BC9">
              <w:rPr>
                <w:spacing w:val="-2"/>
                <w:w w:val="69"/>
                <w:lang w:val="en-US"/>
              </w:rPr>
              <w:t>i</w:t>
            </w:r>
            <w:r w:rsidRPr="00B57BC9">
              <w:rPr>
                <w:spacing w:val="-3"/>
                <w:w w:val="91"/>
                <w:lang w:val="en-US"/>
              </w:rPr>
              <w:t>d</w:t>
            </w:r>
            <w:r w:rsidRPr="00B57BC9">
              <w:rPr>
                <w:w w:val="98"/>
                <w:lang w:val="en-US"/>
              </w:rPr>
              <w:t>a</w:t>
            </w:r>
            <w:r w:rsidRPr="00B57BC9">
              <w:rPr>
                <w:lang w:val="en-US"/>
              </w:rPr>
              <w:t xml:space="preserve"> </w:t>
            </w:r>
            <w:r w:rsidRPr="00B57BC9">
              <w:rPr>
                <w:spacing w:val="-23"/>
                <w:lang w:val="en-US"/>
              </w:rPr>
              <w:t xml:space="preserve"> </w:t>
            </w:r>
            <w:r w:rsidRPr="00B57BC9">
              <w:rPr>
                <w:spacing w:val="-4"/>
                <w:lang w:val="en-US"/>
              </w:rPr>
              <w:t>h</w:t>
            </w:r>
            <w:r w:rsidRPr="00B57BC9">
              <w:rPr>
                <w:spacing w:val="-3"/>
                <w:lang w:val="en-US"/>
              </w:rPr>
              <w:t>uman</w:t>
            </w:r>
            <w:r w:rsidRPr="00B57BC9">
              <w:rPr>
                <w:lang w:val="en-US"/>
              </w:rPr>
              <w:t>a</w:t>
            </w:r>
            <w:r w:rsidRPr="00B57BC9">
              <w:rPr>
                <w:spacing w:val="-8"/>
                <w:lang w:val="en-US"/>
              </w:rPr>
              <w:t xml:space="preserve"> </w:t>
            </w:r>
            <w:r w:rsidRPr="00B57BC9">
              <w:rPr>
                <w:spacing w:val="-1"/>
                <w:w w:val="92"/>
                <w:lang w:val="en-US"/>
              </w:rPr>
              <w:t>c</w:t>
            </w:r>
            <w:r w:rsidRPr="00B57BC9">
              <w:rPr>
                <w:spacing w:val="-1"/>
                <w:w w:val="87"/>
                <w:lang w:val="en-US"/>
              </w:rPr>
              <w:t>or</w:t>
            </w:r>
            <w:r w:rsidRPr="00B57BC9">
              <w:rPr>
                <w:spacing w:val="-3"/>
                <w:w w:val="87"/>
                <w:lang w:val="en-US"/>
              </w:rPr>
              <w:t>r</w:t>
            </w:r>
            <w:r w:rsidRPr="00B57BC9">
              <w:rPr>
                <w:w w:val="99"/>
                <w:lang w:val="en-US"/>
              </w:rPr>
              <w:t>e</w:t>
            </w:r>
            <w:r w:rsidRPr="00B57BC9">
              <w:rPr>
                <w:spacing w:val="-3"/>
                <w:w w:val="99"/>
                <w:lang w:val="en-US"/>
              </w:rPr>
              <w:t>s</w:t>
            </w:r>
            <w:r w:rsidRPr="00B57BC9">
              <w:rPr>
                <w:w w:val="90"/>
                <w:lang w:val="en-US"/>
              </w:rPr>
              <w:t>p</w:t>
            </w:r>
            <w:r w:rsidRPr="00B57BC9">
              <w:rPr>
                <w:spacing w:val="-1"/>
                <w:w w:val="90"/>
                <w:lang w:val="en-US"/>
              </w:rPr>
              <w:t>o</w:t>
            </w:r>
            <w:r w:rsidRPr="00B57BC9">
              <w:rPr>
                <w:spacing w:val="-2"/>
                <w:w w:val="92"/>
                <w:lang w:val="en-US"/>
              </w:rPr>
              <w:t>n</w:t>
            </w:r>
            <w:r w:rsidRPr="00B57BC9">
              <w:rPr>
                <w:spacing w:val="-3"/>
                <w:w w:val="91"/>
                <w:lang w:val="en-US"/>
              </w:rPr>
              <w:t>d</w:t>
            </w:r>
            <w:r w:rsidRPr="00B57BC9">
              <w:rPr>
                <w:spacing w:val="-2"/>
                <w:w w:val="69"/>
                <w:lang w:val="en-US"/>
              </w:rPr>
              <w:t>i</w:t>
            </w:r>
            <w:r w:rsidRPr="00B57BC9">
              <w:rPr>
                <w:spacing w:val="-3"/>
                <w:w w:val="97"/>
                <w:lang w:val="en-US"/>
              </w:rPr>
              <w:t>e</w:t>
            </w:r>
            <w:r w:rsidRPr="00B57BC9">
              <w:rPr>
                <w:spacing w:val="-1"/>
                <w:w w:val="92"/>
                <w:lang w:val="en-US"/>
              </w:rPr>
              <w:t>n</w:t>
            </w:r>
            <w:r w:rsidRPr="00B57BC9">
              <w:rPr>
                <w:spacing w:val="-1"/>
                <w:w w:val="88"/>
                <w:lang w:val="en-US"/>
              </w:rPr>
              <w:t>t</w:t>
            </w:r>
            <w:r w:rsidRPr="00B57BC9">
              <w:rPr>
                <w:w w:val="99"/>
                <w:lang w:val="en-US"/>
              </w:rPr>
              <w:t>es</w:t>
            </w:r>
            <w:r w:rsidRPr="00B57BC9">
              <w:rPr>
                <w:lang w:val="en-US"/>
              </w:rPr>
              <w:t xml:space="preserve"> </w:t>
            </w:r>
            <w:r w:rsidRPr="00B57BC9">
              <w:rPr>
                <w:spacing w:val="-23"/>
                <w:lang w:val="en-US"/>
              </w:rPr>
              <w:t xml:space="preserve"> </w:t>
            </w:r>
            <w:r w:rsidRPr="00B57BC9">
              <w:rPr>
                <w:lang w:val="en-US"/>
              </w:rPr>
              <w:t>a</w:t>
            </w:r>
            <w:r w:rsidRPr="00B57BC9">
              <w:rPr>
                <w:spacing w:val="35"/>
                <w:lang w:val="en-US"/>
              </w:rPr>
              <w:t xml:space="preserve"> </w:t>
            </w:r>
            <w:r w:rsidRPr="00B57BC9">
              <w:rPr>
                <w:spacing w:val="-1"/>
                <w:w w:val="69"/>
                <w:lang w:val="en-US"/>
              </w:rPr>
              <w:t>l</w:t>
            </w:r>
            <w:r w:rsidRPr="00B57BC9">
              <w:rPr>
                <w:spacing w:val="-2"/>
                <w:w w:val="87"/>
                <w:lang w:val="en-US"/>
              </w:rPr>
              <w:t>o</w:t>
            </w:r>
            <w:r w:rsidRPr="00B57BC9">
              <w:rPr>
                <w:w w:val="101"/>
                <w:lang w:val="en-US"/>
              </w:rPr>
              <w:t>s</w:t>
            </w:r>
            <w:r w:rsidRPr="00B57BC9">
              <w:rPr>
                <w:lang w:val="en-US"/>
              </w:rPr>
              <w:t xml:space="preserve"> </w:t>
            </w:r>
            <w:r w:rsidRPr="00B57BC9">
              <w:rPr>
                <w:spacing w:val="-23"/>
                <w:lang w:val="en-US"/>
              </w:rPr>
              <w:t xml:space="preserve"> </w:t>
            </w:r>
            <w:r w:rsidRPr="00B57BC9">
              <w:rPr>
                <w:spacing w:val="-2"/>
                <w:lang w:val="en-US"/>
              </w:rPr>
              <w:t>do</w:t>
            </w:r>
            <w:r w:rsidRPr="00B57BC9">
              <w:rPr>
                <w:lang w:val="en-US"/>
              </w:rPr>
              <w:t xml:space="preserve">s </w:t>
            </w:r>
            <w:r w:rsidRPr="00B57BC9">
              <w:rPr>
                <w:w w:val="94"/>
                <w:lang w:val="en-US"/>
              </w:rPr>
              <w:t>p</w:t>
            </w:r>
            <w:r w:rsidRPr="00B57BC9">
              <w:rPr>
                <w:spacing w:val="-3"/>
                <w:w w:val="94"/>
                <w:lang w:val="en-US"/>
              </w:rPr>
              <w:t>e</w:t>
            </w:r>
            <w:r w:rsidRPr="00B57BC9">
              <w:rPr>
                <w:spacing w:val="-1"/>
                <w:w w:val="87"/>
                <w:lang w:val="en-US"/>
              </w:rPr>
              <w:t>r</w:t>
            </w:r>
            <w:r>
              <w:rPr>
                <w:spacing w:val="-2"/>
                <w:w w:val="69"/>
                <w:lang w:val="en-US"/>
              </w:rPr>
              <w:t>i</w:t>
            </w:r>
            <w:r w:rsidRPr="00B57BC9">
              <w:rPr>
                <w:w w:val="89"/>
                <w:lang w:val="en-US"/>
              </w:rPr>
              <w:t>o</w:t>
            </w:r>
            <w:r w:rsidRPr="00B57BC9">
              <w:rPr>
                <w:spacing w:val="-2"/>
                <w:w w:val="89"/>
                <w:lang w:val="en-US"/>
              </w:rPr>
              <w:t>d</w:t>
            </w:r>
            <w:r w:rsidRPr="00B57BC9">
              <w:rPr>
                <w:spacing w:val="-2"/>
                <w:w w:val="87"/>
                <w:lang w:val="en-US"/>
              </w:rPr>
              <w:t>o</w:t>
            </w:r>
            <w:r w:rsidRPr="00B57BC9">
              <w:rPr>
                <w:w w:val="101"/>
                <w:lang w:val="en-US"/>
              </w:rPr>
              <w:t>s</w:t>
            </w:r>
            <w:r w:rsidRPr="00B57BC9">
              <w:rPr>
                <w:spacing w:val="-7"/>
                <w:lang w:val="en-US"/>
              </w:rPr>
              <w:t xml:space="preserve"> </w:t>
            </w:r>
            <w:r w:rsidRPr="00B57BC9">
              <w:rPr>
                <w:spacing w:val="-3"/>
                <w:lang w:val="en-US"/>
              </w:rPr>
              <w:t>e</w:t>
            </w:r>
            <w:r w:rsidRPr="00B57BC9">
              <w:rPr>
                <w:lang w:val="en-US"/>
              </w:rPr>
              <w:t>n</w:t>
            </w:r>
            <w:r w:rsidRPr="00B57BC9">
              <w:rPr>
                <w:spacing w:val="-20"/>
                <w:lang w:val="en-US"/>
              </w:rPr>
              <w:t xml:space="preserve"> </w:t>
            </w:r>
            <w:r w:rsidRPr="00B57BC9">
              <w:rPr>
                <w:spacing w:val="-3"/>
                <w:w w:val="93"/>
                <w:lang w:val="en-US"/>
              </w:rPr>
              <w:t>q</w:t>
            </w:r>
            <w:r w:rsidRPr="00B57BC9">
              <w:rPr>
                <w:spacing w:val="-1"/>
                <w:w w:val="93"/>
                <w:lang w:val="en-US"/>
              </w:rPr>
              <w:t>u</w:t>
            </w:r>
            <w:r w:rsidRPr="00B57BC9">
              <w:rPr>
                <w:w w:val="93"/>
                <w:lang w:val="en-US"/>
              </w:rPr>
              <w:t>e</w:t>
            </w:r>
            <w:r w:rsidRPr="00B57BC9">
              <w:rPr>
                <w:spacing w:val="-1"/>
                <w:w w:val="93"/>
                <w:lang w:val="en-US"/>
              </w:rPr>
              <w:t xml:space="preserve"> </w:t>
            </w:r>
            <w:r w:rsidRPr="00B57BC9">
              <w:rPr>
                <w:lang w:val="en-US"/>
              </w:rPr>
              <w:t>se</w:t>
            </w:r>
            <w:r w:rsidRPr="00B57BC9">
              <w:rPr>
                <w:spacing w:val="-9"/>
                <w:lang w:val="en-US"/>
              </w:rPr>
              <w:t xml:space="preserve"> </w:t>
            </w:r>
            <w:r w:rsidRPr="00B57BC9">
              <w:rPr>
                <w:spacing w:val="-3"/>
                <w:w w:val="91"/>
                <w:lang w:val="en-US"/>
              </w:rPr>
              <w:t>d</w:t>
            </w:r>
            <w:r w:rsidRPr="00B57BC9">
              <w:rPr>
                <w:spacing w:val="1"/>
                <w:w w:val="69"/>
                <w:lang w:val="en-US"/>
              </w:rPr>
              <w:t>i</w:t>
            </w:r>
            <w:r w:rsidRPr="00B57BC9">
              <w:rPr>
                <w:w w:val="74"/>
                <w:lang w:val="en-US"/>
              </w:rPr>
              <w:t>v</w:t>
            </w:r>
            <w:r w:rsidRPr="00B57BC9">
              <w:rPr>
                <w:spacing w:val="-2"/>
                <w:w w:val="69"/>
                <w:lang w:val="en-US"/>
              </w:rPr>
              <w:t>i</w:t>
            </w:r>
            <w:r w:rsidRPr="00B57BC9">
              <w:rPr>
                <w:spacing w:val="-2"/>
                <w:w w:val="91"/>
                <w:lang w:val="en-US"/>
              </w:rPr>
              <w:t>d</w:t>
            </w:r>
            <w:r w:rsidRPr="00B57BC9">
              <w:rPr>
                <w:spacing w:val="-5"/>
                <w:w w:val="97"/>
                <w:lang w:val="en-US"/>
              </w:rPr>
              <w:t>e</w:t>
            </w:r>
            <w:r w:rsidRPr="00B57BC9">
              <w:rPr>
                <w:w w:val="86"/>
                <w:lang w:val="en-US"/>
              </w:rPr>
              <w:t>:</w:t>
            </w:r>
            <w:r w:rsidRPr="00B57BC9">
              <w:rPr>
                <w:spacing w:val="-7"/>
                <w:lang w:val="en-US"/>
              </w:rPr>
              <w:t xml:space="preserve"> </w:t>
            </w:r>
            <w:r w:rsidRPr="00B57BC9">
              <w:rPr>
                <w:spacing w:val="-1"/>
                <w:w w:val="90"/>
                <w:lang w:val="en-US"/>
              </w:rPr>
              <w:t>P</w:t>
            </w:r>
            <w:r w:rsidRPr="00B57BC9">
              <w:rPr>
                <w:spacing w:val="-3"/>
                <w:w w:val="98"/>
                <w:lang w:val="en-US"/>
              </w:rPr>
              <w:t>a</w:t>
            </w:r>
            <w:r w:rsidRPr="00B57BC9">
              <w:rPr>
                <w:spacing w:val="-2"/>
                <w:w w:val="69"/>
                <w:lang w:val="en-US"/>
              </w:rPr>
              <w:t>l</w:t>
            </w:r>
            <w:r w:rsidRPr="00B57BC9">
              <w:rPr>
                <w:spacing w:val="-1"/>
                <w:w w:val="97"/>
                <w:lang w:val="en-US"/>
              </w:rPr>
              <w:t>e</w:t>
            </w:r>
            <w:r w:rsidRPr="00B57BC9">
              <w:rPr>
                <w:spacing w:val="-1"/>
                <w:w w:val="87"/>
                <w:lang w:val="en-US"/>
              </w:rPr>
              <w:t>o</w:t>
            </w:r>
            <w:r w:rsidRPr="00B57BC9">
              <w:rPr>
                <w:spacing w:val="-3"/>
                <w:w w:val="69"/>
                <w:lang w:val="en-US"/>
              </w:rPr>
              <w:t>l</w:t>
            </w:r>
            <w:r w:rsidRPr="00B57BC9">
              <w:rPr>
                <w:w w:val="69"/>
                <w:lang w:val="en-US"/>
              </w:rPr>
              <w:t>í</w:t>
            </w:r>
            <w:r w:rsidRPr="00B57BC9">
              <w:rPr>
                <w:w w:val="88"/>
                <w:lang w:val="en-US"/>
              </w:rPr>
              <w:t>t</w:t>
            </w:r>
            <w:r w:rsidRPr="00B57BC9">
              <w:rPr>
                <w:spacing w:val="-2"/>
                <w:w w:val="69"/>
                <w:lang w:val="en-US"/>
              </w:rPr>
              <w:t>i</w:t>
            </w:r>
            <w:r w:rsidRPr="00B57BC9">
              <w:rPr>
                <w:spacing w:val="-1"/>
                <w:w w:val="92"/>
                <w:lang w:val="en-US"/>
              </w:rPr>
              <w:t>c</w:t>
            </w:r>
            <w:r w:rsidRPr="00B57BC9">
              <w:rPr>
                <w:w w:val="87"/>
                <w:lang w:val="en-US"/>
              </w:rPr>
              <w:t>o</w:t>
            </w:r>
            <w:r w:rsidRPr="00B57BC9">
              <w:rPr>
                <w:spacing w:val="-7"/>
                <w:lang w:val="en-US"/>
              </w:rPr>
              <w:t xml:space="preserve"> </w:t>
            </w:r>
            <w:r w:rsidRPr="00B57BC9">
              <w:rPr>
                <w:w w:val="75"/>
                <w:lang w:val="en-US"/>
              </w:rPr>
              <w:t>y</w:t>
            </w:r>
            <w:r w:rsidRPr="00B57BC9">
              <w:rPr>
                <w:spacing w:val="8"/>
                <w:w w:val="75"/>
                <w:lang w:val="en-US"/>
              </w:rPr>
              <w:t xml:space="preserve"> </w:t>
            </w:r>
            <w:r w:rsidRPr="00B57BC9">
              <w:rPr>
                <w:spacing w:val="-1"/>
                <w:w w:val="80"/>
                <w:lang w:val="en-US"/>
              </w:rPr>
              <w:t>N</w:t>
            </w:r>
            <w:r w:rsidRPr="00B57BC9">
              <w:rPr>
                <w:spacing w:val="-1"/>
                <w:w w:val="97"/>
                <w:lang w:val="en-US"/>
              </w:rPr>
              <w:t>e</w:t>
            </w:r>
            <w:r w:rsidRPr="00B57BC9">
              <w:rPr>
                <w:spacing w:val="-1"/>
                <w:w w:val="87"/>
                <w:lang w:val="en-US"/>
              </w:rPr>
              <w:t>o</w:t>
            </w:r>
            <w:r w:rsidRPr="00B57BC9">
              <w:rPr>
                <w:spacing w:val="-3"/>
                <w:w w:val="69"/>
                <w:lang w:val="en-US"/>
              </w:rPr>
              <w:t>l</w:t>
            </w:r>
            <w:r w:rsidRPr="00B57BC9">
              <w:rPr>
                <w:w w:val="69"/>
                <w:lang w:val="en-US"/>
              </w:rPr>
              <w:t>í</w:t>
            </w:r>
            <w:r w:rsidRPr="00B57BC9">
              <w:rPr>
                <w:w w:val="88"/>
                <w:lang w:val="en-US"/>
              </w:rPr>
              <w:t>t</w:t>
            </w:r>
            <w:r w:rsidRPr="00B57BC9">
              <w:rPr>
                <w:spacing w:val="-2"/>
                <w:w w:val="69"/>
                <w:lang w:val="en-US"/>
              </w:rPr>
              <w:t>i</w:t>
            </w:r>
            <w:r w:rsidRPr="00B57BC9">
              <w:rPr>
                <w:spacing w:val="-1"/>
                <w:w w:val="92"/>
                <w:lang w:val="en-US"/>
              </w:rPr>
              <w:t>c</w:t>
            </w:r>
            <w:r w:rsidRPr="00B57BC9">
              <w:rPr>
                <w:spacing w:val="-6"/>
                <w:w w:val="87"/>
                <w:lang w:val="en-US"/>
              </w:rPr>
              <w:t>o</w:t>
            </w:r>
            <w:r w:rsidRPr="00B57BC9">
              <w:rPr>
                <w:w w:val="96"/>
                <w:lang w:val="en-US"/>
              </w:rPr>
              <w:t>,</w:t>
            </w:r>
            <w:r w:rsidRPr="00B57BC9">
              <w:rPr>
                <w:spacing w:val="-7"/>
                <w:lang w:val="en-US"/>
              </w:rPr>
              <w:t xml:space="preserve"> </w:t>
            </w:r>
            <w:r w:rsidRPr="00B57BC9">
              <w:rPr>
                <w:spacing w:val="1"/>
                <w:w w:val="92"/>
                <w:lang w:val="en-US"/>
              </w:rPr>
              <w:t>c</w:t>
            </w:r>
            <w:r w:rsidRPr="00B57BC9">
              <w:rPr>
                <w:spacing w:val="-3"/>
                <w:w w:val="98"/>
                <w:lang w:val="en-US"/>
              </w:rPr>
              <w:t>a</w:t>
            </w:r>
            <w:r w:rsidRPr="00B57BC9">
              <w:rPr>
                <w:w w:val="94"/>
                <w:lang w:val="en-US"/>
              </w:rPr>
              <w:t>r</w:t>
            </w:r>
            <w:r w:rsidRPr="00B57BC9">
              <w:rPr>
                <w:spacing w:val="-3"/>
                <w:w w:val="94"/>
                <w:lang w:val="en-US"/>
              </w:rPr>
              <w:t>a</w:t>
            </w:r>
            <w:r w:rsidRPr="00B57BC9">
              <w:rPr>
                <w:spacing w:val="1"/>
                <w:w w:val="92"/>
                <w:lang w:val="en-US"/>
              </w:rPr>
              <w:t>c</w:t>
            </w:r>
            <w:r w:rsidRPr="00B57BC9">
              <w:rPr>
                <w:spacing w:val="-1"/>
                <w:w w:val="88"/>
                <w:lang w:val="en-US"/>
              </w:rPr>
              <w:t>t</w:t>
            </w:r>
            <w:r w:rsidRPr="00B57BC9">
              <w:rPr>
                <w:spacing w:val="-3"/>
                <w:w w:val="97"/>
                <w:lang w:val="en-US"/>
              </w:rPr>
              <w:t>e</w:t>
            </w:r>
            <w:r w:rsidRPr="00B57BC9">
              <w:rPr>
                <w:spacing w:val="-1"/>
                <w:w w:val="87"/>
                <w:lang w:val="en-US"/>
              </w:rPr>
              <w:t>r</w:t>
            </w:r>
            <w:r w:rsidRPr="00B57BC9">
              <w:rPr>
                <w:spacing w:val="-2"/>
                <w:w w:val="69"/>
                <w:lang w:val="en-US"/>
              </w:rPr>
              <w:t>i</w:t>
            </w:r>
            <w:r w:rsidRPr="00B57BC9">
              <w:rPr>
                <w:w w:val="84"/>
                <w:lang w:val="en-US"/>
              </w:rPr>
              <w:t>z</w:t>
            </w:r>
            <w:r w:rsidRPr="00B57BC9">
              <w:rPr>
                <w:spacing w:val="-3"/>
                <w:w w:val="98"/>
                <w:lang w:val="en-US"/>
              </w:rPr>
              <w:t>a</w:t>
            </w:r>
            <w:r w:rsidRPr="00B57BC9">
              <w:rPr>
                <w:spacing w:val="-2"/>
                <w:w w:val="92"/>
                <w:lang w:val="en-US"/>
              </w:rPr>
              <w:t>n</w:t>
            </w:r>
            <w:r w:rsidRPr="00B57BC9">
              <w:rPr>
                <w:spacing w:val="-2"/>
                <w:w w:val="91"/>
                <w:lang w:val="en-US"/>
              </w:rPr>
              <w:t>d</w:t>
            </w:r>
            <w:r w:rsidRPr="00B57BC9">
              <w:rPr>
                <w:w w:val="87"/>
                <w:lang w:val="en-US"/>
              </w:rPr>
              <w:t>o</w:t>
            </w:r>
            <w:r w:rsidRPr="00B57BC9">
              <w:rPr>
                <w:spacing w:val="-7"/>
                <w:lang w:val="en-US"/>
              </w:rPr>
              <w:t xml:space="preserve"> </w:t>
            </w:r>
            <w:r w:rsidRPr="00B57BC9">
              <w:rPr>
                <w:w w:val="75"/>
                <w:lang w:val="en-US"/>
              </w:rPr>
              <w:t>y</w:t>
            </w:r>
            <w:r w:rsidRPr="00B57BC9">
              <w:rPr>
                <w:spacing w:val="8"/>
                <w:w w:val="75"/>
                <w:lang w:val="en-US"/>
              </w:rPr>
              <w:t xml:space="preserve"> </w:t>
            </w:r>
            <w:r w:rsidRPr="00B57BC9">
              <w:rPr>
                <w:spacing w:val="-3"/>
                <w:w w:val="101"/>
                <w:lang w:val="en-US"/>
              </w:rPr>
              <w:t>s</w:t>
            </w:r>
            <w:r w:rsidRPr="00B57BC9">
              <w:rPr>
                <w:w w:val="69"/>
                <w:lang w:val="en-US"/>
              </w:rPr>
              <w:t>i</w:t>
            </w:r>
            <w:r w:rsidRPr="00B57BC9">
              <w:rPr>
                <w:w w:val="88"/>
                <w:lang w:val="en-US"/>
              </w:rPr>
              <w:t>t</w:t>
            </w:r>
            <w:r w:rsidRPr="00B57BC9">
              <w:rPr>
                <w:spacing w:val="-2"/>
                <w:w w:val="92"/>
                <w:lang w:val="en-US"/>
              </w:rPr>
              <w:t>u</w:t>
            </w:r>
            <w:r w:rsidRPr="00B57BC9">
              <w:rPr>
                <w:spacing w:val="-3"/>
                <w:w w:val="98"/>
                <w:lang w:val="en-US"/>
              </w:rPr>
              <w:t>a</w:t>
            </w:r>
            <w:r w:rsidRPr="00B57BC9">
              <w:rPr>
                <w:spacing w:val="-2"/>
                <w:w w:val="92"/>
                <w:lang w:val="en-US"/>
              </w:rPr>
              <w:t>n</w:t>
            </w:r>
            <w:r w:rsidRPr="00B57BC9">
              <w:rPr>
                <w:spacing w:val="-2"/>
                <w:w w:val="91"/>
                <w:lang w:val="en-US"/>
              </w:rPr>
              <w:t>d</w:t>
            </w:r>
            <w:r w:rsidRPr="00B57BC9">
              <w:rPr>
                <w:w w:val="87"/>
                <w:lang w:val="en-US"/>
              </w:rPr>
              <w:t>o</w:t>
            </w:r>
            <w:r w:rsidRPr="00B57BC9">
              <w:rPr>
                <w:spacing w:val="-7"/>
                <w:lang w:val="en-US"/>
              </w:rPr>
              <w:t xml:space="preserve"> </w:t>
            </w:r>
            <w:r w:rsidRPr="00B57BC9">
              <w:rPr>
                <w:spacing w:val="-1"/>
                <w:w w:val="85"/>
                <w:lang w:val="en-US"/>
              </w:rPr>
              <w:t>g</w:t>
            </w:r>
            <w:r w:rsidRPr="00B57BC9">
              <w:rPr>
                <w:spacing w:val="-1"/>
                <w:w w:val="97"/>
                <w:lang w:val="en-US"/>
              </w:rPr>
              <w:t>e</w:t>
            </w:r>
            <w:r w:rsidRPr="00B57BC9">
              <w:rPr>
                <w:spacing w:val="-2"/>
                <w:w w:val="87"/>
                <w:lang w:val="en-US"/>
              </w:rPr>
              <w:t>o</w:t>
            </w:r>
            <w:r w:rsidRPr="00B57BC9">
              <w:rPr>
                <w:spacing w:val="1"/>
                <w:w w:val="85"/>
                <w:lang w:val="en-US"/>
              </w:rPr>
              <w:t>g</w:t>
            </w:r>
            <w:r w:rsidRPr="00B57BC9">
              <w:rPr>
                <w:w w:val="94"/>
                <w:lang w:val="en-US"/>
              </w:rPr>
              <w:t>r</w:t>
            </w:r>
            <w:r w:rsidRPr="00B57BC9">
              <w:rPr>
                <w:spacing w:val="-3"/>
                <w:w w:val="94"/>
                <w:lang w:val="en-US"/>
              </w:rPr>
              <w:t>á</w:t>
            </w:r>
            <w:r w:rsidRPr="00B57BC9">
              <w:rPr>
                <w:spacing w:val="2"/>
                <w:w w:val="69"/>
                <w:lang w:val="en-US"/>
              </w:rPr>
              <w:t>f</w:t>
            </w:r>
            <w:r w:rsidRPr="00B57BC9">
              <w:rPr>
                <w:spacing w:val="-2"/>
                <w:w w:val="69"/>
                <w:lang w:val="en-US"/>
              </w:rPr>
              <w:t>i</w:t>
            </w:r>
            <w:r w:rsidRPr="00B57BC9">
              <w:rPr>
                <w:spacing w:val="1"/>
                <w:w w:val="92"/>
                <w:lang w:val="en-US"/>
              </w:rPr>
              <w:t>c</w:t>
            </w:r>
            <w:r w:rsidRPr="00B57BC9">
              <w:rPr>
                <w:spacing w:val="-3"/>
                <w:w w:val="98"/>
                <w:lang w:val="en-US"/>
              </w:rPr>
              <w:t>a</w:t>
            </w:r>
            <w:r w:rsidRPr="00B57BC9">
              <w:rPr>
                <w:spacing w:val="-2"/>
                <w:w w:val="93"/>
                <w:lang w:val="en-US"/>
              </w:rPr>
              <w:t>m</w:t>
            </w:r>
            <w:r w:rsidRPr="00B57BC9">
              <w:rPr>
                <w:spacing w:val="-3"/>
                <w:w w:val="97"/>
                <w:lang w:val="en-US"/>
              </w:rPr>
              <w:t>e</w:t>
            </w:r>
            <w:r w:rsidRPr="00B57BC9">
              <w:rPr>
                <w:spacing w:val="-1"/>
                <w:w w:val="92"/>
                <w:lang w:val="en-US"/>
              </w:rPr>
              <w:t>n</w:t>
            </w:r>
            <w:r w:rsidRPr="00B57BC9">
              <w:rPr>
                <w:spacing w:val="-1"/>
                <w:w w:val="88"/>
                <w:lang w:val="en-US"/>
              </w:rPr>
              <w:t>t</w:t>
            </w:r>
            <w:r w:rsidRPr="00B57BC9">
              <w:rPr>
                <w:w w:val="97"/>
                <w:lang w:val="en-US"/>
              </w:rPr>
              <w:t>e</w:t>
            </w:r>
            <w:r w:rsidRPr="00B57BC9">
              <w:rPr>
                <w:spacing w:val="-7"/>
                <w:lang w:val="en-US"/>
              </w:rPr>
              <w:t xml:space="preserve"> </w:t>
            </w:r>
            <w:r w:rsidRPr="00B57BC9">
              <w:rPr>
                <w:spacing w:val="-1"/>
                <w:w w:val="69"/>
                <w:lang w:val="en-US"/>
              </w:rPr>
              <w:t>l</w:t>
            </w:r>
            <w:r w:rsidRPr="00B57BC9">
              <w:rPr>
                <w:spacing w:val="-2"/>
                <w:w w:val="87"/>
                <w:lang w:val="en-US"/>
              </w:rPr>
              <w:t>o</w:t>
            </w:r>
            <w:r w:rsidRPr="00B57BC9">
              <w:rPr>
                <w:w w:val="101"/>
                <w:lang w:val="en-US"/>
              </w:rPr>
              <w:t xml:space="preserve">s </w:t>
            </w:r>
            <w:r w:rsidRPr="00B57BC9">
              <w:rPr>
                <w:spacing w:val="-1"/>
                <w:w w:val="92"/>
                <w:lang w:val="en-US"/>
              </w:rPr>
              <w:t>p</w:t>
            </w:r>
            <w:r w:rsidRPr="00B57BC9">
              <w:rPr>
                <w:spacing w:val="-1"/>
                <w:w w:val="87"/>
                <w:lang w:val="en-US"/>
              </w:rPr>
              <w:t>r</w:t>
            </w:r>
            <w:r w:rsidRPr="00B57BC9">
              <w:rPr>
                <w:spacing w:val="-3"/>
                <w:w w:val="69"/>
                <w:lang w:val="en-US"/>
              </w:rPr>
              <w:t>i</w:t>
            </w:r>
            <w:r w:rsidRPr="00B57BC9">
              <w:rPr>
                <w:spacing w:val="-2"/>
                <w:w w:val="92"/>
                <w:lang w:val="en-US"/>
              </w:rPr>
              <w:t>n</w:t>
            </w:r>
            <w:r w:rsidRPr="00B57BC9">
              <w:rPr>
                <w:spacing w:val="-3"/>
                <w:w w:val="92"/>
                <w:lang w:val="en-US"/>
              </w:rPr>
              <w:t>c</w:t>
            </w:r>
            <w:r w:rsidRPr="00B57BC9">
              <w:rPr>
                <w:spacing w:val="-3"/>
                <w:w w:val="69"/>
                <w:lang w:val="en-US"/>
              </w:rPr>
              <w:t>i</w:t>
            </w:r>
            <w:r w:rsidRPr="00B57BC9">
              <w:rPr>
                <w:spacing w:val="-1"/>
                <w:w w:val="92"/>
                <w:lang w:val="en-US"/>
              </w:rPr>
              <w:t>p</w:t>
            </w:r>
            <w:r w:rsidRPr="00B57BC9">
              <w:rPr>
                <w:spacing w:val="-3"/>
                <w:w w:val="98"/>
                <w:lang w:val="en-US"/>
              </w:rPr>
              <w:t>a</w:t>
            </w:r>
            <w:r w:rsidRPr="00B57BC9">
              <w:rPr>
                <w:spacing w:val="-2"/>
                <w:w w:val="69"/>
                <w:lang w:val="en-US"/>
              </w:rPr>
              <w:t>l</w:t>
            </w:r>
            <w:r w:rsidRPr="00B57BC9">
              <w:rPr>
                <w:w w:val="99"/>
                <w:lang w:val="en-US"/>
              </w:rPr>
              <w:t>es</w:t>
            </w:r>
            <w:r w:rsidRPr="00B57BC9">
              <w:rPr>
                <w:spacing w:val="11"/>
                <w:lang w:val="en-US"/>
              </w:rPr>
              <w:t xml:space="preserve"> </w:t>
            </w:r>
            <w:r w:rsidRPr="00B57BC9">
              <w:rPr>
                <w:spacing w:val="-3"/>
                <w:w w:val="97"/>
                <w:lang w:val="en-US"/>
              </w:rPr>
              <w:t>e</w:t>
            </w:r>
            <w:r w:rsidRPr="00B57BC9">
              <w:rPr>
                <w:spacing w:val="-2"/>
                <w:w w:val="69"/>
                <w:lang w:val="en-US"/>
              </w:rPr>
              <w:t>j</w:t>
            </w:r>
            <w:r w:rsidRPr="00B57BC9">
              <w:rPr>
                <w:spacing w:val="-3"/>
                <w:w w:val="97"/>
                <w:lang w:val="en-US"/>
              </w:rPr>
              <w:t>e</w:t>
            </w:r>
            <w:r w:rsidRPr="00B57BC9">
              <w:rPr>
                <w:spacing w:val="-3"/>
                <w:w w:val="93"/>
                <w:lang w:val="en-US"/>
              </w:rPr>
              <w:t>m</w:t>
            </w:r>
            <w:r w:rsidRPr="00B57BC9">
              <w:rPr>
                <w:spacing w:val="-1"/>
                <w:w w:val="92"/>
                <w:lang w:val="en-US"/>
              </w:rPr>
              <w:t>p</w:t>
            </w:r>
            <w:r w:rsidRPr="00B57BC9">
              <w:rPr>
                <w:spacing w:val="-1"/>
                <w:w w:val="69"/>
                <w:lang w:val="en-US"/>
              </w:rPr>
              <w:t>l</w:t>
            </w:r>
            <w:r w:rsidRPr="00B57BC9">
              <w:rPr>
                <w:spacing w:val="-2"/>
                <w:w w:val="87"/>
                <w:lang w:val="en-US"/>
              </w:rPr>
              <w:t>o</w:t>
            </w:r>
            <w:r w:rsidRPr="00B57BC9">
              <w:rPr>
                <w:w w:val="101"/>
                <w:lang w:val="en-US"/>
              </w:rPr>
              <w:t>s</w:t>
            </w:r>
            <w:r w:rsidRPr="00B57BC9">
              <w:rPr>
                <w:spacing w:val="11"/>
                <w:lang w:val="en-US"/>
              </w:rPr>
              <w:t xml:space="preserve"> </w:t>
            </w:r>
            <w:r w:rsidRPr="00B57BC9">
              <w:rPr>
                <w:spacing w:val="-2"/>
                <w:lang w:val="en-US"/>
              </w:rPr>
              <w:t>d</w:t>
            </w:r>
            <w:r w:rsidRPr="00B57BC9">
              <w:rPr>
                <w:lang w:val="en-US"/>
              </w:rPr>
              <w:t>e</w:t>
            </w:r>
            <w:r w:rsidRPr="00B57BC9">
              <w:rPr>
                <w:spacing w:val="-3"/>
                <w:lang w:val="en-US"/>
              </w:rPr>
              <w:t xml:space="preserve"> a</w:t>
            </w:r>
            <w:r w:rsidRPr="00B57BC9">
              <w:rPr>
                <w:spacing w:val="7"/>
                <w:lang w:val="en-US"/>
              </w:rPr>
              <w:t>r</w:t>
            </w:r>
            <w:r w:rsidRPr="00B57BC9">
              <w:rPr>
                <w:spacing w:val="-1"/>
                <w:lang w:val="en-US"/>
              </w:rPr>
              <w:t>t</w:t>
            </w:r>
            <w:r w:rsidRPr="00B57BC9">
              <w:rPr>
                <w:lang w:val="en-US"/>
              </w:rPr>
              <w:t>e</w:t>
            </w:r>
            <w:r w:rsidRPr="00B57BC9">
              <w:rPr>
                <w:spacing w:val="-13"/>
                <w:lang w:val="en-US"/>
              </w:rPr>
              <w:t xml:space="preserve"> </w:t>
            </w:r>
            <w:r w:rsidRPr="00B57BC9">
              <w:rPr>
                <w:spacing w:val="-1"/>
                <w:w w:val="92"/>
                <w:lang w:val="en-US"/>
              </w:rPr>
              <w:t>r</w:t>
            </w:r>
            <w:r w:rsidRPr="00B57BC9">
              <w:rPr>
                <w:spacing w:val="-3"/>
                <w:w w:val="92"/>
                <w:lang w:val="en-US"/>
              </w:rPr>
              <w:t>u</w:t>
            </w:r>
            <w:r w:rsidRPr="00B57BC9">
              <w:rPr>
                <w:w w:val="92"/>
                <w:lang w:val="en-US"/>
              </w:rPr>
              <w:t>pe</w:t>
            </w:r>
            <w:r w:rsidRPr="00B57BC9">
              <w:rPr>
                <w:spacing w:val="2"/>
                <w:w w:val="92"/>
                <w:lang w:val="en-US"/>
              </w:rPr>
              <w:t>s</w:t>
            </w:r>
            <w:r w:rsidRPr="00B57BC9">
              <w:rPr>
                <w:w w:val="92"/>
                <w:lang w:val="en-US"/>
              </w:rPr>
              <w:t>t</w:t>
            </w:r>
            <w:r w:rsidRPr="00B57BC9">
              <w:rPr>
                <w:spacing w:val="-3"/>
                <w:w w:val="92"/>
                <w:lang w:val="en-US"/>
              </w:rPr>
              <w:t>r</w:t>
            </w:r>
            <w:r w:rsidRPr="00B57BC9">
              <w:rPr>
                <w:w w:val="92"/>
                <w:lang w:val="en-US"/>
              </w:rPr>
              <w:t>e</w:t>
            </w:r>
            <w:r w:rsidRPr="00B57BC9">
              <w:rPr>
                <w:spacing w:val="23"/>
                <w:w w:val="92"/>
                <w:lang w:val="en-US"/>
              </w:rPr>
              <w:t xml:space="preserve"> </w:t>
            </w:r>
            <w:r w:rsidRPr="00B57BC9">
              <w:rPr>
                <w:spacing w:val="-3"/>
                <w:w w:val="98"/>
                <w:lang w:val="en-US"/>
              </w:rPr>
              <w:t>a</w:t>
            </w:r>
            <w:r w:rsidRPr="00B57BC9">
              <w:rPr>
                <w:spacing w:val="-2"/>
                <w:w w:val="92"/>
                <w:lang w:val="en-US"/>
              </w:rPr>
              <w:t>n</w:t>
            </w:r>
            <w:r w:rsidRPr="00B57BC9">
              <w:rPr>
                <w:spacing w:val="-3"/>
                <w:w w:val="91"/>
                <w:lang w:val="en-US"/>
              </w:rPr>
              <w:t>d</w:t>
            </w:r>
            <w:r w:rsidRPr="00B57BC9">
              <w:rPr>
                <w:spacing w:val="-3"/>
                <w:w w:val="98"/>
                <w:lang w:val="en-US"/>
              </w:rPr>
              <w:t>a</w:t>
            </w:r>
            <w:r w:rsidRPr="00B57BC9">
              <w:rPr>
                <w:spacing w:val="-3"/>
                <w:w w:val="69"/>
                <w:lang w:val="en-US"/>
              </w:rPr>
              <w:t>l</w:t>
            </w:r>
            <w:r w:rsidRPr="00B57BC9">
              <w:rPr>
                <w:spacing w:val="-2"/>
                <w:w w:val="92"/>
                <w:lang w:val="en-US"/>
              </w:rPr>
              <w:t>u</w:t>
            </w:r>
            <w:r w:rsidRPr="00B57BC9">
              <w:rPr>
                <w:w w:val="84"/>
                <w:lang w:val="en-US"/>
              </w:rPr>
              <w:t>z</w:t>
            </w:r>
            <w:r w:rsidRPr="00B57BC9">
              <w:rPr>
                <w:spacing w:val="11"/>
                <w:lang w:val="en-US"/>
              </w:rPr>
              <w:t xml:space="preserve"> </w:t>
            </w:r>
            <w:r w:rsidRPr="00B57BC9">
              <w:rPr>
                <w:w w:val="86"/>
                <w:lang w:val="en-US"/>
              </w:rPr>
              <w:t>y</w:t>
            </w:r>
            <w:r w:rsidRPr="00B57BC9">
              <w:rPr>
                <w:spacing w:val="6"/>
                <w:w w:val="86"/>
                <w:lang w:val="en-US"/>
              </w:rPr>
              <w:t xml:space="preserve"> </w:t>
            </w:r>
            <w:r w:rsidRPr="00B57BC9">
              <w:rPr>
                <w:spacing w:val="-1"/>
                <w:w w:val="86"/>
                <w:lang w:val="en-US"/>
              </w:rPr>
              <w:t>co</w:t>
            </w:r>
            <w:r w:rsidRPr="00B57BC9">
              <w:rPr>
                <w:spacing w:val="-3"/>
                <w:w w:val="86"/>
                <w:lang w:val="en-US"/>
              </w:rPr>
              <w:t>m</w:t>
            </w:r>
            <w:r w:rsidRPr="00B57BC9">
              <w:rPr>
                <w:spacing w:val="-1"/>
                <w:w w:val="86"/>
                <w:lang w:val="en-US"/>
              </w:rPr>
              <w:t>p</w:t>
            </w:r>
            <w:r w:rsidRPr="00B57BC9">
              <w:rPr>
                <w:spacing w:val="-3"/>
                <w:w w:val="86"/>
                <w:lang w:val="en-US"/>
              </w:rPr>
              <w:t>a</w:t>
            </w:r>
            <w:r w:rsidRPr="00B57BC9">
              <w:rPr>
                <w:w w:val="86"/>
                <w:lang w:val="en-US"/>
              </w:rPr>
              <w:t>r</w:t>
            </w:r>
            <w:r w:rsidRPr="00B57BC9">
              <w:rPr>
                <w:spacing w:val="-3"/>
                <w:w w:val="86"/>
                <w:lang w:val="en-US"/>
              </w:rPr>
              <w:t>a</w:t>
            </w:r>
            <w:r w:rsidRPr="00B57BC9">
              <w:rPr>
                <w:spacing w:val="-2"/>
                <w:w w:val="86"/>
                <w:lang w:val="en-US"/>
              </w:rPr>
              <w:t>nd</w:t>
            </w:r>
            <w:r w:rsidRPr="00B57BC9">
              <w:rPr>
                <w:w w:val="86"/>
                <w:lang w:val="en-US"/>
              </w:rPr>
              <w:t xml:space="preserve">o </w:t>
            </w:r>
            <w:r w:rsidRPr="00B57BC9">
              <w:rPr>
                <w:spacing w:val="35"/>
                <w:w w:val="86"/>
                <w:lang w:val="en-US"/>
              </w:rPr>
              <w:t xml:space="preserve"> </w:t>
            </w:r>
            <w:r w:rsidRPr="00B57BC9">
              <w:rPr>
                <w:spacing w:val="-1"/>
                <w:w w:val="69"/>
                <w:lang w:val="en-US"/>
              </w:rPr>
              <w:t>l</w:t>
            </w:r>
            <w:r w:rsidRPr="00B57BC9">
              <w:rPr>
                <w:spacing w:val="-2"/>
                <w:w w:val="87"/>
                <w:lang w:val="en-US"/>
              </w:rPr>
              <w:t>o</w:t>
            </w:r>
            <w:r w:rsidRPr="00B57BC9">
              <w:rPr>
                <w:w w:val="101"/>
                <w:lang w:val="en-US"/>
              </w:rPr>
              <w:t>s</w:t>
            </w:r>
            <w:r w:rsidRPr="00B57BC9">
              <w:rPr>
                <w:spacing w:val="11"/>
                <w:lang w:val="en-US"/>
              </w:rPr>
              <w:t xml:space="preserve"> </w:t>
            </w:r>
            <w:r w:rsidRPr="00B57BC9">
              <w:rPr>
                <w:w w:val="92"/>
                <w:lang w:val="en-US"/>
              </w:rPr>
              <w:t>r</w:t>
            </w:r>
            <w:r w:rsidRPr="00B57BC9">
              <w:rPr>
                <w:spacing w:val="-3"/>
                <w:w w:val="92"/>
                <w:lang w:val="en-US"/>
              </w:rPr>
              <w:t>a</w:t>
            </w:r>
            <w:r w:rsidRPr="00B57BC9">
              <w:rPr>
                <w:spacing w:val="-2"/>
                <w:w w:val="92"/>
                <w:lang w:val="en-US"/>
              </w:rPr>
              <w:t>s</w:t>
            </w:r>
            <w:r w:rsidRPr="00B57BC9">
              <w:rPr>
                <w:spacing w:val="-1"/>
                <w:w w:val="92"/>
                <w:lang w:val="en-US"/>
              </w:rPr>
              <w:t>g</w:t>
            </w:r>
            <w:r w:rsidRPr="00B57BC9">
              <w:rPr>
                <w:spacing w:val="-2"/>
                <w:w w:val="92"/>
                <w:lang w:val="en-US"/>
              </w:rPr>
              <w:t>o</w:t>
            </w:r>
            <w:r w:rsidRPr="00B57BC9">
              <w:rPr>
                <w:w w:val="92"/>
                <w:lang w:val="en-US"/>
              </w:rPr>
              <w:t>s</w:t>
            </w:r>
            <w:r w:rsidRPr="00B57BC9">
              <w:rPr>
                <w:spacing w:val="21"/>
                <w:w w:val="92"/>
                <w:lang w:val="en-US"/>
              </w:rPr>
              <w:t xml:space="preserve"> </w:t>
            </w:r>
            <w:r w:rsidRPr="00B57BC9">
              <w:rPr>
                <w:spacing w:val="-1"/>
                <w:w w:val="92"/>
                <w:lang w:val="en-US"/>
              </w:rPr>
              <w:t>p</w:t>
            </w:r>
            <w:r w:rsidRPr="00B57BC9">
              <w:rPr>
                <w:spacing w:val="-1"/>
                <w:w w:val="87"/>
                <w:lang w:val="en-US"/>
              </w:rPr>
              <w:t>r</w:t>
            </w:r>
            <w:r w:rsidRPr="00B57BC9">
              <w:rPr>
                <w:spacing w:val="-3"/>
                <w:w w:val="69"/>
                <w:lang w:val="en-US"/>
              </w:rPr>
              <w:t>i</w:t>
            </w:r>
            <w:r w:rsidRPr="00B57BC9">
              <w:rPr>
                <w:spacing w:val="-2"/>
                <w:w w:val="92"/>
                <w:lang w:val="en-US"/>
              </w:rPr>
              <w:t>n</w:t>
            </w:r>
            <w:r w:rsidRPr="00B57BC9">
              <w:rPr>
                <w:spacing w:val="-3"/>
                <w:w w:val="92"/>
                <w:lang w:val="en-US"/>
              </w:rPr>
              <w:t>c</w:t>
            </w:r>
            <w:r w:rsidRPr="00B57BC9">
              <w:rPr>
                <w:spacing w:val="-3"/>
                <w:w w:val="69"/>
                <w:lang w:val="en-US"/>
              </w:rPr>
              <w:t>i</w:t>
            </w:r>
            <w:r w:rsidRPr="00B57BC9">
              <w:rPr>
                <w:spacing w:val="-1"/>
                <w:w w:val="92"/>
                <w:lang w:val="en-US"/>
              </w:rPr>
              <w:t>p</w:t>
            </w:r>
            <w:r w:rsidRPr="00B57BC9">
              <w:rPr>
                <w:spacing w:val="-3"/>
                <w:w w:val="98"/>
                <w:lang w:val="en-US"/>
              </w:rPr>
              <w:t>a</w:t>
            </w:r>
            <w:r w:rsidRPr="00B57BC9">
              <w:rPr>
                <w:spacing w:val="-2"/>
                <w:w w:val="69"/>
                <w:lang w:val="en-US"/>
              </w:rPr>
              <w:t>l</w:t>
            </w:r>
            <w:r w:rsidRPr="00B57BC9">
              <w:rPr>
                <w:w w:val="99"/>
                <w:lang w:val="en-US"/>
              </w:rPr>
              <w:t>es</w:t>
            </w:r>
            <w:r w:rsidRPr="00B57BC9">
              <w:rPr>
                <w:spacing w:val="11"/>
                <w:lang w:val="en-US"/>
              </w:rPr>
              <w:t xml:space="preserve"> </w:t>
            </w:r>
            <w:r w:rsidRPr="00B57BC9">
              <w:rPr>
                <w:spacing w:val="-2"/>
                <w:lang w:val="en-US"/>
              </w:rPr>
              <w:t>d</w:t>
            </w:r>
            <w:r w:rsidRPr="00B57BC9">
              <w:rPr>
                <w:lang w:val="en-US"/>
              </w:rPr>
              <w:t>e</w:t>
            </w:r>
            <w:r w:rsidRPr="00B57BC9">
              <w:rPr>
                <w:spacing w:val="-3"/>
                <w:lang w:val="en-US"/>
              </w:rPr>
              <w:t xml:space="preserve"> </w:t>
            </w:r>
            <w:r w:rsidRPr="00B57BC9">
              <w:rPr>
                <w:spacing w:val="-2"/>
                <w:w w:val="69"/>
                <w:lang w:val="en-US"/>
              </w:rPr>
              <w:t>l</w:t>
            </w:r>
            <w:r w:rsidRPr="00B57BC9">
              <w:rPr>
                <w:spacing w:val="-3"/>
                <w:w w:val="98"/>
                <w:lang w:val="en-US"/>
              </w:rPr>
              <w:t>a</w:t>
            </w:r>
            <w:r w:rsidRPr="00B57BC9">
              <w:rPr>
                <w:w w:val="101"/>
                <w:lang w:val="en-US"/>
              </w:rPr>
              <w:t>s</w:t>
            </w:r>
            <w:r w:rsidRPr="00B57BC9">
              <w:rPr>
                <w:spacing w:val="11"/>
                <w:lang w:val="en-US"/>
              </w:rPr>
              <w:t xml:space="preserve"> </w:t>
            </w:r>
            <w:r w:rsidRPr="00B57BC9">
              <w:rPr>
                <w:spacing w:val="-3"/>
                <w:w w:val="92"/>
                <w:lang w:val="en-US"/>
              </w:rPr>
              <w:t>cu</w:t>
            </w:r>
            <w:r w:rsidRPr="00B57BC9">
              <w:rPr>
                <w:w w:val="69"/>
                <w:lang w:val="en-US"/>
              </w:rPr>
              <w:t>l</w:t>
            </w:r>
            <w:r w:rsidRPr="00B57BC9">
              <w:rPr>
                <w:w w:val="88"/>
                <w:lang w:val="en-US"/>
              </w:rPr>
              <w:t>t</w:t>
            </w:r>
            <w:r w:rsidRPr="00B57BC9">
              <w:rPr>
                <w:spacing w:val="-3"/>
                <w:w w:val="92"/>
                <w:lang w:val="en-US"/>
              </w:rPr>
              <w:t>u</w:t>
            </w:r>
            <w:r w:rsidRPr="00B57BC9">
              <w:rPr>
                <w:w w:val="94"/>
                <w:lang w:val="en-US"/>
              </w:rPr>
              <w:t>r</w:t>
            </w:r>
            <w:r w:rsidRPr="00B57BC9">
              <w:rPr>
                <w:spacing w:val="-3"/>
                <w:w w:val="94"/>
                <w:lang w:val="en-US"/>
              </w:rPr>
              <w:t>a</w:t>
            </w:r>
            <w:r w:rsidRPr="00B57BC9">
              <w:rPr>
                <w:w w:val="101"/>
                <w:lang w:val="en-US"/>
              </w:rPr>
              <w:t>s</w:t>
            </w:r>
            <w:r w:rsidRPr="00B57BC9">
              <w:rPr>
                <w:spacing w:val="11"/>
                <w:lang w:val="en-US"/>
              </w:rPr>
              <w:t xml:space="preserve"> </w:t>
            </w:r>
            <w:r w:rsidRPr="00B57BC9">
              <w:rPr>
                <w:spacing w:val="-2"/>
                <w:lang w:val="en-US"/>
              </w:rPr>
              <w:t>d</w:t>
            </w:r>
            <w:r w:rsidRPr="00B57BC9">
              <w:rPr>
                <w:lang w:val="en-US"/>
              </w:rPr>
              <w:t>e</w:t>
            </w:r>
            <w:r w:rsidRPr="00B57BC9">
              <w:rPr>
                <w:spacing w:val="-3"/>
                <w:lang w:val="en-US"/>
              </w:rPr>
              <w:t xml:space="preserve"> </w:t>
            </w:r>
            <w:r w:rsidRPr="00B57BC9">
              <w:rPr>
                <w:spacing w:val="1"/>
                <w:w w:val="67"/>
                <w:lang w:val="en-US"/>
              </w:rPr>
              <w:t>A</w:t>
            </w:r>
            <w:r w:rsidRPr="00B57BC9">
              <w:rPr>
                <w:spacing w:val="-3"/>
                <w:w w:val="69"/>
                <w:lang w:val="en-US"/>
              </w:rPr>
              <w:t>l</w:t>
            </w:r>
            <w:r w:rsidRPr="00B57BC9">
              <w:rPr>
                <w:spacing w:val="-2"/>
                <w:w w:val="93"/>
                <w:lang w:val="en-US"/>
              </w:rPr>
              <w:t>m</w:t>
            </w:r>
            <w:r w:rsidRPr="00B57BC9">
              <w:rPr>
                <w:spacing w:val="-3"/>
                <w:w w:val="97"/>
                <w:lang w:val="en-US"/>
              </w:rPr>
              <w:t>e</w:t>
            </w:r>
            <w:r w:rsidRPr="00B57BC9">
              <w:rPr>
                <w:spacing w:val="-1"/>
                <w:w w:val="87"/>
                <w:lang w:val="en-US"/>
              </w:rPr>
              <w:t>r</w:t>
            </w:r>
            <w:r w:rsidRPr="00B57BC9">
              <w:rPr>
                <w:spacing w:val="-3"/>
                <w:w w:val="69"/>
                <w:lang w:val="en-US"/>
              </w:rPr>
              <w:t>í</w:t>
            </w:r>
            <w:r w:rsidRPr="00B57BC9">
              <w:rPr>
                <w:spacing w:val="-4"/>
                <w:w w:val="98"/>
                <w:lang w:val="en-US"/>
              </w:rPr>
              <w:t>a</w:t>
            </w:r>
            <w:r w:rsidRPr="00B57BC9">
              <w:rPr>
                <w:w w:val="96"/>
                <w:lang w:val="en-US"/>
              </w:rPr>
              <w:t xml:space="preserve">, </w:t>
            </w:r>
            <w:r w:rsidRPr="00B57BC9">
              <w:rPr>
                <w:w w:val="84"/>
                <w:lang w:val="en-US"/>
              </w:rPr>
              <w:t>L</w:t>
            </w:r>
            <w:r w:rsidRPr="00B57BC9">
              <w:rPr>
                <w:spacing w:val="-2"/>
                <w:w w:val="84"/>
                <w:lang w:val="en-US"/>
              </w:rPr>
              <w:t>o</w:t>
            </w:r>
            <w:r w:rsidRPr="00B57BC9">
              <w:rPr>
                <w:w w:val="84"/>
                <w:lang w:val="en-US"/>
              </w:rPr>
              <w:t>s</w:t>
            </w:r>
            <w:r w:rsidRPr="00B57BC9">
              <w:rPr>
                <w:spacing w:val="11"/>
                <w:w w:val="84"/>
                <w:lang w:val="en-US"/>
              </w:rPr>
              <w:t xml:space="preserve"> </w:t>
            </w:r>
            <w:r w:rsidRPr="00B57BC9">
              <w:rPr>
                <w:spacing w:val="-3"/>
                <w:w w:val="77"/>
                <w:lang w:val="en-US"/>
              </w:rPr>
              <w:t>M</w:t>
            </w:r>
            <w:r w:rsidRPr="00B57BC9">
              <w:rPr>
                <w:spacing w:val="-3"/>
                <w:w w:val="69"/>
                <w:lang w:val="en-US"/>
              </w:rPr>
              <w:t>il</w:t>
            </w:r>
            <w:r w:rsidRPr="00B57BC9">
              <w:rPr>
                <w:spacing w:val="-2"/>
                <w:w w:val="69"/>
                <w:lang w:val="en-US"/>
              </w:rPr>
              <w:t>l</w:t>
            </w:r>
            <w:r w:rsidRPr="00B57BC9">
              <w:rPr>
                <w:spacing w:val="-3"/>
                <w:w w:val="98"/>
                <w:lang w:val="en-US"/>
              </w:rPr>
              <w:t>a</w:t>
            </w:r>
            <w:r w:rsidRPr="00B57BC9">
              <w:rPr>
                <w:spacing w:val="-3"/>
                <w:w w:val="87"/>
                <w:lang w:val="en-US"/>
              </w:rPr>
              <w:t>r</w:t>
            </w:r>
            <w:r w:rsidRPr="00B57BC9">
              <w:rPr>
                <w:w w:val="99"/>
                <w:lang w:val="en-US"/>
              </w:rPr>
              <w:t>es</w:t>
            </w:r>
            <w:r w:rsidRPr="00B57BC9">
              <w:rPr>
                <w:lang w:val="en-US"/>
              </w:rPr>
              <w:t xml:space="preserve"> </w:t>
            </w:r>
            <w:r w:rsidRPr="00B57BC9">
              <w:rPr>
                <w:w w:val="75"/>
                <w:lang w:val="en-US"/>
              </w:rPr>
              <w:t>y</w:t>
            </w:r>
            <w:r w:rsidRPr="00B57BC9">
              <w:rPr>
                <w:spacing w:val="15"/>
                <w:w w:val="75"/>
                <w:lang w:val="en-US"/>
              </w:rPr>
              <w:t xml:space="preserve"> </w:t>
            </w:r>
            <w:r w:rsidRPr="00B57BC9">
              <w:rPr>
                <w:spacing w:val="-1"/>
                <w:w w:val="75"/>
                <w:lang w:val="en-US"/>
              </w:rPr>
              <w:t>E</w:t>
            </w:r>
            <w:r w:rsidRPr="00B57BC9">
              <w:rPr>
                <w:w w:val="75"/>
                <w:lang w:val="en-US"/>
              </w:rPr>
              <w:t>l</w:t>
            </w:r>
            <w:r w:rsidRPr="00B57BC9">
              <w:rPr>
                <w:spacing w:val="16"/>
                <w:w w:val="75"/>
                <w:lang w:val="en-US"/>
              </w:rPr>
              <w:t xml:space="preserve"> </w:t>
            </w:r>
            <w:r w:rsidRPr="00B57BC9">
              <w:rPr>
                <w:spacing w:val="1"/>
                <w:w w:val="67"/>
                <w:lang w:val="en-US"/>
              </w:rPr>
              <w:t>A</w:t>
            </w:r>
            <w:r w:rsidRPr="00B57BC9">
              <w:rPr>
                <w:spacing w:val="-2"/>
                <w:w w:val="87"/>
                <w:lang w:val="en-US"/>
              </w:rPr>
              <w:t>r</w:t>
            </w:r>
            <w:r w:rsidRPr="00B57BC9">
              <w:rPr>
                <w:spacing w:val="1"/>
                <w:w w:val="85"/>
                <w:lang w:val="en-US"/>
              </w:rPr>
              <w:t>g</w:t>
            </w:r>
            <w:r w:rsidRPr="00B57BC9">
              <w:rPr>
                <w:spacing w:val="-3"/>
                <w:w w:val="98"/>
                <w:lang w:val="en-US"/>
              </w:rPr>
              <w:t>a</w:t>
            </w:r>
            <w:r w:rsidRPr="00B57BC9">
              <w:rPr>
                <w:w w:val="87"/>
                <w:lang w:val="en-US"/>
              </w:rPr>
              <w:t>r</w:t>
            </w:r>
            <w:r w:rsidRPr="00B57BC9">
              <w:rPr>
                <w:lang w:val="en-US"/>
              </w:rPr>
              <w:t xml:space="preserve"> </w:t>
            </w:r>
            <w:r w:rsidRPr="00B57BC9">
              <w:rPr>
                <w:spacing w:val="-1"/>
                <w:w w:val="90"/>
                <w:lang w:val="en-US"/>
              </w:rPr>
              <w:t>co</w:t>
            </w:r>
            <w:r w:rsidRPr="00B57BC9">
              <w:rPr>
                <w:w w:val="90"/>
                <w:lang w:val="en-US"/>
              </w:rPr>
              <w:t>n</w:t>
            </w:r>
            <w:r w:rsidRPr="00B57BC9">
              <w:rPr>
                <w:spacing w:val="7"/>
                <w:w w:val="90"/>
                <w:lang w:val="en-US"/>
              </w:rPr>
              <w:t xml:space="preserve"> </w:t>
            </w:r>
            <w:r w:rsidRPr="00B57BC9">
              <w:rPr>
                <w:spacing w:val="-1"/>
                <w:w w:val="69"/>
                <w:lang w:val="en-US"/>
              </w:rPr>
              <w:t>l</w:t>
            </w:r>
            <w:r w:rsidRPr="00B57BC9">
              <w:rPr>
                <w:spacing w:val="-2"/>
                <w:w w:val="87"/>
                <w:lang w:val="en-US"/>
              </w:rPr>
              <w:t>o</w:t>
            </w:r>
            <w:r w:rsidRPr="00B57BC9">
              <w:rPr>
                <w:w w:val="101"/>
                <w:lang w:val="en-US"/>
              </w:rPr>
              <w:t>s</w:t>
            </w:r>
            <w:r w:rsidRPr="00B57BC9">
              <w:rPr>
                <w:lang w:val="en-US"/>
              </w:rPr>
              <w:t xml:space="preserve"> </w:t>
            </w:r>
            <w:r w:rsidRPr="00B57BC9">
              <w:rPr>
                <w:spacing w:val="-2"/>
                <w:w w:val="93"/>
                <w:lang w:val="en-US"/>
              </w:rPr>
              <w:t>m</w:t>
            </w:r>
            <w:r w:rsidRPr="00B57BC9">
              <w:rPr>
                <w:w w:val="87"/>
                <w:lang w:val="en-US"/>
              </w:rPr>
              <w:t>o</w:t>
            </w:r>
            <w:r w:rsidRPr="00B57BC9">
              <w:rPr>
                <w:spacing w:val="-2"/>
                <w:w w:val="91"/>
                <w:lang w:val="en-US"/>
              </w:rPr>
              <w:t>d</w:t>
            </w:r>
            <w:r w:rsidRPr="00B57BC9">
              <w:rPr>
                <w:spacing w:val="-3"/>
                <w:w w:val="97"/>
                <w:lang w:val="en-US"/>
              </w:rPr>
              <w:t>e</w:t>
            </w:r>
            <w:r w:rsidRPr="00B57BC9">
              <w:rPr>
                <w:spacing w:val="-1"/>
                <w:w w:val="69"/>
                <w:lang w:val="en-US"/>
              </w:rPr>
              <w:t>l</w:t>
            </w:r>
            <w:r w:rsidRPr="00B57BC9">
              <w:rPr>
                <w:spacing w:val="-2"/>
                <w:w w:val="87"/>
                <w:lang w:val="en-US"/>
              </w:rPr>
              <w:t>o</w:t>
            </w:r>
            <w:r w:rsidRPr="00B57BC9">
              <w:rPr>
                <w:w w:val="101"/>
                <w:lang w:val="en-US"/>
              </w:rPr>
              <w:t>s</w:t>
            </w:r>
            <w:r w:rsidRPr="00B57BC9">
              <w:rPr>
                <w:lang w:val="en-US"/>
              </w:rPr>
              <w:t xml:space="preserve"> </w:t>
            </w:r>
            <w:r w:rsidRPr="00B57BC9">
              <w:rPr>
                <w:spacing w:val="-2"/>
                <w:lang w:val="en-US"/>
              </w:rPr>
              <w:t>d</w:t>
            </w:r>
            <w:r w:rsidRPr="00B57BC9">
              <w:rPr>
                <w:lang w:val="en-US"/>
              </w:rPr>
              <w:t>e</w:t>
            </w:r>
            <w:r w:rsidRPr="00B57BC9">
              <w:rPr>
                <w:spacing w:val="-14"/>
                <w:lang w:val="en-US"/>
              </w:rPr>
              <w:t xml:space="preserve"> </w:t>
            </w:r>
            <w:r w:rsidRPr="00B57BC9">
              <w:rPr>
                <w:spacing w:val="-1"/>
                <w:w w:val="87"/>
                <w:lang w:val="en-US"/>
              </w:rPr>
              <w:t>o</w:t>
            </w:r>
            <w:r w:rsidRPr="00B57BC9">
              <w:rPr>
                <w:spacing w:val="-2"/>
                <w:w w:val="87"/>
                <w:lang w:val="en-US"/>
              </w:rPr>
              <w:t>r</w:t>
            </w:r>
            <w:r w:rsidRPr="00B57BC9">
              <w:rPr>
                <w:spacing w:val="1"/>
                <w:w w:val="85"/>
                <w:lang w:val="en-US"/>
              </w:rPr>
              <w:t>g</w:t>
            </w:r>
            <w:r w:rsidRPr="00B57BC9">
              <w:rPr>
                <w:spacing w:val="-3"/>
                <w:w w:val="98"/>
                <w:lang w:val="en-US"/>
              </w:rPr>
              <w:t>a</w:t>
            </w:r>
            <w:r w:rsidRPr="00B57BC9">
              <w:rPr>
                <w:spacing w:val="-3"/>
                <w:w w:val="92"/>
                <w:lang w:val="en-US"/>
              </w:rPr>
              <w:t>n</w:t>
            </w:r>
            <w:r w:rsidRPr="00B57BC9">
              <w:rPr>
                <w:spacing w:val="-2"/>
                <w:w w:val="69"/>
                <w:lang w:val="en-US"/>
              </w:rPr>
              <w:t>i</w:t>
            </w:r>
            <w:r w:rsidRPr="00B57BC9">
              <w:rPr>
                <w:w w:val="84"/>
                <w:lang w:val="en-US"/>
              </w:rPr>
              <w:t>z</w:t>
            </w:r>
            <w:r w:rsidRPr="00B57BC9">
              <w:rPr>
                <w:spacing w:val="-3"/>
                <w:w w:val="98"/>
                <w:lang w:val="en-US"/>
              </w:rPr>
              <w:t>a</w:t>
            </w:r>
            <w:r w:rsidRPr="00B57BC9">
              <w:rPr>
                <w:spacing w:val="-3"/>
                <w:w w:val="92"/>
                <w:lang w:val="en-US"/>
              </w:rPr>
              <w:t>c</w:t>
            </w:r>
            <w:r w:rsidRPr="00B57BC9">
              <w:rPr>
                <w:spacing w:val="-2"/>
                <w:w w:val="69"/>
                <w:lang w:val="en-US"/>
              </w:rPr>
              <w:t>i</w:t>
            </w:r>
            <w:r w:rsidRPr="00B57BC9">
              <w:rPr>
                <w:spacing w:val="-1"/>
                <w:w w:val="87"/>
                <w:lang w:val="en-US"/>
              </w:rPr>
              <w:t>ó</w:t>
            </w:r>
            <w:r w:rsidRPr="00B57BC9">
              <w:rPr>
                <w:w w:val="92"/>
                <w:lang w:val="en-US"/>
              </w:rPr>
              <w:t>n</w:t>
            </w:r>
            <w:r w:rsidRPr="00B57BC9">
              <w:rPr>
                <w:lang w:val="en-US"/>
              </w:rPr>
              <w:t xml:space="preserve"> </w:t>
            </w:r>
            <w:r w:rsidRPr="00B57BC9">
              <w:rPr>
                <w:w w:val="90"/>
                <w:lang w:val="en-US"/>
              </w:rPr>
              <w:t>p</w:t>
            </w:r>
            <w:r w:rsidRPr="00B57BC9">
              <w:rPr>
                <w:spacing w:val="-1"/>
                <w:w w:val="90"/>
                <w:lang w:val="en-US"/>
              </w:rPr>
              <w:t>o</w:t>
            </w:r>
            <w:r w:rsidRPr="00B57BC9">
              <w:rPr>
                <w:spacing w:val="-3"/>
                <w:w w:val="69"/>
                <w:lang w:val="en-US"/>
              </w:rPr>
              <w:t>l</w:t>
            </w:r>
            <w:r w:rsidRPr="00B57BC9">
              <w:rPr>
                <w:w w:val="69"/>
                <w:lang w:val="en-US"/>
              </w:rPr>
              <w:t>í</w:t>
            </w:r>
            <w:r w:rsidRPr="00B57BC9">
              <w:rPr>
                <w:w w:val="88"/>
                <w:lang w:val="en-US"/>
              </w:rPr>
              <w:t>t</w:t>
            </w:r>
            <w:r w:rsidRPr="00B57BC9">
              <w:rPr>
                <w:spacing w:val="-2"/>
                <w:w w:val="69"/>
                <w:lang w:val="en-US"/>
              </w:rPr>
              <w:t>i</w:t>
            </w:r>
            <w:r w:rsidRPr="00B57BC9">
              <w:rPr>
                <w:spacing w:val="1"/>
                <w:w w:val="92"/>
                <w:lang w:val="en-US"/>
              </w:rPr>
              <w:t>c</w:t>
            </w:r>
            <w:r w:rsidRPr="00B57BC9">
              <w:rPr>
                <w:w w:val="98"/>
                <w:lang w:val="en-US"/>
              </w:rPr>
              <w:t>a</w:t>
            </w:r>
            <w:r w:rsidRPr="00B57BC9">
              <w:rPr>
                <w:lang w:val="en-US"/>
              </w:rPr>
              <w:t xml:space="preserve"> </w:t>
            </w:r>
            <w:r w:rsidRPr="00B57BC9">
              <w:rPr>
                <w:w w:val="75"/>
                <w:lang w:val="en-US"/>
              </w:rPr>
              <w:t>y</w:t>
            </w:r>
            <w:r w:rsidRPr="00B57BC9">
              <w:rPr>
                <w:spacing w:val="15"/>
                <w:w w:val="75"/>
                <w:lang w:val="en-US"/>
              </w:rPr>
              <w:t xml:space="preserve"> </w:t>
            </w:r>
            <w:r w:rsidRPr="00B57BC9">
              <w:rPr>
                <w:w w:val="101"/>
                <w:lang w:val="en-US"/>
              </w:rPr>
              <w:t>s</w:t>
            </w:r>
            <w:r w:rsidRPr="00B57BC9">
              <w:rPr>
                <w:w w:val="87"/>
                <w:lang w:val="en-US"/>
              </w:rPr>
              <w:t>o</w:t>
            </w:r>
            <w:r w:rsidRPr="00B57BC9">
              <w:rPr>
                <w:spacing w:val="-3"/>
                <w:w w:val="92"/>
                <w:lang w:val="en-US"/>
              </w:rPr>
              <w:t>c</w:t>
            </w:r>
            <w:r w:rsidRPr="00B57BC9">
              <w:rPr>
                <w:spacing w:val="-2"/>
                <w:w w:val="69"/>
                <w:lang w:val="en-US"/>
              </w:rPr>
              <w:t>i</w:t>
            </w:r>
            <w:r w:rsidRPr="00B57BC9">
              <w:rPr>
                <w:w w:val="92"/>
                <w:lang w:val="en-US"/>
              </w:rPr>
              <w:t>o</w:t>
            </w:r>
            <w:r w:rsidRPr="00B57BC9">
              <w:rPr>
                <w:spacing w:val="-1"/>
                <w:w w:val="92"/>
                <w:lang w:val="en-US"/>
              </w:rPr>
              <w:t>ec</w:t>
            </w:r>
            <w:r w:rsidRPr="00B57BC9">
              <w:rPr>
                <w:spacing w:val="-1"/>
                <w:w w:val="87"/>
                <w:lang w:val="en-US"/>
              </w:rPr>
              <w:t>o</w:t>
            </w:r>
            <w:r w:rsidRPr="00B57BC9">
              <w:rPr>
                <w:spacing w:val="-2"/>
                <w:w w:val="92"/>
                <w:lang w:val="en-US"/>
              </w:rPr>
              <w:t>n</w:t>
            </w:r>
            <w:r w:rsidRPr="00B57BC9">
              <w:rPr>
                <w:spacing w:val="-1"/>
                <w:w w:val="87"/>
                <w:lang w:val="en-US"/>
              </w:rPr>
              <w:t>ó</w:t>
            </w:r>
            <w:r w:rsidRPr="00B57BC9">
              <w:rPr>
                <w:spacing w:val="-3"/>
                <w:w w:val="93"/>
                <w:lang w:val="en-US"/>
              </w:rPr>
              <w:t>m</w:t>
            </w:r>
            <w:r w:rsidRPr="00B57BC9">
              <w:rPr>
                <w:spacing w:val="-2"/>
                <w:w w:val="69"/>
                <w:lang w:val="en-US"/>
              </w:rPr>
              <w:t>i</w:t>
            </w:r>
            <w:r w:rsidRPr="00B57BC9">
              <w:rPr>
                <w:spacing w:val="1"/>
                <w:w w:val="92"/>
                <w:lang w:val="en-US"/>
              </w:rPr>
              <w:t>c</w:t>
            </w:r>
            <w:r w:rsidRPr="00B57BC9">
              <w:rPr>
                <w:w w:val="98"/>
                <w:lang w:val="en-US"/>
              </w:rPr>
              <w:t>a</w:t>
            </w:r>
            <w:r w:rsidRPr="00B57BC9">
              <w:rPr>
                <w:lang w:val="en-US"/>
              </w:rPr>
              <w:t xml:space="preserve"> </w:t>
            </w:r>
            <w:r w:rsidRPr="00B57BC9">
              <w:rPr>
                <w:spacing w:val="-2"/>
                <w:lang w:val="en-US"/>
              </w:rPr>
              <w:t>d</w:t>
            </w:r>
            <w:r w:rsidRPr="00B57BC9">
              <w:rPr>
                <w:lang w:val="en-US"/>
              </w:rPr>
              <w:t>e</w:t>
            </w:r>
            <w:r w:rsidRPr="00B57BC9">
              <w:rPr>
                <w:spacing w:val="-14"/>
                <w:lang w:val="en-US"/>
              </w:rPr>
              <w:t xml:space="preserve"> </w:t>
            </w:r>
            <w:r w:rsidRPr="00B57BC9">
              <w:rPr>
                <w:spacing w:val="-2"/>
                <w:w w:val="69"/>
                <w:lang w:val="en-US"/>
              </w:rPr>
              <w:t>l</w:t>
            </w:r>
            <w:r w:rsidRPr="00B57BC9">
              <w:rPr>
                <w:spacing w:val="-3"/>
                <w:w w:val="98"/>
                <w:lang w:val="en-US"/>
              </w:rPr>
              <w:t>a</w:t>
            </w:r>
            <w:r w:rsidRPr="00B57BC9">
              <w:rPr>
                <w:w w:val="101"/>
                <w:lang w:val="en-US"/>
              </w:rPr>
              <w:t>s</w:t>
            </w:r>
            <w:r w:rsidRPr="00B57BC9">
              <w:rPr>
                <w:lang w:val="en-US"/>
              </w:rPr>
              <w:t xml:space="preserve"> </w:t>
            </w:r>
            <w:r w:rsidRPr="00B57BC9">
              <w:rPr>
                <w:spacing w:val="-3"/>
                <w:w w:val="92"/>
                <w:lang w:val="en-US"/>
              </w:rPr>
              <w:t>cu</w:t>
            </w:r>
            <w:r w:rsidRPr="00B57BC9">
              <w:rPr>
                <w:w w:val="69"/>
                <w:lang w:val="en-US"/>
              </w:rPr>
              <w:t>l</w:t>
            </w:r>
            <w:r w:rsidRPr="00B57BC9">
              <w:rPr>
                <w:w w:val="88"/>
                <w:lang w:val="en-US"/>
              </w:rPr>
              <w:t>t</w:t>
            </w:r>
            <w:r w:rsidRPr="00B57BC9">
              <w:rPr>
                <w:spacing w:val="-3"/>
                <w:w w:val="92"/>
                <w:lang w:val="en-US"/>
              </w:rPr>
              <w:t>u</w:t>
            </w:r>
            <w:r w:rsidRPr="00B57BC9">
              <w:rPr>
                <w:w w:val="94"/>
                <w:lang w:val="en-US"/>
              </w:rPr>
              <w:t>r</w:t>
            </w:r>
            <w:r w:rsidRPr="00B57BC9">
              <w:rPr>
                <w:spacing w:val="-3"/>
                <w:w w:val="94"/>
                <w:lang w:val="en-US"/>
              </w:rPr>
              <w:t>a</w:t>
            </w:r>
            <w:r w:rsidRPr="00B57BC9">
              <w:rPr>
                <w:w w:val="101"/>
                <w:lang w:val="en-US"/>
              </w:rPr>
              <w:t>s</w:t>
            </w:r>
            <w:r w:rsidRPr="00B57BC9">
              <w:rPr>
                <w:lang w:val="en-US"/>
              </w:rPr>
              <w:t xml:space="preserve"> </w:t>
            </w:r>
            <w:r w:rsidRPr="00B57BC9">
              <w:rPr>
                <w:spacing w:val="-2"/>
                <w:w w:val="91"/>
                <w:lang w:val="en-US"/>
              </w:rPr>
              <w:t>d</w:t>
            </w:r>
            <w:r w:rsidRPr="00B57BC9">
              <w:rPr>
                <w:spacing w:val="-3"/>
                <w:w w:val="97"/>
                <w:lang w:val="en-US"/>
              </w:rPr>
              <w:t>e</w:t>
            </w:r>
            <w:r w:rsidRPr="00B57BC9">
              <w:rPr>
                <w:w w:val="69"/>
                <w:lang w:val="en-US"/>
              </w:rPr>
              <w:t>l</w:t>
            </w:r>
            <w:r w:rsidRPr="00B57BC9">
              <w:rPr>
                <w:lang w:val="en-US"/>
              </w:rPr>
              <w:t xml:space="preserve"> </w:t>
            </w:r>
            <w:r w:rsidRPr="00B57BC9">
              <w:rPr>
                <w:spacing w:val="-1"/>
                <w:w w:val="80"/>
                <w:lang w:val="en-US"/>
              </w:rPr>
              <w:t>N</w:t>
            </w:r>
            <w:r w:rsidRPr="00B57BC9">
              <w:rPr>
                <w:spacing w:val="-1"/>
                <w:w w:val="97"/>
                <w:lang w:val="en-US"/>
              </w:rPr>
              <w:t>e</w:t>
            </w:r>
            <w:r w:rsidRPr="00B57BC9">
              <w:rPr>
                <w:spacing w:val="-1"/>
                <w:w w:val="87"/>
                <w:lang w:val="en-US"/>
              </w:rPr>
              <w:t>o</w:t>
            </w:r>
            <w:r w:rsidRPr="00B57BC9">
              <w:rPr>
                <w:spacing w:val="-3"/>
                <w:w w:val="69"/>
                <w:lang w:val="en-US"/>
              </w:rPr>
              <w:t>l</w:t>
            </w:r>
            <w:r w:rsidRPr="00B57BC9">
              <w:rPr>
                <w:w w:val="69"/>
                <w:lang w:val="en-US"/>
              </w:rPr>
              <w:t>í</w:t>
            </w:r>
            <w:r w:rsidRPr="00B57BC9">
              <w:rPr>
                <w:w w:val="88"/>
                <w:lang w:val="en-US"/>
              </w:rPr>
              <w:t>t</w:t>
            </w:r>
            <w:r w:rsidRPr="00B57BC9">
              <w:rPr>
                <w:spacing w:val="-2"/>
                <w:w w:val="69"/>
                <w:lang w:val="en-US"/>
              </w:rPr>
              <w:t>i</w:t>
            </w:r>
            <w:r w:rsidRPr="00B57BC9">
              <w:rPr>
                <w:spacing w:val="-1"/>
                <w:w w:val="92"/>
                <w:lang w:val="en-US"/>
              </w:rPr>
              <w:t>c</w:t>
            </w:r>
            <w:r w:rsidRPr="00B57BC9">
              <w:rPr>
                <w:w w:val="87"/>
                <w:lang w:val="en-US"/>
              </w:rPr>
              <w:t>o</w:t>
            </w:r>
            <w:r w:rsidRPr="00B57BC9">
              <w:rPr>
                <w:lang w:val="en-US"/>
              </w:rPr>
              <w:t xml:space="preserve"> </w:t>
            </w:r>
            <w:r w:rsidRPr="00B57BC9">
              <w:rPr>
                <w:w w:val="75"/>
                <w:lang w:val="en-US"/>
              </w:rPr>
              <w:t xml:space="preserve">y </w:t>
            </w:r>
            <w:r w:rsidRPr="00B57BC9">
              <w:rPr>
                <w:spacing w:val="-2"/>
                <w:lang w:val="en-US"/>
              </w:rPr>
              <w:t>d</w:t>
            </w:r>
            <w:r w:rsidRPr="00B57BC9">
              <w:rPr>
                <w:lang w:val="en-US"/>
              </w:rPr>
              <w:t>e</w:t>
            </w:r>
            <w:r w:rsidRPr="00B57BC9">
              <w:rPr>
                <w:spacing w:val="-14"/>
                <w:lang w:val="en-US"/>
              </w:rPr>
              <w:t xml:space="preserve"> </w:t>
            </w:r>
            <w:r w:rsidRPr="00B57BC9">
              <w:rPr>
                <w:spacing w:val="-2"/>
                <w:w w:val="69"/>
                <w:lang w:val="en-US"/>
              </w:rPr>
              <w:t>l</w:t>
            </w:r>
            <w:r w:rsidRPr="00B57BC9">
              <w:rPr>
                <w:w w:val="98"/>
                <w:lang w:val="en-US"/>
              </w:rPr>
              <w:t>a</w:t>
            </w:r>
            <w:r w:rsidRPr="00B57BC9">
              <w:rPr>
                <w:lang w:val="en-US"/>
              </w:rPr>
              <w:t xml:space="preserve"> </w:t>
            </w:r>
            <w:r w:rsidRPr="00B57BC9">
              <w:rPr>
                <w:spacing w:val="-2"/>
                <w:w w:val="88"/>
                <w:lang w:val="en-US"/>
              </w:rPr>
              <w:t>E</w:t>
            </w:r>
            <w:r w:rsidRPr="00B57BC9">
              <w:rPr>
                <w:spacing w:val="-3"/>
                <w:w w:val="88"/>
                <w:lang w:val="en-US"/>
              </w:rPr>
              <w:t>d</w:t>
            </w:r>
            <w:r w:rsidRPr="00B57BC9">
              <w:rPr>
                <w:spacing w:val="-2"/>
                <w:w w:val="88"/>
                <w:lang w:val="en-US"/>
              </w:rPr>
              <w:t>a</w:t>
            </w:r>
            <w:r w:rsidRPr="00B57BC9">
              <w:rPr>
                <w:w w:val="88"/>
                <w:lang w:val="en-US"/>
              </w:rPr>
              <w:t>d</w:t>
            </w:r>
            <w:r w:rsidRPr="00B57BC9">
              <w:rPr>
                <w:spacing w:val="11"/>
                <w:w w:val="88"/>
                <w:lang w:val="en-US"/>
              </w:rPr>
              <w:t xml:space="preserve"> </w:t>
            </w:r>
            <w:r w:rsidRPr="00B57BC9">
              <w:rPr>
                <w:spacing w:val="-2"/>
                <w:lang w:val="en-US"/>
              </w:rPr>
              <w:t>d</w:t>
            </w:r>
            <w:r w:rsidRPr="00B57BC9">
              <w:rPr>
                <w:lang w:val="en-US"/>
              </w:rPr>
              <w:t>e</w:t>
            </w:r>
            <w:r w:rsidRPr="00B57BC9">
              <w:rPr>
                <w:spacing w:val="-14"/>
                <w:lang w:val="en-US"/>
              </w:rPr>
              <w:t xml:space="preserve"> </w:t>
            </w:r>
            <w:r w:rsidRPr="00B57BC9">
              <w:rPr>
                <w:spacing w:val="-1"/>
                <w:w w:val="69"/>
                <w:lang w:val="en-US"/>
              </w:rPr>
              <w:t>l</w:t>
            </w:r>
            <w:r w:rsidRPr="00B57BC9">
              <w:rPr>
                <w:spacing w:val="-2"/>
                <w:w w:val="87"/>
                <w:lang w:val="en-US"/>
              </w:rPr>
              <w:t>o</w:t>
            </w:r>
            <w:r w:rsidRPr="00B57BC9">
              <w:rPr>
                <w:w w:val="101"/>
                <w:lang w:val="en-US"/>
              </w:rPr>
              <w:t>s</w:t>
            </w:r>
            <w:r w:rsidRPr="00B57BC9">
              <w:rPr>
                <w:lang w:val="en-US"/>
              </w:rPr>
              <w:t xml:space="preserve"> </w:t>
            </w:r>
            <w:r w:rsidRPr="00B57BC9">
              <w:rPr>
                <w:spacing w:val="-1"/>
                <w:w w:val="77"/>
                <w:lang w:val="en-US"/>
              </w:rPr>
              <w:t>M</w:t>
            </w:r>
            <w:r w:rsidRPr="00B57BC9">
              <w:rPr>
                <w:spacing w:val="-2"/>
                <w:w w:val="97"/>
                <w:lang w:val="en-US"/>
              </w:rPr>
              <w:t>e</w:t>
            </w:r>
            <w:r w:rsidRPr="00B57BC9">
              <w:rPr>
                <w:spacing w:val="2"/>
                <w:w w:val="88"/>
                <w:lang w:val="en-US"/>
              </w:rPr>
              <w:t>t</w:t>
            </w:r>
            <w:r w:rsidRPr="00B57BC9">
              <w:rPr>
                <w:spacing w:val="-3"/>
                <w:w w:val="98"/>
                <w:lang w:val="en-US"/>
              </w:rPr>
              <w:t>a</w:t>
            </w:r>
            <w:r w:rsidRPr="00B57BC9">
              <w:rPr>
                <w:spacing w:val="-2"/>
                <w:w w:val="69"/>
                <w:lang w:val="en-US"/>
              </w:rPr>
              <w:t>l</w:t>
            </w:r>
            <w:r w:rsidRPr="00B57BC9">
              <w:rPr>
                <w:w w:val="99"/>
                <w:lang w:val="en-US"/>
              </w:rPr>
              <w:t>e</w:t>
            </w:r>
            <w:r w:rsidRPr="00B57BC9">
              <w:rPr>
                <w:spacing w:val="-2"/>
                <w:w w:val="99"/>
                <w:lang w:val="en-US"/>
              </w:rPr>
              <w:t>s</w:t>
            </w:r>
            <w:r w:rsidRPr="00B57BC9">
              <w:rPr>
                <w:w w:val="96"/>
                <w:lang w:val="en-US"/>
              </w:rPr>
              <w:t>.</w:t>
            </w:r>
            <w:r w:rsidRPr="00B57BC9">
              <w:rPr>
                <w:lang w:val="en-US"/>
              </w:rPr>
              <w:t xml:space="preserve"> </w:t>
            </w:r>
            <w:r w:rsidRPr="00082E5F">
              <w:rPr>
                <w:color w:val="4F81BD" w:themeColor="accent1"/>
                <w:spacing w:val="2"/>
                <w:w w:val="81"/>
                <w:lang w:val="en-US"/>
              </w:rPr>
              <w:t>C</w:t>
            </w:r>
            <w:r w:rsidRPr="00082E5F">
              <w:rPr>
                <w:color w:val="4F81BD" w:themeColor="accent1"/>
                <w:w w:val="81"/>
                <w:lang w:val="en-US"/>
              </w:rPr>
              <w:t>S</w:t>
            </w:r>
            <w:r w:rsidRPr="00082E5F">
              <w:rPr>
                <w:color w:val="4F81BD" w:themeColor="accent1"/>
                <w:spacing w:val="-4"/>
                <w:w w:val="81"/>
                <w:lang w:val="en-US"/>
              </w:rPr>
              <w:t>C</w:t>
            </w:r>
            <w:r w:rsidRPr="00082E5F">
              <w:rPr>
                <w:color w:val="4F81BD" w:themeColor="accent1"/>
                <w:w w:val="81"/>
                <w:lang w:val="en-US"/>
              </w:rPr>
              <w:t>,</w:t>
            </w:r>
            <w:r w:rsidRPr="00082E5F">
              <w:rPr>
                <w:color w:val="4F81BD" w:themeColor="accent1"/>
                <w:spacing w:val="31"/>
                <w:w w:val="81"/>
                <w:lang w:val="en-US"/>
              </w:rPr>
              <w:t xml:space="preserve"> </w:t>
            </w:r>
            <w:r w:rsidRPr="00082E5F">
              <w:rPr>
                <w:color w:val="4F81BD" w:themeColor="accent1"/>
                <w:spacing w:val="-3"/>
                <w:w w:val="81"/>
                <w:lang w:val="en-US"/>
              </w:rPr>
              <w:t>C</w:t>
            </w:r>
            <w:r w:rsidRPr="00082E5F">
              <w:rPr>
                <w:color w:val="4F81BD" w:themeColor="accent1"/>
                <w:spacing w:val="-1"/>
                <w:w w:val="81"/>
                <w:lang w:val="en-US"/>
              </w:rPr>
              <w:t>M</w:t>
            </w:r>
            <w:r w:rsidRPr="00082E5F">
              <w:rPr>
                <w:color w:val="4F81BD" w:themeColor="accent1"/>
                <w:spacing w:val="-2"/>
                <w:w w:val="81"/>
                <w:lang w:val="en-US"/>
              </w:rPr>
              <w:t>C</w:t>
            </w:r>
            <w:r w:rsidRPr="00082E5F">
              <w:rPr>
                <w:color w:val="4F81BD" w:themeColor="accent1"/>
                <w:spacing w:val="-15"/>
                <w:w w:val="81"/>
                <w:lang w:val="en-US"/>
              </w:rPr>
              <w:t>T</w:t>
            </w:r>
            <w:r w:rsidRPr="00082E5F">
              <w:rPr>
                <w:color w:val="4F81BD" w:themeColor="accent1"/>
                <w:w w:val="81"/>
                <w:lang w:val="en-US"/>
              </w:rPr>
              <w:t xml:space="preserve">, </w:t>
            </w:r>
            <w:r w:rsidRPr="00082E5F">
              <w:rPr>
                <w:color w:val="4F81BD" w:themeColor="accent1"/>
                <w:spacing w:val="-3"/>
                <w:w w:val="81"/>
                <w:lang w:val="en-US"/>
              </w:rPr>
              <w:t>C</w:t>
            </w:r>
            <w:r w:rsidRPr="00082E5F">
              <w:rPr>
                <w:color w:val="4F81BD" w:themeColor="accent1"/>
                <w:spacing w:val="-5"/>
                <w:w w:val="81"/>
                <w:lang w:val="en-US"/>
              </w:rPr>
              <w:t>E</w:t>
            </w:r>
            <w:r w:rsidRPr="00082E5F">
              <w:rPr>
                <w:color w:val="4F81BD" w:themeColor="accent1"/>
                <w:spacing w:val="-4"/>
                <w:w w:val="81"/>
                <w:lang w:val="en-US"/>
              </w:rPr>
              <w:t>C</w:t>
            </w:r>
            <w:r w:rsidRPr="00082E5F">
              <w:rPr>
                <w:color w:val="4F81BD" w:themeColor="accent1"/>
                <w:w w:val="81"/>
                <w:lang w:val="en-US"/>
              </w:rPr>
              <w:t>,</w:t>
            </w:r>
            <w:r w:rsidRPr="00082E5F">
              <w:rPr>
                <w:color w:val="4F81BD" w:themeColor="accent1"/>
                <w:spacing w:val="18"/>
                <w:w w:val="81"/>
                <w:lang w:val="en-US"/>
              </w:rPr>
              <w:t xml:space="preserve"> </w:t>
            </w:r>
            <w:r w:rsidRPr="00082E5F">
              <w:rPr>
                <w:color w:val="4F81BD" w:themeColor="accent1"/>
                <w:spacing w:val="-1"/>
                <w:w w:val="81"/>
                <w:lang w:val="en-US"/>
              </w:rPr>
              <w:t>C</w:t>
            </w:r>
            <w:r w:rsidRPr="00082E5F">
              <w:rPr>
                <w:color w:val="4F81BD" w:themeColor="accent1"/>
                <w:spacing w:val="-3"/>
                <w:w w:val="81"/>
                <w:lang w:val="en-US"/>
              </w:rPr>
              <w:t>C</w:t>
            </w:r>
            <w:r w:rsidRPr="00082E5F">
              <w:rPr>
                <w:color w:val="4F81BD" w:themeColor="accent1"/>
                <w:spacing w:val="-1"/>
                <w:w w:val="81"/>
                <w:lang w:val="en-US"/>
              </w:rPr>
              <w:t>L</w:t>
            </w:r>
            <w:r w:rsidRPr="00082E5F">
              <w:rPr>
                <w:color w:val="4F81BD" w:themeColor="accent1"/>
                <w:w w:val="81"/>
                <w:lang w:val="en-US"/>
              </w:rPr>
              <w:t>,</w:t>
            </w:r>
            <w:r w:rsidRPr="00082E5F">
              <w:rPr>
                <w:color w:val="4F81BD" w:themeColor="accent1"/>
                <w:spacing w:val="9"/>
                <w:w w:val="81"/>
                <w:lang w:val="en-US"/>
              </w:rPr>
              <w:t xml:space="preserve"> </w:t>
            </w:r>
            <w:r w:rsidRPr="00082E5F">
              <w:rPr>
                <w:color w:val="4F81BD" w:themeColor="accent1"/>
                <w:spacing w:val="-2"/>
                <w:w w:val="82"/>
                <w:lang w:val="en-US"/>
              </w:rPr>
              <w:t>C</w:t>
            </w:r>
            <w:r w:rsidRPr="00082E5F">
              <w:rPr>
                <w:color w:val="4F81BD" w:themeColor="accent1"/>
                <w:spacing w:val="9"/>
                <w:w w:val="67"/>
                <w:lang w:val="en-US"/>
              </w:rPr>
              <w:t>A</w:t>
            </w:r>
            <w:r w:rsidRPr="00082E5F">
              <w:rPr>
                <w:color w:val="4F81BD" w:themeColor="accent1"/>
                <w:spacing w:val="4"/>
                <w:w w:val="67"/>
                <w:lang w:val="en-US"/>
              </w:rPr>
              <w:t>A</w:t>
            </w:r>
          </w:p>
        </w:tc>
        <w:tc>
          <w:tcPr>
            <w:tcW w:w="2268" w:type="dxa"/>
          </w:tcPr>
          <w:p w:rsidR="00F752AE" w:rsidRPr="00BA7C32" w:rsidRDefault="00F752AE" w:rsidP="00692BD1">
            <w:pPr>
              <w:spacing w:before="1" w:line="245" w:lineRule="auto"/>
              <w:ind w:left="49" w:right="21"/>
              <w:jc w:val="both"/>
              <w:rPr>
                <w:rFonts w:ascii="Times New Roman" w:eastAsia="Arial" w:hAnsi="Times New Roman" w:cs="Times New Roman"/>
                <w:sz w:val="24"/>
                <w:szCs w:val="24"/>
              </w:rPr>
            </w:pPr>
            <w:r w:rsidRPr="00BA7C32">
              <w:rPr>
                <w:rFonts w:ascii="Times New Roman" w:eastAsia="Arial" w:hAnsi="Times New Roman" w:cs="Times New Roman"/>
                <w:sz w:val="24"/>
                <w:szCs w:val="24"/>
              </w:rPr>
              <w:t>6.1.</w:t>
            </w:r>
            <w:r w:rsidRPr="00BA7C32">
              <w:rPr>
                <w:rFonts w:ascii="Times New Roman" w:eastAsia="Arial" w:hAnsi="Times New Roman" w:cs="Times New Roman"/>
                <w:spacing w:val="19"/>
                <w:sz w:val="24"/>
                <w:szCs w:val="24"/>
              </w:rPr>
              <w:t xml:space="preserve"> </w:t>
            </w:r>
            <w:r w:rsidRPr="00BA7C32">
              <w:rPr>
                <w:rFonts w:ascii="Times New Roman" w:eastAsia="Arial" w:hAnsi="Times New Roman" w:cs="Times New Roman"/>
                <w:w w:val="92"/>
                <w:sz w:val="24"/>
                <w:szCs w:val="24"/>
              </w:rPr>
              <w:t>Exp</w:t>
            </w:r>
            <w:r w:rsidRPr="00BA7C32">
              <w:rPr>
                <w:rFonts w:ascii="Times New Roman" w:eastAsia="Arial" w:hAnsi="Times New Roman" w:cs="Times New Roman"/>
                <w:spacing w:val="-1"/>
                <w:w w:val="92"/>
                <w:sz w:val="24"/>
                <w:szCs w:val="24"/>
              </w:rPr>
              <w:t>l</w:t>
            </w:r>
            <w:r w:rsidRPr="00BA7C32">
              <w:rPr>
                <w:rFonts w:ascii="Times New Roman" w:eastAsia="Arial" w:hAnsi="Times New Roman" w:cs="Times New Roman"/>
                <w:w w:val="92"/>
                <w:sz w:val="24"/>
                <w:szCs w:val="24"/>
              </w:rPr>
              <w:t>ica</w:t>
            </w:r>
            <w:r w:rsidRPr="00BA7C32">
              <w:rPr>
                <w:rFonts w:ascii="Times New Roman" w:eastAsia="Arial" w:hAnsi="Times New Roman" w:cs="Times New Roman"/>
                <w:spacing w:val="14"/>
                <w:w w:val="92"/>
                <w:sz w:val="24"/>
                <w:szCs w:val="24"/>
              </w:rPr>
              <w:t xml:space="preserve"> </w:t>
            </w:r>
            <w:r w:rsidRPr="00BA7C32">
              <w:rPr>
                <w:rFonts w:ascii="Times New Roman" w:eastAsia="Arial" w:hAnsi="Times New Roman" w:cs="Times New Roman"/>
                <w:sz w:val="24"/>
                <w:szCs w:val="24"/>
              </w:rPr>
              <w:t>la</w:t>
            </w:r>
            <w:r w:rsidRPr="00BA7C32">
              <w:rPr>
                <w:rFonts w:ascii="Times New Roman" w:eastAsia="Arial" w:hAnsi="Times New Roman" w:cs="Times New Roman"/>
                <w:spacing w:val="-3"/>
                <w:sz w:val="24"/>
                <w:szCs w:val="24"/>
              </w:rPr>
              <w:t xml:space="preserve"> </w:t>
            </w:r>
            <w:r w:rsidRPr="00BA7C32">
              <w:rPr>
                <w:rFonts w:ascii="Times New Roman" w:eastAsia="Arial" w:hAnsi="Times New Roman" w:cs="Times New Roman"/>
                <w:w w:val="92"/>
                <w:sz w:val="24"/>
                <w:szCs w:val="24"/>
              </w:rPr>
              <w:t>dif</w:t>
            </w:r>
            <w:r w:rsidRPr="00BA7C32">
              <w:rPr>
                <w:rFonts w:ascii="Times New Roman" w:eastAsia="Arial" w:hAnsi="Times New Roman" w:cs="Times New Roman"/>
                <w:spacing w:val="-1"/>
                <w:w w:val="92"/>
                <w:sz w:val="24"/>
                <w:szCs w:val="24"/>
              </w:rPr>
              <w:t>e</w:t>
            </w:r>
            <w:r w:rsidRPr="00BA7C32">
              <w:rPr>
                <w:rFonts w:ascii="Times New Roman" w:eastAsia="Arial" w:hAnsi="Times New Roman" w:cs="Times New Roman"/>
                <w:w w:val="92"/>
                <w:sz w:val="24"/>
                <w:szCs w:val="24"/>
              </w:rPr>
              <w:t>renc</w:t>
            </w:r>
            <w:r w:rsidRPr="00BA7C32">
              <w:rPr>
                <w:rFonts w:ascii="Times New Roman" w:eastAsia="Arial" w:hAnsi="Times New Roman" w:cs="Times New Roman"/>
                <w:spacing w:val="-1"/>
                <w:w w:val="92"/>
                <w:sz w:val="24"/>
                <w:szCs w:val="24"/>
              </w:rPr>
              <w:t>i</w:t>
            </w:r>
            <w:r w:rsidRPr="00BA7C32">
              <w:rPr>
                <w:rFonts w:ascii="Times New Roman" w:eastAsia="Arial" w:hAnsi="Times New Roman" w:cs="Times New Roman"/>
                <w:w w:val="92"/>
                <w:sz w:val="24"/>
                <w:szCs w:val="24"/>
              </w:rPr>
              <w:t>a</w:t>
            </w:r>
            <w:r w:rsidRPr="00BA7C32">
              <w:rPr>
                <w:rFonts w:ascii="Times New Roman" w:eastAsia="Arial" w:hAnsi="Times New Roman" w:cs="Times New Roman"/>
                <w:spacing w:val="17"/>
                <w:w w:val="92"/>
                <w:sz w:val="24"/>
                <w:szCs w:val="24"/>
              </w:rPr>
              <w:t xml:space="preserve"> </w:t>
            </w:r>
            <w:r w:rsidRPr="00BA7C32">
              <w:rPr>
                <w:rFonts w:ascii="Times New Roman" w:eastAsia="Arial" w:hAnsi="Times New Roman" w:cs="Times New Roman"/>
                <w:sz w:val="24"/>
                <w:szCs w:val="24"/>
              </w:rPr>
              <w:t>de</w:t>
            </w:r>
            <w:r w:rsidRPr="00BA7C32">
              <w:rPr>
                <w:rFonts w:ascii="Times New Roman" w:eastAsia="Arial" w:hAnsi="Times New Roman" w:cs="Times New Roman"/>
                <w:spacing w:val="-6"/>
                <w:sz w:val="24"/>
                <w:szCs w:val="24"/>
              </w:rPr>
              <w:t xml:space="preserve"> </w:t>
            </w:r>
            <w:r w:rsidRPr="00BA7C32">
              <w:rPr>
                <w:rFonts w:ascii="Times New Roman" w:eastAsia="Arial" w:hAnsi="Times New Roman" w:cs="Times New Roman"/>
                <w:spacing w:val="-1"/>
                <w:sz w:val="24"/>
                <w:szCs w:val="24"/>
              </w:rPr>
              <w:t>l</w:t>
            </w:r>
            <w:r w:rsidRPr="00BA7C32">
              <w:rPr>
                <w:rFonts w:ascii="Times New Roman" w:eastAsia="Arial" w:hAnsi="Times New Roman" w:cs="Times New Roman"/>
                <w:sz w:val="24"/>
                <w:szCs w:val="24"/>
              </w:rPr>
              <w:t>os</w:t>
            </w:r>
            <w:r w:rsidRPr="00BA7C32">
              <w:rPr>
                <w:rFonts w:ascii="Times New Roman" w:eastAsia="Arial" w:hAnsi="Times New Roman" w:cs="Times New Roman"/>
                <w:spacing w:val="-7"/>
                <w:sz w:val="24"/>
                <w:szCs w:val="24"/>
              </w:rPr>
              <w:t xml:space="preserve"> </w:t>
            </w:r>
            <w:r w:rsidRPr="00BA7C32">
              <w:rPr>
                <w:rFonts w:ascii="Times New Roman" w:eastAsia="Arial" w:hAnsi="Times New Roman" w:cs="Times New Roman"/>
                <w:sz w:val="24"/>
                <w:szCs w:val="24"/>
              </w:rPr>
              <w:t>dos</w:t>
            </w:r>
            <w:r w:rsidRPr="00BA7C32">
              <w:rPr>
                <w:rFonts w:ascii="Times New Roman" w:eastAsia="Arial" w:hAnsi="Times New Roman" w:cs="Times New Roman"/>
                <w:spacing w:val="-12"/>
                <w:sz w:val="24"/>
                <w:szCs w:val="24"/>
              </w:rPr>
              <w:t xml:space="preserve"> </w:t>
            </w:r>
            <w:r w:rsidRPr="00BA7C32">
              <w:rPr>
                <w:rFonts w:ascii="Times New Roman" w:eastAsia="Arial" w:hAnsi="Times New Roman" w:cs="Times New Roman"/>
                <w:w w:val="93"/>
                <w:sz w:val="24"/>
                <w:szCs w:val="24"/>
              </w:rPr>
              <w:t>períodos</w:t>
            </w:r>
            <w:r w:rsidRPr="00BA7C32">
              <w:rPr>
                <w:rFonts w:ascii="Times New Roman" w:eastAsia="Arial" w:hAnsi="Times New Roman" w:cs="Times New Roman"/>
                <w:spacing w:val="8"/>
                <w:w w:val="93"/>
                <w:sz w:val="24"/>
                <w:szCs w:val="24"/>
              </w:rPr>
              <w:t xml:space="preserve"> </w:t>
            </w:r>
            <w:r w:rsidRPr="00BA7C32">
              <w:rPr>
                <w:rFonts w:ascii="Times New Roman" w:eastAsia="Arial" w:hAnsi="Times New Roman" w:cs="Times New Roman"/>
                <w:sz w:val="24"/>
                <w:szCs w:val="24"/>
              </w:rPr>
              <w:t>en</w:t>
            </w:r>
            <w:r w:rsidRPr="00BA7C32">
              <w:rPr>
                <w:rFonts w:ascii="Times New Roman" w:eastAsia="Arial" w:hAnsi="Times New Roman" w:cs="Times New Roman"/>
                <w:spacing w:val="-6"/>
                <w:sz w:val="24"/>
                <w:szCs w:val="24"/>
              </w:rPr>
              <w:t xml:space="preserve"> </w:t>
            </w:r>
            <w:r w:rsidRPr="00BA7C32">
              <w:rPr>
                <w:rFonts w:ascii="Times New Roman" w:eastAsia="Arial" w:hAnsi="Times New Roman" w:cs="Times New Roman"/>
                <w:sz w:val="24"/>
                <w:szCs w:val="24"/>
              </w:rPr>
              <w:t>l</w:t>
            </w:r>
            <w:r w:rsidRPr="00BA7C32">
              <w:rPr>
                <w:rFonts w:ascii="Times New Roman" w:eastAsia="Arial" w:hAnsi="Times New Roman" w:cs="Times New Roman"/>
                <w:spacing w:val="-1"/>
                <w:sz w:val="24"/>
                <w:szCs w:val="24"/>
              </w:rPr>
              <w:t>o</w:t>
            </w:r>
            <w:r w:rsidRPr="00BA7C32">
              <w:rPr>
                <w:rFonts w:ascii="Times New Roman" w:eastAsia="Arial" w:hAnsi="Times New Roman" w:cs="Times New Roman"/>
                <w:sz w:val="24"/>
                <w:szCs w:val="24"/>
              </w:rPr>
              <w:t>s</w:t>
            </w:r>
            <w:r w:rsidRPr="00BA7C32">
              <w:rPr>
                <w:rFonts w:ascii="Times New Roman" w:eastAsia="Arial" w:hAnsi="Times New Roman" w:cs="Times New Roman"/>
                <w:spacing w:val="-7"/>
                <w:sz w:val="24"/>
                <w:szCs w:val="24"/>
              </w:rPr>
              <w:t xml:space="preserve"> </w:t>
            </w:r>
            <w:r w:rsidRPr="00BA7C32">
              <w:rPr>
                <w:rFonts w:ascii="Times New Roman" w:eastAsia="Arial" w:hAnsi="Times New Roman" w:cs="Times New Roman"/>
                <w:sz w:val="24"/>
                <w:szCs w:val="24"/>
              </w:rPr>
              <w:t>q</w:t>
            </w:r>
            <w:r w:rsidRPr="00BA7C32">
              <w:rPr>
                <w:rFonts w:ascii="Times New Roman" w:eastAsia="Arial" w:hAnsi="Times New Roman" w:cs="Times New Roman"/>
                <w:spacing w:val="-1"/>
                <w:sz w:val="24"/>
                <w:szCs w:val="24"/>
              </w:rPr>
              <w:t>u</w:t>
            </w:r>
            <w:r w:rsidRPr="00BA7C32">
              <w:rPr>
                <w:rFonts w:ascii="Times New Roman" w:eastAsia="Arial" w:hAnsi="Times New Roman" w:cs="Times New Roman"/>
                <w:sz w:val="24"/>
                <w:szCs w:val="24"/>
              </w:rPr>
              <w:t>e se</w:t>
            </w:r>
            <w:r w:rsidRPr="00BA7C32">
              <w:rPr>
                <w:rFonts w:ascii="Times New Roman" w:eastAsia="Arial" w:hAnsi="Times New Roman" w:cs="Times New Roman"/>
                <w:spacing w:val="-13"/>
                <w:sz w:val="24"/>
                <w:szCs w:val="24"/>
              </w:rPr>
              <w:t xml:space="preserve"> </w:t>
            </w:r>
            <w:r w:rsidRPr="00BA7C32">
              <w:rPr>
                <w:rFonts w:ascii="Times New Roman" w:eastAsia="Arial" w:hAnsi="Times New Roman" w:cs="Times New Roman"/>
                <w:w w:val="92"/>
                <w:sz w:val="24"/>
                <w:szCs w:val="24"/>
              </w:rPr>
              <w:t>div</w:t>
            </w:r>
            <w:r w:rsidRPr="00BA7C32">
              <w:rPr>
                <w:rFonts w:ascii="Times New Roman" w:eastAsia="Arial" w:hAnsi="Times New Roman" w:cs="Times New Roman"/>
                <w:spacing w:val="-1"/>
                <w:w w:val="92"/>
                <w:sz w:val="24"/>
                <w:szCs w:val="24"/>
              </w:rPr>
              <w:t>i</w:t>
            </w:r>
            <w:r w:rsidRPr="00BA7C32">
              <w:rPr>
                <w:rFonts w:ascii="Times New Roman" w:eastAsia="Arial" w:hAnsi="Times New Roman" w:cs="Times New Roman"/>
                <w:w w:val="92"/>
                <w:sz w:val="24"/>
                <w:szCs w:val="24"/>
              </w:rPr>
              <w:t>de</w:t>
            </w:r>
            <w:r w:rsidRPr="00BA7C32">
              <w:rPr>
                <w:rFonts w:ascii="Times New Roman" w:eastAsia="Arial" w:hAnsi="Times New Roman" w:cs="Times New Roman"/>
                <w:spacing w:val="5"/>
                <w:w w:val="92"/>
                <w:sz w:val="24"/>
                <w:szCs w:val="24"/>
              </w:rPr>
              <w:t xml:space="preserve"> </w:t>
            </w:r>
            <w:r w:rsidRPr="00BA7C32">
              <w:rPr>
                <w:rFonts w:ascii="Times New Roman" w:eastAsia="Arial" w:hAnsi="Times New Roman" w:cs="Times New Roman"/>
                <w:spacing w:val="-1"/>
                <w:sz w:val="24"/>
                <w:szCs w:val="24"/>
              </w:rPr>
              <w:t>l</w:t>
            </w:r>
            <w:r w:rsidRPr="00BA7C32">
              <w:rPr>
                <w:rFonts w:ascii="Times New Roman" w:eastAsia="Arial" w:hAnsi="Times New Roman" w:cs="Times New Roman"/>
                <w:sz w:val="24"/>
                <w:szCs w:val="24"/>
              </w:rPr>
              <w:t>a</w:t>
            </w:r>
            <w:r w:rsidRPr="00BA7C32">
              <w:rPr>
                <w:rFonts w:ascii="Times New Roman" w:eastAsia="Arial" w:hAnsi="Times New Roman" w:cs="Times New Roman"/>
                <w:spacing w:val="-10"/>
                <w:sz w:val="24"/>
                <w:szCs w:val="24"/>
              </w:rPr>
              <w:t xml:space="preserve"> </w:t>
            </w:r>
            <w:r w:rsidRPr="00BA7C32">
              <w:rPr>
                <w:rFonts w:ascii="Times New Roman" w:eastAsia="Arial" w:hAnsi="Times New Roman" w:cs="Times New Roman"/>
                <w:w w:val="92"/>
                <w:sz w:val="24"/>
                <w:szCs w:val="24"/>
              </w:rPr>
              <w:t>pr</w:t>
            </w:r>
            <w:r w:rsidRPr="00BA7C32">
              <w:rPr>
                <w:rFonts w:ascii="Times New Roman" w:eastAsia="Arial" w:hAnsi="Times New Roman" w:cs="Times New Roman"/>
                <w:spacing w:val="-1"/>
                <w:w w:val="92"/>
                <w:sz w:val="24"/>
                <w:szCs w:val="24"/>
              </w:rPr>
              <w:t>e</w:t>
            </w:r>
            <w:r w:rsidRPr="00BA7C32">
              <w:rPr>
                <w:rFonts w:ascii="Times New Roman" w:eastAsia="Arial" w:hAnsi="Times New Roman" w:cs="Times New Roman"/>
                <w:w w:val="92"/>
                <w:sz w:val="24"/>
                <w:szCs w:val="24"/>
              </w:rPr>
              <w:t>his</w:t>
            </w:r>
            <w:r w:rsidRPr="00BA7C32">
              <w:rPr>
                <w:rFonts w:ascii="Times New Roman" w:eastAsia="Arial" w:hAnsi="Times New Roman" w:cs="Times New Roman"/>
                <w:spacing w:val="-2"/>
                <w:w w:val="92"/>
                <w:sz w:val="24"/>
                <w:szCs w:val="24"/>
              </w:rPr>
              <w:t>t</w:t>
            </w:r>
            <w:r w:rsidRPr="00BA7C32">
              <w:rPr>
                <w:rFonts w:ascii="Times New Roman" w:eastAsia="Arial" w:hAnsi="Times New Roman" w:cs="Times New Roman"/>
                <w:w w:val="92"/>
                <w:sz w:val="24"/>
                <w:szCs w:val="24"/>
              </w:rPr>
              <w:t>oria</w:t>
            </w:r>
            <w:r w:rsidRPr="00BA7C32">
              <w:rPr>
                <w:rFonts w:ascii="Times New Roman" w:eastAsia="Arial" w:hAnsi="Times New Roman" w:cs="Times New Roman"/>
                <w:spacing w:val="8"/>
                <w:w w:val="92"/>
                <w:sz w:val="24"/>
                <w:szCs w:val="24"/>
              </w:rPr>
              <w:t xml:space="preserve"> </w:t>
            </w:r>
            <w:r w:rsidRPr="00BA7C32">
              <w:rPr>
                <w:rFonts w:ascii="Times New Roman" w:eastAsia="Arial" w:hAnsi="Times New Roman" w:cs="Times New Roman"/>
                <w:sz w:val="24"/>
                <w:szCs w:val="24"/>
              </w:rPr>
              <w:t>y</w:t>
            </w:r>
            <w:r w:rsidRPr="00BA7C32">
              <w:rPr>
                <w:rFonts w:ascii="Times New Roman" w:eastAsia="Arial" w:hAnsi="Times New Roman" w:cs="Times New Roman"/>
                <w:spacing w:val="-7"/>
                <w:sz w:val="24"/>
                <w:szCs w:val="24"/>
              </w:rPr>
              <w:t xml:space="preserve"> </w:t>
            </w:r>
            <w:r w:rsidRPr="00BA7C32">
              <w:rPr>
                <w:rFonts w:ascii="Times New Roman" w:eastAsia="Arial" w:hAnsi="Times New Roman" w:cs="Times New Roman"/>
                <w:spacing w:val="-1"/>
                <w:w w:val="92"/>
                <w:sz w:val="24"/>
                <w:szCs w:val="24"/>
              </w:rPr>
              <w:t>d</w:t>
            </w:r>
            <w:r w:rsidRPr="00BA7C32">
              <w:rPr>
                <w:rFonts w:ascii="Times New Roman" w:eastAsia="Arial" w:hAnsi="Times New Roman" w:cs="Times New Roman"/>
                <w:w w:val="92"/>
                <w:sz w:val="24"/>
                <w:szCs w:val="24"/>
              </w:rPr>
              <w:t>escri</w:t>
            </w:r>
            <w:r w:rsidRPr="00BA7C32">
              <w:rPr>
                <w:rFonts w:ascii="Times New Roman" w:eastAsia="Arial" w:hAnsi="Times New Roman" w:cs="Times New Roman"/>
                <w:spacing w:val="-1"/>
                <w:w w:val="92"/>
                <w:sz w:val="24"/>
                <w:szCs w:val="24"/>
              </w:rPr>
              <w:t>b</w:t>
            </w:r>
            <w:r w:rsidRPr="00BA7C32">
              <w:rPr>
                <w:rFonts w:ascii="Times New Roman" w:eastAsia="Arial" w:hAnsi="Times New Roman" w:cs="Times New Roman"/>
                <w:w w:val="92"/>
                <w:sz w:val="24"/>
                <w:szCs w:val="24"/>
              </w:rPr>
              <w:t>e</w:t>
            </w:r>
            <w:r w:rsidRPr="00BA7C32">
              <w:rPr>
                <w:rFonts w:ascii="Times New Roman" w:eastAsia="Arial" w:hAnsi="Times New Roman" w:cs="Times New Roman"/>
                <w:spacing w:val="7"/>
                <w:w w:val="92"/>
                <w:sz w:val="24"/>
                <w:szCs w:val="24"/>
              </w:rPr>
              <w:t xml:space="preserve"> </w:t>
            </w:r>
            <w:r w:rsidRPr="00BA7C32">
              <w:rPr>
                <w:rFonts w:ascii="Times New Roman" w:eastAsia="Arial" w:hAnsi="Times New Roman" w:cs="Times New Roman"/>
                <w:sz w:val="24"/>
                <w:szCs w:val="24"/>
              </w:rPr>
              <w:t>las</w:t>
            </w:r>
            <w:r w:rsidRPr="00BA7C32">
              <w:rPr>
                <w:rFonts w:ascii="Times New Roman" w:eastAsia="Arial" w:hAnsi="Times New Roman" w:cs="Times New Roman"/>
                <w:spacing w:val="-16"/>
                <w:sz w:val="24"/>
                <w:szCs w:val="24"/>
              </w:rPr>
              <w:t xml:space="preserve"> </w:t>
            </w:r>
            <w:r w:rsidRPr="00BA7C32">
              <w:rPr>
                <w:rFonts w:ascii="Times New Roman" w:eastAsia="Arial" w:hAnsi="Times New Roman" w:cs="Times New Roman"/>
                <w:w w:val="93"/>
                <w:sz w:val="24"/>
                <w:szCs w:val="24"/>
              </w:rPr>
              <w:t>características</w:t>
            </w:r>
            <w:r w:rsidRPr="00BA7C32">
              <w:rPr>
                <w:rFonts w:ascii="Times New Roman" w:eastAsia="Arial" w:hAnsi="Times New Roman" w:cs="Times New Roman"/>
                <w:spacing w:val="1"/>
                <w:w w:val="93"/>
                <w:sz w:val="24"/>
                <w:szCs w:val="24"/>
              </w:rPr>
              <w:t xml:space="preserve"> </w:t>
            </w:r>
            <w:r w:rsidRPr="00BA7C32">
              <w:rPr>
                <w:rFonts w:ascii="Times New Roman" w:eastAsia="Arial" w:hAnsi="Times New Roman" w:cs="Times New Roman"/>
                <w:spacing w:val="-1"/>
                <w:sz w:val="24"/>
                <w:szCs w:val="24"/>
              </w:rPr>
              <w:t>b</w:t>
            </w:r>
            <w:r w:rsidRPr="00BA7C32">
              <w:rPr>
                <w:rFonts w:ascii="Times New Roman" w:eastAsia="Arial" w:hAnsi="Times New Roman" w:cs="Times New Roman"/>
                <w:sz w:val="24"/>
                <w:szCs w:val="24"/>
              </w:rPr>
              <w:t>á</w:t>
            </w:r>
            <w:r w:rsidRPr="00BA7C32">
              <w:rPr>
                <w:rFonts w:ascii="Times New Roman" w:eastAsia="Arial" w:hAnsi="Times New Roman" w:cs="Times New Roman"/>
                <w:spacing w:val="-1"/>
                <w:sz w:val="24"/>
                <w:szCs w:val="24"/>
              </w:rPr>
              <w:t>s</w:t>
            </w:r>
            <w:r w:rsidRPr="00BA7C32">
              <w:rPr>
                <w:rFonts w:ascii="Times New Roman" w:eastAsia="Arial" w:hAnsi="Times New Roman" w:cs="Times New Roman"/>
                <w:sz w:val="24"/>
                <w:szCs w:val="24"/>
              </w:rPr>
              <w:t>icas de</w:t>
            </w:r>
            <w:r w:rsidRPr="00BA7C32">
              <w:rPr>
                <w:rFonts w:ascii="Times New Roman" w:eastAsia="Arial" w:hAnsi="Times New Roman" w:cs="Times New Roman"/>
                <w:spacing w:val="-15"/>
                <w:sz w:val="24"/>
                <w:szCs w:val="24"/>
              </w:rPr>
              <w:t xml:space="preserve"> </w:t>
            </w:r>
            <w:r w:rsidRPr="00BA7C32">
              <w:rPr>
                <w:rFonts w:ascii="Times New Roman" w:eastAsia="Arial" w:hAnsi="Times New Roman" w:cs="Times New Roman"/>
                <w:sz w:val="24"/>
                <w:szCs w:val="24"/>
              </w:rPr>
              <w:t>la</w:t>
            </w:r>
            <w:r w:rsidRPr="00BA7C32">
              <w:rPr>
                <w:rFonts w:ascii="Times New Roman" w:eastAsia="Arial" w:hAnsi="Times New Roman" w:cs="Times New Roman"/>
                <w:spacing w:val="-11"/>
                <w:sz w:val="24"/>
                <w:szCs w:val="24"/>
              </w:rPr>
              <w:t xml:space="preserve"> </w:t>
            </w:r>
            <w:r w:rsidRPr="00BA7C32">
              <w:rPr>
                <w:rFonts w:ascii="Times New Roman" w:eastAsia="Arial" w:hAnsi="Times New Roman" w:cs="Times New Roman"/>
                <w:w w:val="92"/>
                <w:sz w:val="24"/>
                <w:szCs w:val="24"/>
              </w:rPr>
              <w:t>vi</w:t>
            </w:r>
            <w:r w:rsidRPr="00BA7C32">
              <w:rPr>
                <w:rFonts w:ascii="Times New Roman" w:eastAsia="Arial" w:hAnsi="Times New Roman" w:cs="Times New Roman"/>
                <w:spacing w:val="-1"/>
                <w:w w:val="92"/>
                <w:sz w:val="24"/>
                <w:szCs w:val="24"/>
              </w:rPr>
              <w:t>d</w:t>
            </w:r>
            <w:r w:rsidRPr="00BA7C32">
              <w:rPr>
                <w:rFonts w:ascii="Times New Roman" w:eastAsia="Arial" w:hAnsi="Times New Roman" w:cs="Times New Roman"/>
                <w:w w:val="92"/>
                <w:sz w:val="24"/>
                <w:szCs w:val="24"/>
              </w:rPr>
              <w:t>a</w:t>
            </w:r>
            <w:r w:rsidRPr="00BA7C32">
              <w:rPr>
                <w:rFonts w:ascii="Times New Roman" w:eastAsia="Arial" w:hAnsi="Times New Roman" w:cs="Times New Roman"/>
                <w:spacing w:val="3"/>
                <w:w w:val="92"/>
                <w:sz w:val="24"/>
                <w:szCs w:val="24"/>
              </w:rPr>
              <w:t xml:space="preserve"> </w:t>
            </w:r>
            <w:r w:rsidRPr="00BA7C32">
              <w:rPr>
                <w:rFonts w:ascii="Times New Roman" w:eastAsia="Arial" w:hAnsi="Times New Roman" w:cs="Times New Roman"/>
                <w:sz w:val="24"/>
                <w:szCs w:val="24"/>
              </w:rPr>
              <w:t>en</w:t>
            </w:r>
            <w:r w:rsidRPr="00BA7C32">
              <w:rPr>
                <w:rFonts w:ascii="Times New Roman" w:eastAsia="Arial" w:hAnsi="Times New Roman" w:cs="Times New Roman"/>
                <w:spacing w:val="-15"/>
                <w:sz w:val="24"/>
                <w:szCs w:val="24"/>
              </w:rPr>
              <w:t xml:space="preserve"> </w:t>
            </w:r>
            <w:r w:rsidRPr="00BA7C32">
              <w:rPr>
                <w:rFonts w:ascii="Times New Roman" w:eastAsia="Arial" w:hAnsi="Times New Roman" w:cs="Times New Roman"/>
                <w:w w:val="92"/>
                <w:sz w:val="24"/>
                <w:szCs w:val="24"/>
              </w:rPr>
              <w:t>c</w:t>
            </w:r>
            <w:r w:rsidRPr="00BA7C32">
              <w:rPr>
                <w:rFonts w:ascii="Times New Roman" w:eastAsia="Arial" w:hAnsi="Times New Roman" w:cs="Times New Roman"/>
                <w:spacing w:val="-1"/>
                <w:w w:val="92"/>
                <w:sz w:val="24"/>
                <w:szCs w:val="24"/>
              </w:rPr>
              <w:t>a</w:t>
            </w:r>
            <w:r w:rsidRPr="00BA7C32">
              <w:rPr>
                <w:rFonts w:ascii="Times New Roman" w:eastAsia="Arial" w:hAnsi="Times New Roman" w:cs="Times New Roman"/>
                <w:w w:val="92"/>
                <w:sz w:val="24"/>
                <w:szCs w:val="24"/>
              </w:rPr>
              <w:t>da</w:t>
            </w:r>
            <w:r w:rsidRPr="00BA7C32">
              <w:rPr>
                <w:rFonts w:ascii="Times New Roman" w:eastAsia="Arial" w:hAnsi="Times New Roman" w:cs="Times New Roman"/>
                <w:spacing w:val="3"/>
                <w:w w:val="92"/>
                <w:sz w:val="24"/>
                <w:szCs w:val="24"/>
              </w:rPr>
              <w:t xml:space="preserve"> </w:t>
            </w:r>
            <w:r w:rsidRPr="00BA7C32">
              <w:rPr>
                <w:rFonts w:ascii="Times New Roman" w:eastAsia="Arial" w:hAnsi="Times New Roman" w:cs="Times New Roman"/>
                <w:w w:val="92"/>
                <w:sz w:val="24"/>
                <w:szCs w:val="24"/>
              </w:rPr>
              <w:t>uno</w:t>
            </w:r>
            <w:r w:rsidRPr="00BA7C32">
              <w:rPr>
                <w:rFonts w:ascii="Times New Roman" w:eastAsia="Arial" w:hAnsi="Times New Roman" w:cs="Times New Roman"/>
                <w:spacing w:val="3"/>
                <w:w w:val="92"/>
                <w:sz w:val="24"/>
                <w:szCs w:val="24"/>
              </w:rPr>
              <w:t xml:space="preserve"> </w:t>
            </w:r>
            <w:r w:rsidRPr="00BA7C32">
              <w:rPr>
                <w:rFonts w:ascii="Times New Roman" w:eastAsia="Arial" w:hAnsi="Times New Roman" w:cs="Times New Roman"/>
                <w:sz w:val="24"/>
                <w:szCs w:val="24"/>
              </w:rPr>
              <w:t>de</w:t>
            </w:r>
            <w:r w:rsidRPr="00BA7C32">
              <w:rPr>
                <w:rFonts w:ascii="Times New Roman" w:eastAsia="Arial" w:hAnsi="Times New Roman" w:cs="Times New Roman"/>
                <w:spacing w:val="-15"/>
                <w:sz w:val="24"/>
                <w:szCs w:val="24"/>
              </w:rPr>
              <w:t xml:space="preserve"> </w:t>
            </w:r>
            <w:r w:rsidRPr="00BA7C32">
              <w:rPr>
                <w:rFonts w:ascii="Times New Roman" w:eastAsia="Arial" w:hAnsi="Times New Roman" w:cs="Times New Roman"/>
                <w:spacing w:val="-1"/>
                <w:sz w:val="24"/>
                <w:szCs w:val="24"/>
              </w:rPr>
              <w:t>l</w:t>
            </w:r>
            <w:r w:rsidRPr="00BA7C32">
              <w:rPr>
                <w:rFonts w:ascii="Times New Roman" w:eastAsia="Arial" w:hAnsi="Times New Roman" w:cs="Times New Roman"/>
                <w:sz w:val="24"/>
                <w:szCs w:val="24"/>
              </w:rPr>
              <w:t>os</w:t>
            </w:r>
            <w:r w:rsidRPr="00BA7C32">
              <w:rPr>
                <w:rFonts w:ascii="Times New Roman" w:eastAsia="Arial" w:hAnsi="Times New Roman" w:cs="Times New Roman"/>
                <w:spacing w:val="-16"/>
                <w:sz w:val="24"/>
                <w:szCs w:val="24"/>
              </w:rPr>
              <w:t xml:space="preserve"> </w:t>
            </w:r>
            <w:r w:rsidRPr="00BA7C32">
              <w:rPr>
                <w:rFonts w:ascii="Times New Roman" w:eastAsia="Arial" w:hAnsi="Times New Roman" w:cs="Times New Roman"/>
                <w:sz w:val="24"/>
                <w:szCs w:val="24"/>
              </w:rPr>
              <w:t>pe</w:t>
            </w:r>
            <w:r w:rsidRPr="00BA7C32">
              <w:rPr>
                <w:rFonts w:ascii="Times New Roman" w:eastAsia="Arial" w:hAnsi="Times New Roman" w:cs="Times New Roman"/>
                <w:spacing w:val="-1"/>
                <w:sz w:val="24"/>
                <w:szCs w:val="24"/>
              </w:rPr>
              <w:t>r</w:t>
            </w:r>
            <w:r w:rsidRPr="00BA7C32">
              <w:rPr>
                <w:rFonts w:ascii="Times New Roman" w:eastAsia="Arial" w:hAnsi="Times New Roman" w:cs="Times New Roman"/>
                <w:sz w:val="24"/>
                <w:szCs w:val="24"/>
              </w:rPr>
              <w:t>io</w:t>
            </w:r>
            <w:r w:rsidRPr="00BA7C32">
              <w:rPr>
                <w:rFonts w:ascii="Times New Roman" w:eastAsia="Arial" w:hAnsi="Times New Roman" w:cs="Times New Roman"/>
                <w:spacing w:val="-1"/>
                <w:sz w:val="24"/>
                <w:szCs w:val="24"/>
              </w:rPr>
              <w:t>do</w:t>
            </w:r>
            <w:r w:rsidRPr="00BA7C32">
              <w:rPr>
                <w:rFonts w:ascii="Times New Roman" w:eastAsia="Arial" w:hAnsi="Times New Roman" w:cs="Times New Roman"/>
                <w:sz w:val="24"/>
                <w:szCs w:val="24"/>
              </w:rPr>
              <w:t>s.</w:t>
            </w:r>
          </w:p>
          <w:p w:rsidR="00F752AE" w:rsidRPr="00095D05" w:rsidRDefault="00F752AE" w:rsidP="00692BD1">
            <w:pPr>
              <w:pStyle w:val="Normal1"/>
            </w:pPr>
          </w:p>
        </w:tc>
        <w:tc>
          <w:tcPr>
            <w:tcW w:w="2552" w:type="dxa"/>
          </w:tcPr>
          <w:p w:rsidR="00F752AE" w:rsidRPr="00095D05" w:rsidRDefault="00F752AE" w:rsidP="00692BD1">
            <w:pPr>
              <w:pStyle w:val="Normal1"/>
              <w:jc w:val="center"/>
            </w:pPr>
          </w:p>
          <w:p w:rsidR="00F752AE" w:rsidRPr="00095D05" w:rsidRDefault="00F752AE" w:rsidP="00692BD1">
            <w:pPr>
              <w:pStyle w:val="Normal1"/>
              <w:jc w:val="center"/>
            </w:pPr>
            <w:r w:rsidRPr="00095D05">
              <w:t>Prueba escrita</w:t>
            </w:r>
          </w:p>
          <w:p w:rsidR="00F752AE" w:rsidRPr="00095D05" w:rsidRDefault="00F752AE" w:rsidP="00692BD1">
            <w:pPr>
              <w:pStyle w:val="Normal1"/>
              <w:jc w:val="center"/>
            </w:pPr>
            <w:r w:rsidRPr="00095D05">
              <w:t>(Estándar básico: 2 puntos)</w:t>
            </w:r>
          </w:p>
        </w:tc>
      </w:tr>
      <w:tr w:rsidR="00F752AE" w:rsidRPr="00095D05" w:rsidTr="00692BD1">
        <w:trPr>
          <w:trHeight w:val="413"/>
        </w:trPr>
        <w:tc>
          <w:tcPr>
            <w:tcW w:w="1844" w:type="dxa"/>
            <w:vMerge/>
          </w:tcPr>
          <w:p w:rsidR="00F752AE" w:rsidRPr="00095D05" w:rsidRDefault="00F752AE" w:rsidP="00692BD1">
            <w:pPr>
              <w:pStyle w:val="Normal1"/>
            </w:pPr>
          </w:p>
        </w:tc>
        <w:tc>
          <w:tcPr>
            <w:tcW w:w="2551" w:type="dxa"/>
          </w:tcPr>
          <w:p w:rsidR="00F752AE" w:rsidRDefault="00F752AE" w:rsidP="00692BD1">
            <w:pPr>
              <w:spacing w:line="240" w:lineRule="exact"/>
              <w:rPr>
                <w:rFonts w:ascii="Times New Roman" w:eastAsia="Times New Roman" w:hAnsi="Times New Roman" w:cs="Times New Roman"/>
                <w:spacing w:val="-28"/>
                <w:sz w:val="24"/>
                <w:szCs w:val="24"/>
                <w:lang w:val="en-US"/>
              </w:rPr>
            </w:pPr>
          </w:p>
          <w:p w:rsidR="00F752AE" w:rsidRDefault="00F752AE" w:rsidP="00692BD1">
            <w:pPr>
              <w:spacing w:line="240" w:lineRule="exact"/>
              <w:rPr>
                <w:rFonts w:ascii="Times New Roman" w:eastAsia="Times New Roman" w:hAnsi="Times New Roman" w:cs="Times New Roman"/>
                <w:sz w:val="24"/>
                <w:szCs w:val="24"/>
                <w:lang w:val="en-US"/>
              </w:rPr>
            </w:pPr>
            <w:r w:rsidRPr="00B57BC9">
              <w:rPr>
                <w:rFonts w:ascii="Times New Roman" w:eastAsia="Times New Roman" w:hAnsi="Times New Roman" w:cs="Times New Roman"/>
                <w:spacing w:val="-28"/>
                <w:sz w:val="24"/>
                <w:szCs w:val="24"/>
                <w:lang w:val="en-US"/>
              </w:rPr>
              <w:t>7</w:t>
            </w:r>
            <w:r w:rsidRPr="00B57BC9">
              <w:rPr>
                <w:rFonts w:ascii="Times New Roman" w:eastAsia="Times New Roman" w:hAnsi="Times New Roman" w:cs="Times New Roman"/>
                <w:sz w:val="24"/>
                <w:szCs w:val="24"/>
                <w:lang w:val="en-US"/>
              </w:rPr>
              <w:t>.</w:t>
            </w:r>
            <w:r w:rsidRPr="00B57BC9">
              <w:rPr>
                <w:rFonts w:ascii="Times New Roman" w:eastAsia="Times New Roman" w:hAnsi="Times New Roman" w:cs="Times New Roman"/>
                <w:spacing w:val="-5"/>
                <w:sz w:val="24"/>
                <w:szCs w:val="24"/>
                <w:lang w:val="en-US"/>
              </w:rPr>
              <w:t xml:space="preserve"> </w:t>
            </w:r>
            <w:r w:rsidRPr="00B57BC9">
              <w:rPr>
                <w:rFonts w:ascii="Times New Roman" w:eastAsia="Times New Roman" w:hAnsi="Times New Roman" w:cs="Times New Roman"/>
                <w:spacing w:val="-1"/>
                <w:w w:val="67"/>
                <w:sz w:val="24"/>
                <w:szCs w:val="24"/>
                <w:lang w:val="en-US"/>
              </w:rPr>
              <w:t>I</w:t>
            </w:r>
            <w:r w:rsidRPr="00B57BC9">
              <w:rPr>
                <w:rFonts w:ascii="Times New Roman" w:eastAsia="Times New Roman" w:hAnsi="Times New Roman" w:cs="Times New Roman"/>
                <w:spacing w:val="-2"/>
                <w:w w:val="91"/>
                <w:sz w:val="24"/>
                <w:szCs w:val="24"/>
                <w:lang w:val="en-US"/>
              </w:rPr>
              <w:t>d</w:t>
            </w:r>
            <w:r w:rsidRPr="00B57BC9">
              <w:rPr>
                <w:rFonts w:ascii="Times New Roman" w:eastAsia="Times New Roman" w:hAnsi="Times New Roman" w:cs="Times New Roman"/>
                <w:spacing w:val="-3"/>
                <w:w w:val="97"/>
                <w:sz w:val="24"/>
                <w:szCs w:val="24"/>
                <w:lang w:val="en-US"/>
              </w:rPr>
              <w:t>e</w:t>
            </w:r>
            <w:r w:rsidRPr="00B57BC9">
              <w:rPr>
                <w:rFonts w:ascii="Times New Roman" w:eastAsia="Times New Roman" w:hAnsi="Times New Roman" w:cs="Times New Roman"/>
                <w:spacing w:val="-1"/>
                <w:w w:val="92"/>
                <w:sz w:val="24"/>
                <w:szCs w:val="24"/>
                <w:lang w:val="en-US"/>
              </w:rPr>
              <w:t>n</w:t>
            </w:r>
            <w:r w:rsidRPr="00B57BC9">
              <w:rPr>
                <w:rFonts w:ascii="Times New Roman" w:eastAsia="Times New Roman" w:hAnsi="Times New Roman" w:cs="Times New Roman"/>
                <w:w w:val="88"/>
                <w:sz w:val="24"/>
                <w:szCs w:val="24"/>
                <w:lang w:val="en-US"/>
              </w:rPr>
              <w:t>t</w:t>
            </w:r>
            <w:r w:rsidRPr="00B57BC9">
              <w:rPr>
                <w:rFonts w:ascii="Times New Roman" w:eastAsia="Times New Roman" w:hAnsi="Times New Roman" w:cs="Times New Roman"/>
                <w:spacing w:val="-1"/>
                <w:w w:val="69"/>
                <w:sz w:val="24"/>
                <w:szCs w:val="24"/>
                <w:lang w:val="en-US"/>
              </w:rPr>
              <w:t>i</w:t>
            </w:r>
            <w:r w:rsidRPr="00B57BC9">
              <w:rPr>
                <w:rFonts w:ascii="Times New Roman" w:eastAsia="Times New Roman" w:hAnsi="Times New Roman" w:cs="Times New Roman"/>
                <w:spacing w:val="2"/>
                <w:w w:val="69"/>
                <w:sz w:val="24"/>
                <w:szCs w:val="24"/>
                <w:lang w:val="en-US"/>
              </w:rPr>
              <w:t>f</w:t>
            </w:r>
            <w:r w:rsidRPr="00B57BC9">
              <w:rPr>
                <w:rFonts w:ascii="Times New Roman" w:eastAsia="Times New Roman" w:hAnsi="Times New Roman" w:cs="Times New Roman"/>
                <w:spacing w:val="-2"/>
                <w:w w:val="69"/>
                <w:sz w:val="24"/>
                <w:szCs w:val="24"/>
                <w:lang w:val="en-US"/>
              </w:rPr>
              <w:t>i</w:t>
            </w:r>
            <w:r w:rsidRPr="00B57BC9">
              <w:rPr>
                <w:rFonts w:ascii="Times New Roman" w:eastAsia="Times New Roman" w:hAnsi="Times New Roman" w:cs="Times New Roman"/>
                <w:spacing w:val="1"/>
                <w:w w:val="92"/>
                <w:sz w:val="24"/>
                <w:szCs w:val="24"/>
                <w:lang w:val="en-US"/>
              </w:rPr>
              <w:t>c</w:t>
            </w:r>
            <w:r w:rsidRPr="00B57BC9">
              <w:rPr>
                <w:rFonts w:ascii="Times New Roman" w:eastAsia="Times New Roman" w:hAnsi="Times New Roman" w:cs="Times New Roman"/>
                <w:spacing w:val="-3"/>
                <w:w w:val="98"/>
                <w:sz w:val="24"/>
                <w:szCs w:val="24"/>
                <w:lang w:val="en-US"/>
              </w:rPr>
              <w:t>a</w:t>
            </w:r>
            <w:r w:rsidRPr="00B57BC9">
              <w:rPr>
                <w:rFonts w:ascii="Times New Roman" w:eastAsia="Times New Roman" w:hAnsi="Times New Roman" w:cs="Times New Roman"/>
                <w:w w:val="87"/>
                <w:sz w:val="24"/>
                <w:szCs w:val="24"/>
                <w:lang w:val="en-US"/>
              </w:rPr>
              <w:t>r</w:t>
            </w:r>
            <w:r w:rsidRPr="00B57BC9">
              <w:rPr>
                <w:rFonts w:ascii="Times New Roman" w:eastAsia="Times New Roman" w:hAnsi="Times New Roman" w:cs="Times New Roman"/>
                <w:sz w:val="24"/>
                <w:szCs w:val="24"/>
                <w:lang w:val="en-US"/>
              </w:rPr>
              <w:t xml:space="preserve"> </w:t>
            </w:r>
            <w:r w:rsidRPr="00B57BC9">
              <w:rPr>
                <w:rFonts w:ascii="Times New Roman" w:eastAsia="Times New Roman" w:hAnsi="Times New Roman" w:cs="Times New Roman"/>
                <w:spacing w:val="-1"/>
                <w:w w:val="69"/>
                <w:sz w:val="24"/>
                <w:szCs w:val="24"/>
                <w:lang w:val="en-US"/>
              </w:rPr>
              <w:t>l</w:t>
            </w:r>
            <w:r w:rsidRPr="00B57BC9">
              <w:rPr>
                <w:rFonts w:ascii="Times New Roman" w:eastAsia="Times New Roman" w:hAnsi="Times New Roman" w:cs="Times New Roman"/>
                <w:spacing w:val="-2"/>
                <w:w w:val="87"/>
                <w:sz w:val="24"/>
                <w:szCs w:val="24"/>
                <w:lang w:val="en-US"/>
              </w:rPr>
              <w:t>o</w:t>
            </w:r>
            <w:r w:rsidRPr="00B57BC9">
              <w:rPr>
                <w:rFonts w:ascii="Times New Roman" w:eastAsia="Times New Roman" w:hAnsi="Times New Roman" w:cs="Times New Roman"/>
                <w:w w:val="101"/>
                <w:sz w:val="24"/>
                <w:szCs w:val="24"/>
                <w:lang w:val="en-US"/>
              </w:rPr>
              <w:t>s</w:t>
            </w:r>
            <w:r w:rsidRPr="00B57BC9">
              <w:rPr>
                <w:rFonts w:ascii="Times New Roman" w:eastAsia="Times New Roman" w:hAnsi="Times New Roman" w:cs="Times New Roman"/>
                <w:sz w:val="24"/>
                <w:szCs w:val="24"/>
                <w:lang w:val="en-US"/>
              </w:rPr>
              <w:t xml:space="preserve"> </w:t>
            </w:r>
            <w:r w:rsidRPr="00B57BC9">
              <w:rPr>
                <w:rFonts w:ascii="Times New Roman" w:eastAsia="Times New Roman" w:hAnsi="Times New Roman" w:cs="Times New Roman"/>
                <w:spacing w:val="-1"/>
                <w:w w:val="92"/>
                <w:sz w:val="24"/>
                <w:szCs w:val="24"/>
                <w:lang w:val="en-US"/>
              </w:rPr>
              <w:t>p</w:t>
            </w:r>
            <w:r w:rsidRPr="00B57BC9">
              <w:rPr>
                <w:rFonts w:ascii="Times New Roman" w:eastAsia="Times New Roman" w:hAnsi="Times New Roman" w:cs="Times New Roman"/>
                <w:spacing w:val="-1"/>
                <w:w w:val="87"/>
                <w:sz w:val="24"/>
                <w:szCs w:val="24"/>
                <w:lang w:val="en-US"/>
              </w:rPr>
              <w:t>r</w:t>
            </w:r>
            <w:r w:rsidRPr="00B57BC9">
              <w:rPr>
                <w:rFonts w:ascii="Times New Roman" w:eastAsia="Times New Roman" w:hAnsi="Times New Roman" w:cs="Times New Roman"/>
                <w:spacing w:val="-3"/>
                <w:w w:val="69"/>
                <w:sz w:val="24"/>
                <w:szCs w:val="24"/>
                <w:lang w:val="en-US"/>
              </w:rPr>
              <w:t>i</w:t>
            </w:r>
            <w:r w:rsidRPr="00B57BC9">
              <w:rPr>
                <w:rFonts w:ascii="Times New Roman" w:eastAsia="Times New Roman" w:hAnsi="Times New Roman" w:cs="Times New Roman"/>
                <w:spacing w:val="-2"/>
                <w:w w:val="93"/>
                <w:sz w:val="24"/>
                <w:szCs w:val="24"/>
                <w:lang w:val="en-US"/>
              </w:rPr>
              <w:t>m</w:t>
            </w:r>
            <w:r w:rsidRPr="00B57BC9">
              <w:rPr>
                <w:rFonts w:ascii="Times New Roman" w:eastAsia="Times New Roman" w:hAnsi="Times New Roman" w:cs="Times New Roman"/>
                <w:spacing w:val="-3"/>
                <w:w w:val="97"/>
                <w:sz w:val="24"/>
                <w:szCs w:val="24"/>
                <w:lang w:val="en-US"/>
              </w:rPr>
              <w:t>e</w:t>
            </w:r>
            <w:r w:rsidRPr="00B57BC9">
              <w:rPr>
                <w:rFonts w:ascii="Times New Roman" w:eastAsia="Times New Roman" w:hAnsi="Times New Roman" w:cs="Times New Roman"/>
                <w:spacing w:val="-2"/>
                <w:w w:val="87"/>
                <w:sz w:val="24"/>
                <w:szCs w:val="24"/>
                <w:lang w:val="en-US"/>
              </w:rPr>
              <w:t>ro</w:t>
            </w:r>
            <w:r w:rsidRPr="00B57BC9">
              <w:rPr>
                <w:rFonts w:ascii="Times New Roman" w:eastAsia="Times New Roman" w:hAnsi="Times New Roman" w:cs="Times New Roman"/>
                <w:w w:val="101"/>
                <w:sz w:val="24"/>
                <w:szCs w:val="24"/>
                <w:lang w:val="en-US"/>
              </w:rPr>
              <w:t>s</w:t>
            </w:r>
            <w:r w:rsidRPr="00B57BC9">
              <w:rPr>
                <w:rFonts w:ascii="Times New Roman" w:eastAsia="Times New Roman" w:hAnsi="Times New Roman" w:cs="Times New Roman"/>
                <w:sz w:val="24"/>
                <w:szCs w:val="24"/>
                <w:lang w:val="en-US"/>
              </w:rPr>
              <w:t xml:space="preserve"> </w:t>
            </w:r>
            <w:r w:rsidRPr="00B57BC9">
              <w:rPr>
                <w:rFonts w:ascii="Times New Roman" w:eastAsia="Times New Roman" w:hAnsi="Times New Roman" w:cs="Times New Roman"/>
                <w:spacing w:val="-1"/>
                <w:w w:val="87"/>
                <w:sz w:val="24"/>
                <w:szCs w:val="24"/>
                <w:lang w:val="en-US"/>
              </w:rPr>
              <w:t>r</w:t>
            </w:r>
            <w:r w:rsidRPr="00B57BC9">
              <w:rPr>
                <w:rFonts w:ascii="Times New Roman" w:eastAsia="Times New Roman" w:hAnsi="Times New Roman" w:cs="Times New Roman"/>
                <w:w w:val="69"/>
                <w:sz w:val="24"/>
                <w:szCs w:val="24"/>
                <w:lang w:val="en-US"/>
              </w:rPr>
              <w:t>i</w:t>
            </w:r>
            <w:r w:rsidRPr="00B57BC9">
              <w:rPr>
                <w:rFonts w:ascii="Times New Roman" w:eastAsia="Times New Roman" w:hAnsi="Times New Roman" w:cs="Times New Roman"/>
                <w:spacing w:val="-1"/>
                <w:w w:val="88"/>
                <w:sz w:val="24"/>
                <w:szCs w:val="24"/>
                <w:lang w:val="en-US"/>
              </w:rPr>
              <w:t>t</w:t>
            </w:r>
            <w:r w:rsidRPr="00B57BC9">
              <w:rPr>
                <w:rFonts w:ascii="Times New Roman" w:eastAsia="Times New Roman" w:hAnsi="Times New Roman" w:cs="Times New Roman"/>
                <w:spacing w:val="-2"/>
                <w:w w:val="87"/>
                <w:sz w:val="24"/>
                <w:szCs w:val="24"/>
                <w:lang w:val="en-US"/>
              </w:rPr>
              <w:t>o</w:t>
            </w:r>
            <w:r w:rsidRPr="00B57BC9">
              <w:rPr>
                <w:rFonts w:ascii="Times New Roman" w:eastAsia="Times New Roman" w:hAnsi="Times New Roman" w:cs="Times New Roman"/>
                <w:w w:val="101"/>
                <w:sz w:val="24"/>
                <w:szCs w:val="24"/>
                <w:lang w:val="en-US"/>
              </w:rPr>
              <w:t>s</w:t>
            </w:r>
            <w:r w:rsidRPr="00B57BC9">
              <w:rPr>
                <w:rFonts w:ascii="Times New Roman" w:eastAsia="Times New Roman" w:hAnsi="Times New Roman" w:cs="Times New Roman"/>
                <w:sz w:val="24"/>
                <w:szCs w:val="24"/>
                <w:lang w:val="en-US"/>
              </w:rPr>
              <w:t xml:space="preserve"> </w:t>
            </w:r>
            <w:r w:rsidRPr="00B57BC9">
              <w:rPr>
                <w:rFonts w:ascii="Times New Roman" w:eastAsia="Times New Roman" w:hAnsi="Times New Roman" w:cs="Times New Roman"/>
                <w:spacing w:val="-3"/>
                <w:w w:val="87"/>
                <w:sz w:val="24"/>
                <w:szCs w:val="24"/>
                <w:lang w:val="en-US"/>
              </w:rPr>
              <w:t>r</w:t>
            </w:r>
            <w:r w:rsidRPr="00B57BC9">
              <w:rPr>
                <w:rFonts w:ascii="Times New Roman" w:eastAsia="Times New Roman" w:hAnsi="Times New Roman" w:cs="Times New Roman"/>
                <w:spacing w:val="-3"/>
                <w:w w:val="97"/>
                <w:sz w:val="24"/>
                <w:szCs w:val="24"/>
                <w:lang w:val="en-US"/>
              </w:rPr>
              <w:t>e</w:t>
            </w:r>
            <w:r w:rsidRPr="00B57BC9">
              <w:rPr>
                <w:rFonts w:ascii="Times New Roman" w:eastAsia="Times New Roman" w:hAnsi="Times New Roman" w:cs="Times New Roman"/>
                <w:spacing w:val="-3"/>
                <w:w w:val="69"/>
                <w:sz w:val="24"/>
                <w:szCs w:val="24"/>
                <w:lang w:val="en-US"/>
              </w:rPr>
              <w:t>l</w:t>
            </w:r>
            <w:r w:rsidRPr="00B57BC9">
              <w:rPr>
                <w:rFonts w:ascii="Times New Roman" w:eastAsia="Times New Roman" w:hAnsi="Times New Roman" w:cs="Times New Roman"/>
                <w:spacing w:val="-4"/>
                <w:w w:val="69"/>
                <w:sz w:val="24"/>
                <w:szCs w:val="24"/>
                <w:lang w:val="en-US"/>
              </w:rPr>
              <w:t>i</w:t>
            </w:r>
            <w:r w:rsidRPr="00B57BC9">
              <w:rPr>
                <w:rFonts w:ascii="Times New Roman" w:eastAsia="Times New Roman" w:hAnsi="Times New Roman" w:cs="Times New Roman"/>
                <w:spacing w:val="1"/>
                <w:w w:val="85"/>
                <w:sz w:val="24"/>
                <w:szCs w:val="24"/>
                <w:lang w:val="en-US"/>
              </w:rPr>
              <w:t>g</w:t>
            </w:r>
            <w:r w:rsidRPr="00B57BC9">
              <w:rPr>
                <w:rFonts w:ascii="Times New Roman" w:eastAsia="Times New Roman" w:hAnsi="Times New Roman" w:cs="Times New Roman"/>
                <w:spacing w:val="-2"/>
                <w:w w:val="69"/>
                <w:sz w:val="24"/>
                <w:szCs w:val="24"/>
                <w:lang w:val="en-US"/>
              </w:rPr>
              <w:t>i</w:t>
            </w:r>
            <w:r w:rsidRPr="00B57BC9">
              <w:rPr>
                <w:rFonts w:ascii="Times New Roman" w:eastAsia="Times New Roman" w:hAnsi="Times New Roman" w:cs="Times New Roman"/>
                <w:spacing w:val="-2"/>
                <w:w w:val="87"/>
                <w:sz w:val="24"/>
                <w:szCs w:val="24"/>
                <w:lang w:val="en-US"/>
              </w:rPr>
              <w:t>o</w:t>
            </w:r>
            <w:r w:rsidRPr="00B57BC9">
              <w:rPr>
                <w:rFonts w:ascii="Times New Roman" w:eastAsia="Times New Roman" w:hAnsi="Times New Roman" w:cs="Times New Roman"/>
                <w:w w:val="101"/>
                <w:sz w:val="24"/>
                <w:szCs w:val="24"/>
                <w:lang w:val="en-US"/>
              </w:rPr>
              <w:t>s</w:t>
            </w:r>
            <w:r w:rsidRPr="00B57BC9">
              <w:rPr>
                <w:rFonts w:ascii="Times New Roman" w:eastAsia="Times New Roman" w:hAnsi="Times New Roman" w:cs="Times New Roman"/>
                <w:spacing w:val="-2"/>
                <w:w w:val="87"/>
                <w:sz w:val="24"/>
                <w:szCs w:val="24"/>
                <w:lang w:val="en-US"/>
              </w:rPr>
              <w:t>o</w:t>
            </w:r>
            <w:r w:rsidRPr="00B57BC9">
              <w:rPr>
                <w:rFonts w:ascii="Times New Roman" w:eastAsia="Times New Roman" w:hAnsi="Times New Roman" w:cs="Times New Roman"/>
                <w:spacing w:val="-2"/>
                <w:w w:val="101"/>
                <w:sz w:val="24"/>
                <w:szCs w:val="24"/>
                <w:lang w:val="en-US"/>
              </w:rPr>
              <w:t>s</w:t>
            </w:r>
            <w:r w:rsidRPr="00B57BC9">
              <w:rPr>
                <w:rFonts w:ascii="Times New Roman" w:eastAsia="Times New Roman" w:hAnsi="Times New Roman" w:cs="Times New Roman"/>
                <w:w w:val="96"/>
                <w:sz w:val="24"/>
                <w:szCs w:val="24"/>
                <w:lang w:val="en-US"/>
              </w:rPr>
              <w:t>.</w:t>
            </w:r>
          </w:p>
          <w:p w:rsidR="00F752AE" w:rsidRPr="006B77A3" w:rsidRDefault="00F752AE" w:rsidP="00692BD1">
            <w:pPr>
              <w:spacing w:line="240" w:lineRule="exact"/>
              <w:rPr>
                <w:rFonts w:ascii="Times New Roman" w:eastAsia="Times New Roman" w:hAnsi="Times New Roman" w:cs="Times New Roman"/>
                <w:sz w:val="24"/>
                <w:szCs w:val="24"/>
                <w:lang w:val="en-US"/>
              </w:rPr>
            </w:pPr>
            <w:r w:rsidRPr="00082E5F">
              <w:rPr>
                <w:rFonts w:ascii="Times New Roman" w:eastAsia="Times New Roman" w:hAnsi="Times New Roman" w:cs="Times New Roman"/>
                <w:color w:val="4F81BD" w:themeColor="accent1"/>
                <w:spacing w:val="2"/>
                <w:w w:val="84"/>
                <w:sz w:val="24"/>
                <w:szCs w:val="24"/>
                <w:lang w:val="en-US"/>
              </w:rPr>
              <w:t>C</w:t>
            </w:r>
            <w:r w:rsidRPr="00082E5F">
              <w:rPr>
                <w:rFonts w:ascii="Times New Roman" w:eastAsia="Times New Roman" w:hAnsi="Times New Roman" w:cs="Times New Roman"/>
                <w:color w:val="4F81BD" w:themeColor="accent1"/>
                <w:w w:val="84"/>
                <w:sz w:val="24"/>
                <w:szCs w:val="24"/>
                <w:lang w:val="en-US"/>
              </w:rPr>
              <w:t>S</w:t>
            </w:r>
            <w:r w:rsidRPr="00082E5F">
              <w:rPr>
                <w:rFonts w:ascii="Times New Roman" w:eastAsia="Times New Roman" w:hAnsi="Times New Roman" w:cs="Times New Roman"/>
                <w:color w:val="4F81BD" w:themeColor="accent1"/>
                <w:spacing w:val="-5"/>
                <w:w w:val="84"/>
                <w:sz w:val="24"/>
                <w:szCs w:val="24"/>
                <w:lang w:val="en-US"/>
              </w:rPr>
              <w:t>C</w:t>
            </w:r>
            <w:r w:rsidRPr="00082E5F">
              <w:rPr>
                <w:rFonts w:ascii="Times New Roman" w:eastAsia="Times New Roman" w:hAnsi="Times New Roman" w:cs="Times New Roman"/>
                <w:color w:val="4F81BD" w:themeColor="accent1"/>
                <w:w w:val="84"/>
                <w:sz w:val="24"/>
                <w:szCs w:val="24"/>
                <w:lang w:val="en-US"/>
              </w:rPr>
              <w:t>,</w:t>
            </w:r>
            <w:r w:rsidRPr="00082E5F">
              <w:rPr>
                <w:rFonts w:ascii="Times New Roman" w:eastAsia="Times New Roman" w:hAnsi="Times New Roman" w:cs="Times New Roman"/>
                <w:color w:val="4F81BD" w:themeColor="accent1"/>
                <w:spacing w:val="14"/>
                <w:w w:val="84"/>
                <w:sz w:val="24"/>
                <w:szCs w:val="24"/>
                <w:lang w:val="en-US"/>
              </w:rPr>
              <w:t xml:space="preserve"> </w:t>
            </w:r>
            <w:r w:rsidRPr="00082E5F">
              <w:rPr>
                <w:rFonts w:ascii="Times New Roman" w:eastAsia="Times New Roman" w:hAnsi="Times New Roman" w:cs="Times New Roman"/>
                <w:color w:val="4F81BD" w:themeColor="accent1"/>
                <w:spacing w:val="-4"/>
                <w:w w:val="82"/>
                <w:sz w:val="24"/>
                <w:szCs w:val="24"/>
                <w:lang w:val="en-US"/>
              </w:rPr>
              <w:t>C</w:t>
            </w:r>
            <w:r w:rsidRPr="00082E5F">
              <w:rPr>
                <w:rFonts w:ascii="Times New Roman" w:eastAsia="Times New Roman" w:hAnsi="Times New Roman" w:cs="Times New Roman"/>
                <w:color w:val="4F81BD" w:themeColor="accent1"/>
                <w:spacing w:val="-6"/>
                <w:w w:val="79"/>
                <w:sz w:val="24"/>
                <w:szCs w:val="24"/>
                <w:lang w:val="en-US"/>
              </w:rPr>
              <w:t>E</w:t>
            </w:r>
            <w:r w:rsidRPr="00082E5F">
              <w:rPr>
                <w:rFonts w:ascii="Times New Roman" w:eastAsia="Times New Roman" w:hAnsi="Times New Roman" w:cs="Times New Roman"/>
                <w:color w:val="4F81BD" w:themeColor="accent1"/>
                <w:spacing w:val="-5"/>
                <w:w w:val="82"/>
                <w:sz w:val="24"/>
                <w:szCs w:val="24"/>
                <w:lang w:val="en-US"/>
              </w:rPr>
              <w:t>C</w:t>
            </w:r>
          </w:p>
        </w:tc>
        <w:tc>
          <w:tcPr>
            <w:tcW w:w="2268" w:type="dxa"/>
          </w:tcPr>
          <w:p w:rsidR="00F752AE" w:rsidRPr="00BA7C32" w:rsidRDefault="00F752AE" w:rsidP="00692BD1">
            <w:pPr>
              <w:spacing w:line="246" w:lineRule="auto"/>
              <w:ind w:left="49" w:right="22" w:firstLine="165"/>
              <w:jc w:val="both"/>
              <w:rPr>
                <w:rFonts w:ascii="Times New Roman" w:eastAsia="Arial" w:hAnsi="Times New Roman" w:cs="Times New Roman"/>
                <w:sz w:val="24"/>
                <w:szCs w:val="24"/>
              </w:rPr>
            </w:pPr>
            <w:r w:rsidRPr="00BA7C32">
              <w:rPr>
                <w:rFonts w:ascii="Times New Roman" w:eastAsia="Arial" w:hAnsi="Times New Roman" w:cs="Times New Roman"/>
                <w:sz w:val="24"/>
                <w:szCs w:val="24"/>
              </w:rPr>
              <w:t>7.1. Rec</w:t>
            </w:r>
            <w:r w:rsidRPr="00BA7C32">
              <w:rPr>
                <w:rFonts w:ascii="Times New Roman" w:eastAsia="Arial" w:hAnsi="Times New Roman" w:cs="Times New Roman"/>
                <w:spacing w:val="-1"/>
                <w:sz w:val="24"/>
                <w:szCs w:val="24"/>
              </w:rPr>
              <w:t>o</w:t>
            </w:r>
            <w:r w:rsidRPr="00BA7C32">
              <w:rPr>
                <w:rFonts w:ascii="Times New Roman" w:eastAsia="Arial" w:hAnsi="Times New Roman" w:cs="Times New Roman"/>
                <w:sz w:val="24"/>
                <w:szCs w:val="24"/>
              </w:rPr>
              <w:t>no</w:t>
            </w:r>
            <w:r w:rsidRPr="00BA7C32">
              <w:rPr>
                <w:rFonts w:ascii="Times New Roman" w:eastAsia="Arial" w:hAnsi="Times New Roman" w:cs="Times New Roman"/>
                <w:spacing w:val="-1"/>
                <w:sz w:val="24"/>
                <w:szCs w:val="24"/>
              </w:rPr>
              <w:t>c</w:t>
            </w:r>
            <w:r w:rsidRPr="00BA7C32">
              <w:rPr>
                <w:rFonts w:ascii="Times New Roman" w:eastAsia="Arial" w:hAnsi="Times New Roman" w:cs="Times New Roman"/>
                <w:sz w:val="24"/>
                <w:szCs w:val="24"/>
              </w:rPr>
              <w:t>e</w:t>
            </w:r>
            <w:r w:rsidRPr="00BA7C32">
              <w:rPr>
                <w:rFonts w:ascii="Times New Roman" w:eastAsia="Arial" w:hAnsi="Times New Roman" w:cs="Times New Roman"/>
                <w:spacing w:val="12"/>
                <w:sz w:val="24"/>
                <w:szCs w:val="24"/>
              </w:rPr>
              <w:t xml:space="preserve"> </w:t>
            </w:r>
            <w:r w:rsidRPr="00BA7C32">
              <w:rPr>
                <w:rFonts w:ascii="Times New Roman" w:eastAsia="Arial" w:hAnsi="Times New Roman" w:cs="Times New Roman"/>
                <w:sz w:val="24"/>
                <w:szCs w:val="24"/>
              </w:rPr>
              <w:t>l</w:t>
            </w:r>
            <w:r w:rsidRPr="00BA7C32">
              <w:rPr>
                <w:rFonts w:ascii="Times New Roman" w:eastAsia="Arial" w:hAnsi="Times New Roman" w:cs="Times New Roman"/>
                <w:spacing w:val="-1"/>
                <w:sz w:val="24"/>
                <w:szCs w:val="24"/>
              </w:rPr>
              <w:t>a</w:t>
            </w:r>
            <w:r w:rsidRPr="00BA7C32">
              <w:rPr>
                <w:rFonts w:ascii="Times New Roman" w:eastAsia="Arial" w:hAnsi="Times New Roman" w:cs="Times New Roman"/>
                <w:sz w:val="24"/>
                <w:szCs w:val="24"/>
              </w:rPr>
              <w:t xml:space="preserve">s </w:t>
            </w:r>
            <w:r w:rsidRPr="00BA7C32">
              <w:rPr>
                <w:rFonts w:ascii="Times New Roman" w:eastAsia="Arial" w:hAnsi="Times New Roman" w:cs="Times New Roman"/>
                <w:spacing w:val="5"/>
                <w:sz w:val="24"/>
                <w:szCs w:val="24"/>
              </w:rPr>
              <w:t xml:space="preserve"> </w:t>
            </w:r>
            <w:r w:rsidRPr="00BA7C32">
              <w:rPr>
                <w:rFonts w:ascii="Times New Roman" w:eastAsia="Arial" w:hAnsi="Times New Roman" w:cs="Times New Roman"/>
                <w:sz w:val="24"/>
                <w:szCs w:val="24"/>
              </w:rPr>
              <w:t>funci</w:t>
            </w:r>
            <w:r w:rsidRPr="00BA7C32">
              <w:rPr>
                <w:rFonts w:ascii="Times New Roman" w:eastAsia="Arial" w:hAnsi="Times New Roman" w:cs="Times New Roman"/>
                <w:spacing w:val="-1"/>
                <w:sz w:val="24"/>
                <w:szCs w:val="24"/>
              </w:rPr>
              <w:t>o</w:t>
            </w:r>
            <w:r w:rsidRPr="00BA7C32">
              <w:rPr>
                <w:rFonts w:ascii="Times New Roman" w:eastAsia="Arial" w:hAnsi="Times New Roman" w:cs="Times New Roman"/>
                <w:sz w:val="24"/>
                <w:szCs w:val="24"/>
              </w:rPr>
              <w:t>nes</w:t>
            </w:r>
            <w:r w:rsidRPr="00BA7C32">
              <w:rPr>
                <w:rFonts w:ascii="Times New Roman" w:eastAsia="Arial" w:hAnsi="Times New Roman" w:cs="Times New Roman"/>
                <w:spacing w:val="14"/>
                <w:sz w:val="24"/>
                <w:szCs w:val="24"/>
              </w:rPr>
              <w:t xml:space="preserve"> </w:t>
            </w:r>
            <w:r w:rsidRPr="00BA7C32">
              <w:rPr>
                <w:rFonts w:ascii="Times New Roman" w:eastAsia="Arial" w:hAnsi="Times New Roman" w:cs="Times New Roman"/>
                <w:spacing w:val="-1"/>
                <w:sz w:val="24"/>
                <w:szCs w:val="24"/>
              </w:rPr>
              <w:t>d</w:t>
            </w:r>
            <w:r w:rsidRPr="00BA7C32">
              <w:rPr>
                <w:rFonts w:ascii="Times New Roman" w:eastAsia="Arial" w:hAnsi="Times New Roman" w:cs="Times New Roman"/>
                <w:sz w:val="24"/>
                <w:szCs w:val="24"/>
              </w:rPr>
              <w:t xml:space="preserve">e </w:t>
            </w:r>
            <w:r w:rsidRPr="00BA7C32">
              <w:rPr>
                <w:rFonts w:ascii="Times New Roman" w:eastAsia="Arial" w:hAnsi="Times New Roman" w:cs="Times New Roman"/>
                <w:spacing w:val="6"/>
                <w:sz w:val="24"/>
                <w:szCs w:val="24"/>
              </w:rPr>
              <w:t xml:space="preserve"> </w:t>
            </w:r>
            <w:r w:rsidRPr="00BA7C32">
              <w:rPr>
                <w:rFonts w:ascii="Times New Roman" w:eastAsia="Arial" w:hAnsi="Times New Roman" w:cs="Times New Roman"/>
                <w:sz w:val="24"/>
                <w:szCs w:val="24"/>
              </w:rPr>
              <w:t xml:space="preserve">los </w:t>
            </w:r>
            <w:r w:rsidRPr="00BA7C32">
              <w:rPr>
                <w:rFonts w:ascii="Times New Roman" w:eastAsia="Arial" w:hAnsi="Times New Roman" w:cs="Times New Roman"/>
                <w:spacing w:val="4"/>
                <w:sz w:val="24"/>
                <w:szCs w:val="24"/>
              </w:rPr>
              <w:t xml:space="preserve"> </w:t>
            </w:r>
            <w:r w:rsidRPr="00BA7C32">
              <w:rPr>
                <w:rFonts w:ascii="Times New Roman" w:eastAsia="Arial" w:hAnsi="Times New Roman" w:cs="Times New Roman"/>
                <w:sz w:val="24"/>
                <w:szCs w:val="24"/>
              </w:rPr>
              <w:t>p</w:t>
            </w:r>
            <w:r w:rsidRPr="00BA7C32">
              <w:rPr>
                <w:rFonts w:ascii="Times New Roman" w:eastAsia="Arial" w:hAnsi="Times New Roman" w:cs="Times New Roman"/>
                <w:spacing w:val="-1"/>
                <w:sz w:val="24"/>
                <w:szCs w:val="24"/>
              </w:rPr>
              <w:t>r</w:t>
            </w:r>
            <w:r w:rsidRPr="00BA7C32">
              <w:rPr>
                <w:rFonts w:ascii="Times New Roman" w:eastAsia="Arial" w:hAnsi="Times New Roman" w:cs="Times New Roman"/>
                <w:sz w:val="24"/>
                <w:szCs w:val="24"/>
              </w:rPr>
              <w:t>ime</w:t>
            </w:r>
            <w:r w:rsidRPr="00BA7C32">
              <w:rPr>
                <w:rFonts w:ascii="Times New Roman" w:eastAsia="Arial" w:hAnsi="Times New Roman" w:cs="Times New Roman"/>
                <w:spacing w:val="-1"/>
                <w:sz w:val="24"/>
                <w:szCs w:val="24"/>
              </w:rPr>
              <w:t>r</w:t>
            </w:r>
            <w:r w:rsidRPr="00BA7C32">
              <w:rPr>
                <w:rFonts w:ascii="Times New Roman" w:eastAsia="Arial" w:hAnsi="Times New Roman" w:cs="Times New Roman"/>
                <w:sz w:val="24"/>
                <w:szCs w:val="24"/>
              </w:rPr>
              <w:t>os</w:t>
            </w:r>
            <w:r w:rsidRPr="00BA7C32">
              <w:rPr>
                <w:rFonts w:ascii="Times New Roman" w:eastAsia="Arial" w:hAnsi="Times New Roman" w:cs="Times New Roman"/>
                <w:spacing w:val="18"/>
                <w:sz w:val="24"/>
                <w:szCs w:val="24"/>
              </w:rPr>
              <w:t xml:space="preserve"> </w:t>
            </w:r>
            <w:r w:rsidRPr="00BA7C32">
              <w:rPr>
                <w:rFonts w:ascii="Times New Roman" w:eastAsia="Arial" w:hAnsi="Times New Roman" w:cs="Times New Roman"/>
                <w:sz w:val="24"/>
                <w:szCs w:val="24"/>
              </w:rPr>
              <w:t>rit</w:t>
            </w:r>
            <w:r w:rsidRPr="00BA7C32">
              <w:rPr>
                <w:rFonts w:ascii="Times New Roman" w:eastAsia="Arial" w:hAnsi="Times New Roman" w:cs="Times New Roman"/>
                <w:spacing w:val="-1"/>
                <w:sz w:val="24"/>
                <w:szCs w:val="24"/>
              </w:rPr>
              <w:t>o</w:t>
            </w:r>
            <w:r w:rsidRPr="00BA7C32">
              <w:rPr>
                <w:rFonts w:ascii="Times New Roman" w:eastAsia="Arial" w:hAnsi="Times New Roman" w:cs="Times New Roman"/>
                <w:sz w:val="24"/>
                <w:szCs w:val="24"/>
              </w:rPr>
              <w:t xml:space="preserve">s </w:t>
            </w:r>
            <w:r w:rsidRPr="00BA7C32">
              <w:rPr>
                <w:rFonts w:ascii="Times New Roman" w:eastAsia="Arial" w:hAnsi="Times New Roman" w:cs="Times New Roman"/>
                <w:w w:val="92"/>
                <w:sz w:val="24"/>
                <w:szCs w:val="24"/>
              </w:rPr>
              <w:t>rel</w:t>
            </w:r>
            <w:r w:rsidRPr="00BA7C32">
              <w:rPr>
                <w:rFonts w:ascii="Times New Roman" w:eastAsia="Arial" w:hAnsi="Times New Roman" w:cs="Times New Roman"/>
                <w:spacing w:val="-1"/>
                <w:w w:val="92"/>
                <w:sz w:val="24"/>
                <w:szCs w:val="24"/>
              </w:rPr>
              <w:t>i</w:t>
            </w:r>
            <w:r w:rsidRPr="00BA7C32">
              <w:rPr>
                <w:rFonts w:ascii="Times New Roman" w:eastAsia="Arial" w:hAnsi="Times New Roman" w:cs="Times New Roman"/>
                <w:w w:val="92"/>
                <w:sz w:val="24"/>
                <w:szCs w:val="24"/>
              </w:rPr>
              <w:t>gio</w:t>
            </w:r>
            <w:r w:rsidRPr="00BA7C32">
              <w:rPr>
                <w:rFonts w:ascii="Times New Roman" w:eastAsia="Arial" w:hAnsi="Times New Roman" w:cs="Times New Roman"/>
                <w:spacing w:val="-1"/>
                <w:w w:val="92"/>
                <w:sz w:val="24"/>
                <w:szCs w:val="24"/>
              </w:rPr>
              <w:t>s</w:t>
            </w:r>
            <w:r w:rsidRPr="00BA7C32">
              <w:rPr>
                <w:rFonts w:ascii="Times New Roman" w:eastAsia="Arial" w:hAnsi="Times New Roman" w:cs="Times New Roman"/>
                <w:w w:val="92"/>
                <w:sz w:val="24"/>
                <w:szCs w:val="24"/>
              </w:rPr>
              <w:t>os</w:t>
            </w:r>
            <w:r w:rsidRPr="00BA7C32">
              <w:rPr>
                <w:rFonts w:ascii="Times New Roman" w:eastAsia="Arial" w:hAnsi="Times New Roman" w:cs="Times New Roman"/>
                <w:spacing w:val="7"/>
                <w:w w:val="92"/>
                <w:sz w:val="24"/>
                <w:szCs w:val="24"/>
              </w:rPr>
              <w:t xml:space="preserve"> </w:t>
            </w:r>
            <w:r w:rsidRPr="00BA7C32">
              <w:rPr>
                <w:rFonts w:ascii="Times New Roman" w:eastAsia="Arial" w:hAnsi="Times New Roman" w:cs="Times New Roman"/>
                <w:w w:val="92"/>
                <w:sz w:val="24"/>
                <w:szCs w:val="24"/>
              </w:rPr>
              <w:t>como</w:t>
            </w:r>
            <w:r w:rsidRPr="00BA7C32">
              <w:rPr>
                <w:rFonts w:ascii="Times New Roman" w:eastAsia="Arial" w:hAnsi="Times New Roman" w:cs="Times New Roman"/>
                <w:spacing w:val="4"/>
                <w:w w:val="92"/>
                <w:sz w:val="24"/>
                <w:szCs w:val="24"/>
              </w:rPr>
              <w:t xml:space="preserve"> </w:t>
            </w:r>
            <w:r w:rsidRPr="00BA7C32">
              <w:rPr>
                <w:rFonts w:ascii="Times New Roman" w:eastAsia="Arial" w:hAnsi="Times New Roman" w:cs="Times New Roman"/>
                <w:spacing w:val="-1"/>
                <w:w w:val="92"/>
                <w:sz w:val="24"/>
                <w:szCs w:val="24"/>
              </w:rPr>
              <w:t>l</w:t>
            </w:r>
            <w:r w:rsidRPr="00BA7C32">
              <w:rPr>
                <w:rFonts w:ascii="Times New Roman" w:eastAsia="Arial" w:hAnsi="Times New Roman" w:cs="Times New Roman"/>
                <w:w w:val="92"/>
                <w:sz w:val="24"/>
                <w:szCs w:val="24"/>
              </w:rPr>
              <w:t>os</w:t>
            </w:r>
            <w:r w:rsidRPr="00BA7C32">
              <w:rPr>
                <w:rFonts w:ascii="Times New Roman" w:eastAsia="Arial" w:hAnsi="Times New Roman" w:cs="Times New Roman"/>
                <w:spacing w:val="1"/>
                <w:w w:val="92"/>
                <w:sz w:val="24"/>
                <w:szCs w:val="24"/>
              </w:rPr>
              <w:t xml:space="preserve"> </w:t>
            </w:r>
            <w:r w:rsidRPr="00BA7C32">
              <w:rPr>
                <w:rFonts w:ascii="Times New Roman" w:eastAsia="Arial" w:hAnsi="Times New Roman" w:cs="Times New Roman"/>
                <w:sz w:val="24"/>
                <w:szCs w:val="24"/>
              </w:rPr>
              <w:t>de</w:t>
            </w:r>
            <w:r w:rsidRPr="00BA7C32">
              <w:rPr>
                <w:rFonts w:ascii="Times New Roman" w:eastAsia="Arial" w:hAnsi="Times New Roman" w:cs="Times New Roman"/>
                <w:spacing w:val="-15"/>
                <w:sz w:val="24"/>
                <w:szCs w:val="24"/>
              </w:rPr>
              <w:t xml:space="preserve"> </w:t>
            </w:r>
            <w:r w:rsidRPr="00BA7C32">
              <w:rPr>
                <w:rFonts w:ascii="Times New Roman" w:eastAsia="Arial" w:hAnsi="Times New Roman" w:cs="Times New Roman"/>
                <w:sz w:val="24"/>
                <w:szCs w:val="24"/>
              </w:rPr>
              <w:t>la</w:t>
            </w:r>
            <w:r w:rsidRPr="00BA7C32">
              <w:rPr>
                <w:rFonts w:ascii="Times New Roman" w:eastAsia="Arial" w:hAnsi="Times New Roman" w:cs="Times New Roman"/>
                <w:spacing w:val="-11"/>
                <w:sz w:val="24"/>
                <w:szCs w:val="24"/>
              </w:rPr>
              <w:t xml:space="preserve"> </w:t>
            </w:r>
            <w:r w:rsidRPr="00BA7C32">
              <w:rPr>
                <w:rFonts w:ascii="Times New Roman" w:eastAsia="Arial" w:hAnsi="Times New Roman" w:cs="Times New Roman"/>
                <w:sz w:val="24"/>
                <w:szCs w:val="24"/>
              </w:rPr>
              <w:t>dio</w:t>
            </w:r>
            <w:r w:rsidRPr="00BA7C32">
              <w:rPr>
                <w:rFonts w:ascii="Times New Roman" w:eastAsia="Arial" w:hAnsi="Times New Roman" w:cs="Times New Roman"/>
                <w:spacing w:val="-1"/>
                <w:sz w:val="24"/>
                <w:szCs w:val="24"/>
              </w:rPr>
              <w:t>s</w:t>
            </w:r>
            <w:r w:rsidRPr="00BA7C32">
              <w:rPr>
                <w:rFonts w:ascii="Times New Roman" w:eastAsia="Arial" w:hAnsi="Times New Roman" w:cs="Times New Roman"/>
                <w:sz w:val="24"/>
                <w:szCs w:val="24"/>
              </w:rPr>
              <w:t>a</w:t>
            </w:r>
            <w:r w:rsidRPr="00BA7C32">
              <w:rPr>
                <w:rFonts w:ascii="Times New Roman" w:eastAsia="Arial" w:hAnsi="Times New Roman" w:cs="Times New Roman"/>
                <w:spacing w:val="10"/>
                <w:sz w:val="24"/>
                <w:szCs w:val="24"/>
              </w:rPr>
              <w:t xml:space="preserve"> </w:t>
            </w:r>
            <w:r w:rsidRPr="00BA7C32">
              <w:rPr>
                <w:rFonts w:ascii="Times New Roman" w:eastAsia="Arial" w:hAnsi="Times New Roman" w:cs="Times New Roman"/>
                <w:sz w:val="24"/>
                <w:szCs w:val="24"/>
              </w:rPr>
              <w:t>madr</w:t>
            </w:r>
            <w:r w:rsidRPr="00BA7C32">
              <w:rPr>
                <w:rFonts w:ascii="Times New Roman" w:eastAsia="Arial" w:hAnsi="Times New Roman" w:cs="Times New Roman"/>
                <w:spacing w:val="-1"/>
                <w:sz w:val="24"/>
                <w:szCs w:val="24"/>
              </w:rPr>
              <w:t>e</w:t>
            </w:r>
            <w:r w:rsidRPr="00BA7C32">
              <w:rPr>
                <w:rFonts w:ascii="Times New Roman" w:eastAsia="Arial" w:hAnsi="Times New Roman" w:cs="Times New Roman"/>
                <w:sz w:val="24"/>
                <w:szCs w:val="24"/>
              </w:rPr>
              <w:t>.</w:t>
            </w:r>
          </w:p>
          <w:p w:rsidR="00F752AE" w:rsidRPr="00095D05" w:rsidRDefault="00F752AE" w:rsidP="00692BD1">
            <w:pPr>
              <w:pStyle w:val="Normal1"/>
            </w:pPr>
          </w:p>
        </w:tc>
        <w:tc>
          <w:tcPr>
            <w:tcW w:w="2552" w:type="dxa"/>
          </w:tcPr>
          <w:p w:rsidR="00F752AE" w:rsidRPr="00095D05" w:rsidRDefault="00F752AE" w:rsidP="00692BD1">
            <w:pPr>
              <w:pStyle w:val="Normal1"/>
              <w:jc w:val="center"/>
            </w:pPr>
            <w:r w:rsidRPr="00095D05">
              <w:t>Actividades de clase</w:t>
            </w:r>
          </w:p>
          <w:p w:rsidR="00F752AE" w:rsidRPr="00095D05" w:rsidRDefault="00F752AE" w:rsidP="00692BD1">
            <w:pPr>
              <w:pStyle w:val="Normal1"/>
              <w:jc w:val="center"/>
            </w:pPr>
          </w:p>
          <w:p w:rsidR="00F752AE" w:rsidRPr="00095D05" w:rsidRDefault="00F752AE" w:rsidP="00692BD1">
            <w:pPr>
              <w:pStyle w:val="Normal1"/>
              <w:jc w:val="center"/>
            </w:pPr>
            <w:r w:rsidRPr="00095D05">
              <w:t xml:space="preserve">(Estándar avanzado </w:t>
            </w:r>
          </w:p>
          <w:p w:rsidR="00F752AE" w:rsidRPr="00095D05" w:rsidRDefault="00F752AE" w:rsidP="00692BD1">
            <w:pPr>
              <w:pStyle w:val="Normal1"/>
              <w:jc w:val="center"/>
            </w:pPr>
            <w:r>
              <w:t>1 punto</w:t>
            </w:r>
            <w:r w:rsidRPr="00095D05">
              <w:t>)</w:t>
            </w:r>
          </w:p>
        </w:tc>
      </w:tr>
    </w:tbl>
    <w:p w:rsidR="00F752AE" w:rsidRDefault="00F752AE" w:rsidP="00F752AE">
      <w:pPr>
        <w:pStyle w:val="Normal1"/>
        <w:rPr>
          <w:b/>
        </w:rPr>
      </w:pPr>
    </w:p>
    <w:p w:rsidR="00F752AE" w:rsidRDefault="00F752AE" w:rsidP="00F752AE">
      <w:pPr>
        <w:pStyle w:val="Normal1"/>
        <w:rPr>
          <w:b/>
        </w:rPr>
      </w:pPr>
    </w:p>
    <w:p w:rsidR="00F752AE" w:rsidRDefault="00F752AE" w:rsidP="00F752AE">
      <w:pPr>
        <w:pStyle w:val="Normal1"/>
        <w:rPr>
          <w:b/>
        </w:rPr>
      </w:pPr>
    </w:p>
    <w:p w:rsidR="00F752AE" w:rsidRDefault="00F752AE" w:rsidP="00F752AE">
      <w:pPr>
        <w:pStyle w:val="Normal1"/>
        <w:rPr>
          <w:b/>
        </w:rPr>
      </w:pPr>
    </w:p>
    <w:tbl>
      <w:tblPr>
        <w:tblStyle w:val="Tablaconcuadrcula"/>
        <w:tblW w:w="9215" w:type="dxa"/>
        <w:tblInd w:w="-176" w:type="dxa"/>
        <w:tblLayout w:type="fixed"/>
        <w:tblLook w:val="04A0" w:firstRow="1" w:lastRow="0" w:firstColumn="1" w:lastColumn="0" w:noHBand="0" w:noVBand="1"/>
      </w:tblPr>
      <w:tblGrid>
        <w:gridCol w:w="1844"/>
        <w:gridCol w:w="2551"/>
        <w:gridCol w:w="2268"/>
        <w:gridCol w:w="2552"/>
      </w:tblGrid>
      <w:tr w:rsidR="00F752AE" w:rsidRPr="00095D05" w:rsidTr="00692BD1">
        <w:tc>
          <w:tcPr>
            <w:tcW w:w="9215" w:type="dxa"/>
            <w:gridSpan w:val="4"/>
            <w:shd w:val="clear" w:color="auto" w:fill="B8CCE4" w:themeFill="accent1" w:themeFillTint="66"/>
            <w:vAlign w:val="center"/>
          </w:tcPr>
          <w:p w:rsidR="00F752AE" w:rsidRPr="00095D05" w:rsidRDefault="00F752AE" w:rsidP="00692BD1">
            <w:pPr>
              <w:pStyle w:val="Normal1"/>
              <w:jc w:val="center"/>
              <w:rPr>
                <w:b/>
              </w:rPr>
            </w:pPr>
          </w:p>
          <w:p w:rsidR="00F752AE" w:rsidRPr="00095D05" w:rsidRDefault="00F752AE" w:rsidP="00692BD1">
            <w:pPr>
              <w:pStyle w:val="Normal1"/>
              <w:jc w:val="center"/>
              <w:rPr>
                <w:b/>
              </w:rPr>
            </w:pPr>
            <w:commentRangeStart w:id="27"/>
            <w:r w:rsidRPr="00095D05">
              <w:rPr>
                <w:b/>
              </w:rPr>
              <w:t>U</w:t>
            </w:r>
            <w:r>
              <w:rPr>
                <w:b/>
              </w:rPr>
              <w:t>NIDAD 8</w:t>
            </w:r>
            <w:r w:rsidRPr="00095D05">
              <w:rPr>
                <w:b/>
              </w:rPr>
              <w:t xml:space="preserve">. </w:t>
            </w:r>
            <w:r>
              <w:rPr>
                <w:b/>
              </w:rPr>
              <w:t>¿CÓMO SE GOBERNABAN MESOPOTAMIA Y EGIPTO</w:t>
            </w:r>
            <w:r w:rsidRPr="00095D05">
              <w:rPr>
                <w:b/>
              </w:rPr>
              <w:t>?</w:t>
            </w:r>
          </w:p>
          <w:p w:rsidR="00F752AE" w:rsidRPr="00095D05" w:rsidRDefault="00F752AE" w:rsidP="00692BD1">
            <w:pPr>
              <w:pStyle w:val="Normal1"/>
              <w:jc w:val="center"/>
              <w:rPr>
                <w:b/>
              </w:rPr>
            </w:pPr>
            <w:r>
              <w:rPr>
                <w:b/>
              </w:rPr>
              <w:t>(MARZO-ABRIL</w:t>
            </w:r>
            <w:r w:rsidRPr="00095D05">
              <w:rPr>
                <w:b/>
              </w:rPr>
              <w:t>)</w:t>
            </w:r>
            <w:commentRangeEnd w:id="27"/>
            <w:r>
              <w:rPr>
                <w:rStyle w:val="Refdecomentario"/>
                <w:rFonts w:asciiTheme="minorHAnsi" w:eastAsiaTheme="minorHAnsi" w:hAnsiTheme="minorHAnsi" w:cstheme="minorBidi"/>
                <w:lang w:eastAsia="en-US"/>
              </w:rPr>
              <w:commentReference w:id="27"/>
            </w:r>
          </w:p>
          <w:p w:rsidR="00F752AE" w:rsidRPr="00095D05" w:rsidRDefault="00F752AE" w:rsidP="00692BD1">
            <w:pPr>
              <w:pStyle w:val="Normal1"/>
              <w:jc w:val="center"/>
            </w:pPr>
          </w:p>
        </w:tc>
      </w:tr>
      <w:tr w:rsidR="00F752AE" w:rsidRPr="00095D05" w:rsidTr="00692BD1">
        <w:tc>
          <w:tcPr>
            <w:tcW w:w="1844" w:type="dxa"/>
            <w:shd w:val="clear" w:color="auto" w:fill="EAF1DD" w:themeFill="accent3" w:themeFillTint="33"/>
            <w:vAlign w:val="center"/>
          </w:tcPr>
          <w:p w:rsidR="00F752AE" w:rsidRPr="00095D05" w:rsidRDefault="00F752AE" w:rsidP="00692BD1">
            <w:pPr>
              <w:pStyle w:val="Normal1"/>
              <w:jc w:val="center"/>
            </w:pPr>
            <w:commentRangeStart w:id="28"/>
            <w:r w:rsidRPr="00095D05">
              <w:t>CONTENIDOS</w:t>
            </w:r>
            <w:commentRangeEnd w:id="28"/>
            <w:r>
              <w:rPr>
                <w:rStyle w:val="Refdecomentario"/>
                <w:rFonts w:asciiTheme="minorHAnsi" w:eastAsiaTheme="minorHAnsi" w:hAnsiTheme="minorHAnsi" w:cstheme="minorBidi"/>
                <w:lang w:eastAsia="en-US"/>
              </w:rPr>
              <w:commentReference w:id="28"/>
            </w:r>
          </w:p>
        </w:tc>
        <w:tc>
          <w:tcPr>
            <w:tcW w:w="2551" w:type="dxa"/>
            <w:shd w:val="clear" w:color="auto" w:fill="EAF1DD" w:themeFill="accent3" w:themeFillTint="33"/>
            <w:vAlign w:val="center"/>
          </w:tcPr>
          <w:p w:rsidR="00F752AE" w:rsidRPr="00664582" w:rsidRDefault="00F752AE" w:rsidP="00692BD1">
            <w:pPr>
              <w:pStyle w:val="Normal1"/>
              <w:jc w:val="center"/>
            </w:pPr>
            <w:commentRangeStart w:id="29"/>
            <w:r w:rsidRPr="00664582">
              <w:t>CRITERIOS DE EVALUACIÓN Y COMPETENCIAS CLAVE</w:t>
            </w:r>
            <w:commentRangeEnd w:id="29"/>
            <w:r w:rsidRPr="00664582">
              <w:rPr>
                <w:rStyle w:val="Refdecomentario"/>
                <w:rFonts w:asciiTheme="minorHAnsi" w:eastAsiaTheme="minorHAnsi" w:hAnsiTheme="minorHAnsi" w:cstheme="minorBidi"/>
                <w:sz w:val="24"/>
                <w:szCs w:val="24"/>
                <w:lang w:eastAsia="en-US"/>
              </w:rPr>
              <w:commentReference w:id="29"/>
            </w:r>
          </w:p>
        </w:tc>
        <w:tc>
          <w:tcPr>
            <w:tcW w:w="2268" w:type="dxa"/>
            <w:shd w:val="clear" w:color="auto" w:fill="EAF1DD" w:themeFill="accent3" w:themeFillTint="33"/>
            <w:vAlign w:val="center"/>
          </w:tcPr>
          <w:p w:rsidR="00F752AE" w:rsidRPr="00095D05" w:rsidRDefault="00F752AE" w:rsidP="00692BD1">
            <w:pPr>
              <w:pStyle w:val="Normal1"/>
              <w:jc w:val="center"/>
            </w:pPr>
            <w:commentRangeStart w:id="30"/>
            <w:r w:rsidRPr="00095D05">
              <w:t>ESTÁNDARES DE APRENDIZAJE EVALUABLES</w:t>
            </w:r>
            <w:commentRangeEnd w:id="30"/>
            <w:r>
              <w:rPr>
                <w:rStyle w:val="Refdecomentario"/>
                <w:rFonts w:asciiTheme="minorHAnsi" w:eastAsiaTheme="minorHAnsi" w:hAnsiTheme="minorHAnsi" w:cstheme="minorBidi"/>
                <w:lang w:eastAsia="en-US"/>
              </w:rPr>
              <w:commentReference w:id="30"/>
            </w:r>
          </w:p>
        </w:tc>
        <w:tc>
          <w:tcPr>
            <w:tcW w:w="2552" w:type="dxa"/>
            <w:shd w:val="clear" w:color="auto" w:fill="EAF1DD" w:themeFill="accent3" w:themeFillTint="33"/>
          </w:tcPr>
          <w:p w:rsidR="00F752AE" w:rsidRPr="00095D05" w:rsidRDefault="00F752AE" w:rsidP="00692BD1">
            <w:pPr>
              <w:pStyle w:val="Normal1"/>
              <w:jc w:val="center"/>
            </w:pPr>
            <w:commentRangeStart w:id="31"/>
            <w:r w:rsidRPr="00095D05">
              <w:t>INSTRUMENTO DE EVALUACIÓN ASOCIADO Y PESO EN LA CALIFICACIÓN</w:t>
            </w:r>
            <w:commentRangeEnd w:id="31"/>
            <w:r>
              <w:rPr>
                <w:rStyle w:val="Refdecomentario"/>
                <w:rFonts w:asciiTheme="minorHAnsi" w:eastAsiaTheme="minorHAnsi" w:hAnsiTheme="minorHAnsi" w:cstheme="minorBidi"/>
                <w:lang w:eastAsia="en-US"/>
              </w:rPr>
              <w:commentReference w:id="31"/>
            </w:r>
          </w:p>
        </w:tc>
      </w:tr>
      <w:tr w:rsidR="00F752AE" w:rsidRPr="00095D05" w:rsidTr="00692BD1">
        <w:trPr>
          <w:trHeight w:val="2160"/>
        </w:trPr>
        <w:tc>
          <w:tcPr>
            <w:tcW w:w="1844" w:type="dxa"/>
            <w:vMerge w:val="restart"/>
          </w:tcPr>
          <w:p w:rsidR="00F752AE" w:rsidRPr="00095D05" w:rsidRDefault="00F752AE" w:rsidP="00692BD1">
            <w:pPr>
              <w:pStyle w:val="Normal1"/>
            </w:pPr>
            <w:r>
              <w:rPr>
                <w:spacing w:val="3"/>
                <w:w w:val="83"/>
              </w:rPr>
              <w:t>L</w:t>
            </w:r>
            <w:r>
              <w:rPr>
                <w:w w:val="83"/>
              </w:rPr>
              <w:t xml:space="preserve">a  </w:t>
            </w:r>
            <w:r>
              <w:rPr>
                <w:spacing w:val="-3"/>
                <w:w w:val="83"/>
              </w:rPr>
              <w:t>H</w:t>
            </w:r>
            <w:r>
              <w:rPr>
                <w:spacing w:val="-3"/>
                <w:w w:val="69"/>
              </w:rPr>
              <w:t>i</w:t>
            </w:r>
            <w:r>
              <w:rPr>
                <w:spacing w:val="2"/>
                <w:w w:val="101"/>
              </w:rPr>
              <w:t>s</w:t>
            </w:r>
            <w:r>
              <w:rPr>
                <w:spacing w:val="-1"/>
                <w:w w:val="88"/>
              </w:rPr>
              <w:t>t</w:t>
            </w:r>
            <w:r>
              <w:rPr>
                <w:spacing w:val="-1"/>
                <w:w w:val="87"/>
              </w:rPr>
              <w:t>or</w:t>
            </w:r>
            <w:r>
              <w:rPr>
                <w:spacing w:val="-3"/>
                <w:w w:val="69"/>
              </w:rPr>
              <w:t>i</w:t>
            </w:r>
            <w:r>
              <w:rPr>
                <w:w w:val="98"/>
              </w:rPr>
              <w:t>a</w:t>
            </w:r>
            <w:r>
              <w:rPr>
                <w:spacing w:val="39"/>
                <w:w w:val="98"/>
              </w:rPr>
              <w:t xml:space="preserve"> </w:t>
            </w:r>
            <w:r>
              <w:rPr>
                <w:spacing w:val="1"/>
                <w:w w:val="67"/>
              </w:rPr>
              <w:t>A</w:t>
            </w:r>
            <w:r>
              <w:rPr>
                <w:spacing w:val="-1"/>
                <w:w w:val="92"/>
              </w:rPr>
              <w:t>n</w:t>
            </w:r>
            <w:r>
              <w:rPr>
                <w:w w:val="88"/>
              </w:rPr>
              <w:t>t</w:t>
            </w:r>
            <w:r>
              <w:rPr>
                <w:spacing w:val="-4"/>
                <w:w w:val="69"/>
              </w:rPr>
              <w:t>i</w:t>
            </w:r>
            <w:r>
              <w:rPr>
                <w:spacing w:val="1"/>
                <w:w w:val="85"/>
              </w:rPr>
              <w:t>g</w:t>
            </w:r>
            <w:r>
              <w:rPr>
                <w:spacing w:val="-3"/>
                <w:w w:val="92"/>
              </w:rPr>
              <w:t>u</w:t>
            </w:r>
            <w:r>
              <w:rPr>
                <w:spacing w:val="-7"/>
                <w:w w:val="98"/>
              </w:rPr>
              <w:t>a</w:t>
            </w:r>
            <w:r>
              <w:rPr>
                <w:w w:val="86"/>
              </w:rPr>
              <w:t>:</w:t>
            </w:r>
            <w:r>
              <w:rPr>
                <w:spacing w:val="39"/>
                <w:w w:val="86"/>
              </w:rPr>
              <w:t xml:space="preserve"> </w:t>
            </w:r>
            <w:r>
              <w:rPr>
                <w:spacing w:val="-2"/>
                <w:w w:val="69"/>
              </w:rPr>
              <w:t>l</w:t>
            </w:r>
            <w:r>
              <w:rPr>
                <w:spacing w:val="-3"/>
                <w:w w:val="98"/>
              </w:rPr>
              <w:t>a</w:t>
            </w:r>
            <w:r>
              <w:rPr>
                <w:w w:val="101"/>
              </w:rPr>
              <w:t>s</w:t>
            </w:r>
            <w:r>
              <w:rPr>
                <w:spacing w:val="39"/>
                <w:w w:val="101"/>
              </w:rPr>
              <w:t xml:space="preserve"> </w:t>
            </w:r>
            <w:r>
              <w:rPr>
                <w:spacing w:val="-1"/>
                <w:w w:val="92"/>
              </w:rPr>
              <w:t>p</w:t>
            </w:r>
            <w:r>
              <w:rPr>
                <w:spacing w:val="-1"/>
                <w:w w:val="87"/>
              </w:rPr>
              <w:t>r</w:t>
            </w:r>
            <w:r>
              <w:rPr>
                <w:spacing w:val="-3"/>
                <w:w w:val="69"/>
              </w:rPr>
              <w:t>i</w:t>
            </w:r>
            <w:r>
              <w:rPr>
                <w:spacing w:val="-2"/>
                <w:w w:val="93"/>
              </w:rPr>
              <w:t>m</w:t>
            </w:r>
            <w:r>
              <w:rPr>
                <w:spacing w:val="-3"/>
                <w:w w:val="97"/>
              </w:rPr>
              <w:t>e</w:t>
            </w:r>
            <w:r>
              <w:rPr>
                <w:w w:val="94"/>
              </w:rPr>
              <w:t>r</w:t>
            </w:r>
            <w:r>
              <w:rPr>
                <w:spacing w:val="-3"/>
                <w:w w:val="94"/>
              </w:rPr>
              <w:t>a</w:t>
            </w:r>
            <w:r>
              <w:rPr>
                <w:w w:val="101"/>
              </w:rPr>
              <w:t xml:space="preserve">s </w:t>
            </w:r>
            <w:r>
              <w:rPr>
                <w:spacing w:val="-3"/>
                <w:w w:val="92"/>
              </w:rPr>
              <w:t>c</w:t>
            </w:r>
            <w:r>
              <w:rPr>
                <w:spacing w:val="1"/>
                <w:w w:val="69"/>
              </w:rPr>
              <w:t>i</w:t>
            </w:r>
            <w:r>
              <w:rPr>
                <w:w w:val="74"/>
              </w:rPr>
              <w:t>v</w:t>
            </w:r>
            <w:r>
              <w:rPr>
                <w:spacing w:val="-3"/>
                <w:w w:val="69"/>
              </w:rPr>
              <w:t>il</w:t>
            </w:r>
            <w:r>
              <w:rPr>
                <w:spacing w:val="-2"/>
                <w:w w:val="69"/>
              </w:rPr>
              <w:t>i</w:t>
            </w:r>
            <w:r>
              <w:rPr>
                <w:w w:val="84"/>
              </w:rPr>
              <w:t>z</w:t>
            </w:r>
            <w:r>
              <w:rPr>
                <w:spacing w:val="-3"/>
                <w:w w:val="98"/>
              </w:rPr>
              <w:t>a</w:t>
            </w:r>
            <w:r>
              <w:rPr>
                <w:spacing w:val="-3"/>
                <w:w w:val="92"/>
              </w:rPr>
              <w:t>c</w:t>
            </w:r>
            <w:r>
              <w:rPr>
                <w:spacing w:val="-2"/>
                <w:w w:val="69"/>
              </w:rPr>
              <w:t>i</w:t>
            </w:r>
            <w:r>
              <w:rPr>
                <w:spacing w:val="-1"/>
                <w:w w:val="87"/>
              </w:rPr>
              <w:t>o</w:t>
            </w:r>
            <w:r>
              <w:rPr>
                <w:spacing w:val="-2"/>
                <w:w w:val="92"/>
              </w:rPr>
              <w:t>n</w:t>
            </w:r>
            <w:r>
              <w:rPr>
                <w:w w:val="99"/>
              </w:rPr>
              <w:t>e</w:t>
            </w:r>
            <w:r>
              <w:rPr>
                <w:spacing w:val="-2"/>
                <w:w w:val="99"/>
              </w:rPr>
              <w:t>s</w:t>
            </w:r>
            <w:r>
              <w:rPr>
                <w:w w:val="96"/>
              </w:rPr>
              <w:t>.</w:t>
            </w:r>
            <w:r>
              <w:rPr>
                <w:spacing w:val="46"/>
                <w:w w:val="96"/>
              </w:rPr>
              <w:t xml:space="preserve"> </w:t>
            </w:r>
            <w:r>
              <w:rPr>
                <w:spacing w:val="-4"/>
                <w:w w:val="82"/>
              </w:rPr>
              <w:t>C</w:t>
            </w:r>
            <w:r>
              <w:rPr>
                <w:spacing w:val="-3"/>
                <w:w w:val="92"/>
              </w:rPr>
              <w:t>u</w:t>
            </w:r>
            <w:r>
              <w:rPr>
                <w:w w:val="69"/>
              </w:rPr>
              <w:t>l</w:t>
            </w:r>
            <w:r>
              <w:rPr>
                <w:w w:val="88"/>
              </w:rPr>
              <w:t>t</w:t>
            </w:r>
            <w:r>
              <w:rPr>
                <w:spacing w:val="-3"/>
                <w:w w:val="92"/>
              </w:rPr>
              <w:t>u</w:t>
            </w:r>
            <w:r>
              <w:rPr>
                <w:w w:val="94"/>
              </w:rPr>
              <w:t>r</w:t>
            </w:r>
            <w:r>
              <w:rPr>
                <w:spacing w:val="-3"/>
                <w:w w:val="94"/>
              </w:rPr>
              <w:t>a</w:t>
            </w:r>
            <w:r>
              <w:rPr>
                <w:w w:val="101"/>
              </w:rPr>
              <w:t>s</w:t>
            </w:r>
            <w:r>
              <w:rPr>
                <w:spacing w:val="46"/>
                <w:w w:val="101"/>
              </w:rPr>
              <w:t xml:space="preserve"> </w:t>
            </w:r>
            <w:r>
              <w:rPr>
                <w:spacing w:val="-3"/>
              </w:rPr>
              <w:t>u</w:t>
            </w:r>
            <w:r>
              <w:rPr>
                <w:spacing w:val="-1"/>
              </w:rPr>
              <w:t>rb</w:t>
            </w:r>
            <w:r>
              <w:rPr>
                <w:spacing w:val="-3"/>
              </w:rPr>
              <w:t>ana</w:t>
            </w:r>
            <w:r>
              <w:rPr>
                <w:spacing w:val="-2"/>
              </w:rPr>
              <w:t>s</w:t>
            </w:r>
            <w:r>
              <w:t xml:space="preserve">. </w:t>
            </w:r>
          </w:p>
        </w:tc>
        <w:tc>
          <w:tcPr>
            <w:tcW w:w="2551" w:type="dxa"/>
          </w:tcPr>
          <w:p w:rsidR="00F752AE" w:rsidRDefault="00F752AE" w:rsidP="00692BD1">
            <w:pPr>
              <w:spacing w:before="2" w:line="240" w:lineRule="exact"/>
              <w:ind w:left="114" w:right="87"/>
              <w:jc w:val="both"/>
              <w:rPr>
                <w:rFonts w:ascii="Times New Roman" w:hAnsi="Times New Roman" w:cs="Times New Roman"/>
                <w:spacing w:val="21"/>
                <w:sz w:val="24"/>
                <w:szCs w:val="24"/>
              </w:rPr>
            </w:pPr>
            <w:r w:rsidRPr="00361272">
              <w:rPr>
                <w:rFonts w:ascii="Times New Roman" w:hAnsi="Times New Roman" w:cs="Times New Roman"/>
                <w:spacing w:val="-2"/>
                <w:sz w:val="24"/>
                <w:szCs w:val="24"/>
              </w:rPr>
              <w:t>8</w:t>
            </w:r>
            <w:r w:rsidRPr="00361272">
              <w:rPr>
                <w:rFonts w:ascii="Times New Roman" w:hAnsi="Times New Roman" w:cs="Times New Roman"/>
                <w:sz w:val="24"/>
                <w:szCs w:val="24"/>
              </w:rPr>
              <w:t>.</w:t>
            </w:r>
            <w:r w:rsidRPr="00361272">
              <w:rPr>
                <w:rFonts w:ascii="Times New Roman" w:hAnsi="Times New Roman" w:cs="Times New Roman"/>
                <w:spacing w:val="16"/>
                <w:sz w:val="24"/>
                <w:szCs w:val="24"/>
              </w:rPr>
              <w:t xml:space="preserve"> </w:t>
            </w:r>
            <w:r w:rsidRPr="00361272">
              <w:rPr>
                <w:rFonts w:ascii="Times New Roman" w:hAnsi="Times New Roman" w:cs="Times New Roman"/>
                <w:spacing w:val="-1"/>
                <w:w w:val="88"/>
                <w:sz w:val="24"/>
                <w:szCs w:val="24"/>
              </w:rPr>
              <w:t>D</w:t>
            </w:r>
            <w:r w:rsidRPr="00361272">
              <w:rPr>
                <w:rFonts w:ascii="Times New Roman" w:hAnsi="Times New Roman" w:cs="Times New Roman"/>
                <w:spacing w:val="-2"/>
                <w:w w:val="88"/>
                <w:sz w:val="24"/>
                <w:szCs w:val="24"/>
              </w:rPr>
              <w:t>a</w:t>
            </w:r>
            <w:r w:rsidRPr="00361272">
              <w:rPr>
                <w:rFonts w:ascii="Times New Roman" w:hAnsi="Times New Roman" w:cs="Times New Roman"/>
                <w:spacing w:val="2"/>
                <w:w w:val="88"/>
                <w:sz w:val="24"/>
                <w:szCs w:val="24"/>
              </w:rPr>
              <w:t>t</w:t>
            </w:r>
            <w:r w:rsidRPr="00361272">
              <w:rPr>
                <w:rFonts w:ascii="Times New Roman" w:hAnsi="Times New Roman" w:cs="Times New Roman"/>
                <w:spacing w:val="-3"/>
                <w:w w:val="88"/>
                <w:sz w:val="24"/>
                <w:szCs w:val="24"/>
              </w:rPr>
              <w:t>a</w:t>
            </w:r>
            <w:r w:rsidRPr="00361272">
              <w:rPr>
                <w:rFonts w:ascii="Times New Roman" w:hAnsi="Times New Roman" w:cs="Times New Roman"/>
                <w:w w:val="88"/>
                <w:sz w:val="24"/>
                <w:szCs w:val="24"/>
              </w:rPr>
              <w:t>r</w:t>
            </w:r>
            <w:r w:rsidRPr="00361272">
              <w:rPr>
                <w:rFonts w:ascii="Times New Roman" w:hAnsi="Times New Roman" w:cs="Times New Roman"/>
                <w:spacing w:val="31"/>
                <w:w w:val="88"/>
                <w:sz w:val="24"/>
                <w:szCs w:val="24"/>
              </w:rPr>
              <w:t xml:space="preserve"> </w:t>
            </w:r>
            <w:r w:rsidRPr="00361272">
              <w:rPr>
                <w:rFonts w:ascii="Times New Roman" w:hAnsi="Times New Roman" w:cs="Times New Roman"/>
                <w:spacing w:val="-2"/>
                <w:w w:val="69"/>
                <w:sz w:val="24"/>
                <w:szCs w:val="24"/>
              </w:rPr>
              <w:t>l</w:t>
            </w:r>
            <w:r w:rsidRPr="00361272">
              <w:rPr>
                <w:rFonts w:ascii="Times New Roman" w:hAnsi="Times New Roman" w:cs="Times New Roman"/>
                <w:w w:val="98"/>
                <w:sz w:val="24"/>
                <w:szCs w:val="24"/>
              </w:rPr>
              <w:t>a</w:t>
            </w:r>
            <w:r w:rsidRPr="00361272">
              <w:rPr>
                <w:rFonts w:ascii="Times New Roman" w:hAnsi="Times New Roman" w:cs="Times New Roman"/>
                <w:spacing w:val="21"/>
                <w:sz w:val="24"/>
                <w:szCs w:val="24"/>
              </w:rPr>
              <w:t xml:space="preserve"> </w:t>
            </w:r>
            <w:r w:rsidRPr="00361272">
              <w:rPr>
                <w:rFonts w:ascii="Times New Roman" w:hAnsi="Times New Roman" w:cs="Times New Roman"/>
                <w:spacing w:val="-3"/>
                <w:w w:val="88"/>
                <w:sz w:val="24"/>
                <w:szCs w:val="24"/>
              </w:rPr>
              <w:t>Ed</w:t>
            </w:r>
            <w:r w:rsidRPr="00361272">
              <w:rPr>
                <w:rFonts w:ascii="Times New Roman" w:hAnsi="Times New Roman" w:cs="Times New Roman"/>
                <w:spacing w:val="-2"/>
                <w:w w:val="88"/>
                <w:sz w:val="24"/>
                <w:szCs w:val="24"/>
              </w:rPr>
              <w:t>a</w:t>
            </w:r>
            <w:r w:rsidRPr="00361272">
              <w:rPr>
                <w:rFonts w:ascii="Times New Roman" w:hAnsi="Times New Roman" w:cs="Times New Roman"/>
                <w:w w:val="88"/>
                <w:sz w:val="24"/>
                <w:szCs w:val="24"/>
              </w:rPr>
              <w:t>d</w:t>
            </w:r>
            <w:r w:rsidRPr="00361272">
              <w:rPr>
                <w:rFonts w:ascii="Times New Roman" w:hAnsi="Times New Roman" w:cs="Times New Roman"/>
                <w:spacing w:val="32"/>
                <w:w w:val="88"/>
                <w:sz w:val="24"/>
                <w:szCs w:val="24"/>
              </w:rPr>
              <w:t xml:space="preserve"> </w:t>
            </w:r>
            <w:r w:rsidRPr="00361272">
              <w:rPr>
                <w:rFonts w:ascii="Times New Roman" w:hAnsi="Times New Roman" w:cs="Times New Roman"/>
                <w:spacing w:val="1"/>
                <w:w w:val="67"/>
                <w:sz w:val="24"/>
                <w:szCs w:val="24"/>
              </w:rPr>
              <w:t>A</w:t>
            </w:r>
            <w:r w:rsidRPr="00361272">
              <w:rPr>
                <w:rFonts w:ascii="Times New Roman" w:hAnsi="Times New Roman" w:cs="Times New Roman"/>
                <w:spacing w:val="-1"/>
                <w:w w:val="92"/>
                <w:sz w:val="24"/>
                <w:szCs w:val="24"/>
              </w:rPr>
              <w:t>n</w:t>
            </w:r>
            <w:r w:rsidRPr="00361272">
              <w:rPr>
                <w:rFonts w:ascii="Times New Roman" w:hAnsi="Times New Roman" w:cs="Times New Roman"/>
                <w:w w:val="88"/>
                <w:sz w:val="24"/>
                <w:szCs w:val="24"/>
              </w:rPr>
              <w:t>t</w:t>
            </w:r>
            <w:r w:rsidRPr="00361272">
              <w:rPr>
                <w:rFonts w:ascii="Times New Roman" w:hAnsi="Times New Roman" w:cs="Times New Roman"/>
                <w:spacing w:val="-4"/>
                <w:w w:val="69"/>
                <w:sz w:val="24"/>
                <w:szCs w:val="24"/>
              </w:rPr>
              <w:t>i</w:t>
            </w:r>
            <w:r w:rsidRPr="00361272">
              <w:rPr>
                <w:rFonts w:ascii="Times New Roman" w:hAnsi="Times New Roman" w:cs="Times New Roman"/>
                <w:spacing w:val="1"/>
                <w:w w:val="85"/>
                <w:sz w:val="24"/>
                <w:szCs w:val="24"/>
              </w:rPr>
              <w:t>g</w:t>
            </w:r>
            <w:r w:rsidRPr="00361272">
              <w:rPr>
                <w:rFonts w:ascii="Times New Roman" w:hAnsi="Times New Roman" w:cs="Times New Roman"/>
                <w:spacing w:val="-2"/>
                <w:w w:val="92"/>
                <w:sz w:val="24"/>
                <w:szCs w:val="24"/>
              </w:rPr>
              <w:t>u</w:t>
            </w:r>
            <w:r w:rsidRPr="00361272">
              <w:rPr>
                <w:rFonts w:ascii="Times New Roman" w:hAnsi="Times New Roman" w:cs="Times New Roman"/>
                <w:w w:val="98"/>
                <w:sz w:val="24"/>
                <w:szCs w:val="24"/>
              </w:rPr>
              <w:t>a</w:t>
            </w:r>
            <w:r w:rsidRPr="00361272">
              <w:rPr>
                <w:rFonts w:ascii="Times New Roman" w:hAnsi="Times New Roman" w:cs="Times New Roman"/>
                <w:spacing w:val="21"/>
                <w:sz w:val="24"/>
                <w:szCs w:val="24"/>
              </w:rPr>
              <w:t xml:space="preserve"> </w:t>
            </w:r>
            <w:r w:rsidRPr="00361272">
              <w:rPr>
                <w:rFonts w:ascii="Times New Roman" w:hAnsi="Times New Roman" w:cs="Times New Roman"/>
                <w:w w:val="82"/>
                <w:sz w:val="24"/>
                <w:szCs w:val="24"/>
              </w:rPr>
              <w:t>y</w:t>
            </w:r>
            <w:r w:rsidRPr="00361272">
              <w:rPr>
                <w:rFonts w:ascii="Times New Roman" w:hAnsi="Times New Roman" w:cs="Times New Roman"/>
                <w:spacing w:val="23"/>
                <w:w w:val="82"/>
                <w:sz w:val="24"/>
                <w:szCs w:val="24"/>
              </w:rPr>
              <w:t xml:space="preserve"> </w:t>
            </w:r>
            <w:r w:rsidRPr="00361272">
              <w:rPr>
                <w:rFonts w:ascii="Times New Roman" w:hAnsi="Times New Roman" w:cs="Times New Roman"/>
                <w:spacing w:val="-1"/>
                <w:w w:val="82"/>
                <w:sz w:val="24"/>
                <w:szCs w:val="24"/>
              </w:rPr>
              <w:t>co</w:t>
            </w:r>
            <w:r w:rsidRPr="00361272">
              <w:rPr>
                <w:rFonts w:ascii="Times New Roman" w:hAnsi="Times New Roman" w:cs="Times New Roman"/>
                <w:spacing w:val="-2"/>
                <w:w w:val="82"/>
                <w:sz w:val="24"/>
                <w:szCs w:val="24"/>
              </w:rPr>
              <w:t>n</w:t>
            </w:r>
            <w:r w:rsidRPr="00361272">
              <w:rPr>
                <w:rFonts w:ascii="Times New Roman" w:hAnsi="Times New Roman" w:cs="Times New Roman"/>
                <w:w w:val="82"/>
                <w:sz w:val="24"/>
                <w:szCs w:val="24"/>
              </w:rPr>
              <w:t>o</w:t>
            </w:r>
            <w:r w:rsidRPr="00361272">
              <w:rPr>
                <w:rFonts w:ascii="Times New Roman" w:hAnsi="Times New Roman" w:cs="Times New Roman"/>
                <w:spacing w:val="-1"/>
                <w:w w:val="82"/>
                <w:sz w:val="24"/>
                <w:szCs w:val="24"/>
              </w:rPr>
              <w:t>c</w:t>
            </w:r>
            <w:r w:rsidRPr="00361272">
              <w:rPr>
                <w:rFonts w:ascii="Times New Roman" w:hAnsi="Times New Roman" w:cs="Times New Roman"/>
                <w:spacing w:val="-2"/>
                <w:w w:val="82"/>
                <w:sz w:val="24"/>
                <w:szCs w:val="24"/>
              </w:rPr>
              <w:t>e</w:t>
            </w:r>
            <w:r>
              <w:rPr>
                <w:rFonts w:ascii="Times New Roman" w:hAnsi="Times New Roman" w:cs="Times New Roman"/>
                <w:w w:val="82"/>
                <w:sz w:val="24"/>
                <w:szCs w:val="24"/>
              </w:rPr>
              <w:t xml:space="preserve">r </w:t>
            </w:r>
            <w:r w:rsidRPr="00361272">
              <w:rPr>
                <w:rFonts w:ascii="Times New Roman" w:hAnsi="Times New Roman" w:cs="Times New Roman"/>
                <w:spacing w:val="-3"/>
                <w:w w:val="98"/>
                <w:sz w:val="24"/>
                <w:szCs w:val="24"/>
              </w:rPr>
              <w:t>a</w:t>
            </w:r>
            <w:r w:rsidRPr="00361272">
              <w:rPr>
                <w:rFonts w:ascii="Times New Roman" w:hAnsi="Times New Roman" w:cs="Times New Roman"/>
                <w:spacing w:val="-3"/>
                <w:w w:val="69"/>
                <w:sz w:val="24"/>
                <w:szCs w:val="24"/>
              </w:rPr>
              <w:t>l</w:t>
            </w:r>
            <w:r w:rsidRPr="00361272">
              <w:rPr>
                <w:rFonts w:ascii="Times New Roman" w:hAnsi="Times New Roman" w:cs="Times New Roman"/>
                <w:spacing w:val="1"/>
                <w:w w:val="85"/>
                <w:sz w:val="24"/>
                <w:szCs w:val="24"/>
              </w:rPr>
              <w:t>g</w:t>
            </w:r>
            <w:r w:rsidRPr="00361272">
              <w:rPr>
                <w:rFonts w:ascii="Times New Roman" w:hAnsi="Times New Roman" w:cs="Times New Roman"/>
                <w:spacing w:val="-3"/>
                <w:w w:val="92"/>
                <w:sz w:val="24"/>
                <w:szCs w:val="24"/>
              </w:rPr>
              <w:t>un</w:t>
            </w:r>
            <w:r w:rsidRPr="00361272">
              <w:rPr>
                <w:rFonts w:ascii="Times New Roman" w:hAnsi="Times New Roman" w:cs="Times New Roman"/>
                <w:spacing w:val="-3"/>
                <w:w w:val="98"/>
                <w:sz w:val="24"/>
                <w:szCs w:val="24"/>
              </w:rPr>
              <w:t>a</w:t>
            </w:r>
            <w:r w:rsidRPr="00361272">
              <w:rPr>
                <w:rFonts w:ascii="Times New Roman" w:hAnsi="Times New Roman" w:cs="Times New Roman"/>
                <w:w w:val="101"/>
                <w:sz w:val="24"/>
                <w:szCs w:val="24"/>
              </w:rPr>
              <w:t>s</w:t>
            </w:r>
            <w:r w:rsidRPr="00361272">
              <w:rPr>
                <w:rFonts w:ascii="Times New Roman" w:hAnsi="Times New Roman" w:cs="Times New Roman"/>
                <w:spacing w:val="21"/>
                <w:sz w:val="24"/>
                <w:szCs w:val="24"/>
              </w:rPr>
              <w:t xml:space="preserve"> </w:t>
            </w:r>
            <w:r w:rsidRPr="00361272">
              <w:rPr>
                <w:rFonts w:ascii="Times New Roman" w:hAnsi="Times New Roman" w:cs="Times New Roman"/>
                <w:spacing w:val="1"/>
                <w:w w:val="92"/>
                <w:sz w:val="24"/>
                <w:szCs w:val="24"/>
              </w:rPr>
              <w:t>c</w:t>
            </w:r>
            <w:r w:rsidRPr="00361272">
              <w:rPr>
                <w:rFonts w:ascii="Times New Roman" w:hAnsi="Times New Roman" w:cs="Times New Roman"/>
                <w:spacing w:val="-3"/>
                <w:w w:val="98"/>
                <w:sz w:val="24"/>
                <w:szCs w:val="24"/>
              </w:rPr>
              <w:t>a</w:t>
            </w:r>
            <w:r w:rsidRPr="00361272">
              <w:rPr>
                <w:rFonts w:ascii="Times New Roman" w:hAnsi="Times New Roman" w:cs="Times New Roman"/>
                <w:w w:val="94"/>
                <w:sz w:val="24"/>
                <w:szCs w:val="24"/>
              </w:rPr>
              <w:t>r</w:t>
            </w:r>
            <w:r w:rsidRPr="00361272">
              <w:rPr>
                <w:rFonts w:ascii="Times New Roman" w:hAnsi="Times New Roman" w:cs="Times New Roman"/>
                <w:spacing w:val="-3"/>
                <w:w w:val="94"/>
                <w:sz w:val="24"/>
                <w:szCs w:val="24"/>
              </w:rPr>
              <w:t>a</w:t>
            </w:r>
            <w:r w:rsidRPr="00361272">
              <w:rPr>
                <w:rFonts w:ascii="Times New Roman" w:hAnsi="Times New Roman" w:cs="Times New Roman"/>
                <w:spacing w:val="1"/>
                <w:w w:val="92"/>
                <w:sz w:val="24"/>
                <w:szCs w:val="24"/>
              </w:rPr>
              <w:t>c</w:t>
            </w:r>
            <w:r w:rsidRPr="00361272">
              <w:rPr>
                <w:rFonts w:ascii="Times New Roman" w:hAnsi="Times New Roman" w:cs="Times New Roman"/>
                <w:spacing w:val="-1"/>
                <w:w w:val="88"/>
                <w:sz w:val="24"/>
                <w:szCs w:val="24"/>
              </w:rPr>
              <w:t>t</w:t>
            </w:r>
            <w:r w:rsidRPr="00361272">
              <w:rPr>
                <w:rFonts w:ascii="Times New Roman" w:hAnsi="Times New Roman" w:cs="Times New Roman"/>
                <w:spacing w:val="-3"/>
                <w:w w:val="97"/>
                <w:sz w:val="24"/>
                <w:szCs w:val="24"/>
              </w:rPr>
              <w:t>e</w:t>
            </w:r>
            <w:r w:rsidRPr="00361272">
              <w:rPr>
                <w:rFonts w:ascii="Times New Roman" w:hAnsi="Times New Roman" w:cs="Times New Roman"/>
                <w:spacing w:val="-1"/>
                <w:w w:val="87"/>
                <w:sz w:val="24"/>
                <w:szCs w:val="24"/>
              </w:rPr>
              <w:t>r</w:t>
            </w:r>
            <w:r w:rsidRPr="00361272">
              <w:rPr>
                <w:rFonts w:ascii="Times New Roman" w:hAnsi="Times New Roman" w:cs="Times New Roman"/>
                <w:spacing w:val="-3"/>
                <w:w w:val="69"/>
                <w:sz w:val="24"/>
                <w:szCs w:val="24"/>
              </w:rPr>
              <w:t>í</w:t>
            </w:r>
            <w:r w:rsidRPr="00361272">
              <w:rPr>
                <w:rFonts w:ascii="Times New Roman" w:hAnsi="Times New Roman" w:cs="Times New Roman"/>
                <w:spacing w:val="2"/>
                <w:w w:val="101"/>
                <w:sz w:val="24"/>
                <w:szCs w:val="24"/>
              </w:rPr>
              <w:t>s</w:t>
            </w:r>
            <w:r w:rsidRPr="00361272">
              <w:rPr>
                <w:rFonts w:ascii="Times New Roman" w:hAnsi="Times New Roman" w:cs="Times New Roman"/>
                <w:w w:val="88"/>
                <w:sz w:val="24"/>
                <w:szCs w:val="24"/>
              </w:rPr>
              <w:t>t</w:t>
            </w:r>
            <w:r w:rsidRPr="00361272">
              <w:rPr>
                <w:rFonts w:ascii="Times New Roman" w:hAnsi="Times New Roman" w:cs="Times New Roman"/>
                <w:spacing w:val="-2"/>
                <w:w w:val="69"/>
                <w:sz w:val="24"/>
                <w:szCs w:val="24"/>
              </w:rPr>
              <w:t>i</w:t>
            </w:r>
            <w:r w:rsidRPr="00361272">
              <w:rPr>
                <w:rFonts w:ascii="Times New Roman" w:hAnsi="Times New Roman" w:cs="Times New Roman"/>
                <w:spacing w:val="1"/>
                <w:w w:val="92"/>
                <w:sz w:val="24"/>
                <w:szCs w:val="24"/>
              </w:rPr>
              <w:t>c</w:t>
            </w:r>
            <w:r w:rsidRPr="00361272">
              <w:rPr>
                <w:rFonts w:ascii="Times New Roman" w:hAnsi="Times New Roman" w:cs="Times New Roman"/>
                <w:spacing w:val="-3"/>
                <w:w w:val="98"/>
                <w:sz w:val="24"/>
                <w:szCs w:val="24"/>
              </w:rPr>
              <w:t>a</w:t>
            </w:r>
            <w:r w:rsidRPr="00361272">
              <w:rPr>
                <w:rFonts w:ascii="Times New Roman" w:hAnsi="Times New Roman" w:cs="Times New Roman"/>
                <w:w w:val="101"/>
                <w:sz w:val="24"/>
                <w:szCs w:val="24"/>
              </w:rPr>
              <w:t>s</w:t>
            </w:r>
            <w:r w:rsidRPr="00361272">
              <w:rPr>
                <w:rFonts w:ascii="Times New Roman" w:hAnsi="Times New Roman" w:cs="Times New Roman"/>
                <w:spacing w:val="21"/>
                <w:sz w:val="24"/>
                <w:szCs w:val="24"/>
              </w:rPr>
              <w:t xml:space="preserve"> </w:t>
            </w:r>
            <w:r w:rsidRPr="00361272">
              <w:rPr>
                <w:rFonts w:ascii="Times New Roman" w:hAnsi="Times New Roman" w:cs="Times New Roman"/>
                <w:spacing w:val="-2"/>
                <w:sz w:val="24"/>
                <w:szCs w:val="24"/>
              </w:rPr>
              <w:t>d</w:t>
            </w:r>
            <w:r w:rsidRPr="00361272">
              <w:rPr>
                <w:rFonts w:ascii="Times New Roman" w:hAnsi="Times New Roman" w:cs="Times New Roman"/>
                <w:sz w:val="24"/>
                <w:szCs w:val="24"/>
              </w:rPr>
              <w:t>e</w:t>
            </w:r>
            <w:r w:rsidRPr="00361272">
              <w:rPr>
                <w:rFonts w:ascii="Times New Roman" w:hAnsi="Times New Roman" w:cs="Times New Roman"/>
                <w:spacing w:val="7"/>
                <w:sz w:val="24"/>
                <w:szCs w:val="24"/>
              </w:rPr>
              <w:t xml:space="preserve"> </w:t>
            </w:r>
            <w:r w:rsidRPr="00361272">
              <w:rPr>
                <w:rFonts w:ascii="Times New Roman" w:hAnsi="Times New Roman" w:cs="Times New Roman"/>
                <w:spacing w:val="-2"/>
                <w:w w:val="69"/>
                <w:sz w:val="24"/>
                <w:szCs w:val="24"/>
              </w:rPr>
              <w:t>l</w:t>
            </w:r>
            <w:r w:rsidRPr="00361272">
              <w:rPr>
                <w:rFonts w:ascii="Times New Roman" w:hAnsi="Times New Roman" w:cs="Times New Roman"/>
                <w:w w:val="98"/>
                <w:sz w:val="24"/>
                <w:szCs w:val="24"/>
              </w:rPr>
              <w:t>a</w:t>
            </w:r>
            <w:r w:rsidRPr="00361272">
              <w:rPr>
                <w:rFonts w:ascii="Times New Roman" w:hAnsi="Times New Roman" w:cs="Times New Roman"/>
                <w:spacing w:val="21"/>
                <w:sz w:val="24"/>
                <w:szCs w:val="24"/>
              </w:rPr>
              <w:t xml:space="preserve"> </w:t>
            </w:r>
            <w:r w:rsidRPr="00361272">
              <w:rPr>
                <w:rFonts w:ascii="Times New Roman" w:hAnsi="Times New Roman" w:cs="Times New Roman"/>
                <w:w w:val="74"/>
                <w:sz w:val="24"/>
                <w:szCs w:val="24"/>
              </w:rPr>
              <w:t>v</w:t>
            </w:r>
            <w:r w:rsidRPr="00361272">
              <w:rPr>
                <w:rFonts w:ascii="Times New Roman" w:hAnsi="Times New Roman" w:cs="Times New Roman"/>
                <w:spacing w:val="-2"/>
                <w:w w:val="69"/>
                <w:sz w:val="24"/>
                <w:szCs w:val="24"/>
              </w:rPr>
              <w:t>i</w:t>
            </w:r>
            <w:r w:rsidRPr="00361272">
              <w:rPr>
                <w:rFonts w:ascii="Times New Roman" w:hAnsi="Times New Roman" w:cs="Times New Roman"/>
                <w:spacing w:val="-3"/>
                <w:w w:val="91"/>
                <w:sz w:val="24"/>
                <w:szCs w:val="24"/>
              </w:rPr>
              <w:t>d</w:t>
            </w:r>
            <w:r w:rsidRPr="00361272">
              <w:rPr>
                <w:rFonts w:ascii="Times New Roman" w:hAnsi="Times New Roman" w:cs="Times New Roman"/>
                <w:w w:val="98"/>
                <w:sz w:val="24"/>
                <w:szCs w:val="24"/>
              </w:rPr>
              <w:t>a</w:t>
            </w:r>
            <w:r w:rsidRPr="00361272">
              <w:rPr>
                <w:rFonts w:ascii="Times New Roman" w:hAnsi="Times New Roman" w:cs="Times New Roman"/>
                <w:spacing w:val="21"/>
                <w:sz w:val="24"/>
                <w:szCs w:val="24"/>
              </w:rPr>
              <w:t xml:space="preserve"> </w:t>
            </w:r>
            <w:r w:rsidRPr="00361272">
              <w:rPr>
                <w:rFonts w:ascii="Times New Roman" w:hAnsi="Times New Roman" w:cs="Times New Roman"/>
                <w:spacing w:val="-4"/>
                <w:sz w:val="24"/>
                <w:szCs w:val="24"/>
              </w:rPr>
              <w:t>h</w:t>
            </w:r>
            <w:r w:rsidRPr="00361272">
              <w:rPr>
                <w:rFonts w:ascii="Times New Roman" w:hAnsi="Times New Roman" w:cs="Times New Roman"/>
                <w:spacing w:val="-3"/>
                <w:sz w:val="24"/>
                <w:szCs w:val="24"/>
              </w:rPr>
              <w:t>uman</w:t>
            </w:r>
            <w:r w:rsidRPr="00361272">
              <w:rPr>
                <w:rFonts w:ascii="Times New Roman" w:hAnsi="Times New Roman" w:cs="Times New Roman"/>
                <w:sz w:val="24"/>
                <w:szCs w:val="24"/>
              </w:rPr>
              <w:t>a</w:t>
            </w:r>
            <w:r w:rsidRPr="00361272">
              <w:rPr>
                <w:rFonts w:ascii="Times New Roman" w:hAnsi="Times New Roman" w:cs="Times New Roman"/>
                <w:spacing w:val="-24"/>
                <w:sz w:val="24"/>
                <w:szCs w:val="24"/>
              </w:rPr>
              <w:t xml:space="preserve"> </w:t>
            </w:r>
            <w:r w:rsidRPr="00361272">
              <w:rPr>
                <w:rFonts w:ascii="Times New Roman" w:hAnsi="Times New Roman" w:cs="Times New Roman"/>
                <w:spacing w:val="-3"/>
                <w:sz w:val="24"/>
                <w:szCs w:val="24"/>
              </w:rPr>
              <w:t>e</w:t>
            </w:r>
            <w:r w:rsidRPr="00361272">
              <w:rPr>
                <w:rFonts w:ascii="Times New Roman" w:hAnsi="Times New Roman" w:cs="Times New Roman"/>
                <w:sz w:val="24"/>
                <w:szCs w:val="24"/>
              </w:rPr>
              <w:t>n</w:t>
            </w:r>
            <w:r w:rsidRPr="00361272">
              <w:rPr>
                <w:rFonts w:ascii="Times New Roman" w:hAnsi="Times New Roman" w:cs="Times New Roman"/>
                <w:spacing w:val="8"/>
                <w:sz w:val="24"/>
                <w:szCs w:val="24"/>
              </w:rPr>
              <w:t xml:space="preserve"> </w:t>
            </w:r>
            <w:r w:rsidRPr="00361272">
              <w:rPr>
                <w:rFonts w:ascii="Times New Roman" w:hAnsi="Times New Roman" w:cs="Times New Roman"/>
                <w:sz w:val="24"/>
                <w:szCs w:val="24"/>
              </w:rPr>
              <w:t>e</w:t>
            </w:r>
            <w:r w:rsidRPr="00361272">
              <w:rPr>
                <w:rFonts w:ascii="Times New Roman" w:hAnsi="Times New Roman" w:cs="Times New Roman"/>
                <w:spacing w:val="2"/>
                <w:sz w:val="24"/>
                <w:szCs w:val="24"/>
              </w:rPr>
              <w:t>s</w:t>
            </w:r>
            <w:r w:rsidRPr="00361272">
              <w:rPr>
                <w:rFonts w:ascii="Times New Roman" w:hAnsi="Times New Roman" w:cs="Times New Roman"/>
                <w:spacing w:val="-1"/>
                <w:sz w:val="24"/>
                <w:szCs w:val="24"/>
              </w:rPr>
              <w:t>t</w:t>
            </w:r>
            <w:r w:rsidRPr="00361272">
              <w:rPr>
                <w:rFonts w:ascii="Times New Roman" w:hAnsi="Times New Roman" w:cs="Times New Roman"/>
                <w:sz w:val="24"/>
                <w:szCs w:val="24"/>
              </w:rPr>
              <w:t>e</w:t>
            </w:r>
            <w:r w:rsidRPr="00361272">
              <w:rPr>
                <w:rFonts w:ascii="Times New Roman" w:hAnsi="Times New Roman" w:cs="Times New Roman"/>
                <w:spacing w:val="8"/>
                <w:sz w:val="24"/>
                <w:szCs w:val="24"/>
              </w:rPr>
              <w:t xml:space="preserve"> </w:t>
            </w:r>
            <w:r w:rsidRPr="00361272">
              <w:rPr>
                <w:rFonts w:ascii="Times New Roman" w:hAnsi="Times New Roman" w:cs="Times New Roman"/>
                <w:w w:val="94"/>
                <w:sz w:val="24"/>
                <w:szCs w:val="24"/>
              </w:rPr>
              <w:t>p</w:t>
            </w:r>
            <w:r w:rsidRPr="00361272">
              <w:rPr>
                <w:rFonts w:ascii="Times New Roman" w:hAnsi="Times New Roman" w:cs="Times New Roman"/>
                <w:spacing w:val="-3"/>
                <w:w w:val="94"/>
                <w:sz w:val="24"/>
                <w:szCs w:val="24"/>
              </w:rPr>
              <w:t>e</w:t>
            </w:r>
            <w:r w:rsidRPr="00361272">
              <w:rPr>
                <w:rFonts w:ascii="Times New Roman" w:hAnsi="Times New Roman" w:cs="Times New Roman"/>
                <w:spacing w:val="-1"/>
                <w:w w:val="87"/>
                <w:sz w:val="24"/>
                <w:szCs w:val="24"/>
              </w:rPr>
              <w:t>r</w:t>
            </w:r>
            <w:r>
              <w:rPr>
                <w:rFonts w:ascii="Times New Roman" w:hAnsi="Times New Roman" w:cs="Times New Roman"/>
                <w:spacing w:val="-2"/>
                <w:w w:val="69"/>
                <w:sz w:val="24"/>
                <w:szCs w:val="24"/>
              </w:rPr>
              <w:t>i</w:t>
            </w:r>
            <w:r w:rsidRPr="00361272">
              <w:rPr>
                <w:rFonts w:ascii="Times New Roman" w:hAnsi="Times New Roman" w:cs="Times New Roman"/>
                <w:w w:val="89"/>
                <w:sz w:val="24"/>
                <w:szCs w:val="24"/>
              </w:rPr>
              <w:t>o</w:t>
            </w:r>
            <w:r w:rsidRPr="00361272">
              <w:rPr>
                <w:rFonts w:ascii="Times New Roman" w:hAnsi="Times New Roman" w:cs="Times New Roman"/>
                <w:spacing w:val="-2"/>
                <w:w w:val="89"/>
                <w:sz w:val="24"/>
                <w:szCs w:val="24"/>
              </w:rPr>
              <w:t>d</w:t>
            </w:r>
            <w:r w:rsidRPr="00361272">
              <w:rPr>
                <w:rFonts w:ascii="Times New Roman" w:hAnsi="Times New Roman" w:cs="Times New Roman"/>
                <w:spacing w:val="-5"/>
                <w:w w:val="87"/>
                <w:sz w:val="24"/>
                <w:szCs w:val="24"/>
              </w:rPr>
              <w:t>o</w:t>
            </w:r>
            <w:r w:rsidRPr="00361272">
              <w:rPr>
                <w:rFonts w:ascii="Times New Roman" w:hAnsi="Times New Roman" w:cs="Times New Roman"/>
                <w:w w:val="96"/>
                <w:sz w:val="24"/>
                <w:szCs w:val="24"/>
              </w:rPr>
              <w:t>.</w:t>
            </w:r>
          </w:p>
          <w:p w:rsidR="00F752AE" w:rsidRPr="00F33039" w:rsidRDefault="00F752AE" w:rsidP="00692BD1">
            <w:pPr>
              <w:spacing w:before="2" w:line="240" w:lineRule="exact"/>
              <w:ind w:left="114" w:right="87"/>
              <w:jc w:val="both"/>
              <w:rPr>
                <w:rFonts w:ascii="Times New Roman" w:hAnsi="Times New Roman" w:cs="Times New Roman"/>
                <w:color w:val="4F81BD" w:themeColor="accent1"/>
                <w:sz w:val="24"/>
                <w:szCs w:val="24"/>
              </w:rPr>
            </w:pPr>
            <w:r w:rsidRPr="00F33039">
              <w:rPr>
                <w:rFonts w:ascii="Times New Roman" w:hAnsi="Times New Roman" w:cs="Times New Roman"/>
                <w:color w:val="4F81BD" w:themeColor="accent1"/>
                <w:spacing w:val="2"/>
                <w:w w:val="82"/>
                <w:sz w:val="24"/>
                <w:szCs w:val="24"/>
              </w:rPr>
              <w:t>C</w:t>
            </w:r>
            <w:r w:rsidRPr="00F33039">
              <w:rPr>
                <w:rFonts w:ascii="Times New Roman" w:hAnsi="Times New Roman" w:cs="Times New Roman"/>
                <w:color w:val="4F81BD" w:themeColor="accent1"/>
                <w:w w:val="87"/>
                <w:sz w:val="24"/>
                <w:szCs w:val="24"/>
              </w:rPr>
              <w:t>S</w:t>
            </w:r>
            <w:r w:rsidRPr="00F33039">
              <w:rPr>
                <w:rFonts w:ascii="Times New Roman" w:hAnsi="Times New Roman" w:cs="Times New Roman"/>
                <w:color w:val="4F81BD" w:themeColor="accent1"/>
                <w:spacing w:val="-5"/>
                <w:w w:val="82"/>
                <w:sz w:val="24"/>
                <w:szCs w:val="24"/>
              </w:rPr>
              <w:t>C</w:t>
            </w:r>
            <w:r w:rsidRPr="00F33039">
              <w:rPr>
                <w:rFonts w:ascii="Times New Roman" w:hAnsi="Times New Roman" w:cs="Times New Roman"/>
                <w:color w:val="4F81BD" w:themeColor="accent1"/>
                <w:w w:val="96"/>
                <w:sz w:val="24"/>
                <w:szCs w:val="24"/>
              </w:rPr>
              <w:t xml:space="preserve">, </w:t>
            </w:r>
            <w:r w:rsidRPr="00F33039">
              <w:rPr>
                <w:rFonts w:ascii="Times New Roman" w:hAnsi="Times New Roman" w:cs="Times New Roman"/>
                <w:color w:val="4F81BD" w:themeColor="accent1"/>
                <w:spacing w:val="-3"/>
                <w:w w:val="79"/>
                <w:sz w:val="24"/>
                <w:szCs w:val="24"/>
              </w:rPr>
              <w:t>C</w:t>
            </w:r>
            <w:r w:rsidRPr="00F33039">
              <w:rPr>
                <w:rFonts w:ascii="Times New Roman" w:hAnsi="Times New Roman" w:cs="Times New Roman"/>
                <w:color w:val="4F81BD" w:themeColor="accent1"/>
                <w:spacing w:val="-1"/>
                <w:w w:val="79"/>
                <w:sz w:val="24"/>
                <w:szCs w:val="24"/>
              </w:rPr>
              <w:t>M</w:t>
            </w:r>
            <w:r w:rsidRPr="00F33039">
              <w:rPr>
                <w:rFonts w:ascii="Times New Roman" w:hAnsi="Times New Roman" w:cs="Times New Roman"/>
                <w:color w:val="4F81BD" w:themeColor="accent1"/>
                <w:spacing w:val="-2"/>
                <w:w w:val="79"/>
                <w:sz w:val="24"/>
                <w:szCs w:val="24"/>
              </w:rPr>
              <w:t>C</w:t>
            </w:r>
            <w:r w:rsidRPr="00F33039">
              <w:rPr>
                <w:rFonts w:ascii="Times New Roman" w:hAnsi="Times New Roman" w:cs="Times New Roman"/>
                <w:color w:val="4F81BD" w:themeColor="accent1"/>
                <w:spacing w:val="-15"/>
                <w:w w:val="79"/>
                <w:sz w:val="24"/>
                <w:szCs w:val="24"/>
              </w:rPr>
              <w:t>T</w:t>
            </w:r>
            <w:r w:rsidRPr="00F33039">
              <w:rPr>
                <w:rFonts w:ascii="Times New Roman" w:hAnsi="Times New Roman" w:cs="Times New Roman"/>
                <w:color w:val="4F81BD" w:themeColor="accent1"/>
                <w:w w:val="79"/>
                <w:sz w:val="24"/>
                <w:szCs w:val="24"/>
              </w:rPr>
              <w:t>,</w:t>
            </w:r>
            <w:r w:rsidRPr="00F33039">
              <w:rPr>
                <w:rFonts w:ascii="Times New Roman" w:hAnsi="Times New Roman" w:cs="Times New Roman"/>
                <w:color w:val="4F81BD" w:themeColor="accent1"/>
                <w:spacing w:val="15"/>
                <w:w w:val="79"/>
                <w:sz w:val="24"/>
                <w:szCs w:val="24"/>
              </w:rPr>
              <w:t xml:space="preserve"> </w:t>
            </w:r>
            <w:r w:rsidRPr="00F33039">
              <w:rPr>
                <w:rFonts w:ascii="Times New Roman" w:hAnsi="Times New Roman" w:cs="Times New Roman"/>
                <w:color w:val="4F81BD" w:themeColor="accent1"/>
                <w:spacing w:val="-1"/>
                <w:w w:val="82"/>
                <w:sz w:val="24"/>
                <w:szCs w:val="24"/>
              </w:rPr>
              <w:t>C</w:t>
            </w:r>
            <w:r w:rsidRPr="00F33039">
              <w:rPr>
                <w:rFonts w:ascii="Times New Roman" w:hAnsi="Times New Roman" w:cs="Times New Roman"/>
                <w:color w:val="4F81BD" w:themeColor="accent1"/>
                <w:spacing w:val="-4"/>
                <w:w w:val="82"/>
                <w:sz w:val="24"/>
                <w:szCs w:val="24"/>
              </w:rPr>
              <w:t>C</w:t>
            </w:r>
            <w:r w:rsidRPr="00F33039">
              <w:rPr>
                <w:rFonts w:ascii="Times New Roman" w:hAnsi="Times New Roman" w:cs="Times New Roman"/>
                <w:color w:val="4F81BD" w:themeColor="accent1"/>
                <w:spacing w:val="-1"/>
                <w:w w:val="72"/>
                <w:sz w:val="24"/>
                <w:szCs w:val="24"/>
              </w:rPr>
              <w:t>L</w:t>
            </w:r>
          </w:p>
          <w:p w:rsidR="00F752AE" w:rsidRPr="00672042" w:rsidRDefault="00F752AE" w:rsidP="00692BD1">
            <w:pPr>
              <w:pStyle w:val="Normal1"/>
              <w:rPr>
                <w:sz w:val="20"/>
              </w:rPr>
            </w:pPr>
          </w:p>
        </w:tc>
        <w:tc>
          <w:tcPr>
            <w:tcW w:w="2268" w:type="dxa"/>
          </w:tcPr>
          <w:p w:rsidR="00F752AE" w:rsidRPr="00095D05" w:rsidRDefault="00F752AE" w:rsidP="00692BD1">
            <w:pPr>
              <w:pStyle w:val="Normal1"/>
            </w:pPr>
            <w:r>
              <w:t>8.1 Distingue etapas dentro de la Historia Antigua.</w:t>
            </w:r>
          </w:p>
        </w:tc>
        <w:tc>
          <w:tcPr>
            <w:tcW w:w="2552" w:type="dxa"/>
          </w:tcPr>
          <w:p w:rsidR="00F752AE" w:rsidRPr="00095D05" w:rsidRDefault="00F752AE" w:rsidP="00692BD1">
            <w:pPr>
              <w:pStyle w:val="Normal1"/>
              <w:jc w:val="center"/>
            </w:pPr>
            <w:r>
              <w:t xml:space="preserve">Actividades de clase </w:t>
            </w:r>
            <w:r w:rsidRPr="00095D05">
              <w:t xml:space="preserve"> </w:t>
            </w:r>
          </w:p>
          <w:p w:rsidR="00F752AE" w:rsidRPr="00095D05" w:rsidRDefault="00F752AE" w:rsidP="00692BD1">
            <w:pPr>
              <w:pStyle w:val="Normal1"/>
              <w:jc w:val="center"/>
            </w:pPr>
          </w:p>
          <w:p w:rsidR="00F752AE" w:rsidRPr="00095D05" w:rsidRDefault="00F752AE" w:rsidP="00692BD1">
            <w:pPr>
              <w:pStyle w:val="Normal1"/>
              <w:jc w:val="center"/>
            </w:pPr>
            <w:r w:rsidRPr="00095D05">
              <w:t xml:space="preserve">(Estándar básico: </w:t>
            </w:r>
            <w:r>
              <w:t>1</w:t>
            </w:r>
            <w:r w:rsidRPr="00095D05">
              <w:t xml:space="preserve"> puntos)</w:t>
            </w:r>
          </w:p>
        </w:tc>
      </w:tr>
      <w:tr w:rsidR="00F752AE" w:rsidRPr="00095D05" w:rsidTr="00692BD1">
        <w:trPr>
          <w:trHeight w:val="635"/>
        </w:trPr>
        <w:tc>
          <w:tcPr>
            <w:tcW w:w="1844" w:type="dxa"/>
            <w:vMerge/>
          </w:tcPr>
          <w:p w:rsidR="00F752AE" w:rsidRPr="00095D05" w:rsidRDefault="00F752AE" w:rsidP="00692BD1">
            <w:pPr>
              <w:pStyle w:val="Normal1"/>
            </w:pPr>
          </w:p>
        </w:tc>
        <w:tc>
          <w:tcPr>
            <w:tcW w:w="2551" w:type="dxa"/>
          </w:tcPr>
          <w:p w:rsidR="00F752AE" w:rsidRDefault="00F752AE" w:rsidP="00692BD1">
            <w:pPr>
              <w:pStyle w:val="Normal1"/>
              <w:rPr>
                <w:spacing w:val="-10"/>
              </w:rPr>
            </w:pPr>
          </w:p>
          <w:p w:rsidR="00F752AE" w:rsidRDefault="00F752AE" w:rsidP="00692BD1">
            <w:pPr>
              <w:pStyle w:val="Normal1"/>
              <w:rPr>
                <w:spacing w:val="-5"/>
              </w:rPr>
            </w:pPr>
            <w:r w:rsidRPr="00991FF3">
              <w:rPr>
                <w:spacing w:val="-10"/>
              </w:rPr>
              <w:t>9</w:t>
            </w:r>
            <w:r w:rsidRPr="00991FF3">
              <w:t>.</w:t>
            </w:r>
            <w:r w:rsidRPr="00991FF3">
              <w:rPr>
                <w:spacing w:val="-8"/>
              </w:rPr>
              <w:t xml:space="preserve"> </w:t>
            </w:r>
            <w:r w:rsidRPr="00991FF3">
              <w:rPr>
                <w:spacing w:val="-3"/>
                <w:w w:val="87"/>
              </w:rPr>
              <w:t>Con</w:t>
            </w:r>
            <w:r w:rsidRPr="00991FF3">
              <w:rPr>
                <w:spacing w:val="-2"/>
                <w:w w:val="87"/>
              </w:rPr>
              <w:t>o</w:t>
            </w:r>
            <w:r w:rsidRPr="00991FF3">
              <w:rPr>
                <w:spacing w:val="-3"/>
                <w:w w:val="87"/>
              </w:rPr>
              <w:t>c</w:t>
            </w:r>
            <w:r w:rsidRPr="00991FF3">
              <w:rPr>
                <w:spacing w:val="-4"/>
                <w:w w:val="87"/>
              </w:rPr>
              <w:t>e</w:t>
            </w:r>
            <w:r w:rsidRPr="00991FF3">
              <w:rPr>
                <w:w w:val="87"/>
              </w:rPr>
              <w:t>r</w:t>
            </w:r>
            <w:r w:rsidRPr="00991FF3">
              <w:rPr>
                <w:spacing w:val="9"/>
                <w:w w:val="87"/>
              </w:rPr>
              <w:t xml:space="preserve"> </w:t>
            </w:r>
            <w:r w:rsidRPr="00991FF3">
              <w:rPr>
                <w:spacing w:val="-5"/>
                <w:w w:val="96"/>
              </w:rPr>
              <w:t>e</w:t>
            </w:r>
            <w:r w:rsidRPr="00991FF3">
              <w:rPr>
                <w:w w:val="68"/>
              </w:rPr>
              <w:t>l</w:t>
            </w:r>
            <w:r w:rsidRPr="00991FF3">
              <w:rPr>
                <w:spacing w:val="-5"/>
              </w:rPr>
              <w:t xml:space="preserve"> </w:t>
            </w:r>
            <w:r w:rsidRPr="00991FF3">
              <w:rPr>
                <w:spacing w:val="-2"/>
                <w:w w:val="96"/>
              </w:rPr>
              <w:t>e</w:t>
            </w:r>
            <w:r w:rsidRPr="00991FF3">
              <w:rPr>
                <w:w w:val="95"/>
              </w:rPr>
              <w:t>s</w:t>
            </w:r>
            <w:r w:rsidRPr="00991FF3">
              <w:rPr>
                <w:spacing w:val="-1"/>
                <w:w w:val="95"/>
              </w:rPr>
              <w:t>t</w:t>
            </w:r>
            <w:r w:rsidRPr="00991FF3">
              <w:rPr>
                <w:spacing w:val="-6"/>
                <w:w w:val="97"/>
              </w:rPr>
              <w:t>a</w:t>
            </w:r>
            <w:r w:rsidRPr="00991FF3">
              <w:rPr>
                <w:spacing w:val="-4"/>
                <w:w w:val="91"/>
              </w:rPr>
              <w:t>b</w:t>
            </w:r>
            <w:r w:rsidRPr="00991FF3">
              <w:rPr>
                <w:spacing w:val="-4"/>
                <w:w w:val="68"/>
              </w:rPr>
              <w:t>l</w:t>
            </w:r>
            <w:r w:rsidRPr="00991FF3">
              <w:rPr>
                <w:spacing w:val="-3"/>
                <w:w w:val="96"/>
              </w:rPr>
              <w:t>e</w:t>
            </w:r>
            <w:r w:rsidRPr="00991FF3">
              <w:rPr>
                <w:spacing w:val="-5"/>
                <w:w w:val="91"/>
              </w:rPr>
              <w:t>c</w:t>
            </w:r>
            <w:r w:rsidRPr="00991FF3">
              <w:rPr>
                <w:spacing w:val="-6"/>
                <w:w w:val="68"/>
              </w:rPr>
              <w:t>i</w:t>
            </w:r>
            <w:r w:rsidRPr="00991FF3">
              <w:rPr>
                <w:spacing w:val="-6"/>
                <w:w w:val="92"/>
              </w:rPr>
              <w:t>m</w:t>
            </w:r>
            <w:r w:rsidRPr="00991FF3">
              <w:rPr>
                <w:spacing w:val="-4"/>
                <w:w w:val="68"/>
              </w:rPr>
              <w:t>i</w:t>
            </w:r>
            <w:r w:rsidRPr="00991FF3">
              <w:rPr>
                <w:spacing w:val="-5"/>
                <w:w w:val="96"/>
              </w:rPr>
              <w:t>e</w:t>
            </w:r>
            <w:r w:rsidRPr="00991FF3">
              <w:rPr>
                <w:spacing w:val="-4"/>
                <w:w w:val="92"/>
              </w:rPr>
              <w:t>n</w:t>
            </w:r>
            <w:r w:rsidRPr="00991FF3">
              <w:rPr>
                <w:spacing w:val="-4"/>
                <w:w w:val="87"/>
              </w:rPr>
              <w:t>t</w:t>
            </w:r>
            <w:r w:rsidRPr="00991FF3">
              <w:rPr>
                <w:w w:val="87"/>
              </w:rPr>
              <w:t>o</w:t>
            </w:r>
            <w:r w:rsidRPr="00991FF3">
              <w:rPr>
                <w:spacing w:val="-5"/>
              </w:rPr>
              <w:t xml:space="preserve"> </w:t>
            </w:r>
            <w:r w:rsidRPr="00991FF3">
              <w:rPr>
                <w:w w:val="74"/>
              </w:rPr>
              <w:t>y</w:t>
            </w:r>
            <w:r w:rsidRPr="00991FF3">
              <w:rPr>
                <w:spacing w:val="11"/>
                <w:w w:val="74"/>
              </w:rPr>
              <w:t xml:space="preserve"> </w:t>
            </w:r>
            <w:r w:rsidRPr="00991FF3">
              <w:rPr>
                <w:spacing w:val="-5"/>
                <w:w w:val="68"/>
              </w:rPr>
              <w:t>l</w:t>
            </w:r>
            <w:r w:rsidRPr="00991FF3">
              <w:rPr>
                <w:w w:val="97"/>
              </w:rPr>
              <w:t>a</w:t>
            </w:r>
            <w:r w:rsidRPr="00991FF3">
              <w:rPr>
                <w:spacing w:val="-5"/>
              </w:rPr>
              <w:t xml:space="preserve"> </w:t>
            </w:r>
            <w:r w:rsidRPr="00991FF3">
              <w:rPr>
                <w:spacing w:val="-5"/>
                <w:w w:val="90"/>
              </w:rPr>
              <w:t>d</w:t>
            </w:r>
            <w:r w:rsidRPr="00991FF3">
              <w:rPr>
                <w:spacing w:val="-4"/>
                <w:w w:val="68"/>
              </w:rPr>
              <w:t>i</w:t>
            </w:r>
            <w:r w:rsidRPr="00991FF3">
              <w:rPr>
                <w:w w:val="68"/>
              </w:rPr>
              <w:t>f</w:t>
            </w:r>
            <w:r w:rsidRPr="00991FF3">
              <w:rPr>
                <w:spacing w:val="-6"/>
                <w:w w:val="91"/>
              </w:rPr>
              <w:t>u</w:t>
            </w:r>
            <w:r w:rsidRPr="00991FF3">
              <w:rPr>
                <w:spacing w:val="-5"/>
              </w:rPr>
              <w:t>s</w:t>
            </w:r>
            <w:r w:rsidRPr="00991FF3">
              <w:rPr>
                <w:spacing w:val="-4"/>
                <w:w w:val="68"/>
              </w:rPr>
              <w:t>i</w:t>
            </w:r>
            <w:r w:rsidRPr="00991FF3">
              <w:rPr>
                <w:spacing w:val="-4"/>
                <w:w w:val="87"/>
              </w:rPr>
              <w:t>ó</w:t>
            </w:r>
            <w:r w:rsidRPr="00991FF3">
              <w:rPr>
                <w:w w:val="92"/>
              </w:rPr>
              <w:t>n</w:t>
            </w:r>
            <w:r w:rsidRPr="00991FF3">
              <w:rPr>
                <w:spacing w:val="-5"/>
              </w:rPr>
              <w:t xml:space="preserve"> </w:t>
            </w:r>
            <w:r w:rsidRPr="00991FF3">
              <w:rPr>
                <w:spacing w:val="-4"/>
              </w:rPr>
              <w:lastRenderedPageBreak/>
              <w:t>d</w:t>
            </w:r>
            <w:r w:rsidRPr="00991FF3">
              <w:t>e</w:t>
            </w:r>
            <w:r w:rsidRPr="00991FF3">
              <w:rPr>
                <w:spacing w:val="-21"/>
              </w:rPr>
              <w:t xml:space="preserve"> </w:t>
            </w:r>
            <w:r w:rsidRPr="00991FF3">
              <w:rPr>
                <w:spacing w:val="-5"/>
                <w:w w:val="90"/>
              </w:rPr>
              <w:t>d</w:t>
            </w:r>
            <w:r w:rsidRPr="00991FF3">
              <w:rPr>
                <w:spacing w:val="-4"/>
                <w:w w:val="68"/>
              </w:rPr>
              <w:t>i</w:t>
            </w:r>
            <w:r w:rsidRPr="00991FF3">
              <w:rPr>
                <w:spacing w:val="-1"/>
                <w:w w:val="68"/>
              </w:rPr>
              <w:t>f</w:t>
            </w:r>
            <w:r w:rsidRPr="00991FF3">
              <w:rPr>
                <w:spacing w:val="-5"/>
                <w:w w:val="96"/>
              </w:rPr>
              <w:t>e</w:t>
            </w:r>
            <w:r w:rsidRPr="00991FF3">
              <w:rPr>
                <w:spacing w:val="-5"/>
                <w:w w:val="86"/>
              </w:rPr>
              <w:t>r</w:t>
            </w:r>
            <w:r w:rsidRPr="00991FF3">
              <w:rPr>
                <w:spacing w:val="-5"/>
                <w:w w:val="96"/>
              </w:rPr>
              <w:t>e</w:t>
            </w:r>
            <w:r w:rsidRPr="00991FF3">
              <w:rPr>
                <w:spacing w:val="-4"/>
                <w:w w:val="92"/>
              </w:rPr>
              <w:t>n</w:t>
            </w:r>
            <w:r w:rsidRPr="00991FF3">
              <w:rPr>
                <w:spacing w:val="-4"/>
                <w:w w:val="87"/>
              </w:rPr>
              <w:t>t</w:t>
            </w:r>
            <w:r w:rsidRPr="00991FF3">
              <w:rPr>
                <w:spacing w:val="-2"/>
                <w:w w:val="96"/>
              </w:rPr>
              <w:t>e</w:t>
            </w:r>
            <w:r w:rsidRPr="00991FF3">
              <w:t>s</w:t>
            </w:r>
            <w:r w:rsidRPr="00991FF3">
              <w:rPr>
                <w:spacing w:val="-5"/>
              </w:rPr>
              <w:t xml:space="preserve"> </w:t>
            </w:r>
            <w:r w:rsidRPr="00991FF3">
              <w:rPr>
                <w:spacing w:val="-6"/>
                <w:w w:val="91"/>
              </w:rPr>
              <w:t>cu</w:t>
            </w:r>
            <w:r w:rsidRPr="00991FF3">
              <w:rPr>
                <w:spacing w:val="-3"/>
                <w:w w:val="68"/>
              </w:rPr>
              <w:t>l</w:t>
            </w:r>
            <w:r w:rsidRPr="00991FF3">
              <w:rPr>
                <w:spacing w:val="-3"/>
                <w:w w:val="87"/>
              </w:rPr>
              <w:t>t</w:t>
            </w:r>
            <w:r w:rsidRPr="00991FF3">
              <w:rPr>
                <w:spacing w:val="-5"/>
                <w:w w:val="91"/>
              </w:rPr>
              <w:t>u</w:t>
            </w:r>
            <w:r w:rsidRPr="00991FF3">
              <w:rPr>
                <w:spacing w:val="-2"/>
                <w:w w:val="86"/>
              </w:rPr>
              <w:t>r</w:t>
            </w:r>
            <w:r w:rsidRPr="00991FF3">
              <w:rPr>
                <w:spacing w:val="-5"/>
                <w:w w:val="97"/>
              </w:rPr>
              <w:t>a</w:t>
            </w:r>
            <w:r w:rsidRPr="00991FF3">
              <w:t>s</w:t>
            </w:r>
            <w:r w:rsidRPr="00991FF3">
              <w:rPr>
                <w:spacing w:val="-5"/>
              </w:rPr>
              <w:t xml:space="preserve"> </w:t>
            </w:r>
            <w:r w:rsidRPr="00991FF3">
              <w:rPr>
                <w:spacing w:val="-5"/>
                <w:w w:val="93"/>
              </w:rPr>
              <w:t>u</w:t>
            </w:r>
            <w:r w:rsidRPr="00991FF3">
              <w:rPr>
                <w:spacing w:val="-3"/>
                <w:w w:val="93"/>
              </w:rPr>
              <w:t>rb</w:t>
            </w:r>
            <w:r w:rsidRPr="00991FF3">
              <w:rPr>
                <w:spacing w:val="-6"/>
                <w:w w:val="93"/>
              </w:rPr>
              <w:t>a</w:t>
            </w:r>
            <w:r w:rsidRPr="00991FF3">
              <w:rPr>
                <w:spacing w:val="-5"/>
                <w:w w:val="93"/>
              </w:rPr>
              <w:t>nas</w:t>
            </w:r>
            <w:r w:rsidRPr="00991FF3">
              <w:rPr>
                <w:w w:val="93"/>
              </w:rPr>
              <w:t>,</w:t>
            </w:r>
            <w:r w:rsidRPr="00991FF3">
              <w:rPr>
                <w:spacing w:val="2"/>
                <w:w w:val="93"/>
              </w:rPr>
              <w:t xml:space="preserve"> </w:t>
            </w:r>
            <w:r w:rsidRPr="00991FF3">
              <w:rPr>
                <w:spacing w:val="-4"/>
                <w:w w:val="93"/>
              </w:rPr>
              <w:t>d</w:t>
            </w:r>
            <w:r w:rsidRPr="00991FF3">
              <w:rPr>
                <w:spacing w:val="-2"/>
                <w:w w:val="93"/>
              </w:rPr>
              <w:t>e</w:t>
            </w:r>
            <w:r w:rsidRPr="00991FF3">
              <w:rPr>
                <w:spacing w:val="-5"/>
                <w:w w:val="93"/>
              </w:rPr>
              <w:t>s</w:t>
            </w:r>
            <w:r w:rsidRPr="00991FF3">
              <w:rPr>
                <w:spacing w:val="-4"/>
                <w:w w:val="93"/>
              </w:rPr>
              <w:t>pu</w:t>
            </w:r>
            <w:r w:rsidRPr="00991FF3">
              <w:rPr>
                <w:spacing w:val="-2"/>
                <w:w w:val="93"/>
              </w:rPr>
              <w:t>é</w:t>
            </w:r>
            <w:r w:rsidRPr="00991FF3">
              <w:rPr>
                <w:w w:val="93"/>
              </w:rPr>
              <w:t>s</w:t>
            </w:r>
            <w:r w:rsidRPr="00991FF3">
              <w:rPr>
                <w:spacing w:val="9"/>
                <w:w w:val="93"/>
              </w:rPr>
              <w:t xml:space="preserve"> </w:t>
            </w:r>
            <w:r w:rsidRPr="00991FF3">
              <w:rPr>
                <w:spacing w:val="-4"/>
                <w:w w:val="90"/>
              </w:rPr>
              <w:t>d</w:t>
            </w:r>
            <w:r w:rsidRPr="00991FF3">
              <w:rPr>
                <w:spacing w:val="-5"/>
                <w:w w:val="96"/>
              </w:rPr>
              <w:t>e</w:t>
            </w:r>
            <w:r w:rsidRPr="00991FF3">
              <w:rPr>
                <w:w w:val="68"/>
              </w:rPr>
              <w:t>l</w:t>
            </w:r>
            <w:r w:rsidRPr="00991FF3">
              <w:rPr>
                <w:spacing w:val="-5"/>
              </w:rPr>
              <w:t xml:space="preserve"> </w:t>
            </w:r>
            <w:r w:rsidRPr="00991FF3">
              <w:rPr>
                <w:spacing w:val="-4"/>
                <w:w w:val="92"/>
              </w:rPr>
              <w:t>n</w:t>
            </w:r>
            <w:r w:rsidRPr="00991FF3">
              <w:rPr>
                <w:spacing w:val="-3"/>
                <w:w w:val="96"/>
              </w:rPr>
              <w:t>e</w:t>
            </w:r>
            <w:r w:rsidRPr="00991FF3">
              <w:rPr>
                <w:spacing w:val="-4"/>
                <w:w w:val="87"/>
              </w:rPr>
              <w:t>o</w:t>
            </w:r>
            <w:r w:rsidRPr="00991FF3">
              <w:rPr>
                <w:spacing w:val="-6"/>
                <w:w w:val="68"/>
              </w:rPr>
              <w:t>l</w:t>
            </w:r>
            <w:r w:rsidRPr="00991FF3">
              <w:rPr>
                <w:spacing w:val="-3"/>
                <w:w w:val="68"/>
              </w:rPr>
              <w:t>í</w:t>
            </w:r>
            <w:r w:rsidRPr="00991FF3">
              <w:rPr>
                <w:spacing w:val="-3"/>
                <w:w w:val="87"/>
              </w:rPr>
              <w:t>t</w:t>
            </w:r>
            <w:r w:rsidRPr="00991FF3">
              <w:rPr>
                <w:spacing w:val="-4"/>
                <w:w w:val="68"/>
              </w:rPr>
              <w:t>i</w:t>
            </w:r>
            <w:r w:rsidRPr="00991FF3">
              <w:rPr>
                <w:spacing w:val="-3"/>
                <w:w w:val="91"/>
              </w:rPr>
              <w:t>c</w:t>
            </w:r>
            <w:r w:rsidRPr="00991FF3">
              <w:rPr>
                <w:spacing w:val="-7"/>
                <w:w w:val="87"/>
              </w:rPr>
              <w:t>o</w:t>
            </w:r>
            <w:r w:rsidRPr="00991FF3">
              <w:rPr>
                <w:w w:val="95"/>
              </w:rPr>
              <w:t>.</w:t>
            </w:r>
          </w:p>
          <w:p w:rsidR="00F752AE" w:rsidRDefault="00F752AE" w:rsidP="00692BD1">
            <w:pPr>
              <w:pStyle w:val="Normal1"/>
              <w:rPr>
                <w:w w:val="95"/>
              </w:rPr>
            </w:pPr>
            <w:r w:rsidRPr="00F33039">
              <w:rPr>
                <w:color w:val="4F81BD" w:themeColor="accent1"/>
                <w:w w:val="83"/>
              </w:rPr>
              <w:t>C</w:t>
            </w:r>
            <w:r w:rsidRPr="00F33039">
              <w:rPr>
                <w:color w:val="4F81BD" w:themeColor="accent1"/>
                <w:spacing w:val="-2"/>
                <w:w w:val="83"/>
              </w:rPr>
              <w:t>S</w:t>
            </w:r>
            <w:r w:rsidRPr="00F33039">
              <w:rPr>
                <w:color w:val="4F81BD" w:themeColor="accent1"/>
                <w:spacing w:val="-7"/>
                <w:w w:val="83"/>
              </w:rPr>
              <w:t>C</w:t>
            </w:r>
            <w:r w:rsidRPr="00F33039">
              <w:rPr>
                <w:color w:val="4F81BD" w:themeColor="accent1"/>
                <w:w w:val="83"/>
              </w:rPr>
              <w:t>,</w:t>
            </w:r>
            <w:r w:rsidRPr="00F33039">
              <w:rPr>
                <w:color w:val="4F81BD" w:themeColor="accent1"/>
                <w:spacing w:val="8"/>
                <w:w w:val="83"/>
              </w:rPr>
              <w:t xml:space="preserve"> </w:t>
            </w:r>
            <w:r w:rsidRPr="00F33039">
              <w:rPr>
                <w:color w:val="4F81BD" w:themeColor="accent1"/>
                <w:spacing w:val="-4"/>
                <w:w w:val="81"/>
              </w:rPr>
              <w:t>C</w:t>
            </w:r>
            <w:r w:rsidRPr="00F33039">
              <w:rPr>
                <w:color w:val="4F81BD" w:themeColor="accent1"/>
                <w:spacing w:val="-6"/>
                <w:w w:val="81"/>
              </w:rPr>
              <w:t>C</w:t>
            </w:r>
            <w:r w:rsidRPr="00F33039">
              <w:rPr>
                <w:color w:val="4F81BD" w:themeColor="accent1"/>
                <w:spacing w:val="-3"/>
                <w:w w:val="71"/>
              </w:rPr>
              <w:t>L</w:t>
            </w:r>
          </w:p>
          <w:p w:rsidR="00F752AE" w:rsidRPr="00095D05" w:rsidRDefault="00F752AE" w:rsidP="00692BD1">
            <w:pPr>
              <w:pStyle w:val="Normal1"/>
            </w:pPr>
          </w:p>
        </w:tc>
        <w:tc>
          <w:tcPr>
            <w:tcW w:w="2268" w:type="dxa"/>
          </w:tcPr>
          <w:p w:rsidR="00F752AE" w:rsidRPr="00530109" w:rsidRDefault="00F752AE" w:rsidP="00692BD1">
            <w:pPr>
              <w:spacing w:before="1" w:line="245" w:lineRule="auto"/>
              <w:ind w:left="49" w:right="24" w:firstLine="165"/>
              <w:jc w:val="both"/>
              <w:rPr>
                <w:rFonts w:ascii="Times New Roman" w:eastAsia="Arial" w:hAnsi="Times New Roman" w:cs="Times New Roman"/>
                <w:sz w:val="24"/>
                <w:szCs w:val="24"/>
              </w:rPr>
            </w:pPr>
            <w:r w:rsidRPr="00530109">
              <w:rPr>
                <w:rFonts w:ascii="Times New Roman" w:eastAsia="Arial" w:hAnsi="Times New Roman" w:cs="Times New Roman"/>
                <w:sz w:val="24"/>
                <w:szCs w:val="24"/>
              </w:rPr>
              <w:lastRenderedPageBreak/>
              <w:t>9.1.</w:t>
            </w:r>
            <w:r w:rsidRPr="00530109">
              <w:rPr>
                <w:rFonts w:ascii="Times New Roman" w:eastAsia="Arial" w:hAnsi="Times New Roman" w:cs="Times New Roman"/>
                <w:spacing w:val="19"/>
                <w:sz w:val="24"/>
                <w:szCs w:val="24"/>
              </w:rPr>
              <w:t xml:space="preserve"> </w:t>
            </w:r>
            <w:r w:rsidRPr="00530109">
              <w:rPr>
                <w:rFonts w:ascii="Times New Roman" w:eastAsia="Arial" w:hAnsi="Times New Roman" w:cs="Times New Roman"/>
                <w:w w:val="92"/>
                <w:sz w:val="24"/>
                <w:szCs w:val="24"/>
              </w:rPr>
              <w:t>Desc</w:t>
            </w:r>
            <w:r w:rsidRPr="00530109">
              <w:rPr>
                <w:rFonts w:ascii="Times New Roman" w:eastAsia="Arial" w:hAnsi="Times New Roman" w:cs="Times New Roman"/>
                <w:spacing w:val="-1"/>
                <w:w w:val="92"/>
                <w:sz w:val="24"/>
                <w:szCs w:val="24"/>
              </w:rPr>
              <w:t>r</w:t>
            </w:r>
            <w:r w:rsidRPr="00530109">
              <w:rPr>
                <w:rFonts w:ascii="Times New Roman" w:eastAsia="Arial" w:hAnsi="Times New Roman" w:cs="Times New Roman"/>
                <w:w w:val="92"/>
                <w:sz w:val="24"/>
                <w:szCs w:val="24"/>
              </w:rPr>
              <w:t>ibe</w:t>
            </w:r>
            <w:r w:rsidRPr="00530109">
              <w:rPr>
                <w:rFonts w:ascii="Times New Roman" w:eastAsia="Arial" w:hAnsi="Times New Roman" w:cs="Times New Roman"/>
                <w:spacing w:val="12"/>
                <w:w w:val="92"/>
                <w:sz w:val="24"/>
                <w:szCs w:val="24"/>
              </w:rPr>
              <w:t xml:space="preserve"> </w:t>
            </w:r>
            <w:r w:rsidRPr="00530109">
              <w:rPr>
                <w:rFonts w:ascii="Times New Roman" w:eastAsia="Arial" w:hAnsi="Times New Roman" w:cs="Times New Roman"/>
                <w:w w:val="92"/>
                <w:sz w:val="24"/>
                <w:szCs w:val="24"/>
              </w:rPr>
              <w:t>for</w:t>
            </w:r>
            <w:r w:rsidRPr="00530109">
              <w:rPr>
                <w:rFonts w:ascii="Times New Roman" w:eastAsia="Arial" w:hAnsi="Times New Roman" w:cs="Times New Roman"/>
                <w:spacing w:val="-1"/>
                <w:w w:val="92"/>
                <w:sz w:val="24"/>
                <w:szCs w:val="24"/>
              </w:rPr>
              <w:t>m</w:t>
            </w:r>
            <w:r w:rsidRPr="00530109">
              <w:rPr>
                <w:rFonts w:ascii="Times New Roman" w:eastAsia="Arial" w:hAnsi="Times New Roman" w:cs="Times New Roman"/>
                <w:w w:val="92"/>
                <w:sz w:val="24"/>
                <w:szCs w:val="24"/>
              </w:rPr>
              <w:t>as</w:t>
            </w:r>
            <w:r w:rsidRPr="00530109">
              <w:rPr>
                <w:rFonts w:ascii="Times New Roman" w:eastAsia="Arial" w:hAnsi="Times New Roman" w:cs="Times New Roman"/>
                <w:spacing w:val="11"/>
                <w:w w:val="92"/>
                <w:sz w:val="24"/>
                <w:szCs w:val="24"/>
              </w:rPr>
              <w:t xml:space="preserve"> </w:t>
            </w:r>
            <w:r w:rsidRPr="00530109">
              <w:rPr>
                <w:rFonts w:ascii="Times New Roman" w:eastAsia="Arial" w:hAnsi="Times New Roman" w:cs="Times New Roman"/>
                <w:sz w:val="24"/>
                <w:szCs w:val="24"/>
              </w:rPr>
              <w:t>de</w:t>
            </w:r>
            <w:r w:rsidRPr="00530109">
              <w:rPr>
                <w:rFonts w:ascii="Times New Roman" w:eastAsia="Arial" w:hAnsi="Times New Roman" w:cs="Times New Roman"/>
                <w:spacing w:val="-9"/>
                <w:sz w:val="24"/>
                <w:szCs w:val="24"/>
              </w:rPr>
              <w:t xml:space="preserve"> </w:t>
            </w:r>
            <w:r w:rsidRPr="00530109">
              <w:rPr>
                <w:rFonts w:ascii="Times New Roman" w:eastAsia="Arial" w:hAnsi="Times New Roman" w:cs="Times New Roman"/>
                <w:w w:val="92"/>
                <w:sz w:val="24"/>
                <w:szCs w:val="24"/>
              </w:rPr>
              <w:t>or</w:t>
            </w:r>
            <w:r w:rsidRPr="00530109">
              <w:rPr>
                <w:rFonts w:ascii="Times New Roman" w:eastAsia="Arial" w:hAnsi="Times New Roman" w:cs="Times New Roman"/>
                <w:spacing w:val="-1"/>
                <w:w w:val="92"/>
                <w:sz w:val="24"/>
                <w:szCs w:val="24"/>
              </w:rPr>
              <w:t>g</w:t>
            </w:r>
            <w:r w:rsidRPr="00530109">
              <w:rPr>
                <w:rFonts w:ascii="Times New Roman" w:eastAsia="Arial" w:hAnsi="Times New Roman" w:cs="Times New Roman"/>
                <w:w w:val="92"/>
                <w:sz w:val="24"/>
                <w:szCs w:val="24"/>
              </w:rPr>
              <w:t>ani</w:t>
            </w:r>
            <w:r w:rsidRPr="00530109">
              <w:rPr>
                <w:rFonts w:ascii="Times New Roman" w:eastAsia="Arial" w:hAnsi="Times New Roman" w:cs="Times New Roman"/>
                <w:spacing w:val="-1"/>
                <w:w w:val="92"/>
                <w:sz w:val="24"/>
                <w:szCs w:val="24"/>
              </w:rPr>
              <w:t>z</w:t>
            </w:r>
            <w:r w:rsidRPr="00530109">
              <w:rPr>
                <w:rFonts w:ascii="Times New Roman" w:eastAsia="Arial" w:hAnsi="Times New Roman" w:cs="Times New Roman"/>
                <w:w w:val="92"/>
                <w:sz w:val="24"/>
                <w:szCs w:val="24"/>
              </w:rPr>
              <w:t>aci</w:t>
            </w:r>
            <w:r w:rsidRPr="00530109">
              <w:rPr>
                <w:rFonts w:ascii="Times New Roman" w:eastAsia="Arial" w:hAnsi="Times New Roman" w:cs="Times New Roman"/>
                <w:spacing w:val="-1"/>
                <w:w w:val="92"/>
                <w:sz w:val="24"/>
                <w:szCs w:val="24"/>
              </w:rPr>
              <w:t>ó</w:t>
            </w:r>
            <w:r w:rsidRPr="00530109">
              <w:rPr>
                <w:rFonts w:ascii="Times New Roman" w:eastAsia="Arial" w:hAnsi="Times New Roman" w:cs="Times New Roman"/>
                <w:w w:val="92"/>
                <w:sz w:val="24"/>
                <w:szCs w:val="24"/>
              </w:rPr>
              <w:t>n</w:t>
            </w:r>
            <w:r w:rsidRPr="00530109">
              <w:rPr>
                <w:rFonts w:ascii="Times New Roman" w:eastAsia="Arial" w:hAnsi="Times New Roman" w:cs="Times New Roman"/>
                <w:spacing w:val="14"/>
                <w:w w:val="92"/>
                <w:sz w:val="24"/>
                <w:szCs w:val="24"/>
              </w:rPr>
              <w:t xml:space="preserve"> </w:t>
            </w:r>
            <w:r w:rsidRPr="00530109">
              <w:rPr>
                <w:rFonts w:ascii="Times New Roman" w:eastAsia="Arial" w:hAnsi="Times New Roman" w:cs="Times New Roman"/>
                <w:w w:val="92"/>
                <w:sz w:val="24"/>
                <w:szCs w:val="24"/>
              </w:rPr>
              <w:t>soci</w:t>
            </w:r>
            <w:r w:rsidRPr="00530109">
              <w:rPr>
                <w:rFonts w:ascii="Times New Roman" w:eastAsia="Arial" w:hAnsi="Times New Roman" w:cs="Times New Roman"/>
                <w:spacing w:val="-1"/>
                <w:w w:val="92"/>
                <w:sz w:val="24"/>
                <w:szCs w:val="24"/>
              </w:rPr>
              <w:t>o</w:t>
            </w:r>
            <w:r w:rsidRPr="00530109">
              <w:rPr>
                <w:rFonts w:ascii="Times New Roman" w:eastAsia="Arial" w:hAnsi="Times New Roman" w:cs="Times New Roman"/>
                <w:w w:val="92"/>
                <w:sz w:val="24"/>
                <w:szCs w:val="24"/>
              </w:rPr>
              <w:t>-</w:t>
            </w:r>
            <w:r w:rsidRPr="00530109">
              <w:rPr>
                <w:rFonts w:ascii="Times New Roman" w:eastAsia="Arial" w:hAnsi="Times New Roman" w:cs="Times New Roman"/>
                <w:w w:val="92"/>
                <w:sz w:val="24"/>
                <w:szCs w:val="24"/>
              </w:rPr>
              <w:lastRenderedPageBreak/>
              <w:t>econó</w:t>
            </w:r>
            <w:r w:rsidRPr="00530109">
              <w:rPr>
                <w:rFonts w:ascii="Times New Roman" w:eastAsia="Arial" w:hAnsi="Times New Roman" w:cs="Times New Roman"/>
                <w:spacing w:val="-1"/>
                <w:w w:val="92"/>
                <w:sz w:val="24"/>
                <w:szCs w:val="24"/>
              </w:rPr>
              <w:t>m</w:t>
            </w:r>
            <w:r w:rsidRPr="00530109">
              <w:rPr>
                <w:rFonts w:ascii="Times New Roman" w:eastAsia="Arial" w:hAnsi="Times New Roman" w:cs="Times New Roman"/>
                <w:w w:val="92"/>
                <w:sz w:val="24"/>
                <w:szCs w:val="24"/>
              </w:rPr>
              <w:t>ica</w:t>
            </w:r>
            <w:r w:rsidRPr="00530109">
              <w:rPr>
                <w:rFonts w:ascii="Times New Roman" w:eastAsia="Arial" w:hAnsi="Times New Roman" w:cs="Times New Roman"/>
                <w:spacing w:val="16"/>
                <w:w w:val="92"/>
                <w:sz w:val="24"/>
                <w:szCs w:val="24"/>
              </w:rPr>
              <w:t xml:space="preserve"> </w:t>
            </w:r>
            <w:r w:rsidRPr="00530109">
              <w:rPr>
                <w:rFonts w:ascii="Times New Roman" w:eastAsia="Arial" w:hAnsi="Times New Roman" w:cs="Times New Roman"/>
                <w:sz w:val="24"/>
                <w:szCs w:val="24"/>
              </w:rPr>
              <w:t xml:space="preserve">y </w:t>
            </w:r>
            <w:r w:rsidRPr="00530109">
              <w:rPr>
                <w:rFonts w:ascii="Times New Roman" w:eastAsia="Arial" w:hAnsi="Times New Roman" w:cs="Times New Roman"/>
                <w:w w:val="92"/>
                <w:sz w:val="24"/>
                <w:szCs w:val="24"/>
              </w:rPr>
              <w:t>política,</w:t>
            </w:r>
            <w:r w:rsidRPr="00530109">
              <w:rPr>
                <w:rFonts w:ascii="Times New Roman" w:eastAsia="Arial" w:hAnsi="Times New Roman" w:cs="Times New Roman"/>
                <w:spacing w:val="8"/>
                <w:w w:val="92"/>
                <w:sz w:val="24"/>
                <w:szCs w:val="24"/>
              </w:rPr>
              <w:t xml:space="preserve"> </w:t>
            </w:r>
            <w:r w:rsidRPr="00530109">
              <w:rPr>
                <w:rFonts w:ascii="Times New Roman" w:eastAsia="Arial" w:hAnsi="Times New Roman" w:cs="Times New Roman"/>
                <w:w w:val="92"/>
                <w:sz w:val="24"/>
                <w:szCs w:val="24"/>
              </w:rPr>
              <w:t>n</w:t>
            </w:r>
            <w:r w:rsidRPr="00530109">
              <w:rPr>
                <w:rFonts w:ascii="Times New Roman" w:eastAsia="Arial" w:hAnsi="Times New Roman" w:cs="Times New Roman"/>
                <w:spacing w:val="-1"/>
                <w:w w:val="92"/>
                <w:sz w:val="24"/>
                <w:szCs w:val="24"/>
              </w:rPr>
              <w:t>u</w:t>
            </w:r>
            <w:r w:rsidRPr="00530109">
              <w:rPr>
                <w:rFonts w:ascii="Times New Roman" w:eastAsia="Arial" w:hAnsi="Times New Roman" w:cs="Times New Roman"/>
                <w:w w:val="92"/>
                <w:sz w:val="24"/>
                <w:szCs w:val="24"/>
              </w:rPr>
              <w:t>evas</w:t>
            </w:r>
            <w:r w:rsidRPr="00530109">
              <w:rPr>
                <w:rFonts w:ascii="Times New Roman" w:eastAsia="Arial" w:hAnsi="Times New Roman" w:cs="Times New Roman"/>
                <w:spacing w:val="8"/>
                <w:w w:val="92"/>
                <w:sz w:val="24"/>
                <w:szCs w:val="24"/>
              </w:rPr>
              <w:t xml:space="preserve"> </w:t>
            </w:r>
            <w:r w:rsidRPr="00530109">
              <w:rPr>
                <w:rFonts w:ascii="Times New Roman" w:eastAsia="Arial" w:hAnsi="Times New Roman" w:cs="Times New Roman"/>
                <w:spacing w:val="-1"/>
                <w:w w:val="92"/>
                <w:sz w:val="24"/>
                <w:szCs w:val="24"/>
              </w:rPr>
              <w:t>ha</w:t>
            </w:r>
            <w:r w:rsidRPr="00530109">
              <w:rPr>
                <w:rFonts w:ascii="Times New Roman" w:eastAsia="Arial" w:hAnsi="Times New Roman" w:cs="Times New Roman"/>
                <w:w w:val="92"/>
                <w:sz w:val="24"/>
                <w:szCs w:val="24"/>
              </w:rPr>
              <w:t>sta</w:t>
            </w:r>
            <w:r w:rsidRPr="00530109">
              <w:rPr>
                <w:rFonts w:ascii="Times New Roman" w:eastAsia="Arial" w:hAnsi="Times New Roman" w:cs="Times New Roman"/>
                <w:spacing w:val="7"/>
                <w:w w:val="92"/>
                <w:sz w:val="24"/>
                <w:szCs w:val="24"/>
              </w:rPr>
              <w:t xml:space="preserve"> </w:t>
            </w:r>
            <w:r w:rsidRPr="00530109">
              <w:rPr>
                <w:rFonts w:ascii="Times New Roman" w:eastAsia="Arial" w:hAnsi="Times New Roman" w:cs="Times New Roman"/>
                <w:w w:val="92"/>
                <w:sz w:val="24"/>
                <w:szCs w:val="24"/>
              </w:rPr>
              <w:t>entonces,</w:t>
            </w:r>
            <w:r w:rsidRPr="00530109">
              <w:rPr>
                <w:rFonts w:ascii="Times New Roman" w:eastAsia="Arial" w:hAnsi="Times New Roman" w:cs="Times New Roman"/>
                <w:spacing w:val="10"/>
                <w:w w:val="92"/>
                <w:sz w:val="24"/>
                <w:szCs w:val="24"/>
              </w:rPr>
              <w:t xml:space="preserve"> </w:t>
            </w:r>
            <w:r w:rsidRPr="00530109">
              <w:rPr>
                <w:rFonts w:ascii="Times New Roman" w:eastAsia="Arial" w:hAnsi="Times New Roman" w:cs="Times New Roman"/>
                <w:w w:val="92"/>
                <w:sz w:val="24"/>
                <w:szCs w:val="24"/>
              </w:rPr>
              <w:t>co</w:t>
            </w:r>
            <w:r w:rsidRPr="00530109">
              <w:rPr>
                <w:rFonts w:ascii="Times New Roman" w:eastAsia="Arial" w:hAnsi="Times New Roman" w:cs="Times New Roman"/>
                <w:spacing w:val="-1"/>
                <w:w w:val="92"/>
                <w:sz w:val="24"/>
                <w:szCs w:val="24"/>
              </w:rPr>
              <w:t>m</w:t>
            </w:r>
            <w:r w:rsidRPr="00530109">
              <w:rPr>
                <w:rFonts w:ascii="Times New Roman" w:eastAsia="Arial" w:hAnsi="Times New Roman" w:cs="Times New Roman"/>
                <w:w w:val="92"/>
                <w:sz w:val="24"/>
                <w:szCs w:val="24"/>
              </w:rPr>
              <w:t>o</w:t>
            </w:r>
            <w:r w:rsidRPr="00530109">
              <w:rPr>
                <w:rFonts w:ascii="Times New Roman" w:eastAsia="Arial" w:hAnsi="Times New Roman" w:cs="Times New Roman"/>
                <w:spacing w:val="8"/>
                <w:w w:val="92"/>
                <w:sz w:val="24"/>
                <w:szCs w:val="24"/>
              </w:rPr>
              <w:t xml:space="preserve"> </w:t>
            </w:r>
            <w:r w:rsidRPr="00530109">
              <w:rPr>
                <w:rFonts w:ascii="Times New Roman" w:eastAsia="Arial" w:hAnsi="Times New Roman" w:cs="Times New Roman"/>
                <w:sz w:val="24"/>
                <w:szCs w:val="24"/>
              </w:rPr>
              <w:t>los</w:t>
            </w:r>
            <w:r w:rsidRPr="00530109">
              <w:rPr>
                <w:rFonts w:ascii="Times New Roman" w:eastAsia="Arial" w:hAnsi="Times New Roman" w:cs="Times New Roman"/>
                <w:spacing w:val="-13"/>
                <w:sz w:val="24"/>
                <w:szCs w:val="24"/>
              </w:rPr>
              <w:t xml:space="preserve"> </w:t>
            </w:r>
            <w:r w:rsidRPr="00530109">
              <w:rPr>
                <w:rFonts w:ascii="Times New Roman" w:eastAsia="Arial" w:hAnsi="Times New Roman" w:cs="Times New Roman"/>
                <w:spacing w:val="-1"/>
                <w:w w:val="92"/>
                <w:sz w:val="24"/>
                <w:szCs w:val="24"/>
              </w:rPr>
              <w:t>d</w:t>
            </w:r>
            <w:r w:rsidRPr="00530109">
              <w:rPr>
                <w:rFonts w:ascii="Times New Roman" w:eastAsia="Arial" w:hAnsi="Times New Roman" w:cs="Times New Roman"/>
                <w:w w:val="92"/>
                <w:sz w:val="24"/>
                <w:szCs w:val="24"/>
              </w:rPr>
              <w:t>iversos</w:t>
            </w:r>
            <w:r w:rsidRPr="00530109">
              <w:rPr>
                <w:rFonts w:ascii="Times New Roman" w:eastAsia="Arial" w:hAnsi="Times New Roman" w:cs="Times New Roman"/>
                <w:spacing w:val="8"/>
                <w:w w:val="92"/>
                <w:sz w:val="24"/>
                <w:szCs w:val="24"/>
              </w:rPr>
              <w:t xml:space="preserve"> </w:t>
            </w:r>
            <w:r w:rsidRPr="00530109">
              <w:rPr>
                <w:rFonts w:ascii="Times New Roman" w:eastAsia="Arial" w:hAnsi="Times New Roman" w:cs="Times New Roman"/>
                <w:sz w:val="24"/>
                <w:szCs w:val="24"/>
              </w:rPr>
              <w:t>im</w:t>
            </w:r>
            <w:r w:rsidRPr="00530109">
              <w:rPr>
                <w:rFonts w:ascii="Times New Roman" w:eastAsia="Arial" w:hAnsi="Times New Roman" w:cs="Times New Roman"/>
                <w:spacing w:val="-1"/>
                <w:sz w:val="24"/>
                <w:szCs w:val="24"/>
              </w:rPr>
              <w:t>p</w:t>
            </w:r>
            <w:r w:rsidRPr="00530109">
              <w:rPr>
                <w:rFonts w:ascii="Times New Roman" w:eastAsia="Arial" w:hAnsi="Times New Roman" w:cs="Times New Roman"/>
                <w:sz w:val="24"/>
                <w:szCs w:val="24"/>
              </w:rPr>
              <w:t>erios de</w:t>
            </w:r>
            <w:r w:rsidRPr="00530109">
              <w:rPr>
                <w:rFonts w:ascii="Times New Roman" w:eastAsia="Arial" w:hAnsi="Times New Roman" w:cs="Times New Roman"/>
                <w:spacing w:val="-15"/>
                <w:sz w:val="24"/>
                <w:szCs w:val="24"/>
              </w:rPr>
              <w:t xml:space="preserve"> </w:t>
            </w:r>
            <w:r w:rsidRPr="00530109">
              <w:rPr>
                <w:rFonts w:ascii="Times New Roman" w:eastAsia="Arial" w:hAnsi="Times New Roman" w:cs="Times New Roman"/>
                <w:w w:val="92"/>
                <w:sz w:val="24"/>
                <w:szCs w:val="24"/>
              </w:rPr>
              <w:t>Mes</w:t>
            </w:r>
            <w:r w:rsidRPr="00530109">
              <w:rPr>
                <w:rFonts w:ascii="Times New Roman" w:eastAsia="Arial" w:hAnsi="Times New Roman" w:cs="Times New Roman"/>
                <w:spacing w:val="-1"/>
                <w:w w:val="92"/>
                <w:sz w:val="24"/>
                <w:szCs w:val="24"/>
              </w:rPr>
              <w:t>o</w:t>
            </w:r>
            <w:r w:rsidRPr="00530109">
              <w:rPr>
                <w:rFonts w:ascii="Times New Roman" w:eastAsia="Arial" w:hAnsi="Times New Roman" w:cs="Times New Roman"/>
                <w:w w:val="92"/>
                <w:sz w:val="24"/>
                <w:szCs w:val="24"/>
              </w:rPr>
              <w:t>potam</w:t>
            </w:r>
            <w:r w:rsidRPr="00530109">
              <w:rPr>
                <w:rFonts w:ascii="Times New Roman" w:eastAsia="Arial" w:hAnsi="Times New Roman" w:cs="Times New Roman"/>
                <w:spacing w:val="-1"/>
                <w:w w:val="92"/>
                <w:sz w:val="24"/>
                <w:szCs w:val="24"/>
              </w:rPr>
              <w:t>i</w:t>
            </w:r>
            <w:r w:rsidRPr="00530109">
              <w:rPr>
                <w:rFonts w:ascii="Times New Roman" w:eastAsia="Arial" w:hAnsi="Times New Roman" w:cs="Times New Roman"/>
                <w:w w:val="92"/>
                <w:sz w:val="24"/>
                <w:szCs w:val="24"/>
              </w:rPr>
              <w:t>a</w:t>
            </w:r>
            <w:r w:rsidRPr="00530109">
              <w:rPr>
                <w:rFonts w:ascii="Times New Roman" w:eastAsia="Arial" w:hAnsi="Times New Roman" w:cs="Times New Roman"/>
                <w:spacing w:val="9"/>
                <w:w w:val="92"/>
                <w:sz w:val="24"/>
                <w:szCs w:val="24"/>
              </w:rPr>
              <w:t xml:space="preserve"> </w:t>
            </w:r>
            <w:r w:rsidRPr="00530109">
              <w:rPr>
                <w:rFonts w:ascii="Times New Roman" w:eastAsia="Arial" w:hAnsi="Times New Roman" w:cs="Times New Roman"/>
                <w:sz w:val="24"/>
                <w:szCs w:val="24"/>
              </w:rPr>
              <w:t>y</w:t>
            </w:r>
            <w:r w:rsidRPr="00530109">
              <w:rPr>
                <w:rFonts w:ascii="Times New Roman" w:eastAsia="Arial" w:hAnsi="Times New Roman" w:cs="Times New Roman"/>
                <w:spacing w:val="-8"/>
                <w:sz w:val="24"/>
                <w:szCs w:val="24"/>
              </w:rPr>
              <w:t xml:space="preserve"> </w:t>
            </w:r>
            <w:r w:rsidRPr="00530109">
              <w:rPr>
                <w:rFonts w:ascii="Times New Roman" w:eastAsia="Arial" w:hAnsi="Times New Roman" w:cs="Times New Roman"/>
                <w:sz w:val="24"/>
                <w:szCs w:val="24"/>
              </w:rPr>
              <w:t>de</w:t>
            </w:r>
            <w:r w:rsidRPr="00530109">
              <w:rPr>
                <w:rFonts w:ascii="Times New Roman" w:eastAsia="Arial" w:hAnsi="Times New Roman" w:cs="Times New Roman"/>
                <w:spacing w:val="-15"/>
                <w:sz w:val="24"/>
                <w:szCs w:val="24"/>
              </w:rPr>
              <w:t xml:space="preserve"> </w:t>
            </w:r>
            <w:r w:rsidRPr="00530109">
              <w:rPr>
                <w:rFonts w:ascii="Times New Roman" w:eastAsia="Arial" w:hAnsi="Times New Roman" w:cs="Times New Roman"/>
                <w:sz w:val="24"/>
                <w:szCs w:val="24"/>
              </w:rPr>
              <w:t>Egipto.</w:t>
            </w:r>
          </w:p>
          <w:p w:rsidR="00F752AE" w:rsidRPr="00095D05" w:rsidRDefault="00F752AE" w:rsidP="00692BD1">
            <w:pPr>
              <w:pStyle w:val="Normal1"/>
            </w:pPr>
          </w:p>
        </w:tc>
        <w:tc>
          <w:tcPr>
            <w:tcW w:w="2552" w:type="dxa"/>
          </w:tcPr>
          <w:p w:rsidR="00F752AE" w:rsidRPr="00095D05" w:rsidRDefault="00F752AE" w:rsidP="00692BD1">
            <w:pPr>
              <w:pStyle w:val="Normal1"/>
              <w:jc w:val="center"/>
            </w:pPr>
            <w:r w:rsidRPr="00095D05">
              <w:lastRenderedPageBreak/>
              <w:t xml:space="preserve">Actividades de clase y </w:t>
            </w:r>
          </w:p>
          <w:p w:rsidR="00F752AE" w:rsidRPr="00095D05" w:rsidRDefault="00F752AE" w:rsidP="00692BD1">
            <w:pPr>
              <w:pStyle w:val="Normal1"/>
              <w:jc w:val="center"/>
            </w:pPr>
            <w:r w:rsidRPr="00095D05">
              <w:t xml:space="preserve">prueba escrita </w:t>
            </w:r>
          </w:p>
          <w:p w:rsidR="00F752AE" w:rsidRPr="00095D05" w:rsidRDefault="00F752AE" w:rsidP="00692BD1">
            <w:pPr>
              <w:pStyle w:val="Normal1"/>
              <w:jc w:val="center"/>
            </w:pPr>
          </w:p>
          <w:p w:rsidR="00F752AE" w:rsidRPr="00095D05" w:rsidRDefault="00F752AE" w:rsidP="00692BD1">
            <w:pPr>
              <w:pStyle w:val="Normal1"/>
              <w:jc w:val="center"/>
            </w:pPr>
            <w:r w:rsidRPr="00095D05">
              <w:lastRenderedPageBreak/>
              <w:t>(Estándar básico: 2 puntos)</w:t>
            </w:r>
          </w:p>
        </w:tc>
      </w:tr>
      <w:tr w:rsidR="00F752AE" w:rsidRPr="00095D05" w:rsidTr="00692BD1">
        <w:trPr>
          <w:trHeight w:val="634"/>
        </w:trPr>
        <w:tc>
          <w:tcPr>
            <w:tcW w:w="1844" w:type="dxa"/>
            <w:vMerge/>
          </w:tcPr>
          <w:p w:rsidR="00F752AE" w:rsidRPr="00095D05" w:rsidRDefault="00F752AE" w:rsidP="00692BD1">
            <w:pPr>
              <w:pStyle w:val="Normal1"/>
            </w:pPr>
          </w:p>
        </w:tc>
        <w:tc>
          <w:tcPr>
            <w:tcW w:w="2551" w:type="dxa"/>
          </w:tcPr>
          <w:p w:rsidR="00F752AE" w:rsidRDefault="00F752AE" w:rsidP="00692BD1">
            <w:pPr>
              <w:spacing w:line="240" w:lineRule="exact"/>
              <w:rPr>
                <w:rFonts w:ascii="Times New Roman" w:hAnsi="Times New Roman" w:cs="Times New Roman"/>
                <w:spacing w:val="-14"/>
                <w:sz w:val="24"/>
                <w:szCs w:val="24"/>
              </w:rPr>
            </w:pPr>
          </w:p>
          <w:p w:rsidR="00F752AE" w:rsidRPr="00361272" w:rsidRDefault="00F752AE" w:rsidP="00692BD1">
            <w:pPr>
              <w:spacing w:line="240" w:lineRule="exact"/>
              <w:rPr>
                <w:rFonts w:ascii="Times New Roman" w:hAnsi="Times New Roman" w:cs="Times New Roman"/>
                <w:sz w:val="24"/>
                <w:szCs w:val="24"/>
              </w:rPr>
            </w:pPr>
            <w:r w:rsidRPr="00361272">
              <w:rPr>
                <w:rFonts w:ascii="Times New Roman" w:hAnsi="Times New Roman" w:cs="Times New Roman"/>
                <w:spacing w:val="-14"/>
                <w:sz w:val="24"/>
                <w:szCs w:val="24"/>
              </w:rPr>
              <w:t>1</w:t>
            </w:r>
            <w:r w:rsidRPr="00361272">
              <w:rPr>
                <w:rFonts w:ascii="Times New Roman" w:hAnsi="Times New Roman" w:cs="Times New Roman"/>
                <w:spacing w:val="-6"/>
                <w:sz w:val="24"/>
                <w:szCs w:val="24"/>
              </w:rPr>
              <w:t>0</w:t>
            </w:r>
            <w:r w:rsidRPr="00361272">
              <w:rPr>
                <w:rFonts w:ascii="Times New Roman" w:hAnsi="Times New Roman" w:cs="Times New Roman"/>
                <w:sz w:val="24"/>
                <w:szCs w:val="24"/>
              </w:rPr>
              <w:t>.</w:t>
            </w:r>
            <w:r w:rsidRPr="00361272">
              <w:rPr>
                <w:rFonts w:ascii="Times New Roman" w:hAnsi="Times New Roman" w:cs="Times New Roman"/>
                <w:spacing w:val="3"/>
                <w:sz w:val="24"/>
                <w:szCs w:val="24"/>
              </w:rPr>
              <w:t xml:space="preserve"> </w:t>
            </w:r>
            <w:r w:rsidRPr="00361272">
              <w:rPr>
                <w:rFonts w:ascii="Times New Roman" w:hAnsi="Times New Roman" w:cs="Times New Roman"/>
                <w:spacing w:val="-2"/>
                <w:w w:val="89"/>
                <w:sz w:val="24"/>
                <w:szCs w:val="24"/>
              </w:rPr>
              <w:t>E</w:t>
            </w:r>
            <w:r w:rsidRPr="00361272">
              <w:rPr>
                <w:rFonts w:ascii="Times New Roman" w:hAnsi="Times New Roman" w:cs="Times New Roman"/>
                <w:spacing w:val="-1"/>
                <w:w w:val="89"/>
                <w:sz w:val="24"/>
                <w:szCs w:val="24"/>
              </w:rPr>
              <w:t>nt</w:t>
            </w:r>
            <w:r w:rsidRPr="00361272">
              <w:rPr>
                <w:rFonts w:ascii="Times New Roman" w:hAnsi="Times New Roman" w:cs="Times New Roman"/>
                <w:spacing w:val="-3"/>
                <w:w w:val="89"/>
                <w:sz w:val="24"/>
                <w:szCs w:val="24"/>
              </w:rPr>
              <w:t>e</w:t>
            </w:r>
            <w:r w:rsidRPr="00361272">
              <w:rPr>
                <w:rFonts w:ascii="Times New Roman" w:hAnsi="Times New Roman" w:cs="Times New Roman"/>
                <w:spacing w:val="-2"/>
                <w:w w:val="89"/>
                <w:sz w:val="24"/>
                <w:szCs w:val="24"/>
              </w:rPr>
              <w:t>nd</w:t>
            </w:r>
            <w:r w:rsidRPr="00361272">
              <w:rPr>
                <w:rFonts w:ascii="Times New Roman" w:hAnsi="Times New Roman" w:cs="Times New Roman"/>
                <w:spacing w:val="-3"/>
                <w:w w:val="89"/>
                <w:sz w:val="24"/>
                <w:szCs w:val="24"/>
              </w:rPr>
              <w:t>e</w:t>
            </w:r>
            <w:r w:rsidRPr="00361272">
              <w:rPr>
                <w:rFonts w:ascii="Times New Roman" w:hAnsi="Times New Roman" w:cs="Times New Roman"/>
                <w:w w:val="89"/>
                <w:sz w:val="24"/>
                <w:szCs w:val="24"/>
              </w:rPr>
              <w:t>r</w:t>
            </w:r>
            <w:r w:rsidRPr="00361272">
              <w:rPr>
                <w:rFonts w:ascii="Times New Roman" w:hAnsi="Times New Roman" w:cs="Times New Roman"/>
                <w:spacing w:val="25"/>
                <w:w w:val="89"/>
                <w:sz w:val="24"/>
                <w:szCs w:val="24"/>
              </w:rPr>
              <w:t xml:space="preserve"> </w:t>
            </w:r>
            <w:r w:rsidRPr="00361272">
              <w:rPr>
                <w:rFonts w:ascii="Times New Roman" w:hAnsi="Times New Roman" w:cs="Times New Roman"/>
                <w:spacing w:val="-3"/>
                <w:sz w:val="24"/>
                <w:szCs w:val="24"/>
              </w:rPr>
              <w:t>q</w:t>
            </w:r>
            <w:r w:rsidRPr="00361272">
              <w:rPr>
                <w:rFonts w:ascii="Times New Roman" w:hAnsi="Times New Roman" w:cs="Times New Roman"/>
                <w:spacing w:val="-1"/>
                <w:sz w:val="24"/>
                <w:szCs w:val="24"/>
              </w:rPr>
              <w:t>u</w:t>
            </w:r>
            <w:r w:rsidRPr="00361272">
              <w:rPr>
                <w:rFonts w:ascii="Times New Roman" w:hAnsi="Times New Roman" w:cs="Times New Roman"/>
                <w:sz w:val="24"/>
                <w:szCs w:val="24"/>
              </w:rPr>
              <w:t>e</w:t>
            </w:r>
            <w:r w:rsidRPr="00361272">
              <w:rPr>
                <w:rFonts w:ascii="Times New Roman" w:hAnsi="Times New Roman" w:cs="Times New Roman"/>
                <w:spacing w:val="-12"/>
                <w:sz w:val="24"/>
                <w:szCs w:val="24"/>
              </w:rPr>
              <w:t xml:space="preserve"> </w:t>
            </w:r>
            <w:r w:rsidRPr="00361272">
              <w:rPr>
                <w:rFonts w:ascii="Times New Roman" w:hAnsi="Times New Roman" w:cs="Times New Roman"/>
                <w:spacing w:val="-1"/>
                <w:w w:val="69"/>
                <w:sz w:val="24"/>
                <w:szCs w:val="24"/>
              </w:rPr>
              <w:t>l</w:t>
            </w:r>
            <w:r w:rsidRPr="00361272">
              <w:rPr>
                <w:rFonts w:ascii="Times New Roman" w:hAnsi="Times New Roman" w:cs="Times New Roman"/>
                <w:spacing w:val="-2"/>
                <w:w w:val="87"/>
                <w:sz w:val="24"/>
                <w:szCs w:val="24"/>
              </w:rPr>
              <w:t>o</w:t>
            </w:r>
            <w:r w:rsidRPr="00361272">
              <w:rPr>
                <w:rFonts w:ascii="Times New Roman" w:hAnsi="Times New Roman" w:cs="Times New Roman"/>
                <w:w w:val="101"/>
                <w:sz w:val="24"/>
                <w:szCs w:val="24"/>
              </w:rPr>
              <w:t>s</w:t>
            </w:r>
            <w:r w:rsidRPr="00361272">
              <w:rPr>
                <w:rFonts w:ascii="Times New Roman" w:hAnsi="Times New Roman" w:cs="Times New Roman"/>
                <w:spacing w:val="10"/>
                <w:sz w:val="24"/>
                <w:szCs w:val="24"/>
              </w:rPr>
              <w:t xml:space="preserve"> </w:t>
            </w:r>
            <w:r w:rsidRPr="00361272">
              <w:rPr>
                <w:rFonts w:ascii="Times New Roman" w:hAnsi="Times New Roman" w:cs="Times New Roman"/>
                <w:spacing w:val="-3"/>
                <w:w w:val="98"/>
                <w:sz w:val="24"/>
                <w:szCs w:val="24"/>
              </w:rPr>
              <w:t>a</w:t>
            </w:r>
            <w:r w:rsidRPr="00361272">
              <w:rPr>
                <w:rFonts w:ascii="Times New Roman" w:hAnsi="Times New Roman" w:cs="Times New Roman"/>
                <w:spacing w:val="-1"/>
                <w:w w:val="92"/>
                <w:sz w:val="24"/>
                <w:szCs w:val="24"/>
              </w:rPr>
              <w:t>c</w:t>
            </w:r>
            <w:r w:rsidRPr="00361272">
              <w:rPr>
                <w:rFonts w:ascii="Times New Roman" w:hAnsi="Times New Roman" w:cs="Times New Roman"/>
                <w:spacing w:val="-1"/>
                <w:w w:val="87"/>
                <w:sz w:val="24"/>
                <w:szCs w:val="24"/>
              </w:rPr>
              <w:t>o</w:t>
            </w:r>
            <w:r w:rsidRPr="00361272">
              <w:rPr>
                <w:rFonts w:ascii="Times New Roman" w:hAnsi="Times New Roman" w:cs="Times New Roman"/>
                <w:spacing w:val="-1"/>
                <w:w w:val="92"/>
                <w:sz w:val="24"/>
                <w:szCs w:val="24"/>
              </w:rPr>
              <w:t>n</w:t>
            </w:r>
            <w:r w:rsidRPr="00361272">
              <w:rPr>
                <w:rFonts w:ascii="Times New Roman" w:hAnsi="Times New Roman" w:cs="Times New Roman"/>
                <w:spacing w:val="-1"/>
                <w:w w:val="88"/>
                <w:sz w:val="24"/>
                <w:szCs w:val="24"/>
              </w:rPr>
              <w:t>t</w:t>
            </w:r>
            <w:r w:rsidRPr="00361272">
              <w:rPr>
                <w:rFonts w:ascii="Times New Roman" w:hAnsi="Times New Roman" w:cs="Times New Roman"/>
                <w:spacing w:val="-1"/>
                <w:w w:val="97"/>
                <w:sz w:val="24"/>
                <w:szCs w:val="24"/>
              </w:rPr>
              <w:t>e</w:t>
            </w:r>
            <w:r w:rsidRPr="00361272">
              <w:rPr>
                <w:rFonts w:ascii="Times New Roman" w:hAnsi="Times New Roman" w:cs="Times New Roman"/>
                <w:spacing w:val="-3"/>
                <w:w w:val="92"/>
                <w:sz w:val="24"/>
                <w:szCs w:val="24"/>
              </w:rPr>
              <w:t>c</w:t>
            </w:r>
            <w:r w:rsidRPr="00361272">
              <w:rPr>
                <w:rFonts w:ascii="Times New Roman" w:hAnsi="Times New Roman" w:cs="Times New Roman"/>
                <w:spacing w:val="-3"/>
                <w:w w:val="69"/>
                <w:sz w:val="24"/>
                <w:szCs w:val="24"/>
              </w:rPr>
              <w:t>i</w:t>
            </w:r>
            <w:r w:rsidRPr="00361272">
              <w:rPr>
                <w:rFonts w:ascii="Times New Roman" w:hAnsi="Times New Roman" w:cs="Times New Roman"/>
                <w:spacing w:val="-3"/>
                <w:w w:val="93"/>
                <w:sz w:val="24"/>
                <w:szCs w:val="24"/>
              </w:rPr>
              <w:t>m</w:t>
            </w:r>
            <w:r w:rsidRPr="00361272">
              <w:rPr>
                <w:rFonts w:ascii="Times New Roman" w:hAnsi="Times New Roman" w:cs="Times New Roman"/>
                <w:spacing w:val="-2"/>
                <w:w w:val="69"/>
                <w:sz w:val="24"/>
                <w:szCs w:val="24"/>
              </w:rPr>
              <w:t>i</w:t>
            </w:r>
            <w:r w:rsidRPr="00361272">
              <w:rPr>
                <w:rFonts w:ascii="Times New Roman" w:hAnsi="Times New Roman" w:cs="Times New Roman"/>
                <w:spacing w:val="-3"/>
                <w:w w:val="97"/>
                <w:sz w:val="24"/>
                <w:szCs w:val="24"/>
              </w:rPr>
              <w:t>e</w:t>
            </w:r>
            <w:r w:rsidRPr="00361272">
              <w:rPr>
                <w:rFonts w:ascii="Times New Roman" w:hAnsi="Times New Roman" w:cs="Times New Roman"/>
                <w:spacing w:val="-1"/>
                <w:w w:val="92"/>
                <w:sz w:val="24"/>
                <w:szCs w:val="24"/>
              </w:rPr>
              <w:t>n</w:t>
            </w:r>
            <w:r w:rsidRPr="00361272">
              <w:rPr>
                <w:rFonts w:ascii="Times New Roman" w:hAnsi="Times New Roman" w:cs="Times New Roman"/>
                <w:spacing w:val="-1"/>
                <w:w w:val="88"/>
                <w:sz w:val="24"/>
                <w:szCs w:val="24"/>
              </w:rPr>
              <w:t>t</w:t>
            </w:r>
            <w:r w:rsidRPr="00361272">
              <w:rPr>
                <w:rFonts w:ascii="Times New Roman" w:hAnsi="Times New Roman" w:cs="Times New Roman"/>
                <w:spacing w:val="-2"/>
                <w:w w:val="87"/>
                <w:sz w:val="24"/>
                <w:szCs w:val="24"/>
              </w:rPr>
              <w:t>o</w:t>
            </w:r>
            <w:r w:rsidRPr="00361272">
              <w:rPr>
                <w:rFonts w:ascii="Times New Roman" w:hAnsi="Times New Roman" w:cs="Times New Roman"/>
                <w:w w:val="101"/>
                <w:sz w:val="24"/>
                <w:szCs w:val="24"/>
              </w:rPr>
              <w:t>s</w:t>
            </w:r>
            <w:r w:rsidRPr="00361272">
              <w:rPr>
                <w:rFonts w:ascii="Times New Roman" w:hAnsi="Times New Roman" w:cs="Times New Roman"/>
                <w:spacing w:val="10"/>
                <w:sz w:val="24"/>
                <w:szCs w:val="24"/>
              </w:rPr>
              <w:t xml:space="preserve"> </w:t>
            </w:r>
            <w:r w:rsidRPr="00361272">
              <w:rPr>
                <w:rFonts w:ascii="Times New Roman" w:hAnsi="Times New Roman" w:cs="Times New Roman"/>
                <w:w w:val="85"/>
                <w:sz w:val="24"/>
                <w:szCs w:val="24"/>
              </w:rPr>
              <w:t>y</w:t>
            </w:r>
            <w:r w:rsidRPr="00361272">
              <w:rPr>
                <w:rFonts w:ascii="Times New Roman" w:hAnsi="Times New Roman" w:cs="Times New Roman"/>
                <w:spacing w:val="7"/>
                <w:w w:val="85"/>
                <w:sz w:val="24"/>
                <w:szCs w:val="24"/>
              </w:rPr>
              <w:t xml:space="preserve"> </w:t>
            </w:r>
            <w:r w:rsidRPr="00361272">
              <w:rPr>
                <w:rFonts w:ascii="Times New Roman" w:hAnsi="Times New Roman" w:cs="Times New Roman"/>
                <w:spacing w:val="-1"/>
                <w:w w:val="85"/>
                <w:sz w:val="24"/>
                <w:szCs w:val="24"/>
              </w:rPr>
              <w:t>p</w:t>
            </w:r>
            <w:r w:rsidRPr="00361272">
              <w:rPr>
                <w:rFonts w:ascii="Times New Roman" w:hAnsi="Times New Roman" w:cs="Times New Roman"/>
                <w:spacing w:val="-2"/>
                <w:w w:val="85"/>
                <w:sz w:val="24"/>
                <w:szCs w:val="24"/>
              </w:rPr>
              <w:t>r</w:t>
            </w:r>
            <w:r w:rsidRPr="00361272">
              <w:rPr>
                <w:rFonts w:ascii="Times New Roman" w:hAnsi="Times New Roman" w:cs="Times New Roman"/>
                <w:w w:val="85"/>
                <w:sz w:val="24"/>
                <w:szCs w:val="24"/>
              </w:rPr>
              <w:t>o</w:t>
            </w:r>
            <w:r w:rsidRPr="00361272">
              <w:rPr>
                <w:rFonts w:ascii="Times New Roman" w:hAnsi="Times New Roman" w:cs="Times New Roman"/>
                <w:spacing w:val="-1"/>
                <w:w w:val="85"/>
                <w:sz w:val="24"/>
                <w:szCs w:val="24"/>
              </w:rPr>
              <w:t>c</w:t>
            </w:r>
            <w:r w:rsidRPr="00361272">
              <w:rPr>
                <w:rFonts w:ascii="Times New Roman" w:hAnsi="Times New Roman" w:cs="Times New Roman"/>
                <w:w w:val="85"/>
                <w:sz w:val="24"/>
                <w:szCs w:val="24"/>
              </w:rPr>
              <w:t>es</w:t>
            </w:r>
            <w:r w:rsidRPr="00361272">
              <w:rPr>
                <w:rFonts w:ascii="Times New Roman" w:hAnsi="Times New Roman" w:cs="Times New Roman"/>
                <w:spacing w:val="-2"/>
                <w:w w:val="85"/>
                <w:sz w:val="24"/>
                <w:szCs w:val="24"/>
              </w:rPr>
              <w:t>o</w:t>
            </w:r>
            <w:r w:rsidRPr="00361272">
              <w:rPr>
                <w:rFonts w:ascii="Times New Roman" w:hAnsi="Times New Roman" w:cs="Times New Roman"/>
                <w:w w:val="85"/>
                <w:sz w:val="24"/>
                <w:szCs w:val="24"/>
              </w:rPr>
              <w:t>s o</w:t>
            </w:r>
            <w:r w:rsidRPr="00361272">
              <w:rPr>
                <w:rFonts w:ascii="Times New Roman" w:hAnsi="Times New Roman" w:cs="Times New Roman"/>
                <w:spacing w:val="-3"/>
                <w:w w:val="85"/>
                <w:sz w:val="24"/>
                <w:szCs w:val="24"/>
              </w:rPr>
              <w:t>cu</w:t>
            </w:r>
            <w:r w:rsidRPr="00361272">
              <w:rPr>
                <w:rFonts w:ascii="Times New Roman" w:hAnsi="Times New Roman" w:cs="Times New Roman"/>
                <w:spacing w:val="-1"/>
                <w:w w:val="85"/>
                <w:sz w:val="24"/>
                <w:szCs w:val="24"/>
              </w:rPr>
              <w:t>r</w:t>
            </w:r>
            <w:r w:rsidRPr="00361272">
              <w:rPr>
                <w:rFonts w:ascii="Times New Roman" w:hAnsi="Times New Roman" w:cs="Times New Roman"/>
                <w:spacing w:val="-3"/>
                <w:w w:val="85"/>
                <w:sz w:val="24"/>
                <w:szCs w:val="24"/>
              </w:rPr>
              <w:t>re</w:t>
            </w:r>
            <w:r>
              <w:rPr>
                <w:rFonts w:ascii="Times New Roman" w:hAnsi="Times New Roman" w:cs="Times New Roman"/>
                <w:w w:val="85"/>
                <w:sz w:val="24"/>
                <w:szCs w:val="24"/>
              </w:rPr>
              <w:t>n</w:t>
            </w:r>
            <w:r w:rsidRPr="00361272">
              <w:rPr>
                <w:rFonts w:ascii="Times New Roman" w:hAnsi="Times New Roman" w:cs="Times New Roman"/>
                <w:spacing w:val="8"/>
                <w:w w:val="85"/>
                <w:sz w:val="24"/>
                <w:szCs w:val="24"/>
              </w:rPr>
              <w:t xml:space="preserve"> </w:t>
            </w:r>
            <w:r w:rsidRPr="00361272">
              <w:rPr>
                <w:rFonts w:ascii="Times New Roman" w:hAnsi="Times New Roman" w:cs="Times New Roman"/>
                <w:sz w:val="24"/>
                <w:szCs w:val="24"/>
              </w:rPr>
              <w:t>a</w:t>
            </w:r>
            <w:r w:rsidRPr="00361272">
              <w:rPr>
                <w:rFonts w:ascii="Times New Roman" w:hAnsi="Times New Roman" w:cs="Times New Roman"/>
                <w:spacing w:val="8"/>
                <w:sz w:val="24"/>
                <w:szCs w:val="24"/>
              </w:rPr>
              <w:t xml:space="preserve"> </w:t>
            </w:r>
            <w:r w:rsidRPr="00361272">
              <w:rPr>
                <w:rFonts w:ascii="Times New Roman" w:hAnsi="Times New Roman" w:cs="Times New Roman"/>
                <w:spacing w:val="-1"/>
                <w:w w:val="80"/>
                <w:sz w:val="24"/>
                <w:szCs w:val="24"/>
              </w:rPr>
              <w:t>l</w:t>
            </w:r>
            <w:r w:rsidRPr="00361272">
              <w:rPr>
                <w:rFonts w:ascii="Times New Roman" w:hAnsi="Times New Roman" w:cs="Times New Roman"/>
                <w:w w:val="80"/>
                <w:sz w:val="24"/>
                <w:szCs w:val="24"/>
              </w:rPr>
              <w:t>o</w:t>
            </w:r>
            <w:r w:rsidRPr="00361272">
              <w:rPr>
                <w:rFonts w:ascii="Times New Roman" w:hAnsi="Times New Roman" w:cs="Times New Roman"/>
                <w:spacing w:val="23"/>
                <w:w w:val="80"/>
                <w:sz w:val="24"/>
                <w:szCs w:val="24"/>
              </w:rPr>
              <w:t xml:space="preserve"> </w:t>
            </w:r>
            <w:r w:rsidRPr="00361272">
              <w:rPr>
                <w:rFonts w:ascii="Times New Roman" w:hAnsi="Times New Roman" w:cs="Times New Roman"/>
                <w:spacing w:val="-2"/>
                <w:w w:val="69"/>
                <w:sz w:val="24"/>
                <w:szCs w:val="24"/>
              </w:rPr>
              <w:t>l</w:t>
            </w:r>
            <w:r w:rsidRPr="00361272">
              <w:rPr>
                <w:rFonts w:ascii="Times New Roman" w:hAnsi="Times New Roman" w:cs="Times New Roman"/>
                <w:spacing w:val="-3"/>
                <w:w w:val="98"/>
                <w:sz w:val="24"/>
                <w:szCs w:val="24"/>
              </w:rPr>
              <w:t>a</w:t>
            </w:r>
            <w:r w:rsidRPr="00361272">
              <w:rPr>
                <w:rFonts w:ascii="Times New Roman" w:hAnsi="Times New Roman" w:cs="Times New Roman"/>
                <w:spacing w:val="-2"/>
                <w:w w:val="87"/>
                <w:sz w:val="24"/>
                <w:szCs w:val="24"/>
              </w:rPr>
              <w:t>r</w:t>
            </w:r>
            <w:r w:rsidRPr="00361272">
              <w:rPr>
                <w:rFonts w:ascii="Times New Roman" w:hAnsi="Times New Roman" w:cs="Times New Roman"/>
                <w:spacing w:val="-1"/>
                <w:w w:val="85"/>
                <w:sz w:val="24"/>
                <w:szCs w:val="24"/>
              </w:rPr>
              <w:t>g</w:t>
            </w:r>
            <w:r w:rsidRPr="00361272">
              <w:rPr>
                <w:rFonts w:ascii="Times New Roman" w:hAnsi="Times New Roman" w:cs="Times New Roman"/>
                <w:w w:val="87"/>
                <w:sz w:val="24"/>
                <w:szCs w:val="24"/>
              </w:rPr>
              <w:t>o</w:t>
            </w:r>
            <w:r w:rsidRPr="00361272">
              <w:rPr>
                <w:rFonts w:ascii="Times New Roman" w:hAnsi="Times New Roman" w:cs="Times New Roman"/>
                <w:spacing w:val="10"/>
                <w:sz w:val="24"/>
                <w:szCs w:val="24"/>
              </w:rPr>
              <w:t xml:space="preserve"> </w:t>
            </w:r>
            <w:r w:rsidRPr="00361272">
              <w:rPr>
                <w:rFonts w:ascii="Times New Roman" w:hAnsi="Times New Roman" w:cs="Times New Roman"/>
                <w:spacing w:val="-2"/>
                <w:w w:val="91"/>
                <w:sz w:val="24"/>
                <w:szCs w:val="24"/>
              </w:rPr>
              <w:t>d</w:t>
            </w:r>
            <w:r w:rsidRPr="00361272">
              <w:rPr>
                <w:rFonts w:ascii="Times New Roman" w:hAnsi="Times New Roman" w:cs="Times New Roman"/>
                <w:spacing w:val="-3"/>
                <w:w w:val="97"/>
                <w:sz w:val="24"/>
                <w:szCs w:val="24"/>
              </w:rPr>
              <w:t>e</w:t>
            </w:r>
            <w:r w:rsidRPr="00361272">
              <w:rPr>
                <w:rFonts w:ascii="Times New Roman" w:hAnsi="Times New Roman" w:cs="Times New Roman"/>
                <w:w w:val="69"/>
                <w:sz w:val="24"/>
                <w:szCs w:val="24"/>
              </w:rPr>
              <w:t>l</w:t>
            </w:r>
            <w:r w:rsidRPr="00361272">
              <w:rPr>
                <w:rFonts w:ascii="Times New Roman" w:hAnsi="Times New Roman" w:cs="Times New Roman"/>
                <w:spacing w:val="10"/>
                <w:sz w:val="24"/>
                <w:szCs w:val="24"/>
              </w:rPr>
              <w:t xml:space="preserve"> </w:t>
            </w:r>
            <w:r w:rsidRPr="00361272">
              <w:rPr>
                <w:rFonts w:ascii="Times New Roman" w:hAnsi="Times New Roman" w:cs="Times New Roman"/>
                <w:w w:val="88"/>
                <w:sz w:val="24"/>
                <w:szCs w:val="24"/>
              </w:rPr>
              <w:t>t</w:t>
            </w:r>
            <w:r w:rsidRPr="00361272">
              <w:rPr>
                <w:rFonts w:ascii="Times New Roman" w:hAnsi="Times New Roman" w:cs="Times New Roman"/>
                <w:spacing w:val="-2"/>
                <w:w w:val="69"/>
                <w:sz w:val="24"/>
                <w:szCs w:val="24"/>
              </w:rPr>
              <w:t>i</w:t>
            </w:r>
            <w:r w:rsidRPr="00361272">
              <w:rPr>
                <w:rFonts w:ascii="Times New Roman" w:hAnsi="Times New Roman" w:cs="Times New Roman"/>
                <w:spacing w:val="-3"/>
                <w:w w:val="97"/>
                <w:sz w:val="24"/>
                <w:szCs w:val="24"/>
              </w:rPr>
              <w:t>e</w:t>
            </w:r>
            <w:r w:rsidRPr="00361272">
              <w:rPr>
                <w:rFonts w:ascii="Times New Roman" w:hAnsi="Times New Roman" w:cs="Times New Roman"/>
                <w:spacing w:val="-3"/>
                <w:w w:val="93"/>
                <w:sz w:val="24"/>
                <w:szCs w:val="24"/>
              </w:rPr>
              <w:t>m</w:t>
            </w:r>
            <w:r w:rsidRPr="00361272">
              <w:rPr>
                <w:rFonts w:ascii="Times New Roman" w:hAnsi="Times New Roman" w:cs="Times New Roman"/>
                <w:w w:val="90"/>
                <w:sz w:val="24"/>
                <w:szCs w:val="24"/>
              </w:rPr>
              <w:t>po</w:t>
            </w:r>
            <w:r w:rsidRPr="00361272">
              <w:rPr>
                <w:rFonts w:ascii="Times New Roman" w:hAnsi="Times New Roman" w:cs="Times New Roman"/>
                <w:spacing w:val="10"/>
                <w:sz w:val="24"/>
                <w:szCs w:val="24"/>
              </w:rPr>
              <w:t xml:space="preserve"> </w:t>
            </w:r>
            <w:r w:rsidRPr="00361272">
              <w:rPr>
                <w:rFonts w:ascii="Times New Roman" w:hAnsi="Times New Roman" w:cs="Times New Roman"/>
                <w:w w:val="75"/>
                <w:sz w:val="24"/>
                <w:szCs w:val="24"/>
              </w:rPr>
              <w:t>y</w:t>
            </w:r>
            <w:r w:rsidRPr="00361272">
              <w:rPr>
                <w:rFonts w:ascii="Times New Roman" w:hAnsi="Times New Roman" w:cs="Times New Roman"/>
                <w:spacing w:val="25"/>
                <w:w w:val="75"/>
                <w:sz w:val="24"/>
                <w:szCs w:val="24"/>
              </w:rPr>
              <w:t xml:space="preserve"> </w:t>
            </w:r>
            <w:r w:rsidRPr="00361272">
              <w:rPr>
                <w:rFonts w:ascii="Times New Roman" w:hAnsi="Times New Roman" w:cs="Times New Roman"/>
                <w:sz w:val="24"/>
                <w:szCs w:val="24"/>
              </w:rPr>
              <w:t>a</w:t>
            </w:r>
            <w:r w:rsidRPr="00361272">
              <w:rPr>
                <w:rFonts w:ascii="Times New Roman" w:hAnsi="Times New Roman" w:cs="Times New Roman"/>
                <w:spacing w:val="8"/>
                <w:sz w:val="24"/>
                <w:szCs w:val="24"/>
              </w:rPr>
              <w:t xml:space="preserve"> </w:t>
            </w:r>
            <w:r w:rsidRPr="00361272">
              <w:rPr>
                <w:rFonts w:ascii="Times New Roman" w:hAnsi="Times New Roman" w:cs="Times New Roman"/>
                <w:spacing w:val="-2"/>
                <w:w w:val="69"/>
                <w:sz w:val="24"/>
                <w:szCs w:val="24"/>
              </w:rPr>
              <w:t>l</w:t>
            </w:r>
            <w:r w:rsidRPr="00361272">
              <w:rPr>
                <w:rFonts w:ascii="Times New Roman" w:hAnsi="Times New Roman" w:cs="Times New Roman"/>
                <w:w w:val="98"/>
                <w:sz w:val="24"/>
                <w:szCs w:val="24"/>
              </w:rPr>
              <w:t>a</w:t>
            </w:r>
            <w:r w:rsidRPr="00361272">
              <w:rPr>
                <w:rFonts w:ascii="Times New Roman" w:hAnsi="Times New Roman" w:cs="Times New Roman"/>
                <w:spacing w:val="10"/>
                <w:sz w:val="24"/>
                <w:szCs w:val="24"/>
              </w:rPr>
              <w:t xml:space="preserve"> </w:t>
            </w:r>
            <w:r w:rsidRPr="00361272">
              <w:rPr>
                <w:rFonts w:ascii="Times New Roman" w:hAnsi="Times New Roman" w:cs="Times New Roman"/>
                <w:spacing w:val="-1"/>
                <w:w w:val="84"/>
                <w:sz w:val="24"/>
                <w:szCs w:val="24"/>
              </w:rPr>
              <w:t>ve</w:t>
            </w:r>
            <w:r w:rsidRPr="00361272">
              <w:rPr>
                <w:rFonts w:ascii="Times New Roman" w:hAnsi="Times New Roman" w:cs="Times New Roman"/>
                <w:w w:val="84"/>
                <w:sz w:val="24"/>
                <w:szCs w:val="24"/>
              </w:rPr>
              <w:t>z</w:t>
            </w:r>
            <w:r w:rsidRPr="00361272">
              <w:rPr>
                <w:rFonts w:ascii="Times New Roman" w:hAnsi="Times New Roman" w:cs="Times New Roman"/>
                <w:spacing w:val="21"/>
                <w:w w:val="84"/>
                <w:sz w:val="24"/>
                <w:szCs w:val="24"/>
              </w:rPr>
              <w:t xml:space="preserve"> </w:t>
            </w:r>
            <w:r w:rsidRPr="00361272">
              <w:rPr>
                <w:rFonts w:ascii="Times New Roman" w:hAnsi="Times New Roman" w:cs="Times New Roman"/>
                <w:spacing w:val="-3"/>
                <w:sz w:val="24"/>
                <w:szCs w:val="24"/>
              </w:rPr>
              <w:t>e</w:t>
            </w:r>
            <w:r w:rsidRPr="00361272">
              <w:rPr>
                <w:rFonts w:ascii="Times New Roman" w:hAnsi="Times New Roman" w:cs="Times New Roman"/>
                <w:sz w:val="24"/>
                <w:szCs w:val="24"/>
              </w:rPr>
              <w:t>n</w:t>
            </w:r>
            <w:r w:rsidRPr="00361272">
              <w:rPr>
                <w:rFonts w:ascii="Times New Roman" w:hAnsi="Times New Roman" w:cs="Times New Roman"/>
                <w:spacing w:val="-3"/>
                <w:sz w:val="24"/>
                <w:szCs w:val="24"/>
              </w:rPr>
              <w:t xml:space="preserve"> </w:t>
            </w:r>
            <w:r w:rsidRPr="00361272">
              <w:rPr>
                <w:rFonts w:ascii="Times New Roman" w:hAnsi="Times New Roman" w:cs="Times New Roman"/>
                <w:spacing w:val="-3"/>
                <w:w w:val="97"/>
                <w:sz w:val="24"/>
                <w:szCs w:val="24"/>
              </w:rPr>
              <w:t>e</w:t>
            </w:r>
            <w:r w:rsidRPr="00361272">
              <w:rPr>
                <w:rFonts w:ascii="Times New Roman" w:hAnsi="Times New Roman" w:cs="Times New Roman"/>
                <w:w w:val="69"/>
                <w:sz w:val="24"/>
                <w:szCs w:val="24"/>
              </w:rPr>
              <w:t>l</w:t>
            </w:r>
            <w:r w:rsidRPr="00361272">
              <w:rPr>
                <w:rFonts w:ascii="Times New Roman" w:hAnsi="Times New Roman" w:cs="Times New Roman"/>
                <w:spacing w:val="10"/>
                <w:sz w:val="24"/>
                <w:szCs w:val="24"/>
              </w:rPr>
              <w:t xml:space="preserve"> </w:t>
            </w:r>
            <w:r w:rsidRPr="00361272">
              <w:rPr>
                <w:rFonts w:ascii="Times New Roman" w:hAnsi="Times New Roman" w:cs="Times New Roman"/>
                <w:w w:val="88"/>
                <w:sz w:val="24"/>
                <w:szCs w:val="24"/>
              </w:rPr>
              <w:t>t</w:t>
            </w:r>
            <w:r w:rsidRPr="00361272">
              <w:rPr>
                <w:rFonts w:ascii="Times New Roman" w:hAnsi="Times New Roman" w:cs="Times New Roman"/>
                <w:spacing w:val="-2"/>
                <w:w w:val="69"/>
                <w:sz w:val="24"/>
                <w:szCs w:val="24"/>
              </w:rPr>
              <w:t>i</w:t>
            </w:r>
            <w:r w:rsidRPr="00361272">
              <w:rPr>
                <w:rFonts w:ascii="Times New Roman" w:hAnsi="Times New Roman" w:cs="Times New Roman"/>
                <w:spacing w:val="-3"/>
                <w:w w:val="97"/>
                <w:sz w:val="24"/>
                <w:szCs w:val="24"/>
              </w:rPr>
              <w:t>e</w:t>
            </w:r>
            <w:r w:rsidRPr="00361272">
              <w:rPr>
                <w:rFonts w:ascii="Times New Roman" w:hAnsi="Times New Roman" w:cs="Times New Roman"/>
                <w:spacing w:val="-3"/>
                <w:w w:val="93"/>
                <w:sz w:val="24"/>
                <w:szCs w:val="24"/>
              </w:rPr>
              <w:t>m</w:t>
            </w:r>
            <w:r w:rsidRPr="00361272">
              <w:rPr>
                <w:rFonts w:ascii="Times New Roman" w:hAnsi="Times New Roman" w:cs="Times New Roman"/>
                <w:w w:val="90"/>
                <w:sz w:val="24"/>
                <w:szCs w:val="24"/>
              </w:rPr>
              <w:t>po</w:t>
            </w:r>
          </w:p>
          <w:p w:rsidR="00F752AE" w:rsidRPr="00F33039" w:rsidRDefault="00F752AE" w:rsidP="00692BD1">
            <w:pPr>
              <w:spacing w:line="240" w:lineRule="exact"/>
              <w:rPr>
                <w:rFonts w:ascii="Times New Roman" w:hAnsi="Times New Roman" w:cs="Times New Roman"/>
                <w:color w:val="4F81BD" w:themeColor="accent1"/>
                <w:sz w:val="24"/>
                <w:szCs w:val="24"/>
              </w:rPr>
            </w:pPr>
            <w:r w:rsidRPr="00361272">
              <w:rPr>
                <w:rFonts w:ascii="Times New Roman" w:hAnsi="Times New Roman" w:cs="Times New Roman"/>
                <w:spacing w:val="-6"/>
                <w:w w:val="79"/>
                <w:sz w:val="24"/>
                <w:szCs w:val="24"/>
              </w:rPr>
              <w:t>(</w:t>
            </w:r>
            <w:proofErr w:type="gramStart"/>
            <w:r w:rsidRPr="00361272">
              <w:rPr>
                <w:rFonts w:ascii="Times New Roman" w:hAnsi="Times New Roman" w:cs="Times New Roman"/>
                <w:spacing w:val="-3"/>
                <w:w w:val="91"/>
                <w:sz w:val="24"/>
                <w:szCs w:val="24"/>
              </w:rPr>
              <w:t>d</w:t>
            </w:r>
            <w:r w:rsidRPr="00361272">
              <w:rPr>
                <w:rFonts w:ascii="Times New Roman" w:hAnsi="Times New Roman" w:cs="Times New Roman"/>
                <w:spacing w:val="-3"/>
                <w:w w:val="69"/>
                <w:sz w:val="24"/>
                <w:szCs w:val="24"/>
              </w:rPr>
              <w:t>i</w:t>
            </w:r>
            <w:r w:rsidRPr="00361272">
              <w:rPr>
                <w:rFonts w:ascii="Times New Roman" w:hAnsi="Times New Roman" w:cs="Times New Roman"/>
                <w:spacing w:val="-3"/>
                <w:w w:val="98"/>
                <w:sz w:val="24"/>
                <w:szCs w:val="24"/>
              </w:rPr>
              <w:t>a</w:t>
            </w:r>
            <w:r w:rsidRPr="00361272">
              <w:rPr>
                <w:rFonts w:ascii="Times New Roman" w:hAnsi="Times New Roman" w:cs="Times New Roman"/>
                <w:spacing w:val="-3"/>
                <w:w w:val="92"/>
                <w:sz w:val="24"/>
                <w:szCs w:val="24"/>
              </w:rPr>
              <w:t>c</w:t>
            </w:r>
            <w:r w:rsidRPr="00361272">
              <w:rPr>
                <w:rFonts w:ascii="Times New Roman" w:hAnsi="Times New Roman" w:cs="Times New Roman"/>
                <w:spacing w:val="-2"/>
                <w:w w:val="87"/>
                <w:sz w:val="24"/>
                <w:szCs w:val="24"/>
              </w:rPr>
              <w:t>r</w:t>
            </w:r>
            <w:r w:rsidRPr="00361272">
              <w:rPr>
                <w:rFonts w:ascii="Times New Roman" w:hAnsi="Times New Roman" w:cs="Times New Roman"/>
                <w:spacing w:val="-1"/>
                <w:w w:val="87"/>
                <w:sz w:val="24"/>
                <w:szCs w:val="24"/>
              </w:rPr>
              <w:t>o</w:t>
            </w:r>
            <w:r w:rsidRPr="00361272">
              <w:rPr>
                <w:rFonts w:ascii="Times New Roman" w:hAnsi="Times New Roman" w:cs="Times New Roman"/>
                <w:spacing w:val="-3"/>
                <w:w w:val="92"/>
                <w:sz w:val="24"/>
                <w:szCs w:val="24"/>
              </w:rPr>
              <w:t>n</w:t>
            </w:r>
            <w:r w:rsidRPr="00361272">
              <w:rPr>
                <w:rFonts w:ascii="Times New Roman" w:hAnsi="Times New Roman" w:cs="Times New Roman"/>
                <w:spacing w:val="-3"/>
                <w:w w:val="69"/>
                <w:sz w:val="24"/>
                <w:szCs w:val="24"/>
              </w:rPr>
              <w:t>í</w:t>
            </w:r>
            <w:r w:rsidRPr="00361272">
              <w:rPr>
                <w:rFonts w:ascii="Times New Roman" w:hAnsi="Times New Roman" w:cs="Times New Roman"/>
                <w:w w:val="98"/>
                <w:sz w:val="24"/>
                <w:szCs w:val="24"/>
              </w:rPr>
              <w:t>a</w:t>
            </w:r>
            <w:proofErr w:type="gramEnd"/>
            <w:r w:rsidRPr="00361272">
              <w:rPr>
                <w:rFonts w:ascii="Times New Roman" w:hAnsi="Times New Roman" w:cs="Times New Roman"/>
                <w:sz w:val="24"/>
                <w:szCs w:val="24"/>
              </w:rPr>
              <w:t xml:space="preserve"> </w:t>
            </w:r>
            <w:r w:rsidRPr="00361272">
              <w:rPr>
                <w:rFonts w:ascii="Times New Roman" w:hAnsi="Times New Roman" w:cs="Times New Roman"/>
                <w:w w:val="75"/>
                <w:sz w:val="24"/>
                <w:szCs w:val="24"/>
              </w:rPr>
              <w:t>y</w:t>
            </w:r>
            <w:r w:rsidRPr="00361272">
              <w:rPr>
                <w:rFonts w:ascii="Times New Roman" w:hAnsi="Times New Roman" w:cs="Times New Roman"/>
                <w:spacing w:val="15"/>
                <w:w w:val="75"/>
                <w:sz w:val="24"/>
                <w:szCs w:val="24"/>
              </w:rPr>
              <w:t xml:space="preserve"> </w:t>
            </w:r>
            <w:r w:rsidRPr="00361272">
              <w:rPr>
                <w:rFonts w:ascii="Times New Roman" w:hAnsi="Times New Roman" w:cs="Times New Roman"/>
                <w:spacing w:val="-3"/>
                <w:w w:val="101"/>
                <w:sz w:val="24"/>
                <w:szCs w:val="24"/>
              </w:rPr>
              <w:t>s</w:t>
            </w:r>
            <w:r w:rsidRPr="00361272">
              <w:rPr>
                <w:rFonts w:ascii="Times New Roman" w:hAnsi="Times New Roman" w:cs="Times New Roman"/>
                <w:spacing w:val="-3"/>
                <w:w w:val="69"/>
                <w:sz w:val="24"/>
                <w:szCs w:val="24"/>
              </w:rPr>
              <w:t>i</w:t>
            </w:r>
            <w:r w:rsidRPr="00361272">
              <w:rPr>
                <w:rFonts w:ascii="Times New Roman" w:hAnsi="Times New Roman" w:cs="Times New Roman"/>
                <w:spacing w:val="-2"/>
                <w:w w:val="92"/>
                <w:sz w:val="24"/>
                <w:szCs w:val="24"/>
              </w:rPr>
              <w:t>n</w:t>
            </w:r>
            <w:r w:rsidRPr="00361272">
              <w:rPr>
                <w:rFonts w:ascii="Times New Roman" w:hAnsi="Times New Roman" w:cs="Times New Roman"/>
                <w:spacing w:val="-3"/>
                <w:w w:val="92"/>
                <w:sz w:val="24"/>
                <w:szCs w:val="24"/>
              </w:rPr>
              <w:t>c</w:t>
            </w:r>
            <w:r w:rsidRPr="00361272">
              <w:rPr>
                <w:rFonts w:ascii="Times New Roman" w:hAnsi="Times New Roman" w:cs="Times New Roman"/>
                <w:spacing w:val="-2"/>
                <w:w w:val="87"/>
                <w:sz w:val="24"/>
                <w:szCs w:val="24"/>
              </w:rPr>
              <w:t>r</w:t>
            </w:r>
            <w:r w:rsidRPr="00361272">
              <w:rPr>
                <w:rFonts w:ascii="Times New Roman" w:hAnsi="Times New Roman" w:cs="Times New Roman"/>
                <w:spacing w:val="-1"/>
                <w:w w:val="87"/>
                <w:sz w:val="24"/>
                <w:szCs w:val="24"/>
              </w:rPr>
              <w:t>o</w:t>
            </w:r>
            <w:r w:rsidRPr="00361272">
              <w:rPr>
                <w:rFonts w:ascii="Times New Roman" w:hAnsi="Times New Roman" w:cs="Times New Roman"/>
                <w:spacing w:val="-3"/>
                <w:w w:val="92"/>
                <w:sz w:val="24"/>
                <w:szCs w:val="24"/>
              </w:rPr>
              <w:t>n</w:t>
            </w:r>
            <w:r w:rsidRPr="00361272">
              <w:rPr>
                <w:rFonts w:ascii="Times New Roman" w:hAnsi="Times New Roman" w:cs="Times New Roman"/>
                <w:spacing w:val="-3"/>
                <w:w w:val="69"/>
                <w:sz w:val="24"/>
                <w:szCs w:val="24"/>
              </w:rPr>
              <w:t>í</w:t>
            </w:r>
            <w:r w:rsidRPr="00361272">
              <w:rPr>
                <w:rFonts w:ascii="Times New Roman" w:hAnsi="Times New Roman" w:cs="Times New Roman"/>
                <w:spacing w:val="-7"/>
                <w:w w:val="98"/>
                <w:sz w:val="24"/>
                <w:szCs w:val="24"/>
              </w:rPr>
              <w:t>a</w:t>
            </w:r>
            <w:r w:rsidRPr="00361272">
              <w:rPr>
                <w:rFonts w:ascii="Times New Roman" w:hAnsi="Times New Roman" w:cs="Times New Roman"/>
                <w:spacing w:val="-10"/>
                <w:w w:val="79"/>
                <w:sz w:val="24"/>
                <w:szCs w:val="24"/>
              </w:rPr>
              <w:t>)</w:t>
            </w:r>
            <w:r w:rsidRPr="00361272">
              <w:rPr>
                <w:rFonts w:ascii="Times New Roman" w:hAnsi="Times New Roman" w:cs="Times New Roman"/>
                <w:w w:val="96"/>
                <w:sz w:val="24"/>
                <w:szCs w:val="24"/>
              </w:rPr>
              <w:t>.</w:t>
            </w:r>
            <w:r w:rsidRPr="00361272">
              <w:rPr>
                <w:rFonts w:ascii="Times New Roman" w:hAnsi="Times New Roman" w:cs="Times New Roman"/>
                <w:sz w:val="24"/>
                <w:szCs w:val="24"/>
              </w:rPr>
              <w:t xml:space="preserve"> </w:t>
            </w:r>
            <w:r w:rsidRPr="00F33039">
              <w:rPr>
                <w:rFonts w:ascii="Times New Roman" w:hAnsi="Times New Roman" w:cs="Times New Roman"/>
                <w:color w:val="4F81BD" w:themeColor="accent1"/>
                <w:spacing w:val="-3"/>
                <w:w w:val="79"/>
                <w:sz w:val="24"/>
                <w:szCs w:val="24"/>
              </w:rPr>
              <w:t>C</w:t>
            </w:r>
            <w:r w:rsidRPr="00F33039">
              <w:rPr>
                <w:rFonts w:ascii="Times New Roman" w:hAnsi="Times New Roman" w:cs="Times New Roman"/>
                <w:color w:val="4F81BD" w:themeColor="accent1"/>
                <w:spacing w:val="-1"/>
                <w:w w:val="79"/>
                <w:sz w:val="24"/>
                <w:szCs w:val="24"/>
              </w:rPr>
              <w:t>M</w:t>
            </w:r>
            <w:r w:rsidRPr="00F33039">
              <w:rPr>
                <w:rFonts w:ascii="Times New Roman" w:hAnsi="Times New Roman" w:cs="Times New Roman"/>
                <w:color w:val="4F81BD" w:themeColor="accent1"/>
                <w:spacing w:val="-2"/>
                <w:w w:val="79"/>
                <w:sz w:val="24"/>
                <w:szCs w:val="24"/>
              </w:rPr>
              <w:t>C</w:t>
            </w:r>
            <w:r w:rsidRPr="00F33039">
              <w:rPr>
                <w:rFonts w:ascii="Times New Roman" w:hAnsi="Times New Roman" w:cs="Times New Roman"/>
                <w:color w:val="4F81BD" w:themeColor="accent1"/>
                <w:spacing w:val="-15"/>
                <w:w w:val="79"/>
                <w:sz w:val="24"/>
                <w:szCs w:val="24"/>
              </w:rPr>
              <w:t>T</w:t>
            </w:r>
            <w:r w:rsidRPr="00F33039">
              <w:rPr>
                <w:rFonts w:ascii="Times New Roman" w:hAnsi="Times New Roman" w:cs="Times New Roman"/>
                <w:color w:val="4F81BD" w:themeColor="accent1"/>
                <w:w w:val="79"/>
                <w:sz w:val="24"/>
                <w:szCs w:val="24"/>
              </w:rPr>
              <w:t>,</w:t>
            </w:r>
            <w:r w:rsidRPr="00F33039">
              <w:rPr>
                <w:rFonts w:ascii="Times New Roman" w:hAnsi="Times New Roman" w:cs="Times New Roman"/>
                <w:color w:val="4F81BD" w:themeColor="accent1"/>
                <w:spacing w:val="15"/>
                <w:w w:val="79"/>
                <w:sz w:val="24"/>
                <w:szCs w:val="24"/>
              </w:rPr>
              <w:t xml:space="preserve"> </w:t>
            </w:r>
            <w:r w:rsidRPr="00F33039">
              <w:rPr>
                <w:rFonts w:ascii="Times New Roman" w:hAnsi="Times New Roman" w:cs="Times New Roman"/>
                <w:color w:val="4F81BD" w:themeColor="accent1"/>
                <w:spacing w:val="-2"/>
                <w:w w:val="82"/>
                <w:sz w:val="24"/>
                <w:szCs w:val="24"/>
              </w:rPr>
              <w:t>C</w:t>
            </w:r>
            <w:r w:rsidRPr="00F33039">
              <w:rPr>
                <w:rFonts w:ascii="Times New Roman" w:hAnsi="Times New Roman" w:cs="Times New Roman"/>
                <w:color w:val="4F81BD" w:themeColor="accent1"/>
                <w:spacing w:val="9"/>
                <w:w w:val="67"/>
                <w:sz w:val="24"/>
                <w:szCs w:val="24"/>
              </w:rPr>
              <w:t>A</w:t>
            </w:r>
            <w:r w:rsidRPr="00F33039">
              <w:rPr>
                <w:rFonts w:ascii="Times New Roman" w:hAnsi="Times New Roman" w:cs="Times New Roman"/>
                <w:color w:val="4F81BD" w:themeColor="accent1"/>
                <w:spacing w:val="4"/>
                <w:w w:val="67"/>
                <w:sz w:val="24"/>
                <w:szCs w:val="24"/>
              </w:rPr>
              <w:t>A</w:t>
            </w:r>
          </w:p>
          <w:p w:rsidR="00F752AE" w:rsidRPr="00991FF3" w:rsidRDefault="00F752AE" w:rsidP="00692BD1">
            <w:pPr>
              <w:pStyle w:val="Normal1"/>
              <w:rPr>
                <w:spacing w:val="-10"/>
              </w:rPr>
            </w:pPr>
          </w:p>
        </w:tc>
        <w:tc>
          <w:tcPr>
            <w:tcW w:w="2268" w:type="dxa"/>
          </w:tcPr>
          <w:p w:rsidR="00F752AE" w:rsidRPr="00530109" w:rsidRDefault="00F752AE" w:rsidP="00692BD1">
            <w:pPr>
              <w:spacing w:line="246" w:lineRule="auto"/>
              <w:ind w:left="49" w:right="22" w:firstLine="165"/>
              <w:jc w:val="both"/>
              <w:rPr>
                <w:rFonts w:ascii="Times New Roman" w:eastAsia="Arial" w:hAnsi="Times New Roman" w:cs="Times New Roman"/>
                <w:sz w:val="24"/>
                <w:szCs w:val="24"/>
              </w:rPr>
            </w:pPr>
            <w:r w:rsidRPr="00530109">
              <w:rPr>
                <w:rFonts w:ascii="Times New Roman" w:eastAsia="Arial" w:hAnsi="Times New Roman" w:cs="Times New Roman"/>
                <w:sz w:val="24"/>
                <w:szCs w:val="24"/>
              </w:rPr>
              <w:t>10.1.</w:t>
            </w:r>
            <w:r w:rsidRPr="00530109">
              <w:rPr>
                <w:rFonts w:ascii="Times New Roman" w:eastAsia="Arial" w:hAnsi="Times New Roman" w:cs="Times New Roman"/>
                <w:spacing w:val="12"/>
                <w:sz w:val="24"/>
                <w:szCs w:val="24"/>
              </w:rPr>
              <w:t xml:space="preserve"> </w:t>
            </w:r>
            <w:r w:rsidRPr="00530109">
              <w:rPr>
                <w:rFonts w:ascii="Times New Roman" w:eastAsia="Arial" w:hAnsi="Times New Roman" w:cs="Times New Roman"/>
                <w:w w:val="93"/>
                <w:sz w:val="24"/>
                <w:szCs w:val="24"/>
              </w:rPr>
              <w:t>Entiende</w:t>
            </w:r>
            <w:r w:rsidRPr="00530109">
              <w:rPr>
                <w:rFonts w:ascii="Times New Roman" w:eastAsia="Arial" w:hAnsi="Times New Roman" w:cs="Times New Roman"/>
                <w:spacing w:val="9"/>
                <w:w w:val="93"/>
                <w:sz w:val="24"/>
                <w:szCs w:val="24"/>
              </w:rPr>
              <w:t xml:space="preserve"> </w:t>
            </w:r>
            <w:r w:rsidRPr="00530109">
              <w:rPr>
                <w:rFonts w:ascii="Times New Roman" w:eastAsia="Arial" w:hAnsi="Times New Roman" w:cs="Times New Roman"/>
                <w:sz w:val="24"/>
                <w:szCs w:val="24"/>
              </w:rPr>
              <w:t>q</w:t>
            </w:r>
            <w:r w:rsidRPr="00530109">
              <w:rPr>
                <w:rFonts w:ascii="Times New Roman" w:eastAsia="Arial" w:hAnsi="Times New Roman" w:cs="Times New Roman"/>
                <w:spacing w:val="-1"/>
                <w:sz w:val="24"/>
                <w:szCs w:val="24"/>
              </w:rPr>
              <w:t>u</w:t>
            </w:r>
            <w:r w:rsidRPr="00530109">
              <w:rPr>
                <w:rFonts w:ascii="Times New Roman" w:eastAsia="Arial" w:hAnsi="Times New Roman" w:cs="Times New Roman"/>
                <w:sz w:val="24"/>
                <w:szCs w:val="24"/>
              </w:rPr>
              <w:t>e</w:t>
            </w:r>
            <w:r w:rsidRPr="00530109">
              <w:rPr>
                <w:rFonts w:ascii="Times New Roman" w:eastAsia="Arial" w:hAnsi="Times New Roman" w:cs="Times New Roman"/>
                <w:spacing w:val="-10"/>
                <w:sz w:val="24"/>
                <w:szCs w:val="24"/>
              </w:rPr>
              <w:t xml:space="preserve"> </w:t>
            </w:r>
            <w:r w:rsidRPr="00530109">
              <w:rPr>
                <w:rFonts w:ascii="Times New Roman" w:eastAsia="Arial" w:hAnsi="Times New Roman" w:cs="Times New Roman"/>
                <w:w w:val="92"/>
                <w:sz w:val="24"/>
                <w:szCs w:val="24"/>
              </w:rPr>
              <w:t>varias</w:t>
            </w:r>
            <w:r w:rsidRPr="00530109">
              <w:rPr>
                <w:rFonts w:ascii="Times New Roman" w:eastAsia="Arial" w:hAnsi="Times New Roman" w:cs="Times New Roman"/>
                <w:spacing w:val="14"/>
                <w:w w:val="92"/>
                <w:sz w:val="24"/>
                <w:szCs w:val="24"/>
              </w:rPr>
              <w:t xml:space="preserve"> </w:t>
            </w:r>
            <w:r w:rsidRPr="00530109">
              <w:rPr>
                <w:rFonts w:ascii="Times New Roman" w:eastAsia="Arial" w:hAnsi="Times New Roman" w:cs="Times New Roman"/>
                <w:spacing w:val="-1"/>
                <w:w w:val="92"/>
                <w:sz w:val="24"/>
                <w:szCs w:val="24"/>
              </w:rPr>
              <w:t>c</w:t>
            </w:r>
            <w:r w:rsidRPr="00530109">
              <w:rPr>
                <w:rFonts w:ascii="Times New Roman" w:eastAsia="Arial" w:hAnsi="Times New Roman" w:cs="Times New Roman"/>
                <w:w w:val="92"/>
                <w:sz w:val="24"/>
                <w:szCs w:val="24"/>
              </w:rPr>
              <w:t>ulturas</w:t>
            </w:r>
            <w:r w:rsidRPr="00530109">
              <w:rPr>
                <w:rFonts w:ascii="Times New Roman" w:eastAsia="Arial" w:hAnsi="Times New Roman" w:cs="Times New Roman"/>
                <w:spacing w:val="16"/>
                <w:w w:val="92"/>
                <w:sz w:val="24"/>
                <w:szCs w:val="24"/>
              </w:rPr>
              <w:t xml:space="preserve"> </w:t>
            </w:r>
            <w:r w:rsidRPr="00530109">
              <w:rPr>
                <w:rFonts w:ascii="Times New Roman" w:eastAsia="Arial" w:hAnsi="Times New Roman" w:cs="Times New Roman"/>
                <w:spacing w:val="-1"/>
                <w:w w:val="92"/>
                <w:sz w:val="24"/>
                <w:szCs w:val="24"/>
              </w:rPr>
              <w:t>c</w:t>
            </w:r>
            <w:r w:rsidRPr="00530109">
              <w:rPr>
                <w:rFonts w:ascii="Times New Roman" w:eastAsia="Arial" w:hAnsi="Times New Roman" w:cs="Times New Roman"/>
                <w:w w:val="92"/>
                <w:sz w:val="24"/>
                <w:szCs w:val="24"/>
              </w:rPr>
              <w:t>onvivían</w:t>
            </w:r>
            <w:r w:rsidRPr="00530109">
              <w:rPr>
                <w:rFonts w:ascii="Times New Roman" w:eastAsia="Arial" w:hAnsi="Times New Roman" w:cs="Times New Roman"/>
                <w:spacing w:val="16"/>
                <w:w w:val="92"/>
                <w:sz w:val="24"/>
                <w:szCs w:val="24"/>
              </w:rPr>
              <w:t xml:space="preserve"> </w:t>
            </w:r>
            <w:r w:rsidRPr="00530109">
              <w:rPr>
                <w:rFonts w:ascii="Times New Roman" w:eastAsia="Arial" w:hAnsi="Times New Roman" w:cs="Times New Roman"/>
                <w:sz w:val="24"/>
                <w:szCs w:val="24"/>
              </w:rPr>
              <w:t>a</w:t>
            </w:r>
            <w:r w:rsidRPr="00530109">
              <w:rPr>
                <w:rFonts w:ascii="Times New Roman" w:eastAsia="Arial" w:hAnsi="Times New Roman" w:cs="Times New Roman"/>
                <w:spacing w:val="2"/>
                <w:sz w:val="24"/>
                <w:szCs w:val="24"/>
              </w:rPr>
              <w:t xml:space="preserve"> </w:t>
            </w:r>
            <w:r w:rsidRPr="00530109">
              <w:rPr>
                <w:rFonts w:ascii="Times New Roman" w:eastAsia="Arial" w:hAnsi="Times New Roman" w:cs="Times New Roman"/>
                <w:sz w:val="24"/>
                <w:szCs w:val="24"/>
              </w:rPr>
              <w:t>la vez</w:t>
            </w:r>
            <w:r w:rsidRPr="00530109">
              <w:rPr>
                <w:rFonts w:ascii="Times New Roman" w:eastAsia="Arial" w:hAnsi="Times New Roman" w:cs="Times New Roman"/>
                <w:spacing w:val="-10"/>
                <w:sz w:val="24"/>
                <w:szCs w:val="24"/>
              </w:rPr>
              <w:t xml:space="preserve"> </w:t>
            </w:r>
            <w:r w:rsidRPr="00530109">
              <w:rPr>
                <w:rFonts w:ascii="Times New Roman" w:eastAsia="Arial" w:hAnsi="Times New Roman" w:cs="Times New Roman"/>
                <w:sz w:val="24"/>
                <w:szCs w:val="24"/>
              </w:rPr>
              <w:t xml:space="preserve">en </w:t>
            </w:r>
            <w:r w:rsidRPr="00530109">
              <w:rPr>
                <w:rFonts w:ascii="Times New Roman" w:eastAsia="Arial" w:hAnsi="Times New Roman" w:cs="Times New Roman"/>
                <w:w w:val="92"/>
                <w:sz w:val="24"/>
                <w:szCs w:val="24"/>
              </w:rPr>
              <w:t>diferent</w:t>
            </w:r>
            <w:r w:rsidRPr="00530109">
              <w:rPr>
                <w:rFonts w:ascii="Times New Roman" w:eastAsia="Arial" w:hAnsi="Times New Roman" w:cs="Times New Roman"/>
                <w:spacing w:val="-1"/>
                <w:w w:val="92"/>
                <w:sz w:val="24"/>
                <w:szCs w:val="24"/>
              </w:rPr>
              <w:t>e</w:t>
            </w:r>
            <w:r w:rsidRPr="00530109">
              <w:rPr>
                <w:rFonts w:ascii="Times New Roman" w:eastAsia="Arial" w:hAnsi="Times New Roman" w:cs="Times New Roman"/>
                <w:w w:val="92"/>
                <w:sz w:val="24"/>
                <w:szCs w:val="24"/>
              </w:rPr>
              <w:t>s</w:t>
            </w:r>
            <w:r w:rsidRPr="00530109">
              <w:rPr>
                <w:rFonts w:ascii="Times New Roman" w:eastAsia="Arial" w:hAnsi="Times New Roman" w:cs="Times New Roman"/>
                <w:spacing w:val="7"/>
                <w:w w:val="92"/>
                <w:sz w:val="24"/>
                <w:szCs w:val="24"/>
              </w:rPr>
              <w:t xml:space="preserve"> </w:t>
            </w:r>
            <w:r w:rsidRPr="00530109">
              <w:rPr>
                <w:rFonts w:ascii="Times New Roman" w:eastAsia="Arial" w:hAnsi="Times New Roman" w:cs="Times New Roman"/>
                <w:w w:val="92"/>
                <w:sz w:val="24"/>
                <w:szCs w:val="24"/>
              </w:rPr>
              <w:t>enc</w:t>
            </w:r>
            <w:r w:rsidRPr="00530109">
              <w:rPr>
                <w:rFonts w:ascii="Times New Roman" w:eastAsia="Arial" w:hAnsi="Times New Roman" w:cs="Times New Roman"/>
                <w:spacing w:val="-1"/>
                <w:w w:val="92"/>
                <w:sz w:val="24"/>
                <w:szCs w:val="24"/>
              </w:rPr>
              <w:t>l</w:t>
            </w:r>
            <w:r w:rsidRPr="00530109">
              <w:rPr>
                <w:rFonts w:ascii="Times New Roman" w:eastAsia="Arial" w:hAnsi="Times New Roman" w:cs="Times New Roman"/>
                <w:w w:val="92"/>
                <w:sz w:val="24"/>
                <w:szCs w:val="24"/>
              </w:rPr>
              <w:t>av</w:t>
            </w:r>
            <w:r w:rsidRPr="00530109">
              <w:rPr>
                <w:rFonts w:ascii="Times New Roman" w:eastAsia="Arial" w:hAnsi="Times New Roman" w:cs="Times New Roman"/>
                <w:spacing w:val="-1"/>
                <w:w w:val="92"/>
                <w:sz w:val="24"/>
                <w:szCs w:val="24"/>
              </w:rPr>
              <w:t>e</w:t>
            </w:r>
            <w:r w:rsidRPr="00530109">
              <w:rPr>
                <w:rFonts w:ascii="Times New Roman" w:eastAsia="Arial" w:hAnsi="Times New Roman" w:cs="Times New Roman"/>
                <w:w w:val="92"/>
                <w:sz w:val="24"/>
                <w:szCs w:val="24"/>
              </w:rPr>
              <w:t>s</w:t>
            </w:r>
            <w:r w:rsidRPr="00530109">
              <w:rPr>
                <w:rFonts w:ascii="Times New Roman" w:eastAsia="Arial" w:hAnsi="Times New Roman" w:cs="Times New Roman"/>
                <w:spacing w:val="6"/>
                <w:w w:val="92"/>
                <w:sz w:val="24"/>
                <w:szCs w:val="24"/>
              </w:rPr>
              <w:t xml:space="preserve"> </w:t>
            </w:r>
            <w:r w:rsidRPr="00530109">
              <w:rPr>
                <w:rFonts w:ascii="Times New Roman" w:eastAsia="Arial" w:hAnsi="Times New Roman" w:cs="Times New Roman"/>
                <w:sz w:val="24"/>
                <w:szCs w:val="24"/>
              </w:rPr>
              <w:t>geográ</w:t>
            </w:r>
            <w:r w:rsidRPr="00530109">
              <w:rPr>
                <w:rFonts w:ascii="Times New Roman" w:eastAsia="Arial" w:hAnsi="Times New Roman" w:cs="Times New Roman"/>
                <w:spacing w:val="-2"/>
                <w:sz w:val="24"/>
                <w:szCs w:val="24"/>
              </w:rPr>
              <w:t>f</w:t>
            </w:r>
            <w:r w:rsidRPr="00530109">
              <w:rPr>
                <w:rFonts w:ascii="Times New Roman" w:eastAsia="Arial" w:hAnsi="Times New Roman" w:cs="Times New Roman"/>
                <w:sz w:val="24"/>
                <w:szCs w:val="24"/>
              </w:rPr>
              <w:t>icos.</w:t>
            </w:r>
          </w:p>
          <w:p w:rsidR="00F752AE" w:rsidRPr="00095D05" w:rsidRDefault="00F752AE" w:rsidP="00692BD1">
            <w:pPr>
              <w:pStyle w:val="Normal1"/>
            </w:pPr>
          </w:p>
        </w:tc>
        <w:tc>
          <w:tcPr>
            <w:tcW w:w="2552" w:type="dxa"/>
          </w:tcPr>
          <w:p w:rsidR="00F752AE" w:rsidRPr="00095D05" w:rsidRDefault="00F752AE" w:rsidP="00692BD1">
            <w:pPr>
              <w:pStyle w:val="Normal1"/>
              <w:jc w:val="center"/>
            </w:pPr>
            <w:r>
              <w:t xml:space="preserve">Actividades de clase </w:t>
            </w:r>
            <w:r w:rsidRPr="00095D05">
              <w:t xml:space="preserve"> </w:t>
            </w:r>
          </w:p>
          <w:p w:rsidR="00F752AE" w:rsidRDefault="00F752AE" w:rsidP="00692BD1">
            <w:pPr>
              <w:pStyle w:val="Normal1"/>
              <w:jc w:val="center"/>
            </w:pPr>
            <w:r w:rsidRPr="00095D05">
              <w:t xml:space="preserve"> </w:t>
            </w:r>
          </w:p>
          <w:p w:rsidR="00F752AE" w:rsidRPr="00095D05" w:rsidRDefault="00F752AE" w:rsidP="00692BD1">
            <w:pPr>
              <w:pStyle w:val="Normal1"/>
              <w:jc w:val="center"/>
            </w:pPr>
            <w:r w:rsidRPr="00095D05">
              <w:t xml:space="preserve">(Estándar básico: </w:t>
            </w:r>
            <w:r>
              <w:t>1</w:t>
            </w:r>
            <w:r w:rsidRPr="00095D05">
              <w:t xml:space="preserve"> puntos)</w:t>
            </w:r>
          </w:p>
        </w:tc>
      </w:tr>
      <w:tr w:rsidR="00F752AE" w:rsidRPr="00095D05" w:rsidTr="00692BD1">
        <w:trPr>
          <w:trHeight w:val="240"/>
        </w:trPr>
        <w:tc>
          <w:tcPr>
            <w:tcW w:w="1844" w:type="dxa"/>
            <w:vMerge w:val="restart"/>
          </w:tcPr>
          <w:p w:rsidR="00F752AE" w:rsidRPr="00095D05" w:rsidRDefault="00F752AE" w:rsidP="00692BD1">
            <w:pPr>
              <w:pStyle w:val="Normal1"/>
              <w:ind w:left="107" w:hanging="141"/>
            </w:pPr>
            <w:r>
              <w:rPr>
                <w:spacing w:val="-1"/>
                <w:w w:val="77"/>
              </w:rPr>
              <w:t>M</w:t>
            </w:r>
            <w:r>
              <w:rPr>
                <w:w w:val="99"/>
              </w:rPr>
              <w:t>es</w:t>
            </w:r>
            <w:r>
              <w:rPr>
                <w:spacing w:val="-1"/>
                <w:w w:val="87"/>
              </w:rPr>
              <w:t>o</w:t>
            </w:r>
            <w:r>
              <w:rPr>
                <w:w w:val="90"/>
              </w:rPr>
              <w:t>p</w:t>
            </w:r>
            <w:r>
              <w:rPr>
                <w:spacing w:val="-1"/>
                <w:w w:val="90"/>
              </w:rPr>
              <w:t>o</w:t>
            </w:r>
            <w:r>
              <w:rPr>
                <w:spacing w:val="2"/>
                <w:w w:val="88"/>
              </w:rPr>
              <w:t>t</w:t>
            </w:r>
            <w:r>
              <w:rPr>
                <w:spacing w:val="-3"/>
                <w:w w:val="98"/>
              </w:rPr>
              <w:t>a</w:t>
            </w:r>
            <w:r>
              <w:rPr>
                <w:spacing w:val="-3"/>
                <w:w w:val="93"/>
              </w:rPr>
              <w:t>m</w:t>
            </w:r>
            <w:r>
              <w:rPr>
                <w:spacing w:val="-3"/>
                <w:w w:val="69"/>
              </w:rPr>
              <w:t>i</w:t>
            </w:r>
            <w:r>
              <w:rPr>
                <w:w w:val="98"/>
              </w:rPr>
              <w:t>a</w:t>
            </w:r>
            <w:r>
              <w:rPr>
                <w:spacing w:val="46"/>
                <w:w w:val="98"/>
              </w:rPr>
              <w:t xml:space="preserve"> </w:t>
            </w:r>
            <w:r>
              <w:rPr>
                <w:w w:val="75"/>
              </w:rPr>
              <w:t xml:space="preserve">y </w:t>
            </w:r>
            <w:r>
              <w:rPr>
                <w:w w:val="79"/>
              </w:rPr>
              <w:t>E</w:t>
            </w:r>
            <w:r>
              <w:rPr>
                <w:spacing w:val="1"/>
                <w:w w:val="85"/>
              </w:rPr>
              <w:t>g</w:t>
            </w:r>
            <w:r>
              <w:rPr>
                <w:spacing w:val="-3"/>
                <w:w w:val="69"/>
              </w:rPr>
              <w:t>i</w:t>
            </w:r>
            <w:r>
              <w:rPr>
                <w:spacing w:val="-1"/>
                <w:w w:val="92"/>
              </w:rPr>
              <w:t>p</w:t>
            </w:r>
            <w:r>
              <w:rPr>
                <w:spacing w:val="-1"/>
                <w:w w:val="88"/>
              </w:rPr>
              <w:t>t</w:t>
            </w:r>
            <w:r>
              <w:rPr>
                <w:spacing w:val="-5"/>
                <w:w w:val="87"/>
              </w:rPr>
              <w:t>o</w:t>
            </w:r>
            <w:r>
              <w:rPr>
                <w:w w:val="96"/>
              </w:rPr>
              <w:t>.</w:t>
            </w:r>
          </w:p>
        </w:tc>
        <w:tc>
          <w:tcPr>
            <w:tcW w:w="2551" w:type="dxa"/>
          </w:tcPr>
          <w:p w:rsidR="00F752AE" w:rsidRDefault="00F752AE" w:rsidP="00692BD1">
            <w:pPr>
              <w:pStyle w:val="Normal1"/>
            </w:pPr>
          </w:p>
          <w:p w:rsidR="00F752AE" w:rsidRDefault="00F752AE" w:rsidP="00692BD1">
            <w:pPr>
              <w:spacing w:line="240" w:lineRule="exact"/>
              <w:rPr>
                <w:rFonts w:ascii="Times New Roman" w:hAnsi="Times New Roman" w:cs="Times New Roman"/>
                <w:sz w:val="24"/>
                <w:szCs w:val="24"/>
              </w:rPr>
            </w:pPr>
            <w:r w:rsidRPr="00EF4166">
              <w:rPr>
                <w:rFonts w:ascii="Times New Roman" w:hAnsi="Times New Roman" w:cs="Times New Roman"/>
                <w:spacing w:val="-19"/>
                <w:sz w:val="24"/>
                <w:szCs w:val="24"/>
              </w:rPr>
              <w:t>1</w:t>
            </w:r>
            <w:r w:rsidRPr="00EF4166">
              <w:rPr>
                <w:rFonts w:ascii="Times New Roman" w:hAnsi="Times New Roman" w:cs="Times New Roman"/>
                <w:spacing w:val="-10"/>
                <w:sz w:val="24"/>
                <w:szCs w:val="24"/>
              </w:rPr>
              <w:t>1</w:t>
            </w:r>
            <w:r w:rsidRPr="00EF4166">
              <w:rPr>
                <w:rFonts w:ascii="Times New Roman" w:hAnsi="Times New Roman" w:cs="Times New Roman"/>
                <w:sz w:val="24"/>
                <w:szCs w:val="24"/>
              </w:rPr>
              <w:t>.</w:t>
            </w:r>
            <w:r w:rsidRPr="00EF4166">
              <w:rPr>
                <w:rFonts w:ascii="Times New Roman" w:hAnsi="Times New Roman" w:cs="Times New Roman"/>
                <w:spacing w:val="-7"/>
                <w:sz w:val="24"/>
                <w:szCs w:val="24"/>
              </w:rPr>
              <w:t xml:space="preserve"> </w:t>
            </w:r>
            <w:r w:rsidRPr="00EF4166">
              <w:rPr>
                <w:rFonts w:ascii="Times New Roman" w:hAnsi="Times New Roman" w:cs="Times New Roman"/>
                <w:spacing w:val="-2"/>
                <w:w w:val="88"/>
                <w:sz w:val="24"/>
                <w:szCs w:val="24"/>
              </w:rPr>
              <w:t>R</w:t>
            </w:r>
            <w:r w:rsidRPr="00EF4166">
              <w:rPr>
                <w:rFonts w:ascii="Times New Roman" w:hAnsi="Times New Roman" w:cs="Times New Roman"/>
                <w:spacing w:val="-1"/>
                <w:w w:val="88"/>
                <w:sz w:val="24"/>
                <w:szCs w:val="24"/>
              </w:rPr>
              <w:t>eco</w:t>
            </w:r>
            <w:r w:rsidRPr="00EF4166">
              <w:rPr>
                <w:rFonts w:ascii="Times New Roman" w:hAnsi="Times New Roman" w:cs="Times New Roman"/>
                <w:spacing w:val="-2"/>
                <w:w w:val="88"/>
                <w:sz w:val="24"/>
                <w:szCs w:val="24"/>
              </w:rPr>
              <w:t>n</w:t>
            </w:r>
            <w:r w:rsidRPr="00EF4166">
              <w:rPr>
                <w:rFonts w:ascii="Times New Roman" w:hAnsi="Times New Roman" w:cs="Times New Roman"/>
                <w:w w:val="88"/>
                <w:sz w:val="24"/>
                <w:szCs w:val="24"/>
              </w:rPr>
              <w:t>o</w:t>
            </w:r>
            <w:r w:rsidRPr="00EF4166">
              <w:rPr>
                <w:rFonts w:ascii="Times New Roman" w:hAnsi="Times New Roman" w:cs="Times New Roman"/>
                <w:spacing w:val="-1"/>
                <w:w w:val="88"/>
                <w:sz w:val="24"/>
                <w:szCs w:val="24"/>
              </w:rPr>
              <w:t>c</w:t>
            </w:r>
            <w:r w:rsidRPr="00EF4166">
              <w:rPr>
                <w:rFonts w:ascii="Times New Roman" w:hAnsi="Times New Roman" w:cs="Times New Roman"/>
                <w:spacing w:val="-3"/>
                <w:w w:val="88"/>
                <w:sz w:val="24"/>
                <w:szCs w:val="24"/>
              </w:rPr>
              <w:t>e</w:t>
            </w:r>
            <w:r w:rsidRPr="00EF4166">
              <w:rPr>
                <w:rFonts w:ascii="Times New Roman" w:hAnsi="Times New Roman" w:cs="Times New Roman"/>
                <w:w w:val="88"/>
                <w:sz w:val="24"/>
                <w:szCs w:val="24"/>
              </w:rPr>
              <w:t>r</w:t>
            </w:r>
            <w:r w:rsidRPr="00EF4166">
              <w:rPr>
                <w:rFonts w:ascii="Times New Roman" w:hAnsi="Times New Roman" w:cs="Times New Roman"/>
                <w:spacing w:val="16"/>
                <w:w w:val="88"/>
                <w:sz w:val="24"/>
                <w:szCs w:val="24"/>
              </w:rPr>
              <w:t xml:space="preserve"> </w:t>
            </w:r>
            <w:r w:rsidRPr="00EF4166">
              <w:rPr>
                <w:rFonts w:ascii="Times New Roman" w:hAnsi="Times New Roman" w:cs="Times New Roman"/>
                <w:spacing w:val="-2"/>
                <w:w w:val="69"/>
                <w:sz w:val="24"/>
                <w:szCs w:val="24"/>
              </w:rPr>
              <w:t>l</w:t>
            </w:r>
            <w:r w:rsidRPr="00EF4166">
              <w:rPr>
                <w:rFonts w:ascii="Times New Roman" w:hAnsi="Times New Roman" w:cs="Times New Roman"/>
                <w:w w:val="98"/>
                <w:sz w:val="24"/>
                <w:szCs w:val="24"/>
              </w:rPr>
              <w:t>a</w:t>
            </w:r>
            <w:r w:rsidRPr="00EF4166">
              <w:rPr>
                <w:rFonts w:ascii="Times New Roman" w:hAnsi="Times New Roman" w:cs="Times New Roman"/>
                <w:sz w:val="24"/>
                <w:szCs w:val="24"/>
              </w:rPr>
              <w:t xml:space="preserve"> </w:t>
            </w:r>
            <w:r w:rsidRPr="00EF4166">
              <w:rPr>
                <w:rFonts w:ascii="Times New Roman" w:hAnsi="Times New Roman" w:cs="Times New Roman"/>
                <w:spacing w:val="-3"/>
                <w:w w:val="69"/>
                <w:sz w:val="24"/>
                <w:szCs w:val="24"/>
              </w:rPr>
              <w:t>i</w:t>
            </w:r>
            <w:r w:rsidRPr="00EF4166">
              <w:rPr>
                <w:rFonts w:ascii="Times New Roman" w:hAnsi="Times New Roman" w:cs="Times New Roman"/>
                <w:spacing w:val="-3"/>
                <w:w w:val="93"/>
                <w:sz w:val="24"/>
                <w:szCs w:val="24"/>
              </w:rPr>
              <w:t>m</w:t>
            </w:r>
            <w:r w:rsidRPr="00EF4166">
              <w:rPr>
                <w:rFonts w:ascii="Times New Roman" w:hAnsi="Times New Roman" w:cs="Times New Roman"/>
                <w:w w:val="90"/>
                <w:sz w:val="24"/>
                <w:szCs w:val="24"/>
              </w:rPr>
              <w:t>p</w:t>
            </w:r>
            <w:r w:rsidRPr="00EF4166">
              <w:rPr>
                <w:rFonts w:ascii="Times New Roman" w:hAnsi="Times New Roman" w:cs="Times New Roman"/>
                <w:spacing w:val="-1"/>
                <w:w w:val="90"/>
                <w:sz w:val="24"/>
                <w:szCs w:val="24"/>
              </w:rPr>
              <w:t>o</w:t>
            </w:r>
            <w:r w:rsidRPr="00EF4166">
              <w:rPr>
                <w:rFonts w:ascii="Times New Roman" w:hAnsi="Times New Roman" w:cs="Times New Roman"/>
                <w:spacing w:val="7"/>
                <w:w w:val="87"/>
                <w:sz w:val="24"/>
                <w:szCs w:val="24"/>
              </w:rPr>
              <w:t>r</w:t>
            </w:r>
            <w:r w:rsidRPr="00EF4166">
              <w:rPr>
                <w:rFonts w:ascii="Times New Roman" w:hAnsi="Times New Roman" w:cs="Times New Roman"/>
                <w:spacing w:val="2"/>
                <w:w w:val="88"/>
                <w:sz w:val="24"/>
                <w:szCs w:val="24"/>
              </w:rPr>
              <w:t>t</w:t>
            </w:r>
            <w:r w:rsidRPr="00EF4166">
              <w:rPr>
                <w:rFonts w:ascii="Times New Roman" w:hAnsi="Times New Roman" w:cs="Times New Roman"/>
                <w:spacing w:val="-3"/>
                <w:w w:val="98"/>
                <w:sz w:val="24"/>
                <w:szCs w:val="24"/>
              </w:rPr>
              <w:t>a</w:t>
            </w:r>
            <w:r w:rsidRPr="00EF4166">
              <w:rPr>
                <w:rFonts w:ascii="Times New Roman" w:hAnsi="Times New Roman" w:cs="Times New Roman"/>
                <w:spacing w:val="-2"/>
                <w:w w:val="92"/>
                <w:sz w:val="24"/>
                <w:szCs w:val="24"/>
              </w:rPr>
              <w:t>n</w:t>
            </w:r>
            <w:r w:rsidRPr="00EF4166">
              <w:rPr>
                <w:rFonts w:ascii="Times New Roman" w:hAnsi="Times New Roman" w:cs="Times New Roman"/>
                <w:spacing w:val="-3"/>
                <w:w w:val="92"/>
                <w:sz w:val="24"/>
                <w:szCs w:val="24"/>
              </w:rPr>
              <w:t>c</w:t>
            </w:r>
            <w:r w:rsidRPr="00EF4166">
              <w:rPr>
                <w:rFonts w:ascii="Times New Roman" w:hAnsi="Times New Roman" w:cs="Times New Roman"/>
                <w:spacing w:val="-3"/>
                <w:w w:val="69"/>
                <w:sz w:val="24"/>
                <w:szCs w:val="24"/>
              </w:rPr>
              <w:t>i</w:t>
            </w:r>
            <w:r w:rsidRPr="00EF4166">
              <w:rPr>
                <w:rFonts w:ascii="Times New Roman" w:hAnsi="Times New Roman" w:cs="Times New Roman"/>
                <w:w w:val="98"/>
                <w:sz w:val="24"/>
                <w:szCs w:val="24"/>
              </w:rPr>
              <w:t>a</w:t>
            </w:r>
            <w:r w:rsidRPr="00EF4166">
              <w:rPr>
                <w:rFonts w:ascii="Times New Roman" w:hAnsi="Times New Roman" w:cs="Times New Roman"/>
                <w:sz w:val="24"/>
                <w:szCs w:val="24"/>
              </w:rPr>
              <w:t xml:space="preserve"> </w:t>
            </w:r>
            <w:r w:rsidRPr="00EF4166">
              <w:rPr>
                <w:rFonts w:ascii="Times New Roman" w:hAnsi="Times New Roman" w:cs="Times New Roman"/>
                <w:spacing w:val="-2"/>
                <w:w w:val="91"/>
                <w:sz w:val="24"/>
                <w:szCs w:val="24"/>
              </w:rPr>
              <w:t>d</w:t>
            </w:r>
            <w:r w:rsidRPr="00EF4166">
              <w:rPr>
                <w:rFonts w:ascii="Times New Roman" w:hAnsi="Times New Roman" w:cs="Times New Roman"/>
                <w:spacing w:val="-3"/>
                <w:w w:val="97"/>
                <w:sz w:val="24"/>
                <w:szCs w:val="24"/>
              </w:rPr>
              <w:t>e</w:t>
            </w:r>
            <w:r w:rsidRPr="00EF4166">
              <w:rPr>
                <w:rFonts w:ascii="Times New Roman" w:hAnsi="Times New Roman" w:cs="Times New Roman"/>
                <w:w w:val="69"/>
                <w:sz w:val="24"/>
                <w:szCs w:val="24"/>
              </w:rPr>
              <w:t>l</w:t>
            </w:r>
            <w:r w:rsidRPr="00EF4166">
              <w:rPr>
                <w:rFonts w:ascii="Times New Roman" w:hAnsi="Times New Roman" w:cs="Times New Roman"/>
                <w:sz w:val="24"/>
                <w:szCs w:val="24"/>
              </w:rPr>
              <w:t xml:space="preserve"> </w:t>
            </w:r>
            <w:r w:rsidRPr="00EF4166">
              <w:rPr>
                <w:rFonts w:ascii="Times New Roman" w:hAnsi="Times New Roman" w:cs="Times New Roman"/>
                <w:spacing w:val="-2"/>
                <w:w w:val="91"/>
                <w:sz w:val="24"/>
                <w:szCs w:val="24"/>
              </w:rPr>
              <w:t>d</w:t>
            </w:r>
            <w:r w:rsidRPr="00EF4166">
              <w:rPr>
                <w:rFonts w:ascii="Times New Roman" w:hAnsi="Times New Roman" w:cs="Times New Roman"/>
                <w:w w:val="99"/>
                <w:sz w:val="24"/>
                <w:szCs w:val="24"/>
              </w:rPr>
              <w:t>es</w:t>
            </w:r>
            <w:r w:rsidRPr="00EF4166">
              <w:rPr>
                <w:rFonts w:ascii="Times New Roman" w:hAnsi="Times New Roman" w:cs="Times New Roman"/>
                <w:spacing w:val="-3"/>
                <w:w w:val="92"/>
                <w:sz w:val="24"/>
                <w:szCs w:val="24"/>
              </w:rPr>
              <w:t>cu</w:t>
            </w:r>
            <w:r w:rsidRPr="00EF4166">
              <w:rPr>
                <w:rFonts w:ascii="Times New Roman" w:hAnsi="Times New Roman" w:cs="Times New Roman"/>
                <w:spacing w:val="-1"/>
                <w:w w:val="91"/>
                <w:sz w:val="24"/>
                <w:szCs w:val="24"/>
              </w:rPr>
              <w:t>b</w:t>
            </w:r>
            <w:r w:rsidRPr="00EF4166">
              <w:rPr>
                <w:rFonts w:ascii="Times New Roman" w:hAnsi="Times New Roman" w:cs="Times New Roman"/>
                <w:spacing w:val="-1"/>
                <w:w w:val="87"/>
                <w:sz w:val="24"/>
                <w:szCs w:val="24"/>
              </w:rPr>
              <w:t>r</w:t>
            </w:r>
            <w:r w:rsidRPr="00EF4166">
              <w:rPr>
                <w:rFonts w:ascii="Times New Roman" w:hAnsi="Times New Roman" w:cs="Times New Roman"/>
                <w:spacing w:val="-3"/>
                <w:w w:val="69"/>
                <w:sz w:val="24"/>
                <w:szCs w:val="24"/>
              </w:rPr>
              <w:t>i</w:t>
            </w:r>
            <w:r w:rsidRPr="00EF4166">
              <w:rPr>
                <w:rFonts w:ascii="Times New Roman" w:hAnsi="Times New Roman" w:cs="Times New Roman"/>
                <w:spacing w:val="-3"/>
                <w:w w:val="93"/>
                <w:sz w:val="24"/>
                <w:szCs w:val="24"/>
              </w:rPr>
              <w:t>m</w:t>
            </w:r>
            <w:r w:rsidRPr="00EF4166">
              <w:rPr>
                <w:rFonts w:ascii="Times New Roman" w:hAnsi="Times New Roman" w:cs="Times New Roman"/>
                <w:spacing w:val="-2"/>
                <w:w w:val="69"/>
                <w:sz w:val="24"/>
                <w:szCs w:val="24"/>
              </w:rPr>
              <w:t>i</w:t>
            </w:r>
            <w:r w:rsidRPr="00EF4166">
              <w:rPr>
                <w:rFonts w:ascii="Times New Roman" w:hAnsi="Times New Roman" w:cs="Times New Roman"/>
                <w:spacing w:val="-3"/>
                <w:w w:val="97"/>
                <w:sz w:val="24"/>
                <w:szCs w:val="24"/>
              </w:rPr>
              <w:t>e</w:t>
            </w:r>
            <w:r w:rsidRPr="00EF4166">
              <w:rPr>
                <w:rFonts w:ascii="Times New Roman" w:hAnsi="Times New Roman" w:cs="Times New Roman"/>
                <w:spacing w:val="-1"/>
                <w:w w:val="92"/>
                <w:sz w:val="24"/>
                <w:szCs w:val="24"/>
              </w:rPr>
              <w:t>n</w:t>
            </w:r>
            <w:r w:rsidRPr="00EF4166">
              <w:rPr>
                <w:rFonts w:ascii="Times New Roman" w:hAnsi="Times New Roman" w:cs="Times New Roman"/>
                <w:spacing w:val="-1"/>
                <w:w w:val="88"/>
                <w:sz w:val="24"/>
                <w:szCs w:val="24"/>
              </w:rPr>
              <w:t>t</w:t>
            </w:r>
            <w:r w:rsidRPr="00EF4166">
              <w:rPr>
                <w:rFonts w:ascii="Times New Roman" w:hAnsi="Times New Roman" w:cs="Times New Roman"/>
                <w:w w:val="87"/>
                <w:sz w:val="24"/>
                <w:szCs w:val="24"/>
              </w:rPr>
              <w:t>o</w:t>
            </w:r>
            <w:r w:rsidRPr="00EF4166">
              <w:rPr>
                <w:rFonts w:ascii="Times New Roman" w:hAnsi="Times New Roman" w:cs="Times New Roman"/>
                <w:sz w:val="24"/>
                <w:szCs w:val="24"/>
              </w:rPr>
              <w:t xml:space="preserve"> </w:t>
            </w:r>
            <w:r w:rsidRPr="00EF4166">
              <w:rPr>
                <w:rFonts w:ascii="Times New Roman" w:hAnsi="Times New Roman" w:cs="Times New Roman"/>
                <w:spacing w:val="-2"/>
                <w:sz w:val="24"/>
                <w:szCs w:val="24"/>
              </w:rPr>
              <w:t>d</w:t>
            </w:r>
            <w:r w:rsidRPr="00EF4166">
              <w:rPr>
                <w:rFonts w:ascii="Times New Roman" w:hAnsi="Times New Roman" w:cs="Times New Roman"/>
                <w:sz w:val="24"/>
                <w:szCs w:val="24"/>
              </w:rPr>
              <w:t>e</w:t>
            </w:r>
            <w:r w:rsidRPr="00EF4166">
              <w:rPr>
                <w:rFonts w:ascii="Times New Roman" w:hAnsi="Times New Roman" w:cs="Times New Roman"/>
                <w:spacing w:val="-14"/>
                <w:sz w:val="24"/>
                <w:szCs w:val="24"/>
              </w:rPr>
              <w:t xml:space="preserve"> </w:t>
            </w:r>
            <w:r w:rsidRPr="00EF4166">
              <w:rPr>
                <w:rFonts w:ascii="Times New Roman" w:hAnsi="Times New Roman" w:cs="Times New Roman"/>
                <w:spacing w:val="-2"/>
                <w:w w:val="69"/>
                <w:sz w:val="24"/>
                <w:szCs w:val="24"/>
              </w:rPr>
              <w:t>l</w:t>
            </w:r>
            <w:r w:rsidRPr="00EF4166">
              <w:rPr>
                <w:rFonts w:ascii="Times New Roman" w:hAnsi="Times New Roman" w:cs="Times New Roman"/>
                <w:w w:val="98"/>
                <w:sz w:val="24"/>
                <w:szCs w:val="24"/>
              </w:rPr>
              <w:t>a</w:t>
            </w:r>
            <w:r w:rsidRPr="00EF4166">
              <w:rPr>
                <w:rFonts w:ascii="Times New Roman" w:hAnsi="Times New Roman" w:cs="Times New Roman"/>
                <w:sz w:val="24"/>
                <w:szCs w:val="24"/>
              </w:rPr>
              <w:t xml:space="preserve"> </w:t>
            </w:r>
            <w:r w:rsidRPr="00EF4166">
              <w:rPr>
                <w:rFonts w:ascii="Times New Roman" w:hAnsi="Times New Roman" w:cs="Times New Roman"/>
                <w:w w:val="97"/>
                <w:sz w:val="24"/>
                <w:szCs w:val="24"/>
              </w:rPr>
              <w:t>e</w:t>
            </w:r>
            <w:r w:rsidRPr="00EF4166">
              <w:rPr>
                <w:rFonts w:ascii="Times New Roman" w:hAnsi="Times New Roman" w:cs="Times New Roman"/>
                <w:w w:val="101"/>
                <w:sz w:val="24"/>
                <w:szCs w:val="24"/>
              </w:rPr>
              <w:t>s</w:t>
            </w:r>
            <w:r w:rsidRPr="00EF4166">
              <w:rPr>
                <w:rFonts w:ascii="Times New Roman" w:hAnsi="Times New Roman" w:cs="Times New Roman"/>
                <w:spacing w:val="-3"/>
                <w:w w:val="92"/>
                <w:sz w:val="24"/>
                <w:szCs w:val="24"/>
              </w:rPr>
              <w:t>c</w:t>
            </w:r>
            <w:r w:rsidRPr="00EF4166">
              <w:rPr>
                <w:rFonts w:ascii="Times New Roman" w:hAnsi="Times New Roman" w:cs="Times New Roman"/>
                <w:spacing w:val="-1"/>
                <w:w w:val="87"/>
                <w:sz w:val="24"/>
                <w:szCs w:val="24"/>
              </w:rPr>
              <w:t>r</w:t>
            </w:r>
            <w:r w:rsidRPr="00EF4166">
              <w:rPr>
                <w:rFonts w:ascii="Times New Roman" w:hAnsi="Times New Roman" w:cs="Times New Roman"/>
                <w:w w:val="69"/>
                <w:sz w:val="24"/>
                <w:szCs w:val="24"/>
              </w:rPr>
              <w:t>i</w:t>
            </w:r>
            <w:r w:rsidRPr="00EF4166">
              <w:rPr>
                <w:rFonts w:ascii="Times New Roman" w:hAnsi="Times New Roman" w:cs="Times New Roman"/>
                <w:w w:val="88"/>
                <w:sz w:val="24"/>
                <w:szCs w:val="24"/>
              </w:rPr>
              <w:t>t</w:t>
            </w:r>
            <w:r w:rsidRPr="00EF4166">
              <w:rPr>
                <w:rFonts w:ascii="Times New Roman" w:hAnsi="Times New Roman" w:cs="Times New Roman"/>
                <w:spacing w:val="-3"/>
                <w:w w:val="92"/>
                <w:sz w:val="24"/>
                <w:szCs w:val="24"/>
              </w:rPr>
              <w:t>u</w:t>
            </w:r>
            <w:r w:rsidRPr="00EF4166">
              <w:rPr>
                <w:rFonts w:ascii="Times New Roman" w:hAnsi="Times New Roman" w:cs="Times New Roman"/>
                <w:w w:val="94"/>
                <w:sz w:val="24"/>
                <w:szCs w:val="24"/>
              </w:rPr>
              <w:t>r</w:t>
            </w:r>
            <w:r w:rsidRPr="00EF4166">
              <w:rPr>
                <w:rFonts w:ascii="Times New Roman" w:hAnsi="Times New Roman" w:cs="Times New Roman"/>
                <w:spacing w:val="-4"/>
                <w:w w:val="94"/>
                <w:sz w:val="24"/>
                <w:szCs w:val="24"/>
              </w:rPr>
              <w:t>a</w:t>
            </w:r>
            <w:r w:rsidRPr="00EF4166">
              <w:rPr>
                <w:rFonts w:ascii="Times New Roman" w:hAnsi="Times New Roman" w:cs="Times New Roman"/>
                <w:w w:val="96"/>
                <w:sz w:val="24"/>
                <w:szCs w:val="24"/>
              </w:rPr>
              <w:t>.</w:t>
            </w:r>
          </w:p>
          <w:p w:rsidR="00F752AE" w:rsidRPr="00F33039" w:rsidRDefault="00F752AE" w:rsidP="00692BD1">
            <w:pPr>
              <w:spacing w:line="240" w:lineRule="exact"/>
              <w:rPr>
                <w:rFonts w:ascii="Times New Roman" w:hAnsi="Times New Roman" w:cs="Times New Roman"/>
                <w:color w:val="4F81BD" w:themeColor="accent1"/>
              </w:rPr>
            </w:pPr>
            <w:r w:rsidRPr="00F33039">
              <w:rPr>
                <w:rFonts w:ascii="Times New Roman" w:hAnsi="Times New Roman" w:cs="Times New Roman"/>
                <w:color w:val="4F81BD" w:themeColor="accent1"/>
                <w:spacing w:val="2"/>
                <w:w w:val="82"/>
                <w:sz w:val="24"/>
                <w:szCs w:val="24"/>
              </w:rPr>
              <w:t>C</w:t>
            </w:r>
            <w:r w:rsidRPr="00F33039">
              <w:rPr>
                <w:rFonts w:ascii="Times New Roman" w:hAnsi="Times New Roman" w:cs="Times New Roman"/>
                <w:color w:val="4F81BD" w:themeColor="accent1"/>
                <w:w w:val="82"/>
                <w:sz w:val="24"/>
                <w:szCs w:val="24"/>
              </w:rPr>
              <w:t>S</w:t>
            </w:r>
            <w:r w:rsidRPr="00F33039">
              <w:rPr>
                <w:rFonts w:ascii="Times New Roman" w:hAnsi="Times New Roman" w:cs="Times New Roman"/>
                <w:color w:val="4F81BD" w:themeColor="accent1"/>
                <w:spacing w:val="-4"/>
                <w:w w:val="82"/>
                <w:sz w:val="24"/>
                <w:szCs w:val="24"/>
              </w:rPr>
              <w:t>C</w:t>
            </w:r>
            <w:r w:rsidRPr="00F33039">
              <w:rPr>
                <w:rFonts w:ascii="Times New Roman" w:hAnsi="Times New Roman" w:cs="Times New Roman"/>
                <w:color w:val="4F81BD" w:themeColor="accent1"/>
                <w:w w:val="82"/>
                <w:sz w:val="24"/>
                <w:szCs w:val="24"/>
              </w:rPr>
              <w:t>,</w:t>
            </w:r>
            <w:r w:rsidRPr="00F33039">
              <w:rPr>
                <w:rFonts w:ascii="Times New Roman" w:hAnsi="Times New Roman" w:cs="Times New Roman"/>
                <w:color w:val="4F81BD" w:themeColor="accent1"/>
                <w:spacing w:val="25"/>
                <w:w w:val="82"/>
                <w:sz w:val="24"/>
                <w:szCs w:val="24"/>
              </w:rPr>
              <w:t xml:space="preserve"> </w:t>
            </w:r>
            <w:r w:rsidRPr="00F33039">
              <w:rPr>
                <w:rFonts w:ascii="Times New Roman" w:hAnsi="Times New Roman" w:cs="Times New Roman"/>
                <w:color w:val="4F81BD" w:themeColor="accent1"/>
                <w:spacing w:val="-1"/>
                <w:w w:val="82"/>
                <w:sz w:val="24"/>
                <w:szCs w:val="24"/>
              </w:rPr>
              <w:t>C</w:t>
            </w:r>
            <w:r w:rsidRPr="00F33039">
              <w:rPr>
                <w:rFonts w:ascii="Times New Roman" w:hAnsi="Times New Roman" w:cs="Times New Roman"/>
                <w:color w:val="4F81BD" w:themeColor="accent1"/>
                <w:spacing w:val="-3"/>
                <w:w w:val="82"/>
                <w:sz w:val="24"/>
                <w:szCs w:val="24"/>
              </w:rPr>
              <w:t>C</w:t>
            </w:r>
            <w:r w:rsidRPr="00F33039">
              <w:rPr>
                <w:rFonts w:ascii="Times New Roman" w:hAnsi="Times New Roman" w:cs="Times New Roman"/>
                <w:color w:val="4F81BD" w:themeColor="accent1"/>
                <w:spacing w:val="-1"/>
                <w:w w:val="82"/>
                <w:sz w:val="24"/>
                <w:szCs w:val="24"/>
              </w:rPr>
              <w:t>L</w:t>
            </w:r>
            <w:r w:rsidRPr="00F33039">
              <w:rPr>
                <w:rFonts w:ascii="Times New Roman" w:hAnsi="Times New Roman" w:cs="Times New Roman"/>
                <w:color w:val="4F81BD" w:themeColor="accent1"/>
                <w:w w:val="82"/>
                <w:sz w:val="24"/>
                <w:szCs w:val="24"/>
              </w:rPr>
              <w:t>,</w:t>
            </w:r>
            <w:r w:rsidRPr="00F33039">
              <w:rPr>
                <w:rFonts w:ascii="Times New Roman" w:hAnsi="Times New Roman" w:cs="Times New Roman"/>
                <w:color w:val="4F81BD" w:themeColor="accent1"/>
                <w:spacing w:val="3"/>
                <w:w w:val="82"/>
                <w:sz w:val="24"/>
                <w:szCs w:val="24"/>
              </w:rPr>
              <w:t xml:space="preserve"> </w:t>
            </w:r>
            <w:r w:rsidRPr="00F33039">
              <w:rPr>
                <w:rFonts w:ascii="Times New Roman" w:hAnsi="Times New Roman" w:cs="Times New Roman"/>
                <w:color w:val="4F81BD" w:themeColor="accent1"/>
                <w:spacing w:val="-4"/>
                <w:w w:val="82"/>
                <w:sz w:val="24"/>
                <w:szCs w:val="24"/>
              </w:rPr>
              <w:t>C</w:t>
            </w:r>
            <w:r w:rsidRPr="00F33039">
              <w:rPr>
                <w:rFonts w:ascii="Times New Roman" w:hAnsi="Times New Roman" w:cs="Times New Roman"/>
                <w:color w:val="4F81BD" w:themeColor="accent1"/>
                <w:spacing w:val="-6"/>
                <w:w w:val="79"/>
                <w:sz w:val="24"/>
                <w:szCs w:val="24"/>
              </w:rPr>
              <w:t>E</w:t>
            </w:r>
            <w:r w:rsidRPr="00F33039">
              <w:rPr>
                <w:rFonts w:ascii="Times New Roman" w:hAnsi="Times New Roman" w:cs="Times New Roman"/>
                <w:color w:val="4F81BD" w:themeColor="accent1"/>
                <w:spacing w:val="-5"/>
                <w:w w:val="82"/>
                <w:sz w:val="24"/>
                <w:szCs w:val="24"/>
              </w:rPr>
              <w:t>C</w:t>
            </w:r>
          </w:p>
          <w:p w:rsidR="00F752AE" w:rsidRDefault="00F752AE" w:rsidP="00692BD1">
            <w:pPr>
              <w:pStyle w:val="Normal1"/>
            </w:pPr>
          </w:p>
          <w:p w:rsidR="00F752AE" w:rsidRPr="00095D05" w:rsidRDefault="00F752AE" w:rsidP="00692BD1">
            <w:pPr>
              <w:pStyle w:val="Normal1"/>
            </w:pPr>
          </w:p>
        </w:tc>
        <w:tc>
          <w:tcPr>
            <w:tcW w:w="2268" w:type="dxa"/>
          </w:tcPr>
          <w:p w:rsidR="00F752AE" w:rsidRDefault="00F752AE" w:rsidP="00692BD1">
            <w:pPr>
              <w:spacing w:before="4"/>
              <w:ind w:left="49"/>
              <w:rPr>
                <w:rFonts w:ascii="Times New Roman" w:eastAsia="Arial" w:hAnsi="Times New Roman" w:cs="Times New Roman"/>
                <w:w w:val="92"/>
                <w:sz w:val="24"/>
                <w:szCs w:val="24"/>
              </w:rPr>
            </w:pPr>
            <w:r>
              <w:rPr>
                <w:rFonts w:ascii="Times New Roman" w:eastAsia="Arial" w:hAnsi="Times New Roman" w:cs="Times New Roman"/>
                <w:w w:val="92"/>
                <w:sz w:val="24"/>
                <w:szCs w:val="24"/>
              </w:rPr>
              <w:t>11.1. Diferencia entre las fuentes prehistóricas (restos</w:t>
            </w:r>
          </w:p>
          <w:p w:rsidR="00F752AE" w:rsidRPr="00530109" w:rsidRDefault="00F752AE" w:rsidP="00692BD1">
            <w:pPr>
              <w:spacing w:before="4"/>
              <w:ind w:left="49"/>
              <w:rPr>
                <w:rFonts w:ascii="Times New Roman" w:eastAsia="Arial" w:hAnsi="Times New Roman" w:cs="Times New Roman"/>
                <w:sz w:val="24"/>
                <w:szCs w:val="24"/>
              </w:rPr>
            </w:pPr>
            <w:proofErr w:type="gramStart"/>
            <w:r w:rsidRPr="00530109">
              <w:rPr>
                <w:rFonts w:ascii="Times New Roman" w:eastAsia="Arial" w:hAnsi="Times New Roman" w:cs="Times New Roman"/>
                <w:w w:val="92"/>
                <w:sz w:val="24"/>
                <w:szCs w:val="24"/>
              </w:rPr>
              <w:t>materi</w:t>
            </w:r>
            <w:r w:rsidRPr="00530109">
              <w:rPr>
                <w:rFonts w:ascii="Times New Roman" w:eastAsia="Arial" w:hAnsi="Times New Roman" w:cs="Times New Roman"/>
                <w:spacing w:val="-1"/>
                <w:w w:val="92"/>
                <w:sz w:val="24"/>
                <w:szCs w:val="24"/>
              </w:rPr>
              <w:t>a</w:t>
            </w:r>
            <w:r w:rsidRPr="00530109">
              <w:rPr>
                <w:rFonts w:ascii="Times New Roman" w:eastAsia="Arial" w:hAnsi="Times New Roman" w:cs="Times New Roman"/>
                <w:w w:val="92"/>
                <w:sz w:val="24"/>
                <w:szCs w:val="24"/>
              </w:rPr>
              <w:t>les</w:t>
            </w:r>
            <w:proofErr w:type="gramEnd"/>
            <w:r w:rsidRPr="00530109">
              <w:rPr>
                <w:rFonts w:ascii="Times New Roman" w:eastAsia="Arial" w:hAnsi="Times New Roman" w:cs="Times New Roman"/>
                <w:w w:val="92"/>
                <w:sz w:val="24"/>
                <w:szCs w:val="24"/>
              </w:rPr>
              <w:t>,</w:t>
            </w:r>
            <w:r w:rsidRPr="00530109">
              <w:rPr>
                <w:rFonts w:ascii="Times New Roman" w:eastAsia="Arial" w:hAnsi="Times New Roman" w:cs="Times New Roman"/>
                <w:spacing w:val="8"/>
                <w:w w:val="92"/>
                <w:sz w:val="24"/>
                <w:szCs w:val="24"/>
              </w:rPr>
              <w:t xml:space="preserve"> </w:t>
            </w:r>
            <w:r w:rsidRPr="00530109">
              <w:rPr>
                <w:rFonts w:ascii="Times New Roman" w:eastAsia="Arial" w:hAnsi="Times New Roman" w:cs="Times New Roman"/>
                <w:w w:val="92"/>
                <w:sz w:val="24"/>
                <w:szCs w:val="24"/>
              </w:rPr>
              <w:t>ágraf</w:t>
            </w:r>
            <w:r w:rsidRPr="00530109">
              <w:rPr>
                <w:rFonts w:ascii="Times New Roman" w:eastAsia="Arial" w:hAnsi="Times New Roman" w:cs="Times New Roman"/>
                <w:spacing w:val="-1"/>
                <w:w w:val="92"/>
                <w:sz w:val="24"/>
                <w:szCs w:val="24"/>
              </w:rPr>
              <w:t>os</w:t>
            </w:r>
            <w:r w:rsidRPr="00530109">
              <w:rPr>
                <w:rFonts w:ascii="Times New Roman" w:eastAsia="Arial" w:hAnsi="Times New Roman" w:cs="Times New Roman"/>
                <w:w w:val="92"/>
                <w:sz w:val="24"/>
                <w:szCs w:val="24"/>
              </w:rPr>
              <w:t>)</w:t>
            </w:r>
            <w:r w:rsidRPr="00530109">
              <w:rPr>
                <w:rFonts w:ascii="Times New Roman" w:eastAsia="Arial" w:hAnsi="Times New Roman" w:cs="Times New Roman"/>
                <w:spacing w:val="6"/>
                <w:w w:val="92"/>
                <w:sz w:val="24"/>
                <w:szCs w:val="24"/>
              </w:rPr>
              <w:t xml:space="preserve"> </w:t>
            </w:r>
            <w:r w:rsidRPr="00530109">
              <w:rPr>
                <w:rFonts w:ascii="Times New Roman" w:eastAsia="Arial" w:hAnsi="Times New Roman" w:cs="Times New Roman"/>
                <w:sz w:val="24"/>
                <w:szCs w:val="24"/>
              </w:rPr>
              <w:t>y</w:t>
            </w:r>
            <w:r w:rsidRPr="00530109">
              <w:rPr>
                <w:rFonts w:ascii="Times New Roman" w:eastAsia="Arial" w:hAnsi="Times New Roman" w:cs="Times New Roman"/>
                <w:spacing w:val="-8"/>
                <w:sz w:val="24"/>
                <w:szCs w:val="24"/>
              </w:rPr>
              <w:t xml:space="preserve"> </w:t>
            </w:r>
            <w:r w:rsidRPr="00530109">
              <w:rPr>
                <w:rFonts w:ascii="Times New Roman" w:eastAsia="Arial" w:hAnsi="Times New Roman" w:cs="Times New Roman"/>
                <w:sz w:val="24"/>
                <w:szCs w:val="24"/>
              </w:rPr>
              <w:t>las</w:t>
            </w:r>
            <w:r w:rsidRPr="00530109">
              <w:rPr>
                <w:rFonts w:ascii="Times New Roman" w:eastAsia="Arial" w:hAnsi="Times New Roman" w:cs="Times New Roman"/>
                <w:spacing w:val="-16"/>
                <w:sz w:val="24"/>
                <w:szCs w:val="24"/>
              </w:rPr>
              <w:t xml:space="preserve"> </w:t>
            </w:r>
            <w:r w:rsidRPr="00530109">
              <w:rPr>
                <w:rFonts w:ascii="Times New Roman" w:eastAsia="Arial" w:hAnsi="Times New Roman" w:cs="Times New Roman"/>
                <w:w w:val="92"/>
                <w:sz w:val="24"/>
                <w:szCs w:val="24"/>
              </w:rPr>
              <w:t>fuentes</w:t>
            </w:r>
            <w:r w:rsidRPr="00530109">
              <w:rPr>
                <w:rFonts w:ascii="Times New Roman" w:eastAsia="Arial" w:hAnsi="Times New Roman" w:cs="Times New Roman"/>
                <w:spacing w:val="5"/>
                <w:w w:val="92"/>
                <w:sz w:val="24"/>
                <w:szCs w:val="24"/>
              </w:rPr>
              <w:t xml:space="preserve"> </w:t>
            </w:r>
            <w:r w:rsidRPr="00530109">
              <w:rPr>
                <w:rFonts w:ascii="Times New Roman" w:eastAsia="Arial" w:hAnsi="Times New Roman" w:cs="Times New Roman"/>
                <w:w w:val="92"/>
                <w:sz w:val="24"/>
                <w:szCs w:val="24"/>
              </w:rPr>
              <w:t>his</w:t>
            </w:r>
            <w:r w:rsidRPr="00530109">
              <w:rPr>
                <w:rFonts w:ascii="Times New Roman" w:eastAsia="Arial" w:hAnsi="Times New Roman" w:cs="Times New Roman"/>
                <w:spacing w:val="-2"/>
                <w:w w:val="92"/>
                <w:sz w:val="24"/>
                <w:szCs w:val="24"/>
              </w:rPr>
              <w:t>t</w:t>
            </w:r>
            <w:r w:rsidRPr="00530109">
              <w:rPr>
                <w:rFonts w:ascii="Times New Roman" w:eastAsia="Arial" w:hAnsi="Times New Roman" w:cs="Times New Roman"/>
                <w:w w:val="92"/>
                <w:sz w:val="24"/>
                <w:szCs w:val="24"/>
              </w:rPr>
              <w:t>óricas</w:t>
            </w:r>
            <w:r w:rsidRPr="00530109">
              <w:rPr>
                <w:rFonts w:ascii="Times New Roman" w:eastAsia="Arial" w:hAnsi="Times New Roman" w:cs="Times New Roman"/>
                <w:spacing w:val="7"/>
                <w:w w:val="92"/>
                <w:sz w:val="24"/>
                <w:szCs w:val="24"/>
              </w:rPr>
              <w:t xml:space="preserve"> </w:t>
            </w:r>
            <w:r w:rsidRPr="00530109">
              <w:rPr>
                <w:rFonts w:ascii="Times New Roman" w:eastAsia="Arial" w:hAnsi="Times New Roman" w:cs="Times New Roman"/>
                <w:sz w:val="24"/>
                <w:szCs w:val="24"/>
              </w:rPr>
              <w:t>(textos).</w:t>
            </w:r>
          </w:p>
          <w:p w:rsidR="00F752AE" w:rsidRPr="00095D05" w:rsidRDefault="00F752AE" w:rsidP="00692BD1">
            <w:pPr>
              <w:pStyle w:val="Normal1"/>
            </w:pPr>
          </w:p>
        </w:tc>
        <w:tc>
          <w:tcPr>
            <w:tcW w:w="2552" w:type="dxa"/>
          </w:tcPr>
          <w:p w:rsidR="00F752AE" w:rsidRPr="00095D05" w:rsidRDefault="00F752AE" w:rsidP="00692BD1">
            <w:pPr>
              <w:pStyle w:val="Normal1"/>
              <w:jc w:val="center"/>
            </w:pPr>
            <w:r w:rsidRPr="00095D05">
              <w:t>Actividades diarias</w:t>
            </w:r>
          </w:p>
          <w:p w:rsidR="00F752AE" w:rsidRPr="00095D05" w:rsidRDefault="00F752AE" w:rsidP="00692BD1">
            <w:pPr>
              <w:pStyle w:val="Normal1"/>
              <w:jc w:val="center"/>
            </w:pPr>
            <w:r w:rsidRPr="00095D05">
              <w:t xml:space="preserve"> </w:t>
            </w:r>
          </w:p>
          <w:p w:rsidR="00F752AE" w:rsidRPr="00095D05" w:rsidRDefault="00F752AE" w:rsidP="00692BD1">
            <w:pPr>
              <w:pStyle w:val="Normal1"/>
              <w:jc w:val="center"/>
            </w:pPr>
            <w:r w:rsidRPr="00095D05">
              <w:t>(</w:t>
            </w:r>
            <w:r>
              <w:t>Está</w:t>
            </w:r>
            <w:r w:rsidRPr="00095D05">
              <w:t>ndar intermedio 1 punto)</w:t>
            </w:r>
          </w:p>
          <w:p w:rsidR="00F752AE" w:rsidRPr="00095D05" w:rsidRDefault="00F752AE" w:rsidP="00692BD1">
            <w:pPr>
              <w:pStyle w:val="Normal1"/>
            </w:pPr>
          </w:p>
        </w:tc>
      </w:tr>
      <w:tr w:rsidR="00F752AE" w:rsidRPr="00095D05" w:rsidTr="00692BD1">
        <w:trPr>
          <w:trHeight w:val="695"/>
        </w:trPr>
        <w:tc>
          <w:tcPr>
            <w:tcW w:w="1844" w:type="dxa"/>
            <w:vMerge/>
          </w:tcPr>
          <w:p w:rsidR="00F752AE" w:rsidRDefault="00F752AE" w:rsidP="00692BD1">
            <w:pPr>
              <w:pStyle w:val="Normal1"/>
              <w:ind w:left="107" w:hanging="141"/>
              <w:rPr>
                <w:spacing w:val="-1"/>
                <w:w w:val="77"/>
              </w:rPr>
            </w:pPr>
          </w:p>
        </w:tc>
        <w:tc>
          <w:tcPr>
            <w:tcW w:w="2551" w:type="dxa"/>
            <w:vMerge w:val="restart"/>
          </w:tcPr>
          <w:p w:rsidR="00F752AE" w:rsidRDefault="00F752AE" w:rsidP="00692BD1">
            <w:pPr>
              <w:pStyle w:val="Normal1"/>
            </w:pPr>
          </w:p>
          <w:p w:rsidR="00F752AE" w:rsidRDefault="00F752AE" w:rsidP="00692BD1">
            <w:pPr>
              <w:spacing w:before="37" w:line="260" w:lineRule="exact"/>
              <w:rPr>
                <w:rFonts w:ascii="Times New Roman" w:hAnsi="Times New Roman" w:cs="Times New Roman"/>
                <w:position w:val="-1"/>
                <w:sz w:val="24"/>
                <w:szCs w:val="24"/>
              </w:rPr>
            </w:pPr>
            <w:r w:rsidRPr="00EF4166">
              <w:rPr>
                <w:rFonts w:ascii="Times New Roman" w:hAnsi="Times New Roman" w:cs="Times New Roman"/>
                <w:spacing w:val="-9"/>
                <w:position w:val="-1"/>
                <w:sz w:val="24"/>
                <w:szCs w:val="24"/>
              </w:rPr>
              <w:t>1</w:t>
            </w:r>
            <w:r w:rsidRPr="00EF4166">
              <w:rPr>
                <w:rFonts w:ascii="Times New Roman" w:hAnsi="Times New Roman" w:cs="Times New Roman"/>
                <w:spacing w:val="-7"/>
                <w:position w:val="-1"/>
                <w:sz w:val="24"/>
                <w:szCs w:val="24"/>
              </w:rPr>
              <w:t>2</w:t>
            </w:r>
            <w:r w:rsidRPr="00EF4166">
              <w:rPr>
                <w:rFonts w:ascii="Times New Roman" w:hAnsi="Times New Roman" w:cs="Times New Roman"/>
                <w:position w:val="-1"/>
                <w:sz w:val="24"/>
                <w:szCs w:val="24"/>
              </w:rPr>
              <w:t>.</w:t>
            </w:r>
            <w:r w:rsidRPr="00EF4166">
              <w:rPr>
                <w:rFonts w:ascii="Times New Roman" w:hAnsi="Times New Roman" w:cs="Times New Roman"/>
                <w:spacing w:val="-7"/>
                <w:position w:val="-1"/>
                <w:sz w:val="24"/>
                <w:szCs w:val="24"/>
              </w:rPr>
              <w:t xml:space="preserve"> </w:t>
            </w:r>
            <w:r w:rsidRPr="00EF4166">
              <w:rPr>
                <w:rFonts w:ascii="Times New Roman" w:hAnsi="Times New Roman" w:cs="Times New Roman"/>
                <w:spacing w:val="6"/>
                <w:w w:val="79"/>
                <w:position w:val="-1"/>
                <w:sz w:val="24"/>
                <w:szCs w:val="24"/>
              </w:rPr>
              <w:t>E</w:t>
            </w:r>
            <w:r w:rsidRPr="00EF4166">
              <w:rPr>
                <w:rFonts w:ascii="Times New Roman" w:hAnsi="Times New Roman" w:cs="Times New Roman"/>
                <w:w w:val="71"/>
                <w:position w:val="-1"/>
                <w:sz w:val="24"/>
                <w:szCs w:val="24"/>
              </w:rPr>
              <w:t>x</w:t>
            </w:r>
            <w:r w:rsidRPr="00EF4166">
              <w:rPr>
                <w:rFonts w:ascii="Times New Roman" w:hAnsi="Times New Roman" w:cs="Times New Roman"/>
                <w:spacing w:val="-1"/>
                <w:w w:val="92"/>
                <w:position w:val="-1"/>
                <w:sz w:val="24"/>
                <w:szCs w:val="24"/>
              </w:rPr>
              <w:t>p</w:t>
            </w:r>
            <w:r w:rsidRPr="00EF4166">
              <w:rPr>
                <w:rFonts w:ascii="Times New Roman" w:hAnsi="Times New Roman" w:cs="Times New Roman"/>
                <w:spacing w:val="-3"/>
                <w:w w:val="69"/>
                <w:position w:val="-1"/>
                <w:sz w:val="24"/>
                <w:szCs w:val="24"/>
              </w:rPr>
              <w:t>l</w:t>
            </w:r>
            <w:r w:rsidRPr="00EF4166">
              <w:rPr>
                <w:rFonts w:ascii="Times New Roman" w:hAnsi="Times New Roman" w:cs="Times New Roman"/>
                <w:spacing w:val="-2"/>
                <w:w w:val="69"/>
                <w:position w:val="-1"/>
                <w:sz w:val="24"/>
                <w:szCs w:val="24"/>
              </w:rPr>
              <w:t>i</w:t>
            </w:r>
            <w:r w:rsidRPr="00EF4166">
              <w:rPr>
                <w:rFonts w:ascii="Times New Roman" w:hAnsi="Times New Roman" w:cs="Times New Roman"/>
                <w:spacing w:val="1"/>
                <w:w w:val="92"/>
                <w:position w:val="-1"/>
                <w:sz w:val="24"/>
                <w:szCs w:val="24"/>
              </w:rPr>
              <w:t>c</w:t>
            </w:r>
            <w:r w:rsidRPr="00EF4166">
              <w:rPr>
                <w:rFonts w:ascii="Times New Roman" w:hAnsi="Times New Roman" w:cs="Times New Roman"/>
                <w:spacing w:val="-3"/>
                <w:w w:val="98"/>
                <w:position w:val="-1"/>
                <w:sz w:val="24"/>
                <w:szCs w:val="24"/>
              </w:rPr>
              <w:t>a</w:t>
            </w:r>
            <w:r w:rsidRPr="00EF4166">
              <w:rPr>
                <w:rFonts w:ascii="Times New Roman" w:hAnsi="Times New Roman" w:cs="Times New Roman"/>
                <w:w w:val="87"/>
                <w:position w:val="-1"/>
                <w:sz w:val="24"/>
                <w:szCs w:val="24"/>
              </w:rPr>
              <w:t>r</w:t>
            </w:r>
            <w:r w:rsidRPr="00EF4166">
              <w:rPr>
                <w:rFonts w:ascii="Times New Roman" w:hAnsi="Times New Roman" w:cs="Times New Roman"/>
                <w:position w:val="-1"/>
                <w:sz w:val="24"/>
                <w:szCs w:val="24"/>
              </w:rPr>
              <w:t xml:space="preserve"> </w:t>
            </w:r>
            <w:r w:rsidRPr="00EF4166">
              <w:rPr>
                <w:rFonts w:ascii="Times New Roman" w:hAnsi="Times New Roman" w:cs="Times New Roman"/>
                <w:spacing w:val="-2"/>
                <w:w w:val="69"/>
                <w:position w:val="-1"/>
                <w:sz w:val="24"/>
                <w:szCs w:val="24"/>
              </w:rPr>
              <w:t>l</w:t>
            </w:r>
            <w:r w:rsidRPr="00EF4166">
              <w:rPr>
                <w:rFonts w:ascii="Times New Roman" w:hAnsi="Times New Roman" w:cs="Times New Roman"/>
                <w:spacing w:val="-3"/>
                <w:w w:val="98"/>
                <w:position w:val="-1"/>
                <w:sz w:val="24"/>
                <w:szCs w:val="24"/>
              </w:rPr>
              <w:t>a</w:t>
            </w:r>
            <w:r w:rsidRPr="00EF4166">
              <w:rPr>
                <w:rFonts w:ascii="Times New Roman" w:hAnsi="Times New Roman" w:cs="Times New Roman"/>
                <w:w w:val="101"/>
                <w:position w:val="-1"/>
                <w:sz w:val="24"/>
                <w:szCs w:val="24"/>
              </w:rPr>
              <w:t>s</w:t>
            </w:r>
            <w:r w:rsidRPr="00EF4166">
              <w:rPr>
                <w:rFonts w:ascii="Times New Roman" w:hAnsi="Times New Roman" w:cs="Times New Roman"/>
                <w:position w:val="-1"/>
                <w:sz w:val="24"/>
                <w:szCs w:val="24"/>
              </w:rPr>
              <w:t xml:space="preserve"> </w:t>
            </w:r>
            <w:r w:rsidRPr="00EF4166">
              <w:rPr>
                <w:rFonts w:ascii="Times New Roman" w:hAnsi="Times New Roman" w:cs="Times New Roman"/>
                <w:spacing w:val="-2"/>
                <w:w w:val="95"/>
                <w:position w:val="-1"/>
                <w:sz w:val="24"/>
                <w:szCs w:val="24"/>
              </w:rPr>
              <w:t>e</w:t>
            </w:r>
            <w:r w:rsidRPr="00EF4166">
              <w:rPr>
                <w:rFonts w:ascii="Times New Roman" w:hAnsi="Times New Roman" w:cs="Times New Roman"/>
                <w:spacing w:val="2"/>
                <w:w w:val="95"/>
                <w:position w:val="-1"/>
                <w:sz w:val="24"/>
                <w:szCs w:val="24"/>
              </w:rPr>
              <w:t>t</w:t>
            </w:r>
            <w:r w:rsidRPr="00EF4166">
              <w:rPr>
                <w:rFonts w:ascii="Times New Roman" w:hAnsi="Times New Roman" w:cs="Times New Roman"/>
                <w:spacing w:val="-3"/>
                <w:w w:val="95"/>
                <w:position w:val="-1"/>
                <w:sz w:val="24"/>
                <w:szCs w:val="24"/>
              </w:rPr>
              <w:t>a</w:t>
            </w:r>
            <w:r w:rsidRPr="00EF4166">
              <w:rPr>
                <w:rFonts w:ascii="Times New Roman" w:hAnsi="Times New Roman" w:cs="Times New Roman"/>
                <w:spacing w:val="-1"/>
                <w:w w:val="95"/>
                <w:position w:val="-1"/>
                <w:sz w:val="24"/>
                <w:szCs w:val="24"/>
              </w:rPr>
              <w:t>p</w:t>
            </w:r>
            <w:r w:rsidRPr="00EF4166">
              <w:rPr>
                <w:rFonts w:ascii="Times New Roman" w:hAnsi="Times New Roman" w:cs="Times New Roman"/>
                <w:spacing w:val="-3"/>
                <w:w w:val="95"/>
                <w:position w:val="-1"/>
                <w:sz w:val="24"/>
                <w:szCs w:val="24"/>
              </w:rPr>
              <w:t>a</w:t>
            </w:r>
            <w:r w:rsidRPr="00EF4166">
              <w:rPr>
                <w:rFonts w:ascii="Times New Roman" w:hAnsi="Times New Roman" w:cs="Times New Roman"/>
                <w:w w:val="95"/>
                <w:position w:val="-1"/>
                <w:sz w:val="24"/>
                <w:szCs w:val="24"/>
              </w:rPr>
              <w:t>s</w:t>
            </w:r>
            <w:r w:rsidRPr="00EF4166">
              <w:rPr>
                <w:rFonts w:ascii="Times New Roman" w:hAnsi="Times New Roman" w:cs="Times New Roman"/>
                <w:spacing w:val="8"/>
                <w:w w:val="95"/>
                <w:position w:val="-1"/>
                <w:sz w:val="24"/>
                <w:szCs w:val="24"/>
              </w:rPr>
              <w:t xml:space="preserve"> </w:t>
            </w:r>
            <w:r w:rsidRPr="00EF4166">
              <w:rPr>
                <w:rFonts w:ascii="Times New Roman" w:hAnsi="Times New Roman" w:cs="Times New Roman"/>
                <w:spacing w:val="-3"/>
                <w:position w:val="-1"/>
                <w:sz w:val="24"/>
                <w:szCs w:val="24"/>
              </w:rPr>
              <w:t>e</w:t>
            </w:r>
            <w:r w:rsidRPr="00EF4166">
              <w:rPr>
                <w:rFonts w:ascii="Times New Roman" w:hAnsi="Times New Roman" w:cs="Times New Roman"/>
                <w:position w:val="-1"/>
                <w:sz w:val="24"/>
                <w:szCs w:val="24"/>
              </w:rPr>
              <w:t>n</w:t>
            </w:r>
            <w:r w:rsidRPr="00EF4166">
              <w:rPr>
                <w:rFonts w:ascii="Times New Roman" w:hAnsi="Times New Roman" w:cs="Times New Roman"/>
                <w:spacing w:val="-13"/>
                <w:position w:val="-1"/>
                <w:sz w:val="24"/>
                <w:szCs w:val="24"/>
              </w:rPr>
              <w:t xml:space="preserve"> </w:t>
            </w:r>
            <w:r w:rsidRPr="00EF4166">
              <w:rPr>
                <w:rFonts w:ascii="Times New Roman" w:hAnsi="Times New Roman" w:cs="Times New Roman"/>
                <w:spacing w:val="-2"/>
                <w:w w:val="69"/>
                <w:position w:val="-1"/>
                <w:sz w:val="24"/>
                <w:szCs w:val="24"/>
              </w:rPr>
              <w:t>l</w:t>
            </w:r>
            <w:r w:rsidRPr="00EF4166">
              <w:rPr>
                <w:rFonts w:ascii="Times New Roman" w:hAnsi="Times New Roman" w:cs="Times New Roman"/>
                <w:spacing w:val="-3"/>
                <w:w w:val="98"/>
                <w:position w:val="-1"/>
                <w:sz w:val="24"/>
                <w:szCs w:val="24"/>
              </w:rPr>
              <w:t>a</w:t>
            </w:r>
            <w:r w:rsidRPr="00EF4166">
              <w:rPr>
                <w:rFonts w:ascii="Times New Roman" w:hAnsi="Times New Roman" w:cs="Times New Roman"/>
                <w:w w:val="101"/>
                <w:position w:val="-1"/>
                <w:sz w:val="24"/>
                <w:szCs w:val="24"/>
              </w:rPr>
              <w:t>s</w:t>
            </w:r>
            <w:r w:rsidRPr="00EF4166">
              <w:rPr>
                <w:rFonts w:ascii="Times New Roman" w:hAnsi="Times New Roman" w:cs="Times New Roman"/>
                <w:position w:val="-1"/>
                <w:sz w:val="24"/>
                <w:szCs w:val="24"/>
              </w:rPr>
              <w:t xml:space="preserve"> </w:t>
            </w:r>
            <w:r w:rsidRPr="00EF4166">
              <w:rPr>
                <w:rFonts w:ascii="Times New Roman" w:hAnsi="Times New Roman" w:cs="Times New Roman"/>
                <w:spacing w:val="-3"/>
                <w:position w:val="-1"/>
                <w:sz w:val="24"/>
                <w:szCs w:val="24"/>
              </w:rPr>
              <w:t>q</w:t>
            </w:r>
            <w:r w:rsidRPr="00EF4166">
              <w:rPr>
                <w:rFonts w:ascii="Times New Roman" w:hAnsi="Times New Roman" w:cs="Times New Roman"/>
                <w:spacing w:val="-1"/>
                <w:position w:val="-1"/>
                <w:sz w:val="24"/>
                <w:szCs w:val="24"/>
              </w:rPr>
              <w:t>u</w:t>
            </w:r>
            <w:r w:rsidRPr="00EF4166">
              <w:rPr>
                <w:rFonts w:ascii="Times New Roman" w:hAnsi="Times New Roman" w:cs="Times New Roman"/>
                <w:position w:val="-1"/>
                <w:sz w:val="24"/>
                <w:szCs w:val="24"/>
              </w:rPr>
              <w:t>e</w:t>
            </w:r>
            <w:r w:rsidRPr="00EF4166">
              <w:rPr>
                <w:rFonts w:ascii="Times New Roman" w:hAnsi="Times New Roman" w:cs="Times New Roman"/>
                <w:spacing w:val="-22"/>
                <w:position w:val="-1"/>
                <w:sz w:val="24"/>
                <w:szCs w:val="24"/>
              </w:rPr>
              <w:t xml:space="preserve"> </w:t>
            </w:r>
            <w:r w:rsidRPr="00EF4166">
              <w:rPr>
                <w:rFonts w:ascii="Times New Roman" w:hAnsi="Times New Roman" w:cs="Times New Roman"/>
                <w:spacing w:val="-1"/>
                <w:position w:val="-1"/>
                <w:sz w:val="24"/>
                <w:szCs w:val="24"/>
              </w:rPr>
              <w:t>s</w:t>
            </w:r>
            <w:r w:rsidRPr="00EF4166">
              <w:rPr>
                <w:rFonts w:ascii="Times New Roman" w:hAnsi="Times New Roman" w:cs="Times New Roman"/>
                <w:position w:val="-1"/>
                <w:sz w:val="24"/>
                <w:szCs w:val="24"/>
              </w:rPr>
              <w:t>e</w:t>
            </w:r>
            <w:r w:rsidRPr="00EF4166">
              <w:rPr>
                <w:rFonts w:ascii="Times New Roman" w:hAnsi="Times New Roman" w:cs="Times New Roman"/>
                <w:spacing w:val="-2"/>
                <w:position w:val="-1"/>
                <w:sz w:val="24"/>
                <w:szCs w:val="24"/>
              </w:rPr>
              <w:t xml:space="preserve"> </w:t>
            </w:r>
            <w:r w:rsidRPr="00EF4166">
              <w:rPr>
                <w:rFonts w:ascii="Times New Roman" w:hAnsi="Times New Roman" w:cs="Times New Roman"/>
                <w:spacing w:val="-3"/>
                <w:w w:val="91"/>
                <w:position w:val="-1"/>
                <w:sz w:val="24"/>
                <w:szCs w:val="24"/>
              </w:rPr>
              <w:t>d</w:t>
            </w:r>
            <w:r w:rsidRPr="00EF4166">
              <w:rPr>
                <w:rFonts w:ascii="Times New Roman" w:hAnsi="Times New Roman" w:cs="Times New Roman"/>
                <w:spacing w:val="1"/>
                <w:w w:val="69"/>
                <w:position w:val="-1"/>
                <w:sz w:val="24"/>
                <w:szCs w:val="24"/>
              </w:rPr>
              <w:t>i</w:t>
            </w:r>
            <w:r w:rsidRPr="00EF4166">
              <w:rPr>
                <w:rFonts w:ascii="Times New Roman" w:hAnsi="Times New Roman" w:cs="Times New Roman"/>
                <w:w w:val="74"/>
                <w:position w:val="-1"/>
                <w:sz w:val="24"/>
                <w:szCs w:val="24"/>
              </w:rPr>
              <w:t>v</w:t>
            </w:r>
            <w:r w:rsidRPr="00EF4166">
              <w:rPr>
                <w:rFonts w:ascii="Times New Roman" w:hAnsi="Times New Roman" w:cs="Times New Roman"/>
                <w:spacing w:val="-2"/>
                <w:w w:val="69"/>
                <w:position w:val="-1"/>
                <w:sz w:val="24"/>
                <w:szCs w:val="24"/>
              </w:rPr>
              <w:t>i</w:t>
            </w:r>
            <w:r w:rsidRPr="00EF4166">
              <w:rPr>
                <w:rFonts w:ascii="Times New Roman" w:hAnsi="Times New Roman" w:cs="Times New Roman"/>
                <w:spacing w:val="-2"/>
                <w:w w:val="91"/>
                <w:position w:val="-1"/>
                <w:sz w:val="24"/>
                <w:szCs w:val="24"/>
              </w:rPr>
              <w:t>d</w:t>
            </w:r>
            <w:r w:rsidRPr="00EF4166">
              <w:rPr>
                <w:rFonts w:ascii="Times New Roman" w:hAnsi="Times New Roman" w:cs="Times New Roman"/>
                <w:w w:val="97"/>
                <w:position w:val="-1"/>
                <w:sz w:val="24"/>
                <w:szCs w:val="24"/>
              </w:rPr>
              <w:t>e</w:t>
            </w:r>
            <w:r w:rsidRPr="00EF4166">
              <w:rPr>
                <w:rFonts w:ascii="Times New Roman" w:hAnsi="Times New Roman" w:cs="Times New Roman"/>
                <w:position w:val="-1"/>
                <w:sz w:val="24"/>
                <w:szCs w:val="24"/>
              </w:rPr>
              <w:t xml:space="preserve"> </w:t>
            </w:r>
            <w:r w:rsidRPr="00EF4166">
              <w:rPr>
                <w:rFonts w:ascii="Times New Roman" w:hAnsi="Times New Roman" w:cs="Times New Roman"/>
                <w:spacing w:val="-2"/>
                <w:w w:val="69"/>
                <w:position w:val="-1"/>
                <w:sz w:val="24"/>
                <w:szCs w:val="24"/>
              </w:rPr>
              <w:t>l</w:t>
            </w:r>
            <w:r w:rsidRPr="00EF4166">
              <w:rPr>
                <w:rFonts w:ascii="Times New Roman" w:hAnsi="Times New Roman" w:cs="Times New Roman"/>
                <w:w w:val="98"/>
                <w:position w:val="-1"/>
                <w:sz w:val="24"/>
                <w:szCs w:val="24"/>
              </w:rPr>
              <w:t>a</w:t>
            </w:r>
            <w:r w:rsidRPr="00EF4166">
              <w:rPr>
                <w:rFonts w:ascii="Times New Roman" w:hAnsi="Times New Roman" w:cs="Times New Roman"/>
                <w:position w:val="-1"/>
                <w:sz w:val="24"/>
                <w:szCs w:val="24"/>
              </w:rPr>
              <w:t xml:space="preserve"> </w:t>
            </w:r>
            <w:r w:rsidRPr="00EF4166">
              <w:rPr>
                <w:rFonts w:ascii="Times New Roman" w:hAnsi="Times New Roman" w:cs="Times New Roman"/>
                <w:spacing w:val="-3"/>
                <w:w w:val="93"/>
                <w:position w:val="-1"/>
                <w:sz w:val="24"/>
                <w:szCs w:val="24"/>
              </w:rPr>
              <w:t>h</w:t>
            </w:r>
            <w:r w:rsidRPr="00EF4166">
              <w:rPr>
                <w:rFonts w:ascii="Times New Roman" w:hAnsi="Times New Roman" w:cs="Times New Roman"/>
                <w:spacing w:val="-3"/>
                <w:w w:val="69"/>
                <w:position w:val="-1"/>
                <w:sz w:val="24"/>
                <w:szCs w:val="24"/>
              </w:rPr>
              <w:t>i</w:t>
            </w:r>
            <w:r w:rsidRPr="00EF4166">
              <w:rPr>
                <w:rFonts w:ascii="Times New Roman" w:hAnsi="Times New Roman" w:cs="Times New Roman"/>
                <w:spacing w:val="2"/>
                <w:w w:val="101"/>
                <w:position w:val="-1"/>
                <w:sz w:val="24"/>
                <w:szCs w:val="24"/>
              </w:rPr>
              <w:t>s</w:t>
            </w:r>
            <w:r w:rsidRPr="00EF4166">
              <w:rPr>
                <w:rFonts w:ascii="Times New Roman" w:hAnsi="Times New Roman" w:cs="Times New Roman"/>
                <w:spacing w:val="-1"/>
                <w:w w:val="88"/>
                <w:position w:val="-1"/>
                <w:sz w:val="24"/>
                <w:szCs w:val="24"/>
              </w:rPr>
              <w:t>t</w:t>
            </w:r>
            <w:r w:rsidRPr="00EF4166">
              <w:rPr>
                <w:rFonts w:ascii="Times New Roman" w:hAnsi="Times New Roman" w:cs="Times New Roman"/>
                <w:spacing w:val="-1"/>
                <w:w w:val="87"/>
                <w:position w:val="-1"/>
                <w:sz w:val="24"/>
                <w:szCs w:val="24"/>
              </w:rPr>
              <w:t>or</w:t>
            </w:r>
            <w:r w:rsidRPr="00EF4166">
              <w:rPr>
                <w:rFonts w:ascii="Times New Roman" w:hAnsi="Times New Roman" w:cs="Times New Roman"/>
                <w:spacing w:val="-3"/>
                <w:w w:val="69"/>
                <w:position w:val="-1"/>
                <w:sz w:val="24"/>
                <w:szCs w:val="24"/>
              </w:rPr>
              <w:t>i</w:t>
            </w:r>
            <w:r w:rsidRPr="00EF4166">
              <w:rPr>
                <w:rFonts w:ascii="Times New Roman" w:hAnsi="Times New Roman" w:cs="Times New Roman"/>
                <w:w w:val="98"/>
                <w:position w:val="-1"/>
                <w:sz w:val="24"/>
                <w:szCs w:val="24"/>
              </w:rPr>
              <w:t>a</w:t>
            </w:r>
            <w:r w:rsidRPr="00EF4166">
              <w:rPr>
                <w:rFonts w:ascii="Times New Roman" w:hAnsi="Times New Roman" w:cs="Times New Roman"/>
                <w:position w:val="-1"/>
                <w:sz w:val="24"/>
                <w:szCs w:val="24"/>
              </w:rPr>
              <w:t xml:space="preserve"> </w:t>
            </w:r>
            <w:r w:rsidRPr="00EF4166">
              <w:rPr>
                <w:rFonts w:ascii="Times New Roman" w:hAnsi="Times New Roman" w:cs="Times New Roman"/>
                <w:spacing w:val="-2"/>
                <w:position w:val="-1"/>
                <w:sz w:val="24"/>
                <w:szCs w:val="24"/>
              </w:rPr>
              <w:t>d</w:t>
            </w:r>
            <w:r w:rsidRPr="00EF4166">
              <w:rPr>
                <w:rFonts w:ascii="Times New Roman" w:hAnsi="Times New Roman" w:cs="Times New Roman"/>
                <w:position w:val="-1"/>
                <w:sz w:val="24"/>
                <w:szCs w:val="24"/>
              </w:rPr>
              <w:t>e</w:t>
            </w:r>
            <w:r w:rsidRPr="00EF4166">
              <w:rPr>
                <w:rFonts w:ascii="Times New Roman" w:hAnsi="Times New Roman" w:cs="Times New Roman"/>
                <w:spacing w:val="-14"/>
                <w:position w:val="-1"/>
                <w:sz w:val="24"/>
                <w:szCs w:val="24"/>
              </w:rPr>
              <w:t xml:space="preserve"> </w:t>
            </w:r>
            <w:r w:rsidRPr="00EF4166">
              <w:rPr>
                <w:rFonts w:ascii="Times New Roman" w:hAnsi="Times New Roman" w:cs="Times New Roman"/>
                <w:w w:val="79"/>
                <w:position w:val="-1"/>
                <w:sz w:val="24"/>
                <w:szCs w:val="24"/>
              </w:rPr>
              <w:t>E</w:t>
            </w:r>
            <w:r w:rsidRPr="00EF4166">
              <w:rPr>
                <w:rFonts w:ascii="Times New Roman" w:hAnsi="Times New Roman" w:cs="Times New Roman"/>
                <w:spacing w:val="1"/>
                <w:w w:val="85"/>
                <w:position w:val="-1"/>
                <w:sz w:val="24"/>
                <w:szCs w:val="24"/>
              </w:rPr>
              <w:t>g</w:t>
            </w:r>
            <w:r w:rsidRPr="00EF4166">
              <w:rPr>
                <w:rFonts w:ascii="Times New Roman" w:hAnsi="Times New Roman" w:cs="Times New Roman"/>
                <w:spacing w:val="-3"/>
                <w:w w:val="69"/>
                <w:position w:val="-1"/>
                <w:sz w:val="24"/>
                <w:szCs w:val="24"/>
              </w:rPr>
              <w:t>i</w:t>
            </w:r>
            <w:r w:rsidRPr="00EF4166">
              <w:rPr>
                <w:rFonts w:ascii="Times New Roman" w:hAnsi="Times New Roman" w:cs="Times New Roman"/>
                <w:spacing w:val="-1"/>
                <w:w w:val="92"/>
                <w:position w:val="-1"/>
                <w:sz w:val="24"/>
                <w:szCs w:val="24"/>
              </w:rPr>
              <w:t>p</w:t>
            </w:r>
            <w:r w:rsidRPr="00EF4166">
              <w:rPr>
                <w:rFonts w:ascii="Times New Roman" w:hAnsi="Times New Roman" w:cs="Times New Roman"/>
                <w:spacing w:val="-1"/>
                <w:w w:val="88"/>
                <w:position w:val="-1"/>
                <w:sz w:val="24"/>
                <w:szCs w:val="24"/>
              </w:rPr>
              <w:t>t</w:t>
            </w:r>
            <w:r w:rsidRPr="00EF4166">
              <w:rPr>
                <w:rFonts w:ascii="Times New Roman" w:hAnsi="Times New Roman" w:cs="Times New Roman"/>
                <w:spacing w:val="-5"/>
                <w:w w:val="87"/>
                <w:position w:val="-1"/>
                <w:sz w:val="24"/>
                <w:szCs w:val="24"/>
              </w:rPr>
              <w:t>o</w:t>
            </w:r>
            <w:r w:rsidRPr="00EF4166">
              <w:rPr>
                <w:rFonts w:ascii="Times New Roman" w:hAnsi="Times New Roman" w:cs="Times New Roman"/>
                <w:w w:val="96"/>
                <w:position w:val="-1"/>
                <w:sz w:val="24"/>
                <w:szCs w:val="24"/>
              </w:rPr>
              <w:t>.</w:t>
            </w:r>
          </w:p>
          <w:p w:rsidR="00F752AE" w:rsidRPr="00F33039" w:rsidRDefault="00F752AE" w:rsidP="00692BD1">
            <w:pPr>
              <w:spacing w:before="37" w:line="260" w:lineRule="exact"/>
              <w:rPr>
                <w:rFonts w:ascii="Times New Roman" w:hAnsi="Times New Roman" w:cs="Times New Roman"/>
                <w:color w:val="4F81BD" w:themeColor="accent1"/>
                <w:sz w:val="24"/>
                <w:szCs w:val="24"/>
              </w:rPr>
            </w:pPr>
            <w:r w:rsidRPr="00F33039">
              <w:rPr>
                <w:rFonts w:ascii="Times New Roman" w:hAnsi="Times New Roman" w:cs="Times New Roman"/>
                <w:color w:val="4F81BD" w:themeColor="accent1"/>
                <w:spacing w:val="2"/>
                <w:w w:val="84"/>
                <w:position w:val="-1"/>
                <w:sz w:val="24"/>
                <w:szCs w:val="24"/>
              </w:rPr>
              <w:t>C</w:t>
            </w:r>
            <w:r w:rsidRPr="00F33039">
              <w:rPr>
                <w:rFonts w:ascii="Times New Roman" w:hAnsi="Times New Roman" w:cs="Times New Roman"/>
                <w:color w:val="4F81BD" w:themeColor="accent1"/>
                <w:w w:val="84"/>
                <w:position w:val="-1"/>
                <w:sz w:val="24"/>
                <w:szCs w:val="24"/>
              </w:rPr>
              <w:t>S</w:t>
            </w:r>
            <w:r w:rsidRPr="00F33039">
              <w:rPr>
                <w:rFonts w:ascii="Times New Roman" w:hAnsi="Times New Roman" w:cs="Times New Roman"/>
                <w:color w:val="4F81BD" w:themeColor="accent1"/>
                <w:spacing w:val="-4"/>
                <w:w w:val="84"/>
                <w:position w:val="-1"/>
                <w:sz w:val="24"/>
                <w:szCs w:val="24"/>
              </w:rPr>
              <w:t>C</w:t>
            </w:r>
            <w:r w:rsidRPr="00F33039">
              <w:rPr>
                <w:rFonts w:ascii="Times New Roman" w:hAnsi="Times New Roman" w:cs="Times New Roman"/>
                <w:color w:val="4F81BD" w:themeColor="accent1"/>
                <w:w w:val="84"/>
                <w:position w:val="-1"/>
                <w:sz w:val="24"/>
                <w:szCs w:val="24"/>
              </w:rPr>
              <w:t>,</w:t>
            </w:r>
            <w:r w:rsidRPr="00F33039">
              <w:rPr>
                <w:rFonts w:ascii="Times New Roman" w:hAnsi="Times New Roman" w:cs="Times New Roman"/>
                <w:color w:val="4F81BD" w:themeColor="accent1"/>
                <w:spacing w:val="14"/>
                <w:w w:val="84"/>
                <w:position w:val="-1"/>
                <w:sz w:val="24"/>
                <w:szCs w:val="24"/>
              </w:rPr>
              <w:t xml:space="preserve"> </w:t>
            </w:r>
            <w:r w:rsidRPr="00F33039">
              <w:rPr>
                <w:rFonts w:ascii="Times New Roman" w:hAnsi="Times New Roman" w:cs="Times New Roman"/>
                <w:color w:val="4F81BD" w:themeColor="accent1"/>
                <w:spacing w:val="-1"/>
                <w:w w:val="82"/>
                <w:position w:val="-1"/>
                <w:sz w:val="24"/>
                <w:szCs w:val="24"/>
              </w:rPr>
              <w:t>C</w:t>
            </w:r>
            <w:r w:rsidRPr="00F33039">
              <w:rPr>
                <w:rFonts w:ascii="Times New Roman" w:hAnsi="Times New Roman" w:cs="Times New Roman"/>
                <w:color w:val="4F81BD" w:themeColor="accent1"/>
                <w:spacing w:val="-4"/>
                <w:w w:val="82"/>
                <w:position w:val="-1"/>
                <w:sz w:val="24"/>
                <w:szCs w:val="24"/>
              </w:rPr>
              <w:t>C</w:t>
            </w:r>
            <w:r w:rsidRPr="00F33039">
              <w:rPr>
                <w:rFonts w:ascii="Times New Roman" w:hAnsi="Times New Roman" w:cs="Times New Roman"/>
                <w:color w:val="4F81BD" w:themeColor="accent1"/>
                <w:spacing w:val="-1"/>
                <w:w w:val="72"/>
                <w:position w:val="-1"/>
                <w:sz w:val="24"/>
                <w:szCs w:val="24"/>
              </w:rPr>
              <w:t>L</w:t>
            </w:r>
          </w:p>
          <w:p w:rsidR="00F752AE" w:rsidRPr="00EF4166" w:rsidRDefault="00F752AE" w:rsidP="00692BD1">
            <w:pPr>
              <w:pStyle w:val="Normal1"/>
            </w:pPr>
          </w:p>
          <w:p w:rsidR="00F752AE" w:rsidRPr="00095D05" w:rsidRDefault="00F752AE" w:rsidP="00692BD1">
            <w:pPr>
              <w:pStyle w:val="Normal1"/>
            </w:pPr>
          </w:p>
        </w:tc>
        <w:tc>
          <w:tcPr>
            <w:tcW w:w="2268" w:type="dxa"/>
          </w:tcPr>
          <w:p w:rsidR="00F752AE" w:rsidRPr="00530109" w:rsidRDefault="00F752AE" w:rsidP="00692BD1">
            <w:pPr>
              <w:spacing w:before="4" w:line="244" w:lineRule="auto"/>
              <w:ind w:left="49" w:right="22" w:firstLine="165"/>
              <w:jc w:val="both"/>
              <w:rPr>
                <w:rFonts w:ascii="Times New Roman" w:eastAsia="Arial" w:hAnsi="Times New Roman" w:cs="Times New Roman"/>
                <w:sz w:val="24"/>
                <w:szCs w:val="24"/>
              </w:rPr>
            </w:pPr>
            <w:r w:rsidRPr="00530109">
              <w:rPr>
                <w:rFonts w:ascii="Times New Roman" w:eastAsia="Arial" w:hAnsi="Times New Roman" w:cs="Times New Roman"/>
                <w:sz w:val="24"/>
                <w:szCs w:val="24"/>
              </w:rPr>
              <w:t>12.1.</w:t>
            </w:r>
            <w:r w:rsidRPr="00530109">
              <w:rPr>
                <w:rFonts w:ascii="Times New Roman" w:eastAsia="Arial" w:hAnsi="Times New Roman" w:cs="Times New Roman"/>
                <w:spacing w:val="12"/>
                <w:sz w:val="24"/>
                <w:szCs w:val="24"/>
              </w:rPr>
              <w:t xml:space="preserve"> </w:t>
            </w:r>
            <w:r w:rsidRPr="00530109">
              <w:rPr>
                <w:rFonts w:ascii="Times New Roman" w:eastAsia="Arial" w:hAnsi="Times New Roman" w:cs="Times New Roman"/>
                <w:w w:val="93"/>
                <w:sz w:val="24"/>
                <w:szCs w:val="24"/>
              </w:rPr>
              <w:t>Interpreta</w:t>
            </w:r>
            <w:r w:rsidRPr="00530109">
              <w:rPr>
                <w:rFonts w:ascii="Times New Roman" w:eastAsia="Arial" w:hAnsi="Times New Roman" w:cs="Times New Roman"/>
                <w:spacing w:val="29"/>
                <w:w w:val="93"/>
                <w:sz w:val="24"/>
                <w:szCs w:val="24"/>
              </w:rPr>
              <w:t xml:space="preserve"> </w:t>
            </w:r>
            <w:r w:rsidRPr="00530109">
              <w:rPr>
                <w:rFonts w:ascii="Times New Roman" w:eastAsia="Arial" w:hAnsi="Times New Roman" w:cs="Times New Roman"/>
                <w:sz w:val="24"/>
                <w:szCs w:val="24"/>
              </w:rPr>
              <w:t>un</w:t>
            </w:r>
            <w:r w:rsidRPr="00530109">
              <w:rPr>
                <w:rFonts w:ascii="Times New Roman" w:eastAsia="Arial" w:hAnsi="Times New Roman" w:cs="Times New Roman"/>
                <w:spacing w:val="15"/>
                <w:sz w:val="24"/>
                <w:szCs w:val="24"/>
              </w:rPr>
              <w:t xml:space="preserve"> </w:t>
            </w:r>
            <w:r w:rsidRPr="00530109">
              <w:rPr>
                <w:rFonts w:ascii="Times New Roman" w:eastAsia="Arial" w:hAnsi="Times New Roman" w:cs="Times New Roman"/>
                <w:sz w:val="24"/>
                <w:szCs w:val="24"/>
              </w:rPr>
              <w:t xml:space="preserve">mapa </w:t>
            </w:r>
            <w:r w:rsidRPr="00530109">
              <w:rPr>
                <w:rFonts w:ascii="Times New Roman" w:eastAsia="Arial" w:hAnsi="Times New Roman" w:cs="Times New Roman"/>
                <w:w w:val="92"/>
                <w:sz w:val="24"/>
                <w:szCs w:val="24"/>
              </w:rPr>
              <w:t>cro</w:t>
            </w:r>
            <w:r w:rsidRPr="00530109">
              <w:rPr>
                <w:rFonts w:ascii="Times New Roman" w:eastAsia="Arial" w:hAnsi="Times New Roman" w:cs="Times New Roman"/>
                <w:spacing w:val="-1"/>
                <w:w w:val="92"/>
                <w:sz w:val="24"/>
                <w:szCs w:val="24"/>
              </w:rPr>
              <w:t>n</w:t>
            </w:r>
            <w:r w:rsidRPr="00530109">
              <w:rPr>
                <w:rFonts w:ascii="Times New Roman" w:eastAsia="Arial" w:hAnsi="Times New Roman" w:cs="Times New Roman"/>
                <w:w w:val="92"/>
                <w:sz w:val="24"/>
                <w:szCs w:val="24"/>
              </w:rPr>
              <w:t>ol</w:t>
            </w:r>
            <w:r w:rsidRPr="00530109">
              <w:rPr>
                <w:rFonts w:ascii="Times New Roman" w:eastAsia="Arial" w:hAnsi="Times New Roman" w:cs="Times New Roman"/>
                <w:spacing w:val="-1"/>
                <w:w w:val="92"/>
                <w:sz w:val="24"/>
                <w:szCs w:val="24"/>
              </w:rPr>
              <w:t>ó</w:t>
            </w:r>
            <w:r w:rsidRPr="00530109">
              <w:rPr>
                <w:rFonts w:ascii="Times New Roman" w:eastAsia="Arial" w:hAnsi="Times New Roman" w:cs="Times New Roman"/>
                <w:w w:val="92"/>
                <w:sz w:val="24"/>
                <w:szCs w:val="24"/>
              </w:rPr>
              <w:t>g</w:t>
            </w:r>
            <w:r w:rsidRPr="00530109">
              <w:rPr>
                <w:rFonts w:ascii="Times New Roman" w:eastAsia="Arial" w:hAnsi="Times New Roman" w:cs="Times New Roman"/>
                <w:spacing w:val="-1"/>
                <w:w w:val="92"/>
                <w:sz w:val="24"/>
                <w:szCs w:val="24"/>
              </w:rPr>
              <w:t>i</w:t>
            </w:r>
            <w:r w:rsidRPr="00530109">
              <w:rPr>
                <w:rFonts w:ascii="Times New Roman" w:eastAsia="Arial" w:hAnsi="Times New Roman" w:cs="Times New Roman"/>
                <w:w w:val="92"/>
                <w:sz w:val="24"/>
                <w:szCs w:val="24"/>
              </w:rPr>
              <w:t>co-</w:t>
            </w:r>
            <w:r w:rsidRPr="00530109">
              <w:rPr>
                <w:rFonts w:ascii="Times New Roman" w:eastAsia="Arial" w:hAnsi="Times New Roman" w:cs="Times New Roman"/>
                <w:spacing w:val="38"/>
                <w:w w:val="92"/>
                <w:sz w:val="24"/>
                <w:szCs w:val="24"/>
              </w:rPr>
              <w:t xml:space="preserve"> </w:t>
            </w:r>
            <w:r w:rsidRPr="00530109">
              <w:rPr>
                <w:rFonts w:ascii="Times New Roman" w:eastAsia="Arial" w:hAnsi="Times New Roman" w:cs="Times New Roman"/>
                <w:w w:val="92"/>
                <w:sz w:val="24"/>
                <w:szCs w:val="24"/>
              </w:rPr>
              <w:t>geog</w:t>
            </w:r>
            <w:r w:rsidRPr="00530109">
              <w:rPr>
                <w:rFonts w:ascii="Times New Roman" w:eastAsia="Arial" w:hAnsi="Times New Roman" w:cs="Times New Roman"/>
                <w:spacing w:val="-1"/>
                <w:w w:val="92"/>
                <w:sz w:val="24"/>
                <w:szCs w:val="24"/>
              </w:rPr>
              <w:t>r</w:t>
            </w:r>
            <w:r w:rsidRPr="00530109">
              <w:rPr>
                <w:rFonts w:ascii="Times New Roman" w:eastAsia="Arial" w:hAnsi="Times New Roman" w:cs="Times New Roman"/>
                <w:w w:val="92"/>
                <w:sz w:val="24"/>
                <w:szCs w:val="24"/>
              </w:rPr>
              <w:t>áfico</w:t>
            </w:r>
            <w:r w:rsidRPr="00530109">
              <w:rPr>
                <w:rFonts w:ascii="Times New Roman" w:eastAsia="Arial" w:hAnsi="Times New Roman" w:cs="Times New Roman"/>
                <w:spacing w:val="37"/>
                <w:w w:val="92"/>
                <w:sz w:val="24"/>
                <w:szCs w:val="24"/>
              </w:rPr>
              <w:t xml:space="preserve"> </w:t>
            </w:r>
            <w:r w:rsidRPr="00530109">
              <w:rPr>
                <w:rFonts w:ascii="Times New Roman" w:eastAsia="Arial" w:hAnsi="Times New Roman" w:cs="Times New Roman"/>
                <w:sz w:val="24"/>
                <w:szCs w:val="24"/>
              </w:rPr>
              <w:t>de</w:t>
            </w:r>
            <w:r w:rsidRPr="00530109">
              <w:rPr>
                <w:rFonts w:ascii="Times New Roman" w:eastAsia="Arial" w:hAnsi="Times New Roman" w:cs="Times New Roman"/>
                <w:spacing w:val="13"/>
                <w:sz w:val="24"/>
                <w:szCs w:val="24"/>
              </w:rPr>
              <w:t xml:space="preserve"> </w:t>
            </w:r>
            <w:r w:rsidRPr="00530109">
              <w:rPr>
                <w:rFonts w:ascii="Times New Roman" w:eastAsia="Arial" w:hAnsi="Times New Roman" w:cs="Times New Roman"/>
                <w:sz w:val="24"/>
                <w:szCs w:val="24"/>
              </w:rPr>
              <w:t xml:space="preserve">la </w:t>
            </w:r>
            <w:r w:rsidRPr="00530109">
              <w:rPr>
                <w:rFonts w:ascii="Times New Roman" w:eastAsia="Arial" w:hAnsi="Times New Roman" w:cs="Times New Roman"/>
                <w:w w:val="92"/>
                <w:sz w:val="24"/>
                <w:szCs w:val="24"/>
              </w:rPr>
              <w:t>expan</w:t>
            </w:r>
            <w:r w:rsidRPr="00530109">
              <w:rPr>
                <w:rFonts w:ascii="Times New Roman" w:eastAsia="Arial" w:hAnsi="Times New Roman" w:cs="Times New Roman"/>
                <w:spacing w:val="-1"/>
                <w:w w:val="92"/>
                <w:sz w:val="24"/>
                <w:szCs w:val="24"/>
              </w:rPr>
              <w:t>s</w:t>
            </w:r>
            <w:r w:rsidRPr="00530109">
              <w:rPr>
                <w:rFonts w:ascii="Times New Roman" w:eastAsia="Arial" w:hAnsi="Times New Roman" w:cs="Times New Roman"/>
                <w:w w:val="92"/>
                <w:sz w:val="24"/>
                <w:szCs w:val="24"/>
              </w:rPr>
              <w:t>ión</w:t>
            </w:r>
            <w:r w:rsidRPr="00530109">
              <w:rPr>
                <w:rFonts w:ascii="Times New Roman" w:eastAsia="Arial" w:hAnsi="Times New Roman" w:cs="Times New Roman"/>
                <w:spacing w:val="7"/>
                <w:w w:val="92"/>
                <w:sz w:val="24"/>
                <w:szCs w:val="24"/>
              </w:rPr>
              <w:t xml:space="preserve"> </w:t>
            </w:r>
            <w:r w:rsidRPr="00530109">
              <w:rPr>
                <w:rFonts w:ascii="Times New Roman" w:eastAsia="Arial" w:hAnsi="Times New Roman" w:cs="Times New Roman"/>
                <w:spacing w:val="-1"/>
                <w:sz w:val="24"/>
                <w:szCs w:val="24"/>
              </w:rPr>
              <w:t>e</w:t>
            </w:r>
            <w:r w:rsidRPr="00530109">
              <w:rPr>
                <w:rFonts w:ascii="Times New Roman" w:eastAsia="Arial" w:hAnsi="Times New Roman" w:cs="Times New Roman"/>
                <w:sz w:val="24"/>
                <w:szCs w:val="24"/>
              </w:rPr>
              <w:t>g</w:t>
            </w:r>
            <w:r w:rsidRPr="00530109">
              <w:rPr>
                <w:rFonts w:ascii="Times New Roman" w:eastAsia="Arial" w:hAnsi="Times New Roman" w:cs="Times New Roman"/>
                <w:spacing w:val="-1"/>
                <w:sz w:val="24"/>
                <w:szCs w:val="24"/>
              </w:rPr>
              <w:t>i</w:t>
            </w:r>
            <w:r w:rsidRPr="00530109">
              <w:rPr>
                <w:rFonts w:ascii="Times New Roman" w:eastAsia="Arial" w:hAnsi="Times New Roman" w:cs="Times New Roman"/>
                <w:sz w:val="24"/>
                <w:szCs w:val="24"/>
              </w:rPr>
              <w:t>pcia.</w:t>
            </w:r>
          </w:p>
          <w:p w:rsidR="00F752AE" w:rsidRPr="00095D05" w:rsidRDefault="00F752AE" w:rsidP="00692BD1">
            <w:pPr>
              <w:pStyle w:val="Normal1"/>
            </w:pPr>
          </w:p>
        </w:tc>
        <w:tc>
          <w:tcPr>
            <w:tcW w:w="2552" w:type="dxa"/>
          </w:tcPr>
          <w:p w:rsidR="00F752AE" w:rsidRPr="00095D05" w:rsidRDefault="00F752AE" w:rsidP="00692BD1">
            <w:pPr>
              <w:pStyle w:val="Normal1"/>
              <w:jc w:val="center"/>
            </w:pPr>
            <w:r w:rsidRPr="00095D05">
              <w:t>Prueba escrita</w:t>
            </w:r>
          </w:p>
          <w:p w:rsidR="00F752AE" w:rsidRPr="00095D05" w:rsidRDefault="00F752AE" w:rsidP="00692BD1">
            <w:pPr>
              <w:pStyle w:val="Normal1"/>
            </w:pPr>
            <w:r w:rsidRPr="00095D05">
              <w:t>(Estándar básico: 2 puntos)</w:t>
            </w:r>
          </w:p>
        </w:tc>
      </w:tr>
      <w:tr w:rsidR="00F752AE" w:rsidRPr="00095D05" w:rsidTr="00692BD1">
        <w:trPr>
          <w:trHeight w:val="694"/>
        </w:trPr>
        <w:tc>
          <w:tcPr>
            <w:tcW w:w="1844" w:type="dxa"/>
            <w:vMerge/>
          </w:tcPr>
          <w:p w:rsidR="00F752AE" w:rsidRDefault="00F752AE" w:rsidP="00692BD1">
            <w:pPr>
              <w:pStyle w:val="Normal1"/>
              <w:ind w:left="107" w:hanging="141"/>
              <w:rPr>
                <w:spacing w:val="-1"/>
                <w:w w:val="77"/>
              </w:rPr>
            </w:pPr>
          </w:p>
        </w:tc>
        <w:tc>
          <w:tcPr>
            <w:tcW w:w="2551" w:type="dxa"/>
            <w:vMerge/>
          </w:tcPr>
          <w:p w:rsidR="00F752AE" w:rsidRDefault="00F752AE" w:rsidP="00692BD1">
            <w:pPr>
              <w:pStyle w:val="Normal1"/>
            </w:pPr>
          </w:p>
        </w:tc>
        <w:tc>
          <w:tcPr>
            <w:tcW w:w="2268" w:type="dxa"/>
          </w:tcPr>
          <w:p w:rsidR="00F752AE" w:rsidRPr="00530109" w:rsidRDefault="00F752AE" w:rsidP="00692BD1">
            <w:pPr>
              <w:spacing w:before="1" w:line="246" w:lineRule="auto"/>
              <w:ind w:left="49" w:right="21" w:firstLine="165"/>
              <w:jc w:val="both"/>
              <w:rPr>
                <w:rFonts w:ascii="Times New Roman" w:eastAsia="Arial" w:hAnsi="Times New Roman" w:cs="Times New Roman"/>
                <w:sz w:val="24"/>
                <w:szCs w:val="24"/>
              </w:rPr>
            </w:pPr>
            <w:r w:rsidRPr="00530109">
              <w:rPr>
                <w:rFonts w:ascii="Times New Roman" w:eastAsia="Arial" w:hAnsi="Times New Roman" w:cs="Times New Roman"/>
                <w:spacing w:val="-3"/>
                <w:sz w:val="24"/>
                <w:szCs w:val="24"/>
              </w:rPr>
              <w:t>12</w:t>
            </w:r>
            <w:r w:rsidRPr="00530109">
              <w:rPr>
                <w:rFonts w:ascii="Times New Roman" w:eastAsia="Arial" w:hAnsi="Times New Roman" w:cs="Times New Roman"/>
                <w:spacing w:val="-5"/>
                <w:sz w:val="24"/>
                <w:szCs w:val="24"/>
              </w:rPr>
              <w:t>.</w:t>
            </w:r>
            <w:r w:rsidRPr="00530109">
              <w:rPr>
                <w:rFonts w:ascii="Times New Roman" w:eastAsia="Arial" w:hAnsi="Times New Roman" w:cs="Times New Roman"/>
                <w:spacing w:val="-3"/>
                <w:sz w:val="24"/>
                <w:szCs w:val="24"/>
              </w:rPr>
              <w:t>2</w:t>
            </w:r>
            <w:r w:rsidRPr="00530109">
              <w:rPr>
                <w:rFonts w:ascii="Times New Roman" w:eastAsia="Arial" w:hAnsi="Times New Roman" w:cs="Times New Roman"/>
                <w:sz w:val="24"/>
                <w:szCs w:val="24"/>
              </w:rPr>
              <w:t>.</w:t>
            </w:r>
            <w:r w:rsidRPr="00530109">
              <w:rPr>
                <w:rFonts w:ascii="Times New Roman" w:eastAsia="Arial" w:hAnsi="Times New Roman" w:cs="Times New Roman"/>
                <w:spacing w:val="8"/>
                <w:sz w:val="24"/>
                <w:szCs w:val="24"/>
              </w:rPr>
              <w:t xml:space="preserve"> </w:t>
            </w:r>
            <w:r w:rsidRPr="00530109">
              <w:rPr>
                <w:rFonts w:ascii="Times New Roman" w:eastAsia="Arial" w:hAnsi="Times New Roman" w:cs="Times New Roman"/>
                <w:spacing w:val="-4"/>
                <w:w w:val="92"/>
                <w:sz w:val="24"/>
                <w:szCs w:val="24"/>
              </w:rPr>
              <w:t>D</w:t>
            </w:r>
            <w:r w:rsidRPr="00530109">
              <w:rPr>
                <w:rFonts w:ascii="Times New Roman" w:eastAsia="Arial" w:hAnsi="Times New Roman" w:cs="Times New Roman"/>
                <w:spacing w:val="-3"/>
                <w:w w:val="92"/>
                <w:sz w:val="24"/>
                <w:szCs w:val="24"/>
              </w:rPr>
              <w:t>e</w:t>
            </w:r>
            <w:r w:rsidRPr="00530109">
              <w:rPr>
                <w:rFonts w:ascii="Times New Roman" w:eastAsia="Arial" w:hAnsi="Times New Roman" w:cs="Times New Roman"/>
                <w:spacing w:val="-5"/>
                <w:w w:val="92"/>
                <w:sz w:val="24"/>
                <w:szCs w:val="24"/>
              </w:rPr>
              <w:t>s</w:t>
            </w:r>
            <w:r w:rsidRPr="00530109">
              <w:rPr>
                <w:rFonts w:ascii="Times New Roman" w:eastAsia="Arial" w:hAnsi="Times New Roman" w:cs="Times New Roman"/>
                <w:spacing w:val="-3"/>
                <w:w w:val="92"/>
                <w:sz w:val="24"/>
                <w:szCs w:val="24"/>
              </w:rPr>
              <w:t>c</w:t>
            </w:r>
            <w:r w:rsidRPr="00530109">
              <w:rPr>
                <w:rFonts w:ascii="Times New Roman" w:eastAsia="Arial" w:hAnsi="Times New Roman" w:cs="Times New Roman"/>
                <w:spacing w:val="-5"/>
                <w:w w:val="92"/>
                <w:sz w:val="24"/>
                <w:szCs w:val="24"/>
              </w:rPr>
              <w:t>r</w:t>
            </w:r>
            <w:r w:rsidRPr="00530109">
              <w:rPr>
                <w:rFonts w:ascii="Times New Roman" w:eastAsia="Arial" w:hAnsi="Times New Roman" w:cs="Times New Roman"/>
                <w:spacing w:val="-3"/>
                <w:w w:val="92"/>
                <w:sz w:val="24"/>
                <w:szCs w:val="24"/>
              </w:rPr>
              <w:t>i</w:t>
            </w:r>
            <w:r w:rsidRPr="00530109">
              <w:rPr>
                <w:rFonts w:ascii="Times New Roman" w:eastAsia="Arial" w:hAnsi="Times New Roman" w:cs="Times New Roman"/>
                <w:spacing w:val="-4"/>
                <w:w w:val="92"/>
                <w:sz w:val="24"/>
                <w:szCs w:val="24"/>
              </w:rPr>
              <w:t>b</w:t>
            </w:r>
            <w:r w:rsidRPr="00530109">
              <w:rPr>
                <w:rFonts w:ascii="Times New Roman" w:eastAsia="Arial" w:hAnsi="Times New Roman" w:cs="Times New Roman"/>
                <w:w w:val="92"/>
                <w:sz w:val="24"/>
                <w:szCs w:val="24"/>
              </w:rPr>
              <w:t>e</w:t>
            </w:r>
            <w:r w:rsidRPr="00530109">
              <w:rPr>
                <w:rFonts w:ascii="Times New Roman" w:eastAsia="Arial" w:hAnsi="Times New Roman" w:cs="Times New Roman"/>
                <w:spacing w:val="18"/>
                <w:w w:val="92"/>
                <w:sz w:val="24"/>
                <w:szCs w:val="24"/>
              </w:rPr>
              <w:t xml:space="preserve"> </w:t>
            </w:r>
            <w:r w:rsidRPr="00530109">
              <w:rPr>
                <w:rFonts w:ascii="Times New Roman" w:eastAsia="Arial" w:hAnsi="Times New Roman" w:cs="Times New Roman"/>
                <w:spacing w:val="-3"/>
                <w:sz w:val="24"/>
                <w:szCs w:val="24"/>
              </w:rPr>
              <w:t>l</w:t>
            </w:r>
            <w:r w:rsidRPr="00530109">
              <w:rPr>
                <w:rFonts w:ascii="Times New Roman" w:eastAsia="Arial" w:hAnsi="Times New Roman" w:cs="Times New Roman"/>
                <w:spacing w:val="-5"/>
                <w:sz w:val="24"/>
                <w:szCs w:val="24"/>
              </w:rPr>
              <w:t>a</w:t>
            </w:r>
            <w:r w:rsidRPr="00530109">
              <w:rPr>
                <w:rFonts w:ascii="Times New Roman" w:eastAsia="Arial" w:hAnsi="Times New Roman" w:cs="Times New Roman"/>
                <w:sz w:val="24"/>
                <w:szCs w:val="24"/>
              </w:rPr>
              <w:t>s</w:t>
            </w:r>
            <w:r w:rsidRPr="00530109">
              <w:rPr>
                <w:rFonts w:ascii="Times New Roman" w:eastAsia="Arial" w:hAnsi="Times New Roman" w:cs="Times New Roman"/>
                <w:spacing w:val="-2"/>
                <w:sz w:val="24"/>
                <w:szCs w:val="24"/>
              </w:rPr>
              <w:t xml:space="preserve"> </w:t>
            </w:r>
            <w:r w:rsidRPr="00530109">
              <w:rPr>
                <w:rFonts w:ascii="Times New Roman" w:eastAsia="Arial" w:hAnsi="Times New Roman" w:cs="Times New Roman"/>
                <w:spacing w:val="-3"/>
                <w:w w:val="92"/>
                <w:sz w:val="24"/>
                <w:szCs w:val="24"/>
              </w:rPr>
              <w:t>p</w:t>
            </w:r>
            <w:r w:rsidRPr="00530109">
              <w:rPr>
                <w:rFonts w:ascii="Times New Roman" w:eastAsia="Arial" w:hAnsi="Times New Roman" w:cs="Times New Roman"/>
                <w:spacing w:val="-5"/>
                <w:w w:val="92"/>
                <w:sz w:val="24"/>
                <w:szCs w:val="24"/>
              </w:rPr>
              <w:t>r</w:t>
            </w:r>
            <w:r w:rsidRPr="00530109">
              <w:rPr>
                <w:rFonts w:ascii="Times New Roman" w:eastAsia="Arial" w:hAnsi="Times New Roman" w:cs="Times New Roman"/>
                <w:spacing w:val="-3"/>
                <w:w w:val="92"/>
                <w:sz w:val="24"/>
                <w:szCs w:val="24"/>
              </w:rPr>
              <w:t>i</w:t>
            </w:r>
            <w:r w:rsidRPr="00530109">
              <w:rPr>
                <w:rFonts w:ascii="Times New Roman" w:eastAsia="Arial" w:hAnsi="Times New Roman" w:cs="Times New Roman"/>
                <w:spacing w:val="-5"/>
                <w:w w:val="92"/>
                <w:sz w:val="24"/>
                <w:szCs w:val="24"/>
              </w:rPr>
              <w:t>nc</w:t>
            </w:r>
            <w:r w:rsidRPr="00530109">
              <w:rPr>
                <w:rFonts w:ascii="Times New Roman" w:eastAsia="Arial" w:hAnsi="Times New Roman" w:cs="Times New Roman"/>
                <w:spacing w:val="-3"/>
                <w:w w:val="92"/>
                <w:sz w:val="24"/>
                <w:szCs w:val="24"/>
              </w:rPr>
              <w:t>i</w:t>
            </w:r>
            <w:r w:rsidRPr="00530109">
              <w:rPr>
                <w:rFonts w:ascii="Times New Roman" w:eastAsia="Arial" w:hAnsi="Times New Roman" w:cs="Times New Roman"/>
                <w:spacing w:val="-4"/>
                <w:w w:val="92"/>
                <w:sz w:val="24"/>
                <w:szCs w:val="24"/>
              </w:rPr>
              <w:t>pa</w:t>
            </w:r>
            <w:r w:rsidRPr="00530109">
              <w:rPr>
                <w:rFonts w:ascii="Times New Roman" w:eastAsia="Arial" w:hAnsi="Times New Roman" w:cs="Times New Roman"/>
                <w:spacing w:val="-3"/>
                <w:w w:val="92"/>
                <w:sz w:val="24"/>
                <w:szCs w:val="24"/>
              </w:rPr>
              <w:t>l</w:t>
            </w:r>
            <w:r w:rsidRPr="00530109">
              <w:rPr>
                <w:rFonts w:ascii="Times New Roman" w:eastAsia="Arial" w:hAnsi="Times New Roman" w:cs="Times New Roman"/>
                <w:spacing w:val="-4"/>
                <w:w w:val="92"/>
                <w:sz w:val="24"/>
                <w:szCs w:val="24"/>
              </w:rPr>
              <w:t>e</w:t>
            </w:r>
            <w:r w:rsidRPr="00530109">
              <w:rPr>
                <w:rFonts w:ascii="Times New Roman" w:eastAsia="Arial" w:hAnsi="Times New Roman" w:cs="Times New Roman"/>
                <w:w w:val="92"/>
                <w:sz w:val="24"/>
                <w:szCs w:val="24"/>
              </w:rPr>
              <w:t>s</w:t>
            </w:r>
            <w:r w:rsidRPr="00530109">
              <w:rPr>
                <w:rFonts w:ascii="Times New Roman" w:eastAsia="Arial" w:hAnsi="Times New Roman" w:cs="Times New Roman"/>
                <w:spacing w:val="19"/>
                <w:w w:val="92"/>
                <w:sz w:val="24"/>
                <w:szCs w:val="24"/>
              </w:rPr>
              <w:t xml:space="preserve"> </w:t>
            </w:r>
            <w:r w:rsidRPr="00530109">
              <w:rPr>
                <w:rFonts w:ascii="Times New Roman" w:eastAsia="Arial" w:hAnsi="Times New Roman" w:cs="Times New Roman"/>
                <w:spacing w:val="-5"/>
                <w:w w:val="92"/>
                <w:sz w:val="24"/>
                <w:szCs w:val="24"/>
              </w:rPr>
              <w:t>c</w:t>
            </w:r>
            <w:r w:rsidRPr="00530109">
              <w:rPr>
                <w:rFonts w:ascii="Times New Roman" w:eastAsia="Arial" w:hAnsi="Times New Roman" w:cs="Times New Roman"/>
                <w:spacing w:val="-3"/>
                <w:w w:val="92"/>
                <w:sz w:val="24"/>
                <w:szCs w:val="24"/>
              </w:rPr>
              <w:t>a</w:t>
            </w:r>
            <w:r w:rsidRPr="00530109">
              <w:rPr>
                <w:rFonts w:ascii="Times New Roman" w:eastAsia="Arial" w:hAnsi="Times New Roman" w:cs="Times New Roman"/>
                <w:spacing w:val="-5"/>
                <w:w w:val="92"/>
                <w:sz w:val="24"/>
                <w:szCs w:val="24"/>
              </w:rPr>
              <w:t>r</w:t>
            </w:r>
            <w:r w:rsidRPr="00530109">
              <w:rPr>
                <w:rFonts w:ascii="Times New Roman" w:eastAsia="Arial" w:hAnsi="Times New Roman" w:cs="Times New Roman"/>
                <w:spacing w:val="-3"/>
                <w:w w:val="92"/>
                <w:sz w:val="24"/>
                <w:szCs w:val="24"/>
              </w:rPr>
              <w:t>ac</w:t>
            </w:r>
            <w:r w:rsidRPr="00530109">
              <w:rPr>
                <w:rFonts w:ascii="Times New Roman" w:eastAsia="Arial" w:hAnsi="Times New Roman" w:cs="Times New Roman"/>
                <w:spacing w:val="-5"/>
                <w:w w:val="92"/>
                <w:sz w:val="24"/>
                <w:szCs w:val="24"/>
              </w:rPr>
              <w:t>t</w:t>
            </w:r>
            <w:r w:rsidRPr="00530109">
              <w:rPr>
                <w:rFonts w:ascii="Times New Roman" w:eastAsia="Arial" w:hAnsi="Times New Roman" w:cs="Times New Roman"/>
                <w:spacing w:val="-3"/>
                <w:w w:val="92"/>
                <w:sz w:val="24"/>
                <w:szCs w:val="24"/>
              </w:rPr>
              <w:t>er</w:t>
            </w:r>
            <w:r w:rsidRPr="00530109">
              <w:rPr>
                <w:rFonts w:ascii="Times New Roman" w:eastAsia="Arial" w:hAnsi="Times New Roman" w:cs="Times New Roman"/>
                <w:spacing w:val="-5"/>
                <w:w w:val="92"/>
                <w:sz w:val="24"/>
                <w:szCs w:val="24"/>
              </w:rPr>
              <w:t>í</w:t>
            </w:r>
            <w:r w:rsidRPr="00530109">
              <w:rPr>
                <w:rFonts w:ascii="Times New Roman" w:eastAsia="Arial" w:hAnsi="Times New Roman" w:cs="Times New Roman"/>
                <w:spacing w:val="-3"/>
                <w:w w:val="92"/>
                <w:sz w:val="24"/>
                <w:szCs w:val="24"/>
              </w:rPr>
              <w:t>sti</w:t>
            </w:r>
            <w:r w:rsidRPr="00530109">
              <w:rPr>
                <w:rFonts w:ascii="Times New Roman" w:eastAsia="Arial" w:hAnsi="Times New Roman" w:cs="Times New Roman"/>
                <w:spacing w:val="-5"/>
                <w:w w:val="92"/>
                <w:sz w:val="24"/>
                <w:szCs w:val="24"/>
              </w:rPr>
              <w:t>c</w:t>
            </w:r>
            <w:r w:rsidRPr="00530109">
              <w:rPr>
                <w:rFonts w:ascii="Times New Roman" w:eastAsia="Arial" w:hAnsi="Times New Roman" w:cs="Times New Roman"/>
                <w:spacing w:val="-3"/>
                <w:w w:val="92"/>
                <w:sz w:val="24"/>
                <w:szCs w:val="24"/>
              </w:rPr>
              <w:t>a</w:t>
            </w:r>
            <w:r w:rsidRPr="00530109">
              <w:rPr>
                <w:rFonts w:ascii="Times New Roman" w:eastAsia="Arial" w:hAnsi="Times New Roman" w:cs="Times New Roman"/>
                <w:w w:val="92"/>
                <w:sz w:val="24"/>
                <w:szCs w:val="24"/>
              </w:rPr>
              <w:t>s</w:t>
            </w:r>
            <w:r w:rsidRPr="00530109">
              <w:rPr>
                <w:rFonts w:ascii="Times New Roman" w:eastAsia="Arial" w:hAnsi="Times New Roman" w:cs="Times New Roman"/>
                <w:spacing w:val="20"/>
                <w:w w:val="92"/>
                <w:sz w:val="24"/>
                <w:szCs w:val="24"/>
              </w:rPr>
              <w:t xml:space="preserve"> </w:t>
            </w:r>
            <w:r w:rsidRPr="00530109">
              <w:rPr>
                <w:rFonts w:ascii="Times New Roman" w:eastAsia="Arial" w:hAnsi="Times New Roman" w:cs="Times New Roman"/>
                <w:spacing w:val="-4"/>
                <w:sz w:val="24"/>
                <w:szCs w:val="24"/>
              </w:rPr>
              <w:t>d</w:t>
            </w:r>
            <w:r w:rsidRPr="00530109">
              <w:rPr>
                <w:rFonts w:ascii="Times New Roman" w:eastAsia="Arial" w:hAnsi="Times New Roman" w:cs="Times New Roman"/>
                <w:sz w:val="24"/>
                <w:szCs w:val="24"/>
              </w:rPr>
              <w:t xml:space="preserve">e </w:t>
            </w:r>
            <w:r w:rsidRPr="00530109">
              <w:rPr>
                <w:rFonts w:ascii="Times New Roman" w:eastAsia="Arial" w:hAnsi="Times New Roman" w:cs="Times New Roman"/>
                <w:spacing w:val="-4"/>
                <w:sz w:val="24"/>
                <w:szCs w:val="24"/>
              </w:rPr>
              <w:t>l</w:t>
            </w:r>
            <w:r w:rsidRPr="00530109">
              <w:rPr>
                <w:rFonts w:ascii="Times New Roman" w:eastAsia="Arial" w:hAnsi="Times New Roman" w:cs="Times New Roman"/>
                <w:spacing w:val="-3"/>
                <w:sz w:val="24"/>
                <w:szCs w:val="24"/>
              </w:rPr>
              <w:t>a</w:t>
            </w:r>
            <w:r w:rsidRPr="00530109">
              <w:rPr>
                <w:rFonts w:ascii="Times New Roman" w:eastAsia="Arial" w:hAnsi="Times New Roman" w:cs="Times New Roman"/>
                <w:sz w:val="24"/>
                <w:szCs w:val="24"/>
              </w:rPr>
              <w:t>s</w:t>
            </w:r>
            <w:r w:rsidRPr="00530109">
              <w:rPr>
                <w:rFonts w:ascii="Times New Roman" w:eastAsia="Arial" w:hAnsi="Times New Roman" w:cs="Times New Roman"/>
                <w:spacing w:val="-2"/>
                <w:sz w:val="24"/>
                <w:szCs w:val="24"/>
              </w:rPr>
              <w:t xml:space="preserve"> </w:t>
            </w:r>
            <w:r w:rsidRPr="00530109">
              <w:rPr>
                <w:rFonts w:ascii="Times New Roman" w:eastAsia="Arial" w:hAnsi="Times New Roman" w:cs="Times New Roman"/>
                <w:spacing w:val="-3"/>
                <w:w w:val="93"/>
                <w:sz w:val="24"/>
                <w:szCs w:val="24"/>
              </w:rPr>
              <w:t>e</w:t>
            </w:r>
            <w:r w:rsidRPr="00530109">
              <w:rPr>
                <w:rFonts w:ascii="Times New Roman" w:eastAsia="Arial" w:hAnsi="Times New Roman" w:cs="Times New Roman"/>
                <w:spacing w:val="-5"/>
                <w:w w:val="93"/>
                <w:sz w:val="24"/>
                <w:szCs w:val="24"/>
              </w:rPr>
              <w:t>t</w:t>
            </w:r>
            <w:r w:rsidRPr="00530109">
              <w:rPr>
                <w:rFonts w:ascii="Times New Roman" w:eastAsia="Arial" w:hAnsi="Times New Roman" w:cs="Times New Roman"/>
                <w:spacing w:val="-3"/>
                <w:w w:val="93"/>
                <w:sz w:val="24"/>
                <w:szCs w:val="24"/>
              </w:rPr>
              <w:t>a</w:t>
            </w:r>
            <w:r w:rsidRPr="00530109">
              <w:rPr>
                <w:rFonts w:ascii="Times New Roman" w:eastAsia="Arial" w:hAnsi="Times New Roman" w:cs="Times New Roman"/>
                <w:spacing w:val="-5"/>
                <w:w w:val="93"/>
                <w:sz w:val="24"/>
                <w:szCs w:val="24"/>
              </w:rPr>
              <w:t>p</w:t>
            </w:r>
            <w:r w:rsidRPr="00530109">
              <w:rPr>
                <w:rFonts w:ascii="Times New Roman" w:eastAsia="Arial" w:hAnsi="Times New Roman" w:cs="Times New Roman"/>
                <w:spacing w:val="-4"/>
                <w:w w:val="93"/>
                <w:sz w:val="24"/>
                <w:szCs w:val="24"/>
              </w:rPr>
              <w:t>a</w:t>
            </w:r>
            <w:r w:rsidRPr="00530109">
              <w:rPr>
                <w:rFonts w:ascii="Times New Roman" w:eastAsia="Arial" w:hAnsi="Times New Roman" w:cs="Times New Roman"/>
                <w:w w:val="93"/>
                <w:sz w:val="24"/>
                <w:szCs w:val="24"/>
              </w:rPr>
              <w:t xml:space="preserve">s </w:t>
            </w:r>
            <w:r w:rsidRPr="00530109">
              <w:rPr>
                <w:rFonts w:ascii="Times New Roman" w:eastAsia="Arial" w:hAnsi="Times New Roman" w:cs="Times New Roman"/>
                <w:spacing w:val="-4"/>
                <w:w w:val="92"/>
                <w:sz w:val="24"/>
                <w:szCs w:val="24"/>
              </w:rPr>
              <w:t>hi</w:t>
            </w:r>
            <w:r w:rsidRPr="00530109">
              <w:rPr>
                <w:rFonts w:ascii="Times New Roman" w:eastAsia="Arial" w:hAnsi="Times New Roman" w:cs="Times New Roman"/>
                <w:spacing w:val="-3"/>
                <w:w w:val="92"/>
                <w:sz w:val="24"/>
                <w:szCs w:val="24"/>
              </w:rPr>
              <w:t>st</w:t>
            </w:r>
            <w:r w:rsidRPr="00530109">
              <w:rPr>
                <w:rFonts w:ascii="Times New Roman" w:eastAsia="Arial" w:hAnsi="Times New Roman" w:cs="Times New Roman"/>
                <w:spacing w:val="-4"/>
                <w:w w:val="92"/>
                <w:sz w:val="24"/>
                <w:szCs w:val="24"/>
              </w:rPr>
              <w:t>ó</w:t>
            </w:r>
            <w:r w:rsidRPr="00530109">
              <w:rPr>
                <w:rFonts w:ascii="Times New Roman" w:eastAsia="Arial" w:hAnsi="Times New Roman" w:cs="Times New Roman"/>
                <w:spacing w:val="-5"/>
                <w:w w:val="92"/>
                <w:sz w:val="24"/>
                <w:szCs w:val="24"/>
              </w:rPr>
              <w:t>r</w:t>
            </w:r>
            <w:r w:rsidRPr="00530109">
              <w:rPr>
                <w:rFonts w:ascii="Times New Roman" w:eastAsia="Arial" w:hAnsi="Times New Roman" w:cs="Times New Roman"/>
                <w:spacing w:val="-4"/>
                <w:w w:val="92"/>
                <w:sz w:val="24"/>
                <w:szCs w:val="24"/>
              </w:rPr>
              <w:t>i</w:t>
            </w:r>
            <w:r w:rsidRPr="00530109">
              <w:rPr>
                <w:rFonts w:ascii="Times New Roman" w:eastAsia="Arial" w:hAnsi="Times New Roman" w:cs="Times New Roman"/>
                <w:spacing w:val="-5"/>
                <w:w w:val="92"/>
                <w:sz w:val="24"/>
                <w:szCs w:val="24"/>
              </w:rPr>
              <w:t>c</w:t>
            </w:r>
            <w:r w:rsidRPr="00530109">
              <w:rPr>
                <w:rFonts w:ascii="Times New Roman" w:eastAsia="Arial" w:hAnsi="Times New Roman" w:cs="Times New Roman"/>
                <w:spacing w:val="-4"/>
                <w:w w:val="92"/>
                <w:sz w:val="24"/>
                <w:szCs w:val="24"/>
              </w:rPr>
              <w:t>a</w:t>
            </w:r>
            <w:r w:rsidRPr="00530109">
              <w:rPr>
                <w:rFonts w:ascii="Times New Roman" w:eastAsia="Arial" w:hAnsi="Times New Roman" w:cs="Times New Roman"/>
                <w:w w:val="92"/>
                <w:sz w:val="24"/>
                <w:szCs w:val="24"/>
              </w:rPr>
              <w:t>s</w:t>
            </w:r>
            <w:r w:rsidRPr="00530109">
              <w:rPr>
                <w:rFonts w:ascii="Times New Roman" w:eastAsia="Arial" w:hAnsi="Times New Roman" w:cs="Times New Roman"/>
                <w:spacing w:val="-4"/>
                <w:w w:val="92"/>
                <w:sz w:val="24"/>
                <w:szCs w:val="24"/>
              </w:rPr>
              <w:t xml:space="preserve"> e</w:t>
            </w:r>
            <w:r w:rsidRPr="00530109">
              <w:rPr>
                <w:rFonts w:ascii="Times New Roman" w:eastAsia="Arial" w:hAnsi="Times New Roman" w:cs="Times New Roman"/>
                <w:w w:val="92"/>
                <w:sz w:val="24"/>
                <w:szCs w:val="24"/>
              </w:rPr>
              <w:t>n</w:t>
            </w:r>
            <w:r w:rsidRPr="00530109">
              <w:rPr>
                <w:rFonts w:ascii="Times New Roman" w:eastAsia="Arial" w:hAnsi="Times New Roman" w:cs="Times New Roman"/>
                <w:spacing w:val="-6"/>
                <w:w w:val="92"/>
                <w:sz w:val="24"/>
                <w:szCs w:val="24"/>
              </w:rPr>
              <w:t xml:space="preserve"> </w:t>
            </w:r>
            <w:r w:rsidRPr="00530109">
              <w:rPr>
                <w:rFonts w:ascii="Times New Roman" w:eastAsia="Arial" w:hAnsi="Times New Roman" w:cs="Times New Roman"/>
                <w:spacing w:val="-4"/>
                <w:w w:val="92"/>
                <w:sz w:val="24"/>
                <w:szCs w:val="24"/>
              </w:rPr>
              <w:t>l</w:t>
            </w:r>
            <w:r w:rsidRPr="00530109">
              <w:rPr>
                <w:rFonts w:ascii="Times New Roman" w:eastAsia="Arial" w:hAnsi="Times New Roman" w:cs="Times New Roman"/>
                <w:spacing w:val="-3"/>
                <w:w w:val="92"/>
                <w:sz w:val="24"/>
                <w:szCs w:val="24"/>
              </w:rPr>
              <w:t>a</w:t>
            </w:r>
            <w:r w:rsidRPr="00530109">
              <w:rPr>
                <w:rFonts w:ascii="Times New Roman" w:eastAsia="Arial" w:hAnsi="Times New Roman" w:cs="Times New Roman"/>
                <w:w w:val="92"/>
                <w:sz w:val="24"/>
                <w:szCs w:val="24"/>
              </w:rPr>
              <w:t>s</w:t>
            </w:r>
            <w:r w:rsidRPr="00530109">
              <w:rPr>
                <w:rFonts w:ascii="Times New Roman" w:eastAsia="Arial" w:hAnsi="Times New Roman" w:cs="Times New Roman"/>
                <w:spacing w:val="-6"/>
                <w:w w:val="92"/>
                <w:sz w:val="24"/>
                <w:szCs w:val="24"/>
              </w:rPr>
              <w:t xml:space="preserve"> </w:t>
            </w:r>
            <w:r w:rsidRPr="00530109">
              <w:rPr>
                <w:rFonts w:ascii="Times New Roman" w:eastAsia="Arial" w:hAnsi="Times New Roman" w:cs="Times New Roman"/>
                <w:spacing w:val="-4"/>
                <w:w w:val="92"/>
                <w:sz w:val="24"/>
                <w:szCs w:val="24"/>
              </w:rPr>
              <w:t>qu</w:t>
            </w:r>
            <w:r w:rsidRPr="00530109">
              <w:rPr>
                <w:rFonts w:ascii="Times New Roman" w:eastAsia="Arial" w:hAnsi="Times New Roman" w:cs="Times New Roman"/>
                <w:w w:val="92"/>
                <w:sz w:val="24"/>
                <w:szCs w:val="24"/>
              </w:rPr>
              <w:t>e</w:t>
            </w:r>
            <w:r w:rsidRPr="00530109">
              <w:rPr>
                <w:rFonts w:ascii="Times New Roman" w:eastAsia="Arial" w:hAnsi="Times New Roman" w:cs="Times New Roman"/>
                <w:spacing w:val="-6"/>
                <w:w w:val="92"/>
                <w:sz w:val="24"/>
                <w:szCs w:val="24"/>
              </w:rPr>
              <w:t xml:space="preserve"> </w:t>
            </w:r>
            <w:r w:rsidRPr="00530109">
              <w:rPr>
                <w:rFonts w:ascii="Times New Roman" w:eastAsia="Arial" w:hAnsi="Times New Roman" w:cs="Times New Roman"/>
                <w:spacing w:val="-3"/>
                <w:w w:val="92"/>
                <w:sz w:val="24"/>
                <w:szCs w:val="24"/>
              </w:rPr>
              <w:t>s</w:t>
            </w:r>
            <w:r w:rsidRPr="00530109">
              <w:rPr>
                <w:rFonts w:ascii="Times New Roman" w:eastAsia="Arial" w:hAnsi="Times New Roman" w:cs="Times New Roman"/>
                <w:w w:val="92"/>
                <w:sz w:val="24"/>
                <w:szCs w:val="24"/>
              </w:rPr>
              <w:t>e</w:t>
            </w:r>
            <w:r w:rsidRPr="00530109">
              <w:rPr>
                <w:rFonts w:ascii="Times New Roman" w:eastAsia="Arial" w:hAnsi="Times New Roman" w:cs="Times New Roman"/>
                <w:spacing w:val="-6"/>
                <w:w w:val="92"/>
                <w:sz w:val="24"/>
                <w:szCs w:val="24"/>
              </w:rPr>
              <w:t xml:space="preserve"> </w:t>
            </w:r>
            <w:r w:rsidRPr="00530109">
              <w:rPr>
                <w:rFonts w:ascii="Times New Roman" w:eastAsia="Arial" w:hAnsi="Times New Roman" w:cs="Times New Roman"/>
                <w:spacing w:val="-4"/>
                <w:w w:val="92"/>
                <w:sz w:val="24"/>
                <w:szCs w:val="24"/>
              </w:rPr>
              <w:t>di</w:t>
            </w:r>
            <w:r w:rsidRPr="00530109">
              <w:rPr>
                <w:rFonts w:ascii="Times New Roman" w:eastAsia="Arial" w:hAnsi="Times New Roman" w:cs="Times New Roman"/>
                <w:spacing w:val="-3"/>
                <w:w w:val="92"/>
                <w:sz w:val="24"/>
                <w:szCs w:val="24"/>
              </w:rPr>
              <w:t>v</w:t>
            </w:r>
            <w:r w:rsidRPr="00530109">
              <w:rPr>
                <w:rFonts w:ascii="Times New Roman" w:eastAsia="Arial" w:hAnsi="Times New Roman" w:cs="Times New Roman"/>
                <w:spacing w:val="-4"/>
                <w:w w:val="92"/>
                <w:sz w:val="24"/>
                <w:szCs w:val="24"/>
              </w:rPr>
              <w:t>id</w:t>
            </w:r>
            <w:r w:rsidRPr="00530109">
              <w:rPr>
                <w:rFonts w:ascii="Times New Roman" w:eastAsia="Arial" w:hAnsi="Times New Roman" w:cs="Times New Roman"/>
                <w:w w:val="92"/>
                <w:sz w:val="24"/>
                <w:szCs w:val="24"/>
              </w:rPr>
              <w:t>e</w:t>
            </w:r>
            <w:r w:rsidRPr="00530109">
              <w:rPr>
                <w:rFonts w:ascii="Times New Roman" w:eastAsia="Arial" w:hAnsi="Times New Roman" w:cs="Times New Roman"/>
                <w:spacing w:val="-4"/>
                <w:w w:val="92"/>
                <w:sz w:val="24"/>
                <w:szCs w:val="24"/>
              </w:rPr>
              <w:t xml:space="preserve"> </w:t>
            </w:r>
            <w:r w:rsidRPr="00530109">
              <w:rPr>
                <w:rFonts w:ascii="Times New Roman" w:eastAsia="Arial" w:hAnsi="Times New Roman" w:cs="Times New Roman"/>
                <w:spacing w:val="-5"/>
                <w:w w:val="92"/>
                <w:sz w:val="24"/>
                <w:szCs w:val="24"/>
              </w:rPr>
              <w:t>E</w:t>
            </w:r>
            <w:r w:rsidRPr="00530109">
              <w:rPr>
                <w:rFonts w:ascii="Times New Roman" w:eastAsia="Arial" w:hAnsi="Times New Roman" w:cs="Times New Roman"/>
                <w:spacing w:val="-4"/>
                <w:w w:val="92"/>
                <w:sz w:val="24"/>
                <w:szCs w:val="24"/>
              </w:rPr>
              <w:t>gip</w:t>
            </w:r>
            <w:r w:rsidRPr="00530109">
              <w:rPr>
                <w:rFonts w:ascii="Times New Roman" w:eastAsia="Arial" w:hAnsi="Times New Roman" w:cs="Times New Roman"/>
                <w:spacing w:val="-5"/>
                <w:w w:val="92"/>
                <w:sz w:val="24"/>
                <w:szCs w:val="24"/>
              </w:rPr>
              <w:t>t</w:t>
            </w:r>
            <w:r w:rsidRPr="00530109">
              <w:rPr>
                <w:rFonts w:ascii="Times New Roman" w:eastAsia="Arial" w:hAnsi="Times New Roman" w:cs="Times New Roman"/>
                <w:spacing w:val="-3"/>
                <w:w w:val="92"/>
                <w:sz w:val="24"/>
                <w:szCs w:val="24"/>
              </w:rPr>
              <w:t>o</w:t>
            </w:r>
            <w:r w:rsidRPr="00530109">
              <w:rPr>
                <w:rFonts w:ascii="Times New Roman" w:eastAsia="Arial" w:hAnsi="Times New Roman" w:cs="Times New Roman"/>
                <w:w w:val="92"/>
                <w:sz w:val="24"/>
                <w:szCs w:val="24"/>
              </w:rPr>
              <w:t>:</w:t>
            </w:r>
            <w:r w:rsidRPr="00530109">
              <w:rPr>
                <w:rFonts w:ascii="Times New Roman" w:eastAsia="Arial" w:hAnsi="Times New Roman" w:cs="Times New Roman"/>
                <w:spacing w:val="-4"/>
                <w:w w:val="92"/>
                <w:sz w:val="24"/>
                <w:szCs w:val="24"/>
              </w:rPr>
              <w:t xml:space="preserve"> </w:t>
            </w:r>
            <w:r w:rsidRPr="00530109">
              <w:rPr>
                <w:rFonts w:ascii="Times New Roman" w:eastAsia="Arial" w:hAnsi="Times New Roman" w:cs="Times New Roman"/>
                <w:spacing w:val="-5"/>
                <w:w w:val="92"/>
                <w:sz w:val="24"/>
                <w:szCs w:val="24"/>
              </w:rPr>
              <w:t>r</w:t>
            </w:r>
            <w:r w:rsidRPr="00530109">
              <w:rPr>
                <w:rFonts w:ascii="Times New Roman" w:eastAsia="Arial" w:hAnsi="Times New Roman" w:cs="Times New Roman"/>
                <w:spacing w:val="-4"/>
                <w:w w:val="92"/>
                <w:sz w:val="24"/>
                <w:szCs w:val="24"/>
              </w:rPr>
              <w:t>ei</w:t>
            </w:r>
            <w:r w:rsidRPr="00530109">
              <w:rPr>
                <w:rFonts w:ascii="Times New Roman" w:eastAsia="Arial" w:hAnsi="Times New Roman" w:cs="Times New Roman"/>
                <w:spacing w:val="-3"/>
                <w:w w:val="92"/>
                <w:sz w:val="24"/>
                <w:szCs w:val="24"/>
              </w:rPr>
              <w:t>n</w:t>
            </w:r>
            <w:r w:rsidRPr="00530109">
              <w:rPr>
                <w:rFonts w:ascii="Times New Roman" w:eastAsia="Arial" w:hAnsi="Times New Roman" w:cs="Times New Roman"/>
                <w:spacing w:val="-5"/>
                <w:w w:val="92"/>
                <w:sz w:val="24"/>
                <w:szCs w:val="24"/>
              </w:rPr>
              <w:t>a</w:t>
            </w:r>
            <w:r w:rsidRPr="00530109">
              <w:rPr>
                <w:rFonts w:ascii="Times New Roman" w:eastAsia="Arial" w:hAnsi="Times New Roman" w:cs="Times New Roman"/>
                <w:w w:val="92"/>
                <w:sz w:val="24"/>
                <w:szCs w:val="24"/>
              </w:rPr>
              <w:t>s</w:t>
            </w:r>
            <w:r w:rsidRPr="00530109">
              <w:rPr>
                <w:rFonts w:ascii="Times New Roman" w:eastAsia="Arial" w:hAnsi="Times New Roman" w:cs="Times New Roman"/>
                <w:spacing w:val="-4"/>
                <w:w w:val="92"/>
                <w:sz w:val="24"/>
                <w:szCs w:val="24"/>
              </w:rPr>
              <w:t xml:space="preserve"> </w:t>
            </w:r>
            <w:r w:rsidRPr="00530109">
              <w:rPr>
                <w:rFonts w:ascii="Times New Roman" w:eastAsia="Arial" w:hAnsi="Times New Roman" w:cs="Times New Roman"/>
                <w:sz w:val="24"/>
                <w:szCs w:val="24"/>
              </w:rPr>
              <w:t>y</w:t>
            </w:r>
            <w:r w:rsidRPr="00530109">
              <w:rPr>
                <w:rFonts w:ascii="Times New Roman" w:eastAsia="Arial" w:hAnsi="Times New Roman" w:cs="Times New Roman"/>
                <w:spacing w:val="-15"/>
                <w:sz w:val="24"/>
                <w:szCs w:val="24"/>
              </w:rPr>
              <w:t xml:space="preserve"> </w:t>
            </w:r>
            <w:r w:rsidRPr="00530109">
              <w:rPr>
                <w:rFonts w:ascii="Times New Roman" w:eastAsia="Arial" w:hAnsi="Times New Roman" w:cs="Times New Roman"/>
                <w:spacing w:val="-5"/>
                <w:sz w:val="24"/>
                <w:szCs w:val="24"/>
              </w:rPr>
              <w:t>f</w:t>
            </w:r>
            <w:r w:rsidRPr="00530109">
              <w:rPr>
                <w:rFonts w:ascii="Times New Roman" w:eastAsia="Arial" w:hAnsi="Times New Roman" w:cs="Times New Roman"/>
                <w:spacing w:val="-3"/>
                <w:sz w:val="24"/>
                <w:szCs w:val="24"/>
              </w:rPr>
              <w:t>a</w:t>
            </w:r>
            <w:r w:rsidRPr="00530109">
              <w:rPr>
                <w:rFonts w:ascii="Times New Roman" w:eastAsia="Arial" w:hAnsi="Times New Roman" w:cs="Times New Roman"/>
                <w:spacing w:val="-5"/>
                <w:sz w:val="24"/>
                <w:szCs w:val="24"/>
              </w:rPr>
              <w:t>r</w:t>
            </w:r>
            <w:r w:rsidRPr="00530109">
              <w:rPr>
                <w:rFonts w:ascii="Times New Roman" w:eastAsia="Arial" w:hAnsi="Times New Roman" w:cs="Times New Roman"/>
                <w:spacing w:val="-4"/>
                <w:sz w:val="24"/>
                <w:szCs w:val="24"/>
              </w:rPr>
              <w:t>aone</w:t>
            </w:r>
            <w:r w:rsidRPr="00530109">
              <w:rPr>
                <w:rFonts w:ascii="Times New Roman" w:eastAsia="Arial" w:hAnsi="Times New Roman" w:cs="Times New Roman"/>
                <w:spacing w:val="-3"/>
                <w:sz w:val="24"/>
                <w:szCs w:val="24"/>
              </w:rPr>
              <w:t>s</w:t>
            </w:r>
            <w:r w:rsidRPr="00530109">
              <w:rPr>
                <w:rFonts w:ascii="Times New Roman" w:eastAsia="Arial" w:hAnsi="Times New Roman" w:cs="Times New Roman"/>
                <w:sz w:val="24"/>
                <w:szCs w:val="24"/>
              </w:rPr>
              <w:t>.</w:t>
            </w:r>
          </w:p>
          <w:p w:rsidR="00F752AE" w:rsidRPr="00095D05" w:rsidRDefault="00F752AE" w:rsidP="00692BD1">
            <w:pPr>
              <w:pStyle w:val="Normal1"/>
            </w:pPr>
          </w:p>
        </w:tc>
        <w:tc>
          <w:tcPr>
            <w:tcW w:w="2552" w:type="dxa"/>
          </w:tcPr>
          <w:p w:rsidR="00F752AE" w:rsidRPr="00095D05" w:rsidRDefault="00F752AE" w:rsidP="00692BD1">
            <w:pPr>
              <w:pStyle w:val="Normal1"/>
              <w:jc w:val="center"/>
            </w:pPr>
            <w:r w:rsidRPr="00095D05">
              <w:t>Actividades diarias</w:t>
            </w:r>
          </w:p>
          <w:p w:rsidR="00F752AE" w:rsidRPr="00095D05" w:rsidRDefault="00F752AE" w:rsidP="00692BD1">
            <w:pPr>
              <w:pStyle w:val="Normal1"/>
              <w:jc w:val="center"/>
            </w:pPr>
            <w:r w:rsidRPr="00095D05">
              <w:t xml:space="preserve"> </w:t>
            </w:r>
          </w:p>
          <w:p w:rsidR="00F752AE" w:rsidRPr="00095D05" w:rsidRDefault="00F752AE" w:rsidP="00692BD1">
            <w:pPr>
              <w:pStyle w:val="Normal1"/>
              <w:jc w:val="center"/>
            </w:pPr>
            <w:r w:rsidRPr="00095D05">
              <w:t>(</w:t>
            </w:r>
            <w:r>
              <w:t>Está</w:t>
            </w:r>
            <w:r w:rsidRPr="00095D05">
              <w:t>ndar intermedio 1 punto)</w:t>
            </w:r>
          </w:p>
          <w:p w:rsidR="00F752AE" w:rsidRPr="00095D05" w:rsidRDefault="00F752AE" w:rsidP="00692BD1">
            <w:pPr>
              <w:pStyle w:val="Normal1"/>
            </w:pPr>
          </w:p>
        </w:tc>
      </w:tr>
      <w:tr w:rsidR="00F752AE" w:rsidRPr="00095D05" w:rsidTr="00692BD1">
        <w:trPr>
          <w:trHeight w:val="527"/>
        </w:trPr>
        <w:tc>
          <w:tcPr>
            <w:tcW w:w="1844" w:type="dxa"/>
            <w:vMerge/>
          </w:tcPr>
          <w:p w:rsidR="00F752AE" w:rsidRDefault="00F752AE" w:rsidP="00692BD1">
            <w:pPr>
              <w:pStyle w:val="Normal1"/>
              <w:ind w:left="107" w:hanging="141"/>
              <w:rPr>
                <w:spacing w:val="-1"/>
                <w:w w:val="77"/>
              </w:rPr>
            </w:pPr>
          </w:p>
        </w:tc>
        <w:tc>
          <w:tcPr>
            <w:tcW w:w="2551" w:type="dxa"/>
            <w:vMerge w:val="restart"/>
          </w:tcPr>
          <w:p w:rsidR="00F752AE" w:rsidRDefault="00F752AE" w:rsidP="00692BD1">
            <w:pPr>
              <w:spacing w:line="240" w:lineRule="exact"/>
              <w:rPr>
                <w:rFonts w:ascii="Times New Roman" w:hAnsi="Times New Roman" w:cs="Times New Roman"/>
                <w:sz w:val="24"/>
                <w:szCs w:val="24"/>
              </w:rPr>
            </w:pPr>
            <w:r w:rsidRPr="00EF4166">
              <w:rPr>
                <w:rFonts w:ascii="Times New Roman" w:hAnsi="Times New Roman" w:cs="Times New Roman"/>
                <w:spacing w:val="-11"/>
                <w:sz w:val="24"/>
                <w:szCs w:val="24"/>
              </w:rPr>
              <w:t>1</w:t>
            </w:r>
            <w:r w:rsidRPr="00EF4166">
              <w:rPr>
                <w:rFonts w:ascii="Times New Roman" w:hAnsi="Times New Roman" w:cs="Times New Roman"/>
                <w:spacing w:val="-4"/>
                <w:sz w:val="24"/>
                <w:szCs w:val="24"/>
              </w:rPr>
              <w:t>3</w:t>
            </w:r>
            <w:r w:rsidRPr="00EF4166">
              <w:rPr>
                <w:rFonts w:ascii="Times New Roman" w:hAnsi="Times New Roman" w:cs="Times New Roman"/>
                <w:sz w:val="24"/>
                <w:szCs w:val="24"/>
              </w:rPr>
              <w:t>.</w:t>
            </w:r>
            <w:r w:rsidRPr="00EF4166">
              <w:rPr>
                <w:rFonts w:ascii="Times New Roman" w:hAnsi="Times New Roman" w:cs="Times New Roman"/>
                <w:spacing w:val="-7"/>
                <w:sz w:val="24"/>
                <w:szCs w:val="24"/>
              </w:rPr>
              <w:t xml:space="preserve"> </w:t>
            </w:r>
            <w:r w:rsidRPr="00EF4166">
              <w:rPr>
                <w:rFonts w:ascii="Times New Roman" w:hAnsi="Times New Roman" w:cs="Times New Roman"/>
                <w:spacing w:val="-1"/>
                <w:w w:val="67"/>
                <w:sz w:val="24"/>
                <w:szCs w:val="24"/>
              </w:rPr>
              <w:t>I</w:t>
            </w:r>
            <w:r w:rsidRPr="00EF4166">
              <w:rPr>
                <w:rFonts w:ascii="Times New Roman" w:hAnsi="Times New Roman" w:cs="Times New Roman"/>
                <w:spacing w:val="-2"/>
                <w:w w:val="91"/>
                <w:sz w:val="24"/>
                <w:szCs w:val="24"/>
              </w:rPr>
              <w:t>d</w:t>
            </w:r>
            <w:r w:rsidRPr="00EF4166">
              <w:rPr>
                <w:rFonts w:ascii="Times New Roman" w:hAnsi="Times New Roman" w:cs="Times New Roman"/>
                <w:spacing w:val="-3"/>
                <w:w w:val="97"/>
                <w:sz w:val="24"/>
                <w:szCs w:val="24"/>
              </w:rPr>
              <w:t>e</w:t>
            </w:r>
            <w:r w:rsidRPr="00EF4166">
              <w:rPr>
                <w:rFonts w:ascii="Times New Roman" w:hAnsi="Times New Roman" w:cs="Times New Roman"/>
                <w:spacing w:val="-1"/>
                <w:w w:val="92"/>
                <w:sz w:val="24"/>
                <w:szCs w:val="24"/>
              </w:rPr>
              <w:t>n</w:t>
            </w:r>
            <w:r w:rsidRPr="00EF4166">
              <w:rPr>
                <w:rFonts w:ascii="Times New Roman" w:hAnsi="Times New Roman" w:cs="Times New Roman"/>
                <w:w w:val="88"/>
                <w:sz w:val="24"/>
                <w:szCs w:val="24"/>
              </w:rPr>
              <w:t>t</w:t>
            </w:r>
            <w:r w:rsidRPr="00EF4166">
              <w:rPr>
                <w:rFonts w:ascii="Times New Roman" w:hAnsi="Times New Roman" w:cs="Times New Roman"/>
                <w:spacing w:val="-1"/>
                <w:w w:val="69"/>
                <w:sz w:val="24"/>
                <w:szCs w:val="24"/>
              </w:rPr>
              <w:t>i</w:t>
            </w:r>
            <w:r w:rsidRPr="00EF4166">
              <w:rPr>
                <w:rFonts w:ascii="Times New Roman" w:hAnsi="Times New Roman" w:cs="Times New Roman"/>
                <w:spacing w:val="2"/>
                <w:w w:val="69"/>
                <w:sz w:val="24"/>
                <w:szCs w:val="24"/>
              </w:rPr>
              <w:t>f</w:t>
            </w:r>
            <w:r w:rsidRPr="00EF4166">
              <w:rPr>
                <w:rFonts w:ascii="Times New Roman" w:hAnsi="Times New Roman" w:cs="Times New Roman"/>
                <w:spacing w:val="-2"/>
                <w:w w:val="69"/>
                <w:sz w:val="24"/>
                <w:szCs w:val="24"/>
              </w:rPr>
              <w:t>i</w:t>
            </w:r>
            <w:r w:rsidRPr="00EF4166">
              <w:rPr>
                <w:rFonts w:ascii="Times New Roman" w:hAnsi="Times New Roman" w:cs="Times New Roman"/>
                <w:spacing w:val="1"/>
                <w:w w:val="92"/>
                <w:sz w:val="24"/>
                <w:szCs w:val="24"/>
              </w:rPr>
              <w:t>c</w:t>
            </w:r>
            <w:r w:rsidRPr="00EF4166">
              <w:rPr>
                <w:rFonts w:ascii="Times New Roman" w:hAnsi="Times New Roman" w:cs="Times New Roman"/>
                <w:spacing w:val="-3"/>
                <w:w w:val="98"/>
                <w:sz w:val="24"/>
                <w:szCs w:val="24"/>
              </w:rPr>
              <w:t>a</w:t>
            </w:r>
            <w:r w:rsidRPr="00EF4166">
              <w:rPr>
                <w:rFonts w:ascii="Times New Roman" w:hAnsi="Times New Roman" w:cs="Times New Roman"/>
                <w:w w:val="87"/>
                <w:sz w:val="24"/>
                <w:szCs w:val="24"/>
              </w:rPr>
              <w:t>r</w:t>
            </w:r>
            <w:r w:rsidRPr="00EF4166">
              <w:rPr>
                <w:rFonts w:ascii="Times New Roman" w:hAnsi="Times New Roman" w:cs="Times New Roman"/>
                <w:sz w:val="24"/>
                <w:szCs w:val="24"/>
              </w:rPr>
              <w:t xml:space="preserve"> </w:t>
            </w:r>
            <w:r w:rsidRPr="00EF4166">
              <w:rPr>
                <w:rFonts w:ascii="Times New Roman" w:hAnsi="Times New Roman" w:cs="Times New Roman"/>
                <w:spacing w:val="-2"/>
                <w:w w:val="69"/>
                <w:sz w:val="24"/>
                <w:szCs w:val="24"/>
              </w:rPr>
              <w:t>l</w:t>
            </w:r>
            <w:r w:rsidRPr="00EF4166">
              <w:rPr>
                <w:rFonts w:ascii="Times New Roman" w:hAnsi="Times New Roman" w:cs="Times New Roman"/>
                <w:spacing w:val="-3"/>
                <w:w w:val="98"/>
                <w:sz w:val="24"/>
                <w:szCs w:val="24"/>
              </w:rPr>
              <w:t>a</w:t>
            </w:r>
            <w:r w:rsidRPr="00EF4166">
              <w:rPr>
                <w:rFonts w:ascii="Times New Roman" w:hAnsi="Times New Roman" w:cs="Times New Roman"/>
                <w:w w:val="101"/>
                <w:sz w:val="24"/>
                <w:szCs w:val="24"/>
              </w:rPr>
              <w:t>s</w:t>
            </w:r>
            <w:r w:rsidRPr="00EF4166">
              <w:rPr>
                <w:rFonts w:ascii="Times New Roman" w:hAnsi="Times New Roman" w:cs="Times New Roman"/>
                <w:sz w:val="24"/>
                <w:szCs w:val="24"/>
              </w:rPr>
              <w:t xml:space="preserve"> </w:t>
            </w:r>
            <w:r w:rsidRPr="00EF4166">
              <w:rPr>
                <w:rFonts w:ascii="Times New Roman" w:hAnsi="Times New Roman" w:cs="Times New Roman"/>
                <w:spacing w:val="-1"/>
                <w:w w:val="92"/>
                <w:sz w:val="24"/>
                <w:szCs w:val="24"/>
              </w:rPr>
              <w:t>p</w:t>
            </w:r>
            <w:r w:rsidRPr="00EF4166">
              <w:rPr>
                <w:rFonts w:ascii="Times New Roman" w:hAnsi="Times New Roman" w:cs="Times New Roman"/>
                <w:spacing w:val="-1"/>
                <w:w w:val="87"/>
                <w:sz w:val="24"/>
                <w:szCs w:val="24"/>
              </w:rPr>
              <w:t>r</w:t>
            </w:r>
            <w:r w:rsidRPr="00EF4166">
              <w:rPr>
                <w:rFonts w:ascii="Times New Roman" w:hAnsi="Times New Roman" w:cs="Times New Roman"/>
                <w:spacing w:val="-3"/>
                <w:w w:val="69"/>
                <w:sz w:val="24"/>
                <w:szCs w:val="24"/>
              </w:rPr>
              <w:t>i</w:t>
            </w:r>
            <w:r w:rsidRPr="00EF4166">
              <w:rPr>
                <w:rFonts w:ascii="Times New Roman" w:hAnsi="Times New Roman" w:cs="Times New Roman"/>
                <w:spacing w:val="-2"/>
                <w:w w:val="92"/>
                <w:sz w:val="24"/>
                <w:szCs w:val="24"/>
              </w:rPr>
              <w:t>n</w:t>
            </w:r>
            <w:r w:rsidRPr="00EF4166">
              <w:rPr>
                <w:rFonts w:ascii="Times New Roman" w:hAnsi="Times New Roman" w:cs="Times New Roman"/>
                <w:spacing w:val="-3"/>
                <w:w w:val="92"/>
                <w:sz w:val="24"/>
                <w:szCs w:val="24"/>
              </w:rPr>
              <w:t>c</w:t>
            </w:r>
            <w:r w:rsidRPr="00EF4166">
              <w:rPr>
                <w:rFonts w:ascii="Times New Roman" w:hAnsi="Times New Roman" w:cs="Times New Roman"/>
                <w:spacing w:val="-3"/>
                <w:w w:val="69"/>
                <w:sz w:val="24"/>
                <w:szCs w:val="24"/>
              </w:rPr>
              <w:t>i</w:t>
            </w:r>
            <w:r w:rsidRPr="00EF4166">
              <w:rPr>
                <w:rFonts w:ascii="Times New Roman" w:hAnsi="Times New Roman" w:cs="Times New Roman"/>
                <w:spacing w:val="-1"/>
                <w:w w:val="92"/>
                <w:sz w:val="24"/>
                <w:szCs w:val="24"/>
              </w:rPr>
              <w:t>p</w:t>
            </w:r>
            <w:r w:rsidRPr="00EF4166">
              <w:rPr>
                <w:rFonts w:ascii="Times New Roman" w:hAnsi="Times New Roman" w:cs="Times New Roman"/>
                <w:spacing w:val="-3"/>
                <w:w w:val="98"/>
                <w:sz w:val="24"/>
                <w:szCs w:val="24"/>
              </w:rPr>
              <w:t>a</w:t>
            </w:r>
            <w:r w:rsidRPr="00EF4166">
              <w:rPr>
                <w:rFonts w:ascii="Times New Roman" w:hAnsi="Times New Roman" w:cs="Times New Roman"/>
                <w:spacing w:val="-2"/>
                <w:w w:val="69"/>
                <w:sz w:val="24"/>
                <w:szCs w:val="24"/>
              </w:rPr>
              <w:t>l</w:t>
            </w:r>
            <w:r w:rsidRPr="00EF4166">
              <w:rPr>
                <w:rFonts w:ascii="Times New Roman" w:hAnsi="Times New Roman" w:cs="Times New Roman"/>
                <w:w w:val="99"/>
                <w:sz w:val="24"/>
                <w:szCs w:val="24"/>
              </w:rPr>
              <w:t>es</w:t>
            </w:r>
            <w:r w:rsidRPr="00EF4166">
              <w:rPr>
                <w:rFonts w:ascii="Times New Roman" w:hAnsi="Times New Roman" w:cs="Times New Roman"/>
                <w:sz w:val="24"/>
                <w:szCs w:val="24"/>
              </w:rPr>
              <w:t xml:space="preserve"> </w:t>
            </w:r>
            <w:r w:rsidRPr="00EF4166">
              <w:rPr>
                <w:rFonts w:ascii="Times New Roman" w:hAnsi="Times New Roman" w:cs="Times New Roman"/>
                <w:spacing w:val="1"/>
                <w:w w:val="92"/>
                <w:sz w:val="24"/>
                <w:szCs w:val="24"/>
              </w:rPr>
              <w:t>c</w:t>
            </w:r>
            <w:r w:rsidRPr="00EF4166">
              <w:rPr>
                <w:rFonts w:ascii="Times New Roman" w:hAnsi="Times New Roman" w:cs="Times New Roman"/>
                <w:spacing w:val="-3"/>
                <w:w w:val="98"/>
                <w:sz w:val="24"/>
                <w:szCs w:val="24"/>
              </w:rPr>
              <w:t>a</w:t>
            </w:r>
            <w:r w:rsidRPr="00EF4166">
              <w:rPr>
                <w:rFonts w:ascii="Times New Roman" w:hAnsi="Times New Roman" w:cs="Times New Roman"/>
                <w:w w:val="94"/>
                <w:sz w:val="24"/>
                <w:szCs w:val="24"/>
              </w:rPr>
              <w:t>r</w:t>
            </w:r>
            <w:r w:rsidRPr="00EF4166">
              <w:rPr>
                <w:rFonts w:ascii="Times New Roman" w:hAnsi="Times New Roman" w:cs="Times New Roman"/>
                <w:spacing w:val="-3"/>
                <w:w w:val="94"/>
                <w:sz w:val="24"/>
                <w:szCs w:val="24"/>
              </w:rPr>
              <w:t>a</w:t>
            </w:r>
            <w:r w:rsidRPr="00EF4166">
              <w:rPr>
                <w:rFonts w:ascii="Times New Roman" w:hAnsi="Times New Roman" w:cs="Times New Roman"/>
                <w:spacing w:val="1"/>
                <w:w w:val="92"/>
                <w:sz w:val="24"/>
                <w:szCs w:val="24"/>
              </w:rPr>
              <w:t>c</w:t>
            </w:r>
            <w:r w:rsidRPr="00EF4166">
              <w:rPr>
                <w:rFonts w:ascii="Times New Roman" w:hAnsi="Times New Roman" w:cs="Times New Roman"/>
                <w:spacing w:val="-1"/>
                <w:w w:val="88"/>
                <w:sz w:val="24"/>
                <w:szCs w:val="24"/>
              </w:rPr>
              <w:t>t</w:t>
            </w:r>
            <w:r w:rsidRPr="00EF4166">
              <w:rPr>
                <w:rFonts w:ascii="Times New Roman" w:hAnsi="Times New Roman" w:cs="Times New Roman"/>
                <w:spacing w:val="-3"/>
                <w:w w:val="97"/>
                <w:sz w:val="24"/>
                <w:szCs w:val="24"/>
              </w:rPr>
              <w:t>e</w:t>
            </w:r>
            <w:r w:rsidRPr="00EF4166">
              <w:rPr>
                <w:rFonts w:ascii="Times New Roman" w:hAnsi="Times New Roman" w:cs="Times New Roman"/>
                <w:spacing w:val="-1"/>
                <w:w w:val="87"/>
                <w:sz w:val="24"/>
                <w:szCs w:val="24"/>
              </w:rPr>
              <w:t>r</w:t>
            </w:r>
            <w:r w:rsidRPr="00EF4166">
              <w:rPr>
                <w:rFonts w:ascii="Times New Roman" w:hAnsi="Times New Roman" w:cs="Times New Roman"/>
                <w:spacing w:val="-3"/>
                <w:w w:val="69"/>
                <w:sz w:val="24"/>
                <w:szCs w:val="24"/>
              </w:rPr>
              <w:t>í</w:t>
            </w:r>
            <w:r w:rsidRPr="00EF4166">
              <w:rPr>
                <w:rFonts w:ascii="Times New Roman" w:hAnsi="Times New Roman" w:cs="Times New Roman"/>
                <w:spacing w:val="2"/>
                <w:w w:val="101"/>
                <w:sz w:val="24"/>
                <w:szCs w:val="24"/>
              </w:rPr>
              <w:t>s</w:t>
            </w:r>
            <w:r w:rsidRPr="00EF4166">
              <w:rPr>
                <w:rFonts w:ascii="Times New Roman" w:hAnsi="Times New Roman" w:cs="Times New Roman"/>
                <w:w w:val="88"/>
                <w:sz w:val="24"/>
                <w:szCs w:val="24"/>
              </w:rPr>
              <w:t>t</w:t>
            </w:r>
            <w:r w:rsidRPr="00EF4166">
              <w:rPr>
                <w:rFonts w:ascii="Times New Roman" w:hAnsi="Times New Roman" w:cs="Times New Roman"/>
                <w:spacing w:val="-2"/>
                <w:w w:val="69"/>
                <w:sz w:val="24"/>
                <w:szCs w:val="24"/>
              </w:rPr>
              <w:t>i</w:t>
            </w:r>
            <w:r w:rsidRPr="00EF4166">
              <w:rPr>
                <w:rFonts w:ascii="Times New Roman" w:hAnsi="Times New Roman" w:cs="Times New Roman"/>
                <w:spacing w:val="1"/>
                <w:w w:val="92"/>
                <w:sz w:val="24"/>
                <w:szCs w:val="24"/>
              </w:rPr>
              <w:t>c</w:t>
            </w:r>
            <w:r w:rsidRPr="00EF4166">
              <w:rPr>
                <w:rFonts w:ascii="Times New Roman" w:hAnsi="Times New Roman" w:cs="Times New Roman"/>
                <w:spacing w:val="-3"/>
                <w:w w:val="98"/>
                <w:sz w:val="24"/>
                <w:szCs w:val="24"/>
              </w:rPr>
              <w:t>a</w:t>
            </w:r>
            <w:r w:rsidRPr="00EF4166">
              <w:rPr>
                <w:rFonts w:ascii="Times New Roman" w:hAnsi="Times New Roman" w:cs="Times New Roman"/>
                <w:w w:val="101"/>
                <w:sz w:val="24"/>
                <w:szCs w:val="24"/>
              </w:rPr>
              <w:t>s</w:t>
            </w:r>
            <w:r w:rsidRPr="00EF4166">
              <w:rPr>
                <w:rFonts w:ascii="Times New Roman" w:hAnsi="Times New Roman" w:cs="Times New Roman"/>
                <w:sz w:val="24"/>
                <w:szCs w:val="24"/>
              </w:rPr>
              <w:t xml:space="preserve"> </w:t>
            </w:r>
            <w:r w:rsidRPr="00EF4166">
              <w:rPr>
                <w:rFonts w:ascii="Times New Roman" w:hAnsi="Times New Roman" w:cs="Times New Roman"/>
                <w:spacing w:val="-2"/>
                <w:sz w:val="24"/>
                <w:szCs w:val="24"/>
              </w:rPr>
              <w:t>d</w:t>
            </w:r>
            <w:r w:rsidRPr="00EF4166">
              <w:rPr>
                <w:rFonts w:ascii="Times New Roman" w:hAnsi="Times New Roman" w:cs="Times New Roman"/>
                <w:sz w:val="24"/>
                <w:szCs w:val="24"/>
              </w:rPr>
              <w:t>e</w:t>
            </w:r>
            <w:r w:rsidRPr="00EF4166">
              <w:rPr>
                <w:rFonts w:ascii="Times New Roman" w:hAnsi="Times New Roman" w:cs="Times New Roman"/>
                <w:spacing w:val="-14"/>
                <w:sz w:val="24"/>
                <w:szCs w:val="24"/>
              </w:rPr>
              <w:t xml:space="preserve"> </w:t>
            </w:r>
            <w:r w:rsidRPr="00EF4166">
              <w:rPr>
                <w:rFonts w:ascii="Times New Roman" w:hAnsi="Times New Roman" w:cs="Times New Roman"/>
                <w:spacing w:val="-2"/>
                <w:w w:val="69"/>
                <w:sz w:val="24"/>
                <w:szCs w:val="24"/>
              </w:rPr>
              <w:t>l</w:t>
            </w:r>
            <w:r w:rsidRPr="00EF4166">
              <w:rPr>
                <w:rFonts w:ascii="Times New Roman" w:hAnsi="Times New Roman" w:cs="Times New Roman"/>
                <w:w w:val="98"/>
                <w:sz w:val="24"/>
                <w:szCs w:val="24"/>
              </w:rPr>
              <w:t>a</w:t>
            </w:r>
            <w:r w:rsidRPr="00EF4166">
              <w:rPr>
                <w:rFonts w:ascii="Times New Roman" w:hAnsi="Times New Roman" w:cs="Times New Roman"/>
                <w:sz w:val="24"/>
                <w:szCs w:val="24"/>
              </w:rPr>
              <w:t xml:space="preserve"> </w:t>
            </w:r>
            <w:r w:rsidRPr="00EF4166">
              <w:rPr>
                <w:rFonts w:ascii="Times New Roman" w:hAnsi="Times New Roman" w:cs="Times New Roman"/>
                <w:spacing w:val="-3"/>
                <w:w w:val="87"/>
                <w:sz w:val="24"/>
                <w:szCs w:val="24"/>
              </w:rPr>
              <w:t>r</w:t>
            </w:r>
            <w:r w:rsidRPr="00EF4166">
              <w:rPr>
                <w:rFonts w:ascii="Times New Roman" w:hAnsi="Times New Roman" w:cs="Times New Roman"/>
                <w:spacing w:val="-3"/>
                <w:w w:val="97"/>
                <w:sz w:val="24"/>
                <w:szCs w:val="24"/>
              </w:rPr>
              <w:t>e</w:t>
            </w:r>
            <w:r w:rsidRPr="00EF4166">
              <w:rPr>
                <w:rFonts w:ascii="Times New Roman" w:hAnsi="Times New Roman" w:cs="Times New Roman"/>
                <w:spacing w:val="-3"/>
                <w:w w:val="69"/>
                <w:sz w:val="24"/>
                <w:szCs w:val="24"/>
              </w:rPr>
              <w:t>l</w:t>
            </w:r>
            <w:r w:rsidRPr="00EF4166">
              <w:rPr>
                <w:rFonts w:ascii="Times New Roman" w:hAnsi="Times New Roman" w:cs="Times New Roman"/>
                <w:spacing w:val="-4"/>
                <w:w w:val="69"/>
                <w:sz w:val="24"/>
                <w:szCs w:val="24"/>
              </w:rPr>
              <w:t>i</w:t>
            </w:r>
            <w:r w:rsidRPr="00EF4166">
              <w:rPr>
                <w:rFonts w:ascii="Times New Roman" w:hAnsi="Times New Roman" w:cs="Times New Roman"/>
                <w:spacing w:val="1"/>
                <w:w w:val="85"/>
                <w:sz w:val="24"/>
                <w:szCs w:val="24"/>
              </w:rPr>
              <w:t>g</w:t>
            </w:r>
            <w:r w:rsidRPr="00EF4166">
              <w:rPr>
                <w:rFonts w:ascii="Times New Roman" w:hAnsi="Times New Roman" w:cs="Times New Roman"/>
                <w:spacing w:val="-2"/>
                <w:w w:val="69"/>
                <w:sz w:val="24"/>
                <w:szCs w:val="24"/>
              </w:rPr>
              <w:t>i</w:t>
            </w:r>
            <w:r w:rsidRPr="00EF4166">
              <w:rPr>
                <w:rFonts w:ascii="Times New Roman" w:hAnsi="Times New Roman" w:cs="Times New Roman"/>
                <w:spacing w:val="-1"/>
                <w:w w:val="87"/>
                <w:sz w:val="24"/>
                <w:szCs w:val="24"/>
              </w:rPr>
              <w:t>ó</w:t>
            </w:r>
            <w:r w:rsidRPr="00EF4166">
              <w:rPr>
                <w:rFonts w:ascii="Times New Roman" w:hAnsi="Times New Roman" w:cs="Times New Roman"/>
                <w:w w:val="92"/>
                <w:sz w:val="24"/>
                <w:szCs w:val="24"/>
              </w:rPr>
              <w:t>n</w:t>
            </w:r>
            <w:r w:rsidRPr="00EF4166">
              <w:rPr>
                <w:rFonts w:ascii="Times New Roman" w:hAnsi="Times New Roman" w:cs="Times New Roman"/>
                <w:sz w:val="24"/>
                <w:szCs w:val="24"/>
              </w:rPr>
              <w:t xml:space="preserve"> </w:t>
            </w:r>
            <w:r w:rsidRPr="00EF4166">
              <w:rPr>
                <w:rFonts w:ascii="Times New Roman" w:hAnsi="Times New Roman" w:cs="Times New Roman"/>
                <w:spacing w:val="-3"/>
                <w:w w:val="97"/>
                <w:sz w:val="24"/>
                <w:szCs w:val="24"/>
              </w:rPr>
              <w:t>e</w:t>
            </w:r>
            <w:r w:rsidRPr="00EF4166">
              <w:rPr>
                <w:rFonts w:ascii="Times New Roman" w:hAnsi="Times New Roman" w:cs="Times New Roman"/>
                <w:spacing w:val="1"/>
                <w:w w:val="85"/>
                <w:sz w:val="24"/>
                <w:szCs w:val="24"/>
              </w:rPr>
              <w:t>g</w:t>
            </w:r>
            <w:r w:rsidRPr="00EF4166">
              <w:rPr>
                <w:rFonts w:ascii="Times New Roman" w:hAnsi="Times New Roman" w:cs="Times New Roman"/>
                <w:spacing w:val="-3"/>
                <w:w w:val="69"/>
                <w:sz w:val="24"/>
                <w:szCs w:val="24"/>
              </w:rPr>
              <w:t>i</w:t>
            </w:r>
            <w:r w:rsidRPr="00EF4166">
              <w:rPr>
                <w:rFonts w:ascii="Times New Roman" w:hAnsi="Times New Roman" w:cs="Times New Roman"/>
                <w:w w:val="92"/>
                <w:sz w:val="24"/>
                <w:szCs w:val="24"/>
              </w:rPr>
              <w:t>p</w:t>
            </w:r>
            <w:r w:rsidRPr="00EF4166">
              <w:rPr>
                <w:rFonts w:ascii="Times New Roman" w:hAnsi="Times New Roman" w:cs="Times New Roman"/>
                <w:spacing w:val="-3"/>
                <w:w w:val="92"/>
                <w:sz w:val="24"/>
                <w:szCs w:val="24"/>
              </w:rPr>
              <w:t>c</w:t>
            </w:r>
            <w:r w:rsidRPr="00EF4166">
              <w:rPr>
                <w:rFonts w:ascii="Times New Roman" w:hAnsi="Times New Roman" w:cs="Times New Roman"/>
                <w:spacing w:val="-3"/>
                <w:w w:val="69"/>
                <w:sz w:val="24"/>
                <w:szCs w:val="24"/>
              </w:rPr>
              <w:t>i</w:t>
            </w:r>
            <w:r w:rsidRPr="00EF4166">
              <w:rPr>
                <w:rFonts w:ascii="Times New Roman" w:hAnsi="Times New Roman" w:cs="Times New Roman"/>
                <w:spacing w:val="-4"/>
                <w:w w:val="98"/>
                <w:sz w:val="24"/>
                <w:szCs w:val="24"/>
              </w:rPr>
              <w:t>a</w:t>
            </w:r>
            <w:r w:rsidRPr="00EF4166">
              <w:rPr>
                <w:rFonts w:ascii="Times New Roman" w:hAnsi="Times New Roman" w:cs="Times New Roman"/>
                <w:w w:val="96"/>
                <w:sz w:val="24"/>
                <w:szCs w:val="24"/>
              </w:rPr>
              <w:t>.</w:t>
            </w:r>
          </w:p>
          <w:p w:rsidR="00F752AE" w:rsidRPr="00F33039" w:rsidRDefault="00F752AE" w:rsidP="00692BD1">
            <w:pPr>
              <w:spacing w:line="240" w:lineRule="exact"/>
              <w:rPr>
                <w:rFonts w:ascii="Times New Roman" w:hAnsi="Times New Roman" w:cs="Times New Roman"/>
                <w:color w:val="4F81BD" w:themeColor="accent1"/>
                <w:sz w:val="24"/>
                <w:szCs w:val="24"/>
              </w:rPr>
            </w:pPr>
            <w:r w:rsidRPr="00F33039">
              <w:rPr>
                <w:rFonts w:ascii="Times New Roman" w:hAnsi="Times New Roman" w:cs="Times New Roman"/>
                <w:color w:val="4F81BD" w:themeColor="accent1"/>
                <w:spacing w:val="2"/>
                <w:w w:val="82"/>
                <w:sz w:val="24"/>
                <w:szCs w:val="24"/>
              </w:rPr>
              <w:t>C</w:t>
            </w:r>
            <w:r w:rsidRPr="00F33039">
              <w:rPr>
                <w:rFonts w:ascii="Times New Roman" w:hAnsi="Times New Roman" w:cs="Times New Roman"/>
                <w:color w:val="4F81BD" w:themeColor="accent1"/>
                <w:w w:val="82"/>
                <w:sz w:val="24"/>
                <w:szCs w:val="24"/>
              </w:rPr>
              <w:t>S</w:t>
            </w:r>
            <w:r w:rsidRPr="00F33039">
              <w:rPr>
                <w:rFonts w:ascii="Times New Roman" w:hAnsi="Times New Roman" w:cs="Times New Roman"/>
                <w:color w:val="4F81BD" w:themeColor="accent1"/>
                <w:spacing w:val="-5"/>
                <w:w w:val="82"/>
                <w:sz w:val="24"/>
                <w:szCs w:val="24"/>
              </w:rPr>
              <w:t>C</w:t>
            </w:r>
            <w:r w:rsidRPr="00F33039">
              <w:rPr>
                <w:rFonts w:ascii="Times New Roman" w:hAnsi="Times New Roman" w:cs="Times New Roman"/>
                <w:color w:val="4F81BD" w:themeColor="accent1"/>
                <w:w w:val="82"/>
                <w:sz w:val="24"/>
                <w:szCs w:val="24"/>
              </w:rPr>
              <w:t>,</w:t>
            </w:r>
            <w:r w:rsidRPr="00F33039">
              <w:rPr>
                <w:rFonts w:ascii="Times New Roman" w:hAnsi="Times New Roman" w:cs="Times New Roman"/>
                <w:color w:val="4F81BD" w:themeColor="accent1"/>
                <w:spacing w:val="25"/>
                <w:w w:val="82"/>
                <w:sz w:val="24"/>
                <w:szCs w:val="24"/>
              </w:rPr>
              <w:t xml:space="preserve"> </w:t>
            </w:r>
            <w:r w:rsidRPr="00F33039">
              <w:rPr>
                <w:rFonts w:ascii="Times New Roman" w:hAnsi="Times New Roman" w:cs="Times New Roman"/>
                <w:color w:val="4F81BD" w:themeColor="accent1"/>
                <w:spacing w:val="-1"/>
                <w:w w:val="82"/>
                <w:sz w:val="24"/>
                <w:szCs w:val="24"/>
              </w:rPr>
              <w:t>C</w:t>
            </w:r>
            <w:r w:rsidRPr="00F33039">
              <w:rPr>
                <w:rFonts w:ascii="Times New Roman" w:hAnsi="Times New Roman" w:cs="Times New Roman"/>
                <w:color w:val="4F81BD" w:themeColor="accent1"/>
                <w:spacing w:val="-3"/>
                <w:w w:val="82"/>
                <w:sz w:val="24"/>
                <w:szCs w:val="24"/>
              </w:rPr>
              <w:t>C</w:t>
            </w:r>
            <w:r w:rsidRPr="00F33039">
              <w:rPr>
                <w:rFonts w:ascii="Times New Roman" w:hAnsi="Times New Roman" w:cs="Times New Roman"/>
                <w:color w:val="4F81BD" w:themeColor="accent1"/>
                <w:spacing w:val="-1"/>
                <w:w w:val="82"/>
                <w:sz w:val="24"/>
                <w:szCs w:val="24"/>
              </w:rPr>
              <w:t>L</w:t>
            </w:r>
            <w:r w:rsidRPr="00F33039">
              <w:rPr>
                <w:rFonts w:ascii="Times New Roman" w:hAnsi="Times New Roman" w:cs="Times New Roman"/>
                <w:color w:val="4F81BD" w:themeColor="accent1"/>
                <w:w w:val="82"/>
                <w:sz w:val="24"/>
                <w:szCs w:val="24"/>
              </w:rPr>
              <w:t>,</w:t>
            </w:r>
            <w:r w:rsidRPr="00F33039">
              <w:rPr>
                <w:rFonts w:ascii="Times New Roman" w:hAnsi="Times New Roman" w:cs="Times New Roman"/>
                <w:color w:val="4F81BD" w:themeColor="accent1"/>
                <w:spacing w:val="3"/>
                <w:w w:val="82"/>
                <w:sz w:val="24"/>
                <w:szCs w:val="24"/>
              </w:rPr>
              <w:t xml:space="preserve"> </w:t>
            </w:r>
            <w:r w:rsidRPr="00F33039">
              <w:rPr>
                <w:rFonts w:ascii="Times New Roman" w:hAnsi="Times New Roman" w:cs="Times New Roman"/>
                <w:color w:val="4F81BD" w:themeColor="accent1"/>
                <w:spacing w:val="-4"/>
                <w:w w:val="82"/>
                <w:sz w:val="24"/>
                <w:szCs w:val="24"/>
              </w:rPr>
              <w:t>C</w:t>
            </w:r>
            <w:r w:rsidRPr="00F33039">
              <w:rPr>
                <w:rFonts w:ascii="Times New Roman" w:hAnsi="Times New Roman" w:cs="Times New Roman"/>
                <w:color w:val="4F81BD" w:themeColor="accent1"/>
                <w:spacing w:val="6"/>
                <w:w w:val="79"/>
                <w:sz w:val="24"/>
                <w:szCs w:val="24"/>
              </w:rPr>
              <w:t>E</w:t>
            </w:r>
            <w:r w:rsidRPr="00F33039">
              <w:rPr>
                <w:rFonts w:ascii="Times New Roman" w:hAnsi="Times New Roman" w:cs="Times New Roman"/>
                <w:color w:val="4F81BD" w:themeColor="accent1"/>
                <w:spacing w:val="1"/>
                <w:w w:val="61"/>
                <w:sz w:val="24"/>
                <w:szCs w:val="24"/>
              </w:rPr>
              <w:t>Y</w:t>
            </w:r>
            <w:r w:rsidRPr="00F33039">
              <w:rPr>
                <w:rFonts w:ascii="Times New Roman" w:hAnsi="Times New Roman" w:cs="Times New Roman"/>
                <w:color w:val="4F81BD" w:themeColor="accent1"/>
                <w:spacing w:val="-3"/>
                <w:w w:val="79"/>
                <w:sz w:val="24"/>
                <w:szCs w:val="24"/>
              </w:rPr>
              <w:t>E</w:t>
            </w:r>
          </w:p>
          <w:p w:rsidR="00F752AE" w:rsidRPr="00EF4166" w:rsidRDefault="00F752AE" w:rsidP="00692BD1">
            <w:pPr>
              <w:pStyle w:val="Normal1"/>
            </w:pPr>
          </w:p>
        </w:tc>
        <w:tc>
          <w:tcPr>
            <w:tcW w:w="2268" w:type="dxa"/>
          </w:tcPr>
          <w:p w:rsidR="00F752AE" w:rsidRPr="00530109" w:rsidRDefault="00F752AE" w:rsidP="00692BD1">
            <w:pPr>
              <w:spacing w:before="4"/>
              <w:ind w:left="49"/>
              <w:rPr>
                <w:rFonts w:ascii="Times New Roman" w:eastAsia="Arial" w:hAnsi="Times New Roman" w:cs="Times New Roman"/>
                <w:sz w:val="24"/>
                <w:szCs w:val="24"/>
              </w:rPr>
            </w:pPr>
            <w:r>
              <w:rPr>
                <w:rFonts w:ascii="Times New Roman" w:eastAsia="Arial" w:hAnsi="Times New Roman" w:cs="Times New Roman"/>
                <w:w w:val="92"/>
                <w:sz w:val="24"/>
                <w:szCs w:val="24"/>
              </w:rPr>
              <w:t xml:space="preserve">13.1. Explica cómo materializaban los egipcios su </w:t>
            </w:r>
            <w:r w:rsidRPr="00530109">
              <w:rPr>
                <w:rFonts w:ascii="Times New Roman" w:eastAsia="Arial" w:hAnsi="Times New Roman" w:cs="Times New Roman"/>
                <w:w w:val="92"/>
                <w:sz w:val="24"/>
                <w:szCs w:val="24"/>
              </w:rPr>
              <w:t>creen</w:t>
            </w:r>
            <w:r w:rsidRPr="00530109">
              <w:rPr>
                <w:rFonts w:ascii="Times New Roman" w:eastAsia="Arial" w:hAnsi="Times New Roman" w:cs="Times New Roman"/>
                <w:spacing w:val="-1"/>
                <w:w w:val="92"/>
                <w:sz w:val="24"/>
                <w:szCs w:val="24"/>
              </w:rPr>
              <w:t>c</w:t>
            </w:r>
            <w:r w:rsidRPr="00530109">
              <w:rPr>
                <w:rFonts w:ascii="Times New Roman" w:eastAsia="Arial" w:hAnsi="Times New Roman" w:cs="Times New Roman"/>
                <w:w w:val="92"/>
                <w:sz w:val="24"/>
                <w:szCs w:val="24"/>
              </w:rPr>
              <w:t>ia</w:t>
            </w:r>
            <w:r w:rsidRPr="00530109">
              <w:rPr>
                <w:rFonts w:ascii="Times New Roman" w:eastAsia="Arial" w:hAnsi="Times New Roman" w:cs="Times New Roman"/>
                <w:spacing w:val="6"/>
                <w:w w:val="92"/>
                <w:sz w:val="24"/>
                <w:szCs w:val="24"/>
              </w:rPr>
              <w:t xml:space="preserve"> </w:t>
            </w:r>
            <w:r w:rsidRPr="00530109">
              <w:rPr>
                <w:rFonts w:ascii="Times New Roman" w:eastAsia="Arial" w:hAnsi="Times New Roman" w:cs="Times New Roman"/>
                <w:sz w:val="24"/>
                <w:szCs w:val="24"/>
              </w:rPr>
              <w:t>en</w:t>
            </w:r>
            <w:r w:rsidRPr="00530109">
              <w:rPr>
                <w:rFonts w:ascii="Times New Roman" w:eastAsia="Arial" w:hAnsi="Times New Roman" w:cs="Times New Roman"/>
                <w:spacing w:val="-15"/>
                <w:sz w:val="24"/>
                <w:szCs w:val="24"/>
              </w:rPr>
              <w:t xml:space="preserve"> </w:t>
            </w:r>
            <w:r w:rsidRPr="00530109">
              <w:rPr>
                <w:rFonts w:ascii="Times New Roman" w:eastAsia="Arial" w:hAnsi="Times New Roman" w:cs="Times New Roman"/>
                <w:spacing w:val="-1"/>
                <w:sz w:val="24"/>
                <w:szCs w:val="24"/>
              </w:rPr>
              <w:t>l</w:t>
            </w:r>
            <w:r w:rsidRPr="00530109">
              <w:rPr>
                <w:rFonts w:ascii="Times New Roman" w:eastAsia="Arial" w:hAnsi="Times New Roman" w:cs="Times New Roman"/>
                <w:sz w:val="24"/>
                <w:szCs w:val="24"/>
              </w:rPr>
              <w:t>a</w:t>
            </w:r>
            <w:r w:rsidRPr="00530109">
              <w:rPr>
                <w:rFonts w:ascii="Times New Roman" w:eastAsia="Arial" w:hAnsi="Times New Roman" w:cs="Times New Roman"/>
                <w:spacing w:val="-11"/>
                <w:sz w:val="24"/>
                <w:szCs w:val="24"/>
              </w:rPr>
              <w:t xml:space="preserve"> </w:t>
            </w:r>
            <w:r w:rsidRPr="00530109">
              <w:rPr>
                <w:rFonts w:ascii="Times New Roman" w:eastAsia="Arial" w:hAnsi="Times New Roman" w:cs="Times New Roman"/>
                <w:w w:val="93"/>
                <w:sz w:val="24"/>
                <w:szCs w:val="24"/>
              </w:rPr>
              <w:t>vida</w:t>
            </w:r>
            <w:r w:rsidRPr="00530109">
              <w:rPr>
                <w:rFonts w:ascii="Times New Roman" w:eastAsia="Arial" w:hAnsi="Times New Roman" w:cs="Times New Roman"/>
                <w:spacing w:val="-1"/>
                <w:w w:val="93"/>
                <w:sz w:val="24"/>
                <w:szCs w:val="24"/>
              </w:rPr>
              <w:t xml:space="preserve"> </w:t>
            </w:r>
            <w:r w:rsidRPr="00530109">
              <w:rPr>
                <w:rFonts w:ascii="Times New Roman" w:eastAsia="Arial" w:hAnsi="Times New Roman" w:cs="Times New Roman"/>
                <w:w w:val="93"/>
                <w:sz w:val="24"/>
                <w:szCs w:val="24"/>
              </w:rPr>
              <w:t xml:space="preserve">del más </w:t>
            </w:r>
            <w:r w:rsidRPr="00530109">
              <w:rPr>
                <w:rFonts w:ascii="Times New Roman" w:eastAsia="Arial" w:hAnsi="Times New Roman" w:cs="Times New Roman"/>
                <w:sz w:val="24"/>
                <w:szCs w:val="24"/>
              </w:rPr>
              <w:t>a</w:t>
            </w:r>
            <w:r w:rsidRPr="00530109">
              <w:rPr>
                <w:rFonts w:ascii="Times New Roman" w:eastAsia="Arial" w:hAnsi="Times New Roman" w:cs="Times New Roman"/>
                <w:spacing w:val="-1"/>
                <w:sz w:val="24"/>
                <w:szCs w:val="24"/>
              </w:rPr>
              <w:t>l</w:t>
            </w:r>
            <w:r w:rsidRPr="00530109">
              <w:rPr>
                <w:rFonts w:ascii="Times New Roman" w:eastAsia="Arial" w:hAnsi="Times New Roman" w:cs="Times New Roman"/>
                <w:sz w:val="24"/>
                <w:szCs w:val="24"/>
              </w:rPr>
              <w:t>lá.</w:t>
            </w:r>
          </w:p>
          <w:p w:rsidR="00F752AE" w:rsidRPr="00095D05" w:rsidRDefault="00F752AE" w:rsidP="00692BD1">
            <w:pPr>
              <w:pStyle w:val="Normal1"/>
            </w:pPr>
          </w:p>
        </w:tc>
        <w:tc>
          <w:tcPr>
            <w:tcW w:w="2552" w:type="dxa"/>
          </w:tcPr>
          <w:p w:rsidR="00F752AE" w:rsidRPr="00095D05" w:rsidRDefault="00F752AE" w:rsidP="00692BD1">
            <w:pPr>
              <w:pStyle w:val="Normal1"/>
              <w:jc w:val="center"/>
            </w:pPr>
            <w:r w:rsidRPr="00095D05">
              <w:t>Actividades de clase</w:t>
            </w:r>
          </w:p>
          <w:p w:rsidR="00F752AE" w:rsidRPr="00095D05" w:rsidRDefault="00F752AE" w:rsidP="00692BD1">
            <w:pPr>
              <w:pStyle w:val="Normal1"/>
              <w:jc w:val="center"/>
            </w:pPr>
          </w:p>
          <w:p w:rsidR="00F752AE" w:rsidRPr="00095D05" w:rsidRDefault="00F752AE" w:rsidP="00692BD1">
            <w:pPr>
              <w:pStyle w:val="Normal1"/>
              <w:jc w:val="center"/>
            </w:pPr>
            <w:r w:rsidRPr="00095D05">
              <w:t xml:space="preserve">(Estándar avanzado </w:t>
            </w:r>
          </w:p>
          <w:p w:rsidR="00F752AE" w:rsidRPr="00095D05" w:rsidRDefault="00F752AE" w:rsidP="00692BD1">
            <w:pPr>
              <w:pStyle w:val="Normal1"/>
              <w:jc w:val="center"/>
            </w:pPr>
            <w:r w:rsidRPr="00095D05">
              <w:t>0.5 puntos)</w:t>
            </w:r>
          </w:p>
          <w:p w:rsidR="00F752AE" w:rsidRPr="00095D05" w:rsidRDefault="00F752AE" w:rsidP="00692BD1">
            <w:pPr>
              <w:pStyle w:val="Normal1"/>
            </w:pPr>
          </w:p>
        </w:tc>
      </w:tr>
      <w:tr w:rsidR="00F752AE" w:rsidRPr="00095D05" w:rsidTr="00692BD1">
        <w:trPr>
          <w:trHeight w:val="527"/>
        </w:trPr>
        <w:tc>
          <w:tcPr>
            <w:tcW w:w="1844" w:type="dxa"/>
            <w:vMerge/>
          </w:tcPr>
          <w:p w:rsidR="00F752AE" w:rsidRDefault="00F752AE" w:rsidP="00692BD1">
            <w:pPr>
              <w:pStyle w:val="Normal1"/>
              <w:ind w:left="107" w:hanging="141"/>
              <w:rPr>
                <w:spacing w:val="-1"/>
                <w:w w:val="77"/>
              </w:rPr>
            </w:pPr>
          </w:p>
        </w:tc>
        <w:tc>
          <w:tcPr>
            <w:tcW w:w="2551" w:type="dxa"/>
            <w:vMerge/>
          </w:tcPr>
          <w:p w:rsidR="00F752AE" w:rsidRPr="00EF4166" w:rsidRDefault="00F752AE" w:rsidP="00692BD1">
            <w:pPr>
              <w:spacing w:line="240" w:lineRule="exact"/>
              <w:rPr>
                <w:rFonts w:ascii="Times New Roman" w:hAnsi="Times New Roman" w:cs="Times New Roman"/>
                <w:spacing w:val="-11"/>
                <w:sz w:val="24"/>
                <w:szCs w:val="24"/>
              </w:rPr>
            </w:pPr>
          </w:p>
        </w:tc>
        <w:tc>
          <w:tcPr>
            <w:tcW w:w="2268" w:type="dxa"/>
          </w:tcPr>
          <w:p w:rsidR="00F752AE" w:rsidRPr="00530109" w:rsidRDefault="00F752AE" w:rsidP="00692BD1">
            <w:pPr>
              <w:spacing w:before="4" w:line="244" w:lineRule="auto"/>
              <w:ind w:left="49" w:right="26" w:firstLine="165"/>
              <w:jc w:val="both"/>
              <w:rPr>
                <w:rFonts w:ascii="Times New Roman" w:eastAsia="Arial" w:hAnsi="Times New Roman" w:cs="Times New Roman"/>
                <w:sz w:val="24"/>
                <w:szCs w:val="24"/>
              </w:rPr>
            </w:pPr>
            <w:r w:rsidRPr="00530109">
              <w:rPr>
                <w:rFonts w:ascii="Times New Roman" w:eastAsia="Arial" w:hAnsi="Times New Roman" w:cs="Times New Roman"/>
                <w:sz w:val="24"/>
                <w:szCs w:val="24"/>
              </w:rPr>
              <w:t>13.2.</w:t>
            </w:r>
            <w:r w:rsidRPr="00530109">
              <w:rPr>
                <w:rFonts w:ascii="Times New Roman" w:eastAsia="Arial" w:hAnsi="Times New Roman" w:cs="Times New Roman"/>
                <w:spacing w:val="12"/>
                <w:sz w:val="24"/>
                <w:szCs w:val="24"/>
              </w:rPr>
              <w:t xml:space="preserve"> </w:t>
            </w:r>
            <w:r w:rsidRPr="00530109">
              <w:rPr>
                <w:rFonts w:ascii="Times New Roman" w:eastAsia="Arial" w:hAnsi="Times New Roman" w:cs="Times New Roman"/>
                <w:sz w:val="24"/>
                <w:szCs w:val="24"/>
              </w:rPr>
              <w:t>Rea</w:t>
            </w:r>
            <w:r w:rsidRPr="00530109">
              <w:rPr>
                <w:rFonts w:ascii="Times New Roman" w:eastAsia="Arial" w:hAnsi="Times New Roman" w:cs="Times New Roman"/>
                <w:spacing w:val="-1"/>
                <w:sz w:val="24"/>
                <w:szCs w:val="24"/>
              </w:rPr>
              <w:t>l</w:t>
            </w:r>
            <w:r w:rsidRPr="00530109">
              <w:rPr>
                <w:rFonts w:ascii="Times New Roman" w:eastAsia="Arial" w:hAnsi="Times New Roman" w:cs="Times New Roman"/>
                <w:sz w:val="24"/>
                <w:szCs w:val="24"/>
              </w:rPr>
              <w:t>iza</w:t>
            </w:r>
            <w:r w:rsidRPr="00530109">
              <w:rPr>
                <w:rFonts w:ascii="Times New Roman" w:eastAsia="Arial" w:hAnsi="Times New Roman" w:cs="Times New Roman"/>
                <w:spacing w:val="2"/>
                <w:sz w:val="24"/>
                <w:szCs w:val="24"/>
              </w:rPr>
              <w:t xml:space="preserve"> </w:t>
            </w:r>
            <w:r w:rsidRPr="00530109">
              <w:rPr>
                <w:rFonts w:ascii="Times New Roman" w:eastAsia="Arial" w:hAnsi="Times New Roman" w:cs="Times New Roman"/>
                <w:sz w:val="24"/>
                <w:szCs w:val="24"/>
              </w:rPr>
              <w:t>un</w:t>
            </w:r>
            <w:r w:rsidRPr="00530109">
              <w:rPr>
                <w:rFonts w:ascii="Times New Roman" w:eastAsia="Arial" w:hAnsi="Times New Roman" w:cs="Times New Roman"/>
                <w:spacing w:val="24"/>
                <w:sz w:val="24"/>
                <w:szCs w:val="24"/>
              </w:rPr>
              <w:t xml:space="preserve"> </w:t>
            </w:r>
            <w:r w:rsidRPr="00530109">
              <w:rPr>
                <w:rFonts w:ascii="Times New Roman" w:eastAsia="Arial" w:hAnsi="Times New Roman" w:cs="Times New Roman"/>
                <w:sz w:val="24"/>
                <w:szCs w:val="24"/>
              </w:rPr>
              <w:t>mapa</w:t>
            </w:r>
            <w:r w:rsidRPr="00530109">
              <w:rPr>
                <w:rFonts w:ascii="Times New Roman" w:eastAsia="Arial" w:hAnsi="Times New Roman" w:cs="Times New Roman"/>
                <w:spacing w:val="10"/>
                <w:sz w:val="24"/>
                <w:szCs w:val="24"/>
              </w:rPr>
              <w:t xml:space="preserve"> </w:t>
            </w:r>
            <w:r w:rsidRPr="00530109">
              <w:rPr>
                <w:rFonts w:ascii="Times New Roman" w:eastAsia="Arial" w:hAnsi="Times New Roman" w:cs="Times New Roman"/>
                <w:sz w:val="24"/>
                <w:szCs w:val="24"/>
              </w:rPr>
              <w:t>co</w:t>
            </w:r>
            <w:r w:rsidRPr="00530109">
              <w:rPr>
                <w:rFonts w:ascii="Times New Roman" w:eastAsia="Arial" w:hAnsi="Times New Roman" w:cs="Times New Roman"/>
                <w:spacing w:val="-1"/>
                <w:sz w:val="24"/>
                <w:szCs w:val="24"/>
              </w:rPr>
              <w:t>n</w:t>
            </w:r>
            <w:r w:rsidRPr="00530109">
              <w:rPr>
                <w:rFonts w:ascii="Times New Roman" w:eastAsia="Arial" w:hAnsi="Times New Roman" w:cs="Times New Roman"/>
                <w:sz w:val="24"/>
                <w:szCs w:val="24"/>
              </w:rPr>
              <w:t>cept</w:t>
            </w:r>
            <w:r w:rsidRPr="00530109">
              <w:rPr>
                <w:rFonts w:ascii="Times New Roman" w:eastAsia="Arial" w:hAnsi="Times New Roman" w:cs="Times New Roman"/>
                <w:spacing w:val="-1"/>
                <w:sz w:val="24"/>
                <w:szCs w:val="24"/>
              </w:rPr>
              <w:t>u</w:t>
            </w:r>
            <w:r w:rsidRPr="00530109">
              <w:rPr>
                <w:rFonts w:ascii="Times New Roman" w:eastAsia="Arial" w:hAnsi="Times New Roman" w:cs="Times New Roman"/>
                <w:sz w:val="24"/>
                <w:szCs w:val="24"/>
              </w:rPr>
              <w:t>al</w:t>
            </w:r>
            <w:r w:rsidRPr="00530109">
              <w:rPr>
                <w:rFonts w:ascii="Times New Roman" w:eastAsia="Arial" w:hAnsi="Times New Roman" w:cs="Times New Roman"/>
                <w:spacing w:val="-15"/>
                <w:sz w:val="24"/>
                <w:szCs w:val="24"/>
              </w:rPr>
              <w:t xml:space="preserve"> </w:t>
            </w:r>
            <w:r w:rsidRPr="00530109">
              <w:rPr>
                <w:rFonts w:ascii="Times New Roman" w:eastAsia="Arial" w:hAnsi="Times New Roman" w:cs="Times New Roman"/>
                <w:sz w:val="24"/>
                <w:szCs w:val="24"/>
              </w:rPr>
              <w:t>con</w:t>
            </w:r>
            <w:r w:rsidRPr="00530109">
              <w:rPr>
                <w:rFonts w:ascii="Times New Roman" w:eastAsia="Arial" w:hAnsi="Times New Roman" w:cs="Times New Roman"/>
                <w:spacing w:val="20"/>
                <w:sz w:val="24"/>
                <w:szCs w:val="24"/>
              </w:rPr>
              <w:t xml:space="preserve"> </w:t>
            </w:r>
            <w:r w:rsidRPr="00530109">
              <w:rPr>
                <w:rFonts w:ascii="Times New Roman" w:eastAsia="Arial" w:hAnsi="Times New Roman" w:cs="Times New Roman"/>
                <w:sz w:val="24"/>
                <w:szCs w:val="24"/>
              </w:rPr>
              <w:t>los</w:t>
            </w:r>
            <w:r w:rsidRPr="00530109">
              <w:rPr>
                <w:rFonts w:ascii="Times New Roman" w:eastAsia="Arial" w:hAnsi="Times New Roman" w:cs="Times New Roman"/>
                <w:spacing w:val="23"/>
                <w:sz w:val="24"/>
                <w:szCs w:val="24"/>
              </w:rPr>
              <w:t xml:space="preserve"> </w:t>
            </w:r>
            <w:r w:rsidRPr="00530109">
              <w:rPr>
                <w:rFonts w:ascii="Times New Roman" w:eastAsia="Arial" w:hAnsi="Times New Roman" w:cs="Times New Roman"/>
                <w:w w:val="93"/>
                <w:sz w:val="24"/>
                <w:szCs w:val="24"/>
              </w:rPr>
              <w:t>p</w:t>
            </w:r>
            <w:r w:rsidRPr="00530109">
              <w:rPr>
                <w:rFonts w:ascii="Times New Roman" w:eastAsia="Arial" w:hAnsi="Times New Roman" w:cs="Times New Roman"/>
                <w:spacing w:val="-1"/>
                <w:w w:val="93"/>
                <w:sz w:val="24"/>
                <w:szCs w:val="24"/>
              </w:rPr>
              <w:t>r</w:t>
            </w:r>
            <w:r w:rsidRPr="00530109">
              <w:rPr>
                <w:rFonts w:ascii="Times New Roman" w:eastAsia="Arial" w:hAnsi="Times New Roman" w:cs="Times New Roman"/>
                <w:w w:val="93"/>
                <w:sz w:val="24"/>
                <w:szCs w:val="24"/>
              </w:rPr>
              <w:t>inc</w:t>
            </w:r>
            <w:r w:rsidRPr="00530109">
              <w:rPr>
                <w:rFonts w:ascii="Times New Roman" w:eastAsia="Arial" w:hAnsi="Times New Roman" w:cs="Times New Roman"/>
                <w:spacing w:val="-1"/>
                <w:w w:val="93"/>
                <w:sz w:val="24"/>
                <w:szCs w:val="24"/>
              </w:rPr>
              <w:t>i</w:t>
            </w:r>
            <w:r w:rsidRPr="00530109">
              <w:rPr>
                <w:rFonts w:ascii="Times New Roman" w:eastAsia="Arial" w:hAnsi="Times New Roman" w:cs="Times New Roman"/>
                <w:w w:val="93"/>
                <w:sz w:val="24"/>
                <w:szCs w:val="24"/>
              </w:rPr>
              <w:t>pa</w:t>
            </w:r>
            <w:r w:rsidRPr="00530109">
              <w:rPr>
                <w:rFonts w:ascii="Times New Roman" w:eastAsia="Arial" w:hAnsi="Times New Roman" w:cs="Times New Roman"/>
                <w:spacing w:val="-1"/>
                <w:w w:val="93"/>
                <w:sz w:val="24"/>
                <w:szCs w:val="24"/>
              </w:rPr>
              <w:t>le</w:t>
            </w:r>
            <w:r w:rsidRPr="00530109">
              <w:rPr>
                <w:rFonts w:ascii="Times New Roman" w:eastAsia="Arial" w:hAnsi="Times New Roman" w:cs="Times New Roman"/>
                <w:w w:val="93"/>
                <w:sz w:val="24"/>
                <w:szCs w:val="24"/>
              </w:rPr>
              <w:t xml:space="preserve">s </w:t>
            </w:r>
            <w:r w:rsidRPr="00530109">
              <w:rPr>
                <w:rFonts w:ascii="Times New Roman" w:eastAsia="Arial" w:hAnsi="Times New Roman" w:cs="Times New Roman"/>
                <w:w w:val="92"/>
                <w:sz w:val="24"/>
                <w:szCs w:val="24"/>
              </w:rPr>
              <w:t>dioses</w:t>
            </w:r>
            <w:r w:rsidRPr="00530109">
              <w:rPr>
                <w:rFonts w:ascii="Times New Roman" w:eastAsia="Arial" w:hAnsi="Times New Roman" w:cs="Times New Roman"/>
                <w:spacing w:val="5"/>
                <w:w w:val="92"/>
                <w:sz w:val="24"/>
                <w:szCs w:val="24"/>
              </w:rPr>
              <w:t xml:space="preserve"> </w:t>
            </w:r>
            <w:r w:rsidRPr="00530109">
              <w:rPr>
                <w:rFonts w:ascii="Times New Roman" w:eastAsia="Arial" w:hAnsi="Times New Roman" w:cs="Times New Roman"/>
                <w:spacing w:val="-1"/>
                <w:w w:val="92"/>
                <w:sz w:val="24"/>
                <w:szCs w:val="24"/>
              </w:rPr>
              <w:t>d</w:t>
            </w:r>
            <w:r w:rsidRPr="00530109">
              <w:rPr>
                <w:rFonts w:ascii="Times New Roman" w:eastAsia="Arial" w:hAnsi="Times New Roman" w:cs="Times New Roman"/>
                <w:w w:val="92"/>
                <w:sz w:val="24"/>
                <w:szCs w:val="24"/>
              </w:rPr>
              <w:t>el</w:t>
            </w:r>
            <w:r w:rsidRPr="00530109">
              <w:rPr>
                <w:rFonts w:ascii="Times New Roman" w:eastAsia="Arial" w:hAnsi="Times New Roman" w:cs="Times New Roman"/>
                <w:spacing w:val="2"/>
                <w:w w:val="92"/>
                <w:sz w:val="24"/>
                <w:szCs w:val="24"/>
              </w:rPr>
              <w:t xml:space="preserve"> </w:t>
            </w:r>
            <w:r w:rsidRPr="00530109">
              <w:rPr>
                <w:rFonts w:ascii="Times New Roman" w:eastAsia="Arial" w:hAnsi="Times New Roman" w:cs="Times New Roman"/>
                <w:spacing w:val="-1"/>
                <w:w w:val="92"/>
                <w:sz w:val="24"/>
                <w:szCs w:val="24"/>
              </w:rPr>
              <w:t>p</w:t>
            </w:r>
            <w:r w:rsidRPr="00530109">
              <w:rPr>
                <w:rFonts w:ascii="Times New Roman" w:eastAsia="Arial" w:hAnsi="Times New Roman" w:cs="Times New Roman"/>
                <w:w w:val="92"/>
                <w:sz w:val="24"/>
                <w:szCs w:val="24"/>
              </w:rPr>
              <w:t>ante</w:t>
            </w:r>
            <w:r w:rsidRPr="00530109">
              <w:rPr>
                <w:rFonts w:ascii="Times New Roman" w:eastAsia="Arial" w:hAnsi="Times New Roman" w:cs="Times New Roman"/>
                <w:spacing w:val="-1"/>
                <w:w w:val="92"/>
                <w:sz w:val="24"/>
                <w:szCs w:val="24"/>
              </w:rPr>
              <w:t>ó</w:t>
            </w:r>
            <w:r w:rsidRPr="00530109">
              <w:rPr>
                <w:rFonts w:ascii="Times New Roman" w:eastAsia="Arial" w:hAnsi="Times New Roman" w:cs="Times New Roman"/>
                <w:w w:val="92"/>
                <w:sz w:val="24"/>
                <w:szCs w:val="24"/>
              </w:rPr>
              <w:t>n</w:t>
            </w:r>
            <w:r w:rsidRPr="00530109">
              <w:rPr>
                <w:rFonts w:ascii="Times New Roman" w:eastAsia="Arial" w:hAnsi="Times New Roman" w:cs="Times New Roman"/>
                <w:spacing w:val="5"/>
                <w:w w:val="92"/>
                <w:sz w:val="24"/>
                <w:szCs w:val="24"/>
              </w:rPr>
              <w:t xml:space="preserve"> </w:t>
            </w:r>
            <w:r w:rsidRPr="00530109">
              <w:rPr>
                <w:rFonts w:ascii="Times New Roman" w:eastAsia="Arial" w:hAnsi="Times New Roman" w:cs="Times New Roman"/>
                <w:sz w:val="24"/>
                <w:szCs w:val="24"/>
              </w:rPr>
              <w:t>egipc</w:t>
            </w:r>
            <w:r w:rsidRPr="00530109">
              <w:rPr>
                <w:rFonts w:ascii="Times New Roman" w:eastAsia="Arial" w:hAnsi="Times New Roman" w:cs="Times New Roman"/>
                <w:spacing w:val="-1"/>
                <w:sz w:val="24"/>
                <w:szCs w:val="24"/>
              </w:rPr>
              <w:t>i</w:t>
            </w:r>
            <w:r w:rsidRPr="00530109">
              <w:rPr>
                <w:rFonts w:ascii="Times New Roman" w:eastAsia="Arial" w:hAnsi="Times New Roman" w:cs="Times New Roman"/>
                <w:sz w:val="24"/>
                <w:szCs w:val="24"/>
              </w:rPr>
              <w:t>o.</w:t>
            </w:r>
          </w:p>
          <w:p w:rsidR="00F752AE" w:rsidRPr="00530109" w:rsidRDefault="00F752AE" w:rsidP="00692BD1">
            <w:pPr>
              <w:spacing w:line="160" w:lineRule="exact"/>
              <w:ind w:left="214"/>
              <w:rPr>
                <w:rFonts w:ascii="Times New Roman" w:eastAsia="Arial" w:hAnsi="Times New Roman" w:cs="Times New Roman"/>
                <w:sz w:val="24"/>
                <w:szCs w:val="24"/>
              </w:rPr>
            </w:pPr>
          </w:p>
        </w:tc>
        <w:tc>
          <w:tcPr>
            <w:tcW w:w="2552" w:type="dxa"/>
          </w:tcPr>
          <w:p w:rsidR="00F752AE" w:rsidRPr="00095D05" w:rsidRDefault="00F752AE" w:rsidP="00692BD1">
            <w:pPr>
              <w:pStyle w:val="Normal1"/>
              <w:jc w:val="center"/>
            </w:pPr>
            <w:r w:rsidRPr="00095D05">
              <w:t>Actividades de clase</w:t>
            </w:r>
          </w:p>
          <w:p w:rsidR="00F752AE" w:rsidRPr="00095D05" w:rsidRDefault="00F752AE" w:rsidP="00692BD1">
            <w:pPr>
              <w:pStyle w:val="Normal1"/>
              <w:jc w:val="center"/>
            </w:pPr>
          </w:p>
          <w:p w:rsidR="00F752AE" w:rsidRPr="00095D05" w:rsidRDefault="00F752AE" w:rsidP="00692BD1">
            <w:pPr>
              <w:pStyle w:val="Normal1"/>
              <w:jc w:val="center"/>
            </w:pPr>
            <w:r w:rsidRPr="00095D05">
              <w:t xml:space="preserve">(Estándar avanzado </w:t>
            </w:r>
          </w:p>
          <w:p w:rsidR="00F752AE" w:rsidRPr="00095D05" w:rsidRDefault="00F752AE" w:rsidP="00692BD1">
            <w:pPr>
              <w:pStyle w:val="Normal1"/>
              <w:jc w:val="center"/>
            </w:pPr>
            <w:r w:rsidRPr="00095D05">
              <w:t>0.5 puntos)</w:t>
            </w:r>
          </w:p>
          <w:p w:rsidR="00F752AE" w:rsidRPr="00095D05" w:rsidRDefault="00F752AE" w:rsidP="00692BD1">
            <w:pPr>
              <w:pStyle w:val="Normal1"/>
            </w:pPr>
          </w:p>
        </w:tc>
      </w:tr>
      <w:tr w:rsidR="00F752AE" w:rsidRPr="00095D05" w:rsidTr="00692BD1">
        <w:trPr>
          <w:trHeight w:val="677"/>
        </w:trPr>
        <w:tc>
          <w:tcPr>
            <w:tcW w:w="1844" w:type="dxa"/>
            <w:vMerge/>
          </w:tcPr>
          <w:p w:rsidR="00F752AE" w:rsidRDefault="00F752AE" w:rsidP="00692BD1">
            <w:pPr>
              <w:pStyle w:val="Normal1"/>
              <w:ind w:left="107" w:hanging="141"/>
              <w:rPr>
                <w:spacing w:val="-1"/>
                <w:w w:val="77"/>
              </w:rPr>
            </w:pPr>
          </w:p>
        </w:tc>
        <w:tc>
          <w:tcPr>
            <w:tcW w:w="2551" w:type="dxa"/>
          </w:tcPr>
          <w:p w:rsidR="00F752AE" w:rsidRDefault="00F752AE" w:rsidP="00692BD1">
            <w:pPr>
              <w:spacing w:line="240" w:lineRule="exact"/>
              <w:rPr>
                <w:rFonts w:ascii="Times New Roman" w:hAnsi="Times New Roman" w:cs="Times New Roman"/>
                <w:sz w:val="24"/>
                <w:szCs w:val="24"/>
              </w:rPr>
            </w:pPr>
            <w:r w:rsidRPr="00EF4166">
              <w:rPr>
                <w:rFonts w:ascii="Times New Roman" w:hAnsi="Times New Roman" w:cs="Times New Roman"/>
                <w:spacing w:val="-18"/>
                <w:sz w:val="24"/>
                <w:szCs w:val="24"/>
              </w:rPr>
              <w:t>1</w:t>
            </w:r>
            <w:r w:rsidRPr="00EF4166">
              <w:rPr>
                <w:rFonts w:ascii="Times New Roman" w:hAnsi="Times New Roman" w:cs="Times New Roman"/>
                <w:spacing w:val="-4"/>
                <w:sz w:val="24"/>
                <w:szCs w:val="24"/>
              </w:rPr>
              <w:t>4</w:t>
            </w:r>
            <w:r w:rsidRPr="00EF4166">
              <w:rPr>
                <w:rFonts w:ascii="Times New Roman" w:hAnsi="Times New Roman" w:cs="Times New Roman"/>
                <w:sz w:val="24"/>
                <w:szCs w:val="24"/>
              </w:rPr>
              <w:t>.</w:t>
            </w:r>
            <w:r w:rsidRPr="00EF4166">
              <w:rPr>
                <w:rFonts w:ascii="Times New Roman" w:hAnsi="Times New Roman" w:cs="Times New Roman"/>
                <w:spacing w:val="-7"/>
                <w:sz w:val="24"/>
                <w:szCs w:val="24"/>
              </w:rPr>
              <w:t xml:space="preserve"> </w:t>
            </w:r>
            <w:r w:rsidRPr="00EF4166">
              <w:rPr>
                <w:rFonts w:ascii="Times New Roman" w:hAnsi="Times New Roman" w:cs="Times New Roman"/>
                <w:w w:val="78"/>
                <w:sz w:val="24"/>
                <w:szCs w:val="24"/>
              </w:rPr>
              <w:t>D</w:t>
            </w:r>
            <w:r w:rsidRPr="00EF4166">
              <w:rPr>
                <w:rFonts w:ascii="Times New Roman" w:hAnsi="Times New Roman" w:cs="Times New Roman"/>
                <w:w w:val="99"/>
                <w:sz w:val="24"/>
                <w:szCs w:val="24"/>
              </w:rPr>
              <w:t>es</w:t>
            </w:r>
            <w:r w:rsidRPr="00EF4166">
              <w:rPr>
                <w:rFonts w:ascii="Times New Roman" w:hAnsi="Times New Roman" w:cs="Times New Roman"/>
                <w:spacing w:val="-3"/>
                <w:w w:val="92"/>
                <w:sz w:val="24"/>
                <w:szCs w:val="24"/>
              </w:rPr>
              <w:t>c</w:t>
            </w:r>
            <w:r w:rsidRPr="00EF4166">
              <w:rPr>
                <w:rFonts w:ascii="Times New Roman" w:hAnsi="Times New Roman" w:cs="Times New Roman"/>
                <w:spacing w:val="-1"/>
                <w:w w:val="87"/>
                <w:sz w:val="24"/>
                <w:szCs w:val="24"/>
              </w:rPr>
              <w:t>r</w:t>
            </w:r>
            <w:r w:rsidRPr="00EF4166">
              <w:rPr>
                <w:rFonts w:ascii="Times New Roman" w:hAnsi="Times New Roman" w:cs="Times New Roman"/>
                <w:spacing w:val="-3"/>
                <w:w w:val="69"/>
                <w:sz w:val="24"/>
                <w:szCs w:val="24"/>
              </w:rPr>
              <w:t>i</w:t>
            </w:r>
            <w:r w:rsidRPr="00EF4166">
              <w:rPr>
                <w:rFonts w:ascii="Times New Roman" w:hAnsi="Times New Roman" w:cs="Times New Roman"/>
                <w:spacing w:val="-1"/>
                <w:w w:val="91"/>
                <w:sz w:val="24"/>
                <w:szCs w:val="24"/>
              </w:rPr>
              <w:t>b</w:t>
            </w:r>
            <w:r w:rsidRPr="00EF4166">
              <w:rPr>
                <w:rFonts w:ascii="Times New Roman" w:hAnsi="Times New Roman" w:cs="Times New Roman"/>
                <w:spacing w:val="-3"/>
                <w:w w:val="69"/>
                <w:sz w:val="24"/>
                <w:szCs w:val="24"/>
              </w:rPr>
              <w:t>i</w:t>
            </w:r>
            <w:r w:rsidRPr="00EF4166">
              <w:rPr>
                <w:rFonts w:ascii="Times New Roman" w:hAnsi="Times New Roman" w:cs="Times New Roman"/>
                <w:w w:val="87"/>
                <w:sz w:val="24"/>
                <w:szCs w:val="24"/>
              </w:rPr>
              <w:t>r</w:t>
            </w:r>
            <w:r w:rsidRPr="00EF4166">
              <w:rPr>
                <w:rFonts w:ascii="Times New Roman" w:hAnsi="Times New Roman" w:cs="Times New Roman"/>
                <w:sz w:val="24"/>
                <w:szCs w:val="24"/>
              </w:rPr>
              <w:t xml:space="preserve"> </w:t>
            </w:r>
            <w:r w:rsidRPr="00EF4166">
              <w:rPr>
                <w:rFonts w:ascii="Times New Roman" w:hAnsi="Times New Roman" w:cs="Times New Roman"/>
                <w:spacing w:val="-3"/>
                <w:w w:val="98"/>
                <w:sz w:val="24"/>
                <w:szCs w:val="24"/>
              </w:rPr>
              <w:t>a</w:t>
            </w:r>
            <w:r w:rsidRPr="00EF4166">
              <w:rPr>
                <w:rFonts w:ascii="Times New Roman" w:hAnsi="Times New Roman" w:cs="Times New Roman"/>
                <w:spacing w:val="-3"/>
                <w:w w:val="69"/>
                <w:sz w:val="24"/>
                <w:szCs w:val="24"/>
              </w:rPr>
              <w:t>l</w:t>
            </w:r>
            <w:r w:rsidRPr="00EF4166">
              <w:rPr>
                <w:rFonts w:ascii="Times New Roman" w:hAnsi="Times New Roman" w:cs="Times New Roman"/>
                <w:spacing w:val="1"/>
                <w:w w:val="85"/>
                <w:sz w:val="24"/>
                <w:szCs w:val="24"/>
              </w:rPr>
              <w:t>g</w:t>
            </w:r>
            <w:r w:rsidRPr="00EF4166">
              <w:rPr>
                <w:rFonts w:ascii="Times New Roman" w:hAnsi="Times New Roman" w:cs="Times New Roman"/>
                <w:spacing w:val="-3"/>
                <w:w w:val="92"/>
                <w:sz w:val="24"/>
                <w:szCs w:val="24"/>
              </w:rPr>
              <w:t>u</w:t>
            </w:r>
            <w:r w:rsidRPr="00EF4166">
              <w:rPr>
                <w:rFonts w:ascii="Times New Roman" w:hAnsi="Times New Roman" w:cs="Times New Roman"/>
                <w:spacing w:val="-2"/>
                <w:w w:val="92"/>
                <w:sz w:val="24"/>
                <w:szCs w:val="24"/>
              </w:rPr>
              <w:t>n</w:t>
            </w:r>
            <w:r w:rsidRPr="00EF4166">
              <w:rPr>
                <w:rFonts w:ascii="Times New Roman" w:hAnsi="Times New Roman" w:cs="Times New Roman"/>
                <w:spacing w:val="-2"/>
                <w:w w:val="87"/>
                <w:sz w:val="24"/>
                <w:szCs w:val="24"/>
              </w:rPr>
              <w:t>o</w:t>
            </w:r>
            <w:r w:rsidRPr="00EF4166">
              <w:rPr>
                <w:rFonts w:ascii="Times New Roman" w:hAnsi="Times New Roman" w:cs="Times New Roman"/>
                <w:w w:val="101"/>
                <w:sz w:val="24"/>
                <w:szCs w:val="24"/>
              </w:rPr>
              <w:t>s</w:t>
            </w:r>
            <w:r w:rsidRPr="00EF4166">
              <w:rPr>
                <w:rFonts w:ascii="Times New Roman" w:hAnsi="Times New Roman" w:cs="Times New Roman"/>
                <w:sz w:val="24"/>
                <w:szCs w:val="24"/>
              </w:rPr>
              <w:t xml:space="preserve"> </w:t>
            </w:r>
            <w:r w:rsidRPr="00EF4166">
              <w:rPr>
                <w:rFonts w:ascii="Times New Roman" w:hAnsi="Times New Roman" w:cs="Times New Roman"/>
                <w:spacing w:val="-3"/>
                <w:w w:val="97"/>
                <w:sz w:val="24"/>
                <w:szCs w:val="24"/>
              </w:rPr>
              <w:t>e</w:t>
            </w:r>
            <w:r w:rsidRPr="00EF4166">
              <w:rPr>
                <w:rFonts w:ascii="Times New Roman" w:hAnsi="Times New Roman" w:cs="Times New Roman"/>
                <w:spacing w:val="-2"/>
                <w:w w:val="69"/>
                <w:sz w:val="24"/>
                <w:szCs w:val="24"/>
              </w:rPr>
              <w:t>j</w:t>
            </w:r>
            <w:r w:rsidRPr="00EF4166">
              <w:rPr>
                <w:rFonts w:ascii="Times New Roman" w:hAnsi="Times New Roman" w:cs="Times New Roman"/>
                <w:spacing w:val="-3"/>
                <w:w w:val="97"/>
                <w:sz w:val="24"/>
                <w:szCs w:val="24"/>
              </w:rPr>
              <w:t>e</w:t>
            </w:r>
            <w:r w:rsidRPr="00EF4166">
              <w:rPr>
                <w:rFonts w:ascii="Times New Roman" w:hAnsi="Times New Roman" w:cs="Times New Roman"/>
                <w:spacing w:val="-3"/>
                <w:w w:val="93"/>
                <w:sz w:val="24"/>
                <w:szCs w:val="24"/>
              </w:rPr>
              <w:t>m</w:t>
            </w:r>
            <w:r w:rsidRPr="00EF4166">
              <w:rPr>
                <w:rFonts w:ascii="Times New Roman" w:hAnsi="Times New Roman" w:cs="Times New Roman"/>
                <w:spacing w:val="-1"/>
                <w:w w:val="92"/>
                <w:sz w:val="24"/>
                <w:szCs w:val="24"/>
              </w:rPr>
              <w:t>p</w:t>
            </w:r>
            <w:r w:rsidRPr="00EF4166">
              <w:rPr>
                <w:rFonts w:ascii="Times New Roman" w:hAnsi="Times New Roman" w:cs="Times New Roman"/>
                <w:spacing w:val="-1"/>
                <w:w w:val="69"/>
                <w:sz w:val="24"/>
                <w:szCs w:val="24"/>
              </w:rPr>
              <w:t>l</w:t>
            </w:r>
            <w:r w:rsidRPr="00EF4166">
              <w:rPr>
                <w:rFonts w:ascii="Times New Roman" w:hAnsi="Times New Roman" w:cs="Times New Roman"/>
                <w:spacing w:val="-2"/>
                <w:w w:val="87"/>
                <w:sz w:val="24"/>
                <w:szCs w:val="24"/>
              </w:rPr>
              <w:t>o</w:t>
            </w:r>
            <w:r w:rsidRPr="00EF4166">
              <w:rPr>
                <w:rFonts w:ascii="Times New Roman" w:hAnsi="Times New Roman" w:cs="Times New Roman"/>
                <w:w w:val="101"/>
                <w:sz w:val="24"/>
                <w:szCs w:val="24"/>
              </w:rPr>
              <w:t>s</w:t>
            </w:r>
            <w:r w:rsidRPr="00EF4166">
              <w:rPr>
                <w:rFonts w:ascii="Times New Roman" w:hAnsi="Times New Roman" w:cs="Times New Roman"/>
                <w:sz w:val="24"/>
                <w:szCs w:val="24"/>
              </w:rPr>
              <w:t xml:space="preserve"> </w:t>
            </w:r>
            <w:r w:rsidRPr="00EF4166">
              <w:rPr>
                <w:rFonts w:ascii="Times New Roman" w:hAnsi="Times New Roman" w:cs="Times New Roman"/>
                <w:spacing w:val="-3"/>
                <w:w w:val="98"/>
                <w:sz w:val="24"/>
                <w:szCs w:val="24"/>
              </w:rPr>
              <w:t>a</w:t>
            </w:r>
            <w:r w:rsidRPr="00EF4166">
              <w:rPr>
                <w:rFonts w:ascii="Times New Roman" w:hAnsi="Times New Roman" w:cs="Times New Roman"/>
                <w:spacing w:val="-3"/>
                <w:w w:val="87"/>
                <w:sz w:val="24"/>
                <w:szCs w:val="24"/>
              </w:rPr>
              <w:t>r</w:t>
            </w:r>
            <w:r w:rsidRPr="00EF4166">
              <w:rPr>
                <w:rFonts w:ascii="Times New Roman" w:hAnsi="Times New Roman" w:cs="Times New Roman"/>
                <w:spacing w:val="-3"/>
                <w:w w:val="92"/>
                <w:sz w:val="24"/>
                <w:szCs w:val="24"/>
              </w:rPr>
              <w:t>qu</w:t>
            </w:r>
            <w:r w:rsidRPr="00EF4166">
              <w:rPr>
                <w:rFonts w:ascii="Times New Roman" w:hAnsi="Times New Roman" w:cs="Times New Roman"/>
                <w:w w:val="69"/>
                <w:sz w:val="24"/>
                <w:szCs w:val="24"/>
              </w:rPr>
              <w:t>i</w:t>
            </w:r>
            <w:r w:rsidRPr="00EF4166">
              <w:rPr>
                <w:rFonts w:ascii="Times New Roman" w:hAnsi="Times New Roman" w:cs="Times New Roman"/>
                <w:spacing w:val="-1"/>
                <w:w w:val="88"/>
                <w:sz w:val="24"/>
                <w:szCs w:val="24"/>
              </w:rPr>
              <w:t>t</w:t>
            </w:r>
            <w:r w:rsidRPr="00EF4166">
              <w:rPr>
                <w:rFonts w:ascii="Times New Roman" w:hAnsi="Times New Roman" w:cs="Times New Roman"/>
                <w:spacing w:val="-1"/>
                <w:w w:val="97"/>
                <w:sz w:val="24"/>
                <w:szCs w:val="24"/>
              </w:rPr>
              <w:t>e</w:t>
            </w:r>
            <w:r w:rsidRPr="00EF4166">
              <w:rPr>
                <w:rFonts w:ascii="Times New Roman" w:hAnsi="Times New Roman" w:cs="Times New Roman"/>
                <w:spacing w:val="1"/>
                <w:w w:val="92"/>
                <w:sz w:val="24"/>
                <w:szCs w:val="24"/>
              </w:rPr>
              <w:t>c</w:t>
            </w:r>
            <w:r w:rsidRPr="00EF4166">
              <w:rPr>
                <w:rFonts w:ascii="Times New Roman" w:hAnsi="Times New Roman" w:cs="Times New Roman"/>
                <w:spacing w:val="-1"/>
                <w:w w:val="88"/>
                <w:sz w:val="24"/>
                <w:szCs w:val="24"/>
              </w:rPr>
              <w:t>t</w:t>
            </w:r>
            <w:r w:rsidRPr="00EF4166">
              <w:rPr>
                <w:rFonts w:ascii="Times New Roman" w:hAnsi="Times New Roman" w:cs="Times New Roman"/>
                <w:spacing w:val="-1"/>
                <w:w w:val="87"/>
                <w:sz w:val="24"/>
                <w:szCs w:val="24"/>
              </w:rPr>
              <w:t>ó</w:t>
            </w:r>
            <w:r w:rsidRPr="00EF4166">
              <w:rPr>
                <w:rFonts w:ascii="Times New Roman" w:hAnsi="Times New Roman" w:cs="Times New Roman"/>
                <w:spacing w:val="-3"/>
                <w:w w:val="92"/>
                <w:sz w:val="24"/>
                <w:szCs w:val="24"/>
              </w:rPr>
              <w:t>n</w:t>
            </w:r>
            <w:r w:rsidRPr="00EF4166">
              <w:rPr>
                <w:rFonts w:ascii="Times New Roman" w:hAnsi="Times New Roman" w:cs="Times New Roman"/>
                <w:spacing w:val="-2"/>
                <w:w w:val="69"/>
                <w:sz w:val="24"/>
                <w:szCs w:val="24"/>
              </w:rPr>
              <w:t>i</w:t>
            </w:r>
            <w:r w:rsidRPr="00EF4166">
              <w:rPr>
                <w:rFonts w:ascii="Times New Roman" w:hAnsi="Times New Roman" w:cs="Times New Roman"/>
                <w:spacing w:val="-1"/>
                <w:w w:val="92"/>
                <w:sz w:val="24"/>
                <w:szCs w:val="24"/>
              </w:rPr>
              <w:t>c</w:t>
            </w:r>
            <w:r w:rsidRPr="00EF4166">
              <w:rPr>
                <w:rFonts w:ascii="Times New Roman" w:hAnsi="Times New Roman" w:cs="Times New Roman"/>
                <w:spacing w:val="-2"/>
                <w:w w:val="87"/>
                <w:sz w:val="24"/>
                <w:szCs w:val="24"/>
              </w:rPr>
              <w:t>o</w:t>
            </w:r>
            <w:r w:rsidRPr="00EF4166">
              <w:rPr>
                <w:rFonts w:ascii="Times New Roman" w:hAnsi="Times New Roman" w:cs="Times New Roman"/>
                <w:w w:val="101"/>
                <w:sz w:val="24"/>
                <w:szCs w:val="24"/>
              </w:rPr>
              <w:t>s</w:t>
            </w:r>
            <w:r w:rsidRPr="00EF4166">
              <w:rPr>
                <w:rFonts w:ascii="Times New Roman" w:hAnsi="Times New Roman" w:cs="Times New Roman"/>
                <w:sz w:val="24"/>
                <w:szCs w:val="24"/>
              </w:rPr>
              <w:t xml:space="preserve"> </w:t>
            </w:r>
            <w:r w:rsidRPr="00EF4166">
              <w:rPr>
                <w:rFonts w:ascii="Times New Roman" w:hAnsi="Times New Roman" w:cs="Times New Roman"/>
                <w:spacing w:val="-2"/>
                <w:sz w:val="24"/>
                <w:szCs w:val="24"/>
              </w:rPr>
              <w:t>d</w:t>
            </w:r>
            <w:r w:rsidRPr="00EF4166">
              <w:rPr>
                <w:rFonts w:ascii="Times New Roman" w:hAnsi="Times New Roman" w:cs="Times New Roman"/>
                <w:sz w:val="24"/>
                <w:szCs w:val="24"/>
              </w:rPr>
              <w:t>e</w:t>
            </w:r>
            <w:r w:rsidRPr="00EF4166">
              <w:rPr>
                <w:rFonts w:ascii="Times New Roman" w:hAnsi="Times New Roman" w:cs="Times New Roman"/>
                <w:spacing w:val="-14"/>
                <w:sz w:val="24"/>
                <w:szCs w:val="24"/>
              </w:rPr>
              <w:t xml:space="preserve"> </w:t>
            </w:r>
            <w:r w:rsidRPr="00EF4166">
              <w:rPr>
                <w:rFonts w:ascii="Times New Roman" w:hAnsi="Times New Roman" w:cs="Times New Roman"/>
                <w:w w:val="79"/>
                <w:sz w:val="24"/>
                <w:szCs w:val="24"/>
              </w:rPr>
              <w:t>E</w:t>
            </w:r>
            <w:r w:rsidRPr="00EF4166">
              <w:rPr>
                <w:rFonts w:ascii="Times New Roman" w:hAnsi="Times New Roman" w:cs="Times New Roman"/>
                <w:spacing w:val="1"/>
                <w:w w:val="85"/>
                <w:sz w:val="24"/>
                <w:szCs w:val="24"/>
              </w:rPr>
              <w:t>g</w:t>
            </w:r>
            <w:r w:rsidRPr="00EF4166">
              <w:rPr>
                <w:rFonts w:ascii="Times New Roman" w:hAnsi="Times New Roman" w:cs="Times New Roman"/>
                <w:spacing w:val="-3"/>
                <w:w w:val="69"/>
                <w:sz w:val="24"/>
                <w:szCs w:val="24"/>
              </w:rPr>
              <w:t>i</w:t>
            </w:r>
            <w:r w:rsidRPr="00EF4166">
              <w:rPr>
                <w:rFonts w:ascii="Times New Roman" w:hAnsi="Times New Roman" w:cs="Times New Roman"/>
                <w:spacing w:val="-1"/>
                <w:w w:val="92"/>
                <w:sz w:val="24"/>
                <w:szCs w:val="24"/>
              </w:rPr>
              <w:t>p</w:t>
            </w:r>
            <w:r w:rsidRPr="00EF4166">
              <w:rPr>
                <w:rFonts w:ascii="Times New Roman" w:hAnsi="Times New Roman" w:cs="Times New Roman"/>
                <w:spacing w:val="-1"/>
                <w:w w:val="88"/>
                <w:sz w:val="24"/>
                <w:szCs w:val="24"/>
              </w:rPr>
              <w:t>t</w:t>
            </w:r>
            <w:r w:rsidRPr="00EF4166">
              <w:rPr>
                <w:rFonts w:ascii="Times New Roman" w:hAnsi="Times New Roman" w:cs="Times New Roman"/>
                <w:w w:val="87"/>
                <w:sz w:val="24"/>
                <w:szCs w:val="24"/>
              </w:rPr>
              <w:t>o</w:t>
            </w:r>
            <w:r w:rsidRPr="00EF4166">
              <w:rPr>
                <w:rFonts w:ascii="Times New Roman" w:hAnsi="Times New Roman" w:cs="Times New Roman"/>
                <w:sz w:val="24"/>
                <w:szCs w:val="24"/>
              </w:rPr>
              <w:t xml:space="preserve"> </w:t>
            </w:r>
            <w:r w:rsidRPr="00EF4166">
              <w:rPr>
                <w:rFonts w:ascii="Times New Roman" w:hAnsi="Times New Roman" w:cs="Times New Roman"/>
                <w:w w:val="75"/>
                <w:sz w:val="24"/>
                <w:szCs w:val="24"/>
              </w:rPr>
              <w:t>y</w:t>
            </w:r>
            <w:r w:rsidRPr="00EF4166">
              <w:rPr>
                <w:rFonts w:ascii="Times New Roman" w:hAnsi="Times New Roman" w:cs="Times New Roman"/>
                <w:spacing w:val="15"/>
                <w:w w:val="75"/>
                <w:sz w:val="24"/>
                <w:szCs w:val="24"/>
              </w:rPr>
              <w:t xml:space="preserve"> </w:t>
            </w:r>
            <w:r w:rsidRPr="00EF4166">
              <w:rPr>
                <w:rFonts w:ascii="Times New Roman" w:hAnsi="Times New Roman" w:cs="Times New Roman"/>
                <w:spacing w:val="-2"/>
                <w:sz w:val="24"/>
                <w:szCs w:val="24"/>
              </w:rPr>
              <w:t>d</w:t>
            </w:r>
            <w:r w:rsidRPr="00EF4166">
              <w:rPr>
                <w:rFonts w:ascii="Times New Roman" w:hAnsi="Times New Roman" w:cs="Times New Roman"/>
                <w:sz w:val="24"/>
                <w:szCs w:val="24"/>
              </w:rPr>
              <w:t>e</w:t>
            </w:r>
            <w:r w:rsidRPr="00EF4166">
              <w:rPr>
                <w:rFonts w:ascii="Times New Roman" w:hAnsi="Times New Roman" w:cs="Times New Roman"/>
                <w:spacing w:val="-14"/>
                <w:sz w:val="24"/>
                <w:szCs w:val="24"/>
              </w:rPr>
              <w:t xml:space="preserve"> </w:t>
            </w:r>
            <w:r w:rsidRPr="00EF4166">
              <w:rPr>
                <w:rFonts w:ascii="Times New Roman" w:hAnsi="Times New Roman" w:cs="Times New Roman"/>
                <w:spacing w:val="-2"/>
                <w:w w:val="77"/>
                <w:sz w:val="24"/>
                <w:szCs w:val="24"/>
              </w:rPr>
              <w:t>M</w:t>
            </w:r>
            <w:r w:rsidRPr="00EF4166">
              <w:rPr>
                <w:rFonts w:ascii="Times New Roman" w:hAnsi="Times New Roman" w:cs="Times New Roman"/>
                <w:w w:val="99"/>
                <w:sz w:val="24"/>
                <w:szCs w:val="24"/>
              </w:rPr>
              <w:t>es</w:t>
            </w:r>
            <w:r w:rsidRPr="00EF4166">
              <w:rPr>
                <w:rFonts w:ascii="Times New Roman" w:hAnsi="Times New Roman" w:cs="Times New Roman"/>
                <w:spacing w:val="-1"/>
                <w:w w:val="87"/>
                <w:sz w:val="24"/>
                <w:szCs w:val="24"/>
              </w:rPr>
              <w:t>o</w:t>
            </w:r>
            <w:r w:rsidRPr="00EF4166">
              <w:rPr>
                <w:rFonts w:ascii="Times New Roman" w:hAnsi="Times New Roman" w:cs="Times New Roman"/>
                <w:w w:val="90"/>
                <w:sz w:val="24"/>
                <w:szCs w:val="24"/>
              </w:rPr>
              <w:t>p</w:t>
            </w:r>
            <w:r w:rsidRPr="00EF4166">
              <w:rPr>
                <w:rFonts w:ascii="Times New Roman" w:hAnsi="Times New Roman" w:cs="Times New Roman"/>
                <w:spacing w:val="-1"/>
                <w:w w:val="90"/>
                <w:sz w:val="24"/>
                <w:szCs w:val="24"/>
              </w:rPr>
              <w:t>o</w:t>
            </w:r>
            <w:r w:rsidRPr="00EF4166">
              <w:rPr>
                <w:rFonts w:ascii="Times New Roman" w:hAnsi="Times New Roman" w:cs="Times New Roman"/>
                <w:spacing w:val="2"/>
                <w:w w:val="88"/>
                <w:sz w:val="24"/>
                <w:szCs w:val="24"/>
              </w:rPr>
              <w:t>t</w:t>
            </w:r>
            <w:r w:rsidRPr="00EF4166">
              <w:rPr>
                <w:rFonts w:ascii="Times New Roman" w:hAnsi="Times New Roman" w:cs="Times New Roman"/>
                <w:spacing w:val="-3"/>
                <w:w w:val="98"/>
                <w:sz w:val="24"/>
                <w:szCs w:val="24"/>
              </w:rPr>
              <w:t>a</w:t>
            </w:r>
            <w:r w:rsidRPr="00EF4166">
              <w:rPr>
                <w:rFonts w:ascii="Times New Roman" w:hAnsi="Times New Roman" w:cs="Times New Roman"/>
                <w:spacing w:val="-3"/>
                <w:w w:val="93"/>
                <w:sz w:val="24"/>
                <w:szCs w:val="24"/>
              </w:rPr>
              <w:t>m</w:t>
            </w:r>
            <w:r w:rsidRPr="00EF4166">
              <w:rPr>
                <w:rFonts w:ascii="Times New Roman" w:hAnsi="Times New Roman" w:cs="Times New Roman"/>
                <w:spacing w:val="-3"/>
                <w:w w:val="69"/>
                <w:sz w:val="24"/>
                <w:szCs w:val="24"/>
              </w:rPr>
              <w:t>i</w:t>
            </w:r>
            <w:r w:rsidRPr="00EF4166">
              <w:rPr>
                <w:rFonts w:ascii="Times New Roman" w:hAnsi="Times New Roman" w:cs="Times New Roman"/>
                <w:spacing w:val="-4"/>
                <w:w w:val="98"/>
                <w:sz w:val="24"/>
                <w:szCs w:val="24"/>
              </w:rPr>
              <w:t>a</w:t>
            </w:r>
            <w:r w:rsidRPr="00EF4166">
              <w:rPr>
                <w:rFonts w:ascii="Times New Roman" w:hAnsi="Times New Roman" w:cs="Times New Roman"/>
                <w:w w:val="96"/>
                <w:sz w:val="24"/>
                <w:szCs w:val="24"/>
              </w:rPr>
              <w:t>.</w:t>
            </w:r>
          </w:p>
          <w:p w:rsidR="00F752AE" w:rsidRPr="00F33039" w:rsidRDefault="00F752AE" w:rsidP="00692BD1">
            <w:pPr>
              <w:spacing w:line="240" w:lineRule="exact"/>
              <w:rPr>
                <w:rFonts w:ascii="Times New Roman" w:hAnsi="Times New Roman" w:cs="Times New Roman"/>
                <w:color w:val="4F81BD" w:themeColor="accent1"/>
                <w:sz w:val="24"/>
                <w:szCs w:val="24"/>
              </w:rPr>
            </w:pPr>
            <w:r w:rsidRPr="00F33039">
              <w:rPr>
                <w:rFonts w:ascii="Times New Roman" w:hAnsi="Times New Roman" w:cs="Times New Roman"/>
                <w:color w:val="4F81BD" w:themeColor="accent1"/>
                <w:spacing w:val="2"/>
                <w:w w:val="82"/>
                <w:sz w:val="24"/>
                <w:szCs w:val="24"/>
              </w:rPr>
              <w:lastRenderedPageBreak/>
              <w:t>C</w:t>
            </w:r>
            <w:r w:rsidRPr="00F33039">
              <w:rPr>
                <w:rFonts w:ascii="Times New Roman" w:hAnsi="Times New Roman" w:cs="Times New Roman"/>
                <w:color w:val="4F81BD" w:themeColor="accent1"/>
                <w:w w:val="82"/>
                <w:sz w:val="24"/>
                <w:szCs w:val="24"/>
              </w:rPr>
              <w:t>S</w:t>
            </w:r>
            <w:r w:rsidRPr="00F33039">
              <w:rPr>
                <w:rFonts w:ascii="Times New Roman" w:hAnsi="Times New Roman" w:cs="Times New Roman"/>
                <w:color w:val="4F81BD" w:themeColor="accent1"/>
                <w:spacing w:val="-4"/>
                <w:w w:val="82"/>
                <w:sz w:val="24"/>
                <w:szCs w:val="24"/>
              </w:rPr>
              <w:t>C</w:t>
            </w:r>
            <w:r w:rsidRPr="00F33039">
              <w:rPr>
                <w:rFonts w:ascii="Times New Roman" w:hAnsi="Times New Roman" w:cs="Times New Roman"/>
                <w:color w:val="4F81BD" w:themeColor="accent1"/>
                <w:w w:val="82"/>
                <w:sz w:val="24"/>
                <w:szCs w:val="24"/>
              </w:rPr>
              <w:t>,</w:t>
            </w:r>
            <w:r w:rsidRPr="00F33039">
              <w:rPr>
                <w:rFonts w:ascii="Times New Roman" w:hAnsi="Times New Roman" w:cs="Times New Roman"/>
                <w:color w:val="4F81BD" w:themeColor="accent1"/>
                <w:spacing w:val="25"/>
                <w:w w:val="82"/>
                <w:sz w:val="24"/>
                <w:szCs w:val="24"/>
              </w:rPr>
              <w:t xml:space="preserve"> </w:t>
            </w:r>
            <w:r w:rsidRPr="00F33039">
              <w:rPr>
                <w:rFonts w:ascii="Times New Roman" w:hAnsi="Times New Roman" w:cs="Times New Roman"/>
                <w:color w:val="4F81BD" w:themeColor="accent1"/>
                <w:spacing w:val="-1"/>
                <w:w w:val="82"/>
                <w:sz w:val="24"/>
                <w:szCs w:val="24"/>
              </w:rPr>
              <w:t>C</w:t>
            </w:r>
            <w:r w:rsidRPr="00F33039">
              <w:rPr>
                <w:rFonts w:ascii="Times New Roman" w:hAnsi="Times New Roman" w:cs="Times New Roman"/>
                <w:color w:val="4F81BD" w:themeColor="accent1"/>
                <w:spacing w:val="-3"/>
                <w:w w:val="82"/>
                <w:sz w:val="24"/>
                <w:szCs w:val="24"/>
              </w:rPr>
              <w:t>C</w:t>
            </w:r>
            <w:r w:rsidRPr="00F33039">
              <w:rPr>
                <w:rFonts w:ascii="Times New Roman" w:hAnsi="Times New Roman" w:cs="Times New Roman"/>
                <w:color w:val="4F81BD" w:themeColor="accent1"/>
                <w:spacing w:val="-1"/>
                <w:w w:val="82"/>
                <w:sz w:val="24"/>
                <w:szCs w:val="24"/>
              </w:rPr>
              <w:t>L</w:t>
            </w:r>
            <w:r w:rsidRPr="00F33039">
              <w:rPr>
                <w:rFonts w:ascii="Times New Roman" w:hAnsi="Times New Roman" w:cs="Times New Roman"/>
                <w:color w:val="4F81BD" w:themeColor="accent1"/>
                <w:w w:val="82"/>
                <w:sz w:val="24"/>
                <w:szCs w:val="24"/>
              </w:rPr>
              <w:t>,</w:t>
            </w:r>
            <w:r w:rsidRPr="00F33039">
              <w:rPr>
                <w:rFonts w:ascii="Times New Roman" w:hAnsi="Times New Roman" w:cs="Times New Roman"/>
                <w:color w:val="4F81BD" w:themeColor="accent1"/>
                <w:spacing w:val="3"/>
                <w:w w:val="82"/>
                <w:sz w:val="24"/>
                <w:szCs w:val="24"/>
              </w:rPr>
              <w:t xml:space="preserve"> </w:t>
            </w:r>
            <w:r w:rsidRPr="00F33039">
              <w:rPr>
                <w:rFonts w:ascii="Times New Roman" w:hAnsi="Times New Roman" w:cs="Times New Roman"/>
                <w:color w:val="4F81BD" w:themeColor="accent1"/>
                <w:spacing w:val="-4"/>
                <w:w w:val="82"/>
                <w:sz w:val="24"/>
                <w:szCs w:val="24"/>
              </w:rPr>
              <w:t>C</w:t>
            </w:r>
            <w:r w:rsidRPr="00F33039">
              <w:rPr>
                <w:rFonts w:ascii="Times New Roman" w:hAnsi="Times New Roman" w:cs="Times New Roman"/>
                <w:color w:val="4F81BD" w:themeColor="accent1"/>
                <w:spacing w:val="6"/>
                <w:w w:val="79"/>
                <w:sz w:val="24"/>
                <w:szCs w:val="24"/>
              </w:rPr>
              <w:t>E</w:t>
            </w:r>
            <w:r w:rsidRPr="00F33039">
              <w:rPr>
                <w:rFonts w:ascii="Times New Roman" w:hAnsi="Times New Roman" w:cs="Times New Roman"/>
                <w:color w:val="4F81BD" w:themeColor="accent1"/>
                <w:spacing w:val="1"/>
                <w:w w:val="61"/>
                <w:sz w:val="24"/>
                <w:szCs w:val="24"/>
              </w:rPr>
              <w:t>Y</w:t>
            </w:r>
            <w:r w:rsidRPr="00F33039">
              <w:rPr>
                <w:rFonts w:ascii="Times New Roman" w:hAnsi="Times New Roman" w:cs="Times New Roman"/>
                <w:color w:val="4F81BD" w:themeColor="accent1"/>
                <w:spacing w:val="-3"/>
                <w:w w:val="79"/>
                <w:sz w:val="24"/>
                <w:szCs w:val="24"/>
              </w:rPr>
              <w:t>E</w:t>
            </w:r>
          </w:p>
          <w:p w:rsidR="00F752AE" w:rsidRPr="00EF4166" w:rsidRDefault="00F752AE" w:rsidP="00692BD1">
            <w:pPr>
              <w:pStyle w:val="Normal1"/>
            </w:pPr>
          </w:p>
        </w:tc>
        <w:tc>
          <w:tcPr>
            <w:tcW w:w="2268" w:type="dxa"/>
          </w:tcPr>
          <w:p w:rsidR="00F752AE" w:rsidRPr="00530109" w:rsidRDefault="00F752AE" w:rsidP="00692BD1">
            <w:pPr>
              <w:spacing w:before="1" w:line="246" w:lineRule="auto"/>
              <w:ind w:left="49" w:right="27" w:firstLine="165"/>
              <w:jc w:val="both"/>
              <w:rPr>
                <w:rFonts w:ascii="Times New Roman" w:eastAsia="Arial" w:hAnsi="Times New Roman" w:cs="Times New Roman"/>
                <w:sz w:val="24"/>
                <w:szCs w:val="24"/>
              </w:rPr>
            </w:pPr>
            <w:r w:rsidRPr="00530109">
              <w:rPr>
                <w:rFonts w:ascii="Times New Roman" w:eastAsia="Arial" w:hAnsi="Times New Roman" w:cs="Times New Roman"/>
                <w:sz w:val="24"/>
                <w:szCs w:val="24"/>
              </w:rPr>
              <w:lastRenderedPageBreak/>
              <w:t>14.1.</w:t>
            </w:r>
            <w:r w:rsidRPr="00530109">
              <w:rPr>
                <w:rFonts w:ascii="Times New Roman" w:eastAsia="Arial" w:hAnsi="Times New Roman" w:cs="Times New Roman"/>
                <w:spacing w:val="12"/>
                <w:sz w:val="24"/>
                <w:szCs w:val="24"/>
              </w:rPr>
              <w:t xml:space="preserve"> </w:t>
            </w:r>
            <w:r w:rsidRPr="00530109">
              <w:rPr>
                <w:rFonts w:ascii="Times New Roman" w:eastAsia="Arial" w:hAnsi="Times New Roman" w:cs="Times New Roman"/>
                <w:w w:val="92"/>
                <w:sz w:val="24"/>
                <w:szCs w:val="24"/>
              </w:rPr>
              <w:t>Local</w:t>
            </w:r>
            <w:r w:rsidRPr="00530109">
              <w:rPr>
                <w:rFonts w:ascii="Times New Roman" w:eastAsia="Arial" w:hAnsi="Times New Roman" w:cs="Times New Roman"/>
                <w:spacing w:val="-1"/>
                <w:w w:val="92"/>
                <w:sz w:val="24"/>
                <w:szCs w:val="24"/>
              </w:rPr>
              <w:t>i</w:t>
            </w:r>
            <w:r w:rsidRPr="00530109">
              <w:rPr>
                <w:rFonts w:ascii="Times New Roman" w:eastAsia="Arial" w:hAnsi="Times New Roman" w:cs="Times New Roman"/>
                <w:w w:val="92"/>
                <w:sz w:val="24"/>
                <w:szCs w:val="24"/>
              </w:rPr>
              <w:t>za</w:t>
            </w:r>
            <w:r w:rsidRPr="00530109">
              <w:rPr>
                <w:rFonts w:ascii="Times New Roman" w:eastAsia="Arial" w:hAnsi="Times New Roman" w:cs="Times New Roman"/>
                <w:spacing w:val="11"/>
                <w:w w:val="92"/>
                <w:sz w:val="24"/>
                <w:szCs w:val="24"/>
              </w:rPr>
              <w:t xml:space="preserve"> </w:t>
            </w:r>
            <w:r w:rsidRPr="00530109">
              <w:rPr>
                <w:rFonts w:ascii="Times New Roman" w:eastAsia="Arial" w:hAnsi="Times New Roman" w:cs="Times New Roman"/>
                <w:sz w:val="24"/>
                <w:szCs w:val="24"/>
              </w:rPr>
              <w:t>en</w:t>
            </w:r>
            <w:r w:rsidRPr="00530109">
              <w:rPr>
                <w:rFonts w:ascii="Times New Roman" w:eastAsia="Arial" w:hAnsi="Times New Roman" w:cs="Times New Roman"/>
                <w:spacing w:val="-11"/>
                <w:sz w:val="24"/>
                <w:szCs w:val="24"/>
              </w:rPr>
              <w:t xml:space="preserve"> </w:t>
            </w:r>
            <w:r w:rsidRPr="00530109">
              <w:rPr>
                <w:rFonts w:ascii="Times New Roman" w:eastAsia="Arial" w:hAnsi="Times New Roman" w:cs="Times New Roman"/>
                <w:sz w:val="24"/>
                <w:szCs w:val="24"/>
              </w:rPr>
              <w:t>un</w:t>
            </w:r>
            <w:r w:rsidRPr="00530109">
              <w:rPr>
                <w:rFonts w:ascii="Times New Roman" w:eastAsia="Arial" w:hAnsi="Times New Roman" w:cs="Times New Roman"/>
                <w:spacing w:val="-10"/>
                <w:sz w:val="24"/>
                <w:szCs w:val="24"/>
              </w:rPr>
              <w:t xml:space="preserve"> </w:t>
            </w:r>
            <w:r w:rsidRPr="00530109">
              <w:rPr>
                <w:rFonts w:ascii="Times New Roman" w:eastAsia="Arial" w:hAnsi="Times New Roman" w:cs="Times New Roman"/>
                <w:w w:val="92"/>
                <w:sz w:val="24"/>
                <w:szCs w:val="24"/>
              </w:rPr>
              <w:t>ma</w:t>
            </w:r>
            <w:r w:rsidRPr="00530109">
              <w:rPr>
                <w:rFonts w:ascii="Times New Roman" w:eastAsia="Arial" w:hAnsi="Times New Roman" w:cs="Times New Roman"/>
                <w:spacing w:val="-1"/>
                <w:w w:val="92"/>
                <w:sz w:val="24"/>
                <w:szCs w:val="24"/>
              </w:rPr>
              <w:t>p</w:t>
            </w:r>
            <w:r w:rsidRPr="00530109">
              <w:rPr>
                <w:rFonts w:ascii="Times New Roman" w:eastAsia="Arial" w:hAnsi="Times New Roman" w:cs="Times New Roman"/>
                <w:w w:val="92"/>
                <w:sz w:val="24"/>
                <w:szCs w:val="24"/>
              </w:rPr>
              <w:t>a</w:t>
            </w:r>
            <w:r w:rsidRPr="00530109">
              <w:rPr>
                <w:rFonts w:ascii="Times New Roman" w:eastAsia="Arial" w:hAnsi="Times New Roman" w:cs="Times New Roman"/>
                <w:spacing w:val="9"/>
                <w:w w:val="92"/>
                <w:sz w:val="24"/>
                <w:szCs w:val="24"/>
              </w:rPr>
              <w:t xml:space="preserve"> </w:t>
            </w:r>
            <w:r w:rsidRPr="00530109">
              <w:rPr>
                <w:rFonts w:ascii="Times New Roman" w:eastAsia="Arial" w:hAnsi="Times New Roman" w:cs="Times New Roman"/>
                <w:sz w:val="24"/>
                <w:szCs w:val="24"/>
              </w:rPr>
              <w:t>los</w:t>
            </w:r>
            <w:r w:rsidRPr="00530109">
              <w:rPr>
                <w:rFonts w:ascii="Times New Roman" w:eastAsia="Arial" w:hAnsi="Times New Roman" w:cs="Times New Roman"/>
                <w:spacing w:val="-11"/>
                <w:sz w:val="24"/>
                <w:szCs w:val="24"/>
              </w:rPr>
              <w:t xml:space="preserve"> </w:t>
            </w:r>
            <w:r w:rsidRPr="00530109">
              <w:rPr>
                <w:rFonts w:ascii="Times New Roman" w:eastAsia="Arial" w:hAnsi="Times New Roman" w:cs="Times New Roman"/>
                <w:w w:val="92"/>
                <w:sz w:val="24"/>
                <w:szCs w:val="24"/>
              </w:rPr>
              <w:t>p</w:t>
            </w:r>
            <w:r w:rsidRPr="00530109">
              <w:rPr>
                <w:rFonts w:ascii="Times New Roman" w:eastAsia="Arial" w:hAnsi="Times New Roman" w:cs="Times New Roman"/>
                <w:spacing w:val="-1"/>
                <w:w w:val="92"/>
                <w:sz w:val="24"/>
                <w:szCs w:val="24"/>
              </w:rPr>
              <w:t>r</w:t>
            </w:r>
            <w:r w:rsidRPr="00530109">
              <w:rPr>
                <w:rFonts w:ascii="Times New Roman" w:eastAsia="Arial" w:hAnsi="Times New Roman" w:cs="Times New Roman"/>
                <w:w w:val="92"/>
                <w:sz w:val="24"/>
                <w:szCs w:val="24"/>
              </w:rPr>
              <w:t>in</w:t>
            </w:r>
            <w:r w:rsidRPr="00530109">
              <w:rPr>
                <w:rFonts w:ascii="Times New Roman" w:eastAsia="Arial" w:hAnsi="Times New Roman" w:cs="Times New Roman"/>
                <w:spacing w:val="-1"/>
                <w:w w:val="92"/>
                <w:sz w:val="24"/>
                <w:szCs w:val="24"/>
              </w:rPr>
              <w:t>ci</w:t>
            </w:r>
            <w:r w:rsidRPr="00530109">
              <w:rPr>
                <w:rFonts w:ascii="Times New Roman" w:eastAsia="Arial" w:hAnsi="Times New Roman" w:cs="Times New Roman"/>
                <w:w w:val="92"/>
                <w:sz w:val="24"/>
                <w:szCs w:val="24"/>
              </w:rPr>
              <w:t>pales</w:t>
            </w:r>
            <w:r w:rsidRPr="00530109">
              <w:rPr>
                <w:rFonts w:ascii="Times New Roman" w:eastAsia="Arial" w:hAnsi="Times New Roman" w:cs="Times New Roman"/>
                <w:spacing w:val="10"/>
                <w:w w:val="92"/>
                <w:sz w:val="24"/>
                <w:szCs w:val="24"/>
              </w:rPr>
              <w:t xml:space="preserve"> </w:t>
            </w:r>
            <w:r w:rsidRPr="00530109">
              <w:rPr>
                <w:rFonts w:ascii="Times New Roman" w:eastAsia="Arial" w:hAnsi="Times New Roman" w:cs="Times New Roman"/>
                <w:w w:val="92"/>
                <w:sz w:val="24"/>
                <w:szCs w:val="24"/>
              </w:rPr>
              <w:t>eje</w:t>
            </w:r>
            <w:r w:rsidRPr="00530109">
              <w:rPr>
                <w:rFonts w:ascii="Times New Roman" w:eastAsia="Arial" w:hAnsi="Times New Roman" w:cs="Times New Roman"/>
                <w:spacing w:val="-1"/>
                <w:w w:val="92"/>
                <w:sz w:val="24"/>
                <w:szCs w:val="24"/>
              </w:rPr>
              <w:t>m</w:t>
            </w:r>
            <w:r w:rsidRPr="00530109">
              <w:rPr>
                <w:rFonts w:ascii="Times New Roman" w:eastAsia="Arial" w:hAnsi="Times New Roman" w:cs="Times New Roman"/>
                <w:w w:val="92"/>
                <w:sz w:val="24"/>
                <w:szCs w:val="24"/>
              </w:rPr>
              <w:t>plos</w:t>
            </w:r>
            <w:r w:rsidRPr="00530109">
              <w:rPr>
                <w:rFonts w:ascii="Times New Roman" w:eastAsia="Arial" w:hAnsi="Times New Roman" w:cs="Times New Roman"/>
                <w:spacing w:val="9"/>
                <w:w w:val="92"/>
                <w:sz w:val="24"/>
                <w:szCs w:val="24"/>
              </w:rPr>
              <w:t xml:space="preserve"> </w:t>
            </w:r>
            <w:r w:rsidRPr="00530109">
              <w:rPr>
                <w:rFonts w:ascii="Times New Roman" w:eastAsia="Arial" w:hAnsi="Times New Roman" w:cs="Times New Roman"/>
                <w:sz w:val="24"/>
                <w:szCs w:val="24"/>
              </w:rPr>
              <w:lastRenderedPageBreak/>
              <w:t>de</w:t>
            </w:r>
            <w:r w:rsidRPr="00530109">
              <w:rPr>
                <w:rFonts w:ascii="Times New Roman" w:eastAsia="Arial" w:hAnsi="Times New Roman" w:cs="Times New Roman"/>
                <w:spacing w:val="-11"/>
                <w:sz w:val="24"/>
                <w:szCs w:val="24"/>
              </w:rPr>
              <w:t xml:space="preserve"> </w:t>
            </w:r>
            <w:r w:rsidRPr="00530109">
              <w:rPr>
                <w:rFonts w:ascii="Times New Roman" w:eastAsia="Arial" w:hAnsi="Times New Roman" w:cs="Times New Roman"/>
                <w:sz w:val="24"/>
                <w:szCs w:val="24"/>
              </w:rPr>
              <w:t xml:space="preserve">la </w:t>
            </w:r>
            <w:r w:rsidRPr="00530109">
              <w:rPr>
                <w:rFonts w:ascii="Times New Roman" w:eastAsia="Arial" w:hAnsi="Times New Roman" w:cs="Times New Roman"/>
                <w:w w:val="92"/>
                <w:sz w:val="24"/>
                <w:szCs w:val="24"/>
              </w:rPr>
              <w:t>arquit</w:t>
            </w:r>
            <w:r w:rsidRPr="00530109">
              <w:rPr>
                <w:rFonts w:ascii="Times New Roman" w:eastAsia="Arial" w:hAnsi="Times New Roman" w:cs="Times New Roman"/>
                <w:spacing w:val="-1"/>
                <w:w w:val="92"/>
                <w:sz w:val="24"/>
                <w:szCs w:val="24"/>
              </w:rPr>
              <w:t>e</w:t>
            </w:r>
            <w:r w:rsidRPr="00530109">
              <w:rPr>
                <w:rFonts w:ascii="Times New Roman" w:eastAsia="Arial" w:hAnsi="Times New Roman" w:cs="Times New Roman"/>
                <w:w w:val="92"/>
                <w:sz w:val="24"/>
                <w:szCs w:val="24"/>
              </w:rPr>
              <w:t>ctura</w:t>
            </w:r>
            <w:r w:rsidRPr="00530109">
              <w:rPr>
                <w:rFonts w:ascii="Times New Roman" w:eastAsia="Arial" w:hAnsi="Times New Roman" w:cs="Times New Roman"/>
                <w:spacing w:val="8"/>
                <w:w w:val="92"/>
                <w:sz w:val="24"/>
                <w:szCs w:val="24"/>
              </w:rPr>
              <w:t xml:space="preserve"> </w:t>
            </w:r>
            <w:r w:rsidRPr="00530109">
              <w:rPr>
                <w:rFonts w:ascii="Times New Roman" w:eastAsia="Arial" w:hAnsi="Times New Roman" w:cs="Times New Roman"/>
                <w:w w:val="92"/>
                <w:sz w:val="24"/>
                <w:szCs w:val="24"/>
              </w:rPr>
              <w:t>e</w:t>
            </w:r>
            <w:r w:rsidRPr="00530109">
              <w:rPr>
                <w:rFonts w:ascii="Times New Roman" w:eastAsia="Arial" w:hAnsi="Times New Roman" w:cs="Times New Roman"/>
                <w:spacing w:val="-1"/>
                <w:w w:val="92"/>
                <w:sz w:val="24"/>
                <w:szCs w:val="24"/>
              </w:rPr>
              <w:t>g</w:t>
            </w:r>
            <w:r w:rsidRPr="00530109">
              <w:rPr>
                <w:rFonts w:ascii="Times New Roman" w:eastAsia="Arial" w:hAnsi="Times New Roman" w:cs="Times New Roman"/>
                <w:w w:val="92"/>
                <w:sz w:val="24"/>
                <w:szCs w:val="24"/>
              </w:rPr>
              <w:t>ipc</w:t>
            </w:r>
            <w:r w:rsidRPr="00530109">
              <w:rPr>
                <w:rFonts w:ascii="Times New Roman" w:eastAsia="Arial" w:hAnsi="Times New Roman" w:cs="Times New Roman"/>
                <w:spacing w:val="-1"/>
                <w:w w:val="92"/>
                <w:sz w:val="24"/>
                <w:szCs w:val="24"/>
              </w:rPr>
              <w:t>i</w:t>
            </w:r>
            <w:r w:rsidRPr="00530109">
              <w:rPr>
                <w:rFonts w:ascii="Times New Roman" w:eastAsia="Arial" w:hAnsi="Times New Roman" w:cs="Times New Roman"/>
                <w:w w:val="92"/>
                <w:sz w:val="24"/>
                <w:szCs w:val="24"/>
              </w:rPr>
              <w:t>a</w:t>
            </w:r>
            <w:r w:rsidRPr="00530109">
              <w:rPr>
                <w:rFonts w:ascii="Times New Roman" w:eastAsia="Arial" w:hAnsi="Times New Roman" w:cs="Times New Roman"/>
                <w:spacing w:val="5"/>
                <w:w w:val="92"/>
                <w:sz w:val="24"/>
                <w:szCs w:val="24"/>
              </w:rPr>
              <w:t xml:space="preserve"> </w:t>
            </w:r>
            <w:r w:rsidRPr="00530109">
              <w:rPr>
                <w:rFonts w:ascii="Times New Roman" w:eastAsia="Arial" w:hAnsi="Times New Roman" w:cs="Times New Roman"/>
                <w:sz w:val="24"/>
                <w:szCs w:val="24"/>
              </w:rPr>
              <w:t>y</w:t>
            </w:r>
            <w:r w:rsidRPr="00530109">
              <w:rPr>
                <w:rFonts w:ascii="Times New Roman" w:eastAsia="Arial" w:hAnsi="Times New Roman" w:cs="Times New Roman"/>
                <w:spacing w:val="-8"/>
                <w:sz w:val="24"/>
                <w:szCs w:val="24"/>
              </w:rPr>
              <w:t xml:space="preserve"> </w:t>
            </w:r>
            <w:r w:rsidRPr="00530109">
              <w:rPr>
                <w:rFonts w:ascii="Times New Roman" w:eastAsia="Arial" w:hAnsi="Times New Roman" w:cs="Times New Roman"/>
                <w:sz w:val="24"/>
                <w:szCs w:val="24"/>
              </w:rPr>
              <w:t>de</w:t>
            </w:r>
            <w:r w:rsidRPr="00530109">
              <w:rPr>
                <w:rFonts w:ascii="Times New Roman" w:eastAsia="Arial" w:hAnsi="Times New Roman" w:cs="Times New Roman"/>
                <w:spacing w:val="-15"/>
                <w:sz w:val="24"/>
                <w:szCs w:val="24"/>
              </w:rPr>
              <w:t xml:space="preserve"> </w:t>
            </w:r>
            <w:r w:rsidRPr="00530109">
              <w:rPr>
                <w:rFonts w:ascii="Times New Roman" w:eastAsia="Arial" w:hAnsi="Times New Roman" w:cs="Times New Roman"/>
                <w:sz w:val="24"/>
                <w:szCs w:val="24"/>
              </w:rPr>
              <w:t>la</w:t>
            </w:r>
            <w:r w:rsidRPr="00530109">
              <w:rPr>
                <w:rFonts w:ascii="Times New Roman" w:eastAsia="Arial" w:hAnsi="Times New Roman" w:cs="Times New Roman"/>
                <w:spacing w:val="-11"/>
                <w:sz w:val="24"/>
                <w:szCs w:val="24"/>
              </w:rPr>
              <w:t xml:space="preserve"> </w:t>
            </w:r>
            <w:r w:rsidRPr="00530109">
              <w:rPr>
                <w:rFonts w:ascii="Times New Roman" w:eastAsia="Arial" w:hAnsi="Times New Roman" w:cs="Times New Roman"/>
                <w:sz w:val="24"/>
                <w:szCs w:val="24"/>
              </w:rPr>
              <w:t>mes</w:t>
            </w:r>
            <w:r w:rsidRPr="00530109">
              <w:rPr>
                <w:rFonts w:ascii="Times New Roman" w:eastAsia="Arial" w:hAnsi="Times New Roman" w:cs="Times New Roman"/>
                <w:spacing w:val="-1"/>
                <w:sz w:val="24"/>
                <w:szCs w:val="24"/>
              </w:rPr>
              <w:t>o</w:t>
            </w:r>
            <w:r w:rsidRPr="00530109">
              <w:rPr>
                <w:rFonts w:ascii="Times New Roman" w:eastAsia="Arial" w:hAnsi="Times New Roman" w:cs="Times New Roman"/>
                <w:sz w:val="24"/>
                <w:szCs w:val="24"/>
              </w:rPr>
              <w:t>pot</w:t>
            </w:r>
            <w:r w:rsidRPr="00530109">
              <w:rPr>
                <w:rFonts w:ascii="Times New Roman" w:eastAsia="Arial" w:hAnsi="Times New Roman" w:cs="Times New Roman"/>
                <w:spacing w:val="-1"/>
                <w:sz w:val="24"/>
                <w:szCs w:val="24"/>
              </w:rPr>
              <w:t>á</w:t>
            </w:r>
            <w:r w:rsidRPr="00530109">
              <w:rPr>
                <w:rFonts w:ascii="Times New Roman" w:eastAsia="Arial" w:hAnsi="Times New Roman" w:cs="Times New Roman"/>
                <w:sz w:val="24"/>
                <w:szCs w:val="24"/>
              </w:rPr>
              <w:t>mica.</w:t>
            </w:r>
          </w:p>
          <w:p w:rsidR="00F752AE" w:rsidRPr="00095D05" w:rsidRDefault="00F752AE" w:rsidP="00692BD1">
            <w:pPr>
              <w:pStyle w:val="Normal1"/>
            </w:pPr>
          </w:p>
        </w:tc>
        <w:tc>
          <w:tcPr>
            <w:tcW w:w="2552" w:type="dxa"/>
          </w:tcPr>
          <w:p w:rsidR="00F752AE" w:rsidRPr="00095D05" w:rsidRDefault="00F752AE" w:rsidP="00692BD1">
            <w:pPr>
              <w:pStyle w:val="Normal1"/>
              <w:jc w:val="center"/>
            </w:pPr>
            <w:r w:rsidRPr="00095D05">
              <w:lastRenderedPageBreak/>
              <w:t>Actividades diarias</w:t>
            </w:r>
          </w:p>
          <w:p w:rsidR="00F752AE" w:rsidRPr="00095D05" w:rsidRDefault="00F752AE" w:rsidP="00692BD1">
            <w:pPr>
              <w:pStyle w:val="Normal1"/>
              <w:jc w:val="center"/>
            </w:pPr>
            <w:r w:rsidRPr="00095D05">
              <w:t xml:space="preserve"> </w:t>
            </w:r>
          </w:p>
          <w:p w:rsidR="00F752AE" w:rsidRPr="00095D05" w:rsidRDefault="00F752AE" w:rsidP="00692BD1">
            <w:pPr>
              <w:pStyle w:val="Normal1"/>
              <w:jc w:val="center"/>
            </w:pPr>
            <w:r w:rsidRPr="00095D05">
              <w:t>(</w:t>
            </w:r>
            <w:r>
              <w:t>Está</w:t>
            </w:r>
            <w:r w:rsidRPr="00095D05">
              <w:t>ndar intermedio 1 punto)</w:t>
            </w:r>
          </w:p>
          <w:p w:rsidR="00F752AE" w:rsidRPr="00095D05" w:rsidRDefault="00F752AE" w:rsidP="00692BD1">
            <w:pPr>
              <w:pStyle w:val="Normal1"/>
            </w:pPr>
          </w:p>
        </w:tc>
      </w:tr>
    </w:tbl>
    <w:p w:rsidR="00F752AE" w:rsidRDefault="00F752AE" w:rsidP="00F752AE">
      <w:pPr>
        <w:pStyle w:val="Normal1"/>
        <w:rPr>
          <w:b/>
        </w:rPr>
      </w:pPr>
    </w:p>
    <w:p w:rsidR="00F752AE" w:rsidRDefault="00F752AE" w:rsidP="00F752AE">
      <w:pPr>
        <w:pStyle w:val="Normal1"/>
        <w:rPr>
          <w:b/>
        </w:rPr>
      </w:pPr>
    </w:p>
    <w:p w:rsidR="00F752AE" w:rsidRDefault="00F752AE" w:rsidP="00F752AE">
      <w:pPr>
        <w:pStyle w:val="Normal1"/>
        <w:rPr>
          <w:b/>
        </w:rPr>
      </w:pPr>
    </w:p>
    <w:p w:rsidR="00F752AE" w:rsidRDefault="00F752AE" w:rsidP="00F752AE">
      <w:pPr>
        <w:pStyle w:val="Normal1"/>
        <w:rPr>
          <w:b/>
        </w:rPr>
      </w:pPr>
    </w:p>
    <w:p w:rsidR="00F752AE" w:rsidRDefault="00F752AE" w:rsidP="00F752AE">
      <w:pPr>
        <w:pStyle w:val="Normal1"/>
        <w:rPr>
          <w:b/>
        </w:rPr>
      </w:pPr>
    </w:p>
    <w:p w:rsidR="00F752AE" w:rsidRDefault="00F752AE" w:rsidP="00F752AE">
      <w:pPr>
        <w:pStyle w:val="Normal1"/>
        <w:rPr>
          <w:b/>
        </w:rPr>
      </w:pPr>
    </w:p>
    <w:tbl>
      <w:tblPr>
        <w:tblStyle w:val="Tablaconcuadrcula"/>
        <w:tblW w:w="9215" w:type="dxa"/>
        <w:tblInd w:w="-176" w:type="dxa"/>
        <w:tblLayout w:type="fixed"/>
        <w:tblLook w:val="04A0" w:firstRow="1" w:lastRow="0" w:firstColumn="1" w:lastColumn="0" w:noHBand="0" w:noVBand="1"/>
      </w:tblPr>
      <w:tblGrid>
        <w:gridCol w:w="1844"/>
        <w:gridCol w:w="2551"/>
        <w:gridCol w:w="2268"/>
        <w:gridCol w:w="2552"/>
      </w:tblGrid>
      <w:tr w:rsidR="00F752AE" w:rsidRPr="00095D05" w:rsidTr="00692BD1">
        <w:tc>
          <w:tcPr>
            <w:tcW w:w="9215" w:type="dxa"/>
            <w:gridSpan w:val="4"/>
            <w:shd w:val="clear" w:color="auto" w:fill="B8CCE4" w:themeFill="accent1" w:themeFillTint="66"/>
            <w:vAlign w:val="center"/>
          </w:tcPr>
          <w:p w:rsidR="00F752AE" w:rsidRPr="00095D05" w:rsidRDefault="00F752AE" w:rsidP="00692BD1">
            <w:pPr>
              <w:pStyle w:val="Normal1"/>
              <w:jc w:val="center"/>
              <w:rPr>
                <w:b/>
              </w:rPr>
            </w:pPr>
          </w:p>
          <w:p w:rsidR="00F752AE" w:rsidRPr="00095D05" w:rsidRDefault="00F752AE" w:rsidP="00692BD1">
            <w:pPr>
              <w:pStyle w:val="Normal1"/>
              <w:jc w:val="center"/>
              <w:rPr>
                <w:b/>
              </w:rPr>
            </w:pPr>
            <w:commentRangeStart w:id="32"/>
            <w:r w:rsidRPr="00095D05">
              <w:rPr>
                <w:b/>
              </w:rPr>
              <w:t>U</w:t>
            </w:r>
            <w:r>
              <w:rPr>
                <w:b/>
              </w:rPr>
              <w:t>NIDAD 9</w:t>
            </w:r>
            <w:r w:rsidRPr="00095D05">
              <w:rPr>
                <w:b/>
              </w:rPr>
              <w:t xml:space="preserve">. </w:t>
            </w:r>
            <w:r>
              <w:rPr>
                <w:b/>
              </w:rPr>
              <w:t>¿CREARON LOS GRIEGOS LA DEMOCRACIA</w:t>
            </w:r>
            <w:r w:rsidRPr="00095D05">
              <w:rPr>
                <w:b/>
              </w:rPr>
              <w:t>?</w:t>
            </w:r>
          </w:p>
          <w:p w:rsidR="00F752AE" w:rsidRPr="00095D05" w:rsidRDefault="00F752AE" w:rsidP="00692BD1">
            <w:pPr>
              <w:pStyle w:val="Normal1"/>
              <w:jc w:val="center"/>
              <w:rPr>
                <w:b/>
              </w:rPr>
            </w:pPr>
            <w:r>
              <w:rPr>
                <w:b/>
              </w:rPr>
              <w:t>(ABRIL-MAYO</w:t>
            </w:r>
            <w:r w:rsidRPr="00095D05">
              <w:rPr>
                <w:b/>
              </w:rPr>
              <w:t>)</w:t>
            </w:r>
            <w:commentRangeEnd w:id="32"/>
            <w:r>
              <w:rPr>
                <w:rStyle w:val="Refdecomentario"/>
                <w:rFonts w:asciiTheme="minorHAnsi" w:eastAsiaTheme="minorHAnsi" w:hAnsiTheme="minorHAnsi" w:cstheme="minorBidi"/>
                <w:lang w:eastAsia="en-US"/>
              </w:rPr>
              <w:commentReference w:id="32"/>
            </w:r>
          </w:p>
          <w:p w:rsidR="00F752AE" w:rsidRPr="00095D05" w:rsidRDefault="00F752AE" w:rsidP="00692BD1">
            <w:pPr>
              <w:pStyle w:val="Normal1"/>
              <w:jc w:val="center"/>
            </w:pPr>
          </w:p>
        </w:tc>
      </w:tr>
      <w:tr w:rsidR="00F752AE" w:rsidRPr="00095D05" w:rsidTr="00692BD1">
        <w:tc>
          <w:tcPr>
            <w:tcW w:w="1844" w:type="dxa"/>
            <w:shd w:val="clear" w:color="auto" w:fill="EAF1DD" w:themeFill="accent3" w:themeFillTint="33"/>
            <w:vAlign w:val="center"/>
          </w:tcPr>
          <w:p w:rsidR="00F752AE" w:rsidRPr="00095D05" w:rsidRDefault="00F752AE" w:rsidP="00692BD1">
            <w:pPr>
              <w:pStyle w:val="Normal1"/>
              <w:jc w:val="center"/>
            </w:pPr>
            <w:commentRangeStart w:id="33"/>
            <w:r w:rsidRPr="00095D05">
              <w:t>CONTENIDOS</w:t>
            </w:r>
            <w:commentRangeEnd w:id="33"/>
            <w:r>
              <w:rPr>
                <w:rStyle w:val="Refdecomentario"/>
                <w:rFonts w:asciiTheme="minorHAnsi" w:eastAsiaTheme="minorHAnsi" w:hAnsiTheme="minorHAnsi" w:cstheme="minorBidi"/>
                <w:lang w:eastAsia="en-US"/>
              </w:rPr>
              <w:commentReference w:id="33"/>
            </w:r>
          </w:p>
        </w:tc>
        <w:tc>
          <w:tcPr>
            <w:tcW w:w="2551" w:type="dxa"/>
            <w:shd w:val="clear" w:color="auto" w:fill="EAF1DD" w:themeFill="accent3" w:themeFillTint="33"/>
            <w:vAlign w:val="center"/>
          </w:tcPr>
          <w:p w:rsidR="00F752AE" w:rsidRPr="00664582" w:rsidRDefault="00F752AE" w:rsidP="00692BD1">
            <w:pPr>
              <w:pStyle w:val="Normal1"/>
              <w:jc w:val="center"/>
            </w:pPr>
            <w:commentRangeStart w:id="34"/>
            <w:r w:rsidRPr="00664582">
              <w:t>CRITERIOS DE EVALUACIÓN Y COMPETENCIAS CLAVE</w:t>
            </w:r>
            <w:commentRangeEnd w:id="34"/>
            <w:r w:rsidRPr="00664582">
              <w:rPr>
                <w:rStyle w:val="Refdecomentario"/>
                <w:rFonts w:asciiTheme="minorHAnsi" w:eastAsiaTheme="minorHAnsi" w:hAnsiTheme="minorHAnsi" w:cstheme="minorBidi"/>
                <w:sz w:val="24"/>
                <w:szCs w:val="24"/>
                <w:lang w:eastAsia="en-US"/>
              </w:rPr>
              <w:commentReference w:id="34"/>
            </w:r>
          </w:p>
        </w:tc>
        <w:tc>
          <w:tcPr>
            <w:tcW w:w="2268" w:type="dxa"/>
            <w:shd w:val="clear" w:color="auto" w:fill="EAF1DD" w:themeFill="accent3" w:themeFillTint="33"/>
            <w:vAlign w:val="center"/>
          </w:tcPr>
          <w:p w:rsidR="00F752AE" w:rsidRPr="00095D05" w:rsidRDefault="00F752AE" w:rsidP="00692BD1">
            <w:pPr>
              <w:pStyle w:val="Normal1"/>
              <w:jc w:val="center"/>
            </w:pPr>
            <w:commentRangeStart w:id="35"/>
            <w:r w:rsidRPr="00095D05">
              <w:t>ESTÁNDARES DE APRENDIZAJE EVALUABLES</w:t>
            </w:r>
            <w:commentRangeEnd w:id="35"/>
            <w:r>
              <w:rPr>
                <w:rStyle w:val="Refdecomentario"/>
                <w:rFonts w:asciiTheme="minorHAnsi" w:eastAsiaTheme="minorHAnsi" w:hAnsiTheme="minorHAnsi" w:cstheme="minorBidi"/>
                <w:lang w:eastAsia="en-US"/>
              </w:rPr>
              <w:commentReference w:id="35"/>
            </w:r>
          </w:p>
        </w:tc>
        <w:tc>
          <w:tcPr>
            <w:tcW w:w="2552" w:type="dxa"/>
            <w:shd w:val="clear" w:color="auto" w:fill="EAF1DD" w:themeFill="accent3" w:themeFillTint="33"/>
          </w:tcPr>
          <w:p w:rsidR="00F752AE" w:rsidRPr="00095D05" w:rsidRDefault="00F752AE" w:rsidP="00692BD1">
            <w:pPr>
              <w:pStyle w:val="Normal1"/>
              <w:jc w:val="center"/>
            </w:pPr>
            <w:commentRangeStart w:id="36"/>
            <w:r w:rsidRPr="00095D05">
              <w:t>INSTRUMENTO DE EVALUACIÓN ASOCIADO Y PESO EN LA CALIFICACIÓN</w:t>
            </w:r>
            <w:commentRangeEnd w:id="36"/>
            <w:r>
              <w:rPr>
                <w:rStyle w:val="Refdecomentario"/>
                <w:rFonts w:asciiTheme="minorHAnsi" w:eastAsiaTheme="minorHAnsi" w:hAnsiTheme="minorHAnsi" w:cstheme="minorBidi"/>
                <w:lang w:eastAsia="en-US"/>
              </w:rPr>
              <w:commentReference w:id="36"/>
            </w:r>
          </w:p>
        </w:tc>
      </w:tr>
      <w:tr w:rsidR="00F752AE" w:rsidRPr="00095D05" w:rsidTr="00692BD1">
        <w:trPr>
          <w:trHeight w:val="2160"/>
        </w:trPr>
        <w:tc>
          <w:tcPr>
            <w:tcW w:w="1844" w:type="dxa"/>
            <w:vMerge w:val="restart"/>
          </w:tcPr>
          <w:p w:rsidR="00F752AE" w:rsidRPr="00095D05" w:rsidRDefault="00F752AE" w:rsidP="00692BD1">
            <w:pPr>
              <w:pStyle w:val="Normal1"/>
            </w:pPr>
            <w:r>
              <w:rPr>
                <w:spacing w:val="-2"/>
                <w:w w:val="80"/>
              </w:rPr>
              <w:t>E</w:t>
            </w:r>
            <w:r>
              <w:rPr>
                <w:w w:val="80"/>
              </w:rPr>
              <w:t xml:space="preserve">l </w:t>
            </w:r>
            <w:r>
              <w:rPr>
                <w:spacing w:val="1"/>
                <w:w w:val="80"/>
              </w:rPr>
              <w:t xml:space="preserve"> </w:t>
            </w:r>
            <w:r>
              <w:rPr>
                <w:spacing w:val="-2"/>
                <w:w w:val="80"/>
              </w:rPr>
              <w:t>Mund</w:t>
            </w:r>
            <w:r>
              <w:rPr>
                <w:w w:val="80"/>
              </w:rPr>
              <w:t xml:space="preserve">o  </w:t>
            </w:r>
            <w:r>
              <w:rPr>
                <w:spacing w:val="4"/>
                <w:w w:val="80"/>
              </w:rPr>
              <w:t xml:space="preserve"> </w:t>
            </w:r>
            <w:r>
              <w:rPr>
                <w:spacing w:val="-3"/>
                <w:w w:val="92"/>
              </w:rPr>
              <w:t>c</w:t>
            </w:r>
            <w:r>
              <w:rPr>
                <w:spacing w:val="-2"/>
                <w:w w:val="69"/>
              </w:rPr>
              <w:t>l</w:t>
            </w:r>
            <w:r>
              <w:rPr>
                <w:spacing w:val="-3"/>
                <w:w w:val="98"/>
              </w:rPr>
              <w:t>á</w:t>
            </w:r>
            <w:r>
              <w:rPr>
                <w:spacing w:val="-3"/>
                <w:w w:val="101"/>
              </w:rPr>
              <w:t>s</w:t>
            </w:r>
            <w:r>
              <w:rPr>
                <w:spacing w:val="-2"/>
                <w:w w:val="69"/>
              </w:rPr>
              <w:t>i</w:t>
            </w:r>
            <w:r>
              <w:rPr>
                <w:spacing w:val="-1"/>
                <w:w w:val="92"/>
              </w:rPr>
              <w:t>c</w:t>
            </w:r>
            <w:r>
              <w:rPr>
                <w:spacing w:val="-6"/>
                <w:w w:val="87"/>
              </w:rPr>
              <w:t>o</w:t>
            </w:r>
            <w:r>
              <w:rPr>
                <w:w w:val="96"/>
              </w:rPr>
              <w:t xml:space="preserve">, </w:t>
            </w:r>
            <w:r>
              <w:rPr>
                <w:spacing w:val="-1"/>
                <w:w w:val="76"/>
              </w:rPr>
              <w:t>G</w:t>
            </w:r>
            <w:r>
              <w:rPr>
                <w:spacing w:val="-3"/>
                <w:w w:val="87"/>
              </w:rPr>
              <w:t>r</w:t>
            </w:r>
            <w:r>
              <w:rPr>
                <w:spacing w:val="-1"/>
                <w:w w:val="97"/>
              </w:rPr>
              <w:t>e</w:t>
            </w:r>
            <w:r>
              <w:rPr>
                <w:spacing w:val="-3"/>
                <w:w w:val="92"/>
              </w:rPr>
              <w:t>c</w:t>
            </w:r>
            <w:r>
              <w:rPr>
                <w:spacing w:val="-3"/>
                <w:w w:val="69"/>
              </w:rPr>
              <w:t>i</w:t>
            </w:r>
            <w:r>
              <w:rPr>
                <w:spacing w:val="-7"/>
                <w:w w:val="98"/>
              </w:rPr>
              <w:t>a</w:t>
            </w:r>
            <w:r>
              <w:rPr>
                <w:w w:val="86"/>
              </w:rPr>
              <w:t>:</w:t>
            </w:r>
            <w:r>
              <w:rPr>
                <w:spacing w:val="14"/>
              </w:rPr>
              <w:t xml:space="preserve"> </w:t>
            </w:r>
            <w:r>
              <w:rPr>
                <w:spacing w:val="-2"/>
                <w:w w:val="69"/>
              </w:rPr>
              <w:t>l</w:t>
            </w:r>
            <w:r>
              <w:rPr>
                <w:spacing w:val="-3"/>
                <w:w w:val="98"/>
              </w:rPr>
              <w:t>a</w:t>
            </w:r>
            <w:r>
              <w:rPr>
                <w:w w:val="101"/>
              </w:rPr>
              <w:t>s</w:t>
            </w:r>
            <w:r>
              <w:rPr>
                <w:spacing w:val="14"/>
              </w:rPr>
              <w:t xml:space="preserve"> </w:t>
            </w:r>
            <w:r>
              <w:rPr>
                <w:spacing w:val="-7"/>
                <w:w w:val="83"/>
              </w:rPr>
              <w:t>«</w:t>
            </w:r>
            <w:r>
              <w:rPr>
                <w:spacing w:val="-3"/>
                <w:w w:val="90"/>
              </w:rPr>
              <w:t>P</w:t>
            </w:r>
            <w:r>
              <w:rPr>
                <w:spacing w:val="-1"/>
                <w:w w:val="87"/>
              </w:rPr>
              <w:t>o</w:t>
            </w:r>
            <w:r>
              <w:rPr>
                <w:spacing w:val="-3"/>
                <w:w w:val="69"/>
              </w:rPr>
              <w:t>li</w:t>
            </w:r>
            <w:r>
              <w:rPr>
                <w:spacing w:val="-3"/>
                <w:w w:val="101"/>
              </w:rPr>
              <w:t>s</w:t>
            </w:r>
            <w:r>
              <w:rPr>
                <w:w w:val="83"/>
              </w:rPr>
              <w:t>»</w:t>
            </w:r>
            <w:r>
              <w:rPr>
                <w:spacing w:val="14"/>
              </w:rPr>
              <w:t xml:space="preserve"> </w:t>
            </w:r>
            <w:r>
              <w:rPr>
                <w:spacing w:val="1"/>
                <w:w w:val="85"/>
              </w:rPr>
              <w:t>g</w:t>
            </w:r>
            <w:r>
              <w:rPr>
                <w:spacing w:val="-1"/>
                <w:w w:val="87"/>
              </w:rPr>
              <w:t>r</w:t>
            </w:r>
            <w:r>
              <w:rPr>
                <w:spacing w:val="-2"/>
                <w:w w:val="69"/>
              </w:rPr>
              <w:t>i</w:t>
            </w:r>
            <w:r>
              <w:rPr>
                <w:spacing w:val="-2"/>
                <w:w w:val="97"/>
              </w:rPr>
              <w:t>e</w:t>
            </w:r>
            <w:r>
              <w:rPr>
                <w:spacing w:val="1"/>
                <w:w w:val="85"/>
              </w:rPr>
              <w:t>g</w:t>
            </w:r>
            <w:r>
              <w:rPr>
                <w:spacing w:val="-3"/>
                <w:w w:val="98"/>
              </w:rPr>
              <w:t>a</w:t>
            </w:r>
            <w:r>
              <w:rPr>
                <w:spacing w:val="-2"/>
                <w:w w:val="101"/>
              </w:rPr>
              <w:t>s</w:t>
            </w:r>
            <w:r>
              <w:rPr>
                <w:w w:val="96"/>
              </w:rPr>
              <w:t>,</w:t>
            </w:r>
            <w:r>
              <w:rPr>
                <w:spacing w:val="14"/>
              </w:rPr>
              <w:t xml:space="preserve"> </w:t>
            </w:r>
            <w:r>
              <w:rPr>
                <w:spacing w:val="-3"/>
              </w:rPr>
              <w:t>s</w:t>
            </w:r>
            <w:r>
              <w:t>u</w:t>
            </w:r>
            <w:r>
              <w:rPr>
                <w:spacing w:val="5"/>
              </w:rPr>
              <w:t xml:space="preserve"> </w:t>
            </w:r>
            <w:r>
              <w:rPr>
                <w:spacing w:val="-2"/>
                <w:w w:val="97"/>
              </w:rPr>
              <w:t>e</w:t>
            </w:r>
            <w:r>
              <w:rPr>
                <w:w w:val="71"/>
              </w:rPr>
              <w:t>x</w:t>
            </w:r>
            <w:r>
              <w:rPr>
                <w:spacing w:val="-1"/>
                <w:w w:val="92"/>
              </w:rPr>
              <w:t>p</w:t>
            </w:r>
            <w:r>
              <w:rPr>
                <w:spacing w:val="-3"/>
                <w:w w:val="98"/>
              </w:rPr>
              <w:t>a</w:t>
            </w:r>
            <w:r>
              <w:rPr>
                <w:spacing w:val="-3"/>
                <w:w w:val="92"/>
              </w:rPr>
              <w:t>n</w:t>
            </w:r>
            <w:r>
              <w:rPr>
                <w:spacing w:val="-3"/>
                <w:w w:val="101"/>
              </w:rPr>
              <w:t>s</w:t>
            </w:r>
            <w:r>
              <w:rPr>
                <w:spacing w:val="-2"/>
                <w:w w:val="69"/>
              </w:rPr>
              <w:t>i</w:t>
            </w:r>
            <w:r>
              <w:rPr>
                <w:spacing w:val="-1"/>
                <w:w w:val="87"/>
              </w:rPr>
              <w:t>ó</w:t>
            </w:r>
            <w:r>
              <w:rPr>
                <w:w w:val="92"/>
              </w:rPr>
              <w:t>n</w:t>
            </w:r>
            <w:r>
              <w:rPr>
                <w:spacing w:val="14"/>
              </w:rPr>
              <w:t xml:space="preserve"> </w:t>
            </w:r>
            <w:r>
              <w:rPr>
                <w:spacing w:val="-1"/>
                <w:w w:val="92"/>
              </w:rPr>
              <w:t>c</w:t>
            </w:r>
            <w:r>
              <w:rPr>
                <w:spacing w:val="-1"/>
                <w:w w:val="87"/>
              </w:rPr>
              <w:t>o</w:t>
            </w:r>
            <w:r>
              <w:rPr>
                <w:spacing w:val="-2"/>
                <w:w w:val="93"/>
              </w:rPr>
              <w:t>m</w:t>
            </w:r>
            <w:r>
              <w:rPr>
                <w:spacing w:val="-3"/>
                <w:w w:val="97"/>
              </w:rPr>
              <w:t>e</w:t>
            </w:r>
            <w:r>
              <w:rPr>
                <w:spacing w:val="-3"/>
                <w:w w:val="87"/>
              </w:rPr>
              <w:t>r</w:t>
            </w:r>
            <w:r>
              <w:rPr>
                <w:spacing w:val="-3"/>
                <w:w w:val="92"/>
              </w:rPr>
              <w:t>c</w:t>
            </w:r>
            <w:r>
              <w:rPr>
                <w:spacing w:val="-3"/>
                <w:w w:val="69"/>
              </w:rPr>
              <w:t>i</w:t>
            </w:r>
            <w:r>
              <w:rPr>
                <w:spacing w:val="-3"/>
                <w:w w:val="98"/>
              </w:rPr>
              <w:t>a</w:t>
            </w:r>
            <w:r>
              <w:rPr>
                <w:w w:val="69"/>
              </w:rPr>
              <w:t>l</w:t>
            </w:r>
            <w:r>
              <w:rPr>
                <w:spacing w:val="14"/>
              </w:rPr>
              <w:t xml:space="preserve"> </w:t>
            </w:r>
            <w:r>
              <w:rPr>
                <w:w w:val="75"/>
              </w:rPr>
              <w:t>y</w:t>
            </w:r>
            <w:r>
              <w:rPr>
                <w:spacing w:val="29"/>
                <w:w w:val="75"/>
              </w:rPr>
              <w:t xml:space="preserve"> </w:t>
            </w:r>
            <w:r>
              <w:rPr>
                <w:w w:val="90"/>
              </w:rPr>
              <w:t>p</w:t>
            </w:r>
            <w:r>
              <w:rPr>
                <w:spacing w:val="-1"/>
                <w:w w:val="90"/>
              </w:rPr>
              <w:t>o</w:t>
            </w:r>
            <w:r>
              <w:rPr>
                <w:spacing w:val="-3"/>
                <w:w w:val="69"/>
              </w:rPr>
              <w:t>l</w:t>
            </w:r>
            <w:r>
              <w:rPr>
                <w:w w:val="69"/>
              </w:rPr>
              <w:t>í</w:t>
            </w:r>
            <w:r>
              <w:rPr>
                <w:w w:val="88"/>
              </w:rPr>
              <w:t>t</w:t>
            </w:r>
            <w:r>
              <w:rPr>
                <w:spacing w:val="-2"/>
                <w:w w:val="69"/>
              </w:rPr>
              <w:t>i</w:t>
            </w:r>
            <w:r>
              <w:rPr>
                <w:spacing w:val="1"/>
                <w:w w:val="92"/>
              </w:rPr>
              <w:t>c</w:t>
            </w:r>
            <w:r>
              <w:rPr>
                <w:spacing w:val="-4"/>
                <w:w w:val="98"/>
              </w:rPr>
              <w:t>a</w:t>
            </w:r>
            <w:r>
              <w:rPr>
                <w:w w:val="96"/>
              </w:rPr>
              <w:t>.</w:t>
            </w:r>
            <w:r>
              <w:rPr>
                <w:spacing w:val="14"/>
              </w:rPr>
              <w:t xml:space="preserve"> </w:t>
            </w:r>
          </w:p>
        </w:tc>
        <w:tc>
          <w:tcPr>
            <w:tcW w:w="2551" w:type="dxa"/>
          </w:tcPr>
          <w:p w:rsidR="00F752AE" w:rsidRDefault="00F752AE" w:rsidP="00692BD1">
            <w:pPr>
              <w:spacing w:line="240" w:lineRule="exact"/>
              <w:rPr>
                <w:rFonts w:ascii="Times New Roman" w:hAnsi="Times New Roman" w:cs="Times New Roman"/>
                <w:sz w:val="24"/>
                <w:szCs w:val="24"/>
              </w:rPr>
            </w:pPr>
            <w:r w:rsidRPr="009A7BE7">
              <w:rPr>
                <w:rFonts w:ascii="Times New Roman" w:hAnsi="Times New Roman" w:cs="Times New Roman"/>
                <w:spacing w:val="-13"/>
                <w:sz w:val="24"/>
                <w:szCs w:val="24"/>
              </w:rPr>
              <w:t>1</w:t>
            </w:r>
            <w:r w:rsidRPr="009A7BE7">
              <w:rPr>
                <w:rFonts w:ascii="Times New Roman" w:hAnsi="Times New Roman" w:cs="Times New Roman"/>
                <w:spacing w:val="-5"/>
                <w:sz w:val="24"/>
                <w:szCs w:val="24"/>
              </w:rPr>
              <w:t>5</w:t>
            </w:r>
            <w:r w:rsidRPr="009A7BE7">
              <w:rPr>
                <w:rFonts w:ascii="Times New Roman" w:hAnsi="Times New Roman" w:cs="Times New Roman"/>
                <w:sz w:val="24"/>
                <w:szCs w:val="24"/>
              </w:rPr>
              <w:t>.</w:t>
            </w:r>
            <w:r w:rsidRPr="009A7BE7">
              <w:rPr>
                <w:rFonts w:ascii="Times New Roman" w:hAnsi="Times New Roman" w:cs="Times New Roman"/>
                <w:spacing w:val="-7"/>
                <w:sz w:val="24"/>
                <w:szCs w:val="24"/>
              </w:rPr>
              <w:t xml:space="preserve"> </w:t>
            </w:r>
            <w:r w:rsidRPr="009A7BE7">
              <w:rPr>
                <w:rFonts w:ascii="Times New Roman" w:hAnsi="Times New Roman" w:cs="Times New Roman"/>
                <w:w w:val="88"/>
                <w:sz w:val="24"/>
                <w:szCs w:val="24"/>
              </w:rPr>
              <w:t>C</w:t>
            </w:r>
            <w:r w:rsidRPr="009A7BE7">
              <w:rPr>
                <w:rFonts w:ascii="Times New Roman" w:hAnsi="Times New Roman" w:cs="Times New Roman"/>
                <w:spacing w:val="-1"/>
                <w:w w:val="88"/>
                <w:sz w:val="24"/>
                <w:szCs w:val="24"/>
              </w:rPr>
              <w:t>o</w:t>
            </w:r>
            <w:r w:rsidRPr="009A7BE7">
              <w:rPr>
                <w:rFonts w:ascii="Times New Roman" w:hAnsi="Times New Roman" w:cs="Times New Roman"/>
                <w:spacing w:val="-2"/>
                <w:w w:val="88"/>
                <w:sz w:val="24"/>
                <w:szCs w:val="24"/>
              </w:rPr>
              <w:t>n</w:t>
            </w:r>
            <w:r w:rsidRPr="009A7BE7">
              <w:rPr>
                <w:rFonts w:ascii="Times New Roman" w:hAnsi="Times New Roman" w:cs="Times New Roman"/>
                <w:w w:val="88"/>
                <w:sz w:val="24"/>
                <w:szCs w:val="24"/>
              </w:rPr>
              <w:t>o</w:t>
            </w:r>
            <w:r w:rsidRPr="009A7BE7">
              <w:rPr>
                <w:rFonts w:ascii="Times New Roman" w:hAnsi="Times New Roman" w:cs="Times New Roman"/>
                <w:spacing w:val="-1"/>
                <w:w w:val="88"/>
                <w:sz w:val="24"/>
                <w:szCs w:val="24"/>
              </w:rPr>
              <w:t>c</w:t>
            </w:r>
            <w:r w:rsidRPr="009A7BE7">
              <w:rPr>
                <w:rFonts w:ascii="Times New Roman" w:hAnsi="Times New Roman" w:cs="Times New Roman"/>
                <w:spacing w:val="-3"/>
                <w:w w:val="88"/>
                <w:sz w:val="24"/>
                <w:szCs w:val="24"/>
              </w:rPr>
              <w:t>e</w:t>
            </w:r>
            <w:r w:rsidRPr="009A7BE7">
              <w:rPr>
                <w:rFonts w:ascii="Times New Roman" w:hAnsi="Times New Roman" w:cs="Times New Roman"/>
                <w:w w:val="88"/>
                <w:sz w:val="24"/>
                <w:szCs w:val="24"/>
              </w:rPr>
              <w:t>r</w:t>
            </w:r>
            <w:r w:rsidRPr="009A7BE7">
              <w:rPr>
                <w:rFonts w:ascii="Times New Roman" w:hAnsi="Times New Roman" w:cs="Times New Roman"/>
                <w:spacing w:val="12"/>
                <w:w w:val="88"/>
                <w:sz w:val="24"/>
                <w:szCs w:val="24"/>
              </w:rPr>
              <w:t xml:space="preserve"> </w:t>
            </w:r>
            <w:r w:rsidRPr="009A7BE7">
              <w:rPr>
                <w:rFonts w:ascii="Times New Roman" w:hAnsi="Times New Roman" w:cs="Times New Roman"/>
                <w:spacing w:val="-1"/>
                <w:w w:val="69"/>
                <w:sz w:val="24"/>
                <w:szCs w:val="24"/>
              </w:rPr>
              <w:t>l</w:t>
            </w:r>
            <w:r w:rsidRPr="009A7BE7">
              <w:rPr>
                <w:rFonts w:ascii="Times New Roman" w:hAnsi="Times New Roman" w:cs="Times New Roman"/>
                <w:spacing w:val="-2"/>
                <w:w w:val="87"/>
                <w:sz w:val="24"/>
                <w:szCs w:val="24"/>
              </w:rPr>
              <w:t>o</w:t>
            </w:r>
            <w:r w:rsidRPr="009A7BE7">
              <w:rPr>
                <w:rFonts w:ascii="Times New Roman" w:hAnsi="Times New Roman" w:cs="Times New Roman"/>
                <w:w w:val="101"/>
                <w:sz w:val="24"/>
                <w:szCs w:val="24"/>
              </w:rPr>
              <w:t>s</w:t>
            </w:r>
            <w:r w:rsidRPr="009A7BE7">
              <w:rPr>
                <w:rFonts w:ascii="Times New Roman" w:hAnsi="Times New Roman" w:cs="Times New Roman"/>
                <w:sz w:val="24"/>
                <w:szCs w:val="24"/>
              </w:rPr>
              <w:t xml:space="preserve"> </w:t>
            </w:r>
            <w:r w:rsidRPr="009A7BE7">
              <w:rPr>
                <w:rFonts w:ascii="Times New Roman" w:hAnsi="Times New Roman" w:cs="Times New Roman"/>
                <w:w w:val="92"/>
                <w:sz w:val="24"/>
                <w:szCs w:val="24"/>
              </w:rPr>
              <w:t>r</w:t>
            </w:r>
            <w:r w:rsidRPr="009A7BE7">
              <w:rPr>
                <w:rFonts w:ascii="Times New Roman" w:hAnsi="Times New Roman" w:cs="Times New Roman"/>
                <w:spacing w:val="-3"/>
                <w:w w:val="92"/>
                <w:sz w:val="24"/>
                <w:szCs w:val="24"/>
              </w:rPr>
              <w:t>a</w:t>
            </w:r>
            <w:r w:rsidRPr="009A7BE7">
              <w:rPr>
                <w:rFonts w:ascii="Times New Roman" w:hAnsi="Times New Roman" w:cs="Times New Roman"/>
                <w:spacing w:val="-2"/>
                <w:w w:val="92"/>
                <w:sz w:val="24"/>
                <w:szCs w:val="24"/>
              </w:rPr>
              <w:t>s</w:t>
            </w:r>
            <w:r w:rsidRPr="009A7BE7">
              <w:rPr>
                <w:rFonts w:ascii="Times New Roman" w:hAnsi="Times New Roman" w:cs="Times New Roman"/>
                <w:spacing w:val="-1"/>
                <w:w w:val="92"/>
                <w:sz w:val="24"/>
                <w:szCs w:val="24"/>
              </w:rPr>
              <w:t>g</w:t>
            </w:r>
            <w:r w:rsidRPr="009A7BE7">
              <w:rPr>
                <w:rFonts w:ascii="Times New Roman" w:hAnsi="Times New Roman" w:cs="Times New Roman"/>
                <w:spacing w:val="-2"/>
                <w:w w:val="92"/>
                <w:sz w:val="24"/>
                <w:szCs w:val="24"/>
              </w:rPr>
              <w:t>o</w:t>
            </w:r>
            <w:r w:rsidRPr="009A7BE7">
              <w:rPr>
                <w:rFonts w:ascii="Times New Roman" w:hAnsi="Times New Roman" w:cs="Times New Roman"/>
                <w:w w:val="92"/>
                <w:sz w:val="24"/>
                <w:szCs w:val="24"/>
              </w:rPr>
              <w:t>s</w:t>
            </w:r>
            <w:r w:rsidRPr="009A7BE7">
              <w:rPr>
                <w:rFonts w:ascii="Times New Roman" w:hAnsi="Times New Roman" w:cs="Times New Roman"/>
                <w:spacing w:val="10"/>
                <w:w w:val="92"/>
                <w:sz w:val="24"/>
                <w:szCs w:val="24"/>
              </w:rPr>
              <w:t xml:space="preserve"> </w:t>
            </w:r>
            <w:r w:rsidRPr="009A7BE7">
              <w:rPr>
                <w:rFonts w:ascii="Times New Roman" w:hAnsi="Times New Roman" w:cs="Times New Roman"/>
                <w:spacing w:val="-1"/>
                <w:w w:val="92"/>
                <w:sz w:val="24"/>
                <w:szCs w:val="24"/>
              </w:rPr>
              <w:t>p</w:t>
            </w:r>
            <w:r w:rsidRPr="009A7BE7">
              <w:rPr>
                <w:rFonts w:ascii="Times New Roman" w:hAnsi="Times New Roman" w:cs="Times New Roman"/>
                <w:spacing w:val="-1"/>
                <w:w w:val="87"/>
                <w:sz w:val="24"/>
                <w:szCs w:val="24"/>
              </w:rPr>
              <w:t>r</w:t>
            </w:r>
            <w:r w:rsidRPr="009A7BE7">
              <w:rPr>
                <w:rFonts w:ascii="Times New Roman" w:hAnsi="Times New Roman" w:cs="Times New Roman"/>
                <w:spacing w:val="-3"/>
                <w:w w:val="69"/>
                <w:sz w:val="24"/>
                <w:szCs w:val="24"/>
              </w:rPr>
              <w:t>i</w:t>
            </w:r>
            <w:r w:rsidRPr="009A7BE7">
              <w:rPr>
                <w:rFonts w:ascii="Times New Roman" w:hAnsi="Times New Roman" w:cs="Times New Roman"/>
                <w:spacing w:val="-2"/>
                <w:w w:val="92"/>
                <w:sz w:val="24"/>
                <w:szCs w:val="24"/>
              </w:rPr>
              <w:t>n</w:t>
            </w:r>
            <w:r w:rsidRPr="009A7BE7">
              <w:rPr>
                <w:rFonts w:ascii="Times New Roman" w:hAnsi="Times New Roman" w:cs="Times New Roman"/>
                <w:spacing w:val="-3"/>
                <w:w w:val="92"/>
                <w:sz w:val="24"/>
                <w:szCs w:val="24"/>
              </w:rPr>
              <w:t>c</w:t>
            </w:r>
            <w:r w:rsidRPr="009A7BE7">
              <w:rPr>
                <w:rFonts w:ascii="Times New Roman" w:hAnsi="Times New Roman" w:cs="Times New Roman"/>
                <w:spacing w:val="-3"/>
                <w:w w:val="69"/>
                <w:sz w:val="24"/>
                <w:szCs w:val="24"/>
              </w:rPr>
              <w:t>i</w:t>
            </w:r>
            <w:r w:rsidRPr="009A7BE7">
              <w:rPr>
                <w:rFonts w:ascii="Times New Roman" w:hAnsi="Times New Roman" w:cs="Times New Roman"/>
                <w:spacing w:val="-1"/>
                <w:w w:val="92"/>
                <w:sz w:val="24"/>
                <w:szCs w:val="24"/>
              </w:rPr>
              <w:t>p</w:t>
            </w:r>
            <w:r w:rsidRPr="009A7BE7">
              <w:rPr>
                <w:rFonts w:ascii="Times New Roman" w:hAnsi="Times New Roman" w:cs="Times New Roman"/>
                <w:spacing w:val="-3"/>
                <w:w w:val="98"/>
                <w:sz w:val="24"/>
                <w:szCs w:val="24"/>
              </w:rPr>
              <w:t>a</w:t>
            </w:r>
            <w:r w:rsidRPr="009A7BE7">
              <w:rPr>
                <w:rFonts w:ascii="Times New Roman" w:hAnsi="Times New Roman" w:cs="Times New Roman"/>
                <w:spacing w:val="-2"/>
                <w:w w:val="69"/>
                <w:sz w:val="24"/>
                <w:szCs w:val="24"/>
              </w:rPr>
              <w:t>l</w:t>
            </w:r>
            <w:r w:rsidRPr="009A7BE7">
              <w:rPr>
                <w:rFonts w:ascii="Times New Roman" w:hAnsi="Times New Roman" w:cs="Times New Roman"/>
                <w:w w:val="99"/>
                <w:sz w:val="24"/>
                <w:szCs w:val="24"/>
              </w:rPr>
              <w:t>es</w:t>
            </w:r>
            <w:r w:rsidRPr="009A7BE7">
              <w:rPr>
                <w:rFonts w:ascii="Times New Roman" w:hAnsi="Times New Roman" w:cs="Times New Roman"/>
                <w:sz w:val="24"/>
                <w:szCs w:val="24"/>
              </w:rPr>
              <w:t xml:space="preserve"> </w:t>
            </w:r>
            <w:r w:rsidRPr="009A7BE7">
              <w:rPr>
                <w:rFonts w:ascii="Times New Roman" w:hAnsi="Times New Roman" w:cs="Times New Roman"/>
                <w:spacing w:val="-2"/>
                <w:sz w:val="24"/>
                <w:szCs w:val="24"/>
              </w:rPr>
              <w:t>d</w:t>
            </w:r>
            <w:r w:rsidRPr="009A7BE7">
              <w:rPr>
                <w:rFonts w:ascii="Times New Roman" w:hAnsi="Times New Roman" w:cs="Times New Roman"/>
                <w:sz w:val="24"/>
                <w:szCs w:val="24"/>
              </w:rPr>
              <w:t>e</w:t>
            </w:r>
            <w:r w:rsidRPr="009A7BE7">
              <w:rPr>
                <w:rFonts w:ascii="Times New Roman" w:hAnsi="Times New Roman" w:cs="Times New Roman"/>
                <w:spacing w:val="-14"/>
                <w:sz w:val="24"/>
                <w:szCs w:val="24"/>
              </w:rPr>
              <w:t xml:space="preserve"> </w:t>
            </w:r>
            <w:r w:rsidRPr="009A7BE7">
              <w:rPr>
                <w:rFonts w:ascii="Times New Roman" w:hAnsi="Times New Roman" w:cs="Times New Roman"/>
                <w:spacing w:val="-2"/>
                <w:w w:val="69"/>
                <w:sz w:val="24"/>
                <w:szCs w:val="24"/>
              </w:rPr>
              <w:t>l</w:t>
            </w:r>
            <w:r w:rsidRPr="009A7BE7">
              <w:rPr>
                <w:rFonts w:ascii="Times New Roman" w:hAnsi="Times New Roman" w:cs="Times New Roman"/>
                <w:spacing w:val="-3"/>
                <w:w w:val="98"/>
                <w:sz w:val="24"/>
                <w:szCs w:val="24"/>
              </w:rPr>
              <w:t>a</w:t>
            </w:r>
            <w:r w:rsidRPr="009A7BE7">
              <w:rPr>
                <w:rFonts w:ascii="Times New Roman" w:hAnsi="Times New Roman" w:cs="Times New Roman"/>
                <w:w w:val="101"/>
                <w:sz w:val="24"/>
                <w:szCs w:val="24"/>
              </w:rPr>
              <w:t>s</w:t>
            </w:r>
            <w:r w:rsidRPr="009A7BE7">
              <w:rPr>
                <w:rFonts w:ascii="Times New Roman" w:hAnsi="Times New Roman" w:cs="Times New Roman"/>
                <w:sz w:val="24"/>
                <w:szCs w:val="24"/>
              </w:rPr>
              <w:t xml:space="preserve"> </w:t>
            </w:r>
            <w:r w:rsidRPr="009A7BE7">
              <w:rPr>
                <w:rFonts w:ascii="Times New Roman" w:hAnsi="Times New Roman" w:cs="Times New Roman"/>
                <w:spacing w:val="-6"/>
                <w:w w:val="83"/>
                <w:sz w:val="24"/>
                <w:szCs w:val="24"/>
              </w:rPr>
              <w:t>«</w:t>
            </w:r>
            <w:r w:rsidRPr="009A7BE7">
              <w:rPr>
                <w:rFonts w:ascii="Times New Roman" w:hAnsi="Times New Roman" w:cs="Times New Roman"/>
                <w:w w:val="90"/>
                <w:sz w:val="24"/>
                <w:szCs w:val="24"/>
              </w:rPr>
              <w:t>p</w:t>
            </w:r>
            <w:r w:rsidRPr="009A7BE7">
              <w:rPr>
                <w:rFonts w:ascii="Times New Roman" w:hAnsi="Times New Roman" w:cs="Times New Roman"/>
                <w:spacing w:val="-1"/>
                <w:w w:val="90"/>
                <w:sz w:val="24"/>
                <w:szCs w:val="24"/>
              </w:rPr>
              <w:t>o</w:t>
            </w:r>
            <w:r w:rsidRPr="009A7BE7">
              <w:rPr>
                <w:rFonts w:ascii="Times New Roman" w:hAnsi="Times New Roman" w:cs="Times New Roman"/>
                <w:spacing w:val="-3"/>
                <w:w w:val="69"/>
                <w:sz w:val="24"/>
                <w:szCs w:val="24"/>
              </w:rPr>
              <w:t>li</w:t>
            </w:r>
            <w:r w:rsidRPr="009A7BE7">
              <w:rPr>
                <w:rFonts w:ascii="Times New Roman" w:hAnsi="Times New Roman" w:cs="Times New Roman"/>
                <w:spacing w:val="-3"/>
                <w:w w:val="101"/>
                <w:sz w:val="24"/>
                <w:szCs w:val="24"/>
              </w:rPr>
              <w:t>s</w:t>
            </w:r>
            <w:r w:rsidRPr="009A7BE7">
              <w:rPr>
                <w:rFonts w:ascii="Times New Roman" w:hAnsi="Times New Roman" w:cs="Times New Roman"/>
                <w:w w:val="83"/>
                <w:sz w:val="24"/>
                <w:szCs w:val="24"/>
              </w:rPr>
              <w:t>»</w:t>
            </w:r>
            <w:r w:rsidRPr="009A7BE7">
              <w:rPr>
                <w:rFonts w:ascii="Times New Roman" w:hAnsi="Times New Roman" w:cs="Times New Roman"/>
                <w:sz w:val="24"/>
                <w:szCs w:val="24"/>
              </w:rPr>
              <w:t xml:space="preserve"> </w:t>
            </w:r>
            <w:r w:rsidRPr="009A7BE7">
              <w:rPr>
                <w:rFonts w:ascii="Times New Roman" w:hAnsi="Times New Roman" w:cs="Times New Roman"/>
                <w:spacing w:val="1"/>
                <w:w w:val="85"/>
                <w:sz w:val="24"/>
                <w:szCs w:val="24"/>
              </w:rPr>
              <w:t>g</w:t>
            </w:r>
            <w:r w:rsidRPr="009A7BE7">
              <w:rPr>
                <w:rFonts w:ascii="Times New Roman" w:hAnsi="Times New Roman" w:cs="Times New Roman"/>
                <w:spacing w:val="-1"/>
                <w:w w:val="87"/>
                <w:sz w:val="24"/>
                <w:szCs w:val="24"/>
              </w:rPr>
              <w:t>r</w:t>
            </w:r>
            <w:r w:rsidRPr="009A7BE7">
              <w:rPr>
                <w:rFonts w:ascii="Times New Roman" w:hAnsi="Times New Roman" w:cs="Times New Roman"/>
                <w:spacing w:val="-2"/>
                <w:w w:val="69"/>
                <w:sz w:val="24"/>
                <w:szCs w:val="24"/>
              </w:rPr>
              <w:t>i</w:t>
            </w:r>
            <w:r w:rsidRPr="009A7BE7">
              <w:rPr>
                <w:rFonts w:ascii="Times New Roman" w:hAnsi="Times New Roman" w:cs="Times New Roman"/>
                <w:spacing w:val="-2"/>
                <w:w w:val="97"/>
                <w:sz w:val="24"/>
                <w:szCs w:val="24"/>
              </w:rPr>
              <w:t>e</w:t>
            </w:r>
            <w:r w:rsidRPr="009A7BE7">
              <w:rPr>
                <w:rFonts w:ascii="Times New Roman" w:hAnsi="Times New Roman" w:cs="Times New Roman"/>
                <w:spacing w:val="1"/>
                <w:w w:val="85"/>
                <w:sz w:val="24"/>
                <w:szCs w:val="24"/>
              </w:rPr>
              <w:t>g</w:t>
            </w:r>
            <w:r w:rsidRPr="009A7BE7">
              <w:rPr>
                <w:rFonts w:ascii="Times New Roman" w:hAnsi="Times New Roman" w:cs="Times New Roman"/>
                <w:spacing w:val="-3"/>
                <w:w w:val="98"/>
                <w:sz w:val="24"/>
                <w:szCs w:val="24"/>
              </w:rPr>
              <w:t>a</w:t>
            </w:r>
            <w:r w:rsidRPr="009A7BE7">
              <w:rPr>
                <w:rFonts w:ascii="Times New Roman" w:hAnsi="Times New Roman" w:cs="Times New Roman"/>
                <w:spacing w:val="-2"/>
                <w:w w:val="101"/>
                <w:sz w:val="24"/>
                <w:szCs w:val="24"/>
              </w:rPr>
              <w:t>s</w:t>
            </w:r>
            <w:r w:rsidRPr="009A7BE7">
              <w:rPr>
                <w:rFonts w:ascii="Times New Roman" w:hAnsi="Times New Roman" w:cs="Times New Roman"/>
                <w:w w:val="96"/>
                <w:sz w:val="24"/>
                <w:szCs w:val="24"/>
              </w:rPr>
              <w:t>.</w:t>
            </w:r>
          </w:p>
          <w:p w:rsidR="00F752AE" w:rsidRPr="009A7BE7" w:rsidRDefault="00F752AE" w:rsidP="00692BD1">
            <w:pPr>
              <w:spacing w:line="240" w:lineRule="exact"/>
              <w:rPr>
                <w:rFonts w:ascii="Times New Roman" w:hAnsi="Times New Roman" w:cs="Times New Roman"/>
                <w:color w:val="4F81BD" w:themeColor="accent1"/>
                <w:sz w:val="24"/>
                <w:szCs w:val="24"/>
              </w:rPr>
            </w:pPr>
            <w:r w:rsidRPr="009A7BE7">
              <w:rPr>
                <w:rFonts w:ascii="Times New Roman" w:hAnsi="Times New Roman" w:cs="Times New Roman"/>
                <w:color w:val="4F81BD" w:themeColor="accent1"/>
                <w:spacing w:val="2"/>
                <w:w w:val="84"/>
                <w:sz w:val="24"/>
                <w:szCs w:val="24"/>
              </w:rPr>
              <w:t>C</w:t>
            </w:r>
            <w:r w:rsidRPr="009A7BE7">
              <w:rPr>
                <w:rFonts w:ascii="Times New Roman" w:hAnsi="Times New Roman" w:cs="Times New Roman"/>
                <w:color w:val="4F81BD" w:themeColor="accent1"/>
                <w:w w:val="84"/>
                <w:sz w:val="24"/>
                <w:szCs w:val="24"/>
              </w:rPr>
              <w:t>S</w:t>
            </w:r>
            <w:r w:rsidRPr="009A7BE7">
              <w:rPr>
                <w:rFonts w:ascii="Times New Roman" w:hAnsi="Times New Roman" w:cs="Times New Roman"/>
                <w:color w:val="4F81BD" w:themeColor="accent1"/>
                <w:spacing w:val="-5"/>
                <w:w w:val="84"/>
                <w:sz w:val="24"/>
                <w:szCs w:val="24"/>
              </w:rPr>
              <w:t>C</w:t>
            </w:r>
            <w:r w:rsidRPr="009A7BE7">
              <w:rPr>
                <w:rFonts w:ascii="Times New Roman" w:hAnsi="Times New Roman" w:cs="Times New Roman"/>
                <w:color w:val="4F81BD" w:themeColor="accent1"/>
                <w:w w:val="84"/>
                <w:sz w:val="24"/>
                <w:szCs w:val="24"/>
              </w:rPr>
              <w:t>,</w:t>
            </w:r>
            <w:r w:rsidRPr="009A7BE7">
              <w:rPr>
                <w:rFonts w:ascii="Times New Roman" w:hAnsi="Times New Roman" w:cs="Times New Roman"/>
                <w:color w:val="4F81BD" w:themeColor="accent1"/>
                <w:spacing w:val="14"/>
                <w:w w:val="84"/>
                <w:sz w:val="24"/>
                <w:szCs w:val="24"/>
              </w:rPr>
              <w:t xml:space="preserve"> </w:t>
            </w:r>
            <w:r w:rsidRPr="009A7BE7">
              <w:rPr>
                <w:rFonts w:ascii="Times New Roman" w:hAnsi="Times New Roman" w:cs="Times New Roman"/>
                <w:color w:val="4F81BD" w:themeColor="accent1"/>
                <w:spacing w:val="-1"/>
                <w:w w:val="82"/>
                <w:sz w:val="24"/>
                <w:szCs w:val="24"/>
              </w:rPr>
              <w:t>C</w:t>
            </w:r>
            <w:r w:rsidRPr="009A7BE7">
              <w:rPr>
                <w:rFonts w:ascii="Times New Roman" w:hAnsi="Times New Roman" w:cs="Times New Roman"/>
                <w:color w:val="4F81BD" w:themeColor="accent1"/>
                <w:spacing w:val="-4"/>
                <w:w w:val="82"/>
                <w:sz w:val="24"/>
                <w:szCs w:val="24"/>
              </w:rPr>
              <w:t>C</w:t>
            </w:r>
            <w:r w:rsidRPr="009A7BE7">
              <w:rPr>
                <w:rFonts w:ascii="Times New Roman" w:hAnsi="Times New Roman" w:cs="Times New Roman"/>
                <w:color w:val="4F81BD" w:themeColor="accent1"/>
                <w:spacing w:val="-1"/>
                <w:w w:val="72"/>
                <w:sz w:val="24"/>
                <w:szCs w:val="24"/>
              </w:rPr>
              <w:t>L</w:t>
            </w:r>
          </w:p>
          <w:p w:rsidR="00F752AE" w:rsidRPr="009A7BE7" w:rsidRDefault="00F752AE" w:rsidP="00692BD1">
            <w:pPr>
              <w:pStyle w:val="Normal1"/>
              <w:rPr>
                <w:sz w:val="20"/>
              </w:rPr>
            </w:pPr>
          </w:p>
        </w:tc>
        <w:tc>
          <w:tcPr>
            <w:tcW w:w="2268" w:type="dxa"/>
          </w:tcPr>
          <w:p w:rsidR="00F752AE" w:rsidRDefault="00F752AE" w:rsidP="00692BD1">
            <w:pPr>
              <w:spacing w:before="4" w:line="246" w:lineRule="auto"/>
              <w:ind w:left="49" w:right="26"/>
              <w:rPr>
                <w:rFonts w:eastAsia="Arial"/>
                <w:sz w:val="24"/>
                <w:szCs w:val="24"/>
              </w:rPr>
            </w:pPr>
            <w:r>
              <w:rPr>
                <w:rFonts w:ascii="Times New Roman" w:eastAsia="Arial" w:hAnsi="Times New Roman" w:cs="Times New Roman"/>
                <w:w w:val="93"/>
                <w:sz w:val="24"/>
                <w:szCs w:val="24"/>
              </w:rPr>
              <w:t xml:space="preserve">15.1. Identifica distintos rasgos de organización </w:t>
            </w:r>
            <w:r w:rsidRPr="005E64FB">
              <w:rPr>
                <w:rFonts w:ascii="Times New Roman" w:eastAsia="Arial" w:hAnsi="Times New Roman" w:cs="Times New Roman"/>
                <w:w w:val="93"/>
                <w:sz w:val="24"/>
                <w:szCs w:val="24"/>
              </w:rPr>
              <w:t>soci</w:t>
            </w:r>
            <w:r w:rsidRPr="005E64FB">
              <w:rPr>
                <w:rFonts w:ascii="Times New Roman" w:eastAsia="Arial" w:hAnsi="Times New Roman" w:cs="Times New Roman"/>
                <w:spacing w:val="-1"/>
                <w:w w:val="93"/>
                <w:sz w:val="24"/>
                <w:szCs w:val="24"/>
              </w:rPr>
              <w:t>o</w:t>
            </w:r>
            <w:r w:rsidRPr="005E64FB">
              <w:rPr>
                <w:rFonts w:ascii="Times New Roman" w:eastAsia="Arial" w:hAnsi="Times New Roman" w:cs="Times New Roman"/>
                <w:w w:val="93"/>
                <w:sz w:val="24"/>
                <w:szCs w:val="24"/>
              </w:rPr>
              <w:t>-política</w:t>
            </w:r>
            <w:r w:rsidRPr="005E64FB">
              <w:rPr>
                <w:rFonts w:ascii="Times New Roman" w:eastAsia="Arial" w:hAnsi="Times New Roman" w:cs="Times New Roman"/>
                <w:spacing w:val="22"/>
                <w:w w:val="93"/>
                <w:sz w:val="24"/>
                <w:szCs w:val="24"/>
              </w:rPr>
              <w:t xml:space="preserve"> </w:t>
            </w:r>
            <w:r w:rsidRPr="005E64FB">
              <w:rPr>
                <w:rFonts w:ascii="Times New Roman" w:eastAsia="Arial" w:hAnsi="Times New Roman" w:cs="Times New Roman"/>
                <w:sz w:val="24"/>
                <w:szCs w:val="24"/>
              </w:rPr>
              <w:t>y</w:t>
            </w:r>
            <w:r w:rsidRPr="005E64FB">
              <w:rPr>
                <w:rFonts w:ascii="Times New Roman" w:eastAsia="Arial" w:hAnsi="Times New Roman" w:cs="Times New Roman"/>
                <w:spacing w:val="14"/>
                <w:sz w:val="24"/>
                <w:szCs w:val="24"/>
              </w:rPr>
              <w:t xml:space="preserve"> </w:t>
            </w:r>
            <w:r w:rsidRPr="005E64FB">
              <w:rPr>
                <w:rFonts w:ascii="Times New Roman" w:eastAsia="Arial" w:hAnsi="Times New Roman" w:cs="Times New Roman"/>
                <w:w w:val="92"/>
                <w:sz w:val="24"/>
                <w:szCs w:val="24"/>
              </w:rPr>
              <w:t>e</w:t>
            </w:r>
            <w:r w:rsidRPr="005E64FB">
              <w:rPr>
                <w:rFonts w:ascii="Times New Roman" w:eastAsia="Arial" w:hAnsi="Times New Roman" w:cs="Times New Roman"/>
                <w:spacing w:val="-1"/>
                <w:w w:val="92"/>
                <w:sz w:val="24"/>
                <w:szCs w:val="24"/>
              </w:rPr>
              <w:t>c</w:t>
            </w:r>
            <w:r w:rsidRPr="005E64FB">
              <w:rPr>
                <w:rFonts w:ascii="Times New Roman" w:eastAsia="Arial" w:hAnsi="Times New Roman" w:cs="Times New Roman"/>
                <w:w w:val="92"/>
                <w:sz w:val="24"/>
                <w:szCs w:val="24"/>
              </w:rPr>
              <w:t>onó</w:t>
            </w:r>
            <w:r w:rsidRPr="005E64FB">
              <w:rPr>
                <w:rFonts w:ascii="Times New Roman" w:eastAsia="Arial" w:hAnsi="Times New Roman" w:cs="Times New Roman"/>
                <w:spacing w:val="-1"/>
                <w:w w:val="92"/>
                <w:sz w:val="24"/>
                <w:szCs w:val="24"/>
              </w:rPr>
              <w:t>m</w:t>
            </w:r>
            <w:r w:rsidRPr="005E64FB">
              <w:rPr>
                <w:rFonts w:ascii="Times New Roman" w:eastAsia="Arial" w:hAnsi="Times New Roman" w:cs="Times New Roman"/>
                <w:w w:val="92"/>
                <w:sz w:val="24"/>
                <w:szCs w:val="24"/>
              </w:rPr>
              <w:t>ica</w:t>
            </w:r>
            <w:r w:rsidRPr="005E64FB">
              <w:rPr>
                <w:rFonts w:ascii="Times New Roman" w:eastAsia="Arial" w:hAnsi="Times New Roman" w:cs="Times New Roman"/>
                <w:spacing w:val="29"/>
                <w:w w:val="92"/>
                <w:sz w:val="24"/>
                <w:szCs w:val="24"/>
              </w:rPr>
              <w:t xml:space="preserve"> </w:t>
            </w:r>
            <w:r w:rsidRPr="005E64FB">
              <w:rPr>
                <w:rFonts w:ascii="Times New Roman" w:eastAsia="Arial" w:hAnsi="Times New Roman" w:cs="Times New Roman"/>
                <w:sz w:val="24"/>
                <w:szCs w:val="24"/>
              </w:rPr>
              <w:t>de</w:t>
            </w:r>
            <w:r w:rsidRPr="005E64FB">
              <w:rPr>
                <w:rFonts w:ascii="Times New Roman" w:eastAsia="Arial" w:hAnsi="Times New Roman" w:cs="Times New Roman"/>
                <w:spacing w:val="7"/>
                <w:sz w:val="24"/>
                <w:szCs w:val="24"/>
              </w:rPr>
              <w:t xml:space="preserve"> </w:t>
            </w:r>
            <w:r w:rsidRPr="005E64FB">
              <w:rPr>
                <w:rFonts w:ascii="Times New Roman" w:eastAsia="Arial" w:hAnsi="Times New Roman" w:cs="Times New Roman"/>
                <w:sz w:val="24"/>
                <w:szCs w:val="24"/>
              </w:rPr>
              <w:t>las</w:t>
            </w:r>
            <w:r w:rsidRPr="005E64FB">
              <w:rPr>
                <w:rFonts w:ascii="Times New Roman" w:eastAsia="Arial" w:hAnsi="Times New Roman" w:cs="Times New Roman"/>
                <w:spacing w:val="6"/>
                <w:sz w:val="24"/>
                <w:szCs w:val="24"/>
              </w:rPr>
              <w:t xml:space="preserve"> </w:t>
            </w:r>
            <w:r w:rsidRPr="005E64FB">
              <w:rPr>
                <w:rFonts w:ascii="Times New Roman" w:eastAsia="Arial" w:hAnsi="Times New Roman" w:cs="Times New Roman"/>
                <w:spacing w:val="-1"/>
                <w:sz w:val="24"/>
                <w:szCs w:val="24"/>
              </w:rPr>
              <w:t>p</w:t>
            </w:r>
            <w:r w:rsidRPr="005E64FB">
              <w:rPr>
                <w:rFonts w:ascii="Times New Roman" w:eastAsia="Arial" w:hAnsi="Times New Roman" w:cs="Times New Roman"/>
                <w:sz w:val="24"/>
                <w:szCs w:val="24"/>
              </w:rPr>
              <w:t>olis</w:t>
            </w:r>
            <w:r w:rsidRPr="005E64FB">
              <w:rPr>
                <w:rFonts w:ascii="Times New Roman" w:eastAsia="Arial" w:hAnsi="Times New Roman" w:cs="Times New Roman"/>
                <w:spacing w:val="-3"/>
                <w:sz w:val="24"/>
                <w:szCs w:val="24"/>
              </w:rPr>
              <w:t xml:space="preserve"> </w:t>
            </w:r>
            <w:r w:rsidRPr="005E64FB">
              <w:rPr>
                <w:rFonts w:ascii="Times New Roman" w:eastAsia="Arial" w:hAnsi="Times New Roman" w:cs="Times New Roman"/>
                <w:sz w:val="24"/>
                <w:szCs w:val="24"/>
              </w:rPr>
              <w:t>gr</w:t>
            </w:r>
            <w:r w:rsidRPr="005E64FB">
              <w:rPr>
                <w:rFonts w:ascii="Times New Roman" w:eastAsia="Arial" w:hAnsi="Times New Roman" w:cs="Times New Roman"/>
                <w:spacing w:val="-1"/>
                <w:sz w:val="24"/>
                <w:szCs w:val="24"/>
              </w:rPr>
              <w:t>i</w:t>
            </w:r>
            <w:r w:rsidRPr="005E64FB">
              <w:rPr>
                <w:rFonts w:ascii="Times New Roman" w:eastAsia="Arial" w:hAnsi="Times New Roman" w:cs="Times New Roman"/>
                <w:sz w:val="24"/>
                <w:szCs w:val="24"/>
              </w:rPr>
              <w:t>egas</w:t>
            </w:r>
            <w:r w:rsidRPr="005E64FB">
              <w:rPr>
                <w:rFonts w:ascii="Times New Roman" w:eastAsia="Arial" w:hAnsi="Times New Roman" w:cs="Times New Roman"/>
                <w:spacing w:val="-15"/>
                <w:sz w:val="24"/>
                <w:szCs w:val="24"/>
              </w:rPr>
              <w:t xml:space="preserve"> </w:t>
            </w:r>
            <w:r w:rsidRPr="005E64FB">
              <w:rPr>
                <w:rFonts w:ascii="Times New Roman" w:eastAsia="Arial" w:hAnsi="Times New Roman" w:cs="Times New Roman"/>
                <w:sz w:val="24"/>
                <w:szCs w:val="24"/>
              </w:rPr>
              <w:t>a</w:t>
            </w:r>
            <w:r w:rsidRPr="005E64FB">
              <w:rPr>
                <w:rFonts w:ascii="Times New Roman" w:eastAsia="Arial" w:hAnsi="Times New Roman" w:cs="Times New Roman"/>
                <w:spacing w:val="13"/>
                <w:sz w:val="24"/>
                <w:szCs w:val="24"/>
              </w:rPr>
              <w:t xml:space="preserve"> </w:t>
            </w:r>
            <w:r w:rsidRPr="005E64FB">
              <w:rPr>
                <w:rFonts w:ascii="Times New Roman" w:eastAsia="Arial" w:hAnsi="Times New Roman" w:cs="Times New Roman"/>
                <w:sz w:val="24"/>
                <w:szCs w:val="24"/>
              </w:rPr>
              <w:t>par</w:t>
            </w:r>
            <w:r w:rsidRPr="005E64FB">
              <w:rPr>
                <w:rFonts w:ascii="Times New Roman" w:eastAsia="Arial" w:hAnsi="Times New Roman" w:cs="Times New Roman"/>
                <w:spacing w:val="-2"/>
                <w:sz w:val="24"/>
                <w:szCs w:val="24"/>
              </w:rPr>
              <w:t>t</w:t>
            </w:r>
            <w:r w:rsidRPr="005E64FB">
              <w:rPr>
                <w:rFonts w:ascii="Times New Roman" w:eastAsia="Arial" w:hAnsi="Times New Roman" w:cs="Times New Roman"/>
                <w:sz w:val="24"/>
                <w:szCs w:val="24"/>
              </w:rPr>
              <w:t>ir</w:t>
            </w:r>
            <w:r w:rsidRPr="005E64FB">
              <w:rPr>
                <w:rFonts w:ascii="Times New Roman" w:eastAsia="Arial" w:hAnsi="Times New Roman" w:cs="Times New Roman"/>
                <w:spacing w:val="-5"/>
                <w:sz w:val="24"/>
                <w:szCs w:val="24"/>
              </w:rPr>
              <w:t xml:space="preserve"> </w:t>
            </w:r>
            <w:r w:rsidRPr="005E64FB">
              <w:rPr>
                <w:rFonts w:ascii="Times New Roman" w:eastAsia="Arial" w:hAnsi="Times New Roman" w:cs="Times New Roman"/>
                <w:sz w:val="24"/>
                <w:szCs w:val="24"/>
              </w:rPr>
              <w:t xml:space="preserve">de </w:t>
            </w:r>
            <w:r w:rsidRPr="005E64FB">
              <w:rPr>
                <w:rFonts w:ascii="Times New Roman" w:eastAsia="Arial" w:hAnsi="Times New Roman" w:cs="Times New Roman"/>
                <w:w w:val="92"/>
                <w:sz w:val="24"/>
                <w:szCs w:val="24"/>
              </w:rPr>
              <w:t>diferente</w:t>
            </w:r>
            <w:r w:rsidRPr="005E64FB">
              <w:rPr>
                <w:rFonts w:ascii="Times New Roman" w:eastAsia="Arial" w:hAnsi="Times New Roman" w:cs="Times New Roman"/>
                <w:spacing w:val="6"/>
                <w:w w:val="92"/>
                <w:sz w:val="24"/>
                <w:szCs w:val="24"/>
              </w:rPr>
              <w:t xml:space="preserve"> </w:t>
            </w:r>
            <w:r w:rsidRPr="005E64FB">
              <w:rPr>
                <w:rFonts w:ascii="Times New Roman" w:eastAsia="Arial" w:hAnsi="Times New Roman" w:cs="Times New Roman"/>
                <w:w w:val="92"/>
                <w:sz w:val="24"/>
                <w:szCs w:val="24"/>
              </w:rPr>
              <w:t>t</w:t>
            </w:r>
            <w:r w:rsidRPr="005E64FB">
              <w:rPr>
                <w:rFonts w:ascii="Times New Roman" w:eastAsia="Arial" w:hAnsi="Times New Roman" w:cs="Times New Roman"/>
                <w:spacing w:val="-1"/>
                <w:w w:val="92"/>
                <w:sz w:val="24"/>
                <w:szCs w:val="24"/>
              </w:rPr>
              <w:t>i</w:t>
            </w:r>
            <w:r w:rsidRPr="005E64FB">
              <w:rPr>
                <w:rFonts w:ascii="Times New Roman" w:eastAsia="Arial" w:hAnsi="Times New Roman" w:cs="Times New Roman"/>
                <w:w w:val="92"/>
                <w:sz w:val="24"/>
                <w:szCs w:val="24"/>
              </w:rPr>
              <w:t>po</w:t>
            </w:r>
            <w:r w:rsidRPr="005E64FB">
              <w:rPr>
                <w:rFonts w:ascii="Times New Roman" w:eastAsia="Arial" w:hAnsi="Times New Roman" w:cs="Times New Roman"/>
                <w:spacing w:val="3"/>
                <w:w w:val="92"/>
                <w:sz w:val="24"/>
                <w:szCs w:val="24"/>
              </w:rPr>
              <w:t xml:space="preserve"> </w:t>
            </w:r>
            <w:r w:rsidRPr="005E64FB">
              <w:rPr>
                <w:rFonts w:ascii="Times New Roman" w:eastAsia="Arial" w:hAnsi="Times New Roman" w:cs="Times New Roman"/>
                <w:sz w:val="24"/>
                <w:szCs w:val="24"/>
              </w:rPr>
              <w:t>de</w:t>
            </w:r>
            <w:r w:rsidRPr="005E64FB">
              <w:rPr>
                <w:rFonts w:ascii="Times New Roman" w:eastAsia="Arial" w:hAnsi="Times New Roman" w:cs="Times New Roman"/>
                <w:spacing w:val="-15"/>
                <w:sz w:val="24"/>
                <w:szCs w:val="24"/>
              </w:rPr>
              <w:t xml:space="preserve"> </w:t>
            </w:r>
            <w:r w:rsidRPr="005E64FB">
              <w:rPr>
                <w:rFonts w:ascii="Times New Roman" w:eastAsia="Arial" w:hAnsi="Times New Roman" w:cs="Times New Roman"/>
                <w:w w:val="92"/>
                <w:sz w:val="24"/>
                <w:szCs w:val="24"/>
              </w:rPr>
              <w:t>f</w:t>
            </w:r>
            <w:r w:rsidRPr="005E64FB">
              <w:rPr>
                <w:rFonts w:ascii="Times New Roman" w:eastAsia="Arial" w:hAnsi="Times New Roman" w:cs="Times New Roman"/>
                <w:spacing w:val="-1"/>
                <w:w w:val="92"/>
                <w:sz w:val="24"/>
                <w:szCs w:val="24"/>
              </w:rPr>
              <w:t>u</w:t>
            </w:r>
            <w:r w:rsidRPr="005E64FB">
              <w:rPr>
                <w:rFonts w:ascii="Times New Roman" w:eastAsia="Arial" w:hAnsi="Times New Roman" w:cs="Times New Roman"/>
                <w:w w:val="92"/>
                <w:sz w:val="24"/>
                <w:szCs w:val="24"/>
              </w:rPr>
              <w:t>entes</w:t>
            </w:r>
            <w:r w:rsidRPr="005E64FB">
              <w:rPr>
                <w:rFonts w:ascii="Times New Roman" w:eastAsia="Arial" w:hAnsi="Times New Roman" w:cs="Times New Roman"/>
                <w:spacing w:val="5"/>
                <w:w w:val="92"/>
                <w:sz w:val="24"/>
                <w:szCs w:val="24"/>
              </w:rPr>
              <w:t xml:space="preserve"> </w:t>
            </w:r>
            <w:r w:rsidRPr="005E64FB">
              <w:rPr>
                <w:rFonts w:ascii="Times New Roman" w:eastAsia="Arial" w:hAnsi="Times New Roman" w:cs="Times New Roman"/>
                <w:sz w:val="24"/>
                <w:szCs w:val="24"/>
              </w:rPr>
              <w:t>histó</w:t>
            </w:r>
            <w:r w:rsidRPr="005E64FB">
              <w:rPr>
                <w:rFonts w:ascii="Times New Roman" w:eastAsia="Arial" w:hAnsi="Times New Roman" w:cs="Times New Roman"/>
                <w:spacing w:val="-1"/>
                <w:sz w:val="24"/>
                <w:szCs w:val="24"/>
              </w:rPr>
              <w:t>r</w:t>
            </w:r>
            <w:r w:rsidRPr="005E64FB">
              <w:rPr>
                <w:rFonts w:ascii="Times New Roman" w:eastAsia="Arial" w:hAnsi="Times New Roman" w:cs="Times New Roman"/>
                <w:sz w:val="24"/>
                <w:szCs w:val="24"/>
              </w:rPr>
              <w:t>icas.</w:t>
            </w:r>
          </w:p>
          <w:p w:rsidR="00F752AE" w:rsidRPr="00095D05" w:rsidRDefault="00F752AE" w:rsidP="00692BD1">
            <w:pPr>
              <w:pStyle w:val="Normal1"/>
            </w:pPr>
          </w:p>
        </w:tc>
        <w:tc>
          <w:tcPr>
            <w:tcW w:w="2552" w:type="dxa"/>
          </w:tcPr>
          <w:p w:rsidR="00F752AE" w:rsidRPr="00095D05" w:rsidRDefault="00F752AE" w:rsidP="00692BD1">
            <w:pPr>
              <w:pStyle w:val="Normal1"/>
              <w:jc w:val="center"/>
            </w:pPr>
            <w:r w:rsidRPr="00095D05">
              <w:t>Actividades de clase</w:t>
            </w:r>
          </w:p>
          <w:p w:rsidR="00F752AE" w:rsidRPr="00095D05" w:rsidRDefault="00F752AE" w:rsidP="00692BD1">
            <w:pPr>
              <w:pStyle w:val="Normal1"/>
              <w:jc w:val="center"/>
            </w:pPr>
          </w:p>
          <w:p w:rsidR="00F752AE" w:rsidRPr="00095D05" w:rsidRDefault="00F752AE" w:rsidP="00692BD1">
            <w:pPr>
              <w:pStyle w:val="Normal1"/>
              <w:jc w:val="center"/>
            </w:pPr>
            <w:r>
              <w:t>(Estándar intermedio</w:t>
            </w:r>
            <w:r w:rsidRPr="00095D05">
              <w:t xml:space="preserve"> </w:t>
            </w:r>
          </w:p>
          <w:p w:rsidR="00F752AE" w:rsidRPr="00095D05" w:rsidRDefault="00F752AE" w:rsidP="00692BD1">
            <w:pPr>
              <w:pStyle w:val="Normal1"/>
              <w:jc w:val="center"/>
            </w:pPr>
            <w:r>
              <w:t>1 punto</w:t>
            </w:r>
            <w:r w:rsidRPr="00095D05">
              <w:t>)</w:t>
            </w:r>
          </w:p>
          <w:p w:rsidR="00F752AE" w:rsidRPr="00095D05" w:rsidRDefault="00F752AE" w:rsidP="00692BD1">
            <w:pPr>
              <w:pStyle w:val="Normal1"/>
              <w:jc w:val="center"/>
            </w:pPr>
          </w:p>
        </w:tc>
      </w:tr>
      <w:tr w:rsidR="00F752AE" w:rsidRPr="00095D05" w:rsidTr="00692BD1">
        <w:trPr>
          <w:trHeight w:val="2327"/>
        </w:trPr>
        <w:tc>
          <w:tcPr>
            <w:tcW w:w="1844" w:type="dxa"/>
            <w:vMerge/>
          </w:tcPr>
          <w:p w:rsidR="00F752AE" w:rsidRPr="00095D05" w:rsidRDefault="00F752AE" w:rsidP="00692BD1">
            <w:pPr>
              <w:pStyle w:val="Normal1"/>
            </w:pPr>
          </w:p>
        </w:tc>
        <w:tc>
          <w:tcPr>
            <w:tcW w:w="2551" w:type="dxa"/>
            <w:vMerge w:val="restart"/>
          </w:tcPr>
          <w:p w:rsidR="00F752AE" w:rsidRDefault="00F752AE" w:rsidP="00692BD1">
            <w:pPr>
              <w:spacing w:before="1" w:line="240" w:lineRule="exact"/>
              <w:ind w:left="114" w:right="87"/>
              <w:jc w:val="both"/>
              <w:rPr>
                <w:rFonts w:ascii="Times New Roman" w:hAnsi="Times New Roman" w:cs="Times New Roman"/>
                <w:spacing w:val="10"/>
                <w:w w:val="85"/>
                <w:sz w:val="24"/>
                <w:szCs w:val="24"/>
              </w:rPr>
            </w:pPr>
            <w:r w:rsidRPr="009A7BE7">
              <w:rPr>
                <w:rFonts w:ascii="Times New Roman" w:hAnsi="Times New Roman" w:cs="Times New Roman"/>
                <w:spacing w:val="-13"/>
                <w:w w:val="90"/>
                <w:sz w:val="24"/>
                <w:szCs w:val="24"/>
              </w:rPr>
              <w:t>1</w:t>
            </w:r>
            <w:r w:rsidRPr="009A7BE7">
              <w:rPr>
                <w:rFonts w:ascii="Times New Roman" w:hAnsi="Times New Roman" w:cs="Times New Roman"/>
                <w:spacing w:val="-4"/>
                <w:w w:val="90"/>
                <w:sz w:val="24"/>
                <w:szCs w:val="24"/>
              </w:rPr>
              <w:t>6</w:t>
            </w:r>
            <w:r w:rsidRPr="009A7BE7">
              <w:rPr>
                <w:rFonts w:ascii="Times New Roman" w:hAnsi="Times New Roman" w:cs="Times New Roman"/>
                <w:w w:val="90"/>
                <w:sz w:val="24"/>
                <w:szCs w:val="24"/>
              </w:rPr>
              <w:t>.</w:t>
            </w:r>
            <w:r w:rsidRPr="009A7BE7">
              <w:rPr>
                <w:rFonts w:ascii="Times New Roman" w:hAnsi="Times New Roman" w:cs="Times New Roman"/>
                <w:spacing w:val="7"/>
                <w:w w:val="90"/>
                <w:sz w:val="24"/>
                <w:szCs w:val="24"/>
              </w:rPr>
              <w:t xml:space="preserve"> </w:t>
            </w:r>
            <w:r w:rsidRPr="009A7BE7">
              <w:rPr>
                <w:rFonts w:ascii="Times New Roman" w:hAnsi="Times New Roman" w:cs="Times New Roman"/>
                <w:spacing w:val="-2"/>
                <w:w w:val="90"/>
                <w:sz w:val="24"/>
                <w:szCs w:val="24"/>
              </w:rPr>
              <w:t>E</w:t>
            </w:r>
            <w:r w:rsidRPr="009A7BE7">
              <w:rPr>
                <w:rFonts w:ascii="Times New Roman" w:hAnsi="Times New Roman" w:cs="Times New Roman"/>
                <w:spacing w:val="-1"/>
                <w:w w:val="90"/>
                <w:sz w:val="24"/>
                <w:szCs w:val="24"/>
              </w:rPr>
              <w:t>nt</w:t>
            </w:r>
            <w:r w:rsidRPr="009A7BE7">
              <w:rPr>
                <w:rFonts w:ascii="Times New Roman" w:hAnsi="Times New Roman" w:cs="Times New Roman"/>
                <w:spacing w:val="-3"/>
                <w:w w:val="90"/>
                <w:sz w:val="24"/>
                <w:szCs w:val="24"/>
              </w:rPr>
              <w:t>e</w:t>
            </w:r>
            <w:r w:rsidRPr="009A7BE7">
              <w:rPr>
                <w:rFonts w:ascii="Times New Roman" w:hAnsi="Times New Roman" w:cs="Times New Roman"/>
                <w:spacing w:val="-2"/>
                <w:w w:val="90"/>
                <w:sz w:val="24"/>
                <w:szCs w:val="24"/>
              </w:rPr>
              <w:t>nd</w:t>
            </w:r>
            <w:r w:rsidRPr="009A7BE7">
              <w:rPr>
                <w:rFonts w:ascii="Times New Roman" w:hAnsi="Times New Roman" w:cs="Times New Roman"/>
                <w:spacing w:val="-3"/>
                <w:w w:val="90"/>
                <w:sz w:val="24"/>
                <w:szCs w:val="24"/>
              </w:rPr>
              <w:t>e</w:t>
            </w:r>
            <w:r w:rsidRPr="009A7BE7">
              <w:rPr>
                <w:rFonts w:ascii="Times New Roman" w:hAnsi="Times New Roman" w:cs="Times New Roman"/>
                <w:w w:val="90"/>
                <w:sz w:val="24"/>
                <w:szCs w:val="24"/>
              </w:rPr>
              <w:t>r</w:t>
            </w:r>
            <w:r w:rsidRPr="009A7BE7">
              <w:rPr>
                <w:rFonts w:ascii="Times New Roman" w:hAnsi="Times New Roman" w:cs="Times New Roman"/>
                <w:spacing w:val="-14"/>
                <w:w w:val="90"/>
                <w:sz w:val="24"/>
                <w:szCs w:val="24"/>
              </w:rPr>
              <w:t xml:space="preserve"> </w:t>
            </w:r>
            <w:r w:rsidRPr="009A7BE7">
              <w:rPr>
                <w:rFonts w:ascii="Times New Roman" w:hAnsi="Times New Roman" w:cs="Times New Roman"/>
                <w:spacing w:val="-2"/>
                <w:w w:val="69"/>
                <w:sz w:val="24"/>
                <w:szCs w:val="24"/>
              </w:rPr>
              <w:t>l</w:t>
            </w:r>
            <w:r w:rsidRPr="009A7BE7">
              <w:rPr>
                <w:rFonts w:ascii="Times New Roman" w:hAnsi="Times New Roman" w:cs="Times New Roman"/>
                <w:w w:val="98"/>
                <w:sz w:val="24"/>
                <w:szCs w:val="24"/>
              </w:rPr>
              <w:t>a</w:t>
            </w:r>
            <w:r w:rsidRPr="009A7BE7">
              <w:rPr>
                <w:rFonts w:ascii="Times New Roman" w:hAnsi="Times New Roman" w:cs="Times New Roman"/>
                <w:spacing w:val="-20"/>
                <w:sz w:val="24"/>
                <w:szCs w:val="24"/>
              </w:rPr>
              <w:t xml:space="preserve"> </w:t>
            </w:r>
            <w:r w:rsidRPr="009A7BE7">
              <w:rPr>
                <w:rFonts w:ascii="Times New Roman" w:hAnsi="Times New Roman" w:cs="Times New Roman"/>
                <w:w w:val="88"/>
                <w:sz w:val="24"/>
                <w:szCs w:val="24"/>
              </w:rPr>
              <w:t>t</w:t>
            </w:r>
            <w:r w:rsidRPr="009A7BE7">
              <w:rPr>
                <w:rFonts w:ascii="Times New Roman" w:hAnsi="Times New Roman" w:cs="Times New Roman"/>
                <w:w w:val="94"/>
                <w:sz w:val="24"/>
                <w:szCs w:val="24"/>
              </w:rPr>
              <w:t>r</w:t>
            </w:r>
            <w:r w:rsidRPr="009A7BE7">
              <w:rPr>
                <w:rFonts w:ascii="Times New Roman" w:hAnsi="Times New Roman" w:cs="Times New Roman"/>
                <w:spacing w:val="-3"/>
                <w:w w:val="94"/>
                <w:sz w:val="24"/>
                <w:szCs w:val="24"/>
              </w:rPr>
              <w:t>a</w:t>
            </w:r>
            <w:r w:rsidRPr="009A7BE7">
              <w:rPr>
                <w:rFonts w:ascii="Times New Roman" w:hAnsi="Times New Roman" w:cs="Times New Roman"/>
                <w:w w:val="101"/>
                <w:sz w:val="24"/>
                <w:szCs w:val="24"/>
              </w:rPr>
              <w:t>s</w:t>
            </w:r>
            <w:r w:rsidRPr="009A7BE7">
              <w:rPr>
                <w:rFonts w:ascii="Times New Roman" w:hAnsi="Times New Roman" w:cs="Times New Roman"/>
                <w:spacing w:val="-1"/>
                <w:w w:val="92"/>
                <w:sz w:val="24"/>
                <w:szCs w:val="24"/>
              </w:rPr>
              <w:t>c</w:t>
            </w:r>
            <w:r w:rsidRPr="009A7BE7">
              <w:rPr>
                <w:rFonts w:ascii="Times New Roman" w:hAnsi="Times New Roman" w:cs="Times New Roman"/>
                <w:spacing w:val="-3"/>
                <w:w w:val="97"/>
                <w:sz w:val="24"/>
                <w:szCs w:val="24"/>
              </w:rPr>
              <w:t>e</w:t>
            </w:r>
            <w:r w:rsidRPr="009A7BE7">
              <w:rPr>
                <w:rFonts w:ascii="Times New Roman" w:hAnsi="Times New Roman" w:cs="Times New Roman"/>
                <w:spacing w:val="-2"/>
                <w:w w:val="92"/>
                <w:sz w:val="24"/>
                <w:szCs w:val="24"/>
              </w:rPr>
              <w:t>n</w:t>
            </w:r>
            <w:r w:rsidRPr="009A7BE7">
              <w:rPr>
                <w:rFonts w:ascii="Times New Roman" w:hAnsi="Times New Roman" w:cs="Times New Roman"/>
                <w:spacing w:val="-2"/>
                <w:w w:val="91"/>
                <w:sz w:val="24"/>
                <w:szCs w:val="24"/>
              </w:rPr>
              <w:t>d</w:t>
            </w:r>
            <w:r w:rsidRPr="009A7BE7">
              <w:rPr>
                <w:rFonts w:ascii="Times New Roman" w:hAnsi="Times New Roman" w:cs="Times New Roman"/>
                <w:spacing w:val="-3"/>
                <w:w w:val="97"/>
                <w:sz w:val="24"/>
                <w:szCs w:val="24"/>
              </w:rPr>
              <w:t>e</w:t>
            </w:r>
            <w:r w:rsidRPr="009A7BE7">
              <w:rPr>
                <w:rFonts w:ascii="Times New Roman" w:hAnsi="Times New Roman" w:cs="Times New Roman"/>
                <w:spacing w:val="-2"/>
                <w:w w:val="92"/>
                <w:sz w:val="24"/>
                <w:szCs w:val="24"/>
              </w:rPr>
              <w:t>n</w:t>
            </w:r>
            <w:r w:rsidRPr="009A7BE7">
              <w:rPr>
                <w:rFonts w:ascii="Times New Roman" w:hAnsi="Times New Roman" w:cs="Times New Roman"/>
                <w:spacing w:val="-3"/>
                <w:w w:val="92"/>
                <w:sz w:val="24"/>
                <w:szCs w:val="24"/>
              </w:rPr>
              <w:t>c</w:t>
            </w:r>
            <w:r w:rsidRPr="009A7BE7">
              <w:rPr>
                <w:rFonts w:ascii="Times New Roman" w:hAnsi="Times New Roman" w:cs="Times New Roman"/>
                <w:spacing w:val="-3"/>
                <w:w w:val="69"/>
                <w:sz w:val="24"/>
                <w:szCs w:val="24"/>
              </w:rPr>
              <w:t>i</w:t>
            </w:r>
            <w:r w:rsidRPr="009A7BE7">
              <w:rPr>
                <w:rFonts w:ascii="Times New Roman" w:hAnsi="Times New Roman" w:cs="Times New Roman"/>
                <w:w w:val="98"/>
                <w:sz w:val="24"/>
                <w:szCs w:val="24"/>
              </w:rPr>
              <w:t>a</w:t>
            </w:r>
            <w:r w:rsidRPr="009A7BE7">
              <w:rPr>
                <w:rFonts w:ascii="Times New Roman" w:hAnsi="Times New Roman" w:cs="Times New Roman"/>
                <w:spacing w:val="-20"/>
                <w:sz w:val="24"/>
                <w:szCs w:val="24"/>
              </w:rPr>
              <w:t xml:space="preserve"> </w:t>
            </w:r>
            <w:r w:rsidRPr="009A7BE7">
              <w:rPr>
                <w:rFonts w:ascii="Times New Roman" w:hAnsi="Times New Roman" w:cs="Times New Roman"/>
                <w:spacing w:val="-2"/>
                <w:w w:val="93"/>
                <w:sz w:val="24"/>
                <w:szCs w:val="24"/>
              </w:rPr>
              <w:t>d</w:t>
            </w:r>
            <w:r w:rsidRPr="009A7BE7">
              <w:rPr>
                <w:rFonts w:ascii="Times New Roman" w:hAnsi="Times New Roman" w:cs="Times New Roman"/>
                <w:w w:val="93"/>
                <w:sz w:val="24"/>
                <w:szCs w:val="24"/>
              </w:rPr>
              <w:t>e</w:t>
            </w:r>
            <w:r w:rsidRPr="009A7BE7">
              <w:rPr>
                <w:rFonts w:ascii="Times New Roman" w:hAnsi="Times New Roman" w:cs="Times New Roman"/>
                <w:spacing w:val="-14"/>
                <w:w w:val="93"/>
                <w:sz w:val="24"/>
                <w:szCs w:val="24"/>
              </w:rPr>
              <w:t xml:space="preserve"> </w:t>
            </w:r>
            <w:r w:rsidRPr="009A7BE7">
              <w:rPr>
                <w:rFonts w:ascii="Times New Roman" w:hAnsi="Times New Roman" w:cs="Times New Roman"/>
                <w:spacing w:val="-1"/>
                <w:w w:val="69"/>
                <w:sz w:val="24"/>
                <w:szCs w:val="24"/>
              </w:rPr>
              <w:t>l</w:t>
            </w:r>
            <w:r w:rsidRPr="009A7BE7">
              <w:rPr>
                <w:rFonts w:ascii="Times New Roman" w:hAnsi="Times New Roman" w:cs="Times New Roman"/>
                <w:spacing w:val="-2"/>
                <w:w w:val="87"/>
                <w:sz w:val="24"/>
                <w:szCs w:val="24"/>
              </w:rPr>
              <w:t>o</w:t>
            </w:r>
            <w:r w:rsidRPr="009A7BE7">
              <w:rPr>
                <w:rFonts w:ascii="Times New Roman" w:hAnsi="Times New Roman" w:cs="Times New Roman"/>
                <w:w w:val="101"/>
                <w:sz w:val="24"/>
                <w:szCs w:val="24"/>
              </w:rPr>
              <w:t>s</w:t>
            </w:r>
            <w:r w:rsidRPr="009A7BE7">
              <w:rPr>
                <w:rFonts w:ascii="Times New Roman" w:hAnsi="Times New Roman" w:cs="Times New Roman"/>
                <w:spacing w:val="-20"/>
                <w:sz w:val="24"/>
                <w:szCs w:val="24"/>
              </w:rPr>
              <w:t xml:space="preserve"> </w:t>
            </w:r>
            <w:r w:rsidRPr="009A7BE7">
              <w:rPr>
                <w:rFonts w:ascii="Times New Roman" w:hAnsi="Times New Roman" w:cs="Times New Roman"/>
                <w:spacing w:val="-1"/>
                <w:w w:val="91"/>
                <w:sz w:val="24"/>
                <w:szCs w:val="24"/>
              </w:rPr>
              <w:t>co</w:t>
            </w:r>
            <w:r w:rsidRPr="009A7BE7">
              <w:rPr>
                <w:rFonts w:ascii="Times New Roman" w:hAnsi="Times New Roman" w:cs="Times New Roman"/>
                <w:spacing w:val="-2"/>
                <w:w w:val="91"/>
                <w:sz w:val="24"/>
                <w:szCs w:val="24"/>
              </w:rPr>
              <w:t>n</w:t>
            </w:r>
            <w:r w:rsidRPr="009A7BE7">
              <w:rPr>
                <w:rFonts w:ascii="Times New Roman" w:hAnsi="Times New Roman" w:cs="Times New Roman"/>
                <w:spacing w:val="-1"/>
                <w:w w:val="91"/>
                <w:sz w:val="24"/>
                <w:szCs w:val="24"/>
              </w:rPr>
              <w:t>c</w:t>
            </w:r>
            <w:r w:rsidRPr="009A7BE7">
              <w:rPr>
                <w:rFonts w:ascii="Times New Roman" w:hAnsi="Times New Roman" w:cs="Times New Roman"/>
                <w:spacing w:val="-3"/>
                <w:w w:val="91"/>
                <w:sz w:val="24"/>
                <w:szCs w:val="24"/>
              </w:rPr>
              <w:t>e</w:t>
            </w:r>
            <w:r w:rsidRPr="009A7BE7">
              <w:rPr>
                <w:rFonts w:ascii="Times New Roman" w:hAnsi="Times New Roman" w:cs="Times New Roman"/>
                <w:spacing w:val="-1"/>
                <w:w w:val="91"/>
                <w:sz w:val="24"/>
                <w:szCs w:val="24"/>
              </w:rPr>
              <w:t>pt</w:t>
            </w:r>
            <w:r w:rsidRPr="009A7BE7">
              <w:rPr>
                <w:rFonts w:ascii="Times New Roman" w:hAnsi="Times New Roman" w:cs="Times New Roman"/>
                <w:spacing w:val="-2"/>
                <w:w w:val="91"/>
                <w:sz w:val="24"/>
                <w:szCs w:val="24"/>
              </w:rPr>
              <w:t>o</w:t>
            </w:r>
            <w:r w:rsidRPr="009A7BE7">
              <w:rPr>
                <w:rFonts w:ascii="Times New Roman" w:hAnsi="Times New Roman" w:cs="Times New Roman"/>
                <w:w w:val="91"/>
                <w:sz w:val="24"/>
                <w:szCs w:val="24"/>
              </w:rPr>
              <w:t>s</w:t>
            </w:r>
            <w:r w:rsidRPr="009A7BE7">
              <w:rPr>
                <w:rFonts w:ascii="Times New Roman" w:hAnsi="Times New Roman" w:cs="Times New Roman"/>
                <w:spacing w:val="-7"/>
                <w:w w:val="91"/>
                <w:sz w:val="24"/>
                <w:szCs w:val="24"/>
              </w:rPr>
              <w:t xml:space="preserve"> </w:t>
            </w:r>
            <w:r w:rsidRPr="009A7BE7">
              <w:rPr>
                <w:rFonts w:ascii="Times New Roman" w:hAnsi="Times New Roman" w:cs="Times New Roman"/>
                <w:spacing w:val="-7"/>
                <w:w w:val="83"/>
                <w:sz w:val="24"/>
                <w:szCs w:val="24"/>
              </w:rPr>
              <w:t>«</w:t>
            </w:r>
            <w:r w:rsidRPr="009A7BE7">
              <w:rPr>
                <w:rFonts w:ascii="Times New Roman" w:hAnsi="Times New Roman" w:cs="Times New Roman"/>
                <w:w w:val="78"/>
                <w:sz w:val="24"/>
                <w:szCs w:val="24"/>
              </w:rPr>
              <w:t>D</w:t>
            </w:r>
            <w:r w:rsidRPr="009A7BE7">
              <w:rPr>
                <w:rFonts w:ascii="Times New Roman" w:hAnsi="Times New Roman" w:cs="Times New Roman"/>
                <w:spacing w:val="-3"/>
                <w:w w:val="97"/>
                <w:sz w:val="24"/>
                <w:szCs w:val="24"/>
              </w:rPr>
              <w:t>e</w:t>
            </w:r>
            <w:r w:rsidRPr="009A7BE7">
              <w:rPr>
                <w:rFonts w:ascii="Times New Roman" w:hAnsi="Times New Roman" w:cs="Times New Roman"/>
                <w:spacing w:val="-2"/>
                <w:w w:val="93"/>
                <w:sz w:val="24"/>
                <w:szCs w:val="24"/>
              </w:rPr>
              <w:t>m</w:t>
            </w:r>
            <w:r w:rsidRPr="009A7BE7">
              <w:rPr>
                <w:rFonts w:ascii="Times New Roman" w:hAnsi="Times New Roman" w:cs="Times New Roman"/>
                <w:w w:val="89"/>
                <w:sz w:val="24"/>
                <w:szCs w:val="24"/>
              </w:rPr>
              <w:t>o</w:t>
            </w:r>
            <w:r w:rsidRPr="009A7BE7">
              <w:rPr>
                <w:rFonts w:ascii="Times New Roman" w:hAnsi="Times New Roman" w:cs="Times New Roman"/>
                <w:spacing w:val="-3"/>
                <w:w w:val="89"/>
                <w:sz w:val="24"/>
                <w:szCs w:val="24"/>
              </w:rPr>
              <w:t>c</w:t>
            </w:r>
            <w:r w:rsidRPr="009A7BE7">
              <w:rPr>
                <w:rFonts w:ascii="Times New Roman" w:hAnsi="Times New Roman" w:cs="Times New Roman"/>
                <w:w w:val="94"/>
                <w:sz w:val="24"/>
                <w:szCs w:val="24"/>
              </w:rPr>
              <w:t>r</w:t>
            </w:r>
            <w:r w:rsidRPr="009A7BE7">
              <w:rPr>
                <w:rFonts w:ascii="Times New Roman" w:hAnsi="Times New Roman" w:cs="Times New Roman"/>
                <w:spacing w:val="-3"/>
                <w:w w:val="94"/>
                <w:sz w:val="24"/>
                <w:szCs w:val="24"/>
              </w:rPr>
              <w:t>a</w:t>
            </w:r>
            <w:r w:rsidRPr="009A7BE7">
              <w:rPr>
                <w:rFonts w:ascii="Times New Roman" w:hAnsi="Times New Roman" w:cs="Times New Roman"/>
                <w:spacing w:val="-3"/>
                <w:w w:val="92"/>
                <w:sz w:val="24"/>
                <w:szCs w:val="24"/>
              </w:rPr>
              <w:t>c</w:t>
            </w:r>
            <w:r w:rsidRPr="009A7BE7">
              <w:rPr>
                <w:rFonts w:ascii="Times New Roman" w:hAnsi="Times New Roman" w:cs="Times New Roman"/>
                <w:spacing w:val="-3"/>
                <w:w w:val="69"/>
                <w:sz w:val="24"/>
                <w:szCs w:val="24"/>
              </w:rPr>
              <w:t>i</w:t>
            </w:r>
            <w:r w:rsidRPr="009A7BE7">
              <w:rPr>
                <w:rFonts w:ascii="Times New Roman" w:hAnsi="Times New Roman" w:cs="Times New Roman"/>
                <w:spacing w:val="-5"/>
                <w:w w:val="98"/>
                <w:sz w:val="24"/>
                <w:szCs w:val="24"/>
              </w:rPr>
              <w:t>a</w:t>
            </w:r>
            <w:r w:rsidRPr="009A7BE7">
              <w:rPr>
                <w:rFonts w:ascii="Times New Roman" w:hAnsi="Times New Roman" w:cs="Times New Roman"/>
                <w:w w:val="83"/>
                <w:sz w:val="24"/>
                <w:szCs w:val="24"/>
              </w:rPr>
              <w:t>»</w:t>
            </w:r>
            <w:r w:rsidRPr="009A7BE7">
              <w:rPr>
                <w:rFonts w:ascii="Times New Roman" w:hAnsi="Times New Roman" w:cs="Times New Roman"/>
                <w:spacing w:val="-20"/>
                <w:sz w:val="24"/>
                <w:szCs w:val="24"/>
              </w:rPr>
              <w:t xml:space="preserve"> </w:t>
            </w:r>
            <w:r w:rsidRPr="009A7BE7">
              <w:rPr>
                <w:rFonts w:ascii="Times New Roman" w:hAnsi="Times New Roman" w:cs="Times New Roman"/>
                <w:w w:val="75"/>
                <w:sz w:val="24"/>
                <w:szCs w:val="24"/>
              </w:rPr>
              <w:t>y</w:t>
            </w:r>
            <w:r w:rsidRPr="009A7BE7">
              <w:rPr>
                <w:rFonts w:ascii="Times New Roman" w:hAnsi="Times New Roman" w:cs="Times New Roman"/>
                <w:spacing w:val="-5"/>
                <w:w w:val="75"/>
                <w:sz w:val="24"/>
                <w:szCs w:val="24"/>
              </w:rPr>
              <w:t xml:space="preserve"> </w:t>
            </w:r>
            <w:r w:rsidRPr="009A7BE7">
              <w:rPr>
                <w:rFonts w:ascii="Times New Roman" w:hAnsi="Times New Roman" w:cs="Times New Roman"/>
                <w:spacing w:val="-3"/>
                <w:w w:val="83"/>
                <w:sz w:val="24"/>
                <w:szCs w:val="24"/>
              </w:rPr>
              <w:t>«</w:t>
            </w:r>
            <w:r w:rsidRPr="009A7BE7">
              <w:rPr>
                <w:rFonts w:ascii="Times New Roman" w:hAnsi="Times New Roman" w:cs="Times New Roman"/>
                <w:w w:val="82"/>
                <w:sz w:val="24"/>
                <w:szCs w:val="24"/>
              </w:rPr>
              <w:t>C</w:t>
            </w:r>
            <w:r w:rsidRPr="009A7BE7">
              <w:rPr>
                <w:rFonts w:ascii="Times New Roman" w:hAnsi="Times New Roman" w:cs="Times New Roman"/>
                <w:spacing w:val="-1"/>
                <w:w w:val="87"/>
                <w:sz w:val="24"/>
                <w:szCs w:val="24"/>
              </w:rPr>
              <w:t>o</w:t>
            </w:r>
            <w:r w:rsidRPr="009A7BE7">
              <w:rPr>
                <w:rFonts w:ascii="Times New Roman" w:hAnsi="Times New Roman" w:cs="Times New Roman"/>
                <w:spacing w:val="-1"/>
                <w:w w:val="69"/>
                <w:sz w:val="24"/>
                <w:szCs w:val="24"/>
              </w:rPr>
              <w:t>l</w:t>
            </w:r>
            <w:r w:rsidRPr="009A7BE7">
              <w:rPr>
                <w:rFonts w:ascii="Times New Roman" w:hAnsi="Times New Roman" w:cs="Times New Roman"/>
                <w:spacing w:val="-1"/>
                <w:w w:val="87"/>
                <w:sz w:val="24"/>
                <w:szCs w:val="24"/>
              </w:rPr>
              <w:t>o</w:t>
            </w:r>
            <w:r w:rsidRPr="009A7BE7">
              <w:rPr>
                <w:rFonts w:ascii="Times New Roman" w:hAnsi="Times New Roman" w:cs="Times New Roman"/>
                <w:spacing w:val="-3"/>
                <w:w w:val="92"/>
                <w:sz w:val="24"/>
                <w:szCs w:val="24"/>
              </w:rPr>
              <w:t>n</w:t>
            </w:r>
            <w:r w:rsidRPr="009A7BE7">
              <w:rPr>
                <w:rFonts w:ascii="Times New Roman" w:hAnsi="Times New Roman" w:cs="Times New Roman"/>
                <w:spacing w:val="-2"/>
                <w:w w:val="69"/>
                <w:sz w:val="24"/>
                <w:szCs w:val="24"/>
              </w:rPr>
              <w:t>i</w:t>
            </w:r>
            <w:r w:rsidRPr="009A7BE7">
              <w:rPr>
                <w:rFonts w:ascii="Times New Roman" w:hAnsi="Times New Roman" w:cs="Times New Roman"/>
                <w:w w:val="84"/>
                <w:sz w:val="24"/>
                <w:szCs w:val="24"/>
              </w:rPr>
              <w:t>z</w:t>
            </w:r>
            <w:r w:rsidRPr="009A7BE7">
              <w:rPr>
                <w:rFonts w:ascii="Times New Roman" w:hAnsi="Times New Roman" w:cs="Times New Roman"/>
                <w:spacing w:val="-3"/>
                <w:w w:val="98"/>
                <w:sz w:val="24"/>
                <w:szCs w:val="24"/>
              </w:rPr>
              <w:t>a</w:t>
            </w:r>
            <w:r w:rsidRPr="009A7BE7">
              <w:rPr>
                <w:rFonts w:ascii="Times New Roman" w:hAnsi="Times New Roman" w:cs="Times New Roman"/>
                <w:spacing w:val="-3"/>
                <w:w w:val="92"/>
                <w:sz w:val="24"/>
                <w:szCs w:val="24"/>
              </w:rPr>
              <w:t>c</w:t>
            </w:r>
            <w:r w:rsidRPr="009A7BE7">
              <w:rPr>
                <w:rFonts w:ascii="Times New Roman" w:hAnsi="Times New Roman" w:cs="Times New Roman"/>
                <w:spacing w:val="-2"/>
                <w:w w:val="69"/>
                <w:sz w:val="24"/>
                <w:szCs w:val="24"/>
              </w:rPr>
              <w:t>i</w:t>
            </w:r>
            <w:r w:rsidRPr="009A7BE7">
              <w:rPr>
                <w:rFonts w:ascii="Times New Roman" w:hAnsi="Times New Roman" w:cs="Times New Roman"/>
                <w:spacing w:val="-1"/>
                <w:w w:val="87"/>
                <w:sz w:val="24"/>
                <w:szCs w:val="24"/>
              </w:rPr>
              <w:t>ó</w:t>
            </w:r>
            <w:r w:rsidRPr="009A7BE7">
              <w:rPr>
                <w:rFonts w:ascii="Times New Roman" w:hAnsi="Times New Roman" w:cs="Times New Roman"/>
                <w:spacing w:val="-6"/>
                <w:w w:val="92"/>
                <w:sz w:val="24"/>
                <w:szCs w:val="24"/>
              </w:rPr>
              <w:t>n</w:t>
            </w:r>
            <w:r w:rsidRPr="009A7BE7">
              <w:rPr>
                <w:rFonts w:ascii="Times New Roman" w:hAnsi="Times New Roman" w:cs="Times New Roman"/>
                <w:spacing w:val="-7"/>
                <w:w w:val="83"/>
                <w:sz w:val="24"/>
                <w:szCs w:val="24"/>
              </w:rPr>
              <w:t>»</w:t>
            </w:r>
            <w:r w:rsidRPr="009A7BE7">
              <w:rPr>
                <w:rFonts w:ascii="Times New Roman" w:hAnsi="Times New Roman" w:cs="Times New Roman"/>
                <w:w w:val="96"/>
                <w:sz w:val="24"/>
                <w:szCs w:val="24"/>
              </w:rPr>
              <w:t>,</w:t>
            </w:r>
            <w:r w:rsidRPr="009A7BE7">
              <w:rPr>
                <w:rFonts w:ascii="Times New Roman" w:hAnsi="Times New Roman" w:cs="Times New Roman"/>
                <w:spacing w:val="-20"/>
                <w:sz w:val="24"/>
                <w:szCs w:val="24"/>
              </w:rPr>
              <w:t xml:space="preserve"> </w:t>
            </w:r>
            <w:r w:rsidRPr="009A7BE7">
              <w:rPr>
                <w:rFonts w:ascii="Times New Roman" w:hAnsi="Times New Roman" w:cs="Times New Roman"/>
                <w:spacing w:val="-2"/>
                <w:w w:val="97"/>
                <w:sz w:val="24"/>
                <w:szCs w:val="24"/>
              </w:rPr>
              <w:t>e</w:t>
            </w:r>
            <w:r w:rsidRPr="009A7BE7">
              <w:rPr>
                <w:rFonts w:ascii="Times New Roman" w:hAnsi="Times New Roman" w:cs="Times New Roman"/>
                <w:w w:val="71"/>
                <w:sz w:val="24"/>
                <w:szCs w:val="24"/>
              </w:rPr>
              <w:t>x</w:t>
            </w:r>
            <w:r w:rsidRPr="009A7BE7">
              <w:rPr>
                <w:rFonts w:ascii="Times New Roman" w:hAnsi="Times New Roman" w:cs="Times New Roman"/>
                <w:w w:val="90"/>
                <w:sz w:val="24"/>
                <w:szCs w:val="24"/>
              </w:rPr>
              <w:t>p</w:t>
            </w:r>
            <w:r w:rsidRPr="009A7BE7">
              <w:rPr>
                <w:rFonts w:ascii="Times New Roman" w:hAnsi="Times New Roman" w:cs="Times New Roman"/>
                <w:spacing w:val="-1"/>
                <w:w w:val="90"/>
                <w:sz w:val="24"/>
                <w:szCs w:val="24"/>
              </w:rPr>
              <w:t>o</w:t>
            </w:r>
            <w:r w:rsidRPr="009A7BE7">
              <w:rPr>
                <w:rFonts w:ascii="Times New Roman" w:hAnsi="Times New Roman" w:cs="Times New Roman"/>
                <w:spacing w:val="-3"/>
                <w:w w:val="92"/>
                <w:sz w:val="24"/>
                <w:szCs w:val="24"/>
              </w:rPr>
              <w:t>n</w:t>
            </w:r>
            <w:r w:rsidRPr="009A7BE7">
              <w:rPr>
                <w:rFonts w:ascii="Times New Roman" w:hAnsi="Times New Roman" w:cs="Times New Roman"/>
                <w:spacing w:val="-2"/>
                <w:w w:val="69"/>
                <w:sz w:val="24"/>
                <w:szCs w:val="24"/>
              </w:rPr>
              <w:t>i</w:t>
            </w:r>
            <w:r w:rsidRPr="009A7BE7">
              <w:rPr>
                <w:rFonts w:ascii="Times New Roman" w:hAnsi="Times New Roman" w:cs="Times New Roman"/>
                <w:spacing w:val="-3"/>
                <w:w w:val="97"/>
                <w:sz w:val="24"/>
                <w:szCs w:val="24"/>
              </w:rPr>
              <w:t>e</w:t>
            </w:r>
            <w:r w:rsidRPr="009A7BE7">
              <w:rPr>
                <w:rFonts w:ascii="Times New Roman" w:hAnsi="Times New Roman" w:cs="Times New Roman"/>
                <w:spacing w:val="-2"/>
                <w:w w:val="92"/>
                <w:sz w:val="24"/>
                <w:szCs w:val="24"/>
              </w:rPr>
              <w:t>n</w:t>
            </w:r>
            <w:r w:rsidRPr="009A7BE7">
              <w:rPr>
                <w:rFonts w:ascii="Times New Roman" w:hAnsi="Times New Roman" w:cs="Times New Roman"/>
                <w:spacing w:val="-2"/>
                <w:w w:val="91"/>
                <w:sz w:val="24"/>
                <w:szCs w:val="24"/>
              </w:rPr>
              <w:t>d</w:t>
            </w:r>
            <w:r w:rsidRPr="009A7BE7">
              <w:rPr>
                <w:rFonts w:ascii="Times New Roman" w:hAnsi="Times New Roman" w:cs="Times New Roman"/>
                <w:w w:val="87"/>
                <w:sz w:val="24"/>
                <w:szCs w:val="24"/>
              </w:rPr>
              <w:t>o</w:t>
            </w:r>
            <w:r w:rsidRPr="009A7BE7">
              <w:rPr>
                <w:rFonts w:ascii="Times New Roman" w:hAnsi="Times New Roman" w:cs="Times New Roman"/>
                <w:spacing w:val="-20"/>
                <w:sz w:val="24"/>
                <w:szCs w:val="24"/>
              </w:rPr>
              <w:t xml:space="preserve"> </w:t>
            </w:r>
            <w:r w:rsidRPr="009A7BE7">
              <w:rPr>
                <w:rFonts w:ascii="Times New Roman" w:hAnsi="Times New Roman" w:cs="Times New Roman"/>
                <w:spacing w:val="-3"/>
                <w:w w:val="97"/>
                <w:sz w:val="24"/>
                <w:szCs w:val="24"/>
              </w:rPr>
              <w:t>e</w:t>
            </w:r>
            <w:r w:rsidRPr="009A7BE7">
              <w:rPr>
                <w:rFonts w:ascii="Times New Roman" w:hAnsi="Times New Roman" w:cs="Times New Roman"/>
                <w:w w:val="69"/>
                <w:sz w:val="24"/>
                <w:szCs w:val="24"/>
              </w:rPr>
              <w:t>l</w:t>
            </w:r>
            <w:r w:rsidRPr="009A7BE7">
              <w:rPr>
                <w:rFonts w:ascii="Times New Roman" w:hAnsi="Times New Roman" w:cs="Times New Roman"/>
                <w:spacing w:val="-20"/>
                <w:sz w:val="24"/>
                <w:szCs w:val="24"/>
              </w:rPr>
              <w:t xml:space="preserve"> </w:t>
            </w:r>
            <w:r w:rsidRPr="009A7BE7">
              <w:rPr>
                <w:rFonts w:ascii="Times New Roman" w:hAnsi="Times New Roman" w:cs="Times New Roman"/>
                <w:spacing w:val="-3"/>
                <w:w w:val="101"/>
                <w:sz w:val="24"/>
                <w:szCs w:val="24"/>
              </w:rPr>
              <w:t>s</w:t>
            </w:r>
            <w:r w:rsidRPr="009A7BE7">
              <w:rPr>
                <w:rFonts w:ascii="Times New Roman" w:hAnsi="Times New Roman" w:cs="Times New Roman"/>
                <w:spacing w:val="-3"/>
                <w:w w:val="92"/>
                <w:sz w:val="24"/>
                <w:szCs w:val="24"/>
              </w:rPr>
              <w:t>u</w:t>
            </w:r>
            <w:r w:rsidRPr="009A7BE7">
              <w:rPr>
                <w:rFonts w:ascii="Times New Roman" w:hAnsi="Times New Roman" w:cs="Times New Roman"/>
                <w:spacing w:val="-2"/>
                <w:w w:val="87"/>
                <w:sz w:val="24"/>
                <w:szCs w:val="24"/>
              </w:rPr>
              <w:t>r</w:t>
            </w:r>
            <w:r w:rsidRPr="009A7BE7">
              <w:rPr>
                <w:rFonts w:ascii="Times New Roman" w:hAnsi="Times New Roman" w:cs="Times New Roman"/>
                <w:spacing w:val="1"/>
                <w:w w:val="85"/>
                <w:sz w:val="24"/>
                <w:szCs w:val="24"/>
              </w:rPr>
              <w:t>g</w:t>
            </w:r>
            <w:r w:rsidRPr="009A7BE7">
              <w:rPr>
                <w:rFonts w:ascii="Times New Roman" w:hAnsi="Times New Roman" w:cs="Times New Roman"/>
                <w:spacing w:val="-3"/>
                <w:w w:val="69"/>
                <w:sz w:val="24"/>
                <w:szCs w:val="24"/>
              </w:rPr>
              <w:t>i</w:t>
            </w:r>
            <w:r w:rsidRPr="009A7BE7">
              <w:rPr>
                <w:rFonts w:ascii="Times New Roman" w:hAnsi="Times New Roman" w:cs="Times New Roman"/>
                <w:spacing w:val="-3"/>
                <w:w w:val="93"/>
                <w:sz w:val="24"/>
                <w:szCs w:val="24"/>
              </w:rPr>
              <w:t>m</w:t>
            </w:r>
            <w:r w:rsidRPr="009A7BE7">
              <w:rPr>
                <w:rFonts w:ascii="Times New Roman" w:hAnsi="Times New Roman" w:cs="Times New Roman"/>
                <w:spacing w:val="-2"/>
                <w:w w:val="69"/>
                <w:sz w:val="24"/>
                <w:szCs w:val="24"/>
              </w:rPr>
              <w:t>i</w:t>
            </w:r>
            <w:r w:rsidRPr="009A7BE7">
              <w:rPr>
                <w:rFonts w:ascii="Times New Roman" w:hAnsi="Times New Roman" w:cs="Times New Roman"/>
                <w:spacing w:val="-3"/>
                <w:w w:val="97"/>
                <w:sz w:val="24"/>
                <w:szCs w:val="24"/>
              </w:rPr>
              <w:t>e</w:t>
            </w:r>
            <w:r w:rsidRPr="009A7BE7">
              <w:rPr>
                <w:rFonts w:ascii="Times New Roman" w:hAnsi="Times New Roman" w:cs="Times New Roman"/>
                <w:spacing w:val="-1"/>
                <w:w w:val="92"/>
                <w:sz w:val="24"/>
                <w:szCs w:val="24"/>
              </w:rPr>
              <w:t>n</w:t>
            </w:r>
            <w:r w:rsidRPr="009A7BE7">
              <w:rPr>
                <w:rFonts w:ascii="Times New Roman" w:hAnsi="Times New Roman" w:cs="Times New Roman"/>
                <w:spacing w:val="-1"/>
                <w:w w:val="88"/>
                <w:sz w:val="24"/>
                <w:szCs w:val="24"/>
              </w:rPr>
              <w:t>t</w:t>
            </w:r>
            <w:r w:rsidRPr="009A7BE7">
              <w:rPr>
                <w:rFonts w:ascii="Times New Roman" w:hAnsi="Times New Roman" w:cs="Times New Roman"/>
                <w:w w:val="87"/>
                <w:sz w:val="24"/>
                <w:szCs w:val="24"/>
              </w:rPr>
              <w:t xml:space="preserve">o </w:t>
            </w:r>
            <w:r w:rsidRPr="009A7BE7">
              <w:rPr>
                <w:rFonts w:ascii="Times New Roman" w:hAnsi="Times New Roman" w:cs="Times New Roman"/>
                <w:spacing w:val="-2"/>
                <w:sz w:val="24"/>
                <w:szCs w:val="24"/>
              </w:rPr>
              <w:t>d</w:t>
            </w:r>
            <w:r w:rsidRPr="009A7BE7">
              <w:rPr>
                <w:rFonts w:ascii="Times New Roman" w:hAnsi="Times New Roman" w:cs="Times New Roman"/>
                <w:sz w:val="24"/>
                <w:szCs w:val="24"/>
              </w:rPr>
              <w:t>e</w:t>
            </w:r>
            <w:r w:rsidRPr="009A7BE7">
              <w:rPr>
                <w:rFonts w:ascii="Times New Roman" w:hAnsi="Times New Roman" w:cs="Times New Roman"/>
                <w:spacing w:val="16"/>
                <w:sz w:val="24"/>
                <w:szCs w:val="24"/>
              </w:rPr>
              <w:t xml:space="preserve"> </w:t>
            </w:r>
            <w:r w:rsidRPr="009A7BE7">
              <w:rPr>
                <w:rFonts w:ascii="Times New Roman" w:hAnsi="Times New Roman" w:cs="Times New Roman"/>
                <w:spacing w:val="-1"/>
                <w:w w:val="69"/>
                <w:sz w:val="24"/>
                <w:szCs w:val="24"/>
              </w:rPr>
              <w:t>l</w:t>
            </w:r>
            <w:r w:rsidRPr="009A7BE7">
              <w:rPr>
                <w:rFonts w:ascii="Times New Roman" w:hAnsi="Times New Roman" w:cs="Times New Roman"/>
                <w:spacing w:val="-2"/>
                <w:w w:val="87"/>
                <w:sz w:val="24"/>
                <w:szCs w:val="24"/>
              </w:rPr>
              <w:t>o</w:t>
            </w:r>
            <w:r w:rsidRPr="009A7BE7">
              <w:rPr>
                <w:rFonts w:ascii="Times New Roman" w:hAnsi="Times New Roman" w:cs="Times New Roman"/>
                <w:w w:val="101"/>
                <w:sz w:val="24"/>
                <w:szCs w:val="24"/>
              </w:rPr>
              <w:t>s</w:t>
            </w:r>
            <w:r w:rsidRPr="009A7BE7">
              <w:rPr>
                <w:rFonts w:ascii="Times New Roman" w:hAnsi="Times New Roman" w:cs="Times New Roman"/>
                <w:spacing w:val="30"/>
                <w:w w:val="101"/>
                <w:sz w:val="24"/>
                <w:szCs w:val="24"/>
              </w:rPr>
              <w:t xml:space="preserve"> </w:t>
            </w:r>
            <w:r w:rsidRPr="009A7BE7">
              <w:rPr>
                <w:rFonts w:ascii="Times New Roman" w:hAnsi="Times New Roman" w:cs="Times New Roman"/>
                <w:spacing w:val="-3"/>
                <w:w w:val="87"/>
                <w:sz w:val="24"/>
                <w:szCs w:val="24"/>
              </w:rPr>
              <w:t>r</w:t>
            </w:r>
            <w:r w:rsidRPr="009A7BE7">
              <w:rPr>
                <w:rFonts w:ascii="Times New Roman" w:hAnsi="Times New Roman" w:cs="Times New Roman"/>
                <w:spacing w:val="-2"/>
                <w:w w:val="97"/>
                <w:sz w:val="24"/>
                <w:szCs w:val="24"/>
              </w:rPr>
              <w:t>e</w:t>
            </w:r>
            <w:r w:rsidRPr="009A7BE7">
              <w:rPr>
                <w:rFonts w:ascii="Times New Roman" w:hAnsi="Times New Roman" w:cs="Times New Roman"/>
                <w:spacing w:val="1"/>
                <w:w w:val="85"/>
                <w:sz w:val="24"/>
                <w:szCs w:val="24"/>
              </w:rPr>
              <w:t>g</w:t>
            </w:r>
            <w:r w:rsidRPr="009A7BE7">
              <w:rPr>
                <w:rFonts w:ascii="Times New Roman" w:hAnsi="Times New Roman" w:cs="Times New Roman"/>
                <w:spacing w:val="-3"/>
                <w:w w:val="69"/>
                <w:sz w:val="24"/>
                <w:szCs w:val="24"/>
              </w:rPr>
              <w:t>í</w:t>
            </w:r>
            <w:r w:rsidRPr="009A7BE7">
              <w:rPr>
                <w:rFonts w:ascii="Times New Roman" w:hAnsi="Times New Roman" w:cs="Times New Roman"/>
                <w:spacing w:val="-2"/>
                <w:w w:val="93"/>
                <w:sz w:val="24"/>
                <w:szCs w:val="24"/>
              </w:rPr>
              <w:t>m</w:t>
            </w:r>
            <w:r w:rsidRPr="009A7BE7">
              <w:rPr>
                <w:rFonts w:ascii="Times New Roman" w:hAnsi="Times New Roman" w:cs="Times New Roman"/>
                <w:spacing w:val="-3"/>
                <w:w w:val="97"/>
                <w:sz w:val="24"/>
                <w:szCs w:val="24"/>
              </w:rPr>
              <w:t>e</w:t>
            </w:r>
            <w:r w:rsidRPr="009A7BE7">
              <w:rPr>
                <w:rFonts w:ascii="Times New Roman" w:hAnsi="Times New Roman" w:cs="Times New Roman"/>
                <w:spacing w:val="-2"/>
                <w:w w:val="92"/>
                <w:sz w:val="24"/>
                <w:szCs w:val="24"/>
              </w:rPr>
              <w:t>n</w:t>
            </w:r>
            <w:r w:rsidRPr="009A7BE7">
              <w:rPr>
                <w:rFonts w:ascii="Times New Roman" w:hAnsi="Times New Roman" w:cs="Times New Roman"/>
                <w:w w:val="99"/>
                <w:sz w:val="24"/>
                <w:szCs w:val="24"/>
              </w:rPr>
              <w:t>es</w:t>
            </w:r>
            <w:r w:rsidRPr="009A7BE7">
              <w:rPr>
                <w:rFonts w:ascii="Times New Roman" w:hAnsi="Times New Roman" w:cs="Times New Roman"/>
                <w:spacing w:val="30"/>
                <w:w w:val="99"/>
                <w:sz w:val="24"/>
                <w:szCs w:val="24"/>
              </w:rPr>
              <w:t xml:space="preserve"> </w:t>
            </w:r>
            <w:r w:rsidRPr="009A7BE7">
              <w:rPr>
                <w:rFonts w:ascii="Times New Roman" w:hAnsi="Times New Roman" w:cs="Times New Roman"/>
                <w:spacing w:val="-2"/>
                <w:w w:val="91"/>
                <w:sz w:val="24"/>
                <w:szCs w:val="24"/>
              </w:rPr>
              <w:t>d</w:t>
            </w:r>
            <w:r w:rsidRPr="009A7BE7">
              <w:rPr>
                <w:rFonts w:ascii="Times New Roman" w:hAnsi="Times New Roman" w:cs="Times New Roman"/>
                <w:spacing w:val="-3"/>
                <w:w w:val="97"/>
                <w:sz w:val="24"/>
                <w:szCs w:val="24"/>
              </w:rPr>
              <w:t>e</w:t>
            </w:r>
            <w:r w:rsidRPr="009A7BE7">
              <w:rPr>
                <w:rFonts w:ascii="Times New Roman" w:hAnsi="Times New Roman" w:cs="Times New Roman"/>
                <w:spacing w:val="-2"/>
                <w:w w:val="93"/>
                <w:sz w:val="24"/>
                <w:szCs w:val="24"/>
              </w:rPr>
              <w:t>m</w:t>
            </w:r>
            <w:r w:rsidRPr="009A7BE7">
              <w:rPr>
                <w:rFonts w:ascii="Times New Roman" w:hAnsi="Times New Roman" w:cs="Times New Roman"/>
                <w:w w:val="89"/>
                <w:sz w:val="24"/>
                <w:szCs w:val="24"/>
              </w:rPr>
              <w:t>o</w:t>
            </w:r>
            <w:r w:rsidRPr="009A7BE7">
              <w:rPr>
                <w:rFonts w:ascii="Times New Roman" w:hAnsi="Times New Roman" w:cs="Times New Roman"/>
                <w:spacing w:val="-3"/>
                <w:w w:val="89"/>
                <w:sz w:val="24"/>
                <w:szCs w:val="24"/>
              </w:rPr>
              <w:t>c</w:t>
            </w:r>
            <w:r w:rsidRPr="009A7BE7">
              <w:rPr>
                <w:rFonts w:ascii="Times New Roman" w:hAnsi="Times New Roman" w:cs="Times New Roman"/>
                <w:w w:val="94"/>
                <w:sz w:val="24"/>
                <w:szCs w:val="24"/>
              </w:rPr>
              <w:t>r</w:t>
            </w:r>
            <w:r w:rsidRPr="009A7BE7">
              <w:rPr>
                <w:rFonts w:ascii="Times New Roman" w:hAnsi="Times New Roman" w:cs="Times New Roman"/>
                <w:spacing w:val="-2"/>
                <w:w w:val="94"/>
                <w:sz w:val="24"/>
                <w:szCs w:val="24"/>
              </w:rPr>
              <w:t>á</w:t>
            </w:r>
            <w:r w:rsidRPr="009A7BE7">
              <w:rPr>
                <w:rFonts w:ascii="Times New Roman" w:hAnsi="Times New Roman" w:cs="Times New Roman"/>
                <w:w w:val="88"/>
                <w:sz w:val="24"/>
                <w:szCs w:val="24"/>
              </w:rPr>
              <w:t>t</w:t>
            </w:r>
            <w:r w:rsidRPr="009A7BE7">
              <w:rPr>
                <w:rFonts w:ascii="Times New Roman" w:hAnsi="Times New Roman" w:cs="Times New Roman"/>
                <w:spacing w:val="-2"/>
                <w:w w:val="69"/>
                <w:sz w:val="24"/>
                <w:szCs w:val="24"/>
              </w:rPr>
              <w:t>i</w:t>
            </w:r>
            <w:r w:rsidRPr="009A7BE7">
              <w:rPr>
                <w:rFonts w:ascii="Times New Roman" w:hAnsi="Times New Roman" w:cs="Times New Roman"/>
                <w:spacing w:val="-1"/>
                <w:w w:val="92"/>
                <w:sz w:val="24"/>
                <w:szCs w:val="24"/>
              </w:rPr>
              <w:t>c</w:t>
            </w:r>
            <w:r w:rsidRPr="009A7BE7">
              <w:rPr>
                <w:rFonts w:ascii="Times New Roman" w:hAnsi="Times New Roman" w:cs="Times New Roman"/>
                <w:spacing w:val="-2"/>
                <w:w w:val="87"/>
                <w:sz w:val="24"/>
                <w:szCs w:val="24"/>
              </w:rPr>
              <w:t>o</w:t>
            </w:r>
            <w:r w:rsidRPr="009A7BE7">
              <w:rPr>
                <w:rFonts w:ascii="Times New Roman" w:hAnsi="Times New Roman" w:cs="Times New Roman"/>
                <w:w w:val="101"/>
                <w:sz w:val="24"/>
                <w:szCs w:val="24"/>
              </w:rPr>
              <w:t>s</w:t>
            </w:r>
            <w:r w:rsidRPr="009A7BE7">
              <w:rPr>
                <w:rFonts w:ascii="Times New Roman" w:hAnsi="Times New Roman" w:cs="Times New Roman"/>
                <w:spacing w:val="30"/>
                <w:w w:val="101"/>
                <w:sz w:val="24"/>
                <w:szCs w:val="24"/>
              </w:rPr>
              <w:t xml:space="preserve"> </w:t>
            </w:r>
            <w:r w:rsidRPr="009A7BE7">
              <w:rPr>
                <w:rFonts w:ascii="Times New Roman" w:hAnsi="Times New Roman" w:cs="Times New Roman"/>
                <w:w w:val="87"/>
                <w:sz w:val="24"/>
                <w:szCs w:val="24"/>
              </w:rPr>
              <w:t>y</w:t>
            </w:r>
            <w:r w:rsidRPr="009A7BE7">
              <w:rPr>
                <w:rFonts w:ascii="Times New Roman" w:hAnsi="Times New Roman" w:cs="Times New Roman"/>
                <w:spacing w:val="23"/>
                <w:w w:val="87"/>
                <w:sz w:val="24"/>
                <w:szCs w:val="24"/>
              </w:rPr>
              <w:t xml:space="preserve"> </w:t>
            </w:r>
            <w:r w:rsidRPr="009A7BE7">
              <w:rPr>
                <w:rFonts w:ascii="Times New Roman" w:hAnsi="Times New Roman" w:cs="Times New Roman"/>
                <w:spacing w:val="-1"/>
                <w:w w:val="87"/>
                <w:sz w:val="24"/>
                <w:szCs w:val="24"/>
              </w:rPr>
              <w:t>c</w:t>
            </w:r>
            <w:r w:rsidRPr="009A7BE7">
              <w:rPr>
                <w:rFonts w:ascii="Times New Roman" w:hAnsi="Times New Roman" w:cs="Times New Roman"/>
                <w:spacing w:val="-3"/>
                <w:w w:val="87"/>
                <w:sz w:val="24"/>
                <w:szCs w:val="24"/>
              </w:rPr>
              <w:t>e</w:t>
            </w:r>
            <w:r w:rsidRPr="009A7BE7">
              <w:rPr>
                <w:rFonts w:ascii="Times New Roman" w:hAnsi="Times New Roman" w:cs="Times New Roman"/>
                <w:spacing w:val="-1"/>
                <w:w w:val="87"/>
                <w:sz w:val="24"/>
                <w:szCs w:val="24"/>
              </w:rPr>
              <w:t>n</w:t>
            </w:r>
            <w:r w:rsidRPr="009A7BE7">
              <w:rPr>
                <w:rFonts w:ascii="Times New Roman" w:hAnsi="Times New Roman" w:cs="Times New Roman"/>
                <w:w w:val="87"/>
                <w:sz w:val="24"/>
                <w:szCs w:val="24"/>
              </w:rPr>
              <w:t>tr</w:t>
            </w:r>
            <w:r w:rsidRPr="009A7BE7">
              <w:rPr>
                <w:rFonts w:ascii="Times New Roman" w:hAnsi="Times New Roman" w:cs="Times New Roman"/>
                <w:spacing w:val="-3"/>
                <w:w w:val="87"/>
                <w:sz w:val="24"/>
                <w:szCs w:val="24"/>
              </w:rPr>
              <w:t>á</w:t>
            </w:r>
            <w:r w:rsidRPr="009A7BE7">
              <w:rPr>
                <w:rFonts w:ascii="Times New Roman" w:hAnsi="Times New Roman" w:cs="Times New Roman"/>
                <w:spacing w:val="-2"/>
                <w:w w:val="87"/>
                <w:sz w:val="24"/>
                <w:szCs w:val="24"/>
              </w:rPr>
              <w:t>ndo</w:t>
            </w:r>
            <w:r w:rsidRPr="009A7BE7">
              <w:rPr>
                <w:rFonts w:ascii="Times New Roman" w:hAnsi="Times New Roman" w:cs="Times New Roman"/>
                <w:w w:val="87"/>
                <w:sz w:val="24"/>
                <w:szCs w:val="24"/>
              </w:rPr>
              <w:t xml:space="preserve">se  </w:t>
            </w:r>
            <w:r w:rsidRPr="009A7BE7">
              <w:rPr>
                <w:rFonts w:ascii="Times New Roman" w:hAnsi="Times New Roman" w:cs="Times New Roman"/>
                <w:spacing w:val="2"/>
                <w:w w:val="87"/>
                <w:sz w:val="24"/>
                <w:szCs w:val="24"/>
              </w:rPr>
              <w:t xml:space="preserve"> </w:t>
            </w:r>
            <w:r w:rsidRPr="009A7BE7">
              <w:rPr>
                <w:rFonts w:ascii="Times New Roman" w:hAnsi="Times New Roman" w:cs="Times New Roman"/>
                <w:spacing w:val="-3"/>
                <w:sz w:val="24"/>
                <w:szCs w:val="24"/>
              </w:rPr>
              <w:t>e</w:t>
            </w:r>
            <w:r w:rsidRPr="009A7BE7">
              <w:rPr>
                <w:rFonts w:ascii="Times New Roman" w:hAnsi="Times New Roman" w:cs="Times New Roman"/>
                <w:sz w:val="24"/>
                <w:szCs w:val="24"/>
              </w:rPr>
              <w:t>n</w:t>
            </w:r>
            <w:r w:rsidRPr="009A7BE7">
              <w:rPr>
                <w:rFonts w:ascii="Times New Roman" w:hAnsi="Times New Roman" w:cs="Times New Roman"/>
                <w:spacing w:val="17"/>
                <w:sz w:val="24"/>
                <w:szCs w:val="24"/>
              </w:rPr>
              <w:t xml:space="preserve"> </w:t>
            </w:r>
            <w:r w:rsidRPr="009A7BE7">
              <w:rPr>
                <w:rFonts w:ascii="Times New Roman" w:hAnsi="Times New Roman" w:cs="Times New Roman"/>
                <w:spacing w:val="-2"/>
                <w:w w:val="69"/>
                <w:sz w:val="24"/>
                <w:szCs w:val="24"/>
              </w:rPr>
              <w:t>l</w:t>
            </w:r>
            <w:r w:rsidRPr="009A7BE7">
              <w:rPr>
                <w:rFonts w:ascii="Times New Roman" w:hAnsi="Times New Roman" w:cs="Times New Roman"/>
                <w:w w:val="98"/>
                <w:sz w:val="24"/>
                <w:szCs w:val="24"/>
              </w:rPr>
              <w:t>a</w:t>
            </w:r>
            <w:r w:rsidRPr="009A7BE7">
              <w:rPr>
                <w:rFonts w:ascii="Times New Roman" w:hAnsi="Times New Roman" w:cs="Times New Roman"/>
                <w:spacing w:val="30"/>
                <w:w w:val="98"/>
                <w:sz w:val="24"/>
                <w:szCs w:val="24"/>
              </w:rPr>
              <w:t xml:space="preserve"> </w:t>
            </w:r>
            <w:r w:rsidRPr="009A7BE7">
              <w:rPr>
                <w:rFonts w:ascii="Times New Roman" w:hAnsi="Times New Roman" w:cs="Times New Roman"/>
                <w:spacing w:val="-1"/>
                <w:w w:val="87"/>
                <w:sz w:val="24"/>
                <w:szCs w:val="24"/>
              </w:rPr>
              <w:t>o</w:t>
            </w:r>
            <w:r w:rsidRPr="009A7BE7">
              <w:rPr>
                <w:rFonts w:ascii="Times New Roman" w:hAnsi="Times New Roman" w:cs="Times New Roman"/>
                <w:spacing w:val="-2"/>
                <w:w w:val="87"/>
                <w:sz w:val="24"/>
                <w:szCs w:val="24"/>
              </w:rPr>
              <w:t>r</w:t>
            </w:r>
            <w:r w:rsidRPr="009A7BE7">
              <w:rPr>
                <w:rFonts w:ascii="Times New Roman" w:hAnsi="Times New Roman" w:cs="Times New Roman"/>
                <w:spacing w:val="1"/>
                <w:w w:val="85"/>
                <w:sz w:val="24"/>
                <w:szCs w:val="24"/>
              </w:rPr>
              <w:t>g</w:t>
            </w:r>
            <w:r w:rsidRPr="009A7BE7">
              <w:rPr>
                <w:rFonts w:ascii="Times New Roman" w:hAnsi="Times New Roman" w:cs="Times New Roman"/>
                <w:spacing w:val="-3"/>
                <w:w w:val="98"/>
                <w:sz w:val="24"/>
                <w:szCs w:val="24"/>
              </w:rPr>
              <w:t>a</w:t>
            </w:r>
            <w:r w:rsidRPr="009A7BE7">
              <w:rPr>
                <w:rFonts w:ascii="Times New Roman" w:hAnsi="Times New Roman" w:cs="Times New Roman"/>
                <w:spacing w:val="-3"/>
                <w:w w:val="92"/>
                <w:sz w:val="24"/>
                <w:szCs w:val="24"/>
              </w:rPr>
              <w:t>n</w:t>
            </w:r>
            <w:r w:rsidRPr="009A7BE7">
              <w:rPr>
                <w:rFonts w:ascii="Times New Roman" w:hAnsi="Times New Roman" w:cs="Times New Roman"/>
                <w:spacing w:val="-2"/>
                <w:w w:val="69"/>
                <w:sz w:val="24"/>
                <w:szCs w:val="24"/>
              </w:rPr>
              <w:t>i</w:t>
            </w:r>
            <w:r w:rsidRPr="009A7BE7">
              <w:rPr>
                <w:rFonts w:ascii="Times New Roman" w:hAnsi="Times New Roman" w:cs="Times New Roman"/>
                <w:w w:val="84"/>
                <w:sz w:val="24"/>
                <w:szCs w:val="24"/>
              </w:rPr>
              <w:t>z</w:t>
            </w:r>
            <w:r w:rsidRPr="009A7BE7">
              <w:rPr>
                <w:rFonts w:ascii="Times New Roman" w:hAnsi="Times New Roman" w:cs="Times New Roman"/>
                <w:spacing w:val="-3"/>
                <w:w w:val="98"/>
                <w:sz w:val="24"/>
                <w:szCs w:val="24"/>
              </w:rPr>
              <w:t>a</w:t>
            </w:r>
            <w:r w:rsidRPr="009A7BE7">
              <w:rPr>
                <w:rFonts w:ascii="Times New Roman" w:hAnsi="Times New Roman" w:cs="Times New Roman"/>
                <w:spacing w:val="-3"/>
                <w:w w:val="92"/>
                <w:sz w:val="24"/>
                <w:szCs w:val="24"/>
              </w:rPr>
              <w:t>c</w:t>
            </w:r>
            <w:r w:rsidRPr="009A7BE7">
              <w:rPr>
                <w:rFonts w:ascii="Times New Roman" w:hAnsi="Times New Roman" w:cs="Times New Roman"/>
                <w:spacing w:val="-2"/>
                <w:w w:val="69"/>
                <w:sz w:val="24"/>
                <w:szCs w:val="24"/>
              </w:rPr>
              <w:t>i</w:t>
            </w:r>
            <w:r w:rsidRPr="009A7BE7">
              <w:rPr>
                <w:rFonts w:ascii="Times New Roman" w:hAnsi="Times New Roman" w:cs="Times New Roman"/>
                <w:spacing w:val="-1"/>
                <w:w w:val="87"/>
                <w:sz w:val="24"/>
                <w:szCs w:val="24"/>
              </w:rPr>
              <w:t>ó</w:t>
            </w:r>
            <w:r w:rsidRPr="009A7BE7">
              <w:rPr>
                <w:rFonts w:ascii="Times New Roman" w:hAnsi="Times New Roman" w:cs="Times New Roman"/>
                <w:w w:val="92"/>
                <w:sz w:val="24"/>
                <w:szCs w:val="24"/>
              </w:rPr>
              <w:t>n</w:t>
            </w:r>
            <w:r w:rsidRPr="009A7BE7">
              <w:rPr>
                <w:rFonts w:ascii="Times New Roman" w:hAnsi="Times New Roman" w:cs="Times New Roman"/>
                <w:spacing w:val="30"/>
                <w:w w:val="92"/>
                <w:sz w:val="24"/>
                <w:szCs w:val="24"/>
              </w:rPr>
              <w:t xml:space="preserve"> </w:t>
            </w:r>
            <w:r w:rsidRPr="009A7BE7">
              <w:rPr>
                <w:rFonts w:ascii="Times New Roman" w:hAnsi="Times New Roman" w:cs="Times New Roman"/>
                <w:w w:val="75"/>
                <w:sz w:val="24"/>
                <w:szCs w:val="24"/>
              </w:rPr>
              <w:t xml:space="preserve">y  </w:t>
            </w:r>
            <w:r w:rsidRPr="009A7BE7">
              <w:rPr>
                <w:rFonts w:ascii="Times New Roman" w:hAnsi="Times New Roman" w:cs="Times New Roman"/>
                <w:spacing w:val="2"/>
                <w:w w:val="69"/>
                <w:sz w:val="24"/>
                <w:szCs w:val="24"/>
              </w:rPr>
              <w:t>f</w:t>
            </w:r>
            <w:r w:rsidRPr="009A7BE7">
              <w:rPr>
                <w:rFonts w:ascii="Times New Roman" w:hAnsi="Times New Roman" w:cs="Times New Roman"/>
                <w:spacing w:val="-3"/>
                <w:w w:val="92"/>
                <w:sz w:val="24"/>
                <w:szCs w:val="24"/>
              </w:rPr>
              <w:t>u</w:t>
            </w:r>
            <w:r w:rsidRPr="009A7BE7">
              <w:rPr>
                <w:rFonts w:ascii="Times New Roman" w:hAnsi="Times New Roman" w:cs="Times New Roman"/>
                <w:spacing w:val="-2"/>
                <w:w w:val="92"/>
                <w:sz w:val="24"/>
                <w:szCs w:val="24"/>
              </w:rPr>
              <w:t>n</w:t>
            </w:r>
            <w:r w:rsidRPr="009A7BE7">
              <w:rPr>
                <w:rFonts w:ascii="Times New Roman" w:hAnsi="Times New Roman" w:cs="Times New Roman"/>
                <w:spacing w:val="-3"/>
                <w:w w:val="92"/>
                <w:sz w:val="24"/>
                <w:szCs w:val="24"/>
              </w:rPr>
              <w:t>c</w:t>
            </w:r>
            <w:r w:rsidRPr="009A7BE7">
              <w:rPr>
                <w:rFonts w:ascii="Times New Roman" w:hAnsi="Times New Roman" w:cs="Times New Roman"/>
                <w:spacing w:val="-2"/>
                <w:w w:val="69"/>
                <w:sz w:val="24"/>
                <w:szCs w:val="24"/>
              </w:rPr>
              <w:t>i</w:t>
            </w:r>
            <w:r w:rsidRPr="009A7BE7">
              <w:rPr>
                <w:rFonts w:ascii="Times New Roman" w:hAnsi="Times New Roman" w:cs="Times New Roman"/>
                <w:spacing w:val="-1"/>
                <w:w w:val="87"/>
                <w:sz w:val="24"/>
                <w:szCs w:val="24"/>
              </w:rPr>
              <w:t>o</w:t>
            </w:r>
            <w:r w:rsidRPr="009A7BE7">
              <w:rPr>
                <w:rFonts w:ascii="Times New Roman" w:hAnsi="Times New Roman" w:cs="Times New Roman"/>
                <w:spacing w:val="-3"/>
                <w:w w:val="92"/>
                <w:sz w:val="24"/>
                <w:szCs w:val="24"/>
              </w:rPr>
              <w:t>n</w:t>
            </w:r>
            <w:r w:rsidRPr="009A7BE7">
              <w:rPr>
                <w:rFonts w:ascii="Times New Roman" w:hAnsi="Times New Roman" w:cs="Times New Roman"/>
                <w:spacing w:val="-3"/>
                <w:w w:val="98"/>
                <w:sz w:val="24"/>
                <w:szCs w:val="24"/>
              </w:rPr>
              <w:t>a</w:t>
            </w:r>
            <w:r w:rsidRPr="009A7BE7">
              <w:rPr>
                <w:rFonts w:ascii="Times New Roman" w:hAnsi="Times New Roman" w:cs="Times New Roman"/>
                <w:spacing w:val="-3"/>
                <w:w w:val="93"/>
                <w:sz w:val="24"/>
                <w:szCs w:val="24"/>
              </w:rPr>
              <w:t>m</w:t>
            </w:r>
            <w:r w:rsidRPr="009A7BE7">
              <w:rPr>
                <w:rFonts w:ascii="Times New Roman" w:hAnsi="Times New Roman" w:cs="Times New Roman"/>
                <w:spacing w:val="-2"/>
                <w:w w:val="69"/>
                <w:sz w:val="24"/>
                <w:szCs w:val="24"/>
              </w:rPr>
              <w:t>i</w:t>
            </w:r>
            <w:r w:rsidRPr="009A7BE7">
              <w:rPr>
                <w:rFonts w:ascii="Times New Roman" w:hAnsi="Times New Roman" w:cs="Times New Roman"/>
                <w:spacing w:val="-3"/>
                <w:w w:val="97"/>
                <w:sz w:val="24"/>
                <w:szCs w:val="24"/>
              </w:rPr>
              <w:t>e</w:t>
            </w:r>
            <w:r w:rsidRPr="009A7BE7">
              <w:rPr>
                <w:rFonts w:ascii="Times New Roman" w:hAnsi="Times New Roman" w:cs="Times New Roman"/>
                <w:spacing w:val="-1"/>
                <w:w w:val="92"/>
                <w:sz w:val="24"/>
                <w:szCs w:val="24"/>
              </w:rPr>
              <w:t>n</w:t>
            </w:r>
            <w:r w:rsidRPr="009A7BE7">
              <w:rPr>
                <w:rFonts w:ascii="Times New Roman" w:hAnsi="Times New Roman" w:cs="Times New Roman"/>
                <w:spacing w:val="-1"/>
                <w:w w:val="88"/>
                <w:sz w:val="24"/>
                <w:szCs w:val="24"/>
              </w:rPr>
              <w:t>t</w:t>
            </w:r>
            <w:r w:rsidRPr="009A7BE7">
              <w:rPr>
                <w:rFonts w:ascii="Times New Roman" w:hAnsi="Times New Roman" w:cs="Times New Roman"/>
                <w:w w:val="87"/>
                <w:sz w:val="24"/>
                <w:szCs w:val="24"/>
              </w:rPr>
              <w:t>o</w:t>
            </w:r>
            <w:r w:rsidRPr="009A7BE7">
              <w:rPr>
                <w:rFonts w:ascii="Times New Roman" w:hAnsi="Times New Roman" w:cs="Times New Roman"/>
                <w:spacing w:val="30"/>
                <w:w w:val="87"/>
                <w:sz w:val="24"/>
                <w:szCs w:val="24"/>
              </w:rPr>
              <w:t xml:space="preserve"> </w:t>
            </w:r>
            <w:r w:rsidRPr="009A7BE7">
              <w:rPr>
                <w:rFonts w:ascii="Times New Roman" w:hAnsi="Times New Roman" w:cs="Times New Roman"/>
                <w:spacing w:val="-2"/>
                <w:sz w:val="24"/>
                <w:szCs w:val="24"/>
              </w:rPr>
              <w:t>d</w:t>
            </w:r>
            <w:r w:rsidRPr="009A7BE7">
              <w:rPr>
                <w:rFonts w:ascii="Times New Roman" w:hAnsi="Times New Roman" w:cs="Times New Roman"/>
                <w:sz w:val="24"/>
                <w:szCs w:val="24"/>
              </w:rPr>
              <w:t>e</w:t>
            </w:r>
            <w:r w:rsidRPr="009A7BE7">
              <w:rPr>
                <w:rFonts w:ascii="Times New Roman" w:hAnsi="Times New Roman" w:cs="Times New Roman"/>
                <w:spacing w:val="16"/>
                <w:sz w:val="24"/>
                <w:szCs w:val="24"/>
              </w:rPr>
              <w:t xml:space="preserve"> </w:t>
            </w:r>
            <w:r w:rsidRPr="009A7BE7">
              <w:rPr>
                <w:rFonts w:ascii="Times New Roman" w:hAnsi="Times New Roman" w:cs="Times New Roman"/>
                <w:spacing w:val="-2"/>
                <w:w w:val="69"/>
                <w:sz w:val="24"/>
                <w:szCs w:val="24"/>
              </w:rPr>
              <w:t>l</w:t>
            </w:r>
            <w:r w:rsidRPr="009A7BE7">
              <w:rPr>
                <w:rFonts w:ascii="Times New Roman" w:hAnsi="Times New Roman" w:cs="Times New Roman"/>
                <w:spacing w:val="-3"/>
                <w:w w:val="98"/>
                <w:sz w:val="24"/>
                <w:szCs w:val="24"/>
              </w:rPr>
              <w:t>a</w:t>
            </w:r>
            <w:r w:rsidRPr="009A7BE7">
              <w:rPr>
                <w:rFonts w:ascii="Times New Roman" w:hAnsi="Times New Roman" w:cs="Times New Roman"/>
                <w:w w:val="101"/>
                <w:sz w:val="24"/>
                <w:szCs w:val="24"/>
              </w:rPr>
              <w:t>s</w:t>
            </w:r>
            <w:r w:rsidRPr="009A7BE7">
              <w:rPr>
                <w:rFonts w:ascii="Times New Roman" w:hAnsi="Times New Roman" w:cs="Times New Roman"/>
                <w:spacing w:val="30"/>
                <w:w w:val="101"/>
                <w:sz w:val="24"/>
                <w:szCs w:val="24"/>
              </w:rPr>
              <w:t xml:space="preserve"> </w:t>
            </w:r>
            <w:r w:rsidRPr="009A7BE7">
              <w:rPr>
                <w:rFonts w:ascii="Times New Roman" w:hAnsi="Times New Roman" w:cs="Times New Roman"/>
                <w:spacing w:val="-3"/>
                <w:w w:val="69"/>
                <w:sz w:val="24"/>
                <w:szCs w:val="24"/>
              </w:rPr>
              <w:t>i</w:t>
            </w:r>
            <w:r w:rsidRPr="009A7BE7">
              <w:rPr>
                <w:rFonts w:ascii="Times New Roman" w:hAnsi="Times New Roman" w:cs="Times New Roman"/>
                <w:spacing w:val="-3"/>
                <w:w w:val="92"/>
                <w:sz w:val="24"/>
                <w:szCs w:val="24"/>
              </w:rPr>
              <w:t>n</w:t>
            </w:r>
            <w:r w:rsidRPr="009A7BE7">
              <w:rPr>
                <w:rFonts w:ascii="Times New Roman" w:hAnsi="Times New Roman" w:cs="Times New Roman"/>
                <w:spacing w:val="2"/>
                <w:w w:val="101"/>
                <w:sz w:val="24"/>
                <w:szCs w:val="24"/>
              </w:rPr>
              <w:t>s</w:t>
            </w:r>
            <w:r w:rsidRPr="009A7BE7">
              <w:rPr>
                <w:rFonts w:ascii="Times New Roman" w:hAnsi="Times New Roman" w:cs="Times New Roman"/>
                <w:w w:val="88"/>
                <w:sz w:val="24"/>
                <w:szCs w:val="24"/>
              </w:rPr>
              <w:t>t</w:t>
            </w:r>
            <w:r w:rsidRPr="009A7BE7">
              <w:rPr>
                <w:rFonts w:ascii="Times New Roman" w:hAnsi="Times New Roman" w:cs="Times New Roman"/>
                <w:w w:val="69"/>
                <w:sz w:val="24"/>
                <w:szCs w:val="24"/>
              </w:rPr>
              <w:t>i</w:t>
            </w:r>
            <w:r w:rsidRPr="009A7BE7">
              <w:rPr>
                <w:rFonts w:ascii="Times New Roman" w:hAnsi="Times New Roman" w:cs="Times New Roman"/>
                <w:w w:val="88"/>
                <w:sz w:val="24"/>
                <w:szCs w:val="24"/>
              </w:rPr>
              <w:t>t</w:t>
            </w:r>
            <w:r w:rsidRPr="009A7BE7">
              <w:rPr>
                <w:rFonts w:ascii="Times New Roman" w:hAnsi="Times New Roman" w:cs="Times New Roman"/>
                <w:spacing w:val="-1"/>
                <w:w w:val="92"/>
                <w:sz w:val="24"/>
                <w:szCs w:val="24"/>
              </w:rPr>
              <w:t>u</w:t>
            </w:r>
            <w:r w:rsidRPr="009A7BE7">
              <w:rPr>
                <w:rFonts w:ascii="Times New Roman" w:hAnsi="Times New Roman" w:cs="Times New Roman"/>
                <w:spacing w:val="-3"/>
                <w:w w:val="92"/>
                <w:sz w:val="24"/>
                <w:szCs w:val="24"/>
              </w:rPr>
              <w:t>c</w:t>
            </w:r>
            <w:r w:rsidRPr="009A7BE7">
              <w:rPr>
                <w:rFonts w:ascii="Times New Roman" w:hAnsi="Times New Roman" w:cs="Times New Roman"/>
                <w:spacing w:val="-2"/>
                <w:w w:val="69"/>
                <w:sz w:val="24"/>
                <w:szCs w:val="24"/>
              </w:rPr>
              <w:t>i</w:t>
            </w:r>
            <w:r w:rsidRPr="009A7BE7">
              <w:rPr>
                <w:rFonts w:ascii="Times New Roman" w:hAnsi="Times New Roman" w:cs="Times New Roman"/>
                <w:spacing w:val="-1"/>
                <w:w w:val="87"/>
                <w:sz w:val="24"/>
                <w:szCs w:val="24"/>
              </w:rPr>
              <w:t>o</w:t>
            </w:r>
            <w:r w:rsidRPr="009A7BE7">
              <w:rPr>
                <w:rFonts w:ascii="Times New Roman" w:hAnsi="Times New Roman" w:cs="Times New Roman"/>
                <w:spacing w:val="-2"/>
                <w:w w:val="92"/>
                <w:sz w:val="24"/>
                <w:szCs w:val="24"/>
              </w:rPr>
              <w:t>n</w:t>
            </w:r>
            <w:r w:rsidRPr="009A7BE7">
              <w:rPr>
                <w:rFonts w:ascii="Times New Roman" w:hAnsi="Times New Roman" w:cs="Times New Roman"/>
                <w:w w:val="99"/>
                <w:sz w:val="24"/>
                <w:szCs w:val="24"/>
              </w:rPr>
              <w:t>es</w:t>
            </w:r>
            <w:r w:rsidRPr="009A7BE7">
              <w:rPr>
                <w:rFonts w:ascii="Times New Roman" w:hAnsi="Times New Roman" w:cs="Times New Roman"/>
                <w:spacing w:val="30"/>
                <w:w w:val="99"/>
                <w:sz w:val="24"/>
                <w:szCs w:val="24"/>
              </w:rPr>
              <w:t xml:space="preserve"> </w:t>
            </w:r>
            <w:r w:rsidRPr="009A7BE7">
              <w:rPr>
                <w:rFonts w:ascii="Times New Roman" w:hAnsi="Times New Roman" w:cs="Times New Roman"/>
                <w:w w:val="75"/>
                <w:sz w:val="24"/>
                <w:szCs w:val="24"/>
              </w:rPr>
              <w:t xml:space="preserve">y  </w:t>
            </w:r>
            <w:r w:rsidRPr="009A7BE7">
              <w:rPr>
                <w:rFonts w:ascii="Times New Roman" w:hAnsi="Times New Roman" w:cs="Times New Roman"/>
                <w:spacing w:val="-3"/>
                <w:w w:val="97"/>
                <w:sz w:val="24"/>
                <w:szCs w:val="24"/>
              </w:rPr>
              <w:t>e</w:t>
            </w:r>
            <w:r w:rsidRPr="009A7BE7">
              <w:rPr>
                <w:rFonts w:ascii="Times New Roman" w:hAnsi="Times New Roman" w:cs="Times New Roman"/>
                <w:w w:val="69"/>
                <w:sz w:val="24"/>
                <w:szCs w:val="24"/>
              </w:rPr>
              <w:t xml:space="preserve">l </w:t>
            </w:r>
            <w:r w:rsidRPr="009A7BE7">
              <w:rPr>
                <w:rFonts w:ascii="Times New Roman" w:hAnsi="Times New Roman" w:cs="Times New Roman"/>
                <w:spacing w:val="-1"/>
                <w:w w:val="92"/>
                <w:sz w:val="24"/>
                <w:szCs w:val="24"/>
              </w:rPr>
              <w:t>p</w:t>
            </w:r>
            <w:r w:rsidRPr="009A7BE7">
              <w:rPr>
                <w:rFonts w:ascii="Times New Roman" w:hAnsi="Times New Roman" w:cs="Times New Roman"/>
                <w:spacing w:val="-3"/>
                <w:w w:val="98"/>
                <w:sz w:val="24"/>
                <w:szCs w:val="24"/>
              </w:rPr>
              <w:t>a</w:t>
            </w:r>
            <w:r w:rsidRPr="009A7BE7">
              <w:rPr>
                <w:rFonts w:ascii="Times New Roman" w:hAnsi="Times New Roman" w:cs="Times New Roman"/>
                <w:w w:val="94"/>
                <w:sz w:val="24"/>
                <w:szCs w:val="24"/>
              </w:rPr>
              <w:t>p</w:t>
            </w:r>
            <w:r w:rsidRPr="009A7BE7">
              <w:rPr>
                <w:rFonts w:ascii="Times New Roman" w:hAnsi="Times New Roman" w:cs="Times New Roman"/>
                <w:spacing w:val="-3"/>
                <w:w w:val="94"/>
                <w:sz w:val="24"/>
                <w:szCs w:val="24"/>
              </w:rPr>
              <w:t>e</w:t>
            </w:r>
            <w:r w:rsidRPr="009A7BE7">
              <w:rPr>
                <w:rFonts w:ascii="Times New Roman" w:hAnsi="Times New Roman" w:cs="Times New Roman"/>
                <w:w w:val="69"/>
                <w:sz w:val="24"/>
                <w:szCs w:val="24"/>
              </w:rPr>
              <w:t>l</w:t>
            </w:r>
            <w:r w:rsidRPr="009A7BE7">
              <w:rPr>
                <w:rFonts w:ascii="Times New Roman" w:hAnsi="Times New Roman" w:cs="Times New Roman"/>
                <w:spacing w:val="14"/>
                <w:w w:val="69"/>
                <w:sz w:val="24"/>
                <w:szCs w:val="24"/>
              </w:rPr>
              <w:t xml:space="preserve"> </w:t>
            </w:r>
            <w:r w:rsidRPr="009A7BE7">
              <w:rPr>
                <w:rFonts w:ascii="Times New Roman" w:hAnsi="Times New Roman" w:cs="Times New Roman"/>
                <w:spacing w:val="-2"/>
                <w:sz w:val="24"/>
                <w:szCs w:val="24"/>
              </w:rPr>
              <w:t>d</w:t>
            </w:r>
            <w:r w:rsidRPr="009A7BE7">
              <w:rPr>
                <w:rFonts w:ascii="Times New Roman" w:hAnsi="Times New Roman" w:cs="Times New Roman"/>
                <w:sz w:val="24"/>
                <w:szCs w:val="24"/>
              </w:rPr>
              <w:t xml:space="preserve">e </w:t>
            </w:r>
            <w:r w:rsidRPr="009A7BE7">
              <w:rPr>
                <w:rFonts w:ascii="Times New Roman" w:hAnsi="Times New Roman" w:cs="Times New Roman"/>
                <w:spacing w:val="-2"/>
                <w:w w:val="69"/>
                <w:sz w:val="24"/>
                <w:szCs w:val="24"/>
              </w:rPr>
              <w:t>l</w:t>
            </w:r>
            <w:r w:rsidRPr="009A7BE7">
              <w:rPr>
                <w:rFonts w:ascii="Times New Roman" w:hAnsi="Times New Roman" w:cs="Times New Roman"/>
                <w:w w:val="98"/>
                <w:sz w:val="24"/>
                <w:szCs w:val="24"/>
              </w:rPr>
              <w:t>a</w:t>
            </w:r>
            <w:r w:rsidRPr="009A7BE7">
              <w:rPr>
                <w:rFonts w:ascii="Times New Roman" w:hAnsi="Times New Roman" w:cs="Times New Roman"/>
                <w:spacing w:val="14"/>
                <w:w w:val="98"/>
                <w:sz w:val="24"/>
                <w:szCs w:val="24"/>
              </w:rPr>
              <w:t xml:space="preserve"> </w:t>
            </w:r>
            <w:r w:rsidRPr="009A7BE7">
              <w:rPr>
                <w:rFonts w:ascii="Times New Roman" w:hAnsi="Times New Roman" w:cs="Times New Roman"/>
                <w:spacing w:val="-3"/>
                <w:w w:val="92"/>
                <w:sz w:val="24"/>
                <w:szCs w:val="24"/>
              </w:rPr>
              <w:t>c</w:t>
            </w:r>
            <w:r w:rsidRPr="009A7BE7">
              <w:rPr>
                <w:rFonts w:ascii="Times New Roman" w:hAnsi="Times New Roman" w:cs="Times New Roman"/>
                <w:spacing w:val="-3"/>
                <w:w w:val="69"/>
                <w:sz w:val="24"/>
                <w:szCs w:val="24"/>
              </w:rPr>
              <w:t>i</w:t>
            </w:r>
            <w:r w:rsidRPr="009A7BE7">
              <w:rPr>
                <w:rFonts w:ascii="Times New Roman" w:hAnsi="Times New Roman" w:cs="Times New Roman"/>
                <w:spacing w:val="-1"/>
                <w:w w:val="92"/>
                <w:sz w:val="24"/>
                <w:szCs w:val="24"/>
              </w:rPr>
              <w:t>u</w:t>
            </w:r>
            <w:r w:rsidRPr="009A7BE7">
              <w:rPr>
                <w:rFonts w:ascii="Times New Roman" w:hAnsi="Times New Roman" w:cs="Times New Roman"/>
                <w:spacing w:val="-3"/>
                <w:w w:val="91"/>
                <w:sz w:val="24"/>
                <w:szCs w:val="24"/>
              </w:rPr>
              <w:t>d</w:t>
            </w:r>
            <w:r w:rsidRPr="009A7BE7">
              <w:rPr>
                <w:rFonts w:ascii="Times New Roman" w:hAnsi="Times New Roman" w:cs="Times New Roman"/>
                <w:spacing w:val="-2"/>
                <w:w w:val="98"/>
                <w:sz w:val="24"/>
                <w:szCs w:val="24"/>
              </w:rPr>
              <w:t>a</w:t>
            </w:r>
            <w:r w:rsidRPr="009A7BE7">
              <w:rPr>
                <w:rFonts w:ascii="Times New Roman" w:hAnsi="Times New Roman" w:cs="Times New Roman"/>
                <w:spacing w:val="-3"/>
                <w:w w:val="91"/>
                <w:sz w:val="24"/>
                <w:szCs w:val="24"/>
              </w:rPr>
              <w:t>d</w:t>
            </w:r>
            <w:r w:rsidRPr="009A7BE7">
              <w:rPr>
                <w:rFonts w:ascii="Times New Roman" w:hAnsi="Times New Roman" w:cs="Times New Roman"/>
                <w:spacing w:val="-3"/>
                <w:w w:val="98"/>
                <w:sz w:val="24"/>
                <w:szCs w:val="24"/>
              </w:rPr>
              <w:t>a</w:t>
            </w:r>
            <w:r w:rsidRPr="009A7BE7">
              <w:rPr>
                <w:rFonts w:ascii="Times New Roman" w:hAnsi="Times New Roman" w:cs="Times New Roman"/>
                <w:spacing w:val="-3"/>
                <w:w w:val="92"/>
                <w:sz w:val="24"/>
                <w:szCs w:val="24"/>
              </w:rPr>
              <w:t>n</w:t>
            </w:r>
            <w:r w:rsidRPr="009A7BE7">
              <w:rPr>
                <w:rFonts w:ascii="Times New Roman" w:hAnsi="Times New Roman" w:cs="Times New Roman"/>
                <w:spacing w:val="-3"/>
                <w:w w:val="69"/>
                <w:sz w:val="24"/>
                <w:szCs w:val="24"/>
              </w:rPr>
              <w:t>í</w:t>
            </w:r>
            <w:r w:rsidRPr="009A7BE7">
              <w:rPr>
                <w:rFonts w:ascii="Times New Roman" w:hAnsi="Times New Roman" w:cs="Times New Roman"/>
                <w:w w:val="98"/>
                <w:sz w:val="24"/>
                <w:szCs w:val="24"/>
              </w:rPr>
              <w:t>a</w:t>
            </w:r>
            <w:r w:rsidRPr="009A7BE7">
              <w:rPr>
                <w:rFonts w:ascii="Times New Roman" w:hAnsi="Times New Roman" w:cs="Times New Roman"/>
                <w:spacing w:val="14"/>
                <w:w w:val="98"/>
                <w:sz w:val="24"/>
                <w:szCs w:val="24"/>
              </w:rPr>
              <w:t xml:space="preserve"> </w:t>
            </w:r>
            <w:r w:rsidRPr="009A7BE7">
              <w:rPr>
                <w:rFonts w:ascii="Times New Roman" w:hAnsi="Times New Roman" w:cs="Times New Roman"/>
                <w:w w:val="75"/>
                <w:sz w:val="24"/>
                <w:szCs w:val="24"/>
              </w:rPr>
              <w:t>y</w:t>
            </w:r>
            <w:r w:rsidRPr="009A7BE7">
              <w:rPr>
                <w:rFonts w:ascii="Times New Roman" w:hAnsi="Times New Roman" w:cs="Times New Roman"/>
                <w:spacing w:val="29"/>
                <w:w w:val="75"/>
                <w:sz w:val="24"/>
                <w:szCs w:val="24"/>
              </w:rPr>
              <w:t xml:space="preserve"> </w:t>
            </w:r>
            <w:r w:rsidRPr="009A7BE7">
              <w:rPr>
                <w:rFonts w:ascii="Times New Roman" w:hAnsi="Times New Roman" w:cs="Times New Roman"/>
                <w:spacing w:val="-3"/>
                <w:w w:val="101"/>
                <w:sz w:val="24"/>
                <w:szCs w:val="24"/>
              </w:rPr>
              <w:t>s</w:t>
            </w:r>
            <w:r w:rsidRPr="009A7BE7">
              <w:rPr>
                <w:rFonts w:ascii="Times New Roman" w:hAnsi="Times New Roman" w:cs="Times New Roman"/>
                <w:w w:val="69"/>
                <w:sz w:val="24"/>
                <w:szCs w:val="24"/>
              </w:rPr>
              <w:t>i</w:t>
            </w:r>
            <w:r w:rsidRPr="009A7BE7">
              <w:rPr>
                <w:rFonts w:ascii="Times New Roman" w:hAnsi="Times New Roman" w:cs="Times New Roman"/>
                <w:w w:val="88"/>
                <w:sz w:val="24"/>
                <w:szCs w:val="24"/>
              </w:rPr>
              <w:t>t</w:t>
            </w:r>
            <w:r w:rsidRPr="009A7BE7">
              <w:rPr>
                <w:rFonts w:ascii="Times New Roman" w:hAnsi="Times New Roman" w:cs="Times New Roman"/>
                <w:spacing w:val="-2"/>
                <w:w w:val="92"/>
                <w:sz w:val="24"/>
                <w:szCs w:val="24"/>
              </w:rPr>
              <w:t>u</w:t>
            </w:r>
            <w:r w:rsidRPr="009A7BE7">
              <w:rPr>
                <w:rFonts w:ascii="Times New Roman" w:hAnsi="Times New Roman" w:cs="Times New Roman"/>
                <w:spacing w:val="-3"/>
                <w:w w:val="98"/>
                <w:sz w:val="24"/>
                <w:szCs w:val="24"/>
              </w:rPr>
              <w:t>a</w:t>
            </w:r>
            <w:r w:rsidRPr="009A7BE7">
              <w:rPr>
                <w:rFonts w:ascii="Times New Roman" w:hAnsi="Times New Roman" w:cs="Times New Roman"/>
                <w:spacing w:val="-2"/>
                <w:w w:val="92"/>
                <w:sz w:val="24"/>
                <w:szCs w:val="24"/>
              </w:rPr>
              <w:t>n</w:t>
            </w:r>
            <w:r w:rsidRPr="009A7BE7">
              <w:rPr>
                <w:rFonts w:ascii="Times New Roman" w:hAnsi="Times New Roman" w:cs="Times New Roman"/>
                <w:spacing w:val="-2"/>
                <w:w w:val="91"/>
                <w:sz w:val="24"/>
                <w:szCs w:val="24"/>
              </w:rPr>
              <w:t>d</w:t>
            </w:r>
            <w:r w:rsidRPr="009A7BE7">
              <w:rPr>
                <w:rFonts w:ascii="Times New Roman" w:hAnsi="Times New Roman" w:cs="Times New Roman"/>
                <w:w w:val="87"/>
                <w:sz w:val="24"/>
                <w:szCs w:val="24"/>
              </w:rPr>
              <w:t>o</w:t>
            </w:r>
            <w:r w:rsidRPr="009A7BE7">
              <w:rPr>
                <w:rFonts w:ascii="Times New Roman" w:hAnsi="Times New Roman" w:cs="Times New Roman"/>
                <w:spacing w:val="14"/>
                <w:w w:val="87"/>
                <w:sz w:val="24"/>
                <w:szCs w:val="24"/>
              </w:rPr>
              <w:t xml:space="preserve"> </w:t>
            </w:r>
            <w:r w:rsidRPr="009A7BE7">
              <w:rPr>
                <w:rFonts w:ascii="Times New Roman" w:hAnsi="Times New Roman" w:cs="Times New Roman"/>
                <w:spacing w:val="-3"/>
                <w:sz w:val="24"/>
                <w:szCs w:val="24"/>
              </w:rPr>
              <w:t>e</w:t>
            </w:r>
            <w:r w:rsidRPr="009A7BE7">
              <w:rPr>
                <w:rFonts w:ascii="Times New Roman" w:hAnsi="Times New Roman" w:cs="Times New Roman"/>
                <w:sz w:val="24"/>
                <w:szCs w:val="24"/>
              </w:rPr>
              <w:t>n</w:t>
            </w:r>
            <w:r w:rsidRPr="009A7BE7">
              <w:rPr>
                <w:rFonts w:ascii="Times New Roman" w:hAnsi="Times New Roman" w:cs="Times New Roman"/>
                <w:spacing w:val="1"/>
                <w:sz w:val="24"/>
                <w:szCs w:val="24"/>
              </w:rPr>
              <w:t xml:space="preserve"> </w:t>
            </w:r>
            <w:r w:rsidRPr="009A7BE7">
              <w:rPr>
                <w:rFonts w:ascii="Times New Roman" w:hAnsi="Times New Roman" w:cs="Times New Roman"/>
                <w:spacing w:val="-3"/>
                <w:w w:val="97"/>
                <w:sz w:val="24"/>
                <w:szCs w:val="24"/>
              </w:rPr>
              <w:t>e</w:t>
            </w:r>
            <w:r w:rsidRPr="009A7BE7">
              <w:rPr>
                <w:rFonts w:ascii="Times New Roman" w:hAnsi="Times New Roman" w:cs="Times New Roman"/>
                <w:w w:val="69"/>
                <w:sz w:val="24"/>
                <w:szCs w:val="24"/>
              </w:rPr>
              <w:t>l</w:t>
            </w:r>
            <w:r w:rsidRPr="009A7BE7">
              <w:rPr>
                <w:rFonts w:ascii="Times New Roman" w:hAnsi="Times New Roman" w:cs="Times New Roman"/>
                <w:spacing w:val="14"/>
                <w:w w:val="69"/>
                <w:sz w:val="24"/>
                <w:szCs w:val="24"/>
              </w:rPr>
              <w:t xml:space="preserve"> </w:t>
            </w:r>
            <w:r w:rsidRPr="009A7BE7">
              <w:rPr>
                <w:rFonts w:ascii="Times New Roman" w:hAnsi="Times New Roman" w:cs="Times New Roman"/>
                <w:w w:val="88"/>
                <w:sz w:val="24"/>
                <w:szCs w:val="24"/>
              </w:rPr>
              <w:t>t</w:t>
            </w:r>
            <w:r w:rsidRPr="009A7BE7">
              <w:rPr>
                <w:rFonts w:ascii="Times New Roman" w:hAnsi="Times New Roman" w:cs="Times New Roman"/>
                <w:spacing w:val="-2"/>
                <w:w w:val="69"/>
                <w:sz w:val="24"/>
                <w:szCs w:val="24"/>
              </w:rPr>
              <w:t>i</w:t>
            </w:r>
            <w:r w:rsidRPr="009A7BE7">
              <w:rPr>
                <w:rFonts w:ascii="Times New Roman" w:hAnsi="Times New Roman" w:cs="Times New Roman"/>
                <w:spacing w:val="-3"/>
                <w:w w:val="97"/>
                <w:sz w:val="24"/>
                <w:szCs w:val="24"/>
              </w:rPr>
              <w:t>e</w:t>
            </w:r>
            <w:r w:rsidRPr="009A7BE7">
              <w:rPr>
                <w:rFonts w:ascii="Times New Roman" w:hAnsi="Times New Roman" w:cs="Times New Roman"/>
                <w:spacing w:val="-3"/>
                <w:w w:val="93"/>
                <w:sz w:val="24"/>
                <w:szCs w:val="24"/>
              </w:rPr>
              <w:t>m</w:t>
            </w:r>
            <w:r w:rsidRPr="009A7BE7">
              <w:rPr>
                <w:rFonts w:ascii="Times New Roman" w:hAnsi="Times New Roman" w:cs="Times New Roman"/>
                <w:w w:val="90"/>
                <w:sz w:val="24"/>
                <w:szCs w:val="24"/>
              </w:rPr>
              <w:t>po</w:t>
            </w:r>
            <w:r w:rsidRPr="009A7BE7">
              <w:rPr>
                <w:rFonts w:ascii="Times New Roman" w:hAnsi="Times New Roman" w:cs="Times New Roman"/>
                <w:spacing w:val="14"/>
                <w:w w:val="90"/>
                <w:sz w:val="24"/>
                <w:szCs w:val="24"/>
              </w:rPr>
              <w:t xml:space="preserve"> </w:t>
            </w:r>
            <w:r w:rsidRPr="009A7BE7">
              <w:rPr>
                <w:rFonts w:ascii="Times New Roman" w:hAnsi="Times New Roman" w:cs="Times New Roman"/>
                <w:w w:val="75"/>
                <w:sz w:val="24"/>
                <w:szCs w:val="24"/>
              </w:rPr>
              <w:t>y</w:t>
            </w:r>
            <w:r w:rsidRPr="009A7BE7">
              <w:rPr>
                <w:rFonts w:ascii="Times New Roman" w:hAnsi="Times New Roman" w:cs="Times New Roman"/>
                <w:spacing w:val="29"/>
                <w:w w:val="75"/>
                <w:sz w:val="24"/>
                <w:szCs w:val="24"/>
              </w:rPr>
              <w:t xml:space="preserve"> </w:t>
            </w:r>
            <w:r w:rsidRPr="009A7BE7">
              <w:rPr>
                <w:rFonts w:ascii="Times New Roman" w:hAnsi="Times New Roman" w:cs="Times New Roman"/>
                <w:spacing w:val="-3"/>
                <w:w w:val="97"/>
                <w:sz w:val="24"/>
                <w:szCs w:val="24"/>
              </w:rPr>
              <w:t>e</w:t>
            </w:r>
            <w:r w:rsidRPr="009A7BE7">
              <w:rPr>
                <w:rFonts w:ascii="Times New Roman" w:hAnsi="Times New Roman" w:cs="Times New Roman"/>
                <w:w w:val="69"/>
                <w:sz w:val="24"/>
                <w:szCs w:val="24"/>
              </w:rPr>
              <w:t>l</w:t>
            </w:r>
            <w:r w:rsidRPr="009A7BE7">
              <w:rPr>
                <w:rFonts w:ascii="Times New Roman" w:hAnsi="Times New Roman" w:cs="Times New Roman"/>
                <w:spacing w:val="14"/>
                <w:w w:val="69"/>
                <w:sz w:val="24"/>
                <w:szCs w:val="24"/>
              </w:rPr>
              <w:t xml:space="preserve"> </w:t>
            </w:r>
            <w:r w:rsidRPr="009A7BE7">
              <w:rPr>
                <w:rFonts w:ascii="Times New Roman" w:hAnsi="Times New Roman" w:cs="Times New Roman"/>
                <w:w w:val="99"/>
                <w:sz w:val="24"/>
                <w:szCs w:val="24"/>
              </w:rPr>
              <w:t>e</w:t>
            </w:r>
            <w:r w:rsidRPr="009A7BE7">
              <w:rPr>
                <w:rFonts w:ascii="Times New Roman" w:hAnsi="Times New Roman" w:cs="Times New Roman"/>
                <w:spacing w:val="-3"/>
                <w:w w:val="99"/>
                <w:sz w:val="24"/>
                <w:szCs w:val="24"/>
              </w:rPr>
              <w:t>s</w:t>
            </w:r>
            <w:r w:rsidRPr="009A7BE7">
              <w:rPr>
                <w:rFonts w:ascii="Times New Roman" w:hAnsi="Times New Roman" w:cs="Times New Roman"/>
                <w:spacing w:val="-1"/>
                <w:w w:val="92"/>
                <w:sz w:val="24"/>
                <w:szCs w:val="24"/>
              </w:rPr>
              <w:t>p</w:t>
            </w:r>
            <w:r w:rsidRPr="009A7BE7">
              <w:rPr>
                <w:rFonts w:ascii="Times New Roman" w:hAnsi="Times New Roman" w:cs="Times New Roman"/>
                <w:spacing w:val="-3"/>
                <w:w w:val="98"/>
                <w:sz w:val="24"/>
                <w:szCs w:val="24"/>
              </w:rPr>
              <w:t>a</w:t>
            </w:r>
            <w:r w:rsidRPr="009A7BE7">
              <w:rPr>
                <w:rFonts w:ascii="Times New Roman" w:hAnsi="Times New Roman" w:cs="Times New Roman"/>
                <w:spacing w:val="-3"/>
                <w:w w:val="92"/>
                <w:sz w:val="24"/>
                <w:szCs w:val="24"/>
              </w:rPr>
              <w:t>c</w:t>
            </w:r>
            <w:r w:rsidRPr="009A7BE7">
              <w:rPr>
                <w:rFonts w:ascii="Times New Roman" w:hAnsi="Times New Roman" w:cs="Times New Roman"/>
                <w:spacing w:val="-2"/>
                <w:w w:val="69"/>
                <w:sz w:val="24"/>
                <w:szCs w:val="24"/>
              </w:rPr>
              <w:t>i</w:t>
            </w:r>
            <w:r w:rsidRPr="009A7BE7">
              <w:rPr>
                <w:rFonts w:ascii="Times New Roman" w:hAnsi="Times New Roman" w:cs="Times New Roman"/>
                <w:w w:val="87"/>
                <w:sz w:val="24"/>
                <w:szCs w:val="24"/>
              </w:rPr>
              <w:t>o</w:t>
            </w:r>
            <w:r w:rsidRPr="009A7BE7">
              <w:rPr>
                <w:rFonts w:ascii="Times New Roman" w:hAnsi="Times New Roman" w:cs="Times New Roman"/>
                <w:spacing w:val="14"/>
                <w:w w:val="87"/>
                <w:sz w:val="24"/>
                <w:szCs w:val="24"/>
              </w:rPr>
              <w:t xml:space="preserve"> </w:t>
            </w:r>
            <w:r w:rsidRPr="009A7BE7">
              <w:rPr>
                <w:rFonts w:ascii="Times New Roman" w:hAnsi="Times New Roman" w:cs="Times New Roman"/>
                <w:spacing w:val="-1"/>
                <w:w w:val="69"/>
                <w:sz w:val="24"/>
                <w:szCs w:val="24"/>
              </w:rPr>
              <w:t>l</w:t>
            </w:r>
            <w:r w:rsidRPr="009A7BE7">
              <w:rPr>
                <w:rFonts w:ascii="Times New Roman" w:hAnsi="Times New Roman" w:cs="Times New Roman"/>
                <w:spacing w:val="-2"/>
                <w:w w:val="87"/>
                <w:sz w:val="24"/>
                <w:szCs w:val="24"/>
              </w:rPr>
              <w:t>o</w:t>
            </w:r>
            <w:r w:rsidRPr="009A7BE7">
              <w:rPr>
                <w:rFonts w:ascii="Times New Roman" w:hAnsi="Times New Roman" w:cs="Times New Roman"/>
                <w:w w:val="101"/>
                <w:sz w:val="24"/>
                <w:szCs w:val="24"/>
              </w:rPr>
              <w:t>s</w:t>
            </w:r>
            <w:r w:rsidRPr="009A7BE7">
              <w:rPr>
                <w:rFonts w:ascii="Times New Roman" w:hAnsi="Times New Roman" w:cs="Times New Roman"/>
                <w:spacing w:val="14"/>
                <w:w w:val="101"/>
                <w:sz w:val="24"/>
                <w:szCs w:val="24"/>
              </w:rPr>
              <w:t xml:space="preserve"> </w:t>
            </w:r>
            <w:r w:rsidRPr="009A7BE7">
              <w:rPr>
                <w:rFonts w:ascii="Times New Roman" w:hAnsi="Times New Roman" w:cs="Times New Roman"/>
                <w:spacing w:val="-1"/>
                <w:w w:val="92"/>
                <w:sz w:val="24"/>
                <w:szCs w:val="24"/>
              </w:rPr>
              <w:t>c</w:t>
            </w:r>
            <w:r w:rsidRPr="009A7BE7">
              <w:rPr>
                <w:rFonts w:ascii="Times New Roman" w:hAnsi="Times New Roman" w:cs="Times New Roman"/>
                <w:spacing w:val="-3"/>
                <w:w w:val="92"/>
                <w:sz w:val="24"/>
                <w:szCs w:val="24"/>
              </w:rPr>
              <w:t>e</w:t>
            </w:r>
            <w:r w:rsidRPr="009A7BE7">
              <w:rPr>
                <w:rFonts w:ascii="Times New Roman" w:hAnsi="Times New Roman" w:cs="Times New Roman"/>
                <w:spacing w:val="-1"/>
                <w:w w:val="92"/>
                <w:sz w:val="24"/>
                <w:szCs w:val="24"/>
              </w:rPr>
              <w:t>n</w:t>
            </w:r>
            <w:r w:rsidRPr="009A7BE7">
              <w:rPr>
                <w:rFonts w:ascii="Times New Roman" w:hAnsi="Times New Roman" w:cs="Times New Roman"/>
                <w:w w:val="92"/>
                <w:sz w:val="24"/>
                <w:szCs w:val="24"/>
              </w:rPr>
              <w:t>t</w:t>
            </w:r>
            <w:r w:rsidRPr="009A7BE7">
              <w:rPr>
                <w:rFonts w:ascii="Times New Roman" w:hAnsi="Times New Roman" w:cs="Times New Roman"/>
                <w:spacing w:val="-2"/>
                <w:w w:val="92"/>
                <w:sz w:val="24"/>
                <w:szCs w:val="24"/>
              </w:rPr>
              <w:t>ro</w:t>
            </w:r>
            <w:r w:rsidRPr="009A7BE7">
              <w:rPr>
                <w:rFonts w:ascii="Times New Roman" w:hAnsi="Times New Roman" w:cs="Times New Roman"/>
                <w:w w:val="92"/>
                <w:sz w:val="24"/>
                <w:szCs w:val="24"/>
              </w:rPr>
              <w:t>s</w:t>
            </w:r>
            <w:r w:rsidRPr="009A7BE7">
              <w:rPr>
                <w:rFonts w:ascii="Times New Roman" w:hAnsi="Times New Roman" w:cs="Times New Roman"/>
                <w:spacing w:val="19"/>
                <w:w w:val="92"/>
                <w:sz w:val="24"/>
                <w:szCs w:val="24"/>
              </w:rPr>
              <w:t xml:space="preserve"> </w:t>
            </w:r>
            <w:r w:rsidRPr="009A7BE7">
              <w:rPr>
                <w:rFonts w:ascii="Times New Roman" w:hAnsi="Times New Roman" w:cs="Times New Roman"/>
                <w:spacing w:val="-2"/>
                <w:sz w:val="24"/>
                <w:szCs w:val="24"/>
              </w:rPr>
              <w:t>d</w:t>
            </w:r>
            <w:r w:rsidRPr="009A7BE7">
              <w:rPr>
                <w:rFonts w:ascii="Times New Roman" w:hAnsi="Times New Roman" w:cs="Times New Roman"/>
                <w:sz w:val="24"/>
                <w:szCs w:val="24"/>
              </w:rPr>
              <w:t xml:space="preserve">e </w:t>
            </w:r>
            <w:r w:rsidRPr="009A7BE7">
              <w:rPr>
                <w:rFonts w:ascii="Times New Roman" w:hAnsi="Times New Roman" w:cs="Times New Roman"/>
                <w:spacing w:val="-2"/>
                <w:w w:val="69"/>
                <w:sz w:val="24"/>
                <w:szCs w:val="24"/>
              </w:rPr>
              <w:t>l</w:t>
            </w:r>
            <w:r w:rsidRPr="009A7BE7">
              <w:rPr>
                <w:rFonts w:ascii="Times New Roman" w:hAnsi="Times New Roman" w:cs="Times New Roman"/>
                <w:w w:val="98"/>
                <w:sz w:val="24"/>
                <w:szCs w:val="24"/>
              </w:rPr>
              <w:t>a</w:t>
            </w:r>
            <w:r w:rsidRPr="009A7BE7">
              <w:rPr>
                <w:rFonts w:ascii="Times New Roman" w:hAnsi="Times New Roman" w:cs="Times New Roman"/>
                <w:spacing w:val="14"/>
                <w:w w:val="98"/>
                <w:sz w:val="24"/>
                <w:szCs w:val="24"/>
              </w:rPr>
              <w:t xml:space="preserve"> </w:t>
            </w:r>
            <w:r w:rsidRPr="009A7BE7">
              <w:rPr>
                <w:rFonts w:ascii="Times New Roman" w:hAnsi="Times New Roman" w:cs="Times New Roman"/>
                <w:spacing w:val="-1"/>
                <w:w w:val="92"/>
                <w:sz w:val="24"/>
                <w:szCs w:val="24"/>
              </w:rPr>
              <w:t>c</w:t>
            </w:r>
            <w:r w:rsidRPr="009A7BE7">
              <w:rPr>
                <w:rFonts w:ascii="Times New Roman" w:hAnsi="Times New Roman" w:cs="Times New Roman"/>
                <w:spacing w:val="-1"/>
                <w:w w:val="87"/>
                <w:sz w:val="24"/>
                <w:szCs w:val="24"/>
              </w:rPr>
              <w:t>o</w:t>
            </w:r>
            <w:r w:rsidRPr="009A7BE7">
              <w:rPr>
                <w:rFonts w:ascii="Times New Roman" w:hAnsi="Times New Roman" w:cs="Times New Roman"/>
                <w:spacing w:val="-1"/>
                <w:w w:val="69"/>
                <w:sz w:val="24"/>
                <w:szCs w:val="24"/>
              </w:rPr>
              <w:t>l</w:t>
            </w:r>
            <w:r w:rsidRPr="009A7BE7">
              <w:rPr>
                <w:rFonts w:ascii="Times New Roman" w:hAnsi="Times New Roman" w:cs="Times New Roman"/>
                <w:spacing w:val="-1"/>
                <w:w w:val="87"/>
                <w:sz w:val="24"/>
                <w:szCs w:val="24"/>
              </w:rPr>
              <w:t>o</w:t>
            </w:r>
            <w:r w:rsidRPr="009A7BE7">
              <w:rPr>
                <w:rFonts w:ascii="Times New Roman" w:hAnsi="Times New Roman" w:cs="Times New Roman"/>
                <w:spacing w:val="-3"/>
                <w:w w:val="92"/>
                <w:sz w:val="24"/>
                <w:szCs w:val="24"/>
              </w:rPr>
              <w:t>n</w:t>
            </w:r>
            <w:r w:rsidRPr="009A7BE7">
              <w:rPr>
                <w:rFonts w:ascii="Times New Roman" w:hAnsi="Times New Roman" w:cs="Times New Roman"/>
                <w:spacing w:val="-2"/>
                <w:w w:val="69"/>
                <w:sz w:val="24"/>
                <w:szCs w:val="24"/>
              </w:rPr>
              <w:t>i</w:t>
            </w:r>
            <w:r w:rsidRPr="009A7BE7">
              <w:rPr>
                <w:rFonts w:ascii="Times New Roman" w:hAnsi="Times New Roman" w:cs="Times New Roman"/>
                <w:w w:val="84"/>
                <w:sz w:val="24"/>
                <w:szCs w:val="24"/>
              </w:rPr>
              <w:t>z</w:t>
            </w:r>
            <w:r w:rsidRPr="009A7BE7">
              <w:rPr>
                <w:rFonts w:ascii="Times New Roman" w:hAnsi="Times New Roman" w:cs="Times New Roman"/>
                <w:spacing w:val="-3"/>
                <w:w w:val="98"/>
                <w:sz w:val="24"/>
                <w:szCs w:val="24"/>
              </w:rPr>
              <w:t>a</w:t>
            </w:r>
            <w:r w:rsidRPr="009A7BE7">
              <w:rPr>
                <w:rFonts w:ascii="Times New Roman" w:hAnsi="Times New Roman" w:cs="Times New Roman"/>
                <w:spacing w:val="-3"/>
                <w:w w:val="92"/>
                <w:sz w:val="24"/>
                <w:szCs w:val="24"/>
              </w:rPr>
              <w:t>c</w:t>
            </w:r>
            <w:r w:rsidRPr="009A7BE7">
              <w:rPr>
                <w:rFonts w:ascii="Times New Roman" w:hAnsi="Times New Roman" w:cs="Times New Roman"/>
                <w:spacing w:val="-2"/>
                <w:w w:val="69"/>
                <w:sz w:val="24"/>
                <w:szCs w:val="24"/>
              </w:rPr>
              <w:t>i</w:t>
            </w:r>
            <w:r w:rsidRPr="009A7BE7">
              <w:rPr>
                <w:rFonts w:ascii="Times New Roman" w:hAnsi="Times New Roman" w:cs="Times New Roman"/>
                <w:spacing w:val="-1"/>
                <w:w w:val="87"/>
                <w:sz w:val="24"/>
                <w:szCs w:val="24"/>
              </w:rPr>
              <w:t>ó</w:t>
            </w:r>
            <w:r w:rsidRPr="009A7BE7">
              <w:rPr>
                <w:rFonts w:ascii="Times New Roman" w:hAnsi="Times New Roman" w:cs="Times New Roman"/>
                <w:w w:val="92"/>
                <w:sz w:val="24"/>
                <w:szCs w:val="24"/>
              </w:rPr>
              <w:t>n</w:t>
            </w:r>
            <w:r w:rsidRPr="009A7BE7">
              <w:rPr>
                <w:rFonts w:ascii="Times New Roman" w:hAnsi="Times New Roman" w:cs="Times New Roman"/>
                <w:spacing w:val="14"/>
                <w:w w:val="92"/>
                <w:sz w:val="24"/>
                <w:szCs w:val="24"/>
              </w:rPr>
              <w:t xml:space="preserve"> </w:t>
            </w:r>
            <w:r w:rsidRPr="009A7BE7">
              <w:rPr>
                <w:rFonts w:ascii="Times New Roman" w:hAnsi="Times New Roman" w:cs="Times New Roman"/>
                <w:spacing w:val="1"/>
                <w:w w:val="69"/>
                <w:sz w:val="24"/>
                <w:szCs w:val="24"/>
              </w:rPr>
              <w:t>f</w:t>
            </w:r>
            <w:r w:rsidRPr="009A7BE7">
              <w:rPr>
                <w:rFonts w:ascii="Times New Roman" w:hAnsi="Times New Roman" w:cs="Times New Roman"/>
                <w:spacing w:val="-3"/>
                <w:w w:val="97"/>
                <w:sz w:val="24"/>
                <w:szCs w:val="24"/>
              </w:rPr>
              <w:t>e</w:t>
            </w:r>
            <w:r w:rsidRPr="009A7BE7">
              <w:rPr>
                <w:rFonts w:ascii="Times New Roman" w:hAnsi="Times New Roman" w:cs="Times New Roman"/>
                <w:spacing w:val="-3"/>
                <w:w w:val="92"/>
                <w:sz w:val="24"/>
                <w:szCs w:val="24"/>
              </w:rPr>
              <w:t>n</w:t>
            </w:r>
            <w:r w:rsidRPr="009A7BE7">
              <w:rPr>
                <w:rFonts w:ascii="Times New Roman" w:hAnsi="Times New Roman" w:cs="Times New Roman"/>
                <w:spacing w:val="-2"/>
                <w:w w:val="69"/>
                <w:sz w:val="24"/>
                <w:szCs w:val="24"/>
              </w:rPr>
              <w:t>i</w:t>
            </w:r>
            <w:r w:rsidRPr="009A7BE7">
              <w:rPr>
                <w:rFonts w:ascii="Times New Roman" w:hAnsi="Times New Roman" w:cs="Times New Roman"/>
                <w:spacing w:val="-3"/>
                <w:w w:val="92"/>
                <w:sz w:val="24"/>
                <w:szCs w:val="24"/>
              </w:rPr>
              <w:t>c</w:t>
            </w:r>
            <w:r w:rsidRPr="009A7BE7">
              <w:rPr>
                <w:rFonts w:ascii="Times New Roman" w:hAnsi="Times New Roman" w:cs="Times New Roman"/>
                <w:spacing w:val="-3"/>
                <w:w w:val="69"/>
                <w:sz w:val="24"/>
                <w:szCs w:val="24"/>
              </w:rPr>
              <w:t>i</w:t>
            </w:r>
            <w:r w:rsidRPr="009A7BE7">
              <w:rPr>
                <w:rFonts w:ascii="Times New Roman" w:hAnsi="Times New Roman" w:cs="Times New Roman"/>
                <w:w w:val="98"/>
                <w:sz w:val="24"/>
                <w:szCs w:val="24"/>
              </w:rPr>
              <w:t>a</w:t>
            </w:r>
            <w:r w:rsidRPr="009A7BE7">
              <w:rPr>
                <w:rFonts w:ascii="Times New Roman" w:hAnsi="Times New Roman" w:cs="Times New Roman"/>
                <w:spacing w:val="14"/>
                <w:w w:val="98"/>
                <w:sz w:val="24"/>
                <w:szCs w:val="24"/>
              </w:rPr>
              <w:t xml:space="preserve"> </w:t>
            </w:r>
            <w:r w:rsidRPr="009A7BE7">
              <w:rPr>
                <w:rFonts w:ascii="Times New Roman" w:hAnsi="Times New Roman" w:cs="Times New Roman"/>
                <w:w w:val="75"/>
                <w:sz w:val="24"/>
                <w:szCs w:val="24"/>
              </w:rPr>
              <w:t>y</w:t>
            </w:r>
            <w:r w:rsidRPr="009A7BE7">
              <w:rPr>
                <w:rFonts w:ascii="Times New Roman" w:hAnsi="Times New Roman" w:cs="Times New Roman"/>
                <w:spacing w:val="29"/>
                <w:w w:val="75"/>
                <w:sz w:val="24"/>
                <w:szCs w:val="24"/>
              </w:rPr>
              <w:t xml:space="preserve"> </w:t>
            </w:r>
            <w:r w:rsidRPr="009A7BE7">
              <w:rPr>
                <w:rFonts w:ascii="Times New Roman" w:hAnsi="Times New Roman" w:cs="Times New Roman"/>
                <w:spacing w:val="1"/>
                <w:w w:val="85"/>
                <w:sz w:val="24"/>
                <w:szCs w:val="24"/>
              </w:rPr>
              <w:t>g</w:t>
            </w:r>
            <w:r w:rsidRPr="009A7BE7">
              <w:rPr>
                <w:rFonts w:ascii="Times New Roman" w:hAnsi="Times New Roman" w:cs="Times New Roman"/>
                <w:spacing w:val="-1"/>
                <w:w w:val="87"/>
                <w:sz w:val="24"/>
                <w:szCs w:val="24"/>
              </w:rPr>
              <w:t>r</w:t>
            </w:r>
            <w:r w:rsidRPr="009A7BE7">
              <w:rPr>
                <w:rFonts w:ascii="Times New Roman" w:hAnsi="Times New Roman" w:cs="Times New Roman"/>
                <w:spacing w:val="-2"/>
                <w:w w:val="69"/>
                <w:sz w:val="24"/>
                <w:szCs w:val="24"/>
              </w:rPr>
              <w:t>i</w:t>
            </w:r>
            <w:r w:rsidRPr="009A7BE7">
              <w:rPr>
                <w:rFonts w:ascii="Times New Roman" w:hAnsi="Times New Roman" w:cs="Times New Roman"/>
                <w:spacing w:val="-2"/>
                <w:w w:val="97"/>
                <w:sz w:val="24"/>
                <w:szCs w:val="24"/>
              </w:rPr>
              <w:t>e</w:t>
            </w:r>
            <w:r w:rsidRPr="009A7BE7">
              <w:rPr>
                <w:rFonts w:ascii="Times New Roman" w:hAnsi="Times New Roman" w:cs="Times New Roman"/>
                <w:spacing w:val="1"/>
                <w:w w:val="85"/>
                <w:sz w:val="24"/>
                <w:szCs w:val="24"/>
              </w:rPr>
              <w:t>g</w:t>
            </w:r>
            <w:r w:rsidRPr="009A7BE7">
              <w:rPr>
                <w:rFonts w:ascii="Times New Roman" w:hAnsi="Times New Roman" w:cs="Times New Roman"/>
                <w:w w:val="98"/>
                <w:sz w:val="24"/>
                <w:szCs w:val="24"/>
              </w:rPr>
              <w:t>a</w:t>
            </w:r>
            <w:r w:rsidRPr="009A7BE7">
              <w:rPr>
                <w:rFonts w:ascii="Times New Roman" w:hAnsi="Times New Roman" w:cs="Times New Roman"/>
                <w:spacing w:val="14"/>
                <w:w w:val="98"/>
                <w:sz w:val="24"/>
                <w:szCs w:val="24"/>
              </w:rPr>
              <w:t xml:space="preserve"> </w:t>
            </w:r>
            <w:r w:rsidRPr="009A7BE7">
              <w:rPr>
                <w:rFonts w:ascii="Times New Roman" w:hAnsi="Times New Roman" w:cs="Times New Roman"/>
                <w:spacing w:val="-3"/>
                <w:sz w:val="24"/>
                <w:szCs w:val="24"/>
              </w:rPr>
              <w:t>e</w:t>
            </w:r>
            <w:r w:rsidRPr="009A7BE7">
              <w:rPr>
                <w:rFonts w:ascii="Times New Roman" w:hAnsi="Times New Roman" w:cs="Times New Roman"/>
                <w:sz w:val="24"/>
                <w:szCs w:val="24"/>
              </w:rPr>
              <w:t xml:space="preserve">n </w:t>
            </w:r>
            <w:r w:rsidRPr="009A7BE7">
              <w:rPr>
                <w:rFonts w:ascii="Times New Roman" w:hAnsi="Times New Roman" w:cs="Times New Roman"/>
                <w:spacing w:val="1"/>
                <w:w w:val="67"/>
                <w:sz w:val="24"/>
                <w:szCs w:val="24"/>
              </w:rPr>
              <w:t>A</w:t>
            </w:r>
            <w:r w:rsidRPr="009A7BE7">
              <w:rPr>
                <w:rFonts w:ascii="Times New Roman" w:hAnsi="Times New Roman" w:cs="Times New Roman"/>
                <w:spacing w:val="-2"/>
                <w:w w:val="92"/>
                <w:sz w:val="24"/>
                <w:szCs w:val="24"/>
              </w:rPr>
              <w:t>n</w:t>
            </w:r>
            <w:r w:rsidRPr="009A7BE7">
              <w:rPr>
                <w:rFonts w:ascii="Times New Roman" w:hAnsi="Times New Roman" w:cs="Times New Roman"/>
                <w:spacing w:val="-3"/>
                <w:w w:val="91"/>
                <w:sz w:val="24"/>
                <w:szCs w:val="24"/>
              </w:rPr>
              <w:t>d</w:t>
            </w:r>
            <w:r w:rsidRPr="009A7BE7">
              <w:rPr>
                <w:rFonts w:ascii="Times New Roman" w:hAnsi="Times New Roman" w:cs="Times New Roman"/>
                <w:spacing w:val="-3"/>
                <w:w w:val="98"/>
                <w:sz w:val="24"/>
                <w:szCs w:val="24"/>
              </w:rPr>
              <w:t>a</w:t>
            </w:r>
            <w:r w:rsidRPr="009A7BE7">
              <w:rPr>
                <w:rFonts w:ascii="Times New Roman" w:hAnsi="Times New Roman" w:cs="Times New Roman"/>
                <w:spacing w:val="-3"/>
                <w:w w:val="69"/>
                <w:sz w:val="24"/>
                <w:szCs w:val="24"/>
              </w:rPr>
              <w:t>l</w:t>
            </w:r>
            <w:r w:rsidRPr="009A7BE7">
              <w:rPr>
                <w:rFonts w:ascii="Times New Roman" w:hAnsi="Times New Roman" w:cs="Times New Roman"/>
                <w:spacing w:val="-1"/>
                <w:w w:val="92"/>
                <w:sz w:val="24"/>
                <w:szCs w:val="24"/>
              </w:rPr>
              <w:t>u</w:t>
            </w:r>
            <w:r w:rsidRPr="009A7BE7">
              <w:rPr>
                <w:rFonts w:ascii="Times New Roman" w:hAnsi="Times New Roman" w:cs="Times New Roman"/>
                <w:spacing w:val="-3"/>
                <w:w w:val="92"/>
                <w:sz w:val="24"/>
                <w:szCs w:val="24"/>
              </w:rPr>
              <w:t>c</w:t>
            </w:r>
            <w:r w:rsidRPr="009A7BE7">
              <w:rPr>
                <w:rFonts w:ascii="Times New Roman" w:hAnsi="Times New Roman" w:cs="Times New Roman"/>
                <w:spacing w:val="-3"/>
                <w:w w:val="69"/>
                <w:sz w:val="24"/>
                <w:szCs w:val="24"/>
              </w:rPr>
              <w:t>í</w:t>
            </w:r>
            <w:r w:rsidRPr="009A7BE7">
              <w:rPr>
                <w:rFonts w:ascii="Times New Roman" w:hAnsi="Times New Roman" w:cs="Times New Roman"/>
                <w:spacing w:val="-4"/>
                <w:w w:val="98"/>
                <w:sz w:val="24"/>
                <w:szCs w:val="24"/>
              </w:rPr>
              <w:t>a</w:t>
            </w:r>
            <w:r w:rsidRPr="009A7BE7">
              <w:rPr>
                <w:rFonts w:ascii="Times New Roman" w:hAnsi="Times New Roman" w:cs="Times New Roman"/>
                <w:w w:val="96"/>
                <w:sz w:val="24"/>
                <w:szCs w:val="24"/>
              </w:rPr>
              <w:t>,</w:t>
            </w:r>
            <w:r w:rsidRPr="009A7BE7">
              <w:rPr>
                <w:rFonts w:ascii="Times New Roman" w:hAnsi="Times New Roman" w:cs="Times New Roman"/>
                <w:spacing w:val="-1"/>
                <w:sz w:val="24"/>
                <w:szCs w:val="24"/>
              </w:rPr>
              <w:t xml:space="preserve"> </w:t>
            </w:r>
            <w:r w:rsidRPr="009A7BE7">
              <w:rPr>
                <w:rFonts w:ascii="Times New Roman" w:hAnsi="Times New Roman" w:cs="Times New Roman"/>
                <w:w w:val="74"/>
                <w:sz w:val="24"/>
                <w:szCs w:val="24"/>
              </w:rPr>
              <w:t>v</w:t>
            </w:r>
            <w:r w:rsidRPr="009A7BE7">
              <w:rPr>
                <w:rFonts w:ascii="Times New Roman" w:hAnsi="Times New Roman" w:cs="Times New Roman"/>
                <w:spacing w:val="-3"/>
                <w:w w:val="98"/>
                <w:sz w:val="24"/>
                <w:szCs w:val="24"/>
              </w:rPr>
              <w:t>a</w:t>
            </w:r>
            <w:r w:rsidRPr="009A7BE7">
              <w:rPr>
                <w:rFonts w:ascii="Times New Roman" w:hAnsi="Times New Roman" w:cs="Times New Roman"/>
                <w:spacing w:val="-1"/>
                <w:w w:val="69"/>
                <w:sz w:val="24"/>
                <w:szCs w:val="24"/>
              </w:rPr>
              <w:t>l</w:t>
            </w:r>
            <w:r w:rsidRPr="009A7BE7">
              <w:rPr>
                <w:rFonts w:ascii="Times New Roman" w:hAnsi="Times New Roman" w:cs="Times New Roman"/>
                <w:spacing w:val="-1"/>
                <w:w w:val="87"/>
                <w:sz w:val="24"/>
                <w:szCs w:val="24"/>
              </w:rPr>
              <w:t>o</w:t>
            </w:r>
            <w:r w:rsidRPr="009A7BE7">
              <w:rPr>
                <w:rFonts w:ascii="Times New Roman" w:hAnsi="Times New Roman" w:cs="Times New Roman"/>
                <w:w w:val="94"/>
                <w:sz w:val="24"/>
                <w:szCs w:val="24"/>
              </w:rPr>
              <w:t>r</w:t>
            </w:r>
            <w:r w:rsidRPr="009A7BE7">
              <w:rPr>
                <w:rFonts w:ascii="Times New Roman" w:hAnsi="Times New Roman" w:cs="Times New Roman"/>
                <w:spacing w:val="-3"/>
                <w:w w:val="94"/>
                <w:sz w:val="24"/>
                <w:szCs w:val="24"/>
              </w:rPr>
              <w:t>a</w:t>
            </w:r>
            <w:r w:rsidRPr="009A7BE7">
              <w:rPr>
                <w:rFonts w:ascii="Times New Roman" w:hAnsi="Times New Roman" w:cs="Times New Roman"/>
                <w:spacing w:val="-2"/>
                <w:w w:val="92"/>
                <w:sz w:val="24"/>
                <w:szCs w:val="24"/>
              </w:rPr>
              <w:t>n</w:t>
            </w:r>
            <w:r w:rsidRPr="009A7BE7">
              <w:rPr>
                <w:rFonts w:ascii="Times New Roman" w:hAnsi="Times New Roman" w:cs="Times New Roman"/>
                <w:spacing w:val="-2"/>
                <w:w w:val="91"/>
                <w:sz w:val="24"/>
                <w:szCs w:val="24"/>
              </w:rPr>
              <w:t>d</w:t>
            </w:r>
            <w:r w:rsidRPr="009A7BE7">
              <w:rPr>
                <w:rFonts w:ascii="Times New Roman" w:hAnsi="Times New Roman" w:cs="Times New Roman"/>
                <w:w w:val="87"/>
                <w:sz w:val="24"/>
                <w:szCs w:val="24"/>
              </w:rPr>
              <w:t>o</w:t>
            </w:r>
            <w:r w:rsidRPr="009A7BE7">
              <w:rPr>
                <w:rFonts w:ascii="Times New Roman" w:hAnsi="Times New Roman" w:cs="Times New Roman"/>
                <w:spacing w:val="-1"/>
                <w:sz w:val="24"/>
                <w:szCs w:val="24"/>
              </w:rPr>
              <w:t xml:space="preserve"> </w:t>
            </w:r>
            <w:r w:rsidRPr="009A7BE7">
              <w:rPr>
                <w:rFonts w:ascii="Times New Roman" w:hAnsi="Times New Roman" w:cs="Times New Roman"/>
                <w:spacing w:val="-3"/>
                <w:w w:val="98"/>
                <w:sz w:val="24"/>
                <w:szCs w:val="24"/>
              </w:rPr>
              <w:t>a</w:t>
            </w:r>
            <w:r w:rsidRPr="009A7BE7">
              <w:rPr>
                <w:rFonts w:ascii="Times New Roman" w:hAnsi="Times New Roman" w:cs="Times New Roman"/>
                <w:w w:val="69"/>
                <w:sz w:val="24"/>
                <w:szCs w:val="24"/>
              </w:rPr>
              <w:t>l</w:t>
            </w:r>
            <w:r w:rsidRPr="009A7BE7">
              <w:rPr>
                <w:rFonts w:ascii="Times New Roman" w:hAnsi="Times New Roman" w:cs="Times New Roman"/>
                <w:spacing w:val="-1"/>
                <w:sz w:val="24"/>
                <w:szCs w:val="24"/>
              </w:rPr>
              <w:t xml:space="preserve"> </w:t>
            </w:r>
            <w:r w:rsidRPr="009A7BE7">
              <w:rPr>
                <w:rFonts w:ascii="Times New Roman" w:hAnsi="Times New Roman" w:cs="Times New Roman"/>
                <w:spacing w:val="-3"/>
                <w:w w:val="93"/>
                <w:sz w:val="24"/>
                <w:szCs w:val="24"/>
              </w:rPr>
              <w:t>m</w:t>
            </w:r>
            <w:r w:rsidRPr="009A7BE7">
              <w:rPr>
                <w:rFonts w:ascii="Times New Roman" w:hAnsi="Times New Roman" w:cs="Times New Roman"/>
                <w:spacing w:val="-3"/>
                <w:w w:val="69"/>
                <w:sz w:val="24"/>
                <w:szCs w:val="24"/>
              </w:rPr>
              <w:t>i</w:t>
            </w:r>
            <w:r w:rsidRPr="009A7BE7">
              <w:rPr>
                <w:rFonts w:ascii="Times New Roman" w:hAnsi="Times New Roman" w:cs="Times New Roman"/>
                <w:spacing w:val="-3"/>
                <w:w w:val="101"/>
                <w:sz w:val="24"/>
                <w:szCs w:val="24"/>
              </w:rPr>
              <w:t>s</w:t>
            </w:r>
            <w:r w:rsidRPr="009A7BE7">
              <w:rPr>
                <w:rFonts w:ascii="Times New Roman" w:hAnsi="Times New Roman" w:cs="Times New Roman"/>
                <w:spacing w:val="-2"/>
                <w:w w:val="93"/>
                <w:sz w:val="24"/>
                <w:szCs w:val="24"/>
              </w:rPr>
              <w:t>m</w:t>
            </w:r>
            <w:r w:rsidRPr="009A7BE7">
              <w:rPr>
                <w:rFonts w:ascii="Times New Roman" w:hAnsi="Times New Roman" w:cs="Times New Roman"/>
                <w:w w:val="87"/>
                <w:sz w:val="24"/>
                <w:szCs w:val="24"/>
              </w:rPr>
              <w:t>o</w:t>
            </w:r>
            <w:r w:rsidRPr="009A7BE7">
              <w:rPr>
                <w:rFonts w:ascii="Times New Roman" w:hAnsi="Times New Roman" w:cs="Times New Roman"/>
                <w:spacing w:val="-1"/>
                <w:sz w:val="24"/>
                <w:szCs w:val="24"/>
              </w:rPr>
              <w:t xml:space="preserve"> </w:t>
            </w:r>
            <w:r w:rsidRPr="009A7BE7">
              <w:rPr>
                <w:rFonts w:ascii="Times New Roman" w:hAnsi="Times New Roman" w:cs="Times New Roman"/>
                <w:w w:val="88"/>
                <w:sz w:val="24"/>
                <w:szCs w:val="24"/>
              </w:rPr>
              <w:t>t</w:t>
            </w:r>
            <w:r w:rsidRPr="009A7BE7">
              <w:rPr>
                <w:rFonts w:ascii="Times New Roman" w:hAnsi="Times New Roman" w:cs="Times New Roman"/>
                <w:spacing w:val="-2"/>
                <w:w w:val="69"/>
                <w:sz w:val="24"/>
                <w:szCs w:val="24"/>
              </w:rPr>
              <w:t>i</w:t>
            </w:r>
            <w:r w:rsidRPr="009A7BE7">
              <w:rPr>
                <w:rFonts w:ascii="Times New Roman" w:hAnsi="Times New Roman" w:cs="Times New Roman"/>
                <w:spacing w:val="-3"/>
                <w:w w:val="97"/>
                <w:sz w:val="24"/>
                <w:szCs w:val="24"/>
              </w:rPr>
              <w:t>e</w:t>
            </w:r>
            <w:r w:rsidRPr="009A7BE7">
              <w:rPr>
                <w:rFonts w:ascii="Times New Roman" w:hAnsi="Times New Roman" w:cs="Times New Roman"/>
                <w:spacing w:val="-3"/>
                <w:w w:val="93"/>
                <w:sz w:val="24"/>
                <w:szCs w:val="24"/>
              </w:rPr>
              <w:t>m</w:t>
            </w:r>
            <w:r w:rsidRPr="009A7BE7">
              <w:rPr>
                <w:rFonts w:ascii="Times New Roman" w:hAnsi="Times New Roman" w:cs="Times New Roman"/>
                <w:w w:val="90"/>
                <w:sz w:val="24"/>
                <w:szCs w:val="24"/>
              </w:rPr>
              <w:t>po</w:t>
            </w:r>
            <w:r w:rsidRPr="009A7BE7">
              <w:rPr>
                <w:rFonts w:ascii="Times New Roman" w:hAnsi="Times New Roman" w:cs="Times New Roman"/>
                <w:spacing w:val="-1"/>
                <w:sz w:val="24"/>
                <w:szCs w:val="24"/>
              </w:rPr>
              <w:t xml:space="preserve"> </w:t>
            </w:r>
            <w:r w:rsidRPr="009A7BE7">
              <w:rPr>
                <w:rFonts w:ascii="Times New Roman" w:hAnsi="Times New Roman" w:cs="Times New Roman"/>
                <w:spacing w:val="-2"/>
                <w:w w:val="69"/>
                <w:sz w:val="24"/>
                <w:szCs w:val="24"/>
              </w:rPr>
              <w:t>l</w:t>
            </w:r>
            <w:r w:rsidRPr="009A7BE7">
              <w:rPr>
                <w:rFonts w:ascii="Times New Roman" w:hAnsi="Times New Roman" w:cs="Times New Roman"/>
                <w:w w:val="98"/>
                <w:sz w:val="24"/>
                <w:szCs w:val="24"/>
              </w:rPr>
              <w:t>a</w:t>
            </w:r>
            <w:r w:rsidRPr="009A7BE7">
              <w:rPr>
                <w:rFonts w:ascii="Times New Roman" w:hAnsi="Times New Roman" w:cs="Times New Roman"/>
                <w:spacing w:val="-1"/>
                <w:sz w:val="24"/>
                <w:szCs w:val="24"/>
              </w:rPr>
              <w:t xml:space="preserve"> </w:t>
            </w:r>
            <w:r w:rsidRPr="009A7BE7">
              <w:rPr>
                <w:rFonts w:ascii="Times New Roman" w:hAnsi="Times New Roman" w:cs="Times New Roman"/>
                <w:spacing w:val="-3"/>
                <w:w w:val="87"/>
                <w:sz w:val="24"/>
                <w:szCs w:val="24"/>
              </w:rPr>
              <w:t>r</w:t>
            </w:r>
            <w:r w:rsidRPr="009A7BE7">
              <w:rPr>
                <w:rFonts w:ascii="Times New Roman" w:hAnsi="Times New Roman" w:cs="Times New Roman"/>
                <w:spacing w:val="-3"/>
                <w:w w:val="97"/>
                <w:sz w:val="24"/>
                <w:szCs w:val="24"/>
              </w:rPr>
              <w:t>e</w:t>
            </w:r>
            <w:r w:rsidRPr="009A7BE7">
              <w:rPr>
                <w:rFonts w:ascii="Times New Roman" w:hAnsi="Times New Roman" w:cs="Times New Roman"/>
                <w:spacing w:val="-2"/>
                <w:w w:val="69"/>
                <w:sz w:val="24"/>
                <w:szCs w:val="24"/>
              </w:rPr>
              <w:t>l</w:t>
            </w:r>
            <w:r w:rsidRPr="009A7BE7">
              <w:rPr>
                <w:rFonts w:ascii="Times New Roman" w:hAnsi="Times New Roman" w:cs="Times New Roman"/>
                <w:spacing w:val="-2"/>
                <w:w w:val="97"/>
                <w:sz w:val="24"/>
                <w:szCs w:val="24"/>
              </w:rPr>
              <w:t>e</w:t>
            </w:r>
            <w:r w:rsidRPr="009A7BE7">
              <w:rPr>
                <w:rFonts w:ascii="Times New Roman" w:hAnsi="Times New Roman" w:cs="Times New Roman"/>
                <w:w w:val="74"/>
                <w:sz w:val="24"/>
                <w:szCs w:val="24"/>
              </w:rPr>
              <w:t>v</w:t>
            </w:r>
            <w:r w:rsidRPr="009A7BE7">
              <w:rPr>
                <w:rFonts w:ascii="Times New Roman" w:hAnsi="Times New Roman" w:cs="Times New Roman"/>
                <w:spacing w:val="-3"/>
                <w:w w:val="98"/>
                <w:sz w:val="24"/>
                <w:szCs w:val="24"/>
              </w:rPr>
              <w:t>a</w:t>
            </w:r>
            <w:r w:rsidRPr="009A7BE7">
              <w:rPr>
                <w:rFonts w:ascii="Times New Roman" w:hAnsi="Times New Roman" w:cs="Times New Roman"/>
                <w:spacing w:val="-2"/>
                <w:w w:val="92"/>
                <w:sz w:val="24"/>
                <w:szCs w:val="24"/>
              </w:rPr>
              <w:t>n</w:t>
            </w:r>
            <w:r w:rsidRPr="009A7BE7">
              <w:rPr>
                <w:rFonts w:ascii="Times New Roman" w:hAnsi="Times New Roman" w:cs="Times New Roman"/>
                <w:spacing w:val="-3"/>
                <w:w w:val="92"/>
                <w:sz w:val="24"/>
                <w:szCs w:val="24"/>
              </w:rPr>
              <w:t>c</w:t>
            </w:r>
            <w:r w:rsidRPr="009A7BE7">
              <w:rPr>
                <w:rFonts w:ascii="Times New Roman" w:hAnsi="Times New Roman" w:cs="Times New Roman"/>
                <w:spacing w:val="-3"/>
                <w:w w:val="69"/>
                <w:sz w:val="24"/>
                <w:szCs w:val="24"/>
              </w:rPr>
              <w:t>i</w:t>
            </w:r>
            <w:r w:rsidRPr="009A7BE7">
              <w:rPr>
                <w:rFonts w:ascii="Times New Roman" w:hAnsi="Times New Roman" w:cs="Times New Roman"/>
                <w:w w:val="98"/>
                <w:sz w:val="24"/>
                <w:szCs w:val="24"/>
              </w:rPr>
              <w:t>a</w:t>
            </w:r>
            <w:r w:rsidRPr="009A7BE7">
              <w:rPr>
                <w:rFonts w:ascii="Times New Roman" w:hAnsi="Times New Roman" w:cs="Times New Roman"/>
                <w:spacing w:val="-1"/>
                <w:sz w:val="24"/>
                <w:szCs w:val="24"/>
              </w:rPr>
              <w:t xml:space="preserve"> </w:t>
            </w:r>
            <w:r w:rsidRPr="009A7BE7">
              <w:rPr>
                <w:rFonts w:ascii="Times New Roman" w:hAnsi="Times New Roman" w:cs="Times New Roman"/>
                <w:spacing w:val="-3"/>
                <w:w w:val="93"/>
                <w:sz w:val="24"/>
                <w:szCs w:val="24"/>
              </w:rPr>
              <w:t>h</w:t>
            </w:r>
            <w:r w:rsidRPr="009A7BE7">
              <w:rPr>
                <w:rFonts w:ascii="Times New Roman" w:hAnsi="Times New Roman" w:cs="Times New Roman"/>
                <w:spacing w:val="-3"/>
                <w:w w:val="69"/>
                <w:sz w:val="24"/>
                <w:szCs w:val="24"/>
              </w:rPr>
              <w:t>i</w:t>
            </w:r>
            <w:r w:rsidRPr="009A7BE7">
              <w:rPr>
                <w:rFonts w:ascii="Times New Roman" w:hAnsi="Times New Roman" w:cs="Times New Roman"/>
                <w:spacing w:val="2"/>
                <w:w w:val="101"/>
                <w:sz w:val="24"/>
                <w:szCs w:val="24"/>
              </w:rPr>
              <w:t>s</w:t>
            </w:r>
            <w:r w:rsidRPr="009A7BE7">
              <w:rPr>
                <w:rFonts w:ascii="Times New Roman" w:hAnsi="Times New Roman" w:cs="Times New Roman"/>
                <w:spacing w:val="-1"/>
                <w:w w:val="88"/>
                <w:sz w:val="24"/>
                <w:szCs w:val="24"/>
              </w:rPr>
              <w:t>t</w:t>
            </w:r>
            <w:r w:rsidRPr="009A7BE7">
              <w:rPr>
                <w:rFonts w:ascii="Times New Roman" w:hAnsi="Times New Roman" w:cs="Times New Roman"/>
                <w:spacing w:val="-1"/>
                <w:w w:val="87"/>
                <w:sz w:val="24"/>
                <w:szCs w:val="24"/>
              </w:rPr>
              <w:t>ór</w:t>
            </w:r>
            <w:r w:rsidRPr="009A7BE7">
              <w:rPr>
                <w:rFonts w:ascii="Times New Roman" w:hAnsi="Times New Roman" w:cs="Times New Roman"/>
                <w:spacing w:val="-2"/>
                <w:w w:val="69"/>
                <w:sz w:val="24"/>
                <w:szCs w:val="24"/>
              </w:rPr>
              <w:t>i</w:t>
            </w:r>
            <w:r w:rsidRPr="009A7BE7">
              <w:rPr>
                <w:rFonts w:ascii="Times New Roman" w:hAnsi="Times New Roman" w:cs="Times New Roman"/>
                <w:spacing w:val="1"/>
                <w:w w:val="92"/>
                <w:sz w:val="24"/>
                <w:szCs w:val="24"/>
              </w:rPr>
              <w:t>c</w:t>
            </w:r>
            <w:r w:rsidRPr="009A7BE7">
              <w:rPr>
                <w:rFonts w:ascii="Times New Roman" w:hAnsi="Times New Roman" w:cs="Times New Roman"/>
                <w:w w:val="98"/>
                <w:sz w:val="24"/>
                <w:szCs w:val="24"/>
              </w:rPr>
              <w:t>a</w:t>
            </w:r>
            <w:r w:rsidRPr="009A7BE7">
              <w:rPr>
                <w:rFonts w:ascii="Times New Roman" w:hAnsi="Times New Roman" w:cs="Times New Roman"/>
                <w:spacing w:val="-1"/>
                <w:sz w:val="24"/>
                <w:szCs w:val="24"/>
              </w:rPr>
              <w:t xml:space="preserve"> </w:t>
            </w:r>
            <w:r w:rsidRPr="009A7BE7">
              <w:rPr>
                <w:rFonts w:ascii="Times New Roman" w:hAnsi="Times New Roman" w:cs="Times New Roman"/>
                <w:spacing w:val="-2"/>
                <w:sz w:val="24"/>
                <w:szCs w:val="24"/>
              </w:rPr>
              <w:t>d</w:t>
            </w:r>
            <w:r w:rsidRPr="009A7BE7">
              <w:rPr>
                <w:rFonts w:ascii="Times New Roman" w:hAnsi="Times New Roman" w:cs="Times New Roman"/>
                <w:sz w:val="24"/>
                <w:szCs w:val="24"/>
              </w:rPr>
              <w:t>e</w:t>
            </w:r>
            <w:r w:rsidRPr="009A7BE7">
              <w:rPr>
                <w:rFonts w:ascii="Times New Roman" w:hAnsi="Times New Roman" w:cs="Times New Roman"/>
                <w:spacing w:val="-15"/>
                <w:sz w:val="24"/>
                <w:szCs w:val="24"/>
              </w:rPr>
              <w:t xml:space="preserve"> </w:t>
            </w:r>
            <w:r w:rsidRPr="009A7BE7">
              <w:rPr>
                <w:rFonts w:ascii="Times New Roman" w:hAnsi="Times New Roman" w:cs="Times New Roman"/>
                <w:spacing w:val="-18"/>
                <w:w w:val="74"/>
                <w:sz w:val="24"/>
                <w:szCs w:val="24"/>
              </w:rPr>
              <w:t>T</w:t>
            </w:r>
            <w:r w:rsidRPr="009A7BE7">
              <w:rPr>
                <w:rFonts w:ascii="Times New Roman" w:hAnsi="Times New Roman" w:cs="Times New Roman"/>
                <w:spacing w:val="-3"/>
                <w:w w:val="98"/>
                <w:sz w:val="24"/>
                <w:szCs w:val="24"/>
              </w:rPr>
              <w:t>a</w:t>
            </w:r>
            <w:r w:rsidRPr="009A7BE7">
              <w:rPr>
                <w:rFonts w:ascii="Times New Roman" w:hAnsi="Times New Roman" w:cs="Times New Roman"/>
                <w:spacing w:val="7"/>
                <w:w w:val="87"/>
                <w:sz w:val="24"/>
                <w:szCs w:val="24"/>
              </w:rPr>
              <w:t>r</w:t>
            </w:r>
            <w:r w:rsidRPr="009A7BE7">
              <w:rPr>
                <w:rFonts w:ascii="Times New Roman" w:hAnsi="Times New Roman" w:cs="Times New Roman"/>
                <w:spacing w:val="-1"/>
                <w:w w:val="88"/>
                <w:sz w:val="24"/>
                <w:szCs w:val="24"/>
              </w:rPr>
              <w:t>t</w:t>
            </w:r>
            <w:r w:rsidRPr="009A7BE7">
              <w:rPr>
                <w:rFonts w:ascii="Times New Roman" w:hAnsi="Times New Roman" w:cs="Times New Roman"/>
                <w:w w:val="99"/>
                <w:sz w:val="24"/>
                <w:szCs w:val="24"/>
              </w:rPr>
              <w:t>e</w:t>
            </w:r>
            <w:r w:rsidRPr="009A7BE7">
              <w:rPr>
                <w:rFonts w:ascii="Times New Roman" w:hAnsi="Times New Roman" w:cs="Times New Roman"/>
                <w:spacing w:val="1"/>
                <w:w w:val="99"/>
                <w:sz w:val="24"/>
                <w:szCs w:val="24"/>
              </w:rPr>
              <w:t>s</w:t>
            </w:r>
            <w:r w:rsidRPr="009A7BE7">
              <w:rPr>
                <w:rFonts w:ascii="Times New Roman" w:hAnsi="Times New Roman" w:cs="Times New Roman"/>
                <w:w w:val="101"/>
                <w:sz w:val="24"/>
                <w:szCs w:val="24"/>
              </w:rPr>
              <w:t>s</w:t>
            </w:r>
            <w:r w:rsidRPr="009A7BE7">
              <w:rPr>
                <w:rFonts w:ascii="Times New Roman" w:hAnsi="Times New Roman" w:cs="Times New Roman"/>
                <w:spacing w:val="-2"/>
                <w:w w:val="87"/>
                <w:sz w:val="24"/>
                <w:szCs w:val="24"/>
              </w:rPr>
              <w:t>o</w:t>
            </w:r>
            <w:r w:rsidRPr="009A7BE7">
              <w:rPr>
                <w:rFonts w:ascii="Times New Roman" w:hAnsi="Times New Roman" w:cs="Times New Roman"/>
                <w:w w:val="101"/>
                <w:sz w:val="24"/>
                <w:szCs w:val="24"/>
              </w:rPr>
              <w:t>s</w:t>
            </w:r>
            <w:r w:rsidRPr="009A7BE7">
              <w:rPr>
                <w:rFonts w:ascii="Times New Roman" w:hAnsi="Times New Roman" w:cs="Times New Roman"/>
                <w:spacing w:val="-1"/>
                <w:sz w:val="24"/>
                <w:szCs w:val="24"/>
              </w:rPr>
              <w:t xml:space="preserve"> </w:t>
            </w:r>
            <w:r w:rsidRPr="009A7BE7">
              <w:rPr>
                <w:rFonts w:ascii="Times New Roman" w:hAnsi="Times New Roman" w:cs="Times New Roman"/>
                <w:w w:val="75"/>
                <w:sz w:val="24"/>
                <w:szCs w:val="24"/>
              </w:rPr>
              <w:t>y</w:t>
            </w:r>
            <w:r w:rsidRPr="009A7BE7">
              <w:rPr>
                <w:rFonts w:ascii="Times New Roman" w:hAnsi="Times New Roman" w:cs="Times New Roman"/>
                <w:spacing w:val="14"/>
                <w:w w:val="75"/>
                <w:sz w:val="24"/>
                <w:szCs w:val="24"/>
              </w:rPr>
              <w:t xml:space="preserve"> </w:t>
            </w:r>
            <w:r w:rsidRPr="009A7BE7">
              <w:rPr>
                <w:rFonts w:ascii="Times New Roman" w:hAnsi="Times New Roman" w:cs="Times New Roman"/>
                <w:spacing w:val="-2"/>
                <w:sz w:val="24"/>
                <w:szCs w:val="24"/>
              </w:rPr>
              <w:t>d</w:t>
            </w:r>
            <w:r w:rsidRPr="009A7BE7">
              <w:rPr>
                <w:rFonts w:ascii="Times New Roman" w:hAnsi="Times New Roman" w:cs="Times New Roman"/>
                <w:sz w:val="24"/>
                <w:szCs w:val="24"/>
              </w:rPr>
              <w:t>e</w:t>
            </w:r>
            <w:r w:rsidRPr="009A7BE7">
              <w:rPr>
                <w:rFonts w:ascii="Times New Roman" w:hAnsi="Times New Roman" w:cs="Times New Roman"/>
                <w:spacing w:val="-15"/>
                <w:sz w:val="24"/>
                <w:szCs w:val="24"/>
              </w:rPr>
              <w:t xml:space="preserve"> </w:t>
            </w:r>
            <w:r w:rsidRPr="009A7BE7">
              <w:rPr>
                <w:rFonts w:ascii="Times New Roman" w:hAnsi="Times New Roman" w:cs="Times New Roman"/>
                <w:spacing w:val="-3"/>
                <w:sz w:val="24"/>
                <w:szCs w:val="24"/>
              </w:rPr>
              <w:t>q</w:t>
            </w:r>
            <w:r w:rsidRPr="009A7BE7">
              <w:rPr>
                <w:rFonts w:ascii="Times New Roman" w:hAnsi="Times New Roman" w:cs="Times New Roman"/>
                <w:spacing w:val="-1"/>
                <w:sz w:val="24"/>
                <w:szCs w:val="24"/>
              </w:rPr>
              <w:t>u</w:t>
            </w:r>
            <w:r w:rsidRPr="009A7BE7">
              <w:rPr>
                <w:rFonts w:ascii="Times New Roman" w:hAnsi="Times New Roman" w:cs="Times New Roman"/>
                <w:sz w:val="24"/>
                <w:szCs w:val="24"/>
              </w:rPr>
              <w:t>é</w:t>
            </w:r>
            <w:r w:rsidRPr="009A7BE7">
              <w:rPr>
                <w:rFonts w:ascii="Times New Roman" w:hAnsi="Times New Roman" w:cs="Times New Roman"/>
                <w:spacing w:val="-23"/>
                <w:sz w:val="24"/>
                <w:szCs w:val="24"/>
              </w:rPr>
              <w:t xml:space="preserve"> </w:t>
            </w:r>
            <w:r w:rsidRPr="009A7BE7">
              <w:rPr>
                <w:rFonts w:ascii="Times New Roman" w:hAnsi="Times New Roman" w:cs="Times New Roman"/>
                <w:spacing w:val="1"/>
                <w:w w:val="69"/>
                <w:sz w:val="24"/>
                <w:szCs w:val="24"/>
              </w:rPr>
              <w:t>f</w:t>
            </w:r>
            <w:r w:rsidRPr="009A7BE7">
              <w:rPr>
                <w:rFonts w:ascii="Times New Roman" w:hAnsi="Times New Roman" w:cs="Times New Roman"/>
                <w:spacing w:val="-1"/>
                <w:w w:val="87"/>
                <w:sz w:val="24"/>
                <w:szCs w:val="24"/>
              </w:rPr>
              <w:t>or</w:t>
            </w:r>
            <w:r w:rsidRPr="009A7BE7">
              <w:rPr>
                <w:rFonts w:ascii="Times New Roman" w:hAnsi="Times New Roman" w:cs="Times New Roman"/>
                <w:spacing w:val="-3"/>
                <w:w w:val="93"/>
                <w:sz w:val="24"/>
                <w:szCs w:val="24"/>
              </w:rPr>
              <w:t>m</w:t>
            </w:r>
            <w:r w:rsidRPr="009A7BE7">
              <w:rPr>
                <w:rFonts w:ascii="Times New Roman" w:hAnsi="Times New Roman" w:cs="Times New Roman"/>
                <w:w w:val="98"/>
                <w:sz w:val="24"/>
                <w:szCs w:val="24"/>
              </w:rPr>
              <w:t>a</w:t>
            </w:r>
            <w:r w:rsidRPr="009A7BE7">
              <w:rPr>
                <w:rFonts w:ascii="Times New Roman" w:hAnsi="Times New Roman" w:cs="Times New Roman"/>
                <w:spacing w:val="-1"/>
                <w:sz w:val="24"/>
                <w:szCs w:val="24"/>
              </w:rPr>
              <w:t xml:space="preserve"> </w:t>
            </w:r>
            <w:r w:rsidRPr="009A7BE7">
              <w:rPr>
                <w:rFonts w:ascii="Times New Roman" w:hAnsi="Times New Roman" w:cs="Times New Roman"/>
                <w:spacing w:val="-3"/>
                <w:w w:val="88"/>
                <w:sz w:val="24"/>
                <w:szCs w:val="24"/>
              </w:rPr>
              <w:t>a</w:t>
            </w:r>
            <w:r w:rsidRPr="009A7BE7">
              <w:rPr>
                <w:rFonts w:ascii="Times New Roman" w:hAnsi="Times New Roman" w:cs="Times New Roman"/>
                <w:w w:val="88"/>
                <w:sz w:val="24"/>
                <w:szCs w:val="24"/>
              </w:rPr>
              <w:t>y</w:t>
            </w:r>
            <w:r w:rsidRPr="009A7BE7">
              <w:rPr>
                <w:rFonts w:ascii="Times New Roman" w:hAnsi="Times New Roman" w:cs="Times New Roman"/>
                <w:spacing w:val="-1"/>
                <w:w w:val="88"/>
                <w:sz w:val="24"/>
                <w:szCs w:val="24"/>
              </w:rPr>
              <w:t>u</w:t>
            </w:r>
            <w:r w:rsidRPr="009A7BE7">
              <w:rPr>
                <w:rFonts w:ascii="Times New Roman" w:hAnsi="Times New Roman" w:cs="Times New Roman"/>
                <w:spacing w:val="-2"/>
                <w:w w:val="88"/>
                <w:sz w:val="24"/>
                <w:szCs w:val="24"/>
              </w:rPr>
              <w:t>d</w:t>
            </w:r>
            <w:r w:rsidRPr="009A7BE7">
              <w:rPr>
                <w:rFonts w:ascii="Times New Roman" w:hAnsi="Times New Roman" w:cs="Times New Roman"/>
                <w:w w:val="88"/>
                <w:sz w:val="24"/>
                <w:szCs w:val="24"/>
              </w:rPr>
              <w:t>ó</w:t>
            </w:r>
            <w:r w:rsidRPr="009A7BE7">
              <w:rPr>
                <w:rFonts w:ascii="Times New Roman" w:hAnsi="Times New Roman" w:cs="Times New Roman"/>
                <w:spacing w:val="8"/>
                <w:w w:val="88"/>
                <w:sz w:val="24"/>
                <w:szCs w:val="24"/>
              </w:rPr>
              <w:t xml:space="preserve"> </w:t>
            </w:r>
            <w:r w:rsidRPr="009A7BE7">
              <w:rPr>
                <w:rFonts w:ascii="Times New Roman" w:hAnsi="Times New Roman" w:cs="Times New Roman"/>
                <w:sz w:val="24"/>
                <w:szCs w:val="24"/>
              </w:rPr>
              <w:t>a</w:t>
            </w:r>
            <w:r w:rsidRPr="009A7BE7">
              <w:rPr>
                <w:rFonts w:ascii="Times New Roman" w:hAnsi="Times New Roman" w:cs="Times New Roman"/>
                <w:spacing w:val="-3"/>
                <w:sz w:val="24"/>
                <w:szCs w:val="24"/>
              </w:rPr>
              <w:t xml:space="preserve"> </w:t>
            </w:r>
            <w:r w:rsidRPr="009A7BE7">
              <w:rPr>
                <w:rFonts w:ascii="Times New Roman" w:hAnsi="Times New Roman" w:cs="Times New Roman"/>
                <w:spacing w:val="-2"/>
                <w:w w:val="69"/>
                <w:sz w:val="24"/>
                <w:szCs w:val="24"/>
              </w:rPr>
              <w:t>l</w:t>
            </w:r>
            <w:r w:rsidRPr="009A7BE7">
              <w:rPr>
                <w:rFonts w:ascii="Times New Roman" w:hAnsi="Times New Roman" w:cs="Times New Roman"/>
                <w:w w:val="98"/>
                <w:sz w:val="24"/>
                <w:szCs w:val="24"/>
              </w:rPr>
              <w:t>a</w:t>
            </w:r>
            <w:r w:rsidRPr="009A7BE7">
              <w:rPr>
                <w:rFonts w:ascii="Times New Roman" w:hAnsi="Times New Roman" w:cs="Times New Roman"/>
                <w:spacing w:val="-1"/>
                <w:sz w:val="24"/>
                <w:szCs w:val="24"/>
              </w:rPr>
              <w:t xml:space="preserve"> </w:t>
            </w:r>
            <w:r w:rsidRPr="009A7BE7">
              <w:rPr>
                <w:rFonts w:ascii="Times New Roman" w:hAnsi="Times New Roman" w:cs="Times New Roman"/>
                <w:spacing w:val="-1"/>
                <w:w w:val="92"/>
                <w:sz w:val="24"/>
                <w:szCs w:val="24"/>
              </w:rPr>
              <w:t>p</w:t>
            </w:r>
            <w:r w:rsidRPr="009A7BE7">
              <w:rPr>
                <w:rFonts w:ascii="Times New Roman" w:hAnsi="Times New Roman" w:cs="Times New Roman"/>
                <w:spacing w:val="-2"/>
                <w:w w:val="87"/>
                <w:sz w:val="24"/>
                <w:szCs w:val="24"/>
              </w:rPr>
              <w:t>r</w:t>
            </w:r>
            <w:r w:rsidRPr="009A7BE7">
              <w:rPr>
                <w:rFonts w:ascii="Times New Roman" w:hAnsi="Times New Roman" w:cs="Times New Roman"/>
                <w:spacing w:val="-3"/>
                <w:w w:val="87"/>
                <w:sz w:val="24"/>
                <w:szCs w:val="24"/>
              </w:rPr>
              <w:t>o</w:t>
            </w:r>
            <w:r w:rsidRPr="009A7BE7">
              <w:rPr>
                <w:rFonts w:ascii="Times New Roman" w:hAnsi="Times New Roman" w:cs="Times New Roman"/>
                <w:spacing w:val="-2"/>
                <w:w w:val="75"/>
                <w:sz w:val="24"/>
                <w:szCs w:val="24"/>
              </w:rPr>
              <w:t>y</w:t>
            </w:r>
            <w:r w:rsidRPr="009A7BE7">
              <w:rPr>
                <w:rFonts w:ascii="Times New Roman" w:hAnsi="Times New Roman" w:cs="Times New Roman"/>
                <w:spacing w:val="-1"/>
                <w:w w:val="97"/>
                <w:sz w:val="24"/>
                <w:szCs w:val="24"/>
              </w:rPr>
              <w:t>e</w:t>
            </w:r>
            <w:r w:rsidRPr="009A7BE7">
              <w:rPr>
                <w:rFonts w:ascii="Times New Roman" w:hAnsi="Times New Roman" w:cs="Times New Roman"/>
                <w:spacing w:val="-1"/>
                <w:w w:val="92"/>
                <w:sz w:val="24"/>
                <w:szCs w:val="24"/>
              </w:rPr>
              <w:t>c</w:t>
            </w:r>
            <w:r w:rsidRPr="009A7BE7">
              <w:rPr>
                <w:rFonts w:ascii="Times New Roman" w:hAnsi="Times New Roman" w:cs="Times New Roman"/>
                <w:spacing w:val="-3"/>
                <w:w w:val="92"/>
                <w:sz w:val="24"/>
                <w:szCs w:val="24"/>
              </w:rPr>
              <w:t>c</w:t>
            </w:r>
            <w:r w:rsidRPr="009A7BE7">
              <w:rPr>
                <w:rFonts w:ascii="Times New Roman" w:hAnsi="Times New Roman" w:cs="Times New Roman"/>
                <w:spacing w:val="-2"/>
                <w:w w:val="69"/>
                <w:sz w:val="24"/>
                <w:szCs w:val="24"/>
              </w:rPr>
              <w:t>i</w:t>
            </w:r>
            <w:r w:rsidRPr="009A7BE7">
              <w:rPr>
                <w:rFonts w:ascii="Times New Roman" w:hAnsi="Times New Roman" w:cs="Times New Roman"/>
                <w:spacing w:val="-1"/>
                <w:w w:val="87"/>
                <w:sz w:val="24"/>
                <w:szCs w:val="24"/>
              </w:rPr>
              <w:t>ó</w:t>
            </w:r>
            <w:r w:rsidRPr="009A7BE7">
              <w:rPr>
                <w:rFonts w:ascii="Times New Roman" w:hAnsi="Times New Roman" w:cs="Times New Roman"/>
                <w:w w:val="92"/>
                <w:sz w:val="24"/>
                <w:szCs w:val="24"/>
              </w:rPr>
              <w:t xml:space="preserve">n </w:t>
            </w:r>
            <w:r w:rsidRPr="009A7BE7">
              <w:rPr>
                <w:rFonts w:ascii="Times New Roman" w:hAnsi="Times New Roman" w:cs="Times New Roman"/>
                <w:spacing w:val="-2"/>
                <w:sz w:val="24"/>
                <w:szCs w:val="24"/>
              </w:rPr>
              <w:t>d</w:t>
            </w:r>
            <w:r w:rsidRPr="009A7BE7">
              <w:rPr>
                <w:rFonts w:ascii="Times New Roman" w:hAnsi="Times New Roman" w:cs="Times New Roman"/>
                <w:sz w:val="24"/>
                <w:szCs w:val="24"/>
              </w:rPr>
              <w:t>e</w:t>
            </w:r>
            <w:r w:rsidRPr="009A7BE7">
              <w:rPr>
                <w:rFonts w:ascii="Times New Roman" w:hAnsi="Times New Roman" w:cs="Times New Roman"/>
                <w:spacing w:val="-14"/>
                <w:sz w:val="24"/>
                <w:szCs w:val="24"/>
              </w:rPr>
              <w:t xml:space="preserve"> </w:t>
            </w:r>
            <w:r w:rsidRPr="009A7BE7">
              <w:rPr>
                <w:rFonts w:ascii="Times New Roman" w:hAnsi="Times New Roman" w:cs="Times New Roman"/>
                <w:spacing w:val="1"/>
                <w:w w:val="67"/>
                <w:sz w:val="24"/>
                <w:szCs w:val="24"/>
              </w:rPr>
              <w:t>A</w:t>
            </w:r>
            <w:r w:rsidRPr="009A7BE7">
              <w:rPr>
                <w:rFonts w:ascii="Times New Roman" w:hAnsi="Times New Roman" w:cs="Times New Roman"/>
                <w:spacing w:val="-2"/>
                <w:w w:val="92"/>
                <w:sz w:val="24"/>
                <w:szCs w:val="24"/>
              </w:rPr>
              <w:t>n</w:t>
            </w:r>
            <w:r w:rsidRPr="009A7BE7">
              <w:rPr>
                <w:rFonts w:ascii="Times New Roman" w:hAnsi="Times New Roman" w:cs="Times New Roman"/>
                <w:spacing w:val="-3"/>
                <w:w w:val="91"/>
                <w:sz w:val="24"/>
                <w:szCs w:val="24"/>
              </w:rPr>
              <w:t>d</w:t>
            </w:r>
            <w:r w:rsidRPr="009A7BE7">
              <w:rPr>
                <w:rFonts w:ascii="Times New Roman" w:hAnsi="Times New Roman" w:cs="Times New Roman"/>
                <w:spacing w:val="-3"/>
                <w:w w:val="98"/>
                <w:sz w:val="24"/>
                <w:szCs w:val="24"/>
              </w:rPr>
              <w:t>a</w:t>
            </w:r>
            <w:r w:rsidRPr="009A7BE7">
              <w:rPr>
                <w:rFonts w:ascii="Times New Roman" w:hAnsi="Times New Roman" w:cs="Times New Roman"/>
                <w:spacing w:val="-3"/>
                <w:w w:val="69"/>
                <w:sz w:val="24"/>
                <w:szCs w:val="24"/>
              </w:rPr>
              <w:t>l</w:t>
            </w:r>
            <w:r w:rsidRPr="009A7BE7">
              <w:rPr>
                <w:rFonts w:ascii="Times New Roman" w:hAnsi="Times New Roman" w:cs="Times New Roman"/>
                <w:spacing w:val="-1"/>
                <w:w w:val="92"/>
                <w:sz w:val="24"/>
                <w:szCs w:val="24"/>
              </w:rPr>
              <w:t>u</w:t>
            </w:r>
            <w:r w:rsidRPr="009A7BE7">
              <w:rPr>
                <w:rFonts w:ascii="Times New Roman" w:hAnsi="Times New Roman" w:cs="Times New Roman"/>
                <w:spacing w:val="-3"/>
                <w:w w:val="92"/>
                <w:sz w:val="24"/>
                <w:szCs w:val="24"/>
              </w:rPr>
              <w:t>c</w:t>
            </w:r>
            <w:r w:rsidRPr="009A7BE7">
              <w:rPr>
                <w:rFonts w:ascii="Times New Roman" w:hAnsi="Times New Roman" w:cs="Times New Roman"/>
                <w:spacing w:val="-3"/>
                <w:w w:val="69"/>
                <w:sz w:val="24"/>
                <w:szCs w:val="24"/>
              </w:rPr>
              <w:t>í</w:t>
            </w:r>
            <w:r w:rsidRPr="009A7BE7">
              <w:rPr>
                <w:rFonts w:ascii="Times New Roman" w:hAnsi="Times New Roman" w:cs="Times New Roman"/>
                <w:w w:val="98"/>
                <w:sz w:val="24"/>
                <w:szCs w:val="24"/>
              </w:rPr>
              <w:t>a</w:t>
            </w:r>
            <w:r w:rsidRPr="009A7BE7">
              <w:rPr>
                <w:rFonts w:ascii="Times New Roman" w:hAnsi="Times New Roman" w:cs="Times New Roman"/>
                <w:sz w:val="24"/>
                <w:szCs w:val="24"/>
              </w:rPr>
              <w:t xml:space="preserve"> </w:t>
            </w:r>
            <w:r w:rsidRPr="009A7BE7">
              <w:rPr>
                <w:rFonts w:ascii="Times New Roman" w:hAnsi="Times New Roman" w:cs="Times New Roman"/>
                <w:spacing w:val="-3"/>
                <w:sz w:val="24"/>
                <w:szCs w:val="24"/>
              </w:rPr>
              <w:t>e</w:t>
            </w:r>
            <w:r w:rsidRPr="009A7BE7">
              <w:rPr>
                <w:rFonts w:ascii="Times New Roman" w:hAnsi="Times New Roman" w:cs="Times New Roman"/>
                <w:sz w:val="24"/>
                <w:szCs w:val="24"/>
              </w:rPr>
              <w:t>n</w:t>
            </w:r>
            <w:r w:rsidRPr="009A7BE7">
              <w:rPr>
                <w:rFonts w:ascii="Times New Roman" w:hAnsi="Times New Roman" w:cs="Times New Roman"/>
                <w:spacing w:val="-13"/>
                <w:sz w:val="24"/>
                <w:szCs w:val="24"/>
              </w:rPr>
              <w:t xml:space="preserve"> </w:t>
            </w:r>
            <w:r w:rsidRPr="009A7BE7">
              <w:rPr>
                <w:rFonts w:ascii="Times New Roman" w:hAnsi="Times New Roman" w:cs="Times New Roman"/>
                <w:spacing w:val="-3"/>
                <w:w w:val="97"/>
                <w:sz w:val="24"/>
                <w:szCs w:val="24"/>
              </w:rPr>
              <w:t>e</w:t>
            </w:r>
            <w:r w:rsidRPr="009A7BE7">
              <w:rPr>
                <w:rFonts w:ascii="Times New Roman" w:hAnsi="Times New Roman" w:cs="Times New Roman"/>
                <w:w w:val="69"/>
                <w:sz w:val="24"/>
                <w:szCs w:val="24"/>
              </w:rPr>
              <w:t>l</w:t>
            </w:r>
            <w:r w:rsidRPr="009A7BE7">
              <w:rPr>
                <w:rFonts w:ascii="Times New Roman" w:hAnsi="Times New Roman" w:cs="Times New Roman"/>
                <w:sz w:val="24"/>
                <w:szCs w:val="24"/>
              </w:rPr>
              <w:t xml:space="preserve"> </w:t>
            </w:r>
            <w:r w:rsidRPr="009A7BE7">
              <w:rPr>
                <w:rFonts w:ascii="Times New Roman" w:hAnsi="Times New Roman" w:cs="Times New Roman"/>
                <w:w w:val="99"/>
                <w:sz w:val="24"/>
                <w:szCs w:val="24"/>
              </w:rPr>
              <w:t>e</w:t>
            </w:r>
            <w:r w:rsidRPr="009A7BE7">
              <w:rPr>
                <w:rFonts w:ascii="Times New Roman" w:hAnsi="Times New Roman" w:cs="Times New Roman"/>
                <w:spacing w:val="-3"/>
                <w:w w:val="99"/>
                <w:sz w:val="24"/>
                <w:szCs w:val="24"/>
              </w:rPr>
              <w:t>s</w:t>
            </w:r>
            <w:r w:rsidRPr="009A7BE7">
              <w:rPr>
                <w:rFonts w:ascii="Times New Roman" w:hAnsi="Times New Roman" w:cs="Times New Roman"/>
                <w:spacing w:val="-1"/>
                <w:w w:val="92"/>
                <w:sz w:val="24"/>
                <w:szCs w:val="24"/>
              </w:rPr>
              <w:t>p</w:t>
            </w:r>
            <w:r w:rsidRPr="009A7BE7">
              <w:rPr>
                <w:rFonts w:ascii="Times New Roman" w:hAnsi="Times New Roman" w:cs="Times New Roman"/>
                <w:spacing w:val="-3"/>
                <w:w w:val="98"/>
                <w:sz w:val="24"/>
                <w:szCs w:val="24"/>
              </w:rPr>
              <w:t>a</w:t>
            </w:r>
            <w:r w:rsidRPr="009A7BE7">
              <w:rPr>
                <w:rFonts w:ascii="Times New Roman" w:hAnsi="Times New Roman" w:cs="Times New Roman"/>
                <w:spacing w:val="-3"/>
                <w:w w:val="92"/>
                <w:sz w:val="24"/>
                <w:szCs w:val="24"/>
              </w:rPr>
              <w:t>c</w:t>
            </w:r>
            <w:r w:rsidRPr="009A7BE7">
              <w:rPr>
                <w:rFonts w:ascii="Times New Roman" w:hAnsi="Times New Roman" w:cs="Times New Roman"/>
                <w:spacing w:val="-2"/>
                <w:w w:val="69"/>
                <w:sz w:val="24"/>
                <w:szCs w:val="24"/>
              </w:rPr>
              <w:t>i</w:t>
            </w:r>
            <w:r w:rsidRPr="009A7BE7">
              <w:rPr>
                <w:rFonts w:ascii="Times New Roman" w:hAnsi="Times New Roman" w:cs="Times New Roman"/>
                <w:w w:val="87"/>
                <w:sz w:val="24"/>
                <w:szCs w:val="24"/>
              </w:rPr>
              <w:t>o</w:t>
            </w:r>
            <w:r w:rsidRPr="009A7BE7">
              <w:rPr>
                <w:rFonts w:ascii="Times New Roman" w:hAnsi="Times New Roman" w:cs="Times New Roman"/>
                <w:sz w:val="24"/>
                <w:szCs w:val="24"/>
              </w:rPr>
              <w:t xml:space="preserve"> </w:t>
            </w:r>
            <w:r w:rsidRPr="009A7BE7">
              <w:rPr>
                <w:rFonts w:ascii="Times New Roman" w:hAnsi="Times New Roman" w:cs="Times New Roman"/>
                <w:spacing w:val="-2"/>
                <w:w w:val="93"/>
                <w:sz w:val="24"/>
                <w:szCs w:val="24"/>
              </w:rPr>
              <w:t>m</w:t>
            </w:r>
            <w:r w:rsidRPr="009A7BE7">
              <w:rPr>
                <w:rFonts w:ascii="Times New Roman" w:hAnsi="Times New Roman" w:cs="Times New Roman"/>
                <w:spacing w:val="-1"/>
                <w:w w:val="97"/>
                <w:sz w:val="24"/>
                <w:szCs w:val="24"/>
              </w:rPr>
              <w:t>e</w:t>
            </w:r>
            <w:r w:rsidRPr="009A7BE7">
              <w:rPr>
                <w:rFonts w:ascii="Times New Roman" w:hAnsi="Times New Roman" w:cs="Times New Roman"/>
                <w:spacing w:val="-3"/>
                <w:w w:val="91"/>
                <w:sz w:val="24"/>
                <w:szCs w:val="24"/>
              </w:rPr>
              <w:t>d</w:t>
            </w:r>
            <w:r w:rsidRPr="009A7BE7">
              <w:rPr>
                <w:rFonts w:ascii="Times New Roman" w:hAnsi="Times New Roman" w:cs="Times New Roman"/>
                <w:w w:val="69"/>
                <w:sz w:val="24"/>
                <w:szCs w:val="24"/>
              </w:rPr>
              <w:t>i</w:t>
            </w:r>
            <w:r w:rsidRPr="009A7BE7">
              <w:rPr>
                <w:rFonts w:ascii="Times New Roman" w:hAnsi="Times New Roman" w:cs="Times New Roman"/>
                <w:spacing w:val="-1"/>
                <w:w w:val="88"/>
                <w:sz w:val="24"/>
                <w:szCs w:val="24"/>
              </w:rPr>
              <w:t>t</w:t>
            </w:r>
            <w:r w:rsidRPr="009A7BE7">
              <w:rPr>
                <w:rFonts w:ascii="Times New Roman" w:hAnsi="Times New Roman" w:cs="Times New Roman"/>
                <w:spacing w:val="-3"/>
                <w:w w:val="97"/>
                <w:sz w:val="24"/>
                <w:szCs w:val="24"/>
              </w:rPr>
              <w:t>e</w:t>
            </w:r>
            <w:r w:rsidRPr="009A7BE7">
              <w:rPr>
                <w:rFonts w:ascii="Times New Roman" w:hAnsi="Times New Roman" w:cs="Times New Roman"/>
                <w:spacing w:val="-1"/>
                <w:w w:val="87"/>
                <w:sz w:val="24"/>
                <w:szCs w:val="24"/>
              </w:rPr>
              <w:t>r</w:t>
            </w:r>
            <w:r w:rsidRPr="009A7BE7">
              <w:rPr>
                <w:rFonts w:ascii="Times New Roman" w:hAnsi="Times New Roman" w:cs="Times New Roman"/>
                <w:w w:val="94"/>
                <w:sz w:val="24"/>
                <w:szCs w:val="24"/>
              </w:rPr>
              <w:t>r</w:t>
            </w:r>
            <w:r w:rsidRPr="009A7BE7">
              <w:rPr>
                <w:rFonts w:ascii="Times New Roman" w:hAnsi="Times New Roman" w:cs="Times New Roman"/>
                <w:spacing w:val="-3"/>
                <w:w w:val="94"/>
                <w:sz w:val="24"/>
                <w:szCs w:val="24"/>
              </w:rPr>
              <w:t>á</w:t>
            </w:r>
            <w:r w:rsidRPr="009A7BE7">
              <w:rPr>
                <w:rFonts w:ascii="Times New Roman" w:hAnsi="Times New Roman" w:cs="Times New Roman"/>
                <w:spacing w:val="-2"/>
                <w:w w:val="92"/>
                <w:sz w:val="24"/>
                <w:szCs w:val="24"/>
              </w:rPr>
              <w:t>n</w:t>
            </w:r>
            <w:r w:rsidRPr="009A7BE7">
              <w:rPr>
                <w:rFonts w:ascii="Times New Roman" w:hAnsi="Times New Roman" w:cs="Times New Roman"/>
                <w:spacing w:val="-1"/>
                <w:w w:val="97"/>
                <w:sz w:val="24"/>
                <w:szCs w:val="24"/>
              </w:rPr>
              <w:t>e</w:t>
            </w:r>
            <w:r w:rsidRPr="009A7BE7">
              <w:rPr>
                <w:rFonts w:ascii="Times New Roman" w:hAnsi="Times New Roman" w:cs="Times New Roman"/>
                <w:w w:val="87"/>
                <w:sz w:val="24"/>
                <w:szCs w:val="24"/>
              </w:rPr>
              <w:t>o</w:t>
            </w:r>
            <w:r w:rsidRPr="009A7BE7">
              <w:rPr>
                <w:rFonts w:ascii="Times New Roman" w:hAnsi="Times New Roman" w:cs="Times New Roman"/>
                <w:sz w:val="24"/>
                <w:szCs w:val="24"/>
              </w:rPr>
              <w:t xml:space="preserve"> </w:t>
            </w:r>
            <w:r w:rsidRPr="009A7BE7">
              <w:rPr>
                <w:rFonts w:ascii="Times New Roman" w:hAnsi="Times New Roman" w:cs="Times New Roman"/>
                <w:spacing w:val="-2"/>
                <w:sz w:val="24"/>
                <w:szCs w:val="24"/>
              </w:rPr>
              <w:t>d</w:t>
            </w:r>
            <w:r w:rsidRPr="009A7BE7">
              <w:rPr>
                <w:rFonts w:ascii="Times New Roman" w:hAnsi="Times New Roman" w:cs="Times New Roman"/>
                <w:sz w:val="24"/>
                <w:szCs w:val="24"/>
              </w:rPr>
              <w:t>e</w:t>
            </w:r>
            <w:r w:rsidRPr="009A7BE7">
              <w:rPr>
                <w:rFonts w:ascii="Times New Roman" w:hAnsi="Times New Roman" w:cs="Times New Roman"/>
                <w:spacing w:val="-14"/>
                <w:sz w:val="24"/>
                <w:szCs w:val="24"/>
              </w:rPr>
              <w:t xml:space="preserve"> </w:t>
            </w:r>
            <w:r w:rsidRPr="009A7BE7">
              <w:rPr>
                <w:rFonts w:ascii="Times New Roman" w:hAnsi="Times New Roman" w:cs="Times New Roman"/>
                <w:spacing w:val="-2"/>
                <w:w w:val="69"/>
                <w:sz w:val="24"/>
                <w:szCs w:val="24"/>
              </w:rPr>
              <w:t>l</w:t>
            </w:r>
            <w:r w:rsidRPr="009A7BE7">
              <w:rPr>
                <w:rFonts w:ascii="Times New Roman" w:hAnsi="Times New Roman" w:cs="Times New Roman"/>
                <w:w w:val="98"/>
                <w:sz w:val="24"/>
                <w:szCs w:val="24"/>
              </w:rPr>
              <w:t>a</w:t>
            </w:r>
            <w:r w:rsidRPr="009A7BE7">
              <w:rPr>
                <w:rFonts w:ascii="Times New Roman" w:hAnsi="Times New Roman" w:cs="Times New Roman"/>
                <w:sz w:val="24"/>
                <w:szCs w:val="24"/>
              </w:rPr>
              <w:t xml:space="preserve"> </w:t>
            </w:r>
            <w:r w:rsidRPr="009A7BE7">
              <w:rPr>
                <w:rFonts w:ascii="Times New Roman" w:hAnsi="Times New Roman" w:cs="Times New Roman"/>
                <w:spacing w:val="-3"/>
                <w:w w:val="85"/>
                <w:sz w:val="24"/>
                <w:szCs w:val="24"/>
              </w:rPr>
              <w:t>é</w:t>
            </w:r>
            <w:r w:rsidRPr="009A7BE7">
              <w:rPr>
                <w:rFonts w:ascii="Times New Roman" w:hAnsi="Times New Roman" w:cs="Times New Roman"/>
                <w:w w:val="85"/>
                <w:sz w:val="24"/>
                <w:szCs w:val="24"/>
              </w:rPr>
              <w:t>po</w:t>
            </w:r>
            <w:r w:rsidRPr="009A7BE7">
              <w:rPr>
                <w:rFonts w:ascii="Times New Roman" w:hAnsi="Times New Roman" w:cs="Times New Roman"/>
                <w:spacing w:val="1"/>
                <w:w w:val="85"/>
                <w:sz w:val="24"/>
                <w:szCs w:val="24"/>
              </w:rPr>
              <w:t>c</w:t>
            </w:r>
            <w:r w:rsidRPr="009A7BE7">
              <w:rPr>
                <w:rFonts w:ascii="Times New Roman" w:hAnsi="Times New Roman" w:cs="Times New Roman"/>
                <w:spacing w:val="-3"/>
                <w:w w:val="85"/>
                <w:sz w:val="24"/>
                <w:szCs w:val="24"/>
              </w:rPr>
              <w:t>a</w:t>
            </w:r>
            <w:r w:rsidRPr="009A7BE7">
              <w:rPr>
                <w:rFonts w:ascii="Times New Roman" w:hAnsi="Times New Roman" w:cs="Times New Roman"/>
                <w:w w:val="85"/>
                <w:sz w:val="24"/>
                <w:szCs w:val="24"/>
              </w:rPr>
              <w:t xml:space="preserve">. </w:t>
            </w:r>
          </w:p>
          <w:p w:rsidR="00F752AE" w:rsidRPr="009A7BE7" w:rsidRDefault="00F752AE" w:rsidP="00692BD1">
            <w:pPr>
              <w:spacing w:before="1" w:line="240" w:lineRule="exact"/>
              <w:ind w:left="114" w:right="87"/>
              <w:jc w:val="both"/>
              <w:rPr>
                <w:rFonts w:ascii="Times New Roman" w:hAnsi="Times New Roman" w:cs="Times New Roman"/>
                <w:color w:val="4F81BD" w:themeColor="accent1"/>
                <w:sz w:val="24"/>
                <w:szCs w:val="24"/>
              </w:rPr>
            </w:pPr>
            <w:r w:rsidRPr="009A7BE7">
              <w:rPr>
                <w:rFonts w:ascii="Times New Roman" w:hAnsi="Times New Roman" w:cs="Times New Roman"/>
                <w:color w:val="4F81BD" w:themeColor="accent1"/>
                <w:spacing w:val="2"/>
                <w:w w:val="85"/>
                <w:sz w:val="24"/>
                <w:szCs w:val="24"/>
              </w:rPr>
              <w:lastRenderedPageBreak/>
              <w:t>C</w:t>
            </w:r>
            <w:r w:rsidRPr="009A7BE7">
              <w:rPr>
                <w:rFonts w:ascii="Times New Roman" w:hAnsi="Times New Roman" w:cs="Times New Roman"/>
                <w:color w:val="4F81BD" w:themeColor="accent1"/>
                <w:w w:val="85"/>
                <w:sz w:val="24"/>
                <w:szCs w:val="24"/>
              </w:rPr>
              <w:t>S</w:t>
            </w:r>
            <w:r w:rsidRPr="009A7BE7">
              <w:rPr>
                <w:rFonts w:ascii="Times New Roman" w:hAnsi="Times New Roman" w:cs="Times New Roman"/>
                <w:color w:val="4F81BD" w:themeColor="accent1"/>
                <w:spacing w:val="-5"/>
                <w:w w:val="85"/>
                <w:sz w:val="24"/>
                <w:szCs w:val="24"/>
              </w:rPr>
              <w:t>C</w:t>
            </w:r>
            <w:r w:rsidRPr="009A7BE7">
              <w:rPr>
                <w:rFonts w:ascii="Times New Roman" w:hAnsi="Times New Roman" w:cs="Times New Roman"/>
                <w:color w:val="4F81BD" w:themeColor="accent1"/>
                <w:w w:val="85"/>
                <w:sz w:val="24"/>
                <w:szCs w:val="24"/>
              </w:rPr>
              <w:t>,</w:t>
            </w:r>
            <w:r w:rsidRPr="009A7BE7">
              <w:rPr>
                <w:rFonts w:ascii="Times New Roman" w:hAnsi="Times New Roman" w:cs="Times New Roman"/>
                <w:color w:val="4F81BD" w:themeColor="accent1"/>
                <w:spacing w:val="8"/>
                <w:w w:val="85"/>
                <w:sz w:val="24"/>
                <w:szCs w:val="24"/>
              </w:rPr>
              <w:t xml:space="preserve"> </w:t>
            </w:r>
            <w:r w:rsidRPr="009A7BE7">
              <w:rPr>
                <w:rFonts w:ascii="Times New Roman" w:hAnsi="Times New Roman" w:cs="Times New Roman"/>
                <w:color w:val="4F81BD" w:themeColor="accent1"/>
                <w:spacing w:val="-1"/>
                <w:w w:val="85"/>
                <w:sz w:val="24"/>
                <w:szCs w:val="24"/>
              </w:rPr>
              <w:t>C</w:t>
            </w:r>
            <w:r w:rsidRPr="009A7BE7">
              <w:rPr>
                <w:rFonts w:ascii="Times New Roman" w:hAnsi="Times New Roman" w:cs="Times New Roman"/>
                <w:color w:val="4F81BD" w:themeColor="accent1"/>
                <w:spacing w:val="-3"/>
                <w:w w:val="85"/>
                <w:sz w:val="24"/>
                <w:szCs w:val="24"/>
              </w:rPr>
              <w:t>C</w:t>
            </w:r>
            <w:r w:rsidRPr="009A7BE7">
              <w:rPr>
                <w:rFonts w:ascii="Times New Roman" w:hAnsi="Times New Roman" w:cs="Times New Roman"/>
                <w:color w:val="4F81BD" w:themeColor="accent1"/>
                <w:spacing w:val="-1"/>
                <w:w w:val="85"/>
                <w:sz w:val="24"/>
                <w:szCs w:val="24"/>
              </w:rPr>
              <w:t>L</w:t>
            </w:r>
            <w:r w:rsidRPr="009A7BE7">
              <w:rPr>
                <w:rFonts w:ascii="Times New Roman" w:hAnsi="Times New Roman" w:cs="Times New Roman"/>
                <w:color w:val="4F81BD" w:themeColor="accent1"/>
                <w:w w:val="85"/>
                <w:sz w:val="24"/>
                <w:szCs w:val="24"/>
              </w:rPr>
              <w:t>,</w:t>
            </w:r>
            <w:r w:rsidRPr="009A7BE7">
              <w:rPr>
                <w:rFonts w:ascii="Times New Roman" w:hAnsi="Times New Roman" w:cs="Times New Roman"/>
                <w:color w:val="4F81BD" w:themeColor="accent1"/>
                <w:spacing w:val="-14"/>
                <w:w w:val="85"/>
                <w:sz w:val="24"/>
                <w:szCs w:val="24"/>
              </w:rPr>
              <w:t xml:space="preserve"> </w:t>
            </w:r>
            <w:r w:rsidRPr="009A7BE7">
              <w:rPr>
                <w:rFonts w:ascii="Times New Roman" w:hAnsi="Times New Roman" w:cs="Times New Roman"/>
                <w:color w:val="4F81BD" w:themeColor="accent1"/>
                <w:spacing w:val="-4"/>
                <w:w w:val="82"/>
                <w:sz w:val="24"/>
                <w:szCs w:val="24"/>
              </w:rPr>
              <w:t>C</w:t>
            </w:r>
            <w:r w:rsidRPr="009A7BE7">
              <w:rPr>
                <w:rFonts w:ascii="Times New Roman" w:hAnsi="Times New Roman" w:cs="Times New Roman"/>
                <w:color w:val="4F81BD" w:themeColor="accent1"/>
                <w:spacing w:val="6"/>
                <w:w w:val="79"/>
                <w:sz w:val="24"/>
                <w:szCs w:val="24"/>
              </w:rPr>
              <w:t>E</w:t>
            </w:r>
            <w:r w:rsidRPr="009A7BE7">
              <w:rPr>
                <w:rFonts w:ascii="Times New Roman" w:hAnsi="Times New Roman" w:cs="Times New Roman"/>
                <w:color w:val="4F81BD" w:themeColor="accent1"/>
                <w:spacing w:val="1"/>
                <w:w w:val="61"/>
                <w:sz w:val="24"/>
                <w:szCs w:val="24"/>
              </w:rPr>
              <w:t>Y</w:t>
            </w:r>
            <w:r w:rsidRPr="009A7BE7">
              <w:rPr>
                <w:rFonts w:ascii="Times New Roman" w:hAnsi="Times New Roman" w:cs="Times New Roman"/>
                <w:color w:val="4F81BD" w:themeColor="accent1"/>
                <w:spacing w:val="-3"/>
                <w:w w:val="79"/>
                <w:sz w:val="24"/>
                <w:szCs w:val="24"/>
              </w:rPr>
              <w:t>E</w:t>
            </w:r>
            <w:r w:rsidRPr="009A7BE7">
              <w:rPr>
                <w:rFonts w:ascii="Times New Roman" w:hAnsi="Times New Roman" w:cs="Times New Roman"/>
                <w:color w:val="4F81BD" w:themeColor="accent1"/>
                <w:w w:val="96"/>
                <w:sz w:val="24"/>
                <w:szCs w:val="24"/>
              </w:rPr>
              <w:t>,</w:t>
            </w:r>
            <w:r w:rsidRPr="009A7BE7">
              <w:rPr>
                <w:rFonts w:ascii="Times New Roman" w:hAnsi="Times New Roman" w:cs="Times New Roman"/>
                <w:color w:val="4F81BD" w:themeColor="accent1"/>
                <w:sz w:val="24"/>
                <w:szCs w:val="24"/>
              </w:rPr>
              <w:t xml:space="preserve"> </w:t>
            </w:r>
            <w:r w:rsidRPr="009A7BE7">
              <w:rPr>
                <w:rFonts w:ascii="Times New Roman" w:hAnsi="Times New Roman" w:cs="Times New Roman"/>
                <w:color w:val="4F81BD" w:themeColor="accent1"/>
                <w:spacing w:val="-3"/>
                <w:w w:val="79"/>
                <w:sz w:val="24"/>
                <w:szCs w:val="24"/>
              </w:rPr>
              <w:t>C</w:t>
            </w:r>
            <w:r w:rsidRPr="009A7BE7">
              <w:rPr>
                <w:rFonts w:ascii="Times New Roman" w:hAnsi="Times New Roman" w:cs="Times New Roman"/>
                <w:color w:val="4F81BD" w:themeColor="accent1"/>
                <w:spacing w:val="-1"/>
                <w:w w:val="79"/>
                <w:sz w:val="24"/>
                <w:szCs w:val="24"/>
              </w:rPr>
              <w:t>M</w:t>
            </w:r>
            <w:r w:rsidRPr="009A7BE7">
              <w:rPr>
                <w:rFonts w:ascii="Times New Roman" w:hAnsi="Times New Roman" w:cs="Times New Roman"/>
                <w:color w:val="4F81BD" w:themeColor="accent1"/>
                <w:spacing w:val="-2"/>
                <w:w w:val="79"/>
                <w:sz w:val="24"/>
                <w:szCs w:val="24"/>
              </w:rPr>
              <w:t>C</w:t>
            </w:r>
            <w:r w:rsidRPr="009A7BE7">
              <w:rPr>
                <w:rFonts w:ascii="Times New Roman" w:hAnsi="Times New Roman" w:cs="Times New Roman"/>
                <w:color w:val="4F81BD" w:themeColor="accent1"/>
                <w:spacing w:val="-15"/>
                <w:w w:val="79"/>
                <w:sz w:val="24"/>
                <w:szCs w:val="24"/>
              </w:rPr>
              <w:t>T</w:t>
            </w:r>
            <w:r w:rsidRPr="009A7BE7">
              <w:rPr>
                <w:rFonts w:ascii="Times New Roman" w:hAnsi="Times New Roman" w:cs="Times New Roman"/>
                <w:color w:val="4F81BD" w:themeColor="accent1"/>
                <w:w w:val="79"/>
                <w:sz w:val="24"/>
                <w:szCs w:val="24"/>
              </w:rPr>
              <w:t>,</w:t>
            </w:r>
            <w:r w:rsidRPr="009A7BE7">
              <w:rPr>
                <w:rFonts w:ascii="Times New Roman" w:hAnsi="Times New Roman" w:cs="Times New Roman"/>
                <w:color w:val="4F81BD" w:themeColor="accent1"/>
                <w:spacing w:val="15"/>
                <w:w w:val="79"/>
                <w:sz w:val="24"/>
                <w:szCs w:val="24"/>
              </w:rPr>
              <w:t xml:space="preserve"> </w:t>
            </w:r>
            <w:r w:rsidRPr="009A7BE7">
              <w:rPr>
                <w:rFonts w:ascii="Times New Roman" w:hAnsi="Times New Roman" w:cs="Times New Roman"/>
                <w:color w:val="4F81BD" w:themeColor="accent1"/>
                <w:spacing w:val="-4"/>
                <w:w w:val="82"/>
                <w:sz w:val="24"/>
                <w:szCs w:val="24"/>
              </w:rPr>
              <w:t>C</w:t>
            </w:r>
            <w:r w:rsidRPr="009A7BE7">
              <w:rPr>
                <w:rFonts w:ascii="Times New Roman" w:hAnsi="Times New Roman" w:cs="Times New Roman"/>
                <w:color w:val="4F81BD" w:themeColor="accent1"/>
                <w:spacing w:val="-8"/>
                <w:w w:val="78"/>
                <w:sz w:val="24"/>
                <w:szCs w:val="24"/>
              </w:rPr>
              <w:t>D</w:t>
            </w:r>
          </w:p>
          <w:p w:rsidR="00F752AE" w:rsidRPr="009A7BE7" w:rsidRDefault="00F752AE" w:rsidP="00692BD1">
            <w:pPr>
              <w:pStyle w:val="Normal1"/>
            </w:pPr>
          </w:p>
        </w:tc>
        <w:tc>
          <w:tcPr>
            <w:tcW w:w="2268" w:type="dxa"/>
          </w:tcPr>
          <w:p w:rsidR="00F752AE" w:rsidRPr="005E64FB" w:rsidRDefault="00F752AE" w:rsidP="00692BD1">
            <w:pPr>
              <w:spacing w:before="4"/>
              <w:ind w:left="49"/>
              <w:rPr>
                <w:rFonts w:ascii="Times New Roman" w:eastAsia="Arial" w:hAnsi="Times New Roman" w:cs="Times New Roman"/>
                <w:sz w:val="24"/>
                <w:szCs w:val="24"/>
              </w:rPr>
            </w:pPr>
            <w:r>
              <w:rPr>
                <w:rFonts w:ascii="Times New Roman" w:eastAsia="Arial" w:hAnsi="Times New Roman" w:cs="Times New Roman"/>
                <w:w w:val="92"/>
                <w:sz w:val="24"/>
                <w:szCs w:val="24"/>
              </w:rPr>
              <w:lastRenderedPageBreak/>
              <w:t xml:space="preserve">16.1. Describe algunas de las diferencias entre la </w:t>
            </w:r>
            <w:r w:rsidRPr="005E64FB">
              <w:rPr>
                <w:rFonts w:ascii="Times New Roman" w:eastAsia="Arial" w:hAnsi="Times New Roman" w:cs="Times New Roman"/>
                <w:w w:val="92"/>
                <w:sz w:val="24"/>
                <w:szCs w:val="24"/>
              </w:rPr>
              <w:t>democ</w:t>
            </w:r>
            <w:r w:rsidRPr="005E64FB">
              <w:rPr>
                <w:rFonts w:ascii="Times New Roman" w:eastAsia="Arial" w:hAnsi="Times New Roman" w:cs="Times New Roman"/>
                <w:spacing w:val="-1"/>
                <w:w w:val="92"/>
                <w:sz w:val="24"/>
                <w:szCs w:val="24"/>
              </w:rPr>
              <w:t>r</w:t>
            </w:r>
            <w:r w:rsidRPr="005E64FB">
              <w:rPr>
                <w:rFonts w:ascii="Times New Roman" w:eastAsia="Arial" w:hAnsi="Times New Roman" w:cs="Times New Roman"/>
                <w:w w:val="92"/>
                <w:sz w:val="24"/>
                <w:szCs w:val="24"/>
              </w:rPr>
              <w:t>acia</w:t>
            </w:r>
            <w:r w:rsidRPr="005E64FB">
              <w:rPr>
                <w:rFonts w:ascii="Times New Roman" w:eastAsia="Arial" w:hAnsi="Times New Roman" w:cs="Times New Roman"/>
                <w:spacing w:val="8"/>
                <w:w w:val="92"/>
                <w:sz w:val="24"/>
                <w:szCs w:val="24"/>
              </w:rPr>
              <w:t xml:space="preserve"> </w:t>
            </w:r>
            <w:r w:rsidRPr="005E64FB">
              <w:rPr>
                <w:rFonts w:ascii="Times New Roman" w:eastAsia="Arial" w:hAnsi="Times New Roman" w:cs="Times New Roman"/>
                <w:w w:val="92"/>
                <w:sz w:val="24"/>
                <w:szCs w:val="24"/>
              </w:rPr>
              <w:t>g</w:t>
            </w:r>
            <w:r w:rsidRPr="005E64FB">
              <w:rPr>
                <w:rFonts w:ascii="Times New Roman" w:eastAsia="Arial" w:hAnsi="Times New Roman" w:cs="Times New Roman"/>
                <w:spacing w:val="-1"/>
                <w:w w:val="92"/>
                <w:sz w:val="24"/>
                <w:szCs w:val="24"/>
              </w:rPr>
              <w:t>r</w:t>
            </w:r>
            <w:r w:rsidRPr="005E64FB">
              <w:rPr>
                <w:rFonts w:ascii="Times New Roman" w:eastAsia="Arial" w:hAnsi="Times New Roman" w:cs="Times New Roman"/>
                <w:w w:val="92"/>
                <w:sz w:val="24"/>
                <w:szCs w:val="24"/>
              </w:rPr>
              <w:t>i</w:t>
            </w:r>
            <w:r w:rsidRPr="005E64FB">
              <w:rPr>
                <w:rFonts w:ascii="Times New Roman" w:eastAsia="Arial" w:hAnsi="Times New Roman" w:cs="Times New Roman"/>
                <w:spacing w:val="-1"/>
                <w:w w:val="92"/>
                <w:sz w:val="24"/>
                <w:szCs w:val="24"/>
              </w:rPr>
              <w:t>e</w:t>
            </w:r>
            <w:r w:rsidRPr="005E64FB">
              <w:rPr>
                <w:rFonts w:ascii="Times New Roman" w:eastAsia="Arial" w:hAnsi="Times New Roman" w:cs="Times New Roman"/>
                <w:w w:val="92"/>
                <w:sz w:val="24"/>
                <w:szCs w:val="24"/>
              </w:rPr>
              <w:t>ga</w:t>
            </w:r>
            <w:r w:rsidRPr="005E64FB">
              <w:rPr>
                <w:rFonts w:ascii="Times New Roman" w:eastAsia="Arial" w:hAnsi="Times New Roman" w:cs="Times New Roman"/>
                <w:spacing w:val="3"/>
                <w:w w:val="92"/>
                <w:sz w:val="24"/>
                <w:szCs w:val="24"/>
              </w:rPr>
              <w:t xml:space="preserve"> </w:t>
            </w:r>
            <w:r w:rsidRPr="005E64FB">
              <w:rPr>
                <w:rFonts w:ascii="Times New Roman" w:eastAsia="Arial" w:hAnsi="Times New Roman" w:cs="Times New Roman"/>
                <w:sz w:val="24"/>
                <w:szCs w:val="24"/>
              </w:rPr>
              <w:t>y</w:t>
            </w:r>
            <w:r w:rsidRPr="005E64FB">
              <w:rPr>
                <w:rFonts w:ascii="Times New Roman" w:eastAsia="Arial" w:hAnsi="Times New Roman" w:cs="Times New Roman"/>
                <w:spacing w:val="-8"/>
                <w:sz w:val="24"/>
                <w:szCs w:val="24"/>
              </w:rPr>
              <w:t xml:space="preserve"> </w:t>
            </w:r>
            <w:r w:rsidRPr="005E64FB">
              <w:rPr>
                <w:rFonts w:ascii="Times New Roman" w:eastAsia="Arial" w:hAnsi="Times New Roman" w:cs="Times New Roman"/>
                <w:sz w:val="24"/>
                <w:szCs w:val="24"/>
              </w:rPr>
              <w:t>las</w:t>
            </w:r>
            <w:r w:rsidRPr="005E64FB">
              <w:rPr>
                <w:rFonts w:ascii="Times New Roman" w:eastAsia="Arial" w:hAnsi="Times New Roman" w:cs="Times New Roman"/>
                <w:spacing w:val="-16"/>
                <w:sz w:val="24"/>
                <w:szCs w:val="24"/>
              </w:rPr>
              <w:t xml:space="preserve"> </w:t>
            </w:r>
            <w:r w:rsidRPr="005E64FB">
              <w:rPr>
                <w:rFonts w:ascii="Times New Roman" w:eastAsia="Arial" w:hAnsi="Times New Roman" w:cs="Times New Roman"/>
                <w:w w:val="92"/>
                <w:sz w:val="24"/>
                <w:szCs w:val="24"/>
              </w:rPr>
              <w:t>democ</w:t>
            </w:r>
            <w:r w:rsidRPr="005E64FB">
              <w:rPr>
                <w:rFonts w:ascii="Times New Roman" w:eastAsia="Arial" w:hAnsi="Times New Roman" w:cs="Times New Roman"/>
                <w:spacing w:val="-1"/>
                <w:w w:val="92"/>
                <w:sz w:val="24"/>
                <w:szCs w:val="24"/>
              </w:rPr>
              <w:t>r</w:t>
            </w:r>
            <w:r w:rsidRPr="005E64FB">
              <w:rPr>
                <w:rFonts w:ascii="Times New Roman" w:eastAsia="Arial" w:hAnsi="Times New Roman" w:cs="Times New Roman"/>
                <w:w w:val="92"/>
                <w:sz w:val="24"/>
                <w:szCs w:val="24"/>
              </w:rPr>
              <w:t>aci</w:t>
            </w:r>
            <w:r w:rsidRPr="005E64FB">
              <w:rPr>
                <w:rFonts w:ascii="Times New Roman" w:eastAsia="Arial" w:hAnsi="Times New Roman" w:cs="Times New Roman"/>
                <w:spacing w:val="-1"/>
                <w:w w:val="92"/>
                <w:sz w:val="24"/>
                <w:szCs w:val="24"/>
              </w:rPr>
              <w:t>a</w:t>
            </w:r>
            <w:r w:rsidRPr="005E64FB">
              <w:rPr>
                <w:rFonts w:ascii="Times New Roman" w:eastAsia="Arial" w:hAnsi="Times New Roman" w:cs="Times New Roman"/>
                <w:w w:val="92"/>
                <w:sz w:val="24"/>
                <w:szCs w:val="24"/>
              </w:rPr>
              <w:t>s</w:t>
            </w:r>
            <w:r w:rsidRPr="005E64FB">
              <w:rPr>
                <w:rFonts w:ascii="Times New Roman" w:eastAsia="Arial" w:hAnsi="Times New Roman" w:cs="Times New Roman"/>
                <w:spacing w:val="9"/>
                <w:w w:val="92"/>
                <w:sz w:val="24"/>
                <w:szCs w:val="24"/>
              </w:rPr>
              <w:t xml:space="preserve"> </w:t>
            </w:r>
            <w:r w:rsidRPr="005E64FB">
              <w:rPr>
                <w:rFonts w:ascii="Times New Roman" w:eastAsia="Arial" w:hAnsi="Times New Roman" w:cs="Times New Roman"/>
                <w:sz w:val="24"/>
                <w:szCs w:val="24"/>
              </w:rPr>
              <w:t>actuales.</w:t>
            </w:r>
          </w:p>
          <w:p w:rsidR="00F752AE" w:rsidRPr="00095D05" w:rsidRDefault="00F752AE" w:rsidP="00692BD1">
            <w:pPr>
              <w:pStyle w:val="Normal1"/>
            </w:pPr>
          </w:p>
        </w:tc>
        <w:tc>
          <w:tcPr>
            <w:tcW w:w="2552" w:type="dxa"/>
          </w:tcPr>
          <w:p w:rsidR="00F752AE" w:rsidRPr="00095D05" w:rsidRDefault="00F752AE" w:rsidP="00692BD1">
            <w:pPr>
              <w:pStyle w:val="Normal1"/>
              <w:jc w:val="center"/>
            </w:pPr>
            <w:r w:rsidRPr="00095D05">
              <w:t>Actividades diarias</w:t>
            </w:r>
          </w:p>
          <w:p w:rsidR="00F752AE" w:rsidRPr="00095D05" w:rsidRDefault="00F752AE" w:rsidP="00692BD1">
            <w:pPr>
              <w:pStyle w:val="Normal1"/>
              <w:jc w:val="center"/>
            </w:pPr>
            <w:r w:rsidRPr="00095D05">
              <w:t xml:space="preserve"> </w:t>
            </w:r>
          </w:p>
          <w:p w:rsidR="00F752AE" w:rsidRPr="00095D05" w:rsidRDefault="00F752AE" w:rsidP="00692BD1">
            <w:pPr>
              <w:pStyle w:val="Normal1"/>
              <w:jc w:val="center"/>
            </w:pPr>
            <w:r w:rsidRPr="00095D05">
              <w:t>(Estandar intermedio 1 punto)</w:t>
            </w:r>
          </w:p>
          <w:p w:rsidR="00F752AE" w:rsidRPr="00095D05" w:rsidRDefault="00F752AE" w:rsidP="00692BD1">
            <w:pPr>
              <w:pStyle w:val="Normal1"/>
              <w:jc w:val="center"/>
            </w:pPr>
          </w:p>
        </w:tc>
      </w:tr>
      <w:tr w:rsidR="00F752AE" w:rsidRPr="00095D05" w:rsidTr="00692BD1">
        <w:trPr>
          <w:trHeight w:val="2327"/>
        </w:trPr>
        <w:tc>
          <w:tcPr>
            <w:tcW w:w="1844" w:type="dxa"/>
            <w:vMerge/>
          </w:tcPr>
          <w:p w:rsidR="00F752AE" w:rsidRPr="00095D05" w:rsidRDefault="00F752AE" w:rsidP="00692BD1">
            <w:pPr>
              <w:pStyle w:val="Normal1"/>
            </w:pPr>
          </w:p>
        </w:tc>
        <w:tc>
          <w:tcPr>
            <w:tcW w:w="2551" w:type="dxa"/>
            <w:vMerge/>
          </w:tcPr>
          <w:p w:rsidR="00F752AE" w:rsidRPr="009A7BE7" w:rsidRDefault="00F752AE" w:rsidP="00692BD1">
            <w:pPr>
              <w:spacing w:before="1" w:line="240" w:lineRule="exact"/>
              <w:ind w:left="114" w:right="87"/>
              <w:jc w:val="both"/>
              <w:rPr>
                <w:rFonts w:ascii="Times New Roman" w:hAnsi="Times New Roman" w:cs="Times New Roman"/>
                <w:spacing w:val="-13"/>
                <w:w w:val="90"/>
                <w:sz w:val="24"/>
                <w:szCs w:val="24"/>
              </w:rPr>
            </w:pPr>
          </w:p>
        </w:tc>
        <w:tc>
          <w:tcPr>
            <w:tcW w:w="2268" w:type="dxa"/>
          </w:tcPr>
          <w:p w:rsidR="00F752AE" w:rsidRPr="005E64FB" w:rsidRDefault="00F752AE" w:rsidP="00692BD1">
            <w:pPr>
              <w:spacing w:before="4" w:line="244" w:lineRule="auto"/>
              <w:ind w:left="49" w:right="22" w:firstLine="165"/>
              <w:jc w:val="both"/>
              <w:rPr>
                <w:rFonts w:ascii="Times New Roman" w:eastAsia="Arial" w:hAnsi="Times New Roman" w:cs="Times New Roman"/>
                <w:sz w:val="24"/>
                <w:szCs w:val="24"/>
              </w:rPr>
            </w:pPr>
            <w:r w:rsidRPr="005E64FB">
              <w:rPr>
                <w:rFonts w:ascii="Times New Roman" w:eastAsia="Arial" w:hAnsi="Times New Roman" w:cs="Times New Roman"/>
                <w:sz w:val="24"/>
                <w:szCs w:val="24"/>
              </w:rPr>
              <w:t>16.2.</w:t>
            </w:r>
            <w:r w:rsidRPr="005E64FB">
              <w:rPr>
                <w:rFonts w:ascii="Times New Roman" w:eastAsia="Arial" w:hAnsi="Times New Roman" w:cs="Times New Roman"/>
                <w:spacing w:val="12"/>
                <w:sz w:val="24"/>
                <w:szCs w:val="24"/>
              </w:rPr>
              <w:t xml:space="preserve"> </w:t>
            </w:r>
            <w:r w:rsidRPr="005E64FB">
              <w:rPr>
                <w:rFonts w:ascii="Times New Roman" w:eastAsia="Arial" w:hAnsi="Times New Roman" w:cs="Times New Roman"/>
                <w:w w:val="92"/>
                <w:sz w:val="24"/>
                <w:szCs w:val="24"/>
              </w:rPr>
              <w:t>Local</w:t>
            </w:r>
            <w:r w:rsidRPr="005E64FB">
              <w:rPr>
                <w:rFonts w:ascii="Times New Roman" w:eastAsia="Arial" w:hAnsi="Times New Roman" w:cs="Times New Roman"/>
                <w:spacing w:val="-1"/>
                <w:w w:val="92"/>
                <w:sz w:val="24"/>
                <w:szCs w:val="24"/>
              </w:rPr>
              <w:t>i</w:t>
            </w:r>
            <w:r w:rsidRPr="005E64FB">
              <w:rPr>
                <w:rFonts w:ascii="Times New Roman" w:eastAsia="Arial" w:hAnsi="Times New Roman" w:cs="Times New Roman"/>
                <w:w w:val="92"/>
                <w:sz w:val="24"/>
                <w:szCs w:val="24"/>
              </w:rPr>
              <w:t>za</w:t>
            </w:r>
            <w:r w:rsidRPr="005E64FB">
              <w:rPr>
                <w:rFonts w:ascii="Times New Roman" w:eastAsia="Arial" w:hAnsi="Times New Roman" w:cs="Times New Roman"/>
                <w:spacing w:val="17"/>
                <w:w w:val="92"/>
                <w:sz w:val="24"/>
                <w:szCs w:val="24"/>
              </w:rPr>
              <w:t xml:space="preserve"> </w:t>
            </w:r>
            <w:r w:rsidRPr="005E64FB">
              <w:rPr>
                <w:rFonts w:ascii="Times New Roman" w:eastAsia="Arial" w:hAnsi="Times New Roman" w:cs="Times New Roman"/>
                <w:sz w:val="24"/>
                <w:szCs w:val="24"/>
              </w:rPr>
              <w:t>en</w:t>
            </w:r>
            <w:r w:rsidRPr="005E64FB">
              <w:rPr>
                <w:rFonts w:ascii="Times New Roman" w:eastAsia="Arial" w:hAnsi="Times New Roman" w:cs="Times New Roman"/>
                <w:spacing w:val="-4"/>
                <w:sz w:val="24"/>
                <w:szCs w:val="24"/>
              </w:rPr>
              <w:t xml:space="preserve"> </w:t>
            </w:r>
            <w:r w:rsidRPr="005E64FB">
              <w:rPr>
                <w:rFonts w:ascii="Times New Roman" w:eastAsia="Arial" w:hAnsi="Times New Roman" w:cs="Times New Roman"/>
                <w:sz w:val="24"/>
                <w:szCs w:val="24"/>
              </w:rPr>
              <w:t>un</w:t>
            </w:r>
            <w:r w:rsidRPr="005E64FB">
              <w:rPr>
                <w:rFonts w:ascii="Times New Roman" w:eastAsia="Arial" w:hAnsi="Times New Roman" w:cs="Times New Roman"/>
                <w:spacing w:val="-4"/>
                <w:sz w:val="24"/>
                <w:szCs w:val="24"/>
              </w:rPr>
              <w:t xml:space="preserve"> </w:t>
            </w:r>
            <w:r w:rsidRPr="005E64FB">
              <w:rPr>
                <w:rFonts w:ascii="Times New Roman" w:eastAsia="Arial" w:hAnsi="Times New Roman" w:cs="Times New Roman"/>
                <w:w w:val="92"/>
                <w:sz w:val="24"/>
                <w:szCs w:val="24"/>
              </w:rPr>
              <w:t>mapa</w:t>
            </w:r>
            <w:r w:rsidRPr="005E64FB">
              <w:rPr>
                <w:rFonts w:ascii="Times New Roman" w:eastAsia="Arial" w:hAnsi="Times New Roman" w:cs="Times New Roman"/>
                <w:spacing w:val="14"/>
                <w:w w:val="92"/>
                <w:sz w:val="24"/>
                <w:szCs w:val="24"/>
              </w:rPr>
              <w:t xml:space="preserve"> </w:t>
            </w:r>
            <w:r w:rsidRPr="005E64FB">
              <w:rPr>
                <w:rFonts w:ascii="Times New Roman" w:eastAsia="Arial" w:hAnsi="Times New Roman" w:cs="Times New Roman"/>
                <w:w w:val="92"/>
                <w:sz w:val="24"/>
                <w:szCs w:val="24"/>
              </w:rPr>
              <w:t>h</w:t>
            </w:r>
            <w:r w:rsidRPr="005E64FB">
              <w:rPr>
                <w:rFonts w:ascii="Times New Roman" w:eastAsia="Arial" w:hAnsi="Times New Roman" w:cs="Times New Roman"/>
                <w:spacing w:val="-1"/>
                <w:w w:val="92"/>
                <w:sz w:val="24"/>
                <w:szCs w:val="24"/>
              </w:rPr>
              <w:t>i</w:t>
            </w:r>
            <w:r w:rsidRPr="005E64FB">
              <w:rPr>
                <w:rFonts w:ascii="Times New Roman" w:eastAsia="Arial" w:hAnsi="Times New Roman" w:cs="Times New Roman"/>
                <w:w w:val="92"/>
                <w:sz w:val="24"/>
                <w:szCs w:val="24"/>
              </w:rPr>
              <w:t>stórico</w:t>
            </w:r>
            <w:r w:rsidRPr="005E64FB">
              <w:rPr>
                <w:rFonts w:ascii="Times New Roman" w:eastAsia="Arial" w:hAnsi="Times New Roman" w:cs="Times New Roman"/>
                <w:spacing w:val="16"/>
                <w:w w:val="92"/>
                <w:sz w:val="24"/>
                <w:szCs w:val="24"/>
              </w:rPr>
              <w:t xml:space="preserve"> </w:t>
            </w:r>
            <w:r w:rsidRPr="005E64FB">
              <w:rPr>
                <w:rFonts w:ascii="Times New Roman" w:eastAsia="Arial" w:hAnsi="Times New Roman" w:cs="Times New Roman"/>
                <w:sz w:val="24"/>
                <w:szCs w:val="24"/>
              </w:rPr>
              <w:t>las</w:t>
            </w:r>
            <w:r w:rsidRPr="005E64FB">
              <w:rPr>
                <w:rFonts w:ascii="Times New Roman" w:eastAsia="Arial" w:hAnsi="Times New Roman" w:cs="Times New Roman"/>
                <w:spacing w:val="-5"/>
                <w:sz w:val="24"/>
                <w:szCs w:val="24"/>
              </w:rPr>
              <w:t xml:space="preserve"> </w:t>
            </w:r>
            <w:r w:rsidRPr="005E64FB">
              <w:rPr>
                <w:rFonts w:ascii="Times New Roman" w:eastAsia="Arial" w:hAnsi="Times New Roman" w:cs="Times New Roman"/>
                <w:w w:val="92"/>
                <w:sz w:val="24"/>
                <w:szCs w:val="24"/>
              </w:rPr>
              <w:t>col</w:t>
            </w:r>
            <w:r w:rsidRPr="005E64FB">
              <w:rPr>
                <w:rFonts w:ascii="Times New Roman" w:eastAsia="Arial" w:hAnsi="Times New Roman" w:cs="Times New Roman"/>
                <w:spacing w:val="-1"/>
                <w:w w:val="92"/>
                <w:sz w:val="24"/>
                <w:szCs w:val="24"/>
              </w:rPr>
              <w:t>o</w:t>
            </w:r>
            <w:r w:rsidRPr="005E64FB">
              <w:rPr>
                <w:rFonts w:ascii="Times New Roman" w:eastAsia="Arial" w:hAnsi="Times New Roman" w:cs="Times New Roman"/>
                <w:w w:val="92"/>
                <w:sz w:val="24"/>
                <w:szCs w:val="24"/>
              </w:rPr>
              <w:t>nias</w:t>
            </w:r>
            <w:r w:rsidRPr="005E64FB">
              <w:rPr>
                <w:rFonts w:ascii="Times New Roman" w:eastAsia="Arial" w:hAnsi="Times New Roman" w:cs="Times New Roman"/>
                <w:spacing w:val="17"/>
                <w:w w:val="92"/>
                <w:sz w:val="24"/>
                <w:szCs w:val="24"/>
              </w:rPr>
              <w:t xml:space="preserve"> </w:t>
            </w:r>
            <w:r w:rsidRPr="005E64FB">
              <w:rPr>
                <w:rFonts w:ascii="Times New Roman" w:eastAsia="Arial" w:hAnsi="Times New Roman" w:cs="Times New Roman"/>
                <w:sz w:val="24"/>
                <w:szCs w:val="24"/>
              </w:rPr>
              <w:t>g</w:t>
            </w:r>
            <w:r w:rsidRPr="005E64FB">
              <w:rPr>
                <w:rFonts w:ascii="Times New Roman" w:eastAsia="Arial" w:hAnsi="Times New Roman" w:cs="Times New Roman"/>
                <w:spacing w:val="-1"/>
                <w:sz w:val="24"/>
                <w:szCs w:val="24"/>
              </w:rPr>
              <w:t>r</w:t>
            </w:r>
            <w:r w:rsidRPr="005E64FB">
              <w:rPr>
                <w:rFonts w:ascii="Times New Roman" w:eastAsia="Arial" w:hAnsi="Times New Roman" w:cs="Times New Roman"/>
                <w:sz w:val="24"/>
                <w:szCs w:val="24"/>
              </w:rPr>
              <w:t>ie</w:t>
            </w:r>
            <w:r w:rsidRPr="005E64FB">
              <w:rPr>
                <w:rFonts w:ascii="Times New Roman" w:eastAsia="Arial" w:hAnsi="Times New Roman" w:cs="Times New Roman"/>
                <w:spacing w:val="-1"/>
                <w:sz w:val="24"/>
                <w:szCs w:val="24"/>
              </w:rPr>
              <w:t>ga</w:t>
            </w:r>
            <w:r w:rsidRPr="005E64FB">
              <w:rPr>
                <w:rFonts w:ascii="Times New Roman" w:eastAsia="Arial" w:hAnsi="Times New Roman" w:cs="Times New Roman"/>
                <w:sz w:val="24"/>
                <w:szCs w:val="24"/>
              </w:rPr>
              <w:t xml:space="preserve">s </w:t>
            </w:r>
            <w:r w:rsidRPr="005E64FB">
              <w:rPr>
                <w:rFonts w:ascii="Times New Roman" w:eastAsia="Arial" w:hAnsi="Times New Roman" w:cs="Times New Roman"/>
                <w:w w:val="93"/>
                <w:sz w:val="24"/>
                <w:szCs w:val="24"/>
              </w:rPr>
              <w:t xml:space="preserve">del </w:t>
            </w:r>
            <w:r w:rsidRPr="005E64FB">
              <w:rPr>
                <w:rFonts w:ascii="Times New Roman" w:eastAsia="Arial" w:hAnsi="Times New Roman" w:cs="Times New Roman"/>
                <w:sz w:val="24"/>
                <w:szCs w:val="24"/>
              </w:rPr>
              <w:t>M</w:t>
            </w:r>
            <w:r w:rsidRPr="005E64FB">
              <w:rPr>
                <w:rFonts w:ascii="Times New Roman" w:eastAsia="Arial" w:hAnsi="Times New Roman" w:cs="Times New Roman"/>
                <w:spacing w:val="-1"/>
                <w:sz w:val="24"/>
                <w:szCs w:val="24"/>
              </w:rPr>
              <w:t>e</w:t>
            </w:r>
            <w:r w:rsidRPr="005E64FB">
              <w:rPr>
                <w:rFonts w:ascii="Times New Roman" w:eastAsia="Arial" w:hAnsi="Times New Roman" w:cs="Times New Roman"/>
                <w:sz w:val="24"/>
                <w:szCs w:val="24"/>
              </w:rPr>
              <w:t>diterr</w:t>
            </w:r>
            <w:r w:rsidRPr="005E64FB">
              <w:rPr>
                <w:rFonts w:ascii="Times New Roman" w:eastAsia="Arial" w:hAnsi="Times New Roman" w:cs="Times New Roman"/>
                <w:spacing w:val="-1"/>
                <w:sz w:val="24"/>
                <w:szCs w:val="24"/>
              </w:rPr>
              <w:t>á</w:t>
            </w:r>
            <w:r w:rsidRPr="005E64FB">
              <w:rPr>
                <w:rFonts w:ascii="Times New Roman" w:eastAsia="Arial" w:hAnsi="Times New Roman" w:cs="Times New Roman"/>
                <w:sz w:val="24"/>
                <w:szCs w:val="24"/>
              </w:rPr>
              <w:t>neo.</w:t>
            </w:r>
          </w:p>
          <w:p w:rsidR="00F752AE" w:rsidRPr="00095D05" w:rsidRDefault="00F752AE" w:rsidP="00692BD1">
            <w:pPr>
              <w:pStyle w:val="Normal1"/>
            </w:pPr>
          </w:p>
        </w:tc>
        <w:tc>
          <w:tcPr>
            <w:tcW w:w="2552" w:type="dxa"/>
          </w:tcPr>
          <w:p w:rsidR="00F752AE" w:rsidRPr="00095D05" w:rsidRDefault="00F752AE" w:rsidP="00692BD1">
            <w:pPr>
              <w:pStyle w:val="Normal1"/>
              <w:jc w:val="center"/>
            </w:pPr>
            <w:r w:rsidRPr="00095D05">
              <w:t xml:space="preserve">Actividades de clase y </w:t>
            </w:r>
          </w:p>
          <w:p w:rsidR="00F752AE" w:rsidRPr="00095D05" w:rsidRDefault="00F752AE" w:rsidP="00692BD1">
            <w:pPr>
              <w:pStyle w:val="Normal1"/>
              <w:jc w:val="center"/>
            </w:pPr>
            <w:r w:rsidRPr="00095D05">
              <w:t xml:space="preserve">prueba escrita </w:t>
            </w:r>
          </w:p>
          <w:p w:rsidR="00F752AE" w:rsidRPr="00095D05" w:rsidRDefault="00F752AE" w:rsidP="00692BD1">
            <w:pPr>
              <w:pStyle w:val="Normal1"/>
              <w:jc w:val="center"/>
            </w:pPr>
          </w:p>
          <w:p w:rsidR="00F752AE" w:rsidRPr="00095D05" w:rsidRDefault="00F752AE" w:rsidP="00692BD1">
            <w:pPr>
              <w:pStyle w:val="Normal1"/>
              <w:jc w:val="center"/>
            </w:pPr>
            <w:r w:rsidRPr="00095D05">
              <w:t xml:space="preserve">(Estándar básico: </w:t>
            </w:r>
            <w:r>
              <w:t>3</w:t>
            </w:r>
            <w:r w:rsidRPr="00095D05">
              <w:t xml:space="preserve"> puntos)</w:t>
            </w:r>
          </w:p>
        </w:tc>
      </w:tr>
      <w:tr w:rsidR="00F752AE" w:rsidRPr="00095D05" w:rsidTr="00692BD1">
        <w:trPr>
          <w:trHeight w:val="690"/>
        </w:trPr>
        <w:tc>
          <w:tcPr>
            <w:tcW w:w="1844" w:type="dxa"/>
            <w:vMerge w:val="restart"/>
          </w:tcPr>
          <w:p w:rsidR="00F752AE" w:rsidRPr="00095D05" w:rsidRDefault="00F752AE" w:rsidP="00692BD1">
            <w:pPr>
              <w:pStyle w:val="Normal1"/>
              <w:ind w:left="107" w:hanging="141"/>
            </w:pPr>
            <w:r>
              <w:rPr>
                <w:spacing w:val="-1"/>
                <w:w w:val="75"/>
              </w:rPr>
              <w:lastRenderedPageBreak/>
              <w:t xml:space="preserve">  E</w:t>
            </w:r>
            <w:r>
              <w:rPr>
                <w:w w:val="75"/>
              </w:rPr>
              <w:t>l</w:t>
            </w:r>
            <w:r>
              <w:rPr>
                <w:spacing w:val="30"/>
                <w:w w:val="75"/>
              </w:rPr>
              <w:t xml:space="preserve"> </w:t>
            </w:r>
            <w:r>
              <w:rPr>
                <w:spacing w:val="-3"/>
                <w:w w:val="69"/>
              </w:rPr>
              <w:t>i</w:t>
            </w:r>
            <w:r>
              <w:rPr>
                <w:spacing w:val="-3"/>
                <w:w w:val="93"/>
              </w:rPr>
              <w:t>m</w:t>
            </w:r>
            <w:r>
              <w:rPr>
                <w:w w:val="94"/>
              </w:rPr>
              <w:t>p</w:t>
            </w:r>
            <w:r>
              <w:rPr>
                <w:spacing w:val="-3"/>
                <w:w w:val="94"/>
              </w:rPr>
              <w:t>e</w:t>
            </w:r>
            <w:r>
              <w:rPr>
                <w:spacing w:val="-1"/>
                <w:w w:val="87"/>
              </w:rPr>
              <w:t>r</w:t>
            </w:r>
            <w:r>
              <w:rPr>
                <w:spacing w:val="-2"/>
                <w:w w:val="69"/>
              </w:rPr>
              <w:t>i</w:t>
            </w:r>
            <w:r>
              <w:rPr>
                <w:w w:val="87"/>
              </w:rPr>
              <w:t>o</w:t>
            </w:r>
            <w:r>
              <w:rPr>
                <w:spacing w:val="14"/>
              </w:rPr>
              <w:t xml:space="preserve"> </w:t>
            </w:r>
            <w:r>
              <w:rPr>
                <w:spacing w:val="-2"/>
              </w:rPr>
              <w:t>d</w:t>
            </w:r>
            <w:r>
              <w:t xml:space="preserve">e </w:t>
            </w:r>
            <w:r>
              <w:rPr>
                <w:spacing w:val="1"/>
                <w:w w:val="67"/>
              </w:rPr>
              <w:t>A</w:t>
            </w:r>
            <w:r>
              <w:rPr>
                <w:spacing w:val="-2"/>
                <w:w w:val="69"/>
              </w:rPr>
              <w:t>l</w:t>
            </w:r>
            <w:r>
              <w:rPr>
                <w:spacing w:val="-3"/>
                <w:w w:val="97"/>
              </w:rPr>
              <w:t>e</w:t>
            </w:r>
            <w:r>
              <w:rPr>
                <w:spacing w:val="-3"/>
                <w:w w:val="69"/>
              </w:rPr>
              <w:t>j</w:t>
            </w:r>
            <w:r>
              <w:rPr>
                <w:spacing w:val="-3"/>
                <w:w w:val="98"/>
              </w:rPr>
              <w:t>a</w:t>
            </w:r>
            <w:r>
              <w:rPr>
                <w:spacing w:val="-2"/>
                <w:w w:val="92"/>
              </w:rPr>
              <w:t>n</w:t>
            </w:r>
            <w:r>
              <w:rPr>
                <w:spacing w:val="-3"/>
                <w:w w:val="91"/>
              </w:rPr>
              <w:t>d</w:t>
            </w:r>
            <w:r>
              <w:rPr>
                <w:spacing w:val="-2"/>
                <w:w w:val="87"/>
              </w:rPr>
              <w:t>r</w:t>
            </w:r>
            <w:r>
              <w:rPr>
                <w:w w:val="87"/>
              </w:rPr>
              <w:t>o</w:t>
            </w:r>
            <w:r>
              <w:rPr>
                <w:spacing w:val="14"/>
              </w:rPr>
              <w:t xml:space="preserve"> </w:t>
            </w:r>
            <w:r>
              <w:rPr>
                <w:spacing w:val="-2"/>
                <w:w w:val="80"/>
              </w:rPr>
              <w:t>Ma</w:t>
            </w:r>
            <w:r>
              <w:rPr>
                <w:spacing w:val="1"/>
                <w:w w:val="80"/>
              </w:rPr>
              <w:t>g</w:t>
            </w:r>
            <w:r>
              <w:rPr>
                <w:spacing w:val="-2"/>
                <w:w w:val="80"/>
              </w:rPr>
              <w:t>n</w:t>
            </w:r>
            <w:r>
              <w:rPr>
                <w:w w:val="80"/>
              </w:rPr>
              <w:t xml:space="preserve">o </w:t>
            </w:r>
            <w:r>
              <w:rPr>
                <w:spacing w:val="18"/>
                <w:w w:val="80"/>
              </w:rPr>
              <w:t xml:space="preserve"> </w:t>
            </w:r>
            <w:r>
              <w:rPr>
                <w:w w:val="80"/>
              </w:rPr>
              <w:t>y</w:t>
            </w:r>
            <w:r>
              <w:rPr>
                <w:spacing w:val="20"/>
                <w:w w:val="80"/>
              </w:rPr>
              <w:t xml:space="preserve"> </w:t>
            </w:r>
            <w:r>
              <w:rPr>
                <w:spacing w:val="-3"/>
              </w:rPr>
              <w:t>su</w:t>
            </w:r>
            <w:r>
              <w:t>s</w:t>
            </w:r>
            <w:r>
              <w:rPr>
                <w:spacing w:val="6"/>
              </w:rPr>
              <w:t xml:space="preserve"> </w:t>
            </w:r>
            <w:r>
              <w:rPr>
                <w:spacing w:val="-3"/>
              </w:rPr>
              <w:t>s</w:t>
            </w:r>
            <w:r>
              <w:rPr>
                <w:spacing w:val="-1"/>
              </w:rPr>
              <w:t>uc</w:t>
            </w:r>
            <w:r>
              <w:t>es</w:t>
            </w:r>
            <w:r>
              <w:rPr>
                <w:spacing w:val="-1"/>
              </w:rPr>
              <w:t>o</w:t>
            </w:r>
            <w:r>
              <w:rPr>
                <w:spacing w:val="-3"/>
              </w:rPr>
              <w:t>r</w:t>
            </w:r>
            <w:r>
              <w:t>e</w:t>
            </w:r>
            <w:r>
              <w:rPr>
                <w:spacing w:val="-5"/>
              </w:rPr>
              <w:t>s</w:t>
            </w:r>
            <w:r>
              <w:t xml:space="preserve">: </w:t>
            </w:r>
            <w:r>
              <w:rPr>
                <w:spacing w:val="-3"/>
                <w:w w:val="97"/>
              </w:rPr>
              <w:t>e</w:t>
            </w:r>
            <w:r>
              <w:rPr>
                <w:w w:val="69"/>
              </w:rPr>
              <w:t>l</w:t>
            </w:r>
            <w:r>
              <w:rPr>
                <w:spacing w:val="1"/>
              </w:rPr>
              <w:t xml:space="preserve"> </w:t>
            </w:r>
            <w:r>
              <w:rPr>
                <w:spacing w:val="-2"/>
                <w:w w:val="93"/>
              </w:rPr>
              <w:t>h</w:t>
            </w:r>
            <w:r>
              <w:rPr>
                <w:spacing w:val="-3"/>
                <w:w w:val="97"/>
              </w:rPr>
              <w:t>e</w:t>
            </w:r>
            <w:r>
              <w:rPr>
                <w:spacing w:val="-2"/>
                <w:w w:val="69"/>
              </w:rPr>
              <w:t>l</w:t>
            </w:r>
            <w:r>
              <w:rPr>
                <w:spacing w:val="-3"/>
                <w:w w:val="97"/>
              </w:rPr>
              <w:t>e</w:t>
            </w:r>
            <w:r>
              <w:rPr>
                <w:spacing w:val="-3"/>
                <w:w w:val="92"/>
              </w:rPr>
              <w:t>n</w:t>
            </w:r>
            <w:r>
              <w:rPr>
                <w:spacing w:val="-3"/>
                <w:w w:val="69"/>
              </w:rPr>
              <w:t>i</w:t>
            </w:r>
            <w:r>
              <w:rPr>
                <w:spacing w:val="-3"/>
                <w:w w:val="101"/>
              </w:rPr>
              <w:t>s</w:t>
            </w:r>
            <w:r>
              <w:rPr>
                <w:spacing w:val="-2"/>
                <w:w w:val="93"/>
              </w:rPr>
              <w:t>m</w:t>
            </w:r>
            <w:r>
              <w:rPr>
                <w:spacing w:val="-5"/>
                <w:w w:val="87"/>
              </w:rPr>
              <w:t>o</w:t>
            </w:r>
            <w:r>
              <w:rPr>
                <w:w w:val="96"/>
              </w:rPr>
              <w:t>.</w:t>
            </w:r>
            <w:r>
              <w:rPr>
                <w:spacing w:val="2"/>
              </w:rPr>
              <w:t xml:space="preserve"> </w:t>
            </w:r>
          </w:p>
        </w:tc>
        <w:tc>
          <w:tcPr>
            <w:tcW w:w="2551" w:type="dxa"/>
            <w:vMerge w:val="restart"/>
          </w:tcPr>
          <w:p w:rsidR="00F752AE" w:rsidRDefault="00F752AE" w:rsidP="00692BD1">
            <w:pPr>
              <w:spacing w:line="240" w:lineRule="exact"/>
              <w:rPr>
                <w:rFonts w:ascii="Times New Roman" w:hAnsi="Times New Roman" w:cs="Times New Roman"/>
                <w:sz w:val="24"/>
                <w:szCs w:val="24"/>
              </w:rPr>
            </w:pPr>
            <w:r w:rsidRPr="009A7BE7">
              <w:rPr>
                <w:rFonts w:ascii="Times New Roman" w:hAnsi="Times New Roman" w:cs="Times New Roman"/>
                <w:spacing w:val="-16"/>
                <w:sz w:val="24"/>
                <w:szCs w:val="24"/>
              </w:rPr>
              <w:t>1</w:t>
            </w:r>
            <w:r w:rsidRPr="009A7BE7">
              <w:rPr>
                <w:rFonts w:ascii="Times New Roman" w:hAnsi="Times New Roman" w:cs="Times New Roman"/>
                <w:spacing w:val="-28"/>
                <w:sz w:val="24"/>
                <w:szCs w:val="24"/>
              </w:rPr>
              <w:t>7</w:t>
            </w:r>
            <w:r w:rsidRPr="009A7BE7">
              <w:rPr>
                <w:rFonts w:ascii="Times New Roman" w:hAnsi="Times New Roman" w:cs="Times New Roman"/>
                <w:sz w:val="24"/>
                <w:szCs w:val="24"/>
              </w:rPr>
              <w:t>.</w:t>
            </w:r>
            <w:r w:rsidRPr="009A7BE7">
              <w:rPr>
                <w:rFonts w:ascii="Times New Roman" w:hAnsi="Times New Roman" w:cs="Times New Roman"/>
                <w:spacing w:val="-7"/>
                <w:sz w:val="24"/>
                <w:szCs w:val="24"/>
              </w:rPr>
              <w:t xml:space="preserve"> </w:t>
            </w:r>
            <w:r w:rsidRPr="009A7BE7">
              <w:rPr>
                <w:rFonts w:ascii="Times New Roman" w:hAnsi="Times New Roman" w:cs="Times New Roman"/>
                <w:spacing w:val="-1"/>
                <w:w w:val="78"/>
                <w:sz w:val="24"/>
                <w:szCs w:val="24"/>
              </w:rPr>
              <w:t>D</w:t>
            </w:r>
            <w:r w:rsidRPr="009A7BE7">
              <w:rPr>
                <w:rFonts w:ascii="Times New Roman" w:hAnsi="Times New Roman" w:cs="Times New Roman"/>
                <w:spacing w:val="-3"/>
                <w:w w:val="69"/>
                <w:sz w:val="24"/>
                <w:szCs w:val="24"/>
              </w:rPr>
              <w:t>i</w:t>
            </w:r>
            <w:r w:rsidRPr="009A7BE7">
              <w:rPr>
                <w:rFonts w:ascii="Times New Roman" w:hAnsi="Times New Roman" w:cs="Times New Roman"/>
                <w:spacing w:val="2"/>
                <w:w w:val="101"/>
                <w:sz w:val="24"/>
                <w:szCs w:val="24"/>
              </w:rPr>
              <w:t>s</w:t>
            </w:r>
            <w:r w:rsidRPr="009A7BE7">
              <w:rPr>
                <w:rFonts w:ascii="Times New Roman" w:hAnsi="Times New Roman" w:cs="Times New Roman"/>
                <w:w w:val="88"/>
                <w:sz w:val="24"/>
                <w:szCs w:val="24"/>
              </w:rPr>
              <w:t>t</w:t>
            </w:r>
            <w:r w:rsidRPr="009A7BE7">
              <w:rPr>
                <w:rFonts w:ascii="Times New Roman" w:hAnsi="Times New Roman" w:cs="Times New Roman"/>
                <w:spacing w:val="-3"/>
                <w:w w:val="69"/>
                <w:sz w:val="24"/>
                <w:szCs w:val="24"/>
              </w:rPr>
              <w:t>i</w:t>
            </w:r>
            <w:r w:rsidRPr="009A7BE7">
              <w:rPr>
                <w:rFonts w:ascii="Times New Roman" w:hAnsi="Times New Roman" w:cs="Times New Roman"/>
                <w:spacing w:val="-4"/>
                <w:w w:val="92"/>
                <w:sz w:val="24"/>
                <w:szCs w:val="24"/>
              </w:rPr>
              <w:t>n</w:t>
            </w:r>
            <w:r w:rsidRPr="009A7BE7">
              <w:rPr>
                <w:rFonts w:ascii="Times New Roman" w:hAnsi="Times New Roman" w:cs="Times New Roman"/>
                <w:spacing w:val="1"/>
                <w:w w:val="85"/>
                <w:sz w:val="24"/>
                <w:szCs w:val="24"/>
              </w:rPr>
              <w:t>g</w:t>
            </w:r>
            <w:r w:rsidRPr="009A7BE7">
              <w:rPr>
                <w:rFonts w:ascii="Times New Roman" w:hAnsi="Times New Roman" w:cs="Times New Roman"/>
                <w:spacing w:val="-3"/>
                <w:w w:val="92"/>
                <w:sz w:val="24"/>
                <w:szCs w:val="24"/>
              </w:rPr>
              <w:t>u</w:t>
            </w:r>
            <w:r w:rsidRPr="009A7BE7">
              <w:rPr>
                <w:rFonts w:ascii="Times New Roman" w:hAnsi="Times New Roman" w:cs="Times New Roman"/>
                <w:spacing w:val="-3"/>
                <w:w w:val="69"/>
                <w:sz w:val="24"/>
                <w:szCs w:val="24"/>
              </w:rPr>
              <w:t>i</w:t>
            </w:r>
            <w:r w:rsidRPr="009A7BE7">
              <w:rPr>
                <w:rFonts w:ascii="Times New Roman" w:hAnsi="Times New Roman" w:cs="Times New Roman"/>
                <w:w w:val="87"/>
                <w:sz w:val="24"/>
                <w:szCs w:val="24"/>
              </w:rPr>
              <w:t>r</w:t>
            </w:r>
            <w:r w:rsidRPr="009A7BE7">
              <w:rPr>
                <w:rFonts w:ascii="Times New Roman" w:hAnsi="Times New Roman" w:cs="Times New Roman"/>
                <w:sz w:val="24"/>
                <w:szCs w:val="24"/>
              </w:rPr>
              <w:t xml:space="preserve"> </w:t>
            </w:r>
            <w:r w:rsidRPr="009A7BE7">
              <w:rPr>
                <w:rFonts w:ascii="Times New Roman" w:hAnsi="Times New Roman" w:cs="Times New Roman"/>
                <w:spacing w:val="-3"/>
                <w:w w:val="92"/>
                <w:sz w:val="24"/>
                <w:szCs w:val="24"/>
              </w:rPr>
              <w:t>e</w:t>
            </w:r>
            <w:r w:rsidRPr="009A7BE7">
              <w:rPr>
                <w:rFonts w:ascii="Times New Roman" w:hAnsi="Times New Roman" w:cs="Times New Roman"/>
                <w:spacing w:val="-1"/>
                <w:w w:val="92"/>
                <w:sz w:val="24"/>
                <w:szCs w:val="24"/>
              </w:rPr>
              <w:t>n</w:t>
            </w:r>
            <w:r w:rsidRPr="009A7BE7">
              <w:rPr>
                <w:rFonts w:ascii="Times New Roman" w:hAnsi="Times New Roman" w:cs="Times New Roman"/>
                <w:w w:val="92"/>
                <w:sz w:val="24"/>
                <w:szCs w:val="24"/>
              </w:rPr>
              <w:t>t</w:t>
            </w:r>
            <w:r w:rsidRPr="009A7BE7">
              <w:rPr>
                <w:rFonts w:ascii="Times New Roman" w:hAnsi="Times New Roman" w:cs="Times New Roman"/>
                <w:spacing w:val="-3"/>
                <w:w w:val="92"/>
                <w:sz w:val="24"/>
                <w:szCs w:val="24"/>
              </w:rPr>
              <w:t>r</w:t>
            </w:r>
            <w:r w:rsidRPr="009A7BE7">
              <w:rPr>
                <w:rFonts w:ascii="Times New Roman" w:hAnsi="Times New Roman" w:cs="Times New Roman"/>
                <w:w w:val="92"/>
                <w:sz w:val="24"/>
                <w:szCs w:val="24"/>
              </w:rPr>
              <w:t>e</w:t>
            </w:r>
            <w:r w:rsidRPr="009A7BE7">
              <w:rPr>
                <w:rFonts w:ascii="Times New Roman" w:hAnsi="Times New Roman" w:cs="Times New Roman"/>
                <w:spacing w:val="8"/>
                <w:w w:val="92"/>
                <w:sz w:val="24"/>
                <w:szCs w:val="24"/>
              </w:rPr>
              <w:t xml:space="preserve"> </w:t>
            </w:r>
            <w:r w:rsidRPr="009A7BE7">
              <w:rPr>
                <w:rFonts w:ascii="Times New Roman" w:hAnsi="Times New Roman" w:cs="Times New Roman"/>
                <w:spacing w:val="-3"/>
                <w:w w:val="97"/>
                <w:sz w:val="24"/>
                <w:szCs w:val="24"/>
              </w:rPr>
              <w:t>e</w:t>
            </w:r>
            <w:r w:rsidRPr="009A7BE7">
              <w:rPr>
                <w:rFonts w:ascii="Times New Roman" w:hAnsi="Times New Roman" w:cs="Times New Roman"/>
                <w:w w:val="69"/>
                <w:sz w:val="24"/>
                <w:szCs w:val="24"/>
              </w:rPr>
              <w:t>l</w:t>
            </w:r>
            <w:r w:rsidRPr="009A7BE7">
              <w:rPr>
                <w:rFonts w:ascii="Times New Roman" w:hAnsi="Times New Roman" w:cs="Times New Roman"/>
                <w:sz w:val="24"/>
                <w:szCs w:val="24"/>
              </w:rPr>
              <w:t xml:space="preserve"> </w:t>
            </w:r>
            <w:r w:rsidRPr="009A7BE7">
              <w:rPr>
                <w:rFonts w:ascii="Times New Roman" w:hAnsi="Times New Roman" w:cs="Times New Roman"/>
                <w:spacing w:val="-3"/>
                <w:w w:val="101"/>
                <w:sz w:val="24"/>
                <w:szCs w:val="24"/>
              </w:rPr>
              <w:t>s</w:t>
            </w:r>
            <w:r w:rsidRPr="009A7BE7">
              <w:rPr>
                <w:rFonts w:ascii="Times New Roman" w:hAnsi="Times New Roman" w:cs="Times New Roman"/>
                <w:spacing w:val="-3"/>
                <w:w w:val="69"/>
                <w:sz w:val="24"/>
                <w:szCs w:val="24"/>
              </w:rPr>
              <w:t>i</w:t>
            </w:r>
            <w:r w:rsidRPr="009A7BE7">
              <w:rPr>
                <w:rFonts w:ascii="Times New Roman" w:hAnsi="Times New Roman" w:cs="Times New Roman"/>
                <w:spacing w:val="2"/>
                <w:w w:val="101"/>
                <w:sz w:val="24"/>
                <w:szCs w:val="24"/>
              </w:rPr>
              <w:t>s</w:t>
            </w:r>
            <w:r w:rsidRPr="009A7BE7">
              <w:rPr>
                <w:rFonts w:ascii="Times New Roman" w:hAnsi="Times New Roman" w:cs="Times New Roman"/>
                <w:spacing w:val="-1"/>
                <w:w w:val="88"/>
                <w:sz w:val="24"/>
                <w:szCs w:val="24"/>
              </w:rPr>
              <w:t>t</w:t>
            </w:r>
            <w:r w:rsidRPr="009A7BE7">
              <w:rPr>
                <w:rFonts w:ascii="Times New Roman" w:hAnsi="Times New Roman" w:cs="Times New Roman"/>
                <w:spacing w:val="-3"/>
                <w:w w:val="97"/>
                <w:sz w:val="24"/>
                <w:szCs w:val="24"/>
              </w:rPr>
              <w:t>e</w:t>
            </w:r>
            <w:r w:rsidRPr="009A7BE7">
              <w:rPr>
                <w:rFonts w:ascii="Times New Roman" w:hAnsi="Times New Roman" w:cs="Times New Roman"/>
                <w:spacing w:val="-3"/>
                <w:w w:val="93"/>
                <w:sz w:val="24"/>
                <w:szCs w:val="24"/>
              </w:rPr>
              <w:t>m</w:t>
            </w:r>
            <w:r w:rsidRPr="009A7BE7">
              <w:rPr>
                <w:rFonts w:ascii="Times New Roman" w:hAnsi="Times New Roman" w:cs="Times New Roman"/>
                <w:w w:val="98"/>
                <w:sz w:val="24"/>
                <w:szCs w:val="24"/>
              </w:rPr>
              <w:t>a</w:t>
            </w:r>
            <w:r w:rsidRPr="009A7BE7">
              <w:rPr>
                <w:rFonts w:ascii="Times New Roman" w:hAnsi="Times New Roman" w:cs="Times New Roman"/>
                <w:sz w:val="24"/>
                <w:szCs w:val="24"/>
              </w:rPr>
              <w:t xml:space="preserve"> </w:t>
            </w:r>
            <w:r w:rsidRPr="009A7BE7">
              <w:rPr>
                <w:rFonts w:ascii="Times New Roman" w:hAnsi="Times New Roman" w:cs="Times New Roman"/>
                <w:w w:val="90"/>
                <w:sz w:val="24"/>
                <w:szCs w:val="24"/>
              </w:rPr>
              <w:t>p</w:t>
            </w:r>
            <w:r w:rsidRPr="009A7BE7">
              <w:rPr>
                <w:rFonts w:ascii="Times New Roman" w:hAnsi="Times New Roman" w:cs="Times New Roman"/>
                <w:spacing w:val="-1"/>
                <w:w w:val="90"/>
                <w:sz w:val="24"/>
                <w:szCs w:val="24"/>
              </w:rPr>
              <w:t>o</w:t>
            </w:r>
            <w:r w:rsidRPr="009A7BE7">
              <w:rPr>
                <w:rFonts w:ascii="Times New Roman" w:hAnsi="Times New Roman" w:cs="Times New Roman"/>
                <w:spacing w:val="-3"/>
                <w:w w:val="69"/>
                <w:sz w:val="24"/>
                <w:szCs w:val="24"/>
              </w:rPr>
              <w:t>l</w:t>
            </w:r>
            <w:r w:rsidRPr="009A7BE7">
              <w:rPr>
                <w:rFonts w:ascii="Times New Roman" w:hAnsi="Times New Roman" w:cs="Times New Roman"/>
                <w:w w:val="69"/>
                <w:sz w:val="24"/>
                <w:szCs w:val="24"/>
              </w:rPr>
              <w:t>í</w:t>
            </w:r>
            <w:r w:rsidRPr="009A7BE7">
              <w:rPr>
                <w:rFonts w:ascii="Times New Roman" w:hAnsi="Times New Roman" w:cs="Times New Roman"/>
                <w:w w:val="88"/>
                <w:sz w:val="24"/>
                <w:szCs w:val="24"/>
              </w:rPr>
              <w:t>t</w:t>
            </w:r>
            <w:r w:rsidRPr="009A7BE7">
              <w:rPr>
                <w:rFonts w:ascii="Times New Roman" w:hAnsi="Times New Roman" w:cs="Times New Roman"/>
                <w:spacing w:val="-2"/>
                <w:w w:val="69"/>
                <w:sz w:val="24"/>
                <w:szCs w:val="24"/>
              </w:rPr>
              <w:t>i</w:t>
            </w:r>
            <w:r w:rsidRPr="009A7BE7">
              <w:rPr>
                <w:rFonts w:ascii="Times New Roman" w:hAnsi="Times New Roman" w:cs="Times New Roman"/>
                <w:spacing w:val="-1"/>
                <w:w w:val="92"/>
                <w:sz w:val="24"/>
                <w:szCs w:val="24"/>
              </w:rPr>
              <w:t>c</w:t>
            </w:r>
            <w:r w:rsidRPr="009A7BE7">
              <w:rPr>
                <w:rFonts w:ascii="Times New Roman" w:hAnsi="Times New Roman" w:cs="Times New Roman"/>
                <w:w w:val="87"/>
                <w:sz w:val="24"/>
                <w:szCs w:val="24"/>
              </w:rPr>
              <w:t>o</w:t>
            </w:r>
            <w:r w:rsidRPr="009A7BE7">
              <w:rPr>
                <w:rFonts w:ascii="Times New Roman" w:hAnsi="Times New Roman" w:cs="Times New Roman"/>
                <w:sz w:val="24"/>
                <w:szCs w:val="24"/>
              </w:rPr>
              <w:t xml:space="preserve"> </w:t>
            </w:r>
            <w:r w:rsidRPr="009A7BE7">
              <w:rPr>
                <w:rFonts w:ascii="Times New Roman" w:hAnsi="Times New Roman" w:cs="Times New Roman"/>
                <w:spacing w:val="1"/>
                <w:w w:val="85"/>
                <w:sz w:val="24"/>
                <w:szCs w:val="24"/>
              </w:rPr>
              <w:t>g</w:t>
            </w:r>
            <w:r w:rsidRPr="009A7BE7">
              <w:rPr>
                <w:rFonts w:ascii="Times New Roman" w:hAnsi="Times New Roman" w:cs="Times New Roman"/>
                <w:spacing w:val="-1"/>
                <w:w w:val="87"/>
                <w:sz w:val="24"/>
                <w:szCs w:val="24"/>
              </w:rPr>
              <w:t>r</w:t>
            </w:r>
            <w:r w:rsidRPr="009A7BE7">
              <w:rPr>
                <w:rFonts w:ascii="Times New Roman" w:hAnsi="Times New Roman" w:cs="Times New Roman"/>
                <w:spacing w:val="-2"/>
                <w:w w:val="69"/>
                <w:sz w:val="24"/>
                <w:szCs w:val="24"/>
              </w:rPr>
              <w:t>i</w:t>
            </w:r>
            <w:r w:rsidRPr="009A7BE7">
              <w:rPr>
                <w:rFonts w:ascii="Times New Roman" w:hAnsi="Times New Roman" w:cs="Times New Roman"/>
                <w:spacing w:val="-2"/>
                <w:w w:val="97"/>
                <w:sz w:val="24"/>
                <w:szCs w:val="24"/>
              </w:rPr>
              <w:t>e</w:t>
            </w:r>
            <w:r w:rsidRPr="009A7BE7">
              <w:rPr>
                <w:rFonts w:ascii="Times New Roman" w:hAnsi="Times New Roman" w:cs="Times New Roman"/>
                <w:spacing w:val="-1"/>
                <w:w w:val="85"/>
                <w:sz w:val="24"/>
                <w:szCs w:val="24"/>
              </w:rPr>
              <w:t>g</w:t>
            </w:r>
            <w:r w:rsidRPr="009A7BE7">
              <w:rPr>
                <w:rFonts w:ascii="Times New Roman" w:hAnsi="Times New Roman" w:cs="Times New Roman"/>
                <w:w w:val="87"/>
                <w:sz w:val="24"/>
                <w:szCs w:val="24"/>
              </w:rPr>
              <w:t>o</w:t>
            </w:r>
            <w:r w:rsidRPr="009A7BE7">
              <w:rPr>
                <w:rFonts w:ascii="Times New Roman" w:hAnsi="Times New Roman" w:cs="Times New Roman"/>
                <w:sz w:val="24"/>
                <w:szCs w:val="24"/>
              </w:rPr>
              <w:t xml:space="preserve"> </w:t>
            </w:r>
            <w:r w:rsidRPr="009A7BE7">
              <w:rPr>
                <w:rFonts w:ascii="Times New Roman" w:hAnsi="Times New Roman" w:cs="Times New Roman"/>
                <w:w w:val="75"/>
                <w:sz w:val="24"/>
                <w:szCs w:val="24"/>
              </w:rPr>
              <w:t>y</w:t>
            </w:r>
            <w:r w:rsidRPr="009A7BE7">
              <w:rPr>
                <w:rFonts w:ascii="Times New Roman" w:hAnsi="Times New Roman" w:cs="Times New Roman"/>
                <w:spacing w:val="15"/>
                <w:w w:val="75"/>
                <w:sz w:val="24"/>
                <w:szCs w:val="24"/>
              </w:rPr>
              <w:t xml:space="preserve"> </w:t>
            </w:r>
            <w:r w:rsidRPr="009A7BE7">
              <w:rPr>
                <w:rFonts w:ascii="Times New Roman" w:hAnsi="Times New Roman" w:cs="Times New Roman"/>
                <w:spacing w:val="-3"/>
                <w:w w:val="97"/>
                <w:sz w:val="24"/>
                <w:szCs w:val="24"/>
              </w:rPr>
              <w:t>e</w:t>
            </w:r>
            <w:r w:rsidRPr="009A7BE7">
              <w:rPr>
                <w:rFonts w:ascii="Times New Roman" w:hAnsi="Times New Roman" w:cs="Times New Roman"/>
                <w:w w:val="69"/>
                <w:sz w:val="24"/>
                <w:szCs w:val="24"/>
              </w:rPr>
              <w:t>l</w:t>
            </w:r>
            <w:r w:rsidRPr="009A7BE7">
              <w:rPr>
                <w:rFonts w:ascii="Times New Roman" w:hAnsi="Times New Roman" w:cs="Times New Roman"/>
                <w:sz w:val="24"/>
                <w:szCs w:val="24"/>
              </w:rPr>
              <w:t xml:space="preserve"> </w:t>
            </w:r>
            <w:r w:rsidRPr="009A7BE7">
              <w:rPr>
                <w:rFonts w:ascii="Times New Roman" w:hAnsi="Times New Roman" w:cs="Times New Roman"/>
                <w:spacing w:val="-2"/>
                <w:w w:val="93"/>
                <w:sz w:val="24"/>
                <w:szCs w:val="24"/>
              </w:rPr>
              <w:t>h</w:t>
            </w:r>
            <w:r w:rsidRPr="009A7BE7">
              <w:rPr>
                <w:rFonts w:ascii="Times New Roman" w:hAnsi="Times New Roman" w:cs="Times New Roman"/>
                <w:spacing w:val="-3"/>
                <w:w w:val="97"/>
                <w:sz w:val="24"/>
                <w:szCs w:val="24"/>
              </w:rPr>
              <w:t>e</w:t>
            </w:r>
            <w:r w:rsidRPr="009A7BE7">
              <w:rPr>
                <w:rFonts w:ascii="Times New Roman" w:hAnsi="Times New Roman" w:cs="Times New Roman"/>
                <w:spacing w:val="-2"/>
                <w:w w:val="69"/>
                <w:sz w:val="24"/>
                <w:szCs w:val="24"/>
              </w:rPr>
              <w:t>l</w:t>
            </w:r>
            <w:r w:rsidRPr="009A7BE7">
              <w:rPr>
                <w:rFonts w:ascii="Times New Roman" w:hAnsi="Times New Roman" w:cs="Times New Roman"/>
                <w:spacing w:val="-3"/>
                <w:w w:val="97"/>
                <w:sz w:val="24"/>
                <w:szCs w:val="24"/>
              </w:rPr>
              <w:t>e</w:t>
            </w:r>
            <w:r w:rsidRPr="009A7BE7">
              <w:rPr>
                <w:rFonts w:ascii="Times New Roman" w:hAnsi="Times New Roman" w:cs="Times New Roman"/>
                <w:spacing w:val="-3"/>
                <w:w w:val="92"/>
                <w:sz w:val="24"/>
                <w:szCs w:val="24"/>
              </w:rPr>
              <w:t>n</w:t>
            </w:r>
            <w:r w:rsidRPr="009A7BE7">
              <w:rPr>
                <w:rFonts w:ascii="Times New Roman" w:hAnsi="Times New Roman" w:cs="Times New Roman"/>
                <w:spacing w:val="-3"/>
                <w:w w:val="69"/>
                <w:sz w:val="24"/>
                <w:szCs w:val="24"/>
              </w:rPr>
              <w:t>í</w:t>
            </w:r>
            <w:r w:rsidRPr="009A7BE7">
              <w:rPr>
                <w:rFonts w:ascii="Times New Roman" w:hAnsi="Times New Roman" w:cs="Times New Roman"/>
                <w:spacing w:val="2"/>
                <w:w w:val="101"/>
                <w:sz w:val="24"/>
                <w:szCs w:val="24"/>
              </w:rPr>
              <w:t>s</w:t>
            </w:r>
            <w:r w:rsidRPr="009A7BE7">
              <w:rPr>
                <w:rFonts w:ascii="Times New Roman" w:hAnsi="Times New Roman" w:cs="Times New Roman"/>
                <w:w w:val="88"/>
                <w:sz w:val="24"/>
                <w:szCs w:val="24"/>
              </w:rPr>
              <w:t>t</w:t>
            </w:r>
            <w:r w:rsidRPr="009A7BE7">
              <w:rPr>
                <w:rFonts w:ascii="Times New Roman" w:hAnsi="Times New Roman" w:cs="Times New Roman"/>
                <w:spacing w:val="-2"/>
                <w:w w:val="69"/>
                <w:sz w:val="24"/>
                <w:szCs w:val="24"/>
              </w:rPr>
              <w:t>i</w:t>
            </w:r>
            <w:r w:rsidRPr="009A7BE7">
              <w:rPr>
                <w:rFonts w:ascii="Times New Roman" w:hAnsi="Times New Roman" w:cs="Times New Roman"/>
                <w:spacing w:val="-1"/>
                <w:w w:val="92"/>
                <w:sz w:val="24"/>
                <w:szCs w:val="24"/>
              </w:rPr>
              <w:t>c</w:t>
            </w:r>
            <w:r w:rsidRPr="009A7BE7">
              <w:rPr>
                <w:rFonts w:ascii="Times New Roman" w:hAnsi="Times New Roman" w:cs="Times New Roman"/>
                <w:spacing w:val="-5"/>
                <w:w w:val="87"/>
                <w:sz w:val="24"/>
                <w:szCs w:val="24"/>
              </w:rPr>
              <w:t>o</w:t>
            </w:r>
            <w:r w:rsidRPr="009A7BE7">
              <w:rPr>
                <w:rFonts w:ascii="Times New Roman" w:hAnsi="Times New Roman" w:cs="Times New Roman"/>
                <w:w w:val="96"/>
                <w:sz w:val="24"/>
                <w:szCs w:val="24"/>
              </w:rPr>
              <w:t>.</w:t>
            </w:r>
          </w:p>
          <w:p w:rsidR="00F752AE" w:rsidRPr="009A7BE7" w:rsidRDefault="00F752AE" w:rsidP="00692BD1">
            <w:pPr>
              <w:spacing w:line="240" w:lineRule="exact"/>
              <w:rPr>
                <w:rFonts w:ascii="Times New Roman" w:hAnsi="Times New Roman" w:cs="Times New Roman"/>
                <w:color w:val="4F81BD" w:themeColor="accent1"/>
                <w:sz w:val="24"/>
                <w:szCs w:val="24"/>
              </w:rPr>
            </w:pPr>
            <w:r w:rsidRPr="009A7BE7">
              <w:rPr>
                <w:rFonts w:ascii="Times New Roman" w:hAnsi="Times New Roman" w:cs="Times New Roman"/>
                <w:color w:val="4F81BD" w:themeColor="accent1"/>
                <w:spacing w:val="2"/>
                <w:w w:val="82"/>
                <w:sz w:val="24"/>
                <w:szCs w:val="24"/>
              </w:rPr>
              <w:t>C</w:t>
            </w:r>
            <w:r w:rsidRPr="009A7BE7">
              <w:rPr>
                <w:rFonts w:ascii="Times New Roman" w:hAnsi="Times New Roman" w:cs="Times New Roman"/>
                <w:color w:val="4F81BD" w:themeColor="accent1"/>
                <w:w w:val="82"/>
                <w:sz w:val="24"/>
                <w:szCs w:val="24"/>
              </w:rPr>
              <w:t>S</w:t>
            </w:r>
            <w:r w:rsidRPr="009A7BE7">
              <w:rPr>
                <w:rFonts w:ascii="Times New Roman" w:hAnsi="Times New Roman" w:cs="Times New Roman"/>
                <w:color w:val="4F81BD" w:themeColor="accent1"/>
                <w:spacing w:val="-4"/>
                <w:w w:val="82"/>
                <w:sz w:val="24"/>
                <w:szCs w:val="24"/>
              </w:rPr>
              <w:t>C</w:t>
            </w:r>
            <w:r w:rsidRPr="009A7BE7">
              <w:rPr>
                <w:rFonts w:ascii="Times New Roman" w:hAnsi="Times New Roman" w:cs="Times New Roman"/>
                <w:color w:val="4F81BD" w:themeColor="accent1"/>
                <w:w w:val="82"/>
                <w:sz w:val="24"/>
                <w:szCs w:val="24"/>
              </w:rPr>
              <w:t>,</w:t>
            </w:r>
            <w:r w:rsidRPr="009A7BE7">
              <w:rPr>
                <w:rFonts w:ascii="Times New Roman" w:hAnsi="Times New Roman" w:cs="Times New Roman"/>
                <w:color w:val="4F81BD" w:themeColor="accent1"/>
                <w:spacing w:val="25"/>
                <w:w w:val="82"/>
                <w:sz w:val="24"/>
                <w:szCs w:val="24"/>
              </w:rPr>
              <w:t xml:space="preserve"> </w:t>
            </w:r>
            <w:r w:rsidRPr="009A7BE7">
              <w:rPr>
                <w:rFonts w:ascii="Times New Roman" w:hAnsi="Times New Roman" w:cs="Times New Roman"/>
                <w:color w:val="4F81BD" w:themeColor="accent1"/>
                <w:spacing w:val="-1"/>
                <w:w w:val="82"/>
                <w:sz w:val="24"/>
                <w:szCs w:val="24"/>
              </w:rPr>
              <w:t>C</w:t>
            </w:r>
            <w:r w:rsidRPr="009A7BE7">
              <w:rPr>
                <w:rFonts w:ascii="Times New Roman" w:hAnsi="Times New Roman" w:cs="Times New Roman"/>
                <w:color w:val="4F81BD" w:themeColor="accent1"/>
                <w:spacing w:val="-3"/>
                <w:w w:val="82"/>
                <w:sz w:val="24"/>
                <w:szCs w:val="24"/>
              </w:rPr>
              <w:t>C</w:t>
            </w:r>
            <w:r w:rsidRPr="009A7BE7">
              <w:rPr>
                <w:rFonts w:ascii="Times New Roman" w:hAnsi="Times New Roman" w:cs="Times New Roman"/>
                <w:color w:val="4F81BD" w:themeColor="accent1"/>
                <w:spacing w:val="-1"/>
                <w:w w:val="82"/>
                <w:sz w:val="24"/>
                <w:szCs w:val="24"/>
              </w:rPr>
              <w:t>L</w:t>
            </w:r>
            <w:r w:rsidRPr="009A7BE7">
              <w:rPr>
                <w:rFonts w:ascii="Times New Roman" w:hAnsi="Times New Roman" w:cs="Times New Roman"/>
                <w:color w:val="4F81BD" w:themeColor="accent1"/>
                <w:w w:val="82"/>
                <w:sz w:val="24"/>
                <w:szCs w:val="24"/>
              </w:rPr>
              <w:t>,</w:t>
            </w:r>
            <w:r w:rsidRPr="009A7BE7">
              <w:rPr>
                <w:rFonts w:ascii="Times New Roman" w:hAnsi="Times New Roman" w:cs="Times New Roman"/>
                <w:color w:val="4F81BD" w:themeColor="accent1"/>
                <w:spacing w:val="3"/>
                <w:w w:val="82"/>
                <w:sz w:val="24"/>
                <w:szCs w:val="24"/>
              </w:rPr>
              <w:t xml:space="preserve"> </w:t>
            </w:r>
            <w:r w:rsidRPr="009A7BE7">
              <w:rPr>
                <w:rFonts w:ascii="Times New Roman" w:hAnsi="Times New Roman" w:cs="Times New Roman"/>
                <w:color w:val="4F81BD" w:themeColor="accent1"/>
                <w:spacing w:val="-2"/>
                <w:w w:val="82"/>
                <w:sz w:val="24"/>
                <w:szCs w:val="24"/>
              </w:rPr>
              <w:t>C</w:t>
            </w:r>
            <w:r w:rsidRPr="009A7BE7">
              <w:rPr>
                <w:rFonts w:ascii="Times New Roman" w:hAnsi="Times New Roman" w:cs="Times New Roman"/>
                <w:color w:val="4F81BD" w:themeColor="accent1"/>
                <w:spacing w:val="9"/>
                <w:w w:val="67"/>
                <w:sz w:val="24"/>
                <w:szCs w:val="24"/>
              </w:rPr>
              <w:t>A</w:t>
            </w:r>
            <w:r w:rsidRPr="009A7BE7">
              <w:rPr>
                <w:rFonts w:ascii="Times New Roman" w:hAnsi="Times New Roman" w:cs="Times New Roman"/>
                <w:color w:val="4F81BD" w:themeColor="accent1"/>
                <w:spacing w:val="4"/>
                <w:w w:val="67"/>
                <w:sz w:val="24"/>
                <w:szCs w:val="24"/>
              </w:rPr>
              <w:t>A</w:t>
            </w:r>
          </w:p>
          <w:p w:rsidR="00F752AE" w:rsidRPr="00095D05" w:rsidRDefault="00F752AE" w:rsidP="00692BD1">
            <w:pPr>
              <w:spacing w:line="240" w:lineRule="exact"/>
              <w:ind w:left="794"/>
            </w:pPr>
          </w:p>
        </w:tc>
        <w:tc>
          <w:tcPr>
            <w:tcW w:w="2268" w:type="dxa"/>
          </w:tcPr>
          <w:p w:rsidR="00F752AE" w:rsidRPr="005E64FB" w:rsidRDefault="00F752AE" w:rsidP="00692BD1">
            <w:pPr>
              <w:spacing w:before="1"/>
              <w:ind w:left="215"/>
              <w:rPr>
                <w:rFonts w:ascii="Times New Roman" w:eastAsia="Arial" w:hAnsi="Times New Roman" w:cs="Times New Roman"/>
                <w:sz w:val="24"/>
                <w:szCs w:val="24"/>
              </w:rPr>
            </w:pPr>
            <w:r w:rsidRPr="005E64FB">
              <w:rPr>
                <w:rFonts w:ascii="Times New Roman" w:eastAsia="Arial" w:hAnsi="Times New Roman" w:cs="Times New Roman"/>
                <w:sz w:val="24"/>
                <w:szCs w:val="24"/>
              </w:rPr>
              <w:t>17.1.</w:t>
            </w:r>
            <w:r w:rsidRPr="005E64FB">
              <w:rPr>
                <w:rFonts w:ascii="Times New Roman" w:eastAsia="Arial" w:hAnsi="Times New Roman" w:cs="Times New Roman"/>
                <w:spacing w:val="12"/>
                <w:sz w:val="24"/>
                <w:szCs w:val="24"/>
              </w:rPr>
              <w:t xml:space="preserve"> </w:t>
            </w:r>
            <w:r w:rsidRPr="005E64FB">
              <w:rPr>
                <w:rFonts w:ascii="Times New Roman" w:eastAsia="Arial" w:hAnsi="Times New Roman" w:cs="Times New Roman"/>
                <w:w w:val="93"/>
                <w:sz w:val="24"/>
                <w:szCs w:val="24"/>
              </w:rPr>
              <w:t>Contrasta</w:t>
            </w:r>
            <w:r w:rsidRPr="005E64FB">
              <w:rPr>
                <w:rFonts w:ascii="Times New Roman" w:eastAsia="Arial" w:hAnsi="Times New Roman" w:cs="Times New Roman"/>
                <w:spacing w:val="31"/>
                <w:w w:val="93"/>
                <w:sz w:val="24"/>
                <w:szCs w:val="24"/>
              </w:rPr>
              <w:t xml:space="preserve"> </w:t>
            </w:r>
            <w:r w:rsidRPr="005E64FB">
              <w:rPr>
                <w:rFonts w:ascii="Times New Roman" w:eastAsia="Arial" w:hAnsi="Times New Roman" w:cs="Times New Roman"/>
                <w:sz w:val="24"/>
                <w:szCs w:val="24"/>
              </w:rPr>
              <w:t>l</w:t>
            </w:r>
            <w:r w:rsidRPr="005E64FB">
              <w:rPr>
                <w:rFonts w:ascii="Times New Roman" w:eastAsia="Arial" w:hAnsi="Times New Roman" w:cs="Times New Roman"/>
                <w:spacing w:val="-1"/>
                <w:sz w:val="24"/>
                <w:szCs w:val="24"/>
              </w:rPr>
              <w:t>a</w:t>
            </w:r>
            <w:r w:rsidRPr="005E64FB">
              <w:rPr>
                <w:rFonts w:ascii="Times New Roman" w:eastAsia="Arial" w:hAnsi="Times New Roman" w:cs="Times New Roman"/>
                <w:sz w:val="24"/>
                <w:szCs w:val="24"/>
              </w:rPr>
              <w:t>s</w:t>
            </w:r>
            <w:r w:rsidRPr="005E64FB">
              <w:rPr>
                <w:rFonts w:ascii="Times New Roman" w:eastAsia="Arial" w:hAnsi="Times New Roman" w:cs="Times New Roman"/>
                <w:spacing w:val="15"/>
                <w:sz w:val="24"/>
                <w:szCs w:val="24"/>
              </w:rPr>
              <w:t xml:space="preserve"> </w:t>
            </w:r>
            <w:r w:rsidRPr="005E64FB">
              <w:rPr>
                <w:rFonts w:ascii="Times New Roman" w:eastAsia="Arial" w:hAnsi="Times New Roman" w:cs="Times New Roman"/>
                <w:sz w:val="24"/>
                <w:szCs w:val="24"/>
              </w:rPr>
              <w:t>acciones</w:t>
            </w:r>
            <w:r w:rsidRPr="005E64FB">
              <w:rPr>
                <w:rFonts w:ascii="Times New Roman" w:eastAsia="Arial" w:hAnsi="Times New Roman" w:cs="Times New Roman"/>
                <w:spacing w:val="-14"/>
                <w:sz w:val="24"/>
                <w:szCs w:val="24"/>
              </w:rPr>
              <w:t xml:space="preserve"> </w:t>
            </w:r>
            <w:r w:rsidRPr="005E64FB">
              <w:rPr>
                <w:rFonts w:ascii="Times New Roman" w:eastAsia="Arial" w:hAnsi="Times New Roman" w:cs="Times New Roman"/>
                <w:sz w:val="24"/>
                <w:szCs w:val="24"/>
              </w:rPr>
              <w:t>p</w:t>
            </w:r>
            <w:r w:rsidRPr="005E64FB">
              <w:rPr>
                <w:rFonts w:ascii="Times New Roman" w:eastAsia="Arial" w:hAnsi="Times New Roman" w:cs="Times New Roman"/>
                <w:spacing w:val="-1"/>
                <w:sz w:val="24"/>
                <w:szCs w:val="24"/>
              </w:rPr>
              <w:t>o</w:t>
            </w:r>
            <w:r w:rsidRPr="005E64FB">
              <w:rPr>
                <w:rFonts w:ascii="Times New Roman" w:eastAsia="Arial" w:hAnsi="Times New Roman" w:cs="Times New Roman"/>
                <w:sz w:val="24"/>
                <w:szCs w:val="24"/>
              </w:rPr>
              <w:t>líti</w:t>
            </w:r>
            <w:r w:rsidRPr="005E64FB">
              <w:rPr>
                <w:rFonts w:ascii="Times New Roman" w:eastAsia="Arial" w:hAnsi="Times New Roman" w:cs="Times New Roman"/>
                <w:spacing w:val="-1"/>
                <w:sz w:val="24"/>
                <w:szCs w:val="24"/>
              </w:rPr>
              <w:t>c</w:t>
            </w:r>
            <w:r w:rsidRPr="005E64FB">
              <w:rPr>
                <w:rFonts w:ascii="Times New Roman" w:eastAsia="Arial" w:hAnsi="Times New Roman" w:cs="Times New Roman"/>
                <w:sz w:val="24"/>
                <w:szCs w:val="24"/>
              </w:rPr>
              <w:t>as</w:t>
            </w:r>
            <w:r w:rsidRPr="005E64FB">
              <w:rPr>
                <w:rFonts w:ascii="Times New Roman" w:eastAsia="Arial" w:hAnsi="Times New Roman" w:cs="Times New Roman"/>
                <w:spacing w:val="-10"/>
                <w:sz w:val="24"/>
                <w:szCs w:val="24"/>
              </w:rPr>
              <w:t xml:space="preserve"> </w:t>
            </w:r>
            <w:r w:rsidRPr="005E64FB">
              <w:rPr>
                <w:rFonts w:ascii="Times New Roman" w:eastAsia="Arial" w:hAnsi="Times New Roman" w:cs="Times New Roman"/>
                <w:sz w:val="24"/>
                <w:szCs w:val="24"/>
              </w:rPr>
              <w:t>de</w:t>
            </w:r>
            <w:r w:rsidRPr="005E64FB">
              <w:rPr>
                <w:rFonts w:ascii="Times New Roman" w:eastAsia="Arial" w:hAnsi="Times New Roman" w:cs="Times New Roman"/>
                <w:spacing w:val="17"/>
                <w:sz w:val="24"/>
                <w:szCs w:val="24"/>
              </w:rPr>
              <w:t xml:space="preserve"> </w:t>
            </w:r>
            <w:r w:rsidRPr="005E64FB">
              <w:rPr>
                <w:rFonts w:ascii="Times New Roman" w:eastAsia="Arial" w:hAnsi="Times New Roman" w:cs="Times New Roman"/>
                <w:sz w:val="24"/>
                <w:szCs w:val="24"/>
              </w:rPr>
              <w:t>la</w:t>
            </w:r>
            <w:r w:rsidRPr="005E64FB">
              <w:rPr>
                <w:rFonts w:ascii="Times New Roman" w:eastAsia="Arial" w:hAnsi="Times New Roman" w:cs="Times New Roman"/>
                <w:spacing w:val="12"/>
                <w:sz w:val="24"/>
                <w:szCs w:val="24"/>
              </w:rPr>
              <w:t xml:space="preserve"> </w:t>
            </w:r>
            <w:r w:rsidRPr="005E64FB">
              <w:rPr>
                <w:rFonts w:ascii="Times New Roman" w:eastAsia="Arial" w:hAnsi="Times New Roman" w:cs="Times New Roman"/>
                <w:sz w:val="24"/>
                <w:szCs w:val="24"/>
              </w:rPr>
              <w:t>Atenas</w:t>
            </w:r>
            <w:r w:rsidRPr="005E64FB">
              <w:rPr>
                <w:rFonts w:ascii="Times New Roman" w:eastAsia="Arial" w:hAnsi="Times New Roman" w:cs="Times New Roman"/>
                <w:spacing w:val="-4"/>
                <w:sz w:val="24"/>
                <w:szCs w:val="24"/>
              </w:rPr>
              <w:t xml:space="preserve"> </w:t>
            </w:r>
            <w:r w:rsidRPr="005E64FB">
              <w:rPr>
                <w:rFonts w:ascii="Times New Roman" w:eastAsia="Arial" w:hAnsi="Times New Roman" w:cs="Times New Roman"/>
                <w:sz w:val="24"/>
                <w:szCs w:val="24"/>
              </w:rPr>
              <w:t>de</w:t>
            </w:r>
          </w:p>
          <w:p w:rsidR="00F752AE" w:rsidRPr="005E64FB" w:rsidRDefault="00F752AE" w:rsidP="00692BD1">
            <w:pPr>
              <w:spacing w:before="4"/>
              <w:ind w:left="49"/>
              <w:rPr>
                <w:rFonts w:ascii="Times New Roman" w:eastAsia="Arial" w:hAnsi="Times New Roman" w:cs="Times New Roman"/>
                <w:sz w:val="24"/>
                <w:szCs w:val="24"/>
              </w:rPr>
            </w:pPr>
            <w:r w:rsidRPr="005E64FB">
              <w:rPr>
                <w:rFonts w:ascii="Times New Roman" w:eastAsia="Arial" w:hAnsi="Times New Roman" w:cs="Times New Roman"/>
                <w:w w:val="92"/>
                <w:sz w:val="24"/>
                <w:szCs w:val="24"/>
              </w:rPr>
              <w:t>Peric</w:t>
            </w:r>
            <w:r w:rsidRPr="005E64FB">
              <w:rPr>
                <w:rFonts w:ascii="Times New Roman" w:eastAsia="Arial" w:hAnsi="Times New Roman" w:cs="Times New Roman"/>
                <w:spacing w:val="-1"/>
                <w:w w:val="92"/>
                <w:sz w:val="24"/>
                <w:szCs w:val="24"/>
              </w:rPr>
              <w:t>l</w:t>
            </w:r>
            <w:r w:rsidRPr="005E64FB">
              <w:rPr>
                <w:rFonts w:ascii="Times New Roman" w:eastAsia="Arial" w:hAnsi="Times New Roman" w:cs="Times New Roman"/>
                <w:w w:val="92"/>
                <w:sz w:val="24"/>
                <w:szCs w:val="24"/>
              </w:rPr>
              <w:t>es</w:t>
            </w:r>
            <w:r w:rsidRPr="005E64FB">
              <w:rPr>
                <w:rFonts w:ascii="Times New Roman" w:eastAsia="Arial" w:hAnsi="Times New Roman" w:cs="Times New Roman"/>
                <w:spacing w:val="6"/>
                <w:w w:val="92"/>
                <w:sz w:val="24"/>
                <w:szCs w:val="24"/>
              </w:rPr>
              <w:t xml:space="preserve"> </w:t>
            </w:r>
            <w:r w:rsidRPr="005E64FB">
              <w:rPr>
                <w:rFonts w:ascii="Times New Roman" w:eastAsia="Arial" w:hAnsi="Times New Roman" w:cs="Times New Roman"/>
                <w:w w:val="92"/>
                <w:sz w:val="24"/>
                <w:szCs w:val="24"/>
              </w:rPr>
              <w:t>con</w:t>
            </w:r>
            <w:r w:rsidRPr="005E64FB">
              <w:rPr>
                <w:rFonts w:ascii="Times New Roman" w:eastAsia="Arial" w:hAnsi="Times New Roman" w:cs="Times New Roman"/>
                <w:spacing w:val="3"/>
                <w:w w:val="92"/>
                <w:sz w:val="24"/>
                <w:szCs w:val="24"/>
              </w:rPr>
              <w:t xml:space="preserve"> </w:t>
            </w:r>
            <w:r w:rsidRPr="005E64FB">
              <w:rPr>
                <w:rFonts w:ascii="Times New Roman" w:eastAsia="Arial" w:hAnsi="Times New Roman" w:cs="Times New Roman"/>
                <w:sz w:val="24"/>
                <w:szCs w:val="24"/>
              </w:rPr>
              <w:t>el</w:t>
            </w:r>
            <w:r w:rsidRPr="005E64FB">
              <w:rPr>
                <w:rFonts w:ascii="Times New Roman" w:eastAsia="Arial" w:hAnsi="Times New Roman" w:cs="Times New Roman"/>
                <w:spacing w:val="-11"/>
                <w:sz w:val="24"/>
                <w:szCs w:val="24"/>
              </w:rPr>
              <w:t xml:space="preserve"> </w:t>
            </w:r>
            <w:r w:rsidRPr="005E64FB">
              <w:rPr>
                <w:rFonts w:ascii="Times New Roman" w:eastAsia="Arial" w:hAnsi="Times New Roman" w:cs="Times New Roman"/>
                <w:w w:val="92"/>
                <w:sz w:val="24"/>
                <w:szCs w:val="24"/>
              </w:rPr>
              <w:t>Im</w:t>
            </w:r>
            <w:r w:rsidRPr="005E64FB">
              <w:rPr>
                <w:rFonts w:ascii="Times New Roman" w:eastAsia="Arial" w:hAnsi="Times New Roman" w:cs="Times New Roman"/>
                <w:spacing w:val="-1"/>
                <w:w w:val="92"/>
                <w:sz w:val="24"/>
                <w:szCs w:val="24"/>
              </w:rPr>
              <w:t>p</w:t>
            </w:r>
            <w:r w:rsidRPr="005E64FB">
              <w:rPr>
                <w:rFonts w:ascii="Times New Roman" w:eastAsia="Arial" w:hAnsi="Times New Roman" w:cs="Times New Roman"/>
                <w:w w:val="92"/>
                <w:sz w:val="24"/>
                <w:szCs w:val="24"/>
              </w:rPr>
              <w:t>erio</w:t>
            </w:r>
            <w:r w:rsidRPr="005E64FB">
              <w:rPr>
                <w:rFonts w:ascii="Times New Roman" w:eastAsia="Arial" w:hAnsi="Times New Roman" w:cs="Times New Roman"/>
                <w:spacing w:val="5"/>
                <w:w w:val="92"/>
                <w:sz w:val="24"/>
                <w:szCs w:val="24"/>
              </w:rPr>
              <w:t xml:space="preserve"> </w:t>
            </w:r>
            <w:r w:rsidRPr="005E64FB">
              <w:rPr>
                <w:rFonts w:ascii="Times New Roman" w:eastAsia="Arial" w:hAnsi="Times New Roman" w:cs="Times New Roman"/>
                <w:w w:val="92"/>
                <w:sz w:val="24"/>
                <w:szCs w:val="24"/>
              </w:rPr>
              <w:t>de</w:t>
            </w:r>
            <w:r w:rsidRPr="005E64FB">
              <w:rPr>
                <w:rFonts w:ascii="Times New Roman" w:eastAsia="Arial" w:hAnsi="Times New Roman" w:cs="Times New Roman"/>
                <w:spacing w:val="-6"/>
                <w:w w:val="92"/>
                <w:sz w:val="24"/>
                <w:szCs w:val="24"/>
              </w:rPr>
              <w:t xml:space="preserve"> </w:t>
            </w:r>
            <w:r w:rsidRPr="005E64FB">
              <w:rPr>
                <w:rFonts w:ascii="Times New Roman" w:eastAsia="Arial" w:hAnsi="Times New Roman" w:cs="Times New Roman"/>
                <w:w w:val="92"/>
                <w:sz w:val="24"/>
                <w:szCs w:val="24"/>
              </w:rPr>
              <w:t>A</w:t>
            </w:r>
            <w:r w:rsidRPr="005E64FB">
              <w:rPr>
                <w:rFonts w:ascii="Times New Roman" w:eastAsia="Arial" w:hAnsi="Times New Roman" w:cs="Times New Roman"/>
                <w:spacing w:val="-1"/>
                <w:w w:val="92"/>
                <w:sz w:val="24"/>
                <w:szCs w:val="24"/>
              </w:rPr>
              <w:t>l</w:t>
            </w:r>
            <w:r w:rsidRPr="005E64FB">
              <w:rPr>
                <w:rFonts w:ascii="Times New Roman" w:eastAsia="Arial" w:hAnsi="Times New Roman" w:cs="Times New Roman"/>
                <w:w w:val="92"/>
                <w:sz w:val="24"/>
                <w:szCs w:val="24"/>
              </w:rPr>
              <w:t>ej</w:t>
            </w:r>
            <w:r w:rsidRPr="005E64FB">
              <w:rPr>
                <w:rFonts w:ascii="Times New Roman" w:eastAsia="Arial" w:hAnsi="Times New Roman" w:cs="Times New Roman"/>
                <w:spacing w:val="-1"/>
                <w:w w:val="92"/>
                <w:sz w:val="24"/>
                <w:szCs w:val="24"/>
              </w:rPr>
              <w:t>a</w:t>
            </w:r>
            <w:r w:rsidRPr="005E64FB">
              <w:rPr>
                <w:rFonts w:ascii="Times New Roman" w:eastAsia="Arial" w:hAnsi="Times New Roman" w:cs="Times New Roman"/>
                <w:w w:val="92"/>
                <w:sz w:val="24"/>
                <w:szCs w:val="24"/>
              </w:rPr>
              <w:t>ndro</w:t>
            </w:r>
            <w:r w:rsidRPr="005E64FB">
              <w:rPr>
                <w:rFonts w:ascii="Times New Roman" w:eastAsia="Arial" w:hAnsi="Times New Roman" w:cs="Times New Roman"/>
                <w:spacing w:val="6"/>
                <w:w w:val="92"/>
                <w:sz w:val="24"/>
                <w:szCs w:val="24"/>
              </w:rPr>
              <w:t xml:space="preserve"> </w:t>
            </w:r>
            <w:r w:rsidRPr="005E64FB">
              <w:rPr>
                <w:rFonts w:ascii="Times New Roman" w:eastAsia="Arial" w:hAnsi="Times New Roman" w:cs="Times New Roman"/>
                <w:sz w:val="24"/>
                <w:szCs w:val="24"/>
              </w:rPr>
              <w:t>Magno.</w:t>
            </w:r>
          </w:p>
          <w:p w:rsidR="00F752AE" w:rsidRPr="00095D05" w:rsidRDefault="00F752AE" w:rsidP="00692BD1">
            <w:pPr>
              <w:pStyle w:val="Normal1"/>
            </w:pPr>
          </w:p>
        </w:tc>
        <w:tc>
          <w:tcPr>
            <w:tcW w:w="2552" w:type="dxa"/>
          </w:tcPr>
          <w:p w:rsidR="00F752AE" w:rsidRPr="00095D05" w:rsidRDefault="00F752AE" w:rsidP="00692BD1">
            <w:pPr>
              <w:pStyle w:val="Normal1"/>
              <w:jc w:val="center"/>
            </w:pPr>
            <w:r w:rsidRPr="00095D05">
              <w:t>Actividades de clase</w:t>
            </w:r>
          </w:p>
          <w:p w:rsidR="00F752AE" w:rsidRPr="00095D05" w:rsidRDefault="00F752AE" w:rsidP="00692BD1">
            <w:pPr>
              <w:pStyle w:val="Normal1"/>
              <w:jc w:val="center"/>
            </w:pPr>
          </w:p>
          <w:p w:rsidR="00F752AE" w:rsidRPr="00095D05" w:rsidRDefault="00F752AE" w:rsidP="00692BD1">
            <w:pPr>
              <w:pStyle w:val="Normal1"/>
              <w:jc w:val="center"/>
            </w:pPr>
            <w:r w:rsidRPr="00095D05">
              <w:t xml:space="preserve">(Estándar avanzado </w:t>
            </w:r>
          </w:p>
          <w:p w:rsidR="00F752AE" w:rsidRPr="00095D05" w:rsidRDefault="00F752AE" w:rsidP="00692BD1">
            <w:pPr>
              <w:pStyle w:val="Normal1"/>
              <w:jc w:val="center"/>
            </w:pPr>
            <w:r w:rsidRPr="00095D05">
              <w:t>0.5 puntos)</w:t>
            </w:r>
          </w:p>
          <w:p w:rsidR="00F752AE" w:rsidRPr="00095D05" w:rsidRDefault="00F752AE" w:rsidP="00692BD1">
            <w:pPr>
              <w:pStyle w:val="Normal1"/>
            </w:pPr>
          </w:p>
        </w:tc>
      </w:tr>
      <w:tr w:rsidR="00F752AE" w:rsidRPr="00095D05" w:rsidTr="00692BD1">
        <w:trPr>
          <w:trHeight w:val="690"/>
        </w:trPr>
        <w:tc>
          <w:tcPr>
            <w:tcW w:w="1844" w:type="dxa"/>
            <w:vMerge/>
          </w:tcPr>
          <w:p w:rsidR="00F752AE" w:rsidRDefault="00F752AE" w:rsidP="00692BD1">
            <w:pPr>
              <w:pStyle w:val="Normal1"/>
              <w:ind w:left="107" w:hanging="141"/>
              <w:rPr>
                <w:spacing w:val="-1"/>
                <w:w w:val="75"/>
              </w:rPr>
            </w:pPr>
          </w:p>
        </w:tc>
        <w:tc>
          <w:tcPr>
            <w:tcW w:w="2551" w:type="dxa"/>
            <w:vMerge/>
          </w:tcPr>
          <w:p w:rsidR="00F752AE" w:rsidRPr="009A7BE7" w:rsidRDefault="00F752AE" w:rsidP="00692BD1">
            <w:pPr>
              <w:spacing w:line="240" w:lineRule="exact"/>
              <w:rPr>
                <w:rFonts w:ascii="Times New Roman" w:hAnsi="Times New Roman" w:cs="Times New Roman"/>
                <w:spacing w:val="-16"/>
                <w:sz w:val="24"/>
                <w:szCs w:val="24"/>
              </w:rPr>
            </w:pPr>
          </w:p>
        </w:tc>
        <w:tc>
          <w:tcPr>
            <w:tcW w:w="2268" w:type="dxa"/>
          </w:tcPr>
          <w:p w:rsidR="00F752AE" w:rsidRPr="005E64FB" w:rsidRDefault="00F752AE" w:rsidP="00692BD1">
            <w:pPr>
              <w:spacing w:before="3"/>
              <w:ind w:left="215"/>
              <w:rPr>
                <w:rFonts w:ascii="Times New Roman" w:eastAsia="Arial" w:hAnsi="Times New Roman" w:cs="Times New Roman"/>
                <w:sz w:val="24"/>
                <w:szCs w:val="24"/>
              </w:rPr>
            </w:pPr>
            <w:r w:rsidRPr="005E64FB">
              <w:rPr>
                <w:rFonts w:ascii="Times New Roman" w:eastAsia="Arial" w:hAnsi="Times New Roman" w:cs="Times New Roman"/>
                <w:sz w:val="24"/>
                <w:szCs w:val="24"/>
              </w:rPr>
              <w:t>17.2.</w:t>
            </w:r>
            <w:r w:rsidRPr="005E64FB">
              <w:rPr>
                <w:rFonts w:ascii="Times New Roman" w:eastAsia="Arial" w:hAnsi="Times New Roman" w:cs="Times New Roman"/>
                <w:spacing w:val="12"/>
                <w:sz w:val="24"/>
                <w:szCs w:val="24"/>
              </w:rPr>
              <w:t xml:space="preserve"> </w:t>
            </w:r>
            <w:r w:rsidRPr="005E64FB">
              <w:rPr>
                <w:rFonts w:ascii="Times New Roman" w:eastAsia="Arial" w:hAnsi="Times New Roman" w:cs="Times New Roman"/>
                <w:w w:val="92"/>
                <w:sz w:val="24"/>
                <w:szCs w:val="24"/>
              </w:rPr>
              <w:t>Elabo</w:t>
            </w:r>
            <w:r w:rsidRPr="005E64FB">
              <w:rPr>
                <w:rFonts w:ascii="Times New Roman" w:eastAsia="Arial" w:hAnsi="Times New Roman" w:cs="Times New Roman"/>
                <w:spacing w:val="-1"/>
                <w:w w:val="92"/>
                <w:sz w:val="24"/>
                <w:szCs w:val="24"/>
              </w:rPr>
              <w:t>r</w:t>
            </w:r>
            <w:r w:rsidRPr="005E64FB">
              <w:rPr>
                <w:rFonts w:ascii="Times New Roman" w:eastAsia="Arial" w:hAnsi="Times New Roman" w:cs="Times New Roman"/>
                <w:w w:val="92"/>
                <w:sz w:val="24"/>
                <w:szCs w:val="24"/>
              </w:rPr>
              <w:t>a</w:t>
            </w:r>
            <w:r w:rsidRPr="005E64FB">
              <w:rPr>
                <w:rFonts w:ascii="Times New Roman" w:eastAsia="Arial" w:hAnsi="Times New Roman" w:cs="Times New Roman"/>
                <w:spacing w:val="5"/>
                <w:w w:val="92"/>
                <w:sz w:val="24"/>
                <w:szCs w:val="24"/>
              </w:rPr>
              <w:t xml:space="preserve"> </w:t>
            </w:r>
            <w:r w:rsidRPr="005E64FB">
              <w:rPr>
                <w:rFonts w:ascii="Times New Roman" w:eastAsia="Arial" w:hAnsi="Times New Roman" w:cs="Times New Roman"/>
                <w:sz w:val="24"/>
                <w:szCs w:val="24"/>
              </w:rPr>
              <w:t>un</w:t>
            </w:r>
            <w:r w:rsidRPr="005E64FB">
              <w:rPr>
                <w:rFonts w:ascii="Times New Roman" w:eastAsia="Arial" w:hAnsi="Times New Roman" w:cs="Times New Roman"/>
                <w:spacing w:val="-16"/>
                <w:sz w:val="24"/>
                <w:szCs w:val="24"/>
              </w:rPr>
              <w:t xml:space="preserve"> </w:t>
            </w:r>
            <w:r w:rsidRPr="005E64FB">
              <w:rPr>
                <w:rFonts w:ascii="Times New Roman" w:eastAsia="Arial" w:hAnsi="Times New Roman" w:cs="Times New Roman"/>
                <w:w w:val="92"/>
                <w:sz w:val="24"/>
                <w:szCs w:val="24"/>
              </w:rPr>
              <w:t>mapa</w:t>
            </w:r>
            <w:r w:rsidRPr="005E64FB">
              <w:rPr>
                <w:rFonts w:ascii="Times New Roman" w:eastAsia="Arial" w:hAnsi="Times New Roman" w:cs="Times New Roman"/>
                <w:spacing w:val="4"/>
                <w:w w:val="92"/>
                <w:sz w:val="24"/>
                <w:szCs w:val="24"/>
              </w:rPr>
              <w:t xml:space="preserve"> </w:t>
            </w:r>
            <w:r w:rsidRPr="005E64FB">
              <w:rPr>
                <w:rFonts w:ascii="Times New Roman" w:eastAsia="Arial" w:hAnsi="Times New Roman" w:cs="Times New Roman"/>
                <w:w w:val="92"/>
                <w:sz w:val="24"/>
                <w:szCs w:val="24"/>
              </w:rPr>
              <w:t>d</w:t>
            </w:r>
            <w:r w:rsidRPr="005E64FB">
              <w:rPr>
                <w:rFonts w:ascii="Times New Roman" w:eastAsia="Arial" w:hAnsi="Times New Roman" w:cs="Times New Roman"/>
                <w:spacing w:val="-1"/>
                <w:w w:val="92"/>
                <w:sz w:val="24"/>
                <w:szCs w:val="24"/>
              </w:rPr>
              <w:t>e</w:t>
            </w:r>
            <w:r w:rsidRPr="005E64FB">
              <w:rPr>
                <w:rFonts w:ascii="Times New Roman" w:eastAsia="Arial" w:hAnsi="Times New Roman" w:cs="Times New Roman"/>
                <w:w w:val="92"/>
                <w:sz w:val="24"/>
                <w:szCs w:val="24"/>
              </w:rPr>
              <w:t>l</w:t>
            </w:r>
            <w:r w:rsidRPr="005E64FB">
              <w:rPr>
                <w:rFonts w:ascii="Times New Roman" w:eastAsia="Arial" w:hAnsi="Times New Roman" w:cs="Times New Roman"/>
                <w:spacing w:val="2"/>
                <w:w w:val="92"/>
                <w:sz w:val="24"/>
                <w:szCs w:val="24"/>
              </w:rPr>
              <w:t xml:space="preserve"> </w:t>
            </w:r>
            <w:r w:rsidRPr="005E64FB">
              <w:rPr>
                <w:rFonts w:ascii="Times New Roman" w:eastAsia="Arial" w:hAnsi="Times New Roman" w:cs="Times New Roman"/>
                <w:w w:val="92"/>
                <w:sz w:val="24"/>
                <w:szCs w:val="24"/>
              </w:rPr>
              <w:t>Imper</w:t>
            </w:r>
            <w:r w:rsidRPr="005E64FB">
              <w:rPr>
                <w:rFonts w:ascii="Times New Roman" w:eastAsia="Arial" w:hAnsi="Times New Roman" w:cs="Times New Roman"/>
                <w:spacing w:val="-1"/>
                <w:w w:val="92"/>
                <w:sz w:val="24"/>
                <w:szCs w:val="24"/>
              </w:rPr>
              <w:t>i</w:t>
            </w:r>
            <w:r w:rsidRPr="005E64FB">
              <w:rPr>
                <w:rFonts w:ascii="Times New Roman" w:eastAsia="Arial" w:hAnsi="Times New Roman" w:cs="Times New Roman"/>
                <w:w w:val="92"/>
                <w:sz w:val="24"/>
                <w:szCs w:val="24"/>
              </w:rPr>
              <w:t>o</w:t>
            </w:r>
            <w:r w:rsidRPr="005E64FB">
              <w:rPr>
                <w:rFonts w:ascii="Times New Roman" w:eastAsia="Arial" w:hAnsi="Times New Roman" w:cs="Times New Roman"/>
                <w:spacing w:val="5"/>
                <w:w w:val="92"/>
                <w:sz w:val="24"/>
                <w:szCs w:val="24"/>
              </w:rPr>
              <w:t xml:space="preserve"> </w:t>
            </w:r>
            <w:r w:rsidRPr="005E64FB">
              <w:rPr>
                <w:rFonts w:ascii="Times New Roman" w:eastAsia="Arial" w:hAnsi="Times New Roman" w:cs="Times New Roman"/>
                <w:w w:val="92"/>
                <w:sz w:val="24"/>
                <w:szCs w:val="24"/>
              </w:rPr>
              <w:t>de</w:t>
            </w:r>
            <w:r w:rsidRPr="005E64FB">
              <w:rPr>
                <w:rFonts w:ascii="Times New Roman" w:eastAsia="Arial" w:hAnsi="Times New Roman" w:cs="Times New Roman"/>
                <w:spacing w:val="-6"/>
                <w:w w:val="92"/>
                <w:sz w:val="24"/>
                <w:szCs w:val="24"/>
              </w:rPr>
              <w:t xml:space="preserve"> </w:t>
            </w:r>
            <w:r w:rsidRPr="005E64FB">
              <w:rPr>
                <w:rFonts w:ascii="Times New Roman" w:eastAsia="Arial" w:hAnsi="Times New Roman" w:cs="Times New Roman"/>
                <w:sz w:val="24"/>
                <w:szCs w:val="24"/>
              </w:rPr>
              <w:t>Alej</w:t>
            </w:r>
            <w:r w:rsidRPr="005E64FB">
              <w:rPr>
                <w:rFonts w:ascii="Times New Roman" w:eastAsia="Arial" w:hAnsi="Times New Roman" w:cs="Times New Roman"/>
                <w:spacing w:val="-1"/>
                <w:sz w:val="24"/>
                <w:szCs w:val="24"/>
              </w:rPr>
              <w:t>a</w:t>
            </w:r>
            <w:r w:rsidRPr="005E64FB">
              <w:rPr>
                <w:rFonts w:ascii="Times New Roman" w:eastAsia="Arial" w:hAnsi="Times New Roman" w:cs="Times New Roman"/>
                <w:sz w:val="24"/>
                <w:szCs w:val="24"/>
              </w:rPr>
              <w:t>nd</w:t>
            </w:r>
            <w:r w:rsidRPr="005E64FB">
              <w:rPr>
                <w:rFonts w:ascii="Times New Roman" w:eastAsia="Arial" w:hAnsi="Times New Roman" w:cs="Times New Roman"/>
                <w:spacing w:val="-1"/>
                <w:sz w:val="24"/>
                <w:szCs w:val="24"/>
              </w:rPr>
              <w:t>r</w:t>
            </w:r>
            <w:r w:rsidRPr="005E64FB">
              <w:rPr>
                <w:rFonts w:ascii="Times New Roman" w:eastAsia="Arial" w:hAnsi="Times New Roman" w:cs="Times New Roman"/>
                <w:sz w:val="24"/>
                <w:szCs w:val="24"/>
              </w:rPr>
              <w:t>o.</w:t>
            </w:r>
          </w:p>
          <w:p w:rsidR="00F752AE" w:rsidRPr="005E64FB" w:rsidRDefault="00F752AE" w:rsidP="00692BD1">
            <w:pPr>
              <w:spacing w:before="1"/>
              <w:ind w:left="215"/>
              <w:rPr>
                <w:rFonts w:ascii="Times New Roman" w:eastAsia="Arial" w:hAnsi="Times New Roman" w:cs="Times New Roman"/>
                <w:sz w:val="24"/>
                <w:szCs w:val="24"/>
              </w:rPr>
            </w:pPr>
          </w:p>
        </w:tc>
        <w:tc>
          <w:tcPr>
            <w:tcW w:w="2552" w:type="dxa"/>
          </w:tcPr>
          <w:p w:rsidR="00F752AE" w:rsidRPr="00095D05" w:rsidRDefault="00F752AE" w:rsidP="00692BD1">
            <w:pPr>
              <w:pStyle w:val="Normal1"/>
              <w:jc w:val="center"/>
            </w:pPr>
            <w:r w:rsidRPr="00095D05">
              <w:t>Actividades de clase</w:t>
            </w:r>
          </w:p>
          <w:p w:rsidR="00F752AE" w:rsidRPr="00095D05" w:rsidRDefault="00F752AE" w:rsidP="00692BD1">
            <w:pPr>
              <w:pStyle w:val="Normal1"/>
              <w:jc w:val="center"/>
            </w:pPr>
          </w:p>
          <w:p w:rsidR="00F752AE" w:rsidRPr="00095D05" w:rsidRDefault="00F752AE" w:rsidP="00692BD1">
            <w:pPr>
              <w:pStyle w:val="Normal1"/>
              <w:jc w:val="center"/>
            </w:pPr>
            <w:r w:rsidRPr="00095D05">
              <w:t xml:space="preserve">(Estándar avanzado </w:t>
            </w:r>
          </w:p>
          <w:p w:rsidR="00F752AE" w:rsidRPr="00095D05" w:rsidRDefault="00F752AE" w:rsidP="00692BD1">
            <w:pPr>
              <w:pStyle w:val="Normal1"/>
              <w:jc w:val="center"/>
            </w:pPr>
            <w:r w:rsidRPr="00095D05">
              <w:t>0.5 puntos)</w:t>
            </w:r>
          </w:p>
          <w:p w:rsidR="00F752AE" w:rsidRPr="00095D05" w:rsidRDefault="00F752AE" w:rsidP="00692BD1">
            <w:pPr>
              <w:pStyle w:val="Normal1"/>
            </w:pPr>
          </w:p>
        </w:tc>
      </w:tr>
      <w:tr w:rsidR="00F752AE" w:rsidRPr="00095D05" w:rsidTr="00692BD1">
        <w:trPr>
          <w:trHeight w:val="1127"/>
        </w:trPr>
        <w:tc>
          <w:tcPr>
            <w:tcW w:w="1844" w:type="dxa"/>
            <w:vMerge/>
          </w:tcPr>
          <w:p w:rsidR="00F752AE" w:rsidRDefault="00F752AE" w:rsidP="00692BD1">
            <w:pPr>
              <w:pStyle w:val="Normal1"/>
              <w:ind w:left="107" w:hanging="141"/>
              <w:rPr>
                <w:spacing w:val="-1"/>
                <w:w w:val="75"/>
              </w:rPr>
            </w:pPr>
          </w:p>
        </w:tc>
        <w:tc>
          <w:tcPr>
            <w:tcW w:w="2551" w:type="dxa"/>
          </w:tcPr>
          <w:p w:rsidR="00F752AE" w:rsidRDefault="00F752AE" w:rsidP="00692BD1">
            <w:pPr>
              <w:spacing w:line="240" w:lineRule="exact"/>
              <w:rPr>
                <w:rFonts w:ascii="Times New Roman" w:hAnsi="Times New Roman" w:cs="Times New Roman"/>
                <w:w w:val="96"/>
                <w:sz w:val="24"/>
                <w:szCs w:val="24"/>
              </w:rPr>
            </w:pPr>
            <w:r w:rsidRPr="009A7BE7">
              <w:rPr>
                <w:rFonts w:ascii="Times New Roman" w:hAnsi="Times New Roman" w:cs="Times New Roman"/>
                <w:spacing w:val="-10"/>
                <w:sz w:val="24"/>
                <w:szCs w:val="24"/>
              </w:rPr>
              <w:t>1</w:t>
            </w:r>
            <w:r w:rsidRPr="009A7BE7">
              <w:rPr>
                <w:rFonts w:ascii="Times New Roman" w:hAnsi="Times New Roman" w:cs="Times New Roman"/>
                <w:spacing w:val="-2"/>
                <w:sz w:val="24"/>
                <w:szCs w:val="24"/>
              </w:rPr>
              <w:t>8</w:t>
            </w:r>
            <w:r w:rsidRPr="009A7BE7">
              <w:rPr>
                <w:rFonts w:ascii="Times New Roman" w:hAnsi="Times New Roman" w:cs="Times New Roman"/>
                <w:sz w:val="24"/>
                <w:szCs w:val="24"/>
              </w:rPr>
              <w:t>.</w:t>
            </w:r>
            <w:r w:rsidRPr="009A7BE7">
              <w:rPr>
                <w:rFonts w:ascii="Times New Roman" w:hAnsi="Times New Roman" w:cs="Times New Roman"/>
                <w:spacing w:val="-7"/>
                <w:sz w:val="24"/>
                <w:szCs w:val="24"/>
              </w:rPr>
              <w:t xml:space="preserve"> </w:t>
            </w:r>
            <w:r w:rsidRPr="009A7BE7">
              <w:rPr>
                <w:rFonts w:ascii="Times New Roman" w:hAnsi="Times New Roman" w:cs="Times New Roman"/>
                <w:spacing w:val="-1"/>
                <w:w w:val="67"/>
                <w:sz w:val="24"/>
                <w:szCs w:val="24"/>
              </w:rPr>
              <w:t>I</w:t>
            </w:r>
            <w:r w:rsidRPr="009A7BE7">
              <w:rPr>
                <w:rFonts w:ascii="Times New Roman" w:hAnsi="Times New Roman" w:cs="Times New Roman"/>
                <w:spacing w:val="-2"/>
                <w:w w:val="91"/>
                <w:sz w:val="24"/>
                <w:szCs w:val="24"/>
              </w:rPr>
              <w:t>d</w:t>
            </w:r>
            <w:r w:rsidRPr="009A7BE7">
              <w:rPr>
                <w:rFonts w:ascii="Times New Roman" w:hAnsi="Times New Roman" w:cs="Times New Roman"/>
                <w:spacing w:val="-3"/>
                <w:w w:val="97"/>
                <w:sz w:val="24"/>
                <w:szCs w:val="24"/>
              </w:rPr>
              <w:t>e</w:t>
            </w:r>
            <w:r w:rsidRPr="009A7BE7">
              <w:rPr>
                <w:rFonts w:ascii="Times New Roman" w:hAnsi="Times New Roman" w:cs="Times New Roman"/>
                <w:spacing w:val="-1"/>
                <w:w w:val="92"/>
                <w:sz w:val="24"/>
                <w:szCs w:val="24"/>
              </w:rPr>
              <w:t>n</w:t>
            </w:r>
            <w:r w:rsidRPr="009A7BE7">
              <w:rPr>
                <w:rFonts w:ascii="Times New Roman" w:hAnsi="Times New Roman" w:cs="Times New Roman"/>
                <w:w w:val="88"/>
                <w:sz w:val="24"/>
                <w:szCs w:val="24"/>
              </w:rPr>
              <w:t>t</w:t>
            </w:r>
            <w:r w:rsidRPr="009A7BE7">
              <w:rPr>
                <w:rFonts w:ascii="Times New Roman" w:hAnsi="Times New Roman" w:cs="Times New Roman"/>
                <w:spacing w:val="-1"/>
                <w:w w:val="69"/>
                <w:sz w:val="24"/>
                <w:szCs w:val="24"/>
              </w:rPr>
              <w:t>i</w:t>
            </w:r>
            <w:r w:rsidRPr="009A7BE7">
              <w:rPr>
                <w:rFonts w:ascii="Times New Roman" w:hAnsi="Times New Roman" w:cs="Times New Roman"/>
                <w:spacing w:val="2"/>
                <w:w w:val="69"/>
                <w:sz w:val="24"/>
                <w:szCs w:val="24"/>
              </w:rPr>
              <w:t>f</w:t>
            </w:r>
            <w:r w:rsidRPr="009A7BE7">
              <w:rPr>
                <w:rFonts w:ascii="Times New Roman" w:hAnsi="Times New Roman" w:cs="Times New Roman"/>
                <w:spacing w:val="-2"/>
                <w:w w:val="69"/>
                <w:sz w:val="24"/>
                <w:szCs w:val="24"/>
              </w:rPr>
              <w:t>i</w:t>
            </w:r>
            <w:r w:rsidRPr="009A7BE7">
              <w:rPr>
                <w:rFonts w:ascii="Times New Roman" w:hAnsi="Times New Roman" w:cs="Times New Roman"/>
                <w:spacing w:val="1"/>
                <w:w w:val="92"/>
                <w:sz w:val="24"/>
                <w:szCs w:val="24"/>
              </w:rPr>
              <w:t>c</w:t>
            </w:r>
            <w:r w:rsidRPr="009A7BE7">
              <w:rPr>
                <w:rFonts w:ascii="Times New Roman" w:hAnsi="Times New Roman" w:cs="Times New Roman"/>
                <w:spacing w:val="-3"/>
                <w:w w:val="98"/>
                <w:sz w:val="24"/>
                <w:szCs w:val="24"/>
              </w:rPr>
              <w:t>a</w:t>
            </w:r>
            <w:r w:rsidRPr="009A7BE7">
              <w:rPr>
                <w:rFonts w:ascii="Times New Roman" w:hAnsi="Times New Roman" w:cs="Times New Roman"/>
                <w:w w:val="87"/>
                <w:sz w:val="24"/>
                <w:szCs w:val="24"/>
              </w:rPr>
              <w:t>r</w:t>
            </w:r>
            <w:r w:rsidRPr="009A7BE7">
              <w:rPr>
                <w:rFonts w:ascii="Times New Roman" w:hAnsi="Times New Roman" w:cs="Times New Roman"/>
                <w:sz w:val="24"/>
                <w:szCs w:val="24"/>
              </w:rPr>
              <w:t xml:space="preserve"> </w:t>
            </w:r>
            <w:r w:rsidRPr="009A7BE7">
              <w:rPr>
                <w:rFonts w:ascii="Times New Roman" w:hAnsi="Times New Roman" w:cs="Times New Roman"/>
                <w:w w:val="75"/>
                <w:sz w:val="24"/>
                <w:szCs w:val="24"/>
              </w:rPr>
              <w:t>y</w:t>
            </w:r>
            <w:r w:rsidRPr="009A7BE7">
              <w:rPr>
                <w:rFonts w:ascii="Times New Roman" w:hAnsi="Times New Roman" w:cs="Times New Roman"/>
                <w:spacing w:val="15"/>
                <w:w w:val="75"/>
                <w:sz w:val="24"/>
                <w:szCs w:val="24"/>
              </w:rPr>
              <w:t xml:space="preserve"> </w:t>
            </w:r>
            <w:r w:rsidRPr="009A7BE7">
              <w:rPr>
                <w:rFonts w:ascii="Times New Roman" w:hAnsi="Times New Roman" w:cs="Times New Roman"/>
                <w:spacing w:val="-1"/>
                <w:w w:val="97"/>
                <w:sz w:val="24"/>
                <w:szCs w:val="24"/>
              </w:rPr>
              <w:t>e</w:t>
            </w:r>
            <w:r w:rsidRPr="009A7BE7">
              <w:rPr>
                <w:rFonts w:ascii="Times New Roman" w:hAnsi="Times New Roman" w:cs="Times New Roman"/>
                <w:w w:val="71"/>
                <w:sz w:val="24"/>
                <w:szCs w:val="24"/>
              </w:rPr>
              <w:t>x</w:t>
            </w:r>
            <w:r w:rsidRPr="009A7BE7">
              <w:rPr>
                <w:rFonts w:ascii="Times New Roman" w:hAnsi="Times New Roman" w:cs="Times New Roman"/>
                <w:spacing w:val="-1"/>
                <w:w w:val="92"/>
                <w:sz w:val="24"/>
                <w:szCs w:val="24"/>
              </w:rPr>
              <w:t>p</w:t>
            </w:r>
            <w:r w:rsidRPr="009A7BE7">
              <w:rPr>
                <w:rFonts w:ascii="Times New Roman" w:hAnsi="Times New Roman" w:cs="Times New Roman"/>
                <w:spacing w:val="-3"/>
                <w:w w:val="69"/>
                <w:sz w:val="24"/>
                <w:szCs w:val="24"/>
              </w:rPr>
              <w:t>l</w:t>
            </w:r>
            <w:r w:rsidRPr="009A7BE7">
              <w:rPr>
                <w:rFonts w:ascii="Times New Roman" w:hAnsi="Times New Roman" w:cs="Times New Roman"/>
                <w:spacing w:val="-2"/>
                <w:w w:val="69"/>
                <w:sz w:val="24"/>
                <w:szCs w:val="24"/>
              </w:rPr>
              <w:t>i</w:t>
            </w:r>
            <w:r w:rsidRPr="009A7BE7">
              <w:rPr>
                <w:rFonts w:ascii="Times New Roman" w:hAnsi="Times New Roman" w:cs="Times New Roman"/>
                <w:spacing w:val="1"/>
                <w:w w:val="92"/>
                <w:sz w:val="24"/>
                <w:szCs w:val="24"/>
              </w:rPr>
              <w:t>c</w:t>
            </w:r>
            <w:r w:rsidRPr="009A7BE7">
              <w:rPr>
                <w:rFonts w:ascii="Times New Roman" w:hAnsi="Times New Roman" w:cs="Times New Roman"/>
                <w:spacing w:val="-3"/>
                <w:w w:val="98"/>
                <w:sz w:val="24"/>
                <w:szCs w:val="24"/>
              </w:rPr>
              <w:t>a</w:t>
            </w:r>
            <w:r w:rsidRPr="009A7BE7">
              <w:rPr>
                <w:rFonts w:ascii="Times New Roman" w:hAnsi="Times New Roman" w:cs="Times New Roman"/>
                <w:w w:val="87"/>
                <w:sz w:val="24"/>
                <w:szCs w:val="24"/>
              </w:rPr>
              <w:t>r</w:t>
            </w:r>
            <w:r w:rsidRPr="009A7BE7">
              <w:rPr>
                <w:rFonts w:ascii="Times New Roman" w:hAnsi="Times New Roman" w:cs="Times New Roman"/>
                <w:sz w:val="24"/>
                <w:szCs w:val="24"/>
              </w:rPr>
              <w:t xml:space="preserve"> </w:t>
            </w:r>
            <w:r w:rsidRPr="009A7BE7">
              <w:rPr>
                <w:rFonts w:ascii="Times New Roman" w:hAnsi="Times New Roman" w:cs="Times New Roman"/>
                <w:spacing w:val="-3"/>
                <w:w w:val="91"/>
                <w:sz w:val="24"/>
                <w:szCs w:val="24"/>
              </w:rPr>
              <w:t>d</w:t>
            </w:r>
            <w:r w:rsidRPr="009A7BE7">
              <w:rPr>
                <w:rFonts w:ascii="Times New Roman" w:hAnsi="Times New Roman" w:cs="Times New Roman"/>
                <w:spacing w:val="-1"/>
                <w:w w:val="69"/>
                <w:sz w:val="24"/>
                <w:szCs w:val="24"/>
              </w:rPr>
              <w:t>i</w:t>
            </w:r>
            <w:r w:rsidRPr="009A7BE7">
              <w:rPr>
                <w:rFonts w:ascii="Times New Roman" w:hAnsi="Times New Roman" w:cs="Times New Roman"/>
                <w:spacing w:val="1"/>
                <w:w w:val="69"/>
                <w:sz w:val="24"/>
                <w:szCs w:val="24"/>
              </w:rPr>
              <w:t>f</w:t>
            </w:r>
            <w:r w:rsidRPr="009A7BE7">
              <w:rPr>
                <w:rFonts w:ascii="Times New Roman" w:hAnsi="Times New Roman" w:cs="Times New Roman"/>
                <w:spacing w:val="-3"/>
                <w:w w:val="97"/>
                <w:sz w:val="24"/>
                <w:szCs w:val="24"/>
              </w:rPr>
              <w:t>e</w:t>
            </w:r>
            <w:r w:rsidRPr="009A7BE7">
              <w:rPr>
                <w:rFonts w:ascii="Times New Roman" w:hAnsi="Times New Roman" w:cs="Times New Roman"/>
                <w:spacing w:val="-3"/>
                <w:w w:val="87"/>
                <w:sz w:val="24"/>
                <w:szCs w:val="24"/>
              </w:rPr>
              <w:t>r</w:t>
            </w:r>
            <w:r w:rsidRPr="009A7BE7">
              <w:rPr>
                <w:rFonts w:ascii="Times New Roman" w:hAnsi="Times New Roman" w:cs="Times New Roman"/>
                <w:spacing w:val="-3"/>
                <w:w w:val="97"/>
                <w:sz w:val="24"/>
                <w:szCs w:val="24"/>
              </w:rPr>
              <w:t>e</w:t>
            </w:r>
            <w:r w:rsidRPr="009A7BE7">
              <w:rPr>
                <w:rFonts w:ascii="Times New Roman" w:hAnsi="Times New Roman" w:cs="Times New Roman"/>
                <w:spacing w:val="-2"/>
                <w:w w:val="92"/>
                <w:sz w:val="24"/>
                <w:szCs w:val="24"/>
              </w:rPr>
              <w:t>n</w:t>
            </w:r>
            <w:r w:rsidRPr="009A7BE7">
              <w:rPr>
                <w:rFonts w:ascii="Times New Roman" w:hAnsi="Times New Roman" w:cs="Times New Roman"/>
                <w:spacing w:val="-3"/>
                <w:w w:val="92"/>
                <w:sz w:val="24"/>
                <w:szCs w:val="24"/>
              </w:rPr>
              <w:t>c</w:t>
            </w:r>
            <w:r w:rsidRPr="009A7BE7">
              <w:rPr>
                <w:rFonts w:ascii="Times New Roman" w:hAnsi="Times New Roman" w:cs="Times New Roman"/>
                <w:spacing w:val="-3"/>
                <w:w w:val="69"/>
                <w:sz w:val="24"/>
                <w:szCs w:val="24"/>
              </w:rPr>
              <w:t>i</w:t>
            </w:r>
            <w:r w:rsidRPr="009A7BE7">
              <w:rPr>
                <w:rFonts w:ascii="Times New Roman" w:hAnsi="Times New Roman" w:cs="Times New Roman"/>
                <w:spacing w:val="-3"/>
                <w:w w:val="98"/>
                <w:sz w:val="24"/>
                <w:szCs w:val="24"/>
              </w:rPr>
              <w:t>a</w:t>
            </w:r>
            <w:r w:rsidRPr="009A7BE7">
              <w:rPr>
                <w:rFonts w:ascii="Times New Roman" w:hAnsi="Times New Roman" w:cs="Times New Roman"/>
                <w:w w:val="101"/>
                <w:sz w:val="24"/>
                <w:szCs w:val="24"/>
              </w:rPr>
              <w:t>s</w:t>
            </w:r>
            <w:r w:rsidRPr="009A7BE7">
              <w:rPr>
                <w:rFonts w:ascii="Times New Roman" w:hAnsi="Times New Roman" w:cs="Times New Roman"/>
                <w:sz w:val="24"/>
                <w:szCs w:val="24"/>
              </w:rPr>
              <w:t xml:space="preserve"> </w:t>
            </w:r>
            <w:r w:rsidRPr="009A7BE7">
              <w:rPr>
                <w:rFonts w:ascii="Times New Roman" w:hAnsi="Times New Roman" w:cs="Times New Roman"/>
                <w:spacing w:val="-3"/>
                <w:w w:val="92"/>
                <w:sz w:val="24"/>
                <w:szCs w:val="24"/>
              </w:rPr>
              <w:t>e</w:t>
            </w:r>
            <w:r w:rsidRPr="009A7BE7">
              <w:rPr>
                <w:rFonts w:ascii="Times New Roman" w:hAnsi="Times New Roman" w:cs="Times New Roman"/>
                <w:spacing w:val="-1"/>
                <w:w w:val="92"/>
                <w:sz w:val="24"/>
                <w:szCs w:val="24"/>
              </w:rPr>
              <w:t>n</w:t>
            </w:r>
            <w:r w:rsidRPr="009A7BE7">
              <w:rPr>
                <w:rFonts w:ascii="Times New Roman" w:hAnsi="Times New Roman" w:cs="Times New Roman"/>
                <w:w w:val="92"/>
                <w:sz w:val="24"/>
                <w:szCs w:val="24"/>
              </w:rPr>
              <w:t>t</w:t>
            </w:r>
            <w:r w:rsidRPr="009A7BE7">
              <w:rPr>
                <w:rFonts w:ascii="Times New Roman" w:hAnsi="Times New Roman" w:cs="Times New Roman"/>
                <w:spacing w:val="-3"/>
                <w:w w:val="92"/>
                <w:sz w:val="24"/>
                <w:szCs w:val="24"/>
              </w:rPr>
              <w:t>r</w:t>
            </w:r>
            <w:r w:rsidRPr="009A7BE7">
              <w:rPr>
                <w:rFonts w:ascii="Times New Roman" w:hAnsi="Times New Roman" w:cs="Times New Roman"/>
                <w:w w:val="92"/>
                <w:sz w:val="24"/>
                <w:szCs w:val="24"/>
              </w:rPr>
              <w:t>e</w:t>
            </w:r>
            <w:r w:rsidRPr="009A7BE7">
              <w:rPr>
                <w:rFonts w:ascii="Times New Roman" w:hAnsi="Times New Roman" w:cs="Times New Roman"/>
                <w:spacing w:val="8"/>
                <w:w w:val="92"/>
                <w:sz w:val="24"/>
                <w:szCs w:val="24"/>
              </w:rPr>
              <w:t xml:space="preserve"> </w:t>
            </w:r>
            <w:r w:rsidRPr="009A7BE7">
              <w:rPr>
                <w:rFonts w:ascii="Times New Roman" w:hAnsi="Times New Roman" w:cs="Times New Roman"/>
                <w:spacing w:val="-3"/>
                <w:w w:val="69"/>
                <w:sz w:val="24"/>
                <w:szCs w:val="24"/>
              </w:rPr>
              <w:t>i</w:t>
            </w:r>
            <w:r w:rsidRPr="009A7BE7">
              <w:rPr>
                <w:rFonts w:ascii="Times New Roman" w:hAnsi="Times New Roman" w:cs="Times New Roman"/>
                <w:spacing w:val="-1"/>
                <w:w w:val="92"/>
                <w:sz w:val="24"/>
                <w:szCs w:val="24"/>
              </w:rPr>
              <w:t>n</w:t>
            </w:r>
            <w:r w:rsidRPr="009A7BE7">
              <w:rPr>
                <w:rFonts w:ascii="Times New Roman" w:hAnsi="Times New Roman" w:cs="Times New Roman"/>
                <w:spacing w:val="-1"/>
                <w:w w:val="88"/>
                <w:sz w:val="24"/>
                <w:szCs w:val="24"/>
              </w:rPr>
              <w:t>t</w:t>
            </w:r>
            <w:r w:rsidRPr="009A7BE7">
              <w:rPr>
                <w:rFonts w:ascii="Times New Roman" w:hAnsi="Times New Roman" w:cs="Times New Roman"/>
                <w:spacing w:val="-3"/>
                <w:w w:val="97"/>
                <w:sz w:val="24"/>
                <w:szCs w:val="24"/>
              </w:rPr>
              <w:t>e</w:t>
            </w:r>
            <w:r w:rsidRPr="009A7BE7">
              <w:rPr>
                <w:rFonts w:ascii="Times New Roman" w:hAnsi="Times New Roman" w:cs="Times New Roman"/>
                <w:spacing w:val="-1"/>
                <w:w w:val="87"/>
                <w:sz w:val="24"/>
                <w:szCs w:val="24"/>
              </w:rPr>
              <w:t>r</w:t>
            </w:r>
            <w:r w:rsidRPr="009A7BE7">
              <w:rPr>
                <w:rFonts w:ascii="Times New Roman" w:hAnsi="Times New Roman" w:cs="Times New Roman"/>
                <w:spacing w:val="-1"/>
                <w:w w:val="92"/>
                <w:sz w:val="24"/>
                <w:szCs w:val="24"/>
              </w:rPr>
              <w:t>p</w:t>
            </w:r>
            <w:r w:rsidRPr="009A7BE7">
              <w:rPr>
                <w:rFonts w:ascii="Times New Roman" w:hAnsi="Times New Roman" w:cs="Times New Roman"/>
                <w:spacing w:val="-3"/>
                <w:w w:val="87"/>
                <w:sz w:val="24"/>
                <w:szCs w:val="24"/>
              </w:rPr>
              <w:t>r</w:t>
            </w:r>
            <w:r w:rsidRPr="009A7BE7">
              <w:rPr>
                <w:rFonts w:ascii="Times New Roman" w:hAnsi="Times New Roman" w:cs="Times New Roman"/>
                <w:spacing w:val="-2"/>
                <w:w w:val="97"/>
                <w:sz w:val="24"/>
                <w:szCs w:val="24"/>
              </w:rPr>
              <w:t>e</w:t>
            </w:r>
            <w:r w:rsidRPr="009A7BE7">
              <w:rPr>
                <w:rFonts w:ascii="Times New Roman" w:hAnsi="Times New Roman" w:cs="Times New Roman"/>
                <w:spacing w:val="2"/>
                <w:w w:val="88"/>
                <w:sz w:val="24"/>
                <w:szCs w:val="24"/>
              </w:rPr>
              <w:t>t</w:t>
            </w:r>
            <w:r w:rsidRPr="009A7BE7">
              <w:rPr>
                <w:rFonts w:ascii="Times New Roman" w:hAnsi="Times New Roman" w:cs="Times New Roman"/>
                <w:spacing w:val="-3"/>
                <w:w w:val="98"/>
                <w:sz w:val="24"/>
                <w:szCs w:val="24"/>
              </w:rPr>
              <w:t>a</w:t>
            </w:r>
            <w:r w:rsidRPr="009A7BE7">
              <w:rPr>
                <w:rFonts w:ascii="Times New Roman" w:hAnsi="Times New Roman" w:cs="Times New Roman"/>
                <w:spacing w:val="-3"/>
                <w:w w:val="92"/>
                <w:sz w:val="24"/>
                <w:szCs w:val="24"/>
              </w:rPr>
              <w:t>c</w:t>
            </w:r>
            <w:r w:rsidRPr="009A7BE7">
              <w:rPr>
                <w:rFonts w:ascii="Times New Roman" w:hAnsi="Times New Roman" w:cs="Times New Roman"/>
                <w:spacing w:val="-2"/>
                <w:w w:val="69"/>
                <w:sz w:val="24"/>
                <w:szCs w:val="24"/>
              </w:rPr>
              <w:t>i</w:t>
            </w:r>
            <w:r w:rsidRPr="009A7BE7">
              <w:rPr>
                <w:rFonts w:ascii="Times New Roman" w:hAnsi="Times New Roman" w:cs="Times New Roman"/>
                <w:spacing w:val="-1"/>
                <w:w w:val="87"/>
                <w:sz w:val="24"/>
                <w:szCs w:val="24"/>
              </w:rPr>
              <w:t>o</w:t>
            </w:r>
            <w:r w:rsidRPr="009A7BE7">
              <w:rPr>
                <w:rFonts w:ascii="Times New Roman" w:hAnsi="Times New Roman" w:cs="Times New Roman"/>
                <w:spacing w:val="-2"/>
                <w:w w:val="92"/>
                <w:sz w:val="24"/>
                <w:szCs w:val="24"/>
              </w:rPr>
              <w:t>n</w:t>
            </w:r>
            <w:r w:rsidRPr="009A7BE7">
              <w:rPr>
                <w:rFonts w:ascii="Times New Roman" w:hAnsi="Times New Roman" w:cs="Times New Roman"/>
                <w:w w:val="99"/>
                <w:sz w:val="24"/>
                <w:szCs w:val="24"/>
              </w:rPr>
              <w:t>es</w:t>
            </w:r>
            <w:r w:rsidRPr="009A7BE7">
              <w:rPr>
                <w:rFonts w:ascii="Times New Roman" w:hAnsi="Times New Roman" w:cs="Times New Roman"/>
                <w:sz w:val="24"/>
                <w:szCs w:val="24"/>
              </w:rPr>
              <w:t xml:space="preserve"> </w:t>
            </w:r>
            <w:r w:rsidRPr="009A7BE7">
              <w:rPr>
                <w:rFonts w:ascii="Times New Roman" w:hAnsi="Times New Roman" w:cs="Times New Roman"/>
                <w:spacing w:val="-2"/>
                <w:sz w:val="24"/>
                <w:szCs w:val="24"/>
              </w:rPr>
              <w:t>d</w:t>
            </w:r>
            <w:r w:rsidRPr="009A7BE7">
              <w:rPr>
                <w:rFonts w:ascii="Times New Roman" w:hAnsi="Times New Roman" w:cs="Times New Roman"/>
                <w:sz w:val="24"/>
                <w:szCs w:val="24"/>
              </w:rPr>
              <w:t>e</w:t>
            </w:r>
            <w:r w:rsidRPr="009A7BE7">
              <w:rPr>
                <w:rFonts w:ascii="Times New Roman" w:hAnsi="Times New Roman" w:cs="Times New Roman"/>
                <w:spacing w:val="-14"/>
                <w:sz w:val="24"/>
                <w:szCs w:val="24"/>
              </w:rPr>
              <w:t xml:space="preserve"> </w:t>
            </w:r>
            <w:r w:rsidRPr="009A7BE7">
              <w:rPr>
                <w:rFonts w:ascii="Times New Roman" w:hAnsi="Times New Roman" w:cs="Times New Roman"/>
                <w:spacing w:val="2"/>
                <w:w w:val="69"/>
                <w:sz w:val="24"/>
                <w:szCs w:val="24"/>
              </w:rPr>
              <w:t>f</w:t>
            </w:r>
            <w:r w:rsidRPr="009A7BE7">
              <w:rPr>
                <w:rFonts w:ascii="Times New Roman" w:hAnsi="Times New Roman" w:cs="Times New Roman"/>
                <w:spacing w:val="-1"/>
                <w:w w:val="92"/>
                <w:sz w:val="24"/>
                <w:szCs w:val="24"/>
              </w:rPr>
              <w:t>u</w:t>
            </w:r>
            <w:r w:rsidRPr="009A7BE7">
              <w:rPr>
                <w:rFonts w:ascii="Times New Roman" w:hAnsi="Times New Roman" w:cs="Times New Roman"/>
                <w:spacing w:val="-3"/>
                <w:w w:val="97"/>
                <w:sz w:val="24"/>
                <w:szCs w:val="24"/>
              </w:rPr>
              <w:t>e</w:t>
            </w:r>
            <w:r w:rsidRPr="009A7BE7">
              <w:rPr>
                <w:rFonts w:ascii="Times New Roman" w:hAnsi="Times New Roman" w:cs="Times New Roman"/>
                <w:spacing w:val="-1"/>
                <w:w w:val="92"/>
                <w:sz w:val="24"/>
                <w:szCs w:val="24"/>
              </w:rPr>
              <w:t>n</w:t>
            </w:r>
            <w:r w:rsidRPr="009A7BE7">
              <w:rPr>
                <w:rFonts w:ascii="Times New Roman" w:hAnsi="Times New Roman" w:cs="Times New Roman"/>
                <w:spacing w:val="-1"/>
                <w:w w:val="88"/>
                <w:sz w:val="24"/>
                <w:szCs w:val="24"/>
              </w:rPr>
              <w:t>t</w:t>
            </w:r>
            <w:r w:rsidRPr="009A7BE7">
              <w:rPr>
                <w:rFonts w:ascii="Times New Roman" w:hAnsi="Times New Roman" w:cs="Times New Roman"/>
                <w:w w:val="99"/>
                <w:sz w:val="24"/>
                <w:szCs w:val="24"/>
              </w:rPr>
              <w:t>es</w:t>
            </w:r>
            <w:r w:rsidRPr="009A7BE7">
              <w:rPr>
                <w:rFonts w:ascii="Times New Roman" w:hAnsi="Times New Roman" w:cs="Times New Roman"/>
                <w:sz w:val="24"/>
                <w:szCs w:val="24"/>
              </w:rPr>
              <w:t xml:space="preserve"> </w:t>
            </w:r>
            <w:r w:rsidRPr="009A7BE7">
              <w:rPr>
                <w:rFonts w:ascii="Times New Roman" w:hAnsi="Times New Roman" w:cs="Times New Roman"/>
                <w:spacing w:val="-3"/>
                <w:w w:val="91"/>
                <w:sz w:val="24"/>
                <w:szCs w:val="24"/>
              </w:rPr>
              <w:t>d</w:t>
            </w:r>
            <w:r w:rsidRPr="009A7BE7">
              <w:rPr>
                <w:rFonts w:ascii="Times New Roman" w:hAnsi="Times New Roman" w:cs="Times New Roman"/>
                <w:spacing w:val="1"/>
                <w:w w:val="69"/>
                <w:sz w:val="24"/>
                <w:szCs w:val="24"/>
              </w:rPr>
              <w:t>i</w:t>
            </w:r>
            <w:r w:rsidRPr="009A7BE7">
              <w:rPr>
                <w:rFonts w:ascii="Times New Roman" w:hAnsi="Times New Roman" w:cs="Times New Roman"/>
                <w:spacing w:val="-1"/>
                <w:w w:val="74"/>
                <w:sz w:val="24"/>
                <w:szCs w:val="24"/>
              </w:rPr>
              <w:t>v</w:t>
            </w:r>
            <w:r w:rsidRPr="009A7BE7">
              <w:rPr>
                <w:rFonts w:ascii="Times New Roman" w:hAnsi="Times New Roman" w:cs="Times New Roman"/>
                <w:spacing w:val="-3"/>
                <w:w w:val="97"/>
                <w:sz w:val="24"/>
                <w:szCs w:val="24"/>
              </w:rPr>
              <w:t>e</w:t>
            </w:r>
            <w:r w:rsidRPr="009A7BE7">
              <w:rPr>
                <w:rFonts w:ascii="Times New Roman" w:hAnsi="Times New Roman" w:cs="Times New Roman"/>
                <w:w w:val="95"/>
                <w:sz w:val="24"/>
                <w:szCs w:val="24"/>
              </w:rPr>
              <w:t>rs</w:t>
            </w:r>
            <w:r w:rsidRPr="009A7BE7">
              <w:rPr>
                <w:rFonts w:ascii="Times New Roman" w:hAnsi="Times New Roman" w:cs="Times New Roman"/>
                <w:spacing w:val="-3"/>
                <w:w w:val="98"/>
                <w:sz w:val="24"/>
                <w:szCs w:val="24"/>
              </w:rPr>
              <w:t>a</w:t>
            </w:r>
            <w:r w:rsidRPr="009A7BE7">
              <w:rPr>
                <w:rFonts w:ascii="Times New Roman" w:hAnsi="Times New Roman" w:cs="Times New Roman"/>
                <w:spacing w:val="-2"/>
                <w:w w:val="101"/>
                <w:sz w:val="24"/>
                <w:szCs w:val="24"/>
              </w:rPr>
              <w:t>s</w:t>
            </w:r>
            <w:r>
              <w:rPr>
                <w:rFonts w:ascii="Times New Roman" w:hAnsi="Times New Roman" w:cs="Times New Roman"/>
                <w:w w:val="96"/>
                <w:sz w:val="24"/>
                <w:szCs w:val="24"/>
              </w:rPr>
              <w:t>.</w:t>
            </w:r>
          </w:p>
          <w:p w:rsidR="00F752AE" w:rsidRPr="009A7BE7" w:rsidRDefault="00F752AE" w:rsidP="00692BD1">
            <w:pPr>
              <w:spacing w:line="240" w:lineRule="exact"/>
              <w:rPr>
                <w:rFonts w:ascii="Times New Roman" w:hAnsi="Times New Roman" w:cs="Times New Roman"/>
                <w:color w:val="4F81BD" w:themeColor="accent1"/>
                <w:sz w:val="24"/>
                <w:szCs w:val="24"/>
              </w:rPr>
            </w:pPr>
            <w:r w:rsidRPr="009A7BE7">
              <w:rPr>
                <w:rFonts w:ascii="Times New Roman" w:hAnsi="Times New Roman" w:cs="Times New Roman"/>
                <w:color w:val="4F81BD" w:themeColor="accent1"/>
                <w:spacing w:val="2"/>
                <w:w w:val="81"/>
                <w:sz w:val="24"/>
                <w:szCs w:val="24"/>
              </w:rPr>
              <w:t>C</w:t>
            </w:r>
            <w:r w:rsidRPr="009A7BE7">
              <w:rPr>
                <w:rFonts w:ascii="Times New Roman" w:hAnsi="Times New Roman" w:cs="Times New Roman"/>
                <w:color w:val="4F81BD" w:themeColor="accent1"/>
                <w:w w:val="81"/>
                <w:sz w:val="24"/>
                <w:szCs w:val="24"/>
              </w:rPr>
              <w:t>S</w:t>
            </w:r>
            <w:r w:rsidRPr="009A7BE7">
              <w:rPr>
                <w:rFonts w:ascii="Times New Roman" w:hAnsi="Times New Roman" w:cs="Times New Roman"/>
                <w:color w:val="4F81BD" w:themeColor="accent1"/>
                <w:spacing w:val="-4"/>
                <w:w w:val="81"/>
                <w:sz w:val="24"/>
                <w:szCs w:val="24"/>
              </w:rPr>
              <w:t>C</w:t>
            </w:r>
            <w:r w:rsidRPr="009A7BE7">
              <w:rPr>
                <w:rFonts w:ascii="Times New Roman" w:hAnsi="Times New Roman" w:cs="Times New Roman"/>
                <w:color w:val="4F81BD" w:themeColor="accent1"/>
                <w:w w:val="81"/>
                <w:sz w:val="24"/>
                <w:szCs w:val="24"/>
              </w:rPr>
              <w:t>,</w:t>
            </w:r>
            <w:r w:rsidRPr="009A7BE7">
              <w:rPr>
                <w:rFonts w:ascii="Times New Roman" w:hAnsi="Times New Roman" w:cs="Times New Roman"/>
                <w:color w:val="4F81BD" w:themeColor="accent1"/>
                <w:spacing w:val="31"/>
                <w:w w:val="81"/>
                <w:sz w:val="24"/>
                <w:szCs w:val="24"/>
              </w:rPr>
              <w:t xml:space="preserve"> </w:t>
            </w:r>
            <w:r w:rsidRPr="009A7BE7">
              <w:rPr>
                <w:rFonts w:ascii="Times New Roman" w:hAnsi="Times New Roman" w:cs="Times New Roman"/>
                <w:color w:val="4F81BD" w:themeColor="accent1"/>
                <w:spacing w:val="-1"/>
                <w:w w:val="81"/>
                <w:sz w:val="24"/>
                <w:szCs w:val="24"/>
              </w:rPr>
              <w:t>C</w:t>
            </w:r>
            <w:r w:rsidRPr="009A7BE7">
              <w:rPr>
                <w:rFonts w:ascii="Times New Roman" w:hAnsi="Times New Roman" w:cs="Times New Roman"/>
                <w:color w:val="4F81BD" w:themeColor="accent1"/>
                <w:spacing w:val="-3"/>
                <w:w w:val="81"/>
                <w:sz w:val="24"/>
                <w:szCs w:val="24"/>
              </w:rPr>
              <w:t>C</w:t>
            </w:r>
            <w:r w:rsidRPr="009A7BE7">
              <w:rPr>
                <w:rFonts w:ascii="Times New Roman" w:hAnsi="Times New Roman" w:cs="Times New Roman"/>
                <w:color w:val="4F81BD" w:themeColor="accent1"/>
                <w:w w:val="81"/>
                <w:sz w:val="24"/>
                <w:szCs w:val="24"/>
              </w:rPr>
              <w:t>L,</w:t>
            </w:r>
            <w:r w:rsidRPr="009A7BE7">
              <w:rPr>
                <w:rFonts w:ascii="Times New Roman" w:hAnsi="Times New Roman" w:cs="Times New Roman"/>
                <w:color w:val="4F81BD" w:themeColor="accent1"/>
                <w:spacing w:val="9"/>
                <w:w w:val="81"/>
                <w:sz w:val="24"/>
                <w:szCs w:val="24"/>
              </w:rPr>
              <w:t xml:space="preserve"> </w:t>
            </w:r>
            <w:r w:rsidRPr="009A7BE7">
              <w:rPr>
                <w:rFonts w:ascii="Times New Roman" w:hAnsi="Times New Roman" w:cs="Times New Roman"/>
                <w:color w:val="4F81BD" w:themeColor="accent1"/>
                <w:spacing w:val="-3"/>
                <w:w w:val="81"/>
                <w:sz w:val="24"/>
                <w:szCs w:val="24"/>
              </w:rPr>
              <w:t>C</w:t>
            </w:r>
            <w:r w:rsidRPr="009A7BE7">
              <w:rPr>
                <w:rFonts w:ascii="Times New Roman" w:hAnsi="Times New Roman" w:cs="Times New Roman"/>
                <w:color w:val="4F81BD" w:themeColor="accent1"/>
                <w:spacing w:val="-7"/>
                <w:w w:val="81"/>
                <w:sz w:val="24"/>
                <w:szCs w:val="24"/>
              </w:rPr>
              <w:t>D</w:t>
            </w:r>
            <w:r w:rsidRPr="009A7BE7">
              <w:rPr>
                <w:rFonts w:ascii="Times New Roman" w:hAnsi="Times New Roman" w:cs="Times New Roman"/>
                <w:color w:val="4F81BD" w:themeColor="accent1"/>
                <w:w w:val="81"/>
                <w:sz w:val="24"/>
                <w:szCs w:val="24"/>
              </w:rPr>
              <w:t>,</w:t>
            </w:r>
            <w:r w:rsidRPr="009A7BE7">
              <w:rPr>
                <w:rFonts w:ascii="Times New Roman" w:hAnsi="Times New Roman" w:cs="Times New Roman"/>
                <w:color w:val="4F81BD" w:themeColor="accent1"/>
                <w:spacing w:val="14"/>
                <w:w w:val="81"/>
                <w:sz w:val="24"/>
                <w:szCs w:val="24"/>
              </w:rPr>
              <w:t xml:space="preserve"> </w:t>
            </w:r>
            <w:r w:rsidRPr="009A7BE7">
              <w:rPr>
                <w:rFonts w:ascii="Times New Roman" w:hAnsi="Times New Roman" w:cs="Times New Roman"/>
                <w:color w:val="4F81BD" w:themeColor="accent1"/>
                <w:spacing w:val="-2"/>
                <w:w w:val="82"/>
                <w:sz w:val="24"/>
                <w:szCs w:val="24"/>
              </w:rPr>
              <w:t>C</w:t>
            </w:r>
            <w:r w:rsidRPr="009A7BE7">
              <w:rPr>
                <w:rFonts w:ascii="Times New Roman" w:hAnsi="Times New Roman" w:cs="Times New Roman"/>
                <w:color w:val="4F81BD" w:themeColor="accent1"/>
                <w:spacing w:val="9"/>
                <w:w w:val="67"/>
                <w:sz w:val="24"/>
                <w:szCs w:val="24"/>
              </w:rPr>
              <w:t>A</w:t>
            </w:r>
            <w:r w:rsidRPr="009A7BE7">
              <w:rPr>
                <w:rFonts w:ascii="Times New Roman" w:hAnsi="Times New Roman" w:cs="Times New Roman"/>
                <w:color w:val="4F81BD" w:themeColor="accent1"/>
                <w:spacing w:val="4"/>
                <w:w w:val="67"/>
                <w:sz w:val="24"/>
                <w:szCs w:val="24"/>
              </w:rPr>
              <w:t>A</w:t>
            </w:r>
          </w:p>
          <w:p w:rsidR="00F752AE" w:rsidRDefault="00F752AE" w:rsidP="00692BD1">
            <w:pPr>
              <w:spacing w:line="240" w:lineRule="exact"/>
              <w:rPr>
                <w:spacing w:val="-16"/>
                <w:sz w:val="24"/>
                <w:szCs w:val="24"/>
              </w:rPr>
            </w:pPr>
          </w:p>
        </w:tc>
        <w:tc>
          <w:tcPr>
            <w:tcW w:w="2268" w:type="dxa"/>
          </w:tcPr>
          <w:p w:rsidR="00F752AE" w:rsidRPr="005E64FB" w:rsidRDefault="00F752AE" w:rsidP="00692BD1">
            <w:pPr>
              <w:spacing w:before="4" w:line="246" w:lineRule="auto"/>
              <w:ind w:left="49" w:right="21" w:firstLine="165"/>
              <w:jc w:val="both"/>
              <w:rPr>
                <w:rFonts w:ascii="Times New Roman" w:eastAsia="Arial" w:hAnsi="Times New Roman" w:cs="Times New Roman"/>
                <w:sz w:val="24"/>
                <w:szCs w:val="24"/>
              </w:rPr>
            </w:pPr>
            <w:r w:rsidRPr="005E64FB">
              <w:rPr>
                <w:rFonts w:ascii="Times New Roman" w:eastAsia="Arial" w:hAnsi="Times New Roman" w:cs="Times New Roman"/>
                <w:sz w:val="24"/>
                <w:szCs w:val="24"/>
              </w:rPr>
              <w:t>18.1.</w:t>
            </w:r>
            <w:r w:rsidRPr="005E64FB">
              <w:rPr>
                <w:rFonts w:ascii="Times New Roman" w:eastAsia="Arial" w:hAnsi="Times New Roman" w:cs="Times New Roman"/>
                <w:spacing w:val="4"/>
                <w:sz w:val="24"/>
                <w:szCs w:val="24"/>
              </w:rPr>
              <w:t xml:space="preserve"> </w:t>
            </w:r>
            <w:r w:rsidRPr="005E64FB">
              <w:rPr>
                <w:rFonts w:ascii="Times New Roman" w:eastAsia="Arial" w:hAnsi="Times New Roman" w:cs="Times New Roman"/>
                <w:sz w:val="24"/>
                <w:szCs w:val="24"/>
              </w:rPr>
              <w:t>Compa</w:t>
            </w:r>
            <w:r w:rsidRPr="005E64FB">
              <w:rPr>
                <w:rFonts w:ascii="Times New Roman" w:eastAsia="Arial" w:hAnsi="Times New Roman" w:cs="Times New Roman"/>
                <w:spacing w:val="-1"/>
                <w:sz w:val="24"/>
                <w:szCs w:val="24"/>
              </w:rPr>
              <w:t>r</w:t>
            </w:r>
            <w:r w:rsidRPr="005E64FB">
              <w:rPr>
                <w:rFonts w:ascii="Times New Roman" w:eastAsia="Arial" w:hAnsi="Times New Roman" w:cs="Times New Roman"/>
                <w:sz w:val="24"/>
                <w:szCs w:val="24"/>
              </w:rPr>
              <w:t xml:space="preserve">a  </w:t>
            </w:r>
            <w:r w:rsidRPr="005E64FB">
              <w:rPr>
                <w:rFonts w:ascii="Times New Roman" w:eastAsia="Arial" w:hAnsi="Times New Roman" w:cs="Times New Roman"/>
                <w:spacing w:val="5"/>
                <w:sz w:val="24"/>
                <w:szCs w:val="24"/>
              </w:rPr>
              <w:t xml:space="preserve"> </w:t>
            </w:r>
            <w:r w:rsidRPr="005E64FB">
              <w:rPr>
                <w:rFonts w:ascii="Times New Roman" w:eastAsia="Arial" w:hAnsi="Times New Roman" w:cs="Times New Roman"/>
                <w:sz w:val="24"/>
                <w:szCs w:val="24"/>
              </w:rPr>
              <w:t xml:space="preserve">dos  </w:t>
            </w:r>
            <w:r w:rsidRPr="005E64FB">
              <w:rPr>
                <w:rFonts w:ascii="Times New Roman" w:eastAsia="Arial" w:hAnsi="Times New Roman" w:cs="Times New Roman"/>
                <w:spacing w:val="31"/>
                <w:sz w:val="24"/>
                <w:szCs w:val="24"/>
              </w:rPr>
              <w:t xml:space="preserve"> </w:t>
            </w:r>
            <w:r w:rsidRPr="005E64FB">
              <w:rPr>
                <w:rFonts w:ascii="Times New Roman" w:eastAsia="Arial" w:hAnsi="Times New Roman" w:cs="Times New Roman"/>
                <w:sz w:val="24"/>
                <w:szCs w:val="24"/>
              </w:rPr>
              <w:t xml:space="preserve">relatos  </w:t>
            </w:r>
            <w:r w:rsidRPr="005E64FB">
              <w:rPr>
                <w:rFonts w:ascii="Times New Roman" w:eastAsia="Arial" w:hAnsi="Times New Roman" w:cs="Times New Roman"/>
                <w:spacing w:val="16"/>
                <w:sz w:val="24"/>
                <w:szCs w:val="24"/>
              </w:rPr>
              <w:t xml:space="preserve"> </w:t>
            </w:r>
            <w:r w:rsidRPr="005E64FB">
              <w:rPr>
                <w:rFonts w:ascii="Times New Roman" w:eastAsia="Arial" w:hAnsi="Times New Roman" w:cs="Times New Roman"/>
                <w:sz w:val="24"/>
                <w:szCs w:val="24"/>
              </w:rPr>
              <w:t xml:space="preserve">a    distintas  </w:t>
            </w:r>
            <w:r w:rsidRPr="005E64FB">
              <w:rPr>
                <w:rFonts w:ascii="Times New Roman" w:eastAsia="Arial" w:hAnsi="Times New Roman" w:cs="Times New Roman"/>
                <w:spacing w:val="9"/>
                <w:sz w:val="24"/>
                <w:szCs w:val="24"/>
              </w:rPr>
              <w:t xml:space="preserve"> </w:t>
            </w:r>
            <w:r w:rsidRPr="005E64FB">
              <w:rPr>
                <w:rFonts w:ascii="Times New Roman" w:eastAsia="Arial" w:hAnsi="Times New Roman" w:cs="Times New Roman"/>
                <w:sz w:val="24"/>
                <w:szCs w:val="24"/>
              </w:rPr>
              <w:t>esc</w:t>
            </w:r>
            <w:r w:rsidRPr="005E64FB">
              <w:rPr>
                <w:rFonts w:ascii="Times New Roman" w:eastAsia="Arial" w:hAnsi="Times New Roman" w:cs="Times New Roman"/>
                <w:spacing w:val="-1"/>
                <w:sz w:val="24"/>
                <w:szCs w:val="24"/>
              </w:rPr>
              <w:t>a</w:t>
            </w:r>
            <w:r w:rsidRPr="005E64FB">
              <w:rPr>
                <w:rFonts w:ascii="Times New Roman" w:eastAsia="Arial" w:hAnsi="Times New Roman" w:cs="Times New Roman"/>
                <w:sz w:val="24"/>
                <w:szCs w:val="24"/>
              </w:rPr>
              <w:t xml:space="preserve">las </w:t>
            </w:r>
            <w:r w:rsidRPr="005E64FB">
              <w:rPr>
                <w:rFonts w:ascii="Times New Roman" w:eastAsia="Arial" w:hAnsi="Times New Roman" w:cs="Times New Roman"/>
                <w:w w:val="92"/>
                <w:sz w:val="24"/>
                <w:szCs w:val="24"/>
              </w:rPr>
              <w:t>tempor</w:t>
            </w:r>
            <w:r w:rsidRPr="005E64FB">
              <w:rPr>
                <w:rFonts w:ascii="Times New Roman" w:eastAsia="Arial" w:hAnsi="Times New Roman" w:cs="Times New Roman"/>
                <w:spacing w:val="-1"/>
                <w:w w:val="92"/>
                <w:sz w:val="24"/>
                <w:szCs w:val="24"/>
              </w:rPr>
              <w:t>a</w:t>
            </w:r>
            <w:r w:rsidRPr="005E64FB">
              <w:rPr>
                <w:rFonts w:ascii="Times New Roman" w:eastAsia="Arial" w:hAnsi="Times New Roman" w:cs="Times New Roman"/>
                <w:w w:val="92"/>
                <w:sz w:val="24"/>
                <w:szCs w:val="24"/>
              </w:rPr>
              <w:t>les</w:t>
            </w:r>
            <w:r w:rsidRPr="005E64FB">
              <w:rPr>
                <w:rFonts w:ascii="Times New Roman" w:eastAsia="Arial" w:hAnsi="Times New Roman" w:cs="Times New Roman"/>
                <w:spacing w:val="8"/>
                <w:w w:val="92"/>
                <w:sz w:val="24"/>
                <w:szCs w:val="24"/>
              </w:rPr>
              <w:t xml:space="preserve"> </w:t>
            </w:r>
            <w:r w:rsidRPr="005E64FB">
              <w:rPr>
                <w:rFonts w:ascii="Times New Roman" w:eastAsia="Arial" w:hAnsi="Times New Roman" w:cs="Times New Roman"/>
                <w:w w:val="92"/>
                <w:sz w:val="24"/>
                <w:szCs w:val="24"/>
              </w:rPr>
              <w:t>sob</w:t>
            </w:r>
            <w:r w:rsidRPr="005E64FB">
              <w:rPr>
                <w:rFonts w:ascii="Times New Roman" w:eastAsia="Arial" w:hAnsi="Times New Roman" w:cs="Times New Roman"/>
                <w:spacing w:val="-1"/>
                <w:w w:val="92"/>
                <w:sz w:val="24"/>
                <w:szCs w:val="24"/>
              </w:rPr>
              <w:t>r</w:t>
            </w:r>
            <w:r w:rsidRPr="005E64FB">
              <w:rPr>
                <w:rFonts w:ascii="Times New Roman" w:eastAsia="Arial" w:hAnsi="Times New Roman" w:cs="Times New Roman"/>
                <w:w w:val="92"/>
                <w:sz w:val="24"/>
                <w:szCs w:val="24"/>
              </w:rPr>
              <w:t>e</w:t>
            </w:r>
            <w:r w:rsidRPr="005E64FB">
              <w:rPr>
                <w:rFonts w:ascii="Times New Roman" w:eastAsia="Arial" w:hAnsi="Times New Roman" w:cs="Times New Roman"/>
                <w:spacing w:val="4"/>
                <w:w w:val="92"/>
                <w:sz w:val="24"/>
                <w:szCs w:val="24"/>
              </w:rPr>
              <w:t xml:space="preserve"> </w:t>
            </w:r>
            <w:r w:rsidRPr="005E64FB">
              <w:rPr>
                <w:rFonts w:ascii="Times New Roman" w:eastAsia="Arial" w:hAnsi="Times New Roman" w:cs="Times New Roman"/>
                <w:spacing w:val="-1"/>
                <w:sz w:val="24"/>
                <w:szCs w:val="24"/>
              </w:rPr>
              <w:t>l</w:t>
            </w:r>
            <w:r w:rsidRPr="005E64FB">
              <w:rPr>
                <w:rFonts w:ascii="Times New Roman" w:eastAsia="Arial" w:hAnsi="Times New Roman" w:cs="Times New Roman"/>
                <w:sz w:val="24"/>
                <w:szCs w:val="24"/>
              </w:rPr>
              <w:t>as</w:t>
            </w:r>
            <w:r w:rsidRPr="005E64FB">
              <w:rPr>
                <w:rFonts w:ascii="Times New Roman" w:eastAsia="Arial" w:hAnsi="Times New Roman" w:cs="Times New Roman"/>
                <w:spacing w:val="-16"/>
                <w:sz w:val="24"/>
                <w:szCs w:val="24"/>
              </w:rPr>
              <w:t xml:space="preserve"> </w:t>
            </w:r>
            <w:r w:rsidRPr="005E64FB">
              <w:rPr>
                <w:rFonts w:ascii="Times New Roman" w:eastAsia="Arial" w:hAnsi="Times New Roman" w:cs="Times New Roman"/>
                <w:w w:val="93"/>
                <w:sz w:val="24"/>
                <w:szCs w:val="24"/>
              </w:rPr>
              <w:t>conq</w:t>
            </w:r>
            <w:r w:rsidRPr="005E64FB">
              <w:rPr>
                <w:rFonts w:ascii="Times New Roman" w:eastAsia="Arial" w:hAnsi="Times New Roman" w:cs="Times New Roman"/>
                <w:spacing w:val="-1"/>
                <w:w w:val="93"/>
                <w:sz w:val="24"/>
                <w:szCs w:val="24"/>
              </w:rPr>
              <w:t>u</w:t>
            </w:r>
            <w:r w:rsidRPr="005E64FB">
              <w:rPr>
                <w:rFonts w:ascii="Times New Roman" w:eastAsia="Arial" w:hAnsi="Times New Roman" w:cs="Times New Roman"/>
                <w:w w:val="93"/>
                <w:sz w:val="24"/>
                <w:szCs w:val="24"/>
              </w:rPr>
              <w:t>istas de</w:t>
            </w:r>
            <w:r w:rsidRPr="005E64FB">
              <w:rPr>
                <w:rFonts w:ascii="Times New Roman" w:eastAsia="Arial" w:hAnsi="Times New Roman" w:cs="Times New Roman"/>
                <w:spacing w:val="-8"/>
                <w:w w:val="93"/>
                <w:sz w:val="24"/>
                <w:szCs w:val="24"/>
              </w:rPr>
              <w:t xml:space="preserve"> </w:t>
            </w:r>
            <w:r w:rsidRPr="005E64FB">
              <w:rPr>
                <w:rFonts w:ascii="Times New Roman" w:eastAsia="Arial" w:hAnsi="Times New Roman" w:cs="Times New Roman"/>
                <w:spacing w:val="-1"/>
                <w:sz w:val="24"/>
                <w:szCs w:val="24"/>
              </w:rPr>
              <w:t>A</w:t>
            </w:r>
            <w:r w:rsidRPr="005E64FB">
              <w:rPr>
                <w:rFonts w:ascii="Times New Roman" w:eastAsia="Arial" w:hAnsi="Times New Roman" w:cs="Times New Roman"/>
                <w:sz w:val="24"/>
                <w:szCs w:val="24"/>
              </w:rPr>
              <w:t>lej</w:t>
            </w:r>
            <w:r w:rsidRPr="005E64FB">
              <w:rPr>
                <w:rFonts w:ascii="Times New Roman" w:eastAsia="Arial" w:hAnsi="Times New Roman" w:cs="Times New Roman"/>
                <w:spacing w:val="-1"/>
                <w:sz w:val="24"/>
                <w:szCs w:val="24"/>
              </w:rPr>
              <w:t>a</w:t>
            </w:r>
            <w:r w:rsidRPr="005E64FB">
              <w:rPr>
                <w:rFonts w:ascii="Times New Roman" w:eastAsia="Arial" w:hAnsi="Times New Roman" w:cs="Times New Roman"/>
                <w:sz w:val="24"/>
                <w:szCs w:val="24"/>
              </w:rPr>
              <w:t>nd</w:t>
            </w:r>
            <w:r w:rsidRPr="005E64FB">
              <w:rPr>
                <w:rFonts w:ascii="Times New Roman" w:eastAsia="Arial" w:hAnsi="Times New Roman" w:cs="Times New Roman"/>
                <w:spacing w:val="-1"/>
                <w:sz w:val="24"/>
                <w:szCs w:val="24"/>
              </w:rPr>
              <w:t>r</w:t>
            </w:r>
            <w:r w:rsidRPr="005E64FB">
              <w:rPr>
                <w:rFonts w:ascii="Times New Roman" w:eastAsia="Arial" w:hAnsi="Times New Roman" w:cs="Times New Roman"/>
                <w:sz w:val="24"/>
                <w:szCs w:val="24"/>
              </w:rPr>
              <w:t>o.</w:t>
            </w:r>
          </w:p>
          <w:p w:rsidR="00F752AE" w:rsidRPr="00095D05" w:rsidRDefault="00F752AE" w:rsidP="00692BD1">
            <w:pPr>
              <w:pStyle w:val="Normal1"/>
            </w:pPr>
          </w:p>
        </w:tc>
        <w:tc>
          <w:tcPr>
            <w:tcW w:w="2552" w:type="dxa"/>
          </w:tcPr>
          <w:p w:rsidR="00F752AE" w:rsidRPr="00095D05" w:rsidRDefault="00F752AE" w:rsidP="00692BD1">
            <w:pPr>
              <w:pStyle w:val="Normal1"/>
              <w:jc w:val="center"/>
            </w:pPr>
            <w:r w:rsidRPr="00095D05">
              <w:t>Actividades diarias</w:t>
            </w:r>
          </w:p>
          <w:p w:rsidR="00F752AE" w:rsidRPr="00095D05" w:rsidRDefault="00F752AE" w:rsidP="00692BD1">
            <w:pPr>
              <w:pStyle w:val="Normal1"/>
              <w:jc w:val="center"/>
            </w:pPr>
            <w:r w:rsidRPr="00095D05">
              <w:t xml:space="preserve"> </w:t>
            </w:r>
          </w:p>
          <w:p w:rsidR="00F752AE" w:rsidRPr="00095D05" w:rsidRDefault="00F752AE" w:rsidP="00692BD1">
            <w:pPr>
              <w:pStyle w:val="Normal1"/>
              <w:jc w:val="center"/>
            </w:pPr>
            <w:r w:rsidRPr="00095D05">
              <w:t>(Estandar intermedio 1 punto)</w:t>
            </w:r>
          </w:p>
          <w:p w:rsidR="00F752AE" w:rsidRPr="00095D05" w:rsidRDefault="00F752AE" w:rsidP="00692BD1">
            <w:pPr>
              <w:pStyle w:val="Normal1"/>
            </w:pPr>
          </w:p>
        </w:tc>
      </w:tr>
      <w:tr w:rsidR="00F752AE" w:rsidRPr="00095D05" w:rsidTr="00692BD1">
        <w:trPr>
          <w:trHeight w:val="1330"/>
        </w:trPr>
        <w:tc>
          <w:tcPr>
            <w:tcW w:w="1844" w:type="dxa"/>
            <w:vMerge w:val="restart"/>
          </w:tcPr>
          <w:p w:rsidR="00F752AE" w:rsidRPr="00095D05" w:rsidRDefault="00F752AE" w:rsidP="00692BD1">
            <w:pPr>
              <w:pStyle w:val="Normal1"/>
            </w:pPr>
            <w:r>
              <w:rPr>
                <w:spacing w:val="-2"/>
                <w:w w:val="82"/>
              </w:rPr>
              <w:t>E</w:t>
            </w:r>
            <w:r>
              <w:rPr>
                <w:w w:val="82"/>
              </w:rPr>
              <w:t>l</w:t>
            </w:r>
            <w:r>
              <w:rPr>
                <w:spacing w:val="-2"/>
                <w:w w:val="82"/>
              </w:rPr>
              <w:t xml:space="preserve"> a</w:t>
            </w:r>
            <w:r>
              <w:rPr>
                <w:spacing w:val="6"/>
                <w:w w:val="82"/>
              </w:rPr>
              <w:t>r</w:t>
            </w:r>
            <w:r>
              <w:rPr>
                <w:spacing w:val="-1"/>
                <w:w w:val="82"/>
              </w:rPr>
              <w:t>t</w:t>
            </w:r>
            <w:r>
              <w:rPr>
                <w:spacing w:val="-3"/>
                <w:w w:val="82"/>
              </w:rPr>
              <w:t>e</w:t>
            </w:r>
            <w:r>
              <w:rPr>
                <w:w w:val="82"/>
              </w:rPr>
              <w:t xml:space="preserve">, </w:t>
            </w:r>
            <w:r>
              <w:rPr>
                <w:spacing w:val="13"/>
                <w:w w:val="82"/>
              </w:rPr>
              <w:t xml:space="preserve"> </w:t>
            </w:r>
            <w:r>
              <w:rPr>
                <w:spacing w:val="-2"/>
                <w:w w:val="69"/>
              </w:rPr>
              <w:t>l</w:t>
            </w:r>
            <w:r>
              <w:rPr>
                <w:w w:val="98"/>
              </w:rPr>
              <w:t>a</w:t>
            </w:r>
            <w:r>
              <w:rPr>
                <w:spacing w:val="2"/>
              </w:rPr>
              <w:t xml:space="preserve"> </w:t>
            </w:r>
            <w:r>
              <w:rPr>
                <w:spacing w:val="-3"/>
                <w:w w:val="92"/>
              </w:rPr>
              <w:t>c</w:t>
            </w:r>
            <w:r>
              <w:rPr>
                <w:spacing w:val="-2"/>
                <w:w w:val="69"/>
              </w:rPr>
              <w:t>i</w:t>
            </w:r>
            <w:r>
              <w:rPr>
                <w:spacing w:val="-3"/>
                <w:w w:val="97"/>
              </w:rPr>
              <w:t>e</w:t>
            </w:r>
            <w:r>
              <w:rPr>
                <w:spacing w:val="-2"/>
                <w:w w:val="92"/>
              </w:rPr>
              <w:t>n</w:t>
            </w:r>
            <w:r>
              <w:rPr>
                <w:spacing w:val="-3"/>
                <w:w w:val="92"/>
              </w:rPr>
              <w:t>c</w:t>
            </w:r>
            <w:r>
              <w:rPr>
                <w:spacing w:val="-3"/>
                <w:w w:val="69"/>
              </w:rPr>
              <w:t>i</w:t>
            </w:r>
            <w:r>
              <w:rPr>
                <w:spacing w:val="-4"/>
                <w:w w:val="98"/>
              </w:rPr>
              <w:t>a</w:t>
            </w:r>
            <w:r>
              <w:rPr>
                <w:w w:val="96"/>
              </w:rPr>
              <w:t>,</w:t>
            </w:r>
            <w:r>
              <w:rPr>
                <w:spacing w:val="2"/>
              </w:rPr>
              <w:t xml:space="preserve"> </w:t>
            </w:r>
            <w:r>
              <w:rPr>
                <w:spacing w:val="-3"/>
                <w:w w:val="97"/>
              </w:rPr>
              <w:t>e</w:t>
            </w:r>
            <w:r>
              <w:rPr>
                <w:w w:val="69"/>
              </w:rPr>
              <w:t>l</w:t>
            </w:r>
            <w:r>
              <w:rPr>
                <w:spacing w:val="1"/>
              </w:rPr>
              <w:t xml:space="preserve"> </w:t>
            </w:r>
            <w:r>
              <w:rPr>
                <w:spacing w:val="-1"/>
                <w:w w:val="83"/>
              </w:rPr>
              <w:t>t</w:t>
            </w:r>
            <w:r>
              <w:rPr>
                <w:w w:val="83"/>
              </w:rPr>
              <w:t>e</w:t>
            </w:r>
            <w:r>
              <w:rPr>
                <w:spacing w:val="-2"/>
                <w:w w:val="83"/>
              </w:rPr>
              <w:t>a</w:t>
            </w:r>
            <w:r>
              <w:rPr>
                <w:w w:val="83"/>
              </w:rPr>
              <w:t>t</w:t>
            </w:r>
            <w:r>
              <w:rPr>
                <w:spacing w:val="-2"/>
                <w:w w:val="83"/>
              </w:rPr>
              <w:t>r</w:t>
            </w:r>
            <w:r>
              <w:rPr>
                <w:w w:val="83"/>
              </w:rPr>
              <w:t xml:space="preserve">o </w:t>
            </w:r>
            <w:r>
              <w:rPr>
                <w:spacing w:val="7"/>
                <w:w w:val="83"/>
              </w:rPr>
              <w:t xml:space="preserve"> </w:t>
            </w:r>
            <w:r>
              <w:rPr>
                <w:w w:val="83"/>
              </w:rPr>
              <w:t>y</w:t>
            </w:r>
            <w:r>
              <w:rPr>
                <w:spacing w:val="3"/>
                <w:w w:val="83"/>
              </w:rPr>
              <w:t xml:space="preserve"> </w:t>
            </w:r>
            <w:r>
              <w:rPr>
                <w:spacing w:val="-2"/>
                <w:w w:val="69"/>
              </w:rPr>
              <w:t>l</w:t>
            </w:r>
            <w:r>
              <w:rPr>
                <w:w w:val="98"/>
              </w:rPr>
              <w:t>a</w:t>
            </w:r>
            <w:r>
              <w:rPr>
                <w:spacing w:val="2"/>
              </w:rPr>
              <w:t xml:space="preserve"> </w:t>
            </w:r>
            <w:r>
              <w:rPr>
                <w:spacing w:val="2"/>
                <w:w w:val="81"/>
              </w:rPr>
              <w:t>f</w:t>
            </w:r>
            <w:r>
              <w:rPr>
                <w:spacing w:val="-2"/>
                <w:w w:val="81"/>
              </w:rPr>
              <w:t>i</w:t>
            </w:r>
            <w:r>
              <w:rPr>
                <w:spacing w:val="-1"/>
                <w:w w:val="81"/>
              </w:rPr>
              <w:t>l</w:t>
            </w:r>
            <w:r>
              <w:rPr>
                <w:spacing w:val="-2"/>
                <w:w w:val="81"/>
              </w:rPr>
              <w:t>o</w:t>
            </w:r>
            <w:r>
              <w:rPr>
                <w:w w:val="81"/>
              </w:rPr>
              <w:t>s</w:t>
            </w:r>
            <w:r>
              <w:rPr>
                <w:spacing w:val="-2"/>
                <w:w w:val="81"/>
              </w:rPr>
              <w:t>o</w:t>
            </w:r>
            <w:r>
              <w:rPr>
                <w:spacing w:val="2"/>
                <w:w w:val="81"/>
              </w:rPr>
              <w:t>f</w:t>
            </w:r>
            <w:r>
              <w:rPr>
                <w:spacing w:val="-2"/>
                <w:w w:val="81"/>
              </w:rPr>
              <w:t>í</w:t>
            </w:r>
            <w:r>
              <w:rPr>
                <w:spacing w:val="-3"/>
                <w:w w:val="81"/>
              </w:rPr>
              <w:t>a</w:t>
            </w:r>
            <w:r>
              <w:rPr>
                <w:w w:val="81"/>
              </w:rPr>
              <w:t>.</w:t>
            </w:r>
          </w:p>
        </w:tc>
        <w:tc>
          <w:tcPr>
            <w:tcW w:w="2551" w:type="dxa"/>
            <w:vMerge w:val="restart"/>
          </w:tcPr>
          <w:p w:rsidR="00F752AE" w:rsidRDefault="00F752AE" w:rsidP="00692BD1">
            <w:pPr>
              <w:spacing w:line="240" w:lineRule="exact"/>
              <w:rPr>
                <w:rFonts w:ascii="Times New Roman" w:hAnsi="Times New Roman" w:cs="Times New Roman"/>
                <w:sz w:val="24"/>
                <w:szCs w:val="24"/>
              </w:rPr>
            </w:pPr>
            <w:r w:rsidRPr="009A7BE7">
              <w:rPr>
                <w:rFonts w:ascii="Times New Roman" w:hAnsi="Times New Roman" w:cs="Times New Roman"/>
                <w:spacing w:val="-10"/>
                <w:sz w:val="24"/>
                <w:szCs w:val="24"/>
              </w:rPr>
              <w:t>19</w:t>
            </w:r>
            <w:r w:rsidRPr="009A7BE7">
              <w:rPr>
                <w:rFonts w:ascii="Times New Roman" w:hAnsi="Times New Roman" w:cs="Times New Roman"/>
                <w:sz w:val="24"/>
                <w:szCs w:val="24"/>
              </w:rPr>
              <w:t>.</w:t>
            </w:r>
            <w:r w:rsidRPr="009A7BE7">
              <w:rPr>
                <w:rFonts w:ascii="Times New Roman" w:hAnsi="Times New Roman" w:cs="Times New Roman"/>
                <w:spacing w:val="-7"/>
                <w:sz w:val="24"/>
                <w:szCs w:val="24"/>
              </w:rPr>
              <w:t xml:space="preserve"> </w:t>
            </w:r>
            <w:r w:rsidRPr="009A7BE7">
              <w:rPr>
                <w:rFonts w:ascii="Times New Roman" w:hAnsi="Times New Roman" w:cs="Times New Roman"/>
                <w:spacing w:val="-2"/>
                <w:w w:val="89"/>
                <w:sz w:val="24"/>
                <w:szCs w:val="24"/>
              </w:rPr>
              <w:t>E</w:t>
            </w:r>
            <w:r w:rsidRPr="009A7BE7">
              <w:rPr>
                <w:rFonts w:ascii="Times New Roman" w:hAnsi="Times New Roman" w:cs="Times New Roman"/>
                <w:spacing w:val="-1"/>
                <w:w w:val="89"/>
                <w:sz w:val="24"/>
                <w:szCs w:val="24"/>
              </w:rPr>
              <w:t>nt</w:t>
            </w:r>
            <w:r w:rsidRPr="009A7BE7">
              <w:rPr>
                <w:rFonts w:ascii="Times New Roman" w:hAnsi="Times New Roman" w:cs="Times New Roman"/>
                <w:spacing w:val="-3"/>
                <w:w w:val="89"/>
                <w:sz w:val="24"/>
                <w:szCs w:val="24"/>
              </w:rPr>
              <w:t>e</w:t>
            </w:r>
            <w:r w:rsidRPr="009A7BE7">
              <w:rPr>
                <w:rFonts w:ascii="Times New Roman" w:hAnsi="Times New Roman" w:cs="Times New Roman"/>
                <w:spacing w:val="-2"/>
                <w:w w:val="89"/>
                <w:sz w:val="24"/>
                <w:szCs w:val="24"/>
              </w:rPr>
              <w:t>nd</w:t>
            </w:r>
            <w:r w:rsidRPr="009A7BE7">
              <w:rPr>
                <w:rFonts w:ascii="Times New Roman" w:hAnsi="Times New Roman" w:cs="Times New Roman"/>
                <w:spacing w:val="-3"/>
                <w:w w:val="89"/>
                <w:sz w:val="24"/>
                <w:szCs w:val="24"/>
              </w:rPr>
              <w:t>e</w:t>
            </w:r>
            <w:r w:rsidRPr="009A7BE7">
              <w:rPr>
                <w:rFonts w:ascii="Times New Roman" w:hAnsi="Times New Roman" w:cs="Times New Roman"/>
                <w:w w:val="89"/>
                <w:sz w:val="24"/>
                <w:szCs w:val="24"/>
              </w:rPr>
              <w:t>r</w:t>
            </w:r>
            <w:r w:rsidRPr="009A7BE7">
              <w:rPr>
                <w:rFonts w:ascii="Times New Roman" w:hAnsi="Times New Roman" w:cs="Times New Roman"/>
                <w:spacing w:val="15"/>
                <w:w w:val="89"/>
                <w:sz w:val="24"/>
                <w:szCs w:val="24"/>
              </w:rPr>
              <w:t xml:space="preserve"> </w:t>
            </w:r>
            <w:r w:rsidRPr="009A7BE7">
              <w:rPr>
                <w:rFonts w:ascii="Times New Roman" w:hAnsi="Times New Roman" w:cs="Times New Roman"/>
                <w:spacing w:val="-3"/>
                <w:w w:val="97"/>
                <w:sz w:val="24"/>
                <w:szCs w:val="24"/>
              </w:rPr>
              <w:t>e</w:t>
            </w:r>
            <w:r w:rsidRPr="009A7BE7">
              <w:rPr>
                <w:rFonts w:ascii="Times New Roman" w:hAnsi="Times New Roman" w:cs="Times New Roman"/>
                <w:w w:val="69"/>
                <w:sz w:val="24"/>
                <w:szCs w:val="24"/>
              </w:rPr>
              <w:t>l</w:t>
            </w:r>
            <w:r w:rsidRPr="009A7BE7">
              <w:rPr>
                <w:rFonts w:ascii="Times New Roman" w:hAnsi="Times New Roman" w:cs="Times New Roman"/>
                <w:sz w:val="24"/>
                <w:szCs w:val="24"/>
              </w:rPr>
              <w:t xml:space="preserve"> </w:t>
            </w:r>
            <w:r w:rsidRPr="009A7BE7">
              <w:rPr>
                <w:rFonts w:ascii="Times New Roman" w:hAnsi="Times New Roman" w:cs="Times New Roman"/>
                <w:spacing w:val="-3"/>
                <w:w w:val="98"/>
                <w:sz w:val="24"/>
                <w:szCs w:val="24"/>
              </w:rPr>
              <w:t>a</w:t>
            </w:r>
            <w:r w:rsidRPr="009A7BE7">
              <w:rPr>
                <w:rFonts w:ascii="Times New Roman" w:hAnsi="Times New Roman" w:cs="Times New Roman"/>
                <w:spacing w:val="-2"/>
                <w:w w:val="69"/>
                <w:sz w:val="24"/>
                <w:szCs w:val="24"/>
              </w:rPr>
              <w:t>l</w:t>
            </w:r>
            <w:r w:rsidRPr="009A7BE7">
              <w:rPr>
                <w:rFonts w:ascii="Times New Roman" w:hAnsi="Times New Roman" w:cs="Times New Roman"/>
                <w:spacing w:val="1"/>
                <w:w w:val="92"/>
                <w:sz w:val="24"/>
                <w:szCs w:val="24"/>
              </w:rPr>
              <w:t>c</w:t>
            </w:r>
            <w:r w:rsidRPr="009A7BE7">
              <w:rPr>
                <w:rFonts w:ascii="Times New Roman" w:hAnsi="Times New Roman" w:cs="Times New Roman"/>
                <w:spacing w:val="-3"/>
                <w:w w:val="98"/>
                <w:sz w:val="24"/>
                <w:szCs w:val="24"/>
              </w:rPr>
              <w:t>a</w:t>
            </w:r>
            <w:r w:rsidRPr="009A7BE7">
              <w:rPr>
                <w:rFonts w:ascii="Times New Roman" w:hAnsi="Times New Roman" w:cs="Times New Roman"/>
                <w:spacing w:val="-2"/>
                <w:w w:val="92"/>
                <w:sz w:val="24"/>
                <w:szCs w:val="24"/>
              </w:rPr>
              <w:t>n</w:t>
            </w:r>
            <w:r w:rsidRPr="009A7BE7">
              <w:rPr>
                <w:rFonts w:ascii="Times New Roman" w:hAnsi="Times New Roman" w:cs="Times New Roman"/>
                <w:spacing w:val="-1"/>
                <w:w w:val="92"/>
                <w:sz w:val="24"/>
                <w:szCs w:val="24"/>
              </w:rPr>
              <w:t>c</w:t>
            </w:r>
            <w:r w:rsidRPr="009A7BE7">
              <w:rPr>
                <w:rFonts w:ascii="Times New Roman" w:hAnsi="Times New Roman" w:cs="Times New Roman"/>
                <w:w w:val="97"/>
                <w:sz w:val="24"/>
                <w:szCs w:val="24"/>
              </w:rPr>
              <w:t>e</w:t>
            </w:r>
            <w:r w:rsidRPr="009A7BE7">
              <w:rPr>
                <w:rFonts w:ascii="Times New Roman" w:hAnsi="Times New Roman" w:cs="Times New Roman"/>
                <w:sz w:val="24"/>
                <w:szCs w:val="24"/>
              </w:rPr>
              <w:t xml:space="preserve"> </w:t>
            </w:r>
            <w:r w:rsidRPr="009A7BE7">
              <w:rPr>
                <w:rFonts w:ascii="Times New Roman" w:hAnsi="Times New Roman" w:cs="Times New Roman"/>
                <w:spacing w:val="-2"/>
                <w:sz w:val="24"/>
                <w:szCs w:val="24"/>
              </w:rPr>
              <w:t>d</w:t>
            </w:r>
            <w:r w:rsidRPr="009A7BE7">
              <w:rPr>
                <w:rFonts w:ascii="Times New Roman" w:hAnsi="Times New Roman" w:cs="Times New Roman"/>
                <w:sz w:val="24"/>
                <w:szCs w:val="24"/>
              </w:rPr>
              <w:t>e</w:t>
            </w:r>
            <w:r w:rsidRPr="009A7BE7">
              <w:rPr>
                <w:rFonts w:ascii="Times New Roman" w:hAnsi="Times New Roman" w:cs="Times New Roman"/>
                <w:spacing w:val="-14"/>
                <w:sz w:val="24"/>
                <w:szCs w:val="24"/>
              </w:rPr>
              <w:t xml:space="preserve"> </w:t>
            </w:r>
            <w:r w:rsidRPr="009A7BE7">
              <w:rPr>
                <w:rFonts w:ascii="Times New Roman" w:hAnsi="Times New Roman" w:cs="Times New Roman"/>
                <w:spacing w:val="-5"/>
                <w:w w:val="81"/>
                <w:sz w:val="24"/>
                <w:szCs w:val="24"/>
              </w:rPr>
              <w:t>«</w:t>
            </w:r>
            <w:r w:rsidRPr="009A7BE7">
              <w:rPr>
                <w:rFonts w:ascii="Times New Roman" w:hAnsi="Times New Roman" w:cs="Times New Roman"/>
                <w:spacing w:val="-1"/>
                <w:w w:val="81"/>
                <w:sz w:val="24"/>
                <w:szCs w:val="24"/>
              </w:rPr>
              <w:t>l</w:t>
            </w:r>
            <w:r w:rsidRPr="009A7BE7">
              <w:rPr>
                <w:rFonts w:ascii="Times New Roman" w:hAnsi="Times New Roman" w:cs="Times New Roman"/>
                <w:w w:val="81"/>
                <w:sz w:val="24"/>
                <w:szCs w:val="24"/>
              </w:rPr>
              <w:t>o</w:t>
            </w:r>
            <w:r w:rsidRPr="009A7BE7">
              <w:rPr>
                <w:rFonts w:ascii="Times New Roman" w:hAnsi="Times New Roman" w:cs="Times New Roman"/>
                <w:spacing w:val="12"/>
                <w:w w:val="81"/>
                <w:sz w:val="24"/>
                <w:szCs w:val="24"/>
              </w:rPr>
              <w:t xml:space="preserve"> </w:t>
            </w:r>
            <w:r w:rsidRPr="009A7BE7">
              <w:rPr>
                <w:rFonts w:ascii="Times New Roman" w:hAnsi="Times New Roman" w:cs="Times New Roman"/>
                <w:spacing w:val="-3"/>
                <w:w w:val="92"/>
                <w:sz w:val="24"/>
                <w:szCs w:val="24"/>
              </w:rPr>
              <w:t>c</w:t>
            </w:r>
            <w:r w:rsidRPr="009A7BE7">
              <w:rPr>
                <w:rFonts w:ascii="Times New Roman" w:hAnsi="Times New Roman" w:cs="Times New Roman"/>
                <w:spacing w:val="-2"/>
                <w:w w:val="69"/>
                <w:sz w:val="24"/>
                <w:szCs w:val="24"/>
              </w:rPr>
              <w:t>l</w:t>
            </w:r>
            <w:r w:rsidRPr="009A7BE7">
              <w:rPr>
                <w:rFonts w:ascii="Times New Roman" w:hAnsi="Times New Roman" w:cs="Times New Roman"/>
                <w:spacing w:val="-3"/>
                <w:w w:val="98"/>
                <w:sz w:val="24"/>
                <w:szCs w:val="24"/>
              </w:rPr>
              <w:t>á</w:t>
            </w:r>
            <w:r w:rsidRPr="009A7BE7">
              <w:rPr>
                <w:rFonts w:ascii="Times New Roman" w:hAnsi="Times New Roman" w:cs="Times New Roman"/>
                <w:spacing w:val="-3"/>
                <w:w w:val="101"/>
                <w:sz w:val="24"/>
                <w:szCs w:val="24"/>
              </w:rPr>
              <w:t>s</w:t>
            </w:r>
            <w:r w:rsidRPr="009A7BE7">
              <w:rPr>
                <w:rFonts w:ascii="Times New Roman" w:hAnsi="Times New Roman" w:cs="Times New Roman"/>
                <w:spacing w:val="-2"/>
                <w:w w:val="69"/>
                <w:sz w:val="24"/>
                <w:szCs w:val="24"/>
              </w:rPr>
              <w:t>i</w:t>
            </w:r>
            <w:r w:rsidRPr="009A7BE7">
              <w:rPr>
                <w:rFonts w:ascii="Times New Roman" w:hAnsi="Times New Roman" w:cs="Times New Roman"/>
                <w:spacing w:val="-1"/>
                <w:w w:val="92"/>
                <w:sz w:val="24"/>
                <w:szCs w:val="24"/>
              </w:rPr>
              <w:t>c</w:t>
            </w:r>
            <w:r w:rsidRPr="009A7BE7">
              <w:rPr>
                <w:rFonts w:ascii="Times New Roman" w:hAnsi="Times New Roman" w:cs="Times New Roman"/>
                <w:spacing w:val="-6"/>
                <w:w w:val="87"/>
                <w:sz w:val="24"/>
                <w:szCs w:val="24"/>
              </w:rPr>
              <w:t>o</w:t>
            </w:r>
            <w:r w:rsidRPr="009A7BE7">
              <w:rPr>
                <w:rFonts w:ascii="Times New Roman" w:hAnsi="Times New Roman" w:cs="Times New Roman"/>
                <w:w w:val="83"/>
                <w:sz w:val="24"/>
                <w:szCs w:val="24"/>
              </w:rPr>
              <w:t>»</w:t>
            </w:r>
            <w:r w:rsidRPr="009A7BE7">
              <w:rPr>
                <w:rFonts w:ascii="Times New Roman" w:hAnsi="Times New Roman" w:cs="Times New Roman"/>
                <w:sz w:val="24"/>
                <w:szCs w:val="24"/>
              </w:rPr>
              <w:t xml:space="preserve"> </w:t>
            </w:r>
            <w:r w:rsidRPr="009A7BE7">
              <w:rPr>
                <w:rFonts w:ascii="Times New Roman" w:hAnsi="Times New Roman" w:cs="Times New Roman"/>
                <w:spacing w:val="-3"/>
                <w:sz w:val="24"/>
                <w:szCs w:val="24"/>
              </w:rPr>
              <w:t>e</w:t>
            </w:r>
            <w:r w:rsidRPr="009A7BE7">
              <w:rPr>
                <w:rFonts w:ascii="Times New Roman" w:hAnsi="Times New Roman" w:cs="Times New Roman"/>
                <w:sz w:val="24"/>
                <w:szCs w:val="24"/>
              </w:rPr>
              <w:t>n</w:t>
            </w:r>
            <w:r w:rsidRPr="009A7BE7">
              <w:rPr>
                <w:rFonts w:ascii="Times New Roman" w:hAnsi="Times New Roman" w:cs="Times New Roman"/>
                <w:spacing w:val="-13"/>
                <w:sz w:val="24"/>
                <w:szCs w:val="24"/>
              </w:rPr>
              <w:t xml:space="preserve"> </w:t>
            </w:r>
            <w:r w:rsidRPr="009A7BE7">
              <w:rPr>
                <w:rFonts w:ascii="Times New Roman" w:hAnsi="Times New Roman" w:cs="Times New Roman"/>
                <w:spacing w:val="-3"/>
                <w:w w:val="97"/>
                <w:sz w:val="24"/>
                <w:szCs w:val="24"/>
              </w:rPr>
              <w:t>e</w:t>
            </w:r>
            <w:r w:rsidRPr="009A7BE7">
              <w:rPr>
                <w:rFonts w:ascii="Times New Roman" w:hAnsi="Times New Roman" w:cs="Times New Roman"/>
                <w:w w:val="69"/>
                <w:sz w:val="24"/>
                <w:szCs w:val="24"/>
              </w:rPr>
              <w:t>l</w:t>
            </w:r>
            <w:r w:rsidRPr="009A7BE7">
              <w:rPr>
                <w:rFonts w:ascii="Times New Roman" w:hAnsi="Times New Roman" w:cs="Times New Roman"/>
                <w:sz w:val="24"/>
                <w:szCs w:val="24"/>
              </w:rPr>
              <w:t xml:space="preserve"> </w:t>
            </w:r>
            <w:r w:rsidRPr="009A7BE7">
              <w:rPr>
                <w:rFonts w:ascii="Times New Roman" w:hAnsi="Times New Roman" w:cs="Times New Roman"/>
                <w:spacing w:val="-3"/>
                <w:sz w:val="24"/>
                <w:szCs w:val="24"/>
              </w:rPr>
              <w:t>a</w:t>
            </w:r>
            <w:r w:rsidRPr="009A7BE7">
              <w:rPr>
                <w:rFonts w:ascii="Times New Roman" w:hAnsi="Times New Roman" w:cs="Times New Roman"/>
                <w:spacing w:val="7"/>
                <w:sz w:val="24"/>
                <w:szCs w:val="24"/>
              </w:rPr>
              <w:t>r</w:t>
            </w:r>
            <w:r w:rsidRPr="009A7BE7">
              <w:rPr>
                <w:rFonts w:ascii="Times New Roman" w:hAnsi="Times New Roman" w:cs="Times New Roman"/>
                <w:spacing w:val="-1"/>
                <w:sz w:val="24"/>
                <w:szCs w:val="24"/>
              </w:rPr>
              <w:t>t</w:t>
            </w:r>
            <w:r w:rsidRPr="009A7BE7">
              <w:rPr>
                <w:rFonts w:ascii="Times New Roman" w:hAnsi="Times New Roman" w:cs="Times New Roman"/>
                <w:sz w:val="24"/>
                <w:szCs w:val="24"/>
              </w:rPr>
              <w:t>e</w:t>
            </w:r>
            <w:r w:rsidRPr="009A7BE7">
              <w:rPr>
                <w:rFonts w:ascii="Times New Roman" w:hAnsi="Times New Roman" w:cs="Times New Roman"/>
                <w:spacing w:val="-24"/>
                <w:sz w:val="24"/>
                <w:szCs w:val="24"/>
              </w:rPr>
              <w:t xml:space="preserve"> </w:t>
            </w:r>
            <w:r w:rsidRPr="009A7BE7">
              <w:rPr>
                <w:rFonts w:ascii="Times New Roman" w:hAnsi="Times New Roman" w:cs="Times New Roman"/>
                <w:w w:val="89"/>
                <w:sz w:val="24"/>
                <w:szCs w:val="24"/>
              </w:rPr>
              <w:t>o</w:t>
            </w:r>
            <w:r w:rsidRPr="009A7BE7">
              <w:rPr>
                <w:rFonts w:ascii="Times New Roman" w:hAnsi="Times New Roman" w:cs="Times New Roman"/>
                <w:spacing w:val="-1"/>
                <w:w w:val="89"/>
                <w:sz w:val="24"/>
                <w:szCs w:val="24"/>
              </w:rPr>
              <w:t>c</w:t>
            </w:r>
            <w:r w:rsidRPr="009A7BE7">
              <w:rPr>
                <w:rFonts w:ascii="Times New Roman" w:hAnsi="Times New Roman" w:cs="Times New Roman"/>
                <w:spacing w:val="-3"/>
                <w:w w:val="92"/>
                <w:sz w:val="24"/>
                <w:szCs w:val="24"/>
              </w:rPr>
              <w:t>c</w:t>
            </w:r>
            <w:r w:rsidRPr="009A7BE7">
              <w:rPr>
                <w:rFonts w:ascii="Times New Roman" w:hAnsi="Times New Roman" w:cs="Times New Roman"/>
                <w:spacing w:val="-2"/>
                <w:w w:val="69"/>
                <w:sz w:val="24"/>
                <w:szCs w:val="24"/>
              </w:rPr>
              <w:t>i</w:t>
            </w:r>
            <w:r w:rsidRPr="009A7BE7">
              <w:rPr>
                <w:rFonts w:ascii="Times New Roman" w:hAnsi="Times New Roman" w:cs="Times New Roman"/>
                <w:spacing w:val="-2"/>
                <w:w w:val="91"/>
                <w:sz w:val="24"/>
                <w:szCs w:val="24"/>
              </w:rPr>
              <w:t>d</w:t>
            </w:r>
            <w:r w:rsidRPr="009A7BE7">
              <w:rPr>
                <w:rFonts w:ascii="Times New Roman" w:hAnsi="Times New Roman" w:cs="Times New Roman"/>
                <w:spacing w:val="-3"/>
                <w:w w:val="97"/>
                <w:sz w:val="24"/>
                <w:szCs w:val="24"/>
              </w:rPr>
              <w:t>e</w:t>
            </w:r>
            <w:r w:rsidRPr="009A7BE7">
              <w:rPr>
                <w:rFonts w:ascii="Times New Roman" w:hAnsi="Times New Roman" w:cs="Times New Roman"/>
                <w:spacing w:val="-1"/>
                <w:w w:val="92"/>
                <w:sz w:val="24"/>
                <w:szCs w:val="24"/>
              </w:rPr>
              <w:t>n</w:t>
            </w:r>
            <w:r w:rsidRPr="009A7BE7">
              <w:rPr>
                <w:rFonts w:ascii="Times New Roman" w:hAnsi="Times New Roman" w:cs="Times New Roman"/>
                <w:spacing w:val="2"/>
                <w:w w:val="88"/>
                <w:sz w:val="24"/>
                <w:szCs w:val="24"/>
              </w:rPr>
              <w:t>t</w:t>
            </w:r>
            <w:r w:rsidRPr="009A7BE7">
              <w:rPr>
                <w:rFonts w:ascii="Times New Roman" w:hAnsi="Times New Roman" w:cs="Times New Roman"/>
                <w:spacing w:val="-3"/>
                <w:w w:val="98"/>
                <w:sz w:val="24"/>
                <w:szCs w:val="24"/>
              </w:rPr>
              <w:t>a</w:t>
            </w:r>
            <w:r w:rsidRPr="009A7BE7">
              <w:rPr>
                <w:rFonts w:ascii="Times New Roman" w:hAnsi="Times New Roman" w:cs="Times New Roman"/>
                <w:spacing w:val="-5"/>
                <w:w w:val="69"/>
                <w:sz w:val="24"/>
                <w:szCs w:val="24"/>
              </w:rPr>
              <w:t>l</w:t>
            </w:r>
            <w:r w:rsidRPr="009A7BE7">
              <w:rPr>
                <w:rFonts w:ascii="Times New Roman" w:hAnsi="Times New Roman" w:cs="Times New Roman"/>
                <w:w w:val="96"/>
                <w:sz w:val="24"/>
                <w:szCs w:val="24"/>
              </w:rPr>
              <w:t>.</w:t>
            </w:r>
          </w:p>
          <w:p w:rsidR="00F752AE" w:rsidRPr="009A7BE7" w:rsidRDefault="00F752AE" w:rsidP="00692BD1">
            <w:pPr>
              <w:spacing w:line="240" w:lineRule="exact"/>
              <w:rPr>
                <w:rFonts w:ascii="Times New Roman" w:hAnsi="Times New Roman" w:cs="Times New Roman"/>
                <w:color w:val="4F81BD" w:themeColor="accent1"/>
                <w:sz w:val="24"/>
                <w:szCs w:val="24"/>
              </w:rPr>
            </w:pPr>
            <w:r w:rsidRPr="009A7BE7">
              <w:rPr>
                <w:rFonts w:ascii="Times New Roman" w:hAnsi="Times New Roman" w:cs="Times New Roman"/>
                <w:color w:val="4F81BD" w:themeColor="accent1"/>
                <w:spacing w:val="2"/>
                <w:w w:val="82"/>
                <w:sz w:val="24"/>
                <w:szCs w:val="24"/>
              </w:rPr>
              <w:t>C</w:t>
            </w:r>
            <w:r w:rsidRPr="009A7BE7">
              <w:rPr>
                <w:rFonts w:ascii="Times New Roman" w:hAnsi="Times New Roman" w:cs="Times New Roman"/>
                <w:color w:val="4F81BD" w:themeColor="accent1"/>
                <w:w w:val="82"/>
                <w:sz w:val="24"/>
                <w:szCs w:val="24"/>
              </w:rPr>
              <w:t>S</w:t>
            </w:r>
            <w:r w:rsidRPr="009A7BE7">
              <w:rPr>
                <w:rFonts w:ascii="Times New Roman" w:hAnsi="Times New Roman" w:cs="Times New Roman"/>
                <w:color w:val="4F81BD" w:themeColor="accent1"/>
                <w:spacing w:val="-4"/>
                <w:w w:val="82"/>
                <w:sz w:val="24"/>
                <w:szCs w:val="24"/>
              </w:rPr>
              <w:t>C</w:t>
            </w:r>
            <w:r w:rsidRPr="009A7BE7">
              <w:rPr>
                <w:rFonts w:ascii="Times New Roman" w:hAnsi="Times New Roman" w:cs="Times New Roman"/>
                <w:color w:val="4F81BD" w:themeColor="accent1"/>
                <w:w w:val="82"/>
                <w:sz w:val="24"/>
                <w:szCs w:val="24"/>
              </w:rPr>
              <w:t>,</w:t>
            </w:r>
            <w:r w:rsidRPr="009A7BE7">
              <w:rPr>
                <w:rFonts w:ascii="Times New Roman" w:hAnsi="Times New Roman" w:cs="Times New Roman"/>
                <w:color w:val="4F81BD" w:themeColor="accent1"/>
                <w:spacing w:val="25"/>
                <w:w w:val="82"/>
                <w:sz w:val="24"/>
                <w:szCs w:val="24"/>
              </w:rPr>
              <w:t xml:space="preserve"> </w:t>
            </w:r>
            <w:r w:rsidRPr="009A7BE7">
              <w:rPr>
                <w:rFonts w:ascii="Times New Roman" w:hAnsi="Times New Roman" w:cs="Times New Roman"/>
                <w:color w:val="4F81BD" w:themeColor="accent1"/>
                <w:spacing w:val="-1"/>
                <w:w w:val="82"/>
                <w:sz w:val="24"/>
                <w:szCs w:val="24"/>
              </w:rPr>
              <w:t>C</w:t>
            </w:r>
            <w:r w:rsidRPr="009A7BE7">
              <w:rPr>
                <w:rFonts w:ascii="Times New Roman" w:hAnsi="Times New Roman" w:cs="Times New Roman"/>
                <w:color w:val="4F81BD" w:themeColor="accent1"/>
                <w:spacing w:val="-3"/>
                <w:w w:val="82"/>
                <w:sz w:val="24"/>
                <w:szCs w:val="24"/>
              </w:rPr>
              <w:t>C</w:t>
            </w:r>
            <w:r w:rsidRPr="009A7BE7">
              <w:rPr>
                <w:rFonts w:ascii="Times New Roman" w:hAnsi="Times New Roman" w:cs="Times New Roman"/>
                <w:color w:val="4F81BD" w:themeColor="accent1"/>
                <w:w w:val="82"/>
                <w:sz w:val="24"/>
                <w:szCs w:val="24"/>
              </w:rPr>
              <w:t>L,</w:t>
            </w:r>
            <w:r w:rsidRPr="009A7BE7">
              <w:rPr>
                <w:rFonts w:ascii="Times New Roman" w:hAnsi="Times New Roman" w:cs="Times New Roman"/>
                <w:color w:val="4F81BD" w:themeColor="accent1"/>
                <w:spacing w:val="4"/>
                <w:w w:val="82"/>
                <w:sz w:val="24"/>
                <w:szCs w:val="24"/>
              </w:rPr>
              <w:t xml:space="preserve"> </w:t>
            </w:r>
            <w:r w:rsidRPr="009A7BE7">
              <w:rPr>
                <w:rFonts w:ascii="Times New Roman" w:hAnsi="Times New Roman" w:cs="Times New Roman"/>
                <w:color w:val="4F81BD" w:themeColor="accent1"/>
                <w:spacing w:val="-4"/>
                <w:w w:val="82"/>
                <w:sz w:val="24"/>
                <w:szCs w:val="24"/>
              </w:rPr>
              <w:t>C</w:t>
            </w:r>
            <w:r w:rsidRPr="009A7BE7">
              <w:rPr>
                <w:rFonts w:ascii="Times New Roman" w:hAnsi="Times New Roman" w:cs="Times New Roman"/>
                <w:color w:val="4F81BD" w:themeColor="accent1"/>
                <w:spacing w:val="-6"/>
                <w:w w:val="79"/>
                <w:sz w:val="24"/>
                <w:szCs w:val="24"/>
              </w:rPr>
              <w:t>E</w:t>
            </w:r>
            <w:r w:rsidRPr="009A7BE7">
              <w:rPr>
                <w:rFonts w:ascii="Times New Roman" w:hAnsi="Times New Roman" w:cs="Times New Roman"/>
                <w:color w:val="4F81BD" w:themeColor="accent1"/>
                <w:spacing w:val="-5"/>
                <w:w w:val="82"/>
                <w:sz w:val="24"/>
                <w:szCs w:val="24"/>
              </w:rPr>
              <w:t>C</w:t>
            </w:r>
          </w:p>
          <w:p w:rsidR="00F752AE" w:rsidRPr="00095D05" w:rsidRDefault="00F752AE" w:rsidP="00692BD1">
            <w:pPr>
              <w:pStyle w:val="Normal1"/>
            </w:pPr>
          </w:p>
        </w:tc>
        <w:tc>
          <w:tcPr>
            <w:tcW w:w="2268" w:type="dxa"/>
          </w:tcPr>
          <w:p w:rsidR="00F752AE" w:rsidRPr="005E64FB" w:rsidRDefault="00F752AE" w:rsidP="00692BD1">
            <w:pPr>
              <w:spacing w:before="4"/>
              <w:ind w:left="49"/>
              <w:rPr>
                <w:rFonts w:ascii="Times New Roman" w:eastAsia="Arial" w:hAnsi="Times New Roman" w:cs="Times New Roman"/>
                <w:sz w:val="24"/>
                <w:szCs w:val="24"/>
              </w:rPr>
            </w:pPr>
            <w:r>
              <w:rPr>
                <w:rFonts w:ascii="Times New Roman" w:eastAsia="Arial" w:hAnsi="Times New Roman" w:cs="Times New Roman"/>
                <w:w w:val="92"/>
                <w:sz w:val="24"/>
                <w:szCs w:val="24"/>
              </w:rPr>
              <w:t xml:space="preserve">19.1. Explica las características del arte </w:t>
            </w:r>
            <w:r w:rsidRPr="005E64FB">
              <w:rPr>
                <w:rFonts w:ascii="Times New Roman" w:eastAsia="Arial" w:hAnsi="Times New Roman" w:cs="Times New Roman"/>
                <w:w w:val="92"/>
                <w:sz w:val="24"/>
                <w:szCs w:val="24"/>
              </w:rPr>
              <w:t>grie</w:t>
            </w:r>
            <w:r w:rsidRPr="005E64FB">
              <w:rPr>
                <w:rFonts w:ascii="Times New Roman" w:eastAsia="Arial" w:hAnsi="Times New Roman" w:cs="Times New Roman"/>
                <w:spacing w:val="-1"/>
                <w:w w:val="92"/>
                <w:sz w:val="24"/>
                <w:szCs w:val="24"/>
              </w:rPr>
              <w:t>g</w:t>
            </w:r>
            <w:r w:rsidRPr="005E64FB">
              <w:rPr>
                <w:rFonts w:ascii="Times New Roman" w:eastAsia="Arial" w:hAnsi="Times New Roman" w:cs="Times New Roman"/>
                <w:w w:val="92"/>
                <w:sz w:val="24"/>
                <w:szCs w:val="24"/>
              </w:rPr>
              <w:t>o</w:t>
            </w:r>
            <w:r w:rsidRPr="005E64FB">
              <w:rPr>
                <w:rFonts w:ascii="Times New Roman" w:eastAsia="Arial" w:hAnsi="Times New Roman" w:cs="Times New Roman"/>
                <w:spacing w:val="4"/>
                <w:w w:val="92"/>
                <w:sz w:val="24"/>
                <w:szCs w:val="24"/>
              </w:rPr>
              <w:t xml:space="preserve"> </w:t>
            </w:r>
            <w:r w:rsidRPr="005E64FB">
              <w:rPr>
                <w:rFonts w:ascii="Times New Roman" w:eastAsia="Arial" w:hAnsi="Times New Roman" w:cs="Times New Roman"/>
                <w:sz w:val="24"/>
                <w:szCs w:val="24"/>
              </w:rPr>
              <w:t>y</w:t>
            </w:r>
            <w:r w:rsidRPr="005E64FB">
              <w:rPr>
                <w:rFonts w:ascii="Times New Roman" w:eastAsia="Arial" w:hAnsi="Times New Roman" w:cs="Times New Roman"/>
                <w:spacing w:val="-8"/>
                <w:sz w:val="24"/>
                <w:szCs w:val="24"/>
              </w:rPr>
              <w:t xml:space="preserve"> </w:t>
            </w:r>
            <w:r w:rsidRPr="005E64FB">
              <w:rPr>
                <w:rFonts w:ascii="Times New Roman" w:eastAsia="Arial" w:hAnsi="Times New Roman" w:cs="Times New Roman"/>
                <w:sz w:val="24"/>
                <w:szCs w:val="24"/>
              </w:rPr>
              <w:t>su</w:t>
            </w:r>
            <w:r w:rsidRPr="005E64FB">
              <w:rPr>
                <w:rFonts w:ascii="Times New Roman" w:eastAsia="Arial" w:hAnsi="Times New Roman" w:cs="Times New Roman"/>
                <w:spacing w:val="-14"/>
                <w:sz w:val="24"/>
                <w:szCs w:val="24"/>
              </w:rPr>
              <w:t xml:space="preserve"> </w:t>
            </w:r>
            <w:r w:rsidRPr="005E64FB">
              <w:rPr>
                <w:rFonts w:ascii="Times New Roman" w:eastAsia="Arial" w:hAnsi="Times New Roman" w:cs="Times New Roman"/>
                <w:w w:val="92"/>
                <w:sz w:val="24"/>
                <w:szCs w:val="24"/>
              </w:rPr>
              <w:t>evo</w:t>
            </w:r>
            <w:r w:rsidRPr="005E64FB">
              <w:rPr>
                <w:rFonts w:ascii="Times New Roman" w:eastAsia="Arial" w:hAnsi="Times New Roman" w:cs="Times New Roman"/>
                <w:spacing w:val="-1"/>
                <w:w w:val="92"/>
                <w:sz w:val="24"/>
                <w:szCs w:val="24"/>
              </w:rPr>
              <w:t>l</w:t>
            </w:r>
            <w:r w:rsidRPr="005E64FB">
              <w:rPr>
                <w:rFonts w:ascii="Times New Roman" w:eastAsia="Arial" w:hAnsi="Times New Roman" w:cs="Times New Roman"/>
                <w:w w:val="92"/>
                <w:sz w:val="24"/>
                <w:szCs w:val="24"/>
              </w:rPr>
              <w:t>uc</w:t>
            </w:r>
            <w:r w:rsidRPr="005E64FB">
              <w:rPr>
                <w:rFonts w:ascii="Times New Roman" w:eastAsia="Arial" w:hAnsi="Times New Roman" w:cs="Times New Roman"/>
                <w:spacing w:val="-1"/>
                <w:w w:val="92"/>
                <w:sz w:val="24"/>
                <w:szCs w:val="24"/>
              </w:rPr>
              <w:t>i</w:t>
            </w:r>
            <w:r w:rsidRPr="005E64FB">
              <w:rPr>
                <w:rFonts w:ascii="Times New Roman" w:eastAsia="Arial" w:hAnsi="Times New Roman" w:cs="Times New Roman"/>
                <w:w w:val="92"/>
                <w:sz w:val="24"/>
                <w:szCs w:val="24"/>
              </w:rPr>
              <w:t>ón</w:t>
            </w:r>
            <w:r w:rsidRPr="005E64FB">
              <w:rPr>
                <w:rFonts w:ascii="Times New Roman" w:eastAsia="Arial" w:hAnsi="Times New Roman" w:cs="Times New Roman"/>
                <w:spacing w:val="7"/>
                <w:w w:val="92"/>
                <w:sz w:val="24"/>
                <w:szCs w:val="24"/>
              </w:rPr>
              <w:t xml:space="preserve"> </w:t>
            </w:r>
            <w:r w:rsidRPr="005E64FB">
              <w:rPr>
                <w:rFonts w:ascii="Times New Roman" w:eastAsia="Arial" w:hAnsi="Times New Roman" w:cs="Times New Roman"/>
                <w:sz w:val="24"/>
                <w:szCs w:val="24"/>
              </w:rPr>
              <w:t>en</w:t>
            </w:r>
            <w:r w:rsidRPr="005E64FB">
              <w:rPr>
                <w:rFonts w:ascii="Times New Roman" w:eastAsia="Arial" w:hAnsi="Times New Roman" w:cs="Times New Roman"/>
                <w:spacing w:val="-15"/>
                <w:sz w:val="24"/>
                <w:szCs w:val="24"/>
              </w:rPr>
              <w:t xml:space="preserve"> </w:t>
            </w:r>
            <w:r w:rsidRPr="005E64FB">
              <w:rPr>
                <w:rFonts w:ascii="Times New Roman" w:eastAsia="Arial" w:hAnsi="Times New Roman" w:cs="Times New Roman"/>
                <w:sz w:val="24"/>
                <w:szCs w:val="24"/>
              </w:rPr>
              <w:t>el</w:t>
            </w:r>
            <w:r w:rsidRPr="005E64FB">
              <w:rPr>
                <w:rFonts w:ascii="Times New Roman" w:eastAsia="Arial" w:hAnsi="Times New Roman" w:cs="Times New Roman"/>
                <w:spacing w:val="-11"/>
                <w:sz w:val="24"/>
                <w:szCs w:val="24"/>
              </w:rPr>
              <w:t xml:space="preserve"> </w:t>
            </w:r>
            <w:r w:rsidRPr="005E64FB">
              <w:rPr>
                <w:rFonts w:ascii="Times New Roman" w:eastAsia="Arial" w:hAnsi="Times New Roman" w:cs="Times New Roman"/>
                <w:sz w:val="24"/>
                <w:szCs w:val="24"/>
              </w:rPr>
              <w:t>ti</w:t>
            </w:r>
            <w:r w:rsidRPr="005E64FB">
              <w:rPr>
                <w:rFonts w:ascii="Times New Roman" w:eastAsia="Arial" w:hAnsi="Times New Roman" w:cs="Times New Roman"/>
                <w:spacing w:val="-1"/>
                <w:sz w:val="24"/>
                <w:szCs w:val="24"/>
              </w:rPr>
              <w:t>e</w:t>
            </w:r>
            <w:r w:rsidRPr="005E64FB">
              <w:rPr>
                <w:rFonts w:ascii="Times New Roman" w:eastAsia="Arial" w:hAnsi="Times New Roman" w:cs="Times New Roman"/>
                <w:sz w:val="24"/>
                <w:szCs w:val="24"/>
              </w:rPr>
              <w:t>mpo.</w:t>
            </w:r>
          </w:p>
          <w:p w:rsidR="00F752AE" w:rsidRPr="00095D05" w:rsidRDefault="00F752AE" w:rsidP="00692BD1">
            <w:pPr>
              <w:pStyle w:val="Normal1"/>
            </w:pPr>
          </w:p>
        </w:tc>
        <w:tc>
          <w:tcPr>
            <w:tcW w:w="2552" w:type="dxa"/>
          </w:tcPr>
          <w:p w:rsidR="00F752AE" w:rsidRPr="00095D05" w:rsidRDefault="00F752AE" w:rsidP="00692BD1">
            <w:pPr>
              <w:pStyle w:val="Normal1"/>
              <w:jc w:val="center"/>
            </w:pPr>
            <w:r w:rsidRPr="00095D05">
              <w:t xml:space="preserve">Actividades de clase y </w:t>
            </w:r>
          </w:p>
          <w:p w:rsidR="00F752AE" w:rsidRPr="00095D05" w:rsidRDefault="00F752AE" w:rsidP="00692BD1">
            <w:pPr>
              <w:pStyle w:val="Normal1"/>
              <w:jc w:val="center"/>
            </w:pPr>
            <w:r w:rsidRPr="00095D05">
              <w:t xml:space="preserve">prueba escrita </w:t>
            </w:r>
          </w:p>
          <w:p w:rsidR="00F752AE" w:rsidRPr="00095D05" w:rsidRDefault="00F752AE" w:rsidP="00692BD1">
            <w:pPr>
              <w:pStyle w:val="Normal1"/>
              <w:jc w:val="center"/>
            </w:pPr>
          </w:p>
          <w:p w:rsidR="00F752AE" w:rsidRPr="00095D05" w:rsidRDefault="00F752AE" w:rsidP="00692BD1">
            <w:pPr>
              <w:pStyle w:val="Normal1"/>
              <w:jc w:val="center"/>
            </w:pPr>
            <w:r w:rsidRPr="00095D05">
              <w:t>(Estándar básico: 2 puntos)</w:t>
            </w:r>
          </w:p>
        </w:tc>
      </w:tr>
      <w:tr w:rsidR="00F752AE" w:rsidRPr="00095D05" w:rsidTr="00692BD1">
        <w:trPr>
          <w:trHeight w:val="1540"/>
        </w:trPr>
        <w:tc>
          <w:tcPr>
            <w:tcW w:w="1844" w:type="dxa"/>
            <w:vMerge/>
          </w:tcPr>
          <w:p w:rsidR="00F752AE" w:rsidRPr="00095D05" w:rsidRDefault="00F752AE" w:rsidP="00692BD1">
            <w:pPr>
              <w:pStyle w:val="Normal1"/>
            </w:pPr>
          </w:p>
        </w:tc>
        <w:tc>
          <w:tcPr>
            <w:tcW w:w="2551" w:type="dxa"/>
            <w:vMerge/>
          </w:tcPr>
          <w:p w:rsidR="00F752AE" w:rsidRPr="00095D05" w:rsidRDefault="00F752AE" w:rsidP="00692BD1">
            <w:pPr>
              <w:pStyle w:val="Normal1"/>
            </w:pPr>
          </w:p>
        </w:tc>
        <w:tc>
          <w:tcPr>
            <w:tcW w:w="2268" w:type="dxa"/>
          </w:tcPr>
          <w:p w:rsidR="00F752AE" w:rsidRPr="005E64FB" w:rsidRDefault="00F752AE" w:rsidP="00692BD1">
            <w:pPr>
              <w:spacing w:before="4" w:line="245" w:lineRule="auto"/>
              <w:ind w:left="49" w:right="23" w:firstLine="165"/>
              <w:jc w:val="both"/>
              <w:rPr>
                <w:rFonts w:ascii="Times New Roman" w:eastAsia="Arial" w:hAnsi="Times New Roman" w:cs="Times New Roman"/>
                <w:sz w:val="24"/>
                <w:szCs w:val="24"/>
              </w:rPr>
            </w:pPr>
            <w:r w:rsidRPr="005E64FB">
              <w:rPr>
                <w:rFonts w:ascii="Times New Roman" w:eastAsia="Arial" w:hAnsi="Times New Roman" w:cs="Times New Roman"/>
                <w:sz w:val="24"/>
                <w:szCs w:val="24"/>
              </w:rPr>
              <w:t>19.2.</w:t>
            </w:r>
            <w:r w:rsidRPr="005E64FB">
              <w:rPr>
                <w:rFonts w:ascii="Times New Roman" w:eastAsia="Arial" w:hAnsi="Times New Roman" w:cs="Times New Roman"/>
                <w:spacing w:val="12"/>
                <w:sz w:val="24"/>
                <w:szCs w:val="24"/>
              </w:rPr>
              <w:t xml:space="preserve"> </w:t>
            </w:r>
            <w:r w:rsidRPr="005E64FB">
              <w:rPr>
                <w:rFonts w:ascii="Times New Roman" w:eastAsia="Arial" w:hAnsi="Times New Roman" w:cs="Times New Roman"/>
                <w:sz w:val="24"/>
                <w:szCs w:val="24"/>
              </w:rPr>
              <w:t>Da</w:t>
            </w:r>
            <w:r w:rsidRPr="005E64FB">
              <w:rPr>
                <w:rFonts w:ascii="Times New Roman" w:eastAsia="Arial" w:hAnsi="Times New Roman" w:cs="Times New Roman"/>
                <w:spacing w:val="-4"/>
                <w:sz w:val="24"/>
                <w:szCs w:val="24"/>
              </w:rPr>
              <w:t xml:space="preserve"> </w:t>
            </w:r>
            <w:r w:rsidRPr="005E64FB">
              <w:rPr>
                <w:rFonts w:ascii="Times New Roman" w:eastAsia="Arial" w:hAnsi="Times New Roman" w:cs="Times New Roman"/>
                <w:w w:val="92"/>
                <w:sz w:val="24"/>
                <w:szCs w:val="24"/>
              </w:rPr>
              <w:t>e</w:t>
            </w:r>
            <w:r w:rsidRPr="005E64FB">
              <w:rPr>
                <w:rFonts w:ascii="Times New Roman" w:eastAsia="Arial" w:hAnsi="Times New Roman" w:cs="Times New Roman"/>
                <w:spacing w:val="-1"/>
                <w:w w:val="92"/>
                <w:sz w:val="24"/>
                <w:szCs w:val="24"/>
              </w:rPr>
              <w:t>j</w:t>
            </w:r>
            <w:r w:rsidRPr="005E64FB">
              <w:rPr>
                <w:rFonts w:ascii="Times New Roman" w:eastAsia="Arial" w:hAnsi="Times New Roman" w:cs="Times New Roman"/>
                <w:w w:val="92"/>
                <w:sz w:val="24"/>
                <w:szCs w:val="24"/>
              </w:rPr>
              <w:t>emp</w:t>
            </w:r>
            <w:r w:rsidRPr="005E64FB">
              <w:rPr>
                <w:rFonts w:ascii="Times New Roman" w:eastAsia="Arial" w:hAnsi="Times New Roman" w:cs="Times New Roman"/>
                <w:spacing w:val="-1"/>
                <w:w w:val="92"/>
                <w:sz w:val="24"/>
                <w:szCs w:val="24"/>
              </w:rPr>
              <w:t>l</w:t>
            </w:r>
            <w:r w:rsidRPr="005E64FB">
              <w:rPr>
                <w:rFonts w:ascii="Times New Roman" w:eastAsia="Arial" w:hAnsi="Times New Roman" w:cs="Times New Roman"/>
                <w:w w:val="92"/>
                <w:sz w:val="24"/>
                <w:szCs w:val="24"/>
              </w:rPr>
              <w:t>os</w:t>
            </w:r>
            <w:r w:rsidRPr="005E64FB">
              <w:rPr>
                <w:rFonts w:ascii="Times New Roman" w:eastAsia="Arial" w:hAnsi="Times New Roman" w:cs="Times New Roman"/>
                <w:spacing w:val="16"/>
                <w:w w:val="92"/>
                <w:sz w:val="24"/>
                <w:szCs w:val="24"/>
              </w:rPr>
              <w:t xml:space="preserve"> </w:t>
            </w:r>
            <w:r w:rsidRPr="005E64FB">
              <w:rPr>
                <w:rFonts w:ascii="Times New Roman" w:eastAsia="Arial" w:hAnsi="Times New Roman" w:cs="Times New Roman"/>
                <w:w w:val="92"/>
                <w:sz w:val="24"/>
                <w:szCs w:val="24"/>
              </w:rPr>
              <w:t>repre</w:t>
            </w:r>
            <w:r w:rsidRPr="005E64FB">
              <w:rPr>
                <w:rFonts w:ascii="Times New Roman" w:eastAsia="Arial" w:hAnsi="Times New Roman" w:cs="Times New Roman"/>
                <w:spacing w:val="-1"/>
                <w:w w:val="92"/>
                <w:sz w:val="24"/>
                <w:szCs w:val="24"/>
              </w:rPr>
              <w:t>s</w:t>
            </w:r>
            <w:r w:rsidRPr="005E64FB">
              <w:rPr>
                <w:rFonts w:ascii="Times New Roman" w:eastAsia="Arial" w:hAnsi="Times New Roman" w:cs="Times New Roman"/>
                <w:w w:val="92"/>
                <w:sz w:val="24"/>
                <w:szCs w:val="24"/>
              </w:rPr>
              <w:t>entativos</w:t>
            </w:r>
            <w:r w:rsidRPr="005E64FB">
              <w:rPr>
                <w:rFonts w:ascii="Times New Roman" w:eastAsia="Arial" w:hAnsi="Times New Roman" w:cs="Times New Roman"/>
                <w:spacing w:val="21"/>
                <w:w w:val="92"/>
                <w:sz w:val="24"/>
                <w:szCs w:val="24"/>
              </w:rPr>
              <w:t xml:space="preserve"> </w:t>
            </w:r>
            <w:r w:rsidRPr="005E64FB">
              <w:rPr>
                <w:rFonts w:ascii="Times New Roman" w:eastAsia="Arial" w:hAnsi="Times New Roman" w:cs="Times New Roman"/>
                <w:spacing w:val="-1"/>
                <w:sz w:val="24"/>
                <w:szCs w:val="24"/>
              </w:rPr>
              <w:t>d</w:t>
            </w:r>
            <w:r w:rsidRPr="005E64FB">
              <w:rPr>
                <w:rFonts w:ascii="Times New Roman" w:eastAsia="Arial" w:hAnsi="Times New Roman" w:cs="Times New Roman"/>
                <w:sz w:val="24"/>
                <w:szCs w:val="24"/>
              </w:rPr>
              <w:t>e</w:t>
            </w:r>
            <w:r w:rsidRPr="005E64FB">
              <w:rPr>
                <w:rFonts w:ascii="Times New Roman" w:eastAsia="Arial" w:hAnsi="Times New Roman" w:cs="Times New Roman"/>
                <w:spacing w:val="-3"/>
                <w:sz w:val="24"/>
                <w:szCs w:val="24"/>
              </w:rPr>
              <w:t xml:space="preserve"> </w:t>
            </w:r>
            <w:r w:rsidRPr="005E64FB">
              <w:rPr>
                <w:rFonts w:ascii="Times New Roman" w:eastAsia="Arial" w:hAnsi="Times New Roman" w:cs="Times New Roman"/>
                <w:sz w:val="24"/>
                <w:szCs w:val="24"/>
              </w:rPr>
              <w:t>las</w:t>
            </w:r>
            <w:r w:rsidRPr="005E64FB">
              <w:rPr>
                <w:rFonts w:ascii="Times New Roman" w:eastAsia="Arial" w:hAnsi="Times New Roman" w:cs="Times New Roman"/>
                <w:spacing w:val="-5"/>
                <w:sz w:val="24"/>
                <w:szCs w:val="24"/>
              </w:rPr>
              <w:t xml:space="preserve"> </w:t>
            </w:r>
            <w:r w:rsidRPr="005E64FB">
              <w:rPr>
                <w:rFonts w:ascii="Times New Roman" w:eastAsia="Arial" w:hAnsi="Times New Roman" w:cs="Times New Roman"/>
                <w:w w:val="93"/>
                <w:sz w:val="24"/>
                <w:szCs w:val="24"/>
              </w:rPr>
              <w:t>distintas</w:t>
            </w:r>
            <w:r w:rsidRPr="005E64FB">
              <w:rPr>
                <w:rFonts w:ascii="Times New Roman" w:eastAsia="Arial" w:hAnsi="Times New Roman" w:cs="Times New Roman"/>
                <w:spacing w:val="11"/>
                <w:w w:val="93"/>
                <w:sz w:val="24"/>
                <w:szCs w:val="24"/>
              </w:rPr>
              <w:t xml:space="preserve"> </w:t>
            </w:r>
            <w:r w:rsidRPr="005E64FB">
              <w:rPr>
                <w:rFonts w:ascii="Times New Roman" w:eastAsia="Arial" w:hAnsi="Times New Roman" w:cs="Times New Roman"/>
                <w:sz w:val="24"/>
                <w:szCs w:val="24"/>
              </w:rPr>
              <w:t>ár</w:t>
            </w:r>
            <w:r w:rsidRPr="005E64FB">
              <w:rPr>
                <w:rFonts w:ascii="Times New Roman" w:eastAsia="Arial" w:hAnsi="Times New Roman" w:cs="Times New Roman"/>
                <w:spacing w:val="-1"/>
                <w:sz w:val="24"/>
                <w:szCs w:val="24"/>
              </w:rPr>
              <w:t>e</w:t>
            </w:r>
            <w:r w:rsidRPr="005E64FB">
              <w:rPr>
                <w:rFonts w:ascii="Times New Roman" w:eastAsia="Arial" w:hAnsi="Times New Roman" w:cs="Times New Roman"/>
                <w:sz w:val="24"/>
                <w:szCs w:val="24"/>
              </w:rPr>
              <w:t>as del</w:t>
            </w:r>
            <w:r w:rsidRPr="005E64FB">
              <w:rPr>
                <w:rFonts w:ascii="Times New Roman" w:eastAsia="Arial" w:hAnsi="Times New Roman" w:cs="Times New Roman"/>
                <w:spacing w:val="18"/>
                <w:sz w:val="24"/>
                <w:szCs w:val="24"/>
              </w:rPr>
              <w:t xml:space="preserve"> </w:t>
            </w:r>
            <w:r w:rsidRPr="005E64FB">
              <w:rPr>
                <w:rFonts w:ascii="Times New Roman" w:eastAsia="Arial" w:hAnsi="Times New Roman" w:cs="Times New Roman"/>
                <w:sz w:val="24"/>
                <w:szCs w:val="24"/>
              </w:rPr>
              <w:t>s</w:t>
            </w:r>
            <w:r w:rsidRPr="005E64FB">
              <w:rPr>
                <w:rFonts w:ascii="Times New Roman" w:eastAsia="Arial" w:hAnsi="Times New Roman" w:cs="Times New Roman"/>
                <w:spacing w:val="-1"/>
                <w:sz w:val="24"/>
                <w:szCs w:val="24"/>
              </w:rPr>
              <w:t>a</w:t>
            </w:r>
            <w:r w:rsidRPr="005E64FB">
              <w:rPr>
                <w:rFonts w:ascii="Times New Roman" w:eastAsia="Arial" w:hAnsi="Times New Roman" w:cs="Times New Roman"/>
                <w:sz w:val="24"/>
                <w:szCs w:val="24"/>
              </w:rPr>
              <w:t>ber</w:t>
            </w:r>
            <w:r w:rsidRPr="005E64FB">
              <w:rPr>
                <w:rFonts w:ascii="Times New Roman" w:eastAsia="Arial" w:hAnsi="Times New Roman" w:cs="Times New Roman"/>
                <w:spacing w:val="5"/>
                <w:sz w:val="24"/>
                <w:szCs w:val="24"/>
              </w:rPr>
              <w:t xml:space="preserve"> </w:t>
            </w:r>
            <w:r w:rsidRPr="005E64FB">
              <w:rPr>
                <w:rFonts w:ascii="Times New Roman" w:eastAsia="Arial" w:hAnsi="Times New Roman" w:cs="Times New Roman"/>
                <w:sz w:val="24"/>
                <w:szCs w:val="24"/>
              </w:rPr>
              <w:t>gr</w:t>
            </w:r>
            <w:r w:rsidRPr="005E64FB">
              <w:rPr>
                <w:rFonts w:ascii="Times New Roman" w:eastAsia="Arial" w:hAnsi="Times New Roman" w:cs="Times New Roman"/>
                <w:spacing w:val="-1"/>
                <w:sz w:val="24"/>
                <w:szCs w:val="24"/>
              </w:rPr>
              <w:t>i</w:t>
            </w:r>
            <w:r w:rsidRPr="005E64FB">
              <w:rPr>
                <w:rFonts w:ascii="Times New Roman" w:eastAsia="Arial" w:hAnsi="Times New Roman" w:cs="Times New Roman"/>
                <w:sz w:val="24"/>
                <w:szCs w:val="24"/>
              </w:rPr>
              <w:t>ego,</w:t>
            </w:r>
            <w:r w:rsidRPr="005E64FB">
              <w:rPr>
                <w:rFonts w:ascii="Times New Roman" w:eastAsia="Arial" w:hAnsi="Times New Roman" w:cs="Times New Roman"/>
                <w:spacing w:val="-2"/>
                <w:sz w:val="24"/>
                <w:szCs w:val="24"/>
              </w:rPr>
              <w:t xml:space="preserve"> </w:t>
            </w:r>
            <w:r w:rsidRPr="005E64FB">
              <w:rPr>
                <w:rFonts w:ascii="Times New Roman" w:eastAsia="Arial" w:hAnsi="Times New Roman" w:cs="Times New Roman"/>
                <w:sz w:val="24"/>
                <w:szCs w:val="24"/>
              </w:rPr>
              <w:t>y</w:t>
            </w:r>
            <w:r w:rsidRPr="005E64FB">
              <w:rPr>
                <w:rFonts w:ascii="Times New Roman" w:eastAsia="Arial" w:hAnsi="Times New Roman" w:cs="Times New Roman"/>
                <w:spacing w:val="26"/>
                <w:sz w:val="24"/>
                <w:szCs w:val="24"/>
              </w:rPr>
              <w:t xml:space="preserve"> </w:t>
            </w:r>
            <w:r w:rsidRPr="005E64FB">
              <w:rPr>
                <w:rFonts w:ascii="Times New Roman" w:eastAsia="Arial" w:hAnsi="Times New Roman" w:cs="Times New Roman"/>
                <w:sz w:val="24"/>
                <w:szCs w:val="24"/>
              </w:rPr>
              <w:t>discute</w:t>
            </w:r>
            <w:r w:rsidRPr="005E64FB">
              <w:rPr>
                <w:rFonts w:ascii="Times New Roman" w:eastAsia="Arial" w:hAnsi="Times New Roman" w:cs="Times New Roman"/>
                <w:spacing w:val="-2"/>
                <w:sz w:val="24"/>
                <w:szCs w:val="24"/>
              </w:rPr>
              <w:t xml:space="preserve"> </w:t>
            </w:r>
            <w:r w:rsidRPr="005E64FB">
              <w:rPr>
                <w:rFonts w:ascii="Times New Roman" w:eastAsia="Arial" w:hAnsi="Times New Roman" w:cs="Times New Roman"/>
                <w:sz w:val="24"/>
                <w:szCs w:val="24"/>
              </w:rPr>
              <w:t>por</w:t>
            </w:r>
            <w:r w:rsidRPr="005E64FB">
              <w:rPr>
                <w:rFonts w:ascii="Times New Roman" w:eastAsia="Arial" w:hAnsi="Times New Roman" w:cs="Times New Roman"/>
                <w:spacing w:val="15"/>
                <w:sz w:val="24"/>
                <w:szCs w:val="24"/>
              </w:rPr>
              <w:t xml:space="preserve"> </w:t>
            </w:r>
            <w:r w:rsidRPr="005E64FB">
              <w:rPr>
                <w:rFonts w:ascii="Times New Roman" w:eastAsia="Arial" w:hAnsi="Times New Roman" w:cs="Times New Roman"/>
                <w:sz w:val="24"/>
                <w:szCs w:val="24"/>
              </w:rPr>
              <w:t>qué</w:t>
            </w:r>
            <w:r w:rsidRPr="005E64FB">
              <w:rPr>
                <w:rFonts w:ascii="Times New Roman" w:eastAsia="Arial" w:hAnsi="Times New Roman" w:cs="Times New Roman"/>
                <w:spacing w:val="13"/>
                <w:sz w:val="24"/>
                <w:szCs w:val="24"/>
              </w:rPr>
              <w:t xml:space="preserve"> </w:t>
            </w:r>
            <w:r w:rsidRPr="005E64FB">
              <w:rPr>
                <w:rFonts w:ascii="Times New Roman" w:eastAsia="Arial" w:hAnsi="Times New Roman" w:cs="Times New Roman"/>
                <w:sz w:val="24"/>
                <w:szCs w:val="24"/>
              </w:rPr>
              <w:t>se</w:t>
            </w:r>
            <w:r w:rsidRPr="005E64FB">
              <w:rPr>
                <w:rFonts w:ascii="Times New Roman" w:eastAsia="Arial" w:hAnsi="Times New Roman" w:cs="Times New Roman"/>
                <w:spacing w:val="20"/>
                <w:sz w:val="24"/>
                <w:szCs w:val="24"/>
              </w:rPr>
              <w:t xml:space="preserve"> </w:t>
            </w:r>
            <w:r w:rsidRPr="005E64FB">
              <w:rPr>
                <w:rFonts w:ascii="Times New Roman" w:eastAsia="Arial" w:hAnsi="Times New Roman" w:cs="Times New Roman"/>
                <w:sz w:val="24"/>
                <w:szCs w:val="24"/>
              </w:rPr>
              <w:t>consi</w:t>
            </w:r>
            <w:r w:rsidRPr="005E64FB">
              <w:rPr>
                <w:rFonts w:ascii="Times New Roman" w:eastAsia="Arial" w:hAnsi="Times New Roman" w:cs="Times New Roman"/>
                <w:spacing w:val="-1"/>
                <w:sz w:val="24"/>
                <w:szCs w:val="24"/>
              </w:rPr>
              <w:t>d</w:t>
            </w:r>
            <w:r w:rsidRPr="005E64FB">
              <w:rPr>
                <w:rFonts w:ascii="Times New Roman" w:eastAsia="Arial" w:hAnsi="Times New Roman" w:cs="Times New Roman"/>
                <w:sz w:val="24"/>
                <w:szCs w:val="24"/>
              </w:rPr>
              <w:t>era</w:t>
            </w:r>
            <w:r w:rsidRPr="005E64FB">
              <w:rPr>
                <w:rFonts w:ascii="Times New Roman" w:eastAsia="Arial" w:hAnsi="Times New Roman" w:cs="Times New Roman"/>
                <w:spacing w:val="-14"/>
                <w:sz w:val="24"/>
                <w:szCs w:val="24"/>
              </w:rPr>
              <w:t xml:space="preserve"> </w:t>
            </w:r>
            <w:r w:rsidRPr="005E64FB">
              <w:rPr>
                <w:rFonts w:ascii="Times New Roman" w:eastAsia="Arial" w:hAnsi="Times New Roman" w:cs="Times New Roman"/>
                <w:spacing w:val="-1"/>
                <w:sz w:val="24"/>
                <w:szCs w:val="24"/>
              </w:rPr>
              <w:t>qu</w:t>
            </w:r>
            <w:r w:rsidRPr="005E64FB">
              <w:rPr>
                <w:rFonts w:ascii="Times New Roman" w:eastAsia="Arial" w:hAnsi="Times New Roman" w:cs="Times New Roman"/>
                <w:sz w:val="24"/>
                <w:szCs w:val="24"/>
              </w:rPr>
              <w:t>e</w:t>
            </w:r>
            <w:r w:rsidRPr="005E64FB">
              <w:rPr>
                <w:rFonts w:ascii="Times New Roman" w:eastAsia="Arial" w:hAnsi="Times New Roman" w:cs="Times New Roman"/>
                <w:spacing w:val="15"/>
                <w:sz w:val="24"/>
                <w:szCs w:val="24"/>
              </w:rPr>
              <w:t xml:space="preserve"> </w:t>
            </w:r>
            <w:r w:rsidRPr="005E64FB">
              <w:rPr>
                <w:rFonts w:ascii="Times New Roman" w:eastAsia="Arial" w:hAnsi="Times New Roman" w:cs="Times New Roman"/>
                <w:sz w:val="24"/>
                <w:szCs w:val="24"/>
              </w:rPr>
              <w:t xml:space="preserve">la </w:t>
            </w:r>
            <w:r w:rsidRPr="005E64FB">
              <w:rPr>
                <w:rFonts w:ascii="Times New Roman" w:eastAsia="Arial" w:hAnsi="Times New Roman" w:cs="Times New Roman"/>
                <w:w w:val="92"/>
                <w:sz w:val="24"/>
                <w:szCs w:val="24"/>
              </w:rPr>
              <w:t>cultura</w:t>
            </w:r>
            <w:r w:rsidRPr="005E64FB">
              <w:rPr>
                <w:rFonts w:ascii="Times New Roman" w:eastAsia="Arial" w:hAnsi="Times New Roman" w:cs="Times New Roman"/>
                <w:spacing w:val="5"/>
                <w:w w:val="92"/>
                <w:sz w:val="24"/>
                <w:szCs w:val="24"/>
              </w:rPr>
              <w:t xml:space="preserve"> </w:t>
            </w:r>
            <w:r w:rsidRPr="005E64FB">
              <w:rPr>
                <w:rFonts w:ascii="Times New Roman" w:eastAsia="Arial" w:hAnsi="Times New Roman" w:cs="Times New Roman"/>
                <w:spacing w:val="-1"/>
                <w:w w:val="92"/>
                <w:sz w:val="24"/>
                <w:szCs w:val="24"/>
              </w:rPr>
              <w:t>e</w:t>
            </w:r>
            <w:r w:rsidRPr="005E64FB">
              <w:rPr>
                <w:rFonts w:ascii="Times New Roman" w:eastAsia="Arial" w:hAnsi="Times New Roman" w:cs="Times New Roman"/>
                <w:w w:val="92"/>
                <w:sz w:val="24"/>
                <w:szCs w:val="24"/>
              </w:rPr>
              <w:t>uro</w:t>
            </w:r>
            <w:r w:rsidRPr="005E64FB">
              <w:rPr>
                <w:rFonts w:ascii="Times New Roman" w:eastAsia="Arial" w:hAnsi="Times New Roman" w:cs="Times New Roman"/>
                <w:spacing w:val="-1"/>
                <w:w w:val="92"/>
                <w:sz w:val="24"/>
                <w:szCs w:val="24"/>
              </w:rPr>
              <w:t>p</w:t>
            </w:r>
            <w:r w:rsidRPr="005E64FB">
              <w:rPr>
                <w:rFonts w:ascii="Times New Roman" w:eastAsia="Arial" w:hAnsi="Times New Roman" w:cs="Times New Roman"/>
                <w:w w:val="92"/>
                <w:sz w:val="24"/>
                <w:szCs w:val="24"/>
              </w:rPr>
              <w:t>ea</w:t>
            </w:r>
            <w:r w:rsidRPr="005E64FB">
              <w:rPr>
                <w:rFonts w:ascii="Times New Roman" w:eastAsia="Arial" w:hAnsi="Times New Roman" w:cs="Times New Roman"/>
                <w:spacing w:val="6"/>
                <w:w w:val="92"/>
                <w:sz w:val="24"/>
                <w:szCs w:val="24"/>
              </w:rPr>
              <w:t xml:space="preserve"> </w:t>
            </w:r>
            <w:r w:rsidRPr="005E64FB">
              <w:rPr>
                <w:rFonts w:ascii="Times New Roman" w:eastAsia="Arial" w:hAnsi="Times New Roman" w:cs="Times New Roman"/>
                <w:w w:val="92"/>
                <w:sz w:val="24"/>
                <w:szCs w:val="24"/>
              </w:rPr>
              <w:t>p</w:t>
            </w:r>
            <w:r w:rsidRPr="005E64FB">
              <w:rPr>
                <w:rFonts w:ascii="Times New Roman" w:eastAsia="Arial" w:hAnsi="Times New Roman" w:cs="Times New Roman"/>
                <w:spacing w:val="-1"/>
                <w:w w:val="92"/>
                <w:sz w:val="24"/>
                <w:szCs w:val="24"/>
              </w:rPr>
              <w:t>a</w:t>
            </w:r>
            <w:r w:rsidRPr="005E64FB">
              <w:rPr>
                <w:rFonts w:ascii="Times New Roman" w:eastAsia="Arial" w:hAnsi="Times New Roman" w:cs="Times New Roman"/>
                <w:w w:val="92"/>
                <w:sz w:val="24"/>
                <w:szCs w:val="24"/>
              </w:rPr>
              <w:t>rte</w:t>
            </w:r>
            <w:r w:rsidRPr="005E64FB">
              <w:rPr>
                <w:rFonts w:ascii="Times New Roman" w:eastAsia="Arial" w:hAnsi="Times New Roman" w:cs="Times New Roman"/>
                <w:spacing w:val="4"/>
                <w:w w:val="92"/>
                <w:sz w:val="24"/>
                <w:szCs w:val="24"/>
              </w:rPr>
              <w:t xml:space="preserve"> </w:t>
            </w:r>
            <w:r w:rsidRPr="005E64FB">
              <w:rPr>
                <w:rFonts w:ascii="Times New Roman" w:eastAsia="Arial" w:hAnsi="Times New Roman" w:cs="Times New Roman"/>
                <w:sz w:val="24"/>
                <w:szCs w:val="24"/>
              </w:rPr>
              <w:t>de</w:t>
            </w:r>
            <w:r w:rsidRPr="005E64FB">
              <w:rPr>
                <w:rFonts w:ascii="Times New Roman" w:eastAsia="Arial" w:hAnsi="Times New Roman" w:cs="Times New Roman"/>
                <w:spacing w:val="-15"/>
                <w:sz w:val="24"/>
                <w:szCs w:val="24"/>
              </w:rPr>
              <w:t xml:space="preserve"> </w:t>
            </w:r>
            <w:r w:rsidRPr="005E64FB">
              <w:rPr>
                <w:rFonts w:ascii="Times New Roman" w:eastAsia="Arial" w:hAnsi="Times New Roman" w:cs="Times New Roman"/>
                <w:sz w:val="24"/>
                <w:szCs w:val="24"/>
              </w:rPr>
              <w:t>la</w:t>
            </w:r>
            <w:r w:rsidRPr="005E64FB">
              <w:rPr>
                <w:rFonts w:ascii="Times New Roman" w:eastAsia="Arial" w:hAnsi="Times New Roman" w:cs="Times New Roman"/>
                <w:spacing w:val="-11"/>
                <w:sz w:val="24"/>
                <w:szCs w:val="24"/>
              </w:rPr>
              <w:t xml:space="preserve"> </w:t>
            </w:r>
            <w:r w:rsidRPr="005E64FB">
              <w:rPr>
                <w:rFonts w:ascii="Times New Roman" w:eastAsia="Arial" w:hAnsi="Times New Roman" w:cs="Times New Roman"/>
                <w:w w:val="93"/>
                <w:sz w:val="24"/>
                <w:szCs w:val="24"/>
              </w:rPr>
              <w:t xml:space="preserve">Grecia </w:t>
            </w:r>
            <w:r w:rsidRPr="005E64FB">
              <w:rPr>
                <w:rFonts w:ascii="Times New Roman" w:eastAsia="Arial" w:hAnsi="Times New Roman" w:cs="Times New Roman"/>
                <w:sz w:val="24"/>
                <w:szCs w:val="24"/>
              </w:rPr>
              <w:t>c</w:t>
            </w:r>
            <w:r w:rsidRPr="005E64FB">
              <w:rPr>
                <w:rFonts w:ascii="Times New Roman" w:eastAsia="Arial" w:hAnsi="Times New Roman" w:cs="Times New Roman"/>
                <w:spacing w:val="-1"/>
                <w:sz w:val="24"/>
                <w:szCs w:val="24"/>
              </w:rPr>
              <w:t>lá</w:t>
            </w:r>
            <w:r w:rsidRPr="005E64FB">
              <w:rPr>
                <w:rFonts w:ascii="Times New Roman" w:eastAsia="Arial" w:hAnsi="Times New Roman" w:cs="Times New Roman"/>
                <w:sz w:val="24"/>
                <w:szCs w:val="24"/>
              </w:rPr>
              <w:t>sica.</w:t>
            </w:r>
          </w:p>
          <w:p w:rsidR="00F752AE" w:rsidRPr="00095D05" w:rsidRDefault="00F752AE" w:rsidP="00692BD1">
            <w:pPr>
              <w:pStyle w:val="Normal1"/>
            </w:pPr>
          </w:p>
        </w:tc>
        <w:tc>
          <w:tcPr>
            <w:tcW w:w="2552" w:type="dxa"/>
          </w:tcPr>
          <w:p w:rsidR="00F752AE" w:rsidRPr="00095D05" w:rsidRDefault="00F752AE" w:rsidP="00692BD1">
            <w:pPr>
              <w:pStyle w:val="Normal1"/>
              <w:jc w:val="center"/>
            </w:pPr>
            <w:r w:rsidRPr="00095D05">
              <w:t>Actividades de clase</w:t>
            </w:r>
          </w:p>
          <w:p w:rsidR="00F752AE" w:rsidRPr="00095D05" w:rsidRDefault="00F752AE" w:rsidP="00692BD1">
            <w:pPr>
              <w:pStyle w:val="Normal1"/>
              <w:jc w:val="center"/>
            </w:pPr>
          </w:p>
          <w:p w:rsidR="00F752AE" w:rsidRPr="00095D05" w:rsidRDefault="00F752AE" w:rsidP="00692BD1">
            <w:pPr>
              <w:pStyle w:val="Normal1"/>
              <w:jc w:val="center"/>
            </w:pPr>
            <w:r w:rsidRPr="00095D05">
              <w:t xml:space="preserve">(Estándar avanzado </w:t>
            </w:r>
          </w:p>
          <w:p w:rsidR="00F752AE" w:rsidRPr="00095D05" w:rsidRDefault="00F752AE" w:rsidP="00692BD1">
            <w:pPr>
              <w:pStyle w:val="Normal1"/>
              <w:jc w:val="center"/>
            </w:pPr>
            <w:r>
              <w:t>1 punto</w:t>
            </w:r>
            <w:r w:rsidRPr="00095D05">
              <w:t>)</w:t>
            </w:r>
          </w:p>
          <w:p w:rsidR="00F752AE" w:rsidRPr="003F4FAD" w:rsidRDefault="00F752AE" w:rsidP="00692BD1">
            <w:pPr>
              <w:pStyle w:val="Normal1"/>
              <w:jc w:val="center"/>
            </w:pPr>
          </w:p>
        </w:tc>
      </w:tr>
    </w:tbl>
    <w:p w:rsidR="00F752AE" w:rsidRDefault="00F752AE" w:rsidP="00F752AE">
      <w:pPr>
        <w:pStyle w:val="Normal1"/>
        <w:rPr>
          <w:b/>
        </w:rPr>
      </w:pPr>
    </w:p>
    <w:p w:rsidR="00F752AE" w:rsidRDefault="00F752AE" w:rsidP="00F752AE">
      <w:pPr>
        <w:pStyle w:val="Normal1"/>
        <w:rPr>
          <w:b/>
        </w:rPr>
      </w:pPr>
    </w:p>
    <w:p w:rsidR="00F752AE" w:rsidRDefault="00F752AE" w:rsidP="00F752AE">
      <w:pPr>
        <w:pStyle w:val="Normal1"/>
        <w:rPr>
          <w:b/>
        </w:rPr>
      </w:pPr>
    </w:p>
    <w:p w:rsidR="00F752AE" w:rsidRDefault="00F752AE" w:rsidP="00F752AE">
      <w:pPr>
        <w:pStyle w:val="Normal1"/>
        <w:rPr>
          <w:b/>
        </w:rPr>
      </w:pPr>
    </w:p>
    <w:p w:rsidR="00F752AE" w:rsidRDefault="00F752AE" w:rsidP="00F752AE">
      <w:pPr>
        <w:pStyle w:val="Normal1"/>
        <w:rPr>
          <w:b/>
        </w:rPr>
      </w:pPr>
    </w:p>
    <w:p w:rsidR="00F752AE" w:rsidRDefault="00F752AE" w:rsidP="00F752AE">
      <w:pPr>
        <w:pStyle w:val="Normal1"/>
        <w:rPr>
          <w:b/>
        </w:rPr>
      </w:pPr>
    </w:p>
    <w:p w:rsidR="00F752AE" w:rsidRDefault="00F752AE" w:rsidP="00F752AE">
      <w:pPr>
        <w:pStyle w:val="Normal1"/>
        <w:rPr>
          <w:b/>
        </w:rPr>
      </w:pPr>
    </w:p>
    <w:p w:rsidR="00F752AE" w:rsidRDefault="00F752AE" w:rsidP="00F752AE">
      <w:pPr>
        <w:pStyle w:val="Normal1"/>
        <w:rPr>
          <w:b/>
        </w:rPr>
      </w:pPr>
    </w:p>
    <w:tbl>
      <w:tblPr>
        <w:tblStyle w:val="Tablaconcuadrcula"/>
        <w:tblW w:w="9215" w:type="dxa"/>
        <w:tblInd w:w="-176" w:type="dxa"/>
        <w:tblLayout w:type="fixed"/>
        <w:tblLook w:val="04A0" w:firstRow="1" w:lastRow="0" w:firstColumn="1" w:lastColumn="0" w:noHBand="0" w:noVBand="1"/>
      </w:tblPr>
      <w:tblGrid>
        <w:gridCol w:w="1844"/>
        <w:gridCol w:w="2551"/>
        <w:gridCol w:w="2268"/>
        <w:gridCol w:w="2552"/>
      </w:tblGrid>
      <w:tr w:rsidR="00F752AE" w:rsidRPr="00095D05" w:rsidTr="00692BD1">
        <w:tc>
          <w:tcPr>
            <w:tcW w:w="9215" w:type="dxa"/>
            <w:gridSpan w:val="4"/>
            <w:shd w:val="clear" w:color="auto" w:fill="B8CCE4" w:themeFill="accent1" w:themeFillTint="66"/>
            <w:vAlign w:val="center"/>
          </w:tcPr>
          <w:p w:rsidR="00F752AE" w:rsidRPr="00095D05" w:rsidRDefault="00F752AE" w:rsidP="00692BD1">
            <w:pPr>
              <w:pStyle w:val="Normal1"/>
              <w:jc w:val="center"/>
              <w:rPr>
                <w:b/>
              </w:rPr>
            </w:pPr>
          </w:p>
          <w:p w:rsidR="00F752AE" w:rsidRDefault="00F752AE" w:rsidP="00692BD1">
            <w:pPr>
              <w:pStyle w:val="Normal1"/>
              <w:jc w:val="center"/>
              <w:rPr>
                <w:b/>
              </w:rPr>
            </w:pPr>
            <w:commentRangeStart w:id="37"/>
            <w:r w:rsidRPr="00095D05">
              <w:rPr>
                <w:b/>
              </w:rPr>
              <w:t>U</w:t>
            </w:r>
            <w:r>
              <w:rPr>
                <w:b/>
              </w:rPr>
              <w:t>NIDAD 10</w:t>
            </w:r>
            <w:r w:rsidRPr="00095D05">
              <w:rPr>
                <w:b/>
              </w:rPr>
              <w:t xml:space="preserve">. </w:t>
            </w:r>
            <w:r>
              <w:rPr>
                <w:b/>
              </w:rPr>
              <w:t>¿CÓMO SE CONVIRTIÓ ROMA EN UN GRAN IMPERIO</w:t>
            </w:r>
            <w:r w:rsidRPr="00095D05">
              <w:rPr>
                <w:b/>
              </w:rPr>
              <w:t>?</w:t>
            </w:r>
          </w:p>
          <w:p w:rsidR="00F752AE" w:rsidRPr="00095D05" w:rsidRDefault="00F752AE" w:rsidP="00692BD1">
            <w:pPr>
              <w:pStyle w:val="Normal1"/>
              <w:jc w:val="center"/>
              <w:rPr>
                <w:b/>
              </w:rPr>
            </w:pPr>
            <w:r>
              <w:rPr>
                <w:b/>
              </w:rPr>
              <w:t>UNIDAD 11. ¿QUÉ HEOS HEREDADO DE LA ANTIGÜEDAD CLÁSICA?</w:t>
            </w:r>
          </w:p>
          <w:p w:rsidR="00F752AE" w:rsidRPr="00095D05" w:rsidRDefault="00F752AE" w:rsidP="00692BD1">
            <w:pPr>
              <w:pStyle w:val="Normal1"/>
              <w:jc w:val="center"/>
              <w:rPr>
                <w:b/>
              </w:rPr>
            </w:pPr>
            <w:r>
              <w:rPr>
                <w:b/>
              </w:rPr>
              <w:t>(MAYO</w:t>
            </w:r>
            <w:r w:rsidRPr="00095D05">
              <w:rPr>
                <w:b/>
              </w:rPr>
              <w:t>)</w:t>
            </w:r>
            <w:commentRangeEnd w:id="37"/>
            <w:r>
              <w:rPr>
                <w:rStyle w:val="Refdecomentario"/>
                <w:rFonts w:asciiTheme="minorHAnsi" w:eastAsiaTheme="minorHAnsi" w:hAnsiTheme="minorHAnsi" w:cstheme="minorBidi"/>
                <w:lang w:eastAsia="en-US"/>
              </w:rPr>
              <w:commentReference w:id="37"/>
            </w:r>
          </w:p>
          <w:p w:rsidR="00F752AE" w:rsidRPr="00095D05" w:rsidRDefault="00F752AE" w:rsidP="00692BD1">
            <w:pPr>
              <w:pStyle w:val="Normal1"/>
              <w:jc w:val="center"/>
            </w:pPr>
          </w:p>
        </w:tc>
      </w:tr>
      <w:tr w:rsidR="00F752AE" w:rsidRPr="00095D05" w:rsidTr="00692BD1">
        <w:tc>
          <w:tcPr>
            <w:tcW w:w="1844" w:type="dxa"/>
            <w:shd w:val="clear" w:color="auto" w:fill="EAF1DD" w:themeFill="accent3" w:themeFillTint="33"/>
            <w:vAlign w:val="center"/>
          </w:tcPr>
          <w:p w:rsidR="00F752AE" w:rsidRPr="00095D05" w:rsidRDefault="00F752AE" w:rsidP="00692BD1">
            <w:pPr>
              <w:pStyle w:val="Normal1"/>
              <w:jc w:val="center"/>
            </w:pPr>
            <w:commentRangeStart w:id="38"/>
            <w:r w:rsidRPr="00095D05">
              <w:t>CONTENIDOS</w:t>
            </w:r>
            <w:commentRangeEnd w:id="38"/>
            <w:r>
              <w:rPr>
                <w:rStyle w:val="Refdecomentario"/>
                <w:rFonts w:asciiTheme="minorHAnsi" w:eastAsiaTheme="minorHAnsi" w:hAnsiTheme="minorHAnsi" w:cstheme="minorBidi"/>
                <w:lang w:eastAsia="en-US"/>
              </w:rPr>
              <w:commentReference w:id="38"/>
            </w:r>
          </w:p>
        </w:tc>
        <w:tc>
          <w:tcPr>
            <w:tcW w:w="2551" w:type="dxa"/>
            <w:shd w:val="clear" w:color="auto" w:fill="EAF1DD" w:themeFill="accent3" w:themeFillTint="33"/>
            <w:vAlign w:val="center"/>
          </w:tcPr>
          <w:p w:rsidR="00F752AE" w:rsidRPr="00664582" w:rsidRDefault="00F752AE" w:rsidP="00692BD1">
            <w:pPr>
              <w:pStyle w:val="Normal1"/>
              <w:jc w:val="center"/>
            </w:pPr>
            <w:commentRangeStart w:id="39"/>
            <w:r w:rsidRPr="00664582">
              <w:t>CRITERIOS DE EVALUACIÓN Y COMPETENCIAS CLAVE</w:t>
            </w:r>
            <w:commentRangeEnd w:id="39"/>
            <w:r w:rsidRPr="00664582">
              <w:rPr>
                <w:rStyle w:val="Refdecomentario"/>
                <w:rFonts w:asciiTheme="minorHAnsi" w:eastAsiaTheme="minorHAnsi" w:hAnsiTheme="minorHAnsi" w:cstheme="minorBidi"/>
                <w:sz w:val="24"/>
                <w:szCs w:val="24"/>
                <w:lang w:eastAsia="en-US"/>
              </w:rPr>
              <w:commentReference w:id="39"/>
            </w:r>
          </w:p>
        </w:tc>
        <w:tc>
          <w:tcPr>
            <w:tcW w:w="2268" w:type="dxa"/>
            <w:shd w:val="clear" w:color="auto" w:fill="EAF1DD" w:themeFill="accent3" w:themeFillTint="33"/>
            <w:vAlign w:val="center"/>
          </w:tcPr>
          <w:p w:rsidR="00F752AE" w:rsidRPr="00095D05" w:rsidRDefault="00F752AE" w:rsidP="00692BD1">
            <w:pPr>
              <w:pStyle w:val="Normal1"/>
              <w:jc w:val="center"/>
            </w:pPr>
            <w:commentRangeStart w:id="40"/>
            <w:r w:rsidRPr="00095D05">
              <w:t>ESTÁNDARES DE APRENDIZAJE EVALUABLES</w:t>
            </w:r>
            <w:commentRangeEnd w:id="40"/>
            <w:r>
              <w:rPr>
                <w:rStyle w:val="Refdecomentario"/>
                <w:rFonts w:asciiTheme="minorHAnsi" w:eastAsiaTheme="minorHAnsi" w:hAnsiTheme="minorHAnsi" w:cstheme="minorBidi"/>
                <w:lang w:eastAsia="en-US"/>
              </w:rPr>
              <w:commentReference w:id="40"/>
            </w:r>
          </w:p>
        </w:tc>
        <w:tc>
          <w:tcPr>
            <w:tcW w:w="2552" w:type="dxa"/>
            <w:shd w:val="clear" w:color="auto" w:fill="EAF1DD" w:themeFill="accent3" w:themeFillTint="33"/>
          </w:tcPr>
          <w:p w:rsidR="00F752AE" w:rsidRPr="00095D05" w:rsidRDefault="00F752AE" w:rsidP="00692BD1">
            <w:pPr>
              <w:pStyle w:val="Normal1"/>
              <w:jc w:val="center"/>
            </w:pPr>
            <w:commentRangeStart w:id="41"/>
            <w:r w:rsidRPr="00095D05">
              <w:t>INSTRUMENTO DE EVALUACIÓN ASOCIADO Y PESO EN LA CALIFICACIÓN</w:t>
            </w:r>
            <w:commentRangeEnd w:id="41"/>
            <w:r>
              <w:rPr>
                <w:rStyle w:val="Refdecomentario"/>
                <w:rFonts w:asciiTheme="minorHAnsi" w:eastAsiaTheme="minorHAnsi" w:hAnsiTheme="minorHAnsi" w:cstheme="minorBidi"/>
                <w:lang w:eastAsia="en-US"/>
              </w:rPr>
              <w:commentReference w:id="41"/>
            </w:r>
          </w:p>
        </w:tc>
      </w:tr>
      <w:tr w:rsidR="00F752AE" w:rsidRPr="00095D05" w:rsidTr="00692BD1">
        <w:trPr>
          <w:trHeight w:val="1080"/>
        </w:trPr>
        <w:tc>
          <w:tcPr>
            <w:tcW w:w="1844" w:type="dxa"/>
            <w:vMerge w:val="restart"/>
          </w:tcPr>
          <w:p w:rsidR="00F752AE" w:rsidRPr="00095D05" w:rsidRDefault="00F752AE" w:rsidP="00692BD1">
            <w:pPr>
              <w:pStyle w:val="Normal1"/>
            </w:pPr>
            <w:r>
              <w:rPr>
                <w:spacing w:val="-2"/>
                <w:w w:val="81"/>
              </w:rPr>
              <w:t>E</w:t>
            </w:r>
            <w:r>
              <w:rPr>
                <w:w w:val="81"/>
              </w:rPr>
              <w:t>l</w:t>
            </w:r>
            <w:r>
              <w:rPr>
                <w:spacing w:val="1"/>
                <w:w w:val="81"/>
              </w:rPr>
              <w:t xml:space="preserve"> </w:t>
            </w:r>
            <w:r>
              <w:rPr>
                <w:spacing w:val="-2"/>
                <w:w w:val="81"/>
              </w:rPr>
              <w:t>Mund</w:t>
            </w:r>
            <w:r>
              <w:rPr>
                <w:w w:val="81"/>
              </w:rPr>
              <w:t>o</w:t>
            </w:r>
            <w:r>
              <w:rPr>
                <w:spacing w:val="49"/>
                <w:w w:val="81"/>
              </w:rPr>
              <w:t xml:space="preserve"> </w:t>
            </w:r>
            <w:r>
              <w:rPr>
                <w:spacing w:val="-3"/>
                <w:w w:val="92"/>
              </w:rPr>
              <w:t>c</w:t>
            </w:r>
            <w:r>
              <w:rPr>
                <w:spacing w:val="-2"/>
                <w:w w:val="69"/>
              </w:rPr>
              <w:t>l</w:t>
            </w:r>
            <w:r>
              <w:rPr>
                <w:spacing w:val="-3"/>
                <w:w w:val="98"/>
              </w:rPr>
              <w:t>á</w:t>
            </w:r>
            <w:r>
              <w:rPr>
                <w:spacing w:val="-3"/>
                <w:w w:val="101"/>
              </w:rPr>
              <w:t>s</w:t>
            </w:r>
            <w:r>
              <w:rPr>
                <w:spacing w:val="-2"/>
                <w:w w:val="69"/>
              </w:rPr>
              <w:t>i</w:t>
            </w:r>
            <w:r>
              <w:rPr>
                <w:spacing w:val="-1"/>
                <w:w w:val="92"/>
              </w:rPr>
              <w:t>c</w:t>
            </w:r>
            <w:r>
              <w:rPr>
                <w:spacing w:val="-6"/>
                <w:w w:val="87"/>
              </w:rPr>
              <w:t>o</w:t>
            </w:r>
            <w:r>
              <w:rPr>
                <w:w w:val="96"/>
              </w:rPr>
              <w:t>,</w:t>
            </w:r>
            <w:r>
              <w:rPr>
                <w:spacing w:val="2"/>
              </w:rPr>
              <w:t xml:space="preserve"> </w:t>
            </w:r>
            <w:r>
              <w:rPr>
                <w:spacing w:val="-1"/>
                <w:w w:val="87"/>
              </w:rPr>
              <w:t>Ro</w:t>
            </w:r>
            <w:r>
              <w:rPr>
                <w:spacing w:val="-3"/>
                <w:w w:val="87"/>
              </w:rPr>
              <w:t>m</w:t>
            </w:r>
            <w:r>
              <w:rPr>
                <w:spacing w:val="-6"/>
                <w:w w:val="87"/>
              </w:rPr>
              <w:t>a</w:t>
            </w:r>
            <w:r>
              <w:rPr>
                <w:w w:val="87"/>
              </w:rPr>
              <w:t>:</w:t>
            </w:r>
            <w:r>
              <w:rPr>
                <w:spacing w:val="13"/>
                <w:w w:val="87"/>
              </w:rPr>
              <w:t xml:space="preserve"> </w:t>
            </w:r>
            <w:r>
              <w:rPr>
                <w:spacing w:val="-1"/>
                <w:w w:val="87"/>
              </w:rPr>
              <w:t>or</w:t>
            </w:r>
            <w:r>
              <w:rPr>
                <w:spacing w:val="-4"/>
                <w:w w:val="69"/>
              </w:rPr>
              <w:t>i</w:t>
            </w:r>
            <w:r>
              <w:rPr>
                <w:spacing w:val="-1"/>
                <w:w w:val="85"/>
              </w:rPr>
              <w:t>g</w:t>
            </w:r>
            <w:r>
              <w:rPr>
                <w:spacing w:val="-3"/>
                <w:w w:val="97"/>
              </w:rPr>
              <w:t>e</w:t>
            </w:r>
            <w:r>
              <w:rPr>
                <w:w w:val="92"/>
              </w:rPr>
              <w:t>n</w:t>
            </w:r>
            <w:r>
              <w:rPr>
                <w:spacing w:val="1"/>
              </w:rPr>
              <w:t xml:space="preserve"> </w:t>
            </w:r>
            <w:r>
              <w:rPr>
                <w:w w:val="75"/>
              </w:rPr>
              <w:t>y</w:t>
            </w:r>
            <w:r>
              <w:rPr>
                <w:spacing w:val="17"/>
                <w:w w:val="75"/>
              </w:rPr>
              <w:t xml:space="preserve"> </w:t>
            </w:r>
            <w:r>
              <w:rPr>
                <w:spacing w:val="-2"/>
              </w:rPr>
              <w:t>e</w:t>
            </w:r>
            <w:r>
              <w:rPr>
                <w:spacing w:val="2"/>
              </w:rPr>
              <w:t>t</w:t>
            </w:r>
            <w:r>
              <w:rPr>
                <w:spacing w:val="-3"/>
              </w:rPr>
              <w:t>a</w:t>
            </w:r>
            <w:r>
              <w:rPr>
                <w:spacing w:val="-1"/>
              </w:rPr>
              <w:t>p</w:t>
            </w:r>
            <w:r>
              <w:rPr>
                <w:spacing w:val="-3"/>
              </w:rPr>
              <w:t>a</w:t>
            </w:r>
            <w:r>
              <w:t>s</w:t>
            </w:r>
            <w:r>
              <w:rPr>
                <w:spacing w:val="-23"/>
              </w:rPr>
              <w:t xml:space="preserve"> </w:t>
            </w:r>
            <w:r>
              <w:rPr>
                <w:spacing w:val="-2"/>
              </w:rPr>
              <w:t>d</w:t>
            </w:r>
            <w:r>
              <w:t>e</w:t>
            </w:r>
            <w:r>
              <w:rPr>
                <w:spacing w:val="-12"/>
              </w:rPr>
              <w:t xml:space="preserve"> </w:t>
            </w:r>
            <w:r>
              <w:rPr>
                <w:spacing w:val="-2"/>
                <w:w w:val="69"/>
              </w:rPr>
              <w:t>l</w:t>
            </w:r>
            <w:r>
              <w:rPr>
                <w:w w:val="98"/>
              </w:rPr>
              <w:t>a</w:t>
            </w:r>
            <w:r>
              <w:rPr>
                <w:spacing w:val="2"/>
              </w:rPr>
              <w:t xml:space="preserve"> </w:t>
            </w:r>
            <w:r>
              <w:rPr>
                <w:spacing w:val="-3"/>
                <w:w w:val="93"/>
              </w:rPr>
              <w:t>h</w:t>
            </w:r>
            <w:r>
              <w:rPr>
                <w:spacing w:val="-3"/>
                <w:w w:val="69"/>
              </w:rPr>
              <w:t>i</w:t>
            </w:r>
            <w:r>
              <w:rPr>
                <w:spacing w:val="2"/>
                <w:w w:val="101"/>
              </w:rPr>
              <w:t>s</w:t>
            </w:r>
            <w:r>
              <w:rPr>
                <w:spacing w:val="-1"/>
                <w:w w:val="88"/>
              </w:rPr>
              <w:t>t</w:t>
            </w:r>
            <w:r>
              <w:rPr>
                <w:spacing w:val="-1"/>
                <w:w w:val="87"/>
              </w:rPr>
              <w:t>or</w:t>
            </w:r>
            <w:r>
              <w:rPr>
                <w:spacing w:val="-3"/>
                <w:w w:val="69"/>
              </w:rPr>
              <w:t>i</w:t>
            </w:r>
            <w:r>
              <w:rPr>
                <w:w w:val="98"/>
              </w:rPr>
              <w:t>a</w:t>
            </w:r>
            <w:r>
              <w:rPr>
                <w:spacing w:val="2"/>
              </w:rPr>
              <w:t xml:space="preserve"> </w:t>
            </w:r>
            <w:r>
              <w:rPr>
                <w:spacing w:val="-2"/>
              </w:rPr>
              <w:t>d</w:t>
            </w:r>
            <w:r>
              <w:t xml:space="preserve">e </w:t>
            </w:r>
            <w:r>
              <w:rPr>
                <w:spacing w:val="-1"/>
                <w:w w:val="87"/>
              </w:rPr>
              <w:t>Ro</w:t>
            </w:r>
            <w:r>
              <w:rPr>
                <w:spacing w:val="-3"/>
                <w:w w:val="87"/>
              </w:rPr>
              <w:t>m</w:t>
            </w:r>
            <w:r>
              <w:rPr>
                <w:spacing w:val="-6"/>
                <w:w w:val="87"/>
              </w:rPr>
              <w:t>a</w:t>
            </w:r>
            <w:r>
              <w:rPr>
                <w:w w:val="87"/>
              </w:rPr>
              <w:t>.</w:t>
            </w:r>
            <w:r>
              <w:rPr>
                <w:spacing w:val="12"/>
              </w:rPr>
              <w:t xml:space="preserve"> </w:t>
            </w:r>
          </w:p>
        </w:tc>
        <w:tc>
          <w:tcPr>
            <w:tcW w:w="2551" w:type="dxa"/>
            <w:vMerge w:val="restart"/>
          </w:tcPr>
          <w:p w:rsidR="00F752AE" w:rsidRDefault="00F752AE" w:rsidP="00692BD1">
            <w:pPr>
              <w:spacing w:before="1" w:line="240" w:lineRule="exact"/>
              <w:ind w:left="114" w:right="87"/>
              <w:jc w:val="both"/>
              <w:rPr>
                <w:rFonts w:ascii="Times New Roman" w:eastAsia="Times New Roman" w:hAnsi="Times New Roman" w:cs="Times New Roman"/>
                <w:spacing w:val="18"/>
                <w:w w:val="93"/>
                <w:sz w:val="24"/>
                <w:szCs w:val="24"/>
                <w:lang w:val="en-US"/>
              </w:rPr>
            </w:pPr>
            <w:r>
              <w:rPr>
                <w:rFonts w:ascii="Times New Roman" w:eastAsia="Times New Roman" w:hAnsi="Times New Roman" w:cs="Times New Roman"/>
                <w:spacing w:val="-1"/>
                <w:w w:val="82"/>
                <w:sz w:val="24"/>
                <w:szCs w:val="24"/>
                <w:lang w:val="en-US"/>
              </w:rPr>
              <w:t xml:space="preserve">20. </w:t>
            </w:r>
            <w:r w:rsidRPr="003E08A0">
              <w:rPr>
                <w:rFonts w:ascii="Times New Roman" w:eastAsia="Times New Roman" w:hAnsi="Times New Roman" w:cs="Times New Roman"/>
                <w:spacing w:val="-1"/>
                <w:w w:val="82"/>
                <w:sz w:val="24"/>
                <w:szCs w:val="24"/>
                <w:lang w:val="en-US"/>
              </w:rPr>
              <w:t>C</w:t>
            </w:r>
            <w:r w:rsidRPr="003E08A0">
              <w:rPr>
                <w:rFonts w:ascii="Times New Roman" w:eastAsia="Times New Roman" w:hAnsi="Times New Roman" w:cs="Times New Roman"/>
                <w:spacing w:val="-3"/>
                <w:w w:val="98"/>
                <w:sz w:val="24"/>
                <w:szCs w:val="24"/>
                <w:lang w:val="en-US"/>
              </w:rPr>
              <w:t>a</w:t>
            </w:r>
            <w:r w:rsidRPr="003E08A0">
              <w:rPr>
                <w:rFonts w:ascii="Times New Roman" w:eastAsia="Times New Roman" w:hAnsi="Times New Roman" w:cs="Times New Roman"/>
                <w:w w:val="94"/>
                <w:sz w:val="24"/>
                <w:szCs w:val="24"/>
                <w:lang w:val="en-US"/>
              </w:rPr>
              <w:t>r</w:t>
            </w:r>
            <w:r w:rsidRPr="003E08A0">
              <w:rPr>
                <w:rFonts w:ascii="Times New Roman" w:eastAsia="Times New Roman" w:hAnsi="Times New Roman" w:cs="Times New Roman"/>
                <w:spacing w:val="-3"/>
                <w:w w:val="94"/>
                <w:sz w:val="24"/>
                <w:szCs w:val="24"/>
                <w:lang w:val="en-US"/>
              </w:rPr>
              <w:t>a</w:t>
            </w:r>
            <w:r w:rsidRPr="003E08A0">
              <w:rPr>
                <w:rFonts w:ascii="Times New Roman" w:eastAsia="Times New Roman" w:hAnsi="Times New Roman" w:cs="Times New Roman"/>
                <w:spacing w:val="1"/>
                <w:w w:val="92"/>
                <w:sz w:val="24"/>
                <w:szCs w:val="24"/>
                <w:lang w:val="en-US"/>
              </w:rPr>
              <w:t>c</w:t>
            </w:r>
            <w:r w:rsidRPr="003E08A0">
              <w:rPr>
                <w:rFonts w:ascii="Times New Roman" w:eastAsia="Times New Roman" w:hAnsi="Times New Roman" w:cs="Times New Roman"/>
                <w:spacing w:val="-1"/>
                <w:w w:val="88"/>
                <w:sz w:val="24"/>
                <w:szCs w:val="24"/>
                <w:lang w:val="en-US"/>
              </w:rPr>
              <w:t>t</w:t>
            </w:r>
            <w:r w:rsidRPr="003E08A0">
              <w:rPr>
                <w:rFonts w:ascii="Times New Roman" w:eastAsia="Times New Roman" w:hAnsi="Times New Roman" w:cs="Times New Roman"/>
                <w:spacing w:val="-3"/>
                <w:w w:val="97"/>
                <w:sz w:val="24"/>
                <w:szCs w:val="24"/>
                <w:lang w:val="en-US"/>
              </w:rPr>
              <w:t>e</w:t>
            </w:r>
            <w:r w:rsidRPr="003E08A0">
              <w:rPr>
                <w:rFonts w:ascii="Times New Roman" w:eastAsia="Times New Roman" w:hAnsi="Times New Roman" w:cs="Times New Roman"/>
                <w:spacing w:val="-1"/>
                <w:w w:val="87"/>
                <w:sz w:val="24"/>
                <w:szCs w:val="24"/>
                <w:lang w:val="en-US"/>
              </w:rPr>
              <w:t>r</w:t>
            </w:r>
            <w:r w:rsidRPr="003E08A0">
              <w:rPr>
                <w:rFonts w:ascii="Times New Roman" w:eastAsia="Times New Roman" w:hAnsi="Times New Roman" w:cs="Times New Roman"/>
                <w:spacing w:val="-2"/>
                <w:w w:val="69"/>
                <w:sz w:val="24"/>
                <w:szCs w:val="24"/>
                <w:lang w:val="en-US"/>
              </w:rPr>
              <w:t>i</w:t>
            </w:r>
            <w:r w:rsidRPr="003E08A0">
              <w:rPr>
                <w:rFonts w:ascii="Times New Roman" w:eastAsia="Times New Roman" w:hAnsi="Times New Roman" w:cs="Times New Roman"/>
                <w:w w:val="84"/>
                <w:sz w:val="24"/>
                <w:szCs w:val="24"/>
                <w:lang w:val="en-US"/>
              </w:rPr>
              <w:t>z</w:t>
            </w:r>
            <w:r w:rsidRPr="003E08A0">
              <w:rPr>
                <w:rFonts w:ascii="Times New Roman" w:eastAsia="Times New Roman" w:hAnsi="Times New Roman" w:cs="Times New Roman"/>
                <w:spacing w:val="-3"/>
                <w:w w:val="98"/>
                <w:sz w:val="24"/>
                <w:szCs w:val="24"/>
                <w:lang w:val="en-US"/>
              </w:rPr>
              <w:t>a</w:t>
            </w:r>
            <w:r w:rsidRPr="003E08A0">
              <w:rPr>
                <w:rFonts w:ascii="Times New Roman" w:eastAsia="Times New Roman" w:hAnsi="Times New Roman" w:cs="Times New Roman"/>
                <w:w w:val="87"/>
                <w:sz w:val="24"/>
                <w:szCs w:val="24"/>
                <w:lang w:val="en-US"/>
              </w:rPr>
              <w:t>r</w:t>
            </w:r>
            <w:r w:rsidRPr="003E08A0">
              <w:rPr>
                <w:rFonts w:ascii="Times New Roman" w:eastAsia="Times New Roman" w:hAnsi="Times New Roman" w:cs="Times New Roman"/>
                <w:spacing w:val="22"/>
                <w:sz w:val="24"/>
                <w:szCs w:val="24"/>
                <w:lang w:val="en-US"/>
              </w:rPr>
              <w:t xml:space="preserve"> </w:t>
            </w:r>
            <w:r w:rsidRPr="003E08A0">
              <w:rPr>
                <w:rFonts w:ascii="Times New Roman" w:eastAsia="Times New Roman" w:hAnsi="Times New Roman" w:cs="Times New Roman"/>
                <w:spacing w:val="-1"/>
                <w:w w:val="69"/>
                <w:sz w:val="24"/>
                <w:szCs w:val="24"/>
                <w:lang w:val="en-US"/>
              </w:rPr>
              <w:t>l</w:t>
            </w:r>
            <w:r w:rsidRPr="003E08A0">
              <w:rPr>
                <w:rFonts w:ascii="Times New Roman" w:eastAsia="Times New Roman" w:hAnsi="Times New Roman" w:cs="Times New Roman"/>
                <w:spacing w:val="-2"/>
                <w:w w:val="87"/>
                <w:sz w:val="24"/>
                <w:szCs w:val="24"/>
                <w:lang w:val="en-US"/>
              </w:rPr>
              <w:t>o</w:t>
            </w:r>
            <w:r w:rsidRPr="003E08A0">
              <w:rPr>
                <w:rFonts w:ascii="Times New Roman" w:eastAsia="Times New Roman" w:hAnsi="Times New Roman" w:cs="Times New Roman"/>
                <w:w w:val="101"/>
                <w:sz w:val="24"/>
                <w:szCs w:val="24"/>
                <w:lang w:val="en-US"/>
              </w:rPr>
              <w:t>s</w:t>
            </w:r>
            <w:r w:rsidRPr="003E08A0">
              <w:rPr>
                <w:rFonts w:ascii="Times New Roman" w:eastAsia="Times New Roman" w:hAnsi="Times New Roman" w:cs="Times New Roman"/>
                <w:spacing w:val="22"/>
                <w:sz w:val="24"/>
                <w:szCs w:val="24"/>
                <w:lang w:val="en-US"/>
              </w:rPr>
              <w:t xml:space="preserve"> </w:t>
            </w:r>
            <w:r w:rsidRPr="003E08A0">
              <w:rPr>
                <w:rFonts w:ascii="Times New Roman" w:eastAsia="Times New Roman" w:hAnsi="Times New Roman" w:cs="Times New Roman"/>
                <w:sz w:val="24"/>
                <w:szCs w:val="24"/>
                <w:lang w:val="en-US"/>
              </w:rPr>
              <w:t>r</w:t>
            </w:r>
            <w:r w:rsidRPr="003E08A0">
              <w:rPr>
                <w:rFonts w:ascii="Times New Roman" w:eastAsia="Times New Roman" w:hAnsi="Times New Roman" w:cs="Times New Roman"/>
                <w:spacing w:val="-3"/>
                <w:sz w:val="24"/>
                <w:szCs w:val="24"/>
                <w:lang w:val="en-US"/>
              </w:rPr>
              <w:t>a</w:t>
            </w:r>
            <w:r w:rsidRPr="003E08A0">
              <w:rPr>
                <w:rFonts w:ascii="Times New Roman" w:eastAsia="Times New Roman" w:hAnsi="Times New Roman" w:cs="Times New Roman"/>
                <w:spacing w:val="-2"/>
                <w:sz w:val="24"/>
                <w:szCs w:val="24"/>
                <w:lang w:val="en-US"/>
              </w:rPr>
              <w:t>s</w:t>
            </w:r>
            <w:r w:rsidRPr="003E08A0">
              <w:rPr>
                <w:rFonts w:ascii="Times New Roman" w:eastAsia="Times New Roman" w:hAnsi="Times New Roman" w:cs="Times New Roman"/>
                <w:spacing w:val="-1"/>
                <w:sz w:val="24"/>
                <w:szCs w:val="24"/>
                <w:lang w:val="en-US"/>
              </w:rPr>
              <w:t>g</w:t>
            </w:r>
            <w:r w:rsidRPr="003E08A0">
              <w:rPr>
                <w:rFonts w:ascii="Times New Roman" w:eastAsia="Times New Roman" w:hAnsi="Times New Roman" w:cs="Times New Roman"/>
                <w:spacing w:val="-2"/>
                <w:sz w:val="24"/>
                <w:szCs w:val="24"/>
                <w:lang w:val="en-US"/>
              </w:rPr>
              <w:t>o</w:t>
            </w:r>
            <w:r w:rsidRPr="003E08A0">
              <w:rPr>
                <w:rFonts w:ascii="Times New Roman" w:eastAsia="Times New Roman" w:hAnsi="Times New Roman" w:cs="Times New Roman"/>
                <w:sz w:val="24"/>
                <w:szCs w:val="24"/>
                <w:lang w:val="en-US"/>
              </w:rPr>
              <w:t>s</w:t>
            </w:r>
            <w:r w:rsidRPr="003E08A0">
              <w:rPr>
                <w:rFonts w:ascii="Times New Roman" w:eastAsia="Times New Roman" w:hAnsi="Times New Roman" w:cs="Times New Roman"/>
                <w:spacing w:val="-21"/>
                <w:sz w:val="24"/>
                <w:szCs w:val="24"/>
                <w:lang w:val="en-US"/>
              </w:rPr>
              <w:t xml:space="preserve"> </w:t>
            </w:r>
            <w:r w:rsidRPr="003E08A0">
              <w:rPr>
                <w:rFonts w:ascii="Times New Roman" w:eastAsia="Times New Roman" w:hAnsi="Times New Roman" w:cs="Times New Roman"/>
                <w:spacing w:val="-1"/>
                <w:w w:val="92"/>
                <w:sz w:val="24"/>
                <w:szCs w:val="24"/>
                <w:lang w:val="en-US"/>
              </w:rPr>
              <w:t>p</w:t>
            </w:r>
            <w:r w:rsidRPr="003E08A0">
              <w:rPr>
                <w:rFonts w:ascii="Times New Roman" w:eastAsia="Times New Roman" w:hAnsi="Times New Roman" w:cs="Times New Roman"/>
                <w:spacing w:val="-1"/>
                <w:w w:val="87"/>
                <w:sz w:val="24"/>
                <w:szCs w:val="24"/>
                <w:lang w:val="en-US"/>
              </w:rPr>
              <w:t>r</w:t>
            </w:r>
            <w:r w:rsidRPr="003E08A0">
              <w:rPr>
                <w:rFonts w:ascii="Times New Roman" w:eastAsia="Times New Roman" w:hAnsi="Times New Roman" w:cs="Times New Roman"/>
                <w:spacing w:val="-3"/>
                <w:w w:val="69"/>
                <w:sz w:val="24"/>
                <w:szCs w:val="24"/>
                <w:lang w:val="en-US"/>
              </w:rPr>
              <w:t>i</w:t>
            </w:r>
            <w:r w:rsidRPr="003E08A0">
              <w:rPr>
                <w:rFonts w:ascii="Times New Roman" w:eastAsia="Times New Roman" w:hAnsi="Times New Roman" w:cs="Times New Roman"/>
                <w:spacing w:val="-2"/>
                <w:w w:val="92"/>
                <w:sz w:val="24"/>
                <w:szCs w:val="24"/>
                <w:lang w:val="en-US"/>
              </w:rPr>
              <w:t>n</w:t>
            </w:r>
            <w:r w:rsidRPr="003E08A0">
              <w:rPr>
                <w:rFonts w:ascii="Times New Roman" w:eastAsia="Times New Roman" w:hAnsi="Times New Roman" w:cs="Times New Roman"/>
                <w:spacing w:val="-3"/>
                <w:w w:val="92"/>
                <w:sz w:val="24"/>
                <w:szCs w:val="24"/>
                <w:lang w:val="en-US"/>
              </w:rPr>
              <w:t>c</w:t>
            </w:r>
            <w:r w:rsidRPr="003E08A0">
              <w:rPr>
                <w:rFonts w:ascii="Times New Roman" w:eastAsia="Times New Roman" w:hAnsi="Times New Roman" w:cs="Times New Roman"/>
                <w:spacing w:val="-3"/>
                <w:w w:val="69"/>
                <w:sz w:val="24"/>
                <w:szCs w:val="24"/>
                <w:lang w:val="en-US"/>
              </w:rPr>
              <w:t>i</w:t>
            </w:r>
            <w:r w:rsidRPr="003E08A0">
              <w:rPr>
                <w:rFonts w:ascii="Times New Roman" w:eastAsia="Times New Roman" w:hAnsi="Times New Roman" w:cs="Times New Roman"/>
                <w:spacing w:val="-1"/>
                <w:w w:val="92"/>
                <w:sz w:val="24"/>
                <w:szCs w:val="24"/>
                <w:lang w:val="en-US"/>
              </w:rPr>
              <w:t>p</w:t>
            </w:r>
            <w:r w:rsidRPr="003E08A0">
              <w:rPr>
                <w:rFonts w:ascii="Times New Roman" w:eastAsia="Times New Roman" w:hAnsi="Times New Roman" w:cs="Times New Roman"/>
                <w:spacing w:val="-3"/>
                <w:w w:val="98"/>
                <w:sz w:val="24"/>
                <w:szCs w:val="24"/>
                <w:lang w:val="en-US"/>
              </w:rPr>
              <w:t>a</w:t>
            </w:r>
            <w:r w:rsidRPr="003E08A0">
              <w:rPr>
                <w:rFonts w:ascii="Times New Roman" w:eastAsia="Times New Roman" w:hAnsi="Times New Roman" w:cs="Times New Roman"/>
                <w:spacing w:val="-2"/>
                <w:w w:val="69"/>
                <w:sz w:val="24"/>
                <w:szCs w:val="24"/>
                <w:lang w:val="en-US"/>
              </w:rPr>
              <w:t>l</w:t>
            </w:r>
            <w:r w:rsidRPr="003E08A0">
              <w:rPr>
                <w:rFonts w:ascii="Times New Roman" w:eastAsia="Times New Roman" w:hAnsi="Times New Roman" w:cs="Times New Roman"/>
                <w:w w:val="99"/>
                <w:sz w:val="24"/>
                <w:szCs w:val="24"/>
                <w:lang w:val="en-US"/>
              </w:rPr>
              <w:t>es</w:t>
            </w:r>
            <w:r w:rsidRPr="003E08A0">
              <w:rPr>
                <w:rFonts w:ascii="Times New Roman" w:eastAsia="Times New Roman" w:hAnsi="Times New Roman" w:cs="Times New Roman"/>
                <w:spacing w:val="22"/>
                <w:sz w:val="24"/>
                <w:szCs w:val="24"/>
                <w:lang w:val="en-US"/>
              </w:rPr>
              <w:t xml:space="preserve"> </w:t>
            </w:r>
            <w:r w:rsidRPr="003E08A0">
              <w:rPr>
                <w:rFonts w:ascii="Times New Roman" w:eastAsia="Times New Roman" w:hAnsi="Times New Roman" w:cs="Times New Roman"/>
                <w:spacing w:val="-2"/>
                <w:sz w:val="24"/>
                <w:szCs w:val="24"/>
                <w:lang w:val="en-US"/>
              </w:rPr>
              <w:t>d</w:t>
            </w:r>
            <w:r w:rsidRPr="003E08A0">
              <w:rPr>
                <w:rFonts w:ascii="Times New Roman" w:eastAsia="Times New Roman" w:hAnsi="Times New Roman" w:cs="Times New Roman"/>
                <w:sz w:val="24"/>
                <w:szCs w:val="24"/>
                <w:lang w:val="en-US"/>
              </w:rPr>
              <w:t>e</w:t>
            </w:r>
            <w:r w:rsidRPr="003E08A0">
              <w:rPr>
                <w:rFonts w:ascii="Times New Roman" w:eastAsia="Times New Roman" w:hAnsi="Times New Roman" w:cs="Times New Roman"/>
                <w:spacing w:val="8"/>
                <w:sz w:val="24"/>
                <w:szCs w:val="24"/>
                <w:lang w:val="en-US"/>
              </w:rPr>
              <w:t xml:space="preserve"> </w:t>
            </w:r>
            <w:r w:rsidRPr="003E08A0">
              <w:rPr>
                <w:rFonts w:ascii="Times New Roman" w:eastAsia="Times New Roman" w:hAnsi="Times New Roman" w:cs="Times New Roman"/>
                <w:spacing w:val="-2"/>
                <w:w w:val="69"/>
                <w:sz w:val="24"/>
                <w:szCs w:val="24"/>
                <w:lang w:val="en-US"/>
              </w:rPr>
              <w:t>l</w:t>
            </w:r>
            <w:r w:rsidRPr="003E08A0">
              <w:rPr>
                <w:rFonts w:ascii="Times New Roman" w:eastAsia="Times New Roman" w:hAnsi="Times New Roman" w:cs="Times New Roman"/>
                <w:w w:val="98"/>
                <w:sz w:val="24"/>
                <w:szCs w:val="24"/>
                <w:lang w:val="en-US"/>
              </w:rPr>
              <w:t>a</w:t>
            </w:r>
            <w:r w:rsidRPr="003E08A0">
              <w:rPr>
                <w:rFonts w:ascii="Times New Roman" w:eastAsia="Times New Roman" w:hAnsi="Times New Roman" w:cs="Times New Roman"/>
                <w:spacing w:val="22"/>
                <w:sz w:val="24"/>
                <w:szCs w:val="24"/>
                <w:lang w:val="en-US"/>
              </w:rPr>
              <w:t xml:space="preserve"> </w:t>
            </w:r>
            <w:r w:rsidRPr="003E08A0">
              <w:rPr>
                <w:rFonts w:ascii="Times New Roman" w:eastAsia="Times New Roman" w:hAnsi="Times New Roman" w:cs="Times New Roman"/>
                <w:w w:val="101"/>
                <w:sz w:val="24"/>
                <w:szCs w:val="24"/>
                <w:lang w:val="en-US"/>
              </w:rPr>
              <w:t>s</w:t>
            </w:r>
            <w:r w:rsidRPr="003E08A0">
              <w:rPr>
                <w:rFonts w:ascii="Times New Roman" w:eastAsia="Times New Roman" w:hAnsi="Times New Roman" w:cs="Times New Roman"/>
                <w:w w:val="89"/>
                <w:sz w:val="24"/>
                <w:szCs w:val="24"/>
                <w:lang w:val="en-US"/>
              </w:rPr>
              <w:t>o</w:t>
            </w:r>
            <w:r w:rsidRPr="003E08A0">
              <w:rPr>
                <w:rFonts w:ascii="Times New Roman" w:eastAsia="Times New Roman" w:hAnsi="Times New Roman" w:cs="Times New Roman"/>
                <w:spacing w:val="-3"/>
                <w:w w:val="89"/>
                <w:sz w:val="24"/>
                <w:szCs w:val="24"/>
                <w:lang w:val="en-US"/>
              </w:rPr>
              <w:t>c</w:t>
            </w:r>
            <w:r w:rsidRPr="003E08A0">
              <w:rPr>
                <w:rFonts w:ascii="Times New Roman" w:eastAsia="Times New Roman" w:hAnsi="Times New Roman" w:cs="Times New Roman"/>
                <w:spacing w:val="-2"/>
                <w:w w:val="69"/>
                <w:sz w:val="24"/>
                <w:szCs w:val="24"/>
                <w:lang w:val="en-US"/>
              </w:rPr>
              <w:t>i</w:t>
            </w:r>
            <w:r w:rsidRPr="003E08A0">
              <w:rPr>
                <w:rFonts w:ascii="Times New Roman" w:eastAsia="Times New Roman" w:hAnsi="Times New Roman" w:cs="Times New Roman"/>
                <w:spacing w:val="-1"/>
                <w:w w:val="97"/>
                <w:sz w:val="24"/>
                <w:szCs w:val="24"/>
                <w:lang w:val="en-US"/>
              </w:rPr>
              <w:t>e</w:t>
            </w:r>
            <w:r w:rsidRPr="003E08A0">
              <w:rPr>
                <w:rFonts w:ascii="Times New Roman" w:eastAsia="Times New Roman" w:hAnsi="Times New Roman" w:cs="Times New Roman"/>
                <w:spacing w:val="-3"/>
                <w:w w:val="91"/>
                <w:sz w:val="24"/>
                <w:szCs w:val="24"/>
                <w:lang w:val="en-US"/>
              </w:rPr>
              <w:t>d</w:t>
            </w:r>
            <w:r w:rsidRPr="003E08A0">
              <w:rPr>
                <w:rFonts w:ascii="Times New Roman" w:eastAsia="Times New Roman" w:hAnsi="Times New Roman" w:cs="Times New Roman"/>
                <w:spacing w:val="-2"/>
                <w:w w:val="98"/>
                <w:sz w:val="24"/>
                <w:szCs w:val="24"/>
                <w:lang w:val="en-US"/>
              </w:rPr>
              <w:t>a</w:t>
            </w:r>
            <w:r w:rsidRPr="003E08A0">
              <w:rPr>
                <w:rFonts w:ascii="Times New Roman" w:eastAsia="Times New Roman" w:hAnsi="Times New Roman" w:cs="Times New Roman"/>
                <w:spacing w:val="-4"/>
                <w:w w:val="91"/>
                <w:sz w:val="24"/>
                <w:szCs w:val="24"/>
                <w:lang w:val="en-US"/>
              </w:rPr>
              <w:t>d</w:t>
            </w:r>
            <w:r w:rsidRPr="003E08A0">
              <w:rPr>
                <w:rFonts w:ascii="Times New Roman" w:eastAsia="Times New Roman" w:hAnsi="Times New Roman" w:cs="Times New Roman"/>
                <w:w w:val="96"/>
                <w:sz w:val="24"/>
                <w:szCs w:val="24"/>
                <w:lang w:val="en-US"/>
              </w:rPr>
              <w:t>,</w:t>
            </w:r>
            <w:r w:rsidRPr="003E08A0">
              <w:rPr>
                <w:rFonts w:ascii="Times New Roman" w:eastAsia="Times New Roman" w:hAnsi="Times New Roman" w:cs="Times New Roman"/>
                <w:spacing w:val="22"/>
                <w:sz w:val="24"/>
                <w:szCs w:val="24"/>
                <w:lang w:val="en-US"/>
              </w:rPr>
              <w:t xml:space="preserve"> </w:t>
            </w:r>
            <w:r w:rsidRPr="003E08A0">
              <w:rPr>
                <w:rFonts w:ascii="Times New Roman" w:eastAsia="Times New Roman" w:hAnsi="Times New Roman" w:cs="Times New Roman"/>
                <w:spacing w:val="-1"/>
                <w:w w:val="97"/>
                <w:sz w:val="24"/>
                <w:szCs w:val="24"/>
                <w:lang w:val="en-US"/>
              </w:rPr>
              <w:t>e</w:t>
            </w:r>
            <w:r w:rsidRPr="003E08A0">
              <w:rPr>
                <w:rFonts w:ascii="Times New Roman" w:eastAsia="Times New Roman" w:hAnsi="Times New Roman" w:cs="Times New Roman"/>
                <w:spacing w:val="-1"/>
                <w:w w:val="92"/>
                <w:sz w:val="24"/>
                <w:szCs w:val="24"/>
                <w:lang w:val="en-US"/>
              </w:rPr>
              <w:t>c</w:t>
            </w:r>
            <w:r w:rsidRPr="003E08A0">
              <w:rPr>
                <w:rFonts w:ascii="Times New Roman" w:eastAsia="Times New Roman" w:hAnsi="Times New Roman" w:cs="Times New Roman"/>
                <w:spacing w:val="-1"/>
                <w:w w:val="87"/>
                <w:sz w:val="24"/>
                <w:szCs w:val="24"/>
                <w:lang w:val="en-US"/>
              </w:rPr>
              <w:t>o</w:t>
            </w:r>
            <w:r w:rsidRPr="003E08A0">
              <w:rPr>
                <w:rFonts w:ascii="Times New Roman" w:eastAsia="Times New Roman" w:hAnsi="Times New Roman" w:cs="Times New Roman"/>
                <w:spacing w:val="-2"/>
                <w:w w:val="92"/>
                <w:sz w:val="24"/>
                <w:szCs w:val="24"/>
                <w:lang w:val="en-US"/>
              </w:rPr>
              <w:t>n</w:t>
            </w:r>
            <w:r w:rsidRPr="003E08A0">
              <w:rPr>
                <w:rFonts w:ascii="Times New Roman" w:eastAsia="Times New Roman" w:hAnsi="Times New Roman" w:cs="Times New Roman"/>
                <w:spacing w:val="-1"/>
                <w:w w:val="87"/>
                <w:sz w:val="24"/>
                <w:szCs w:val="24"/>
                <w:lang w:val="en-US"/>
              </w:rPr>
              <w:t>o</w:t>
            </w:r>
            <w:r w:rsidRPr="003E08A0">
              <w:rPr>
                <w:rFonts w:ascii="Times New Roman" w:eastAsia="Times New Roman" w:hAnsi="Times New Roman" w:cs="Times New Roman"/>
                <w:spacing w:val="-3"/>
                <w:w w:val="93"/>
                <w:sz w:val="24"/>
                <w:szCs w:val="24"/>
                <w:lang w:val="en-US"/>
              </w:rPr>
              <w:t>m</w:t>
            </w:r>
            <w:r w:rsidRPr="003E08A0">
              <w:rPr>
                <w:rFonts w:ascii="Times New Roman" w:eastAsia="Times New Roman" w:hAnsi="Times New Roman" w:cs="Times New Roman"/>
                <w:spacing w:val="-3"/>
                <w:w w:val="69"/>
                <w:sz w:val="24"/>
                <w:szCs w:val="24"/>
                <w:lang w:val="en-US"/>
              </w:rPr>
              <w:t>í</w:t>
            </w:r>
            <w:r w:rsidRPr="003E08A0">
              <w:rPr>
                <w:rFonts w:ascii="Times New Roman" w:eastAsia="Times New Roman" w:hAnsi="Times New Roman" w:cs="Times New Roman"/>
                <w:w w:val="98"/>
                <w:sz w:val="24"/>
                <w:szCs w:val="24"/>
                <w:lang w:val="en-US"/>
              </w:rPr>
              <w:t>a</w:t>
            </w:r>
            <w:r w:rsidRPr="003E08A0">
              <w:rPr>
                <w:rFonts w:ascii="Times New Roman" w:eastAsia="Times New Roman" w:hAnsi="Times New Roman" w:cs="Times New Roman"/>
                <w:spacing w:val="22"/>
                <w:sz w:val="24"/>
                <w:szCs w:val="24"/>
                <w:lang w:val="en-US"/>
              </w:rPr>
              <w:t xml:space="preserve"> </w:t>
            </w:r>
            <w:r w:rsidRPr="003E08A0">
              <w:rPr>
                <w:rFonts w:ascii="Times New Roman" w:eastAsia="Times New Roman" w:hAnsi="Times New Roman" w:cs="Times New Roman"/>
                <w:w w:val="75"/>
                <w:sz w:val="24"/>
                <w:szCs w:val="24"/>
                <w:lang w:val="en-US"/>
              </w:rPr>
              <w:t>y</w:t>
            </w:r>
            <w:r w:rsidRPr="003E08A0">
              <w:rPr>
                <w:rFonts w:ascii="Times New Roman" w:eastAsia="Times New Roman" w:hAnsi="Times New Roman" w:cs="Times New Roman"/>
                <w:spacing w:val="37"/>
                <w:w w:val="75"/>
                <w:sz w:val="24"/>
                <w:szCs w:val="24"/>
                <w:lang w:val="en-US"/>
              </w:rPr>
              <w:t xml:space="preserve"> </w:t>
            </w:r>
            <w:r w:rsidRPr="003E08A0">
              <w:rPr>
                <w:rFonts w:ascii="Times New Roman" w:eastAsia="Times New Roman" w:hAnsi="Times New Roman" w:cs="Times New Roman"/>
                <w:spacing w:val="-3"/>
                <w:w w:val="92"/>
                <w:sz w:val="24"/>
                <w:szCs w:val="24"/>
                <w:lang w:val="en-US"/>
              </w:rPr>
              <w:t>cu</w:t>
            </w:r>
            <w:r w:rsidRPr="003E08A0">
              <w:rPr>
                <w:rFonts w:ascii="Times New Roman" w:eastAsia="Times New Roman" w:hAnsi="Times New Roman" w:cs="Times New Roman"/>
                <w:w w:val="69"/>
                <w:sz w:val="24"/>
                <w:szCs w:val="24"/>
                <w:lang w:val="en-US"/>
              </w:rPr>
              <w:t>l</w:t>
            </w:r>
            <w:r w:rsidRPr="003E08A0">
              <w:rPr>
                <w:rFonts w:ascii="Times New Roman" w:eastAsia="Times New Roman" w:hAnsi="Times New Roman" w:cs="Times New Roman"/>
                <w:w w:val="88"/>
                <w:sz w:val="24"/>
                <w:szCs w:val="24"/>
                <w:lang w:val="en-US"/>
              </w:rPr>
              <w:t>t</w:t>
            </w:r>
            <w:r w:rsidRPr="003E08A0">
              <w:rPr>
                <w:rFonts w:ascii="Times New Roman" w:eastAsia="Times New Roman" w:hAnsi="Times New Roman" w:cs="Times New Roman"/>
                <w:spacing w:val="-3"/>
                <w:w w:val="92"/>
                <w:sz w:val="24"/>
                <w:szCs w:val="24"/>
                <w:lang w:val="en-US"/>
              </w:rPr>
              <w:t>u</w:t>
            </w:r>
            <w:r w:rsidRPr="003E08A0">
              <w:rPr>
                <w:rFonts w:ascii="Times New Roman" w:eastAsia="Times New Roman" w:hAnsi="Times New Roman" w:cs="Times New Roman"/>
                <w:w w:val="94"/>
                <w:sz w:val="24"/>
                <w:szCs w:val="24"/>
                <w:lang w:val="en-US"/>
              </w:rPr>
              <w:t>ra</w:t>
            </w:r>
            <w:r w:rsidRPr="003E08A0">
              <w:rPr>
                <w:rFonts w:ascii="Times New Roman" w:eastAsia="Times New Roman" w:hAnsi="Times New Roman" w:cs="Times New Roman"/>
                <w:spacing w:val="22"/>
                <w:sz w:val="24"/>
                <w:szCs w:val="24"/>
                <w:lang w:val="en-US"/>
              </w:rPr>
              <w:t xml:space="preserve"> </w:t>
            </w:r>
            <w:r w:rsidRPr="003E08A0">
              <w:rPr>
                <w:rFonts w:ascii="Times New Roman" w:eastAsia="Times New Roman" w:hAnsi="Times New Roman" w:cs="Times New Roman"/>
                <w:spacing w:val="-3"/>
                <w:w w:val="93"/>
                <w:sz w:val="24"/>
                <w:szCs w:val="24"/>
                <w:lang w:val="en-US"/>
              </w:rPr>
              <w:t>r</w:t>
            </w:r>
            <w:r w:rsidRPr="003E08A0">
              <w:rPr>
                <w:rFonts w:ascii="Times New Roman" w:eastAsia="Times New Roman" w:hAnsi="Times New Roman" w:cs="Times New Roman"/>
                <w:spacing w:val="-1"/>
                <w:w w:val="93"/>
                <w:sz w:val="24"/>
                <w:szCs w:val="24"/>
                <w:lang w:val="en-US"/>
              </w:rPr>
              <w:t>o</w:t>
            </w:r>
            <w:r w:rsidRPr="003E08A0">
              <w:rPr>
                <w:rFonts w:ascii="Times New Roman" w:eastAsia="Times New Roman" w:hAnsi="Times New Roman" w:cs="Times New Roman"/>
                <w:spacing w:val="-3"/>
                <w:w w:val="93"/>
                <w:sz w:val="24"/>
                <w:szCs w:val="24"/>
                <w:lang w:val="en-US"/>
              </w:rPr>
              <w:t>mana</w:t>
            </w:r>
            <w:r w:rsidRPr="003E08A0">
              <w:rPr>
                <w:rFonts w:ascii="Times New Roman" w:eastAsia="Times New Roman" w:hAnsi="Times New Roman" w:cs="Times New Roman"/>
                <w:spacing w:val="-2"/>
                <w:w w:val="93"/>
                <w:sz w:val="24"/>
                <w:szCs w:val="24"/>
                <w:lang w:val="en-US"/>
              </w:rPr>
              <w:t>s</w:t>
            </w:r>
            <w:r w:rsidRPr="003E08A0">
              <w:rPr>
                <w:rFonts w:ascii="Times New Roman" w:eastAsia="Times New Roman" w:hAnsi="Times New Roman" w:cs="Times New Roman"/>
                <w:w w:val="93"/>
                <w:sz w:val="24"/>
                <w:szCs w:val="24"/>
                <w:lang w:val="en-US"/>
              </w:rPr>
              <w:t>,</w:t>
            </w:r>
            <w:r w:rsidRPr="003E08A0">
              <w:rPr>
                <w:rFonts w:ascii="Times New Roman" w:eastAsia="Times New Roman" w:hAnsi="Times New Roman" w:cs="Times New Roman"/>
                <w:spacing w:val="32"/>
                <w:w w:val="93"/>
                <w:sz w:val="24"/>
                <w:szCs w:val="24"/>
                <w:lang w:val="en-US"/>
              </w:rPr>
              <w:t xml:space="preserve"> </w:t>
            </w:r>
            <w:r w:rsidRPr="003E08A0">
              <w:rPr>
                <w:rFonts w:ascii="Times New Roman" w:eastAsia="Times New Roman" w:hAnsi="Times New Roman" w:cs="Times New Roman"/>
                <w:spacing w:val="-2"/>
                <w:w w:val="69"/>
                <w:sz w:val="24"/>
                <w:szCs w:val="24"/>
                <w:lang w:val="en-US"/>
              </w:rPr>
              <w:t>i</w:t>
            </w:r>
            <w:r w:rsidRPr="003E08A0">
              <w:rPr>
                <w:rFonts w:ascii="Times New Roman" w:eastAsia="Times New Roman" w:hAnsi="Times New Roman" w:cs="Times New Roman"/>
                <w:spacing w:val="-2"/>
                <w:w w:val="91"/>
                <w:sz w:val="24"/>
                <w:szCs w:val="24"/>
                <w:lang w:val="en-US"/>
              </w:rPr>
              <w:t>d</w:t>
            </w:r>
            <w:r w:rsidRPr="003E08A0">
              <w:rPr>
                <w:rFonts w:ascii="Times New Roman" w:eastAsia="Times New Roman" w:hAnsi="Times New Roman" w:cs="Times New Roman"/>
                <w:spacing w:val="-3"/>
                <w:w w:val="97"/>
                <w:sz w:val="24"/>
                <w:szCs w:val="24"/>
                <w:lang w:val="en-US"/>
              </w:rPr>
              <w:t>e</w:t>
            </w:r>
            <w:r w:rsidRPr="003E08A0">
              <w:rPr>
                <w:rFonts w:ascii="Times New Roman" w:eastAsia="Times New Roman" w:hAnsi="Times New Roman" w:cs="Times New Roman"/>
                <w:spacing w:val="-1"/>
                <w:w w:val="92"/>
                <w:sz w:val="24"/>
                <w:szCs w:val="24"/>
                <w:lang w:val="en-US"/>
              </w:rPr>
              <w:t>n</w:t>
            </w:r>
            <w:r w:rsidRPr="003E08A0">
              <w:rPr>
                <w:rFonts w:ascii="Times New Roman" w:eastAsia="Times New Roman" w:hAnsi="Times New Roman" w:cs="Times New Roman"/>
                <w:w w:val="88"/>
                <w:sz w:val="24"/>
                <w:szCs w:val="24"/>
                <w:lang w:val="en-US"/>
              </w:rPr>
              <w:t>t</w:t>
            </w:r>
            <w:r w:rsidRPr="003E08A0">
              <w:rPr>
                <w:rFonts w:ascii="Times New Roman" w:eastAsia="Times New Roman" w:hAnsi="Times New Roman" w:cs="Times New Roman"/>
                <w:spacing w:val="-1"/>
                <w:w w:val="69"/>
                <w:sz w:val="24"/>
                <w:szCs w:val="24"/>
                <w:lang w:val="en-US"/>
              </w:rPr>
              <w:t>i</w:t>
            </w:r>
            <w:r w:rsidRPr="003E08A0">
              <w:rPr>
                <w:rFonts w:ascii="Times New Roman" w:eastAsia="Times New Roman" w:hAnsi="Times New Roman" w:cs="Times New Roman"/>
                <w:spacing w:val="2"/>
                <w:w w:val="69"/>
                <w:sz w:val="24"/>
                <w:szCs w:val="24"/>
                <w:lang w:val="en-US"/>
              </w:rPr>
              <w:t>f</w:t>
            </w:r>
            <w:r w:rsidRPr="003E08A0">
              <w:rPr>
                <w:rFonts w:ascii="Times New Roman" w:eastAsia="Times New Roman" w:hAnsi="Times New Roman" w:cs="Times New Roman"/>
                <w:spacing w:val="-2"/>
                <w:w w:val="69"/>
                <w:sz w:val="24"/>
                <w:szCs w:val="24"/>
                <w:lang w:val="en-US"/>
              </w:rPr>
              <w:t>i</w:t>
            </w:r>
            <w:r w:rsidRPr="003E08A0">
              <w:rPr>
                <w:rFonts w:ascii="Times New Roman" w:eastAsia="Times New Roman" w:hAnsi="Times New Roman" w:cs="Times New Roman"/>
                <w:spacing w:val="1"/>
                <w:w w:val="92"/>
                <w:sz w:val="24"/>
                <w:szCs w:val="24"/>
                <w:lang w:val="en-US"/>
              </w:rPr>
              <w:t>c</w:t>
            </w:r>
            <w:r w:rsidRPr="003E08A0">
              <w:rPr>
                <w:rFonts w:ascii="Times New Roman" w:eastAsia="Times New Roman" w:hAnsi="Times New Roman" w:cs="Times New Roman"/>
                <w:spacing w:val="-3"/>
                <w:w w:val="98"/>
                <w:sz w:val="24"/>
                <w:szCs w:val="24"/>
                <w:lang w:val="en-US"/>
              </w:rPr>
              <w:t>a</w:t>
            </w:r>
            <w:r w:rsidRPr="003E08A0">
              <w:rPr>
                <w:rFonts w:ascii="Times New Roman" w:eastAsia="Times New Roman" w:hAnsi="Times New Roman" w:cs="Times New Roman"/>
                <w:spacing w:val="-2"/>
                <w:w w:val="92"/>
                <w:sz w:val="24"/>
                <w:szCs w:val="24"/>
                <w:lang w:val="en-US"/>
              </w:rPr>
              <w:t>n</w:t>
            </w:r>
            <w:r w:rsidRPr="003E08A0">
              <w:rPr>
                <w:rFonts w:ascii="Times New Roman" w:eastAsia="Times New Roman" w:hAnsi="Times New Roman" w:cs="Times New Roman"/>
                <w:spacing w:val="-2"/>
                <w:w w:val="91"/>
                <w:sz w:val="24"/>
                <w:szCs w:val="24"/>
                <w:lang w:val="en-US"/>
              </w:rPr>
              <w:t>d</w:t>
            </w:r>
            <w:r w:rsidRPr="003E08A0">
              <w:rPr>
                <w:rFonts w:ascii="Times New Roman" w:eastAsia="Times New Roman" w:hAnsi="Times New Roman" w:cs="Times New Roman"/>
                <w:w w:val="87"/>
                <w:sz w:val="24"/>
                <w:szCs w:val="24"/>
                <w:lang w:val="en-US"/>
              </w:rPr>
              <w:t>o</w:t>
            </w:r>
            <w:r w:rsidRPr="003E08A0">
              <w:rPr>
                <w:rFonts w:ascii="Times New Roman" w:eastAsia="Times New Roman" w:hAnsi="Times New Roman" w:cs="Times New Roman"/>
                <w:spacing w:val="22"/>
                <w:sz w:val="24"/>
                <w:szCs w:val="24"/>
                <w:lang w:val="en-US"/>
              </w:rPr>
              <w:t xml:space="preserve"> </w:t>
            </w:r>
            <w:r w:rsidRPr="003E08A0">
              <w:rPr>
                <w:rFonts w:ascii="Times New Roman" w:eastAsia="Times New Roman" w:hAnsi="Times New Roman" w:cs="Times New Roman"/>
                <w:spacing w:val="-2"/>
                <w:w w:val="69"/>
                <w:sz w:val="24"/>
                <w:szCs w:val="24"/>
                <w:lang w:val="en-US"/>
              </w:rPr>
              <w:t>l</w:t>
            </w:r>
            <w:r w:rsidRPr="003E08A0">
              <w:rPr>
                <w:rFonts w:ascii="Times New Roman" w:eastAsia="Times New Roman" w:hAnsi="Times New Roman" w:cs="Times New Roman"/>
                <w:spacing w:val="-3"/>
                <w:w w:val="98"/>
                <w:sz w:val="24"/>
                <w:szCs w:val="24"/>
                <w:lang w:val="en-US"/>
              </w:rPr>
              <w:t>a</w:t>
            </w:r>
            <w:r w:rsidRPr="003E08A0">
              <w:rPr>
                <w:rFonts w:ascii="Times New Roman" w:eastAsia="Times New Roman" w:hAnsi="Times New Roman" w:cs="Times New Roman"/>
                <w:w w:val="101"/>
                <w:sz w:val="24"/>
                <w:szCs w:val="24"/>
                <w:lang w:val="en-US"/>
              </w:rPr>
              <w:t xml:space="preserve">s </w:t>
            </w:r>
            <w:r w:rsidRPr="003E08A0">
              <w:rPr>
                <w:rFonts w:ascii="Times New Roman" w:eastAsia="Times New Roman" w:hAnsi="Times New Roman" w:cs="Times New Roman"/>
                <w:spacing w:val="-3"/>
                <w:w w:val="98"/>
                <w:sz w:val="24"/>
                <w:szCs w:val="24"/>
                <w:lang w:val="en-US"/>
              </w:rPr>
              <w:t>a</w:t>
            </w:r>
            <w:r w:rsidRPr="003E08A0">
              <w:rPr>
                <w:rFonts w:ascii="Times New Roman" w:eastAsia="Times New Roman" w:hAnsi="Times New Roman" w:cs="Times New Roman"/>
                <w:w w:val="90"/>
                <w:sz w:val="24"/>
                <w:szCs w:val="24"/>
                <w:lang w:val="en-US"/>
              </w:rPr>
              <w:t>p</w:t>
            </w:r>
            <w:r w:rsidRPr="003E08A0">
              <w:rPr>
                <w:rFonts w:ascii="Times New Roman" w:eastAsia="Times New Roman" w:hAnsi="Times New Roman" w:cs="Times New Roman"/>
                <w:spacing w:val="-1"/>
                <w:w w:val="90"/>
                <w:sz w:val="24"/>
                <w:szCs w:val="24"/>
                <w:lang w:val="en-US"/>
              </w:rPr>
              <w:t>o</w:t>
            </w:r>
            <w:r w:rsidRPr="003E08A0">
              <w:rPr>
                <w:rFonts w:ascii="Times New Roman" w:eastAsia="Times New Roman" w:hAnsi="Times New Roman" w:cs="Times New Roman"/>
                <w:spacing w:val="7"/>
                <w:w w:val="87"/>
                <w:sz w:val="24"/>
                <w:szCs w:val="24"/>
                <w:lang w:val="en-US"/>
              </w:rPr>
              <w:t>r</w:t>
            </w:r>
            <w:r w:rsidRPr="003E08A0">
              <w:rPr>
                <w:rFonts w:ascii="Times New Roman" w:eastAsia="Times New Roman" w:hAnsi="Times New Roman" w:cs="Times New Roman"/>
                <w:spacing w:val="2"/>
                <w:w w:val="88"/>
                <w:sz w:val="24"/>
                <w:szCs w:val="24"/>
                <w:lang w:val="en-US"/>
              </w:rPr>
              <w:t>t</w:t>
            </w:r>
            <w:r w:rsidRPr="003E08A0">
              <w:rPr>
                <w:rFonts w:ascii="Times New Roman" w:eastAsia="Times New Roman" w:hAnsi="Times New Roman" w:cs="Times New Roman"/>
                <w:spacing w:val="-3"/>
                <w:w w:val="98"/>
                <w:sz w:val="24"/>
                <w:szCs w:val="24"/>
                <w:lang w:val="en-US"/>
              </w:rPr>
              <w:t>a</w:t>
            </w:r>
            <w:r w:rsidRPr="003E08A0">
              <w:rPr>
                <w:rFonts w:ascii="Times New Roman" w:eastAsia="Times New Roman" w:hAnsi="Times New Roman" w:cs="Times New Roman"/>
                <w:spacing w:val="-3"/>
                <w:w w:val="92"/>
                <w:sz w:val="24"/>
                <w:szCs w:val="24"/>
                <w:lang w:val="en-US"/>
              </w:rPr>
              <w:t>c</w:t>
            </w:r>
            <w:r w:rsidRPr="003E08A0">
              <w:rPr>
                <w:rFonts w:ascii="Times New Roman" w:eastAsia="Times New Roman" w:hAnsi="Times New Roman" w:cs="Times New Roman"/>
                <w:spacing w:val="-2"/>
                <w:w w:val="69"/>
                <w:sz w:val="24"/>
                <w:szCs w:val="24"/>
                <w:lang w:val="en-US"/>
              </w:rPr>
              <w:t>i</w:t>
            </w:r>
            <w:r w:rsidRPr="003E08A0">
              <w:rPr>
                <w:rFonts w:ascii="Times New Roman" w:eastAsia="Times New Roman" w:hAnsi="Times New Roman" w:cs="Times New Roman"/>
                <w:spacing w:val="-1"/>
                <w:w w:val="87"/>
                <w:sz w:val="24"/>
                <w:szCs w:val="24"/>
                <w:lang w:val="en-US"/>
              </w:rPr>
              <w:t>o</w:t>
            </w:r>
            <w:r w:rsidRPr="003E08A0">
              <w:rPr>
                <w:rFonts w:ascii="Times New Roman" w:eastAsia="Times New Roman" w:hAnsi="Times New Roman" w:cs="Times New Roman"/>
                <w:spacing w:val="-2"/>
                <w:w w:val="92"/>
                <w:sz w:val="24"/>
                <w:szCs w:val="24"/>
                <w:lang w:val="en-US"/>
              </w:rPr>
              <w:t>n</w:t>
            </w:r>
            <w:r w:rsidRPr="003E08A0">
              <w:rPr>
                <w:rFonts w:ascii="Times New Roman" w:eastAsia="Times New Roman" w:hAnsi="Times New Roman" w:cs="Times New Roman"/>
                <w:w w:val="99"/>
                <w:sz w:val="24"/>
                <w:szCs w:val="24"/>
                <w:lang w:val="en-US"/>
              </w:rPr>
              <w:t>es</w:t>
            </w:r>
            <w:r w:rsidRPr="003E08A0">
              <w:rPr>
                <w:rFonts w:ascii="Times New Roman" w:eastAsia="Times New Roman" w:hAnsi="Times New Roman" w:cs="Times New Roman"/>
                <w:spacing w:val="8"/>
                <w:sz w:val="24"/>
                <w:szCs w:val="24"/>
                <w:lang w:val="en-US"/>
              </w:rPr>
              <w:t xml:space="preserve"> </w:t>
            </w:r>
            <w:r w:rsidRPr="003E08A0">
              <w:rPr>
                <w:rFonts w:ascii="Times New Roman" w:eastAsia="Times New Roman" w:hAnsi="Times New Roman" w:cs="Times New Roman"/>
                <w:spacing w:val="-3"/>
                <w:sz w:val="24"/>
                <w:szCs w:val="24"/>
                <w:lang w:val="en-US"/>
              </w:rPr>
              <w:t>má</w:t>
            </w:r>
            <w:r w:rsidRPr="003E08A0">
              <w:rPr>
                <w:rFonts w:ascii="Times New Roman" w:eastAsia="Times New Roman" w:hAnsi="Times New Roman" w:cs="Times New Roman"/>
                <w:sz w:val="24"/>
                <w:szCs w:val="24"/>
                <w:lang w:val="en-US"/>
              </w:rPr>
              <w:t>s</w:t>
            </w:r>
            <w:r w:rsidRPr="003E08A0">
              <w:rPr>
                <w:rFonts w:ascii="Times New Roman" w:eastAsia="Times New Roman" w:hAnsi="Times New Roman" w:cs="Times New Roman"/>
                <w:spacing w:val="-7"/>
                <w:sz w:val="24"/>
                <w:szCs w:val="24"/>
                <w:lang w:val="en-US"/>
              </w:rPr>
              <w:t xml:space="preserve"> </w:t>
            </w:r>
            <w:r w:rsidRPr="003E08A0">
              <w:rPr>
                <w:rFonts w:ascii="Times New Roman" w:eastAsia="Times New Roman" w:hAnsi="Times New Roman" w:cs="Times New Roman"/>
                <w:spacing w:val="-2"/>
                <w:w w:val="95"/>
                <w:sz w:val="24"/>
                <w:szCs w:val="24"/>
                <w:lang w:val="en-US"/>
              </w:rPr>
              <w:t>d</w:t>
            </w:r>
            <w:r w:rsidRPr="003E08A0">
              <w:rPr>
                <w:rFonts w:ascii="Times New Roman" w:eastAsia="Times New Roman" w:hAnsi="Times New Roman" w:cs="Times New Roman"/>
                <w:w w:val="95"/>
                <w:sz w:val="24"/>
                <w:szCs w:val="24"/>
                <w:lang w:val="en-US"/>
              </w:rPr>
              <w:t>e</w:t>
            </w:r>
            <w:r w:rsidRPr="003E08A0">
              <w:rPr>
                <w:rFonts w:ascii="Times New Roman" w:eastAsia="Times New Roman" w:hAnsi="Times New Roman" w:cs="Times New Roman"/>
                <w:spacing w:val="2"/>
                <w:w w:val="95"/>
                <w:sz w:val="24"/>
                <w:szCs w:val="24"/>
                <w:lang w:val="en-US"/>
              </w:rPr>
              <w:t>st</w:t>
            </w:r>
            <w:r w:rsidRPr="003E08A0">
              <w:rPr>
                <w:rFonts w:ascii="Times New Roman" w:eastAsia="Times New Roman" w:hAnsi="Times New Roman" w:cs="Times New Roman"/>
                <w:spacing w:val="-3"/>
                <w:w w:val="95"/>
                <w:sz w:val="24"/>
                <w:szCs w:val="24"/>
                <w:lang w:val="en-US"/>
              </w:rPr>
              <w:t>a</w:t>
            </w:r>
            <w:r w:rsidRPr="003E08A0">
              <w:rPr>
                <w:rFonts w:ascii="Times New Roman" w:eastAsia="Times New Roman" w:hAnsi="Times New Roman" w:cs="Times New Roman"/>
                <w:spacing w:val="1"/>
                <w:w w:val="95"/>
                <w:sz w:val="24"/>
                <w:szCs w:val="24"/>
                <w:lang w:val="en-US"/>
              </w:rPr>
              <w:t>c</w:t>
            </w:r>
            <w:r w:rsidRPr="003E08A0">
              <w:rPr>
                <w:rFonts w:ascii="Times New Roman" w:eastAsia="Times New Roman" w:hAnsi="Times New Roman" w:cs="Times New Roman"/>
                <w:spacing w:val="-2"/>
                <w:w w:val="95"/>
                <w:sz w:val="24"/>
                <w:szCs w:val="24"/>
                <w:lang w:val="en-US"/>
              </w:rPr>
              <w:t>a</w:t>
            </w:r>
            <w:r w:rsidRPr="003E08A0">
              <w:rPr>
                <w:rFonts w:ascii="Times New Roman" w:eastAsia="Times New Roman" w:hAnsi="Times New Roman" w:cs="Times New Roman"/>
                <w:spacing w:val="-3"/>
                <w:w w:val="95"/>
                <w:sz w:val="24"/>
                <w:szCs w:val="24"/>
                <w:lang w:val="en-US"/>
              </w:rPr>
              <w:t>da</w:t>
            </w:r>
            <w:r w:rsidRPr="003E08A0">
              <w:rPr>
                <w:rFonts w:ascii="Times New Roman" w:eastAsia="Times New Roman" w:hAnsi="Times New Roman" w:cs="Times New Roman"/>
                <w:w w:val="95"/>
                <w:sz w:val="24"/>
                <w:szCs w:val="24"/>
                <w:lang w:val="en-US"/>
              </w:rPr>
              <w:t>s</w:t>
            </w:r>
            <w:r w:rsidRPr="003E08A0">
              <w:rPr>
                <w:rFonts w:ascii="Times New Roman" w:eastAsia="Times New Roman" w:hAnsi="Times New Roman" w:cs="Times New Roman"/>
                <w:spacing w:val="15"/>
                <w:w w:val="95"/>
                <w:sz w:val="24"/>
                <w:szCs w:val="24"/>
                <w:lang w:val="en-US"/>
              </w:rPr>
              <w:t xml:space="preserve"> </w:t>
            </w:r>
            <w:r w:rsidRPr="003E08A0">
              <w:rPr>
                <w:rFonts w:ascii="Times New Roman" w:eastAsia="Times New Roman" w:hAnsi="Times New Roman" w:cs="Times New Roman"/>
                <w:spacing w:val="-2"/>
                <w:sz w:val="24"/>
                <w:szCs w:val="24"/>
                <w:lang w:val="en-US"/>
              </w:rPr>
              <w:t>d</w:t>
            </w:r>
            <w:r w:rsidRPr="003E08A0">
              <w:rPr>
                <w:rFonts w:ascii="Times New Roman" w:eastAsia="Times New Roman" w:hAnsi="Times New Roman" w:cs="Times New Roman"/>
                <w:sz w:val="24"/>
                <w:szCs w:val="24"/>
                <w:lang w:val="en-US"/>
              </w:rPr>
              <w:t>e</w:t>
            </w:r>
            <w:r w:rsidRPr="003E08A0">
              <w:rPr>
                <w:rFonts w:ascii="Times New Roman" w:eastAsia="Times New Roman" w:hAnsi="Times New Roman" w:cs="Times New Roman"/>
                <w:spacing w:val="-6"/>
                <w:sz w:val="24"/>
                <w:szCs w:val="24"/>
                <w:lang w:val="en-US"/>
              </w:rPr>
              <w:t xml:space="preserve"> </w:t>
            </w:r>
            <w:r w:rsidRPr="003E08A0">
              <w:rPr>
                <w:rFonts w:ascii="Times New Roman" w:eastAsia="Times New Roman" w:hAnsi="Times New Roman" w:cs="Times New Roman"/>
                <w:spacing w:val="-2"/>
                <w:w w:val="69"/>
                <w:sz w:val="24"/>
                <w:szCs w:val="24"/>
                <w:lang w:val="en-US"/>
              </w:rPr>
              <w:t>l</w:t>
            </w:r>
            <w:r w:rsidRPr="003E08A0">
              <w:rPr>
                <w:rFonts w:ascii="Times New Roman" w:eastAsia="Times New Roman" w:hAnsi="Times New Roman" w:cs="Times New Roman"/>
                <w:w w:val="98"/>
                <w:sz w:val="24"/>
                <w:szCs w:val="24"/>
                <w:lang w:val="en-US"/>
              </w:rPr>
              <w:t>a</w:t>
            </w:r>
            <w:r w:rsidRPr="003E08A0">
              <w:rPr>
                <w:rFonts w:ascii="Times New Roman" w:eastAsia="Times New Roman" w:hAnsi="Times New Roman" w:cs="Times New Roman"/>
                <w:spacing w:val="8"/>
                <w:sz w:val="24"/>
                <w:szCs w:val="24"/>
                <w:lang w:val="en-US"/>
              </w:rPr>
              <w:t xml:space="preserve"> </w:t>
            </w:r>
            <w:r w:rsidRPr="003E08A0">
              <w:rPr>
                <w:rFonts w:ascii="Times New Roman" w:eastAsia="Times New Roman" w:hAnsi="Times New Roman" w:cs="Times New Roman"/>
                <w:w w:val="87"/>
                <w:sz w:val="24"/>
                <w:szCs w:val="24"/>
                <w:lang w:val="en-US"/>
              </w:rPr>
              <w:t>B</w:t>
            </w:r>
            <w:r w:rsidRPr="003E08A0">
              <w:rPr>
                <w:rFonts w:ascii="Times New Roman" w:eastAsia="Times New Roman" w:hAnsi="Times New Roman" w:cs="Times New Roman"/>
                <w:spacing w:val="-2"/>
                <w:w w:val="87"/>
                <w:sz w:val="24"/>
                <w:szCs w:val="24"/>
                <w:lang w:val="en-US"/>
              </w:rPr>
              <w:t>é</w:t>
            </w:r>
            <w:r w:rsidRPr="003E08A0">
              <w:rPr>
                <w:rFonts w:ascii="Times New Roman" w:eastAsia="Times New Roman" w:hAnsi="Times New Roman" w:cs="Times New Roman"/>
                <w:w w:val="88"/>
                <w:sz w:val="24"/>
                <w:szCs w:val="24"/>
                <w:lang w:val="en-US"/>
              </w:rPr>
              <w:t>t</w:t>
            </w:r>
            <w:r w:rsidRPr="003E08A0">
              <w:rPr>
                <w:rFonts w:ascii="Times New Roman" w:eastAsia="Times New Roman" w:hAnsi="Times New Roman" w:cs="Times New Roman"/>
                <w:spacing w:val="-2"/>
                <w:w w:val="69"/>
                <w:sz w:val="24"/>
                <w:szCs w:val="24"/>
                <w:lang w:val="en-US"/>
              </w:rPr>
              <w:t>i</w:t>
            </w:r>
            <w:r w:rsidRPr="003E08A0">
              <w:rPr>
                <w:rFonts w:ascii="Times New Roman" w:eastAsia="Times New Roman" w:hAnsi="Times New Roman" w:cs="Times New Roman"/>
                <w:spacing w:val="1"/>
                <w:w w:val="92"/>
                <w:sz w:val="24"/>
                <w:szCs w:val="24"/>
                <w:lang w:val="en-US"/>
              </w:rPr>
              <w:t>c</w:t>
            </w:r>
            <w:r w:rsidRPr="003E08A0">
              <w:rPr>
                <w:rFonts w:ascii="Times New Roman" w:eastAsia="Times New Roman" w:hAnsi="Times New Roman" w:cs="Times New Roman"/>
                <w:w w:val="98"/>
                <w:sz w:val="24"/>
                <w:szCs w:val="24"/>
                <w:lang w:val="en-US"/>
              </w:rPr>
              <w:t>a</w:t>
            </w:r>
            <w:r w:rsidRPr="003E08A0">
              <w:rPr>
                <w:rFonts w:ascii="Times New Roman" w:eastAsia="Times New Roman" w:hAnsi="Times New Roman" w:cs="Times New Roman"/>
                <w:spacing w:val="8"/>
                <w:sz w:val="24"/>
                <w:szCs w:val="24"/>
                <w:lang w:val="en-US"/>
              </w:rPr>
              <w:t xml:space="preserve"> </w:t>
            </w:r>
            <w:r w:rsidRPr="003E08A0">
              <w:rPr>
                <w:rFonts w:ascii="Times New Roman" w:eastAsia="Times New Roman" w:hAnsi="Times New Roman" w:cs="Times New Roman"/>
                <w:sz w:val="24"/>
                <w:szCs w:val="24"/>
                <w:lang w:val="en-US"/>
              </w:rPr>
              <w:t>a</w:t>
            </w:r>
            <w:r w:rsidRPr="003E08A0">
              <w:rPr>
                <w:rFonts w:ascii="Times New Roman" w:eastAsia="Times New Roman" w:hAnsi="Times New Roman" w:cs="Times New Roman"/>
                <w:spacing w:val="6"/>
                <w:sz w:val="24"/>
                <w:szCs w:val="24"/>
                <w:lang w:val="en-US"/>
              </w:rPr>
              <w:t xml:space="preserve"> </w:t>
            </w:r>
            <w:r w:rsidRPr="003E08A0">
              <w:rPr>
                <w:rFonts w:ascii="Times New Roman" w:eastAsia="Times New Roman" w:hAnsi="Times New Roman" w:cs="Times New Roman"/>
                <w:spacing w:val="-2"/>
                <w:w w:val="69"/>
                <w:sz w:val="24"/>
                <w:szCs w:val="24"/>
                <w:lang w:val="en-US"/>
              </w:rPr>
              <w:t>l</w:t>
            </w:r>
            <w:r w:rsidRPr="003E08A0">
              <w:rPr>
                <w:rFonts w:ascii="Times New Roman" w:eastAsia="Times New Roman" w:hAnsi="Times New Roman" w:cs="Times New Roman"/>
                <w:w w:val="98"/>
                <w:sz w:val="24"/>
                <w:szCs w:val="24"/>
                <w:lang w:val="en-US"/>
              </w:rPr>
              <w:t>a</w:t>
            </w:r>
            <w:r w:rsidRPr="003E08A0">
              <w:rPr>
                <w:rFonts w:ascii="Times New Roman" w:eastAsia="Times New Roman" w:hAnsi="Times New Roman" w:cs="Times New Roman"/>
                <w:spacing w:val="8"/>
                <w:sz w:val="24"/>
                <w:szCs w:val="24"/>
                <w:lang w:val="en-US"/>
              </w:rPr>
              <w:t xml:space="preserve"> </w:t>
            </w:r>
            <w:r w:rsidRPr="003E08A0">
              <w:rPr>
                <w:rFonts w:ascii="Times New Roman" w:eastAsia="Times New Roman" w:hAnsi="Times New Roman" w:cs="Times New Roman"/>
                <w:spacing w:val="-1"/>
                <w:w w:val="87"/>
                <w:sz w:val="24"/>
                <w:szCs w:val="24"/>
                <w:lang w:val="en-US"/>
              </w:rPr>
              <w:t>o</w:t>
            </w:r>
            <w:r w:rsidRPr="003E08A0">
              <w:rPr>
                <w:rFonts w:ascii="Times New Roman" w:eastAsia="Times New Roman" w:hAnsi="Times New Roman" w:cs="Times New Roman"/>
                <w:spacing w:val="-2"/>
                <w:w w:val="87"/>
                <w:sz w:val="24"/>
                <w:szCs w:val="24"/>
                <w:lang w:val="en-US"/>
              </w:rPr>
              <w:t>r</w:t>
            </w:r>
            <w:r w:rsidRPr="003E08A0">
              <w:rPr>
                <w:rFonts w:ascii="Times New Roman" w:eastAsia="Times New Roman" w:hAnsi="Times New Roman" w:cs="Times New Roman"/>
                <w:spacing w:val="1"/>
                <w:w w:val="85"/>
                <w:sz w:val="24"/>
                <w:szCs w:val="24"/>
                <w:lang w:val="en-US"/>
              </w:rPr>
              <w:t>g</w:t>
            </w:r>
            <w:r w:rsidRPr="003E08A0">
              <w:rPr>
                <w:rFonts w:ascii="Times New Roman" w:eastAsia="Times New Roman" w:hAnsi="Times New Roman" w:cs="Times New Roman"/>
                <w:spacing w:val="-3"/>
                <w:w w:val="98"/>
                <w:sz w:val="24"/>
                <w:szCs w:val="24"/>
                <w:lang w:val="en-US"/>
              </w:rPr>
              <w:t>a</w:t>
            </w:r>
            <w:r w:rsidRPr="003E08A0">
              <w:rPr>
                <w:rFonts w:ascii="Times New Roman" w:eastAsia="Times New Roman" w:hAnsi="Times New Roman" w:cs="Times New Roman"/>
                <w:spacing w:val="-3"/>
                <w:w w:val="92"/>
                <w:sz w:val="24"/>
                <w:szCs w:val="24"/>
                <w:lang w:val="en-US"/>
              </w:rPr>
              <w:t>n</w:t>
            </w:r>
            <w:r w:rsidRPr="003E08A0">
              <w:rPr>
                <w:rFonts w:ascii="Times New Roman" w:eastAsia="Times New Roman" w:hAnsi="Times New Roman" w:cs="Times New Roman"/>
                <w:spacing w:val="-2"/>
                <w:w w:val="69"/>
                <w:sz w:val="24"/>
                <w:szCs w:val="24"/>
                <w:lang w:val="en-US"/>
              </w:rPr>
              <w:t>i</w:t>
            </w:r>
            <w:r w:rsidRPr="003E08A0">
              <w:rPr>
                <w:rFonts w:ascii="Times New Roman" w:eastAsia="Times New Roman" w:hAnsi="Times New Roman" w:cs="Times New Roman"/>
                <w:w w:val="84"/>
                <w:sz w:val="24"/>
                <w:szCs w:val="24"/>
                <w:lang w:val="en-US"/>
              </w:rPr>
              <w:t>z</w:t>
            </w:r>
            <w:r w:rsidRPr="003E08A0">
              <w:rPr>
                <w:rFonts w:ascii="Times New Roman" w:eastAsia="Times New Roman" w:hAnsi="Times New Roman" w:cs="Times New Roman"/>
                <w:spacing w:val="-3"/>
                <w:w w:val="98"/>
                <w:sz w:val="24"/>
                <w:szCs w:val="24"/>
                <w:lang w:val="en-US"/>
              </w:rPr>
              <w:t>a</w:t>
            </w:r>
            <w:r w:rsidRPr="003E08A0">
              <w:rPr>
                <w:rFonts w:ascii="Times New Roman" w:eastAsia="Times New Roman" w:hAnsi="Times New Roman" w:cs="Times New Roman"/>
                <w:spacing w:val="-3"/>
                <w:w w:val="92"/>
                <w:sz w:val="24"/>
                <w:szCs w:val="24"/>
                <w:lang w:val="en-US"/>
              </w:rPr>
              <w:t>c</w:t>
            </w:r>
            <w:r w:rsidRPr="003E08A0">
              <w:rPr>
                <w:rFonts w:ascii="Times New Roman" w:eastAsia="Times New Roman" w:hAnsi="Times New Roman" w:cs="Times New Roman"/>
                <w:spacing w:val="-2"/>
                <w:w w:val="69"/>
                <w:sz w:val="24"/>
                <w:szCs w:val="24"/>
                <w:lang w:val="en-US"/>
              </w:rPr>
              <w:t>i</w:t>
            </w:r>
            <w:r w:rsidRPr="003E08A0">
              <w:rPr>
                <w:rFonts w:ascii="Times New Roman" w:eastAsia="Times New Roman" w:hAnsi="Times New Roman" w:cs="Times New Roman"/>
                <w:spacing w:val="-1"/>
                <w:w w:val="87"/>
                <w:sz w:val="24"/>
                <w:szCs w:val="24"/>
                <w:lang w:val="en-US"/>
              </w:rPr>
              <w:t>ó</w:t>
            </w:r>
            <w:r w:rsidRPr="003E08A0">
              <w:rPr>
                <w:rFonts w:ascii="Times New Roman" w:eastAsia="Times New Roman" w:hAnsi="Times New Roman" w:cs="Times New Roman"/>
                <w:w w:val="92"/>
                <w:sz w:val="24"/>
                <w:szCs w:val="24"/>
                <w:lang w:val="en-US"/>
              </w:rPr>
              <w:t>n</w:t>
            </w:r>
            <w:r w:rsidRPr="003E08A0">
              <w:rPr>
                <w:rFonts w:ascii="Times New Roman" w:eastAsia="Times New Roman" w:hAnsi="Times New Roman" w:cs="Times New Roman"/>
                <w:spacing w:val="7"/>
                <w:sz w:val="24"/>
                <w:szCs w:val="24"/>
                <w:lang w:val="en-US"/>
              </w:rPr>
              <w:t xml:space="preserve"> </w:t>
            </w:r>
            <w:r w:rsidRPr="003E08A0">
              <w:rPr>
                <w:rFonts w:ascii="Times New Roman" w:eastAsia="Times New Roman" w:hAnsi="Times New Roman" w:cs="Times New Roman"/>
                <w:w w:val="90"/>
                <w:sz w:val="24"/>
                <w:szCs w:val="24"/>
                <w:lang w:val="en-US"/>
              </w:rPr>
              <w:t>p</w:t>
            </w:r>
            <w:r w:rsidRPr="003E08A0">
              <w:rPr>
                <w:rFonts w:ascii="Times New Roman" w:eastAsia="Times New Roman" w:hAnsi="Times New Roman" w:cs="Times New Roman"/>
                <w:spacing w:val="-1"/>
                <w:w w:val="90"/>
                <w:sz w:val="24"/>
                <w:szCs w:val="24"/>
                <w:lang w:val="en-US"/>
              </w:rPr>
              <w:t>o</w:t>
            </w:r>
            <w:r w:rsidRPr="003E08A0">
              <w:rPr>
                <w:rFonts w:ascii="Times New Roman" w:eastAsia="Times New Roman" w:hAnsi="Times New Roman" w:cs="Times New Roman"/>
                <w:spacing w:val="-3"/>
                <w:w w:val="69"/>
                <w:sz w:val="24"/>
                <w:szCs w:val="24"/>
                <w:lang w:val="en-US"/>
              </w:rPr>
              <w:t>l</w:t>
            </w:r>
            <w:r w:rsidRPr="003E08A0">
              <w:rPr>
                <w:rFonts w:ascii="Times New Roman" w:eastAsia="Times New Roman" w:hAnsi="Times New Roman" w:cs="Times New Roman"/>
                <w:w w:val="69"/>
                <w:sz w:val="24"/>
                <w:szCs w:val="24"/>
                <w:lang w:val="en-US"/>
              </w:rPr>
              <w:t>í</w:t>
            </w:r>
            <w:r w:rsidRPr="003E08A0">
              <w:rPr>
                <w:rFonts w:ascii="Times New Roman" w:eastAsia="Times New Roman" w:hAnsi="Times New Roman" w:cs="Times New Roman"/>
                <w:w w:val="88"/>
                <w:sz w:val="24"/>
                <w:szCs w:val="24"/>
                <w:lang w:val="en-US"/>
              </w:rPr>
              <w:t>t</w:t>
            </w:r>
            <w:r w:rsidRPr="003E08A0">
              <w:rPr>
                <w:rFonts w:ascii="Times New Roman" w:eastAsia="Times New Roman" w:hAnsi="Times New Roman" w:cs="Times New Roman"/>
                <w:spacing w:val="-2"/>
                <w:w w:val="69"/>
                <w:sz w:val="24"/>
                <w:szCs w:val="24"/>
                <w:lang w:val="en-US"/>
              </w:rPr>
              <w:t>i</w:t>
            </w:r>
            <w:r w:rsidRPr="003E08A0">
              <w:rPr>
                <w:rFonts w:ascii="Times New Roman" w:eastAsia="Times New Roman" w:hAnsi="Times New Roman" w:cs="Times New Roman"/>
                <w:spacing w:val="1"/>
                <w:w w:val="92"/>
                <w:sz w:val="24"/>
                <w:szCs w:val="24"/>
                <w:lang w:val="en-US"/>
              </w:rPr>
              <w:t>c</w:t>
            </w:r>
            <w:r w:rsidRPr="003E08A0">
              <w:rPr>
                <w:rFonts w:ascii="Times New Roman" w:eastAsia="Times New Roman" w:hAnsi="Times New Roman" w:cs="Times New Roman"/>
                <w:spacing w:val="-4"/>
                <w:w w:val="98"/>
                <w:sz w:val="24"/>
                <w:szCs w:val="24"/>
                <w:lang w:val="en-US"/>
              </w:rPr>
              <w:t>a</w:t>
            </w:r>
            <w:r w:rsidRPr="003E08A0">
              <w:rPr>
                <w:rFonts w:ascii="Times New Roman" w:eastAsia="Times New Roman" w:hAnsi="Times New Roman" w:cs="Times New Roman"/>
                <w:w w:val="96"/>
                <w:sz w:val="24"/>
                <w:szCs w:val="24"/>
                <w:lang w:val="en-US"/>
              </w:rPr>
              <w:t>,</w:t>
            </w:r>
            <w:r w:rsidRPr="003E08A0">
              <w:rPr>
                <w:rFonts w:ascii="Times New Roman" w:eastAsia="Times New Roman" w:hAnsi="Times New Roman" w:cs="Times New Roman"/>
                <w:spacing w:val="8"/>
                <w:sz w:val="24"/>
                <w:szCs w:val="24"/>
                <w:lang w:val="en-US"/>
              </w:rPr>
              <w:t xml:space="preserve"> </w:t>
            </w:r>
            <w:r w:rsidRPr="003E08A0">
              <w:rPr>
                <w:rFonts w:ascii="Times New Roman" w:eastAsia="Times New Roman" w:hAnsi="Times New Roman" w:cs="Times New Roman"/>
                <w:w w:val="101"/>
                <w:sz w:val="24"/>
                <w:szCs w:val="24"/>
                <w:lang w:val="en-US"/>
              </w:rPr>
              <w:t>s</w:t>
            </w:r>
            <w:r w:rsidRPr="003E08A0">
              <w:rPr>
                <w:rFonts w:ascii="Times New Roman" w:eastAsia="Times New Roman" w:hAnsi="Times New Roman" w:cs="Times New Roman"/>
                <w:w w:val="89"/>
                <w:sz w:val="24"/>
                <w:szCs w:val="24"/>
                <w:lang w:val="en-US"/>
              </w:rPr>
              <w:t>o</w:t>
            </w:r>
            <w:r w:rsidRPr="003E08A0">
              <w:rPr>
                <w:rFonts w:ascii="Times New Roman" w:eastAsia="Times New Roman" w:hAnsi="Times New Roman" w:cs="Times New Roman"/>
                <w:spacing w:val="-3"/>
                <w:w w:val="89"/>
                <w:sz w:val="24"/>
                <w:szCs w:val="24"/>
                <w:lang w:val="en-US"/>
              </w:rPr>
              <w:t>c</w:t>
            </w:r>
            <w:r w:rsidRPr="003E08A0">
              <w:rPr>
                <w:rFonts w:ascii="Times New Roman" w:eastAsia="Times New Roman" w:hAnsi="Times New Roman" w:cs="Times New Roman"/>
                <w:spacing w:val="-2"/>
                <w:w w:val="69"/>
                <w:sz w:val="24"/>
                <w:szCs w:val="24"/>
                <w:lang w:val="en-US"/>
              </w:rPr>
              <w:t>i</w:t>
            </w:r>
            <w:r w:rsidRPr="003E08A0">
              <w:rPr>
                <w:rFonts w:ascii="Times New Roman" w:eastAsia="Times New Roman" w:hAnsi="Times New Roman" w:cs="Times New Roman"/>
                <w:w w:val="87"/>
                <w:sz w:val="24"/>
                <w:szCs w:val="24"/>
                <w:lang w:val="en-US"/>
              </w:rPr>
              <w:t>o</w:t>
            </w:r>
            <w:r w:rsidRPr="003E08A0">
              <w:rPr>
                <w:rFonts w:ascii="Times New Roman" w:eastAsia="Times New Roman" w:hAnsi="Times New Roman" w:cs="Times New Roman"/>
                <w:spacing w:val="-1"/>
                <w:w w:val="97"/>
                <w:sz w:val="24"/>
                <w:szCs w:val="24"/>
                <w:lang w:val="en-US"/>
              </w:rPr>
              <w:t>e</w:t>
            </w:r>
            <w:r w:rsidRPr="003E08A0">
              <w:rPr>
                <w:rFonts w:ascii="Times New Roman" w:eastAsia="Times New Roman" w:hAnsi="Times New Roman" w:cs="Times New Roman"/>
                <w:spacing w:val="-1"/>
                <w:w w:val="92"/>
                <w:sz w:val="24"/>
                <w:szCs w:val="24"/>
                <w:lang w:val="en-US"/>
              </w:rPr>
              <w:t>c</w:t>
            </w:r>
            <w:r w:rsidRPr="003E08A0">
              <w:rPr>
                <w:rFonts w:ascii="Times New Roman" w:eastAsia="Times New Roman" w:hAnsi="Times New Roman" w:cs="Times New Roman"/>
                <w:spacing w:val="-1"/>
                <w:w w:val="87"/>
                <w:sz w:val="24"/>
                <w:szCs w:val="24"/>
                <w:lang w:val="en-US"/>
              </w:rPr>
              <w:t>o</w:t>
            </w:r>
            <w:r w:rsidRPr="003E08A0">
              <w:rPr>
                <w:rFonts w:ascii="Times New Roman" w:eastAsia="Times New Roman" w:hAnsi="Times New Roman" w:cs="Times New Roman"/>
                <w:spacing w:val="-2"/>
                <w:w w:val="92"/>
                <w:sz w:val="24"/>
                <w:szCs w:val="24"/>
                <w:lang w:val="en-US"/>
              </w:rPr>
              <w:t>n</w:t>
            </w:r>
            <w:r w:rsidRPr="003E08A0">
              <w:rPr>
                <w:rFonts w:ascii="Times New Roman" w:eastAsia="Times New Roman" w:hAnsi="Times New Roman" w:cs="Times New Roman"/>
                <w:spacing w:val="-1"/>
                <w:w w:val="87"/>
                <w:sz w:val="24"/>
                <w:szCs w:val="24"/>
                <w:lang w:val="en-US"/>
              </w:rPr>
              <w:t>ó</w:t>
            </w:r>
            <w:r w:rsidRPr="003E08A0">
              <w:rPr>
                <w:rFonts w:ascii="Times New Roman" w:eastAsia="Times New Roman" w:hAnsi="Times New Roman" w:cs="Times New Roman"/>
                <w:spacing w:val="-3"/>
                <w:w w:val="93"/>
                <w:sz w:val="24"/>
                <w:szCs w:val="24"/>
                <w:lang w:val="en-US"/>
              </w:rPr>
              <w:t>m</w:t>
            </w:r>
            <w:r w:rsidRPr="003E08A0">
              <w:rPr>
                <w:rFonts w:ascii="Times New Roman" w:eastAsia="Times New Roman" w:hAnsi="Times New Roman" w:cs="Times New Roman"/>
                <w:spacing w:val="-2"/>
                <w:w w:val="69"/>
                <w:sz w:val="24"/>
                <w:szCs w:val="24"/>
                <w:lang w:val="en-US"/>
              </w:rPr>
              <w:t>i</w:t>
            </w:r>
            <w:r w:rsidRPr="003E08A0">
              <w:rPr>
                <w:rFonts w:ascii="Times New Roman" w:eastAsia="Times New Roman" w:hAnsi="Times New Roman" w:cs="Times New Roman"/>
                <w:spacing w:val="1"/>
                <w:w w:val="92"/>
                <w:sz w:val="24"/>
                <w:szCs w:val="24"/>
                <w:lang w:val="en-US"/>
              </w:rPr>
              <w:t>c</w:t>
            </w:r>
            <w:r w:rsidRPr="003E08A0">
              <w:rPr>
                <w:rFonts w:ascii="Times New Roman" w:eastAsia="Times New Roman" w:hAnsi="Times New Roman" w:cs="Times New Roman"/>
                <w:w w:val="98"/>
                <w:sz w:val="24"/>
                <w:szCs w:val="24"/>
                <w:lang w:val="en-US"/>
              </w:rPr>
              <w:t>a</w:t>
            </w:r>
            <w:r w:rsidRPr="003E08A0">
              <w:rPr>
                <w:rFonts w:ascii="Times New Roman" w:eastAsia="Times New Roman" w:hAnsi="Times New Roman" w:cs="Times New Roman"/>
                <w:spacing w:val="8"/>
                <w:sz w:val="24"/>
                <w:szCs w:val="24"/>
                <w:lang w:val="en-US"/>
              </w:rPr>
              <w:t xml:space="preserve"> </w:t>
            </w:r>
            <w:r w:rsidRPr="003E08A0">
              <w:rPr>
                <w:rFonts w:ascii="Times New Roman" w:eastAsia="Times New Roman" w:hAnsi="Times New Roman" w:cs="Times New Roman"/>
                <w:w w:val="75"/>
                <w:sz w:val="24"/>
                <w:szCs w:val="24"/>
                <w:lang w:val="en-US"/>
              </w:rPr>
              <w:t>y</w:t>
            </w:r>
            <w:r w:rsidRPr="003E08A0">
              <w:rPr>
                <w:rFonts w:ascii="Times New Roman" w:eastAsia="Times New Roman" w:hAnsi="Times New Roman" w:cs="Times New Roman"/>
                <w:spacing w:val="23"/>
                <w:w w:val="75"/>
                <w:sz w:val="24"/>
                <w:szCs w:val="24"/>
                <w:lang w:val="en-US"/>
              </w:rPr>
              <w:t xml:space="preserve"> </w:t>
            </w:r>
            <w:r w:rsidRPr="003E08A0">
              <w:rPr>
                <w:rFonts w:ascii="Times New Roman" w:eastAsia="Times New Roman" w:hAnsi="Times New Roman" w:cs="Times New Roman"/>
                <w:spacing w:val="-3"/>
                <w:w w:val="92"/>
                <w:sz w:val="24"/>
                <w:szCs w:val="24"/>
                <w:lang w:val="en-US"/>
              </w:rPr>
              <w:t>cu</w:t>
            </w:r>
            <w:r w:rsidRPr="003E08A0">
              <w:rPr>
                <w:rFonts w:ascii="Times New Roman" w:eastAsia="Times New Roman" w:hAnsi="Times New Roman" w:cs="Times New Roman"/>
                <w:w w:val="69"/>
                <w:sz w:val="24"/>
                <w:szCs w:val="24"/>
                <w:lang w:val="en-US"/>
              </w:rPr>
              <w:t>l</w:t>
            </w:r>
            <w:r w:rsidRPr="003E08A0">
              <w:rPr>
                <w:rFonts w:ascii="Times New Roman" w:eastAsia="Times New Roman" w:hAnsi="Times New Roman" w:cs="Times New Roman"/>
                <w:w w:val="88"/>
                <w:sz w:val="24"/>
                <w:szCs w:val="24"/>
                <w:lang w:val="en-US"/>
              </w:rPr>
              <w:t>t</w:t>
            </w:r>
            <w:r w:rsidRPr="003E08A0">
              <w:rPr>
                <w:rFonts w:ascii="Times New Roman" w:eastAsia="Times New Roman" w:hAnsi="Times New Roman" w:cs="Times New Roman"/>
                <w:spacing w:val="-3"/>
                <w:w w:val="92"/>
                <w:sz w:val="24"/>
                <w:szCs w:val="24"/>
                <w:lang w:val="en-US"/>
              </w:rPr>
              <w:t>u</w:t>
            </w:r>
            <w:r w:rsidRPr="003E08A0">
              <w:rPr>
                <w:rFonts w:ascii="Times New Roman" w:eastAsia="Times New Roman" w:hAnsi="Times New Roman" w:cs="Times New Roman"/>
                <w:w w:val="94"/>
                <w:sz w:val="24"/>
                <w:szCs w:val="24"/>
                <w:lang w:val="en-US"/>
              </w:rPr>
              <w:t>r</w:t>
            </w:r>
            <w:r w:rsidRPr="003E08A0">
              <w:rPr>
                <w:rFonts w:ascii="Times New Roman" w:eastAsia="Times New Roman" w:hAnsi="Times New Roman" w:cs="Times New Roman"/>
                <w:spacing w:val="-4"/>
                <w:w w:val="94"/>
                <w:sz w:val="24"/>
                <w:szCs w:val="24"/>
                <w:lang w:val="en-US"/>
              </w:rPr>
              <w:t>a</w:t>
            </w:r>
            <w:r w:rsidRPr="003E08A0">
              <w:rPr>
                <w:rFonts w:ascii="Times New Roman" w:eastAsia="Times New Roman" w:hAnsi="Times New Roman" w:cs="Times New Roman"/>
                <w:w w:val="69"/>
                <w:sz w:val="24"/>
                <w:szCs w:val="24"/>
                <w:lang w:val="en-US"/>
              </w:rPr>
              <w:t>l</w:t>
            </w:r>
            <w:r w:rsidRPr="003E08A0">
              <w:rPr>
                <w:rFonts w:ascii="Times New Roman" w:eastAsia="Times New Roman" w:hAnsi="Times New Roman" w:cs="Times New Roman"/>
                <w:spacing w:val="7"/>
                <w:sz w:val="24"/>
                <w:szCs w:val="24"/>
                <w:lang w:val="en-US"/>
              </w:rPr>
              <w:t xml:space="preserve"> </w:t>
            </w:r>
            <w:r w:rsidRPr="003E08A0">
              <w:rPr>
                <w:rFonts w:ascii="Times New Roman" w:eastAsia="Times New Roman" w:hAnsi="Times New Roman" w:cs="Times New Roman"/>
                <w:spacing w:val="-2"/>
                <w:w w:val="93"/>
                <w:sz w:val="24"/>
                <w:szCs w:val="24"/>
                <w:lang w:val="en-US"/>
              </w:rPr>
              <w:t>r</w:t>
            </w:r>
            <w:r w:rsidRPr="003E08A0">
              <w:rPr>
                <w:rFonts w:ascii="Times New Roman" w:eastAsia="Times New Roman" w:hAnsi="Times New Roman" w:cs="Times New Roman"/>
                <w:spacing w:val="-1"/>
                <w:w w:val="93"/>
                <w:sz w:val="24"/>
                <w:szCs w:val="24"/>
                <w:lang w:val="en-US"/>
              </w:rPr>
              <w:t>o</w:t>
            </w:r>
            <w:r w:rsidRPr="003E08A0">
              <w:rPr>
                <w:rFonts w:ascii="Times New Roman" w:eastAsia="Times New Roman" w:hAnsi="Times New Roman" w:cs="Times New Roman"/>
                <w:spacing w:val="-3"/>
                <w:w w:val="93"/>
                <w:sz w:val="24"/>
                <w:szCs w:val="24"/>
                <w:lang w:val="en-US"/>
              </w:rPr>
              <w:t>mana</w:t>
            </w:r>
            <w:r w:rsidRPr="003E08A0">
              <w:rPr>
                <w:rFonts w:ascii="Times New Roman" w:eastAsia="Times New Roman" w:hAnsi="Times New Roman" w:cs="Times New Roman"/>
                <w:spacing w:val="-2"/>
                <w:w w:val="93"/>
                <w:sz w:val="24"/>
                <w:szCs w:val="24"/>
                <w:lang w:val="en-US"/>
              </w:rPr>
              <w:t>s</w:t>
            </w:r>
            <w:r w:rsidRPr="003E08A0">
              <w:rPr>
                <w:rFonts w:ascii="Times New Roman" w:eastAsia="Times New Roman" w:hAnsi="Times New Roman" w:cs="Times New Roman"/>
                <w:w w:val="93"/>
                <w:sz w:val="24"/>
                <w:szCs w:val="24"/>
                <w:lang w:val="en-US"/>
              </w:rPr>
              <w:t>.</w:t>
            </w:r>
          </w:p>
          <w:p w:rsidR="00F752AE" w:rsidRPr="003E08A0" w:rsidRDefault="00F752AE" w:rsidP="00692BD1">
            <w:pPr>
              <w:spacing w:before="1" w:line="240" w:lineRule="exact"/>
              <w:ind w:right="87"/>
              <w:jc w:val="both"/>
              <w:rPr>
                <w:rFonts w:ascii="Times New Roman" w:eastAsia="Times New Roman" w:hAnsi="Times New Roman" w:cs="Times New Roman"/>
                <w:color w:val="4F81BD" w:themeColor="accent1"/>
                <w:sz w:val="24"/>
                <w:szCs w:val="24"/>
                <w:lang w:val="en-US"/>
              </w:rPr>
            </w:pPr>
            <w:r w:rsidRPr="003E08A0">
              <w:rPr>
                <w:rFonts w:ascii="Times New Roman" w:eastAsia="Times New Roman" w:hAnsi="Times New Roman" w:cs="Times New Roman"/>
                <w:color w:val="4F81BD" w:themeColor="accent1"/>
                <w:spacing w:val="2"/>
                <w:w w:val="82"/>
                <w:sz w:val="24"/>
                <w:szCs w:val="24"/>
                <w:lang w:val="en-US"/>
              </w:rPr>
              <w:t>C</w:t>
            </w:r>
            <w:r w:rsidRPr="003E08A0">
              <w:rPr>
                <w:rFonts w:ascii="Times New Roman" w:eastAsia="Times New Roman" w:hAnsi="Times New Roman" w:cs="Times New Roman"/>
                <w:color w:val="4F81BD" w:themeColor="accent1"/>
                <w:w w:val="87"/>
                <w:sz w:val="24"/>
                <w:szCs w:val="24"/>
                <w:lang w:val="en-US"/>
              </w:rPr>
              <w:t>S</w:t>
            </w:r>
            <w:r w:rsidRPr="003E08A0">
              <w:rPr>
                <w:rFonts w:ascii="Times New Roman" w:eastAsia="Times New Roman" w:hAnsi="Times New Roman" w:cs="Times New Roman"/>
                <w:color w:val="4F81BD" w:themeColor="accent1"/>
                <w:spacing w:val="-6"/>
                <w:w w:val="82"/>
                <w:sz w:val="24"/>
                <w:szCs w:val="24"/>
                <w:lang w:val="en-US"/>
              </w:rPr>
              <w:t>C</w:t>
            </w:r>
            <w:r w:rsidRPr="003E08A0">
              <w:rPr>
                <w:rFonts w:ascii="Times New Roman" w:eastAsia="Times New Roman" w:hAnsi="Times New Roman" w:cs="Times New Roman"/>
                <w:color w:val="4F81BD" w:themeColor="accent1"/>
                <w:w w:val="96"/>
                <w:sz w:val="24"/>
                <w:szCs w:val="24"/>
                <w:lang w:val="en-US"/>
              </w:rPr>
              <w:t xml:space="preserve">, </w:t>
            </w:r>
            <w:r w:rsidRPr="003E08A0">
              <w:rPr>
                <w:rFonts w:ascii="Times New Roman" w:eastAsia="Times New Roman" w:hAnsi="Times New Roman" w:cs="Times New Roman"/>
                <w:color w:val="4F81BD" w:themeColor="accent1"/>
                <w:spacing w:val="-1"/>
                <w:w w:val="81"/>
                <w:sz w:val="24"/>
                <w:szCs w:val="24"/>
                <w:lang w:val="en-US"/>
              </w:rPr>
              <w:t>C</w:t>
            </w:r>
            <w:r w:rsidRPr="003E08A0">
              <w:rPr>
                <w:rFonts w:ascii="Times New Roman" w:eastAsia="Times New Roman" w:hAnsi="Times New Roman" w:cs="Times New Roman"/>
                <w:color w:val="4F81BD" w:themeColor="accent1"/>
                <w:spacing w:val="-3"/>
                <w:w w:val="81"/>
                <w:sz w:val="24"/>
                <w:szCs w:val="24"/>
                <w:lang w:val="en-US"/>
              </w:rPr>
              <w:t>C</w:t>
            </w:r>
            <w:r w:rsidRPr="003E08A0">
              <w:rPr>
                <w:rFonts w:ascii="Times New Roman" w:eastAsia="Times New Roman" w:hAnsi="Times New Roman" w:cs="Times New Roman"/>
                <w:color w:val="4F81BD" w:themeColor="accent1"/>
                <w:w w:val="81"/>
                <w:sz w:val="24"/>
                <w:szCs w:val="24"/>
                <w:lang w:val="en-US"/>
              </w:rPr>
              <w:t>L,</w:t>
            </w:r>
            <w:r w:rsidRPr="003E08A0">
              <w:rPr>
                <w:rFonts w:ascii="Times New Roman" w:eastAsia="Times New Roman" w:hAnsi="Times New Roman" w:cs="Times New Roman"/>
                <w:color w:val="4F81BD" w:themeColor="accent1"/>
                <w:spacing w:val="9"/>
                <w:w w:val="81"/>
                <w:sz w:val="24"/>
                <w:szCs w:val="24"/>
                <w:lang w:val="en-US"/>
              </w:rPr>
              <w:t xml:space="preserve"> </w:t>
            </w:r>
            <w:r w:rsidRPr="003E08A0">
              <w:rPr>
                <w:rFonts w:ascii="Times New Roman" w:eastAsia="Times New Roman" w:hAnsi="Times New Roman" w:cs="Times New Roman"/>
                <w:color w:val="4F81BD" w:themeColor="accent1"/>
                <w:spacing w:val="-3"/>
                <w:w w:val="81"/>
                <w:sz w:val="24"/>
                <w:szCs w:val="24"/>
                <w:lang w:val="en-US"/>
              </w:rPr>
              <w:t>C</w:t>
            </w:r>
            <w:r w:rsidRPr="003E08A0">
              <w:rPr>
                <w:rFonts w:ascii="Times New Roman" w:eastAsia="Times New Roman" w:hAnsi="Times New Roman" w:cs="Times New Roman"/>
                <w:color w:val="4F81BD" w:themeColor="accent1"/>
                <w:spacing w:val="-5"/>
                <w:w w:val="81"/>
                <w:sz w:val="24"/>
                <w:szCs w:val="24"/>
                <w:lang w:val="en-US"/>
              </w:rPr>
              <w:t>E</w:t>
            </w:r>
            <w:r w:rsidRPr="003E08A0">
              <w:rPr>
                <w:rFonts w:ascii="Times New Roman" w:eastAsia="Times New Roman" w:hAnsi="Times New Roman" w:cs="Times New Roman"/>
                <w:color w:val="4F81BD" w:themeColor="accent1"/>
                <w:spacing w:val="-4"/>
                <w:w w:val="81"/>
                <w:sz w:val="24"/>
                <w:szCs w:val="24"/>
                <w:lang w:val="en-US"/>
              </w:rPr>
              <w:t>C</w:t>
            </w:r>
            <w:r w:rsidRPr="003E08A0">
              <w:rPr>
                <w:rFonts w:ascii="Times New Roman" w:eastAsia="Times New Roman" w:hAnsi="Times New Roman" w:cs="Times New Roman"/>
                <w:color w:val="4F81BD" w:themeColor="accent1"/>
                <w:w w:val="81"/>
                <w:sz w:val="24"/>
                <w:szCs w:val="24"/>
                <w:lang w:val="en-US"/>
              </w:rPr>
              <w:t>,</w:t>
            </w:r>
            <w:r w:rsidRPr="003E08A0">
              <w:rPr>
                <w:rFonts w:ascii="Times New Roman" w:eastAsia="Times New Roman" w:hAnsi="Times New Roman" w:cs="Times New Roman"/>
                <w:color w:val="4F81BD" w:themeColor="accent1"/>
                <w:spacing w:val="18"/>
                <w:w w:val="81"/>
                <w:sz w:val="24"/>
                <w:szCs w:val="24"/>
                <w:lang w:val="en-US"/>
              </w:rPr>
              <w:t xml:space="preserve"> </w:t>
            </w:r>
            <w:r w:rsidRPr="003E08A0">
              <w:rPr>
                <w:rFonts w:ascii="Times New Roman" w:eastAsia="Times New Roman" w:hAnsi="Times New Roman" w:cs="Times New Roman"/>
                <w:color w:val="4F81BD" w:themeColor="accent1"/>
                <w:spacing w:val="-2"/>
                <w:w w:val="82"/>
                <w:sz w:val="24"/>
                <w:szCs w:val="24"/>
                <w:lang w:val="en-US"/>
              </w:rPr>
              <w:t>C</w:t>
            </w:r>
            <w:r w:rsidRPr="003E08A0">
              <w:rPr>
                <w:rFonts w:ascii="Times New Roman" w:eastAsia="Times New Roman" w:hAnsi="Times New Roman" w:cs="Times New Roman"/>
                <w:color w:val="4F81BD" w:themeColor="accent1"/>
                <w:spacing w:val="9"/>
                <w:w w:val="67"/>
                <w:sz w:val="24"/>
                <w:szCs w:val="24"/>
                <w:lang w:val="en-US"/>
              </w:rPr>
              <w:t>A</w:t>
            </w:r>
            <w:r w:rsidRPr="003E08A0">
              <w:rPr>
                <w:rFonts w:ascii="Times New Roman" w:eastAsia="Times New Roman" w:hAnsi="Times New Roman" w:cs="Times New Roman"/>
                <w:color w:val="4F81BD" w:themeColor="accent1"/>
                <w:spacing w:val="4"/>
                <w:w w:val="67"/>
                <w:sz w:val="24"/>
                <w:szCs w:val="24"/>
                <w:lang w:val="en-US"/>
              </w:rPr>
              <w:t>A</w:t>
            </w:r>
          </w:p>
          <w:p w:rsidR="00F752AE" w:rsidRPr="00672042" w:rsidRDefault="00F752AE" w:rsidP="00692BD1">
            <w:pPr>
              <w:pStyle w:val="Normal1"/>
              <w:rPr>
                <w:sz w:val="20"/>
              </w:rPr>
            </w:pPr>
          </w:p>
        </w:tc>
        <w:tc>
          <w:tcPr>
            <w:tcW w:w="2268" w:type="dxa"/>
          </w:tcPr>
          <w:p w:rsidR="00F752AE" w:rsidRPr="00C06EDF" w:rsidRDefault="00F752AE" w:rsidP="00692BD1">
            <w:pPr>
              <w:spacing w:line="244" w:lineRule="auto"/>
              <w:ind w:left="49" w:right="12" w:firstLine="165"/>
              <w:jc w:val="both"/>
              <w:rPr>
                <w:rFonts w:ascii="Times New Roman" w:eastAsia="Arial" w:hAnsi="Times New Roman" w:cs="Times New Roman"/>
                <w:sz w:val="24"/>
                <w:szCs w:val="24"/>
                <w:lang w:val="en-US"/>
              </w:rPr>
            </w:pPr>
            <w:r w:rsidRPr="00C06EDF">
              <w:rPr>
                <w:rFonts w:ascii="Times New Roman" w:eastAsia="Arial" w:hAnsi="Times New Roman" w:cs="Times New Roman"/>
                <w:sz w:val="24"/>
                <w:szCs w:val="24"/>
                <w:lang w:val="en-US"/>
              </w:rPr>
              <w:t>20.1.</w:t>
            </w:r>
            <w:r w:rsidRPr="00C06EDF">
              <w:rPr>
                <w:rFonts w:ascii="Times New Roman" w:eastAsia="Arial" w:hAnsi="Times New Roman" w:cs="Times New Roman"/>
                <w:spacing w:val="12"/>
                <w:sz w:val="24"/>
                <w:szCs w:val="24"/>
                <w:lang w:val="en-US"/>
              </w:rPr>
              <w:t xml:space="preserve"> </w:t>
            </w:r>
            <w:r w:rsidRPr="00C06EDF">
              <w:rPr>
                <w:rFonts w:ascii="Times New Roman" w:eastAsia="Arial" w:hAnsi="Times New Roman" w:cs="Times New Roman"/>
                <w:w w:val="93"/>
                <w:sz w:val="24"/>
                <w:szCs w:val="24"/>
                <w:lang w:val="en-US"/>
              </w:rPr>
              <w:t>Confecc</w:t>
            </w:r>
            <w:r w:rsidRPr="00C06EDF">
              <w:rPr>
                <w:rFonts w:ascii="Times New Roman" w:eastAsia="Arial" w:hAnsi="Times New Roman" w:cs="Times New Roman"/>
                <w:spacing w:val="-1"/>
                <w:w w:val="93"/>
                <w:sz w:val="24"/>
                <w:szCs w:val="24"/>
                <w:lang w:val="en-US"/>
              </w:rPr>
              <w:t>i</w:t>
            </w:r>
            <w:r w:rsidRPr="00C06EDF">
              <w:rPr>
                <w:rFonts w:ascii="Times New Roman" w:eastAsia="Arial" w:hAnsi="Times New Roman" w:cs="Times New Roman"/>
                <w:w w:val="93"/>
                <w:sz w:val="24"/>
                <w:szCs w:val="24"/>
                <w:lang w:val="en-US"/>
              </w:rPr>
              <w:t>ona</w:t>
            </w:r>
            <w:r w:rsidRPr="00C06EDF">
              <w:rPr>
                <w:rFonts w:ascii="Times New Roman" w:eastAsia="Arial" w:hAnsi="Times New Roman" w:cs="Times New Roman"/>
                <w:spacing w:val="20"/>
                <w:w w:val="93"/>
                <w:sz w:val="24"/>
                <w:szCs w:val="24"/>
                <w:lang w:val="en-US"/>
              </w:rPr>
              <w:t xml:space="preserve"> </w:t>
            </w:r>
            <w:r w:rsidRPr="00C06EDF">
              <w:rPr>
                <w:rFonts w:ascii="Times New Roman" w:eastAsia="Arial" w:hAnsi="Times New Roman" w:cs="Times New Roman"/>
                <w:sz w:val="24"/>
                <w:szCs w:val="24"/>
                <w:lang w:val="en-US"/>
              </w:rPr>
              <w:t>un</w:t>
            </w:r>
            <w:r w:rsidRPr="00C06EDF">
              <w:rPr>
                <w:rFonts w:ascii="Times New Roman" w:eastAsia="Arial" w:hAnsi="Times New Roman" w:cs="Times New Roman"/>
                <w:spacing w:val="6"/>
                <w:sz w:val="24"/>
                <w:szCs w:val="24"/>
                <w:lang w:val="en-US"/>
              </w:rPr>
              <w:t xml:space="preserve"> </w:t>
            </w:r>
            <w:r w:rsidRPr="00C06EDF">
              <w:rPr>
                <w:rFonts w:ascii="Times New Roman" w:eastAsia="Arial" w:hAnsi="Times New Roman" w:cs="Times New Roman"/>
                <w:sz w:val="24"/>
                <w:szCs w:val="24"/>
                <w:lang w:val="en-US"/>
              </w:rPr>
              <w:t>ma</w:t>
            </w:r>
            <w:r w:rsidRPr="00C06EDF">
              <w:rPr>
                <w:rFonts w:ascii="Times New Roman" w:eastAsia="Arial" w:hAnsi="Times New Roman" w:cs="Times New Roman"/>
                <w:spacing w:val="-1"/>
                <w:sz w:val="24"/>
                <w:szCs w:val="24"/>
                <w:lang w:val="en-US"/>
              </w:rPr>
              <w:t>p</w:t>
            </w:r>
            <w:r w:rsidRPr="00C06EDF">
              <w:rPr>
                <w:rFonts w:ascii="Times New Roman" w:eastAsia="Arial" w:hAnsi="Times New Roman" w:cs="Times New Roman"/>
                <w:sz w:val="24"/>
                <w:szCs w:val="24"/>
                <w:lang w:val="en-US"/>
              </w:rPr>
              <w:t>a</w:t>
            </w:r>
            <w:r w:rsidRPr="00C06EDF">
              <w:rPr>
                <w:rFonts w:ascii="Times New Roman" w:eastAsia="Arial" w:hAnsi="Times New Roman" w:cs="Times New Roman"/>
                <w:spacing w:val="-8"/>
                <w:sz w:val="24"/>
                <w:szCs w:val="24"/>
                <w:lang w:val="en-US"/>
              </w:rPr>
              <w:t xml:space="preserve"> </w:t>
            </w:r>
            <w:r w:rsidRPr="00C06EDF">
              <w:rPr>
                <w:rFonts w:ascii="Times New Roman" w:eastAsia="Arial" w:hAnsi="Times New Roman" w:cs="Times New Roman"/>
                <w:sz w:val="24"/>
                <w:szCs w:val="24"/>
                <w:lang w:val="en-US"/>
              </w:rPr>
              <w:t>con las</w:t>
            </w:r>
            <w:r w:rsidRPr="00C06EDF">
              <w:rPr>
                <w:rFonts w:ascii="Times New Roman" w:eastAsia="Arial" w:hAnsi="Times New Roman" w:cs="Times New Roman"/>
                <w:spacing w:val="4"/>
                <w:sz w:val="24"/>
                <w:szCs w:val="24"/>
                <w:lang w:val="en-US"/>
              </w:rPr>
              <w:t xml:space="preserve"> </w:t>
            </w:r>
            <w:r w:rsidRPr="00C06EDF">
              <w:rPr>
                <w:rFonts w:ascii="Times New Roman" w:eastAsia="Arial" w:hAnsi="Times New Roman" w:cs="Times New Roman"/>
                <w:w w:val="93"/>
                <w:sz w:val="24"/>
                <w:szCs w:val="24"/>
                <w:lang w:val="en-US"/>
              </w:rPr>
              <w:t>distintas</w:t>
            </w:r>
            <w:r w:rsidRPr="00C06EDF">
              <w:rPr>
                <w:rFonts w:ascii="Times New Roman" w:eastAsia="Arial" w:hAnsi="Times New Roman" w:cs="Times New Roman"/>
                <w:spacing w:val="21"/>
                <w:w w:val="93"/>
                <w:sz w:val="24"/>
                <w:szCs w:val="24"/>
                <w:lang w:val="en-US"/>
              </w:rPr>
              <w:t xml:space="preserve"> </w:t>
            </w:r>
            <w:r w:rsidRPr="00C06EDF">
              <w:rPr>
                <w:rFonts w:ascii="Times New Roman" w:eastAsia="Arial" w:hAnsi="Times New Roman" w:cs="Times New Roman"/>
                <w:sz w:val="24"/>
                <w:szCs w:val="24"/>
                <w:lang w:val="en-US"/>
              </w:rPr>
              <w:t>et</w:t>
            </w:r>
            <w:r w:rsidRPr="00C06EDF">
              <w:rPr>
                <w:rFonts w:ascii="Times New Roman" w:eastAsia="Arial" w:hAnsi="Times New Roman" w:cs="Times New Roman"/>
                <w:spacing w:val="-1"/>
                <w:sz w:val="24"/>
                <w:szCs w:val="24"/>
                <w:lang w:val="en-US"/>
              </w:rPr>
              <w:t>a</w:t>
            </w:r>
            <w:r w:rsidRPr="00C06EDF">
              <w:rPr>
                <w:rFonts w:ascii="Times New Roman" w:eastAsia="Arial" w:hAnsi="Times New Roman" w:cs="Times New Roman"/>
                <w:sz w:val="24"/>
                <w:szCs w:val="24"/>
                <w:lang w:val="en-US"/>
              </w:rPr>
              <w:t>pas</w:t>
            </w:r>
            <w:r w:rsidRPr="00C06EDF">
              <w:rPr>
                <w:rFonts w:ascii="Times New Roman" w:eastAsia="Arial" w:hAnsi="Times New Roman" w:cs="Times New Roman"/>
                <w:spacing w:val="-14"/>
                <w:sz w:val="24"/>
                <w:szCs w:val="24"/>
                <w:lang w:val="en-US"/>
              </w:rPr>
              <w:t xml:space="preserve"> </w:t>
            </w:r>
            <w:r w:rsidRPr="00C06EDF">
              <w:rPr>
                <w:rFonts w:ascii="Times New Roman" w:eastAsia="Arial" w:hAnsi="Times New Roman" w:cs="Times New Roman"/>
                <w:spacing w:val="-1"/>
                <w:sz w:val="24"/>
                <w:szCs w:val="24"/>
                <w:lang w:val="en-US"/>
              </w:rPr>
              <w:t>d</w:t>
            </w:r>
            <w:r w:rsidRPr="00C06EDF">
              <w:rPr>
                <w:rFonts w:ascii="Times New Roman" w:eastAsia="Arial" w:hAnsi="Times New Roman" w:cs="Times New Roman"/>
                <w:sz w:val="24"/>
                <w:szCs w:val="24"/>
                <w:lang w:val="en-US"/>
              </w:rPr>
              <w:t>e la</w:t>
            </w:r>
            <w:r w:rsidRPr="00C06EDF">
              <w:rPr>
                <w:rFonts w:ascii="Times New Roman" w:eastAsia="Arial" w:hAnsi="Times New Roman" w:cs="Times New Roman"/>
                <w:spacing w:val="-11"/>
                <w:sz w:val="24"/>
                <w:szCs w:val="24"/>
                <w:lang w:val="en-US"/>
              </w:rPr>
              <w:t xml:space="preserve"> </w:t>
            </w:r>
            <w:r w:rsidRPr="00C06EDF">
              <w:rPr>
                <w:rFonts w:ascii="Times New Roman" w:eastAsia="Arial" w:hAnsi="Times New Roman" w:cs="Times New Roman"/>
                <w:w w:val="92"/>
                <w:sz w:val="24"/>
                <w:szCs w:val="24"/>
                <w:lang w:val="en-US"/>
              </w:rPr>
              <w:t>exp</w:t>
            </w:r>
            <w:r w:rsidRPr="00C06EDF">
              <w:rPr>
                <w:rFonts w:ascii="Times New Roman" w:eastAsia="Arial" w:hAnsi="Times New Roman" w:cs="Times New Roman"/>
                <w:spacing w:val="-1"/>
                <w:w w:val="92"/>
                <w:sz w:val="24"/>
                <w:szCs w:val="24"/>
                <w:lang w:val="en-US"/>
              </w:rPr>
              <w:t>a</w:t>
            </w:r>
            <w:r w:rsidRPr="00C06EDF">
              <w:rPr>
                <w:rFonts w:ascii="Times New Roman" w:eastAsia="Arial" w:hAnsi="Times New Roman" w:cs="Times New Roman"/>
                <w:w w:val="92"/>
                <w:sz w:val="24"/>
                <w:szCs w:val="24"/>
                <w:lang w:val="en-US"/>
              </w:rPr>
              <w:t>ns</w:t>
            </w:r>
            <w:r w:rsidRPr="00C06EDF">
              <w:rPr>
                <w:rFonts w:ascii="Times New Roman" w:eastAsia="Arial" w:hAnsi="Times New Roman" w:cs="Times New Roman"/>
                <w:spacing w:val="-1"/>
                <w:w w:val="92"/>
                <w:sz w:val="24"/>
                <w:szCs w:val="24"/>
                <w:lang w:val="en-US"/>
              </w:rPr>
              <w:t>i</w:t>
            </w:r>
            <w:r w:rsidRPr="00C06EDF">
              <w:rPr>
                <w:rFonts w:ascii="Times New Roman" w:eastAsia="Arial" w:hAnsi="Times New Roman" w:cs="Times New Roman"/>
                <w:w w:val="92"/>
                <w:sz w:val="24"/>
                <w:szCs w:val="24"/>
                <w:lang w:val="en-US"/>
              </w:rPr>
              <w:t>ón</w:t>
            </w:r>
            <w:r w:rsidRPr="00C06EDF">
              <w:rPr>
                <w:rFonts w:ascii="Times New Roman" w:eastAsia="Arial" w:hAnsi="Times New Roman" w:cs="Times New Roman"/>
                <w:spacing w:val="7"/>
                <w:w w:val="92"/>
                <w:sz w:val="24"/>
                <w:szCs w:val="24"/>
                <w:lang w:val="en-US"/>
              </w:rPr>
              <w:t xml:space="preserve"> </w:t>
            </w:r>
            <w:r w:rsidRPr="00C06EDF">
              <w:rPr>
                <w:rFonts w:ascii="Times New Roman" w:eastAsia="Arial" w:hAnsi="Times New Roman" w:cs="Times New Roman"/>
                <w:sz w:val="24"/>
                <w:szCs w:val="24"/>
                <w:lang w:val="en-US"/>
              </w:rPr>
              <w:t>de</w:t>
            </w:r>
            <w:r w:rsidRPr="00C06EDF">
              <w:rPr>
                <w:rFonts w:ascii="Times New Roman" w:eastAsia="Arial" w:hAnsi="Times New Roman" w:cs="Times New Roman"/>
                <w:spacing w:val="-15"/>
                <w:sz w:val="24"/>
                <w:szCs w:val="24"/>
                <w:lang w:val="en-US"/>
              </w:rPr>
              <w:t xml:space="preserve"> </w:t>
            </w:r>
            <w:r w:rsidRPr="00C06EDF">
              <w:rPr>
                <w:rFonts w:ascii="Times New Roman" w:eastAsia="Arial" w:hAnsi="Times New Roman" w:cs="Times New Roman"/>
                <w:spacing w:val="-1"/>
                <w:sz w:val="24"/>
                <w:szCs w:val="24"/>
                <w:lang w:val="en-US"/>
              </w:rPr>
              <w:t>R</w:t>
            </w:r>
            <w:r w:rsidRPr="00C06EDF">
              <w:rPr>
                <w:rFonts w:ascii="Times New Roman" w:eastAsia="Arial" w:hAnsi="Times New Roman" w:cs="Times New Roman"/>
                <w:sz w:val="24"/>
                <w:szCs w:val="24"/>
                <w:lang w:val="en-US"/>
              </w:rPr>
              <w:t>oma.</w:t>
            </w:r>
          </w:p>
          <w:p w:rsidR="00F752AE" w:rsidRPr="00095D05" w:rsidRDefault="00F752AE" w:rsidP="00692BD1">
            <w:pPr>
              <w:spacing w:before="1" w:line="245" w:lineRule="auto"/>
              <w:ind w:left="49" w:right="15" w:firstLine="165"/>
              <w:jc w:val="both"/>
            </w:pPr>
          </w:p>
        </w:tc>
        <w:tc>
          <w:tcPr>
            <w:tcW w:w="2552" w:type="dxa"/>
          </w:tcPr>
          <w:p w:rsidR="00F752AE" w:rsidRPr="00095D05" w:rsidRDefault="00F752AE" w:rsidP="00692BD1">
            <w:pPr>
              <w:pStyle w:val="Normal1"/>
              <w:jc w:val="center"/>
            </w:pPr>
            <w:r w:rsidRPr="00095D05">
              <w:t xml:space="preserve">Actividades de clase y </w:t>
            </w:r>
          </w:p>
          <w:p w:rsidR="00F752AE" w:rsidRPr="00095D05" w:rsidRDefault="00F752AE" w:rsidP="00692BD1">
            <w:pPr>
              <w:pStyle w:val="Normal1"/>
              <w:jc w:val="center"/>
            </w:pPr>
            <w:r w:rsidRPr="00095D05">
              <w:t xml:space="preserve">prueba escrita </w:t>
            </w:r>
          </w:p>
          <w:p w:rsidR="00F752AE" w:rsidRPr="00095D05" w:rsidRDefault="00F752AE" w:rsidP="00692BD1">
            <w:pPr>
              <w:pStyle w:val="Normal1"/>
              <w:jc w:val="center"/>
            </w:pPr>
          </w:p>
          <w:p w:rsidR="00F752AE" w:rsidRDefault="00F752AE" w:rsidP="00692BD1">
            <w:pPr>
              <w:pStyle w:val="Normal1"/>
              <w:jc w:val="center"/>
            </w:pPr>
            <w:r>
              <w:t>(Estándar básico: 4</w:t>
            </w:r>
            <w:r w:rsidRPr="00095D05">
              <w:t xml:space="preserve"> puntos)</w:t>
            </w:r>
          </w:p>
          <w:p w:rsidR="00F752AE" w:rsidRPr="00095D05" w:rsidRDefault="00F752AE" w:rsidP="00692BD1">
            <w:pPr>
              <w:pStyle w:val="Normal1"/>
              <w:jc w:val="center"/>
            </w:pPr>
          </w:p>
        </w:tc>
      </w:tr>
      <w:tr w:rsidR="00F752AE" w:rsidRPr="00095D05" w:rsidTr="00692BD1">
        <w:trPr>
          <w:trHeight w:val="1080"/>
        </w:trPr>
        <w:tc>
          <w:tcPr>
            <w:tcW w:w="1844" w:type="dxa"/>
            <w:vMerge/>
          </w:tcPr>
          <w:p w:rsidR="00F752AE" w:rsidRDefault="00F752AE" w:rsidP="00692BD1">
            <w:pPr>
              <w:pStyle w:val="Normal1"/>
              <w:rPr>
                <w:spacing w:val="-2"/>
                <w:w w:val="81"/>
              </w:rPr>
            </w:pPr>
          </w:p>
        </w:tc>
        <w:tc>
          <w:tcPr>
            <w:tcW w:w="2551" w:type="dxa"/>
            <w:vMerge/>
          </w:tcPr>
          <w:p w:rsidR="00F752AE" w:rsidRDefault="00F752AE" w:rsidP="00692BD1">
            <w:pPr>
              <w:spacing w:before="1" w:line="240" w:lineRule="exact"/>
              <w:ind w:left="114" w:right="87"/>
              <w:jc w:val="both"/>
              <w:rPr>
                <w:rFonts w:ascii="Times New Roman" w:eastAsia="Times New Roman" w:hAnsi="Times New Roman" w:cs="Times New Roman"/>
                <w:spacing w:val="-1"/>
                <w:w w:val="82"/>
                <w:sz w:val="24"/>
                <w:szCs w:val="24"/>
                <w:lang w:val="en-US"/>
              </w:rPr>
            </w:pPr>
          </w:p>
        </w:tc>
        <w:tc>
          <w:tcPr>
            <w:tcW w:w="2268" w:type="dxa"/>
          </w:tcPr>
          <w:p w:rsidR="00F752AE" w:rsidRPr="00C06EDF" w:rsidRDefault="00F752AE" w:rsidP="00692BD1">
            <w:pPr>
              <w:spacing w:before="1" w:line="245" w:lineRule="auto"/>
              <w:ind w:left="49" w:right="15" w:firstLine="165"/>
              <w:jc w:val="both"/>
              <w:rPr>
                <w:rFonts w:ascii="Times New Roman" w:eastAsia="Arial" w:hAnsi="Times New Roman" w:cs="Times New Roman"/>
                <w:sz w:val="24"/>
                <w:szCs w:val="24"/>
                <w:lang w:val="en-US"/>
              </w:rPr>
            </w:pPr>
            <w:r w:rsidRPr="00C06EDF">
              <w:rPr>
                <w:rFonts w:ascii="Times New Roman" w:eastAsia="Arial" w:hAnsi="Times New Roman" w:cs="Times New Roman"/>
                <w:sz w:val="24"/>
                <w:szCs w:val="24"/>
                <w:lang w:val="en-US"/>
              </w:rPr>
              <w:t>20.2.</w:t>
            </w:r>
            <w:r w:rsidRPr="00C06EDF">
              <w:rPr>
                <w:rFonts w:ascii="Times New Roman" w:eastAsia="Arial" w:hAnsi="Times New Roman" w:cs="Times New Roman"/>
                <w:spacing w:val="10"/>
                <w:sz w:val="24"/>
                <w:szCs w:val="24"/>
                <w:lang w:val="en-US"/>
              </w:rPr>
              <w:t xml:space="preserve"> </w:t>
            </w:r>
            <w:proofErr w:type="gramStart"/>
            <w:r w:rsidRPr="00C06EDF">
              <w:rPr>
                <w:rFonts w:ascii="Times New Roman" w:eastAsia="Arial" w:hAnsi="Times New Roman" w:cs="Times New Roman"/>
                <w:sz w:val="24"/>
                <w:szCs w:val="24"/>
                <w:lang w:val="en-US"/>
              </w:rPr>
              <w:t>Identifica  d</w:t>
            </w:r>
            <w:r w:rsidRPr="00C06EDF">
              <w:rPr>
                <w:rFonts w:ascii="Times New Roman" w:eastAsia="Arial" w:hAnsi="Times New Roman" w:cs="Times New Roman"/>
                <w:spacing w:val="-1"/>
                <w:sz w:val="24"/>
                <w:szCs w:val="24"/>
                <w:lang w:val="en-US"/>
              </w:rPr>
              <w:t>i</w:t>
            </w:r>
            <w:r w:rsidRPr="00C06EDF">
              <w:rPr>
                <w:rFonts w:ascii="Times New Roman" w:eastAsia="Arial" w:hAnsi="Times New Roman" w:cs="Times New Roman"/>
                <w:sz w:val="24"/>
                <w:szCs w:val="24"/>
                <w:lang w:val="en-US"/>
              </w:rPr>
              <w:t>ferenc</w:t>
            </w:r>
            <w:r w:rsidRPr="00C06EDF">
              <w:rPr>
                <w:rFonts w:ascii="Times New Roman" w:eastAsia="Arial" w:hAnsi="Times New Roman" w:cs="Times New Roman"/>
                <w:spacing w:val="-1"/>
                <w:sz w:val="24"/>
                <w:szCs w:val="24"/>
                <w:lang w:val="en-US"/>
              </w:rPr>
              <w:t>i</w:t>
            </w:r>
            <w:r w:rsidRPr="00C06EDF">
              <w:rPr>
                <w:rFonts w:ascii="Times New Roman" w:eastAsia="Arial" w:hAnsi="Times New Roman" w:cs="Times New Roman"/>
                <w:spacing w:val="2"/>
                <w:sz w:val="24"/>
                <w:szCs w:val="24"/>
                <w:lang w:val="en-US"/>
              </w:rPr>
              <w:t>a</w:t>
            </w:r>
            <w:r w:rsidRPr="00C06EDF">
              <w:rPr>
                <w:rFonts w:ascii="Times New Roman" w:eastAsia="Arial" w:hAnsi="Times New Roman" w:cs="Times New Roman"/>
                <w:sz w:val="24"/>
                <w:szCs w:val="24"/>
                <w:lang w:val="en-US"/>
              </w:rPr>
              <w:t>s</w:t>
            </w:r>
            <w:proofErr w:type="gramEnd"/>
            <w:r w:rsidRPr="00C06EDF">
              <w:rPr>
                <w:rFonts w:ascii="Times New Roman" w:eastAsia="Arial" w:hAnsi="Times New Roman" w:cs="Times New Roman"/>
                <w:spacing w:val="34"/>
                <w:sz w:val="24"/>
                <w:szCs w:val="24"/>
                <w:lang w:val="en-US"/>
              </w:rPr>
              <w:t xml:space="preserve"> </w:t>
            </w:r>
            <w:r w:rsidRPr="00C06EDF">
              <w:rPr>
                <w:rFonts w:ascii="Times New Roman" w:eastAsia="Arial" w:hAnsi="Times New Roman" w:cs="Times New Roman"/>
                <w:sz w:val="24"/>
                <w:szCs w:val="24"/>
                <w:lang w:val="en-US"/>
              </w:rPr>
              <w:t xml:space="preserve">y </w:t>
            </w:r>
            <w:r w:rsidRPr="00C06EDF">
              <w:rPr>
                <w:rFonts w:ascii="Times New Roman" w:eastAsia="Arial" w:hAnsi="Times New Roman" w:cs="Times New Roman"/>
                <w:spacing w:val="38"/>
                <w:sz w:val="24"/>
                <w:szCs w:val="24"/>
                <w:lang w:val="en-US"/>
              </w:rPr>
              <w:t xml:space="preserve"> </w:t>
            </w:r>
            <w:r w:rsidRPr="00C06EDF">
              <w:rPr>
                <w:rFonts w:ascii="Times New Roman" w:eastAsia="Arial" w:hAnsi="Times New Roman" w:cs="Times New Roman"/>
                <w:sz w:val="24"/>
                <w:szCs w:val="24"/>
                <w:lang w:val="en-US"/>
              </w:rPr>
              <w:t>se</w:t>
            </w:r>
            <w:r w:rsidRPr="00C06EDF">
              <w:rPr>
                <w:rFonts w:ascii="Times New Roman" w:eastAsia="Arial" w:hAnsi="Times New Roman" w:cs="Times New Roman"/>
                <w:spacing w:val="-1"/>
                <w:sz w:val="24"/>
                <w:szCs w:val="24"/>
                <w:lang w:val="en-US"/>
              </w:rPr>
              <w:t>m</w:t>
            </w:r>
            <w:r w:rsidRPr="00C06EDF">
              <w:rPr>
                <w:rFonts w:ascii="Times New Roman" w:eastAsia="Arial" w:hAnsi="Times New Roman" w:cs="Times New Roman"/>
                <w:sz w:val="24"/>
                <w:szCs w:val="24"/>
                <w:lang w:val="en-US"/>
              </w:rPr>
              <w:t>ejan</w:t>
            </w:r>
            <w:r w:rsidRPr="00C06EDF">
              <w:rPr>
                <w:rFonts w:ascii="Times New Roman" w:eastAsia="Arial" w:hAnsi="Times New Roman" w:cs="Times New Roman"/>
                <w:spacing w:val="-1"/>
                <w:sz w:val="24"/>
                <w:szCs w:val="24"/>
                <w:lang w:val="en-US"/>
              </w:rPr>
              <w:t>z</w:t>
            </w:r>
            <w:r w:rsidRPr="00C06EDF">
              <w:rPr>
                <w:rFonts w:ascii="Times New Roman" w:eastAsia="Arial" w:hAnsi="Times New Roman" w:cs="Times New Roman"/>
                <w:sz w:val="24"/>
                <w:szCs w:val="24"/>
                <w:lang w:val="en-US"/>
              </w:rPr>
              <w:t>as</w:t>
            </w:r>
            <w:r w:rsidRPr="00C06EDF">
              <w:rPr>
                <w:rFonts w:ascii="Times New Roman" w:eastAsia="Arial" w:hAnsi="Times New Roman" w:cs="Times New Roman"/>
                <w:spacing w:val="29"/>
                <w:sz w:val="24"/>
                <w:szCs w:val="24"/>
                <w:lang w:val="en-US"/>
              </w:rPr>
              <w:t xml:space="preserve"> </w:t>
            </w:r>
            <w:r w:rsidRPr="00C06EDF">
              <w:rPr>
                <w:rFonts w:ascii="Times New Roman" w:eastAsia="Arial" w:hAnsi="Times New Roman" w:cs="Times New Roman"/>
                <w:sz w:val="24"/>
                <w:szCs w:val="24"/>
                <w:lang w:val="en-US"/>
              </w:rPr>
              <w:t xml:space="preserve">entre </w:t>
            </w:r>
            <w:r w:rsidRPr="00C06EDF">
              <w:rPr>
                <w:rFonts w:ascii="Times New Roman" w:eastAsia="Arial" w:hAnsi="Times New Roman" w:cs="Times New Roman"/>
                <w:spacing w:val="17"/>
                <w:sz w:val="24"/>
                <w:szCs w:val="24"/>
                <w:lang w:val="en-US"/>
              </w:rPr>
              <w:t xml:space="preserve"> </w:t>
            </w:r>
            <w:r w:rsidRPr="00C06EDF">
              <w:rPr>
                <w:rFonts w:ascii="Times New Roman" w:eastAsia="Arial" w:hAnsi="Times New Roman" w:cs="Times New Roman"/>
                <w:sz w:val="24"/>
                <w:szCs w:val="24"/>
                <w:lang w:val="en-US"/>
              </w:rPr>
              <w:t>l</w:t>
            </w:r>
            <w:r w:rsidRPr="00C06EDF">
              <w:rPr>
                <w:rFonts w:ascii="Times New Roman" w:eastAsia="Arial" w:hAnsi="Times New Roman" w:cs="Times New Roman"/>
                <w:spacing w:val="-1"/>
                <w:sz w:val="24"/>
                <w:szCs w:val="24"/>
                <w:lang w:val="en-US"/>
              </w:rPr>
              <w:t>a</w:t>
            </w:r>
            <w:r w:rsidRPr="00C06EDF">
              <w:rPr>
                <w:rFonts w:ascii="Times New Roman" w:eastAsia="Arial" w:hAnsi="Times New Roman" w:cs="Times New Roman"/>
                <w:sz w:val="24"/>
                <w:szCs w:val="24"/>
                <w:lang w:val="en-US"/>
              </w:rPr>
              <w:t>s formas</w:t>
            </w:r>
            <w:r w:rsidRPr="00C06EDF">
              <w:rPr>
                <w:rFonts w:ascii="Times New Roman" w:eastAsia="Arial" w:hAnsi="Times New Roman" w:cs="Times New Roman"/>
                <w:spacing w:val="-15"/>
                <w:sz w:val="24"/>
                <w:szCs w:val="24"/>
                <w:lang w:val="en-US"/>
              </w:rPr>
              <w:t xml:space="preserve"> </w:t>
            </w:r>
            <w:r w:rsidRPr="00C06EDF">
              <w:rPr>
                <w:rFonts w:ascii="Times New Roman" w:eastAsia="Arial" w:hAnsi="Times New Roman" w:cs="Times New Roman"/>
                <w:sz w:val="24"/>
                <w:szCs w:val="24"/>
                <w:lang w:val="en-US"/>
              </w:rPr>
              <w:t>de</w:t>
            </w:r>
            <w:r w:rsidRPr="00C06EDF">
              <w:rPr>
                <w:rFonts w:ascii="Times New Roman" w:eastAsia="Arial" w:hAnsi="Times New Roman" w:cs="Times New Roman"/>
                <w:spacing w:val="5"/>
                <w:sz w:val="24"/>
                <w:szCs w:val="24"/>
                <w:lang w:val="en-US"/>
              </w:rPr>
              <w:t xml:space="preserve"> </w:t>
            </w:r>
            <w:r w:rsidRPr="00C06EDF">
              <w:rPr>
                <w:rFonts w:ascii="Times New Roman" w:eastAsia="Arial" w:hAnsi="Times New Roman" w:cs="Times New Roman"/>
                <w:spacing w:val="-1"/>
                <w:sz w:val="24"/>
                <w:szCs w:val="24"/>
                <w:lang w:val="en-US"/>
              </w:rPr>
              <w:t>v</w:t>
            </w:r>
            <w:r w:rsidRPr="00C06EDF">
              <w:rPr>
                <w:rFonts w:ascii="Times New Roman" w:eastAsia="Arial" w:hAnsi="Times New Roman" w:cs="Times New Roman"/>
                <w:sz w:val="24"/>
                <w:szCs w:val="24"/>
                <w:lang w:val="en-US"/>
              </w:rPr>
              <w:t>ida</w:t>
            </w:r>
            <w:r w:rsidRPr="00C06EDF">
              <w:rPr>
                <w:rFonts w:ascii="Times New Roman" w:eastAsia="Arial" w:hAnsi="Times New Roman" w:cs="Times New Roman"/>
                <w:spacing w:val="-3"/>
                <w:sz w:val="24"/>
                <w:szCs w:val="24"/>
                <w:lang w:val="en-US"/>
              </w:rPr>
              <w:t xml:space="preserve"> </w:t>
            </w:r>
            <w:r w:rsidRPr="00C06EDF">
              <w:rPr>
                <w:rFonts w:ascii="Times New Roman" w:eastAsia="Arial" w:hAnsi="Times New Roman" w:cs="Times New Roman"/>
                <w:w w:val="92"/>
                <w:sz w:val="24"/>
                <w:szCs w:val="24"/>
                <w:lang w:val="en-US"/>
              </w:rPr>
              <w:t>r</w:t>
            </w:r>
            <w:r w:rsidRPr="00C06EDF">
              <w:rPr>
                <w:rFonts w:ascii="Times New Roman" w:eastAsia="Arial" w:hAnsi="Times New Roman" w:cs="Times New Roman"/>
                <w:spacing w:val="-1"/>
                <w:w w:val="92"/>
                <w:sz w:val="24"/>
                <w:szCs w:val="24"/>
                <w:lang w:val="en-US"/>
              </w:rPr>
              <w:t>e</w:t>
            </w:r>
            <w:r w:rsidRPr="00C06EDF">
              <w:rPr>
                <w:rFonts w:ascii="Times New Roman" w:eastAsia="Arial" w:hAnsi="Times New Roman" w:cs="Times New Roman"/>
                <w:w w:val="92"/>
                <w:sz w:val="24"/>
                <w:szCs w:val="24"/>
                <w:lang w:val="en-US"/>
              </w:rPr>
              <w:t>pub</w:t>
            </w:r>
            <w:r w:rsidRPr="00C06EDF">
              <w:rPr>
                <w:rFonts w:ascii="Times New Roman" w:eastAsia="Arial" w:hAnsi="Times New Roman" w:cs="Times New Roman"/>
                <w:spacing w:val="-1"/>
                <w:w w:val="92"/>
                <w:sz w:val="24"/>
                <w:szCs w:val="24"/>
                <w:lang w:val="en-US"/>
              </w:rPr>
              <w:t>l</w:t>
            </w:r>
            <w:r w:rsidRPr="00C06EDF">
              <w:rPr>
                <w:rFonts w:ascii="Times New Roman" w:eastAsia="Arial" w:hAnsi="Times New Roman" w:cs="Times New Roman"/>
                <w:w w:val="92"/>
                <w:sz w:val="24"/>
                <w:szCs w:val="24"/>
                <w:lang w:val="en-US"/>
              </w:rPr>
              <w:t>ica</w:t>
            </w:r>
            <w:r w:rsidRPr="00C06EDF">
              <w:rPr>
                <w:rFonts w:ascii="Times New Roman" w:eastAsia="Arial" w:hAnsi="Times New Roman" w:cs="Times New Roman"/>
                <w:spacing w:val="-1"/>
                <w:w w:val="92"/>
                <w:sz w:val="24"/>
                <w:szCs w:val="24"/>
                <w:lang w:val="en-US"/>
              </w:rPr>
              <w:t>n</w:t>
            </w:r>
            <w:r w:rsidRPr="00C06EDF">
              <w:rPr>
                <w:rFonts w:ascii="Times New Roman" w:eastAsia="Arial" w:hAnsi="Times New Roman" w:cs="Times New Roman"/>
                <w:w w:val="92"/>
                <w:sz w:val="24"/>
                <w:szCs w:val="24"/>
                <w:lang w:val="en-US"/>
              </w:rPr>
              <w:t>as</w:t>
            </w:r>
            <w:r w:rsidRPr="00C06EDF">
              <w:rPr>
                <w:rFonts w:ascii="Times New Roman" w:eastAsia="Arial" w:hAnsi="Times New Roman" w:cs="Times New Roman"/>
                <w:spacing w:val="29"/>
                <w:w w:val="92"/>
                <w:sz w:val="24"/>
                <w:szCs w:val="24"/>
                <w:lang w:val="en-US"/>
              </w:rPr>
              <w:t xml:space="preserve"> </w:t>
            </w:r>
            <w:r w:rsidRPr="00C06EDF">
              <w:rPr>
                <w:rFonts w:ascii="Times New Roman" w:eastAsia="Arial" w:hAnsi="Times New Roman" w:cs="Times New Roman"/>
                <w:sz w:val="24"/>
                <w:szCs w:val="24"/>
                <w:lang w:val="en-US"/>
              </w:rPr>
              <w:t>y</w:t>
            </w:r>
            <w:r w:rsidRPr="00C06EDF">
              <w:rPr>
                <w:rFonts w:ascii="Times New Roman" w:eastAsia="Arial" w:hAnsi="Times New Roman" w:cs="Times New Roman"/>
                <w:spacing w:val="12"/>
                <w:sz w:val="24"/>
                <w:szCs w:val="24"/>
                <w:lang w:val="en-US"/>
              </w:rPr>
              <w:t xml:space="preserve"> </w:t>
            </w:r>
            <w:r w:rsidRPr="00C06EDF">
              <w:rPr>
                <w:rFonts w:ascii="Times New Roman" w:eastAsia="Arial" w:hAnsi="Times New Roman" w:cs="Times New Roman"/>
                <w:spacing w:val="-1"/>
                <w:sz w:val="24"/>
                <w:szCs w:val="24"/>
                <w:lang w:val="en-US"/>
              </w:rPr>
              <w:t>l</w:t>
            </w:r>
            <w:r w:rsidRPr="00C06EDF">
              <w:rPr>
                <w:rFonts w:ascii="Times New Roman" w:eastAsia="Arial" w:hAnsi="Times New Roman" w:cs="Times New Roman"/>
                <w:sz w:val="24"/>
                <w:szCs w:val="24"/>
                <w:lang w:val="en-US"/>
              </w:rPr>
              <w:t>as</w:t>
            </w:r>
            <w:r w:rsidRPr="00C06EDF">
              <w:rPr>
                <w:rFonts w:ascii="Times New Roman" w:eastAsia="Arial" w:hAnsi="Times New Roman" w:cs="Times New Roman"/>
                <w:spacing w:val="4"/>
                <w:sz w:val="24"/>
                <w:szCs w:val="24"/>
                <w:lang w:val="en-US"/>
              </w:rPr>
              <w:t xml:space="preserve"> </w:t>
            </w:r>
            <w:r w:rsidRPr="00C06EDF">
              <w:rPr>
                <w:rFonts w:ascii="Times New Roman" w:eastAsia="Arial" w:hAnsi="Times New Roman" w:cs="Times New Roman"/>
                <w:spacing w:val="-1"/>
                <w:sz w:val="24"/>
                <w:szCs w:val="24"/>
                <w:lang w:val="en-US"/>
              </w:rPr>
              <w:t>d</w:t>
            </w:r>
            <w:r w:rsidRPr="00C06EDF">
              <w:rPr>
                <w:rFonts w:ascii="Times New Roman" w:eastAsia="Arial" w:hAnsi="Times New Roman" w:cs="Times New Roman"/>
                <w:sz w:val="24"/>
                <w:szCs w:val="24"/>
                <w:lang w:val="en-US"/>
              </w:rPr>
              <w:t>el</w:t>
            </w:r>
            <w:r w:rsidRPr="00C06EDF">
              <w:rPr>
                <w:rFonts w:ascii="Times New Roman" w:eastAsia="Arial" w:hAnsi="Times New Roman" w:cs="Times New Roman"/>
                <w:spacing w:val="3"/>
                <w:sz w:val="24"/>
                <w:szCs w:val="24"/>
                <w:lang w:val="en-US"/>
              </w:rPr>
              <w:t xml:space="preserve"> </w:t>
            </w:r>
            <w:r w:rsidRPr="00C06EDF">
              <w:rPr>
                <w:rFonts w:ascii="Times New Roman" w:eastAsia="Arial" w:hAnsi="Times New Roman" w:cs="Times New Roman"/>
                <w:w w:val="92"/>
                <w:sz w:val="24"/>
                <w:szCs w:val="24"/>
                <w:lang w:val="en-US"/>
              </w:rPr>
              <w:t>i</w:t>
            </w:r>
            <w:r w:rsidRPr="00C06EDF">
              <w:rPr>
                <w:rFonts w:ascii="Times New Roman" w:eastAsia="Arial" w:hAnsi="Times New Roman" w:cs="Times New Roman"/>
                <w:spacing w:val="-1"/>
                <w:w w:val="92"/>
                <w:sz w:val="24"/>
                <w:szCs w:val="24"/>
                <w:lang w:val="en-US"/>
              </w:rPr>
              <w:t>m</w:t>
            </w:r>
            <w:r w:rsidRPr="00C06EDF">
              <w:rPr>
                <w:rFonts w:ascii="Times New Roman" w:eastAsia="Arial" w:hAnsi="Times New Roman" w:cs="Times New Roman"/>
                <w:w w:val="92"/>
                <w:sz w:val="24"/>
                <w:szCs w:val="24"/>
                <w:lang w:val="en-US"/>
              </w:rPr>
              <w:t>per</w:t>
            </w:r>
            <w:r w:rsidRPr="00C06EDF">
              <w:rPr>
                <w:rFonts w:ascii="Times New Roman" w:eastAsia="Arial" w:hAnsi="Times New Roman" w:cs="Times New Roman"/>
                <w:spacing w:val="-1"/>
                <w:w w:val="92"/>
                <w:sz w:val="24"/>
                <w:szCs w:val="24"/>
                <w:lang w:val="en-US"/>
              </w:rPr>
              <w:t>i</w:t>
            </w:r>
            <w:r w:rsidRPr="00C06EDF">
              <w:rPr>
                <w:rFonts w:ascii="Times New Roman" w:eastAsia="Arial" w:hAnsi="Times New Roman" w:cs="Times New Roman"/>
                <w:w w:val="92"/>
                <w:sz w:val="24"/>
                <w:szCs w:val="24"/>
                <w:lang w:val="en-US"/>
              </w:rPr>
              <w:t>o</w:t>
            </w:r>
            <w:r w:rsidRPr="00C06EDF">
              <w:rPr>
                <w:rFonts w:ascii="Times New Roman" w:eastAsia="Arial" w:hAnsi="Times New Roman" w:cs="Times New Roman"/>
                <w:spacing w:val="25"/>
                <w:w w:val="92"/>
                <w:sz w:val="24"/>
                <w:szCs w:val="24"/>
                <w:lang w:val="en-US"/>
              </w:rPr>
              <w:t xml:space="preserve"> </w:t>
            </w:r>
            <w:r w:rsidRPr="00C06EDF">
              <w:rPr>
                <w:rFonts w:ascii="Times New Roman" w:eastAsia="Arial" w:hAnsi="Times New Roman" w:cs="Times New Roman"/>
                <w:sz w:val="24"/>
                <w:szCs w:val="24"/>
                <w:lang w:val="en-US"/>
              </w:rPr>
              <w:t>en</w:t>
            </w:r>
            <w:r w:rsidRPr="00C06EDF">
              <w:rPr>
                <w:rFonts w:ascii="Times New Roman" w:eastAsia="Arial" w:hAnsi="Times New Roman" w:cs="Times New Roman"/>
                <w:spacing w:val="4"/>
                <w:sz w:val="24"/>
                <w:szCs w:val="24"/>
                <w:lang w:val="en-US"/>
              </w:rPr>
              <w:t xml:space="preserve"> </w:t>
            </w:r>
            <w:r w:rsidRPr="00C06EDF">
              <w:rPr>
                <w:rFonts w:ascii="Times New Roman" w:eastAsia="Arial" w:hAnsi="Times New Roman" w:cs="Times New Roman"/>
                <w:sz w:val="24"/>
                <w:szCs w:val="24"/>
                <w:lang w:val="en-US"/>
              </w:rPr>
              <w:t>la</w:t>
            </w:r>
            <w:r w:rsidRPr="00C06EDF">
              <w:rPr>
                <w:rFonts w:ascii="Times New Roman" w:eastAsia="Arial" w:hAnsi="Times New Roman" w:cs="Times New Roman"/>
                <w:spacing w:val="8"/>
                <w:sz w:val="24"/>
                <w:szCs w:val="24"/>
                <w:lang w:val="en-US"/>
              </w:rPr>
              <w:t xml:space="preserve"> </w:t>
            </w:r>
            <w:r w:rsidRPr="00C06EDF">
              <w:rPr>
                <w:rFonts w:ascii="Times New Roman" w:eastAsia="Arial" w:hAnsi="Times New Roman" w:cs="Times New Roman"/>
                <w:spacing w:val="-1"/>
                <w:sz w:val="24"/>
                <w:szCs w:val="24"/>
                <w:lang w:val="en-US"/>
              </w:rPr>
              <w:t>R</w:t>
            </w:r>
            <w:r w:rsidRPr="00C06EDF">
              <w:rPr>
                <w:rFonts w:ascii="Times New Roman" w:eastAsia="Arial" w:hAnsi="Times New Roman" w:cs="Times New Roman"/>
                <w:sz w:val="24"/>
                <w:szCs w:val="24"/>
                <w:lang w:val="en-US"/>
              </w:rPr>
              <w:t>oma antig</w:t>
            </w:r>
            <w:r w:rsidRPr="00C06EDF">
              <w:rPr>
                <w:rFonts w:ascii="Times New Roman" w:eastAsia="Arial" w:hAnsi="Times New Roman" w:cs="Times New Roman"/>
                <w:spacing w:val="-1"/>
                <w:sz w:val="24"/>
                <w:szCs w:val="24"/>
                <w:lang w:val="en-US"/>
              </w:rPr>
              <w:t>u</w:t>
            </w:r>
            <w:r w:rsidRPr="00C06EDF">
              <w:rPr>
                <w:rFonts w:ascii="Times New Roman" w:eastAsia="Arial" w:hAnsi="Times New Roman" w:cs="Times New Roman"/>
                <w:sz w:val="24"/>
                <w:szCs w:val="24"/>
                <w:lang w:val="en-US"/>
              </w:rPr>
              <w:t>a.</w:t>
            </w:r>
          </w:p>
          <w:p w:rsidR="00F752AE" w:rsidRPr="00C06EDF" w:rsidRDefault="00F752AE" w:rsidP="00692BD1">
            <w:pPr>
              <w:pStyle w:val="Normal1"/>
            </w:pPr>
          </w:p>
        </w:tc>
        <w:tc>
          <w:tcPr>
            <w:tcW w:w="2552" w:type="dxa"/>
          </w:tcPr>
          <w:p w:rsidR="00F752AE" w:rsidRPr="00095D05" w:rsidRDefault="00F752AE" w:rsidP="00692BD1">
            <w:pPr>
              <w:pStyle w:val="Normal1"/>
              <w:jc w:val="center"/>
            </w:pPr>
            <w:r w:rsidRPr="00095D05">
              <w:t>Actividades diarias</w:t>
            </w:r>
          </w:p>
          <w:p w:rsidR="00F752AE" w:rsidRPr="00095D05" w:rsidRDefault="00F752AE" w:rsidP="00692BD1">
            <w:pPr>
              <w:pStyle w:val="Normal1"/>
              <w:jc w:val="center"/>
            </w:pPr>
            <w:r w:rsidRPr="00095D05">
              <w:t xml:space="preserve"> </w:t>
            </w:r>
          </w:p>
          <w:p w:rsidR="00F752AE" w:rsidRPr="00095D05" w:rsidRDefault="00F752AE" w:rsidP="00692BD1">
            <w:pPr>
              <w:pStyle w:val="Normal1"/>
              <w:jc w:val="center"/>
            </w:pPr>
            <w:r w:rsidRPr="00095D05">
              <w:t xml:space="preserve">(Estandar intermedio </w:t>
            </w:r>
            <w:r>
              <w:t>2</w:t>
            </w:r>
            <w:r w:rsidRPr="00095D05">
              <w:t xml:space="preserve"> punto)</w:t>
            </w:r>
          </w:p>
          <w:p w:rsidR="00F752AE" w:rsidRPr="00095D05" w:rsidRDefault="00F752AE" w:rsidP="00692BD1">
            <w:pPr>
              <w:pStyle w:val="Normal1"/>
              <w:jc w:val="center"/>
            </w:pPr>
          </w:p>
        </w:tc>
      </w:tr>
      <w:tr w:rsidR="00F752AE" w:rsidRPr="00095D05" w:rsidTr="00692BD1">
        <w:trPr>
          <w:trHeight w:val="2843"/>
        </w:trPr>
        <w:tc>
          <w:tcPr>
            <w:tcW w:w="1844" w:type="dxa"/>
          </w:tcPr>
          <w:p w:rsidR="00F752AE" w:rsidRPr="00095D05" w:rsidRDefault="00F752AE" w:rsidP="00692BD1">
            <w:pPr>
              <w:pStyle w:val="Normal1"/>
              <w:ind w:left="107" w:hanging="141"/>
            </w:pPr>
            <w:r>
              <w:rPr>
                <w:spacing w:val="-2"/>
                <w:w w:val="69"/>
              </w:rPr>
              <w:t xml:space="preserve">   L</w:t>
            </w:r>
            <w:r>
              <w:rPr>
                <w:w w:val="98"/>
              </w:rPr>
              <w:t>a</w:t>
            </w:r>
            <w:r>
              <w:rPr>
                <w:spacing w:val="12"/>
              </w:rPr>
              <w:t xml:space="preserve"> </w:t>
            </w:r>
            <w:r>
              <w:rPr>
                <w:spacing w:val="-3"/>
                <w:w w:val="87"/>
              </w:rPr>
              <w:t>r</w:t>
            </w:r>
            <w:r>
              <w:rPr>
                <w:spacing w:val="-3"/>
                <w:w w:val="97"/>
              </w:rPr>
              <w:t>e</w:t>
            </w:r>
            <w:r>
              <w:rPr>
                <w:spacing w:val="-2"/>
                <w:w w:val="92"/>
              </w:rPr>
              <w:t>p</w:t>
            </w:r>
            <w:r>
              <w:rPr>
                <w:spacing w:val="-3"/>
                <w:w w:val="92"/>
              </w:rPr>
              <w:t>ú</w:t>
            </w:r>
            <w:r>
              <w:rPr>
                <w:spacing w:val="-1"/>
                <w:w w:val="91"/>
              </w:rPr>
              <w:t>b</w:t>
            </w:r>
            <w:r>
              <w:rPr>
                <w:spacing w:val="-3"/>
                <w:w w:val="69"/>
              </w:rPr>
              <w:t>l</w:t>
            </w:r>
            <w:r>
              <w:rPr>
                <w:spacing w:val="-2"/>
                <w:w w:val="69"/>
              </w:rPr>
              <w:t>i</w:t>
            </w:r>
            <w:r>
              <w:rPr>
                <w:spacing w:val="1"/>
                <w:w w:val="92"/>
              </w:rPr>
              <w:t>c</w:t>
            </w:r>
            <w:r>
              <w:rPr>
                <w:w w:val="98"/>
              </w:rPr>
              <w:t>a</w:t>
            </w:r>
            <w:r>
              <w:rPr>
                <w:spacing w:val="12"/>
              </w:rPr>
              <w:t xml:space="preserve"> </w:t>
            </w:r>
            <w:r>
              <w:rPr>
                <w:w w:val="75"/>
              </w:rPr>
              <w:t>y</w:t>
            </w:r>
            <w:r>
              <w:rPr>
                <w:spacing w:val="27"/>
                <w:w w:val="75"/>
              </w:rPr>
              <w:t xml:space="preserve"> </w:t>
            </w:r>
            <w:r>
              <w:rPr>
                <w:spacing w:val="-3"/>
                <w:w w:val="97"/>
              </w:rPr>
              <w:t>e</w:t>
            </w:r>
            <w:r>
              <w:rPr>
                <w:w w:val="69"/>
              </w:rPr>
              <w:t>l</w:t>
            </w:r>
            <w:r>
              <w:rPr>
                <w:spacing w:val="12"/>
              </w:rPr>
              <w:t xml:space="preserve"> </w:t>
            </w:r>
            <w:r>
              <w:rPr>
                <w:spacing w:val="-3"/>
                <w:w w:val="69"/>
              </w:rPr>
              <w:t>i</w:t>
            </w:r>
            <w:r>
              <w:rPr>
                <w:spacing w:val="-3"/>
                <w:w w:val="93"/>
              </w:rPr>
              <w:t>m</w:t>
            </w:r>
            <w:r>
              <w:rPr>
                <w:w w:val="94"/>
              </w:rPr>
              <w:t>p</w:t>
            </w:r>
            <w:r>
              <w:rPr>
                <w:spacing w:val="-3"/>
                <w:w w:val="94"/>
              </w:rPr>
              <w:t>e</w:t>
            </w:r>
            <w:r>
              <w:rPr>
                <w:spacing w:val="-1"/>
                <w:w w:val="87"/>
              </w:rPr>
              <w:t>r</w:t>
            </w:r>
            <w:r>
              <w:rPr>
                <w:spacing w:val="-2"/>
                <w:w w:val="69"/>
              </w:rPr>
              <w:t>i</w:t>
            </w:r>
            <w:r>
              <w:rPr>
                <w:spacing w:val="-7"/>
                <w:w w:val="87"/>
              </w:rPr>
              <w:t>o</w:t>
            </w:r>
            <w:r>
              <w:rPr>
                <w:w w:val="86"/>
              </w:rPr>
              <w:t>:</w:t>
            </w:r>
            <w:r>
              <w:rPr>
                <w:spacing w:val="12"/>
              </w:rPr>
              <w:t xml:space="preserve"> </w:t>
            </w:r>
            <w:r>
              <w:rPr>
                <w:spacing w:val="-1"/>
                <w:w w:val="87"/>
              </w:rPr>
              <w:t>o</w:t>
            </w:r>
            <w:r>
              <w:rPr>
                <w:spacing w:val="-2"/>
                <w:w w:val="87"/>
              </w:rPr>
              <w:t>r</w:t>
            </w:r>
            <w:r>
              <w:rPr>
                <w:spacing w:val="1"/>
                <w:w w:val="85"/>
              </w:rPr>
              <w:t>g</w:t>
            </w:r>
            <w:r>
              <w:rPr>
                <w:spacing w:val="-3"/>
                <w:w w:val="98"/>
              </w:rPr>
              <w:t>a</w:t>
            </w:r>
            <w:r>
              <w:rPr>
                <w:spacing w:val="-3"/>
                <w:w w:val="92"/>
              </w:rPr>
              <w:t>n</w:t>
            </w:r>
            <w:r>
              <w:rPr>
                <w:spacing w:val="-2"/>
                <w:w w:val="69"/>
              </w:rPr>
              <w:t>i</w:t>
            </w:r>
            <w:r>
              <w:rPr>
                <w:w w:val="84"/>
              </w:rPr>
              <w:t>z</w:t>
            </w:r>
            <w:r>
              <w:rPr>
                <w:spacing w:val="-3"/>
                <w:w w:val="98"/>
              </w:rPr>
              <w:t>a</w:t>
            </w:r>
            <w:r>
              <w:rPr>
                <w:spacing w:val="-3"/>
                <w:w w:val="92"/>
              </w:rPr>
              <w:t>c</w:t>
            </w:r>
            <w:r>
              <w:rPr>
                <w:spacing w:val="-2"/>
                <w:w w:val="69"/>
              </w:rPr>
              <w:t>i</w:t>
            </w:r>
            <w:r>
              <w:rPr>
                <w:spacing w:val="-1"/>
                <w:w w:val="87"/>
              </w:rPr>
              <w:t>ó</w:t>
            </w:r>
            <w:r>
              <w:rPr>
                <w:w w:val="92"/>
              </w:rPr>
              <w:t>n</w:t>
            </w:r>
            <w:r>
              <w:rPr>
                <w:spacing w:val="12"/>
              </w:rPr>
              <w:t xml:space="preserve"> </w:t>
            </w:r>
            <w:r>
              <w:rPr>
                <w:w w:val="90"/>
              </w:rPr>
              <w:t>p</w:t>
            </w:r>
            <w:r>
              <w:rPr>
                <w:spacing w:val="-1"/>
                <w:w w:val="90"/>
              </w:rPr>
              <w:t>o</w:t>
            </w:r>
            <w:r>
              <w:rPr>
                <w:spacing w:val="-3"/>
                <w:w w:val="69"/>
              </w:rPr>
              <w:t>l</w:t>
            </w:r>
            <w:r>
              <w:rPr>
                <w:w w:val="69"/>
              </w:rPr>
              <w:t>í</w:t>
            </w:r>
            <w:r>
              <w:rPr>
                <w:w w:val="88"/>
              </w:rPr>
              <w:t>t</w:t>
            </w:r>
            <w:r>
              <w:rPr>
                <w:spacing w:val="-2"/>
                <w:w w:val="69"/>
              </w:rPr>
              <w:t>i</w:t>
            </w:r>
            <w:r>
              <w:rPr>
                <w:spacing w:val="1"/>
                <w:w w:val="92"/>
              </w:rPr>
              <w:t>c</w:t>
            </w:r>
            <w:r>
              <w:rPr>
                <w:w w:val="98"/>
              </w:rPr>
              <w:t>a</w:t>
            </w:r>
            <w:r>
              <w:rPr>
                <w:spacing w:val="12"/>
              </w:rPr>
              <w:t xml:space="preserve"> </w:t>
            </w:r>
            <w:r>
              <w:rPr>
                <w:w w:val="75"/>
              </w:rPr>
              <w:t>y</w:t>
            </w:r>
            <w:r>
              <w:rPr>
                <w:spacing w:val="27"/>
                <w:w w:val="75"/>
              </w:rPr>
              <w:t xml:space="preserve"> </w:t>
            </w:r>
            <w:r>
              <w:rPr>
                <w:spacing w:val="-2"/>
                <w:w w:val="97"/>
              </w:rPr>
              <w:t>e</w:t>
            </w:r>
            <w:r>
              <w:rPr>
                <w:w w:val="71"/>
              </w:rPr>
              <w:t>x</w:t>
            </w:r>
            <w:r>
              <w:rPr>
                <w:spacing w:val="-1"/>
                <w:w w:val="92"/>
              </w:rPr>
              <w:t>p</w:t>
            </w:r>
            <w:r>
              <w:rPr>
                <w:spacing w:val="-3"/>
                <w:w w:val="98"/>
              </w:rPr>
              <w:t>a</w:t>
            </w:r>
            <w:r>
              <w:rPr>
                <w:spacing w:val="-3"/>
                <w:w w:val="92"/>
              </w:rPr>
              <w:t>n</w:t>
            </w:r>
            <w:r>
              <w:rPr>
                <w:spacing w:val="-3"/>
                <w:w w:val="101"/>
              </w:rPr>
              <w:t>s</w:t>
            </w:r>
            <w:r>
              <w:rPr>
                <w:spacing w:val="-2"/>
                <w:w w:val="69"/>
              </w:rPr>
              <w:t>i</w:t>
            </w:r>
            <w:r>
              <w:rPr>
                <w:spacing w:val="-1"/>
                <w:w w:val="87"/>
              </w:rPr>
              <w:t>ó</w:t>
            </w:r>
            <w:r>
              <w:rPr>
                <w:w w:val="92"/>
              </w:rPr>
              <w:t>n</w:t>
            </w:r>
            <w:r>
              <w:rPr>
                <w:spacing w:val="12"/>
              </w:rPr>
              <w:t xml:space="preserve"> </w:t>
            </w:r>
            <w:r>
              <w:rPr>
                <w:spacing w:val="-1"/>
                <w:w w:val="92"/>
              </w:rPr>
              <w:t>c</w:t>
            </w:r>
            <w:r>
              <w:rPr>
                <w:spacing w:val="-1"/>
                <w:w w:val="87"/>
              </w:rPr>
              <w:t>o</w:t>
            </w:r>
            <w:r>
              <w:rPr>
                <w:spacing w:val="-1"/>
                <w:w w:val="69"/>
              </w:rPr>
              <w:t>l</w:t>
            </w:r>
            <w:r>
              <w:rPr>
                <w:spacing w:val="-1"/>
                <w:w w:val="87"/>
              </w:rPr>
              <w:t>o</w:t>
            </w:r>
            <w:r>
              <w:rPr>
                <w:spacing w:val="-3"/>
                <w:w w:val="92"/>
              </w:rPr>
              <w:t>n</w:t>
            </w:r>
            <w:r>
              <w:rPr>
                <w:spacing w:val="-3"/>
                <w:w w:val="69"/>
              </w:rPr>
              <w:t>i</w:t>
            </w:r>
            <w:r>
              <w:rPr>
                <w:spacing w:val="-3"/>
                <w:w w:val="98"/>
              </w:rPr>
              <w:t>a</w:t>
            </w:r>
            <w:r>
              <w:rPr>
                <w:w w:val="69"/>
              </w:rPr>
              <w:t>l</w:t>
            </w:r>
            <w:r>
              <w:rPr>
                <w:spacing w:val="12"/>
              </w:rPr>
              <w:t xml:space="preserve"> </w:t>
            </w:r>
            <w:r>
              <w:t>p</w:t>
            </w:r>
            <w:r>
              <w:rPr>
                <w:spacing w:val="-1"/>
              </w:rPr>
              <w:t>o</w:t>
            </w:r>
            <w:r>
              <w:t>r</w:t>
            </w:r>
            <w:r>
              <w:rPr>
                <w:spacing w:val="-22"/>
              </w:rPr>
              <w:t xml:space="preserve"> </w:t>
            </w:r>
            <w:r>
              <w:rPr>
                <w:spacing w:val="-3"/>
                <w:w w:val="97"/>
              </w:rPr>
              <w:t>e</w:t>
            </w:r>
            <w:r>
              <w:rPr>
                <w:w w:val="69"/>
              </w:rPr>
              <w:t>l</w:t>
            </w:r>
            <w:r>
              <w:rPr>
                <w:spacing w:val="12"/>
              </w:rPr>
              <w:t xml:space="preserve"> </w:t>
            </w:r>
            <w:r>
              <w:rPr>
                <w:spacing w:val="-1"/>
                <w:w w:val="77"/>
              </w:rPr>
              <w:t>M</w:t>
            </w:r>
            <w:r>
              <w:rPr>
                <w:spacing w:val="-1"/>
                <w:w w:val="97"/>
              </w:rPr>
              <w:t>e</w:t>
            </w:r>
            <w:r>
              <w:rPr>
                <w:spacing w:val="-3"/>
                <w:w w:val="91"/>
              </w:rPr>
              <w:t>d</w:t>
            </w:r>
            <w:r>
              <w:rPr>
                <w:w w:val="69"/>
              </w:rPr>
              <w:t>i</w:t>
            </w:r>
            <w:r>
              <w:rPr>
                <w:spacing w:val="-1"/>
                <w:w w:val="88"/>
              </w:rPr>
              <w:t>t</w:t>
            </w:r>
            <w:r>
              <w:rPr>
                <w:spacing w:val="-3"/>
                <w:w w:val="97"/>
              </w:rPr>
              <w:t>e</w:t>
            </w:r>
            <w:r>
              <w:rPr>
                <w:spacing w:val="-1"/>
                <w:w w:val="87"/>
              </w:rPr>
              <w:t>r</w:t>
            </w:r>
            <w:r>
              <w:rPr>
                <w:w w:val="94"/>
              </w:rPr>
              <w:t>r</w:t>
            </w:r>
            <w:r>
              <w:rPr>
                <w:spacing w:val="-3"/>
                <w:w w:val="94"/>
              </w:rPr>
              <w:t>á</w:t>
            </w:r>
            <w:r>
              <w:rPr>
                <w:spacing w:val="-2"/>
                <w:w w:val="92"/>
              </w:rPr>
              <w:t>n</w:t>
            </w:r>
            <w:r>
              <w:rPr>
                <w:spacing w:val="-1"/>
                <w:w w:val="97"/>
              </w:rPr>
              <w:t>e</w:t>
            </w:r>
            <w:r>
              <w:rPr>
                <w:spacing w:val="-7"/>
                <w:w w:val="87"/>
              </w:rPr>
              <w:t>o</w:t>
            </w:r>
          </w:p>
        </w:tc>
        <w:tc>
          <w:tcPr>
            <w:tcW w:w="2551" w:type="dxa"/>
          </w:tcPr>
          <w:p w:rsidR="00F752AE" w:rsidRPr="00AF0F77" w:rsidRDefault="00F752AE" w:rsidP="00692BD1">
            <w:pPr>
              <w:spacing w:line="240" w:lineRule="exact"/>
              <w:ind w:left="114" w:right="86"/>
              <w:jc w:val="both"/>
              <w:rPr>
                <w:rFonts w:ascii="Times New Roman" w:eastAsia="Times New Roman" w:hAnsi="Times New Roman" w:cs="Times New Roman"/>
                <w:color w:val="4F81BD" w:themeColor="accent1"/>
                <w:sz w:val="24"/>
                <w:szCs w:val="24"/>
                <w:lang w:val="en-US"/>
              </w:rPr>
            </w:pPr>
            <w:r>
              <w:rPr>
                <w:rFonts w:ascii="Times New Roman" w:eastAsia="Times New Roman" w:hAnsi="Times New Roman" w:cs="Times New Roman"/>
                <w:spacing w:val="-2"/>
                <w:w w:val="88"/>
                <w:sz w:val="24"/>
                <w:szCs w:val="24"/>
                <w:lang w:val="en-US"/>
              </w:rPr>
              <w:t xml:space="preserve">23. </w:t>
            </w:r>
            <w:r w:rsidRPr="00AF0F77">
              <w:rPr>
                <w:rFonts w:ascii="Times New Roman" w:eastAsia="Times New Roman" w:hAnsi="Times New Roman" w:cs="Times New Roman"/>
                <w:spacing w:val="-2"/>
                <w:w w:val="88"/>
                <w:sz w:val="24"/>
                <w:szCs w:val="24"/>
                <w:lang w:val="en-US"/>
              </w:rPr>
              <w:t>R</w:t>
            </w:r>
            <w:r w:rsidRPr="00AF0F77">
              <w:rPr>
                <w:rFonts w:ascii="Times New Roman" w:eastAsia="Times New Roman" w:hAnsi="Times New Roman" w:cs="Times New Roman"/>
                <w:spacing w:val="-1"/>
                <w:w w:val="88"/>
                <w:sz w:val="24"/>
                <w:szCs w:val="24"/>
                <w:lang w:val="en-US"/>
              </w:rPr>
              <w:t>eco</w:t>
            </w:r>
            <w:r w:rsidRPr="00AF0F77">
              <w:rPr>
                <w:rFonts w:ascii="Times New Roman" w:eastAsia="Times New Roman" w:hAnsi="Times New Roman" w:cs="Times New Roman"/>
                <w:spacing w:val="-2"/>
                <w:w w:val="88"/>
                <w:sz w:val="24"/>
                <w:szCs w:val="24"/>
                <w:lang w:val="en-US"/>
              </w:rPr>
              <w:t>n</w:t>
            </w:r>
            <w:r w:rsidRPr="00AF0F77">
              <w:rPr>
                <w:rFonts w:ascii="Times New Roman" w:eastAsia="Times New Roman" w:hAnsi="Times New Roman" w:cs="Times New Roman"/>
                <w:w w:val="88"/>
                <w:sz w:val="24"/>
                <w:szCs w:val="24"/>
                <w:lang w:val="en-US"/>
              </w:rPr>
              <w:t>o</w:t>
            </w:r>
            <w:r w:rsidRPr="00AF0F77">
              <w:rPr>
                <w:rFonts w:ascii="Times New Roman" w:eastAsia="Times New Roman" w:hAnsi="Times New Roman" w:cs="Times New Roman"/>
                <w:spacing w:val="-1"/>
                <w:w w:val="88"/>
                <w:sz w:val="24"/>
                <w:szCs w:val="24"/>
                <w:lang w:val="en-US"/>
              </w:rPr>
              <w:t>c</w:t>
            </w:r>
            <w:r w:rsidRPr="00AF0F77">
              <w:rPr>
                <w:rFonts w:ascii="Times New Roman" w:eastAsia="Times New Roman" w:hAnsi="Times New Roman" w:cs="Times New Roman"/>
                <w:spacing w:val="-3"/>
                <w:w w:val="88"/>
                <w:sz w:val="24"/>
                <w:szCs w:val="24"/>
                <w:lang w:val="en-US"/>
              </w:rPr>
              <w:t>e</w:t>
            </w:r>
            <w:r w:rsidRPr="00AF0F77">
              <w:rPr>
                <w:rFonts w:ascii="Times New Roman" w:eastAsia="Times New Roman" w:hAnsi="Times New Roman" w:cs="Times New Roman"/>
                <w:w w:val="88"/>
                <w:sz w:val="24"/>
                <w:szCs w:val="24"/>
                <w:lang w:val="en-US"/>
              </w:rPr>
              <w:t>r</w:t>
            </w:r>
            <w:r w:rsidRPr="00AF0F77">
              <w:rPr>
                <w:rFonts w:ascii="Times New Roman" w:eastAsia="Times New Roman" w:hAnsi="Times New Roman" w:cs="Times New Roman"/>
                <w:spacing w:val="15"/>
                <w:w w:val="88"/>
                <w:sz w:val="24"/>
                <w:szCs w:val="24"/>
                <w:lang w:val="en-US"/>
              </w:rPr>
              <w:t xml:space="preserve"> </w:t>
            </w:r>
            <w:r w:rsidRPr="00AF0F77">
              <w:rPr>
                <w:rFonts w:ascii="Times New Roman" w:eastAsia="Times New Roman" w:hAnsi="Times New Roman" w:cs="Times New Roman"/>
                <w:spacing w:val="-1"/>
                <w:w w:val="69"/>
                <w:sz w:val="24"/>
                <w:szCs w:val="24"/>
                <w:lang w:val="en-US"/>
              </w:rPr>
              <w:t>l</w:t>
            </w:r>
            <w:r w:rsidRPr="00AF0F77">
              <w:rPr>
                <w:rFonts w:ascii="Times New Roman" w:eastAsia="Times New Roman" w:hAnsi="Times New Roman" w:cs="Times New Roman"/>
                <w:spacing w:val="-2"/>
                <w:w w:val="87"/>
                <w:sz w:val="24"/>
                <w:szCs w:val="24"/>
                <w:lang w:val="en-US"/>
              </w:rPr>
              <w:t>o</w:t>
            </w:r>
            <w:r w:rsidRPr="00AF0F77">
              <w:rPr>
                <w:rFonts w:ascii="Times New Roman" w:eastAsia="Times New Roman" w:hAnsi="Times New Roman" w:cs="Times New Roman"/>
                <w:w w:val="101"/>
                <w:sz w:val="24"/>
                <w:szCs w:val="24"/>
                <w:lang w:val="en-US"/>
              </w:rPr>
              <w:t>s</w:t>
            </w:r>
            <w:r w:rsidRPr="00AF0F77">
              <w:rPr>
                <w:rFonts w:ascii="Times New Roman" w:eastAsia="Times New Roman" w:hAnsi="Times New Roman" w:cs="Times New Roman"/>
                <w:spacing w:val="-1"/>
                <w:sz w:val="24"/>
                <w:szCs w:val="24"/>
                <w:lang w:val="en-US"/>
              </w:rPr>
              <w:t xml:space="preserve"> </w:t>
            </w:r>
            <w:r w:rsidRPr="00AF0F77">
              <w:rPr>
                <w:rFonts w:ascii="Times New Roman" w:eastAsia="Times New Roman" w:hAnsi="Times New Roman" w:cs="Times New Roman"/>
                <w:spacing w:val="-1"/>
                <w:w w:val="91"/>
                <w:sz w:val="24"/>
                <w:szCs w:val="24"/>
                <w:lang w:val="en-US"/>
              </w:rPr>
              <w:t>co</w:t>
            </w:r>
            <w:r w:rsidRPr="00AF0F77">
              <w:rPr>
                <w:rFonts w:ascii="Times New Roman" w:eastAsia="Times New Roman" w:hAnsi="Times New Roman" w:cs="Times New Roman"/>
                <w:spacing w:val="-2"/>
                <w:w w:val="91"/>
                <w:sz w:val="24"/>
                <w:szCs w:val="24"/>
                <w:lang w:val="en-US"/>
              </w:rPr>
              <w:t>n</w:t>
            </w:r>
            <w:r w:rsidRPr="00AF0F77">
              <w:rPr>
                <w:rFonts w:ascii="Times New Roman" w:eastAsia="Times New Roman" w:hAnsi="Times New Roman" w:cs="Times New Roman"/>
                <w:spacing w:val="-1"/>
                <w:w w:val="91"/>
                <w:sz w:val="24"/>
                <w:szCs w:val="24"/>
                <w:lang w:val="en-US"/>
              </w:rPr>
              <w:t>c</w:t>
            </w:r>
            <w:r w:rsidRPr="00AF0F77">
              <w:rPr>
                <w:rFonts w:ascii="Times New Roman" w:eastAsia="Times New Roman" w:hAnsi="Times New Roman" w:cs="Times New Roman"/>
                <w:spacing w:val="-3"/>
                <w:w w:val="91"/>
                <w:sz w:val="24"/>
                <w:szCs w:val="24"/>
                <w:lang w:val="en-US"/>
              </w:rPr>
              <w:t>e</w:t>
            </w:r>
            <w:r w:rsidRPr="00AF0F77">
              <w:rPr>
                <w:rFonts w:ascii="Times New Roman" w:eastAsia="Times New Roman" w:hAnsi="Times New Roman" w:cs="Times New Roman"/>
                <w:spacing w:val="-1"/>
                <w:w w:val="91"/>
                <w:sz w:val="24"/>
                <w:szCs w:val="24"/>
                <w:lang w:val="en-US"/>
              </w:rPr>
              <w:t>pt</w:t>
            </w:r>
            <w:r w:rsidRPr="00AF0F77">
              <w:rPr>
                <w:rFonts w:ascii="Times New Roman" w:eastAsia="Times New Roman" w:hAnsi="Times New Roman" w:cs="Times New Roman"/>
                <w:spacing w:val="-2"/>
                <w:w w:val="91"/>
                <w:sz w:val="24"/>
                <w:szCs w:val="24"/>
                <w:lang w:val="en-US"/>
              </w:rPr>
              <w:t>o</w:t>
            </w:r>
            <w:r w:rsidRPr="00AF0F77">
              <w:rPr>
                <w:rFonts w:ascii="Times New Roman" w:eastAsia="Times New Roman" w:hAnsi="Times New Roman" w:cs="Times New Roman"/>
                <w:w w:val="91"/>
                <w:sz w:val="24"/>
                <w:szCs w:val="24"/>
                <w:lang w:val="en-US"/>
              </w:rPr>
              <w:t>s</w:t>
            </w:r>
            <w:r w:rsidRPr="00AF0F77">
              <w:rPr>
                <w:rFonts w:ascii="Times New Roman" w:eastAsia="Times New Roman" w:hAnsi="Times New Roman" w:cs="Times New Roman"/>
                <w:spacing w:val="12"/>
                <w:w w:val="91"/>
                <w:sz w:val="24"/>
                <w:szCs w:val="24"/>
                <w:lang w:val="en-US"/>
              </w:rPr>
              <w:t xml:space="preserve"> </w:t>
            </w:r>
            <w:r w:rsidRPr="00AF0F77">
              <w:rPr>
                <w:rFonts w:ascii="Times New Roman" w:eastAsia="Times New Roman" w:hAnsi="Times New Roman" w:cs="Times New Roman"/>
                <w:spacing w:val="-2"/>
                <w:sz w:val="24"/>
                <w:szCs w:val="24"/>
                <w:lang w:val="en-US"/>
              </w:rPr>
              <w:t>d</w:t>
            </w:r>
            <w:r w:rsidRPr="00AF0F77">
              <w:rPr>
                <w:rFonts w:ascii="Times New Roman" w:eastAsia="Times New Roman" w:hAnsi="Times New Roman" w:cs="Times New Roman"/>
                <w:sz w:val="24"/>
                <w:szCs w:val="24"/>
                <w:lang w:val="en-US"/>
              </w:rPr>
              <w:t>e</w:t>
            </w:r>
            <w:r w:rsidRPr="00AF0F77">
              <w:rPr>
                <w:rFonts w:ascii="Times New Roman" w:eastAsia="Times New Roman" w:hAnsi="Times New Roman" w:cs="Times New Roman"/>
                <w:spacing w:val="-15"/>
                <w:sz w:val="24"/>
                <w:szCs w:val="24"/>
                <w:lang w:val="en-US"/>
              </w:rPr>
              <w:t xml:space="preserve"> </w:t>
            </w:r>
            <w:r w:rsidRPr="00AF0F77">
              <w:rPr>
                <w:rFonts w:ascii="Times New Roman" w:eastAsia="Times New Roman" w:hAnsi="Times New Roman" w:cs="Times New Roman"/>
                <w:spacing w:val="1"/>
                <w:w w:val="92"/>
                <w:sz w:val="24"/>
                <w:szCs w:val="24"/>
                <w:lang w:val="en-US"/>
              </w:rPr>
              <w:t>c</w:t>
            </w:r>
            <w:r w:rsidRPr="00AF0F77">
              <w:rPr>
                <w:rFonts w:ascii="Times New Roman" w:eastAsia="Times New Roman" w:hAnsi="Times New Roman" w:cs="Times New Roman"/>
                <w:spacing w:val="-3"/>
                <w:w w:val="98"/>
                <w:sz w:val="24"/>
                <w:szCs w:val="24"/>
                <w:lang w:val="en-US"/>
              </w:rPr>
              <w:t>a</w:t>
            </w:r>
            <w:r w:rsidRPr="00AF0F77">
              <w:rPr>
                <w:rFonts w:ascii="Times New Roman" w:eastAsia="Times New Roman" w:hAnsi="Times New Roman" w:cs="Times New Roman"/>
                <w:spacing w:val="-3"/>
                <w:w w:val="93"/>
                <w:sz w:val="24"/>
                <w:szCs w:val="24"/>
                <w:lang w:val="en-US"/>
              </w:rPr>
              <w:t>m</w:t>
            </w:r>
            <w:r w:rsidRPr="00AF0F77">
              <w:rPr>
                <w:rFonts w:ascii="Times New Roman" w:eastAsia="Times New Roman" w:hAnsi="Times New Roman" w:cs="Times New Roman"/>
                <w:spacing w:val="-1"/>
                <w:w w:val="91"/>
                <w:sz w:val="24"/>
                <w:szCs w:val="24"/>
                <w:lang w:val="en-US"/>
              </w:rPr>
              <w:t>b</w:t>
            </w:r>
            <w:r w:rsidRPr="00AF0F77">
              <w:rPr>
                <w:rFonts w:ascii="Times New Roman" w:eastAsia="Times New Roman" w:hAnsi="Times New Roman" w:cs="Times New Roman"/>
                <w:spacing w:val="-2"/>
                <w:w w:val="69"/>
                <w:sz w:val="24"/>
                <w:szCs w:val="24"/>
                <w:lang w:val="en-US"/>
              </w:rPr>
              <w:t>i</w:t>
            </w:r>
            <w:r w:rsidRPr="00AF0F77">
              <w:rPr>
                <w:rFonts w:ascii="Times New Roman" w:eastAsia="Times New Roman" w:hAnsi="Times New Roman" w:cs="Times New Roman"/>
                <w:w w:val="87"/>
                <w:sz w:val="24"/>
                <w:szCs w:val="24"/>
                <w:lang w:val="en-US"/>
              </w:rPr>
              <w:t>o</w:t>
            </w:r>
            <w:r w:rsidRPr="00AF0F77">
              <w:rPr>
                <w:rFonts w:ascii="Times New Roman" w:eastAsia="Times New Roman" w:hAnsi="Times New Roman" w:cs="Times New Roman"/>
                <w:spacing w:val="-1"/>
                <w:sz w:val="24"/>
                <w:szCs w:val="24"/>
                <w:lang w:val="en-US"/>
              </w:rPr>
              <w:t xml:space="preserve"> </w:t>
            </w:r>
            <w:r w:rsidRPr="00AF0F77">
              <w:rPr>
                <w:rFonts w:ascii="Times New Roman" w:eastAsia="Times New Roman" w:hAnsi="Times New Roman" w:cs="Times New Roman"/>
                <w:w w:val="75"/>
                <w:sz w:val="24"/>
                <w:szCs w:val="24"/>
                <w:lang w:val="en-US"/>
              </w:rPr>
              <w:t>y</w:t>
            </w:r>
            <w:r w:rsidRPr="00AF0F77">
              <w:rPr>
                <w:rFonts w:ascii="Times New Roman" w:eastAsia="Times New Roman" w:hAnsi="Times New Roman" w:cs="Times New Roman"/>
                <w:spacing w:val="14"/>
                <w:w w:val="75"/>
                <w:sz w:val="24"/>
                <w:szCs w:val="24"/>
                <w:lang w:val="en-US"/>
              </w:rPr>
              <w:t xml:space="preserve"> </w:t>
            </w:r>
            <w:r w:rsidRPr="00AF0F77">
              <w:rPr>
                <w:rFonts w:ascii="Times New Roman" w:eastAsia="Times New Roman" w:hAnsi="Times New Roman" w:cs="Times New Roman"/>
                <w:spacing w:val="-1"/>
                <w:w w:val="92"/>
                <w:sz w:val="24"/>
                <w:szCs w:val="24"/>
                <w:lang w:val="en-US"/>
              </w:rPr>
              <w:t>c</w:t>
            </w:r>
            <w:r w:rsidRPr="00AF0F77">
              <w:rPr>
                <w:rFonts w:ascii="Times New Roman" w:eastAsia="Times New Roman" w:hAnsi="Times New Roman" w:cs="Times New Roman"/>
                <w:spacing w:val="-1"/>
                <w:w w:val="87"/>
                <w:sz w:val="24"/>
                <w:szCs w:val="24"/>
                <w:lang w:val="en-US"/>
              </w:rPr>
              <w:t>o</w:t>
            </w:r>
            <w:r w:rsidRPr="00AF0F77">
              <w:rPr>
                <w:rFonts w:ascii="Times New Roman" w:eastAsia="Times New Roman" w:hAnsi="Times New Roman" w:cs="Times New Roman"/>
                <w:spacing w:val="-1"/>
                <w:w w:val="92"/>
                <w:sz w:val="24"/>
                <w:szCs w:val="24"/>
                <w:lang w:val="en-US"/>
              </w:rPr>
              <w:t>n</w:t>
            </w:r>
            <w:r w:rsidRPr="00AF0F77">
              <w:rPr>
                <w:rFonts w:ascii="Times New Roman" w:eastAsia="Times New Roman" w:hAnsi="Times New Roman" w:cs="Times New Roman"/>
                <w:w w:val="88"/>
                <w:sz w:val="24"/>
                <w:szCs w:val="24"/>
                <w:lang w:val="en-US"/>
              </w:rPr>
              <w:t>t</w:t>
            </w:r>
            <w:r w:rsidRPr="00AF0F77">
              <w:rPr>
                <w:rFonts w:ascii="Times New Roman" w:eastAsia="Times New Roman" w:hAnsi="Times New Roman" w:cs="Times New Roman"/>
                <w:spacing w:val="-3"/>
                <w:w w:val="69"/>
                <w:sz w:val="24"/>
                <w:szCs w:val="24"/>
                <w:lang w:val="en-US"/>
              </w:rPr>
              <w:t>i</w:t>
            </w:r>
            <w:r w:rsidRPr="00AF0F77">
              <w:rPr>
                <w:rFonts w:ascii="Times New Roman" w:eastAsia="Times New Roman" w:hAnsi="Times New Roman" w:cs="Times New Roman"/>
                <w:spacing w:val="-4"/>
                <w:w w:val="92"/>
                <w:sz w:val="24"/>
                <w:szCs w:val="24"/>
                <w:lang w:val="en-US"/>
              </w:rPr>
              <w:t>n</w:t>
            </w:r>
            <w:r w:rsidRPr="00AF0F77">
              <w:rPr>
                <w:rFonts w:ascii="Times New Roman" w:eastAsia="Times New Roman" w:hAnsi="Times New Roman" w:cs="Times New Roman"/>
                <w:spacing w:val="-3"/>
                <w:w w:val="92"/>
                <w:sz w:val="24"/>
                <w:szCs w:val="24"/>
                <w:lang w:val="en-US"/>
              </w:rPr>
              <w:t>u</w:t>
            </w:r>
            <w:r w:rsidRPr="00AF0F77">
              <w:rPr>
                <w:rFonts w:ascii="Times New Roman" w:eastAsia="Times New Roman" w:hAnsi="Times New Roman" w:cs="Times New Roman"/>
                <w:spacing w:val="-2"/>
                <w:w w:val="69"/>
                <w:sz w:val="24"/>
                <w:szCs w:val="24"/>
                <w:lang w:val="en-US"/>
              </w:rPr>
              <w:t>i</w:t>
            </w:r>
            <w:r w:rsidRPr="00AF0F77">
              <w:rPr>
                <w:rFonts w:ascii="Times New Roman" w:eastAsia="Times New Roman" w:hAnsi="Times New Roman" w:cs="Times New Roman"/>
                <w:spacing w:val="-3"/>
                <w:w w:val="91"/>
                <w:sz w:val="24"/>
                <w:szCs w:val="24"/>
                <w:lang w:val="en-US"/>
              </w:rPr>
              <w:t>d</w:t>
            </w:r>
            <w:r w:rsidRPr="00AF0F77">
              <w:rPr>
                <w:rFonts w:ascii="Times New Roman" w:eastAsia="Times New Roman" w:hAnsi="Times New Roman" w:cs="Times New Roman"/>
                <w:spacing w:val="-2"/>
                <w:w w:val="98"/>
                <w:sz w:val="24"/>
                <w:szCs w:val="24"/>
                <w:lang w:val="en-US"/>
              </w:rPr>
              <w:t>a</w:t>
            </w:r>
            <w:r w:rsidRPr="00AF0F77">
              <w:rPr>
                <w:rFonts w:ascii="Times New Roman" w:eastAsia="Times New Roman" w:hAnsi="Times New Roman" w:cs="Times New Roman"/>
                <w:w w:val="91"/>
                <w:sz w:val="24"/>
                <w:szCs w:val="24"/>
                <w:lang w:val="en-US"/>
              </w:rPr>
              <w:t>d</w:t>
            </w:r>
            <w:r w:rsidRPr="00AF0F77">
              <w:rPr>
                <w:rFonts w:ascii="Times New Roman" w:eastAsia="Times New Roman" w:hAnsi="Times New Roman" w:cs="Times New Roman"/>
                <w:spacing w:val="-1"/>
                <w:sz w:val="24"/>
                <w:szCs w:val="24"/>
                <w:lang w:val="en-US"/>
              </w:rPr>
              <w:t xml:space="preserve"> </w:t>
            </w:r>
            <w:r w:rsidRPr="00AF0F77">
              <w:rPr>
                <w:rFonts w:ascii="Times New Roman" w:eastAsia="Times New Roman" w:hAnsi="Times New Roman" w:cs="Times New Roman"/>
                <w:spacing w:val="-3"/>
                <w:sz w:val="24"/>
                <w:szCs w:val="24"/>
                <w:lang w:val="en-US"/>
              </w:rPr>
              <w:t>e</w:t>
            </w:r>
            <w:r w:rsidRPr="00AF0F77">
              <w:rPr>
                <w:rFonts w:ascii="Times New Roman" w:eastAsia="Times New Roman" w:hAnsi="Times New Roman" w:cs="Times New Roman"/>
                <w:sz w:val="24"/>
                <w:szCs w:val="24"/>
                <w:lang w:val="en-US"/>
              </w:rPr>
              <w:t>n</w:t>
            </w:r>
            <w:r w:rsidRPr="00AF0F77">
              <w:rPr>
                <w:rFonts w:ascii="Times New Roman" w:eastAsia="Times New Roman" w:hAnsi="Times New Roman" w:cs="Times New Roman"/>
                <w:spacing w:val="-14"/>
                <w:sz w:val="24"/>
                <w:szCs w:val="24"/>
                <w:lang w:val="en-US"/>
              </w:rPr>
              <w:t xml:space="preserve"> </w:t>
            </w:r>
            <w:r w:rsidRPr="00AF0F77">
              <w:rPr>
                <w:rFonts w:ascii="Times New Roman" w:eastAsia="Times New Roman" w:hAnsi="Times New Roman" w:cs="Times New Roman"/>
                <w:spacing w:val="-2"/>
                <w:w w:val="69"/>
                <w:sz w:val="24"/>
                <w:szCs w:val="24"/>
                <w:lang w:val="en-US"/>
              </w:rPr>
              <w:t>l</w:t>
            </w:r>
            <w:r w:rsidRPr="00AF0F77">
              <w:rPr>
                <w:rFonts w:ascii="Times New Roman" w:eastAsia="Times New Roman" w:hAnsi="Times New Roman" w:cs="Times New Roman"/>
                <w:w w:val="98"/>
                <w:sz w:val="24"/>
                <w:szCs w:val="24"/>
                <w:lang w:val="en-US"/>
              </w:rPr>
              <w:t>a</w:t>
            </w:r>
            <w:r w:rsidRPr="00AF0F77">
              <w:rPr>
                <w:rFonts w:ascii="Times New Roman" w:eastAsia="Times New Roman" w:hAnsi="Times New Roman" w:cs="Times New Roman"/>
                <w:spacing w:val="-1"/>
                <w:sz w:val="24"/>
                <w:szCs w:val="24"/>
                <w:lang w:val="en-US"/>
              </w:rPr>
              <w:t xml:space="preserve"> </w:t>
            </w:r>
            <w:r w:rsidRPr="00AF0F77">
              <w:rPr>
                <w:rFonts w:ascii="Times New Roman" w:eastAsia="Times New Roman" w:hAnsi="Times New Roman" w:cs="Times New Roman"/>
                <w:spacing w:val="-3"/>
                <w:w w:val="93"/>
                <w:sz w:val="24"/>
                <w:szCs w:val="24"/>
                <w:lang w:val="en-US"/>
              </w:rPr>
              <w:t>h</w:t>
            </w:r>
            <w:r w:rsidRPr="00AF0F77">
              <w:rPr>
                <w:rFonts w:ascii="Times New Roman" w:eastAsia="Times New Roman" w:hAnsi="Times New Roman" w:cs="Times New Roman"/>
                <w:spacing w:val="-3"/>
                <w:w w:val="69"/>
                <w:sz w:val="24"/>
                <w:szCs w:val="24"/>
                <w:lang w:val="en-US"/>
              </w:rPr>
              <w:t>i</w:t>
            </w:r>
            <w:r w:rsidRPr="00AF0F77">
              <w:rPr>
                <w:rFonts w:ascii="Times New Roman" w:eastAsia="Times New Roman" w:hAnsi="Times New Roman" w:cs="Times New Roman"/>
                <w:spacing w:val="2"/>
                <w:w w:val="101"/>
                <w:sz w:val="24"/>
                <w:szCs w:val="24"/>
                <w:lang w:val="en-US"/>
              </w:rPr>
              <w:t>s</w:t>
            </w:r>
            <w:r w:rsidRPr="00AF0F77">
              <w:rPr>
                <w:rFonts w:ascii="Times New Roman" w:eastAsia="Times New Roman" w:hAnsi="Times New Roman" w:cs="Times New Roman"/>
                <w:spacing w:val="-1"/>
                <w:w w:val="88"/>
                <w:sz w:val="24"/>
                <w:szCs w:val="24"/>
                <w:lang w:val="en-US"/>
              </w:rPr>
              <w:t>t</w:t>
            </w:r>
            <w:r w:rsidRPr="00AF0F77">
              <w:rPr>
                <w:rFonts w:ascii="Times New Roman" w:eastAsia="Times New Roman" w:hAnsi="Times New Roman" w:cs="Times New Roman"/>
                <w:spacing w:val="-1"/>
                <w:w w:val="87"/>
                <w:sz w:val="24"/>
                <w:szCs w:val="24"/>
                <w:lang w:val="en-US"/>
              </w:rPr>
              <w:t>or</w:t>
            </w:r>
            <w:r w:rsidRPr="00AF0F77">
              <w:rPr>
                <w:rFonts w:ascii="Times New Roman" w:eastAsia="Times New Roman" w:hAnsi="Times New Roman" w:cs="Times New Roman"/>
                <w:spacing w:val="-3"/>
                <w:w w:val="69"/>
                <w:sz w:val="24"/>
                <w:szCs w:val="24"/>
                <w:lang w:val="en-US"/>
              </w:rPr>
              <w:t>i</w:t>
            </w:r>
            <w:r w:rsidRPr="00AF0F77">
              <w:rPr>
                <w:rFonts w:ascii="Times New Roman" w:eastAsia="Times New Roman" w:hAnsi="Times New Roman" w:cs="Times New Roman"/>
                <w:w w:val="98"/>
                <w:sz w:val="24"/>
                <w:szCs w:val="24"/>
                <w:lang w:val="en-US"/>
              </w:rPr>
              <w:t>a</w:t>
            </w:r>
            <w:r w:rsidRPr="00AF0F77">
              <w:rPr>
                <w:rFonts w:ascii="Times New Roman" w:eastAsia="Times New Roman" w:hAnsi="Times New Roman" w:cs="Times New Roman"/>
                <w:spacing w:val="-1"/>
                <w:sz w:val="24"/>
                <w:szCs w:val="24"/>
                <w:lang w:val="en-US"/>
              </w:rPr>
              <w:t xml:space="preserve"> </w:t>
            </w:r>
            <w:r w:rsidRPr="00AF0F77">
              <w:rPr>
                <w:rFonts w:ascii="Times New Roman" w:eastAsia="Times New Roman" w:hAnsi="Times New Roman" w:cs="Times New Roman"/>
                <w:spacing w:val="-2"/>
                <w:sz w:val="24"/>
                <w:szCs w:val="24"/>
                <w:lang w:val="en-US"/>
              </w:rPr>
              <w:t>d</w:t>
            </w:r>
            <w:r w:rsidRPr="00AF0F77">
              <w:rPr>
                <w:rFonts w:ascii="Times New Roman" w:eastAsia="Times New Roman" w:hAnsi="Times New Roman" w:cs="Times New Roman"/>
                <w:sz w:val="24"/>
                <w:szCs w:val="24"/>
                <w:lang w:val="en-US"/>
              </w:rPr>
              <w:t>e</w:t>
            </w:r>
            <w:r w:rsidRPr="00AF0F77">
              <w:rPr>
                <w:rFonts w:ascii="Times New Roman" w:eastAsia="Times New Roman" w:hAnsi="Times New Roman" w:cs="Times New Roman"/>
                <w:spacing w:val="-15"/>
                <w:sz w:val="24"/>
                <w:szCs w:val="24"/>
                <w:lang w:val="en-US"/>
              </w:rPr>
              <w:t xml:space="preserve"> </w:t>
            </w:r>
            <w:r w:rsidRPr="00AF0F77">
              <w:rPr>
                <w:rFonts w:ascii="Times New Roman" w:eastAsia="Times New Roman" w:hAnsi="Times New Roman" w:cs="Times New Roman"/>
                <w:spacing w:val="-2"/>
                <w:w w:val="69"/>
                <w:sz w:val="24"/>
                <w:szCs w:val="24"/>
                <w:lang w:val="en-US"/>
              </w:rPr>
              <w:t>l</w:t>
            </w:r>
            <w:r w:rsidRPr="00AF0F77">
              <w:rPr>
                <w:rFonts w:ascii="Times New Roman" w:eastAsia="Times New Roman" w:hAnsi="Times New Roman" w:cs="Times New Roman"/>
                <w:w w:val="98"/>
                <w:sz w:val="24"/>
                <w:szCs w:val="24"/>
                <w:lang w:val="en-US"/>
              </w:rPr>
              <w:t>a</w:t>
            </w:r>
            <w:r w:rsidRPr="00AF0F77">
              <w:rPr>
                <w:rFonts w:ascii="Times New Roman" w:eastAsia="Times New Roman" w:hAnsi="Times New Roman" w:cs="Times New Roman"/>
                <w:spacing w:val="-1"/>
                <w:sz w:val="24"/>
                <w:szCs w:val="24"/>
                <w:lang w:val="en-US"/>
              </w:rPr>
              <w:t xml:space="preserve"> </w:t>
            </w:r>
            <w:r w:rsidRPr="00AF0F77">
              <w:rPr>
                <w:rFonts w:ascii="Times New Roman" w:eastAsia="Times New Roman" w:hAnsi="Times New Roman" w:cs="Times New Roman"/>
                <w:spacing w:val="-1"/>
                <w:w w:val="87"/>
                <w:sz w:val="24"/>
                <w:szCs w:val="24"/>
                <w:lang w:val="en-US"/>
              </w:rPr>
              <w:t>Ro</w:t>
            </w:r>
            <w:r w:rsidRPr="00AF0F77">
              <w:rPr>
                <w:rFonts w:ascii="Times New Roman" w:eastAsia="Times New Roman" w:hAnsi="Times New Roman" w:cs="Times New Roman"/>
                <w:spacing w:val="-3"/>
                <w:w w:val="87"/>
                <w:sz w:val="24"/>
                <w:szCs w:val="24"/>
                <w:lang w:val="en-US"/>
              </w:rPr>
              <w:t>m</w:t>
            </w:r>
            <w:r w:rsidRPr="00AF0F77">
              <w:rPr>
                <w:rFonts w:ascii="Times New Roman" w:eastAsia="Times New Roman" w:hAnsi="Times New Roman" w:cs="Times New Roman"/>
                <w:w w:val="87"/>
                <w:sz w:val="24"/>
                <w:szCs w:val="24"/>
                <w:lang w:val="en-US"/>
              </w:rPr>
              <w:t>a</w:t>
            </w:r>
            <w:r w:rsidRPr="00AF0F77">
              <w:rPr>
                <w:rFonts w:ascii="Times New Roman" w:eastAsia="Times New Roman" w:hAnsi="Times New Roman" w:cs="Times New Roman"/>
                <w:spacing w:val="11"/>
                <w:w w:val="87"/>
                <w:sz w:val="24"/>
                <w:szCs w:val="24"/>
                <w:lang w:val="en-US"/>
              </w:rPr>
              <w:t xml:space="preserve"> </w:t>
            </w:r>
            <w:r w:rsidRPr="00AF0F77">
              <w:rPr>
                <w:rFonts w:ascii="Times New Roman" w:eastAsia="Times New Roman" w:hAnsi="Times New Roman" w:cs="Times New Roman"/>
                <w:spacing w:val="-3"/>
                <w:w w:val="98"/>
                <w:sz w:val="24"/>
                <w:szCs w:val="24"/>
                <w:lang w:val="en-US"/>
              </w:rPr>
              <w:t>a</w:t>
            </w:r>
            <w:r w:rsidRPr="00AF0F77">
              <w:rPr>
                <w:rFonts w:ascii="Times New Roman" w:eastAsia="Times New Roman" w:hAnsi="Times New Roman" w:cs="Times New Roman"/>
                <w:spacing w:val="-1"/>
                <w:w w:val="92"/>
                <w:sz w:val="24"/>
                <w:szCs w:val="24"/>
                <w:lang w:val="en-US"/>
              </w:rPr>
              <w:t>n</w:t>
            </w:r>
            <w:r w:rsidRPr="00AF0F77">
              <w:rPr>
                <w:rFonts w:ascii="Times New Roman" w:eastAsia="Times New Roman" w:hAnsi="Times New Roman" w:cs="Times New Roman"/>
                <w:w w:val="88"/>
                <w:sz w:val="24"/>
                <w:szCs w:val="24"/>
                <w:lang w:val="en-US"/>
              </w:rPr>
              <w:t>t</w:t>
            </w:r>
            <w:r w:rsidRPr="00AF0F77">
              <w:rPr>
                <w:rFonts w:ascii="Times New Roman" w:eastAsia="Times New Roman" w:hAnsi="Times New Roman" w:cs="Times New Roman"/>
                <w:spacing w:val="-4"/>
                <w:w w:val="69"/>
                <w:sz w:val="24"/>
                <w:szCs w:val="24"/>
                <w:lang w:val="en-US"/>
              </w:rPr>
              <w:t>i</w:t>
            </w:r>
            <w:r w:rsidRPr="00AF0F77">
              <w:rPr>
                <w:rFonts w:ascii="Times New Roman" w:eastAsia="Times New Roman" w:hAnsi="Times New Roman" w:cs="Times New Roman"/>
                <w:spacing w:val="1"/>
                <w:w w:val="85"/>
                <w:sz w:val="24"/>
                <w:szCs w:val="24"/>
                <w:lang w:val="en-US"/>
              </w:rPr>
              <w:t>g</w:t>
            </w:r>
            <w:r w:rsidRPr="00AF0F77">
              <w:rPr>
                <w:rFonts w:ascii="Times New Roman" w:eastAsia="Times New Roman" w:hAnsi="Times New Roman" w:cs="Times New Roman"/>
                <w:spacing w:val="-3"/>
                <w:w w:val="92"/>
                <w:sz w:val="24"/>
                <w:szCs w:val="24"/>
                <w:lang w:val="en-US"/>
              </w:rPr>
              <w:t>u</w:t>
            </w:r>
            <w:r w:rsidRPr="00AF0F77">
              <w:rPr>
                <w:rFonts w:ascii="Times New Roman" w:eastAsia="Times New Roman" w:hAnsi="Times New Roman" w:cs="Times New Roman"/>
                <w:w w:val="98"/>
                <w:sz w:val="24"/>
                <w:szCs w:val="24"/>
                <w:lang w:val="en-US"/>
              </w:rPr>
              <w:t>a</w:t>
            </w:r>
            <w:r w:rsidRPr="00AF0F77">
              <w:rPr>
                <w:rFonts w:ascii="Times New Roman" w:eastAsia="Times New Roman" w:hAnsi="Times New Roman" w:cs="Times New Roman"/>
                <w:spacing w:val="-1"/>
                <w:sz w:val="24"/>
                <w:szCs w:val="24"/>
                <w:lang w:val="en-US"/>
              </w:rPr>
              <w:t xml:space="preserve"> </w:t>
            </w:r>
            <w:r w:rsidRPr="00AF0F77">
              <w:rPr>
                <w:rFonts w:ascii="Times New Roman" w:eastAsia="Times New Roman" w:hAnsi="Times New Roman" w:cs="Times New Roman"/>
                <w:w w:val="89"/>
                <w:sz w:val="24"/>
                <w:szCs w:val="24"/>
                <w:lang w:val="en-US"/>
              </w:rPr>
              <w:t>p</w:t>
            </w:r>
            <w:r w:rsidRPr="00AF0F77">
              <w:rPr>
                <w:rFonts w:ascii="Times New Roman" w:eastAsia="Times New Roman" w:hAnsi="Times New Roman" w:cs="Times New Roman"/>
                <w:spacing w:val="-1"/>
                <w:w w:val="89"/>
                <w:sz w:val="24"/>
                <w:szCs w:val="24"/>
                <w:lang w:val="en-US"/>
              </w:rPr>
              <w:t>o</w:t>
            </w:r>
            <w:r w:rsidRPr="00AF0F77">
              <w:rPr>
                <w:rFonts w:ascii="Times New Roman" w:eastAsia="Times New Roman" w:hAnsi="Times New Roman" w:cs="Times New Roman"/>
                <w:w w:val="89"/>
                <w:sz w:val="24"/>
                <w:szCs w:val="24"/>
                <w:lang w:val="en-US"/>
              </w:rPr>
              <w:t>r</w:t>
            </w:r>
            <w:r w:rsidRPr="00AF0F77">
              <w:rPr>
                <w:rFonts w:ascii="Times New Roman" w:eastAsia="Times New Roman" w:hAnsi="Times New Roman" w:cs="Times New Roman"/>
                <w:spacing w:val="6"/>
                <w:w w:val="89"/>
                <w:sz w:val="24"/>
                <w:szCs w:val="24"/>
                <w:lang w:val="en-US"/>
              </w:rPr>
              <w:t xml:space="preserve"> </w:t>
            </w:r>
            <w:r w:rsidRPr="00AF0F77">
              <w:rPr>
                <w:rFonts w:ascii="Times New Roman" w:eastAsia="Times New Roman" w:hAnsi="Times New Roman" w:cs="Times New Roman"/>
                <w:spacing w:val="-2"/>
                <w:w w:val="93"/>
                <w:sz w:val="24"/>
                <w:szCs w:val="24"/>
                <w:lang w:val="en-US"/>
              </w:rPr>
              <w:t>m</w:t>
            </w:r>
            <w:r w:rsidRPr="00AF0F77">
              <w:rPr>
                <w:rFonts w:ascii="Times New Roman" w:eastAsia="Times New Roman" w:hAnsi="Times New Roman" w:cs="Times New Roman"/>
                <w:spacing w:val="-1"/>
                <w:w w:val="97"/>
                <w:sz w:val="24"/>
                <w:szCs w:val="24"/>
                <w:lang w:val="en-US"/>
              </w:rPr>
              <w:t>e</w:t>
            </w:r>
            <w:r w:rsidRPr="00AF0F77">
              <w:rPr>
                <w:rFonts w:ascii="Times New Roman" w:eastAsia="Times New Roman" w:hAnsi="Times New Roman" w:cs="Times New Roman"/>
                <w:spacing w:val="-3"/>
                <w:w w:val="91"/>
                <w:sz w:val="24"/>
                <w:szCs w:val="24"/>
                <w:lang w:val="en-US"/>
              </w:rPr>
              <w:t>d</w:t>
            </w:r>
            <w:r w:rsidRPr="00AF0F77">
              <w:rPr>
                <w:rFonts w:ascii="Times New Roman" w:eastAsia="Times New Roman" w:hAnsi="Times New Roman" w:cs="Times New Roman"/>
                <w:spacing w:val="-2"/>
                <w:w w:val="69"/>
                <w:sz w:val="24"/>
                <w:szCs w:val="24"/>
                <w:lang w:val="en-US"/>
              </w:rPr>
              <w:t>i</w:t>
            </w:r>
            <w:r w:rsidRPr="00AF0F77">
              <w:rPr>
                <w:rFonts w:ascii="Times New Roman" w:eastAsia="Times New Roman" w:hAnsi="Times New Roman" w:cs="Times New Roman"/>
                <w:w w:val="87"/>
                <w:sz w:val="24"/>
                <w:szCs w:val="24"/>
                <w:lang w:val="en-US"/>
              </w:rPr>
              <w:t>o</w:t>
            </w:r>
            <w:r w:rsidRPr="00AF0F77">
              <w:rPr>
                <w:rFonts w:ascii="Times New Roman" w:eastAsia="Times New Roman" w:hAnsi="Times New Roman" w:cs="Times New Roman"/>
                <w:spacing w:val="-1"/>
                <w:sz w:val="24"/>
                <w:szCs w:val="24"/>
                <w:lang w:val="en-US"/>
              </w:rPr>
              <w:t xml:space="preserve"> </w:t>
            </w:r>
            <w:r w:rsidRPr="00AF0F77">
              <w:rPr>
                <w:rFonts w:ascii="Times New Roman" w:eastAsia="Times New Roman" w:hAnsi="Times New Roman" w:cs="Times New Roman"/>
                <w:spacing w:val="-2"/>
                <w:sz w:val="24"/>
                <w:szCs w:val="24"/>
                <w:lang w:val="en-US"/>
              </w:rPr>
              <w:t>d</w:t>
            </w:r>
            <w:r w:rsidRPr="00AF0F77">
              <w:rPr>
                <w:rFonts w:ascii="Times New Roman" w:eastAsia="Times New Roman" w:hAnsi="Times New Roman" w:cs="Times New Roman"/>
                <w:sz w:val="24"/>
                <w:szCs w:val="24"/>
                <w:lang w:val="en-US"/>
              </w:rPr>
              <w:t>e</w:t>
            </w:r>
            <w:r w:rsidRPr="00AF0F77">
              <w:rPr>
                <w:rFonts w:ascii="Times New Roman" w:eastAsia="Times New Roman" w:hAnsi="Times New Roman" w:cs="Times New Roman"/>
                <w:spacing w:val="-15"/>
                <w:sz w:val="24"/>
                <w:szCs w:val="24"/>
                <w:lang w:val="en-US"/>
              </w:rPr>
              <w:t xml:space="preserve"> </w:t>
            </w:r>
            <w:r w:rsidRPr="00AF0F77">
              <w:rPr>
                <w:rFonts w:ascii="Times New Roman" w:eastAsia="Times New Roman" w:hAnsi="Times New Roman" w:cs="Times New Roman"/>
                <w:spacing w:val="-2"/>
                <w:w w:val="69"/>
                <w:sz w:val="24"/>
                <w:szCs w:val="24"/>
                <w:lang w:val="en-US"/>
              </w:rPr>
              <w:t>l</w:t>
            </w:r>
            <w:r w:rsidRPr="00AF0F77">
              <w:rPr>
                <w:rFonts w:ascii="Times New Roman" w:eastAsia="Times New Roman" w:hAnsi="Times New Roman" w:cs="Times New Roman"/>
                <w:w w:val="98"/>
                <w:sz w:val="24"/>
                <w:szCs w:val="24"/>
                <w:lang w:val="en-US"/>
              </w:rPr>
              <w:t xml:space="preserve">a </w:t>
            </w:r>
            <w:r w:rsidRPr="00AF0F77">
              <w:rPr>
                <w:rFonts w:ascii="Times New Roman" w:eastAsia="Times New Roman" w:hAnsi="Times New Roman" w:cs="Times New Roman"/>
                <w:spacing w:val="-3"/>
                <w:w w:val="87"/>
                <w:sz w:val="24"/>
                <w:szCs w:val="24"/>
                <w:lang w:val="en-US"/>
              </w:rPr>
              <w:t>r</w:t>
            </w:r>
            <w:r w:rsidRPr="00AF0F77">
              <w:rPr>
                <w:rFonts w:ascii="Times New Roman" w:eastAsia="Times New Roman" w:hAnsi="Times New Roman" w:cs="Times New Roman"/>
                <w:w w:val="97"/>
                <w:sz w:val="24"/>
                <w:szCs w:val="24"/>
                <w:lang w:val="en-US"/>
              </w:rPr>
              <w:t>e</w:t>
            </w:r>
            <w:r w:rsidRPr="00AF0F77">
              <w:rPr>
                <w:rFonts w:ascii="Times New Roman" w:eastAsia="Times New Roman" w:hAnsi="Times New Roman" w:cs="Times New Roman"/>
                <w:spacing w:val="-3"/>
                <w:w w:val="98"/>
                <w:sz w:val="24"/>
                <w:szCs w:val="24"/>
                <w:lang w:val="en-US"/>
              </w:rPr>
              <w:t>a</w:t>
            </w:r>
            <w:r w:rsidRPr="00AF0F77">
              <w:rPr>
                <w:rFonts w:ascii="Times New Roman" w:eastAsia="Times New Roman" w:hAnsi="Times New Roman" w:cs="Times New Roman"/>
                <w:spacing w:val="-3"/>
                <w:w w:val="69"/>
                <w:sz w:val="24"/>
                <w:szCs w:val="24"/>
                <w:lang w:val="en-US"/>
              </w:rPr>
              <w:t>l</w:t>
            </w:r>
            <w:r w:rsidRPr="00AF0F77">
              <w:rPr>
                <w:rFonts w:ascii="Times New Roman" w:eastAsia="Times New Roman" w:hAnsi="Times New Roman" w:cs="Times New Roman"/>
                <w:spacing w:val="-2"/>
                <w:w w:val="69"/>
                <w:sz w:val="24"/>
                <w:szCs w:val="24"/>
                <w:lang w:val="en-US"/>
              </w:rPr>
              <w:t>i</w:t>
            </w:r>
            <w:r w:rsidRPr="00AF0F77">
              <w:rPr>
                <w:rFonts w:ascii="Times New Roman" w:eastAsia="Times New Roman" w:hAnsi="Times New Roman" w:cs="Times New Roman"/>
                <w:w w:val="84"/>
                <w:sz w:val="24"/>
                <w:szCs w:val="24"/>
                <w:lang w:val="en-US"/>
              </w:rPr>
              <w:t>z</w:t>
            </w:r>
            <w:r w:rsidRPr="00AF0F77">
              <w:rPr>
                <w:rFonts w:ascii="Times New Roman" w:eastAsia="Times New Roman" w:hAnsi="Times New Roman" w:cs="Times New Roman"/>
                <w:spacing w:val="-3"/>
                <w:w w:val="98"/>
                <w:sz w:val="24"/>
                <w:szCs w:val="24"/>
                <w:lang w:val="en-US"/>
              </w:rPr>
              <w:t>a</w:t>
            </w:r>
            <w:r w:rsidRPr="00AF0F77">
              <w:rPr>
                <w:rFonts w:ascii="Times New Roman" w:eastAsia="Times New Roman" w:hAnsi="Times New Roman" w:cs="Times New Roman"/>
                <w:spacing w:val="-3"/>
                <w:w w:val="92"/>
                <w:sz w:val="24"/>
                <w:szCs w:val="24"/>
                <w:lang w:val="en-US"/>
              </w:rPr>
              <w:t>c</w:t>
            </w:r>
            <w:r w:rsidRPr="00AF0F77">
              <w:rPr>
                <w:rFonts w:ascii="Times New Roman" w:eastAsia="Times New Roman" w:hAnsi="Times New Roman" w:cs="Times New Roman"/>
                <w:spacing w:val="-2"/>
                <w:w w:val="69"/>
                <w:sz w:val="24"/>
                <w:szCs w:val="24"/>
                <w:lang w:val="en-US"/>
              </w:rPr>
              <w:t>i</w:t>
            </w:r>
            <w:r w:rsidRPr="00AF0F77">
              <w:rPr>
                <w:rFonts w:ascii="Times New Roman" w:eastAsia="Times New Roman" w:hAnsi="Times New Roman" w:cs="Times New Roman"/>
                <w:spacing w:val="-1"/>
                <w:w w:val="87"/>
                <w:sz w:val="24"/>
                <w:szCs w:val="24"/>
                <w:lang w:val="en-US"/>
              </w:rPr>
              <w:t>ó</w:t>
            </w:r>
            <w:r w:rsidRPr="00AF0F77">
              <w:rPr>
                <w:rFonts w:ascii="Times New Roman" w:eastAsia="Times New Roman" w:hAnsi="Times New Roman" w:cs="Times New Roman"/>
                <w:spacing w:val="-5"/>
                <w:w w:val="92"/>
                <w:sz w:val="24"/>
                <w:szCs w:val="24"/>
                <w:lang w:val="en-US"/>
              </w:rPr>
              <w:t>n</w:t>
            </w:r>
            <w:r w:rsidRPr="00AF0F77">
              <w:rPr>
                <w:rFonts w:ascii="Times New Roman" w:eastAsia="Times New Roman" w:hAnsi="Times New Roman" w:cs="Times New Roman"/>
                <w:w w:val="96"/>
                <w:sz w:val="24"/>
                <w:szCs w:val="24"/>
                <w:lang w:val="en-US"/>
              </w:rPr>
              <w:t>,</w:t>
            </w:r>
            <w:r w:rsidRPr="00AF0F77">
              <w:rPr>
                <w:rFonts w:ascii="Times New Roman" w:eastAsia="Times New Roman" w:hAnsi="Times New Roman" w:cs="Times New Roman"/>
                <w:spacing w:val="-2"/>
                <w:sz w:val="24"/>
                <w:szCs w:val="24"/>
                <w:lang w:val="en-US"/>
              </w:rPr>
              <w:t xml:space="preserve"> </w:t>
            </w:r>
            <w:r w:rsidRPr="00AF0F77">
              <w:rPr>
                <w:rFonts w:ascii="Times New Roman" w:eastAsia="Times New Roman" w:hAnsi="Times New Roman" w:cs="Times New Roman"/>
                <w:w w:val="86"/>
                <w:sz w:val="24"/>
                <w:szCs w:val="24"/>
                <w:lang w:val="en-US"/>
              </w:rPr>
              <w:t>ya</w:t>
            </w:r>
            <w:r w:rsidRPr="00AF0F77">
              <w:rPr>
                <w:rFonts w:ascii="Times New Roman" w:eastAsia="Times New Roman" w:hAnsi="Times New Roman" w:cs="Times New Roman"/>
                <w:spacing w:val="6"/>
                <w:w w:val="86"/>
                <w:sz w:val="24"/>
                <w:szCs w:val="24"/>
                <w:lang w:val="en-US"/>
              </w:rPr>
              <w:t xml:space="preserve"> </w:t>
            </w:r>
            <w:r w:rsidRPr="00AF0F77">
              <w:rPr>
                <w:rFonts w:ascii="Times New Roman" w:eastAsia="Times New Roman" w:hAnsi="Times New Roman" w:cs="Times New Roman"/>
                <w:spacing w:val="-2"/>
                <w:sz w:val="24"/>
                <w:szCs w:val="24"/>
                <w:lang w:val="en-US"/>
              </w:rPr>
              <w:t>d</w:t>
            </w:r>
            <w:r w:rsidRPr="00AF0F77">
              <w:rPr>
                <w:rFonts w:ascii="Times New Roman" w:eastAsia="Times New Roman" w:hAnsi="Times New Roman" w:cs="Times New Roman"/>
                <w:sz w:val="24"/>
                <w:szCs w:val="24"/>
                <w:lang w:val="en-US"/>
              </w:rPr>
              <w:t>e</w:t>
            </w:r>
            <w:r w:rsidRPr="00AF0F77">
              <w:rPr>
                <w:rFonts w:ascii="Times New Roman" w:eastAsia="Times New Roman" w:hAnsi="Times New Roman" w:cs="Times New Roman"/>
                <w:spacing w:val="-16"/>
                <w:sz w:val="24"/>
                <w:szCs w:val="24"/>
                <w:lang w:val="en-US"/>
              </w:rPr>
              <w:t xml:space="preserve"> </w:t>
            </w:r>
            <w:r w:rsidRPr="00AF0F77">
              <w:rPr>
                <w:rFonts w:ascii="Times New Roman" w:eastAsia="Times New Roman" w:hAnsi="Times New Roman" w:cs="Times New Roman"/>
                <w:spacing w:val="-3"/>
                <w:w w:val="94"/>
                <w:sz w:val="24"/>
                <w:szCs w:val="24"/>
                <w:lang w:val="en-US"/>
              </w:rPr>
              <w:t>ma</w:t>
            </w:r>
            <w:r w:rsidRPr="00AF0F77">
              <w:rPr>
                <w:rFonts w:ascii="Times New Roman" w:eastAsia="Times New Roman" w:hAnsi="Times New Roman" w:cs="Times New Roman"/>
                <w:spacing w:val="-2"/>
                <w:w w:val="94"/>
                <w:sz w:val="24"/>
                <w:szCs w:val="24"/>
                <w:lang w:val="en-US"/>
              </w:rPr>
              <w:t>n</w:t>
            </w:r>
            <w:r w:rsidRPr="00AF0F77">
              <w:rPr>
                <w:rFonts w:ascii="Times New Roman" w:eastAsia="Times New Roman" w:hAnsi="Times New Roman" w:cs="Times New Roman"/>
                <w:spacing w:val="-3"/>
                <w:w w:val="94"/>
                <w:sz w:val="24"/>
                <w:szCs w:val="24"/>
                <w:lang w:val="en-US"/>
              </w:rPr>
              <w:t>e</w:t>
            </w:r>
            <w:r w:rsidRPr="00AF0F77">
              <w:rPr>
                <w:rFonts w:ascii="Times New Roman" w:eastAsia="Times New Roman" w:hAnsi="Times New Roman" w:cs="Times New Roman"/>
                <w:w w:val="94"/>
                <w:sz w:val="24"/>
                <w:szCs w:val="24"/>
                <w:lang w:val="en-US"/>
              </w:rPr>
              <w:t>ra</w:t>
            </w:r>
            <w:r w:rsidRPr="00AF0F77">
              <w:rPr>
                <w:rFonts w:ascii="Times New Roman" w:eastAsia="Times New Roman" w:hAnsi="Times New Roman" w:cs="Times New Roman"/>
                <w:spacing w:val="4"/>
                <w:w w:val="94"/>
                <w:sz w:val="24"/>
                <w:szCs w:val="24"/>
                <w:lang w:val="en-US"/>
              </w:rPr>
              <w:t xml:space="preserve"> </w:t>
            </w:r>
            <w:r w:rsidRPr="00AF0F77">
              <w:rPr>
                <w:rFonts w:ascii="Times New Roman" w:eastAsia="Times New Roman" w:hAnsi="Times New Roman" w:cs="Times New Roman"/>
                <w:spacing w:val="-3"/>
                <w:w w:val="69"/>
                <w:sz w:val="24"/>
                <w:szCs w:val="24"/>
                <w:lang w:val="en-US"/>
              </w:rPr>
              <w:t>i</w:t>
            </w:r>
            <w:r w:rsidRPr="00AF0F77">
              <w:rPr>
                <w:rFonts w:ascii="Times New Roman" w:eastAsia="Times New Roman" w:hAnsi="Times New Roman" w:cs="Times New Roman"/>
                <w:spacing w:val="-2"/>
                <w:w w:val="92"/>
                <w:sz w:val="24"/>
                <w:szCs w:val="24"/>
                <w:lang w:val="en-US"/>
              </w:rPr>
              <w:t>n</w:t>
            </w:r>
            <w:r w:rsidRPr="00AF0F77">
              <w:rPr>
                <w:rFonts w:ascii="Times New Roman" w:eastAsia="Times New Roman" w:hAnsi="Times New Roman" w:cs="Times New Roman"/>
                <w:spacing w:val="-3"/>
                <w:w w:val="91"/>
                <w:sz w:val="24"/>
                <w:szCs w:val="24"/>
                <w:lang w:val="en-US"/>
              </w:rPr>
              <w:t>d</w:t>
            </w:r>
            <w:r w:rsidRPr="00AF0F77">
              <w:rPr>
                <w:rFonts w:ascii="Times New Roman" w:eastAsia="Times New Roman" w:hAnsi="Times New Roman" w:cs="Times New Roman"/>
                <w:spacing w:val="1"/>
                <w:w w:val="69"/>
                <w:sz w:val="24"/>
                <w:szCs w:val="24"/>
                <w:lang w:val="en-US"/>
              </w:rPr>
              <w:t>i</w:t>
            </w:r>
            <w:r w:rsidRPr="00AF0F77">
              <w:rPr>
                <w:rFonts w:ascii="Times New Roman" w:eastAsia="Times New Roman" w:hAnsi="Times New Roman" w:cs="Times New Roman"/>
                <w:w w:val="74"/>
                <w:sz w:val="24"/>
                <w:szCs w:val="24"/>
                <w:lang w:val="en-US"/>
              </w:rPr>
              <w:t>v</w:t>
            </w:r>
            <w:r w:rsidRPr="00AF0F77">
              <w:rPr>
                <w:rFonts w:ascii="Times New Roman" w:eastAsia="Times New Roman" w:hAnsi="Times New Roman" w:cs="Times New Roman"/>
                <w:spacing w:val="-2"/>
                <w:w w:val="69"/>
                <w:sz w:val="24"/>
                <w:szCs w:val="24"/>
                <w:lang w:val="en-US"/>
              </w:rPr>
              <w:t>i</w:t>
            </w:r>
            <w:r w:rsidRPr="00AF0F77">
              <w:rPr>
                <w:rFonts w:ascii="Times New Roman" w:eastAsia="Times New Roman" w:hAnsi="Times New Roman" w:cs="Times New Roman"/>
                <w:spacing w:val="-3"/>
                <w:w w:val="91"/>
                <w:sz w:val="24"/>
                <w:szCs w:val="24"/>
                <w:lang w:val="en-US"/>
              </w:rPr>
              <w:t>d</w:t>
            </w:r>
            <w:r w:rsidRPr="00AF0F77">
              <w:rPr>
                <w:rFonts w:ascii="Times New Roman" w:eastAsia="Times New Roman" w:hAnsi="Times New Roman" w:cs="Times New Roman"/>
                <w:spacing w:val="-3"/>
                <w:w w:val="92"/>
                <w:sz w:val="24"/>
                <w:szCs w:val="24"/>
                <w:lang w:val="en-US"/>
              </w:rPr>
              <w:t>u</w:t>
            </w:r>
            <w:r w:rsidRPr="00AF0F77">
              <w:rPr>
                <w:rFonts w:ascii="Times New Roman" w:eastAsia="Times New Roman" w:hAnsi="Times New Roman" w:cs="Times New Roman"/>
                <w:spacing w:val="-3"/>
                <w:w w:val="98"/>
                <w:sz w:val="24"/>
                <w:szCs w:val="24"/>
                <w:lang w:val="en-US"/>
              </w:rPr>
              <w:t>a</w:t>
            </w:r>
            <w:r w:rsidRPr="00AF0F77">
              <w:rPr>
                <w:rFonts w:ascii="Times New Roman" w:eastAsia="Times New Roman" w:hAnsi="Times New Roman" w:cs="Times New Roman"/>
                <w:w w:val="69"/>
                <w:sz w:val="24"/>
                <w:szCs w:val="24"/>
                <w:lang w:val="en-US"/>
              </w:rPr>
              <w:t>l</w:t>
            </w:r>
            <w:r w:rsidRPr="00AF0F77">
              <w:rPr>
                <w:rFonts w:ascii="Times New Roman" w:eastAsia="Times New Roman" w:hAnsi="Times New Roman" w:cs="Times New Roman"/>
                <w:spacing w:val="-2"/>
                <w:sz w:val="24"/>
                <w:szCs w:val="24"/>
                <w:lang w:val="en-US"/>
              </w:rPr>
              <w:t xml:space="preserve"> </w:t>
            </w:r>
            <w:r w:rsidRPr="00AF0F77">
              <w:rPr>
                <w:rFonts w:ascii="Times New Roman" w:eastAsia="Times New Roman" w:hAnsi="Times New Roman" w:cs="Times New Roman"/>
                <w:sz w:val="24"/>
                <w:szCs w:val="24"/>
                <w:lang w:val="en-US"/>
              </w:rPr>
              <w:t>o</w:t>
            </w:r>
            <w:r w:rsidRPr="00AF0F77">
              <w:rPr>
                <w:rFonts w:ascii="Times New Roman" w:eastAsia="Times New Roman" w:hAnsi="Times New Roman" w:cs="Times New Roman"/>
                <w:spacing w:val="-18"/>
                <w:sz w:val="24"/>
                <w:szCs w:val="24"/>
                <w:lang w:val="en-US"/>
              </w:rPr>
              <w:t xml:space="preserve"> </w:t>
            </w:r>
            <w:r w:rsidRPr="00AF0F77">
              <w:rPr>
                <w:rFonts w:ascii="Times New Roman" w:eastAsia="Times New Roman" w:hAnsi="Times New Roman" w:cs="Times New Roman"/>
                <w:spacing w:val="-3"/>
                <w:sz w:val="24"/>
                <w:szCs w:val="24"/>
                <w:lang w:val="en-US"/>
              </w:rPr>
              <w:t>e</w:t>
            </w:r>
            <w:r w:rsidRPr="00AF0F77">
              <w:rPr>
                <w:rFonts w:ascii="Times New Roman" w:eastAsia="Times New Roman" w:hAnsi="Times New Roman" w:cs="Times New Roman"/>
                <w:sz w:val="24"/>
                <w:szCs w:val="24"/>
                <w:lang w:val="en-US"/>
              </w:rPr>
              <w:t>n</w:t>
            </w:r>
            <w:r w:rsidRPr="00AF0F77">
              <w:rPr>
                <w:rFonts w:ascii="Times New Roman" w:eastAsia="Times New Roman" w:hAnsi="Times New Roman" w:cs="Times New Roman"/>
                <w:spacing w:val="-15"/>
                <w:sz w:val="24"/>
                <w:szCs w:val="24"/>
                <w:lang w:val="en-US"/>
              </w:rPr>
              <w:t xml:space="preserve"> </w:t>
            </w:r>
            <w:r w:rsidRPr="00AF0F77">
              <w:rPr>
                <w:rFonts w:ascii="Times New Roman" w:eastAsia="Times New Roman" w:hAnsi="Times New Roman" w:cs="Times New Roman"/>
                <w:spacing w:val="1"/>
                <w:w w:val="82"/>
                <w:sz w:val="24"/>
                <w:szCs w:val="24"/>
                <w:lang w:val="en-US"/>
              </w:rPr>
              <w:t>g</w:t>
            </w:r>
            <w:r w:rsidRPr="00AF0F77">
              <w:rPr>
                <w:rFonts w:ascii="Times New Roman" w:eastAsia="Times New Roman" w:hAnsi="Times New Roman" w:cs="Times New Roman"/>
                <w:spacing w:val="-1"/>
                <w:w w:val="82"/>
                <w:sz w:val="24"/>
                <w:szCs w:val="24"/>
                <w:lang w:val="en-US"/>
              </w:rPr>
              <w:t>r</w:t>
            </w:r>
            <w:r w:rsidRPr="00AF0F77">
              <w:rPr>
                <w:rFonts w:ascii="Times New Roman" w:eastAsia="Times New Roman" w:hAnsi="Times New Roman" w:cs="Times New Roman"/>
                <w:spacing w:val="-2"/>
                <w:w w:val="82"/>
                <w:sz w:val="24"/>
                <w:szCs w:val="24"/>
                <w:lang w:val="en-US"/>
              </w:rPr>
              <w:t>u</w:t>
            </w:r>
            <w:r w:rsidRPr="00AF0F77">
              <w:rPr>
                <w:rFonts w:ascii="Times New Roman" w:eastAsia="Times New Roman" w:hAnsi="Times New Roman" w:cs="Times New Roman"/>
                <w:w w:val="82"/>
                <w:sz w:val="24"/>
                <w:szCs w:val="24"/>
                <w:lang w:val="en-US"/>
              </w:rPr>
              <w:t>p</w:t>
            </w:r>
            <w:r w:rsidRPr="00AF0F77">
              <w:rPr>
                <w:rFonts w:ascii="Times New Roman" w:eastAsia="Times New Roman" w:hAnsi="Times New Roman" w:cs="Times New Roman"/>
                <w:spacing w:val="-5"/>
                <w:w w:val="82"/>
                <w:sz w:val="24"/>
                <w:szCs w:val="24"/>
                <w:lang w:val="en-US"/>
              </w:rPr>
              <w:t>o</w:t>
            </w:r>
            <w:proofErr w:type="gramStart"/>
            <w:r w:rsidRPr="00AF0F77">
              <w:rPr>
                <w:rFonts w:ascii="Times New Roman" w:eastAsia="Times New Roman" w:hAnsi="Times New Roman" w:cs="Times New Roman"/>
                <w:w w:val="82"/>
                <w:sz w:val="24"/>
                <w:szCs w:val="24"/>
                <w:lang w:val="en-US"/>
              </w:rPr>
              <w:t xml:space="preserve">, </w:t>
            </w:r>
            <w:r w:rsidRPr="00AF0F77">
              <w:rPr>
                <w:rFonts w:ascii="Times New Roman" w:eastAsia="Times New Roman" w:hAnsi="Times New Roman" w:cs="Times New Roman"/>
                <w:spacing w:val="5"/>
                <w:w w:val="82"/>
                <w:sz w:val="24"/>
                <w:szCs w:val="24"/>
                <w:lang w:val="en-US"/>
              </w:rPr>
              <w:t xml:space="preserve"> </w:t>
            </w:r>
            <w:r w:rsidRPr="00AF0F77">
              <w:rPr>
                <w:rFonts w:ascii="Times New Roman" w:eastAsia="Times New Roman" w:hAnsi="Times New Roman" w:cs="Times New Roman"/>
                <w:w w:val="82"/>
                <w:sz w:val="24"/>
                <w:szCs w:val="24"/>
                <w:lang w:val="en-US"/>
              </w:rPr>
              <w:t>y</w:t>
            </w:r>
            <w:proofErr w:type="gramEnd"/>
            <w:r w:rsidRPr="00AF0F77">
              <w:rPr>
                <w:rFonts w:ascii="Times New Roman" w:eastAsia="Times New Roman" w:hAnsi="Times New Roman" w:cs="Times New Roman"/>
                <w:w w:val="82"/>
                <w:sz w:val="24"/>
                <w:szCs w:val="24"/>
                <w:lang w:val="en-US"/>
              </w:rPr>
              <w:t xml:space="preserve"> </w:t>
            </w:r>
            <w:r w:rsidRPr="00AF0F77">
              <w:rPr>
                <w:rFonts w:ascii="Times New Roman" w:eastAsia="Times New Roman" w:hAnsi="Times New Roman" w:cs="Times New Roman"/>
                <w:spacing w:val="-3"/>
                <w:w w:val="98"/>
                <w:sz w:val="24"/>
                <w:szCs w:val="24"/>
                <w:lang w:val="en-US"/>
              </w:rPr>
              <w:t>a</w:t>
            </w:r>
            <w:r w:rsidRPr="00AF0F77">
              <w:rPr>
                <w:rFonts w:ascii="Times New Roman" w:eastAsia="Times New Roman" w:hAnsi="Times New Roman" w:cs="Times New Roman"/>
                <w:spacing w:val="-1"/>
                <w:w w:val="92"/>
                <w:sz w:val="24"/>
                <w:szCs w:val="24"/>
                <w:lang w:val="en-US"/>
              </w:rPr>
              <w:t>p</w:t>
            </w:r>
            <w:r w:rsidRPr="00AF0F77">
              <w:rPr>
                <w:rFonts w:ascii="Times New Roman" w:eastAsia="Times New Roman" w:hAnsi="Times New Roman" w:cs="Times New Roman"/>
                <w:spacing w:val="-2"/>
                <w:w w:val="87"/>
                <w:sz w:val="24"/>
                <w:szCs w:val="24"/>
                <w:lang w:val="en-US"/>
              </w:rPr>
              <w:t>r</w:t>
            </w:r>
            <w:r w:rsidRPr="00AF0F77">
              <w:rPr>
                <w:rFonts w:ascii="Times New Roman" w:eastAsia="Times New Roman" w:hAnsi="Times New Roman" w:cs="Times New Roman"/>
                <w:spacing w:val="-1"/>
                <w:w w:val="87"/>
                <w:sz w:val="24"/>
                <w:szCs w:val="24"/>
                <w:lang w:val="en-US"/>
              </w:rPr>
              <w:t>o</w:t>
            </w:r>
            <w:r w:rsidRPr="00AF0F77">
              <w:rPr>
                <w:rFonts w:ascii="Times New Roman" w:eastAsia="Times New Roman" w:hAnsi="Times New Roman" w:cs="Times New Roman"/>
                <w:spacing w:val="-1"/>
                <w:w w:val="74"/>
                <w:sz w:val="24"/>
                <w:szCs w:val="24"/>
                <w:lang w:val="en-US"/>
              </w:rPr>
              <w:t>v</w:t>
            </w:r>
            <w:r w:rsidRPr="00AF0F77">
              <w:rPr>
                <w:rFonts w:ascii="Times New Roman" w:eastAsia="Times New Roman" w:hAnsi="Times New Roman" w:cs="Times New Roman"/>
                <w:spacing w:val="-1"/>
                <w:w w:val="97"/>
                <w:sz w:val="24"/>
                <w:szCs w:val="24"/>
                <w:lang w:val="en-US"/>
              </w:rPr>
              <w:t>e</w:t>
            </w:r>
            <w:r w:rsidRPr="00AF0F77">
              <w:rPr>
                <w:rFonts w:ascii="Times New Roman" w:eastAsia="Times New Roman" w:hAnsi="Times New Roman" w:cs="Times New Roman"/>
                <w:spacing w:val="-3"/>
                <w:w w:val="92"/>
                <w:sz w:val="24"/>
                <w:szCs w:val="24"/>
                <w:lang w:val="en-US"/>
              </w:rPr>
              <w:t>c</w:t>
            </w:r>
            <w:r w:rsidRPr="00AF0F77">
              <w:rPr>
                <w:rFonts w:ascii="Times New Roman" w:eastAsia="Times New Roman" w:hAnsi="Times New Roman" w:cs="Times New Roman"/>
                <w:spacing w:val="-3"/>
                <w:w w:val="93"/>
                <w:sz w:val="24"/>
                <w:szCs w:val="24"/>
                <w:lang w:val="en-US"/>
              </w:rPr>
              <w:t>h</w:t>
            </w:r>
            <w:r w:rsidRPr="00AF0F77">
              <w:rPr>
                <w:rFonts w:ascii="Times New Roman" w:eastAsia="Times New Roman" w:hAnsi="Times New Roman" w:cs="Times New Roman"/>
                <w:spacing w:val="-3"/>
                <w:w w:val="98"/>
                <w:sz w:val="24"/>
                <w:szCs w:val="24"/>
                <w:lang w:val="en-US"/>
              </w:rPr>
              <w:t>a</w:t>
            </w:r>
            <w:r w:rsidRPr="00AF0F77">
              <w:rPr>
                <w:rFonts w:ascii="Times New Roman" w:eastAsia="Times New Roman" w:hAnsi="Times New Roman" w:cs="Times New Roman"/>
                <w:spacing w:val="-2"/>
                <w:w w:val="92"/>
                <w:sz w:val="24"/>
                <w:szCs w:val="24"/>
                <w:lang w:val="en-US"/>
              </w:rPr>
              <w:t>n</w:t>
            </w:r>
            <w:r w:rsidRPr="00AF0F77">
              <w:rPr>
                <w:rFonts w:ascii="Times New Roman" w:eastAsia="Times New Roman" w:hAnsi="Times New Roman" w:cs="Times New Roman"/>
                <w:spacing w:val="-2"/>
                <w:w w:val="91"/>
                <w:sz w:val="24"/>
                <w:szCs w:val="24"/>
                <w:lang w:val="en-US"/>
              </w:rPr>
              <w:t>d</w:t>
            </w:r>
            <w:r w:rsidRPr="00AF0F77">
              <w:rPr>
                <w:rFonts w:ascii="Times New Roman" w:eastAsia="Times New Roman" w:hAnsi="Times New Roman" w:cs="Times New Roman"/>
                <w:w w:val="87"/>
                <w:sz w:val="24"/>
                <w:szCs w:val="24"/>
                <w:lang w:val="en-US"/>
              </w:rPr>
              <w:t>o</w:t>
            </w:r>
            <w:r w:rsidRPr="00AF0F77">
              <w:rPr>
                <w:rFonts w:ascii="Times New Roman" w:eastAsia="Times New Roman" w:hAnsi="Times New Roman" w:cs="Times New Roman"/>
                <w:spacing w:val="-2"/>
                <w:sz w:val="24"/>
                <w:szCs w:val="24"/>
                <w:lang w:val="en-US"/>
              </w:rPr>
              <w:t xml:space="preserve"> </w:t>
            </w:r>
            <w:r w:rsidRPr="00AF0F77">
              <w:rPr>
                <w:rFonts w:ascii="Times New Roman" w:eastAsia="Times New Roman" w:hAnsi="Times New Roman" w:cs="Times New Roman"/>
                <w:spacing w:val="-2"/>
                <w:w w:val="69"/>
                <w:sz w:val="24"/>
                <w:szCs w:val="24"/>
                <w:lang w:val="en-US"/>
              </w:rPr>
              <w:t>l</w:t>
            </w:r>
            <w:r w:rsidRPr="00AF0F77">
              <w:rPr>
                <w:rFonts w:ascii="Times New Roman" w:eastAsia="Times New Roman" w:hAnsi="Times New Roman" w:cs="Times New Roman"/>
                <w:spacing w:val="-3"/>
                <w:w w:val="98"/>
                <w:sz w:val="24"/>
                <w:szCs w:val="24"/>
                <w:lang w:val="en-US"/>
              </w:rPr>
              <w:t>a</w:t>
            </w:r>
            <w:r w:rsidRPr="00AF0F77">
              <w:rPr>
                <w:rFonts w:ascii="Times New Roman" w:eastAsia="Times New Roman" w:hAnsi="Times New Roman" w:cs="Times New Roman"/>
                <w:w w:val="101"/>
                <w:sz w:val="24"/>
                <w:szCs w:val="24"/>
                <w:lang w:val="en-US"/>
              </w:rPr>
              <w:t>s</w:t>
            </w:r>
            <w:r w:rsidRPr="00AF0F77">
              <w:rPr>
                <w:rFonts w:ascii="Times New Roman" w:eastAsia="Times New Roman" w:hAnsi="Times New Roman" w:cs="Times New Roman"/>
                <w:spacing w:val="-2"/>
                <w:sz w:val="24"/>
                <w:szCs w:val="24"/>
                <w:lang w:val="en-US"/>
              </w:rPr>
              <w:t xml:space="preserve"> </w:t>
            </w:r>
            <w:r w:rsidRPr="00AF0F77">
              <w:rPr>
                <w:rFonts w:ascii="Times New Roman" w:eastAsia="Times New Roman" w:hAnsi="Times New Roman" w:cs="Times New Roman"/>
                <w:w w:val="90"/>
                <w:sz w:val="24"/>
                <w:szCs w:val="24"/>
                <w:lang w:val="en-US"/>
              </w:rPr>
              <w:t>p</w:t>
            </w:r>
            <w:r w:rsidRPr="00AF0F77">
              <w:rPr>
                <w:rFonts w:ascii="Times New Roman" w:eastAsia="Times New Roman" w:hAnsi="Times New Roman" w:cs="Times New Roman"/>
                <w:spacing w:val="-2"/>
                <w:w w:val="90"/>
                <w:sz w:val="24"/>
                <w:szCs w:val="24"/>
                <w:lang w:val="en-US"/>
              </w:rPr>
              <w:t>o</w:t>
            </w:r>
            <w:r w:rsidRPr="00AF0F77">
              <w:rPr>
                <w:rFonts w:ascii="Times New Roman" w:eastAsia="Times New Roman" w:hAnsi="Times New Roman" w:cs="Times New Roman"/>
                <w:spacing w:val="-3"/>
                <w:w w:val="101"/>
                <w:sz w:val="24"/>
                <w:szCs w:val="24"/>
                <w:lang w:val="en-US"/>
              </w:rPr>
              <w:t>s</w:t>
            </w:r>
            <w:r w:rsidRPr="00AF0F77">
              <w:rPr>
                <w:rFonts w:ascii="Times New Roman" w:eastAsia="Times New Roman" w:hAnsi="Times New Roman" w:cs="Times New Roman"/>
                <w:spacing w:val="-3"/>
                <w:w w:val="69"/>
                <w:sz w:val="24"/>
                <w:szCs w:val="24"/>
                <w:lang w:val="en-US"/>
              </w:rPr>
              <w:t>i</w:t>
            </w:r>
            <w:r w:rsidRPr="00AF0F77">
              <w:rPr>
                <w:rFonts w:ascii="Times New Roman" w:eastAsia="Times New Roman" w:hAnsi="Times New Roman" w:cs="Times New Roman"/>
                <w:spacing w:val="-1"/>
                <w:w w:val="91"/>
                <w:sz w:val="24"/>
                <w:szCs w:val="24"/>
                <w:lang w:val="en-US"/>
              </w:rPr>
              <w:t>b</w:t>
            </w:r>
            <w:r w:rsidRPr="00AF0F77">
              <w:rPr>
                <w:rFonts w:ascii="Times New Roman" w:eastAsia="Times New Roman" w:hAnsi="Times New Roman" w:cs="Times New Roman"/>
                <w:spacing w:val="-3"/>
                <w:w w:val="69"/>
                <w:sz w:val="24"/>
                <w:szCs w:val="24"/>
                <w:lang w:val="en-US"/>
              </w:rPr>
              <w:t>il</w:t>
            </w:r>
            <w:r w:rsidRPr="00AF0F77">
              <w:rPr>
                <w:rFonts w:ascii="Times New Roman" w:eastAsia="Times New Roman" w:hAnsi="Times New Roman" w:cs="Times New Roman"/>
                <w:spacing w:val="-2"/>
                <w:w w:val="69"/>
                <w:sz w:val="24"/>
                <w:szCs w:val="24"/>
                <w:lang w:val="en-US"/>
              </w:rPr>
              <w:t>i</w:t>
            </w:r>
            <w:r w:rsidRPr="00AF0F77">
              <w:rPr>
                <w:rFonts w:ascii="Times New Roman" w:eastAsia="Times New Roman" w:hAnsi="Times New Roman" w:cs="Times New Roman"/>
                <w:spacing w:val="-3"/>
                <w:w w:val="91"/>
                <w:sz w:val="24"/>
                <w:szCs w:val="24"/>
                <w:lang w:val="en-US"/>
              </w:rPr>
              <w:t>d</w:t>
            </w:r>
            <w:r w:rsidRPr="00AF0F77">
              <w:rPr>
                <w:rFonts w:ascii="Times New Roman" w:eastAsia="Times New Roman" w:hAnsi="Times New Roman" w:cs="Times New Roman"/>
                <w:spacing w:val="-2"/>
                <w:w w:val="98"/>
                <w:sz w:val="24"/>
                <w:szCs w:val="24"/>
                <w:lang w:val="en-US"/>
              </w:rPr>
              <w:t>a</w:t>
            </w:r>
            <w:r w:rsidRPr="00AF0F77">
              <w:rPr>
                <w:rFonts w:ascii="Times New Roman" w:eastAsia="Times New Roman" w:hAnsi="Times New Roman" w:cs="Times New Roman"/>
                <w:spacing w:val="-2"/>
                <w:w w:val="91"/>
                <w:sz w:val="24"/>
                <w:szCs w:val="24"/>
                <w:lang w:val="en-US"/>
              </w:rPr>
              <w:t>d</w:t>
            </w:r>
            <w:r w:rsidRPr="00AF0F77">
              <w:rPr>
                <w:rFonts w:ascii="Times New Roman" w:eastAsia="Times New Roman" w:hAnsi="Times New Roman" w:cs="Times New Roman"/>
                <w:w w:val="99"/>
                <w:sz w:val="24"/>
                <w:szCs w:val="24"/>
                <w:lang w:val="en-US"/>
              </w:rPr>
              <w:t>es</w:t>
            </w:r>
            <w:r w:rsidRPr="00AF0F77">
              <w:rPr>
                <w:rFonts w:ascii="Times New Roman" w:eastAsia="Times New Roman" w:hAnsi="Times New Roman" w:cs="Times New Roman"/>
                <w:spacing w:val="-2"/>
                <w:sz w:val="24"/>
                <w:szCs w:val="24"/>
                <w:lang w:val="en-US"/>
              </w:rPr>
              <w:t xml:space="preserve"> </w:t>
            </w:r>
            <w:r w:rsidRPr="00AF0F77">
              <w:rPr>
                <w:rFonts w:ascii="Times New Roman" w:eastAsia="Times New Roman" w:hAnsi="Times New Roman" w:cs="Times New Roman"/>
                <w:spacing w:val="-3"/>
                <w:w w:val="93"/>
                <w:sz w:val="24"/>
                <w:szCs w:val="24"/>
                <w:lang w:val="en-US"/>
              </w:rPr>
              <w:t>q</w:t>
            </w:r>
            <w:r w:rsidRPr="00AF0F77">
              <w:rPr>
                <w:rFonts w:ascii="Times New Roman" w:eastAsia="Times New Roman" w:hAnsi="Times New Roman" w:cs="Times New Roman"/>
                <w:spacing w:val="-1"/>
                <w:w w:val="93"/>
                <w:sz w:val="24"/>
                <w:szCs w:val="24"/>
                <w:lang w:val="en-US"/>
              </w:rPr>
              <w:t>u</w:t>
            </w:r>
            <w:r w:rsidRPr="00AF0F77">
              <w:rPr>
                <w:rFonts w:ascii="Times New Roman" w:eastAsia="Times New Roman" w:hAnsi="Times New Roman" w:cs="Times New Roman"/>
                <w:w w:val="93"/>
                <w:sz w:val="24"/>
                <w:szCs w:val="24"/>
                <w:lang w:val="en-US"/>
              </w:rPr>
              <w:t>e</w:t>
            </w:r>
            <w:r w:rsidRPr="00AF0F77">
              <w:rPr>
                <w:rFonts w:ascii="Times New Roman" w:eastAsia="Times New Roman" w:hAnsi="Times New Roman" w:cs="Times New Roman"/>
                <w:spacing w:val="4"/>
                <w:w w:val="93"/>
                <w:sz w:val="24"/>
                <w:szCs w:val="24"/>
                <w:lang w:val="en-US"/>
              </w:rPr>
              <w:t xml:space="preserve"> </w:t>
            </w:r>
            <w:r w:rsidRPr="00AF0F77">
              <w:rPr>
                <w:rFonts w:ascii="Times New Roman" w:eastAsia="Times New Roman" w:hAnsi="Times New Roman" w:cs="Times New Roman"/>
                <w:spacing w:val="-2"/>
                <w:w w:val="87"/>
                <w:sz w:val="24"/>
                <w:szCs w:val="24"/>
                <w:lang w:val="en-US"/>
              </w:rPr>
              <w:t>o</w:t>
            </w:r>
            <w:r w:rsidRPr="00AF0F77">
              <w:rPr>
                <w:rFonts w:ascii="Times New Roman" w:eastAsia="Times New Roman" w:hAnsi="Times New Roman" w:cs="Times New Roman"/>
                <w:spacing w:val="2"/>
                <w:w w:val="69"/>
                <w:sz w:val="24"/>
                <w:szCs w:val="24"/>
                <w:lang w:val="en-US"/>
              </w:rPr>
              <w:t>f</w:t>
            </w:r>
            <w:r w:rsidRPr="00AF0F77">
              <w:rPr>
                <w:rFonts w:ascii="Times New Roman" w:eastAsia="Times New Roman" w:hAnsi="Times New Roman" w:cs="Times New Roman"/>
                <w:spacing w:val="-3"/>
                <w:w w:val="87"/>
                <w:sz w:val="24"/>
                <w:szCs w:val="24"/>
                <w:lang w:val="en-US"/>
              </w:rPr>
              <w:t>r</w:t>
            </w:r>
            <w:r w:rsidRPr="00AF0F77">
              <w:rPr>
                <w:rFonts w:ascii="Times New Roman" w:eastAsia="Times New Roman" w:hAnsi="Times New Roman" w:cs="Times New Roman"/>
                <w:spacing w:val="-1"/>
                <w:w w:val="97"/>
                <w:sz w:val="24"/>
                <w:szCs w:val="24"/>
                <w:lang w:val="en-US"/>
              </w:rPr>
              <w:t>e</w:t>
            </w:r>
            <w:r w:rsidRPr="00AF0F77">
              <w:rPr>
                <w:rFonts w:ascii="Times New Roman" w:eastAsia="Times New Roman" w:hAnsi="Times New Roman" w:cs="Times New Roman"/>
                <w:spacing w:val="-1"/>
                <w:w w:val="92"/>
                <w:sz w:val="24"/>
                <w:szCs w:val="24"/>
                <w:lang w:val="en-US"/>
              </w:rPr>
              <w:t>c</w:t>
            </w:r>
            <w:r w:rsidRPr="00AF0F77">
              <w:rPr>
                <w:rFonts w:ascii="Times New Roman" w:eastAsia="Times New Roman" w:hAnsi="Times New Roman" w:cs="Times New Roman"/>
                <w:spacing w:val="-3"/>
                <w:w w:val="97"/>
                <w:sz w:val="24"/>
                <w:szCs w:val="24"/>
                <w:lang w:val="en-US"/>
              </w:rPr>
              <w:t>e</w:t>
            </w:r>
            <w:r w:rsidRPr="00AF0F77">
              <w:rPr>
                <w:rFonts w:ascii="Times New Roman" w:eastAsia="Times New Roman" w:hAnsi="Times New Roman" w:cs="Times New Roman"/>
                <w:w w:val="92"/>
                <w:sz w:val="24"/>
                <w:szCs w:val="24"/>
                <w:lang w:val="en-US"/>
              </w:rPr>
              <w:t>n</w:t>
            </w:r>
            <w:r w:rsidRPr="00AF0F77">
              <w:rPr>
                <w:rFonts w:ascii="Times New Roman" w:eastAsia="Times New Roman" w:hAnsi="Times New Roman" w:cs="Times New Roman"/>
                <w:spacing w:val="-2"/>
                <w:sz w:val="24"/>
                <w:szCs w:val="24"/>
                <w:lang w:val="en-US"/>
              </w:rPr>
              <w:t xml:space="preserve"> </w:t>
            </w:r>
            <w:r w:rsidRPr="00AF0F77">
              <w:rPr>
                <w:rFonts w:ascii="Times New Roman" w:eastAsia="Times New Roman" w:hAnsi="Times New Roman" w:cs="Times New Roman"/>
                <w:spacing w:val="-2"/>
                <w:w w:val="69"/>
                <w:sz w:val="24"/>
                <w:szCs w:val="24"/>
                <w:lang w:val="en-US"/>
              </w:rPr>
              <w:t>l</w:t>
            </w:r>
            <w:r w:rsidRPr="00AF0F77">
              <w:rPr>
                <w:rFonts w:ascii="Times New Roman" w:eastAsia="Times New Roman" w:hAnsi="Times New Roman" w:cs="Times New Roman"/>
                <w:spacing w:val="-3"/>
                <w:w w:val="98"/>
                <w:sz w:val="24"/>
                <w:szCs w:val="24"/>
                <w:lang w:val="en-US"/>
              </w:rPr>
              <w:t>a</w:t>
            </w:r>
            <w:r w:rsidRPr="00AF0F77">
              <w:rPr>
                <w:rFonts w:ascii="Times New Roman" w:eastAsia="Times New Roman" w:hAnsi="Times New Roman" w:cs="Times New Roman"/>
                <w:w w:val="101"/>
                <w:sz w:val="24"/>
                <w:szCs w:val="24"/>
                <w:lang w:val="en-US"/>
              </w:rPr>
              <w:t>s</w:t>
            </w:r>
            <w:r w:rsidRPr="00AF0F77">
              <w:rPr>
                <w:rFonts w:ascii="Times New Roman" w:eastAsia="Times New Roman" w:hAnsi="Times New Roman" w:cs="Times New Roman"/>
                <w:spacing w:val="-2"/>
                <w:sz w:val="24"/>
                <w:szCs w:val="24"/>
                <w:lang w:val="en-US"/>
              </w:rPr>
              <w:t xml:space="preserve"> </w:t>
            </w:r>
            <w:r w:rsidRPr="00AF0F77">
              <w:rPr>
                <w:rFonts w:ascii="Times New Roman" w:eastAsia="Times New Roman" w:hAnsi="Times New Roman" w:cs="Times New Roman"/>
                <w:spacing w:val="-1"/>
                <w:w w:val="88"/>
                <w:sz w:val="24"/>
                <w:szCs w:val="24"/>
                <w:lang w:val="en-US"/>
              </w:rPr>
              <w:t>t</w:t>
            </w:r>
            <w:r w:rsidRPr="00AF0F77">
              <w:rPr>
                <w:rFonts w:ascii="Times New Roman" w:eastAsia="Times New Roman" w:hAnsi="Times New Roman" w:cs="Times New Roman"/>
                <w:spacing w:val="-1"/>
                <w:w w:val="97"/>
                <w:sz w:val="24"/>
                <w:szCs w:val="24"/>
                <w:lang w:val="en-US"/>
              </w:rPr>
              <w:t>e</w:t>
            </w:r>
            <w:r w:rsidRPr="00AF0F77">
              <w:rPr>
                <w:rFonts w:ascii="Times New Roman" w:eastAsia="Times New Roman" w:hAnsi="Times New Roman" w:cs="Times New Roman"/>
                <w:spacing w:val="-3"/>
                <w:w w:val="92"/>
                <w:sz w:val="24"/>
                <w:szCs w:val="24"/>
                <w:lang w:val="en-US"/>
              </w:rPr>
              <w:t>c</w:t>
            </w:r>
            <w:r w:rsidRPr="00AF0F77">
              <w:rPr>
                <w:rFonts w:ascii="Times New Roman" w:eastAsia="Times New Roman" w:hAnsi="Times New Roman" w:cs="Times New Roman"/>
                <w:spacing w:val="-2"/>
                <w:w w:val="92"/>
                <w:sz w:val="24"/>
                <w:szCs w:val="24"/>
                <w:lang w:val="en-US"/>
              </w:rPr>
              <w:t>n</w:t>
            </w:r>
            <w:r w:rsidRPr="00AF0F77">
              <w:rPr>
                <w:rFonts w:ascii="Times New Roman" w:eastAsia="Times New Roman" w:hAnsi="Times New Roman" w:cs="Times New Roman"/>
                <w:spacing w:val="-1"/>
                <w:w w:val="87"/>
                <w:sz w:val="24"/>
                <w:szCs w:val="24"/>
                <w:lang w:val="en-US"/>
              </w:rPr>
              <w:t>o</w:t>
            </w:r>
            <w:r w:rsidRPr="00AF0F77">
              <w:rPr>
                <w:rFonts w:ascii="Times New Roman" w:eastAsia="Times New Roman" w:hAnsi="Times New Roman" w:cs="Times New Roman"/>
                <w:spacing w:val="-1"/>
                <w:w w:val="69"/>
                <w:sz w:val="24"/>
                <w:szCs w:val="24"/>
                <w:lang w:val="en-US"/>
              </w:rPr>
              <w:t>l</w:t>
            </w:r>
            <w:r w:rsidRPr="00AF0F77">
              <w:rPr>
                <w:rFonts w:ascii="Times New Roman" w:eastAsia="Times New Roman" w:hAnsi="Times New Roman" w:cs="Times New Roman"/>
                <w:spacing w:val="-2"/>
                <w:w w:val="87"/>
                <w:sz w:val="24"/>
                <w:szCs w:val="24"/>
                <w:lang w:val="en-US"/>
              </w:rPr>
              <w:t>o</w:t>
            </w:r>
            <w:r w:rsidRPr="00AF0F77">
              <w:rPr>
                <w:rFonts w:ascii="Times New Roman" w:eastAsia="Times New Roman" w:hAnsi="Times New Roman" w:cs="Times New Roman"/>
                <w:spacing w:val="1"/>
                <w:w w:val="85"/>
                <w:sz w:val="24"/>
                <w:szCs w:val="24"/>
                <w:lang w:val="en-US"/>
              </w:rPr>
              <w:t>g</w:t>
            </w:r>
            <w:r w:rsidRPr="00AF0F77">
              <w:rPr>
                <w:rFonts w:ascii="Times New Roman" w:eastAsia="Times New Roman" w:hAnsi="Times New Roman" w:cs="Times New Roman"/>
                <w:spacing w:val="-3"/>
                <w:w w:val="69"/>
                <w:sz w:val="24"/>
                <w:szCs w:val="24"/>
                <w:lang w:val="en-US"/>
              </w:rPr>
              <w:t>í</w:t>
            </w:r>
            <w:r w:rsidRPr="00AF0F77">
              <w:rPr>
                <w:rFonts w:ascii="Times New Roman" w:eastAsia="Times New Roman" w:hAnsi="Times New Roman" w:cs="Times New Roman"/>
                <w:spacing w:val="-3"/>
                <w:w w:val="98"/>
                <w:sz w:val="24"/>
                <w:szCs w:val="24"/>
                <w:lang w:val="en-US"/>
              </w:rPr>
              <w:t>a</w:t>
            </w:r>
            <w:r w:rsidRPr="00AF0F77">
              <w:rPr>
                <w:rFonts w:ascii="Times New Roman" w:eastAsia="Times New Roman" w:hAnsi="Times New Roman" w:cs="Times New Roman"/>
                <w:w w:val="101"/>
                <w:sz w:val="24"/>
                <w:szCs w:val="24"/>
                <w:lang w:val="en-US"/>
              </w:rPr>
              <w:t>s</w:t>
            </w:r>
            <w:r w:rsidRPr="00AF0F77">
              <w:rPr>
                <w:rFonts w:ascii="Times New Roman" w:eastAsia="Times New Roman" w:hAnsi="Times New Roman" w:cs="Times New Roman"/>
                <w:spacing w:val="-2"/>
                <w:sz w:val="24"/>
                <w:szCs w:val="24"/>
                <w:lang w:val="en-US"/>
              </w:rPr>
              <w:t xml:space="preserve"> d</w:t>
            </w:r>
            <w:r w:rsidRPr="00AF0F77">
              <w:rPr>
                <w:rFonts w:ascii="Times New Roman" w:eastAsia="Times New Roman" w:hAnsi="Times New Roman" w:cs="Times New Roman"/>
                <w:sz w:val="24"/>
                <w:szCs w:val="24"/>
                <w:lang w:val="en-US"/>
              </w:rPr>
              <w:t xml:space="preserve">e </w:t>
            </w:r>
            <w:r w:rsidRPr="00AF0F77">
              <w:rPr>
                <w:rFonts w:ascii="Times New Roman" w:eastAsia="Times New Roman" w:hAnsi="Times New Roman" w:cs="Times New Roman"/>
                <w:spacing w:val="-2"/>
                <w:w w:val="69"/>
                <w:sz w:val="24"/>
                <w:szCs w:val="24"/>
                <w:lang w:val="en-US"/>
              </w:rPr>
              <w:t>l</w:t>
            </w:r>
            <w:r w:rsidRPr="00AF0F77">
              <w:rPr>
                <w:rFonts w:ascii="Times New Roman" w:eastAsia="Times New Roman" w:hAnsi="Times New Roman" w:cs="Times New Roman"/>
                <w:w w:val="98"/>
                <w:sz w:val="24"/>
                <w:szCs w:val="24"/>
                <w:lang w:val="en-US"/>
              </w:rPr>
              <w:t>a</w:t>
            </w:r>
            <w:r w:rsidRPr="00AF0F77">
              <w:rPr>
                <w:rFonts w:ascii="Times New Roman" w:eastAsia="Times New Roman" w:hAnsi="Times New Roman" w:cs="Times New Roman"/>
                <w:spacing w:val="6"/>
                <w:sz w:val="24"/>
                <w:szCs w:val="24"/>
                <w:lang w:val="en-US"/>
              </w:rPr>
              <w:t xml:space="preserve"> </w:t>
            </w:r>
            <w:r w:rsidRPr="00AF0F77">
              <w:rPr>
                <w:rFonts w:ascii="Times New Roman" w:eastAsia="Times New Roman" w:hAnsi="Times New Roman" w:cs="Times New Roman"/>
                <w:spacing w:val="-3"/>
                <w:w w:val="69"/>
                <w:sz w:val="24"/>
                <w:szCs w:val="24"/>
                <w:lang w:val="en-US"/>
              </w:rPr>
              <w:t>i</w:t>
            </w:r>
            <w:r w:rsidRPr="00AF0F77">
              <w:rPr>
                <w:rFonts w:ascii="Times New Roman" w:eastAsia="Times New Roman" w:hAnsi="Times New Roman" w:cs="Times New Roman"/>
                <w:spacing w:val="-2"/>
                <w:w w:val="92"/>
                <w:sz w:val="24"/>
                <w:szCs w:val="24"/>
                <w:lang w:val="en-US"/>
              </w:rPr>
              <w:t>n</w:t>
            </w:r>
            <w:r w:rsidRPr="00AF0F77">
              <w:rPr>
                <w:rFonts w:ascii="Times New Roman" w:eastAsia="Times New Roman" w:hAnsi="Times New Roman" w:cs="Times New Roman"/>
                <w:spacing w:val="1"/>
                <w:w w:val="69"/>
                <w:sz w:val="24"/>
                <w:szCs w:val="24"/>
                <w:lang w:val="en-US"/>
              </w:rPr>
              <w:t>f</w:t>
            </w:r>
            <w:r w:rsidRPr="00AF0F77">
              <w:rPr>
                <w:rFonts w:ascii="Times New Roman" w:eastAsia="Times New Roman" w:hAnsi="Times New Roman" w:cs="Times New Roman"/>
                <w:spacing w:val="-1"/>
                <w:w w:val="87"/>
                <w:sz w:val="24"/>
                <w:szCs w:val="24"/>
                <w:lang w:val="en-US"/>
              </w:rPr>
              <w:t>or</w:t>
            </w:r>
            <w:r w:rsidRPr="00AF0F77">
              <w:rPr>
                <w:rFonts w:ascii="Times New Roman" w:eastAsia="Times New Roman" w:hAnsi="Times New Roman" w:cs="Times New Roman"/>
                <w:spacing w:val="-3"/>
                <w:w w:val="93"/>
                <w:sz w:val="24"/>
                <w:szCs w:val="24"/>
                <w:lang w:val="en-US"/>
              </w:rPr>
              <w:t>m</w:t>
            </w:r>
            <w:r w:rsidRPr="00AF0F77">
              <w:rPr>
                <w:rFonts w:ascii="Times New Roman" w:eastAsia="Times New Roman" w:hAnsi="Times New Roman" w:cs="Times New Roman"/>
                <w:spacing w:val="-3"/>
                <w:w w:val="98"/>
                <w:sz w:val="24"/>
                <w:szCs w:val="24"/>
                <w:lang w:val="en-US"/>
              </w:rPr>
              <w:t>a</w:t>
            </w:r>
            <w:r w:rsidRPr="00AF0F77">
              <w:rPr>
                <w:rFonts w:ascii="Times New Roman" w:eastAsia="Times New Roman" w:hAnsi="Times New Roman" w:cs="Times New Roman"/>
                <w:spacing w:val="-3"/>
                <w:w w:val="92"/>
                <w:sz w:val="24"/>
                <w:szCs w:val="24"/>
                <w:lang w:val="en-US"/>
              </w:rPr>
              <w:t>c</w:t>
            </w:r>
            <w:r w:rsidRPr="00AF0F77">
              <w:rPr>
                <w:rFonts w:ascii="Times New Roman" w:eastAsia="Times New Roman" w:hAnsi="Times New Roman" w:cs="Times New Roman"/>
                <w:spacing w:val="-2"/>
                <w:w w:val="69"/>
                <w:sz w:val="24"/>
                <w:szCs w:val="24"/>
                <w:lang w:val="en-US"/>
              </w:rPr>
              <w:t>i</w:t>
            </w:r>
            <w:r w:rsidRPr="00AF0F77">
              <w:rPr>
                <w:rFonts w:ascii="Times New Roman" w:eastAsia="Times New Roman" w:hAnsi="Times New Roman" w:cs="Times New Roman"/>
                <w:spacing w:val="-1"/>
                <w:w w:val="87"/>
                <w:sz w:val="24"/>
                <w:szCs w:val="24"/>
                <w:lang w:val="en-US"/>
              </w:rPr>
              <w:t>ó</w:t>
            </w:r>
            <w:r w:rsidRPr="00AF0F77">
              <w:rPr>
                <w:rFonts w:ascii="Times New Roman" w:eastAsia="Times New Roman" w:hAnsi="Times New Roman" w:cs="Times New Roman"/>
                <w:w w:val="92"/>
                <w:sz w:val="24"/>
                <w:szCs w:val="24"/>
                <w:lang w:val="en-US"/>
              </w:rPr>
              <w:t>n</w:t>
            </w:r>
            <w:r w:rsidRPr="00AF0F77">
              <w:rPr>
                <w:rFonts w:ascii="Times New Roman" w:eastAsia="Times New Roman" w:hAnsi="Times New Roman" w:cs="Times New Roman"/>
                <w:spacing w:val="6"/>
                <w:sz w:val="24"/>
                <w:szCs w:val="24"/>
                <w:lang w:val="en-US"/>
              </w:rPr>
              <w:t xml:space="preserve"> </w:t>
            </w:r>
            <w:r w:rsidRPr="00AF0F77">
              <w:rPr>
                <w:rFonts w:ascii="Times New Roman" w:eastAsia="Times New Roman" w:hAnsi="Times New Roman" w:cs="Times New Roman"/>
                <w:w w:val="75"/>
                <w:sz w:val="24"/>
                <w:szCs w:val="24"/>
                <w:lang w:val="en-US"/>
              </w:rPr>
              <w:t>y</w:t>
            </w:r>
            <w:r w:rsidRPr="00AF0F77">
              <w:rPr>
                <w:rFonts w:ascii="Times New Roman" w:eastAsia="Times New Roman" w:hAnsi="Times New Roman" w:cs="Times New Roman"/>
                <w:spacing w:val="21"/>
                <w:w w:val="75"/>
                <w:sz w:val="24"/>
                <w:szCs w:val="24"/>
                <w:lang w:val="en-US"/>
              </w:rPr>
              <w:t xml:space="preserve"> </w:t>
            </w:r>
            <w:r w:rsidRPr="00AF0F77">
              <w:rPr>
                <w:rFonts w:ascii="Times New Roman" w:eastAsia="Times New Roman" w:hAnsi="Times New Roman" w:cs="Times New Roman"/>
                <w:spacing w:val="-2"/>
                <w:w w:val="69"/>
                <w:sz w:val="24"/>
                <w:szCs w:val="24"/>
                <w:lang w:val="en-US"/>
              </w:rPr>
              <w:t>l</w:t>
            </w:r>
            <w:r w:rsidRPr="00AF0F77">
              <w:rPr>
                <w:rFonts w:ascii="Times New Roman" w:eastAsia="Times New Roman" w:hAnsi="Times New Roman" w:cs="Times New Roman"/>
                <w:w w:val="98"/>
                <w:sz w:val="24"/>
                <w:szCs w:val="24"/>
                <w:lang w:val="en-US"/>
              </w:rPr>
              <w:t>a</w:t>
            </w:r>
            <w:r w:rsidRPr="00AF0F77">
              <w:rPr>
                <w:rFonts w:ascii="Times New Roman" w:eastAsia="Times New Roman" w:hAnsi="Times New Roman" w:cs="Times New Roman"/>
                <w:spacing w:val="6"/>
                <w:sz w:val="24"/>
                <w:szCs w:val="24"/>
                <w:lang w:val="en-US"/>
              </w:rPr>
              <w:t xml:space="preserve"> </w:t>
            </w:r>
            <w:r w:rsidRPr="00AF0F77">
              <w:rPr>
                <w:rFonts w:ascii="Times New Roman" w:eastAsia="Times New Roman" w:hAnsi="Times New Roman" w:cs="Times New Roman"/>
                <w:spacing w:val="-1"/>
                <w:w w:val="92"/>
                <w:sz w:val="24"/>
                <w:szCs w:val="24"/>
                <w:lang w:val="en-US"/>
              </w:rPr>
              <w:t>c</w:t>
            </w:r>
            <w:r w:rsidRPr="00AF0F77">
              <w:rPr>
                <w:rFonts w:ascii="Times New Roman" w:eastAsia="Times New Roman" w:hAnsi="Times New Roman" w:cs="Times New Roman"/>
                <w:spacing w:val="-1"/>
                <w:w w:val="87"/>
                <w:sz w:val="24"/>
                <w:szCs w:val="24"/>
                <w:lang w:val="en-US"/>
              </w:rPr>
              <w:t>o</w:t>
            </w:r>
            <w:r w:rsidRPr="00AF0F77">
              <w:rPr>
                <w:rFonts w:ascii="Times New Roman" w:eastAsia="Times New Roman" w:hAnsi="Times New Roman" w:cs="Times New Roman"/>
                <w:spacing w:val="-3"/>
                <w:w w:val="93"/>
                <w:sz w:val="24"/>
                <w:szCs w:val="24"/>
                <w:lang w:val="en-US"/>
              </w:rPr>
              <w:t>m</w:t>
            </w:r>
            <w:r w:rsidRPr="00AF0F77">
              <w:rPr>
                <w:rFonts w:ascii="Times New Roman" w:eastAsia="Times New Roman" w:hAnsi="Times New Roman" w:cs="Times New Roman"/>
                <w:spacing w:val="-3"/>
                <w:w w:val="92"/>
                <w:sz w:val="24"/>
                <w:szCs w:val="24"/>
                <w:lang w:val="en-US"/>
              </w:rPr>
              <w:t>un</w:t>
            </w:r>
            <w:r w:rsidRPr="00AF0F77">
              <w:rPr>
                <w:rFonts w:ascii="Times New Roman" w:eastAsia="Times New Roman" w:hAnsi="Times New Roman" w:cs="Times New Roman"/>
                <w:spacing w:val="-2"/>
                <w:w w:val="69"/>
                <w:sz w:val="24"/>
                <w:szCs w:val="24"/>
                <w:lang w:val="en-US"/>
              </w:rPr>
              <w:t>i</w:t>
            </w:r>
            <w:r w:rsidRPr="00AF0F77">
              <w:rPr>
                <w:rFonts w:ascii="Times New Roman" w:eastAsia="Times New Roman" w:hAnsi="Times New Roman" w:cs="Times New Roman"/>
                <w:spacing w:val="1"/>
                <w:w w:val="92"/>
                <w:sz w:val="24"/>
                <w:szCs w:val="24"/>
                <w:lang w:val="en-US"/>
              </w:rPr>
              <w:t>c</w:t>
            </w:r>
            <w:r w:rsidRPr="00AF0F77">
              <w:rPr>
                <w:rFonts w:ascii="Times New Roman" w:eastAsia="Times New Roman" w:hAnsi="Times New Roman" w:cs="Times New Roman"/>
                <w:spacing w:val="-3"/>
                <w:w w:val="98"/>
                <w:sz w:val="24"/>
                <w:szCs w:val="24"/>
                <w:lang w:val="en-US"/>
              </w:rPr>
              <w:t>a</w:t>
            </w:r>
            <w:r w:rsidRPr="00AF0F77">
              <w:rPr>
                <w:rFonts w:ascii="Times New Roman" w:eastAsia="Times New Roman" w:hAnsi="Times New Roman" w:cs="Times New Roman"/>
                <w:spacing w:val="-3"/>
                <w:w w:val="92"/>
                <w:sz w:val="24"/>
                <w:szCs w:val="24"/>
                <w:lang w:val="en-US"/>
              </w:rPr>
              <w:t>c</w:t>
            </w:r>
            <w:r w:rsidRPr="00AF0F77">
              <w:rPr>
                <w:rFonts w:ascii="Times New Roman" w:eastAsia="Times New Roman" w:hAnsi="Times New Roman" w:cs="Times New Roman"/>
                <w:spacing w:val="-2"/>
                <w:w w:val="69"/>
                <w:sz w:val="24"/>
                <w:szCs w:val="24"/>
                <w:lang w:val="en-US"/>
              </w:rPr>
              <w:t>i</w:t>
            </w:r>
            <w:r w:rsidRPr="00AF0F77">
              <w:rPr>
                <w:rFonts w:ascii="Times New Roman" w:eastAsia="Times New Roman" w:hAnsi="Times New Roman" w:cs="Times New Roman"/>
                <w:spacing w:val="-1"/>
                <w:w w:val="87"/>
                <w:sz w:val="24"/>
                <w:szCs w:val="24"/>
                <w:lang w:val="en-US"/>
              </w:rPr>
              <w:t>ó</w:t>
            </w:r>
            <w:r w:rsidRPr="00AF0F77">
              <w:rPr>
                <w:rFonts w:ascii="Times New Roman" w:eastAsia="Times New Roman" w:hAnsi="Times New Roman" w:cs="Times New Roman"/>
                <w:spacing w:val="-5"/>
                <w:w w:val="92"/>
                <w:sz w:val="24"/>
                <w:szCs w:val="24"/>
                <w:lang w:val="en-US"/>
              </w:rPr>
              <w:t>n</w:t>
            </w:r>
            <w:r w:rsidRPr="00AF0F77">
              <w:rPr>
                <w:rFonts w:ascii="Times New Roman" w:eastAsia="Times New Roman" w:hAnsi="Times New Roman" w:cs="Times New Roman"/>
                <w:w w:val="96"/>
                <w:sz w:val="24"/>
                <w:szCs w:val="24"/>
                <w:lang w:val="en-US"/>
              </w:rPr>
              <w:t>,</w:t>
            </w:r>
            <w:r w:rsidRPr="00AF0F77">
              <w:rPr>
                <w:rFonts w:ascii="Times New Roman" w:eastAsia="Times New Roman" w:hAnsi="Times New Roman" w:cs="Times New Roman"/>
                <w:spacing w:val="6"/>
                <w:sz w:val="24"/>
                <w:szCs w:val="24"/>
                <w:lang w:val="en-US"/>
              </w:rPr>
              <w:t xml:space="preserve"> </w:t>
            </w:r>
            <w:r w:rsidRPr="00AF0F77">
              <w:rPr>
                <w:rFonts w:ascii="Times New Roman" w:eastAsia="Times New Roman" w:hAnsi="Times New Roman" w:cs="Times New Roman"/>
                <w:spacing w:val="-1"/>
                <w:sz w:val="24"/>
                <w:szCs w:val="24"/>
                <w:lang w:val="en-US"/>
              </w:rPr>
              <w:t>p</w:t>
            </w:r>
            <w:r w:rsidRPr="00AF0F77">
              <w:rPr>
                <w:rFonts w:ascii="Times New Roman" w:eastAsia="Times New Roman" w:hAnsi="Times New Roman" w:cs="Times New Roman"/>
                <w:spacing w:val="-3"/>
                <w:sz w:val="24"/>
                <w:szCs w:val="24"/>
                <w:lang w:val="en-US"/>
              </w:rPr>
              <w:t>a</w:t>
            </w:r>
            <w:r w:rsidRPr="00AF0F77">
              <w:rPr>
                <w:rFonts w:ascii="Times New Roman" w:eastAsia="Times New Roman" w:hAnsi="Times New Roman" w:cs="Times New Roman"/>
                <w:sz w:val="24"/>
                <w:szCs w:val="24"/>
                <w:lang w:val="en-US"/>
              </w:rPr>
              <w:t>ra</w:t>
            </w:r>
            <w:r w:rsidRPr="00AF0F77">
              <w:rPr>
                <w:rFonts w:ascii="Times New Roman" w:eastAsia="Times New Roman" w:hAnsi="Times New Roman" w:cs="Times New Roman"/>
                <w:spacing w:val="-17"/>
                <w:sz w:val="24"/>
                <w:szCs w:val="24"/>
                <w:lang w:val="en-US"/>
              </w:rPr>
              <w:t xml:space="preserve"> </w:t>
            </w:r>
            <w:r w:rsidRPr="00AF0F77">
              <w:rPr>
                <w:rFonts w:ascii="Times New Roman" w:eastAsia="Times New Roman" w:hAnsi="Times New Roman" w:cs="Times New Roman"/>
                <w:spacing w:val="-3"/>
                <w:sz w:val="24"/>
                <w:szCs w:val="24"/>
                <w:lang w:val="en-US"/>
              </w:rPr>
              <w:t>s</w:t>
            </w:r>
            <w:r w:rsidRPr="00AF0F77">
              <w:rPr>
                <w:rFonts w:ascii="Times New Roman" w:eastAsia="Times New Roman" w:hAnsi="Times New Roman" w:cs="Times New Roman"/>
                <w:sz w:val="24"/>
                <w:szCs w:val="24"/>
                <w:lang w:val="en-US"/>
              </w:rPr>
              <w:t>u</w:t>
            </w:r>
            <w:r w:rsidRPr="00AF0F77">
              <w:rPr>
                <w:rFonts w:ascii="Times New Roman" w:eastAsia="Times New Roman" w:hAnsi="Times New Roman" w:cs="Times New Roman"/>
                <w:spacing w:val="-3"/>
                <w:sz w:val="24"/>
                <w:szCs w:val="24"/>
                <w:lang w:val="en-US"/>
              </w:rPr>
              <w:t xml:space="preserve"> </w:t>
            </w:r>
            <w:r w:rsidRPr="00AF0F77">
              <w:rPr>
                <w:rFonts w:ascii="Times New Roman" w:eastAsia="Times New Roman" w:hAnsi="Times New Roman" w:cs="Times New Roman"/>
                <w:spacing w:val="-1"/>
                <w:w w:val="92"/>
                <w:sz w:val="24"/>
                <w:szCs w:val="24"/>
                <w:lang w:val="en-US"/>
              </w:rPr>
              <w:t>c</w:t>
            </w:r>
            <w:r w:rsidRPr="00AF0F77">
              <w:rPr>
                <w:rFonts w:ascii="Times New Roman" w:eastAsia="Times New Roman" w:hAnsi="Times New Roman" w:cs="Times New Roman"/>
                <w:spacing w:val="-1"/>
                <w:w w:val="87"/>
                <w:sz w:val="24"/>
                <w:szCs w:val="24"/>
                <w:lang w:val="en-US"/>
              </w:rPr>
              <w:t>o</w:t>
            </w:r>
            <w:r w:rsidRPr="00AF0F77">
              <w:rPr>
                <w:rFonts w:ascii="Times New Roman" w:eastAsia="Times New Roman" w:hAnsi="Times New Roman" w:cs="Times New Roman"/>
                <w:spacing w:val="-2"/>
                <w:w w:val="92"/>
                <w:sz w:val="24"/>
                <w:szCs w:val="24"/>
                <w:lang w:val="en-US"/>
              </w:rPr>
              <w:t>n</w:t>
            </w:r>
            <w:r w:rsidRPr="00AF0F77">
              <w:rPr>
                <w:rFonts w:ascii="Times New Roman" w:eastAsia="Times New Roman" w:hAnsi="Times New Roman" w:cs="Times New Roman"/>
                <w:spacing w:val="1"/>
                <w:w w:val="69"/>
                <w:sz w:val="24"/>
                <w:szCs w:val="24"/>
                <w:lang w:val="en-US"/>
              </w:rPr>
              <w:t>f</w:t>
            </w:r>
            <w:r w:rsidRPr="00AF0F77">
              <w:rPr>
                <w:rFonts w:ascii="Times New Roman" w:eastAsia="Times New Roman" w:hAnsi="Times New Roman" w:cs="Times New Roman"/>
                <w:spacing w:val="-1"/>
                <w:w w:val="97"/>
                <w:sz w:val="24"/>
                <w:szCs w:val="24"/>
                <w:lang w:val="en-US"/>
              </w:rPr>
              <w:t>e</w:t>
            </w:r>
            <w:r w:rsidRPr="00AF0F77">
              <w:rPr>
                <w:rFonts w:ascii="Times New Roman" w:eastAsia="Times New Roman" w:hAnsi="Times New Roman" w:cs="Times New Roman"/>
                <w:spacing w:val="-1"/>
                <w:w w:val="92"/>
                <w:sz w:val="24"/>
                <w:szCs w:val="24"/>
                <w:lang w:val="en-US"/>
              </w:rPr>
              <w:t>c</w:t>
            </w:r>
            <w:r w:rsidRPr="00AF0F77">
              <w:rPr>
                <w:rFonts w:ascii="Times New Roman" w:eastAsia="Times New Roman" w:hAnsi="Times New Roman" w:cs="Times New Roman"/>
                <w:spacing w:val="-3"/>
                <w:w w:val="92"/>
                <w:sz w:val="24"/>
                <w:szCs w:val="24"/>
                <w:lang w:val="en-US"/>
              </w:rPr>
              <w:t>c</w:t>
            </w:r>
            <w:r w:rsidRPr="00AF0F77">
              <w:rPr>
                <w:rFonts w:ascii="Times New Roman" w:eastAsia="Times New Roman" w:hAnsi="Times New Roman" w:cs="Times New Roman"/>
                <w:spacing w:val="-2"/>
                <w:w w:val="69"/>
                <w:sz w:val="24"/>
                <w:szCs w:val="24"/>
                <w:lang w:val="en-US"/>
              </w:rPr>
              <w:t>i</w:t>
            </w:r>
            <w:r w:rsidRPr="00AF0F77">
              <w:rPr>
                <w:rFonts w:ascii="Times New Roman" w:eastAsia="Times New Roman" w:hAnsi="Times New Roman" w:cs="Times New Roman"/>
                <w:spacing w:val="-1"/>
                <w:w w:val="87"/>
                <w:sz w:val="24"/>
                <w:szCs w:val="24"/>
                <w:lang w:val="en-US"/>
              </w:rPr>
              <w:t>ó</w:t>
            </w:r>
            <w:r w:rsidRPr="00AF0F77">
              <w:rPr>
                <w:rFonts w:ascii="Times New Roman" w:eastAsia="Times New Roman" w:hAnsi="Times New Roman" w:cs="Times New Roman"/>
                <w:spacing w:val="-5"/>
                <w:w w:val="92"/>
                <w:sz w:val="24"/>
                <w:szCs w:val="24"/>
                <w:lang w:val="en-US"/>
              </w:rPr>
              <w:t>n</w:t>
            </w:r>
            <w:r w:rsidRPr="00AF0F77">
              <w:rPr>
                <w:rFonts w:ascii="Times New Roman" w:eastAsia="Times New Roman" w:hAnsi="Times New Roman" w:cs="Times New Roman"/>
                <w:w w:val="96"/>
                <w:sz w:val="24"/>
                <w:szCs w:val="24"/>
                <w:lang w:val="en-US"/>
              </w:rPr>
              <w:t>,</w:t>
            </w:r>
            <w:r w:rsidRPr="00AF0F77">
              <w:rPr>
                <w:rFonts w:ascii="Times New Roman" w:eastAsia="Times New Roman" w:hAnsi="Times New Roman" w:cs="Times New Roman"/>
                <w:spacing w:val="6"/>
                <w:sz w:val="24"/>
                <w:szCs w:val="24"/>
                <w:lang w:val="en-US"/>
              </w:rPr>
              <w:t xml:space="preserve"> </w:t>
            </w:r>
            <w:r w:rsidRPr="00AF0F77">
              <w:rPr>
                <w:rFonts w:ascii="Times New Roman" w:eastAsia="Times New Roman" w:hAnsi="Times New Roman" w:cs="Times New Roman"/>
                <w:spacing w:val="-2"/>
                <w:sz w:val="24"/>
                <w:szCs w:val="24"/>
                <w:lang w:val="en-US"/>
              </w:rPr>
              <w:t>d</w:t>
            </w:r>
            <w:r w:rsidRPr="00AF0F77">
              <w:rPr>
                <w:rFonts w:ascii="Times New Roman" w:eastAsia="Times New Roman" w:hAnsi="Times New Roman" w:cs="Times New Roman"/>
                <w:sz w:val="24"/>
                <w:szCs w:val="24"/>
                <w:lang w:val="en-US"/>
              </w:rPr>
              <w:t>e</w:t>
            </w:r>
            <w:r w:rsidRPr="00AF0F77">
              <w:rPr>
                <w:rFonts w:ascii="Times New Roman" w:eastAsia="Times New Roman" w:hAnsi="Times New Roman" w:cs="Times New Roman"/>
                <w:spacing w:val="-8"/>
                <w:sz w:val="24"/>
                <w:szCs w:val="24"/>
                <w:lang w:val="en-US"/>
              </w:rPr>
              <w:t xml:space="preserve"> </w:t>
            </w:r>
            <w:r w:rsidRPr="00AF0F77">
              <w:rPr>
                <w:rFonts w:ascii="Times New Roman" w:eastAsia="Times New Roman" w:hAnsi="Times New Roman" w:cs="Times New Roman"/>
                <w:spacing w:val="-1"/>
                <w:w w:val="91"/>
                <w:sz w:val="24"/>
                <w:szCs w:val="24"/>
                <w:lang w:val="en-US"/>
              </w:rPr>
              <w:t>b</w:t>
            </w:r>
            <w:r w:rsidRPr="00AF0F77">
              <w:rPr>
                <w:rFonts w:ascii="Times New Roman" w:eastAsia="Times New Roman" w:hAnsi="Times New Roman" w:cs="Times New Roman"/>
                <w:spacing w:val="-3"/>
                <w:w w:val="87"/>
                <w:sz w:val="24"/>
                <w:szCs w:val="24"/>
                <w:lang w:val="en-US"/>
              </w:rPr>
              <w:t>r</w:t>
            </w:r>
            <w:r w:rsidRPr="00AF0F77">
              <w:rPr>
                <w:rFonts w:ascii="Times New Roman" w:eastAsia="Times New Roman" w:hAnsi="Times New Roman" w:cs="Times New Roman"/>
                <w:spacing w:val="-2"/>
                <w:w w:val="97"/>
                <w:sz w:val="24"/>
                <w:szCs w:val="24"/>
                <w:lang w:val="en-US"/>
              </w:rPr>
              <w:t>e</w:t>
            </w:r>
            <w:r w:rsidRPr="00AF0F77">
              <w:rPr>
                <w:rFonts w:ascii="Times New Roman" w:eastAsia="Times New Roman" w:hAnsi="Times New Roman" w:cs="Times New Roman"/>
                <w:spacing w:val="-1"/>
                <w:w w:val="74"/>
                <w:sz w:val="24"/>
                <w:szCs w:val="24"/>
                <w:lang w:val="en-US"/>
              </w:rPr>
              <w:t>v</w:t>
            </w:r>
            <w:r w:rsidRPr="00AF0F77">
              <w:rPr>
                <w:rFonts w:ascii="Times New Roman" w:eastAsia="Times New Roman" w:hAnsi="Times New Roman" w:cs="Times New Roman"/>
                <w:w w:val="99"/>
                <w:sz w:val="24"/>
                <w:szCs w:val="24"/>
                <w:lang w:val="en-US"/>
              </w:rPr>
              <w:t>es</w:t>
            </w:r>
            <w:r w:rsidRPr="00AF0F77">
              <w:rPr>
                <w:rFonts w:ascii="Times New Roman" w:eastAsia="Times New Roman" w:hAnsi="Times New Roman" w:cs="Times New Roman"/>
                <w:spacing w:val="6"/>
                <w:sz w:val="24"/>
                <w:szCs w:val="24"/>
                <w:lang w:val="en-US"/>
              </w:rPr>
              <w:t xml:space="preserve"> </w:t>
            </w:r>
            <w:r w:rsidRPr="00AF0F77">
              <w:rPr>
                <w:rFonts w:ascii="Times New Roman" w:eastAsia="Times New Roman" w:hAnsi="Times New Roman" w:cs="Times New Roman"/>
                <w:w w:val="75"/>
                <w:sz w:val="24"/>
                <w:szCs w:val="24"/>
                <w:lang w:val="en-US"/>
              </w:rPr>
              <w:t>y</w:t>
            </w:r>
            <w:r w:rsidRPr="00AF0F77">
              <w:rPr>
                <w:rFonts w:ascii="Times New Roman" w:eastAsia="Times New Roman" w:hAnsi="Times New Roman" w:cs="Times New Roman"/>
                <w:spacing w:val="21"/>
                <w:w w:val="75"/>
                <w:sz w:val="24"/>
                <w:szCs w:val="24"/>
                <w:lang w:val="en-US"/>
              </w:rPr>
              <w:t xml:space="preserve"> </w:t>
            </w:r>
            <w:r w:rsidRPr="00AF0F77">
              <w:rPr>
                <w:rFonts w:ascii="Times New Roman" w:eastAsia="Times New Roman" w:hAnsi="Times New Roman" w:cs="Times New Roman"/>
                <w:w w:val="101"/>
                <w:sz w:val="24"/>
                <w:szCs w:val="24"/>
                <w:lang w:val="en-US"/>
              </w:rPr>
              <w:t>s</w:t>
            </w:r>
            <w:r w:rsidRPr="00AF0F77">
              <w:rPr>
                <w:rFonts w:ascii="Times New Roman" w:eastAsia="Times New Roman" w:hAnsi="Times New Roman" w:cs="Times New Roman"/>
                <w:spacing w:val="-3"/>
                <w:w w:val="97"/>
                <w:sz w:val="24"/>
                <w:szCs w:val="24"/>
                <w:lang w:val="en-US"/>
              </w:rPr>
              <w:t>e</w:t>
            </w:r>
            <w:r w:rsidRPr="00AF0F77">
              <w:rPr>
                <w:rFonts w:ascii="Times New Roman" w:eastAsia="Times New Roman" w:hAnsi="Times New Roman" w:cs="Times New Roman"/>
                <w:spacing w:val="-2"/>
                <w:w w:val="92"/>
                <w:sz w:val="24"/>
                <w:szCs w:val="24"/>
                <w:lang w:val="en-US"/>
              </w:rPr>
              <w:t>n</w:t>
            </w:r>
            <w:r w:rsidRPr="00AF0F77">
              <w:rPr>
                <w:rFonts w:ascii="Times New Roman" w:eastAsia="Times New Roman" w:hAnsi="Times New Roman" w:cs="Times New Roman"/>
                <w:spacing w:val="-3"/>
                <w:w w:val="92"/>
                <w:sz w:val="24"/>
                <w:szCs w:val="24"/>
                <w:lang w:val="en-US"/>
              </w:rPr>
              <w:t>c</w:t>
            </w:r>
            <w:r w:rsidRPr="00AF0F77">
              <w:rPr>
                <w:rFonts w:ascii="Times New Roman" w:eastAsia="Times New Roman" w:hAnsi="Times New Roman" w:cs="Times New Roman"/>
                <w:spacing w:val="-3"/>
                <w:w w:val="69"/>
                <w:sz w:val="24"/>
                <w:szCs w:val="24"/>
                <w:lang w:val="en-US"/>
              </w:rPr>
              <w:t>il</w:t>
            </w:r>
            <w:r w:rsidRPr="00AF0F77">
              <w:rPr>
                <w:rFonts w:ascii="Times New Roman" w:eastAsia="Times New Roman" w:hAnsi="Times New Roman" w:cs="Times New Roman"/>
                <w:spacing w:val="-1"/>
                <w:w w:val="69"/>
                <w:sz w:val="24"/>
                <w:szCs w:val="24"/>
                <w:lang w:val="en-US"/>
              </w:rPr>
              <w:t>l</w:t>
            </w:r>
            <w:r w:rsidRPr="00AF0F77">
              <w:rPr>
                <w:rFonts w:ascii="Times New Roman" w:eastAsia="Times New Roman" w:hAnsi="Times New Roman" w:cs="Times New Roman"/>
                <w:spacing w:val="-2"/>
                <w:w w:val="87"/>
                <w:sz w:val="24"/>
                <w:szCs w:val="24"/>
                <w:lang w:val="en-US"/>
              </w:rPr>
              <w:t>o</w:t>
            </w:r>
            <w:r w:rsidRPr="00AF0F77">
              <w:rPr>
                <w:rFonts w:ascii="Times New Roman" w:eastAsia="Times New Roman" w:hAnsi="Times New Roman" w:cs="Times New Roman"/>
                <w:w w:val="101"/>
                <w:sz w:val="24"/>
                <w:szCs w:val="24"/>
                <w:lang w:val="en-US"/>
              </w:rPr>
              <w:t>s</w:t>
            </w:r>
            <w:r w:rsidRPr="00AF0F77">
              <w:rPr>
                <w:rFonts w:ascii="Times New Roman" w:eastAsia="Times New Roman" w:hAnsi="Times New Roman" w:cs="Times New Roman"/>
                <w:spacing w:val="6"/>
                <w:sz w:val="24"/>
                <w:szCs w:val="24"/>
                <w:lang w:val="en-US"/>
              </w:rPr>
              <w:t xml:space="preserve"> </w:t>
            </w:r>
            <w:r w:rsidRPr="00AF0F77">
              <w:rPr>
                <w:rFonts w:ascii="Times New Roman" w:eastAsia="Times New Roman" w:hAnsi="Times New Roman" w:cs="Times New Roman"/>
                <w:w w:val="88"/>
                <w:sz w:val="24"/>
                <w:szCs w:val="24"/>
                <w:lang w:val="en-US"/>
              </w:rPr>
              <w:t>t</w:t>
            </w:r>
            <w:r w:rsidRPr="00AF0F77">
              <w:rPr>
                <w:rFonts w:ascii="Times New Roman" w:eastAsia="Times New Roman" w:hAnsi="Times New Roman" w:cs="Times New Roman"/>
                <w:w w:val="94"/>
                <w:sz w:val="24"/>
                <w:szCs w:val="24"/>
                <w:lang w:val="en-US"/>
              </w:rPr>
              <w:t>r</w:t>
            </w:r>
            <w:r w:rsidRPr="00AF0F77">
              <w:rPr>
                <w:rFonts w:ascii="Times New Roman" w:eastAsia="Times New Roman" w:hAnsi="Times New Roman" w:cs="Times New Roman"/>
                <w:spacing w:val="-3"/>
                <w:w w:val="94"/>
                <w:sz w:val="24"/>
                <w:szCs w:val="24"/>
                <w:lang w:val="en-US"/>
              </w:rPr>
              <w:t>a</w:t>
            </w:r>
            <w:r w:rsidRPr="00AF0F77">
              <w:rPr>
                <w:rFonts w:ascii="Times New Roman" w:eastAsia="Times New Roman" w:hAnsi="Times New Roman" w:cs="Times New Roman"/>
                <w:spacing w:val="-1"/>
                <w:w w:val="91"/>
                <w:sz w:val="24"/>
                <w:szCs w:val="24"/>
                <w:lang w:val="en-US"/>
              </w:rPr>
              <w:t>b</w:t>
            </w:r>
            <w:r w:rsidRPr="00AF0F77">
              <w:rPr>
                <w:rFonts w:ascii="Times New Roman" w:eastAsia="Times New Roman" w:hAnsi="Times New Roman" w:cs="Times New Roman"/>
                <w:spacing w:val="-4"/>
                <w:w w:val="98"/>
                <w:sz w:val="24"/>
                <w:szCs w:val="24"/>
                <w:lang w:val="en-US"/>
              </w:rPr>
              <w:t>a</w:t>
            </w:r>
            <w:r w:rsidRPr="00AF0F77">
              <w:rPr>
                <w:rFonts w:ascii="Times New Roman" w:eastAsia="Times New Roman" w:hAnsi="Times New Roman" w:cs="Times New Roman"/>
                <w:spacing w:val="-2"/>
                <w:w w:val="69"/>
                <w:sz w:val="24"/>
                <w:szCs w:val="24"/>
                <w:lang w:val="en-US"/>
              </w:rPr>
              <w:t>j</w:t>
            </w:r>
            <w:r w:rsidRPr="00AF0F77">
              <w:rPr>
                <w:rFonts w:ascii="Times New Roman" w:eastAsia="Times New Roman" w:hAnsi="Times New Roman" w:cs="Times New Roman"/>
                <w:spacing w:val="-2"/>
                <w:w w:val="87"/>
                <w:sz w:val="24"/>
                <w:szCs w:val="24"/>
                <w:lang w:val="en-US"/>
              </w:rPr>
              <w:t>o</w:t>
            </w:r>
            <w:r w:rsidRPr="00AF0F77">
              <w:rPr>
                <w:rFonts w:ascii="Times New Roman" w:eastAsia="Times New Roman" w:hAnsi="Times New Roman" w:cs="Times New Roman"/>
                <w:w w:val="101"/>
                <w:sz w:val="24"/>
                <w:szCs w:val="24"/>
                <w:lang w:val="en-US"/>
              </w:rPr>
              <w:t>s</w:t>
            </w:r>
            <w:r w:rsidRPr="00AF0F77">
              <w:rPr>
                <w:rFonts w:ascii="Times New Roman" w:eastAsia="Times New Roman" w:hAnsi="Times New Roman" w:cs="Times New Roman"/>
                <w:spacing w:val="6"/>
                <w:sz w:val="24"/>
                <w:szCs w:val="24"/>
                <w:lang w:val="en-US"/>
              </w:rPr>
              <w:t xml:space="preserve"> </w:t>
            </w:r>
            <w:r w:rsidRPr="00AF0F77">
              <w:rPr>
                <w:rFonts w:ascii="Times New Roman" w:eastAsia="Times New Roman" w:hAnsi="Times New Roman" w:cs="Times New Roman"/>
                <w:spacing w:val="-2"/>
                <w:w w:val="91"/>
                <w:sz w:val="24"/>
                <w:szCs w:val="24"/>
                <w:lang w:val="en-US"/>
              </w:rPr>
              <w:t>d</w:t>
            </w:r>
            <w:r w:rsidRPr="00AF0F77">
              <w:rPr>
                <w:rFonts w:ascii="Times New Roman" w:eastAsia="Times New Roman" w:hAnsi="Times New Roman" w:cs="Times New Roman"/>
                <w:w w:val="99"/>
                <w:sz w:val="24"/>
                <w:szCs w:val="24"/>
                <w:lang w:val="en-US"/>
              </w:rPr>
              <w:t>es</w:t>
            </w:r>
            <w:r w:rsidRPr="00AF0F77">
              <w:rPr>
                <w:rFonts w:ascii="Times New Roman" w:eastAsia="Times New Roman" w:hAnsi="Times New Roman" w:cs="Times New Roman"/>
                <w:spacing w:val="-3"/>
                <w:w w:val="92"/>
                <w:sz w:val="24"/>
                <w:szCs w:val="24"/>
                <w:lang w:val="en-US"/>
              </w:rPr>
              <w:t>c</w:t>
            </w:r>
            <w:r w:rsidRPr="00AF0F77">
              <w:rPr>
                <w:rFonts w:ascii="Times New Roman" w:eastAsia="Times New Roman" w:hAnsi="Times New Roman" w:cs="Times New Roman"/>
                <w:spacing w:val="-1"/>
                <w:w w:val="87"/>
                <w:sz w:val="24"/>
                <w:szCs w:val="24"/>
                <w:lang w:val="en-US"/>
              </w:rPr>
              <w:t>r</w:t>
            </w:r>
            <w:r w:rsidRPr="00AF0F77">
              <w:rPr>
                <w:rFonts w:ascii="Times New Roman" w:eastAsia="Times New Roman" w:hAnsi="Times New Roman" w:cs="Times New Roman"/>
                <w:spacing w:val="-3"/>
                <w:w w:val="69"/>
                <w:sz w:val="24"/>
                <w:szCs w:val="24"/>
                <w:lang w:val="en-US"/>
              </w:rPr>
              <w:t>i</w:t>
            </w:r>
            <w:r w:rsidRPr="00AF0F77">
              <w:rPr>
                <w:rFonts w:ascii="Times New Roman" w:eastAsia="Times New Roman" w:hAnsi="Times New Roman" w:cs="Times New Roman"/>
                <w:spacing w:val="-1"/>
                <w:w w:val="92"/>
                <w:sz w:val="24"/>
                <w:szCs w:val="24"/>
                <w:lang w:val="en-US"/>
              </w:rPr>
              <w:t>p</w:t>
            </w:r>
            <w:r w:rsidRPr="00AF0F77">
              <w:rPr>
                <w:rFonts w:ascii="Times New Roman" w:eastAsia="Times New Roman" w:hAnsi="Times New Roman" w:cs="Times New Roman"/>
                <w:w w:val="88"/>
                <w:sz w:val="24"/>
                <w:szCs w:val="24"/>
                <w:lang w:val="en-US"/>
              </w:rPr>
              <w:t>t</w:t>
            </w:r>
            <w:r w:rsidRPr="00AF0F77">
              <w:rPr>
                <w:rFonts w:ascii="Times New Roman" w:eastAsia="Times New Roman" w:hAnsi="Times New Roman" w:cs="Times New Roman"/>
                <w:spacing w:val="1"/>
                <w:w w:val="69"/>
                <w:sz w:val="24"/>
                <w:szCs w:val="24"/>
                <w:lang w:val="en-US"/>
              </w:rPr>
              <w:t>i</w:t>
            </w:r>
            <w:r w:rsidRPr="00AF0F77">
              <w:rPr>
                <w:rFonts w:ascii="Times New Roman" w:eastAsia="Times New Roman" w:hAnsi="Times New Roman" w:cs="Times New Roman"/>
                <w:spacing w:val="-1"/>
                <w:w w:val="74"/>
                <w:sz w:val="24"/>
                <w:szCs w:val="24"/>
                <w:lang w:val="en-US"/>
              </w:rPr>
              <w:t>v</w:t>
            </w:r>
            <w:r w:rsidRPr="00AF0F77">
              <w:rPr>
                <w:rFonts w:ascii="Times New Roman" w:eastAsia="Times New Roman" w:hAnsi="Times New Roman" w:cs="Times New Roman"/>
                <w:spacing w:val="-2"/>
                <w:w w:val="87"/>
                <w:sz w:val="24"/>
                <w:szCs w:val="24"/>
                <w:lang w:val="en-US"/>
              </w:rPr>
              <w:t>o</w:t>
            </w:r>
            <w:r w:rsidRPr="00AF0F77">
              <w:rPr>
                <w:rFonts w:ascii="Times New Roman" w:eastAsia="Times New Roman" w:hAnsi="Times New Roman" w:cs="Times New Roman"/>
                <w:w w:val="101"/>
                <w:sz w:val="24"/>
                <w:szCs w:val="24"/>
                <w:lang w:val="en-US"/>
              </w:rPr>
              <w:t>s</w:t>
            </w:r>
            <w:r w:rsidRPr="00AF0F77">
              <w:rPr>
                <w:rFonts w:ascii="Times New Roman" w:eastAsia="Times New Roman" w:hAnsi="Times New Roman" w:cs="Times New Roman"/>
                <w:spacing w:val="6"/>
                <w:sz w:val="24"/>
                <w:szCs w:val="24"/>
                <w:lang w:val="en-US"/>
              </w:rPr>
              <w:t xml:space="preserve"> </w:t>
            </w:r>
            <w:r w:rsidRPr="00AF0F77">
              <w:rPr>
                <w:rFonts w:ascii="Times New Roman" w:eastAsia="Times New Roman" w:hAnsi="Times New Roman" w:cs="Times New Roman"/>
                <w:spacing w:val="-1"/>
                <w:w w:val="90"/>
                <w:sz w:val="24"/>
                <w:szCs w:val="24"/>
                <w:lang w:val="en-US"/>
              </w:rPr>
              <w:t>co</w:t>
            </w:r>
            <w:r w:rsidRPr="00AF0F77">
              <w:rPr>
                <w:rFonts w:ascii="Times New Roman" w:eastAsia="Times New Roman" w:hAnsi="Times New Roman" w:cs="Times New Roman"/>
                <w:w w:val="90"/>
                <w:sz w:val="24"/>
                <w:szCs w:val="24"/>
                <w:lang w:val="en-US"/>
              </w:rPr>
              <w:t>n</w:t>
            </w:r>
            <w:r w:rsidRPr="00AF0F77">
              <w:rPr>
                <w:rFonts w:ascii="Times New Roman" w:eastAsia="Times New Roman" w:hAnsi="Times New Roman" w:cs="Times New Roman"/>
                <w:spacing w:val="13"/>
                <w:w w:val="90"/>
                <w:sz w:val="24"/>
                <w:szCs w:val="24"/>
                <w:lang w:val="en-US"/>
              </w:rPr>
              <w:t xml:space="preserve"> </w:t>
            </w:r>
            <w:r w:rsidRPr="00AF0F77">
              <w:rPr>
                <w:rFonts w:ascii="Times New Roman" w:eastAsia="Times New Roman" w:hAnsi="Times New Roman" w:cs="Times New Roman"/>
                <w:spacing w:val="-4"/>
                <w:w w:val="90"/>
                <w:sz w:val="24"/>
                <w:szCs w:val="24"/>
                <w:lang w:val="en-US"/>
              </w:rPr>
              <w:t>a</w:t>
            </w:r>
            <w:r w:rsidRPr="00AF0F77">
              <w:rPr>
                <w:rFonts w:ascii="Times New Roman" w:eastAsia="Times New Roman" w:hAnsi="Times New Roman" w:cs="Times New Roman"/>
                <w:w w:val="90"/>
                <w:sz w:val="24"/>
                <w:szCs w:val="24"/>
                <w:lang w:val="en-US"/>
              </w:rPr>
              <w:t>y</w:t>
            </w:r>
            <w:r w:rsidRPr="00AF0F77">
              <w:rPr>
                <w:rFonts w:ascii="Times New Roman" w:eastAsia="Times New Roman" w:hAnsi="Times New Roman" w:cs="Times New Roman"/>
                <w:spacing w:val="-1"/>
                <w:w w:val="90"/>
                <w:sz w:val="24"/>
                <w:szCs w:val="24"/>
                <w:lang w:val="en-US"/>
              </w:rPr>
              <w:t>u</w:t>
            </w:r>
            <w:r w:rsidRPr="00AF0F77">
              <w:rPr>
                <w:rFonts w:ascii="Times New Roman" w:eastAsia="Times New Roman" w:hAnsi="Times New Roman" w:cs="Times New Roman"/>
                <w:spacing w:val="-3"/>
                <w:w w:val="90"/>
                <w:sz w:val="24"/>
                <w:szCs w:val="24"/>
                <w:lang w:val="en-US"/>
              </w:rPr>
              <w:t>d</w:t>
            </w:r>
            <w:r w:rsidRPr="00AF0F77">
              <w:rPr>
                <w:rFonts w:ascii="Times New Roman" w:eastAsia="Times New Roman" w:hAnsi="Times New Roman" w:cs="Times New Roman"/>
                <w:w w:val="90"/>
                <w:sz w:val="24"/>
                <w:szCs w:val="24"/>
                <w:lang w:val="en-US"/>
              </w:rPr>
              <w:t>a</w:t>
            </w:r>
            <w:r w:rsidRPr="00AF0F77">
              <w:rPr>
                <w:rFonts w:ascii="Times New Roman" w:eastAsia="Times New Roman" w:hAnsi="Times New Roman" w:cs="Times New Roman"/>
                <w:spacing w:val="14"/>
                <w:w w:val="90"/>
                <w:sz w:val="24"/>
                <w:szCs w:val="24"/>
                <w:lang w:val="en-US"/>
              </w:rPr>
              <w:t xml:space="preserve"> </w:t>
            </w:r>
            <w:r w:rsidRPr="00AF0F77">
              <w:rPr>
                <w:rFonts w:ascii="Times New Roman" w:eastAsia="Times New Roman" w:hAnsi="Times New Roman" w:cs="Times New Roman"/>
                <w:spacing w:val="-2"/>
                <w:w w:val="91"/>
                <w:sz w:val="24"/>
                <w:szCs w:val="24"/>
                <w:lang w:val="en-US"/>
              </w:rPr>
              <w:t>d</w:t>
            </w:r>
            <w:r w:rsidRPr="00AF0F77">
              <w:rPr>
                <w:rFonts w:ascii="Times New Roman" w:eastAsia="Times New Roman" w:hAnsi="Times New Roman" w:cs="Times New Roman"/>
                <w:spacing w:val="-3"/>
                <w:w w:val="97"/>
                <w:sz w:val="24"/>
                <w:szCs w:val="24"/>
                <w:lang w:val="en-US"/>
              </w:rPr>
              <w:t>e</w:t>
            </w:r>
            <w:r w:rsidRPr="00AF0F77">
              <w:rPr>
                <w:rFonts w:ascii="Times New Roman" w:eastAsia="Times New Roman" w:hAnsi="Times New Roman" w:cs="Times New Roman"/>
                <w:w w:val="69"/>
                <w:sz w:val="24"/>
                <w:szCs w:val="24"/>
                <w:lang w:val="en-US"/>
              </w:rPr>
              <w:t xml:space="preserve">l </w:t>
            </w:r>
            <w:r w:rsidRPr="00AF0F77">
              <w:rPr>
                <w:rFonts w:ascii="Times New Roman" w:eastAsia="Times New Roman" w:hAnsi="Times New Roman" w:cs="Times New Roman"/>
                <w:spacing w:val="-2"/>
                <w:w w:val="92"/>
                <w:sz w:val="24"/>
                <w:szCs w:val="24"/>
                <w:lang w:val="en-US"/>
              </w:rPr>
              <w:t>d</w:t>
            </w:r>
            <w:r w:rsidRPr="00AF0F77">
              <w:rPr>
                <w:rFonts w:ascii="Times New Roman" w:eastAsia="Times New Roman" w:hAnsi="Times New Roman" w:cs="Times New Roman"/>
                <w:w w:val="92"/>
                <w:sz w:val="24"/>
                <w:szCs w:val="24"/>
                <w:lang w:val="en-US"/>
              </w:rPr>
              <w:t>o</w:t>
            </w:r>
            <w:r w:rsidRPr="00AF0F77">
              <w:rPr>
                <w:rFonts w:ascii="Times New Roman" w:eastAsia="Times New Roman" w:hAnsi="Times New Roman" w:cs="Times New Roman"/>
                <w:spacing w:val="-1"/>
                <w:w w:val="92"/>
                <w:sz w:val="24"/>
                <w:szCs w:val="24"/>
                <w:lang w:val="en-US"/>
              </w:rPr>
              <w:t>c</w:t>
            </w:r>
            <w:r w:rsidRPr="00AF0F77">
              <w:rPr>
                <w:rFonts w:ascii="Times New Roman" w:eastAsia="Times New Roman" w:hAnsi="Times New Roman" w:cs="Times New Roman"/>
                <w:spacing w:val="-3"/>
                <w:w w:val="92"/>
                <w:sz w:val="24"/>
                <w:szCs w:val="24"/>
                <w:lang w:val="en-US"/>
              </w:rPr>
              <w:t>e</w:t>
            </w:r>
            <w:r w:rsidRPr="00AF0F77">
              <w:rPr>
                <w:rFonts w:ascii="Times New Roman" w:eastAsia="Times New Roman" w:hAnsi="Times New Roman" w:cs="Times New Roman"/>
                <w:spacing w:val="-1"/>
                <w:w w:val="92"/>
                <w:sz w:val="24"/>
                <w:szCs w:val="24"/>
                <w:lang w:val="en-US"/>
              </w:rPr>
              <w:t>nt</w:t>
            </w:r>
            <w:r w:rsidRPr="00AF0F77">
              <w:rPr>
                <w:rFonts w:ascii="Times New Roman" w:eastAsia="Times New Roman" w:hAnsi="Times New Roman" w:cs="Times New Roman"/>
                <w:w w:val="92"/>
                <w:sz w:val="24"/>
                <w:szCs w:val="24"/>
                <w:lang w:val="en-US"/>
              </w:rPr>
              <w:t>e</w:t>
            </w:r>
            <w:r w:rsidRPr="00AF0F77">
              <w:rPr>
                <w:rFonts w:ascii="Times New Roman" w:eastAsia="Times New Roman" w:hAnsi="Times New Roman" w:cs="Times New Roman"/>
                <w:spacing w:val="8"/>
                <w:w w:val="92"/>
                <w:sz w:val="24"/>
                <w:szCs w:val="24"/>
                <w:lang w:val="en-US"/>
              </w:rPr>
              <w:t xml:space="preserve"> </w:t>
            </w:r>
            <w:r w:rsidRPr="00AF0F77">
              <w:rPr>
                <w:rFonts w:ascii="Times New Roman" w:eastAsia="Times New Roman" w:hAnsi="Times New Roman" w:cs="Times New Roman"/>
                <w:w w:val="92"/>
                <w:sz w:val="24"/>
                <w:szCs w:val="24"/>
                <w:lang w:val="en-US"/>
              </w:rPr>
              <w:t>s</w:t>
            </w:r>
            <w:r w:rsidRPr="00AF0F77">
              <w:rPr>
                <w:rFonts w:ascii="Times New Roman" w:eastAsia="Times New Roman" w:hAnsi="Times New Roman" w:cs="Times New Roman"/>
                <w:spacing w:val="-1"/>
                <w:w w:val="92"/>
                <w:sz w:val="24"/>
                <w:szCs w:val="24"/>
                <w:lang w:val="en-US"/>
              </w:rPr>
              <w:t>ob</w:t>
            </w:r>
            <w:r w:rsidRPr="00AF0F77">
              <w:rPr>
                <w:rFonts w:ascii="Times New Roman" w:eastAsia="Times New Roman" w:hAnsi="Times New Roman" w:cs="Times New Roman"/>
                <w:spacing w:val="-3"/>
                <w:w w:val="92"/>
                <w:sz w:val="24"/>
                <w:szCs w:val="24"/>
                <w:lang w:val="en-US"/>
              </w:rPr>
              <w:t>r</w:t>
            </w:r>
            <w:r w:rsidRPr="00AF0F77">
              <w:rPr>
                <w:rFonts w:ascii="Times New Roman" w:eastAsia="Times New Roman" w:hAnsi="Times New Roman" w:cs="Times New Roman"/>
                <w:w w:val="92"/>
                <w:sz w:val="24"/>
                <w:szCs w:val="24"/>
                <w:lang w:val="en-US"/>
              </w:rPr>
              <w:t>e</w:t>
            </w:r>
            <w:r w:rsidRPr="00AF0F77">
              <w:rPr>
                <w:rFonts w:ascii="Times New Roman" w:eastAsia="Times New Roman" w:hAnsi="Times New Roman" w:cs="Times New Roman"/>
                <w:spacing w:val="10"/>
                <w:w w:val="92"/>
                <w:sz w:val="24"/>
                <w:szCs w:val="24"/>
                <w:lang w:val="en-US"/>
              </w:rPr>
              <w:t xml:space="preserve"> </w:t>
            </w:r>
            <w:r w:rsidRPr="00AF0F77">
              <w:rPr>
                <w:rFonts w:ascii="Times New Roman" w:eastAsia="Times New Roman" w:hAnsi="Times New Roman" w:cs="Times New Roman"/>
                <w:sz w:val="24"/>
                <w:szCs w:val="24"/>
                <w:lang w:val="en-US"/>
              </w:rPr>
              <w:t>e</w:t>
            </w:r>
            <w:r w:rsidRPr="00AF0F77">
              <w:rPr>
                <w:rFonts w:ascii="Times New Roman" w:eastAsia="Times New Roman" w:hAnsi="Times New Roman" w:cs="Times New Roman"/>
                <w:spacing w:val="2"/>
                <w:sz w:val="24"/>
                <w:szCs w:val="24"/>
                <w:lang w:val="en-US"/>
              </w:rPr>
              <w:t>st</w:t>
            </w:r>
            <w:r w:rsidRPr="00AF0F77">
              <w:rPr>
                <w:rFonts w:ascii="Times New Roman" w:eastAsia="Times New Roman" w:hAnsi="Times New Roman" w:cs="Times New Roman"/>
                <w:sz w:val="24"/>
                <w:szCs w:val="24"/>
                <w:lang w:val="en-US"/>
              </w:rPr>
              <w:t>a</w:t>
            </w:r>
            <w:r w:rsidRPr="00AF0F77">
              <w:rPr>
                <w:rFonts w:ascii="Times New Roman" w:eastAsia="Times New Roman" w:hAnsi="Times New Roman" w:cs="Times New Roman"/>
                <w:spacing w:val="-9"/>
                <w:sz w:val="24"/>
                <w:szCs w:val="24"/>
                <w:lang w:val="en-US"/>
              </w:rPr>
              <w:t xml:space="preserve"> </w:t>
            </w:r>
            <w:r w:rsidRPr="00AF0F77">
              <w:rPr>
                <w:rFonts w:ascii="Times New Roman" w:eastAsia="Times New Roman" w:hAnsi="Times New Roman" w:cs="Times New Roman"/>
                <w:spacing w:val="-1"/>
                <w:w w:val="88"/>
                <w:sz w:val="24"/>
                <w:szCs w:val="24"/>
                <w:lang w:val="en-US"/>
              </w:rPr>
              <w:t>t</w:t>
            </w:r>
            <w:r w:rsidRPr="00AF0F77">
              <w:rPr>
                <w:rFonts w:ascii="Times New Roman" w:eastAsia="Times New Roman" w:hAnsi="Times New Roman" w:cs="Times New Roman"/>
                <w:spacing w:val="-3"/>
                <w:w w:val="97"/>
                <w:sz w:val="24"/>
                <w:szCs w:val="24"/>
                <w:lang w:val="en-US"/>
              </w:rPr>
              <w:t>e</w:t>
            </w:r>
            <w:r w:rsidRPr="00AF0F77">
              <w:rPr>
                <w:rFonts w:ascii="Times New Roman" w:eastAsia="Times New Roman" w:hAnsi="Times New Roman" w:cs="Times New Roman"/>
                <w:spacing w:val="-3"/>
                <w:w w:val="93"/>
                <w:sz w:val="24"/>
                <w:szCs w:val="24"/>
                <w:lang w:val="en-US"/>
              </w:rPr>
              <w:t>m</w:t>
            </w:r>
            <w:r w:rsidRPr="00AF0F77">
              <w:rPr>
                <w:rFonts w:ascii="Times New Roman" w:eastAsia="Times New Roman" w:hAnsi="Times New Roman" w:cs="Times New Roman"/>
                <w:spacing w:val="-2"/>
                <w:w w:val="98"/>
                <w:sz w:val="24"/>
                <w:szCs w:val="24"/>
                <w:lang w:val="en-US"/>
              </w:rPr>
              <w:t>á</w:t>
            </w:r>
            <w:r w:rsidRPr="00AF0F77">
              <w:rPr>
                <w:rFonts w:ascii="Times New Roman" w:eastAsia="Times New Roman" w:hAnsi="Times New Roman" w:cs="Times New Roman"/>
                <w:w w:val="88"/>
                <w:sz w:val="24"/>
                <w:szCs w:val="24"/>
                <w:lang w:val="en-US"/>
              </w:rPr>
              <w:t>t</w:t>
            </w:r>
            <w:r w:rsidRPr="00AF0F77">
              <w:rPr>
                <w:rFonts w:ascii="Times New Roman" w:eastAsia="Times New Roman" w:hAnsi="Times New Roman" w:cs="Times New Roman"/>
                <w:spacing w:val="-2"/>
                <w:w w:val="69"/>
                <w:sz w:val="24"/>
                <w:szCs w:val="24"/>
                <w:lang w:val="en-US"/>
              </w:rPr>
              <w:t>i</w:t>
            </w:r>
            <w:r w:rsidRPr="00AF0F77">
              <w:rPr>
                <w:rFonts w:ascii="Times New Roman" w:eastAsia="Times New Roman" w:hAnsi="Times New Roman" w:cs="Times New Roman"/>
                <w:spacing w:val="1"/>
                <w:w w:val="92"/>
                <w:sz w:val="24"/>
                <w:szCs w:val="24"/>
                <w:lang w:val="en-US"/>
              </w:rPr>
              <w:t>c</w:t>
            </w:r>
            <w:r w:rsidRPr="00AF0F77">
              <w:rPr>
                <w:rFonts w:ascii="Times New Roman" w:eastAsia="Times New Roman" w:hAnsi="Times New Roman" w:cs="Times New Roman"/>
                <w:spacing w:val="-4"/>
                <w:w w:val="98"/>
                <w:sz w:val="24"/>
                <w:szCs w:val="24"/>
                <w:lang w:val="en-US"/>
              </w:rPr>
              <w:t>a</w:t>
            </w:r>
            <w:r w:rsidRPr="00AF0F77">
              <w:rPr>
                <w:rFonts w:ascii="Times New Roman" w:eastAsia="Times New Roman" w:hAnsi="Times New Roman" w:cs="Times New Roman"/>
                <w:w w:val="96"/>
                <w:sz w:val="24"/>
                <w:szCs w:val="24"/>
                <w:lang w:val="en-US"/>
              </w:rPr>
              <w:t>,</w:t>
            </w:r>
            <w:r w:rsidRPr="00AF0F77">
              <w:rPr>
                <w:rFonts w:ascii="Times New Roman" w:eastAsia="Times New Roman" w:hAnsi="Times New Roman" w:cs="Times New Roman"/>
                <w:spacing w:val="3"/>
                <w:sz w:val="24"/>
                <w:szCs w:val="24"/>
                <w:lang w:val="en-US"/>
              </w:rPr>
              <w:t xml:space="preserve"> </w:t>
            </w:r>
            <w:r w:rsidRPr="00AF0F77">
              <w:rPr>
                <w:rFonts w:ascii="Times New Roman" w:eastAsia="Times New Roman" w:hAnsi="Times New Roman" w:cs="Times New Roman"/>
                <w:w w:val="92"/>
                <w:sz w:val="24"/>
                <w:szCs w:val="24"/>
                <w:lang w:val="en-US"/>
              </w:rPr>
              <w:t>u</w:t>
            </w:r>
            <w:r w:rsidRPr="00AF0F77">
              <w:rPr>
                <w:rFonts w:ascii="Times New Roman" w:eastAsia="Times New Roman" w:hAnsi="Times New Roman" w:cs="Times New Roman"/>
                <w:w w:val="88"/>
                <w:sz w:val="24"/>
                <w:szCs w:val="24"/>
                <w:lang w:val="en-US"/>
              </w:rPr>
              <w:t>t</w:t>
            </w:r>
            <w:r w:rsidRPr="00AF0F77">
              <w:rPr>
                <w:rFonts w:ascii="Times New Roman" w:eastAsia="Times New Roman" w:hAnsi="Times New Roman" w:cs="Times New Roman"/>
                <w:spacing w:val="-3"/>
                <w:w w:val="69"/>
                <w:sz w:val="24"/>
                <w:szCs w:val="24"/>
                <w:lang w:val="en-US"/>
              </w:rPr>
              <w:t>il</w:t>
            </w:r>
            <w:r w:rsidRPr="00AF0F77">
              <w:rPr>
                <w:rFonts w:ascii="Times New Roman" w:eastAsia="Times New Roman" w:hAnsi="Times New Roman" w:cs="Times New Roman"/>
                <w:spacing w:val="-2"/>
                <w:w w:val="69"/>
                <w:sz w:val="24"/>
                <w:szCs w:val="24"/>
                <w:lang w:val="en-US"/>
              </w:rPr>
              <w:t>i</w:t>
            </w:r>
            <w:r w:rsidRPr="00AF0F77">
              <w:rPr>
                <w:rFonts w:ascii="Times New Roman" w:eastAsia="Times New Roman" w:hAnsi="Times New Roman" w:cs="Times New Roman"/>
                <w:w w:val="84"/>
                <w:sz w:val="24"/>
                <w:szCs w:val="24"/>
                <w:lang w:val="en-US"/>
              </w:rPr>
              <w:t>z</w:t>
            </w:r>
            <w:r w:rsidRPr="00AF0F77">
              <w:rPr>
                <w:rFonts w:ascii="Times New Roman" w:eastAsia="Times New Roman" w:hAnsi="Times New Roman" w:cs="Times New Roman"/>
                <w:spacing w:val="-3"/>
                <w:w w:val="98"/>
                <w:sz w:val="24"/>
                <w:szCs w:val="24"/>
                <w:lang w:val="en-US"/>
              </w:rPr>
              <w:t>a</w:t>
            </w:r>
            <w:r w:rsidRPr="00AF0F77">
              <w:rPr>
                <w:rFonts w:ascii="Times New Roman" w:eastAsia="Times New Roman" w:hAnsi="Times New Roman" w:cs="Times New Roman"/>
                <w:spacing w:val="-2"/>
                <w:w w:val="92"/>
                <w:sz w:val="24"/>
                <w:szCs w:val="24"/>
                <w:lang w:val="en-US"/>
              </w:rPr>
              <w:t>n</w:t>
            </w:r>
            <w:r w:rsidRPr="00AF0F77">
              <w:rPr>
                <w:rFonts w:ascii="Times New Roman" w:eastAsia="Times New Roman" w:hAnsi="Times New Roman" w:cs="Times New Roman"/>
                <w:spacing w:val="-2"/>
                <w:w w:val="91"/>
                <w:sz w:val="24"/>
                <w:szCs w:val="24"/>
                <w:lang w:val="en-US"/>
              </w:rPr>
              <w:t>d</w:t>
            </w:r>
            <w:r w:rsidRPr="00AF0F77">
              <w:rPr>
                <w:rFonts w:ascii="Times New Roman" w:eastAsia="Times New Roman" w:hAnsi="Times New Roman" w:cs="Times New Roman"/>
                <w:w w:val="87"/>
                <w:sz w:val="24"/>
                <w:szCs w:val="24"/>
                <w:lang w:val="en-US"/>
              </w:rPr>
              <w:t>o</w:t>
            </w:r>
            <w:r w:rsidRPr="00AF0F77">
              <w:rPr>
                <w:rFonts w:ascii="Times New Roman" w:eastAsia="Times New Roman" w:hAnsi="Times New Roman" w:cs="Times New Roman"/>
                <w:spacing w:val="3"/>
                <w:sz w:val="24"/>
                <w:szCs w:val="24"/>
                <w:lang w:val="en-US"/>
              </w:rPr>
              <w:t xml:space="preserve"> </w:t>
            </w:r>
            <w:r w:rsidRPr="00AF0F77">
              <w:rPr>
                <w:rFonts w:ascii="Times New Roman" w:eastAsia="Times New Roman" w:hAnsi="Times New Roman" w:cs="Times New Roman"/>
                <w:spacing w:val="-3"/>
                <w:w w:val="91"/>
                <w:sz w:val="24"/>
                <w:szCs w:val="24"/>
                <w:lang w:val="en-US"/>
              </w:rPr>
              <w:t>d</w:t>
            </w:r>
            <w:r w:rsidRPr="00AF0F77">
              <w:rPr>
                <w:rFonts w:ascii="Times New Roman" w:eastAsia="Times New Roman" w:hAnsi="Times New Roman" w:cs="Times New Roman"/>
                <w:spacing w:val="1"/>
                <w:w w:val="69"/>
                <w:sz w:val="24"/>
                <w:szCs w:val="24"/>
                <w:lang w:val="en-US"/>
              </w:rPr>
              <w:t>i</w:t>
            </w:r>
            <w:r w:rsidRPr="00AF0F77">
              <w:rPr>
                <w:rFonts w:ascii="Times New Roman" w:eastAsia="Times New Roman" w:hAnsi="Times New Roman" w:cs="Times New Roman"/>
                <w:spacing w:val="-1"/>
                <w:w w:val="74"/>
                <w:sz w:val="24"/>
                <w:szCs w:val="24"/>
                <w:lang w:val="en-US"/>
              </w:rPr>
              <w:t>v</w:t>
            </w:r>
            <w:r w:rsidRPr="00AF0F77">
              <w:rPr>
                <w:rFonts w:ascii="Times New Roman" w:eastAsia="Times New Roman" w:hAnsi="Times New Roman" w:cs="Times New Roman"/>
                <w:spacing w:val="-3"/>
                <w:w w:val="97"/>
                <w:sz w:val="24"/>
                <w:szCs w:val="24"/>
                <w:lang w:val="en-US"/>
              </w:rPr>
              <w:t>e</w:t>
            </w:r>
            <w:r w:rsidRPr="00AF0F77">
              <w:rPr>
                <w:rFonts w:ascii="Times New Roman" w:eastAsia="Times New Roman" w:hAnsi="Times New Roman" w:cs="Times New Roman"/>
                <w:w w:val="95"/>
                <w:sz w:val="24"/>
                <w:szCs w:val="24"/>
                <w:lang w:val="en-US"/>
              </w:rPr>
              <w:t>r</w:t>
            </w:r>
            <w:r w:rsidRPr="00AF0F77">
              <w:rPr>
                <w:rFonts w:ascii="Times New Roman" w:eastAsia="Times New Roman" w:hAnsi="Times New Roman" w:cs="Times New Roman"/>
                <w:spacing w:val="-3"/>
                <w:w w:val="95"/>
                <w:sz w:val="24"/>
                <w:szCs w:val="24"/>
                <w:lang w:val="en-US"/>
              </w:rPr>
              <w:t>s</w:t>
            </w:r>
            <w:r w:rsidRPr="00AF0F77">
              <w:rPr>
                <w:rFonts w:ascii="Times New Roman" w:eastAsia="Times New Roman" w:hAnsi="Times New Roman" w:cs="Times New Roman"/>
                <w:spacing w:val="-2"/>
                <w:w w:val="69"/>
                <w:sz w:val="24"/>
                <w:szCs w:val="24"/>
                <w:lang w:val="en-US"/>
              </w:rPr>
              <w:t>i</w:t>
            </w:r>
            <w:r w:rsidRPr="00AF0F77">
              <w:rPr>
                <w:rFonts w:ascii="Times New Roman" w:eastAsia="Times New Roman" w:hAnsi="Times New Roman" w:cs="Times New Roman"/>
                <w:spacing w:val="-3"/>
                <w:w w:val="91"/>
                <w:sz w:val="24"/>
                <w:szCs w:val="24"/>
                <w:lang w:val="en-US"/>
              </w:rPr>
              <w:t>d</w:t>
            </w:r>
            <w:r w:rsidRPr="00AF0F77">
              <w:rPr>
                <w:rFonts w:ascii="Times New Roman" w:eastAsia="Times New Roman" w:hAnsi="Times New Roman" w:cs="Times New Roman"/>
                <w:spacing w:val="-2"/>
                <w:w w:val="98"/>
                <w:sz w:val="24"/>
                <w:szCs w:val="24"/>
                <w:lang w:val="en-US"/>
              </w:rPr>
              <w:t>a</w:t>
            </w:r>
            <w:r w:rsidRPr="00AF0F77">
              <w:rPr>
                <w:rFonts w:ascii="Times New Roman" w:eastAsia="Times New Roman" w:hAnsi="Times New Roman" w:cs="Times New Roman"/>
                <w:w w:val="91"/>
                <w:sz w:val="24"/>
                <w:szCs w:val="24"/>
                <w:lang w:val="en-US"/>
              </w:rPr>
              <w:t>d</w:t>
            </w:r>
            <w:r w:rsidRPr="00AF0F77">
              <w:rPr>
                <w:rFonts w:ascii="Times New Roman" w:eastAsia="Times New Roman" w:hAnsi="Times New Roman" w:cs="Times New Roman"/>
                <w:spacing w:val="3"/>
                <w:sz w:val="24"/>
                <w:szCs w:val="24"/>
                <w:lang w:val="en-US"/>
              </w:rPr>
              <w:t xml:space="preserve"> </w:t>
            </w:r>
            <w:r w:rsidRPr="00AF0F77">
              <w:rPr>
                <w:rFonts w:ascii="Times New Roman" w:eastAsia="Times New Roman" w:hAnsi="Times New Roman" w:cs="Times New Roman"/>
                <w:spacing w:val="-2"/>
                <w:sz w:val="24"/>
                <w:szCs w:val="24"/>
                <w:lang w:val="en-US"/>
              </w:rPr>
              <w:t>d</w:t>
            </w:r>
            <w:r w:rsidRPr="00AF0F77">
              <w:rPr>
                <w:rFonts w:ascii="Times New Roman" w:eastAsia="Times New Roman" w:hAnsi="Times New Roman" w:cs="Times New Roman"/>
                <w:sz w:val="24"/>
                <w:szCs w:val="24"/>
                <w:lang w:val="en-US"/>
              </w:rPr>
              <w:t>e</w:t>
            </w:r>
            <w:r w:rsidRPr="00AF0F77">
              <w:rPr>
                <w:rFonts w:ascii="Times New Roman" w:eastAsia="Times New Roman" w:hAnsi="Times New Roman" w:cs="Times New Roman"/>
                <w:spacing w:val="-11"/>
                <w:sz w:val="24"/>
                <w:szCs w:val="24"/>
                <w:lang w:val="en-US"/>
              </w:rPr>
              <w:t xml:space="preserve"> </w:t>
            </w:r>
            <w:r w:rsidRPr="00AF0F77">
              <w:rPr>
                <w:rFonts w:ascii="Times New Roman" w:eastAsia="Times New Roman" w:hAnsi="Times New Roman" w:cs="Times New Roman"/>
                <w:spacing w:val="2"/>
                <w:w w:val="69"/>
                <w:sz w:val="24"/>
                <w:szCs w:val="24"/>
                <w:lang w:val="en-US"/>
              </w:rPr>
              <w:t>f</w:t>
            </w:r>
            <w:r w:rsidRPr="00AF0F77">
              <w:rPr>
                <w:rFonts w:ascii="Times New Roman" w:eastAsia="Times New Roman" w:hAnsi="Times New Roman" w:cs="Times New Roman"/>
                <w:spacing w:val="-1"/>
                <w:w w:val="92"/>
                <w:sz w:val="24"/>
                <w:szCs w:val="24"/>
                <w:lang w:val="en-US"/>
              </w:rPr>
              <w:t>u</w:t>
            </w:r>
            <w:r w:rsidRPr="00AF0F77">
              <w:rPr>
                <w:rFonts w:ascii="Times New Roman" w:eastAsia="Times New Roman" w:hAnsi="Times New Roman" w:cs="Times New Roman"/>
                <w:spacing w:val="-3"/>
                <w:w w:val="97"/>
                <w:sz w:val="24"/>
                <w:szCs w:val="24"/>
                <w:lang w:val="en-US"/>
              </w:rPr>
              <w:t>e</w:t>
            </w:r>
            <w:r w:rsidRPr="00AF0F77">
              <w:rPr>
                <w:rFonts w:ascii="Times New Roman" w:eastAsia="Times New Roman" w:hAnsi="Times New Roman" w:cs="Times New Roman"/>
                <w:spacing w:val="-1"/>
                <w:w w:val="92"/>
                <w:sz w:val="24"/>
                <w:szCs w:val="24"/>
                <w:lang w:val="en-US"/>
              </w:rPr>
              <w:t>n</w:t>
            </w:r>
            <w:r w:rsidRPr="00AF0F77">
              <w:rPr>
                <w:rFonts w:ascii="Times New Roman" w:eastAsia="Times New Roman" w:hAnsi="Times New Roman" w:cs="Times New Roman"/>
                <w:spacing w:val="-1"/>
                <w:w w:val="88"/>
                <w:sz w:val="24"/>
                <w:szCs w:val="24"/>
                <w:lang w:val="en-US"/>
              </w:rPr>
              <w:t>t</w:t>
            </w:r>
            <w:r w:rsidRPr="00AF0F77">
              <w:rPr>
                <w:rFonts w:ascii="Times New Roman" w:eastAsia="Times New Roman" w:hAnsi="Times New Roman" w:cs="Times New Roman"/>
                <w:w w:val="99"/>
                <w:sz w:val="24"/>
                <w:szCs w:val="24"/>
                <w:lang w:val="en-US"/>
              </w:rPr>
              <w:t>es</w:t>
            </w:r>
            <w:r w:rsidRPr="00AF0F77">
              <w:rPr>
                <w:rFonts w:ascii="Times New Roman" w:eastAsia="Times New Roman" w:hAnsi="Times New Roman" w:cs="Times New Roman"/>
                <w:spacing w:val="3"/>
                <w:sz w:val="24"/>
                <w:szCs w:val="24"/>
                <w:lang w:val="en-US"/>
              </w:rPr>
              <w:t xml:space="preserve"> </w:t>
            </w:r>
            <w:r w:rsidRPr="00AF0F77">
              <w:rPr>
                <w:rFonts w:ascii="Times New Roman" w:eastAsia="Times New Roman" w:hAnsi="Times New Roman" w:cs="Times New Roman"/>
                <w:w w:val="75"/>
                <w:sz w:val="24"/>
                <w:szCs w:val="24"/>
                <w:lang w:val="en-US"/>
              </w:rPr>
              <w:t>y</w:t>
            </w:r>
            <w:r w:rsidRPr="00AF0F77">
              <w:rPr>
                <w:rFonts w:ascii="Times New Roman" w:eastAsia="Times New Roman" w:hAnsi="Times New Roman" w:cs="Times New Roman"/>
                <w:spacing w:val="18"/>
                <w:w w:val="75"/>
                <w:sz w:val="24"/>
                <w:szCs w:val="24"/>
                <w:lang w:val="en-US"/>
              </w:rPr>
              <w:t xml:space="preserve"> </w:t>
            </w:r>
            <w:r w:rsidRPr="00AF0F77">
              <w:rPr>
                <w:rFonts w:ascii="Times New Roman" w:eastAsia="Times New Roman" w:hAnsi="Times New Roman" w:cs="Times New Roman"/>
                <w:spacing w:val="-1"/>
                <w:w w:val="92"/>
                <w:sz w:val="24"/>
                <w:szCs w:val="24"/>
                <w:lang w:val="en-US"/>
              </w:rPr>
              <w:t>p</w:t>
            </w:r>
            <w:r w:rsidRPr="00AF0F77">
              <w:rPr>
                <w:rFonts w:ascii="Times New Roman" w:eastAsia="Times New Roman" w:hAnsi="Times New Roman" w:cs="Times New Roman"/>
                <w:spacing w:val="-2"/>
                <w:w w:val="69"/>
                <w:sz w:val="24"/>
                <w:szCs w:val="24"/>
                <w:lang w:val="en-US"/>
              </w:rPr>
              <w:t>l</w:t>
            </w:r>
            <w:r w:rsidRPr="00AF0F77">
              <w:rPr>
                <w:rFonts w:ascii="Times New Roman" w:eastAsia="Times New Roman" w:hAnsi="Times New Roman" w:cs="Times New Roman"/>
                <w:spacing w:val="-3"/>
                <w:w w:val="98"/>
                <w:sz w:val="24"/>
                <w:szCs w:val="24"/>
                <w:lang w:val="en-US"/>
              </w:rPr>
              <w:t>a</w:t>
            </w:r>
            <w:r w:rsidRPr="00AF0F77">
              <w:rPr>
                <w:rFonts w:ascii="Times New Roman" w:eastAsia="Times New Roman" w:hAnsi="Times New Roman" w:cs="Times New Roman"/>
                <w:spacing w:val="-3"/>
                <w:w w:val="101"/>
                <w:sz w:val="24"/>
                <w:szCs w:val="24"/>
                <w:lang w:val="en-US"/>
              </w:rPr>
              <w:t>s</w:t>
            </w:r>
            <w:r w:rsidRPr="00AF0F77">
              <w:rPr>
                <w:rFonts w:ascii="Times New Roman" w:eastAsia="Times New Roman" w:hAnsi="Times New Roman" w:cs="Times New Roman"/>
                <w:spacing w:val="-3"/>
                <w:w w:val="93"/>
                <w:sz w:val="24"/>
                <w:szCs w:val="24"/>
                <w:lang w:val="en-US"/>
              </w:rPr>
              <w:t>m</w:t>
            </w:r>
            <w:r w:rsidRPr="00AF0F77">
              <w:rPr>
                <w:rFonts w:ascii="Times New Roman" w:eastAsia="Times New Roman" w:hAnsi="Times New Roman" w:cs="Times New Roman"/>
                <w:spacing w:val="-3"/>
                <w:w w:val="98"/>
                <w:sz w:val="24"/>
                <w:szCs w:val="24"/>
                <w:lang w:val="en-US"/>
              </w:rPr>
              <w:t>a</w:t>
            </w:r>
            <w:r w:rsidRPr="00AF0F77">
              <w:rPr>
                <w:rFonts w:ascii="Times New Roman" w:eastAsia="Times New Roman" w:hAnsi="Times New Roman" w:cs="Times New Roman"/>
                <w:spacing w:val="-2"/>
                <w:w w:val="92"/>
                <w:sz w:val="24"/>
                <w:szCs w:val="24"/>
                <w:lang w:val="en-US"/>
              </w:rPr>
              <w:t>n</w:t>
            </w:r>
            <w:r w:rsidRPr="00AF0F77">
              <w:rPr>
                <w:rFonts w:ascii="Times New Roman" w:eastAsia="Times New Roman" w:hAnsi="Times New Roman" w:cs="Times New Roman"/>
                <w:spacing w:val="-2"/>
                <w:w w:val="91"/>
                <w:sz w:val="24"/>
                <w:szCs w:val="24"/>
                <w:lang w:val="en-US"/>
              </w:rPr>
              <w:t>d</w:t>
            </w:r>
            <w:r w:rsidRPr="00AF0F77">
              <w:rPr>
                <w:rFonts w:ascii="Times New Roman" w:eastAsia="Times New Roman" w:hAnsi="Times New Roman" w:cs="Times New Roman"/>
                <w:w w:val="87"/>
                <w:sz w:val="24"/>
                <w:szCs w:val="24"/>
                <w:lang w:val="en-US"/>
              </w:rPr>
              <w:t>o</w:t>
            </w:r>
            <w:r w:rsidRPr="00AF0F77">
              <w:rPr>
                <w:rFonts w:ascii="Times New Roman" w:eastAsia="Times New Roman" w:hAnsi="Times New Roman" w:cs="Times New Roman"/>
                <w:spacing w:val="3"/>
                <w:sz w:val="24"/>
                <w:szCs w:val="24"/>
                <w:lang w:val="en-US"/>
              </w:rPr>
              <w:t xml:space="preserve"> </w:t>
            </w:r>
            <w:r w:rsidRPr="00AF0F77">
              <w:rPr>
                <w:rFonts w:ascii="Times New Roman" w:eastAsia="Times New Roman" w:hAnsi="Times New Roman" w:cs="Times New Roman"/>
                <w:spacing w:val="-2"/>
                <w:sz w:val="24"/>
                <w:szCs w:val="24"/>
                <w:lang w:val="en-US"/>
              </w:rPr>
              <w:t>d</w:t>
            </w:r>
            <w:r w:rsidRPr="00AF0F77">
              <w:rPr>
                <w:rFonts w:ascii="Times New Roman" w:eastAsia="Times New Roman" w:hAnsi="Times New Roman" w:cs="Times New Roman"/>
                <w:sz w:val="24"/>
                <w:szCs w:val="24"/>
                <w:lang w:val="en-US"/>
              </w:rPr>
              <w:t>e</w:t>
            </w:r>
            <w:r w:rsidRPr="00AF0F77">
              <w:rPr>
                <w:rFonts w:ascii="Times New Roman" w:eastAsia="Times New Roman" w:hAnsi="Times New Roman" w:cs="Times New Roman"/>
                <w:spacing w:val="-11"/>
                <w:sz w:val="24"/>
                <w:szCs w:val="24"/>
                <w:lang w:val="en-US"/>
              </w:rPr>
              <w:t xml:space="preserve"> </w:t>
            </w:r>
            <w:r w:rsidRPr="00AF0F77">
              <w:rPr>
                <w:rFonts w:ascii="Times New Roman" w:eastAsia="Times New Roman" w:hAnsi="Times New Roman" w:cs="Times New Roman"/>
                <w:spacing w:val="-3"/>
                <w:w w:val="94"/>
                <w:sz w:val="24"/>
                <w:szCs w:val="24"/>
                <w:lang w:val="en-US"/>
              </w:rPr>
              <w:t>ma</w:t>
            </w:r>
            <w:r w:rsidRPr="00AF0F77">
              <w:rPr>
                <w:rFonts w:ascii="Times New Roman" w:eastAsia="Times New Roman" w:hAnsi="Times New Roman" w:cs="Times New Roman"/>
                <w:spacing w:val="-2"/>
                <w:w w:val="94"/>
                <w:sz w:val="24"/>
                <w:szCs w:val="24"/>
                <w:lang w:val="en-US"/>
              </w:rPr>
              <w:t>n</w:t>
            </w:r>
            <w:r w:rsidRPr="00AF0F77">
              <w:rPr>
                <w:rFonts w:ascii="Times New Roman" w:eastAsia="Times New Roman" w:hAnsi="Times New Roman" w:cs="Times New Roman"/>
                <w:spacing w:val="-3"/>
                <w:w w:val="94"/>
                <w:sz w:val="24"/>
                <w:szCs w:val="24"/>
                <w:lang w:val="en-US"/>
              </w:rPr>
              <w:t>e</w:t>
            </w:r>
            <w:r w:rsidRPr="00AF0F77">
              <w:rPr>
                <w:rFonts w:ascii="Times New Roman" w:eastAsia="Times New Roman" w:hAnsi="Times New Roman" w:cs="Times New Roman"/>
                <w:w w:val="94"/>
                <w:sz w:val="24"/>
                <w:szCs w:val="24"/>
                <w:lang w:val="en-US"/>
              </w:rPr>
              <w:t>ra</w:t>
            </w:r>
            <w:r w:rsidRPr="00AF0F77">
              <w:rPr>
                <w:rFonts w:ascii="Times New Roman" w:eastAsia="Times New Roman" w:hAnsi="Times New Roman" w:cs="Times New Roman"/>
                <w:spacing w:val="9"/>
                <w:w w:val="94"/>
                <w:sz w:val="24"/>
                <w:szCs w:val="24"/>
                <w:lang w:val="en-US"/>
              </w:rPr>
              <w:t xml:space="preserve"> </w:t>
            </w:r>
            <w:r w:rsidRPr="00AF0F77">
              <w:rPr>
                <w:rFonts w:ascii="Times New Roman" w:eastAsia="Times New Roman" w:hAnsi="Times New Roman" w:cs="Times New Roman"/>
                <w:spacing w:val="-2"/>
                <w:w w:val="94"/>
                <w:sz w:val="24"/>
                <w:szCs w:val="24"/>
                <w:lang w:val="en-US"/>
              </w:rPr>
              <w:t>ad</w:t>
            </w:r>
            <w:r w:rsidRPr="00AF0F77">
              <w:rPr>
                <w:rFonts w:ascii="Times New Roman" w:eastAsia="Times New Roman" w:hAnsi="Times New Roman" w:cs="Times New Roman"/>
                <w:spacing w:val="-1"/>
                <w:w w:val="94"/>
                <w:sz w:val="24"/>
                <w:szCs w:val="24"/>
                <w:lang w:val="en-US"/>
              </w:rPr>
              <w:t>e</w:t>
            </w:r>
            <w:r w:rsidRPr="00AF0F77">
              <w:rPr>
                <w:rFonts w:ascii="Times New Roman" w:eastAsia="Times New Roman" w:hAnsi="Times New Roman" w:cs="Times New Roman"/>
                <w:spacing w:val="-3"/>
                <w:w w:val="94"/>
                <w:sz w:val="24"/>
                <w:szCs w:val="24"/>
                <w:lang w:val="en-US"/>
              </w:rPr>
              <w:t>c</w:t>
            </w:r>
            <w:r w:rsidRPr="00AF0F77">
              <w:rPr>
                <w:rFonts w:ascii="Times New Roman" w:eastAsia="Times New Roman" w:hAnsi="Times New Roman" w:cs="Times New Roman"/>
                <w:spacing w:val="-2"/>
                <w:w w:val="94"/>
                <w:sz w:val="24"/>
                <w:szCs w:val="24"/>
                <w:lang w:val="en-US"/>
              </w:rPr>
              <w:t>ua</w:t>
            </w:r>
            <w:r w:rsidRPr="00AF0F77">
              <w:rPr>
                <w:rFonts w:ascii="Times New Roman" w:eastAsia="Times New Roman" w:hAnsi="Times New Roman" w:cs="Times New Roman"/>
                <w:spacing w:val="-3"/>
                <w:w w:val="94"/>
                <w:sz w:val="24"/>
                <w:szCs w:val="24"/>
                <w:lang w:val="en-US"/>
              </w:rPr>
              <w:t>d</w:t>
            </w:r>
            <w:r w:rsidRPr="00AF0F77">
              <w:rPr>
                <w:rFonts w:ascii="Times New Roman" w:eastAsia="Times New Roman" w:hAnsi="Times New Roman" w:cs="Times New Roman"/>
                <w:w w:val="94"/>
                <w:sz w:val="24"/>
                <w:szCs w:val="24"/>
                <w:lang w:val="en-US"/>
              </w:rPr>
              <w:t>a</w:t>
            </w:r>
            <w:r w:rsidRPr="00AF0F77">
              <w:rPr>
                <w:rFonts w:ascii="Times New Roman" w:eastAsia="Times New Roman" w:hAnsi="Times New Roman" w:cs="Times New Roman"/>
                <w:spacing w:val="10"/>
                <w:w w:val="94"/>
                <w:sz w:val="24"/>
                <w:szCs w:val="24"/>
                <w:lang w:val="en-US"/>
              </w:rPr>
              <w:t xml:space="preserve"> </w:t>
            </w:r>
            <w:r w:rsidRPr="00AF0F77">
              <w:rPr>
                <w:rFonts w:ascii="Times New Roman" w:eastAsia="Times New Roman" w:hAnsi="Times New Roman" w:cs="Times New Roman"/>
                <w:spacing w:val="-2"/>
                <w:w w:val="69"/>
                <w:sz w:val="24"/>
                <w:szCs w:val="24"/>
                <w:lang w:val="en-US"/>
              </w:rPr>
              <w:t>l</w:t>
            </w:r>
            <w:r w:rsidRPr="00AF0F77">
              <w:rPr>
                <w:rFonts w:ascii="Times New Roman" w:eastAsia="Times New Roman" w:hAnsi="Times New Roman" w:cs="Times New Roman"/>
                <w:spacing w:val="-3"/>
                <w:w w:val="98"/>
                <w:sz w:val="24"/>
                <w:szCs w:val="24"/>
                <w:lang w:val="en-US"/>
              </w:rPr>
              <w:t>a</w:t>
            </w:r>
            <w:r w:rsidRPr="00AF0F77">
              <w:rPr>
                <w:rFonts w:ascii="Times New Roman" w:eastAsia="Times New Roman" w:hAnsi="Times New Roman" w:cs="Times New Roman"/>
                <w:w w:val="101"/>
                <w:sz w:val="24"/>
                <w:szCs w:val="24"/>
                <w:lang w:val="en-US"/>
              </w:rPr>
              <w:t>s</w:t>
            </w:r>
            <w:r w:rsidRPr="00AF0F77">
              <w:rPr>
                <w:rFonts w:ascii="Times New Roman" w:eastAsia="Times New Roman" w:hAnsi="Times New Roman" w:cs="Times New Roman"/>
                <w:spacing w:val="3"/>
                <w:sz w:val="24"/>
                <w:szCs w:val="24"/>
                <w:lang w:val="en-US"/>
              </w:rPr>
              <w:t xml:space="preserve"> </w:t>
            </w:r>
            <w:r w:rsidRPr="00AF0F77">
              <w:rPr>
                <w:rFonts w:ascii="Times New Roman" w:eastAsia="Times New Roman" w:hAnsi="Times New Roman" w:cs="Times New Roman"/>
                <w:spacing w:val="-1"/>
                <w:w w:val="92"/>
                <w:sz w:val="24"/>
                <w:szCs w:val="24"/>
                <w:lang w:val="en-US"/>
              </w:rPr>
              <w:t>p</w:t>
            </w:r>
            <w:r w:rsidRPr="00AF0F77">
              <w:rPr>
                <w:rFonts w:ascii="Times New Roman" w:eastAsia="Times New Roman" w:hAnsi="Times New Roman" w:cs="Times New Roman"/>
                <w:spacing w:val="-1"/>
                <w:w w:val="87"/>
                <w:sz w:val="24"/>
                <w:szCs w:val="24"/>
                <w:lang w:val="en-US"/>
              </w:rPr>
              <w:t>r</w:t>
            </w:r>
            <w:r w:rsidRPr="00AF0F77">
              <w:rPr>
                <w:rFonts w:ascii="Times New Roman" w:eastAsia="Times New Roman" w:hAnsi="Times New Roman" w:cs="Times New Roman"/>
                <w:spacing w:val="-3"/>
                <w:w w:val="69"/>
                <w:sz w:val="24"/>
                <w:szCs w:val="24"/>
                <w:lang w:val="en-US"/>
              </w:rPr>
              <w:t>i</w:t>
            </w:r>
            <w:r w:rsidRPr="00AF0F77">
              <w:rPr>
                <w:rFonts w:ascii="Times New Roman" w:eastAsia="Times New Roman" w:hAnsi="Times New Roman" w:cs="Times New Roman"/>
                <w:spacing w:val="-2"/>
                <w:w w:val="92"/>
                <w:sz w:val="24"/>
                <w:szCs w:val="24"/>
                <w:lang w:val="en-US"/>
              </w:rPr>
              <w:t>n</w:t>
            </w:r>
            <w:r w:rsidRPr="00AF0F77">
              <w:rPr>
                <w:rFonts w:ascii="Times New Roman" w:eastAsia="Times New Roman" w:hAnsi="Times New Roman" w:cs="Times New Roman"/>
                <w:spacing w:val="-3"/>
                <w:w w:val="92"/>
                <w:sz w:val="24"/>
                <w:szCs w:val="24"/>
                <w:lang w:val="en-US"/>
              </w:rPr>
              <w:t>c</w:t>
            </w:r>
            <w:r w:rsidRPr="00AF0F77">
              <w:rPr>
                <w:rFonts w:ascii="Times New Roman" w:eastAsia="Times New Roman" w:hAnsi="Times New Roman" w:cs="Times New Roman"/>
                <w:spacing w:val="-3"/>
                <w:w w:val="69"/>
                <w:sz w:val="24"/>
                <w:szCs w:val="24"/>
                <w:lang w:val="en-US"/>
              </w:rPr>
              <w:t>i</w:t>
            </w:r>
            <w:r w:rsidRPr="00AF0F77">
              <w:rPr>
                <w:rFonts w:ascii="Times New Roman" w:eastAsia="Times New Roman" w:hAnsi="Times New Roman" w:cs="Times New Roman"/>
                <w:spacing w:val="-1"/>
                <w:w w:val="92"/>
                <w:sz w:val="24"/>
                <w:szCs w:val="24"/>
                <w:lang w:val="en-US"/>
              </w:rPr>
              <w:t>p</w:t>
            </w:r>
            <w:r w:rsidRPr="00AF0F77">
              <w:rPr>
                <w:rFonts w:ascii="Times New Roman" w:eastAsia="Times New Roman" w:hAnsi="Times New Roman" w:cs="Times New Roman"/>
                <w:spacing w:val="-3"/>
                <w:w w:val="98"/>
                <w:sz w:val="24"/>
                <w:szCs w:val="24"/>
                <w:lang w:val="en-US"/>
              </w:rPr>
              <w:t>a</w:t>
            </w:r>
            <w:r w:rsidRPr="00AF0F77">
              <w:rPr>
                <w:rFonts w:ascii="Times New Roman" w:eastAsia="Times New Roman" w:hAnsi="Times New Roman" w:cs="Times New Roman"/>
                <w:spacing w:val="-2"/>
                <w:w w:val="69"/>
                <w:sz w:val="24"/>
                <w:szCs w:val="24"/>
                <w:lang w:val="en-US"/>
              </w:rPr>
              <w:t>l</w:t>
            </w:r>
            <w:r w:rsidRPr="00AF0F77">
              <w:rPr>
                <w:rFonts w:ascii="Times New Roman" w:eastAsia="Times New Roman" w:hAnsi="Times New Roman" w:cs="Times New Roman"/>
                <w:w w:val="99"/>
                <w:sz w:val="24"/>
                <w:szCs w:val="24"/>
                <w:lang w:val="en-US"/>
              </w:rPr>
              <w:t xml:space="preserve">es </w:t>
            </w:r>
            <w:r w:rsidRPr="00AF0F77">
              <w:rPr>
                <w:rFonts w:ascii="Times New Roman" w:eastAsia="Times New Roman" w:hAnsi="Times New Roman" w:cs="Times New Roman"/>
                <w:spacing w:val="-2"/>
                <w:w w:val="69"/>
                <w:sz w:val="24"/>
                <w:szCs w:val="24"/>
                <w:lang w:val="en-US"/>
              </w:rPr>
              <w:t>i</w:t>
            </w:r>
            <w:r w:rsidRPr="00AF0F77">
              <w:rPr>
                <w:rFonts w:ascii="Times New Roman" w:eastAsia="Times New Roman" w:hAnsi="Times New Roman" w:cs="Times New Roman"/>
                <w:spacing w:val="-2"/>
                <w:w w:val="91"/>
                <w:sz w:val="24"/>
                <w:szCs w:val="24"/>
                <w:lang w:val="en-US"/>
              </w:rPr>
              <w:t>d</w:t>
            </w:r>
            <w:r w:rsidRPr="00AF0F77">
              <w:rPr>
                <w:rFonts w:ascii="Times New Roman" w:eastAsia="Times New Roman" w:hAnsi="Times New Roman" w:cs="Times New Roman"/>
                <w:w w:val="97"/>
                <w:sz w:val="24"/>
                <w:szCs w:val="24"/>
                <w:lang w:val="en-US"/>
              </w:rPr>
              <w:t>e</w:t>
            </w:r>
            <w:r w:rsidRPr="00AF0F77">
              <w:rPr>
                <w:rFonts w:ascii="Times New Roman" w:eastAsia="Times New Roman" w:hAnsi="Times New Roman" w:cs="Times New Roman"/>
                <w:spacing w:val="-3"/>
                <w:w w:val="98"/>
                <w:sz w:val="24"/>
                <w:szCs w:val="24"/>
                <w:lang w:val="en-US"/>
              </w:rPr>
              <w:t>a</w:t>
            </w:r>
            <w:r w:rsidRPr="00AF0F77">
              <w:rPr>
                <w:rFonts w:ascii="Times New Roman" w:eastAsia="Times New Roman" w:hAnsi="Times New Roman" w:cs="Times New Roman"/>
                <w:w w:val="101"/>
                <w:sz w:val="24"/>
                <w:szCs w:val="24"/>
                <w:lang w:val="en-US"/>
              </w:rPr>
              <w:t>s</w:t>
            </w:r>
            <w:r w:rsidRPr="00AF0F77">
              <w:rPr>
                <w:rFonts w:ascii="Times New Roman" w:eastAsia="Times New Roman" w:hAnsi="Times New Roman" w:cs="Times New Roman"/>
                <w:sz w:val="24"/>
                <w:szCs w:val="24"/>
                <w:lang w:val="en-US"/>
              </w:rPr>
              <w:t xml:space="preserve"> </w:t>
            </w:r>
            <w:r w:rsidRPr="00AF0F77">
              <w:rPr>
                <w:rFonts w:ascii="Times New Roman" w:eastAsia="Times New Roman" w:hAnsi="Times New Roman" w:cs="Times New Roman"/>
                <w:spacing w:val="-3"/>
                <w:w w:val="98"/>
                <w:sz w:val="24"/>
                <w:szCs w:val="24"/>
                <w:lang w:val="en-US"/>
              </w:rPr>
              <w:t>a</w:t>
            </w:r>
            <w:r w:rsidRPr="00AF0F77">
              <w:rPr>
                <w:rFonts w:ascii="Times New Roman" w:eastAsia="Times New Roman" w:hAnsi="Times New Roman" w:cs="Times New Roman"/>
                <w:w w:val="69"/>
                <w:sz w:val="24"/>
                <w:szCs w:val="24"/>
                <w:lang w:val="en-US"/>
              </w:rPr>
              <w:t>l</w:t>
            </w:r>
            <w:r w:rsidRPr="00AF0F77">
              <w:rPr>
                <w:rFonts w:ascii="Times New Roman" w:eastAsia="Times New Roman" w:hAnsi="Times New Roman" w:cs="Times New Roman"/>
                <w:sz w:val="24"/>
                <w:szCs w:val="24"/>
                <w:lang w:val="en-US"/>
              </w:rPr>
              <w:t xml:space="preserve"> </w:t>
            </w:r>
            <w:r w:rsidRPr="00AF0F77">
              <w:rPr>
                <w:rFonts w:ascii="Times New Roman" w:eastAsia="Times New Roman" w:hAnsi="Times New Roman" w:cs="Times New Roman"/>
                <w:spacing w:val="-3"/>
                <w:w w:val="85"/>
                <w:sz w:val="24"/>
                <w:szCs w:val="24"/>
                <w:lang w:val="en-US"/>
              </w:rPr>
              <w:t>r</w:t>
            </w:r>
            <w:r w:rsidRPr="00AF0F77">
              <w:rPr>
                <w:rFonts w:ascii="Times New Roman" w:eastAsia="Times New Roman" w:hAnsi="Times New Roman" w:cs="Times New Roman"/>
                <w:w w:val="85"/>
                <w:sz w:val="24"/>
                <w:szCs w:val="24"/>
                <w:lang w:val="en-US"/>
              </w:rPr>
              <w:t>e</w:t>
            </w:r>
            <w:r w:rsidRPr="00AF0F77">
              <w:rPr>
                <w:rFonts w:ascii="Times New Roman" w:eastAsia="Times New Roman" w:hAnsi="Times New Roman" w:cs="Times New Roman"/>
                <w:spacing w:val="-3"/>
                <w:w w:val="85"/>
                <w:sz w:val="24"/>
                <w:szCs w:val="24"/>
                <w:lang w:val="en-US"/>
              </w:rPr>
              <w:t>s</w:t>
            </w:r>
            <w:r w:rsidRPr="00AF0F77">
              <w:rPr>
                <w:rFonts w:ascii="Times New Roman" w:eastAsia="Times New Roman" w:hAnsi="Times New Roman" w:cs="Times New Roman"/>
                <w:w w:val="85"/>
                <w:sz w:val="24"/>
                <w:szCs w:val="24"/>
                <w:lang w:val="en-US"/>
              </w:rPr>
              <w:t>p</w:t>
            </w:r>
            <w:r w:rsidRPr="00AF0F77">
              <w:rPr>
                <w:rFonts w:ascii="Times New Roman" w:eastAsia="Times New Roman" w:hAnsi="Times New Roman" w:cs="Times New Roman"/>
                <w:spacing w:val="-1"/>
                <w:w w:val="85"/>
                <w:sz w:val="24"/>
                <w:szCs w:val="24"/>
                <w:lang w:val="en-US"/>
              </w:rPr>
              <w:t>e</w:t>
            </w:r>
            <w:r w:rsidRPr="00AF0F77">
              <w:rPr>
                <w:rFonts w:ascii="Times New Roman" w:eastAsia="Times New Roman" w:hAnsi="Times New Roman" w:cs="Times New Roman"/>
                <w:spacing w:val="1"/>
                <w:w w:val="85"/>
                <w:sz w:val="24"/>
                <w:szCs w:val="24"/>
                <w:lang w:val="en-US"/>
              </w:rPr>
              <w:t>c</w:t>
            </w:r>
            <w:r w:rsidRPr="00AF0F77">
              <w:rPr>
                <w:rFonts w:ascii="Times New Roman" w:eastAsia="Times New Roman" w:hAnsi="Times New Roman" w:cs="Times New Roman"/>
                <w:spacing w:val="-1"/>
                <w:w w:val="85"/>
                <w:sz w:val="24"/>
                <w:szCs w:val="24"/>
                <w:lang w:val="en-US"/>
              </w:rPr>
              <w:t>t</w:t>
            </w:r>
            <w:r w:rsidRPr="00AF0F77">
              <w:rPr>
                <w:rFonts w:ascii="Times New Roman" w:eastAsia="Times New Roman" w:hAnsi="Times New Roman" w:cs="Times New Roman"/>
                <w:spacing w:val="-4"/>
                <w:w w:val="85"/>
                <w:sz w:val="24"/>
                <w:szCs w:val="24"/>
                <w:lang w:val="en-US"/>
              </w:rPr>
              <w:t>o</w:t>
            </w:r>
            <w:r w:rsidRPr="00AF0F77">
              <w:rPr>
                <w:rFonts w:ascii="Times New Roman" w:eastAsia="Times New Roman" w:hAnsi="Times New Roman" w:cs="Times New Roman"/>
                <w:w w:val="85"/>
                <w:sz w:val="24"/>
                <w:szCs w:val="24"/>
                <w:lang w:val="en-US"/>
              </w:rPr>
              <w:t xml:space="preserve">. </w:t>
            </w:r>
            <w:r w:rsidRPr="00AF0F77">
              <w:rPr>
                <w:rFonts w:ascii="Times New Roman" w:eastAsia="Times New Roman" w:hAnsi="Times New Roman" w:cs="Times New Roman"/>
                <w:spacing w:val="25"/>
                <w:w w:val="85"/>
                <w:sz w:val="24"/>
                <w:szCs w:val="24"/>
                <w:lang w:val="en-US"/>
              </w:rPr>
              <w:t xml:space="preserve"> </w:t>
            </w:r>
            <w:r w:rsidRPr="00AF0F77">
              <w:rPr>
                <w:rFonts w:ascii="Times New Roman" w:eastAsia="Times New Roman" w:hAnsi="Times New Roman" w:cs="Times New Roman"/>
                <w:color w:val="4F81BD" w:themeColor="accent1"/>
                <w:spacing w:val="2"/>
                <w:w w:val="85"/>
                <w:sz w:val="24"/>
                <w:szCs w:val="24"/>
                <w:lang w:val="en-US"/>
              </w:rPr>
              <w:t>C</w:t>
            </w:r>
            <w:r w:rsidRPr="00AF0F77">
              <w:rPr>
                <w:rFonts w:ascii="Times New Roman" w:eastAsia="Times New Roman" w:hAnsi="Times New Roman" w:cs="Times New Roman"/>
                <w:color w:val="4F81BD" w:themeColor="accent1"/>
                <w:w w:val="85"/>
                <w:sz w:val="24"/>
                <w:szCs w:val="24"/>
                <w:lang w:val="en-US"/>
              </w:rPr>
              <w:t>S</w:t>
            </w:r>
            <w:r w:rsidRPr="00AF0F77">
              <w:rPr>
                <w:rFonts w:ascii="Times New Roman" w:eastAsia="Times New Roman" w:hAnsi="Times New Roman" w:cs="Times New Roman"/>
                <w:color w:val="4F81BD" w:themeColor="accent1"/>
                <w:spacing w:val="-5"/>
                <w:w w:val="85"/>
                <w:sz w:val="24"/>
                <w:szCs w:val="24"/>
                <w:lang w:val="en-US"/>
              </w:rPr>
              <w:t>C</w:t>
            </w:r>
            <w:r w:rsidRPr="00AF0F77">
              <w:rPr>
                <w:rFonts w:ascii="Times New Roman" w:eastAsia="Times New Roman" w:hAnsi="Times New Roman" w:cs="Times New Roman"/>
                <w:color w:val="4F81BD" w:themeColor="accent1"/>
                <w:w w:val="85"/>
                <w:sz w:val="24"/>
                <w:szCs w:val="24"/>
                <w:lang w:val="en-US"/>
              </w:rPr>
              <w:t>,</w:t>
            </w:r>
            <w:r w:rsidRPr="00AF0F77">
              <w:rPr>
                <w:rFonts w:ascii="Times New Roman" w:eastAsia="Times New Roman" w:hAnsi="Times New Roman" w:cs="Times New Roman"/>
                <w:color w:val="4F81BD" w:themeColor="accent1"/>
                <w:spacing w:val="8"/>
                <w:w w:val="85"/>
                <w:sz w:val="24"/>
                <w:szCs w:val="24"/>
                <w:lang w:val="en-US"/>
              </w:rPr>
              <w:t xml:space="preserve"> </w:t>
            </w:r>
            <w:r w:rsidRPr="00AF0F77">
              <w:rPr>
                <w:rFonts w:ascii="Times New Roman" w:eastAsia="Times New Roman" w:hAnsi="Times New Roman" w:cs="Times New Roman"/>
                <w:color w:val="4F81BD" w:themeColor="accent1"/>
                <w:spacing w:val="-1"/>
                <w:w w:val="85"/>
                <w:sz w:val="24"/>
                <w:szCs w:val="24"/>
                <w:lang w:val="en-US"/>
              </w:rPr>
              <w:t>C</w:t>
            </w:r>
            <w:r w:rsidRPr="00AF0F77">
              <w:rPr>
                <w:rFonts w:ascii="Times New Roman" w:eastAsia="Times New Roman" w:hAnsi="Times New Roman" w:cs="Times New Roman"/>
                <w:color w:val="4F81BD" w:themeColor="accent1"/>
                <w:spacing w:val="-3"/>
                <w:w w:val="85"/>
                <w:sz w:val="24"/>
                <w:szCs w:val="24"/>
                <w:lang w:val="en-US"/>
              </w:rPr>
              <w:t>C</w:t>
            </w:r>
            <w:r w:rsidRPr="00AF0F77">
              <w:rPr>
                <w:rFonts w:ascii="Times New Roman" w:eastAsia="Times New Roman" w:hAnsi="Times New Roman" w:cs="Times New Roman"/>
                <w:color w:val="4F81BD" w:themeColor="accent1"/>
                <w:w w:val="85"/>
                <w:sz w:val="24"/>
                <w:szCs w:val="24"/>
                <w:lang w:val="en-US"/>
              </w:rPr>
              <w:t>L,</w:t>
            </w:r>
            <w:r w:rsidRPr="00AF0F77">
              <w:rPr>
                <w:rFonts w:ascii="Times New Roman" w:eastAsia="Times New Roman" w:hAnsi="Times New Roman" w:cs="Times New Roman"/>
                <w:color w:val="4F81BD" w:themeColor="accent1"/>
                <w:spacing w:val="-14"/>
                <w:w w:val="85"/>
                <w:sz w:val="24"/>
                <w:szCs w:val="24"/>
                <w:lang w:val="en-US"/>
              </w:rPr>
              <w:t xml:space="preserve"> </w:t>
            </w:r>
            <w:r w:rsidRPr="00AF0F77">
              <w:rPr>
                <w:rFonts w:ascii="Times New Roman" w:eastAsia="Times New Roman" w:hAnsi="Times New Roman" w:cs="Times New Roman"/>
                <w:color w:val="4F81BD" w:themeColor="accent1"/>
                <w:spacing w:val="-3"/>
                <w:w w:val="85"/>
                <w:sz w:val="24"/>
                <w:szCs w:val="24"/>
                <w:lang w:val="en-US"/>
              </w:rPr>
              <w:t>C</w:t>
            </w:r>
            <w:r w:rsidRPr="00AF0F77">
              <w:rPr>
                <w:rFonts w:ascii="Times New Roman" w:eastAsia="Times New Roman" w:hAnsi="Times New Roman" w:cs="Times New Roman"/>
                <w:color w:val="4F81BD" w:themeColor="accent1"/>
                <w:spacing w:val="-8"/>
                <w:w w:val="85"/>
                <w:sz w:val="24"/>
                <w:szCs w:val="24"/>
                <w:lang w:val="en-US"/>
              </w:rPr>
              <w:t>D</w:t>
            </w:r>
            <w:r w:rsidRPr="00AF0F77">
              <w:rPr>
                <w:rFonts w:ascii="Times New Roman" w:eastAsia="Times New Roman" w:hAnsi="Times New Roman" w:cs="Times New Roman"/>
                <w:color w:val="4F81BD" w:themeColor="accent1"/>
                <w:w w:val="85"/>
                <w:sz w:val="24"/>
                <w:szCs w:val="24"/>
                <w:lang w:val="en-US"/>
              </w:rPr>
              <w:t>,</w:t>
            </w:r>
            <w:r w:rsidRPr="00AF0F77">
              <w:rPr>
                <w:rFonts w:ascii="Times New Roman" w:eastAsia="Times New Roman" w:hAnsi="Times New Roman" w:cs="Times New Roman"/>
                <w:color w:val="4F81BD" w:themeColor="accent1"/>
                <w:spacing w:val="-3"/>
                <w:w w:val="85"/>
                <w:sz w:val="24"/>
                <w:szCs w:val="24"/>
                <w:lang w:val="en-US"/>
              </w:rPr>
              <w:t xml:space="preserve"> </w:t>
            </w:r>
            <w:r w:rsidRPr="00AF0F77">
              <w:rPr>
                <w:rFonts w:ascii="Times New Roman" w:eastAsia="Times New Roman" w:hAnsi="Times New Roman" w:cs="Times New Roman"/>
                <w:color w:val="4F81BD" w:themeColor="accent1"/>
                <w:spacing w:val="-2"/>
                <w:w w:val="82"/>
                <w:sz w:val="24"/>
                <w:szCs w:val="24"/>
                <w:lang w:val="en-US"/>
              </w:rPr>
              <w:t>C</w:t>
            </w:r>
            <w:r w:rsidRPr="00AF0F77">
              <w:rPr>
                <w:rFonts w:ascii="Times New Roman" w:eastAsia="Times New Roman" w:hAnsi="Times New Roman" w:cs="Times New Roman"/>
                <w:color w:val="4F81BD" w:themeColor="accent1"/>
                <w:spacing w:val="9"/>
                <w:w w:val="67"/>
                <w:sz w:val="24"/>
                <w:szCs w:val="24"/>
                <w:lang w:val="en-US"/>
              </w:rPr>
              <w:t>A</w:t>
            </w:r>
            <w:r w:rsidRPr="00AF0F77">
              <w:rPr>
                <w:rFonts w:ascii="Times New Roman" w:eastAsia="Times New Roman" w:hAnsi="Times New Roman" w:cs="Times New Roman"/>
                <w:color w:val="4F81BD" w:themeColor="accent1"/>
                <w:spacing w:val="3"/>
                <w:w w:val="67"/>
                <w:sz w:val="24"/>
                <w:szCs w:val="24"/>
                <w:lang w:val="en-US"/>
              </w:rPr>
              <w:t>A</w:t>
            </w:r>
            <w:r w:rsidRPr="00AF0F77">
              <w:rPr>
                <w:rFonts w:ascii="Times New Roman" w:eastAsia="Times New Roman" w:hAnsi="Times New Roman" w:cs="Times New Roman"/>
                <w:color w:val="4F81BD" w:themeColor="accent1"/>
                <w:w w:val="96"/>
                <w:sz w:val="24"/>
                <w:szCs w:val="24"/>
                <w:lang w:val="en-US"/>
              </w:rPr>
              <w:t>,</w:t>
            </w:r>
            <w:r w:rsidRPr="00AF0F77">
              <w:rPr>
                <w:rFonts w:ascii="Times New Roman" w:eastAsia="Times New Roman" w:hAnsi="Times New Roman" w:cs="Times New Roman"/>
                <w:color w:val="4F81BD" w:themeColor="accent1"/>
                <w:sz w:val="24"/>
                <w:szCs w:val="24"/>
                <w:lang w:val="en-US"/>
              </w:rPr>
              <w:t xml:space="preserve"> </w:t>
            </w:r>
            <w:r w:rsidRPr="00AF0F77">
              <w:rPr>
                <w:rFonts w:ascii="Times New Roman" w:eastAsia="Times New Roman" w:hAnsi="Times New Roman" w:cs="Times New Roman"/>
                <w:color w:val="4F81BD" w:themeColor="accent1"/>
                <w:spacing w:val="-1"/>
                <w:w w:val="80"/>
                <w:sz w:val="24"/>
                <w:szCs w:val="24"/>
                <w:lang w:val="en-US"/>
              </w:rPr>
              <w:t>C</w:t>
            </w:r>
            <w:r w:rsidRPr="00AF0F77">
              <w:rPr>
                <w:rFonts w:ascii="Times New Roman" w:eastAsia="Times New Roman" w:hAnsi="Times New Roman" w:cs="Times New Roman"/>
                <w:color w:val="4F81BD" w:themeColor="accent1"/>
                <w:spacing w:val="-3"/>
                <w:w w:val="80"/>
                <w:sz w:val="24"/>
                <w:szCs w:val="24"/>
                <w:lang w:val="en-US"/>
              </w:rPr>
              <w:t>C</w:t>
            </w:r>
            <w:r w:rsidRPr="00AF0F77">
              <w:rPr>
                <w:rFonts w:ascii="Times New Roman" w:eastAsia="Times New Roman" w:hAnsi="Times New Roman" w:cs="Times New Roman"/>
                <w:color w:val="4F81BD" w:themeColor="accent1"/>
                <w:spacing w:val="-1"/>
                <w:w w:val="80"/>
                <w:sz w:val="24"/>
                <w:szCs w:val="24"/>
                <w:lang w:val="en-US"/>
              </w:rPr>
              <w:t>L</w:t>
            </w:r>
            <w:r w:rsidRPr="00AF0F77">
              <w:rPr>
                <w:rFonts w:ascii="Times New Roman" w:eastAsia="Times New Roman" w:hAnsi="Times New Roman" w:cs="Times New Roman"/>
                <w:color w:val="4F81BD" w:themeColor="accent1"/>
                <w:w w:val="80"/>
                <w:sz w:val="24"/>
                <w:szCs w:val="24"/>
                <w:lang w:val="en-US"/>
              </w:rPr>
              <w:t>,</w:t>
            </w:r>
            <w:r w:rsidRPr="00AF0F77">
              <w:rPr>
                <w:rFonts w:ascii="Times New Roman" w:eastAsia="Times New Roman" w:hAnsi="Times New Roman" w:cs="Times New Roman"/>
                <w:color w:val="4F81BD" w:themeColor="accent1"/>
                <w:spacing w:val="15"/>
                <w:w w:val="80"/>
                <w:sz w:val="24"/>
                <w:szCs w:val="24"/>
                <w:lang w:val="en-US"/>
              </w:rPr>
              <w:t xml:space="preserve"> </w:t>
            </w:r>
            <w:r w:rsidRPr="00AF0F77">
              <w:rPr>
                <w:rFonts w:ascii="Times New Roman" w:eastAsia="Times New Roman" w:hAnsi="Times New Roman" w:cs="Times New Roman"/>
                <w:color w:val="4F81BD" w:themeColor="accent1"/>
                <w:spacing w:val="-2"/>
                <w:w w:val="87"/>
                <w:sz w:val="24"/>
                <w:szCs w:val="24"/>
                <w:lang w:val="en-US"/>
              </w:rPr>
              <w:t>S</w:t>
            </w:r>
            <w:r w:rsidRPr="00AF0F77">
              <w:rPr>
                <w:rFonts w:ascii="Times New Roman" w:eastAsia="Times New Roman" w:hAnsi="Times New Roman" w:cs="Times New Roman"/>
                <w:color w:val="4F81BD" w:themeColor="accent1"/>
                <w:spacing w:val="-3"/>
                <w:w w:val="67"/>
                <w:sz w:val="24"/>
                <w:szCs w:val="24"/>
                <w:lang w:val="en-US"/>
              </w:rPr>
              <w:t>I</w:t>
            </w:r>
            <w:r w:rsidRPr="00AF0F77">
              <w:rPr>
                <w:rFonts w:ascii="Times New Roman" w:eastAsia="Times New Roman" w:hAnsi="Times New Roman" w:cs="Times New Roman"/>
                <w:color w:val="4F81BD" w:themeColor="accent1"/>
                <w:spacing w:val="-3"/>
                <w:w w:val="79"/>
                <w:sz w:val="24"/>
                <w:szCs w:val="24"/>
                <w:lang w:val="en-US"/>
              </w:rPr>
              <w:t>E</w:t>
            </w:r>
            <w:r w:rsidRPr="00AF0F77">
              <w:rPr>
                <w:rFonts w:ascii="Times New Roman" w:eastAsia="Times New Roman" w:hAnsi="Times New Roman" w:cs="Times New Roman"/>
                <w:color w:val="4F81BD" w:themeColor="accent1"/>
                <w:spacing w:val="-30"/>
                <w:w w:val="90"/>
                <w:sz w:val="24"/>
                <w:szCs w:val="24"/>
                <w:lang w:val="en-US"/>
              </w:rPr>
              <w:t>P</w:t>
            </w:r>
            <w:r w:rsidRPr="00AF0F77">
              <w:rPr>
                <w:rFonts w:ascii="Times New Roman" w:eastAsia="Times New Roman" w:hAnsi="Times New Roman" w:cs="Times New Roman"/>
                <w:color w:val="4F81BD" w:themeColor="accent1"/>
                <w:w w:val="96"/>
                <w:sz w:val="24"/>
                <w:szCs w:val="24"/>
                <w:lang w:val="en-US"/>
              </w:rPr>
              <w:t>.</w:t>
            </w:r>
          </w:p>
          <w:p w:rsidR="00F752AE" w:rsidRPr="00095D05" w:rsidRDefault="00F752AE" w:rsidP="00692BD1">
            <w:pPr>
              <w:pStyle w:val="Normal1"/>
            </w:pPr>
          </w:p>
        </w:tc>
        <w:tc>
          <w:tcPr>
            <w:tcW w:w="2268" w:type="dxa"/>
          </w:tcPr>
          <w:p w:rsidR="00F752AE" w:rsidRPr="00C06EDF" w:rsidRDefault="00F752AE" w:rsidP="00692BD1">
            <w:pPr>
              <w:spacing w:before="1" w:line="246" w:lineRule="auto"/>
              <w:ind w:left="49" w:right="23" w:firstLine="165"/>
              <w:jc w:val="both"/>
              <w:rPr>
                <w:rFonts w:ascii="Times New Roman" w:eastAsia="Arial" w:hAnsi="Times New Roman" w:cs="Times New Roman"/>
                <w:sz w:val="24"/>
                <w:szCs w:val="24"/>
                <w:lang w:val="en-US"/>
              </w:rPr>
            </w:pPr>
            <w:r w:rsidRPr="00C06EDF">
              <w:rPr>
                <w:rFonts w:ascii="Times New Roman" w:eastAsia="Arial" w:hAnsi="Times New Roman" w:cs="Times New Roman"/>
                <w:sz w:val="24"/>
                <w:szCs w:val="24"/>
                <w:lang w:val="en-US"/>
              </w:rPr>
              <w:t>23.1.</w:t>
            </w:r>
            <w:r w:rsidRPr="00C06EDF">
              <w:rPr>
                <w:rFonts w:ascii="Times New Roman" w:eastAsia="Arial" w:hAnsi="Times New Roman" w:cs="Times New Roman"/>
                <w:spacing w:val="12"/>
                <w:sz w:val="24"/>
                <w:szCs w:val="24"/>
                <w:lang w:val="en-US"/>
              </w:rPr>
              <w:t xml:space="preserve"> </w:t>
            </w:r>
            <w:r w:rsidRPr="00C06EDF">
              <w:rPr>
                <w:rFonts w:ascii="Times New Roman" w:eastAsia="Arial" w:hAnsi="Times New Roman" w:cs="Times New Roman"/>
                <w:w w:val="92"/>
                <w:sz w:val="24"/>
                <w:szCs w:val="24"/>
                <w:lang w:val="en-US"/>
              </w:rPr>
              <w:t>Entiende</w:t>
            </w:r>
            <w:r w:rsidRPr="00C06EDF">
              <w:rPr>
                <w:rFonts w:ascii="Times New Roman" w:eastAsia="Arial" w:hAnsi="Times New Roman" w:cs="Times New Roman"/>
                <w:spacing w:val="6"/>
                <w:w w:val="92"/>
                <w:sz w:val="24"/>
                <w:szCs w:val="24"/>
                <w:lang w:val="en-US"/>
              </w:rPr>
              <w:t xml:space="preserve"> </w:t>
            </w:r>
            <w:r w:rsidRPr="00C06EDF">
              <w:rPr>
                <w:rFonts w:ascii="Times New Roman" w:eastAsia="Arial" w:hAnsi="Times New Roman" w:cs="Times New Roman"/>
                <w:w w:val="92"/>
                <w:sz w:val="24"/>
                <w:szCs w:val="24"/>
                <w:lang w:val="en-US"/>
              </w:rPr>
              <w:t>q</w:t>
            </w:r>
            <w:r w:rsidRPr="00C06EDF">
              <w:rPr>
                <w:rFonts w:ascii="Times New Roman" w:eastAsia="Arial" w:hAnsi="Times New Roman" w:cs="Times New Roman"/>
                <w:spacing w:val="-1"/>
                <w:w w:val="92"/>
                <w:sz w:val="24"/>
                <w:szCs w:val="24"/>
                <w:lang w:val="en-US"/>
              </w:rPr>
              <w:t>u</w:t>
            </w:r>
            <w:r w:rsidRPr="00C06EDF">
              <w:rPr>
                <w:rFonts w:ascii="Times New Roman" w:eastAsia="Arial" w:hAnsi="Times New Roman" w:cs="Times New Roman"/>
                <w:w w:val="92"/>
                <w:sz w:val="24"/>
                <w:szCs w:val="24"/>
                <w:lang w:val="en-US"/>
              </w:rPr>
              <w:t>é</w:t>
            </w:r>
            <w:r w:rsidRPr="00C06EDF">
              <w:rPr>
                <w:rFonts w:ascii="Times New Roman" w:eastAsia="Arial" w:hAnsi="Times New Roman" w:cs="Times New Roman"/>
                <w:spacing w:val="3"/>
                <w:w w:val="92"/>
                <w:sz w:val="24"/>
                <w:szCs w:val="24"/>
                <w:lang w:val="en-US"/>
              </w:rPr>
              <w:t xml:space="preserve"> </w:t>
            </w:r>
            <w:r w:rsidRPr="00C06EDF">
              <w:rPr>
                <w:rFonts w:ascii="Times New Roman" w:eastAsia="Arial" w:hAnsi="Times New Roman" w:cs="Times New Roman"/>
                <w:w w:val="92"/>
                <w:sz w:val="24"/>
                <w:szCs w:val="24"/>
                <w:lang w:val="en-US"/>
              </w:rPr>
              <w:t>signifi</w:t>
            </w:r>
            <w:r w:rsidRPr="00C06EDF">
              <w:rPr>
                <w:rFonts w:ascii="Times New Roman" w:eastAsia="Arial" w:hAnsi="Times New Roman" w:cs="Times New Roman"/>
                <w:spacing w:val="-1"/>
                <w:w w:val="92"/>
                <w:sz w:val="24"/>
                <w:szCs w:val="24"/>
                <w:lang w:val="en-US"/>
              </w:rPr>
              <w:t>c</w:t>
            </w:r>
            <w:r w:rsidRPr="00C06EDF">
              <w:rPr>
                <w:rFonts w:ascii="Times New Roman" w:eastAsia="Arial" w:hAnsi="Times New Roman" w:cs="Times New Roman"/>
                <w:w w:val="92"/>
                <w:sz w:val="24"/>
                <w:szCs w:val="24"/>
                <w:lang w:val="en-US"/>
              </w:rPr>
              <w:t>ó</w:t>
            </w:r>
            <w:r w:rsidRPr="00C06EDF">
              <w:rPr>
                <w:rFonts w:ascii="Times New Roman" w:eastAsia="Arial" w:hAnsi="Times New Roman" w:cs="Times New Roman"/>
                <w:spacing w:val="6"/>
                <w:w w:val="92"/>
                <w:sz w:val="24"/>
                <w:szCs w:val="24"/>
                <w:lang w:val="en-US"/>
              </w:rPr>
              <w:t xml:space="preserve"> </w:t>
            </w:r>
            <w:r w:rsidRPr="00C06EDF">
              <w:rPr>
                <w:rFonts w:ascii="Times New Roman" w:eastAsia="Arial" w:hAnsi="Times New Roman" w:cs="Times New Roman"/>
                <w:sz w:val="24"/>
                <w:szCs w:val="24"/>
                <w:lang w:val="en-US"/>
              </w:rPr>
              <w:t>la</w:t>
            </w:r>
            <w:r w:rsidRPr="00C06EDF">
              <w:rPr>
                <w:rFonts w:ascii="Times New Roman" w:eastAsia="Arial" w:hAnsi="Times New Roman" w:cs="Times New Roman"/>
                <w:spacing w:val="-11"/>
                <w:sz w:val="24"/>
                <w:szCs w:val="24"/>
                <w:lang w:val="en-US"/>
              </w:rPr>
              <w:t xml:space="preserve"> </w:t>
            </w:r>
            <w:r w:rsidRPr="00C06EDF">
              <w:rPr>
                <w:rFonts w:ascii="Times New Roman" w:eastAsia="Arial" w:hAnsi="Times New Roman" w:cs="Times New Roman"/>
                <w:w w:val="92"/>
                <w:sz w:val="24"/>
                <w:szCs w:val="24"/>
                <w:lang w:val="en-US"/>
              </w:rPr>
              <w:t>‘rom</w:t>
            </w:r>
            <w:r w:rsidRPr="00C06EDF">
              <w:rPr>
                <w:rFonts w:ascii="Times New Roman" w:eastAsia="Arial" w:hAnsi="Times New Roman" w:cs="Times New Roman"/>
                <w:spacing w:val="-1"/>
                <w:w w:val="92"/>
                <w:sz w:val="24"/>
                <w:szCs w:val="24"/>
                <w:lang w:val="en-US"/>
              </w:rPr>
              <w:t>a</w:t>
            </w:r>
            <w:r w:rsidRPr="00C06EDF">
              <w:rPr>
                <w:rFonts w:ascii="Times New Roman" w:eastAsia="Arial" w:hAnsi="Times New Roman" w:cs="Times New Roman"/>
                <w:w w:val="92"/>
                <w:sz w:val="24"/>
                <w:szCs w:val="24"/>
                <w:lang w:val="en-US"/>
              </w:rPr>
              <w:t>niza</w:t>
            </w:r>
            <w:r w:rsidRPr="00C06EDF">
              <w:rPr>
                <w:rFonts w:ascii="Times New Roman" w:eastAsia="Arial" w:hAnsi="Times New Roman" w:cs="Times New Roman"/>
                <w:spacing w:val="-1"/>
                <w:w w:val="92"/>
                <w:sz w:val="24"/>
                <w:szCs w:val="24"/>
                <w:lang w:val="en-US"/>
              </w:rPr>
              <w:t>c</w:t>
            </w:r>
            <w:r w:rsidRPr="00C06EDF">
              <w:rPr>
                <w:rFonts w:ascii="Times New Roman" w:eastAsia="Arial" w:hAnsi="Times New Roman" w:cs="Times New Roman"/>
                <w:w w:val="92"/>
                <w:sz w:val="24"/>
                <w:szCs w:val="24"/>
                <w:lang w:val="en-US"/>
              </w:rPr>
              <w:t>ió</w:t>
            </w:r>
            <w:r w:rsidRPr="00C06EDF">
              <w:rPr>
                <w:rFonts w:ascii="Times New Roman" w:eastAsia="Arial" w:hAnsi="Times New Roman" w:cs="Times New Roman"/>
                <w:spacing w:val="-1"/>
                <w:w w:val="92"/>
                <w:sz w:val="24"/>
                <w:szCs w:val="24"/>
                <w:lang w:val="en-US"/>
              </w:rPr>
              <w:t>n</w:t>
            </w:r>
            <w:r w:rsidRPr="00C06EDF">
              <w:rPr>
                <w:rFonts w:ascii="Times New Roman" w:eastAsia="Arial" w:hAnsi="Times New Roman" w:cs="Times New Roman"/>
                <w:w w:val="92"/>
                <w:sz w:val="24"/>
                <w:szCs w:val="24"/>
                <w:lang w:val="en-US"/>
              </w:rPr>
              <w:t>’</w:t>
            </w:r>
            <w:r w:rsidRPr="00C06EDF">
              <w:rPr>
                <w:rFonts w:ascii="Times New Roman" w:eastAsia="Arial" w:hAnsi="Times New Roman" w:cs="Times New Roman"/>
                <w:spacing w:val="6"/>
                <w:w w:val="92"/>
                <w:sz w:val="24"/>
                <w:szCs w:val="24"/>
                <w:lang w:val="en-US"/>
              </w:rPr>
              <w:t xml:space="preserve"> </w:t>
            </w:r>
            <w:r w:rsidRPr="00C06EDF">
              <w:rPr>
                <w:rFonts w:ascii="Times New Roman" w:eastAsia="Arial" w:hAnsi="Times New Roman" w:cs="Times New Roman"/>
                <w:sz w:val="24"/>
                <w:szCs w:val="24"/>
                <w:lang w:val="en-US"/>
              </w:rPr>
              <w:t>en</w:t>
            </w:r>
            <w:r w:rsidRPr="00C06EDF">
              <w:rPr>
                <w:rFonts w:ascii="Times New Roman" w:eastAsia="Arial" w:hAnsi="Times New Roman" w:cs="Times New Roman"/>
                <w:spacing w:val="-15"/>
                <w:sz w:val="24"/>
                <w:szCs w:val="24"/>
                <w:lang w:val="en-US"/>
              </w:rPr>
              <w:t xml:space="preserve"> </w:t>
            </w:r>
            <w:r w:rsidRPr="00C06EDF">
              <w:rPr>
                <w:rFonts w:ascii="Times New Roman" w:eastAsia="Arial" w:hAnsi="Times New Roman" w:cs="Times New Roman"/>
                <w:sz w:val="24"/>
                <w:szCs w:val="24"/>
                <w:lang w:val="en-US"/>
              </w:rPr>
              <w:t>distin</w:t>
            </w:r>
            <w:r w:rsidRPr="00C06EDF">
              <w:rPr>
                <w:rFonts w:ascii="Times New Roman" w:eastAsia="Arial" w:hAnsi="Times New Roman" w:cs="Times New Roman"/>
                <w:spacing w:val="-2"/>
                <w:sz w:val="24"/>
                <w:szCs w:val="24"/>
                <w:lang w:val="en-US"/>
              </w:rPr>
              <w:t>t</w:t>
            </w:r>
            <w:r w:rsidRPr="00C06EDF">
              <w:rPr>
                <w:rFonts w:ascii="Times New Roman" w:eastAsia="Arial" w:hAnsi="Times New Roman" w:cs="Times New Roman"/>
                <w:sz w:val="24"/>
                <w:szCs w:val="24"/>
                <w:lang w:val="en-US"/>
              </w:rPr>
              <w:t xml:space="preserve">os </w:t>
            </w:r>
            <w:r w:rsidRPr="00C06EDF">
              <w:rPr>
                <w:rFonts w:ascii="Times New Roman" w:eastAsia="Arial" w:hAnsi="Times New Roman" w:cs="Times New Roman"/>
                <w:w w:val="92"/>
                <w:sz w:val="24"/>
                <w:szCs w:val="24"/>
                <w:lang w:val="en-US"/>
              </w:rPr>
              <w:t>ámbitos</w:t>
            </w:r>
            <w:r w:rsidRPr="00C06EDF">
              <w:rPr>
                <w:rFonts w:ascii="Times New Roman" w:eastAsia="Arial" w:hAnsi="Times New Roman" w:cs="Times New Roman"/>
                <w:spacing w:val="6"/>
                <w:w w:val="92"/>
                <w:sz w:val="24"/>
                <w:szCs w:val="24"/>
                <w:lang w:val="en-US"/>
              </w:rPr>
              <w:t xml:space="preserve"> </w:t>
            </w:r>
            <w:r w:rsidRPr="00C06EDF">
              <w:rPr>
                <w:rFonts w:ascii="Times New Roman" w:eastAsia="Arial" w:hAnsi="Times New Roman" w:cs="Times New Roman"/>
                <w:w w:val="92"/>
                <w:sz w:val="24"/>
                <w:szCs w:val="24"/>
                <w:lang w:val="en-US"/>
              </w:rPr>
              <w:t>so</w:t>
            </w:r>
            <w:r w:rsidRPr="00C06EDF">
              <w:rPr>
                <w:rFonts w:ascii="Times New Roman" w:eastAsia="Arial" w:hAnsi="Times New Roman" w:cs="Times New Roman"/>
                <w:spacing w:val="-1"/>
                <w:w w:val="92"/>
                <w:sz w:val="24"/>
                <w:szCs w:val="24"/>
                <w:lang w:val="en-US"/>
              </w:rPr>
              <w:t>c</w:t>
            </w:r>
            <w:r w:rsidRPr="00C06EDF">
              <w:rPr>
                <w:rFonts w:ascii="Times New Roman" w:eastAsia="Arial" w:hAnsi="Times New Roman" w:cs="Times New Roman"/>
                <w:w w:val="92"/>
                <w:sz w:val="24"/>
                <w:szCs w:val="24"/>
                <w:lang w:val="en-US"/>
              </w:rPr>
              <w:t>ia</w:t>
            </w:r>
            <w:r w:rsidRPr="00C06EDF">
              <w:rPr>
                <w:rFonts w:ascii="Times New Roman" w:eastAsia="Arial" w:hAnsi="Times New Roman" w:cs="Times New Roman"/>
                <w:spacing w:val="-1"/>
                <w:w w:val="92"/>
                <w:sz w:val="24"/>
                <w:szCs w:val="24"/>
                <w:lang w:val="en-US"/>
              </w:rPr>
              <w:t>l</w:t>
            </w:r>
            <w:r w:rsidRPr="00C06EDF">
              <w:rPr>
                <w:rFonts w:ascii="Times New Roman" w:eastAsia="Arial" w:hAnsi="Times New Roman" w:cs="Times New Roman"/>
                <w:w w:val="92"/>
                <w:sz w:val="24"/>
                <w:szCs w:val="24"/>
                <w:lang w:val="en-US"/>
              </w:rPr>
              <w:t>es</w:t>
            </w:r>
            <w:r w:rsidRPr="00C06EDF">
              <w:rPr>
                <w:rFonts w:ascii="Times New Roman" w:eastAsia="Arial" w:hAnsi="Times New Roman" w:cs="Times New Roman"/>
                <w:spacing w:val="6"/>
                <w:w w:val="92"/>
                <w:sz w:val="24"/>
                <w:szCs w:val="24"/>
                <w:lang w:val="en-US"/>
              </w:rPr>
              <w:t xml:space="preserve"> </w:t>
            </w:r>
            <w:r w:rsidRPr="00C06EDF">
              <w:rPr>
                <w:rFonts w:ascii="Times New Roman" w:eastAsia="Arial" w:hAnsi="Times New Roman" w:cs="Times New Roman"/>
                <w:sz w:val="24"/>
                <w:szCs w:val="24"/>
                <w:lang w:val="en-US"/>
              </w:rPr>
              <w:t>y</w:t>
            </w:r>
            <w:r w:rsidRPr="00C06EDF">
              <w:rPr>
                <w:rFonts w:ascii="Times New Roman" w:eastAsia="Arial" w:hAnsi="Times New Roman" w:cs="Times New Roman"/>
                <w:spacing w:val="-8"/>
                <w:sz w:val="24"/>
                <w:szCs w:val="24"/>
                <w:lang w:val="en-US"/>
              </w:rPr>
              <w:t xml:space="preserve"> </w:t>
            </w:r>
            <w:r w:rsidRPr="00C06EDF">
              <w:rPr>
                <w:rFonts w:ascii="Times New Roman" w:eastAsia="Arial" w:hAnsi="Times New Roman" w:cs="Times New Roman"/>
                <w:sz w:val="24"/>
                <w:szCs w:val="24"/>
                <w:lang w:val="en-US"/>
              </w:rPr>
              <w:t>geog</w:t>
            </w:r>
            <w:r w:rsidRPr="00C06EDF">
              <w:rPr>
                <w:rFonts w:ascii="Times New Roman" w:eastAsia="Arial" w:hAnsi="Times New Roman" w:cs="Times New Roman"/>
                <w:spacing w:val="-1"/>
                <w:sz w:val="24"/>
                <w:szCs w:val="24"/>
                <w:lang w:val="en-US"/>
              </w:rPr>
              <w:t>r</w:t>
            </w:r>
            <w:r w:rsidRPr="00C06EDF">
              <w:rPr>
                <w:rFonts w:ascii="Times New Roman" w:eastAsia="Arial" w:hAnsi="Times New Roman" w:cs="Times New Roman"/>
                <w:sz w:val="24"/>
                <w:szCs w:val="24"/>
                <w:lang w:val="en-US"/>
              </w:rPr>
              <w:t>áficos.</w:t>
            </w:r>
          </w:p>
          <w:p w:rsidR="00F752AE" w:rsidRPr="00095D05" w:rsidRDefault="00F752AE" w:rsidP="00692BD1">
            <w:pPr>
              <w:pStyle w:val="Normal1"/>
            </w:pPr>
          </w:p>
        </w:tc>
        <w:tc>
          <w:tcPr>
            <w:tcW w:w="2552" w:type="dxa"/>
          </w:tcPr>
          <w:p w:rsidR="00F752AE" w:rsidRPr="00095D05" w:rsidRDefault="00F752AE" w:rsidP="00692BD1">
            <w:pPr>
              <w:pStyle w:val="Normal1"/>
              <w:jc w:val="center"/>
            </w:pPr>
            <w:r w:rsidRPr="00095D05">
              <w:t>Actividades diarias</w:t>
            </w:r>
          </w:p>
          <w:p w:rsidR="00F752AE" w:rsidRPr="00095D05" w:rsidRDefault="00F752AE" w:rsidP="00692BD1">
            <w:pPr>
              <w:pStyle w:val="Normal1"/>
              <w:jc w:val="center"/>
            </w:pPr>
            <w:r w:rsidRPr="00095D05">
              <w:t xml:space="preserve"> </w:t>
            </w:r>
          </w:p>
          <w:p w:rsidR="00F752AE" w:rsidRPr="00095D05" w:rsidRDefault="00F752AE" w:rsidP="00692BD1">
            <w:pPr>
              <w:pStyle w:val="Normal1"/>
              <w:jc w:val="center"/>
            </w:pPr>
            <w:r w:rsidRPr="00095D05">
              <w:t>(</w:t>
            </w:r>
            <w:r>
              <w:t>Estandar básico</w:t>
            </w:r>
            <w:r w:rsidRPr="00095D05">
              <w:t xml:space="preserve"> </w:t>
            </w:r>
            <w:r>
              <w:t>2</w:t>
            </w:r>
            <w:r w:rsidRPr="00095D05">
              <w:t xml:space="preserve"> punto)</w:t>
            </w:r>
          </w:p>
          <w:p w:rsidR="00F752AE" w:rsidRPr="00095D05" w:rsidRDefault="00F752AE" w:rsidP="00692BD1">
            <w:pPr>
              <w:pStyle w:val="Normal1"/>
            </w:pPr>
          </w:p>
        </w:tc>
      </w:tr>
      <w:tr w:rsidR="00F752AE" w:rsidRPr="00095D05" w:rsidTr="00692BD1">
        <w:trPr>
          <w:trHeight w:val="1330"/>
        </w:trPr>
        <w:tc>
          <w:tcPr>
            <w:tcW w:w="1844" w:type="dxa"/>
          </w:tcPr>
          <w:p w:rsidR="00F752AE" w:rsidRPr="00095D05" w:rsidRDefault="00F752AE" w:rsidP="00692BD1">
            <w:pPr>
              <w:pStyle w:val="Normal1"/>
            </w:pPr>
            <w:r>
              <w:rPr>
                <w:spacing w:val="-3"/>
                <w:w w:val="97"/>
              </w:rPr>
              <w:t>Arte</w:t>
            </w:r>
          </w:p>
        </w:tc>
        <w:tc>
          <w:tcPr>
            <w:tcW w:w="2551" w:type="dxa"/>
          </w:tcPr>
          <w:p w:rsidR="00F752AE" w:rsidRPr="00DB39CC" w:rsidRDefault="00F752AE" w:rsidP="00692BD1">
            <w:pPr>
              <w:spacing w:line="243" w:lineRule="auto"/>
              <w:ind w:left="49" w:right="22" w:firstLine="165"/>
              <w:jc w:val="both"/>
              <w:rPr>
                <w:rFonts w:ascii="Times New Roman" w:eastAsia="Arial" w:hAnsi="Times New Roman" w:cs="Times New Roman"/>
                <w:sz w:val="24"/>
                <w:szCs w:val="24"/>
                <w:lang w:val="en-US"/>
              </w:rPr>
            </w:pPr>
            <w:r w:rsidRPr="00DB39CC">
              <w:rPr>
                <w:rFonts w:ascii="Times New Roman" w:eastAsia="Arial" w:hAnsi="Times New Roman" w:cs="Times New Roman"/>
                <w:sz w:val="24"/>
                <w:szCs w:val="24"/>
                <w:lang w:val="en-US"/>
              </w:rPr>
              <w:t>21.</w:t>
            </w:r>
            <w:r w:rsidRPr="00DB39CC">
              <w:rPr>
                <w:rFonts w:ascii="Times New Roman" w:eastAsia="Arial" w:hAnsi="Times New Roman" w:cs="Times New Roman"/>
                <w:spacing w:val="6"/>
                <w:sz w:val="24"/>
                <w:szCs w:val="24"/>
                <w:lang w:val="en-US"/>
              </w:rPr>
              <w:t xml:space="preserve"> </w:t>
            </w:r>
            <w:r w:rsidRPr="00DB39CC">
              <w:rPr>
                <w:rFonts w:ascii="Times New Roman" w:eastAsia="Arial" w:hAnsi="Times New Roman" w:cs="Times New Roman"/>
                <w:sz w:val="24"/>
                <w:szCs w:val="24"/>
                <w:lang w:val="en-US"/>
              </w:rPr>
              <w:t xml:space="preserve">Identificar   </w:t>
            </w:r>
            <w:r w:rsidRPr="00DB39CC">
              <w:rPr>
                <w:rFonts w:ascii="Times New Roman" w:eastAsia="Arial" w:hAnsi="Times New Roman" w:cs="Times New Roman"/>
                <w:spacing w:val="10"/>
                <w:sz w:val="24"/>
                <w:szCs w:val="24"/>
                <w:lang w:val="en-US"/>
              </w:rPr>
              <w:t xml:space="preserve"> </w:t>
            </w:r>
            <w:r w:rsidRPr="00DB39CC">
              <w:rPr>
                <w:rFonts w:ascii="Times New Roman" w:eastAsia="Arial" w:hAnsi="Times New Roman" w:cs="Times New Roman"/>
                <w:sz w:val="24"/>
                <w:szCs w:val="24"/>
                <w:lang w:val="en-US"/>
              </w:rPr>
              <w:t xml:space="preserve">y    </w:t>
            </w:r>
            <w:r w:rsidRPr="00DB39CC">
              <w:rPr>
                <w:rFonts w:ascii="Times New Roman" w:eastAsia="Arial" w:hAnsi="Times New Roman" w:cs="Times New Roman"/>
                <w:spacing w:val="10"/>
                <w:sz w:val="24"/>
                <w:szCs w:val="24"/>
                <w:lang w:val="en-US"/>
              </w:rPr>
              <w:t xml:space="preserve"> </w:t>
            </w:r>
            <w:r w:rsidRPr="00DB39CC">
              <w:rPr>
                <w:rFonts w:ascii="Times New Roman" w:eastAsia="Arial" w:hAnsi="Times New Roman" w:cs="Times New Roman"/>
                <w:sz w:val="24"/>
                <w:szCs w:val="24"/>
                <w:lang w:val="en-US"/>
              </w:rPr>
              <w:t xml:space="preserve">describir   </w:t>
            </w:r>
            <w:r w:rsidRPr="00DB39CC">
              <w:rPr>
                <w:rFonts w:ascii="Times New Roman" w:eastAsia="Arial" w:hAnsi="Times New Roman" w:cs="Times New Roman"/>
                <w:spacing w:val="16"/>
                <w:sz w:val="24"/>
                <w:szCs w:val="24"/>
                <w:lang w:val="en-US"/>
              </w:rPr>
              <w:t xml:space="preserve"> </w:t>
            </w:r>
            <w:r w:rsidRPr="00DB39CC">
              <w:rPr>
                <w:rFonts w:ascii="Times New Roman" w:eastAsia="Arial" w:hAnsi="Times New Roman" w:cs="Times New Roman"/>
                <w:spacing w:val="-1"/>
                <w:sz w:val="24"/>
                <w:szCs w:val="24"/>
                <w:lang w:val="en-US"/>
              </w:rPr>
              <w:t>l</w:t>
            </w:r>
            <w:r w:rsidRPr="00DB39CC">
              <w:rPr>
                <w:rFonts w:ascii="Times New Roman" w:eastAsia="Arial" w:hAnsi="Times New Roman" w:cs="Times New Roman"/>
                <w:sz w:val="24"/>
                <w:szCs w:val="24"/>
                <w:lang w:val="en-US"/>
              </w:rPr>
              <w:t xml:space="preserve">os     rasgos </w:t>
            </w:r>
            <w:r w:rsidRPr="00DB39CC">
              <w:rPr>
                <w:rFonts w:ascii="Times New Roman" w:eastAsia="Arial" w:hAnsi="Times New Roman" w:cs="Times New Roman"/>
                <w:w w:val="93"/>
                <w:sz w:val="24"/>
                <w:szCs w:val="24"/>
                <w:lang w:val="en-US"/>
              </w:rPr>
              <w:t>característicos</w:t>
            </w:r>
            <w:r w:rsidRPr="00DB39CC">
              <w:rPr>
                <w:rFonts w:ascii="Times New Roman" w:eastAsia="Arial" w:hAnsi="Times New Roman" w:cs="Times New Roman"/>
                <w:spacing w:val="16"/>
                <w:w w:val="93"/>
                <w:sz w:val="24"/>
                <w:szCs w:val="24"/>
                <w:lang w:val="en-US"/>
              </w:rPr>
              <w:t xml:space="preserve"> </w:t>
            </w:r>
            <w:r w:rsidRPr="00DB39CC">
              <w:rPr>
                <w:rFonts w:ascii="Times New Roman" w:eastAsia="Arial" w:hAnsi="Times New Roman" w:cs="Times New Roman"/>
                <w:sz w:val="24"/>
                <w:szCs w:val="24"/>
                <w:lang w:val="en-US"/>
              </w:rPr>
              <w:t>de</w:t>
            </w:r>
            <w:r w:rsidRPr="00DB39CC">
              <w:rPr>
                <w:rFonts w:ascii="Times New Roman" w:eastAsia="Arial" w:hAnsi="Times New Roman" w:cs="Times New Roman"/>
                <w:spacing w:val="1"/>
                <w:sz w:val="24"/>
                <w:szCs w:val="24"/>
                <w:lang w:val="en-US"/>
              </w:rPr>
              <w:t xml:space="preserve"> </w:t>
            </w:r>
            <w:r w:rsidRPr="00DB39CC">
              <w:rPr>
                <w:rFonts w:ascii="Times New Roman" w:eastAsia="Arial" w:hAnsi="Times New Roman" w:cs="Times New Roman"/>
                <w:sz w:val="24"/>
                <w:szCs w:val="24"/>
                <w:lang w:val="en-US"/>
              </w:rPr>
              <w:t>obras</w:t>
            </w:r>
            <w:r w:rsidRPr="00DB39CC">
              <w:rPr>
                <w:rFonts w:ascii="Times New Roman" w:eastAsia="Arial" w:hAnsi="Times New Roman" w:cs="Times New Roman"/>
                <w:spacing w:val="-13"/>
                <w:sz w:val="24"/>
                <w:szCs w:val="24"/>
                <w:lang w:val="en-US"/>
              </w:rPr>
              <w:t xml:space="preserve"> </w:t>
            </w:r>
            <w:r w:rsidRPr="00DB39CC">
              <w:rPr>
                <w:rFonts w:ascii="Times New Roman" w:eastAsia="Arial" w:hAnsi="Times New Roman" w:cs="Times New Roman"/>
                <w:sz w:val="24"/>
                <w:szCs w:val="24"/>
                <w:lang w:val="en-US"/>
              </w:rPr>
              <w:t>d</w:t>
            </w:r>
            <w:r w:rsidRPr="00DB39CC">
              <w:rPr>
                <w:rFonts w:ascii="Times New Roman" w:eastAsia="Arial" w:hAnsi="Times New Roman" w:cs="Times New Roman"/>
                <w:spacing w:val="-1"/>
                <w:sz w:val="24"/>
                <w:szCs w:val="24"/>
                <w:lang w:val="en-US"/>
              </w:rPr>
              <w:t>e</w:t>
            </w:r>
            <w:r w:rsidRPr="00DB39CC">
              <w:rPr>
                <w:rFonts w:ascii="Times New Roman" w:eastAsia="Arial" w:hAnsi="Times New Roman" w:cs="Times New Roman"/>
                <w:sz w:val="24"/>
                <w:szCs w:val="24"/>
                <w:lang w:val="en-US"/>
              </w:rPr>
              <w:t>l</w:t>
            </w:r>
            <w:r w:rsidRPr="00DB39CC">
              <w:rPr>
                <w:rFonts w:ascii="Times New Roman" w:eastAsia="Arial" w:hAnsi="Times New Roman" w:cs="Times New Roman"/>
                <w:spacing w:val="-1"/>
                <w:sz w:val="24"/>
                <w:szCs w:val="24"/>
                <w:lang w:val="en-US"/>
              </w:rPr>
              <w:t xml:space="preserve"> </w:t>
            </w:r>
            <w:r w:rsidRPr="00DB39CC">
              <w:rPr>
                <w:rFonts w:ascii="Times New Roman" w:eastAsia="Arial" w:hAnsi="Times New Roman" w:cs="Times New Roman"/>
                <w:sz w:val="24"/>
                <w:szCs w:val="24"/>
                <w:lang w:val="en-US"/>
              </w:rPr>
              <w:t>arte</w:t>
            </w:r>
            <w:r w:rsidRPr="00DB39CC">
              <w:rPr>
                <w:rFonts w:ascii="Times New Roman" w:eastAsia="Arial" w:hAnsi="Times New Roman" w:cs="Times New Roman"/>
                <w:spacing w:val="-5"/>
                <w:sz w:val="24"/>
                <w:szCs w:val="24"/>
                <w:lang w:val="en-US"/>
              </w:rPr>
              <w:t xml:space="preserve"> </w:t>
            </w:r>
            <w:r w:rsidRPr="00DB39CC">
              <w:rPr>
                <w:rFonts w:ascii="Times New Roman" w:eastAsia="Arial" w:hAnsi="Times New Roman" w:cs="Times New Roman"/>
                <w:sz w:val="24"/>
                <w:szCs w:val="24"/>
                <w:lang w:val="en-US"/>
              </w:rPr>
              <w:t>gri</w:t>
            </w:r>
            <w:r w:rsidRPr="00DB39CC">
              <w:rPr>
                <w:rFonts w:ascii="Times New Roman" w:eastAsia="Arial" w:hAnsi="Times New Roman" w:cs="Times New Roman"/>
                <w:spacing w:val="-1"/>
                <w:sz w:val="24"/>
                <w:szCs w:val="24"/>
                <w:lang w:val="en-US"/>
              </w:rPr>
              <w:t>e</w:t>
            </w:r>
            <w:r w:rsidRPr="00DB39CC">
              <w:rPr>
                <w:rFonts w:ascii="Times New Roman" w:eastAsia="Arial" w:hAnsi="Times New Roman" w:cs="Times New Roman"/>
                <w:sz w:val="24"/>
                <w:szCs w:val="24"/>
                <w:lang w:val="en-US"/>
              </w:rPr>
              <w:t>go</w:t>
            </w:r>
            <w:r w:rsidRPr="00DB39CC">
              <w:rPr>
                <w:rFonts w:ascii="Times New Roman" w:eastAsia="Arial" w:hAnsi="Times New Roman" w:cs="Times New Roman"/>
                <w:spacing w:val="-16"/>
                <w:sz w:val="24"/>
                <w:szCs w:val="24"/>
                <w:lang w:val="en-US"/>
              </w:rPr>
              <w:t xml:space="preserve"> </w:t>
            </w:r>
            <w:r w:rsidRPr="00DB39CC">
              <w:rPr>
                <w:rFonts w:ascii="Times New Roman" w:eastAsia="Arial" w:hAnsi="Times New Roman" w:cs="Times New Roman"/>
                <w:sz w:val="24"/>
                <w:szCs w:val="24"/>
                <w:lang w:val="en-US"/>
              </w:rPr>
              <w:t>y</w:t>
            </w:r>
            <w:r w:rsidRPr="00DB39CC">
              <w:rPr>
                <w:rFonts w:ascii="Times New Roman" w:eastAsia="Arial" w:hAnsi="Times New Roman" w:cs="Times New Roman"/>
                <w:spacing w:val="8"/>
                <w:sz w:val="24"/>
                <w:szCs w:val="24"/>
                <w:lang w:val="en-US"/>
              </w:rPr>
              <w:t xml:space="preserve"> </w:t>
            </w:r>
            <w:r w:rsidRPr="00DB39CC">
              <w:rPr>
                <w:rFonts w:ascii="Times New Roman" w:eastAsia="Arial" w:hAnsi="Times New Roman" w:cs="Times New Roman"/>
                <w:sz w:val="24"/>
                <w:szCs w:val="24"/>
                <w:lang w:val="en-US"/>
              </w:rPr>
              <w:t xml:space="preserve">romano, </w:t>
            </w:r>
            <w:r w:rsidRPr="00DB39CC">
              <w:rPr>
                <w:rFonts w:ascii="Times New Roman" w:eastAsia="Arial" w:hAnsi="Times New Roman" w:cs="Times New Roman"/>
                <w:w w:val="92"/>
                <w:sz w:val="24"/>
                <w:szCs w:val="24"/>
                <w:lang w:val="en-US"/>
              </w:rPr>
              <w:t>difere</w:t>
            </w:r>
            <w:r w:rsidRPr="00DB39CC">
              <w:rPr>
                <w:rFonts w:ascii="Times New Roman" w:eastAsia="Arial" w:hAnsi="Times New Roman" w:cs="Times New Roman"/>
                <w:spacing w:val="-1"/>
                <w:w w:val="92"/>
                <w:sz w:val="24"/>
                <w:szCs w:val="24"/>
                <w:lang w:val="en-US"/>
              </w:rPr>
              <w:t>n</w:t>
            </w:r>
            <w:r w:rsidRPr="00DB39CC">
              <w:rPr>
                <w:rFonts w:ascii="Times New Roman" w:eastAsia="Arial" w:hAnsi="Times New Roman" w:cs="Times New Roman"/>
                <w:w w:val="92"/>
                <w:sz w:val="24"/>
                <w:szCs w:val="24"/>
                <w:lang w:val="en-US"/>
              </w:rPr>
              <w:t>ci</w:t>
            </w:r>
            <w:r w:rsidRPr="00DB39CC">
              <w:rPr>
                <w:rFonts w:ascii="Times New Roman" w:eastAsia="Arial" w:hAnsi="Times New Roman" w:cs="Times New Roman"/>
                <w:spacing w:val="-1"/>
                <w:w w:val="92"/>
                <w:sz w:val="24"/>
                <w:szCs w:val="24"/>
                <w:lang w:val="en-US"/>
              </w:rPr>
              <w:t>a</w:t>
            </w:r>
            <w:r w:rsidRPr="00DB39CC">
              <w:rPr>
                <w:rFonts w:ascii="Times New Roman" w:eastAsia="Arial" w:hAnsi="Times New Roman" w:cs="Times New Roman"/>
                <w:w w:val="92"/>
                <w:sz w:val="24"/>
                <w:szCs w:val="24"/>
                <w:lang w:val="en-US"/>
              </w:rPr>
              <w:t>ndo</w:t>
            </w:r>
            <w:r w:rsidRPr="00DB39CC">
              <w:rPr>
                <w:rFonts w:ascii="Times New Roman" w:eastAsia="Arial" w:hAnsi="Times New Roman" w:cs="Times New Roman"/>
                <w:spacing w:val="9"/>
                <w:w w:val="92"/>
                <w:sz w:val="24"/>
                <w:szCs w:val="24"/>
                <w:lang w:val="en-US"/>
              </w:rPr>
              <w:t xml:space="preserve"> </w:t>
            </w:r>
            <w:r w:rsidRPr="00DB39CC">
              <w:rPr>
                <w:rFonts w:ascii="Times New Roman" w:eastAsia="Arial" w:hAnsi="Times New Roman" w:cs="Times New Roman"/>
                <w:spacing w:val="-1"/>
                <w:w w:val="92"/>
                <w:sz w:val="24"/>
                <w:szCs w:val="24"/>
                <w:lang w:val="en-US"/>
              </w:rPr>
              <w:lastRenderedPageBreak/>
              <w:t>e</w:t>
            </w:r>
            <w:r w:rsidRPr="00DB39CC">
              <w:rPr>
                <w:rFonts w:ascii="Times New Roman" w:eastAsia="Arial" w:hAnsi="Times New Roman" w:cs="Times New Roman"/>
                <w:w w:val="92"/>
                <w:sz w:val="24"/>
                <w:szCs w:val="24"/>
                <w:lang w:val="en-US"/>
              </w:rPr>
              <w:t>ntre</w:t>
            </w:r>
            <w:r w:rsidRPr="00DB39CC">
              <w:rPr>
                <w:rFonts w:ascii="Times New Roman" w:eastAsia="Arial" w:hAnsi="Times New Roman" w:cs="Times New Roman"/>
                <w:spacing w:val="4"/>
                <w:w w:val="92"/>
                <w:sz w:val="24"/>
                <w:szCs w:val="24"/>
                <w:lang w:val="en-US"/>
              </w:rPr>
              <w:t xml:space="preserve"> </w:t>
            </w:r>
            <w:r w:rsidRPr="00DB39CC">
              <w:rPr>
                <w:rFonts w:ascii="Times New Roman" w:eastAsia="Arial" w:hAnsi="Times New Roman" w:cs="Times New Roman"/>
                <w:sz w:val="24"/>
                <w:szCs w:val="24"/>
                <w:lang w:val="en-US"/>
              </w:rPr>
              <w:t>los</w:t>
            </w:r>
            <w:r w:rsidRPr="00DB39CC">
              <w:rPr>
                <w:rFonts w:ascii="Times New Roman" w:eastAsia="Arial" w:hAnsi="Times New Roman" w:cs="Times New Roman"/>
                <w:spacing w:val="-16"/>
                <w:sz w:val="24"/>
                <w:szCs w:val="24"/>
                <w:lang w:val="en-US"/>
              </w:rPr>
              <w:t xml:space="preserve"> </w:t>
            </w:r>
            <w:r w:rsidRPr="00DB39CC">
              <w:rPr>
                <w:rFonts w:ascii="Times New Roman" w:eastAsia="Arial" w:hAnsi="Times New Roman" w:cs="Times New Roman"/>
                <w:w w:val="92"/>
                <w:sz w:val="24"/>
                <w:szCs w:val="24"/>
                <w:lang w:val="en-US"/>
              </w:rPr>
              <w:t>que</w:t>
            </w:r>
            <w:r w:rsidRPr="00DB39CC">
              <w:rPr>
                <w:rFonts w:ascii="Times New Roman" w:eastAsia="Arial" w:hAnsi="Times New Roman" w:cs="Times New Roman"/>
                <w:spacing w:val="3"/>
                <w:w w:val="92"/>
                <w:sz w:val="24"/>
                <w:szCs w:val="24"/>
                <w:lang w:val="en-US"/>
              </w:rPr>
              <w:t xml:space="preserve"> </w:t>
            </w:r>
            <w:r w:rsidRPr="00DB39CC">
              <w:rPr>
                <w:rFonts w:ascii="Times New Roman" w:eastAsia="Arial" w:hAnsi="Times New Roman" w:cs="Times New Roman"/>
                <w:w w:val="92"/>
                <w:sz w:val="24"/>
                <w:szCs w:val="24"/>
                <w:lang w:val="en-US"/>
              </w:rPr>
              <w:t>s</w:t>
            </w:r>
            <w:r w:rsidRPr="00DB39CC">
              <w:rPr>
                <w:rFonts w:ascii="Times New Roman" w:eastAsia="Arial" w:hAnsi="Times New Roman" w:cs="Times New Roman"/>
                <w:spacing w:val="-1"/>
                <w:w w:val="92"/>
                <w:sz w:val="24"/>
                <w:szCs w:val="24"/>
                <w:lang w:val="en-US"/>
              </w:rPr>
              <w:t>o</w:t>
            </w:r>
            <w:r w:rsidRPr="00DB39CC">
              <w:rPr>
                <w:rFonts w:ascii="Times New Roman" w:eastAsia="Arial" w:hAnsi="Times New Roman" w:cs="Times New Roman"/>
                <w:w w:val="92"/>
                <w:sz w:val="24"/>
                <w:szCs w:val="24"/>
                <w:lang w:val="en-US"/>
              </w:rPr>
              <w:t>n</w:t>
            </w:r>
            <w:r w:rsidRPr="00DB39CC">
              <w:rPr>
                <w:rFonts w:ascii="Times New Roman" w:eastAsia="Arial" w:hAnsi="Times New Roman" w:cs="Times New Roman"/>
                <w:spacing w:val="3"/>
                <w:w w:val="92"/>
                <w:sz w:val="24"/>
                <w:szCs w:val="24"/>
                <w:lang w:val="en-US"/>
              </w:rPr>
              <w:t xml:space="preserve"> </w:t>
            </w:r>
            <w:r w:rsidRPr="00DB39CC">
              <w:rPr>
                <w:rFonts w:ascii="Times New Roman" w:eastAsia="Arial" w:hAnsi="Times New Roman" w:cs="Times New Roman"/>
                <w:sz w:val="24"/>
                <w:szCs w:val="24"/>
                <w:lang w:val="en-US"/>
              </w:rPr>
              <w:t>es</w:t>
            </w:r>
            <w:r w:rsidRPr="00DB39CC">
              <w:rPr>
                <w:rFonts w:ascii="Times New Roman" w:eastAsia="Arial" w:hAnsi="Times New Roman" w:cs="Times New Roman"/>
                <w:spacing w:val="-1"/>
                <w:sz w:val="24"/>
                <w:szCs w:val="24"/>
                <w:lang w:val="en-US"/>
              </w:rPr>
              <w:t>pe</w:t>
            </w:r>
            <w:r w:rsidRPr="00DB39CC">
              <w:rPr>
                <w:rFonts w:ascii="Times New Roman" w:eastAsia="Arial" w:hAnsi="Times New Roman" w:cs="Times New Roman"/>
                <w:sz w:val="24"/>
                <w:szCs w:val="24"/>
                <w:lang w:val="en-US"/>
              </w:rPr>
              <w:t>cíficos.</w:t>
            </w:r>
          </w:p>
          <w:p w:rsidR="00F752AE" w:rsidRPr="00DB39CC" w:rsidRDefault="00F752AE" w:rsidP="00692BD1">
            <w:pPr>
              <w:spacing w:line="240" w:lineRule="exact"/>
              <w:ind w:right="87"/>
              <w:jc w:val="both"/>
              <w:rPr>
                <w:rFonts w:ascii="Times New Roman" w:eastAsia="Times New Roman" w:hAnsi="Times New Roman" w:cs="Times New Roman"/>
                <w:color w:val="4F81BD" w:themeColor="accent1"/>
                <w:sz w:val="24"/>
                <w:szCs w:val="24"/>
                <w:lang w:val="en-US"/>
              </w:rPr>
            </w:pPr>
            <w:r w:rsidRPr="00DB39CC">
              <w:rPr>
                <w:rFonts w:ascii="Times New Roman" w:eastAsia="Times New Roman" w:hAnsi="Times New Roman" w:cs="Times New Roman"/>
                <w:color w:val="4F81BD" w:themeColor="accent1"/>
                <w:spacing w:val="2"/>
                <w:w w:val="82"/>
                <w:sz w:val="24"/>
                <w:szCs w:val="24"/>
                <w:lang w:val="en-US"/>
              </w:rPr>
              <w:t>C</w:t>
            </w:r>
            <w:r w:rsidRPr="00DB39CC">
              <w:rPr>
                <w:rFonts w:ascii="Times New Roman" w:eastAsia="Times New Roman" w:hAnsi="Times New Roman" w:cs="Times New Roman"/>
                <w:color w:val="4F81BD" w:themeColor="accent1"/>
                <w:w w:val="82"/>
                <w:sz w:val="24"/>
                <w:szCs w:val="24"/>
                <w:lang w:val="en-US"/>
              </w:rPr>
              <w:t>S</w:t>
            </w:r>
            <w:r w:rsidRPr="00DB39CC">
              <w:rPr>
                <w:rFonts w:ascii="Times New Roman" w:eastAsia="Times New Roman" w:hAnsi="Times New Roman" w:cs="Times New Roman"/>
                <w:color w:val="4F81BD" w:themeColor="accent1"/>
                <w:spacing w:val="-4"/>
                <w:w w:val="82"/>
                <w:sz w:val="24"/>
                <w:szCs w:val="24"/>
                <w:lang w:val="en-US"/>
              </w:rPr>
              <w:t>C</w:t>
            </w:r>
            <w:r w:rsidRPr="00DB39CC">
              <w:rPr>
                <w:rFonts w:ascii="Times New Roman" w:eastAsia="Times New Roman" w:hAnsi="Times New Roman" w:cs="Times New Roman"/>
                <w:color w:val="4F81BD" w:themeColor="accent1"/>
                <w:w w:val="82"/>
                <w:sz w:val="24"/>
                <w:szCs w:val="24"/>
                <w:lang w:val="en-US"/>
              </w:rPr>
              <w:t>,</w:t>
            </w:r>
            <w:r w:rsidRPr="00DB39CC">
              <w:rPr>
                <w:rFonts w:ascii="Times New Roman" w:eastAsia="Times New Roman" w:hAnsi="Times New Roman" w:cs="Times New Roman"/>
                <w:color w:val="4F81BD" w:themeColor="accent1"/>
                <w:spacing w:val="25"/>
                <w:w w:val="82"/>
                <w:sz w:val="24"/>
                <w:szCs w:val="24"/>
                <w:lang w:val="en-US"/>
              </w:rPr>
              <w:t xml:space="preserve"> </w:t>
            </w:r>
            <w:r w:rsidRPr="00DB39CC">
              <w:rPr>
                <w:rFonts w:ascii="Times New Roman" w:eastAsia="Times New Roman" w:hAnsi="Times New Roman" w:cs="Times New Roman"/>
                <w:color w:val="4F81BD" w:themeColor="accent1"/>
                <w:spacing w:val="-1"/>
                <w:w w:val="82"/>
                <w:sz w:val="24"/>
                <w:szCs w:val="24"/>
                <w:lang w:val="en-US"/>
              </w:rPr>
              <w:t>C</w:t>
            </w:r>
            <w:r w:rsidRPr="00DB39CC">
              <w:rPr>
                <w:rFonts w:ascii="Times New Roman" w:eastAsia="Times New Roman" w:hAnsi="Times New Roman" w:cs="Times New Roman"/>
                <w:color w:val="4F81BD" w:themeColor="accent1"/>
                <w:spacing w:val="-3"/>
                <w:w w:val="82"/>
                <w:sz w:val="24"/>
                <w:szCs w:val="24"/>
                <w:lang w:val="en-US"/>
              </w:rPr>
              <w:t>C</w:t>
            </w:r>
            <w:r w:rsidRPr="00DB39CC">
              <w:rPr>
                <w:rFonts w:ascii="Times New Roman" w:eastAsia="Times New Roman" w:hAnsi="Times New Roman" w:cs="Times New Roman"/>
                <w:color w:val="4F81BD" w:themeColor="accent1"/>
                <w:spacing w:val="-1"/>
                <w:w w:val="82"/>
                <w:sz w:val="24"/>
                <w:szCs w:val="24"/>
                <w:lang w:val="en-US"/>
              </w:rPr>
              <w:t>L</w:t>
            </w:r>
            <w:r w:rsidRPr="00DB39CC">
              <w:rPr>
                <w:rFonts w:ascii="Times New Roman" w:eastAsia="Times New Roman" w:hAnsi="Times New Roman" w:cs="Times New Roman"/>
                <w:color w:val="4F81BD" w:themeColor="accent1"/>
                <w:w w:val="82"/>
                <w:sz w:val="24"/>
                <w:szCs w:val="24"/>
                <w:lang w:val="en-US"/>
              </w:rPr>
              <w:t>,</w:t>
            </w:r>
            <w:r w:rsidRPr="00DB39CC">
              <w:rPr>
                <w:rFonts w:ascii="Times New Roman" w:eastAsia="Times New Roman" w:hAnsi="Times New Roman" w:cs="Times New Roman"/>
                <w:color w:val="4F81BD" w:themeColor="accent1"/>
                <w:spacing w:val="3"/>
                <w:w w:val="82"/>
                <w:sz w:val="24"/>
                <w:szCs w:val="24"/>
                <w:lang w:val="en-US"/>
              </w:rPr>
              <w:t xml:space="preserve"> </w:t>
            </w:r>
            <w:r w:rsidRPr="00DB39CC">
              <w:rPr>
                <w:rFonts w:ascii="Times New Roman" w:eastAsia="Times New Roman" w:hAnsi="Times New Roman" w:cs="Times New Roman"/>
                <w:color w:val="4F81BD" w:themeColor="accent1"/>
                <w:spacing w:val="-4"/>
                <w:w w:val="82"/>
                <w:sz w:val="24"/>
                <w:szCs w:val="24"/>
                <w:lang w:val="en-US"/>
              </w:rPr>
              <w:t>C</w:t>
            </w:r>
            <w:r w:rsidRPr="00DB39CC">
              <w:rPr>
                <w:rFonts w:ascii="Times New Roman" w:eastAsia="Times New Roman" w:hAnsi="Times New Roman" w:cs="Times New Roman"/>
                <w:color w:val="4F81BD" w:themeColor="accent1"/>
                <w:spacing w:val="-6"/>
                <w:w w:val="79"/>
                <w:sz w:val="24"/>
                <w:szCs w:val="24"/>
                <w:lang w:val="en-US"/>
              </w:rPr>
              <w:t>E</w:t>
            </w:r>
            <w:r w:rsidRPr="00DB39CC">
              <w:rPr>
                <w:rFonts w:ascii="Times New Roman" w:eastAsia="Times New Roman" w:hAnsi="Times New Roman" w:cs="Times New Roman"/>
                <w:color w:val="4F81BD" w:themeColor="accent1"/>
                <w:spacing w:val="-5"/>
                <w:w w:val="82"/>
                <w:sz w:val="24"/>
                <w:szCs w:val="24"/>
                <w:lang w:val="en-US"/>
              </w:rPr>
              <w:t>C</w:t>
            </w:r>
            <w:r w:rsidRPr="00DB39CC">
              <w:rPr>
                <w:rFonts w:ascii="Times New Roman" w:eastAsia="Times New Roman" w:hAnsi="Times New Roman" w:cs="Times New Roman"/>
                <w:color w:val="4F81BD" w:themeColor="accent1"/>
                <w:w w:val="96"/>
                <w:sz w:val="24"/>
                <w:szCs w:val="24"/>
                <w:lang w:val="en-US"/>
              </w:rPr>
              <w:t>.</w:t>
            </w:r>
          </w:p>
          <w:p w:rsidR="00F752AE" w:rsidRPr="00095D05" w:rsidRDefault="00F752AE" w:rsidP="00692BD1">
            <w:pPr>
              <w:pStyle w:val="Normal1"/>
            </w:pPr>
          </w:p>
        </w:tc>
        <w:tc>
          <w:tcPr>
            <w:tcW w:w="2268" w:type="dxa"/>
          </w:tcPr>
          <w:p w:rsidR="00F752AE" w:rsidRPr="00DB39CC" w:rsidRDefault="00F752AE" w:rsidP="00692BD1">
            <w:pPr>
              <w:spacing w:line="246" w:lineRule="auto"/>
              <w:ind w:left="49" w:right="23" w:firstLine="165"/>
              <w:jc w:val="both"/>
              <w:rPr>
                <w:rFonts w:ascii="Times New Roman" w:eastAsia="Arial" w:hAnsi="Times New Roman" w:cs="Times New Roman"/>
                <w:sz w:val="24"/>
                <w:szCs w:val="24"/>
                <w:lang w:val="en-US"/>
              </w:rPr>
            </w:pPr>
            <w:r w:rsidRPr="00DB39CC">
              <w:rPr>
                <w:rFonts w:ascii="Times New Roman" w:eastAsia="Arial" w:hAnsi="Times New Roman" w:cs="Times New Roman"/>
                <w:sz w:val="24"/>
                <w:szCs w:val="24"/>
                <w:lang w:val="en-US"/>
              </w:rPr>
              <w:lastRenderedPageBreak/>
              <w:t>21.1.</w:t>
            </w:r>
            <w:r w:rsidRPr="00DB39CC">
              <w:rPr>
                <w:rFonts w:ascii="Times New Roman" w:eastAsia="Arial" w:hAnsi="Times New Roman" w:cs="Times New Roman"/>
                <w:spacing w:val="12"/>
                <w:sz w:val="24"/>
                <w:szCs w:val="24"/>
                <w:lang w:val="en-US"/>
              </w:rPr>
              <w:t xml:space="preserve"> </w:t>
            </w:r>
            <w:r w:rsidRPr="00DB39CC">
              <w:rPr>
                <w:rFonts w:ascii="Times New Roman" w:eastAsia="Arial" w:hAnsi="Times New Roman" w:cs="Times New Roman"/>
                <w:sz w:val="24"/>
                <w:szCs w:val="24"/>
                <w:lang w:val="en-US"/>
              </w:rPr>
              <w:t>Compa</w:t>
            </w:r>
            <w:r w:rsidRPr="00DB39CC">
              <w:rPr>
                <w:rFonts w:ascii="Times New Roman" w:eastAsia="Arial" w:hAnsi="Times New Roman" w:cs="Times New Roman"/>
                <w:spacing w:val="-1"/>
                <w:sz w:val="24"/>
                <w:szCs w:val="24"/>
                <w:lang w:val="en-US"/>
              </w:rPr>
              <w:t>r</w:t>
            </w:r>
            <w:r w:rsidRPr="00DB39CC">
              <w:rPr>
                <w:rFonts w:ascii="Times New Roman" w:eastAsia="Arial" w:hAnsi="Times New Roman" w:cs="Times New Roman"/>
                <w:sz w:val="24"/>
                <w:szCs w:val="24"/>
                <w:lang w:val="en-US"/>
              </w:rPr>
              <w:t>a</w:t>
            </w:r>
            <w:r w:rsidRPr="00DB39CC">
              <w:rPr>
                <w:rFonts w:ascii="Times New Roman" w:eastAsia="Arial" w:hAnsi="Times New Roman" w:cs="Times New Roman"/>
                <w:spacing w:val="-13"/>
                <w:sz w:val="24"/>
                <w:szCs w:val="24"/>
                <w:lang w:val="en-US"/>
              </w:rPr>
              <w:t xml:space="preserve"> </w:t>
            </w:r>
            <w:r w:rsidRPr="00DB39CC">
              <w:rPr>
                <w:rFonts w:ascii="Times New Roman" w:eastAsia="Arial" w:hAnsi="Times New Roman" w:cs="Times New Roman"/>
                <w:sz w:val="24"/>
                <w:szCs w:val="24"/>
                <w:lang w:val="en-US"/>
              </w:rPr>
              <w:t>o</w:t>
            </w:r>
            <w:r w:rsidRPr="00DB39CC">
              <w:rPr>
                <w:rFonts w:ascii="Times New Roman" w:eastAsia="Arial" w:hAnsi="Times New Roman" w:cs="Times New Roman"/>
                <w:spacing w:val="-1"/>
                <w:sz w:val="24"/>
                <w:szCs w:val="24"/>
                <w:lang w:val="en-US"/>
              </w:rPr>
              <w:t>b</w:t>
            </w:r>
            <w:r w:rsidRPr="00DB39CC">
              <w:rPr>
                <w:rFonts w:ascii="Times New Roman" w:eastAsia="Arial" w:hAnsi="Times New Roman" w:cs="Times New Roman"/>
                <w:sz w:val="24"/>
                <w:szCs w:val="24"/>
                <w:lang w:val="en-US"/>
              </w:rPr>
              <w:t>ras</w:t>
            </w:r>
            <w:r w:rsidRPr="00DB39CC">
              <w:rPr>
                <w:rFonts w:ascii="Times New Roman" w:eastAsia="Arial" w:hAnsi="Times New Roman" w:cs="Times New Roman"/>
                <w:spacing w:val="4"/>
                <w:sz w:val="24"/>
                <w:szCs w:val="24"/>
                <w:lang w:val="en-US"/>
              </w:rPr>
              <w:t xml:space="preserve"> </w:t>
            </w:r>
            <w:proofErr w:type="gramStart"/>
            <w:r w:rsidRPr="00DB39CC">
              <w:rPr>
                <w:rFonts w:ascii="Times New Roman" w:eastAsia="Arial" w:hAnsi="Times New Roman" w:cs="Times New Roman"/>
                <w:w w:val="92"/>
                <w:sz w:val="24"/>
                <w:szCs w:val="24"/>
                <w:lang w:val="en-US"/>
              </w:rPr>
              <w:t>arq</w:t>
            </w:r>
            <w:r w:rsidRPr="00DB39CC">
              <w:rPr>
                <w:rFonts w:ascii="Times New Roman" w:eastAsia="Arial" w:hAnsi="Times New Roman" w:cs="Times New Roman"/>
                <w:spacing w:val="-1"/>
                <w:w w:val="92"/>
                <w:sz w:val="24"/>
                <w:szCs w:val="24"/>
                <w:lang w:val="en-US"/>
              </w:rPr>
              <w:t>u</w:t>
            </w:r>
            <w:r w:rsidRPr="00DB39CC">
              <w:rPr>
                <w:rFonts w:ascii="Times New Roman" w:eastAsia="Arial" w:hAnsi="Times New Roman" w:cs="Times New Roman"/>
                <w:w w:val="92"/>
                <w:sz w:val="24"/>
                <w:szCs w:val="24"/>
                <w:lang w:val="en-US"/>
              </w:rPr>
              <w:t>itectón</w:t>
            </w:r>
            <w:r w:rsidRPr="00DB39CC">
              <w:rPr>
                <w:rFonts w:ascii="Times New Roman" w:eastAsia="Arial" w:hAnsi="Times New Roman" w:cs="Times New Roman"/>
                <w:spacing w:val="-1"/>
                <w:w w:val="92"/>
                <w:sz w:val="24"/>
                <w:szCs w:val="24"/>
                <w:lang w:val="en-US"/>
              </w:rPr>
              <w:t>i</w:t>
            </w:r>
            <w:r w:rsidRPr="00DB39CC">
              <w:rPr>
                <w:rFonts w:ascii="Times New Roman" w:eastAsia="Arial" w:hAnsi="Times New Roman" w:cs="Times New Roman"/>
                <w:w w:val="92"/>
                <w:sz w:val="24"/>
                <w:szCs w:val="24"/>
                <w:lang w:val="en-US"/>
              </w:rPr>
              <w:t>c</w:t>
            </w:r>
            <w:r w:rsidRPr="00DB39CC">
              <w:rPr>
                <w:rFonts w:ascii="Times New Roman" w:eastAsia="Arial" w:hAnsi="Times New Roman" w:cs="Times New Roman"/>
                <w:spacing w:val="-1"/>
                <w:w w:val="92"/>
                <w:sz w:val="24"/>
                <w:szCs w:val="24"/>
                <w:lang w:val="en-US"/>
              </w:rPr>
              <w:t>a</w:t>
            </w:r>
            <w:r w:rsidRPr="00DB39CC">
              <w:rPr>
                <w:rFonts w:ascii="Times New Roman" w:eastAsia="Arial" w:hAnsi="Times New Roman" w:cs="Times New Roman"/>
                <w:w w:val="92"/>
                <w:sz w:val="24"/>
                <w:szCs w:val="24"/>
                <w:lang w:val="en-US"/>
              </w:rPr>
              <w:t xml:space="preserve">s </w:t>
            </w:r>
            <w:r w:rsidRPr="00DB39CC">
              <w:rPr>
                <w:rFonts w:ascii="Times New Roman" w:eastAsia="Arial" w:hAnsi="Times New Roman" w:cs="Times New Roman"/>
                <w:spacing w:val="5"/>
                <w:w w:val="92"/>
                <w:sz w:val="24"/>
                <w:szCs w:val="24"/>
                <w:lang w:val="en-US"/>
              </w:rPr>
              <w:t xml:space="preserve"> </w:t>
            </w:r>
            <w:r w:rsidRPr="00DB39CC">
              <w:rPr>
                <w:rFonts w:ascii="Times New Roman" w:eastAsia="Arial" w:hAnsi="Times New Roman" w:cs="Times New Roman"/>
                <w:sz w:val="24"/>
                <w:szCs w:val="24"/>
                <w:lang w:val="en-US"/>
              </w:rPr>
              <w:t>y</w:t>
            </w:r>
            <w:proofErr w:type="gramEnd"/>
            <w:r w:rsidRPr="00DB39CC">
              <w:rPr>
                <w:rFonts w:ascii="Times New Roman" w:eastAsia="Arial" w:hAnsi="Times New Roman" w:cs="Times New Roman"/>
                <w:spacing w:val="25"/>
                <w:sz w:val="24"/>
                <w:szCs w:val="24"/>
                <w:lang w:val="en-US"/>
              </w:rPr>
              <w:t xml:space="preserve"> </w:t>
            </w:r>
            <w:r w:rsidRPr="00DB39CC">
              <w:rPr>
                <w:rFonts w:ascii="Times New Roman" w:eastAsia="Arial" w:hAnsi="Times New Roman" w:cs="Times New Roman"/>
                <w:w w:val="93"/>
                <w:sz w:val="24"/>
                <w:szCs w:val="24"/>
                <w:lang w:val="en-US"/>
              </w:rPr>
              <w:t>escultóri</w:t>
            </w:r>
            <w:r w:rsidRPr="00DB39CC">
              <w:rPr>
                <w:rFonts w:ascii="Times New Roman" w:eastAsia="Arial" w:hAnsi="Times New Roman" w:cs="Times New Roman"/>
                <w:spacing w:val="-1"/>
                <w:w w:val="93"/>
                <w:sz w:val="24"/>
                <w:szCs w:val="24"/>
                <w:lang w:val="en-US"/>
              </w:rPr>
              <w:t>c</w:t>
            </w:r>
            <w:r w:rsidRPr="00DB39CC">
              <w:rPr>
                <w:rFonts w:ascii="Times New Roman" w:eastAsia="Arial" w:hAnsi="Times New Roman" w:cs="Times New Roman"/>
                <w:w w:val="93"/>
                <w:sz w:val="24"/>
                <w:szCs w:val="24"/>
                <w:lang w:val="en-US"/>
              </w:rPr>
              <w:t>as</w:t>
            </w:r>
            <w:r w:rsidRPr="00DB39CC">
              <w:rPr>
                <w:rFonts w:ascii="Times New Roman" w:eastAsia="Arial" w:hAnsi="Times New Roman" w:cs="Times New Roman"/>
                <w:spacing w:val="33"/>
                <w:w w:val="93"/>
                <w:sz w:val="24"/>
                <w:szCs w:val="24"/>
                <w:lang w:val="en-US"/>
              </w:rPr>
              <w:t xml:space="preserve"> </w:t>
            </w:r>
            <w:r w:rsidRPr="00DB39CC">
              <w:rPr>
                <w:rFonts w:ascii="Times New Roman" w:eastAsia="Arial" w:hAnsi="Times New Roman" w:cs="Times New Roman"/>
                <w:spacing w:val="-1"/>
                <w:sz w:val="24"/>
                <w:szCs w:val="24"/>
                <w:lang w:val="en-US"/>
              </w:rPr>
              <w:t>d</w:t>
            </w:r>
            <w:r w:rsidRPr="00DB39CC">
              <w:rPr>
                <w:rFonts w:ascii="Times New Roman" w:eastAsia="Arial" w:hAnsi="Times New Roman" w:cs="Times New Roman"/>
                <w:sz w:val="24"/>
                <w:szCs w:val="24"/>
                <w:lang w:val="en-US"/>
              </w:rPr>
              <w:t xml:space="preserve">e </w:t>
            </w:r>
            <w:r w:rsidRPr="00DB39CC">
              <w:rPr>
                <w:rFonts w:ascii="Times New Roman" w:eastAsia="Arial" w:hAnsi="Times New Roman" w:cs="Times New Roman"/>
                <w:w w:val="92"/>
                <w:sz w:val="24"/>
                <w:szCs w:val="24"/>
                <w:lang w:val="en-US"/>
              </w:rPr>
              <w:t>época</w:t>
            </w:r>
            <w:r w:rsidRPr="00DB39CC">
              <w:rPr>
                <w:rFonts w:ascii="Times New Roman" w:eastAsia="Arial" w:hAnsi="Times New Roman" w:cs="Times New Roman"/>
                <w:spacing w:val="4"/>
                <w:w w:val="92"/>
                <w:sz w:val="24"/>
                <w:szCs w:val="24"/>
                <w:lang w:val="en-US"/>
              </w:rPr>
              <w:t xml:space="preserve"> </w:t>
            </w:r>
            <w:r w:rsidRPr="00DB39CC">
              <w:rPr>
                <w:rFonts w:ascii="Times New Roman" w:eastAsia="Arial" w:hAnsi="Times New Roman" w:cs="Times New Roman"/>
                <w:w w:val="92"/>
                <w:sz w:val="24"/>
                <w:szCs w:val="24"/>
                <w:lang w:val="en-US"/>
              </w:rPr>
              <w:t>g</w:t>
            </w:r>
            <w:r w:rsidRPr="00DB39CC">
              <w:rPr>
                <w:rFonts w:ascii="Times New Roman" w:eastAsia="Arial" w:hAnsi="Times New Roman" w:cs="Times New Roman"/>
                <w:spacing w:val="-1"/>
                <w:w w:val="92"/>
                <w:sz w:val="24"/>
                <w:szCs w:val="24"/>
                <w:lang w:val="en-US"/>
              </w:rPr>
              <w:t>r</w:t>
            </w:r>
            <w:r w:rsidRPr="00DB39CC">
              <w:rPr>
                <w:rFonts w:ascii="Times New Roman" w:eastAsia="Arial" w:hAnsi="Times New Roman" w:cs="Times New Roman"/>
                <w:w w:val="92"/>
                <w:sz w:val="24"/>
                <w:szCs w:val="24"/>
                <w:lang w:val="en-US"/>
              </w:rPr>
              <w:t>i</w:t>
            </w:r>
            <w:r w:rsidRPr="00DB39CC">
              <w:rPr>
                <w:rFonts w:ascii="Times New Roman" w:eastAsia="Arial" w:hAnsi="Times New Roman" w:cs="Times New Roman"/>
                <w:spacing w:val="-1"/>
                <w:w w:val="92"/>
                <w:sz w:val="24"/>
                <w:szCs w:val="24"/>
                <w:lang w:val="en-US"/>
              </w:rPr>
              <w:t>e</w:t>
            </w:r>
            <w:r w:rsidRPr="00DB39CC">
              <w:rPr>
                <w:rFonts w:ascii="Times New Roman" w:eastAsia="Arial" w:hAnsi="Times New Roman" w:cs="Times New Roman"/>
                <w:w w:val="92"/>
                <w:sz w:val="24"/>
                <w:szCs w:val="24"/>
                <w:lang w:val="en-US"/>
              </w:rPr>
              <w:t>ga</w:t>
            </w:r>
            <w:r w:rsidRPr="00DB39CC">
              <w:rPr>
                <w:rFonts w:ascii="Times New Roman" w:eastAsia="Arial" w:hAnsi="Times New Roman" w:cs="Times New Roman"/>
                <w:spacing w:val="4"/>
                <w:w w:val="92"/>
                <w:sz w:val="24"/>
                <w:szCs w:val="24"/>
                <w:lang w:val="en-US"/>
              </w:rPr>
              <w:t xml:space="preserve"> </w:t>
            </w:r>
            <w:r w:rsidRPr="00DB39CC">
              <w:rPr>
                <w:rFonts w:ascii="Times New Roman" w:eastAsia="Arial" w:hAnsi="Times New Roman" w:cs="Times New Roman"/>
                <w:sz w:val="24"/>
                <w:szCs w:val="24"/>
                <w:lang w:val="en-US"/>
              </w:rPr>
              <w:t>y</w:t>
            </w:r>
            <w:r w:rsidRPr="00DB39CC">
              <w:rPr>
                <w:rFonts w:ascii="Times New Roman" w:eastAsia="Arial" w:hAnsi="Times New Roman" w:cs="Times New Roman"/>
                <w:spacing w:val="-8"/>
                <w:sz w:val="24"/>
                <w:szCs w:val="24"/>
                <w:lang w:val="en-US"/>
              </w:rPr>
              <w:t xml:space="preserve"> </w:t>
            </w:r>
            <w:r w:rsidRPr="00DB39CC">
              <w:rPr>
                <w:rFonts w:ascii="Times New Roman" w:eastAsia="Arial" w:hAnsi="Times New Roman" w:cs="Times New Roman"/>
                <w:sz w:val="24"/>
                <w:szCs w:val="24"/>
                <w:lang w:val="en-US"/>
              </w:rPr>
              <w:t>r</w:t>
            </w:r>
            <w:r w:rsidRPr="00DB39CC">
              <w:rPr>
                <w:rFonts w:ascii="Times New Roman" w:eastAsia="Arial" w:hAnsi="Times New Roman" w:cs="Times New Roman"/>
                <w:spacing w:val="-1"/>
                <w:sz w:val="24"/>
                <w:szCs w:val="24"/>
                <w:lang w:val="en-US"/>
              </w:rPr>
              <w:t>o</w:t>
            </w:r>
            <w:r w:rsidRPr="00DB39CC">
              <w:rPr>
                <w:rFonts w:ascii="Times New Roman" w:eastAsia="Arial" w:hAnsi="Times New Roman" w:cs="Times New Roman"/>
                <w:sz w:val="24"/>
                <w:szCs w:val="24"/>
                <w:lang w:val="en-US"/>
              </w:rPr>
              <w:t>mana.</w:t>
            </w:r>
          </w:p>
          <w:p w:rsidR="00F752AE" w:rsidRPr="00DB39CC" w:rsidRDefault="00F752AE" w:rsidP="00692BD1">
            <w:pPr>
              <w:pStyle w:val="Normal1"/>
            </w:pPr>
          </w:p>
        </w:tc>
        <w:tc>
          <w:tcPr>
            <w:tcW w:w="2552" w:type="dxa"/>
          </w:tcPr>
          <w:p w:rsidR="00F752AE" w:rsidRPr="00095D05" w:rsidRDefault="00F752AE" w:rsidP="00692BD1">
            <w:pPr>
              <w:pStyle w:val="Normal1"/>
              <w:jc w:val="center"/>
            </w:pPr>
            <w:r w:rsidRPr="00095D05">
              <w:lastRenderedPageBreak/>
              <w:t>Actividades diarias</w:t>
            </w:r>
          </w:p>
          <w:p w:rsidR="00F752AE" w:rsidRPr="00095D05" w:rsidRDefault="00F752AE" w:rsidP="00692BD1">
            <w:pPr>
              <w:pStyle w:val="Normal1"/>
              <w:jc w:val="center"/>
            </w:pPr>
            <w:r w:rsidRPr="00095D05">
              <w:t xml:space="preserve"> </w:t>
            </w:r>
          </w:p>
          <w:p w:rsidR="00F752AE" w:rsidRPr="00095D05" w:rsidRDefault="00F752AE" w:rsidP="00692BD1">
            <w:pPr>
              <w:pStyle w:val="Normal1"/>
              <w:jc w:val="center"/>
            </w:pPr>
            <w:r w:rsidRPr="00095D05">
              <w:t>(</w:t>
            </w:r>
            <w:r>
              <w:t>Está</w:t>
            </w:r>
            <w:r w:rsidRPr="00095D05">
              <w:t xml:space="preserve">ndar intermedio </w:t>
            </w:r>
            <w:r>
              <w:t>2</w:t>
            </w:r>
            <w:r w:rsidRPr="00095D05">
              <w:t xml:space="preserve"> punto)</w:t>
            </w:r>
          </w:p>
          <w:p w:rsidR="00F752AE" w:rsidRPr="00DB39CC" w:rsidRDefault="00F752AE" w:rsidP="00692BD1">
            <w:pPr>
              <w:pStyle w:val="Normal1"/>
              <w:jc w:val="center"/>
            </w:pPr>
          </w:p>
        </w:tc>
      </w:tr>
    </w:tbl>
    <w:p w:rsidR="00F752AE" w:rsidRDefault="00F752AE" w:rsidP="00F752AE">
      <w:pPr>
        <w:pStyle w:val="Normal1"/>
        <w:rPr>
          <w:b/>
        </w:rPr>
      </w:pPr>
    </w:p>
    <w:p w:rsidR="00F752AE" w:rsidRDefault="00F752AE" w:rsidP="00F752AE">
      <w:pPr>
        <w:pStyle w:val="Normal1"/>
        <w:rPr>
          <w:b/>
        </w:rPr>
      </w:pPr>
    </w:p>
    <w:p w:rsidR="00F752AE" w:rsidRDefault="00F752AE" w:rsidP="00F752AE">
      <w:pPr>
        <w:pStyle w:val="Normal1"/>
        <w:rPr>
          <w:b/>
        </w:rPr>
      </w:pPr>
    </w:p>
    <w:p w:rsidR="00F752AE" w:rsidRDefault="00F752AE" w:rsidP="00F752AE">
      <w:pPr>
        <w:pStyle w:val="Normal1"/>
        <w:rPr>
          <w:b/>
        </w:rPr>
      </w:pPr>
    </w:p>
    <w:tbl>
      <w:tblPr>
        <w:tblStyle w:val="Tablaconcuadrcula"/>
        <w:tblW w:w="9215" w:type="dxa"/>
        <w:tblInd w:w="-176" w:type="dxa"/>
        <w:tblLayout w:type="fixed"/>
        <w:tblLook w:val="04A0" w:firstRow="1" w:lastRow="0" w:firstColumn="1" w:lastColumn="0" w:noHBand="0" w:noVBand="1"/>
      </w:tblPr>
      <w:tblGrid>
        <w:gridCol w:w="1844"/>
        <w:gridCol w:w="2551"/>
        <w:gridCol w:w="2268"/>
        <w:gridCol w:w="2552"/>
      </w:tblGrid>
      <w:tr w:rsidR="00F752AE" w:rsidRPr="00095D05" w:rsidTr="00692BD1">
        <w:tc>
          <w:tcPr>
            <w:tcW w:w="9215" w:type="dxa"/>
            <w:gridSpan w:val="4"/>
            <w:shd w:val="clear" w:color="auto" w:fill="B8CCE4" w:themeFill="accent1" w:themeFillTint="66"/>
            <w:vAlign w:val="center"/>
          </w:tcPr>
          <w:p w:rsidR="00F752AE" w:rsidRPr="00095D05" w:rsidRDefault="00F752AE" w:rsidP="00692BD1">
            <w:pPr>
              <w:pStyle w:val="Normal1"/>
              <w:jc w:val="center"/>
              <w:rPr>
                <w:b/>
              </w:rPr>
            </w:pPr>
          </w:p>
          <w:p w:rsidR="00F752AE" w:rsidRPr="00095D05" w:rsidRDefault="00F752AE" w:rsidP="00692BD1">
            <w:pPr>
              <w:pStyle w:val="Normal1"/>
              <w:jc w:val="center"/>
              <w:rPr>
                <w:b/>
              </w:rPr>
            </w:pPr>
            <w:commentRangeStart w:id="42"/>
            <w:r w:rsidRPr="00095D05">
              <w:rPr>
                <w:b/>
              </w:rPr>
              <w:t>U</w:t>
            </w:r>
            <w:r>
              <w:rPr>
                <w:b/>
              </w:rPr>
              <w:t>NIDAD 12</w:t>
            </w:r>
            <w:r w:rsidRPr="00095D05">
              <w:rPr>
                <w:b/>
              </w:rPr>
              <w:t xml:space="preserve">. </w:t>
            </w:r>
            <w:r>
              <w:rPr>
                <w:b/>
              </w:rPr>
              <w:t>¿CÓMO TRANSFORMARON HISPANIA LOS ROMANOS</w:t>
            </w:r>
            <w:r w:rsidRPr="00095D05">
              <w:rPr>
                <w:b/>
              </w:rPr>
              <w:t>?</w:t>
            </w:r>
          </w:p>
          <w:p w:rsidR="00F752AE" w:rsidRPr="00095D05" w:rsidRDefault="00F752AE" w:rsidP="00692BD1">
            <w:pPr>
              <w:pStyle w:val="Normal1"/>
              <w:jc w:val="center"/>
              <w:rPr>
                <w:b/>
              </w:rPr>
            </w:pPr>
            <w:r>
              <w:rPr>
                <w:b/>
              </w:rPr>
              <w:t>(MAYO-JUNIO</w:t>
            </w:r>
            <w:r w:rsidRPr="00095D05">
              <w:rPr>
                <w:b/>
              </w:rPr>
              <w:t>)</w:t>
            </w:r>
            <w:commentRangeEnd w:id="42"/>
            <w:r>
              <w:rPr>
                <w:rStyle w:val="Refdecomentario"/>
                <w:rFonts w:asciiTheme="minorHAnsi" w:eastAsiaTheme="minorHAnsi" w:hAnsiTheme="minorHAnsi" w:cstheme="minorBidi"/>
                <w:lang w:eastAsia="en-US"/>
              </w:rPr>
              <w:commentReference w:id="42"/>
            </w:r>
          </w:p>
          <w:p w:rsidR="00F752AE" w:rsidRPr="00095D05" w:rsidRDefault="00F752AE" w:rsidP="00692BD1">
            <w:pPr>
              <w:pStyle w:val="Normal1"/>
              <w:jc w:val="center"/>
            </w:pPr>
          </w:p>
        </w:tc>
      </w:tr>
      <w:tr w:rsidR="00F752AE" w:rsidRPr="00095D05" w:rsidTr="00692BD1">
        <w:tc>
          <w:tcPr>
            <w:tcW w:w="1844" w:type="dxa"/>
            <w:shd w:val="clear" w:color="auto" w:fill="EAF1DD" w:themeFill="accent3" w:themeFillTint="33"/>
            <w:vAlign w:val="center"/>
          </w:tcPr>
          <w:p w:rsidR="00F752AE" w:rsidRPr="00095D05" w:rsidRDefault="00F752AE" w:rsidP="00692BD1">
            <w:pPr>
              <w:pStyle w:val="Normal1"/>
              <w:jc w:val="center"/>
            </w:pPr>
            <w:commentRangeStart w:id="43"/>
            <w:r w:rsidRPr="00095D05">
              <w:t>CONTENIDOS</w:t>
            </w:r>
            <w:commentRangeEnd w:id="43"/>
            <w:r>
              <w:rPr>
                <w:rStyle w:val="Refdecomentario"/>
                <w:rFonts w:asciiTheme="minorHAnsi" w:eastAsiaTheme="minorHAnsi" w:hAnsiTheme="minorHAnsi" w:cstheme="minorBidi"/>
                <w:lang w:eastAsia="en-US"/>
              </w:rPr>
              <w:commentReference w:id="43"/>
            </w:r>
          </w:p>
        </w:tc>
        <w:tc>
          <w:tcPr>
            <w:tcW w:w="2551" w:type="dxa"/>
            <w:shd w:val="clear" w:color="auto" w:fill="EAF1DD" w:themeFill="accent3" w:themeFillTint="33"/>
            <w:vAlign w:val="center"/>
          </w:tcPr>
          <w:p w:rsidR="00F752AE" w:rsidRPr="00664582" w:rsidRDefault="00F752AE" w:rsidP="00692BD1">
            <w:pPr>
              <w:pStyle w:val="Normal1"/>
              <w:jc w:val="center"/>
            </w:pPr>
            <w:commentRangeStart w:id="44"/>
            <w:r w:rsidRPr="00664582">
              <w:t>CRITERIOS DE EVALUACIÓN Y COMPETENCIAS CLAVE</w:t>
            </w:r>
            <w:commentRangeEnd w:id="44"/>
            <w:r w:rsidRPr="00664582">
              <w:rPr>
                <w:rStyle w:val="Refdecomentario"/>
                <w:rFonts w:asciiTheme="minorHAnsi" w:eastAsiaTheme="minorHAnsi" w:hAnsiTheme="minorHAnsi" w:cstheme="minorBidi"/>
                <w:sz w:val="24"/>
                <w:szCs w:val="24"/>
                <w:lang w:eastAsia="en-US"/>
              </w:rPr>
              <w:commentReference w:id="44"/>
            </w:r>
          </w:p>
        </w:tc>
        <w:tc>
          <w:tcPr>
            <w:tcW w:w="2268" w:type="dxa"/>
            <w:shd w:val="clear" w:color="auto" w:fill="EAF1DD" w:themeFill="accent3" w:themeFillTint="33"/>
            <w:vAlign w:val="center"/>
          </w:tcPr>
          <w:p w:rsidR="00F752AE" w:rsidRPr="00095D05" w:rsidRDefault="00F752AE" w:rsidP="00692BD1">
            <w:pPr>
              <w:pStyle w:val="Normal1"/>
              <w:jc w:val="center"/>
            </w:pPr>
            <w:commentRangeStart w:id="45"/>
            <w:r w:rsidRPr="00095D05">
              <w:t>ESTÁNDARES DE APRENDIZAJE EVALUABLES</w:t>
            </w:r>
            <w:commentRangeEnd w:id="45"/>
            <w:r>
              <w:rPr>
                <w:rStyle w:val="Refdecomentario"/>
                <w:rFonts w:asciiTheme="minorHAnsi" w:eastAsiaTheme="minorHAnsi" w:hAnsiTheme="minorHAnsi" w:cstheme="minorBidi"/>
                <w:lang w:eastAsia="en-US"/>
              </w:rPr>
              <w:commentReference w:id="45"/>
            </w:r>
          </w:p>
        </w:tc>
        <w:tc>
          <w:tcPr>
            <w:tcW w:w="2552" w:type="dxa"/>
            <w:shd w:val="clear" w:color="auto" w:fill="EAF1DD" w:themeFill="accent3" w:themeFillTint="33"/>
          </w:tcPr>
          <w:p w:rsidR="00F752AE" w:rsidRPr="00095D05" w:rsidRDefault="00F752AE" w:rsidP="00692BD1">
            <w:pPr>
              <w:pStyle w:val="Normal1"/>
              <w:jc w:val="center"/>
            </w:pPr>
            <w:commentRangeStart w:id="46"/>
            <w:r w:rsidRPr="00095D05">
              <w:t>INSTRUMENTO DE EVALUACIÓN ASOCIADO Y PESO EN LA CALIFICACIÓN</w:t>
            </w:r>
            <w:commentRangeEnd w:id="46"/>
            <w:r>
              <w:rPr>
                <w:rStyle w:val="Refdecomentario"/>
                <w:rFonts w:asciiTheme="minorHAnsi" w:eastAsiaTheme="minorHAnsi" w:hAnsiTheme="minorHAnsi" w:cstheme="minorBidi"/>
                <w:lang w:eastAsia="en-US"/>
              </w:rPr>
              <w:commentReference w:id="46"/>
            </w:r>
          </w:p>
        </w:tc>
      </w:tr>
      <w:tr w:rsidR="00F752AE" w:rsidRPr="00095D05" w:rsidTr="00692BD1">
        <w:trPr>
          <w:trHeight w:val="2160"/>
        </w:trPr>
        <w:tc>
          <w:tcPr>
            <w:tcW w:w="1844" w:type="dxa"/>
            <w:vMerge w:val="restart"/>
          </w:tcPr>
          <w:p w:rsidR="00F752AE" w:rsidRPr="00095D05" w:rsidRDefault="00F752AE" w:rsidP="00692BD1">
            <w:pPr>
              <w:spacing w:line="243" w:lineRule="auto"/>
              <w:ind w:left="49" w:right="23"/>
              <w:jc w:val="both"/>
            </w:pPr>
            <w:r w:rsidRPr="0015541C">
              <w:rPr>
                <w:rFonts w:ascii="Times New Roman" w:eastAsia="Arial" w:hAnsi="Times New Roman" w:cs="Times New Roman"/>
                <w:sz w:val="24"/>
                <w:szCs w:val="24"/>
                <w:lang w:val="en-US"/>
              </w:rPr>
              <w:t>La</w:t>
            </w:r>
            <w:r w:rsidRPr="0015541C">
              <w:rPr>
                <w:rFonts w:ascii="Times New Roman" w:eastAsia="Arial" w:hAnsi="Times New Roman" w:cs="Times New Roman"/>
                <w:spacing w:val="35"/>
                <w:sz w:val="24"/>
                <w:szCs w:val="24"/>
                <w:lang w:val="en-US"/>
              </w:rPr>
              <w:t xml:space="preserve"> </w:t>
            </w:r>
            <w:r w:rsidRPr="0015541C">
              <w:rPr>
                <w:rFonts w:ascii="Times New Roman" w:eastAsia="Arial" w:hAnsi="Times New Roman" w:cs="Times New Roman"/>
                <w:sz w:val="24"/>
                <w:szCs w:val="24"/>
                <w:lang w:val="en-US"/>
              </w:rPr>
              <w:t>Penín</w:t>
            </w:r>
            <w:r w:rsidRPr="0015541C">
              <w:rPr>
                <w:rFonts w:ascii="Times New Roman" w:eastAsia="Arial" w:hAnsi="Times New Roman" w:cs="Times New Roman"/>
                <w:spacing w:val="-1"/>
                <w:sz w:val="24"/>
                <w:szCs w:val="24"/>
                <w:lang w:val="en-US"/>
              </w:rPr>
              <w:t>s</w:t>
            </w:r>
            <w:r w:rsidRPr="0015541C">
              <w:rPr>
                <w:rFonts w:ascii="Times New Roman" w:eastAsia="Arial" w:hAnsi="Times New Roman" w:cs="Times New Roman"/>
                <w:sz w:val="24"/>
                <w:szCs w:val="24"/>
                <w:lang w:val="en-US"/>
              </w:rPr>
              <w:t>ula I</w:t>
            </w:r>
            <w:r w:rsidRPr="0015541C">
              <w:rPr>
                <w:rFonts w:ascii="Times New Roman" w:eastAsia="Arial" w:hAnsi="Times New Roman" w:cs="Times New Roman"/>
                <w:spacing w:val="-1"/>
                <w:sz w:val="24"/>
                <w:szCs w:val="24"/>
                <w:lang w:val="en-US"/>
              </w:rPr>
              <w:t>b</w:t>
            </w:r>
            <w:r w:rsidRPr="0015541C">
              <w:rPr>
                <w:rFonts w:ascii="Times New Roman" w:eastAsia="Arial" w:hAnsi="Times New Roman" w:cs="Times New Roman"/>
                <w:sz w:val="24"/>
                <w:szCs w:val="24"/>
                <w:lang w:val="en-US"/>
              </w:rPr>
              <w:t>érica:</w:t>
            </w:r>
            <w:r w:rsidRPr="0015541C">
              <w:rPr>
                <w:rFonts w:ascii="Times New Roman" w:eastAsia="Arial" w:hAnsi="Times New Roman" w:cs="Times New Roman"/>
                <w:spacing w:val="12"/>
                <w:sz w:val="24"/>
                <w:szCs w:val="24"/>
                <w:lang w:val="en-US"/>
              </w:rPr>
              <w:t xml:space="preserve"> </w:t>
            </w:r>
            <w:r w:rsidRPr="0015541C">
              <w:rPr>
                <w:rFonts w:ascii="Times New Roman" w:eastAsia="Arial" w:hAnsi="Times New Roman" w:cs="Times New Roman"/>
                <w:sz w:val="24"/>
                <w:szCs w:val="24"/>
                <w:lang w:val="en-US"/>
              </w:rPr>
              <w:t>los</w:t>
            </w:r>
            <w:r w:rsidRPr="0015541C">
              <w:rPr>
                <w:rFonts w:ascii="Times New Roman" w:eastAsia="Arial" w:hAnsi="Times New Roman" w:cs="Times New Roman"/>
                <w:spacing w:val="33"/>
                <w:sz w:val="24"/>
                <w:szCs w:val="24"/>
                <w:lang w:val="en-US"/>
              </w:rPr>
              <w:t xml:space="preserve"> </w:t>
            </w:r>
            <w:r w:rsidRPr="0015541C">
              <w:rPr>
                <w:rFonts w:ascii="Times New Roman" w:eastAsia="Arial" w:hAnsi="Times New Roman" w:cs="Times New Roman"/>
                <w:spacing w:val="-1"/>
                <w:w w:val="93"/>
                <w:sz w:val="24"/>
                <w:szCs w:val="24"/>
                <w:lang w:val="en-US"/>
              </w:rPr>
              <w:t>p</w:t>
            </w:r>
            <w:r w:rsidRPr="0015541C">
              <w:rPr>
                <w:rFonts w:ascii="Times New Roman" w:eastAsia="Arial" w:hAnsi="Times New Roman" w:cs="Times New Roman"/>
                <w:w w:val="93"/>
                <w:sz w:val="24"/>
                <w:szCs w:val="24"/>
                <w:lang w:val="en-US"/>
              </w:rPr>
              <w:t>ue</w:t>
            </w:r>
            <w:r w:rsidRPr="0015541C">
              <w:rPr>
                <w:rFonts w:ascii="Times New Roman" w:eastAsia="Arial" w:hAnsi="Times New Roman" w:cs="Times New Roman"/>
                <w:spacing w:val="-1"/>
                <w:w w:val="93"/>
                <w:sz w:val="24"/>
                <w:szCs w:val="24"/>
                <w:lang w:val="en-US"/>
              </w:rPr>
              <w:t>bl</w:t>
            </w:r>
            <w:r w:rsidRPr="0015541C">
              <w:rPr>
                <w:rFonts w:ascii="Times New Roman" w:eastAsia="Arial" w:hAnsi="Times New Roman" w:cs="Times New Roman"/>
                <w:w w:val="93"/>
                <w:sz w:val="24"/>
                <w:szCs w:val="24"/>
                <w:lang w:val="en-US"/>
              </w:rPr>
              <w:t xml:space="preserve">os </w:t>
            </w:r>
            <w:r w:rsidRPr="0015541C">
              <w:rPr>
                <w:rFonts w:ascii="Times New Roman" w:eastAsia="Arial" w:hAnsi="Times New Roman" w:cs="Times New Roman"/>
                <w:sz w:val="24"/>
                <w:szCs w:val="24"/>
                <w:lang w:val="en-US"/>
              </w:rPr>
              <w:t>prerro</w:t>
            </w:r>
            <w:r w:rsidRPr="0015541C">
              <w:rPr>
                <w:rFonts w:ascii="Times New Roman" w:eastAsia="Arial" w:hAnsi="Times New Roman" w:cs="Times New Roman"/>
                <w:spacing w:val="-1"/>
                <w:sz w:val="24"/>
                <w:szCs w:val="24"/>
                <w:lang w:val="en-US"/>
              </w:rPr>
              <w:t>m</w:t>
            </w:r>
            <w:r w:rsidRPr="0015541C">
              <w:rPr>
                <w:rFonts w:ascii="Times New Roman" w:eastAsia="Arial" w:hAnsi="Times New Roman" w:cs="Times New Roman"/>
                <w:sz w:val="24"/>
                <w:szCs w:val="24"/>
                <w:lang w:val="en-US"/>
              </w:rPr>
              <w:t>anos</w:t>
            </w:r>
            <w:r w:rsidRPr="0015541C">
              <w:rPr>
                <w:rFonts w:ascii="Times New Roman" w:eastAsia="Arial" w:hAnsi="Times New Roman" w:cs="Times New Roman"/>
                <w:spacing w:val="-3"/>
                <w:sz w:val="24"/>
                <w:szCs w:val="24"/>
                <w:lang w:val="en-US"/>
              </w:rPr>
              <w:t xml:space="preserve"> </w:t>
            </w:r>
            <w:proofErr w:type="gramStart"/>
            <w:r w:rsidRPr="0015541C">
              <w:rPr>
                <w:rFonts w:ascii="Times New Roman" w:eastAsia="Arial" w:hAnsi="Times New Roman" w:cs="Times New Roman"/>
                <w:sz w:val="24"/>
                <w:szCs w:val="24"/>
                <w:lang w:val="en-US"/>
              </w:rPr>
              <w:t xml:space="preserve">y </w:t>
            </w:r>
            <w:r w:rsidRPr="0015541C">
              <w:rPr>
                <w:rFonts w:ascii="Times New Roman" w:eastAsia="Arial" w:hAnsi="Times New Roman" w:cs="Times New Roman"/>
                <w:spacing w:val="10"/>
                <w:sz w:val="24"/>
                <w:szCs w:val="24"/>
                <w:lang w:val="en-US"/>
              </w:rPr>
              <w:t xml:space="preserve"> </w:t>
            </w:r>
            <w:r w:rsidRPr="0015541C">
              <w:rPr>
                <w:rFonts w:ascii="Times New Roman" w:eastAsia="Arial" w:hAnsi="Times New Roman" w:cs="Times New Roman"/>
                <w:sz w:val="24"/>
                <w:szCs w:val="24"/>
                <w:lang w:val="en-US"/>
              </w:rPr>
              <w:t>la</w:t>
            </w:r>
            <w:proofErr w:type="gramEnd"/>
            <w:r w:rsidRPr="0015541C">
              <w:rPr>
                <w:rFonts w:ascii="Times New Roman" w:eastAsia="Arial" w:hAnsi="Times New Roman" w:cs="Times New Roman"/>
                <w:sz w:val="24"/>
                <w:szCs w:val="24"/>
                <w:lang w:val="en-US"/>
              </w:rPr>
              <w:t xml:space="preserve"> </w:t>
            </w:r>
            <w:r w:rsidRPr="0015541C">
              <w:rPr>
                <w:rFonts w:ascii="Times New Roman" w:eastAsia="Arial" w:hAnsi="Times New Roman" w:cs="Times New Roman"/>
                <w:spacing w:val="6"/>
                <w:sz w:val="24"/>
                <w:szCs w:val="24"/>
                <w:lang w:val="en-US"/>
              </w:rPr>
              <w:t xml:space="preserve"> </w:t>
            </w:r>
            <w:r w:rsidRPr="0015541C">
              <w:rPr>
                <w:rFonts w:ascii="Times New Roman" w:eastAsia="Arial" w:hAnsi="Times New Roman" w:cs="Times New Roman"/>
                <w:sz w:val="24"/>
                <w:szCs w:val="24"/>
                <w:lang w:val="en-US"/>
              </w:rPr>
              <w:t>Hispa</w:t>
            </w:r>
            <w:r w:rsidRPr="0015541C">
              <w:rPr>
                <w:rFonts w:ascii="Times New Roman" w:eastAsia="Arial" w:hAnsi="Times New Roman" w:cs="Times New Roman"/>
                <w:spacing w:val="-1"/>
                <w:sz w:val="24"/>
                <w:szCs w:val="24"/>
                <w:lang w:val="en-US"/>
              </w:rPr>
              <w:t>n</w:t>
            </w:r>
            <w:r w:rsidRPr="0015541C">
              <w:rPr>
                <w:rFonts w:ascii="Times New Roman" w:eastAsia="Arial" w:hAnsi="Times New Roman" w:cs="Times New Roman"/>
                <w:sz w:val="24"/>
                <w:szCs w:val="24"/>
                <w:lang w:val="en-US"/>
              </w:rPr>
              <w:t>ia</w:t>
            </w:r>
            <w:r w:rsidRPr="0015541C">
              <w:rPr>
                <w:rFonts w:ascii="Times New Roman" w:eastAsia="Arial" w:hAnsi="Times New Roman" w:cs="Times New Roman"/>
                <w:spacing w:val="16"/>
                <w:sz w:val="24"/>
                <w:szCs w:val="24"/>
                <w:lang w:val="en-US"/>
              </w:rPr>
              <w:t xml:space="preserve"> </w:t>
            </w:r>
            <w:r w:rsidRPr="0015541C">
              <w:rPr>
                <w:rFonts w:ascii="Times New Roman" w:eastAsia="Arial" w:hAnsi="Times New Roman" w:cs="Times New Roman"/>
                <w:sz w:val="24"/>
                <w:szCs w:val="24"/>
                <w:lang w:val="en-US"/>
              </w:rPr>
              <w:t>ro</w:t>
            </w:r>
            <w:r w:rsidRPr="0015541C">
              <w:rPr>
                <w:rFonts w:ascii="Times New Roman" w:eastAsia="Arial" w:hAnsi="Times New Roman" w:cs="Times New Roman"/>
                <w:spacing w:val="-1"/>
                <w:sz w:val="24"/>
                <w:szCs w:val="24"/>
                <w:lang w:val="en-US"/>
              </w:rPr>
              <w:t>m</w:t>
            </w:r>
            <w:r w:rsidRPr="0015541C">
              <w:rPr>
                <w:rFonts w:ascii="Times New Roman" w:eastAsia="Arial" w:hAnsi="Times New Roman" w:cs="Times New Roman"/>
                <w:sz w:val="24"/>
                <w:szCs w:val="24"/>
                <w:lang w:val="en-US"/>
              </w:rPr>
              <w:t>a</w:t>
            </w:r>
            <w:r w:rsidRPr="0015541C">
              <w:rPr>
                <w:rFonts w:ascii="Times New Roman" w:eastAsia="Arial" w:hAnsi="Times New Roman" w:cs="Times New Roman"/>
                <w:spacing w:val="-1"/>
                <w:sz w:val="24"/>
                <w:szCs w:val="24"/>
                <w:lang w:val="en-US"/>
              </w:rPr>
              <w:t>n</w:t>
            </w:r>
            <w:r w:rsidRPr="0015541C">
              <w:rPr>
                <w:rFonts w:ascii="Times New Roman" w:eastAsia="Arial" w:hAnsi="Times New Roman" w:cs="Times New Roman"/>
                <w:sz w:val="24"/>
                <w:szCs w:val="24"/>
                <w:lang w:val="en-US"/>
              </w:rPr>
              <w:t>a.</w:t>
            </w:r>
            <w:r w:rsidRPr="0015541C">
              <w:rPr>
                <w:rFonts w:ascii="Times New Roman" w:eastAsia="Arial" w:hAnsi="Times New Roman" w:cs="Times New Roman"/>
                <w:spacing w:val="18"/>
                <w:sz w:val="24"/>
                <w:szCs w:val="24"/>
                <w:lang w:val="en-US"/>
              </w:rPr>
              <w:t xml:space="preserve"> </w:t>
            </w:r>
          </w:p>
        </w:tc>
        <w:tc>
          <w:tcPr>
            <w:tcW w:w="2551" w:type="dxa"/>
            <w:vMerge w:val="restart"/>
          </w:tcPr>
          <w:p w:rsidR="00F752AE" w:rsidRPr="00E93824" w:rsidRDefault="00F752AE" w:rsidP="00692BD1">
            <w:pPr>
              <w:spacing w:line="243" w:lineRule="auto"/>
              <w:ind w:left="49" w:right="25" w:firstLine="165"/>
              <w:jc w:val="both"/>
              <w:rPr>
                <w:rFonts w:ascii="Times New Roman" w:eastAsia="Arial" w:hAnsi="Times New Roman" w:cs="Times New Roman"/>
                <w:sz w:val="24"/>
                <w:szCs w:val="24"/>
                <w:lang w:val="en-US"/>
              </w:rPr>
            </w:pPr>
            <w:r w:rsidRPr="00E93824">
              <w:rPr>
                <w:rFonts w:ascii="Times New Roman" w:eastAsia="Arial" w:hAnsi="Times New Roman" w:cs="Times New Roman"/>
                <w:sz w:val="24"/>
                <w:szCs w:val="24"/>
                <w:lang w:val="en-US"/>
              </w:rPr>
              <w:t xml:space="preserve">22. </w:t>
            </w:r>
            <w:r w:rsidRPr="00E93824">
              <w:rPr>
                <w:rFonts w:ascii="Times New Roman" w:eastAsia="Arial" w:hAnsi="Times New Roman" w:cs="Times New Roman"/>
                <w:spacing w:val="36"/>
                <w:sz w:val="24"/>
                <w:szCs w:val="24"/>
                <w:lang w:val="en-US"/>
              </w:rPr>
              <w:t xml:space="preserve"> </w:t>
            </w:r>
            <w:r w:rsidRPr="00E93824">
              <w:rPr>
                <w:rFonts w:ascii="Times New Roman" w:eastAsia="Arial" w:hAnsi="Times New Roman" w:cs="Times New Roman"/>
                <w:w w:val="93"/>
                <w:sz w:val="24"/>
                <w:szCs w:val="24"/>
                <w:lang w:val="en-US"/>
              </w:rPr>
              <w:t>Establecer</w:t>
            </w:r>
            <w:r w:rsidRPr="00E93824">
              <w:rPr>
                <w:rFonts w:ascii="Times New Roman" w:eastAsia="Arial" w:hAnsi="Times New Roman" w:cs="Times New Roman"/>
                <w:spacing w:val="19"/>
                <w:w w:val="93"/>
                <w:sz w:val="24"/>
                <w:szCs w:val="24"/>
                <w:lang w:val="en-US"/>
              </w:rPr>
              <w:t xml:space="preserve"> </w:t>
            </w:r>
            <w:r w:rsidRPr="00E93824">
              <w:rPr>
                <w:rFonts w:ascii="Times New Roman" w:eastAsia="Arial" w:hAnsi="Times New Roman" w:cs="Times New Roman"/>
                <w:w w:val="93"/>
                <w:sz w:val="24"/>
                <w:szCs w:val="24"/>
                <w:lang w:val="en-US"/>
              </w:rPr>
              <w:t>conex</w:t>
            </w:r>
            <w:r w:rsidRPr="00E93824">
              <w:rPr>
                <w:rFonts w:ascii="Times New Roman" w:eastAsia="Arial" w:hAnsi="Times New Roman" w:cs="Times New Roman"/>
                <w:spacing w:val="-1"/>
                <w:w w:val="93"/>
                <w:sz w:val="24"/>
                <w:szCs w:val="24"/>
                <w:lang w:val="en-US"/>
              </w:rPr>
              <w:t>i</w:t>
            </w:r>
            <w:r w:rsidRPr="00E93824">
              <w:rPr>
                <w:rFonts w:ascii="Times New Roman" w:eastAsia="Arial" w:hAnsi="Times New Roman" w:cs="Times New Roman"/>
                <w:w w:val="93"/>
                <w:sz w:val="24"/>
                <w:szCs w:val="24"/>
                <w:lang w:val="en-US"/>
              </w:rPr>
              <w:t>ones</w:t>
            </w:r>
            <w:r w:rsidRPr="00E93824">
              <w:rPr>
                <w:rFonts w:ascii="Times New Roman" w:eastAsia="Arial" w:hAnsi="Times New Roman" w:cs="Times New Roman"/>
                <w:spacing w:val="19"/>
                <w:w w:val="93"/>
                <w:sz w:val="24"/>
                <w:szCs w:val="24"/>
                <w:lang w:val="en-US"/>
              </w:rPr>
              <w:t xml:space="preserve"> </w:t>
            </w:r>
            <w:r w:rsidRPr="00E93824">
              <w:rPr>
                <w:rFonts w:ascii="Times New Roman" w:eastAsia="Arial" w:hAnsi="Times New Roman" w:cs="Times New Roman"/>
                <w:sz w:val="24"/>
                <w:szCs w:val="24"/>
                <w:lang w:val="en-US"/>
              </w:rPr>
              <w:t>ent</w:t>
            </w:r>
            <w:r w:rsidRPr="00E93824">
              <w:rPr>
                <w:rFonts w:ascii="Times New Roman" w:eastAsia="Arial" w:hAnsi="Times New Roman" w:cs="Times New Roman"/>
                <w:spacing w:val="-1"/>
                <w:sz w:val="24"/>
                <w:szCs w:val="24"/>
                <w:lang w:val="en-US"/>
              </w:rPr>
              <w:t>r</w:t>
            </w:r>
            <w:r w:rsidRPr="00E93824">
              <w:rPr>
                <w:rFonts w:ascii="Times New Roman" w:eastAsia="Arial" w:hAnsi="Times New Roman" w:cs="Times New Roman"/>
                <w:sz w:val="24"/>
                <w:szCs w:val="24"/>
                <w:lang w:val="en-US"/>
              </w:rPr>
              <w:t>e</w:t>
            </w:r>
            <w:r w:rsidRPr="00E93824">
              <w:rPr>
                <w:rFonts w:ascii="Times New Roman" w:eastAsia="Arial" w:hAnsi="Times New Roman" w:cs="Times New Roman"/>
                <w:spacing w:val="-8"/>
                <w:sz w:val="24"/>
                <w:szCs w:val="24"/>
                <w:lang w:val="en-US"/>
              </w:rPr>
              <w:t xml:space="preserve"> </w:t>
            </w:r>
            <w:r w:rsidRPr="00E93824">
              <w:rPr>
                <w:rFonts w:ascii="Times New Roman" w:eastAsia="Arial" w:hAnsi="Times New Roman" w:cs="Times New Roman"/>
                <w:sz w:val="24"/>
                <w:szCs w:val="24"/>
                <w:lang w:val="en-US"/>
              </w:rPr>
              <w:t>el</w:t>
            </w:r>
            <w:r w:rsidRPr="00E93824">
              <w:rPr>
                <w:rFonts w:ascii="Times New Roman" w:eastAsia="Arial" w:hAnsi="Times New Roman" w:cs="Times New Roman"/>
                <w:spacing w:val="7"/>
                <w:sz w:val="24"/>
                <w:szCs w:val="24"/>
                <w:lang w:val="en-US"/>
              </w:rPr>
              <w:t xml:space="preserve"> </w:t>
            </w:r>
            <w:r w:rsidRPr="00E93824">
              <w:rPr>
                <w:rFonts w:ascii="Times New Roman" w:eastAsia="Arial" w:hAnsi="Times New Roman" w:cs="Times New Roman"/>
                <w:w w:val="93"/>
                <w:sz w:val="24"/>
                <w:szCs w:val="24"/>
                <w:lang w:val="en-US"/>
              </w:rPr>
              <w:t>pasado</w:t>
            </w:r>
            <w:r w:rsidRPr="00E93824">
              <w:rPr>
                <w:rFonts w:ascii="Times New Roman" w:eastAsia="Arial" w:hAnsi="Times New Roman" w:cs="Times New Roman"/>
                <w:spacing w:val="19"/>
                <w:w w:val="93"/>
                <w:sz w:val="24"/>
                <w:szCs w:val="24"/>
                <w:lang w:val="en-US"/>
              </w:rPr>
              <w:t xml:space="preserve"> </w:t>
            </w:r>
            <w:r w:rsidRPr="00E93824">
              <w:rPr>
                <w:rFonts w:ascii="Times New Roman" w:eastAsia="Arial" w:hAnsi="Times New Roman" w:cs="Times New Roman"/>
                <w:sz w:val="24"/>
                <w:szCs w:val="24"/>
                <w:lang w:val="en-US"/>
              </w:rPr>
              <w:t>de la</w:t>
            </w:r>
            <w:r w:rsidRPr="00E93824">
              <w:rPr>
                <w:rFonts w:ascii="Times New Roman" w:eastAsia="Arial" w:hAnsi="Times New Roman" w:cs="Times New Roman"/>
                <w:spacing w:val="-11"/>
                <w:sz w:val="24"/>
                <w:szCs w:val="24"/>
                <w:lang w:val="en-US"/>
              </w:rPr>
              <w:t xml:space="preserve"> </w:t>
            </w:r>
            <w:r w:rsidRPr="00E93824">
              <w:rPr>
                <w:rFonts w:ascii="Times New Roman" w:eastAsia="Arial" w:hAnsi="Times New Roman" w:cs="Times New Roman"/>
                <w:w w:val="92"/>
                <w:sz w:val="24"/>
                <w:szCs w:val="24"/>
                <w:lang w:val="en-US"/>
              </w:rPr>
              <w:t>Hi</w:t>
            </w:r>
            <w:r w:rsidRPr="00E93824">
              <w:rPr>
                <w:rFonts w:ascii="Times New Roman" w:eastAsia="Arial" w:hAnsi="Times New Roman" w:cs="Times New Roman"/>
                <w:spacing w:val="-1"/>
                <w:w w:val="92"/>
                <w:sz w:val="24"/>
                <w:szCs w:val="24"/>
                <w:lang w:val="en-US"/>
              </w:rPr>
              <w:t>s</w:t>
            </w:r>
            <w:r w:rsidRPr="00E93824">
              <w:rPr>
                <w:rFonts w:ascii="Times New Roman" w:eastAsia="Arial" w:hAnsi="Times New Roman" w:cs="Times New Roman"/>
                <w:w w:val="92"/>
                <w:sz w:val="24"/>
                <w:szCs w:val="24"/>
                <w:lang w:val="en-US"/>
              </w:rPr>
              <w:t>pa</w:t>
            </w:r>
            <w:r w:rsidRPr="00E93824">
              <w:rPr>
                <w:rFonts w:ascii="Times New Roman" w:eastAsia="Arial" w:hAnsi="Times New Roman" w:cs="Times New Roman"/>
                <w:spacing w:val="-1"/>
                <w:w w:val="92"/>
                <w:sz w:val="24"/>
                <w:szCs w:val="24"/>
                <w:lang w:val="en-US"/>
              </w:rPr>
              <w:t>n</w:t>
            </w:r>
            <w:r w:rsidRPr="00E93824">
              <w:rPr>
                <w:rFonts w:ascii="Times New Roman" w:eastAsia="Arial" w:hAnsi="Times New Roman" w:cs="Times New Roman"/>
                <w:w w:val="92"/>
                <w:sz w:val="24"/>
                <w:szCs w:val="24"/>
                <w:lang w:val="en-US"/>
              </w:rPr>
              <w:t>ia</w:t>
            </w:r>
            <w:r w:rsidRPr="00E93824">
              <w:rPr>
                <w:rFonts w:ascii="Times New Roman" w:eastAsia="Arial" w:hAnsi="Times New Roman" w:cs="Times New Roman"/>
                <w:spacing w:val="6"/>
                <w:w w:val="92"/>
                <w:sz w:val="24"/>
                <w:szCs w:val="24"/>
                <w:lang w:val="en-US"/>
              </w:rPr>
              <w:t xml:space="preserve"> </w:t>
            </w:r>
            <w:r w:rsidRPr="00E93824">
              <w:rPr>
                <w:rFonts w:ascii="Times New Roman" w:eastAsia="Arial" w:hAnsi="Times New Roman" w:cs="Times New Roman"/>
                <w:w w:val="92"/>
                <w:sz w:val="24"/>
                <w:szCs w:val="24"/>
                <w:lang w:val="en-US"/>
              </w:rPr>
              <w:t>rom</w:t>
            </w:r>
            <w:r w:rsidRPr="00E93824">
              <w:rPr>
                <w:rFonts w:ascii="Times New Roman" w:eastAsia="Arial" w:hAnsi="Times New Roman" w:cs="Times New Roman"/>
                <w:spacing w:val="-1"/>
                <w:w w:val="92"/>
                <w:sz w:val="24"/>
                <w:szCs w:val="24"/>
                <w:lang w:val="en-US"/>
              </w:rPr>
              <w:t>an</w:t>
            </w:r>
            <w:r w:rsidRPr="00E93824">
              <w:rPr>
                <w:rFonts w:ascii="Times New Roman" w:eastAsia="Arial" w:hAnsi="Times New Roman" w:cs="Times New Roman"/>
                <w:w w:val="92"/>
                <w:sz w:val="24"/>
                <w:szCs w:val="24"/>
                <w:lang w:val="en-US"/>
              </w:rPr>
              <w:t>a</w:t>
            </w:r>
            <w:r w:rsidRPr="00E93824">
              <w:rPr>
                <w:rFonts w:ascii="Times New Roman" w:eastAsia="Arial" w:hAnsi="Times New Roman" w:cs="Times New Roman"/>
                <w:spacing w:val="5"/>
                <w:w w:val="92"/>
                <w:sz w:val="24"/>
                <w:szCs w:val="24"/>
                <w:lang w:val="en-US"/>
              </w:rPr>
              <w:t xml:space="preserve"> </w:t>
            </w:r>
            <w:r w:rsidRPr="00E93824">
              <w:rPr>
                <w:rFonts w:ascii="Times New Roman" w:eastAsia="Arial" w:hAnsi="Times New Roman" w:cs="Times New Roman"/>
                <w:sz w:val="24"/>
                <w:szCs w:val="24"/>
                <w:lang w:val="en-US"/>
              </w:rPr>
              <w:t>y</w:t>
            </w:r>
            <w:r w:rsidRPr="00E93824">
              <w:rPr>
                <w:rFonts w:ascii="Times New Roman" w:eastAsia="Arial" w:hAnsi="Times New Roman" w:cs="Times New Roman"/>
                <w:spacing w:val="-8"/>
                <w:sz w:val="24"/>
                <w:szCs w:val="24"/>
                <w:lang w:val="en-US"/>
              </w:rPr>
              <w:t xml:space="preserve"> </w:t>
            </w:r>
            <w:r w:rsidRPr="00E93824">
              <w:rPr>
                <w:rFonts w:ascii="Times New Roman" w:eastAsia="Arial" w:hAnsi="Times New Roman" w:cs="Times New Roman"/>
                <w:sz w:val="24"/>
                <w:szCs w:val="24"/>
                <w:lang w:val="en-US"/>
              </w:rPr>
              <w:t>el</w:t>
            </w:r>
            <w:r w:rsidRPr="00E93824">
              <w:rPr>
                <w:rFonts w:ascii="Times New Roman" w:eastAsia="Arial" w:hAnsi="Times New Roman" w:cs="Times New Roman"/>
                <w:spacing w:val="-11"/>
                <w:sz w:val="24"/>
                <w:szCs w:val="24"/>
                <w:lang w:val="en-US"/>
              </w:rPr>
              <w:t xml:space="preserve"> </w:t>
            </w:r>
            <w:r w:rsidRPr="00E93824">
              <w:rPr>
                <w:rFonts w:ascii="Times New Roman" w:eastAsia="Arial" w:hAnsi="Times New Roman" w:cs="Times New Roman"/>
                <w:sz w:val="24"/>
                <w:szCs w:val="24"/>
                <w:lang w:val="en-US"/>
              </w:rPr>
              <w:t>pres</w:t>
            </w:r>
            <w:r w:rsidRPr="00E93824">
              <w:rPr>
                <w:rFonts w:ascii="Times New Roman" w:eastAsia="Arial" w:hAnsi="Times New Roman" w:cs="Times New Roman"/>
                <w:spacing w:val="-1"/>
                <w:sz w:val="24"/>
                <w:szCs w:val="24"/>
                <w:lang w:val="en-US"/>
              </w:rPr>
              <w:t>e</w:t>
            </w:r>
            <w:r w:rsidRPr="00E93824">
              <w:rPr>
                <w:rFonts w:ascii="Times New Roman" w:eastAsia="Arial" w:hAnsi="Times New Roman" w:cs="Times New Roman"/>
                <w:sz w:val="24"/>
                <w:szCs w:val="24"/>
                <w:lang w:val="en-US"/>
              </w:rPr>
              <w:t>nte.</w:t>
            </w:r>
          </w:p>
          <w:p w:rsidR="00F752AE" w:rsidRPr="002B47A9" w:rsidRDefault="00F752AE" w:rsidP="00692BD1">
            <w:pPr>
              <w:spacing w:line="240" w:lineRule="exact"/>
              <w:ind w:left="114" w:right="87"/>
              <w:jc w:val="both"/>
              <w:rPr>
                <w:rFonts w:ascii="Times New Roman" w:eastAsia="Times New Roman" w:hAnsi="Times New Roman" w:cs="Times New Roman"/>
                <w:color w:val="4F81BD" w:themeColor="accent1"/>
                <w:sz w:val="24"/>
                <w:szCs w:val="24"/>
                <w:lang w:val="en-US"/>
              </w:rPr>
            </w:pPr>
            <w:r w:rsidRPr="002B47A9">
              <w:rPr>
                <w:rFonts w:ascii="Times New Roman" w:eastAsia="Times New Roman" w:hAnsi="Times New Roman" w:cs="Times New Roman"/>
                <w:color w:val="4F81BD" w:themeColor="accent1"/>
                <w:spacing w:val="2"/>
                <w:w w:val="81"/>
                <w:sz w:val="24"/>
                <w:szCs w:val="24"/>
                <w:lang w:val="en-US"/>
              </w:rPr>
              <w:t>C</w:t>
            </w:r>
            <w:r w:rsidRPr="002B47A9">
              <w:rPr>
                <w:rFonts w:ascii="Times New Roman" w:eastAsia="Times New Roman" w:hAnsi="Times New Roman" w:cs="Times New Roman"/>
                <w:color w:val="4F81BD" w:themeColor="accent1"/>
                <w:w w:val="81"/>
                <w:sz w:val="24"/>
                <w:szCs w:val="24"/>
                <w:lang w:val="en-US"/>
              </w:rPr>
              <w:t>S</w:t>
            </w:r>
            <w:r w:rsidRPr="002B47A9">
              <w:rPr>
                <w:rFonts w:ascii="Times New Roman" w:eastAsia="Times New Roman" w:hAnsi="Times New Roman" w:cs="Times New Roman"/>
                <w:color w:val="4F81BD" w:themeColor="accent1"/>
                <w:spacing w:val="-4"/>
                <w:w w:val="81"/>
                <w:sz w:val="24"/>
                <w:szCs w:val="24"/>
                <w:lang w:val="en-US"/>
              </w:rPr>
              <w:t>C</w:t>
            </w:r>
            <w:r w:rsidRPr="002B47A9">
              <w:rPr>
                <w:rFonts w:ascii="Times New Roman" w:eastAsia="Times New Roman" w:hAnsi="Times New Roman" w:cs="Times New Roman"/>
                <w:color w:val="4F81BD" w:themeColor="accent1"/>
                <w:w w:val="81"/>
                <w:sz w:val="24"/>
                <w:szCs w:val="24"/>
                <w:lang w:val="en-US"/>
              </w:rPr>
              <w:t>,</w:t>
            </w:r>
            <w:r w:rsidRPr="002B47A9">
              <w:rPr>
                <w:rFonts w:ascii="Times New Roman" w:eastAsia="Times New Roman" w:hAnsi="Times New Roman" w:cs="Times New Roman"/>
                <w:color w:val="4F81BD" w:themeColor="accent1"/>
                <w:spacing w:val="31"/>
                <w:w w:val="81"/>
                <w:sz w:val="24"/>
                <w:szCs w:val="24"/>
                <w:lang w:val="en-US"/>
              </w:rPr>
              <w:t xml:space="preserve"> </w:t>
            </w:r>
            <w:r w:rsidRPr="002B47A9">
              <w:rPr>
                <w:rFonts w:ascii="Times New Roman" w:eastAsia="Times New Roman" w:hAnsi="Times New Roman" w:cs="Times New Roman"/>
                <w:color w:val="4F81BD" w:themeColor="accent1"/>
                <w:spacing w:val="-1"/>
                <w:w w:val="81"/>
                <w:sz w:val="24"/>
                <w:szCs w:val="24"/>
                <w:lang w:val="en-US"/>
              </w:rPr>
              <w:t>C</w:t>
            </w:r>
            <w:r w:rsidRPr="002B47A9">
              <w:rPr>
                <w:rFonts w:ascii="Times New Roman" w:eastAsia="Times New Roman" w:hAnsi="Times New Roman" w:cs="Times New Roman"/>
                <w:color w:val="4F81BD" w:themeColor="accent1"/>
                <w:spacing w:val="-3"/>
                <w:w w:val="81"/>
                <w:sz w:val="24"/>
                <w:szCs w:val="24"/>
                <w:lang w:val="en-US"/>
              </w:rPr>
              <w:t>C</w:t>
            </w:r>
            <w:r w:rsidRPr="002B47A9">
              <w:rPr>
                <w:rFonts w:ascii="Times New Roman" w:eastAsia="Times New Roman" w:hAnsi="Times New Roman" w:cs="Times New Roman"/>
                <w:color w:val="4F81BD" w:themeColor="accent1"/>
                <w:spacing w:val="-1"/>
                <w:w w:val="81"/>
                <w:sz w:val="24"/>
                <w:szCs w:val="24"/>
                <w:lang w:val="en-US"/>
              </w:rPr>
              <w:t>L</w:t>
            </w:r>
            <w:r w:rsidRPr="002B47A9">
              <w:rPr>
                <w:rFonts w:ascii="Times New Roman" w:eastAsia="Times New Roman" w:hAnsi="Times New Roman" w:cs="Times New Roman"/>
                <w:color w:val="4F81BD" w:themeColor="accent1"/>
                <w:w w:val="81"/>
                <w:sz w:val="24"/>
                <w:szCs w:val="24"/>
                <w:lang w:val="en-US"/>
              </w:rPr>
              <w:t>,</w:t>
            </w:r>
            <w:r w:rsidRPr="002B47A9">
              <w:rPr>
                <w:rFonts w:ascii="Times New Roman" w:eastAsia="Times New Roman" w:hAnsi="Times New Roman" w:cs="Times New Roman"/>
                <w:color w:val="4F81BD" w:themeColor="accent1"/>
                <w:spacing w:val="9"/>
                <w:w w:val="81"/>
                <w:sz w:val="24"/>
                <w:szCs w:val="24"/>
                <w:lang w:val="en-US"/>
              </w:rPr>
              <w:t xml:space="preserve"> </w:t>
            </w:r>
            <w:r w:rsidRPr="002B47A9">
              <w:rPr>
                <w:rFonts w:ascii="Times New Roman" w:eastAsia="Times New Roman" w:hAnsi="Times New Roman" w:cs="Times New Roman"/>
                <w:color w:val="4F81BD" w:themeColor="accent1"/>
                <w:spacing w:val="-3"/>
                <w:w w:val="81"/>
                <w:sz w:val="24"/>
                <w:szCs w:val="24"/>
                <w:lang w:val="en-US"/>
              </w:rPr>
              <w:t>C</w:t>
            </w:r>
            <w:r w:rsidRPr="002B47A9">
              <w:rPr>
                <w:rFonts w:ascii="Times New Roman" w:eastAsia="Times New Roman" w:hAnsi="Times New Roman" w:cs="Times New Roman"/>
                <w:color w:val="4F81BD" w:themeColor="accent1"/>
                <w:spacing w:val="-7"/>
                <w:w w:val="81"/>
                <w:sz w:val="24"/>
                <w:szCs w:val="24"/>
                <w:lang w:val="en-US"/>
              </w:rPr>
              <w:t>D</w:t>
            </w:r>
            <w:r w:rsidRPr="002B47A9">
              <w:rPr>
                <w:rFonts w:ascii="Times New Roman" w:eastAsia="Times New Roman" w:hAnsi="Times New Roman" w:cs="Times New Roman"/>
                <w:color w:val="4F81BD" w:themeColor="accent1"/>
                <w:w w:val="81"/>
                <w:sz w:val="24"/>
                <w:szCs w:val="24"/>
                <w:lang w:val="en-US"/>
              </w:rPr>
              <w:t>,</w:t>
            </w:r>
            <w:r w:rsidRPr="002B47A9">
              <w:rPr>
                <w:rFonts w:ascii="Times New Roman" w:eastAsia="Times New Roman" w:hAnsi="Times New Roman" w:cs="Times New Roman"/>
                <w:color w:val="4F81BD" w:themeColor="accent1"/>
                <w:spacing w:val="14"/>
                <w:w w:val="81"/>
                <w:sz w:val="24"/>
                <w:szCs w:val="24"/>
                <w:lang w:val="en-US"/>
              </w:rPr>
              <w:t xml:space="preserve"> </w:t>
            </w:r>
            <w:r w:rsidRPr="002B47A9">
              <w:rPr>
                <w:rFonts w:ascii="Times New Roman" w:eastAsia="Times New Roman" w:hAnsi="Times New Roman" w:cs="Times New Roman"/>
                <w:color w:val="4F81BD" w:themeColor="accent1"/>
                <w:spacing w:val="-2"/>
                <w:w w:val="82"/>
                <w:sz w:val="24"/>
                <w:szCs w:val="24"/>
                <w:lang w:val="en-US"/>
              </w:rPr>
              <w:t>C</w:t>
            </w:r>
            <w:r w:rsidRPr="002B47A9">
              <w:rPr>
                <w:rFonts w:ascii="Times New Roman" w:eastAsia="Times New Roman" w:hAnsi="Times New Roman" w:cs="Times New Roman"/>
                <w:color w:val="4F81BD" w:themeColor="accent1"/>
                <w:spacing w:val="9"/>
                <w:w w:val="67"/>
                <w:sz w:val="24"/>
                <w:szCs w:val="24"/>
                <w:lang w:val="en-US"/>
              </w:rPr>
              <w:t>A</w:t>
            </w:r>
            <w:r w:rsidRPr="002B47A9">
              <w:rPr>
                <w:rFonts w:ascii="Times New Roman" w:eastAsia="Times New Roman" w:hAnsi="Times New Roman" w:cs="Times New Roman"/>
                <w:color w:val="4F81BD" w:themeColor="accent1"/>
                <w:spacing w:val="3"/>
                <w:w w:val="67"/>
                <w:sz w:val="24"/>
                <w:szCs w:val="24"/>
                <w:lang w:val="en-US"/>
              </w:rPr>
              <w:t>A</w:t>
            </w:r>
            <w:r w:rsidRPr="002B47A9">
              <w:rPr>
                <w:rFonts w:ascii="Times New Roman" w:eastAsia="Times New Roman" w:hAnsi="Times New Roman" w:cs="Times New Roman"/>
                <w:color w:val="4F81BD" w:themeColor="accent1"/>
                <w:w w:val="96"/>
                <w:sz w:val="24"/>
                <w:szCs w:val="24"/>
                <w:lang w:val="en-US"/>
              </w:rPr>
              <w:t>,</w:t>
            </w:r>
            <w:r w:rsidRPr="002B47A9">
              <w:rPr>
                <w:rFonts w:ascii="Times New Roman" w:eastAsia="Times New Roman" w:hAnsi="Times New Roman" w:cs="Times New Roman"/>
                <w:color w:val="4F81BD" w:themeColor="accent1"/>
                <w:sz w:val="24"/>
                <w:szCs w:val="24"/>
                <w:lang w:val="en-US"/>
              </w:rPr>
              <w:t xml:space="preserve"> </w:t>
            </w:r>
            <w:r w:rsidRPr="002B47A9">
              <w:rPr>
                <w:rFonts w:ascii="Times New Roman" w:eastAsia="Times New Roman" w:hAnsi="Times New Roman" w:cs="Times New Roman"/>
                <w:color w:val="4F81BD" w:themeColor="accent1"/>
                <w:spacing w:val="-2"/>
                <w:w w:val="87"/>
                <w:sz w:val="24"/>
                <w:szCs w:val="24"/>
                <w:lang w:val="en-US"/>
              </w:rPr>
              <w:t>S</w:t>
            </w:r>
            <w:r w:rsidRPr="002B47A9">
              <w:rPr>
                <w:rFonts w:ascii="Times New Roman" w:eastAsia="Times New Roman" w:hAnsi="Times New Roman" w:cs="Times New Roman"/>
                <w:color w:val="4F81BD" w:themeColor="accent1"/>
                <w:spacing w:val="-3"/>
                <w:w w:val="67"/>
                <w:sz w:val="24"/>
                <w:szCs w:val="24"/>
                <w:lang w:val="en-US"/>
              </w:rPr>
              <w:t>I</w:t>
            </w:r>
            <w:r w:rsidRPr="002B47A9">
              <w:rPr>
                <w:rFonts w:ascii="Times New Roman" w:eastAsia="Times New Roman" w:hAnsi="Times New Roman" w:cs="Times New Roman"/>
                <w:color w:val="4F81BD" w:themeColor="accent1"/>
                <w:spacing w:val="-3"/>
                <w:w w:val="79"/>
                <w:sz w:val="24"/>
                <w:szCs w:val="24"/>
                <w:lang w:val="en-US"/>
              </w:rPr>
              <w:t>E</w:t>
            </w:r>
            <w:r w:rsidRPr="002B47A9">
              <w:rPr>
                <w:rFonts w:ascii="Times New Roman" w:eastAsia="Times New Roman" w:hAnsi="Times New Roman" w:cs="Times New Roman"/>
                <w:color w:val="4F81BD" w:themeColor="accent1"/>
                <w:spacing w:val="-30"/>
                <w:w w:val="90"/>
                <w:sz w:val="24"/>
                <w:szCs w:val="24"/>
                <w:lang w:val="en-US"/>
              </w:rPr>
              <w:t>P</w:t>
            </w:r>
            <w:r w:rsidRPr="002B47A9">
              <w:rPr>
                <w:rFonts w:ascii="Times New Roman" w:eastAsia="Times New Roman" w:hAnsi="Times New Roman" w:cs="Times New Roman"/>
                <w:color w:val="4F81BD" w:themeColor="accent1"/>
                <w:w w:val="96"/>
                <w:sz w:val="24"/>
                <w:szCs w:val="24"/>
                <w:lang w:val="en-US"/>
              </w:rPr>
              <w:t>.</w:t>
            </w:r>
          </w:p>
          <w:p w:rsidR="00F752AE" w:rsidRPr="00672042" w:rsidRDefault="00F752AE" w:rsidP="00692BD1">
            <w:pPr>
              <w:pStyle w:val="Normal1"/>
              <w:rPr>
                <w:sz w:val="20"/>
              </w:rPr>
            </w:pPr>
          </w:p>
        </w:tc>
        <w:tc>
          <w:tcPr>
            <w:tcW w:w="2268" w:type="dxa"/>
          </w:tcPr>
          <w:p w:rsidR="00F752AE" w:rsidRDefault="00F752AE" w:rsidP="00692BD1">
            <w:pPr>
              <w:spacing w:line="160" w:lineRule="exact"/>
              <w:ind w:left="215"/>
              <w:rPr>
                <w:rFonts w:ascii="Times New Roman" w:eastAsia="Arial" w:hAnsi="Times New Roman" w:cs="Times New Roman"/>
                <w:sz w:val="24"/>
                <w:szCs w:val="24"/>
                <w:lang w:val="en-US"/>
              </w:rPr>
            </w:pPr>
          </w:p>
          <w:p w:rsidR="00F752AE" w:rsidRPr="002B47A9" w:rsidRDefault="00F752AE" w:rsidP="00692BD1">
            <w:pPr>
              <w:spacing w:line="160" w:lineRule="exact"/>
              <w:ind w:left="215"/>
              <w:rPr>
                <w:rFonts w:ascii="Times New Roman" w:eastAsia="Arial" w:hAnsi="Times New Roman" w:cs="Times New Roman"/>
                <w:sz w:val="24"/>
                <w:szCs w:val="24"/>
                <w:lang w:val="en-US"/>
              </w:rPr>
            </w:pPr>
            <w:r w:rsidRPr="002B47A9">
              <w:rPr>
                <w:rFonts w:ascii="Times New Roman" w:eastAsia="Arial" w:hAnsi="Times New Roman" w:cs="Times New Roman"/>
                <w:sz w:val="24"/>
                <w:szCs w:val="24"/>
                <w:lang w:val="en-US"/>
              </w:rPr>
              <w:t>22.1.</w:t>
            </w:r>
            <w:r w:rsidRPr="002B47A9">
              <w:rPr>
                <w:rFonts w:ascii="Times New Roman" w:eastAsia="Arial" w:hAnsi="Times New Roman" w:cs="Times New Roman"/>
                <w:spacing w:val="12"/>
                <w:sz w:val="24"/>
                <w:szCs w:val="24"/>
                <w:lang w:val="en-US"/>
              </w:rPr>
              <w:t xml:space="preserve"> </w:t>
            </w:r>
            <w:r>
              <w:rPr>
                <w:rFonts w:ascii="Times New Roman" w:eastAsia="Arial" w:hAnsi="Times New Roman" w:cs="Times New Roman"/>
                <w:sz w:val="24"/>
                <w:szCs w:val="24"/>
                <w:lang w:val="en-US"/>
              </w:rPr>
              <w:t>Haz</w:t>
            </w:r>
            <w:r w:rsidRPr="002B47A9">
              <w:rPr>
                <w:rFonts w:ascii="Times New Roman" w:eastAsia="Arial" w:hAnsi="Times New Roman" w:cs="Times New Roman"/>
                <w:spacing w:val="-2"/>
                <w:sz w:val="24"/>
                <w:szCs w:val="24"/>
                <w:lang w:val="en-US"/>
              </w:rPr>
              <w:t xml:space="preserve"> </w:t>
            </w:r>
            <w:r w:rsidRPr="002B47A9">
              <w:rPr>
                <w:rFonts w:ascii="Times New Roman" w:eastAsia="Arial" w:hAnsi="Times New Roman" w:cs="Times New Roman"/>
                <w:sz w:val="24"/>
                <w:szCs w:val="24"/>
                <w:lang w:val="en-US"/>
              </w:rPr>
              <w:t>un</w:t>
            </w:r>
            <w:r w:rsidRPr="002B47A9">
              <w:rPr>
                <w:rFonts w:ascii="Times New Roman" w:eastAsia="Arial" w:hAnsi="Times New Roman" w:cs="Times New Roman"/>
                <w:spacing w:val="11"/>
                <w:sz w:val="24"/>
                <w:szCs w:val="24"/>
                <w:lang w:val="en-US"/>
              </w:rPr>
              <w:t xml:space="preserve"> </w:t>
            </w:r>
            <w:r w:rsidRPr="002B47A9">
              <w:rPr>
                <w:rFonts w:ascii="Times New Roman" w:eastAsia="Arial" w:hAnsi="Times New Roman" w:cs="Times New Roman"/>
                <w:spacing w:val="-1"/>
                <w:sz w:val="24"/>
                <w:szCs w:val="24"/>
                <w:lang w:val="en-US"/>
              </w:rPr>
              <w:t>m</w:t>
            </w:r>
            <w:r w:rsidRPr="002B47A9">
              <w:rPr>
                <w:rFonts w:ascii="Times New Roman" w:eastAsia="Arial" w:hAnsi="Times New Roman" w:cs="Times New Roman"/>
                <w:sz w:val="24"/>
                <w:szCs w:val="24"/>
                <w:lang w:val="en-US"/>
              </w:rPr>
              <w:t>apa</w:t>
            </w:r>
            <w:r w:rsidRPr="002B47A9">
              <w:rPr>
                <w:rFonts w:ascii="Times New Roman" w:eastAsia="Arial" w:hAnsi="Times New Roman" w:cs="Times New Roman"/>
                <w:spacing w:val="-4"/>
                <w:sz w:val="24"/>
                <w:szCs w:val="24"/>
                <w:lang w:val="en-US"/>
              </w:rPr>
              <w:t xml:space="preserve"> </w:t>
            </w:r>
            <w:r w:rsidRPr="002B47A9">
              <w:rPr>
                <w:rFonts w:ascii="Times New Roman" w:eastAsia="Arial" w:hAnsi="Times New Roman" w:cs="Times New Roman"/>
                <w:sz w:val="24"/>
                <w:szCs w:val="24"/>
                <w:lang w:val="en-US"/>
              </w:rPr>
              <w:t>de</w:t>
            </w:r>
            <w:r w:rsidRPr="002B47A9">
              <w:rPr>
                <w:rFonts w:ascii="Times New Roman" w:eastAsia="Arial" w:hAnsi="Times New Roman" w:cs="Times New Roman"/>
                <w:spacing w:val="11"/>
                <w:sz w:val="24"/>
                <w:szCs w:val="24"/>
                <w:lang w:val="en-US"/>
              </w:rPr>
              <w:t xml:space="preserve"> </w:t>
            </w:r>
            <w:r w:rsidRPr="002B47A9">
              <w:rPr>
                <w:rFonts w:ascii="Times New Roman" w:eastAsia="Arial" w:hAnsi="Times New Roman" w:cs="Times New Roman"/>
                <w:sz w:val="24"/>
                <w:szCs w:val="24"/>
                <w:lang w:val="en-US"/>
              </w:rPr>
              <w:t>la</w:t>
            </w:r>
            <w:r w:rsidRPr="002B47A9">
              <w:rPr>
                <w:rFonts w:ascii="Times New Roman" w:eastAsia="Arial" w:hAnsi="Times New Roman" w:cs="Times New Roman"/>
                <w:spacing w:val="14"/>
                <w:sz w:val="24"/>
                <w:szCs w:val="24"/>
                <w:lang w:val="en-US"/>
              </w:rPr>
              <w:t xml:space="preserve"> </w:t>
            </w:r>
            <w:r w:rsidRPr="002B47A9">
              <w:rPr>
                <w:rFonts w:ascii="Times New Roman" w:eastAsia="Arial" w:hAnsi="Times New Roman" w:cs="Times New Roman"/>
                <w:w w:val="92"/>
                <w:sz w:val="24"/>
                <w:szCs w:val="24"/>
                <w:lang w:val="en-US"/>
              </w:rPr>
              <w:t>P</w:t>
            </w:r>
            <w:r w:rsidRPr="002B47A9">
              <w:rPr>
                <w:rFonts w:ascii="Times New Roman" w:eastAsia="Arial" w:hAnsi="Times New Roman" w:cs="Times New Roman"/>
                <w:spacing w:val="-1"/>
                <w:w w:val="92"/>
                <w:sz w:val="24"/>
                <w:szCs w:val="24"/>
                <w:lang w:val="en-US"/>
              </w:rPr>
              <w:t>e</w:t>
            </w:r>
            <w:r w:rsidRPr="002B47A9">
              <w:rPr>
                <w:rFonts w:ascii="Times New Roman" w:eastAsia="Arial" w:hAnsi="Times New Roman" w:cs="Times New Roman"/>
                <w:w w:val="92"/>
                <w:sz w:val="24"/>
                <w:szCs w:val="24"/>
                <w:lang w:val="en-US"/>
              </w:rPr>
              <w:t>nín</w:t>
            </w:r>
            <w:r w:rsidRPr="002B47A9">
              <w:rPr>
                <w:rFonts w:ascii="Times New Roman" w:eastAsia="Arial" w:hAnsi="Times New Roman" w:cs="Times New Roman"/>
                <w:spacing w:val="-1"/>
                <w:w w:val="92"/>
                <w:sz w:val="24"/>
                <w:szCs w:val="24"/>
                <w:lang w:val="en-US"/>
              </w:rPr>
              <w:t>s</w:t>
            </w:r>
            <w:r w:rsidRPr="002B47A9">
              <w:rPr>
                <w:rFonts w:ascii="Times New Roman" w:eastAsia="Arial" w:hAnsi="Times New Roman" w:cs="Times New Roman"/>
                <w:w w:val="92"/>
                <w:sz w:val="24"/>
                <w:szCs w:val="24"/>
                <w:lang w:val="en-US"/>
              </w:rPr>
              <w:t>ula</w:t>
            </w:r>
            <w:r w:rsidRPr="002B47A9">
              <w:rPr>
                <w:rFonts w:ascii="Times New Roman" w:eastAsia="Arial" w:hAnsi="Times New Roman" w:cs="Times New Roman"/>
                <w:spacing w:val="32"/>
                <w:w w:val="92"/>
                <w:sz w:val="24"/>
                <w:szCs w:val="24"/>
                <w:lang w:val="en-US"/>
              </w:rPr>
              <w:t xml:space="preserve"> </w:t>
            </w:r>
            <w:r w:rsidRPr="002B47A9">
              <w:rPr>
                <w:rFonts w:ascii="Times New Roman" w:eastAsia="Arial" w:hAnsi="Times New Roman" w:cs="Times New Roman"/>
                <w:sz w:val="24"/>
                <w:szCs w:val="24"/>
                <w:lang w:val="en-US"/>
              </w:rPr>
              <w:t>Ibéri</w:t>
            </w:r>
            <w:r w:rsidRPr="002B47A9">
              <w:rPr>
                <w:rFonts w:ascii="Times New Roman" w:eastAsia="Arial" w:hAnsi="Times New Roman" w:cs="Times New Roman"/>
                <w:spacing w:val="-1"/>
                <w:sz w:val="24"/>
                <w:szCs w:val="24"/>
                <w:lang w:val="en-US"/>
              </w:rPr>
              <w:t>c</w:t>
            </w:r>
            <w:r w:rsidRPr="002B47A9">
              <w:rPr>
                <w:rFonts w:ascii="Times New Roman" w:eastAsia="Arial" w:hAnsi="Times New Roman" w:cs="Times New Roman"/>
                <w:sz w:val="24"/>
                <w:szCs w:val="24"/>
                <w:lang w:val="en-US"/>
              </w:rPr>
              <w:t>a</w:t>
            </w:r>
            <w:r w:rsidRPr="002B47A9">
              <w:rPr>
                <w:rFonts w:ascii="Times New Roman" w:eastAsia="Arial" w:hAnsi="Times New Roman" w:cs="Times New Roman"/>
                <w:spacing w:val="-9"/>
                <w:sz w:val="24"/>
                <w:szCs w:val="24"/>
                <w:lang w:val="en-US"/>
              </w:rPr>
              <w:t xml:space="preserve"> </w:t>
            </w:r>
            <w:r w:rsidRPr="002B47A9">
              <w:rPr>
                <w:rFonts w:ascii="Times New Roman" w:eastAsia="Arial" w:hAnsi="Times New Roman" w:cs="Times New Roman"/>
                <w:sz w:val="24"/>
                <w:szCs w:val="24"/>
                <w:lang w:val="en-US"/>
              </w:rPr>
              <w:t>do</w:t>
            </w:r>
            <w:r w:rsidRPr="002B47A9">
              <w:rPr>
                <w:rFonts w:ascii="Times New Roman" w:eastAsia="Arial" w:hAnsi="Times New Roman" w:cs="Times New Roman"/>
                <w:spacing w:val="-1"/>
                <w:sz w:val="24"/>
                <w:szCs w:val="24"/>
                <w:lang w:val="en-US"/>
              </w:rPr>
              <w:t>n</w:t>
            </w:r>
            <w:r w:rsidRPr="002B47A9">
              <w:rPr>
                <w:rFonts w:ascii="Times New Roman" w:eastAsia="Arial" w:hAnsi="Times New Roman" w:cs="Times New Roman"/>
                <w:sz w:val="24"/>
                <w:szCs w:val="24"/>
                <w:lang w:val="en-US"/>
              </w:rPr>
              <w:t>de</w:t>
            </w:r>
            <w:r w:rsidRPr="002B47A9">
              <w:rPr>
                <w:rFonts w:ascii="Times New Roman" w:eastAsia="Arial" w:hAnsi="Times New Roman" w:cs="Times New Roman"/>
                <w:spacing w:val="-7"/>
                <w:sz w:val="24"/>
                <w:szCs w:val="24"/>
                <w:lang w:val="en-US"/>
              </w:rPr>
              <w:t xml:space="preserve"> </w:t>
            </w:r>
            <w:r w:rsidRPr="002B47A9">
              <w:rPr>
                <w:rFonts w:ascii="Times New Roman" w:eastAsia="Arial" w:hAnsi="Times New Roman" w:cs="Times New Roman"/>
                <w:sz w:val="24"/>
                <w:szCs w:val="24"/>
                <w:lang w:val="en-US"/>
              </w:rPr>
              <w:t>se</w:t>
            </w:r>
          </w:p>
          <w:p w:rsidR="00F752AE" w:rsidRPr="002B47A9" w:rsidRDefault="00F752AE" w:rsidP="00692BD1">
            <w:pPr>
              <w:spacing w:before="4"/>
              <w:ind w:left="49"/>
              <w:rPr>
                <w:rFonts w:ascii="Times New Roman" w:eastAsia="Arial" w:hAnsi="Times New Roman" w:cs="Times New Roman"/>
                <w:sz w:val="24"/>
                <w:szCs w:val="24"/>
                <w:lang w:val="en-US"/>
              </w:rPr>
            </w:pPr>
            <w:proofErr w:type="gramStart"/>
            <w:r w:rsidRPr="002B47A9">
              <w:rPr>
                <w:rFonts w:ascii="Times New Roman" w:eastAsia="Arial" w:hAnsi="Times New Roman" w:cs="Times New Roman"/>
                <w:w w:val="92"/>
                <w:sz w:val="24"/>
                <w:szCs w:val="24"/>
                <w:lang w:val="en-US"/>
              </w:rPr>
              <w:t>refle</w:t>
            </w:r>
            <w:r w:rsidRPr="002B47A9">
              <w:rPr>
                <w:rFonts w:ascii="Times New Roman" w:eastAsia="Arial" w:hAnsi="Times New Roman" w:cs="Times New Roman"/>
                <w:spacing w:val="-1"/>
                <w:w w:val="92"/>
                <w:sz w:val="24"/>
                <w:szCs w:val="24"/>
                <w:lang w:val="en-US"/>
              </w:rPr>
              <w:t>j</w:t>
            </w:r>
            <w:r w:rsidRPr="002B47A9">
              <w:rPr>
                <w:rFonts w:ascii="Times New Roman" w:eastAsia="Arial" w:hAnsi="Times New Roman" w:cs="Times New Roman"/>
                <w:w w:val="92"/>
                <w:sz w:val="24"/>
                <w:szCs w:val="24"/>
                <w:lang w:val="en-US"/>
              </w:rPr>
              <w:t>en</w:t>
            </w:r>
            <w:proofErr w:type="gramEnd"/>
            <w:r w:rsidRPr="002B47A9">
              <w:rPr>
                <w:rFonts w:ascii="Times New Roman" w:eastAsia="Arial" w:hAnsi="Times New Roman" w:cs="Times New Roman"/>
                <w:spacing w:val="5"/>
                <w:w w:val="92"/>
                <w:sz w:val="24"/>
                <w:szCs w:val="24"/>
                <w:lang w:val="en-US"/>
              </w:rPr>
              <w:t xml:space="preserve"> </w:t>
            </w:r>
            <w:r w:rsidRPr="002B47A9">
              <w:rPr>
                <w:rFonts w:ascii="Times New Roman" w:eastAsia="Arial" w:hAnsi="Times New Roman" w:cs="Times New Roman"/>
                <w:sz w:val="24"/>
                <w:szCs w:val="24"/>
                <w:lang w:val="en-US"/>
              </w:rPr>
              <w:t>los</w:t>
            </w:r>
            <w:r w:rsidRPr="002B47A9">
              <w:rPr>
                <w:rFonts w:ascii="Times New Roman" w:eastAsia="Arial" w:hAnsi="Times New Roman" w:cs="Times New Roman"/>
                <w:spacing w:val="-16"/>
                <w:sz w:val="24"/>
                <w:szCs w:val="24"/>
                <w:lang w:val="en-US"/>
              </w:rPr>
              <w:t xml:space="preserve"> </w:t>
            </w:r>
            <w:r w:rsidRPr="002B47A9">
              <w:rPr>
                <w:rFonts w:ascii="Times New Roman" w:eastAsia="Arial" w:hAnsi="Times New Roman" w:cs="Times New Roman"/>
                <w:w w:val="92"/>
                <w:sz w:val="24"/>
                <w:szCs w:val="24"/>
                <w:lang w:val="en-US"/>
              </w:rPr>
              <w:t>ca</w:t>
            </w:r>
            <w:r w:rsidRPr="002B47A9">
              <w:rPr>
                <w:rFonts w:ascii="Times New Roman" w:eastAsia="Arial" w:hAnsi="Times New Roman" w:cs="Times New Roman"/>
                <w:spacing w:val="-1"/>
                <w:w w:val="92"/>
                <w:sz w:val="24"/>
                <w:szCs w:val="24"/>
                <w:lang w:val="en-US"/>
              </w:rPr>
              <w:t>m</w:t>
            </w:r>
            <w:r w:rsidRPr="002B47A9">
              <w:rPr>
                <w:rFonts w:ascii="Times New Roman" w:eastAsia="Arial" w:hAnsi="Times New Roman" w:cs="Times New Roman"/>
                <w:w w:val="92"/>
                <w:sz w:val="24"/>
                <w:szCs w:val="24"/>
                <w:lang w:val="en-US"/>
              </w:rPr>
              <w:t>bi</w:t>
            </w:r>
            <w:r w:rsidRPr="002B47A9">
              <w:rPr>
                <w:rFonts w:ascii="Times New Roman" w:eastAsia="Arial" w:hAnsi="Times New Roman" w:cs="Times New Roman"/>
                <w:spacing w:val="-1"/>
                <w:w w:val="92"/>
                <w:sz w:val="24"/>
                <w:szCs w:val="24"/>
                <w:lang w:val="en-US"/>
              </w:rPr>
              <w:t>o</w:t>
            </w:r>
            <w:r w:rsidRPr="002B47A9">
              <w:rPr>
                <w:rFonts w:ascii="Times New Roman" w:eastAsia="Arial" w:hAnsi="Times New Roman" w:cs="Times New Roman"/>
                <w:w w:val="92"/>
                <w:sz w:val="24"/>
                <w:szCs w:val="24"/>
                <w:lang w:val="en-US"/>
              </w:rPr>
              <w:t>s</w:t>
            </w:r>
            <w:r w:rsidRPr="002B47A9">
              <w:rPr>
                <w:rFonts w:ascii="Times New Roman" w:eastAsia="Arial" w:hAnsi="Times New Roman" w:cs="Times New Roman"/>
                <w:spacing w:val="6"/>
                <w:w w:val="92"/>
                <w:sz w:val="24"/>
                <w:szCs w:val="24"/>
                <w:lang w:val="en-US"/>
              </w:rPr>
              <w:t xml:space="preserve"> </w:t>
            </w:r>
            <w:r w:rsidRPr="002B47A9">
              <w:rPr>
                <w:rFonts w:ascii="Times New Roman" w:eastAsia="Arial" w:hAnsi="Times New Roman" w:cs="Times New Roman"/>
                <w:w w:val="92"/>
                <w:sz w:val="24"/>
                <w:szCs w:val="24"/>
                <w:lang w:val="en-US"/>
              </w:rPr>
              <w:t>admi</w:t>
            </w:r>
            <w:r w:rsidRPr="002B47A9">
              <w:rPr>
                <w:rFonts w:ascii="Times New Roman" w:eastAsia="Arial" w:hAnsi="Times New Roman" w:cs="Times New Roman"/>
                <w:spacing w:val="-1"/>
                <w:w w:val="92"/>
                <w:sz w:val="24"/>
                <w:szCs w:val="24"/>
                <w:lang w:val="en-US"/>
              </w:rPr>
              <w:t>n</w:t>
            </w:r>
            <w:r w:rsidRPr="002B47A9">
              <w:rPr>
                <w:rFonts w:ascii="Times New Roman" w:eastAsia="Arial" w:hAnsi="Times New Roman" w:cs="Times New Roman"/>
                <w:w w:val="92"/>
                <w:sz w:val="24"/>
                <w:szCs w:val="24"/>
                <w:lang w:val="en-US"/>
              </w:rPr>
              <w:t>istrativos</w:t>
            </w:r>
            <w:r w:rsidRPr="002B47A9">
              <w:rPr>
                <w:rFonts w:ascii="Times New Roman" w:eastAsia="Arial" w:hAnsi="Times New Roman" w:cs="Times New Roman"/>
                <w:spacing w:val="10"/>
                <w:w w:val="92"/>
                <w:sz w:val="24"/>
                <w:szCs w:val="24"/>
                <w:lang w:val="en-US"/>
              </w:rPr>
              <w:t xml:space="preserve"> </w:t>
            </w:r>
            <w:r w:rsidRPr="002B47A9">
              <w:rPr>
                <w:rFonts w:ascii="Times New Roman" w:eastAsia="Arial" w:hAnsi="Times New Roman" w:cs="Times New Roman"/>
                <w:spacing w:val="-1"/>
                <w:sz w:val="24"/>
                <w:szCs w:val="24"/>
                <w:lang w:val="en-US"/>
              </w:rPr>
              <w:t>e</w:t>
            </w:r>
            <w:r w:rsidRPr="002B47A9">
              <w:rPr>
                <w:rFonts w:ascii="Times New Roman" w:eastAsia="Arial" w:hAnsi="Times New Roman" w:cs="Times New Roman"/>
                <w:sz w:val="24"/>
                <w:szCs w:val="24"/>
                <w:lang w:val="en-US"/>
              </w:rPr>
              <w:t>n</w:t>
            </w:r>
            <w:r w:rsidRPr="002B47A9">
              <w:rPr>
                <w:rFonts w:ascii="Times New Roman" w:eastAsia="Arial" w:hAnsi="Times New Roman" w:cs="Times New Roman"/>
                <w:spacing w:val="-15"/>
                <w:sz w:val="24"/>
                <w:szCs w:val="24"/>
                <w:lang w:val="en-US"/>
              </w:rPr>
              <w:t xml:space="preserve"> </w:t>
            </w:r>
            <w:r w:rsidRPr="002B47A9">
              <w:rPr>
                <w:rFonts w:ascii="Times New Roman" w:eastAsia="Arial" w:hAnsi="Times New Roman" w:cs="Times New Roman"/>
                <w:w w:val="93"/>
                <w:sz w:val="24"/>
                <w:szCs w:val="24"/>
                <w:lang w:val="en-US"/>
              </w:rPr>
              <w:t xml:space="preserve">época </w:t>
            </w:r>
            <w:r w:rsidRPr="002B47A9">
              <w:rPr>
                <w:rFonts w:ascii="Times New Roman" w:eastAsia="Arial" w:hAnsi="Times New Roman" w:cs="Times New Roman"/>
                <w:sz w:val="24"/>
                <w:szCs w:val="24"/>
                <w:lang w:val="en-US"/>
              </w:rPr>
              <w:t>r</w:t>
            </w:r>
            <w:r w:rsidRPr="002B47A9">
              <w:rPr>
                <w:rFonts w:ascii="Times New Roman" w:eastAsia="Arial" w:hAnsi="Times New Roman" w:cs="Times New Roman"/>
                <w:spacing w:val="-1"/>
                <w:sz w:val="24"/>
                <w:szCs w:val="24"/>
                <w:lang w:val="en-US"/>
              </w:rPr>
              <w:t>o</w:t>
            </w:r>
            <w:r w:rsidRPr="002B47A9">
              <w:rPr>
                <w:rFonts w:ascii="Times New Roman" w:eastAsia="Arial" w:hAnsi="Times New Roman" w:cs="Times New Roman"/>
                <w:sz w:val="24"/>
                <w:szCs w:val="24"/>
                <w:lang w:val="en-US"/>
              </w:rPr>
              <w:t>ma</w:t>
            </w:r>
            <w:r w:rsidRPr="002B47A9">
              <w:rPr>
                <w:rFonts w:ascii="Times New Roman" w:eastAsia="Arial" w:hAnsi="Times New Roman" w:cs="Times New Roman"/>
                <w:spacing w:val="-1"/>
                <w:sz w:val="24"/>
                <w:szCs w:val="24"/>
                <w:lang w:val="en-US"/>
              </w:rPr>
              <w:t>n</w:t>
            </w:r>
            <w:r w:rsidRPr="002B47A9">
              <w:rPr>
                <w:rFonts w:ascii="Times New Roman" w:eastAsia="Arial" w:hAnsi="Times New Roman" w:cs="Times New Roman"/>
                <w:sz w:val="24"/>
                <w:szCs w:val="24"/>
                <w:lang w:val="en-US"/>
              </w:rPr>
              <w:t>a.</w:t>
            </w:r>
          </w:p>
          <w:p w:rsidR="00F752AE" w:rsidRPr="00095D05" w:rsidRDefault="00F752AE" w:rsidP="00692BD1">
            <w:pPr>
              <w:pStyle w:val="Normal1"/>
            </w:pPr>
          </w:p>
        </w:tc>
        <w:tc>
          <w:tcPr>
            <w:tcW w:w="2552" w:type="dxa"/>
          </w:tcPr>
          <w:p w:rsidR="00F752AE" w:rsidRPr="00095D05" w:rsidRDefault="00F752AE" w:rsidP="00692BD1">
            <w:pPr>
              <w:pStyle w:val="Normal1"/>
              <w:jc w:val="center"/>
            </w:pPr>
          </w:p>
          <w:p w:rsidR="00F752AE" w:rsidRPr="00095D05" w:rsidRDefault="00F752AE" w:rsidP="00692BD1">
            <w:pPr>
              <w:pStyle w:val="Normal1"/>
              <w:jc w:val="center"/>
            </w:pPr>
            <w:r w:rsidRPr="00095D05">
              <w:t>Actividades diarias</w:t>
            </w:r>
          </w:p>
          <w:p w:rsidR="00F752AE" w:rsidRPr="00095D05" w:rsidRDefault="00F752AE" w:rsidP="00692BD1">
            <w:pPr>
              <w:pStyle w:val="Normal1"/>
              <w:jc w:val="center"/>
            </w:pPr>
            <w:r w:rsidRPr="00095D05">
              <w:t xml:space="preserve"> </w:t>
            </w:r>
          </w:p>
          <w:p w:rsidR="00F752AE" w:rsidRPr="00095D05" w:rsidRDefault="00F752AE" w:rsidP="00692BD1">
            <w:pPr>
              <w:pStyle w:val="Normal1"/>
              <w:jc w:val="center"/>
            </w:pPr>
            <w:r w:rsidRPr="00095D05">
              <w:t>(Estandar intermedio 1 punto)</w:t>
            </w:r>
          </w:p>
          <w:p w:rsidR="00F752AE" w:rsidRPr="00095D05" w:rsidRDefault="00F752AE" w:rsidP="00692BD1">
            <w:pPr>
              <w:pStyle w:val="Normal1"/>
              <w:jc w:val="center"/>
            </w:pPr>
          </w:p>
        </w:tc>
      </w:tr>
      <w:tr w:rsidR="00F752AE" w:rsidRPr="00095D05" w:rsidTr="00692BD1">
        <w:trPr>
          <w:trHeight w:val="1781"/>
        </w:trPr>
        <w:tc>
          <w:tcPr>
            <w:tcW w:w="1844" w:type="dxa"/>
            <w:vMerge/>
          </w:tcPr>
          <w:p w:rsidR="00F752AE" w:rsidRPr="00095D05" w:rsidRDefault="00F752AE" w:rsidP="00692BD1">
            <w:pPr>
              <w:pStyle w:val="Normal1"/>
            </w:pPr>
          </w:p>
        </w:tc>
        <w:tc>
          <w:tcPr>
            <w:tcW w:w="2551" w:type="dxa"/>
            <w:vMerge/>
          </w:tcPr>
          <w:p w:rsidR="00F752AE" w:rsidRPr="00095D05" w:rsidRDefault="00F752AE" w:rsidP="00692BD1">
            <w:pPr>
              <w:pStyle w:val="Normal1"/>
            </w:pPr>
          </w:p>
        </w:tc>
        <w:tc>
          <w:tcPr>
            <w:tcW w:w="2268" w:type="dxa"/>
          </w:tcPr>
          <w:p w:rsidR="00F752AE" w:rsidRPr="002B47A9" w:rsidRDefault="00F752AE" w:rsidP="00692BD1">
            <w:pPr>
              <w:spacing w:before="4" w:line="244" w:lineRule="auto"/>
              <w:ind w:left="49" w:right="25" w:firstLine="165"/>
              <w:jc w:val="both"/>
              <w:rPr>
                <w:rFonts w:ascii="Times New Roman" w:eastAsia="Arial" w:hAnsi="Times New Roman" w:cs="Times New Roman"/>
                <w:sz w:val="24"/>
                <w:szCs w:val="24"/>
                <w:lang w:val="en-US"/>
              </w:rPr>
            </w:pPr>
            <w:r w:rsidRPr="002B47A9">
              <w:rPr>
                <w:rFonts w:ascii="Times New Roman" w:eastAsia="Arial" w:hAnsi="Times New Roman" w:cs="Times New Roman"/>
                <w:sz w:val="24"/>
                <w:szCs w:val="24"/>
                <w:lang w:val="en-US"/>
              </w:rPr>
              <w:t>22.2.</w:t>
            </w:r>
            <w:r w:rsidRPr="002B47A9">
              <w:rPr>
                <w:rFonts w:ascii="Times New Roman" w:eastAsia="Arial" w:hAnsi="Times New Roman" w:cs="Times New Roman"/>
                <w:spacing w:val="12"/>
                <w:sz w:val="24"/>
                <w:szCs w:val="24"/>
                <w:lang w:val="en-US"/>
              </w:rPr>
              <w:t xml:space="preserve"> </w:t>
            </w:r>
            <w:r w:rsidRPr="002B47A9">
              <w:rPr>
                <w:rFonts w:ascii="Times New Roman" w:eastAsia="Arial" w:hAnsi="Times New Roman" w:cs="Times New Roman"/>
                <w:w w:val="92"/>
                <w:sz w:val="24"/>
                <w:szCs w:val="24"/>
                <w:lang w:val="en-US"/>
              </w:rPr>
              <w:t>Anali</w:t>
            </w:r>
            <w:r w:rsidRPr="002B47A9">
              <w:rPr>
                <w:rFonts w:ascii="Times New Roman" w:eastAsia="Arial" w:hAnsi="Times New Roman" w:cs="Times New Roman"/>
                <w:spacing w:val="-1"/>
                <w:w w:val="92"/>
                <w:sz w:val="24"/>
                <w:szCs w:val="24"/>
                <w:lang w:val="en-US"/>
              </w:rPr>
              <w:t>z</w:t>
            </w:r>
            <w:r w:rsidRPr="002B47A9">
              <w:rPr>
                <w:rFonts w:ascii="Times New Roman" w:eastAsia="Arial" w:hAnsi="Times New Roman" w:cs="Times New Roman"/>
                <w:w w:val="92"/>
                <w:sz w:val="24"/>
                <w:szCs w:val="24"/>
                <w:lang w:val="en-US"/>
              </w:rPr>
              <w:t>a</w:t>
            </w:r>
            <w:r w:rsidRPr="002B47A9">
              <w:rPr>
                <w:rFonts w:ascii="Times New Roman" w:eastAsia="Arial" w:hAnsi="Times New Roman" w:cs="Times New Roman"/>
                <w:spacing w:val="23"/>
                <w:w w:val="92"/>
                <w:sz w:val="24"/>
                <w:szCs w:val="24"/>
                <w:lang w:val="en-US"/>
              </w:rPr>
              <w:t xml:space="preserve"> </w:t>
            </w:r>
            <w:r w:rsidRPr="002B47A9">
              <w:rPr>
                <w:rFonts w:ascii="Times New Roman" w:eastAsia="Arial" w:hAnsi="Times New Roman" w:cs="Times New Roman"/>
                <w:w w:val="92"/>
                <w:sz w:val="24"/>
                <w:szCs w:val="24"/>
                <w:lang w:val="en-US"/>
              </w:rPr>
              <w:t>div</w:t>
            </w:r>
            <w:r w:rsidRPr="002B47A9">
              <w:rPr>
                <w:rFonts w:ascii="Times New Roman" w:eastAsia="Arial" w:hAnsi="Times New Roman" w:cs="Times New Roman"/>
                <w:spacing w:val="-1"/>
                <w:w w:val="92"/>
                <w:sz w:val="24"/>
                <w:szCs w:val="24"/>
                <w:lang w:val="en-US"/>
              </w:rPr>
              <w:t>e</w:t>
            </w:r>
            <w:r w:rsidRPr="002B47A9">
              <w:rPr>
                <w:rFonts w:ascii="Times New Roman" w:eastAsia="Arial" w:hAnsi="Times New Roman" w:cs="Times New Roman"/>
                <w:w w:val="92"/>
                <w:sz w:val="24"/>
                <w:szCs w:val="24"/>
                <w:lang w:val="en-US"/>
              </w:rPr>
              <w:t>rsos</w:t>
            </w:r>
            <w:r w:rsidRPr="002B47A9">
              <w:rPr>
                <w:rFonts w:ascii="Times New Roman" w:eastAsia="Arial" w:hAnsi="Times New Roman" w:cs="Times New Roman"/>
                <w:spacing w:val="24"/>
                <w:w w:val="92"/>
                <w:sz w:val="24"/>
                <w:szCs w:val="24"/>
                <w:lang w:val="en-US"/>
              </w:rPr>
              <w:t xml:space="preserve"> </w:t>
            </w:r>
            <w:r w:rsidRPr="002B47A9">
              <w:rPr>
                <w:rFonts w:ascii="Times New Roman" w:eastAsia="Arial" w:hAnsi="Times New Roman" w:cs="Times New Roman"/>
                <w:w w:val="92"/>
                <w:sz w:val="24"/>
                <w:szCs w:val="24"/>
                <w:lang w:val="en-US"/>
              </w:rPr>
              <w:t>eje</w:t>
            </w:r>
            <w:r w:rsidRPr="002B47A9">
              <w:rPr>
                <w:rFonts w:ascii="Times New Roman" w:eastAsia="Arial" w:hAnsi="Times New Roman" w:cs="Times New Roman"/>
                <w:spacing w:val="-1"/>
                <w:w w:val="92"/>
                <w:sz w:val="24"/>
                <w:szCs w:val="24"/>
                <w:lang w:val="en-US"/>
              </w:rPr>
              <w:t>m</w:t>
            </w:r>
            <w:r w:rsidRPr="002B47A9">
              <w:rPr>
                <w:rFonts w:ascii="Times New Roman" w:eastAsia="Arial" w:hAnsi="Times New Roman" w:cs="Times New Roman"/>
                <w:w w:val="92"/>
                <w:sz w:val="24"/>
                <w:szCs w:val="24"/>
                <w:lang w:val="en-US"/>
              </w:rPr>
              <w:t>plos</w:t>
            </w:r>
            <w:r w:rsidRPr="002B47A9">
              <w:rPr>
                <w:rFonts w:ascii="Times New Roman" w:eastAsia="Arial" w:hAnsi="Times New Roman" w:cs="Times New Roman"/>
                <w:spacing w:val="23"/>
                <w:w w:val="92"/>
                <w:sz w:val="24"/>
                <w:szCs w:val="24"/>
                <w:lang w:val="en-US"/>
              </w:rPr>
              <w:t xml:space="preserve"> </w:t>
            </w:r>
            <w:r w:rsidRPr="002B47A9">
              <w:rPr>
                <w:rFonts w:ascii="Times New Roman" w:eastAsia="Arial" w:hAnsi="Times New Roman" w:cs="Times New Roman"/>
                <w:sz w:val="24"/>
                <w:szCs w:val="24"/>
                <w:lang w:val="en-US"/>
              </w:rPr>
              <w:t>d</w:t>
            </w:r>
            <w:r w:rsidRPr="002B47A9">
              <w:rPr>
                <w:rFonts w:ascii="Times New Roman" w:eastAsia="Arial" w:hAnsi="Times New Roman" w:cs="Times New Roman"/>
                <w:spacing w:val="-1"/>
                <w:sz w:val="24"/>
                <w:szCs w:val="24"/>
                <w:lang w:val="en-US"/>
              </w:rPr>
              <w:t>e</w:t>
            </w:r>
            <w:r w:rsidRPr="002B47A9">
              <w:rPr>
                <w:rFonts w:ascii="Times New Roman" w:eastAsia="Arial" w:hAnsi="Times New Roman" w:cs="Times New Roman"/>
                <w:sz w:val="24"/>
                <w:szCs w:val="24"/>
                <w:lang w:val="en-US"/>
              </w:rPr>
              <w:t>l</w:t>
            </w:r>
            <w:r w:rsidRPr="002B47A9">
              <w:rPr>
                <w:rFonts w:ascii="Times New Roman" w:eastAsia="Arial" w:hAnsi="Times New Roman" w:cs="Times New Roman"/>
                <w:spacing w:val="1"/>
                <w:sz w:val="24"/>
                <w:szCs w:val="24"/>
                <w:lang w:val="en-US"/>
              </w:rPr>
              <w:t xml:space="preserve"> </w:t>
            </w:r>
            <w:r w:rsidRPr="002B47A9">
              <w:rPr>
                <w:rFonts w:ascii="Times New Roman" w:eastAsia="Arial" w:hAnsi="Times New Roman" w:cs="Times New Roman"/>
                <w:sz w:val="24"/>
                <w:szCs w:val="24"/>
                <w:lang w:val="en-US"/>
              </w:rPr>
              <w:t>leg</w:t>
            </w:r>
            <w:r w:rsidRPr="002B47A9">
              <w:rPr>
                <w:rFonts w:ascii="Times New Roman" w:eastAsia="Arial" w:hAnsi="Times New Roman" w:cs="Times New Roman"/>
                <w:spacing w:val="-1"/>
                <w:sz w:val="24"/>
                <w:szCs w:val="24"/>
                <w:lang w:val="en-US"/>
              </w:rPr>
              <w:t>a</w:t>
            </w:r>
            <w:r w:rsidRPr="002B47A9">
              <w:rPr>
                <w:rFonts w:ascii="Times New Roman" w:eastAsia="Arial" w:hAnsi="Times New Roman" w:cs="Times New Roman"/>
                <w:sz w:val="24"/>
                <w:szCs w:val="24"/>
                <w:lang w:val="en-US"/>
              </w:rPr>
              <w:t>do</w:t>
            </w:r>
            <w:r w:rsidRPr="002B47A9">
              <w:rPr>
                <w:rFonts w:ascii="Times New Roman" w:eastAsia="Arial" w:hAnsi="Times New Roman" w:cs="Times New Roman"/>
                <w:spacing w:val="-17"/>
                <w:sz w:val="24"/>
                <w:szCs w:val="24"/>
                <w:lang w:val="en-US"/>
              </w:rPr>
              <w:t xml:space="preserve"> </w:t>
            </w:r>
            <w:r w:rsidRPr="002B47A9">
              <w:rPr>
                <w:rFonts w:ascii="Times New Roman" w:eastAsia="Arial" w:hAnsi="Times New Roman" w:cs="Times New Roman"/>
                <w:w w:val="92"/>
                <w:sz w:val="24"/>
                <w:szCs w:val="24"/>
                <w:lang w:val="en-US"/>
              </w:rPr>
              <w:t>rom</w:t>
            </w:r>
            <w:r w:rsidRPr="002B47A9">
              <w:rPr>
                <w:rFonts w:ascii="Times New Roman" w:eastAsia="Arial" w:hAnsi="Times New Roman" w:cs="Times New Roman"/>
                <w:spacing w:val="-1"/>
                <w:w w:val="92"/>
                <w:sz w:val="24"/>
                <w:szCs w:val="24"/>
                <w:lang w:val="en-US"/>
              </w:rPr>
              <w:t>a</w:t>
            </w:r>
            <w:r w:rsidRPr="002B47A9">
              <w:rPr>
                <w:rFonts w:ascii="Times New Roman" w:eastAsia="Arial" w:hAnsi="Times New Roman" w:cs="Times New Roman"/>
                <w:w w:val="92"/>
                <w:sz w:val="24"/>
                <w:szCs w:val="24"/>
                <w:lang w:val="en-US"/>
              </w:rPr>
              <w:t>no</w:t>
            </w:r>
            <w:r w:rsidRPr="002B47A9">
              <w:rPr>
                <w:rFonts w:ascii="Times New Roman" w:eastAsia="Arial" w:hAnsi="Times New Roman" w:cs="Times New Roman"/>
                <w:spacing w:val="23"/>
                <w:w w:val="92"/>
                <w:sz w:val="24"/>
                <w:szCs w:val="24"/>
                <w:lang w:val="en-US"/>
              </w:rPr>
              <w:t xml:space="preserve"> </w:t>
            </w:r>
            <w:r w:rsidRPr="002B47A9">
              <w:rPr>
                <w:rFonts w:ascii="Times New Roman" w:eastAsia="Arial" w:hAnsi="Times New Roman" w:cs="Times New Roman"/>
                <w:sz w:val="24"/>
                <w:szCs w:val="24"/>
                <w:lang w:val="en-US"/>
              </w:rPr>
              <w:t>q</w:t>
            </w:r>
            <w:r w:rsidRPr="002B47A9">
              <w:rPr>
                <w:rFonts w:ascii="Times New Roman" w:eastAsia="Arial" w:hAnsi="Times New Roman" w:cs="Times New Roman"/>
                <w:spacing w:val="-1"/>
                <w:sz w:val="24"/>
                <w:szCs w:val="24"/>
                <w:lang w:val="en-US"/>
              </w:rPr>
              <w:t>u</w:t>
            </w:r>
            <w:r w:rsidRPr="002B47A9">
              <w:rPr>
                <w:rFonts w:ascii="Times New Roman" w:eastAsia="Arial" w:hAnsi="Times New Roman" w:cs="Times New Roman"/>
                <w:sz w:val="24"/>
                <w:szCs w:val="24"/>
                <w:lang w:val="en-US"/>
              </w:rPr>
              <w:t xml:space="preserve">e </w:t>
            </w:r>
            <w:r w:rsidRPr="002B47A9">
              <w:rPr>
                <w:rFonts w:ascii="Times New Roman" w:eastAsia="Arial" w:hAnsi="Times New Roman" w:cs="Times New Roman"/>
                <w:w w:val="93"/>
                <w:sz w:val="24"/>
                <w:szCs w:val="24"/>
                <w:lang w:val="en-US"/>
              </w:rPr>
              <w:t>sobre</w:t>
            </w:r>
            <w:r w:rsidRPr="002B47A9">
              <w:rPr>
                <w:rFonts w:ascii="Times New Roman" w:eastAsia="Arial" w:hAnsi="Times New Roman" w:cs="Times New Roman"/>
                <w:spacing w:val="-1"/>
                <w:w w:val="93"/>
                <w:sz w:val="24"/>
                <w:szCs w:val="24"/>
                <w:lang w:val="en-US"/>
              </w:rPr>
              <w:t>v</w:t>
            </w:r>
            <w:r w:rsidRPr="002B47A9">
              <w:rPr>
                <w:rFonts w:ascii="Times New Roman" w:eastAsia="Arial" w:hAnsi="Times New Roman" w:cs="Times New Roman"/>
                <w:w w:val="93"/>
                <w:sz w:val="24"/>
                <w:szCs w:val="24"/>
                <w:lang w:val="en-US"/>
              </w:rPr>
              <w:t xml:space="preserve">iven </w:t>
            </w:r>
            <w:r w:rsidRPr="002B47A9">
              <w:rPr>
                <w:rFonts w:ascii="Times New Roman" w:eastAsia="Arial" w:hAnsi="Times New Roman" w:cs="Times New Roman"/>
                <w:spacing w:val="-1"/>
                <w:sz w:val="24"/>
                <w:szCs w:val="24"/>
                <w:lang w:val="en-US"/>
              </w:rPr>
              <w:t>e</w:t>
            </w:r>
            <w:r w:rsidRPr="002B47A9">
              <w:rPr>
                <w:rFonts w:ascii="Times New Roman" w:eastAsia="Arial" w:hAnsi="Times New Roman" w:cs="Times New Roman"/>
                <w:sz w:val="24"/>
                <w:szCs w:val="24"/>
                <w:lang w:val="en-US"/>
              </w:rPr>
              <w:t>n</w:t>
            </w:r>
            <w:r w:rsidRPr="002B47A9">
              <w:rPr>
                <w:rFonts w:ascii="Times New Roman" w:eastAsia="Arial" w:hAnsi="Times New Roman" w:cs="Times New Roman"/>
                <w:spacing w:val="-15"/>
                <w:sz w:val="24"/>
                <w:szCs w:val="24"/>
                <w:lang w:val="en-US"/>
              </w:rPr>
              <w:t xml:space="preserve"> </w:t>
            </w:r>
            <w:r w:rsidRPr="002B47A9">
              <w:rPr>
                <w:rFonts w:ascii="Times New Roman" w:eastAsia="Arial" w:hAnsi="Times New Roman" w:cs="Times New Roman"/>
                <w:sz w:val="24"/>
                <w:szCs w:val="24"/>
                <w:lang w:val="en-US"/>
              </w:rPr>
              <w:t>la</w:t>
            </w:r>
            <w:r w:rsidRPr="002B47A9">
              <w:rPr>
                <w:rFonts w:ascii="Times New Roman" w:eastAsia="Arial" w:hAnsi="Times New Roman" w:cs="Times New Roman"/>
                <w:spacing w:val="-11"/>
                <w:sz w:val="24"/>
                <w:szCs w:val="24"/>
                <w:lang w:val="en-US"/>
              </w:rPr>
              <w:t xml:space="preserve"> </w:t>
            </w:r>
            <w:r w:rsidRPr="002B47A9">
              <w:rPr>
                <w:rFonts w:ascii="Times New Roman" w:eastAsia="Arial" w:hAnsi="Times New Roman" w:cs="Times New Roman"/>
                <w:spacing w:val="-1"/>
                <w:sz w:val="24"/>
                <w:szCs w:val="24"/>
                <w:lang w:val="en-US"/>
              </w:rPr>
              <w:t>a</w:t>
            </w:r>
            <w:r w:rsidRPr="002B47A9">
              <w:rPr>
                <w:rFonts w:ascii="Times New Roman" w:eastAsia="Arial" w:hAnsi="Times New Roman" w:cs="Times New Roman"/>
                <w:sz w:val="24"/>
                <w:szCs w:val="24"/>
                <w:lang w:val="en-US"/>
              </w:rPr>
              <w:t>ctuali</w:t>
            </w:r>
            <w:r w:rsidRPr="002B47A9">
              <w:rPr>
                <w:rFonts w:ascii="Times New Roman" w:eastAsia="Arial" w:hAnsi="Times New Roman" w:cs="Times New Roman"/>
                <w:spacing w:val="-1"/>
                <w:sz w:val="24"/>
                <w:szCs w:val="24"/>
                <w:lang w:val="en-US"/>
              </w:rPr>
              <w:t>d</w:t>
            </w:r>
            <w:r w:rsidRPr="002B47A9">
              <w:rPr>
                <w:rFonts w:ascii="Times New Roman" w:eastAsia="Arial" w:hAnsi="Times New Roman" w:cs="Times New Roman"/>
                <w:sz w:val="24"/>
                <w:szCs w:val="24"/>
                <w:lang w:val="en-US"/>
              </w:rPr>
              <w:t>ad.</w:t>
            </w:r>
          </w:p>
          <w:p w:rsidR="00F752AE" w:rsidRPr="00095D05" w:rsidRDefault="00F752AE" w:rsidP="00692BD1">
            <w:pPr>
              <w:pStyle w:val="Normal1"/>
            </w:pPr>
          </w:p>
        </w:tc>
        <w:tc>
          <w:tcPr>
            <w:tcW w:w="2552" w:type="dxa"/>
          </w:tcPr>
          <w:p w:rsidR="00F752AE" w:rsidRPr="00095D05" w:rsidRDefault="00F752AE" w:rsidP="00692BD1">
            <w:pPr>
              <w:pStyle w:val="Normal1"/>
              <w:jc w:val="center"/>
            </w:pPr>
          </w:p>
          <w:p w:rsidR="00F752AE" w:rsidRPr="00095D05" w:rsidRDefault="00F752AE" w:rsidP="00692BD1">
            <w:pPr>
              <w:pStyle w:val="Normal1"/>
              <w:jc w:val="center"/>
            </w:pPr>
            <w:r w:rsidRPr="00095D05">
              <w:t>Actividades diarias</w:t>
            </w:r>
          </w:p>
          <w:p w:rsidR="00F752AE" w:rsidRPr="00095D05" w:rsidRDefault="00F752AE" w:rsidP="00692BD1">
            <w:pPr>
              <w:pStyle w:val="Normal1"/>
              <w:jc w:val="center"/>
            </w:pPr>
            <w:r w:rsidRPr="00095D05">
              <w:t xml:space="preserve"> </w:t>
            </w:r>
          </w:p>
          <w:p w:rsidR="00F752AE" w:rsidRPr="00095D05" w:rsidRDefault="00F752AE" w:rsidP="00692BD1">
            <w:pPr>
              <w:pStyle w:val="Normal1"/>
              <w:jc w:val="center"/>
            </w:pPr>
            <w:r w:rsidRPr="00095D05">
              <w:t>(Estandar intermedio 1 punto)</w:t>
            </w:r>
          </w:p>
          <w:p w:rsidR="00F752AE" w:rsidRPr="00095D05" w:rsidRDefault="00F752AE" w:rsidP="00692BD1">
            <w:pPr>
              <w:pStyle w:val="Normal1"/>
              <w:jc w:val="center"/>
            </w:pPr>
          </w:p>
        </w:tc>
      </w:tr>
      <w:tr w:rsidR="00F752AE" w:rsidRPr="00095D05" w:rsidTr="00692BD1">
        <w:trPr>
          <w:trHeight w:val="2843"/>
        </w:trPr>
        <w:tc>
          <w:tcPr>
            <w:tcW w:w="1844" w:type="dxa"/>
          </w:tcPr>
          <w:p w:rsidR="00F752AE" w:rsidRPr="00095D05" w:rsidRDefault="00F752AE" w:rsidP="00692BD1">
            <w:pPr>
              <w:pStyle w:val="Normal1"/>
              <w:ind w:left="107" w:hanging="141"/>
            </w:pPr>
            <w:r>
              <w:rPr>
                <w:rFonts w:eastAsia="Arial"/>
                <w:lang w:val="en-US"/>
              </w:rPr>
              <w:t xml:space="preserve">  </w:t>
            </w:r>
            <w:r w:rsidRPr="0015541C">
              <w:rPr>
                <w:rFonts w:eastAsia="Arial"/>
                <w:lang w:val="en-US"/>
              </w:rPr>
              <w:t xml:space="preserve">El </w:t>
            </w:r>
            <w:r w:rsidRPr="0015541C">
              <w:rPr>
                <w:rFonts w:eastAsia="Arial"/>
                <w:w w:val="92"/>
                <w:lang w:val="en-US"/>
              </w:rPr>
              <w:t>proce</w:t>
            </w:r>
            <w:r w:rsidRPr="0015541C">
              <w:rPr>
                <w:rFonts w:eastAsia="Arial"/>
                <w:spacing w:val="-1"/>
                <w:w w:val="92"/>
                <w:lang w:val="en-US"/>
              </w:rPr>
              <w:t>s</w:t>
            </w:r>
            <w:r w:rsidRPr="0015541C">
              <w:rPr>
                <w:rFonts w:eastAsia="Arial"/>
                <w:w w:val="92"/>
                <w:lang w:val="en-US"/>
              </w:rPr>
              <w:t>o</w:t>
            </w:r>
            <w:r w:rsidRPr="0015541C">
              <w:rPr>
                <w:rFonts w:eastAsia="Arial"/>
                <w:spacing w:val="29"/>
                <w:w w:val="92"/>
                <w:lang w:val="en-US"/>
              </w:rPr>
              <w:t xml:space="preserve"> </w:t>
            </w:r>
            <w:r w:rsidRPr="0015541C">
              <w:rPr>
                <w:rFonts w:eastAsia="Arial"/>
                <w:lang w:val="en-US"/>
              </w:rPr>
              <w:t>de</w:t>
            </w:r>
            <w:r w:rsidRPr="0015541C">
              <w:rPr>
                <w:rFonts w:eastAsia="Arial"/>
                <w:spacing w:val="8"/>
                <w:lang w:val="en-US"/>
              </w:rPr>
              <w:t xml:space="preserve"> </w:t>
            </w:r>
            <w:r w:rsidRPr="0015541C">
              <w:rPr>
                <w:rFonts w:eastAsia="Arial"/>
                <w:w w:val="92"/>
                <w:lang w:val="en-US"/>
              </w:rPr>
              <w:t>roma</w:t>
            </w:r>
            <w:r w:rsidRPr="0015541C">
              <w:rPr>
                <w:rFonts w:eastAsia="Arial"/>
                <w:spacing w:val="-1"/>
                <w:w w:val="92"/>
                <w:lang w:val="en-US"/>
              </w:rPr>
              <w:t>n</w:t>
            </w:r>
            <w:r w:rsidRPr="0015541C">
              <w:rPr>
                <w:rFonts w:eastAsia="Arial"/>
                <w:w w:val="92"/>
                <w:lang w:val="en-US"/>
              </w:rPr>
              <w:t>izac</w:t>
            </w:r>
            <w:r w:rsidRPr="0015541C">
              <w:rPr>
                <w:rFonts w:eastAsia="Arial"/>
                <w:spacing w:val="-1"/>
                <w:w w:val="92"/>
                <w:lang w:val="en-US"/>
              </w:rPr>
              <w:t>i</w:t>
            </w:r>
            <w:r w:rsidRPr="0015541C">
              <w:rPr>
                <w:rFonts w:eastAsia="Arial"/>
                <w:w w:val="92"/>
                <w:lang w:val="en-US"/>
              </w:rPr>
              <w:t>ón.</w:t>
            </w:r>
            <w:r>
              <w:rPr>
                <w:rFonts w:eastAsia="Arial"/>
                <w:w w:val="92"/>
                <w:lang w:val="en-US"/>
              </w:rPr>
              <w:t xml:space="preserve"> </w:t>
            </w:r>
            <w:r w:rsidRPr="0015541C">
              <w:rPr>
                <w:rFonts w:eastAsia="Arial"/>
                <w:lang w:val="en-US"/>
              </w:rPr>
              <w:t>La</w:t>
            </w:r>
            <w:r w:rsidRPr="0015541C">
              <w:rPr>
                <w:rFonts w:eastAsia="Arial"/>
                <w:spacing w:val="8"/>
                <w:lang w:val="en-US"/>
              </w:rPr>
              <w:t xml:space="preserve"> </w:t>
            </w:r>
            <w:r w:rsidRPr="0015541C">
              <w:rPr>
                <w:rFonts w:eastAsia="Arial"/>
                <w:lang w:val="en-US"/>
              </w:rPr>
              <w:t>ciud</w:t>
            </w:r>
            <w:r w:rsidRPr="0015541C">
              <w:rPr>
                <w:rFonts w:eastAsia="Arial"/>
                <w:spacing w:val="-1"/>
                <w:lang w:val="en-US"/>
              </w:rPr>
              <w:t>a</w:t>
            </w:r>
            <w:r w:rsidRPr="0015541C">
              <w:rPr>
                <w:rFonts w:eastAsia="Arial"/>
                <w:lang w:val="en-US"/>
              </w:rPr>
              <w:t>d</w:t>
            </w:r>
            <w:r w:rsidRPr="0015541C">
              <w:rPr>
                <w:rFonts w:eastAsia="Arial"/>
                <w:spacing w:val="-12"/>
                <w:lang w:val="en-US"/>
              </w:rPr>
              <w:t xml:space="preserve"> </w:t>
            </w:r>
            <w:r w:rsidRPr="0015541C">
              <w:rPr>
                <w:rFonts w:eastAsia="Arial"/>
                <w:lang w:val="en-US"/>
              </w:rPr>
              <w:t>y</w:t>
            </w:r>
            <w:r w:rsidRPr="0015541C">
              <w:rPr>
                <w:rFonts w:eastAsia="Arial"/>
                <w:spacing w:val="15"/>
                <w:lang w:val="en-US"/>
              </w:rPr>
              <w:t xml:space="preserve"> </w:t>
            </w:r>
            <w:r w:rsidRPr="0015541C">
              <w:rPr>
                <w:rFonts w:eastAsia="Arial"/>
                <w:lang w:val="en-US"/>
              </w:rPr>
              <w:t>el campo.</w:t>
            </w:r>
          </w:p>
        </w:tc>
        <w:tc>
          <w:tcPr>
            <w:tcW w:w="2551" w:type="dxa"/>
          </w:tcPr>
          <w:p w:rsidR="00F752AE" w:rsidRPr="00E93824" w:rsidRDefault="00F752AE" w:rsidP="00692BD1">
            <w:pPr>
              <w:spacing w:line="243" w:lineRule="auto"/>
              <w:ind w:left="49" w:right="25" w:firstLine="165"/>
              <w:jc w:val="both"/>
              <w:rPr>
                <w:rFonts w:ascii="Times New Roman" w:eastAsia="Arial" w:hAnsi="Times New Roman" w:cs="Times New Roman"/>
                <w:sz w:val="24"/>
                <w:szCs w:val="24"/>
                <w:lang w:val="en-US"/>
              </w:rPr>
            </w:pPr>
            <w:r w:rsidRPr="00E93824">
              <w:rPr>
                <w:rFonts w:ascii="Times New Roman" w:eastAsia="Arial" w:hAnsi="Times New Roman" w:cs="Times New Roman"/>
                <w:sz w:val="24"/>
                <w:szCs w:val="24"/>
                <w:lang w:val="en-US"/>
              </w:rPr>
              <w:t>23.</w:t>
            </w:r>
            <w:r w:rsidRPr="00E93824">
              <w:rPr>
                <w:rFonts w:ascii="Times New Roman" w:eastAsia="Arial" w:hAnsi="Times New Roman" w:cs="Times New Roman"/>
                <w:spacing w:val="20"/>
                <w:sz w:val="24"/>
                <w:szCs w:val="24"/>
                <w:lang w:val="en-US"/>
              </w:rPr>
              <w:t xml:space="preserve"> </w:t>
            </w:r>
            <w:r w:rsidRPr="00E93824">
              <w:rPr>
                <w:rFonts w:ascii="Times New Roman" w:eastAsia="Arial" w:hAnsi="Times New Roman" w:cs="Times New Roman"/>
                <w:sz w:val="24"/>
                <w:szCs w:val="24"/>
                <w:lang w:val="en-US"/>
              </w:rPr>
              <w:t>Recon</w:t>
            </w:r>
            <w:r w:rsidRPr="00E93824">
              <w:rPr>
                <w:rFonts w:ascii="Times New Roman" w:eastAsia="Arial" w:hAnsi="Times New Roman" w:cs="Times New Roman"/>
                <w:spacing w:val="-1"/>
                <w:sz w:val="24"/>
                <w:szCs w:val="24"/>
                <w:lang w:val="en-US"/>
              </w:rPr>
              <w:t>o</w:t>
            </w:r>
            <w:r w:rsidRPr="00E93824">
              <w:rPr>
                <w:rFonts w:ascii="Times New Roman" w:eastAsia="Arial" w:hAnsi="Times New Roman" w:cs="Times New Roman"/>
                <w:sz w:val="24"/>
                <w:szCs w:val="24"/>
                <w:lang w:val="en-US"/>
              </w:rPr>
              <w:t>cer</w:t>
            </w:r>
            <w:r w:rsidRPr="00E93824">
              <w:rPr>
                <w:rFonts w:ascii="Times New Roman" w:eastAsia="Arial" w:hAnsi="Times New Roman" w:cs="Times New Roman"/>
                <w:spacing w:val="25"/>
                <w:sz w:val="24"/>
                <w:szCs w:val="24"/>
                <w:lang w:val="en-US"/>
              </w:rPr>
              <w:t xml:space="preserve"> </w:t>
            </w:r>
            <w:proofErr w:type="gramStart"/>
            <w:r w:rsidRPr="00E93824">
              <w:rPr>
                <w:rFonts w:ascii="Times New Roman" w:eastAsia="Arial" w:hAnsi="Times New Roman" w:cs="Times New Roman"/>
                <w:spacing w:val="-1"/>
                <w:sz w:val="24"/>
                <w:szCs w:val="24"/>
                <w:lang w:val="en-US"/>
              </w:rPr>
              <w:t>lo</w:t>
            </w:r>
            <w:r w:rsidRPr="00E93824">
              <w:rPr>
                <w:rFonts w:ascii="Times New Roman" w:eastAsia="Arial" w:hAnsi="Times New Roman" w:cs="Times New Roman"/>
                <w:sz w:val="24"/>
                <w:szCs w:val="24"/>
                <w:lang w:val="en-US"/>
              </w:rPr>
              <w:t xml:space="preserve">s </w:t>
            </w:r>
            <w:r w:rsidRPr="00E93824">
              <w:rPr>
                <w:rFonts w:ascii="Times New Roman" w:eastAsia="Arial" w:hAnsi="Times New Roman" w:cs="Times New Roman"/>
                <w:spacing w:val="20"/>
                <w:sz w:val="24"/>
                <w:szCs w:val="24"/>
                <w:lang w:val="en-US"/>
              </w:rPr>
              <w:t xml:space="preserve"> </w:t>
            </w:r>
            <w:r w:rsidRPr="00E93824">
              <w:rPr>
                <w:rFonts w:ascii="Times New Roman" w:eastAsia="Arial" w:hAnsi="Times New Roman" w:cs="Times New Roman"/>
                <w:sz w:val="24"/>
                <w:szCs w:val="24"/>
                <w:lang w:val="en-US"/>
              </w:rPr>
              <w:t>concep</w:t>
            </w:r>
            <w:r w:rsidRPr="00E93824">
              <w:rPr>
                <w:rFonts w:ascii="Times New Roman" w:eastAsia="Arial" w:hAnsi="Times New Roman" w:cs="Times New Roman"/>
                <w:spacing w:val="-2"/>
                <w:sz w:val="24"/>
                <w:szCs w:val="24"/>
                <w:lang w:val="en-US"/>
              </w:rPr>
              <w:t>t</w:t>
            </w:r>
            <w:r w:rsidRPr="00E93824">
              <w:rPr>
                <w:rFonts w:ascii="Times New Roman" w:eastAsia="Arial" w:hAnsi="Times New Roman" w:cs="Times New Roman"/>
                <w:sz w:val="24"/>
                <w:szCs w:val="24"/>
                <w:lang w:val="en-US"/>
              </w:rPr>
              <w:t>os</w:t>
            </w:r>
            <w:proofErr w:type="gramEnd"/>
            <w:r w:rsidRPr="00E93824">
              <w:rPr>
                <w:rFonts w:ascii="Times New Roman" w:eastAsia="Arial" w:hAnsi="Times New Roman" w:cs="Times New Roman"/>
                <w:spacing w:val="28"/>
                <w:sz w:val="24"/>
                <w:szCs w:val="24"/>
                <w:lang w:val="en-US"/>
              </w:rPr>
              <w:t xml:space="preserve"> </w:t>
            </w:r>
            <w:r w:rsidRPr="00E93824">
              <w:rPr>
                <w:rFonts w:ascii="Times New Roman" w:eastAsia="Arial" w:hAnsi="Times New Roman" w:cs="Times New Roman"/>
                <w:sz w:val="24"/>
                <w:szCs w:val="24"/>
                <w:lang w:val="en-US"/>
              </w:rPr>
              <w:t xml:space="preserve">de </w:t>
            </w:r>
            <w:r w:rsidRPr="00E93824">
              <w:rPr>
                <w:rFonts w:ascii="Times New Roman" w:eastAsia="Arial" w:hAnsi="Times New Roman" w:cs="Times New Roman"/>
                <w:spacing w:val="21"/>
                <w:sz w:val="24"/>
                <w:szCs w:val="24"/>
                <w:lang w:val="en-US"/>
              </w:rPr>
              <w:t xml:space="preserve"> </w:t>
            </w:r>
            <w:r w:rsidRPr="00E93824">
              <w:rPr>
                <w:rFonts w:ascii="Times New Roman" w:eastAsia="Arial" w:hAnsi="Times New Roman" w:cs="Times New Roman"/>
                <w:sz w:val="24"/>
                <w:szCs w:val="24"/>
                <w:lang w:val="en-US"/>
              </w:rPr>
              <w:t>camb</w:t>
            </w:r>
            <w:r w:rsidRPr="00E93824">
              <w:rPr>
                <w:rFonts w:ascii="Times New Roman" w:eastAsia="Arial" w:hAnsi="Times New Roman" w:cs="Times New Roman"/>
                <w:spacing w:val="-1"/>
                <w:sz w:val="24"/>
                <w:szCs w:val="24"/>
                <w:lang w:val="en-US"/>
              </w:rPr>
              <w:t>i</w:t>
            </w:r>
            <w:r w:rsidRPr="00E93824">
              <w:rPr>
                <w:rFonts w:ascii="Times New Roman" w:eastAsia="Arial" w:hAnsi="Times New Roman" w:cs="Times New Roman"/>
                <w:sz w:val="24"/>
                <w:szCs w:val="24"/>
                <w:lang w:val="en-US"/>
              </w:rPr>
              <w:t xml:space="preserve">o  y </w:t>
            </w:r>
            <w:r w:rsidRPr="00E93824">
              <w:rPr>
                <w:rFonts w:ascii="Times New Roman" w:eastAsia="Arial" w:hAnsi="Times New Roman" w:cs="Times New Roman"/>
                <w:w w:val="92"/>
                <w:sz w:val="24"/>
                <w:szCs w:val="24"/>
                <w:lang w:val="en-US"/>
              </w:rPr>
              <w:t>contin</w:t>
            </w:r>
            <w:r w:rsidRPr="00E93824">
              <w:rPr>
                <w:rFonts w:ascii="Times New Roman" w:eastAsia="Arial" w:hAnsi="Times New Roman" w:cs="Times New Roman"/>
                <w:spacing w:val="-1"/>
                <w:w w:val="92"/>
                <w:sz w:val="24"/>
                <w:szCs w:val="24"/>
                <w:lang w:val="en-US"/>
              </w:rPr>
              <w:t>u</w:t>
            </w:r>
            <w:r w:rsidRPr="00E93824">
              <w:rPr>
                <w:rFonts w:ascii="Times New Roman" w:eastAsia="Arial" w:hAnsi="Times New Roman" w:cs="Times New Roman"/>
                <w:w w:val="92"/>
                <w:sz w:val="24"/>
                <w:szCs w:val="24"/>
                <w:lang w:val="en-US"/>
              </w:rPr>
              <w:t>id</w:t>
            </w:r>
            <w:r w:rsidRPr="00E93824">
              <w:rPr>
                <w:rFonts w:ascii="Times New Roman" w:eastAsia="Arial" w:hAnsi="Times New Roman" w:cs="Times New Roman"/>
                <w:spacing w:val="-1"/>
                <w:w w:val="92"/>
                <w:sz w:val="24"/>
                <w:szCs w:val="24"/>
                <w:lang w:val="en-US"/>
              </w:rPr>
              <w:t>a</w:t>
            </w:r>
            <w:r w:rsidRPr="00E93824">
              <w:rPr>
                <w:rFonts w:ascii="Times New Roman" w:eastAsia="Arial" w:hAnsi="Times New Roman" w:cs="Times New Roman"/>
                <w:w w:val="92"/>
                <w:sz w:val="24"/>
                <w:szCs w:val="24"/>
                <w:lang w:val="en-US"/>
              </w:rPr>
              <w:t>d</w:t>
            </w:r>
            <w:r w:rsidRPr="00E93824">
              <w:rPr>
                <w:rFonts w:ascii="Times New Roman" w:eastAsia="Arial" w:hAnsi="Times New Roman" w:cs="Times New Roman"/>
                <w:spacing w:val="8"/>
                <w:w w:val="92"/>
                <w:sz w:val="24"/>
                <w:szCs w:val="24"/>
                <w:lang w:val="en-US"/>
              </w:rPr>
              <w:t xml:space="preserve"> </w:t>
            </w:r>
            <w:r w:rsidRPr="00E93824">
              <w:rPr>
                <w:rFonts w:ascii="Times New Roman" w:eastAsia="Arial" w:hAnsi="Times New Roman" w:cs="Times New Roman"/>
                <w:sz w:val="24"/>
                <w:szCs w:val="24"/>
                <w:lang w:val="en-US"/>
              </w:rPr>
              <w:t>en</w:t>
            </w:r>
            <w:r w:rsidRPr="00E93824">
              <w:rPr>
                <w:rFonts w:ascii="Times New Roman" w:eastAsia="Arial" w:hAnsi="Times New Roman" w:cs="Times New Roman"/>
                <w:spacing w:val="-15"/>
                <w:sz w:val="24"/>
                <w:szCs w:val="24"/>
                <w:lang w:val="en-US"/>
              </w:rPr>
              <w:t xml:space="preserve"> </w:t>
            </w:r>
            <w:r w:rsidRPr="00E93824">
              <w:rPr>
                <w:rFonts w:ascii="Times New Roman" w:eastAsia="Arial" w:hAnsi="Times New Roman" w:cs="Times New Roman"/>
                <w:spacing w:val="-1"/>
                <w:sz w:val="24"/>
                <w:szCs w:val="24"/>
                <w:lang w:val="en-US"/>
              </w:rPr>
              <w:t>l</w:t>
            </w:r>
            <w:r w:rsidRPr="00E93824">
              <w:rPr>
                <w:rFonts w:ascii="Times New Roman" w:eastAsia="Arial" w:hAnsi="Times New Roman" w:cs="Times New Roman"/>
                <w:sz w:val="24"/>
                <w:szCs w:val="24"/>
                <w:lang w:val="en-US"/>
              </w:rPr>
              <w:t>a</w:t>
            </w:r>
            <w:r w:rsidRPr="00E93824">
              <w:rPr>
                <w:rFonts w:ascii="Times New Roman" w:eastAsia="Arial" w:hAnsi="Times New Roman" w:cs="Times New Roman"/>
                <w:spacing w:val="-11"/>
                <w:sz w:val="24"/>
                <w:szCs w:val="24"/>
                <w:lang w:val="en-US"/>
              </w:rPr>
              <w:t xml:space="preserve"> </w:t>
            </w:r>
            <w:r w:rsidRPr="00E93824">
              <w:rPr>
                <w:rFonts w:ascii="Times New Roman" w:eastAsia="Arial" w:hAnsi="Times New Roman" w:cs="Times New Roman"/>
                <w:spacing w:val="-1"/>
                <w:w w:val="92"/>
                <w:sz w:val="24"/>
                <w:szCs w:val="24"/>
                <w:lang w:val="en-US"/>
              </w:rPr>
              <w:t>h</w:t>
            </w:r>
            <w:r w:rsidRPr="00E93824">
              <w:rPr>
                <w:rFonts w:ascii="Times New Roman" w:eastAsia="Arial" w:hAnsi="Times New Roman" w:cs="Times New Roman"/>
                <w:w w:val="92"/>
                <w:sz w:val="24"/>
                <w:szCs w:val="24"/>
                <w:lang w:val="en-US"/>
              </w:rPr>
              <w:t>istoria</w:t>
            </w:r>
            <w:r w:rsidRPr="00E93824">
              <w:rPr>
                <w:rFonts w:ascii="Times New Roman" w:eastAsia="Arial" w:hAnsi="Times New Roman" w:cs="Times New Roman"/>
                <w:spacing w:val="5"/>
                <w:w w:val="92"/>
                <w:sz w:val="24"/>
                <w:szCs w:val="24"/>
                <w:lang w:val="en-US"/>
              </w:rPr>
              <w:t xml:space="preserve"> </w:t>
            </w:r>
            <w:r w:rsidRPr="00E93824">
              <w:rPr>
                <w:rFonts w:ascii="Times New Roman" w:eastAsia="Arial" w:hAnsi="Times New Roman" w:cs="Times New Roman"/>
                <w:spacing w:val="-1"/>
                <w:sz w:val="24"/>
                <w:szCs w:val="24"/>
                <w:lang w:val="en-US"/>
              </w:rPr>
              <w:t>d</w:t>
            </w:r>
            <w:r w:rsidRPr="00E93824">
              <w:rPr>
                <w:rFonts w:ascii="Times New Roman" w:eastAsia="Arial" w:hAnsi="Times New Roman" w:cs="Times New Roman"/>
                <w:sz w:val="24"/>
                <w:szCs w:val="24"/>
                <w:lang w:val="en-US"/>
              </w:rPr>
              <w:t>e</w:t>
            </w:r>
            <w:r w:rsidRPr="00E93824">
              <w:rPr>
                <w:rFonts w:ascii="Times New Roman" w:eastAsia="Arial" w:hAnsi="Times New Roman" w:cs="Times New Roman"/>
                <w:spacing w:val="-15"/>
                <w:sz w:val="24"/>
                <w:szCs w:val="24"/>
                <w:lang w:val="en-US"/>
              </w:rPr>
              <w:t xml:space="preserve"> </w:t>
            </w:r>
            <w:r w:rsidRPr="00E93824">
              <w:rPr>
                <w:rFonts w:ascii="Times New Roman" w:eastAsia="Arial" w:hAnsi="Times New Roman" w:cs="Times New Roman"/>
                <w:sz w:val="24"/>
                <w:szCs w:val="24"/>
                <w:lang w:val="en-US"/>
              </w:rPr>
              <w:t>la</w:t>
            </w:r>
            <w:r w:rsidRPr="00E93824">
              <w:rPr>
                <w:rFonts w:ascii="Times New Roman" w:eastAsia="Arial" w:hAnsi="Times New Roman" w:cs="Times New Roman"/>
                <w:spacing w:val="-11"/>
                <w:sz w:val="24"/>
                <w:szCs w:val="24"/>
                <w:lang w:val="en-US"/>
              </w:rPr>
              <w:t xml:space="preserve"> </w:t>
            </w:r>
            <w:r w:rsidRPr="00E93824">
              <w:rPr>
                <w:rFonts w:ascii="Times New Roman" w:eastAsia="Arial" w:hAnsi="Times New Roman" w:cs="Times New Roman"/>
                <w:w w:val="92"/>
                <w:sz w:val="24"/>
                <w:szCs w:val="24"/>
                <w:lang w:val="en-US"/>
              </w:rPr>
              <w:t>Ro</w:t>
            </w:r>
            <w:r w:rsidRPr="00E93824">
              <w:rPr>
                <w:rFonts w:ascii="Times New Roman" w:eastAsia="Arial" w:hAnsi="Times New Roman" w:cs="Times New Roman"/>
                <w:spacing w:val="-1"/>
                <w:w w:val="92"/>
                <w:sz w:val="24"/>
                <w:szCs w:val="24"/>
                <w:lang w:val="en-US"/>
              </w:rPr>
              <w:t>m</w:t>
            </w:r>
            <w:r w:rsidRPr="00E93824">
              <w:rPr>
                <w:rFonts w:ascii="Times New Roman" w:eastAsia="Arial" w:hAnsi="Times New Roman" w:cs="Times New Roman"/>
                <w:w w:val="92"/>
                <w:sz w:val="24"/>
                <w:szCs w:val="24"/>
                <w:lang w:val="en-US"/>
              </w:rPr>
              <w:t>a</w:t>
            </w:r>
            <w:r w:rsidRPr="00E93824">
              <w:rPr>
                <w:rFonts w:ascii="Times New Roman" w:eastAsia="Arial" w:hAnsi="Times New Roman" w:cs="Times New Roman"/>
                <w:spacing w:val="4"/>
                <w:w w:val="92"/>
                <w:sz w:val="24"/>
                <w:szCs w:val="24"/>
                <w:lang w:val="en-US"/>
              </w:rPr>
              <w:t xml:space="preserve"> </w:t>
            </w:r>
            <w:r w:rsidRPr="00E93824">
              <w:rPr>
                <w:rFonts w:ascii="Times New Roman" w:eastAsia="Arial" w:hAnsi="Times New Roman" w:cs="Times New Roman"/>
                <w:sz w:val="24"/>
                <w:szCs w:val="24"/>
                <w:lang w:val="en-US"/>
              </w:rPr>
              <w:t>antig</w:t>
            </w:r>
            <w:r w:rsidRPr="00E93824">
              <w:rPr>
                <w:rFonts w:ascii="Times New Roman" w:eastAsia="Arial" w:hAnsi="Times New Roman" w:cs="Times New Roman"/>
                <w:spacing w:val="-1"/>
                <w:sz w:val="24"/>
                <w:szCs w:val="24"/>
                <w:lang w:val="en-US"/>
              </w:rPr>
              <w:t>u</w:t>
            </w:r>
            <w:r w:rsidRPr="00E93824">
              <w:rPr>
                <w:rFonts w:ascii="Times New Roman" w:eastAsia="Arial" w:hAnsi="Times New Roman" w:cs="Times New Roman"/>
                <w:sz w:val="24"/>
                <w:szCs w:val="24"/>
                <w:lang w:val="en-US"/>
              </w:rPr>
              <w:t>a.</w:t>
            </w:r>
          </w:p>
          <w:p w:rsidR="00F752AE" w:rsidRPr="002B47A9" w:rsidRDefault="00F752AE" w:rsidP="00692BD1">
            <w:pPr>
              <w:spacing w:line="240" w:lineRule="exact"/>
              <w:ind w:left="114" w:right="86"/>
              <w:jc w:val="both"/>
              <w:rPr>
                <w:rFonts w:ascii="Times New Roman" w:eastAsia="Times New Roman" w:hAnsi="Times New Roman" w:cs="Times New Roman"/>
                <w:color w:val="4F81BD" w:themeColor="accent1"/>
                <w:sz w:val="24"/>
                <w:szCs w:val="24"/>
                <w:lang w:val="en-US"/>
              </w:rPr>
            </w:pPr>
            <w:r w:rsidRPr="002B47A9">
              <w:rPr>
                <w:rFonts w:ascii="Times New Roman" w:eastAsia="Times New Roman" w:hAnsi="Times New Roman" w:cs="Times New Roman"/>
                <w:color w:val="4F81BD" w:themeColor="accent1"/>
                <w:spacing w:val="2"/>
                <w:w w:val="85"/>
                <w:sz w:val="24"/>
                <w:szCs w:val="24"/>
                <w:lang w:val="en-US"/>
              </w:rPr>
              <w:t>C</w:t>
            </w:r>
            <w:r w:rsidRPr="002B47A9">
              <w:rPr>
                <w:rFonts w:ascii="Times New Roman" w:eastAsia="Times New Roman" w:hAnsi="Times New Roman" w:cs="Times New Roman"/>
                <w:color w:val="4F81BD" w:themeColor="accent1"/>
                <w:w w:val="85"/>
                <w:sz w:val="24"/>
                <w:szCs w:val="24"/>
                <w:lang w:val="en-US"/>
              </w:rPr>
              <w:t>S</w:t>
            </w:r>
            <w:r w:rsidRPr="002B47A9">
              <w:rPr>
                <w:rFonts w:ascii="Times New Roman" w:eastAsia="Times New Roman" w:hAnsi="Times New Roman" w:cs="Times New Roman"/>
                <w:color w:val="4F81BD" w:themeColor="accent1"/>
                <w:spacing w:val="-5"/>
                <w:w w:val="85"/>
                <w:sz w:val="24"/>
                <w:szCs w:val="24"/>
                <w:lang w:val="en-US"/>
              </w:rPr>
              <w:t>C</w:t>
            </w:r>
            <w:r w:rsidRPr="002B47A9">
              <w:rPr>
                <w:rFonts w:ascii="Times New Roman" w:eastAsia="Times New Roman" w:hAnsi="Times New Roman" w:cs="Times New Roman"/>
                <w:color w:val="4F81BD" w:themeColor="accent1"/>
                <w:w w:val="85"/>
                <w:sz w:val="24"/>
                <w:szCs w:val="24"/>
                <w:lang w:val="en-US"/>
              </w:rPr>
              <w:t>,</w:t>
            </w:r>
            <w:r w:rsidRPr="002B47A9">
              <w:rPr>
                <w:rFonts w:ascii="Times New Roman" w:eastAsia="Times New Roman" w:hAnsi="Times New Roman" w:cs="Times New Roman"/>
                <w:color w:val="4F81BD" w:themeColor="accent1"/>
                <w:spacing w:val="8"/>
                <w:w w:val="85"/>
                <w:sz w:val="24"/>
                <w:szCs w:val="24"/>
                <w:lang w:val="en-US"/>
              </w:rPr>
              <w:t xml:space="preserve"> </w:t>
            </w:r>
            <w:r w:rsidRPr="002B47A9">
              <w:rPr>
                <w:rFonts w:ascii="Times New Roman" w:eastAsia="Times New Roman" w:hAnsi="Times New Roman" w:cs="Times New Roman"/>
                <w:color w:val="4F81BD" w:themeColor="accent1"/>
                <w:spacing w:val="-1"/>
                <w:w w:val="85"/>
                <w:sz w:val="24"/>
                <w:szCs w:val="24"/>
                <w:lang w:val="en-US"/>
              </w:rPr>
              <w:t>C</w:t>
            </w:r>
            <w:r w:rsidRPr="002B47A9">
              <w:rPr>
                <w:rFonts w:ascii="Times New Roman" w:eastAsia="Times New Roman" w:hAnsi="Times New Roman" w:cs="Times New Roman"/>
                <w:color w:val="4F81BD" w:themeColor="accent1"/>
                <w:spacing w:val="-3"/>
                <w:w w:val="85"/>
                <w:sz w:val="24"/>
                <w:szCs w:val="24"/>
                <w:lang w:val="en-US"/>
              </w:rPr>
              <w:t>C</w:t>
            </w:r>
            <w:r w:rsidRPr="002B47A9">
              <w:rPr>
                <w:rFonts w:ascii="Times New Roman" w:eastAsia="Times New Roman" w:hAnsi="Times New Roman" w:cs="Times New Roman"/>
                <w:color w:val="4F81BD" w:themeColor="accent1"/>
                <w:w w:val="85"/>
                <w:sz w:val="24"/>
                <w:szCs w:val="24"/>
                <w:lang w:val="en-US"/>
              </w:rPr>
              <w:t>L,</w:t>
            </w:r>
            <w:r w:rsidRPr="002B47A9">
              <w:rPr>
                <w:rFonts w:ascii="Times New Roman" w:eastAsia="Times New Roman" w:hAnsi="Times New Roman" w:cs="Times New Roman"/>
                <w:color w:val="4F81BD" w:themeColor="accent1"/>
                <w:spacing w:val="-14"/>
                <w:w w:val="85"/>
                <w:sz w:val="24"/>
                <w:szCs w:val="24"/>
                <w:lang w:val="en-US"/>
              </w:rPr>
              <w:t xml:space="preserve"> </w:t>
            </w:r>
            <w:r w:rsidRPr="002B47A9">
              <w:rPr>
                <w:rFonts w:ascii="Times New Roman" w:eastAsia="Times New Roman" w:hAnsi="Times New Roman" w:cs="Times New Roman"/>
                <w:color w:val="4F81BD" w:themeColor="accent1"/>
                <w:spacing w:val="-3"/>
                <w:w w:val="85"/>
                <w:sz w:val="24"/>
                <w:szCs w:val="24"/>
                <w:lang w:val="en-US"/>
              </w:rPr>
              <w:t>C</w:t>
            </w:r>
            <w:r w:rsidRPr="002B47A9">
              <w:rPr>
                <w:rFonts w:ascii="Times New Roman" w:eastAsia="Times New Roman" w:hAnsi="Times New Roman" w:cs="Times New Roman"/>
                <w:color w:val="4F81BD" w:themeColor="accent1"/>
                <w:spacing w:val="-8"/>
                <w:w w:val="85"/>
                <w:sz w:val="24"/>
                <w:szCs w:val="24"/>
                <w:lang w:val="en-US"/>
              </w:rPr>
              <w:t>D</w:t>
            </w:r>
            <w:r w:rsidRPr="002B47A9">
              <w:rPr>
                <w:rFonts w:ascii="Times New Roman" w:eastAsia="Times New Roman" w:hAnsi="Times New Roman" w:cs="Times New Roman"/>
                <w:color w:val="4F81BD" w:themeColor="accent1"/>
                <w:w w:val="85"/>
                <w:sz w:val="24"/>
                <w:szCs w:val="24"/>
                <w:lang w:val="en-US"/>
              </w:rPr>
              <w:t>,</w:t>
            </w:r>
            <w:r w:rsidRPr="002B47A9">
              <w:rPr>
                <w:rFonts w:ascii="Times New Roman" w:eastAsia="Times New Roman" w:hAnsi="Times New Roman" w:cs="Times New Roman"/>
                <w:color w:val="4F81BD" w:themeColor="accent1"/>
                <w:spacing w:val="-3"/>
                <w:w w:val="85"/>
                <w:sz w:val="24"/>
                <w:szCs w:val="24"/>
                <w:lang w:val="en-US"/>
              </w:rPr>
              <w:t xml:space="preserve"> </w:t>
            </w:r>
            <w:r w:rsidRPr="002B47A9">
              <w:rPr>
                <w:rFonts w:ascii="Times New Roman" w:eastAsia="Times New Roman" w:hAnsi="Times New Roman" w:cs="Times New Roman"/>
                <w:color w:val="4F81BD" w:themeColor="accent1"/>
                <w:spacing w:val="-2"/>
                <w:w w:val="82"/>
                <w:sz w:val="24"/>
                <w:szCs w:val="24"/>
                <w:lang w:val="en-US"/>
              </w:rPr>
              <w:t>C</w:t>
            </w:r>
            <w:r w:rsidRPr="002B47A9">
              <w:rPr>
                <w:rFonts w:ascii="Times New Roman" w:eastAsia="Times New Roman" w:hAnsi="Times New Roman" w:cs="Times New Roman"/>
                <w:color w:val="4F81BD" w:themeColor="accent1"/>
                <w:spacing w:val="9"/>
                <w:w w:val="67"/>
                <w:sz w:val="24"/>
                <w:szCs w:val="24"/>
                <w:lang w:val="en-US"/>
              </w:rPr>
              <w:t>A</w:t>
            </w:r>
            <w:r w:rsidRPr="002B47A9">
              <w:rPr>
                <w:rFonts w:ascii="Times New Roman" w:eastAsia="Times New Roman" w:hAnsi="Times New Roman" w:cs="Times New Roman"/>
                <w:color w:val="4F81BD" w:themeColor="accent1"/>
                <w:spacing w:val="3"/>
                <w:w w:val="67"/>
                <w:sz w:val="24"/>
                <w:szCs w:val="24"/>
                <w:lang w:val="en-US"/>
              </w:rPr>
              <w:t>A</w:t>
            </w:r>
            <w:r w:rsidRPr="002B47A9">
              <w:rPr>
                <w:rFonts w:ascii="Times New Roman" w:eastAsia="Times New Roman" w:hAnsi="Times New Roman" w:cs="Times New Roman"/>
                <w:color w:val="4F81BD" w:themeColor="accent1"/>
                <w:w w:val="96"/>
                <w:sz w:val="24"/>
                <w:szCs w:val="24"/>
                <w:lang w:val="en-US"/>
              </w:rPr>
              <w:t>,</w:t>
            </w:r>
            <w:r w:rsidRPr="002B47A9">
              <w:rPr>
                <w:rFonts w:ascii="Times New Roman" w:eastAsia="Times New Roman" w:hAnsi="Times New Roman" w:cs="Times New Roman"/>
                <w:color w:val="4F81BD" w:themeColor="accent1"/>
                <w:sz w:val="24"/>
                <w:szCs w:val="24"/>
                <w:lang w:val="en-US"/>
              </w:rPr>
              <w:t xml:space="preserve"> </w:t>
            </w:r>
            <w:r w:rsidRPr="002B47A9">
              <w:rPr>
                <w:rFonts w:ascii="Times New Roman" w:eastAsia="Times New Roman" w:hAnsi="Times New Roman" w:cs="Times New Roman"/>
                <w:color w:val="4F81BD" w:themeColor="accent1"/>
                <w:spacing w:val="-1"/>
                <w:w w:val="80"/>
                <w:sz w:val="24"/>
                <w:szCs w:val="24"/>
                <w:lang w:val="en-US"/>
              </w:rPr>
              <w:t>C</w:t>
            </w:r>
            <w:r w:rsidRPr="002B47A9">
              <w:rPr>
                <w:rFonts w:ascii="Times New Roman" w:eastAsia="Times New Roman" w:hAnsi="Times New Roman" w:cs="Times New Roman"/>
                <w:color w:val="4F81BD" w:themeColor="accent1"/>
                <w:spacing w:val="-3"/>
                <w:w w:val="80"/>
                <w:sz w:val="24"/>
                <w:szCs w:val="24"/>
                <w:lang w:val="en-US"/>
              </w:rPr>
              <w:t>C</w:t>
            </w:r>
            <w:r w:rsidRPr="002B47A9">
              <w:rPr>
                <w:rFonts w:ascii="Times New Roman" w:eastAsia="Times New Roman" w:hAnsi="Times New Roman" w:cs="Times New Roman"/>
                <w:color w:val="4F81BD" w:themeColor="accent1"/>
                <w:spacing w:val="-1"/>
                <w:w w:val="80"/>
                <w:sz w:val="24"/>
                <w:szCs w:val="24"/>
                <w:lang w:val="en-US"/>
              </w:rPr>
              <w:t>L</w:t>
            </w:r>
            <w:r w:rsidRPr="002B47A9">
              <w:rPr>
                <w:rFonts w:ascii="Times New Roman" w:eastAsia="Times New Roman" w:hAnsi="Times New Roman" w:cs="Times New Roman"/>
                <w:color w:val="4F81BD" w:themeColor="accent1"/>
                <w:w w:val="80"/>
                <w:sz w:val="24"/>
                <w:szCs w:val="24"/>
                <w:lang w:val="en-US"/>
              </w:rPr>
              <w:t>,</w:t>
            </w:r>
            <w:r w:rsidRPr="002B47A9">
              <w:rPr>
                <w:rFonts w:ascii="Times New Roman" w:eastAsia="Times New Roman" w:hAnsi="Times New Roman" w:cs="Times New Roman"/>
                <w:color w:val="4F81BD" w:themeColor="accent1"/>
                <w:spacing w:val="15"/>
                <w:w w:val="80"/>
                <w:sz w:val="24"/>
                <w:szCs w:val="24"/>
                <w:lang w:val="en-US"/>
              </w:rPr>
              <w:t xml:space="preserve"> </w:t>
            </w:r>
            <w:r w:rsidRPr="002B47A9">
              <w:rPr>
                <w:rFonts w:ascii="Times New Roman" w:eastAsia="Times New Roman" w:hAnsi="Times New Roman" w:cs="Times New Roman"/>
                <w:color w:val="4F81BD" w:themeColor="accent1"/>
                <w:spacing w:val="-2"/>
                <w:w w:val="87"/>
                <w:sz w:val="24"/>
                <w:szCs w:val="24"/>
                <w:lang w:val="en-US"/>
              </w:rPr>
              <w:t>S</w:t>
            </w:r>
            <w:r w:rsidRPr="002B47A9">
              <w:rPr>
                <w:rFonts w:ascii="Times New Roman" w:eastAsia="Times New Roman" w:hAnsi="Times New Roman" w:cs="Times New Roman"/>
                <w:color w:val="4F81BD" w:themeColor="accent1"/>
                <w:spacing w:val="-3"/>
                <w:w w:val="67"/>
                <w:sz w:val="24"/>
                <w:szCs w:val="24"/>
                <w:lang w:val="en-US"/>
              </w:rPr>
              <w:t>I</w:t>
            </w:r>
            <w:r w:rsidRPr="002B47A9">
              <w:rPr>
                <w:rFonts w:ascii="Times New Roman" w:eastAsia="Times New Roman" w:hAnsi="Times New Roman" w:cs="Times New Roman"/>
                <w:color w:val="4F81BD" w:themeColor="accent1"/>
                <w:spacing w:val="-3"/>
                <w:w w:val="79"/>
                <w:sz w:val="24"/>
                <w:szCs w:val="24"/>
                <w:lang w:val="en-US"/>
              </w:rPr>
              <w:t>E</w:t>
            </w:r>
            <w:r w:rsidRPr="002B47A9">
              <w:rPr>
                <w:rFonts w:ascii="Times New Roman" w:eastAsia="Times New Roman" w:hAnsi="Times New Roman" w:cs="Times New Roman"/>
                <w:color w:val="4F81BD" w:themeColor="accent1"/>
                <w:spacing w:val="-30"/>
                <w:w w:val="90"/>
                <w:sz w:val="24"/>
                <w:szCs w:val="24"/>
                <w:lang w:val="en-US"/>
              </w:rPr>
              <w:t>P</w:t>
            </w:r>
            <w:r w:rsidRPr="002B47A9">
              <w:rPr>
                <w:rFonts w:ascii="Times New Roman" w:eastAsia="Times New Roman" w:hAnsi="Times New Roman" w:cs="Times New Roman"/>
                <w:color w:val="4F81BD" w:themeColor="accent1"/>
                <w:w w:val="96"/>
                <w:sz w:val="24"/>
                <w:szCs w:val="24"/>
                <w:lang w:val="en-US"/>
              </w:rPr>
              <w:t>.</w:t>
            </w:r>
          </w:p>
          <w:p w:rsidR="00F752AE" w:rsidRPr="00095D05" w:rsidRDefault="00F752AE" w:rsidP="00692BD1">
            <w:pPr>
              <w:pStyle w:val="Normal1"/>
            </w:pPr>
          </w:p>
        </w:tc>
        <w:tc>
          <w:tcPr>
            <w:tcW w:w="2268" w:type="dxa"/>
          </w:tcPr>
          <w:p w:rsidR="00F752AE" w:rsidRPr="002B47A9" w:rsidRDefault="00F752AE" w:rsidP="00692BD1">
            <w:pPr>
              <w:spacing w:before="1" w:line="246" w:lineRule="auto"/>
              <w:ind w:left="49" w:right="23" w:firstLine="165"/>
              <w:jc w:val="both"/>
              <w:rPr>
                <w:rFonts w:ascii="Times New Roman" w:eastAsia="Arial" w:hAnsi="Times New Roman" w:cs="Times New Roman"/>
                <w:sz w:val="24"/>
                <w:szCs w:val="24"/>
                <w:lang w:val="en-US"/>
              </w:rPr>
            </w:pPr>
            <w:r w:rsidRPr="002B47A9">
              <w:rPr>
                <w:rFonts w:ascii="Times New Roman" w:eastAsia="Arial" w:hAnsi="Times New Roman" w:cs="Times New Roman"/>
                <w:sz w:val="24"/>
                <w:szCs w:val="24"/>
                <w:lang w:val="en-US"/>
              </w:rPr>
              <w:t>23.1.</w:t>
            </w:r>
            <w:r w:rsidRPr="002B47A9">
              <w:rPr>
                <w:rFonts w:ascii="Times New Roman" w:eastAsia="Arial" w:hAnsi="Times New Roman" w:cs="Times New Roman"/>
                <w:spacing w:val="12"/>
                <w:sz w:val="24"/>
                <w:szCs w:val="24"/>
                <w:lang w:val="en-US"/>
              </w:rPr>
              <w:t xml:space="preserve"> </w:t>
            </w:r>
            <w:r w:rsidRPr="002B47A9">
              <w:rPr>
                <w:rFonts w:ascii="Times New Roman" w:eastAsia="Arial" w:hAnsi="Times New Roman" w:cs="Times New Roman"/>
                <w:w w:val="92"/>
                <w:sz w:val="24"/>
                <w:szCs w:val="24"/>
                <w:lang w:val="en-US"/>
              </w:rPr>
              <w:t>Entiende</w:t>
            </w:r>
            <w:r w:rsidRPr="002B47A9">
              <w:rPr>
                <w:rFonts w:ascii="Times New Roman" w:eastAsia="Arial" w:hAnsi="Times New Roman" w:cs="Times New Roman"/>
                <w:spacing w:val="6"/>
                <w:w w:val="92"/>
                <w:sz w:val="24"/>
                <w:szCs w:val="24"/>
                <w:lang w:val="en-US"/>
              </w:rPr>
              <w:t xml:space="preserve"> </w:t>
            </w:r>
            <w:r w:rsidRPr="002B47A9">
              <w:rPr>
                <w:rFonts w:ascii="Times New Roman" w:eastAsia="Arial" w:hAnsi="Times New Roman" w:cs="Times New Roman"/>
                <w:w w:val="92"/>
                <w:sz w:val="24"/>
                <w:szCs w:val="24"/>
                <w:lang w:val="en-US"/>
              </w:rPr>
              <w:t>q</w:t>
            </w:r>
            <w:r w:rsidRPr="002B47A9">
              <w:rPr>
                <w:rFonts w:ascii="Times New Roman" w:eastAsia="Arial" w:hAnsi="Times New Roman" w:cs="Times New Roman"/>
                <w:spacing w:val="-1"/>
                <w:w w:val="92"/>
                <w:sz w:val="24"/>
                <w:szCs w:val="24"/>
                <w:lang w:val="en-US"/>
              </w:rPr>
              <w:t>u</w:t>
            </w:r>
            <w:r w:rsidRPr="002B47A9">
              <w:rPr>
                <w:rFonts w:ascii="Times New Roman" w:eastAsia="Arial" w:hAnsi="Times New Roman" w:cs="Times New Roman"/>
                <w:w w:val="92"/>
                <w:sz w:val="24"/>
                <w:szCs w:val="24"/>
                <w:lang w:val="en-US"/>
              </w:rPr>
              <w:t>é</w:t>
            </w:r>
            <w:r w:rsidRPr="002B47A9">
              <w:rPr>
                <w:rFonts w:ascii="Times New Roman" w:eastAsia="Arial" w:hAnsi="Times New Roman" w:cs="Times New Roman"/>
                <w:spacing w:val="3"/>
                <w:w w:val="92"/>
                <w:sz w:val="24"/>
                <w:szCs w:val="24"/>
                <w:lang w:val="en-US"/>
              </w:rPr>
              <w:t xml:space="preserve"> </w:t>
            </w:r>
            <w:r w:rsidRPr="002B47A9">
              <w:rPr>
                <w:rFonts w:ascii="Times New Roman" w:eastAsia="Arial" w:hAnsi="Times New Roman" w:cs="Times New Roman"/>
                <w:w w:val="92"/>
                <w:sz w:val="24"/>
                <w:szCs w:val="24"/>
                <w:lang w:val="en-US"/>
              </w:rPr>
              <w:t>signifi</w:t>
            </w:r>
            <w:r w:rsidRPr="002B47A9">
              <w:rPr>
                <w:rFonts w:ascii="Times New Roman" w:eastAsia="Arial" w:hAnsi="Times New Roman" w:cs="Times New Roman"/>
                <w:spacing w:val="-1"/>
                <w:w w:val="92"/>
                <w:sz w:val="24"/>
                <w:szCs w:val="24"/>
                <w:lang w:val="en-US"/>
              </w:rPr>
              <w:t>c</w:t>
            </w:r>
            <w:r w:rsidRPr="002B47A9">
              <w:rPr>
                <w:rFonts w:ascii="Times New Roman" w:eastAsia="Arial" w:hAnsi="Times New Roman" w:cs="Times New Roman"/>
                <w:w w:val="92"/>
                <w:sz w:val="24"/>
                <w:szCs w:val="24"/>
                <w:lang w:val="en-US"/>
              </w:rPr>
              <w:t>ó</w:t>
            </w:r>
            <w:r w:rsidRPr="002B47A9">
              <w:rPr>
                <w:rFonts w:ascii="Times New Roman" w:eastAsia="Arial" w:hAnsi="Times New Roman" w:cs="Times New Roman"/>
                <w:spacing w:val="6"/>
                <w:w w:val="92"/>
                <w:sz w:val="24"/>
                <w:szCs w:val="24"/>
                <w:lang w:val="en-US"/>
              </w:rPr>
              <w:t xml:space="preserve"> </w:t>
            </w:r>
            <w:r w:rsidRPr="002B47A9">
              <w:rPr>
                <w:rFonts w:ascii="Times New Roman" w:eastAsia="Arial" w:hAnsi="Times New Roman" w:cs="Times New Roman"/>
                <w:sz w:val="24"/>
                <w:szCs w:val="24"/>
                <w:lang w:val="en-US"/>
              </w:rPr>
              <w:t>la</w:t>
            </w:r>
            <w:r w:rsidRPr="002B47A9">
              <w:rPr>
                <w:rFonts w:ascii="Times New Roman" w:eastAsia="Arial" w:hAnsi="Times New Roman" w:cs="Times New Roman"/>
                <w:spacing w:val="-11"/>
                <w:sz w:val="24"/>
                <w:szCs w:val="24"/>
                <w:lang w:val="en-US"/>
              </w:rPr>
              <w:t xml:space="preserve"> </w:t>
            </w:r>
            <w:r w:rsidRPr="002B47A9">
              <w:rPr>
                <w:rFonts w:ascii="Times New Roman" w:eastAsia="Arial" w:hAnsi="Times New Roman" w:cs="Times New Roman"/>
                <w:w w:val="92"/>
                <w:sz w:val="24"/>
                <w:szCs w:val="24"/>
                <w:lang w:val="en-US"/>
              </w:rPr>
              <w:t>‘rom</w:t>
            </w:r>
            <w:r w:rsidRPr="002B47A9">
              <w:rPr>
                <w:rFonts w:ascii="Times New Roman" w:eastAsia="Arial" w:hAnsi="Times New Roman" w:cs="Times New Roman"/>
                <w:spacing w:val="-1"/>
                <w:w w:val="92"/>
                <w:sz w:val="24"/>
                <w:szCs w:val="24"/>
                <w:lang w:val="en-US"/>
              </w:rPr>
              <w:t>a</w:t>
            </w:r>
            <w:r w:rsidRPr="002B47A9">
              <w:rPr>
                <w:rFonts w:ascii="Times New Roman" w:eastAsia="Arial" w:hAnsi="Times New Roman" w:cs="Times New Roman"/>
                <w:w w:val="92"/>
                <w:sz w:val="24"/>
                <w:szCs w:val="24"/>
                <w:lang w:val="en-US"/>
              </w:rPr>
              <w:t>niza</w:t>
            </w:r>
            <w:r w:rsidRPr="002B47A9">
              <w:rPr>
                <w:rFonts w:ascii="Times New Roman" w:eastAsia="Arial" w:hAnsi="Times New Roman" w:cs="Times New Roman"/>
                <w:spacing w:val="-1"/>
                <w:w w:val="92"/>
                <w:sz w:val="24"/>
                <w:szCs w:val="24"/>
                <w:lang w:val="en-US"/>
              </w:rPr>
              <w:t>c</w:t>
            </w:r>
            <w:r w:rsidRPr="002B47A9">
              <w:rPr>
                <w:rFonts w:ascii="Times New Roman" w:eastAsia="Arial" w:hAnsi="Times New Roman" w:cs="Times New Roman"/>
                <w:w w:val="92"/>
                <w:sz w:val="24"/>
                <w:szCs w:val="24"/>
                <w:lang w:val="en-US"/>
              </w:rPr>
              <w:t>ió</w:t>
            </w:r>
            <w:r w:rsidRPr="002B47A9">
              <w:rPr>
                <w:rFonts w:ascii="Times New Roman" w:eastAsia="Arial" w:hAnsi="Times New Roman" w:cs="Times New Roman"/>
                <w:spacing w:val="-1"/>
                <w:w w:val="92"/>
                <w:sz w:val="24"/>
                <w:szCs w:val="24"/>
                <w:lang w:val="en-US"/>
              </w:rPr>
              <w:t>n</w:t>
            </w:r>
            <w:r w:rsidRPr="002B47A9">
              <w:rPr>
                <w:rFonts w:ascii="Times New Roman" w:eastAsia="Arial" w:hAnsi="Times New Roman" w:cs="Times New Roman"/>
                <w:w w:val="92"/>
                <w:sz w:val="24"/>
                <w:szCs w:val="24"/>
                <w:lang w:val="en-US"/>
              </w:rPr>
              <w:t>’</w:t>
            </w:r>
            <w:r w:rsidRPr="002B47A9">
              <w:rPr>
                <w:rFonts w:ascii="Times New Roman" w:eastAsia="Arial" w:hAnsi="Times New Roman" w:cs="Times New Roman"/>
                <w:spacing w:val="6"/>
                <w:w w:val="92"/>
                <w:sz w:val="24"/>
                <w:szCs w:val="24"/>
                <w:lang w:val="en-US"/>
              </w:rPr>
              <w:t xml:space="preserve"> </w:t>
            </w:r>
            <w:r w:rsidRPr="002B47A9">
              <w:rPr>
                <w:rFonts w:ascii="Times New Roman" w:eastAsia="Arial" w:hAnsi="Times New Roman" w:cs="Times New Roman"/>
                <w:sz w:val="24"/>
                <w:szCs w:val="24"/>
                <w:lang w:val="en-US"/>
              </w:rPr>
              <w:t>en</w:t>
            </w:r>
            <w:r w:rsidRPr="002B47A9">
              <w:rPr>
                <w:rFonts w:ascii="Times New Roman" w:eastAsia="Arial" w:hAnsi="Times New Roman" w:cs="Times New Roman"/>
                <w:spacing w:val="-15"/>
                <w:sz w:val="24"/>
                <w:szCs w:val="24"/>
                <w:lang w:val="en-US"/>
              </w:rPr>
              <w:t xml:space="preserve"> </w:t>
            </w:r>
            <w:r w:rsidRPr="002B47A9">
              <w:rPr>
                <w:rFonts w:ascii="Times New Roman" w:eastAsia="Arial" w:hAnsi="Times New Roman" w:cs="Times New Roman"/>
                <w:sz w:val="24"/>
                <w:szCs w:val="24"/>
                <w:lang w:val="en-US"/>
              </w:rPr>
              <w:t>distin</w:t>
            </w:r>
            <w:r w:rsidRPr="002B47A9">
              <w:rPr>
                <w:rFonts w:ascii="Times New Roman" w:eastAsia="Arial" w:hAnsi="Times New Roman" w:cs="Times New Roman"/>
                <w:spacing w:val="-2"/>
                <w:sz w:val="24"/>
                <w:szCs w:val="24"/>
                <w:lang w:val="en-US"/>
              </w:rPr>
              <w:t>t</w:t>
            </w:r>
            <w:r w:rsidRPr="002B47A9">
              <w:rPr>
                <w:rFonts w:ascii="Times New Roman" w:eastAsia="Arial" w:hAnsi="Times New Roman" w:cs="Times New Roman"/>
                <w:sz w:val="24"/>
                <w:szCs w:val="24"/>
                <w:lang w:val="en-US"/>
              </w:rPr>
              <w:t xml:space="preserve">os </w:t>
            </w:r>
            <w:r w:rsidRPr="002B47A9">
              <w:rPr>
                <w:rFonts w:ascii="Times New Roman" w:eastAsia="Arial" w:hAnsi="Times New Roman" w:cs="Times New Roman"/>
                <w:w w:val="92"/>
                <w:sz w:val="24"/>
                <w:szCs w:val="24"/>
                <w:lang w:val="en-US"/>
              </w:rPr>
              <w:t>ámbitos</w:t>
            </w:r>
            <w:r w:rsidRPr="002B47A9">
              <w:rPr>
                <w:rFonts w:ascii="Times New Roman" w:eastAsia="Arial" w:hAnsi="Times New Roman" w:cs="Times New Roman"/>
                <w:spacing w:val="6"/>
                <w:w w:val="92"/>
                <w:sz w:val="24"/>
                <w:szCs w:val="24"/>
                <w:lang w:val="en-US"/>
              </w:rPr>
              <w:t xml:space="preserve"> </w:t>
            </w:r>
            <w:r w:rsidRPr="002B47A9">
              <w:rPr>
                <w:rFonts w:ascii="Times New Roman" w:eastAsia="Arial" w:hAnsi="Times New Roman" w:cs="Times New Roman"/>
                <w:w w:val="92"/>
                <w:sz w:val="24"/>
                <w:szCs w:val="24"/>
                <w:lang w:val="en-US"/>
              </w:rPr>
              <w:t>so</w:t>
            </w:r>
            <w:r w:rsidRPr="002B47A9">
              <w:rPr>
                <w:rFonts w:ascii="Times New Roman" w:eastAsia="Arial" w:hAnsi="Times New Roman" w:cs="Times New Roman"/>
                <w:spacing w:val="-1"/>
                <w:w w:val="92"/>
                <w:sz w:val="24"/>
                <w:szCs w:val="24"/>
                <w:lang w:val="en-US"/>
              </w:rPr>
              <w:t>c</w:t>
            </w:r>
            <w:r w:rsidRPr="002B47A9">
              <w:rPr>
                <w:rFonts w:ascii="Times New Roman" w:eastAsia="Arial" w:hAnsi="Times New Roman" w:cs="Times New Roman"/>
                <w:w w:val="92"/>
                <w:sz w:val="24"/>
                <w:szCs w:val="24"/>
                <w:lang w:val="en-US"/>
              </w:rPr>
              <w:t>ia</w:t>
            </w:r>
            <w:r w:rsidRPr="002B47A9">
              <w:rPr>
                <w:rFonts w:ascii="Times New Roman" w:eastAsia="Arial" w:hAnsi="Times New Roman" w:cs="Times New Roman"/>
                <w:spacing w:val="-1"/>
                <w:w w:val="92"/>
                <w:sz w:val="24"/>
                <w:szCs w:val="24"/>
                <w:lang w:val="en-US"/>
              </w:rPr>
              <w:t>l</w:t>
            </w:r>
            <w:r w:rsidRPr="002B47A9">
              <w:rPr>
                <w:rFonts w:ascii="Times New Roman" w:eastAsia="Arial" w:hAnsi="Times New Roman" w:cs="Times New Roman"/>
                <w:w w:val="92"/>
                <w:sz w:val="24"/>
                <w:szCs w:val="24"/>
                <w:lang w:val="en-US"/>
              </w:rPr>
              <w:t>es</w:t>
            </w:r>
            <w:r w:rsidRPr="002B47A9">
              <w:rPr>
                <w:rFonts w:ascii="Times New Roman" w:eastAsia="Arial" w:hAnsi="Times New Roman" w:cs="Times New Roman"/>
                <w:spacing w:val="6"/>
                <w:w w:val="92"/>
                <w:sz w:val="24"/>
                <w:szCs w:val="24"/>
                <w:lang w:val="en-US"/>
              </w:rPr>
              <w:t xml:space="preserve"> </w:t>
            </w:r>
            <w:r w:rsidRPr="002B47A9">
              <w:rPr>
                <w:rFonts w:ascii="Times New Roman" w:eastAsia="Arial" w:hAnsi="Times New Roman" w:cs="Times New Roman"/>
                <w:sz w:val="24"/>
                <w:szCs w:val="24"/>
                <w:lang w:val="en-US"/>
              </w:rPr>
              <w:t>y</w:t>
            </w:r>
            <w:r w:rsidRPr="002B47A9">
              <w:rPr>
                <w:rFonts w:ascii="Times New Roman" w:eastAsia="Arial" w:hAnsi="Times New Roman" w:cs="Times New Roman"/>
                <w:spacing w:val="-8"/>
                <w:sz w:val="24"/>
                <w:szCs w:val="24"/>
                <w:lang w:val="en-US"/>
              </w:rPr>
              <w:t xml:space="preserve"> </w:t>
            </w:r>
            <w:r w:rsidRPr="002B47A9">
              <w:rPr>
                <w:rFonts w:ascii="Times New Roman" w:eastAsia="Arial" w:hAnsi="Times New Roman" w:cs="Times New Roman"/>
                <w:sz w:val="24"/>
                <w:szCs w:val="24"/>
                <w:lang w:val="en-US"/>
              </w:rPr>
              <w:t>geog</w:t>
            </w:r>
            <w:r w:rsidRPr="002B47A9">
              <w:rPr>
                <w:rFonts w:ascii="Times New Roman" w:eastAsia="Arial" w:hAnsi="Times New Roman" w:cs="Times New Roman"/>
                <w:spacing w:val="-1"/>
                <w:sz w:val="24"/>
                <w:szCs w:val="24"/>
                <w:lang w:val="en-US"/>
              </w:rPr>
              <w:t>r</w:t>
            </w:r>
            <w:r w:rsidRPr="002B47A9">
              <w:rPr>
                <w:rFonts w:ascii="Times New Roman" w:eastAsia="Arial" w:hAnsi="Times New Roman" w:cs="Times New Roman"/>
                <w:sz w:val="24"/>
                <w:szCs w:val="24"/>
                <w:lang w:val="en-US"/>
              </w:rPr>
              <w:t>áficos.</w:t>
            </w:r>
          </w:p>
          <w:p w:rsidR="00F752AE" w:rsidRPr="00095D05" w:rsidRDefault="00F752AE" w:rsidP="00692BD1">
            <w:pPr>
              <w:pStyle w:val="Normal1"/>
            </w:pPr>
          </w:p>
        </w:tc>
        <w:tc>
          <w:tcPr>
            <w:tcW w:w="2552" w:type="dxa"/>
          </w:tcPr>
          <w:p w:rsidR="00F752AE" w:rsidRPr="00095D05" w:rsidRDefault="00F752AE" w:rsidP="00692BD1">
            <w:pPr>
              <w:pStyle w:val="Normal1"/>
              <w:jc w:val="center"/>
            </w:pPr>
            <w:r w:rsidRPr="00095D05">
              <w:t xml:space="preserve">Actividades de clase y </w:t>
            </w:r>
          </w:p>
          <w:p w:rsidR="00F752AE" w:rsidRPr="00095D05" w:rsidRDefault="00F752AE" w:rsidP="00692BD1">
            <w:pPr>
              <w:pStyle w:val="Normal1"/>
              <w:jc w:val="center"/>
            </w:pPr>
            <w:r w:rsidRPr="00095D05">
              <w:t xml:space="preserve">prueba escrita </w:t>
            </w:r>
          </w:p>
          <w:p w:rsidR="00F752AE" w:rsidRPr="00095D05" w:rsidRDefault="00F752AE" w:rsidP="00692BD1">
            <w:pPr>
              <w:pStyle w:val="Normal1"/>
              <w:jc w:val="center"/>
            </w:pPr>
          </w:p>
          <w:p w:rsidR="00F752AE" w:rsidRPr="00095D05" w:rsidRDefault="00F752AE" w:rsidP="00692BD1">
            <w:pPr>
              <w:pStyle w:val="Normal1"/>
            </w:pPr>
            <w:r w:rsidRPr="00095D05">
              <w:t xml:space="preserve">(Estándar básico: </w:t>
            </w:r>
            <w:r>
              <w:t>3</w:t>
            </w:r>
            <w:r w:rsidRPr="00095D05">
              <w:t xml:space="preserve"> puntos)</w:t>
            </w:r>
          </w:p>
        </w:tc>
      </w:tr>
      <w:tr w:rsidR="00F752AE" w:rsidRPr="00095D05" w:rsidTr="00692BD1">
        <w:trPr>
          <w:trHeight w:val="1330"/>
        </w:trPr>
        <w:tc>
          <w:tcPr>
            <w:tcW w:w="1844" w:type="dxa"/>
          </w:tcPr>
          <w:p w:rsidR="00F752AE" w:rsidRPr="0015541C" w:rsidRDefault="00F752AE" w:rsidP="00692BD1">
            <w:pPr>
              <w:spacing w:line="243" w:lineRule="auto"/>
              <w:ind w:left="49" w:right="23"/>
              <w:jc w:val="both"/>
              <w:rPr>
                <w:rFonts w:ascii="Times New Roman" w:eastAsia="Arial" w:hAnsi="Times New Roman" w:cs="Times New Roman"/>
                <w:sz w:val="24"/>
                <w:szCs w:val="24"/>
                <w:lang w:val="en-US"/>
              </w:rPr>
            </w:pPr>
            <w:r w:rsidRPr="0015541C">
              <w:rPr>
                <w:rFonts w:ascii="Times New Roman" w:eastAsia="Arial" w:hAnsi="Times New Roman" w:cs="Times New Roman"/>
                <w:sz w:val="24"/>
                <w:szCs w:val="24"/>
                <w:lang w:val="en-US"/>
              </w:rPr>
              <w:t>El</w:t>
            </w:r>
            <w:r w:rsidRPr="0015541C">
              <w:rPr>
                <w:rFonts w:ascii="Times New Roman" w:eastAsia="Arial" w:hAnsi="Times New Roman" w:cs="Times New Roman"/>
                <w:spacing w:val="21"/>
                <w:sz w:val="24"/>
                <w:szCs w:val="24"/>
                <w:lang w:val="en-US"/>
              </w:rPr>
              <w:t xml:space="preserve"> </w:t>
            </w:r>
            <w:r w:rsidRPr="0015541C">
              <w:rPr>
                <w:rFonts w:ascii="Times New Roman" w:eastAsia="Arial" w:hAnsi="Times New Roman" w:cs="Times New Roman"/>
                <w:sz w:val="24"/>
                <w:szCs w:val="24"/>
                <w:lang w:val="en-US"/>
              </w:rPr>
              <w:t>arte:</w:t>
            </w:r>
            <w:r w:rsidRPr="0015541C">
              <w:rPr>
                <w:rFonts w:ascii="Times New Roman" w:eastAsia="Arial" w:hAnsi="Times New Roman" w:cs="Times New Roman"/>
                <w:spacing w:val="11"/>
                <w:sz w:val="24"/>
                <w:szCs w:val="24"/>
                <w:lang w:val="en-US"/>
              </w:rPr>
              <w:t xml:space="preserve"> </w:t>
            </w:r>
            <w:r w:rsidRPr="0015541C">
              <w:rPr>
                <w:rFonts w:ascii="Times New Roman" w:eastAsia="Arial" w:hAnsi="Times New Roman" w:cs="Times New Roman"/>
                <w:spacing w:val="-1"/>
                <w:w w:val="92"/>
                <w:sz w:val="24"/>
                <w:szCs w:val="24"/>
                <w:lang w:val="en-US"/>
              </w:rPr>
              <w:t>a</w:t>
            </w:r>
            <w:r w:rsidRPr="0015541C">
              <w:rPr>
                <w:rFonts w:ascii="Times New Roman" w:eastAsia="Arial" w:hAnsi="Times New Roman" w:cs="Times New Roman"/>
                <w:w w:val="92"/>
                <w:sz w:val="24"/>
                <w:szCs w:val="24"/>
                <w:lang w:val="en-US"/>
              </w:rPr>
              <w:t>rquitectu</w:t>
            </w:r>
            <w:r w:rsidRPr="0015541C">
              <w:rPr>
                <w:rFonts w:ascii="Times New Roman" w:eastAsia="Arial" w:hAnsi="Times New Roman" w:cs="Times New Roman"/>
                <w:spacing w:val="-1"/>
                <w:w w:val="92"/>
                <w:sz w:val="24"/>
                <w:szCs w:val="24"/>
                <w:lang w:val="en-US"/>
              </w:rPr>
              <w:t>r</w:t>
            </w:r>
            <w:r w:rsidRPr="0015541C">
              <w:rPr>
                <w:rFonts w:ascii="Times New Roman" w:eastAsia="Arial" w:hAnsi="Times New Roman" w:cs="Times New Roman"/>
                <w:w w:val="92"/>
                <w:sz w:val="24"/>
                <w:szCs w:val="24"/>
                <w:lang w:val="en-US"/>
              </w:rPr>
              <w:t>a</w:t>
            </w:r>
            <w:proofErr w:type="gramStart"/>
            <w:r w:rsidRPr="0015541C">
              <w:rPr>
                <w:rFonts w:ascii="Times New Roman" w:eastAsia="Arial" w:hAnsi="Times New Roman" w:cs="Times New Roman"/>
                <w:w w:val="92"/>
                <w:sz w:val="24"/>
                <w:szCs w:val="24"/>
                <w:lang w:val="en-US"/>
              </w:rPr>
              <w:t xml:space="preserve">, </w:t>
            </w:r>
            <w:r w:rsidRPr="0015541C">
              <w:rPr>
                <w:rFonts w:ascii="Times New Roman" w:eastAsia="Arial" w:hAnsi="Times New Roman" w:cs="Times New Roman"/>
                <w:spacing w:val="5"/>
                <w:w w:val="92"/>
                <w:sz w:val="24"/>
                <w:szCs w:val="24"/>
                <w:lang w:val="en-US"/>
              </w:rPr>
              <w:t xml:space="preserve"> </w:t>
            </w:r>
            <w:r w:rsidRPr="0015541C">
              <w:rPr>
                <w:rFonts w:ascii="Times New Roman" w:eastAsia="Arial" w:hAnsi="Times New Roman" w:cs="Times New Roman"/>
                <w:sz w:val="24"/>
                <w:szCs w:val="24"/>
                <w:lang w:val="en-US"/>
              </w:rPr>
              <w:t>escul</w:t>
            </w:r>
            <w:r w:rsidRPr="0015541C">
              <w:rPr>
                <w:rFonts w:ascii="Times New Roman" w:eastAsia="Arial" w:hAnsi="Times New Roman" w:cs="Times New Roman"/>
                <w:spacing w:val="-2"/>
                <w:sz w:val="24"/>
                <w:szCs w:val="24"/>
                <w:lang w:val="en-US"/>
              </w:rPr>
              <w:t>t</w:t>
            </w:r>
            <w:r w:rsidRPr="0015541C">
              <w:rPr>
                <w:rFonts w:ascii="Times New Roman" w:eastAsia="Arial" w:hAnsi="Times New Roman" w:cs="Times New Roman"/>
                <w:sz w:val="24"/>
                <w:szCs w:val="24"/>
                <w:lang w:val="en-US"/>
              </w:rPr>
              <w:t>ura</w:t>
            </w:r>
            <w:proofErr w:type="gramEnd"/>
            <w:r w:rsidRPr="0015541C">
              <w:rPr>
                <w:rFonts w:ascii="Times New Roman" w:eastAsia="Arial" w:hAnsi="Times New Roman" w:cs="Times New Roman"/>
                <w:spacing w:val="-11"/>
                <w:sz w:val="24"/>
                <w:szCs w:val="24"/>
                <w:lang w:val="en-US"/>
              </w:rPr>
              <w:t xml:space="preserve"> </w:t>
            </w:r>
            <w:r w:rsidRPr="0015541C">
              <w:rPr>
                <w:rFonts w:ascii="Times New Roman" w:eastAsia="Arial" w:hAnsi="Times New Roman" w:cs="Times New Roman"/>
                <w:sz w:val="24"/>
                <w:szCs w:val="24"/>
                <w:lang w:val="en-US"/>
              </w:rPr>
              <w:t>y pintura.</w:t>
            </w:r>
          </w:p>
          <w:p w:rsidR="00F752AE" w:rsidRPr="00095D05" w:rsidRDefault="00F752AE" w:rsidP="00692BD1">
            <w:pPr>
              <w:pStyle w:val="Normal1"/>
            </w:pPr>
          </w:p>
        </w:tc>
        <w:tc>
          <w:tcPr>
            <w:tcW w:w="2551" w:type="dxa"/>
          </w:tcPr>
          <w:p w:rsidR="00F752AE" w:rsidRPr="002B47A9" w:rsidRDefault="00F752AE" w:rsidP="00692BD1">
            <w:pPr>
              <w:spacing w:line="240" w:lineRule="exact"/>
              <w:ind w:left="114" w:right="87" w:firstLine="680"/>
              <w:jc w:val="both"/>
              <w:rPr>
                <w:rFonts w:ascii="Times New Roman" w:eastAsia="Times New Roman" w:hAnsi="Times New Roman" w:cs="Times New Roman"/>
                <w:color w:val="4F81BD" w:themeColor="accent1"/>
                <w:sz w:val="24"/>
                <w:szCs w:val="24"/>
                <w:lang w:val="en-US"/>
              </w:rPr>
            </w:pPr>
            <w:r w:rsidRPr="00E93824">
              <w:rPr>
                <w:rFonts w:ascii="Times New Roman" w:eastAsia="Arial" w:hAnsi="Times New Roman" w:cs="Times New Roman"/>
                <w:sz w:val="24"/>
                <w:szCs w:val="24"/>
                <w:lang w:val="en-US"/>
              </w:rPr>
              <w:t>21.</w:t>
            </w:r>
            <w:r w:rsidRPr="00E93824">
              <w:rPr>
                <w:rFonts w:ascii="Times New Roman" w:eastAsia="Arial" w:hAnsi="Times New Roman" w:cs="Times New Roman"/>
                <w:spacing w:val="6"/>
                <w:sz w:val="24"/>
                <w:szCs w:val="24"/>
                <w:lang w:val="en-US"/>
              </w:rPr>
              <w:t xml:space="preserve"> </w:t>
            </w:r>
            <w:r w:rsidRPr="00E93824">
              <w:rPr>
                <w:rFonts w:ascii="Times New Roman" w:eastAsia="Arial" w:hAnsi="Times New Roman" w:cs="Times New Roman"/>
                <w:sz w:val="24"/>
                <w:szCs w:val="24"/>
                <w:lang w:val="en-US"/>
              </w:rPr>
              <w:t xml:space="preserve">Identificar   </w:t>
            </w:r>
            <w:r w:rsidRPr="00E93824">
              <w:rPr>
                <w:rFonts w:ascii="Times New Roman" w:eastAsia="Arial" w:hAnsi="Times New Roman" w:cs="Times New Roman"/>
                <w:spacing w:val="10"/>
                <w:sz w:val="24"/>
                <w:szCs w:val="24"/>
                <w:lang w:val="en-US"/>
              </w:rPr>
              <w:t xml:space="preserve"> </w:t>
            </w:r>
            <w:r w:rsidRPr="00E93824">
              <w:rPr>
                <w:rFonts w:ascii="Times New Roman" w:eastAsia="Arial" w:hAnsi="Times New Roman" w:cs="Times New Roman"/>
                <w:sz w:val="24"/>
                <w:szCs w:val="24"/>
                <w:lang w:val="en-US"/>
              </w:rPr>
              <w:t xml:space="preserve">y    </w:t>
            </w:r>
            <w:r w:rsidRPr="00E93824">
              <w:rPr>
                <w:rFonts w:ascii="Times New Roman" w:eastAsia="Arial" w:hAnsi="Times New Roman" w:cs="Times New Roman"/>
                <w:spacing w:val="10"/>
                <w:sz w:val="24"/>
                <w:szCs w:val="24"/>
                <w:lang w:val="en-US"/>
              </w:rPr>
              <w:t xml:space="preserve"> </w:t>
            </w:r>
            <w:r w:rsidRPr="00E93824">
              <w:rPr>
                <w:rFonts w:ascii="Times New Roman" w:eastAsia="Arial" w:hAnsi="Times New Roman" w:cs="Times New Roman"/>
                <w:sz w:val="24"/>
                <w:szCs w:val="24"/>
                <w:lang w:val="en-US"/>
              </w:rPr>
              <w:t xml:space="preserve">describir   </w:t>
            </w:r>
            <w:r w:rsidRPr="00E93824">
              <w:rPr>
                <w:rFonts w:ascii="Times New Roman" w:eastAsia="Arial" w:hAnsi="Times New Roman" w:cs="Times New Roman"/>
                <w:spacing w:val="16"/>
                <w:sz w:val="24"/>
                <w:szCs w:val="24"/>
                <w:lang w:val="en-US"/>
              </w:rPr>
              <w:t xml:space="preserve"> </w:t>
            </w:r>
            <w:r w:rsidRPr="00E93824">
              <w:rPr>
                <w:rFonts w:ascii="Times New Roman" w:eastAsia="Arial" w:hAnsi="Times New Roman" w:cs="Times New Roman"/>
                <w:spacing w:val="-1"/>
                <w:sz w:val="24"/>
                <w:szCs w:val="24"/>
                <w:lang w:val="en-US"/>
              </w:rPr>
              <w:t>l</w:t>
            </w:r>
            <w:r w:rsidRPr="00E93824">
              <w:rPr>
                <w:rFonts w:ascii="Times New Roman" w:eastAsia="Arial" w:hAnsi="Times New Roman" w:cs="Times New Roman"/>
                <w:sz w:val="24"/>
                <w:szCs w:val="24"/>
                <w:lang w:val="en-US"/>
              </w:rPr>
              <w:t xml:space="preserve">os     rasgos </w:t>
            </w:r>
            <w:r w:rsidRPr="00E93824">
              <w:rPr>
                <w:rFonts w:ascii="Times New Roman" w:eastAsia="Arial" w:hAnsi="Times New Roman" w:cs="Times New Roman"/>
                <w:w w:val="93"/>
                <w:sz w:val="24"/>
                <w:szCs w:val="24"/>
                <w:lang w:val="en-US"/>
              </w:rPr>
              <w:t>característicos</w:t>
            </w:r>
            <w:r w:rsidRPr="00E93824">
              <w:rPr>
                <w:rFonts w:ascii="Times New Roman" w:eastAsia="Arial" w:hAnsi="Times New Roman" w:cs="Times New Roman"/>
                <w:spacing w:val="16"/>
                <w:w w:val="93"/>
                <w:sz w:val="24"/>
                <w:szCs w:val="24"/>
                <w:lang w:val="en-US"/>
              </w:rPr>
              <w:t xml:space="preserve"> </w:t>
            </w:r>
            <w:r w:rsidRPr="00E93824">
              <w:rPr>
                <w:rFonts w:ascii="Times New Roman" w:eastAsia="Arial" w:hAnsi="Times New Roman" w:cs="Times New Roman"/>
                <w:sz w:val="24"/>
                <w:szCs w:val="24"/>
                <w:lang w:val="en-US"/>
              </w:rPr>
              <w:t>de</w:t>
            </w:r>
            <w:r w:rsidRPr="00E93824">
              <w:rPr>
                <w:rFonts w:ascii="Times New Roman" w:eastAsia="Arial" w:hAnsi="Times New Roman" w:cs="Times New Roman"/>
                <w:spacing w:val="1"/>
                <w:sz w:val="24"/>
                <w:szCs w:val="24"/>
                <w:lang w:val="en-US"/>
              </w:rPr>
              <w:t xml:space="preserve"> </w:t>
            </w:r>
            <w:r w:rsidRPr="00E93824">
              <w:rPr>
                <w:rFonts w:ascii="Times New Roman" w:eastAsia="Arial" w:hAnsi="Times New Roman" w:cs="Times New Roman"/>
                <w:sz w:val="24"/>
                <w:szCs w:val="24"/>
                <w:lang w:val="en-US"/>
              </w:rPr>
              <w:t>obras</w:t>
            </w:r>
            <w:r w:rsidRPr="00E93824">
              <w:rPr>
                <w:rFonts w:ascii="Times New Roman" w:eastAsia="Arial" w:hAnsi="Times New Roman" w:cs="Times New Roman"/>
                <w:spacing w:val="-13"/>
                <w:sz w:val="24"/>
                <w:szCs w:val="24"/>
                <w:lang w:val="en-US"/>
              </w:rPr>
              <w:t xml:space="preserve"> </w:t>
            </w:r>
            <w:r w:rsidRPr="00E93824">
              <w:rPr>
                <w:rFonts w:ascii="Times New Roman" w:eastAsia="Arial" w:hAnsi="Times New Roman" w:cs="Times New Roman"/>
                <w:sz w:val="24"/>
                <w:szCs w:val="24"/>
                <w:lang w:val="en-US"/>
              </w:rPr>
              <w:t>d</w:t>
            </w:r>
            <w:r w:rsidRPr="00E93824">
              <w:rPr>
                <w:rFonts w:ascii="Times New Roman" w:eastAsia="Arial" w:hAnsi="Times New Roman" w:cs="Times New Roman"/>
                <w:spacing w:val="-1"/>
                <w:sz w:val="24"/>
                <w:szCs w:val="24"/>
                <w:lang w:val="en-US"/>
              </w:rPr>
              <w:t>e</w:t>
            </w:r>
            <w:r w:rsidRPr="00E93824">
              <w:rPr>
                <w:rFonts w:ascii="Times New Roman" w:eastAsia="Arial" w:hAnsi="Times New Roman" w:cs="Times New Roman"/>
                <w:sz w:val="24"/>
                <w:szCs w:val="24"/>
                <w:lang w:val="en-US"/>
              </w:rPr>
              <w:t>l</w:t>
            </w:r>
            <w:r w:rsidRPr="00E93824">
              <w:rPr>
                <w:rFonts w:ascii="Times New Roman" w:eastAsia="Arial" w:hAnsi="Times New Roman" w:cs="Times New Roman"/>
                <w:spacing w:val="-1"/>
                <w:sz w:val="24"/>
                <w:szCs w:val="24"/>
                <w:lang w:val="en-US"/>
              </w:rPr>
              <w:t xml:space="preserve"> </w:t>
            </w:r>
            <w:r w:rsidRPr="00E93824">
              <w:rPr>
                <w:rFonts w:ascii="Times New Roman" w:eastAsia="Arial" w:hAnsi="Times New Roman" w:cs="Times New Roman"/>
                <w:sz w:val="24"/>
                <w:szCs w:val="24"/>
                <w:lang w:val="en-US"/>
              </w:rPr>
              <w:t>arte</w:t>
            </w:r>
            <w:r w:rsidRPr="00E93824">
              <w:rPr>
                <w:rFonts w:ascii="Times New Roman" w:eastAsia="Arial" w:hAnsi="Times New Roman" w:cs="Times New Roman"/>
                <w:spacing w:val="-5"/>
                <w:sz w:val="24"/>
                <w:szCs w:val="24"/>
                <w:lang w:val="en-US"/>
              </w:rPr>
              <w:t xml:space="preserve"> </w:t>
            </w:r>
            <w:r w:rsidRPr="00E93824">
              <w:rPr>
                <w:rFonts w:ascii="Times New Roman" w:eastAsia="Arial" w:hAnsi="Times New Roman" w:cs="Times New Roman"/>
                <w:sz w:val="24"/>
                <w:szCs w:val="24"/>
                <w:lang w:val="en-US"/>
              </w:rPr>
              <w:t>gri</w:t>
            </w:r>
            <w:r w:rsidRPr="00E93824">
              <w:rPr>
                <w:rFonts w:ascii="Times New Roman" w:eastAsia="Arial" w:hAnsi="Times New Roman" w:cs="Times New Roman"/>
                <w:spacing w:val="-1"/>
                <w:sz w:val="24"/>
                <w:szCs w:val="24"/>
                <w:lang w:val="en-US"/>
              </w:rPr>
              <w:t>e</w:t>
            </w:r>
            <w:r w:rsidRPr="00E93824">
              <w:rPr>
                <w:rFonts w:ascii="Times New Roman" w:eastAsia="Arial" w:hAnsi="Times New Roman" w:cs="Times New Roman"/>
                <w:sz w:val="24"/>
                <w:szCs w:val="24"/>
                <w:lang w:val="en-US"/>
              </w:rPr>
              <w:t>go</w:t>
            </w:r>
            <w:r w:rsidRPr="00E93824">
              <w:rPr>
                <w:rFonts w:ascii="Times New Roman" w:eastAsia="Arial" w:hAnsi="Times New Roman" w:cs="Times New Roman"/>
                <w:spacing w:val="-16"/>
                <w:sz w:val="24"/>
                <w:szCs w:val="24"/>
                <w:lang w:val="en-US"/>
              </w:rPr>
              <w:t xml:space="preserve"> </w:t>
            </w:r>
            <w:r w:rsidRPr="00E93824">
              <w:rPr>
                <w:rFonts w:ascii="Times New Roman" w:eastAsia="Arial" w:hAnsi="Times New Roman" w:cs="Times New Roman"/>
                <w:sz w:val="24"/>
                <w:szCs w:val="24"/>
                <w:lang w:val="en-US"/>
              </w:rPr>
              <w:t>y</w:t>
            </w:r>
            <w:r w:rsidRPr="00E93824">
              <w:rPr>
                <w:rFonts w:ascii="Times New Roman" w:eastAsia="Arial" w:hAnsi="Times New Roman" w:cs="Times New Roman"/>
                <w:spacing w:val="8"/>
                <w:sz w:val="24"/>
                <w:szCs w:val="24"/>
                <w:lang w:val="en-US"/>
              </w:rPr>
              <w:t xml:space="preserve"> </w:t>
            </w:r>
            <w:r w:rsidRPr="00E93824">
              <w:rPr>
                <w:rFonts w:ascii="Times New Roman" w:eastAsia="Arial" w:hAnsi="Times New Roman" w:cs="Times New Roman"/>
                <w:sz w:val="24"/>
                <w:szCs w:val="24"/>
                <w:lang w:val="en-US"/>
              </w:rPr>
              <w:t xml:space="preserve">romano, </w:t>
            </w:r>
            <w:r w:rsidRPr="00E93824">
              <w:rPr>
                <w:rFonts w:ascii="Times New Roman" w:eastAsia="Arial" w:hAnsi="Times New Roman" w:cs="Times New Roman"/>
                <w:w w:val="92"/>
                <w:sz w:val="24"/>
                <w:szCs w:val="24"/>
                <w:lang w:val="en-US"/>
              </w:rPr>
              <w:t>difere</w:t>
            </w:r>
            <w:r w:rsidRPr="00E93824">
              <w:rPr>
                <w:rFonts w:ascii="Times New Roman" w:eastAsia="Arial" w:hAnsi="Times New Roman" w:cs="Times New Roman"/>
                <w:spacing w:val="-1"/>
                <w:w w:val="92"/>
                <w:sz w:val="24"/>
                <w:szCs w:val="24"/>
                <w:lang w:val="en-US"/>
              </w:rPr>
              <w:t>n</w:t>
            </w:r>
            <w:r w:rsidRPr="00E93824">
              <w:rPr>
                <w:rFonts w:ascii="Times New Roman" w:eastAsia="Arial" w:hAnsi="Times New Roman" w:cs="Times New Roman"/>
                <w:w w:val="92"/>
                <w:sz w:val="24"/>
                <w:szCs w:val="24"/>
                <w:lang w:val="en-US"/>
              </w:rPr>
              <w:t>ci</w:t>
            </w:r>
            <w:r w:rsidRPr="00E93824">
              <w:rPr>
                <w:rFonts w:ascii="Times New Roman" w:eastAsia="Arial" w:hAnsi="Times New Roman" w:cs="Times New Roman"/>
                <w:spacing w:val="-1"/>
                <w:w w:val="92"/>
                <w:sz w:val="24"/>
                <w:szCs w:val="24"/>
                <w:lang w:val="en-US"/>
              </w:rPr>
              <w:t>a</w:t>
            </w:r>
            <w:r w:rsidRPr="00E93824">
              <w:rPr>
                <w:rFonts w:ascii="Times New Roman" w:eastAsia="Arial" w:hAnsi="Times New Roman" w:cs="Times New Roman"/>
                <w:w w:val="92"/>
                <w:sz w:val="24"/>
                <w:szCs w:val="24"/>
                <w:lang w:val="en-US"/>
              </w:rPr>
              <w:t>ndo</w:t>
            </w:r>
            <w:r w:rsidRPr="00E93824">
              <w:rPr>
                <w:rFonts w:ascii="Times New Roman" w:eastAsia="Arial" w:hAnsi="Times New Roman" w:cs="Times New Roman"/>
                <w:spacing w:val="9"/>
                <w:w w:val="92"/>
                <w:sz w:val="24"/>
                <w:szCs w:val="24"/>
                <w:lang w:val="en-US"/>
              </w:rPr>
              <w:t xml:space="preserve"> </w:t>
            </w:r>
            <w:r w:rsidRPr="00E93824">
              <w:rPr>
                <w:rFonts w:ascii="Times New Roman" w:eastAsia="Arial" w:hAnsi="Times New Roman" w:cs="Times New Roman"/>
                <w:spacing w:val="-1"/>
                <w:w w:val="92"/>
                <w:sz w:val="24"/>
                <w:szCs w:val="24"/>
                <w:lang w:val="en-US"/>
              </w:rPr>
              <w:t>e</w:t>
            </w:r>
            <w:r w:rsidRPr="00E93824">
              <w:rPr>
                <w:rFonts w:ascii="Times New Roman" w:eastAsia="Arial" w:hAnsi="Times New Roman" w:cs="Times New Roman"/>
                <w:w w:val="92"/>
                <w:sz w:val="24"/>
                <w:szCs w:val="24"/>
                <w:lang w:val="en-US"/>
              </w:rPr>
              <w:t>ntre</w:t>
            </w:r>
            <w:r w:rsidRPr="00E93824">
              <w:rPr>
                <w:rFonts w:ascii="Times New Roman" w:eastAsia="Arial" w:hAnsi="Times New Roman" w:cs="Times New Roman"/>
                <w:spacing w:val="4"/>
                <w:w w:val="92"/>
                <w:sz w:val="24"/>
                <w:szCs w:val="24"/>
                <w:lang w:val="en-US"/>
              </w:rPr>
              <w:t xml:space="preserve"> </w:t>
            </w:r>
            <w:r w:rsidRPr="00E93824">
              <w:rPr>
                <w:rFonts w:ascii="Times New Roman" w:eastAsia="Arial" w:hAnsi="Times New Roman" w:cs="Times New Roman"/>
                <w:sz w:val="24"/>
                <w:szCs w:val="24"/>
                <w:lang w:val="en-US"/>
              </w:rPr>
              <w:t>los</w:t>
            </w:r>
            <w:r w:rsidRPr="00E93824">
              <w:rPr>
                <w:rFonts w:ascii="Times New Roman" w:eastAsia="Arial" w:hAnsi="Times New Roman" w:cs="Times New Roman"/>
                <w:spacing w:val="-16"/>
                <w:sz w:val="24"/>
                <w:szCs w:val="24"/>
                <w:lang w:val="en-US"/>
              </w:rPr>
              <w:t xml:space="preserve"> </w:t>
            </w:r>
            <w:r w:rsidRPr="00E93824">
              <w:rPr>
                <w:rFonts w:ascii="Times New Roman" w:eastAsia="Arial" w:hAnsi="Times New Roman" w:cs="Times New Roman"/>
                <w:w w:val="92"/>
                <w:sz w:val="24"/>
                <w:szCs w:val="24"/>
                <w:lang w:val="en-US"/>
              </w:rPr>
              <w:t>que</w:t>
            </w:r>
            <w:r w:rsidRPr="00E93824">
              <w:rPr>
                <w:rFonts w:ascii="Times New Roman" w:eastAsia="Arial" w:hAnsi="Times New Roman" w:cs="Times New Roman"/>
                <w:spacing w:val="3"/>
                <w:w w:val="92"/>
                <w:sz w:val="24"/>
                <w:szCs w:val="24"/>
                <w:lang w:val="en-US"/>
              </w:rPr>
              <w:t xml:space="preserve"> </w:t>
            </w:r>
            <w:r w:rsidRPr="00E93824">
              <w:rPr>
                <w:rFonts w:ascii="Times New Roman" w:eastAsia="Arial" w:hAnsi="Times New Roman" w:cs="Times New Roman"/>
                <w:w w:val="92"/>
                <w:sz w:val="24"/>
                <w:szCs w:val="24"/>
                <w:lang w:val="en-US"/>
              </w:rPr>
              <w:t>s</w:t>
            </w:r>
            <w:r w:rsidRPr="00E93824">
              <w:rPr>
                <w:rFonts w:ascii="Times New Roman" w:eastAsia="Arial" w:hAnsi="Times New Roman" w:cs="Times New Roman"/>
                <w:spacing w:val="-1"/>
                <w:w w:val="92"/>
                <w:sz w:val="24"/>
                <w:szCs w:val="24"/>
                <w:lang w:val="en-US"/>
              </w:rPr>
              <w:t>o</w:t>
            </w:r>
            <w:r w:rsidRPr="00E93824">
              <w:rPr>
                <w:rFonts w:ascii="Times New Roman" w:eastAsia="Arial" w:hAnsi="Times New Roman" w:cs="Times New Roman"/>
                <w:w w:val="92"/>
                <w:sz w:val="24"/>
                <w:szCs w:val="24"/>
                <w:lang w:val="en-US"/>
              </w:rPr>
              <w:t>n</w:t>
            </w:r>
            <w:r w:rsidRPr="00E93824">
              <w:rPr>
                <w:rFonts w:ascii="Times New Roman" w:eastAsia="Arial" w:hAnsi="Times New Roman" w:cs="Times New Roman"/>
                <w:spacing w:val="3"/>
                <w:w w:val="92"/>
                <w:sz w:val="24"/>
                <w:szCs w:val="24"/>
                <w:lang w:val="en-US"/>
              </w:rPr>
              <w:t xml:space="preserve"> </w:t>
            </w:r>
            <w:r w:rsidRPr="00E93824">
              <w:rPr>
                <w:rFonts w:ascii="Times New Roman" w:eastAsia="Arial" w:hAnsi="Times New Roman" w:cs="Times New Roman"/>
                <w:sz w:val="24"/>
                <w:szCs w:val="24"/>
                <w:lang w:val="en-US"/>
              </w:rPr>
              <w:t>es</w:t>
            </w:r>
            <w:r w:rsidRPr="00E93824">
              <w:rPr>
                <w:rFonts w:ascii="Times New Roman" w:eastAsia="Arial" w:hAnsi="Times New Roman" w:cs="Times New Roman"/>
                <w:spacing w:val="-1"/>
                <w:sz w:val="24"/>
                <w:szCs w:val="24"/>
                <w:lang w:val="en-US"/>
              </w:rPr>
              <w:t>pe</w:t>
            </w:r>
            <w:r w:rsidRPr="00E93824">
              <w:rPr>
                <w:rFonts w:ascii="Times New Roman" w:eastAsia="Arial" w:hAnsi="Times New Roman" w:cs="Times New Roman"/>
                <w:sz w:val="24"/>
                <w:szCs w:val="24"/>
                <w:lang w:val="en-US"/>
              </w:rPr>
              <w:t>cíficos.</w:t>
            </w:r>
            <w:r>
              <w:rPr>
                <w:rFonts w:ascii="Times New Roman" w:eastAsia="Arial" w:hAnsi="Times New Roman" w:cs="Times New Roman"/>
                <w:sz w:val="24"/>
                <w:szCs w:val="24"/>
                <w:lang w:val="en-US"/>
              </w:rPr>
              <w:t xml:space="preserve"> </w:t>
            </w:r>
            <w:r w:rsidRPr="002B47A9">
              <w:rPr>
                <w:rFonts w:ascii="Times New Roman" w:eastAsia="Times New Roman" w:hAnsi="Times New Roman" w:cs="Times New Roman"/>
                <w:color w:val="4F81BD" w:themeColor="accent1"/>
                <w:spacing w:val="2"/>
                <w:w w:val="82"/>
                <w:sz w:val="24"/>
                <w:szCs w:val="24"/>
                <w:lang w:val="en-US"/>
              </w:rPr>
              <w:t>C</w:t>
            </w:r>
            <w:r w:rsidRPr="002B47A9">
              <w:rPr>
                <w:rFonts w:ascii="Times New Roman" w:eastAsia="Times New Roman" w:hAnsi="Times New Roman" w:cs="Times New Roman"/>
                <w:color w:val="4F81BD" w:themeColor="accent1"/>
                <w:w w:val="82"/>
                <w:sz w:val="24"/>
                <w:szCs w:val="24"/>
                <w:lang w:val="en-US"/>
              </w:rPr>
              <w:t>S</w:t>
            </w:r>
            <w:r w:rsidRPr="002B47A9">
              <w:rPr>
                <w:rFonts w:ascii="Times New Roman" w:eastAsia="Times New Roman" w:hAnsi="Times New Roman" w:cs="Times New Roman"/>
                <w:color w:val="4F81BD" w:themeColor="accent1"/>
                <w:spacing w:val="-4"/>
                <w:w w:val="82"/>
                <w:sz w:val="24"/>
                <w:szCs w:val="24"/>
                <w:lang w:val="en-US"/>
              </w:rPr>
              <w:t>C</w:t>
            </w:r>
            <w:r w:rsidRPr="002B47A9">
              <w:rPr>
                <w:rFonts w:ascii="Times New Roman" w:eastAsia="Times New Roman" w:hAnsi="Times New Roman" w:cs="Times New Roman"/>
                <w:color w:val="4F81BD" w:themeColor="accent1"/>
                <w:w w:val="82"/>
                <w:sz w:val="24"/>
                <w:szCs w:val="24"/>
                <w:lang w:val="en-US"/>
              </w:rPr>
              <w:t>,</w:t>
            </w:r>
            <w:r w:rsidRPr="002B47A9">
              <w:rPr>
                <w:rFonts w:ascii="Times New Roman" w:eastAsia="Times New Roman" w:hAnsi="Times New Roman" w:cs="Times New Roman"/>
                <w:color w:val="4F81BD" w:themeColor="accent1"/>
                <w:spacing w:val="25"/>
                <w:w w:val="82"/>
                <w:sz w:val="24"/>
                <w:szCs w:val="24"/>
                <w:lang w:val="en-US"/>
              </w:rPr>
              <w:t xml:space="preserve"> </w:t>
            </w:r>
            <w:r w:rsidRPr="002B47A9">
              <w:rPr>
                <w:rFonts w:ascii="Times New Roman" w:eastAsia="Times New Roman" w:hAnsi="Times New Roman" w:cs="Times New Roman"/>
                <w:color w:val="4F81BD" w:themeColor="accent1"/>
                <w:spacing w:val="-1"/>
                <w:w w:val="82"/>
                <w:sz w:val="24"/>
                <w:szCs w:val="24"/>
                <w:lang w:val="en-US"/>
              </w:rPr>
              <w:t>C</w:t>
            </w:r>
            <w:r w:rsidRPr="002B47A9">
              <w:rPr>
                <w:rFonts w:ascii="Times New Roman" w:eastAsia="Times New Roman" w:hAnsi="Times New Roman" w:cs="Times New Roman"/>
                <w:color w:val="4F81BD" w:themeColor="accent1"/>
                <w:spacing w:val="-3"/>
                <w:w w:val="82"/>
                <w:sz w:val="24"/>
                <w:szCs w:val="24"/>
                <w:lang w:val="en-US"/>
              </w:rPr>
              <w:t>C</w:t>
            </w:r>
            <w:r w:rsidRPr="002B47A9">
              <w:rPr>
                <w:rFonts w:ascii="Times New Roman" w:eastAsia="Times New Roman" w:hAnsi="Times New Roman" w:cs="Times New Roman"/>
                <w:color w:val="4F81BD" w:themeColor="accent1"/>
                <w:spacing w:val="-1"/>
                <w:w w:val="82"/>
                <w:sz w:val="24"/>
                <w:szCs w:val="24"/>
                <w:lang w:val="en-US"/>
              </w:rPr>
              <w:t>L</w:t>
            </w:r>
            <w:r w:rsidRPr="002B47A9">
              <w:rPr>
                <w:rFonts w:ascii="Times New Roman" w:eastAsia="Times New Roman" w:hAnsi="Times New Roman" w:cs="Times New Roman"/>
                <w:color w:val="4F81BD" w:themeColor="accent1"/>
                <w:w w:val="82"/>
                <w:sz w:val="24"/>
                <w:szCs w:val="24"/>
                <w:lang w:val="en-US"/>
              </w:rPr>
              <w:t>,</w:t>
            </w:r>
            <w:r w:rsidRPr="002B47A9">
              <w:rPr>
                <w:rFonts w:ascii="Times New Roman" w:eastAsia="Times New Roman" w:hAnsi="Times New Roman" w:cs="Times New Roman"/>
                <w:color w:val="4F81BD" w:themeColor="accent1"/>
                <w:spacing w:val="3"/>
                <w:w w:val="82"/>
                <w:sz w:val="24"/>
                <w:szCs w:val="24"/>
                <w:lang w:val="en-US"/>
              </w:rPr>
              <w:t xml:space="preserve"> </w:t>
            </w:r>
            <w:r w:rsidRPr="002B47A9">
              <w:rPr>
                <w:rFonts w:ascii="Times New Roman" w:eastAsia="Times New Roman" w:hAnsi="Times New Roman" w:cs="Times New Roman"/>
                <w:color w:val="4F81BD" w:themeColor="accent1"/>
                <w:spacing w:val="-4"/>
                <w:w w:val="82"/>
                <w:sz w:val="24"/>
                <w:szCs w:val="24"/>
                <w:lang w:val="en-US"/>
              </w:rPr>
              <w:t>C</w:t>
            </w:r>
            <w:r w:rsidRPr="002B47A9">
              <w:rPr>
                <w:rFonts w:ascii="Times New Roman" w:eastAsia="Times New Roman" w:hAnsi="Times New Roman" w:cs="Times New Roman"/>
                <w:color w:val="4F81BD" w:themeColor="accent1"/>
                <w:spacing w:val="-6"/>
                <w:w w:val="79"/>
                <w:sz w:val="24"/>
                <w:szCs w:val="24"/>
                <w:lang w:val="en-US"/>
              </w:rPr>
              <w:t>E</w:t>
            </w:r>
            <w:r w:rsidRPr="002B47A9">
              <w:rPr>
                <w:rFonts w:ascii="Times New Roman" w:eastAsia="Times New Roman" w:hAnsi="Times New Roman" w:cs="Times New Roman"/>
                <w:color w:val="4F81BD" w:themeColor="accent1"/>
                <w:spacing w:val="-5"/>
                <w:w w:val="82"/>
                <w:sz w:val="24"/>
                <w:szCs w:val="24"/>
                <w:lang w:val="en-US"/>
              </w:rPr>
              <w:t>C</w:t>
            </w:r>
            <w:r w:rsidRPr="002B47A9">
              <w:rPr>
                <w:rFonts w:ascii="Times New Roman" w:eastAsia="Times New Roman" w:hAnsi="Times New Roman" w:cs="Times New Roman"/>
                <w:color w:val="4F81BD" w:themeColor="accent1"/>
                <w:w w:val="96"/>
                <w:sz w:val="24"/>
                <w:szCs w:val="24"/>
                <w:lang w:val="en-US"/>
              </w:rPr>
              <w:t>.</w:t>
            </w:r>
          </w:p>
          <w:p w:rsidR="00F752AE" w:rsidRPr="00E93824" w:rsidRDefault="00F752AE" w:rsidP="00692BD1">
            <w:pPr>
              <w:spacing w:line="243" w:lineRule="auto"/>
              <w:ind w:left="49" w:right="22" w:firstLine="165"/>
              <w:jc w:val="both"/>
              <w:rPr>
                <w:rFonts w:ascii="Times New Roman" w:eastAsia="Arial" w:hAnsi="Times New Roman" w:cs="Times New Roman"/>
                <w:sz w:val="24"/>
                <w:szCs w:val="24"/>
                <w:lang w:val="en-US"/>
              </w:rPr>
            </w:pPr>
          </w:p>
          <w:p w:rsidR="00F752AE" w:rsidRPr="00095D05" w:rsidRDefault="00F752AE" w:rsidP="00692BD1">
            <w:pPr>
              <w:pStyle w:val="Normal1"/>
            </w:pPr>
          </w:p>
        </w:tc>
        <w:tc>
          <w:tcPr>
            <w:tcW w:w="2268" w:type="dxa"/>
          </w:tcPr>
          <w:p w:rsidR="00F752AE" w:rsidRPr="002B47A9" w:rsidRDefault="00F752AE" w:rsidP="00692BD1">
            <w:pPr>
              <w:spacing w:line="246" w:lineRule="auto"/>
              <w:ind w:left="49" w:right="23" w:firstLine="165"/>
              <w:jc w:val="both"/>
              <w:rPr>
                <w:rFonts w:ascii="Times New Roman" w:eastAsia="Arial" w:hAnsi="Times New Roman" w:cs="Times New Roman"/>
                <w:sz w:val="24"/>
                <w:szCs w:val="24"/>
                <w:lang w:val="en-US"/>
              </w:rPr>
            </w:pPr>
            <w:r w:rsidRPr="002B47A9">
              <w:rPr>
                <w:rFonts w:ascii="Times New Roman" w:eastAsia="Arial" w:hAnsi="Times New Roman" w:cs="Times New Roman"/>
                <w:sz w:val="24"/>
                <w:szCs w:val="24"/>
                <w:lang w:val="en-US"/>
              </w:rPr>
              <w:lastRenderedPageBreak/>
              <w:t>21.1.</w:t>
            </w:r>
            <w:r w:rsidRPr="002B47A9">
              <w:rPr>
                <w:rFonts w:ascii="Times New Roman" w:eastAsia="Arial" w:hAnsi="Times New Roman" w:cs="Times New Roman"/>
                <w:spacing w:val="12"/>
                <w:sz w:val="24"/>
                <w:szCs w:val="24"/>
                <w:lang w:val="en-US"/>
              </w:rPr>
              <w:t xml:space="preserve"> </w:t>
            </w:r>
            <w:r w:rsidRPr="002B47A9">
              <w:rPr>
                <w:rFonts w:ascii="Times New Roman" w:eastAsia="Arial" w:hAnsi="Times New Roman" w:cs="Times New Roman"/>
                <w:sz w:val="24"/>
                <w:szCs w:val="24"/>
                <w:lang w:val="en-US"/>
              </w:rPr>
              <w:t>Compa</w:t>
            </w:r>
            <w:r w:rsidRPr="002B47A9">
              <w:rPr>
                <w:rFonts w:ascii="Times New Roman" w:eastAsia="Arial" w:hAnsi="Times New Roman" w:cs="Times New Roman"/>
                <w:spacing w:val="-1"/>
                <w:sz w:val="24"/>
                <w:szCs w:val="24"/>
                <w:lang w:val="en-US"/>
              </w:rPr>
              <w:t>r</w:t>
            </w:r>
            <w:r w:rsidRPr="002B47A9">
              <w:rPr>
                <w:rFonts w:ascii="Times New Roman" w:eastAsia="Arial" w:hAnsi="Times New Roman" w:cs="Times New Roman"/>
                <w:sz w:val="24"/>
                <w:szCs w:val="24"/>
                <w:lang w:val="en-US"/>
              </w:rPr>
              <w:t>a</w:t>
            </w:r>
            <w:r w:rsidRPr="002B47A9">
              <w:rPr>
                <w:rFonts w:ascii="Times New Roman" w:eastAsia="Arial" w:hAnsi="Times New Roman" w:cs="Times New Roman"/>
                <w:spacing w:val="-13"/>
                <w:sz w:val="24"/>
                <w:szCs w:val="24"/>
                <w:lang w:val="en-US"/>
              </w:rPr>
              <w:t xml:space="preserve"> </w:t>
            </w:r>
            <w:r w:rsidRPr="002B47A9">
              <w:rPr>
                <w:rFonts w:ascii="Times New Roman" w:eastAsia="Arial" w:hAnsi="Times New Roman" w:cs="Times New Roman"/>
                <w:sz w:val="24"/>
                <w:szCs w:val="24"/>
                <w:lang w:val="en-US"/>
              </w:rPr>
              <w:t>o</w:t>
            </w:r>
            <w:r w:rsidRPr="002B47A9">
              <w:rPr>
                <w:rFonts w:ascii="Times New Roman" w:eastAsia="Arial" w:hAnsi="Times New Roman" w:cs="Times New Roman"/>
                <w:spacing w:val="-1"/>
                <w:sz w:val="24"/>
                <w:szCs w:val="24"/>
                <w:lang w:val="en-US"/>
              </w:rPr>
              <w:t>b</w:t>
            </w:r>
            <w:r w:rsidRPr="002B47A9">
              <w:rPr>
                <w:rFonts w:ascii="Times New Roman" w:eastAsia="Arial" w:hAnsi="Times New Roman" w:cs="Times New Roman"/>
                <w:sz w:val="24"/>
                <w:szCs w:val="24"/>
                <w:lang w:val="en-US"/>
              </w:rPr>
              <w:t>ras</w:t>
            </w:r>
            <w:r w:rsidRPr="002B47A9">
              <w:rPr>
                <w:rFonts w:ascii="Times New Roman" w:eastAsia="Arial" w:hAnsi="Times New Roman" w:cs="Times New Roman"/>
                <w:spacing w:val="4"/>
                <w:sz w:val="24"/>
                <w:szCs w:val="24"/>
                <w:lang w:val="en-US"/>
              </w:rPr>
              <w:t xml:space="preserve"> </w:t>
            </w:r>
            <w:proofErr w:type="gramStart"/>
            <w:r w:rsidRPr="002B47A9">
              <w:rPr>
                <w:rFonts w:ascii="Times New Roman" w:eastAsia="Arial" w:hAnsi="Times New Roman" w:cs="Times New Roman"/>
                <w:w w:val="92"/>
                <w:sz w:val="24"/>
                <w:szCs w:val="24"/>
                <w:lang w:val="en-US"/>
              </w:rPr>
              <w:t>arq</w:t>
            </w:r>
            <w:r w:rsidRPr="002B47A9">
              <w:rPr>
                <w:rFonts w:ascii="Times New Roman" w:eastAsia="Arial" w:hAnsi="Times New Roman" w:cs="Times New Roman"/>
                <w:spacing w:val="-1"/>
                <w:w w:val="92"/>
                <w:sz w:val="24"/>
                <w:szCs w:val="24"/>
                <w:lang w:val="en-US"/>
              </w:rPr>
              <w:t>u</w:t>
            </w:r>
            <w:r w:rsidRPr="002B47A9">
              <w:rPr>
                <w:rFonts w:ascii="Times New Roman" w:eastAsia="Arial" w:hAnsi="Times New Roman" w:cs="Times New Roman"/>
                <w:w w:val="92"/>
                <w:sz w:val="24"/>
                <w:szCs w:val="24"/>
                <w:lang w:val="en-US"/>
              </w:rPr>
              <w:t>itectón</w:t>
            </w:r>
            <w:r w:rsidRPr="002B47A9">
              <w:rPr>
                <w:rFonts w:ascii="Times New Roman" w:eastAsia="Arial" w:hAnsi="Times New Roman" w:cs="Times New Roman"/>
                <w:spacing w:val="-1"/>
                <w:w w:val="92"/>
                <w:sz w:val="24"/>
                <w:szCs w:val="24"/>
                <w:lang w:val="en-US"/>
              </w:rPr>
              <w:t>i</w:t>
            </w:r>
            <w:r w:rsidRPr="002B47A9">
              <w:rPr>
                <w:rFonts w:ascii="Times New Roman" w:eastAsia="Arial" w:hAnsi="Times New Roman" w:cs="Times New Roman"/>
                <w:w w:val="92"/>
                <w:sz w:val="24"/>
                <w:szCs w:val="24"/>
                <w:lang w:val="en-US"/>
              </w:rPr>
              <w:t>c</w:t>
            </w:r>
            <w:r w:rsidRPr="002B47A9">
              <w:rPr>
                <w:rFonts w:ascii="Times New Roman" w:eastAsia="Arial" w:hAnsi="Times New Roman" w:cs="Times New Roman"/>
                <w:spacing w:val="-1"/>
                <w:w w:val="92"/>
                <w:sz w:val="24"/>
                <w:szCs w:val="24"/>
                <w:lang w:val="en-US"/>
              </w:rPr>
              <w:t>a</w:t>
            </w:r>
            <w:r w:rsidRPr="002B47A9">
              <w:rPr>
                <w:rFonts w:ascii="Times New Roman" w:eastAsia="Arial" w:hAnsi="Times New Roman" w:cs="Times New Roman"/>
                <w:w w:val="92"/>
                <w:sz w:val="24"/>
                <w:szCs w:val="24"/>
                <w:lang w:val="en-US"/>
              </w:rPr>
              <w:t xml:space="preserve">s </w:t>
            </w:r>
            <w:r w:rsidRPr="002B47A9">
              <w:rPr>
                <w:rFonts w:ascii="Times New Roman" w:eastAsia="Arial" w:hAnsi="Times New Roman" w:cs="Times New Roman"/>
                <w:spacing w:val="5"/>
                <w:w w:val="92"/>
                <w:sz w:val="24"/>
                <w:szCs w:val="24"/>
                <w:lang w:val="en-US"/>
              </w:rPr>
              <w:t xml:space="preserve"> </w:t>
            </w:r>
            <w:r w:rsidRPr="002B47A9">
              <w:rPr>
                <w:rFonts w:ascii="Times New Roman" w:eastAsia="Arial" w:hAnsi="Times New Roman" w:cs="Times New Roman"/>
                <w:sz w:val="24"/>
                <w:szCs w:val="24"/>
                <w:lang w:val="en-US"/>
              </w:rPr>
              <w:t>y</w:t>
            </w:r>
            <w:proofErr w:type="gramEnd"/>
            <w:r w:rsidRPr="002B47A9">
              <w:rPr>
                <w:rFonts w:ascii="Times New Roman" w:eastAsia="Arial" w:hAnsi="Times New Roman" w:cs="Times New Roman"/>
                <w:spacing w:val="25"/>
                <w:sz w:val="24"/>
                <w:szCs w:val="24"/>
                <w:lang w:val="en-US"/>
              </w:rPr>
              <w:t xml:space="preserve"> </w:t>
            </w:r>
            <w:r w:rsidRPr="002B47A9">
              <w:rPr>
                <w:rFonts w:ascii="Times New Roman" w:eastAsia="Arial" w:hAnsi="Times New Roman" w:cs="Times New Roman"/>
                <w:w w:val="93"/>
                <w:sz w:val="24"/>
                <w:szCs w:val="24"/>
                <w:lang w:val="en-US"/>
              </w:rPr>
              <w:t>escultóri</w:t>
            </w:r>
            <w:r w:rsidRPr="002B47A9">
              <w:rPr>
                <w:rFonts w:ascii="Times New Roman" w:eastAsia="Arial" w:hAnsi="Times New Roman" w:cs="Times New Roman"/>
                <w:spacing w:val="-1"/>
                <w:w w:val="93"/>
                <w:sz w:val="24"/>
                <w:szCs w:val="24"/>
                <w:lang w:val="en-US"/>
              </w:rPr>
              <w:t>c</w:t>
            </w:r>
            <w:r w:rsidRPr="002B47A9">
              <w:rPr>
                <w:rFonts w:ascii="Times New Roman" w:eastAsia="Arial" w:hAnsi="Times New Roman" w:cs="Times New Roman"/>
                <w:w w:val="93"/>
                <w:sz w:val="24"/>
                <w:szCs w:val="24"/>
                <w:lang w:val="en-US"/>
              </w:rPr>
              <w:t>as</w:t>
            </w:r>
            <w:r w:rsidRPr="002B47A9">
              <w:rPr>
                <w:rFonts w:ascii="Times New Roman" w:eastAsia="Arial" w:hAnsi="Times New Roman" w:cs="Times New Roman"/>
                <w:spacing w:val="33"/>
                <w:w w:val="93"/>
                <w:sz w:val="24"/>
                <w:szCs w:val="24"/>
                <w:lang w:val="en-US"/>
              </w:rPr>
              <w:t xml:space="preserve"> </w:t>
            </w:r>
            <w:r w:rsidRPr="002B47A9">
              <w:rPr>
                <w:rFonts w:ascii="Times New Roman" w:eastAsia="Arial" w:hAnsi="Times New Roman" w:cs="Times New Roman"/>
                <w:spacing w:val="-1"/>
                <w:sz w:val="24"/>
                <w:szCs w:val="24"/>
                <w:lang w:val="en-US"/>
              </w:rPr>
              <w:t>d</w:t>
            </w:r>
            <w:r w:rsidRPr="002B47A9">
              <w:rPr>
                <w:rFonts w:ascii="Times New Roman" w:eastAsia="Arial" w:hAnsi="Times New Roman" w:cs="Times New Roman"/>
                <w:sz w:val="24"/>
                <w:szCs w:val="24"/>
                <w:lang w:val="en-US"/>
              </w:rPr>
              <w:t xml:space="preserve">e </w:t>
            </w:r>
            <w:r w:rsidRPr="002B47A9">
              <w:rPr>
                <w:rFonts w:ascii="Times New Roman" w:eastAsia="Arial" w:hAnsi="Times New Roman" w:cs="Times New Roman"/>
                <w:w w:val="92"/>
                <w:sz w:val="24"/>
                <w:szCs w:val="24"/>
                <w:lang w:val="en-US"/>
              </w:rPr>
              <w:t>época</w:t>
            </w:r>
            <w:r w:rsidRPr="002B47A9">
              <w:rPr>
                <w:rFonts w:ascii="Times New Roman" w:eastAsia="Arial" w:hAnsi="Times New Roman" w:cs="Times New Roman"/>
                <w:spacing w:val="4"/>
                <w:w w:val="92"/>
                <w:sz w:val="24"/>
                <w:szCs w:val="24"/>
                <w:lang w:val="en-US"/>
              </w:rPr>
              <w:t xml:space="preserve"> </w:t>
            </w:r>
            <w:r w:rsidRPr="002B47A9">
              <w:rPr>
                <w:rFonts w:ascii="Times New Roman" w:eastAsia="Arial" w:hAnsi="Times New Roman" w:cs="Times New Roman"/>
                <w:w w:val="92"/>
                <w:sz w:val="24"/>
                <w:szCs w:val="24"/>
                <w:lang w:val="en-US"/>
              </w:rPr>
              <w:t>g</w:t>
            </w:r>
            <w:r w:rsidRPr="002B47A9">
              <w:rPr>
                <w:rFonts w:ascii="Times New Roman" w:eastAsia="Arial" w:hAnsi="Times New Roman" w:cs="Times New Roman"/>
                <w:spacing w:val="-1"/>
                <w:w w:val="92"/>
                <w:sz w:val="24"/>
                <w:szCs w:val="24"/>
                <w:lang w:val="en-US"/>
              </w:rPr>
              <w:t>r</w:t>
            </w:r>
            <w:r w:rsidRPr="002B47A9">
              <w:rPr>
                <w:rFonts w:ascii="Times New Roman" w:eastAsia="Arial" w:hAnsi="Times New Roman" w:cs="Times New Roman"/>
                <w:w w:val="92"/>
                <w:sz w:val="24"/>
                <w:szCs w:val="24"/>
                <w:lang w:val="en-US"/>
              </w:rPr>
              <w:t>i</w:t>
            </w:r>
            <w:r w:rsidRPr="002B47A9">
              <w:rPr>
                <w:rFonts w:ascii="Times New Roman" w:eastAsia="Arial" w:hAnsi="Times New Roman" w:cs="Times New Roman"/>
                <w:spacing w:val="-1"/>
                <w:w w:val="92"/>
                <w:sz w:val="24"/>
                <w:szCs w:val="24"/>
                <w:lang w:val="en-US"/>
              </w:rPr>
              <w:t>e</w:t>
            </w:r>
            <w:r w:rsidRPr="002B47A9">
              <w:rPr>
                <w:rFonts w:ascii="Times New Roman" w:eastAsia="Arial" w:hAnsi="Times New Roman" w:cs="Times New Roman"/>
                <w:w w:val="92"/>
                <w:sz w:val="24"/>
                <w:szCs w:val="24"/>
                <w:lang w:val="en-US"/>
              </w:rPr>
              <w:t>ga</w:t>
            </w:r>
            <w:r w:rsidRPr="002B47A9">
              <w:rPr>
                <w:rFonts w:ascii="Times New Roman" w:eastAsia="Arial" w:hAnsi="Times New Roman" w:cs="Times New Roman"/>
                <w:spacing w:val="4"/>
                <w:w w:val="92"/>
                <w:sz w:val="24"/>
                <w:szCs w:val="24"/>
                <w:lang w:val="en-US"/>
              </w:rPr>
              <w:t xml:space="preserve"> </w:t>
            </w:r>
            <w:r w:rsidRPr="002B47A9">
              <w:rPr>
                <w:rFonts w:ascii="Times New Roman" w:eastAsia="Arial" w:hAnsi="Times New Roman" w:cs="Times New Roman"/>
                <w:sz w:val="24"/>
                <w:szCs w:val="24"/>
                <w:lang w:val="en-US"/>
              </w:rPr>
              <w:t>y</w:t>
            </w:r>
            <w:r w:rsidRPr="002B47A9">
              <w:rPr>
                <w:rFonts w:ascii="Times New Roman" w:eastAsia="Arial" w:hAnsi="Times New Roman" w:cs="Times New Roman"/>
                <w:spacing w:val="-8"/>
                <w:sz w:val="24"/>
                <w:szCs w:val="24"/>
                <w:lang w:val="en-US"/>
              </w:rPr>
              <w:t xml:space="preserve"> </w:t>
            </w:r>
            <w:r w:rsidRPr="002B47A9">
              <w:rPr>
                <w:rFonts w:ascii="Times New Roman" w:eastAsia="Arial" w:hAnsi="Times New Roman" w:cs="Times New Roman"/>
                <w:sz w:val="24"/>
                <w:szCs w:val="24"/>
                <w:lang w:val="en-US"/>
              </w:rPr>
              <w:t>r</w:t>
            </w:r>
            <w:r w:rsidRPr="002B47A9">
              <w:rPr>
                <w:rFonts w:ascii="Times New Roman" w:eastAsia="Arial" w:hAnsi="Times New Roman" w:cs="Times New Roman"/>
                <w:spacing w:val="-1"/>
                <w:sz w:val="24"/>
                <w:szCs w:val="24"/>
                <w:lang w:val="en-US"/>
              </w:rPr>
              <w:t>o</w:t>
            </w:r>
            <w:r w:rsidRPr="002B47A9">
              <w:rPr>
                <w:rFonts w:ascii="Times New Roman" w:eastAsia="Arial" w:hAnsi="Times New Roman" w:cs="Times New Roman"/>
                <w:sz w:val="24"/>
                <w:szCs w:val="24"/>
                <w:lang w:val="en-US"/>
              </w:rPr>
              <w:t>mana.</w:t>
            </w:r>
          </w:p>
          <w:p w:rsidR="00F752AE" w:rsidRPr="00095D05" w:rsidRDefault="00F752AE" w:rsidP="00692BD1">
            <w:pPr>
              <w:pStyle w:val="Normal1"/>
            </w:pPr>
          </w:p>
        </w:tc>
        <w:tc>
          <w:tcPr>
            <w:tcW w:w="2552" w:type="dxa"/>
          </w:tcPr>
          <w:p w:rsidR="00F752AE" w:rsidRPr="00095D05" w:rsidRDefault="00F752AE" w:rsidP="00692BD1">
            <w:pPr>
              <w:pStyle w:val="Normal1"/>
              <w:jc w:val="center"/>
            </w:pPr>
            <w:r w:rsidRPr="00095D05">
              <w:t xml:space="preserve">Actividades de clase y </w:t>
            </w:r>
          </w:p>
          <w:p w:rsidR="00F752AE" w:rsidRPr="00095D05" w:rsidRDefault="00F752AE" w:rsidP="00692BD1">
            <w:pPr>
              <w:pStyle w:val="Normal1"/>
              <w:jc w:val="center"/>
            </w:pPr>
            <w:r w:rsidRPr="00095D05">
              <w:t xml:space="preserve">prueba escrita </w:t>
            </w:r>
          </w:p>
          <w:p w:rsidR="00F752AE" w:rsidRPr="00095D05" w:rsidRDefault="00F752AE" w:rsidP="00692BD1">
            <w:pPr>
              <w:pStyle w:val="Normal1"/>
              <w:jc w:val="center"/>
            </w:pPr>
          </w:p>
          <w:p w:rsidR="00F752AE" w:rsidRPr="00095D05" w:rsidRDefault="00F752AE" w:rsidP="00692BD1">
            <w:pPr>
              <w:pStyle w:val="Normal1"/>
              <w:jc w:val="center"/>
            </w:pPr>
            <w:r w:rsidRPr="00095D05">
              <w:t>(Estándar básico: 2 puntos)</w:t>
            </w:r>
          </w:p>
        </w:tc>
      </w:tr>
      <w:tr w:rsidR="00F752AE" w:rsidRPr="00095D05" w:rsidTr="00692BD1">
        <w:trPr>
          <w:trHeight w:val="1458"/>
        </w:trPr>
        <w:tc>
          <w:tcPr>
            <w:tcW w:w="1844" w:type="dxa"/>
            <w:vMerge w:val="restart"/>
          </w:tcPr>
          <w:p w:rsidR="00F752AE" w:rsidRPr="00095D05" w:rsidRDefault="00F752AE" w:rsidP="00692BD1">
            <w:pPr>
              <w:pStyle w:val="Normal1"/>
            </w:pPr>
            <w:r w:rsidRPr="0015541C">
              <w:rPr>
                <w:spacing w:val="4"/>
                <w:w w:val="72"/>
              </w:rPr>
              <w:lastRenderedPageBreak/>
              <w:t>L</w:t>
            </w:r>
            <w:r w:rsidRPr="0015541C">
              <w:rPr>
                <w:w w:val="98"/>
              </w:rPr>
              <w:t xml:space="preserve">a </w:t>
            </w:r>
            <w:r w:rsidRPr="0015541C">
              <w:rPr>
                <w:w w:val="87"/>
              </w:rPr>
              <w:t>B</w:t>
            </w:r>
            <w:r w:rsidRPr="0015541C">
              <w:rPr>
                <w:spacing w:val="-2"/>
                <w:w w:val="87"/>
              </w:rPr>
              <w:t>é</w:t>
            </w:r>
            <w:r w:rsidRPr="0015541C">
              <w:rPr>
                <w:w w:val="88"/>
              </w:rPr>
              <w:t>t</w:t>
            </w:r>
            <w:r w:rsidRPr="0015541C">
              <w:rPr>
                <w:spacing w:val="-2"/>
                <w:w w:val="69"/>
              </w:rPr>
              <w:t>i</w:t>
            </w:r>
            <w:r w:rsidRPr="0015541C">
              <w:rPr>
                <w:spacing w:val="1"/>
                <w:w w:val="92"/>
              </w:rPr>
              <w:t>c</w:t>
            </w:r>
            <w:r w:rsidRPr="0015541C">
              <w:rPr>
                <w:w w:val="98"/>
              </w:rPr>
              <w:t>a</w:t>
            </w:r>
            <w:r w:rsidRPr="0015541C">
              <w:rPr>
                <w:spacing w:val="13"/>
              </w:rPr>
              <w:t xml:space="preserve"> </w:t>
            </w:r>
            <w:r w:rsidRPr="0015541C">
              <w:rPr>
                <w:spacing w:val="-3"/>
                <w:w w:val="91"/>
              </w:rPr>
              <w:t>r</w:t>
            </w:r>
            <w:r w:rsidRPr="0015541C">
              <w:rPr>
                <w:spacing w:val="-1"/>
                <w:w w:val="91"/>
              </w:rPr>
              <w:t>o</w:t>
            </w:r>
            <w:r w:rsidRPr="0015541C">
              <w:rPr>
                <w:spacing w:val="-3"/>
                <w:w w:val="91"/>
              </w:rPr>
              <w:t>man</w:t>
            </w:r>
            <w:r w:rsidRPr="0015541C">
              <w:rPr>
                <w:spacing w:val="-6"/>
                <w:w w:val="91"/>
              </w:rPr>
              <w:t>a</w:t>
            </w:r>
            <w:r w:rsidRPr="0015541C">
              <w:rPr>
                <w:w w:val="91"/>
              </w:rPr>
              <w:t>:</w:t>
            </w:r>
            <w:r w:rsidRPr="0015541C">
              <w:rPr>
                <w:spacing w:val="25"/>
                <w:w w:val="91"/>
              </w:rPr>
              <w:t xml:space="preserve"> </w:t>
            </w:r>
            <w:r w:rsidRPr="0015541C">
              <w:rPr>
                <w:spacing w:val="-3"/>
                <w:w w:val="69"/>
              </w:rPr>
              <w:t>i</w:t>
            </w:r>
            <w:r w:rsidRPr="0015541C">
              <w:rPr>
                <w:spacing w:val="-2"/>
                <w:w w:val="92"/>
              </w:rPr>
              <w:t>n</w:t>
            </w:r>
            <w:r w:rsidRPr="0015541C">
              <w:rPr>
                <w:spacing w:val="2"/>
                <w:w w:val="69"/>
              </w:rPr>
              <w:t>f</w:t>
            </w:r>
            <w:r w:rsidRPr="0015541C">
              <w:rPr>
                <w:spacing w:val="-3"/>
                <w:w w:val="69"/>
              </w:rPr>
              <w:t>l</w:t>
            </w:r>
            <w:r w:rsidRPr="0015541C">
              <w:rPr>
                <w:spacing w:val="-1"/>
                <w:w w:val="92"/>
              </w:rPr>
              <w:t>u</w:t>
            </w:r>
            <w:r w:rsidRPr="0015541C">
              <w:rPr>
                <w:spacing w:val="-3"/>
                <w:w w:val="97"/>
              </w:rPr>
              <w:t>e</w:t>
            </w:r>
            <w:r w:rsidRPr="0015541C">
              <w:rPr>
                <w:spacing w:val="-2"/>
                <w:w w:val="92"/>
              </w:rPr>
              <w:t>n</w:t>
            </w:r>
            <w:r w:rsidRPr="0015541C">
              <w:rPr>
                <w:spacing w:val="-3"/>
                <w:w w:val="92"/>
              </w:rPr>
              <w:t>c</w:t>
            </w:r>
            <w:r w:rsidRPr="0015541C">
              <w:rPr>
                <w:spacing w:val="-3"/>
                <w:w w:val="69"/>
              </w:rPr>
              <w:t>i</w:t>
            </w:r>
            <w:r w:rsidRPr="0015541C">
              <w:rPr>
                <w:w w:val="98"/>
              </w:rPr>
              <w:t>a</w:t>
            </w:r>
            <w:r w:rsidRPr="0015541C">
              <w:rPr>
                <w:spacing w:val="13"/>
              </w:rPr>
              <w:t xml:space="preserve"> </w:t>
            </w:r>
            <w:r w:rsidRPr="0015541C">
              <w:rPr>
                <w:w w:val="90"/>
              </w:rPr>
              <w:t>p</w:t>
            </w:r>
            <w:r w:rsidRPr="0015541C">
              <w:rPr>
                <w:spacing w:val="-1"/>
                <w:w w:val="90"/>
              </w:rPr>
              <w:t>o</w:t>
            </w:r>
            <w:r w:rsidRPr="0015541C">
              <w:rPr>
                <w:spacing w:val="-3"/>
                <w:w w:val="69"/>
              </w:rPr>
              <w:t>l</w:t>
            </w:r>
            <w:r w:rsidRPr="0015541C">
              <w:rPr>
                <w:w w:val="69"/>
              </w:rPr>
              <w:t>í</w:t>
            </w:r>
            <w:r w:rsidRPr="0015541C">
              <w:rPr>
                <w:w w:val="88"/>
              </w:rPr>
              <w:t>t</w:t>
            </w:r>
            <w:r w:rsidRPr="0015541C">
              <w:rPr>
                <w:spacing w:val="-2"/>
                <w:w w:val="69"/>
              </w:rPr>
              <w:t>i</w:t>
            </w:r>
            <w:r w:rsidRPr="0015541C">
              <w:rPr>
                <w:spacing w:val="1"/>
                <w:w w:val="92"/>
              </w:rPr>
              <w:t>c</w:t>
            </w:r>
            <w:r w:rsidRPr="0015541C">
              <w:rPr>
                <w:spacing w:val="-4"/>
                <w:w w:val="98"/>
              </w:rPr>
              <w:t>a</w:t>
            </w:r>
            <w:r w:rsidRPr="0015541C">
              <w:rPr>
                <w:w w:val="96"/>
              </w:rPr>
              <w:t>,</w:t>
            </w:r>
            <w:r w:rsidRPr="0015541C">
              <w:rPr>
                <w:spacing w:val="13"/>
              </w:rPr>
              <w:t xml:space="preserve"> </w:t>
            </w:r>
            <w:r w:rsidRPr="0015541C">
              <w:rPr>
                <w:w w:val="101"/>
              </w:rPr>
              <w:t>s</w:t>
            </w:r>
            <w:r w:rsidRPr="0015541C">
              <w:rPr>
                <w:w w:val="87"/>
              </w:rPr>
              <w:t>o</w:t>
            </w:r>
            <w:r w:rsidRPr="0015541C">
              <w:rPr>
                <w:spacing w:val="-3"/>
                <w:w w:val="92"/>
              </w:rPr>
              <w:t>c</w:t>
            </w:r>
            <w:r w:rsidRPr="0015541C">
              <w:rPr>
                <w:spacing w:val="-2"/>
                <w:w w:val="69"/>
              </w:rPr>
              <w:t>i</w:t>
            </w:r>
            <w:r w:rsidRPr="0015541C">
              <w:rPr>
                <w:spacing w:val="8"/>
                <w:w w:val="87"/>
              </w:rPr>
              <w:t>o</w:t>
            </w:r>
            <w:r w:rsidRPr="0015541C">
              <w:rPr>
                <w:spacing w:val="7"/>
                <w:w w:val="60"/>
              </w:rPr>
              <w:t>-</w:t>
            </w:r>
            <w:r w:rsidRPr="0015541C">
              <w:rPr>
                <w:spacing w:val="-1"/>
                <w:w w:val="97"/>
              </w:rPr>
              <w:t>e</w:t>
            </w:r>
            <w:r w:rsidRPr="0015541C">
              <w:rPr>
                <w:spacing w:val="-1"/>
                <w:w w:val="92"/>
              </w:rPr>
              <w:t>c</w:t>
            </w:r>
            <w:r w:rsidRPr="0015541C">
              <w:rPr>
                <w:spacing w:val="-1"/>
                <w:w w:val="87"/>
              </w:rPr>
              <w:t>o</w:t>
            </w:r>
            <w:r w:rsidRPr="0015541C">
              <w:rPr>
                <w:spacing w:val="-2"/>
                <w:w w:val="92"/>
              </w:rPr>
              <w:t>n</w:t>
            </w:r>
            <w:r w:rsidRPr="0015541C">
              <w:rPr>
                <w:spacing w:val="-1"/>
                <w:w w:val="87"/>
              </w:rPr>
              <w:t>ó</w:t>
            </w:r>
            <w:r w:rsidRPr="0015541C">
              <w:rPr>
                <w:spacing w:val="-3"/>
                <w:w w:val="93"/>
              </w:rPr>
              <w:t>m</w:t>
            </w:r>
            <w:r w:rsidRPr="0015541C">
              <w:rPr>
                <w:spacing w:val="-2"/>
                <w:w w:val="69"/>
              </w:rPr>
              <w:t>i</w:t>
            </w:r>
            <w:r w:rsidRPr="0015541C">
              <w:rPr>
                <w:spacing w:val="1"/>
                <w:w w:val="92"/>
              </w:rPr>
              <w:t>c</w:t>
            </w:r>
            <w:r w:rsidRPr="0015541C">
              <w:rPr>
                <w:w w:val="98"/>
              </w:rPr>
              <w:t>a</w:t>
            </w:r>
            <w:r w:rsidRPr="0015541C">
              <w:rPr>
                <w:spacing w:val="13"/>
              </w:rPr>
              <w:t xml:space="preserve"> </w:t>
            </w:r>
            <w:r w:rsidRPr="0015541C">
              <w:rPr>
                <w:w w:val="75"/>
              </w:rPr>
              <w:t>y</w:t>
            </w:r>
            <w:r w:rsidRPr="0015541C">
              <w:rPr>
                <w:spacing w:val="28"/>
                <w:w w:val="75"/>
              </w:rPr>
              <w:t xml:space="preserve"> </w:t>
            </w:r>
            <w:r w:rsidRPr="0015541C">
              <w:rPr>
                <w:spacing w:val="-3"/>
                <w:w w:val="92"/>
              </w:rPr>
              <w:t>cu</w:t>
            </w:r>
            <w:r w:rsidRPr="0015541C">
              <w:rPr>
                <w:w w:val="69"/>
              </w:rPr>
              <w:t>l</w:t>
            </w:r>
            <w:r w:rsidRPr="0015541C">
              <w:rPr>
                <w:w w:val="88"/>
              </w:rPr>
              <w:t>t</w:t>
            </w:r>
            <w:r w:rsidRPr="0015541C">
              <w:rPr>
                <w:spacing w:val="-3"/>
                <w:w w:val="92"/>
              </w:rPr>
              <w:t>u</w:t>
            </w:r>
            <w:r w:rsidRPr="0015541C">
              <w:rPr>
                <w:w w:val="94"/>
              </w:rPr>
              <w:t>r</w:t>
            </w:r>
            <w:r w:rsidRPr="0015541C">
              <w:rPr>
                <w:spacing w:val="-4"/>
                <w:w w:val="94"/>
              </w:rPr>
              <w:t>a</w:t>
            </w:r>
            <w:r w:rsidRPr="0015541C">
              <w:rPr>
                <w:spacing w:val="-5"/>
                <w:w w:val="69"/>
              </w:rPr>
              <w:t>l</w:t>
            </w:r>
          </w:p>
        </w:tc>
        <w:tc>
          <w:tcPr>
            <w:tcW w:w="2551" w:type="dxa"/>
            <w:vMerge w:val="restart"/>
          </w:tcPr>
          <w:p w:rsidR="00F752AE" w:rsidRPr="00E93824" w:rsidRDefault="00F752AE" w:rsidP="00692BD1">
            <w:pPr>
              <w:spacing w:before="1" w:line="240" w:lineRule="exact"/>
              <w:ind w:left="114" w:right="87" w:firstLine="680"/>
              <w:jc w:val="both"/>
              <w:rPr>
                <w:rFonts w:ascii="Times New Roman" w:eastAsia="Times New Roman" w:hAnsi="Times New Roman" w:cs="Times New Roman"/>
                <w:color w:val="4F81BD" w:themeColor="accent1"/>
                <w:sz w:val="24"/>
                <w:szCs w:val="24"/>
                <w:lang w:val="en-US"/>
              </w:rPr>
            </w:pPr>
            <w:r w:rsidRPr="00E93824">
              <w:rPr>
                <w:rFonts w:ascii="Times New Roman" w:eastAsia="Times New Roman" w:hAnsi="Times New Roman" w:cs="Times New Roman"/>
                <w:spacing w:val="-4"/>
                <w:sz w:val="24"/>
                <w:szCs w:val="24"/>
                <w:lang w:val="en-US"/>
              </w:rPr>
              <w:t>2</w:t>
            </w:r>
            <w:r w:rsidRPr="00E93824">
              <w:rPr>
                <w:rFonts w:ascii="Times New Roman" w:eastAsia="Times New Roman" w:hAnsi="Times New Roman" w:cs="Times New Roman"/>
                <w:spacing w:val="-6"/>
                <w:sz w:val="24"/>
                <w:szCs w:val="24"/>
                <w:lang w:val="en-US"/>
              </w:rPr>
              <w:t>0</w:t>
            </w:r>
            <w:r w:rsidRPr="00E93824">
              <w:rPr>
                <w:rFonts w:ascii="Times New Roman" w:eastAsia="Times New Roman" w:hAnsi="Times New Roman" w:cs="Times New Roman"/>
                <w:sz w:val="24"/>
                <w:szCs w:val="24"/>
                <w:lang w:val="en-US"/>
              </w:rPr>
              <w:t>.</w:t>
            </w:r>
            <w:r w:rsidRPr="00E93824">
              <w:rPr>
                <w:rFonts w:ascii="Times New Roman" w:eastAsia="Times New Roman" w:hAnsi="Times New Roman" w:cs="Times New Roman"/>
                <w:spacing w:val="15"/>
                <w:sz w:val="24"/>
                <w:szCs w:val="24"/>
                <w:lang w:val="en-US"/>
              </w:rPr>
              <w:t xml:space="preserve"> </w:t>
            </w:r>
            <w:r w:rsidRPr="00E93824">
              <w:rPr>
                <w:rFonts w:ascii="Times New Roman" w:eastAsia="Times New Roman" w:hAnsi="Times New Roman" w:cs="Times New Roman"/>
                <w:spacing w:val="-1"/>
                <w:w w:val="82"/>
                <w:sz w:val="24"/>
                <w:szCs w:val="24"/>
                <w:lang w:val="en-US"/>
              </w:rPr>
              <w:t>C</w:t>
            </w:r>
            <w:r w:rsidRPr="00E93824">
              <w:rPr>
                <w:rFonts w:ascii="Times New Roman" w:eastAsia="Times New Roman" w:hAnsi="Times New Roman" w:cs="Times New Roman"/>
                <w:spacing w:val="-3"/>
                <w:w w:val="98"/>
                <w:sz w:val="24"/>
                <w:szCs w:val="24"/>
                <w:lang w:val="en-US"/>
              </w:rPr>
              <w:t>a</w:t>
            </w:r>
            <w:r w:rsidRPr="00E93824">
              <w:rPr>
                <w:rFonts w:ascii="Times New Roman" w:eastAsia="Times New Roman" w:hAnsi="Times New Roman" w:cs="Times New Roman"/>
                <w:w w:val="94"/>
                <w:sz w:val="24"/>
                <w:szCs w:val="24"/>
                <w:lang w:val="en-US"/>
              </w:rPr>
              <w:t>r</w:t>
            </w:r>
            <w:r w:rsidRPr="00E93824">
              <w:rPr>
                <w:rFonts w:ascii="Times New Roman" w:eastAsia="Times New Roman" w:hAnsi="Times New Roman" w:cs="Times New Roman"/>
                <w:spacing w:val="-3"/>
                <w:w w:val="94"/>
                <w:sz w:val="24"/>
                <w:szCs w:val="24"/>
                <w:lang w:val="en-US"/>
              </w:rPr>
              <w:t>a</w:t>
            </w:r>
            <w:r w:rsidRPr="00E93824">
              <w:rPr>
                <w:rFonts w:ascii="Times New Roman" w:eastAsia="Times New Roman" w:hAnsi="Times New Roman" w:cs="Times New Roman"/>
                <w:spacing w:val="1"/>
                <w:w w:val="92"/>
                <w:sz w:val="24"/>
                <w:szCs w:val="24"/>
                <w:lang w:val="en-US"/>
              </w:rPr>
              <w:t>c</w:t>
            </w:r>
            <w:r w:rsidRPr="00E93824">
              <w:rPr>
                <w:rFonts w:ascii="Times New Roman" w:eastAsia="Times New Roman" w:hAnsi="Times New Roman" w:cs="Times New Roman"/>
                <w:spacing w:val="-1"/>
                <w:w w:val="88"/>
                <w:sz w:val="24"/>
                <w:szCs w:val="24"/>
                <w:lang w:val="en-US"/>
              </w:rPr>
              <w:t>t</w:t>
            </w:r>
            <w:r w:rsidRPr="00E93824">
              <w:rPr>
                <w:rFonts w:ascii="Times New Roman" w:eastAsia="Times New Roman" w:hAnsi="Times New Roman" w:cs="Times New Roman"/>
                <w:spacing w:val="-3"/>
                <w:w w:val="97"/>
                <w:sz w:val="24"/>
                <w:szCs w:val="24"/>
                <w:lang w:val="en-US"/>
              </w:rPr>
              <w:t>e</w:t>
            </w:r>
            <w:r w:rsidRPr="00E93824">
              <w:rPr>
                <w:rFonts w:ascii="Times New Roman" w:eastAsia="Times New Roman" w:hAnsi="Times New Roman" w:cs="Times New Roman"/>
                <w:spacing w:val="-1"/>
                <w:w w:val="87"/>
                <w:sz w:val="24"/>
                <w:szCs w:val="24"/>
                <w:lang w:val="en-US"/>
              </w:rPr>
              <w:t>r</w:t>
            </w:r>
            <w:r w:rsidRPr="00E93824">
              <w:rPr>
                <w:rFonts w:ascii="Times New Roman" w:eastAsia="Times New Roman" w:hAnsi="Times New Roman" w:cs="Times New Roman"/>
                <w:spacing w:val="-2"/>
                <w:w w:val="69"/>
                <w:sz w:val="24"/>
                <w:szCs w:val="24"/>
                <w:lang w:val="en-US"/>
              </w:rPr>
              <w:t>i</w:t>
            </w:r>
            <w:r w:rsidRPr="00E93824">
              <w:rPr>
                <w:rFonts w:ascii="Times New Roman" w:eastAsia="Times New Roman" w:hAnsi="Times New Roman" w:cs="Times New Roman"/>
                <w:w w:val="84"/>
                <w:sz w:val="24"/>
                <w:szCs w:val="24"/>
                <w:lang w:val="en-US"/>
              </w:rPr>
              <w:t>z</w:t>
            </w:r>
            <w:r w:rsidRPr="00E93824">
              <w:rPr>
                <w:rFonts w:ascii="Times New Roman" w:eastAsia="Times New Roman" w:hAnsi="Times New Roman" w:cs="Times New Roman"/>
                <w:spacing w:val="-3"/>
                <w:w w:val="98"/>
                <w:sz w:val="24"/>
                <w:szCs w:val="24"/>
                <w:lang w:val="en-US"/>
              </w:rPr>
              <w:t>a</w:t>
            </w:r>
            <w:r w:rsidRPr="00E93824">
              <w:rPr>
                <w:rFonts w:ascii="Times New Roman" w:eastAsia="Times New Roman" w:hAnsi="Times New Roman" w:cs="Times New Roman"/>
                <w:w w:val="87"/>
                <w:sz w:val="24"/>
                <w:szCs w:val="24"/>
                <w:lang w:val="en-US"/>
              </w:rPr>
              <w:t>r</w:t>
            </w:r>
            <w:r w:rsidRPr="00E93824">
              <w:rPr>
                <w:rFonts w:ascii="Times New Roman" w:eastAsia="Times New Roman" w:hAnsi="Times New Roman" w:cs="Times New Roman"/>
                <w:spacing w:val="22"/>
                <w:sz w:val="24"/>
                <w:szCs w:val="24"/>
                <w:lang w:val="en-US"/>
              </w:rPr>
              <w:t xml:space="preserve"> </w:t>
            </w:r>
            <w:r w:rsidRPr="00E93824">
              <w:rPr>
                <w:rFonts w:ascii="Times New Roman" w:eastAsia="Times New Roman" w:hAnsi="Times New Roman" w:cs="Times New Roman"/>
                <w:spacing w:val="-1"/>
                <w:w w:val="69"/>
                <w:sz w:val="24"/>
                <w:szCs w:val="24"/>
                <w:lang w:val="en-US"/>
              </w:rPr>
              <w:t>l</w:t>
            </w:r>
            <w:r w:rsidRPr="00E93824">
              <w:rPr>
                <w:rFonts w:ascii="Times New Roman" w:eastAsia="Times New Roman" w:hAnsi="Times New Roman" w:cs="Times New Roman"/>
                <w:spacing w:val="-2"/>
                <w:w w:val="87"/>
                <w:sz w:val="24"/>
                <w:szCs w:val="24"/>
                <w:lang w:val="en-US"/>
              </w:rPr>
              <w:t>o</w:t>
            </w:r>
            <w:r w:rsidRPr="00E93824">
              <w:rPr>
                <w:rFonts w:ascii="Times New Roman" w:eastAsia="Times New Roman" w:hAnsi="Times New Roman" w:cs="Times New Roman"/>
                <w:w w:val="101"/>
                <w:sz w:val="24"/>
                <w:szCs w:val="24"/>
                <w:lang w:val="en-US"/>
              </w:rPr>
              <w:t>s</w:t>
            </w:r>
            <w:r w:rsidRPr="00E93824">
              <w:rPr>
                <w:rFonts w:ascii="Times New Roman" w:eastAsia="Times New Roman" w:hAnsi="Times New Roman" w:cs="Times New Roman"/>
                <w:spacing w:val="22"/>
                <w:sz w:val="24"/>
                <w:szCs w:val="24"/>
                <w:lang w:val="en-US"/>
              </w:rPr>
              <w:t xml:space="preserve"> </w:t>
            </w:r>
            <w:r w:rsidRPr="00E93824">
              <w:rPr>
                <w:rFonts w:ascii="Times New Roman" w:eastAsia="Times New Roman" w:hAnsi="Times New Roman" w:cs="Times New Roman"/>
                <w:sz w:val="24"/>
                <w:szCs w:val="24"/>
                <w:lang w:val="en-US"/>
              </w:rPr>
              <w:t>r</w:t>
            </w:r>
            <w:r w:rsidRPr="00E93824">
              <w:rPr>
                <w:rFonts w:ascii="Times New Roman" w:eastAsia="Times New Roman" w:hAnsi="Times New Roman" w:cs="Times New Roman"/>
                <w:spacing w:val="-3"/>
                <w:sz w:val="24"/>
                <w:szCs w:val="24"/>
                <w:lang w:val="en-US"/>
              </w:rPr>
              <w:t>a</w:t>
            </w:r>
            <w:r w:rsidRPr="00E93824">
              <w:rPr>
                <w:rFonts w:ascii="Times New Roman" w:eastAsia="Times New Roman" w:hAnsi="Times New Roman" w:cs="Times New Roman"/>
                <w:spacing w:val="-2"/>
                <w:sz w:val="24"/>
                <w:szCs w:val="24"/>
                <w:lang w:val="en-US"/>
              </w:rPr>
              <w:t>s</w:t>
            </w:r>
            <w:r w:rsidRPr="00E93824">
              <w:rPr>
                <w:rFonts w:ascii="Times New Roman" w:eastAsia="Times New Roman" w:hAnsi="Times New Roman" w:cs="Times New Roman"/>
                <w:spacing w:val="-1"/>
                <w:sz w:val="24"/>
                <w:szCs w:val="24"/>
                <w:lang w:val="en-US"/>
              </w:rPr>
              <w:t>g</w:t>
            </w:r>
            <w:r w:rsidRPr="00E93824">
              <w:rPr>
                <w:rFonts w:ascii="Times New Roman" w:eastAsia="Times New Roman" w:hAnsi="Times New Roman" w:cs="Times New Roman"/>
                <w:spacing w:val="-2"/>
                <w:sz w:val="24"/>
                <w:szCs w:val="24"/>
                <w:lang w:val="en-US"/>
              </w:rPr>
              <w:t>o</w:t>
            </w:r>
            <w:r w:rsidRPr="00E93824">
              <w:rPr>
                <w:rFonts w:ascii="Times New Roman" w:eastAsia="Times New Roman" w:hAnsi="Times New Roman" w:cs="Times New Roman"/>
                <w:sz w:val="24"/>
                <w:szCs w:val="24"/>
                <w:lang w:val="en-US"/>
              </w:rPr>
              <w:t>s</w:t>
            </w:r>
            <w:r w:rsidRPr="00E93824">
              <w:rPr>
                <w:rFonts w:ascii="Times New Roman" w:eastAsia="Times New Roman" w:hAnsi="Times New Roman" w:cs="Times New Roman"/>
                <w:spacing w:val="-21"/>
                <w:sz w:val="24"/>
                <w:szCs w:val="24"/>
                <w:lang w:val="en-US"/>
              </w:rPr>
              <w:t xml:space="preserve"> </w:t>
            </w:r>
            <w:r w:rsidRPr="00E93824">
              <w:rPr>
                <w:rFonts w:ascii="Times New Roman" w:eastAsia="Times New Roman" w:hAnsi="Times New Roman" w:cs="Times New Roman"/>
                <w:spacing w:val="-1"/>
                <w:w w:val="92"/>
                <w:sz w:val="24"/>
                <w:szCs w:val="24"/>
                <w:lang w:val="en-US"/>
              </w:rPr>
              <w:t>p</w:t>
            </w:r>
            <w:r w:rsidRPr="00E93824">
              <w:rPr>
                <w:rFonts w:ascii="Times New Roman" w:eastAsia="Times New Roman" w:hAnsi="Times New Roman" w:cs="Times New Roman"/>
                <w:spacing w:val="-1"/>
                <w:w w:val="87"/>
                <w:sz w:val="24"/>
                <w:szCs w:val="24"/>
                <w:lang w:val="en-US"/>
              </w:rPr>
              <w:t>r</w:t>
            </w:r>
            <w:r w:rsidRPr="00E93824">
              <w:rPr>
                <w:rFonts w:ascii="Times New Roman" w:eastAsia="Times New Roman" w:hAnsi="Times New Roman" w:cs="Times New Roman"/>
                <w:spacing w:val="-3"/>
                <w:w w:val="69"/>
                <w:sz w:val="24"/>
                <w:szCs w:val="24"/>
                <w:lang w:val="en-US"/>
              </w:rPr>
              <w:t>i</w:t>
            </w:r>
            <w:r w:rsidRPr="00E93824">
              <w:rPr>
                <w:rFonts w:ascii="Times New Roman" w:eastAsia="Times New Roman" w:hAnsi="Times New Roman" w:cs="Times New Roman"/>
                <w:spacing w:val="-2"/>
                <w:w w:val="92"/>
                <w:sz w:val="24"/>
                <w:szCs w:val="24"/>
                <w:lang w:val="en-US"/>
              </w:rPr>
              <w:t>n</w:t>
            </w:r>
            <w:r w:rsidRPr="00E93824">
              <w:rPr>
                <w:rFonts w:ascii="Times New Roman" w:eastAsia="Times New Roman" w:hAnsi="Times New Roman" w:cs="Times New Roman"/>
                <w:spacing w:val="-3"/>
                <w:w w:val="92"/>
                <w:sz w:val="24"/>
                <w:szCs w:val="24"/>
                <w:lang w:val="en-US"/>
              </w:rPr>
              <w:t>c</w:t>
            </w:r>
            <w:r w:rsidRPr="00E93824">
              <w:rPr>
                <w:rFonts w:ascii="Times New Roman" w:eastAsia="Times New Roman" w:hAnsi="Times New Roman" w:cs="Times New Roman"/>
                <w:spacing w:val="-3"/>
                <w:w w:val="69"/>
                <w:sz w:val="24"/>
                <w:szCs w:val="24"/>
                <w:lang w:val="en-US"/>
              </w:rPr>
              <w:t>i</w:t>
            </w:r>
            <w:r w:rsidRPr="00E93824">
              <w:rPr>
                <w:rFonts w:ascii="Times New Roman" w:eastAsia="Times New Roman" w:hAnsi="Times New Roman" w:cs="Times New Roman"/>
                <w:spacing w:val="-1"/>
                <w:w w:val="92"/>
                <w:sz w:val="24"/>
                <w:szCs w:val="24"/>
                <w:lang w:val="en-US"/>
              </w:rPr>
              <w:t>p</w:t>
            </w:r>
            <w:r w:rsidRPr="00E93824">
              <w:rPr>
                <w:rFonts w:ascii="Times New Roman" w:eastAsia="Times New Roman" w:hAnsi="Times New Roman" w:cs="Times New Roman"/>
                <w:spacing w:val="-3"/>
                <w:w w:val="98"/>
                <w:sz w:val="24"/>
                <w:szCs w:val="24"/>
                <w:lang w:val="en-US"/>
              </w:rPr>
              <w:t>a</w:t>
            </w:r>
            <w:r w:rsidRPr="00E93824">
              <w:rPr>
                <w:rFonts w:ascii="Times New Roman" w:eastAsia="Times New Roman" w:hAnsi="Times New Roman" w:cs="Times New Roman"/>
                <w:spacing w:val="-2"/>
                <w:w w:val="69"/>
                <w:sz w:val="24"/>
                <w:szCs w:val="24"/>
                <w:lang w:val="en-US"/>
              </w:rPr>
              <w:t>l</w:t>
            </w:r>
            <w:r w:rsidRPr="00E93824">
              <w:rPr>
                <w:rFonts w:ascii="Times New Roman" w:eastAsia="Times New Roman" w:hAnsi="Times New Roman" w:cs="Times New Roman"/>
                <w:w w:val="99"/>
                <w:sz w:val="24"/>
                <w:szCs w:val="24"/>
                <w:lang w:val="en-US"/>
              </w:rPr>
              <w:t>es</w:t>
            </w:r>
            <w:r w:rsidRPr="00E93824">
              <w:rPr>
                <w:rFonts w:ascii="Times New Roman" w:eastAsia="Times New Roman" w:hAnsi="Times New Roman" w:cs="Times New Roman"/>
                <w:spacing w:val="22"/>
                <w:sz w:val="24"/>
                <w:szCs w:val="24"/>
                <w:lang w:val="en-US"/>
              </w:rPr>
              <w:t xml:space="preserve"> </w:t>
            </w:r>
            <w:r w:rsidRPr="00E93824">
              <w:rPr>
                <w:rFonts w:ascii="Times New Roman" w:eastAsia="Times New Roman" w:hAnsi="Times New Roman" w:cs="Times New Roman"/>
                <w:spacing w:val="-2"/>
                <w:sz w:val="24"/>
                <w:szCs w:val="24"/>
                <w:lang w:val="en-US"/>
              </w:rPr>
              <w:t>d</w:t>
            </w:r>
            <w:r w:rsidRPr="00E93824">
              <w:rPr>
                <w:rFonts w:ascii="Times New Roman" w:eastAsia="Times New Roman" w:hAnsi="Times New Roman" w:cs="Times New Roman"/>
                <w:sz w:val="24"/>
                <w:szCs w:val="24"/>
                <w:lang w:val="en-US"/>
              </w:rPr>
              <w:t>e</w:t>
            </w:r>
            <w:r w:rsidRPr="00E93824">
              <w:rPr>
                <w:rFonts w:ascii="Times New Roman" w:eastAsia="Times New Roman" w:hAnsi="Times New Roman" w:cs="Times New Roman"/>
                <w:spacing w:val="8"/>
                <w:sz w:val="24"/>
                <w:szCs w:val="24"/>
                <w:lang w:val="en-US"/>
              </w:rPr>
              <w:t xml:space="preserve"> </w:t>
            </w:r>
            <w:r w:rsidRPr="00E93824">
              <w:rPr>
                <w:rFonts w:ascii="Times New Roman" w:eastAsia="Times New Roman" w:hAnsi="Times New Roman" w:cs="Times New Roman"/>
                <w:spacing w:val="-2"/>
                <w:w w:val="69"/>
                <w:sz w:val="24"/>
                <w:szCs w:val="24"/>
                <w:lang w:val="en-US"/>
              </w:rPr>
              <w:t>l</w:t>
            </w:r>
            <w:r w:rsidRPr="00E93824">
              <w:rPr>
                <w:rFonts w:ascii="Times New Roman" w:eastAsia="Times New Roman" w:hAnsi="Times New Roman" w:cs="Times New Roman"/>
                <w:w w:val="98"/>
                <w:sz w:val="24"/>
                <w:szCs w:val="24"/>
                <w:lang w:val="en-US"/>
              </w:rPr>
              <w:t>a</w:t>
            </w:r>
            <w:r w:rsidRPr="00E93824">
              <w:rPr>
                <w:rFonts w:ascii="Times New Roman" w:eastAsia="Times New Roman" w:hAnsi="Times New Roman" w:cs="Times New Roman"/>
                <w:spacing w:val="22"/>
                <w:sz w:val="24"/>
                <w:szCs w:val="24"/>
                <w:lang w:val="en-US"/>
              </w:rPr>
              <w:t xml:space="preserve"> </w:t>
            </w:r>
            <w:r w:rsidRPr="00E93824">
              <w:rPr>
                <w:rFonts w:ascii="Times New Roman" w:eastAsia="Times New Roman" w:hAnsi="Times New Roman" w:cs="Times New Roman"/>
                <w:w w:val="101"/>
                <w:sz w:val="24"/>
                <w:szCs w:val="24"/>
                <w:lang w:val="en-US"/>
              </w:rPr>
              <w:t>s</w:t>
            </w:r>
            <w:r w:rsidRPr="00E93824">
              <w:rPr>
                <w:rFonts w:ascii="Times New Roman" w:eastAsia="Times New Roman" w:hAnsi="Times New Roman" w:cs="Times New Roman"/>
                <w:w w:val="89"/>
                <w:sz w:val="24"/>
                <w:szCs w:val="24"/>
                <w:lang w:val="en-US"/>
              </w:rPr>
              <w:t>o</w:t>
            </w:r>
            <w:r w:rsidRPr="00E93824">
              <w:rPr>
                <w:rFonts w:ascii="Times New Roman" w:eastAsia="Times New Roman" w:hAnsi="Times New Roman" w:cs="Times New Roman"/>
                <w:spacing w:val="-3"/>
                <w:w w:val="89"/>
                <w:sz w:val="24"/>
                <w:szCs w:val="24"/>
                <w:lang w:val="en-US"/>
              </w:rPr>
              <w:t>c</w:t>
            </w:r>
            <w:r w:rsidRPr="00E93824">
              <w:rPr>
                <w:rFonts w:ascii="Times New Roman" w:eastAsia="Times New Roman" w:hAnsi="Times New Roman" w:cs="Times New Roman"/>
                <w:spacing w:val="-2"/>
                <w:w w:val="69"/>
                <w:sz w:val="24"/>
                <w:szCs w:val="24"/>
                <w:lang w:val="en-US"/>
              </w:rPr>
              <w:t>i</w:t>
            </w:r>
            <w:r w:rsidRPr="00E93824">
              <w:rPr>
                <w:rFonts w:ascii="Times New Roman" w:eastAsia="Times New Roman" w:hAnsi="Times New Roman" w:cs="Times New Roman"/>
                <w:spacing w:val="-1"/>
                <w:w w:val="97"/>
                <w:sz w:val="24"/>
                <w:szCs w:val="24"/>
                <w:lang w:val="en-US"/>
              </w:rPr>
              <w:t>e</w:t>
            </w:r>
            <w:r w:rsidRPr="00E93824">
              <w:rPr>
                <w:rFonts w:ascii="Times New Roman" w:eastAsia="Times New Roman" w:hAnsi="Times New Roman" w:cs="Times New Roman"/>
                <w:spacing w:val="-3"/>
                <w:w w:val="91"/>
                <w:sz w:val="24"/>
                <w:szCs w:val="24"/>
                <w:lang w:val="en-US"/>
              </w:rPr>
              <w:t>d</w:t>
            </w:r>
            <w:r w:rsidRPr="00E93824">
              <w:rPr>
                <w:rFonts w:ascii="Times New Roman" w:eastAsia="Times New Roman" w:hAnsi="Times New Roman" w:cs="Times New Roman"/>
                <w:spacing w:val="-2"/>
                <w:w w:val="98"/>
                <w:sz w:val="24"/>
                <w:szCs w:val="24"/>
                <w:lang w:val="en-US"/>
              </w:rPr>
              <w:t>a</w:t>
            </w:r>
            <w:r w:rsidRPr="00E93824">
              <w:rPr>
                <w:rFonts w:ascii="Times New Roman" w:eastAsia="Times New Roman" w:hAnsi="Times New Roman" w:cs="Times New Roman"/>
                <w:spacing w:val="-4"/>
                <w:w w:val="91"/>
                <w:sz w:val="24"/>
                <w:szCs w:val="24"/>
                <w:lang w:val="en-US"/>
              </w:rPr>
              <w:t>d</w:t>
            </w:r>
            <w:r w:rsidRPr="00E93824">
              <w:rPr>
                <w:rFonts w:ascii="Times New Roman" w:eastAsia="Times New Roman" w:hAnsi="Times New Roman" w:cs="Times New Roman"/>
                <w:w w:val="96"/>
                <w:sz w:val="24"/>
                <w:szCs w:val="24"/>
                <w:lang w:val="en-US"/>
              </w:rPr>
              <w:t>,</w:t>
            </w:r>
            <w:r w:rsidRPr="00E93824">
              <w:rPr>
                <w:rFonts w:ascii="Times New Roman" w:eastAsia="Times New Roman" w:hAnsi="Times New Roman" w:cs="Times New Roman"/>
                <w:spacing w:val="22"/>
                <w:sz w:val="24"/>
                <w:szCs w:val="24"/>
                <w:lang w:val="en-US"/>
              </w:rPr>
              <w:t xml:space="preserve"> </w:t>
            </w:r>
            <w:r w:rsidRPr="00E93824">
              <w:rPr>
                <w:rFonts w:ascii="Times New Roman" w:eastAsia="Times New Roman" w:hAnsi="Times New Roman" w:cs="Times New Roman"/>
                <w:spacing w:val="-1"/>
                <w:w w:val="97"/>
                <w:sz w:val="24"/>
                <w:szCs w:val="24"/>
                <w:lang w:val="en-US"/>
              </w:rPr>
              <w:t>e</w:t>
            </w:r>
            <w:r w:rsidRPr="00E93824">
              <w:rPr>
                <w:rFonts w:ascii="Times New Roman" w:eastAsia="Times New Roman" w:hAnsi="Times New Roman" w:cs="Times New Roman"/>
                <w:spacing w:val="-1"/>
                <w:w w:val="92"/>
                <w:sz w:val="24"/>
                <w:szCs w:val="24"/>
                <w:lang w:val="en-US"/>
              </w:rPr>
              <w:t>c</w:t>
            </w:r>
            <w:r w:rsidRPr="00E93824">
              <w:rPr>
                <w:rFonts w:ascii="Times New Roman" w:eastAsia="Times New Roman" w:hAnsi="Times New Roman" w:cs="Times New Roman"/>
                <w:spacing w:val="-1"/>
                <w:w w:val="87"/>
                <w:sz w:val="24"/>
                <w:szCs w:val="24"/>
                <w:lang w:val="en-US"/>
              </w:rPr>
              <w:t>o</w:t>
            </w:r>
            <w:r w:rsidRPr="00E93824">
              <w:rPr>
                <w:rFonts w:ascii="Times New Roman" w:eastAsia="Times New Roman" w:hAnsi="Times New Roman" w:cs="Times New Roman"/>
                <w:spacing w:val="-2"/>
                <w:w w:val="92"/>
                <w:sz w:val="24"/>
                <w:szCs w:val="24"/>
                <w:lang w:val="en-US"/>
              </w:rPr>
              <w:t>n</w:t>
            </w:r>
            <w:r w:rsidRPr="00E93824">
              <w:rPr>
                <w:rFonts w:ascii="Times New Roman" w:eastAsia="Times New Roman" w:hAnsi="Times New Roman" w:cs="Times New Roman"/>
                <w:spacing w:val="-1"/>
                <w:w w:val="87"/>
                <w:sz w:val="24"/>
                <w:szCs w:val="24"/>
                <w:lang w:val="en-US"/>
              </w:rPr>
              <w:t>o</w:t>
            </w:r>
            <w:r w:rsidRPr="00E93824">
              <w:rPr>
                <w:rFonts w:ascii="Times New Roman" w:eastAsia="Times New Roman" w:hAnsi="Times New Roman" w:cs="Times New Roman"/>
                <w:spacing w:val="-3"/>
                <w:w w:val="93"/>
                <w:sz w:val="24"/>
                <w:szCs w:val="24"/>
                <w:lang w:val="en-US"/>
              </w:rPr>
              <w:t>m</w:t>
            </w:r>
            <w:r w:rsidRPr="00E93824">
              <w:rPr>
                <w:rFonts w:ascii="Times New Roman" w:eastAsia="Times New Roman" w:hAnsi="Times New Roman" w:cs="Times New Roman"/>
                <w:spacing w:val="-3"/>
                <w:w w:val="69"/>
                <w:sz w:val="24"/>
                <w:szCs w:val="24"/>
                <w:lang w:val="en-US"/>
              </w:rPr>
              <w:t>í</w:t>
            </w:r>
            <w:r w:rsidRPr="00E93824">
              <w:rPr>
                <w:rFonts w:ascii="Times New Roman" w:eastAsia="Times New Roman" w:hAnsi="Times New Roman" w:cs="Times New Roman"/>
                <w:w w:val="98"/>
                <w:sz w:val="24"/>
                <w:szCs w:val="24"/>
                <w:lang w:val="en-US"/>
              </w:rPr>
              <w:t>a</w:t>
            </w:r>
            <w:r w:rsidRPr="00E93824">
              <w:rPr>
                <w:rFonts w:ascii="Times New Roman" w:eastAsia="Times New Roman" w:hAnsi="Times New Roman" w:cs="Times New Roman"/>
                <w:spacing w:val="22"/>
                <w:sz w:val="24"/>
                <w:szCs w:val="24"/>
                <w:lang w:val="en-US"/>
              </w:rPr>
              <w:t xml:space="preserve"> </w:t>
            </w:r>
            <w:r w:rsidRPr="00E93824">
              <w:rPr>
                <w:rFonts w:ascii="Times New Roman" w:eastAsia="Times New Roman" w:hAnsi="Times New Roman" w:cs="Times New Roman"/>
                <w:w w:val="75"/>
                <w:sz w:val="24"/>
                <w:szCs w:val="24"/>
                <w:lang w:val="en-US"/>
              </w:rPr>
              <w:t>y</w:t>
            </w:r>
            <w:r w:rsidRPr="00E93824">
              <w:rPr>
                <w:rFonts w:ascii="Times New Roman" w:eastAsia="Times New Roman" w:hAnsi="Times New Roman" w:cs="Times New Roman"/>
                <w:spacing w:val="37"/>
                <w:w w:val="75"/>
                <w:sz w:val="24"/>
                <w:szCs w:val="24"/>
                <w:lang w:val="en-US"/>
              </w:rPr>
              <w:t xml:space="preserve"> </w:t>
            </w:r>
            <w:r w:rsidRPr="00E93824">
              <w:rPr>
                <w:rFonts w:ascii="Times New Roman" w:eastAsia="Times New Roman" w:hAnsi="Times New Roman" w:cs="Times New Roman"/>
                <w:spacing w:val="-3"/>
                <w:w w:val="92"/>
                <w:sz w:val="24"/>
                <w:szCs w:val="24"/>
                <w:lang w:val="en-US"/>
              </w:rPr>
              <w:t>cu</w:t>
            </w:r>
            <w:r w:rsidRPr="00E93824">
              <w:rPr>
                <w:rFonts w:ascii="Times New Roman" w:eastAsia="Times New Roman" w:hAnsi="Times New Roman" w:cs="Times New Roman"/>
                <w:w w:val="69"/>
                <w:sz w:val="24"/>
                <w:szCs w:val="24"/>
                <w:lang w:val="en-US"/>
              </w:rPr>
              <w:t>l</w:t>
            </w:r>
            <w:r w:rsidRPr="00E93824">
              <w:rPr>
                <w:rFonts w:ascii="Times New Roman" w:eastAsia="Times New Roman" w:hAnsi="Times New Roman" w:cs="Times New Roman"/>
                <w:w w:val="88"/>
                <w:sz w:val="24"/>
                <w:szCs w:val="24"/>
                <w:lang w:val="en-US"/>
              </w:rPr>
              <w:t>t</w:t>
            </w:r>
            <w:r w:rsidRPr="00E93824">
              <w:rPr>
                <w:rFonts w:ascii="Times New Roman" w:eastAsia="Times New Roman" w:hAnsi="Times New Roman" w:cs="Times New Roman"/>
                <w:spacing w:val="-3"/>
                <w:w w:val="92"/>
                <w:sz w:val="24"/>
                <w:szCs w:val="24"/>
                <w:lang w:val="en-US"/>
              </w:rPr>
              <w:t>u</w:t>
            </w:r>
            <w:r w:rsidRPr="00E93824">
              <w:rPr>
                <w:rFonts w:ascii="Times New Roman" w:eastAsia="Times New Roman" w:hAnsi="Times New Roman" w:cs="Times New Roman"/>
                <w:w w:val="94"/>
                <w:sz w:val="24"/>
                <w:szCs w:val="24"/>
                <w:lang w:val="en-US"/>
              </w:rPr>
              <w:t>ra</w:t>
            </w:r>
            <w:r w:rsidRPr="00E93824">
              <w:rPr>
                <w:rFonts w:ascii="Times New Roman" w:eastAsia="Times New Roman" w:hAnsi="Times New Roman" w:cs="Times New Roman"/>
                <w:spacing w:val="22"/>
                <w:sz w:val="24"/>
                <w:szCs w:val="24"/>
                <w:lang w:val="en-US"/>
              </w:rPr>
              <w:t xml:space="preserve"> </w:t>
            </w:r>
            <w:r w:rsidRPr="00E93824">
              <w:rPr>
                <w:rFonts w:ascii="Times New Roman" w:eastAsia="Times New Roman" w:hAnsi="Times New Roman" w:cs="Times New Roman"/>
                <w:spacing w:val="-3"/>
                <w:w w:val="93"/>
                <w:sz w:val="24"/>
                <w:szCs w:val="24"/>
                <w:lang w:val="en-US"/>
              </w:rPr>
              <w:t>r</w:t>
            </w:r>
            <w:r w:rsidRPr="00E93824">
              <w:rPr>
                <w:rFonts w:ascii="Times New Roman" w:eastAsia="Times New Roman" w:hAnsi="Times New Roman" w:cs="Times New Roman"/>
                <w:spacing w:val="-1"/>
                <w:w w:val="93"/>
                <w:sz w:val="24"/>
                <w:szCs w:val="24"/>
                <w:lang w:val="en-US"/>
              </w:rPr>
              <w:t>o</w:t>
            </w:r>
            <w:r w:rsidRPr="00E93824">
              <w:rPr>
                <w:rFonts w:ascii="Times New Roman" w:eastAsia="Times New Roman" w:hAnsi="Times New Roman" w:cs="Times New Roman"/>
                <w:spacing w:val="-3"/>
                <w:w w:val="93"/>
                <w:sz w:val="24"/>
                <w:szCs w:val="24"/>
                <w:lang w:val="en-US"/>
              </w:rPr>
              <w:t>mana</w:t>
            </w:r>
            <w:r w:rsidRPr="00E93824">
              <w:rPr>
                <w:rFonts w:ascii="Times New Roman" w:eastAsia="Times New Roman" w:hAnsi="Times New Roman" w:cs="Times New Roman"/>
                <w:spacing w:val="-2"/>
                <w:w w:val="93"/>
                <w:sz w:val="24"/>
                <w:szCs w:val="24"/>
                <w:lang w:val="en-US"/>
              </w:rPr>
              <w:t>s</w:t>
            </w:r>
            <w:r w:rsidRPr="00E93824">
              <w:rPr>
                <w:rFonts w:ascii="Times New Roman" w:eastAsia="Times New Roman" w:hAnsi="Times New Roman" w:cs="Times New Roman"/>
                <w:w w:val="93"/>
                <w:sz w:val="24"/>
                <w:szCs w:val="24"/>
                <w:lang w:val="en-US"/>
              </w:rPr>
              <w:t>,</w:t>
            </w:r>
            <w:r w:rsidRPr="00E93824">
              <w:rPr>
                <w:rFonts w:ascii="Times New Roman" w:eastAsia="Times New Roman" w:hAnsi="Times New Roman" w:cs="Times New Roman"/>
                <w:spacing w:val="32"/>
                <w:w w:val="93"/>
                <w:sz w:val="24"/>
                <w:szCs w:val="24"/>
                <w:lang w:val="en-US"/>
              </w:rPr>
              <w:t xml:space="preserve"> </w:t>
            </w:r>
            <w:r w:rsidRPr="00E93824">
              <w:rPr>
                <w:rFonts w:ascii="Times New Roman" w:eastAsia="Times New Roman" w:hAnsi="Times New Roman" w:cs="Times New Roman"/>
                <w:spacing w:val="-2"/>
                <w:w w:val="69"/>
                <w:sz w:val="24"/>
                <w:szCs w:val="24"/>
                <w:lang w:val="en-US"/>
              </w:rPr>
              <w:t>i</w:t>
            </w:r>
            <w:r w:rsidRPr="00E93824">
              <w:rPr>
                <w:rFonts w:ascii="Times New Roman" w:eastAsia="Times New Roman" w:hAnsi="Times New Roman" w:cs="Times New Roman"/>
                <w:spacing w:val="-2"/>
                <w:w w:val="91"/>
                <w:sz w:val="24"/>
                <w:szCs w:val="24"/>
                <w:lang w:val="en-US"/>
              </w:rPr>
              <w:t>d</w:t>
            </w:r>
            <w:r w:rsidRPr="00E93824">
              <w:rPr>
                <w:rFonts w:ascii="Times New Roman" w:eastAsia="Times New Roman" w:hAnsi="Times New Roman" w:cs="Times New Roman"/>
                <w:spacing w:val="-3"/>
                <w:w w:val="97"/>
                <w:sz w:val="24"/>
                <w:szCs w:val="24"/>
                <w:lang w:val="en-US"/>
              </w:rPr>
              <w:t>e</w:t>
            </w:r>
            <w:r w:rsidRPr="00E93824">
              <w:rPr>
                <w:rFonts w:ascii="Times New Roman" w:eastAsia="Times New Roman" w:hAnsi="Times New Roman" w:cs="Times New Roman"/>
                <w:spacing w:val="-1"/>
                <w:w w:val="92"/>
                <w:sz w:val="24"/>
                <w:szCs w:val="24"/>
                <w:lang w:val="en-US"/>
              </w:rPr>
              <w:t>n</w:t>
            </w:r>
            <w:r w:rsidRPr="00E93824">
              <w:rPr>
                <w:rFonts w:ascii="Times New Roman" w:eastAsia="Times New Roman" w:hAnsi="Times New Roman" w:cs="Times New Roman"/>
                <w:w w:val="88"/>
                <w:sz w:val="24"/>
                <w:szCs w:val="24"/>
                <w:lang w:val="en-US"/>
              </w:rPr>
              <w:t>t</w:t>
            </w:r>
            <w:r w:rsidRPr="00E93824">
              <w:rPr>
                <w:rFonts w:ascii="Times New Roman" w:eastAsia="Times New Roman" w:hAnsi="Times New Roman" w:cs="Times New Roman"/>
                <w:spacing w:val="-1"/>
                <w:w w:val="69"/>
                <w:sz w:val="24"/>
                <w:szCs w:val="24"/>
                <w:lang w:val="en-US"/>
              </w:rPr>
              <w:t>i</w:t>
            </w:r>
            <w:r w:rsidRPr="00E93824">
              <w:rPr>
                <w:rFonts w:ascii="Times New Roman" w:eastAsia="Times New Roman" w:hAnsi="Times New Roman" w:cs="Times New Roman"/>
                <w:spacing w:val="2"/>
                <w:w w:val="69"/>
                <w:sz w:val="24"/>
                <w:szCs w:val="24"/>
                <w:lang w:val="en-US"/>
              </w:rPr>
              <w:t>f</w:t>
            </w:r>
            <w:r w:rsidRPr="00E93824">
              <w:rPr>
                <w:rFonts w:ascii="Times New Roman" w:eastAsia="Times New Roman" w:hAnsi="Times New Roman" w:cs="Times New Roman"/>
                <w:spacing w:val="-2"/>
                <w:w w:val="69"/>
                <w:sz w:val="24"/>
                <w:szCs w:val="24"/>
                <w:lang w:val="en-US"/>
              </w:rPr>
              <w:t>i</w:t>
            </w:r>
            <w:r w:rsidRPr="00E93824">
              <w:rPr>
                <w:rFonts w:ascii="Times New Roman" w:eastAsia="Times New Roman" w:hAnsi="Times New Roman" w:cs="Times New Roman"/>
                <w:spacing w:val="1"/>
                <w:w w:val="92"/>
                <w:sz w:val="24"/>
                <w:szCs w:val="24"/>
                <w:lang w:val="en-US"/>
              </w:rPr>
              <w:t>c</w:t>
            </w:r>
            <w:r w:rsidRPr="00E93824">
              <w:rPr>
                <w:rFonts w:ascii="Times New Roman" w:eastAsia="Times New Roman" w:hAnsi="Times New Roman" w:cs="Times New Roman"/>
                <w:spacing w:val="-3"/>
                <w:w w:val="98"/>
                <w:sz w:val="24"/>
                <w:szCs w:val="24"/>
                <w:lang w:val="en-US"/>
              </w:rPr>
              <w:t>a</w:t>
            </w:r>
            <w:r w:rsidRPr="00E93824">
              <w:rPr>
                <w:rFonts w:ascii="Times New Roman" w:eastAsia="Times New Roman" w:hAnsi="Times New Roman" w:cs="Times New Roman"/>
                <w:spacing w:val="-2"/>
                <w:w w:val="92"/>
                <w:sz w:val="24"/>
                <w:szCs w:val="24"/>
                <w:lang w:val="en-US"/>
              </w:rPr>
              <w:t>n</w:t>
            </w:r>
            <w:r w:rsidRPr="00E93824">
              <w:rPr>
                <w:rFonts w:ascii="Times New Roman" w:eastAsia="Times New Roman" w:hAnsi="Times New Roman" w:cs="Times New Roman"/>
                <w:spacing w:val="-2"/>
                <w:w w:val="91"/>
                <w:sz w:val="24"/>
                <w:szCs w:val="24"/>
                <w:lang w:val="en-US"/>
              </w:rPr>
              <w:t>d</w:t>
            </w:r>
            <w:r w:rsidRPr="00E93824">
              <w:rPr>
                <w:rFonts w:ascii="Times New Roman" w:eastAsia="Times New Roman" w:hAnsi="Times New Roman" w:cs="Times New Roman"/>
                <w:w w:val="87"/>
                <w:sz w:val="24"/>
                <w:szCs w:val="24"/>
                <w:lang w:val="en-US"/>
              </w:rPr>
              <w:t>o</w:t>
            </w:r>
            <w:r w:rsidRPr="00E93824">
              <w:rPr>
                <w:rFonts w:ascii="Times New Roman" w:eastAsia="Times New Roman" w:hAnsi="Times New Roman" w:cs="Times New Roman"/>
                <w:spacing w:val="22"/>
                <w:sz w:val="24"/>
                <w:szCs w:val="24"/>
                <w:lang w:val="en-US"/>
              </w:rPr>
              <w:t xml:space="preserve"> </w:t>
            </w:r>
            <w:r w:rsidRPr="00E93824">
              <w:rPr>
                <w:rFonts w:ascii="Times New Roman" w:eastAsia="Times New Roman" w:hAnsi="Times New Roman" w:cs="Times New Roman"/>
                <w:spacing w:val="-2"/>
                <w:w w:val="69"/>
                <w:sz w:val="24"/>
                <w:szCs w:val="24"/>
                <w:lang w:val="en-US"/>
              </w:rPr>
              <w:t>l</w:t>
            </w:r>
            <w:r w:rsidRPr="00E93824">
              <w:rPr>
                <w:rFonts w:ascii="Times New Roman" w:eastAsia="Times New Roman" w:hAnsi="Times New Roman" w:cs="Times New Roman"/>
                <w:spacing w:val="-3"/>
                <w:w w:val="98"/>
                <w:sz w:val="24"/>
                <w:szCs w:val="24"/>
                <w:lang w:val="en-US"/>
              </w:rPr>
              <w:t>a</w:t>
            </w:r>
            <w:r w:rsidRPr="00E93824">
              <w:rPr>
                <w:rFonts w:ascii="Times New Roman" w:eastAsia="Times New Roman" w:hAnsi="Times New Roman" w:cs="Times New Roman"/>
                <w:w w:val="101"/>
                <w:sz w:val="24"/>
                <w:szCs w:val="24"/>
                <w:lang w:val="en-US"/>
              </w:rPr>
              <w:t xml:space="preserve">s </w:t>
            </w:r>
            <w:r w:rsidRPr="00E93824">
              <w:rPr>
                <w:rFonts w:ascii="Times New Roman" w:eastAsia="Times New Roman" w:hAnsi="Times New Roman" w:cs="Times New Roman"/>
                <w:spacing w:val="-3"/>
                <w:w w:val="98"/>
                <w:sz w:val="24"/>
                <w:szCs w:val="24"/>
                <w:lang w:val="en-US"/>
              </w:rPr>
              <w:t>a</w:t>
            </w:r>
            <w:r w:rsidRPr="00E93824">
              <w:rPr>
                <w:rFonts w:ascii="Times New Roman" w:eastAsia="Times New Roman" w:hAnsi="Times New Roman" w:cs="Times New Roman"/>
                <w:w w:val="90"/>
                <w:sz w:val="24"/>
                <w:szCs w:val="24"/>
                <w:lang w:val="en-US"/>
              </w:rPr>
              <w:t>p</w:t>
            </w:r>
            <w:r w:rsidRPr="00E93824">
              <w:rPr>
                <w:rFonts w:ascii="Times New Roman" w:eastAsia="Times New Roman" w:hAnsi="Times New Roman" w:cs="Times New Roman"/>
                <w:spacing w:val="-1"/>
                <w:w w:val="90"/>
                <w:sz w:val="24"/>
                <w:szCs w:val="24"/>
                <w:lang w:val="en-US"/>
              </w:rPr>
              <w:t>o</w:t>
            </w:r>
            <w:r w:rsidRPr="00E93824">
              <w:rPr>
                <w:rFonts w:ascii="Times New Roman" w:eastAsia="Times New Roman" w:hAnsi="Times New Roman" w:cs="Times New Roman"/>
                <w:spacing w:val="7"/>
                <w:w w:val="87"/>
                <w:sz w:val="24"/>
                <w:szCs w:val="24"/>
                <w:lang w:val="en-US"/>
              </w:rPr>
              <w:t>r</w:t>
            </w:r>
            <w:r w:rsidRPr="00E93824">
              <w:rPr>
                <w:rFonts w:ascii="Times New Roman" w:eastAsia="Times New Roman" w:hAnsi="Times New Roman" w:cs="Times New Roman"/>
                <w:spacing w:val="2"/>
                <w:w w:val="88"/>
                <w:sz w:val="24"/>
                <w:szCs w:val="24"/>
                <w:lang w:val="en-US"/>
              </w:rPr>
              <w:t>t</w:t>
            </w:r>
            <w:r w:rsidRPr="00E93824">
              <w:rPr>
                <w:rFonts w:ascii="Times New Roman" w:eastAsia="Times New Roman" w:hAnsi="Times New Roman" w:cs="Times New Roman"/>
                <w:spacing w:val="-3"/>
                <w:w w:val="98"/>
                <w:sz w:val="24"/>
                <w:szCs w:val="24"/>
                <w:lang w:val="en-US"/>
              </w:rPr>
              <w:t>a</w:t>
            </w:r>
            <w:r w:rsidRPr="00E93824">
              <w:rPr>
                <w:rFonts w:ascii="Times New Roman" w:eastAsia="Times New Roman" w:hAnsi="Times New Roman" w:cs="Times New Roman"/>
                <w:spacing w:val="-3"/>
                <w:w w:val="92"/>
                <w:sz w:val="24"/>
                <w:szCs w:val="24"/>
                <w:lang w:val="en-US"/>
              </w:rPr>
              <w:t>c</w:t>
            </w:r>
            <w:r w:rsidRPr="00E93824">
              <w:rPr>
                <w:rFonts w:ascii="Times New Roman" w:eastAsia="Times New Roman" w:hAnsi="Times New Roman" w:cs="Times New Roman"/>
                <w:spacing w:val="-2"/>
                <w:w w:val="69"/>
                <w:sz w:val="24"/>
                <w:szCs w:val="24"/>
                <w:lang w:val="en-US"/>
              </w:rPr>
              <w:t>i</w:t>
            </w:r>
            <w:r w:rsidRPr="00E93824">
              <w:rPr>
                <w:rFonts w:ascii="Times New Roman" w:eastAsia="Times New Roman" w:hAnsi="Times New Roman" w:cs="Times New Roman"/>
                <w:spacing w:val="-1"/>
                <w:w w:val="87"/>
                <w:sz w:val="24"/>
                <w:szCs w:val="24"/>
                <w:lang w:val="en-US"/>
              </w:rPr>
              <w:t>o</w:t>
            </w:r>
            <w:r w:rsidRPr="00E93824">
              <w:rPr>
                <w:rFonts w:ascii="Times New Roman" w:eastAsia="Times New Roman" w:hAnsi="Times New Roman" w:cs="Times New Roman"/>
                <w:spacing w:val="-2"/>
                <w:w w:val="92"/>
                <w:sz w:val="24"/>
                <w:szCs w:val="24"/>
                <w:lang w:val="en-US"/>
              </w:rPr>
              <w:t>n</w:t>
            </w:r>
            <w:r w:rsidRPr="00E93824">
              <w:rPr>
                <w:rFonts w:ascii="Times New Roman" w:eastAsia="Times New Roman" w:hAnsi="Times New Roman" w:cs="Times New Roman"/>
                <w:w w:val="99"/>
                <w:sz w:val="24"/>
                <w:szCs w:val="24"/>
                <w:lang w:val="en-US"/>
              </w:rPr>
              <w:t>es</w:t>
            </w:r>
            <w:r w:rsidRPr="00E93824">
              <w:rPr>
                <w:rFonts w:ascii="Times New Roman" w:eastAsia="Times New Roman" w:hAnsi="Times New Roman" w:cs="Times New Roman"/>
                <w:spacing w:val="8"/>
                <w:sz w:val="24"/>
                <w:szCs w:val="24"/>
                <w:lang w:val="en-US"/>
              </w:rPr>
              <w:t xml:space="preserve"> </w:t>
            </w:r>
            <w:r w:rsidRPr="00E93824">
              <w:rPr>
                <w:rFonts w:ascii="Times New Roman" w:eastAsia="Times New Roman" w:hAnsi="Times New Roman" w:cs="Times New Roman"/>
                <w:spacing w:val="-3"/>
                <w:sz w:val="24"/>
                <w:szCs w:val="24"/>
                <w:lang w:val="en-US"/>
              </w:rPr>
              <w:t>má</w:t>
            </w:r>
            <w:r w:rsidRPr="00E93824">
              <w:rPr>
                <w:rFonts w:ascii="Times New Roman" w:eastAsia="Times New Roman" w:hAnsi="Times New Roman" w:cs="Times New Roman"/>
                <w:sz w:val="24"/>
                <w:szCs w:val="24"/>
                <w:lang w:val="en-US"/>
              </w:rPr>
              <w:t>s</w:t>
            </w:r>
            <w:r w:rsidRPr="00E93824">
              <w:rPr>
                <w:rFonts w:ascii="Times New Roman" w:eastAsia="Times New Roman" w:hAnsi="Times New Roman" w:cs="Times New Roman"/>
                <w:spacing w:val="-7"/>
                <w:sz w:val="24"/>
                <w:szCs w:val="24"/>
                <w:lang w:val="en-US"/>
              </w:rPr>
              <w:t xml:space="preserve"> </w:t>
            </w:r>
            <w:r w:rsidRPr="00E93824">
              <w:rPr>
                <w:rFonts w:ascii="Times New Roman" w:eastAsia="Times New Roman" w:hAnsi="Times New Roman" w:cs="Times New Roman"/>
                <w:spacing w:val="-2"/>
                <w:w w:val="95"/>
                <w:sz w:val="24"/>
                <w:szCs w:val="24"/>
                <w:lang w:val="en-US"/>
              </w:rPr>
              <w:t>d</w:t>
            </w:r>
            <w:r w:rsidRPr="00E93824">
              <w:rPr>
                <w:rFonts w:ascii="Times New Roman" w:eastAsia="Times New Roman" w:hAnsi="Times New Roman" w:cs="Times New Roman"/>
                <w:w w:val="95"/>
                <w:sz w:val="24"/>
                <w:szCs w:val="24"/>
                <w:lang w:val="en-US"/>
              </w:rPr>
              <w:t>e</w:t>
            </w:r>
            <w:r w:rsidRPr="00E93824">
              <w:rPr>
                <w:rFonts w:ascii="Times New Roman" w:eastAsia="Times New Roman" w:hAnsi="Times New Roman" w:cs="Times New Roman"/>
                <w:spacing w:val="2"/>
                <w:w w:val="95"/>
                <w:sz w:val="24"/>
                <w:szCs w:val="24"/>
                <w:lang w:val="en-US"/>
              </w:rPr>
              <w:t>st</w:t>
            </w:r>
            <w:r w:rsidRPr="00E93824">
              <w:rPr>
                <w:rFonts w:ascii="Times New Roman" w:eastAsia="Times New Roman" w:hAnsi="Times New Roman" w:cs="Times New Roman"/>
                <w:spacing w:val="-3"/>
                <w:w w:val="95"/>
                <w:sz w:val="24"/>
                <w:szCs w:val="24"/>
                <w:lang w:val="en-US"/>
              </w:rPr>
              <w:t>a</w:t>
            </w:r>
            <w:r w:rsidRPr="00E93824">
              <w:rPr>
                <w:rFonts w:ascii="Times New Roman" w:eastAsia="Times New Roman" w:hAnsi="Times New Roman" w:cs="Times New Roman"/>
                <w:spacing w:val="1"/>
                <w:w w:val="95"/>
                <w:sz w:val="24"/>
                <w:szCs w:val="24"/>
                <w:lang w:val="en-US"/>
              </w:rPr>
              <w:t>c</w:t>
            </w:r>
            <w:r w:rsidRPr="00E93824">
              <w:rPr>
                <w:rFonts w:ascii="Times New Roman" w:eastAsia="Times New Roman" w:hAnsi="Times New Roman" w:cs="Times New Roman"/>
                <w:spacing w:val="-2"/>
                <w:w w:val="95"/>
                <w:sz w:val="24"/>
                <w:szCs w:val="24"/>
                <w:lang w:val="en-US"/>
              </w:rPr>
              <w:t>a</w:t>
            </w:r>
            <w:r w:rsidRPr="00E93824">
              <w:rPr>
                <w:rFonts w:ascii="Times New Roman" w:eastAsia="Times New Roman" w:hAnsi="Times New Roman" w:cs="Times New Roman"/>
                <w:spacing w:val="-3"/>
                <w:w w:val="95"/>
                <w:sz w:val="24"/>
                <w:szCs w:val="24"/>
                <w:lang w:val="en-US"/>
              </w:rPr>
              <w:t>da</w:t>
            </w:r>
            <w:r w:rsidRPr="00E93824">
              <w:rPr>
                <w:rFonts w:ascii="Times New Roman" w:eastAsia="Times New Roman" w:hAnsi="Times New Roman" w:cs="Times New Roman"/>
                <w:w w:val="95"/>
                <w:sz w:val="24"/>
                <w:szCs w:val="24"/>
                <w:lang w:val="en-US"/>
              </w:rPr>
              <w:t>s</w:t>
            </w:r>
            <w:r w:rsidRPr="00E93824">
              <w:rPr>
                <w:rFonts w:ascii="Times New Roman" w:eastAsia="Times New Roman" w:hAnsi="Times New Roman" w:cs="Times New Roman"/>
                <w:spacing w:val="15"/>
                <w:w w:val="95"/>
                <w:sz w:val="24"/>
                <w:szCs w:val="24"/>
                <w:lang w:val="en-US"/>
              </w:rPr>
              <w:t xml:space="preserve"> </w:t>
            </w:r>
            <w:r w:rsidRPr="00E93824">
              <w:rPr>
                <w:rFonts w:ascii="Times New Roman" w:eastAsia="Times New Roman" w:hAnsi="Times New Roman" w:cs="Times New Roman"/>
                <w:spacing w:val="-2"/>
                <w:sz w:val="24"/>
                <w:szCs w:val="24"/>
                <w:lang w:val="en-US"/>
              </w:rPr>
              <w:t>d</w:t>
            </w:r>
            <w:r w:rsidRPr="00E93824">
              <w:rPr>
                <w:rFonts w:ascii="Times New Roman" w:eastAsia="Times New Roman" w:hAnsi="Times New Roman" w:cs="Times New Roman"/>
                <w:sz w:val="24"/>
                <w:szCs w:val="24"/>
                <w:lang w:val="en-US"/>
              </w:rPr>
              <w:t>e</w:t>
            </w:r>
            <w:r w:rsidRPr="00E93824">
              <w:rPr>
                <w:rFonts w:ascii="Times New Roman" w:eastAsia="Times New Roman" w:hAnsi="Times New Roman" w:cs="Times New Roman"/>
                <w:spacing w:val="-6"/>
                <w:sz w:val="24"/>
                <w:szCs w:val="24"/>
                <w:lang w:val="en-US"/>
              </w:rPr>
              <w:t xml:space="preserve"> </w:t>
            </w:r>
            <w:r w:rsidRPr="00E93824">
              <w:rPr>
                <w:rFonts w:ascii="Times New Roman" w:eastAsia="Times New Roman" w:hAnsi="Times New Roman" w:cs="Times New Roman"/>
                <w:spacing w:val="-2"/>
                <w:w w:val="69"/>
                <w:sz w:val="24"/>
                <w:szCs w:val="24"/>
                <w:lang w:val="en-US"/>
              </w:rPr>
              <w:t>l</w:t>
            </w:r>
            <w:r w:rsidRPr="00E93824">
              <w:rPr>
                <w:rFonts w:ascii="Times New Roman" w:eastAsia="Times New Roman" w:hAnsi="Times New Roman" w:cs="Times New Roman"/>
                <w:w w:val="98"/>
                <w:sz w:val="24"/>
                <w:szCs w:val="24"/>
                <w:lang w:val="en-US"/>
              </w:rPr>
              <w:t>a</w:t>
            </w:r>
            <w:r w:rsidRPr="00E93824">
              <w:rPr>
                <w:rFonts w:ascii="Times New Roman" w:eastAsia="Times New Roman" w:hAnsi="Times New Roman" w:cs="Times New Roman"/>
                <w:spacing w:val="8"/>
                <w:sz w:val="24"/>
                <w:szCs w:val="24"/>
                <w:lang w:val="en-US"/>
              </w:rPr>
              <w:t xml:space="preserve"> </w:t>
            </w:r>
            <w:r w:rsidRPr="00E93824">
              <w:rPr>
                <w:rFonts w:ascii="Times New Roman" w:eastAsia="Times New Roman" w:hAnsi="Times New Roman" w:cs="Times New Roman"/>
                <w:w w:val="87"/>
                <w:sz w:val="24"/>
                <w:szCs w:val="24"/>
                <w:lang w:val="en-US"/>
              </w:rPr>
              <w:t>B</w:t>
            </w:r>
            <w:r w:rsidRPr="00E93824">
              <w:rPr>
                <w:rFonts w:ascii="Times New Roman" w:eastAsia="Times New Roman" w:hAnsi="Times New Roman" w:cs="Times New Roman"/>
                <w:spacing w:val="-2"/>
                <w:w w:val="87"/>
                <w:sz w:val="24"/>
                <w:szCs w:val="24"/>
                <w:lang w:val="en-US"/>
              </w:rPr>
              <w:t>é</w:t>
            </w:r>
            <w:r w:rsidRPr="00E93824">
              <w:rPr>
                <w:rFonts w:ascii="Times New Roman" w:eastAsia="Times New Roman" w:hAnsi="Times New Roman" w:cs="Times New Roman"/>
                <w:w w:val="88"/>
                <w:sz w:val="24"/>
                <w:szCs w:val="24"/>
                <w:lang w:val="en-US"/>
              </w:rPr>
              <w:t>t</w:t>
            </w:r>
            <w:r w:rsidRPr="00E93824">
              <w:rPr>
                <w:rFonts w:ascii="Times New Roman" w:eastAsia="Times New Roman" w:hAnsi="Times New Roman" w:cs="Times New Roman"/>
                <w:spacing w:val="-2"/>
                <w:w w:val="69"/>
                <w:sz w:val="24"/>
                <w:szCs w:val="24"/>
                <w:lang w:val="en-US"/>
              </w:rPr>
              <w:t>i</w:t>
            </w:r>
            <w:r w:rsidRPr="00E93824">
              <w:rPr>
                <w:rFonts w:ascii="Times New Roman" w:eastAsia="Times New Roman" w:hAnsi="Times New Roman" w:cs="Times New Roman"/>
                <w:spacing w:val="1"/>
                <w:w w:val="92"/>
                <w:sz w:val="24"/>
                <w:szCs w:val="24"/>
                <w:lang w:val="en-US"/>
              </w:rPr>
              <w:t>c</w:t>
            </w:r>
            <w:r w:rsidRPr="00E93824">
              <w:rPr>
                <w:rFonts w:ascii="Times New Roman" w:eastAsia="Times New Roman" w:hAnsi="Times New Roman" w:cs="Times New Roman"/>
                <w:w w:val="98"/>
                <w:sz w:val="24"/>
                <w:szCs w:val="24"/>
                <w:lang w:val="en-US"/>
              </w:rPr>
              <w:t>a</w:t>
            </w:r>
            <w:r w:rsidRPr="00E93824">
              <w:rPr>
                <w:rFonts w:ascii="Times New Roman" w:eastAsia="Times New Roman" w:hAnsi="Times New Roman" w:cs="Times New Roman"/>
                <w:spacing w:val="8"/>
                <w:sz w:val="24"/>
                <w:szCs w:val="24"/>
                <w:lang w:val="en-US"/>
              </w:rPr>
              <w:t xml:space="preserve"> </w:t>
            </w:r>
            <w:r w:rsidRPr="00E93824">
              <w:rPr>
                <w:rFonts w:ascii="Times New Roman" w:eastAsia="Times New Roman" w:hAnsi="Times New Roman" w:cs="Times New Roman"/>
                <w:sz w:val="24"/>
                <w:szCs w:val="24"/>
                <w:lang w:val="en-US"/>
              </w:rPr>
              <w:t>a</w:t>
            </w:r>
            <w:r w:rsidRPr="00E93824">
              <w:rPr>
                <w:rFonts w:ascii="Times New Roman" w:eastAsia="Times New Roman" w:hAnsi="Times New Roman" w:cs="Times New Roman"/>
                <w:spacing w:val="6"/>
                <w:sz w:val="24"/>
                <w:szCs w:val="24"/>
                <w:lang w:val="en-US"/>
              </w:rPr>
              <w:t xml:space="preserve"> </w:t>
            </w:r>
            <w:r w:rsidRPr="00E93824">
              <w:rPr>
                <w:rFonts w:ascii="Times New Roman" w:eastAsia="Times New Roman" w:hAnsi="Times New Roman" w:cs="Times New Roman"/>
                <w:spacing w:val="-2"/>
                <w:w w:val="69"/>
                <w:sz w:val="24"/>
                <w:szCs w:val="24"/>
                <w:lang w:val="en-US"/>
              </w:rPr>
              <w:t>l</w:t>
            </w:r>
            <w:r w:rsidRPr="00E93824">
              <w:rPr>
                <w:rFonts w:ascii="Times New Roman" w:eastAsia="Times New Roman" w:hAnsi="Times New Roman" w:cs="Times New Roman"/>
                <w:w w:val="98"/>
                <w:sz w:val="24"/>
                <w:szCs w:val="24"/>
                <w:lang w:val="en-US"/>
              </w:rPr>
              <w:t>a</w:t>
            </w:r>
            <w:r w:rsidRPr="00E93824">
              <w:rPr>
                <w:rFonts w:ascii="Times New Roman" w:eastAsia="Times New Roman" w:hAnsi="Times New Roman" w:cs="Times New Roman"/>
                <w:spacing w:val="8"/>
                <w:sz w:val="24"/>
                <w:szCs w:val="24"/>
                <w:lang w:val="en-US"/>
              </w:rPr>
              <w:t xml:space="preserve"> </w:t>
            </w:r>
            <w:r w:rsidRPr="00E93824">
              <w:rPr>
                <w:rFonts w:ascii="Times New Roman" w:eastAsia="Times New Roman" w:hAnsi="Times New Roman" w:cs="Times New Roman"/>
                <w:spacing w:val="-1"/>
                <w:w w:val="87"/>
                <w:sz w:val="24"/>
                <w:szCs w:val="24"/>
                <w:lang w:val="en-US"/>
              </w:rPr>
              <w:t>o</w:t>
            </w:r>
            <w:r w:rsidRPr="00E93824">
              <w:rPr>
                <w:rFonts w:ascii="Times New Roman" w:eastAsia="Times New Roman" w:hAnsi="Times New Roman" w:cs="Times New Roman"/>
                <w:spacing w:val="-2"/>
                <w:w w:val="87"/>
                <w:sz w:val="24"/>
                <w:szCs w:val="24"/>
                <w:lang w:val="en-US"/>
              </w:rPr>
              <w:t>r</w:t>
            </w:r>
            <w:r w:rsidRPr="00E93824">
              <w:rPr>
                <w:rFonts w:ascii="Times New Roman" w:eastAsia="Times New Roman" w:hAnsi="Times New Roman" w:cs="Times New Roman"/>
                <w:spacing w:val="1"/>
                <w:w w:val="85"/>
                <w:sz w:val="24"/>
                <w:szCs w:val="24"/>
                <w:lang w:val="en-US"/>
              </w:rPr>
              <w:t>g</w:t>
            </w:r>
            <w:r w:rsidRPr="00E93824">
              <w:rPr>
                <w:rFonts w:ascii="Times New Roman" w:eastAsia="Times New Roman" w:hAnsi="Times New Roman" w:cs="Times New Roman"/>
                <w:spacing w:val="-3"/>
                <w:w w:val="98"/>
                <w:sz w:val="24"/>
                <w:szCs w:val="24"/>
                <w:lang w:val="en-US"/>
              </w:rPr>
              <w:t>a</w:t>
            </w:r>
            <w:r w:rsidRPr="00E93824">
              <w:rPr>
                <w:rFonts w:ascii="Times New Roman" w:eastAsia="Times New Roman" w:hAnsi="Times New Roman" w:cs="Times New Roman"/>
                <w:spacing w:val="-3"/>
                <w:w w:val="92"/>
                <w:sz w:val="24"/>
                <w:szCs w:val="24"/>
                <w:lang w:val="en-US"/>
              </w:rPr>
              <w:t>n</w:t>
            </w:r>
            <w:r w:rsidRPr="00E93824">
              <w:rPr>
                <w:rFonts w:ascii="Times New Roman" w:eastAsia="Times New Roman" w:hAnsi="Times New Roman" w:cs="Times New Roman"/>
                <w:spacing w:val="-2"/>
                <w:w w:val="69"/>
                <w:sz w:val="24"/>
                <w:szCs w:val="24"/>
                <w:lang w:val="en-US"/>
              </w:rPr>
              <w:t>i</w:t>
            </w:r>
            <w:r w:rsidRPr="00E93824">
              <w:rPr>
                <w:rFonts w:ascii="Times New Roman" w:eastAsia="Times New Roman" w:hAnsi="Times New Roman" w:cs="Times New Roman"/>
                <w:w w:val="84"/>
                <w:sz w:val="24"/>
                <w:szCs w:val="24"/>
                <w:lang w:val="en-US"/>
              </w:rPr>
              <w:t>z</w:t>
            </w:r>
            <w:r w:rsidRPr="00E93824">
              <w:rPr>
                <w:rFonts w:ascii="Times New Roman" w:eastAsia="Times New Roman" w:hAnsi="Times New Roman" w:cs="Times New Roman"/>
                <w:spacing w:val="-3"/>
                <w:w w:val="98"/>
                <w:sz w:val="24"/>
                <w:szCs w:val="24"/>
                <w:lang w:val="en-US"/>
              </w:rPr>
              <w:t>a</w:t>
            </w:r>
            <w:r w:rsidRPr="00E93824">
              <w:rPr>
                <w:rFonts w:ascii="Times New Roman" w:eastAsia="Times New Roman" w:hAnsi="Times New Roman" w:cs="Times New Roman"/>
                <w:spacing w:val="-3"/>
                <w:w w:val="92"/>
                <w:sz w:val="24"/>
                <w:szCs w:val="24"/>
                <w:lang w:val="en-US"/>
              </w:rPr>
              <w:t>c</w:t>
            </w:r>
            <w:r w:rsidRPr="00E93824">
              <w:rPr>
                <w:rFonts w:ascii="Times New Roman" w:eastAsia="Times New Roman" w:hAnsi="Times New Roman" w:cs="Times New Roman"/>
                <w:spacing w:val="-2"/>
                <w:w w:val="69"/>
                <w:sz w:val="24"/>
                <w:szCs w:val="24"/>
                <w:lang w:val="en-US"/>
              </w:rPr>
              <w:t>i</w:t>
            </w:r>
            <w:r w:rsidRPr="00E93824">
              <w:rPr>
                <w:rFonts w:ascii="Times New Roman" w:eastAsia="Times New Roman" w:hAnsi="Times New Roman" w:cs="Times New Roman"/>
                <w:spacing w:val="-1"/>
                <w:w w:val="87"/>
                <w:sz w:val="24"/>
                <w:szCs w:val="24"/>
                <w:lang w:val="en-US"/>
              </w:rPr>
              <w:t>ó</w:t>
            </w:r>
            <w:r w:rsidRPr="00E93824">
              <w:rPr>
                <w:rFonts w:ascii="Times New Roman" w:eastAsia="Times New Roman" w:hAnsi="Times New Roman" w:cs="Times New Roman"/>
                <w:w w:val="92"/>
                <w:sz w:val="24"/>
                <w:szCs w:val="24"/>
                <w:lang w:val="en-US"/>
              </w:rPr>
              <w:t>n</w:t>
            </w:r>
            <w:r w:rsidRPr="00E93824">
              <w:rPr>
                <w:rFonts w:ascii="Times New Roman" w:eastAsia="Times New Roman" w:hAnsi="Times New Roman" w:cs="Times New Roman"/>
                <w:spacing w:val="7"/>
                <w:sz w:val="24"/>
                <w:szCs w:val="24"/>
                <w:lang w:val="en-US"/>
              </w:rPr>
              <w:t xml:space="preserve"> </w:t>
            </w:r>
            <w:r w:rsidRPr="00E93824">
              <w:rPr>
                <w:rFonts w:ascii="Times New Roman" w:eastAsia="Times New Roman" w:hAnsi="Times New Roman" w:cs="Times New Roman"/>
                <w:w w:val="90"/>
                <w:sz w:val="24"/>
                <w:szCs w:val="24"/>
                <w:lang w:val="en-US"/>
              </w:rPr>
              <w:t>p</w:t>
            </w:r>
            <w:r w:rsidRPr="00E93824">
              <w:rPr>
                <w:rFonts w:ascii="Times New Roman" w:eastAsia="Times New Roman" w:hAnsi="Times New Roman" w:cs="Times New Roman"/>
                <w:spacing w:val="-1"/>
                <w:w w:val="90"/>
                <w:sz w:val="24"/>
                <w:szCs w:val="24"/>
                <w:lang w:val="en-US"/>
              </w:rPr>
              <w:t>o</w:t>
            </w:r>
            <w:r w:rsidRPr="00E93824">
              <w:rPr>
                <w:rFonts w:ascii="Times New Roman" w:eastAsia="Times New Roman" w:hAnsi="Times New Roman" w:cs="Times New Roman"/>
                <w:spacing w:val="-3"/>
                <w:w w:val="69"/>
                <w:sz w:val="24"/>
                <w:szCs w:val="24"/>
                <w:lang w:val="en-US"/>
              </w:rPr>
              <w:t>l</w:t>
            </w:r>
            <w:r w:rsidRPr="00E93824">
              <w:rPr>
                <w:rFonts w:ascii="Times New Roman" w:eastAsia="Times New Roman" w:hAnsi="Times New Roman" w:cs="Times New Roman"/>
                <w:w w:val="69"/>
                <w:sz w:val="24"/>
                <w:szCs w:val="24"/>
                <w:lang w:val="en-US"/>
              </w:rPr>
              <w:t>í</w:t>
            </w:r>
            <w:r w:rsidRPr="00E93824">
              <w:rPr>
                <w:rFonts w:ascii="Times New Roman" w:eastAsia="Times New Roman" w:hAnsi="Times New Roman" w:cs="Times New Roman"/>
                <w:w w:val="88"/>
                <w:sz w:val="24"/>
                <w:szCs w:val="24"/>
                <w:lang w:val="en-US"/>
              </w:rPr>
              <w:t>t</w:t>
            </w:r>
            <w:r w:rsidRPr="00E93824">
              <w:rPr>
                <w:rFonts w:ascii="Times New Roman" w:eastAsia="Times New Roman" w:hAnsi="Times New Roman" w:cs="Times New Roman"/>
                <w:spacing w:val="-2"/>
                <w:w w:val="69"/>
                <w:sz w:val="24"/>
                <w:szCs w:val="24"/>
                <w:lang w:val="en-US"/>
              </w:rPr>
              <w:t>i</w:t>
            </w:r>
            <w:r w:rsidRPr="00E93824">
              <w:rPr>
                <w:rFonts w:ascii="Times New Roman" w:eastAsia="Times New Roman" w:hAnsi="Times New Roman" w:cs="Times New Roman"/>
                <w:spacing w:val="1"/>
                <w:w w:val="92"/>
                <w:sz w:val="24"/>
                <w:szCs w:val="24"/>
                <w:lang w:val="en-US"/>
              </w:rPr>
              <w:t>c</w:t>
            </w:r>
            <w:r w:rsidRPr="00E93824">
              <w:rPr>
                <w:rFonts w:ascii="Times New Roman" w:eastAsia="Times New Roman" w:hAnsi="Times New Roman" w:cs="Times New Roman"/>
                <w:spacing w:val="-4"/>
                <w:w w:val="98"/>
                <w:sz w:val="24"/>
                <w:szCs w:val="24"/>
                <w:lang w:val="en-US"/>
              </w:rPr>
              <w:t>a</w:t>
            </w:r>
            <w:r w:rsidRPr="00E93824">
              <w:rPr>
                <w:rFonts w:ascii="Times New Roman" w:eastAsia="Times New Roman" w:hAnsi="Times New Roman" w:cs="Times New Roman"/>
                <w:w w:val="96"/>
                <w:sz w:val="24"/>
                <w:szCs w:val="24"/>
                <w:lang w:val="en-US"/>
              </w:rPr>
              <w:t>,</w:t>
            </w:r>
            <w:r w:rsidRPr="00E93824">
              <w:rPr>
                <w:rFonts w:ascii="Times New Roman" w:eastAsia="Times New Roman" w:hAnsi="Times New Roman" w:cs="Times New Roman"/>
                <w:spacing w:val="8"/>
                <w:sz w:val="24"/>
                <w:szCs w:val="24"/>
                <w:lang w:val="en-US"/>
              </w:rPr>
              <w:t xml:space="preserve"> </w:t>
            </w:r>
            <w:r w:rsidRPr="00E93824">
              <w:rPr>
                <w:rFonts w:ascii="Times New Roman" w:eastAsia="Times New Roman" w:hAnsi="Times New Roman" w:cs="Times New Roman"/>
                <w:w w:val="101"/>
                <w:sz w:val="24"/>
                <w:szCs w:val="24"/>
                <w:lang w:val="en-US"/>
              </w:rPr>
              <w:t>s</w:t>
            </w:r>
            <w:r w:rsidRPr="00E93824">
              <w:rPr>
                <w:rFonts w:ascii="Times New Roman" w:eastAsia="Times New Roman" w:hAnsi="Times New Roman" w:cs="Times New Roman"/>
                <w:w w:val="89"/>
                <w:sz w:val="24"/>
                <w:szCs w:val="24"/>
                <w:lang w:val="en-US"/>
              </w:rPr>
              <w:t>o</w:t>
            </w:r>
            <w:r w:rsidRPr="00E93824">
              <w:rPr>
                <w:rFonts w:ascii="Times New Roman" w:eastAsia="Times New Roman" w:hAnsi="Times New Roman" w:cs="Times New Roman"/>
                <w:spacing w:val="-3"/>
                <w:w w:val="89"/>
                <w:sz w:val="24"/>
                <w:szCs w:val="24"/>
                <w:lang w:val="en-US"/>
              </w:rPr>
              <w:t>c</w:t>
            </w:r>
            <w:r w:rsidRPr="00E93824">
              <w:rPr>
                <w:rFonts w:ascii="Times New Roman" w:eastAsia="Times New Roman" w:hAnsi="Times New Roman" w:cs="Times New Roman"/>
                <w:spacing w:val="-2"/>
                <w:w w:val="69"/>
                <w:sz w:val="24"/>
                <w:szCs w:val="24"/>
                <w:lang w:val="en-US"/>
              </w:rPr>
              <w:t>i</w:t>
            </w:r>
            <w:r w:rsidRPr="00E93824">
              <w:rPr>
                <w:rFonts w:ascii="Times New Roman" w:eastAsia="Times New Roman" w:hAnsi="Times New Roman" w:cs="Times New Roman"/>
                <w:w w:val="87"/>
                <w:sz w:val="24"/>
                <w:szCs w:val="24"/>
                <w:lang w:val="en-US"/>
              </w:rPr>
              <w:t>o</w:t>
            </w:r>
            <w:r w:rsidRPr="00E93824">
              <w:rPr>
                <w:rFonts w:ascii="Times New Roman" w:eastAsia="Times New Roman" w:hAnsi="Times New Roman" w:cs="Times New Roman"/>
                <w:spacing w:val="-1"/>
                <w:w w:val="97"/>
                <w:sz w:val="24"/>
                <w:szCs w:val="24"/>
                <w:lang w:val="en-US"/>
              </w:rPr>
              <w:t>e</w:t>
            </w:r>
            <w:r w:rsidRPr="00E93824">
              <w:rPr>
                <w:rFonts w:ascii="Times New Roman" w:eastAsia="Times New Roman" w:hAnsi="Times New Roman" w:cs="Times New Roman"/>
                <w:spacing w:val="-1"/>
                <w:w w:val="92"/>
                <w:sz w:val="24"/>
                <w:szCs w:val="24"/>
                <w:lang w:val="en-US"/>
              </w:rPr>
              <w:t>c</w:t>
            </w:r>
            <w:r w:rsidRPr="00E93824">
              <w:rPr>
                <w:rFonts w:ascii="Times New Roman" w:eastAsia="Times New Roman" w:hAnsi="Times New Roman" w:cs="Times New Roman"/>
                <w:spacing w:val="-1"/>
                <w:w w:val="87"/>
                <w:sz w:val="24"/>
                <w:szCs w:val="24"/>
                <w:lang w:val="en-US"/>
              </w:rPr>
              <w:t>o</w:t>
            </w:r>
            <w:r w:rsidRPr="00E93824">
              <w:rPr>
                <w:rFonts w:ascii="Times New Roman" w:eastAsia="Times New Roman" w:hAnsi="Times New Roman" w:cs="Times New Roman"/>
                <w:spacing w:val="-2"/>
                <w:w w:val="92"/>
                <w:sz w:val="24"/>
                <w:szCs w:val="24"/>
                <w:lang w:val="en-US"/>
              </w:rPr>
              <w:t>n</w:t>
            </w:r>
            <w:r w:rsidRPr="00E93824">
              <w:rPr>
                <w:rFonts w:ascii="Times New Roman" w:eastAsia="Times New Roman" w:hAnsi="Times New Roman" w:cs="Times New Roman"/>
                <w:spacing w:val="-1"/>
                <w:w w:val="87"/>
                <w:sz w:val="24"/>
                <w:szCs w:val="24"/>
                <w:lang w:val="en-US"/>
              </w:rPr>
              <w:t>ó</w:t>
            </w:r>
            <w:r w:rsidRPr="00E93824">
              <w:rPr>
                <w:rFonts w:ascii="Times New Roman" w:eastAsia="Times New Roman" w:hAnsi="Times New Roman" w:cs="Times New Roman"/>
                <w:spacing w:val="-3"/>
                <w:w w:val="93"/>
                <w:sz w:val="24"/>
                <w:szCs w:val="24"/>
                <w:lang w:val="en-US"/>
              </w:rPr>
              <w:t>m</w:t>
            </w:r>
            <w:r w:rsidRPr="00E93824">
              <w:rPr>
                <w:rFonts w:ascii="Times New Roman" w:eastAsia="Times New Roman" w:hAnsi="Times New Roman" w:cs="Times New Roman"/>
                <w:spacing w:val="-2"/>
                <w:w w:val="69"/>
                <w:sz w:val="24"/>
                <w:szCs w:val="24"/>
                <w:lang w:val="en-US"/>
              </w:rPr>
              <w:t>i</w:t>
            </w:r>
            <w:r w:rsidRPr="00E93824">
              <w:rPr>
                <w:rFonts w:ascii="Times New Roman" w:eastAsia="Times New Roman" w:hAnsi="Times New Roman" w:cs="Times New Roman"/>
                <w:spacing w:val="1"/>
                <w:w w:val="92"/>
                <w:sz w:val="24"/>
                <w:szCs w:val="24"/>
                <w:lang w:val="en-US"/>
              </w:rPr>
              <w:t>c</w:t>
            </w:r>
            <w:r w:rsidRPr="00E93824">
              <w:rPr>
                <w:rFonts w:ascii="Times New Roman" w:eastAsia="Times New Roman" w:hAnsi="Times New Roman" w:cs="Times New Roman"/>
                <w:w w:val="98"/>
                <w:sz w:val="24"/>
                <w:szCs w:val="24"/>
                <w:lang w:val="en-US"/>
              </w:rPr>
              <w:t>a</w:t>
            </w:r>
            <w:r w:rsidRPr="00E93824">
              <w:rPr>
                <w:rFonts w:ascii="Times New Roman" w:eastAsia="Times New Roman" w:hAnsi="Times New Roman" w:cs="Times New Roman"/>
                <w:spacing w:val="8"/>
                <w:sz w:val="24"/>
                <w:szCs w:val="24"/>
                <w:lang w:val="en-US"/>
              </w:rPr>
              <w:t xml:space="preserve"> </w:t>
            </w:r>
            <w:r w:rsidRPr="00E93824">
              <w:rPr>
                <w:rFonts w:ascii="Times New Roman" w:eastAsia="Times New Roman" w:hAnsi="Times New Roman" w:cs="Times New Roman"/>
                <w:w w:val="75"/>
                <w:sz w:val="24"/>
                <w:szCs w:val="24"/>
                <w:lang w:val="en-US"/>
              </w:rPr>
              <w:t>y</w:t>
            </w:r>
            <w:r w:rsidRPr="00E93824">
              <w:rPr>
                <w:rFonts w:ascii="Times New Roman" w:eastAsia="Times New Roman" w:hAnsi="Times New Roman" w:cs="Times New Roman"/>
                <w:spacing w:val="23"/>
                <w:w w:val="75"/>
                <w:sz w:val="24"/>
                <w:szCs w:val="24"/>
                <w:lang w:val="en-US"/>
              </w:rPr>
              <w:t xml:space="preserve"> </w:t>
            </w:r>
            <w:r w:rsidRPr="00E93824">
              <w:rPr>
                <w:rFonts w:ascii="Times New Roman" w:eastAsia="Times New Roman" w:hAnsi="Times New Roman" w:cs="Times New Roman"/>
                <w:spacing w:val="-3"/>
                <w:w w:val="92"/>
                <w:sz w:val="24"/>
                <w:szCs w:val="24"/>
                <w:lang w:val="en-US"/>
              </w:rPr>
              <w:t>cu</w:t>
            </w:r>
            <w:r w:rsidRPr="00E93824">
              <w:rPr>
                <w:rFonts w:ascii="Times New Roman" w:eastAsia="Times New Roman" w:hAnsi="Times New Roman" w:cs="Times New Roman"/>
                <w:w w:val="69"/>
                <w:sz w:val="24"/>
                <w:szCs w:val="24"/>
                <w:lang w:val="en-US"/>
              </w:rPr>
              <w:t>l</w:t>
            </w:r>
            <w:r w:rsidRPr="00E93824">
              <w:rPr>
                <w:rFonts w:ascii="Times New Roman" w:eastAsia="Times New Roman" w:hAnsi="Times New Roman" w:cs="Times New Roman"/>
                <w:w w:val="88"/>
                <w:sz w:val="24"/>
                <w:szCs w:val="24"/>
                <w:lang w:val="en-US"/>
              </w:rPr>
              <w:t>t</w:t>
            </w:r>
            <w:r w:rsidRPr="00E93824">
              <w:rPr>
                <w:rFonts w:ascii="Times New Roman" w:eastAsia="Times New Roman" w:hAnsi="Times New Roman" w:cs="Times New Roman"/>
                <w:spacing w:val="-3"/>
                <w:w w:val="92"/>
                <w:sz w:val="24"/>
                <w:szCs w:val="24"/>
                <w:lang w:val="en-US"/>
              </w:rPr>
              <w:t>u</w:t>
            </w:r>
            <w:r w:rsidRPr="00E93824">
              <w:rPr>
                <w:rFonts w:ascii="Times New Roman" w:eastAsia="Times New Roman" w:hAnsi="Times New Roman" w:cs="Times New Roman"/>
                <w:w w:val="94"/>
                <w:sz w:val="24"/>
                <w:szCs w:val="24"/>
                <w:lang w:val="en-US"/>
              </w:rPr>
              <w:t>r</w:t>
            </w:r>
            <w:r w:rsidRPr="00E93824">
              <w:rPr>
                <w:rFonts w:ascii="Times New Roman" w:eastAsia="Times New Roman" w:hAnsi="Times New Roman" w:cs="Times New Roman"/>
                <w:spacing w:val="-4"/>
                <w:w w:val="94"/>
                <w:sz w:val="24"/>
                <w:szCs w:val="24"/>
                <w:lang w:val="en-US"/>
              </w:rPr>
              <w:t>a</w:t>
            </w:r>
            <w:r w:rsidRPr="00E93824">
              <w:rPr>
                <w:rFonts w:ascii="Times New Roman" w:eastAsia="Times New Roman" w:hAnsi="Times New Roman" w:cs="Times New Roman"/>
                <w:w w:val="69"/>
                <w:sz w:val="24"/>
                <w:szCs w:val="24"/>
                <w:lang w:val="en-US"/>
              </w:rPr>
              <w:t>l</w:t>
            </w:r>
            <w:r w:rsidRPr="00E93824">
              <w:rPr>
                <w:rFonts w:ascii="Times New Roman" w:eastAsia="Times New Roman" w:hAnsi="Times New Roman" w:cs="Times New Roman"/>
                <w:spacing w:val="7"/>
                <w:sz w:val="24"/>
                <w:szCs w:val="24"/>
                <w:lang w:val="en-US"/>
              </w:rPr>
              <w:t xml:space="preserve"> </w:t>
            </w:r>
            <w:r w:rsidRPr="00E93824">
              <w:rPr>
                <w:rFonts w:ascii="Times New Roman" w:eastAsia="Times New Roman" w:hAnsi="Times New Roman" w:cs="Times New Roman"/>
                <w:spacing w:val="-2"/>
                <w:w w:val="93"/>
                <w:sz w:val="24"/>
                <w:szCs w:val="24"/>
                <w:lang w:val="en-US"/>
              </w:rPr>
              <w:t>r</w:t>
            </w:r>
            <w:r w:rsidRPr="00E93824">
              <w:rPr>
                <w:rFonts w:ascii="Times New Roman" w:eastAsia="Times New Roman" w:hAnsi="Times New Roman" w:cs="Times New Roman"/>
                <w:spacing w:val="-1"/>
                <w:w w:val="93"/>
                <w:sz w:val="24"/>
                <w:szCs w:val="24"/>
                <w:lang w:val="en-US"/>
              </w:rPr>
              <w:t>o</w:t>
            </w:r>
            <w:r w:rsidRPr="00E93824">
              <w:rPr>
                <w:rFonts w:ascii="Times New Roman" w:eastAsia="Times New Roman" w:hAnsi="Times New Roman" w:cs="Times New Roman"/>
                <w:spacing w:val="-3"/>
                <w:w w:val="93"/>
                <w:sz w:val="24"/>
                <w:szCs w:val="24"/>
                <w:lang w:val="en-US"/>
              </w:rPr>
              <w:t>mana</w:t>
            </w:r>
            <w:r w:rsidRPr="00E93824">
              <w:rPr>
                <w:rFonts w:ascii="Times New Roman" w:eastAsia="Times New Roman" w:hAnsi="Times New Roman" w:cs="Times New Roman"/>
                <w:spacing w:val="-2"/>
                <w:w w:val="93"/>
                <w:sz w:val="24"/>
                <w:szCs w:val="24"/>
                <w:lang w:val="en-US"/>
              </w:rPr>
              <w:t>s</w:t>
            </w:r>
            <w:r w:rsidRPr="00E93824">
              <w:rPr>
                <w:rFonts w:ascii="Times New Roman" w:eastAsia="Times New Roman" w:hAnsi="Times New Roman" w:cs="Times New Roman"/>
                <w:w w:val="93"/>
                <w:sz w:val="24"/>
                <w:szCs w:val="24"/>
                <w:lang w:val="en-US"/>
              </w:rPr>
              <w:t>.</w:t>
            </w:r>
            <w:r w:rsidRPr="00E93824">
              <w:rPr>
                <w:rFonts w:ascii="Times New Roman" w:eastAsia="Times New Roman" w:hAnsi="Times New Roman" w:cs="Times New Roman"/>
                <w:spacing w:val="18"/>
                <w:w w:val="93"/>
                <w:sz w:val="24"/>
                <w:szCs w:val="24"/>
                <w:lang w:val="en-US"/>
              </w:rPr>
              <w:t xml:space="preserve"> </w:t>
            </w:r>
            <w:r w:rsidRPr="00E93824">
              <w:rPr>
                <w:rFonts w:ascii="Times New Roman" w:eastAsia="Times New Roman" w:hAnsi="Times New Roman" w:cs="Times New Roman"/>
                <w:color w:val="4F81BD" w:themeColor="accent1"/>
                <w:spacing w:val="2"/>
                <w:w w:val="82"/>
                <w:sz w:val="24"/>
                <w:szCs w:val="24"/>
                <w:lang w:val="en-US"/>
              </w:rPr>
              <w:t>C</w:t>
            </w:r>
            <w:r w:rsidRPr="00E93824">
              <w:rPr>
                <w:rFonts w:ascii="Times New Roman" w:eastAsia="Times New Roman" w:hAnsi="Times New Roman" w:cs="Times New Roman"/>
                <w:color w:val="4F81BD" w:themeColor="accent1"/>
                <w:w w:val="87"/>
                <w:sz w:val="24"/>
                <w:szCs w:val="24"/>
                <w:lang w:val="en-US"/>
              </w:rPr>
              <w:t>S</w:t>
            </w:r>
            <w:r w:rsidRPr="00E93824">
              <w:rPr>
                <w:rFonts w:ascii="Times New Roman" w:eastAsia="Times New Roman" w:hAnsi="Times New Roman" w:cs="Times New Roman"/>
                <w:color w:val="4F81BD" w:themeColor="accent1"/>
                <w:spacing w:val="-6"/>
                <w:w w:val="82"/>
                <w:sz w:val="24"/>
                <w:szCs w:val="24"/>
                <w:lang w:val="en-US"/>
              </w:rPr>
              <w:t>C</w:t>
            </w:r>
            <w:r w:rsidRPr="00E93824">
              <w:rPr>
                <w:rFonts w:ascii="Times New Roman" w:eastAsia="Times New Roman" w:hAnsi="Times New Roman" w:cs="Times New Roman"/>
                <w:color w:val="4F81BD" w:themeColor="accent1"/>
                <w:w w:val="96"/>
                <w:sz w:val="24"/>
                <w:szCs w:val="24"/>
                <w:lang w:val="en-US"/>
              </w:rPr>
              <w:t xml:space="preserve">, </w:t>
            </w:r>
            <w:r w:rsidRPr="00E93824">
              <w:rPr>
                <w:rFonts w:ascii="Times New Roman" w:eastAsia="Times New Roman" w:hAnsi="Times New Roman" w:cs="Times New Roman"/>
                <w:color w:val="4F81BD" w:themeColor="accent1"/>
                <w:spacing w:val="-1"/>
                <w:w w:val="81"/>
                <w:sz w:val="24"/>
                <w:szCs w:val="24"/>
                <w:lang w:val="en-US"/>
              </w:rPr>
              <w:t>C</w:t>
            </w:r>
            <w:r w:rsidRPr="00E93824">
              <w:rPr>
                <w:rFonts w:ascii="Times New Roman" w:eastAsia="Times New Roman" w:hAnsi="Times New Roman" w:cs="Times New Roman"/>
                <w:color w:val="4F81BD" w:themeColor="accent1"/>
                <w:spacing w:val="-3"/>
                <w:w w:val="81"/>
                <w:sz w:val="24"/>
                <w:szCs w:val="24"/>
                <w:lang w:val="en-US"/>
              </w:rPr>
              <w:t>C</w:t>
            </w:r>
            <w:r w:rsidRPr="00E93824">
              <w:rPr>
                <w:rFonts w:ascii="Times New Roman" w:eastAsia="Times New Roman" w:hAnsi="Times New Roman" w:cs="Times New Roman"/>
                <w:color w:val="4F81BD" w:themeColor="accent1"/>
                <w:w w:val="81"/>
                <w:sz w:val="24"/>
                <w:szCs w:val="24"/>
                <w:lang w:val="en-US"/>
              </w:rPr>
              <w:t>L,</w:t>
            </w:r>
            <w:r w:rsidRPr="00E93824">
              <w:rPr>
                <w:rFonts w:ascii="Times New Roman" w:eastAsia="Times New Roman" w:hAnsi="Times New Roman" w:cs="Times New Roman"/>
                <w:color w:val="4F81BD" w:themeColor="accent1"/>
                <w:spacing w:val="9"/>
                <w:w w:val="81"/>
                <w:sz w:val="24"/>
                <w:szCs w:val="24"/>
                <w:lang w:val="en-US"/>
              </w:rPr>
              <w:t xml:space="preserve"> </w:t>
            </w:r>
            <w:r w:rsidRPr="00E93824">
              <w:rPr>
                <w:rFonts w:ascii="Times New Roman" w:eastAsia="Times New Roman" w:hAnsi="Times New Roman" w:cs="Times New Roman"/>
                <w:color w:val="4F81BD" w:themeColor="accent1"/>
                <w:spacing w:val="-3"/>
                <w:w w:val="81"/>
                <w:sz w:val="24"/>
                <w:szCs w:val="24"/>
                <w:lang w:val="en-US"/>
              </w:rPr>
              <w:t>C</w:t>
            </w:r>
            <w:r w:rsidRPr="00E93824">
              <w:rPr>
                <w:rFonts w:ascii="Times New Roman" w:eastAsia="Times New Roman" w:hAnsi="Times New Roman" w:cs="Times New Roman"/>
                <w:color w:val="4F81BD" w:themeColor="accent1"/>
                <w:spacing w:val="-5"/>
                <w:w w:val="81"/>
                <w:sz w:val="24"/>
                <w:szCs w:val="24"/>
                <w:lang w:val="en-US"/>
              </w:rPr>
              <w:t>E</w:t>
            </w:r>
            <w:r w:rsidRPr="00E93824">
              <w:rPr>
                <w:rFonts w:ascii="Times New Roman" w:eastAsia="Times New Roman" w:hAnsi="Times New Roman" w:cs="Times New Roman"/>
                <w:color w:val="4F81BD" w:themeColor="accent1"/>
                <w:spacing w:val="-4"/>
                <w:w w:val="81"/>
                <w:sz w:val="24"/>
                <w:szCs w:val="24"/>
                <w:lang w:val="en-US"/>
              </w:rPr>
              <w:t>C</w:t>
            </w:r>
            <w:r w:rsidRPr="00E93824">
              <w:rPr>
                <w:rFonts w:ascii="Times New Roman" w:eastAsia="Times New Roman" w:hAnsi="Times New Roman" w:cs="Times New Roman"/>
                <w:color w:val="4F81BD" w:themeColor="accent1"/>
                <w:w w:val="81"/>
                <w:sz w:val="24"/>
                <w:szCs w:val="24"/>
                <w:lang w:val="en-US"/>
              </w:rPr>
              <w:t>,</w:t>
            </w:r>
            <w:r w:rsidRPr="00E93824">
              <w:rPr>
                <w:rFonts w:ascii="Times New Roman" w:eastAsia="Times New Roman" w:hAnsi="Times New Roman" w:cs="Times New Roman"/>
                <w:color w:val="4F81BD" w:themeColor="accent1"/>
                <w:spacing w:val="18"/>
                <w:w w:val="81"/>
                <w:sz w:val="24"/>
                <w:szCs w:val="24"/>
                <w:lang w:val="en-US"/>
              </w:rPr>
              <w:t xml:space="preserve"> </w:t>
            </w:r>
            <w:r w:rsidRPr="00E93824">
              <w:rPr>
                <w:rFonts w:ascii="Times New Roman" w:eastAsia="Times New Roman" w:hAnsi="Times New Roman" w:cs="Times New Roman"/>
                <w:color w:val="4F81BD" w:themeColor="accent1"/>
                <w:spacing w:val="-2"/>
                <w:w w:val="82"/>
                <w:sz w:val="24"/>
                <w:szCs w:val="24"/>
                <w:lang w:val="en-US"/>
              </w:rPr>
              <w:t>C</w:t>
            </w:r>
            <w:r w:rsidRPr="00E93824">
              <w:rPr>
                <w:rFonts w:ascii="Times New Roman" w:eastAsia="Times New Roman" w:hAnsi="Times New Roman" w:cs="Times New Roman"/>
                <w:color w:val="4F81BD" w:themeColor="accent1"/>
                <w:spacing w:val="9"/>
                <w:w w:val="67"/>
                <w:sz w:val="24"/>
                <w:szCs w:val="24"/>
                <w:lang w:val="en-US"/>
              </w:rPr>
              <w:t>A</w:t>
            </w:r>
            <w:r w:rsidRPr="00E93824">
              <w:rPr>
                <w:rFonts w:ascii="Times New Roman" w:eastAsia="Times New Roman" w:hAnsi="Times New Roman" w:cs="Times New Roman"/>
                <w:color w:val="4F81BD" w:themeColor="accent1"/>
                <w:spacing w:val="4"/>
                <w:w w:val="67"/>
                <w:sz w:val="24"/>
                <w:szCs w:val="24"/>
                <w:lang w:val="en-US"/>
              </w:rPr>
              <w:t>A</w:t>
            </w:r>
            <w:r w:rsidRPr="00E93824">
              <w:rPr>
                <w:rFonts w:ascii="Times New Roman" w:eastAsia="Times New Roman" w:hAnsi="Times New Roman" w:cs="Times New Roman"/>
                <w:color w:val="4F81BD" w:themeColor="accent1"/>
                <w:w w:val="96"/>
                <w:sz w:val="24"/>
                <w:szCs w:val="24"/>
                <w:lang w:val="en-US"/>
              </w:rPr>
              <w:t>.</w:t>
            </w:r>
          </w:p>
          <w:p w:rsidR="00F752AE" w:rsidRPr="00095D05" w:rsidRDefault="00F752AE" w:rsidP="00692BD1">
            <w:pPr>
              <w:pStyle w:val="Normal1"/>
            </w:pPr>
          </w:p>
        </w:tc>
        <w:tc>
          <w:tcPr>
            <w:tcW w:w="2268" w:type="dxa"/>
          </w:tcPr>
          <w:p w:rsidR="00F752AE" w:rsidRPr="002B47A9" w:rsidRDefault="00F752AE" w:rsidP="00692BD1">
            <w:pPr>
              <w:spacing w:line="244" w:lineRule="auto"/>
              <w:ind w:left="49" w:right="12" w:firstLine="165"/>
              <w:jc w:val="both"/>
              <w:rPr>
                <w:rFonts w:ascii="Times New Roman" w:eastAsia="Arial" w:hAnsi="Times New Roman" w:cs="Times New Roman"/>
                <w:sz w:val="24"/>
                <w:szCs w:val="24"/>
                <w:lang w:val="en-US"/>
              </w:rPr>
            </w:pPr>
            <w:r w:rsidRPr="002B47A9">
              <w:rPr>
                <w:rFonts w:ascii="Times New Roman" w:eastAsia="Arial" w:hAnsi="Times New Roman" w:cs="Times New Roman"/>
                <w:sz w:val="24"/>
                <w:szCs w:val="24"/>
                <w:lang w:val="en-US"/>
              </w:rPr>
              <w:t>20.1.</w:t>
            </w:r>
            <w:r w:rsidRPr="002B47A9">
              <w:rPr>
                <w:rFonts w:ascii="Times New Roman" w:eastAsia="Arial" w:hAnsi="Times New Roman" w:cs="Times New Roman"/>
                <w:spacing w:val="12"/>
                <w:sz w:val="24"/>
                <w:szCs w:val="24"/>
                <w:lang w:val="en-US"/>
              </w:rPr>
              <w:t xml:space="preserve"> </w:t>
            </w:r>
            <w:r w:rsidRPr="002B47A9">
              <w:rPr>
                <w:rFonts w:ascii="Times New Roman" w:eastAsia="Arial" w:hAnsi="Times New Roman" w:cs="Times New Roman"/>
                <w:w w:val="93"/>
                <w:sz w:val="24"/>
                <w:szCs w:val="24"/>
                <w:lang w:val="en-US"/>
              </w:rPr>
              <w:t>Confecc</w:t>
            </w:r>
            <w:r w:rsidRPr="002B47A9">
              <w:rPr>
                <w:rFonts w:ascii="Times New Roman" w:eastAsia="Arial" w:hAnsi="Times New Roman" w:cs="Times New Roman"/>
                <w:spacing w:val="-1"/>
                <w:w w:val="93"/>
                <w:sz w:val="24"/>
                <w:szCs w:val="24"/>
                <w:lang w:val="en-US"/>
              </w:rPr>
              <w:t>i</w:t>
            </w:r>
            <w:r w:rsidRPr="002B47A9">
              <w:rPr>
                <w:rFonts w:ascii="Times New Roman" w:eastAsia="Arial" w:hAnsi="Times New Roman" w:cs="Times New Roman"/>
                <w:w w:val="93"/>
                <w:sz w:val="24"/>
                <w:szCs w:val="24"/>
                <w:lang w:val="en-US"/>
              </w:rPr>
              <w:t>ona</w:t>
            </w:r>
            <w:r w:rsidRPr="002B47A9">
              <w:rPr>
                <w:rFonts w:ascii="Times New Roman" w:eastAsia="Arial" w:hAnsi="Times New Roman" w:cs="Times New Roman"/>
                <w:spacing w:val="20"/>
                <w:w w:val="93"/>
                <w:sz w:val="24"/>
                <w:szCs w:val="24"/>
                <w:lang w:val="en-US"/>
              </w:rPr>
              <w:t xml:space="preserve"> </w:t>
            </w:r>
            <w:r w:rsidRPr="002B47A9">
              <w:rPr>
                <w:rFonts w:ascii="Times New Roman" w:eastAsia="Arial" w:hAnsi="Times New Roman" w:cs="Times New Roman"/>
                <w:sz w:val="24"/>
                <w:szCs w:val="24"/>
                <w:lang w:val="en-US"/>
              </w:rPr>
              <w:t>un</w:t>
            </w:r>
            <w:r w:rsidRPr="002B47A9">
              <w:rPr>
                <w:rFonts w:ascii="Times New Roman" w:eastAsia="Arial" w:hAnsi="Times New Roman" w:cs="Times New Roman"/>
                <w:spacing w:val="6"/>
                <w:sz w:val="24"/>
                <w:szCs w:val="24"/>
                <w:lang w:val="en-US"/>
              </w:rPr>
              <w:t xml:space="preserve"> </w:t>
            </w:r>
            <w:r w:rsidRPr="002B47A9">
              <w:rPr>
                <w:rFonts w:ascii="Times New Roman" w:eastAsia="Arial" w:hAnsi="Times New Roman" w:cs="Times New Roman"/>
                <w:sz w:val="24"/>
                <w:szCs w:val="24"/>
                <w:lang w:val="en-US"/>
              </w:rPr>
              <w:t>ma</w:t>
            </w:r>
            <w:r w:rsidRPr="002B47A9">
              <w:rPr>
                <w:rFonts w:ascii="Times New Roman" w:eastAsia="Arial" w:hAnsi="Times New Roman" w:cs="Times New Roman"/>
                <w:spacing w:val="-1"/>
                <w:sz w:val="24"/>
                <w:szCs w:val="24"/>
                <w:lang w:val="en-US"/>
              </w:rPr>
              <w:t>p</w:t>
            </w:r>
            <w:r w:rsidRPr="002B47A9">
              <w:rPr>
                <w:rFonts w:ascii="Times New Roman" w:eastAsia="Arial" w:hAnsi="Times New Roman" w:cs="Times New Roman"/>
                <w:sz w:val="24"/>
                <w:szCs w:val="24"/>
                <w:lang w:val="en-US"/>
              </w:rPr>
              <w:t>a</w:t>
            </w:r>
            <w:r w:rsidRPr="002B47A9">
              <w:rPr>
                <w:rFonts w:ascii="Times New Roman" w:eastAsia="Arial" w:hAnsi="Times New Roman" w:cs="Times New Roman"/>
                <w:spacing w:val="-8"/>
                <w:sz w:val="24"/>
                <w:szCs w:val="24"/>
                <w:lang w:val="en-US"/>
              </w:rPr>
              <w:t xml:space="preserve"> </w:t>
            </w:r>
            <w:r w:rsidRPr="002B47A9">
              <w:rPr>
                <w:rFonts w:ascii="Times New Roman" w:eastAsia="Arial" w:hAnsi="Times New Roman" w:cs="Times New Roman"/>
                <w:sz w:val="24"/>
                <w:szCs w:val="24"/>
                <w:lang w:val="en-US"/>
              </w:rPr>
              <w:t>con las</w:t>
            </w:r>
            <w:r w:rsidRPr="002B47A9">
              <w:rPr>
                <w:rFonts w:ascii="Times New Roman" w:eastAsia="Arial" w:hAnsi="Times New Roman" w:cs="Times New Roman"/>
                <w:spacing w:val="4"/>
                <w:sz w:val="24"/>
                <w:szCs w:val="24"/>
                <w:lang w:val="en-US"/>
              </w:rPr>
              <w:t xml:space="preserve"> </w:t>
            </w:r>
            <w:r w:rsidRPr="002B47A9">
              <w:rPr>
                <w:rFonts w:ascii="Times New Roman" w:eastAsia="Arial" w:hAnsi="Times New Roman" w:cs="Times New Roman"/>
                <w:w w:val="93"/>
                <w:sz w:val="24"/>
                <w:szCs w:val="24"/>
                <w:lang w:val="en-US"/>
              </w:rPr>
              <w:t>distintas</w:t>
            </w:r>
            <w:r w:rsidRPr="002B47A9">
              <w:rPr>
                <w:rFonts w:ascii="Times New Roman" w:eastAsia="Arial" w:hAnsi="Times New Roman" w:cs="Times New Roman"/>
                <w:spacing w:val="21"/>
                <w:w w:val="93"/>
                <w:sz w:val="24"/>
                <w:szCs w:val="24"/>
                <w:lang w:val="en-US"/>
              </w:rPr>
              <w:t xml:space="preserve"> </w:t>
            </w:r>
            <w:r w:rsidRPr="002B47A9">
              <w:rPr>
                <w:rFonts w:ascii="Times New Roman" w:eastAsia="Arial" w:hAnsi="Times New Roman" w:cs="Times New Roman"/>
                <w:sz w:val="24"/>
                <w:szCs w:val="24"/>
                <w:lang w:val="en-US"/>
              </w:rPr>
              <w:t>et</w:t>
            </w:r>
            <w:r w:rsidRPr="002B47A9">
              <w:rPr>
                <w:rFonts w:ascii="Times New Roman" w:eastAsia="Arial" w:hAnsi="Times New Roman" w:cs="Times New Roman"/>
                <w:spacing w:val="-1"/>
                <w:sz w:val="24"/>
                <w:szCs w:val="24"/>
                <w:lang w:val="en-US"/>
              </w:rPr>
              <w:t>a</w:t>
            </w:r>
            <w:r w:rsidRPr="002B47A9">
              <w:rPr>
                <w:rFonts w:ascii="Times New Roman" w:eastAsia="Arial" w:hAnsi="Times New Roman" w:cs="Times New Roman"/>
                <w:sz w:val="24"/>
                <w:szCs w:val="24"/>
                <w:lang w:val="en-US"/>
              </w:rPr>
              <w:t>pas</w:t>
            </w:r>
            <w:r w:rsidRPr="002B47A9">
              <w:rPr>
                <w:rFonts w:ascii="Times New Roman" w:eastAsia="Arial" w:hAnsi="Times New Roman" w:cs="Times New Roman"/>
                <w:spacing w:val="-14"/>
                <w:sz w:val="24"/>
                <w:szCs w:val="24"/>
                <w:lang w:val="en-US"/>
              </w:rPr>
              <w:t xml:space="preserve"> </w:t>
            </w:r>
            <w:r w:rsidRPr="002B47A9">
              <w:rPr>
                <w:rFonts w:ascii="Times New Roman" w:eastAsia="Arial" w:hAnsi="Times New Roman" w:cs="Times New Roman"/>
                <w:spacing w:val="-1"/>
                <w:sz w:val="24"/>
                <w:szCs w:val="24"/>
                <w:lang w:val="en-US"/>
              </w:rPr>
              <w:t>d</w:t>
            </w:r>
            <w:r w:rsidRPr="002B47A9">
              <w:rPr>
                <w:rFonts w:ascii="Times New Roman" w:eastAsia="Arial" w:hAnsi="Times New Roman" w:cs="Times New Roman"/>
                <w:sz w:val="24"/>
                <w:szCs w:val="24"/>
                <w:lang w:val="en-US"/>
              </w:rPr>
              <w:t>e la</w:t>
            </w:r>
            <w:r w:rsidRPr="002B47A9">
              <w:rPr>
                <w:rFonts w:ascii="Times New Roman" w:eastAsia="Arial" w:hAnsi="Times New Roman" w:cs="Times New Roman"/>
                <w:spacing w:val="-11"/>
                <w:sz w:val="24"/>
                <w:szCs w:val="24"/>
                <w:lang w:val="en-US"/>
              </w:rPr>
              <w:t xml:space="preserve"> </w:t>
            </w:r>
            <w:r w:rsidRPr="002B47A9">
              <w:rPr>
                <w:rFonts w:ascii="Times New Roman" w:eastAsia="Arial" w:hAnsi="Times New Roman" w:cs="Times New Roman"/>
                <w:w w:val="92"/>
                <w:sz w:val="24"/>
                <w:szCs w:val="24"/>
                <w:lang w:val="en-US"/>
              </w:rPr>
              <w:t>exp</w:t>
            </w:r>
            <w:r w:rsidRPr="002B47A9">
              <w:rPr>
                <w:rFonts w:ascii="Times New Roman" w:eastAsia="Arial" w:hAnsi="Times New Roman" w:cs="Times New Roman"/>
                <w:spacing w:val="-1"/>
                <w:w w:val="92"/>
                <w:sz w:val="24"/>
                <w:szCs w:val="24"/>
                <w:lang w:val="en-US"/>
              </w:rPr>
              <w:t>a</w:t>
            </w:r>
            <w:r w:rsidRPr="002B47A9">
              <w:rPr>
                <w:rFonts w:ascii="Times New Roman" w:eastAsia="Arial" w:hAnsi="Times New Roman" w:cs="Times New Roman"/>
                <w:w w:val="92"/>
                <w:sz w:val="24"/>
                <w:szCs w:val="24"/>
                <w:lang w:val="en-US"/>
              </w:rPr>
              <w:t>ns</w:t>
            </w:r>
            <w:r w:rsidRPr="002B47A9">
              <w:rPr>
                <w:rFonts w:ascii="Times New Roman" w:eastAsia="Arial" w:hAnsi="Times New Roman" w:cs="Times New Roman"/>
                <w:spacing w:val="-1"/>
                <w:w w:val="92"/>
                <w:sz w:val="24"/>
                <w:szCs w:val="24"/>
                <w:lang w:val="en-US"/>
              </w:rPr>
              <w:t>i</w:t>
            </w:r>
            <w:r w:rsidRPr="002B47A9">
              <w:rPr>
                <w:rFonts w:ascii="Times New Roman" w:eastAsia="Arial" w:hAnsi="Times New Roman" w:cs="Times New Roman"/>
                <w:w w:val="92"/>
                <w:sz w:val="24"/>
                <w:szCs w:val="24"/>
                <w:lang w:val="en-US"/>
              </w:rPr>
              <w:t>ón</w:t>
            </w:r>
            <w:r w:rsidRPr="002B47A9">
              <w:rPr>
                <w:rFonts w:ascii="Times New Roman" w:eastAsia="Arial" w:hAnsi="Times New Roman" w:cs="Times New Roman"/>
                <w:spacing w:val="7"/>
                <w:w w:val="92"/>
                <w:sz w:val="24"/>
                <w:szCs w:val="24"/>
                <w:lang w:val="en-US"/>
              </w:rPr>
              <w:t xml:space="preserve"> </w:t>
            </w:r>
            <w:r w:rsidRPr="002B47A9">
              <w:rPr>
                <w:rFonts w:ascii="Times New Roman" w:eastAsia="Arial" w:hAnsi="Times New Roman" w:cs="Times New Roman"/>
                <w:sz w:val="24"/>
                <w:szCs w:val="24"/>
                <w:lang w:val="en-US"/>
              </w:rPr>
              <w:t>de</w:t>
            </w:r>
            <w:r w:rsidRPr="002B47A9">
              <w:rPr>
                <w:rFonts w:ascii="Times New Roman" w:eastAsia="Arial" w:hAnsi="Times New Roman" w:cs="Times New Roman"/>
                <w:spacing w:val="-15"/>
                <w:sz w:val="24"/>
                <w:szCs w:val="24"/>
                <w:lang w:val="en-US"/>
              </w:rPr>
              <w:t xml:space="preserve"> </w:t>
            </w:r>
            <w:r w:rsidRPr="002B47A9">
              <w:rPr>
                <w:rFonts w:ascii="Times New Roman" w:eastAsia="Arial" w:hAnsi="Times New Roman" w:cs="Times New Roman"/>
                <w:spacing w:val="-1"/>
                <w:sz w:val="24"/>
                <w:szCs w:val="24"/>
                <w:lang w:val="en-US"/>
              </w:rPr>
              <w:t>R</w:t>
            </w:r>
            <w:r w:rsidRPr="002B47A9">
              <w:rPr>
                <w:rFonts w:ascii="Times New Roman" w:eastAsia="Arial" w:hAnsi="Times New Roman" w:cs="Times New Roman"/>
                <w:sz w:val="24"/>
                <w:szCs w:val="24"/>
                <w:lang w:val="en-US"/>
              </w:rPr>
              <w:t>oma.</w:t>
            </w:r>
          </w:p>
          <w:p w:rsidR="00F752AE" w:rsidRDefault="00F752AE" w:rsidP="00692BD1">
            <w:pPr>
              <w:spacing w:before="1" w:line="245" w:lineRule="auto"/>
              <w:ind w:left="49" w:right="15" w:firstLine="165"/>
              <w:jc w:val="both"/>
              <w:rPr>
                <w:rFonts w:ascii="Arial" w:eastAsia="Arial" w:hAnsi="Arial" w:cs="Arial"/>
                <w:sz w:val="15"/>
                <w:szCs w:val="15"/>
                <w:lang w:val="en-US"/>
              </w:rPr>
            </w:pPr>
          </w:p>
          <w:p w:rsidR="00F752AE" w:rsidRPr="002B47A9" w:rsidRDefault="00F752AE" w:rsidP="00692BD1">
            <w:pPr>
              <w:spacing w:before="1" w:line="245" w:lineRule="auto"/>
              <w:ind w:left="49" w:right="15" w:firstLine="165"/>
              <w:jc w:val="both"/>
              <w:rPr>
                <w:rFonts w:ascii="Arial" w:eastAsia="Arial" w:hAnsi="Arial" w:cs="Arial"/>
                <w:sz w:val="15"/>
                <w:szCs w:val="15"/>
                <w:lang w:val="en-US"/>
              </w:rPr>
            </w:pPr>
          </w:p>
          <w:p w:rsidR="00F752AE" w:rsidRPr="00095D05" w:rsidRDefault="00F752AE" w:rsidP="00692BD1">
            <w:pPr>
              <w:pStyle w:val="Normal1"/>
            </w:pPr>
          </w:p>
        </w:tc>
        <w:tc>
          <w:tcPr>
            <w:tcW w:w="2552" w:type="dxa"/>
          </w:tcPr>
          <w:p w:rsidR="00F752AE" w:rsidRPr="00095D05" w:rsidRDefault="00F752AE" w:rsidP="00692BD1">
            <w:pPr>
              <w:pStyle w:val="Normal1"/>
              <w:jc w:val="center"/>
            </w:pPr>
            <w:r>
              <w:t>Actividades de clase</w:t>
            </w:r>
          </w:p>
          <w:p w:rsidR="00F752AE" w:rsidRPr="00095D05" w:rsidRDefault="00F752AE" w:rsidP="00692BD1">
            <w:pPr>
              <w:pStyle w:val="Normal1"/>
              <w:jc w:val="center"/>
            </w:pPr>
          </w:p>
          <w:p w:rsidR="00F752AE" w:rsidRPr="00095D05" w:rsidRDefault="00F752AE" w:rsidP="00692BD1">
            <w:pPr>
              <w:pStyle w:val="Normal1"/>
              <w:jc w:val="center"/>
              <w:rPr>
                <w:i/>
              </w:rPr>
            </w:pPr>
            <w:r w:rsidRPr="00095D05">
              <w:t>(Estándar básico: 2 puntos)</w:t>
            </w:r>
          </w:p>
        </w:tc>
      </w:tr>
      <w:tr w:rsidR="00F752AE" w:rsidRPr="00095D05" w:rsidTr="00692BD1">
        <w:trPr>
          <w:trHeight w:val="1458"/>
        </w:trPr>
        <w:tc>
          <w:tcPr>
            <w:tcW w:w="1844" w:type="dxa"/>
            <w:vMerge/>
          </w:tcPr>
          <w:p w:rsidR="00F752AE" w:rsidRPr="0015541C" w:rsidRDefault="00F752AE" w:rsidP="00692BD1">
            <w:pPr>
              <w:pStyle w:val="Normal1"/>
              <w:rPr>
                <w:spacing w:val="4"/>
                <w:w w:val="72"/>
              </w:rPr>
            </w:pPr>
          </w:p>
        </w:tc>
        <w:tc>
          <w:tcPr>
            <w:tcW w:w="2551" w:type="dxa"/>
            <w:vMerge/>
          </w:tcPr>
          <w:p w:rsidR="00F752AE" w:rsidRPr="00E93824" w:rsidRDefault="00F752AE" w:rsidP="00692BD1">
            <w:pPr>
              <w:spacing w:before="1" w:line="240" w:lineRule="exact"/>
              <w:ind w:left="114" w:right="87" w:firstLine="680"/>
              <w:jc w:val="both"/>
              <w:rPr>
                <w:rFonts w:ascii="Times New Roman" w:eastAsia="Times New Roman" w:hAnsi="Times New Roman" w:cs="Times New Roman"/>
                <w:spacing w:val="-4"/>
                <w:sz w:val="24"/>
                <w:szCs w:val="24"/>
                <w:lang w:val="en-US"/>
              </w:rPr>
            </w:pPr>
          </w:p>
        </w:tc>
        <w:tc>
          <w:tcPr>
            <w:tcW w:w="2268" w:type="dxa"/>
          </w:tcPr>
          <w:p w:rsidR="00F752AE" w:rsidRPr="002B47A9" w:rsidRDefault="00F752AE" w:rsidP="00692BD1">
            <w:pPr>
              <w:spacing w:before="1" w:line="245" w:lineRule="auto"/>
              <w:ind w:left="49" w:right="15" w:firstLine="165"/>
              <w:jc w:val="both"/>
              <w:rPr>
                <w:rFonts w:ascii="Times New Roman" w:eastAsia="Arial" w:hAnsi="Times New Roman" w:cs="Times New Roman"/>
                <w:sz w:val="24"/>
                <w:szCs w:val="24"/>
                <w:lang w:val="en-US"/>
              </w:rPr>
            </w:pPr>
            <w:r w:rsidRPr="002B47A9">
              <w:rPr>
                <w:rFonts w:ascii="Times New Roman" w:eastAsia="Arial" w:hAnsi="Times New Roman" w:cs="Times New Roman"/>
                <w:sz w:val="24"/>
                <w:szCs w:val="24"/>
                <w:lang w:val="en-US"/>
              </w:rPr>
              <w:t>20.2.</w:t>
            </w:r>
            <w:r w:rsidRPr="002B47A9">
              <w:rPr>
                <w:rFonts w:ascii="Times New Roman" w:eastAsia="Arial" w:hAnsi="Times New Roman" w:cs="Times New Roman"/>
                <w:spacing w:val="10"/>
                <w:sz w:val="24"/>
                <w:szCs w:val="24"/>
                <w:lang w:val="en-US"/>
              </w:rPr>
              <w:t xml:space="preserve"> </w:t>
            </w:r>
            <w:proofErr w:type="gramStart"/>
            <w:r w:rsidRPr="002B47A9">
              <w:rPr>
                <w:rFonts w:ascii="Times New Roman" w:eastAsia="Arial" w:hAnsi="Times New Roman" w:cs="Times New Roman"/>
                <w:sz w:val="24"/>
                <w:szCs w:val="24"/>
                <w:lang w:val="en-US"/>
              </w:rPr>
              <w:t>Identifica  d</w:t>
            </w:r>
            <w:r w:rsidRPr="002B47A9">
              <w:rPr>
                <w:rFonts w:ascii="Times New Roman" w:eastAsia="Arial" w:hAnsi="Times New Roman" w:cs="Times New Roman"/>
                <w:spacing w:val="-1"/>
                <w:sz w:val="24"/>
                <w:szCs w:val="24"/>
                <w:lang w:val="en-US"/>
              </w:rPr>
              <w:t>i</w:t>
            </w:r>
            <w:r w:rsidRPr="002B47A9">
              <w:rPr>
                <w:rFonts w:ascii="Times New Roman" w:eastAsia="Arial" w:hAnsi="Times New Roman" w:cs="Times New Roman"/>
                <w:sz w:val="24"/>
                <w:szCs w:val="24"/>
                <w:lang w:val="en-US"/>
              </w:rPr>
              <w:t>ferenc</w:t>
            </w:r>
            <w:r w:rsidRPr="002B47A9">
              <w:rPr>
                <w:rFonts w:ascii="Times New Roman" w:eastAsia="Arial" w:hAnsi="Times New Roman" w:cs="Times New Roman"/>
                <w:spacing w:val="-1"/>
                <w:sz w:val="24"/>
                <w:szCs w:val="24"/>
                <w:lang w:val="en-US"/>
              </w:rPr>
              <w:t>i</w:t>
            </w:r>
            <w:r w:rsidRPr="002B47A9">
              <w:rPr>
                <w:rFonts w:ascii="Times New Roman" w:eastAsia="Arial" w:hAnsi="Times New Roman" w:cs="Times New Roman"/>
                <w:spacing w:val="2"/>
                <w:sz w:val="24"/>
                <w:szCs w:val="24"/>
                <w:lang w:val="en-US"/>
              </w:rPr>
              <w:t>a</w:t>
            </w:r>
            <w:r w:rsidRPr="002B47A9">
              <w:rPr>
                <w:rFonts w:ascii="Times New Roman" w:eastAsia="Arial" w:hAnsi="Times New Roman" w:cs="Times New Roman"/>
                <w:sz w:val="24"/>
                <w:szCs w:val="24"/>
                <w:lang w:val="en-US"/>
              </w:rPr>
              <w:t>s</w:t>
            </w:r>
            <w:proofErr w:type="gramEnd"/>
            <w:r w:rsidRPr="002B47A9">
              <w:rPr>
                <w:rFonts w:ascii="Times New Roman" w:eastAsia="Arial" w:hAnsi="Times New Roman" w:cs="Times New Roman"/>
                <w:spacing w:val="34"/>
                <w:sz w:val="24"/>
                <w:szCs w:val="24"/>
                <w:lang w:val="en-US"/>
              </w:rPr>
              <w:t xml:space="preserve"> </w:t>
            </w:r>
            <w:r w:rsidRPr="002B47A9">
              <w:rPr>
                <w:rFonts w:ascii="Times New Roman" w:eastAsia="Arial" w:hAnsi="Times New Roman" w:cs="Times New Roman"/>
                <w:sz w:val="24"/>
                <w:szCs w:val="24"/>
                <w:lang w:val="en-US"/>
              </w:rPr>
              <w:t xml:space="preserve">y </w:t>
            </w:r>
            <w:r w:rsidRPr="002B47A9">
              <w:rPr>
                <w:rFonts w:ascii="Times New Roman" w:eastAsia="Arial" w:hAnsi="Times New Roman" w:cs="Times New Roman"/>
                <w:spacing w:val="38"/>
                <w:sz w:val="24"/>
                <w:szCs w:val="24"/>
                <w:lang w:val="en-US"/>
              </w:rPr>
              <w:t xml:space="preserve"> </w:t>
            </w:r>
            <w:r w:rsidRPr="002B47A9">
              <w:rPr>
                <w:rFonts w:ascii="Times New Roman" w:eastAsia="Arial" w:hAnsi="Times New Roman" w:cs="Times New Roman"/>
                <w:sz w:val="24"/>
                <w:szCs w:val="24"/>
                <w:lang w:val="en-US"/>
              </w:rPr>
              <w:t>se</w:t>
            </w:r>
            <w:r w:rsidRPr="002B47A9">
              <w:rPr>
                <w:rFonts w:ascii="Times New Roman" w:eastAsia="Arial" w:hAnsi="Times New Roman" w:cs="Times New Roman"/>
                <w:spacing w:val="-1"/>
                <w:sz w:val="24"/>
                <w:szCs w:val="24"/>
                <w:lang w:val="en-US"/>
              </w:rPr>
              <w:t>m</w:t>
            </w:r>
            <w:r w:rsidRPr="002B47A9">
              <w:rPr>
                <w:rFonts w:ascii="Times New Roman" w:eastAsia="Arial" w:hAnsi="Times New Roman" w:cs="Times New Roman"/>
                <w:sz w:val="24"/>
                <w:szCs w:val="24"/>
                <w:lang w:val="en-US"/>
              </w:rPr>
              <w:t>ejan</w:t>
            </w:r>
            <w:r w:rsidRPr="002B47A9">
              <w:rPr>
                <w:rFonts w:ascii="Times New Roman" w:eastAsia="Arial" w:hAnsi="Times New Roman" w:cs="Times New Roman"/>
                <w:spacing w:val="-1"/>
                <w:sz w:val="24"/>
                <w:szCs w:val="24"/>
                <w:lang w:val="en-US"/>
              </w:rPr>
              <w:t>z</w:t>
            </w:r>
            <w:r w:rsidRPr="002B47A9">
              <w:rPr>
                <w:rFonts w:ascii="Times New Roman" w:eastAsia="Arial" w:hAnsi="Times New Roman" w:cs="Times New Roman"/>
                <w:sz w:val="24"/>
                <w:szCs w:val="24"/>
                <w:lang w:val="en-US"/>
              </w:rPr>
              <w:t>as</w:t>
            </w:r>
            <w:r w:rsidRPr="002B47A9">
              <w:rPr>
                <w:rFonts w:ascii="Times New Roman" w:eastAsia="Arial" w:hAnsi="Times New Roman" w:cs="Times New Roman"/>
                <w:spacing w:val="29"/>
                <w:sz w:val="24"/>
                <w:szCs w:val="24"/>
                <w:lang w:val="en-US"/>
              </w:rPr>
              <w:t xml:space="preserve"> </w:t>
            </w:r>
            <w:r w:rsidRPr="002B47A9">
              <w:rPr>
                <w:rFonts w:ascii="Times New Roman" w:eastAsia="Arial" w:hAnsi="Times New Roman" w:cs="Times New Roman"/>
                <w:sz w:val="24"/>
                <w:szCs w:val="24"/>
                <w:lang w:val="en-US"/>
              </w:rPr>
              <w:t xml:space="preserve">entre </w:t>
            </w:r>
            <w:r w:rsidRPr="002B47A9">
              <w:rPr>
                <w:rFonts w:ascii="Times New Roman" w:eastAsia="Arial" w:hAnsi="Times New Roman" w:cs="Times New Roman"/>
                <w:spacing w:val="17"/>
                <w:sz w:val="24"/>
                <w:szCs w:val="24"/>
                <w:lang w:val="en-US"/>
              </w:rPr>
              <w:t xml:space="preserve"> </w:t>
            </w:r>
            <w:r w:rsidRPr="002B47A9">
              <w:rPr>
                <w:rFonts w:ascii="Times New Roman" w:eastAsia="Arial" w:hAnsi="Times New Roman" w:cs="Times New Roman"/>
                <w:sz w:val="24"/>
                <w:szCs w:val="24"/>
                <w:lang w:val="en-US"/>
              </w:rPr>
              <w:t>l</w:t>
            </w:r>
            <w:r w:rsidRPr="002B47A9">
              <w:rPr>
                <w:rFonts w:ascii="Times New Roman" w:eastAsia="Arial" w:hAnsi="Times New Roman" w:cs="Times New Roman"/>
                <w:spacing w:val="-1"/>
                <w:sz w:val="24"/>
                <w:szCs w:val="24"/>
                <w:lang w:val="en-US"/>
              </w:rPr>
              <w:t>a</w:t>
            </w:r>
            <w:r w:rsidRPr="002B47A9">
              <w:rPr>
                <w:rFonts w:ascii="Times New Roman" w:eastAsia="Arial" w:hAnsi="Times New Roman" w:cs="Times New Roman"/>
                <w:sz w:val="24"/>
                <w:szCs w:val="24"/>
                <w:lang w:val="en-US"/>
              </w:rPr>
              <w:t>s formas</w:t>
            </w:r>
            <w:r w:rsidRPr="002B47A9">
              <w:rPr>
                <w:rFonts w:ascii="Times New Roman" w:eastAsia="Arial" w:hAnsi="Times New Roman" w:cs="Times New Roman"/>
                <w:spacing w:val="-15"/>
                <w:sz w:val="24"/>
                <w:szCs w:val="24"/>
                <w:lang w:val="en-US"/>
              </w:rPr>
              <w:t xml:space="preserve"> </w:t>
            </w:r>
            <w:r w:rsidRPr="002B47A9">
              <w:rPr>
                <w:rFonts w:ascii="Times New Roman" w:eastAsia="Arial" w:hAnsi="Times New Roman" w:cs="Times New Roman"/>
                <w:sz w:val="24"/>
                <w:szCs w:val="24"/>
                <w:lang w:val="en-US"/>
              </w:rPr>
              <w:t>de</w:t>
            </w:r>
            <w:r w:rsidRPr="002B47A9">
              <w:rPr>
                <w:rFonts w:ascii="Times New Roman" w:eastAsia="Arial" w:hAnsi="Times New Roman" w:cs="Times New Roman"/>
                <w:spacing w:val="5"/>
                <w:sz w:val="24"/>
                <w:szCs w:val="24"/>
                <w:lang w:val="en-US"/>
              </w:rPr>
              <w:t xml:space="preserve"> </w:t>
            </w:r>
            <w:r w:rsidRPr="002B47A9">
              <w:rPr>
                <w:rFonts w:ascii="Times New Roman" w:eastAsia="Arial" w:hAnsi="Times New Roman" w:cs="Times New Roman"/>
                <w:spacing w:val="-1"/>
                <w:sz w:val="24"/>
                <w:szCs w:val="24"/>
                <w:lang w:val="en-US"/>
              </w:rPr>
              <w:t>v</w:t>
            </w:r>
            <w:r w:rsidRPr="002B47A9">
              <w:rPr>
                <w:rFonts w:ascii="Times New Roman" w:eastAsia="Arial" w:hAnsi="Times New Roman" w:cs="Times New Roman"/>
                <w:sz w:val="24"/>
                <w:szCs w:val="24"/>
                <w:lang w:val="en-US"/>
              </w:rPr>
              <w:t>ida</w:t>
            </w:r>
            <w:r w:rsidRPr="002B47A9">
              <w:rPr>
                <w:rFonts w:ascii="Times New Roman" w:eastAsia="Arial" w:hAnsi="Times New Roman" w:cs="Times New Roman"/>
                <w:spacing w:val="-3"/>
                <w:sz w:val="24"/>
                <w:szCs w:val="24"/>
                <w:lang w:val="en-US"/>
              </w:rPr>
              <w:t xml:space="preserve"> </w:t>
            </w:r>
            <w:r w:rsidRPr="002B47A9">
              <w:rPr>
                <w:rFonts w:ascii="Times New Roman" w:eastAsia="Arial" w:hAnsi="Times New Roman" w:cs="Times New Roman"/>
                <w:w w:val="92"/>
                <w:sz w:val="24"/>
                <w:szCs w:val="24"/>
                <w:lang w:val="en-US"/>
              </w:rPr>
              <w:t>r</w:t>
            </w:r>
            <w:r w:rsidRPr="002B47A9">
              <w:rPr>
                <w:rFonts w:ascii="Times New Roman" w:eastAsia="Arial" w:hAnsi="Times New Roman" w:cs="Times New Roman"/>
                <w:spacing w:val="-1"/>
                <w:w w:val="92"/>
                <w:sz w:val="24"/>
                <w:szCs w:val="24"/>
                <w:lang w:val="en-US"/>
              </w:rPr>
              <w:t>e</w:t>
            </w:r>
            <w:r w:rsidRPr="002B47A9">
              <w:rPr>
                <w:rFonts w:ascii="Times New Roman" w:eastAsia="Arial" w:hAnsi="Times New Roman" w:cs="Times New Roman"/>
                <w:w w:val="92"/>
                <w:sz w:val="24"/>
                <w:szCs w:val="24"/>
                <w:lang w:val="en-US"/>
              </w:rPr>
              <w:t>pub</w:t>
            </w:r>
            <w:r w:rsidRPr="002B47A9">
              <w:rPr>
                <w:rFonts w:ascii="Times New Roman" w:eastAsia="Arial" w:hAnsi="Times New Roman" w:cs="Times New Roman"/>
                <w:spacing w:val="-1"/>
                <w:w w:val="92"/>
                <w:sz w:val="24"/>
                <w:szCs w:val="24"/>
                <w:lang w:val="en-US"/>
              </w:rPr>
              <w:t>l</w:t>
            </w:r>
            <w:r w:rsidRPr="002B47A9">
              <w:rPr>
                <w:rFonts w:ascii="Times New Roman" w:eastAsia="Arial" w:hAnsi="Times New Roman" w:cs="Times New Roman"/>
                <w:w w:val="92"/>
                <w:sz w:val="24"/>
                <w:szCs w:val="24"/>
                <w:lang w:val="en-US"/>
              </w:rPr>
              <w:t>ica</w:t>
            </w:r>
            <w:r w:rsidRPr="002B47A9">
              <w:rPr>
                <w:rFonts w:ascii="Times New Roman" w:eastAsia="Arial" w:hAnsi="Times New Roman" w:cs="Times New Roman"/>
                <w:spacing w:val="-1"/>
                <w:w w:val="92"/>
                <w:sz w:val="24"/>
                <w:szCs w:val="24"/>
                <w:lang w:val="en-US"/>
              </w:rPr>
              <w:t>n</w:t>
            </w:r>
            <w:r w:rsidRPr="002B47A9">
              <w:rPr>
                <w:rFonts w:ascii="Times New Roman" w:eastAsia="Arial" w:hAnsi="Times New Roman" w:cs="Times New Roman"/>
                <w:w w:val="92"/>
                <w:sz w:val="24"/>
                <w:szCs w:val="24"/>
                <w:lang w:val="en-US"/>
              </w:rPr>
              <w:t>as</w:t>
            </w:r>
            <w:r w:rsidRPr="002B47A9">
              <w:rPr>
                <w:rFonts w:ascii="Times New Roman" w:eastAsia="Arial" w:hAnsi="Times New Roman" w:cs="Times New Roman"/>
                <w:spacing w:val="29"/>
                <w:w w:val="92"/>
                <w:sz w:val="24"/>
                <w:szCs w:val="24"/>
                <w:lang w:val="en-US"/>
              </w:rPr>
              <w:t xml:space="preserve"> </w:t>
            </w:r>
            <w:r w:rsidRPr="002B47A9">
              <w:rPr>
                <w:rFonts w:ascii="Times New Roman" w:eastAsia="Arial" w:hAnsi="Times New Roman" w:cs="Times New Roman"/>
                <w:sz w:val="24"/>
                <w:szCs w:val="24"/>
                <w:lang w:val="en-US"/>
              </w:rPr>
              <w:t>y</w:t>
            </w:r>
            <w:r w:rsidRPr="002B47A9">
              <w:rPr>
                <w:rFonts w:ascii="Times New Roman" w:eastAsia="Arial" w:hAnsi="Times New Roman" w:cs="Times New Roman"/>
                <w:spacing w:val="12"/>
                <w:sz w:val="24"/>
                <w:szCs w:val="24"/>
                <w:lang w:val="en-US"/>
              </w:rPr>
              <w:t xml:space="preserve"> </w:t>
            </w:r>
            <w:r w:rsidRPr="002B47A9">
              <w:rPr>
                <w:rFonts w:ascii="Times New Roman" w:eastAsia="Arial" w:hAnsi="Times New Roman" w:cs="Times New Roman"/>
                <w:spacing w:val="-1"/>
                <w:sz w:val="24"/>
                <w:szCs w:val="24"/>
                <w:lang w:val="en-US"/>
              </w:rPr>
              <w:t>l</w:t>
            </w:r>
            <w:r w:rsidRPr="002B47A9">
              <w:rPr>
                <w:rFonts w:ascii="Times New Roman" w:eastAsia="Arial" w:hAnsi="Times New Roman" w:cs="Times New Roman"/>
                <w:sz w:val="24"/>
                <w:szCs w:val="24"/>
                <w:lang w:val="en-US"/>
              </w:rPr>
              <w:t>as</w:t>
            </w:r>
            <w:r w:rsidRPr="002B47A9">
              <w:rPr>
                <w:rFonts w:ascii="Times New Roman" w:eastAsia="Arial" w:hAnsi="Times New Roman" w:cs="Times New Roman"/>
                <w:spacing w:val="4"/>
                <w:sz w:val="24"/>
                <w:szCs w:val="24"/>
                <w:lang w:val="en-US"/>
              </w:rPr>
              <w:t xml:space="preserve"> </w:t>
            </w:r>
            <w:r w:rsidRPr="002B47A9">
              <w:rPr>
                <w:rFonts w:ascii="Times New Roman" w:eastAsia="Arial" w:hAnsi="Times New Roman" w:cs="Times New Roman"/>
                <w:spacing w:val="-1"/>
                <w:sz w:val="24"/>
                <w:szCs w:val="24"/>
                <w:lang w:val="en-US"/>
              </w:rPr>
              <w:t>d</w:t>
            </w:r>
            <w:r w:rsidRPr="002B47A9">
              <w:rPr>
                <w:rFonts w:ascii="Times New Roman" w:eastAsia="Arial" w:hAnsi="Times New Roman" w:cs="Times New Roman"/>
                <w:sz w:val="24"/>
                <w:szCs w:val="24"/>
                <w:lang w:val="en-US"/>
              </w:rPr>
              <w:t>el</w:t>
            </w:r>
            <w:r w:rsidRPr="002B47A9">
              <w:rPr>
                <w:rFonts w:ascii="Times New Roman" w:eastAsia="Arial" w:hAnsi="Times New Roman" w:cs="Times New Roman"/>
                <w:spacing w:val="3"/>
                <w:sz w:val="24"/>
                <w:szCs w:val="24"/>
                <w:lang w:val="en-US"/>
              </w:rPr>
              <w:t xml:space="preserve"> </w:t>
            </w:r>
            <w:r w:rsidRPr="002B47A9">
              <w:rPr>
                <w:rFonts w:ascii="Times New Roman" w:eastAsia="Arial" w:hAnsi="Times New Roman" w:cs="Times New Roman"/>
                <w:w w:val="92"/>
                <w:sz w:val="24"/>
                <w:szCs w:val="24"/>
                <w:lang w:val="en-US"/>
              </w:rPr>
              <w:t>i</w:t>
            </w:r>
            <w:r w:rsidRPr="002B47A9">
              <w:rPr>
                <w:rFonts w:ascii="Times New Roman" w:eastAsia="Arial" w:hAnsi="Times New Roman" w:cs="Times New Roman"/>
                <w:spacing w:val="-1"/>
                <w:w w:val="92"/>
                <w:sz w:val="24"/>
                <w:szCs w:val="24"/>
                <w:lang w:val="en-US"/>
              </w:rPr>
              <w:t>m</w:t>
            </w:r>
            <w:r w:rsidRPr="002B47A9">
              <w:rPr>
                <w:rFonts w:ascii="Times New Roman" w:eastAsia="Arial" w:hAnsi="Times New Roman" w:cs="Times New Roman"/>
                <w:w w:val="92"/>
                <w:sz w:val="24"/>
                <w:szCs w:val="24"/>
                <w:lang w:val="en-US"/>
              </w:rPr>
              <w:t>per</w:t>
            </w:r>
            <w:r w:rsidRPr="002B47A9">
              <w:rPr>
                <w:rFonts w:ascii="Times New Roman" w:eastAsia="Arial" w:hAnsi="Times New Roman" w:cs="Times New Roman"/>
                <w:spacing w:val="-1"/>
                <w:w w:val="92"/>
                <w:sz w:val="24"/>
                <w:szCs w:val="24"/>
                <w:lang w:val="en-US"/>
              </w:rPr>
              <w:t>i</w:t>
            </w:r>
            <w:r w:rsidRPr="002B47A9">
              <w:rPr>
                <w:rFonts w:ascii="Times New Roman" w:eastAsia="Arial" w:hAnsi="Times New Roman" w:cs="Times New Roman"/>
                <w:w w:val="92"/>
                <w:sz w:val="24"/>
                <w:szCs w:val="24"/>
                <w:lang w:val="en-US"/>
              </w:rPr>
              <w:t>o</w:t>
            </w:r>
            <w:r w:rsidRPr="002B47A9">
              <w:rPr>
                <w:rFonts w:ascii="Times New Roman" w:eastAsia="Arial" w:hAnsi="Times New Roman" w:cs="Times New Roman"/>
                <w:spacing w:val="25"/>
                <w:w w:val="92"/>
                <w:sz w:val="24"/>
                <w:szCs w:val="24"/>
                <w:lang w:val="en-US"/>
              </w:rPr>
              <w:t xml:space="preserve"> </w:t>
            </w:r>
            <w:r w:rsidRPr="002B47A9">
              <w:rPr>
                <w:rFonts w:ascii="Times New Roman" w:eastAsia="Arial" w:hAnsi="Times New Roman" w:cs="Times New Roman"/>
                <w:sz w:val="24"/>
                <w:szCs w:val="24"/>
                <w:lang w:val="en-US"/>
              </w:rPr>
              <w:t>en</w:t>
            </w:r>
            <w:r w:rsidRPr="002B47A9">
              <w:rPr>
                <w:rFonts w:ascii="Times New Roman" w:eastAsia="Arial" w:hAnsi="Times New Roman" w:cs="Times New Roman"/>
                <w:spacing w:val="4"/>
                <w:sz w:val="24"/>
                <w:szCs w:val="24"/>
                <w:lang w:val="en-US"/>
              </w:rPr>
              <w:t xml:space="preserve"> </w:t>
            </w:r>
            <w:r w:rsidRPr="002B47A9">
              <w:rPr>
                <w:rFonts w:ascii="Times New Roman" w:eastAsia="Arial" w:hAnsi="Times New Roman" w:cs="Times New Roman"/>
                <w:sz w:val="24"/>
                <w:szCs w:val="24"/>
                <w:lang w:val="en-US"/>
              </w:rPr>
              <w:t>la</w:t>
            </w:r>
            <w:r w:rsidRPr="002B47A9">
              <w:rPr>
                <w:rFonts w:ascii="Times New Roman" w:eastAsia="Arial" w:hAnsi="Times New Roman" w:cs="Times New Roman"/>
                <w:spacing w:val="8"/>
                <w:sz w:val="24"/>
                <w:szCs w:val="24"/>
                <w:lang w:val="en-US"/>
              </w:rPr>
              <w:t xml:space="preserve"> </w:t>
            </w:r>
            <w:r w:rsidRPr="002B47A9">
              <w:rPr>
                <w:rFonts w:ascii="Times New Roman" w:eastAsia="Arial" w:hAnsi="Times New Roman" w:cs="Times New Roman"/>
                <w:spacing w:val="-1"/>
                <w:sz w:val="24"/>
                <w:szCs w:val="24"/>
                <w:lang w:val="en-US"/>
              </w:rPr>
              <w:t>R</w:t>
            </w:r>
            <w:r w:rsidRPr="002B47A9">
              <w:rPr>
                <w:rFonts w:ascii="Times New Roman" w:eastAsia="Arial" w:hAnsi="Times New Roman" w:cs="Times New Roman"/>
                <w:sz w:val="24"/>
                <w:szCs w:val="24"/>
                <w:lang w:val="en-US"/>
              </w:rPr>
              <w:t>oma antig</w:t>
            </w:r>
            <w:r w:rsidRPr="002B47A9">
              <w:rPr>
                <w:rFonts w:ascii="Times New Roman" w:eastAsia="Arial" w:hAnsi="Times New Roman" w:cs="Times New Roman"/>
                <w:spacing w:val="-1"/>
                <w:sz w:val="24"/>
                <w:szCs w:val="24"/>
                <w:lang w:val="en-US"/>
              </w:rPr>
              <w:t>u</w:t>
            </w:r>
            <w:r w:rsidRPr="002B47A9">
              <w:rPr>
                <w:rFonts w:ascii="Times New Roman" w:eastAsia="Arial" w:hAnsi="Times New Roman" w:cs="Times New Roman"/>
                <w:sz w:val="24"/>
                <w:szCs w:val="24"/>
                <w:lang w:val="en-US"/>
              </w:rPr>
              <w:t>a.</w:t>
            </w:r>
          </w:p>
          <w:p w:rsidR="00F752AE" w:rsidRPr="002B47A9" w:rsidRDefault="00F752AE" w:rsidP="00692BD1">
            <w:pPr>
              <w:spacing w:line="244" w:lineRule="auto"/>
              <w:ind w:left="49" w:right="12" w:firstLine="165"/>
              <w:jc w:val="both"/>
              <w:rPr>
                <w:rFonts w:ascii="Arial" w:eastAsia="Arial" w:hAnsi="Arial" w:cs="Arial"/>
                <w:sz w:val="15"/>
                <w:szCs w:val="15"/>
                <w:lang w:val="en-US"/>
              </w:rPr>
            </w:pPr>
          </w:p>
        </w:tc>
        <w:tc>
          <w:tcPr>
            <w:tcW w:w="2552" w:type="dxa"/>
          </w:tcPr>
          <w:p w:rsidR="00F752AE" w:rsidRPr="00095D05" w:rsidRDefault="00F752AE" w:rsidP="00692BD1">
            <w:pPr>
              <w:pStyle w:val="Normal1"/>
              <w:jc w:val="center"/>
            </w:pPr>
            <w:r w:rsidRPr="00095D05">
              <w:t>Actividades de clase</w:t>
            </w:r>
          </w:p>
          <w:p w:rsidR="00F752AE" w:rsidRPr="00095D05" w:rsidRDefault="00F752AE" w:rsidP="00692BD1">
            <w:pPr>
              <w:pStyle w:val="Normal1"/>
              <w:jc w:val="center"/>
            </w:pPr>
          </w:p>
          <w:p w:rsidR="00F752AE" w:rsidRPr="00095D05" w:rsidRDefault="00F752AE" w:rsidP="00692BD1">
            <w:pPr>
              <w:pStyle w:val="Normal1"/>
              <w:jc w:val="center"/>
            </w:pPr>
            <w:r w:rsidRPr="00095D05">
              <w:t xml:space="preserve">(Estándar avanzado </w:t>
            </w:r>
          </w:p>
          <w:p w:rsidR="00F752AE" w:rsidRPr="00095D05" w:rsidRDefault="00F752AE" w:rsidP="00692BD1">
            <w:pPr>
              <w:pStyle w:val="Normal1"/>
              <w:jc w:val="center"/>
            </w:pPr>
            <w:r>
              <w:t>1 punto</w:t>
            </w:r>
            <w:r w:rsidRPr="00095D05">
              <w:t>)</w:t>
            </w:r>
          </w:p>
          <w:p w:rsidR="00F752AE" w:rsidRPr="00095D05" w:rsidRDefault="00F752AE" w:rsidP="00692BD1">
            <w:pPr>
              <w:pStyle w:val="Normal1"/>
            </w:pPr>
          </w:p>
          <w:p w:rsidR="00F752AE" w:rsidRPr="00443B02" w:rsidRDefault="00F752AE" w:rsidP="00692BD1">
            <w:pPr>
              <w:pStyle w:val="Normal1"/>
              <w:jc w:val="center"/>
            </w:pPr>
          </w:p>
        </w:tc>
      </w:tr>
    </w:tbl>
    <w:p w:rsidR="00F752AE" w:rsidRDefault="00F752AE" w:rsidP="00F752AE">
      <w:pPr>
        <w:pStyle w:val="Normal1"/>
        <w:rPr>
          <w:b/>
        </w:rPr>
      </w:pPr>
    </w:p>
    <w:p w:rsidR="00F752AE" w:rsidRDefault="00F752AE" w:rsidP="00F752AE">
      <w:pPr>
        <w:pStyle w:val="Normal1"/>
        <w:rPr>
          <w:b/>
        </w:rPr>
      </w:pPr>
    </w:p>
    <w:p w:rsidR="00F752AE" w:rsidRDefault="00F752AE" w:rsidP="00F752AE">
      <w:pPr>
        <w:pStyle w:val="Normal1"/>
        <w:rPr>
          <w:b/>
        </w:rPr>
      </w:pPr>
    </w:p>
    <w:p w:rsidR="00F752AE" w:rsidRDefault="00F752AE" w:rsidP="00F752AE">
      <w:pPr>
        <w:pStyle w:val="Normal1"/>
        <w:rPr>
          <w:b/>
        </w:rPr>
      </w:pPr>
    </w:p>
    <w:p w:rsidR="00F752AE" w:rsidRPr="00095D05" w:rsidRDefault="00F752AE" w:rsidP="00F752AE">
      <w:pPr>
        <w:pStyle w:val="Normal1"/>
        <w:rPr>
          <w:b/>
        </w:rPr>
      </w:pPr>
      <w:r w:rsidRPr="00095D05">
        <w:rPr>
          <w:b/>
        </w:rPr>
        <w:t>CRITERIOS DE CALIFICACIÓN</w:t>
      </w:r>
    </w:p>
    <w:p w:rsidR="00F752AE" w:rsidRPr="00095D05" w:rsidRDefault="00F752AE" w:rsidP="00F752AE">
      <w:pPr>
        <w:pStyle w:val="Normal1"/>
      </w:pPr>
    </w:p>
    <w:p w:rsidR="00F752AE" w:rsidRPr="00095D05" w:rsidRDefault="00F752AE" w:rsidP="00F752AE">
      <w:pPr>
        <w:pStyle w:val="Normal1"/>
        <w:jc w:val="both"/>
      </w:pPr>
      <w:r w:rsidRPr="00095D05">
        <w:t>La calificación de cada unidad didáctica oscilará entre un 0 y un 10. El peso de cada estándar se ha establecido en base a su importancia. De esta manera distinguimos tres niveles de estándar:</w:t>
      </w:r>
    </w:p>
    <w:p w:rsidR="00F752AE" w:rsidRPr="00095D05" w:rsidRDefault="00F752AE" w:rsidP="00BB6D9E">
      <w:pPr>
        <w:pStyle w:val="Normal1"/>
        <w:numPr>
          <w:ilvl w:val="0"/>
          <w:numId w:val="4"/>
        </w:numPr>
        <w:jc w:val="both"/>
      </w:pPr>
      <w:r w:rsidRPr="00095D05">
        <w:t>Estándar básico (20% del peso específico de la unidad, es decir, 2 puntos)</w:t>
      </w:r>
    </w:p>
    <w:p w:rsidR="00F752AE" w:rsidRPr="00095D05" w:rsidRDefault="00F752AE" w:rsidP="00BB6D9E">
      <w:pPr>
        <w:pStyle w:val="Normal1"/>
        <w:numPr>
          <w:ilvl w:val="0"/>
          <w:numId w:val="4"/>
        </w:numPr>
        <w:jc w:val="both"/>
      </w:pPr>
      <w:r>
        <w:t>Está</w:t>
      </w:r>
      <w:r w:rsidRPr="00095D05">
        <w:t>ndar intermedio (10% del peso específico de la unidad, es decir, 1 punto)</w:t>
      </w:r>
    </w:p>
    <w:p w:rsidR="00F752AE" w:rsidRPr="00095D05" w:rsidRDefault="00F752AE" w:rsidP="00BB6D9E">
      <w:pPr>
        <w:pStyle w:val="Normal1"/>
        <w:numPr>
          <w:ilvl w:val="0"/>
          <w:numId w:val="4"/>
        </w:numPr>
        <w:jc w:val="both"/>
      </w:pPr>
      <w:r>
        <w:t>Está</w:t>
      </w:r>
      <w:r w:rsidRPr="00095D05">
        <w:t>ndar avanzado (0.5% del peso específico de la unidad, es decir, 0.5 puntos)</w:t>
      </w:r>
    </w:p>
    <w:p w:rsidR="00F752AE" w:rsidRPr="00095D05" w:rsidRDefault="00F752AE" w:rsidP="00F752AE">
      <w:pPr>
        <w:pStyle w:val="Normal1"/>
        <w:jc w:val="both"/>
      </w:pPr>
    </w:p>
    <w:p w:rsidR="00F752AE" w:rsidRPr="00095D05" w:rsidRDefault="00F752AE" w:rsidP="00F752AE">
      <w:pPr>
        <w:pStyle w:val="Normal1"/>
        <w:jc w:val="both"/>
      </w:pPr>
      <w:r w:rsidRPr="00095D05">
        <w:t>La calificación de cada trimestre resultará de la media de la calificación de cada unidad didáctica.</w:t>
      </w:r>
    </w:p>
    <w:p w:rsidR="00F752AE" w:rsidRPr="00095D05" w:rsidRDefault="00F752AE" w:rsidP="00F752AE">
      <w:pPr>
        <w:pStyle w:val="Normal1"/>
        <w:jc w:val="both"/>
      </w:pPr>
    </w:p>
    <w:p w:rsidR="00F752AE" w:rsidRPr="00095D05" w:rsidRDefault="00F752AE" w:rsidP="00F752AE">
      <w:pPr>
        <w:pStyle w:val="Normal1"/>
        <w:jc w:val="both"/>
      </w:pPr>
      <w:r w:rsidRPr="00095D05">
        <w:t>La calificación ordinaria de junio será el resultado de la media de las unidades didácticas desarrolladas durante todo el curso.</w:t>
      </w:r>
    </w:p>
    <w:p w:rsidR="00F752AE" w:rsidRDefault="00F752AE" w:rsidP="00F752AE">
      <w:pPr>
        <w:pStyle w:val="Normal1"/>
      </w:pPr>
    </w:p>
    <w:p w:rsidR="00F752AE" w:rsidRPr="00095D05" w:rsidRDefault="00F752AE" w:rsidP="00F752AE">
      <w:pPr>
        <w:pStyle w:val="Normal1"/>
      </w:pPr>
    </w:p>
    <w:p w:rsidR="00F752AE" w:rsidRPr="00095D05" w:rsidRDefault="00F752AE" w:rsidP="00F752AE">
      <w:pPr>
        <w:pStyle w:val="Normal1"/>
        <w:rPr>
          <w:b/>
        </w:rPr>
      </w:pPr>
    </w:p>
    <w:p w:rsidR="00F752AE" w:rsidRDefault="00F752AE" w:rsidP="00F752AE">
      <w:pPr>
        <w:pStyle w:val="Normal1"/>
        <w:rPr>
          <w:b/>
        </w:rPr>
      </w:pPr>
    </w:p>
    <w:p w:rsidR="00F752AE" w:rsidRPr="00095D05" w:rsidRDefault="00F752AE" w:rsidP="00F752AE">
      <w:pPr>
        <w:pStyle w:val="Normal1"/>
        <w:rPr>
          <w:b/>
        </w:rPr>
      </w:pPr>
      <w:commentRangeStart w:id="47"/>
      <w:r w:rsidRPr="00095D05">
        <w:rPr>
          <w:b/>
        </w:rPr>
        <w:t>METODOLOGÍA</w:t>
      </w:r>
      <w:commentRangeEnd w:id="47"/>
      <w:r>
        <w:rPr>
          <w:rStyle w:val="Refdecomentario"/>
          <w:rFonts w:asciiTheme="minorHAnsi" w:eastAsiaTheme="minorHAnsi" w:hAnsiTheme="minorHAnsi" w:cstheme="minorBidi"/>
          <w:lang w:eastAsia="en-US"/>
        </w:rPr>
        <w:commentReference w:id="47"/>
      </w:r>
    </w:p>
    <w:p w:rsidR="00F752AE" w:rsidRPr="00095D05" w:rsidRDefault="00F752AE" w:rsidP="00F752AE">
      <w:pPr>
        <w:pStyle w:val="Normal1"/>
        <w:rPr>
          <w:b/>
        </w:rPr>
      </w:pPr>
    </w:p>
    <w:p w:rsidR="00F752AE" w:rsidRPr="00095D05" w:rsidRDefault="00F752AE" w:rsidP="00F752AE">
      <w:pPr>
        <w:pStyle w:val="Normal1"/>
        <w:jc w:val="both"/>
      </w:pPr>
      <w:r w:rsidRPr="00095D05">
        <w:t xml:space="preserve">El principio metodológico fundamental es que </w:t>
      </w:r>
      <w:r w:rsidRPr="00095D05">
        <w:rPr>
          <w:b/>
          <w:color w:val="0070C0"/>
        </w:rPr>
        <w:t>el estudiante debe tener un papel activo en el aula.</w:t>
      </w:r>
      <w:r w:rsidRPr="00095D05">
        <w:t xml:space="preserve"> Por ello durante las sesiones nunca se abusará de la clase magistral, sino que se priorizarán actividades que promuevan la participación activa del alumno. De esta manera</w:t>
      </w:r>
      <w:r>
        <w:t>,</w:t>
      </w:r>
      <w:r w:rsidRPr="00095D05">
        <w:t xml:space="preserve"> además, podremos evaluar correctamente el aprendizaje del estudiante, conociendo mejor si avanza en la consecución de nuestros criterios de evaluación.</w:t>
      </w:r>
    </w:p>
    <w:p w:rsidR="00F752AE" w:rsidRPr="00095D05" w:rsidRDefault="00F752AE" w:rsidP="00F752AE">
      <w:pPr>
        <w:pStyle w:val="Normal1"/>
        <w:jc w:val="both"/>
      </w:pPr>
      <w:r w:rsidRPr="00095D05">
        <w:t>El modelo de sesión sería:</w:t>
      </w:r>
    </w:p>
    <w:p w:rsidR="00F752AE" w:rsidRPr="00095D05" w:rsidRDefault="00F752AE" w:rsidP="00F752AE">
      <w:pPr>
        <w:pStyle w:val="Normal1"/>
        <w:jc w:val="both"/>
      </w:pPr>
    </w:p>
    <w:tbl>
      <w:tblPr>
        <w:tblStyle w:val="Tablaconcuadrcula"/>
        <w:tblW w:w="0" w:type="auto"/>
        <w:tblLook w:val="04A0" w:firstRow="1" w:lastRow="0" w:firstColumn="1" w:lastColumn="0" w:noHBand="0" w:noVBand="1"/>
      </w:tblPr>
      <w:tblGrid>
        <w:gridCol w:w="1384"/>
        <w:gridCol w:w="7260"/>
      </w:tblGrid>
      <w:tr w:rsidR="00F752AE" w:rsidRPr="00095D05" w:rsidTr="00692BD1">
        <w:tc>
          <w:tcPr>
            <w:tcW w:w="1384" w:type="dxa"/>
          </w:tcPr>
          <w:p w:rsidR="00F752AE" w:rsidRPr="00095D05" w:rsidRDefault="00F752AE" w:rsidP="00692BD1">
            <w:pPr>
              <w:pStyle w:val="Normal1"/>
              <w:jc w:val="center"/>
            </w:pPr>
            <w:r w:rsidRPr="00095D05">
              <w:lastRenderedPageBreak/>
              <w:t>TIEMPO</w:t>
            </w:r>
          </w:p>
        </w:tc>
        <w:tc>
          <w:tcPr>
            <w:tcW w:w="7260" w:type="dxa"/>
          </w:tcPr>
          <w:p w:rsidR="00F752AE" w:rsidRPr="00095D05" w:rsidRDefault="00F752AE" w:rsidP="00692BD1">
            <w:pPr>
              <w:pStyle w:val="Normal1"/>
              <w:jc w:val="center"/>
            </w:pPr>
            <w:r w:rsidRPr="00095D05">
              <w:t>ACTIVIDAD</w:t>
            </w:r>
          </w:p>
        </w:tc>
      </w:tr>
      <w:tr w:rsidR="00F752AE" w:rsidRPr="00095D05" w:rsidTr="00692BD1">
        <w:tc>
          <w:tcPr>
            <w:tcW w:w="1384" w:type="dxa"/>
          </w:tcPr>
          <w:p w:rsidR="00F752AE" w:rsidRPr="00095D05" w:rsidRDefault="00F752AE" w:rsidP="00692BD1">
            <w:pPr>
              <w:pStyle w:val="Normal1"/>
              <w:jc w:val="center"/>
            </w:pPr>
            <w:r w:rsidRPr="00095D05">
              <w:t>10’</w:t>
            </w:r>
          </w:p>
        </w:tc>
        <w:tc>
          <w:tcPr>
            <w:tcW w:w="7260" w:type="dxa"/>
          </w:tcPr>
          <w:p w:rsidR="00F752AE" w:rsidRPr="00095D05" w:rsidRDefault="00F752AE" w:rsidP="00692BD1">
            <w:pPr>
              <w:pStyle w:val="Normal1"/>
            </w:pPr>
            <w:r w:rsidRPr="00095D05">
              <w:t>Repaso contenidos de la sesión anterior / Corrección actividades</w:t>
            </w:r>
          </w:p>
        </w:tc>
      </w:tr>
      <w:tr w:rsidR="00F752AE" w:rsidRPr="00095D05" w:rsidTr="00692BD1">
        <w:tc>
          <w:tcPr>
            <w:tcW w:w="1384" w:type="dxa"/>
          </w:tcPr>
          <w:p w:rsidR="00F752AE" w:rsidRPr="00095D05" w:rsidRDefault="00F752AE" w:rsidP="00692BD1">
            <w:pPr>
              <w:pStyle w:val="Normal1"/>
              <w:jc w:val="center"/>
            </w:pPr>
            <w:r w:rsidRPr="00095D05">
              <w:t>20’</w:t>
            </w:r>
          </w:p>
        </w:tc>
        <w:tc>
          <w:tcPr>
            <w:tcW w:w="7260" w:type="dxa"/>
          </w:tcPr>
          <w:p w:rsidR="00F752AE" w:rsidRPr="00095D05" w:rsidRDefault="00F752AE" w:rsidP="00692BD1">
            <w:pPr>
              <w:pStyle w:val="Normal1"/>
            </w:pPr>
            <w:r w:rsidRPr="00095D05">
              <w:t>Explicación del nuevo contenido</w:t>
            </w:r>
          </w:p>
        </w:tc>
      </w:tr>
      <w:tr w:rsidR="00F752AE" w:rsidRPr="00095D05" w:rsidTr="00692BD1">
        <w:tc>
          <w:tcPr>
            <w:tcW w:w="1384" w:type="dxa"/>
          </w:tcPr>
          <w:p w:rsidR="00F752AE" w:rsidRPr="00095D05" w:rsidRDefault="00F752AE" w:rsidP="00692BD1">
            <w:pPr>
              <w:pStyle w:val="Normal1"/>
              <w:jc w:val="center"/>
            </w:pPr>
            <w:r w:rsidRPr="00095D05">
              <w:t>20’</w:t>
            </w:r>
          </w:p>
        </w:tc>
        <w:tc>
          <w:tcPr>
            <w:tcW w:w="7260" w:type="dxa"/>
          </w:tcPr>
          <w:p w:rsidR="00F752AE" w:rsidRPr="00095D05" w:rsidRDefault="00F752AE" w:rsidP="00692BD1">
            <w:pPr>
              <w:pStyle w:val="Normal1"/>
            </w:pPr>
            <w:r w:rsidRPr="00095D05">
              <w:t>Actividades de aula: debates, tareas escritas, presentaciones orales…</w:t>
            </w:r>
          </w:p>
        </w:tc>
      </w:tr>
      <w:tr w:rsidR="00F752AE" w:rsidRPr="00095D05" w:rsidTr="00692BD1">
        <w:tc>
          <w:tcPr>
            <w:tcW w:w="1384" w:type="dxa"/>
          </w:tcPr>
          <w:p w:rsidR="00F752AE" w:rsidRPr="00095D05" w:rsidRDefault="00F752AE" w:rsidP="00692BD1">
            <w:pPr>
              <w:pStyle w:val="Normal1"/>
              <w:jc w:val="center"/>
            </w:pPr>
            <w:r w:rsidRPr="00095D05">
              <w:t>10’</w:t>
            </w:r>
          </w:p>
        </w:tc>
        <w:tc>
          <w:tcPr>
            <w:tcW w:w="7260" w:type="dxa"/>
          </w:tcPr>
          <w:p w:rsidR="00F752AE" w:rsidRPr="00095D05" w:rsidRDefault="00F752AE" w:rsidP="00692BD1">
            <w:pPr>
              <w:pStyle w:val="Normal1"/>
            </w:pPr>
            <w:r w:rsidRPr="00095D05">
              <w:t>Corrección, conclusiones  y explicación de las tareas para casa</w:t>
            </w:r>
          </w:p>
        </w:tc>
      </w:tr>
    </w:tbl>
    <w:p w:rsidR="00F752AE" w:rsidRPr="00095D05" w:rsidRDefault="00F752AE" w:rsidP="00F752AE">
      <w:pPr>
        <w:pStyle w:val="Normal1"/>
      </w:pPr>
    </w:p>
    <w:p w:rsidR="00F752AE" w:rsidRPr="00095D05" w:rsidRDefault="00F752AE" w:rsidP="00F752AE">
      <w:pPr>
        <w:pStyle w:val="Normal1"/>
      </w:pPr>
    </w:p>
    <w:p w:rsidR="00F752AE" w:rsidRPr="00095D05" w:rsidRDefault="00F752AE" w:rsidP="00F752AE">
      <w:pPr>
        <w:pStyle w:val="Normal1"/>
      </w:pPr>
      <w:r w:rsidRPr="00095D05">
        <w:t>Debido a la situación sanitaria actual, los agrupamientos quedarán restringidos, debiéndose realizar las actividades de manera individual.</w:t>
      </w:r>
    </w:p>
    <w:p w:rsidR="00F752AE" w:rsidRPr="00095D05" w:rsidRDefault="00F752AE" w:rsidP="00F752AE">
      <w:pPr>
        <w:pStyle w:val="Normal1"/>
      </w:pPr>
    </w:p>
    <w:p w:rsidR="00F752AE" w:rsidRPr="00095D05" w:rsidRDefault="00F752AE" w:rsidP="00F752AE">
      <w:pPr>
        <w:rPr>
          <w:rFonts w:ascii="Times New Roman" w:hAnsi="Times New Roman" w:cs="Times New Roman"/>
          <w:sz w:val="24"/>
          <w:szCs w:val="24"/>
        </w:rPr>
      </w:pPr>
      <w:r w:rsidRPr="00095D05">
        <w:rPr>
          <w:rFonts w:ascii="Times New Roman" w:hAnsi="Times New Roman" w:cs="Times New Roman"/>
          <w:sz w:val="24"/>
          <w:szCs w:val="24"/>
        </w:rPr>
        <w:t>Para motivar el trabajo diario del alumnado, el profesor supervisará individualmente la realización de las tareas de casa, evaluando la adquisición de aprendizajes y competencias.</w:t>
      </w:r>
    </w:p>
    <w:p w:rsidR="00F752AE" w:rsidRPr="00095D05" w:rsidRDefault="00F752AE" w:rsidP="00F752AE">
      <w:pPr>
        <w:rPr>
          <w:rFonts w:ascii="Times New Roman" w:hAnsi="Times New Roman" w:cs="Times New Roman"/>
          <w:sz w:val="24"/>
          <w:szCs w:val="24"/>
        </w:rPr>
      </w:pPr>
      <w:r w:rsidRPr="00095D05">
        <w:rPr>
          <w:rFonts w:ascii="Times New Roman" w:hAnsi="Times New Roman" w:cs="Times New Roman"/>
          <w:sz w:val="24"/>
          <w:szCs w:val="24"/>
        </w:rPr>
        <w:t>En todo momento el alumnado debe ser conocer de los contenidos sobre los que será evaluado en la prueba escrita.</w:t>
      </w:r>
    </w:p>
    <w:p w:rsidR="00F752AE" w:rsidRPr="00095D05" w:rsidRDefault="00F752AE" w:rsidP="00F752AE">
      <w:pPr>
        <w:rPr>
          <w:rFonts w:ascii="Times New Roman" w:hAnsi="Times New Roman" w:cs="Times New Roman"/>
          <w:b/>
          <w:sz w:val="24"/>
          <w:szCs w:val="24"/>
          <w:u w:val="single"/>
        </w:rPr>
      </w:pPr>
      <w:commentRangeStart w:id="48"/>
    </w:p>
    <w:p w:rsidR="00F752AE" w:rsidRPr="00095D05" w:rsidRDefault="00F752AE" w:rsidP="00F752AE">
      <w:pPr>
        <w:rPr>
          <w:rFonts w:ascii="Times New Roman" w:hAnsi="Times New Roman" w:cs="Times New Roman"/>
          <w:b/>
          <w:sz w:val="24"/>
          <w:szCs w:val="24"/>
          <w:u w:val="single"/>
        </w:rPr>
      </w:pPr>
      <w:r w:rsidRPr="00095D05">
        <w:rPr>
          <w:rFonts w:ascii="Times New Roman" w:hAnsi="Times New Roman" w:cs="Times New Roman"/>
          <w:b/>
          <w:sz w:val="24"/>
          <w:szCs w:val="24"/>
          <w:u w:val="single"/>
        </w:rPr>
        <w:t>DOCENCIA NO PRESENCIAL</w:t>
      </w:r>
      <w:commentRangeEnd w:id="48"/>
      <w:r>
        <w:rPr>
          <w:rStyle w:val="Refdecomentario"/>
        </w:rPr>
        <w:commentReference w:id="48"/>
      </w:r>
    </w:p>
    <w:p w:rsidR="00F752AE" w:rsidRPr="00095D05" w:rsidRDefault="00F752AE" w:rsidP="00BB6D9E">
      <w:pPr>
        <w:pStyle w:val="Prrafodelista"/>
        <w:numPr>
          <w:ilvl w:val="0"/>
          <w:numId w:val="2"/>
        </w:numPr>
      </w:pPr>
      <w:r w:rsidRPr="00095D05">
        <w:t>Comunicación</w:t>
      </w:r>
    </w:p>
    <w:p w:rsidR="00F752AE" w:rsidRPr="00095D05" w:rsidRDefault="00F752AE" w:rsidP="00F752AE">
      <w:pPr>
        <w:pStyle w:val="Prrafodelista"/>
      </w:pPr>
    </w:p>
    <w:p w:rsidR="00F752AE" w:rsidRPr="00095D05" w:rsidRDefault="00F752AE" w:rsidP="00F752AE">
      <w:pPr>
        <w:rPr>
          <w:rFonts w:ascii="Times New Roman" w:hAnsi="Times New Roman" w:cs="Times New Roman"/>
          <w:sz w:val="24"/>
          <w:szCs w:val="24"/>
        </w:rPr>
      </w:pPr>
      <w:r w:rsidRPr="00095D05">
        <w:rPr>
          <w:rFonts w:ascii="Times New Roman" w:hAnsi="Times New Roman" w:cs="Times New Roman"/>
          <w:sz w:val="24"/>
          <w:szCs w:val="24"/>
        </w:rPr>
        <w:t xml:space="preserve">Se mantendrá el contacto con los estudiantes a través de la plataforma </w:t>
      </w:r>
      <w:r w:rsidRPr="00095D05">
        <w:rPr>
          <w:rFonts w:ascii="Times New Roman" w:hAnsi="Times New Roman" w:cs="Times New Roman"/>
          <w:b/>
          <w:color w:val="0070C0"/>
          <w:sz w:val="24"/>
          <w:szCs w:val="24"/>
        </w:rPr>
        <w:t>moodle</w:t>
      </w:r>
      <w:r w:rsidRPr="00095D05">
        <w:rPr>
          <w:rFonts w:ascii="Times New Roman" w:hAnsi="Times New Roman" w:cs="Times New Roman"/>
          <w:sz w:val="24"/>
          <w:szCs w:val="24"/>
        </w:rPr>
        <w:t>, que permite</w:t>
      </w:r>
      <w:r>
        <w:rPr>
          <w:rFonts w:ascii="Times New Roman" w:hAnsi="Times New Roman" w:cs="Times New Roman"/>
          <w:sz w:val="24"/>
          <w:szCs w:val="24"/>
        </w:rPr>
        <w:t>,</w:t>
      </w:r>
      <w:r w:rsidRPr="00095D05">
        <w:rPr>
          <w:rFonts w:ascii="Times New Roman" w:hAnsi="Times New Roman" w:cs="Times New Roman"/>
          <w:sz w:val="24"/>
          <w:szCs w:val="24"/>
        </w:rPr>
        <w:t xml:space="preserve"> además</w:t>
      </w:r>
      <w:r>
        <w:rPr>
          <w:rFonts w:ascii="Times New Roman" w:hAnsi="Times New Roman" w:cs="Times New Roman"/>
          <w:sz w:val="24"/>
          <w:szCs w:val="24"/>
        </w:rPr>
        <w:t>, compartir</w:t>
      </w:r>
      <w:r w:rsidRPr="00095D05">
        <w:rPr>
          <w:rFonts w:ascii="Times New Roman" w:hAnsi="Times New Roman" w:cs="Times New Roman"/>
          <w:sz w:val="24"/>
          <w:szCs w:val="24"/>
        </w:rPr>
        <w:t xml:space="preserve"> contenido y actividades, así como realizar videoconferencias para impartir clases online. Eventualmente, si la situación lo requiere, se empleará el correo electrónico.</w:t>
      </w:r>
    </w:p>
    <w:p w:rsidR="00F752AE" w:rsidRPr="00095D05" w:rsidRDefault="00F752AE" w:rsidP="00BB6D9E">
      <w:pPr>
        <w:pStyle w:val="Prrafodelista"/>
        <w:numPr>
          <w:ilvl w:val="0"/>
          <w:numId w:val="2"/>
        </w:numPr>
      </w:pPr>
      <w:r w:rsidRPr="00095D05">
        <w:t>Metodología</w:t>
      </w:r>
    </w:p>
    <w:p w:rsidR="00F752AE" w:rsidRPr="00095D05" w:rsidRDefault="00F752AE" w:rsidP="00F752AE">
      <w:pPr>
        <w:pStyle w:val="Prrafodelista"/>
      </w:pPr>
    </w:p>
    <w:p w:rsidR="00F752AE" w:rsidRPr="00095D05" w:rsidRDefault="00F752AE" w:rsidP="00F752AE">
      <w:pPr>
        <w:rPr>
          <w:rFonts w:ascii="Times New Roman" w:hAnsi="Times New Roman" w:cs="Times New Roman"/>
          <w:sz w:val="24"/>
          <w:szCs w:val="24"/>
        </w:rPr>
      </w:pPr>
      <w:r w:rsidRPr="00095D05">
        <w:rPr>
          <w:rFonts w:ascii="Times New Roman" w:hAnsi="Times New Roman" w:cs="Times New Roman"/>
          <w:sz w:val="24"/>
          <w:szCs w:val="24"/>
        </w:rPr>
        <w:t>La idea central es conseguir un sistema de trabajo que permita al alumnado la adquisición de los aprendizajes. Para ello se establecen la siguiente secuencia de trabajo semanal:</w:t>
      </w:r>
    </w:p>
    <w:p w:rsidR="00F752AE" w:rsidRPr="00095D05" w:rsidRDefault="00F752AE" w:rsidP="00BB6D9E">
      <w:pPr>
        <w:pStyle w:val="Prrafodelista"/>
        <w:numPr>
          <w:ilvl w:val="0"/>
          <w:numId w:val="3"/>
        </w:numPr>
      </w:pPr>
      <w:r w:rsidRPr="00095D05">
        <w:t>Clase online a través de moodle que se grabarán y estarán disponibles en la plataforma para aquellos estudiantes que no puedan conectarse. Con ello conseguiremos:</w:t>
      </w:r>
    </w:p>
    <w:p w:rsidR="00F752AE" w:rsidRPr="00095D05" w:rsidRDefault="00F752AE" w:rsidP="00BB6D9E">
      <w:pPr>
        <w:pStyle w:val="Prrafodelista"/>
        <w:numPr>
          <w:ilvl w:val="0"/>
          <w:numId w:val="1"/>
        </w:numPr>
      </w:pPr>
      <w:r w:rsidRPr="00095D05">
        <w:t>Corrección y apreciaciones generales de actividades anteriores.</w:t>
      </w:r>
    </w:p>
    <w:p w:rsidR="00F752AE" w:rsidRPr="00095D05" w:rsidRDefault="00F752AE" w:rsidP="00BB6D9E">
      <w:pPr>
        <w:pStyle w:val="Prrafodelista"/>
        <w:numPr>
          <w:ilvl w:val="0"/>
          <w:numId w:val="1"/>
        </w:numPr>
      </w:pPr>
      <w:r w:rsidRPr="00095D05">
        <w:t>Conclusiones de los aprendizajes adquiridos la semana pasada</w:t>
      </w:r>
    </w:p>
    <w:p w:rsidR="00F752AE" w:rsidRPr="00095D05" w:rsidRDefault="00F752AE" w:rsidP="00BB6D9E">
      <w:pPr>
        <w:pStyle w:val="Prrafodelista"/>
        <w:numPr>
          <w:ilvl w:val="0"/>
          <w:numId w:val="1"/>
        </w:numPr>
      </w:pPr>
      <w:r w:rsidRPr="00095D05">
        <w:t>Introducción al plan de trabajo semanal</w:t>
      </w:r>
    </w:p>
    <w:p w:rsidR="00F752AE" w:rsidRPr="00095D05" w:rsidRDefault="00F752AE" w:rsidP="00BB6D9E">
      <w:pPr>
        <w:pStyle w:val="Prrafodelista"/>
        <w:numPr>
          <w:ilvl w:val="0"/>
          <w:numId w:val="1"/>
        </w:numPr>
      </w:pPr>
      <w:r w:rsidRPr="00095D05">
        <w:t>Explicación del contenido a trabajar</w:t>
      </w:r>
    </w:p>
    <w:p w:rsidR="00F752AE" w:rsidRPr="00095D05" w:rsidRDefault="00F752AE" w:rsidP="00BB6D9E">
      <w:pPr>
        <w:pStyle w:val="Prrafodelista"/>
        <w:numPr>
          <w:ilvl w:val="0"/>
          <w:numId w:val="1"/>
        </w:numPr>
        <w:ind w:left="786" w:hanging="425"/>
      </w:pPr>
      <w:r w:rsidRPr="00095D05">
        <w:t>Envío de actividades concretas (los estudiantes las tendrán disponibles de forma escrita en moodle cuando termine la sesión)</w:t>
      </w:r>
    </w:p>
    <w:p w:rsidR="00F752AE" w:rsidRPr="00095D05" w:rsidRDefault="00F752AE" w:rsidP="00F752AE">
      <w:pPr>
        <w:rPr>
          <w:rFonts w:ascii="Times New Roman" w:hAnsi="Times New Roman" w:cs="Times New Roman"/>
          <w:sz w:val="24"/>
          <w:szCs w:val="24"/>
        </w:rPr>
      </w:pPr>
    </w:p>
    <w:p w:rsidR="00F752AE" w:rsidRPr="00095D05" w:rsidRDefault="00F752AE" w:rsidP="00BB6D9E">
      <w:pPr>
        <w:pStyle w:val="Prrafodelista"/>
        <w:numPr>
          <w:ilvl w:val="0"/>
          <w:numId w:val="5"/>
        </w:numPr>
        <w:ind w:left="426"/>
      </w:pPr>
      <w:r w:rsidRPr="00095D05">
        <w:t>Trabajo personal en casa. Contacto directo vía online con el profesor. Resolución de dudas. Seguimiento del trabajo.</w:t>
      </w:r>
    </w:p>
    <w:p w:rsidR="00F752AE" w:rsidRPr="00095D05" w:rsidRDefault="00F752AE" w:rsidP="00F752AE">
      <w:pPr>
        <w:rPr>
          <w:rFonts w:ascii="Times New Roman" w:hAnsi="Times New Roman" w:cs="Times New Roman"/>
          <w:sz w:val="24"/>
          <w:szCs w:val="24"/>
        </w:rPr>
      </w:pPr>
    </w:p>
    <w:p w:rsidR="00F752AE" w:rsidRPr="00095D05" w:rsidRDefault="00F752AE" w:rsidP="00BB6D9E">
      <w:pPr>
        <w:pStyle w:val="Prrafodelista"/>
        <w:numPr>
          <w:ilvl w:val="0"/>
          <w:numId w:val="2"/>
        </w:numPr>
        <w:rPr>
          <w:u w:val="single"/>
        </w:rPr>
      </w:pPr>
      <w:r w:rsidRPr="00095D05">
        <w:rPr>
          <w:u w:val="single"/>
        </w:rPr>
        <w:t>Adaptación de las unidades didácticas</w:t>
      </w:r>
    </w:p>
    <w:p w:rsidR="00F752AE" w:rsidRPr="00095D05" w:rsidRDefault="00F752AE" w:rsidP="00F752AE">
      <w:pPr>
        <w:rPr>
          <w:rFonts w:ascii="Times New Roman" w:hAnsi="Times New Roman" w:cs="Times New Roman"/>
          <w:sz w:val="24"/>
          <w:szCs w:val="24"/>
        </w:rPr>
      </w:pPr>
    </w:p>
    <w:p w:rsidR="00F752AE" w:rsidRDefault="00F752AE" w:rsidP="00F752AE">
      <w:pPr>
        <w:rPr>
          <w:rFonts w:ascii="Times New Roman" w:hAnsi="Times New Roman" w:cs="Times New Roman"/>
          <w:sz w:val="24"/>
          <w:szCs w:val="24"/>
        </w:rPr>
      </w:pPr>
      <w:r w:rsidRPr="00095D05">
        <w:rPr>
          <w:rFonts w:ascii="Times New Roman" w:hAnsi="Times New Roman" w:cs="Times New Roman"/>
          <w:sz w:val="24"/>
          <w:szCs w:val="24"/>
        </w:rPr>
        <w:t>Dada la peculiaridad del trabajo no presencial, es necesario adaptar los contenidos y los criterios de evaluación a las nuevas posibilidades, estableciendo unos aprendizajes mínimos que el alumnado debe adquirir.</w:t>
      </w:r>
      <w:r>
        <w:rPr>
          <w:rFonts w:ascii="Times New Roman" w:hAnsi="Times New Roman" w:cs="Times New Roman"/>
          <w:sz w:val="24"/>
          <w:szCs w:val="24"/>
        </w:rPr>
        <w:t xml:space="preserve"> Por ello nos centraremos en la adquisición de los estándares básicos. La valoración de estos se verá modificada, adquiriendo mayor peso específico dado que hemos eliminado otros.</w:t>
      </w:r>
    </w:p>
    <w:p w:rsidR="00F752AE" w:rsidRDefault="00F752AE" w:rsidP="00F752AE">
      <w:pPr>
        <w:rPr>
          <w:rFonts w:ascii="Times New Roman" w:hAnsi="Times New Roman" w:cs="Times New Roman"/>
          <w:sz w:val="24"/>
          <w:szCs w:val="24"/>
        </w:rPr>
      </w:pPr>
    </w:p>
    <w:p w:rsidR="00F752AE" w:rsidRPr="00095D05" w:rsidRDefault="00F752AE" w:rsidP="00F752AE">
      <w:pPr>
        <w:rPr>
          <w:rFonts w:ascii="Times New Roman" w:hAnsi="Times New Roman" w:cs="Times New Roman"/>
          <w:sz w:val="24"/>
          <w:szCs w:val="24"/>
        </w:rPr>
      </w:pPr>
      <w:commentRangeStart w:id="49"/>
      <w:r>
        <w:rPr>
          <w:rFonts w:ascii="Times New Roman" w:hAnsi="Times New Roman" w:cs="Times New Roman"/>
          <w:sz w:val="24"/>
          <w:szCs w:val="24"/>
        </w:rPr>
        <w:t>Estos son los que se han establecido en cada unidad didáctica:</w:t>
      </w:r>
      <w:commentRangeEnd w:id="49"/>
      <w:r>
        <w:rPr>
          <w:rStyle w:val="Refdecomentario"/>
        </w:rPr>
        <w:commentReference w:id="49"/>
      </w:r>
    </w:p>
    <w:p w:rsidR="00F752AE" w:rsidRDefault="00F752AE" w:rsidP="00F752AE">
      <w:pPr>
        <w:rPr>
          <w:rFonts w:ascii="Times New Roman" w:hAnsi="Times New Roman" w:cs="Times New Roman"/>
          <w:sz w:val="24"/>
          <w:szCs w:val="24"/>
        </w:rPr>
      </w:pPr>
    </w:p>
    <w:tbl>
      <w:tblPr>
        <w:tblStyle w:val="Tablaconcuadrcula"/>
        <w:tblW w:w="9215" w:type="dxa"/>
        <w:tblInd w:w="-176" w:type="dxa"/>
        <w:tblLayout w:type="fixed"/>
        <w:tblLook w:val="04A0" w:firstRow="1" w:lastRow="0" w:firstColumn="1" w:lastColumn="0" w:noHBand="0" w:noVBand="1"/>
      </w:tblPr>
      <w:tblGrid>
        <w:gridCol w:w="1844"/>
        <w:gridCol w:w="2551"/>
        <w:gridCol w:w="2268"/>
        <w:gridCol w:w="2552"/>
      </w:tblGrid>
      <w:tr w:rsidR="00F752AE" w:rsidRPr="00095D05" w:rsidTr="00692BD1">
        <w:tc>
          <w:tcPr>
            <w:tcW w:w="9215" w:type="dxa"/>
            <w:gridSpan w:val="4"/>
            <w:shd w:val="clear" w:color="auto" w:fill="B8CCE4" w:themeFill="accent1" w:themeFillTint="66"/>
            <w:vAlign w:val="center"/>
          </w:tcPr>
          <w:p w:rsidR="00F752AE" w:rsidRPr="00095D05" w:rsidRDefault="00F752AE" w:rsidP="00692BD1">
            <w:pPr>
              <w:pStyle w:val="Normal1"/>
              <w:jc w:val="center"/>
              <w:rPr>
                <w:b/>
              </w:rPr>
            </w:pPr>
          </w:p>
          <w:p w:rsidR="00F752AE" w:rsidRPr="00095D05" w:rsidRDefault="00F752AE" w:rsidP="00692BD1">
            <w:pPr>
              <w:pStyle w:val="Normal1"/>
              <w:jc w:val="center"/>
              <w:rPr>
                <w:b/>
              </w:rPr>
            </w:pPr>
            <w:commentRangeStart w:id="50"/>
            <w:r w:rsidRPr="00095D05">
              <w:rPr>
                <w:b/>
              </w:rPr>
              <w:t>U</w:t>
            </w:r>
            <w:r>
              <w:rPr>
                <w:b/>
              </w:rPr>
              <w:t>NIDAD 1</w:t>
            </w:r>
            <w:r w:rsidRPr="00095D05">
              <w:rPr>
                <w:b/>
              </w:rPr>
              <w:t xml:space="preserve">. </w:t>
            </w:r>
            <w:r>
              <w:rPr>
                <w:b/>
              </w:rPr>
              <w:t>¿LA TIERRA, UN PLANETA VIVO</w:t>
            </w:r>
            <w:r w:rsidRPr="00095D05">
              <w:rPr>
                <w:b/>
              </w:rPr>
              <w:t>?</w:t>
            </w:r>
          </w:p>
          <w:p w:rsidR="00F752AE" w:rsidRPr="00095D05" w:rsidRDefault="00F752AE" w:rsidP="00692BD1">
            <w:pPr>
              <w:pStyle w:val="Normal1"/>
              <w:jc w:val="center"/>
              <w:rPr>
                <w:b/>
              </w:rPr>
            </w:pPr>
            <w:r>
              <w:rPr>
                <w:b/>
              </w:rPr>
              <w:t>(SEPTIEMBRE - OCTUBRE</w:t>
            </w:r>
            <w:r w:rsidRPr="00095D05">
              <w:rPr>
                <w:b/>
              </w:rPr>
              <w:t>)</w:t>
            </w:r>
            <w:commentRangeEnd w:id="50"/>
            <w:r>
              <w:rPr>
                <w:rStyle w:val="Refdecomentario"/>
                <w:rFonts w:asciiTheme="minorHAnsi" w:eastAsiaTheme="minorHAnsi" w:hAnsiTheme="minorHAnsi" w:cstheme="minorBidi"/>
                <w:lang w:eastAsia="en-US"/>
              </w:rPr>
              <w:commentReference w:id="50"/>
            </w:r>
          </w:p>
          <w:p w:rsidR="00F752AE" w:rsidRPr="00095D05" w:rsidRDefault="00F752AE" w:rsidP="00692BD1">
            <w:pPr>
              <w:pStyle w:val="Normal1"/>
              <w:jc w:val="center"/>
            </w:pPr>
          </w:p>
        </w:tc>
      </w:tr>
      <w:tr w:rsidR="00F752AE" w:rsidRPr="00095D05" w:rsidTr="00692BD1">
        <w:tc>
          <w:tcPr>
            <w:tcW w:w="1844" w:type="dxa"/>
            <w:shd w:val="clear" w:color="auto" w:fill="EAF1DD" w:themeFill="accent3" w:themeFillTint="33"/>
            <w:vAlign w:val="center"/>
          </w:tcPr>
          <w:p w:rsidR="00F752AE" w:rsidRPr="00095D05" w:rsidRDefault="00F752AE" w:rsidP="00692BD1">
            <w:pPr>
              <w:pStyle w:val="Normal1"/>
              <w:jc w:val="center"/>
            </w:pPr>
            <w:commentRangeStart w:id="51"/>
            <w:r w:rsidRPr="00095D05">
              <w:t>CONTENIDOS</w:t>
            </w:r>
            <w:commentRangeEnd w:id="51"/>
            <w:r>
              <w:rPr>
                <w:rStyle w:val="Refdecomentario"/>
                <w:rFonts w:asciiTheme="minorHAnsi" w:eastAsiaTheme="minorHAnsi" w:hAnsiTheme="minorHAnsi" w:cstheme="minorBidi"/>
                <w:lang w:eastAsia="en-US"/>
              </w:rPr>
              <w:commentReference w:id="51"/>
            </w:r>
          </w:p>
        </w:tc>
        <w:tc>
          <w:tcPr>
            <w:tcW w:w="2551" w:type="dxa"/>
            <w:shd w:val="clear" w:color="auto" w:fill="EAF1DD" w:themeFill="accent3" w:themeFillTint="33"/>
            <w:vAlign w:val="center"/>
          </w:tcPr>
          <w:p w:rsidR="00F752AE" w:rsidRPr="00664582" w:rsidRDefault="00F752AE" w:rsidP="00692BD1">
            <w:pPr>
              <w:pStyle w:val="Normal1"/>
              <w:jc w:val="center"/>
            </w:pPr>
            <w:commentRangeStart w:id="52"/>
            <w:r w:rsidRPr="00664582">
              <w:t>CRITERIOS DE EVALUACIÓN Y COMPETENCIAS CLAVE</w:t>
            </w:r>
            <w:commentRangeEnd w:id="52"/>
            <w:r w:rsidRPr="00664582">
              <w:rPr>
                <w:rStyle w:val="Refdecomentario"/>
                <w:rFonts w:asciiTheme="minorHAnsi" w:eastAsiaTheme="minorHAnsi" w:hAnsiTheme="minorHAnsi" w:cstheme="minorBidi"/>
                <w:sz w:val="24"/>
                <w:szCs w:val="24"/>
                <w:lang w:eastAsia="en-US"/>
              </w:rPr>
              <w:commentReference w:id="52"/>
            </w:r>
          </w:p>
        </w:tc>
        <w:tc>
          <w:tcPr>
            <w:tcW w:w="2268" w:type="dxa"/>
            <w:shd w:val="clear" w:color="auto" w:fill="EAF1DD" w:themeFill="accent3" w:themeFillTint="33"/>
            <w:vAlign w:val="center"/>
          </w:tcPr>
          <w:p w:rsidR="00F752AE" w:rsidRPr="00095D05" w:rsidRDefault="00F752AE" w:rsidP="00692BD1">
            <w:pPr>
              <w:pStyle w:val="Normal1"/>
              <w:jc w:val="center"/>
            </w:pPr>
            <w:commentRangeStart w:id="53"/>
            <w:r w:rsidRPr="00095D05">
              <w:t>ESTÁNDARES DE APRENDIZAJE EVALUABLES</w:t>
            </w:r>
            <w:commentRangeEnd w:id="53"/>
            <w:r>
              <w:rPr>
                <w:rStyle w:val="Refdecomentario"/>
                <w:rFonts w:asciiTheme="minorHAnsi" w:eastAsiaTheme="minorHAnsi" w:hAnsiTheme="minorHAnsi" w:cstheme="minorBidi"/>
                <w:lang w:eastAsia="en-US"/>
              </w:rPr>
              <w:commentReference w:id="53"/>
            </w:r>
          </w:p>
        </w:tc>
        <w:tc>
          <w:tcPr>
            <w:tcW w:w="2552" w:type="dxa"/>
            <w:shd w:val="clear" w:color="auto" w:fill="EAF1DD" w:themeFill="accent3" w:themeFillTint="33"/>
          </w:tcPr>
          <w:p w:rsidR="00F752AE" w:rsidRPr="00095D05" w:rsidRDefault="00F752AE" w:rsidP="00692BD1">
            <w:pPr>
              <w:pStyle w:val="Normal1"/>
              <w:jc w:val="center"/>
            </w:pPr>
            <w:commentRangeStart w:id="54"/>
            <w:r w:rsidRPr="00095D05">
              <w:t>INSTRUMENTO DE EVALUACIÓN ASOCIADO Y PESO EN LA CALIFICACIÓN</w:t>
            </w:r>
            <w:commentRangeEnd w:id="54"/>
            <w:r>
              <w:rPr>
                <w:rStyle w:val="Refdecomentario"/>
                <w:rFonts w:asciiTheme="minorHAnsi" w:eastAsiaTheme="minorHAnsi" w:hAnsiTheme="minorHAnsi" w:cstheme="minorBidi"/>
                <w:lang w:eastAsia="en-US"/>
              </w:rPr>
              <w:commentReference w:id="54"/>
            </w:r>
          </w:p>
        </w:tc>
      </w:tr>
      <w:tr w:rsidR="00F752AE" w:rsidRPr="00095D05" w:rsidTr="00692BD1">
        <w:trPr>
          <w:trHeight w:val="926"/>
        </w:trPr>
        <w:tc>
          <w:tcPr>
            <w:tcW w:w="1844" w:type="dxa"/>
            <w:vMerge w:val="restart"/>
          </w:tcPr>
          <w:p w:rsidR="00F752AE" w:rsidRDefault="00F752AE" w:rsidP="00692BD1">
            <w:pPr>
              <w:pStyle w:val="Normal1"/>
              <w:jc w:val="both"/>
            </w:pPr>
          </w:p>
          <w:p w:rsidR="00F752AE" w:rsidRDefault="00F752AE" w:rsidP="00692BD1">
            <w:pPr>
              <w:pStyle w:val="Normal1"/>
              <w:jc w:val="both"/>
            </w:pPr>
          </w:p>
          <w:p w:rsidR="00F752AE" w:rsidRDefault="00F752AE" w:rsidP="00692BD1">
            <w:pPr>
              <w:pStyle w:val="Normal1"/>
              <w:jc w:val="both"/>
            </w:pPr>
          </w:p>
          <w:p w:rsidR="00F752AE" w:rsidRDefault="00F752AE" w:rsidP="00692BD1">
            <w:pPr>
              <w:pStyle w:val="Normal1"/>
              <w:jc w:val="both"/>
            </w:pPr>
          </w:p>
          <w:p w:rsidR="00F752AE" w:rsidRPr="00095D05" w:rsidRDefault="00F752AE" w:rsidP="00692BD1">
            <w:pPr>
              <w:pStyle w:val="Normal1"/>
              <w:jc w:val="both"/>
            </w:pPr>
            <w:r>
              <w:t>La Tierra en el Sistema Solar.</w:t>
            </w:r>
          </w:p>
        </w:tc>
        <w:tc>
          <w:tcPr>
            <w:tcW w:w="2551" w:type="dxa"/>
            <w:vMerge w:val="restart"/>
          </w:tcPr>
          <w:p w:rsidR="00F752AE" w:rsidRPr="00672042" w:rsidRDefault="00F752AE" w:rsidP="00692BD1">
            <w:pPr>
              <w:pStyle w:val="Normal1"/>
              <w:rPr>
                <w:sz w:val="20"/>
              </w:rPr>
            </w:pPr>
          </w:p>
          <w:p w:rsidR="00F752AE" w:rsidRPr="000936A8" w:rsidRDefault="00F752AE" w:rsidP="00692BD1">
            <w:pPr>
              <w:spacing w:before="54" w:line="243" w:lineRule="auto"/>
              <w:ind w:left="49" w:right="24" w:firstLine="165"/>
              <w:jc w:val="both"/>
              <w:rPr>
                <w:rFonts w:ascii="Times New Roman" w:eastAsia="Arial" w:hAnsi="Times New Roman" w:cs="Times New Roman"/>
                <w:sz w:val="24"/>
                <w:szCs w:val="24"/>
                <w:lang w:val="en-US"/>
              </w:rPr>
            </w:pPr>
            <w:r w:rsidRPr="000936A8">
              <w:rPr>
                <w:rFonts w:ascii="Times New Roman" w:eastAsia="Arial" w:hAnsi="Times New Roman" w:cs="Times New Roman"/>
                <w:sz w:val="24"/>
                <w:szCs w:val="24"/>
                <w:lang w:val="en-US"/>
              </w:rPr>
              <w:t>1.</w:t>
            </w:r>
            <w:r w:rsidRPr="000936A8">
              <w:rPr>
                <w:rFonts w:ascii="Times New Roman" w:eastAsia="Arial" w:hAnsi="Times New Roman" w:cs="Times New Roman"/>
                <w:spacing w:val="22"/>
                <w:sz w:val="24"/>
                <w:szCs w:val="24"/>
                <w:lang w:val="en-US"/>
              </w:rPr>
              <w:t xml:space="preserve"> </w:t>
            </w:r>
            <w:r w:rsidRPr="000936A8">
              <w:rPr>
                <w:rFonts w:ascii="Times New Roman" w:eastAsia="Arial" w:hAnsi="Times New Roman" w:cs="Times New Roman"/>
                <w:sz w:val="24"/>
                <w:szCs w:val="24"/>
                <w:lang w:val="en-US"/>
              </w:rPr>
              <w:t>Ana</w:t>
            </w:r>
            <w:r w:rsidRPr="000936A8">
              <w:rPr>
                <w:rFonts w:ascii="Times New Roman" w:eastAsia="Arial" w:hAnsi="Times New Roman" w:cs="Times New Roman"/>
                <w:spacing w:val="-1"/>
                <w:sz w:val="24"/>
                <w:szCs w:val="24"/>
                <w:lang w:val="en-US"/>
              </w:rPr>
              <w:t>l</w:t>
            </w:r>
            <w:r w:rsidRPr="000936A8">
              <w:rPr>
                <w:rFonts w:ascii="Times New Roman" w:eastAsia="Arial" w:hAnsi="Times New Roman" w:cs="Times New Roman"/>
                <w:sz w:val="24"/>
                <w:szCs w:val="24"/>
                <w:lang w:val="en-US"/>
              </w:rPr>
              <w:t xml:space="preserve">izar  </w:t>
            </w:r>
            <w:r w:rsidRPr="000936A8">
              <w:rPr>
                <w:rFonts w:ascii="Times New Roman" w:eastAsia="Arial" w:hAnsi="Times New Roman" w:cs="Times New Roman"/>
                <w:spacing w:val="8"/>
                <w:sz w:val="24"/>
                <w:szCs w:val="24"/>
                <w:lang w:val="en-US"/>
              </w:rPr>
              <w:t xml:space="preserve"> </w:t>
            </w:r>
            <w:r w:rsidRPr="000936A8">
              <w:rPr>
                <w:rFonts w:ascii="Times New Roman" w:eastAsia="Arial" w:hAnsi="Times New Roman" w:cs="Times New Roman"/>
                <w:sz w:val="24"/>
                <w:szCs w:val="24"/>
                <w:lang w:val="en-US"/>
              </w:rPr>
              <w:t xml:space="preserve">e    </w:t>
            </w:r>
            <w:r w:rsidRPr="000936A8">
              <w:rPr>
                <w:rFonts w:ascii="Times New Roman" w:eastAsia="Arial" w:hAnsi="Times New Roman" w:cs="Times New Roman"/>
                <w:spacing w:val="-1"/>
                <w:sz w:val="24"/>
                <w:szCs w:val="24"/>
                <w:lang w:val="en-US"/>
              </w:rPr>
              <w:t>i</w:t>
            </w:r>
            <w:r w:rsidRPr="000936A8">
              <w:rPr>
                <w:rFonts w:ascii="Times New Roman" w:eastAsia="Arial" w:hAnsi="Times New Roman" w:cs="Times New Roman"/>
                <w:sz w:val="24"/>
                <w:szCs w:val="24"/>
                <w:lang w:val="en-US"/>
              </w:rPr>
              <w:t>dentific</w:t>
            </w:r>
            <w:r w:rsidRPr="000936A8">
              <w:rPr>
                <w:rFonts w:ascii="Times New Roman" w:eastAsia="Arial" w:hAnsi="Times New Roman" w:cs="Times New Roman"/>
                <w:spacing w:val="-1"/>
                <w:sz w:val="24"/>
                <w:szCs w:val="24"/>
                <w:lang w:val="en-US"/>
              </w:rPr>
              <w:t>a</w:t>
            </w:r>
            <w:r w:rsidRPr="000936A8">
              <w:rPr>
                <w:rFonts w:ascii="Times New Roman" w:eastAsia="Arial" w:hAnsi="Times New Roman" w:cs="Times New Roman"/>
                <w:sz w:val="24"/>
                <w:szCs w:val="24"/>
                <w:lang w:val="en-US"/>
              </w:rPr>
              <w:t xml:space="preserve">r  </w:t>
            </w:r>
            <w:r w:rsidRPr="000936A8">
              <w:rPr>
                <w:rFonts w:ascii="Times New Roman" w:eastAsia="Arial" w:hAnsi="Times New Roman" w:cs="Times New Roman"/>
                <w:spacing w:val="2"/>
                <w:sz w:val="24"/>
                <w:szCs w:val="24"/>
                <w:lang w:val="en-US"/>
              </w:rPr>
              <w:t xml:space="preserve"> </w:t>
            </w:r>
            <w:r w:rsidRPr="000936A8">
              <w:rPr>
                <w:rFonts w:ascii="Times New Roman" w:eastAsia="Arial" w:hAnsi="Times New Roman" w:cs="Times New Roman"/>
                <w:sz w:val="24"/>
                <w:szCs w:val="24"/>
                <w:lang w:val="en-US"/>
              </w:rPr>
              <w:t xml:space="preserve">las  </w:t>
            </w:r>
            <w:r w:rsidRPr="000936A8">
              <w:rPr>
                <w:rFonts w:ascii="Times New Roman" w:eastAsia="Arial" w:hAnsi="Times New Roman" w:cs="Times New Roman"/>
                <w:spacing w:val="34"/>
                <w:sz w:val="24"/>
                <w:szCs w:val="24"/>
                <w:lang w:val="en-US"/>
              </w:rPr>
              <w:t xml:space="preserve"> </w:t>
            </w:r>
            <w:r w:rsidRPr="000936A8">
              <w:rPr>
                <w:rFonts w:ascii="Times New Roman" w:eastAsia="Arial" w:hAnsi="Times New Roman" w:cs="Times New Roman"/>
                <w:spacing w:val="-2"/>
                <w:sz w:val="24"/>
                <w:szCs w:val="24"/>
                <w:lang w:val="en-US"/>
              </w:rPr>
              <w:t>f</w:t>
            </w:r>
            <w:r w:rsidRPr="000936A8">
              <w:rPr>
                <w:rFonts w:ascii="Times New Roman" w:eastAsia="Arial" w:hAnsi="Times New Roman" w:cs="Times New Roman"/>
                <w:sz w:val="24"/>
                <w:szCs w:val="24"/>
                <w:lang w:val="en-US"/>
              </w:rPr>
              <w:t xml:space="preserve">ormas  </w:t>
            </w:r>
            <w:r w:rsidRPr="000936A8">
              <w:rPr>
                <w:rFonts w:ascii="Times New Roman" w:eastAsia="Arial" w:hAnsi="Times New Roman" w:cs="Times New Roman"/>
                <w:spacing w:val="15"/>
                <w:sz w:val="24"/>
                <w:szCs w:val="24"/>
                <w:lang w:val="en-US"/>
              </w:rPr>
              <w:t xml:space="preserve"> </w:t>
            </w:r>
            <w:r w:rsidRPr="000936A8">
              <w:rPr>
                <w:rFonts w:ascii="Times New Roman" w:eastAsia="Arial" w:hAnsi="Times New Roman" w:cs="Times New Roman"/>
                <w:spacing w:val="-1"/>
                <w:sz w:val="24"/>
                <w:szCs w:val="24"/>
                <w:lang w:val="en-US"/>
              </w:rPr>
              <w:t>d</w:t>
            </w:r>
            <w:r w:rsidRPr="000936A8">
              <w:rPr>
                <w:rFonts w:ascii="Times New Roman" w:eastAsia="Arial" w:hAnsi="Times New Roman" w:cs="Times New Roman"/>
                <w:sz w:val="24"/>
                <w:szCs w:val="24"/>
                <w:lang w:val="en-US"/>
              </w:rPr>
              <w:t>e repre</w:t>
            </w:r>
            <w:r w:rsidRPr="000936A8">
              <w:rPr>
                <w:rFonts w:ascii="Times New Roman" w:eastAsia="Arial" w:hAnsi="Times New Roman" w:cs="Times New Roman"/>
                <w:spacing w:val="-1"/>
                <w:sz w:val="24"/>
                <w:szCs w:val="24"/>
                <w:lang w:val="en-US"/>
              </w:rPr>
              <w:t>s</w:t>
            </w:r>
            <w:r w:rsidRPr="000936A8">
              <w:rPr>
                <w:rFonts w:ascii="Times New Roman" w:eastAsia="Arial" w:hAnsi="Times New Roman" w:cs="Times New Roman"/>
                <w:sz w:val="24"/>
                <w:szCs w:val="24"/>
                <w:lang w:val="en-US"/>
              </w:rPr>
              <w:t>entac</w:t>
            </w:r>
            <w:r w:rsidRPr="000936A8">
              <w:rPr>
                <w:rFonts w:ascii="Times New Roman" w:eastAsia="Arial" w:hAnsi="Times New Roman" w:cs="Times New Roman"/>
                <w:spacing w:val="-1"/>
                <w:sz w:val="24"/>
                <w:szCs w:val="24"/>
                <w:lang w:val="en-US"/>
              </w:rPr>
              <w:t>i</w:t>
            </w:r>
            <w:r w:rsidRPr="000936A8">
              <w:rPr>
                <w:rFonts w:ascii="Times New Roman" w:eastAsia="Arial" w:hAnsi="Times New Roman" w:cs="Times New Roman"/>
                <w:sz w:val="24"/>
                <w:szCs w:val="24"/>
                <w:lang w:val="en-US"/>
              </w:rPr>
              <w:t>ón</w:t>
            </w:r>
            <w:r w:rsidRPr="000936A8">
              <w:rPr>
                <w:rFonts w:ascii="Times New Roman" w:eastAsia="Arial" w:hAnsi="Times New Roman" w:cs="Times New Roman"/>
                <w:spacing w:val="-14"/>
                <w:sz w:val="24"/>
                <w:szCs w:val="24"/>
                <w:lang w:val="en-US"/>
              </w:rPr>
              <w:t xml:space="preserve"> </w:t>
            </w:r>
            <w:r w:rsidRPr="000936A8">
              <w:rPr>
                <w:rFonts w:ascii="Times New Roman" w:eastAsia="Arial" w:hAnsi="Times New Roman" w:cs="Times New Roman"/>
                <w:sz w:val="24"/>
                <w:szCs w:val="24"/>
                <w:lang w:val="en-US"/>
              </w:rPr>
              <w:t>de nuestro</w:t>
            </w:r>
            <w:r>
              <w:rPr>
                <w:rFonts w:ascii="Times New Roman" w:eastAsia="Arial" w:hAnsi="Times New Roman" w:cs="Times New Roman"/>
                <w:spacing w:val="21"/>
                <w:sz w:val="24"/>
                <w:szCs w:val="24"/>
                <w:lang w:val="en-US"/>
              </w:rPr>
              <w:t xml:space="preserve"> </w:t>
            </w:r>
            <w:r w:rsidRPr="000936A8">
              <w:rPr>
                <w:rFonts w:ascii="Times New Roman" w:eastAsia="Arial" w:hAnsi="Times New Roman" w:cs="Times New Roman"/>
                <w:sz w:val="24"/>
                <w:szCs w:val="24"/>
                <w:lang w:val="en-US"/>
              </w:rPr>
              <w:t>p</w:t>
            </w:r>
            <w:r w:rsidRPr="000936A8">
              <w:rPr>
                <w:rFonts w:ascii="Times New Roman" w:eastAsia="Arial" w:hAnsi="Times New Roman" w:cs="Times New Roman"/>
                <w:spacing w:val="-1"/>
                <w:sz w:val="24"/>
                <w:szCs w:val="24"/>
                <w:lang w:val="en-US"/>
              </w:rPr>
              <w:t>l</w:t>
            </w:r>
            <w:r w:rsidRPr="000936A8">
              <w:rPr>
                <w:rFonts w:ascii="Times New Roman" w:eastAsia="Arial" w:hAnsi="Times New Roman" w:cs="Times New Roman"/>
                <w:sz w:val="24"/>
                <w:szCs w:val="24"/>
                <w:lang w:val="en-US"/>
              </w:rPr>
              <w:t>aneta:</w:t>
            </w:r>
            <w:r w:rsidRPr="000936A8">
              <w:rPr>
                <w:rFonts w:ascii="Times New Roman" w:eastAsia="Arial" w:hAnsi="Times New Roman" w:cs="Times New Roman"/>
                <w:spacing w:val="16"/>
                <w:sz w:val="24"/>
                <w:szCs w:val="24"/>
                <w:lang w:val="en-US"/>
              </w:rPr>
              <w:t xml:space="preserve"> </w:t>
            </w:r>
            <w:r w:rsidRPr="000936A8">
              <w:rPr>
                <w:rFonts w:ascii="Times New Roman" w:eastAsia="Arial" w:hAnsi="Times New Roman" w:cs="Times New Roman"/>
                <w:sz w:val="24"/>
                <w:szCs w:val="24"/>
                <w:lang w:val="en-US"/>
              </w:rPr>
              <w:t>el mapa.</w:t>
            </w:r>
            <w:r w:rsidRPr="000936A8">
              <w:rPr>
                <w:rFonts w:ascii="Times New Roman" w:eastAsia="Arial" w:hAnsi="Times New Roman" w:cs="Times New Roman"/>
                <w:spacing w:val="26"/>
                <w:sz w:val="24"/>
                <w:szCs w:val="24"/>
                <w:lang w:val="en-US"/>
              </w:rPr>
              <w:t xml:space="preserve"> </w:t>
            </w:r>
            <w:r w:rsidRPr="000936A8">
              <w:rPr>
                <w:rFonts w:ascii="Times New Roman" w:eastAsia="Arial" w:hAnsi="Times New Roman" w:cs="Times New Roman"/>
                <w:sz w:val="24"/>
                <w:szCs w:val="24"/>
                <w:lang w:val="en-US"/>
              </w:rPr>
              <w:t>y loca</w:t>
            </w:r>
            <w:r w:rsidRPr="000936A8">
              <w:rPr>
                <w:rFonts w:ascii="Times New Roman" w:eastAsia="Arial" w:hAnsi="Times New Roman" w:cs="Times New Roman"/>
                <w:spacing w:val="-1"/>
                <w:sz w:val="24"/>
                <w:szCs w:val="24"/>
                <w:lang w:val="en-US"/>
              </w:rPr>
              <w:t>l</w:t>
            </w:r>
            <w:r w:rsidRPr="000936A8">
              <w:rPr>
                <w:rFonts w:ascii="Times New Roman" w:eastAsia="Arial" w:hAnsi="Times New Roman" w:cs="Times New Roman"/>
                <w:sz w:val="24"/>
                <w:szCs w:val="24"/>
                <w:lang w:val="en-US"/>
              </w:rPr>
              <w:t>izar</w:t>
            </w:r>
            <w:r w:rsidRPr="000936A8">
              <w:rPr>
                <w:rFonts w:ascii="Times New Roman" w:eastAsia="Arial" w:hAnsi="Times New Roman" w:cs="Times New Roman"/>
                <w:spacing w:val="13"/>
                <w:sz w:val="24"/>
                <w:szCs w:val="24"/>
                <w:lang w:val="en-US"/>
              </w:rPr>
              <w:t xml:space="preserve"> </w:t>
            </w:r>
            <w:r w:rsidRPr="000936A8">
              <w:rPr>
                <w:rFonts w:ascii="Times New Roman" w:eastAsia="Arial" w:hAnsi="Times New Roman" w:cs="Times New Roman"/>
                <w:sz w:val="24"/>
                <w:szCs w:val="24"/>
                <w:lang w:val="en-US"/>
              </w:rPr>
              <w:t>espa</w:t>
            </w:r>
            <w:r w:rsidRPr="000936A8">
              <w:rPr>
                <w:rFonts w:ascii="Times New Roman" w:eastAsia="Arial" w:hAnsi="Times New Roman" w:cs="Times New Roman"/>
                <w:spacing w:val="-1"/>
                <w:sz w:val="24"/>
                <w:szCs w:val="24"/>
                <w:lang w:val="en-US"/>
              </w:rPr>
              <w:t>c</w:t>
            </w:r>
            <w:r w:rsidRPr="000936A8">
              <w:rPr>
                <w:rFonts w:ascii="Times New Roman" w:eastAsia="Arial" w:hAnsi="Times New Roman" w:cs="Times New Roman"/>
                <w:sz w:val="24"/>
                <w:szCs w:val="24"/>
                <w:lang w:val="en-US"/>
              </w:rPr>
              <w:t>ios</w:t>
            </w:r>
            <w:r w:rsidRPr="000936A8">
              <w:rPr>
                <w:rFonts w:ascii="Times New Roman" w:eastAsia="Arial" w:hAnsi="Times New Roman" w:cs="Times New Roman"/>
                <w:spacing w:val="10"/>
                <w:sz w:val="24"/>
                <w:szCs w:val="24"/>
                <w:lang w:val="en-US"/>
              </w:rPr>
              <w:t xml:space="preserve"> </w:t>
            </w:r>
            <w:r w:rsidRPr="000936A8">
              <w:rPr>
                <w:rFonts w:ascii="Times New Roman" w:eastAsia="Arial" w:hAnsi="Times New Roman" w:cs="Times New Roman"/>
                <w:sz w:val="24"/>
                <w:szCs w:val="24"/>
                <w:lang w:val="en-US"/>
              </w:rPr>
              <w:t>geog</w:t>
            </w:r>
            <w:r w:rsidRPr="000936A8">
              <w:rPr>
                <w:rFonts w:ascii="Times New Roman" w:eastAsia="Arial" w:hAnsi="Times New Roman" w:cs="Times New Roman"/>
                <w:spacing w:val="-1"/>
                <w:sz w:val="24"/>
                <w:szCs w:val="24"/>
                <w:lang w:val="en-US"/>
              </w:rPr>
              <w:t>r</w:t>
            </w:r>
            <w:r w:rsidRPr="000936A8">
              <w:rPr>
                <w:rFonts w:ascii="Times New Roman" w:eastAsia="Arial" w:hAnsi="Times New Roman" w:cs="Times New Roman"/>
                <w:sz w:val="24"/>
                <w:szCs w:val="24"/>
                <w:lang w:val="en-US"/>
              </w:rPr>
              <w:t>áficos</w:t>
            </w:r>
            <w:r w:rsidRPr="000936A8">
              <w:rPr>
                <w:rFonts w:ascii="Times New Roman" w:eastAsia="Arial" w:hAnsi="Times New Roman" w:cs="Times New Roman"/>
                <w:spacing w:val="-2"/>
                <w:sz w:val="24"/>
                <w:szCs w:val="24"/>
                <w:lang w:val="en-US"/>
              </w:rPr>
              <w:t xml:space="preserve"> </w:t>
            </w:r>
            <w:r w:rsidRPr="000936A8">
              <w:rPr>
                <w:rFonts w:ascii="Times New Roman" w:eastAsia="Arial" w:hAnsi="Times New Roman" w:cs="Times New Roman"/>
                <w:sz w:val="24"/>
                <w:szCs w:val="24"/>
                <w:lang w:val="en-US"/>
              </w:rPr>
              <w:t xml:space="preserve">y </w:t>
            </w:r>
            <w:r w:rsidRPr="000936A8">
              <w:rPr>
                <w:rFonts w:ascii="Times New Roman" w:eastAsia="Arial" w:hAnsi="Times New Roman" w:cs="Times New Roman"/>
                <w:spacing w:val="6"/>
                <w:sz w:val="24"/>
                <w:szCs w:val="24"/>
                <w:lang w:val="en-US"/>
              </w:rPr>
              <w:t xml:space="preserve"> </w:t>
            </w:r>
            <w:r w:rsidRPr="000936A8">
              <w:rPr>
                <w:rFonts w:ascii="Times New Roman" w:eastAsia="Arial" w:hAnsi="Times New Roman" w:cs="Times New Roman"/>
                <w:spacing w:val="-1"/>
                <w:sz w:val="24"/>
                <w:szCs w:val="24"/>
                <w:lang w:val="en-US"/>
              </w:rPr>
              <w:t>lu</w:t>
            </w:r>
            <w:r w:rsidRPr="000936A8">
              <w:rPr>
                <w:rFonts w:ascii="Times New Roman" w:eastAsia="Arial" w:hAnsi="Times New Roman" w:cs="Times New Roman"/>
                <w:sz w:val="24"/>
                <w:szCs w:val="24"/>
                <w:lang w:val="en-US"/>
              </w:rPr>
              <w:t>gares</w:t>
            </w:r>
            <w:r w:rsidRPr="000936A8">
              <w:rPr>
                <w:rFonts w:ascii="Times New Roman" w:eastAsia="Arial" w:hAnsi="Times New Roman" w:cs="Times New Roman"/>
                <w:spacing w:val="18"/>
                <w:sz w:val="24"/>
                <w:szCs w:val="24"/>
                <w:lang w:val="en-US"/>
              </w:rPr>
              <w:t xml:space="preserve"> </w:t>
            </w:r>
            <w:r w:rsidRPr="000936A8">
              <w:rPr>
                <w:rFonts w:ascii="Times New Roman" w:eastAsia="Arial" w:hAnsi="Times New Roman" w:cs="Times New Roman"/>
                <w:spacing w:val="-1"/>
                <w:sz w:val="24"/>
                <w:szCs w:val="24"/>
                <w:lang w:val="en-US"/>
              </w:rPr>
              <w:t>e</w:t>
            </w:r>
            <w:r w:rsidRPr="000936A8">
              <w:rPr>
                <w:rFonts w:ascii="Times New Roman" w:eastAsia="Arial" w:hAnsi="Times New Roman" w:cs="Times New Roman"/>
                <w:sz w:val="24"/>
                <w:szCs w:val="24"/>
                <w:lang w:val="en-US"/>
              </w:rPr>
              <w:t xml:space="preserve">n  un </w:t>
            </w:r>
            <w:r w:rsidRPr="000936A8">
              <w:rPr>
                <w:rFonts w:ascii="Times New Roman" w:eastAsia="Arial" w:hAnsi="Times New Roman" w:cs="Times New Roman"/>
                <w:w w:val="92"/>
                <w:sz w:val="24"/>
                <w:szCs w:val="24"/>
                <w:lang w:val="en-US"/>
              </w:rPr>
              <w:t>mapa</w:t>
            </w:r>
            <w:r w:rsidRPr="000936A8">
              <w:rPr>
                <w:rFonts w:ascii="Times New Roman" w:eastAsia="Arial" w:hAnsi="Times New Roman" w:cs="Times New Roman"/>
                <w:spacing w:val="4"/>
                <w:w w:val="92"/>
                <w:sz w:val="24"/>
                <w:szCs w:val="24"/>
                <w:lang w:val="en-US"/>
              </w:rPr>
              <w:t xml:space="preserve"> </w:t>
            </w:r>
            <w:r w:rsidRPr="000936A8">
              <w:rPr>
                <w:rFonts w:ascii="Times New Roman" w:eastAsia="Arial" w:hAnsi="Times New Roman" w:cs="Times New Roman"/>
                <w:w w:val="92"/>
                <w:sz w:val="24"/>
                <w:szCs w:val="24"/>
                <w:lang w:val="en-US"/>
              </w:rPr>
              <w:t>ut</w:t>
            </w:r>
            <w:r w:rsidRPr="000936A8">
              <w:rPr>
                <w:rFonts w:ascii="Times New Roman" w:eastAsia="Arial" w:hAnsi="Times New Roman" w:cs="Times New Roman"/>
                <w:spacing w:val="-1"/>
                <w:w w:val="92"/>
                <w:sz w:val="24"/>
                <w:szCs w:val="24"/>
                <w:lang w:val="en-US"/>
              </w:rPr>
              <w:t>i</w:t>
            </w:r>
            <w:r w:rsidRPr="000936A8">
              <w:rPr>
                <w:rFonts w:ascii="Times New Roman" w:eastAsia="Arial" w:hAnsi="Times New Roman" w:cs="Times New Roman"/>
                <w:w w:val="92"/>
                <w:sz w:val="24"/>
                <w:szCs w:val="24"/>
                <w:lang w:val="en-US"/>
              </w:rPr>
              <w:t>liz</w:t>
            </w:r>
            <w:r w:rsidRPr="000936A8">
              <w:rPr>
                <w:rFonts w:ascii="Times New Roman" w:eastAsia="Arial" w:hAnsi="Times New Roman" w:cs="Times New Roman"/>
                <w:spacing w:val="-1"/>
                <w:w w:val="92"/>
                <w:sz w:val="24"/>
                <w:szCs w:val="24"/>
                <w:lang w:val="en-US"/>
              </w:rPr>
              <w:t>a</w:t>
            </w:r>
            <w:r w:rsidRPr="000936A8">
              <w:rPr>
                <w:rFonts w:ascii="Times New Roman" w:eastAsia="Arial" w:hAnsi="Times New Roman" w:cs="Times New Roman"/>
                <w:w w:val="92"/>
                <w:sz w:val="24"/>
                <w:szCs w:val="24"/>
                <w:lang w:val="en-US"/>
              </w:rPr>
              <w:t>ndo</w:t>
            </w:r>
            <w:r w:rsidRPr="000936A8">
              <w:rPr>
                <w:rFonts w:ascii="Times New Roman" w:eastAsia="Arial" w:hAnsi="Times New Roman" w:cs="Times New Roman"/>
                <w:spacing w:val="7"/>
                <w:w w:val="92"/>
                <w:sz w:val="24"/>
                <w:szCs w:val="24"/>
                <w:lang w:val="en-US"/>
              </w:rPr>
              <w:t xml:space="preserve"> </w:t>
            </w:r>
            <w:r w:rsidRPr="000936A8">
              <w:rPr>
                <w:rFonts w:ascii="Times New Roman" w:eastAsia="Arial" w:hAnsi="Times New Roman" w:cs="Times New Roman"/>
                <w:spacing w:val="-1"/>
                <w:w w:val="92"/>
                <w:sz w:val="24"/>
                <w:szCs w:val="24"/>
                <w:lang w:val="en-US"/>
              </w:rPr>
              <w:t>da</w:t>
            </w:r>
            <w:r w:rsidRPr="000936A8">
              <w:rPr>
                <w:rFonts w:ascii="Times New Roman" w:eastAsia="Arial" w:hAnsi="Times New Roman" w:cs="Times New Roman"/>
                <w:w w:val="92"/>
                <w:sz w:val="24"/>
                <w:szCs w:val="24"/>
                <w:lang w:val="en-US"/>
              </w:rPr>
              <w:t>tos</w:t>
            </w:r>
            <w:r w:rsidRPr="000936A8">
              <w:rPr>
                <w:rFonts w:ascii="Times New Roman" w:eastAsia="Arial" w:hAnsi="Times New Roman" w:cs="Times New Roman"/>
                <w:spacing w:val="4"/>
                <w:w w:val="92"/>
                <w:sz w:val="24"/>
                <w:szCs w:val="24"/>
                <w:lang w:val="en-US"/>
              </w:rPr>
              <w:t xml:space="preserve"> </w:t>
            </w:r>
            <w:r w:rsidRPr="000936A8">
              <w:rPr>
                <w:rFonts w:ascii="Times New Roman" w:eastAsia="Arial" w:hAnsi="Times New Roman" w:cs="Times New Roman"/>
                <w:sz w:val="24"/>
                <w:szCs w:val="24"/>
                <w:lang w:val="en-US"/>
              </w:rPr>
              <w:t>de</w:t>
            </w:r>
            <w:r w:rsidRPr="000936A8">
              <w:rPr>
                <w:rFonts w:ascii="Times New Roman" w:eastAsia="Arial" w:hAnsi="Times New Roman" w:cs="Times New Roman"/>
                <w:spacing w:val="-15"/>
                <w:sz w:val="24"/>
                <w:szCs w:val="24"/>
                <w:lang w:val="en-US"/>
              </w:rPr>
              <w:t xml:space="preserve"> </w:t>
            </w:r>
            <w:r w:rsidRPr="000936A8">
              <w:rPr>
                <w:rFonts w:ascii="Times New Roman" w:eastAsia="Arial" w:hAnsi="Times New Roman" w:cs="Times New Roman"/>
                <w:w w:val="92"/>
                <w:sz w:val="24"/>
                <w:szCs w:val="24"/>
                <w:lang w:val="en-US"/>
              </w:rPr>
              <w:t>coor</w:t>
            </w:r>
            <w:r w:rsidRPr="000936A8">
              <w:rPr>
                <w:rFonts w:ascii="Times New Roman" w:eastAsia="Arial" w:hAnsi="Times New Roman" w:cs="Times New Roman"/>
                <w:spacing w:val="-1"/>
                <w:w w:val="92"/>
                <w:sz w:val="24"/>
                <w:szCs w:val="24"/>
                <w:lang w:val="en-US"/>
              </w:rPr>
              <w:t>d</w:t>
            </w:r>
            <w:r w:rsidRPr="000936A8">
              <w:rPr>
                <w:rFonts w:ascii="Times New Roman" w:eastAsia="Arial" w:hAnsi="Times New Roman" w:cs="Times New Roman"/>
                <w:w w:val="92"/>
                <w:sz w:val="24"/>
                <w:szCs w:val="24"/>
                <w:lang w:val="en-US"/>
              </w:rPr>
              <w:t>en</w:t>
            </w:r>
            <w:r w:rsidRPr="000936A8">
              <w:rPr>
                <w:rFonts w:ascii="Times New Roman" w:eastAsia="Arial" w:hAnsi="Times New Roman" w:cs="Times New Roman"/>
                <w:spacing w:val="-1"/>
                <w:w w:val="92"/>
                <w:sz w:val="24"/>
                <w:szCs w:val="24"/>
                <w:lang w:val="en-US"/>
              </w:rPr>
              <w:t>a</w:t>
            </w:r>
            <w:r w:rsidRPr="000936A8">
              <w:rPr>
                <w:rFonts w:ascii="Times New Roman" w:eastAsia="Arial" w:hAnsi="Times New Roman" w:cs="Times New Roman"/>
                <w:w w:val="92"/>
                <w:sz w:val="24"/>
                <w:szCs w:val="24"/>
                <w:lang w:val="en-US"/>
              </w:rPr>
              <w:t>d</w:t>
            </w:r>
            <w:r w:rsidRPr="000936A8">
              <w:rPr>
                <w:rFonts w:ascii="Times New Roman" w:eastAsia="Arial" w:hAnsi="Times New Roman" w:cs="Times New Roman"/>
                <w:spacing w:val="-1"/>
                <w:w w:val="92"/>
                <w:sz w:val="24"/>
                <w:szCs w:val="24"/>
                <w:lang w:val="en-US"/>
              </w:rPr>
              <w:t>a</w:t>
            </w:r>
            <w:r w:rsidRPr="000936A8">
              <w:rPr>
                <w:rFonts w:ascii="Times New Roman" w:eastAsia="Arial" w:hAnsi="Times New Roman" w:cs="Times New Roman"/>
                <w:w w:val="92"/>
                <w:sz w:val="24"/>
                <w:szCs w:val="24"/>
                <w:lang w:val="en-US"/>
              </w:rPr>
              <w:t>s</w:t>
            </w:r>
            <w:r w:rsidRPr="000936A8">
              <w:rPr>
                <w:rFonts w:ascii="Times New Roman" w:eastAsia="Arial" w:hAnsi="Times New Roman" w:cs="Times New Roman"/>
                <w:spacing w:val="9"/>
                <w:w w:val="92"/>
                <w:sz w:val="24"/>
                <w:szCs w:val="24"/>
                <w:lang w:val="en-US"/>
              </w:rPr>
              <w:t xml:space="preserve"> </w:t>
            </w:r>
            <w:r w:rsidRPr="000936A8">
              <w:rPr>
                <w:rFonts w:ascii="Times New Roman" w:eastAsia="Arial" w:hAnsi="Times New Roman" w:cs="Times New Roman"/>
                <w:sz w:val="24"/>
                <w:szCs w:val="24"/>
                <w:lang w:val="en-US"/>
              </w:rPr>
              <w:t>geográ</w:t>
            </w:r>
            <w:r w:rsidRPr="000936A8">
              <w:rPr>
                <w:rFonts w:ascii="Times New Roman" w:eastAsia="Arial" w:hAnsi="Times New Roman" w:cs="Times New Roman"/>
                <w:spacing w:val="-2"/>
                <w:sz w:val="24"/>
                <w:szCs w:val="24"/>
                <w:lang w:val="en-US"/>
              </w:rPr>
              <w:t>f</w:t>
            </w:r>
            <w:r w:rsidRPr="000936A8">
              <w:rPr>
                <w:rFonts w:ascii="Times New Roman" w:eastAsia="Arial" w:hAnsi="Times New Roman" w:cs="Times New Roman"/>
                <w:sz w:val="24"/>
                <w:szCs w:val="24"/>
                <w:lang w:val="en-US"/>
              </w:rPr>
              <w:t>icas</w:t>
            </w:r>
          </w:p>
          <w:p w:rsidR="00F752AE" w:rsidRPr="00190280" w:rsidRDefault="00F752AE" w:rsidP="00692BD1">
            <w:pPr>
              <w:pStyle w:val="Normal1"/>
            </w:pPr>
            <w:r w:rsidRPr="00190280">
              <w:rPr>
                <w:color w:val="4F81BD" w:themeColor="accent1"/>
              </w:rPr>
              <w:t>CMCT, CD</w:t>
            </w:r>
          </w:p>
        </w:tc>
        <w:tc>
          <w:tcPr>
            <w:tcW w:w="2268" w:type="dxa"/>
          </w:tcPr>
          <w:p w:rsidR="00F752AE" w:rsidRPr="009633EC" w:rsidRDefault="00F752AE" w:rsidP="00692BD1">
            <w:pPr>
              <w:spacing w:before="54" w:line="243" w:lineRule="auto"/>
              <w:ind w:left="49" w:right="21" w:firstLine="165"/>
              <w:jc w:val="both"/>
              <w:rPr>
                <w:rFonts w:ascii="Times New Roman" w:eastAsia="Arial" w:hAnsi="Times New Roman" w:cs="Times New Roman"/>
                <w:sz w:val="24"/>
                <w:szCs w:val="24"/>
                <w:lang w:val="en-US"/>
              </w:rPr>
            </w:pPr>
            <w:r w:rsidRPr="009633EC">
              <w:rPr>
                <w:rFonts w:ascii="Times New Roman" w:eastAsia="Arial" w:hAnsi="Times New Roman" w:cs="Times New Roman"/>
                <w:sz w:val="24"/>
                <w:szCs w:val="24"/>
                <w:lang w:val="en-US"/>
              </w:rPr>
              <w:t>1.1.</w:t>
            </w:r>
            <w:r w:rsidRPr="009633EC">
              <w:rPr>
                <w:rFonts w:ascii="Times New Roman" w:eastAsia="Arial" w:hAnsi="Times New Roman" w:cs="Times New Roman"/>
                <w:spacing w:val="14"/>
                <w:sz w:val="24"/>
                <w:szCs w:val="24"/>
                <w:lang w:val="en-US"/>
              </w:rPr>
              <w:t xml:space="preserve"> </w:t>
            </w:r>
            <w:r w:rsidRPr="009633EC">
              <w:rPr>
                <w:rFonts w:ascii="Times New Roman" w:eastAsia="Arial" w:hAnsi="Times New Roman" w:cs="Times New Roman"/>
                <w:sz w:val="24"/>
                <w:szCs w:val="24"/>
                <w:lang w:val="en-US"/>
              </w:rPr>
              <w:t>Cl</w:t>
            </w:r>
            <w:r w:rsidRPr="009633EC">
              <w:rPr>
                <w:rFonts w:ascii="Times New Roman" w:eastAsia="Arial" w:hAnsi="Times New Roman" w:cs="Times New Roman"/>
                <w:spacing w:val="-1"/>
                <w:sz w:val="24"/>
                <w:szCs w:val="24"/>
                <w:lang w:val="en-US"/>
              </w:rPr>
              <w:t>a</w:t>
            </w:r>
            <w:r w:rsidRPr="009633EC">
              <w:rPr>
                <w:rFonts w:ascii="Times New Roman" w:eastAsia="Arial" w:hAnsi="Times New Roman" w:cs="Times New Roman"/>
                <w:sz w:val="24"/>
                <w:szCs w:val="24"/>
                <w:lang w:val="en-US"/>
              </w:rPr>
              <w:t>sifica</w:t>
            </w:r>
            <w:r w:rsidRPr="009633EC">
              <w:rPr>
                <w:rFonts w:ascii="Times New Roman" w:eastAsia="Arial" w:hAnsi="Times New Roman" w:cs="Times New Roman"/>
                <w:spacing w:val="7"/>
                <w:sz w:val="24"/>
                <w:szCs w:val="24"/>
                <w:lang w:val="en-US"/>
              </w:rPr>
              <w:t xml:space="preserve"> </w:t>
            </w:r>
            <w:r w:rsidRPr="009633EC">
              <w:rPr>
                <w:rFonts w:ascii="Times New Roman" w:eastAsia="Arial" w:hAnsi="Times New Roman" w:cs="Times New Roman"/>
                <w:sz w:val="24"/>
                <w:szCs w:val="24"/>
                <w:lang w:val="en-US"/>
              </w:rPr>
              <w:t>y disting</w:t>
            </w:r>
            <w:r w:rsidRPr="009633EC">
              <w:rPr>
                <w:rFonts w:ascii="Times New Roman" w:eastAsia="Arial" w:hAnsi="Times New Roman" w:cs="Times New Roman"/>
                <w:spacing w:val="-1"/>
                <w:sz w:val="24"/>
                <w:szCs w:val="24"/>
                <w:lang w:val="en-US"/>
              </w:rPr>
              <w:t>u</w:t>
            </w:r>
            <w:r w:rsidRPr="009633EC">
              <w:rPr>
                <w:rFonts w:ascii="Times New Roman" w:eastAsia="Arial" w:hAnsi="Times New Roman" w:cs="Times New Roman"/>
                <w:sz w:val="24"/>
                <w:szCs w:val="24"/>
                <w:lang w:val="en-US"/>
              </w:rPr>
              <w:t>e</w:t>
            </w:r>
            <w:r w:rsidRPr="009633EC">
              <w:rPr>
                <w:rFonts w:ascii="Times New Roman" w:eastAsia="Arial" w:hAnsi="Times New Roman" w:cs="Times New Roman"/>
                <w:spacing w:val="5"/>
                <w:sz w:val="24"/>
                <w:szCs w:val="24"/>
                <w:lang w:val="en-US"/>
              </w:rPr>
              <w:t xml:space="preserve"> </w:t>
            </w:r>
            <w:r w:rsidRPr="009633EC">
              <w:rPr>
                <w:rFonts w:ascii="Times New Roman" w:eastAsia="Arial" w:hAnsi="Times New Roman" w:cs="Times New Roman"/>
                <w:sz w:val="24"/>
                <w:szCs w:val="24"/>
                <w:lang w:val="en-US"/>
              </w:rPr>
              <w:t>tipos</w:t>
            </w:r>
            <w:r w:rsidRPr="009633EC">
              <w:rPr>
                <w:rFonts w:ascii="Times New Roman" w:eastAsia="Arial" w:hAnsi="Times New Roman" w:cs="Times New Roman"/>
                <w:spacing w:val="25"/>
                <w:sz w:val="24"/>
                <w:szCs w:val="24"/>
                <w:lang w:val="en-US"/>
              </w:rPr>
              <w:t xml:space="preserve"> </w:t>
            </w:r>
            <w:r w:rsidRPr="009633EC">
              <w:rPr>
                <w:rFonts w:ascii="Times New Roman" w:eastAsia="Arial" w:hAnsi="Times New Roman" w:cs="Times New Roman"/>
                <w:sz w:val="24"/>
                <w:szCs w:val="24"/>
                <w:lang w:val="en-US"/>
              </w:rPr>
              <w:t>de</w:t>
            </w:r>
            <w:r w:rsidRPr="009633EC">
              <w:rPr>
                <w:rFonts w:ascii="Times New Roman" w:eastAsia="Arial" w:hAnsi="Times New Roman" w:cs="Times New Roman"/>
                <w:spacing w:val="34"/>
                <w:sz w:val="24"/>
                <w:szCs w:val="24"/>
                <w:lang w:val="en-US"/>
              </w:rPr>
              <w:t xml:space="preserve"> </w:t>
            </w:r>
            <w:r w:rsidRPr="009633EC">
              <w:rPr>
                <w:rFonts w:ascii="Times New Roman" w:eastAsia="Arial" w:hAnsi="Times New Roman" w:cs="Times New Roman"/>
                <w:sz w:val="24"/>
                <w:szCs w:val="24"/>
                <w:lang w:val="en-US"/>
              </w:rPr>
              <w:t>mapas</w:t>
            </w:r>
            <w:r w:rsidRPr="009633EC">
              <w:rPr>
                <w:rFonts w:ascii="Times New Roman" w:eastAsia="Arial" w:hAnsi="Times New Roman" w:cs="Times New Roman"/>
                <w:spacing w:val="15"/>
                <w:sz w:val="24"/>
                <w:szCs w:val="24"/>
                <w:lang w:val="en-US"/>
              </w:rPr>
              <w:t xml:space="preserve"> </w:t>
            </w:r>
            <w:r>
              <w:rPr>
                <w:rFonts w:ascii="Times New Roman" w:eastAsia="Arial" w:hAnsi="Times New Roman" w:cs="Times New Roman"/>
                <w:sz w:val="24"/>
                <w:szCs w:val="24"/>
                <w:lang w:val="en-US"/>
              </w:rPr>
              <w:t xml:space="preserve">y </w:t>
            </w:r>
            <w:r w:rsidRPr="009633EC">
              <w:rPr>
                <w:rFonts w:ascii="Times New Roman" w:eastAsia="Arial" w:hAnsi="Times New Roman" w:cs="Times New Roman"/>
                <w:sz w:val="24"/>
                <w:szCs w:val="24"/>
                <w:lang w:val="en-US"/>
              </w:rPr>
              <w:t>distintas proyec</w:t>
            </w:r>
            <w:r w:rsidRPr="009633EC">
              <w:rPr>
                <w:rFonts w:ascii="Times New Roman" w:eastAsia="Arial" w:hAnsi="Times New Roman" w:cs="Times New Roman"/>
                <w:spacing w:val="-1"/>
                <w:sz w:val="24"/>
                <w:szCs w:val="24"/>
                <w:lang w:val="en-US"/>
              </w:rPr>
              <w:t>c</w:t>
            </w:r>
            <w:r w:rsidRPr="009633EC">
              <w:rPr>
                <w:rFonts w:ascii="Times New Roman" w:eastAsia="Arial" w:hAnsi="Times New Roman" w:cs="Times New Roman"/>
                <w:sz w:val="24"/>
                <w:szCs w:val="24"/>
                <w:lang w:val="en-US"/>
              </w:rPr>
              <w:t>io</w:t>
            </w:r>
            <w:r w:rsidRPr="009633EC">
              <w:rPr>
                <w:rFonts w:ascii="Times New Roman" w:eastAsia="Arial" w:hAnsi="Times New Roman" w:cs="Times New Roman"/>
                <w:spacing w:val="-1"/>
                <w:sz w:val="24"/>
                <w:szCs w:val="24"/>
                <w:lang w:val="en-US"/>
              </w:rPr>
              <w:t>n</w:t>
            </w:r>
            <w:r w:rsidRPr="009633EC">
              <w:rPr>
                <w:rFonts w:ascii="Times New Roman" w:eastAsia="Arial" w:hAnsi="Times New Roman" w:cs="Times New Roman"/>
                <w:sz w:val="24"/>
                <w:szCs w:val="24"/>
                <w:lang w:val="en-US"/>
              </w:rPr>
              <w:t>es.</w:t>
            </w:r>
          </w:p>
        </w:tc>
        <w:tc>
          <w:tcPr>
            <w:tcW w:w="2552" w:type="dxa"/>
          </w:tcPr>
          <w:p w:rsidR="00F752AE" w:rsidRPr="00095D05" w:rsidRDefault="00F752AE" w:rsidP="00692BD1">
            <w:pPr>
              <w:pStyle w:val="Normal1"/>
              <w:jc w:val="center"/>
            </w:pPr>
            <w:r w:rsidRPr="00095D05">
              <w:t xml:space="preserve">Actividades de clase y </w:t>
            </w:r>
          </w:p>
          <w:p w:rsidR="00F752AE" w:rsidRPr="00095D05" w:rsidRDefault="00F752AE" w:rsidP="00692BD1">
            <w:pPr>
              <w:pStyle w:val="Normal1"/>
              <w:jc w:val="center"/>
            </w:pPr>
            <w:r w:rsidRPr="00095D05">
              <w:t xml:space="preserve">prueba escrita </w:t>
            </w:r>
          </w:p>
          <w:p w:rsidR="00F752AE" w:rsidRPr="00095D05" w:rsidRDefault="00F752AE" w:rsidP="00692BD1">
            <w:pPr>
              <w:pStyle w:val="Normal1"/>
              <w:jc w:val="center"/>
            </w:pPr>
          </w:p>
          <w:p w:rsidR="00F752AE" w:rsidRPr="00095D05" w:rsidRDefault="00F752AE" w:rsidP="00692BD1">
            <w:pPr>
              <w:pStyle w:val="Normal1"/>
              <w:jc w:val="center"/>
            </w:pPr>
            <w:r w:rsidRPr="00095D05">
              <w:t xml:space="preserve">(Estándar básico: </w:t>
            </w:r>
            <w:r>
              <w:t>5</w:t>
            </w:r>
            <w:r w:rsidRPr="00095D05">
              <w:t xml:space="preserve"> puntos)</w:t>
            </w:r>
          </w:p>
        </w:tc>
      </w:tr>
      <w:tr w:rsidR="00F752AE" w:rsidRPr="00095D05" w:rsidTr="00692BD1">
        <w:trPr>
          <w:trHeight w:val="1080"/>
        </w:trPr>
        <w:tc>
          <w:tcPr>
            <w:tcW w:w="1844" w:type="dxa"/>
            <w:vMerge/>
          </w:tcPr>
          <w:p w:rsidR="00F752AE" w:rsidRDefault="00F752AE" w:rsidP="00692BD1">
            <w:pPr>
              <w:pStyle w:val="Normal1"/>
              <w:jc w:val="both"/>
            </w:pPr>
          </w:p>
        </w:tc>
        <w:tc>
          <w:tcPr>
            <w:tcW w:w="2551" w:type="dxa"/>
            <w:vMerge/>
          </w:tcPr>
          <w:p w:rsidR="00F752AE" w:rsidRPr="00672042" w:rsidRDefault="00F752AE" w:rsidP="00692BD1">
            <w:pPr>
              <w:pStyle w:val="Normal1"/>
              <w:rPr>
                <w:sz w:val="20"/>
              </w:rPr>
            </w:pPr>
          </w:p>
        </w:tc>
        <w:tc>
          <w:tcPr>
            <w:tcW w:w="2268" w:type="dxa"/>
          </w:tcPr>
          <w:p w:rsidR="00F752AE" w:rsidRPr="009633EC" w:rsidRDefault="00F752AE" w:rsidP="00692BD1">
            <w:pPr>
              <w:spacing w:line="243" w:lineRule="auto"/>
              <w:ind w:left="49" w:right="24" w:firstLine="165"/>
              <w:jc w:val="both"/>
              <w:rPr>
                <w:rFonts w:ascii="Times New Roman" w:eastAsia="Arial" w:hAnsi="Times New Roman" w:cs="Times New Roman"/>
                <w:sz w:val="24"/>
                <w:szCs w:val="24"/>
                <w:lang w:val="en-US"/>
              </w:rPr>
            </w:pPr>
            <w:r w:rsidRPr="009633EC">
              <w:rPr>
                <w:rFonts w:ascii="Times New Roman" w:eastAsia="Arial" w:hAnsi="Times New Roman" w:cs="Times New Roman"/>
                <w:sz w:val="24"/>
                <w:szCs w:val="24"/>
                <w:lang w:val="en-US"/>
              </w:rPr>
              <w:t>1.3.</w:t>
            </w:r>
            <w:r w:rsidRPr="009633EC">
              <w:rPr>
                <w:rFonts w:ascii="Times New Roman" w:eastAsia="Arial" w:hAnsi="Times New Roman" w:cs="Times New Roman"/>
                <w:spacing w:val="19"/>
                <w:sz w:val="24"/>
                <w:szCs w:val="24"/>
                <w:lang w:val="en-US"/>
              </w:rPr>
              <w:t xml:space="preserve"> </w:t>
            </w:r>
            <w:r w:rsidRPr="009633EC">
              <w:rPr>
                <w:rFonts w:ascii="Times New Roman" w:eastAsia="Arial" w:hAnsi="Times New Roman" w:cs="Times New Roman"/>
                <w:sz w:val="24"/>
                <w:szCs w:val="24"/>
                <w:lang w:val="en-US"/>
              </w:rPr>
              <w:t>Loc</w:t>
            </w:r>
            <w:r w:rsidRPr="009633EC">
              <w:rPr>
                <w:rFonts w:ascii="Times New Roman" w:eastAsia="Arial" w:hAnsi="Times New Roman" w:cs="Times New Roman"/>
                <w:spacing w:val="-1"/>
                <w:sz w:val="24"/>
                <w:szCs w:val="24"/>
                <w:lang w:val="en-US"/>
              </w:rPr>
              <w:t>a</w:t>
            </w:r>
            <w:r w:rsidRPr="009633EC">
              <w:rPr>
                <w:rFonts w:ascii="Times New Roman" w:eastAsia="Arial" w:hAnsi="Times New Roman" w:cs="Times New Roman"/>
                <w:sz w:val="24"/>
                <w:szCs w:val="24"/>
                <w:lang w:val="en-US"/>
              </w:rPr>
              <w:t>li</w:t>
            </w:r>
            <w:r w:rsidRPr="009633EC">
              <w:rPr>
                <w:rFonts w:ascii="Times New Roman" w:eastAsia="Arial" w:hAnsi="Times New Roman" w:cs="Times New Roman"/>
                <w:spacing w:val="-1"/>
                <w:sz w:val="24"/>
                <w:szCs w:val="24"/>
                <w:lang w:val="en-US"/>
              </w:rPr>
              <w:t>z</w:t>
            </w:r>
            <w:r w:rsidRPr="009633EC">
              <w:rPr>
                <w:rFonts w:ascii="Times New Roman" w:eastAsia="Arial" w:hAnsi="Times New Roman" w:cs="Times New Roman"/>
                <w:sz w:val="24"/>
                <w:szCs w:val="24"/>
                <w:lang w:val="en-US"/>
              </w:rPr>
              <w:t>a</w:t>
            </w:r>
            <w:r w:rsidRPr="009633EC">
              <w:rPr>
                <w:rFonts w:ascii="Times New Roman" w:eastAsia="Arial" w:hAnsi="Times New Roman" w:cs="Times New Roman"/>
                <w:spacing w:val="3"/>
                <w:sz w:val="24"/>
                <w:szCs w:val="24"/>
                <w:lang w:val="en-US"/>
              </w:rPr>
              <w:t xml:space="preserve"> </w:t>
            </w:r>
            <w:r w:rsidRPr="009633EC">
              <w:rPr>
                <w:rFonts w:ascii="Times New Roman" w:eastAsia="Arial" w:hAnsi="Times New Roman" w:cs="Times New Roman"/>
                <w:sz w:val="24"/>
                <w:szCs w:val="24"/>
                <w:lang w:val="en-US"/>
              </w:rPr>
              <w:t>un</w:t>
            </w:r>
            <w:r w:rsidRPr="009633EC">
              <w:rPr>
                <w:rFonts w:ascii="Times New Roman" w:eastAsia="Arial" w:hAnsi="Times New Roman" w:cs="Times New Roman"/>
                <w:spacing w:val="29"/>
                <w:sz w:val="24"/>
                <w:szCs w:val="24"/>
                <w:lang w:val="en-US"/>
              </w:rPr>
              <w:t xml:space="preserve"> </w:t>
            </w:r>
            <w:r w:rsidRPr="009633EC">
              <w:rPr>
                <w:rFonts w:ascii="Times New Roman" w:eastAsia="Arial" w:hAnsi="Times New Roman" w:cs="Times New Roman"/>
                <w:sz w:val="24"/>
                <w:szCs w:val="24"/>
                <w:lang w:val="en-US"/>
              </w:rPr>
              <w:t>punto</w:t>
            </w:r>
            <w:r w:rsidRPr="009633EC">
              <w:rPr>
                <w:rFonts w:ascii="Times New Roman" w:eastAsia="Arial" w:hAnsi="Times New Roman" w:cs="Times New Roman"/>
                <w:spacing w:val="15"/>
                <w:sz w:val="24"/>
                <w:szCs w:val="24"/>
                <w:lang w:val="en-US"/>
              </w:rPr>
              <w:t xml:space="preserve"> </w:t>
            </w:r>
            <w:r w:rsidRPr="009633EC">
              <w:rPr>
                <w:rFonts w:ascii="Times New Roman" w:eastAsia="Arial" w:hAnsi="Times New Roman" w:cs="Times New Roman"/>
                <w:spacing w:val="-1"/>
                <w:sz w:val="24"/>
                <w:szCs w:val="24"/>
                <w:lang w:val="en-US"/>
              </w:rPr>
              <w:t>g</w:t>
            </w:r>
            <w:r w:rsidRPr="009633EC">
              <w:rPr>
                <w:rFonts w:ascii="Times New Roman" w:eastAsia="Arial" w:hAnsi="Times New Roman" w:cs="Times New Roman"/>
                <w:sz w:val="24"/>
                <w:szCs w:val="24"/>
                <w:lang w:val="en-US"/>
              </w:rPr>
              <w:t>eog</w:t>
            </w:r>
            <w:r w:rsidRPr="009633EC">
              <w:rPr>
                <w:rFonts w:ascii="Times New Roman" w:eastAsia="Arial" w:hAnsi="Times New Roman" w:cs="Times New Roman"/>
                <w:spacing w:val="-1"/>
                <w:sz w:val="24"/>
                <w:szCs w:val="24"/>
                <w:lang w:val="en-US"/>
              </w:rPr>
              <w:t>r</w:t>
            </w:r>
            <w:r w:rsidRPr="009633EC">
              <w:rPr>
                <w:rFonts w:ascii="Times New Roman" w:eastAsia="Arial" w:hAnsi="Times New Roman" w:cs="Times New Roman"/>
                <w:sz w:val="24"/>
                <w:szCs w:val="24"/>
                <w:lang w:val="en-US"/>
              </w:rPr>
              <w:t>áfico</w:t>
            </w:r>
            <w:r w:rsidRPr="009633EC">
              <w:rPr>
                <w:rFonts w:ascii="Times New Roman" w:eastAsia="Arial" w:hAnsi="Times New Roman" w:cs="Times New Roman"/>
                <w:spacing w:val="-8"/>
                <w:sz w:val="24"/>
                <w:szCs w:val="24"/>
                <w:lang w:val="en-US"/>
              </w:rPr>
              <w:t xml:space="preserve"> </w:t>
            </w:r>
            <w:r w:rsidRPr="009633EC">
              <w:rPr>
                <w:rFonts w:ascii="Times New Roman" w:eastAsia="Arial" w:hAnsi="Times New Roman" w:cs="Times New Roman"/>
                <w:sz w:val="24"/>
                <w:szCs w:val="24"/>
                <w:lang w:val="en-US"/>
              </w:rPr>
              <w:t>en</w:t>
            </w:r>
            <w:r w:rsidRPr="009633EC">
              <w:rPr>
                <w:rFonts w:ascii="Times New Roman" w:eastAsia="Arial" w:hAnsi="Times New Roman" w:cs="Times New Roman"/>
                <w:spacing w:val="30"/>
                <w:sz w:val="24"/>
                <w:szCs w:val="24"/>
                <w:lang w:val="en-US"/>
              </w:rPr>
              <w:t xml:space="preserve"> </w:t>
            </w:r>
            <w:r w:rsidRPr="009633EC">
              <w:rPr>
                <w:rFonts w:ascii="Times New Roman" w:eastAsia="Arial" w:hAnsi="Times New Roman" w:cs="Times New Roman"/>
                <w:sz w:val="24"/>
                <w:szCs w:val="24"/>
                <w:lang w:val="en-US"/>
              </w:rPr>
              <w:t>un</w:t>
            </w:r>
            <w:r w:rsidRPr="009633EC">
              <w:rPr>
                <w:rFonts w:ascii="Times New Roman" w:eastAsia="Arial" w:hAnsi="Times New Roman" w:cs="Times New Roman"/>
                <w:spacing w:val="29"/>
                <w:sz w:val="24"/>
                <w:szCs w:val="24"/>
                <w:lang w:val="en-US"/>
              </w:rPr>
              <w:t xml:space="preserve"> </w:t>
            </w:r>
            <w:r w:rsidRPr="009633EC">
              <w:rPr>
                <w:rFonts w:ascii="Times New Roman" w:eastAsia="Arial" w:hAnsi="Times New Roman" w:cs="Times New Roman"/>
                <w:sz w:val="24"/>
                <w:szCs w:val="24"/>
                <w:lang w:val="en-US"/>
              </w:rPr>
              <w:t>pl</w:t>
            </w:r>
            <w:r w:rsidRPr="009633EC">
              <w:rPr>
                <w:rFonts w:ascii="Times New Roman" w:eastAsia="Arial" w:hAnsi="Times New Roman" w:cs="Times New Roman"/>
                <w:spacing w:val="-1"/>
                <w:sz w:val="24"/>
                <w:szCs w:val="24"/>
                <w:lang w:val="en-US"/>
              </w:rPr>
              <w:t>a</w:t>
            </w:r>
            <w:r w:rsidRPr="009633EC">
              <w:rPr>
                <w:rFonts w:ascii="Times New Roman" w:eastAsia="Arial" w:hAnsi="Times New Roman" w:cs="Times New Roman"/>
                <w:sz w:val="24"/>
                <w:szCs w:val="24"/>
                <w:lang w:val="en-US"/>
              </w:rPr>
              <w:t>nisfe</w:t>
            </w:r>
            <w:r w:rsidRPr="009633EC">
              <w:rPr>
                <w:rFonts w:ascii="Times New Roman" w:eastAsia="Arial" w:hAnsi="Times New Roman" w:cs="Times New Roman"/>
                <w:spacing w:val="-1"/>
                <w:sz w:val="24"/>
                <w:szCs w:val="24"/>
                <w:lang w:val="en-US"/>
              </w:rPr>
              <w:t>r</w:t>
            </w:r>
            <w:r w:rsidRPr="009633EC">
              <w:rPr>
                <w:rFonts w:ascii="Times New Roman" w:eastAsia="Arial" w:hAnsi="Times New Roman" w:cs="Times New Roman"/>
                <w:sz w:val="24"/>
                <w:szCs w:val="24"/>
                <w:lang w:val="en-US"/>
              </w:rPr>
              <w:t>io</w:t>
            </w:r>
            <w:r w:rsidRPr="009633EC">
              <w:rPr>
                <w:rFonts w:ascii="Times New Roman" w:eastAsia="Arial" w:hAnsi="Times New Roman" w:cs="Times New Roman"/>
                <w:spacing w:val="-7"/>
                <w:sz w:val="24"/>
                <w:szCs w:val="24"/>
                <w:lang w:val="en-US"/>
              </w:rPr>
              <w:t xml:space="preserve"> </w:t>
            </w:r>
            <w:r w:rsidRPr="009633EC">
              <w:rPr>
                <w:rFonts w:ascii="Times New Roman" w:eastAsia="Arial" w:hAnsi="Times New Roman" w:cs="Times New Roman"/>
                <w:sz w:val="24"/>
                <w:szCs w:val="24"/>
                <w:lang w:val="en-US"/>
              </w:rPr>
              <w:t>y distin</w:t>
            </w:r>
            <w:r w:rsidRPr="009633EC">
              <w:rPr>
                <w:rFonts w:ascii="Times New Roman" w:eastAsia="Arial" w:hAnsi="Times New Roman" w:cs="Times New Roman"/>
                <w:spacing w:val="-1"/>
                <w:sz w:val="24"/>
                <w:szCs w:val="24"/>
                <w:lang w:val="en-US"/>
              </w:rPr>
              <w:t>g</w:t>
            </w:r>
            <w:r w:rsidRPr="009633EC">
              <w:rPr>
                <w:rFonts w:ascii="Times New Roman" w:eastAsia="Arial" w:hAnsi="Times New Roman" w:cs="Times New Roman"/>
                <w:sz w:val="24"/>
                <w:szCs w:val="24"/>
                <w:lang w:val="en-US"/>
              </w:rPr>
              <w:t>ue</w:t>
            </w:r>
            <w:r w:rsidRPr="009633EC">
              <w:rPr>
                <w:rFonts w:ascii="Times New Roman" w:eastAsia="Arial" w:hAnsi="Times New Roman" w:cs="Times New Roman"/>
                <w:spacing w:val="-4"/>
                <w:sz w:val="24"/>
                <w:szCs w:val="24"/>
                <w:lang w:val="en-US"/>
              </w:rPr>
              <w:t xml:space="preserve"> </w:t>
            </w:r>
            <w:r w:rsidRPr="009633EC">
              <w:rPr>
                <w:rFonts w:ascii="Times New Roman" w:eastAsia="Arial" w:hAnsi="Times New Roman" w:cs="Times New Roman"/>
                <w:spacing w:val="-1"/>
                <w:sz w:val="24"/>
                <w:szCs w:val="24"/>
                <w:lang w:val="en-US"/>
              </w:rPr>
              <w:t>l</w:t>
            </w:r>
            <w:r w:rsidRPr="009633EC">
              <w:rPr>
                <w:rFonts w:ascii="Times New Roman" w:eastAsia="Arial" w:hAnsi="Times New Roman" w:cs="Times New Roman"/>
                <w:sz w:val="24"/>
                <w:szCs w:val="24"/>
                <w:lang w:val="en-US"/>
              </w:rPr>
              <w:t>os</w:t>
            </w:r>
            <w:r w:rsidRPr="009633EC">
              <w:rPr>
                <w:rFonts w:ascii="Times New Roman" w:eastAsia="Arial" w:hAnsi="Times New Roman" w:cs="Times New Roman"/>
                <w:spacing w:val="24"/>
                <w:sz w:val="24"/>
                <w:szCs w:val="24"/>
                <w:lang w:val="en-US"/>
              </w:rPr>
              <w:t xml:space="preserve"> </w:t>
            </w:r>
            <w:r w:rsidRPr="009633EC">
              <w:rPr>
                <w:rFonts w:ascii="Times New Roman" w:eastAsia="Arial" w:hAnsi="Times New Roman" w:cs="Times New Roman"/>
                <w:sz w:val="24"/>
                <w:szCs w:val="24"/>
                <w:lang w:val="en-US"/>
              </w:rPr>
              <w:t>he</w:t>
            </w:r>
            <w:r w:rsidRPr="009633EC">
              <w:rPr>
                <w:rFonts w:ascii="Times New Roman" w:eastAsia="Arial" w:hAnsi="Times New Roman" w:cs="Times New Roman"/>
                <w:spacing w:val="-1"/>
                <w:sz w:val="24"/>
                <w:szCs w:val="24"/>
                <w:lang w:val="en-US"/>
              </w:rPr>
              <w:t>m</w:t>
            </w:r>
            <w:r w:rsidRPr="009633EC">
              <w:rPr>
                <w:rFonts w:ascii="Times New Roman" w:eastAsia="Arial" w:hAnsi="Times New Roman" w:cs="Times New Roman"/>
                <w:sz w:val="24"/>
                <w:szCs w:val="24"/>
                <w:lang w:val="en-US"/>
              </w:rPr>
              <w:t>isferios</w:t>
            </w:r>
            <w:r w:rsidRPr="009633EC">
              <w:rPr>
                <w:rFonts w:ascii="Times New Roman" w:eastAsia="Arial" w:hAnsi="Times New Roman" w:cs="Times New Roman"/>
                <w:spacing w:val="-16"/>
                <w:sz w:val="24"/>
                <w:szCs w:val="24"/>
                <w:lang w:val="en-US"/>
              </w:rPr>
              <w:t xml:space="preserve"> </w:t>
            </w:r>
            <w:r w:rsidRPr="009633EC">
              <w:rPr>
                <w:rFonts w:ascii="Times New Roman" w:eastAsia="Arial" w:hAnsi="Times New Roman" w:cs="Times New Roman"/>
                <w:spacing w:val="-1"/>
                <w:sz w:val="24"/>
                <w:szCs w:val="24"/>
                <w:lang w:val="en-US"/>
              </w:rPr>
              <w:t>d</w:t>
            </w:r>
            <w:r w:rsidRPr="009633EC">
              <w:rPr>
                <w:rFonts w:ascii="Times New Roman" w:eastAsia="Arial" w:hAnsi="Times New Roman" w:cs="Times New Roman"/>
                <w:sz w:val="24"/>
                <w:szCs w:val="24"/>
                <w:lang w:val="en-US"/>
              </w:rPr>
              <w:t>e</w:t>
            </w:r>
            <w:r w:rsidRPr="009633EC">
              <w:rPr>
                <w:rFonts w:ascii="Times New Roman" w:eastAsia="Arial" w:hAnsi="Times New Roman" w:cs="Times New Roman"/>
                <w:spacing w:val="26"/>
                <w:sz w:val="24"/>
                <w:szCs w:val="24"/>
                <w:lang w:val="en-US"/>
              </w:rPr>
              <w:t xml:space="preserve"> </w:t>
            </w:r>
            <w:r w:rsidRPr="009633EC">
              <w:rPr>
                <w:rFonts w:ascii="Times New Roman" w:eastAsia="Arial" w:hAnsi="Times New Roman" w:cs="Times New Roman"/>
                <w:sz w:val="24"/>
                <w:szCs w:val="24"/>
                <w:lang w:val="en-US"/>
              </w:rPr>
              <w:t>la</w:t>
            </w:r>
            <w:r w:rsidRPr="009633EC">
              <w:rPr>
                <w:rFonts w:ascii="Times New Roman" w:eastAsia="Arial" w:hAnsi="Times New Roman" w:cs="Times New Roman"/>
                <w:spacing w:val="26"/>
                <w:sz w:val="24"/>
                <w:szCs w:val="24"/>
                <w:lang w:val="en-US"/>
              </w:rPr>
              <w:t xml:space="preserve"> </w:t>
            </w:r>
            <w:r w:rsidRPr="009633EC">
              <w:rPr>
                <w:rFonts w:ascii="Times New Roman" w:eastAsia="Arial" w:hAnsi="Times New Roman" w:cs="Times New Roman"/>
                <w:spacing w:val="-5"/>
                <w:sz w:val="24"/>
                <w:szCs w:val="24"/>
                <w:lang w:val="en-US"/>
              </w:rPr>
              <w:t>T</w:t>
            </w:r>
            <w:r w:rsidRPr="009633EC">
              <w:rPr>
                <w:rFonts w:ascii="Times New Roman" w:eastAsia="Arial" w:hAnsi="Times New Roman" w:cs="Times New Roman"/>
                <w:sz w:val="24"/>
                <w:szCs w:val="24"/>
                <w:lang w:val="en-US"/>
              </w:rPr>
              <w:t>ie</w:t>
            </w:r>
            <w:r w:rsidRPr="009633EC">
              <w:rPr>
                <w:rFonts w:ascii="Times New Roman" w:eastAsia="Arial" w:hAnsi="Times New Roman" w:cs="Times New Roman"/>
                <w:spacing w:val="-1"/>
                <w:sz w:val="24"/>
                <w:szCs w:val="24"/>
                <w:lang w:val="en-US"/>
              </w:rPr>
              <w:t>r</w:t>
            </w:r>
            <w:r w:rsidRPr="009633EC">
              <w:rPr>
                <w:rFonts w:ascii="Times New Roman" w:eastAsia="Arial" w:hAnsi="Times New Roman" w:cs="Times New Roman"/>
                <w:sz w:val="24"/>
                <w:szCs w:val="24"/>
                <w:lang w:val="en-US"/>
              </w:rPr>
              <w:t>ra</w:t>
            </w:r>
            <w:r w:rsidRPr="009633EC">
              <w:rPr>
                <w:rFonts w:ascii="Times New Roman" w:eastAsia="Arial" w:hAnsi="Times New Roman" w:cs="Times New Roman"/>
                <w:spacing w:val="10"/>
                <w:sz w:val="24"/>
                <w:szCs w:val="24"/>
                <w:lang w:val="en-US"/>
              </w:rPr>
              <w:t xml:space="preserve"> </w:t>
            </w:r>
            <w:r w:rsidRPr="009633EC">
              <w:rPr>
                <w:rFonts w:ascii="Times New Roman" w:eastAsia="Arial" w:hAnsi="Times New Roman" w:cs="Times New Roman"/>
                <w:sz w:val="24"/>
                <w:szCs w:val="24"/>
                <w:lang w:val="en-US"/>
              </w:rPr>
              <w:t>y</w:t>
            </w:r>
            <w:r w:rsidRPr="009633EC">
              <w:rPr>
                <w:rFonts w:ascii="Times New Roman" w:eastAsia="Arial" w:hAnsi="Times New Roman" w:cs="Times New Roman"/>
                <w:spacing w:val="32"/>
                <w:sz w:val="24"/>
                <w:szCs w:val="24"/>
                <w:lang w:val="en-US"/>
              </w:rPr>
              <w:t xml:space="preserve"> </w:t>
            </w:r>
            <w:r w:rsidRPr="009633EC">
              <w:rPr>
                <w:rFonts w:ascii="Times New Roman" w:eastAsia="Arial" w:hAnsi="Times New Roman" w:cs="Times New Roman"/>
                <w:sz w:val="24"/>
                <w:szCs w:val="24"/>
                <w:lang w:val="en-US"/>
              </w:rPr>
              <w:t xml:space="preserve">sus  </w:t>
            </w:r>
            <w:r w:rsidRPr="009633EC">
              <w:rPr>
                <w:rFonts w:ascii="Times New Roman" w:eastAsia="Arial" w:hAnsi="Times New Roman" w:cs="Times New Roman"/>
                <w:spacing w:val="17"/>
                <w:sz w:val="24"/>
                <w:szCs w:val="24"/>
                <w:lang w:val="en-US"/>
              </w:rPr>
              <w:t xml:space="preserve"> </w:t>
            </w:r>
            <w:r w:rsidRPr="009633EC">
              <w:rPr>
                <w:rFonts w:ascii="Times New Roman" w:eastAsia="Arial" w:hAnsi="Times New Roman" w:cs="Times New Roman"/>
                <w:w w:val="93"/>
                <w:sz w:val="24"/>
                <w:szCs w:val="24"/>
                <w:lang w:val="en-US"/>
              </w:rPr>
              <w:t>pr</w:t>
            </w:r>
            <w:r w:rsidRPr="009633EC">
              <w:rPr>
                <w:rFonts w:ascii="Times New Roman" w:eastAsia="Arial" w:hAnsi="Times New Roman" w:cs="Times New Roman"/>
                <w:spacing w:val="-1"/>
                <w:w w:val="93"/>
                <w:sz w:val="24"/>
                <w:szCs w:val="24"/>
                <w:lang w:val="en-US"/>
              </w:rPr>
              <w:t>i</w:t>
            </w:r>
            <w:r w:rsidRPr="009633EC">
              <w:rPr>
                <w:rFonts w:ascii="Times New Roman" w:eastAsia="Arial" w:hAnsi="Times New Roman" w:cs="Times New Roman"/>
                <w:w w:val="93"/>
                <w:sz w:val="24"/>
                <w:szCs w:val="24"/>
                <w:lang w:val="en-US"/>
              </w:rPr>
              <w:t>nci</w:t>
            </w:r>
            <w:r w:rsidRPr="009633EC">
              <w:rPr>
                <w:rFonts w:ascii="Times New Roman" w:eastAsia="Arial" w:hAnsi="Times New Roman" w:cs="Times New Roman"/>
                <w:spacing w:val="-1"/>
                <w:w w:val="93"/>
                <w:sz w:val="24"/>
                <w:szCs w:val="24"/>
                <w:lang w:val="en-US"/>
              </w:rPr>
              <w:t>p</w:t>
            </w:r>
            <w:r w:rsidRPr="009633EC">
              <w:rPr>
                <w:rFonts w:ascii="Times New Roman" w:eastAsia="Arial" w:hAnsi="Times New Roman" w:cs="Times New Roman"/>
                <w:w w:val="93"/>
                <w:sz w:val="24"/>
                <w:szCs w:val="24"/>
                <w:lang w:val="en-US"/>
              </w:rPr>
              <w:t>al</w:t>
            </w:r>
            <w:r w:rsidRPr="009633EC">
              <w:rPr>
                <w:rFonts w:ascii="Times New Roman" w:eastAsia="Arial" w:hAnsi="Times New Roman" w:cs="Times New Roman"/>
                <w:spacing w:val="-1"/>
                <w:w w:val="93"/>
                <w:sz w:val="24"/>
                <w:szCs w:val="24"/>
                <w:lang w:val="en-US"/>
              </w:rPr>
              <w:t>e</w:t>
            </w:r>
            <w:r w:rsidRPr="009633EC">
              <w:rPr>
                <w:rFonts w:ascii="Times New Roman" w:eastAsia="Arial" w:hAnsi="Times New Roman" w:cs="Times New Roman"/>
                <w:w w:val="93"/>
                <w:sz w:val="24"/>
                <w:szCs w:val="24"/>
                <w:lang w:val="en-US"/>
              </w:rPr>
              <w:t xml:space="preserve">s </w:t>
            </w:r>
            <w:r w:rsidRPr="009633EC">
              <w:rPr>
                <w:rFonts w:ascii="Times New Roman" w:eastAsia="Arial" w:hAnsi="Times New Roman" w:cs="Times New Roman"/>
                <w:sz w:val="24"/>
                <w:szCs w:val="24"/>
                <w:lang w:val="en-US"/>
              </w:rPr>
              <w:t>características.</w:t>
            </w:r>
          </w:p>
          <w:p w:rsidR="00F752AE" w:rsidRPr="009633EC" w:rsidRDefault="00F752AE" w:rsidP="00692BD1">
            <w:pPr>
              <w:spacing w:before="54" w:line="243" w:lineRule="auto"/>
              <w:ind w:left="49" w:right="21" w:firstLine="165"/>
              <w:jc w:val="both"/>
              <w:rPr>
                <w:rFonts w:ascii="Times New Roman" w:eastAsia="Arial" w:hAnsi="Times New Roman" w:cs="Times New Roman"/>
                <w:sz w:val="24"/>
                <w:szCs w:val="24"/>
                <w:lang w:val="en-US"/>
              </w:rPr>
            </w:pPr>
          </w:p>
        </w:tc>
        <w:tc>
          <w:tcPr>
            <w:tcW w:w="2552" w:type="dxa"/>
          </w:tcPr>
          <w:p w:rsidR="00F752AE" w:rsidRPr="00095D05" w:rsidRDefault="00F752AE" w:rsidP="00692BD1">
            <w:pPr>
              <w:pStyle w:val="Normal1"/>
              <w:jc w:val="center"/>
            </w:pPr>
            <w:r w:rsidRPr="00095D05">
              <w:t xml:space="preserve">Actividades de clase y </w:t>
            </w:r>
          </w:p>
          <w:p w:rsidR="00F752AE" w:rsidRPr="00095D05" w:rsidRDefault="00F752AE" w:rsidP="00692BD1">
            <w:pPr>
              <w:pStyle w:val="Normal1"/>
              <w:jc w:val="center"/>
            </w:pPr>
            <w:r w:rsidRPr="00095D05">
              <w:t xml:space="preserve">prueba escrita </w:t>
            </w:r>
          </w:p>
          <w:p w:rsidR="00F752AE" w:rsidRPr="00095D05" w:rsidRDefault="00F752AE" w:rsidP="00692BD1">
            <w:pPr>
              <w:pStyle w:val="Normal1"/>
              <w:jc w:val="center"/>
            </w:pPr>
          </w:p>
          <w:p w:rsidR="00F752AE" w:rsidRPr="00095D05" w:rsidRDefault="00F752AE" w:rsidP="00692BD1">
            <w:pPr>
              <w:pStyle w:val="Normal1"/>
              <w:jc w:val="center"/>
            </w:pPr>
            <w:r w:rsidRPr="00095D05">
              <w:t xml:space="preserve">(Estándar básico: </w:t>
            </w:r>
            <w:r>
              <w:t>5</w:t>
            </w:r>
            <w:r w:rsidRPr="00095D05">
              <w:t xml:space="preserve"> puntos)</w:t>
            </w:r>
          </w:p>
        </w:tc>
      </w:tr>
    </w:tbl>
    <w:p w:rsidR="00F752AE" w:rsidRDefault="00F752AE" w:rsidP="00F752AE">
      <w:pPr>
        <w:rPr>
          <w:rFonts w:ascii="Times New Roman" w:hAnsi="Times New Roman" w:cs="Times New Roman"/>
          <w:sz w:val="24"/>
          <w:szCs w:val="24"/>
        </w:rPr>
      </w:pPr>
    </w:p>
    <w:p w:rsidR="00F752AE" w:rsidRDefault="00F752AE" w:rsidP="00F752AE">
      <w:pPr>
        <w:rPr>
          <w:rFonts w:ascii="Times New Roman" w:hAnsi="Times New Roman" w:cs="Times New Roman"/>
          <w:sz w:val="24"/>
          <w:szCs w:val="24"/>
        </w:rPr>
      </w:pPr>
    </w:p>
    <w:p w:rsidR="00F752AE" w:rsidRDefault="00F752AE" w:rsidP="00F752AE">
      <w:pPr>
        <w:rPr>
          <w:rFonts w:ascii="Times New Roman" w:hAnsi="Times New Roman" w:cs="Times New Roman"/>
          <w:sz w:val="24"/>
          <w:szCs w:val="24"/>
        </w:rPr>
      </w:pPr>
    </w:p>
    <w:p w:rsidR="00F752AE" w:rsidRDefault="00F752AE" w:rsidP="00F752AE">
      <w:pPr>
        <w:rPr>
          <w:rFonts w:ascii="Times New Roman" w:hAnsi="Times New Roman" w:cs="Times New Roman"/>
          <w:sz w:val="24"/>
          <w:szCs w:val="24"/>
        </w:rPr>
      </w:pPr>
    </w:p>
    <w:p w:rsidR="00F752AE" w:rsidRDefault="00F752AE" w:rsidP="00F752AE">
      <w:pPr>
        <w:rPr>
          <w:rFonts w:ascii="Times New Roman" w:hAnsi="Times New Roman" w:cs="Times New Roman"/>
          <w:sz w:val="24"/>
          <w:szCs w:val="24"/>
        </w:rPr>
      </w:pPr>
    </w:p>
    <w:p w:rsidR="00F752AE" w:rsidRDefault="00F752AE" w:rsidP="00F752AE">
      <w:pPr>
        <w:rPr>
          <w:rFonts w:ascii="Times New Roman" w:hAnsi="Times New Roman" w:cs="Times New Roman"/>
          <w:sz w:val="24"/>
          <w:szCs w:val="24"/>
        </w:rPr>
      </w:pPr>
    </w:p>
    <w:p w:rsidR="00F752AE" w:rsidRDefault="00F752AE" w:rsidP="00F752AE">
      <w:pPr>
        <w:rPr>
          <w:rFonts w:ascii="Times New Roman" w:hAnsi="Times New Roman" w:cs="Times New Roman"/>
          <w:sz w:val="24"/>
          <w:szCs w:val="24"/>
        </w:rPr>
      </w:pPr>
    </w:p>
    <w:p w:rsidR="00F752AE" w:rsidRDefault="00F752AE" w:rsidP="00F752AE">
      <w:pPr>
        <w:rPr>
          <w:rFonts w:ascii="Times New Roman" w:hAnsi="Times New Roman" w:cs="Times New Roman"/>
          <w:sz w:val="24"/>
          <w:szCs w:val="24"/>
        </w:rPr>
      </w:pPr>
    </w:p>
    <w:p w:rsidR="00F752AE" w:rsidRDefault="00F752AE" w:rsidP="00F752AE">
      <w:pPr>
        <w:rPr>
          <w:rFonts w:ascii="Times New Roman" w:hAnsi="Times New Roman" w:cs="Times New Roman"/>
          <w:sz w:val="24"/>
          <w:szCs w:val="24"/>
        </w:rPr>
      </w:pPr>
    </w:p>
    <w:tbl>
      <w:tblPr>
        <w:tblStyle w:val="Tablaconcuadrcula"/>
        <w:tblW w:w="9215" w:type="dxa"/>
        <w:tblInd w:w="-176" w:type="dxa"/>
        <w:tblLayout w:type="fixed"/>
        <w:tblLook w:val="04A0" w:firstRow="1" w:lastRow="0" w:firstColumn="1" w:lastColumn="0" w:noHBand="0" w:noVBand="1"/>
      </w:tblPr>
      <w:tblGrid>
        <w:gridCol w:w="1844"/>
        <w:gridCol w:w="2551"/>
        <w:gridCol w:w="2268"/>
        <w:gridCol w:w="2552"/>
      </w:tblGrid>
      <w:tr w:rsidR="00F752AE" w:rsidRPr="00095D05" w:rsidTr="00692BD1">
        <w:tc>
          <w:tcPr>
            <w:tcW w:w="9215" w:type="dxa"/>
            <w:gridSpan w:val="4"/>
            <w:shd w:val="clear" w:color="auto" w:fill="B8CCE4" w:themeFill="accent1" w:themeFillTint="66"/>
            <w:vAlign w:val="center"/>
          </w:tcPr>
          <w:p w:rsidR="00F752AE" w:rsidRPr="00095D05" w:rsidRDefault="00F752AE" w:rsidP="00692BD1">
            <w:pPr>
              <w:pStyle w:val="Normal1"/>
              <w:jc w:val="center"/>
              <w:rPr>
                <w:b/>
              </w:rPr>
            </w:pPr>
          </w:p>
          <w:p w:rsidR="00F752AE" w:rsidRPr="00095D05" w:rsidRDefault="00F752AE" w:rsidP="00692BD1">
            <w:pPr>
              <w:pStyle w:val="Normal1"/>
              <w:jc w:val="center"/>
              <w:rPr>
                <w:b/>
              </w:rPr>
            </w:pPr>
            <w:commentRangeStart w:id="55"/>
            <w:r w:rsidRPr="00095D05">
              <w:rPr>
                <w:b/>
              </w:rPr>
              <w:t>U</w:t>
            </w:r>
            <w:r>
              <w:rPr>
                <w:b/>
              </w:rPr>
              <w:t xml:space="preserve">NIDAD </w:t>
            </w:r>
            <w:r w:rsidRPr="00095D05">
              <w:rPr>
                <w:b/>
              </w:rPr>
              <w:t xml:space="preserve">2. </w:t>
            </w:r>
            <w:r>
              <w:rPr>
                <w:b/>
              </w:rPr>
              <w:t>¿ES EL RELIEVE UN FACTOR CLAVE EN LA VIDA DEL PLANETA TIERRA</w:t>
            </w:r>
            <w:r w:rsidRPr="00095D05">
              <w:rPr>
                <w:b/>
              </w:rPr>
              <w:t>?</w:t>
            </w:r>
          </w:p>
          <w:p w:rsidR="00F752AE" w:rsidRPr="00095D05" w:rsidRDefault="00F752AE" w:rsidP="00692BD1">
            <w:pPr>
              <w:pStyle w:val="Normal1"/>
              <w:jc w:val="center"/>
              <w:rPr>
                <w:b/>
              </w:rPr>
            </w:pPr>
            <w:r>
              <w:rPr>
                <w:b/>
              </w:rPr>
              <w:t>(</w:t>
            </w:r>
            <w:r w:rsidRPr="00095D05">
              <w:rPr>
                <w:b/>
              </w:rPr>
              <w:t>OCTUBRE</w:t>
            </w:r>
            <w:r>
              <w:rPr>
                <w:b/>
              </w:rPr>
              <w:t xml:space="preserve"> - NOVIEMBRE</w:t>
            </w:r>
            <w:r w:rsidRPr="00095D05">
              <w:rPr>
                <w:b/>
              </w:rPr>
              <w:t>)</w:t>
            </w:r>
            <w:commentRangeEnd w:id="55"/>
            <w:r>
              <w:rPr>
                <w:rStyle w:val="Refdecomentario"/>
                <w:rFonts w:asciiTheme="minorHAnsi" w:eastAsiaTheme="minorHAnsi" w:hAnsiTheme="minorHAnsi" w:cstheme="minorBidi"/>
                <w:lang w:eastAsia="en-US"/>
              </w:rPr>
              <w:commentReference w:id="55"/>
            </w:r>
          </w:p>
          <w:p w:rsidR="00F752AE" w:rsidRPr="00095D05" w:rsidRDefault="00F752AE" w:rsidP="00692BD1">
            <w:pPr>
              <w:pStyle w:val="Normal1"/>
              <w:jc w:val="center"/>
            </w:pPr>
          </w:p>
        </w:tc>
      </w:tr>
      <w:tr w:rsidR="00F752AE" w:rsidRPr="00095D05" w:rsidTr="00692BD1">
        <w:tc>
          <w:tcPr>
            <w:tcW w:w="1844" w:type="dxa"/>
            <w:shd w:val="clear" w:color="auto" w:fill="EAF1DD" w:themeFill="accent3" w:themeFillTint="33"/>
            <w:vAlign w:val="center"/>
          </w:tcPr>
          <w:p w:rsidR="00F752AE" w:rsidRPr="00095D05" w:rsidRDefault="00F752AE" w:rsidP="00692BD1">
            <w:pPr>
              <w:pStyle w:val="Normal1"/>
              <w:jc w:val="center"/>
            </w:pPr>
            <w:commentRangeStart w:id="56"/>
            <w:r w:rsidRPr="00095D05">
              <w:t>CONTENIDOS</w:t>
            </w:r>
            <w:commentRangeEnd w:id="56"/>
            <w:r>
              <w:rPr>
                <w:rStyle w:val="Refdecomentario"/>
                <w:rFonts w:asciiTheme="minorHAnsi" w:eastAsiaTheme="minorHAnsi" w:hAnsiTheme="minorHAnsi" w:cstheme="minorBidi"/>
                <w:lang w:eastAsia="en-US"/>
              </w:rPr>
              <w:commentReference w:id="56"/>
            </w:r>
          </w:p>
        </w:tc>
        <w:tc>
          <w:tcPr>
            <w:tcW w:w="2551" w:type="dxa"/>
            <w:shd w:val="clear" w:color="auto" w:fill="EAF1DD" w:themeFill="accent3" w:themeFillTint="33"/>
            <w:vAlign w:val="center"/>
          </w:tcPr>
          <w:p w:rsidR="00F752AE" w:rsidRPr="00664582" w:rsidRDefault="00F752AE" w:rsidP="00692BD1">
            <w:pPr>
              <w:pStyle w:val="Normal1"/>
              <w:jc w:val="center"/>
            </w:pPr>
            <w:commentRangeStart w:id="57"/>
            <w:r w:rsidRPr="00664582">
              <w:t>CRITERIOS DE EVALUACIÓN Y COMPETENCIAS CLAVE</w:t>
            </w:r>
            <w:commentRangeEnd w:id="57"/>
            <w:r w:rsidRPr="00664582">
              <w:rPr>
                <w:rStyle w:val="Refdecomentario"/>
                <w:rFonts w:asciiTheme="minorHAnsi" w:eastAsiaTheme="minorHAnsi" w:hAnsiTheme="minorHAnsi" w:cstheme="minorBidi"/>
                <w:sz w:val="24"/>
                <w:szCs w:val="24"/>
                <w:lang w:eastAsia="en-US"/>
              </w:rPr>
              <w:commentReference w:id="57"/>
            </w:r>
          </w:p>
        </w:tc>
        <w:tc>
          <w:tcPr>
            <w:tcW w:w="2268" w:type="dxa"/>
            <w:shd w:val="clear" w:color="auto" w:fill="EAF1DD" w:themeFill="accent3" w:themeFillTint="33"/>
            <w:vAlign w:val="center"/>
          </w:tcPr>
          <w:p w:rsidR="00F752AE" w:rsidRPr="00095D05" w:rsidRDefault="00F752AE" w:rsidP="00692BD1">
            <w:pPr>
              <w:pStyle w:val="Normal1"/>
              <w:jc w:val="center"/>
            </w:pPr>
            <w:commentRangeStart w:id="58"/>
            <w:r w:rsidRPr="00095D05">
              <w:t>ESTÁNDARES DE APRENDIZAJE EVALUABLES</w:t>
            </w:r>
            <w:commentRangeEnd w:id="58"/>
            <w:r>
              <w:rPr>
                <w:rStyle w:val="Refdecomentario"/>
                <w:rFonts w:asciiTheme="minorHAnsi" w:eastAsiaTheme="minorHAnsi" w:hAnsiTheme="minorHAnsi" w:cstheme="minorBidi"/>
                <w:lang w:eastAsia="en-US"/>
              </w:rPr>
              <w:commentReference w:id="58"/>
            </w:r>
          </w:p>
        </w:tc>
        <w:tc>
          <w:tcPr>
            <w:tcW w:w="2552" w:type="dxa"/>
            <w:shd w:val="clear" w:color="auto" w:fill="EAF1DD" w:themeFill="accent3" w:themeFillTint="33"/>
          </w:tcPr>
          <w:p w:rsidR="00F752AE" w:rsidRPr="00095D05" w:rsidRDefault="00F752AE" w:rsidP="00692BD1">
            <w:pPr>
              <w:pStyle w:val="Normal1"/>
              <w:jc w:val="center"/>
            </w:pPr>
            <w:commentRangeStart w:id="59"/>
            <w:r w:rsidRPr="00095D05">
              <w:t>INSTRUMENTO DE EVALUACIÓN ASOCIADO Y PESO EN LA CALIFICACIÓN</w:t>
            </w:r>
            <w:commentRangeEnd w:id="59"/>
            <w:r>
              <w:rPr>
                <w:rStyle w:val="Refdecomentario"/>
                <w:rFonts w:asciiTheme="minorHAnsi" w:eastAsiaTheme="minorHAnsi" w:hAnsiTheme="minorHAnsi" w:cstheme="minorBidi"/>
                <w:lang w:eastAsia="en-US"/>
              </w:rPr>
              <w:commentReference w:id="59"/>
            </w:r>
          </w:p>
        </w:tc>
      </w:tr>
      <w:tr w:rsidR="00F752AE" w:rsidRPr="00095D05" w:rsidTr="00692BD1">
        <w:trPr>
          <w:trHeight w:val="2160"/>
        </w:trPr>
        <w:tc>
          <w:tcPr>
            <w:tcW w:w="1844" w:type="dxa"/>
            <w:vMerge w:val="restart"/>
          </w:tcPr>
          <w:p w:rsidR="00F752AE" w:rsidRPr="00190CB5" w:rsidRDefault="00F752AE" w:rsidP="00692BD1">
            <w:pPr>
              <w:spacing w:before="2" w:line="243" w:lineRule="auto"/>
              <w:ind w:left="49" w:right="22" w:firstLine="165"/>
              <w:jc w:val="both"/>
              <w:rPr>
                <w:rFonts w:ascii="Times New Roman" w:eastAsia="Arial" w:hAnsi="Times New Roman" w:cs="Times New Roman"/>
                <w:sz w:val="24"/>
                <w:szCs w:val="24"/>
                <w:lang w:val="en-US"/>
              </w:rPr>
            </w:pPr>
            <w:r w:rsidRPr="00190CB5">
              <w:rPr>
                <w:rFonts w:ascii="Times New Roman" w:eastAsia="Arial" w:hAnsi="Times New Roman" w:cs="Times New Roman"/>
                <w:sz w:val="24"/>
                <w:szCs w:val="24"/>
                <w:lang w:val="en-US"/>
              </w:rPr>
              <w:t>Com</w:t>
            </w:r>
            <w:r w:rsidRPr="00190CB5">
              <w:rPr>
                <w:rFonts w:ascii="Times New Roman" w:eastAsia="Arial" w:hAnsi="Times New Roman" w:cs="Times New Roman"/>
                <w:spacing w:val="-1"/>
                <w:sz w:val="24"/>
                <w:szCs w:val="24"/>
                <w:lang w:val="en-US"/>
              </w:rPr>
              <w:t>p</w:t>
            </w:r>
            <w:r w:rsidRPr="00190CB5">
              <w:rPr>
                <w:rFonts w:ascii="Times New Roman" w:eastAsia="Arial" w:hAnsi="Times New Roman" w:cs="Times New Roman"/>
                <w:sz w:val="24"/>
                <w:szCs w:val="24"/>
                <w:lang w:val="en-US"/>
              </w:rPr>
              <w:t>on</w:t>
            </w:r>
            <w:r w:rsidRPr="00190CB5">
              <w:rPr>
                <w:rFonts w:ascii="Times New Roman" w:eastAsia="Arial" w:hAnsi="Times New Roman" w:cs="Times New Roman"/>
                <w:spacing w:val="-1"/>
                <w:sz w:val="24"/>
                <w:szCs w:val="24"/>
                <w:lang w:val="en-US"/>
              </w:rPr>
              <w:t>e</w:t>
            </w:r>
            <w:r w:rsidRPr="00190CB5">
              <w:rPr>
                <w:rFonts w:ascii="Times New Roman" w:eastAsia="Arial" w:hAnsi="Times New Roman" w:cs="Times New Roman"/>
                <w:sz w:val="24"/>
                <w:szCs w:val="24"/>
                <w:lang w:val="en-US"/>
              </w:rPr>
              <w:t>ntes</w:t>
            </w:r>
            <w:r w:rsidRPr="00190CB5">
              <w:rPr>
                <w:rFonts w:ascii="Times New Roman" w:eastAsia="Arial" w:hAnsi="Times New Roman" w:cs="Times New Roman"/>
                <w:spacing w:val="12"/>
                <w:sz w:val="24"/>
                <w:szCs w:val="24"/>
                <w:lang w:val="en-US"/>
              </w:rPr>
              <w:t xml:space="preserve"> </w:t>
            </w:r>
            <w:r w:rsidRPr="00190CB5">
              <w:rPr>
                <w:rFonts w:ascii="Times New Roman" w:eastAsia="Arial" w:hAnsi="Times New Roman" w:cs="Times New Roman"/>
                <w:sz w:val="24"/>
                <w:szCs w:val="24"/>
                <w:lang w:val="en-US"/>
              </w:rPr>
              <w:t>b</w:t>
            </w:r>
            <w:r w:rsidRPr="00190CB5">
              <w:rPr>
                <w:rFonts w:ascii="Times New Roman" w:eastAsia="Arial" w:hAnsi="Times New Roman" w:cs="Times New Roman"/>
                <w:spacing w:val="-1"/>
                <w:sz w:val="24"/>
                <w:szCs w:val="24"/>
                <w:lang w:val="en-US"/>
              </w:rPr>
              <w:t>á</w:t>
            </w:r>
            <w:r>
              <w:rPr>
                <w:rFonts w:ascii="Times New Roman" w:eastAsia="Arial" w:hAnsi="Times New Roman" w:cs="Times New Roman"/>
                <w:sz w:val="24"/>
                <w:szCs w:val="24"/>
                <w:lang w:val="en-US"/>
              </w:rPr>
              <w:t xml:space="preserve">sicos </w:t>
            </w:r>
            <w:proofErr w:type="gramStart"/>
            <w:r w:rsidRPr="00190CB5">
              <w:rPr>
                <w:rFonts w:ascii="Times New Roman" w:eastAsia="Arial" w:hAnsi="Times New Roman" w:cs="Times New Roman"/>
                <w:sz w:val="24"/>
                <w:szCs w:val="24"/>
                <w:lang w:val="en-US"/>
              </w:rPr>
              <w:t xml:space="preserve">y </w:t>
            </w:r>
            <w:r w:rsidRPr="00190CB5">
              <w:rPr>
                <w:rFonts w:ascii="Times New Roman" w:eastAsia="Arial" w:hAnsi="Times New Roman" w:cs="Times New Roman"/>
                <w:spacing w:val="31"/>
                <w:sz w:val="24"/>
                <w:szCs w:val="24"/>
                <w:lang w:val="en-US"/>
              </w:rPr>
              <w:t xml:space="preserve"> </w:t>
            </w:r>
            <w:r w:rsidRPr="00190CB5">
              <w:rPr>
                <w:rFonts w:ascii="Times New Roman" w:eastAsia="Arial" w:hAnsi="Times New Roman" w:cs="Times New Roman"/>
                <w:sz w:val="24"/>
                <w:szCs w:val="24"/>
                <w:lang w:val="en-US"/>
              </w:rPr>
              <w:t>formas</w:t>
            </w:r>
            <w:proofErr w:type="gramEnd"/>
            <w:r w:rsidRPr="00190CB5">
              <w:rPr>
                <w:rFonts w:ascii="Times New Roman" w:eastAsia="Arial" w:hAnsi="Times New Roman" w:cs="Times New Roman"/>
                <w:sz w:val="24"/>
                <w:szCs w:val="24"/>
                <w:lang w:val="en-US"/>
              </w:rPr>
              <w:t xml:space="preserve"> </w:t>
            </w:r>
            <w:r w:rsidRPr="00190CB5">
              <w:rPr>
                <w:rFonts w:ascii="Times New Roman" w:eastAsia="Arial" w:hAnsi="Times New Roman" w:cs="Times New Roman"/>
                <w:spacing w:val="3"/>
                <w:sz w:val="24"/>
                <w:szCs w:val="24"/>
                <w:lang w:val="en-US"/>
              </w:rPr>
              <w:t xml:space="preserve"> </w:t>
            </w:r>
            <w:r w:rsidRPr="00190CB5">
              <w:rPr>
                <w:rFonts w:ascii="Times New Roman" w:eastAsia="Arial" w:hAnsi="Times New Roman" w:cs="Times New Roman"/>
                <w:sz w:val="24"/>
                <w:szCs w:val="24"/>
                <w:lang w:val="en-US"/>
              </w:rPr>
              <w:t>de rel</w:t>
            </w:r>
            <w:r w:rsidRPr="00190CB5">
              <w:rPr>
                <w:rFonts w:ascii="Times New Roman" w:eastAsia="Arial" w:hAnsi="Times New Roman" w:cs="Times New Roman"/>
                <w:spacing w:val="-1"/>
                <w:sz w:val="24"/>
                <w:szCs w:val="24"/>
                <w:lang w:val="en-US"/>
              </w:rPr>
              <w:t>i</w:t>
            </w:r>
            <w:r w:rsidRPr="00190CB5">
              <w:rPr>
                <w:rFonts w:ascii="Times New Roman" w:eastAsia="Arial" w:hAnsi="Times New Roman" w:cs="Times New Roman"/>
                <w:sz w:val="24"/>
                <w:szCs w:val="24"/>
                <w:lang w:val="en-US"/>
              </w:rPr>
              <w:t>eve.</w:t>
            </w:r>
          </w:p>
          <w:p w:rsidR="00F752AE" w:rsidRPr="00095D05" w:rsidRDefault="00F752AE" w:rsidP="00692BD1">
            <w:pPr>
              <w:pStyle w:val="Normal1"/>
            </w:pPr>
          </w:p>
        </w:tc>
        <w:tc>
          <w:tcPr>
            <w:tcW w:w="2551" w:type="dxa"/>
          </w:tcPr>
          <w:p w:rsidR="00F752AE" w:rsidRPr="00190CB5" w:rsidRDefault="00F752AE" w:rsidP="00692BD1">
            <w:pPr>
              <w:spacing w:line="240" w:lineRule="exact"/>
              <w:ind w:left="114" w:right="87" w:firstLine="680"/>
              <w:jc w:val="both"/>
              <w:rPr>
                <w:rFonts w:ascii="Times New Roman" w:eastAsia="Times New Roman" w:hAnsi="Times New Roman" w:cs="Times New Roman"/>
                <w:sz w:val="24"/>
                <w:szCs w:val="24"/>
                <w:lang w:val="en-US"/>
              </w:rPr>
            </w:pPr>
            <w:r w:rsidRPr="00190CB5">
              <w:rPr>
                <w:rFonts w:ascii="Times New Roman" w:eastAsia="Times New Roman" w:hAnsi="Times New Roman" w:cs="Times New Roman"/>
                <w:spacing w:val="-7"/>
                <w:sz w:val="24"/>
                <w:szCs w:val="24"/>
                <w:lang w:val="en-US"/>
              </w:rPr>
              <w:t>2</w:t>
            </w:r>
            <w:r w:rsidRPr="00190CB5">
              <w:rPr>
                <w:rFonts w:ascii="Times New Roman" w:eastAsia="Times New Roman" w:hAnsi="Times New Roman" w:cs="Times New Roman"/>
                <w:sz w:val="24"/>
                <w:szCs w:val="24"/>
                <w:lang w:val="en-US"/>
              </w:rPr>
              <w:t>.</w:t>
            </w:r>
            <w:r w:rsidRPr="00190CB5">
              <w:rPr>
                <w:rFonts w:ascii="Times New Roman" w:eastAsia="Times New Roman" w:hAnsi="Times New Roman" w:cs="Times New Roman"/>
                <w:spacing w:val="23"/>
                <w:sz w:val="24"/>
                <w:szCs w:val="24"/>
                <w:lang w:val="en-US"/>
              </w:rPr>
              <w:t xml:space="preserve"> </w:t>
            </w:r>
            <w:r w:rsidRPr="00190CB5">
              <w:rPr>
                <w:rFonts w:ascii="Times New Roman" w:eastAsia="Times New Roman" w:hAnsi="Times New Roman" w:cs="Times New Roman"/>
                <w:spacing w:val="-14"/>
                <w:w w:val="87"/>
                <w:sz w:val="24"/>
                <w:szCs w:val="24"/>
                <w:lang w:val="en-US"/>
              </w:rPr>
              <w:t>T</w:t>
            </w:r>
            <w:r w:rsidRPr="00190CB5">
              <w:rPr>
                <w:rFonts w:ascii="Times New Roman" w:eastAsia="Times New Roman" w:hAnsi="Times New Roman" w:cs="Times New Roman"/>
                <w:spacing w:val="-3"/>
                <w:w w:val="87"/>
                <w:sz w:val="24"/>
                <w:szCs w:val="24"/>
                <w:lang w:val="en-US"/>
              </w:rPr>
              <w:t>e</w:t>
            </w:r>
            <w:r w:rsidRPr="00190CB5">
              <w:rPr>
                <w:rFonts w:ascii="Times New Roman" w:eastAsia="Times New Roman" w:hAnsi="Times New Roman" w:cs="Times New Roman"/>
                <w:spacing w:val="-2"/>
                <w:w w:val="87"/>
                <w:sz w:val="24"/>
                <w:szCs w:val="24"/>
                <w:lang w:val="en-US"/>
              </w:rPr>
              <w:t>n</w:t>
            </w:r>
            <w:r w:rsidRPr="00190CB5">
              <w:rPr>
                <w:rFonts w:ascii="Times New Roman" w:eastAsia="Times New Roman" w:hAnsi="Times New Roman" w:cs="Times New Roman"/>
                <w:spacing w:val="-3"/>
                <w:w w:val="87"/>
                <w:sz w:val="24"/>
                <w:szCs w:val="24"/>
                <w:lang w:val="en-US"/>
              </w:rPr>
              <w:t>e</w:t>
            </w:r>
            <w:r w:rsidRPr="00190CB5">
              <w:rPr>
                <w:rFonts w:ascii="Times New Roman" w:eastAsia="Times New Roman" w:hAnsi="Times New Roman" w:cs="Times New Roman"/>
                <w:w w:val="87"/>
                <w:sz w:val="24"/>
                <w:szCs w:val="24"/>
                <w:lang w:val="en-US"/>
              </w:rPr>
              <w:t>r</w:t>
            </w:r>
            <w:r w:rsidRPr="00190CB5">
              <w:rPr>
                <w:rFonts w:ascii="Times New Roman" w:eastAsia="Times New Roman" w:hAnsi="Times New Roman" w:cs="Times New Roman"/>
                <w:spacing w:val="41"/>
                <w:w w:val="87"/>
                <w:sz w:val="24"/>
                <w:szCs w:val="24"/>
                <w:lang w:val="en-US"/>
              </w:rPr>
              <w:t xml:space="preserve"> </w:t>
            </w:r>
            <w:r w:rsidRPr="00190CB5">
              <w:rPr>
                <w:rFonts w:ascii="Times New Roman" w:eastAsia="Times New Roman" w:hAnsi="Times New Roman" w:cs="Times New Roman"/>
                <w:spacing w:val="-3"/>
                <w:sz w:val="24"/>
                <w:szCs w:val="24"/>
                <w:lang w:val="en-US"/>
              </w:rPr>
              <w:t>un</w:t>
            </w:r>
            <w:r w:rsidRPr="00190CB5">
              <w:rPr>
                <w:rFonts w:ascii="Times New Roman" w:eastAsia="Times New Roman" w:hAnsi="Times New Roman" w:cs="Times New Roman"/>
                <w:sz w:val="24"/>
                <w:szCs w:val="24"/>
                <w:lang w:val="en-US"/>
              </w:rPr>
              <w:t>a</w:t>
            </w:r>
            <w:r w:rsidRPr="00190CB5">
              <w:rPr>
                <w:rFonts w:ascii="Times New Roman" w:eastAsia="Times New Roman" w:hAnsi="Times New Roman" w:cs="Times New Roman"/>
                <w:spacing w:val="6"/>
                <w:sz w:val="24"/>
                <w:szCs w:val="24"/>
                <w:lang w:val="en-US"/>
              </w:rPr>
              <w:t xml:space="preserve"> </w:t>
            </w:r>
            <w:r w:rsidRPr="00190CB5">
              <w:rPr>
                <w:rFonts w:ascii="Times New Roman" w:eastAsia="Times New Roman" w:hAnsi="Times New Roman" w:cs="Times New Roman"/>
                <w:w w:val="74"/>
                <w:sz w:val="24"/>
                <w:szCs w:val="24"/>
                <w:lang w:val="en-US"/>
              </w:rPr>
              <w:t>v</w:t>
            </w:r>
            <w:r w:rsidRPr="00190CB5">
              <w:rPr>
                <w:rFonts w:ascii="Times New Roman" w:eastAsia="Times New Roman" w:hAnsi="Times New Roman" w:cs="Times New Roman"/>
                <w:spacing w:val="-3"/>
                <w:w w:val="69"/>
                <w:sz w:val="24"/>
                <w:szCs w:val="24"/>
                <w:lang w:val="en-US"/>
              </w:rPr>
              <w:t>i</w:t>
            </w:r>
            <w:r w:rsidRPr="00190CB5">
              <w:rPr>
                <w:rFonts w:ascii="Times New Roman" w:eastAsia="Times New Roman" w:hAnsi="Times New Roman" w:cs="Times New Roman"/>
                <w:spacing w:val="-3"/>
                <w:w w:val="101"/>
                <w:sz w:val="24"/>
                <w:szCs w:val="24"/>
                <w:lang w:val="en-US"/>
              </w:rPr>
              <w:t>s</w:t>
            </w:r>
            <w:r w:rsidRPr="00190CB5">
              <w:rPr>
                <w:rFonts w:ascii="Times New Roman" w:eastAsia="Times New Roman" w:hAnsi="Times New Roman" w:cs="Times New Roman"/>
                <w:spacing w:val="-2"/>
                <w:w w:val="69"/>
                <w:sz w:val="24"/>
                <w:szCs w:val="24"/>
                <w:lang w:val="en-US"/>
              </w:rPr>
              <w:t>i</w:t>
            </w:r>
            <w:r w:rsidRPr="00190CB5">
              <w:rPr>
                <w:rFonts w:ascii="Times New Roman" w:eastAsia="Times New Roman" w:hAnsi="Times New Roman" w:cs="Times New Roman"/>
                <w:spacing w:val="-1"/>
                <w:w w:val="87"/>
                <w:sz w:val="24"/>
                <w:szCs w:val="24"/>
                <w:lang w:val="en-US"/>
              </w:rPr>
              <w:t>ó</w:t>
            </w:r>
            <w:r w:rsidRPr="00190CB5">
              <w:rPr>
                <w:rFonts w:ascii="Times New Roman" w:eastAsia="Times New Roman" w:hAnsi="Times New Roman" w:cs="Times New Roman"/>
                <w:w w:val="92"/>
                <w:sz w:val="24"/>
                <w:szCs w:val="24"/>
                <w:lang w:val="en-US"/>
              </w:rPr>
              <w:t>n</w:t>
            </w:r>
            <w:r w:rsidRPr="00190CB5">
              <w:rPr>
                <w:rFonts w:ascii="Times New Roman" w:eastAsia="Times New Roman" w:hAnsi="Times New Roman" w:cs="Times New Roman"/>
                <w:spacing w:val="28"/>
                <w:w w:val="92"/>
                <w:sz w:val="24"/>
                <w:szCs w:val="24"/>
                <w:lang w:val="en-US"/>
              </w:rPr>
              <w:t xml:space="preserve"> </w:t>
            </w:r>
            <w:r w:rsidRPr="00190CB5">
              <w:rPr>
                <w:rFonts w:ascii="Times New Roman" w:eastAsia="Times New Roman" w:hAnsi="Times New Roman" w:cs="Times New Roman"/>
                <w:spacing w:val="1"/>
                <w:w w:val="85"/>
                <w:sz w:val="24"/>
                <w:szCs w:val="24"/>
                <w:lang w:val="en-US"/>
              </w:rPr>
              <w:t>g</w:t>
            </w:r>
            <w:r w:rsidRPr="00190CB5">
              <w:rPr>
                <w:rFonts w:ascii="Times New Roman" w:eastAsia="Times New Roman" w:hAnsi="Times New Roman" w:cs="Times New Roman"/>
                <w:spacing w:val="-1"/>
                <w:w w:val="69"/>
                <w:sz w:val="24"/>
                <w:szCs w:val="24"/>
                <w:lang w:val="en-US"/>
              </w:rPr>
              <w:t>l</w:t>
            </w:r>
            <w:r w:rsidRPr="00190CB5">
              <w:rPr>
                <w:rFonts w:ascii="Times New Roman" w:eastAsia="Times New Roman" w:hAnsi="Times New Roman" w:cs="Times New Roman"/>
                <w:spacing w:val="-1"/>
                <w:w w:val="87"/>
                <w:sz w:val="24"/>
                <w:szCs w:val="24"/>
                <w:lang w:val="en-US"/>
              </w:rPr>
              <w:t>o</w:t>
            </w:r>
            <w:r w:rsidRPr="00190CB5">
              <w:rPr>
                <w:rFonts w:ascii="Times New Roman" w:eastAsia="Times New Roman" w:hAnsi="Times New Roman" w:cs="Times New Roman"/>
                <w:spacing w:val="-1"/>
                <w:w w:val="91"/>
                <w:sz w:val="24"/>
                <w:szCs w:val="24"/>
                <w:lang w:val="en-US"/>
              </w:rPr>
              <w:t>b</w:t>
            </w:r>
            <w:r w:rsidRPr="00190CB5">
              <w:rPr>
                <w:rFonts w:ascii="Times New Roman" w:eastAsia="Times New Roman" w:hAnsi="Times New Roman" w:cs="Times New Roman"/>
                <w:spacing w:val="-3"/>
                <w:w w:val="98"/>
                <w:sz w:val="24"/>
                <w:szCs w:val="24"/>
                <w:lang w:val="en-US"/>
              </w:rPr>
              <w:t>a</w:t>
            </w:r>
            <w:r w:rsidRPr="00190CB5">
              <w:rPr>
                <w:rFonts w:ascii="Times New Roman" w:eastAsia="Times New Roman" w:hAnsi="Times New Roman" w:cs="Times New Roman"/>
                <w:w w:val="69"/>
                <w:sz w:val="24"/>
                <w:szCs w:val="24"/>
                <w:lang w:val="en-US"/>
              </w:rPr>
              <w:t>l</w:t>
            </w:r>
            <w:r w:rsidRPr="00190CB5">
              <w:rPr>
                <w:rFonts w:ascii="Times New Roman" w:eastAsia="Times New Roman" w:hAnsi="Times New Roman" w:cs="Times New Roman"/>
                <w:spacing w:val="28"/>
                <w:w w:val="69"/>
                <w:sz w:val="24"/>
                <w:szCs w:val="24"/>
                <w:lang w:val="en-US"/>
              </w:rPr>
              <w:t xml:space="preserve"> </w:t>
            </w:r>
            <w:r w:rsidRPr="00190CB5">
              <w:rPr>
                <w:rFonts w:ascii="Times New Roman" w:eastAsia="Times New Roman" w:hAnsi="Times New Roman" w:cs="Times New Roman"/>
                <w:spacing w:val="-2"/>
                <w:w w:val="91"/>
                <w:sz w:val="24"/>
                <w:szCs w:val="24"/>
                <w:lang w:val="en-US"/>
              </w:rPr>
              <w:t>d</w:t>
            </w:r>
            <w:r w:rsidRPr="00190CB5">
              <w:rPr>
                <w:rFonts w:ascii="Times New Roman" w:eastAsia="Times New Roman" w:hAnsi="Times New Roman" w:cs="Times New Roman"/>
                <w:spacing w:val="-3"/>
                <w:w w:val="97"/>
                <w:sz w:val="24"/>
                <w:szCs w:val="24"/>
                <w:lang w:val="en-US"/>
              </w:rPr>
              <w:t>e</w:t>
            </w:r>
            <w:r w:rsidRPr="00190CB5">
              <w:rPr>
                <w:rFonts w:ascii="Times New Roman" w:eastAsia="Times New Roman" w:hAnsi="Times New Roman" w:cs="Times New Roman"/>
                <w:w w:val="69"/>
                <w:sz w:val="24"/>
                <w:szCs w:val="24"/>
                <w:lang w:val="en-US"/>
              </w:rPr>
              <w:t>l</w:t>
            </w:r>
            <w:r w:rsidRPr="00190CB5">
              <w:rPr>
                <w:rFonts w:ascii="Times New Roman" w:eastAsia="Times New Roman" w:hAnsi="Times New Roman" w:cs="Times New Roman"/>
                <w:spacing w:val="28"/>
                <w:w w:val="69"/>
                <w:sz w:val="24"/>
                <w:szCs w:val="24"/>
                <w:lang w:val="en-US"/>
              </w:rPr>
              <w:t xml:space="preserve"> </w:t>
            </w:r>
            <w:r w:rsidRPr="00190CB5">
              <w:rPr>
                <w:rFonts w:ascii="Times New Roman" w:eastAsia="Times New Roman" w:hAnsi="Times New Roman" w:cs="Times New Roman"/>
                <w:spacing w:val="-2"/>
                <w:w w:val="93"/>
                <w:sz w:val="24"/>
                <w:szCs w:val="24"/>
                <w:lang w:val="en-US"/>
              </w:rPr>
              <w:t>m</w:t>
            </w:r>
            <w:r w:rsidRPr="00190CB5">
              <w:rPr>
                <w:rFonts w:ascii="Times New Roman" w:eastAsia="Times New Roman" w:hAnsi="Times New Roman" w:cs="Times New Roman"/>
                <w:spacing w:val="-1"/>
                <w:w w:val="97"/>
                <w:sz w:val="24"/>
                <w:szCs w:val="24"/>
                <w:lang w:val="en-US"/>
              </w:rPr>
              <w:t>e</w:t>
            </w:r>
            <w:r w:rsidRPr="00190CB5">
              <w:rPr>
                <w:rFonts w:ascii="Times New Roman" w:eastAsia="Times New Roman" w:hAnsi="Times New Roman" w:cs="Times New Roman"/>
                <w:spacing w:val="-3"/>
                <w:w w:val="91"/>
                <w:sz w:val="24"/>
                <w:szCs w:val="24"/>
                <w:lang w:val="en-US"/>
              </w:rPr>
              <w:t>d</w:t>
            </w:r>
            <w:r w:rsidRPr="00190CB5">
              <w:rPr>
                <w:rFonts w:ascii="Times New Roman" w:eastAsia="Times New Roman" w:hAnsi="Times New Roman" w:cs="Times New Roman"/>
                <w:spacing w:val="-2"/>
                <w:w w:val="69"/>
                <w:sz w:val="24"/>
                <w:szCs w:val="24"/>
                <w:lang w:val="en-US"/>
              </w:rPr>
              <w:t>i</w:t>
            </w:r>
            <w:r w:rsidRPr="00190CB5">
              <w:rPr>
                <w:rFonts w:ascii="Times New Roman" w:eastAsia="Times New Roman" w:hAnsi="Times New Roman" w:cs="Times New Roman"/>
                <w:w w:val="87"/>
                <w:sz w:val="24"/>
                <w:szCs w:val="24"/>
                <w:lang w:val="en-US"/>
              </w:rPr>
              <w:t>o</w:t>
            </w:r>
            <w:r w:rsidRPr="00190CB5">
              <w:rPr>
                <w:rFonts w:ascii="Times New Roman" w:eastAsia="Times New Roman" w:hAnsi="Times New Roman" w:cs="Times New Roman"/>
                <w:spacing w:val="28"/>
                <w:w w:val="87"/>
                <w:sz w:val="24"/>
                <w:szCs w:val="24"/>
                <w:lang w:val="en-US"/>
              </w:rPr>
              <w:t xml:space="preserve"> </w:t>
            </w:r>
            <w:r w:rsidRPr="00190CB5">
              <w:rPr>
                <w:rFonts w:ascii="Times New Roman" w:eastAsia="Times New Roman" w:hAnsi="Times New Roman" w:cs="Times New Roman"/>
                <w:spacing w:val="2"/>
                <w:w w:val="69"/>
                <w:sz w:val="24"/>
                <w:szCs w:val="24"/>
                <w:lang w:val="en-US"/>
              </w:rPr>
              <w:t>f</w:t>
            </w:r>
            <w:r w:rsidRPr="00190CB5">
              <w:rPr>
                <w:rFonts w:ascii="Times New Roman" w:eastAsia="Times New Roman" w:hAnsi="Times New Roman" w:cs="Times New Roman"/>
                <w:spacing w:val="-3"/>
                <w:w w:val="69"/>
                <w:sz w:val="24"/>
                <w:szCs w:val="24"/>
                <w:lang w:val="en-US"/>
              </w:rPr>
              <w:t>í</w:t>
            </w:r>
            <w:r w:rsidRPr="00190CB5">
              <w:rPr>
                <w:rFonts w:ascii="Times New Roman" w:eastAsia="Times New Roman" w:hAnsi="Times New Roman" w:cs="Times New Roman"/>
                <w:spacing w:val="-3"/>
                <w:w w:val="101"/>
                <w:sz w:val="24"/>
                <w:szCs w:val="24"/>
                <w:lang w:val="en-US"/>
              </w:rPr>
              <w:t>s</w:t>
            </w:r>
            <w:r w:rsidRPr="00190CB5">
              <w:rPr>
                <w:rFonts w:ascii="Times New Roman" w:eastAsia="Times New Roman" w:hAnsi="Times New Roman" w:cs="Times New Roman"/>
                <w:spacing w:val="-2"/>
                <w:w w:val="69"/>
                <w:sz w:val="24"/>
                <w:szCs w:val="24"/>
                <w:lang w:val="en-US"/>
              </w:rPr>
              <w:t>i</w:t>
            </w:r>
            <w:r w:rsidRPr="00190CB5">
              <w:rPr>
                <w:rFonts w:ascii="Times New Roman" w:eastAsia="Times New Roman" w:hAnsi="Times New Roman" w:cs="Times New Roman"/>
                <w:spacing w:val="-1"/>
                <w:w w:val="92"/>
                <w:sz w:val="24"/>
                <w:szCs w:val="24"/>
                <w:lang w:val="en-US"/>
              </w:rPr>
              <w:t>c</w:t>
            </w:r>
            <w:r w:rsidRPr="00190CB5">
              <w:rPr>
                <w:rFonts w:ascii="Times New Roman" w:eastAsia="Times New Roman" w:hAnsi="Times New Roman" w:cs="Times New Roman"/>
                <w:w w:val="87"/>
                <w:sz w:val="24"/>
                <w:szCs w:val="24"/>
                <w:lang w:val="en-US"/>
              </w:rPr>
              <w:t>o</w:t>
            </w:r>
            <w:r w:rsidRPr="00190CB5">
              <w:rPr>
                <w:rFonts w:ascii="Times New Roman" w:eastAsia="Times New Roman" w:hAnsi="Times New Roman" w:cs="Times New Roman"/>
                <w:spacing w:val="28"/>
                <w:w w:val="87"/>
                <w:sz w:val="24"/>
                <w:szCs w:val="24"/>
                <w:lang w:val="en-US"/>
              </w:rPr>
              <w:t xml:space="preserve"> </w:t>
            </w:r>
            <w:r w:rsidRPr="00190CB5">
              <w:rPr>
                <w:rFonts w:ascii="Times New Roman" w:eastAsia="Times New Roman" w:hAnsi="Times New Roman" w:cs="Times New Roman"/>
                <w:w w:val="99"/>
                <w:sz w:val="24"/>
                <w:szCs w:val="24"/>
                <w:lang w:val="en-US"/>
              </w:rPr>
              <w:t>e</w:t>
            </w:r>
            <w:r w:rsidRPr="00190CB5">
              <w:rPr>
                <w:rFonts w:ascii="Times New Roman" w:eastAsia="Times New Roman" w:hAnsi="Times New Roman" w:cs="Times New Roman"/>
                <w:spacing w:val="-3"/>
                <w:w w:val="99"/>
                <w:sz w:val="24"/>
                <w:szCs w:val="24"/>
                <w:lang w:val="en-US"/>
              </w:rPr>
              <w:t>s</w:t>
            </w:r>
            <w:r w:rsidRPr="00190CB5">
              <w:rPr>
                <w:rFonts w:ascii="Times New Roman" w:eastAsia="Times New Roman" w:hAnsi="Times New Roman" w:cs="Times New Roman"/>
                <w:spacing w:val="-1"/>
                <w:w w:val="92"/>
                <w:sz w:val="24"/>
                <w:szCs w:val="24"/>
                <w:lang w:val="en-US"/>
              </w:rPr>
              <w:t>p</w:t>
            </w:r>
            <w:r w:rsidRPr="00190CB5">
              <w:rPr>
                <w:rFonts w:ascii="Times New Roman" w:eastAsia="Times New Roman" w:hAnsi="Times New Roman" w:cs="Times New Roman"/>
                <w:spacing w:val="-3"/>
                <w:w w:val="98"/>
                <w:sz w:val="24"/>
                <w:szCs w:val="24"/>
                <w:lang w:val="en-US"/>
              </w:rPr>
              <w:t>a</w:t>
            </w:r>
            <w:r w:rsidRPr="00190CB5">
              <w:rPr>
                <w:rFonts w:ascii="Times New Roman" w:eastAsia="Times New Roman" w:hAnsi="Times New Roman" w:cs="Times New Roman"/>
                <w:spacing w:val="-2"/>
                <w:w w:val="92"/>
                <w:sz w:val="24"/>
                <w:szCs w:val="24"/>
                <w:lang w:val="en-US"/>
              </w:rPr>
              <w:t>ñ</w:t>
            </w:r>
            <w:r w:rsidRPr="00190CB5">
              <w:rPr>
                <w:rFonts w:ascii="Times New Roman" w:eastAsia="Times New Roman" w:hAnsi="Times New Roman" w:cs="Times New Roman"/>
                <w:spacing w:val="-1"/>
                <w:w w:val="87"/>
                <w:sz w:val="24"/>
                <w:szCs w:val="24"/>
                <w:lang w:val="en-US"/>
              </w:rPr>
              <w:t>o</w:t>
            </w:r>
            <w:r w:rsidRPr="00190CB5">
              <w:rPr>
                <w:rFonts w:ascii="Times New Roman" w:eastAsia="Times New Roman" w:hAnsi="Times New Roman" w:cs="Times New Roman"/>
                <w:spacing w:val="-5"/>
                <w:w w:val="69"/>
                <w:sz w:val="24"/>
                <w:szCs w:val="24"/>
                <w:lang w:val="en-US"/>
              </w:rPr>
              <w:t>l</w:t>
            </w:r>
            <w:r w:rsidRPr="00190CB5">
              <w:rPr>
                <w:rFonts w:ascii="Times New Roman" w:eastAsia="Times New Roman" w:hAnsi="Times New Roman" w:cs="Times New Roman"/>
                <w:w w:val="96"/>
                <w:sz w:val="24"/>
                <w:szCs w:val="24"/>
                <w:lang w:val="en-US"/>
              </w:rPr>
              <w:t>,</w:t>
            </w:r>
            <w:r w:rsidRPr="00190CB5">
              <w:rPr>
                <w:rFonts w:ascii="Times New Roman" w:eastAsia="Times New Roman" w:hAnsi="Times New Roman" w:cs="Times New Roman"/>
                <w:spacing w:val="28"/>
                <w:w w:val="96"/>
                <w:sz w:val="24"/>
                <w:szCs w:val="24"/>
                <w:lang w:val="en-US"/>
              </w:rPr>
              <w:t xml:space="preserve"> </w:t>
            </w:r>
            <w:r w:rsidRPr="00190CB5">
              <w:rPr>
                <w:rFonts w:ascii="Times New Roman" w:eastAsia="Times New Roman" w:hAnsi="Times New Roman" w:cs="Times New Roman"/>
                <w:spacing w:val="-2"/>
                <w:w w:val="83"/>
                <w:sz w:val="24"/>
                <w:szCs w:val="24"/>
                <w:lang w:val="en-US"/>
              </w:rPr>
              <w:t>eur</w:t>
            </w:r>
            <w:r w:rsidRPr="00190CB5">
              <w:rPr>
                <w:rFonts w:ascii="Times New Roman" w:eastAsia="Times New Roman" w:hAnsi="Times New Roman" w:cs="Times New Roman"/>
                <w:spacing w:val="-1"/>
                <w:w w:val="83"/>
                <w:sz w:val="24"/>
                <w:szCs w:val="24"/>
                <w:lang w:val="en-US"/>
              </w:rPr>
              <w:t>o</w:t>
            </w:r>
            <w:r w:rsidRPr="00190CB5">
              <w:rPr>
                <w:rFonts w:ascii="Times New Roman" w:eastAsia="Times New Roman" w:hAnsi="Times New Roman" w:cs="Times New Roman"/>
                <w:w w:val="83"/>
                <w:sz w:val="24"/>
                <w:szCs w:val="24"/>
                <w:lang w:val="en-US"/>
              </w:rPr>
              <w:t>p</w:t>
            </w:r>
            <w:r w:rsidRPr="00190CB5">
              <w:rPr>
                <w:rFonts w:ascii="Times New Roman" w:eastAsia="Times New Roman" w:hAnsi="Times New Roman" w:cs="Times New Roman"/>
                <w:spacing w:val="-1"/>
                <w:w w:val="83"/>
                <w:sz w:val="24"/>
                <w:szCs w:val="24"/>
                <w:lang w:val="en-US"/>
              </w:rPr>
              <w:t>e</w:t>
            </w:r>
            <w:r w:rsidRPr="00190CB5">
              <w:rPr>
                <w:rFonts w:ascii="Times New Roman" w:eastAsia="Times New Roman" w:hAnsi="Times New Roman" w:cs="Times New Roman"/>
                <w:w w:val="83"/>
                <w:sz w:val="24"/>
                <w:szCs w:val="24"/>
                <w:lang w:val="en-US"/>
              </w:rPr>
              <w:t>o   y</w:t>
            </w:r>
            <w:r w:rsidRPr="00190CB5">
              <w:rPr>
                <w:rFonts w:ascii="Times New Roman" w:eastAsia="Times New Roman" w:hAnsi="Times New Roman" w:cs="Times New Roman"/>
                <w:spacing w:val="28"/>
                <w:w w:val="83"/>
                <w:sz w:val="24"/>
                <w:szCs w:val="24"/>
                <w:lang w:val="en-US"/>
              </w:rPr>
              <w:t xml:space="preserve"> </w:t>
            </w:r>
            <w:r w:rsidRPr="00190CB5">
              <w:rPr>
                <w:rFonts w:ascii="Times New Roman" w:eastAsia="Times New Roman" w:hAnsi="Times New Roman" w:cs="Times New Roman"/>
                <w:spacing w:val="-3"/>
                <w:w w:val="93"/>
                <w:sz w:val="24"/>
                <w:szCs w:val="24"/>
                <w:lang w:val="en-US"/>
              </w:rPr>
              <w:t>m</w:t>
            </w:r>
            <w:r w:rsidRPr="00190CB5">
              <w:rPr>
                <w:rFonts w:ascii="Times New Roman" w:eastAsia="Times New Roman" w:hAnsi="Times New Roman" w:cs="Times New Roman"/>
                <w:spacing w:val="-3"/>
                <w:w w:val="92"/>
                <w:sz w:val="24"/>
                <w:szCs w:val="24"/>
                <w:lang w:val="en-US"/>
              </w:rPr>
              <w:t>u</w:t>
            </w:r>
            <w:r w:rsidRPr="00190CB5">
              <w:rPr>
                <w:rFonts w:ascii="Times New Roman" w:eastAsia="Times New Roman" w:hAnsi="Times New Roman" w:cs="Times New Roman"/>
                <w:spacing w:val="-2"/>
                <w:w w:val="92"/>
                <w:sz w:val="24"/>
                <w:szCs w:val="24"/>
                <w:lang w:val="en-US"/>
              </w:rPr>
              <w:t>n</w:t>
            </w:r>
            <w:r w:rsidRPr="00190CB5">
              <w:rPr>
                <w:rFonts w:ascii="Times New Roman" w:eastAsia="Times New Roman" w:hAnsi="Times New Roman" w:cs="Times New Roman"/>
                <w:spacing w:val="-3"/>
                <w:w w:val="91"/>
                <w:sz w:val="24"/>
                <w:szCs w:val="24"/>
                <w:lang w:val="en-US"/>
              </w:rPr>
              <w:t>d</w:t>
            </w:r>
            <w:r w:rsidRPr="00190CB5">
              <w:rPr>
                <w:rFonts w:ascii="Times New Roman" w:eastAsia="Times New Roman" w:hAnsi="Times New Roman" w:cs="Times New Roman"/>
                <w:spacing w:val="-3"/>
                <w:w w:val="69"/>
                <w:sz w:val="24"/>
                <w:szCs w:val="24"/>
                <w:lang w:val="en-US"/>
              </w:rPr>
              <w:t>i</w:t>
            </w:r>
            <w:r w:rsidRPr="00190CB5">
              <w:rPr>
                <w:rFonts w:ascii="Times New Roman" w:eastAsia="Times New Roman" w:hAnsi="Times New Roman" w:cs="Times New Roman"/>
                <w:spacing w:val="-3"/>
                <w:w w:val="98"/>
                <w:sz w:val="24"/>
                <w:szCs w:val="24"/>
                <w:lang w:val="en-US"/>
              </w:rPr>
              <w:t>a</w:t>
            </w:r>
            <w:r w:rsidRPr="00190CB5">
              <w:rPr>
                <w:rFonts w:ascii="Times New Roman" w:eastAsia="Times New Roman" w:hAnsi="Times New Roman" w:cs="Times New Roman"/>
                <w:spacing w:val="-5"/>
                <w:w w:val="69"/>
                <w:sz w:val="24"/>
                <w:szCs w:val="24"/>
                <w:lang w:val="en-US"/>
              </w:rPr>
              <w:t>l</w:t>
            </w:r>
            <w:r w:rsidRPr="00190CB5">
              <w:rPr>
                <w:rFonts w:ascii="Times New Roman" w:eastAsia="Times New Roman" w:hAnsi="Times New Roman" w:cs="Times New Roman"/>
                <w:w w:val="96"/>
                <w:sz w:val="24"/>
                <w:szCs w:val="24"/>
                <w:lang w:val="en-US"/>
              </w:rPr>
              <w:t>,</w:t>
            </w:r>
            <w:r w:rsidRPr="00190CB5">
              <w:rPr>
                <w:rFonts w:ascii="Times New Roman" w:eastAsia="Times New Roman" w:hAnsi="Times New Roman" w:cs="Times New Roman"/>
                <w:spacing w:val="28"/>
                <w:w w:val="96"/>
                <w:sz w:val="24"/>
                <w:szCs w:val="24"/>
                <w:lang w:val="en-US"/>
              </w:rPr>
              <w:t xml:space="preserve"> </w:t>
            </w:r>
            <w:r w:rsidRPr="00190CB5">
              <w:rPr>
                <w:rFonts w:ascii="Times New Roman" w:eastAsia="Times New Roman" w:hAnsi="Times New Roman" w:cs="Times New Roman"/>
                <w:spacing w:val="-3"/>
                <w:w w:val="98"/>
                <w:sz w:val="24"/>
                <w:szCs w:val="24"/>
                <w:lang w:val="en-US"/>
              </w:rPr>
              <w:t>a</w:t>
            </w:r>
            <w:r w:rsidRPr="00190CB5">
              <w:rPr>
                <w:rFonts w:ascii="Times New Roman" w:eastAsia="Times New Roman" w:hAnsi="Times New Roman" w:cs="Times New Roman"/>
                <w:spacing w:val="-3"/>
                <w:w w:val="101"/>
                <w:sz w:val="24"/>
                <w:szCs w:val="24"/>
                <w:lang w:val="en-US"/>
              </w:rPr>
              <w:t>s</w:t>
            </w:r>
            <w:r w:rsidRPr="00190CB5">
              <w:rPr>
                <w:rFonts w:ascii="Times New Roman" w:eastAsia="Times New Roman" w:hAnsi="Times New Roman" w:cs="Times New Roman"/>
                <w:w w:val="69"/>
                <w:sz w:val="24"/>
                <w:szCs w:val="24"/>
                <w:lang w:val="en-US"/>
              </w:rPr>
              <w:t>í</w:t>
            </w:r>
            <w:r w:rsidRPr="00190CB5">
              <w:rPr>
                <w:rFonts w:ascii="Times New Roman" w:eastAsia="Times New Roman" w:hAnsi="Times New Roman" w:cs="Times New Roman"/>
                <w:spacing w:val="28"/>
                <w:w w:val="69"/>
                <w:sz w:val="24"/>
                <w:szCs w:val="24"/>
                <w:lang w:val="en-US"/>
              </w:rPr>
              <w:t xml:space="preserve"> </w:t>
            </w:r>
            <w:r w:rsidRPr="00190CB5">
              <w:rPr>
                <w:rFonts w:ascii="Times New Roman" w:eastAsia="Times New Roman" w:hAnsi="Times New Roman" w:cs="Times New Roman"/>
                <w:spacing w:val="-1"/>
                <w:w w:val="90"/>
                <w:sz w:val="24"/>
                <w:szCs w:val="24"/>
                <w:lang w:val="en-US"/>
              </w:rPr>
              <w:t>co</w:t>
            </w:r>
            <w:r w:rsidRPr="00190CB5">
              <w:rPr>
                <w:rFonts w:ascii="Times New Roman" w:eastAsia="Times New Roman" w:hAnsi="Times New Roman" w:cs="Times New Roman"/>
                <w:spacing w:val="-2"/>
                <w:w w:val="90"/>
                <w:sz w:val="24"/>
                <w:szCs w:val="24"/>
                <w:lang w:val="en-US"/>
              </w:rPr>
              <w:t>m</w:t>
            </w:r>
            <w:r w:rsidRPr="00190CB5">
              <w:rPr>
                <w:rFonts w:ascii="Times New Roman" w:eastAsia="Times New Roman" w:hAnsi="Times New Roman" w:cs="Times New Roman"/>
                <w:w w:val="90"/>
                <w:sz w:val="24"/>
                <w:szCs w:val="24"/>
                <w:lang w:val="en-US"/>
              </w:rPr>
              <w:t>o</w:t>
            </w:r>
            <w:r w:rsidRPr="00190CB5">
              <w:rPr>
                <w:rFonts w:ascii="Times New Roman" w:eastAsia="Times New Roman" w:hAnsi="Times New Roman" w:cs="Times New Roman"/>
                <w:spacing w:val="34"/>
                <w:w w:val="90"/>
                <w:sz w:val="24"/>
                <w:szCs w:val="24"/>
                <w:lang w:val="en-US"/>
              </w:rPr>
              <w:t xml:space="preserve"> </w:t>
            </w:r>
            <w:r w:rsidRPr="00190CB5">
              <w:rPr>
                <w:rFonts w:ascii="Times New Roman" w:eastAsia="Times New Roman" w:hAnsi="Times New Roman" w:cs="Times New Roman"/>
                <w:spacing w:val="-3"/>
                <w:w w:val="98"/>
                <w:sz w:val="24"/>
                <w:szCs w:val="24"/>
                <w:lang w:val="en-US"/>
              </w:rPr>
              <w:t>a</w:t>
            </w:r>
            <w:r w:rsidRPr="00190CB5">
              <w:rPr>
                <w:rFonts w:ascii="Times New Roman" w:eastAsia="Times New Roman" w:hAnsi="Times New Roman" w:cs="Times New Roman"/>
                <w:spacing w:val="-2"/>
                <w:w w:val="92"/>
                <w:sz w:val="24"/>
                <w:szCs w:val="24"/>
                <w:lang w:val="en-US"/>
              </w:rPr>
              <w:t>n</w:t>
            </w:r>
            <w:r w:rsidRPr="00190CB5">
              <w:rPr>
                <w:rFonts w:ascii="Times New Roman" w:eastAsia="Times New Roman" w:hAnsi="Times New Roman" w:cs="Times New Roman"/>
                <w:spacing w:val="-3"/>
                <w:w w:val="91"/>
                <w:sz w:val="24"/>
                <w:szCs w:val="24"/>
                <w:lang w:val="en-US"/>
              </w:rPr>
              <w:t>d</w:t>
            </w:r>
            <w:r w:rsidRPr="00190CB5">
              <w:rPr>
                <w:rFonts w:ascii="Times New Roman" w:eastAsia="Times New Roman" w:hAnsi="Times New Roman" w:cs="Times New Roman"/>
                <w:spacing w:val="-3"/>
                <w:w w:val="98"/>
                <w:sz w:val="24"/>
                <w:szCs w:val="24"/>
                <w:lang w:val="en-US"/>
              </w:rPr>
              <w:t>a</w:t>
            </w:r>
            <w:r w:rsidRPr="00190CB5">
              <w:rPr>
                <w:rFonts w:ascii="Times New Roman" w:eastAsia="Times New Roman" w:hAnsi="Times New Roman" w:cs="Times New Roman"/>
                <w:spacing w:val="-3"/>
                <w:w w:val="69"/>
                <w:sz w:val="24"/>
                <w:szCs w:val="24"/>
                <w:lang w:val="en-US"/>
              </w:rPr>
              <w:t>l</w:t>
            </w:r>
            <w:r w:rsidRPr="00190CB5">
              <w:rPr>
                <w:rFonts w:ascii="Times New Roman" w:eastAsia="Times New Roman" w:hAnsi="Times New Roman" w:cs="Times New Roman"/>
                <w:spacing w:val="-2"/>
                <w:w w:val="92"/>
                <w:sz w:val="24"/>
                <w:szCs w:val="24"/>
                <w:lang w:val="en-US"/>
              </w:rPr>
              <w:t>u</w:t>
            </w:r>
            <w:r w:rsidRPr="00190CB5">
              <w:rPr>
                <w:rFonts w:ascii="Times New Roman" w:eastAsia="Times New Roman" w:hAnsi="Times New Roman" w:cs="Times New Roman"/>
                <w:spacing w:val="-4"/>
                <w:w w:val="84"/>
                <w:sz w:val="24"/>
                <w:szCs w:val="24"/>
                <w:lang w:val="en-US"/>
              </w:rPr>
              <w:t>z</w:t>
            </w:r>
            <w:r w:rsidRPr="00190CB5">
              <w:rPr>
                <w:rFonts w:ascii="Times New Roman" w:eastAsia="Times New Roman" w:hAnsi="Times New Roman" w:cs="Times New Roman"/>
                <w:w w:val="96"/>
                <w:sz w:val="24"/>
                <w:szCs w:val="24"/>
                <w:lang w:val="en-US"/>
              </w:rPr>
              <w:t>,</w:t>
            </w:r>
            <w:r w:rsidRPr="00190CB5">
              <w:rPr>
                <w:rFonts w:ascii="Times New Roman" w:eastAsia="Times New Roman" w:hAnsi="Times New Roman" w:cs="Times New Roman"/>
                <w:spacing w:val="28"/>
                <w:w w:val="96"/>
                <w:sz w:val="24"/>
                <w:szCs w:val="24"/>
                <w:lang w:val="en-US"/>
              </w:rPr>
              <w:t xml:space="preserve"> </w:t>
            </w:r>
            <w:r w:rsidRPr="00190CB5">
              <w:rPr>
                <w:rFonts w:ascii="Times New Roman" w:eastAsia="Times New Roman" w:hAnsi="Times New Roman" w:cs="Times New Roman"/>
                <w:w w:val="75"/>
                <w:sz w:val="24"/>
                <w:szCs w:val="24"/>
                <w:lang w:val="en-US"/>
              </w:rPr>
              <w:t>y</w:t>
            </w:r>
            <w:r w:rsidRPr="00190CB5">
              <w:rPr>
                <w:rFonts w:ascii="Times New Roman" w:eastAsia="Times New Roman" w:hAnsi="Times New Roman" w:cs="Times New Roman"/>
                <w:spacing w:val="43"/>
                <w:w w:val="75"/>
                <w:sz w:val="24"/>
                <w:szCs w:val="24"/>
                <w:lang w:val="en-US"/>
              </w:rPr>
              <w:t xml:space="preserve"> </w:t>
            </w:r>
            <w:r w:rsidRPr="00190CB5">
              <w:rPr>
                <w:rFonts w:ascii="Times New Roman" w:eastAsia="Times New Roman" w:hAnsi="Times New Roman" w:cs="Times New Roman"/>
                <w:spacing w:val="-2"/>
                <w:sz w:val="24"/>
                <w:szCs w:val="24"/>
                <w:lang w:val="en-US"/>
              </w:rPr>
              <w:t>d</w:t>
            </w:r>
            <w:r w:rsidRPr="00190CB5">
              <w:rPr>
                <w:rFonts w:ascii="Times New Roman" w:eastAsia="Times New Roman" w:hAnsi="Times New Roman" w:cs="Times New Roman"/>
                <w:sz w:val="24"/>
                <w:szCs w:val="24"/>
                <w:lang w:val="en-US"/>
              </w:rPr>
              <w:t>e</w:t>
            </w:r>
            <w:r w:rsidRPr="00190CB5">
              <w:rPr>
                <w:rFonts w:ascii="Times New Roman" w:eastAsia="Times New Roman" w:hAnsi="Times New Roman" w:cs="Times New Roman"/>
                <w:spacing w:val="14"/>
                <w:sz w:val="24"/>
                <w:szCs w:val="24"/>
                <w:lang w:val="en-US"/>
              </w:rPr>
              <w:t xml:space="preserve"> </w:t>
            </w:r>
            <w:r w:rsidRPr="00190CB5">
              <w:rPr>
                <w:rFonts w:ascii="Times New Roman" w:eastAsia="Times New Roman" w:hAnsi="Times New Roman" w:cs="Times New Roman"/>
                <w:spacing w:val="-3"/>
                <w:sz w:val="24"/>
                <w:szCs w:val="24"/>
                <w:lang w:val="en-US"/>
              </w:rPr>
              <w:t>su</w:t>
            </w:r>
            <w:r w:rsidRPr="00190CB5">
              <w:rPr>
                <w:rFonts w:ascii="Times New Roman" w:eastAsia="Times New Roman" w:hAnsi="Times New Roman" w:cs="Times New Roman"/>
                <w:sz w:val="24"/>
                <w:szCs w:val="24"/>
                <w:lang w:val="en-US"/>
              </w:rPr>
              <w:t xml:space="preserve">s </w:t>
            </w:r>
            <w:r w:rsidRPr="00190CB5">
              <w:rPr>
                <w:rFonts w:ascii="Times New Roman" w:eastAsia="Times New Roman" w:hAnsi="Times New Roman" w:cs="Times New Roman"/>
                <w:spacing w:val="1"/>
                <w:w w:val="92"/>
                <w:sz w:val="24"/>
                <w:szCs w:val="24"/>
                <w:lang w:val="en-US"/>
              </w:rPr>
              <w:t>c</w:t>
            </w:r>
            <w:r w:rsidRPr="00190CB5">
              <w:rPr>
                <w:rFonts w:ascii="Times New Roman" w:eastAsia="Times New Roman" w:hAnsi="Times New Roman" w:cs="Times New Roman"/>
                <w:spacing w:val="-3"/>
                <w:w w:val="98"/>
                <w:sz w:val="24"/>
                <w:szCs w:val="24"/>
                <w:lang w:val="en-US"/>
              </w:rPr>
              <w:t>a</w:t>
            </w:r>
            <w:r w:rsidRPr="00190CB5">
              <w:rPr>
                <w:rFonts w:ascii="Times New Roman" w:eastAsia="Times New Roman" w:hAnsi="Times New Roman" w:cs="Times New Roman"/>
                <w:w w:val="94"/>
                <w:sz w:val="24"/>
                <w:szCs w:val="24"/>
                <w:lang w:val="en-US"/>
              </w:rPr>
              <w:t>r</w:t>
            </w:r>
            <w:r w:rsidRPr="00190CB5">
              <w:rPr>
                <w:rFonts w:ascii="Times New Roman" w:eastAsia="Times New Roman" w:hAnsi="Times New Roman" w:cs="Times New Roman"/>
                <w:spacing w:val="-3"/>
                <w:w w:val="94"/>
                <w:sz w:val="24"/>
                <w:szCs w:val="24"/>
                <w:lang w:val="en-US"/>
              </w:rPr>
              <w:t>a</w:t>
            </w:r>
            <w:r w:rsidRPr="00190CB5">
              <w:rPr>
                <w:rFonts w:ascii="Times New Roman" w:eastAsia="Times New Roman" w:hAnsi="Times New Roman" w:cs="Times New Roman"/>
                <w:spacing w:val="1"/>
                <w:w w:val="92"/>
                <w:sz w:val="24"/>
                <w:szCs w:val="24"/>
                <w:lang w:val="en-US"/>
              </w:rPr>
              <w:t>c</w:t>
            </w:r>
            <w:r w:rsidRPr="00190CB5">
              <w:rPr>
                <w:rFonts w:ascii="Times New Roman" w:eastAsia="Times New Roman" w:hAnsi="Times New Roman" w:cs="Times New Roman"/>
                <w:spacing w:val="-1"/>
                <w:w w:val="88"/>
                <w:sz w:val="24"/>
                <w:szCs w:val="24"/>
                <w:lang w:val="en-US"/>
              </w:rPr>
              <w:t>t</w:t>
            </w:r>
            <w:r w:rsidRPr="00190CB5">
              <w:rPr>
                <w:rFonts w:ascii="Times New Roman" w:eastAsia="Times New Roman" w:hAnsi="Times New Roman" w:cs="Times New Roman"/>
                <w:spacing w:val="-3"/>
                <w:w w:val="97"/>
                <w:sz w:val="24"/>
                <w:szCs w:val="24"/>
                <w:lang w:val="en-US"/>
              </w:rPr>
              <w:t>e</w:t>
            </w:r>
            <w:r w:rsidRPr="00190CB5">
              <w:rPr>
                <w:rFonts w:ascii="Times New Roman" w:eastAsia="Times New Roman" w:hAnsi="Times New Roman" w:cs="Times New Roman"/>
                <w:spacing w:val="-1"/>
                <w:w w:val="87"/>
                <w:sz w:val="24"/>
                <w:szCs w:val="24"/>
                <w:lang w:val="en-US"/>
              </w:rPr>
              <w:t>r</w:t>
            </w:r>
            <w:r w:rsidRPr="00190CB5">
              <w:rPr>
                <w:rFonts w:ascii="Times New Roman" w:eastAsia="Times New Roman" w:hAnsi="Times New Roman" w:cs="Times New Roman"/>
                <w:spacing w:val="-3"/>
                <w:w w:val="69"/>
                <w:sz w:val="24"/>
                <w:szCs w:val="24"/>
                <w:lang w:val="en-US"/>
              </w:rPr>
              <w:t>í</w:t>
            </w:r>
            <w:r w:rsidRPr="00190CB5">
              <w:rPr>
                <w:rFonts w:ascii="Times New Roman" w:eastAsia="Times New Roman" w:hAnsi="Times New Roman" w:cs="Times New Roman"/>
                <w:spacing w:val="2"/>
                <w:w w:val="101"/>
                <w:sz w:val="24"/>
                <w:szCs w:val="24"/>
                <w:lang w:val="en-US"/>
              </w:rPr>
              <w:t>s</w:t>
            </w:r>
            <w:r w:rsidRPr="00190CB5">
              <w:rPr>
                <w:rFonts w:ascii="Times New Roman" w:eastAsia="Times New Roman" w:hAnsi="Times New Roman" w:cs="Times New Roman"/>
                <w:w w:val="88"/>
                <w:sz w:val="24"/>
                <w:szCs w:val="24"/>
                <w:lang w:val="en-US"/>
              </w:rPr>
              <w:t>t</w:t>
            </w:r>
            <w:r w:rsidRPr="00190CB5">
              <w:rPr>
                <w:rFonts w:ascii="Times New Roman" w:eastAsia="Times New Roman" w:hAnsi="Times New Roman" w:cs="Times New Roman"/>
                <w:spacing w:val="-2"/>
                <w:w w:val="69"/>
                <w:sz w:val="24"/>
                <w:szCs w:val="24"/>
                <w:lang w:val="en-US"/>
              </w:rPr>
              <w:t>i</w:t>
            </w:r>
            <w:r w:rsidRPr="00190CB5">
              <w:rPr>
                <w:rFonts w:ascii="Times New Roman" w:eastAsia="Times New Roman" w:hAnsi="Times New Roman" w:cs="Times New Roman"/>
                <w:spacing w:val="1"/>
                <w:w w:val="92"/>
                <w:sz w:val="24"/>
                <w:szCs w:val="24"/>
                <w:lang w:val="en-US"/>
              </w:rPr>
              <w:t>c</w:t>
            </w:r>
            <w:r w:rsidRPr="00190CB5">
              <w:rPr>
                <w:rFonts w:ascii="Times New Roman" w:eastAsia="Times New Roman" w:hAnsi="Times New Roman" w:cs="Times New Roman"/>
                <w:spacing w:val="-3"/>
                <w:w w:val="98"/>
                <w:sz w:val="24"/>
                <w:szCs w:val="24"/>
                <w:lang w:val="en-US"/>
              </w:rPr>
              <w:t>a</w:t>
            </w:r>
            <w:r w:rsidRPr="00190CB5">
              <w:rPr>
                <w:rFonts w:ascii="Times New Roman" w:eastAsia="Times New Roman" w:hAnsi="Times New Roman" w:cs="Times New Roman"/>
                <w:w w:val="101"/>
                <w:sz w:val="24"/>
                <w:szCs w:val="24"/>
                <w:lang w:val="en-US"/>
              </w:rPr>
              <w:t>s</w:t>
            </w:r>
            <w:r w:rsidRPr="00190CB5">
              <w:rPr>
                <w:rFonts w:ascii="Times New Roman" w:eastAsia="Times New Roman" w:hAnsi="Times New Roman" w:cs="Times New Roman"/>
                <w:sz w:val="24"/>
                <w:szCs w:val="24"/>
                <w:lang w:val="en-US"/>
              </w:rPr>
              <w:t xml:space="preserve"> </w:t>
            </w:r>
            <w:r w:rsidRPr="00190CB5">
              <w:rPr>
                <w:rFonts w:ascii="Times New Roman" w:eastAsia="Times New Roman" w:hAnsi="Times New Roman" w:cs="Times New Roman"/>
                <w:spacing w:val="-1"/>
                <w:w w:val="85"/>
                <w:sz w:val="24"/>
                <w:szCs w:val="24"/>
                <w:lang w:val="en-US"/>
              </w:rPr>
              <w:t>g</w:t>
            </w:r>
            <w:r w:rsidRPr="00190CB5">
              <w:rPr>
                <w:rFonts w:ascii="Times New Roman" w:eastAsia="Times New Roman" w:hAnsi="Times New Roman" w:cs="Times New Roman"/>
                <w:spacing w:val="-3"/>
                <w:w w:val="97"/>
                <w:sz w:val="24"/>
                <w:szCs w:val="24"/>
                <w:lang w:val="en-US"/>
              </w:rPr>
              <w:t>e</w:t>
            </w:r>
            <w:r w:rsidRPr="00190CB5">
              <w:rPr>
                <w:rFonts w:ascii="Times New Roman" w:eastAsia="Times New Roman" w:hAnsi="Times New Roman" w:cs="Times New Roman"/>
                <w:spacing w:val="-2"/>
                <w:w w:val="92"/>
                <w:sz w:val="24"/>
                <w:szCs w:val="24"/>
                <w:lang w:val="en-US"/>
              </w:rPr>
              <w:t>n</w:t>
            </w:r>
            <w:r w:rsidRPr="00190CB5">
              <w:rPr>
                <w:rFonts w:ascii="Times New Roman" w:eastAsia="Times New Roman" w:hAnsi="Times New Roman" w:cs="Times New Roman"/>
                <w:spacing w:val="-3"/>
                <w:w w:val="97"/>
                <w:sz w:val="24"/>
                <w:szCs w:val="24"/>
                <w:lang w:val="en-US"/>
              </w:rPr>
              <w:t>e</w:t>
            </w:r>
            <w:r w:rsidRPr="00190CB5">
              <w:rPr>
                <w:rFonts w:ascii="Times New Roman" w:eastAsia="Times New Roman" w:hAnsi="Times New Roman" w:cs="Times New Roman"/>
                <w:w w:val="94"/>
                <w:sz w:val="24"/>
                <w:szCs w:val="24"/>
                <w:lang w:val="en-US"/>
              </w:rPr>
              <w:t>r</w:t>
            </w:r>
            <w:r w:rsidRPr="00190CB5">
              <w:rPr>
                <w:rFonts w:ascii="Times New Roman" w:eastAsia="Times New Roman" w:hAnsi="Times New Roman" w:cs="Times New Roman"/>
                <w:spacing w:val="-4"/>
                <w:w w:val="94"/>
                <w:sz w:val="24"/>
                <w:szCs w:val="24"/>
                <w:lang w:val="en-US"/>
              </w:rPr>
              <w:t>a</w:t>
            </w:r>
            <w:r w:rsidRPr="00190CB5">
              <w:rPr>
                <w:rFonts w:ascii="Times New Roman" w:eastAsia="Times New Roman" w:hAnsi="Times New Roman" w:cs="Times New Roman"/>
                <w:spacing w:val="-2"/>
                <w:w w:val="69"/>
                <w:sz w:val="24"/>
                <w:szCs w:val="24"/>
                <w:lang w:val="en-US"/>
              </w:rPr>
              <w:t>l</w:t>
            </w:r>
            <w:r w:rsidRPr="00190CB5">
              <w:rPr>
                <w:rFonts w:ascii="Times New Roman" w:eastAsia="Times New Roman" w:hAnsi="Times New Roman" w:cs="Times New Roman"/>
                <w:w w:val="99"/>
                <w:sz w:val="24"/>
                <w:szCs w:val="24"/>
                <w:lang w:val="en-US"/>
              </w:rPr>
              <w:t>e</w:t>
            </w:r>
            <w:r w:rsidRPr="00190CB5">
              <w:rPr>
                <w:rFonts w:ascii="Times New Roman" w:eastAsia="Times New Roman" w:hAnsi="Times New Roman" w:cs="Times New Roman"/>
                <w:spacing w:val="-2"/>
                <w:w w:val="99"/>
                <w:sz w:val="24"/>
                <w:szCs w:val="24"/>
                <w:lang w:val="en-US"/>
              </w:rPr>
              <w:t>s</w:t>
            </w:r>
            <w:r w:rsidRPr="00190CB5">
              <w:rPr>
                <w:rFonts w:ascii="Times New Roman" w:eastAsia="Times New Roman" w:hAnsi="Times New Roman" w:cs="Times New Roman"/>
                <w:w w:val="96"/>
                <w:sz w:val="24"/>
                <w:szCs w:val="24"/>
                <w:lang w:val="en-US"/>
              </w:rPr>
              <w:t>.</w:t>
            </w:r>
            <w:r w:rsidRPr="00190CB5">
              <w:rPr>
                <w:rFonts w:ascii="Times New Roman" w:eastAsia="Times New Roman" w:hAnsi="Times New Roman" w:cs="Times New Roman"/>
                <w:sz w:val="24"/>
                <w:szCs w:val="24"/>
                <w:lang w:val="en-US"/>
              </w:rPr>
              <w:t xml:space="preserve"> </w:t>
            </w:r>
            <w:r w:rsidRPr="00190CB5">
              <w:rPr>
                <w:rFonts w:ascii="Times New Roman" w:eastAsia="Times New Roman" w:hAnsi="Times New Roman" w:cs="Times New Roman"/>
                <w:spacing w:val="-1"/>
                <w:w w:val="79"/>
                <w:sz w:val="24"/>
                <w:szCs w:val="24"/>
                <w:lang w:val="en-US"/>
              </w:rPr>
              <w:t>C</w:t>
            </w:r>
            <w:r w:rsidRPr="00190CB5">
              <w:rPr>
                <w:rFonts w:ascii="Times New Roman" w:eastAsia="Times New Roman" w:hAnsi="Times New Roman" w:cs="Times New Roman"/>
                <w:spacing w:val="-3"/>
                <w:w w:val="79"/>
                <w:sz w:val="24"/>
                <w:szCs w:val="24"/>
                <w:lang w:val="en-US"/>
              </w:rPr>
              <w:t>C</w:t>
            </w:r>
            <w:r w:rsidRPr="00190CB5">
              <w:rPr>
                <w:rFonts w:ascii="Times New Roman" w:eastAsia="Times New Roman" w:hAnsi="Times New Roman" w:cs="Times New Roman"/>
                <w:w w:val="79"/>
                <w:sz w:val="24"/>
                <w:szCs w:val="24"/>
                <w:lang w:val="en-US"/>
              </w:rPr>
              <w:t>L,</w:t>
            </w:r>
            <w:r w:rsidRPr="00190CB5">
              <w:rPr>
                <w:rFonts w:ascii="Times New Roman" w:eastAsia="Times New Roman" w:hAnsi="Times New Roman" w:cs="Times New Roman"/>
                <w:spacing w:val="21"/>
                <w:w w:val="79"/>
                <w:sz w:val="24"/>
                <w:szCs w:val="24"/>
                <w:lang w:val="en-US"/>
              </w:rPr>
              <w:t xml:space="preserve"> </w:t>
            </w:r>
            <w:r w:rsidRPr="00190CB5">
              <w:rPr>
                <w:rFonts w:ascii="Times New Roman" w:eastAsia="Times New Roman" w:hAnsi="Times New Roman" w:cs="Times New Roman"/>
                <w:spacing w:val="-3"/>
                <w:w w:val="79"/>
                <w:sz w:val="24"/>
                <w:szCs w:val="24"/>
                <w:lang w:val="en-US"/>
              </w:rPr>
              <w:t>C</w:t>
            </w:r>
            <w:r w:rsidRPr="00190CB5">
              <w:rPr>
                <w:rFonts w:ascii="Times New Roman" w:eastAsia="Times New Roman" w:hAnsi="Times New Roman" w:cs="Times New Roman"/>
                <w:spacing w:val="-1"/>
                <w:w w:val="79"/>
                <w:sz w:val="24"/>
                <w:szCs w:val="24"/>
                <w:lang w:val="en-US"/>
              </w:rPr>
              <w:t>M</w:t>
            </w:r>
            <w:r w:rsidRPr="00190CB5">
              <w:rPr>
                <w:rFonts w:ascii="Times New Roman" w:eastAsia="Times New Roman" w:hAnsi="Times New Roman" w:cs="Times New Roman"/>
                <w:spacing w:val="-2"/>
                <w:w w:val="79"/>
                <w:sz w:val="24"/>
                <w:szCs w:val="24"/>
                <w:lang w:val="en-US"/>
              </w:rPr>
              <w:t>C</w:t>
            </w:r>
            <w:r w:rsidRPr="00190CB5">
              <w:rPr>
                <w:rFonts w:ascii="Times New Roman" w:eastAsia="Times New Roman" w:hAnsi="Times New Roman" w:cs="Times New Roman"/>
                <w:spacing w:val="-15"/>
                <w:w w:val="79"/>
                <w:sz w:val="24"/>
                <w:szCs w:val="24"/>
                <w:lang w:val="en-US"/>
              </w:rPr>
              <w:t>T</w:t>
            </w:r>
            <w:r w:rsidRPr="00190CB5">
              <w:rPr>
                <w:rFonts w:ascii="Times New Roman" w:eastAsia="Times New Roman" w:hAnsi="Times New Roman" w:cs="Times New Roman"/>
                <w:w w:val="79"/>
                <w:sz w:val="24"/>
                <w:szCs w:val="24"/>
                <w:lang w:val="en-US"/>
              </w:rPr>
              <w:t>,</w:t>
            </w:r>
            <w:r w:rsidRPr="00190CB5">
              <w:rPr>
                <w:rFonts w:ascii="Times New Roman" w:eastAsia="Times New Roman" w:hAnsi="Times New Roman" w:cs="Times New Roman"/>
                <w:spacing w:val="15"/>
                <w:w w:val="79"/>
                <w:sz w:val="24"/>
                <w:szCs w:val="24"/>
                <w:lang w:val="en-US"/>
              </w:rPr>
              <w:t xml:space="preserve"> </w:t>
            </w:r>
            <w:r w:rsidRPr="00190CB5">
              <w:rPr>
                <w:rFonts w:ascii="Times New Roman" w:eastAsia="Times New Roman" w:hAnsi="Times New Roman" w:cs="Times New Roman"/>
                <w:spacing w:val="-2"/>
                <w:w w:val="82"/>
                <w:sz w:val="24"/>
                <w:szCs w:val="24"/>
                <w:lang w:val="en-US"/>
              </w:rPr>
              <w:t>C</w:t>
            </w:r>
            <w:r w:rsidRPr="00190CB5">
              <w:rPr>
                <w:rFonts w:ascii="Times New Roman" w:eastAsia="Times New Roman" w:hAnsi="Times New Roman" w:cs="Times New Roman"/>
                <w:spacing w:val="9"/>
                <w:w w:val="67"/>
                <w:sz w:val="24"/>
                <w:szCs w:val="24"/>
                <w:lang w:val="en-US"/>
              </w:rPr>
              <w:t>A</w:t>
            </w:r>
            <w:r w:rsidRPr="00190CB5">
              <w:rPr>
                <w:rFonts w:ascii="Times New Roman" w:eastAsia="Times New Roman" w:hAnsi="Times New Roman" w:cs="Times New Roman"/>
                <w:spacing w:val="3"/>
                <w:w w:val="67"/>
                <w:sz w:val="24"/>
                <w:szCs w:val="24"/>
                <w:lang w:val="en-US"/>
              </w:rPr>
              <w:t>A</w:t>
            </w:r>
            <w:r w:rsidRPr="00190CB5">
              <w:rPr>
                <w:rFonts w:ascii="Times New Roman" w:eastAsia="Times New Roman" w:hAnsi="Times New Roman" w:cs="Times New Roman"/>
                <w:w w:val="96"/>
                <w:sz w:val="24"/>
                <w:szCs w:val="24"/>
                <w:lang w:val="en-US"/>
              </w:rPr>
              <w:t>,</w:t>
            </w:r>
            <w:r w:rsidRPr="00190CB5">
              <w:rPr>
                <w:rFonts w:ascii="Times New Roman" w:eastAsia="Times New Roman" w:hAnsi="Times New Roman" w:cs="Times New Roman"/>
                <w:sz w:val="24"/>
                <w:szCs w:val="24"/>
                <w:lang w:val="en-US"/>
              </w:rPr>
              <w:t xml:space="preserve"> </w:t>
            </w:r>
            <w:r w:rsidRPr="00190CB5">
              <w:rPr>
                <w:rFonts w:ascii="Times New Roman" w:eastAsia="Times New Roman" w:hAnsi="Times New Roman" w:cs="Times New Roman"/>
                <w:spacing w:val="2"/>
                <w:w w:val="82"/>
                <w:sz w:val="24"/>
                <w:szCs w:val="24"/>
                <w:lang w:val="en-US"/>
              </w:rPr>
              <w:t>C</w:t>
            </w:r>
            <w:r w:rsidRPr="00190CB5">
              <w:rPr>
                <w:rFonts w:ascii="Times New Roman" w:eastAsia="Times New Roman" w:hAnsi="Times New Roman" w:cs="Times New Roman"/>
                <w:w w:val="87"/>
                <w:sz w:val="24"/>
                <w:szCs w:val="24"/>
                <w:lang w:val="en-US"/>
              </w:rPr>
              <w:t>S</w:t>
            </w:r>
            <w:r w:rsidRPr="00190CB5">
              <w:rPr>
                <w:rFonts w:ascii="Times New Roman" w:eastAsia="Times New Roman" w:hAnsi="Times New Roman" w:cs="Times New Roman"/>
                <w:spacing w:val="-5"/>
                <w:w w:val="82"/>
                <w:sz w:val="24"/>
                <w:szCs w:val="24"/>
                <w:lang w:val="en-US"/>
              </w:rPr>
              <w:t>C</w:t>
            </w:r>
            <w:r w:rsidRPr="00190CB5">
              <w:rPr>
                <w:rFonts w:ascii="Times New Roman" w:eastAsia="Times New Roman" w:hAnsi="Times New Roman" w:cs="Times New Roman"/>
                <w:w w:val="96"/>
                <w:sz w:val="24"/>
                <w:szCs w:val="24"/>
                <w:lang w:val="en-US"/>
              </w:rPr>
              <w:t>.</w:t>
            </w:r>
          </w:p>
          <w:p w:rsidR="00F752AE" w:rsidRPr="00672042" w:rsidRDefault="00F752AE" w:rsidP="00692BD1">
            <w:pPr>
              <w:pStyle w:val="Normal1"/>
              <w:rPr>
                <w:sz w:val="20"/>
              </w:rPr>
            </w:pPr>
          </w:p>
        </w:tc>
        <w:tc>
          <w:tcPr>
            <w:tcW w:w="2268" w:type="dxa"/>
          </w:tcPr>
          <w:p w:rsidR="00F752AE" w:rsidRPr="00FF3AFB" w:rsidRDefault="00F752AE" w:rsidP="00692BD1">
            <w:pPr>
              <w:spacing w:line="243" w:lineRule="auto"/>
              <w:ind w:left="49" w:right="24" w:firstLine="165"/>
              <w:jc w:val="both"/>
              <w:rPr>
                <w:rFonts w:ascii="Times New Roman" w:eastAsia="Arial" w:hAnsi="Times New Roman" w:cs="Times New Roman"/>
                <w:sz w:val="24"/>
                <w:szCs w:val="24"/>
                <w:lang w:val="en-US"/>
              </w:rPr>
            </w:pPr>
            <w:r w:rsidRPr="00FF3AFB">
              <w:rPr>
                <w:rFonts w:ascii="Times New Roman" w:eastAsia="Arial" w:hAnsi="Times New Roman" w:cs="Times New Roman"/>
                <w:sz w:val="24"/>
                <w:szCs w:val="24"/>
                <w:lang w:val="en-US"/>
              </w:rPr>
              <w:t>2.1.</w:t>
            </w:r>
            <w:r w:rsidRPr="00FF3AFB">
              <w:rPr>
                <w:rFonts w:ascii="Times New Roman" w:eastAsia="Arial" w:hAnsi="Times New Roman" w:cs="Times New Roman"/>
                <w:spacing w:val="19"/>
                <w:sz w:val="24"/>
                <w:szCs w:val="24"/>
                <w:lang w:val="en-US"/>
              </w:rPr>
              <w:t xml:space="preserve"> </w:t>
            </w:r>
            <w:r w:rsidRPr="00FF3AFB">
              <w:rPr>
                <w:rFonts w:ascii="Times New Roman" w:eastAsia="Arial" w:hAnsi="Times New Roman" w:cs="Times New Roman"/>
                <w:w w:val="93"/>
                <w:sz w:val="24"/>
                <w:szCs w:val="24"/>
                <w:lang w:val="en-US"/>
              </w:rPr>
              <w:t>Sitúa</w:t>
            </w:r>
            <w:r w:rsidRPr="00FF3AFB">
              <w:rPr>
                <w:rFonts w:ascii="Times New Roman" w:eastAsia="Arial" w:hAnsi="Times New Roman" w:cs="Times New Roman"/>
                <w:spacing w:val="6"/>
                <w:w w:val="93"/>
                <w:sz w:val="24"/>
                <w:szCs w:val="24"/>
                <w:lang w:val="en-US"/>
              </w:rPr>
              <w:t xml:space="preserve"> </w:t>
            </w:r>
            <w:r w:rsidRPr="00FF3AFB">
              <w:rPr>
                <w:rFonts w:ascii="Times New Roman" w:eastAsia="Arial" w:hAnsi="Times New Roman" w:cs="Times New Roman"/>
                <w:sz w:val="24"/>
                <w:szCs w:val="24"/>
                <w:lang w:val="en-US"/>
              </w:rPr>
              <w:t>en</w:t>
            </w:r>
            <w:r w:rsidRPr="00FF3AFB">
              <w:rPr>
                <w:rFonts w:ascii="Times New Roman" w:eastAsia="Arial" w:hAnsi="Times New Roman" w:cs="Times New Roman"/>
                <w:spacing w:val="-8"/>
                <w:sz w:val="24"/>
                <w:szCs w:val="24"/>
                <w:lang w:val="en-US"/>
              </w:rPr>
              <w:t xml:space="preserve"> </w:t>
            </w:r>
            <w:r w:rsidRPr="00FF3AFB">
              <w:rPr>
                <w:rFonts w:ascii="Times New Roman" w:eastAsia="Arial" w:hAnsi="Times New Roman" w:cs="Times New Roman"/>
                <w:spacing w:val="-1"/>
                <w:sz w:val="24"/>
                <w:szCs w:val="24"/>
                <w:lang w:val="en-US"/>
              </w:rPr>
              <w:t>u</w:t>
            </w:r>
            <w:r w:rsidRPr="00FF3AFB">
              <w:rPr>
                <w:rFonts w:ascii="Times New Roman" w:eastAsia="Arial" w:hAnsi="Times New Roman" w:cs="Times New Roman"/>
                <w:sz w:val="24"/>
                <w:szCs w:val="24"/>
                <w:lang w:val="en-US"/>
              </w:rPr>
              <w:t>n</w:t>
            </w:r>
            <w:r w:rsidRPr="00FF3AFB">
              <w:rPr>
                <w:rFonts w:ascii="Times New Roman" w:eastAsia="Arial" w:hAnsi="Times New Roman" w:cs="Times New Roman"/>
                <w:spacing w:val="-8"/>
                <w:sz w:val="24"/>
                <w:szCs w:val="24"/>
                <w:lang w:val="en-US"/>
              </w:rPr>
              <w:t xml:space="preserve"> </w:t>
            </w:r>
            <w:r w:rsidRPr="00FF3AFB">
              <w:rPr>
                <w:rFonts w:ascii="Times New Roman" w:eastAsia="Arial" w:hAnsi="Times New Roman" w:cs="Times New Roman"/>
                <w:spacing w:val="-1"/>
                <w:w w:val="92"/>
                <w:sz w:val="24"/>
                <w:szCs w:val="24"/>
                <w:lang w:val="en-US"/>
              </w:rPr>
              <w:t>m</w:t>
            </w:r>
            <w:r w:rsidRPr="00FF3AFB">
              <w:rPr>
                <w:rFonts w:ascii="Times New Roman" w:eastAsia="Arial" w:hAnsi="Times New Roman" w:cs="Times New Roman"/>
                <w:w w:val="92"/>
                <w:sz w:val="24"/>
                <w:szCs w:val="24"/>
                <w:lang w:val="en-US"/>
              </w:rPr>
              <w:t>apa</w:t>
            </w:r>
            <w:r w:rsidRPr="00FF3AFB">
              <w:rPr>
                <w:rFonts w:ascii="Times New Roman" w:eastAsia="Arial" w:hAnsi="Times New Roman" w:cs="Times New Roman"/>
                <w:spacing w:val="11"/>
                <w:w w:val="92"/>
                <w:sz w:val="24"/>
                <w:szCs w:val="24"/>
                <w:lang w:val="en-US"/>
              </w:rPr>
              <w:t xml:space="preserve"> </w:t>
            </w:r>
            <w:r w:rsidRPr="00FF3AFB">
              <w:rPr>
                <w:rFonts w:ascii="Times New Roman" w:eastAsia="Arial" w:hAnsi="Times New Roman" w:cs="Times New Roman"/>
                <w:w w:val="92"/>
                <w:sz w:val="24"/>
                <w:szCs w:val="24"/>
                <w:lang w:val="en-US"/>
              </w:rPr>
              <w:t>físico</w:t>
            </w:r>
            <w:r w:rsidRPr="00FF3AFB">
              <w:rPr>
                <w:rFonts w:ascii="Times New Roman" w:eastAsia="Arial" w:hAnsi="Times New Roman" w:cs="Times New Roman"/>
                <w:spacing w:val="10"/>
                <w:w w:val="92"/>
                <w:sz w:val="24"/>
                <w:szCs w:val="24"/>
                <w:lang w:val="en-US"/>
              </w:rPr>
              <w:t xml:space="preserve"> </w:t>
            </w:r>
            <w:r w:rsidRPr="00FF3AFB">
              <w:rPr>
                <w:rFonts w:ascii="Times New Roman" w:eastAsia="Arial" w:hAnsi="Times New Roman" w:cs="Times New Roman"/>
                <w:sz w:val="24"/>
                <w:szCs w:val="24"/>
                <w:lang w:val="en-US"/>
              </w:rPr>
              <w:t>las</w:t>
            </w:r>
            <w:r w:rsidRPr="00FF3AFB">
              <w:rPr>
                <w:rFonts w:ascii="Times New Roman" w:eastAsia="Arial" w:hAnsi="Times New Roman" w:cs="Times New Roman"/>
                <w:spacing w:val="-10"/>
                <w:sz w:val="24"/>
                <w:szCs w:val="24"/>
                <w:lang w:val="en-US"/>
              </w:rPr>
              <w:t xml:space="preserve"> </w:t>
            </w:r>
            <w:r w:rsidRPr="00FF3AFB">
              <w:rPr>
                <w:rFonts w:ascii="Times New Roman" w:eastAsia="Arial" w:hAnsi="Times New Roman" w:cs="Times New Roman"/>
                <w:w w:val="92"/>
                <w:sz w:val="24"/>
                <w:szCs w:val="24"/>
                <w:lang w:val="en-US"/>
              </w:rPr>
              <w:t>pri</w:t>
            </w:r>
            <w:r w:rsidRPr="00FF3AFB">
              <w:rPr>
                <w:rFonts w:ascii="Times New Roman" w:eastAsia="Arial" w:hAnsi="Times New Roman" w:cs="Times New Roman"/>
                <w:spacing w:val="-1"/>
                <w:w w:val="92"/>
                <w:sz w:val="24"/>
                <w:szCs w:val="24"/>
                <w:lang w:val="en-US"/>
              </w:rPr>
              <w:t>nc</w:t>
            </w:r>
            <w:r w:rsidRPr="00FF3AFB">
              <w:rPr>
                <w:rFonts w:ascii="Times New Roman" w:eastAsia="Arial" w:hAnsi="Times New Roman" w:cs="Times New Roman"/>
                <w:w w:val="92"/>
                <w:sz w:val="24"/>
                <w:szCs w:val="24"/>
                <w:lang w:val="en-US"/>
              </w:rPr>
              <w:t>ipa</w:t>
            </w:r>
            <w:r w:rsidRPr="00FF3AFB">
              <w:rPr>
                <w:rFonts w:ascii="Times New Roman" w:eastAsia="Arial" w:hAnsi="Times New Roman" w:cs="Times New Roman"/>
                <w:spacing w:val="-1"/>
                <w:w w:val="92"/>
                <w:sz w:val="24"/>
                <w:szCs w:val="24"/>
                <w:lang w:val="en-US"/>
              </w:rPr>
              <w:t>l</w:t>
            </w:r>
            <w:r w:rsidRPr="00FF3AFB">
              <w:rPr>
                <w:rFonts w:ascii="Times New Roman" w:eastAsia="Arial" w:hAnsi="Times New Roman" w:cs="Times New Roman"/>
                <w:w w:val="92"/>
                <w:sz w:val="24"/>
                <w:szCs w:val="24"/>
                <w:lang w:val="en-US"/>
              </w:rPr>
              <w:t>es</w:t>
            </w:r>
            <w:r w:rsidRPr="00FF3AFB">
              <w:rPr>
                <w:rFonts w:ascii="Times New Roman" w:eastAsia="Arial" w:hAnsi="Times New Roman" w:cs="Times New Roman"/>
                <w:spacing w:val="14"/>
                <w:w w:val="92"/>
                <w:sz w:val="24"/>
                <w:szCs w:val="24"/>
                <w:lang w:val="en-US"/>
              </w:rPr>
              <w:t xml:space="preserve"> </w:t>
            </w:r>
            <w:r w:rsidRPr="00FF3AFB">
              <w:rPr>
                <w:rFonts w:ascii="Times New Roman" w:eastAsia="Arial" w:hAnsi="Times New Roman" w:cs="Times New Roman"/>
                <w:spacing w:val="-1"/>
                <w:w w:val="92"/>
                <w:sz w:val="24"/>
                <w:szCs w:val="24"/>
                <w:lang w:val="en-US"/>
              </w:rPr>
              <w:t>u</w:t>
            </w:r>
            <w:r w:rsidRPr="00FF3AFB">
              <w:rPr>
                <w:rFonts w:ascii="Times New Roman" w:eastAsia="Arial" w:hAnsi="Times New Roman" w:cs="Times New Roman"/>
                <w:w w:val="92"/>
                <w:sz w:val="24"/>
                <w:szCs w:val="24"/>
                <w:lang w:val="en-US"/>
              </w:rPr>
              <w:t>ni</w:t>
            </w:r>
            <w:r w:rsidRPr="00FF3AFB">
              <w:rPr>
                <w:rFonts w:ascii="Times New Roman" w:eastAsia="Arial" w:hAnsi="Times New Roman" w:cs="Times New Roman"/>
                <w:spacing w:val="-1"/>
                <w:w w:val="92"/>
                <w:sz w:val="24"/>
                <w:szCs w:val="24"/>
                <w:lang w:val="en-US"/>
              </w:rPr>
              <w:t>d</w:t>
            </w:r>
            <w:r w:rsidRPr="00FF3AFB">
              <w:rPr>
                <w:rFonts w:ascii="Times New Roman" w:eastAsia="Arial" w:hAnsi="Times New Roman" w:cs="Times New Roman"/>
                <w:w w:val="92"/>
                <w:sz w:val="24"/>
                <w:szCs w:val="24"/>
                <w:lang w:val="en-US"/>
              </w:rPr>
              <w:t>ades</w:t>
            </w:r>
            <w:r w:rsidRPr="00FF3AFB">
              <w:rPr>
                <w:rFonts w:ascii="Times New Roman" w:eastAsia="Arial" w:hAnsi="Times New Roman" w:cs="Times New Roman"/>
                <w:spacing w:val="12"/>
                <w:w w:val="92"/>
                <w:sz w:val="24"/>
                <w:szCs w:val="24"/>
                <w:lang w:val="en-US"/>
              </w:rPr>
              <w:t xml:space="preserve"> </w:t>
            </w:r>
            <w:r w:rsidRPr="00FF3AFB">
              <w:rPr>
                <w:rFonts w:ascii="Times New Roman" w:eastAsia="Arial" w:hAnsi="Times New Roman" w:cs="Times New Roman"/>
                <w:sz w:val="24"/>
                <w:szCs w:val="24"/>
                <w:lang w:val="en-US"/>
              </w:rPr>
              <w:t>d</w:t>
            </w:r>
            <w:r w:rsidRPr="00FF3AFB">
              <w:rPr>
                <w:rFonts w:ascii="Times New Roman" w:eastAsia="Arial" w:hAnsi="Times New Roman" w:cs="Times New Roman"/>
                <w:spacing w:val="-1"/>
                <w:sz w:val="24"/>
                <w:szCs w:val="24"/>
                <w:lang w:val="en-US"/>
              </w:rPr>
              <w:t>e</w:t>
            </w:r>
            <w:r w:rsidRPr="00FF3AFB">
              <w:rPr>
                <w:rFonts w:ascii="Times New Roman" w:eastAsia="Arial" w:hAnsi="Times New Roman" w:cs="Times New Roman"/>
                <w:sz w:val="24"/>
                <w:szCs w:val="24"/>
                <w:lang w:val="en-US"/>
              </w:rPr>
              <w:t xml:space="preserve">l </w:t>
            </w:r>
            <w:r w:rsidRPr="00FF3AFB">
              <w:rPr>
                <w:rFonts w:ascii="Times New Roman" w:eastAsia="Arial" w:hAnsi="Times New Roman" w:cs="Times New Roman"/>
                <w:w w:val="92"/>
                <w:sz w:val="24"/>
                <w:szCs w:val="24"/>
                <w:lang w:val="en-US"/>
              </w:rPr>
              <w:t>rel</w:t>
            </w:r>
            <w:r w:rsidRPr="00FF3AFB">
              <w:rPr>
                <w:rFonts w:ascii="Times New Roman" w:eastAsia="Arial" w:hAnsi="Times New Roman" w:cs="Times New Roman"/>
                <w:spacing w:val="-1"/>
                <w:w w:val="92"/>
                <w:sz w:val="24"/>
                <w:szCs w:val="24"/>
                <w:lang w:val="en-US"/>
              </w:rPr>
              <w:t>i</w:t>
            </w:r>
            <w:r w:rsidRPr="00FF3AFB">
              <w:rPr>
                <w:rFonts w:ascii="Times New Roman" w:eastAsia="Arial" w:hAnsi="Times New Roman" w:cs="Times New Roman"/>
                <w:w w:val="92"/>
                <w:sz w:val="24"/>
                <w:szCs w:val="24"/>
                <w:lang w:val="en-US"/>
              </w:rPr>
              <w:t>eve</w:t>
            </w:r>
            <w:r w:rsidRPr="00FF3AFB">
              <w:rPr>
                <w:rFonts w:ascii="Times New Roman" w:eastAsia="Arial" w:hAnsi="Times New Roman" w:cs="Times New Roman"/>
                <w:spacing w:val="5"/>
                <w:w w:val="92"/>
                <w:sz w:val="24"/>
                <w:szCs w:val="24"/>
                <w:lang w:val="en-US"/>
              </w:rPr>
              <w:t xml:space="preserve"> </w:t>
            </w:r>
            <w:r w:rsidRPr="00FF3AFB">
              <w:rPr>
                <w:rFonts w:ascii="Times New Roman" w:eastAsia="Arial" w:hAnsi="Times New Roman" w:cs="Times New Roman"/>
                <w:w w:val="92"/>
                <w:sz w:val="24"/>
                <w:szCs w:val="24"/>
                <w:lang w:val="en-US"/>
              </w:rPr>
              <w:t>es</w:t>
            </w:r>
            <w:r w:rsidRPr="00FF3AFB">
              <w:rPr>
                <w:rFonts w:ascii="Times New Roman" w:eastAsia="Arial" w:hAnsi="Times New Roman" w:cs="Times New Roman"/>
                <w:spacing w:val="-1"/>
                <w:w w:val="92"/>
                <w:sz w:val="24"/>
                <w:szCs w:val="24"/>
                <w:lang w:val="en-US"/>
              </w:rPr>
              <w:t>p</w:t>
            </w:r>
            <w:r w:rsidRPr="00FF3AFB">
              <w:rPr>
                <w:rFonts w:ascii="Times New Roman" w:eastAsia="Arial" w:hAnsi="Times New Roman" w:cs="Times New Roman"/>
                <w:w w:val="92"/>
                <w:sz w:val="24"/>
                <w:szCs w:val="24"/>
                <w:lang w:val="en-US"/>
              </w:rPr>
              <w:t>añ</w:t>
            </w:r>
            <w:r w:rsidRPr="00FF3AFB">
              <w:rPr>
                <w:rFonts w:ascii="Times New Roman" w:eastAsia="Arial" w:hAnsi="Times New Roman" w:cs="Times New Roman"/>
                <w:spacing w:val="-1"/>
                <w:w w:val="92"/>
                <w:sz w:val="24"/>
                <w:szCs w:val="24"/>
                <w:lang w:val="en-US"/>
              </w:rPr>
              <w:t>o</w:t>
            </w:r>
            <w:r w:rsidRPr="00FF3AFB">
              <w:rPr>
                <w:rFonts w:ascii="Times New Roman" w:eastAsia="Arial" w:hAnsi="Times New Roman" w:cs="Times New Roman"/>
                <w:w w:val="92"/>
                <w:sz w:val="24"/>
                <w:szCs w:val="24"/>
                <w:lang w:val="en-US"/>
              </w:rPr>
              <w:t>l,</w:t>
            </w:r>
            <w:r w:rsidRPr="00FF3AFB">
              <w:rPr>
                <w:rFonts w:ascii="Times New Roman" w:eastAsia="Arial" w:hAnsi="Times New Roman" w:cs="Times New Roman"/>
                <w:spacing w:val="6"/>
                <w:w w:val="92"/>
                <w:sz w:val="24"/>
                <w:szCs w:val="24"/>
                <w:lang w:val="en-US"/>
              </w:rPr>
              <w:t xml:space="preserve"> </w:t>
            </w:r>
            <w:r w:rsidRPr="00FF3AFB">
              <w:rPr>
                <w:rFonts w:ascii="Times New Roman" w:eastAsia="Arial" w:hAnsi="Times New Roman" w:cs="Times New Roman"/>
                <w:w w:val="92"/>
                <w:sz w:val="24"/>
                <w:szCs w:val="24"/>
                <w:lang w:val="en-US"/>
              </w:rPr>
              <w:t>e</w:t>
            </w:r>
            <w:r w:rsidRPr="00FF3AFB">
              <w:rPr>
                <w:rFonts w:ascii="Times New Roman" w:eastAsia="Arial" w:hAnsi="Times New Roman" w:cs="Times New Roman"/>
                <w:spacing w:val="-1"/>
                <w:w w:val="92"/>
                <w:sz w:val="24"/>
                <w:szCs w:val="24"/>
                <w:lang w:val="en-US"/>
              </w:rPr>
              <w:t>u</w:t>
            </w:r>
            <w:r w:rsidRPr="00FF3AFB">
              <w:rPr>
                <w:rFonts w:ascii="Times New Roman" w:eastAsia="Arial" w:hAnsi="Times New Roman" w:cs="Times New Roman"/>
                <w:w w:val="92"/>
                <w:sz w:val="24"/>
                <w:szCs w:val="24"/>
                <w:lang w:val="en-US"/>
              </w:rPr>
              <w:t>ropeo</w:t>
            </w:r>
            <w:r w:rsidRPr="00FF3AFB">
              <w:rPr>
                <w:rFonts w:ascii="Times New Roman" w:eastAsia="Arial" w:hAnsi="Times New Roman" w:cs="Times New Roman"/>
                <w:spacing w:val="6"/>
                <w:w w:val="92"/>
                <w:sz w:val="24"/>
                <w:szCs w:val="24"/>
                <w:lang w:val="en-US"/>
              </w:rPr>
              <w:t xml:space="preserve"> </w:t>
            </w:r>
            <w:r w:rsidRPr="00FF3AFB">
              <w:rPr>
                <w:rFonts w:ascii="Times New Roman" w:eastAsia="Arial" w:hAnsi="Times New Roman" w:cs="Times New Roman"/>
                <w:sz w:val="24"/>
                <w:szCs w:val="24"/>
                <w:lang w:val="en-US"/>
              </w:rPr>
              <w:t>y</w:t>
            </w:r>
            <w:r w:rsidRPr="00FF3AFB">
              <w:rPr>
                <w:rFonts w:ascii="Times New Roman" w:eastAsia="Arial" w:hAnsi="Times New Roman" w:cs="Times New Roman"/>
                <w:spacing w:val="-8"/>
                <w:sz w:val="24"/>
                <w:szCs w:val="24"/>
                <w:lang w:val="en-US"/>
              </w:rPr>
              <w:t xml:space="preserve"> </w:t>
            </w:r>
            <w:r w:rsidRPr="00FF3AFB">
              <w:rPr>
                <w:rFonts w:ascii="Times New Roman" w:eastAsia="Arial" w:hAnsi="Times New Roman" w:cs="Times New Roman"/>
                <w:sz w:val="24"/>
                <w:szCs w:val="24"/>
                <w:lang w:val="en-US"/>
              </w:rPr>
              <w:t>m</w:t>
            </w:r>
            <w:r w:rsidRPr="00FF3AFB">
              <w:rPr>
                <w:rFonts w:ascii="Times New Roman" w:eastAsia="Arial" w:hAnsi="Times New Roman" w:cs="Times New Roman"/>
                <w:spacing w:val="-1"/>
                <w:sz w:val="24"/>
                <w:szCs w:val="24"/>
                <w:lang w:val="en-US"/>
              </w:rPr>
              <w:t>u</w:t>
            </w:r>
            <w:r w:rsidRPr="00FF3AFB">
              <w:rPr>
                <w:rFonts w:ascii="Times New Roman" w:eastAsia="Arial" w:hAnsi="Times New Roman" w:cs="Times New Roman"/>
                <w:sz w:val="24"/>
                <w:szCs w:val="24"/>
                <w:lang w:val="en-US"/>
              </w:rPr>
              <w:t>nd</w:t>
            </w:r>
            <w:r w:rsidRPr="00FF3AFB">
              <w:rPr>
                <w:rFonts w:ascii="Times New Roman" w:eastAsia="Arial" w:hAnsi="Times New Roman" w:cs="Times New Roman"/>
                <w:spacing w:val="-1"/>
                <w:sz w:val="24"/>
                <w:szCs w:val="24"/>
                <w:lang w:val="en-US"/>
              </w:rPr>
              <w:t>i</w:t>
            </w:r>
            <w:r w:rsidRPr="00FF3AFB">
              <w:rPr>
                <w:rFonts w:ascii="Times New Roman" w:eastAsia="Arial" w:hAnsi="Times New Roman" w:cs="Times New Roman"/>
                <w:sz w:val="24"/>
                <w:szCs w:val="24"/>
                <w:lang w:val="en-US"/>
              </w:rPr>
              <w:t>al.</w:t>
            </w:r>
          </w:p>
          <w:p w:rsidR="00F752AE" w:rsidRPr="00095D05" w:rsidRDefault="00F752AE" w:rsidP="00692BD1">
            <w:pPr>
              <w:pStyle w:val="Normal1"/>
            </w:pPr>
          </w:p>
        </w:tc>
        <w:tc>
          <w:tcPr>
            <w:tcW w:w="2552" w:type="dxa"/>
          </w:tcPr>
          <w:p w:rsidR="00F752AE" w:rsidRPr="00095D05" w:rsidRDefault="00F752AE" w:rsidP="00692BD1">
            <w:pPr>
              <w:pStyle w:val="Normal1"/>
              <w:jc w:val="center"/>
            </w:pPr>
            <w:r w:rsidRPr="00095D05">
              <w:t xml:space="preserve">Actividades de clase y </w:t>
            </w:r>
          </w:p>
          <w:p w:rsidR="00F752AE" w:rsidRPr="00095D05" w:rsidRDefault="00F752AE" w:rsidP="00692BD1">
            <w:pPr>
              <w:pStyle w:val="Normal1"/>
              <w:jc w:val="center"/>
            </w:pPr>
            <w:r w:rsidRPr="00095D05">
              <w:t xml:space="preserve">prueba escrita </w:t>
            </w:r>
          </w:p>
          <w:p w:rsidR="00F752AE" w:rsidRPr="00095D05" w:rsidRDefault="00F752AE" w:rsidP="00692BD1">
            <w:pPr>
              <w:pStyle w:val="Normal1"/>
              <w:jc w:val="center"/>
            </w:pPr>
          </w:p>
          <w:p w:rsidR="00F752AE" w:rsidRPr="00095D05" w:rsidRDefault="00F752AE" w:rsidP="00692BD1">
            <w:pPr>
              <w:pStyle w:val="Normal1"/>
              <w:jc w:val="center"/>
            </w:pPr>
            <w:r w:rsidRPr="00095D05">
              <w:t xml:space="preserve">(Estándar básico: </w:t>
            </w:r>
            <w:r>
              <w:t>3</w:t>
            </w:r>
            <w:r w:rsidRPr="00095D05">
              <w:t xml:space="preserve"> puntos)</w:t>
            </w:r>
          </w:p>
        </w:tc>
      </w:tr>
      <w:tr w:rsidR="00F752AE" w:rsidRPr="00095D05" w:rsidTr="00692BD1">
        <w:trPr>
          <w:trHeight w:val="1781"/>
        </w:trPr>
        <w:tc>
          <w:tcPr>
            <w:tcW w:w="1844" w:type="dxa"/>
            <w:vMerge/>
          </w:tcPr>
          <w:p w:rsidR="00F752AE" w:rsidRPr="00095D05" w:rsidRDefault="00F752AE" w:rsidP="00692BD1">
            <w:pPr>
              <w:pStyle w:val="Normal1"/>
            </w:pPr>
          </w:p>
        </w:tc>
        <w:tc>
          <w:tcPr>
            <w:tcW w:w="2551" w:type="dxa"/>
          </w:tcPr>
          <w:p w:rsidR="00F752AE" w:rsidRPr="00190CB5" w:rsidRDefault="00F752AE" w:rsidP="00692BD1">
            <w:pPr>
              <w:spacing w:line="240" w:lineRule="exact"/>
              <w:rPr>
                <w:rFonts w:ascii="Times New Roman" w:eastAsia="Times New Roman" w:hAnsi="Times New Roman" w:cs="Times New Roman"/>
                <w:sz w:val="24"/>
                <w:szCs w:val="24"/>
                <w:lang w:val="en-US"/>
              </w:rPr>
            </w:pPr>
            <w:r w:rsidRPr="00190CB5">
              <w:rPr>
                <w:rFonts w:ascii="Times New Roman" w:eastAsia="Times New Roman" w:hAnsi="Times New Roman" w:cs="Times New Roman"/>
                <w:spacing w:val="-4"/>
                <w:sz w:val="24"/>
                <w:szCs w:val="24"/>
                <w:lang w:val="en-US"/>
              </w:rPr>
              <w:t>3</w:t>
            </w:r>
            <w:r w:rsidRPr="00190CB5">
              <w:rPr>
                <w:rFonts w:ascii="Times New Roman" w:eastAsia="Times New Roman" w:hAnsi="Times New Roman" w:cs="Times New Roman"/>
                <w:sz w:val="24"/>
                <w:szCs w:val="24"/>
                <w:lang w:val="en-US"/>
              </w:rPr>
              <w:t>.</w:t>
            </w:r>
            <w:r w:rsidRPr="00190CB5">
              <w:rPr>
                <w:rFonts w:ascii="Times New Roman" w:eastAsia="Times New Roman" w:hAnsi="Times New Roman" w:cs="Times New Roman"/>
                <w:spacing w:val="-5"/>
                <w:sz w:val="24"/>
                <w:szCs w:val="24"/>
                <w:lang w:val="en-US"/>
              </w:rPr>
              <w:t xml:space="preserve"> </w:t>
            </w:r>
            <w:r w:rsidRPr="00190CB5">
              <w:rPr>
                <w:rFonts w:ascii="Times New Roman" w:eastAsia="Times New Roman" w:hAnsi="Times New Roman" w:cs="Times New Roman"/>
                <w:w w:val="78"/>
                <w:sz w:val="24"/>
                <w:szCs w:val="24"/>
                <w:lang w:val="en-US"/>
              </w:rPr>
              <w:t>D</w:t>
            </w:r>
            <w:r w:rsidRPr="00190CB5">
              <w:rPr>
                <w:rFonts w:ascii="Times New Roman" w:eastAsia="Times New Roman" w:hAnsi="Times New Roman" w:cs="Times New Roman"/>
                <w:w w:val="99"/>
                <w:sz w:val="24"/>
                <w:szCs w:val="24"/>
                <w:lang w:val="en-US"/>
              </w:rPr>
              <w:t>es</w:t>
            </w:r>
            <w:r w:rsidRPr="00190CB5">
              <w:rPr>
                <w:rFonts w:ascii="Times New Roman" w:eastAsia="Times New Roman" w:hAnsi="Times New Roman" w:cs="Times New Roman"/>
                <w:spacing w:val="-3"/>
                <w:w w:val="92"/>
                <w:sz w:val="24"/>
                <w:szCs w:val="24"/>
                <w:lang w:val="en-US"/>
              </w:rPr>
              <w:t>c</w:t>
            </w:r>
            <w:r w:rsidRPr="00190CB5">
              <w:rPr>
                <w:rFonts w:ascii="Times New Roman" w:eastAsia="Times New Roman" w:hAnsi="Times New Roman" w:cs="Times New Roman"/>
                <w:spacing w:val="-1"/>
                <w:w w:val="87"/>
                <w:sz w:val="24"/>
                <w:szCs w:val="24"/>
                <w:lang w:val="en-US"/>
              </w:rPr>
              <w:t>r</w:t>
            </w:r>
            <w:r w:rsidRPr="00190CB5">
              <w:rPr>
                <w:rFonts w:ascii="Times New Roman" w:eastAsia="Times New Roman" w:hAnsi="Times New Roman" w:cs="Times New Roman"/>
                <w:spacing w:val="-3"/>
                <w:w w:val="69"/>
                <w:sz w:val="24"/>
                <w:szCs w:val="24"/>
                <w:lang w:val="en-US"/>
              </w:rPr>
              <w:t>i</w:t>
            </w:r>
            <w:r w:rsidRPr="00190CB5">
              <w:rPr>
                <w:rFonts w:ascii="Times New Roman" w:eastAsia="Times New Roman" w:hAnsi="Times New Roman" w:cs="Times New Roman"/>
                <w:spacing w:val="-1"/>
                <w:w w:val="91"/>
                <w:sz w:val="24"/>
                <w:szCs w:val="24"/>
                <w:lang w:val="en-US"/>
              </w:rPr>
              <w:t>b</w:t>
            </w:r>
            <w:r w:rsidRPr="00190CB5">
              <w:rPr>
                <w:rFonts w:ascii="Times New Roman" w:eastAsia="Times New Roman" w:hAnsi="Times New Roman" w:cs="Times New Roman"/>
                <w:spacing w:val="-3"/>
                <w:w w:val="69"/>
                <w:sz w:val="24"/>
                <w:szCs w:val="24"/>
                <w:lang w:val="en-US"/>
              </w:rPr>
              <w:t>i</w:t>
            </w:r>
            <w:r w:rsidRPr="00190CB5">
              <w:rPr>
                <w:rFonts w:ascii="Times New Roman" w:eastAsia="Times New Roman" w:hAnsi="Times New Roman" w:cs="Times New Roman"/>
                <w:w w:val="87"/>
                <w:sz w:val="24"/>
                <w:szCs w:val="24"/>
                <w:lang w:val="en-US"/>
              </w:rPr>
              <w:t>r</w:t>
            </w:r>
            <w:r w:rsidRPr="00190CB5">
              <w:rPr>
                <w:rFonts w:ascii="Times New Roman" w:eastAsia="Times New Roman" w:hAnsi="Times New Roman" w:cs="Times New Roman"/>
                <w:sz w:val="24"/>
                <w:szCs w:val="24"/>
                <w:lang w:val="en-US"/>
              </w:rPr>
              <w:t xml:space="preserve"> </w:t>
            </w:r>
            <w:r w:rsidRPr="00190CB5">
              <w:rPr>
                <w:rFonts w:ascii="Times New Roman" w:eastAsia="Times New Roman" w:hAnsi="Times New Roman" w:cs="Times New Roman"/>
                <w:spacing w:val="-2"/>
                <w:w w:val="69"/>
                <w:sz w:val="24"/>
                <w:szCs w:val="24"/>
                <w:lang w:val="en-US"/>
              </w:rPr>
              <w:t>l</w:t>
            </w:r>
            <w:r w:rsidRPr="00190CB5">
              <w:rPr>
                <w:rFonts w:ascii="Times New Roman" w:eastAsia="Times New Roman" w:hAnsi="Times New Roman" w:cs="Times New Roman"/>
                <w:spacing w:val="-3"/>
                <w:w w:val="98"/>
                <w:sz w:val="24"/>
                <w:szCs w:val="24"/>
                <w:lang w:val="en-US"/>
              </w:rPr>
              <w:t>a</w:t>
            </w:r>
            <w:r w:rsidRPr="00190CB5">
              <w:rPr>
                <w:rFonts w:ascii="Times New Roman" w:eastAsia="Times New Roman" w:hAnsi="Times New Roman" w:cs="Times New Roman"/>
                <w:w w:val="101"/>
                <w:sz w:val="24"/>
                <w:szCs w:val="24"/>
                <w:lang w:val="en-US"/>
              </w:rPr>
              <w:t>s</w:t>
            </w:r>
            <w:r w:rsidRPr="00190CB5">
              <w:rPr>
                <w:rFonts w:ascii="Times New Roman" w:eastAsia="Times New Roman" w:hAnsi="Times New Roman" w:cs="Times New Roman"/>
                <w:sz w:val="24"/>
                <w:szCs w:val="24"/>
                <w:lang w:val="en-US"/>
              </w:rPr>
              <w:t xml:space="preserve"> </w:t>
            </w:r>
            <w:r w:rsidRPr="00190CB5">
              <w:rPr>
                <w:rFonts w:ascii="Times New Roman" w:eastAsia="Times New Roman" w:hAnsi="Times New Roman" w:cs="Times New Roman"/>
                <w:w w:val="94"/>
                <w:sz w:val="24"/>
                <w:szCs w:val="24"/>
                <w:lang w:val="en-US"/>
              </w:rPr>
              <w:t>p</w:t>
            </w:r>
            <w:r w:rsidRPr="00190CB5">
              <w:rPr>
                <w:rFonts w:ascii="Times New Roman" w:eastAsia="Times New Roman" w:hAnsi="Times New Roman" w:cs="Times New Roman"/>
                <w:spacing w:val="-1"/>
                <w:w w:val="94"/>
                <w:sz w:val="24"/>
                <w:szCs w:val="24"/>
                <w:lang w:val="en-US"/>
              </w:rPr>
              <w:t>e</w:t>
            </w:r>
            <w:r w:rsidRPr="00190CB5">
              <w:rPr>
                <w:rFonts w:ascii="Times New Roman" w:eastAsia="Times New Roman" w:hAnsi="Times New Roman" w:cs="Times New Roman"/>
                <w:spacing w:val="-3"/>
                <w:w w:val="92"/>
                <w:sz w:val="24"/>
                <w:szCs w:val="24"/>
                <w:lang w:val="en-US"/>
              </w:rPr>
              <w:t>cu</w:t>
            </w:r>
            <w:r w:rsidRPr="00190CB5">
              <w:rPr>
                <w:rFonts w:ascii="Times New Roman" w:eastAsia="Times New Roman" w:hAnsi="Times New Roman" w:cs="Times New Roman"/>
                <w:spacing w:val="-3"/>
                <w:w w:val="69"/>
                <w:sz w:val="24"/>
                <w:szCs w:val="24"/>
                <w:lang w:val="en-US"/>
              </w:rPr>
              <w:t>li</w:t>
            </w:r>
            <w:r w:rsidRPr="00190CB5">
              <w:rPr>
                <w:rFonts w:ascii="Times New Roman" w:eastAsia="Times New Roman" w:hAnsi="Times New Roman" w:cs="Times New Roman"/>
                <w:spacing w:val="-3"/>
                <w:w w:val="98"/>
                <w:sz w:val="24"/>
                <w:szCs w:val="24"/>
                <w:lang w:val="en-US"/>
              </w:rPr>
              <w:t>a</w:t>
            </w:r>
            <w:r w:rsidRPr="00190CB5">
              <w:rPr>
                <w:rFonts w:ascii="Times New Roman" w:eastAsia="Times New Roman" w:hAnsi="Times New Roman" w:cs="Times New Roman"/>
                <w:spacing w:val="-1"/>
                <w:w w:val="87"/>
                <w:sz w:val="24"/>
                <w:szCs w:val="24"/>
                <w:lang w:val="en-US"/>
              </w:rPr>
              <w:t>r</w:t>
            </w:r>
            <w:r w:rsidRPr="00190CB5">
              <w:rPr>
                <w:rFonts w:ascii="Times New Roman" w:eastAsia="Times New Roman" w:hAnsi="Times New Roman" w:cs="Times New Roman"/>
                <w:spacing w:val="-2"/>
                <w:w w:val="69"/>
                <w:sz w:val="24"/>
                <w:szCs w:val="24"/>
                <w:lang w:val="en-US"/>
              </w:rPr>
              <w:t>i</w:t>
            </w:r>
            <w:r w:rsidRPr="00190CB5">
              <w:rPr>
                <w:rFonts w:ascii="Times New Roman" w:eastAsia="Times New Roman" w:hAnsi="Times New Roman" w:cs="Times New Roman"/>
                <w:spacing w:val="-3"/>
                <w:w w:val="91"/>
                <w:sz w:val="24"/>
                <w:szCs w:val="24"/>
                <w:lang w:val="en-US"/>
              </w:rPr>
              <w:t>d</w:t>
            </w:r>
            <w:r w:rsidRPr="00190CB5">
              <w:rPr>
                <w:rFonts w:ascii="Times New Roman" w:eastAsia="Times New Roman" w:hAnsi="Times New Roman" w:cs="Times New Roman"/>
                <w:spacing w:val="-2"/>
                <w:w w:val="98"/>
                <w:sz w:val="24"/>
                <w:szCs w:val="24"/>
                <w:lang w:val="en-US"/>
              </w:rPr>
              <w:t>a</w:t>
            </w:r>
            <w:r w:rsidRPr="00190CB5">
              <w:rPr>
                <w:rFonts w:ascii="Times New Roman" w:eastAsia="Times New Roman" w:hAnsi="Times New Roman" w:cs="Times New Roman"/>
                <w:spacing w:val="-2"/>
                <w:w w:val="91"/>
                <w:sz w:val="24"/>
                <w:szCs w:val="24"/>
                <w:lang w:val="en-US"/>
              </w:rPr>
              <w:t>d</w:t>
            </w:r>
            <w:r w:rsidRPr="00190CB5">
              <w:rPr>
                <w:rFonts w:ascii="Times New Roman" w:eastAsia="Times New Roman" w:hAnsi="Times New Roman" w:cs="Times New Roman"/>
                <w:w w:val="99"/>
                <w:sz w:val="24"/>
                <w:szCs w:val="24"/>
                <w:lang w:val="en-US"/>
              </w:rPr>
              <w:t>es</w:t>
            </w:r>
            <w:r w:rsidRPr="00190CB5">
              <w:rPr>
                <w:rFonts w:ascii="Times New Roman" w:eastAsia="Times New Roman" w:hAnsi="Times New Roman" w:cs="Times New Roman"/>
                <w:sz w:val="24"/>
                <w:szCs w:val="24"/>
                <w:lang w:val="en-US"/>
              </w:rPr>
              <w:t xml:space="preserve"> </w:t>
            </w:r>
            <w:r w:rsidRPr="00190CB5">
              <w:rPr>
                <w:rFonts w:ascii="Times New Roman" w:eastAsia="Times New Roman" w:hAnsi="Times New Roman" w:cs="Times New Roman"/>
                <w:spacing w:val="-2"/>
                <w:sz w:val="24"/>
                <w:szCs w:val="24"/>
                <w:lang w:val="en-US"/>
              </w:rPr>
              <w:t>d</w:t>
            </w:r>
            <w:r w:rsidRPr="00190CB5">
              <w:rPr>
                <w:rFonts w:ascii="Times New Roman" w:eastAsia="Times New Roman" w:hAnsi="Times New Roman" w:cs="Times New Roman"/>
                <w:sz w:val="24"/>
                <w:szCs w:val="24"/>
                <w:lang w:val="en-US"/>
              </w:rPr>
              <w:t>e</w:t>
            </w:r>
            <w:r w:rsidRPr="00190CB5">
              <w:rPr>
                <w:rFonts w:ascii="Times New Roman" w:eastAsia="Times New Roman" w:hAnsi="Times New Roman" w:cs="Times New Roman"/>
                <w:spacing w:val="-14"/>
                <w:sz w:val="24"/>
                <w:szCs w:val="24"/>
                <w:lang w:val="en-US"/>
              </w:rPr>
              <w:t xml:space="preserve"> </w:t>
            </w:r>
            <w:r w:rsidRPr="00190CB5">
              <w:rPr>
                <w:rFonts w:ascii="Times New Roman" w:eastAsia="Times New Roman" w:hAnsi="Times New Roman" w:cs="Times New Roman"/>
                <w:sz w:val="24"/>
                <w:szCs w:val="24"/>
                <w:lang w:val="en-US"/>
              </w:rPr>
              <w:t>e</w:t>
            </w:r>
            <w:r w:rsidRPr="00190CB5">
              <w:rPr>
                <w:rFonts w:ascii="Times New Roman" w:eastAsia="Times New Roman" w:hAnsi="Times New Roman" w:cs="Times New Roman"/>
                <w:spacing w:val="2"/>
                <w:sz w:val="24"/>
                <w:szCs w:val="24"/>
                <w:lang w:val="en-US"/>
              </w:rPr>
              <w:t>s</w:t>
            </w:r>
            <w:r w:rsidRPr="00190CB5">
              <w:rPr>
                <w:rFonts w:ascii="Times New Roman" w:eastAsia="Times New Roman" w:hAnsi="Times New Roman" w:cs="Times New Roman"/>
                <w:spacing w:val="-1"/>
                <w:sz w:val="24"/>
                <w:szCs w:val="24"/>
                <w:lang w:val="en-US"/>
              </w:rPr>
              <w:t>t</w:t>
            </w:r>
            <w:r w:rsidRPr="00190CB5">
              <w:rPr>
                <w:rFonts w:ascii="Times New Roman" w:eastAsia="Times New Roman" w:hAnsi="Times New Roman" w:cs="Times New Roman"/>
                <w:sz w:val="24"/>
                <w:szCs w:val="24"/>
                <w:lang w:val="en-US"/>
              </w:rPr>
              <w:t>e</w:t>
            </w:r>
            <w:r w:rsidRPr="00190CB5">
              <w:rPr>
                <w:rFonts w:ascii="Times New Roman" w:eastAsia="Times New Roman" w:hAnsi="Times New Roman" w:cs="Times New Roman"/>
                <w:spacing w:val="-13"/>
                <w:sz w:val="24"/>
                <w:szCs w:val="24"/>
                <w:lang w:val="en-US"/>
              </w:rPr>
              <w:t xml:space="preserve"> </w:t>
            </w:r>
            <w:r w:rsidRPr="00190CB5">
              <w:rPr>
                <w:rFonts w:ascii="Times New Roman" w:eastAsia="Times New Roman" w:hAnsi="Times New Roman" w:cs="Times New Roman"/>
                <w:spacing w:val="-2"/>
                <w:w w:val="93"/>
                <w:sz w:val="24"/>
                <w:szCs w:val="24"/>
                <w:lang w:val="en-US"/>
              </w:rPr>
              <w:t>m</w:t>
            </w:r>
            <w:r w:rsidRPr="00190CB5">
              <w:rPr>
                <w:rFonts w:ascii="Times New Roman" w:eastAsia="Times New Roman" w:hAnsi="Times New Roman" w:cs="Times New Roman"/>
                <w:spacing w:val="-1"/>
                <w:w w:val="97"/>
                <w:sz w:val="24"/>
                <w:szCs w:val="24"/>
                <w:lang w:val="en-US"/>
              </w:rPr>
              <w:t>e</w:t>
            </w:r>
            <w:r w:rsidRPr="00190CB5">
              <w:rPr>
                <w:rFonts w:ascii="Times New Roman" w:eastAsia="Times New Roman" w:hAnsi="Times New Roman" w:cs="Times New Roman"/>
                <w:spacing w:val="-3"/>
                <w:w w:val="91"/>
                <w:sz w:val="24"/>
                <w:szCs w:val="24"/>
                <w:lang w:val="en-US"/>
              </w:rPr>
              <w:t>d</w:t>
            </w:r>
            <w:r w:rsidRPr="00190CB5">
              <w:rPr>
                <w:rFonts w:ascii="Times New Roman" w:eastAsia="Times New Roman" w:hAnsi="Times New Roman" w:cs="Times New Roman"/>
                <w:spacing w:val="-2"/>
                <w:w w:val="69"/>
                <w:sz w:val="24"/>
                <w:szCs w:val="24"/>
                <w:lang w:val="en-US"/>
              </w:rPr>
              <w:t>i</w:t>
            </w:r>
            <w:r w:rsidRPr="00190CB5">
              <w:rPr>
                <w:rFonts w:ascii="Times New Roman" w:eastAsia="Times New Roman" w:hAnsi="Times New Roman" w:cs="Times New Roman"/>
                <w:w w:val="87"/>
                <w:sz w:val="24"/>
                <w:szCs w:val="24"/>
                <w:lang w:val="en-US"/>
              </w:rPr>
              <w:t>o</w:t>
            </w:r>
            <w:r w:rsidRPr="00190CB5">
              <w:rPr>
                <w:rFonts w:ascii="Times New Roman" w:eastAsia="Times New Roman" w:hAnsi="Times New Roman" w:cs="Times New Roman"/>
                <w:sz w:val="24"/>
                <w:szCs w:val="24"/>
                <w:lang w:val="en-US"/>
              </w:rPr>
              <w:t xml:space="preserve"> </w:t>
            </w:r>
            <w:r w:rsidRPr="00190CB5">
              <w:rPr>
                <w:rFonts w:ascii="Times New Roman" w:eastAsia="Times New Roman" w:hAnsi="Times New Roman" w:cs="Times New Roman"/>
                <w:spacing w:val="2"/>
                <w:w w:val="69"/>
                <w:sz w:val="24"/>
                <w:szCs w:val="24"/>
                <w:lang w:val="en-US"/>
              </w:rPr>
              <w:t>f</w:t>
            </w:r>
            <w:r w:rsidRPr="00190CB5">
              <w:rPr>
                <w:rFonts w:ascii="Times New Roman" w:eastAsia="Times New Roman" w:hAnsi="Times New Roman" w:cs="Times New Roman"/>
                <w:spacing w:val="-3"/>
                <w:w w:val="69"/>
                <w:sz w:val="24"/>
                <w:szCs w:val="24"/>
                <w:lang w:val="en-US"/>
              </w:rPr>
              <w:t>í</w:t>
            </w:r>
            <w:r w:rsidRPr="00190CB5">
              <w:rPr>
                <w:rFonts w:ascii="Times New Roman" w:eastAsia="Times New Roman" w:hAnsi="Times New Roman" w:cs="Times New Roman"/>
                <w:spacing w:val="-3"/>
                <w:w w:val="101"/>
                <w:sz w:val="24"/>
                <w:szCs w:val="24"/>
                <w:lang w:val="en-US"/>
              </w:rPr>
              <w:t>s</w:t>
            </w:r>
            <w:r w:rsidRPr="00190CB5">
              <w:rPr>
                <w:rFonts w:ascii="Times New Roman" w:eastAsia="Times New Roman" w:hAnsi="Times New Roman" w:cs="Times New Roman"/>
                <w:spacing w:val="-2"/>
                <w:w w:val="69"/>
                <w:sz w:val="24"/>
                <w:szCs w:val="24"/>
                <w:lang w:val="en-US"/>
              </w:rPr>
              <w:t>i</w:t>
            </w:r>
            <w:r w:rsidRPr="00190CB5">
              <w:rPr>
                <w:rFonts w:ascii="Times New Roman" w:eastAsia="Times New Roman" w:hAnsi="Times New Roman" w:cs="Times New Roman"/>
                <w:spacing w:val="-1"/>
                <w:w w:val="92"/>
                <w:sz w:val="24"/>
                <w:szCs w:val="24"/>
                <w:lang w:val="en-US"/>
              </w:rPr>
              <w:t>c</w:t>
            </w:r>
            <w:r w:rsidRPr="00190CB5">
              <w:rPr>
                <w:rFonts w:ascii="Times New Roman" w:eastAsia="Times New Roman" w:hAnsi="Times New Roman" w:cs="Times New Roman"/>
                <w:spacing w:val="-5"/>
                <w:w w:val="87"/>
                <w:sz w:val="24"/>
                <w:szCs w:val="24"/>
                <w:lang w:val="en-US"/>
              </w:rPr>
              <w:t>o</w:t>
            </w:r>
            <w:r w:rsidRPr="00190CB5">
              <w:rPr>
                <w:rFonts w:ascii="Times New Roman" w:eastAsia="Times New Roman" w:hAnsi="Times New Roman" w:cs="Times New Roman"/>
                <w:w w:val="96"/>
                <w:sz w:val="24"/>
                <w:szCs w:val="24"/>
                <w:lang w:val="en-US"/>
              </w:rPr>
              <w:t>.</w:t>
            </w:r>
            <w:r w:rsidRPr="00190CB5">
              <w:rPr>
                <w:rFonts w:ascii="Times New Roman" w:eastAsia="Times New Roman" w:hAnsi="Times New Roman" w:cs="Times New Roman"/>
                <w:sz w:val="24"/>
                <w:szCs w:val="24"/>
                <w:lang w:val="en-US"/>
              </w:rPr>
              <w:t xml:space="preserve"> </w:t>
            </w:r>
            <w:r w:rsidRPr="00190CB5">
              <w:rPr>
                <w:rFonts w:ascii="Times New Roman" w:eastAsia="Times New Roman" w:hAnsi="Times New Roman" w:cs="Times New Roman"/>
                <w:spacing w:val="-1"/>
                <w:w w:val="80"/>
                <w:sz w:val="24"/>
                <w:szCs w:val="24"/>
                <w:lang w:val="en-US"/>
              </w:rPr>
              <w:t>C</w:t>
            </w:r>
            <w:r w:rsidRPr="00190CB5">
              <w:rPr>
                <w:rFonts w:ascii="Times New Roman" w:eastAsia="Times New Roman" w:hAnsi="Times New Roman" w:cs="Times New Roman"/>
                <w:spacing w:val="-3"/>
                <w:w w:val="80"/>
                <w:sz w:val="24"/>
                <w:szCs w:val="24"/>
                <w:lang w:val="en-US"/>
              </w:rPr>
              <w:t>C</w:t>
            </w:r>
            <w:r w:rsidRPr="00190CB5">
              <w:rPr>
                <w:rFonts w:ascii="Times New Roman" w:eastAsia="Times New Roman" w:hAnsi="Times New Roman" w:cs="Times New Roman"/>
                <w:spacing w:val="-1"/>
                <w:w w:val="80"/>
                <w:sz w:val="24"/>
                <w:szCs w:val="24"/>
                <w:lang w:val="en-US"/>
              </w:rPr>
              <w:t>L</w:t>
            </w:r>
            <w:r w:rsidRPr="00190CB5">
              <w:rPr>
                <w:rFonts w:ascii="Times New Roman" w:eastAsia="Times New Roman" w:hAnsi="Times New Roman" w:cs="Times New Roman"/>
                <w:w w:val="80"/>
                <w:sz w:val="24"/>
                <w:szCs w:val="24"/>
                <w:lang w:val="en-US"/>
              </w:rPr>
              <w:t>,</w:t>
            </w:r>
            <w:r w:rsidRPr="00190CB5">
              <w:rPr>
                <w:rFonts w:ascii="Times New Roman" w:eastAsia="Times New Roman" w:hAnsi="Times New Roman" w:cs="Times New Roman"/>
                <w:spacing w:val="15"/>
                <w:w w:val="80"/>
                <w:sz w:val="24"/>
                <w:szCs w:val="24"/>
                <w:lang w:val="en-US"/>
              </w:rPr>
              <w:t xml:space="preserve"> </w:t>
            </w:r>
            <w:r w:rsidRPr="00190CB5">
              <w:rPr>
                <w:rFonts w:ascii="Times New Roman" w:eastAsia="Times New Roman" w:hAnsi="Times New Roman" w:cs="Times New Roman"/>
                <w:spacing w:val="-4"/>
                <w:w w:val="82"/>
                <w:sz w:val="24"/>
                <w:szCs w:val="24"/>
                <w:lang w:val="en-US"/>
              </w:rPr>
              <w:t>C</w:t>
            </w:r>
            <w:r w:rsidRPr="00190CB5">
              <w:rPr>
                <w:rFonts w:ascii="Times New Roman" w:eastAsia="Times New Roman" w:hAnsi="Times New Roman" w:cs="Times New Roman"/>
                <w:spacing w:val="-1"/>
                <w:w w:val="77"/>
                <w:sz w:val="24"/>
                <w:szCs w:val="24"/>
                <w:lang w:val="en-US"/>
              </w:rPr>
              <w:t>M</w:t>
            </w:r>
            <w:r w:rsidRPr="00190CB5">
              <w:rPr>
                <w:rFonts w:ascii="Times New Roman" w:eastAsia="Times New Roman" w:hAnsi="Times New Roman" w:cs="Times New Roman"/>
                <w:spacing w:val="-3"/>
                <w:w w:val="82"/>
                <w:sz w:val="24"/>
                <w:szCs w:val="24"/>
                <w:lang w:val="en-US"/>
              </w:rPr>
              <w:t>C</w:t>
            </w:r>
            <w:r w:rsidRPr="00190CB5">
              <w:rPr>
                <w:rFonts w:ascii="Times New Roman" w:eastAsia="Times New Roman" w:hAnsi="Times New Roman" w:cs="Times New Roman"/>
                <w:spacing w:val="-19"/>
                <w:w w:val="74"/>
                <w:sz w:val="24"/>
                <w:szCs w:val="24"/>
                <w:lang w:val="en-US"/>
              </w:rPr>
              <w:t>T</w:t>
            </w:r>
            <w:r w:rsidRPr="00190CB5">
              <w:rPr>
                <w:rFonts w:ascii="Times New Roman" w:eastAsia="Times New Roman" w:hAnsi="Times New Roman" w:cs="Times New Roman"/>
                <w:w w:val="96"/>
                <w:sz w:val="24"/>
                <w:szCs w:val="24"/>
                <w:lang w:val="en-US"/>
              </w:rPr>
              <w:t>.</w:t>
            </w:r>
          </w:p>
          <w:p w:rsidR="00F752AE" w:rsidRPr="00095D05" w:rsidRDefault="00F752AE" w:rsidP="00692BD1">
            <w:pPr>
              <w:pStyle w:val="Normal1"/>
            </w:pPr>
          </w:p>
        </w:tc>
        <w:tc>
          <w:tcPr>
            <w:tcW w:w="2268" w:type="dxa"/>
          </w:tcPr>
          <w:p w:rsidR="00F752AE" w:rsidRPr="00FF3AFB" w:rsidRDefault="00F752AE" w:rsidP="00692BD1">
            <w:pPr>
              <w:spacing w:line="243" w:lineRule="auto"/>
              <w:ind w:left="49" w:right="24" w:firstLine="165"/>
              <w:jc w:val="both"/>
              <w:rPr>
                <w:rFonts w:ascii="Times New Roman" w:eastAsia="Arial" w:hAnsi="Times New Roman" w:cs="Times New Roman"/>
                <w:sz w:val="24"/>
                <w:szCs w:val="24"/>
                <w:lang w:val="en-US"/>
              </w:rPr>
            </w:pPr>
            <w:r w:rsidRPr="00FF3AFB">
              <w:rPr>
                <w:rFonts w:ascii="Times New Roman" w:eastAsia="Arial" w:hAnsi="Times New Roman" w:cs="Times New Roman"/>
                <w:sz w:val="24"/>
                <w:szCs w:val="24"/>
                <w:lang w:val="en-US"/>
              </w:rPr>
              <w:t>3.1.</w:t>
            </w:r>
            <w:r w:rsidRPr="00FF3AFB">
              <w:rPr>
                <w:rFonts w:ascii="Times New Roman" w:eastAsia="Arial" w:hAnsi="Times New Roman" w:cs="Times New Roman"/>
                <w:spacing w:val="19"/>
                <w:sz w:val="24"/>
                <w:szCs w:val="24"/>
                <w:lang w:val="en-US"/>
              </w:rPr>
              <w:t xml:space="preserve"> </w:t>
            </w:r>
            <w:r w:rsidRPr="00FF3AFB">
              <w:rPr>
                <w:rFonts w:ascii="Times New Roman" w:eastAsia="Arial" w:hAnsi="Times New Roman" w:cs="Times New Roman"/>
                <w:sz w:val="24"/>
                <w:szCs w:val="24"/>
                <w:lang w:val="en-US"/>
              </w:rPr>
              <w:t>Enu</w:t>
            </w:r>
            <w:r w:rsidRPr="00FF3AFB">
              <w:rPr>
                <w:rFonts w:ascii="Times New Roman" w:eastAsia="Arial" w:hAnsi="Times New Roman" w:cs="Times New Roman"/>
                <w:spacing w:val="-1"/>
                <w:sz w:val="24"/>
                <w:szCs w:val="24"/>
                <w:lang w:val="en-US"/>
              </w:rPr>
              <w:t>m</w:t>
            </w:r>
            <w:r w:rsidRPr="00FF3AFB">
              <w:rPr>
                <w:rFonts w:ascii="Times New Roman" w:eastAsia="Arial" w:hAnsi="Times New Roman" w:cs="Times New Roman"/>
                <w:sz w:val="24"/>
                <w:szCs w:val="24"/>
                <w:lang w:val="en-US"/>
              </w:rPr>
              <w:t>era</w:t>
            </w:r>
            <w:r w:rsidRPr="00FF3AFB">
              <w:rPr>
                <w:rFonts w:ascii="Times New Roman" w:eastAsia="Arial" w:hAnsi="Times New Roman" w:cs="Times New Roman"/>
                <w:spacing w:val="-8"/>
                <w:sz w:val="24"/>
                <w:szCs w:val="24"/>
                <w:lang w:val="en-US"/>
              </w:rPr>
              <w:t xml:space="preserve"> </w:t>
            </w:r>
            <w:r w:rsidRPr="00FF3AFB">
              <w:rPr>
                <w:rFonts w:ascii="Times New Roman" w:eastAsia="Arial" w:hAnsi="Times New Roman" w:cs="Times New Roman"/>
                <w:sz w:val="24"/>
                <w:szCs w:val="24"/>
                <w:lang w:val="en-US"/>
              </w:rPr>
              <w:t>y</w:t>
            </w:r>
            <w:r w:rsidRPr="00FF3AFB">
              <w:rPr>
                <w:rFonts w:ascii="Times New Roman" w:eastAsia="Arial" w:hAnsi="Times New Roman" w:cs="Times New Roman"/>
                <w:spacing w:val="29"/>
                <w:sz w:val="24"/>
                <w:szCs w:val="24"/>
                <w:lang w:val="en-US"/>
              </w:rPr>
              <w:t xml:space="preserve"> </w:t>
            </w:r>
            <w:r w:rsidRPr="00FF3AFB">
              <w:rPr>
                <w:rFonts w:ascii="Times New Roman" w:eastAsia="Arial" w:hAnsi="Times New Roman" w:cs="Times New Roman"/>
                <w:spacing w:val="-1"/>
                <w:sz w:val="24"/>
                <w:szCs w:val="24"/>
                <w:lang w:val="en-US"/>
              </w:rPr>
              <w:t>d</w:t>
            </w:r>
            <w:r w:rsidRPr="00FF3AFB">
              <w:rPr>
                <w:rFonts w:ascii="Times New Roman" w:eastAsia="Arial" w:hAnsi="Times New Roman" w:cs="Times New Roman"/>
                <w:sz w:val="24"/>
                <w:szCs w:val="24"/>
                <w:lang w:val="en-US"/>
              </w:rPr>
              <w:t>escri</w:t>
            </w:r>
            <w:r w:rsidRPr="00FF3AFB">
              <w:rPr>
                <w:rFonts w:ascii="Times New Roman" w:eastAsia="Arial" w:hAnsi="Times New Roman" w:cs="Times New Roman"/>
                <w:spacing w:val="-1"/>
                <w:sz w:val="24"/>
                <w:szCs w:val="24"/>
                <w:lang w:val="en-US"/>
              </w:rPr>
              <w:t>b</w:t>
            </w:r>
            <w:r w:rsidRPr="00FF3AFB">
              <w:rPr>
                <w:rFonts w:ascii="Times New Roman" w:eastAsia="Arial" w:hAnsi="Times New Roman" w:cs="Times New Roman"/>
                <w:sz w:val="24"/>
                <w:szCs w:val="24"/>
                <w:lang w:val="en-US"/>
              </w:rPr>
              <w:t>e</w:t>
            </w:r>
            <w:r w:rsidRPr="00FF3AFB">
              <w:rPr>
                <w:rFonts w:ascii="Times New Roman" w:eastAsia="Arial" w:hAnsi="Times New Roman" w:cs="Times New Roman"/>
                <w:spacing w:val="-5"/>
                <w:sz w:val="24"/>
                <w:szCs w:val="24"/>
                <w:lang w:val="en-US"/>
              </w:rPr>
              <w:t xml:space="preserve"> </w:t>
            </w:r>
            <w:r w:rsidRPr="00FF3AFB">
              <w:rPr>
                <w:rFonts w:ascii="Times New Roman" w:eastAsia="Arial" w:hAnsi="Times New Roman" w:cs="Times New Roman"/>
                <w:sz w:val="24"/>
                <w:szCs w:val="24"/>
                <w:lang w:val="en-US"/>
              </w:rPr>
              <w:t>las</w:t>
            </w:r>
            <w:r w:rsidRPr="00FF3AFB">
              <w:rPr>
                <w:rFonts w:ascii="Times New Roman" w:eastAsia="Arial" w:hAnsi="Times New Roman" w:cs="Times New Roman"/>
                <w:spacing w:val="21"/>
                <w:sz w:val="24"/>
                <w:szCs w:val="24"/>
                <w:lang w:val="en-US"/>
              </w:rPr>
              <w:t xml:space="preserve"> </w:t>
            </w:r>
            <w:proofErr w:type="gramStart"/>
            <w:r w:rsidRPr="00FF3AFB">
              <w:rPr>
                <w:rFonts w:ascii="Times New Roman" w:eastAsia="Arial" w:hAnsi="Times New Roman" w:cs="Times New Roman"/>
                <w:spacing w:val="-1"/>
                <w:w w:val="92"/>
                <w:sz w:val="24"/>
                <w:szCs w:val="24"/>
                <w:lang w:val="en-US"/>
              </w:rPr>
              <w:t>p</w:t>
            </w:r>
            <w:r w:rsidRPr="00FF3AFB">
              <w:rPr>
                <w:rFonts w:ascii="Times New Roman" w:eastAsia="Arial" w:hAnsi="Times New Roman" w:cs="Times New Roman"/>
                <w:w w:val="92"/>
                <w:sz w:val="24"/>
                <w:szCs w:val="24"/>
                <w:lang w:val="en-US"/>
              </w:rPr>
              <w:t>ecu</w:t>
            </w:r>
            <w:r w:rsidRPr="00FF3AFB">
              <w:rPr>
                <w:rFonts w:ascii="Times New Roman" w:eastAsia="Arial" w:hAnsi="Times New Roman" w:cs="Times New Roman"/>
                <w:spacing w:val="-1"/>
                <w:w w:val="92"/>
                <w:sz w:val="24"/>
                <w:szCs w:val="24"/>
                <w:lang w:val="en-US"/>
              </w:rPr>
              <w:t>li</w:t>
            </w:r>
            <w:r w:rsidRPr="00FF3AFB">
              <w:rPr>
                <w:rFonts w:ascii="Times New Roman" w:eastAsia="Arial" w:hAnsi="Times New Roman" w:cs="Times New Roman"/>
                <w:w w:val="92"/>
                <w:sz w:val="24"/>
                <w:szCs w:val="24"/>
                <w:lang w:val="en-US"/>
              </w:rPr>
              <w:t>arid</w:t>
            </w:r>
            <w:r w:rsidRPr="00FF3AFB">
              <w:rPr>
                <w:rFonts w:ascii="Times New Roman" w:eastAsia="Arial" w:hAnsi="Times New Roman" w:cs="Times New Roman"/>
                <w:spacing w:val="-1"/>
                <w:w w:val="92"/>
                <w:sz w:val="24"/>
                <w:szCs w:val="24"/>
                <w:lang w:val="en-US"/>
              </w:rPr>
              <w:t>a</w:t>
            </w:r>
            <w:r w:rsidRPr="00FF3AFB">
              <w:rPr>
                <w:rFonts w:ascii="Times New Roman" w:eastAsia="Arial" w:hAnsi="Times New Roman" w:cs="Times New Roman"/>
                <w:w w:val="92"/>
                <w:sz w:val="24"/>
                <w:szCs w:val="24"/>
                <w:lang w:val="en-US"/>
              </w:rPr>
              <w:t xml:space="preserve">des </w:t>
            </w:r>
            <w:r w:rsidRPr="00FF3AFB">
              <w:rPr>
                <w:rFonts w:ascii="Times New Roman" w:eastAsia="Arial" w:hAnsi="Times New Roman" w:cs="Times New Roman"/>
                <w:spacing w:val="9"/>
                <w:w w:val="92"/>
                <w:sz w:val="24"/>
                <w:szCs w:val="24"/>
                <w:lang w:val="en-US"/>
              </w:rPr>
              <w:t xml:space="preserve"> </w:t>
            </w:r>
            <w:r w:rsidRPr="00FF3AFB">
              <w:rPr>
                <w:rFonts w:ascii="Times New Roman" w:eastAsia="Arial" w:hAnsi="Times New Roman" w:cs="Times New Roman"/>
                <w:spacing w:val="-1"/>
                <w:sz w:val="24"/>
                <w:szCs w:val="24"/>
                <w:lang w:val="en-US"/>
              </w:rPr>
              <w:t>d</w:t>
            </w:r>
            <w:r w:rsidRPr="00FF3AFB">
              <w:rPr>
                <w:rFonts w:ascii="Times New Roman" w:eastAsia="Arial" w:hAnsi="Times New Roman" w:cs="Times New Roman"/>
                <w:sz w:val="24"/>
                <w:szCs w:val="24"/>
                <w:lang w:val="en-US"/>
              </w:rPr>
              <w:t>el</w:t>
            </w:r>
            <w:proofErr w:type="gramEnd"/>
            <w:r w:rsidRPr="00FF3AFB">
              <w:rPr>
                <w:rFonts w:ascii="Times New Roman" w:eastAsia="Arial" w:hAnsi="Times New Roman" w:cs="Times New Roman"/>
                <w:spacing w:val="21"/>
                <w:sz w:val="24"/>
                <w:szCs w:val="24"/>
                <w:lang w:val="en-US"/>
              </w:rPr>
              <w:t xml:space="preserve"> </w:t>
            </w:r>
            <w:r w:rsidRPr="00FF3AFB">
              <w:rPr>
                <w:rFonts w:ascii="Times New Roman" w:eastAsia="Arial" w:hAnsi="Times New Roman" w:cs="Times New Roman"/>
                <w:sz w:val="24"/>
                <w:szCs w:val="24"/>
                <w:lang w:val="en-US"/>
              </w:rPr>
              <w:t>m</w:t>
            </w:r>
            <w:r w:rsidRPr="00FF3AFB">
              <w:rPr>
                <w:rFonts w:ascii="Times New Roman" w:eastAsia="Arial" w:hAnsi="Times New Roman" w:cs="Times New Roman"/>
                <w:spacing w:val="-1"/>
                <w:sz w:val="24"/>
                <w:szCs w:val="24"/>
                <w:lang w:val="en-US"/>
              </w:rPr>
              <w:t>e</w:t>
            </w:r>
            <w:r w:rsidRPr="00FF3AFB">
              <w:rPr>
                <w:rFonts w:ascii="Times New Roman" w:eastAsia="Arial" w:hAnsi="Times New Roman" w:cs="Times New Roman"/>
                <w:sz w:val="24"/>
                <w:szCs w:val="24"/>
                <w:lang w:val="en-US"/>
              </w:rPr>
              <w:t>d</w:t>
            </w:r>
            <w:r w:rsidRPr="00FF3AFB">
              <w:rPr>
                <w:rFonts w:ascii="Times New Roman" w:eastAsia="Arial" w:hAnsi="Times New Roman" w:cs="Times New Roman"/>
                <w:spacing w:val="-1"/>
                <w:sz w:val="24"/>
                <w:szCs w:val="24"/>
                <w:lang w:val="en-US"/>
              </w:rPr>
              <w:t>i</w:t>
            </w:r>
            <w:r w:rsidRPr="00FF3AFB">
              <w:rPr>
                <w:rFonts w:ascii="Times New Roman" w:eastAsia="Arial" w:hAnsi="Times New Roman" w:cs="Times New Roman"/>
                <w:sz w:val="24"/>
                <w:szCs w:val="24"/>
                <w:lang w:val="en-US"/>
              </w:rPr>
              <w:t xml:space="preserve">o </w:t>
            </w:r>
            <w:r w:rsidRPr="00FF3AFB">
              <w:rPr>
                <w:rFonts w:ascii="Times New Roman" w:eastAsia="Arial" w:hAnsi="Times New Roman" w:cs="Times New Roman"/>
                <w:w w:val="93"/>
                <w:sz w:val="24"/>
                <w:szCs w:val="24"/>
                <w:lang w:val="en-US"/>
              </w:rPr>
              <w:t xml:space="preserve">físico </w:t>
            </w:r>
            <w:r w:rsidRPr="00FF3AFB">
              <w:rPr>
                <w:rFonts w:ascii="Times New Roman" w:eastAsia="Arial" w:hAnsi="Times New Roman" w:cs="Times New Roman"/>
                <w:sz w:val="24"/>
                <w:szCs w:val="24"/>
                <w:lang w:val="en-US"/>
              </w:rPr>
              <w:t>espa</w:t>
            </w:r>
            <w:r w:rsidRPr="00FF3AFB">
              <w:rPr>
                <w:rFonts w:ascii="Times New Roman" w:eastAsia="Arial" w:hAnsi="Times New Roman" w:cs="Times New Roman"/>
                <w:spacing w:val="-1"/>
                <w:sz w:val="24"/>
                <w:szCs w:val="24"/>
                <w:lang w:val="en-US"/>
              </w:rPr>
              <w:t>ñ</w:t>
            </w:r>
            <w:r w:rsidRPr="00FF3AFB">
              <w:rPr>
                <w:rFonts w:ascii="Times New Roman" w:eastAsia="Arial" w:hAnsi="Times New Roman" w:cs="Times New Roman"/>
                <w:sz w:val="24"/>
                <w:szCs w:val="24"/>
                <w:lang w:val="en-US"/>
              </w:rPr>
              <w:t>ol.</w:t>
            </w:r>
          </w:p>
          <w:p w:rsidR="00F752AE" w:rsidRPr="00095D05" w:rsidRDefault="00F752AE" w:rsidP="00692BD1">
            <w:pPr>
              <w:pStyle w:val="Normal1"/>
            </w:pPr>
          </w:p>
        </w:tc>
        <w:tc>
          <w:tcPr>
            <w:tcW w:w="2552" w:type="dxa"/>
          </w:tcPr>
          <w:p w:rsidR="00F752AE" w:rsidRPr="00095D05" w:rsidRDefault="00F752AE" w:rsidP="00692BD1">
            <w:pPr>
              <w:pStyle w:val="Normal1"/>
              <w:jc w:val="center"/>
            </w:pPr>
            <w:r w:rsidRPr="00095D05">
              <w:t xml:space="preserve">Actividades de clase y </w:t>
            </w:r>
          </w:p>
          <w:p w:rsidR="00F752AE" w:rsidRPr="00095D05" w:rsidRDefault="00F752AE" w:rsidP="00692BD1">
            <w:pPr>
              <w:pStyle w:val="Normal1"/>
              <w:jc w:val="center"/>
            </w:pPr>
            <w:r w:rsidRPr="00095D05">
              <w:t xml:space="preserve">prueba escrita </w:t>
            </w:r>
          </w:p>
          <w:p w:rsidR="00F752AE" w:rsidRPr="00095D05" w:rsidRDefault="00F752AE" w:rsidP="00692BD1">
            <w:pPr>
              <w:pStyle w:val="Normal1"/>
              <w:jc w:val="center"/>
            </w:pPr>
          </w:p>
          <w:p w:rsidR="00F752AE" w:rsidRPr="00095D05" w:rsidRDefault="00F752AE" w:rsidP="00692BD1">
            <w:pPr>
              <w:pStyle w:val="Normal1"/>
              <w:jc w:val="center"/>
            </w:pPr>
            <w:r w:rsidRPr="00095D05">
              <w:t>(Estándar básico: 2 puntos)</w:t>
            </w:r>
          </w:p>
        </w:tc>
      </w:tr>
      <w:tr w:rsidR="00F752AE" w:rsidRPr="00095D05" w:rsidTr="00692BD1">
        <w:trPr>
          <w:trHeight w:val="1667"/>
        </w:trPr>
        <w:tc>
          <w:tcPr>
            <w:tcW w:w="1844" w:type="dxa"/>
            <w:vMerge w:val="restart"/>
          </w:tcPr>
          <w:p w:rsidR="00F752AE" w:rsidRPr="00190CB5" w:rsidRDefault="00F752AE" w:rsidP="00692BD1">
            <w:pPr>
              <w:pStyle w:val="Normal1"/>
              <w:ind w:left="107" w:hanging="141"/>
            </w:pPr>
            <w:r w:rsidRPr="00190CB5">
              <w:rPr>
                <w:rFonts w:eastAsia="Arial"/>
                <w:lang w:val="en-US" w:eastAsia="en-US"/>
              </w:rPr>
              <w:t>Med</w:t>
            </w:r>
            <w:r w:rsidRPr="00190CB5">
              <w:rPr>
                <w:rFonts w:eastAsia="Arial"/>
                <w:spacing w:val="-1"/>
                <w:lang w:val="en-US" w:eastAsia="en-US"/>
              </w:rPr>
              <w:t>i</w:t>
            </w:r>
            <w:r w:rsidRPr="00190CB5">
              <w:rPr>
                <w:rFonts w:eastAsia="Arial"/>
                <w:lang w:val="en-US" w:eastAsia="en-US"/>
              </w:rPr>
              <w:t xml:space="preserve">o </w:t>
            </w:r>
            <w:r w:rsidRPr="00190CB5">
              <w:rPr>
                <w:rFonts w:eastAsia="Arial"/>
                <w:spacing w:val="5"/>
                <w:lang w:val="en-US" w:eastAsia="en-US"/>
              </w:rPr>
              <w:t xml:space="preserve"> </w:t>
            </w:r>
            <w:r w:rsidRPr="00190CB5">
              <w:rPr>
                <w:rFonts w:eastAsia="Arial"/>
                <w:lang w:val="en-US" w:eastAsia="en-US"/>
              </w:rPr>
              <w:t xml:space="preserve">físico: </w:t>
            </w:r>
            <w:r w:rsidRPr="00190CB5">
              <w:rPr>
                <w:rFonts w:eastAsia="Arial"/>
                <w:spacing w:val="6"/>
                <w:lang w:val="en-US" w:eastAsia="en-US"/>
              </w:rPr>
              <w:t xml:space="preserve"> </w:t>
            </w:r>
            <w:r w:rsidRPr="00190CB5">
              <w:rPr>
                <w:rFonts w:eastAsia="Arial"/>
                <w:lang w:val="en-US" w:eastAsia="en-US"/>
              </w:rPr>
              <w:t>España,</w:t>
            </w:r>
            <w:r w:rsidRPr="00190CB5">
              <w:rPr>
                <w:rFonts w:eastAsia="Arial"/>
                <w:spacing w:val="37"/>
                <w:lang w:val="en-US" w:eastAsia="en-US"/>
              </w:rPr>
              <w:t xml:space="preserve"> </w:t>
            </w:r>
            <w:r w:rsidRPr="00190CB5">
              <w:rPr>
                <w:rFonts w:eastAsia="Arial"/>
                <w:lang w:val="en-US" w:eastAsia="en-US"/>
              </w:rPr>
              <w:t>Eu</w:t>
            </w:r>
            <w:r w:rsidRPr="00190CB5">
              <w:rPr>
                <w:rFonts w:eastAsia="Arial"/>
                <w:spacing w:val="-1"/>
                <w:lang w:val="en-US" w:eastAsia="en-US"/>
              </w:rPr>
              <w:t>r</w:t>
            </w:r>
            <w:r w:rsidRPr="00190CB5">
              <w:rPr>
                <w:rFonts w:eastAsia="Arial"/>
                <w:lang w:val="en-US" w:eastAsia="en-US"/>
              </w:rPr>
              <w:t xml:space="preserve">opa  y </w:t>
            </w:r>
            <w:r w:rsidRPr="00190CB5">
              <w:rPr>
                <w:rFonts w:eastAsia="Arial"/>
                <w:spacing w:val="28"/>
                <w:lang w:val="en-US" w:eastAsia="en-US"/>
              </w:rPr>
              <w:t xml:space="preserve"> </w:t>
            </w:r>
            <w:r w:rsidRPr="00190CB5">
              <w:rPr>
                <w:rFonts w:eastAsia="Arial"/>
                <w:lang w:val="en-US" w:eastAsia="en-US"/>
              </w:rPr>
              <w:t>el mundo:</w:t>
            </w:r>
            <w:r w:rsidRPr="00190CB5">
              <w:rPr>
                <w:rFonts w:eastAsia="Arial"/>
                <w:spacing w:val="18"/>
                <w:lang w:val="en-US" w:eastAsia="en-US"/>
              </w:rPr>
              <w:t xml:space="preserve"> </w:t>
            </w:r>
            <w:r w:rsidRPr="00190CB5">
              <w:rPr>
                <w:rFonts w:eastAsia="Arial"/>
                <w:lang w:val="en-US" w:eastAsia="en-US"/>
              </w:rPr>
              <w:t>r</w:t>
            </w:r>
            <w:r w:rsidRPr="00190CB5">
              <w:rPr>
                <w:rFonts w:eastAsia="Arial"/>
                <w:spacing w:val="-1"/>
                <w:lang w:val="en-US" w:eastAsia="en-US"/>
              </w:rPr>
              <w:t>e</w:t>
            </w:r>
            <w:r w:rsidRPr="00190CB5">
              <w:rPr>
                <w:rFonts w:eastAsia="Arial"/>
                <w:lang w:val="en-US" w:eastAsia="en-US"/>
              </w:rPr>
              <w:t>lie</w:t>
            </w:r>
            <w:r w:rsidRPr="00190CB5">
              <w:rPr>
                <w:rFonts w:eastAsia="Arial"/>
                <w:spacing w:val="-1"/>
                <w:lang w:val="en-US" w:eastAsia="en-US"/>
              </w:rPr>
              <w:t>v</w:t>
            </w:r>
            <w:r w:rsidRPr="00190CB5">
              <w:rPr>
                <w:rFonts w:eastAsia="Arial"/>
                <w:lang w:val="en-US" w:eastAsia="en-US"/>
              </w:rPr>
              <w:t>e</w:t>
            </w:r>
          </w:p>
        </w:tc>
        <w:tc>
          <w:tcPr>
            <w:tcW w:w="2551" w:type="dxa"/>
          </w:tcPr>
          <w:p w:rsidR="00F752AE" w:rsidRPr="00190CB5" w:rsidRDefault="00F752AE" w:rsidP="00692BD1">
            <w:pPr>
              <w:spacing w:before="67" w:line="240" w:lineRule="exact"/>
              <w:ind w:left="114" w:right="88" w:firstLine="680"/>
              <w:jc w:val="both"/>
              <w:rPr>
                <w:rFonts w:ascii="Times New Roman" w:eastAsia="Times New Roman" w:hAnsi="Times New Roman" w:cs="Times New Roman"/>
                <w:color w:val="4F81BD" w:themeColor="accent1"/>
                <w:sz w:val="24"/>
                <w:szCs w:val="24"/>
                <w:lang w:val="en-US"/>
              </w:rPr>
            </w:pPr>
            <w:r w:rsidRPr="00190CB5">
              <w:rPr>
                <w:rFonts w:ascii="Times New Roman" w:eastAsia="Times New Roman" w:hAnsi="Times New Roman" w:cs="Times New Roman"/>
                <w:spacing w:val="-4"/>
                <w:sz w:val="24"/>
                <w:szCs w:val="24"/>
                <w:lang w:val="en-US"/>
              </w:rPr>
              <w:t>6</w:t>
            </w:r>
            <w:r w:rsidRPr="00190CB5">
              <w:rPr>
                <w:rFonts w:ascii="Times New Roman" w:eastAsia="Times New Roman" w:hAnsi="Times New Roman" w:cs="Times New Roman"/>
                <w:sz w:val="24"/>
                <w:szCs w:val="24"/>
                <w:lang w:val="en-US"/>
              </w:rPr>
              <w:t>.</w:t>
            </w:r>
            <w:r w:rsidRPr="00190CB5">
              <w:rPr>
                <w:rFonts w:ascii="Times New Roman" w:eastAsia="Times New Roman" w:hAnsi="Times New Roman" w:cs="Times New Roman"/>
                <w:spacing w:val="-12"/>
                <w:sz w:val="24"/>
                <w:szCs w:val="24"/>
                <w:lang w:val="en-US"/>
              </w:rPr>
              <w:t xml:space="preserve"> </w:t>
            </w:r>
            <w:r w:rsidRPr="00190CB5">
              <w:rPr>
                <w:rFonts w:ascii="Times New Roman" w:eastAsia="Times New Roman" w:hAnsi="Times New Roman" w:cs="Times New Roman"/>
                <w:spacing w:val="1"/>
                <w:w w:val="91"/>
                <w:sz w:val="24"/>
                <w:szCs w:val="24"/>
                <w:lang w:val="en-US"/>
              </w:rPr>
              <w:t>S</w:t>
            </w:r>
            <w:r w:rsidRPr="00190CB5">
              <w:rPr>
                <w:rFonts w:ascii="Times New Roman" w:eastAsia="Times New Roman" w:hAnsi="Times New Roman" w:cs="Times New Roman"/>
                <w:spacing w:val="-3"/>
                <w:w w:val="91"/>
                <w:sz w:val="24"/>
                <w:szCs w:val="24"/>
                <w:lang w:val="en-US"/>
              </w:rPr>
              <w:t>e</w:t>
            </w:r>
            <w:r w:rsidRPr="00190CB5">
              <w:rPr>
                <w:rFonts w:ascii="Times New Roman" w:eastAsia="Times New Roman" w:hAnsi="Times New Roman" w:cs="Times New Roman"/>
                <w:w w:val="91"/>
                <w:sz w:val="24"/>
                <w:szCs w:val="24"/>
                <w:lang w:val="en-US"/>
              </w:rPr>
              <w:t>r</w:t>
            </w:r>
            <w:r w:rsidRPr="00190CB5">
              <w:rPr>
                <w:rFonts w:ascii="Times New Roman" w:eastAsia="Times New Roman" w:hAnsi="Times New Roman" w:cs="Times New Roman"/>
                <w:spacing w:val="-4"/>
                <w:w w:val="91"/>
                <w:sz w:val="24"/>
                <w:szCs w:val="24"/>
                <w:lang w:val="en-US"/>
              </w:rPr>
              <w:t xml:space="preserve"> </w:t>
            </w:r>
            <w:r w:rsidRPr="00190CB5">
              <w:rPr>
                <w:rFonts w:ascii="Times New Roman" w:eastAsia="Times New Roman" w:hAnsi="Times New Roman" w:cs="Times New Roman"/>
                <w:spacing w:val="1"/>
                <w:w w:val="91"/>
                <w:sz w:val="24"/>
                <w:szCs w:val="24"/>
                <w:lang w:val="en-US"/>
              </w:rPr>
              <w:t>c</w:t>
            </w:r>
            <w:r w:rsidRPr="00190CB5">
              <w:rPr>
                <w:rFonts w:ascii="Times New Roman" w:eastAsia="Times New Roman" w:hAnsi="Times New Roman" w:cs="Times New Roman"/>
                <w:spacing w:val="-3"/>
                <w:w w:val="91"/>
                <w:sz w:val="24"/>
                <w:szCs w:val="24"/>
                <w:lang w:val="en-US"/>
              </w:rPr>
              <w:t>a</w:t>
            </w:r>
            <w:r w:rsidRPr="00190CB5">
              <w:rPr>
                <w:rFonts w:ascii="Times New Roman" w:eastAsia="Times New Roman" w:hAnsi="Times New Roman" w:cs="Times New Roman"/>
                <w:spacing w:val="-1"/>
                <w:w w:val="91"/>
                <w:sz w:val="24"/>
                <w:szCs w:val="24"/>
                <w:lang w:val="en-US"/>
              </w:rPr>
              <w:t>p</w:t>
            </w:r>
            <w:r w:rsidRPr="00190CB5">
              <w:rPr>
                <w:rFonts w:ascii="Times New Roman" w:eastAsia="Times New Roman" w:hAnsi="Times New Roman" w:cs="Times New Roman"/>
                <w:w w:val="91"/>
                <w:sz w:val="24"/>
                <w:szCs w:val="24"/>
                <w:lang w:val="en-US"/>
              </w:rPr>
              <w:t>az</w:t>
            </w:r>
            <w:r w:rsidRPr="00190CB5">
              <w:rPr>
                <w:rFonts w:ascii="Times New Roman" w:eastAsia="Times New Roman" w:hAnsi="Times New Roman" w:cs="Times New Roman"/>
                <w:spacing w:val="8"/>
                <w:w w:val="91"/>
                <w:sz w:val="24"/>
                <w:szCs w:val="24"/>
                <w:lang w:val="en-US"/>
              </w:rPr>
              <w:t xml:space="preserve"> </w:t>
            </w:r>
            <w:r w:rsidRPr="00190CB5">
              <w:rPr>
                <w:rFonts w:ascii="Times New Roman" w:eastAsia="Times New Roman" w:hAnsi="Times New Roman" w:cs="Times New Roman"/>
                <w:spacing w:val="-2"/>
                <w:sz w:val="24"/>
                <w:szCs w:val="24"/>
                <w:lang w:val="en-US"/>
              </w:rPr>
              <w:t>d</w:t>
            </w:r>
            <w:r w:rsidRPr="00190CB5">
              <w:rPr>
                <w:rFonts w:ascii="Times New Roman" w:eastAsia="Times New Roman" w:hAnsi="Times New Roman" w:cs="Times New Roman"/>
                <w:sz w:val="24"/>
                <w:szCs w:val="24"/>
                <w:lang w:val="en-US"/>
              </w:rPr>
              <w:t>e</w:t>
            </w:r>
            <w:r w:rsidRPr="00190CB5">
              <w:rPr>
                <w:rFonts w:ascii="Times New Roman" w:eastAsia="Times New Roman" w:hAnsi="Times New Roman" w:cs="Times New Roman"/>
                <w:spacing w:val="-21"/>
                <w:sz w:val="24"/>
                <w:szCs w:val="24"/>
                <w:lang w:val="en-US"/>
              </w:rPr>
              <w:t xml:space="preserve"> </w:t>
            </w:r>
            <w:r w:rsidRPr="00190CB5">
              <w:rPr>
                <w:rFonts w:ascii="Times New Roman" w:eastAsia="Times New Roman" w:hAnsi="Times New Roman" w:cs="Times New Roman"/>
                <w:spacing w:val="-2"/>
                <w:w w:val="91"/>
                <w:sz w:val="24"/>
                <w:szCs w:val="24"/>
                <w:lang w:val="en-US"/>
              </w:rPr>
              <w:t>d</w:t>
            </w:r>
            <w:r w:rsidRPr="00190CB5">
              <w:rPr>
                <w:rFonts w:ascii="Times New Roman" w:eastAsia="Times New Roman" w:hAnsi="Times New Roman" w:cs="Times New Roman"/>
                <w:w w:val="99"/>
                <w:sz w:val="24"/>
                <w:szCs w:val="24"/>
                <w:lang w:val="en-US"/>
              </w:rPr>
              <w:t>es</w:t>
            </w:r>
            <w:r w:rsidRPr="00190CB5">
              <w:rPr>
                <w:rFonts w:ascii="Times New Roman" w:eastAsia="Times New Roman" w:hAnsi="Times New Roman" w:cs="Times New Roman"/>
                <w:spacing w:val="-3"/>
                <w:w w:val="92"/>
                <w:sz w:val="24"/>
                <w:szCs w:val="24"/>
                <w:lang w:val="en-US"/>
              </w:rPr>
              <w:t>c</w:t>
            </w:r>
            <w:r w:rsidRPr="00190CB5">
              <w:rPr>
                <w:rFonts w:ascii="Times New Roman" w:eastAsia="Times New Roman" w:hAnsi="Times New Roman" w:cs="Times New Roman"/>
                <w:spacing w:val="-1"/>
                <w:w w:val="87"/>
                <w:sz w:val="24"/>
                <w:szCs w:val="24"/>
                <w:lang w:val="en-US"/>
              </w:rPr>
              <w:t>r</w:t>
            </w:r>
            <w:r w:rsidRPr="00190CB5">
              <w:rPr>
                <w:rFonts w:ascii="Times New Roman" w:eastAsia="Times New Roman" w:hAnsi="Times New Roman" w:cs="Times New Roman"/>
                <w:spacing w:val="-3"/>
                <w:w w:val="69"/>
                <w:sz w:val="24"/>
                <w:szCs w:val="24"/>
                <w:lang w:val="en-US"/>
              </w:rPr>
              <w:t>i</w:t>
            </w:r>
            <w:r w:rsidRPr="00190CB5">
              <w:rPr>
                <w:rFonts w:ascii="Times New Roman" w:eastAsia="Times New Roman" w:hAnsi="Times New Roman" w:cs="Times New Roman"/>
                <w:spacing w:val="-1"/>
                <w:w w:val="91"/>
                <w:sz w:val="24"/>
                <w:szCs w:val="24"/>
                <w:lang w:val="en-US"/>
              </w:rPr>
              <w:t>b</w:t>
            </w:r>
            <w:r w:rsidRPr="00190CB5">
              <w:rPr>
                <w:rFonts w:ascii="Times New Roman" w:eastAsia="Times New Roman" w:hAnsi="Times New Roman" w:cs="Times New Roman"/>
                <w:spacing w:val="-3"/>
                <w:w w:val="69"/>
                <w:sz w:val="24"/>
                <w:szCs w:val="24"/>
                <w:lang w:val="en-US"/>
              </w:rPr>
              <w:t>i</w:t>
            </w:r>
            <w:r w:rsidRPr="00190CB5">
              <w:rPr>
                <w:rFonts w:ascii="Times New Roman" w:eastAsia="Times New Roman" w:hAnsi="Times New Roman" w:cs="Times New Roman"/>
                <w:w w:val="87"/>
                <w:sz w:val="24"/>
                <w:szCs w:val="24"/>
                <w:lang w:val="en-US"/>
              </w:rPr>
              <w:t>r</w:t>
            </w:r>
            <w:r w:rsidRPr="00190CB5">
              <w:rPr>
                <w:rFonts w:ascii="Times New Roman" w:eastAsia="Times New Roman" w:hAnsi="Times New Roman" w:cs="Times New Roman"/>
                <w:spacing w:val="-7"/>
                <w:sz w:val="24"/>
                <w:szCs w:val="24"/>
                <w:lang w:val="en-US"/>
              </w:rPr>
              <w:t xml:space="preserve"> </w:t>
            </w:r>
            <w:r w:rsidRPr="00190CB5">
              <w:rPr>
                <w:rFonts w:ascii="Times New Roman" w:eastAsia="Times New Roman" w:hAnsi="Times New Roman" w:cs="Times New Roman"/>
                <w:spacing w:val="-2"/>
                <w:w w:val="69"/>
                <w:sz w:val="24"/>
                <w:szCs w:val="24"/>
                <w:lang w:val="en-US"/>
              </w:rPr>
              <w:t>l</w:t>
            </w:r>
            <w:r w:rsidRPr="00190CB5">
              <w:rPr>
                <w:rFonts w:ascii="Times New Roman" w:eastAsia="Times New Roman" w:hAnsi="Times New Roman" w:cs="Times New Roman"/>
                <w:spacing w:val="-3"/>
                <w:w w:val="98"/>
                <w:sz w:val="24"/>
                <w:szCs w:val="24"/>
                <w:lang w:val="en-US"/>
              </w:rPr>
              <w:t>a</w:t>
            </w:r>
            <w:r w:rsidRPr="00190CB5">
              <w:rPr>
                <w:rFonts w:ascii="Times New Roman" w:eastAsia="Times New Roman" w:hAnsi="Times New Roman" w:cs="Times New Roman"/>
                <w:w w:val="101"/>
                <w:sz w:val="24"/>
                <w:szCs w:val="24"/>
                <w:lang w:val="en-US"/>
              </w:rPr>
              <w:t>s</w:t>
            </w:r>
            <w:r w:rsidRPr="00190CB5">
              <w:rPr>
                <w:rFonts w:ascii="Times New Roman" w:eastAsia="Times New Roman" w:hAnsi="Times New Roman" w:cs="Times New Roman"/>
                <w:spacing w:val="-7"/>
                <w:sz w:val="24"/>
                <w:szCs w:val="24"/>
                <w:lang w:val="en-US"/>
              </w:rPr>
              <w:t xml:space="preserve"> </w:t>
            </w:r>
            <w:r w:rsidRPr="00190CB5">
              <w:rPr>
                <w:rFonts w:ascii="Times New Roman" w:eastAsia="Times New Roman" w:hAnsi="Times New Roman" w:cs="Times New Roman"/>
                <w:w w:val="94"/>
                <w:sz w:val="24"/>
                <w:szCs w:val="24"/>
                <w:lang w:val="en-US"/>
              </w:rPr>
              <w:t>p</w:t>
            </w:r>
            <w:r w:rsidRPr="00190CB5">
              <w:rPr>
                <w:rFonts w:ascii="Times New Roman" w:eastAsia="Times New Roman" w:hAnsi="Times New Roman" w:cs="Times New Roman"/>
                <w:spacing w:val="-1"/>
                <w:w w:val="94"/>
                <w:sz w:val="24"/>
                <w:szCs w:val="24"/>
                <w:lang w:val="en-US"/>
              </w:rPr>
              <w:t>e</w:t>
            </w:r>
            <w:r w:rsidRPr="00190CB5">
              <w:rPr>
                <w:rFonts w:ascii="Times New Roman" w:eastAsia="Times New Roman" w:hAnsi="Times New Roman" w:cs="Times New Roman"/>
                <w:spacing w:val="-3"/>
                <w:w w:val="92"/>
                <w:sz w:val="24"/>
                <w:szCs w:val="24"/>
                <w:lang w:val="en-US"/>
              </w:rPr>
              <w:t>cu</w:t>
            </w:r>
            <w:r w:rsidRPr="00190CB5">
              <w:rPr>
                <w:rFonts w:ascii="Times New Roman" w:eastAsia="Times New Roman" w:hAnsi="Times New Roman" w:cs="Times New Roman"/>
                <w:spacing w:val="-3"/>
                <w:w w:val="69"/>
                <w:sz w:val="24"/>
                <w:szCs w:val="24"/>
                <w:lang w:val="en-US"/>
              </w:rPr>
              <w:t>li</w:t>
            </w:r>
            <w:r w:rsidRPr="00190CB5">
              <w:rPr>
                <w:rFonts w:ascii="Times New Roman" w:eastAsia="Times New Roman" w:hAnsi="Times New Roman" w:cs="Times New Roman"/>
                <w:spacing w:val="-3"/>
                <w:w w:val="98"/>
                <w:sz w:val="24"/>
                <w:szCs w:val="24"/>
                <w:lang w:val="en-US"/>
              </w:rPr>
              <w:t>a</w:t>
            </w:r>
            <w:r w:rsidRPr="00190CB5">
              <w:rPr>
                <w:rFonts w:ascii="Times New Roman" w:eastAsia="Times New Roman" w:hAnsi="Times New Roman" w:cs="Times New Roman"/>
                <w:spacing w:val="-1"/>
                <w:w w:val="87"/>
                <w:sz w:val="24"/>
                <w:szCs w:val="24"/>
                <w:lang w:val="en-US"/>
              </w:rPr>
              <w:t>r</w:t>
            </w:r>
            <w:r w:rsidRPr="00190CB5">
              <w:rPr>
                <w:rFonts w:ascii="Times New Roman" w:eastAsia="Times New Roman" w:hAnsi="Times New Roman" w:cs="Times New Roman"/>
                <w:spacing w:val="-2"/>
                <w:w w:val="69"/>
                <w:sz w:val="24"/>
                <w:szCs w:val="24"/>
                <w:lang w:val="en-US"/>
              </w:rPr>
              <w:t>i</w:t>
            </w:r>
            <w:r w:rsidRPr="00190CB5">
              <w:rPr>
                <w:rFonts w:ascii="Times New Roman" w:eastAsia="Times New Roman" w:hAnsi="Times New Roman" w:cs="Times New Roman"/>
                <w:spacing w:val="-3"/>
                <w:w w:val="91"/>
                <w:sz w:val="24"/>
                <w:szCs w:val="24"/>
                <w:lang w:val="en-US"/>
              </w:rPr>
              <w:t>d</w:t>
            </w:r>
            <w:r w:rsidRPr="00190CB5">
              <w:rPr>
                <w:rFonts w:ascii="Times New Roman" w:eastAsia="Times New Roman" w:hAnsi="Times New Roman" w:cs="Times New Roman"/>
                <w:spacing w:val="-2"/>
                <w:w w:val="98"/>
                <w:sz w:val="24"/>
                <w:szCs w:val="24"/>
                <w:lang w:val="en-US"/>
              </w:rPr>
              <w:t>a</w:t>
            </w:r>
            <w:r w:rsidRPr="00190CB5">
              <w:rPr>
                <w:rFonts w:ascii="Times New Roman" w:eastAsia="Times New Roman" w:hAnsi="Times New Roman" w:cs="Times New Roman"/>
                <w:spacing w:val="-2"/>
                <w:w w:val="91"/>
                <w:sz w:val="24"/>
                <w:szCs w:val="24"/>
                <w:lang w:val="en-US"/>
              </w:rPr>
              <w:t>d</w:t>
            </w:r>
            <w:r w:rsidRPr="00190CB5">
              <w:rPr>
                <w:rFonts w:ascii="Times New Roman" w:eastAsia="Times New Roman" w:hAnsi="Times New Roman" w:cs="Times New Roman"/>
                <w:w w:val="99"/>
                <w:sz w:val="24"/>
                <w:szCs w:val="24"/>
                <w:lang w:val="en-US"/>
              </w:rPr>
              <w:t>es</w:t>
            </w:r>
            <w:r w:rsidRPr="00190CB5">
              <w:rPr>
                <w:rFonts w:ascii="Times New Roman" w:eastAsia="Times New Roman" w:hAnsi="Times New Roman" w:cs="Times New Roman"/>
                <w:spacing w:val="-7"/>
                <w:sz w:val="24"/>
                <w:szCs w:val="24"/>
                <w:lang w:val="en-US"/>
              </w:rPr>
              <w:t xml:space="preserve"> </w:t>
            </w:r>
            <w:r w:rsidRPr="00190CB5">
              <w:rPr>
                <w:rFonts w:ascii="Times New Roman" w:eastAsia="Times New Roman" w:hAnsi="Times New Roman" w:cs="Times New Roman"/>
                <w:spacing w:val="-2"/>
                <w:w w:val="91"/>
                <w:sz w:val="24"/>
                <w:szCs w:val="24"/>
                <w:lang w:val="en-US"/>
              </w:rPr>
              <w:t>d</w:t>
            </w:r>
            <w:r w:rsidRPr="00190CB5">
              <w:rPr>
                <w:rFonts w:ascii="Times New Roman" w:eastAsia="Times New Roman" w:hAnsi="Times New Roman" w:cs="Times New Roman"/>
                <w:spacing w:val="-3"/>
                <w:w w:val="97"/>
                <w:sz w:val="24"/>
                <w:szCs w:val="24"/>
                <w:lang w:val="en-US"/>
              </w:rPr>
              <w:t>e</w:t>
            </w:r>
            <w:r w:rsidRPr="00190CB5">
              <w:rPr>
                <w:rFonts w:ascii="Times New Roman" w:eastAsia="Times New Roman" w:hAnsi="Times New Roman" w:cs="Times New Roman"/>
                <w:w w:val="69"/>
                <w:sz w:val="24"/>
                <w:szCs w:val="24"/>
                <w:lang w:val="en-US"/>
              </w:rPr>
              <w:t>l</w:t>
            </w:r>
            <w:r w:rsidRPr="00190CB5">
              <w:rPr>
                <w:rFonts w:ascii="Times New Roman" w:eastAsia="Times New Roman" w:hAnsi="Times New Roman" w:cs="Times New Roman"/>
                <w:spacing w:val="-7"/>
                <w:sz w:val="24"/>
                <w:szCs w:val="24"/>
                <w:lang w:val="en-US"/>
              </w:rPr>
              <w:t xml:space="preserve"> </w:t>
            </w:r>
            <w:r w:rsidRPr="00190CB5">
              <w:rPr>
                <w:rFonts w:ascii="Times New Roman" w:eastAsia="Times New Roman" w:hAnsi="Times New Roman" w:cs="Times New Roman"/>
                <w:spacing w:val="-2"/>
                <w:w w:val="93"/>
                <w:sz w:val="24"/>
                <w:szCs w:val="24"/>
                <w:lang w:val="en-US"/>
              </w:rPr>
              <w:t>m</w:t>
            </w:r>
            <w:r w:rsidRPr="00190CB5">
              <w:rPr>
                <w:rFonts w:ascii="Times New Roman" w:eastAsia="Times New Roman" w:hAnsi="Times New Roman" w:cs="Times New Roman"/>
                <w:spacing w:val="-1"/>
                <w:w w:val="97"/>
                <w:sz w:val="24"/>
                <w:szCs w:val="24"/>
                <w:lang w:val="en-US"/>
              </w:rPr>
              <w:t>e</w:t>
            </w:r>
            <w:r w:rsidRPr="00190CB5">
              <w:rPr>
                <w:rFonts w:ascii="Times New Roman" w:eastAsia="Times New Roman" w:hAnsi="Times New Roman" w:cs="Times New Roman"/>
                <w:spacing w:val="-3"/>
                <w:w w:val="91"/>
                <w:sz w:val="24"/>
                <w:szCs w:val="24"/>
                <w:lang w:val="en-US"/>
              </w:rPr>
              <w:t>d</w:t>
            </w:r>
            <w:r w:rsidRPr="00190CB5">
              <w:rPr>
                <w:rFonts w:ascii="Times New Roman" w:eastAsia="Times New Roman" w:hAnsi="Times New Roman" w:cs="Times New Roman"/>
                <w:spacing w:val="-2"/>
                <w:w w:val="69"/>
                <w:sz w:val="24"/>
                <w:szCs w:val="24"/>
                <w:lang w:val="en-US"/>
              </w:rPr>
              <w:t>i</w:t>
            </w:r>
            <w:r w:rsidRPr="00190CB5">
              <w:rPr>
                <w:rFonts w:ascii="Times New Roman" w:eastAsia="Times New Roman" w:hAnsi="Times New Roman" w:cs="Times New Roman"/>
                <w:w w:val="87"/>
                <w:sz w:val="24"/>
                <w:szCs w:val="24"/>
                <w:lang w:val="en-US"/>
              </w:rPr>
              <w:t>o</w:t>
            </w:r>
            <w:r w:rsidRPr="00190CB5">
              <w:rPr>
                <w:rFonts w:ascii="Times New Roman" w:eastAsia="Times New Roman" w:hAnsi="Times New Roman" w:cs="Times New Roman"/>
                <w:spacing w:val="-7"/>
                <w:sz w:val="24"/>
                <w:szCs w:val="24"/>
                <w:lang w:val="en-US"/>
              </w:rPr>
              <w:t xml:space="preserve"> </w:t>
            </w:r>
            <w:r w:rsidRPr="00190CB5">
              <w:rPr>
                <w:rFonts w:ascii="Times New Roman" w:eastAsia="Times New Roman" w:hAnsi="Times New Roman" w:cs="Times New Roman"/>
                <w:spacing w:val="2"/>
                <w:w w:val="69"/>
                <w:sz w:val="24"/>
                <w:szCs w:val="24"/>
                <w:lang w:val="en-US"/>
              </w:rPr>
              <w:t>f</w:t>
            </w:r>
            <w:r w:rsidRPr="00190CB5">
              <w:rPr>
                <w:rFonts w:ascii="Times New Roman" w:eastAsia="Times New Roman" w:hAnsi="Times New Roman" w:cs="Times New Roman"/>
                <w:spacing w:val="-3"/>
                <w:w w:val="69"/>
                <w:sz w:val="24"/>
                <w:szCs w:val="24"/>
                <w:lang w:val="en-US"/>
              </w:rPr>
              <w:t>í</w:t>
            </w:r>
            <w:r w:rsidRPr="00190CB5">
              <w:rPr>
                <w:rFonts w:ascii="Times New Roman" w:eastAsia="Times New Roman" w:hAnsi="Times New Roman" w:cs="Times New Roman"/>
                <w:spacing w:val="-3"/>
                <w:w w:val="101"/>
                <w:sz w:val="24"/>
                <w:szCs w:val="24"/>
                <w:lang w:val="en-US"/>
              </w:rPr>
              <w:t>s</w:t>
            </w:r>
            <w:r w:rsidRPr="00190CB5">
              <w:rPr>
                <w:rFonts w:ascii="Times New Roman" w:eastAsia="Times New Roman" w:hAnsi="Times New Roman" w:cs="Times New Roman"/>
                <w:spacing w:val="-2"/>
                <w:w w:val="69"/>
                <w:sz w:val="24"/>
                <w:szCs w:val="24"/>
                <w:lang w:val="en-US"/>
              </w:rPr>
              <w:t>i</w:t>
            </w:r>
            <w:r w:rsidRPr="00190CB5">
              <w:rPr>
                <w:rFonts w:ascii="Times New Roman" w:eastAsia="Times New Roman" w:hAnsi="Times New Roman" w:cs="Times New Roman"/>
                <w:spacing w:val="-1"/>
                <w:w w:val="92"/>
                <w:sz w:val="24"/>
                <w:szCs w:val="24"/>
                <w:lang w:val="en-US"/>
              </w:rPr>
              <w:t>c</w:t>
            </w:r>
            <w:r w:rsidRPr="00190CB5">
              <w:rPr>
                <w:rFonts w:ascii="Times New Roman" w:eastAsia="Times New Roman" w:hAnsi="Times New Roman" w:cs="Times New Roman"/>
                <w:w w:val="87"/>
                <w:sz w:val="24"/>
                <w:szCs w:val="24"/>
                <w:lang w:val="en-US"/>
              </w:rPr>
              <w:t>o</w:t>
            </w:r>
            <w:r w:rsidRPr="00190CB5">
              <w:rPr>
                <w:rFonts w:ascii="Times New Roman" w:eastAsia="Times New Roman" w:hAnsi="Times New Roman" w:cs="Times New Roman"/>
                <w:spacing w:val="-7"/>
                <w:sz w:val="24"/>
                <w:szCs w:val="24"/>
                <w:lang w:val="en-US"/>
              </w:rPr>
              <w:t xml:space="preserve"> </w:t>
            </w:r>
            <w:proofErr w:type="gramStart"/>
            <w:r w:rsidRPr="00190CB5">
              <w:rPr>
                <w:rFonts w:ascii="Times New Roman" w:eastAsia="Times New Roman" w:hAnsi="Times New Roman" w:cs="Times New Roman"/>
                <w:spacing w:val="-2"/>
                <w:w w:val="83"/>
                <w:sz w:val="24"/>
                <w:szCs w:val="24"/>
                <w:lang w:val="en-US"/>
              </w:rPr>
              <w:t>eur</w:t>
            </w:r>
            <w:r w:rsidRPr="00190CB5">
              <w:rPr>
                <w:rFonts w:ascii="Times New Roman" w:eastAsia="Times New Roman" w:hAnsi="Times New Roman" w:cs="Times New Roman"/>
                <w:spacing w:val="-1"/>
                <w:w w:val="83"/>
                <w:sz w:val="24"/>
                <w:szCs w:val="24"/>
                <w:lang w:val="en-US"/>
              </w:rPr>
              <w:t>o</w:t>
            </w:r>
            <w:r w:rsidRPr="00190CB5">
              <w:rPr>
                <w:rFonts w:ascii="Times New Roman" w:eastAsia="Times New Roman" w:hAnsi="Times New Roman" w:cs="Times New Roman"/>
                <w:w w:val="83"/>
                <w:sz w:val="24"/>
                <w:szCs w:val="24"/>
                <w:lang w:val="en-US"/>
              </w:rPr>
              <w:t>p</w:t>
            </w:r>
            <w:r w:rsidRPr="00190CB5">
              <w:rPr>
                <w:rFonts w:ascii="Times New Roman" w:eastAsia="Times New Roman" w:hAnsi="Times New Roman" w:cs="Times New Roman"/>
                <w:spacing w:val="-1"/>
                <w:w w:val="83"/>
                <w:sz w:val="24"/>
                <w:szCs w:val="24"/>
                <w:lang w:val="en-US"/>
              </w:rPr>
              <w:t>e</w:t>
            </w:r>
            <w:r w:rsidRPr="00190CB5">
              <w:rPr>
                <w:rFonts w:ascii="Times New Roman" w:eastAsia="Times New Roman" w:hAnsi="Times New Roman" w:cs="Times New Roman"/>
                <w:w w:val="83"/>
                <w:sz w:val="24"/>
                <w:szCs w:val="24"/>
                <w:lang w:val="en-US"/>
              </w:rPr>
              <w:t xml:space="preserve">o </w:t>
            </w:r>
            <w:r w:rsidRPr="00190CB5">
              <w:rPr>
                <w:rFonts w:ascii="Times New Roman" w:eastAsia="Times New Roman" w:hAnsi="Times New Roman" w:cs="Times New Roman"/>
                <w:spacing w:val="15"/>
                <w:w w:val="83"/>
                <w:sz w:val="24"/>
                <w:szCs w:val="24"/>
                <w:lang w:val="en-US"/>
              </w:rPr>
              <w:t xml:space="preserve"> </w:t>
            </w:r>
            <w:r w:rsidRPr="00190CB5">
              <w:rPr>
                <w:rFonts w:ascii="Times New Roman" w:eastAsia="Times New Roman" w:hAnsi="Times New Roman" w:cs="Times New Roman"/>
                <w:w w:val="83"/>
                <w:sz w:val="24"/>
                <w:szCs w:val="24"/>
                <w:lang w:val="en-US"/>
              </w:rPr>
              <w:t>y</w:t>
            </w:r>
            <w:proofErr w:type="gramEnd"/>
            <w:r w:rsidRPr="00190CB5">
              <w:rPr>
                <w:rFonts w:ascii="Times New Roman" w:eastAsia="Times New Roman" w:hAnsi="Times New Roman" w:cs="Times New Roman"/>
                <w:spacing w:val="-6"/>
                <w:w w:val="83"/>
                <w:sz w:val="24"/>
                <w:szCs w:val="24"/>
                <w:lang w:val="en-US"/>
              </w:rPr>
              <w:t xml:space="preserve"> </w:t>
            </w:r>
            <w:r w:rsidRPr="00190CB5">
              <w:rPr>
                <w:rFonts w:ascii="Times New Roman" w:eastAsia="Times New Roman" w:hAnsi="Times New Roman" w:cs="Times New Roman"/>
                <w:spacing w:val="-2"/>
                <w:w w:val="91"/>
                <w:sz w:val="24"/>
                <w:szCs w:val="24"/>
                <w:lang w:val="en-US"/>
              </w:rPr>
              <w:t>d</w:t>
            </w:r>
            <w:r w:rsidRPr="00190CB5">
              <w:rPr>
                <w:rFonts w:ascii="Times New Roman" w:eastAsia="Times New Roman" w:hAnsi="Times New Roman" w:cs="Times New Roman"/>
                <w:spacing w:val="-3"/>
                <w:w w:val="97"/>
                <w:sz w:val="24"/>
                <w:szCs w:val="24"/>
                <w:lang w:val="en-US"/>
              </w:rPr>
              <w:t>e</w:t>
            </w:r>
            <w:r w:rsidRPr="00190CB5">
              <w:rPr>
                <w:rFonts w:ascii="Times New Roman" w:eastAsia="Times New Roman" w:hAnsi="Times New Roman" w:cs="Times New Roman"/>
                <w:w w:val="69"/>
                <w:sz w:val="24"/>
                <w:szCs w:val="24"/>
                <w:lang w:val="en-US"/>
              </w:rPr>
              <w:t>l</w:t>
            </w:r>
            <w:r w:rsidRPr="00190CB5">
              <w:rPr>
                <w:rFonts w:ascii="Times New Roman" w:eastAsia="Times New Roman" w:hAnsi="Times New Roman" w:cs="Times New Roman"/>
                <w:spacing w:val="-7"/>
                <w:sz w:val="24"/>
                <w:szCs w:val="24"/>
                <w:lang w:val="en-US"/>
              </w:rPr>
              <w:t xml:space="preserve"> </w:t>
            </w:r>
            <w:r w:rsidRPr="00190CB5">
              <w:rPr>
                <w:rFonts w:ascii="Times New Roman" w:eastAsia="Times New Roman" w:hAnsi="Times New Roman" w:cs="Times New Roman"/>
                <w:spacing w:val="-3"/>
                <w:w w:val="98"/>
                <w:sz w:val="24"/>
                <w:szCs w:val="24"/>
                <w:lang w:val="en-US"/>
              </w:rPr>
              <w:t>a</w:t>
            </w:r>
            <w:r w:rsidRPr="00190CB5">
              <w:rPr>
                <w:rFonts w:ascii="Times New Roman" w:eastAsia="Times New Roman" w:hAnsi="Times New Roman" w:cs="Times New Roman"/>
                <w:spacing w:val="-2"/>
                <w:w w:val="92"/>
                <w:sz w:val="24"/>
                <w:szCs w:val="24"/>
                <w:lang w:val="en-US"/>
              </w:rPr>
              <w:t>n</w:t>
            </w:r>
            <w:r w:rsidRPr="00190CB5">
              <w:rPr>
                <w:rFonts w:ascii="Times New Roman" w:eastAsia="Times New Roman" w:hAnsi="Times New Roman" w:cs="Times New Roman"/>
                <w:spacing w:val="-3"/>
                <w:w w:val="91"/>
                <w:sz w:val="24"/>
                <w:szCs w:val="24"/>
                <w:lang w:val="en-US"/>
              </w:rPr>
              <w:t>d</w:t>
            </w:r>
            <w:r w:rsidRPr="00190CB5">
              <w:rPr>
                <w:rFonts w:ascii="Times New Roman" w:eastAsia="Times New Roman" w:hAnsi="Times New Roman" w:cs="Times New Roman"/>
                <w:spacing w:val="-3"/>
                <w:w w:val="98"/>
                <w:sz w:val="24"/>
                <w:szCs w:val="24"/>
                <w:lang w:val="en-US"/>
              </w:rPr>
              <w:t>a</w:t>
            </w:r>
            <w:r w:rsidRPr="00190CB5">
              <w:rPr>
                <w:rFonts w:ascii="Times New Roman" w:eastAsia="Times New Roman" w:hAnsi="Times New Roman" w:cs="Times New Roman"/>
                <w:spacing w:val="-3"/>
                <w:w w:val="69"/>
                <w:sz w:val="24"/>
                <w:szCs w:val="24"/>
                <w:lang w:val="en-US"/>
              </w:rPr>
              <w:t>l</w:t>
            </w:r>
            <w:r w:rsidRPr="00190CB5">
              <w:rPr>
                <w:rFonts w:ascii="Times New Roman" w:eastAsia="Times New Roman" w:hAnsi="Times New Roman" w:cs="Times New Roman"/>
                <w:spacing w:val="-2"/>
                <w:w w:val="92"/>
                <w:sz w:val="24"/>
                <w:szCs w:val="24"/>
                <w:lang w:val="en-US"/>
              </w:rPr>
              <w:t>u</w:t>
            </w:r>
            <w:r w:rsidRPr="00190CB5">
              <w:rPr>
                <w:rFonts w:ascii="Times New Roman" w:eastAsia="Times New Roman" w:hAnsi="Times New Roman" w:cs="Times New Roman"/>
                <w:spacing w:val="-4"/>
                <w:w w:val="84"/>
                <w:sz w:val="24"/>
                <w:szCs w:val="24"/>
                <w:lang w:val="en-US"/>
              </w:rPr>
              <w:t>z</w:t>
            </w:r>
            <w:r w:rsidRPr="00190CB5">
              <w:rPr>
                <w:rFonts w:ascii="Times New Roman" w:eastAsia="Times New Roman" w:hAnsi="Times New Roman" w:cs="Times New Roman"/>
                <w:w w:val="96"/>
                <w:sz w:val="24"/>
                <w:szCs w:val="24"/>
                <w:lang w:val="en-US"/>
              </w:rPr>
              <w:t>,</w:t>
            </w:r>
            <w:r w:rsidRPr="00190CB5">
              <w:rPr>
                <w:rFonts w:ascii="Times New Roman" w:eastAsia="Times New Roman" w:hAnsi="Times New Roman" w:cs="Times New Roman"/>
                <w:spacing w:val="-7"/>
                <w:sz w:val="24"/>
                <w:szCs w:val="24"/>
                <w:lang w:val="en-US"/>
              </w:rPr>
              <w:t xml:space="preserve"> </w:t>
            </w:r>
            <w:r w:rsidRPr="00190CB5">
              <w:rPr>
                <w:rFonts w:ascii="Times New Roman" w:eastAsia="Times New Roman" w:hAnsi="Times New Roman" w:cs="Times New Roman"/>
                <w:w w:val="101"/>
                <w:sz w:val="24"/>
                <w:szCs w:val="24"/>
                <w:lang w:val="en-US"/>
              </w:rPr>
              <w:t>s</w:t>
            </w:r>
            <w:r w:rsidRPr="00190CB5">
              <w:rPr>
                <w:rFonts w:ascii="Times New Roman" w:eastAsia="Times New Roman" w:hAnsi="Times New Roman" w:cs="Times New Roman"/>
                <w:spacing w:val="-3"/>
                <w:w w:val="97"/>
                <w:sz w:val="24"/>
                <w:szCs w:val="24"/>
                <w:lang w:val="en-US"/>
              </w:rPr>
              <w:t>e</w:t>
            </w:r>
            <w:r w:rsidRPr="00190CB5">
              <w:rPr>
                <w:rFonts w:ascii="Times New Roman" w:eastAsia="Times New Roman" w:hAnsi="Times New Roman" w:cs="Times New Roman"/>
                <w:spacing w:val="-3"/>
                <w:w w:val="92"/>
                <w:sz w:val="24"/>
                <w:szCs w:val="24"/>
                <w:lang w:val="en-US"/>
              </w:rPr>
              <w:t>ñ</w:t>
            </w:r>
            <w:r w:rsidRPr="00190CB5">
              <w:rPr>
                <w:rFonts w:ascii="Times New Roman" w:eastAsia="Times New Roman" w:hAnsi="Times New Roman" w:cs="Times New Roman"/>
                <w:spacing w:val="-3"/>
                <w:w w:val="98"/>
                <w:sz w:val="24"/>
                <w:szCs w:val="24"/>
                <w:lang w:val="en-US"/>
              </w:rPr>
              <w:t>a</w:t>
            </w:r>
            <w:r w:rsidRPr="00190CB5">
              <w:rPr>
                <w:rFonts w:ascii="Times New Roman" w:eastAsia="Times New Roman" w:hAnsi="Times New Roman" w:cs="Times New Roman"/>
                <w:spacing w:val="-2"/>
                <w:w w:val="69"/>
                <w:sz w:val="24"/>
                <w:szCs w:val="24"/>
                <w:lang w:val="en-US"/>
              </w:rPr>
              <w:t>l</w:t>
            </w:r>
            <w:r w:rsidRPr="00190CB5">
              <w:rPr>
                <w:rFonts w:ascii="Times New Roman" w:eastAsia="Times New Roman" w:hAnsi="Times New Roman" w:cs="Times New Roman"/>
                <w:spacing w:val="-3"/>
                <w:w w:val="98"/>
                <w:sz w:val="24"/>
                <w:szCs w:val="24"/>
                <w:lang w:val="en-US"/>
              </w:rPr>
              <w:t>a</w:t>
            </w:r>
            <w:r w:rsidRPr="00190CB5">
              <w:rPr>
                <w:rFonts w:ascii="Times New Roman" w:eastAsia="Times New Roman" w:hAnsi="Times New Roman" w:cs="Times New Roman"/>
                <w:spacing w:val="-2"/>
                <w:w w:val="92"/>
                <w:sz w:val="24"/>
                <w:szCs w:val="24"/>
                <w:lang w:val="en-US"/>
              </w:rPr>
              <w:t>n</w:t>
            </w:r>
            <w:r w:rsidRPr="00190CB5">
              <w:rPr>
                <w:rFonts w:ascii="Times New Roman" w:eastAsia="Times New Roman" w:hAnsi="Times New Roman" w:cs="Times New Roman"/>
                <w:spacing w:val="-2"/>
                <w:w w:val="91"/>
                <w:sz w:val="24"/>
                <w:szCs w:val="24"/>
                <w:lang w:val="en-US"/>
              </w:rPr>
              <w:t>d</w:t>
            </w:r>
            <w:r w:rsidRPr="00190CB5">
              <w:rPr>
                <w:rFonts w:ascii="Times New Roman" w:eastAsia="Times New Roman" w:hAnsi="Times New Roman" w:cs="Times New Roman"/>
                <w:w w:val="87"/>
                <w:sz w:val="24"/>
                <w:szCs w:val="24"/>
                <w:lang w:val="en-US"/>
              </w:rPr>
              <w:t>o</w:t>
            </w:r>
            <w:r w:rsidRPr="00190CB5">
              <w:rPr>
                <w:rFonts w:ascii="Times New Roman" w:eastAsia="Times New Roman" w:hAnsi="Times New Roman" w:cs="Times New Roman"/>
                <w:spacing w:val="-7"/>
                <w:sz w:val="24"/>
                <w:szCs w:val="24"/>
                <w:lang w:val="en-US"/>
              </w:rPr>
              <w:t xml:space="preserve"> </w:t>
            </w:r>
            <w:r w:rsidRPr="00190CB5">
              <w:rPr>
                <w:rFonts w:ascii="Times New Roman" w:eastAsia="Times New Roman" w:hAnsi="Times New Roman" w:cs="Times New Roman"/>
                <w:spacing w:val="-3"/>
                <w:sz w:val="24"/>
                <w:szCs w:val="24"/>
                <w:lang w:val="en-US"/>
              </w:rPr>
              <w:t>su</w:t>
            </w:r>
            <w:r w:rsidRPr="00190CB5">
              <w:rPr>
                <w:rFonts w:ascii="Times New Roman" w:eastAsia="Times New Roman" w:hAnsi="Times New Roman" w:cs="Times New Roman"/>
                <w:sz w:val="24"/>
                <w:szCs w:val="24"/>
                <w:lang w:val="en-US"/>
              </w:rPr>
              <w:t>s</w:t>
            </w:r>
            <w:r w:rsidRPr="00190CB5">
              <w:rPr>
                <w:rFonts w:ascii="Times New Roman" w:eastAsia="Times New Roman" w:hAnsi="Times New Roman" w:cs="Times New Roman"/>
                <w:spacing w:val="-15"/>
                <w:sz w:val="24"/>
                <w:szCs w:val="24"/>
                <w:lang w:val="en-US"/>
              </w:rPr>
              <w:t xml:space="preserve"> </w:t>
            </w:r>
            <w:r w:rsidRPr="00190CB5">
              <w:rPr>
                <w:rFonts w:ascii="Times New Roman" w:eastAsia="Times New Roman" w:hAnsi="Times New Roman" w:cs="Times New Roman"/>
                <w:sz w:val="24"/>
                <w:szCs w:val="24"/>
                <w:lang w:val="en-US"/>
              </w:rPr>
              <w:t>r</w:t>
            </w:r>
            <w:r w:rsidRPr="00190CB5">
              <w:rPr>
                <w:rFonts w:ascii="Times New Roman" w:eastAsia="Times New Roman" w:hAnsi="Times New Roman" w:cs="Times New Roman"/>
                <w:spacing w:val="-3"/>
                <w:sz w:val="24"/>
                <w:szCs w:val="24"/>
                <w:lang w:val="en-US"/>
              </w:rPr>
              <w:t>a</w:t>
            </w:r>
            <w:r w:rsidRPr="00190CB5">
              <w:rPr>
                <w:rFonts w:ascii="Times New Roman" w:eastAsia="Times New Roman" w:hAnsi="Times New Roman" w:cs="Times New Roman"/>
                <w:spacing w:val="-2"/>
                <w:sz w:val="24"/>
                <w:szCs w:val="24"/>
                <w:lang w:val="en-US"/>
              </w:rPr>
              <w:t>s</w:t>
            </w:r>
            <w:r w:rsidRPr="00190CB5">
              <w:rPr>
                <w:rFonts w:ascii="Times New Roman" w:eastAsia="Times New Roman" w:hAnsi="Times New Roman" w:cs="Times New Roman"/>
                <w:spacing w:val="-1"/>
                <w:sz w:val="24"/>
                <w:szCs w:val="24"/>
                <w:lang w:val="en-US"/>
              </w:rPr>
              <w:t>g</w:t>
            </w:r>
            <w:r w:rsidRPr="00190CB5">
              <w:rPr>
                <w:rFonts w:ascii="Times New Roman" w:eastAsia="Times New Roman" w:hAnsi="Times New Roman" w:cs="Times New Roman"/>
                <w:spacing w:val="-2"/>
                <w:sz w:val="24"/>
                <w:szCs w:val="24"/>
                <w:lang w:val="en-US"/>
              </w:rPr>
              <w:t>o</w:t>
            </w:r>
            <w:r w:rsidRPr="00190CB5">
              <w:rPr>
                <w:rFonts w:ascii="Times New Roman" w:eastAsia="Times New Roman" w:hAnsi="Times New Roman" w:cs="Times New Roman"/>
                <w:sz w:val="24"/>
                <w:szCs w:val="24"/>
                <w:lang w:val="en-US"/>
              </w:rPr>
              <w:t xml:space="preserve">s </w:t>
            </w:r>
            <w:r w:rsidRPr="00190CB5">
              <w:rPr>
                <w:rFonts w:ascii="Times New Roman" w:eastAsia="Times New Roman" w:hAnsi="Times New Roman" w:cs="Times New Roman"/>
                <w:spacing w:val="-1"/>
                <w:w w:val="92"/>
                <w:sz w:val="24"/>
                <w:szCs w:val="24"/>
                <w:lang w:val="en-US"/>
              </w:rPr>
              <w:t>p</w:t>
            </w:r>
            <w:r w:rsidRPr="00190CB5">
              <w:rPr>
                <w:rFonts w:ascii="Times New Roman" w:eastAsia="Times New Roman" w:hAnsi="Times New Roman" w:cs="Times New Roman"/>
                <w:spacing w:val="-3"/>
                <w:w w:val="98"/>
                <w:sz w:val="24"/>
                <w:szCs w:val="24"/>
                <w:lang w:val="en-US"/>
              </w:rPr>
              <w:t>a</w:t>
            </w:r>
            <w:r w:rsidRPr="00190CB5">
              <w:rPr>
                <w:rFonts w:ascii="Times New Roman" w:eastAsia="Times New Roman" w:hAnsi="Times New Roman" w:cs="Times New Roman"/>
                <w:spacing w:val="7"/>
                <w:w w:val="87"/>
                <w:sz w:val="24"/>
                <w:szCs w:val="24"/>
                <w:lang w:val="en-US"/>
              </w:rPr>
              <w:t>r</w:t>
            </w:r>
            <w:r w:rsidRPr="00190CB5">
              <w:rPr>
                <w:rFonts w:ascii="Times New Roman" w:eastAsia="Times New Roman" w:hAnsi="Times New Roman" w:cs="Times New Roman"/>
                <w:w w:val="88"/>
                <w:sz w:val="24"/>
                <w:szCs w:val="24"/>
                <w:lang w:val="en-US"/>
              </w:rPr>
              <w:t>t</w:t>
            </w:r>
            <w:r w:rsidRPr="00190CB5">
              <w:rPr>
                <w:rFonts w:ascii="Times New Roman" w:eastAsia="Times New Roman" w:hAnsi="Times New Roman" w:cs="Times New Roman"/>
                <w:spacing w:val="-2"/>
                <w:w w:val="69"/>
                <w:sz w:val="24"/>
                <w:szCs w:val="24"/>
                <w:lang w:val="en-US"/>
              </w:rPr>
              <w:t>i</w:t>
            </w:r>
            <w:r w:rsidRPr="00190CB5">
              <w:rPr>
                <w:rFonts w:ascii="Times New Roman" w:eastAsia="Times New Roman" w:hAnsi="Times New Roman" w:cs="Times New Roman"/>
                <w:spacing w:val="-3"/>
                <w:w w:val="92"/>
                <w:sz w:val="24"/>
                <w:szCs w:val="24"/>
                <w:lang w:val="en-US"/>
              </w:rPr>
              <w:t>cu</w:t>
            </w:r>
            <w:r w:rsidRPr="00190CB5">
              <w:rPr>
                <w:rFonts w:ascii="Times New Roman" w:eastAsia="Times New Roman" w:hAnsi="Times New Roman" w:cs="Times New Roman"/>
                <w:spacing w:val="-2"/>
                <w:w w:val="69"/>
                <w:sz w:val="24"/>
                <w:szCs w:val="24"/>
                <w:lang w:val="en-US"/>
              </w:rPr>
              <w:t>l</w:t>
            </w:r>
            <w:r w:rsidRPr="00190CB5">
              <w:rPr>
                <w:rFonts w:ascii="Times New Roman" w:eastAsia="Times New Roman" w:hAnsi="Times New Roman" w:cs="Times New Roman"/>
                <w:spacing w:val="-3"/>
                <w:w w:val="98"/>
                <w:sz w:val="24"/>
                <w:szCs w:val="24"/>
                <w:lang w:val="en-US"/>
              </w:rPr>
              <w:t>a</w:t>
            </w:r>
            <w:r w:rsidRPr="00190CB5">
              <w:rPr>
                <w:rFonts w:ascii="Times New Roman" w:eastAsia="Times New Roman" w:hAnsi="Times New Roman" w:cs="Times New Roman"/>
                <w:spacing w:val="-3"/>
                <w:w w:val="87"/>
                <w:sz w:val="24"/>
                <w:szCs w:val="24"/>
                <w:lang w:val="en-US"/>
              </w:rPr>
              <w:t>r</w:t>
            </w:r>
            <w:r w:rsidRPr="00190CB5">
              <w:rPr>
                <w:rFonts w:ascii="Times New Roman" w:eastAsia="Times New Roman" w:hAnsi="Times New Roman" w:cs="Times New Roman"/>
                <w:w w:val="99"/>
                <w:sz w:val="24"/>
                <w:szCs w:val="24"/>
                <w:lang w:val="en-US"/>
              </w:rPr>
              <w:t>es</w:t>
            </w:r>
            <w:r w:rsidRPr="00190CB5">
              <w:rPr>
                <w:rFonts w:ascii="Times New Roman" w:eastAsia="Times New Roman" w:hAnsi="Times New Roman" w:cs="Times New Roman"/>
                <w:sz w:val="24"/>
                <w:szCs w:val="24"/>
                <w:lang w:val="en-US"/>
              </w:rPr>
              <w:t xml:space="preserve"> </w:t>
            </w:r>
            <w:r w:rsidRPr="00190CB5">
              <w:rPr>
                <w:rFonts w:ascii="Times New Roman" w:eastAsia="Times New Roman" w:hAnsi="Times New Roman" w:cs="Times New Roman"/>
                <w:spacing w:val="2"/>
                <w:w w:val="69"/>
                <w:sz w:val="24"/>
                <w:szCs w:val="24"/>
                <w:lang w:val="en-US"/>
              </w:rPr>
              <w:t>f</w:t>
            </w:r>
            <w:r w:rsidRPr="00190CB5">
              <w:rPr>
                <w:rFonts w:ascii="Times New Roman" w:eastAsia="Times New Roman" w:hAnsi="Times New Roman" w:cs="Times New Roman"/>
                <w:spacing w:val="-3"/>
                <w:w w:val="87"/>
                <w:sz w:val="24"/>
                <w:szCs w:val="24"/>
                <w:lang w:val="en-US"/>
              </w:rPr>
              <w:t>r</w:t>
            </w:r>
            <w:r w:rsidRPr="00190CB5">
              <w:rPr>
                <w:rFonts w:ascii="Times New Roman" w:eastAsia="Times New Roman" w:hAnsi="Times New Roman" w:cs="Times New Roman"/>
                <w:spacing w:val="-3"/>
                <w:w w:val="97"/>
                <w:sz w:val="24"/>
                <w:szCs w:val="24"/>
                <w:lang w:val="en-US"/>
              </w:rPr>
              <w:t>e</w:t>
            </w:r>
            <w:r w:rsidRPr="00190CB5">
              <w:rPr>
                <w:rFonts w:ascii="Times New Roman" w:eastAsia="Times New Roman" w:hAnsi="Times New Roman" w:cs="Times New Roman"/>
                <w:spacing w:val="-1"/>
                <w:w w:val="92"/>
                <w:sz w:val="24"/>
                <w:szCs w:val="24"/>
                <w:lang w:val="en-US"/>
              </w:rPr>
              <w:t>n</w:t>
            </w:r>
            <w:r w:rsidRPr="00190CB5">
              <w:rPr>
                <w:rFonts w:ascii="Times New Roman" w:eastAsia="Times New Roman" w:hAnsi="Times New Roman" w:cs="Times New Roman"/>
                <w:spacing w:val="-1"/>
                <w:w w:val="88"/>
                <w:sz w:val="24"/>
                <w:szCs w:val="24"/>
                <w:lang w:val="en-US"/>
              </w:rPr>
              <w:t>t</w:t>
            </w:r>
            <w:r w:rsidRPr="00190CB5">
              <w:rPr>
                <w:rFonts w:ascii="Times New Roman" w:eastAsia="Times New Roman" w:hAnsi="Times New Roman" w:cs="Times New Roman"/>
                <w:w w:val="97"/>
                <w:sz w:val="24"/>
                <w:szCs w:val="24"/>
                <w:lang w:val="en-US"/>
              </w:rPr>
              <w:t>e</w:t>
            </w:r>
            <w:r w:rsidRPr="00190CB5">
              <w:rPr>
                <w:rFonts w:ascii="Times New Roman" w:eastAsia="Times New Roman" w:hAnsi="Times New Roman" w:cs="Times New Roman"/>
                <w:sz w:val="24"/>
                <w:szCs w:val="24"/>
                <w:lang w:val="en-US"/>
              </w:rPr>
              <w:t xml:space="preserve"> a</w:t>
            </w:r>
            <w:r w:rsidRPr="00190CB5">
              <w:rPr>
                <w:rFonts w:ascii="Times New Roman" w:eastAsia="Times New Roman" w:hAnsi="Times New Roman" w:cs="Times New Roman"/>
                <w:spacing w:val="-2"/>
                <w:sz w:val="24"/>
                <w:szCs w:val="24"/>
                <w:lang w:val="en-US"/>
              </w:rPr>
              <w:t xml:space="preserve"> </w:t>
            </w:r>
            <w:r w:rsidRPr="00190CB5">
              <w:rPr>
                <w:rFonts w:ascii="Times New Roman" w:eastAsia="Times New Roman" w:hAnsi="Times New Roman" w:cs="Times New Roman"/>
                <w:spacing w:val="-1"/>
                <w:w w:val="69"/>
                <w:sz w:val="24"/>
                <w:szCs w:val="24"/>
                <w:lang w:val="en-US"/>
              </w:rPr>
              <w:t>l</w:t>
            </w:r>
            <w:r w:rsidRPr="00190CB5">
              <w:rPr>
                <w:rFonts w:ascii="Times New Roman" w:eastAsia="Times New Roman" w:hAnsi="Times New Roman" w:cs="Times New Roman"/>
                <w:spacing w:val="-2"/>
                <w:w w:val="87"/>
                <w:sz w:val="24"/>
                <w:szCs w:val="24"/>
                <w:lang w:val="en-US"/>
              </w:rPr>
              <w:t>o</w:t>
            </w:r>
            <w:r w:rsidRPr="00190CB5">
              <w:rPr>
                <w:rFonts w:ascii="Times New Roman" w:eastAsia="Times New Roman" w:hAnsi="Times New Roman" w:cs="Times New Roman"/>
                <w:w w:val="101"/>
                <w:sz w:val="24"/>
                <w:szCs w:val="24"/>
                <w:lang w:val="en-US"/>
              </w:rPr>
              <w:t>s</w:t>
            </w:r>
            <w:r w:rsidRPr="00190CB5">
              <w:rPr>
                <w:rFonts w:ascii="Times New Roman" w:eastAsia="Times New Roman" w:hAnsi="Times New Roman" w:cs="Times New Roman"/>
                <w:sz w:val="24"/>
                <w:szCs w:val="24"/>
                <w:lang w:val="en-US"/>
              </w:rPr>
              <w:t xml:space="preserve"> </w:t>
            </w:r>
            <w:r w:rsidRPr="00190CB5">
              <w:rPr>
                <w:rFonts w:ascii="Times New Roman" w:eastAsia="Times New Roman" w:hAnsi="Times New Roman" w:cs="Times New Roman"/>
                <w:spacing w:val="-2"/>
                <w:w w:val="91"/>
                <w:sz w:val="24"/>
                <w:szCs w:val="24"/>
                <w:lang w:val="en-US"/>
              </w:rPr>
              <w:t>d</w:t>
            </w:r>
            <w:r w:rsidRPr="00190CB5">
              <w:rPr>
                <w:rFonts w:ascii="Times New Roman" w:eastAsia="Times New Roman" w:hAnsi="Times New Roman" w:cs="Times New Roman"/>
                <w:spacing w:val="-3"/>
                <w:w w:val="97"/>
                <w:sz w:val="24"/>
                <w:szCs w:val="24"/>
                <w:lang w:val="en-US"/>
              </w:rPr>
              <w:t>e</w:t>
            </w:r>
            <w:r w:rsidRPr="00190CB5">
              <w:rPr>
                <w:rFonts w:ascii="Times New Roman" w:eastAsia="Times New Roman" w:hAnsi="Times New Roman" w:cs="Times New Roman"/>
                <w:w w:val="69"/>
                <w:sz w:val="24"/>
                <w:szCs w:val="24"/>
                <w:lang w:val="en-US"/>
              </w:rPr>
              <w:t>l</w:t>
            </w:r>
            <w:r w:rsidRPr="00190CB5">
              <w:rPr>
                <w:rFonts w:ascii="Times New Roman" w:eastAsia="Times New Roman" w:hAnsi="Times New Roman" w:cs="Times New Roman"/>
                <w:sz w:val="24"/>
                <w:szCs w:val="24"/>
                <w:lang w:val="en-US"/>
              </w:rPr>
              <w:t xml:space="preserve"> </w:t>
            </w:r>
            <w:r w:rsidRPr="00190CB5">
              <w:rPr>
                <w:rFonts w:ascii="Times New Roman" w:eastAsia="Times New Roman" w:hAnsi="Times New Roman" w:cs="Times New Roman"/>
                <w:spacing w:val="-3"/>
                <w:w w:val="92"/>
                <w:sz w:val="24"/>
                <w:szCs w:val="24"/>
                <w:lang w:val="en-US"/>
              </w:rPr>
              <w:t>r</w:t>
            </w:r>
            <w:r w:rsidRPr="00190CB5">
              <w:rPr>
                <w:rFonts w:ascii="Times New Roman" w:eastAsia="Times New Roman" w:hAnsi="Times New Roman" w:cs="Times New Roman"/>
                <w:w w:val="92"/>
                <w:sz w:val="24"/>
                <w:szCs w:val="24"/>
                <w:lang w:val="en-US"/>
              </w:rPr>
              <w:t>e</w:t>
            </w:r>
            <w:r w:rsidRPr="00190CB5">
              <w:rPr>
                <w:rFonts w:ascii="Times New Roman" w:eastAsia="Times New Roman" w:hAnsi="Times New Roman" w:cs="Times New Roman"/>
                <w:spacing w:val="2"/>
                <w:w w:val="92"/>
                <w:sz w:val="24"/>
                <w:szCs w:val="24"/>
                <w:lang w:val="en-US"/>
              </w:rPr>
              <w:t>s</w:t>
            </w:r>
            <w:r w:rsidRPr="00190CB5">
              <w:rPr>
                <w:rFonts w:ascii="Times New Roman" w:eastAsia="Times New Roman" w:hAnsi="Times New Roman" w:cs="Times New Roman"/>
                <w:spacing w:val="-1"/>
                <w:w w:val="92"/>
                <w:sz w:val="24"/>
                <w:szCs w:val="24"/>
                <w:lang w:val="en-US"/>
              </w:rPr>
              <w:t>t</w:t>
            </w:r>
            <w:r w:rsidRPr="00190CB5">
              <w:rPr>
                <w:rFonts w:ascii="Times New Roman" w:eastAsia="Times New Roman" w:hAnsi="Times New Roman" w:cs="Times New Roman"/>
                <w:w w:val="92"/>
                <w:sz w:val="24"/>
                <w:szCs w:val="24"/>
                <w:lang w:val="en-US"/>
              </w:rPr>
              <w:t>o</w:t>
            </w:r>
            <w:r w:rsidRPr="00190CB5">
              <w:rPr>
                <w:rFonts w:ascii="Times New Roman" w:eastAsia="Times New Roman" w:hAnsi="Times New Roman" w:cs="Times New Roman"/>
                <w:spacing w:val="6"/>
                <w:w w:val="92"/>
                <w:sz w:val="24"/>
                <w:szCs w:val="24"/>
                <w:lang w:val="en-US"/>
              </w:rPr>
              <w:t xml:space="preserve"> </w:t>
            </w:r>
            <w:r w:rsidRPr="00190CB5">
              <w:rPr>
                <w:rFonts w:ascii="Times New Roman" w:eastAsia="Times New Roman" w:hAnsi="Times New Roman" w:cs="Times New Roman"/>
                <w:spacing w:val="-2"/>
                <w:sz w:val="24"/>
                <w:szCs w:val="24"/>
                <w:lang w:val="en-US"/>
              </w:rPr>
              <w:t>d</w:t>
            </w:r>
            <w:r w:rsidRPr="00190CB5">
              <w:rPr>
                <w:rFonts w:ascii="Times New Roman" w:eastAsia="Times New Roman" w:hAnsi="Times New Roman" w:cs="Times New Roman"/>
                <w:sz w:val="24"/>
                <w:szCs w:val="24"/>
                <w:lang w:val="en-US"/>
              </w:rPr>
              <w:t>e</w:t>
            </w:r>
            <w:r w:rsidRPr="00190CB5">
              <w:rPr>
                <w:rFonts w:ascii="Times New Roman" w:eastAsia="Times New Roman" w:hAnsi="Times New Roman" w:cs="Times New Roman"/>
                <w:spacing w:val="-14"/>
                <w:sz w:val="24"/>
                <w:szCs w:val="24"/>
                <w:lang w:val="en-US"/>
              </w:rPr>
              <w:t xml:space="preserve"> </w:t>
            </w:r>
            <w:r w:rsidRPr="00190CB5">
              <w:rPr>
                <w:rFonts w:ascii="Times New Roman" w:eastAsia="Times New Roman" w:hAnsi="Times New Roman" w:cs="Times New Roman"/>
                <w:spacing w:val="1"/>
                <w:w w:val="85"/>
                <w:sz w:val="24"/>
                <w:szCs w:val="24"/>
                <w:lang w:val="en-US"/>
              </w:rPr>
              <w:t>E</w:t>
            </w:r>
            <w:r w:rsidRPr="00190CB5">
              <w:rPr>
                <w:rFonts w:ascii="Times New Roman" w:eastAsia="Times New Roman" w:hAnsi="Times New Roman" w:cs="Times New Roman"/>
                <w:spacing w:val="-3"/>
                <w:w w:val="85"/>
                <w:sz w:val="24"/>
                <w:szCs w:val="24"/>
                <w:lang w:val="en-US"/>
              </w:rPr>
              <w:t>s</w:t>
            </w:r>
            <w:r w:rsidRPr="00190CB5">
              <w:rPr>
                <w:rFonts w:ascii="Times New Roman" w:eastAsia="Times New Roman" w:hAnsi="Times New Roman" w:cs="Times New Roman"/>
                <w:spacing w:val="-1"/>
                <w:w w:val="85"/>
                <w:sz w:val="24"/>
                <w:szCs w:val="24"/>
                <w:lang w:val="en-US"/>
              </w:rPr>
              <w:t>p</w:t>
            </w:r>
            <w:r w:rsidRPr="00190CB5">
              <w:rPr>
                <w:rFonts w:ascii="Times New Roman" w:eastAsia="Times New Roman" w:hAnsi="Times New Roman" w:cs="Times New Roman"/>
                <w:spacing w:val="-3"/>
                <w:w w:val="85"/>
                <w:sz w:val="24"/>
                <w:szCs w:val="24"/>
                <w:lang w:val="en-US"/>
              </w:rPr>
              <w:t>aña</w:t>
            </w:r>
            <w:r w:rsidRPr="00190CB5">
              <w:rPr>
                <w:rFonts w:ascii="Times New Roman" w:eastAsia="Times New Roman" w:hAnsi="Times New Roman" w:cs="Times New Roman"/>
                <w:w w:val="85"/>
                <w:sz w:val="24"/>
                <w:szCs w:val="24"/>
                <w:lang w:val="en-US"/>
              </w:rPr>
              <w:t xml:space="preserve">, </w:t>
            </w:r>
            <w:r w:rsidRPr="00190CB5">
              <w:rPr>
                <w:rFonts w:ascii="Times New Roman" w:eastAsia="Times New Roman" w:hAnsi="Times New Roman" w:cs="Times New Roman"/>
                <w:spacing w:val="13"/>
                <w:w w:val="85"/>
                <w:sz w:val="24"/>
                <w:szCs w:val="24"/>
                <w:lang w:val="en-US"/>
              </w:rPr>
              <w:t xml:space="preserve"> </w:t>
            </w:r>
            <w:r w:rsidRPr="00190CB5">
              <w:rPr>
                <w:rFonts w:ascii="Times New Roman" w:eastAsia="Times New Roman" w:hAnsi="Times New Roman" w:cs="Times New Roman"/>
                <w:spacing w:val="-3"/>
                <w:w w:val="85"/>
                <w:sz w:val="24"/>
                <w:szCs w:val="24"/>
                <w:lang w:val="en-US"/>
              </w:rPr>
              <w:t>Eu</w:t>
            </w:r>
            <w:r w:rsidRPr="00190CB5">
              <w:rPr>
                <w:rFonts w:ascii="Times New Roman" w:eastAsia="Times New Roman" w:hAnsi="Times New Roman" w:cs="Times New Roman"/>
                <w:spacing w:val="-2"/>
                <w:w w:val="85"/>
                <w:sz w:val="24"/>
                <w:szCs w:val="24"/>
                <w:lang w:val="en-US"/>
              </w:rPr>
              <w:t>r</w:t>
            </w:r>
            <w:r w:rsidRPr="00190CB5">
              <w:rPr>
                <w:rFonts w:ascii="Times New Roman" w:eastAsia="Times New Roman" w:hAnsi="Times New Roman" w:cs="Times New Roman"/>
                <w:spacing w:val="-1"/>
                <w:w w:val="85"/>
                <w:sz w:val="24"/>
                <w:szCs w:val="24"/>
                <w:lang w:val="en-US"/>
              </w:rPr>
              <w:t>op</w:t>
            </w:r>
            <w:r w:rsidRPr="00190CB5">
              <w:rPr>
                <w:rFonts w:ascii="Times New Roman" w:eastAsia="Times New Roman" w:hAnsi="Times New Roman" w:cs="Times New Roman"/>
                <w:w w:val="85"/>
                <w:sz w:val="24"/>
                <w:szCs w:val="24"/>
                <w:lang w:val="en-US"/>
              </w:rPr>
              <w:t>a</w:t>
            </w:r>
            <w:r w:rsidRPr="00190CB5">
              <w:rPr>
                <w:rFonts w:ascii="Times New Roman" w:eastAsia="Times New Roman" w:hAnsi="Times New Roman" w:cs="Times New Roman"/>
                <w:spacing w:val="33"/>
                <w:w w:val="85"/>
                <w:sz w:val="24"/>
                <w:szCs w:val="24"/>
                <w:lang w:val="en-US"/>
              </w:rPr>
              <w:t xml:space="preserve"> </w:t>
            </w:r>
            <w:r w:rsidRPr="00190CB5">
              <w:rPr>
                <w:rFonts w:ascii="Times New Roman" w:eastAsia="Times New Roman" w:hAnsi="Times New Roman" w:cs="Times New Roman"/>
                <w:w w:val="85"/>
                <w:sz w:val="24"/>
                <w:szCs w:val="24"/>
                <w:lang w:val="en-US"/>
              </w:rPr>
              <w:t>y</w:t>
            </w:r>
            <w:r w:rsidRPr="00190CB5">
              <w:rPr>
                <w:rFonts w:ascii="Times New Roman" w:eastAsia="Times New Roman" w:hAnsi="Times New Roman" w:cs="Times New Roman"/>
                <w:spacing w:val="-3"/>
                <w:w w:val="85"/>
                <w:sz w:val="24"/>
                <w:szCs w:val="24"/>
                <w:lang w:val="en-US"/>
              </w:rPr>
              <w:t xml:space="preserve"> </w:t>
            </w:r>
            <w:r w:rsidRPr="00190CB5">
              <w:rPr>
                <w:rFonts w:ascii="Times New Roman" w:eastAsia="Times New Roman" w:hAnsi="Times New Roman" w:cs="Times New Roman"/>
                <w:spacing w:val="-3"/>
                <w:w w:val="97"/>
                <w:sz w:val="24"/>
                <w:szCs w:val="24"/>
                <w:lang w:val="en-US"/>
              </w:rPr>
              <w:t>e</w:t>
            </w:r>
            <w:r w:rsidRPr="00190CB5">
              <w:rPr>
                <w:rFonts w:ascii="Times New Roman" w:eastAsia="Times New Roman" w:hAnsi="Times New Roman" w:cs="Times New Roman"/>
                <w:w w:val="69"/>
                <w:sz w:val="24"/>
                <w:szCs w:val="24"/>
                <w:lang w:val="en-US"/>
              </w:rPr>
              <w:t>l</w:t>
            </w:r>
            <w:r w:rsidRPr="00190CB5">
              <w:rPr>
                <w:rFonts w:ascii="Times New Roman" w:eastAsia="Times New Roman" w:hAnsi="Times New Roman" w:cs="Times New Roman"/>
                <w:sz w:val="24"/>
                <w:szCs w:val="24"/>
                <w:lang w:val="en-US"/>
              </w:rPr>
              <w:t xml:space="preserve"> </w:t>
            </w:r>
            <w:r w:rsidRPr="00190CB5">
              <w:rPr>
                <w:rFonts w:ascii="Times New Roman" w:eastAsia="Times New Roman" w:hAnsi="Times New Roman" w:cs="Times New Roman"/>
                <w:spacing w:val="-2"/>
                <w:w w:val="82"/>
                <w:sz w:val="24"/>
                <w:szCs w:val="24"/>
                <w:lang w:val="en-US"/>
              </w:rPr>
              <w:t>mund</w:t>
            </w:r>
            <w:r w:rsidRPr="00190CB5">
              <w:rPr>
                <w:rFonts w:ascii="Times New Roman" w:eastAsia="Times New Roman" w:hAnsi="Times New Roman" w:cs="Times New Roman"/>
                <w:spacing w:val="-4"/>
                <w:w w:val="82"/>
                <w:sz w:val="24"/>
                <w:szCs w:val="24"/>
                <w:lang w:val="en-US"/>
              </w:rPr>
              <w:t>o</w:t>
            </w:r>
            <w:r w:rsidRPr="00190CB5">
              <w:rPr>
                <w:rFonts w:ascii="Times New Roman" w:eastAsia="Times New Roman" w:hAnsi="Times New Roman" w:cs="Times New Roman"/>
                <w:w w:val="82"/>
                <w:sz w:val="24"/>
                <w:szCs w:val="24"/>
                <w:lang w:val="en-US"/>
              </w:rPr>
              <w:t xml:space="preserve">. </w:t>
            </w:r>
            <w:r w:rsidRPr="00190CB5">
              <w:rPr>
                <w:rFonts w:ascii="Times New Roman" w:eastAsia="Times New Roman" w:hAnsi="Times New Roman" w:cs="Times New Roman"/>
                <w:spacing w:val="29"/>
                <w:w w:val="82"/>
                <w:sz w:val="24"/>
                <w:szCs w:val="24"/>
                <w:lang w:val="en-US"/>
              </w:rPr>
              <w:t xml:space="preserve"> </w:t>
            </w:r>
            <w:r w:rsidRPr="00190CB5">
              <w:rPr>
                <w:rFonts w:ascii="Times New Roman" w:eastAsia="Times New Roman" w:hAnsi="Times New Roman" w:cs="Times New Roman"/>
                <w:color w:val="4F81BD" w:themeColor="accent1"/>
                <w:spacing w:val="-3"/>
                <w:w w:val="82"/>
                <w:sz w:val="24"/>
                <w:szCs w:val="24"/>
                <w:lang w:val="en-US"/>
              </w:rPr>
              <w:t>C</w:t>
            </w:r>
            <w:r w:rsidRPr="00190CB5">
              <w:rPr>
                <w:rFonts w:ascii="Times New Roman" w:eastAsia="Times New Roman" w:hAnsi="Times New Roman" w:cs="Times New Roman"/>
                <w:color w:val="4F81BD" w:themeColor="accent1"/>
                <w:spacing w:val="-1"/>
                <w:w w:val="82"/>
                <w:sz w:val="24"/>
                <w:szCs w:val="24"/>
                <w:lang w:val="en-US"/>
              </w:rPr>
              <w:t>M</w:t>
            </w:r>
            <w:r w:rsidRPr="00190CB5">
              <w:rPr>
                <w:rFonts w:ascii="Times New Roman" w:eastAsia="Times New Roman" w:hAnsi="Times New Roman" w:cs="Times New Roman"/>
                <w:color w:val="4F81BD" w:themeColor="accent1"/>
                <w:spacing w:val="-2"/>
                <w:w w:val="82"/>
                <w:sz w:val="24"/>
                <w:szCs w:val="24"/>
                <w:lang w:val="en-US"/>
              </w:rPr>
              <w:t>C</w:t>
            </w:r>
            <w:r w:rsidRPr="00190CB5">
              <w:rPr>
                <w:rFonts w:ascii="Times New Roman" w:eastAsia="Times New Roman" w:hAnsi="Times New Roman" w:cs="Times New Roman"/>
                <w:color w:val="4F81BD" w:themeColor="accent1"/>
                <w:spacing w:val="-16"/>
                <w:w w:val="82"/>
                <w:sz w:val="24"/>
                <w:szCs w:val="24"/>
                <w:lang w:val="en-US"/>
              </w:rPr>
              <w:t>T</w:t>
            </w:r>
            <w:r w:rsidRPr="00190CB5">
              <w:rPr>
                <w:rFonts w:ascii="Times New Roman" w:eastAsia="Times New Roman" w:hAnsi="Times New Roman" w:cs="Times New Roman"/>
                <w:color w:val="4F81BD" w:themeColor="accent1"/>
                <w:w w:val="82"/>
                <w:sz w:val="24"/>
                <w:szCs w:val="24"/>
                <w:lang w:val="en-US"/>
              </w:rPr>
              <w:t>,</w:t>
            </w:r>
            <w:r w:rsidRPr="00190CB5">
              <w:rPr>
                <w:rFonts w:ascii="Times New Roman" w:eastAsia="Times New Roman" w:hAnsi="Times New Roman" w:cs="Times New Roman"/>
                <w:color w:val="4F81BD" w:themeColor="accent1"/>
                <w:spacing w:val="-8"/>
                <w:w w:val="82"/>
                <w:sz w:val="24"/>
                <w:szCs w:val="24"/>
                <w:lang w:val="en-US"/>
              </w:rPr>
              <w:t xml:space="preserve"> </w:t>
            </w:r>
            <w:r w:rsidRPr="00190CB5">
              <w:rPr>
                <w:rFonts w:ascii="Times New Roman" w:eastAsia="Times New Roman" w:hAnsi="Times New Roman" w:cs="Times New Roman"/>
                <w:color w:val="4F81BD" w:themeColor="accent1"/>
                <w:spacing w:val="-1"/>
                <w:w w:val="82"/>
                <w:sz w:val="24"/>
                <w:szCs w:val="24"/>
                <w:lang w:val="en-US"/>
              </w:rPr>
              <w:t>C</w:t>
            </w:r>
            <w:r w:rsidRPr="00190CB5">
              <w:rPr>
                <w:rFonts w:ascii="Times New Roman" w:eastAsia="Times New Roman" w:hAnsi="Times New Roman" w:cs="Times New Roman"/>
                <w:color w:val="4F81BD" w:themeColor="accent1"/>
                <w:spacing w:val="-3"/>
                <w:w w:val="82"/>
                <w:sz w:val="24"/>
                <w:szCs w:val="24"/>
                <w:lang w:val="en-US"/>
              </w:rPr>
              <w:t>C</w:t>
            </w:r>
            <w:r w:rsidRPr="00190CB5">
              <w:rPr>
                <w:rFonts w:ascii="Times New Roman" w:eastAsia="Times New Roman" w:hAnsi="Times New Roman" w:cs="Times New Roman"/>
                <w:color w:val="4F81BD" w:themeColor="accent1"/>
                <w:w w:val="82"/>
                <w:sz w:val="24"/>
                <w:szCs w:val="24"/>
                <w:lang w:val="en-US"/>
              </w:rPr>
              <w:t>L,</w:t>
            </w:r>
            <w:r w:rsidRPr="00190CB5">
              <w:rPr>
                <w:rFonts w:ascii="Times New Roman" w:eastAsia="Times New Roman" w:hAnsi="Times New Roman" w:cs="Times New Roman"/>
                <w:color w:val="4F81BD" w:themeColor="accent1"/>
                <w:spacing w:val="4"/>
                <w:w w:val="82"/>
                <w:sz w:val="24"/>
                <w:szCs w:val="24"/>
                <w:lang w:val="en-US"/>
              </w:rPr>
              <w:t xml:space="preserve"> </w:t>
            </w:r>
            <w:r w:rsidRPr="00190CB5">
              <w:rPr>
                <w:rFonts w:ascii="Times New Roman" w:eastAsia="Times New Roman" w:hAnsi="Times New Roman" w:cs="Times New Roman"/>
                <w:color w:val="4F81BD" w:themeColor="accent1"/>
                <w:spacing w:val="-2"/>
                <w:w w:val="82"/>
                <w:sz w:val="24"/>
                <w:szCs w:val="24"/>
                <w:lang w:val="en-US"/>
              </w:rPr>
              <w:t>C</w:t>
            </w:r>
            <w:r w:rsidRPr="00190CB5">
              <w:rPr>
                <w:rFonts w:ascii="Times New Roman" w:eastAsia="Times New Roman" w:hAnsi="Times New Roman" w:cs="Times New Roman"/>
                <w:color w:val="4F81BD" w:themeColor="accent1"/>
                <w:spacing w:val="9"/>
                <w:w w:val="67"/>
                <w:sz w:val="24"/>
                <w:szCs w:val="24"/>
                <w:lang w:val="en-US"/>
              </w:rPr>
              <w:t>A</w:t>
            </w:r>
            <w:r w:rsidRPr="00190CB5">
              <w:rPr>
                <w:rFonts w:ascii="Times New Roman" w:eastAsia="Times New Roman" w:hAnsi="Times New Roman" w:cs="Times New Roman"/>
                <w:color w:val="4F81BD" w:themeColor="accent1"/>
                <w:spacing w:val="4"/>
                <w:w w:val="67"/>
                <w:sz w:val="24"/>
                <w:szCs w:val="24"/>
                <w:lang w:val="en-US"/>
              </w:rPr>
              <w:t>A</w:t>
            </w:r>
            <w:r w:rsidRPr="00190CB5">
              <w:rPr>
                <w:rFonts w:ascii="Times New Roman" w:eastAsia="Times New Roman" w:hAnsi="Times New Roman" w:cs="Times New Roman"/>
                <w:color w:val="4F81BD" w:themeColor="accent1"/>
                <w:w w:val="96"/>
                <w:sz w:val="24"/>
                <w:szCs w:val="24"/>
                <w:lang w:val="en-US"/>
              </w:rPr>
              <w:t>.</w:t>
            </w:r>
          </w:p>
          <w:p w:rsidR="00F752AE" w:rsidRPr="00095D05" w:rsidRDefault="00F752AE" w:rsidP="00692BD1">
            <w:pPr>
              <w:spacing w:line="240" w:lineRule="exact"/>
              <w:ind w:left="114" w:right="87" w:firstLine="680"/>
              <w:jc w:val="both"/>
            </w:pPr>
          </w:p>
        </w:tc>
        <w:tc>
          <w:tcPr>
            <w:tcW w:w="2268" w:type="dxa"/>
          </w:tcPr>
          <w:p w:rsidR="00F752AE" w:rsidRPr="00FF3AFB" w:rsidRDefault="00F752AE" w:rsidP="00692BD1">
            <w:pPr>
              <w:ind w:left="215"/>
              <w:rPr>
                <w:rFonts w:ascii="Times New Roman" w:eastAsia="Arial" w:hAnsi="Times New Roman" w:cs="Times New Roman"/>
                <w:sz w:val="24"/>
                <w:szCs w:val="24"/>
                <w:lang w:val="en-US"/>
              </w:rPr>
            </w:pPr>
            <w:r w:rsidRPr="00FF3AFB">
              <w:rPr>
                <w:rFonts w:ascii="Times New Roman" w:eastAsia="Arial" w:hAnsi="Times New Roman" w:cs="Times New Roman"/>
                <w:sz w:val="24"/>
                <w:szCs w:val="24"/>
                <w:lang w:val="en-US"/>
              </w:rPr>
              <w:t>6.1.</w:t>
            </w:r>
            <w:r w:rsidRPr="00FF3AFB">
              <w:rPr>
                <w:rFonts w:ascii="Times New Roman" w:eastAsia="Arial" w:hAnsi="Times New Roman" w:cs="Times New Roman"/>
                <w:spacing w:val="19"/>
                <w:sz w:val="24"/>
                <w:szCs w:val="24"/>
                <w:lang w:val="en-US"/>
              </w:rPr>
              <w:t xml:space="preserve"> </w:t>
            </w:r>
            <w:r w:rsidRPr="00FF3AFB">
              <w:rPr>
                <w:rFonts w:ascii="Times New Roman" w:eastAsia="Arial" w:hAnsi="Times New Roman" w:cs="Times New Roman"/>
                <w:w w:val="92"/>
                <w:sz w:val="24"/>
                <w:szCs w:val="24"/>
                <w:lang w:val="en-US"/>
              </w:rPr>
              <w:t>Exp</w:t>
            </w:r>
            <w:r w:rsidRPr="00FF3AFB">
              <w:rPr>
                <w:rFonts w:ascii="Times New Roman" w:eastAsia="Arial" w:hAnsi="Times New Roman" w:cs="Times New Roman"/>
                <w:spacing w:val="-1"/>
                <w:w w:val="92"/>
                <w:sz w:val="24"/>
                <w:szCs w:val="24"/>
                <w:lang w:val="en-US"/>
              </w:rPr>
              <w:t>l</w:t>
            </w:r>
            <w:r w:rsidRPr="00FF3AFB">
              <w:rPr>
                <w:rFonts w:ascii="Times New Roman" w:eastAsia="Arial" w:hAnsi="Times New Roman" w:cs="Times New Roman"/>
                <w:w w:val="92"/>
                <w:sz w:val="24"/>
                <w:szCs w:val="24"/>
                <w:lang w:val="en-US"/>
              </w:rPr>
              <w:t>ica</w:t>
            </w:r>
            <w:r w:rsidRPr="00FF3AFB">
              <w:rPr>
                <w:rFonts w:ascii="Times New Roman" w:eastAsia="Arial" w:hAnsi="Times New Roman" w:cs="Times New Roman"/>
                <w:spacing w:val="5"/>
                <w:w w:val="92"/>
                <w:sz w:val="24"/>
                <w:szCs w:val="24"/>
                <w:lang w:val="en-US"/>
              </w:rPr>
              <w:t xml:space="preserve"> </w:t>
            </w:r>
            <w:r w:rsidRPr="00FF3AFB">
              <w:rPr>
                <w:rFonts w:ascii="Times New Roman" w:eastAsia="Arial" w:hAnsi="Times New Roman" w:cs="Times New Roman"/>
                <w:sz w:val="24"/>
                <w:szCs w:val="24"/>
                <w:lang w:val="en-US"/>
              </w:rPr>
              <w:t>las</w:t>
            </w:r>
            <w:r w:rsidRPr="00FF3AFB">
              <w:rPr>
                <w:rFonts w:ascii="Times New Roman" w:eastAsia="Arial" w:hAnsi="Times New Roman" w:cs="Times New Roman"/>
                <w:spacing w:val="-16"/>
                <w:sz w:val="24"/>
                <w:szCs w:val="24"/>
                <w:lang w:val="en-US"/>
              </w:rPr>
              <w:t xml:space="preserve"> </w:t>
            </w:r>
            <w:r w:rsidRPr="00FF3AFB">
              <w:rPr>
                <w:rFonts w:ascii="Times New Roman" w:eastAsia="Arial" w:hAnsi="Times New Roman" w:cs="Times New Roman"/>
                <w:w w:val="92"/>
                <w:sz w:val="24"/>
                <w:szCs w:val="24"/>
                <w:lang w:val="en-US"/>
              </w:rPr>
              <w:t>c</w:t>
            </w:r>
            <w:r w:rsidRPr="00FF3AFB">
              <w:rPr>
                <w:rFonts w:ascii="Times New Roman" w:eastAsia="Arial" w:hAnsi="Times New Roman" w:cs="Times New Roman"/>
                <w:spacing w:val="-1"/>
                <w:w w:val="92"/>
                <w:sz w:val="24"/>
                <w:szCs w:val="24"/>
                <w:lang w:val="en-US"/>
              </w:rPr>
              <w:t>a</w:t>
            </w:r>
            <w:r w:rsidRPr="00FF3AFB">
              <w:rPr>
                <w:rFonts w:ascii="Times New Roman" w:eastAsia="Arial" w:hAnsi="Times New Roman" w:cs="Times New Roman"/>
                <w:w w:val="92"/>
                <w:sz w:val="24"/>
                <w:szCs w:val="24"/>
                <w:lang w:val="en-US"/>
              </w:rPr>
              <w:t>racterísticas</w:t>
            </w:r>
            <w:r w:rsidRPr="00FF3AFB">
              <w:rPr>
                <w:rFonts w:ascii="Times New Roman" w:eastAsia="Arial" w:hAnsi="Times New Roman" w:cs="Times New Roman"/>
                <w:spacing w:val="10"/>
                <w:w w:val="92"/>
                <w:sz w:val="24"/>
                <w:szCs w:val="24"/>
                <w:lang w:val="en-US"/>
              </w:rPr>
              <w:t xml:space="preserve"> </w:t>
            </w:r>
            <w:r w:rsidRPr="00FF3AFB">
              <w:rPr>
                <w:rFonts w:ascii="Times New Roman" w:eastAsia="Arial" w:hAnsi="Times New Roman" w:cs="Times New Roman"/>
                <w:w w:val="92"/>
                <w:sz w:val="24"/>
                <w:szCs w:val="24"/>
                <w:lang w:val="en-US"/>
              </w:rPr>
              <w:t>del</w:t>
            </w:r>
            <w:r w:rsidRPr="00FF3AFB">
              <w:rPr>
                <w:rFonts w:ascii="Times New Roman" w:eastAsia="Arial" w:hAnsi="Times New Roman" w:cs="Times New Roman"/>
                <w:spacing w:val="2"/>
                <w:w w:val="92"/>
                <w:sz w:val="24"/>
                <w:szCs w:val="24"/>
                <w:lang w:val="en-US"/>
              </w:rPr>
              <w:t xml:space="preserve"> </w:t>
            </w:r>
            <w:r w:rsidRPr="00FF3AFB">
              <w:rPr>
                <w:rFonts w:ascii="Times New Roman" w:eastAsia="Arial" w:hAnsi="Times New Roman" w:cs="Times New Roman"/>
                <w:spacing w:val="-1"/>
                <w:w w:val="92"/>
                <w:sz w:val="24"/>
                <w:szCs w:val="24"/>
                <w:lang w:val="en-US"/>
              </w:rPr>
              <w:t>r</w:t>
            </w:r>
            <w:r w:rsidRPr="00FF3AFB">
              <w:rPr>
                <w:rFonts w:ascii="Times New Roman" w:eastAsia="Arial" w:hAnsi="Times New Roman" w:cs="Times New Roman"/>
                <w:w w:val="92"/>
                <w:sz w:val="24"/>
                <w:szCs w:val="24"/>
                <w:lang w:val="en-US"/>
              </w:rPr>
              <w:t>e</w:t>
            </w:r>
            <w:r w:rsidRPr="00FF3AFB">
              <w:rPr>
                <w:rFonts w:ascii="Times New Roman" w:eastAsia="Arial" w:hAnsi="Times New Roman" w:cs="Times New Roman"/>
                <w:spacing w:val="-1"/>
                <w:w w:val="92"/>
                <w:sz w:val="24"/>
                <w:szCs w:val="24"/>
                <w:lang w:val="en-US"/>
              </w:rPr>
              <w:t>l</w:t>
            </w:r>
            <w:r w:rsidRPr="00FF3AFB">
              <w:rPr>
                <w:rFonts w:ascii="Times New Roman" w:eastAsia="Arial" w:hAnsi="Times New Roman" w:cs="Times New Roman"/>
                <w:w w:val="92"/>
                <w:sz w:val="24"/>
                <w:szCs w:val="24"/>
                <w:lang w:val="en-US"/>
              </w:rPr>
              <w:t>ieve</w:t>
            </w:r>
            <w:r w:rsidRPr="00FF3AFB">
              <w:rPr>
                <w:rFonts w:ascii="Times New Roman" w:eastAsia="Arial" w:hAnsi="Times New Roman" w:cs="Times New Roman"/>
                <w:spacing w:val="5"/>
                <w:w w:val="92"/>
                <w:sz w:val="24"/>
                <w:szCs w:val="24"/>
                <w:lang w:val="en-US"/>
              </w:rPr>
              <w:t xml:space="preserve"> </w:t>
            </w:r>
            <w:r w:rsidRPr="00FF3AFB">
              <w:rPr>
                <w:rFonts w:ascii="Times New Roman" w:eastAsia="Arial" w:hAnsi="Times New Roman" w:cs="Times New Roman"/>
                <w:sz w:val="24"/>
                <w:szCs w:val="24"/>
                <w:lang w:val="en-US"/>
              </w:rPr>
              <w:t>e</w:t>
            </w:r>
            <w:r w:rsidRPr="00FF3AFB">
              <w:rPr>
                <w:rFonts w:ascii="Times New Roman" w:eastAsia="Arial" w:hAnsi="Times New Roman" w:cs="Times New Roman"/>
                <w:spacing w:val="-1"/>
                <w:sz w:val="24"/>
                <w:szCs w:val="24"/>
                <w:lang w:val="en-US"/>
              </w:rPr>
              <w:t>u</w:t>
            </w:r>
            <w:r w:rsidRPr="00FF3AFB">
              <w:rPr>
                <w:rFonts w:ascii="Times New Roman" w:eastAsia="Arial" w:hAnsi="Times New Roman" w:cs="Times New Roman"/>
                <w:sz w:val="24"/>
                <w:szCs w:val="24"/>
                <w:lang w:val="en-US"/>
              </w:rPr>
              <w:t>ro</w:t>
            </w:r>
            <w:r w:rsidRPr="00FF3AFB">
              <w:rPr>
                <w:rFonts w:ascii="Times New Roman" w:eastAsia="Arial" w:hAnsi="Times New Roman" w:cs="Times New Roman"/>
                <w:spacing w:val="-1"/>
                <w:sz w:val="24"/>
                <w:szCs w:val="24"/>
                <w:lang w:val="en-US"/>
              </w:rPr>
              <w:t>p</w:t>
            </w:r>
            <w:r w:rsidRPr="00FF3AFB">
              <w:rPr>
                <w:rFonts w:ascii="Times New Roman" w:eastAsia="Arial" w:hAnsi="Times New Roman" w:cs="Times New Roman"/>
                <w:sz w:val="24"/>
                <w:szCs w:val="24"/>
                <w:lang w:val="en-US"/>
              </w:rPr>
              <w:t>eo.</w:t>
            </w:r>
          </w:p>
          <w:p w:rsidR="00F752AE" w:rsidRPr="00095D05" w:rsidRDefault="00F752AE" w:rsidP="00692BD1">
            <w:pPr>
              <w:pStyle w:val="Normal1"/>
            </w:pPr>
          </w:p>
        </w:tc>
        <w:tc>
          <w:tcPr>
            <w:tcW w:w="2552" w:type="dxa"/>
          </w:tcPr>
          <w:p w:rsidR="00F752AE" w:rsidRPr="00095D05" w:rsidRDefault="00F752AE" w:rsidP="00692BD1">
            <w:pPr>
              <w:pStyle w:val="Normal1"/>
              <w:jc w:val="center"/>
            </w:pPr>
            <w:r w:rsidRPr="00095D05">
              <w:t xml:space="preserve">Actividades de clase y </w:t>
            </w:r>
          </w:p>
          <w:p w:rsidR="00F752AE" w:rsidRPr="00095D05" w:rsidRDefault="00F752AE" w:rsidP="00692BD1">
            <w:pPr>
              <w:pStyle w:val="Normal1"/>
              <w:jc w:val="center"/>
            </w:pPr>
            <w:r w:rsidRPr="00095D05">
              <w:t xml:space="preserve">prueba escrita </w:t>
            </w:r>
          </w:p>
          <w:p w:rsidR="00F752AE" w:rsidRPr="00095D05" w:rsidRDefault="00F752AE" w:rsidP="00692BD1">
            <w:pPr>
              <w:pStyle w:val="Normal1"/>
              <w:jc w:val="center"/>
            </w:pPr>
          </w:p>
          <w:p w:rsidR="00F752AE" w:rsidRPr="00095D05" w:rsidRDefault="00F752AE" w:rsidP="00692BD1">
            <w:pPr>
              <w:pStyle w:val="Normal1"/>
            </w:pPr>
            <w:r w:rsidRPr="00095D05">
              <w:t xml:space="preserve">(Estándar básico: </w:t>
            </w:r>
            <w:r>
              <w:t>3</w:t>
            </w:r>
            <w:r w:rsidRPr="00095D05">
              <w:t xml:space="preserve"> puntos)</w:t>
            </w:r>
          </w:p>
        </w:tc>
      </w:tr>
      <w:tr w:rsidR="00F752AE" w:rsidRPr="00095D05" w:rsidTr="00692BD1">
        <w:trPr>
          <w:trHeight w:val="1667"/>
        </w:trPr>
        <w:tc>
          <w:tcPr>
            <w:tcW w:w="1844" w:type="dxa"/>
            <w:vMerge/>
          </w:tcPr>
          <w:p w:rsidR="00F752AE" w:rsidRPr="00190CB5" w:rsidRDefault="00F752AE" w:rsidP="00692BD1">
            <w:pPr>
              <w:pStyle w:val="Normal1"/>
              <w:ind w:left="107" w:hanging="141"/>
              <w:rPr>
                <w:rFonts w:eastAsia="Arial"/>
                <w:lang w:val="en-US" w:eastAsia="en-US"/>
              </w:rPr>
            </w:pPr>
          </w:p>
        </w:tc>
        <w:tc>
          <w:tcPr>
            <w:tcW w:w="2551" w:type="dxa"/>
          </w:tcPr>
          <w:p w:rsidR="00F752AE" w:rsidRPr="00190CB5" w:rsidRDefault="00F752AE" w:rsidP="00692BD1">
            <w:pPr>
              <w:spacing w:line="240" w:lineRule="exact"/>
              <w:ind w:left="114" w:right="87" w:firstLine="680"/>
              <w:jc w:val="both"/>
              <w:rPr>
                <w:rFonts w:ascii="Times New Roman" w:eastAsia="Times New Roman" w:hAnsi="Times New Roman" w:cs="Times New Roman"/>
                <w:color w:val="4F81BD" w:themeColor="accent1"/>
                <w:sz w:val="24"/>
                <w:szCs w:val="24"/>
                <w:lang w:val="en-US"/>
              </w:rPr>
            </w:pPr>
            <w:r w:rsidRPr="00190CB5">
              <w:rPr>
                <w:rFonts w:ascii="Times New Roman" w:eastAsia="Times New Roman" w:hAnsi="Times New Roman" w:cs="Times New Roman"/>
                <w:spacing w:val="-28"/>
                <w:sz w:val="24"/>
                <w:szCs w:val="24"/>
                <w:lang w:val="en-US"/>
              </w:rPr>
              <w:t>7</w:t>
            </w:r>
            <w:r w:rsidRPr="00190CB5">
              <w:rPr>
                <w:rFonts w:ascii="Times New Roman" w:eastAsia="Times New Roman" w:hAnsi="Times New Roman" w:cs="Times New Roman"/>
                <w:sz w:val="24"/>
                <w:szCs w:val="24"/>
                <w:lang w:val="en-US"/>
              </w:rPr>
              <w:t>.</w:t>
            </w:r>
            <w:r w:rsidRPr="00190CB5">
              <w:rPr>
                <w:rFonts w:ascii="Times New Roman" w:eastAsia="Times New Roman" w:hAnsi="Times New Roman" w:cs="Times New Roman"/>
                <w:spacing w:val="-5"/>
                <w:sz w:val="24"/>
                <w:szCs w:val="24"/>
                <w:lang w:val="es-ES_tradnl"/>
              </w:rPr>
              <w:t xml:space="preserve"> </w:t>
            </w:r>
            <w:r w:rsidRPr="00190CB5">
              <w:rPr>
                <w:rFonts w:ascii="Times New Roman" w:eastAsia="Times New Roman" w:hAnsi="Times New Roman" w:cs="Times New Roman"/>
                <w:spacing w:val="-2"/>
                <w:w w:val="87"/>
                <w:sz w:val="24"/>
                <w:szCs w:val="24"/>
                <w:lang w:val="es-ES_tradnl"/>
              </w:rPr>
              <w:t>S</w:t>
            </w:r>
            <w:r w:rsidRPr="00190CB5">
              <w:rPr>
                <w:rFonts w:ascii="Times New Roman" w:eastAsia="Times New Roman" w:hAnsi="Times New Roman" w:cs="Times New Roman"/>
                <w:w w:val="69"/>
                <w:sz w:val="24"/>
                <w:szCs w:val="24"/>
                <w:lang w:val="es-ES_tradnl"/>
              </w:rPr>
              <w:t>i</w:t>
            </w:r>
            <w:r w:rsidRPr="00190CB5">
              <w:rPr>
                <w:rFonts w:ascii="Times New Roman" w:eastAsia="Times New Roman" w:hAnsi="Times New Roman" w:cs="Times New Roman"/>
                <w:w w:val="88"/>
                <w:sz w:val="24"/>
                <w:szCs w:val="24"/>
                <w:lang w:val="es-ES_tradnl"/>
              </w:rPr>
              <w:t>t</w:t>
            </w:r>
            <w:r w:rsidRPr="00190CB5">
              <w:rPr>
                <w:rFonts w:ascii="Times New Roman" w:eastAsia="Times New Roman" w:hAnsi="Times New Roman" w:cs="Times New Roman"/>
                <w:spacing w:val="-2"/>
                <w:w w:val="92"/>
                <w:sz w:val="24"/>
                <w:szCs w:val="24"/>
                <w:lang w:val="es-ES_tradnl"/>
              </w:rPr>
              <w:t>u</w:t>
            </w:r>
            <w:r w:rsidRPr="00190CB5">
              <w:rPr>
                <w:rFonts w:ascii="Times New Roman" w:eastAsia="Times New Roman" w:hAnsi="Times New Roman" w:cs="Times New Roman"/>
                <w:spacing w:val="-3"/>
                <w:w w:val="98"/>
                <w:sz w:val="24"/>
                <w:szCs w:val="24"/>
                <w:lang w:val="es-ES_tradnl"/>
              </w:rPr>
              <w:t>a</w:t>
            </w:r>
            <w:r w:rsidRPr="00190CB5">
              <w:rPr>
                <w:rFonts w:ascii="Times New Roman" w:eastAsia="Times New Roman" w:hAnsi="Times New Roman" w:cs="Times New Roman"/>
                <w:w w:val="87"/>
                <w:sz w:val="24"/>
                <w:szCs w:val="24"/>
                <w:lang w:val="es-ES_tradnl"/>
              </w:rPr>
              <w:t>r</w:t>
            </w:r>
            <w:r w:rsidRPr="00190CB5">
              <w:rPr>
                <w:rFonts w:ascii="Times New Roman" w:eastAsia="Times New Roman" w:hAnsi="Times New Roman" w:cs="Times New Roman"/>
                <w:sz w:val="24"/>
                <w:szCs w:val="24"/>
                <w:lang w:val="en-US"/>
              </w:rPr>
              <w:t xml:space="preserve"> </w:t>
            </w:r>
            <w:r w:rsidRPr="00190CB5">
              <w:rPr>
                <w:rFonts w:ascii="Times New Roman" w:eastAsia="Times New Roman" w:hAnsi="Times New Roman" w:cs="Times New Roman"/>
                <w:spacing w:val="-3"/>
                <w:sz w:val="24"/>
                <w:szCs w:val="24"/>
                <w:lang w:val="en-US"/>
              </w:rPr>
              <w:t>e</w:t>
            </w:r>
            <w:r w:rsidRPr="00190CB5">
              <w:rPr>
                <w:rFonts w:ascii="Times New Roman" w:eastAsia="Times New Roman" w:hAnsi="Times New Roman" w:cs="Times New Roman"/>
                <w:sz w:val="24"/>
                <w:szCs w:val="24"/>
                <w:lang w:val="en-US"/>
              </w:rPr>
              <w:t>n</w:t>
            </w:r>
            <w:r w:rsidRPr="00190CB5">
              <w:rPr>
                <w:rFonts w:ascii="Times New Roman" w:eastAsia="Times New Roman" w:hAnsi="Times New Roman" w:cs="Times New Roman"/>
                <w:spacing w:val="-13"/>
                <w:sz w:val="24"/>
                <w:szCs w:val="24"/>
                <w:lang w:val="en-US"/>
              </w:rPr>
              <w:t xml:space="preserve"> </w:t>
            </w:r>
            <w:r w:rsidRPr="00190CB5">
              <w:rPr>
                <w:rFonts w:ascii="Times New Roman" w:eastAsia="Times New Roman" w:hAnsi="Times New Roman" w:cs="Times New Roman"/>
                <w:spacing w:val="-3"/>
                <w:w w:val="97"/>
                <w:sz w:val="24"/>
                <w:szCs w:val="24"/>
                <w:lang w:val="en-US"/>
              </w:rPr>
              <w:t>e</w:t>
            </w:r>
            <w:r w:rsidRPr="00190CB5">
              <w:rPr>
                <w:rFonts w:ascii="Times New Roman" w:eastAsia="Times New Roman" w:hAnsi="Times New Roman" w:cs="Times New Roman"/>
                <w:w w:val="69"/>
                <w:sz w:val="24"/>
                <w:szCs w:val="24"/>
                <w:lang w:val="en-US"/>
              </w:rPr>
              <w:t>l</w:t>
            </w:r>
            <w:r w:rsidRPr="00190CB5">
              <w:rPr>
                <w:rFonts w:ascii="Times New Roman" w:eastAsia="Times New Roman" w:hAnsi="Times New Roman" w:cs="Times New Roman"/>
                <w:sz w:val="24"/>
                <w:szCs w:val="24"/>
              </w:rPr>
              <w:t xml:space="preserve"> </w:t>
            </w:r>
            <w:r w:rsidRPr="00190CB5">
              <w:rPr>
                <w:rFonts w:ascii="Times New Roman" w:eastAsia="Times New Roman" w:hAnsi="Times New Roman" w:cs="Times New Roman"/>
                <w:spacing w:val="-3"/>
                <w:w w:val="94"/>
                <w:sz w:val="24"/>
                <w:szCs w:val="24"/>
              </w:rPr>
              <w:t>ma</w:t>
            </w:r>
            <w:r w:rsidRPr="00190CB5">
              <w:rPr>
                <w:rFonts w:ascii="Times New Roman" w:eastAsia="Times New Roman" w:hAnsi="Times New Roman" w:cs="Times New Roman"/>
                <w:spacing w:val="-1"/>
                <w:w w:val="94"/>
                <w:sz w:val="24"/>
                <w:szCs w:val="24"/>
              </w:rPr>
              <w:t>p</w:t>
            </w:r>
            <w:r w:rsidRPr="00190CB5">
              <w:rPr>
                <w:rFonts w:ascii="Times New Roman" w:eastAsia="Times New Roman" w:hAnsi="Times New Roman" w:cs="Times New Roman"/>
                <w:w w:val="94"/>
                <w:sz w:val="24"/>
                <w:szCs w:val="24"/>
              </w:rPr>
              <w:t>a</w:t>
            </w:r>
            <w:r w:rsidRPr="00190CB5">
              <w:rPr>
                <w:rFonts w:ascii="Times New Roman" w:eastAsia="Times New Roman" w:hAnsi="Times New Roman" w:cs="Times New Roman"/>
                <w:spacing w:val="7"/>
                <w:w w:val="94"/>
                <w:sz w:val="24"/>
                <w:szCs w:val="24"/>
                <w:lang w:val="en-US"/>
              </w:rPr>
              <w:t xml:space="preserve"> </w:t>
            </w:r>
            <w:r w:rsidRPr="00190CB5">
              <w:rPr>
                <w:rFonts w:ascii="Times New Roman" w:eastAsia="Times New Roman" w:hAnsi="Times New Roman" w:cs="Times New Roman"/>
                <w:spacing w:val="-2"/>
                <w:sz w:val="24"/>
                <w:szCs w:val="24"/>
                <w:lang w:val="en-US"/>
              </w:rPr>
              <w:t>d</w:t>
            </w:r>
            <w:r w:rsidRPr="00190CB5">
              <w:rPr>
                <w:rFonts w:ascii="Times New Roman" w:eastAsia="Times New Roman" w:hAnsi="Times New Roman" w:cs="Times New Roman"/>
                <w:sz w:val="24"/>
                <w:szCs w:val="24"/>
                <w:lang w:val="en-US"/>
              </w:rPr>
              <w:t>e</w:t>
            </w:r>
            <w:r w:rsidRPr="00190CB5">
              <w:rPr>
                <w:rFonts w:ascii="Times New Roman" w:eastAsia="Times New Roman" w:hAnsi="Times New Roman" w:cs="Times New Roman"/>
                <w:spacing w:val="-14"/>
                <w:sz w:val="24"/>
                <w:szCs w:val="24"/>
                <w:lang w:val="en-US"/>
              </w:rPr>
              <w:t xml:space="preserve"> </w:t>
            </w:r>
            <w:r w:rsidRPr="00190CB5">
              <w:rPr>
                <w:rFonts w:ascii="Times New Roman" w:eastAsia="Times New Roman" w:hAnsi="Times New Roman" w:cs="Times New Roman"/>
                <w:spacing w:val="-3"/>
                <w:w w:val="88"/>
                <w:sz w:val="24"/>
                <w:szCs w:val="24"/>
                <w:lang w:val="en-US"/>
              </w:rPr>
              <w:t>Eu</w:t>
            </w:r>
            <w:r w:rsidRPr="00190CB5">
              <w:rPr>
                <w:rFonts w:ascii="Times New Roman" w:eastAsia="Times New Roman" w:hAnsi="Times New Roman" w:cs="Times New Roman"/>
                <w:spacing w:val="-2"/>
                <w:w w:val="88"/>
                <w:sz w:val="24"/>
                <w:szCs w:val="24"/>
                <w:lang w:val="en-US"/>
              </w:rPr>
              <w:t>r</w:t>
            </w:r>
            <w:r w:rsidRPr="00190CB5">
              <w:rPr>
                <w:rFonts w:ascii="Times New Roman" w:eastAsia="Times New Roman" w:hAnsi="Times New Roman" w:cs="Times New Roman"/>
                <w:spacing w:val="-1"/>
                <w:w w:val="88"/>
                <w:sz w:val="24"/>
                <w:szCs w:val="24"/>
                <w:lang w:val="en-US"/>
              </w:rPr>
              <w:t>op</w:t>
            </w:r>
            <w:r w:rsidRPr="00190CB5">
              <w:rPr>
                <w:rFonts w:ascii="Times New Roman" w:eastAsia="Times New Roman" w:hAnsi="Times New Roman" w:cs="Times New Roman"/>
                <w:w w:val="88"/>
                <w:sz w:val="24"/>
                <w:szCs w:val="24"/>
                <w:lang w:val="en-US"/>
              </w:rPr>
              <w:t>a</w:t>
            </w:r>
            <w:r w:rsidRPr="00190CB5">
              <w:rPr>
                <w:rFonts w:ascii="Times New Roman" w:eastAsia="Times New Roman" w:hAnsi="Times New Roman" w:cs="Times New Roman"/>
                <w:spacing w:val="11"/>
                <w:w w:val="88"/>
                <w:sz w:val="24"/>
                <w:szCs w:val="24"/>
                <w:lang w:val="en-US"/>
              </w:rPr>
              <w:t xml:space="preserve"> </w:t>
            </w:r>
            <w:r w:rsidRPr="00190CB5">
              <w:rPr>
                <w:rFonts w:ascii="Times New Roman" w:eastAsia="Times New Roman" w:hAnsi="Times New Roman" w:cs="Times New Roman"/>
                <w:spacing w:val="-2"/>
                <w:w w:val="69"/>
                <w:sz w:val="24"/>
                <w:szCs w:val="24"/>
                <w:lang w:val="en-US"/>
              </w:rPr>
              <w:t>l</w:t>
            </w:r>
            <w:r w:rsidRPr="00190CB5">
              <w:rPr>
                <w:rFonts w:ascii="Times New Roman" w:eastAsia="Times New Roman" w:hAnsi="Times New Roman" w:cs="Times New Roman"/>
                <w:spacing w:val="-3"/>
                <w:w w:val="98"/>
                <w:sz w:val="24"/>
                <w:szCs w:val="24"/>
                <w:lang w:val="en-US"/>
              </w:rPr>
              <w:t>a</w:t>
            </w:r>
            <w:r w:rsidRPr="00190CB5">
              <w:rPr>
                <w:rFonts w:ascii="Times New Roman" w:eastAsia="Times New Roman" w:hAnsi="Times New Roman" w:cs="Times New Roman"/>
                <w:w w:val="101"/>
                <w:sz w:val="24"/>
                <w:szCs w:val="24"/>
                <w:lang w:val="en-US"/>
              </w:rPr>
              <w:t>s</w:t>
            </w:r>
            <w:r w:rsidRPr="00190CB5">
              <w:rPr>
                <w:rFonts w:ascii="Times New Roman" w:eastAsia="Times New Roman" w:hAnsi="Times New Roman" w:cs="Times New Roman"/>
                <w:sz w:val="24"/>
                <w:szCs w:val="24"/>
                <w:lang w:val="en-US"/>
              </w:rPr>
              <w:t xml:space="preserve"> </w:t>
            </w:r>
            <w:r w:rsidRPr="00190CB5">
              <w:rPr>
                <w:rFonts w:ascii="Times New Roman" w:eastAsia="Times New Roman" w:hAnsi="Times New Roman" w:cs="Times New Roman"/>
                <w:spacing w:val="-1"/>
                <w:w w:val="92"/>
                <w:sz w:val="24"/>
                <w:szCs w:val="24"/>
                <w:lang w:val="en-US"/>
              </w:rPr>
              <w:t>p</w:t>
            </w:r>
            <w:r w:rsidRPr="00190CB5">
              <w:rPr>
                <w:rFonts w:ascii="Times New Roman" w:eastAsia="Times New Roman" w:hAnsi="Times New Roman" w:cs="Times New Roman"/>
                <w:spacing w:val="-1"/>
                <w:w w:val="87"/>
                <w:sz w:val="24"/>
                <w:szCs w:val="24"/>
                <w:lang w:val="en-US"/>
              </w:rPr>
              <w:t>r</w:t>
            </w:r>
            <w:r w:rsidRPr="00190CB5">
              <w:rPr>
                <w:rFonts w:ascii="Times New Roman" w:eastAsia="Times New Roman" w:hAnsi="Times New Roman" w:cs="Times New Roman"/>
                <w:spacing w:val="-3"/>
                <w:w w:val="69"/>
                <w:sz w:val="24"/>
                <w:szCs w:val="24"/>
                <w:lang w:val="en-US"/>
              </w:rPr>
              <w:t>i</w:t>
            </w:r>
            <w:r w:rsidRPr="00190CB5">
              <w:rPr>
                <w:rFonts w:ascii="Times New Roman" w:eastAsia="Times New Roman" w:hAnsi="Times New Roman" w:cs="Times New Roman"/>
                <w:spacing w:val="-2"/>
                <w:w w:val="92"/>
                <w:sz w:val="24"/>
                <w:szCs w:val="24"/>
                <w:lang w:val="en-US"/>
              </w:rPr>
              <w:t>n</w:t>
            </w:r>
            <w:r w:rsidRPr="00190CB5">
              <w:rPr>
                <w:rFonts w:ascii="Times New Roman" w:eastAsia="Times New Roman" w:hAnsi="Times New Roman" w:cs="Times New Roman"/>
                <w:spacing w:val="-3"/>
                <w:w w:val="92"/>
                <w:sz w:val="24"/>
                <w:szCs w:val="24"/>
                <w:lang w:val="en-US"/>
              </w:rPr>
              <w:t>c</w:t>
            </w:r>
            <w:r w:rsidRPr="00190CB5">
              <w:rPr>
                <w:rFonts w:ascii="Times New Roman" w:eastAsia="Times New Roman" w:hAnsi="Times New Roman" w:cs="Times New Roman"/>
                <w:spacing w:val="-3"/>
                <w:w w:val="69"/>
                <w:sz w:val="24"/>
                <w:szCs w:val="24"/>
                <w:lang w:val="en-US"/>
              </w:rPr>
              <w:t>i</w:t>
            </w:r>
            <w:r w:rsidRPr="00190CB5">
              <w:rPr>
                <w:rFonts w:ascii="Times New Roman" w:eastAsia="Times New Roman" w:hAnsi="Times New Roman" w:cs="Times New Roman"/>
                <w:spacing w:val="-1"/>
                <w:w w:val="92"/>
                <w:sz w:val="24"/>
                <w:szCs w:val="24"/>
                <w:lang w:val="en-US"/>
              </w:rPr>
              <w:t>p</w:t>
            </w:r>
            <w:r w:rsidRPr="00190CB5">
              <w:rPr>
                <w:rFonts w:ascii="Times New Roman" w:eastAsia="Times New Roman" w:hAnsi="Times New Roman" w:cs="Times New Roman"/>
                <w:spacing w:val="-3"/>
                <w:w w:val="98"/>
                <w:sz w:val="24"/>
                <w:szCs w:val="24"/>
                <w:lang w:val="en-US"/>
              </w:rPr>
              <w:t>a</w:t>
            </w:r>
            <w:r w:rsidRPr="00190CB5">
              <w:rPr>
                <w:rFonts w:ascii="Times New Roman" w:eastAsia="Times New Roman" w:hAnsi="Times New Roman" w:cs="Times New Roman"/>
                <w:spacing w:val="-2"/>
                <w:w w:val="69"/>
                <w:sz w:val="24"/>
                <w:szCs w:val="24"/>
                <w:lang w:val="en-US"/>
              </w:rPr>
              <w:t>l</w:t>
            </w:r>
            <w:r w:rsidRPr="00190CB5">
              <w:rPr>
                <w:rFonts w:ascii="Times New Roman" w:eastAsia="Times New Roman" w:hAnsi="Times New Roman" w:cs="Times New Roman"/>
                <w:w w:val="99"/>
                <w:sz w:val="24"/>
                <w:szCs w:val="24"/>
                <w:lang w:val="en-US"/>
              </w:rPr>
              <w:t>es</w:t>
            </w:r>
            <w:r w:rsidRPr="00190CB5">
              <w:rPr>
                <w:rFonts w:ascii="Times New Roman" w:eastAsia="Times New Roman" w:hAnsi="Times New Roman" w:cs="Times New Roman"/>
                <w:sz w:val="24"/>
                <w:szCs w:val="24"/>
                <w:lang w:val="en-US"/>
              </w:rPr>
              <w:t xml:space="preserve"> </w:t>
            </w:r>
            <w:r w:rsidRPr="00190CB5">
              <w:rPr>
                <w:rFonts w:ascii="Times New Roman" w:eastAsia="Times New Roman" w:hAnsi="Times New Roman" w:cs="Times New Roman"/>
                <w:spacing w:val="-3"/>
                <w:w w:val="92"/>
                <w:sz w:val="24"/>
                <w:szCs w:val="24"/>
                <w:lang w:val="en-US"/>
              </w:rPr>
              <w:t>un</w:t>
            </w:r>
            <w:r w:rsidRPr="00190CB5">
              <w:rPr>
                <w:rFonts w:ascii="Times New Roman" w:eastAsia="Times New Roman" w:hAnsi="Times New Roman" w:cs="Times New Roman"/>
                <w:spacing w:val="-2"/>
                <w:w w:val="69"/>
                <w:sz w:val="24"/>
                <w:szCs w:val="24"/>
                <w:lang w:val="en-US"/>
              </w:rPr>
              <w:t>i</w:t>
            </w:r>
            <w:r w:rsidRPr="00190CB5">
              <w:rPr>
                <w:rFonts w:ascii="Times New Roman" w:eastAsia="Times New Roman" w:hAnsi="Times New Roman" w:cs="Times New Roman"/>
                <w:spacing w:val="-3"/>
                <w:w w:val="91"/>
                <w:sz w:val="24"/>
                <w:szCs w:val="24"/>
                <w:lang w:val="en-US"/>
              </w:rPr>
              <w:t>d</w:t>
            </w:r>
            <w:r w:rsidRPr="00190CB5">
              <w:rPr>
                <w:rFonts w:ascii="Times New Roman" w:eastAsia="Times New Roman" w:hAnsi="Times New Roman" w:cs="Times New Roman"/>
                <w:spacing w:val="-2"/>
                <w:w w:val="98"/>
                <w:sz w:val="24"/>
                <w:szCs w:val="24"/>
                <w:lang w:val="en-US"/>
              </w:rPr>
              <w:t>a</w:t>
            </w:r>
            <w:r w:rsidRPr="00190CB5">
              <w:rPr>
                <w:rFonts w:ascii="Times New Roman" w:eastAsia="Times New Roman" w:hAnsi="Times New Roman" w:cs="Times New Roman"/>
                <w:spacing w:val="-2"/>
                <w:w w:val="91"/>
                <w:sz w:val="24"/>
                <w:szCs w:val="24"/>
                <w:lang w:val="en-US"/>
              </w:rPr>
              <w:t>d</w:t>
            </w:r>
            <w:r w:rsidRPr="00190CB5">
              <w:rPr>
                <w:rFonts w:ascii="Times New Roman" w:eastAsia="Times New Roman" w:hAnsi="Times New Roman" w:cs="Times New Roman"/>
                <w:w w:val="99"/>
                <w:sz w:val="24"/>
                <w:szCs w:val="24"/>
                <w:lang w:val="en-US"/>
              </w:rPr>
              <w:t>es</w:t>
            </w:r>
            <w:r w:rsidRPr="00190CB5">
              <w:rPr>
                <w:rFonts w:ascii="Times New Roman" w:eastAsia="Times New Roman" w:hAnsi="Times New Roman" w:cs="Times New Roman"/>
                <w:sz w:val="24"/>
                <w:szCs w:val="24"/>
                <w:lang w:val="en-US"/>
              </w:rPr>
              <w:t xml:space="preserve"> </w:t>
            </w:r>
            <w:r w:rsidRPr="00190CB5">
              <w:rPr>
                <w:rFonts w:ascii="Times New Roman" w:eastAsia="Times New Roman" w:hAnsi="Times New Roman" w:cs="Times New Roman"/>
                <w:w w:val="75"/>
                <w:sz w:val="24"/>
                <w:szCs w:val="24"/>
                <w:lang w:val="en-US"/>
              </w:rPr>
              <w:t>y</w:t>
            </w:r>
            <w:r w:rsidRPr="00190CB5">
              <w:rPr>
                <w:rFonts w:ascii="Times New Roman" w:eastAsia="Times New Roman" w:hAnsi="Times New Roman" w:cs="Times New Roman"/>
                <w:spacing w:val="15"/>
                <w:w w:val="75"/>
                <w:sz w:val="24"/>
                <w:szCs w:val="24"/>
                <w:lang w:val="en-US"/>
              </w:rPr>
              <w:t xml:space="preserve"> </w:t>
            </w:r>
            <w:r w:rsidRPr="00190CB5">
              <w:rPr>
                <w:rFonts w:ascii="Times New Roman" w:eastAsia="Times New Roman" w:hAnsi="Times New Roman" w:cs="Times New Roman"/>
                <w:spacing w:val="-3"/>
                <w:w w:val="97"/>
                <w:sz w:val="24"/>
                <w:szCs w:val="24"/>
                <w:lang w:val="en-US"/>
              </w:rPr>
              <w:t>e</w:t>
            </w:r>
            <w:r w:rsidRPr="00190CB5">
              <w:rPr>
                <w:rFonts w:ascii="Times New Roman" w:eastAsia="Times New Roman" w:hAnsi="Times New Roman" w:cs="Times New Roman"/>
                <w:spacing w:val="-2"/>
                <w:w w:val="69"/>
                <w:sz w:val="24"/>
                <w:szCs w:val="24"/>
                <w:lang w:val="en-US"/>
              </w:rPr>
              <w:t>l</w:t>
            </w:r>
            <w:r w:rsidRPr="00190CB5">
              <w:rPr>
                <w:rFonts w:ascii="Times New Roman" w:eastAsia="Times New Roman" w:hAnsi="Times New Roman" w:cs="Times New Roman"/>
                <w:spacing w:val="-3"/>
                <w:w w:val="97"/>
                <w:sz w:val="24"/>
                <w:szCs w:val="24"/>
                <w:lang w:val="en-US"/>
              </w:rPr>
              <w:t>e</w:t>
            </w:r>
            <w:r w:rsidRPr="00190CB5">
              <w:rPr>
                <w:rFonts w:ascii="Times New Roman" w:eastAsia="Times New Roman" w:hAnsi="Times New Roman" w:cs="Times New Roman"/>
                <w:spacing w:val="-2"/>
                <w:w w:val="93"/>
                <w:sz w:val="24"/>
                <w:szCs w:val="24"/>
                <w:lang w:val="en-US"/>
              </w:rPr>
              <w:t>m</w:t>
            </w:r>
            <w:r w:rsidRPr="00190CB5">
              <w:rPr>
                <w:rFonts w:ascii="Times New Roman" w:eastAsia="Times New Roman" w:hAnsi="Times New Roman" w:cs="Times New Roman"/>
                <w:spacing w:val="-3"/>
                <w:w w:val="97"/>
                <w:sz w:val="24"/>
                <w:szCs w:val="24"/>
                <w:lang w:val="en-US"/>
              </w:rPr>
              <w:t>e</w:t>
            </w:r>
            <w:r w:rsidRPr="00190CB5">
              <w:rPr>
                <w:rFonts w:ascii="Times New Roman" w:eastAsia="Times New Roman" w:hAnsi="Times New Roman" w:cs="Times New Roman"/>
                <w:spacing w:val="-1"/>
                <w:w w:val="92"/>
                <w:sz w:val="24"/>
                <w:szCs w:val="24"/>
                <w:lang w:val="en-US"/>
              </w:rPr>
              <w:t>n</w:t>
            </w:r>
            <w:r w:rsidRPr="00190CB5">
              <w:rPr>
                <w:rFonts w:ascii="Times New Roman" w:eastAsia="Times New Roman" w:hAnsi="Times New Roman" w:cs="Times New Roman"/>
                <w:spacing w:val="-1"/>
                <w:w w:val="88"/>
                <w:sz w:val="24"/>
                <w:szCs w:val="24"/>
                <w:lang w:val="en-US"/>
              </w:rPr>
              <w:t>t</w:t>
            </w:r>
            <w:r w:rsidRPr="00190CB5">
              <w:rPr>
                <w:rFonts w:ascii="Times New Roman" w:eastAsia="Times New Roman" w:hAnsi="Times New Roman" w:cs="Times New Roman"/>
                <w:spacing w:val="-2"/>
                <w:w w:val="87"/>
                <w:sz w:val="24"/>
                <w:szCs w:val="24"/>
                <w:lang w:val="en-US"/>
              </w:rPr>
              <w:t>o</w:t>
            </w:r>
            <w:r w:rsidRPr="00190CB5">
              <w:rPr>
                <w:rFonts w:ascii="Times New Roman" w:eastAsia="Times New Roman" w:hAnsi="Times New Roman" w:cs="Times New Roman"/>
                <w:w w:val="101"/>
                <w:sz w:val="24"/>
                <w:szCs w:val="24"/>
                <w:lang w:val="en-US"/>
              </w:rPr>
              <w:t>s</w:t>
            </w:r>
            <w:r w:rsidRPr="00190CB5">
              <w:rPr>
                <w:rFonts w:ascii="Times New Roman" w:eastAsia="Times New Roman" w:hAnsi="Times New Roman" w:cs="Times New Roman"/>
                <w:sz w:val="24"/>
                <w:szCs w:val="24"/>
                <w:lang w:val="en-US"/>
              </w:rPr>
              <w:t xml:space="preserve"> </w:t>
            </w:r>
            <w:r w:rsidRPr="00190CB5">
              <w:rPr>
                <w:rFonts w:ascii="Times New Roman" w:eastAsia="Times New Roman" w:hAnsi="Times New Roman" w:cs="Times New Roman"/>
                <w:spacing w:val="-2"/>
                <w:w w:val="91"/>
                <w:sz w:val="24"/>
                <w:szCs w:val="24"/>
                <w:lang w:val="en-US"/>
              </w:rPr>
              <w:t>d</w:t>
            </w:r>
            <w:r w:rsidRPr="00190CB5">
              <w:rPr>
                <w:rFonts w:ascii="Times New Roman" w:eastAsia="Times New Roman" w:hAnsi="Times New Roman" w:cs="Times New Roman"/>
                <w:spacing w:val="-3"/>
                <w:w w:val="97"/>
                <w:sz w:val="24"/>
                <w:szCs w:val="24"/>
                <w:lang w:val="en-US"/>
              </w:rPr>
              <w:t>e</w:t>
            </w:r>
            <w:r w:rsidRPr="00190CB5">
              <w:rPr>
                <w:rFonts w:ascii="Times New Roman" w:eastAsia="Times New Roman" w:hAnsi="Times New Roman" w:cs="Times New Roman"/>
                <w:w w:val="69"/>
                <w:sz w:val="24"/>
                <w:szCs w:val="24"/>
                <w:lang w:val="en-US"/>
              </w:rPr>
              <w:t>l</w:t>
            </w:r>
            <w:r w:rsidRPr="00190CB5">
              <w:rPr>
                <w:rFonts w:ascii="Times New Roman" w:eastAsia="Times New Roman" w:hAnsi="Times New Roman" w:cs="Times New Roman"/>
                <w:sz w:val="24"/>
                <w:szCs w:val="24"/>
                <w:lang w:val="en-US"/>
              </w:rPr>
              <w:t xml:space="preserve"> </w:t>
            </w:r>
            <w:r w:rsidRPr="00190CB5">
              <w:rPr>
                <w:rFonts w:ascii="Times New Roman" w:eastAsia="Times New Roman" w:hAnsi="Times New Roman" w:cs="Times New Roman"/>
                <w:spacing w:val="-3"/>
                <w:w w:val="87"/>
                <w:sz w:val="24"/>
                <w:szCs w:val="24"/>
                <w:lang w:val="en-US"/>
              </w:rPr>
              <w:t>r</w:t>
            </w:r>
            <w:r w:rsidRPr="00190CB5">
              <w:rPr>
                <w:rFonts w:ascii="Times New Roman" w:eastAsia="Times New Roman" w:hAnsi="Times New Roman" w:cs="Times New Roman"/>
                <w:spacing w:val="-3"/>
                <w:w w:val="97"/>
                <w:sz w:val="24"/>
                <w:szCs w:val="24"/>
                <w:lang w:val="en-US"/>
              </w:rPr>
              <w:t>e</w:t>
            </w:r>
            <w:r w:rsidRPr="00190CB5">
              <w:rPr>
                <w:rFonts w:ascii="Times New Roman" w:eastAsia="Times New Roman" w:hAnsi="Times New Roman" w:cs="Times New Roman"/>
                <w:spacing w:val="-3"/>
                <w:w w:val="69"/>
                <w:sz w:val="24"/>
                <w:szCs w:val="24"/>
                <w:lang w:val="en-US"/>
              </w:rPr>
              <w:t>l</w:t>
            </w:r>
            <w:r w:rsidRPr="00190CB5">
              <w:rPr>
                <w:rFonts w:ascii="Times New Roman" w:eastAsia="Times New Roman" w:hAnsi="Times New Roman" w:cs="Times New Roman"/>
                <w:spacing w:val="-2"/>
                <w:w w:val="69"/>
                <w:sz w:val="24"/>
                <w:szCs w:val="24"/>
                <w:lang w:val="en-US"/>
              </w:rPr>
              <w:t>i</w:t>
            </w:r>
            <w:r w:rsidRPr="00190CB5">
              <w:rPr>
                <w:rFonts w:ascii="Times New Roman" w:eastAsia="Times New Roman" w:hAnsi="Times New Roman" w:cs="Times New Roman"/>
                <w:spacing w:val="-2"/>
                <w:w w:val="97"/>
                <w:sz w:val="24"/>
                <w:szCs w:val="24"/>
                <w:lang w:val="en-US"/>
              </w:rPr>
              <w:t>e</w:t>
            </w:r>
            <w:r w:rsidRPr="00190CB5">
              <w:rPr>
                <w:rFonts w:ascii="Times New Roman" w:eastAsia="Times New Roman" w:hAnsi="Times New Roman" w:cs="Times New Roman"/>
                <w:spacing w:val="-1"/>
                <w:w w:val="74"/>
                <w:sz w:val="24"/>
                <w:szCs w:val="24"/>
                <w:lang w:val="en-US"/>
              </w:rPr>
              <w:t>v</w:t>
            </w:r>
            <w:r w:rsidRPr="00190CB5">
              <w:rPr>
                <w:rFonts w:ascii="Times New Roman" w:eastAsia="Times New Roman" w:hAnsi="Times New Roman" w:cs="Times New Roman"/>
                <w:w w:val="97"/>
                <w:sz w:val="24"/>
                <w:szCs w:val="24"/>
                <w:lang w:val="en-US"/>
              </w:rPr>
              <w:t>e</w:t>
            </w:r>
            <w:r w:rsidRPr="00190CB5">
              <w:rPr>
                <w:rFonts w:ascii="Times New Roman" w:eastAsia="Times New Roman" w:hAnsi="Times New Roman" w:cs="Times New Roman"/>
                <w:sz w:val="24"/>
                <w:szCs w:val="24"/>
                <w:lang w:val="en-US"/>
              </w:rPr>
              <w:t xml:space="preserve"> </w:t>
            </w:r>
            <w:r w:rsidRPr="00190CB5">
              <w:rPr>
                <w:rFonts w:ascii="Times New Roman" w:eastAsia="Times New Roman" w:hAnsi="Times New Roman" w:cs="Times New Roman"/>
                <w:spacing w:val="-1"/>
                <w:w w:val="92"/>
                <w:sz w:val="24"/>
                <w:szCs w:val="24"/>
                <w:lang w:val="en-US"/>
              </w:rPr>
              <w:t>c</w:t>
            </w:r>
            <w:r w:rsidRPr="00190CB5">
              <w:rPr>
                <w:rFonts w:ascii="Times New Roman" w:eastAsia="Times New Roman" w:hAnsi="Times New Roman" w:cs="Times New Roman"/>
                <w:spacing w:val="-1"/>
                <w:w w:val="87"/>
                <w:sz w:val="24"/>
                <w:szCs w:val="24"/>
                <w:lang w:val="en-US"/>
              </w:rPr>
              <w:t>o</w:t>
            </w:r>
            <w:r w:rsidRPr="00190CB5">
              <w:rPr>
                <w:rFonts w:ascii="Times New Roman" w:eastAsia="Times New Roman" w:hAnsi="Times New Roman" w:cs="Times New Roman"/>
                <w:spacing w:val="-1"/>
                <w:w w:val="92"/>
                <w:sz w:val="24"/>
                <w:szCs w:val="24"/>
                <w:lang w:val="en-US"/>
              </w:rPr>
              <w:t>n</w:t>
            </w:r>
            <w:r w:rsidRPr="00190CB5">
              <w:rPr>
                <w:rFonts w:ascii="Times New Roman" w:eastAsia="Times New Roman" w:hAnsi="Times New Roman" w:cs="Times New Roman"/>
                <w:w w:val="88"/>
                <w:sz w:val="24"/>
                <w:szCs w:val="24"/>
                <w:lang w:val="en-US"/>
              </w:rPr>
              <w:t>t</w:t>
            </w:r>
            <w:r w:rsidRPr="00190CB5">
              <w:rPr>
                <w:rFonts w:ascii="Times New Roman" w:eastAsia="Times New Roman" w:hAnsi="Times New Roman" w:cs="Times New Roman"/>
                <w:spacing w:val="-3"/>
                <w:w w:val="69"/>
                <w:sz w:val="24"/>
                <w:szCs w:val="24"/>
                <w:lang w:val="en-US"/>
              </w:rPr>
              <w:t>i</w:t>
            </w:r>
            <w:r w:rsidRPr="00190CB5">
              <w:rPr>
                <w:rFonts w:ascii="Times New Roman" w:eastAsia="Times New Roman" w:hAnsi="Times New Roman" w:cs="Times New Roman"/>
                <w:spacing w:val="-2"/>
                <w:w w:val="92"/>
                <w:sz w:val="24"/>
                <w:szCs w:val="24"/>
                <w:lang w:val="en-US"/>
              </w:rPr>
              <w:t>n</w:t>
            </w:r>
            <w:r w:rsidRPr="00190CB5">
              <w:rPr>
                <w:rFonts w:ascii="Times New Roman" w:eastAsia="Times New Roman" w:hAnsi="Times New Roman" w:cs="Times New Roman"/>
                <w:spacing w:val="-3"/>
                <w:w w:val="97"/>
                <w:sz w:val="24"/>
                <w:szCs w:val="24"/>
                <w:lang w:val="en-US"/>
              </w:rPr>
              <w:t>e</w:t>
            </w:r>
            <w:r w:rsidRPr="00190CB5">
              <w:rPr>
                <w:rFonts w:ascii="Times New Roman" w:eastAsia="Times New Roman" w:hAnsi="Times New Roman" w:cs="Times New Roman"/>
                <w:spacing w:val="-1"/>
                <w:w w:val="92"/>
                <w:sz w:val="24"/>
                <w:szCs w:val="24"/>
                <w:lang w:val="en-US"/>
              </w:rPr>
              <w:t>n</w:t>
            </w:r>
            <w:r w:rsidRPr="00190CB5">
              <w:rPr>
                <w:rFonts w:ascii="Times New Roman" w:eastAsia="Times New Roman" w:hAnsi="Times New Roman" w:cs="Times New Roman"/>
                <w:spacing w:val="2"/>
                <w:w w:val="88"/>
                <w:sz w:val="24"/>
                <w:szCs w:val="24"/>
                <w:lang w:val="en-US"/>
              </w:rPr>
              <w:t>t</w:t>
            </w:r>
            <w:r w:rsidRPr="00190CB5">
              <w:rPr>
                <w:rFonts w:ascii="Times New Roman" w:eastAsia="Times New Roman" w:hAnsi="Times New Roman" w:cs="Times New Roman"/>
                <w:spacing w:val="-3"/>
                <w:w w:val="98"/>
                <w:sz w:val="24"/>
                <w:szCs w:val="24"/>
                <w:lang w:val="en-US"/>
              </w:rPr>
              <w:t>a</w:t>
            </w:r>
            <w:r w:rsidRPr="00190CB5">
              <w:rPr>
                <w:rFonts w:ascii="Times New Roman" w:eastAsia="Times New Roman" w:hAnsi="Times New Roman" w:cs="Times New Roman"/>
                <w:w w:val="69"/>
                <w:sz w:val="24"/>
                <w:szCs w:val="24"/>
                <w:lang w:val="en-US"/>
              </w:rPr>
              <w:t>l</w:t>
            </w:r>
            <w:r w:rsidRPr="00190CB5">
              <w:rPr>
                <w:rFonts w:ascii="Times New Roman" w:eastAsia="Times New Roman" w:hAnsi="Times New Roman" w:cs="Times New Roman"/>
                <w:sz w:val="24"/>
                <w:szCs w:val="24"/>
                <w:lang w:val="en-US"/>
              </w:rPr>
              <w:t xml:space="preserve"> </w:t>
            </w:r>
            <w:r w:rsidRPr="00190CB5">
              <w:rPr>
                <w:rFonts w:ascii="Times New Roman" w:eastAsia="Times New Roman" w:hAnsi="Times New Roman" w:cs="Times New Roman"/>
                <w:spacing w:val="-3"/>
                <w:w w:val="98"/>
                <w:sz w:val="24"/>
                <w:szCs w:val="24"/>
                <w:lang w:val="en-US"/>
              </w:rPr>
              <w:t>a</w:t>
            </w:r>
            <w:r w:rsidRPr="00190CB5">
              <w:rPr>
                <w:rFonts w:ascii="Times New Roman" w:eastAsia="Times New Roman" w:hAnsi="Times New Roman" w:cs="Times New Roman"/>
                <w:spacing w:val="-3"/>
                <w:w w:val="101"/>
                <w:sz w:val="24"/>
                <w:szCs w:val="24"/>
                <w:lang w:val="en-US"/>
              </w:rPr>
              <w:t>s</w:t>
            </w:r>
            <w:r w:rsidRPr="00190CB5">
              <w:rPr>
                <w:rFonts w:ascii="Times New Roman" w:eastAsia="Times New Roman" w:hAnsi="Times New Roman" w:cs="Times New Roman"/>
                <w:w w:val="69"/>
                <w:sz w:val="24"/>
                <w:szCs w:val="24"/>
                <w:lang w:val="en-US"/>
              </w:rPr>
              <w:t>í</w:t>
            </w:r>
            <w:r w:rsidRPr="00190CB5">
              <w:rPr>
                <w:rFonts w:ascii="Times New Roman" w:eastAsia="Times New Roman" w:hAnsi="Times New Roman" w:cs="Times New Roman"/>
                <w:sz w:val="24"/>
                <w:szCs w:val="24"/>
                <w:lang w:val="en-US"/>
              </w:rPr>
              <w:t xml:space="preserve"> </w:t>
            </w:r>
            <w:r w:rsidRPr="00190CB5">
              <w:rPr>
                <w:rFonts w:ascii="Times New Roman" w:eastAsia="Times New Roman" w:hAnsi="Times New Roman" w:cs="Times New Roman"/>
                <w:spacing w:val="-1"/>
                <w:w w:val="90"/>
                <w:sz w:val="24"/>
                <w:szCs w:val="24"/>
                <w:lang w:val="en-US"/>
              </w:rPr>
              <w:t>co</w:t>
            </w:r>
            <w:r w:rsidRPr="00190CB5">
              <w:rPr>
                <w:rFonts w:ascii="Times New Roman" w:eastAsia="Times New Roman" w:hAnsi="Times New Roman" w:cs="Times New Roman"/>
                <w:spacing w:val="-2"/>
                <w:w w:val="90"/>
                <w:sz w:val="24"/>
                <w:szCs w:val="24"/>
                <w:lang w:val="en-US"/>
              </w:rPr>
              <w:t>m</w:t>
            </w:r>
            <w:r w:rsidRPr="00190CB5">
              <w:rPr>
                <w:rFonts w:ascii="Times New Roman" w:eastAsia="Times New Roman" w:hAnsi="Times New Roman" w:cs="Times New Roman"/>
                <w:w w:val="90"/>
                <w:sz w:val="24"/>
                <w:szCs w:val="24"/>
                <w:lang w:val="en-US"/>
              </w:rPr>
              <w:t>o</w:t>
            </w:r>
            <w:r w:rsidRPr="00190CB5">
              <w:rPr>
                <w:rFonts w:ascii="Times New Roman" w:eastAsia="Times New Roman" w:hAnsi="Times New Roman" w:cs="Times New Roman"/>
                <w:spacing w:val="6"/>
                <w:w w:val="90"/>
                <w:sz w:val="24"/>
                <w:szCs w:val="24"/>
                <w:lang w:val="en-US"/>
              </w:rPr>
              <w:t xml:space="preserve"> </w:t>
            </w:r>
            <w:r w:rsidRPr="00190CB5">
              <w:rPr>
                <w:rFonts w:ascii="Times New Roman" w:eastAsia="Times New Roman" w:hAnsi="Times New Roman" w:cs="Times New Roman"/>
                <w:spacing w:val="-1"/>
                <w:w w:val="69"/>
                <w:sz w:val="24"/>
                <w:szCs w:val="24"/>
                <w:lang w:val="en-US"/>
              </w:rPr>
              <w:t>l</w:t>
            </w:r>
            <w:r w:rsidRPr="00190CB5">
              <w:rPr>
                <w:rFonts w:ascii="Times New Roman" w:eastAsia="Times New Roman" w:hAnsi="Times New Roman" w:cs="Times New Roman"/>
                <w:spacing w:val="-2"/>
                <w:w w:val="87"/>
                <w:sz w:val="24"/>
                <w:szCs w:val="24"/>
                <w:lang w:val="en-US"/>
              </w:rPr>
              <w:t>o</w:t>
            </w:r>
            <w:r w:rsidRPr="00190CB5">
              <w:rPr>
                <w:rFonts w:ascii="Times New Roman" w:eastAsia="Times New Roman" w:hAnsi="Times New Roman" w:cs="Times New Roman"/>
                <w:w w:val="101"/>
                <w:sz w:val="24"/>
                <w:szCs w:val="24"/>
                <w:lang w:val="en-US"/>
              </w:rPr>
              <w:t xml:space="preserve">s </w:t>
            </w:r>
            <w:r w:rsidRPr="00190CB5">
              <w:rPr>
                <w:rFonts w:ascii="Times New Roman" w:eastAsia="Times New Roman" w:hAnsi="Times New Roman" w:cs="Times New Roman"/>
                <w:spacing w:val="1"/>
                <w:w w:val="93"/>
                <w:sz w:val="24"/>
                <w:szCs w:val="24"/>
                <w:lang w:val="en-US"/>
              </w:rPr>
              <w:t>g</w:t>
            </w:r>
            <w:r w:rsidRPr="00190CB5">
              <w:rPr>
                <w:rFonts w:ascii="Times New Roman" w:eastAsia="Times New Roman" w:hAnsi="Times New Roman" w:cs="Times New Roman"/>
                <w:w w:val="93"/>
                <w:sz w:val="24"/>
                <w:szCs w:val="24"/>
                <w:lang w:val="en-US"/>
              </w:rPr>
              <w:t>r</w:t>
            </w:r>
            <w:r w:rsidRPr="00190CB5">
              <w:rPr>
                <w:rFonts w:ascii="Times New Roman" w:eastAsia="Times New Roman" w:hAnsi="Times New Roman" w:cs="Times New Roman"/>
                <w:spacing w:val="-3"/>
                <w:w w:val="93"/>
                <w:sz w:val="24"/>
                <w:szCs w:val="24"/>
                <w:lang w:val="en-US"/>
              </w:rPr>
              <w:t>a</w:t>
            </w:r>
            <w:r w:rsidRPr="00190CB5">
              <w:rPr>
                <w:rFonts w:ascii="Times New Roman" w:eastAsia="Times New Roman" w:hAnsi="Times New Roman" w:cs="Times New Roman"/>
                <w:spacing w:val="-2"/>
                <w:w w:val="93"/>
                <w:sz w:val="24"/>
                <w:szCs w:val="24"/>
                <w:lang w:val="en-US"/>
              </w:rPr>
              <w:t>nd</w:t>
            </w:r>
            <w:r w:rsidRPr="00190CB5">
              <w:rPr>
                <w:rFonts w:ascii="Times New Roman" w:eastAsia="Times New Roman" w:hAnsi="Times New Roman" w:cs="Times New Roman"/>
                <w:w w:val="93"/>
                <w:sz w:val="24"/>
                <w:szCs w:val="24"/>
                <w:lang w:val="en-US"/>
              </w:rPr>
              <w:t>es</w:t>
            </w:r>
            <w:r w:rsidRPr="00190CB5">
              <w:rPr>
                <w:rFonts w:ascii="Times New Roman" w:eastAsia="Times New Roman" w:hAnsi="Times New Roman" w:cs="Times New Roman"/>
                <w:spacing w:val="4"/>
                <w:w w:val="93"/>
                <w:sz w:val="24"/>
                <w:szCs w:val="24"/>
                <w:lang w:val="en-US"/>
              </w:rPr>
              <w:t xml:space="preserve"> </w:t>
            </w:r>
            <w:r w:rsidRPr="00190CB5">
              <w:rPr>
                <w:rFonts w:ascii="Times New Roman" w:eastAsia="Times New Roman" w:hAnsi="Times New Roman" w:cs="Times New Roman"/>
                <w:spacing w:val="-1"/>
                <w:w w:val="92"/>
                <w:sz w:val="24"/>
                <w:szCs w:val="24"/>
                <w:lang w:val="en-US"/>
              </w:rPr>
              <w:t>c</w:t>
            </w:r>
            <w:r w:rsidRPr="00190CB5">
              <w:rPr>
                <w:rFonts w:ascii="Times New Roman" w:eastAsia="Times New Roman" w:hAnsi="Times New Roman" w:cs="Times New Roman"/>
                <w:spacing w:val="-1"/>
                <w:w w:val="87"/>
                <w:sz w:val="24"/>
                <w:szCs w:val="24"/>
                <w:lang w:val="en-US"/>
              </w:rPr>
              <w:t>o</w:t>
            </w:r>
            <w:r w:rsidRPr="00190CB5">
              <w:rPr>
                <w:rFonts w:ascii="Times New Roman" w:eastAsia="Times New Roman" w:hAnsi="Times New Roman" w:cs="Times New Roman"/>
                <w:spacing w:val="-3"/>
                <w:w w:val="92"/>
                <w:sz w:val="24"/>
                <w:szCs w:val="24"/>
                <w:lang w:val="en-US"/>
              </w:rPr>
              <w:t>n</w:t>
            </w:r>
            <w:r w:rsidRPr="00190CB5">
              <w:rPr>
                <w:rFonts w:ascii="Times New Roman" w:eastAsia="Times New Roman" w:hAnsi="Times New Roman" w:cs="Times New Roman"/>
                <w:spacing w:val="-3"/>
                <w:w w:val="69"/>
                <w:sz w:val="24"/>
                <w:szCs w:val="24"/>
                <w:lang w:val="en-US"/>
              </w:rPr>
              <w:t>j</w:t>
            </w:r>
            <w:r w:rsidRPr="00190CB5">
              <w:rPr>
                <w:rFonts w:ascii="Times New Roman" w:eastAsia="Times New Roman" w:hAnsi="Times New Roman" w:cs="Times New Roman"/>
                <w:spacing w:val="-3"/>
                <w:w w:val="92"/>
                <w:sz w:val="24"/>
                <w:szCs w:val="24"/>
                <w:lang w:val="en-US"/>
              </w:rPr>
              <w:t>u</w:t>
            </w:r>
            <w:r w:rsidRPr="00190CB5">
              <w:rPr>
                <w:rFonts w:ascii="Times New Roman" w:eastAsia="Times New Roman" w:hAnsi="Times New Roman" w:cs="Times New Roman"/>
                <w:spacing w:val="-1"/>
                <w:w w:val="92"/>
                <w:sz w:val="24"/>
                <w:szCs w:val="24"/>
                <w:lang w:val="en-US"/>
              </w:rPr>
              <w:t>n</w:t>
            </w:r>
            <w:r w:rsidRPr="00190CB5">
              <w:rPr>
                <w:rFonts w:ascii="Times New Roman" w:eastAsia="Times New Roman" w:hAnsi="Times New Roman" w:cs="Times New Roman"/>
                <w:spacing w:val="-1"/>
                <w:w w:val="88"/>
                <w:sz w:val="24"/>
                <w:szCs w:val="24"/>
                <w:lang w:val="en-US"/>
              </w:rPr>
              <w:t>t</w:t>
            </w:r>
            <w:r w:rsidRPr="00190CB5">
              <w:rPr>
                <w:rFonts w:ascii="Times New Roman" w:eastAsia="Times New Roman" w:hAnsi="Times New Roman" w:cs="Times New Roman"/>
                <w:spacing w:val="-2"/>
                <w:w w:val="87"/>
                <w:sz w:val="24"/>
                <w:szCs w:val="24"/>
                <w:lang w:val="en-US"/>
              </w:rPr>
              <w:t>o</w:t>
            </w:r>
            <w:r w:rsidRPr="00190CB5">
              <w:rPr>
                <w:rFonts w:ascii="Times New Roman" w:eastAsia="Times New Roman" w:hAnsi="Times New Roman" w:cs="Times New Roman"/>
                <w:w w:val="101"/>
                <w:sz w:val="24"/>
                <w:szCs w:val="24"/>
                <w:lang w:val="en-US"/>
              </w:rPr>
              <w:t>s</w:t>
            </w:r>
            <w:r w:rsidRPr="00190CB5">
              <w:rPr>
                <w:rFonts w:ascii="Times New Roman" w:eastAsia="Times New Roman" w:hAnsi="Times New Roman" w:cs="Times New Roman"/>
                <w:sz w:val="24"/>
                <w:szCs w:val="24"/>
                <w:lang w:val="en-US"/>
              </w:rPr>
              <w:t xml:space="preserve"> o</w:t>
            </w:r>
            <w:r w:rsidRPr="00190CB5">
              <w:rPr>
                <w:rFonts w:ascii="Times New Roman" w:eastAsia="Times New Roman" w:hAnsi="Times New Roman" w:cs="Times New Roman"/>
                <w:spacing w:val="-16"/>
                <w:sz w:val="24"/>
                <w:szCs w:val="24"/>
                <w:lang w:val="en-US"/>
              </w:rPr>
              <w:t xml:space="preserve"> </w:t>
            </w:r>
            <w:r w:rsidRPr="00190CB5">
              <w:rPr>
                <w:rFonts w:ascii="Times New Roman" w:eastAsia="Times New Roman" w:hAnsi="Times New Roman" w:cs="Times New Roman"/>
                <w:w w:val="97"/>
                <w:sz w:val="24"/>
                <w:szCs w:val="24"/>
                <w:lang w:val="en-US"/>
              </w:rPr>
              <w:t>e</w:t>
            </w:r>
            <w:r w:rsidRPr="00190CB5">
              <w:rPr>
                <w:rFonts w:ascii="Times New Roman" w:eastAsia="Times New Roman" w:hAnsi="Times New Roman" w:cs="Times New Roman"/>
                <w:spacing w:val="-3"/>
                <w:w w:val="101"/>
                <w:sz w:val="24"/>
                <w:szCs w:val="24"/>
                <w:lang w:val="en-US"/>
              </w:rPr>
              <w:t>s</w:t>
            </w:r>
            <w:r w:rsidRPr="00190CB5">
              <w:rPr>
                <w:rFonts w:ascii="Times New Roman" w:eastAsia="Times New Roman" w:hAnsi="Times New Roman" w:cs="Times New Roman"/>
                <w:spacing w:val="-1"/>
                <w:w w:val="92"/>
                <w:sz w:val="24"/>
                <w:szCs w:val="24"/>
                <w:lang w:val="en-US"/>
              </w:rPr>
              <w:t>p</w:t>
            </w:r>
            <w:r w:rsidRPr="00190CB5">
              <w:rPr>
                <w:rFonts w:ascii="Times New Roman" w:eastAsia="Times New Roman" w:hAnsi="Times New Roman" w:cs="Times New Roman"/>
                <w:spacing w:val="-3"/>
                <w:w w:val="98"/>
                <w:sz w:val="24"/>
                <w:szCs w:val="24"/>
                <w:lang w:val="en-US"/>
              </w:rPr>
              <w:t>a</w:t>
            </w:r>
            <w:r w:rsidRPr="00190CB5">
              <w:rPr>
                <w:rFonts w:ascii="Times New Roman" w:eastAsia="Times New Roman" w:hAnsi="Times New Roman" w:cs="Times New Roman"/>
                <w:spacing w:val="-3"/>
                <w:w w:val="92"/>
                <w:sz w:val="24"/>
                <w:szCs w:val="24"/>
                <w:lang w:val="en-US"/>
              </w:rPr>
              <w:t>c</w:t>
            </w:r>
            <w:r w:rsidRPr="00190CB5">
              <w:rPr>
                <w:rFonts w:ascii="Times New Roman" w:eastAsia="Times New Roman" w:hAnsi="Times New Roman" w:cs="Times New Roman"/>
                <w:spacing w:val="-2"/>
                <w:w w:val="69"/>
                <w:sz w:val="24"/>
                <w:szCs w:val="24"/>
                <w:lang w:val="en-US"/>
              </w:rPr>
              <w:t>i</w:t>
            </w:r>
            <w:r w:rsidRPr="00190CB5">
              <w:rPr>
                <w:rFonts w:ascii="Times New Roman" w:eastAsia="Times New Roman" w:hAnsi="Times New Roman" w:cs="Times New Roman"/>
                <w:spacing w:val="-2"/>
                <w:w w:val="87"/>
                <w:sz w:val="24"/>
                <w:szCs w:val="24"/>
                <w:lang w:val="en-US"/>
              </w:rPr>
              <w:t>o</w:t>
            </w:r>
            <w:r w:rsidRPr="00190CB5">
              <w:rPr>
                <w:rFonts w:ascii="Times New Roman" w:eastAsia="Times New Roman" w:hAnsi="Times New Roman" w:cs="Times New Roman"/>
                <w:w w:val="101"/>
                <w:sz w:val="24"/>
                <w:szCs w:val="24"/>
                <w:lang w:val="en-US"/>
              </w:rPr>
              <w:t>s</w:t>
            </w:r>
            <w:r w:rsidRPr="00190CB5">
              <w:rPr>
                <w:rFonts w:ascii="Times New Roman" w:eastAsia="Times New Roman" w:hAnsi="Times New Roman" w:cs="Times New Roman"/>
                <w:sz w:val="24"/>
                <w:szCs w:val="24"/>
                <w:lang w:val="en-US"/>
              </w:rPr>
              <w:t xml:space="preserve"> </w:t>
            </w:r>
            <w:r w:rsidRPr="00190CB5">
              <w:rPr>
                <w:rFonts w:ascii="Times New Roman" w:eastAsia="Times New Roman" w:hAnsi="Times New Roman" w:cs="Times New Roman"/>
                <w:spacing w:val="-1"/>
                <w:w w:val="91"/>
                <w:sz w:val="24"/>
                <w:szCs w:val="24"/>
                <w:lang w:val="en-US"/>
              </w:rPr>
              <w:t>b</w:t>
            </w:r>
            <w:r w:rsidRPr="00190CB5">
              <w:rPr>
                <w:rFonts w:ascii="Times New Roman" w:eastAsia="Times New Roman" w:hAnsi="Times New Roman" w:cs="Times New Roman"/>
                <w:spacing w:val="-2"/>
                <w:w w:val="69"/>
                <w:sz w:val="24"/>
                <w:szCs w:val="24"/>
                <w:lang w:val="en-US"/>
              </w:rPr>
              <w:t>i</w:t>
            </w:r>
            <w:r w:rsidRPr="00190CB5">
              <w:rPr>
                <w:rFonts w:ascii="Times New Roman" w:eastAsia="Times New Roman" w:hAnsi="Times New Roman" w:cs="Times New Roman"/>
                <w:w w:val="89"/>
                <w:sz w:val="24"/>
                <w:szCs w:val="24"/>
                <w:lang w:val="en-US"/>
              </w:rPr>
              <w:t>o</w:t>
            </w:r>
            <w:r w:rsidRPr="00190CB5">
              <w:rPr>
                <w:rFonts w:ascii="Times New Roman" w:eastAsia="Times New Roman" w:hAnsi="Times New Roman" w:cs="Times New Roman"/>
                <w:spacing w:val="-3"/>
                <w:w w:val="89"/>
                <w:sz w:val="24"/>
                <w:szCs w:val="24"/>
                <w:lang w:val="en-US"/>
              </w:rPr>
              <w:t>c</w:t>
            </w:r>
            <w:r w:rsidRPr="00190CB5">
              <w:rPr>
                <w:rFonts w:ascii="Times New Roman" w:eastAsia="Times New Roman" w:hAnsi="Times New Roman" w:cs="Times New Roman"/>
                <w:spacing w:val="-3"/>
                <w:w w:val="69"/>
                <w:sz w:val="24"/>
                <w:szCs w:val="24"/>
                <w:lang w:val="en-US"/>
              </w:rPr>
              <w:t>li</w:t>
            </w:r>
            <w:r w:rsidRPr="00190CB5">
              <w:rPr>
                <w:rFonts w:ascii="Times New Roman" w:eastAsia="Times New Roman" w:hAnsi="Times New Roman" w:cs="Times New Roman"/>
                <w:spacing w:val="-3"/>
                <w:w w:val="93"/>
                <w:sz w:val="24"/>
                <w:szCs w:val="24"/>
                <w:lang w:val="en-US"/>
              </w:rPr>
              <w:t>m</w:t>
            </w:r>
            <w:r w:rsidRPr="00190CB5">
              <w:rPr>
                <w:rFonts w:ascii="Times New Roman" w:eastAsia="Times New Roman" w:hAnsi="Times New Roman" w:cs="Times New Roman"/>
                <w:spacing w:val="-2"/>
                <w:w w:val="98"/>
                <w:sz w:val="24"/>
                <w:szCs w:val="24"/>
                <w:lang w:val="en-US"/>
              </w:rPr>
              <w:t>á</w:t>
            </w:r>
            <w:r w:rsidRPr="00190CB5">
              <w:rPr>
                <w:rFonts w:ascii="Times New Roman" w:eastAsia="Times New Roman" w:hAnsi="Times New Roman" w:cs="Times New Roman"/>
                <w:w w:val="88"/>
                <w:sz w:val="24"/>
                <w:szCs w:val="24"/>
                <w:lang w:val="en-US"/>
              </w:rPr>
              <w:t>t</w:t>
            </w:r>
            <w:r w:rsidRPr="00190CB5">
              <w:rPr>
                <w:rFonts w:ascii="Times New Roman" w:eastAsia="Times New Roman" w:hAnsi="Times New Roman" w:cs="Times New Roman"/>
                <w:spacing w:val="-2"/>
                <w:w w:val="69"/>
                <w:sz w:val="24"/>
                <w:szCs w:val="24"/>
                <w:lang w:val="en-US"/>
              </w:rPr>
              <w:t>i</w:t>
            </w:r>
            <w:r w:rsidRPr="00190CB5">
              <w:rPr>
                <w:rFonts w:ascii="Times New Roman" w:eastAsia="Times New Roman" w:hAnsi="Times New Roman" w:cs="Times New Roman"/>
                <w:spacing w:val="-1"/>
                <w:w w:val="92"/>
                <w:sz w:val="24"/>
                <w:szCs w:val="24"/>
                <w:lang w:val="en-US"/>
              </w:rPr>
              <w:t>c</w:t>
            </w:r>
            <w:r w:rsidRPr="00190CB5">
              <w:rPr>
                <w:rFonts w:ascii="Times New Roman" w:eastAsia="Times New Roman" w:hAnsi="Times New Roman" w:cs="Times New Roman"/>
                <w:spacing w:val="-2"/>
                <w:w w:val="87"/>
                <w:sz w:val="24"/>
                <w:szCs w:val="24"/>
                <w:lang w:val="en-US"/>
              </w:rPr>
              <w:t>o</w:t>
            </w:r>
            <w:r w:rsidRPr="00190CB5">
              <w:rPr>
                <w:rFonts w:ascii="Times New Roman" w:eastAsia="Times New Roman" w:hAnsi="Times New Roman" w:cs="Times New Roman"/>
                <w:spacing w:val="-2"/>
                <w:w w:val="101"/>
                <w:sz w:val="24"/>
                <w:szCs w:val="24"/>
                <w:lang w:val="en-US"/>
              </w:rPr>
              <w:t>s</w:t>
            </w:r>
            <w:r w:rsidRPr="00190CB5">
              <w:rPr>
                <w:rFonts w:ascii="Times New Roman" w:eastAsia="Times New Roman" w:hAnsi="Times New Roman" w:cs="Times New Roman"/>
                <w:w w:val="96"/>
                <w:sz w:val="24"/>
                <w:szCs w:val="24"/>
                <w:lang w:val="en-US"/>
              </w:rPr>
              <w:t>.</w:t>
            </w:r>
            <w:r w:rsidRPr="00190CB5">
              <w:rPr>
                <w:rFonts w:ascii="Times New Roman" w:eastAsia="Times New Roman" w:hAnsi="Times New Roman" w:cs="Times New Roman"/>
                <w:sz w:val="24"/>
                <w:szCs w:val="24"/>
                <w:lang w:val="en-US"/>
              </w:rPr>
              <w:t xml:space="preserve"> </w:t>
            </w:r>
            <w:r w:rsidRPr="00190CB5">
              <w:rPr>
                <w:rFonts w:ascii="Times New Roman" w:eastAsia="Times New Roman" w:hAnsi="Times New Roman" w:cs="Times New Roman"/>
                <w:color w:val="4F81BD" w:themeColor="accent1"/>
                <w:spacing w:val="-3"/>
                <w:w w:val="79"/>
                <w:sz w:val="24"/>
                <w:szCs w:val="24"/>
                <w:lang w:val="en-US"/>
              </w:rPr>
              <w:t>C</w:t>
            </w:r>
            <w:r w:rsidRPr="00190CB5">
              <w:rPr>
                <w:rFonts w:ascii="Times New Roman" w:eastAsia="Times New Roman" w:hAnsi="Times New Roman" w:cs="Times New Roman"/>
                <w:color w:val="4F81BD" w:themeColor="accent1"/>
                <w:spacing w:val="-1"/>
                <w:w w:val="79"/>
                <w:sz w:val="24"/>
                <w:szCs w:val="24"/>
                <w:lang w:val="en-US"/>
              </w:rPr>
              <w:t>M</w:t>
            </w:r>
            <w:r w:rsidRPr="00190CB5">
              <w:rPr>
                <w:rFonts w:ascii="Times New Roman" w:eastAsia="Times New Roman" w:hAnsi="Times New Roman" w:cs="Times New Roman"/>
                <w:color w:val="4F81BD" w:themeColor="accent1"/>
                <w:spacing w:val="-2"/>
                <w:w w:val="79"/>
                <w:sz w:val="24"/>
                <w:szCs w:val="24"/>
                <w:lang w:val="en-US"/>
              </w:rPr>
              <w:t>C</w:t>
            </w:r>
            <w:r w:rsidRPr="00190CB5">
              <w:rPr>
                <w:rFonts w:ascii="Times New Roman" w:eastAsia="Times New Roman" w:hAnsi="Times New Roman" w:cs="Times New Roman"/>
                <w:color w:val="4F81BD" w:themeColor="accent1"/>
                <w:spacing w:val="-15"/>
                <w:w w:val="79"/>
                <w:sz w:val="24"/>
                <w:szCs w:val="24"/>
                <w:lang w:val="en-US"/>
              </w:rPr>
              <w:t>T</w:t>
            </w:r>
            <w:r w:rsidRPr="00190CB5">
              <w:rPr>
                <w:rFonts w:ascii="Times New Roman" w:eastAsia="Times New Roman" w:hAnsi="Times New Roman" w:cs="Times New Roman"/>
                <w:color w:val="4F81BD" w:themeColor="accent1"/>
                <w:w w:val="79"/>
                <w:sz w:val="24"/>
                <w:szCs w:val="24"/>
                <w:lang w:val="en-US"/>
              </w:rPr>
              <w:t>,</w:t>
            </w:r>
            <w:r w:rsidRPr="00190CB5">
              <w:rPr>
                <w:rFonts w:ascii="Times New Roman" w:eastAsia="Times New Roman" w:hAnsi="Times New Roman" w:cs="Times New Roman"/>
                <w:color w:val="4F81BD" w:themeColor="accent1"/>
                <w:spacing w:val="15"/>
                <w:w w:val="79"/>
                <w:sz w:val="24"/>
                <w:szCs w:val="24"/>
                <w:lang w:val="en-US"/>
              </w:rPr>
              <w:t xml:space="preserve"> </w:t>
            </w:r>
            <w:r w:rsidRPr="00190CB5">
              <w:rPr>
                <w:rFonts w:ascii="Times New Roman" w:eastAsia="Times New Roman" w:hAnsi="Times New Roman" w:cs="Times New Roman"/>
                <w:color w:val="4F81BD" w:themeColor="accent1"/>
                <w:spacing w:val="-4"/>
                <w:w w:val="82"/>
                <w:sz w:val="24"/>
                <w:szCs w:val="24"/>
                <w:lang w:val="en-US"/>
              </w:rPr>
              <w:t>C</w:t>
            </w:r>
            <w:r w:rsidRPr="00190CB5">
              <w:rPr>
                <w:rFonts w:ascii="Times New Roman" w:eastAsia="Times New Roman" w:hAnsi="Times New Roman" w:cs="Times New Roman"/>
                <w:color w:val="4F81BD" w:themeColor="accent1"/>
                <w:spacing w:val="-8"/>
                <w:w w:val="78"/>
                <w:sz w:val="24"/>
                <w:szCs w:val="24"/>
                <w:lang w:val="en-US"/>
              </w:rPr>
              <w:t>D</w:t>
            </w:r>
            <w:r w:rsidRPr="00190CB5">
              <w:rPr>
                <w:rFonts w:ascii="Times New Roman" w:eastAsia="Times New Roman" w:hAnsi="Times New Roman" w:cs="Times New Roman"/>
                <w:color w:val="4F81BD" w:themeColor="accent1"/>
                <w:w w:val="96"/>
                <w:sz w:val="24"/>
                <w:szCs w:val="24"/>
                <w:lang w:val="en-US"/>
              </w:rPr>
              <w:t>.</w:t>
            </w:r>
          </w:p>
          <w:p w:rsidR="00F752AE" w:rsidRPr="00190CB5" w:rsidRDefault="00F752AE" w:rsidP="00692BD1">
            <w:pPr>
              <w:spacing w:before="67" w:line="240" w:lineRule="exact"/>
              <w:ind w:left="114" w:right="88" w:firstLine="680"/>
              <w:jc w:val="both"/>
              <w:rPr>
                <w:rFonts w:ascii="Times New Roman" w:eastAsia="Times New Roman" w:hAnsi="Times New Roman" w:cs="Times New Roman"/>
                <w:spacing w:val="-4"/>
                <w:sz w:val="24"/>
                <w:szCs w:val="24"/>
                <w:lang w:val="en-US"/>
              </w:rPr>
            </w:pPr>
          </w:p>
        </w:tc>
        <w:tc>
          <w:tcPr>
            <w:tcW w:w="2268" w:type="dxa"/>
          </w:tcPr>
          <w:p w:rsidR="00F752AE" w:rsidRPr="00FF3AFB" w:rsidRDefault="00F752AE" w:rsidP="00692BD1">
            <w:pPr>
              <w:spacing w:before="2" w:line="243" w:lineRule="auto"/>
              <w:ind w:left="49" w:right="26" w:firstLine="165"/>
              <w:jc w:val="both"/>
              <w:rPr>
                <w:rFonts w:ascii="Times New Roman" w:eastAsia="Arial" w:hAnsi="Times New Roman" w:cs="Times New Roman"/>
                <w:sz w:val="24"/>
                <w:szCs w:val="24"/>
                <w:lang w:val="en-US"/>
              </w:rPr>
            </w:pPr>
            <w:r w:rsidRPr="00FF3AFB">
              <w:rPr>
                <w:rFonts w:ascii="Times New Roman" w:eastAsia="Arial" w:hAnsi="Times New Roman" w:cs="Times New Roman"/>
                <w:sz w:val="24"/>
                <w:szCs w:val="24"/>
                <w:lang w:val="en-US"/>
              </w:rPr>
              <w:t>7.1.</w:t>
            </w:r>
            <w:r w:rsidRPr="00FF3AFB">
              <w:rPr>
                <w:rFonts w:ascii="Times New Roman" w:eastAsia="Arial" w:hAnsi="Times New Roman" w:cs="Times New Roman"/>
                <w:spacing w:val="18"/>
                <w:sz w:val="24"/>
                <w:szCs w:val="24"/>
                <w:lang w:val="en-US"/>
              </w:rPr>
              <w:t xml:space="preserve"> </w:t>
            </w:r>
            <w:r w:rsidRPr="00FF3AFB">
              <w:rPr>
                <w:rFonts w:ascii="Times New Roman" w:eastAsia="Arial" w:hAnsi="Times New Roman" w:cs="Times New Roman"/>
                <w:sz w:val="24"/>
                <w:szCs w:val="24"/>
                <w:lang w:val="en-US"/>
              </w:rPr>
              <w:t>Loc</w:t>
            </w:r>
            <w:r w:rsidRPr="00FF3AFB">
              <w:rPr>
                <w:rFonts w:ascii="Times New Roman" w:eastAsia="Arial" w:hAnsi="Times New Roman" w:cs="Times New Roman"/>
                <w:spacing w:val="-1"/>
                <w:sz w:val="24"/>
                <w:szCs w:val="24"/>
                <w:lang w:val="en-US"/>
              </w:rPr>
              <w:t>a</w:t>
            </w:r>
            <w:r w:rsidRPr="00FF3AFB">
              <w:rPr>
                <w:rFonts w:ascii="Times New Roman" w:eastAsia="Arial" w:hAnsi="Times New Roman" w:cs="Times New Roman"/>
                <w:sz w:val="24"/>
                <w:szCs w:val="24"/>
                <w:lang w:val="en-US"/>
              </w:rPr>
              <w:t>li</w:t>
            </w:r>
            <w:r w:rsidRPr="00FF3AFB">
              <w:rPr>
                <w:rFonts w:ascii="Times New Roman" w:eastAsia="Arial" w:hAnsi="Times New Roman" w:cs="Times New Roman"/>
                <w:spacing w:val="-1"/>
                <w:sz w:val="24"/>
                <w:szCs w:val="24"/>
                <w:lang w:val="en-US"/>
              </w:rPr>
              <w:t>z</w:t>
            </w:r>
            <w:r w:rsidRPr="00FF3AFB">
              <w:rPr>
                <w:rFonts w:ascii="Times New Roman" w:eastAsia="Arial" w:hAnsi="Times New Roman" w:cs="Times New Roman"/>
                <w:sz w:val="24"/>
                <w:szCs w:val="24"/>
                <w:lang w:val="en-US"/>
              </w:rPr>
              <w:t>a</w:t>
            </w:r>
            <w:r w:rsidRPr="00FF3AFB">
              <w:rPr>
                <w:rFonts w:ascii="Times New Roman" w:eastAsia="Arial" w:hAnsi="Times New Roman" w:cs="Times New Roman"/>
                <w:spacing w:val="12"/>
                <w:sz w:val="24"/>
                <w:szCs w:val="24"/>
                <w:lang w:val="en-US"/>
              </w:rPr>
              <w:t xml:space="preserve"> </w:t>
            </w:r>
            <w:r w:rsidRPr="00FF3AFB">
              <w:rPr>
                <w:rFonts w:ascii="Times New Roman" w:eastAsia="Arial" w:hAnsi="Times New Roman" w:cs="Times New Roman"/>
                <w:sz w:val="24"/>
                <w:szCs w:val="24"/>
                <w:lang w:val="en-US"/>
              </w:rPr>
              <w:t>en</w:t>
            </w:r>
            <w:r w:rsidRPr="00FF3AFB">
              <w:rPr>
                <w:rFonts w:ascii="Times New Roman" w:eastAsia="Arial" w:hAnsi="Times New Roman" w:cs="Times New Roman"/>
                <w:spacing w:val="38"/>
                <w:sz w:val="24"/>
                <w:szCs w:val="24"/>
                <w:lang w:val="en-US"/>
              </w:rPr>
              <w:t xml:space="preserve"> </w:t>
            </w:r>
            <w:proofErr w:type="gramStart"/>
            <w:r w:rsidRPr="00FF3AFB">
              <w:rPr>
                <w:rFonts w:ascii="Times New Roman" w:eastAsia="Arial" w:hAnsi="Times New Roman" w:cs="Times New Roman"/>
                <w:sz w:val="24"/>
                <w:szCs w:val="24"/>
                <w:lang w:val="en-US"/>
              </w:rPr>
              <w:t>el  mapa</w:t>
            </w:r>
            <w:proofErr w:type="gramEnd"/>
            <w:r w:rsidRPr="00FF3AFB">
              <w:rPr>
                <w:rFonts w:ascii="Times New Roman" w:eastAsia="Arial" w:hAnsi="Times New Roman" w:cs="Times New Roman"/>
                <w:spacing w:val="24"/>
                <w:sz w:val="24"/>
                <w:szCs w:val="24"/>
                <w:lang w:val="en-US"/>
              </w:rPr>
              <w:t xml:space="preserve"> </w:t>
            </w:r>
            <w:r w:rsidRPr="00FF3AFB">
              <w:rPr>
                <w:rFonts w:ascii="Times New Roman" w:eastAsia="Arial" w:hAnsi="Times New Roman" w:cs="Times New Roman"/>
                <w:sz w:val="24"/>
                <w:szCs w:val="24"/>
                <w:lang w:val="en-US"/>
              </w:rPr>
              <w:t>las</w:t>
            </w:r>
            <w:r w:rsidRPr="00FF3AFB">
              <w:rPr>
                <w:rFonts w:ascii="Times New Roman" w:eastAsia="Arial" w:hAnsi="Times New Roman" w:cs="Times New Roman"/>
                <w:spacing w:val="37"/>
                <w:sz w:val="24"/>
                <w:szCs w:val="24"/>
                <w:lang w:val="en-US"/>
              </w:rPr>
              <w:t xml:space="preserve"> </w:t>
            </w:r>
            <w:r w:rsidRPr="00FF3AFB">
              <w:rPr>
                <w:rFonts w:ascii="Times New Roman" w:eastAsia="Arial" w:hAnsi="Times New Roman" w:cs="Times New Roman"/>
                <w:sz w:val="24"/>
                <w:szCs w:val="24"/>
                <w:lang w:val="en-US"/>
              </w:rPr>
              <w:t>p</w:t>
            </w:r>
            <w:r w:rsidRPr="00FF3AFB">
              <w:rPr>
                <w:rFonts w:ascii="Times New Roman" w:eastAsia="Arial" w:hAnsi="Times New Roman" w:cs="Times New Roman"/>
                <w:spacing w:val="-1"/>
                <w:sz w:val="24"/>
                <w:szCs w:val="24"/>
                <w:lang w:val="en-US"/>
              </w:rPr>
              <w:t>r</w:t>
            </w:r>
            <w:r w:rsidRPr="00FF3AFB">
              <w:rPr>
                <w:rFonts w:ascii="Times New Roman" w:eastAsia="Arial" w:hAnsi="Times New Roman" w:cs="Times New Roman"/>
                <w:sz w:val="24"/>
                <w:szCs w:val="24"/>
                <w:lang w:val="en-US"/>
              </w:rPr>
              <w:t>i</w:t>
            </w:r>
            <w:r w:rsidRPr="00FF3AFB">
              <w:rPr>
                <w:rFonts w:ascii="Times New Roman" w:eastAsia="Arial" w:hAnsi="Times New Roman" w:cs="Times New Roman"/>
                <w:spacing w:val="-1"/>
                <w:sz w:val="24"/>
                <w:szCs w:val="24"/>
                <w:lang w:val="en-US"/>
              </w:rPr>
              <w:t>n</w:t>
            </w:r>
            <w:r w:rsidRPr="00FF3AFB">
              <w:rPr>
                <w:rFonts w:ascii="Times New Roman" w:eastAsia="Arial" w:hAnsi="Times New Roman" w:cs="Times New Roman"/>
                <w:sz w:val="24"/>
                <w:szCs w:val="24"/>
                <w:lang w:val="en-US"/>
              </w:rPr>
              <w:t>cipa</w:t>
            </w:r>
            <w:r w:rsidRPr="00FF3AFB">
              <w:rPr>
                <w:rFonts w:ascii="Times New Roman" w:eastAsia="Arial" w:hAnsi="Times New Roman" w:cs="Times New Roman"/>
                <w:spacing w:val="-1"/>
                <w:sz w:val="24"/>
                <w:szCs w:val="24"/>
                <w:lang w:val="en-US"/>
              </w:rPr>
              <w:t>l</w:t>
            </w:r>
            <w:r w:rsidRPr="00FF3AFB">
              <w:rPr>
                <w:rFonts w:ascii="Times New Roman" w:eastAsia="Arial" w:hAnsi="Times New Roman" w:cs="Times New Roman"/>
                <w:sz w:val="24"/>
                <w:szCs w:val="24"/>
                <w:lang w:val="en-US"/>
              </w:rPr>
              <w:t>es un</w:t>
            </w:r>
            <w:r w:rsidRPr="00FF3AFB">
              <w:rPr>
                <w:rFonts w:ascii="Times New Roman" w:eastAsia="Arial" w:hAnsi="Times New Roman" w:cs="Times New Roman"/>
                <w:spacing w:val="-1"/>
                <w:sz w:val="24"/>
                <w:szCs w:val="24"/>
                <w:lang w:val="en-US"/>
              </w:rPr>
              <w:t>i</w:t>
            </w:r>
            <w:r w:rsidRPr="00FF3AFB">
              <w:rPr>
                <w:rFonts w:ascii="Times New Roman" w:eastAsia="Arial" w:hAnsi="Times New Roman" w:cs="Times New Roman"/>
                <w:sz w:val="24"/>
                <w:szCs w:val="24"/>
                <w:lang w:val="en-US"/>
              </w:rPr>
              <w:t>da</w:t>
            </w:r>
            <w:r w:rsidRPr="00FF3AFB">
              <w:rPr>
                <w:rFonts w:ascii="Times New Roman" w:eastAsia="Arial" w:hAnsi="Times New Roman" w:cs="Times New Roman"/>
                <w:spacing w:val="-1"/>
                <w:sz w:val="24"/>
                <w:szCs w:val="24"/>
                <w:lang w:val="en-US"/>
              </w:rPr>
              <w:t>d</w:t>
            </w:r>
            <w:r w:rsidRPr="00FF3AFB">
              <w:rPr>
                <w:rFonts w:ascii="Times New Roman" w:eastAsia="Arial" w:hAnsi="Times New Roman" w:cs="Times New Roman"/>
                <w:sz w:val="24"/>
                <w:szCs w:val="24"/>
                <w:lang w:val="en-US"/>
              </w:rPr>
              <w:t>es</w:t>
            </w:r>
            <w:r w:rsidRPr="00FF3AFB">
              <w:rPr>
                <w:rFonts w:ascii="Times New Roman" w:eastAsia="Arial" w:hAnsi="Times New Roman" w:cs="Times New Roman"/>
                <w:spacing w:val="8"/>
                <w:sz w:val="24"/>
                <w:szCs w:val="24"/>
                <w:lang w:val="en-US"/>
              </w:rPr>
              <w:t xml:space="preserve"> </w:t>
            </w:r>
            <w:r w:rsidRPr="00FF3AFB">
              <w:rPr>
                <w:rFonts w:ascii="Times New Roman" w:eastAsia="Arial" w:hAnsi="Times New Roman" w:cs="Times New Roman"/>
                <w:sz w:val="24"/>
                <w:szCs w:val="24"/>
                <w:lang w:val="en-US"/>
              </w:rPr>
              <w:t xml:space="preserve">y </w:t>
            </w:r>
            <w:r w:rsidRPr="00FF3AFB">
              <w:rPr>
                <w:rFonts w:ascii="Times New Roman" w:eastAsia="Arial" w:hAnsi="Times New Roman" w:cs="Times New Roman"/>
                <w:w w:val="92"/>
                <w:sz w:val="24"/>
                <w:szCs w:val="24"/>
                <w:lang w:val="en-US"/>
              </w:rPr>
              <w:t>ele</w:t>
            </w:r>
            <w:r w:rsidRPr="00FF3AFB">
              <w:rPr>
                <w:rFonts w:ascii="Times New Roman" w:eastAsia="Arial" w:hAnsi="Times New Roman" w:cs="Times New Roman"/>
                <w:spacing w:val="-1"/>
                <w:w w:val="92"/>
                <w:sz w:val="24"/>
                <w:szCs w:val="24"/>
                <w:lang w:val="en-US"/>
              </w:rPr>
              <w:t>m</w:t>
            </w:r>
            <w:r w:rsidRPr="00FF3AFB">
              <w:rPr>
                <w:rFonts w:ascii="Times New Roman" w:eastAsia="Arial" w:hAnsi="Times New Roman" w:cs="Times New Roman"/>
                <w:w w:val="92"/>
                <w:sz w:val="24"/>
                <w:szCs w:val="24"/>
                <w:lang w:val="en-US"/>
              </w:rPr>
              <w:t>entos</w:t>
            </w:r>
            <w:r w:rsidRPr="00FF3AFB">
              <w:rPr>
                <w:rFonts w:ascii="Times New Roman" w:eastAsia="Arial" w:hAnsi="Times New Roman" w:cs="Times New Roman"/>
                <w:spacing w:val="7"/>
                <w:w w:val="92"/>
                <w:sz w:val="24"/>
                <w:szCs w:val="24"/>
                <w:lang w:val="en-US"/>
              </w:rPr>
              <w:t xml:space="preserve"> </w:t>
            </w:r>
            <w:r w:rsidRPr="00FF3AFB">
              <w:rPr>
                <w:rFonts w:ascii="Times New Roman" w:eastAsia="Arial" w:hAnsi="Times New Roman" w:cs="Times New Roman"/>
                <w:w w:val="92"/>
                <w:sz w:val="24"/>
                <w:szCs w:val="24"/>
                <w:lang w:val="en-US"/>
              </w:rPr>
              <w:t>d</w:t>
            </w:r>
            <w:r w:rsidRPr="00FF3AFB">
              <w:rPr>
                <w:rFonts w:ascii="Times New Roman" w:eastAsia="Arial" w:hAnsi="Times New Roman" w:cs="Times New Roman"/>
                <w:spacing w:val="-1"/>
                <w:w w:val="92"/>
                <w:sz w:val="24"/>
                <w:szCs w:val="24"/>
                <w:lang w:val="en-US"/>
              </w:rPr>
              <w:t>e</w:t>
            </w:r>
            <w:r w:rsidRPr="00FF3AFB">
              <w:rPr>
                <w:rFonts w:ascii="Times New Roman" w:eastAsia="Arial" w:hAnsi="Times New Roman" w:cs="Times New Roman"/>
                <w:w w:val="92"/>
                <w:sz w:val="24"/>
                <w:szCs w:val="24"/>
                <w:lang w:val="en-US"/>
              </w:rPr>
              <w:t>l</w:t>
            </w:r>
            <w:r w:rsidRPr="00FF3AFB">
              <w:rPr>
                <w:rFonts w:ascii="Times New Roman" w:eastAsia="Arial" w:hAnsi="Times New Roman" w:cs="Times New Roman"/>
                <w:spacing w:val="2"/>
                <w:w w:val="92"/>
                <w:sz w:val="24"/>
                <w:szCs w:val="24"/>
                <w:lang w:val="en-US"/>
              </w:rPr>
              <w:t xml:space="preserve"> </w:t>
            </w:r>
            <w:r w:rsidRPr="00FF3AFB">
              <w:rPr>
                <w:rFonts w:ascii="Times New Roman" w:eastAsia="Arial" w:hAnsi="Times New Roman" w:cs="Times New Roman"/>
                <w:w w:val="92"/>
                <w:sz w:val="24"/>
                <w:szCs w:val="24"/>
                <w:lang w:val="en-US"/>
              </w:rPr>
              <w:t>rel</w:t>
            </w:r>
            <w:r w:rsidRPr="00FF3AFB">
              <w:rPr>
                <w:rFonts w:ascii="Times New Roman" w:eastAsia="Arial" w:hAnsi="Times New Roman" w:cs="Times New Roman"/>
                <w:spacing w:val="-1"/>
                <w:w w:val="92"/>
                <w:sz w:val="24"/>
                <w:szCs w:val="24"/>
                <w:lang w:val="en-US"/>
              </w:rPr>
              <w:t>ie</w:t>
            </w:r>
            <w:r w:rsidRPr="00FF3AFB">
              <w:rPr>
                <w:rFonts w:ascii="Times New Roman" w:eastAsia="Arial" w:hAnsi="Times New Roman" w:cs="Times New Roman"/>
                <w:w w:val="92"/>
                <w:sz w:val="24"/>
                <w:szCs w:val="24"/>
                <w:lang w:val="en-US"/>
              </w:rPr>
              <w:t>ve</w:t>
            </w:r>
            <w:r w:rsidRPr="00FF3AFB">
              <w:rPr>
                <w:rFonts w:ascii="Times New Roman" w:eastAsia="Arial" w:hAnsi="Times New Roman" w:cs="Times New Roman"/>
                <w:spacing w:val="5"/>
                <w:w w:val="92"/>
                <w:sz w:val="24"/>
                <w:szCs w:val="24"/>
                <w:lang w:val="en-US"/>
              </w:rPr>
              <w:t xml:space="preserve"> </w:t>
            </w:r>
            <w:r w:rsidRPr="00FF3AFB">
              <w:rPr>
                <w:rFonts w:ascii="Times New Roman" w:eastAsia="Arial" w:hAnsi="Times New Roman" w:cs="Times New Roman"/>
                <w:sz w:val="24"/>
                <w:szCs w:val="24"/>
                <w:lang w:val="en-US"/>
              </w:rPr>
              <w:t>euro</w:t>
            </w:r>
            <w:r w:rsidRPr="00FF3AFB">
              <w:rPr>
                <w:rFonts w:ascii="Times New Roman" w:eastAsia="Arial" w:hAnsi="Times New Roman" w:cs="Times New Roman"/>
                <w:spacing w:val="-1"/>
                <w:sz w:val="24"/>
                <w:szCs w:val="24"/>
                <w:lang w:val="en-US"/>
              </w:rPr>
              <w:t>p</w:t>
            </w:r>
            <w:r w:rsidRPr="00FF3AFB">
              <w:rPr>
                <w:rFonts w:ascii="Times New Roman" w:eastAsia="Arial" w:hAnsi="Times New Roman" w:cs="Times New Roman"/>
                <w:sz w:val="24"/>
                <w:szCs w:val="24"/>
                <w:lang w:val="en-US"/>
              </w:rPr>
              <w:t>eo.</w:t>
            </w:r>
          </w:p>
          <w:p w:rsidR="00F752AE" w:rsidRPr="00095D05" w:rsidRDefault="00F752AE" w:rsidP="00692BD1">
            <w:pPr>
              <w:pStyle w:val="Normal1"/>
            </w:pPr>
          </w:p>
        </w:tc>
        <w:tc>
          <w:tcPr>
            <w:tcW w:w="2552" w:type="dxa"/>
          </w:tcPr>
          <w:p w:rsidR="00F752AE" w:rsidRPr="00095D05" w:rsidRDefault="00F752AE" w:rsidP="00692BD1">
            <w:pPr>
              <w:pStyle w:val="Normal1"/>
              <w:jc w:val="center"/>
            </w:pPr>
            <w:r w:rsidRPr="00095D05">
              <w:t xml:space="preserve">Actividades de clase y </w:t>
            </w:r>
          </w:p>
          <w:p w:rsidR="00F752AE" w:rsidRPr="00095D05" w:rsidRDefault="00F752AE" w:rsidP="00692BD1">
            <w:pPr>
              <w:pStyle w:val="Normal1"/>
              <w:jc w:val="center"/>
            </w:pPr>
            <w:r w:rsidRPr="00095D05">
              <w:t xml:space="preserve">prueba escrita </w:t>
            </w:r>
          </w:p>
          <w:p w:rsidR="00F752AE" w:rsidRPr="00095D05" w:rsidRDefault="00F752AE" w:rsidP="00692BD1">
            <w:pPr>
              <w:pStyle w:val="Normal1"/>
              <w:jc w:val="center"/>
            </w:pPr>
          </w:p>
          <w:p w:rsidR="00F752AE" w:rsidRPr="00095D05" w:rsidRDefault="00F752AE" w:rsidP="00692BD1">
            <w:pPr>
              <w:pStyle w:val="Normal1"/>
            </w:pPr>
            <w:r w:rsidRPr="00095D05">
              <w:t>(Estándar básico: 2 puntos)</w:t>
            </w:r>
          </w:p>
        </w:tc>
      </w:tr>
    </w:tbl>
    <w:p w:rsidR="00F752AE" w:rsidRDefault="00F752AE" w:rsidP="00F752AE">
      <w:pPr>
        <w:pStyle w:val="Normal1"/>
        <w:rPr>
          <w:b/>
        </w:rPr>
      </w:pPr>
    </w:p>
    <w:p w:rsidR="00F752AE" w:rsidRDefault="00F752AE" w:rsidP="00F752AE">
      <w:pPr>
        <w:pStyle w:val="Normal1"/>
        <w:rPr>
          <w:b/>
        </w:rPr>
      </w:pPr>
    </w:p>
    <w:p w:rsidR="00F752AE" w:rsidRDefault="00F752AE" w:rsidP="00F752AE">
      <w:pPr>
        <w:pStyle w:val="Normal1"/>
        <w:rPr>
          <w:b/>
        </w:rPr>
      </w:pPr>
    </w:p>
    <w:p w:rsidR="00F752AE" w:rsidRDefault="00F752AE" w:rsidP="00F752AE">
      <w:pPr>
        <w:pStyle w:val="Normal1"/>
        <w:rPr>
          <w:b/>
        </w:rPr>
      </w:pPr>
    </w:p>
    <w:p w:rsidR="00F752AE" w:rsidRDefault="00F752AE" w:rsidP="00F752AE">
      <w:pPr>
        <w:pStyle w:val="Normal1"/>
        <w:rPr>
          <w:b/>
        </w:rPr>
      </w:pPr>
    </w:p>
    <w:p w:rsidR="00F752AE" w:rsidRDefault="00F752AE" w:rsidP="00F752AE">
      <w:pPr>
        <w:pStyle w:val="Normal1"/>
        <w:rPr>
          <w:b/>
        </w:rPr>
      </w:pPr>
    </w:p>
    <w:p w:rsidR="00F752AE" w:rsidRDefault="00F752AE" w:rsidP="00F752AE">
      <w:pPr>
        <w:pStyle w:val="Normal1"/>
        <w:rPr>
          <w:b/>
        </w:rPr>
      </w:pPr>
    </w:p>
    <w:p w:rsidR="00F752AE" w:rsidRDefault="00F752AE" w:rsidP="00F752AE">
      <w:pPr>
        <w:pStyle w:val="Normal1"/>
        <w:rPr>
          <w:b/>
        </w:rPr>
      </w:pPr>
    </w:p>
    <w:tbl>
      <w:tblPr>
        <w:tblStyle w:val="Tablaconcuadrcula"/>
        <w:tblW w:w="9215" w:type="dxa"/>
        <w:tblInd w:w="-176" w:type="dxa"/>
        <w:tblLayout w:type="fixed"/>
        <w:tblLook w:val="04A0" w:firstRow="1" w:lastRow="0" w:firstColumn="1" w:lastColumn="0" w:noHBand="0" w:noVBand="1"/>
      </w:tblPr>
      <w:tblGrid>
        <w:gridCol w:w="1844"/>
        <w:gridCol w:w="2551"/>
        <w:gridCol w:w="2268"/>
        <w:gridCol w:w="2552"/>
      </w:tblGrid>
      <w:tr w:rsidR="00F752AE" w:rsidRPr="00095D05" w:rsidTr="00692BD1">
        <w:tc>
          <w:tcPr>
            <w:tcW w:w="9215" w:type="dxa"/>
            <w:gridSpan w:val="4"/>
            <w:shd w:val="clear" w:color="auto" w:fill="B8CCE4" w:themeFill="accent1" w:themeFillTint="66"/>
            <w:vAlign w:val="center"/>
          </w:tcPr>
          <w:p w:rsidR="00F752AE" w:rsidRPr="00095D05" w:rsidRDefault="00F752AE" w:rsidP="00692BD1">
            <w:pPr>
              <w:pStyle w:val="Normal1"/>
              <w:jc w:val="center"/>
              <w:rPr>
                <w:b/>
              </w:rPr>
            </w:pPr>
          </w:p>
          <w:p w:rsidR="00F752AE" w:rsidRPr="00095D05" w:rsidRDefault="00F752AE" w:rsidP="00692BD1">
            <w:pPr>
              <w:pStyle w:val="Normal1"/>
              <w:jc w:val="center"/>
              <w:rPr>
                <w:b/>
              </w:rPr>
            </w:pPr>
            <w:commentRangeStart w:id="60"/>
            <w:r w:rsidRPr="00095D05">
              <w:rPr>
                <w:b/>
              </w:rPr>
              <w:t>U</w:t>
            </w:r>
            <w:r>
              <w:rPr>
                <w:b/>
              </w:rPr>
              <w:t>NIDAD 3</w:t>
            </w:r>
            <w:r w:rsidRPr="00095D05">
              <w:rPr>
                <w:b/>
              </w:rPr>
              <w:t xml:space="preserve">. </w:t>
            </w:r>
            <w:r>
              <w:rPr>
                <w:b/>
              </w:rPr>
              <w:t>¿HAY AGUA PARA TODOS Y PARA TODO</w:t>
            </w:r>
            <w:r w:rsidRPr="00095D05">
              <w:rPr>
                <w:b/>
              </w:rPr>
              <w:t>?</w:t>
            </w:r>
          </w:p>
          <w:p w:rsidR="00F752AE" w:rsidRPr="00095D05" w:rsidRDefault="00F752AE" w:rsidP="00692BD1">
            <w:pPr>
              <w:pStyle w:val="Normal1"/>
              <w:jc w:val="center"/>
              <w:rPr>
                <w:b/>
              </w:rPr>
            </w:pPr>
            <w:r>
              <w:rPr>
                <w:b/>
              </w:rPr>
              <w:t>(NOVIEMBRE -  DICIEMBRE</w:t>
            </w:r>
            <w:r w:rsidRPr="00095D05">
              <w:rPr>
                <w:b/>
              </w:rPr>
              <w:t>)</w:t>
            </w:r>
            <w:commentRangeEnd w:id="60"/>
            <w:r>
              <w:rPr>
                <w:rStyle w:val="Refdecomentario"/>
                <w:rFonts w:asciiTheme="minorHAnsi" w:eastAsiaTheme="minorHAnsi" w:hAnsiTheme="minorHAnsi" w:cstheme="minorBidi"/>
                <w:lang w:eastAsia="en-US"/>
              </w:rPr>
              <w:commentReference w:id="60"/>
            </w:r>
          </w:p>
          <w:p w:rsidR="00F752AE" w:rsidRPr="00095D05" w:rsidRDefault="00F752AE" w:rsidP="00692BD1">
            <w:pPr>
              <w:pStyle w:val="Normal1"/>
              <w:jc w:val="center"/>
            </w:pPr>
          </w:p>
        </w:tc>
      </w:tr>
      <w:tr w:rsidR="00F752AE" w:rsidRPr="00095D05" w:rsidTr="00692BD1">
        <w:tc>
          <w:tcPr>
            <w:tcW w:w="1844" w:type="dxa"/>
            <w:shd w:val="clear" w:color="auto" w:fill="EAF1DD" w:themeFill="accent3" w:themeFillTint="33"/>
            <w:vAlign w:val="center"/>
          </w:tcPr>
          <w:p w:rsidR="00F752AE" w:rsidRPr="00095D05" w:rsidRDefault="00F752AE" w:rsidP="00692BD1">
            <w:pPr>
              <w:pStyle w:val="Normal1"/>
              <w:jc w:val="center"/>
            </w:pPr>
            <w:commentRangeStart w:id="61"/>
            <w:r w:rsidRPr="00095D05">
              <w:t>CONTENIDOS</w:t>
            </w:r>
            <w:commentRangeEnd w:id="61"/>
            <w:r>
              <w:rPr>
                <w:rStyle w:val="Refdecomentario"/>
                <w:rFonts w:asciiTheme="minorHAnsi" w:eastAsiaTheme="minorHAnsi" w:hAnsiTheme="minorHAnsi" w:cstheme="minorBidi"/>
                <w:lang w:eastAsia="en-US"/>
              </w:rPr>
              <w:commentReference w:id="61"/>
            </w:r>
          </w:p>
        </w:tc>
        <w:tc>
          <w:tcPr>
            <w:tcW w:w="2551" w:type="dxa"/>
            <w:shd w:val="clear" w:color="auto" w:fill="EAF1DD" w:themeFill="accent3" w:themeFillTint="33"/>
            <w:vAlign w:val="center"/>
          </w:tcPr>
          <w:p w:rsidR="00F752AE" w:rsidRPr="00664582" w:rsidRDefault="00F752AE" w:rsidP="00692BD1">
            <w:pPr>
              <w:pStyle w:val="Normal1"/>
              <w:jc w:val="center"/>
            </w:pPr>
            <w:commentRangeStart w:id="62"/>
            <w:r w:rsidRPr="00664582">
              <w:t>CRITERIOS DE EVALUACIÓN Y COMPETENCIAS CLAVE</w:t>
            </w:r>
            <w:commentRangeEnd w:id="62"/>
            <w:r w:rsidRPr="00664582">
              <w:rPr>
                <w:rStyle w:val="Refdecomentario"/>
                <w:rFonts w:asciiTheme="minorHAnsi" w:eastAsiaTheme="minorHAnsi" w:hAnsiTheme="minorHAnsi" w:cstheme="minorBidi"/>
                <w:sz w:val="24"/>
                <w:szCs w:val="24"/>
                <w:lang w:eastAsia="en-US"/>
              </w:rPr>
              <w:commentReference w:id="62"/>
            </w:r>
          </w:p>
        </w:tc>
        <w:tc>
          <w:tcPr>
            <w:tcW w:w="2268" w:type="dxa"/>
            <w:shd w:val="clear" w:color="auto" w:fill="EAF1DD" w:themeFill="accent3" w:themeFillTint="33"/>
            <w:vAlign w:val="center"/>
          </w:tcPr>
          <w:p w:rsidR="00F752AE" w:rsidRPr="00095D05" w:rsidRDefault="00F752AE" w:rsidP="00692BD1">
            <w:pPr>
              <w:pStyle w:val="Normal1"/>
              <w:jc w:val="center"/>
            </w:pPr>
            <w:commentRangeStart w:id="63"/>
            <w:r w:rsidRPr="00095D05">
              <w:t>ESTÁNDARES DE APRENDIZAJE EVALUABLES</w:t>
            </w:r>
            <w:commentRangeEnd w:id="63"/>
            <w:r>
              <w:rPr>
                <w:rStyle w:val="Refdecomentario"/>
                <w:rFonts w:asciiTheme="minorHAnsi" w:eastAsiaTheme="minorHAnsi" w:hAnsiTheme="minorHAnsi" w:cstheme="minorBidi"/>
                <w:lang w:eastAsia="en-US"/>
              </w:rPr>
              <w:commentReference w:id="63"/>
            </w:r>
          </w:p>
        </w:tc>
        <w:tc>
          <w:tcPr>
            <w:tcW w:w="2552" w:type="dxa"/>
            <w:shd w:val="clear" w:color="auto" w:fill="EAF1DD" w:themeFill="accent3" w:themeFillTint="33"/>
          </w:tcPr>
          <w:p w:rsidR="00F752AE" w:rsidRPr="00095D05" w:rsidRDefault="00F752AE" w:rsidP="00692BD1">
            <w:pPr>
              <w:pStyle w:val="Normal1"/>
              <w:jc w:val="center"/>
            </w:pPr>
            <w:commentRangeStart w:id="64"/>
            <w:r w:rsidRPr="00095D05">
              <w:t>INSTRUMENTO DE EVALUACIÓN ASOCIADO Y PESO EN LA CALIFICACIÓN</w:t>
            </w:r>
            <w:commentRangeEnd w:id="64"/>
            <w:r>
              <w:rPr>
                <w:rStyle w:val="Refdecomentario"/>
                <w:rFonts w:asciiTheme="minorHAnsi" w:eastAsiaTheme="minorHAnsi" w:hAnsiTheme="minorHAnsi" w:cstheme="minorBidi"/>
                <w:lang w:eastAsia="en-US"/>
              </w:rPr>
              <w:commentReference w:id="64"/>
            </w:r>
          </w:p>
        </w:tc>
      </w:tr>
      <w:tr w:rsidR="00F752AE" w:rsidRPr="00095D05" w:rsidTr="00692BD1">
        <w:trPr>
          <w:trHeight w:val="2160"/>
        </w:trPr>
        <w:tc>
          <w:tcPr>
            <w:tcW w:w="1844" w:type="dxa"/>
          </w:tcPr>
          <w:p w:rsidR="00F752AE" w:rsidRDefault="00F752AE" w:rsidP="00692BD1">
            <w:pPr>
              <w:pStyle w:val="Normal1"/>
            </w:pPr>
          </w:p>
          <w:p w:rsidR="00F752AE" w:rsidRPr="00095D05" w:rsidRDefault="00F752AE" w:rsidP="00692BD1">
            <w:pPr>
              <w:pStyle w:val="Normal1"/>
            </w:pPr>
            <w:r>
              <w:t>Océanos y mares en el mundo.</w:t>
            </w:r>
          </w:p>
        </w:tc>
        <w:tc>
          <w:tcPr>
            <w:tcW w:w="2551" w:type="dxa"/>
          </w:tcPr>
          <w:p w:rsidR="00F752AE" w:rsidRDefault="00F752AE" w:rsidP="00692BD1">
            <w:pPr>
              <w:spacing w:line="160" w:lineRule="exact"/>
              <w:ind w:left="49" w:right="24" w:firstLine="165"/>
              <w:jc w:val="both"/>
              <w:rPr>
                <w:rFonts w:ascii="Times New Roman" w:eastAsia="Arial" w:hAnsi="Times New Roman" w:cs="Times New Roman"/>
                <w:spacing w:val="-10"/>
                <w:sz w:val="24"/>
                <w:szCs w:val="24"/>
                <w:lang w:val="en-US"/>
              </w:rPr>
            </w:pPr>
          </w:p>
          <w:p w:rsidR="00F752AE" w:rsidRPr="00FF5A11" w:rsidRDefault="00F752AE" w:rsidP="00692BD1">
            <w:pPr>
              <w:spacing w:line="160" w:lineRule="exact"/>
              <w:ind w:left="49" w:right="24" w:firstLine="165"/>
              <w:jc w:val="both"/>
              <w:rPr>
                <w:rFonts w:ascii="Times New Roman" w:eastAsia="Arial" w:hAnsi="Times New Roman" w:cs="Times New Roman"/>
                <w:sz w:val="24"/>
                <w:szCs w:val="24"/>
                <w:lang w:val="en-US"/>
              </w:rPr>
            </w:pPr>
            <w:r w:rsidRPr="00FF5A11">
              <w:rPr>
                <w:rFonts w:ascii="Times New Roman" w:eastAsia="Arial" w:hAnsi="Times New Roman" w:cs="Times New Roman"/>
                <w:spacing w:val="-10"/>
                <w:sz w:val="24"/>
                <w:szCs w:val="24"/>
                <w:lang w:val="en-US"/>
              </w:rPr>
              <w:t>1</w:t>
            </w:r>
            <w:r w:rsidRPr="00FF5A11">
              <w:rPr>
                <w:rFonts w:ascii="Times New Roman" w:eastAsia="Arial" w:hAnsi="Times New Roman" w:cs="Times New Roman"/>
                <w:sz w:val="24"/>
                <w:szCs w:val="24"/>
                <w:lang w:val="en-US"/>
              </w:rPr>
              <w:t>1.</w:t>
            </w:r>
            <w:r w:rsidRPr="00FF5A11">
              <w:rPr>
                <w:rFonts w:ascii="Times New Roman" w:eastAsia="Arial" w:hAnsi="Times New Roman" w:cs="Times New Roman"/>
                <w:spacing w:val="19"/>
                <w:sz w:val="24"/>
                <w:szCs w:val="24"/>
                <w:lang w:val="en-US"/>
              </w:rPr>
              <w:t xml:space="preserve"> </w:t>
            </w:r>
            <w:proofErr w:type="gramStart"/>
            <w:r w:rsidRPr="00FF5A11">
              <w:rPr>
                <w:rFonts w:ascii="Times New Roman" w:eastAsia="Arial" w:hAnsi="Times New Roman" w:cs="Times New Roman"/>
                <w:sz w:val="24"/>
                <w:szCs w:val="24"/>
                <w:lang w:val="en-US"/>
              </w:rPr>
              <w:t>Locali</w:t>
            </w:r>
            <w:r w:rsidRPr="00FF5A11">
              <w:rPr>
                <w:rFonts w:ascii="Times New Roman" w:eastAsia="Arial" w:hAnsi="Times New Roman" w:cs="Times New Roman"/>
                <w:spacing w:val="-1"/>
                <w:sz w:val="24"/>
                <w:szCs w:val="24"/>
                <w:lang w:val="en-US"/>
              </w:rPr>
              <w:t>z</w:t>
            </w:r>
            <w:r w:rsidRPr="00FF5A11">
              <w:rPr>
                <w:rFonts w:ascii="Times New Roman" w:eastAsia="Arial" w:hAnsi="Times New Roman" w:cs="Times New Roman"/>
                <w:sz w:val="24"/>
                <w:szCs w:val="24"/>
                <w:lang w:val="en-US"/>
              </w:rPr>
              <w:t xml:space="preserve">ar </w:t>
            </w:r>
            <w:r w:rsidRPr="00FF5A11">
              <w:rPr>
                <w:rFonts w:ascii="Times New Roman" w:eastAsia="Arial" w:hAnsi="Times New Roman" w:cs="Times New Roman"/>
                <w:spacing w:val="14"/>
                <w:sz w:val="24"/>
                <w:szCs w:val="24"/>
                <w:lang w:val="en-US"/>
              </w:rPr>
              <w:t xml:space="preserve"> </w:t>
            </w:r>
            <w:r w:rsidRPr="00FF5A11">
              <w:rPr>
                <w:rFonts w:ascii="Times New Roman" w:eastAsia="Arial" w:hAnsi="Times New Roman" w:cs="Times New Roman"/>
                <w:sz w:val="24"/>
                <w:szCs w:val="24"/>
                <w:lang w:val="en-US"/>
              </w:rPr>
              <w:t>en</w:t>
            </w:r>
            <w:proofErr w:type="gramEnd"/>
            <w:r w:rsidRPr="00FF5A11">
              <w:rPr>
                <w:rFonts w:ascii="Times New Roman" w:eastAsia="Arial" w:hAnsi="Times New Roman" w:cs="Times New Roman"/>
                <w:sz w:val="24"/>
                <w:szCs w:val="24"/>
                <w:lang w:val="en-US"/>
              </w:rPr>
              <w:t xml:space="preserve">  </w:t>
            </w:r>
            <w:r w:rsidRPr="00FF5A11">
              <w:rPr>
                <w:rFonts w:ascii="Times New Roman" w:eastAsia="Arial" w:hAnsi="Times New Roman" w:cs="Times New Roman"/>
                <w:spacing w:val="2"/>
                <w:sz w:val="24"/>
                <w:szCs w:val="24"/>
                <w:lang w:val="en-US"/>
              </w:rPr>
              <w:t xml:space="preserve"> </w:t>
            </w:r>
            <w:r w:rsidRPr="00FF5A11">
              <w:rPr>
                <w:rFonts w:ascii="Times New Roman" w:eastAsia="Arial" w:hAnsi="Times New Roman" w:cs="Times New Roman"/>
                <w:sz w:val="24"/>
                <w:szCs w:val="24"/>
                <w:lang w:val="en-US"/>
              </w:rPr>
              <w:t xml:space="preserve">el  </w:t>
            </w:r>
            <w:r w:rsidRPr="00FF5A11">
              <w:rPr>
                <w:rFonts w:ascii="Times New Roman" w:eastAsia="Arial" w:hAnsi="Times New Roman" w:cs="Times New Roman"/>
                <w:spacing w:val="6"/>
                <w:sz w:val="24"/>
                <w:szCs w:val="24"/>
                <w:lang w:val="en-US"/>
              </w:rPr>
              <w:t xml:space="preserve"> </w:t>
            </w:r>
            <w:r w:rsidRPr="00FF5A11">
              <w:rPr>
                <w:rFonts w:ascii="Times New Roman" w:eastAsia="Arial" w:hAnsi="Times New Roman" w:cs="Times New Roman"/>
                <w:sz w:val="24"/>
                <w:szCs w:val="24"/>
                <w:lang w:val="en-US"/>
              </w:rPr>
              <w:t>mapam</w:t>
            </w:r>
            <w:r w:rsidRPr="00FF5A11">
              <w:rPr>
                <w:rFonts w:ascii="Times New Roman" w:eastAsia="Arial" w:hAnsi="Times New Roman" w:cs="Times New Roman"/>
                <w:spacing w:val="-1"/>
                <w:sz w:val="24"/>
                <w:szCs w:val="24"/>
                <w:lang w:val="en-US"/>
              </w:rPr>
              <w:t>u</w:t>
            </w:r>
            <w:r w:rsidRPr="00FF5A11">
              <w:rPr>
                <w:rFonts w:ascii="Times New Roman" w:eastAsia="Arial" w:hAnsi="Times New Roman" w:cs="Times New Roman"/>
                <w:sz w:val="24"/>
                <w:szCs w:val="24"/>
                <w:lang w:val="en-US"/>
              </w:rPr>
              <w:t xml:space="preserve">ndi  físico </w:t>
            </w:r>
            <w:r w:rsidRPr="00FF5A11">
              <w:rPr>
                <w:rFonts w:ascii="Times New Roman" w:eastAsia="Arial" w:hAnsi="Times New Roman" w:cs="Times New Roman"/>
                <w:spacing w:val="32"/>
                <w:sz w:val="24"/>
                <w:szCs w:val="24"/>
                <w:lang w:val="en-US"/>
              </w:rPr>
              <w:t xml:space="preserve"> </w:t>
            </w:r>
            <w:r w:rsidRPr="00FF5A11">
              <w:rPr>
                <w:rFonts w:ascii="Times New Roman" w:eastAsia="Arial" w:hAnsi="Times New Roman" w:cs="Times New Roman"/>
                <w:sz w:val="24"/>
                <w:szCs w:val="24"/>
                <w:lang w:val="en-US"/>
              </w:rPr>
              <w:t>las prin</w:t>
            </w:r>
            <w:r w:rsidRPr="00FF5A11">
              <w:rPr>
                <w:rFonts w:ascii="Times New Roman" w:eastAsia="Arial" w:hAnsi="Times New Roman" w:cs="Times New Roman"/>
                <w:spacing w:val="-1"/>
                <w:sz w:val="24"/>
                <w:szCs w:val="24"/>
                <w:lang w:val="en-US"/>
              </w:rPr>
              <w:t>c</w:t>
            </w:r>
            <w:r w:rsidRPr="00FF5A11">
              <w:rPr>
                <w:rFonts w:ascii="Times New Roman" w:eastAsia="Arial" w:hAnsi="Times New Roman" w:cs="Times New Roman"/>
                <w:sz w:val="24"/>
                <w:szCs w:val="24"/>
                <w:lang w:val="en-US"/>
              </w:rPr>
              <w:t>ip</w:t>
            </w:r>
            <w:r w:rsidRPr="00FF5A11">
              <w:rPr>
                <w:rFonts w:ascii="Times New Roman" w:eastAsia="Arial" w:hAnsi="Times New Roman" w:cs="Times New Roman"/>
                <w:spacing w:val="-1"/>
                <w:sz w:val="24"/>
                <w:szCs w:val="24"/>
                <w:lang w:val="en-US"/>
              </w:rPr>
              <w:t>a</w:t>
            </w:r>
            <w:r w:rsidRPr="00FF5A11">
              <w:rPr>
                <w:rFonts w:ascii="Times New Roman" w:eastAsia="Arial" w:hAnsi="Times New Roman" w:cs="Times New Roman"/>
                <w:sz w:val="24"/>
                <w:szCs w:val="24"/>
                <w:lang w:val="en-US"/>
              </w:rPr>
              <w:t>les</w:t>
            </w:r>
            <w:r w:rsidRPr="00FF5A11">
              <w:rPr>
                <w:rFonts w:ascii="Times New Roman" w:eastAsia="Arial" w:hAnsi="Times New Roman" w:cs="Times New Roman"/>
                <w:spacing w:val="-14"/>
                <w:sz w:val="24"/>
                <w:szCs w:val="24"/>
                <w:lang w:val="en-US"/>
              </w:rPr>
              <w:t xml:space="preserve"> </w:t>
            </w:r>
            <w:r w:rsidRPr="00FF5A11">
              <w:rPr>
                <w:rFonts w:ascii="Times New Roman" w:eastAsia="Arial" w:hAnsi="Times New Roman" w:cs="Times New Roman"/>
                <w:sz w:val="24"/>
                <w:szCs w:val="24"/>
                <w:lang w:val="en-US"/>
              </w:rPr>
              <w:t>un</w:t>
            </w:r>
            <w:r w:rsidRPr="00FF5A11">
              <w:rPr>
                <w:rFonts w:ascii="Times New Roman" w:eastAsia="Arial" w:hAnsi="Times New Roman" w:cs="Times New Roman"/>
                <w:spacing w:val="-1"/>
                <w:sz w:val="24"/>
                <w:szCs w:val="24"/>
                <w:lang w:val="en-US"/>
              </w:rPr>
              <w:t>i</w:t>
            </w:r>
            <w:r w:rsidRPr="00FF5A11">
              <w:rPr>
                <w:rFonts w:ascii="Times New Roman" w:eastAsia="Arial" w:hAnsi="Times New Roman" w:cs="Times New Roman"/>
                <w:sz w:val="24"/>
                <w:szCs w:val="24"/>
                <w:lang w:val="en-US"/>
              </w:rPr>
              <w:t>da</w:t>
            </w:r>
            <w:r w:rsidRPr="00FF5A11">
              <w:rPr>
                <w:rFonts w:ascii="Times New Roman" w:eastAsia="Arial" w:hAnsi="Times New Roman" w:cs="Times New Roman"/>
                <w:spacing w:val="-1"/>
                <w:sz w:val="24"/>
                <w:szCs w:val="24"/>
                <w:lang w:val="en-US"/>
              </w:rPr>
              <w:t>d</w:t>
            </w:r>
            <w:r w:rsidRPr="00FF5A11">
              <w:rPr>
                <w:rFonts w:ascii="Times New Roman" w:eastAsia="Arial" w:hAnsi="Times New Roman" w:cs="Times New Roman"/>
                <w:sz w:val="24"/>
                <w:szCs w:val="24"/>
                <w:lang w:val="en-US"/>
              </w:rPr>
              <w:t>es</w:t>
            </w:r>
            <w:r w:rsidRPr="00FF5A11">
              <w:rPr>
                <w:rFonts w:ascii="Times New Roman" w:eastAsia="Arial" w:hAnsi="Times New Roman" w:cs="Times New Roman"/>
                <w:spacing w:val="-6"/>
                <w:sz w:val="24"/>
                <w:szCs w:val="24"/>
                <w:lang w:val="en-US"/>
              </w:rPr>
              <w:t xml:space="preserve"> </w:t>
            </w:r>
            <w:r w:rsidRPr="00FF5A11">
              <w:rPr>
                <w:rFonts w:ascii="Times New Roman" w:eastAsia="Arial" w:hAnsi="Times New Roman" w:cs="Times New Roman"/>
                <w:sz w:val="24"/>
                <w:szCs w:val="24"/>
                <w:lang w:val="en-US"/>
              </w:rPr>
              <w:t>del</w:t>
            </w:r>
            <w:r w:rsidRPr="00FF5A11">
              <w:rPr>
                <w:rFonts w:ascii="Times New Roman" w:eastAsia="Arial" w:hAnsi="Times New Roman" w:cs="Times New Roman"/>
                <w:spacing w:val="23"/>
                <w:sz w:val="24"/>
                <w:szCs w:val="24"/>
                <w:lang w:val="en-US"/>
              </w:rPr>
              <w:t xml:space="preserve"> </w:t>
            </w:r>
            <w:r w:rsidRPr="00FF5A11">
              <w:rPr>
                <w:rFonts w:ascii="Times New Roman" w:eastAsia="Arial" w:hAnsi="Times New Roman" w:cs="Times New Roman"/>
                <w:sz w:val="24"/>
                <w:szCs w:val="24"/>
                <w:lang w:val="en-US"/>
              </w:rPr>
              <w:t>relie</w:t>
            </w:r>
            <w:r w:rsidRPr="00FF5A11">
              <w:rPr>
                <w:rFonts w:ascii="Times New Roman" w:eastAsia="Arial" w:hAnsi="Times New Roman" w:cs="Times New Roman"/>
                <w:spacing w:val="-1"/>
                <w:sz w:val="24"/>
                <w:szCs w:val="24"/>
                <w:lang w:val="en-US"/>
              </w:rPr>
              <w:t>v</w:t>
            </w:r>
            <w:r w:rsidRPr="00FF5A11">
              <w:rPr>
                <w:rFonts w:ascii="Times New Roman" w:eastAsia="Arial" w:hAnsi="Times New Roman" w:cs="Times New Roman"/>
                <w:sz w:val="24"/>
                <w:szCs w:val="24"/>
                <w:lang w:val="en-US"/>
              </w:rPr>
              <w:t>e</w:t>
            </w:r>
            <w:r w:rsidRPr="00FF5A11">
              <w:rPr>
                <w:rFonts w:ascii="Times New Roman" w:eastAsia="Arial" w:hAnsi="Times New Roman" w:cs="Times New Roman"/>
                <w:spacing w:val="6"/>
                <w:sz w:val="24"/>
                <w:szCs w:val="24"/>
                <w:lang w:val="en-US"/>
              </w:rPr>
              <w:t xml:space="preserve"> </w:t>
            </w:r>
            <w:r w:rsidRPr="00FF5A11">
              <w:rPr>
                <w:rFonts w:ascii="Times New Roman" w:eastAsia="Arial" w:hAnsi="Times New Roman" w:cs="Times New Roman"/>
                <w:sz w:val="24"/>
                <w:szCs w:val="24"/>
                <w:lang w:val="en-US"/>
              </w:rPr>
              <w:t>mundi</w:t>
            </w:r>
            <w:r w:rsidRPr="00FF5A11">
              <w:rPr>
                <w:rFonts w:ascii="Times New Roman" w:eastAsia="Arial" w:hAnsi="Times New Roman" w:cs="Times New Roman"/>
                <w:spacing w:val="-1"/>
                <w:sz w:val="24"/>
                <w:szCs w:val="24"/>
                <w:lang w:val="en-US"/>
              </w:rPr>
              <w:t>a</w:t>
            </w:r>
            <w:r w:rsidRPr="00FF5A11">
              <w:rPr>
                <w:rFonts w:ascii="Times New Roman" w:eastAsia="Arial" w:hAnsi="Times New Roman" w:cs="Times New Roman"/>
                <w:sz w:val="24"/>
                <w:szCs w:val="24"/>
                <w:lang w:val="en-US"/>
              </w:rPr>
              <w:t>les</w:t>
            </w:r>
            <w:r w:rsidRPr="00FF5A11">
              <w:rPr>
                <w:rFonts w:ascii="Times New Roman" w:eastAsia="Arial" w:hAnsi="Times New Roman" w:cs="Times New Roman"/>
                <w:spacing w:val="-11"/>
                <w:sz w:val="24"/>
                <w:szCs w:val="24"/>
                <w:lang w:val="en-US"/>
              </w:rPr>
              <w:t xml:space="preserve"> </w:t>
            </w:r>
            <w:r w:rsidRPr="00FF5A11">
              <w:rPr>
                <w:rFonts w:ascii="Times New Roman" w:eastAsia="Arial" w:hAnsi="Times New Roman" w:cs="Times New Roman"/>
                <w:sz w:val="24"/>
                <w:szCs w:val="24"/>
                <w:lang w:val="en-US"/>
              </w:rPr>
              <w:t>y</w:t>
            </w:r>
            <w:r w:rsidRPr="00FF5A11">
              <w:rPr>
                <w:rFonts w:ascii="Times New Roman" w:eastAsia="Arial" w:hAnsi="Times New Roman" w:cs="Times New Roman"/>
                <w:spacing w:val="31"/>
                <w:sz w:val="24"/>
                <w:szCs w:val="24"/>
                <w:lang w:val="en-US"/>
              </w:rPr>
              <w:t xml:space="preserve"> </w:t>
            </w:r>
            <w:r w:rsidRPr="00FF5A11">
              <w:rPr>
                <w:rFonts w:ascii="Times New Roman" w:eastAsia="Arial" w:hAnsi="Times New Roman" w:cs="Times New Roman"/>
                <w:sz w:val="24"/>
                <w:szCs w:val="24"/>
                <w:lang w:val="en-US"/>
              </w:rPr>
              <w:t>los gran</w:t>
            </w:r>
            <w:r w:rsidRPr="00FF5A11">
              <w:rPr>
                <w:rFonts w:ascii="Times New Roman" w:eastAsia="Arial" w:hAnsi="Times New Roman" w:cs="Times New Roman"/>
                <w:spacing w:val="-1"/>
                <w:sz w:val="24"/>
                <w:szCs w:val="24"/>
                <w:lang w:val="en-US"/>
              </w:rPr>
              <w:t>d</w:t>
            </w:r>
            <w:r w:rsidRPr="00FF5A11">
              <w:rPr>
                <w:rFonts w:ascii="Times New Roman" w:eastAsia="Arial" w:hAnsi="Times New Roman" w:cs="Times New Roman"/>
                <w:sz w:val="24"/>
                <w:szCs w:val="24"/>
                <w:lang w:val="en-US"/>
              </w:rPr>
              <w:t>es</w:t>
            </w:r>
            <w:r w:rsidRPr="00FF5A11">
              <w:rPr>
                <w:rFonts w:ascii="Times New Roman" w:eastAsia="Arial" w:hAnsi="Times New Roman" w:cs="Times New Roman"/>
                <w:spacing w:val="-11"/>
                <w:sz w:val="24"/>
                <w:szCs w:val="24"/>
                <w:lang w:val="en-US"/>
              </w:rPr>
              <w:t xml:space="preserve"> </w:t>
            </w:r>
            <w:r w:rsidRPr="00FF5A11">
              <w:rPr>
                <w:rFonts w:ascii="Times New Roman" w:eastAsia="Arial" w:hAnsi="Times New Roman" w:cs="Times New Roman"/>
                <w:sz w:val="24"/>
                <w:szCs w:val="24"/>
                <w:lang w:val="en-US"/>
              </w:rPr>
              <w:t>ríos.</w:t>
            </w:r>
            <w:r w:rsidRPr="00FF5A11">
              <w:rPr>
                <w:rFonts w:ascii="Times New Roman" w:eastAsia="Arial" w:hAnsi="Times New Roman" w:cs="Times New Roman"/>
                <w:spacing w:val="6"/>
                <w:sz w:val="24"/>
                <w:szCs w:val="24"/>
                <w:lang w:val="en-US"/>
              </w:rPr>
              <w:t xml:space="preserve"> </w:t>
            </w:r>
          </w:p>
          <w:p w:rsidR="00F752AE" w:rsidRPr="00FF5A11" w:rsidRDefault="00F752AE" w:rsidP="00692BD1">
            <w:pPr>
              <w:spacing w:before="2" w:line="240" w:lineRule="exact"/>
              <w:ind w:left="114" w:right="88" w:firstLine="680"/>
              <w:jc w:val="both"/>
              <w:rPr>
                <w:rFonts w:ascii="Times New Roman" w:eastAsia="Times New Roman" w:hAnsi="Times New Roman" w:cs="Times New Roman"/>
                <w:color w:val="4F81BD" w:themeColor="accent1"/>
                <w:sz w:val="24"/>
                <w:szCs w:val="24"/>
                <w:lang w:val="en-US"/>
              </w:rPr>
            </w:pPr>
            <w:r w:rsidRPr="00FF5A11">
              <w:rPr>
                <w:rFonts w:ascii="Times New Roman" w:eastAsia="Times New Roman" w:hAnsi="Times New Roman" w:cs="Times New Roman"/>
                <w:color w:val="4F81BD" w:themeColor="accent1"/>
                <w:spacing w:val="-1"/>
                <w:w w:val="79"/>
                <w:sz w:val="24"/>
                <w:szCs w:val="24"/>
                <w:lang w:val="en-US"/>
              </w:rPr>
              <w:t>C</w:t>
            </w:r>
            <w:r w:rsidRPr="00FF5A11">
              <w:rPr>
                <w:rFonts w:ascii="Times New Roman" w:eastAsia="Times New Roman" w:hAnsi="Times New Roman" w:cs="Times New Roman"/>
                <w:color w:val="4F81BD" w:themeColor="accent1"/>
                <w:spacing w:val="-3"/>
                <w:w w:val="79"/>
                <w:sz w:val="24"/>
                <w:szCs w:val="24"/>
                <w:lang w:val="en-US"/>
              </w:rPr>
              <w:t>C</w:t>
            </w:r>
            <w:r w:rsidRPr="00FF5A11">
              <w:rPr>
                <w:rFonts w:ascii="Times New Roman" w:eastAsia="Times New Roman" w:hAnsi="Times New Roman" w:cs="Times New Roman"/>
                <w:color w:val="4F81BD" w:themeColor="accent1"/>
                <w:w w:val="79"/>
                <w:sz w:val="24"/>
                <w:szCs w:val="24"/>
                <w:lang w:val="en-US"/>
              </w:rPr>
              <w:t>L,</w:t>
            </w:r>
            <w:r w:rsidRPr="00FF5A11">
              <w:rPr>
                <w:rFonts w:ascii="Times New Roman" w:eastAsia="Times New Roman" w:hAnsi="Times New Roman" w:cs="Times New Roman"/>
                <w:color w:val="4F81BD" w:themeColor="accent1"/>
                <w:spacing w:val="21"/>
                <w:w w:val="79"/>
                <w:sz w:val="24"/>
                <w:szCs w:val="24"/>
                <w:lang w:val="en-US"/>
              </w:rPr>
              <w:t xml:space="preserve"> </w:t>
            </w:r>
            <w:r w:rsidRPr="00FF5A11">
              <w:rPr>
                <w:rFonts w:ascii="Times New Roman" w:eastAsia="Times New Roman" w:hAnsi="Times New Roman" w:cs="Times New Roman"/>
                <w:color w:val="4F81BD" w:themeColor="accent1"/>
                <w:spacing w:val="-3"/>
                <w:w w:val="79"/>
                <w:sz w:val="24"/>
                <w:szCs w:val="24"/>
                <w:lang w:val="en-US"/>
              </w:rPr>
              <w:t>C</w:t>
            </w:r>
            <w:r w:rsidRPr="00FF5A11">
              <w:rPr>
                <w:rFonts w:ascii="Times New Roman" w:eastAsia="Times New Roman" w:hAnsi="Times New Roman" w:cs="Times New Roman"/>
                <w:color w:val="4F81BD" w:themeColor="accent1"/>
                <w:spacing w:val="-1"/>
                <w:w w:val="79"/>
                <w:sz w:val="24"/>
                <w:szCs w:val="24"/>
                <w:lang w:val="en-US"/>
              </w:rPr>
              <w:t>M</w:t>
            </w:r>
            <w:r w:rsidRPr="00FF5A11">
              <w:rPr>
                <w:rFonts w:ascii="Times New Roman" w:eastAsia="Times New Roman" w:hAnsi="Times New Roman" w:cs="Times New Roman"/>
                <w:color w:val="4F81BD" w:themeColor="accent1"/>
                <w:spacing w:val="-2"/>
                <w:w w:val="79"/>
                <w:sz w:val="24"/>
                <w:szCs w:val="24"/>
                <w:lang w:val="en-US"/>
              </w:rPr>
              <w:t>C</w:t>
            </w:r>
            <w:r w:rsidRPr="00FF5A11">
              <w:rPr>
                <w:rFonts w:ascii="Times New Roman" w:eastAsia="Times New Roman" w:hAnsi="Times New Roman" w:cs="Times New Roman"/>
                <w:color w:val="4F81BD" w:themeColor="accent1"/>
                <w:spacing w:val="-15"/>
                <w:w w:val="79"/>
                <w:sz w:val="24"/>
                <w:szCs w:val="24"/>
                <w:lang w:val="en-US"/>
              </w:rPr>
              <w:t>T</w:t>
            </w:r>
            <w:r w:rsidRPr="00FF5A11">
              <w:rPr>
                <w:rFonts w:ascii="Times New Roman" w:eastAsia="Times New Roman" w:hAnsi="Times New Roman" w:cs="Times New Roman"/>
                <w:color w:val="4F81BD" w:themeColor="accent1"/>
                <w:w w:val="79"/>
                <w:sz w:val="24"/>
                <w:szCs w:val="24"/>
                <w:lang w:val="en-US"/>
              </w:rPr>
              <w:t>,</w:t>
            </w:r>
            <w:r w:rsidRPr="00FF5A11">
              <w:rPr>
                <w:rFonts w:ascii="Times New Roman" w:eastAsia="Times New Roman" w:hAnsi="Times New Roman" w:cs="Times New Roman"/>
                <w:color w:val="4F81BD" w:themeColor="accent1"/>
                <w:spacing w:val="15"/>
                <w:w w:val="79"/>
                <w:sz w:val="24"/>
                <w:szCs w:val="24"/>
                <w:lang w:val="en-US"/>
              </w:rPr>
              <w:t xml:space="preserve"> </w:t>
            </w:r>
            <w:r w:rsidRPr="00FF5A11">
              <w:rPr>
                <w:rFonts w:ascii="Times New Roman" w:eastAsia="Times New Roman" w:hAnsi="Times New Roman" w:cs="Times New Roman"/>
                <w:color w:val="4F81BD" w:themeColor="accent1"/>
                <w:spacing w:val="-4"/>
                <w:w w:val="82"/>
                <w:sz w:val="24"/>
                <w:szCs w:val="24"/>
                <w:lang w:val="en-US"/>
              </w:rPr>
              <w:t>C</w:t>
            </w:r>
            <w:r w:rsidRPr="00FF5A11">
              <w:rPr>
                <w:rFonts w:ascii="Times New Roman" w:eastAsia="Times New Roman" w:hAnsi="Times New Roman" w:cs="Times New Roman"/>
                <w:color w:val="4F81BD" w:themeColor="accent1"/>
                <w:spacing w:val="-8"/>
                <w:w w:val="78"/>
                <w:sz w:val="24"/>
                <w:szCs w:val="24"/>
                <w:lang w:val="en-US"/>
              </w:rPr>
              <w:t>D</w:t>
            </w:r>
            <w:r w:rsidRPr="00FF5A11">
              <w:rPr>
                <w:rFonts w:ascii="Times New Roman" w:eastAsia="Times New Roman" w:hAnsi="Times New Roman" w:cs="Times New Roman"/>
                <w:color w:val="4F81BD" w:themeColor="accent1"/>
                <w:w w:val="96"/>
                <w:sz w:val="24"/>
                <w:szCs w:val="24"/>
                <w:lang w:val="en-US"/>
              </w:rPr>
              <w:t>.</w:t>
            </w:r>
          </w:p>
          <w:p w:rsidR="00F752AE" w:rsidRPr="00672042" w:rsidRDefault="00F752AE" w:rsidP="00692BD1">
            <w:pPr>
              <w:pStyle w:val="Normal1"/>
              <w:rPr>
                <w:sz w:val="20"/>
              </w:rPr>
            </w:pPr>
          </w:p>
        </w:tc>
        <w:tc>
          <w:tcPr>
            <w:tcW w:w="2268" w:type="dxa"/>
          </w:tcPr>
          <w:p w:rsidR="00F752AE" w:rsidRPr="003D0489" w:rsidRDefault="00F752AE" w:rsidP="00692BD1">
            <w:pPr>
              <w:spacing w:before="2" w:line="243" w:lineRule="auto"/>
              <w:ind w:left="49" w:right="22" w:firstLine="165"/>
              <w:jc w:val="both"/>
              <w:rPr>
                <w:rFonts w:ascii="Times New Roman" w:eastAsia="Arial" w:hAnsi="Times New Roman" w:cs="Times New Roman"/>
                <w:sz w:val="24"/>
                <w:szCs w:val="24"/>
                <w:lang w:val="en-US"/>
              </w:rPr>
            </w:pPr>
            <w:r w:rsidRPr="003D0489">
              <w:rPr>
                <w:rFonts w:ascii="Times New Roman" w:eastAsia="Arial" w:hAnsi="Times New Roman" w:cs="Times New Roman"/>
                <w:spacing w:val="-10"/>
                <w:sz w:val="24"/>
                <w:szCs w:val="24"/>
                <w:lang w:val="en-US"/>
              </w:rPr>
              <w:t>1</w:t>
            </w:r>
            <w:r w:rsidRPr="003D0489">
              <w:rPr>
                <w:rFonts w:ascii="Times New Roman" w:eastAsia="Arial" w:hAnsi="Times New Roman" w:cs="Times New Roman"/>
                <w:sz w:val="24"/>
                <w:szCs w:val="24"/>
                <w:lang w:val="en-US"/>
              </w:rPr>
              <w:t>1.1.</w:t>
            </w:r>
            <w:r w:rsidRPr="003D0489">
              <w:rPr>
                <w:rFonts w:ascii="Times New Roman" w:eastAsia="Arial" w:hAnsi="Times New Roman" w:cs="Times New Roman"/>
                <w:spacing w:val="-10"/>
                <w:sz w:val="24"/>
                <w:szCs w:val="24"/>
                <w:lang w:val="en-US"/>
              </w:rPr>
              <w:t xml:space="preserve"> </w:t>
            </w:r>
            <w:r w:rsidRPr="003D0489">
              <w:rPr>
                <w:rFonts w:ascii="Times New Roman" w:eastAsia="Arial" w:hAnsi="Times New Roman" w:cs="Times New Roman"/>
                <w:w w:val="92"/>
                <w:sz w:val="24"/>
                <w:szCs w:val="24"/>
                <w:lang w:val="en-US"/>
              </w:rPr>
              <w:t>Loca</w:t>
            </w:r>
            <w:r w:rsidRPr="003D0489">
              <w:rPr>
                <w:rFonts w:ascii="Times New Roman" w:eastAsia="Arial" w:hAnsi="Times New Roman" w:cs="Times New Roman"/>
                <w:spacing w:val="-1"/>
                <w:w w:val="92"/>
                <w:sz w:val="24"/>
                <w:szCs w:val="24"/>
                <w:lang w:val="en-US"/>
              </w:rPr>
              <w:t>l</w:t>
            </w:r>
            <w:r w:rsidRPr="003D0489">
              <w:rPr>
                <w:rFonts w:ascii="Times New Roman" w:eastAsia="Arial" w:hAnsi="Times New Roman" w:cs="Times New Roman"/>
                <w:w w:val="92"/>
                <w:sz w:val="24"/>
                <w:szCs w:val="24"/>
                <w:lang w:val="en-US"/>
              </w:rPr>
              <w:t>iza</w:t>
            </w:r>
            <w:r w:rsidRPr="003D0489">
              <w:rPr>
                <w:rFonts w:ascii="Times New Roman" w:eastAsia="Arial" w:hAnsi="Times New Roman" w:cs="Times New Roman"/>
                <w:spacing w:val="22"/>
                <w:w w:val="92"/>
                <w:sz w:val="24"/>
                <w:szCs w:val="24"/>
                <w:lang w:val="en-US"/>
              </w:rPr>
              <w:t xml:space="preserve"> </w:t>
            </w:r>
            <w:r w:rsidRPr="003D0489">
              <w:rPr>
                <w:rFonts w:ascii="Times New Roman" w:eastAsia="Arial" w:hAnsi="Times New Roman" w:cs="Times New Roman"/>
                <w:sz w:val="24"/>
                <w:szCs w:val="24"/>
                <w:lang w:val="en-US"/>
              </w:rPr>
              <w:t>en un</w:t>
            </w:r>
            <w:r w:rsidRPr="003D0489">
              <w:rPr>
                <w:rFonts w:ascii="Times New Roman" w:eastAsia="Arial" w:hAnsi="Times New Roman" w:cs="Times New Roman"/>
                <w:spacing w:val="1"/>
                <w:sz w:val="24"/>
                <w:szCs w:val="24"/>
                <w:lang w:val="en-US"/>
              </w:rPr>
              <w:t xml:space="preserve"> </w:t>
            </w:r>
            <w:r w:rsidRPr="003D0489">
              <w:rPr>
                <w:rFonts w:ascii="Times New Roman" w:eastAsia="Arial" w:hAnsi="Times New Roman" w:cs="Times New Roman"/>
                <w:sz w:val="24"/>
                <w:szCs w:val="24"/>
                <w:lang w:val="en-US"/>
              </w:rPr>
              <w:t>mapa</w:t>
            </w:r>
            <w:r w:rsidRPr="003D0489">
              <w:rPr>
                <w:rFonts w:ascii="Times New Roman" w:eastAsia="Arial" w:hAnsi="Times New Roman" w:cs="Times New Roman"/>
                <w:spacing w:val="-13"/>
                <w:sz w:val="24"/>
                <w:szCs w:val="24"/>
                <w:lang w:val="en-US"/>
              </w:rPr>
              <w:t xml:space="preserve"> </w:t>
            </w:r>
            <w:r w:rsidRPr="003D0489">
              <w:rPr>
                <w:rFonts w:ascii="Times New Roman" w:eastAsia="Arial" w:hAnsi="Times New Roman" w:cs="Times New Roman"/>
                <w:sz w:val="24"/>
                <w:szCs w:val="24"/>
                <w:lang w:val="en-US"/>
              </w:rPr>
              <w:t>físico</w:t>
            </w:r>
            <w:r w:rsidRPr="003D0489">
              <w:rPr>
                <w:rFonts w:ascii="Times New Roman" w:eastAsia="Arial" w:hAnsi="Times New Roman" w:cs="Times New Roman"/>
                <w:spacing w:val="-11"/>
                <w:sz w:val="24"/>
                <w:szCs w:val="24"/>
                <w:lang w:val="en-US"/>
              </w:rPr>
              <w:t xml:space="preserve"> </w:t>
            </w:r>
            <w:r w:rsidRPr="003D0489">
              <w:rPr>
                <w:rFonts w:ascii="Times New Roman" w:eastAsia="Arial" w:hAnsi="Times New Roman" w:cs="Times New Roman"/>
                <w:w w:val="92"/>
                <w:sz w:val="24"/>
                <w:szCs w:val="24"/>
                <w:lang w:val="en-US"/>
              </w:rPr>
              <w:t>m</w:t>
            </w:r>
            <w:r w:rsidRPr="003D0489">
              <w:rPr>
                <w:rFonts w:ascii="Times New Roman" w:eastAsia="Arial" w:hAnsi="Times New Roman" w:cs="Times New Roman"/>
                <w:spacing w:val="-1"/>
                <w:w w:val="92"/>
                <w:sz w:val="24"/>
                <w:szCs w:val="24"/>
                <w:lang w:val="en-US"/>
              </w:rPr>
              <w:t>u</w:t>
            </w:r>
            <w:r w:rsidRPr="003D0489">
              <w:rPr>
                <w:rFonts w:ascii="Times New Roman" w:eastAsia="Arial" w:hAnsi="Times New Roman" w:cs="Times New Roman"/>
                <w:w w:val="92"/>
                <w:sz w:val="24"/>
                <w:szCs w:val="24"/>
                <w:lang w:val="en-US"/>
              </w:rPr>
              <w:t>ndi</w:t>
            </w:r>
            <w:r w:rsidRPr="003D0489">
              <w:rPr>
                <w:rFonts w:ascii="Times New Roman" w:eastAsia="Arial" w:hAnsi="Times New Roman" w:cs="Times New Roman"/>
                <w:spacing w:val="-1"/>
                <w:w w:val="92"/>
                <w:sz w:val="24"/>
                <w:szCs w:val="24"/>
                <w:lang w:val="en-US"/>
              </w:rPr>
              <w:t>a</w:t>
            </w:r>
            <w:r w:rsidRPr="003D0489">
              <w:rPr>
                <w:rFonts w:ascii="Times New Roman" w:eastAsia="Arial" w:hAnsi="Times New Roman" w:cs="Times New Roman"/>
                <w:w w:val="92"/>
                <w:sz w:val="24"/>
                <w:szCs w:val="24"/>
                <w:lang w:val="en-US"/>
              </w:rPr>
              <w:t>l</w:t>
            </w:r>
            <w:r w:rsidRPr="003D0489">
              <w:rPr>
                <w:rFonts w:ascii="Times New Roman" w:eastAsia="Arial" w:hAnsi="Times New Roman" w:cs="Times New Roman"/>
                <w:spacing w:val="22"/>
                <w:w w:val="92"/>
                <w:sz w:val="24"/>
                <w:szCs w:val="24"/>
                <w:lang w:val="en-US"/>
              </w:rPr>
              <w:t xml:space="preserve"> </w:t>
            </w:r>
            <w:r w:rsidRPr="003D0489">
              <w:rPr>
                <w:rFonts w:ascii="Times New Roman" w:eastAsia="Arial" w:hAnsi="Times New Roman" w:cs="Times New Roman"/>
                <w:sz w:val="24"/>
                <w:szCs w:val="24"/>
                <w:lang w:val="en-US"/>
              </w:rPr>
              <w:t xml:space="preserve">los </w:t>
            </w:r>
            <w:r w:rsidRPr="003D0489">
              <w:rPr>
                <w:rFonts w:ascii="Times New Roman" w:eastAsia="Arial" w:hAnsi="Times New Roman" w:cs="Times New Roman"/>
                <w:w w:val="93"/>
                <w:sz w:val="24"/>
                <w:szCs w:val="24"/>
                <w:lang w:val="en-US"/>
              </w:rPr>
              <w:t>pr</w:t>
            </w:r>
            <w:r w:rsidRPr="003D0489">
              <w:rPr>
                <w:rFonts w:ascii="Times New Roman" w:eastAsia="Arial" w:hAnsi="Times New Roman" w:cs="Times New Roman"/>
                <w:spacing w:val="-1"/>
                <w:w w:val="93"/>
                <w:sz w:val="24"/>
                <w:szCs w:val="24"/>
                <w:lang w:val="en-US"/>
              </w:rPr>
              <w:t>i</w:t>
            </w:r>
            <w:r w:rsidRPr="003D0489">
              <w:rPr>
                <w:rFonts w:ascii="Times New Roman" w:eastAsia="Arial" w:hAnsi="Times New Roman" w:cs="Times New Roman"/>
                <w:w w:val="93"/>
                <w:sz w:val="24"/>
                <w:szCs w:val="24"/>
                <w:lang w:val="en-US"/>
              </w:rPr>
              <w:t>nci</w:t>
            </w:r>
            <w:r w:rsidRPr="003D0489">
              <w:rPr>
                <w:rFonts w:ascii="Times New Roman" w:eastAsia="Arial" w:hAnsi="Times New Roman" w:cs="Times New Roman"/>
                <w:spacing w:val="-1"/>
                <w:w w:val="93"/>
                <w:sz w:val="24"/>
                <w:szCs w:val="24"/>
                <w:lang w:val="en-US"/>
              </w:rPr>
              <w:t>p</w:t>
            </w:r>
            <w:r w:rsidRPr="003D0489">
              <w:rPr>
                <w:rFonts w:ascii="Times New Roman" w:eastAsia="Arial" w:hAnsi="Times New Roman" w:cs="Times New Roman"/>
                <w:w w:val="93"/>
                <w:sz w:val="24"/>
                <w:szCs w:val="24"/>
                <w:lang w:val="en-US"/>
              </w:rPr>
              <w:t>al</w:t>
            </w:r>
            <w:r w:rsidRPr="003D0489">
              <w:rPr>
                <w:rFonts w:ascii="Times New Roman" w:eastAsia="Arial" w:hAnsi="Times New Roman" w:cs="Times New Roman"/>
                <w:spacing w:val="-1"/>
                <w:w w:val="93"/>
                <w:sz w:val="24"/>
                <w:szCs w:val="24"/>
                <w:lang w:val="en-US"/>
              </w:rPr>
              <w:t>e</w:t>
            </w:r>
            <w:r w:rsidRPr="003D0489">
              <w:rPr>
                <w:rFonts w:ascii="Times New Roman" w:eastAsia="Arial" w:hAnsi="Times New Roman" w:cs="Times New Roman"/>
                <w:w w:val="93"/>
                <w:sz w:val="24"/>
                <w:szCs w:val="24"/>
                <w:lang w:val="en-US"/>
              </w:rPr>
              <w:t xml:space="preserve">s </w:t>
            </w:r>
            <w:r w:rsidRPr="003D0489">
              <w:rPr>
                <w:rFonts w:ascii="Times New Roman" w:eastAsia="Arial" w:hAnsi="Times New Roman" w:cs="Times New Roman"/>
                <w:sz w:val="24"/>
                <w:szCs w:val="24"/>
                <w:lang w:val="en-US"/>
              </w:rPr>
              <w:t>ele</w:t>
            </w:r>
            <w:r w:rsidRPr="003D0489">
              <w:rPr>
                <w:rFonts w:ascii="Times New Roman" w:eastAsia="Arial" w:hAnsi="Times New Roman" w:cs="Times New Roman"/>
                <w:spacing w:val="-1"/>
                <w:sz w:val="24"/>
                <w:szCs w:val="24"/>
                <w:lang w:val="en-US"/>
              </w:rPr>
              <w:t>m</w:t>
            </w:r>
            <w:r w:rsidRPr="003D0489">
              <w:rPr>
                <w:rFonts w:ascii="Times New Roman" w:eastAsia="Arial" w:hAnsi="Times New Roman" w:cs="Times New Roman"/>
                <w:sz w:val="24"/>
                <w:szCs w:val="24"/>
                <w:lang w:val="en-US"/>
              </w:rPr>
              <w:t>entos</w:t>
            </w:r>
            <w:r w:rsidRPr="003D0489">
              <w:rPr>
                <w:rFonts w:ascii="Times New Roman" w:eastAsia="Arial" w:hAnsi="Times New Roman" w:cs="Times New Roman"/>
                <w:spacing w:val="3"/>
                <w:sz w:val="24"/>
                <w:szCs w:val="24"/>
                <w:lang w:val="en-US"/>
              </w:rPr>
              <w:t xml:space="preserve"> </w:t>
            </w:r>
            <w:proofErr w:type="gramStart"/>
            <w:r w:rsidRPr="003D0489">
              <w:rPr>
                <w:rFonts w:ascii="Times New Roman" w:eastAsia="Arial" w:hAnsi="Times New Roman" w:cs="Times New Roman"/>
                <w:sz w:val="24"/>
                <w:szCs w:val="24"/>
                <w:lang w:val="en-US"/>
              </w:rPr>
              <w:t xml:space="preserve">y </w:t>
            </w:r>
            <w:r w:rsidRPr="003D0489">
              <w:rPr>
                <w:rFonts w:ascii="Times New Roman" w:eastAsia="Arial" w:hAnsi="Times New Roman" w:cs="Times New Roman"/>
                <w:spacing w:val="5"/>
                <w:sz w:val="24"/>
                <w:szCs w:val="24"/>
                <w:lang w:val="en-US"/>
              </w:rPr>
              <w:t xml:space="preserve"> </w:t>
            </w:r>
            <w:r w:rsidRPr="003D0489">
              <w:rPr>
                <w:rFonts w:ascii="Times New Roman" w:eastAsia="Arial" w:hAnsi="Times New Roman" w:cs="Times New Roman"/>
                <w:sz w:val="24"/>
                <w:szCs w:val="24"/>
                <w:lang w:val="en-US"/>
              </w:rPr>
              <w:t>referen</w:t>
            </w:r>
            <w:r w:rsidRPr="003D0489">
              <w:rPr>
                <w:rFonts w:ascii="Times New Roman" w:eastAsia="Arial" w:hAnsi="Times New Roman" w:cs="Times New Roman"/>
                <w:spacing w:val="-1"/>
                <w:sz w:val="24"/>
                <w:szCs w:val="24"/>
                <w:lang w:val="en-US"/>
              </w:rPr>
              <w:t>c</w:t>
            </w:r>
            <w:r w:rsidRPr="003D0489">
              <w:rPr>
                <w:rFonts w:ascii="Times New Roman" w:eastAsia="Arial" w:hAnsi="Times New Roman" w:cs="Times New Roman"/>
                <w:sz w:val="24"/>
                <w:szCs w:val="24"/>
                <w:lang w:val="en-US"/>
              </w:rPr>
              <w:t>ias</w:t>
            </w:r>
            <w:proofErr w:type="gramEnd"/>
            <w:r w:rsidRPr="003D0489">
              <w:rPr>
                <w:rFonts w:ascii="Times New Roman" w:eastAsia="Arial" w:hAnsi="Times New Roman" w:cs="Times New Roman"/>
                <w:sz w:val="24"/>
                <w:szCs w:val="24"/>
                <w:lang w:val="en-US"/>
              </w:rPr>
              <w:t xml:space="preserve"> físicas:</w:t>
            </w:r>
            <w:r w:rsidRPr="003D0489">
              <w:rPr>
                <w:rFonts w:ascii="Times New Roman" w:eastAsia="Arial" w:hAnsi="Times New Roman" w:cs="Times New Roman"/>
                <w:spacing w:val="19"/>
                <w:sz w:val="24"/>
                <w:szCs w:val="24"/>
                <w:lang w:val="en-US"/>
              </w:rPr>
              <w:t xml:space="preserve"> </w:t>
            </w:r>
            <w:r w:rsidRPr="003D0489">
              <w:rPr>
                <w:rFonts w:ascii="Times New Roman" w:eastAsia="Arial" w:hAnsi="Times New Roman" w:cs="Times New Roman"/>
                <w:sz w:val="24"/>
                <w:szCs w:val="24"/>
                <w:lang w:val="en-US"/>
              </w:rPr>
              <w:t>mares</w:t>
            </w:r>
            <w:r w:rsidRPr="003D0489">
              <w:rPr>
                <w:rFonts w:ascii="Times New Roman" w:eastAsia="Arial" w:hAnsi="Times New Roman" w:cs="Times New Roman"/>
                <w:spacing w:val="23"/>
                <w:sz w:val="24"/>
                <w:szCs w:val="24"/>
                <w:lang w:val="en-US"/>
              </w:rPr>
              <w:t xml:space="preserve"> </w:t>
            </w:r>
            <w:r w:rsidRPr="003D0489">
              <w:rPr>
                <w:rFonts w:ascii="Times New Roman" w:eastAsia="Arial" w:hAnsi="Times New Roman" w:cs="Times New Roman"/>
                <w:sz w:val="24"/>
                <w:szCs w:val="24"/>
                <w:lang w:val="en-US"/>
              </w:rPr>
              <w:t xml:space="preserve">y </w:t>
            </w:r>
            <w:r w:rsidRPr="003D0489">
              <w:rPr>
                <w:rFonts w:ascii="Times New Roman" w:eastAsia="Arial" w:hAnsi="Times New Roman" w:cs="Times New Roman"/>
                <w:spacing w:val="5"/>
                <w:sz w:val="24"/>
                <w:szCs w:val="24"/>
                <w:lang w:val="en-US"/>
              </w:rPr>
              <w:t xml:space="preserve"> </w:t>
            </w:r>
            <w:r w:rsidRPr="003D0489">
              <w:rPr>
                <w:rFonts w:ascii="Times New Roman" w:eastAsia="Arial" w:hAnsi="Times New Roman" w:cs="Times New Roman"/>
                <w:w w:val="93"/>
                <w:sz w:val="24"/>
                <w:szCs w:val="24"/>
                <w:lang w:val="en-US"/>
              </w:rPr>
              <w:t>océanos, contin</w:t>
            </w:r>
            <w:r w:rsidRPr="003D0489">
              <w:rPr>
                <w:rFonts w:ascii="Times New Roman" w:eastAsia="Arial" w:hAnsi="Times New Roman" w:cs="Times New Roman"/>
                <w:spacing w:val="-1"/>
                <w:w w:val="93"/>
                <w:sz w:val="24"/>
                <w:szCs w:val="24"/>
                <w:lang w:val="en-US"/>
              </w:rPr>
              <w:t>e</w:t>
            </w:r>
            <w:r w:rsidRPr="003D0489">
              <w:rPr>
                <w:rFonts w:ascii="Times New Roman" w:eastAsia="Arial" w:hAnsi="Times New Roman" w:cs="Times New Roman"/>
                <w:w w:val="93"/>
                <w:sz w:val="24"/>
                <w:szCs w:val="24"/>
                <w:lang w:val="en-US"/>
              </w:rPr>
              <w:t>ntes,</w:t>
            </w:r>
            <w:r w:rsidRPr="003D0489">
              <w:rPr>
                <w:rFonts w:ascii="Times New Roman" w:eastAsia="Arial" w:hAnsi="Times New Roman" w:cs="Times New Roman"/>
                <w:spacing w:val="9"/>
                <w:w w:val="93"/>
                <w:sz w:val="24"/>
                <w:szCs w:val="24"/>
                <w:lang w:val="en-US"/>
              </w:rPr>
              <w:t xml:space="preserve"> </w:t>
            </w:r>
            <w:r w:rsidRPr="003D0489">
              <w:rPr>
                <w:rFonts w:ascii="Times New Roman" w:eastAsia="Arial" w:hAnsi="Times New Roman" w:cs="Times New Roman"/>
                <w:sz w:val="24"/>
                <w:szCs w:val="24"/>
                <w:lang w:val="en-US"/>
              </w:rPr>
              <w:t>is</w:t>
            </w:r>
            <w:r w:rsidRPr="003D0489">
              <w:rPr>
                <w:rFonts w:ascii="Times New Roman" w:eastAsia="Arial" w:hAnsi="Times New Roman" w:cs="Times New Roman"/>
                <w:spacing w:val="-1"/>
                <w:sz w:val="24"/>
                <w:szCs w:val="24"/>
                <w:lang w:val="en-US"/>
              </w:rPr>
              <w:t>l</w:t>
            </w:r>
            <w:r w:rsidRPr="003D0489">
              <w:rPr>
                <w:rFonts w:ascii="Times New Roman" w:eastAsia="Arial" w:hAnsi="Times New Roman" w:cs="Times New Roman"/>
                <w:sz w:val="24"/>
                <w:szCs w:val="24"/>
                <w:lang w:val="en-US"/>
              </w:rPr>
              <w:t>as</w:t>
            </w:r>
            <w:r w:rsidRPr="003D0489">
              <w:rPr>
                <w:rFonts w:ascii="Times New Roman" w:eastAsia="Arial" w:hAnsi="Times New Roman" w:cs="Times New Roman"/>
                <w:spacing w:val="-16"/>
                <w:sz w:val="24"/>
                <w:szCs w:val="24"/>
                <w:lang w:val="en-US"/>
              </w:rPr>
              <w:t xml:space="preserve"> </w:t>
            </w:r>
            <w:r w:rsidRPr="003D0489">
              <w:rPr>
                <w:rFonts w:ascii="Times New Roman" w:eastAsia="Arial" w:hAnsi="Times New Roman" w:cs="Times New Roman"/>
                <w:sz w:val="24"/>
                <w:szCs w:val="24"/>
                <w:lang w:val="en-US"/>
              </w:rPr>
              <w:t>y</w:t>
            </w:r>
            <w:r w:rsidRPr="003D0489">
              <w:rPr>
                <w:rFonts w:ascii="Times New Roman" w:eastAsia="Arial" w:hAnsi="Times New Roman" w:cs="Times New Roman"/>
                <w:spacing w:val="1"/>
                <w:sz w:val="24"/>
                <w:szCs w:val="24"/>
                <w:lang w:val="en-US"/>
              </w:rPr>
              <w:t xml:space="preserve"> </w:t>
            </w:r>
            <w:r w:rsidRPr="003D0489">
              <w:rPr>
                <w:rFonts w:ascii="Times New Roman" w:eastAsia="Arial" w:hAnsi="Times New Roman" w:cs="Times New Roman"/>
                <w:w w:val="92"/>
                <w:sz w:val="24"/>
                <w:szCs w:val="24"/>
                <w:lang w:val="en-US"/>
              </w:rPr>
              <w:t>arch</w:t>
            </w:r>
            <w:r w:rsidRPr="003D0489">
              <w:rPr>
                <w:rFonts w:ascii="Times New Roman" w:eastAsia="Arial" w:hAnsi="Times New Roman" w:cs="Times New Roman"/>
                <w:spacing w:val="-1"/>
                <w:w w:val="92"/>
                <w:sz w:val="24"/>
                <w:szCs w:val="24"/>
                <w:lang w:val="en-US"/>
              </w:rPr>
              <w:t>i</w:t>
            </w:r>
            <w:r w:rsidRPr="003D0489">
              <w:rPr>
                <w:rFonts w:ascii="Times New Roman" w:eastAsia="Arial" w:hAnsi="Times New Roman" w:cs="Times New Roman"/>
                <w:w w:val="92"/>
                <w:sz w:val="24"/>
                <w:szCs w:val="24"/>
                <w:lang w:val="en-US"/>
              </w:rPr>
              <w:t>pi</w:t>
            </w:r>
            <w:r w:rsidRPr="003D0489">
              <w:rPr>
                <w:rFonts w:ascii="Times New Roman" w:eastAsia="Arial" w:hAnsi="Times New Roman" w:cs="Times New Roman"/>
                <w:spacing w:val="-1"/>
                <w:w w:val="92"/>
                <w:sz w:val="24"/>
                <w:szCs w:val="24"/>
                <w:lang w:val="en-US"/>
              </w:rPr>
              <w:t>é</w:t>
            </w:r>
            <w:r w:rsidRPr="003D0489">
              <w:rPr>
                <w:rFonts w:ascii="Times New Roman" w:eastAsia="Arial" w:hAnsi="Times New Roman" w:cs="Times New Roman"/>
                <w:w w:val="92"/>
                <w:sz w:val="24"/>
                <w:szCs w:val="24"/>
                <w:lang w:val="en-US"/>
              </w:rPr>
              <w:t>la</w:t>
            </w:r>
            <w:r w:rsidRPr="003D0489">
              <w:rPr>
                <w:rFonts w:ascii="Times New Roman" w:eastAsia="Arial" w:hAnsi="Times New Roman" w:cs="Times New Roman"/>
                <w:spacing w:val="-1"/>
                <w:w w:val="92"/>
                <w:sz w:val="24"/>
                <w:szCs w:val="24"/>
                <w:lang w:val="en-US"/>
              </w:rPr>
              <w:t>g</w:t>
            </w:r>
            <w:r w:rsidRPr="003D0489">
              <w:rPr>
                <w:rFonts w:ascii="Times New Roman" w:eastAsia="Arial" w:hAnsi="Times New Roman" w:cs="Times New Roman"/>
                <w:w w:val="92"/>
                <w:sz w:val="24"/>
                <w:szCs w:val="24"/>
                <w:lang w:val="en-US"/>
              </w:rPr>
              <w:t>os</w:t>
            </w:r>
            <w:r w:rsidRPr="003D0489">
              <w:rPr>
                <w:rFonts w:ascii="Times New Roman" w:eastAsia="Arial" w:hAnsi="Times New Roman" w:cs="Times New Roman"/>
                <w:spacing w:val="18"/>
                <w:w w:val="92"/>
                <w:sz w:val="24"/>
                <w:szCs w:val="24"/>
                <w:lang w:val="en-US"/>
              </w:rPr>
              <w:t xml:space="preserve"> </w:t>
            </w:r>
            <w:r w:rsidRPr="003D0489">
              <w:rPr>
                <w:rFonts w:ascii="Times New Roman" w:eastAsia="Arial" w:hAnsi="Times New Roman" w:cs="Times New Roman"/>
                <w:sz w:val="24"/>
                <w:szCs w:val="24"/>
                <w:lang w:val="en-US"/>
              </w:rPr>
              <w:t>m</w:t>
            </w:r>
            <w:r w:rsidRPr="003D0489">
              <w:rPr>
                <w:rFonts w:ascii="Times New Roman" w:eastAsia="Arial" w:hAnsi="Times New Roman" w:cs="Times New Roman"/>
                <w:spacing w:val="-1"/>
                <w:sz w:val="24"/>
                <w:szCs w:val="24"/>
                <w:lang w:val="en-US"/>
              </w:rPr>
              <w:t>á</w:t>
            </w:r>
            <w:r w:rsidRPr="003D0489">
              <w:rPr>
                <w:rFonts w:ascii="Times New Roman" w:eastAsia="Arial" w:hAnsi="Times New Roman" w:cs="Times New Roman"/>
                <w:sz w:val="24"/>
                <w:szCs w:val="24"/>
                <w:lang w:val="en-US"/>
              </w:rPr>
              <w:t>s</w:t>
            </w:r>
            <w:r w:rsidRPr="003D0489">
              <w:rPr>
                <w:rFonts w:ascii="Times New Roman" w:eastAsia="Arial" w:hAnsi="Times New Roman" w:cs="Times New Roman"/>
                <w:spacing w:val="-14"/>
                <w:sz w:val="24"/>
                <w:szCs w:val="24"/>
                <w:lang w:val="en-US"/>
              </w:rPr>
              <w:t xml:space="preserve"> </w:t>
            </w:r>
            <w:r w:rsidRPr="003D0489">
              <w:rPr>
                <w:rFonts w:ascii="Times New Roman" w:eastAsia="Arial" w:hAnsi="Times New Roman" w:cs="Times New Roman"/>
                <w:w w:val="93"/>
                <w:sz w:val="24"/>
                <w:szCs w:val="24"/>
                <w:lang w:val="en-US"/>
              </w:rPr>
              <w:t>import</w:t>
            </w:r>
            <w:r w:rsidRPr="003D0489">
              <w:rPr>
                <w:rFonts w:ascii="Times New Roman" w:eastAsia="Arial" w:hAnsi="Times New Roman" w:cs="Times New Roman"/>
                <w:spacing w:val="-1"/>
                <w:w w:val="93"/>
                <w:sz w:val="24"/>
                <w:szCs w:val="24"/>
                <w:lang w:val="en-US"/>
              </w:rPr>
              <w:t>a</w:t>
            </w:r>
            <w:r w:rsidRPr="003D0489">
              <w:rPr>
                <w:rFonts w:ascii="Times New Roman" w:eastAsia="Arial" w:hAnsi="Times New Roman" w:cs="Times New Roman"/>
                <w:w w:val="93"/>
                <w:sz w:val="24"/>
                <w:szCs w:val="24"/>
                <w:lang w:val="en-US"/>
              </w:rPr>
              <w:t>ntes,</w:t>
            </w:r>
            <w:r w:rsidRPr="003D0489">
              <w:rPr>
                <w:rFonts w:ascii="Times New Roman" w:eastAsia="Arial" w:hAnsi="Times New Roman" w:cs="Times New Roman"/>
                <w:spacing w:val="9"/>
                <w:w w:val="93"/>
                <w:sz w:val="24"/>
                <w:szCs w:val="24"/>
                <w:lang w:val="en-US"/>
              </w:rPr>
              <w:t xml:space="preserve"> </w:t>
            </w:r>
            <w:r w:rsidRPr="003D0489">
              <w:rPr>
                <w:rFonts w:ascii="Times New Roman" w:eastAsia="Arial" w:hAnsi="Times New Roman" w:cs="Times New Roman"/>
                <w:sz w:val="24"/>
                <w:szCs w:val="24"/>
                <w:lang w:val="en-US"/>
              </w:rPr>
              <w:t>ad</w:t>
            </w:r>
            <w:r w:rsidRPr="003D0489">
              <w:rPr>
                <w:rFonts w:ascii="Times New Roman" w:eastAsia="Arial" w:hAnsi="Times New Roman" w:cs="Times New Roman"/>
                <w:spacing w:val="-1"/>
                <w:sz w:val="24"/>
                <w:szCs w:val="24"/>
                <w:lang w:val="en-US"/>
              </w:rPr>
              <w:t>e</w:t>
            </w:r>
            <w:r w:rsidRPr="003D0489">
              <w:rPr>
                <w:rFonts w:ascii="Times New Roman" w:eastAsia="Arial" w:hAnsi="Times New Roman" w:cs="Times New Roman"/>
                <w:sz w:val="24"/>
                <w:szCs w:val="24"/>
                <w:lang w:val="en-US"/>
              </w:rPr>
              <w:t>más de</w:t>
            </w:r>
            <w:r w:rsidRPr="003D0489">
              <w:rPr>
                <w:rFonts w:ascii="Times New Roman" w:eastAsia="Arial" w:hAnsi="Times New Roman" w:cs="Times New Roman"/>
                <w:spacing w:val="-15"/>
                <w:sz w:val="24"/>
                <w:szCs w:val="24"/>
                <w:lang w:val="en-US"/>
              </w:rPr>
              <w:t xml:space="preserve"> </w:t>
            </w:r>
            <w:r w:rsidRPr="003D0489">
              <w:rPr>
                <w:rFonts w:ascii="Times New Roman" w:eastAsia="Arial" w:hAnsi="Times New Roman" w:cs="Times New Roman"/>
                <w:sz w:val="24"/>
                <w:szCs w:val="24"/>
                <w:lang w:val="en-US"/>
              </w:rPr>
              <w:t>los</w:t>
            </w:r>
            <w:r w:rsidRPr="003D0489">
              <w:rPr>
                <w:rFonts w:ascii="Times New Roman" w:eastAsia="Arial" w:hAnsi="Times New Roman" w:cs="Times New Roman"/>
                <w:spacing w:val="-16"/>
                <w:sz w:val="24"/>
                <w:szCs w:val="24"/>
                <w:lang w:val="en-US"/>
              </w:rPr>
              <w:t xml:space="preserve"> </w:t>
            </w:r>
            <w:r w:rsidRPr="003D0489">
              <w:rPr>
                <w:rFonts w:ascii="Times New Roman" w:eastAsia="Arial" w:hAnsi="Times New Roman" w:cs="Times New Roman"/>
                <w:w w:val="93"/>
                <w:sz w:val="24"/>
                <w:szCs w:val="24"/>
                <w:lang w:val="en-US"/>
              </w:rPr>
              <w:t xml:space="preserve">ríos </w:t>
            </w:r>
            <w:r w:rsidRPr="003D0489">
              <w:rPr>
                <w:rFonts w:ascii="Times New Roman" w:eastAsia="Arial" w:hAnsi="Times New Roman" w:cs="Times New Roman"/>
                <w:sz w:val="24"/>
                <w:szCs w:val="24"/>
                <w:lang w:val="en-US"/>
              </w:rPr>
              <w:t>y</w:t>
            </w:r>
            <w:r w:rsidRPr="003D0489">
              <w:rPr>
                <w:rFonts w:ascii="Times New Roman" w:eastAsia="Arial" w:hAnsi="Times New Roman" w:cs="Times New Roman"/>
                <w:spacing w:val="-8"/>
                <w:sz w:val="24"/>
                <w:szCs w:val="24"/>
                <w:lang w:val="en-US"/>
              </w:rPr>
              <w:t xml:space="preserve"> </w:t>
            </w:r>
            <w:r w:rsidRPr="003D0489">
              <w:rPr>
                <w:rFonts w:ascii="Times New Roman" w:eastAsia="Arial" w:hAnsi="Times New Roman" w:cs="Times New Roman"/>
                <w:sz w:val="24"/>
                <w:szCs w:val="24"/>
                <w:lang w:val="en-US"/>
              </w:rPr>
              <w:t>las</w:t>
            </w:r>
            <w:r w:rsidRPr="003D0489">
              <w:rPr>
                <w:rFonts w:ascii="Times New Roman" w:eastAsia="Arial" w:hAnsi="Times New Roman" w:cs="Times New Roman"/>
                <w:spacing w:val="-16"/>
                <w:sz w:val="24"/>
                <w:szCs w:val="24"/>
                <w:lang w:val="en-US"/>
              </w:rPr>
              <w:t xml:space="preserve"> </w:t>
            </w:r>
            <w:r w:rsidRPr="003D0489">
              <w:rPr>
                <w:rFonts w:ascii="Times New Roman" w:eastAsia="Arial" w:hAnsi="Times New Roman" w:cs="Times New Roman"/>
                <w:w w:val="92"/>
                <w:sz w:val="24"/>
                <w:szCs w:val="24"/>
                <w:lang w:val="en-US"/>
              </w:rPr>
              <w:t>pr</w:t>
            </w:r>
            <w:r w:rsidRPr="003D0489">
              <w:rPr>
                <w:rFonts w:ascii="Times New Roman" w:eastAsia="Arial" w:hAnsi="Times New Roman" w:cs="Times New Roman"/>
                <w:spacing w:val="-1"/>
                <w:w w:val="92"/>
                <w:sz w:val="24"/>
                <w:szCs w:val="24"/>
                <w:lang w:val="en-US"/>
              </w:rPr>
              <w:t>i</w:t>
            </w:r>
            <w:r w:rsidRPr="003D0489">
              <w:rPr>
                <w:rFonts w:ascii="Times New Roman" w:eastAsia="Arial" w:hAnsi="Times New Roman" w:cs="Times New Roman"/>
                <w:w w:val="92"/>
                <w:sz w:val="24"/>
                <w:szCs w:val="24"/>
                <w:lang w:val="en-US"/>
              </w:rPr>
              <w:t>ncip</w:t>
            </w:r>
            <w:r w:rsidRPr="003D0489">
              <w:rPr>
                <w:rFonts w:ascii="Times New Roman" w:eastAsia="Arial" w:hAnsi="Times New Roman" w:cs="Times New Roman"/>
                <w:spacing w:val="-1"/>
                <w:w w:val="92"/>
                <w:sz w:val="24"/>
                <w:szCs w:val="24"/>
                <w:lang w:val="en-US"/>
              </w:rPr>
              <w:t>a</w:t>
            </w:r>
            <w:r w:rsidRPr="003D0489">
              <w:rPr>
                <w:rFonts w:ascii="Times New Roman" w:eastAsia="Arial" w:hAnsi="Times New Roman" w:cs="Times New Roman"/>
                <w:w w:val="92"/>
                <w:sz w:val="24"/>
                <w:szCs w:val="24"/>
                <w:lang w:val="en-US"/>
              </w:rPr>
              <w:t>les</w:t>
            </w:r>
            <w:r w:rsidRPr="003D0489">
              <w:rPr>
                <w:rFonts w:ascii="Times New Roman" w:eastAsia="Arial" w:hAnsi="Times New Roman" w:cs="Times New Roman"/>
                <w:spacing w:val="7"/>
                <w:w w:val="92"/>
                <w:sz w:val="24"/>
                <w:szCs w:val="24"/>
                <w:lang w:val="en-US"/>
              </w:rPr>
              <w:t xml:space="preserve"> </w:t>
            </w:r>
            <w:r w:rsidRPr="003D0489">
              <w:rPr>
                <w:rFonts w:ascii="Times New Roman" w:eastAsia="Arial" w:hAnsi="Times New Roman" w:cs="Times New Roman"/>
                <w:w w:val="92"/>
                <w:sz w:val="24"/>
                <w:szCs w:val="24"/>
                <w:lang w:val="en-US"/>
              </w:rPr>
              <w:t>c</w:t>
            </w:r>
            <w:r w:rsidRPr="003D0489">
              <w:rPr>
                <w:rFonts w:ascii="Times New Roman" w:eastAsia="Arial" w:hAnsi="Times New Roman" w:cs="Times New Roman"/>
                <w:spacing w:val="-1"/>
                <w:w w:val="92"/>
                <w:sz w:val="24"/>
                <w:szCs w:val="24"/>
                <w:lang w:val="en-US"/>
              </w:rPr>
              <w:t>a</w:t>
            </w:r>
            <w:r w:rsidRPr="003D0489">
              <w:rPr>
                <w:rFonts w:ascii="Times New Roman" w:eastAsia="Arial" w:hAnsi="Times New Roman" w:cs="Times New Roman"/>
                <w:w w:val="92"/>
                <w:sz w:val="24"/>
                <w:szCs w:val="24"/>
                <w:lang w:val="en-US"/>
              </w:rPr>
              <w:t>de</w:t>
            </w:r>
            <w:r w:rsidRPr="003D0489">
              <w:rPr>
                <w:rFonts w:ascii="Times New Roman" w:eastAsia="Arial" w:hAnsi="Times New Roman" w:cs="Times New Roman"/>
                <w:spacing w:val="-1"/>
                <w:w w:val="92"/>
                <w:sz w:val="24"/>
                <w:szCs w:val="24"/>
                <w:lang w:val="en-US"/>
              </w:rPr>
              <w:t>n</w:t>
            </w:r>
            <w:r w:rsidRPr="003D0489">
              <w:rPr>
                <w:rFonts w:ascii="Times New Roman" w:eastAsia="Arial" w:hAnsi="Times New Roman" w:cs="Times New Roman"/>
                <w:w w:val="92"/>
                <w:sz w:val="24"/>
                <w:szCs w:val="24"/>
                <w:lang w:val="en-US"/>
              </w:rPr>
              <w:t>as</w:t>
            </w:r>
            <w:r w:rsidRPr="003D0489">
              <w:rPr>
                <w:rFonts w:ascii="Times New Roman" w:eastAsia="Arial" w:hAnsi="Times New Roman" w:cs="Times New Roman"/>
                <w:spacing w:val="6"/>
                <w:w w:val="92"/>
                <w:sz w:val="24"/>
                <w:szCs w:val="24"/>
                <w:lang w:val="en-US"/>
              </w:rPr>
              <w:t xml:space="preserve"> </w:t>
            </w:r>
            <w:r w:rsidRPr="003D0489">
              <w:rPr>
                <w:rFonts w:ascii="Times New Roman" w:eastAsia="Arial" w:hAnsi="Times New Roman" w:cs="Times New Roman"/>
                <w:sz w:val="24"/>
                <w:szCs w:val="24"/>
                <w:lang w:val="en-US"/>
              </w:rPr>
              <w:t>montañ</w:t>
            </w:r>
            <w:r w:rsidRPr="003D0489">
              <w:rPr>
                <w:rFonts w:ascii="Times New Roman" w:eastAsia="Arial" w:hAnsi="Times New Roman" w:cs="Times New Roman"/>
                <w:spacing w:val="-1"/>
                <w:sz w:val="24"/>
                <w:szCs w:val="24"/>
                <w:lang w:val="en-US"/>
              </w:rPr>
              <w:t>o</w:t>
            </w:r>
            <w:r w:rsidRPr="003D0489">
              <w:rPr>
                <w:rFonts w:ascii="Times New Roman" w:eastAsia="Arial" w:hAnsi="Times New Roman" w:cs="Times New Roman"/>
                <w:sz w:val="24"/>
                <w:szCs w:val="24"/>
                <w:lang w:val="en-US"/>
              </w:rPr>
              <w:t>sas.</w:t>
            </w:r>
          </w:p>
          <w:p w:rsidR="00F752AE" w:rsidRPr="00095D05" w:rsidRDefault="00F752AE" w:rsidP="00692BD1">
            <w:pPr>
              <w:pStyle w:val="Normal1"/>
            </w:pPr>
          </w:p>
        </w:tc>
        <w:tc>
          <w:tcPr>
            <w:tcW w:w="2552" w:type="dxa"/>
          </w:tcPr>
          <w:p w:rsidR="00F752AE" w:rsidRPr="00095D05" w:rsidRDefault="00F752AE" w:rsidP="00692BD1">
            <w:pPr>
              <w:pStyle w:val="Normal1"/>
              <w:jc w:val="center"/>
            </w:pPr>
            <w:r w:rsidRPr="00095D05">
              <w:t xml:space="preserve">Actividades de clase y </w:t>
            </w:r>
          </w:p>
          <w:p w:rsidR="00F752AE" w:rsidRPr="00095D05" w:rsidRDefault="00F752AE" w:rsidP="00692BD1">
            <w:pPr>
              <w:pStyle w:val="Normal1"/>
              <w:jc w:val="center"/>
            </w:pPr>
            <w:r w:rsidRPr="00095D05">
              <w:t xml:space="preserve">prueba escrita </w:t>
            </w:r>
          </w:p>
          <w:p w:rsidR="00F752AE" w:rsidRPr="00095D05" w:rsidRDefault="00F752AE" w:rsidP="00692BD1">
            <w:pPr>
              <w:pStyle w:val="Normal1"/>
              <w:jc w:val="center"/>
            </w:pPr>
          </w:p>
          <w:p w:rsidR="00F752AE" w:rsidRPr="00095D05" w:rsidRDefault="00F752AE" w:rsidP="00692BD1">
            <w:pPr>
              <w:pStyle w:val="Normal1"/>
              <w:jc w:val="center"/>
            </w:pPr>
            <w:r w:rsidRPr="00095D05">
              <w:t xml:space="preserve">(Estándar básico: </w:t>
            </w:r>
            <w:r>
              <w:t>5</w:t>
            </w:r>
            <w:r w:rsidRPr="00095D05">
              <w:t xml:space="preserve"> puntos)</w:t>
            </w:r>
          </w:p>
        </w:tc>
      </w:tr>
      <w:tr w:rsidR="00F752AE" w:rsidRPr="00095D05" w:rsidTr="00692BD1">
        <w:trPr>
          <w:trHeight w:val="2843"/>
        </w:trPr>
        <w:tc>
          <w:tcPr>
            <w:tcW w:w="1844" w:type="dxa"/>
          </w:tcPr>
          <w:p w:rsidR="00F752AE" w:rsidRDefault="00F752AE" w:rsidP="00692BD1">
            <w:pPr>
              <w:pStyle w:val="Normal1"/>
              <w:ind w:left="107" w:hanging="141"/>
            </w:pPr>
          </w:p>
          <w:p w:rsidR="00F752AE" w:rsidRPr="00095D05" w:rsidRDefault="00F752AE" w:rsidP="00692BD1">
            <w:pPr>
              <w:pStyle w:val="Normal1"/>
              <w:ind w:left="107" w:hanging="141"/>
            </w:pPr>
            <w:r>
              <w:t xml:space="preserve">   Principales ríos en el mundo, Europa y España.</w:t>
            </w:r>
          </w:p>
        </w:tc>
        <w:tc>
          <w:tcPr>
            <w:tcW w:w="2551" w:type="dxa"/>
          </w:tcPr>
          <w:p w:rsidR="00F752AE" w:rsidRDefault="00F752AE" w:rsidP="00692BD1">
            <w:pPr>
              <w:pStyle w:val="Normal1"/>
            </w:pPr>
          </w:p>
          <w:p w:rsidR="00F752AE" w:rsidRPr="00FF5A11" w:rsidRDefault="00F752AE" w:rsidP="00692BD1">
            <w:pPr>
              <w:spacing w:line="160" w:lineRule="exact"/>
              <w:ind w:left="49" w:right="24" w:firstLine="165"/>
              <w:jc w:val="both"/>
              <w:rPr>
                <w:rFonts w:ascii="Times New Roman" w:eastAsia="Arial" w:hAnsi="Times New Roman" w:cs="Times New Roman"/>
                <w:sz w:val="24"/>
                <w:szCs w:val="24"/>
                <w:lang w:val="en-US"/>
              </w:rPr>
            </w:pPr>
            <w:r w:rsidRPr="00FF5A11">
              <w:rPr>
                <w:rFonts w:ascii="Times New Roman" w:eastAsia="Arial" w:hAnsi="Times New Roman" w:cs="Times New Roman"/>
                <w:spacing w:val="-10"/>
                <w:sz w:val="24"/>
                <w:szCs w:val="24"/>
                <w:lang w:val="en-US"/>
              </w:rPr>
              <w:t>1</w:t>
            </w:r>
            <w:r w:rsidRPr="00FF5A11">
              <w:rPr>
                <w:rFonts w:ascii="Times New Roman" w:eastAsia="Arial" w:hAnsi="Times New Roman" w:cs="Times New Roman"/>
                <w:sz w:val="24"/>
                <w:szCs w:val="24"/>
                <w:lang w:val="en-US"/>
              </w:rPr>
              <w:t>1.</w:t>
            </w:r>
            <w:r w:rsidRPr="00FF5A11">
              <w:rPr>
                <w:rFonts w:ascii="Times New Roman" w:eastAsia="Arial" w:hAnsi="Times New Roman" w:cs="Times New Roman"/>
                <w:spacing w:val="19"/>
                <w:sz w:val="24"/>
                <w:szCs w:val="24"/>
                <w:lang w:val="en-US"/>
              </w:rPr>
              <w:t xml:space="preserve"> </w:t>
            </w:r>
            <w:proofErr w:type="gramStart"/>
            <w:r w:rsidRPr="00FF5A11">
              <w:rPr>
                <w:rFonts w:ascii="Times New Roman" w:eastAsia="Arial" w:hAnsi="Times New Roman" w:cs="Times New Roman"/>
                <w:sz w:val="24"/>
                <w:szCs w:val="24"/>
                <w:lang w:val="en-US"/>
              </w:rPr>
              <w:t>Locali</w:t>
            </w:r>
            <w:r w:rsidRPr="00FF5A11">
              <w:rPr>
                <w:rFonts w:ascii="Times New Roman" w:eastAsia="Arial" w:hAnsi="Times New Roman" w:cs="Times New Roman"/>
                <w:spacing w:val="-1"/>
                <w:sz w:val="24"/>
                <w:szCs w:val="24"/>
                <w:lang w:val="en-US"/>
              </w:rPr>
              <w:t>z</w:t>
            </w:r>
            <w:r w:rsidRPr="00FF5A11">
              <w:rPr>
                <w:rFonts w:ascii="Times New Roman" w:eastAsia="Arial" w:hAnsi="Times New Roman" w:cs="Times New Roman"/>
                <w:sz w:val="24"/>
                <w:szCs w:val="24"/>
                <w:lang w:val="en-US"/>
              </w:rPr>
              <w:t xml:space="preserve">ar </w:t>
            </w:r>
            <w:r w:rsidRPr="00FF5A11">
              <w:rPr>
                <w:rFonts w:ascii="Times New Roman" w:eastAsia="Arial" w:hAnsi="Times New Roman" w:cs="Times New Roman"/>
                <w:spacing w:val="14"/>
                <w:sz w:val="24"/>
                <w:szCs w:val="24"/>
                <w:lang w:val="en-US"/>
              </w:rPr>
              <w:t xml:space="preserve"> </w:t>
            </w:r>
            <w:r w:rsidRPr="00FF5A11">
              <w:rPr>
                <w:rFonts w:ascii="Times New Roman" w:eastAsia="Arial" w:hAnsi="Times New Roman" w:cs="Times New Roman"/>
                <w:sz w:val="24"/>
                <w:szCs w:val="24"/>
                <w:lang w:val="en-US"/>
              </w:rPr>
              <w:t>en</w:t>
            </w:r>
            <w:proofErr w:type="gramEnd"/>
            <w:r w:rsidRPr="00FF5A11">
              <w:rPr>
                <w:rFonts w:ascii="Times New Roman" w:eastAsia="Arial" w:hAnsi="Times New Roman" w:cs="Times New Roman"/>
                <w:sz w:val="24"/>
                <w:szCs w:val="24"/>
                <w:lang w:val="en-US"/>
              </w:rPr>
              <w:t xml:space="preserve">  </w:t>
            </w:r>
            <w:r w:rsidRPr="00FF5A11">
              <w:rPr>
                <w:rFonts w:ascii="Times New Roman" w:eastAsia="Arial" w:hAnsi="Times New Roman" w:cs="Times New Roman"/>
                <w:spacing w:val="2"/>
                <w:sz w:val="24"/>
                <w:szCs w:val="24"/>
                <w:lang w:val="en-US"/>
              </w:rPr>
              <w:t xml:space="preserve"> </w:t>
            </w:r>
            <w:r w:rsidRPr="00FF5A11">
              <w:rPr>
                <w:rFonts w:ascii="Times New Roman" w:eastAsia="Arial" w:hAnsi="Times New Roman" w:cs="Times New Roman"/>
                <w:sz w:val="24"/>
                <w:szCs w:val="24"/>
                <w:lang w:val="en-US"/>
              </w:rPr>
              <w:t xml:space="preserve">el  </w:t>
            </w:r>
            <w:r w:rsidRPr="00FF5A11">
              <w:rPr>
                <w:rFonts w:ascii="Times New Roman" w:eastAsia="Arial" w:hAnsi="Times New Roman" w:cs="Times New Roman"/>
                <w:spacing w:val="6"/>
                <w:sz w:val="24"/>
                <w:szCs w:val="24"/>
                <w:lang w:val="en-US"/>
              </w:rPr>
              <w:t xml:space="preserve"> </w:t>
            </w:r>
            <w:r w:rsidRPr="00FF5A11">
              <w:rPr>
                <w:rFonts w:ascii="Times New Roman" w:eastAsia="Arial" w:hAnsi="Times New Roman" w:cs="Times New Roman"/>
                <w:sz w:val="24"/>
                <w:szCs w:val="24"/>
                <w:lang w:val="en-US"/>
              </w:rPr>
              <w:t>mapam</w:t>
            </w:r>
            <w:r w:rsidRPr="00FF5A11">
              <w:rPr>
                <w:rFonts w:ascii="Times New Roman" w:eastAsia="Arial" w:hAnsi="Times New Roman" w:cs="Times New Roman"/>
                <w:spacing w:val="-1"/>
                <w:sz w:val="24"/>
                <w:szCs w:val="24"/>
                <w:lang w:val="en-US"/>
              </w:rPr>
              <w:t>u</w:t>
            </w:r>
            <w:r w:rsidRPr="00FF5A11">
              <w:rPr>
                <w:rFonts w:ascii="Times New Roman" w:eastAsia="Arial" w:hAnsi="Times New Roman" w:cs="Times New Roman"/>
                <w:sz w:val="24"/>
                <w:szCs w:val="24"/>
                <w:lang w:val="en-US"/>
              </w:rPr>
              <w:t xml:space="preserve">ndi  físico </w:t>
            </w:r>
            <w:r w:rsidRPr="00FF5A11">
              <w:rPr>
                <w:rFonts w:ascii="Times New Roman" w:eastAsia="Arial" w:hAnsi="Times New Roman" w:cs="Times New Roman"/>
                <w:spacing w:val="32"/>
                <w:sz w:val="24"/>
                <w:szCs w:val="24"/>
                <w:lang w:val="en-US"/>
              </w:rPr>
              <w:t xml:space="preserve"> </w:t>
            </w:r>
            <w:r w:rsidRPr="00FF5A11">
              <w:rPr>
                <w:rFonts w:ascii="Times New Roman" w:eastAsia="Arial" w:hAnsi="Times New Roman" w:cs="Times New Roman"/>
                <w:sz w:val="24"/>
                <w:szCs w:val="24"/>
                <w:lang w:val="en-US"/>
              </w:rPr>
              <w:t>las prin</w:t>
            </w:r>
            <w:r w:rsidRPr="00FF5A11">
              <w:rPr>
                <w:rFonts w:ascii="Times New Roman" w:eastAsia="Arial" w:hAnsi="Times New Roman" w:cs="Times New Roman"/>
                <w:spacing w:val="-1"/>
                <w:sz w:val="24"/>
                <w:szCs w:val="24"/>
                <w:lang w:val="en-US"/>
              </w:rPr>
              <w:t>c</w:t>
            </w:r>
            <w:r w:rsidRPr="00FF5A11">
              <w:rPr>
                <w:rFonts w:ascii="Times New Roman" w:eastAsia="Arial" w:hAnsi="Times New Roman" w:cs="Times New Roman"/>
                <w:sz w:val="24"/>
                <w:szCs w:val="24"/>
                <w:lang w:val="en-US"/>
              </w:rPr>
              <w:t>ip</w:t>
            </w:r>
            <w:r w:rsidRPr="00FF5A11">
              <w:rPr>
                <w:rFonts w:ascii="Times New Roman" w:eastAsia="Arial" w:hAnsi="Times New Roman" w:cs="Times New Roman"/>
                <w:spacing w:val="-1"/>
                <w:sz w:val="24"/>
                <w:szCs w:val="24"/>
                <w:lang w:val="en-US"/>
              </w:rPr>
              <w:t>a</w:t>
            </w:r>
            <w:r w:rsidRPr="00FF5A11">
              <w:rPr>
                <w:rFonts w:ascii="Times New Roman" w:eastAsia="Arial" w:hAnsi="Times New Roman" w:cs="Times New Roman"/>
                <w:sz w:val="24"/>
                <w:szCs w:val="24"/>
                <w:lang w:val="en-US"/>
              </w:rPr>
              <w:t>les</w:t>
            </w:r>
            <w:r w:rsidRPr="00FF5A11">
              <w:rPr>
                <w:rFonts w:ascii="Times New Roman" w:eastAsia="Arial" w:hAnsi="Times New Roman" w:cs="Times New Roman"/>
                <w:spacing w:val="-14"/>
                <w:sz w:val="24"/>
                <w:szCs w:val="24"/>
                <w:lang w:val="en-US"/>
              </w:rPr>
              <w:t xml:space="preserve"> </w:t>
            </w:r>
            <w:r w:rsidRPr="00FF5A11">
              <w:rPr>
                <w:rFonts w:ascii="Times New Roman" w:eastAsia="Arial" w:hAnsi="Times New Roman" w:cs="Times New Roman"/>
                <w:sz w:val="24"/>
                <w:szCs w:val="24"/>
                <w:lang w:val="en-US"/>
              </w:rPr>
              <w:t>un</w:t>
            </w:r>
            <w:r w:rsidRPr="00FF5A11">
              <w:rPr>
                <w:rFonts w:ascii="Times New Roman" w:eastAsia="Arial" w:hAnsi="Times New Roman" w:cs="Times New Roman"/>
                <w:spacing w:val="-1"/>
                <w:sz w:val="24"/>
                <w:szCs w:val="24"/>
                <w:lang w:val="en-US"/>
              </w:rPr>
              <w:t>i</w:t>
            </w:r>
            <w:r w:rsidRPr="00FF5A11">
              <w:rPr>
                <w:rFonts w:ascii="Times New Roman" w:eastAsia="Arial" w:hAnsi="Times New Roman" w:cs="Times New Roman"/>
                <w:sz w:val="24"/>
                <w:szCs w:val="24"/>
                <w:lang w:val="en-US"/>
              </w:rPr>
              <w:t>da</w:t>
            </w:r>
            <w:r w:rsidRPr="00FF5A11">
              <w:rPr>
                <w:rFonts w:ascii="Times New Roman" w:eastAsia="Arial" w:hAnsi="Times New Roman" w:cs="Times New Roman"/>
                <w:spacing w:val="-1"/>
                <w:sz w:val="24"/>
                <w:szCs w:val="24"/>
                <w:lang w:val="en-US"/>
              </w:rPr>
              <w:t>d</w:t>
            </w:r>
            <w:r w:rsidRPr="00FF5A11">
              <w:rPr>
                <w:rFonts w:ascii="Times New Roman" w:eastAsia="Arial" w:hAnsi="Times New Roman" w:cs="Times New Roman"/>
                <w:sz w:val="24"/>
                <w:szCs w:val="24"/>
                <w:lang w:val="en-US"/>
              </w:rPr>
              <w:t>es</w:t>
            </w:r>
            <w:r w:rsidRPr="00FF5A11">
              <w:rPr>
                <w:rFonts w:ascii="Times New Roman" w:eastAsia="Arial" w:hAnsi="Times New Roman" w:cs="Times New Roman"/>
                <w:spacing w:val="-6"/>
                <w:sz w:val="24"/>
                <w:szCs w:val="24"/>
                <w:lang w:val="en-US"/>
              </w:rPr>
              <w:t xml:space="preserve"> </w:t>
            </w:r>
            <w:r w:rsidRPr="00FF5A11">
              <w:rPr>
                <w:rFonts w:ascii="Times New Roman" w:eastAsia="Arial" w:hAnsi="Times New Roman" w:cs="Times New Roman"/>
                <w:sz w:val="24"/>
                <w:szCs w:val="24"/>
                <w:lang w:val="en-US"/>
              </w:rPr>
              <w:t>del</w:t>
            </w:r>
            <w:r w:rsidRPr="00FF5A11">
              <w:rPr>
                <w:rFonts w:ascii="Times New Roman" w:eastAsia="Arial" w:hAnsi="Times New Roman" w:cs="Times New Roman"/>
                <w:spacing w:val="23"/>
                <w:sz w:val="24"/>
                <w:szCs w:val="24"/>
                <w:lang w:val="en-US"/>
              </w:rPr>
              <w:t xml:space="preserve"> </w:t>
            </w:r>
            <w:r w:rsidRPr="00FF5A11">
              <w:rPr>
                <w:rFonts w:ascii="Times New Roman" w:eastAsia="Arial" w:hAnsi="Times New Roman" w:cs="Times New Roman"/>
                <w:sz w:val="24"/>
                <w:szCs w:val="24"/>
                <w:lang w:val="en-US"/>
              </w:rPr>
              <w:t>relie</w:t>
            </w:r>
            <w:r w:rsidRPr="00FF5A11">
              <w:rPr>
                <w:rFonts w:ascii="Times New Roman" w:eastAsia="Arial" w:hAnsi="Times New Roman" w:cs="Times New Roman"/>
                <w:spacing w:val="-1"/>
                <w:sz w:val="24"/>
                <w:szCs w:val="24"/>
                <w:lang w:val="en-US"/>
              </w:rPr>
              <w:t>v</w:t>
            </w:r>
            <w:r w:rsidRPr="00FF5A11">
              <w:rPr>
                <w:rFonts w:ascii="Times New Roman" w:eastAsia="Arial" w:hAnsi="Times New Roman" w:cs="Times New Roman"/>
                <w:sz w:val="24"/>
                <w:szCs w:val="24"/>
                <w:lang w:val="en-US"/>
              </w:rPr>
              <w:t>e</w:t>
            </w:r>
            <w:r w:rsidRPr="00FF5A11">
              <w:rPr>
                <w:rFonts w:ascii="Times New Roman" w:eastAsia="Arial" w:hAnsi="Times New Roman" w:cs="Times New Roman"/>
                <w:spacing w:val="6"/>
                <w:sz w:val="24"/>
                <w:szCs w:val="24"/>
                <w:lang w:val="en-US"/>
              </w:rPr>
              <w:t xml:space="preserve"> </w:t>
            </w:r>
            <w:r w:rsidRPr="00FF5A11">
              <w:rPr>
                <w:rFonts w:ascii="Times New Roman" w:eastAsia="Arial" w:hAnsi="Times New Roman" w:cs="Times New Roman"/>
                <w:sz w:val="24"/>
                <w:szCs w:val="24"/>
                <w:lang w:val="en-US"/>
              </w:rPr>
              <w:t>mundi</w:t>
            </w:r>
            <w:r w:rsidRPr="00FF5A11">
              <w:rPr>
                <w:rFonts w:ascii="Times New Roman" w:eastAsia="Arial" w:hAnsi="Times New Roman" w:cs="Times New Roman"/>
                <w:spacing w:val="-1"/>
                <w:sz w:val="24"/>
                <w:szCs w:val="24"/>
                <w:lang w:val="en-US"/>
              </w:rPr>
              <w:t>a</w:t>
            </w:r>
            <w:r w:rsidRPr="00FF5A11">
              <w:rPr>
                <w:rFonts w:ascii="Times New Roman" w:eastAsia="Arial" w:hAnsi="Times New Roman" w:cs="Times New Roman"/>
                <w:sz w:val="24"/>
                <w:szCs w:val="24"/>
                <w:lang w:val="en-US"/>
              </w:rPr>
              <w:t>les</w:t>
            </w:r>
            <w:r w:rsidRPr="00FF5A11">
              <w:rPr>
                <w:rFonts w:ascii="Times New Roman" w:eastAsia="Arial" w:hAnsi="Times New Roman" w:cs="Times New Roman"/>
                <w:spacing w:val="-11"/>
                <w:sz w:val="24"/>
                <w:szCs w:val="24"/>
                <w:lang w:val="en-US"/>
              </w:rPr>
              <w:t xml:space="preserve"> </w:t>
            </w:r>
            <w:r w:rsidRPr="00FF5A11">
              <w:rPr>
                <w:rFonts w:ascii="Times New Roman" w:eastAsia="Arial" w:hAnsi="Times New Roman" w:cs="Times New Roman"/>
                <w:sz w:val="24"/>
                <w:szCs w:val="24"/>
                <w:lang w:val="en-US"/>
              </w:rPr>
              <w:t>y</w:t>
            </w:r>
            <w:r w:rsidRPr="00FF5A11">
              <w:rPr>
                <w:rFonts w:ascii="Times New Roman" w:eastAsia="Arial" w:hAnsi="Times New Roman" w:cs="Times New Roman"/>
                <w:spacing w:val="31"/>
                <w:sz w:val="24"/>
                <w:szCs w:val="24"/>
                <w:lang w:val="en-US"/>
              </w:rPr>
              <w:t xml:space="preserve"> </w:t>
            </w:r>
            <w:r w:rsidRPr="00FF5A11">
              <w:rPr>
                <w:rFonts w:ascii="Times New Roman" w:eastAsia="Arial" w:hAnsi="Times New Roman" w:cs="Times New Roman"/>
                <w:sz w:val="24"/>
                <w:szCs w:val="24"/>
                <w:lang w:val="en-US"/>
              </w:rPr>
              <w:t>los gran</w:t>
            </w:r>
            <w:r w:rsidRPr="00FF5A11">
              <w:rPr>
                <w:rFonts w:ascii="Times New Roman" w:eastAsia="Arial" w:hAnsi="Times New Roman" w:cs="Times New Roman"/>
                <w:spacing w:val="-1"/>
                <w:sz w:val="24"/>
                <w:szCs w:val="24"/>
                <w:lang w:val="en-US"/>
              </w:rPr>
              <w:t>d</w:t>
            </w:r>
            <w:r w:rsidRPr="00FF5A11">
              <w:rPr>
                <w:rFonts w:ascii="Times New Roman" w:eastAsia="Arial" w:hAnsi="Times New Roman" w:cs="Times New Roman"/>
                <w:sz w:val="24"/>
                <w:szCs w:val="24"/>
                <w:lang w:val="en-US"/>
              </w:rPr>
              <w:t>es</w:t>
            </w:r>
            <w:r w:rsidRPr="00FF5A11">
              <w:rPr>
                <w:rFonts w:ascii="Times New Roman" w:eastAsia="Arial" w:hAnsi="Times New Roman" w:cs="Times New Roman"/>
                <w:spacing w:val="-11"/>
                <w:sz w:val="24"/>
                <w:szCs w:val="24"/>
                <w:lang w:val="en-US"/>
              </w:rPr>
              <w:t xml:space="preserve"> </w:t>
            </w:r>
            <w:r w:rsidRPr="00FF5A11">
              <w:rPr>
                <w:rFonts w:ascii="Times New Roman" w:eastAsia="Arial" w:hAnsi="Times New Roman" w:cs="Times New Roman"/>
                <w:sz w:val="24"/>
                <w:szCs w:val="24"/>
                <w:lang w:val="en-US"/>
              </w:rPr>
              <w:t>ríos.</w:t>
            </w:r>
            <w:r w:rsidRPr="00FF5A11">
              <w:rPr>
                <w:rFonts w:ascii="Times New Roman" w:eastAsia="Arial" w:hAnsi="Times New Roman" w:cs="Times New Roman"/>
                <w:spacing w:val="6"/>
                <w:sz w:val="24"/>
                <w:szCs w:val="24"/>
                <w:lang w:val="en-US"/>
              </w:rPr>
              <w:t xml:space="preserve"> </w:t>
            </w:r>
          </w:p>
          <w:p w:rsidR="00F752AE" w:rsidRPr="00FF5A11" w:rsidRDefault="00F752AE" w:rsidP="00692BD1">
            <w:pPr>
              <w:spacing w:before="2" w:line="240" w:lineRule="exact"/>
              <w:ind w:left="114" w:right="88" w:firstLine="680"/>
              <w:jc w:val="both"/>
              <w:rPr>
                <w:rFonts w:ascii="Times New Roman" w:eastAsia="Times New Roman" w:hAnsi="Times New Roman" w:cs="Times New Roman"/>
                <w:color w:val="4F81BD" w:themeColor="accent1"/>
                <w:sz w:val="24"/>
                <w:szCs w:val="24"/>
                <w:lang w:val="en-US"/>
              </w:rPr>
            </w:pPr>
            <w:r w:rsidRPr="00FF5A11">
              <w:rPr>
                <w:rFonts w:ascii="Times New Roman" w:eastAsia="Times New Roman" w:hAnsi="Times New Roman" w:cs="Times New Roman"/>
                <w:color w:val="4F81BD" w:themeColor="accent1"/>
                <w:spacing w:val="-1"/>
                <w:w w:val="79"/>
                <w:sz w:val="24"/>
                <w:szCs w:val="24"/>
                <w:lang w:val="en-US"/>
              </w:rPr>
              <w:t>C</w:t>
            </w:r>
            <w:r w:rsidRPr="00FF5A11">
              <w:rPr>
                <w:rFonts w:ascii="Times New Roman" w:eastAsia="Times New Roman" w:hAnsi="Times New Roman" w:cs="Times New Roman"/>
                <w:color w:val="4F81BD" w:themeColor="accent1"/>
                <w:spacing w:val="-3"/>
                <w:w w:val="79"/>
                <w:sz w:val="24"/>
                <w:szCs w:val="24"/>
                <w:lang w:val="en-US"/>
              </w:rPr>
              <w:t>C</w:t>
            </w:r>
            <w:r w:rsidRPr="00FF5A11">
              <w:rPr>
                <w:rFonts w:ascii="Times New Roman" w:eastAsia="Times New Roman" w:hAnsi="Times New Roman" w:cs="Times New Roman"/>
                <w:color w:val="4F81BD" w:themeColor="accent1"/>
                <w:w w:val="79"/>
                <w:sz w:val="24"/>
                <w:szCs w:val="24"/>
                <w:lang w:val="en-US"/>
              </w:rPr>
              <w:t>L,</w:t>
            </w:r>
            <w:r w:rsidRPr="00FF5A11">
              <w:rPr>
                <w:rFonts w:ascii="Times New Roman" w:eastAsia="Times New Roman" w:hAnsi="Times New Roman" w:cs="Times New Roman"/>
                <w:color w:val="4F81BD" w:themeColor="accent1"/>
                <w:spacing w:val="21"/>
                <w:w w:val="79"/>
                <w:sz w:val="24"/>
                <w:szCs w:val="24"/>
                <w:lang w:val="en-US"/>
              </w:rPr>
              <w:t xml:space="preserve"> </w:t>
            </w:r>
            <w:r w:rsidRPr="00FF5A11">
              <w:rPr>
                <w:rFonts w:ascii="Times New Roman" w:eastAsia="Times New Roman" w:hAnsi="Times New Roman" w:cs="Times New Roman"/>
                <w:color w:val="4F81BD" w:themeColor="accent1"/>
                <w:spacing w:val="-3"/>
                <w:w w:val="79"/>
                <w:sz w:val="24"/>
                <w:szCs w:val="24"/>
                <w:lang w:val="en-US"/>
              </w:rPr>
              <w:t>C</w:t>
            </w:r>
            <w:r w:rsidRPr="00FF5A11">
              <w:rPr>
                <w:rFonts w:ascii="Times New Roman" w:eastAsia="Times New Roman" w:hAnsi="Times New Roman" w:cs="Times New Roman"/>
                <w:color w:val="4F81BD" w:themeColor="accent1"/>
                <w:spacing w:val="-1"/>
                <w:w w:val="79"/>
                <w:sz w:val="24"/>
                <w:szCs w:val="24"/>
                <w:lang w:val="en-US"/>
              </w:rPr>
              <w:t>M</w:t>
            </w:r>
            <w:r w:rsidRPr="00FF5A11">
              <w:rPr>
                <w:rFonts w:ascii="Times New Roman" w:eastAsia="Times New Roman" w:hAnsi="Times New Roman" w:cs="Times New Roman"/>
                <w:color w:val="4F81BD" w:themeColor="accent1"/>
                <w:spacing w:val="-2"/>
                <w:w w:val="79"/>
                <w:sz w:val="24"/>
                <w:szCs w:val="24"/>
                <w:lang w:val="en-US"/>
              </w:rPr>
              <w:t>C</w:t>
            </w:r>
            <w:r w:rsidRPr="00FF5A11">
              <w:rPr>
                <w:rFonts w:ascii="Times New Roman" w:eastAsia="Times New Roman" w:hAnsi="Times New Roman" w:cs="Times New Roman"/>
                <w:color w:val="4F81BD" w:themeColor="accent1"/>
                <w:spacing w:val="-15"/>
                <w:w w:val="79"/>
                <w:sz w:val="24"/>
                <w:szCs w:val="24"/>
                <w:lang w:val="en-US"/>
              </w:rPr>
              <w:t>T</w:t>
            </w:r>
            <w:r w:rsidRPr="00FF5A11">
              <w:rPr>
                <w:rFonts w:ascii="Times New Roman" w:eastAsia="Times New Roman" w:hAnsi="Times New Roman" w:cs="Times New Roman"/>
                <w:color w:val="4F81BD" w:themeColor="accent1"/>
                <w:w w:val="79"/>
                <w:sz w:val="24"/>
                <w:szCs w:val="24"/>
                <w:lang w:val="en-US"/>
              </w:rPr>
              <w:t>,</w:t>
            </w:r>
            <w:r w:rsidRPr="00FF5A11">
              <w:rPr>
                <w:rFonts w:ascii="Times New Roman" w:eastAsia="Times New Roman" w:hAnsi="Times New Roman" w:cs="Times New Roman"/>
                <w:color w:val="4F81BD" w:themeColor="accent1"/>
                <w:spacing w:val="15"/>
                <w:w w:val="79"/>
                <w:sz w:val="24"/>
                <w:szCs w:val="24"/>
                <w:lang w:val="en-US"/>
              </w:rPr>
              <w:t xml:space="preserve"> </w:t>
            </w:r>
            <w:r w:rsidRPr="00FF5A11">
              <w:rPr>
                <w:rFonts w:ascii="Times New Roman" w:eastAsia="Times New Roman" w:hAnsi="Times New Roman" w:cs="Times New Roman"/>
                <w:color w:val="4F81BD" w:themeColor="accent1"/>
                <w:spacing w:val="-4"/>
                <w:w w:val="82"/>
                <w:sz w:val="24"/>
                <w:szCs w:val="24"/>
                <w:lang w:val="en-US"/>
              </w:rPr>
              <w:t>C</w:t>
            </w:r>
            <w:r w:rsidRPr="00FF5A11">
              <w:rPr>
                <w:rFonts w:ascii="Times New Roman" w:eastAsia="Times New Roman" w:hAnsi="Times New Roman" w:cs="Times New Roman"/>
                <w:color w:val="4F81BD" w:themeColor="accent1"/>
                <w:spacing w:val="-8"/>
                <w:w w:val="78"/>
                <w:sz w:val="24"/>
                <w:szCs w:val="24"/>
                <w:lang w:val="en-US"/>
              </w:rPr>
              <w:t>D</w:t>
            </w:r>
            <w:r w:rsidRPr="00FF5A11">
              <w:rPr>
                <w:rFonts w:ascii="Times New Roman" w:eastAsia="Times New Roman" w:hAnsi="Times New Roman" w:cs="Times New Roman"/>
                <w:color w:val="4F81BD" w:themeColor="accent1"/>
                <w:w w:val="96"/>
                <w:sz w:val="24"/>
                <w:szCs w:val="24"/>
                <w:lang w:val="en-US"/>
              </w:rPr>
              <w:t>.</w:t>
            </w:r>
          </w:p>
          <w:p w:rsidR="00F752AE" w:rsidRPr="00095D05" w:rsidRDefault="00F752AE" w:rsidP="00692BD1">
            <w:pPr>
              <w:pStyle w:val="Normal1"/>
            </w:pPr>
          </w:p>
        </w:tc>
        <w:tc>
          <w:tcPr>
            <w:tcW w:w="2268" w:type="dxa"/>
          </w:tcPr>
          <w:p w:rsidR="00F752AE" w:rsidRPr="003D0489" w:rsidRDefault="00F752AE" w:rsidP="00692BD1">
            <w:pPr>
              <w:spacing w:before="2" w:line="243" w:lineRule="auto"/>
              <w:ind w:left="49" w:right="22" w:firstLine="165"/>
              <w:jc w:val="both"/>
              <w:rPr>
                <w:rFonts w:ascii="Times New Roman" w:eastAsia="Arial" w:hAnsi="Times New Roman" w:cs="Times New Roman"/>
                <w:sz w:val="24"/>
                <w:szCs w:val="24"/>
                <w:lang w:val="en-US"/>
              </w:rPr>
            </w:pPr>
            <w:r w:rsidRPr="003D0489">
              <w:rPr>
                <w:rFonts w:ascii="Times New Roman" w:eastAsia="Arial" w:hAnsi="Times New Roman" w:cs="Times New Roman"/>
                <w:spacing w:val="-10"/>
                <w:sz w:val="24"/>
                <w:szCs w:val="24"/>
                <w:lang w:val="en-US"/>
              </w:rPr>
              <w:t>1</w:t>
            </w:r>
            <w:r w:rsidRPr="003D0489">
              <w:rPr>
                <w:rFonts w:ascii="Times New Roman" w:eastAsia="Arial" w:hAnsi="Times New Roman" w:cs="Times New Roman"/>
                <w:sz w:val="24"/>
                <w:szCs w:val="24"/>
                <w:lang w:val="en-US"/>
              </w:rPr>
              <w:t>1.1.</w:t>
            </w:r>
            <w:r w:rsidRPr="003D0489">
              <w:rPr>
                <w:rFonts w:ascii="Times New Roman" w:eastAsia="Arial" w:hAnsi="Times New Roman" w:cs="Times New Roman"/>
                <w:spacing w:val="-10"/>
                <w:sz w:val="24"/>
                <w:szCs w:val="24"/>
                <w:lang w:val="en-US"/>
              </w:rPr>
              <w:t xml:space="preserve"> </w:t>
            </w:r>
            <w:r w:rsidRPr="003D0489">
              <w:rPr>
                <w:rFonts w:ascii="Times New Roman" w:eastAsia="Arial" w:hAnsi="Times New Roman" w:cs="Times New Roman"/>
                <w:w w:val="92"/>
                <w:sz w:val="24"/>
                <w:szCs w:val="24"/>
                <w:lang w:val="en-US"/>
              </w:rPr>
              <w:t>Loca</w:t>
            </w:r>
            <w:r w:rsidRPr="003D0489">
              <w:rPr>
                <w:rFonts w:ascii="Times New Roman" w:eastAsia="Arial" w:hAnsi="Times New Roman" w:cs="Times New Roman"/>
                <w:spacing w:val="-1"/>
                <w:w w:val="92"/>
                <w:sz w:val="24"/>
                <w:szCs w:val="24"/>
                <w:lang w:val="en-US"/>
              </w:rPr>
              <w:t>l</w:t>
            </w:r>
            <w:r w:rsidRPr="003D0489">
              <w:rPr>
                <w:rFonts w:ascii="Times New Roman" w:eastAsia="Arial" w:hAnsi="Times New Roman" w:cs="Times New Roman"/>
                <w:w w:val="92"/>
                <w:sz w:val="24"/>
                <w:szCs w:val="24"/>
                <w:lang w:val="en-US"/>
              </w:rPr>
              <w:t>iza</w:t>
            </w:r>
            <w:r w:rsidRPr="003D0489">
              <w:rPr>
                <w:rFonts w:ascii="Times New Roman" w:eastAsia="Arial" w:hAnsi="Times New Roman" w:cs="Times New Roman"/>
                <w:spacing w:val="22"/>
                <w:w w:val="92"/>
                <w:sz w:val="24"/>
                <w:szCs w:val="24"/>
                <w:lang w:val="en-US"/>
              </w:rPr>
              <w:t xml:space="preserve"> </w:t>
            </w:r>
            <w:r w:rsidRPr="003D0489">
              <w:rPr>
                <w:rFonts w:ascii="Times New Roman" w:eastAsia="Arial" w:hAnsi="Times New Roman" w:cs="Times New Roman"/>
                <w:sz w:val="24"/>
                <w:szCs w:val="24"/>
                <w:lang w:val="en-US"/>
              </w:rPr>
              <w:t>en un</w:t>
            </w:r>
            <w:r w:rsidRPr="003D0489">
              <w:rPr>
                <w:rFonts w:ascii="Times New Roman" w:eastAsia="Arial" w:hAnsi="Times New Roman" w:cs="Times New Roman"/>
                <w:spacing w:val="1"/>
                <w:sz w:val="24"/>
                <w:szCs w:val="24"/>
                <w:lang w:val="en-US"/>
              </w:rPr>
              <w:t xml:space="preserve"> </w:t>
            </w:r>
            <w:r w:rsidRPr="003D0489">
              <w:rPr>
                <w:rFonts w:ascii="Times New Roman" w:eastAsia="Arial" w:hAnsi="Times New Roman" w:cs="Times New Roman"/>
                <w:sz w:val="24"/>
                <w:szCs w:val="24"/>
                <w:lang w:val="en-US"/>
              </w:rPr>
              <w:t>mapa</w:t>
            </w:r>
            <w:r w:rsidRPr="003D0489">
              <w:rPr>
                <w:rFonts w:ascii="Times New Roman" w:eastAsia="Arial" w:hAnsi="Times New Roman" w:cs="Times New Roman"/>
                <w:spacing w:val="-13"/>
                <w:sz w:val="24"/>
                <w:szCs w:val="24"/>
                <w:lang w:val="en-US"/>
              </w:rPr>
              <w:t xml:space="preserve"> </w:t>
            </w:r>
            <w:r w:rsidRPr="003D0489">
              <w:rPr>
                <w:rFonts w:ascii="Times New Roman" w:eastAsia="Arial" w:hAnsi="Times New Roman" w:cs="Times New Roman"/>
                <w:sz w:val="24"/>
                <w:szCs w:val="24"/>
                <w:lang w:val="en-US"/>
              </w:rPr>
              <w:t>físico</w:t>
            </w:r>
            <w:r w:rsidRPr="003D0489">
              <w:rPr>
                <w:rFonts w:ascii="Times New Roman" w:eastAsia="Arial" w:hAnsi="Times New Roman" w:cs="Times New Roman"/>
                <w:spacing w:val="-11"/>
                <w:sz w:val="24"/>
                <w:szCs w:val="24"/>
                <w:lang w:val="en-US"/>
              </w:rPr>
              <w:t xml:space="preserve"> </w:t>
            </w:r>
            <w:r w:rsidRPr="003D0489">
              <w:rPr>
                <w:rFonts w:ascii="Times New Roman" w:eastAsia="Arial" w:hAnsi="Times New Roman" w:cs="Times New Roman"/>
                <w:w w:val="92"/>
                <w:sz w:val="24"/>
                <w:szCs w:val="24"/>
                <w:lang w:val="en-US"/>
              </w:rPr>
              <w:t>m</w:t>
            </w:r>
            <w:r w:rsidRPr="003D0489">
              <w:rPr>
                <w:rFonts w:ascii="Times New Roman" w:eastAsia="Arial" w:hAnsi="Times New Roman" w:cs="Times New Roman"/>
                <w:spacing w:val="-1"/>
                <w:w w:val="92"/>
                <w:sz w:val="24"/>
                <w:szCs w:val="24"/>
                <w:lang w:val="en-US"/>
              </w:rPr>
              <w:t>u</w:t>
            </w:r>
            <w:r w:rsidRPr="003D0489">
              <w:rPr>
                <w:rFonts w:ascii="Times New Roman" w:eastAsia="Arial" w:hAnsi="Times New Roman" w:cs="Times New Roman"/>
                <w:w w:val="92"/>
                <w:sz w:val="24"/>
                <w:szCs w:val="24"/>
                <w:lang w:val="en-US"/>
              </w:rPr>
              <w:t>ndi</w:t>
            </w:r>
            <w:r w:rsidRPr="003D0489">
              <w:rPr>
                <w:rFonts w:ascii="Times New Roman" w:eastAsia="Arial" w:hAnsi="Times New Roman" w:cs="Times New Roman"/>
                <w:spacing w:val="-1"/>
                <w:w w:val="92"/>
                <w:sz w:val="24"/>
                <w:szCs w:val="24"/>
                <w:lang w:val="en-US"/>
              </w:rPr>
              <w:t>a</w:t>
            </w:r>
            <w:r w:rsidRPr="003D0489">
              <w:rPr>
                <w:rFonts w:ascii="Times New Roman" w:eastAsia="Arial" w:hAnsi="Times New Roman" w:cs="Times New Roman"/>
                <w:w w:val="92"/>
                <w:sz w:val="24"/>
                <w:szCs w:val="24"/>
                <w:lang w:val="en-US"/>
              </w:rPr>
              <w:t>l</w:t>
            </w:r>
            <w:r w:rsidRPr="003D0489">
              <w:rPr>
                <w:rFonts w:ascii="Times New Roman" w:eastAsia="Arial" w:hAnsi="Times New Roman" w:cs="Times New Roman"/>
                <w:spacing w:val="22"/>
                <w:w w:val="92"/>
                <w:sz w:val="24"/>
                <w:szCs w:val="24"/>
                <w:lang w:val="en-US"/>
              </w:rPr>
              <w:t xml:space="preserve"> </w:t>
            </w:r>
            <w:r w:rsidRPr="003D0489">
              <w:rPr>
                <w:rFonts w:ascii="Times New Roman" w:eastAsia="Arial" w:hAnsi="Times New Roman" w:cs="Times New Roman"/>
                <w:sz w:val="24"/>
                <w:szCs w:val="24"/>
                <w:lang w:val="en-US"/>
              </w:rPr>
              <w:t xml:space="preserve">los </w:t>
            </w:r>
            <w:r w:rsidRPr="003D0489">
              <w:rPr>
                <w:rFonts w:ascii="Times New Roman" w:eastAsia="Arial" w:hAnsi="Times New Roman" w:cs="Times New Roman"/>
                <w:w w:val="93"/>
                <w:sz w:val="24"/>
                <w:szCs w:val="24"/>
                <w:lang w:val="en-US"/>
              </w:rPr>
              <w:t>pr</w:t>
            </w:r>
            <w:r w:rsidRPr="003D0489">
              <w:rPr>
                <w:rFonts w:ascii="Times New Roman" w:eastAsia="Arial" w:hAnsi="Times New Roman" w:cs="Times New Roman"/>
                <w:spacing w:val="-1"/>
                <w:w w:val="93"/>
                <w:sz w:val="24"/>
                <w:szCs w:val="24"/>
                <w:lang w:val="en-US"/>
              </w:rPr>
              <w:t>i</w:t>
            </w:r>
            <w:r w:rsidRPr="003D0489">
              <w:rPr>
                <w:rFonts w:ascii="Times New Roman" w:eastAsia="Arial" w:hAnsi="Times New Roman" w:cs="Times New Roman"/>
                <w:w w:val="93"/>
                <w:sz w:val="24"/>
                <w:szCs w:val="24"/>
                <w:lang w:val="en-US"/>
              </w:rPr>
              <w:t>nci</w:t>
            </w:r>
            <w:r w:rsidRPr="003D0489">
              <w:rPr>
                <w:rFonts w:ascii="Times New Roman" w:eastAsia="Arial" w:hAnsi="Times New Roman" w:cs="Times New Roman"/>
                <w:spacing w:val="-1"/>
                <w:w w:val="93"/>
                <w:sz w:val="24"/>
                <w:szCs w:val="24"/>
                <w:lang w:val="en-US"/>
              </w:rPr>
              <w:t>p</w:t>
            </w:r>
            <w:r w:rsidRPr="003D0489">
              <w:rPr>
                <w:rFonts w:ascii="Times New Roman" w:eastAsia="Arial" w:hAnsi="Times New Roman" w:cs="Times New Roman"/>
                <w:w w:val="93"/>
                <w:sz w:val="24"/>
                <w:szCs w:val="24"/>
                <w:lang w:val="en-US"/>
              </w:rPr>
              <w:t>al</w:t>
            </w:r>
            <w:r w:rsidRPr="003D0489">
              <w:rPr>
                <w:rFonts w:ascii="Times New Roman" w:eastAsia="Arial" w:hAnsi="Times New Roman" w:cs="Times New Roman"/>
                <w:spacing w:val="-1"/>
                <w:w w:val="93"/>
                <w:sz w:val="24"/>
                <w:szCs w:val="24"/>
                <w:lang w:val="en-US"/>
              </w:rPr>
              <w:t>e</w:t>
            </w:r>
            <w:r w:rsidRPr="003D0489">
              <w:rPr>
                <w:rFonts w:ascii="Times New Roman" w:eastAsia="Arial" w:hAnsi="Times New Roman" w:cs="Times New Roman"/>
                <w:w w:val="93"/>
                <w:sz w:val="24"/>
                <w:szCs w:val="24"/>
                <w:lang w:val="en-US"/>
              </w:rPr>
              <w:t xml:space="preserve">s </w:t>
            </w:r>
            <w:r w:rsidRPr="003D0489">
              <w:rPr>
                <w:rFonts w:ascii="Times New Roman" w:eastAsia="Arial" w:hAnsi="Times New Roman" w:cs="Times New Roman"/>
                <w:sz w:val="24"/>
                <w:szCs w:val="24"/>
                <w:lang w:val="en-US"/>
              </w:rPr>
              <w:t>ele</w:t>
            </w:r>
            <w:r w:rsidRPr="003D0489">
              <w:rPr>
                <w:rFonts w:ascii="Times New Roman" w:eastAsia="Arial" w:hAnsi="Times New Roman" w:cs="Times New Roman"/>
                <w:spacing w:val="-1"/>
                <w:sz w:val="24"/>
                <w:szCs w:val="24"/>
                <w:lang w:val="en-US"/>
              </w:rPr>
              <w:t>m</w:t>
            </w:r>
            <w:r w:rsidRPr="003D0489">
              <w:rPr>
                <w:rFonts w:ascii="Times New Roman" w:eastAsia="Arial" w:hAnsi="Times New Roman" w:cs="Times New Roman"/>
                <w:sz w:val="24"/>
                <w:szCs w:val="24"/>
                <w:lang w:val="en-US"/>
              </w:rPr>
              <w:t>entos</w:t>
            </w:r>
            <w:r w:rsidRPr="003D0489">
              <w:rPr>
                <w:rFonts w:ascii="Times New Roman" w:eastAsia="Arial" w:hAnsi="Times New Roman" w:cs="Times New Roman"/>
                <w:spacing w:val="3"/>
                <w:sz w:val="24"/>
                <w:szCs w:val="24"/>
                <w:lang w:val="en-US"/>
              </w:rPr>
              <w:t xml:space="preserve"> </w:t>
            </w:r>
            <w:proofErr w:type="gramStart"/>
            <w:r w:rsidRPr="003D0489">
              <w:rPr>
                <w:rFonts w:ascii="Times New Roman" w:eastAsia="Arial" w:hAnsi="Times New Roman" w:cs="Times New Roman"/>
                <w:sz w:val="24"/>
                <w:szCs w:val="24"/>
                <w:lang w:val="en-US"/>
              </w:rPr>
              <w:t xml:space="preserve">y </w:t>
            </w:r>
            <w:r w:rsidRPr="003D0489">
              <w:rPr>
                <w:rFonts w:ascii="Times New Roman" w:eastAsia="Arial" w:hAnsi="Times New Roman" w:cs="Times New Roman"/>
                <w:spacing w:val="5"/>
                <w:sz w:val="24"/>
                <w:szCs w:val="24"/>
                <w:lang w:val="en-US"/>
              </w:rPr>
              <w:t xml:space="preserve"> </w:t>
            </w:r>
            <w:r w:rsidRPr="003D0489">
              <w:rPr>
                <w:rFonts w:ascii="Times New Roman" w:eastAsia="Arial" w:hAnsi="Times New Roman" w:cs="Times New Roman"/>
                <w:sz w:val="24"/>
                <w:szCs w:val="24"/>
                <w:lang w:val="en-US"/>
              </w:rPr>
              <w:t>referen</w:t>
            </w:r>
            <w:r w:rsidRPr="003D0489">
              <w:rPr>
                <w:rFonts w:ascii="Times New Roman" w:eastAsia="Arial" w:hAnsi="Times New Roman" w:cs="Times New Roman"/>
                <w:spacing w:val="-1"/>
                <w:sz w:val="24"/>
                <w:szCs w:val="24"/>
                <w:lang w:val="en-US"/>
              </w:rPr>
              <w:t>c</w:t>
            </w:r>
            <w:r w:rsidRPr="003D0489">
              <w:rPr>
                <w:rFonts w:ascii="Times New Roman" w:eastAsia="Arial" w:hAnsi="Times New Roman" w:cs="Times New Roman"/>
                <w:sz w:val="24"/>
                <w:szCs w:val="24"/>
                <w:lang w:val="en-US"/>
              </w:rPr>
              <w:t>ias</w:t>
            </w:r>
            <w:proofErr w:type="gramEnd"/>
            <w:r w:rsidRPr="003D0489">
              <w:rPr>
                <w:rFonts w:ascii="Times New Roman" w:eastAsia="Arial" w:hAnsi="Times New Roman" w:cs="Times New Roman"/>
                <w:sz w:val="24"/>
                <w:szCs w:val="24"/>
                <w:lang w:val="en-US"/>
              </w:rPr>
              <w:t xml:space="preserve"> físicas:</w:t>
            </w:r>
            <w:r w:rsidRPr="003D0489">
              <w:rPr>
                <w:rFonts w:ascii="Times New Roman" w:eastAsia="Arial" w:hAnsi="Times New Roman" w:cs="Times New Roman"/>
                <w:spacing w:val="19"/>
                <w:sz w:val="24"/>
                <w:szCs w:val="24"/>
                <w:lang w:val="en-US"/>
              </w:rPr>
              <w:t xml:space="preserve"> </w:t>
            </w:r>
            <w:r w:rsidRPr="003D0489">
              <w:rPr>
                <w:rFonts w:ascii="Times New Roman" w:eastAsia="Arial" w:hAnsi="Times New Roman" w:cs="Times New Roman"/>
                <w:sz w:val="24"/>
                <w:szCs w:val="24"/>
                <w:lang w:val="en-US"/>
              </w:rPr>
              <w:t>mares</w:t>
            </w:r>
            <w:r w:rsidRPr="003D0489">
              <w:rPr>
                <w:rFonts w:ascii="Times New Roman" w:eastAsia="Arial" w:hAnsi="Times New Roman" w:cs="Times New Roman"/>
                <w:spacing w:val="23"/>
                <w:sz w:val="24"/>
                <w:szCs w:val="24"/>
                <w:lang w:val="en-US"/>
              </w:rPr>
              <w:t xml:space="preserve"> </w:t>
            </w:r>
            <w:r w:rsidRPr="003D0489">
              <w:rPr>
                <w:rFonts w:ascii="Times New Roman" w:eastAsia="Arial" w:hAnsi="Times New Roman" w:cs="Times New Roman"/>
                <w:sz w:val="24"/>
                <w:szCs w:val="24"/>
                <w:lang w:val="en-US"/>
              </w:rPr>
              <w:t xml:space="preserve">y </w:t>
            </w:r>
            <w:r w:rsidRPr="003D0489">
              <w:rPr>
                <w:rFonts w:ascii="Times New Roman" w:eastAsia="Arial" w:hAnsi="Times New Roman" w:cs="Times New Roman"/>
                <w:spacing w:val="5"/>
                <w:sz w:val="24"/>
                <w:szCs w:val="24"/>
                <w:lang w:val="en-US"/>
              </w:rPr>
              <w:t xml:space="preserve"> </w:t>
            </w:r>
            <w:r w:rsidRPr="003D0489">
              <w:rPr>
                <w:rFonts w:ascii="Times New Roman" w:eastAsia="Arial" w:hAnsi="Times New Roman" w:cs="Times New Roman"/>
                <w:w w:val="93"/>
                <w:sz w:val="24"/>
                <w:szCs w:val="24"/>
                <w:lang w:val="en-US"/>
              </w:rPr>
              <w:t>océanos, contin</w:t>
            </w:r>
            <w:r w:rsidRPr="003D0489">
              <w:rPr>
                <w:rFonts w:ascii="Times New Roman" w:eastAsia="Arial" w:hAnsi="Times New Roman" w:cs="Times New Roman"/>
                <w:spacing w:val="-1"/>
                <w:w w:val="93"/>
                <w:sz w:val="24"/>
                <w:szCs w:val="24"/>
                <w:lang w:val="en-US"/>
              </w:rPr>
              <w:t>e</w:t>
            </w:r>
            <w:r w:rsidRPr="003D0489">
              <w:rPr>
                <w:rFonts w:ascii="Times New Roman" w:eastAsia="Arial" w:hAnsi="Times New Roman" w:cs="Times New Roman"/>
                <w:w w:val="93"/>
                <w:sz w:val="24"/>
                <w:szCs w:val="24"/>
                <w:lang w:val="en-US"/>
              </w:rPr>
              <w:t>ntes,</w:t>
            </w:r>
            <w:r w:rsidRPr="003D0489">
              <w:rPr>
                <w:rFonts w:ascii="Times New Roman" w:eastAsia="Arial" w:hAnsi="Times New Roman" w:cs="Times New Roman"/>
                <w:spacing w:val="9"/>
                <w:w w:val="93"/>
                <w:sz w:val="24"/>
                <w:szCs w:val="24"/>
                <w:lang w:val="en-US"/>
              </w:rPr>
              <w:t xml:space="preserve"> </w:t>
            </w:r>
            <w:r w:rsidRPr="003D0489">
              <w:rPr>
                <w:rFonts w:ascii="Times New Roman" w:eastAsia="Arial" w:hAnsi="Times New Roman" w:cs="Times New Roman"/>
                <w:sz w:val="24"/>
                <w:szCs w:val="24"/>
                <w:lang w:val="en-US"/>
              </w:rPr>
              <w:t>is</w:t>
            </w:r>
            <w:r w:rsidRPr="003D0489">
              <w:rPr>
                <w:rFonts w:ascii="Times New Roman" w:eastAsia="Arial" w:hAnsi="Times New Roman" w:cs="Times New Roman"/>
                <w:spacing w:val="-1"/>
                <w:sz w:val="24"/>
                <w:szCs w:val="24"/>
                <w:lang w:val="en-US"/>
              </w:rPr>
              <w:t>l</w:t>
            </w:r>
            <w:r w:rsidRPr="003D0489">
              <w:rPr>
                <w:rFonts w:ascii="Times New Roman" w:eastAsia="Arial" w:hAnsi="Times New Roman" w:cs="Times New Roman"/>
                <w:sz w:val="24"/>
                <w:szCs w:val="24"/>
                <w:lang w:val="en-US"/>
              </w:rPr>
              <w:t>as</w:t>
            </w:r>
            <w:r w:rsidRPr="003D0489">
              <w:rPr>
                <w:rFonts w:ascii="Times New Roman" w:eastAsia="Arial" w:hAnsi="Times New Roman" w:cs="Times New Roman"/>
                <w:spacing w:val="-16"/>
                <w:sz w:val="24"/>
                <w:szCs w:val="24"/>
                <w:lang w:val="en-US"/>
              </w:rPr>
              <w:t xml:space="preserve"> </w:t>
            </w:r>
            <w:r w:rsidRPr="003D0489">
              <w:rPr>
                <w:rFonts w:ascii="Times New Roman" w:eastAsia="Arial" w:hAnsi="Times New Roman" w:cs="Times New Roman"/>
                <w:sz w:val="24"/>
                <w:szCs w:val="24"/>
                <w:lang w:val="en-US"/>
              </w:rPr>
              <w:t>y</w:t>
            </w:r>
            <w:r w:rsidRPr="003D0489">
              <w:rPr>
                <w:rFonts w:ascii="Times New Roman" w:eastAsia="Arial" w:hAnsi="Times New Roman" w:cs="Times New Roman"/>
                <w:spacing w:val="1"/>
                <w:sz w:val="24"/>
                <w:szCs w:val="24"/>
                <w:lang w:val="en-US"/>
              </w:rPr>
              <w:t xml:space="preserve"> </w:t>
            </w:r>
            <w:r w:rsidRPr="003D0489">
              <w:rPr>
                <w:rFonts w:ascii="Times New Roman" w:eastAsia="Arial" w:hAnsi="Times New Roman" w:cs="Times New Roman"/>
                <w:w w:val="92"/>
                <w:sz w:val="24"/>
                <w:szCs w:val="24"/>
                <w:lang w:val="en-US"/>
              </w:rPr>
              <w:t>arch</w:t>
            </w:r>
            <w:r w:rsidRPr="003D0489">
              <w:rPr>
                <w:rFonts w:ascii="Times New Roman" w:eastAsia="Arial" w:hAnsi="Times New Roman" w:cs="Times New Roman"/>
                <w:spacing w:val="-1"/>
                <w:w w:val="92"/>
                <w:sz w:val="24"/>
                <w:szCs w:val="24"/>
                <w:lang w:val="en-US"/>
              </w:rPr>
              <w:t>i</w:t>
            </w:r>
            <w:r w:rsidRPr="003D0489">
              <w:rPr>
                <w:rFonts w:ascii="Times New Roman" w:eastAsia="Arial" w:hAnsi="Times New Roman" w:cs="Times New Roman"/>
                <w:w w:val="92"/>
                <w:sz w:val="24"/>
                <w:szCs w:val="24"/>
                <w:lang w:val="en-US"/>
              </w:rPr>
              <w:t>pi</w:t>
            </w:r>
            <w:r w:rsidRPr="003D0489">
              <w:rPr>
                <w:rFonts w:ascii="Times New Roman" w:eastAsia="Arial" w:hAnsi="Times New Roman" w:cs="Times New Roman"/>
                <w:spacing w:val="-1"/>
                <w:w w:val="92"/>
                <w:sz w:val="24"/>
                <w:szCs w:val="24"/>
                <w:lang w:val="en-US"/>
              </w:rPr>
              <w:t>é</w:t>
            </w:r>
            <w:r w:rsidRPr="003D0489">
              <w:rPr>
                <w:rFonts w:ascii="Times New Roman" w:eastAsia="Arial" w:hAnsi="Times New Roman" w:cs="Times New Roman"/>
                <w:w w:val="92"/>
                <w:sz w:val="24"/>
                <w:szCs w:val="24"/>
                <w:lang w:val="en-US"/>
              </w:rPr>
              <w:t>la</w:t>
            </w:r>
            <w:r w:rsidRPr="003D0489">
              <w:rPr>
                <w:rFonts w:ascii="Times New Roman" w:eastAsia="Arial" w:hAnsi="Times New Roman" w:cs="Times New Roman"/>
                <w:spacing w:val="-1"/>
                <w:w w:val="92"/>
                <w:sz w:val="24"/>
                <w:szCs w:val="24"/>
                <w:lang w:val="en-US"/>
              </w:rPr>
              <w:t>g</w:t>
            </w:r>
            <w:r w:rsidRPr="003D0489">
              <w:rPr>
                <w:rFonts w:ascii="Times New Roman" w:eastAsia="Arial" w:hAnsi="Times New Roman" w:cs="Times New Roman"/>
                <w:w w:val="92"/>
                <w:sz w:val="24"/>
                <w:szCs w:val="24"/>
                <w:lang w:val="en-US"/>
              </w:rPr>
              <w:t>os</w:t>
            </w:r>
            <w:r w:rsidRPr="003D0489">
              <w:rPr>
                <w:rFonts w:ascii="Times New Roman" w:eastAsia="Arial" w:hAnsi="Times New Roman" w:cs="Times New Roman"/>
                <w:spacing w:val="18"/>
                <w:w w:val="92"/>
                <w:sz w:val="24"/>
                <w:szCs w:val="24"/>
                <w:lang w:val="en-US"/>
              </w:rPr>
              <w:t xml:space="preserve"> </w:t>
            </w:r>
            <w:r w:rsidRPr="003D0489">
              <w:rPr>
                <w:rFonts w:ascii="Times New Roman" w:eastAsia="Arial" w:hAnsi="Times New Roman" w:cs="Times New Roman"/>
                <w:sz w:val="24"/>
                <w:szCs w:val="24"/>
                <w:lang w:val="en-US"/>
              </w:rPr>
              <w:t>m</w:t>
            </w:r>
            <w:r w:rsidRPr="003D0489">
              <w:rPr>
                <w:rFonts w:ascii="Times New Roman" w:eastAsia="Arial" w:hAnsi="Times New Roman" w:cs="Times New Roman"/>
                <w:spacing w:val="-1"/>
                <w:sz w:val="24"/>
                <w:szCs w:val="24"/>
                <w:lang w:val="en-US"/>
              </w:rPr>
              <w:t>á</w:t>
            </w:r>
            <w:r w:rsidRPr="003D0489">
              <w:rPr>
                <w:rFonts w:ascii="Times New Roman" w:eastAsia="Arial" w:hAnsi="Times New Roman" w:cs="Times New Roman"/>
                <w:sz w:val="24"/>
                <w:szCs w:val="24"/>
                <w:lang w:val="en-US"/>
              </w:rPr>
              <w:t>s</w:t>
            </w:r>
            <w:r w:rsidRPr="003D0489">
              <w:rPr>
                <w:rFonts w:ascii="Times New Roman" w:eastAsia="Arial" w:hAnsi="Times New Roman" w:cs="Times New Roman"/>
                <w:spacing w:val="-14"/>
                <w:sz w:val="24"/>
                <w:szCs w:val="24"/>
                <w:lang w:val="en-US"/>
              </w:rPr>
              <w:t xml:space="preserve"> </w:t>
            </w:r>
            <w:r w:rsidRPr="003D0489">
              <w:rPr>
                <w:rFonts w:ascii="Times New Roman" w:eastAsia="Arial" w:hAnsi="Times New Roman" w:cs="Times New Roman"/>
                <w:w w:val="93"/>
                <w:sz w:val="24"/>
                <w:szCs w:val="24"/>
                <w:lang w:val="en-US"/>
              </w:rPr>
              <w:t>import</w:t>
            </w:r>
            <w:r w:rsidRPr="003D0489">
              <w:rPr>
                <w:rFonts w:ascii="Times New Roman" w:eastAsia="Arial" w:hAnsi="Times New Roman" w:cs="Times New Roman"/>
                <w:spacing w:val="-1"/>
                <w:w w:val="93"/>
                <w:sz w:val="24"/>
                <w:szCs w:val="24"/>
                <w:lang w:val="en-US"/>
              </w:rPr>
              <w:t>a</w:t>
            </w:r>
            <w:r w:rsidRPr="003D0489">
              <w:rPr>
                <w:rFonts w:ascii="Times New Roman" w:eastAsia="Arial" w:hAnsi="Times New Roman" w:cs="Times New Roman"/>
                <w:w w:val="93"/>
                <w:sz w:val="24"/>
                <w:szCs w:val="24"/>
                <w:lang w:val="en-US"/>
              </w:rPr>
              <w:t>ntes,</w:t>
            </w:r>
            <w:r w:rsidRPr="003D0489">
              <w:rPr>
                <w:rFonts w:ascii="Times New Roman" w:eastAsia="Arial" w:hAnsi="Times New Roman" w:cs="Times New Roman"/>
                <w:spacing w:val="9"/>
                <w:w w:val="93"/>
                <w:sz w:val="24"/>
                <w:szCs w:val="24"/>
                <w:lang w:val="en-US"/>
              </w:rPr>
              <w:t xml:space="preserve"> </w:t>
            </w:r>
            <w:r w:rsidRPr="003D0489">
              <w:rPr>
                <w:rFonts w:ascii="Times New Roman" w:eastAsia="Arial" w:hAnsi="Times New Roman" w:cs="Times New Roman"/>
                <w:sz w:val="24"/>
                <w:szCs w:val="24"/>
                <w:lang w:val="en-US"/>
              </w:rPr>
              <w:t>ad</w:t>
            </w:r>
            <w:r w:rsidRPr="003D0489">
              <w:rPr>
                <w:rFonts w:ascii="Times New Roman" w:eastAsia="Arial" w:hAnsi="Times New Roman" w:cs="Times New Roman"/>
                <w:spacing w:val="-1"/>
                <w:sz w:val="24"/>
                <w:szCs w:val="24"/>
                <w:lang w:val="en-US"/>
              </w:rPr>
              <w:t>e</w:t>
            </w:r>
            <w:r w:rsidRPr="003D0489">
              <w:rPr>
                <w:rFonts w:ascii="Times New Roman" w:eastAsia="Arial" w:hAnsi="Times New Roman" w:cs="Times New Roman"/>
                <w:sz w:val="24"/>
                <w:szCs w:val="24"/>
                <w:lang w:val="en-US"/>
              </w:rPr>
              <w:t>más de</w:t>
            </w:r>
            <w:r w:rsidRPr="003D0489">
              <w:rPr>
                <w:rFonts w:ascii="Times New Roman" w:eastAsia="Arial" w:hAnsi="Times New Roman" w:cs="Times New Roman"/>
                <w:spacing w:val="-15"/>
                <w:sz w:val="24"/>
                <w:szCs w:val="24"/>
                <w:lang w:val="en-US"/>
              </w:rPr>
              <w:t xml:space="preserve"> </w:t>
            </w:r>
            <w:r w:rsidRPr="003D0489">
              <w:rPr>
                <w:rFonts w:ascii="Times New Roman" w:eastAsia="Arial" w:hAnsi="Times New Roman" w:cs="Times New Roman"/>
                <w:sz w:val="24"/>
                <w:szCs w:val="24"/>
                <w:lang w:val="en-US"/>
              </w:rPr>
              <w:t>los</w:t>
            </w:r>
            <w:r w:rsidRPr="003D0489">
              <w:rPr>
                <w:rFonts w:ascii="Times New Roman" w:eastAsia="Arial" w:hAnsi="Times New Roman" w:cs="Times New Roman"/>
                <w:spacing w:val="-16"/>
                <w:sz w:val="24"/>
                <w:szCs w:val="24"/>
                <w:lang w:val="en-US"/>
              </w:rPr>
              <w:t xml:space="preserve"> </w:t>
            </w:r>
            <w:r w:rsidRPr="003D0489">
              <w:rPr>
                <w:rFonts w:ascii="Times New Roman" w:eastAsia="Arial" w:hAnsi="Times New Roman" w:cs="Times New Roman"/>
                <w:w w:val="93"/>
                <w:sz w:val="24"/>
                <w:szCs w:val="24"/>
                <w:lang w:val="en-US"/>
              </w:rPr>
              <w:t xml:space="preserve">ríos </w:t>
            </w:r>
            <w:r w:rsidRPr="003D0489">
              <w:rPr>
                <w:rFonts w:ascii="Times New Roman" w:eastAsia="Arial" w:hAnsi="Times New Roman" w:cs="Times New Roman"/>
                <w:sz w:val="24"/>
                <w:szCs w:val="24"/>
                <w:lang w:val="en-US"/>
              </w:rPr>
              <w:t>y</w:t>
            </w:r>
            <w:r w:rsidRPr="003D0489">
              <w:rPr>
                <w:rFonts w:ascii="Times New Roman" w:eastAsia="Arial" w:hAnsi="Times New Roman" w:cs="Times New Roman"/>
                <w:spacing w:val="-8"/>
                <w:sz w:val="24"/>
                <w:szCs w:val="24"/>
                <w:lang w:val="en-US"/>
              </w:rPr>
              <w:t xml:space="preserve"> </w:t>
            </w:r>
            <w:r w:rsidRPr="003D0489">
              <w:rPr>
                <w:rFonts w:ascii="Times New Roman" w:eastAsia="Arial" w:hAnsi="Times New Roman" w:cs="Times New Roman"/>
                <w:sz w:val="24"/>
                <w:szCs w:val="24"/>
                <w:lang w:val="en-US"/>
              </w:rPr>
              <w:t>las</w:t>
            </w:r>
            <w:r w:rsidRPr="003D0489">
              <w:rPr>
                <w:rFonts w:ascii="Times New Roman" w:eastAsia="Arial" w:hAnsi="Times New Roman" w:cs="Times New Roman"/>
                <w:spacing w:val="-16"/>
                <w:sz w:val="24"/>
                <w:szCs w:val="24"/>
                <w:lang w:val="en-US"/>
              </w:rPr>
              <w:t xml:space="preserve"> </w:t>
            </w:r>
            <w:r w:rsidRPr="003D0489">
              <w:rPr>
                <w:rFonts w:ascii="Times New Roman" w:eastAsia="Arial" w:hAnsi="Times New Roman" w:cs="Times New Roman"/>
                <w:w w:val="92"/>
                <w:sz w:val="24"/>
                <w:szCs w:val="24"/>
                <w:lang w:val="en-US"/>
              </w:rPr>
              <w:t>pr</w:t>
            </w:r>
            <w:r w:rsidRPr="003D0489">
              <w:rPr>
                <w:rFonts w:ascii="Times New Roman" w:eastAsia="Arial" w:hAnsi="Times New Roman" w:cs="Times New Roman"/>
                <w:spacing w:val="-1"/>
                <w:w w:val="92"/>
                <w:sz w:val="24"/>
                <w:szCs w:val="24"/>
                <w:lang w:val="en-US"/>
              </w:rPr>
              <w:t>i</w:t>
            </w:r>
            <w:r w:rsidRPr="003D0489">
              <w:rPr>
                <w:rFonts w:ascii="Times New Roman" w:eastAsia="Arial" w:hAnsi="Times New Roman" w:cs="Times New Roman"/>
                <w:w w:val="92"/>
                <w:sz w:val="24"/>
                <w:szCs w:val="24"/>
                <w:lang w:val="en-US"/>
              </w:rPr>
              <w:t>ncip</w:t>
            </w:r>
            <w:r w:rsidRPr="003D0489">
              <w:rPr>
                <w:rFonts w:ascii="Times New Roman" w:eastAsia="Arial" w:hAnsi="Times New Roman" w:cs="Times New Roman"/>
                <w:spacing w:val="-1"/>
                <w:w w:val="92"/>
                <w:sz w:val="24"/>
                <w:szCs w:val="24"/>
                <w:lang w:val="en-US"/>
              </w:rPr>
              <w:t>a</w:t>
            </w:r>
            <w:r w:rsidRPr="003D0489">
              <w:rPr>
                <w:rFonts w:ascii="Times New Roman" w:eastAsia="Arial" w:hAnsi="Times New Roman" w:cs="Times New Roman"/>
                <w:w w:val="92"/>
                <w:sz w:val="24"/>
                <w:szCs w:val="24"/>
                <w:lang w:val="en-US"/>
              </w:rPr>
              <w:t>les</w:t>
            </w:r>
            <w:r w:rsidRPr="003D0489">
              <w:rPr>
                <w:rFonts w:ascii="Times New Roman" w:eastAsia="Arial" w:hAnsi="Times New Roman" w:cs="Times New Roman"/>
                <w:spacing w:val="7"/>
                <w:w w:val="92"/>
                <w:sz w:val="24"/>
                <w:szCs w:val="24"/>
                <w:lang w:val="en-US"/>
              </w:rPr>
              <w:t xml:space="preserve"> </w:t>
            </w:r>
            <w:r w:rsidRPr="003D0489">
              <w:rPr>
                <w:rFonts w:ascii="Times New Roman" w:eastAsia="Arial" w:hAnsi="Times New Roman" w:cs="Times New Roman"/>
                <w:w w:val="92"/>
                <w:sz w:val="24"/>
                <w:szCs w:val="24"/>
                <w:lang w:val="en-US"/>
              </w:rPr>
              <w:t>c</w:t>
            </w:r>
            <w:r w:rsidRPr="003D0489">
              <w:rPr>
                <w:rFonts w:ascii="Times New Roman" w:eastAsia="Arial" w:hAnsi="Times New Roman" w:cs="Times New Roman"/>
                <w:spacing w:val="-1"/>
                <w:w w:val="92"/>
                <w:sz w:val="24"/>
                <w:szCs w:val="24"/>
                <w:lang w:val="en-US"/>
              </w:rPr>
              <w:t>a</w:t>
            </w:r>
            <w:r w:rsidRPr="003D0489">
              <w:rPr>
                <w:rFonts w:ascii="Times New Roman" w:eastAsia="Arial" w:hAnsi="Times New Roman" w:cs="Times New Roman"/>
                <w:w w:val="92"/>
                <w:sz w:val="24"/>
                <w:szCs w:val="24"/>
                <w:lang w:val="en-US"/>
              </w:rPr>
              <w:t>de</w:t>
            </w:r>
            <w:r w:rsidRPr="003D0489">
              <w:rPr>
                <w:rFonts w:ascii="Times New Roman" w:eastAsia="Arial" w:hAnsi="Times New Roman" w:cs="Times New Roman"/>
                <w:spacing w:val="-1"/>
                <w:w w:val="92"/>
                <w:sz w:val="24"/>
                <w:szCs w:val="24"/>
                <w:lang w:val="en-US"/>
              </w:rPr>
              <w:t>n</w:t>
            </w:r>
            <w:r w:rsidRPr="003D0489">
              <w:rPr>
                <w:rFonts w:ascii="Times New Roman" w:eastAsia="Arial" w:hAnsi="Times New Roman" w:cs="Times New Roman"/>
                <w:w w:val="92"/>
                <w:sz w:val="24"/>
                <w:szCs w:val="24"/>
                <w:lang w:val="en-US"/>
              </w:rPr>
              <w:t>as</w:t>
            </w:r>
            <w:r w:rsidRPr="003D0489">
              <w:rPr>
                <w:rFonts w:ascii="Times New Roman" w:eastAsia="Arial" w:hAnsi="Times New Roman" w:cs="Times New Roman"/>
                <w:spacing w:val="6"/>
                <w:w w:val="92"/>
                <w:sz w:val="24"/>
                <w:szCs w:val="24"/>
                <w:lang w:val="en-US"/>
              </w:rPr>
              <w:t xml:space="preserve"> </w:t>
            </w:r>
            <w:r w:rsidRPr="003D0489">
              <w:rPr>
                <w:rFonts w:ascii="Times New Roman" w:eastAsia="Arial" w:hAnsi="Times New Roman" w:cs="Times New Roman"/>
                <w:sz w:val="24"/>
                <w:szCs w:val="24"/>
                <w:lang w:val="en-US"/>
              </w:rPr>
              <w:t>montañ</w:t>
            </w:r>
            <w:r w:rsidRPr="003D0489">
              <w:rPr>
                <w:rFonts w:ascii="Times New Roman" w:eastAsia="Arial" w:hAnsi="Times New Roman" w:cs="Times New Roman"/>
                <w:spacing w:val="-1"/>
                <w:sz w:val="24"/>
                <w:szCs w:val="24"/>
                <w:lang w:val="en-US"/>
              </w:rPr>
              <w:t>o</w:t>
            </w:r>
            <w:r w:rsidRPr="003D0489">
              <w:rPr>
                <w:rFonts w:ascii="Times New Roman" w:eastAsia="Arial" w:hAnsi="Times New Roman" w:cs="Times New Roman"/>
                <w:sz w:val="24"/>
                <w:szCs w:val="24"/>
                <w:lang w:val="en-US"/>
              </w:rPr>
              <w:t>sas.</w:t>
            </w:r>
          </w:p>
          <w:p w:rsidR="00F752AE" w:rsidRPr="00095D05" w:rsidRDefault="00F752AE" w:rsidP="00692BD1">
            <w:pPr>
              <w:pStyle w:val="Normal1"/>
            </w:pPr>
          </w:p>
        </w:tc>
        <w:tc>
          <w:tcPr>
            <w:tcW w:w="2552" w:type="dxa"/>
          </w:tcPr>
          <w:p w:rsidR="00F752AE" w:rsidRPr="00095D05" w:rsidRDefault="00F752AE" w:rsidP="00692BD1">
            <w:pPr>
              <w:pStyle w:val="Normal1"/>
              <w:jc w:val="center"/>
            </w:pPr>
            <w:r w:rsidRPr="00095D05">
              <w:t xml:space="preserve">Actividades de clase y </w:t>
            </w:r>
          </w:p>
          <w:p w:rsidR="00F752AE" w:rsidRPr="00095D05" w:rsidRDefault="00F752AE" w:rsidP="00692BD1">
            <w:pPr>
              <w:pStyle w:val="Normal1"/>
              <w:jc w:val="center"/>
            </w:pPr>
            <w:r w:rsidRPr="00095D05">
              <w:t xml:space="preserve">prueba escrita </w:t>
            </w:r>
          </w:p>
          <w:p w:rsidR="00F752AE" w:rsidRPr="00095D05" w:rsidRDefault="00F752AE" w:rsidP="00692BD1">
            <w:pPr>
              <w:pStyle w:val="Normal1"/>
              <w:jc w:val="center"/>
            </w:pPr>
          </w:p>
          <w:p w:rsidR="00F752AE" w:rsidRPr="00095D05" w:rsidRDefault="00F752AE" w:rsidP="00692BD1">
            <w:pPr>
              <w:pStyle w:val="Normal1"/>
            </w:pPr>
            <w:r w:rsidRPr="00095D05">
              <w:t xml:space="preserve">(Estándar básico: </w:t>
            </w:r>
            <w:r>
              <w:t>5</w:t>
            </w:r>
            <w:r w:rsidRPr="00095D05">
              <w:t xml:space="preserve"> puntos)</w:t>
            </w:r>
          </w:p>
        </w:tc>
      </w:tr>
    </w:tbl>
    <w:p w:rsidR="00F752AE" w:rsidRDefault="00F752AE" w:rsidP="00F752AE">
      <w:pPr>
        <w:pStyle w:val="Normal1"/>
        <w:rPr>
          <w:b/>
        </w:rPr>
      </w:pPr>
    </w:p>
    <w:p w:rsidR="00F752AE" w:rsidRDefault="00F752AE" w:rsidP="00F752AE">
      <w:pPr>
        <w:pStyle w:val="Normal1"/>
        <w:rPr>
          <w:b/>
        </w:rPr>
      </w:pPr>
    </w:p>
    <w:p w:rsidR="00F752AE" w:rsidRDefault="00F752AE" w:rsidP="00F752AE">
      <w:pPr>
        <w:pStyle w:val="Normal1"/>
        <w:rPr>
          <w:b/>
        </w:rPr>
      </w:pPr>
    </w:p>
    <w:p w:rsidR="00F752AE" w:rsidRDefault="00F752AE" w:rsidP="00F752AE">
      <w:pPr>
        <w:pStyle w:val="Normal1"/>
        <w:rPr>
          <w:b/>
        </w:rPr>
      </w:pPr>
    </w:p>
    <w:p w:rsidR="00F752AE" w:rsidRDefault="00F752AE" w:rsidP="00F752AE">
      <w:pPr>
        <w:pStyle w:val="Normal1"/>
        <w:rPr>
          <w:b/>
        </w:rPr>
      </w:pPr>
    </w:p>
    <w:p w:rsidR="00F752AE" w:rsidRDefault="00F752AE" w:rsidP="00F752AE">
      <w:pPr>
        <w:pStyle w:val="Normal1"/>
        <w:rPr>
          <w:b/>
        </w:rPr>
      </w:pPr>
    </w:p>
    <w:p w:rsidR="00F752AE" w:rsidRDefault="00F752AE" w:rsidP="00F752AE">
      <w:pPr>
        <w:pStyle w:val="Normal1"/>
        <w:rPr>
          <w:b/>
        </w:rPr>
      </w:pPr>
    </w:p>
    <w:p w:rsidR="00F752AE" w:rsidRDefault="00F752AE" w:rsidP="00F752AE">
      <w:pPr>
        <w:pStyle w:val="Normal1"/>
        <w:rPr>
          <w:b/>
        </w:rPr>
      </w:pPr>
    </w:p>
    <w:p w:rsidR="00F752AE" w:rsidRDefault="00F752AE" w:rsidP="00F752AE">
      <w:pPr>
        <w:pStyle w:val="Normal1"/>
        <w:rPr>
          <w:b/>
        </w:rPr>
      </w:pPr>
    </w:p>
    <w:p w:rsidR="00F752AE" w:rsidRDefault="00F752AE" w:rsidP="00F752AE">
      <w:pPr>
        <w:pStyle w:val="Normal1"/>
        <w:rPr>
          <w:b/>
        </w:rPr>
      </w:pPr>
    </w:p>
    <w:p w:rsidR="00F752AE" w:rsidRDefault="00F752AE" w:rsidP="00F752AE">
      <w:pPr>
        <w:pStyle w:val="Normal1"/>
        <w:rPr>
          <w:b/>
        </w:rPr>
      </w:pPr>
    </w:p>
    <w:p w:rsidR="00F752AE" w:rsidRDefault="00F752AE" w:rsidP="00F752AE">
      <w:pPr>
        <w:pStyle w:val="Normal1"/>
        <w:rPr>
          <w:b/>
        </w:rPr>
      </w:pPr>
    </w:p>
    <w:p w:rsidR="00F752AE" w:rsidRDefault="00F752AE" w:rsidP="00F752AE">
      <w:pPr>
        <w:pStyle w:val="Normal1"/>
        <w:rPr>
          <w:b/>
        </w:rPr>
      </w:pPr>
    </w:p>
    <w:tbl>
      <w:tblPr>
        <w:tblStyle w:val="Tablaconcuadrcula"/>
        <w:tblW w:w="9215" w:type="dxa"/>
        <w:tblInd w:w="-176" w:type="dxa"/>
        <w:tblLayout w:type="fixed"/>
        <w:tblLook w:val="04A0" w:firstRow="1" w:lastRow="0" w:firstColumn="1" w:lastColumn="0" w:noHBand="0" w:noVBand="1"/>
      </w:tblPr>
      <w:tblGrid>
        <w:gridCol w:w="1844"/>
        <w:gridCol w:w="2551"/>
        <w:gridCol w:w="2268"/>
        <w:gridCol w:w="2552"/>
      </w:tblGrid>
      <w:tr w:rsidR="00F752AE" w:rsidRPr="00095D05" w:rsidTr="00692BD1">
        <w:tc>
          <w:tcPr>
            <w:tcW w:w="9215" w:type="dxa"/>
            <w:gridSpan w:val="4"/>
            <w:shd w:val="clear" w:color="auto" w:fill="B8CCE4" w:themeFill="accent1" w:themeFillTint="66"/>
            <w:vAlign w:val="center"/>
          </w:tcPr>
          <w:p w:rsidR="00F752AE" w:rsidRPr="00095D05" w:rsidRDefault="00F752AE" w:rsidP="00692BD1">
            <w:pPr>
              <w:pStyle w:val="Normal1"/>
              <w:jc w:val="center"/>
              <w:rPr>
                <w:b/>
              </w:rPr>
            </w:pPr>
          </w:p>
          <w:p w:rsidR="00F752AE" w:rsidRPr="00095D05" w:rsidRDefault="00F752AE" w:rsidP="00692BD1">
            <w:pPr>
              <w:pStyle w:val="Normal1"/>
              <w:jc w:val="center"/>
              <w:rPr>
                <w:b/>
              </w:rPr>
            </w:pPr>
            <w:commentRangeStart w:id="65"/>
            <w:r w:rsidRPr="00095D05">
              <w:rPr>
                <w:b/>
              </w:rPr>
              <w:t>U</w:t>
            </w:r>
            <w:r>
              <w:rPr>
                <w:b/>
              </w:rPr>
              <w:t>NIDAD 5</w:t>
            </w:r>
            <w:r w:rsidRPr="00095D05">
              <w:rPr>
                <w:b/>
              </w:rPr>
              <w:t xml:space="preserve">. </w:t>
            </w:r>
            <w:r>
              <w:rPr>
                <w:b/>
              </w:rPr>
              <w:t>¿POR QUÉ SON TAN DIFERENTES LOS PAISAJES DE LA TIERRA</w:t>
            </w:r>
            <w:r w:rsidRPr="00095D05">
              <w:rPr>
                <w:b/>
              </w:rPr>
              <w:t>?</w:t>
            </w:r>
          </w:p>
          <w:p w:rsidR="00F752AE" w:rsidRPr="00095D05" w:rsidRDefault="00F752AE" w:rsidP="00692BD1">
            <w:pPr>
              <w:pStyle w:val="Normal1"/>
              <w:jc w:val="center"/>
              <w:rPr>
                <w:b/>
              </w:rPr>
            </w:pPr>
            <w:r>
              <w:rPr>
                <w:b/>
              </w:rPr>
              <w:t>(FEBRERO</w:t>
            </w:r>
            <w:r w:rsidRPr="00095D05">
              <w:rPr>
                <w:b/>
              </w:rPr>
              <w:t>)</w:t>
            </w:r>
            <w:commentRangeEnd w:id="65"/>
            <w:r>
              <w:rPr>
                <w:rStyle w:val="Refdecomentario"/>
                <w:rFonts w:asciiTheme="minorHAnsi" w:eastAsiaTheme="minorHAnsi" w:hAnsiTheme="minorHAnsi" w:cstheme="minorBidi"/>
                <w:lang w:eastAsia="en-US"/>
              </w:rPr>
              <w:commentReference w:id="65"/>
            </w:r>
          </w:p>
          <w:p w:rsidR="00F752AE" w:rsidRPr="00095D05" w:rsidRDefault="00F752AE" w:rsidP="00692BD1">
            <w:pPr>
              <w:pStyle w:val="Normal1"/>
              <w:jc w:val="center"/>
            </w:pPr>
          </w:p>
        </w:tc>
      </w:tr>
      <w:tr w:rsidR="00F752AE" w:rsidRPr="00095D05" w:rsidTr="00692BD1">
        <w:tc>
          <w:tcPr>
            <w:tcW w:w="1844" w:type="dxa"/>
            <w:shd w:val="clear" w:color="auto" w:fill="EAF1DD" w:themeFill="accent3" w:themeFillTint="33"/>
            <w:vAlign w:val="center"/>
          </w:tcPr>
          <w:p w:rsidR="00F752AE" w:rsidRPr="00095D05" w:rsidRDefault="00F752AE" w:rsidP="00692BD1">
            <w:pPr>
              <w:pStyle w:val="Normal1"/>
              <w:jc w:val="center"/>
            </w:pPr>
            <w:commentRangeStart w:id="66"/>
            <w:r w:rsidRPr="00095D05">
              <w:t>CONTENIDOS</w:t>
            </w:r>
            <w:commentRangeEnd w:id="66"/>
            <w:r>
              <w:rPr>
                <w:rStyle w:val="Refdecomentario"/>
                <w:rFonts w:asciiTheme="minorHAnsi" w:eastAsiaTheme="minorHAnsi" w:hAnsiTheme="minorHAnsi" w:cstheme="minorBidi"/>
                <w:lang w:eastAsia="en-US"/>
              </w:rPr>
              <w:commentReference w:id="66"/>
            </w:r>
          </w:p>
        </w:tc>
        <w:tc>
          <w:tcPr>
            <w:tcW w:w="2551" w:type="dxa"/>
            <w:shd w:val="clear" w:color="auto" w:fill="EAF1DD" w:themeFill="accent3" w:themeFillTint="33"/>
            <w:vAlign w:val="center"/>
          </w:tcPr>
          <w:p w:rsidR="00F752AE" w:rsidRPr="00664582" w:rsidRDefault="00F752AE" w:rsidP="00692BD1">
            <w:pPr>
              <w:pStyle w:val="Normal1"/>
              <w:jc w:val="center"/>
            </w:pPr>
            <w:commentRangeStart w:id="67"/>
            <w:r w:rsidRPr="00664582">
              <w:t>CRITERIOS DE EVALUACIÓN Y COMPETENCIAS CLAVE</w:t>
            </w:r>
            <w:commentRangeEnd w:id="67"/>
            <w:r w:rsidRPr="00664582">
              <w:rPr>
                <w:rStyle w:val="Refdecomentario"/>
                <w:rFonts w:asciiTheme="minorHAnsi" w:eastAsiaTheme="minorHAnsi" w:hAnsiTheme="minorHAnsi" w:cstheme="minorBidi"/>
                <w:sz w:val="24"/>
                <w:szCs w:val="24"/>
                <w:lang w:eastAsia="en-US"/>
              </w:rPr>
              <w:commentReference w:id="67"/>
            </w:r>
          </w:p>
        </w:tc>
        <w:tc>
          <w:tcPr>
            <w:tcW w:w="2268" w:type="dxa"/>
            <w:shd w:val="clear" w:color="auto" w:fill="EAF1DD" w:themeFill="accent3" w:themeFillTint="33"/>
            <w:vAlign w:val="center"/>
          </w:tcPr>
          <w:p w:rsidR="00F752AE" w:rsidRPr="00095D05" w:rsidRDefault="00F752AE" w:rsidP="00692BD1">
            <w:pPr>
              <w:pStyle w:val="Normal1"/>
              <w:jc w:val="center"/>
            </w:pPr>
            <w:commentRangeStart w:id="68"/>
            <w:r w:rsidRPr="00095D05">
              <w:t>ESTÁNDARES DE APRENDIZAJE EVALUABLES</w:t>
            </w:r>
            <w:commentRangeEnd w:id="68"/>
            <w:r>
              <w:rPr>
                <w:rStyle w:val="Refdecomentario"/>
                <w:rFonts w:asciiTheme="minorHAnsi" w:eastAsiaTheme="minorHAnsi" w:hAnsiTheme="minorHAnsi" w:cstheme="minorBidi"/>
                <w:lang w:eastAsia="en-US"/>
              </w:rPr>
              <w:commentReference w:id="68"/>
            </w:r>
          </w:p>
        </w:tc>
        <w:tc>
          <w:tcPr>
            <w:tcW w:w="2552" w:type="dxa"/>
            <w:shd w:val="clear" w:color="auto" w:fill="EAF1DD" w:themeFill="accent3" w:themeFillTint="33"/>
          </w:tcPr>
          <w:p w:rsidR="00F752AE" w:rsidRPr="00095D05" w:rsidRDefault="00F752AE" w:rsidP="00692BD1">
            <w:pPr>
              <w:pStyle w:val="Normal1"/>
              <w:jc w:val="center"/>
            </w:pPr>
            <w:commentRangeStart w:id="69"/>
            <w:r w:rsidRPr="00095D05">
              <w:t>INSTRUMENTO DE EVALUACIÓN ASOCIADO Y PESO EN LA CALIFICACIÓN</w:t>
            </w:r>
            <w:commentRangeEnd w:id="69"/>
            <w:r>
              <w:rPr>
                <w:rStyle w:val="Refdecomentario"/>
                <w:rFonts w:asciiTheme="minorHAnsi" w:eastAsiaTheme="minorHAnsi" w:hAnsiTheme="minorHAnsi" w:cstheme="minorBidi"/>
                <w:lang w:eastAsia="en-US"/>
              </w:rPr>
              <w:commentReference w:id="69"/>
            </w:r>
          </w:p>
        </w:tc>
      </w:tr>
      <w:tr w:rsidR="00F752AE" w:rsidRPr="00095D05" w:rsidTr="00692BD1">
        <w:trPr>
          <w:trHeight w:val="2160"/>
        </w:trPr>
        <w:tc>
          <w:tcPr>
            <w:tcW w:w="1844" w:type="dxa"/>
          </w:tcPr>
          <w:p w:rsidR="00F752AE" w:rsidRPr="00F24DD5" w:rsidRDefault="00F752AE" w:rsidP="00692BD1">
            <w:pPr>
              <w:pStyle w:val="Normal1"/>
            </w:pPr>
            <w:r w:rsidRPr="00F24DD5">
              <w:rPr>
                <w:rFonts w:eastAsia="Arial"/>
              </w:rPr>
              <w:t>Med</w:t>
            </w:r>
            <w:r w:rsidRPr="00F24DD5">
              <w:rPr>
                <w:rFonts w:eastAsia="Arial"/>
                <w:spacing w:val="-1"/>
              </w:rPr>
              <w:t>i</w:t>
            </w:r>
            <w:r w:rsidRPr="00F24DD5">
              <w:rPr>
                <w:rFonts w:eastAsia="Arial"/>
              </w:rPr>
              <w:t xml:space="preserve">o </w:t>
            </w:r>
            <w:r w:rsidRPr="00F24DD5">
              <w:rPr>
                <w:rFonts w:eastAsia="Arial"/>
                <w:spacing w:val="5"/>
              </w:rPr>
              <w:t xml:space="preserve"> </w:t>
            </w:r>
            <w:r w:rsidRPr="00F24DD5">
              <w:rPr>
                <w:rFonts w:eastAsia="Arial"/>
              </w:rPr>
              <w:t>físico</w:t>
            </w:r>
            <w:proofErr w:type="gramStart"/>
            <w:r w:rsidRPr="00F24DD5">
              <w:rPr>
                <w:rFonts w:eastAsia="Arial"/>
              </w:rPr>
              <w:t xml:space="preserve">: </w:t>
            </w:r>
            <w:r w:rsidRPr="00F24DD5">
              <w:rPr>
                <w:rFonts w:eastAsia="Arial"/>
                <w:spacing w:val="6"/>
              </w:rPr>
              <w:t xml:space="preserve"> </w:t>
            </w:r>
            <w:r w:rsidRPr="00F24DD5">
              <w:rPr>
                <w:rFonts w:eastAsia="Arial"/>
              </w:rPr>
              <w:t>España</w:t>
            </w:r>
            <w:proofErr w:type="gramEnd"/>
            <w:r w:rsidRPr="00F24DD5">
              <w:rPr>
                <w:rFonts w:eastAsia="Arial"/>
              </w:rPr>
              <w:t>,</w:t>
            </w:r>
            <w:r w:rsidRPr="00F24DD5">
              <w:rPr>
                <w:rFonts w:eastAsia="Arial"/>
                <w:spacing w:val="37"/>
              </w:rPr>
              <w:t xml:space="preserve"> </w:t>
            </w:r>
            <w:r w:rsidRPr="00F24DD5">
              <w:rPr>
                <w:rFonts w:eastAsia="Arial"/>
              </w:rPr>
              <w:t>Eu</w:t>
            </w:r>
            <w:r w:rsidRPr="00F24DD5">
              <w:rPr>
                <w:rFonts w:eastAsia="Arial"/>
                <w:spacing w:val="-1"/>
              </w:rPr>
              <w:t>r</w:t>
            </w:r>
            <w:r w:rsidRPr="00F24DD5">
              <w:rPr>
                <w:rFonts w:eastAsia="Arial"/>
              </w:rPr>
              <w:t xml:space="preserve">opa  y </w:t>
            </w:r>
            <w:r w:rsidRPr="00F24DD5">
              <w:rPr>
                <w:rFonts w:eastAsia="Arial"/>
                <w:spacing w:val="28"/>
              </w:rPr>
              <w:t xml:space="preserve"> </w:t>
            </w:r>
            <w:r w:rsidRPr="00F24DD5">
              <w:rPr>
                <w:rFonts w:eastAsia="Arial"/>
              </w:rPr>
              <w:t>el mundo:</w:t>
            </w:r>
            <w:r w:rsidRPr="00F24DD5">
              <w:rPr>
                <w:rFonts w:eastAsia="Arial"/>
                <w:spacing w:val="18"/>
              </w:rPr>
              <w:t xml:space="preserve"> </w:t>
            </w:r>
            <w:r w:rsidRPr="00F24DD5">
              <w:rPr>
                <w:rFonts w:eastAsia="Arial"/>
              </w:rPr>
              <w:t>r</w:t>
            </w:r>
            <w:r w:rsidRPr="00F24DD5">
              <w:rPr>
                <w:rFonts w:eastAsia="Arial"/>
                <w:spacing w:val="-1"/>
              </w:rPr>
              <w:t>e</w:t>
            </w:r>
            <w:r w:rsidRPr="00F24DD5">
              <w:rPr>
                <w:rFonts w:eastAsia="Arial"/>
              </w:rPr>
              <w:t>lie</w:t>
            </w:r>
            <w:r w:rsidRPr="00F24DD5">
              <w:rPr>
                <w:rFonts w:eastAsia="Arial"/>
                <w:spacing w:val="-1"/>
              </w:rPr>
              <w:t>v</w:t>
            </w:r>
            <w:r w:rsidRPr="00F24DD5">
              <w:rPr>
                <w:rFonts w:eastAsia="Arial"/>
              </w:rPr>
              <w:t>e;</w:t>
            </w:r>
            <w:r w:rsidRPr="00F24DD5">
              <w:rPr>
                <w:rFonts w:eastAsia="Arial"/>
                <w:spacing w:val="19"/>
              </w:rPr>
              <w:t xml:space="preserve"> </w:t>
            </w:r>
            <w:r w:rsidRPr="00F24DD5">
              <w:rPr>
                <w:rFonts w:eastAsia="Arial"/>
              </w:rPr>
              <w:t>hidr</w:t>
            </w:r>
            <w:r w:rsidRPr="00F24DD5">
              <w:rPr>
                <w:rFonts w:eastAsia="Arial"/>
                <w:spacing w:val="-1"/>
              </w:rPr>
              <w:t>o</w:t>
            </w:r>
            <w:r w:rsidRPr="00F24DD5">
              <w:rPr>
                <w:rFonts w:eastAsia="Arial"/>
              </w:rPr>
              <w:t>grafía; clima: ele</w:t>
            </w:r>
            <w:r w:rsidRPr="00F24DD5">
              <w:rPr>
                <w:rFonts w:eastAsia="Arial"/>
                <w:spacing w:val="-1"/>
              </w:rPr>
              <w:t>m</w:t>
            </w:r>
            <w:r w:rsidRPr="00F24DD5">
              <w:rPr>
                <w:rFonts w:eastAsia="Arial"/>
              </w:rPr>
              <w:t xml:space="preserve">entos y </w:t>
            </w:r>
            <w:r w:rsidRPr="00F24DD5">
              <w:rPr>
                <w:rFonts w:eastAsia="Arial"/>
                <w:spacing w:val="2"/>
              </w:rPr>
              <w:t xml:space="preserve"> </w:t>
            </w:r>
            <w:r w:rsidRPr="00F24DD5">
              <w:rPr>
                <w:rFonts w:eastAsia="Arial"/>
              </w:rPr>
              <w:t>div</w:t>
            </w:r>
            <w:r w:rsidRPr="00F24DD5">
              <w:rPr>
                <w:rFonts w:eastAsia="Arial"/>
                <w:spacing w:val="-1"/>
              </w:rPr>
              <w:t>e</w:t>
            </w:r>
            <w:r w:rsidRPr="00F24DD5">
              <w:rPr>
                <w:rFonts w:eastAsia="Arial"/>
              </w:rPr>
              <w:t>rsid</w:t>
            </w:r>
            <w:r w:rsidRPr="00F24DD5">
              <w:rPr>
                <w:rFonts w:eastAsia="Arial"/>
                <w:spacing w:val="-1"/>
              </w:rPr>
              <w:t>a</w:t>
            </w:r>
            <w:r w:rsidRPr="00F24DD5">
              <w:rPr>
                <w:rFonts w:eastAsia="Arial"/>
              </w:rPr>
              <w:t>d</w:t>
            </w:r>
            <w:r w:rsidRPr="00F24DD5">
              <w:rPr>
                <w:rFonts w:eastAsia="Arial"/>
                <w:spacing w:val="1"/>
              </w:rPr>
              <w:t xml:space="preserve"> </w:t>
            </w:r>
            <w:r w:rsidRPr="00F24DD5">
              <w:rPr>
                <w:rFonts w:eastAsia="Arial"/>
              </w:rPr>
              <w:t>pais</w:t>
            </w:r>
            <w:r w:rsidRPr="00F24DD5">
              <w:rPr>
                <w:rFonts w:eastAsia="Arial"/>
                <w:spacing w:val="-1"/>
              </w:rPr>
              <w:t>a</w:t>
            </w:r>
            <w:r w:rsidRPr="00F24DD5">
              <w:rPr>
                <w:rFonts w:eastAsia="Arial"/>
              </w:rPr>
              <w:t>jes;</w:t>
            </w:r>
            <w:r w:rsidRPr="00F24DD5">
              <w:rPr>
                <w:rFonts w:eastAsia="Arial"/>
                <w:spacing w:val="7"/>
              </w:rPr>
              <w:t xml:space="preserve"> </w:t>
            </w:r>
            <w:r w:rsidRPr="00F24DD5">
              <w:rPr>
                <w:rFonts w:eastAsia="Arial"/>
              </w:rPr>
              <w:t>zonas bioc</w:t>
            </w:r>
            <w:r w:rsidRPr="00F24DD5">
              <w:rPr>
                <w:rFonts w:eastAsia="Arial"/>
                <w:spacing w:val="-1"/>
              </w:rPr>
              <w:t>l</w:t>
            </w:r>
            <w:r w:rsidRPr="00F24DD5">
              <w:rPr>
                <w:rFonts w:eastAsia="Arial"/>
              </w:rPr>
              <w:t>imáti</w:t>
            </w:r>
            <w:r w:rsidRPr="00F24DD5">
              <w:rPr>
                <w:rFonts w:eastAsia="Arial"/>
                <w:spacing w:val="-1"/>
              </w:rPr>
              <w:t>c</w:t>
            </w:r>
            <w:r w:rsidRPr="00F24DD5">
              <w:rPr>
                <w:rFonts w:eastAsia="Arial"/>
              </w:rPr>
              <w:t>as;</w:t>
            </w:r>
            <w:r w:rsidRPr="00F24DD5">
              <w:rPr>
                <w:rFonts w:eastAsia="Arial"/>
                <w:spacing w:val="14"/>
              </w:rPr>
              <w:t xml:space="preserve"> </w:t>
            </w:r>
            <w:r w:rsidRPr="00F24DD5">
              <w:rPr>
                <w:rFonts w:eastAsia="Arial"/>
              </w:rPr>
              <w:t xml:space="preserve">medio </w:t>
            </w:r>
            <w:r w:rsidRPr="00F24DD5">
              <w:rPr>
                <w:rFonts w:eastAsia="Arial"/>
                <w:spacing w:val="5"/>
              </w:rPr>
              <w:t xml:space="preserve"> </w:t>
            </w:r>
            <w:r w:rsidRPr="00F24DD5">
              <w:rPr>
                <w:rFonts w:eastAsia="Arial"/>
              </w:rPr>
              <w:t>natu</w:t>
            </w:r>
            <w:r w:rsidRPr="00F24DD5">
              <w:rPr>
                <w:rFonts w:eastAsia="Arial"/>
                <w:spacing w:val="-1"/>
              </w:rPr>
              <w:t>r</w:t>
            </w:r>
            <w:r w:rsidRPr="00F24DD5">
              <w:rPr>
                <w:rFonts w:eastAsia="Arial"/>
              </w:rPr>
              <w:t>al:  ár</w:t>
            </w:r>
            <w:r w:rsidRPr="00F24DD5">
              <w:rPr>
                <w:rFonts w:eastAsia="Arial"/>
                <w:spacing w:val="-1"/>
              </w:rPr>
              <w:t>e</w:t>
            </w:r>
            <w:r w:rsidRPr="00F24DD5">
              <w:rPr>
                <w:rFonts w:eastAsia="Arial"/>
              </w:rPr>
              <w:t xml:space="preserve">as </w:t>
            </w:r>
            <w:r w:rsidRPr="00F24DD5">
              <w:rPr>
                <w:rFonts w:eastAsia="Arial"/>
                <w:spacing w:val="9"/>
              </w:rPr>
              <w:t xml:space="preserve"> </w:t>
            </w:r>
            <w:r w:rsidRPr="00F24DD5">
              <w:rPr>
                <w:rFonts w:eastAsia="Arial"/>
              </w:rPr>
              <w:t xml:space="preserve">y </w:t>
            </w:r>
            <w:r w:rsidRPr="00F24DD5">
              <w:rPr>
                <w:rFonts w:eastAsia="Arial"/>
                <w:w w:val="93"/>
              </w:rPr>
              <w:t>prob</w:t>
            </w:r>
            <w:r w:rsidRPr="00F24DD5">
              <w:rPr>
                <w:rFonts w:eastAsia="Arial"/>
                <w:spacing w:val="-1"/>
                <w:w w:val="93"/>
              </w:rPr>
              <w:t>l</w:t>
            </w:r>
            <w:r w:rsidRPr="00F24DD5">
              <w:rPr>
                <w:rFonts w:eastAsia="Arial"/>
                <w:w w:val="93"/>
              </w:rPr>
              <w:t xml:space="preserve">emas </w:t>
            </w:r>
            <w:r w:rsidRPr="00F24DD5">
              <w:rPr>
                <w:rFonts w:eastAsia="Arial"/>
              </w:rPr>
              <w:t>m</w:t>
            </w:r>
            <w:r w:rsidRPr="00F24DD5">
              <w:rPr>
                <w:rFonts w:eastAsia="Arial"/>
                <w:spacing w:val="-1"/>
              </w:rPr>
              <w:t>e</w:t>
            </w:r>
            <w:r w:rsidRPr="00F24DD5">
              <w:rPr>
                <w:rFonts w:eastAsia="Arial"/>
              </w:rPr>
              <w:t>d</w:t>
            </w:r>
            <w:r w:rsidRPr="00F24DD5">
              <w:rPr>
                <w:rFonts w:eastAsia="Arial"/>
                <w:spacing w:val="-1"/>
              </w:rPr>
              <w:t>i</w:t>
            </w:r>
            <w:r w:rsidRPr="00F24DD5">
              <w:rPr>
                <w:rFonts w:eastAsia="Arial"/>
              </w:rPr>
              <w:t>o</w:t>
            </w:r>
            <w:r w:rsidRPr="00F24DD5">
              <w:rPr>
                <w:rFonts w:eastAsia="Arial"/>
                <w:spacing w:val="-1"/>
              </w:rPr>
              <w:t>a</w:t>
            </w:r>
            <w:r w:rsidRPr="00F24DD5">
              <w:rPr>
                <w:rFonts w:eastAsia="Arial"/>
              </w:rPr>
              <w:t>mbi</w:t>
            </w:r>
            <w:r w:rsidRPr="00F24DD5">
              <w:rPr>
                <w:rFonts w:eastAsia="Arial"/>
                <w:spacing w:val="-1"/>
              </w:rPr>
              <w:t>e</w:t>
            </w:r>
            <w:r w:rsidRPr="00F24DD5">
              <w:rPr>
                <w:rFonts w:eastAsia="Arial"/>
              </w:rPr>
              <w:t>ntales.</w:t>
            </w:r>
          </w:p>
        </w:tc>
        <w:tc>
          <w:tcPr>
            <w:tcW w:w="2551" w:type="dxa"/>
          </w:tcPr>
          <w:p w:rsidR="00F752AE" w:rsidRPr="00CC4171" w:rsidRDefault="00F752AE" w:rsidP="00692BD1">
            <w:pPr>
              <w:spacing w:before="1" w:line="240" w:lineRule="exact"/>
              <w:ind w:left="114" w:right="88" w:firstLine="680"/>
              <w:jc w:val="both"/>
              <w:rPr>
                <w:rFonts w:ascii="Times New Roman" w:eastAsia="Times New Roman" w:hAnsi="Times New Roman" w:cs="Times New Roman"/>
                <w:color w:val="4F81BD" w:themeColor="accent1"/>
                <w:sz w:val="24"/>
                <w:szCs w:val="24"/>
                <w:lang w:val="en-US"/>
              </w:rPr>
            </w:pPr>
            <w:r w:rsidRPr="00CC4171">
              <w:rPr>
                <w:rFonts w:ascii="Times New Roman" w:eastAsia="Times New Roman" w:hAnsi="Times New Roman" w:cs="Times New Roman"/>
                <w:spacing w:val="-4"/>
                <w:sz w:val="24"/>
                <w:szCs w:val="24"/>
                <w:lang w:val="en-US"/>
              </w:rPr>
              <w:t>4</w:t>
            </w:r>
            <w:r w:rsidRPr="00CC4171">
              <w:rPr>
                <w:rFonts w:ascii="Times New Roman" w:eastAsia="Times New Roman" w:hAnsi="Times New Roman" w:cs="Times New Roman"/>
                <w:sz w:val="24"/>
                <w:szCs w:val="24"/>
                <w:lang w:val="en-US"/>
              </w:rPr>
              <w:t>.</w:t>
            </w:r>
            <w:r w:rsidRPr="00CC4171">
              <w:rPr>
                <w:rFonts w:ascii="Times New Roman" w:eastAsia="Times New Roman" w:hAnsi="Times New Roman" w:cs="Times New Roman"/>
                <w:spacing w:val="-10"/>
                <w:sz w:val="24"/>
                <w:szCs w:val="24"/>
                <w:lang w:val="en-US"/>
              </w:rPr>
              <w:t xml:space="preserve"> </w:t>
            </w:r>
            <w:r w:rsidRPr="00CC4171">
              <w:rPr>
                <w:rFonts w:ascii="Times New Roman" w:eastAsia="Times New Roman" w:hAnsi="Times New Roman" w:cs="Times New Roman"/>
                <w:spacing w:val="-2"/>
                <w:w w:val="87"/>
                <w:sz w:val="24"/>
                <w:szCs w:val="24"/>
                <w:lang w:val="en-US"/>
              </w:rPr>
              <w:t>S</w:t>
            </w:r>
            <w:r w:rsidRPr="00CC4171">
              <w:rPr>
                <w:rFonts w:ascii="Times New Roman" w:eastAsia="Times New Roman" w:hAnsi="Times New Roman" w:cs="Times New Roman"/>
                <w:w w:val="69"/>
                <w:sz w:val="24"/>
                <w:szCs w:val="24"/>
                <w:lang w:val="en-US"/>
              </w:rPr>
              <w:t>i</w:t>
            </w:r>
            <w:r w:rsidRPr="00CC4171">
              <w:rPr>
                <w:rFonts w:ascii="Times New Roman" w:eastAsia="Times New Roman" w:hAnsi="Times New Roman" w:cs="Times New Roman"/>
                <w:w w:val="88"/>
                <w:sz w:val="24"/>
                <w:szCs w:val="24"/>
                <w:lang w:val="en-US"/>
              </w:rPr>
              <w:t>t</w:t>
            </w:r>
            <w:r w:rsidRPr="00CC4171">
              <w:rPr>
                <w:rFonts w:ascii="Times New Roman" w:eastAsia="Times New Roman" w:hAnsi="Times New Roman" w:cs="Times New Roman"/>
                <w:spacing w:val="-3"/>
                <w:w w:val="92"/>
                <w:sz w:val="24"/>
                <w:szCs w:val="24"/>
                <w:lang w:val="en-US"/>
              </w:rPr>
              <w:t>u</w:t>
            </w:r>
            <w:r w:rsidRPr="00CC4171">
              <w:rPr>
                <w:rFonts w:ascii="Times New Roman" w:eastAsia="Times New Roman" w:hAnsi="Times New Roman" w:cs="Times New Roman"/>
                <w:spacing w:val="-3"/>
                <w:w w:val="98"/>
                <w:sz w:val="24"/>
                <w:szCs w:val="24"/>
                <w:lang w:val="en-US"/>
              </w:rPr>
              <w:t>a</w:t>
            </w:r>
            <w:r w:rsidRPr="00CC4171">
              <w:rPr>
                <w:rFonts w:ascii="Times New Roman" w:eastAsia="Times New Roman" w:hAnsi="Times New Roman" w:cs="Times New Roman"/>
                <w:w w:val="87"/>
                <w:sz w:val="24"/>
                <w:szCs w:val="24"/>
                <w:lang w:val="en-US"/>
              </w:rPr>
              <w:t>r</w:t>
            </w:r>
            <w:r w:rsidRPr="00CC4171">
              <w:rPr>
                <w:rFonts w:ascii="Times New Roman" w:eastAsia="Times New Roman" w:hAnsi="Times New Roman" w:cs="Times New Roman"/>
                <w:spacing w:val="-5"/>
                <w:sz w:val="24"/>
                <w:szCs w:val="24"/>
                <w:lang w:val="en-US"/>
              </w:rPr>
              <w:t xml:space="preserve"> </w:t>
            </w:r>
            <w:r w:rsidRPr="00CC4171">
              <w:rPr>
                <w:rFonts w:ascii="Times New Roman" w:eastAsia="Times New Roman" w:hAnsi="Times New Roman" w:cs="Times New Roman"/>
                <w:spacing w:val="-3"/>
                <w:sz w:val="24"/>
                <w:szCs w:val="24"/>
                <w:lang w:val="en-US"/>
              </w:rPr>
              <w:t>e</w:t>
            </w:r>
            <w:r w:rsidRPr="00CC4171">
              <w:rPr>
                <w:rFonts w:ascii="Times New Roman" w:eastAsia="Times New Roman" w:hAnsi="Times New Roman" w:cs="Times New Roman"/>
                <w:sz w:val="24"/>
                <w:szCs w:val="24"/>
                <w:lang w:val="en-US"/>
              </w:rPr>
              <w:t>n</w:t>
            </w:r>
            <w:r w:rsidRPr="00CC4171">
              <w:rPr>
                <w:rFonts w:ascii="Times New Roman" w:eastAsia="Times New Roman" w:hAnsi="Times New Roman" w:cs="Times New Roman"/>
                <w:spacing w:val="-18"/>
                <w:sz w:val="24"/>
                <w:szCs w:val="24"/>
                <w:lang w:val="en-US"/>
              </w:rPr>
              <w:t xml:space="preserve"> </w:t>
            </w:r>
            <w:r w:rsidRPr="00CC4171">
              <w:rPr>
                <w:rFonts w:ascii="Times New Roman" w:eastAsia="Times New Roman" w:hAnsi="Times New Roman" w:cs="Times New Roman"/>
                <w:spacing w:val="-3"/>
                <w:w w:val="97"/>
                <w:sz w:val="24"/>
                <w:szCs w:val="24"/>
                <w:lang w:val="en-US"/>
              </w:rPr>
              <w:t>e</w:t>
            </w:r>
            <w:r w:rsidRPr="00CC4171">
              <w:rPr>
                <w:rFonts w:ascii="Times New Roman" w:eastAsia="Times New Roman" w:hAnsi="Times New Roman" w:cs="Times New Roman"/>
                <w:w w:val="69"/>
                <w:sz w:val="24"/>
                <w:szCs w:val="24"/>
                <w:lang w:val="en-US"/>
              </w:rPr>
              <w:t>l</w:t>
            </w:r>
            <w:r w:rsidRPr="00CC4171">
              <w:rPr>
                <w:rFonts w:ascii="Times New Roman" w:eastAsia="Times New Roman" w:hAnsi="Times New Roman" w:cs="Times New Roman"/>
                <w:spacing w:val="-5"/>
                <w:sz w:val="24"/>
                <w:szCs w:val="24"/>
                <w:lang w:val="en-US"/>
              </w:rPr>
              <w:t xml:space="preserve"> </w:t>
            </w:r>
            <w:r w:rsidRPr="00CC4171">
              <w:rPr>
                <w:rFonts w:ascii="Times New Roman" w:eastAsia="Times New Roman" w:hAnsi="Times New Roman" w:cs="Times New Roman"/>
                <w:spacing w:val="-3"/>
                <w:w w:val="94"/>
                <w:sz w:val="24"/>
                <w:szCs w:val="24"/>
                <w:lang w:val="en-US"/>
              </w:rPr>
              <w:t>ma</w:t>
            </w:r>
            <w:r w:rsidRPr="00CC4171">
              <w:rPr>
                <w:rFonts w:ascii="Times New Roman" w:eastAsia="Times New Roman" w:hAnsi="Times New Roman" w:cs="Times New Roman"/>
                <w:spacing w:val="-1"/>
                <w:w w:val="94"/>
                <w:sz w:val="24"/>
                <w:szCs w:val="24"/>
                <w:lang w:val="en-US"/>
              </w:rPr>
              <w:t>p</w:t>
            </w:r>
            <w:r w:rsidRPr="00CC4171">
              <w:rPr>
                <w:rFonts w:ascii="Times New Roman" w:eastAsia="Times New Roman" w:hAnsi="Times New Roman" w:cs="Times New Roman"/>
                <w:w w:val="94"/>
                <w:sz w:val="24"/>
                <w:szCs w:val="24"/>
                <w:lang w:val="en-US"/>
              </w:rPr>
              <w:t>a</w:t>
            </w:r>
            <w:r w:rsidRPr="00CC4171">
              <w:rPr>
                <w:rFonts w:ascii="Times New Roman" w:eastAsia="Times New Roman" w:hAnsi="Times New Roman" w:cs="Times New Roman"/>
                <w:spacing w:val="2"/>
                <w:w w:val="94"/>
                <w:sz w:val="24"/>
                <w:szCs w:val="24"/>
                <w:lang w:val="en-US"/>
              </w:rPr>
              <w:t xml:space="preserve"> </w:t>
            </w:r>
            <w:r w:rsidRPr="00CC4171">
              <w:rPr>
                <w:rFonts w:ascii="Times New Roman" w:eastAsia="Times New Roman" w:hAnsi="Times New Roman" w:cs="Times New Roman"/>
                <w:spacing w:val="-2"/>
                <w:sz w:val="24"/>
                <w:szCs w:val="24"/>
                <w:lang w:val="en-US"/>
              </w:rPr>
              <w:t>d</w:t>
            </w:r>
            <w:r w:rsidRPr="00CC4171">
              <w:rPr>
                <w:rFonts w:ascii="Times New Roman" w:eastAsia="Times New Roman" w:hAnsi="Times New Roman" w:cs="Times New Roman"/>
                <w:sz w:val="24"/>
                <w:szCs w:val="24"/>
                <w:lang w:val="en-US"/>
              </w:rPr>
              <w:t>e</w:t>
            </w:r>
            <w:r w:rsidRPr="00CC4171">
              <w:rPr>
                <w:rFonts w:ascii="Times New Roman" w:eastAsia="Times New Roman" w:hAnsi="Times New Roman" w:cs="Times New Roman"/>
                <w:spacing w:val="-19"/>
                <w:sz w:val="24"/>
                <w:szCs w:val="24"/>
                <w:lang w:val="en-US"/>
              </w:rPr>
              <w:t xml:space="preserve"> </w:t>
            </w:r>
            <w:r w:rsidRPr="00CC4171">
              <w:rPr>
                <w:rFonts w:ascii="Times New Roman" w:eastAsia="Times New Roman" w:hAnsi="Times New Roman" w:cs="Times New Roman"/>
                <w:spacing w:val="1"/>
                <w:w w:val="92"/>
                <w:sz w:val="24"/>
                <w:szCs w:val="24"/>
                <w:lang w:val="en-US"/>
              </w:rPr>
              <w:t>E</w:t>
            </w:r>
            <w:r w:rsidRPr="00CC4171">
              <w:rPr>
                <w:rFonts w:ascii="Times New Roman" w:eastAsia="Times New Roman" w:hAnsi="Times New Roman" w:cs="Times New Roman"/>
                <w:spacing w:val="-3"/>
                <w:w w:val="92"/>
                <w:sz w:val="24"/>
                <w:szCs w:val="24"/>
                <w:lang w:val="en-US"/>
              </w:rPr>
              <w:t>s</w:t>
            </w:r>
            <w:r w:rsidRPr="00CC4171">
              <w:rPr>
                <w:rFonts w:ascii="Times New Roman" w:eastAsia="Times New Roman" w:hAnsi="Times New Roman" w:cs="Times New Roman"/>
                <w:spacing w:val="-1"/>
                <w:w w:val="92"/>
                <w:sz w:val="24"/>
                <w:szCs w:val="24"/>
                <w:lang w:val="en-US"/>
              </w:rPr>
              <w:t>p</w:t>
            </w:r>
            <w:r w:rsidRPr="00CC4171">
              <w:rPr>
                <w:rFonts w:ascii="Times New Roman" w:eastAsia="Times New Roman" w:hAnsi="Times New Roman" w:cs="Times New Roman"/>
                <w:spacing w:val="-3"/>
                <w:w w:val="92"/>
                <w:sz w:val="24"/>
                <w:szCs w:val="24"/>
                <w:lang w:val="en-US"/>
              </w:rPr>
              <w:t>añ</w:t>
            </w:r>
            <w:r w:rsidRPr="00CC4171">
              <w:rPr>
                <w:rFonts w:ascii="Times New Roman" w:eastAsia="Times New Roman" w:hAnsi="Times New Roman" w:cs="Times New Roman"/>
                <w:spacing w:val="-4"/>
                <w:w w:val="92"/>
                <w:sz w:val="24"/>
                <w:szCs w:val="24"/>
                <w:lang w:val="en-US"/>
              </w:rPr>
              <w:t>a</w:t>
            </w:r>
            <w:r w:rsidRPr="00CC4171">
              <w:rPr>
                <w:rFonts w:ascii="Times New Roman" w:eastAsia="Times New Roman" w:hAnsi="Times New Roman" w:cs="Times New Roman"/>
                <w:w w:val="92"/>
                <w:sz w:val="24"/>
                <w:szCs w:val="24"/>
                <w:lang w:val="en-US"/>
              </w:rPr>
              <w:t>,</w:t>
            </w:r>
            <w:r w:rsidRPr="00CC4171">
              <w:rPr>
                <w:rFonts w:ascii="Times New Roman" w:eastAsia="Times New Roman" w:hAnsi="Times New Roman" w:cs="Times New Roman"/>
                <w:spacing w:val="3"/>
                <w:w w:val="92"/>
                <w:sz w:val="24"/>
                <w:szCs w:val="24"/>
                <w:lang w:val="en-US"/>
              </w:rPr>
              <w:t xml:space="preserve"> </w:t>
            </w:r>
            <w:r w:rsidRPr="00CC4171">
              <w:rPr>
                <w:rFonts w:ascii="Times New Roman" w:eastAsia="Times New Roman" w:hAnsi="Times New Roman" w:cs="Times New Roman"/>
                <w:spacing w:val="-3"/>
                <w:w w:val="98"/>
                <w:sz w:val="24"/>
                <w:szCs w:val="24"/>
                <w:lang w:val="en-US"/>
              </w:rPr>
              <w:t>a</w:t>
            </w:r>
            <w:r w:rsidRPr="00CC4171">
              <w:rPr>
                <w:rFonts w:ascii="Times New Roman" w:eastAsia="Times New Roman" w:hAnsi="Times New Roman" w:cs="Times New Roman"/>
                <w:w w:val="69"/>
                <w:sz w:val="24"/>
                <w:szCs w:val="24"/>
                <w:lang w:val="en-US"/>
              </w:rPr>
              <w:t>l</w:t>
            </w:r>
            <w:r w:rsidRPr="00CC4171">
              <w:rPr>
                <w:rFonts w:ascii="Times New Roman" w:eastAsia="Times New Roman" w:hAnsi="Times New Roman" w:cs="Times New Roman"/>
                <w:spacing w:val="-5"/>
                <w:sz w:val="24"/>
                <w:szCs w:val="24"/>
                <w:lang w:val="en-US"/>
              </w:rPr>
              <w:t xml:space="preserve"> </w:t>
            </w:r>
            <w:r w:rsidRPr="00CC4171">
              <w:rPr>
                <w:rFonts w:ascii="Times New Roman" w:eastAsia="Times New Roman" w:hAnsi="Times New Roman" w:cs="Times New Roman"/>
                <w:spacing w:val="-4"/>
                <w:w w:val="69"/>
                <w:sz w:val="24"/>
                <w:szCs w:val="24"/>
                <w:lang w:val="en-US"/>
              </w:rPr>
              <w:t>i</w:t>
            </w:r>
            <w:r w:rsidRPr="00CC4171">
              <w:rPr>
                <w:rFonts w:ascii="Times New Roman" w:eastAsia="Times New Roman" w:hAnsi="Times New Roman" w:cs="Times New Roman"/>
                <w:spacing w:val="1"/>
                <w:w w:val="85"/>
                <w:sz w:val="24"/>
                <w:szCs w:val="24"/>
                <w:lang w:val="en-US"/>
              </w:rPr>
              <w:t>g</w:t>
            </w:r>
            <w:r w:rsidRPr="00CC4171">
              <w:rPr>
                <w:rFonts w:ascii="Times New Roman" w:eastAsia="Times New Roman" w:hAnsi="Times New Roman" w:cs="Times New Roman"/>
                <w:spacing w:val="-3"/>
                <w:w w:val="92"/>
                <w:sz w:val="24"/>
                <w:szCs w:val="24"/>
                <w:lang w:val="en-US"/>
              </w:rPr>
              <w:t>u</w:t>
            </w:r>
            <w:r w:rsidRPr="00CC4171">
              <w:rPr>
                <w:rFonts w:ascii="Times New Roman" w:eastAsia="Times New Roman" w:hAnsi="Times New Roman" w:cs="Times New Roman"/>
                <w:spacing w:val="-3"/>
                <w:w w:val="98"/>
                <w:sz w:val="24"/>
                <w:szCs w:val="24"/>
                <w:lang w:val="en-US"/>
              </w:rPr>
              <w:t>a</w:t>
            </w:r>
            <w:r w:rsidRPr="00CC4171">
              <w:rPr>
                <w:rFonts w:ascii="Times New Roman" w:eastAsia="Times New Roman" w:hAnsi="Times New Roman" w:cs="Times New Roman"/>
                <w:w w:val="69"/>
                <w:sz w:val="24"/>
                <w:szCs w:val="24"/>
                <w:lang w:val="en-US"/>
              </w:rPr>
              <w:t>l</w:t>
            </w:r>
            <w:r w:rsidRPr="00CC4171">
              <w:rPr>
                <w:rFonts w:ascii="Times New Roman" w:eastAsia="Times New Roman" w:hAnsi="Times New Roman" w:cs="Times New Roman"/>
                <w:spacing w:val="-5"/>
                <w:sz w:val="24"/>
                <w:szCs w:val="24"/>
                <w:lang w:val="en-US"/>
              </w:rPr>
              <w:t xml:space="preserve"> </w:t>
            </w:r>
            <w:r w:rsidRPr="00CC4171">
              <w:rPr>
                <w:rFonts w:ascii="Times New Roman" w:eastAsia="Times New Roman" w:hAnsi="Times New Roman" w:cs="Times New Roman"/>
                <w:spacing w:val="-3"/>
                <w:w w:val="93"/>
                <w:sz w:val="24"/>
                <w:szCs w:val="24"/>
                <w:lang w:val="en-US"/>
              </w:rPr>
              <w:t>q</w:t>
            </w:r>
            <w:r w:rsidRPr="00CC4171">
              <w:rPr>
                <w:rFonts w:ascii="Times New Roman" w:eastAsia="Times New Roman" w:hAnsi="Times New Roman" w:cs="Times New Roman"/>
                <w:spacing w:val="-1"/>
                <w:w w:val="93"/>
                <w:sz w:val="24"/>
                <w:szCs w:val="24"/>
                <w:lang w:val="en-US"/>
              </w:rPr>
              <w:t>u</w:t>
            </w:r>
            <w:r w:rsidRPr="00CC4171">
              <w:rPr>
                <w:rFonts w:ascii="Times New Roman" w:eastAsia="Times New Roman" w:hAnsi="Times New Roman" w:cs="Times New Roman"/>
                <w:w w:val="93"/>
                <w:sz w:val="24"/>
                <w:szCs w:val="24"/>
                <w:lang w:val="en-US"/>
              </w:rPr>
              <w:t>e</w:t>
            </w:r>
            <w:r w:rsidRPr="00CC4171">
              <w:rPr>
                <w:rFonts w:ascii="Times New Roman" w:eastAsia="Times New Roman" w:hAnsi="Times New Roman" w:cs="Times New Roman"/>
                <w:spacing w:val="1"/>
                <w:w w:val="93"/>
                <w:sz w:val="24"/>
                <w:szCs w:val="24"/>
                <w:lang w:val="en-US"/>
              </w:rPr>
              <w:t xml:space="preserve"> </w:t>
            </w:r>
            <w:r w:rsidRPr="00CC4171">
              <w:rPr>
                <w:rFonts w:ascii="Times New Roman" w:eastAsia="Times New Roman" w:hAnsi="Times New Roman" w:cs="Times New Roman"/>
                <w:spacing w:val="-3"/>
                <w:sz w:val="24"/>
                <w:szCs w:val="24"/>
                <w:lang w:val="en-US"/>
              </w:rPr>
              <w:t>e</w:t>
            </w:r>
            <w:r w:rsidRPr="00CC4171">
              <w:rPr>
                <w:rFonts w:ascii="Times New Roman" w:eastAsia="Times New Roman" w:hAnsi="Times New Roman" w:cs="Times New Roman"/>
                <w:sz w:val="24"/>
                <w:szCs w:val="24"/>
                <w:lang w:val="en-US"/>
              </w:rPr>
              <w:t>n</w:t>
            </w:r>
            <w:r w:rsidRPr="00CC4171">
              <w:rPr>
                <w:rFonts w:ascii="Times New Roman" w:eastAsia="Times New Roman" w:hAnsi="Times New Roman" w:cs="Times New Roman"/>
                <w:spacing w:val="-18"/>
                <w:sz w:val="24"/>
                <w:szCs w:val="24"/>
                <w:lang w:val="en-US"/>
              </w:rPr>
              <w:t xml:space="preserve"> </w:t>
            </w:r>
            <w:r w:rsidRPr="00CC4171">
              <w:rPr>
                <w:rFonts w:ascii="Times New Roman" w:eastAsia="Times New Roman" w:hAnsi="Times New Roman" w:cs="Times New Roman"/>
                <w:spacing w:val="-3"/>
                <w:w w:val="97"/>
                <w:sz w:val="24"/>
                <w:szCs w:val="24"/>
                <w:lang w:val="en-US"/>
              </w:rPr>
              <w:t>e</w:t>
            </w:r>
            <w:r w:rsidRPr="00CC4171">
              <w:rPr>
                <w:rFonts w:ascii="Times New Roman" w:eastAsia="Times New Roman" w:hAnsi="Times New Roman" w:cs="Times New Roman"/>
                <w:w w:val="69"/>
                <w:sz w:val="24"/>
                <w:szCs w:val="24"/>
                <w:lang w:val="en-US"/>
              </w:rPr>
              <w:t>l</w:t>
            </w:r>
            <w:r w:rsidRPr="00CC4171">
              <w:rPr>
                <w:rFonts w:ascii="Times New Roman" w:eastAsia="Times New Roman" w:hAnsi="Times New Roman" w:cs="Times New Roman"/>
                <w:spacing w:val="-5"/>
                <w:sz w:val="24"/>
                <w:szCs w:val="24"/>
                <w:lang w:val="en-US"/>
              </w:rPr>
              <w:t xml:space="preserve"> </w:t>
            </w:r>
            <w:r w:rsidRPr="00CC4171">
              <w:rPr>
                <w:rFonts w:ascii="Times New Roman" w:eastAsia="Times New Roman" w:hAnsi="Times New Roman" w:cs="Times New Roman"/>
                <w:spacing w:val="-2"/>
                <w:sz w:val="24"/>
                <w:szCs w:val="24"/>
                <w:lang w:val="en-US"/>
              </w:rPr>
              <w:t>d</w:t>
            </w:r>
            <w:r w:rsidRPr="00CC4171">
              <w:rPr>
                <w:rFonts w:ascii="Times New Roman" w:eastAsia="Times New Roman" w:hAnsi="Times New Roman" w:cs="Times New Roman"/>
                <w:sz w:val="24"/>
                <w:szCs w:val="24"/>
                <w:lang w:val="en-US"/>
              </w:rPr>
              <w:t>e</w:t>
            </w:r>
            <w:r w:rsidRPr="00CC4171">
              <w:rPr>
                <w:rFonts w:ascii="Times New Roman" w:eastAsia="Times New Roman" w:hAnsi="Times New Roman" w:cs="Times New Roman"/>
                <w:spacing w:val="-19"/>
                <w:sz w:val="24"/>
                <w:szCs w:val="24"/>
                <w:lang w:val="en-US"/>
              </w:rPr>
              <w:t xml:space="preserve"> </w:t>
            </w:r>
            <w:r w:rsidRPr="00CC4171">
              <w:rPr>
                <w:rFonts w:ascii="Times New Roman" w:eastAsia="Times New Roman" w:hAnsi="Times New Roman" w:cs="Times New Roman"/>
                <w:spacing w:val="1"/>
                <w:w w:val="67"/>
                <w:sz w:val="24"/>
                <w:szCs w:val="24"/>
                <w:lang w:val="en-US"/>
              </w:rPr>
              <w:t>A</w:t>
            </w:r>
            <w:r w:rsidRPr="00CC4171">
              <w:rPr>
                <w:rFonts w:ascii="Times New Roman" w:eastAsia="Times New Roman" w:hAnsi="Times New Roman" w:cs="Times New Roman"/>
                <w:spacing w:val="-2"/>
                <w:w w:val="92"/>
                <w:sz w:val="24"/>
                <w:szCs w:val="24"/>
                <w:lang w:val="en-US"/>
              </w:rPr>
              <w:t>n</w:t>
            </w:r>
            <w:r w:rsidRPr="00CC4171">
              <w:rPr>
                <w:rFonts w:ascii="Times New Roman" w:eastAsia="Times New Roman" w:hAnsi="Times New Roman" w:cs="Times New Roman"/>
                <w:spacing w:val="-3"/>
                <w:w w:val="91"/>
                <w:sz w:val="24"/>
                <w:szCs w:val="24"/>
                <w:lang w:val="en-US"/>
              </w:rPr>
              <w:t>d</w:t>
            </w:r>
            <w:r w:rsidRPr="00CC4171">
              <w:rPr>
                <w:rFonts w:ascii="Times New Roman" w:eastAsia="Times New Roman" w:hAnsi="Times New Roman" w:cs="Times New Roman"/>
                <w:spacing w:val="-3"/>
                <w:w w:val="98"/>
                <w:sz w:val="24"/>
                <w:szCs w:val="24"/>
                <w:lang w:val="en-US"/>
              </w:rPr>
              <w:t>a</w:t>
            </w:r>
            <w:r w:rsidRPr="00CC4171">
              <w:rPr>
                <w:rFonts w:ascii="Times New Roman" w:eastAsia="Times New Roman" w:hAnsi="Times New Roman" w:cs="Times New Roman"/>
                <w:spacing w:val="-3"/>
                <w:w w:val="69"/>
                <w:sz w:val="24"/>
                <w:szCs w:val="24"/>
                <w:lang w:val="en-US"/>
              </w:rPr>
              <w:t>l</w:t>
            </w:r>
            <w:r w:rsidRPr="00CC4171">
              <w:rPr>
                <w:rFonts w:ascii="Times New Roman" w:eastAsia="Times New Roman" w:hAnsi="Times New Roman" w:cs="Times New Roman"/>
                <w:spacing w:val="-1"/>
                <w:w w:val="92"/>
                <w:sz w:val="24"/>
                <w:szCs w:val="24"/>
                <w:lang w:val="en-US"/>
              </w:rPr>
              <w:t>u</w:t>
            </w:r>
            <w:r w:rsidRPr="00CC4171">
              <w:rPr>
                <w:rFonts w:ascii="Times New Roman" w:eastAsia="Times New Roman" w:hAnsi="Times New Roman" w:cs="Times New Roman"/>
                <w:spacing w:val="-3"/>
                <w:w w:val="92"/>
                <w:sz w:val="24"/>
                <w:szCs w:val="24"/>
                <w:lang w:val="en-US"/>
              </w:rPr>
              <w:t>c</w:t>
            </w:r>
            <w:r w:rsidRPr="00CC4171">
              <w:rPr>
                <w:rFonts w:ascii="Times New Roman" w:eastAsia="Times New Roman" w:hAnsi="Times New Roman" w:cs="Times New Roman"/>
                <w:spacing w:val="-3"/>
                <w:w w:val="69"/>
                <w:sz w:val="24"/>
                <w:szCs w:val="24"/>
                <w:lang w:val="en-US"/>
              </w:rPr>
              <w:t>í</w:t>
            </w:r>
            <w:r w:rsidRPr="00CC4171">
              <w:rPr>
                <w:rFonts w:ascii="Times New Roman" w:eastAsia="Times New Roman" w:hAnsi="Times New Roman" w:cs="Times New Roman"/>
                <w:spacing w:val="-4"/>
                <w:w w:val="98"/>
                <w:sz w:val="24"/>
                <w:szCs w:val="24"/>
                <w:lang w:val="en-US"/>
              </w:rPr>
              <w:t>a</w:t>
            </w:r>
            <w:r w:rsidRPr="00CC4171">
              <w:rPr>
                <w:rFonts w:ascii="Times New Roman" w:eastAsia="Times New Roman" w:hAnsi="Times New Roman" w:cs="Times New Roman"/>
                <w:w w:val="96"/>
                <w:sz w:val="24"/>
                <w:szCs w:val="24"/>
                <w:lang w:val="en-US"/>
              </w:rPr>
              <w:t>,</w:t>
            </w:r>
            <w:r w:rsidRPr="00CC4171">
              <w:rPr>
                <w:rFonts w:ascii="Times New Roman" w:eastAsia="Times New Roman" w:hAnsi="Times New Roman" w:cs="Times New Roman"/>
                <w:spacing w:val="-5"/>
                <w:sz w:val="24"/>
                <w:szCs w:val="24"/>
                <w:lang w:val="en-US"/>
              </w:rPr>
              <w:t xml:space="preserve"> </w:t>
            </w:r>
            <w:r w:rsidRPr="00CC4171">
              <w:rPr>
                <w:rFonts w:ascii="Times New Roman" w:eastAsia="Times New Roman" w:hAnsi="Times New Roman" w:cs="Times New Roman"/>
                <w:spacing w:val="-2"/>
                <w:w w:val="69"/>
                <w:sz w:val="24"/>
                <w:szCs w:val="24"/>
                <w:lang w:val="en-US"/>
              </w:rPr>
              <w:t>l</w:t>
            </w:r>
            <w:r w:rsidRPr="00CC4171">
              <w:rPr>
                <w:rFonts w:ascii="Times New Roman" w:eastAsia="Times New Roman" w:hAnsi="Times New Roman" w:cs="Times New Roman"/>
                <w:spacing w:val="-3"/>
                <w:w w:val="98"/>
                <w:sz w:val="24"/>
                <w:szCs w:val="24"/>
                <w:lang w:val="en-US"/>
              </w:rPr>
              <w:t>a</w:t>
            </w:r>
            <w:r w:rsidRPr="00CC4171">
              <w:rPr>
                <w:rFonts w:ascii="Times New Roman" w:eastAsia="Times New Roman" w:hAnsi="Times New Roman" w:cs="Times New Roman"/>
                <w:w w:val="101"/>
                <w:sz w:val="24"/>
                <w:szCs w:val="24"/>
                <w:lang w:val="en-US"/>
              </w:rPr>
              <w:t>s</w:t>
            </w:r>
            <w:r w:rsidRPr="00CC4171">
              <w:rPr>
                <w:rFonts w:ascii="Times New Roman" w:eastAsia="Times New Roman" w:hAnsi="Times New Roman" w:cs="Times New Roman"/>
                <w:spacing w:val="-6"/>
                <w:sz w:val="24"/>
                <w:szCs w:val="24"/>
                <w:lang w:val="en-US"/>
              </w:rPr>
              <w:t xml:space="preserve"> </w:t>
            </w:r>
            <w:r w:rsidRPr="00CC4171">
              <w:rPr>
                <w:rFonts w:ascii="Times New Roman" w:eastAsia="Times New Roman" w:hAnsi="Times New Roman" w:cs="Times New Roman"/>
                <w:spacing w:val="-1"/>
                <w:w w:val="92"/>
                <w:sz w:val="24"/>
                <w:szCs w:val="24"/>
                <w:lang w:val="en-US"/>
              </w:rPr>
              <w:t>p</w:t>
            </w:r>
            <w:r w:rsidRPr="00CC4171">
              <w:rPr>
                <w:rFonts w:ascii="Times New Roman" w:eastAsia="Times New Roman" w:hAnsi="Times New Roman" w:cs="Times New Roman"/>
                <w:spacing w:val="-1"/>
                <w:w w:val="87"/>
                <w:sz w:val="24"/>
                <w:szCs w:val="24"/>
                <w:lang w:val="en-US"/>
              </w:rPr>
              <w:t>r</w:t>
            </w:r>
            <w:r w:rsidRPr="00CC4171">
              <w:rPr>
                <w:rFonts w:ascii="Times New Roman" w:eastAsia="Times New Roman" w:hAnsi="Times New Roman" w:cs="Times New Roman"/>
                <w:spacing w:val="-3"/>
                <w:w w:val="69"/>
                <w:sz w:val="24"/>
                <w:szCs w:val="24"/>
                <w:lang w:val="en-US"/>
              </w:rPr>
              <w:t>i</w:t>
            </w:r>
            <w:r w:rsidRPr="00CC4171">
              <w:rPr>
                <w:rFonts w:ascii="Times New Roman" w:eastAsia="Times New Roman" w:hAnsi="Times New Roman" w:cs="Times New Roman"/>
                <w:spacing w:val="-2"/>
                <w:w w:val="92"/>
                <w:sz w:val="24"/>
                <w:szCs w:val="24"/>
                <w:lang w:val="en-US"/>
              </w:rPr>
              <w:t>n</w:t>
            </w:r>
            <w:r w:rsidRPr="00CC4171">
              <w:rPr>
                <w:rFonts w:ascii="Times New Roman" w:eastAsia="Times New Roman" w:hAnsi="Times New Roman" w:cs="Times New Roman"/>
                <w:spacing w:val="-3"/>
                <w:w w:val="92"/>
                <w:sz w:val="24"/>
                <w:szCs w:val="24"/>
                <w:lang w:val="en-US"/>
              </w:rPr>
              <w:t>c</w:t>
            </w:r>
            <w:r w:rsidRPr="00CC4171">
              <w:rPr>
                <w:rFonts w:ascii="Times New Roman" w:eastAsia="Times New Roman" w:hAnsi="Times New Roman" w:cs="Times New Roman"/>
                <w:spacing w:val="-3"/>
                <w:w w:val="69"/>
                <w:sz w:val="24"/>
                <w:szCs w:val="24"/>
                <w:lang w:val="en-US"/>
              </w:rPr>
              <w:t>i</w:t>
            </w:r>
            <w:r w:rsidRPr="00CC4171">
              <w:rPr>
                <w:rFonts w:ascii="Times New Roman" w:eastAsia="Times New Roman" w:hAnsi="Times New Roman" w:cs="Times New Roman"/>
                <w:spacing w:val="-1"/>
                <w:w w:val="92"/>
                <w:sz w:val="24"/>
                <w:szCs w:val="24"/>
                <w:lang w:val="en-US"/>
              </w:rPr>
              <w:t>p</w:t>
            </w:r>
            <w:r w:rsidRPr="00CC4171">
              <w:rPr>
                <w:rFonts w:ascii="Times New Roman" w:eastAsia="Times New Roman" w:hAnsi="Times New Roman" w:cs="Times New Roman"/>
                <w:spacing w:val="-3"/>
                <w:w w:val="98"/>
                <w:sz w:val="24"/>
                <w:szCs w:val="24"/>
                <w:lang w:val="en-US"/>
              </w:rPr>
              <w:t>a</w:t>
            </w:r>
            <w:r w:rsidRPr="00CC4171">
              <w:rPr>
                <w:rFonts w:ascii="Times New Roman" w:eastAsia="Times New Roman" w:hAnsi="Times New Roman" w:cs="Times New Roman"/>
                <w:spacing w:val="-2"/>
                <w:w w:val="69"/>
                <w:sz w:val="24"/>
                <w:szCs w:val="24"/>
                <w:lang w:val="en-US"/>
              </w:rPr>
              <w:t>l</w:t>
            </w:r>
            <w:r w:rsidRPr="00CC4171">
              <w:rPr>
                <w:rFonts w:ascii="Times New Roman" w:eastAsia="Times New Roman" w:hAnsi="Times New Roman" w:cs="Times New Roman"/>
                <w:w w:val="99"/>
                <w:sz w:val="24"/>
                <w:szCs w:val="24"/>
                <w:lang w:val="en-US"/>
              </w:rPr>
              <w:t>es</w:t>
            </w:r>
            <w:r w:rsidRPr="00CC4171">
              <w:rPr>
                <w:rFonts w:ascii="Times New Roman" w:eastAsia="Times New Roman" w:hAnsi="Times New Roman" w:cs="Times New Roman"/>
                <w:spacing w:val="-5"/>
                <w:sz w:val="24"/>
                <w:szCs w:val="24"/>
                <w:lang w:val="en-US"/>
              </w:rPr>
              <w:t xml:space="preserve"> </w:t>
            </w:r>
            <w:r w:rsidRPr="00CC4171">
              <w:rPr>
                <w:rFonts w:ascii="Times New Roman" w:eastAsia="Times New Roman" w:hAnsi="Times New Roman" w:cs="Times New Roman"/>
                <w:spacing w:val="-3"/>
                <w:w w:val="92"/>
                <w:sz w:val="24"/>
                <w:szCs w:val="24"/>
                <w:lang w:val="en-US"/>
              </w:rPr>
              <w:t>un</w:t>
            </w:r>
            <w:r w:rsidRPr="00CC4171">
              <w:rPr>
                <w:rFonts w:ascii="Times New Roman" w:eastAsia="Times New Roman" w:hAnsi="Times New Roman" w:cs="Times New Roman"/>
                <w:spacing w:val="-2"/>
                <w:w w:val="69"/>
                <w:sz w:val="24"/>
                <w:szCs w:val="24"/>
                <w:lang w:val="en-US"/>
              </w:rPr>
              <w:t>i</w:t>
            </w:r>
            <w:r w:rsidRPr="00CC4171">
              <w:rPr>
                <w:rFonts w:ascii="Times New Roman" w:eastAsia="Times New Roman" w:hAnsi="Times New Roman" w:cs="Times New Roman"/>
                <w:spacing w:val="-3"/>
                <w:w w:val="91"/>
                <w:sz w:val="24"/>
                <w:szCs w:val="24"/>
                <w:lang w:val="en-US"/>
              </w:rPr>
              <w:t>d</w:t>
            </w:r>
            <w:r w:rsidRPr="00CC4171">
              <w:rPr>
                <w:rFonts w:ascii="Times New Roman" w:eastAsia="Times New Roman" w:hAnsi="Times New Roman" w:cs="Times New Roman"/>
                <w:spacing w:val="-2"/>
                <w:w w:val="98"/>
                <w:sz w:val="24"/>
                <w:szCs w:val="24"/>
                <w:lang w:val="en-US"/>
              </w:rPr>
              <w:t>a</w:t>
            </w:r>
            <w:r w:rsidRPr="00CC4171">
              <w:rPr>
                <w:rFonts w:ascii="Times New Roman" w:eastAsia="Times New Roman" w:hAnsi="Times New Roman" w:cs="Times New Roman"/>
                <w:spacing w:val="-2"/>
                <w:w w:val="91"/>
                <w:sz w:val="24"/>
                <w:szCs w:val="24"/>
                <w:lang w:val="en-US"/>
              </w:rPr>
              <w:t>d</w:t>
            </w:r>
            <w:r w:rsidRPr="00CC4171">
              <w:rPr>
                <w:rFonts w:ascii="Times New Roman" w:eastAsia="Times New Roman" w:hAnsi="Times New Roman" w:cs="Times New Roman"/>
                <w:w w:val="99"/>
                <w:sz w:val="24"/>
                <w:szCs w:val="24"/>
                <w:lang w:val="en-US"/>
              </w:rPr>
              <w:t>es</w:t>
            </w:r>
            <w:r w:rsidRPr="00CC4171">
              <w:rPr>
                <w:rFonts w:ascii="Times New Roman" w:eastAsia="Times New Roman" w:hAnsi="Times New Roman" w:cs="Times New Roman"/>
                <w:spacing w:val="-5"/>
                <w:sz w:val="24"/>
                <w:szCs w:val="24"/>
                <w:lang w:val="en-US"/>
              </w:rPr>
              <w:t xml:space="preserve"> </w:t>
            </w:r>
            <w:r w:rsidRPr="00CC4171">
              <w:rPr>
                <w:rFonts w:ascii="Times New Roman" w:eastAsia="Times New Roman" w:hAnsi="Times New Roman" w:cs="Times New Roman"/>
                <w:w w:val="75"/>
                <w:sz w:val="24"/>
                <w:szCs w:val="24"/>
                <w:lang w:val="en-US"/>
              </w:rPr>
              <w:t>y</w:t>
            </w:r>
            <w:r w:rsidRPr="00CC4171">
              <w:rPr>
                <w:rFonts w:ascii="Times New Roman" w:eastAsia="Times New Roman" w:hAnsi="Times New Roman" w:cs="Times New Roman"/>
                <w:spacing w:val="10"/>
                <w:w w:val="75"/>
                <w:sz w:val="24"/>
                <w:szCs w:val="24"/>
                <w:lang w:val="en-US"/>
              </w:rPr>
              <w:t xml:space="preserve"> </w:t>
            </w:r>
            <w:r w:rsidRPr="00CC4171">
              <w:rPr>
                <w:rFonts w:ascii="Times New Roman" w:eastAsia="Times New Roman" w:hAnsi="Times New Roman" w:cs="Times New Roman"/>
                <w:spacing w:val="-3"/>
                <w:w w:val="97"/>
                <w:sz w:val="24"/>
                <w:szCs w:val="24"/>
                <w:lang w:val="en-US"/>
              </w:rPr>
              <w:t>e</w:t>
            </w:r>
            <w:r w:rsidRPr="00CC4171">
              <w:rPr>
                <w:rFonts w:ascii="Times New Roman" w:eastAsia="Times New Roman" w:hAnsi="Times New Roman" w:cs="Times New Roman"/>
                <w:spacing w:val="-2"/>
                <w:w w:val="69"/>
                <w:sz w:val="24"/>
                <w:szCs w:val="24"/>
                <w:lang w:val="en-US"/>
              </w:rPr>
              <w:t>l</w:t>
            </w:r>
            <w:r w:rsidRPr="00CC4171">
              <w:rPr>
                <w:rFonts w:ascii="Times New Roman" w:eastAsia="Times New Roman" w:hAnsi="Times New Roman" w:cs="Times New Roman"/>
                <w:spacing w:val="-3"/>
                <w:w w:val="97"/>
                <w:sz w:val="24"/>
                <w:szCs w:val="24"/>
                <w:lang w:val="en-US"/>
              </w:rPr>
              <w:t>e</w:t>
            </w:r>
            <w:r w:rsidRPr="00CC4171">
              <w:rPr>
                <w:rFonts w:ascii="Times New Roman" w:eastAsia="Times New Roman" w:hAnsi="Times New Roman" w:cs="Times New Roman"/>
                <w:spacing w:val="-2"/>
                <w:w w:val="93"/>
                <w:sz w:val="24"/>
                <w:szCs w:val="24"/>
                <w:lang w:val="en-US"/>
              </w:rPr>
              <w:t>m</w:t>
            </w:r>
            <w:r w:rsidRPr="00CC4171">
              <w:rPr>
                <w:rFonts w:ascii="Times New Roman" w:eastAsia="Times New Roman" w:hAnsi="Times New Roman" w:cs="Times New Roman"/>
                <w:spacing w:val="-3"/>
                <w:w w:val="97"/>
                <w:sz w:val="24"/>
                <w:szCs w:val="24"/>
                <w:lang w:val="en-US"/>
              </w:rPr>
              <w:t>e</w:t>
            </w:r>
            <w:r w:rsidRPr="00CC4171">
              <w:rPr>
                <w:rFonts w:ascii="Times New Roman" w:eastAsia="Times New Roman" w:hAnsi="Times New Roman" w:cs="Times New Roman"/>
                <w:spacing w:val="-1"/>
                <w:w w:val="92"/>
                <w:sz w:val="24"/>
                <w:szCs w:val="24"/>
                <w:lang w:val="en-US"/>
              </w:rPr>
              <w:t>n</w:t>
            </w:r>
            <w:r w:rsidRPr="00CC4171">
              <w:rPr>
                <w:rFonts w:ascii="Times New Roman" w:eastAsia="Times New Roman" w:hAnsi="Times New Roman" w:cs="Times New Roman"/>
                <w:spacing w:val="-1"/>
                <w:w w:val="88"/>
                <w:sz w:val="24"/>
                <w:szCs w:val="24"/>
                <w:lang w:val="en-US"/>
              </w:rPr>
              <w:t>t</w:t>
            </w:r>
            <w:r w:rsidRPr="00CC4171">
              <w:rPr>
                <w:rFonts w:ascii="Times New Roman" w:eastAsia="Times New Roman" w:hAnsi="Times New Roman" w:cs="Times New Roman"/>
                <w:spacing w:val="-2"/>
                <w:w w:val="87"/>
                <w:sz w:val="24"/>
                <w:szCs w:val="24"/>
                <w:lang w:val="en-US"/>
              </w:rPr>
              <w:t>o</w:t>
            </w:r>
            <w:r w:rsidRPr="00CC4171">
              <w:rPr>
                <w:rFonts w:ascii="Times New Roman" w:eastAsia="Times New Roman" w:hAnsi="Times New Roman" w:cs="Times New Roman"/>
                <w:w w:val="101"/>
                <w:sz w:val="24"/>
                <w:szCs w:val="24"/>
                <w:lang w:val="en-US"/>
              </w:rPr>
              <w:t>s</w:t>
            </w:r>
            <w:r w:rsidRPr="00CC4171">
              <w:rPr>
                <w:rFonts w:ascii="Times New Roman" w:eastAsia="Times New Roman" w:hAnsi="Times New Roman" w:cs="Times New Roman"/>
                <w:spacing w:val="-6"/>
                <w:sz w:val="24"/>
                <w:szCs w:val="24"/>
                <w:lang w:val="en-US"/>
              </w:rPr>
              <w:t xml:space="preserve"> </w:t>
            </w:r>
            <w:r w:rsidRPr="00CC4171">
              <w:rPr>
                <w:rFonts w:ascii="Times New Roman" w:eastAsia="Times New Roman" w:hAnsi="Times New Roman" w:cs="Times New Roman"/>
                <w:spacing w:val="-2"/>
                <w:w w:val="91"/>
                <w:sz w:val="24"/>
                <w:szCs w:val="24"/>
                <w:lang w:val="en-US"/>
              </w:rPr>
              <w:t>d</w:t>
            </w:r>
            <w:r w:rsidRPr="00CC4171">
              <w:rPr>
                <w:rFonts w:ascii="Times New Roman" w:eastAsia="Times New Roman" w:hAnsi="Times New Roman" w:cs="Times New Roman"/>
                <w:spacing w:val="-3"/>
                <w:w w:val="97"/>
                <w:sz w:val="24"/>
                <w:szCs w:val="24"/>
                <w:lang w:val="en-US"/>
              </w:rPr>
              <w:t>e</w:t>
            </w:r>
            <w:r w:rsidRPr="00CC4171">
              <w:rPr>
                <w:rFonts w:ascii="Times New Roman" w:eastAsia="Times New Roman" w:hAnsi="Times New Roman" w:cs="Times New Roman"/>
                <w:w w:val="69"/>
                <w:sz w:val="24"/>
                <w:szCs w:val="24"/>
                <w:lang w:val="en-US"/>
              </w:rPr>
              <w:t xml:space="preserve">l </w:t>
            </w:r>
            <w:r w:rsidRPr="00CC4171">
              <w:rPr>
                <w:rFonts w:ascii="Times New Roman" w:eastAsia="Times New Roman" w:hAnsi="Times New Roman" w:cs="Times New Roman"/>
                <w:spacing w:val="-3"/>
                <w:w w:val="87"/>
                <w:sz w:val="24"/>
                <w:szCs w:val="24"/>
                <w:lang w:val="en-US"/>
              </w:rPr>
              <w:t>r</w:t>
            </w:r>
            <w:r w:rsidRPr="00CC4171">
              <w:rPr>
                <w:rFonts w:ascii="Times New Roman" w:eastAsia="Times New Roman" w:hAnsi="Times New Roman" w:cs="Times New Roman"/>
                <w:spacing w:val="-3"/>
                <w:w w:val="97"/>
                <w:sz w:val="24"/>
                <w:szCs w:val="24"/>
                <w:lang w:val="en-US"/>
              </w:rPr>
              <w:t>e</w:t>
            </w:r>
            <w:r w:rsidRPr="00CC4171">
              <w:rPr>
                <w:rFonts w:ascii="Times New Roman" w:eastAsia="Times New Roman" w:hAnsi="Times New Roman" w:cs="Times New Roman"/>
                <w:spacing w:val="-3"/>
                <w:w w:val="69"/>
                <w:sz w:val="24"/>
                <w:szCs w:val="24"/>
                <w:lang w:val="en-US"/>
              </w:rPr>
              <w:t>l</w:t>
            </w:r>
            <w:r w:rsidRPr="00CC4171">
              <w:rPr>
                <w:rFonts w:ascii="Times New Roman" w:eastAsia="Times New Roman" w:hAnsi="Times New Roman" w:cs="Times New Roman"/>
                <w:spacing w:val="-2"/>
                <w:w w:val="69"/>
                <w:sz w:val="24"/>
                <w:szCs w:val="24"/>
                <w:lang w:val="en-US"/>
              </w:rPr>
              <w:t>i</w:t>
            </w:r>
            <w:r w:rsidRPr="00CC4171">
              <w:rPr>
                <w:rFonts w:ascii="Times New Roman" w:eastAsia="Times New Roman" w:hAnsi="Times New Roman" w:cs="Times New Roman"/>
                <w:spacing w:val="-2"/>
                <w:w w:val="97"/>
                <w:sz w:val="24"/>
                <w:szCs w:val="24"/>
                <w:lang w:val="en-US"/>
              </w:rPr>
              <w:t>e</w:t>
            </w:r>
            <w:r w:rsidRPr="00CC4171">
              <w:rPr>
                <w:rFonts w:ascii="Times New Roman" w:eastAsia="Times New Roman" w:hAnsi="Times New Roman" w:cs="Times New Roman"/>
                <w:spacing w:val="-1"/>
                <w:w w:val="74"/>
                <w:sz w:val="24"/>
                <w:szCs w:val="24"/>
                <w:lang w:val="en-US"/>
              </w:rPr>
              <w:t>v</w:t>
            </w:r>
            <w:r w:rsidRPr="00CC4171">
              <w:rPr>
                <w:rFonts w:ascii="Times New Roman" w:eastAsia="Times New Roman" w:hAnsi="Times New Roman" w:cs="Times New Roman"/>
                <w:w w:val="97"/>
                <w:sz w:val="24"/>
                <w:szCs w:val="24"/>
                <w:lang w:val="en-US"/>
              </w:rPr>
              <w:t>e</w:t>
            </w:r>
            <w:r w:rsidRPr="00CC4171">
              <w:rPr>
                <w:rFonts w:ascii="Times New Roman" w:eastAsia="Times New Roman" w:hAnsi="Times New Roman" w:cs="Times New Roman"/>
                <w:sz w:val="24"/>
                <w:szCs w:val="24"/>
                <w:lang w:val="en-US"/>
              </w:rPr>
              <w:t xml:space="preserve"> </w:t>
            </w:r>
            <w:r w:rsidRPr="00CC4171">
              <w:rPr>
                <w:rFonts w:ascii="Times New Roman" w:eastAsia="Times New Roman" w:hAnsi="Times New Roman" w:cs="Times New Roman"/>
                <w:w w:val="92"/>
                <w:sz w:val="24"/>
                <w:szCs w:val="24"/>
                <w:lang w:val="en-US"/>
              </w:rPr>
              <w:t>p</w:t>
            </w:r>
            <w:r w:rsidRPr="00CC4171">
              <w:rPr>
                <w:rFonts w:ascii="Times New Roman" w:eastAsia="Times New Roman" w:hAnsi="Times New Roman" w:cs="Times New Roman"/>
                <w:spacing w:val="-3"/>
                <w:w w:val="97"/>
                <w:sz w:val="24"/>
                <w:szCs w:val="24"/>
                <w:lang w:val="en-US"/>
              </w:rPr>
              <w:t>e</w:t>
            </w:r>
            <w:r w:rsidRPr="00CC4171">
              <w:rPr>
                <w:rFonts w:ascii="Times New Roman" w:eastAsia="Times New Roman" w:hAnsi="Times New Roman" w:cs="Times New Roman"/>
                <w:spacing w:val="-3"/>
                <w:w w:val="92"/>
                <w:sz w:val="24"/>
                <w:szCs w:val="24"/>
                <w:lang w:val="en-US"/>
              </w:rPr>
              <w:t>n</w:t>
            </w:r>
            <w:r w:rsidRPr="00CC4171">
              <w:rPr>
                <w:rFonts w:ascii="Times New Roman" w:eastAsia="Times New Roman" w:hAnsi="Times New Roman" w:cs="Times New Roman"/>
                <w:spacing w:val="-3"/>
                <w:w w:val="69"/>
                <w:sz w:val="24"/>
                <w:szCs w:val="24"/>
                <w:lang w:val="en-US"/>
              </w:rPr>
              <w:t>i</w:t>
            </w:r>
            <w:r w:rsidRPr="00CC4171">
              <w:rPr>
                <w:rFonts w:ascii="Times New Roman" w:eastAsia="Times New Roman" w:hAnsi="Times New Roman" w:cs="Times New Roman"/>
                <w:spacing w:val="-3"/>
                <w:w w:val="92"/>
                <w:sz w:val="24"/>
                <w:szCs w:val="24"/>
                <w:lang w:val="en-US"/>
              </w:rPr>
              <w:t>n</w:t>
            </w:r>
            <w:r w:rsidRPr="00CC4171">
              <w:rPr>
                <w:rFonts w:ascii="Times New Roman" w:eastAsia="Times New Roman" w:hAnsi="Times New Roman" w:cs="Times New Roman"/>
                <w:spacing w:val="-3"/>
                <w:w w:val="101"/>
                <w:sz w:val="24"/>
                <w:szCs w:val="24"/>
                <w:lang w:val="en-US"/>
              </w:rPr>
              <w:t>s</w:t>
            </w:r>
            <w:r w:rsidRPr="00CC4171">
              <w:rPr>
                <w:rFonts w:ascii="Times New Roman" w:eastAsia="Times New Roman" w:hAnsi="Times New Roman" w:cs="Times New Roman"/>
                <w:spacing w:val="-3"/>
                <w:w w:val="92"/>
                <w:sz w:val="24"/>
                <w:szCs w:val="24"/>
                <w:lang w:val="en-US"/>
              </w:rPr>
              <w:t>u</w:t>
            </w:r>
            <w:r w:rsidRPr="00CC4171">
              <w:rPr>
                <w:rFonts w:ascii="Times New Roman" w:eastAsia="Times New Roman" w:hAnsi="Times New Roman" w:cs="Times New Roman"/>
                <w:spacing w:val="-2"/>
                <w:w w:val="69"/>
                <w:sz w:val="24"/>
                <w:szCs w:val="24"/>
                <w:lang w:val="en-US"/>
              </w:rPr>
              <w:t>l</w:t>
            </w:r>
            <w:r w:rsidRPr="00CC4171">
              <w:rPr>
                <w:rFonts w:ascii="Times New Roman" w:eastAsia="Times New Roman" w:hAnsi="Times New Roman" w:cs="Times New Roman"/>
                <w:spacing w:val="-3"/>
                <w:w w:val="98"/>
                <w:sz w:val="24"/>
                <w:szCs w:val="24"/>
                <w:lang w:val="en-US"/>
              </w:rPr>
              <w:t>a</w:t>
            </w:r>
            <w:r w:rsidRPr="00CC4171">
              <w:rPr>
                <w:rFonts w:ascii="Times New Roman" w:eastAsia="Times New Roman" w:hAnsi="Times New Roman" w:cs="Times New Roman"/>
                <w:w w:val="87"/>
                <w:sz w:val="24"/>
                <w:szCs w:val="24"/>
                <w:lang w:val="en-US"/>
              </w:rPr>
              <w:t>r</w:t>
            </w:r>
            <w:r w:rsidRPr="00CC4171">
              <w:rPr>
                <w:rFonts w:ascii="Times New Roman" w:eastAsia="Times New Roman" w:hAnsi="Times New Roman" w:cs="Times New Roman"/>
                <w:sz w:val="24"/>
                <w:szCs w:val="24"/>
                <w:lang w:val="en-US"/>
              </w:rPr>
              <w:t xml:space="preserve"> </w:t>
            </w:r>
            <w:r w:rsidRPr="00CC4171">
              <w:rPr>
                <w:rFonts w:ascii="Times New Roman" w:eastAsia="Times New Roman" w:hAnsi="Times New Roman" w:cs="Times New Roman"/>
                <w:spacing w:val="-3"/>
                <w:w w:val="98"/>
                <w:sz w:val="24"/>
                <w:szCs w:val="24"/>
                <w:lang w:val="en-US"/>
              </w:rPr>
              <w:t>a</w:t>
            </w:r>
            <w:r w:rsidRPr="00CC4171">
              <w:rPr>
                <w:rFonts w:ascii="Times New Roman" w:eastAsia="Times New Roman" w:hAnsi="Times New Roman" w:cs="Times New Roman"/>
                <w:spacing w:val="-3"/>
                <w:w w:val="101"/>
                <w:sz w:val="24"/>
                <w:szCs w:val="24"/>
                <w:lang w:val="en-US"/>
              </w:rPr>
              <w:t>s</w:t>
            </w:r>
            <w:r w:rsidRPr="00CC4171">
              <w:rPr>
                <w:rFonts w:ascii="Times New Roman" w:eastAsia="Times New Roman" w:hAnsi="Times New Roman" w:cs="Times New Roman"/>
                <w:w w:val="69"/>
                <w:sz w:val="24"/>
                <w:szCs w:val="24"/>
                <w:lang w:val="en-US"/>
              </w:rPr>
              <w:t>í</w:t>
            </w:r>
            <w:r w:rsidRPr="00CC4171">
              <w:rPr>
                <w:rFonts w:ascii="Times New Roman" w:eastAsia="Times New Roman" w:hAnsi="Times New Roman" w:cs="Times New Roman"/>
                <w:sz w:val="24"/>
                <w:szCs w:val="24"/>
                <w:lang w:val="en-US"/>
              </w:rPr>
              <w:t xml:space="preserve"> </w:t>
            </w:r>
            <w:r w:rsidRPr="00CC4171">
              <w:rPr>
                <w:rFonts w:ascii="Times New Roman" w:eastAsia="Times New Roman" w:hAnsi="Times New Roman" w:cs="Times New Roman"/>
                <w:spacing w:val="-1"/>
                <w:w w:val="90"/>
                <w:sz w:val="24"/>
                <w:szCs w:val="24"/>
                <w:lang w:val="en-US"/>
              </w:rPr>
              <w:t>co</w:t>
            </w:r>
            <w:r w:rsidRPr="00CC4171">
              <w:rPr>
                <w:rFonts w:ascii="Times New Roman" w:eastAsia="Times New Roman" w:hAnsi="Times New Roman" w:cs="Times New Roman"/>
                <w:spacing w:val="-2"/>
                <w:w w:val="90"/>
                <w:sz w:val="24"/>
                <w:szCs w:val="24"/>
                <w:lang w:val="en-US"/>
              </w:rPr>
              <w:t>m</w:t>
            </w:r>
            <w:r w:rsidRPr="00CC4171">
              <w:rPr>
                <w:rFonts w:ascii="Times New Roman" w:eastAsia="Times New Roman" w:hAnsi="Times New Roman" w:cs="Times New Roman"/>
                <w:w w:val="90"/>
                <w:sz w:val="24"/>
                <w:szCs w:val="24"/>
                <w:lang w:val="en-US"/>
              </w:rPr>
              <w:t>o</w:t>
            </w:r>
            <w:r w:rsidRPr="00CC4171">
              <w:rPr>
                <w:rFonts w:ascii="Times New Roman" w:eastAsia="Times New Roman" w:hAnsi="Times New Roman" w:cs="Times New Roman"/>
                <w:spacing w:val="6"/>
                <w:w w:val="90"/>
                <w:sz w:val="24"/>
                <w:szCs w:val="24"/>
                <w:lang w:val="en-US"/>
              </w:rPr>
              <w:t xml:space="preserve"> </w:t>
            </w:r>
            <w:r w:rsidRPr="00CC4171">
              <w:rPr>
                <w:rFonts w:ascii="Times New Roman" w:eastAsia="Times New Roman" w:hAnsi="Times New Roman" w:cs="Times New Roman"/>
                <w:spacing w:val="-1"/>
                <w:w w:val="69"/>
                <w:sz w:val="24"/>
                <w:szCs w:val="24"/>
                <w:lang w:val="en-US"/>
              </w:rPr>
              <w:t>l</w:t>
            </w:r>
            <w:r w:rsidRPr="00CC4171">
              <w:rPr>
                <w:rFonts w:ascii="Times New Roman" w:eastAsia="Times New Roman" w:hAnsi="Times New Roman" w:cs="Times New Roman"/>
                <w:spacing w:val="-2"/>
                <w:w w:val="87"/>
                <w:sz w:val="24"/>
                <w:szCs w:val="24"/>
                <w:lang w:val="en-US"/>
              </w:rPr>
              <w:t>o</w:t>
            </w:r>
            <w:r w:rsidRPr="00CC4171">
              <w:rPr>
                <w:rFonts w:ascii="Times New Roman" w:eastAsia="Times New Roman" w:hAnsi="Times New Roman" w:cs="Times New Roman"/>
                <w:w w:val="101"/>
                <w:sz w:val="24"/>
                <w:szCs w:val="24"/>
                <w:lang w:val="en-US"/>
              </w:rPr>
              <w:t>s</w:t>
            </w:r>
            <w:r w:rsidRPr="00CC4171">
              <w:rPr>
                <w:rFonts w:ascii="Times New Roman" w:eastAsia="Times New Roman" w:hAnsi="Times New Roman" w:cs="Times New Roman"/>
                <w:sz w:val="24"/>
                <w:szCs w:val="24"/>
                <w:lang w:val="en-US"/>
              </w:rPr>
              <w:t xml:space="preserve"> </w:t>
            </w:r>
            <w:r w:rsidRPr="00CC4171">
              <w:rPr>
                <w:rFonts w:ascii="Times New Roman" w:eastAsia="Times New Roman" w:hAnsi="Times New Roman" w:cs="Times New Roman"/>
                <w:spacing w:val="1"/>
                <w:w w:val="93"/>
                <w:sz w:val="24"/>
                <w:szCs w:val="24"/>
                <w:lang w:val="en-US"/>
              </w:rPr>
              <w:t>g</w:t>
            </w:r>
            <w:r w:rsidRPr="00CC4171">
              <w:rPr>
                <w:rFonts w:ascii="Times New Roman" w:eastAsia="Times New Roman" w:hAnsi="Times New Roman" w:cs="Times New Roman"/>
                <w:w w:val="93"/>
                <w:sz w:val="24"/>
                <w:szCs w:val="24"/>
                <w:lang w:val="en-US"/>
              </w:rPr>
              <w:t>r</w:t>
            </w:r>
            <w:r w:rsidRPr="00CC4171">
              <w:rPr>
                <w:rFonts w:ascii="Times New Roman" w:eastAsia="Times New Roman" w:hAnsi="Times New Roman" w:cs="Times New Roman"/>
                <w:spacing w:val="-3"/>
                <w:w w:val="93"/>
                <w:sz w:val="24"/>
                <w:szCs w:val="24"/>
                <w:lang w:val="en-US"/>
              </w:rPr>
              <w:t>a</w:t>
            </w:r>
            <w:r w:rsidRPr="00CC4171">
              <w:rPr>
                <w:rFonts w:ascii="Times New Roman" w:eastAsia="Times New Roman" w:hAnsi="Times New Roman" w:cs="Times New Roman"/>
                <w:spacing w:val="-2"/>
                <w:w w:val="93"/>
                <w:sz w:val="24"/>
                <w:szCs w:val="24"/>
                <w:lang w:val="en-US"/>
              </w:rPr>
              <w:t>nd</w:t>
            </w:r>
            <w:r w:rsidRPr="00CC4171">
              <w:rPr>
                <w:rFonts w:ascii="Times New Roman" w:eastAsia="Times New Roman" w:hAnsi="Times New Roman" w:cs="Times New Roman"/>
                <w:w w:val="93"/>
                <w:sz w:val="24"/>
                <w:szCs w:val="24"/>
                <w:lang w:val="en-US"/>
              </w:rPr>
              <w:t>es</w:t>
            </w:r>
            <w:r w:rsidRPr="00CC4171">
              <w:rPr>
                <w:rFonts w:ascii="Times New Roman" w:eastAsia="Times New Roman" w:hAnsi="Times New Roman" w:cs="Times New Roman"/>
                <w:spacing w:val="4"/>
                <w:w w:val="93"/>
                <w:sz w:val="24"/>
                <w:szCs w:val="24"/>
                <w:lang w:val="en-US"/>
              </w:rPr>
              <w:t xml:space="preserve"> </w:t>
            </w:r>
            <w:r w:rsidRPr="00CC4171">
              <w:rPr>
                <w:rFonts w:ascii="Times New Roman" w:eastAsia="Times New Roman" w:hAnsi="Times New Roman" w:cs="Times New Roman"/>
                <w:spacing w:val="-1"/>
                <w:w w:val="92"/>
                <w:sz w:val="24"/>
                <w:szCs w:val="24"/>
                <w:lang w:val="en-US"/>
              </w:rPr>
              <w:t>c</w:t>
            </w:r>
            <w:r w:rsidRPr="00CC4171">
              <w:rPr>
                <w:rFonts w:ascii="Times New Roman" w:eastAsia="Times New Roman" w:hAnsi="Times New Roman" w:cs="Times New Roman"/>
                <w:spacing w:val="-1"/>
                <w:w w:val="87"/>
                <w:sz w:val="24"/>
                <w:szCs w:val="24"/>
                <w:lang w:val="en-US"/>
              </w:rPr>
              <w:t>o</w:t>
            </w:r>
            <w:r w:rsidRPr="00CC4171">
              <w:rPr>
                <w:rFonts w:ascii="Times New Roman" w:eastAsia="Times New Roman" w:hAnsi="Times New Roman" w:cs="Times New Roman"/>
                <w:spacing w:val="-3"/>
                <w:w w:val="92"/>
                <w:sz w:val="24"/>
                <w:szCs w:val="24"/>
                <w:lang w:val="en-US"/>
              </w:rPr>
              <w:t>n</w:t>
            </w:r>
            <w:r w:rsidRPr="00CC4171">
              <w:rPr>
                <w:rFonts w:ascii="Times New Roman" w:eastAsia="Times New Roman" w:hAnsi="Times New Roman" w:cs="Times New Roman"/>
                <w:spacing w:val="-3"/>
                <w:w w:val="69"/>
                <w:sz w:val="24"/>
                <w:szCs w:val="24"/>
                <w:lang w:val="en-US"/>
              </w:rPr>
              <w:t>j</w:t>
            </w:r>
            <w:r w:rsidRPr="00CC4171">
              <w:rPr>
                <w:rFonts w:ascii="Times New Roman" w:eastAsia="Times New Roman" w:hAnsi="Times New Roman" w:cs="Times New Roman"/>
                <w:spacing w:val="-3"/>
                <w:w w:val="92"/>
                <w:sz w:val="24"/>
                <w:szCs w:val="24"/>
                <w:lang w:val="en-US"/>
              </w:rPr>
              <w:t>u</w:t>
            </w:r>
            <w:r w:rsidRPr="00CC4171">
              <w:rPr>
                <w:rFonts w:ascii="Times New Roman" w:eastAsia="Times New Roman" w:hAnsi="Times New Roman" w:cs="Times New Roman"/>
                <w:spacing w:val="-1"/>
                <w:w w:val="92"/>
                <w:sz w:val="24"/>
                <w:szCs w:val="24"/>
                <w:lang w:val="en-US"/>
              </w:rPr>
              <w:t>n</w:t>
            </w:r>
            <w:r w:rsidRPr="00CC4171">
              <w:rPr>
                <w:rFonts w:ascii="Times New Roman" w:eastAsia="Times New Roman" w:hAnsi="Times New Roman" w:cs="Times New Roman"/>
                <w:spacing w:val="-1"/>
                <w:w w:val="88"/>
                <w:sz w:val="24"/>
                <w:szCs w:val="24"/>
                <w:lang w:val="en-US"/>
              </w:rPr>
              <w:t>t</w:t>
            </w:r>
            <w:r w:rsidRPr="00CC4171">
              <w:rPr>
                <w:rFonts w:ascii="Times New Roman" w:eastAsia="Times New Roman" w:hAnsi="Times New Roman" w:cs="Times New Roman"/>
                <w:spacing w:val="-2"/>
                <w:w w:val="87"/>
                <w:sz w:val="24"/>
                <w:szCs w:val="24"/>
                <w:lang w:val="en-US"/>
              </w:rPr>
              <w:t>o</w:t>
            </w:r>
            <w:r w:rsidRPr="00CC4171">
              <w:rPr>
                <w:rFonts w:ascii="Times New Roman" w:eastAsia="Times New Roman" w:hAnsi="Times New Roman" w:cs="Times New Roman"/>
                <w:w w:val="101"/>
                <w:sz w:val="24"/>
                <w:szCs w:val="24"/>
                <w:lang w:val="en-US"/>
              </w:rPr>
              <w:t>s</w:t>
            </w:r>
            <w:r w:rsidRPr="00CC4171">
              <w:rPr>
                <w:rFonts w:ascii="Times New Roman" w:eastAsia="Times New Roman" w:hAnsi="Times New Roman" w:cs="Times New Roman"/>
                <w:sz w:val="24"/>
                <w:szCs w:val="24"/>
                <w:lang w:val="en-US"/>
              </w:rPr>
              <w:t xml:space="preserve"> o</w:t>
            </w:r>
            <w:r w:rsidRPr="00CC4171">
              <w:rPr>
                <w:rFonts w:ascii="Times New Roman" w:eastAsia="Times New Roman" w:hAnsi="Times New Roman" w:cs="Times New Roman"/>
                <w:spacing w:val="-16"/>
                <w:sz w:val="24"/>
                <w:szCs w:val="24"/>
                <w:lang w:val="en-US"/>
              </w:rPr>
              <w:t xml:space="preserve"> </w:t>
            </w:r>
            <w:r w:rsidRPr="00CC4171">
              <w:rPr>
                <w:rFonts w:ascii="Times New Roman" w:eastAsia="Times New Roman" w:hAnsi="Times New Roman" w:cs="Times New Roman"/>
                <w:w w:val="97"/>
                <w:sz w:val="24"/>
                <w:szCs w:val="24"/>
                <w:lang w:val="en-US"/>
              </w:rPr>
              <w:t>e</w:t>
            </w:r>
            <w:r w:rsidRPr="00CC4171">
              <w:rPr>
                <w:rFonts w:ascii="Times New Roman" w:eastAsia="Times New Roman" w:hAnsi="Times New Roman" w:cs="Times New Roman"/>
                <w:spacing w:val="-3"/>
                <w:w w:val="101"/>
                <w:sz w:val="24"/>
                <w:szCs w:val="24"/>
                <w:lang w:val="en-US"/>
              </w:rPr>
              <w:t>s</w:t>
            </w:r>
            <w:r w:rsidRPr="00CC4171">
              <w:rPr>
                <w:rFonts w:ascii="Times New Roman" w:eastAsia="Times New Roman" w:hAnsi="Times New Roman" w:cs="Times New Roman"/>
                <w:spacing w:val="-1"/>
                <w:w w:val="92"/>
                <w:sz w:val="24"/>
                <w:szCs w:val="24"/>
                <w:lang w:val="en-US"/>
              </w:rPr>
              <w:t>p</w:t>
            </w:r>
            <w:r w:rsidRPr="00CC4171">
              <w:rPr>
                <w:rFonts w:ascii="Times New Roman" w:eastAsia="Times New Roman" w:hAnsi="Times New Roman" w:cs="Times New Roman"/>
                <w:spacing w:val="-3"/>
                <w:w w:val="98"/>
                <w:sz w:val="24"/>
                <w:szCs w:val="24"/>
                <w:lang w:val="en-US"/>
              </w:rPr>
              <w:t>a</w:t>
            </w:r>
            <w:r w:rsidRPr="00CC4171">
              <w:rPr>
                <w:rFonts w:ascii="Times New Roman" w:eastAsia="Times New Roman" w:hAnsi="Times New Roman" w:cs="Times New Roman"/>
                <w:spacing w:val="-3"/>
                <w:w w:val="92"/>
                <w:sz w:val="24"/>
                <w:szCs w:val="24"/>
                <w:lang w:val="en-US"/>
              </w:rPr>
              <w:t>c</w:t>
            </w:r>
            <w:r w:rsidRPr="00CC4171">
              <w:rPr>
                <w:rFonts w:ascii="Times New Roman" w:eastAsia="Times New Roman" w:hAnsi="Times New Roman" w:cs="Times New Roman"/>
                <w:spacing w:val="-2"/>
                <w:w w:val="69"/>
                <w:sz w:val="24"/>
                <w:szCs w:val="24"/>
                <w:lang w:val="en-US"/>
              </w:rPr>
              <w:t>i</w:t>
            </w:r>
            <w:r w:rsidRPr="00CC4171">
              <w:rPr>
                <w:rFonts w:ascii="Times New Roman" w:eastAsia="Times New Roman" w:hAnsi="Times New Roman" w:cs="Times New Roman"/>
                <w:spacing w:val="-2"/>
                <w:w w:val="87"/>
                <w:sz w:val="24"/>
                <w:szCs w:val="24"/>
                <w:lang w:val="en-US"/>
              </w:rPr>
              <w:t>o</w:t>
            </w:r>
            <w:r w:rsidRPr="00CC4171">
              <w:rPr>
                <w:rFonts w:ascii="Times New Roman" w:eastAsia="Times New Roman" w:hAnsi="Times New Roman" w:cs="Times New Roman"/>
                <w:w w:val="101"/>
                <w:sz w:val="24"/>
                <w:szCs w:val="24"/>
                <w:lang w:val="en-US"/>
              </w:rPr>
              <w:t>s</w:t>
            </w:r>
            <w:r w:rsidRPr="00CC4171">
              <w:rPr>
                <w:rFonts w:ascii="Times New Roman" w:eastAsia="Times New Roman" w:hAnsi="Times New Roman" w:cs="Times New Roman"/>
                <w:sz w:val="24"/>
                <w:szCs w:val="24"/>
                <w:lang w:val="en-US"/>
              </w:rPr>
              <w:t xml:space="preserve"> </w:t>
            </w:r>
            <w:r w:rsidRPr="00CC4171">
              <w:rPr>
                <w:rFonts w:ascii="Times New Roman" w:eastAsia="Times New Roman" w:hAnsi="Times New Roman" w:cs="Times New Roman"/>
                <w:spacing w:val="-1"/>
                <w:w w:val="91"/>
                <w:sz w:val="24"/>
                <w:szCs w:val="24"/>
                <w:lang w:val="en-US"/>
              </w:rPr>
              <w:t>b</w:t>
            </w:r>
            <w:r w:rsidRPr="00CC4171">
              <w:rPr>
                <w:rFonts w:ascii="Times New Roman" w:eastAsia="Times New Roman" w:hAnsi="Times New Roman" w:cs="Times New Roman"/>
                <w:spacing w:val="-2"/>
                <w:w w:val="69"/>
                <w:sz w:val="24"/>
                <w:szCs w:val="24"/>
                <w:lang w:val="en-US"/>
              </w:rPr>
              <w:t>i</w:t>
            </w:r>
            <w:r w:rsidRPr="00CC4171">
              <w:rPr>
                <w:rFonts w:ascii="Times New Roman" w:eastAsia="Times New Roman" w:hAnsi="Times New Roman" w:cs="Times New Roman"/>
                <w:w w:val="87"/>
                <w:sz w:val="24"/>
                <w:szCs w:val="24"/>
                <w:lang w:val="en-US"/>
              </w:rPr>
              <w:t>o</w:t>
            </w:r>
            <w:r w:rsidRPr="00CC4171">
              <w:rPr>
                <w:rFonts w:ascii="Times New Roman" w:eastAsia="Times New Roman" w:hAnsi="Times New Roman" w:cs="Times New Roman"/>
                <w:spacing w:val="-3"/>
                <w:w w:val="92"/>
                <w:sz w:val="24"/>
                <w:szCs w:val="24"/>
                <w:lang w:val="en-US"/>
              </w:rPr>
              <w:t>c</w:t>
            </w:r>
            <w:r w:rsidRPr="00CC4171">
              <w:rPr>
                <w:rFonts w:ascii="Times New Roman" w:eastAsia="Times New Roman" w:hAnsi="Times New Roman" w:cs="Times New Roman"/>
                <w:spacing w:val="-3"/>
                <w:w w:val="69"/>
                <w:sz w:val="24"/>
                <w:szCs w:val="24"/>
                <w:lang w:val="en-US"/>
              </w:rPr>
              <w:t>li</w:t>
            </w:r>
            <w:r w:rsidRPr="00CC4171">
              <w:rPr>
                <w:rFonts w:ascii="Times New Roman" w:eastAsia="Times New Roman" w:hAnsi="Times New Roman" w:cs="Times New Roman"/>
                <w:spacing w:val="-3"/>
                <w:w w:val="93"/>
                <w:sz w:val="24"/>
                <w:szCs w:val="24"/>
                <w:lang w:val="en-US"/>
              </w:rPr>
              <w:t>m</w:t>
            </w:r>
            <w:r w:rsidRPr="00CC4171">
              <w:rPr>
                <w:rFonts w:ascii="Times New Roman" w:eastAsia="Times New Roman" w:hAnsi="Times New Roman" w:cs="Times New Roman"/>
                <w:spacing w:val="-2"/>
                <w:w w:val="98"/>
                <w:sz w:val="24"/>
                <w:szCs w:val="24"/>
                <w:lang w:val="en-US"/>
              </w:rPr>
              <w:t>á</w:t>
            </w:r>
            <w:r w:rsidRPr="00CC4171">
              <w:rPr>
                <w:rFonts w:ascii="Times New Roman" w:eastAsia="Times New Roman" w:hAnsi="Times New Roman" w:cs="Times New Roman"/>
                <w:w w:val="88"/>
                <w:sz w:val="24"/>
                <w:szCs w:val="24"/>
                <w:lang w:val="en-US"/>
              </w:rPr>
              <w:t>t</w:t>
            </w:r>
            <w:r w:rsidRPr="00CC4171">
              <w:rPr>
                <w:rFonts w:ascii="Times New Roman" w:eastAsia="Times New Roman" w:hAnsi="Times New Roman" w:cs="Times New Roman"/>
                <w:spacing w:val="-2"/>
                <w:w w:val="69"/>
                <w:sz w:val="24"/>
                <w:szCs w:val="24"/>
                <w:lang w:val="en-US"/>
              </w:rPr>
              <w:t>i</w:t>
            </w:r>
            <w:r w:rsidRPr="00CC4171">
              <w:rPr>
                <w:rFonts w:ascii="Times New Roman" w:eastAsia="Times New Roman" w:hAnsi="Times New Roman" w:cs="Times New Roman"/>
                <w:spacing w:val="-1"/>
                <w:w w:val="92"/>
                <w:sz w:val="24"/>
                <w:szCs w:val="24"/>
                <w:lang w:val="en-US"/>
              </w:rPr>
              <w:t>c</w:t>
            </w:r>
            <w:r w:rsidRPr="00CC4171">
              <w:rPr>
                <w:rFonts w:ascii="Times New Roman" w:eastAsia="Times New Roman" w:hAnsi="Times New Roman" w:cs="Times New Roman"/>
                <w:spacing w:val="-2"/>
                <w:w w:val="87"/>
                <w:sz w:val="24"/>
                <w:szCs w:val="24"/>
                <w:lang w:val="en-US"/>
              </w:rPr>
              <w:t>o</w:t>
            </w:r>
            <w:r w:rsidRPr="00CC4171">
              <w:rPr>
                <w:rFonts w:ascii="Times New Roman" w:eastAsia="Times New Roman" w:hAnsi="Times New Roman" w:cs="Times New Roman"/>
                <w:spacing w:val="-2"/>
                <w:w w:val="101"/>
                <w:sz w:val="24"/>
                <w:szCs w:val="24"/>
                <w:lang w:val="en-US"/>
              </w:rPr>
              <w:t>s</w:t>
            </w:r>
            <w:r w:rsidRPr="00CC4171">
              <w:rPr>
                <w:rFonts w:ascii="Times New Roman" w:eastAsia="Times New Roman" w:hAnsi="Times New Roman" w:cs="Times New Roman"/>
                <w:w w:val="96"/>
                <w:sz w:val="24"/>
                <w:szCs w:val="24"/>
                <w:lang w:val="en-US"/>
              </w:rPr>
              <w:t>.</w:t>
            </w:r>
            <w:r w:rsidRPr="00CC4171">
              <w:rPr>
                <w:rFonts w:ascii="Times New Roman" w:eastAsia="Times New Roman" w:hAnsi="Times New Roman" w:cs="Times New Roman"/>
                <w:sz w:val="24"/>
                <w:szCs w:val="24"/>
                <w:lang w:val="en-US"/>
              </w:rPr>
              <w:t xml:space="preserve"> </w:t>
            </w:r>
            <w:r w:rsidRPr="00CC4171">
              <w:rPr>
                <w:rFonts w:ascii="Times New Roman" w:eastAsia="Times New Roman" w:hAnsi="Times New Roman" w:cs="Times New Roman"/>
                <w:color w:val="4F81BD" w:themeColor="accent1"/>
                <w:spacing w:val="-3"/>
                <w:w w:val="79"/>
                <w:sz w:val="24"/>
                <w:szCs w:val="24"/>
                <w:lang w:val="en-US"/>
              </w:rPr>
              <w:t>C</w:t>
            </w:r>
            <w:r w:rsidRPr="00CC4171">
              <w:rPr>
                <w:rFonts w:ascii="Times New Roman" w:eastAsia="Times New Roman" w:hAnsi="Times New Roman" w:cs="Times New Roman"/>
                <w:color w:val="4F81BD" w:themeColor="accent1"/>
                <w:spacing w:val="-1"/>
                <w:w w:val="79"/>
                <w:sz w:val="24"/>
                <w:szCs w:val="24"/>
                <w:lang w:val="en-US"/>
              </w:rPr>
              <w:t>M</w:t>
            </w:r>
            <w:r w:rsidRPr="00CC4171">
              <w:rPr>
                <w:rFonts w:ascii="Times New Roman" w:eastAsia="Times New Roman" w:hAnsi="Times New Roman" w:cs="Times New Roman"/>
                <w:color w:val="4F81BD" w:themeColor="accent1"/>
                <w:spacing w:val="-2"/>
                <w:w w:val="79"/>
                <w:sz w:val="24"/>
                <w:szCs w:val="24"/>
                <w:lang w:val="en-US"/>
              </w:rPr>
              <w:t>C</w:t>
            </w:r>
            <w:r w:rsidRPr="00CC4171">
              <w:rPr>
                <w:rFonts w:ascii="Times New Roman" w:eastAsia="Times New Roman" w:hAnsi="Times New Roman" w:cs="Times New Roman"/>
                <w:color w:val="4F81BD" w:themeColor="accent1"/>
                <w:spacing w:val="-15"/>
                <w:w w:val="79"/>
                <w:sz w:val="24"/>
                <w:szCs w:val="24"/>
                <w:lang w:val="en-US"/>
              </w:rPr>
              <w:t>T</w:t>
            </w:r>
            <w:r w:rsidRPr="00CC4171">
              <w:rPr>
                <w:rFonts w:ascii="Times New Roman" w:eastAsia="Times New Roman" w:hAnsi="Times New Roman" w:cs="Times New Roman"/>
                <w:color w:val="4F81BD" w:themeColor="accent1"/>
                <w:w w:val="79"/>
                <w:sz w:val="24"/>
                <w:szCs w:val="24"/>
                <w:lang w:val="en-US"/>
              </w:rPr>
              <w:t>,</w:t>
            </w:r>
            <w:r w:rsidRPr="00CC4171">
              <w:rPr>
                <w:rFonts w:ascii="Times New Roman" w:eastAsia="Times New Roman" w:hAnsi="Times New Roman" w:cs="Times New Roman"/>
                <w:color w:val="4F81BD" w:themeColor="accent1"/>
                <w:spacing w:val="15"/>
                <w:w w:val="79"/>
                <w:sz w:val="24"/>
                <w:szCs w:val="24"/>
                <w:lang w:val="en-US"/>
              </w:rPr>
              <w:t xml:space="preserve"> </w:t>
            </w:r>
            <w:r w:rsidRPr="00CC4171">
              <w:rPr>
                <w:rFonts w:ascii="Times New Roman" w:eastAsia="Times New Roman" w:hAnsi="Times New Roman" w:cs="Times New Roman"/>
                <w:color w:val="4F81BD" w:themeColor="accent1"/>
                <w:spacing w:val="-4"/>
                <w:w w:val="82"/>
                <w:sz w:val="24"/>
                <w:szCs w:val="24"/>
                <w:lang w:val="en-US"/>
              </w:rPr>
              <w:t>C</w:t>
            </w:r>
            <w:r w:rsidRPr="00CC4171">
              <w:rPr>
                <w:rFonts w:ascii="Times New Roman" w:eastAsia="Times New Roman" w:hAnsi="Times New Roman" w:cs="Times New Roman"/>
                <w:color w:val="4F81BD" w:themeColor="accent1"/>
                <w:spacing w:val="-8"/>
                <w:w w:val="78"/>
                <w:sz w:val="24"/>
                <w:szCs w:val="24"/>
                <w:lang w:val="en-US"/>
              </w:rPr>
              <w:t>D</w:t>
            </w:r>
            <w:r w:rsidRPr="00CC4171">
              <w:rPr>
                <w:rFonts w:ascii="Times New Roman" w:eastAsia="Times New Roman" w:hAnsi="Times New Roman" w:cs="Times New Roman"/>
                <w:color w:val="4F81BD" w:themeColor="accent1"/>
                <w:w w:val="96"/>
                <w:sz w:val="24"/>
                <w:szCs w:val="24"/>
                <w:lang w:val="en-US"/>
              </w:rPr>
              <w:t>.</w:t>
            </w:r>
          </w:p>
          <w:p w:rsidR="00F752AE" w:rsidRPr="00672042" w:rsidRDefault="00F752AE" w:rsidP="00692BD1">
            <w:pPr>
              <w:spacing w:line="240" w:lineRule="exact"/>
              <w:ind w:left="114" w:right="88" w:firstLine="680"/>
              <w:jc w:val="both"/>
              <w:rPr>
                <w:sz w:val="20"/>
              </w:rPr>
            </w:pPr>
          </w:p>
        </w:tc>
        <w:tc>
          <w:tcPr>
            <w:tcW w:w="2268" w:type="dxa"/>
          </w:tcPr>
          <w:p w:rsidR="00F752AE" w:rsidRPr="00F24DD5" w:rsidRDefault="00F752AE" w:rsidP="00692BD1">
            <w:pPr>
              <w:spacing w:line="243" w:lineRule="auto"/>
              <w:ind w:left="49" w:right="23" w:firstLine="165"/>
              <w:jc w:val="both"/>
              <w:rPr>
                <w:rFonts w:ascii="Times New Roman" w:eastAsia="Arial" w:hAnsi="Times New Roman" w:cs="Times New Roman"/>
                <w:sz w:val="24"/>
                <w:szCs w:val="24"/>
                <w:lang w:val="en-US"/>
              </w:rPr>
            </w:pPr>
            <w:r w:rsidRPr="00F24DD5">
              <w:rPr>
                <w:rFonts w:ascii="Times New Roman" w:eastAsia="Arial" w:hAnsi="Times New Roman" w:cs="Times New Roman"/>
                <w:sz w:val="24"/>
                <w:szCs w:val="24"/>
                <w:lang w:val="en-US"/>
              </w:rPr>
              <w:t>4.1.</w:t>
            </w:r>
            <w:r w:rsidRPr="00F24DD5">
              <w:rPr>
                <w:rFonts w:ascii="Times New Roman" w:eastAsia="Arial" w:hAnsi="Times New Roman" w:cs="Times New Roman"/>
                <w:spacing w:val="14"/>
                <w:sz w:val="24"/>
                <w:szCs w:val="24"/>
                <w:lang w:val="en-US"/>
              </w:rPr>
              <w:t xml:space="preserve"> </w:t>
            </w:r>
            <w:r w:rsidRPr="00F24DD5">
              <w:rPr>
                <w:rFonts w:ascii="Times New Roman" w:eastAsia="Arial" w:hAnsi="Times New Roman" w:cs="Times New Roman"/>
                <w:sz w:val="24"/>
                <w:szCs w:val="24"/>
                <w:lang w:val="en-US"/>
              </w:rPr>
              <w:t>Desc</w:t>
            </w:r>
            <w:r w:rsidRPr="00F24DD5">
              <w:rPr>
                <w:rFonts w:ascii="Times New Roman" w:eastAsia="Arial" w:hAnsi="Times New Roman" w:cs="Times New Roman"/>
                <w:spacing w:val="-1"/>
                <w:sz w:val="24"/>
                <w:szCs w:val="24"/>
                <w:lang w:val="en-US"/>
              </w:rPr>
              <w:t>r</w:t>
            </w:r>
            <w:r w:rsidRPr="00F24DD5">
              <w:rPr>
                <w:rFonts w:ascii="Times New Roman" w:eastAsia="Arial" w:hAnsi="Times New Roman" w:cs="Times New Roman"/>
                <w:sz w:val="24"/>
                <w:szCs w:val="24"/>
                <w:lang w:val="en-US"/>
              </w:rPr>
              <w:t>ibe</w:t>
            </w:r>
            <w:r w:rsidRPr="00F24DD5">
              <w:rPr>
                <w:rFonts w:ascii="Times New Roman" w:eastAsia="Arial" w:hAnsi="Times New Roman" w:cs="Times New Roman"/>
                <w:spacing w:val="5"/>
                <w:sz w:val="24"/>
                <w:szCs w:val="24"/>
                <w:lang w:val="en-US"/>
              </w:rPr>
              <w:t xml:space="preserve"> </w:t>
            </w:r>
            <w:r w:rsidRPr="00F24DD5">
              <w:rPr>
                <w:rFonts w:ascii="Times New Roman" w:eastAsia="Arial" w:hAnsi="Times New Roman" w:cs="Times New Roman"/>
                <w:sz w:val="24"/>
                <w:szCs w:val="24"/>
                <w:lang w:val="en-US"/>
              </w:rPr>
              <w:t>las</w:t>
            </w:r>
            <w:r w:rsidRPr="00F24DD5">
              <w:rPr>
                <w:rFonts w:ascii="Times New Roman" w:eastAsia="Arial" w:hAnsi="Times New Roman" w:cs="Times New Roman"/>
                <w:spacing w:val="32"/>
                <w:sz w:val="24"/>
                <w:szCs w:val="24"/>
                <w:lang w:val="en-US"/>
              </w:rPr>
              <w:t xml:space="preserve"> </w:t>
            </w:r>
            <w:r w:rsidRPr="00F24DD5">
              <w:rPr>
                <w:rFonts w:ascii="Times New Roman" w:eastAsia="Arial" w:hAnsi="Times New Roman" w:cs="Times New Roman"/>
                <w:sz w:val="24"/>
                <w:szCs w:val="24"/>
                <w:lang w:val="en-US"/>
              </w:rPr>
              <w:t>diferentes un</w:t>
            </w:r>
            <w:r w:rsidRPr="00F24DD5">
              <w:rPr>
                <w:rFonts w:ascii="Times New Roman" w:eastAsia="Arial" w:hAnsi="Times New Roman" w:cs="Times New Roman"/>
                <w:spacing w:val="-1"/>
                <w:sz w:val="24"/>
                <w:szCs w:val="24"/>
                <w:lang w:val="en-US"/>
              </w:rPr>
              <w:t>i</w:t>
            </w:r>
            <w:r w:rsidRPr="00F24DD5">
              <w:rPr>
                <w:rFonts w:ascii="Times New Roman" w:eastAsia="Arial" w:hAnsi="Times New Roman" w:cs="Times New Roman"/>
                <w:sz w:val="24"/>
                <w:szCs w:val="24"/>
                <w:lang w:val="en-US"/>
              </w:rPr>
              <w:t>d</w:t>
            </w:r>
            <w:r w:rsidRPr="00F24DD5">
              <w:rPr>
                <w:rFonts w:ascii="Times New Roman" w:eastAsia="Arial" w:hAnsi="Times New Roman" w:cs="Times New Roman"/>
                <w:spacing w:val="-1"/>
                <w:sz w:val="24"/>
                <w:szCs w:val="24"/>
                <w:lang w:val="en-US"/>
              </w:rPr>
              <w:t>a</w:t>
            </w:r>
            <w:r w:rsidRPr="00F24DD5">
              <w:rPr>
                <w:rFonts w:ascii="Times New Roman" w:eastAsia="Arial" w:hAnsi="Times New Roman" w:cs="Times New Roman"/>
                <w:sz w:val="24"/>
                <w:szCs w:val="24"/>
                <w:lang w:val="en-US"/>
              </w:rPr>
              <w:t>des</w:t>
            </w:r>
            <w:r w:rsidRPr="00F24DD5">
              <w:rPr>
                <w:rFonts w:ascii="Times New Roman" w:eastAsia="Arial" w:hAnsi="Times New Roman" w:cs="Times New Roman"/>
                <w:spacing w:val="3"/>
                <w:sz w:val="24"/>
                <w:szCs w:val="24"/>
                <w:lang w:val="en-US"/>
              </w:rPr>
              <w:t xml:space="preserve"> </w:t>
            </w:r>
            <w:r w:rsidRPr="00F24DD5">
              <w:rPr>
                <w:rFonts w:ascii="Times New Roman" w:eastAsia="Arial" w:hAnsi="Times New Roman" w:cs="Times New Roman"/>
                <w:sz w:val="24"/>
                <w:szCs w:val="24"/>
                <w:lang w:val="en-US"/>
              </w:rPr>
              <w:t>de</w:t>
            </w:r>
            <w:r w:rsidRPr="00F24DD5">
              <w:rPr>
                <w:rFonts w:ascii="Times New Roman" w:eastAsia="Arial" w:hAnsi="Times New Roman" w:cs="Times New Roman"/>
                <w:spacing w:val="34"/>
                <w:sz w:val="24"/>
                <w:szCs w:val="24"/>
                <w:lang w:val="en-US"/>
              </w:rPr>
              <w:t xml:space="preserve"> </w:t>
            </w:r>
            <w:r w:rsidRPr="00F24DD5">
              <w:rPr>
                <w:rFonts w:ascii="Times New Roman" w:eastAsia="Arial" w:hAnsi="Times New Roman" w:cs="Times New Roman"/>
                <w:sz w:val="24"/>
                <w:szCs w:val="24"/>
                <w:lang w:val="en-US"/>
              </w:rPr>
              <w:t>rel</w:t>
            </w:r>
            <w:r w:rsidRPr="00F24DD5">
              <w:rPr>
                <w:rFonts w:ascii="Times New Roman" w:eastAsia="Arial" w:hAnsi="Times New Roman" w:cs="Times New Roman"/>
                <w:spacing w:val="-1"/>
                <w:sz w:val="24"/>
                <w:szCs w:val="24"/>
                <w:lang w:val="en-US"/>
              </w:rPr>
              <w:t>i</w:t>
            </w:r>
            <w:r w:rsidRPr="00F24DD5">
              <w:rPr>
                <w:rFonts w:ascii="Times New Roman" w:eastAsia="Arial" w:hAnsi="Times New Roman" w:cs="Times New Roman"/>
                <w:sz w:val="24"/>
                <w:szCs w:val="24"/>
                <w:lang w:val="en-US"/>
              </w:rPr>
              <w:t>eve</w:t>
            </w:r>
            <w:r w:rsidRPr="00F24DD5">
              <w:rPr>
                <w:rFonts w:ascii="Times New Roman" w:eastAsia="Arial" w:hAnsi="Times New Roman" w:cs="Times New Roman"/>
                <w:spacing w:val="15"/>
                <w:sz w:val="24"/>
                <w:szCs w:val="24"/>
                <w:lang w:val="en-US"/>
              </w:rPr>
              <w:t xml:space="preserve"> </w:t>
            </w:r>
            <w:r w:rsidRPr="00F24DD5">
              <w:rPr>
                <w:rFonts w:ascii="Times New Roman" w:eastAsia="Arial" w:hAnsi="Times New Roman" w:cs="Times New Roman"/>
                <w:sz w:val="24"/>
                <w:szCs w:val="24"/>
                <w:lang w:val="en-US"/>
              </w:rPr>
              <w:t xml:space="preserve">con </w:t>
            </w:r>
            <w:r w:rsidRPr="00F24DD5">
              <w:rPr>
                <w:rFonts w:ascii="Times New Roman" w:eastAsia="Arial" w:hAnsi="Times New Roman" w:cs="Times New Roman"/>
                <w:w w:val="92"/>
                <w:sz w:val="24"/>
                <w:szCs w:val="24"/>
                <w:lang w:val="en-US"/>
              </w:rPr>
              <w:t>ayuda</w:t>
            </w:r>
            <w:r w:rsidRPr="00F24DD5">
              <w:rPr>
                <w:rFonts w:ascii="Times New Roman" w:eastAsia="Arial" w:hAnsi="Times New Roman" w:cs="Times New Roman"/>
                <w:spacing w:val="4"/>
                <w:w w:val="92"/>
                <w:sz w:val="24"/>
                <w:szCs w:val="24"/>
                <w:lang w:val="en-US"/>
              </w:rPr>
              <w:t xml:space="preserve"> </w:t>
            </w:r>
            <w:r w:rsidRPr="00F24DD5">
              <w:rPr>
                <w:rFonts w:ascii="Times New Roman" w:eastAsia="Arial" w:hAnsi="Times New Roman" w:cs="Times New Roman"/>
                <w:spacing w:val="-1"/>
                <w:w w:val="92"/>
                <w:sz w:val="24"/>
                <w:szCs w:val="24"/>
                <w:lang w:val="en-US"/>
              </w:rPr>
              <w:t>d</w:t>
            </w:r>
            <w:r w:rsidRPr="00F24DD5">
              <w:rPr>
                <w:rFonts w:ascii="Times New Roman" w:eastAsia="Arial" w:hAnsi="Times New Roman" w:cs="Times New Roman"/>
                <w:w w:val="92"/>
                <w:sz w:val="24"/>
                <w:szCs w:val="24"/>
                <w:lang w:val="en-US"/>
              </w:rPr>
              <w:t>el</w:t>
            </w:r>
            <w:r w:rsidRPr="00F24DD5">
              <w:rPr>
                <w:rFonts w:ascii="Times New Roman" w:eastAsia="Arial" w:hAnsi="Times New Roman" w:cs="Times New Roman"/>
                <w:spacing w:val="2"/>
                <w:w w:val="92"/>
                <w:sz w:val="24"/>
                <w:szCs w:val="24"/>
                <w:lang w:val="en-US"/>
              </w:rPr>
              <w:t xml:space="preserve"> </w:t>
            </w:r>
            <w:r w:rsidRPr="00F24DD5">
              <w:rPr>
                <w:rFonts w:ascii="Times New Roman" w:eastAsia="Arial" w:hAnsi="Times New Roman" w:cs="Times New Roman"/>
                <w:w w:val="92"/>
                <w:sz w:val="24"/>
                <w:szCs w:val="24"/>
                <w:lang w:val="en-US"/>
              </w:rPr>
              <w:t>m</w:t>
            </w:r>
            <w:r w:rsidRPr="00F24DD5">
              <w:rPr>
                <w:rFonts w:ascii="Times New Roman" w:eastAsia="Arial" w:hAnsi="Times New Roman" w:cs="Times New Roman"/>
                <w:spacing w:val="-1"/>
                <w:w w:val="92"/>
                <w:sz w:val="24"/>
                <w:szCs w:val="24"/>
                <w:lang w:val="en-US"/>
              </w:rPr>
              <w:t>a</w:t>
            </w:r>
            <w:r w:rsidRPr="00F24DD5">
              <w:rPr>
                <w:rFonts w:ascii="Times New Roman" w:eastAsia="Arial" w:hAnsi="Times New Roman" w:cs="Times New Roman"/>
                <w:w w:val="92"/>
                <w:sz w:val="24"/>
                <w:szCs w:val="24"/>
                <w:lang w:val="en-US"/>
              </w:rPr>
              <w:t>pa</w:t>
            </w:r>
            <w:r w:rsidRPr="00F24DD5">
              <w:rPr>
                <w:rFonts w:ascii="Times New Roman" w:eastAsia="Arial" w:hAnsi="Times New Roman" w:cs="Times New Roman"/>
                <w:spacing w:val="4"/>
                <w:w w:val="92"/>
                <w:sz w:val="24"/>
                <w:szCs w:val="24"/>
                <w:lang w:val="en-US"/>
              </w:rPr>
              <w:t xml:space="preserve"> </w:t>
            </w:r>
            <w:r w:rsidRPr="00F24DD5">
              <w:rPr>
                <w:rFonts w:ascii="Times New Roman" w:eastAsia="Arial" w:hAnsi="Times New Roman" w:cs="Times New Roman"/>
                <w:w w:val="92"/>
                <w:sz w:val="24"/>
                <w:szCs w:val="24"/>
                <w:lang w:val="en-US"/>
              </w:rPr>
              <w:t>físico</w:t>
            </w:r>
            <w:r w:rsidRPr="00F24DD5">
              <w:rPr>
                <w:rFonts w:ascii="Times New Roman" w:eastAsia="Arial" w:hAnsi="Times New Roman" w:cs="Times New Roman"/>
                <w:spacing w:val="4"/>
                <w:w w:val="92"/>
                <w:sz w:val="24"/>
                <w:szCs w:val="24"/>
                <w:lang w:val="en-US"/>
              </w:rPr>
              <w:t xml:space="preserve"> </w:t>
            </w:r>
            <w:r w:rsidRPr="00F24DD5">
              <w:rPr>
                <w:rFonts w:ascii="Times New Roman" w:eastAsia="Arial" w:hAnsi="Times New Roman" w:cs="Times New Roman"/>
                <w:sz w:val="24"/>
                <w:szCs w:val="24"/>
                <w:lang w:val="en-US"/>
              </w:rPr>
              <w:t>de</w:t>
            </w:r>
            <w:r w:rsidRPr="00F24DD5">
              <w:rPr>
                <w:rFonts w:ascii="Times New Roman" w:eastAsia="Arial" w:hAnsi="Times New Roman" w:cs="Times New Roman"/>
                <w:spacing w:val="-15"/>
                <w:sz w:val="24"/>
                <w:szCs w:val="24"/>
                <w:lang w:val="en-US"/>
              </w:rPr>
              <w:t xml:space="preserve"> </w:t>
            </w:r>
            <w:r w:rsidRPr="00F24DD5">
              <w:rPr>
                <w:rFonts w:ascii="Times New Roman" w:eastAsia="Arial" w:hAnsi="Times New Roman" w:cs="Times New Roman"/>
                <w:sz w:val="24"/>
                <w:szCs w:val="24"/>
                <w:lang w:val="en-US"/>
              </w:rPr>
              <w:t>Es</w:t>
            </w:r>
            <w:r w:rsidRPr="00F24DD5">
              <w:rPr>
                <w:rFonts w:ascii="Times New Roman" w:eastAsia="Arial" w:hAnsi="Times New Roman" w:cs="Times New Roman"/>
                <w:spacing w:val="-1"/>
                <w:sz w:val="24"/>
                <w:szCs w:val="24"/>
                <w:lang w:val="en-US"/>
              </w:rPr>
              <w:t>p</w:t>
            </w:r>
            <w:r w:rsidRPr="00F24DD5">
              <w:rPr>
                <w:rFonts w:ascii="Times New Roman" w:eastAsia="Arial" w:hAnsi="Times New Roman" w:cs="Times New Roman"/>
                <w:sz w:val="24"/>
                <w:szCs w:val="24"/>
                <w:lang w:val="en-US"/>
              </w:rPr>
              <w:t>aña.</w:t>
            </w:r>
          </w:p>
          <w:p w:rsidR="00F752AE" w:rsidRPr="00095D05" w:rsidRDefault="00F752AE" w:rsidP="00692BD1">
            <w:pPr>
              <w:pStyle w:val="Normal1"/>
            </w:pPr>
          </w:p>
        </w:tc>
        <w:tc>
          <w:tcPr>
            <w:tcW w:w="2552" w:type="dxa"/>
          </w:tcPr>
          <w:p w:rsidR="00F752AE" w:rsidRPr="00095D05" w:rsidRDefault="00F752AE" w:rsidP="00692BD1">
            <w:pPr>
              <w:pStyle w:val="Normal1"/>
              <w:jc w:val="center"/>
            </w:pPr>
          </w:p>
          <w:p w:rsidR="00F752AE" w:rsidRPr="00095D05" w:rsidRDefault="00F752AE" w:rsidP="00692BD1">
            <w:pPr>
              <w:pStyle w:val="Normal1"/>
              <w:jc w:val="center"/>
            </w:pPr>
            <w:r w:rsidRPr="00095D05">
              <w:t>Actividades diarias</w:t>
            </w:r>
          </w:p>
          <w:p w:rsidR="00F752AE" w:rsidRPr="00095D05" w:rsidRDefault="00F752AE" w:rsidP="00692BD1">
            <w:pPr>
              <w:pStyle w:val="Normal1"/>
              <w:jc w:val="center"/>
            </w:pPr>
            <w:r w:rsidRPr="00095D05">
              <w:t xml:space="preserve"> </w:t>
            </w:r>
          </w:p>
          <w:p w:rsidR="00F752AE" w:rsidRPr="00095D05" w:rsidRDefault="00F752AE" w:rsidP="00692BD1">
            <w:pPr>
              <w:pStyle w:val="Normal1"/>
              <w:jc w:val="center"/>
            </w:pPr>
            <w:r w:rsidRPr="00095D05">
              <w:t>(</w:t>
            </w:r>
            <w:r>
              <w:t>Estándar básico</w:t>
            </w:r>
            <w:r w:rsidRPr="00095D05">
              <w:t xml:space="preserve"> </w:t>
            </w:r>
            <w:r>
              <w:t>2</w:t>
            </w:r>
            <w:r w:rsidRPr="00095D05">
              <w:t xml:space="preserve"> punto)</w:t>
            </w:r>
          </w:p>
          <w:p w:rsidR="00F752AE" w:rsidRPr="00095D05" w:rsidRDefault="00F752AE" w:rsidP="00692BD1">
            <w:pPr>
              <w:pStyle w:val="Normal1"/>
              <w:jc w:val="center"/>
            </w:pPr>
          </w:p>
        </w:tc>
      </w:tr>
      <w:tr w:rsidR="00F752AE" w:rsidRPr="00095D05" w:rsidTr="00692BD1">
        <w:trPr>
          <w:trHeight w:val="1577"/>
        </w:trPr>
        <w:tc>
          <w:tcPr>
            <w:tcW w:w="1844" w:type="dxa"/>
          </w:tcPr>
          <w:p w:rsidR="00F752AE" w:rsidRPr="00095D05" w:rsidRDefault="00F752AE" w:rsidP="00692BD1">
            <w:pPr>
              <w:pStyle w:val="Normal1"/>
              <w:ind w:left="107" w:hanging="141"/>
            </w:pPr>
            <w:r w:rsidRPr="00F24DD5">
              <w:rPr>
                <w:rFonts w:eastAsia="Arial"/>
              </w:rPr>
              <w:t>Med</w:t>
            </w:r>
            <w:r w:rsidRPr="00F24DD5">
              <w:rPr>
                <w:rFonts w:eastAsia="Arial"/>
                <w:spacing w:val="-1"/>
              </w:rPr>
              <w:t>i</w:t>
            </w:r>
            <w:r w:rsidRPr="00F24DD5">
              <w:rPr>
                <w:rFonts w:eastAsia="Arial"/>
              </w:rPr>
              <w:t xml:space="preserve">o </w:t>
            </w:r>
            <w:r w:rsidRPr="00F24DD5">
              <w:rPr>
                <w:rFonts w:eastAsia="Arial"/>
                <w:spacing w:val="5"/>
              </w:rPr>
              <w:t xml:space="preserve"> </w:t>
            </w:r>
            <w:r w:rsidRPr="00F24DD5">
              <w:rPr>
                <w:rFonts w:eastAsia="Arial"/>
              </w:rPr>
              <w:t>físico</w:t>
            </w:r>
            <w:proofErr w:type="gramStart"/>
            <w:r w:rsidRPr="00F24DD5">
              <w:rPr>
                <w:rFonts w:eastAsia="Arial"/>
              </w:rPr>
              <w:t xml:space="preserve">: </w:t>
            </w:r>
            <w:r w:rsidRPr="00F24DD5">
              <w:rPr>
                <w:rFonts w:eastAsia="Arial"/>
                <w:spacing w:val="6"/>
              </w:rPr>
              <w:t xml:space="preserve"> </w:t>
            </w:r>
            <w:r w:rsidRPr="00F24DD5">
              <w:rPr>
                <w:rFonts w:eastAsia="Arial"/>
              </w:rPr>
              <w:t>España</w:t>
            </w:r>
            <w:proofErr w:type="gramEnd"/>
            <w:r w:rsidRPr="00F24DD5">
              <w:rPr>
                <w:rFonts w:eastAsia="Arial"/>
              </w:rPr>
              <w:t>,</w:t>
            </w:r>
            <w:r w:rsidRPr="00F24DD5">
              <w:rPr>
                <w:rFonts w:eastAsia="Arial"/>
                <w:spacing w:val="37"/>
              </w:rPr>
              <w:t xml:space="preserve"> </w:t>
            </w:r>
            <w:r w:rsidRPr="00F24DD5">
              <w:rPr>
                <w:rFonts w:eastAsia="Arial"/>
              </w:rPr>
              <w:t>Eu</w:t>
            </w:r>
            <w:r w:rsidRPr="00F24DD5">
              <w:rPr>
                <w:rFonts w:eastAsia="Arial"/>
                <w:spacing w:val="-1"/>
              </w:rPr>
              <w:t>r</w:t>
            </w:r>
            <w:r w:rsidRPr="00F24DD5">
              <w:rPr>
                <w:rFonts w:eastAsia="Arial"/>
              </w:rPr>
              <w:t xml:space="preserve">opa  y </w:t>
            </w:r>
            <w:r w:rsidRPr="00F24DD5">
              <w:rPr>
                <w:rFonts w:eastAsia="Arial"/>
                <w:spacing w:val="28"/>
              </w:rPr>
              <w:t xml:space="preserve"> </w:t>
            </w:r>
            <w:r w:rsidRPr="00F24DD5">
              <w:rPr>
                <w:rFonts w:eastAsia="Arial"/>
              </w:rPr>
              <w:t>el mundo:</w:t>
            </w:r>
            <w:r w:rsidRPr="00F24DD5">
              <w:rPr>
                <w:rFonts w:eastAsia="Arial"/>
                <w:spacing w:val="18"/>
              </w:rPr>
              <w:t xml:space="preserve"> </w:t>
            </w:r>
            <w:r w:rsidRPr="00F24DD5">
              <w:rPr>
                <w:rFonts w:eastAsia="Arial"/>
              </w:rPr>
              <w:t>r</w:t>
            </w:r>
            <w:r w:rsidRPr="00F24DD5">
              <w:rPr>
                <w:rFonts w:eastAsia="Arial"/>
                <w:spacing w:val="-1"/>
              </w:rPr>
              <w:t>e</w:t>
            </w:r>
            <w:r w:rsidRPr="00F24DD5">
              <w:rPr>
                <w:rFonts w:eastAsia="Arial"/>
              </w:rPr>
              <w:t>lie</w:t>
            </w:r>
            <w:r w:rsidRPr="00F24DD5">
              <w:rPr>
                <w:rFonts w:eastAsia="Arial"/>
                <w:spacing w:val="-1"/>
              </w:rPr>
              <w:t>v</w:t>
            </w:r>
            <w:r w:rsidRPr="00F24DD5">
              <w:rPr>
                <w:rFonts w:eastAsia="Arial"/>
              </w:rPr>
              <w:t>e;</w:t>
            </w:r>
            <w:r w:rsidRPr="00F24DD5">
              <w:rPr>
                <w:rFonts w:eastAsia="Arial"/>
                <w:spacing w:val="19"/>
              </w:rPr>
              <w:t xml:space="preserve"> </w:t>
            </w:r>
            <w:r w:rsidRPr="00F24DD5">
              <w:rPr>
                <w:rFonts w:eastAsia="Arial"/>
              </w:rPr>
              <w:t>hidr</w:t>
            </w:r>
            <w:r w:rsidRPr="00F24DD5">
              <w:rPr>
                <w:rFonts w:eastAsia="Arial"/>
                <w:spacing w:val="-1"/>
              </w:rPr>
              <w:t>o</w:t>
            </w:r>
            <w:r w:rsidRPr="00F24DD5">
              <w:rPr>
                <w:rFonts w:eastAsia="Arial"/>
              </w:rPr>
              <w:t>grafía; clima: ele</w:t>
            </w:r>
            <w:r w:rsidRPr="00F24DD5">
              <w:rPr>
                <w:rFonts w:eastAsia="Arial"/>
                <w:spacing w:val="-1"/>
              </w:rPr>
              <w:t>m</w:t>
            </w:r>
            <w:r w:rsidRPr="00F24DD5">
              <w:rPr>
                <w:rFonts w:eastAsia="Arial"/>
              </w:rPr>
              <w:t xml:space="preserve">entos y </w:t>
            </w:r>
            <w:r w:rsidRPr="00F24DD5">
              <w:rPr>
                <w:rFonts w:eastAsia="Arial"/>
                <w:spacing w:val="2"/>
              </w:rPr>
              <w:t xml:space="preserve"> </w:t>
            </w:r>
            <w:r w:rsidRPr="00F24DD5">
              <w:rPr>
                <w:rFonts w:eastAsia="Arial"/>
              </w:rPr>
              <w:t>div</w:t>
            </w:r>
            <w:r w:rsidRPr="00F24DD5">
              <w:rPr>
                <w:rFonts w:eastAsia="Arial"/>
                <w:spacing w:val="-1"/>
              </w:rPr>
              <w:t>e</w:t>
            </w:r>
            <w:r w:rsidRPr="00F24DD5">
              <w:rPr>
                <w:rFonts w:eastAsia="Arial"/>
              </w:rPr>
              <w:t>rsid</w:t>
            </w:r>
            <w:r w:rsidRPr="00F24DD5">
              <w:rPr>
                <w:rFonts w:eastAsia="Arial"/>
                <w:spacing w:val="-1"/>
              </w:rPr>
              <w:t>a</w:t>
            </w:r>
            <w:r w:rsidRPr="00F24DD5">
              <w:rPr>
                <w:rFonts w:eastAsia="Arial"/>
              </w:rPr>
              <w:t>d</w:t>
            </w:r>
            <w:r w:rsidRPr="00F24DD5">
              <w:rPr>
                <w:rFonts w:eastAsia="Arial"/>
                <w:spacing w:val="1"/>
              </w:rPr>
              <w:t xml:space="preserve"> </w:t>
            </w:r>
            <w:r w:rsidRPr="00F24DD5">
              <w:rPr>
                <w:rFonts w:eastAsia="Arial"/>
              </w:rPr>
              <w:t>pais</w:t>
            </w:r>
            <w:r w:rsidRPr="00F24DD5">
              <w:rPr>
                <w:rFonts w:eastAsia="Arial"/>
                <w:spacing w:val="-1"/>
              </w:rPr>
              <w:t>a</w:t>
            </w:r>
            <w:r w:rsidRPr="00F24DD5">
              <w:rPr>
                <w:rFonts w:eastAsia="Arial"/>
              </w:rPr>
              <w:t>jes;</w:t>
            </w:r>
            <w:r w:rsidRPr="00F24DD5">
              <w:rPr>
                <w:rFonts w:eastAsia="Arial"/>
                <w:spacing w:val="7"/>
              </w:rPr>
              <w:t xml:space="preserve"> </w:t>
            </w:r>
            <w:r w:rsidRPr="00F24DD5">
              <w:rPr>
                <w:rFonts w:eastAsia="Arial"/>
              </w:rPr>
              <w:t>zonas bioc</w:t>
            </w:r>
            <w:r w:rsidRPr="00F24DD5">
              <w:rPr>
                <w:rFonts w:eastAsia="Arial"/>
                <w:spacing w:val="-1"/>
              </w:rPr>
              <w:t>l</w:t>
            </w:r>
            <w:r w:rsidRPr="00F24DD5">
              <w:rPr>
                <w:rFonts w:eastAsia="Arial"/>
              </w:rPr>
              <w:t>imáti</w:t>
            </w:r>
            <w:r w:rsidRPr="00F24DD5">
              <w:rPr>
                <w:rFonts w:eastAsia="Arial"/>
                <w:spacing w:val="-1"/>
              </w:rPr>
              <w:t>c</w:t>
            </w:r>
            <w:r w:rsidRPr="00F24DD5">
              <w:rPr>
                <w:rFonts w:eastAsia="Arial"/>
              </w:rPr>
              <w:t>as;</w:t>
            </w:r>
            <w:r w:rsidRPr="00F24DD5">
              <w:rPr>
                <w:rFonts w:eastAsia="Arial"/>
                <w:spacing w:val="14"/>
              </w:rPr>
              <w:t xml:space="preserve"> </w:t>
            </w:r>
            <w:r w:rsidRPr="00F24DD5">
              <w:rPr>
                <w:rFonts w:eastAsia="Arial"/>
              </w:rPr>
              <w:t xml:space="preserve">medio </w:t>
            </w:r>
            <w:r w:rsidRPr="00F24DD5">
              <w:rPr>
                <w:rFonts w:eastAsia="Arial"/>
                <w:spacing w:val="5"/>
              </w:rPr>
              <w:t xml:space="preserve"> </w:t>
            </w:r>
            <w:r w:rsidRPr="00F24DD5">
              <w:rPr>
                <w:rFonts w:eastAsia="Arial"/>
              </w:rPr>
              <w:t>natu</w:t>
            </w:r>
            <w:r w:rsidRPr="00F24DD5">
              <w:rPr>
                <w:rFonts w:eastAsia="Arial"/>
                <w:spacing w:val="-1"/>
              </w:rPr>
              <w:t>r</w:t>
            </w:r>
            <w:r w:rsidRPr="00F24DD5">
              <w:rPr>
                <w:rFonts w:eastAsia="Arial"/>
              </w:rPr>
              <w:t>al:  ár</w:t>
            </w:r>
            <w:r w:rsidRPr="00F24DD5">
              <w:rPr>
                <w:rFonts w:eastAsia="Arial"/>
                <w:spacing w:val="-1"/>
              </w:rPr>
              <w:t>e</w:t>
            </w:r>
            <w:r w:rsidRPr="00F24DD5">
              <w:rPr>
                <w:rFonts w:eastAsia="Arial"/>
              </w:rPr>
              <w:t xml:space="preserve">as </w:t>
            </w:r>
            <w:r w:rsidRPr="00F24DD5">
              <w:rPr>
                <w:rFonts w:eastAsia="Arial"/>
                <w:spacing w:val="9"/>
              </w:rPr>
              <w:t xml:space="preserve"> </w:t>
            </w:r>
            <w:r w:rsidRPr="00F24DD5">
              <w:rPr>
                <w:rFonts w:eastAsia="Arial"/>
              </w:rPr>
              <w:t xml:space="preserve">y </w:t>
            </w:r>
            <w:r w:rsidRPr="00F24DD5">
              <w:rPr>
                <w:rFonts w:eastAsia="Arial"/>
                <w:w w:val="93"/>
              </w:rPr>
              <w:t>prob</w:t>
            </w:r>
            <w:r w:rsidRPr="00F24DD5">
              <w:rPr>
                <w:rFonts w:eastAsia="Arial"/>
                <w:spacing w:val="-1"/>
                <w:w w:val="93"/>
              </w:rPr>
              <w:t>l</w:t>
            </w:r>
            <w:r w:rsidRPr="00F24DD5">
              <w:rPr>
                <w:rFonts w:eastAsia="Arial"/>
                <w:w w:val="93"/>
              </w:rPr>
              <w:t xml:space="preserve">emas </w:t>
            </w:r>
            <w:r w:rsidRPr="00F24DD5">
              <w:rPr>
                <w:rFonts w:eastAsia="Arial"/>
              </w:rPr>
              <w:t>m</w:t>
            </w:r>
            <w:r w:rsidRPr="00F24DD5">
              <w:rPr>
                <w:rFonts w:eastAsia="Arial"/>
                <w:spacing w:val="-1"/>
              </w:rPr>
              <w:t>e</w:t>
            </w:r>
            <w:r w:rsidRPr="00F24DD5">
              <w:rPr>
                <w:rFonts w:eastAsia="Arial"/>
              </w:rPr>
              <w:t>d</w:t>
            </w:r>
            <w:r w:rsidRPr="00F24DD5">
              <w:rPr>
                <w:rFonts w:eastAsia="Arial"/>
                <w:spacing w:val="-1"/>
              </w:rPr>
              <w:t>i</w:t>
            </w:r>
            <w:r w:rsidRPr="00F24DD5">
              <w:rPr>
                <w:rFonts w:eastAsia="Arial"/>
              </w:rPr>
              <w:t>o</w:t>
            </w:r>
            <w:r w:rsidRPr="00F24DD5">
              <w:rPr>
                <w:rFonts w:eastAsia="Arial"/>
                <w:spacing w:val="-1"/>
              </w:rPr>
              <w:t>a</w:t>
            </w:r>
            <w:r w:rsidRPr="00F24DD5">
              <w:rPr>
                <w:rFonts w:eastAsia="Arial"/>
              </w:rPr>
              <w:t>mbi</w:t>
            </w:r>
            <w:r w:rsidRPr="00F24DD5">
              <w:rPr>
                <w:rFonts w:eastAsia="Arial"/>
                <w:spacing w:val="-1"/>
              </w:rPr>
              <w:t>e</w:t>
            </w:r>
            <w:r w:rsidRPr="00F24DD5">
              <w:rPr>
                <w:rFonts w:eastAsia="Arial"/>
              </w:rPr>
              <w:t>ntales.</w:t>
            </w:r>
          </w:p>
        </w:tc>
        <w:tc>
          <w:tcPr>
            <w:tcW w:w="2551" w:type="dxa"/>
          </w:tcPr>
          <w:p w:rsidR="00F752AE" w:rsidRPr="00CC4171" w:rsidRDefault="00F752AE" w:rsidP="00692BD1">
            <w:pPr>
              <w:spacing w:line="240" w:lineRule="exact"/>
              <w:ind w:left="114" w:right="88" w:firstLine="680"/>
              <w:jc w:val="both"/>
              <w:rPr>
                <w:rFonts w:ascii="Times New Roman" w:eastAsia="Times New Roman" w:hAnsi="Times New Roman" w:cs="Times New Roman"/>
                <w:color w:val="4F81BD" w:themeColor="accent1"/>
                <w:sz w:val="20"/>
                <w:szCs w:val="20"/>
                <w:lang w:val="en-US"/>
              </w:rPr>
            </w:pPr>
            <w:r w:rsidRPr="00CC4171">
              <w:rPr>
                <w:rFonts w:ascii="Times New Roman" w:eastAsia="Times New Roman" w:hAnsi="Times New Roman" w:cs="Times New Roman"/>
                <w:spacing w:val="-5"/>
                <w:sz w:val="24"/>
                <w:szCs w:val="24"/>
                <w:lang w:val="en-US"/>
              </w:rPr>
              <w:t>5</w:t>
            </w:r>
            <w:r w:rsidRPr="00CC4171">
              <w:rPr>
                <w:rFonts w:ascii="Times New Roman" w:eastAsia="Times New Roman" w:hAnsi="Times New Roman" w:cs="Times New Roman"/>
                <w:sz w:val="24"/>
                <w:szCs w:val="24"/>
                <w:lang w:val="en-US"/>
              </w:rPr>
              <w:t>.</w:t>
            </w:r>
            <w:r w:rsidRPr="00CC4171">
              <w:rPr>
                <w:rFonts w:ascii="Times New Roman" w:eastAsia="Times New Roman" w:hAnsi="Times New Roman" w:cs="Times New Roman"/>
                <w:spacing w:val="-6"/>
                <w:sz w:val="24"/>
                <w:szCs w:val="24"/>
                <w:lang w:val="en-US"/>
              </w:rPr>
              <w:t xml:space="preserve"> </w:t>
            </w:r>
            <w:r w:rsidRPr="00CC4171">
              <w:rPr>
                <w:rFonts w:ascii="Times New Roman" w:eastAsia="Times New Roman" w:hAnsi="Times New Roman" w:cs="Times New Roman"/>
                <w:w w:val="81"/>
                <w:sz w:val="24"/>
                <w:szCs w:val="24"/>
                <w:lang w:val="en-US"/>
              </w:rPr>
              <w:t>C</w:t>
            </w:r>
            <w:r w:rsidRPr="00CC4171">
              <w:rPr>
                <w:rFonts w:ascii="Times New Roman" w:eastAsia="Times New Roman" w:hAnsi="Times New Roman" w:cs="Times New Roman"/>
                <w:spacing w:val="-1"/>
                <w:w w:val="81"/>
                <w:sz w:val="24"/>
                <w:szCs w:val="24"/>
                <w:lang w:val="en-US"/>
              </w:rPr>
              <w:t>o</w:t>
            </w:r>
            <w:r w:rsidRPr="00CC4171">
              <w:rPr>
                <w:rFonts w:ascii="Times New Roman" w:eastAsia="Times New Roman" w:hAnsi="Times New Roman" w:cs="Times New Roman"/>
                <w:spacing w:val="-2"/>
                <w:w w:val="81"/>
                <w:sz w:val="24"/>
                <w:szCs w:val="24"/>
                <w:lang w:val="en-US"/>
              </w:rPr>
              <w:t>n</w:t>
            </w:r>
            <w:r w:rsidRPr="00CC4171">
              <w:rPr>
                <w:rFonts w:ascii="Times New Roman" w:eastAsia="Times New Roman" w:hAnsi="Times New Roman" w:cs="Times New Roman"/>
                <w:w w:val="81"/>
                <w:sz w:val="24"/>
                <w:szCs w:val="24"/>
                <w:lang w:val="en-US"/>
              </w:rPr>
              <w:t>o</w:t>
            </w:r>
            <w:r w:rsidRPr="00CC4171">
              <w:rPr>
                <w:rFonts w:ascii="Times New Roman" w:eastAsia="Times New Roman" w:hAnsi="Times New Roman" w:cs="Times New Roman"/>
                <w:spacing w:val="-1"/>
                <w:w w:val="81"/>
                <w:sz w:val="24"/>
                <w:szCs w:val="24"/>
                <w:lang w:val="en-US"/>
              </w:rPr>
              <w:t>c</w:t>
            </w:r>
            <w:r w:rsidRPr="00CC4171">
              <w:rPr>
                <w:rFonts w:ascii="Times New Roman" w:eastAsia="Times New Roman" w:hAnsi="Times New Roman" w:cs="Times New Roman"/>
                <w:spacing w:val="-2"/>
                <w:w w:val="81"/>
                <w:sz w:val="24"/>
                <w:szCs w:val="24"/>
                <w:lang w:val="en-US"/>
              </w:rPr>
              <w:t>e</w:t>
            </w:r>
            <w:r>
              <w:rPr>
                <w:rFonts w:ascii="Times New Roman" w:eastAsia="Times New Roman" w:hAnsi="Times New Roman" w:cs="Times New Roman"/>
                <w:w w:val="81"/>
                <w:sz w:val="24"/>
                <w:szCs w:val="24"/>
                <w:lang w:val="en-US"/>
              </w:rPr>
              <w:t xml:space="preserve">r </w:t>
            </w:r>
            <w:r w:rsidRPr="00CC4171">
              <w:rPr>
                <w:rFonts w:ascii="Times New Roman" w:eastAsia="Times New Roman" w:hAnsi="Times New Roman" w:cs="Times New Roman"/>
                <w:w w:val="81"/>
                <w:sz w:val="24"/>
                <w:szCs w:val="24"/>
                <w:lang w:val="en-US"/>
              </w:rPr>
              <w:t>y</w:t>
            </w:r>
            <w:r w:rsidRPr="00CC4171">
              <w:rPr>
                <w:rFonts w:ascii="Times New Roman" w:eastAsia="Times New Roman" w:hAnsi="Times New Roman" w:cs="Times New Roman"/>
                <w:spacing w:val="3"/>
                <w:w w:val="81"/>
                <w:sz w:val="24"/>
                <w:szCs w:val="24"/>
                <w:lang w:val="en-US"/>
              </w:rPr>
              <w:t xml:space="preserve"> </w:t>
            </w:r>
            <w:r w:rsidRPr="00CC4171">
              <w:rPr>
                <w:rFonts w:ascii="Times New Roman" w:eastAsia="Times New Roman" w:hAnsi="Times New Roman" w:cs="Times New Roman"/>
                <w:spacing w:val="-2"/>
                <w:w w:val="91"/>
                <w:sz w:val="24"/>
                <w:szCs w:val="24"/>
                <w:lang w:val="en-US"/>
              </w:rPr>
              <w:t>d</w:t>
            </w:r>
            <w:r w:rsidRPr="00CC4171">
              <w:rPr>
                <w:rFonts w:ascii="Times New Roman" w:eastAsia="Times New Roman" w:hAnsi="Times New Roman" w:cs="Times New Roman"/>
                <w:w w:val="99"/>
                <w:sz w:val="24"/>
                <w:szCs w:val="24"/>
                <w:lang w:val="en-US"/>
              </w:rPr>
              <w:t>es</w:t>
            </w:r>
            <w:r w:rsidRPr="00CC4171">
              <w:rPr>
                <w:rFonts w:ascii="Times New Roman" w:eastAsia="Times New Roman" w:hAnsi="Times New Roman" w:cs="Times New Roman"/>
                <w:spacing w:val="-3"/>
                <w:w w:val="92"/>
                <w:sz w:val="24"/>
                <w:szCs w:val="24"/>
                <w:lang w:val="en-US"/>
              </w:rPr>
              <w:t>c</w:t>
            </w:r>
            <w:r w:rsidRPr="00CC4171">
              <w:rPr>
                <w:rFonts w:ascii="Times New Roman" w:eastAsia="Times New Roman" w:hAnsi="Times New Roman" w:cs="Times New Roman"/>
                <w:spacing w:val="-1"/>
                <w:w w:val="87"/>
                <w:sz w:val="24"/>
                <w:szCs w:val="24"/>
                <w:lang w:val="en-US"/>
              </w:rPr>
              <w:t>r</w:t>
            </w:r>
            <w:r w:rsidRPr="00CC4171">
              <w:rPr>
                <w:rFonts w:ascii="Times New Roman" w:eastAsia="Times New Roman" w:hAnsi="Times New Roman" w:cs="Times New Roman"/>
                <w:spacing w:val="-3"/>
                <w:w w:val="69"/>
                <w:sz w:val="24"/>
                <w:szCs w:val="24"/>
                <w:lang w:val="en-US"/>
              </w:rPr>
              <w:t>i</w:t>
            </w:r>
            <w:r w:rsidRPr="00CC4171">
              <w:rPr>
                <w:rFonts w:ascii="Times New Roman" w:eastAsia="Times New Roman" w:hAnsi="Times New Roman" w:cs="Times New Roman"/>
                <w:spacing w:val="-1"/>
                <w:w w:val="91"/>
                <w:sz w:val="24"/>
                <w:szCs w:val="24"/>
                <w:lang w:val="en-US"/>
              </w:rPr>
              <w:t>b</w:t>
            </w:r>
            <w:r w:rsidRPr="00CC4171">
              <w:rPr>
                <w:rFonts w:ascii="Times New Roman" w:eastAsia="Times New Roman" w:hAnsi="Times New Roman" w:cs="Times New Roman"/>
                <w:spacing w:val="-3"/>
                <w:w w:val="69"/>
                <w:sz w:val="24"/>
                <w:szCs w:val="24"/>
                <w:lang w:val="en-US"/>
              </w:rPr>
              <w:t>i</w:t>
            </w:r>
            <w:r w:rsidRPr="00CC4171">
              <w:rPr>
                <w:rFonts w:ascii="Times New Roman" w:eastAsia="Times New Roman" w:hAnsi="Times New Roman" w:cs="Times New Roman"/>
                <w:w w:val="87"/>
                <w:sz w:val="24"/>
                <w:szCs w:val="24"/>
                <w:lang w:val="en-US"/>
              </w:rPr>
              <w:t>r</w:t>
            </w:r>
            <w:r w:rsidRPr="00CC4171">
              <w:rPr>
                <w:rFonts w:ascii="Times New Roman" w:eastAsia="Times New Roman" w:hAnsi="Times New Roman" w:cs="Times New Roman"/>
                <w:spacing w:val="-1"/>
                <w:sz w:val="24"/>
                <w:szCs w:val="24"/>
                <w:lang w:val="en-US"/>
              </w:rPr>
              <w:t xml:space="preserve"> </w:t>
            </w:r>
            <w:r w:rsidRPr="00CC4171">
              <w:rPr>
                <w:rFonts w:ascii="Times New Roman" w:eastAsia="Times New Roman" w:hAnsi="Times New Roman" w:cs="Times New Roman"/>
                <w:spacing w:val="-1"/>
                <w:w w:val="69"/>
                <w:sz w:val="24"/>
                <w:szCs w:val="24"/>
                <w:lang w:val="en-US"/>
              </w:rPr>
              <w:t>l</w:t>
            </w:r>
            <w:r w:rsidRPr="00CC4171">
              <w:rPr>
                <w:rFonts w:ascii="Times New Roman" w:eastAsia="Times New Roman" w:hAnsi="Times New Roman" w:cs="Times New Roman"/>
                <w:spacing w:val="-2"/>
                <w:w w:val="87"/>
                <w:sz w:val="24"/>
                <w:szCs w:val="24"/>
                <w:lang w:val="en-US"/>
              </w:rPr>
              <w:t>o</w:t>
            </w:r>
            <w:r w:rsidRPr="00CC4171">
              <w:rPr>
                <w:rFonts w:ascii="Times New Roman" w:eastAsia="Times New Roman" w:hAnsi="Times New Roman" w:cs="Times New Roman"/>
                <w:w w:val="101"/>
                <w:sz w:val="24"/>
                <w:szCs w:val="24"/>
                <w:lang w:val="en-US"/>
              </w:rPr>
              <w:t>s</w:t>
            </w:r>
            <w:r w:rsidRPr="00CC4171">
              <w:rPr>
                <w:rFonts w:ascii="Times New Roman" w:eastAsia="Times New Roman" w:hAnsi="Times New Roman" w:cs="Times New Roman"/>
                <w:spacing w:val="-1"/>
                <w:sz w:val="24"/>
                <w:szCs w:val="24"/>
                <w:lang w:val="en-US"/>
              </w:rPr>
              <w:t xml:space="preserve"> </w:t>
            </w:r>
            <w:r w:rsidRPr="00CC4171">
              <w:rPr>
                <w:rFonts w:ascii="Times New Roman" w:eastAsia="Times New Roman" w:hAnsi="Times New Roman" w:cs="Times New Roman"/>
                <w:spacing w:val="1"/>
                <w:w w:val="93"/>
                <w:sz w:val="24"/>
                <w:szCs w:val="24"/>
                <w:lang w:val="en-US"/>
              </w:rPr>
              <w:t>g</w:t>
            </w:r>
            <w:r w:rsidRPr="00CC4171">
              <w:rPr>
                <w:rFonts w:ascii="Times New Roman" w:eastAsia="Times New Roman" w:hAnsi="Times New Roman" w:cs="Times New Roman"/>
                <w:w w:val="93"/>
                <w:sz w:val="24"/>
                <w:szCs w:val="24"/>
                <w:lang w:val="en-US"/>
              </w:rPr>
              <w:t>r</w:t>
            </w:r>
            <w:r w:rsidRPr="00CC4171">
              <w:rPr>
                <w:rFonts w:ascii="Times New Roman" w:eastAsia="Times New Roman" w:hAnsi="Times New Roman" w:cs="Times New Roman"/>
                <w:spacing w:val="-3"/>
                <w:w w:val="93"/>
                <w:sz w:val="24"/>
                <w:szCs w:val="24"/>
                <w:lang w:val="en-US"/>
              </w:rPr>
              <w:t>a</w:t>
            </w:r>
            <w:r w:rsidRPr="00CC4171">
              <w:rPr>
                <w:rFonts w:ascii="Times New Roman" w:eastAsia="Times New Roman" w:hAnsi="Times New Roman" w:cs="Times New Roman"/>
                <w:spacing w:val="-2"/>
                <w:w w:val="93"/>
                <w:sz w:val="24"/>
                <w:szCs w:val="24"/>
                <w:lang w:val="en-US"/>
              </w:rPr>
              <w:t>nd</w:t>
            </w:r>
            <w:r w:rsidRPr="00CC4171">
              <w:rPr>
                <w:rFonts w:ascii="Times New Roman" w:eastAsia="Times New Roman" w:hAnsi="Times New Roman" w:cs="Times New Roman"/>
                <w:w w:val="93"/>
                <w:sz w:val="24"/>
                <w:szCs w:val="24"/>
                <w:lang w:val="en-US"/>
              </w:rPr>
              <w:t>es</w:t>
            </w:r>
            <w:r w:rsidRPr="00CC4171">
              <w:rPr>
                <w:rFonts w:ascii="Times New Roman" w:eastAsia="Times New Roman" w:hAnsi="Times New Roman" w:cs="Times New Roman"/>
                <w:spacing w:val="3"/>
                <w:w w:val="93"/>
                <w:sz w:val="24"/>
                <w:szCs w:val="24"/>
                <w:lang w:val="en-US"/>
              </w:rPr>
              <w:t xml:space="preserve"> </w:t>
            </w:r>
            <w:r w:rsidRPr="00CC4171">
              <w:rPr>
                <w:rFonts w:ascii="Times New Roman" w:eastAsia="Times New Roman" w:hAnsi="Times New Roman" w:cs="Times New Roman"/>
                <w:spacing w:val="-1"/>
                <w:w w:val="92"/>
                <w:sz w:val="24"/>
                <w:szCs w:val="24"/>
                <w:lang w:val="en-US"/>
              </w:rPr>
              <w:t>c</w:t>
            </w:r>
            <w:r w:rsidRPr="00CC4171">
              <w:rPr>
                <w:rFonts w:ascii="Times New Roman" w:eastAsia="Times New Roman" w:hAnsi="Times New Roman" w:cs="Times New Roman"/>
                <w:spacing w:val="-1"/>
                <w:w w:val="87"/>
                <w:sz w:val="24"/>
                <w:szCs w:val="24"/>
                <w:lang w:val="en-US"/>
              </w:rPr>
              <w:t>o</w:t>
            </w:r>
            <w:r w:rsidRPr="00CC4171">
              <w:rPr>
                <w:rFonts w:ascii="Times New Roman" w:eastAsia="Times New Roman" w:hAnsi="Times New Roman" w:cs="Times New Roman"/>
                <w:spacing w:val="-3"/>
                <w:w w:val="92"/>
                <w:sz w:val="24"/>
                <w:szCs w:val="24"/>
                <w:lang w:val="en-US"/>
              </w:rPr>
              <w:t>n</w:t>
            </w:r>
            <w:r w:rsidRPr="00CC4171">
              <w:rPr>
                <w:rFonts w:ascii="Times New Roman" w:eastAsia="Times New Roman" w:hAnsi="Times New Roman" w:cs="Times New Roman"/>
                <w:spacing w:val="-3"/>
                <w:w w:val="69"/>
                <w:sz w:val="24"/>
                <w:szCs w:val="24"/>
                <w:lang w:val="en-US"/>
              </w:rPr>
              <w:t>j</w:t>
            </w:r>
            <w:r w:rsidRPr="00CC4171">
              <w:rPr>
                <w:rFonts w:ascii="Times New Roman" w:eastAsia="Times New Roman" w:hAnsi="Times New Roman" w:cs="Times New Roman"/>
                <w:spacing w:val="-3"/>
                <w:w w:val="92"/>
                <w:sz w:val="24"/>
                <w:szCs w:val="24"/>
                <w:lang w:val="en-US"/>
              </w:rPr>
              <w:t>u</w:t>
            </w:r>
            <w:r w:rsidRPr="00CC4171">
              <w:rPr>
                <w:rFonts w:ascii="Times New Roman" w:eastAsia="Times New Roman" w:hAnsi="Times New Roman" w:cs="Times New Roman"/>
                <w:spacing w:val="-1"/>
                <w:w w:val="92"/>
                <w:sz w:val="24"/>
                <w:szCs w:val="24"/>
                <w:lang w:val="en-US"/>
              </w:rPr>
              <w:t>n</w:t>
            </w:r>
            <w:r w:rsidRPr="00CC4171">
              <w:rPr>
                <w:rFonts w:ascii="Times New Roman" w:eastAsia="Times New Roman" w:hAnsi="Times New Roman" w:cs="Times New Roman"/>
                <w:spacing w:val="-1"/>
                <w:w w:val="88"/>
                <w:sz w:val="24"/>
                <w:szCs w:val="24"/>
                <w:lang w:val="en-US"/>
              </w:rPr>
              <w:t>t</w:t>
            </w:r>
            <w:r w:rsidRPr="00CC4171">
              <w:rPr>
                <w:rFonts w:ascii="Times New Roman" w:eastAsia="Times New Roman" w:hAnsi="Times New Roman" w:cs="Times New Roman"/>
                <w:spacing w:val="-2"/>
                <w:w w:val="87"/>
                <w:sz w:val="24"/>
                <w:szCs w:val="24"/>
                <w:lang w:val="en-US"/>
              </w:rPr>
              <w:t>o</w:t>
            </w:r>
            <w:r w:rsidRPr="00CC4171">
              <w:rPr>
                <w:rFonts w:ascii="Times New Roman" w:eastAsia="Times New Roman" w:hAnsi="Times New Roman" w:cs="Times New Roman"/>
                <w:w w:val="101"/>
                <w:sz w:val="24"/>
                <w:szCs w:val="24"/>
                <w:lang w:val="en-US"/>
              </w:rPr>
              <w:t>s</w:t>
            </w:r>
            <w:r w:rsidRPr="00CC4171">
              <w:rPr>
                <w:rFonts w:ascii="Times New Roman" w:eastAsia="Times New Roman" w:hAnsi="Times New Roman" w:cs="Times New Roman"/>
                <w:spacing w:val="-1"/>
                <w:sz w:val="24"/>
                <w:szCs w:val="24"/>
                <w:lang w:val="en-US"/>
              </w:rPr>
              <w:t xml:space="preserve"> </w:t>
            </w:r>
            <w:r w:rsidRPr="00CC4171">
              <w:rPr>
                <w:rFonts w:ascii="Times New Roman" w:eastAsia="Times New Roman" w:hAnsi="Times New Roman" w:cs="Times New Roman"/>
                <w:spacing w:val="-1"/>
                <w:w w:val="91"/>
                <w:sz w:val="24"/>
                <w:szCs w:val="24"/>
                <w:lang w:val="en-US"/>
              </w:rPr>
              <w:t>b</w:t>
            </w:r>
            <w:r w:rsidRPr="00CC4171">
              <w:rPr>
                <w:rFonts w:ascii="Times New Roman" w:eastAsia="Times New Roman" w:hAnsi="Times New Roman" w:cs="Times New Roman"/>
                <w:spacing w:val="-2"/>
                <w:w w:val="69"/>
                <w:sz w:val="24"/>
                <w:szCs w:val="24"/>
                <w:lang w:val="en-US"/>
              </w:rPr>
              <w:t>i</w:t>
            </w:r>
            <w:r w:rsidRPr="00CC4171">
              <w:rPr>
                <w:rFonts w:ascii="Times New Roman" w:eastAsia="Times New Roman" w:hAnsi="Times New Roman" w:cs="Times New Roman"/>
                <w:w w:val="89"/>
                <w:sz w:val="24"/>
                <w:szCs w:val="24"/>
                <w:lang w:val="en-US"/>
              </w:rPr>
              <w:t>o</w:t>
            </w:r>
            <w:r w:rsidRPr="00CC4171">
              <w:rPr>
                <w:rFonts w:ascii="Times New Roman" w:eastAsia="Times New Roman" w:hAnsi="Times New Roman" w:cs="Times New Roman"/>
                <w:spacing w:val="-3"/>
                <w:w w:val="89"/>
                <w:sz w:val="24"/>
                <w:szCs w:val="24"/>
                <w:lang w:val="en-US"/>
              </w:rPr>
              <w:t>c</w:t>
            </w:r>
            <w:r w:rsidRPr="00CC4171">
              <w:rPr>
                <w:rFonts w:ascii="Times New Roman" w:eastAsia="Times New Roman" w:hAnsi="Times New Roman" w:cs="Times New Roman"/>
                <w:spacing w:val="-3"/>
                <w:w w:val="69"/>
                <w:sz w:val="24"/>
                <w:szCs w:val="24"/>
                <w:lang w:val="en-US"/>
              </w:rPr>
              <w:t>li</w:t>
            </w:r>
            <w:r w:rsidRPr="00CC4171">
              <w:rPr>
                <w:rFonts w:ascii="Times New Roman" w:eastAsia="Times New Roman" w:hAnsi="Times New Roman" w:cs="Times New Roman"/>
                <w:spacing w:val="-3"/>
                <w:w w:val="93"/>
                <w:sz w:val="24"/>
                <w:szCs w:val="24"/>
                <w:lang w:val="en-US"/>
              </w:rPr>
              <w:t>m</w:t>
            </w:r>
            <w:r w:rsidRPr="00CC4171">
              <w:rPr>
                <w:rFonts w:ascii="Times New Roman" w:eastAsia="Times New Roman" w:hAnsi="Times New Roman" w:cs="Times New Roman"/>
                <w:spacing w:val="-2"/>
                <w:w w:val="98"/>
                <w:sz w:val="24"/>
                <w:szCs w:val="24"/>
                <w:lang w:val="en-US"/>
              </w:rPr>
              <w:t>á</w:t>
            </w:r>
            <w:r w:rsidRPr="00CC4171">
              <w:rPr>
                <w:rFonts w:ascii="Times New Roman" w:eastAsia="Times New Roman" w:hAnsi="Times New Roman" w:cs="Times New Roman"/>
                <w:w w:val="88"/>
                <w:sz w:val="24"/>
                <w:szCs w:val="24"/>
                <w:lang w:val="en-US"/>
              </w:rPr>
              <w:t>t</w:t>
            </w:r>
            <w:r w:rsidRPr="00CC4171">
              <w:rPr>
                <w:rFonts w:ascii="Times New Roman" w:eastAsia="Times New Roman" w:hAnsi="Times New Roman" w:cs="Times New Roman"/>
                <w:spacing w:val="-2"/>
                <w:w w:val="69"/>
                <w:sz w:val="24"/>
                <w:szCs w:val="24"/>
                <w:lang w:val="en-US"/>
              </w:rPr>
              <w:t>i</w:t>
            </w:r>
            <w:r w:rsidRPr="00CC4171">
              <w:rPr>
                <w:rFonts w:ascii="Times New Roman" w:eastAsia="Times New Roman" w:hAnsi="Times New Roman" w:cs="Times New Roman"/>
                <w:spacing w:val="-1"/>
                <w:w w:val="92"/>
                <w:sz w:val="24"/>
                <w:szCs w:val="24"/>
                <w:lang w:val="en-US"/>
              </w:rPr>
              <w:t>c</w:t>
            </w:r>
            <w:r w:rsidRPr="00CC4171">
              <w:rPr>
                <w:rFonts w:ascii="Times New Roman" w:eastAsia="Times New Roman" w:hAnsi="Times New Roman" w:cs="Times New Roman"/>
                <w:spacing w:val="-2"/>
                <w:w w:val="87"/>
                <w:sz w:val="24"/>
                <w:szCs w:val="24"/>
                <w:lang w:val="en-US"/>
              </w:rPr>
              <w:t>o</w:t>
            </w:r>
            <w:r w:rsidRPr="00CC4171">
              <w:rPr>
                <w:rFonts w:ascii="Times New Roman" w:eastAsia="Times New Roman" w:hAnsi="Times New Roman" w:cs="Times New Roman"/>
                <w:w w:val="101"/>
                <w:sz w:val="24"/>
                <w:szCs w:val="24"/>
                <w:lang w:val="en-US"/>
              </w:rPr>
              <w:t>s</w:t>
            </w:r>
            <w:r w:rsidRPr="00CC4171">
              <w:rPr>
                <w:rFonts w:ascii="Times New Roman" w:eastAsia="Times New Roman" w:hAnsi="Times New Roman" w:cs="Times New Roman"/>
                <w:spacing w:val="-1"/>
                <w:sz w:val="24"/>
                <w:szCs w:val="24"/>
                <w:lang w:val="en-US"/>
              </w:rPr>
              <w:t xml:space="preserve"> </w:t>
            </w:r>
            <w:r w:rsidRPr="00CC4171">
              <w:rPr>
                <w:rFonts w:ascii="Times New Roman" w:eastAsia="Times New Roman" w:hAnsi="Times New Roman" w:cs="Times New Roman"/>
                <w:spacing w:val="-3"/>
                <w:sz w:val="24"/>
                <w:szCs w:val="24"/>
                <w:lang w:val="en-US"/>
              </w:rPr>
              <w:t>q</w:t>
            </w:r>
            <w:r w:rsidRPr="00CC4171">
              <w:rPr>
                <w:rFonts w:ascii="Times New Roman" w:eastAsia="Times New Roman" w:hAnsi="Times New Roman" w:cs="Times New Roman"/>
                <w:spacing w:val="-1"/>
                <w:sz w:val="24"/>
                <w:szCs w:val="24"/>
                <w:lang w:val="en-US"/>
              </w:rPr>
              <w:t>u</w:t>
            </w:r>
            <w:r w:rsidRPr="00CC4171">
              <w:rPr>
                <w:rFonts w:ascii="Times New Roman" w:eastAsia="Times New Roman" w:hAnsi="Times New Roman" w:cs="Times New Roman"/>
                <w:sz w:val="24"/>
                <w:szCs w:val="24"/>
                <w:lang w:val="en-US"/>
              </w:rPr>
              <w:t>e</w:t>
            </w:r>
            <w:r w:rsidRPr="00CC4171">
              <w:rPr>
                <w:rFonts w:ascii="Times New Roman" w:eastAsia="Times New Roman" w:hAnsi="Times New Roman" w:cs="Times New Roman"/>
                <w:spacing w:val="-23"/>
                <w:sz w:val="24"/>
                <w:szCs w:val="24"/>
                <w:lang w:val="en-US"/>
              </w:rPr>
              <w:t xml:space="preserve"> </w:t>
            </w:r>
            <w:r w:rsidRPr="00CC4171">
              <w:rPr>
                <w:rFonts w:ascii="Times New Roman" w:eastAsia="Times New Roman" w:hAnsi="Times New Roman" w:cs="Times New Roman"/>
                <w:spacing w:val="-1"/>
                <w:w w:val="92"/>
                <w:sz w:val="24"/>
                <w:szCs w:val="24"/>
                <w:lang w:val="en-US"/>
              </w:rPr>
              <w:t>c</w:t>
            </w:r>
            <w:r w:rsidRPr="00CC4171">
              <w:rPr>
                <w:rFonts w:ascii="Times New Roman" w:eastAsia="Times New Roman" w:hAnsi="Times New Roman" w:cs="Times New Roman"/>
                <w:spacing w:val="-1"/>
                <w:w w:val="87"/>
                <w:sz w:val="24"/>
                <w:szCs w:val="24"/>
                <w:lang w:val="en-US"/>
              </w:rPr>
              <w:t>o</w:t>
            </w:r>
            <w:r w:rsidRPr="00CC4171">
              <w:rPr>
                <w:rFonts w:ascii="Times New Roman" w:eastAsia="Times New Roman" w:hAnsi="Times New Roman" w:cs="Times New Roman"/>
                <w:spacing w:val="-2"/>
                <w:w w:val="92"/>
                <w:sz w:val="24"/>
                <w:szCs w:val="24"/>
                <w:lang w:val="en-US"/>
              </w:rPr>
              <w:t>n</w:t>
            </w:r>
            <w:r w:rsidRPr="00CC4171">
              <w:rPr>
                <w:rFonts w:ascii="Times New Roman" w:eastAsia="Times New Roman" w:hAnsi="Times New Roman" w:cs="Times New Roman"/>
                <w:spacing w:val="1"/>
                <w:w w:val="69"/>
                <w:sz w:val="24"/>
                <w:szCs w:val="24"/>
                <w:lang w:val="en-US"/>
              </w:rPr>
              <w:t>f</w:t>
            </w:r>
            <w:r w:rsidRPr="00CC4171">
              <w:rPr>
                <w:rFonts w:ascii="Times New Roman" w:eastAsia="Times New Roman" w:hAnsi="Times New Roman" w:cs="Times New Roman"/>
                <w:spacing w:val="-1"/>
                <w:w w:val="87"/>
                <w:sz w:val="24"/>
                <w:szCs w:val="24"/>
                <w:lang w:val="en-US"/>
              </w:rPr>
              <w:t>or</w:t>
            </w:r>
            <w:r w:rsidRPr="00CC4171">
              <w:rPr>
                <w:rFonts w:ascii="Times New Roman" w:eastAsia="Times New Roman" w:hAnsi="Times New Roman" w:cs="Times New Roman"/>
                <w:spacing w:val="-3"/>
                <w:w w:val="93"/>
                <w:sz w:val="24"/>
                <w:szCs w:val="24"/>
                <w:lang w:val="en-US"/>
              </w:rPr>
              <w:t>m</w:t>
            </w:r>
            <w:r w:rsidRPr="00CC4171">
              <w:rPr>
                <w:rFonts w:ascii="Times New Roman" w:eastAsia="Times New Roman" w:hAnsi="Times New Roman" w:cs="Times New Roman"/>
                <w:spacing w:val="-3"/>
                <w:w w:val="98"/>
                <w:sz w:val="24"/>
                <w:szCs w:val="24"/>
                <w:lang w:val="en-US"/>
              </w:rPr>
              <w:t>a</w:t>
            </w:r>
            <w:r w:rsidRPr="00CC4171">
              <w:rPr>
                <w:rFonts w:ascii="Times New Roman" w:eastAsia="Times New Roman" w:hAnsi="Times New Roman" w:cs="Times New Roman"/>
                <w:w w:val="92"/>
                <w:sz w:val="24"/>
                <w:szCs w:val="24"/>
                <w:lang w:val="en-US"/>
              </w:rPr>
              <w:t>n</w:t>
            </w:r>
            <w:r w:rsidRPr="00CC4171">
              <w:rPr>
                <w:rFonts w:ascii="Times New Roman" w:eastAsia="Times New Roman" w:hAnsi="Times New Roman" w:cs="Times New Roman"/>
                <w:spacing w:val="-1"/>
                <w:sz w:val="24"/>
                <w:szCs w:val="24"/>
                <w:lang w:val="en-US"/>
              </w:rPr>
              <w:t xml:space="preserve"> </w:t>
            </w:r>
            <w:r w:rsidRPr="00CC4171">
              <w:rPr>
                <w:rFonts w:ascii="Times New Roman" w:eastAsia="Times New Roman" w:hAnsi="Times New Roman" w:cs="Times New Roman"/>
                <w:spacing w:val="-3"/>
                <w:w w:val="97"/>
                <w:sz w:val="24"/>
                <w:szCs w:val="24"/>
                <w:lang w:val="en-US"/>
              </w:rPr>
              <w:t>e</w:t>
            </w:r>
            <w:r w:rsidRPr="00CC4171">
              <w:rPr>
                <w:rFonts w:ascii="Times New Roman" w:eastAsia="Times New Roman" w:hAnsi="Times New Roman" w:cs="Times New Roman"/>
                <w:w w:val="69"/>
                <w:sz w:val="24"/>
                <w:szCs w:val="24"/>
                <w:lang w:val="en-US"/>
              </w:rPr>
              <w:t>l</w:t>
            </w:r>
            <w:r w:rsidRPr="00CC4171">
              <w:rPr>
                <w:rFonts w:ascii="Times New Roman" w:eastAsia="Times New Roman" w:hAnsi="Times New Roman" w:cs="Times New Roman"/>
                <w:spacing w:val="-1"/>
                <w:sz w:val="24"/>
                <w:szCs w:val="24"/>
                <w:lang w:val="en-US"/>
              </w:rPr>
              <w:t xml:space="preserve"> </w:t>
            </w:r>
            <w:r w:rsidRPr="00CC4171">
              <w:rPr>
                <w:rFonts w:ascii="Times New Roman" w:eastAsia="Times New Roman" w:hAnsi="Times New Roman" w:cs="Times New Roman"/>
                <w:w w:val="99"/>
                <w:sz w:val="24"/>
                <w:szCs w:val="24"/>
                <w:lang w:val="en-US"/>
              </w:rPr>
              <w:t>e</w:t>
            </w:r>
            <w:r w:rsidRPr="00CC4171">
              <w:rPr>
                <w:rFonts w:ascii="Times New Roman" w:eastAsia="Times New Roman" w:hAnsi="Times New Roman" w:cs="Times New Roman"/>
                <w:spacing w:val="-3"/>
                <w:w w:val="99"/>
                <w:sz w:val="24"/>
                <w:szCs w:val="24"/>
                <w:lang w:val="en-US"/>
              </w:rPr>
              <w:t>s</w:t>
            </w:r>
            <w:r w:rsidRPr="00CC4171">
              <w:rPr>
                <w:rFonts w:ascii="Times New Roman" w:eastAsia="Times New Roman" w:hAnsi="Times New Roman" w:cs="Times New Roman"/>
                <w:spacing w:val="-1"/>
                <w:w w:val="92"/>
                <w:sz w:val="24"/>
                <w:szCs w:val="24"/>
                <w:lang w:val="en-US"/>
              </w:rPr>
              <w:t>p</w:t>
            </w:r>
            <w:r w:rsidRPr="00CC4171">
              <w:rPr>
                <w:rFonts w:ascii="Times New Roman" w:eastAsia="Times New Roman" w:hAnsi="Times New Roman" w:cs="Times New Roman"/>
                <w:spacing w:val="-3"/>
                <w:w w:val="98"/>
                <w:sz w:val="24"/>
                <w:szCs w:val="24"/>
                <w:lang w:val="en-US"/>
              </w:rPr>
              <w:t>a</w:t>
            </w:r>
            <w:r w:rsidRPr="00CC4171">
              <w:rPr>
                <w:rFonts w:ascii="Times New Roman" w:eastAsia="Times New Roman" w:hAnsi="Times New Roman" w:cs="Times New Roman"/>
                <w:spacing w:val="-3"/>
                <w:w w:val="92"/>
                <w:sz w:val="24"/>
                <w:szCs w:val="24"/>
                <w:lang w:val="en-US"/>
              </w:rPr>
              <w:t>c</w:t>
            </w:r>
            <w:r w:rsidRPr="00CC4171">
              <w:rPr>
                <w:rFonts w:ascii="Times New Roman" w:eastAsia="Times New Roman" w:hAnsi="Times New Roman" w:cs="Times New Roman"/>
                <w:spacing w:val="-2"/>
                <w:w w:val="69"/>
                <w:sz w:val="24"/>
                <w:szCs w:val="24"/>
                <w:lang w:val="en-US"/>
              </w:rPr>
              <w:t>i</w:t>
            </w:r>
            <w:r w:rsidRPr="00CC4171">
              <w:rPr>
                <w:rFonts w:ascii="Times New Roman" w:eastAsia="Times New Roman" w:hAnsi="Times New Roman" w:cs="Times New Roman"/>
                <w:w w:val="87"/>
                <w:sz w:val="24"/>
                <w:szCs w:val="24"/>
                <w:lang w:val="en-US"/>
              </w:rPr>
              <w:t>o</w:t>
            </w:r>
            <w:r w:rsidRPr="00CC4171">
              <w:rPr>
                <w:rFonts w:ascii="Times New Roman" w:eastAsia="Times New Roman" w:hAnsi="Times New Roman" w:cs="Times New Roman"/>
                <w:spacing w:val="-1"/>
                <w:sz w:val="24"/>
                <w:szCs w:val="24"/>
                <w:lang w:val="en-US"/>
              </w:rPr>
              <w:t xml:space="preserve"> </w:t>
            </w:r>
            <w:r w:rsidRPr="00CC4171">
              <w:rPr>
                <w:rFonts w:ascii="Times New Roman" w:eastAsia="Times New Roman" w:hAnsi="Times New Roman" w:cs="Times New Roman"/>
                <w:spacing w:val="-1"/>
                <w:w w:val="85"/>
                <w:sz w:val="24"/>
                <w:szCs w:val="24"/>
                <w:lang w:val="en-US"/>
              </w:rPr>
              <w:t>g</w:t>
            </w:r>
            <w:r w:rsidRPr="00CC4171">
              <w:rPr>
                <w:rFonts w:ascii="Times New Roman" w:eastAsia="Times New Roman" w:hAnsi="Times New Roman" w:cs="Times New Roman"/>
                <w:spacing w:val="-1"/>
                <w:w w:val="97"/>
                <w:sz w:val="24"/>
                <w:szCs w:val="24"/>
                <w:lang w:val="en-US"/>
              </w:rPr>
              <w:t>e</w:t>
            </w:r>
            <w:r w:rsidRPr="00CC4171">
              <w:rPr>
                <w:rFonts w:ascii="Times New Roman" w:eastAsia="Times New Roman" w:hAnsi="Times New Roman" w:cs="Times New Roman"/>
                <w:spacing w:val="-2"/>
                <w:w w:val="87"/>
                <w:sz w:val="24"/>
                <w:szCs w:val="24"/>
                <w:lang w:val="en-US"/>
              </w:rPr>
              <w:t>o</w:t>
            </w:r>
            <w:r w:rsidRPr="00CC4171">
              <w:rPr>
                <w:rFonts w:ascii="Times New Roman" w:eastAsia="Times New Roman" w:hAnsi="Times New Roman" w:cs="Times New Roman"/>
                <w:spacing w:val="1"/>
                <w:w w:val="85"/>
                <w:sz w:val="24"/>
                <w:szCs w:val="24"/>
                <w:lang w:val="en-US"/>
              </w:rPr>
              <w:t>g</w:t>
            </w:r>
            <w:r w:rsidRPr="00CC4171">
              <w:rPr>
                <w:rFonts w:ascii="Times New Roman" w:eastAsia="Times New Roman" w:hAnsi="Times New Roman" w:cs="Times New Roman"/>
                <w:w w:val="94"/>
                <w:sz w:val="24"/>
                <w:szCs w:val="24"/>
                <w:lang w:val="en-US"/>
              </w:rPr>
              <w:t>r</w:t>
            </w:r>
            <w:r w:rsidRPr="00CC4171">
              <w:rPr>
                <w:rFonts w:ascii="Times New Roman" w:eastAsia="Times New Roman" w:hAnsi="Times New Roman" w:cs="Times New Roman"/>
                <w:spacing w:val="-3"/>
                <w:w w:val="94"/>
                <w:sz w:val="24"/>
                <w:szCs w:val="24"/>
                <w:lang w:val="en-US"/>
              </w:rPr>
              <w:t>á</w:t>
            </w:r>
            <w:r w:rsidRPr="00CC4171">
              <w:rPr>
                <w:rFonts w:ascii="Times New Roman" w:eastAsia="Times New Roman" w:hAnsi="Times New Roman" w:cs="Times New Roman"/>
                <w:spacing w:val="2"/>
                <w:w w:val="69"/>
                <w:sz w:val="24"/>
                <w:szCs w:val="24"/>
                <w:lang w:val="en-US"/>
              </w:rPr>
              <w:t>f</w:t>
            </w:r>
            <w:r w:rsidRPr="00CC4171">
              <w:rPr>
                <w:rFonts w:ascii="Times New Roman" w:eastAsia="Times New Roman" w:hAnsi="Times New Roman" w:cs="Times New Roman"/>
                <w:spacing w:val="-2"/>
                <w:w w:val="69"/>
                <w:sz w:val="24"/>
                <w:szCs w:val="24"/>
                <w:lang w:val="en-US"/>
              </w:rPr>
              <w:t>i</w:t>
            </w:r>
            <w:r w:rsidRPr="00CC4171">
              <w:rPr>
                <w:rFonts w:ascii="Times New Roman" w:eastAsia="Times New Roman" w:hAnsi="Times New Roman" w:cs="Times New Roman"/>
                <w:spacing w:val="-1"/>
                <w:w w:val="92"/>
                <w:sz w:val="24"/>
                <w:szCs w:val="24"/>
                <w:lang w:val="en-US"/>
              </w:rPr>
              <w:t>c</w:t>
            </w:r>
            <w:r w:rsidRPr="00CC4171">
              <w:rPr>
                <w:rFonts w:ascii="Times New Roman" w:eastAsia="Times New Roman" w:hAnsi="Times New Roman" w:cs="Times New Roman"/>
                <w:w w:val="87"/>
                <w:sz w:val="24"/>
                <w:szCs w:val="24"/>
                <w:lang w:val="en-US"/>
              </w:rPr>
              <w:t>o</w:t>
            </w:r>
            <w:r w:rsidRPr="00CC4171">
              <w:rPr>
                <w:rFonts w:ascii="Times New Roman" w:eastAsia="Times New Roman" w:hAnsi="Times New Roman" w:cs="Times New Roman"/>
                <w:spacing w:val="-1"/>
                <w:sz w:val="24"/>
                <w:szCs w:val="24"/>
                <w:lang w:val="en-US"/>
              </w:rPr>
              <w:t xml:space="preserve"> </w:t>
            </w:r>
            <w:r w:rsidRPr="00CC4171">
              <w:rPr>
                <w:rFonts w:ascii="Times New Roman" w:eastAsia="Times New Roman" w:hAnsi="Times New Roman" w:cs="Times New Roman"/>
                <w:w w:val="99"/>
                <w:sz w:val="24"/>
                <w:szCs w:val="24"/>
                <w:lang w:val="en-US"/>
              </w:rPr>
              <w:t>e</w:t>
            </w:r>
            <w:r w:rsidRPr="00CC4171">
              <w:rPr>
                <w:rFonts w:ascii="Times New Roman" w:eastAsia="Times New Roman" w:hAnsi="Times New Roman" w:cs="Times New Roman"/>
                <w:spacing w:val="-3"/>
                <w:w w:val="99"/>
                <w:sz w:val="24"/>
                <w:szCs w:val="24"/>
                <w:lang w:val="en-US"/>
              </w:rPr>
              <w:t>s</w:t>
            </w:r>
            <w:r w:rsidRPr="00CC4171">
              <w:rPr>
                <w:rFonts w:ascii="Times New Roman" w:eastAsia="Times New Roman" w:hAnsi="Times New Roman" w:cs="Times New Roman"/>
                <w:spacing w:val="-1"/>
                <w:w w:val="92"/>
                <w:sz w:val="24"/>
                <w:szCs w:val="24"/>
                <w:lang w:val="en-US"/>
              </w:rPr>
              <w:t>p</w:t>
            </w:r>
            <w:r w:rsidRPr="00CC4171">
              <w:rPr>
                <w:rFonts w:ascii="Times New Roman" w:eastAsia="Times New Roman" w:hAnsi="Times New Roman" w:cs="Times New Roman"/>
                <w:spacing w:val="-3"/>
                <w:w w:val="98"/>
                <w:sz w:val="24"/>
                <w:szCs w:val="24"/>
                <w:lang w:val="en-US"/>
              </w:rPr>
              <w:t>a</w:t>
            </w:r>
            <w:r w:rsidRPr="00CC4171">
              <w:rPr>
                <w:rFonts w:ascii="Times New Roman" w:eastAsia="Times New Roman" w:hAnsi="Times New Roman" w:cs="Times New Roman"/>
                <w:spacing w:val="-2"/>
                <w:w w:val="92"/>
                <w:sz w:val="24"/>
                <w:szCs w:val="24"/>
                <w:lang w:val="en-US"/>
              </w:rPr>
              <w:t>ñ</w:t>
            </w:r>
            <w:r w:rsidRPr="00CC4171">
              <w:rPr>
                <w:rFonts w:ascii="Times New Roman" w:eastAsia="Times New Roman" w:hAnsi="Times New Roman" w:cs="Times New Roman"/>
                <w:spacing w:val="-1"/>
                <w:w w:val="87"/>
                <w:sz w:val="24"/>
                <w:szCs w:val="24"/>
                <w:lang w:val="en-US"/>
              </w:rPr>
              <w:t>o</w:t>
            </w:r>
            <w:r w:rsidRPr="00CC4171">
              <w:rPr>
                <w:rFonts w:ascii="Times New Roman" w:eastAsia="Times New Roman" w:hAnsi="Times New Roman" w:cs="Times New Roman"/>
                <w:w w:val="69"/>
                <w:sz w:val="24"/>
                <w:szCs w:val="24"/>
                <w:lang w:val="en-US"/>
              </w:rPr>
              <w:t xml:space="preserve">l </w:t>
            </w:r>
            <w:r w:rsidRPr="00CC4171">
              <w:rPr>
                <w:rFonts w:ascii="Times New Roman" w:eastAsia="Times New Roman" w:hAnsi="Times New Roman" w:cs="Times New Roman"/>
                <w:w w:val="75"/>
                <w:sz w:val="24"/>
                <w:szCs w:val="24"/>
                <w:lang w:val="en-US"/>
              </w:rPr>
              <w:t>y</w:t>
            </w:r>
            <w:r w:rsidRPr="00CC4171">
              <w:rPr>
                <w:rFonts w:ascii="Times New Roman" w:eastAsia="Times New Roman" w:hAnsi="Times New Roman" w:cs="Times New Roman"/>
                <w:spacing w:val="15"/>
                <w:w w:val="75"/>
                <w:sz w:val="24"/>
                <w:szCs w:val="24"/>
                <w:lang w:val="en-US"/>
              </w:rPr>
              <w:t xml:space="preserve"> </w:t>
            </w:r>
            <w:r w:rsidRPr="00CC4171">
              <w:rPr>
                <w:rFonts w:ascii="Times New Roman" w:eastAsia="Times New Roman" w:hAnsi="Times New Roman" w:cs="Times New Roman"/>
                <w:spacing w:val="-3"/>
                <w:w w:val="97"/>
                <w:sz w:val="24"/>
                <w:szCs w:val="24"/>
                <w:lang w:val="en-US"/>
              </w:rPr>
              <w:t>e</w:t>
            </w:r>
            <w:r w:rsidRPr="00CC4171">
              <w:rPr>
                <w:rFonts w:ascii="Times New Roman" w:eastAsia="Times New Roman" w:hAnsi="Times New Roman" w:cs="Times New Roman"/>
                <w:w w:val="69"/>
                <w:sz w:val="24"/>
                <w:szCs w:val="24"/>
                <w:lang w:val="en-US"/>
              </w:rPr>
              <w:t>l</w:t>
            </w:r>
            <w:r w:rsidRPr="00CC4171">
              <w:rPr>
                <w:rFonts w:ascii="Times New Roman" w:eastAsia="Times New Roman" w:hAnsi="Times New Roman" w:cs="Times New Roman"/>
                <w:sz w:val="24"/>
                <w:szCs w:val="24"/>
                <w:lang w:val="en-US"/>
              </w:rPr>
              <w:t xml:space="preserve"> </w:t>
            </w:r>
            <w:r w:rsidRPr="00CC4171">
              <w:rPr>
                <w:rFonts w:ascii="Times New Roman" w:eastAsia="Times New Roman" w:hAnsi="Times New Roman" w:cs="Times New Roman"/>
                <w:spacing w:val="-3"/>
                <w:w w:val="98"/>
                <w:sz w:val="24"/>
                <w:szCs w:val="24"/>
                <w:lang w:val="en-US"/>
              </w:rPr>
              <w:t>a</w:t>
            </w:r>
            <w:r w:rsidRPr="00CC4171">
              <w:rPr>
                <w:rFonts w:ascii="Times New Roman" w:eastAsia="Times New Roman" w:hAnsi="Times New Roman" w:cs="Times New Roman"/>
                <w:spacing w:val="-2"/>
                <w:w w:val="92"/>
                <w:sz w:val="24"/>
                <w:szCs w:val="24"/>
                <w:lang w:val="en-US"/>
              </w:rPr>
              <w:t>n</w:t>
            </w:r>
            <w:r w:rsidRPr="00CC4171">
              <w:rPr>
                <w:rFonts w:ascii="Times New Roman" w:eastAsia="Times New Roman" w:hAnsi="Times New Roman" w:cs="Times New Roman"/>
                <w:spacing w:val="-3"/>
                <w:w w:val="91"/>
                <w:sz w:val="24"/>
                <w:szCs w:val="24"/>
                <w:lang w:val="en-US"/>
              </w:rPr>
              <w:t>d</w:t>
            </w:r>
            <w:r w:rsidRPr="00CC4171">
              <w:rPr>
                <w:rFonts w:ascii="Times New Roman" w:eastAsia="Times New Roman" w:hAnsi="Times New Roman" w:cs="Times New Roman"/>
                <w:spacing w:val="-3"/>
                <w:w w:val="98"/>
                <w:sz w:val="24"/>
                <w:szCs w:val="24"/>
                <w:lang w:val="en-US"/>
              </w:rPr>
              <w:t>a</w:t>
            </w:r>
            <w:r w:rsidRPr="00CC4171">
              <w:rPr>
                <w:rFonts w:ascii="Times New Roman" w:eastAsia="Times New Roman" w:hAnsi="Times New Roman" w:cs="Times New Roman"/>
                <w:spacing w:val="-3"/>
                <w:w w:val="69"/>
                <w:sz w:val="24"/>
                <w:szCs w:val="24"/>
                <w:lang w:val="en-US"/>
              </w:rPr>
              <w:t>l</w:t>
            </w:r>
            <w:r w:rsidRPr="00CC4171">
              <w:rPr>
                <w:rFonts w:ascii="Times New Roman" w:eastAsia="Times New Roman" w:hAnsi="Times New Roman" w:cs="Times New Roman"/>
                <w:spacing w:val="-2"/>
                <w:w w:val="92"/>
                <w:sz w:val="24"/>
                <w:szCs w:val="24"/>
                <w:lang w:val="en-US"/>
              </w:rPr>
              <w:t>u</w:t>
            </w:r>
            <w:r w:rsidRPr="00CC4171">
              <w:rPr>
                <w:rFonts w:ascii="Times New Roman" w:eastAsia="Times New Roman" w:hAnsi="Times New Roman" w:cs="Times New Roman"/>
                <w:spacing w:val="-4"/>
                <w:w w:val="84"/>
                <w:sz w:val="24"/>
                <w:szCs w:val="24"/>
                <w:lang w:val="en-US"/>
              </w:rPr>
              <w:t>z</w:t>
            </w:r>
            <w:r w:rsidRPr="00CC4171">
              <w:rPr>
                <w:rFonts w:ascii="Times New Roman" w:eastAsia="Times New Roman" w:hAnsi="Times New Roman" w:cs="Times New Roman"/>
                <w:w w:val="96"/>
                <w:sz w:val="24"/>
                <w:szCs w:val="24"/>
                <w:lang w:val="en-US"/>
              </w:rPr>
              <w:t>.</w:t>
            </w:r>
            <w:r w:rsidRPr="00CC4171">
              <w:rPr>
                <w:rFonts w:ascii="Times New Roman" w:eastAsia="Times New Roman" w:hAnsi="Times New Roman" w:cs="Times New Roman"/>
                <w:sz w:val="24"/>
                <w:szCs w:val="24"/>
                <w:lang w:val="en-US"/>
              </w:rPr>
              <w:t xml:space="preserve"> </w:t>
            </w:r>
            <w:r w:rsidRPr="00CC4171">
              <w:rPr>
                <w:rFonts w:ascii="Times New Roman" w:eastAsia="Times New Roman" w:hAnsi="Times New Roman" w:cs="Times New Roman"/>
                <w:color w:val="4F81BD" w:themeColor="accent1"/>
                <w:spacing w:val="-1"/>
                <w:w w:val="80"/>
                <w:sz w:val="24"/>
                <w:szCs w:val="24"/>
                <w:lang w:val="en-US"/>
              </w:rPr>
              <w:t>C</w:t>
            </w:r>
            <w:r w:rsidRPr="00CC4171">
              <w:rPr>
                <w:rFonts w:ascii="Times New Roman" w:eastAsia="Times New Roman" w:hAnsi="Times New Roman" w:cs="Times New Roman"/>
                <w:color w:val="4F81BD" w:themeColor="accent1"/>
                <w:spacing w:val="-3"/>
                <w:w w:val="80"/>
                <w:sz w:val="24"/>
                <w:szCs w:val="24"/>
                <w:lang w:val="en-US"/>
              </w:rPr>
              <w:t>C</w:t>
            </w:r>
            <w:r w:rsidRPr="00CC4171">
              <w:rPr>
                <w:rFonts w:ascii="Times New Roman" w:eastAsia="Times New Roman" w:hAnsi="Times New Roman" w:cs="Times New Roman"/>
                <w:color w:val="4F81BD" w:themeColor="accent1"/>
                <w:spacing w:val="-1"/>
                <w:w w:val="80"/>
                <w:sz w:val="24"/>
                <w:szCs w:val="24"/>
                <w:lang w:val="en-US"/>
              </w:rPr>
              <w:t>L</w:t>
            </w:r>
            <w:r w:rsidRPr="00CC4171">
              <w:rPr>
                <w:rFonts w:ascii="Times New Roman" w:eastAsia="Times New Roman" w:hAnsi="Times New Roman" w:cs="Times New Roman"/>
                <w:color w:val="4F81BD" w:themeColor="accent1"/>
                <w:w w:val="80"/>
                <w:sz w:val="24"/>
                <w:szCs w:val="24"/>
                <w:lang w:val="en-US"/>
              </w:rPr>
              <w:t>,</w:t>
            </w:r>
            <w:r w:rsidRPr="00CC4171">
              <w:rPr>
                <w:rFonts w:ascii="Times New Roman" w:eastAsia="Times New Roman" w:hAnsi="Times New Roman" w:cs="Times New Roman"/>
                <w:color w:val="4F81BD" w:themeColor="accent1"/>
                <w:spacing w:val="15"/>
                <w:w w:val="80"/>
                <w:sz w:val="24"/>
                <w:szCs w:val="24"/>
                <w:lang w:val="en-US"/>
              </w:rPr>
              <w:t xml:space="preserve"> </w:t>
            </w:r>
            <w:r w:rsidRPr="00CC4171">
              <w:rPr>
                <w:rFonts w:ascii="Times New Roman" w:eastAsia="Times New Roman" w:hAnsi="Times New Roman" w:cs="Times New Roman"/>
                <w:color w:val="4F81BD" w:themeColor="accent1"/>
                <w:spacing w:val="-4"/>
                <w:w w:val="82"/>
                <w:sz w:val="24"/>
                <w:szCs w:val="24"/>
                <w:lang w:val="en-US"/>
              </w:rPr>
              <w:t>C</w:t>
            </w:r>
            <w:r w:rsidRPr="00CC4171">
              <w:rPr>
                <w:rFonts w:ascii="Times New Roman" w:eastAsia="Times New Roman" w:hAnsi="Times New Roman" w:cs="Times New Roman"/>
                <w:color w:val="4F81BD" w:themeColor="accent1"/>
                <w:spacing w:val="-1"/>
                <w:w w:val="77"/>
                <w:sz w:val="24"/>
                <w:szCs w:val="24"/>
                <w:lang w:val="en-US"/>
              </w:rPr>
              <w:t>M</w:t>
            </w:r>
            <w:r w:rsidRPr="00CC4171">
              <w:rPr>
                <w:rFonts w:ascii="Times New Roman" w:eastAsia="Times New Roman" w:hAnsi="Times New Roman" w:cs="Times New Roman"/>
                <w:color w:val="4F81BD" w:themeColor="accent1"/>
                <w:spacing w:val="-3"/>
                <w:w w:val="82"/>
                <w:sz w:val="24"/>
                <w:szCs w:val="24"/>
                <w:lang w:val="en-US"/>
              </w:rPr>
              <w:t>C</w:t>
            </w:r>
            <w:r w:rsidRPr="00CC4171">
              <w:rPr>
                <w:rFonts w:ascii="Times New Roman" w:eastAsia="Times New Roman" w:hAnsi="Times New Roman" w:cs="Times New Roman"/>
                <w:color w:val="4F81BD" w:themeColor="accent1"/>
                <w:spacing w:val="-19"/>
                <w:w w:val="74"/>
                <w:sz w:val="24"/>
                <w:szCs w:val="24"/>
                <w:lang w:val="en-US"/>
              </w:rPr>
              <w:t>T</w:t>
            </w:r>
            <w:r w:rsidRPr="00CC4171">
              <w:rPr>
                <w:rFonts w:ascii="Times New Roman" w:eastAsia="Times New Roman" w:hAnsi="Times New Roman" w:cs="Times New Roman"/>
                <w:color w:val="4F81BD" w:themeColor="accent1"/>
                <w:w w:val="96"/>
                <w:sz w:val="24"/>
                <w:szCs w:val="24"/>
                <w:lang w:val="en-US"/>
              </w:rPr>
              <w:t>.</w:t>
            </w:r>
          </w:p>
          <w:p w:rsidR="00F752AE" w:rsidRPr="00095D05" w:rsidRDefault="00F752AE" w:rsidP="00692BD1">
            <w:pPr>
              <w:pStyle w:val="Normal1"/>
            </w:pPr>
          </w:p>
        </w:tc>
        <w:tc>
          <w:tcPr>
            <w:tcW w:w="2268" w:type="dxa"/>
          </w:tcPr>
          <w:p w:rsidR="00F752AE" w:rsidRPr="00E86C9D" w:rsidRDefault="00F752AE" w:rsidP="00692BD1">
            <w:pPr>
              <w:spacing w:line="243" w:lineRule="auto"/>
              <w:ind w:left="49" w:right="25" w:firstLine="165"/>
              <w:jc w:val="both"/>
              <w:rPr>
                <w:rFonts w:ascii="Times New Roman" w:eastAsia="Arial" w:hAnsi="Times New Roman" w:cs="Times New Roman"/>
                <w:sz w:val="24"/>
                <w:szCs w:val="24"/>
                <w:lang w:val="en-US"/>
              </w:rPr>
            </w:pPr>
            <w:r w:rsidRPr="00E86C9D">
              <w:rPr>
                <w:rFonts w:ascii="Times New Roman" w:eastAsia="Arial" w:hAnsi="Times New Roman" w:cs="Times New Roman"/>
                <w:sz w:val="24"/>
                <w:szCs w:val="24"/>
                <w:lang w:val="en-US"/>
              </w:rPr>
              <w:t>5.1.</w:t>
            </w:r>
            <w:r w:rsidRPr="00E86C9D">
              <w:rPr>
                <w:rFonts w:ascii="Times New Roman" w:eastAsia="Arial" w:hAnsi="Times New Roman" w:cs="Times New Roman"/>
                <w:spacing w:val="12"/>
                <w:sz w:val="24"/>
                <w:szCs w:val="24"/>
                <w:lang w:val="en-US"/>
              </w:rPr>
              <w:t xml:space="preserve"> </w:t>
            </w:r>
            <w:r w:rsidRPr="00E86C9D">
              <w:rPr>
                <w:rFonts w:ascii="Times New Roman" w:eastAsia="Arial" w:hAnsi="Times New Roman" w:cs="Times New Roman"/>
                <w:sz w:val="24"/>
                <w:szCs w:val="24"/>
                <w:lang w:val="en-US"/>
              </w:rPr>
              <w:t>Loc</w:t>
            </w:r>
            <w:r w:rsidRPr="00E86C9D">
              <w:rPr>
                <w:rFonts w:ascii="Times New Roman" w:eastAsia="Arial" w:hAnsi="Times New Roman" w:cs="Times New Roman"/>
                <w:spacing w:val="-1"/>
                <w:sz w:val="24"/>
                <w:szCs w:val="24"/>
                <w:lang w:val="en-US"/>
              </w:rPr>
              <w:t>a</w:t>
            </w:r>
            <w:r w:rsidRPr="00E86C9D">
              <w:rPr>
                <w:rFonts w:ascii="Times New Roman" w:eastAsia="Arial" w:hAnsi="Times New Roman" w:cs="Times New Roman"/>
                <w:sz w:val="24"/>
                <w:szCs w:val="24"/>
                <w:lang w:val="en-US"/>
              </w:rPr>
              <w:t>li</w:t>
            </w:r>
            <w:r w:rsidRPr="00E86C9D">
              <w:rPr>
                <w:rFonts w:ascii="Times New Roman" w:eastAsia="Arial" w:hAnsi="Times New Roman" w:cs="Times New Roman"/>
                <w:spacing w:val="-1"/>
                <w:sz w:val="24"/>
                <w:szCs w:val="24"/>
                <w:lang w:val="en-US"/>
              </w:rPr>
              <w:t>z</w:t>
            </w:r>
            <w:r w:rsidRPr="00E86C9D">
              <w:rPr>
                <w:rFonts w:ascii="Times New Roman" w:eastAsia="Arial" w:hAnsi="Times New Roman" w:cs="Times New Roman"/>
                <w:sz w:val="24"/>
                <w:szCs w:val="24"/>
                <w:lang w:val="en-US"/>
              </w:rPr>
              <w:t>a</w:t>
            </w:r>
            <w:r w:rsidRPr="00E86C9D">
              <w:rPr>
                <w:rFonts w:ascii="Times New Roman" w:eastAsia="Arial" w:hAnsi="Times New Roman" w:cs="Times New Roman"/>
                <w:spacing w:val="17"/>
                <w:sz w:val="24"/>
                <w:szCs w:val="24"/>
                <w:lang w:val="en-US"/>
              </w:rPr>
              <w:t xml:space="preserve"> </w:t>
            </w:r>
            <w:proofErr w:type="gramStart"/>
            <w:r w:rsidRPr="00E86C9D">
              <w:rPr>
                <w:rFonts w:ascii="Times New Roman" w:eastAsia="Arial" w:hAnsi="Times New Roman" w:cs="Times New Roman"/>
                <w:sz w:val="24"/>
                <w:szCs w:val="24"/>
                <w:lang w:val="en-US"/>
              </w:rPr>
              <w:t xml:space="preserve">en </w:t>
            </w:r>
            <w:r w:rsidRPr="00E86C9D">
              <w:rPr>
                <w:rFonts w:ascii="Times New Roman" w:eastAsia="Arial" w:hAnsi="Times New Roman" w:cs="Times New Roman"/>
                <w:spacing w:val="2"/>
                <w:sz w:val="24"/>
                <w:szCs w:val="24"/>
                <w:lang w:val="en-US"/>
              </w:rPr>
              <w:t xml:space="preserve"> </w:t>
            </w:r>
            <w:r w:rsidRPr="00E86C9D">
              <w:rPr>
                <w:rFonts w:ascii="Times New Roman" w:eastAsia="Arial" w:hAnsi="Times New Roman" w:cs="Times New Roman"/>
                <w:sz w:val="24"/>
                <w:szCs w:val="24"/>
                <w:lang w:val="en-US"/>
              </w:rPr>
              <w:t>un</w:t>
            </w:r>
            <w:proofErr w:type="gramEnd"/>
            <w:r w:rsidRPr="00E86C9D">
              <w:rPr>
                <w:rFonts w:ascii="Times New Roman" w:eastAsia="Arial" w:hAnsi="Times New Roman" w:cs="Times New Roman"/>
                <w:sz w:val="24"/>
                <w:szCs w:val="24"/>
                <w:lang w:val="en-US"/>
              </w:rPr>
              <w:t xml:space="preserve"> </w:t>
            </w:r>
            <w:r w:rsidRPr="00E86C9D">
              <w:rPr>
                <w:rFonts w:ascii="Times New Roman" w:eastAsia="Arial" w:hAnsi="Times New Roman" w:cs="Times New Roman"/>
                <w:spacing w:val="3"/>
                <w:sz w:val="24"/>
                <w:szCs w:val="24"/>
                <w:lang w:val="en-US"/>
              </w:rPr>
              <w:t xml:space="preserve"> </w:t>
            </w:r>
            <w:r w:rsidRPr="00E86C9D">
              <w:rPr>
                <w:rFonts w:ascii="Times New Roman" w:eastAsia="Arial" w:hAnsi="Times New Roman" w:cs="Times New Roman"/>
                <w:sz w:val="24"/>
                <w:szCs w:val="24"/>
                <w:lang w:val="en-US"/>
              </w:rPr>
              <w:t>ma</w:t>
            </w:r>
            <w:r w:rsidRPr="00E86C9D">
              <w:rPr>
                <w:rFonts w:ascii="Times New Roman" w:eastAsia="Arial" w:hAnsi="Times New Roman" w:cs="Times New Roman"/>
                <w:spacing w:val="-1"/>
                <w:sz w:val="24"/>
                <w:szCs w:val="24"/>
                <w:lang w:val="en-US"/>
              </w:rPr>
              <w:t>p</w:t>
            </w:r>
            <w:r w:rsidRPr="00E86C9D">
              <w:rPr>
                <w:rFonts w:ascii="Times New Roman" w:eastAsia="Arial" w:hAnsi="Times New Roman" w:cs="Times New Roman"/>
                <w:sz w:val="24"/>
                <w:szCs w:val="24"/>
                <w:lang w:val="en-US"/>
              </w:rPr>
              <w:t>a</w:t>
            </w:r>
            <w:r w:rsidRPr="00E86C9D">
              <w:rPr>
                <w:rFonts w:ascii="Times New Roman" w:eastAsia="Arial" w:hAnsi="Times New Roman" w:cs="Times New Roman"/>
                <w:spacing w:val="31"/>
                <w:sz w:val="24"/>
                <w:szCs w:val="24"/>
                <w:lang w:val="en-US"/>
              </w:rPr>
              <w:t xml:space="preserve"> </w:t>
            </w:r>
            <w:r w:rsidRPr="00E86C9D">
              <w:rPr>
                <w:rFonts w:ascii="Times New Roman" w:eastAsia="Arial" w:hAnsi="Times New Roman" w:cs="Times New Roman"/>
                <w:sz w:val="24"/>
                <w:szCs w:val="24"/>
                <w:lang w:val="en-US"/>
              </w:rPr>
              <w:t>los  g</w:t>
            </w:r>
            <w:r w:rsidRPr="00E86C9D">
              <w:rPr>
                <w:rFonts w:ascii="Times New Roman" w:eastAsia="Arial" w:hAnsi="Times New Roman" w:cs="Times New Roman"/>
                <w:spacing w:val="-1"/>
                <w:sz w:val="24"/>
                <w:szCs w:val="24"/>
                <w:lang w:val="en-US"/>
              </w:rPr>
              <w:t>r</w:t>
            </w:r>
            <w:r w:rsidRPr="00E86C9D">
              <w:rPr>
                <w:rFonts w:ascii="Times New Roman" w:eastAsia="Arial" w:hAnsi="Times New Roman" w:cs="Times New Roman"/>
                <w:sz w:val="24"/>
                <w:szCs w:val="24"/>
                <w:lang w:val="en-US"/>
              </w:rPr>
              <w:t>andes</w:t>
            </w:r>
            <w:r w:rsidRPr="00E86C9D">
              <w:rPr>
                <w:rFonts w:ascii="Times New Roman" w:eastAsia="Arial" w:hAnsi="Times New Roman" w:cs="Times New Roman"/>
                <w:spacing w:val="18"/>
                <w:sz w:val="24"/>
                <w:szCs w:val="24"/>
                <w:lang w:val="en-US"/>
              </w:rPr>
              <w:t xml:space="preserve"> </w:t>
            </w:r>
            <w:r w:rsidRPr="00E86C9D">
              <w:rPr>
                <w:rFonts w:ascii="Times New Roman" w:eastAsia="Arial" w:hAnsi="Times New Roman" w:cs="Times New Roman"/>
                <w:spacing w:val="-1"/>
                <w:sz w:val="24"/>
                <w:szCs w:val="24"/>
                <w:lang w:val="en-US"/>
              </w:rPr>
              <w:t>c</w:t>
            </w:r>
            <w:r w:rsidRPr="00E86C9D">
              <w:rPr>
                <w:rFonts w:ascii="Times New Roman" w:eastAsia="Arial" w:hAnsi="Times New Roman" w:cs="Times New Roman"/>
                <w:sz w:val="24"/>
                <w:szCs w:val="24"/>
                <w:lang w:val="en-US"/>
              </w:rPr>
              <w:t>on</w:t>
            </w:r>
            <w:r w:rsidRPr="00E86C9D">
              <w:rPr>
                <w:rFonts w:ascii="Times New Roman" w:eastAsia="Arial" w:hAnsi="Times New Roman" w:cs="Times New Roman"/>
                <w:spacing w:val="-1"/>
                <w:sz w:val="24"/>
                <w:szCs w:val="24"/>
                <w:lang w:val="en-US"/>
              </w:rPr>
              <w:t>j</w:t>
            </w:r>
            <w:r w:rsidRPr="00E86C9D">
              <w:rPr>
                <w:rFonts w:ascii="Times New Roman" w:eastAsia="Arial" w:hAnsi="Times New Roman" w:cs="Times New Roman"/>
                <w:sz w:val="24"/>
                <w:szCs w:val="24"/>
                <w:lang w:val="en-US"/>
              </w:rPr>
              <w:t>untos</w:t>
            </w:r>
            <w:r w:rsidRPr="00E86C9D">
              <w:rPr>
                <w:rFonts w:ascii="Times New Roman" w:eastAsia="Arial" w:hAnsi="Times New Roman" w:cs="Times New Roman"/>
                <w:spacing w:val="10"/>
                <w:sz w:val="24"/>
                <w:szCs w:val="24"/>
                <w:lang w:val="en-US"/>
              </w:rPr>
              <w:t xml:space="preserve"> </w:t>
            </w:r>
            <w:r w:rsidRPr="00E86C9D">
              <w:rPr>
                <w:rFonts w:ascii="Times New Roman" w:eastAsia="Arial" w:hAnsi="Times New Roman" w:cs="Times New Roman"/>
                <w:sz w:val="24"/>
                <w:szCs w:val="24"/>
                <w:lang w:val="en-US"/>
              </w:rPr>
              <w:t xml:space="preserve">o </w:t>
            </w:r>
            <w:r w:rsidRPr="00E86C9D">
              <w:rPr>
                <w:rFonts w:ascii="Times New Roman" w:eastAsia="Arial" w:hAnsi="Times New Roman" w:cs="Times New Roman"/>
                <w:w w:val="92"/>
                <w:sz w:val="24"/>
                <w:szCs w:val="24"/>
                <w:lang w:val="en-US"/>
              </w:rPr>
              <w:t>espac</w:t>
            </w:r>
            <w:r w:rsidRPr="00E86C9D">
              <w:rPr>
                <w:rFonts w:ascii="Times New Roman" w:eastAsia="Arial" w:hAnsi="Times New Roman" w:cs="Times New Roman"/>
                <w:spacing w:val="-1"/>
                <w:w w:val="92"/>
                <w:sz w:val="24"/>
                <w:szCs w:val="24"/>
                <w:lang w:val="en-US"/>
              </w:rPr>
              <w:t>i</w:t>
            </w:r>
            <w:r w:rsidRPr="00E86C9D">
              <w:rPr>
                <w:rFonts w:ascii="Times New Roman" w:eastAsia="Arial" w:hAnsi="Times New Roman" w:cs="Times New Roman"/>
                <w:w w:val="92"/>
                <w:sz w:val="24"/>
                <w:szCs w:val="24"/>
                <w:lang w:val="en-US"/>
              </w:rPr>
              <w:t>os</w:t>
            </w:r>
            <w:r w:rsidRPr="00E86C9D">
              <w:rPr>
                <w:rFonts w:ascii="Times New Roman" w:eastAsia="Arial" w:hAnsi="Times New Roman" w:cs="Times New Roman"/>
                <w:spacing w:val="6"/>
                <w:w w:val="92"/>
                <w:sz w:val="24"/>
                <w:szCs w:val="24"/>
                <w:lang w:val="en-US"/>
              </w:rPr>
              <w:t xml:space="preserve"> </w:t>
            </w:r>
            <w:r w:rsidRPr="00E86C9D">
              <w:rPr>
                <w:rFonts w:ascii="Times New Roman" w:eastAsia="Arial" w:hAnsi="Times New Roman" w:cs="Times New Roman"/>
                <w:w w:val="92"/>
                <w:sz w:val="24"/>
                <w:szCs w:val="24"/>
                <w:lang w:val="en-US"/>
              </w:rPr>
              <w:t>b</w:t>
            </w:r>
            <w:r w:rsidRPr="00E86C9D">
              <w:rPr>
                <w:rFonts w:ascii="Times New Roman" w:eastAsia="Arial" w:hAnsi="Times New Roman" w:cs="Times New Roman"/>
                <w:spacing w:val="-1"/>
                <w:w w:val="92"/>
                <w:sz w:val="24"/>
                <w:szCs w:val="24"/>
                <w:lang w:val="en-US"/>
              </w:rPr>
              <w:t>i</w:t>
            </w:r>
            <w:r w:rsidRPr="00E86C9D">
              <w:rPr>
                <w:rFonts w:ascii="Times New Roman" w:eastAsia="Arial" w:hAnsi="Times New Roman" w:cs="Times New Roman"/>
                <w:w w:val="92"/>
                <w:sz w:val="24"/>
                <w:szCs w:val="24"/>
                <w:lang w:val="en-US"/>
              </w:rPr>
              <w:t>ocli</w:t>
            </w:r>
            <w:r w:rsidRPr="00E86C9D">
              <w:rPr>
                <w:rFonts w:ascii="Times New Roman" w:eastAsia="Arial" w:hAnsi="Times New Roman" w:cs="Times New Roman"/>
                <w:spacing w:val="-1"/>
                <w:w w:val="92"/>
                <w:sz w:val="24"/>
                <w:szCs w:val="24"/>
                <w:lang w:val="en-US"/>
              </w:rPr>
              <w:t>m</w:t>
            </w:r>
            <w:r w:rsidRPr="00E86C9D">
              <w:rPr>
                <w:rFonts w:ascii="Times New Roman" w:eastAsia="Arial" w:hAnsi="Times New Roman" w:cs="Times New Roman"/>
                <w:w w:val="92"/>
                <w:sz w:val="24"/>
                <w:szCs w:val="24"/>
                <w:lang w:val="en-US"/>
              </w:rPr>
              <w:t>át</w:t>
            </w:r>
            <w:r w:rsidRPr="00E86C9D">
              <w:rPr>
                <w:rFonts w:ascii="Times New Roman" w:eastAsia="Arial" w:hAnsi="Times New Roman" w:cs="Times New Roman"/>
                <w:spacing w:val="-1"/>
                <w:w w:val="92"/>
                <w:sz w:val="24"/>
                <w:szCs w:val="24"/>
                <w:lang w:val="en-US"/>
              </w:rPr>
              <w:t>i</w:t>
            </w:r>
            <w:r w:rsidRPr="00E86C9D">
              <w:rPr>
                <w:rFonts w:ascii="Times New Roman" w:eastAsia="Arial" w:hAnsi="Times New Roman" w:cs="Times New Roman"/>
                <w:w w:val="92"/>
                <w:sz w:val="24"/>
                <w:szCs w:val="24"/>
                <w:lang w:val="en-US"/>
              </w:rPr>
              <w:t>cos</w:t>
            </w:r>
            <w:r w:rsidRPr="00E86C9D">
              <w:rPr>
                <w:rFonts w:ascii="Times New Roman" w:eastAsia="Arial" w:hAnsi="Times New Roman" w:cs="Times New Roman"/>
                <w:spacing w:val="9"/>
                <w:w w:val="92"/>
                <w:sz w:val="24"/>
                <w:szCs w:val="24"/>
                <w:lang w:val="en-US"/>
              </w:rPr>
              <w:t xml:space="preserve"> </w:t>
            </w:r>
            <w:r w:rsidRPr="00E86C9D">
              <w:rPr>
                <w:rFonts w:ascii="Times New Roman" w:eastAsia="Arial" w:hAnsi="Times New Roman" w:cs="Times New Roman"/>
                <w:sz w:val="24"/>
                <w:szCs w:val="24"/>
                <w:lang w:val="en-US"/>
              </w:rPr>
              <w:t>de</w:t>
            </w:r>
            <w:r w:rsidRPr="00E86C9D">
              <w:rPr>
                <w:rFonts w:ascii="Times New Roman" w:eastAsia="Arial" w:hAnsi="Times New Roman" w:cs="Times New Roman"/>
                <w:spacing w:val="-15"/>
                <w:sz w:val="24"/>
                <w:szCs w:val="24"/>
                <w:lang w:val="en-US"/>
              </w:rPr>
              <w:t xml:space="preserve"> </w:t>
            </w:r>
            <w:r w:rsidRPr="00E86C9D">
              <w:rPr>
                <w:rFonts w:ascii="Times New Roman" w:eastAsia="Arial" w:hAnsi="Times New Roman" w:cs="Times New Roman"/>
                <w:sz w:val="24"/>
                <w:szCs w:val="24"/>
                <w:lang w:val="en-US"/>
              </w:rPr>
              <w:t>Esp</w:t>
            </w:r>
            <w:r w:rsidRPr="00E86C9D">
              <w:rPr>
                <w:rFonts w:ascii="Times New Roman" w:eastAsia="Arial" w:hAnsi="Times New Roman" w:cs="Times New Roman"/>
                <w:spacing w:val="-1"/>
                <w:sz w:val="24"/>
                <w:szCs w:val="24"/>
                <w:lang w:val="en-US"/>
              </w:rPr>
              <w:t>a</w:t>
            </w:r>
            <w:r w:rsidRPr="00E86C9D">
              <w:rPr>
                <w:rFonts w:ascii="Times New Roman" w:eastAsia="Arial" w:hAnsi="Times New Roman" w:cs="Times New Roman"/>
                <w:sz w:val="24"/>
                <w:szCs w:val="24"/>
                <w:lang w:val="en-US"/>
              </w:rPr>
              <w:t>ña.</w:t>
            </w:r>
          </w:p>
          <w:p w:rsidR="00F752AE" w:rsidRPr="00F24DD5" w:rsidRDefault="00F752AE" w:rsidP="00692BD1">
            <w:pPr>
              <w:pStyle w:val="Normal1"/>
            </w:pPr>
          </w:p>
        </w:tc>
        <w:tc>
          <w:tcPr>
            <w:tcW w:w="2552" w:type="dxa"/>
          </w:tcPr>
          <w:p w:rsidR="00F752AE" w:rsidRPr="00095D05" w:rsidRDefault="00F752AE" w:rsidP="00692BD1">
            <w:pPr>
              <w:pStyle w:val="Normal1"/>
              <w:jc w:val="center"/>
            </w:pPr>
          </w:p>
          <w:p w:rsidR="00F752AE" w:rsidRPr="00095D05" w:rsidRDefault="00F752AE" w:rsidP="00692BD1">
            <w:pPr>
              <w:pStyle w:val="Normal1"/>
              <w:jc w:val="center"/>
            </w:pPr>
            <w:r w:rsidRPr="00095D05">
              <w:t>Actividades diarias</w:t>
            </w:r>
          </w:p>
          <w:p w:rsidR="00F752AE" w:rsidRPr="00095D05" w:rsidRDefault="00F752AE" w:rsidP="00692BD1">
            <w:pPr>
              <w:pStyle w:val="Normal1"/>
              <w:jc w:val="center"/>
            </w:pPr>
            <w:r w:rsidRPr="00095D05">
              <w:t xml:space="preserve"> </w:t>
            </w:r>
          </w:p>
          <w:p w:rsidR="00F752AE" w:rsidRPr="00095D05" w:rsidRDefault="00F752AE" w:rsidP="00692BD1">
            <w:pPr>
              <w:pStyle w:val="Normal1"/>
              <w:jc w:val="center"/>
            </w:pPr>
            <w:r w:rsidRPr="00095D05">
              <w:t>(</w:t>
            </w:r>
            <w:r>
              <w:t>Estándar básico</w:t>
            </w:r>
            <w:r w:rsidRPr="00095D05">
              <w:t xml:space="preserve"> 1 punto)</w:t>
            </w:r>
          </w:p>
          <w:p w:rsidR="00F752AE" w:rsidRPr="00095D05" w:rsidRDefault="00F752AE" w:rsidP="00692BD1">
            <w:pPr>
              <w:pStyle w:val="Normal1"/>
            </w:pPr>
          </w:p>
        </w:tc>
      </w:tr>
      <w:tr w:rsidR="00F752AE" w:rsidRPr="00095D05" w:rsidTr="00692BD1">
        <w:trPr>
          <w:trHeight w:val="1330"/>
        </w:trPr>
        <w:tc>
          <w:tcPr>
            <w:tcW w:w="1844" w:type="dxa"/>
          </w:tcPr>
          <w:p w:rsidR="00F752AE" w:rsidRPr="00095D05" w:rsidRDefault="00F752AE" w:rsidP="00692BD1">
            <w:pPr>
              <w:pStyle w:val="Normal1"/>
            </w:pPr>
            <w:r w:rsidRPr="00F473C4">
              <w:rPr>
                <w:rFonts w:eastAsia="Arial"/>
              </w:rPr>
              <w:t>Med</w:t>
            </w:r>
            <w:r w:rsidRPr="00F473C4">
              <w:rPr>
                <w:rFonts w:eastAsia="Arial"/>
                <w:spacing w:val="-1"/>
              </w:rPr>
              <w:t>i</w:t>
            </w:r>
            <w:r w:rsidRPr="00F473C4">
              <w:rPr>
                <w:rFonts w:eastAsia="Arial"/>
              </w:rPr>
              <w:t xml:space="preserve">o </w:t>
            </w:r>
            <w:r w:rsidRPr="00F473C4">
              <w:rPr>
                <w:rFonts w:eastAsia="Arial"/>
                <w:spacing w:val="5"/>
              </w:rPr>
              <w:t xml:space="preserve"> </w:t>
            </w:r>
            <w:r w:rsidRPr="00F473C4">
              <w:rPr>
                <w:rFonts w:eastAsia="Arial"/>
              </w:rPr>
              <w:t>físico</w:t>
            </w:r>
            <w:proofErr w:type="gramStart"/>
            <w:r w:rsidRPr="00F473C4">
              <w:rPr>
                <w:rFonts w:eastAsia="Arial"/>
              </w:rPr>
              <w:t xml:space="preserve">: </w:t>
            </w:r>
            <w:r w:rsidRPr="00F473C4">
              <w:rPr>
                <w:rFonts w:eastAsia="Arial"/>
                <w:spacing w:val="6"/>
              </w:rPr>
              <w:t xml:space="preserve"> </w:t>
            </w:r>
            <w:r w:rsidRPr="00F473C4">
              <w:rPr>
                <w:rFonts w:eastAsia="Arial"/>
              </w:rPr>
              <w:t>España</w:t>
            </w:r>
            <w:proofErr w:type="gramEnd"/>
            <w:r w:rsidRPr="00F473C4">
              <w:rPr>
                <w:rFonts w:eastAsia="Arial"/>
              </w:rPr>
              <w:t>,</w:t>
            </w:r>
            <w:r w:rsidRPr="00F473C4">
              <w:rPr>
                <w:rFonts w:eastAsia="Arial"/>
                <w:spacing w:val="37"/>
              </w:rPr>
              <w:t xml:space="preserve"> </w:t>
            </w:r>
            <w:r w:rsidRPr="00F473C4">
              <w:rPr>
                <w:rFonts w:eastAsia="Arial"/>
              </w:rPr>
              <w:t>Eu</w:t>
            </w:r>
            <w:r w:rsidRPr="00F473C4">
              <w:rPr>
                <w:rFonts w:eastAsia="Arial"/>
                <w:spacing w:val="-1"/>
              </w:rPr>
              <w:t>r</w:t>
            </w:r>
            <w:r w:rsidRPr="00F473C4">
              <w:rPr>
                <w:rFonts w:eastAsia="Arial"/>
              </w:rPr>
              <w:t xml:space="preserve">opa  y </w:t>
            </w:r>
            <w:r w:rsidRPr="00F473C4">
              <w:rPr>
                <w:rFonts w:eastAsia="Arial"/>
                <w:spacing w:val="28"/>
              </w:rPr>
              <w:t xml:space="preserve"> </w:t>
            </w:r>
            <w:r w:rsidRPr="00F473C4">
              <w:rPr>
                <w:rFonts w:eastAsia="Arial"/>
              </w:rPr>
              <w:t>el mundo:</w:t>
            </w:r>
            <w:r w:rsidRPr="00F473C4">
              <w:rPr>
                <w:rFonts w:eastAsia="Arial"/>
                <w:spacing w:val="18"/>
              </w:rPr>
              <w:t xml:space="preserve"> </w:t>
            </w:r>
            <w:r w:rsidRPr="00F473C4">
              <w:rPr>
                <w:rFonts w:eastAsia="Arial"/>
              </w:rPr>
              <w:t>r</w:t>
            </w:r>
            <w:r w:rsidRPr="00F473C4">
              <w:rPr>
                <w:rFonts w:eastAsia="Arial"/>
                <w:spacing w:val="-1"/>
              </w:rPr>
              <w:t>e</w:t>
            </w:r>
            <w:r w:rsidRPr="00F473C4">
              <w:rPr>
                <w:rFonts w:eastAsia="Arial"/>
              </w:rPr>
              <w:t>lie</w:t>
            </w:r>
            <w:r w:rsidRPr="00F473C4">
              <w:rPr>
                <w:rFonts w:eastAsia="Arial"/>
                <w:spacing w:val="-1"/>
              </w:rPr>
              <w:t>v</w:t>
            </w:r>
            <w:r w:rsidRPr="00F473C4">
              <w:rPr>
                <w:rFonts w:eastAsia="Arial"/>
              </w:rPr>
              <w:t>e;</w:t>
            </w:r>
            <w:r w:rsidRPr="00F473C4">
              <w:rPr>
                <w:rFonts w:eastAsia="Arial"/>
                <w:spacing w:val="19"/>
              </w:rPr>
              <w:t xml:space="preserve"> </w:t>
            </w:r>
            <w:r w:rsidRPr="00F473C4">
              <w:rPr>
                <w:rFonts w:eastAsia="Arial"/>
              </w:rPr>
              <w:t>hidr</w:t>
            </w:r>
            <w:r w:rsidRPr="00F473C4">
              <w:rPr>
                <w:rFonts w:eastAsia="Arial"/>
                <w:spacing w:val="-1"/>
              </w:rPr>
              <w:t>o</w:t>
            </w:r>
            <w:r w:rsidRPr="00F473C4">
              <w:rPr>
                <w:rFonts w:eastAsia="Arial"/>
              </w:rPr>
              <w:t xml:space="preserve">grafía; clima: </w:t>
            </w:r>
            <w:r w:rsidRPr="00F473C4">
              <w:rPr>
                <w:rFonts w:eastAsia="Arial"/>
              </w:rPr>
              <w:lastRenderedPageBreak/>
              <w:t>ele</w:t>
            </w:r>
            <w:r w:rsidRPr="00F473C4">
              <w:rPr>
                <w:rFonts w:eastAsia="Arial"/>
                <w:spacing w:val="-1"/>
              </w:rPr>
              <w:t>m</w:t>
            </w:r>
            <w:r w:rsidRPr="00F473C4">
              <w:rPr>
                <w:rFonts w:eastAsia="Arial"/>
              </w:rPr>
              <w:t xml:space="preserve">entos y </w:t>
            </w:r>
            <w:r w:rsidRPr="00F473C4">
              <w:rPr>
                <w:rFonts w:eastAsia="Arial"/>
                <w:spacing w:val="2"/>
              </w:rPr>
              <w:t xml:space="preserve"> </w:t>
            </w:r>
            <w:r w:rsidRPr="00F473C4">
              <w:rPr>
                <w:rFonts w:eastAsia="Arial"/>
              </w:rPr>
              <w:t>div</w:t>
            </w:r>
            <w:r w:rsidRPr="00F473C4">
              <w:rPr>
                <w:rFonts w:eastAsia="Arial"/>
                <w:spacing w:val="-1"/>
              </w:rPr>
              <w:t>e</w:t>
            </w:r>
            <w:r w:rsidRPr="00F473C4">
              <w:rPr>
                <w:rFonts w:eastAsia="Arial"/>
              </w:rPr>
              <w:t>rsid</w:t>
            </w:r>
            <w:r w:rsidRPr="00F473C4">
              <w:rPr>
                <w:rFonts w:eastAsia="Arial"/>
                <w:spacing w:val="-1"/>
              </w:rPr>
              <w:t>a</w:t>
            </w:r>
            <w:r w:rsidRPr="00F473C4">
              <w:rPr>
                <w:rFonts w:eastAsia="Arial"/>
              </w:rPr>
              <w:t>d</w:t>
            </w:r>
            <w:r w:rsidRPr="00F473C4">
              <w:rPr>
                <w:rFonts w:eastAsia="Arial"/>
                <w:spacing w:val="1"/>
              </w:rPr>
              <w:t xml:space="preserve"> </w:t>
            </w:r>
            <w:r w:rsidRPr="00F473C4">
              <w:rPr>
                <w:rFonts w:eastAsia="Arial"/>
              </w:rPr>
              <w:t>pais</w:t>
            </w:r>
            <w:r w:rsidRPr="00F473C4">
              <w:rPr>
                <w:rFonts w:eastAsia="Arial"/>
                <w:spacing w:val="-1"/>
              </w:rPr>
              <w:t>a</w:t>
            </w:r>
            <w:r w:rsidRPr="00F473C4">
              <w:rPr>
                <w:rFonts w:eastAsia="Arial"/>
              </w:rPr>
              <w:t>jes;</w:t>
            </w:r>
            <w:r w:rsidRPr="00F473C4">
              <w:rPr>
                <w:rFonts w:eastAsia="Arial"/>
                <w:spacing w:val="7"/>
              </w:rPr>
              <w:t xml:space="preserve"> </w:t>
            </w:r>
            <w:r w:rsidRPr="00F473C4">
              <w:rPr>
                <w:rFonts w:eastAsia="Arial"/>
              </w:rPr>
              <w:t>zonas bioc</w:t>
            </w:r>
            <w:r w:rsidRPr="00F473C4">
              <w:rPr>
                <w:rFonts w:eastAsia="Arial"/>
                <w:spacing w:val="-1"/>
              </w:rPr>
              <w:t>l</w:t>
            </w:r>
            <w:r w:rsidRPr="00F473C4">
              <w:rPr>
                <w:rFonts w:eastAsia="Arial"/>
              </w:rPr>
              <w:t>imáti</w:t>
            </w:r>
            <w:r w:rsidRPr="00F473C4">
              <w:rPr>
                <w:rFonts w:eastAsia="Arial"/>
                <w:spacing w:val="-1"/>
              </w:rPr>
              <w:t>c</w:t>
            </w:r>
            <w:r w:rsidRPr="00F473C4">
              <w:rPr>
                <w:rFonts w:eastAsia="Arial"/>
              </w:rPr>
              <w:t>as;</w:t>
            </w:r>
            <w:r w:rsidRPr="00F473C4">
              <w:rPr>
                <w:rFonts w:eastAsia="Arial"/>
                <w:spacing w:val="14"/>
              </w:rPr>
              <w:t xml:space="preserve"> </w:t>
            </w:r>
            <w:r w:rsidRPr="00F473C4">
              <w:rPr>
                <w:rFonts w:eastAsia="Arial"/>
              </w:rPr>
              <w:t xml:space="preserve">medio </w:t>
            </w:r>
            <w:r w:rsidRPr="00F473C4">
              <w:rPr>
                <w:rFonts w:eastAsia="Arial"/>
                <w:spacing w:val="5"/>
              </w:rPr>
              <w:t xml:space="preserve"> </w:t>
            </w:r>
            <w:r w:rsidRPr="00F473C4">
              <w:rPr>
                <w:rFonts w:eastAsia="Arial"/>
              </w:rPr>
              <w:t>natu</w:t>
            </w:r>
            <w:r w:rsidRPr="00F473C4">
              <w:rPr>
                <w:rFonts w:eastAsia="Arial"/>
                <w:spacing w:val="-1"/>
              </w:rPr>
              <w:t>r</w:t>
            </w:r>
            <w:r w:rsidRPr="00F473C4">
              <w:rPr>
                <w:rFonts w:eastAsia="Arial"/>
              </w:rPr>
              <w:t>al:  ár</w:t>
            </w:r>
            <w:r w:rsidRPr="00F473C4">
              <w:rPr>
                <w:rFonts w:eastAsia="Arial"/>
                <w:spacing w:val="-1"/>
              </w:rPr>
              <w:t>e</w:t>
            </w:r>
            <w:r w:rsidRPr="00F473C4">
              <w:rPr>
                <w:rFonts w:eastAsia="Arial"/>
              </w:rPr>
              <w:t xml:space="preserve">as </w:t>
            </w:r>
            <w:r w:rsidRPr="00F473C4">
              <w:rPr>
                <w:rFonts w:eastAsia="Arial"/>
                <w:spacing w:val="9"/>
              </w:rPr>
              <w:t xml:space="preserve"> </w:t>
            </w:r>
            <w:r w:rsidRPr="00F473C4">
              <w:rPr>
                <w:rFonts w:eastAsia="Arial"/>
              </w:rPr>
              <w:t xml:space="preserve">y </w:t>
            </w:r>
            <w:r w:rsidRPr="00F473C4">
              <w:rPr>
                <w:rFonts w:eastAsia="Arial"/>
                <w:w w:val="93"/>
              </w:rPr>
              <w:t>prob</w:t>
            </w:r>
            <w:r w:rsidRPr="00F473C4">
              <w:rPr>
                <w:rFonts w:eastAsia="Arial"/>
                <w:spacing w:val="-1"/>
                <w:w w:val="93"/>
              </w:rPr>
              <w:t>l</w:t>
            </w:r>
            <w:r w:rsidRPr="00F473C4">
              <w:rPr>
                <w:rFonts w:eastAsia="Arial"/>
                <w:w w:val="93"/>
              </w:rPr>
              <w:t xml:space="preserve">emas </w:t>
            </w:r>
            <w:r w:rsidRPr="00F473C4">
              <w:rPr>
                <w:rFonts w:eastAsia="Arial"/>
              </w:rPr>
              <w:t>m</w:t>
            </w:r>
            <w:r w:rsidRPr="00F473C4">
              <w:rPr>
                <w:rFonts w:eastAsia="Arial"/>
                <w:spacing w:val="-1"/>
              </w:rPr>
              <w:t>e</w:t>
            </w:r>
            <w:r w:rsidRPr="00F473C4">
              <w:rPr>
                <w:rFonts w:eastAsia="Arial"/>
              </w:rPr>
              <w:t>d</w:t>
            </w:r>
            <w:r w:rsidRPr="00F473C4">
              <w:rPr>
                <w:rFonts w:eastAsia="Arial"/>
                <w:spacing w:val="-1"/>
              </w:rPr>
              <w:t>i</w:t>
            </w:r>
            <w:r w:rsidRPr="00F473C4">
              <w:rPr>
                <w:rFonts w:eastAsia="Arial"/>
              </w:rPr>
              <w:t>o</w:t>
            </w:r>
            <w:r w:rsidRPr="00F473C4">
              <w:rPr>
                <w:rFonts w:eastAsia="Arial"/>
                <w:spacing w:val="-1"/>
              </w:rPr>
              <w:t>a</w:t>
            </w:r>
            <w:r w:rsidRPr="00F473C4">
              <w:rPr>
                <w:rFonts w:eastAsia="Arial"/>
              </w:rPr>
              <w:t>mbi</w:t>
            </w:r>
            <w:r w:rsidRPr="00F473C4">
              <w:rPr>
                <w:rFonts w:eastAsia="Arial"/>
                <w:spacing w:val="-1"/>
              </w:rPr>
              <w:t>e</w:t>
            </w:r>
            <w:r w:rsidRPr="00F473C4">
              <w:rPr>
                <w:rFonts w:eastAsia="Arial"/>
              </w:rPr>
              <w:t>ntales.</w:t>
            </w:r>
          </w:p>
        </w:tc>
        <w:tc>
          <w:tcPr>
            <w:tcW w:w="2551" w:type="dxa"/>
          </w:tcPr>
          <w:p w:rsidR="00F752AE" w:rsidRPr="00CC4171" w:rsidRDefault="00F752AE" w:rsidP="00692BD1">
            <w:pPr>
              <w:spacing w:line="240" w:lineRule="exact"/>
              <w:ind w:left="114" w:right="87" w:firstLine="680"/>
              <w:jc w:val="both"/>
              <w:rPr>
                <w:rFonts w:ascii="Times New Roman" w:eastAsia="Times New Roman" w:hAnsi="Times New Roman" w:cs="Times New Roman"/>
                <w:sz w:val="24"/>
                <w:szCs w:val="24"/>
                <w:lang w:val="en-US"/>
              </w:rPr>
            </w:pPr>
            <w:r w:rsidRPr="00CC4171">
              <w:rPr>
                <w:rFonts w:ascii="Times New Roman" w:eastAsia="Times New Roman" w:hAnsi="Times New Roman" w:cs="Times New Roman"/>
                <w:spacing w:val="-28"/>
                <w:sz w:val="24"/>
                <w:szCs w:val="24"/>
                <w:lang w:val="en-US"/>
              </w:rPr>
              <w:lastRenderedPageBreak/>
              <w:t>7</w:t>
            </w:r>
            <w:r w:rsidRPr="00CC4171">
              <w:rPr>
                <w:rFonts w:ascii="Times New Roman" w:eastAsia="Times New Roman" w:hAnsi="Times New Roman" w:cs="Times New Roman"/>
                <w:sz w:val="24"/>
                <w:szCs w:val="24"/>
                <w:lang w:val="en-US"/>
              </w:rPr>
              <w:t>.</w:t>
            </w:r>
            <w:r w:rsidRPr="00CC4171">
              <w:rPr>
                <w:rFonts w:ascii="Times New Roman" w:eastAsia="Times New Roman" w:hAnsi="Times New Roman" w:cs="Times New Roman"/>
                <w:spacing w:val="-5"/>
                <w:sz w:val="24"/>
                <w:szCs w:val="24"/>
                <w:lang w:val="es-ES_tradnl"/>
              </w:rPr>
              <w:t xml:space="preserve"> </w:t>
            </w:r>
            <w:r w:rsidRPr="00CC4171">
              <w:rPr>
                <w:rFonts w:ascii="Times New Roman" w:eastAsia="Times New Roman" w:hAnsi="Times New Roman" w:cs="Times New Roman"/>
                <w:spacing w:val="-2"/>
                <w:w w:val="87"/>
                <w:sz w:val="24"/>
                <w:szCs w:val="24"/>
                <w:lang w:val="es-ES_tradnl"/>
              </w:rPr>
              <w:t>S</w:t>
            </w:r>
            <w:r w:rsidRPr="00CC4171">
              <w:rPr>
                <w:rFonts w:ascii="Times New Roman" w:eastAsia="Times New Roman" w:hAnsi="Times New Roman" w:cs="Times New Roman"/>
                <w:w w:val="69"/>
                <w:sz w:val="24"/>
                <w:szCs w:val="24"/>
                <w:lang w:val="es-ES_tradnl"/>
              </w:rPr>
              <w:t>i</w:t>
            </w:r>
            <w:r w:rsidRPr="00CC4171">
              <w:rPr>
                <w:rFonts w:ascii="Times New Roman" w:eastAsia="Times New Roman" w:hAnsi="Times New Roman" w:cs="Times New Roman"/>
                <w:w w:val="88"/>
                <w:sz w:val="24"/>
                <w:szCs w:val="24"/>
                <w:lang w:val="es-ES_tradnl"/>
              </w:rPr>
              <w:t>t</w:t>
            </w:r>
            <w:r w:rsidRPr="00CC4171">
              <w:rPr>
                <w:rFonts w:ascii="Times New Roman" w:eastAsia="Times New Roman" w:hAnsi="Times New Roman" w:cs="Times New Roman"/>
                <w:spacing w:val="-2"/>
                <w:w w:val="92"/>
                <w:sz w:val="24"/>
                <w:szCs w:val="24"/>
                <w:lang w:val="es-ES_tradnl"/>
              </w:rPr>
              <w:t>u</w:t>
            </w:r>
            <w:r w:rsidRPr="00CC4171">
              <w:rPr>
                <w:rFonts w:ascii="Times New Roman" w:eastAsia="Times New Roman" w:hAnsi="Times New Roman" w:cs="Times New Roman"/>
                <w:spacing w:val="-3"/>
                <w:w w:val="98"/>
                <w:sz w:val="24"/>
                <w:szCs w:val="24"/>
                <w:lang w:val="es-ES_tradnl"/>
              </w:rPr>
              <w:t>a</w:t>
            </w:r>
            <w:r w:rsidRPr="00CC4171">
              <w:rPr>
                <w:rFonts w:ascii="Times New Roman" w:eastAsia="Times New Roman" w:hAnsi="Times New Roman" w:cs="Times New Roman"/>
                <w:w w:val="87"/>
                <w:sz w:val="24"/>
                <w:szCs w:val="24"/>
                <w:lang w:val="es-ES_tradnl"/>
              </w:rPr>
              <w:t>r</w:t>
            </w:r>
            <w:r w:rsidRPr="00CC4171">
              <w:rPr>
                <w:rFonts w:ascii="Times New Roman" w:eastAsia="Times New Roman" w:hAnsi="Times New Roman" w:cs="Times New Roman"/>
                <w:sz w:val="24"/>
                <w:szCs w:val="24"/>
                <w:lang w:val="en-US"/>
              </w:rPr>
              <w:t xml:space="preserve"> </w:t>
            </w:r>
            <w:r w:rsidRPr="00CC4171">
              <w:rPr>
                <w:rFonts w:ascii="Times New Roman" w:eastAsia="Times New Roman" w:hAnsi="Times New Roman" w:cs="Times New Roman"/>
                <w:spacing w:val="-3"/>
                <w:sz w:val="24"/>
                <w:szCs w:val="24"/>
                <w:lang w:val="en-US"/>
              </w:rPr>
              <w:t>e</w:t>
            </w:r>
            <w:r w:rsidRPr="00CC4171">
              <w:rPr>
                <w:rFonts w:ascii="Times New Roman" w:eastAsia="Times New Roman" w:hAnsi="Times New Roman" w:cs="Times New Roman"/>
                <w:sz w:val="24"/>
                <w:szCs w:val="24"/>
                <w:lang w:val="en-US"/>
              </w:rPr>
              <w:t>n</w:t>
            </w:r>
            <w:r w:rsidRPr="00CC4171">
              <w:rPr>
                <w:rFonts w:ascii="Times New Roman" w:eastAsia="Times New Roman" w:hAnsi="Times New Roman" w:cs="Times New Roman"/>
                <w:spacing w:val="-13"/>
                <w:sz w:val="24"/>
                <w:szCs w:val="24"/>
                <w:lang w:val="en-US"/>
              </w:rPr>
              <w:t xml:space="preserve"> </w:t>
            </w:r>
            <w:r w:rsidRPr="00CC4171">
              <w:rPr>
                <w:rFonts w:ascii="Times New Roman" w:eastAsia="Times New Roman" w:hAnsi="Times New Roman" w:cs="Times New Roman"/>
                <w:spacing w:val="-3"/>
                <w:w w:val="97"/>
                <w:sz w:val="24"/>
                <w:szCs w:val="24"/>
                <w:lang w:val="en-US"/>
              </w:rPr>
              <w:t>e</w:t>
            </w:r>
            <w:r w:rsidRPr="00CC4171">
              <w:rPr>
                <w:rFonts w:ascii="Times New Roman" w:eastAsia="Times New Roman" w:hAnsi="Times New Roman" w:cs="Times New Roman"/>
                <w:w w:val="69"/>
                <w:sz w:val="24"/>
                <w:szCs w:val="24"/>
                <w:lang w:val="en-US"/>
              </w:rPr>
              <w:t>l</w:t>
            </w:r>
            <w:r w:rsidRPr="00CC4171">
              <w:rPr>
                <w:rFonts w:ascii="Times New Roman" w:eastAsia="Times New Roman" w:hAnsi="Times New Roman" w:cs="Times New Roman"/>
                <w:sz w:val="24"/>
                <w:szCs w:val="24"/>
              </w:rPr>
              <w:t xml:space="preserve"> </w:t>
            </w:r>
            <w:r w:rsidRPr="00CC4171">
              <w:rPr>
                <w:rFonts w:ascii="Times New Roman" w:eastAsia="Times New Roman" w:hAnsi="Times New Roman" w:cs="Times New Roman"/>
                <w:spacing w:val="-3"/>
                <w:w w:val="94"/>
                <w:sz w:val="24"/>
                <w:szCs w:val="24"/>
              </w:rPr>
              <w:t>ma</w:t>
            </w:r>
            <w:r w:rsidRPr="00CC4171">
              <w:rPr>
                <w:rFonts w:ascii="Times New Roman" w:eastAsia="Times New Roman" w:hAnsi="Times New Roman" w:cs="Times New Roman"/>
                <w:spacing w:val="-1"/>
                <w:w w:val="94"/>
                <w:sz w:val="24"/>
                <w:szCs w:val="24"/>
              </w:rPr>
              <w:t>p</w:t>
            </w:r>
            <w:r w:rsidRPr="00CC4171">
              <w:rPr>
                <w:rFonts w:ascii="Times New Roman" w:eastAsia="Times New Roman" w:hAnsi="Times New Roman" w:cs="Times New Roman"/>
                <w:w w:val="94"/>
                <w:sz w:val="24"/>
                <w:szCs w:val="24"/>
              </w:rPr>
              <w:t>a</w:t>
            </w:r>
            <w:r w:rsidRPr="00CC4171">
              <w:rPr>
                <w:rFonts w:ascii="Times New Roman" w:eastAsia="Times New Roman" w:hAnsi="Times New Roman" w:cs="Times New Roman"/>
                <w:spacing w:val="7"/>
                <w:w w:val="94"/>
                <w:sz w:val="24"/>
                <w:szCs w:val="24"/>
                <w:lang w:val="en-US"/>
              </w:rPr>
              <w:t xml:space="preserve"> </w:t>
            </w:r>
            <w:r w:rsidRPr="00CC4171">
              <w:rPr>
                <w:rFonts w:ascii="Times New Roman" w:eastAsia="Times New Roman" w:hAnsi="Times New Roman" w:cs="Times New Roman"/>
                <w:spacing w:val="-2"/>
                <w:sz w:val="24"/>
                <w:szCs w:val="24"/>
                <w:lang w:val="en-US"/>
              </w:rPr>
              <w:t>d</w:t>
            </w:r>
            <w:r w:rsidRPr="00CC4171">
              <w:rPr>
                <w:rFonts w:ascii="Times New Roman" w:eastAsia="Times New Roman" w:hAnsi="Times New Roman" w:cs="Times New Roman"/>
                <w:sz w:val="24"/>
                <w:szCs w:val="24"/>
                <w:lang w:val="en-US"/>
              </w:rPr>
              <w:t>e</w:t>
            </w:r>
            <w:r w:rsidRPr="00CC4171">
              <w:rPr>
                <w:rFonts w:ascii="Times New Roman" w:eastAsia="Times New Roman" w:hAnsi="Times New Roman" w:cs="Times New Roman"/>
                <w:spacing w:val="-14"/>
                <w:sz w:val="24"/>
                <w:szCs w:val="24"/>
                <w:lang w:val="en-US"/>
              </w:rPr>
              <w:t xml:space="preserve"> </w:t>
            </w:r>
            <w:r w:rsidRPr="00CC4171">
              <w:rPr>
                <w:rFonts w:ascii="Times New Roman" w:eastAsia="Times New Roman" w:hAnsi="Times New Roman" w:cs="Times New Roman"/>
                <w:spacing w:val="-3"/>
                <w:w w:val="88"/>
                <w:sz w:val="24"/>
                <w:szCs w:val="24"/>
                <w:lang w:val="en-US"/>
              </w:rPr>
              <w:t>Eu</w:t>
            </w:r>
            <w:r w:rsidRPr="00CC4171">
              <w:rPr>
                <w:rFonts w:ascii="Times New Roman" w:eastAsia="Times New Roman" w:hAnsi="Times New Roman" w:cs="Times New Roman"/>
                <w:spacing w:val="-2"/>
                <w:w w:val="88"/>
                <w:sz w:val="24"/>
                <w:szCs w:val="24"/>
                <w:lang w:val="en-US"/>
              </w:rPr>
              <w:t>r</w:t>
            </w:r>
            <w:r w:rsidRPr="00CC4171">
              <w:rPr>
                <w:rFonts w:ascii="Times New Roman" w:eastAsia="Times New Roman" w:hAnsi="Times New Roman" w:cs="Times New Roman"/>
                <w:spacing w:val="-1"/>
                <w:w w:val="88"/>
                <w:sz w:val="24"/>
                <w:szCs w:val="24"/>
                <w:lang w:val="en-US"/>
              </w:rPr>
              <w:t>op</w:t>
            </w:r>
            <w:r w:rsidRPr="00CC4171">
              <w:rPr>
                <w:rFonts w:ascii="Times New Roman" w:eastAsia="Times New Roman" w:hAnsi="Times New Roman" w:cs="Times New Roman"/>
                <w:w w:val="88"/>
                <w:sz w:val="24"/>
                <w:szCs w:val="24"/>
                <w:lang w:val="en-US"/>
              </w:rPr>
              <w:t>a</w:t>
            </w:r>
            <w:r w:rsidRPr="00CC4171">
              <w:rPr>
                <w:rFonts w:ascii="Times New Roman" w:eastAsia="Times New Roman" w:hAnsi="Times New Roman" w:cs="Times New Roman"/>
                <w:spacing w:val="11"/>
                <w:w w:val="88"/>
                <w:sz w:val="24"/>
                <w:szCs w:val="24"/>
                <w:lang w:val="en-US"/>
              </w:rPr>
              <w:t xml:space="preserve"> </w:t>
            </w:r>
            <w:r w:rsidRPr="00CC4171">
              <w:rPr>
                <w:rFonts w:ascii="Times New Roman" w:eastAsia="Times New Roman" w:hAnsi="Times New Roman" w:cs="Times New Roman"/>
                <w:spacing w:val="-2"/>
                <w:w w:val="69"/>
                <w:sz w:val="24"/>
                <w:szCs w:val="24"/>
                <w:lang w:val="en-US"/>
              </w:rPr>
              <w:t>l</w:t>
            </w:r>
            <w:r w:rsidRPr="00CC4171">
              <w:rPr>
                <w:rFonts w:ascii="Times New Roman" w:eastAsia="Times New Roman" w:hAnsi="Times New Roman" w:cs="Times New Roman"/>
                <w:spacing w:val="-3"/>
                <w:w w:val="98"/>
                <w:sz w:val="24"/>
                <w:szCs w:val="24"/>
                <w:lang w:val="en-US"/>
              </w:rPr>
              <w:t>a</w:t>
            </w:r>
            <w:r w:rsidRPr="00CC4171">
              <w:rPr>
                <w:rFonts w:ascii="Times New Roman" w:eastAsia="Times New Roman" w:hAnsi="Times New Roman" w:cs="Times New Roman"/>
                <w:w w:val="101"/>
                <w:sz w:val="24"/>
                <w:szCs w:val="24"/>
                <w:lang w:val="en-US"/>
              </w:rPr>
              <w:t>s</w:t>
            </w:r>
            <w:r w:rsidRPr="00CC4171">
              <w:rPr>
                <w:rFonts w:ascii="Times New Roman" w:eastAsia="Times New Roman" w:hAnsi="Times New Roman" w:cs="Times New Roman"/>
                <w:sz w:val="24"/>
                <w:szCs w:val="24"/>
                <w:lang w:val="en-US"/>
              </w:rPr>
              <w:t xml:space="preserve"> </w:t>
            </w:r>
            <w:r w:rsidRPr="00CC4171">
              <w:rPr>
                <w:rFonts w:ascii="Times New Roman" w:eastAsia="Times New Roman" w:hAnsi="Times New Roman" w:cs="Times New Roman"/>
                <w:spacing w:val="-1"/>
                <w:w w:val="92"/>
                <w:sz w:val="24"/>
                <w:szCs w:val="24"/>
                <w:lang w:val="en-US"/>
              </w:rPr>
              <w:t>p</w:t>
            </w:r>
            <w:r w:rsidRPr="00CC4171">
              <w:rPr>
                <w:rFonts w:ascii="Times New Roman" w:eastAsia="Times New Roman" w:hAnsi="Times New Roman" w:cs="Times New Roman"/>
                <w:spacing w:val="-1"/>
                <w:w w:val="87"/>
                <w:sz w:val="24"/>
                <w:szCs w:val="24"/>
                <w:lang w:val="en-US"/>
              </w:rPr>
              <w:t>r</w:t>
            </w:r>
            <w:r w:rsidRPr="00CC4171">
              <w:rPr>
                <w:rFonts w:ascii="Times New Roman" w:eastAsia="Times New Roman" w:hAnsi="Times New Roman" w:cs="Times New Roman"/>
                <w:spacing w:val="-3"/>
                <w:w w:val="69"/>
                <w:sz w:val="24"/>
                <w:szCs w:val="24"/>
                <w:lang w:val="en-US"/>
              </w:rPr>
              <w:t>i</w:t>
            </w:r>
            <w:r w:rsidRPr="00CC4171">
              <w:rPr>
                <w:rFonts w:ascii="Times New Roman" w:eastAsia="Times New Roman" w:hAnsi="Times New Roman" w:cs="Times New Roman"/>
                <w:spacing w:val="-2"/>
                <w:w w:val="92"/>
                <w:sz w:val="24"/>
                <w:szCs w:val="24"/>
                <w:lang w:val="en-US"/>
              </w:rPr>
              <w:t>n</w:t>
            </w:r>
            <w:r w:rsidRPr="00CC4171">
              <w:rPr>
                <w:rFonts w:ascii="Times New Roman" w:eastAsia="Times New Roman" w:hAnsi="Times New Roman" w:cs="Times New Roman"/>
                <w:spacing w:val="-3"/>
                <w:w w:val="92"/>
                <w:sz w:val="24"/>
                <w:szCs w:val="24"/>
                <w:lang w:val="en-US"/>
              </w:rPr>
              <w:t>c</w:t>
            </w:r>
            <w:r w:rsidRPr="00CC4171">
              <w:rPr>
                <w:rFonts w:ascii="Times New Roman" w:eastAsia="Times New Roman" w:hAnsi="Times New Roman" w:cs="Times New Roman"/>
                <w:spacing w:val="-3"/>
                <w:w w:val="69"/>
                <w:sz w:val="24"/>
                <w:szCs w:val="24"/>
                <w:lang w:val="en-US"/>
              </w:rPr>
              <w:t>i</w:t>
            </w:r>
            <w:r w:rsidRPr="00CC4171">
              <w:rPr>
                <w:rFonts w:ascii="Times New Roman" w:eastAsia="Times New Roman" w:hAnsi="Times New Roman" w:cs="Times New Roman"/>
                <w:spacing w:val="-1"/>
                <w:w w:val="92"/>
                <w:sz w:val="24"/>
                <w:szCs w:val="24"/>
                <w:lang w:val="en-US"/>
              </w:rPr>
              <w:t>p</w:t>
            </w:r>
            <w:r w:rsidRPr="00CC4171">
              <w:rPr>
                <w:rFonts w:ascii="Times New Roman" w:eastAsia="Times New Roman" w:hAnsi="Times New Roman" w:cs="Times New Roman"/>
                <w:spacing w:val="-3"/>
                <w:w w:val="98"/>
                <w:sz w:val="24"/>
                <w:szCs w:val="24"/>
                <w:lang w:val="en-US"/>
              </w:rPr>
              <w:t>a</w:t>
            </w:r>
            <w:r w:rsidRPr="00CC4171">
              <w:rPr>
                <w:rFonts w:ascii="Times New Roman" w:eastAsia="Times New Roman" w:hAnsi="Times New Roman" w:cs="Times New Roman"/>
                <w:spacing w:val="-2"/>
                <w:w w:val="69"/>
                <w:sz w:val="24"/>
                <w:szCs w:val="24"/>
                <w:lang w:val="en-US"/>
              </w:rPr>
              <w:t>l</w:t>
            </w:r>
            <w:r w:rsidRPr="00CC4171">
              <w:rPr>
                <w:rFonts w:ascii="Times New Roman" w:eastAsia="Times New Roman" w:hAnsi="Times New Roman" w:cs="Times New Roman"/>
                <w:w w:val="99"/>
                <w:sz w:val="24"/>
                <w:szCs w:val="24"/>
                <w:lang w:val="en-US"/>
              </w:rPr>
              <w:t>es</w:t>
            </w:r>
            <w:r w:rsidRPr="00CC4171">
              <w:rPr>
                <w:rFonts w:ascii="Times New Roman" w:eastAsia="Times New Roman" w:hAnsi="Times New Roman" w:cs="Times New Roman"/>
                <w:sz w:val="24"/>
                <w:szCs w:val="24"/>
                <w:lang w:val="en-US"/>
              </w:rPr>
              <w:t xml:space="preserve"> </w:t>
            </w:r>
            <w:r w:rsidRPr="00CC4171">
              <w:rPr>
                <w:rFonts w:ascii="Times New Roman" w:eastAsia="Times New Roman" w:hAnsi="Times New Roman" w:cs="Times New Roman"/>
                <w:spacing w:val="-3"/>
                <w:w w:val="92"/>
                <w:sz w:val="24"/>
                <w:szCs w:val="24"/>
                <w:lang w:val="en-US"/>
              </w:rPr>
              <w:t>un</w:t>
            </w:r>
            <w:r w:rsidRPr="00CC4171">
              <w:rPr>
                <w:rFonts w:ascii="Times New Roman" w:eastAsia="Times New Roman" w:hAnsi="Times New Roman" w:cs="Times New Roman"/>
                <w:spacing w:val="-2"/>
                <w:w w:val="69"/>
                <w:sz w:val="24"/>
                <w:szCs w:val="24"/>
                <w:lang w:val="en-US"/>
              </w:rPr>
              <w:t>i</w:t>
            </w:r>
            <w:r w:rsidRPr="00CC4171">
              <w:rPr>
                <w:rFonts w:ascii="Times New Roman" w:eastAsia="Times New Roman" w:hAnsi="Times New Roman" w:cs="Times New Roman"/>
                <w:spacing w:val="-3"/>
                <w:w w:val="91"/>
                <w:sz w:val="24"/>
                <w:szCs w:val="24"/>
                <w:lang w:val="en-US"/>
              </w:rPr>
              <w:t>d</w:t>
            </w:r>
            <w:r w:rsidRPr="00CC4171">
              <w:rPr>
                <w:rFonts w:ascii="Times New Roman" w:eastAsia="Times New Roman" w:hAnsi="Times New Roman" w:cs="Times New Roman"/>
                <w:spacing w:val="-2"/>
                <w:w w:val="98"/>
                <w:sz w:val="24"/>
                <w:szCs w:val="24"/>
                <w:lang w:val="en-US"/>
              </w:rPr>
              <w:t>a</w:t>
            </w:r>
            <w:r w:rsidRPr="00CC4171">
              <w:rPr>
                <w:rFonts w:ascii="Times New Roman" w:eastAsia="Times New Roman" w:hAnsi="Times New Roman" w:cs="Times New Roman"/>
                <w:spacing w:val="-2"/>
                <w:w w:val="91"/>
                <w:sz w:val="24"/>
                <w:szCs w:val="24"/>
                <w:lang w:val="en-US"/>
              </w:rPr>
              <w:t>d</w:t>
            </w:r>
            <w:r w:rsidRPr="00CC4171">
              <w:rPr>
                <w:rFonts w:ascii="Times New Roman" w:eastAsia="Times New Roman" w:hAnsi="Times New Roman" w:cs="Times New Roman"/>
                <w:w w:val="99"/>
                <w:sz w:val="24"/>
                <w:szCs w:val="24"/>
                <w:lang w:val="en-US"/>
              </w:rPr>
              <w:t>es</w:t>
            </w:r>
            <w:r w:rsidRPr="00CC4171">
              <w:rPr>
                <w:rFonts w:ascii="Times New Roman" w:eastAsia="Times New Roman" w:hAnsi="Times New Roman" w:cs="Times New Roman"/>
                <w:sz w:val="24"/>
                <w:szCs w:val="24"/>
                <w:lang w:val="en-US"/>
              </w:rPr>
              <w:t xml:space="preserve"> </w:t>
            </w:r>
            <w:r w:rsidRPr="00CC4171">
              <w:rPr>
                <w:rFonts w:ascii="Times New Roman" w:eastAsia="Times New Roman" w:hAnsi="Times New Roman" w:cs="Times New Roman"/>
                <w:w w:val="75"/>
                <w:sz w:val="24"/>
                <w:szCs w:val="24"/>
                <w:lang w:val="en-US"/>
              </w:rPr>
              <w:t>y</w:t>
            </w:r>
            <w:r w:rsidRPr="00CC4171">
              <w:rPr>
                <w:rFonts w:ascii="Times New Roman" w:eastAsia="Times New Roman" w:hAnsi="Times New Roman" w:cs="Times New Roman"/>
                <w:spacing w:val="15"/>
                <w:w w:val="75"/>
                <w:sz w:val="24"/>
                <w:szCs w:val="24"/>
                <w:lang w:val="en-US"/>
              </w:rPr>
              <w:t xml:space="preserve"> </w:t>
            </w:r>
            <w:r w:rsidRPr="00CC4171">
              <w:rPr>
                <w:rFonts w:ascii="Times New Roman" w:eastAsia="Times New Roman" w:hAnsi="Times New Roman" w:cs="Times New Roman"/>
                <w:spacing w:val="-3"/>
                <w:w w:val="97"/>
                <w:sz w:val="24"/>
                <w:szCs w:val="24"/>
                <w:lang w:val="en-US"/>
              </w:rPr>
              <w:t>e</w:t>
            </w:r>
            <w:r w:rsidRPr="00CC4171">
              <w:rPr>
                <w:rFonts w:ascii="Times New Roman" w:eastAsia="Times New Roman" w:hAnsi="Times New Roman" w:cs="Times New Roman"/>
                <w:spacing w:val="-2"/>
                <w:w w:val="69"/>
                <w:sz w:val="24"/>
                <w:szCs w:val="24"/>
                <w:lang w:val="en-US"/>
              </w:rPr>
              <w:t>l</w:t>
            </w:r>
            <w:r w:rsidRPr="00CC4171">
              <w:rPr>
                <w:rFonts w:ascii="Times New Roman" w:eastAsia="Times New Roman" w:hAnsi="Times New Roman" w:cs="Times New Roman"/>
                <w:spacing w:val="-3"/>
                <w:w w:val="97"/>
                <w:sz w:val="24"/>
                <w:szCs w:val="24"/>
                <w:lang w:val="en-US"/>
              </w:rPr>
              <w:t>e</w:t>
            </w:r>
            <w:r w:rsidRPr="00CC4171">
              <w:rPr>
                <w:rFonts w:ascii="Times New Roman" w:eastAsia="Times New Roman" w:hAnsi="Times New Roman" w:cs="Times New Roman"/>
                <w:spacing w:val="-2"/>
                <w:w w:val="93"/>
                <w:sz w:val="24"/>
                <w:szCs w:val="24"/>
                <w:lang w:val="en-US"/>
              </w:rPr>
              <w:t>m</w:t>
            </w:r>
            <w:r w:rsidRPr="00CC4171">
              <w:rPr>
                <w:rFonts w:ascii="Times New Roman" w:eastAsia="Times New Roman" w:hAnsi="Times New Roman" w:cs="Times New Roman"/>
                <w:spacing w:val="-3"/>
                <w:w w:val="97"/>
                <w:sz w:val="24"/>
                <w:szCs w:val="24"/>
                <w:lang w:val="en-US"/>
              </w:rPr>
              <w:t>e</w:t>
            </w:r>
            <w:r w:rsidRPr="00CC4171">
              <w:rPr>
                <w:rFonts w:ascii="Times New Roman" w:eastAsia="Times New Roman" w:hAnsi="Times New Roman" w:cs="Times New Roman"/>
                <w:spacing w:val="-1"/>
                <w:w w:val="92"/>
                <w:sz w:val="24"/>
                <w:szCs w:val="24"/>
                <w:lang w:val="en-US"/>
              </w:rPr>
              <w:t>n</w:t>
            </w:r>
            <w:r w:rsidRPr="00CC4171">
              <w:rPr>
                <w:rFonts w:ascii="Times New Roman" w:eastAsia="Times New Roman" w:hAnsi="Times New Roman" w:cs="Times New Roman"/>
                <w:spacing w:val="-1"/>
                <w:w w:val="88"/>
                <w:sz w:val="24"/>
                <w:szCs w:val="24"/>
                <w:lang w:val="en-US"/>
              </w:rPr>
              <w:t>t</w:t>
            </w:r>
            <w:r w:rsidRPr="00CC4171">
              <w:rPr>
                <w:rFonts w:ascii="Times New Roman" w:eastAsia="Times New Roman" w:hAnsi="Times New Roman" w:cs="Times New Roman"/>
                <w:spacing w:val="-2"/>
                <w:w w:val="87"/>
                <w:sz w:val="24"/>
                <w:szCs w:val="24"/>
                <w:lang w:val="en-US"/>
              </w:rPr>
              <w:t>o</w:t>
            </w:r>
            <w:r w:rsidRPr="00CC4171">
              <w:rPr>
                <w:rFonts w:ascii="Times New Roman" w:eastAsia="Times New Roman" w:hAnsi="Times New Roman" w:cs="Times New Roman"/>
                <w:w w:val="101"/>
                <w:sz w:val="24"/>
                <w:szCs w:val="24"/>
                <w:lang w:val="en-US"/>
              </w:rPr>
              <w:t>s</w:t>
            </w:r>
            <w:r w:rsidRPr="00CC4171">
              <w:rPr>
                <w:rFonts w:ascii="Times New Roman" w:eastAsia="Times New Roman" w:hAnsi="Times New Roman" w:cs="Times New Roman"/>
                <w:sz w:val="24"/>
                <w:szCs w:val="24"/>
                <w:lang w:val="en-US"/>
              </w:rPr>
              <w:t xml:space="preserve"> </w:t>
            </w:r>
            <w:r w:rsidRPr="00CC4171">
              <w:rPr>
                <w:rFonts w:ascii="Times New Roman" w:eastAsia="Times New Roman" w:hAnsi="Times New Roman" w:cs="Times New Roman"/>
                <w:spacing w:val="-2"/>
                <w:w w:val="91"/>
                <w:sz w:val="24"/>
                <w:szCs w:val="24"/>
                <w:lang w:val="en-US"/>
              </w:rPr>
              <w:t>d</w:t>
            </w:r>
            <w:r w:rsidRPr="00CC4171">
              <w:rPr>
                <w:rFonts w:ascii="Times New Roman" w:eastAsia="Times New Roman" w:hAnsi="Times New Roman" w:cs="Times New Roman"/>
                <w:spacing w:val="-3"/>
                <w:w w:val="97"/>
                <w:sz w:val="24"/>
                <w:szCs w:val="24"/>
                <w:lang w:val="en-US"/>
              </w:rPr>
              <w:t>e</w:t>
            </w:r>
            <w:r w:rsidRPr="00CC4171">
              <w:rPr>
                <w:rFonts w:ascii="Times New Roman" w:eastAsia="Times New Roman" w:hAnsi="Times New Roman" w:cs="Times New Roman"/>
                <w:w w:val="69"/>
                <w:sz w:val="24"/>
                <w:szCs w:val="24"/>
                <w:lang w:val="en-US"/>
              </w:rPr>
              <w:t>l</w:t>
            </w:r>
            <w:r w:rsidRPr="00CC4171">
              <w:rPr>
                <w:rFonts w:ascii="Times New Roman" w:eastAsia="Times New Roman" w:hAnsi="Times New Roman" w:cs="Times New Roman"/>
                <w:sz w:val="24"/>
                <w:szCs w:val="24"/>
                <w:lang w:val="en-US"/>
              </w:rPr>
              <w:t xml:space="preserve"> </w:t>
            </w:r>
            <w:r w:rsidRPr="00CC4171">
              <w:rPr>
                <w:rFonts w:ascii="Times New Roman" w:eastAsia="Times New Roman" w:hAnsi="Times New Roman" w:cs="Times New Roman"/>
                <w:spacing w:val="-3"/>
                <w:w w:val="87"/>
                <w:sz w:val="24"/>
                <w:szCs w:val="24"/>
                <w:lang w:val="en-US"/>
              </w:rPr>
              <w:t>r</w:t>
            </w:r>
            <w:r w:rsidRPr="00CC4171">
              <w:rPr>
                <w:rFonts w:ascii="Times New Roman" w:eastAsia="Times New Roman" w:hAnsi="Times New Roman" w:cs="Times New Roman"/>
                <w:spacing w:val="-3"/>
                <w:w w:val="97"/>
                <w:sz w:val="24"/>
                <w:szCs w:val="24"/>
                <w:lang w:val="en-US"/>
              </w:rPr>
              <w:t>e</w:t>
            </w:r>
            <w:r w:rsidRPr="00CC4171">
              <w:rPr>
                <w:rFonts w:ascii="Times New Roman" w:eastAsia="Times New Roman" w:hAnsi="Times New Roman" w:cs="Times New Roman"/>
                <w:spacing w:val="-3"/>
                <w:w w:val="69"/>
                <w:sz w:val="24"/>
                <w:szCs w:val="24"/>
                <w:lang w:val="en-US"/>
              </w:rPr>
              <w:t>l</w:t>
            </w:r>
            <w:r w:rsidRPr="00CC4171">
              <w:rPr>
                <w:rFonts w:ascii="Times New Roman" w:eastAsia="Times New Roman" w:hAnsi="Times New Roman" w:cs="Times New Roman"/>
                <w:spacing w:val="-2"/>
                <w:w w:val="69"/>
                <w:sz w:val="24"/>
                <w:szCs w:val="24"/>
                <w:lang w:val="en-US"/>
              </w:rPr>
              <w:t>i</w:t>
            </w:r>
            <w:r w:rsidRPr="00CC4171">
              <w:rPr>
                <w:rFonts w:ascii="Times New Roman" w:eastAsia="Times New Roman" w:hAnsi="Times New Roman" w:cs="Times New Roman"/>
                <w:spacing w:val="-2"/>
                <w:w w:val="97"/>
                <w:sz w:val="24"/>
                <w:szCs w:val="24"/>
                <w:lang w:val="en-US"/>
              </w:rPr>
              <w:t>e</w:t>
            </w:r>
            <w:r w:rsidRPr="00CC4171">
              <w:rPr>
                <w:rFonts w:ascii="Times New Roman" w:eastAsia="Times New Roman" w:hAnsi="Times New Roman" w:cs="Times New Roman"/>
                <w:spacing w:val="-1"/>
                <w:w w:val="74"/>
                <w:sz w:val="24"/>
                <w:szCs w:val="24"/>
                <w:lang w:val="en-US"/>
              </w:rPr>
              <w:t>v</w:t>
            </w:r>
            <w:r w:rsidRPr="00CC4171">
              <w:rPr>
                <w:rFonts w:ascii="Times New Roman" w:eastAsia="Times New Roman" w:hAnsi="Times New Roman" w:cs="Times New Roman"/>
                <w:w w:val="97"/>
                <w:sz w:val="24"/>
                <w:szCs w:val="24"/>
                <w:lang w:val="en-US"/>
              </w:rPr>
              <w:t>e</w:t>
            </w:r>
            <w:r w:rsidRPr="00CC4171">
              <w:rPr>
                <w:rFonts w:ascii="Times New Roman" w:eastAsia="Times New Roman" w:hAnsi="Times New Roman" w:cs="Times New Roman"/>
                <w:sz w:val="24"/>
                <w:szCs w:val="24"/>
                <w:lang w:val="en-US"/>
              </w:rPr>
              <w:t xml:space="preserve"> </w:t>
            </w:r>
            <w:r w:rsidRPr="00CC4171">
              <w:rPr>
                <w:rFonts w:ascii="Times New Roman" w:eastAsia="Times New Roman" w:hAnsi="Times New Roman" w:cs="Times New Roman"/>
                <w:spacing w:val="-1"/>
                <w:w w:val="92"/>
                <w:sz w:val="24"/>
                <w:szCs w:val="24"/>
                <w:lang w:val="en-US"/>
              </w:rPr>
              <w:t>c</w:t>
            </w:r>
            <w:r w:rsidRPr="00CC4171">
              <w:rPr>
                <w:rFonts w:ascii="Times New Roman" w:eastAsia="Times New Roman" w:hAnsi="Times New Roman" w:cs="Times New Roman"/>
                <w:spacing w:val="-1"/>
                <w:w w:val="87"/>
                <w:sz w:val="24"/>
                <w:szCs w:val="24"/>
                <w:lang w:val="en-US"/>
              </w:rPr>
              <w:t>o</w:t>
            </w:r>
            <w:r w:rsidRPr="00CC4171">
              <w:rPr>
                <w:rFonts w:ascii="Times New Roman" w:eastAsia="Times New Roman" w:hAnsi="Times New Roman" w:cs="Times New Roman"/>
                <w:spacing w:val="-1"/>
                <w:w w:val="92"/>
                <w:sz w:val="24"/>
                <w:szCs w:val="24"/>
                <w:lang w:val="en-US"/>
              </w:rPr>
              <w:t>n</w:t>
            </w:r>
            <w:r w:rsidRPr="00CC4171">
              <w:rPr>
                <w:rFonts w:ascii="Times New Roman" w:eastAsia="Times New Roman" w:hAnsi="Times New Roman" w:cs="Times New Roman"/>
                <w:w w:val="88"/>
                <w:sz w:val="24"/>
                <w:szCs w:val="24"/>
                <w:lang w:val="en-US"/>
              </w:rPr>
              <w:t>t</w:t>
            </w:r>
            <w:r w:rsidRPr="00CC4171">
              <w:rPr>
                <w:rFonts w:ascii="Times New Roman" w:eastAsia="Times New Roman" w:hAnsi="Times New Roman" w:cs="Times New Roman"/>
                <w:spacing w:val="-3"/>
                <w:w w:val="69"/>
                <w:sz w:val="24"/>
                <w:szCs w:val="24"/>
                <w:lang w:val="en-US"/>
              </w:rPr>
              <w:t>i</w:t>
            </w:r>
            <w:r w:rsidRPr="00CC4171">
              <w:rPr>
                <w:rFonts w:ascii="Times New Roman" w:eastAsia="Times New Roman" w:hAnsi="Times New Roman" w:cs="Times New Roman"/>
                <w:spacing w:val="-2"/>
                <w:w w:val="92"/>
                <w:sz w:val="24"/>
                <w:szCs w:val="24"/>
                <w:lang w:val="en-US"/>
              </w:rPr>
              <w:t>n</w:t>
            </w:r>
            <w:r w:rsidRPr="00CC4171">
              <w:rPr>
                <w:rFonts w:ascii="Times New Roman" w:eastAsia="Times New Roman" w:hAnsi="Times New Roman" w:cs="Times New Roman"/>
                <w:spacing w:val="-3"/>
                <w:w w:val="97"/>
                <w:sz w:val="24"/>
                <w:szCs w:val="24"/>
                <w:lang w:val="en-US"/>
              </w:rPr>
              <w:t>e</w:t>
            </w:r>
            <w:r w:rsidRPr="00CC4171">
              <w:rPr>
                <w:rFonts w:ascii="Times New Roman" w:eastAsia="Times New Roman" w:hAnsi="Times New Roman" w:cs="Times New Roman"/>
                <w:spacing w:val="-1"/>
                <w:w w:val="92"/>
                <w:sz w:val="24"/>
                <w:szCs w:val="24"/>
                <w:lang w:val="en-US"/>
              </w:rPr>
              <w:t>n</w:t>
            </w:r>
            <w:r w:rsidRPr="00CC4171">
              <w:rPr>
                <w:rFonts w:ascii="Times New Roman" w:eastAsia="Times New Roman" w:hAnsi="Times New Roman" w:cs="Times New Roman"/>
                <w:spacing w:val="2"/>
                <w:w w:val="88"/>
                <w:sz w:val="24"/>
                <w:szCs w:val="24"/>
                <w:lang w:val="en-US"/>
              </w:rPr>
              <w:t>t</w:t>
            </w:r>
            <w:r w:rsidRPr="00CC4171">
              <w:rPr>
                <w:rFonts w:ascii="Times New Roman" w:eastAsia="Times New Roman" w:hAnsi="Times New Roman" w:cs="Times New Roman"/>
                <w:spacing w:val="-3"/>
                <w:w w:val="98"/>
                <w:sz w:val="24"/>
                <w:szCs w:val="24"/>
                <w:lang w:val="en-US"/>
              </w:rPr>
              <w:t>a</w:t>
            </w:r>
            <w:r w:rsidRPr="00CC4171">
              <w:rPr>
                <w:rFonts w:ascii="Times New Roman" w:eastAsia="Times New Roman" w:hAnsi="Times New Roman" w:cs="Times New Roman"/>
                <w:w w:val="69"/>
                <w:sz w:val="24"/>
                <w:szCs w:val="24"/>
                <w:lang w:val="en-US"/>
              </w:rPr>
              <w:t>l</w:t>
            </w:r>
            <w:r w:rsidRPr="00CC4171">
              <w:rPr>
                <w:rFonts w:ascii="Times New Roman" w:eastAsia="Times New Roman" w:hAnsi="Times New Roman" w:cs="Times New Roman"/>
                <w:sz w:val="24"/>
                <w:szCs w:val="24"/>
                <w:lang w:val="en-US"/>
              </w:rPr>
              <w:t xml:space="preserve"> </w:t>
            </w:r>
            <w:r w:rsidRPr="00CC4171">
              <w:rPr>
                <w:rFonts w:ascii="Times New Roman" w:eastAsia="Times New Roman" w:hAnsi="Times New Roman" w:cs="Times New Roman"/>
                <w:spacing w:val="-3"/>
                <w:w w:val="98"/>
                <w:sz w:val="24"/>
                <w:szCs w:val="24"/>
                <w:lang w:val="en-US"/>
              </w:rPr>
              <w:t>a</w:t>
            </w:r>
            <w:r w:rsidRPr="00CC4171">
              <w:rPr>
                <w:rFonts w:ascii="Times New Roman" w:eastAsia="Times New Roman" w:hAnsi="Times New Roman" w:cs="Times New Roman"/>
                <w:spacing w:val="-3"/>
                <w:w w:val="101"/>
                <w:sz w:val="24"/>
                <w:szCs w:val="24"/>
                <w:lang w:val="en-US"/>
              </w:rPr>
              <w:t>s</w:t>
            </w:r>
            <w:r w:rsidRPr="00CC4171">
              <w:rPr>
                <w:rFonts w:ascii="Times New Roman" w:eastAsia="Times New Roman" w:hAnsi="Times New Roman" w:cs="Times New Roman"/>
                <w:w w:val="69"/>
                <w:sz w:val="24"/>
                <w:szCs w:val="24"/>
                <w:lang w:val="en-US"/>
              </w:rPr>
              <w:t>í</w:t>
            </w:r>
            <w:r w:rsidRPr="00CC4171">
              <w:rPr>
                <w:rFonts w:ascii="Times New Roman" w:eastAsia="Times New Roman" w:hAnsi="Times New Roman" w:cs="Times New Roman"/>
                <w:sz w:val="24"/>
                <w:szCs w:val="24"/>
                <w:lang w:val="en-US"/>
              </w:rPr>
              <w:t xml:space="preserve"> </w:t>
            </w:r>
            <w:r w:rsidRPr="00CC4171">
              <w:rPr>
                <w:rFonts w:ascii="Times New Roman" w:eastAsia="Times New Roman" w:hAnsi="Times New Roman" w:cs="Times New Roman"/>
                <w:spacing w:val="-1"/>
                <w:w w:val="90"/>
                <w:sz w:val="24"/>
                <w:szCs w:val="24"/>
                <w:lang w:val="en-US"/>
              </w:rPr>
              <w:t>co</w:t>
            </w:r>
            <w:r w:rsidRPr="00CC4171">
              <w:rPr>
                <w:rFonts w:ascii="Times New Roman" w:eastAsia="Times New Roman" w:hAnsi="Times New Roman" w:cs="Times New Roman"/>
                <w:spacing w:val="-2"/>
                <w:w w:val="90"/>
                <w:sz w:val="24"/>
                <w:szCs w:val="24"/>
                <w:lang w:val="en-US"/>
              </w:rPr>
              <w:t>m</w:t>
            </w:r>
            <w:r w:rsidRPr="00CC4171">
              <w:rPr>
                <w:rFonts w:ascii="Times New Roman" w:eastAsia="Times New Roman" w:hAnsi="Times New Roman" w:cs="Times New Roman"/>
                <w:w w:val="90"/>
                <w:sz w:val="24"/>
                <w:szCs w:val="24"/>
                <w:lang w:val="en-US"/>
              </w:rPr>
              <w:t>o</w:t>
            </w:r>
            <w:r w:rsidRPr="00CC4171">
              <w:rPr>
                <w:rFonts w:ascii="Times New Roman" w:eastAsia="Times New Roman" w:hAnsi="Times New Roman" w:cs="Times New Roman"/>
                <w:spacing w:val="6"/>
                <w:w w:val="90"/>
                <w:sz w:val="24"/>
                <w:szCs w:val="24"/>
                <w:lang w:val="en-US"/>
              </w:rPr>
              <w:t xml:space="preserve"> </w:t>
            </w:r>
            <w:r w:rsidRPr="00CC4171">
              <w:rPr>
                <w:rFonts w:ascii="Times New Roman" w:eastAsia="Times New Roman" w:hAnsi="Times New Roman" w:cs="Times New Roman"/>
                <w:spacing w:val="-1"/>
                <w:w w:val="69"/>
                <w:sz w:val="24"/>
                <w:szCs w:val="24"/>
                <w:lang w:val="en-US"/>
              </w:rPr>
              <w:t>l</w:t>
            </w:r>
            <w:r w:rsidRPr="00CC4171">
              <w:rPr>
                <w:rFonts w:ascii="Times New Roman" w:eastAsia="Times New Roman" w:hAnsi="Times New Roman" w:cs="Times New Roman"/>
                <w:spacing w:val="-2"/>
                <w:w w:val="87"/>
                <w:sz w:val="24"/>
                <w:szCs w:val="24"/>
                <w:lang w:val="en-US"/>
              </w:rPr>
              <w:t>o</w:t>
            </w:r>
            <w:r w:rsidRPr="00CC4171">
              <w:rPr>
                <w:rFonts w:ascii="Times New Roman" w:eastAsia="Times New Roman" w:hAnsi="Times New Roman" w:cs="Times New Roman"/>
                <w:w w:val="101"/>
                <w:sz w:val="24"/>
                <w:szCs w:val="24"/>
                <w:lang w:val="en-US"/>
              </w:rPr>
              <w:t xml:space="preserve">s </w:t>
            </w:r>
            <w:r w:rsidRPr="00CC4171">
              <w:rPr>
                <w:rFonts w:ascii="Times New Roman" w:eastAsia="Times New Roman" w:hAnsi="Times New Roman" w:cs="Times New Roman"/>
                <w:spacing w:val="1"/>
                <w:w w:val="93"/>
                <w:sz w:val="24"/>
                <w:szCs w:val="24"/>
                <w:lang w:val="en-US"/>
              </w:rPr>
              <w:t>g</w:t>
            </w:r>
            <w:r w:rsidRPr="00CC4171">
              <w:rPr>
                <w:rFonts w:ascii="Times New Roman" w:eastAsia="Times New Roman" w:hAnsi="Times New Roman" w:cs="Times New Roman"/>
                <w:w w:val="93"/>
                <w:sz w:val="24"/>
                <w:szCs w:val="24"/>
                <w:lang w:val="en-US"/>
              </w:rPr>
              <w:t>r</w:t>
            </w:r>
            <w:r w:rsidRPr="00CC4171">
              <w:rPr>
                <w:rFonts w:ascii="Times New Roman" w:eastAsia="Times New Roman" w:hAnsi="Times New Roman" w:cs="Times New Roman"/>
                <w:spacing w:val="-3"/>
                <w:w w:val="93"/>
                <w:sz w:val="24"/>
                <w:szCs w:val="24"/>
                <w:lang w:val="en-US"/>
              </w:rPr>
              <w:t>a</w:t>
            </w:r>
            <w:r w:rsidRPr="00CC4171">
              <w:rPr>
                <w:rFonts w:ascii="Times New Roman" w:eastAsia="Times New Roman" w:hAnsi="Times New Roman" w:cs="Times New Roman"/>
                <w:spacing w:val="-2"/>
                <w:w w:val="93"/>
                <w:sz w:val="24"/>
                <w:szCs w:val="24"/>
                <w:lang w:val="en-US"/>
              </w:rPr>
              <w:t>nd</w:t>
            </w:r>
            <w:r w:rsidRPr="00CC4171">
              <w:rPr>
                <w:rFonts w:ascii="Times New Roman" w:eastAsia="Times New Roman" w:hAnsi="Times New Roman" w:cs="Times New Roman"/>
                <w:w w:val="93"/>
                <w:sz w:val="24"/>
                <w:szCs w:val="24"/>
                <w:lang w:val="en-US"/>
              </w:rPr>
              <w:t>es</w:t>
            </w:r>
            <w:r w:rsidRPr="00CC4171">
              <w:rPr>
                <w:rFonts w:ascii="Times New Roman" w:eastAsia="Times New Roman" w:hAnsi="Times New Roman" w:cs="Times New Roman"/>
                <w:spacing w:val="4"/>
                <w:w w:val="93"/>
                <w:sz w:val="24"/>
                <w:szCs w:val="24"/>
                <w:lang w:val="en-US"/>
              </w:rPr>
              <w:t xml:space="preserve"> </w:t>
            </w:r>
            <w:r w:rsidRPr="00CC4171">
              <w:rPr>
                <w:rFonts w:ascii="Times New Roman" w:eastAsia="Times New Roman" w:hAnsi="Times New Roman" w:cs="Times New Roman"/>
                <w:spacing w:val="-1"/>
                <w:w w:val="92"/>
                <w:sz w:val="24"/>
                <w:szCs w:val="24"/>
                <w:lang w:val="en-US"/>
              </w:rPr>
              <w:t>c</w:t>
            </w:r>
            <w:r w:rsidRPr="00CC4171">
              <w:rPr>
                <w:rFonts w:ascii="Times New Roman" w:eastAsia="Times New Roman" w:hAnsi="Times New Roman" w:cs="Times New Roman"/>
                <w:spacing w:val="-1"/>
                <w:w w:val="87"/>
                <w:sz w:val="24"/>
                <w:szCs w:val="24"/>
                <w:lang w:val="en-US"/>
              </w:rPr>
              <w:t>o</w:t>
            </w:r>
            <w:r w:rsidRPr="00CC4171">
              <w:rPr>
                <w:rFonts w:ascii="Times New Roman" w:eastAsia="Times New Roman" w:hAnsi="Times New Roman" w:cs="Times New Roman"/>
                <w:spacing w:val="-3"/>
                <w:w w:val="92"/>
                <w:sz w:val="24"/>
                <w:szCs w:val="24"/>
                <w:lang w:val="en-US"/>
              </w:rPr>
              <w:t>n</w:t>
            </w:r>
            <w:r w:rsidRPr="00CC4171">
              <w:rPr>
                <w:rFonts w:ascii="Times New Roman" w:eastAsia="Times New Roman" w:hAnsi="Times New Roman" w:cs="Times New Roman"/>
                <w:spacing w:val="-3"/>
                <w:w w:val="69"/>
                <w:sz w:val="24"/>
                <w:szCs w:val="24"/>
                <w:lang w:val="en-US"/>
              </w:rPr>
              <w:t>j</w:t>
            </w:r>
            <w:r w:rsidRPr="00CC4171">
              <w:rPr>
                <w:rFonts w:ascii="Times New Roman" w:eastAsia="Times New Roman" w:hAnsi="Times New Roman" w:cs="Times New Roman"/>
                <w:spacing w:val="-3"/>
                <w:w w:val="92"/>
                <w:sz w:val="24"/>
                <w:szCs w:val="24"/>
                <w:lang w:val="en-US"/>
              </w:rPr>
              <w:t>u</w:t>
            </w:r>
            <w:r w:rsidRPr="00CC4171">
              <w:rPr>
                <w:rFonts w:ascii="Times New Roman" w:eastAsia="Times New Roman" w:hAnsi="Times New Roman" w:cs="Times New Roman"/>
                <w:spacing w:val="-1"/>
                <w:w w:val="92"/>
                <w:sz w:val="24"/>
                <w:szCs w:val="24"/>
                <w:lang w:val="en-US"/>
              </w:rPr>
              <w:t>n</w:t>
            </w:r>
            <w:r w:rsidRPr="00CC4171">
              <w:rPr>
                <w:rFonts w:ascii="Times New Roman" w:eastAsia="Times New Roman" w:hAnsi="Times New Roman" w:cs="Times New Roman"/>
                <w:spacing w:val="-1"/>
                <w:w w:val="88"/>
                <w:sz w:val="24"/>
                <w:szCs w:val="24"/>
                <w:lang w:val="en-US"/>
              </w:rPr>
              <w:t>t</w:t>
            </w:r>
            <w:r w:rsidRPr="00CC4171">
              <w:rPr>
                <w:rFonts w:ascii="Times New Roman" w:eastAsia="Times New Roman" w:hAnsi="Times New Roman" w:cs="Times New Roman"/>
                <w:spacing w:val="-2"/>
                <w:w w:val="87"/>
                <w:sz w:val="24"/>
                <w:szCs w:val="24"/>
                <w:lang w:val="en-US"/>
              </w:rPr>
              <w:t>o</w:t>
            </w:r>
            <w:r w:rsidRPr="00CC4171">
              <w:rPr>
                <w:rFonts w:ascii="Times New Roman" w:eastAsia="Times New Roman" w:hAnsi="Times New Roman" w:cs="Times New Roman"/>
                <w:w w:val="101"/>
                <w:sz w:val="24"/>
                <w:szCs w:val="24"/>
                <w:lang w:val="en-US"/>
              </w:rPr>
              <w:t>s</w:t>
            </w:r>
            <w:r w:rsidRPr="00CC4171">
              <w:rPr>
                <w:rFonts w:ascii="Times New Roman" w:eastAsia="Times New Roman" w:hAnsi="Times New Roman" w:cs="Times New Roman"/>
                <w:sz w:val="24"/>
                <w:szCs w:val="24"/>
                <w:lang w:val="en-US"/>
              </w:rPr>
              <w:t xml:space="preserve"> o</w:t>
            </w:r>
            <w:r w:rsidRPr="00CC4171">
              <w:rPr>
                <w:rFonts w:ascii="Times New Roman" w:eastAsia="Times New Roman" w:hAnsi="Times New Roman" w:cs="Times New Roman"/>
                <w:spacing w:val="-16"/>
                <w:sz w:val="24"/>
                <w:szCs w:val="24"/>
                <w:lang w:val="en-US"/>
              </w:rPr>
              <w:t xml:space="preserve"> </w:t>
            </w:r>
            <w:r w:rsidRPr="00CC4171">
              <w:rPr>
                <w:rFonts w:ascii="Times New Roman" w:eastAsia="Times New Roman" w:hAnsi="Times New Roman" w:cs="Times New Roman"/>
                <w:w w:val="97"/>
                <w:sz w:val="24"/>
                <w:szCs w:val="24"/>
                <w:lang w:val="en-US"/>
              </w:rPr>
              <w:t>e</w:t>
            </w:r>
            <w:r w:rsidRPr="00CC4171">
              <w:rPr>
                <w:rFonts w:ascii="Times New Roman" w:eastAsia="Times New Roman" w:hAnsi="Times New Roman" w:cs="Times New Roman"/>
                <w:spacing w:val="-3"/>
                <w:w w:val="101"/>
                <w:sz w:val="24"/>
                <w:szCs w:val="24"/>
                <w:lang w:val="en-US"/>
              </w:rPr>
              <w:t>s</w:t>
            </w:r>
            <w:r w:rsidRPr="00CC4171">
              <w:rPr>
                <w:rFonts w:ascii="Times New Roman" w:eastAsia="Times New Roman" w:hAnsi="Times New Roman" w:cs="Times New Roman"/>
                <w:spacing w:val="-1"/>
                <w:w w:val="92"/>
                <w:sz w:val="24"/>
                <w:szCs w:val="24"/>
                <w:lang w:val="en-US"/>
              </w:rPr>
              <w:t>p</w:t>
            </w:r>
            <w:r w:rsidRPr="00CC4171">
              <w:rPr>
                <w:rFonts w:ascii="Times New Roman" w:eastAsia="Times New Roman" w:hAnsi="Times New Roman" w:cs="Times New Roman"/>
                <w:spacing w:val="-3"/>
                <w:w w:val="98"/>
                <w:sz w:val="24"/>
                <w:szCs w:val="24"/>
                <w:lang w:val="en-US"/>
              </w:rPr>
              <w:t>a</w:t>
            </w:r>
            <w:r w:rsidRPr="00CC4171">
              <w:rPr>
                <w:rFonts w:ascii="Times New Roman" w:eastAsia="Times New Roman" w:hAnsi="Times New Roman" w:cs="Times New Roman"/>
                <w:spacing w:val="-3"/>
                <w:w w:val="92"/>
                <w:sz w:val="24"/>
                <w:szCs w:val="24"/>
                <w:lang w:val="en-US"/>
              </w:rPr>
              <w:t>c</w:t>
            </w:r>
            <w:r w:rsidRPr="00CC4171">
              <w:rPr>
                <w:rFonts w:ascii="Times New Roman" w:eastAsia="Times New Roman" w:hAnsi="Times New Roman" w:cs="Times New Roman"/>
                <w:spacing w:val="-2"/>
                <w:w w:val="69"/>
                <w:sz w:val="24"/>
                <w:szCs w:val="24"/>
                <w:lang w:val="en-US"/>
              </w:rPr>
              <w:t>i</w:t>
            </w:r>
            <w:r w:rsidRPr="00CC4171">
              <w:rPr>
                <w:rFonts w:ascii="Times New Roman" w:eastAsia="Times New Roman" w:hAnsi="Times New Roman" w:cs="Times New Roman"/>
                <w:spacing w:val="-2"/>
                <w:w w:val="87"/>
                <w:sz w:val="24"/>
                <w:szCs w:val="24"/>
                <w:lang w:val="en-US"/>
              </w:rPr>
              <w:t>o</w:t>
            </w:r>
            <w:r w:rsidRPr="00CC4171">
              <w:rPr>
                <w:rFonts w:ascii="Times New Roman" w:eastAsia="Times New Roman" w:hAnsi="Times New Roman" w:cs="Times New Roman"/>
                <w:w w:val="101"/>
                <w:sz w:val="24"/>
                <w:szCs w:val="24"/>
                <w:lang w:val="en-US"/>
              </w:rPr>
              <w:t>s</w:t>
            </w:r>
            <w:r w:rsidRPr="00CC4171">
              <w:rPr>
                <w:rFonts w:ascii="Times New Roman" w:eastAsia="Times New Roman" w:hAnsi="Times New Roman" w:cs="Times New Roman"/>
                <w:sz w:val="24"/>
                <w:szCs w:val="24"/>
                <w:lang w:val="en-US"/>
              </w:rPr>
              <w:t xml:space="preserve"> </w:t>
            </w:r>
            <w:r w:rsidRPr="00CC4171">
              <w:rPr>
                <w:rFonts w:ascii="Times New Roman" w:eastAsia="Times New Roman" w:hAnsi="Times New Roman" w:cs="Times New Roman"/>
                <w:spacing w:val="-1"/>
                <w:w w:val="91"/>
                <w:sz w:val="24"/>
                <w:szCs w:val="24"/>
                <w:lang w:val="en-US"/>
              </w:rPr>
              <w:t>b</w:t>
            </w:r>
            <w:r w:rsidRPr="00CC4171">
              <w:rPr>
                <w:rFonts w:ascii="Times New Roman" w:eastAsia="Times New Roman" w:hAnsi="Times New Roman" w:cs="Times New Roman"/>
                <w:spacing w:val="-2"/>
                <w:w w:val="69"/>
                <w:sz w:val="24"/>
                <w:szCs w:val="24"/>
                <w:lang w:val="en-US"/>
              </w:rPr>
              <w:t>i</w:t>
            </w:r>
            <w:r w:rsidRPr="00CC4171">
              <w:rPr>
                <w:rFonts w:ascii="Times New Roman" w:eastAsia="Times New Roman" w:hAnsi="Times New Roman" w:cs="Times New Roman"/>
                <w:w w:val="89"/>
                <w:sz w:val="24"/>
                <w:szCs w:val="24"/>
                <w:lang w:val="en-US"/>
              </w:rPr>
              <w:t>o</w:t>
            </w:r>
            <w:r w:rsidRPr="00CC4171">
              <w:rPr>
                <w:rFonts w:ascii="Times New Roman" w:eastAsia="Times New Roman" w:hAnsi="Times New Roman" w:cs="Times New Roman"/>
                <w:spacing w:val="-3"/>
                <w:w w:val="89"/>
                <w:sz w:val="24"/>
                <w:szCs w:val="24"/>
                <w:lang w:val="en-US"/>
              </w:rPr>
              <w:t>c</w:t>
            </w:r>
            <w:r w:rsidRPr="00CC4171">
              <w:rPr>
                <w:rFonts w:ascii="Times New Roman" w:eastAsia="Times New Roman" w:hAnsi="Times New Roman" w:cs="Times New Roman"/>
                <w:spacing w:val="-3"/>
                <w:w w:val="69"/>
                <w:sz w:val="24"/>
                <w:szCs w:val="24"/>
                <w:lang w:val="en-US"/>
              </w:rPr>
              <w:t>li</w:t>
            </w:r>
            <w:r w:rsidRPr="00CC4171">
              <w:rPr>
                <w:rFonts w:ascii="Times New Roman" w:eastAsia="Times New Roman" w:hAnsi="Times New Roman" w:cs="Times New Roman"/>
                <w:spacing w:val="-3"/>
                <w:w w:val="93"/>
                <w:sz w:val="24"/>
                <w:szCs w:val="24"/>
                <w:lang w:val="en-US"/>
              </w:rPr>
              <w:t>m</w:t>
            </w:r>
            <w:r w:rsidRPr="00CC4171">
              <w:rPr>
                <w:rFonts w:ascii="Times New Roman" w:eastAsia="Times New Roman" w:hAnsi="Times New Roman" w:cs="Times New Roman"/>
                <w:spacing w:val="-2"/>
                <w:w w:val="98"/>
                <w:sz w:val="24"/>
                <w:szCs w:val="24"/>
                <w:lang w:val="en-US"/>
              </w:rPr>
              <w:t>á</w:t>
            </w:r>
            <w:r w:rsidRPr="00CC4171">
              <w:rPr>
                <w:rFonts w:ascii="Times New Roman" w:eastAsia="Times New Roman" w:hAnsi="Times New Roman" w:cs="Times New Roman"/>
                <w:w w:val="88"/>
                <w:sz w:val="24"/>
                <w:szCs w:val="24"/>
                <w:lang w:val="en-US"/>
              </w:rPr>
              <w:t>t</w:t>
            </w:r>
            <w:r w:rsidRPr="00CC4171">
              <w:rPr>
                <w:rFonts w:ascii="Times New Roman" w:eastAsia="Times New Roman" w:hAnsi="Times New Roman" w:cs="Times New Roman"/>
                <w:spacing w:val="-2"/>
                <w:w w:val="69"/>
                <w:sz w:val="24"/>
                <w:szCs w:val="24"/>
                <w:lang w:val="en-US"/>
              </w:rPr>
              <w:t>i</w:t>
            </w:r>
            <w:r w:rsidRPr="00CC4171">
              <w:rPr>
                <w:rFonts w:ascii="Times New Roman" w:eastAsia="Times New Roman" w:hAnsi="Times New Roman" w:cs="Times New Roman"/>
                <w:spacing w:val="-1"/>
                <w:w w:val="92"/>
                <w:sz w:val="24"/>
                <w:szCs w:val="24"/>
                <w:lang w:val="en-US"/>
              </w:rPr>
              <w:t>c</w:t>
            </w:r>
            <w:r w:rsidRPr="00CC4171">
              <w:rPr>
                <w:rFonts w:ascii="Times New Roman" w:eastAsia="Times New Roman" w:hAnsi="Times New Roman" w:cs="Times New Roman"/>
                <w:spacing w:val="-2"/>
                <w:w w:val="87"/>
                <w:sz w:val="24"/>
                <w:szCs w:val="24"/>
                <w:lang w:val="en-US"/>
              </w:rPr>
              <w:t>o</w:t>
            </w:r>
            <w:r w:rsidRPr="00CC4171">
              <w:rPr>
                <w:rFonts w:ascii="Times New Roman" w:eastAsia="Times New Roman" w:hAnsi="Times New Roman" w:cs="Times New Roman"/>
                <w:spacing w:val="-2"/>
                <w:w w:val="101"/>
                <w:sz w:val="24"/>
                <w:szCs w:val="24"/>
                <w:lang w:val="en-US"/>
              </w:rPr>
              <w:t>s</w:t>
            </w:r>
            <w:r w:rsidRPr="00CC4171">
              <w:rPr>
                <w:rFonts w:ascii="Times New Roman" w:eastAsia="Times New Roman" w:hAnsi="Times New Roman" w:cs="Times New Roman"/>
                <w:w w:val="96"/>
                <w:sz w:val="24"/>
                <w:szCs w:val="24"/>
                <w:lang w:val="en-US"/>
              </w:rPr>
              <w:t>.</w:t>
            </w:r>
            <w:r w:rsidRPr="00CC4171">
              <w:rPr>
                <w:rFonts w:ascii="Times New Roman" w:eastAsia="Times New Roman" w:hAnsi="Times New Roman" w:cs="Times New Roman"/>
                <w:sz w:val="24"/>
                <w:szCs w:val="24"/>
                <w:lang w:val="en-US"/>
              </w:rPr>
              <w:t xml:space="preserve"> </w:t>
            </w:r>
            <w:r w:rsidRPr="00CC4171">
              <w:rPr>
                <w:rFonts w:ascii="Times New Roman" w:eastAsia="Times New Roman" w:hAnsi="Times New Roman" w:cs="Times New Roman"/>
                <w:color w:val="4F81BD" w:themeColor="accent1"/>
                <w:spacing w:val="-3"/>
                <w:w w:val="79"/>
                <w:sz w:val="24"/>
                <w:szCs w:val="24"/>
                <w:lang w:val="en-US"/>
              </w:rPr>
              <w:lastRenderedPageBreak/>
              <w:t>C</w:t>
            </w:r>
            <w:r w:rsidRPr="00CC4171">
              <w:rPr>
                <w:rFonts w:ascii="Times New Roman" w:eastAsia="Times New Roman" w:hAnsi="Times New Roman" w:cs="Times New Roman"/>
                <w:color w:val="4F81BD" w:themeColor="accent1"/>
                <w:spacing w:val="-1"/>
                <w:w w:val="79"/>
                <w:sz w:val="24"/>
                <w:szCs w:val="24"/>
                <w:lang w:val="en-US"/>
              </w:rPr>
              <w:t>M</w:t>
            </w:r>
            <w:r w:rsidRPr="00CC4171">
              <w:rPr>
                <w:rFonts w:ascii="Times New Roman" w:eastAsia="Times New Roman" w:hAnsi="Times New Roman" w:cs="Times New Roman"/>
                <w:color w:val="4F81BD" w:themeColor="accent1"/>
                <w:spacing w:val="-2"/>
                <w:w w:val="79"/>
                <w:sz w:val="24"/>
                <w:szCs w:val="24"/>
                <w:lang w:val="en-US"/>
              </w:rPr>
              <w:t>C</w:t>
            </w:r>
            <w:r w:rsidRPr="00CC4171">
              <w:rPr>
                <w:rFonts w:ascii="Times New Roman" w:eastAsia="Times New Roman" w:hAnsi="Times New Roman" w:cs="Times New Roman"/>
                <w:color w:val="4F81BD" w:themeColor="accent1"/>
                <w:spacing w:val="-15"/>
                <w:w w:val="79"/>
                <w:sz w:val="24"/>
                <w:szCs w:val="24"/>
                <w:lang w:val="en-US"/>
              </w:rPr>
              <w:t>T</w:t>
            </w:r>
            <w:r w:rsidRPr="00CC4171">
              <w:rPr>
                <w:rFonts w:ascii="Times New Roman" w:eastAsia="Times New Roman" w:hAnsi="Times New Roman" w:cs="Times New Roman"/>
                <w:color w:val="4F81BD" w:themeColor="accent1"/>
                <w:w w:val="79"/>
                <w:sz w:val="24"/>
                <w:szCs w:val="24"/>
                <w:lang w:val="en-US"/>
              </w:rPr>
              <w:t>,</w:t>
            </w:r>
            <w:r w:rsidRPr="00CC4171">
              <w:rPr>
                <w:rFonts w:ascii="Times New Roman" w:eastAsia="Times New Roman" w:hAnsi="Times New Roman" w:cs="Times New Roman"/>
                <w:color w:val="4F81BD" w:themeColor="accent1"/>
                <w:spacing w:val="15"/>
                <w:w w:val="79"/>
                <w:sz w:val="24"/>
                <w:szCs w:val="24"/>
                <w:lang w:val="en-US"/>
              </w:rPr>
              <w:t xml:space="preserve"> </w:t>
            </w:r>
            <w:r w:rsidRPr="00CC4171">
              <w:rPr>
                <w:rFonts w:ascii="Times New Roman" w:eastAsia="Times New Roman" w:hAnsi="Times New Roman" w:cs="Times New Roman"/>
                <w:color w:val="4F81BD" w:themeColor="accent1"/>
                <w:spacing w:val="-4"/>
                <w:w w:val="82"/>
                <w:sz w:val="24"/>
                <w:szCs w:val="24"/>
                <w:lang w:val="en-US"/>
              </w:rPr>
              <w:t>C</w:t>
            </w:r>
            <w:r w:rsidRPr="00CC4171">
              <w:rPr>
                <w:rFonts w:ascii="Times New Roman" w:eastAsia="Times New Roman" w:hAnsi="Times New Roman" w:cs="Times New Roman"/>
                <w:color w:val="4F81BD" w:themeColor="accent1"/>
                <w:spacing w:val="-8"/>
                <w:w w:val="78"/>
                <w:sz w:val="24"/>
                <w:szCs w:val="24"/>
                <w:lang w:val="en-US"/>
              </w:rPr>
              <w:t>D</w:t>
            </w:r>
            <w:r w:rsidRPr="00CC4171">
              <w:rPr>
                <w:rFonts w:ascii="Times New Roman" w:eastAsia="Times New Roman" w:hAnsi="Times New Roman" w:cs="Times New Roman"/>
                <w:color w:val="4F81BD" w:themeColor="accent1"/>
                <w:w w:val="96"/>
                <w:sz w:val="24"/>
                <w:szCs w:val="24"/>
                <w:lang w:val="en-US"/>
              </w:rPr>
              <w:t>.</w:t>
            </w:r>
          </w:p>
          <w:p w:rsidR="00F752AE" w:rsidRPr="00095D05" w:rsidRDefault="00F752AE" w:rsidP="00692BD1">
            <w:pPr>
              <w:spacing w:line="240" w:lineRule="exact"/>
              <w:ind w:left="114" w:right="88" w:firstLine="680"/>
              <w:jc w:val="both"/>
            </w:pPr>
          </w:p>
        </w:tc>
        <w:tc>
          <w:tcPr>
            <w:tcW w:w="2268" w:type="dxa"/>
          </w:tcPr>
          <w:p w:rsidR="00F752AE" w:rsidRPr="00F24DD5" w:rsidRDefault="00F752AE" w:rsidP="00692BD1">
            <w:pPr>
              <w:spacing w:before="2" w:line="243" w:lineRule="auto"/>
              <w:ind w:left="49" w:right="26" w:firstLine="165"/>
              <w:jc w:val="both"/>
              <w:rPr>
                <w:rFonts w:ascii="Times New Roman" w:eastAsia="Arial" w:hAnsi="Times New Roman" w:cs="Times New Roman"/>
                <w:sz w:val="24"/>
                <w:szCs w:val="24"/>
                <w:lang w:val="en-US"/>
              </w:rPr>
            </w:pPr>
            <w:r w:rsidRPr="00F24DD5">
              <w:rPr>
                <w:rFonts w:ascii="Times New Roman" w:eastAsia="Arial" w:hAnsi="Times New Roman" w:cs="Times New Roman"/>
                <w:sz w:val="24"/>
                <w:szCs w:val="24"/>
                <w:lang w:val="en-US"/>
              </w:rPr>
              <w:lastRenderedPageBreak/>
              <w:t>7.1.</w:t>
            </w:r>
            <w:r w:rsidRPr="00F24DD5">
              <w:rPr>
                <w:rFonts w:ascii="Times New Roman" w:eastAsia="Arial" w:hAnsi="Times New Roman" w:cs="Times New Roman"/>
                <w:spacing w:val="18"/>
                <w:sz w:val="24"/>
                <w:szCs w:val="24"/>
                <w:lang w:val="en-US"/>
              </w:rPr>
              <w:t xml:space="preserve"> </w:t>
            </w:r>
            <w:r w:rsidRPr="00F24DD5">
              <w:rPr>
                <w:rFonts w:ascii="Times New Roman" w:eastAsia="Arial" w:hAnsi="Times New Roman" w:cs="Times New Roman"/>
                <w:sz w:val="24"/>
                <w:szCs w:val="24"/>
                <w:lang w:val="en-US"/>
              </w:rPr>
              <w:t>Loc</w:t>
            </w:r>
            <w:r w:rsidRPr="00F24DD5">
              <w:rPr>
                <w:rFonts w:ascii="Times New Roman" w:eastAsia="Arial" w:hAnsi="Times New Roman" w:cs="Times New Roman"/>
                <w:spacing w:val="-1"/>
                <w:sz w:val="24"/>
                <w:szCs w:val="24"/>
                <w:lang w:val="en-US"/>
              </w:rPr>
              <w:t>a</w:t>
            </w:r>
            <w:r w:rsidRPr="00F24DD5">
              <w:rPr>
                <w:rFonts w:ascii="Times New Roman" w:eastAsia="Arial" w:hAnsi="Times New Roman" w:cs="Times New Roman"/>
                <w:sz w:val="24"/>
                <w:szCs w:val="24"/>
                <w:lang w:val="en-US"/>
              </w:rPr>
              <w:t>li</w:t>
            </w:r>
            <w:r w:rsidRPr="00F24DD5">
              <w:rPr>
                <w:rFonts w:ascii="Times New Roman" w:eastAsia="Arial" w:hAnsi="Times New Roman" w:cs="Times New Roman"/>
                <w:spacing w:val="-1"/>
                <w:sz w:val="24"/>
                <w:szCs w:val="24"/>
                <w:lang w:val="en-US"/>
              </w:rPr>
              <w:t>z</w:t>
            </w:r>
            <w:r w:rsidRPr="00F24DD5">
              <w:rPr>
                <w:rFonts w:ascii="Times New Roman" w:eastAsia="Arial" w:hAnsi="Times New Roman" w:cs="Times New Roman"/>
                <w:sz w:val="24"/>
                <w:szCs w:val="24"/>
                <w:lang w:val="en-US"/>
              </w:rPr>
              <w:t>a</w:t>
            </w:r>
            <w:r w:rsidRPr="00F24DD5">
              <w:rPr>
                <w:rFonts w:ascii="Times New Roman" w:eastAsia="Arial" w:hAnsi="Times New Roman" w:cs="Times New Roman"/>
                <w:spacing w:val="12"/>
                <w:sz w:val="24"/>
                <w:szCs w:val="24"/>
                <w:lang w:val="en-US"/>
              </w:rPr>
              <w:t xml:space="preserve"> </w:t>
            </w:r>
            <w:r w:rsidRPr="00F24DD5">
              <w:rPr>
                <w:rFonts w:ascii="Times New Roman" w:eastAsia="Arial" w:hAnsi="Times New Roman" w:cs="Times New Roman"/>
                <w:sz w:val="24"/>
                <w:szCs w:val="24"/>
                <w:lang w:val="en-US"/>
              </w:rPr>
              <w:t>en</w:t>
            </w:r>
            <w:r w:rsidRPr="00F24DD5">
              <w:rPr>
                <w:rFonts w:ascii="Times New Roman" w:eastAsia="Arial" w:hAnsi="Times New Roman" w:cs="Times New Roman"/>
                <w:spacing w:val="38"/>
                <w:sz w:val="24"/>
                <w:szCs w:val="24"/>
                <w:lang w:val="en-US"/>
              </w:rPr>
              <w:t xml:space="preserve"> </w:t>
            </w:r>
            <w:proofErr w:type="gramStart"/>
            <w:r w:rsidRPr="00F24DD5">
              <w:rPr>
                <w:rFonts w:ascii="Times New Roman" w:eastAsia="Arial" w:hAnsi="Times New Roman" w:cs="Times New Roman"/>
                <w:sz w:val="24"/>
                <w:szCs w:val="24"/>
                <w:lang w:val="en-US"/>
              </w:rPr>
              <w:t>el  mapa</w:t>
            </w:r>
            <w:proofErr w:type="gramEnd"/>
            <w:r w:rsidRPr="00F24DD5">
              <w:rPr>
                <w:rFonts w:ascii="Times New Roman" w:eastAsia="Arial" w:hAnsi="Times New Roman" w:cs="Times New Roman"/>
                <w:spacing w:val="24"/>
                <w:sz w:val="24"/>
                <w:szCs w:val="24"/>
                <w:lang w:val="en-US"/>
              </w:rPr>
              <w:t xml:space="preserve"> </w:t>
            </w:r>
            <w:r w:rsidRPr="00F24DD5">
              <w:rPr>
                <w:rFonts w:ascii="Times New Roman" w:eastAsia="Arial" w:hAnsi="Times New Roman" w:cs="Times New Roman"/>
                <w:sz w:val="24"/>
                <w:szCs w:val="24"/>
                <w:lang w:val="en-US"/>
              </w:rPr>
              <w:t>las</w:t>
            </w:r>
            <w:r w:rsidRPr="00F24DD5">
              <w:rPr>
                <w:rFonts w:ascii="Times New Roman" w:eastAsia="Arial" w:hAnsi="Times New Roman" w:cs="Times New Roman"/>
                <w:spacing w:val="37"/>
                <w:sz w:val="24"/>
                <w:szCs w:val="24"/>
                <w:lang w:val="en-US"/>
              </w:rPr>
              <w:t xml:space="preserve"> </w:t>
            </w:r>
            <w:r w:rsidRPr="00F24DD5">
              <w:rPr>
                <w:rFonts w:ascii="Times New Roman" w:eastAsia="Arial" w:hAnsi="Times New Roman" w:cs="Times New Roman"/>
                <w:sz w:val="24"/>
                <w:szCs w:val="24"/>
                <w:lang w:val="en-US"/>
              </w:rPr>
              <w:t>p</w:t>
            </w:r>
            <w:r w:rsidRPr="00F24DD5">
              <w:rPr>
                <w:rFonts w:ascii="Times New Roman" w:eastAsia="Arial" w:hAnsi="Times New Roman" w:cs="Times New Roman"/>
                <w:spacing w:val="-1"/>
                <w:sz w:val="24"/>
                <w:szCs w:val="24"/>
                <w:lang w:val="en-US"/>
              </w:rPr>
              <w:t>r</w:t>
            </w:r>
            <w:r w:rsidRPr="00F24DD5">
              <w:rPr>
                <w:rFonts w:ascii="Times New Roman" w:eastAsia="Arial" w:hAnsi="Times New Roman" w:cs="Times New Roman"/>
                <w:sz w:val="24"/>
                <w:szCs w:val="24"/>
                <w:lang w:val="en-US"/>
              </w:rPr>
              <w:t>i</w:t>
            </w:r>
            <w:r w:rsidRPr="00F24DD5">
              <w:rPr>
                <w:rFonts w:ascii="Times New Roman" w:eastAsia="Arial" w:hAnsi="Times New Roman" w:cs="Times New Roman"/>
                <w:spacing w:val="-1"/>
                <w:sz w:val="24"/>
                <w:szCs w:val="24"/>
                <w:lang w:val="en-US"/>
              </w:rPr>
              <w:t>n</w:t>
            </w:r>
            <w:r w:rsidRPr="00F24DD5">
              <w:rPr>
                <w:rFonts w:ascii="Times New Roman" w:eastAsia="Arial" w:hAnsi="Times New Roman" w:cs="Times New Roman"/>
                <w:sz w:val="24"/>
                <w:szCs w:val="24"/>
                <w:lang w:val="en-US"/>
              </w:rPr>
              <w:t>cipa</w:t>
            </w:r>
            <w:r w:rsidRPr="00F24DD5">
              <w:rPr>
                <w:rFonts w:ascii="Times New Roman" w:eastAsia="Arial" w:hAnsi="Times New Roman" w:cs="Times New Roman"/>
                <w:spacing w:val="-1"/>
                <w:sz w:val="24"/>
                <w:szCs w:val="24"/>
                <w:lang w:val="en-US"/>
              </w:rPr>
              <w:t>l</w:t>
            </w:r>
            <w:r w:rsidRPr="00F24DD5">
              <w:rPr>
                <w:rFonts w:ascii="Times New Roman" w:eastAsia="Arial" w:hAnsi="Times New Roman" w:cs="Times New Roman"/>
                <w:sz w:val="24"/>
                <w:szCs w:val="24"/>
                <w:lang w:val="en-US"/>
              </w:rPr>
              <w:t>es un</w:t>
            </w:r>
            <w:r w:rsidRPr="00F24DD5">
              <w:rPr>
                <w:rFonts w:ascii="Times New Roman" w:eastAsia="Arial" w:hAnsi="Times New Roman" w:cs="Times New Roman"/>
                <w:spacing w:val="-1"/>
                <w:sz w:val="24"/>
                <w:szCs w:val="24"/>
                <w:lang w:val="en-US"/>
              </w:rPr>
              <w:t>i</w:t>
            </w:r>
            <w:r w:rsidRPr="00F24DD5">
              <w:rPr>
                <w:rFonts w:ascii="Times New Roman" w:eastAsia="Arial" w:hAnsi="Times New Roman" w:cs="Times New Roman"/>
                <w:sz w:val="24"/>
                <w:szCs w:val="24"/>
                <w:lang w:val="en-US"/>
              </w:rPr>
              <w:t>da</w:t>
            </w:r>
            <w:r w:rsidRPr="00F24DD5">
              <w:rPr>
                <w:rFonts w:ascii="Times New Roman" w:eastAsia="Arial" w:hAnsi="Times New Roman" w:cs="Times New Roman"/>
                <w:spacing w:val="-1"/>
                <w:sz w:val="24"/>
                <w:szCs w:val="24"/>
                <w:lang w:val="en-US"/>
              </w:rPr>
              <w:t>d</w:t>
            </w:r>
            <w:r w:rsidRPr="00F24DD5">
              <w:rPr>
                <w:rFonts w:ascii="Times New Roman" w:eastAsia="Arial" w:hAnsi="Times New Roman" w:cs="Times New Roman"/>
                <w:sz w:val="24"/>
                <w:szCs w:val="24"/>
                <w:lang w:val="en-US"/>
              </w:rPr>
              <w:t>es</w:t>
            </w:r>
            <w:r w:rsidRPr="00F24DD5">
              <w:rPr>
                <w:rFonts w:ascii="Times New Roman" w:eastAsia="Arial" w:hAnsi="Times New Roman" w:cs="Times New Roman"/>
                <w:spacing w:val="8"/>
                <w:sz w:val="24"/>
                <w:szCs w:val="24"/>
                <w:lang w:val="en-US"/>
              </w:rPr>
              <w:t xml:space="preserve"> </w:t>
            </w:r>
            <w:r w:rsidRPr="00F24DD5">
              <w:rPr>
                <w:rFonts w:ascii="Times New Roman" w:eastAsia="Arial" w:hAnsi="Times New Roman" w:cs="Times New Roman"/>
                <w:sz w:val="24"/>
                <w:szCs w:val="24"/>
                <w:lang w:val="en-US"/>
              </w:rPr>
              <w:t xml:space="preserve">y </w:t>
            </w:r>
            <w:r w:rsidRPr="00F24DD5">
              <w:rPr>
                <w:rFonts w:ascii="Times New Roman" w:eastAsia="Arial" w:hAnsi="Times New Roman" w:cs="Times New Roman"/>
                <w:w w:val="92"/>
                <w:sz w:val="24"/>
                <w:szCs w:val="24"/>
                <w:lang w:val="en-US"/>
              </w:rPr>
              <w:t>ele</w:t>
            </w:r>
            <w:r w:rsidRPr="00F24DD5">
              <w:rPr>
                <w:rFonts w:ascii="Times New Roman" w:eastAsia="Arial" w:hAnsi="Times New Roman" w:cs="Times New Roman"/>
                <w:spacing w:val="-1"/>
                <w:w w:val="92"/>
                <w:sz w:val="24"/>
                <w:szCs w:val="24"/>
                <w:lang w:val="en-US"/>
              </w:rPr>
              <w:t>m</w:t>
            </w:r>
            <w:r w:rsidRPr="00F24DD5">
              <w:rPr>
                <w:rFonts w:ascii="Times New Roman" w:eastAsia="Arial" w:hAnsi="Times New Roman" w:cs="Times New Roman"/>
                <w:w w:val="92"/>
                <w:sz w:val="24"/>
                <w:szCs w:val="24"/>
                <w:lang w:val="en-US"/>
              </w:rPr>
              <w:t>entos</w:t>
            </w:r>
            <w:r w:rsidRPr="00F24DD5">
              <w:rPr>
                <w:rFonts w:ascii="Times New Roman" w:eastAsia="Arial" w:hAnsi="Times New Roman" w:cs="Times New Roman"/>
                <w:spacing w:val="7"/>
                <w:w w:val="92"/>
                <w:sz w:val="24"/>
                <w:szCs w:val="24"/>
                <w:lang w:val="en-US"/>
              </w:rPr>
              <w:t xml:space="preserve"> </w:t>
            </w:r>
            <w:r w:rsidRPr="00F24DD5">
              <w:rPr>
                <w:rFonts w:ascii="Times New Roman" w:eastAsia="Arial" w:hAnsi="Times New Roman" w:cs="Times New Roman"/>
                <w:w w:val="92"/>
                <w:sz w:val="24"/>
                <w:szCs w:val="24"/>
                <w:lang w:val="en-US"/>
              </w:rPr>
              <w:t>d</w:t>
            </w:r>
            <w:r w:rsidRPr="00F24DD5">
              <w:rPr>
                <w:rFonts w:ascii="Times New Roman" w:eastAsia="Arial" w:hAnsi="Times New Roman" w:cs="Times New Roman"/>
                <w:spacing w:val="-1"/>
                <w:w w:val="92"/>
                <w:sz w:val="24"/>
                <w:szCs w:val="24"/>
                <w:lang w:val="en-US"/>
              </w:rPr>
              <w:t>e</w:t>
            </w:r>
            <w:r w:rsidRPr="00F24DD5">
              <w:rPr>
                <w:rFonts w:ascii="Times New Roman" w:eastAsia="Arial" w:hAnsi="Times New Roman" w:cs="Times New Roman"/>
                <w:w w:val="92"/>
                <w:sz w:val="24"/>
                <w:szCs w:val="24"/>
                <w:lang w:val="en-US"/>
              </w:rPr>
              <w:t>l</w:t>
            </w:r>
            <w:r w:rsidRPr="00F24DD5">
              <w:rPr>
                <w:rFonts w:ascii="Times New Roman" w:eastAsia="Arial" w:hAnsi="Times New Roman" w:cs="Times New Roman"/>
                <w:spacing w:val="2"/>
                <w:w w:val="92"/>
                <w:sz w:val="24"/>
                <w:szCs w:val="24"/>
                <w:lang w:val="en-US"/>
              </w:rPr>
              <w:t xml:space="preserve"> </w:t>
            </w:r>
            <w:r w:rsidRPr="00F24DD5">
              <w:rPr>
                <w:rFonts w:ascii="Times New Roman" w:eastAsia="Arial" w:hAnsi="Times New Roman" w:cs="Times New Roman"/>
                <w:w w:val="92"/>
                <w:sz w:val="24"/>
                <w:szCs w:val="24"/>
                <w:lang w:val="en-US"/>
              </w:rPr>
              <w:t>rel</w:t>
            </w:r>
            <w:r w:rsidRPr="00F24DD5">
              <w:rPr>
                <w:rFonts w:ascii="Times New Roman" w:eastAsia="Arial" w:hAnsi="Times New Roman" w:cs="Times New Roman"/>
                <w:spacing w:val="-1"/>
                <w:w w:val="92"/>
                <w:sz w:val="24"/>
                <w:szCs w:val="24"/>
                <w:lang w:val="en-US"/>
              </w:rPr>
              <w:t>ie</w:t>
            </w:r>
            <w:r w:rsidRPr="00F24DD5">
              <w:rPr>
                <w:rFonts w:ascii="Times New Roman" w:eastAsia="Arial" w:hAnsi="Times New Roman" w:cs="Times New Roman"/>
                <w:w w:val="92"/>
                <w:sz w:val="24"/>
                <w:szCs w:val="24"/>
                <w:lang w:val="en-US"/>
              </w:rPr>
              <w:t>ve</w:t>
            </w:r>
            <w:r w:rsidRPr="00F24DD5">
              <w:rPr>
                <w:rFonts w:ascii="Times New Roman" w:eastAsia="Arial" w:hAnsi="Times New Roman" w:cs="Times New Roman"/>
                <w:spacing w:val="5"/>
                <w:w w:val="92"/>
                <w:sz w:val="24"/>
                <w:szCs w:val="24"/>
                <w:lang w:val="en-US"/>
              </w:rPr>
              <w:t xml:space="preserve"> </w:t>
            </w:r>
            <w:r w:rsidRPr="00F24DD5">
              <w:rPr>
                <w:rFonts w:ascii="Times New Roman" w:eastAsia="Arial" w:hAnsi="Times New Roman" w:cs="Times New Roman"/>
                <w:sz w:val="24"/>
                <w:szCs w:val="24"/>
                <w:lang w:val="en-US"/>
              </w:rPr>
              <w:t>euro</w:t>
            </w:r>
            <w:r w:rsidRPr="00F24DD5">
              <w:rPr>
                <w:rFonts w:ascii="Times New Roman" w:eastAsia="Arial" w:hAnsi="Times New Roman" w:cs="Times New Roman"/>
                <w:spacing w:val="-1"/>
                <w:sz w:val="24"/>
                <w:szCs w:val="24"/>
                <w:lang w:val="en-US"/>
              </w:rPr>
              <w:t>p</w:t>
            </w:r>
            <w:r w:rsidRPr="00F24DD5">
              <w:rPr>
                <w:rFonts w:ascii="Times New Roman" w:eastAsia="Arial" w:hAnsi="Times New Roman" w:cs="Times New Roman"/>
                <w:sz w:val="24"/>
                <w:szCs w:val="24"/>
                <w:lang w:val="en-US"/>
              </w:rPr>
              <w:t>eo.</w:t>
            </w:r>
          </w:p>
          <w:p w:rsidR="00F752AE" w:rsidRPr="00095D05" w:rsidRDefault="00F752AE" w:rsidP="00692BD1">
            <w:pPr>
              <w:pStyle w:val="Normal1"/>
            </w:pPr>
          </w:p>
        </w:tc>
        <w:tc>
          <w:tcPr>
            <w:tcW w:w="2552" w:type="dxa"/>
          </w:tcPr>
          <w:p w:rsidR="00F752AE" w:rsidRPr="00095D05" w:rsidRDefault="00F752AE" w:rsidP="00692BD1">
            <w:pPr>
              <w:pStyle w:val="Normal1"/>
              <w:jc w:val="center"/>
            </w:pPr>
            <w:r w:rsidRPr="00095D05">
              <w:t>Actividades diarias</w:t>
            </w:r>
          </w:p>
          <w:p w:rsidR="00F752AE" w:rsidRPr="00095D05" w:rsidRDefault="00F752AE" w:rsidP="00692BD1">
            <w:pPr>
              <w:pStyle w:val="Normal1"/>
              <w:jc w:val="center"/>
            </w:pPr>
            <w:r w:rsidRPr="00095D05">
              <w:t xml:space="preserve"> </w:t>
            </w:r>
          </w:p>
          <w:p w:rsidR="00F752AE" w:rsidRPr="00095D05" w:rsidRDefault="00F752AE" w:rsidP="00692BD1">
            <w:pPr>
              <w:pStyle w:val="Normal1"/>
              <w:jc w:val="center"/>
            </w:pPr>
            <w:r w:rsidRPr="00095D05">
              <w:t>(</w:t>
            </w:r>
            <w:r>
              <w:t>Estándar básico</w:t>
            </w:r>
            <w:r w:rsidRPr="00095D05">
              <w:t xml:space="preserve"> 1 punto)</w:t>
            </w:r>
          </w:p>
          <w:p w:rsidR="00F752AE" w:rsidRPr="00095D05" w:rsidRDefault="00F752AE" w:rsidP="00692BD1">
            <w:pPr>
              <w:pStyle w:val="Normal1"/>
              <w:jc w:val="center"/>
            </w:pPr>
          </w:p>
        </w:tc>
      </w:tr>
      <w:tr w:rsidR="00F752AE" w:rsidRPr="00095D05" w:rsidTr="00692BD1">
        <w:trPr>
          <w:trHeight w:val="1479"/>
        </w:trPr>
        <w:tc>
          <w:tcPr>
            <w:tcW w:w="1844" w:type="dxa"/>
            <w:vMerge w:val="restart"/>
          </w:tcPr>
          <w:p w:rsidR="00F752AE" w:rsidRPr="00095D05" w:rsidRDefault="00F752AE" w:rsidP="00692BD1">
            <w:pPr>
              <w:pStyle w:val="Normal1"/>
            </w:pPr>
            <w:r w:rsidRPr="00F473C4">
              <w:rPr>
                <w:rFonts w:eastAsia="Arial"/>
              </w:rPr>
              <w:lastRenderedPageBreak/>
              <w:t>Med</w:t>
            </w:r>
            <w:r w:rsidRPr="00F473C4">
              <w:rPr>
                <w:rFonts w:eastAsia="Arial"/>
                <w:spacing w:val="-1"/>
              </w:rPr>
              <w:t>i</w:t>
            </w:r>
            <w:r w:rsidRPr="00F473C4">
              <w:rPr>
                <w:rFonts w:eastAsia="Arial"/>
              </w:rPr>
              <w:t xml:space="preserve">o </w:t>
            </w:r>
            <w:r w:rsidRPr="00F473C4">
              <w:rPr>
                <w:rFonts w:eastAsia="Arial"/>
                <w:spacing w:val="5"/>
              </w:rPr>
              <w:t xml:space="preserve"> </w:t>
            </w:r>
            <w:r w:rsidRPr="00F473C4">
              <w:rPr>
                <w:rFonts w:eastAsia="Arial"/>
              </w:rPr>
              <w:t>físico</w:t>
            </w:r>
            <w:proofErr w:type="gramStart"/>
            <w:r w:rsidRPr="00F473C4">
              <w:rPr>
                <w:rFonts w:eastAsia="Arial"/>
              </w:rPr>
              <w:t xml:space="preserve">: </w:t>
            </w:r>
            <w:r w:rsidRPr="00F473C4">
              <w:rPr>
                <w:rFonts w:eastAsia="Arial"/>
                <w:spacing w:val="6"/>
              </w:rPr>
              <w:t xml:space="preserve"> </w:t>
            </w:r>
            <w:r w:rsidRPr="00F473C4">
              <w:rPr>
                <w:rFonts w:eastAsia="Arial"/>
              </w:rPr>
              <w:t>España</w:t>
            </w:r>
            <w:proofErr w:type="gramEnd"/>
            <w:r w:rsidRPr="00F473C4">
              <w:rPr>
                <w:rFonts w:eastAsia="Arial"/>
              </w:rPr>
              <w:t>,</w:t>
            </w:r>
            <w:r w:rsidRPr="00F473C4">
              <w:rPr>
                <w:rFonts w:eastAsia="Arial"/>
                <w:spacing w:val="37"/>
              </w:rPr>
              <w:t xml:space="preserve"> </w:t>
            </w:r>
            <w:r w:rsidRPr="00F473C4">
              <w:rPr>
                <w:rFonts w:eastAsia="Arial"/>
              </w:rPr>
              <w:t>Eu</w:t>
            </w:r>
            <w:r w:rsidRPr="00F473C4">
              <w:rPr>
                <w:rFonts w:eastAsia="Arial"/>
                <w:spacing w:val="-1"/>
              </w:rPr>
              <w:t>r</w:t>
            </w:r>
            <w:r w:rsidRPr="00F473C4">
              <w:rPr>
                <w:rFonts w:eastAsia="Arial"/>
              </w:rPr>
              <w:t xml:space="preserve">opa  y </w:t>
            </w:r>
            <w:r w:rsidRPr="00F473C4">
              <w:rPr>
                <w:rFonts w:eastAsia="Arial"/>
                <w:spacing w:val="28"/>
              </w:rPr>
              <w:t xml:space="preserve"> </w:t>
            </w:r>
            <w:r w:rsidRPr="00F473C4">
              <w:rPr>
                <w:rFonts w:eastAsia="Arial"/>
              </w:rPr>
              <w:t>el mundo:</w:t>
            </w:r>
            <w:r w:rsidRPr="00F473C4">
              <w:rPr>
                <w:rFonts w:eastAsia="Arial"/>
                <w:spacing w:val="18"/>
              </w:rPr>
              <w:t xml:space="preserve"> </w:t>
            </w:r>
            <w:r w:rsidRPr="00F473C4">
              <w:rPr>
                <w:rFonts w:eastAsia="Arial"/>
              </w:rPr>
              <w:t>r</w:t>
            </w:r>
            <w:r w:rsidRPr="00F473C4">
              <w:rPr>
                <w:rFonts w:eastAsia="Arial"/>
                <w:spacing w:val="-1"/>
              </w:rPr>
              <w:t>e</w:t>
            </w:r>
            <w:r w:rsidRPr="00F473C4">
              <w:rPr>
                <w:rFonts w:eastAsia="Arial"/>
              </w:rPr>
              <w:t>lie</w:t>
            </w:r>
            <w:r w:rsidRPr="00F473C4">
              <w:rPr>
                <w:rFonts w:eastAsia="Arial"/>
                <w:spacing w:val="-1"/>
              </w:rPr>
              <w:t>v</w:t>
            </w:r>
            <w:r w:rsidRPr="00F473C4">
              <w:rPr>
                <w:rFonts w:eastAsia="Arial"/>
              </w:rPr>
              <w:t>e;</w:t>
            </w:r>
            <w:r w:rsidRPr="00F473C4">
              <w:rPr>
                <w:rFonts w:eastAsia="Arial"/>
                <w:spacing w:val="19"/>
              </w:rPr>
              <w:t xml:space="preserve"> </w:t>
            </w:r>
            <w:r w:rsidRPr="00F473C4">
              <w:rPr>
                <w:rFonts w:eastAsia="Arial"/>
              </w:rPr>
              <w:t>hidr</w:t>
            </w:r>
            <w:r w:rsidRPr="00F473C4">
              <w:rPr>
                <w:rFonts w:eastAsia="Arial"/>
                <w:spacing w:val="-1"/>
              </w:rPr>
              <w:t>o</w:t>
            </w:r>
            <w:r w:rsidRPr="00F473C4">
              <w:rPr>
                <w:rFonts w:eastAsia="Arial"/>
              </w:rPr>
              <w:t>grafía; clima: ele</w:t>
            </w:r>
            <w:r w:rsidRPr="00F473C4">
              <w:rPr>
                <w:rFonts w:eastAsia="Arial"/>
                <w:spacing w:val="-1"/>
              </w:rPr>
              <w:t>m</w:t>
            </w:r>
            <w:r w:rsidRPr="00F473C4">
              <w:rPr>
                <w:rFonts w:eastAsia="Arial"/>
              </w:rPr>
              <w:t xml:space="preserve">entos y </w:t>
            </w:r>
            <w:r w:rsidRPr="00F473C4">
              <w:rPr>
                <w:rFonts w:eastAsia="Arial"/>
                <w:spacing w:val="2"/>
              </w:rPr>
              <w:t xml:space="preserve"> </w:t>
            </w:r>
            <w:r w:rsidRPr="00F473C4">
              <w:rPr>
                <w:rFonts w:eastAsia="Arial"/>
              </w:rPr>
              <w:t>div</w:t>
            </w:r>
            <w:r w:rsidRPr="00F473C4">
              <w:rPr>
                <w:rFonts w:eastAsia="Arial"/>
                <w:spacing w:val="-1"/>
              </w:rPr>
              <w:t>e</w:t>
            </w:r>
            <w:r w:rsidRPr="00F473C4">
              <w:rPr>
                <w:rFonts w:eastAsia="Arial"/>
              </w:rPr>
              <w:t>rsid</w:t>
            </w:r>
            <w:r w:rsidRPr="00F473C4">
              <w:rPr>
                <w:rFonts w:eastAsia="Arial"/>
                <w:spacing w:val="-1"/>
              </w:rPr>
              <w:t>a</w:t>
            </w:r>
            <w:r w:rsidRPr="00F473C4">
              <w:rPr>
                <w:rFonts w:eastAsia="Arial"/>
              </w:rPr>
              <w:t>d</w:t>
            </w:r>
            <w:r w:rsidRPr="00F473C4">
              <w:rPr>
                <w:rFonts w:eastAsia="Arial"/>
                <w:spacing w:val="1"/>
              </w:rPr>
              <w:t xml:space="preserve"> </w:t>
            </w:r>
            <w:r w:rsidRPr="00F473C4">
              <w:rPr>
                <w:rFonts w:eastAsia="Arial"/>
              </w:rPr>
              <w:t>pais</w:t>
            </w:r>
            <w:r w:rsidRPr="00F473C4">
              <w:rPr>
                <w:rFonts w:eastAsia="Arial"/>
                <w:spacing w:val="-1"/>
              </w:rPr>
              <w:t>a</w:t>
            </w:r>
            <w:r w:rsidRPr="00F473C4">
              <w:rPr>
                <w:rFonts w:eastAsia="Arial"/>
              </w:rPr>
              <w:t>jes;</w:t>
            </w:r>
            <w:r w:rsidRPr="00F473C4">
              <w:rPr>
                <w:rFonts w:eastAsia="Arial"/>
                <w:spacing w:val="7"/>
              </w:rPr>
              <w:t xml:space="preserve"> </w:t>
            </w:r>
            <w:r w:rsidRPr="00F473C4">
              <w:rPr>
                <w:rFonts w:eastAsia="Arial"/>
              </w:rPr>
              <w:t>zonas bioc</w:t>
            </w:r>
            <w:r w:rsidRPr="00F473C4">
              <w:rPr>
                <w:rFonts w:eastAsia="Arial"/>
                <w:spacing w:val="-1"/>
              </w:rPr>
              <w:t>l</w:t>
            </w:r>
            <w:r w:rsidRPr="00F473C4">
              <w:rPr>
                <w:rFonts w:eastAsia="Arial"/>
              </w:rPr>
              <w:t>imáti</w:t>
            </w:r>
            <w:r w:rsidRPr="00F473C4">
              <w:rPr>
                <w:rFonts w:eastAsia="Arial"/>
                <w:spacing w:val="-1"/>
              </w:rPr>
              <w:t>c</w:t>
            </w:r>
            <w:r w:rsidRPr="00F473C4">
              <w:rPr>
                <w:rFonts w:eastAsia="Arial"/>
              </w:rPr>
              <w:t>as;</w:t>
            </w:r>
            <w:r w:rsidRPr="00F473C4">
              <w:rPr>
                <w:rFonts w:eastAsia="Arial"/>
                <w:spacing w:val="14"/>
              </w:rPr>
              <w:t xml:space="preserve"> </w:t>
            </w:r>
            <w:r w:rsidRPr="00F473C4">
              <w:rPr>
                <w:rFonts w:eastAsia="Arial"/>
              </w:rPr>
              <w:t xml:space="preserve">medio </w:t>
            </w:r>
            <w:r w:rsidRPr="00F473C4">
              <w:rPr>
                <w:rFonts w:eastAsia="Arial"/>
                <w:spacing w:val="5"/>
              </w:rPr>
              <w:t xml:space="preserve"> </w:t>
            </w:r>
            <w:r w:rsidRPr="00F473C4">
              <w:rPr>
                <w:rFonts w:eastAsia="Arial"/>
              </w:rPr>
              <w:t>natu</w:t>
            </w:r>
            <w:r w:rsidRPr="00F473C4">
              <w:rPr>
                <w:rFonts w:eastAsia="Arial"/>
                <w:spacing w:val="-1"/>
              </w:rPr>
              <w:t>r</w:t>
            </w:r>
            <w:r w:rsidRPr="00F473C4">
              <w:rPr>
                <w:rFonts w:eastAsia="Arial"/>
              </w:rPr>
              <w:t>al:  ár</w:t>
            </w:r>
            <w:r w:rsidRPr="00F473C4">
              <w:rPr>
                <w:rFonts w:eastAsia="Arial"/>
                <w:spacing w:val="-1"/>
              </w:rPr>
              <w:t>e</w:t>
            </w:r>
            <w:r w:rsidRPr="00F473C4">
              <w:rPr>
                <w:rFonts w:eastAsia="Arial"/>
              </w:rPr>
              <w:t xml:space="preserve">as </w:t>
            </w:r>
            <w:r w:rsidRPr="00F473C4">
              <w:rPr>
                <w:rFonts w:eastAsia="Arial"/>
                <w:spacing w:val="9"/>
              </w:rPr>
              <w:t xml:space="preserve"> </w:t>
            </w:r>
            <w:r w:rsidRPr="00F473C4">
              <w:rPr>
                <w:rFonts w:eastAsia="Arial"/>
              </w:rPr>
              <w:t xml:space="preserve">y </w:t>
            </w:r>
            <w:r w:rsidRPr="00F473C4">
              <w:rPr>
                <w:rFonts w:eastAsia="Arial"/>
                <w:w w:val="93"/>
              </w:rPr>
              <w:t>prob</w:t>
            </w:r>
            <w:r w:rsidRPr="00F473C4">
              <w:rPr>
                <w:rFonts w:eastAsia="Arial"/>
                <w:spacing w:val="-1"/>
                <w:w w:val="93"/>
              </w:rPr>
              <w:t>l</w:t>
            </w:r>
            <w:r w:rsidRPr="00F473C4">
              <w:rPr>
                <w:rFonts w:eastAsia="Arial"/>
                <w:w w:val="93"/>
              </w:rPr>
              <w:t xml:space="preserve">emas </w:t>
            </w:r>
            <w:r w:rsidRPr="00F473C4">
              <w:rPr>
                <w:rFonts w:eastAsia="Arial"/>
              </w:rPr>
              <w:t>m</w:t>
            </w:r>
            <w:r w:rsidRPr="00F473C4">
              <w:rPr>
                <w:rFonts w:eastAsia="Arial"/>
                <w:spacing w:val="-1"/>
              </w:rPr>
              <w:t>e</w:t>
            </w:r>
            <w:r w:rsidRPr="00F473C4">
              <w:rPr>
                <w:rFonts w:eastAsia="Arial"/>
              </w:rPr>
              <w:t>d</w:t>
            </w:r>
            <w:r w:rsidRPr="00F473C4">
              <w:rPr>
                <w:rFonts w:eastAsia="Arial"/>
                <w:spacing w:val="-1"/>
              </w:rPr>
              <w:t>i</w:t>
            </w:r>
            <w:r w:rsidRPr="00F473C4">
              <w:rPr>
                <w:rFonts w:eastAsia="Arial"/>
              </w:rPr>
              <w:t>o</w:t>
            </w:r>
            <w:r w:rsidRPr="00F473C4">
              <w:rPr>
                <w:rFonts w:eastAsia="Arial"/>
                <w:spacing w:val="-1"/>
              </w:rPr>
              <w:t>a</w:t>
            </w:r>
            <w:r w:rsidRPr="00F473C4">
              <w:rPr>
                <w:rFonts w:eastAsia="Arial"/>
              </w:rPr>
              <w:t>mbi</w:t>
            </w:r>
            <w:r w:rsidRPr="00F473C4">
              <w:rPr>
                <w:rFonts w:eastAsia="Arial"/>
                <w:spacing w:val="-1"/>
              </w:rPr>
              <w:t>e</w:t>
            </w:r>
            <w:r w:rsidRPr="00F473C4">
              <w:rPr>
                <w:rFonts w:eastAsia="Arial"/>
              </w:rPr>
              <w:t>ntales.</w:t>
            </w:r>
          </w:p>
        </w:tc>
        <w:tc>
          <w:tcPr>
            <w:tcW w:w="2551" w:type="dxa"/>
          </w:tcPr>
          <w:p w:rsidR="00F752AE" w:rsidRPr="00CC4171" w:rsidRDefault="00F752AE" w:rsidP="00692BD1">
            <w:pPr>
              <w:spacing w:line="240" w:lineRule="exact"/>
              <w:ind w:left="114" w:right="88" w:firstLine="680"/>
              <w:jc w:val="both"/>
              <w:rPr>
                <w:rFonts w:ascii="Times New Roman" w:eastAsia="Times New Roman" w:hAnsi="Times New Roman" w:cs="Times New Roman"/>
                <w:color w:val="4F81BD" w:themeColor="accent1"/>
                <w:sz w:val="24"/>
                <w:szCs w:val="24"/>
                <w:lang w:val="en-US"/>
              </w:rPr>
            </w:pPr>
            <w:r w:rsidRPr="00CC4171">
              <w:rPr>
                <w:rFonts w:ascii="Times New Roman" w:eastAsia="Times New Roman" w:hAnsi="Times New Roman" w:cs="Times New Roman"/>
                <w:spacing w:val="-2"/>
                <w:sz w:val="24"/>
                <w:szCs w:val="24"/>
                <w:lang w:val="en-US"/>
              </w:rPr>
              <w:t>8</w:t>
            </w:r>
            <w:r w:rsidRPr="00CC4171">
              <w:rPr>
                <w:rFonts w:ascii="Times New Roman" w:eastAsia="Times New Roman" w:hAnsi="Times New Roman" w:cs="Times New Roman"/>
                <w:sz w:val="24"/>
                <w:szCs w:val="24"/>
                <w:lang w:val="en-US"/>
              </w:rPr>
              <w:t>.</w:t>
            </w:r>
            <w:r w:rsidRPr="00CC4171">
              <w:rPr>
                <w:rFonts w:ascii="Times New Roman" w:eastAsia="Times New Roman" w:hAnsi="Times New Roman" w:cs="Times New Roman"/>
                <w:spacing w:val="56"/>
                <w:sz w:val="24"/>
                <w:szCs w:val="24"/>
                <w:lang w:val="en-US"/>
              </w:rPr>
              <w:t xml:space="preserve"> </w:t>
            </w:r>
            <w:r w:rsidRPr="00CC4171">
              <w:rPr>
                <w:rFonts w:ascii="Times New Roman" w:eastAsia="Times New Roman" w:hAnsi="Times New Roman" w:cs="Times New Roman"/>
                <w:w w:val="88"/>
                <w:sz w:val="24"/>
                <w:szCs w:val="24"/>
                <w:lang w:val="en-US"/>
              </w:rPr>
              <w:t>C</w:t>
            </w:r>
            <w:r w:rsidRPr="00CC4171">
              <w:rPr>
                <w:rFonts w:ascii="Times New Roman" w:eastAsia="Times New Roman" w:hAnsi="Times New Roman" w:cs="Times New Roman"/>
                <w:spacing w:val="-1"/>
                <w:w w:val="88"/>
                <w:sz w:val="24"/>
                <w:szCs w:val="24"/>
                <w:lang w:val="en-US"/>
              </w:rPr>
              <w:t>o</w:t>
            </w:r>
            <w:r w:rsidRPr="00CC4171">
              <w:rPr>
                <w:rFonts w:ascii="Times New Roman" w:eastAsia="Times New Roman" w:hAnsi="Times New Roman" w:cs="Times New Roman"/>
                <w:spacing w:val="-2"/>
                <w:w w:val="88"/>
                <w:sz w:val="24"/>
                <w:szCs w:val="24"/>
                <w:lang w:val="en-US"/>
              </w:rPr>
              <w:t>n</w:t>
            </w:r>
            <w:r w:rsidRPr="00CC4171">
              <w:rPr>
                <w:rFonts w:ascii="Times New Roman" w:eastAsia="Times New Roman" w:hAnsi="Times New Roman" w:cs="Times New Roman"/>
                <w:w w:val="88"/>
                <w:sz w:val="24"/>
                <w:szCs w:val="24"/>
                <w:lang w:val="en-US"/>
              </w:rPr>
              <w:t>o</w:t>
            </w:r>
            <w:r w:rsidRPr="00CC4171">
              <w:rPr>
                <w:rFonts w:ascii="Times New Roman" w:eastAsia="Times New Roman" w:hAnsi="Times New Roman" w:cs="Times New Roman"/>
                <w:spacing w:val="-1"/>
                <w:w w:val="88"/>
                <w:sz w:val="24"/>
                <w:szCs w:val="24"/>
                <w:lang w:val="en-US"/>
              </w:rPr>
              <w:t>c</w:t>
            </w:r>
            <w:r w:rsidRPr="00CC4171">
              <w:rPr>
                <w:rFonts w:ascii="Times New Roman" w:eastAsia="Times New Roman" w:hAnsi="Times New Roman" w:cs="Times New Roman"/>
                <w:spacing w:val="-3"/>
                <w:w w:val="88"/>
                <w:sz w:val="24"/>
                <w:szCs w:val="24"/>
                <w:lang w:val="en-US"/>
              </w:rPr>
              <w:t>e</w:t>
            </w:r>
            <w:r w:rsidRPr="00CC4171">
              <w:rPr>
                <w:rFonts w:ascii="Times New Roman" w:eastAsia="Times New Roman" w:hAnsi="Times New Roman" w:cs="Times New Roman"/>
                <w:spacing w:val="-14"/>
                <w:w w:val="88"/>
                <w:sz w:val="24"/>
                <w:szCs w:val="24"/>
                <w:lang w:val="en-US"/>
              </w:rPr>
              <w:t>r</w:t>
            </w:r>
            <w:proofErr w:type="gramStart"/>
            <w:r w:rsidRPr="00CC4171">
              <w:rPr>
                <w:rFonts w:ascii="Times New Roman" w:eastAsia="Times New Roman" w:hAnsi="Times New Roman" w:cs="Times New Roman"/>
                <w:w w:val="88"/>
                <w:sz w:val="24"/>
                <w:szCs w:val="24"/>
                <w:lang w:val="en-US"/>
              </w:rPr>
              <w:t xml:space="preserve">, </w:t>
            </w:r>
            <w:r w:rsidRPr="00CC4171">
              <w:rPr>
                <w:rFonts w:ascii="Times New Roman" w:eastAsia="Times New Roman" w:hAnsi="Times New Roman" w:cs="Times New Roman"/>
                <w:spacing w:val="23"/>
                <w:w w:val="88"/>
                <w:sz w:val="24"/>
                <w:szCs w:val="24"/>
                <w:lang w:val="en-US"/>
              </w:rPr>
              <w:t xml:space="preserve"> </w:t>
            </w:r>
            <w:r w:rsidRPr="00CC4171">
              <w:rPr>
                <w:rFonts w:ascii="Times New Roman" w:eastAsia="Times New Roman" w:hAnsi="Times New Roman" w:cs="Times New Roman"/>
                <w:spacing w:val="-1"/>
                <w:sz w:val="24"/>
                <w:szCs w:val="24"/>
                <w:lang w:val="en-US"/>
              </w:rPr>
              <w:t>co</w:t>
            </w:r>
            <w:r w:rsidRPr="00CC4171">
              <w:rPr>
                <w:rFonts w:ascii="Times New Roman" w:eastAsia="Times New Roman" w:hAnsi="Times New Roman" w:cs="Times New Roman"/>
                <w:spacing w:val="-3"/>
                <w:sz w:val="24"/>
                <w:szCs w:val="24"/>
                <w:lang w:val="en-US"/>
              </w:rPr>
              <w:t>m</w:t>
            </w:r>
            <w:r w:rsidRPr="00CC4171">
              <w:rPr>
                <w:rFonts w:ascii="Times New Roman" w:eastAsia="Times New Roman" w:hAnsi="Times New Roman" w:cs="Times New Roman"/>
                <w:spacing w:val="-1"/>
                <w:sz w:val="24"/>
                <w:szCs w:val="24"/>
                <w:lang w:val="en-US"/>
              </w:rPr>
              <w:t>p</w:t>
            </w:r>
            <w:r w:rsidRPr="00CC4171">
              <w:rPr>
                <w:rFonts w:ascii="Times New Roman" w:eastAsia="Times New Roman" w:hAnsi="Times New Roman" w:cs="Times New Roman"/>
                <w:spacing w:val="-3"/>
                <w:sz w:val="24"/>
                <w:szCs w:val="24"/>
                <w:lang w:val="en-US"/>
              </w:rPr>
              <w:t>a</w:t>
            </w:r>
            <w:r w:rsidRPr="00CC4171">
              <w:rPr>
                <w:rFonts w:ascii="Times New Roman" w:eastAsia="Times New Roman" w:hAnsi="Times New Roman" w:cs="Times New Roman"/>
                <w:sz w:val="24"/>
                <w:szCs w:val="24"/>
                <w:lang w:val="en-US"/>
              </w:rPr>
              <w:t>r</w:t>
            </w:r>
            <w:r w:rsidRPr="00CC4171">
              <w:rPr>
                <w:rFonts w:ascii="Times New Roman" w:eastAsia="Times New Roman" w:hAnsi="Times New Roman" w:cs="Times New Roman"/>
                <w:spacing w:val="-3"/>
                <w:sz w:val="24"/>
                <w:szCs w:val="24"/>
                <w:lang w:val="en-US"/>
              </w:rPr>
              <w:t>a</w:t>
            </w:r>
            <w:r w:rsidRPr="00CC4171">
              <w:rPr>
                <w:rFonts w:ascii="Times New Roman" w:eastAsia="Times New Roman" w:hAnsi="Times New Roman" w:cs="Times New Roman"/>
                <w:sz w:val="24"/>
                <w:szCs w:val="24"/>
                <w:lang w:val="en-US"/>
              </w:rPr>
              <w:t>r</w:t>
            </w:r>
            <w:proofErr w:type="gramEnd"/>
            <w:r w:rsidRPr="00CC4171">
              <w:rPr>
                <w:rFonts w:ascii="Times New Roman" w:eastAsia="Times New Roman" w:hAnsi="Times New Roman" w:cs="Times New Roman"/>
                <w:spacing w:val="-9"/>
                <w:sz w:val="24"/>
                <w:szCs w:val="24"/>
                <w:lang w:val="en-US"/>
              </w:rPr>
              <w:t xml:space="preserve"> </w:t>
            </w:r>
            <w:r w:rsidRPr="00CC4171">
              <w:rPr>
                <w:rFonts w:ascii="Times New Roman" w:eastAsia="Times New Roman" w:hAnsi="Times New Roman" w:cs="Times New Roman"/>
                <w:w w:val="75"/>
                <w:sz w:val="24"/>
                <w:szCs w:val="24"/>
                <w:lang w:val="en-US"/>
              </w:rPr>
              <w:t xml:space="preserve">y </w:t>
            </w:r>
            <w:r w:rsidRPr="00CC4171">
              <w:rPr>
                <w:rFonts w:ascii="Times New Roman" w:eastAsia="Times New Roman" w:hAnsi="Times New Roman" w:cs="Times New Roman"/>
                <w:spacing w:val="31"/>
                <w:w w:val="75"/>
                <w:sz w:val="24"/>
                <w:szCs w:val="24"/>
                <w:lang w:val="en-US"/>
              </w:rPr>
              <w:t xml:space="preserve"> </w:t>
            </w:r>
            <w:r w:rsidRPr="00CC4171">
              <w:rPr>
                <w:rFonts w:ascii="Times New Roman" w:eastAsia="Times New Roman" w:hAnsi="Times New Roman" w:cs="Times New Roman"/>
                <w:spacing w:val="-2"/>
                <w:w w:val="91"/>
                <w:sz w:val="24"/>
                <w:szCs w:val="24"/>
                <w:lang w:val="en-US"/>
              </w:rPr>
              <w:t>d</w:t>
            </w:r>
            <w:r w:rsidRPr="00CC4171">
              <w:rPr>
                <w:rFonts w:ascii="Times New Roman" w:eastAsia="Times New Roman" w:hAnsi="Times New Roman" w:cs="Times New Roman"/>
                <w:w w:val="99"/>
                <w:sz w:val="24"/>
                <w:szCs w:val="24"/>
                <w:lang w:val="en-US"/>
              </w:rPr>
              <w:t>es</w:t>
            </w:r>
            <w:r w:rsidRPr="00CC4171">
              <w:rPr>
                <w:rFonts w:ascii="Times New Roman" w:eastAsia="Times New Roman" w:hAnsi="Times New Roman" w:cs="Times New Roman"/>
                <w:spacing w:val="-3"/>
                <w:w w:val="92"/>
                <w:sz w:val="24"/>
                <w:szCs w:val="24"/>
                <w:lang w:val="en-US"/>
              </w:rPr>
              <w:t>c</w:t>
            </w:r>
            <w:r w:rsidRPr="00CC4171">
              <w:rPr>
                <w:rFonts w:ascii="Times New Roman" w:eastAsia="Times New Roman" w:hAnsi="Times New Roman" w:cs="Times New Roman"/>
                <w:spacing w:val="-1"/>
                <w:w w:val="87"/>
                <w:sz w:val="24"/>
                <w:szCs w:val="24"/>
                <w:lang w:val="en-US"/>
              </w:rPr>
              <w:t>r</w:t>
            </w:r>
            <w:r w:rsidRPr="00CC4171">
              <w:rPr>
                <w:rFonts w:ascii="Times New Roman" w:eastAsia="Times New Roman" w:hAnsi="Times New Roman" w:cs="Times New Roman"/>
                <w:spacing w:val="-3"/>
                <w:w w:val="69"/>
                <w:sz w:val="24"/>
                <w:szCs w:val="24"/>
                <w:lang w:val="en-US"/>
              </w:rPr>
              <w:t>i</w:t>
            </w:r>
            <w:r w:rsidRPr="00CC4171">
              <w:rPr>
                <w:rFonts w:ascii="Times New Roman" w:eastAsia="Times New Roman" w:hAnsi="Times New Roman" w:cs="Times New Roman"/>
                <w:spacing w:val="-1"/>
                <w:w w:val="91"/>
                <w:sz w:val="24"/>
                <w:szCs w:val="24"/>
                <w:lang w:val="en-US"/>
              </w:rPr>
              <w:t>b</w:t>
            </w:r>
            <w:r w:rsidRPr="00CC4171">
              <w:rPr>
                <w:rFonts w:ascii="Times New Roman" w:eastAsia="Times New Roman" w:hAnsi="Times New Roman" w:cs="Times New Roman"/>
                <w:spacing w:val="-3"/>
                <w:w w:val="69"/>
                <w:sz w:val="24"/>
                <w:szCs w:val="24"/>
                <w:lang w:val="en-US"/>
              </w:rPr>
              <w:t>i</w:t>
            </w:r>
            <w:r w:rsidRPr="00CC4171">
              <w:rPr>
                <w:rFonts w:ascii="Times New Roman" w:eastAsia="Times New Roman" w:hAnsi="Times New Roman" w:cs="Times New Roman"/>
                <w:w w:val="87"/>
                <w:sz w:val="24"/>
                <w:szCs w:val="24"/>
                <w:lang w:val="en-US"/>
              </w:rPr>
              <w:t>r</w:t>
            </w:r>
            <w:r w:rsidRPr="00CC4171">
              <w:rPr>
                <w:rFonts w:ascii="Times New Roman" w:eastAsia="Times New Roman" w:hAnsi="Times New Roman" w:cs="Times New Roman"/>
                <w:sz w:val="24"/>
                <w:szCs w:val="24"/>
                <w:lang w:val="en-US"/>
              </w:rPr>
              <w:t xml:space="preserve"> </w:t>
            </w:r>
            <w:r w:rsidRPr="00CC4171">
              <w:rPr>
                <w:rFonts w:ascii="Times New Roman" w:eastAsia="Times New Roman" w:hAnsi="Times New Roman" w:cs="Times New Roman"/>
                <w:spacing w:val="1"/>
                <w:sz w:val="24"/>
                <w:szCs w:val="24"/>
                <w:lang w:val="en-US"/>
              </w:rPr>
              <w:t xml:space="preserve"> </w:t>
            </w:r>
            <w:r w:rsidRPr="00CC4171">
              <w:rPr>
                <w:rFonts w:ascii="Times New Roman" w:eastAsia="Times New Roman" w:hAnsi="Times New Roman" w:cs="Times New Roman"/>
                <w:spacing w:val="-1"/>
                <w:w w:val="69"/>
                <w:sz w:val="24"/>
                <w:szCs w:val="24"/>
                <w:lang w:val="en-US"/>
              </w:rPr>
              <w:t>l</w:t>
            </w:r>
            <w:r w:rsidRPr="00CC4171">
              <w:rPr>
                <w:rFonts w:ascii="Times New Roman" w:eastAsia="Times New Roman" w:hAnsi="Times New Roman" w:cs="Times New Roman"/>
                <w:spacing w:val="-2"/>
                <w:w w:val="87"/>
                <w:sz w:val="24"/>
                <w:szCs w:val="24"/>
                <w:lang w:val="en-US"/>
              </w:rPr>
              <w:t>o</w:t>
            </w:r>
            <w:r w:rsidRPr="00CC4171">
              <w:rPr>
                <w:rFonts w:ascii="Times New Roman" w:eastAsia="Times New Roman" w:hAnsi="Times New Roman" w:cs="Times New Roman"/>
                <w:w w:val="101"/>
                <w:sz w:val="24"/>
                <w:szCs w:val="24"/>
                <w:lang w:val="en-US"/>
              </w:rPr>
              <w:t>s</w:t>
            </w:r>
            <w:r w:rsidRPr="00CC4171">
              <w:rPr>
                <w:rFonts w:ascii="Times New Roman" w:eastAsia="Times New Roman" w:hAnsi="Times New Roman" w:cs="Times New Roman"/>
                <w:sz w:val="24"/>
                <w:szCs w:val="24"/>
                <w:lang w:val="en-US"/>
              </w:rPr>
              <w:t xml:space="preserve"> </w:t>
            </w:r>
            <w:r w:rsidRPr="00CC4171">
              <w:rPr>
                <w:rFonts w:ascii="Times New Roman" w:eastAsia="Times New Roman" w:hAnsi="Times New Roman" w:cs="Times New Roman"/>
                <w:spacing w:val="1"/>
                <w:sz w:val="24"/>
                <w:szCs w:val="24"/>
                <w:lang w:val="en-US"/>
              </w:rPr>
              <w:t xml:space="preserve"> g</w:t>
            </w:r>
            <w:r w:rsidRPr="00CC4171">
              <w:rPr>
                <w:rFonts w:ascii="Times New Roman" w:eastAsia="Times New Roman" w:hAnsi="Times New Roman" w:cs="Times New Roman"/>
                <w:sz w:val="24"/>
                <w:szCs w:val="24"/>
                <w:lang w:val="en-US"/>
              </w:rPr>
              <w:t>r</w:t>
            </w:r>
            <w:r w:rsidRPr="00CC4171">
              <w:rPr>
                <w:rFonts w:ascii="Times New Roman" w:eastAsia="Times New Roman" w:hAnsi="Times New Roman" w:cs="Times New Roman"/>
                <w:spacing w:val="-3"/>
                <w:sz w:val="24"/>
                <w:szCs w:val="24"/>
                <w:lang w:val="en-US"/>
              </w:rPr>
              <w:t>a</w:t>
            </w:r>
            <w:r w:rsidRPr="00CC4171">
              <w:rPr>
                <w:rFonts w:ascii="Times New Roman" w:eastAsia="Times New Roman" w:hAnsi="Times New Roman" w:cs="Times New Roman"/>
                <w:spacing w:val="-2"/>
                <w:sz w:val="24"/>
                <w:szCs w:val="24"/>
                <w:lang w:val="en-US"/>
              </w:rPr>
              <w:t>nd</w:t>
            </w:r>
            <w:r w:rsidRPr="00CC4171">
              <w:rPr>
                <w:rFonts w:ascii="Times New Roman" w:eastAsia="Times New Roman" w:hAnsi="Times New Roman" w:cs="Times New Roman"/>
                <w:sz w:val="24"/>
                <w:szCs w:val="24"/>
                <w:lang w:val="en-US"/>
              </w:rPr>
              <w:t>es</w:t>
            </w:r>
            <w:r w:rsidRPr="00CC4171">
              <w:rPr>
                <w:rFonts w:ascii="Times New Roman" w:eastAsia="Times New Roman" w:hAnsi="Times New Roman" w:cs="Times New Roman"/>
                <w:spacing w:val="9"/>
                <w:sz w:val="24"/>
                <w:szCs w:val="24"/>
                <w:lang w:val="en-US"/>
              </w:rPr>
              <w:t xml:space="preserve"> </w:t>
            </w:r>
            <w:r w:rsidRPr="00CC4171">
              <w:rPr>
                <w:rFonts w:ascii="Times New Roman" w:eastAsia="Times New Roman" w:hAnsi="Times New Roman" w:cs="Times New Roman"/>
                <w:spacing w:val="-1"/>
                <w:w w:val="92"/>
                <w:sz w:val="24"/>
                <w:szCs w:val="24"/>
                <w:lang w:val="en-US"/>
              </w:rPr>
              <w:t>c</w:t>
            </w:r>
            <w:r w:rsidRPr="00CC4171">
              <w:rPr>
                <w:rFonts w:ascii="Times New Roman" w:eastAsia="Times New Roman" w:hAnsi="Times New Roman" w:cs="Times New Roman"/>
                <w:spacing w:val="-1"/>
                <w:w w:val="87"/>
                <w:sz w:val="24"/>
                <w:szCs w:val="24"/>
                <w:lang w:val="en-US"/>
              </w:rPr>
              <w:t>o</w:t>
            </w:r>
            <w:r w:rsidRPr="00CC4171">
              <w:rPr>
                <w:rFonts w:ascii="Times New Roman" w:eastAsia="Times New Roman" w:hAnsi="Times New Roman" w:cs="Times New Roman"/>
                <w:spacing w:val="-3"/>
                <w:w w:val="92"/>
                <w:sz w:val="24"/>
                <w:szCs w:val="24"/>
                <w:lang w:val="en-US"/>
              </w:rPr>
              <w:t>n</w:t>
            </w:r>
            <w:r w:rsidRPr="00CC4171">
              <w:rPr>
                <w:rFonts w:ascii="Times New Roman" w:eastAsia="Times New Roman" w:hAnsi="Times New Roman" w:cs="Times New Roman"/>
                <w:spacing w:val="-3"/>
                <w:w w:val="69"/>
                <w:sz w:val="24"/>
                <w:szCs w:val="24"/>
                <w:lang w:val="en-US"/>
              </w:rPr>
              <w:t>j</w:t>
            </w:r>
            <w:r w:rsidRPr="00CC4171">
              <w:rPr>
                <w:rFonts w:ascii="Times New Roman" w:eastAsia="Times New Roman" w:hAnsi="Times New Roman" w:cs="Times New Roman"/>
                <w:spacing w:val="-3"/>
                <w:w w:val="92"/>
                <w:sz w:val="24"/>
                <w:szCs w:val="24"/>
                <w:lang w:val="en-US"/>
              </w:rPr>
              <w:t>u</w:t>
            </w:r>
            <w:r w:rsidRPr="00CC4171">
              <w:rPr>
                <w:rFonts w:ascii="Times New Roman" w:eastAsia="Times New Roman" w:hAnsi="Times New Roman" w:cs="Times New Roman"/>
                <w:spacing w:val="-1"/>
                <w:w w:val="92"/>
                <w:sz w:val="24"/>
                <w:szCs w:val="24"/>
                <w:lang w:val="en-US"/>
              </w:rPr>
              <w:t>n</w:t>
            </w:r>
            <w:r w:rsidRPr="00CC4171">
              <w:rPr>
                <w:rFonts w:ascii="Times New Roman" w:eastAsia="Times New Roman" w:hAnsi="Times New Roman" w:cs="Times New Roman"/>
                <w:spacing w:val="-1"/>
                <w:w w:val="88"/>
                <w:sz w:val="24"/>
                <w:szCs w:val="24"/>
                <w:lang w:val="en-US"/>
              </w:rPr>
              <w:t>t</w:t>
            </w:r>
            <w:r w:rsidRPr="00CC4171">
              <w:rPr>
                <w:rFonts w:ascii="Times New Roman" w:eastAsia="Times New Roman" w:hAnsi="Times New Roman" w:cs="Times New Roman"/>
                <w:spacing w:val="-2"/>
                <w:w w:val="87"/>
                <w:sz w:val="24"/>
                <w:szCs w:val="24"/>
                <w:lang w:val="en-US"/>
              </w:rPr>
              <w:t>o</w:t>
            </w:r>
            <w:r w:rsidRPr="00CC4171">
              <w:rPr>
                <w:rFonts w:ascii="Times New Roman" w:eastAsia="Times New Roman" w:hAnsi="Times New Roman" w:cs="Times New Roman"/>
                <w:w w:val="101"/>
                <w:sz w:val="24"/>
                <w:szCs w:val="24"/>
                <w:lang w:val="en-US"/>
              </w:rPr>
              <w:t>s</w:t>
            </w:r>
            <w:r w:rsidRPr="00CC4171">
              <w:rPr>
                <w:rFonts w:ascii="Times New Roman" w:eastAsia="Times New Roman" w:hAnsi="Times New Roman" w:cs="Times New Roman"/>
                <w:sz w:val="24"/>
                <w:szCs w:val="24"/>
                <w:lang w:val="en-US"/>
              </w:rPr>
              <w:t xml:space="preserve"> </w:t>
            </w:r>
            <w:r w:rsidRPr="00CC4171">
              <w:rPr>
                <w:rFonts w:ascii="Times New Roman" w:eastAsia="Times New Roman" w:hAnsi="Times New Roman" w:cs="Times New Roman"/>
                <w:spacing w:val="1"/>
                <w:sz w:val="24"/>
                <w:szCs w:val="24"/>
                <w:lang w:val="en-US"/>
              </w:rPr>
              <w:t xml:space="preserve"> </w:t>
            </w:r>
            <w:r w:rsidRPr="00CC4171">
              <w:rPr>
                <w:rFonts w:ascii="Times New Roman" w:eastAsia="Times New Roman" w:hAnsi="Times New Roman" w:cs="Times New Roman"/>
                <w:spacing w:val="-1"/>
                <w:w w:val="91"/>
                <w:sz w:val="24"/>
                <w:szCs w:val="24"/>
                <w:lang w:val="en-US"/>
              </w:rPr>
              <w:t>b</w:t>
            </w:r>
            <w:r w:rsidRPr="00CC4171">
              <w:rPr>
                <w:rFonts w:ascii="Times New Roman" w:eastAsia="Times New Roman" w:hAnsi="Times New Roman" w:cs="Times New Roman"/>
                <w:spacing w:val="-2"/>
                <w:w w:val="69"/>
                <w:sz w:val="24"/>
                <w:szCs w:val="24"/>
                <w:lang w:val="en-US"/>
              </w:rPr>
              <w:t>i</w:t>
            </w:r>
            <w:r w:rsidRPr="00CC4171">
              <w:rPr>
                <w:rFonts w:ascii="Times New Roman" w:eastAsia="Times New Roman" w:hAnsi="Times New Roman" w:cs="Times New Roman"/>
                <w:w w:val="89"/>
                <w:sz w:val="24"/>
                <w:szCs w:val="24"/>
                <w:lang w:val="en-US"/>
              </w:rPr>
              <w:t>o</w:t>
            </w:r>
            <w:r w:rsidRPr="00CC4171">
              <w:rPr>
                <w:rFonts w:ascii="Times New Roman" w:eastAsia="Times New Roman" w:hAnsi="Times New Roman" w:cs="Times New Roman"/>
                <w:spacing w:val="-3"/>
                <w:w w:val="89"/>
                <w:sz w:val="24"/>
                <w:szCs w:val="24"/>
                <w:lang w:val="en-US"/>
              </w:rPr>
              <w:t>c</w:t>
            </w:r>
            <w:r w:rsidRPr="00CC4171">
              <w:rPr>
                <w:rFonts w:ascii="Times New Roman" w:eastAsia="Times New Roman" w:hAnsi="Times New Roman" w:cs="Times New Roman"/>
                <w:spacing w:val="-3"/>
                <w:w w:val="69"/>
                <w:sz w:val="24"/>
                <w:szCs w:val="24"/>
                <w:lang w:val="en-US"/>
              </w:rPr>
              <w:t>li</w:t>
            </w:r>
            <w:r w:rsidRPr="00CC4171">
              <w:rPr>
                <w:rFonts w:ascii="Times New Roman" w:eastAsia="Times New Roman" w:hAnsi="Times New Roman" w:cs="Times New Roman"/>
                <w:spacing w:val="-3"/>
                <w:w w:val="93"/>
                <w:sz w:val="24"/>
                <w:szCs w:val="24"/>
                <w:lang w:val="en-US"/>
              </w:rPr>
              <w:t>m</w:t>
            </w:r>
            <w:r w:rsidRPr="00CC4171">
              <w:rPr>
                <w:rFonts w:ascii="Times New Roman" w:eastAsia="Times New Roman" w:hAnsi="Times New Roman" w:cs="Times New Roman"/>
                <w:spacing w:val="-2"/>
                <w:w w:val="98"/>
                <w:sz w:val="24"/>
                <w:szCs w:val="24"/>
                <w:lang w:val="en-US"/>
              </w:rPr>
              <w:t>á</w:t>
            </w:r>
            <w:r w:rsidRPr="00CC4171">
              <w:rPr>
                <w:rFonts w:ascii="Times New Roman" w:eastAsia="Times New Roman" w:hAnsi="Times New Roman" w:cs="Times New Roman"/>
                <w:w w:val="88"/>
                <w:sz w:val="24"/>
                <w:szCs w:val="24"/>
                <w:lang w:val="en-US"/>
              </w:rPr>
              <w:t>t</w:t>
            </w:r>
            <w:r w:rsidRPr="00CC4171">
              <w:rPr>
                <w:rFonts w:ascii="Times New Roman" w:eastAsia="Times New Roman" w:hAnsi="Times New Roman" w:cs="Times New Roman"/>
                <w:spacing w:val="-2"/>
                <w:w w:val="69"/>
                <w:sz w:val="24"/>
                <w:szCs w:val="24"/>
                <w:lang w:val="en-US"/>
              </w:rPr>
              <w:t>i</w:t>
            </w:r>
            <w:r w:rsidRPr="00CC4171">
              <w:rPr>
                <w:rFonts w:ascii="Times New Roman" w:eastAsia="Times New Roman" w:hAnsi="Times New Roman" w:cs="Times New Roman"/>
                <w:spacing w:val="-1"/>
                <w:w w:val="92"/>
                <w:sz w:val="24"/>
                <w:szCs w:val="24"/>
                <w:lang w:val="en-US"/>
              </w:rPr>
              <w:t>c</w:t>
            </w:r>
            <w:r w:rsidRPr="00CC4171">
              <w:rPr>
                <w:rFonts w:ascii="Times New Roman" w:eastAsia="Times New Roman" w:hAnsi="Times New Roman" w:cs="Times New Roman"/>
                <w:spacing w:val="-2"/>
                <w:w w:val="87"/>
                <w:sz w:val="24"/>
                <w:szCs w:val="24"/>
                <w:lang w:val="en-US"/>
              </w:rPr>
              <w:t>o</w:t>
            </w:r>
            <w:r w:rsidRPr="00CC4171">
              <w:rPr>
                <w:rFonts w:ascii="Times New Roman" w:eastAsia="Times New Roman" w:hAnsi="Times New Roman" w:cs="Times New Roman"/>
                <w:w w:val="101"/>
                <w:sz w:val="24"/>
                <w:szCs w:val="24"/>
                <w:lang w:val="en-US"/>
              </w:rPr>
              <w:t>s</w:t>
            </w:r>
            <w:r w:rsidRPr="00CC4171">
              <w:rPr>
                <w:rFonts w:ascii="Times New Roman" w:eastAsia="Times New Roman" w:hAnsi="Times New Roman" w:cs="Times New Roman"/>
                <w:sz w:val="24"/>
                <w:szCs w:val="24"/>
                <w:lang w:val="en-US"/>
              </w:rPr>
              <w:t xml:space="preserve"> </w:t>
            </w:r>
            <w:r w:rsidRPr="00CC4171">
              <w:rPr>
                <w:rFonts w:ascii="Times New Roman" w:eastAsia="Times New Roman" w:hAnsi="Times New Roman" w:cs="Times New Roman"/>
                <w:spacing w:val="1"/>
                <w:sz w:val="24"/>
                <w:szCs w:val="24"/>
                <w:lang w:val="en-US"/>
              </w:rPr>
              <w:t xml:space="preserve"> </w:t>
            </w:r>
            <w:r w:rsidRPr="00CC4171">
              <w:rPr>
                <w:rFonts w:ascii="Times New Roman" w:eastAsia="Times New Roman" w:hAnsi="Times New Roman" w:cs="Times New Roman"/>
                <w:spacing w:val="-3"/>
                <w:sz w:val="24"/>
                <w:szCs w:val="24"/>
                <w:lang w:val="en-US"/>
              </w:rPr>
              <w:t>q</w:t>
            </w:r>
            <w:r w:rsidRPr="00CC4171">
              <w:rPr>
                <w:rFonts w:ascii="Times New Roman" w:eastAsia="Times New Roman" w:hAnsi="Times New Roman" w:cs="Times New Roman"/>
                <w:spacing w:val="-1"/>
                <w:sz w:val="24"/>
                <w:szCs w:val="24"/>
                <w:lang w:val="en-US"/>
              </w:rPr>
              <w:t>u</w:t>
            </w:r>
            <w:r w:rsidRPr="00CC4171">
              <w:rPr>
                <w:rFonts w:ascii="Times New Roman" w:eastAsia="Times New Roman" w:hAnsi="Times New Roman" w:cs="Times New Roman"/>
                <w:sz w:val="24"/>
                <w:szCs w:val="24"/>
                <w:lang w:val="en-US"/>
              </w:rPr>
              <w:t>e</w:t>
            </w:r>
            <w:r w:rsidRPr="00CC4171">
              <w:rPr>
                <w:rFonts w:ascii="Times New Roman" w:eastAsia="Times New Roman" w:hAnsi="Times New Roman" w:cs="Times New Roman"/>
                <w:spacing w:val="39"/>
                <w:sz w:val="24"/>
                <w:szCs w:val="24"/>
                <w:lang w:val="en-US"/>
              </w:rPr>
              <w:t xml:space="preserve"> </w:t>
            </w:r>
            <w:r w:rsidRPr="00CC4171">
              <w:rPr>
                <w:rFonts w:ascii="Times New Roman" w:eastAsia="Times New Roman" w:hAnsi="Times New Roman" w:cs="Times New Roman"/>
                <w:spacing w:val="-1"/>
                <w:w w:val="92"/>
                <w:sz w:val="24"/>
                <w:szCs w:val="24"/>
                <w:lang w:val="en-US"/>
              </w:rPr>
              <w:t>c</w:t>
            </w:r>
            <w:r w:rsidRPr="00CC4171">
              <w:rPr>
                <w:rFonts w:ascii="Times New Roman" w:eastAsia="Times New Roman" w:hAnsi="Times New Roman" w:cs="Times New Roman"/>
                <w:spacing w:val="-1"/>
                <w:w w:val="87"/>
                <w:sz w:val="24"/>
                <w:szCs w:val="24"/>
                <w:lang w:val="en-US"/>
              </w:rPr>
              <w:t>o</w:t>
            </w:r>
            <w:r w:rsidRPr="00CC4171">
              <w:rPr>
                <w:rFonts w:ascii="Times New Roman" w:eastAsia="Times New Roman" w:hAnsi="Times New Roman" w:cs="Times New Roman"/>
                <w:spacing w:val="-2"/>
                <w:w w:val="92"/>
                <w:sz w:val="24"/>
                <w:szCs w:val="24"/>
                <w:lang w:val="en-US"/>
              </w:rPr>
              <w:t>n</w:t>
            </w:r>
            <w:r w:rsidRPr="00CC4171">
              <w:rPr>
                <w:rFonts w:ascii="Times New Roman" w:eastAsia="Times New Roman" w:hAnsi="Times New Roman" w:cs="Times New Roman"/>
                <w:spacing w:val="1"/>
                <w:w w:val="69"/>
                <w:sz w:val="24"/>
                <w:szCs w:val="24"/>
                <w:lang w:val="en-US"/>
              </w:rPr>
              <w:t>f</w:t>
            </w:r>
            <w:r w:rsidRPr="00CC4171">
              <w:rPr>
                <w:rFonts w:ascii="Times New Roman" w:eastAsia="Times New Roman" w:hAnsi="Times New Roman" w:cs="Times New Roman"/>
                <w:spacing w:val="-1"/>
                <w:w w:val="87"/>
                <w:sz w:val="24"/>
                <w:szCs w:val="24"/>
                <w:lang w:val="en-US"/>
              </w:rPr>
              <w:t>or</w:t>
            </w:r>
            <w:r w:rsidRPr="00CC4171">
              <w:rPr>
                <w:rFonts w:ascii="Times New Roman" w:eastAsia="Times New Roman" w:hAnsi="Times New Roman" w:cs="Times New Roman"/>
                <w:spacing w:val="-3"/>
                <w:w w:val="93"/>
                <w:sz w:val="24"/>
                <w:szCs w:val="24"/>
                <w:lang w:val="en-US"/>
              </w:rPr>
              <w:t>m</w:t>
            </w:r>
            <w:r w:rsidRPr="00CC4171">
              <w:rPr>
                <w:rFonts w:ascii="Times New Roman" w:eastAsia="Times New Roman" w:hAnsi="Times New Roman" w:cs="Times New Roman"/>
                <w:spacing w:val="-3"/>
                <w:w w:val="98"/>
                <w:sz w:val="24"/>
                <w:szCs w:val="24"/>
                <w:lang w:val="en-US"/>
              </w:rPr>
              <w:t>a</w:t>
            </w:r>
            <w:r w:rsidRPr="00CC4171">
              <w:rPr>
                <w:rFonts w:ascii="Times New Roman" w:eastAsia="Times New Roman" w:hAnsi="Times New Roman" w:cs="Times New Roman"/>
                <w:w w:val="92"/>
                <w:sz w:val="24"/>
                <w:szCs w:val="24"/>
                <w:lang w:val="en-US"/>
              </w:rPr>
              <w:t>n</w:t>
            </w:r>
            <w:r w:rsidRPr="00CC4171">
              <w:rPr>
                <w:rFonts w:ascii="Times New Roman" w:eastAsia="Times New Roman" w:hAnsi="Times New Roman" w:cs="Times New Roman"/>
                <w:sz w:val="24"/>
                <w:szCs w:val="24"/>
                <w:lang w:val="en-US"/>
              </w:rPr>
              <w:t xml:space="preserve"> </w:t>
            </w:r>
            <w:r w:rsidRPr="00CC4171">
              <w:rPr>
                <w:rFonts w:ascii="Times New Roman" w:eastAsia="Times New Roman" w:hAnsi="Times New Roman" w:cs="Times New Roman"/>
                <w:spacing w:val="1"/>
                <w:sz w:val="24"/>
                <w:szCs w:val="24"/>
                <w:lang w:val="en-US"/>
              </w:rPr>
              <w:t xml:space="preserve"> </w:t>
            </w:r>
            <w:r w:rsidRPr="00CC4171">
              <w:rPr>
                <w:rFonts w:ascii="Times New Roman" w:eastAsia="Times New Roman" w:hAnsi="Times New Roman" w:cs="Times New Roman"/>
                <w:spacing w:val="-3"/>
                <w:w w:val="97"/>
                <w:sz w:val="24"/>
                <w:szCs w:val="24"/>
                <w:lang w:val="en-US"/>
              </w:rPr>
              <w:t>e</w:t>
            </w:r>
            <w:r w:rsidRPr="00CC4171">
              <w:rPr>
                <w:rFonts w:ascii="Times New Roman" w:eastAsia="Times New Roman" w:hAnsi="Times New Roman" w:cs="Times New Roman"/>
                <w:w w:val="69"/>
                <w:sz w:val="24"/>
                <w:szCs w:val="24"/>
                <w:lang w:val="en-US"/>
              </w:rPr>
              <w:t>l</w:t>
            </w:r>
            <w:r w:rsidRPr="00CC4171">
              <w:rPr>
                <w:rFonts w:ascii="Times New Roman" w:eastAsia="Times New Roman" w:hAnsi="Times New Roman" w:cs="Times New Roman"/>
                <w:sz w:val="24"/>
                <w:szCs w:val="24"/>
                <w:lang w:val="en-US"/>
              </w:rPr>
              <w:t xml:space="preserve"> </w:t>
            </w:r>
            <w:r w:rsidRPr="00CC4171">
              <w:rPr>
                <w:rFonts w:ascii="Times New Roman" w:eastAsia="Times New Roman" w:hAnsi="Times New Roman" w:cs="Times New Roman"/>
                <w:spacing w:val="1"/>
                <w:sz w:val="24"/>
                <w:szCs w:val="24"/>
                <w:lang w:val="en-US"/>
              </w:rPr>
              <w:t xml:space="preserve"> </w:t>
            </w:r>
            <w:r w:rsidRPr="00CC4171">
              <w:rPr>
                <w:rFonts w:ascii="Times New Roman" w:eastAsia="Times New Roman" w:hAnsi="Times New Roman" w:cs="Times New Roman"/>
                <w:w w:val="99"/>
                <w:sz w:val="24"/>
                <w:szCs w:val="24"/>
                <w:lang w:val="en-US"/>
              </w:rPr>
              <w:t>e</w:t>
            </w:r>
            <w:r w:rsidRPr="00CC4171">
              <w:rPr>
                <w:rFonts w:ascii="Times New Roman" w:eastAsia="Times New Roman" w:hAnsi="Times New Roman" w:cs="Times New Roman"/>
                <w:spacing w:val="-3"/>
                <w:w w:val="99"/>
                <w:sz w:val="24"/>
                <w:szCs w:val="24"/>
                <w:lang w:val="en-US"/>
              </w:rPr>
              <w:t>s</w:t>
            </w:r>
            <w:r w:rsidRPr="00CC4171">
              <w:rPr>
                <w:rFonts w:ascii="Times New Roman" w:eastAsia="Times New Roman" w:hAnsi="Times New Roman" w:cs="Times New Roman"/>
                <w:spacing w:val="-1"/>
                <w:w w:val="92"/>
                <w:sz w:val="24"/>
                <w:szCs w:val="24"/>
                <w:lang w:val="en-US"/>
              </w:rPr>
              <w:t>p</w:t>
            </w:r>
            <w:r w:rsidRPr="00CC4171">
              <w:rPr>
                <w:rFonts w:ascii="Times New Roman" w:eastAsia="Times New Roman" w:hAnsi="Times New Roman" w:cs="Times New Roman"/>
                <w:spacing w:val="-3"/>
                <w:w w:val="98"/>
                <w:sz w:val="24"/>
                <w:szCs w:val="24"/>
                <w:lang w:val="en-US"/>
              </w:rPr>
              <w:t>a</w:t>
            </w:r>
            <w:r w:rsidRPr="00CC4171">
              <w:rPr>
                <w:rFonts w:ascii="Times New Roman" w:eastAsia="Times New Roman" w:hAnsi="Times New Roman" w:cs="Times New Roman"/>
                <w:spacing w:val="-3"/>
                <w:w w:val="92"/>
                <w:sz w:val="24"/>
                <w:szCs w:val="24"/>
                <w:lang w:val="en-US"/>
              </w:rPr>
              <w:t>c</w:t>
            </w:r>
            <w:r w:rsidRPr="00CC4171">
              <w:rPr>
                <w:rFonts w:ascii="Times New Roman" w:eastAsia="Times New Roman" w:hAnsi="Times New Roman" w:cs="Times New Roman"/>
                <w:spacing w:val="-2"/>
                <w:w w:val="69"/>
                <w:sz w:val="24"/>
                <w:szCs w:val="24"/>
                <w:lang w:val="en-US"/>
              </w:rPr>
              <w:t>i</w:t>
            </w:r>
            <w:r w:rsidRPr="00CC4171">
              <w:rPr>
                <w:rFonts w:ascii="Times New Roman" w:eastAsia="Times New Roman" w:hAnsi="Times New Roman" w:cs="Times New Roman"/>
                <w:w w:val="87"/>
                <w:sz w:val="24"/>
                <w:szCs w:val="24"/>
                <w:lang w:val="en-US"/>
              </w:rPr>
              <w:t xml:space="preserve">o </w:t>
            </w:r>
            <w:r w:rsidRPr="00CC4171">
              <w:rPr>
                <w:rFonts w:ascii="Times New Roman" w:eastAsia="Times New Roman" w:hAnsi="Times New Roman" w:cs="Times New Roman"/>
                <w:spacing w:val="-1"/>
                <w:w w:val="85"/>
                <w:sz w:val="24"/>
                <w:szCs w:val="24"/>
                <w:lang w:val="en-US"/>
              </w:rPr>
              <w:t>g</w:t>
            </w:r>
            <w:r w:rsidRPr="00CC4171">
              <w:rPr>
                <w:rFonts w:ascii="Times New Roman" w:eastAsia="Times New Roman" w:hAnsi="Times New Roman" w:cs="Times New Roman"/>
                <w:spacing w:val="-1"/>
                <w:w w:val="97"/>
                <w:sz w:val="24"/>
                <w:szCs w:val="24"/>
                <w:lang w:val="en-US"/>
              </w:rPr>
              <w:t>e</w:t>
            </w:r>
            <w:r w:rsidRPr="00CC4171">
              <w:rPr>
                <w:rFonts w:ascii="Times New Roman" w:eastAsia="Times New Roman" w:hAnsi="Times New Roman" w:cs="Times New Roman"/>
                <w:spacing w:val="-2"/>
                <w:w w:val="87"/>
                <w:sz w:val="24"/>
                <w:szCs w:val="24"/>
                <w:lang w:val="en-US"/>
              </w:rPr>
              <w:t>o</w:t>
            </w:r>
            <w:r w:rsidRPr="00CC4171">
              <w:rPr>
                <w:rFonts w:ascii="Times New Roman" w:eastAsia="Times New Roman" w:hAnsi="Times New Roman" w:cs="Times New Roman"/>
                <w:spacing w:val="1"/>
                <w:w w:val="85"/>
                <w:sz w:val="24"/>
                <w:szCs w:val="24"/>
                <w:lang w:val="en-US"/>
              </w:rPr>
              <w:t>g</w:t>
            </w:r>
            <w:r w:rsidRPr="00CC4171">
              <w:rPr>
                <w:rFonts w:ascii="Times New Roman" w:eastAsia="Times New Roman" w:hAnsi="Times New Roman" w:cs="Times New Roman"/>
                <w:w w:val="94"/>
                <w:sz w:val="24"/>
                <w:szCs w:val="24"/>
                <w:lang w:val="en-US"/>
              </w:rPr>
              <w:t>r</w:t>
            </w:r>
            <w:r w:rsidRPr="00CC4171">
              <w:rPr>
                <w:rFonts w:ascii="Times New Roman" w:eastAsia="Times New Roman" w:hAnsi="Times New Roman" w:cs="Times New Roman"/>
                <w:spacing w:val="-3"/>
                <w:w w:val="94"/>
                <w:sz w:val="24"/>
                <w:szCs w:val="24"/>
                <w:lang w:val="en-US"/>
              </w:rPr>
              <w:t>á</w:t>
            </w:r>
            <w:r w:rsidRPr="00CC4171">
              <w:rPr>
                <w:rFonts w:ascii="Times New Roman" w:eastAsia="Times New Roman" w:hAnsi="Times New Roman" w:cs="Times New Roman"/>
                <w:spacing w:val="2"/>
                <w:w w:val="69"/>
                <w:sz w:val="24"/>
                <w:szCs w:val="24"/>
                <w:lang w:val="en-US"/>
              </w:rPr>
              <w:t>f</w:t>
            </w:r>
            <w:r w:rsidRPr="00CC4171">
              <w:rPr>
                <w:rFonts w:ascii="Times New Roman" w:eastAsia="Times New Roman" w:hAnsi="Times New Roman" w:cs="Times New Roman"/>
                <w:spacing w:val="-2"/>
                <w:w w:val="69"/>
                <w:sz w:val="24"/>
                <w:szCs w:val="24"/>
                <w:lang w:val="en-US"/>
              </w:rPr>
              <w:t>i</w:t>
            </w:r>
            <w:r w:rsidRPr="00CC4171">
              <w:rPr>
                <w:rFonts w:ascii="Times New Roman" w:eastAsia="Times New Roman" w:hAnsi="Times New Roman" w:cs="Times New Roman"/>
                <w:spacing w:val="-1"/>
                <w:w w:val="92"/>
                <w:sz w:val="24"/>
                <w:szCs w:val="24"/>
                <w:lang w:val="en-US"/>
              </w:rPr>
              <w:t>c</w:t>
            </w:r>
            <w:r w:rsidRPr="00CC4171">
              <w:rPr>
                <w:rFonts w:ascii="Times New Roman" w:eastAsia="Times New Roman" w:hAnsi="Times New Roman" w:cs="Times New Roman"/>
                <w:w w:val="87"/>
                <w:sz w:val="24"/>
                <w:szCs w:val="24"/>
                <w:lang w:val="en-US"/>
              </w:rPr>
              <w:t>o</w:t>
            </w:r>
            <w:r w:rsidRPr="00CC4171">
              <w:rPr>
                <w:rFonts w:ascii="Times New Roman" w:eastAsia="Times New Roman" w:hAnsi="Times New Roman" w:cs="Times New Roman"/>
                <w:sz w:val="24"/>
                <w:szCs w:val="24"/>
                <w:lang w:val="en-US"/>
              </w:rPr>
              <w:t xml:space="preserve"> </w:t>
            </w:r>
            <w:r w:rsidRPr="00CC4171">
              <w:rPr>
                <w:rFonts w:ascii="Times New Roman" w:eastAsia="Times New Roman" w:hAnsi="Times New Roman" w:cs="Times New Roman"/>
                <w:spacing w:val="-3"/>
                <w:w w:val="91"/>
                <w:sz w:val="24"/>
                <w:szCs w:val="24"/>
                <w:lang w:val="en-US"/>
              </w:rPr>
              <w:t>eu</w:t>
            </w:r>
            <w:r w:rsidRPr="00CC4171">
              <w:rPr>
                <w:rFonts w:ascii="Times New Roman" w:eastAsia="Times New Roman" w:hAnsi="Times New Roman" w:cs="Times New Roman"/>
                <w:spacing w:val="-2"/>
                <w:w w:val="91"/>
                <w:sz w:val="24"/>
                <w:szCs w:val="24"/>
                <w:lang w:val="en-US"/>
              </w:rPr>
              <w:t>r</w:t>
            </w:r>
            <w:r w:rsidRPr="00CC4171">
              <w:rPr>
                <w:rFonts w:ascii="Times New Roman" w:eastAsia="Times New Roman" w:hAnsi="Times New Roman" w:cs="Times New Roman"/>
                <w:spacing w:val="-1"/>
                <w:w w:val="91"/>
                <w:sz w:val="24"/>
                <w:szCs w:val="24"/>
                <w:lang w:val="en-US"/>
              </w:rPr>
              <w:t>o</w:t>
            </w:r>
            <w:r w:rsidRPr="00CC4171">
              <w:rPr>
                <w:rFonts w:ascii="Times New Roman" w:eastAsia="Times New Roman" w:hAnsi="Times New Roman" w:cs="Times New Roman"/>
                <w:w w:val="91"/>
                <w:sz w:val="24"/>
                <w:szCs w:val="24"/>
                <w:lang w:val="en-US"/>
              </w:rPr>
              <w:t>p</w:t>
            </w:r>
            <w:r w:rsidRPr="00CC4171">
              <w:rPr>
                <w:rFonts w:ascii="Times New Roman" w:eastAsia="Times New Roman" w:hAnsi="Times New Roman" w:cs="Times New Roman"/>
                <w:spacing w:val="-1"/>
                <w:w w:val="91"/>
                <w:sz w:val="24"/>
                <w:szCs w:val="24"/>
                <w:lang w:val="en-US"/>
              </w:rPr>
              <w:t>e</w:t>
            </w:r>
            <w:r w:rsidRPr="00CC4171">
              <w:rPr>
                <w:rFonts w:ascii="Times New Roman" w:eastAsia="Times New Roman" w:hAnsi="Times New Roman" w:cs="Times New Roman"/>
                <w:spacing w:val="-5"/>
                <w:w w:val="91"/>
                <w:sz w:val="24"/>
                <w:szCs w:val="24"/>
                <w:lang w:val="en-US"/>
              </w:rPr>
              <w:t>o</w:t>
            </w:r>
            <w:r w:rsidRPr="00CC4171">
              <w:rPr>
                <w:rFonts w:ascii="Times New Roman" w:eastAsia="Times New Roman" w:hAnsi="Times New Roman" w:cs="Times New Roman"/>
                <w:w w:val="91"/>
                <w:sz w:val="24"/>
                <w:szCs w:val="24"/>
                <w:lang w:val="en-US"/>
              </w:rPr>
              <w:t>,</w:t>
            </w:r>
            <w:r w:rsidRPr="00CC4171">
              <w:rPr>
                <w:rFonts w:ascii="Times New Roman" w:eastAsia="Times New Roman" w:hAnsi="Times New Roman" w:cs="Times New Roman"/>
                <w:spacing w:val="9"/>
                <w:w w:val="91"/>
                <w:sz w:val="24"/>
                <w:szCs w:val="24"/>
                <w:lang w:val="en-US"/>
              </w:rPr>
              <w:t xml:space="preserve"> </w:t>
            </w:r>
            <w:r w:rsidRPr="00CC4171">
              <w:rPr>
                <w:rFonts w:ascii="Times New Roman" w:eastAsia="Times New Roman" w:hAnsi="Times New Roman" w:cs="Times New Roman"/>
                <w:w w:val="99"/>
                <w:sz w:val="24"/>
                <w:szCs w:val="24"/>
                <w:lang w:val="en-US"/>
              </w:rPr>
              <w:t>e</w:t>
            </w:r>
            <w:r w:rsidRPr="00CC4171">
              <w:rPr>
                <w:rFonts w:ascii="Times New Roman" w:eastAsia="Times New Roman" w:hAnsi="Times New Roman" w:cs="Times New Roman"/>
                <w:spacing w:val="-3"/>
                <w:w w:val="99"/>
                <w:sz w:val="24"/>
                <w:szCs w:val="24"/>
                <w:lang w:val="en-US"/>
              </w:rPr>
              <w:t>s</w:t>
            </w:r>
            <w:r w:rsidRPr="00CC4171">
              <w:rPr>
                <w:rFonts w:ascii="Times New Roman" w:eastAsia="Times New Roman" w:hAnsi="Times New Roman" w:cs="Times New Roman"/>
                <w:spacing w:val="-1"/>
                <w:w w:val="92"/>
                <w:sz w:val="24"/>
                <w:szCs w:val="24"/>
                <w:lang w:val="en-US"/>
              </w:rPr>
              <w:t>p</w:t>
            </w:r>
            <w:r w:rsidRPr="00CC4171">
              <w:rPr>
                <w:rFonts w:ascii="Times New Roman" w:eastAsia="Times New Roman" w:hAnsi="Times New Roman" w:cs="Times New Roman"/>
                <w:spacing w:val="-3"/>
                <w:w w:val="98"/>
                <w:sz w:val="24"/>
                <w:szCs w:val="24"/>
                <w:lang w:val="en-US"/>
              </w:rPr>
              <w:t>a</w:t>
            </w:r>
            <w:r w:rsidRPr="00CC4171">
              <w:rPr>
                <w:rFonts w:ascii="Times New Roman" w:eastAsia="Times New Roman" w:hAnsi="Times New Roman" w:cs="Times New Roman"/>
                <w:spacing w:val="-2"/>
                <w:w w:val="92"/>
                <w:sz w:val="24"/>
                <w:szCs w:val="24"/>
                <w:lang w:val="en-US"/>
              </w:rPr>
              <w:t>ñ</w:t>
            </w:r>
            <w:r w:rsidRPr="00CC4171">
              <w:rPr>
                <w:rFonts w:ascii="Times New Roman" w:eastAsia="Times New Roman" w:hAnsi="Times New Roman" w:cs="Times New Roman"/>
                <w:spacing w:val="-1"/>
                <w:w w:val="87"/>
                <w:sz w:val="24"/>
                <w:szCs w:val="24"/>
                <w:lang w:val="en-US"/>
              </w:rPr>
              <w:t>o</w:t>
            </w:r>
            <w:r w:rsidRPr="00CC4171">
              <w:rPr>
                <w:rFonts w:ascii="Times New Roman" w:eastAsia="Times New Roman" w:hAnsi="Times New Roman" w:cs="Times New Roman"/>
                <w:w w:val="69"/>
                <w:sz w:val="24"/>
                <w:szCs w:val="24"/>
                <w:lang w:val="en-US"/>
              </w:rPr>
              <w:t>l</w:t>
            </w:r>
            <w:r w:rsidRPr="00CC4171">
              <w:rPr>
                <w:rFonts w:ascii="Times New Roman" w:eastAsia="Times New Roman" w:hAnsi="Times New Roman" w:cs="Times New Roman"/>
                <w:sz w:val="24"/>
                <w:szCs w:val="24"/>
                <w:lang w:val="en-US"/>
              </w:rPr>
              <w:t xml:space="preserve"> </w:t>
            </w:r>
            <w:r w:rsidRPr="00CC4171">
              <w:rPr>
                <w:rFonts w:ascii="Times New Roman" w:eastAsia="Times New Roman" w:hAnsi="Times New Roman" w:cs="Times New Roman"/>
                <w:w w:val="75"/>
                <w:sz w:val="24"/>
                <w:szCs w:val="24"/>
                <w:lang w:val="en-US"/>
              </w:rPr>
              <w:t>y</w:t>
            </w:r>
            <w:r w:rsidRPr="00CC4171">
              <w:rPr>
                <w:rFonts w:ascii="Times New Roman" w:eastAsia="Times New Roman" w:hAnsi="Times New Roman" w:cs="Times New Roman"/>
                <w:spacing w:val="15"/>
                <w:w w:val="75"/>
                <w:sz w:val="24"/>
                <w:szCs w:val="24"/>
                <w:lang w:val="en-US"/>
              </w:rPr>
              <w:t xml:space="preserve"> </w:t>
            </w:r>
            <w:r w:rsidRPr="00CC4171">
              <w:rPr>
                <w:rFonts w:ascii="Times New Roman" w:eastAsia="Times New Roman" w:hAnsi="Times New Roman" w:cs="Times New Roman"/>
                <w:spacing w:val="-3"/>
                <w:w w:val="98"/>
                <w:sz w:val="24"/>
                <w:szCs w:val="24"/>
                <w:lang w:val="en-US"/>
              </w:rPr>
              <w:t>a</w:t>
            </w:r>
            <w:r w:rsidRPr="00CC4171">
              <w:rPr>
                <w:rFonts w:ascii="Times New Roman" w:eastAsia="Times New Roman" w:hAnsi="Times New Roman" w:cs="Times New Roman"/>
                <w:spacing w:val="-2"/>
                <w:w w:val="92"/>
                <w:sz w:val="24"/>
                <w:szCs w:val="24"/>
                <w:lang w:val="en-US"/>
              </w:rPr>
              <w:t>n</w:t>
            </w:r>
            <w:r w:rsidRPr="00CC4171">
              <w:rPr>
                <w:rFonts w:ascii="Times New Roman" w:eastAsia="Times New Roman" w:hAnsi="Times New Roman" w:cs="Times New Roman"/>
                <w:spacing w:val="-3"/>
                <w:w w:val="91"/>
                <w:sz w:val="24"/>
                <w:szCs w:val="24"/>
                <w:lang w:val="en-US"/>
              </w:rPr>
              <w:t>d</w:t>
            </w:r>
            <w:r w:rsidRPr="00CC4171">
              <w:rPr>
                <w:rFonts w:ascii="Times New Roman" w:eastAsia="Times New Roman" w:hAnsi="Times New Roman" w:cs="Times New Roman"/>
                <w:spacing w:val="-3"/>
                <w:w w:val="98"/>
                <w:sz w:val="24"/>
                <w:szCs w:val="24"/>
                <w:lang w:val="en-US"/>
              </w:rPr>
              <w:t>a</w:t>
            </w:r>
            <w:r w:rsidRPr="00CC4171">
              <w:rPr>
                <w:rFonts w:ascii="Times New Roman" w:eastAsia="Times New Roman" w:hAnsi="Times New Roman" w:cs="Times New Roman"/>
                <w:spacing w:val="-3"/>
                <w:w w:val="69"/>
                <w:sz w:val="24"/>
                <w:szCs w:val="24"/>
                <w:lang w:val="en-US"/>
              </w:rPr>
              <w:t>l</w:t>
            </w:r>
            <w:r w:rsidRPr="00CC4171">
              <w:rPr>
                <w:rFonts w:ascii="Times New Roman" w:eastAsia="Times New Roman" w:hAnsi="Times New Roman" w:cs="Times New Roman"/>
                <w:spacing w:val="-2"/>
                <w:w w:val="92"/>
                <w:sz w:val="24"/>
                <w:szCs w:val="24"/>
                <w:lang w:val="en-US"/>
              </w:rPr>
              <w:t>u</w:t>
            </w:r>
            <w:r w:rsidRPr="00CC4171">
              <w:rPr>
                <w:rFonts w:ascii="Times New Roman" w:eastAsia="Times New Roman" w:hAnsi="Times New Roman" w:cs="Times New Roman"/>
                <w:spacing w:val="-4"/>
                <w:w w:val="84"/>
                <w:sz w:val="24"/>
                <w:szCs w:val="24"/>
                <w:lang w:val="en-US"/>
              </w:rPr>
              <w:t>z</w:t>
            </w:r>
            <w:r w:rsidRPr="00CC4171">
              <w:rPr>
                <w:rFonts w:ascii="Times New Roman" w:eastAsia="Times New Roman" w:hAnsi="Times New Roman" w:cs="Times New Roman"/>
                <w:w w:val="96"/>
                <w:sz w:val="24"/>
                <w:szCs w:val="24"/>
                <w:lang w:val="en-US"/>
              </w:rPr>
              <w:t>.</w:t>
            </w:r>
            <w:r w:rsidRPr="00CC4171">
              <w:rPr>
                <w:rFonts w:ascii="Times New Roman" w:eastAsia="Times New Roman" w:hAnsi="Times New Roman" w:cs="Times New Roman"/>
                <w:sz w:val="24"/>
                <w:szCs w:val="24"/>
                <w:lang w:val="en-US"/>
              </w:rPr>
              <w:t xml:space="preserve"> </w:t>
            </w:r>
            <w:r w:rsidRPr="00CC4171">
              <w:rPr>
                <w:rFonts w:ascii="Times New Roman" w:eastAsia="Times New Roman" w:hAnsi="Times New Roman" w:cs="Times New Roman"/>
                <w:color w:val="4F81BD" w:themeColor="accent1"/>
                <w:spacing w:val="-1"/>
                <w:w w:val="79"/>
                <w:sz w:val="24"/>
                <w:szCs w:val="24"/>
                <w:lang w:val="en-US"/>
              </w:rPr>
              <w:t>C</w:t>
            </w:r>
            <w:r w:rsidRPr="00CC4171">
              <w:rPr>
                <w:rFonts w:ascii="Times New Roman" w:eastAsia="Times New Roman" w:hAnsi="Times New Roman" w:cs="Times New Roman"/>
                <w:color w:val="4F81BD" w:themeColor="accent1"/>
                <w:spacing w:val="-3"/>
                <w:w w:val="79"/>
                <w:sz w:val="24"/>
                <w:szCs w:val="24"/>
                <w:lang w:val="en-US"/>
              </w:rPr>
              <w:t>C</w:t>
            </w:r>
            <w:r w:rsidRPr="00CC4171">
              <w:rPr>
                <w:rFonts w:ascii="Times New Roman" w:eastAsia="Times New Roman" w:hAnsi="Times New Roman" w:cs="Times New Roman"/>
                <w:color w:val="4F81BD" w:themeColor="accent1"/>
                <w:w w:val="79"/>
                <w:sz w:val="24"/>
                <w:szCs w:val="24"/>
                <w:lang w:val="en-US"/>
              </w:rPr>
              <w:t>L,</w:t>
            </w:r>
            <w:r w:rsidRPr="00CC4171">
              <w:rPr>
                <w:rFonts w:ascii="Times New Roman" w:eastAsia="Times New Roman" w:hAnsi="Times New Roman" w:cs="Times New Roman"/>
                <w:color w:val="4F81BD" w:themeColor="accent1"/>
                <w:spacing w:val="21"/>
                <w:w w:val="79"/>
                <w:sz w:val="24"/>
                <w:szCs w:val="24"/>
                <w:lang w:val="en-US"/>
              </w:rPr>
              <w:t xml:space="preserve"> </w:t>
            </w:r>
            <w:r w:rsidRPr="00CC4171">
              <w:rPr>
                <w:rFonts w:ascii="Times New Roman" w:eastAsia="Times New Roman" w:hAnsi="Times New Roman" w:cs="Times New Roman"/>
                <w:color w:val="4F81BD" w:themeColor="accent1"/>
                <w:spacing w:val="-3"/>
                <w:w w:val="79"/>
                <w:sz w:val="24"/>
                <w:szCs w:val="24"/>
                <w:lang w:val="en-US"/>
              </w:rPr>
              <w:t>C</w:t>
            </w:r>
            <w:r w:rsidRPr="00CC4171">
              <w:rPr>
                <w:rFonts w:ascii="Times New Roman" w:eastAsia="Times New Roman" w:hAnsi="Times New Roman" w:cs="Times New Roman"/>
                <w:color w:val="4F81BD" w:themeColor="accent1"/>
                <w:spacing w:val="-1"/>
                <w:w w:val="79"/>
                <w:sz w:val="24"/>
                <w:szCs w:val="24"/>
                <w:lang w:val="en-US"/>
              </w:rPr>
              <w:t>M</w:t>
            </w:r>
            <w:r w:rsidRPr="00CC4171">
              <w:rPr>
                <w:rFonts w:ascii="Times New Roman" w:eastAsia="Times New Roman" w:hAnsi="Times New Roman" w:cs="Times New Roman"/>
                <w:color w:val="4F81BD" w:themeColor="accent1"/>
                <w:spacing w:val="-2"/>
                <w:w w:val="79"/>
                <w:sz w:val="24"/>
                <w:szCs w:val="24"/>
                <w:lang w:val="en-US"/>
              </w:rPr>
              <w:t>C</w:t>
            </w:r>
            <w:r w:rsidRPr="00CC4171">
              <w:rPr>
                <w:rFonts w:ascii="Times New Roman" w:eastAsia="Times New Roman" w:hAnsi="Times New Roman" w:cs="Times New Roman"/>
                <w:color w:val="4F81BD" w:themeColor="accent1"/>
                <w:spacing w:val="-15"/>
                <w:w w:val="79"/>
                <w:sz w:val="24"/>
                <w:szCs w:val="24"/>
                <w:lang w:val="en-US"/>
              </w:rPr>
              <w:t>T</w:t>
            </w:r>
            <w:r w:rsidRPr="00CC4171">
              <w:rPr>
                <w:rFonts w:ascii="Times New Roman" w:eastAsia="Times New Roman" w:hAnsi="Times New Roman" w:cs="Times New Roman"/>
                <w:color w:val="4F81BD" w:themeColor="accent1"/>
                <w:w w:val="79"/>
                <w:sz w:val="24"/>
                <w:szCs w:val="24"/>
                <w:lang w:val="en-US"/>
              </w:rPr>
              <w:t>,</w:t>
            </w:r>
            <w:r w:rsidRPr="00CC4171">
              <w:rPr>
                <w:rFonts w:ascii="Times New Roman" w:eastAsia="Times New Roman" w:hAnsi="Times New Roman" w:cs="Times New Roman"/>
                <w:color w:val="4F81BD" w:themeColor="accent1"/>
                <w:spacing w:val="15"/>
                <w:w w:val="79"/>
                <w:sz w:val="24"/>
                <w:szCs w:val="24"/>
                <w:lang w:val="en-US"/>
              </w:rPr>
              <w:t xml:space="preserve"> </w:t>
            </w:r>
            <w:r w:rsidRPr="00CC4171">
              <w:rPr>
                <w:rFonts w:ascii="Times New Roman" w:eastAsia="Times New Roman" w:hAnsi="Times New Roman" w:cs="Times New Roman"/>
                <w:color w:val="4F81BD" w:themeColor="accent1"/>
                <w:spacing w:val="-2"/>
                <w:w w:val="82"/>
                <w:sz w:val="24"/>
                <w:szCs w:val="24"/>
                <w:lang w:val="en-US"/>
              </w:rPr>
              <w:t>C</w:t>
            </w:r>
            <w:r w:rsidRPr="00CC4171">
              <w:rPr>
                <w:rFonts w:ascii="Times New Roman" w:eastAsia="Times New Roman" w:hAnsi="Times New Roman" w:cs="Times New Roman"/>
                <w:color w:val="4F81BD" w:themeColor="accent1"/>
                <w:spacing w:val="9"/>
                <w:w w:val="67"/>
                <w:sz w:val="24"/>
                <w:szCs w:val="24"/>
                <w:lang w:val="en-US"/>
              </w:rPr>
              <w:t>A</w:t>
            </w:r>
            <w:r w:rsidRPr="00CC4171">
              <w:rPr>
                <w:rFonts w:ascii="Times New Roman" w:eastAsia="Times New Roman" w:hAnsi="Times New Roman" w:cs="Times New Roman"/>
                <w:color w:val="4F81BD" w:themeColor="accent1"/>
                <w:spacing w:val="4"/>
                <w:w w:val="67"/>
                <w:sz w:val="24"/>
                <w:szCs w:val="24"/>
                <w:lang w:val="en-US"/>
              </w:rPr>
              <w:t>A</w:t>
            </w:r>
            <w:r w:rsidRPr="00CC4171">
              <w:rPr>
                <w:rFonts w:ascii="Times New Roman" w:eastAsia="Times New Roman" w:hAnsi="Times New Roman" w:cs="Times New Roman"/>
                <w:color w:val="4F81BD" w:themeColor="accent1"/>
                <w:w w:val="96"/>
                <w:sz w:val="24"/>
                <w:szCs w:val="24"/>
                <w:lang w:val="en-US"/>
              </w:rPr>
              <w:t>.</w:t>
            </w:r>
          </w:p>
          <w:p w:rsidR="00F752AE" w:rsidRPr="00095D05" w:rsidRDefault="00F752AE" w:rsidP="00692BD1">
            <w:pPr>
              <w:pStyle w:val="Normal1"/>
            </w:pPr>
          </w:p>
        </w:tc>
        <w:tc>
          <w:tcPr>
            <w:tcW w:w="2268" w:type="dxa"/>
          </w:tcPr>
          <w:p w:rsidR="00F752AE" w:rsidRPr="00F24DD5" w:rsidRDefault="00F752AE" w:rsidP="00692BD1">
            <w:pPr>
              <w:spacing w:line="243" w:lineRule="auto"/>
              <w:ind w:left="49" w:right="22" w:firstLine="165"/>
              <w:jc w:val="both"/>
              <w:rPr>
                <w:rFonts w:ascii="Times New Roman" w:eastAsia="Arial" w:hAnsi="Times New Roman" w:cs="Times New Roman"/>
                <w:sz w:val="24"/>
                <w:szCs w:val="24"/>
                <w:lang w:val="en-US"/>
              </w:rPr>
            </w:pPr>
            <w:r w:rsidRPr="00F24DD5">
              <w:rPr>
                <w:rFonts w:ascii="Times New Roman" w:eastAsia="Arial" w:hAnsi="Times New Roman" w:cs="Times New Roman"/>
                <w:sz w:val="24"/>
                <w:szCs w:val="24"/>
                <w:lang w:val="en-US"/>
              </w:rPr>
              <w:t>8.1.</w:t>
            </w:r>
            <w:r w:rsidRPr="00F24DD5">
              <w:rPr>
                <w:rFonts w:ascii="Times New Roman" w:eastAsia="Arial" w:hAnsi="Times New Roman" w:cs="Times New Roman"/>
                <w:spacing w:val="19"/>
                <w:sz w:val="24"/>
                <w:szCs w:val="24"/>
                <w:lang w:val="en-US"/>
              </w:rPr>
              <w:t xml:space="preserve"> </w:t>
            </w:r>
            <w:r w:rsidRPr="00F24DD5">
              <w:rPr>
                <w:rFonts w:ascii="Times New Roman" w:eastAsia="Arial" w:hAnsi="Times New Roman" w:cs="Times New Roman"/>
                <w:w w:val="92"/>
                <w:sz w:val="24"/>
                <w:szCs w:val="24"/>
                <w:lang w:val="en-US"/>
              </w:rPr>
              <w:t>Cl</w:t>
            </w:r>
            <w:r w:rsidRPr="00F24DD5">
              <w:rPr>
                <w:rFonts w:ascii="Times New Roman" w:eastAsia="Arial" w:hAnsi="Times New Roman" w:cs="Times New Roman"/>
                <w:spacing w:val="-1"/>
                <w:w w:val="92"/>
                <w:sz w:val="24"/>
                <w:szCs w:val="24"/>
                <w:lang w:val="en-US"/>
              </w:rPr>
              <w:t>a</w:t>
            </w:r>
            <w:r w:rsidRPr="00F24DD5">
              <w:rPr>
                <w:rFonts w:ascii="Times New Roman" w:eastAsia="Arial" w:hAnsi="Times New Roman" w:cs="Times New Roman"/>
                <w:w w:val="92"/>
                <w:sz w:val="24"/>
                <w:szCs w:val="24"/>
                <w:lang w:val="en-US"/>
              </w:rPr>
              <w:t>sifica</w:t>
            </w:r>
            <w:r w:rsidRPr="00F24DD5">
              <w:rPr>
                <w:rFonts w:ascii="Times New Roman" w:eastAsia="Arial" w:hAnsi="Times New Roman" w:cs="Times New Roman"/>
                <w:spacing w:val="12"/>
                <w:w w:val="92"/>
                <w:sz w:val="24"/>
                <w:szCs w:val="24"/>
                <w:lang w:val="en-US"/>
              </w:rPr>
              <w:t xml:space="preserve"> </w:t>
            </w:r>
            <w:r w:rsidRPr="00F24DD5">
              <w:rPr>
                <w:rFonts w:ascii="Times New Roman" w:eastAsia="Arial" w:hAnsi="Times New Roman" w:cs="Times New Roman"/>
                <w:sz w:val="24"/>
                <w:szCs w:val="24"/>
                <w:lang w:val="en-US"/>
              </w:rPr>
              <w:t>y</w:t>
            </w:r>
            <w:r w:rsidRPr="00F24DD5">
              <w:rPr>
                <w:rFonts w:ascii="Times New Roman" w:eastAsia="Arial" w:hAnsi="Times New Roman" w:cs="Times New Roman"/>
                <w:spacing w:val="-2"/>
                <w:sz w:val="24"/>
                <w:szCs w:val="24"/>
                <w:lang w:val="en-US"/>
              </w:rPr>
              <w:t xml:space="preserve"> </w:t>
            </w:r>
            <w:r w:rsidRPr="00F24DD5">
              <w:rPr>
                <w:rFonts w:ascii="Times New Roman" w:eastAsia="Arial" w:hAnsi="Times New Roman" w:cs="Times New Roman"/>
                <w:spacing w:val="-1"/>
                <w:w w:val="92"/>
                <w:sz w:val="24"/>
                <w:szCs w:val="24"/>
                <w:lang w:val="en-US"/>
              </w:rPr>
              <w:t>l</w:t>
            </w:r>
            <w:r w:rsidRPr="00F24DD5">
              <w:rPr>
                <w:rFonts w:ascii="Times New Roman" w:eastAsia="Arial" w:hAnsi="Times New Roman" w:cs="Times New Roman"/>
                <w:w w:val="92"/>
                <w:sz w:val="24"/>
                <w:szCs w:val="24"/>
                <w:lang w:val="en-US"/>
              </w:rPr>
              <w:t>o</w:t>
            </w:r>
            <w:r w:rsidRPr="00F24DD5">
              <w:rPr>
                <w:rFonts w:ascii="Times New Roman" w:eastAsia="Arial" w:hAnsi="Times New Roman" w:cs="Times New Roman"/>
                <w:spacing w:val="-1"/>
                <w:w w:val="92"/>
                <w:sz w:val="24"/>
                <w:szCs w:val="24"/>
                <w:lang w:val="en-US"/>
              </w:rPr>
              <w:t>c</w:t>
            </w:r>
            <w:r w:rsidRPr="00F24DD5">
              <w:rPr>
                <w:rFonts w:ascii="Times New Roman" w:eastAsia="Arial" w:hAnsi="Times New Roman" w:cs="Times New Roman"/>
                <w:w w:val="92"/>
                <w:sz w:val="24"/>
                <w:szCs w:val="24"/>
                <w:lang w:val="en-US"/>
              </w:rPr>
              <w:t>aliza</w:t>
            </w:r>
            <w:r w:rsidRPr="00F24DD5">
              <w:rPr>
                <w:rFonts w:ascii="Times New Roman" w:eastAsia="Arial" w:hAnsi="Times New Roman" w:cs="Times New Roman"/>
                <w:spacing w:val="10"/>
                <w:w w:val="92"/>
                <w:sz w:val="24"/>
                <w:szCs w:val="24"/>
                <w:lang w:val="en-US"/>
              </w:rPr>
              <w:t xml:space="preserve"> </w:t>
            </w:r>
            <w:r w:rsidRPr="00F24DD5">
              <w:rPr>
                <w:rFonts w:ascii="Times New Roman" w:eastAsia="Arial" w:hAnsi="Times New Roman" w:cs="Times New Roman"/>
                <w:sz w:val="24"/>
                <w:szCs w:val="24"/>
                <w:lang w:val="en-US"/>
              </w:rPr>
              <w:t>en</w:t>
            </w:r>
            <w:r w:rsidRPr="00F24DD5">
              <w:rPr>
                <w:rFonts w:ascii="Times New Roman" w:eastAsia="Arial" w:hAnsi="Times New Roman" w:cs="Times New Roman"/>
                <w:spacing w:val="-9"/>
                <w:sz w:val="24"/>
                <w:szCs w:val="24"/>
                <w:lang w:val="en-US"/>
              </w:rPr>
              <w:t xml:space="preserve"> </w:t>
            </w:r>
            <w:r w:rsidRPr="00F24DD5">
              <w:rPr>
                <w:rFonts w:ascii="Times New Roman" w:eastAsia="Arial" w:hAnsi="Times New Roman" w:cs="Times New Roman"/>
                <w:sz w:val="24"/>
                <w:szCs w:val="24"/>
                <w:lang w:val="en-US"/>
              </w:rPr>
              <w:t>un</w:t>
            </w:r>
            <w:r w:rsidRPr="00F24DD5">
              <w:rPr>
                <w:rFonts w:ascii="Times New Roman" w:eastAsia="Arial" w:hAnsi="Times New Roman" w:cs="Times New Roman"/>
                <w:spacing w:val="-9"/>
                <w:sz w:val="24"/>
                <w:szCs w:val="24"/>
                <w:lang w:val="en-US"/>
              </w:rPr>
              <w:t xml:space="preserve"> </w:t>
            </w:r>
            <w:r w:rsidRPr="00F24DD5">
              <w:rPr>
                <w:rFonts w:ascii="Times New Roman" w:eastAsia="Arial" w:hAnsi="Times New Roman" w:cs="Times New Roman"/>
                <w:spacing w:val="-1"/>
                <w:w w:val="92"/>
                <w:sz w:val="24"/>
                <w:szCs w:val="24"/>
                <w:lang w:val="en-US"/>
              </w:rPr>
              <w:t>m</w:t>
            </w:r>
            <w:r w:rsidRPr="00F24DD5">
              <w:rPr>
                <w:rFonts w:ascii="Times New Roman" w:eastAsia="Arial" w:hAnsi="Times New Roman" w:cs="Times New Roman"/>
                <w:w w:val="92"/>
                <w:sz w:val="24"/>
                <w:szCs w:val="24"/>
                <w:lang w:val="en-US"/>
              </w:rPr>
              <w:t>apa</w:t>
            </w:r>
            <w:r w:rsidRPr="00F24DD5">
              <w:rPr>
                <w:rFonts w:ascii="Times New Roman" w:eastAsia="Arial" w:hAnsi="Times New Roman" w:cs="Times New Roman"/>
                <w:spacing w:val="10"/>
                <w:w w:val="92"/>
                <w:sz w:val="24"/>
                <w:szCs w:val="24"/>
                <w:lang w:val="en-US"/>
              </w:rPr>
              <w:t xml:space="preserve"> </w:t>
            </w:r>
            <w:r w:rsidRPr="00F24DD5">
              <w:rPr>
                <w:rFonts w:ascii="Times New Roman" w:eastAsia="Arial" w:hAnsi="Times New Roman" w:cs="Times New Roman"/>
                <w:spacing w:val="-1"/>
                <w:sz w:val="24"/>
                <w:szCs w:val="24"/>
                <w:lang w:val="en-US"/>
              </w:rPr>
              <w:t>l</w:t>
            </w:r>
            <w:r w:rsidRPr="00F24DD5">
              <w:rPr>
                <w:rFonts w:ascii="Times New Roman" w:eastAsia="Arial" w:hAnsi="Times New Roman" w:cs="Times New Roman"/>
                <w:sz w:val="24"/>
                <w:szCs w:val="24"/>
                <w:lang w:val="en-US"/>
              </w:rPr>
              <w:t>os</w:t>
            </w:r>
            <w:r w:rsidRPr="00F24DD5">
              <w:rPr>
                <w:rFonts w:ascii="Times New Roman" w:eastAsia="Arial" w:hAnsi="Times New Roman" w:cs="Times New Roman"/>
                <w:spacing w:val="-10"/>
                <w:sz w:val="24"/>
                <w:szCs w:val="24"/>
                <w:lang w:val="en-US"/>
              </w:rPr>
              <w:t xml:space="preserve"> </w:t>
            </w:r>
            <w:r w:rsidRPr="00F24DD5">
              <w:rPr>
                <w:rFonts w:ascii="Times New Roman" w:eastAsia="Arial" w:hAnsi="Times New Roman" w:cs="Times New Roman"/>
                <w:w w:val="92"/>
                <w:sz w:val="24"/>
                <w:szCs w:val="24"/>
                <w:lang w:val="en-US"/>
              </w:rPr>
              <w:t>distintos</w:t>
            </w:r>
            <w:r w:rsidRPr="00F24DD5">
              <w:rPr>
                <w:rFonts w:ascii="Times New Roman" w:eastAsia="Arial" w:hAnsi="Times New Roman" w:cs="Times New Roman"/>
                <w:spacing w:val="12"/>
                <w:w w:val="92"/>
                <w:sz w:val="24"/>
                <w:szCs w:val="24"/>
                <w:lang w:val="en-US"/>
              </w:rPr>
              <w:t xml:space="preserve"> </w:t>
            </w:r>
            <w:r w:rsidRPr="00F24DD5">
              <w:rPr>
                <w:rFonts w:ascii="Times New Roman" w:eastAsia="Arial" w:hAnsi="Times New Roman" w:cs="Times New Roman"/>
                <w:w w:val="92"/>
                <w:sz w:val="24"/>
                <w:szCs w:val="24"/>
                <w:lang w:val="en-US"/>
              </w:rPr>
              <w:t>ti</w:t>
            </w:r>
            <w:r w:rsidRPr="00F24DD5">
              <w:rPr>
                <w:rFonts w:ascii="Times New Roman" w:eastAsia="Arial" w:hAnsi="Times New Roman" w:cs="Times New Roman"/>
                <w:spacing w:val="-1"/>
                <w:w w:val="92"/>
                <w:sz w:val="24"/>
                <w:szCs w:val="24"/>
                <w:lang w:val="en-US"/>
              </w:rPr>
              <w:t>p</w:t>
            </w:r>
            <w:r w:rsidRPr="00F24DD5">
              <w:rPr>
                <w:rFonts w:ascii="Times New Roman" w:eastAsia="Arial" w:hAnsi="Times New Roman" w:cs="Times New Roman"/>
                <w:w w:val="92"/>
                <w:sz w:val="24"/>
                <w:szCs w:val="24"/>
                <w:lang w:val="en-US"/>
              </w:rPr>
              <w:t>os</w:t>
            </w:r>
            <w:r w:rsidRPr="00F24DD5">
              <w:rPr>
                <w:rFonts w:ascii="Times New Roman" w:eastAsia="Arial" w:hAnsi="Times New Roman" w:cs="Times New Roman"/>
                <w:spacing w:val="9"/>
                <w:w w:val="92"/>
                <w:sz w:val="24"/>
                <w:szCs w:val="24"/>
                <w:lang w:val="en-US"/>
              </w:rPr>
              <w:t xml:space="preserve"> </w:t>
            </w:r>
            <w:r w:rsidRPr="00F24DD5">
              <w:rPr>
                <w:rFonts w:ascii="Times New Roman" w:eastAsia="Arial" w:hAnsi="Times New Roman" w:cs="Times New Roman"/>
                <w:spacing w:val="-1"/>
                <w:sz w:val="24"/>
                <w:szCs w:val="24"/>
                <w:lang w:val="en-US"/>
              </w:rPr>
              <w:t>d</w:t>
            </w:r>
            <w:r w:rsidRPr="00F24DD5">
              <w:rPr>
                <w:rFonts w:ascii="Times New Roman" w:eastAsia="Arial" w:hAnsi="Times New Roman" w:cs="Times New Roman"/>
                <w:sz w:val="24"/>
                <w:szCs w:val="24"/>
                <w:lang w:val="en-US"/>
              </w:rPr>
              <w:t xml:space="preserve">e </w:t>
            </w:r>
            <w:r w:rsidRPr="00F24DD5">
              <w:rPr>
                <w:rFonts w:ascii="Times New Roman" w:eastAsia="Arial" w:hAnsi="Times New Roman" w:cs="Times New Roman"/>
                <w:w w:val="93"/>
                <w:sz w:val="24"/>
                <w:szCs w:val="24"/>
                <w:lang w:val="en-US"/>
              </w:rPr>
              <w:t xml:space="preserve">clima </w:t>
            </w:r>
            <w:r w:rsidRPr="00F24DD5">
              <w:rPr>
                <w:rFonts w:ascii="Times New Roman" w:eastAsia="Arial" w:hAnsi="Times New Roman" w:cs="Times New Roman"/>
                <w:spacing w:val="-1"/>
                <w:sz w:val="24"/>
                <w:szCs w:val="24"/>
                <w:lang w:val="en-US"/>
              </w:rPr>
              <w:t>d</w:t>
            </w:r>
            <w:r w:rsidRPr="00F24DD5">
              <w:rPr>
                <w:rFonts w:ascii="Times New Roman" w:eastAsia="Arial" w:hAnsi="Times New Roman" w:cs="Times New Roman"/>
                <w:sz w:val="24"/>
                <w:szCs w:val="24"/>
                <w:lang w:val="en-US"/>
              </w:rPr>
              <w:t>e</w:t>
            </w:r>
            <w:r w:rsidRPr="00F24DD5">
              <w:rPr>
                <w:rFonts w:ascii="Times New Roman" w:eastAsia="Arial" w:hAnsi="Times New Roman" w:cs="Times New Roman"/>
                <w:spacing w:val="-15"/>
                <w:sz w:val="24"/>
                <w:szCs w:val="24"/>
                <w:lang w:val="en-US"/>
              </w:rPr>
              <w:t xml:space="preserve"> </w:t>
            </w:r>
            <w:r w:rsidRPr="00F24DD5">
              <w:rPr>
                <w:rFonts w:ascii="Times New Roman" w:eastAsia="Arial" w:hAnsi="Times New Roman" w:cs="Times New Roman"/>
                <w:sz w:val="24"/>
                <w:szCs w:val="24"/>
                <w:lang w:val="en-US"/>
              </w:rPr>
              <w:t>Euro</w:t>
            </w:r>
            <w:r w:rsidRPr="00F24DD5">
              <w:rPr>
                <w:rFonts w:ascii="Times New Roman" w:eastAsia="Arial" w:hAnsi="Times New Roman" w:cs="Times New Roman"/>
                <w:spacing w:val="-1"/>
                <w:sz w:val="24"/>
                <w:szCs w:val="24"/>
                <w:lang w:val="en-US"/>
              </w:rPr>
              <w:t>p</w:t>
            </w:r>
            <w:r w:rsidRPr="00F24DD5">
              <w:rPr>
                <w:rFonts w:ascii="Times New Roman" w:eastAsia="Arial" w:hAnsi="Times New Roman" w:cs="Times New Roman"/>
                <w:sz w:val="24"/>
                <w:szCs w:val="24"/>
                <w:lang w:val="en-US"/>
              </w:rPr>
              <w:t>a.</w:t>
            </w:r>
          </w:p>
          <w:p w:rsidR="00F752AE" w:rsidRPr="00095D05" w:rsidRDefault="00F752AE" w:rsidP="00692BD1">
            <w:pPr>
              <w:pStyle w:val="Normal1"/>
            </w:pPr>
          </w:p>
        </w:tc>
        <w:tc>
          <w:tcPr>
            <w:tcW w:w="2552" w:type="dxa"/>
          </w:tcPr>
          <w:p w:rsidR="00F752AE" w:rsidRPr="00095D05" w:rsidRDefault="00F752AE" w:rsidP="00692BD1">
            <w:pPr>
              <w:pStyle w:val="Normal1"/>
              <w:jc w:val="center"/>
            </w:pPr>
            <w:r w:rsidRPr="00095D05">
              <w:t xml:space="preserve">Actividades de clase y </w:t>
            </w:r>
          </w:p>
          <w:p w:rsidR="00F752AE" w:rsidRPr="00095D05" w:rsidRDefault="00F752AE" w:rsidP="00692BD1">
            <w:pPr>
              <w:pStyle w:val="Normal1"/>
              <w:jc w:val="center"/>
            </w:pPr>
            <w:r w:rsidRPr="00095D05">
              <w:t xml:space="preserve">prueba escrita </w:t>
            </w:r>
          </w:p>
          <w:p w:rsidR="00F752AE" w:rsidRPr="00095D05" w:rsidRDefault="00F752AE" w:rsidP="00692BD1">
            <w:pPr>
              <w:pStyle w:val="Normal1"/>
              <w:jc w:val="center"/>
            </w:pPr>
          </w:p>
          <w:p w:rsidR="00F752AE" w:rsidRPr="00095D05" w:rsidRDefault="00F752AE" w:rsidP="00692BD1">
            <w:pPr>
              <w:pStyle w:val="Normal1"/>
              <w:jc w:val="center"/>
              <w:rPr>
                <w:i/>
              </w:rPr>
            </w:pPr>
            <w:r w:rsidRPr="00095D05">
              <w:t>(Estándar básico: 2 puntos)</w:t>
            </w:r>
          </w:p>
        </w:tc>
      </w:tr>
      <w:tr w:rsidR="00F752AE" w:rsidRPr="00095D05" w:rsidTr="00692BD1">
        <w:trPr>
          <w:trHeight w:val="1478"/>
        </w:trPr>
        <w:tc>
          <w:tcPr>
            <w:tcW w:w="1844" w:type="dxa"/>
            <w:vMerge/>
          </w:tcPr>
          <w:p w:rsidR="00F752AE" w:rsidRPr="00F473C4" w:rsidRDefault="00F752AE" w:rsidP="00692BD1">
            <w:pPr>
              <w:pStyle w:val="Normal1"/>
              <w:rPr>
                <w:rFonts w:eastAsia="Arial"/>
              </w:rPr>
            </w:pPr>
          </w:p>
        </w:tc>
        <w:tc>
          <w:tcPr>
            <w:tcW w:w="2551" w:type="dxa"/>
          </w:tcPr>
          <w:p w:rsidR="00F752AE" w:rsidRPr="00F24DD5" w:rsidRDefault="00F752AE" w:rsidP="00692BD1">
            <w:pPr>
              <w:spacing w:line="160" w:lineRule="exact"/>
              <w:ind w:left="49" w:right="26" w:firstLine="165"/>
              <w:jc w:val="both"/>
              <w:rPr>
                <w:rFonts w:ascii="Times New Roman" w:eastAsia="Arial" w:hAnsi="Times New Roman" w:cs="Times New Roman"/>
                <w:sz w:val="24"/>
                <w:szCs w:val="24"/>
                <w:lang w:val="en-US"/>
              </w:rPr>
            </w:pPr>
            <w:r w:rsidRPr="00F24DD5">
              <w:rPr>
                <w:rFonts w:ascii="Times New Roman" w:eastAsia="Arial" w:hAnsi="Times New Roman" w:cs="Times New Roman"/>
                <w:sz w:val="24"/>
                <w:szCs w:val="24"/>
                <w:lang w:val="en-US"/>
              </w:rPr>
              <w:t>9.</w:t>
            </w:r>
            <w:r w:rsidRPr="00F24DD5">
              <w:rPr>
                <w:rFonts w:ascii="Times New Roman" w:eastAsia="Arial" w:hAnsi="Times New Roman" w:cs="Times New Roman"/>
                <w:spacing w:val="28"/>
                <w:sz w:val="24"/>
                <w:szCs w:val="24"/>
                <w:lang w:val="en-US"/>
              </w:rPr>
              <w:t xml:space="preserve"> </w:t>
            </w:r>
            <w:r w:rsidRPr="00F24DD5">
              <w:rPr>
                <w:rFonts w:ascii="Times New Roman" w:eastAsia="Arial" w:hAnsi="Times New Roman" w:cs="Times New Roman"/>
                <w:sz w:val="24"/>
                <w:szCs w:val="24"/>
                <w:lang w:val="en-US"/>
              </w:rPr>
              <w:t>Co</w:t>
            </w:r>
            <w:r w:rsidRPr="00F24DD5">
              <w:rPr>
                <w:rFonts w:ascii="Times New Roman" w:eastAsia="Arial" w:hAnsi="Times New Roman" w:cs="Times New Roman"/>
                <w:spacing w:val="-1"/>
                <w:sz w:val="24"/>
                <w:szCs w:val="24"/>
                <w:lang w:val="en-US"/>
              </w:rPr>
              <w:t>n</w:t>
            </w:r>
            <w:r w:rsidRPr="00F24DD5">
              <w:rPr>
                <w:rFonts w:ascii="Times New Roman" w:eastAsia="Arial" w:hAnsi="Times New Roman" w:cs="Times New Roman"/>
                <w:sz w:val="24"/>
                <w:szCs w:val="24"/>
                <w:lang w:val="en-US"/>
              </w:rPr>
              <w:t>ocer</w:t>
            </w:r>
            <w:r w:rsidRPr="00F24DD5">
              <w:rPr>
                <w:rFonts w:ascii="Times New Roman" w:eastAsia="Arial" w:hAnsi="Times New Roman" w:cs="Times New Roman"/>
                <w:spacing w:val="2"/>
                <w:sz w:val="24"/>
                <w:szCs w:val="24"/>
                <w:lang w:val="en-US"/>
              </w:rPr>
              <w:t xml:space="preserve"> </w:t>
            </w:r>
            <w:r w:rsidRPr="00F24DD5">
              <w:rPr>
                <w:rFonts w:ascii="Times New Roman" w:eastAsia="Arial" w:hAnsi="Times New Roman" w:cs="Times New Roman"/>
                <w:spacing w:val="-1"/>
                <w:sz w:val="24"/>
                <w:szCs w:val="24"/>
                <w:lang w:val="en-US"/>
              </w:rPr>
              <w:t>l</w:t>
            </w:r>
            <w:r w:rsidRPr="00F24DD5">
              <w:rPr>
                <w:rFonts w:ascii="Times New Roman" w:eastAsia="Arial" w:hAnsi="Times New Roman" w:cs="Times New Roman"/>
                <w:sz w:val="24"/>
                <w:szCs w:val="24"/>
                <w:lang w:val="en-US"/>
              </w:rPr>
              <w:t>os</w:t>
            </w:r>
            <w:r w:rsidRPr="00F24DD5">
              <w:rPr>
                <w:rFonts w:ascii="Times New Roman" w:eastAsia="Arial" w:hAnsi="Times New Roman" w:cs="Times New Roman"/>
                <w:spacing w:val="28"/>
                <w:sz w:val="24"/>
                <w:szCs w:val="24"/>
                <w:lang w:val="en-US"/>
              </w:rPr>
              <w:t xml:space="preserve"> </w:t>
            </w:r>
            <w:r w:rsidRPr="00F24DD5">
              <w:rPr>
                <w:rFonts w:ascii="Times New Roman" w:eastAsia="Arial" w:hAnsi="Times New Roman" w:cs="Times New Roman"/>
                <w:sz w:val="24"/>
                <w:szCs w:val="24"/>
                <w:lang w:val="en-US"/>
              </w:rPr>
              <w:t>p</w:t>
            </w:r>
            <w:r w:rsidRPr="00F24DD5">
              <w:rPr>
                <w:rFonts w:ascii="Times New Roman" w:eastAsia="Arial" w:hAnsi="Times New Roman" w:cs="Times New Roman"/>
                <w:spacing w:val="-1"/>
                <w:sz w:val="24"/>
                <w:szCs w:val="24"/>
                <w:lang w:val="en-US"/>
              </w:rPr>
              <w:t>r</w:t>
            </w:r>
            <w:r w:rsidRPr="00F24DD5">
              <w:rPr>
                <w:rFonts w:ascii="Times New Roman" w:eastAsia="Arial" w:hAnsi="Times New Roman" w:cs="Times New Roman"/>
                <w:sz w:val="24"/>
                <w:szCs w:val="24"/>
                <w:lang w:val="en-US"/>
              </w:rPr>
              <w:t>inci</w:t>
            </w:r>
            <w:r w:rsidRPr="00F24DD5">
              <w:rPr>
                <w:rFonts w:ascii="Times New Roman" w:eastAsia="Arial" w:hAnsi="Times New Roman" w:cs="Times New Roman"/>
                <w:spacing w:val="-1"/>
                <w:sz w:val="24"/>
                <w:szCs w:val="24"/>
                <w:lang w:val="en-US"/>
              </w:rPr>
              <w:t>p</w:t>
            </w:r>
            <w:r w:rsidRPr="00F24DD5">
              <w:rPr>
                <w:rFonts w:ascii="Times New Roman" w:eastAsia="Arial" w:hAnsi="Times New Roman" w:cs="Times New Roman"/>
                <w:sz w:val="24"/>
                <w:szCs w:val="24"/>
                <w:lang w:val="en-US"/>
              </w:rPr>
              <w:t>a</w:t>
            </w:r>
            <w:r w:rsidRPr="00F24DD5">
              <w:rPr>
                <w:rFonts w:ascii="Times New Roman" w:eastAsia="Arial" w:hAnsi="Times New Roman" w:cs="Times New Roman"/>
                <w:spacing w:val="-1"/>
                <w:sz w:val="24"/>
                <w:szCs w:val="24"/>
                <w:lang w:val="en-US"/>
              </w:rPr>
              <w:t>l</w:t>
            </w:r>
            <w:r w:rsidRPr="00F24DD5">
              <w:rPr>
                <w:rFonts w:ascii="Times New Roman" w:eastAsia="Arial" w:hAnsi="Times New Roman" w:cs="Times New Roman"/>
                <w:sz w:val="24"/>
                <w:szCs w:val="24"/>
                <w:lang w:val="en-US"/>
              </w:rPr>
              <w:t>es</w:t>
            </w:r>
            <w:r w:rsidRPr="00F24DD5">
              <w:rPr>
                <w:rFonts w:ascii="Times New Roman" w:eastAsia="Arial" w:hAnsi="Times New Roman" w:cs="Times New Roman"/>
                <w:spacing w:val="-9"/>
                <w:sz w:val="24"/>
                <w:szCs w:val="24"/>
                <w:lang w:val="en-US"/>
              </w:rPr>
              <w:t xml:space="preserve"> </w:t>
            </w:r>
            <w:r w:rsidRPr="00F24DD5">
              <w:rPr>
                <w:rFonts w:ascii="Times New Roman" w:eastAsia="Arial" w:hAnsi="Times New Roman" w:cs="Times New Roman"/>
                <w:sz w:val="24"/>
                <w:szCs w:val="24"/>
                <w:lang w:val="en-US"/>
              </w:rPr>
              <w:t>espa</w:t>
            </w:r>
            <w:r w:rsidRPr="00F24DD5">
              <w:rPr>
                <w:rFonts w:ascii="Times New Roman" w:eastAsia="Arial" w:hAnsi="Times New Roman" w:cs="Times New Roman"/>
                <w:spacing w:val="-1"/>
                <w:sz w:val="24"/>
                <w:szCs w:val="24"/>
                <w:lang w:val="en-US"/>
              </w:rPr>
              <w:t>c</w:t>
            </w:r>
            <w:r w:rsidRPr="00F24DD5">
              <w:rPr>
                <w:rFonts w:ascii="Times New Roman" w:eastAsia="Arial" w:hAnsi="Times New Roman" w:cs="Times New Roman"/>
                <w:sz w:val="24"/>
                <w:szCs w:val="24"/>
                <w:lang w:val="en-US"/>
              </w:rPr>
              <w:t>ios</w:t>
            </w:r>
            <w:r w:rsidRPr="00F24DD5">
              <w:rPr>
                <w:rFonts w:ascii="Times New Roman" w:eastAsia="Arial" w:hAnsi="Times New Roman" w:cs="Times New Roman"/>
                <w:spacing w:val="-2"/>
                <w:sz w:val="24"/>
                <w:szCs w:val="24"/>
                <w:lang w:val="en-US"/>
              </w:rPr>
              <w:t xml:space="preserve"> </w:t>
            </w:r>
            <w:r w:rsidRPr="00F24DD5">
              <w:rPr>
                <w:rFonts w:ascii="Times New Roman" w:eastAsia="Arial" w:hAnsi="Times New Roman" w:cs="Times New Roman"/>
                <w:w w:val="93"/>
                <w:sz w:val="24"/>
                <w:szCs w:val="24"/>
                <w:lang w:val="en-US"/>
              </w:rPr>
              <w:t>natura</w:t>
            </w:r>
            <w:r w:rsidRPr="00F24DD5">
              <w:rPr>
                <w:rFonts w:ascii="Times New Roman" w:eastAsia="Arial" w:hAnsi="Times New Roman" w:cs="Times New Roman"/>
                <w:spacing w:val="-1"/>
                <w:w w:val="93"/>
                <w:sz w:val="24"/>
                <w:szCs w:val="24"/>
                <w:lang w:val="en-US"/>
              </w:rPr>
              <w:t>l</w:t>
            </w:r>
            <w:r w:rsidRPr="00F24DD5">
              <w:rPr>
                <w:rFonts w:ascii="Times New Roman" w:eastAsia="Arial" w:hAnsi="Times New Roman" w:cs="Times New Roman"/>
                <w:w w:val="93"/>
                <w:sz w:val="24"/>
                <w:szCs w:val="24"/>
                <w:lang w:val="en-US"/>
              </w:rPr>
              <w:t xml:space="preserve">es </w:t>
            </w:r>
            <w:r w:rsidRPr="00F24DD5">
              <w:rPr>
                <w:rFonts w:ascii="Times New Roman" w:eastAsia="Arial" w:hAnsi="Times New Roman" w:cs="Times New Roman"/>
                <w:sz w:val="24"/>
                <w:szCs w:val="24"/>
                <w:lang w:val="en-US"/>
              </w:rPr>
              <w:t>de</w:t>
            </w:r>
            <w:r w:rsidRPr="00F24DD5">
              <w:rPr>
                <w:rFonts w:ascii="Times New Roman" w:eastAsia="Arial" w:hAnsi="Times New Roman" w:cs="Times New Roman"/>
                <w:spacing w:val="-15"/>
                <w:sz w:val="24"/>
                <w:szCs w:val="24"/>
                <w:lang w:val="en-US"/>
              </w:rPr>
              <w:t xml:space="preserve"> </w:t>
            </w:r>
            <w:r w:rsidRPr="00F24DD5">
              <w:rPr>
                <w:rFonts w:ascii="Times New Roman" w:eastAsia="Arial" w:hAnsi="Times New Roman" w:cs="Times New Roman"/>
                <w:w w:val="93"/>
                <w:sz w:val="24"/>
                <w:szCs w:val="24"/>
                <w:lang w:val="en-US"/>
              </w:rPr>
              <w:t xml:space="preserve">nuestro </w:t>
            </w:r>
            <w:r w:rsidRPr="00F24DD5">
              <w:rPr>
                <w:rFonts w:ascii="Times New Roman" w:eastAsia="Arial" w:hAnsi="Times New Roman" w:cs="Times New Roman"/>
                <w:spacing w:val="-1"/>
                <w:sz w:val="24"/>
                <w:szCs w:val="24"/>
                <w:lang w:val="en-US"/>
              </w:rPr>
              <w:t>c</w:t>
            </w:r>
            <w:r w:rsidRPr="00F24DD5">
              <w:rPr>
                <w:rFonts w:ascii="Times New Roman" w:eastAsia="Arial" w:hAnsi="Times New Roman" w:cs="Times New Roman"/>
                <w:sz w:val="24"/>
                <w:szCs w:val="24"/>
                <w:lang w:val="en-US"/>
              </w:rPr>
              <w:t>onti</w:t>
            </w:r>
            <w:r w:rsidRPr="00F24DD5">
              <w:rPr>
                <w:rFonts w:ascii="Times New Roman" w:eastAsia="Arial" w:hAnsi="Times New Roman" w:cs="Times New Roman"/>
                <w:spacing w:val="-1"/>
                <w:sz w:val="24"/>
                <w:szCs w:val="24"/>
                <w:lang w:val="en-US"/>
              </w:rPr>
              <w:t>ne</w:t>
            </w:r>
            <w:r w:rsidRPr="00F24DD5">
              <w:rPr>
                <w:rFonts w:ascii="Times New Roman" w:eastAsia="Arial" w:hAnsi="Times New Roman" w:cs="Times New Roman"/>
                <w:sz w:val="24"/>
                <w:szCs w:val="24"/>
                <w:lang w:val="en-US"/>
              </w:rPr>
              <w:t>nte.</w:t>
            </w:r>
          </w:p>
          <w:p w:rsidR="00F752AE" w:rsidRPr="00CC4171" w:rsidRDefault="00F752AE" w:rsidP="00692BD1">
            <w:pPr>
              <w:spacing w:line="240" w:lineRule="exact"/>
              <w:ind w:left="114" w:right="88" w:firstLine="680"/>
              <w:jc w:val="both"/>
              <w:rPr>
                <w:rFonts w:ascii="Times New Roman" w:eastAsia="Times New Roman" w:hAnsi="Times New Roman" w:cs="Times New Roman"/>
                <w:spacing w:val="-2"/>
                <w:sz w:val="24"/>
                <w:szCs w:val="24"/>
                <w:lang w:val="en-US"/>
              </w:rPr>
            </w:pPr>
            <w:r w:rsidRPr="00F24DD5">
              <w:rPr>
                <w:rFonts w:ascii="Times New Roman" w:hAnsi="Times New Roman" w:cs="Times New Roman"/>
                <w:color w:val="4F81BD" w:themeColor="accent1"/>
                <w:spacing w:val="-5"/>
                <w:w w:val="78"/>
                <w:sz w:val="24"/>
                <w:szCs w:val="24"/>
              </w:rPr>
              <w:t>C</w:t>
            </w:r>
            <w:r w:rsidRPr="00F24DD5">
              <w:rPr>
                <w:rFonts w:ascii="Times New Roman" w:hAnsi="Times New Roman" w:cs="Times New Roman"/>
                <w:color w:val="4F81BD" w:themeColor="accent1"/>
                <w:spacing w:val="-3"/>
                <w:w w:val="78"/>
                <w:sz w:val="24"/>
                <w:szCs w:val="24"/>
              </w:rPr>
              <w:t>M</w:t>
            </w:r>
            <w:r w:rsidRPr="00F24DD5">
              <w:rPr>
                <w:rFonts w:ascii="Times New Roman" w:hAnsi="Times New Roman" w:cs="Times New Roman"/>
                <w:color w:val="4F81BD" w:themeColor="accent1"/>
                <w:spacing w:val="-4"/>
                <w:w w:val="78"/>
                <w:sz w:val="24"/>
                <w:szCs w:val="24"/>
              </w:rPr>
              <w:t>C</w:t>
            </w:r>
            <w:r w:rsidRPr="00F24DD5">
              <w:rPr>
                <w:rFonts w:ascii="Times New Roman" w:hAnsi="Times New Roman" w:cs="Times New Roman"/>
                <w:color w:val="4F81BD" w:themeColor="accent1"/>
                <w:spacing w:val="-16"/>
                <w:w w:val="78"/>
                <w:sz w:val="24"/>
                <w:szCs w:val="24"/>
              </w:rPr>
              <w:t>T</w:t>
            </w:r>
            <w:r w:rsidRPr="00F24DD5">
              <w:rPr>
                <w:rFonts w:ascii="Times New Roman" w:hAnsi="Times New Roman" w:cs="Times New Roman"/>
                <w:color w:val="4F81BD" w:themeColor="accent1"/>
                <w:w w:val="78"/>
                <w:sz w:val="24"/>
                <w:szCs w:val="24"/>
              </w:rPr>
              <w:t>,</w:t>
            </w:r>
            <w:r w:rsidRPr="00F24DD5">
              <w:rPr>
                <w:rFonts w:ascii="Times New Roman" w:hAnsi="Times New Roman" w:cs="Times New Roman"/>
                <w:color w:val="4F81BD" w:themeColor="accent1"/>
                <w:spacing w:val="8"/>
                <w:w w:val="78"/>
                <w:sz w:val="24"/>
                <w:szCs w:val="24"/>
              </w:rPr>
              <w:t xml:space="preserve"> </w:t>
            </w:r>
            <w:r w:rsidRPr="00F24DD5">
              <w:rPr>
                <w:rFonts w:ascii="Times New Roman" w:hAnsi="Times New Roman" w:cs="Times New Roman"/>
                <w:color w:val="4F81BD" w:themeColor="accent1"/>
                <w:spacing w:val="-3"/>
                <w:w w:val="78"/>
                <w:sz w:val="24"/>
                <w:szCs w:val="24"/>
              </w:rPr>
              <w:t>C</w:t>
            </w:r>
            <w:r w:rsidRPr="00F24DD5">
              <w:rPr>
                <w:rFonts w:ascii="Times New Roman" w:hAnsi="Times New Roman" w:cs="Times New Roman"/>
                <w:color w:val="4F81BD" w:themeColor="accent1"/>
                <w:spacing w:val="-5"/>
                <w:w w:val="78"/>
                <w:sz w:val="24"/>
                <w:szCs w:val="24"/>
              </w:rPr>
              <w:t>C</w:t>
            </w:r>
            <w:r w:rsidRPr="00F24DD5">
              <w:rPr>
                <w:rFonts w:ascii="Times New Roman" w:hAnsi="Times New Roman" w:cs="Times New Roman"/>
                <w:color w:val="4F81BD" w:themeColor="accent1"/>
                <w:spacing w:val="-2"/>
                <w:w w:val="78"/>
                <w:sz w:val="24"/>
                <w:szCs w:val="24"/>
              </w:rPr>
              <w:t>L</w:t>
            </w:r>
            <w:r w:rsidRPr="00F24DD5">
              <w:rPr>
                <w:rFonts w:ascii="Times New Roman" w:hAnsi="Times New Roman" w:cs="Times New Roman"/>
                <w:color w:val="4F81BD" w:themeColor="accent1"/>
                <w:w w:val="78"/>
                <w:sz w:val="24"/>
                <w:szCs w:val="24"/>
              </w:rPr>
              <w:t>,</w:t>
            </w:r>
            <w:r w:rsidRPr="00F24DD5">
              <w:rPr>
                <w:rFonts w:ascii="Times New Roman" w:hAnsi="Times New Roman" w:cs="Times New Roman"/>
                <w:color w:val="4F81BD" w:themeColor="accent1"/>
                <w:spacing w:val="15"/>
                <w:w w:val="78"/>
                <w:sz w:val="24"/>
                <w:szCs w:val="24"/>
              </w:rPr>
              <w:t xml:space="preserve"> </w:t>
            </w:r>
            <w:r w:rsidRPr="00F24DD5">
              <w:rPr>
                <w:rFonts w:ascii="Times New Roman" w:hAnsi="Times New Roman" w:cs="Times New Roman"/>
                <w:color w:val="4F81BD" w:themeColor="accent1"/>
                <w:w w:val="81"/>
                <w:sz w:val="24"/>
                <w:szCs w:val="24"/>
              </w:rPr>
              <w:t>C</w:t>
            </w:r>
            <w:r w:rsidRPr="00F24DD5">
              <w:rPr>
                <w:rFonts w:ascii="Times New Roman" w:hAnsi="Times New Roman" w:cs="Times New Roman"/>
                <w:color w:val="4F81BD" w:themeColor="accent1"/>
                <w:spacing w:val="-3"/>
                <w:w w:val="86"/>
                <w:sz w:val="24"/>
                <w:szCs w:val="24"/>
              </w:rPr>
              <w:t>S</w:t>
            </w:r>
            <w:r w:rsidRPr="00F24DD5">
              <w:rPr>
                <w:rFonts w:ascii="Times New Roman" w:hAnsi="Times New Roman" w:cs="Times New Roman"/>
                <w:color w:val="4F81BD" w:themeColor="accent1"/>
                <w:spacing w:val="-7"/>
                <w:w w:val="81"/>
                <w:sz w:val="24"/>
                <w:szCs w:val="24"/>
              </w:rPr>
              <w:t>C</w:t>
            </w:r>
            <w:r w:rsidRPr="00F24DD5">
              <w:rPr>
                <w:rFonts w:ascii="Times New Roman" w:hAnsi="Times New Roman" w:cs="Times New Roman"/>
                <w:color w:val="4F81BD" w:themeColor="accent1"/>
                <w:w w:val="95"/>
                <w:sz w:val="24"/>
                <w:szCs w:val="24"/>
              </w:rPr>
              <w:t>.</w:t>
            </w:r>
          </w:p>
        </w:tc>
        <w:tc>
          <w:tcPr>
            <w:tcW w:w="2268" w:type="dxa"/>
          </w:tcPr>
          <w:p w:rsidR="00F752AE" w:rsidRPr="00F24DD5" w:rsidRDefault="00F752AE" w:rsidP="00692BD1">
            <w:pPr>
              <w:spacing w:line="243" w:lineRule="auto"/>
              <w:ind w:left="49" w:right="24" w:firstLine="165"/>
              <w:jc w:val="both"/>
              <w:rPr>
                <w:rFonts w:ascii="Times New Roman" w:eastAsia="Arial" w:hAnsi="Times New Roman" w:cs="Times New Roman"/>
                <w:sz w:val="24"/>
                <w:szCs w:val="24"/>
                <w:lang w:val="en-US"/>
              </w:rPr>
            </w:pPr>
            <w:r w:rsidRPr="00F24DD5">
              <w:rPr>
                <w:rFonts w:ascii="Times New Roman" w:eastAsia="Arial" w:hAnsi="Times New Roman" w:cs="Times New Roman"/>
                <w:sz w:val="24"/>
                <w:szCs w:val="24"/>
                <w:lang w:val="en-US"/>
              </w:rPr>
              <w:t>9.1.</w:t>
            </w:r>
            <w:r w:rsidRPr="00F24DD5">
              <w:rPr>
                <w:rFonts w:ascii="Times New Roman" w:eastAsia="Arial" w:hAnsi="Times New Roman" w:cs="Times New Roman"/>
                <w:spacing w:val="16"/>
                <w:sz w:val="24"/>
                <w:szCs w:val="24"/>
                <w:lang w:val="en-US"/>
              </w:rPr>
              <w:t xml:space="preserve"> </w:t>
            </w:r>
            <w:proofErr w:type="gramStart"/>
            <w:r w:rsidRPr="00F24DD5">
              <w:rPr>
                <w:rFonts w:ascii="Times New Roman" w:eastAsia="Arial" w:hAnsi="Times New Roman" w:cs="Times New Roman"/>
                <w:sz w:val="24"/>
                <w:szCs w:val="24"/>
                <w:lang w:val="en-US"/>
              </w:rPr>
              <w:t>Dist</w:t>
            </w:r>
            <w:r w:rsidRPr="00F24DD5">
              <w:rPr>
                <w:rFonts w:ascii="Times New Roman" w:eastAsia="Arial" w:hAnsi="Times New Roman" w:cs="Times New Roman"/>
                <w:spacing w:val="-1"/>
                <w:sz w:val="24"/>
                <w:szCs w:val="24"/>
                <w:lang w:val="en-US"/>
              </w:rPr>
              <w:t>i</w:t>
            </w:r>
            <w:r w:rsidRPr="00F24DD5">
              <w:rPr>
                <w:rFonts w:ascii="Times New Roman" w:eastAsia="Arial" w:hAnsi="Times New Roman" w:cs="Times New Roman"/>
                <w:sz w:val="24"/>
                <w:szCs w:val="24"/>
                <w:lang w:val="en-US"/>
              </w:rPr>
              <w:t>ng</w:t>
            </w:r>
            <w:r w:rsidRPr="00F24DD5">
              <w:rPr>
                <w:rFonts w:ascii="Times New Roman" w:eastAsia="Arial" w:hAnsi="Times New Roman" w:cs="Times New Roman"/>
                <w:spacing w:val="-1"/>
                <w:sz w:val="24"/>
                <w:szCs w:val="24"/>
                <w:lang w:val="en-US"/>
              </w:rPr>
              <w:t>u</w:t>
            </w:r>
            <w:r w:rsidRPr="00F24DD5">
              <w:rPr>
                <w:rFonts w:ascii="Times New Roman" w:eastAsia="Arial" w:hAnsi="Times New Roman" w:cs="Times New Roman"/>
                <w:sz w:val="24"/>
                <w:szCs w:val="24"/>
                <w:lang w:val="en-US"/>
              </w:rPr>
              <w:t xml:space="preserve">e </w:t>
            </w:r>
            <w:r w:rsidRPr="00F24DD5">
              <w:rPr>
                <w:rFonts w:ascii="Times New Roman" w:eastAsia="Arial" w:hAnsi="Times New Roman" w:cs="Times New Roman"/>
                <w:spacing w:val="4"/>
                <w:sz w:val="24"/>
                <w:szCs w:val="24"/>
                <w:lang w:val="en-US"/>
              </w:rPr>
              <w:t xml:space="preserve"> </w:t>
            </w:r>
            <w:r w:rsidRPr="00F24DD5">
              <w:rPr>
                <w:rFonts w:ascii="Times New Roman" w:eastAsia="Arial" w:hAnsi="Times New Roman" w:cs="Times New Roman"/>
                <w:sz w:val="24"/>
                <w:szCs w:val="24"/>
                <w:lang w:val="en-US"/>
              </w:rPr>
              <w:t>y</w:t>
            </w:r>
            <w:proofErr w:type="gramEnd"/>
            <w:r w:rsidRPr="00F24DD5">
              <w:rPr>
                <w:rFonts w:ascii="Times New Roman" w:eastAsia="Arial" w:hAnsi="Times New Roman" w:cs="Times New Roman"/>
                <w:sz w:val="24"/>
                <w:szCs w:val="24"/>
                <w:lang w:val="en-US"/>
              </w:rPr>
              <w:t xml:space="preserve">   loc</w:t>
            </w:r>
            <w:r w:rsidRPr="00F24DD5">
              <w:rPr>
                <w:rFonts w:ascii="Times New Roman" w:eastAsia="Arial" w:hAnsi="Times New Roman" w:cs="Times New Roman"/>
                <w:spacing w:val="-1"/>
                <w:sz w:val="24"/>
                <w:szCs w:val="24"/>
                <w:lang w:val="en-US"/>
              </w:rPr>
              <w:t>a</w:t>
            </w:r>
            <w:r w:rsidRPr="00F24DD5">
              <w:rPr>
                <w:rFonts w:ascii="Times New Roman" w:eastAsia="Arial" w:hAnsi="Times New Roman" w:cs="Times New Roman"/>
                <w:sz w:val="24"/>
                <w:szCs w:val="24"/>
                <w:lang w:val="en-US"/>
              </w:rPr>
              <w:t xml:space="preserve">liza </w:t>
            </w:r>
            <w:r w:rsidRPr="00F24DD5">
              <w:rPr>
                <w:rFonts w:ascii="Times New Roman" w:eastAsia="Arial" w:hAnsi="Times New Roman" w:cs="Times New Roman"/>
                <w:spacing w:val="12"/>
                <w:sz w:val="24"/>
                <w:szCs w:val="24"/>
                <w:lang w:val="en-US"/>
              </w:rPr>
              <w:t xml:space="preserve"> </w:t>
            </w:r>
            <w:r w:rsidRPr="00F24DD5">
              <w:rPr>
                <w:rFonts w:ascii="Times New Roman" w:eastAsia="Arial" w:hAnsi="Times New Roman" w:cs="Times New Roman"/>
                <w:sz w:val="24"/>
                <w:szCs w:val="24"/>
                <w:lang w:val="en-US"/>
              </w:rPr>
              <w:t xml:space="preserve">en </w:t>
            </w:r>
            <w:r w:rsidRPr="00F24DD5">
              <w:rPr>
                <w:rFonts w:ascii="Times New Roman" w:eastAsia="Arial" w:hAnsi="Times New Roman" w:cs="Times New Roman"/>
                <w:spacing w:val="35"/>
                <w:sz w:val="24"/>
                <w:szCs w:val="24"/>
                <w:lang w:val="en-US"/>
              </w:rPr>
              <w:t xml:space="preserve"> </w:t>
            </w:r>
            <w:r w:rsidRPr="00F24DD5">
              <w:rPr>
                <w:rFonts w:ascii="Times New Roman" w:eastAsia="Arial" w:hAnsi="Times New Roman" w:cs="Times New Roman"/>
                <w:sz w:val="24"/>
                <w:szCs w:val="24"/>
                <w:lang w:val="en-US"/>
              </w:rPr>
              <w:t xml:space="preserve">un </w:t>
            </w:r>
            <w:r w:rsidRPr="00F24DD5">
              <w:rPr>
                <w:rFonts w:ascii="Times New Roman" w:eastAsia="Arial" w:hAnsi="Times New Roman" w:cs="Times New Roman"/>
                <w:spacing w:val="35"/>
                <w:sz w:val="24"/>
                <w:szCs w:val="24"/>
                <w:lang w:val="en-US"/>
              </w:rPr>
              <w:t xml:space="preserve"> </w:t>
            </w:r>
            <w:r w:rsidRPr="00F24DD5">
              <w:rPr>
                <w:rFonts w:ascii="Times New Roman" w:eastAsia="Arial" w:hAnsi="Times New Roman" w:cs="Times New Roman"/>
                <w:sz w:val="24"/>
                <w:szCs w:val="24"/>
                <w:lang w:val="en-US"/>
              </w:rPr>
              <w:t xml:space="preserve">mapa </w:t>
            </w:r>
            <w:r w:rsidRPr="00F24DD5">
              <w:rPr>
                <w:rFonts w:ascii="Times New Roman" w:eastAsia="Arial" w:hAnsi="Times New Roman" w:cs="Times New Roman"/>
                <w:spacing w:val="21"/>
                <w:sz w:val="24"/>
                <w:szCs w:val="24"/>
                <w:lang w:val="en-US"/>
              </w:rPr>
              <w:t xml:space="preserve"> </w:t>
            </w:r>
            <w:r w:rsidRPr="00F24DD5">
              <w:rPr>
                <w:rFonts w:ascii="Times New Roman" w:eastAsia="Arial" w:hAnsi="Times New Roman" w:cs="Times New Roman"/>
                <w:sz w:val="24"/>
                <w:szCs w:val="24"/>
                <w:lang w:val="en-US"/>
              </w:rPr>
              <w:t xml:space="preserve">las </w:t>
            </w:r>
            <w:r w:rsidRPr="00F24DD5">
              <w:rPr>
                <w:rFonts w:ascii="Times New Roman" w:eastAsia="Arial" w:hAnsi="Times New Roman" w:cs="Times New Roman"/>
                <w:spacing w:val="34"/>
                <w:sz w:val="24"/>
                <w:szCs w:val="24"/>
                <w:lang w:val="en-US"/>
              </w:rPr>
              <w:t xml:space="preserve"> </w:t>
            </w:r>
            <w:r w:rsidRPr="00F24DD5">
              <w:rPr>
                <w:rFonts w:ascii="Times New Roman" w:eastAsia="Arial" w:hAnsi="Times New Roman" w:cs="Times New Roman"/>
                <w:spacing w:val="-1"/>
                <w:sz w:val="24"/>
                <w:szCs w:val="24"/>
                <w:lang w:val="en-US"/>
              </w:rPr>
              <w:t>z</w:t>
            </w:r>
            <w:r w:rsidRPr="00F24DD5">
              <w:rPr>
                <w:rFonts w:ascii="Times New Roman" w:eastAsia="Arial" w:hAnsi="Times New Roman" w:cs="Times New Roman"/>
                <w:sz w:val="24"/>
                <w:szCs w:val="24"/>
                <w:lang w:val="en-US"/>
              </w:rPr>
              <w:t>o</w:t>
            </w:r>
            <w:r w:rsidRPr="00F24DD5">
              <w:rPr>
                <w:rFonts w:ascii="Times New Roman" w:eastAsia="Arial" w:hAnsi="Times New Roman" w:cs="Times New Roman"/>
                <w:spacing w:val="-1"/>
                <w:sz w:val="24"/>
                <w:szCs w:val="24"/>
                <w:lang w:val="en-US"/>
              </w:rPr>
              <w:t>n</w:t>
            </w:r>
            <w:r w:rsidRPr="00F24DD5">
              <w:rPr>
                <w:rFonts w:ascii="Times New Roman" w:eastAsia="Arial" w:hAnsi="Times New Roman" w:cs="Times New Roman"/>
                <w:sz w:val="24"/>
                <w:szCs w:val="24"/>
                <w:lang w:val="en-US"/>
              </w:rPr>
              <w:t xml:space="preserve">as </w:t>
            </w:r>
            <w:r w:rsidRPr="00F24DD5">
              <w:rPr>
                <w:rFonts w:ascii="Times New Roman" w:eastAsia="Arial" w:hAnsi="Times New Roman" w:cs="Times New Roman"/>
                <w:w w:val="92"/>
                <w:sz w:val="24"/>
                <w:szCs w:val="24"/>
                <w:lang w:val="en-US"/>
              </w:rPr>
              <w:t>bioc</w:t>
            </w:r>
            <w:r w:rsidRPr="00F24DD5">
              <w:rPr>
                <w:rFonts w:ascii="Times New Roman" w:eastAsia="Arial" w:hAnsi="Times New Roman" w:cs="Times New Roman"/>
                <w:spacing w:val="-1"/>
                <w:w w:val="92"/>
                <w:sz w:val="24"/>
                <w:szCs w:val="24"/>
                <w:lang w:val="en-US"/>
              </w:rPr>
              <w:t>l</w:t>
            </w:r>
            <w:r w:rsidRPr="00F24DD5">
              <w:rPr>
                <w:rFonts w:ascii="Times New Roman" w:eastAsia="Arial" w:hAnsi="Times New Roman" w:cs="Times New Roman"/>
                <w:w w:val="92"/>
                <w:sz w:val="24"/>
                <w:szCs w:val="24"/>
                <w:lang w:val="en-US"/>
              </w:rPr>
              <w:t>imáti</w:t>
            </w:r>
            <w:r w:rsidRPr="00F24DD5">
              <w:rPr>
                <w:rFonts w:ascii="Times New Roman" w:eastAsia="Arial" w:hAnsi="Times New Roman" w:cs="Times New Roman"/>
                <w:spacing w:val="-1"/>
                <w:w w:val="92"/>
                <w:sz w:val="24"/>
                <w:szCs w:val="24"/>
                <w:lang w:val="en-US"/>
              </w:rPr>
              <w:t>c</w:t>
            </w:r>
            <w:r w:rsidRPr="00F24DD5">
              <w:rPr>
                <w:rFonts w:ascii="Times New Roman" w:eastAsia="Arial" w:hAnsi="Times New Roman" w:cs="Times New Roman"/>
                <w:w w:val="92"/>
                <w:sz w:val="24"/>
                <w:szCs w:val="24"/>
                <w:lang w:val="en-US"/>
              </w:rPr>
              <w:t>as</w:t>
            </w:r>
            <w:r w:rsidRPr="00F24DD5">
              <w:rPr>
                <w:rFonts w:ascii="Times New Roman" w:eastAsia="Arial" w:hAnsi="Times New Roman" w:cs="Times New Roman"/>
                <w:spacing w:val="9"/>
                <w:w w:val="92"/>
                <w:sz w:val="24"/>
                <w:szCs w:val="24"/>
                <w:lang w:val="en-US"/>
              </w:rPr>
              <w:t xml:space="preserve"> </w:t>
            </w:r>
            <w:r w:rsidRPr="00F24DD5">
              <w:rPr>
                <w:rFonts w:ascii="Times New Roman" w:eastAsia="Arial" w:hAnsi="Times New Roman" w:cs="Times New Roman"/>
                <w:sz w:val="24"/>
                <w:szCs w:val="24"/>
                <w:lang w:val="en-US"/>
              </w:rPr>
              <w:t>de</w:t>
            </w:r>
            <w:r w:rsidRPr="00F24DD5">
              <w:rPr>
                <w:rFonts w:ascii="Times New Roman" w:eastAsia="Arial" w:hAnsi="Times New Roman" w:cs="Times New Roman"/>
                <w:spacing w:val="-15"/>
                <w:sz w:val="24"/>
                <w:szCs w:val="24"/>
                <w:lang w:val="en-US"/>
              </w:rPr>
              <w:t xml:space="preserve"> </w:t>
            </w:r>
            <w:r w:rsidRPr="00F24DD5">
              <w:rPr>
                <w:rFonts w:ascii="Times New Roman" w:eastAsia="Arial" w:hAnsi="Times New Roman" w:cs="Times New Roman"/>
                <w:w w:val="92"/>
                <w:sz w:val="24"/>
                <w:szCs w:val="24"/>
                <w:lang w:val="en-US"/>
              </w:rPr>
              <w:t>n</w:t>
            </w:r>
            <w:r w:rsidRPr="00F24DD5">
              <w:rPr>
                <w:rFonts w:ascii="Times New Roman" w:eastAsia="Arial" w:hAnsi="Times New Roman" w:cs="Times New Roman"/>
                <w:spacing w:val="-1"/>
                <w:w w:val="92"/>
                <w:sz w:val="24"/>
                <w:szCs w:val="24"/>
                <w:lang w:val="en-US"/>
              </w:rPr>
              <w:t>u</w:t>
            </w:r>
            <w:r w:rsidRPr="00F24DD5">
              <w:rPr>
                <w:rFonts w:ascii="Times New Roman" w:eastAsia="Arial" w:hAnsi="Times New Roman" w:cs="Times New Roman"/>
                <w:w w:val="92"/>
                <w:sz w:val="24"/>
                <w:szCs w:val="24"/>
                <w:lang w:val="en-US"/>
              </w:rPr>
              <w:t>estro</w:t>
            </w:r>
            <w:r w:rsidRPr="00F24DD5">
              <w:rPr>
                <w:rFonts w:ascii="Times New Roman" w:eastAsia="Arial" w:hAnsi="Times New Roman" w:cs="Times New Roman"/>
                <w:spacing w:val="5"/>
                <w:w w:val="92"/>
                <w:sz w:val="24"/>
                <w:szCs w:val="24"/>
                <w:lang w:val="en-US"/>
              </w:rPr>
              <w:t xml:space="preserve"> </w:t>
            </w:r>
            <w:r w:rsidRPr="00F24DD5">
              <w:rPr>
                <w:rFonts w:ascii="Times New Roman" w:eastAsia="Arial" w:hAnsi="Times New Roman" w:cs="Times New Roman"/>
                <w:sz w:val="24"/>
                <w:szCs w:val="24"/>
                <w:lang w:val="en-US"/>
              </w:rPr>
              <w:t>conti</w:t>
            </w:r>
            <w:r w:rsidRPr="00F24DD5">
              <w:rPr>
                <w:rFonts w:ascii="Times New Roman" w:eastAsia="Arial" w:hAnsi="Times New Roman" w:cs="Times New Roman"/>
                <w:spacing w:val="-1"/>
                <w:sz w:val="24"/>
                <w:szCs w:val="24"/>
                <w:lang w:val="en-US"/>
              </w:rPr>
              <w:t>n</w:t>
            </w:r>
            <w:r w:rsidRPr="00F24DD5">
              <w:rPr>
                <w:rFonts w:ascii="Times New Roman" w:eastAsia="Arial" w:hAnsi="Times New Roman" w:cs="Times New Roman"/>
                <w:sz w:val="24"/>
                <w:szCs w:val="24"/>
                <w:lang w:val="en-US"/>
              </w:rPr>
              <w:t>ente.</w:t>
            </w:r>
          </w:p>
          <w:p w:rsidR="00F752AE" w:rsidRPr="00F24DD5" w:rsidRDefault="00F752AE" w:rsidP="00692BD1">
            <w:pPr>
              <w:spacing w:line="243" w:lineRule="auto"/>
              <w:ind w:left="49" w:right="22" w:firstLine="165"/>
              <w:jc w:val="both"/>
              <w:rPr>
                <w:rFonts w:ascii="Times New Roman" w:eastAsia="Arial" w:hAnsi="Times New Roman" w:cs="Times New Roman"/>
                <w:sz w:val="24"/>
                <w:szCs w:val="24"/>
                <w:lang w:val="en-US"/>
              </w:rPr>
            </w:pPr>
          </w:p>
        </w:tc>
        <w:tc>
          <w:tcPr>
            <w:tcW w:w="2552" w:type="dxa"/>
          </w:tcPr>
          <w:p w:rsidR="00F752AE" w:rsidRPr="00095D05" w:rsidRDefault="00F752AE" w:rsidP="00692BD1">
            <w:pPr>
              <w:pStyle w:val="Normal1"/>
              <w:jc w:val="center"/>
            </w:pPr>
            <w:r w:rsidRPr="00095D05">
              <w:t xml:space="preserve">Actividades de clase y </w:t>
            </w:r>
          </w:p>
          <w:p w:rsidR="00F752AE" w:rsidRPr="00095D05" w:rsidRDefault="00F752AE" w:rsidP="00692BD1">
            <w:pPr>
              <w:pStyle w:val="Normal1"/>
              <w:jc w:val="center"/>
            </w:pPr>
            <w:r w:rsidRPr="00095D05">
              <w:t xml:space="preserve">prueba escrita </w:t>
            </w:r>
          </w:p>
          <w:p w:rsidR="00F752AE" w:rsidRPr="00095D05" w:rsidRDefault="00F752AE" w:rsidP="00692BD1">
            <w:pPr>
              <w:pStyle w:val="Normal1"/>
              <w:jc w:val="center"/>
            </w:pPr>
          </w:p>
          <w:p w:rsidR="00F752AE" w:rsidRPr="00A76426" w:rsidRDefault="00F752AE" w:rsidP="00692BD1">
            <w:pPr>
              <w:pStyle w:val="Normal1"/>
              <w:jc w:val="center"/>
            </w:pPr>
            <w:r w:rsidRPr="00095D05">
              <w:t>(Estándar básico: 2 puntos)</w:t>
            </w:r>
          </w:p>
        </w:tc>
      </w:tr>
      <w:tr w:rsidR="00F752AE" w:rsidRPr="00095D05" w:rsidTr="00692BD1">
        <w:trPr>
          <w:trHeight w:val="413"/>
        </w:trPr>
        <w:tc>
          <w:tcPr>
            <w:tcW w:w="1844" w:type="dxa"/>
          </w:tcPr>
          <w:p w:rsidR="00F752AE" w:rsidRPr="00095D05" w:rsidRDefault="00F752AE" w:rsidP="00692BD1">
            <w:pPr>
              <w:pStyle w:val="Normal1"/>
            </w:pPr>
            <w:r w:rsidRPr="00F473C4">
              <w:rPr>
                <w:rFonts w:eastAsia="Arial"/>
              </w:rPr>
              <w:t>Med</w:t>
            </w:r>
            <w:r w:rsidRPr="00F473C4">
              <w:rPr>
                <w:rFonts w:eastAsia="Arial"/>
                <w:spacing w:val="-1"/>
              </w:rPr>
              <w:t>i</w:t>
            </w:r>
            <w:r w:rsidRPr="00F473C4">
              <w:rPr>
                <w:rFonts w:eastAsia="Arial"/>
              </w:rPr>
              <w:t xml:space="preserve">o </w:t>
            </w:r>
            <w:r w:rsidRPr="00F473C4">
              <w:rPr>
                <w:rFonts w:eastAsia="Arial"/>
                <w:spacing w:val="5"/>
              </w:rPr>
              <w:t xml:space="preserve"> </w:t>
            </w:r>
            <w:r w:rsidRPr="00F473C4">
              <w:rPr>
                <w:rFonts w:eastAsia="Arial"/>
              </w:rPr>
              <w:t>físico</w:t>
            </w:r>
            <w:proofErr w:type="gramStart"/>
            <w:r w:rsidRPr="00F473C4">
              <w:rPr>
                <w:rFonts w:eastAsia="Arial"/>
              </w:rPr>
              <w:t xml:space="preserve">: </w:t>
            </w:r>
            <w:r w:rsidRPr="00F473C4">
              <w:rPr>
                <w:rFonts w:eastAsia="Arial"/>
                <w:spacing w:val="6"/>
              </w:rPr>
              <w:t xml:space="preserve"> </w:t>
            </w:r>
            <w:r w:rsidRPr="00F473C4">
              <w:rPr>
                <w:rFonts w:eastAsia="Arial"/>
              </w:rPr>
              <w:t>España</w:t>
            </w:r>
            <w:proofErr w:type="gramEnd"/>
            <w:r w:rsidRPr="00F473C4">
              <w:rPr>
                <w:rFonts w:eastAsia="Arial"/>
              </w:rPr>
              <w:t>,</w:t>
            </w:r>
            <w:r w:rsidRPr="00F473C4">
              <w:rPr>
                <w:rFonts w:eastAsia="Arial"/>
                <w:spacing w:val="37"/>
              </w:rPr>
              <w:t xml:space="preserve"> </w:t>
            </w:r>
            <w:r w:rsidRPr="00F473C4">
              <w:rPr>
                <w:rFonts w:eastAsia="Arial"/>
              </w:rPr>
              <w:t>Eu</w:t>
            </w:r>
            <w:r w:rsidRPr="00F473C4">
              <w:rPr>
                <w:rFonts w:eastAsia="Arial"/>
                <w:spacing w:val="-1"/>
              </w:rPr>
              <w:t>r</w:t>
            </w:r>
            <w:r w:rsidRPr="00F473C4">
              <w:rPr>
                <w:rFonts w:eastAsia="Arial"/>
              </w:rPr>
              <w:t xml:space="preserve">opa  y </w:t>
            </w:r>
            <w:r w:rsidRPr="00F473C4">
              <w:rPr>
                <w:rFonts w:eastAsia="Arial"/>
                <w:spacing w:val="28"/>
              </w:rPr>
              <w:t xml:space="preserve"> </w:t>
            </w:r>
            <w:r w:rsidRPr="00F473C4">
              <w:rPr>
                <w:rFonts w:eastAsia="Arial"/>
              </w:rPr>
              <w:t>el mundo:</w:t>
            </w:r>
            <w:r w:rsidRPr="00F473C4">
              <w:rPr>
                <w:rFonts w:eastAsia="Arial"/>
                <w:spacing w:val="18"/>
              </w:rPr>
              <w:t xml:space="preserve"> </w:t>
            </w:r>
            <w:r w:rsidRPr="00F473C4">
              <w:rPr>
                <w:rFonts w:eastAsia="Arial"/>
              </w:rPr>
              <w:t>r</w:t>
            </w:r>
            <w:r w:rsidRPr="00F473C4">
              <w:rPr>
                <w:rFonts w:eastAsia="Arial"/>
                <w:spacing w:val="-1"/>
              </w:rPr>
              <w:t>e</w:t>
            </w:r>
            <w:r w:rsidRPr="00F473C4">
              <w:rPr>
                <w:rFonts w:eastAsia="Arial"/>
              </w:rPr>
              <w:t>lie</w:t>
            </w:r>
            <w:r w:rsidRPr="00F473C4">
              <w:rPr>
                <w:rFonts w:eastAsia="Arial"/>
                <w:spacing w:val="-1"/>
              </w:rPr>
              <w:t>v</w:t>
            </w:r>
            <w:r w:rsidRPr="00F473C4">
              <w:rPr>
                <w:rFonts w:eastAsia="Arial"/>
              </w:rPr>
              <w:t>e;</w:t>
            </w:r>
            <w:r w:rsidRPr="00F473C4">
              <w:rPr>
                <w:rFonts w:eastAsia="Arial"/>
                <w:spacing w:val="19"/>
              </w:rPr>
              <w:t xml:space="preserve"> </w:t>
            </w:r>
            <w:r w:rsidRPr="00F473C4">
              <w:rPr>
                <w:rFonts w:eastAsia="Arial"/>
              </w:rPr>
              <w:t>hidr</w:t>
            </w:r>
            <w:r w:rsidRPr="00F473C4">
              <w:rPr>
                <w:rFonts w:eastAsia="Arial"/>
                <w:spacing w:val="-1"/>
              </w:rPr>
              <w:t>o</w:t>
            </w:r>
            <w:r w:rsidRPr="00F473C4">
              <w:rPr>
                <w:rFonts w:eastAsia="Arial"/>
              </w:rPr>
              <w:t>grafía; clima: ele</w:t>
            </w:r>
            <w:r w:rsidRPr="00F473C4">
              <w:rPr>
                <w:rFonts w:eastAsia="Arial"/>
                <w:spacing w:val="-1"/>
              </w:rPr>
              <w:t>m</w:t>
            </w:r>
            <w:r w:rsidRPr="00F473C4">
              <w:rPr>
                <w:rFonts w:eastAsia="Arial"/>
              </w:rPr>
              <w:t xml:space="preserve">entos y </w:t>
            </w:r>
            <w:r w:rsidRPr="00F473C4">
              <w:rPr>
                <w:rFonts w:eastAsia="Arial"/>
                <w:spacing w:val="2"/>
              </w:rPr>
              <w:t xml:space="preserve"> </w:t>
            </w:r>
            <w:r w:rsidRPr="00F473C4">
              <w:rPr>
                <w:rFonts w:eastAsia="Arial"/>
              </w:rPr>
              <w:t>div</w:t>
            </w:r>
            <w:r w:rsidRPr="00F473C4">
              <w:rPr>
                <w:rFonts w:eastAsia="Arial"/>
                <w:spacing w:val="-1"/>
              </w:rPr>
              <w:t>e</w:t>
            </w:r>
            <w:r w:rsidRPr="00F473C4">
              <w:rPr>
                <w:rFonts w:eastAsia="Arial"/>
              </w:rPr>
              <w:t>rsid</w:t>
            </w:r>
            <w:r w:rsidRPr="00F473C4">
              <w:rPr>
                <w:rFonts w:eastAsia="Arial"/>
                <w:spacing w:val="-1"/>
              </w:rPr>
              <w:t>a</w:t>
            </w:r>
            <w:r w:rsidRPr="00F473C4">
              <w:rPr>
                <w:rFonts w:eastAsia="Arial"/>
              </w:rPr>
              <w:t>d</w:t>
            </w:r>
            <w:r w:rsidRPr="00F473C4">
              <w:rPr>
                <w:rFonts w:eastAsia="Arial"/>
                <w:spacing w:val="1"/>
              </w:rPr>
              <w:t xml:space="preserve"> </w:t>
            </w:r>
            <w:r w:rsidRPr="00F473C4">
              <w:rPr>
                <w:rFonts w:eastAsia="Arial"/>
              </w:rPr>
              <w:t>pais</w:t>
            </w:r>
            <w:r w:rsidRPr="00F473C4">
              <w:rPr>
                <w:rFonts w:eastAsia="Arial"/>
                <w:spacing w:val="-1"/>
              </w:rPr>
              <w:t>a</w:t>
            </w:r>
            <w:r w:rsidRPr="00F473C4">
              <w:rPr>
                <w:rFonts w:eastAsia="Arial"/>
              </w:rPr>
              <w:t>jes;</w:t>
            </w:r>
            <w:r w:rsidRPr="00F473C4">
              <w:rPr>
                <w:rFonts w:eastAsia="Arial"/>
                <w:spacing w:val="7"/>
              </w:rPr>
              <w:t xml:space="preserve"> </w:t>
            </w:r>
            <w:r w:rsidRPr="00F473C4">
              <w:rPr>
                <w:rFonts w:eastAsia="Arial"/>
              </w:rPr>
              <w:t>zonas bioc</w:t>
            </w:r>
            <w:r w:rsidRPr="00F473C4">
              <w:rPr>
                <w:rFonts w:eastAsia="Arial"/>
                <w:spacing w:val="-1"/>
              </w:rPr>
              <w:t>l</w:t>
            </w:r>
            <w:r w:rsidRPr="00F473C4">
              <w:rPr>
                <w:rFonts w:eastAsia="Arial"/>
              </w:rPr>
              <w:t>imáti</w:t>
            </w:r>
            <w:r w:rsidRPr="00F473C4">
              <w:rPr>
                <w:rFonts w:eastAsia="Arial"/>
                <w:spacing w:val="-1"/>
              </w:rPr>
              <w:t>c</w:t>
            </w:r>
            <w:r w:rsidRPr="00F473C4">
              <w:rPr>
                <w:rFonts w:eastAsia="Arial"/>
              </w:rPr>
              <w:t>as;</w:t>
            </w:r>
            <w:r w:rsidRPr="00F473C4">
              <w:rPr>
                <w:rFonts w:eastAsia="Arial"/>
                <w:spacing w:val="14"/>
              </w:rPr>
              <w:t xml:space="preserve"> </w:t>
            </w:r>
            <w:r w:rsidRPr="00F473C4">
              <w:rPr>
                <w:rFonts w:eastAsia="Arial"/>
              </w:rPr>
              <w:t xml:space="preserve">medio </w:t>
            </w:r>
            <w:r w:rsidRPr="00F473C4">
              <w:rPr>
                <w:rFonts w:eastAsia="Arial"/>
                <w:spacing w:val="5"/>
              </w:rPr>
              <w:t xml:space="preserve"> </w:t>
            </w:r>
            <w:r w:rsidRPr="00F473C4">
              <w:rPr>
                <w:rFonts w:eastAsia="Arial"/>
              </w:rPr>
              <w:t>natu</w:t>
            </w:r>
            <w:r w:rsidRPr="00F473C4">
              <w:rPr>
                <w:rFonts w:eastAsia="Arial"/>
                <w:spacing w:val="-1"/>
              </w:rPr>
              <w:t>r</w:t>
            </w:r>
            <w:r w:rsidRPr="00F473C4">
              <w:rPr>
                <w:rFonts w:eastAsia="Arial"/>
              </w:rPr>
              <w:t>al:  ár</w:t>
            </w:r>
            <w:r w:rsidRPr="00F473C4">
              <w:rPr>
                <w:rFonts w:eastAsia="Arial"/>
                <w:spacing w:val="-1"/>
              </w:rPr>
              <w:t>e</w:t>
            </w:r>
            <w:r w:rsidRPr="00F473C4">
              <w:rPr>
                <w:rFonts w:eastAsia="Arial"/>
              </w:rPr>
              <w:t xml:space="preserve">as </w:t>
            </w:r>
            <w:r w:rsidRPr="00F473C4">
              <w:rPr>
                <w:rFonts w:eastAsia="Arial"/>
                <w:spacing w:val="9"/>
              </w:rPr>
              <w:t xml:space="preserve"> </w:t>
            </w:r>
            <w:r w:rsidRPr="00F473C4">
              <w:rPr>
                <w:rFonts w:eastAsia="Arial"/>
              </w:rPr>
              <w:t xml:space="preserve">y </w:t>
            </w:r>
            <w:r w:rsidRPr="00F473C4">
              <w:rPr>
                <w:rFonts w:eastAsia="Arial"/>
                <w:w w:val="93"/>
              </w:rPr>
              <w:t>prob</w:t>
            </w:r>
            <w:r w:rsidRPr="00F473C4">
              <w:rPr>
                <w:rFonts w:eastAsia="Arial"/>
                <w:spacing w:val="-1"/>
                <w:w w:val="93"/>
              </w:rPr>
              <w:t>l</w:t>
            </w:r>
            <w:r w:rsidRPr="00F473C4">
              <w:rPr>
                <w:rFonts w:eastAsia="Arial"/>
                <w:w w:val="93"/>
              </w:rPr>
              <w:t xml:space="preserve">emas </w:t>
            </w:r>
            <w:r w:rsidRPr="00F473C4">
              <w:rPr>
                <w:rFonts w:eastAsia="Arial"/>
              </w:rPr>
              <w:t>m</w:t>
            </w:r>
            <w:r w:rsidRPr="00F473C4">
              <w:rPr>
                <w:rFonts w:eastAsia="Arial"/>
                <w:spacing w:val="-1"/>
              </w:rPr>
              <w:t>e</w:t>
            </w:r>
            <w:r w:rsidRPr="00F473C4">
              <w:rPr>
                <w:rFonts w:eastAsia="Arial"/>
              </w:rPr>
              <w:t>d</w:t>
            </w:r>
            <w:r w:rsidRPr="00F473C4">
              <w:rPr>
                <w:rFonts w:eastAsia="Arial"/>
                <w:spacing w:val="-1"/>
              </w:rPr>
              <w:t>i</w:t>
            </w:r>
            <w:r w:rsidRPr="00F473C4">
              <w:rPr>
                <w:rFonts w:eastAsia="Arial"/>
              </w:rPr>
              <w:t>o</w:t>
            </w:r>
            <w:r w:rsidRPr="00F473C4">
              <w:rPr>
                <w:rFonts w:eastAsia="Arial"/>
                <w:spacing w:val="-1"/>
              </w:rPr>
              <w:t>a</w:t>
            </w:r>
            <w:r w:rsidRPr="00F473C4">
              <w:rPr>
                <w:rFonts w:eastAsia="Arial"/>
              </w:rPr>
              <w:t>mbi</w:t>
            </w:r>
            <w:r w:rsidRPr="00F473C4">
              <w:rPr>
                <w:rFonts w:eastAsia="Arial"/>
                <w:spacing w:val="-1"/>
              </w:rPr>
              <w:t>e</w:t>
            </w:r>
            <w:r w:rsidRPr="00F473C4">
              <w:rPr>
                <w:rFonts w:eastAsia="Arial"/>
              </w:rPr>
              <w:t>ntales.</w:t>
            </w:r>
          </w:p>
        </w:tc>
        <w:tc>
          <w:tcPr>
            <w:tcW w:w="2551" w:type="dxa"/>
          </w:tcPr>
          <w:p w:rsidR="00F752AE" w:rsidRPr="00F24DD5" w:rsidRDefault="00F752AE" w:rsidP="00692BD1">
            <w:pPr>
              <w:spacing w:before="2" w:line="240" w:lineRule="exact"/>
              <w:ind w:left="114" w:right="88" w:firstLine="680"/>
              <w:jc w:val="both"/>
              <w:rPr>
                <w:rFonts w:ascii="Times New Roman" w:eastAsia="Times New Roman" w:hAnsi="Times New Roman" w:cs="Times New Roman"/>
                <w:color w:val="4F81BD" w:themeColor="accent1"/>
                <w:sz w:val="24"/>
                <w:szCs w:val="24"/>
                <w:lang w:val="en-US"/>
              </w:rPr>
            </w:pPr>
            <w:r w:rsidRPr="00F24DD5">
              <w:rPr>
                <w:rFonts w:ascii="Times New Roman" w:eastAsia="Times New Roman" w:hAnsi="Times New Roman" w:cs="Times New Roman"/>
                <w:spacing w:val="-19"/>
                <w:sz w:val="24"/>
                <w:szCs w:val="24"/>
                <w:lang w:val="en-US"/>
              </w:rPr>
              <w:t>1</w:t>
            </w:r>
            <w:r w:rsidRPr="00F24DD5">
              <w:rPr>
                <w:rFonts w:ascii="Times New Roman" w:eastAsia="Times New Roman" w:hAnsi="Times New Roman" w:cs="Times New Roman"/>
                <w:spacing w:val="-10"/>
                <w:sz w:val="24"/>
                <w:szCs w:val="24"/>
                <w:lang w:val="en-US"/>
              </w:rPr>
              <w:t>1</w:t>
            </w:r>
            <w:r w:rsidRPr="00F24DD5">
              <w:rPr>
                <w:rFonts w:ascii="Times New Roman" w:eastAsia="Times New Roman" w:hAnsi="Times New Roman" w:cs="Times New Roman"/>
                <w:sz w:val="24"/>
                <w:szCs w:val="24"/>
                <w:lang w:val="en-US"/>
              </w:rPr>
              <w:t>.</w:t>
            </w:r>
            <w:r w:rsidRPr="00F24DD5">
              <w:rPr>
                <w:rFonts w:ascii="Times New Roman" w:eastAsia="Times New Roman" w:hAnsi="Times New Roman" w:cs="Times New Roman"/>
                <w:spacing w:val="5"/>
                <w:sz w:val="24"/>
                <w:szCs w:val="24"/>
                <w:lang w:val="en-US"/>
              </w:rPr>
              <w:t xml:space="preserve"> </w:t>
            </w:r>
            <w:r w:rsidRPr="00F24DD5">
              <w:rPr>
                <w:rFonts w:ascii="Times New Roman" w:eastAsia="Times New Roman" w:hAnsi="Times New Roman" w:cs="Times New Roman"/>
                <w:w w:val="72"/>
                <w:sz w:val="24"/>
                <w:szCs w:val="24"/>
                <w:lang w:val="en-US"/>
              </w:rPr>
              <w:t>L</w:t>
            </w:r>
            <w:r w:rsidRPr="00F24DD5">
              <w:rPr>
                <w:rFonts w:ascii="Times New Roman" w:eastAsia="Times New Roman" w:hAnsi="Times New Roman" w:cs="Times New Roman"/>
                <w:w w:val="89"/>
                <w:sz w:val="24"/>
                <w:szCs w:val="24"/>
                <w:lang w:val="en-US"/>
              </w:rPr>
              <w:t>o</w:t>
            </w:r>
            <w:r w:rsidRPr="00F24DD5">
              <w:rPr>
                <w:rFonts w:ascii="Times New Roman" w:eastAsia="Times New Roman" w:hAnsi="Times New Roman" w:cs="Times New Roman"/>
                <w:spacing w:val="1"/>
                <w:w w:val="89"/>
                <w:sz w:val="24"/>
                <w:szCs w:val="24"/>
                <w:lang w:val="en-US"/>
              </w:rPr>
              <w:t>c</w:t>
            </w:r>
            <w:r w:rsidRPr="00F24DD5">
              <w:rPr>
                <w:rFonts w:ascii="Times New Roman" w:eastAsia="Times New Roman" w:hAnsi="Times New Roman" w:cs="Times New Roman"/>
                <w:spacing w:val="-3"/>
                <w:w w:val="98"/>
                <w:sz w:val="24"/>
                <w:szCs w:val="24"/>
                <w:lang w:val="en-US"/>
              </w:rPr>
              <w:t>a</w:t>
            </w:r>
            <w:r w:rsidRPr="00F24DD5">
              <w:rPr>
                <w:rFonts w:ascii="Times New Roman" w:eastAsia="Times New Roman" w:hAnsi="Times New Roman" w:cs="Times New Roman"/>
                <w:spacing w:val="-3"/>
                <w:w w:val="69"/>
                <w:sz w:val="24"/>
                <w:szCs w:val="24"/>
                <w:lang w:val="en-US"/>
              </w:rPr>
              <w:t>l</w:t>
            </w:r>
            <w:r w:rsidRPr="00F24DD5">
              <w:rPr>
                <w:rFonts w:ascii="Times New Roman" w:eastAsia="Times New Roman" w:hAnsi="Times New Roman" w:cs="Times New Roman"/>
                <w:spacing w:val="-2"/>
                <w:w w:val="69"/>
                <w:sz w:val="24"/>
                <w:szCs w:val="24"/>
                <w:lang w:val="en-US"/>
              </w:rPr>
              <w:t>i</w:t>
            </w:r>
            <w:r w:rsidRPr="00F24DD5">
              <w:rPr>
                <w:rFonts w:ascii="Times New Roman" w:eastAsia="Times New Roman" w:hAnsi="Times New Roman" w:cs="Times New Roman"/>
                <w:w w:val="84"/>
                <w:sz w:val="24"/>
                <w:szCs w:val="24"/>
                <w:lang w:val="en-US"/>
              </w:rPr>
              <w:t>z</w:t>
            </w:r>
            <w:r w:rsidRPr="00F24DD5">
              <w:rPr>
                <w:rFonts w:ascii="Times New Roman" w:eastAsia="Times New Roman" w:hAnsi="Times New Roman" w:cs="Times New Roman"/>
                <w:spacing w:val="-3"/>
                <w:w w:val="98"/>
                <w:sz w:val="24"/>
                <w:szCs w:val="24"/>
                <w:lang w:val="en-US"/>
              </w:rPr>
              <w:t>a</w:t>
            </w:r>
            <w:r w:rsidRPr="00F24DD5">
              <w:rPr>
                <w:rFonts w:ascii="Times New Roman" w:eastAsia="Times New Roman" w:hAnsi="Times New Roman" w:cs="Times New Roman"/>
                <w:w w:val="87"/>
                <w:sz w:val="24"/>
                <w:szCs w:val="24"/>
                <w:lang w:val="en-US"/>
              </w:rPr>
              <w:t>r</w:t>
            </w:r>
            <w:r w:rsidRPr="00F24DD5">
              <w:rPr>
                <w:rFonts w:ascii="Times New Roman" w:eastAsia="Times New Roman" w:hAnsi="Times New Roman" w:cs="Times New Roman"/>
                <w:spacing w:val="12"/>
                <w:w w:val="87"/>
                <w:sz w:val="24"/>
                <w:szCs w:val="24"/>
                <w:lang w:val="en-US"/>
              </w:rPr>
              <w:t xml:space="preserve"> </w:t>
            </w:r>
            <w:r w:rsidRPr="00F24DD5">
              <w:rPr>
                <w:rFonts w:ascii="Times New Roman" w:eastAsia="Times New Roman" w:hAnsi="Times New Roman" w:cs="Times New Roman"/>
                <w:spacing w:val="-3"/>
                <w:sz w:val="24"/>
                <w:szCs w:val="24"/>
                <w:lang w:val="en-US"/>
              </w:rPr>
              <w:t>e</w:t>
            </w:r>
            <w:r w:rsidRPr="00F24DD5">
              <w:rPr>
                <w:rFonts w:ascii="Times New Roman" w:eastAsia="Times New Roman" w:hAnsi="Times New Roman" w:cs="Times New Roman"/>
                <w:sz w:val="24"/>
                <w:szCs w:val="24"/>
                <w:lang w:val="en-US"/>
              </w:rPr>
              <w:t xml:space="preserve">n </w:t>
            </w:r>
            <w:r w:rsidRPr="00F24DD5">
              <w:rPr>
                <w:rFonts w:ascii="Times New Roman" w:eastAsia="Times New Roman" w:hAnsi="Times New Roman" w:cs="Times New Roman"/>
                <w:spacing w:val="-3"/>
                <w:w w:val="97"/>
                <w:sz w:val="24"/>
                <w:szCs w:val="24"/>
                <w:lang w:val="en-US"/>
              </w:rPr>
              <w:t>e</w:t>
            </w:r>
            <w:r w:rsidRPr="00F24DD5">
              <w:rPr>
                <w:rFonts w:ascii="Times New Roman" w:eastAsia="Times New Roman" w:hAnsi="Times New Roman" w:cs="Times New Roman"/>
                <w:w w:val="69"/>
                <w:sz w:val="24"/>
                <w:szCs w:val="24"/>
                <w:lang w:val="en-US"/>
              </w:rPr>
              <w:t>l</w:t>
            </w:r>
            <w:r w:rsidRPr="00F24DD5">
              <w:rPr>
                <w:rFonts w:ascii="Times New Roman" w:eastAsia="Times New Roman" w:hAnsi="Times New Roman" w:cs="Times New Roman"/>
                <w:spacing w:val="13"/>
                <w:w w:val="69"/>
                <w:sz w:val="24"/>
                <w:szCs w:val="24"/>
                <w:lang w:val="en-US"/>
              </w:rPr>
              <w:t xml:space="preserve"> </w:t>
            </w:r>
            <w:r w:rsidRPr="00F24DD5">
              <w:rPr>
                <w:rFonts w:ascii="Times New Roman" w:eastAsia="Times New Roman" w:hAnsi="Times New Roman" w:cs="Times New Roman"/>
                <w:spacing w:val="-3"/>
                <w:w w:val="93"/>
                <w:sz w:val="24"/>
                <w:szCs w:val="24"/>
                <w:lang w:val="en-US"/>
              </w:rPr>
              <w:t>m</w:t>
            </w:r>
            <w:r w:rsidRPr="00F24DD5">
              <w:rPr>
                <w:rFonts w:ascii="Times New Roman" w:eastAsia="Times New Roman" w:hAnsi="Times New Roman" w:cs="Times New Roman"/>
                <w:spacing w:val="-3"/>
                <w:w w:val="98"/>
                <w:sz w:val="24"/>
                <w:szCs w:val="24"/>
                <w:lang w:val="en-US"/>
              </w:rPr>
              <w:t>a</w:t>
            </w:r>
            <w:r w:rsidRPr="00F24DD5">
              <w:rPr>
                <w:rFonts w:ascii="Times New Roman" w:eastAsia="Times New Roman" w:hAnsi="Times New Roman" w:cs="Times New Roman"/>
                <w:spacing w:val="-1"/>
                <w:w w:val="92"/>
                <w:sz w:val="24"/>
                <w:szCs w:val="24"/>
                <w:lang w:val="en-US"/>
              </w:rPr>
              <w:t>p</w:t>
            </w:r>
            <w:r w:rsidRPr="00F24DD5">
              <w:rPr>
                <w:rFonts w:ascii="Times New Roman" w:eastAsia="Times New Roman" w:hAnsi="Times New Roman" w:cs="Times New Roman"/>
                <w:spacing w:val="-3"/>
                <w:w w:val="98"/>
                <w:sz w:val="24"/>
                <w:szCs w:val="24"/>
                <w:lang w:val="en-US"/>
              </w:rPr>
              <w:t>a</w:t>
            </w:r>
            <w:r w:rsidRPr="00F24DD5">
              <w:rPr>
                <w:rFonts w:ascii="Times New Roman" w:eastAsia="Times New Roman" w:hAnsi="Times New Roman" w:cs="Times New Roman"/>
                <w:spacing w:val="-3"/>
                <w:w w:val="93"/>
                <w:sz w:val="24"/>
                <w:szCs w:val="24"/>
                <w:lang w:val="en-US"/>
              </w:rPr>
              <w:t>m</w:t>
            </w:r>
            <w:r w:rsidRPr="00F24DD5">
              <w:rPr>
                <w:rFonts w:ascii="Times New Roman" w:eastAsia="Times New Roman" w:hAnsi="Times New Roman" w:cs="Times New Roman"/>
                <w:spacing w:val="-3"/>
                <w:w w:val="92"/>
                <w:sz w:val="24"/>
                <w:szCs w:val="24"/>
                <w:lang w:val="en-US"/>
              </w:rPr>
              <w:t>u</w:t>
            </w:r>
            <w:r w:rsidRPr="00F24DD5">
              <w:rPr>
                <w:rFonts w:ascii="Times New Roman" w:eastAsia="Times New Roman" w:hAnsi="Times New Roman" w:cs="Times New Roman"/>
                <w:spacing w:val="-2"/>
                <w:w w:val="92"/>
                <w:sz w:val="24"/>
                <w:szCs w:val="24"/>
                <w:lang w:val="en-US"/>
              </w:rPr>
              <w:t>n</w:t>
            </w:r>
            <w:r w:rsidRPr="00F24DD5">
              <w:rPr>
                <w:rFonts w:ascii="Times New Roman" w:eastAsia="Times New Roman" w:hAnsi="Times New Roman" w:cs="Times New Roman"/>
                <w:spacing w:val="-3"/>
                <w:w w:val="91"/>
                <w:sz w:val="24"/>
                <w:szCs w:val="24"/>
                <w:lang w:val="en-US"/>
              </w:rPr>
              <w:t>d</w:t>
            </w:r>
            <w:r w:rsidRPr="00F24DD5">
              <w:rPr>
                <w:rFonts w:ascii="Times New Roman" w:eastAsia="Times New Roman" w:hAnsi="Times New Roman" w:cs="Times New Roman"/>
                <w:w w:val="69"/>
                <w:sz w:val="24"/>
                <w:szCs w:val="24"/>
                <w:lang w:val="en-US"/>
              </w:rPr>
              <w:t>i</w:t>
            </w:r>
            <w:r w:rsidRPr="00F24DD5">
              <w:rPr>
                <w:rFonts w:ascii="Times New Roman" w:eastAsia="Times New Roman" w:hAnsi="Times New Roman" w:cs="Times New Roman"/>
                <w:spacing w:val="13"/>
                <w:w w:val="69"/>
                <w:sz w:val="24"/>
                <w:szCs w:val="24"/>
                <w:lang w:val="en-US"/>
              </w:rPr>
              <w:t xml:space="preserve"> </w:t>
            </w:r>
            <w:r w:rsidRPr="00F24DD5">
              <w:rPr>
                <w:rFonts w:ascii="Times New Roman" w:eastAsia="Times New Roman" w:hAnsi="Times New Roman" w:cs="Times New Roman"/>
                <w:spacing w:val="2"/>
                <w:w w:val="69"/>
                <w:sz w:val="24"/>
                <w:szCs w:val="24"/>
                <w:lang w:val="en-US"/>
              </w:rPr>
              <w:t>f</w:t>
            </w:r>
            <w:r w:rsidRPr="00F24DD5">
              <w:rPr>
                <w:rFonts w:ascii="Times New Roman" w:eastAsia="Times New Roman" w:hAnsi="Times New Roman" w:cs="Times New Roman"/>
                <w:spacing w:val="-3"/>
                <w:w w:val="69"/>
                <w:sz w:val="24"/>
                <w:szCs w:val="24"/>
                <w:lang w:val="en-US"/>
              </w:rPr>
              <w:t>í</w:t>
            </w:r>
            <w:r w:rsidRPr="00F24DD5">
              <w:rPr>
                <w:rFonts w:ascii="Times New Roman" w:eastAsia="Times New Roman" w:hAnsi="Times New Roman" w:cs="Times New Roman"/>
                <w:spacing w:val="-3"/>
                <w:w w:val="101"/>
                <w:sz w:val="24"/>
                <w:szCs w:val="24"/>
                <w:lang w:val="en-US"/>
              </w:rPr>
              <w:t>s</w:t>
            </w:r>
            <w:r w:rsidRPr="00F24DD5">
              <w:rPr>
                <w:rFonts w:ascii="Times New Roman" w:eastAsia="Times New Roman" w:hAnsi="Times New Roman" w:cs="Times New Roman"/>
                <w:spacing w:val="-2"/>
                <w:w w:val="69"/>
                <w:sz w:val="24"/>
                <w:szCs w:val="24"/>
                <w:lang w:val="en-US"/>
              </w:rPr>
              <w:t>i</w:t>
            </w:r>
            <w:r w:rsidRPr="00F24DD5">
              <w:rPr>
                <w:rFonts w:ascii="Times New Roman" w:eastAsia="Times New Roman" w:hAnsi="Times New Roman" w:cs="Times New Roman"/>
                <w:spacing w:val="-1"/>
                <w:w w:val="92"/>
                <w:sz w:val="24"/>
                <w:szCs w:val="24"/>
                <w:lang w:val="en-US"/>
              </w:rPr>
              <w:t>c</w:t>
            </w:r>
            <w:r w:rsidRPr="00F24DD5">
              <w:rPr>
                <w:rFonts w:ascii="Times New Roman" w:eastAsia="Times New Roman" w:hAnsi="Times New Roman" w:cs="Times New Roman"/>
                <w:w w:val="87"/>
                <w:sz w:val="24"/>
                <w:szCs w:val="24"/>
                <w:lang w:val="en-US"/>
              </w:rPr>
              <w:t>o</w:t>
            </w:r>
            <w:r w:rsidRPr="00F24DD5">
              <w:rPr>
                <w:rFonts w:ascii="Times New Roman" w:eastAsia="Times New Roman" w:hAnsi="Times New Roman" w:cs="Times New Roman"/>
                <w:spacing w:val="12"/>
                <w:w w:val="87"/>
                <w:sz w:val="24"/>
                <w:szCs w:val="24"/>
                <w:lang w:val="en-US"/>
              </w:rPr>
              <w:t xml:space="preserve"> </w:t>
            </w:r>
            <w:r w:rsidRPr="00F24DD5">
              <w:rPr>
                <w:rFonts w:ascii="Times New Roman" w:eastAsia="Times New Roman" w:hAnsi="Times New Roman" w:cs="Times New Roman"/>
                <w:spacing w:val="-2"/>
                <w:w w:val="69"/>
                <w:sz w:val="24"/>
                <w:szCs w:val="24"/>
                <w:lang w:val="en-US"/>
              </w:rPr>
              <w:t>l</w:t>
            </w:r>
            <w:r w:rsidRPr="00F24DD5">
              <w:rPr>
                <w:rFonts w:ascii="Times New Roman" w:eastAsia="Times New Roman" w:hAnsi="Times New Roman" w:cs="Times New Roman"/>
                <w:spacing w:val="-3"/>
                <w:w w:val="98"/>
                <w:sz w:val="24"/>
                <w:szCs w:val="24"/>
                <w:lang w:val="en-US"/>
              </w:rPr>
              <w:t>a</w:t>
            </w:r>
            <w:r w:rsidRPr="00F24DD5">
              <w:rPr>
                <w:rFonts w:ascii="Times New Roman" w:eastAsia="Times New Roman" w:hAnsi="Times New Roman" w:cs="Times New Roman"/>
                <w:w w:val="101"/>
                <w:sz w:val="24"/>
                <w:szCs w:val="24"/>
                <w:lang w:val="en-US"/>
              </w:rPr>
              <w:t>s</w:t>
            </w:r>
            <w:r w:rsidRPr="00F24DD5">
              <w:rPr>
                <w:rFonts w:ascii="Times New Roman" w:eastAsia="Times New Roman" w:hAnsi="Times New Roman" w:cs="Times New Roman"/>
                <w:spacing w:val="12"/>
                <w:w w:val="101"/>
                <w:sz w:val="24"/>
                <w:szCs w:val="24"/>
                <w:lang w:val="en-US"/>
              </w:rPr>
              <w:t xml:space="preserve"> </w:t>
            </w:r>
            <w:r w:rsidRPr="00F24DD5">
              <w:rPr>
                <w:rFonts w:ascii="Times New Roman" w:eastAsia="Times New Roman" w:hAnsi="Times New Roman" w:cs="Times New Roman"/>
                <w:spacing w:val="-1"/>
                <w:w w:val="92"/>
                <w:sz w:val="24"/>
                <w:szCs w:val="24"/>
                <w:lang w:val="en-US"/>
              </w:rPr>
              <w:t>p</w:t>
            </w:r>
            <w:r w:rsidRPr="00F24DD5">
              <w:rPr>
                <w:rFonts w:ascii="Times New Roman" w:eastAsia="Times New Roman" w:hAnsi="Times New Roman" w:cs="Times New Roman"/>
                <w:spacing w:val="-1"/>
                <w:w w:val="87"/>
                <w:sz w:val="24"/>
                <w:szCs w:val="24"/>
                <w:lang w:val="en-US"/>
              </w:rPr>
              <w:t>r</w:t>
            </w:r>
            <w:r w:rsidRPr="00F24DD5">
              <w:rPr>
                <w:rFonts w:ascii="Times New Roman" w:eastAsia="Times New Roman" w:hAnsi="Times New Roman" w:cs="Times New Roman"/>
                <w:spacing w:val="-3"/>
                <w:w w:val="69"/>
                <w:sz w:val="24"/>
                <w:szCs w:val="24"/>
                <w:lang w:val="en-US"/>
              </w:rPr>
              <w:t>i</w:t>
            </w:r>
            <w:r w:rsidRPr="00F24DD5">
              <w:rPr>
                <w:rFonts w:ascii="Times New Roman" w:eastAsia="Times New Roman" w:hAnsi="Times New Roman" w:cs="Times New Roman"/>
                <w:spacing w:val="-2"/>
                <w:w w:val="92"/>
                <w:sz w:val="24"/>
                <w:szCs w:val="24"/>
                <w:lang w:val="en-US"/>
              </w:rPr>
              <w:t>n</w:t>
            </w:r>
            <w:r w:rsidRPr="00F24DD5">
              <w:rPr>
                <w:rFonts w:ascii="Times New Roman" w:eastAsia="Times New Roman" w:hAnsi="Times New Roman" w:cs="Times New Roman"/>
                <w:spacing w:val="-3"/>
                <w:w w:val="92"/>
                <w:sz w:val="24"/>
                <w:szCs w:val="24"/>
                <w:lang w:val="en-US"/>
              </w:rPr>
              <w:t>c</w:t>
            </w:r>
            <w:r w:rsidRPr="00F24DD5">
              <w:rPr>
                <w:rFonts w:ascii="Times New Roman" w:eastAsia="Times New Roman" w:hAnsi="Times New Roman" w:cs="Times New Roman"/>
                <w:spacing w:val="-3"/>
                <w:w w:val="69"/>
                <w:sz w:val="24"/>
                <w:szCs w:val="24"/>
                <w:lang w:val="en-US"/>
              </w:rPr>
              <w:t>i</w:t>
            </w:r>
            <w:r w:rsidRPr="00F24DD5">
              <w:rPr>
                <w:rFonts w:ascii="Times New Roman" w:eastAsia="Times New Roman" w:hAnsi="Times New Roman" w:cs="Times New Roman"/>
                <w:spacing w:val="-1"/>
                <w:w w:val="92"/>
                <w:sz w:val="24"/>
                <w:szCs w:val="24"/>
                <w:lang w:val="en-US"/>
              </w:rPr>
              <w:t>p</w:t>
            </w:r>
            <w:r w:rsidRPr="00F24DD5">
              <w:rPr>
                <w:rFonts w:ascii="Times New Roman" w:eastAsia="Times New Roman" w:hAnsi="Times New Roman" w:cs="Times New Roman"/>
                <w:spacing w:val="-3"/>
                <w:w w:val="98"/>
                <w:sz w:val="24"/>
                <w:szCs w:val="24"/>
                <w:lang w:val="en-US"/>
              </w:rPr>
              <w:t>a</w:t>
            </w:r>
            <w:r w:rsidRPr="00F24DD5">
              <w:rPr>
                <w:rFonts w:ascii="Times New Roman" w:eastAsia="Times New Roman" w:hAnsi="Times New Roman" w:cs="Times New Roman"/>
                <w:spacing w:val="-2"/>
                <w:w w:val="69"/>
                <w:sz w:val="24"/>
                <w:szCs w:val="24"/>
                <w:lang w:val="en-US"/>
              </w:rPr>
              <w:t>l</w:t>
            </w:r>
            <w:r w:rsidRPr="00F24DD5">
              <w:rPr>
                <w:rFonts w:ascii="Times New Roman" w:eastAsia="Times New Roman" w:hAnsi="Times New Roman" w:cs="Times New Roman"/>
                <w:w w:val="99"/>
                <w:sz w:val="24"/>
                <w:szCs w:val="24"/>
                <w:lang w:val="en-US"/>
              </w:rPr>
              <w:t>es</w:t>
            </w:r>
            <w:r w:rsidRPr="00F24DD5">
              <w:rPr>
                <w:rFonts w:ascii="Times New Roman" w:eastAsia="Times New Roman" w:hAnsi="Times New Roman" w:cs="Times New Roman"/>
                <w:spacing w:val="13"/>
                <w:w w:val="99"/>
                <w:sz w:val="24"/>
                <w:szCs w:val="24"/>
                <w:lang w:val="en-US"/>
              </w:rPr>
              <w:t xml:space="preserve"> </w:t>
            </w:r>
            <w:r w:rsidRPr="00F24DD5">
              <w:rPr>
                <w:rFonts w:ascii="Times New Roman" w:eastAsia="Times New Roman" w:hAnsi="Times New Roman" w:cs="Times New Roman"/>
                <w:spacing w:val="-3"/>
                <w:w w:val="92"/>
                <w:sz w:val="24"/>
                <w:szCs w:val="24"/>
                <w:lang w:val="en-US"/>
              </w:rPr>
              <w:t>un</w:t>
            </w:r>
            <w:r w:rsidRPr="00F24DD5">
              <w:rPr>
                <w:rFonts w:ascii="Times New Roman" w:eastAsia="Times New Roman" w:hAnsi="Times New Roman" w:cs="Times New Roman"/>
                <w:spacing w:val="-2"/>
                <w:w w:val="69"/>
                <w:sz w:val="24"/>
                <w:szCs w:val="24"/>
                <w:lang w:val="en-US"/>
              </w:rPr>
              <w:t>i</w:t>
            </w:r>
            <w:r w:rsidRPr="00F24DD5">
              <w:rPr>
                <w:rFonts w:ascii="Times New Roman" w:eastAsia="Times New Roman" w:hAnsi="Times New Roman" w:cs="Times New Roman"/>
                <w:spacing w:val="-3"/>
                <w:w w:val="91"/>
                <w:sz w:val="24"/>
                <w:szCs w:val="24"/>
                <w:lang w:val="en-US"/>
              </w:rPr>
              <w:t>d</w:t>
            </w:r>
            <w:r w:rsidRPr="00F24DD5">
              <w:rPr>
                <w:rFonts w:ascii="Times New Roman" w:eastAsia="Times New Roman" w:hAnsi="Times New Roman" w:cs="Times New Roman"/>
                <w:spacing w:val="-2"/>
                <w:w w:val="98"/>
                <w:sz w:val="24"/>
                <w:szCs w:val="24"/>
                <w:lang w:val="en-US"/>
              </w:rPr>
              <w:t>a</w:t>
            </w:r>
            <w:r w:rsidRPr="00F24DD5">
              <w:rPr>
                <w:rFonts w:ascii="Times New Roman" w:eastAsia="Times New Roman" w:hAnsi="Times New Roman" w:cs="Times New Roman"/>
                <w:spacing w:val="-2"/>
                <w:w w:val="91"/>
                <w:sz w:val="24"/>
                <w:szCs w:val="24"/>
                <w:lang w:val="en-US"/>
              </w:rPr>
              <w:t>d</w:t>
            </w:r>
            <w:r w:rsidRPr="00F24DD5">
              <w:rPr>
                <w:rFonts w:ascii="Times New Roman" w:eastAsia="Times New Roman" w:hAnsi="Times New Roman" w:cs="Times New Roman"/>
                <w:w w:val="99"/>
                <w:sz w:val="24"/>
                <w:szCs w:val="24"/>
                <w:lang w:val="en-US"/>
              </w:rPr>
              <w:t>es</w:t>
            </w:r>
            <w:r w:rsidRPr="00F24DD5">
              <w:rPr>
                <w:rFonts w:ascii="Times New Roman" w:eastAsia="Times New Roman" w:hAnsi="Times New Roman" w:cs="Times New Roman"/>
                <w:spacing w:val="13"/>
                <w:w w:val="99"/>
                <w:sz w:val="24"/>
                <w:szCs w:val="24"/>
                <w:lang w:val="en-US"/>
              </w:rPr>
              <w:t xml:space="preserve"> </w:t>
            </w:r>
            <w:r w:rsidRPr="00F24DD5">
              <w:rPr>
                <w:rFonts w:ascii="Times New Roman" w:eastAsia="Times New Roman" w:hAnsi="Times New Roman" w:cs="Times New Roman"/>
                <w:spacing w:val="-2"/>
                <w:w w:val="91"/>
                <w:sz w:val="24"/>
                <w:szCs w:val="24"/>
                <w:lang w:val="en-US"/>
              </w:rPr>
              <w:t>d</w:t>
            </w:r>
            <w:r w:rsidRPr="00F24DD5">
              <w:rPr>
                <w:rFonts w:ascii="Times New Roman" w:eastAsia="Times New Roman" w:hAnsi="Times New Roman" w:cs="Times New Roman"/>
                <w:spacing w:val="-3"/>
                <w:w w:val="97"/>
                <w:sz w:val="24"/>
                <w:szCs w:val="24"/>
                <w:lang w:val="en-US"/>
              </w:rPr>
              <w:t>e</w:t>
            </w:r>
            <w:r w:rsidRPr="00F24DD5">
              <w:rPr>
                <w:rFonts w:ascii="Times New Roman" w:eastAsia="Times New Roman" w:hAnsi="Times New Roman" w:cs="Times New Roman"/>
                <w:w w:val="69"/>
                <w:sz w:val="24"/>
                <w:szCs w:val="24"/>
                <w:lang w:val="en-US"/>
              </w:rPr>
              <w:t>l</w:t>
            </w:r>
            <w:r w:rsidRPr="00F24DD5">
              <w:rPr>
                <w:rFonts w:ascii="Times New Roman" w:eastAsia="Times New Roman" w:hAnsi="Times New Roman" w:cs="Times New Roman"/>
                <w:spacing w:val="13"/>
                <w:w w:val="69"/>
                <w:sz w:val="24"/>
                <w:szCs w:val="24"/>
                <w:lang w:val="en-US"/>
              </w:rPr>
              <w:t xml:space="preserve"> </w:t>
            </w:r>
            <w:r w:rsidRPr="00F24DD5">
              <w:rPr>
                <w:rFonts w:ascii="Times New Roman" w:eastAsia="Times New Roman" w:hAnsi="Times New Roman" w:cs="Times New Roman"/>
                <w:spacing w:val="-3"/>
                <w:w w:val="87"/>
                <w:sz w:val="24"/>
                <w:szCs w:val="24"/>
                <w:lang w:val="en-US"/>
              </w:rPr>
              <w:t>r</w:t>
            </w:r>
            <w:r w:rsidRPr="00F24DD5">
              <w:rPr>
                <w:rFonts w:ascii="Times New Roman" w:eastAsia="Times New Roman" w:hAnsi="Times New Roman" w:cs="Times New Roman"/>
                <w:spacing w:val="-3"/>
                <w:w w:val="97"/>
                <w:sz w:val="24"/>
                <w:szCs w:val="24"/>
                <w:lang w:val="en-US"/>
              </w:rPr>
              <w:t>e</w:t>
            </w:r>
            <w:r w:rsidRPr="00F24DD5">
              <w:rPr>
                <w:rFonts w:ascii="Times New Roman" w:eastAsia="Times New Roman" w:hAnsi="Times New Roman" w:cs="Times New Roman"/>
                <w:spacing w:val="-3"/>
                <w:w w:val="69"/>
                <w:sz w:val="24"/>
                <w:szCs w:val="24"/>
                <w:lang w:val="en-US"/>
              </w:rPr>
              <w:t>l</w:t>
            </w:r>
            <w:r w:rsidRPr="00F24DD5">
              <w:rPr>
                <w:rFonts w:ascii="Times New Roman" w:eastAsia="Times New Roman" w:hAnsi="Times New Roman" w:cs="Times New Roman"/>
                <w:spacing w:val="-2"/>
                <w:w w:val="69"/>
                <w:sz w:val="24"/>
                <w:szCs w:val="24"/>
                <w:lang w:val="en-US"/>
              </w:rPr>
              <w:t>i</w:t>
            </w:r>
            <w:r w:rsidRPr="00F24DD5">
              <w:rPr>
                <w:rFonts w:ascii="Times New Roman" w:eastAsia="Times New Roman" w:hAnsi="Times New Roman" w:cs="Times New Roman"/>
                <w:spacing w:val="-2"/>
                <w:w w:val="97"/>
                <w:sz w:val="24"/>
                <w:szCs w:val="24"/>
                <w:lang w:val="en-US"/>
              </w:rPr>
              <w:t>e</w:t>
            </w:r>
            <w:r w:rsidRPr="00F24DD5">
              <w:rPr>
                <w:rFonts w:ascii="Times New Roman" w:eastAsia="Times New Roman" w:hAnsi="Times New Roman" w:cs="Times New Roman"/>
                <w:spacing w:val="-1"/>
                <w:w w:val="74"/>
                <w:sz w:val="24"/>
                <w:szCs w:val="24"/>
                <w:lang w:val="en-US"/>
              </w:rPr>
              <w:t>v</w:t>
            </w:r>
            <w:r w:rsidRPr="00F24DD5">
              <w:rPr>
                <w:rFonts w:ascii="Times New Roman" w:eastAsia="Times New Roman" w:hAnsi="Times New Roman" w:cs="Times New Roman"/>
                <w:w w:val="97"/>
                <w:sz w:val="24"/>
                <w:szCs w:val="24"/>
                <w:lang w:val="en-US"/>
              </w:rPr>
              <w:t>e</w:t>
            </w:r>
            <w:r w:rsidRPr="00F24DD5">
              <w:rPr>
                <w:rFonts w:ascii="Times New Roman" w:eastAsia="Times New Roman" w:hAnsi="Times New Roman" w:cs="Times New Roman"/>
                <w:spacing w:val="12"/>
                <w:w w:val="97"/>
                <w:sz w:val="24"/>
                <w:szCs w:val="24"/>
                <w:lang w:val="en-US"/>
              </w:rPr>
              <w:t xml:space="preserve"> </w:t>
            </w:r>
            <w:r w:rsidRPr="00F24DD5">
              <w:rPr>
                <w:rFonts w:ascii="Times New Roman" w:eastAsia="Times New Roman" w:hAnsi="Times New Roman" w:cs="Times New Roman"/>
                <w:spacing w:val="-3"/>
                <w:w w:val="93"/>
                <w:sz w:val="24"/>
                <w:szCs w:val="24"/>
                <w:lang w:val="en-US"/>
              </w:rPr>
              <w:t>m</w:t>
            </w:r>
            <w:r w:rsidRPr="00F24DD5">
              <w:rPr>
                <w:rFonts w:ascii="Times New Roman" w:eastAsia="Times New Roman" w:hAnsi="Times New Roman" w:cs="Times New Roman"/>
                <w:spacing w:val="-3"/>
                <w:w w:val="92"/>
                <w:sz w:val="24"/>
                <w:szCs w:val="24"/>
                <w:lang w:val="en-US"/>
              </w:rPr>
              <w:t>u</w:t>
            </w:r>
            <w:r w:rsidRPr="00F24DD5">
              <w:rPr>
                <w:rFonts w:ascii="Times New Roman" w:eastAsia="Times New Roman" w:hAnsi="Times New Roman" w:cs="Times New Roman"/>
                <w:spacing w:val="-2"/>
                <w:w w:val="92"/>
                <w:sz w:val="24"/>
                <w:szCs w:val="24"/>
                <w:lang w:val="en-US"/>
              </w:rPr>
              <w:t>n</w:t>
            </w:r>
            <w:r w:rsidRPr="00F24DD5">
              <w:rPr>
                <w:rFonts w:ascii="Times New Roman" w:eastAsia="Times New Roman" w:hAnsi="Times New Roman" w:cs="Times New Roman"/>
                <w:spacing w:val="-3"/>
                <w:w w:val="91"/>
                <w:sz w:val="24"/>
                <w:szCs w:val="24"/>
                <w:lang w:val="en-US"/>
              </w:rPr>
              <w:t>d</w:t>
            </w:r>
            <w:r w:rsidRPr="00F24DD5">
              <w:rPr>
                <w:rFonts w:ascii="Times New Roman" w:eastAsia="Times New Roman" w:hAnsi="Times New Roman" w:cs="Times New Roman"/>
                <w:spacing w:val="-3"/>
                <w:w w:val="69"/>
                <w:sz w:val="24"/>
                <w:szCs w:val="24"/>
                <w:lang w:val="en-US"/>
              </w:rPr>
              <w:t>i</w:t>
            </w:r>
            <w:r w:rsidRPr="00F24DD5">
              <w:rPr>
                <w:rFonts w:ascii="Times New Roman" w:eastAsia="Times New Roman" w:hAnsi="Times New Roman" w:cs="Times New Roman"/>
                <w:spacing w:val="-3"/>
                <w:w w:val="98"/>
                <w:sz w:val="24"/>
                <w:szCs w:val="24"/>
                <w:lang w:val="en-US"/>
              </w:rPr>
              <w:t>a</w:t>
            </w:r>
            <w:r w:rsidRPr="00F24DD5">
              <w:rPr>
                <w:rFonts w:ascii="Times New Roman" w:eastAsia="Times New Roman" w:hAnsi="Times New Roman" w:cs="Times New Roman"/>
                <w:spacing w:val="-2"/>
                <w:w w:val="69"/>
                <w:sz w:val="24"/>
                <w:szCs w:val="24"/>
                <w:lang w:val="en-US"/>
              </w:rPr>
              <w:t>l</w:t>
            </w:r>
            <w:r w:rsidRPr="00F24DD5">
              <w:rPr>
                <w:rFonts w:ascii="Times New Roman" w:eastAsia="Times New Roman" w:hAnsi="Times New Roman" w:cs="Times New Roman"/>
                <w:w w:val="99"/>
                <w:sz w:val="24"/>
                <w:szCs w:val="24"/>
                <w:lang w:val="en-US"/>
              </w:rPr>
              <w:t>es</w:t>
            </w:r>
            <w:r w:rsidRPr="00F24DD5">
              <w:rPr>
                <w:rFonts w:ascii="Times New Roman" w:eastAsia="Times New Roman" w:hAnsi="Times New Roman" w:cs="Times New Roman"/>
                <w:spacing w:val="13"/>
                <w:w w:val="99"/>
                <w:sz w:val="24"/>
                <w:szCs w:val="24"/>
                <w:lang w:val="en-US"/>
              </w:rPr>
              <w:t xml:space="preserve"> </w:t>
            </w:r>
            <w:r w:rsidRPr="00F24DD5">
              <w:rPr>
                <w:rFonts w:ascii="Times New Roman" w:eastAsia="Times New Roman" w:hAnsi="Times New Roman" w:cs="Times New Roman"/>
                <w:w w:val="75"/>
                <w:sz w:val="24"/>
                <w:szCs w:val="24"/>
                <w:lang w:val="en-US"/>
              </w:rPr>
              <w:t>y</w:t>
            </w:r>
            <w:r w:rsidRPr="00F24DD5">
              <w:rPr>
                <w:rFonts w:ascii="Times New Roman" w:eastAsia="Times New Roman" w:hAnsi="Times New Roman" w:cs="Times New Roman"/>
                <w:spacing w:val="27"/>
                <w:w w:val="75"/>
                <w:sz w:val="24"/>
                <w:szCs w:val="24"/>
                <w:lang w:val="en-US"/>
              </w:rPr>
              <w:t xml:space="preserve"> </w:t>
            </w:r>
            <w:r w:rsidRPr="00F24DD5">
              <w:rPr>
                <w:rFonts w:ascii="Times New Roman" w:eastAsia="Times New Roman" w:hAnsi="Times New Roman" w:cs="Times New Roman"/>
                <w:spacing w:val="-1"/>
                <w:w w:val="69"/>
                <w:sz w:val="24"/>
                <w:szCs w:val="24"/>
                <w:lang w:val="en-US"/>
              </w:rPr>
              <w:t>l</w:t>
            </w:r>
            <w:r w:rsidRPr="00F24DD5">
              <w:rPr>
                <w:rFonts w:ascii="Times New Roman" w:eastAsia="Times New Roman" w:hAnsi="Times New Roman" w:cs="Times New Roman"/>
                <w:spacing w:val="-2"/>
                <w:w w:val="87"/>
                <w:sz w:val="24"/>
                <w:szCs w:val="24"/>
                <w:lang w:val="en-US"/>
              </w:rPr>
              <w:t>o</w:t>
            </w:r>
            <w:r w:rsidRPr="00F24DD5">
              <w:rPr>
                <w:rFonts w:ascii="Times New Roman" w:eastAsia="Times New Roman" w:hAnsi="Times New Roman" w:cs="Times New Roman"/>
                <w:w w:val="101"/>
                <w:sz w:val="24"/>
                <w:szCs w:val="24"/>
                <w:lang w:val="en-US"/>
              </w:rPr>
              <w:t>s</w:t>
            </w:r>
            <w:r w:rsidRPr="00F24DD5">
              <w:rPr>
                <w:rFonts w:ascii="Times New Roman" w:eastAsia="Times New Roman" w:hAnsi="Times New Roman" w:cs="Times New Roman"/>
                <w:spacing w:val="12"/>
                <w:w w:val="101"/>
                <w:sz w:val="24"/>
                <w:szCs w:val="24"/>
                <w:lang w:val="en-US"/>
              </w:rPr>
              <w:t xml:space="preserve"> </w:t>
            </w:r>
            <w:r w:rsidRPr="00F24DD5">
              <w:rPr>
                <w:rFonts w:ascii="Times New Roman" w:eastAsia="Times New Roman" w:hAnsi="Times New Roman" w:cs="Times New Roman"/>
                <w:spacing w:val="1"/>
                <w:w w:val="93"/>
                <w:sz w:val="24"/>
                <w:szCs w:val="24"/>
                <w:lang w:val="en-US"/>
              </w:rPr>
              <w:t>g</w:t>
            </w:r>
            <w:r w:rsidRPr="00F24DD5">
              <w:rPr>
                <w:rFonts w:ascii="Times New Roman" w:eastAsia="Times New Roman" w:hAnsi="Times New Roman" w:cs="Times New Roman"/>
                <w:w w:val="93"/>
                <w:sz w:val="24"/>
                <w:szCs w:val="24"/>
                <w:lang w:val="en-US"/>
              </w:rPr>
              <w:t>r</w:t>
            </w:r>
            <w:r w:rsidRPr="00F24DD5">
              <w:rPr>
                <w:rFonts w:ascii="Times New Roman" w:eastAsia="Times New Roman" w:hAnsi="Times New Roman" w:cs="Times New Roman"/>
                <w:spacing w:val="-3"/>
                <w:w w:val="93"/>
                <w:sz w:val="24"/>
                <w:szCs w:val="24"/>
                <w:lang w:val="en-US"/>
              </w:rPr>
              <w:t>a</w:t>
            </w:r>
            <w:r w:rsidRPr="00F24DD5">
              <w:rPr>
                <w:rFonts w:ascii="Times New Roman" w:eastAsia="Times New Roman" w:hAnsi="Times New Roman" w:cs="Times New Roman"/>
                <w:spacing w:val="-2"/>
                <w:w w:val="93"/>
                <w:sz w:val="24"/>
                <w:szCs w:val="24"/>
                <w:lang w:val="en-US"/>
              </w:rPr>
              <w:t>nd</w:t>
            </w:r>
            <w:r w:rsidRPr="00F24DD5">
              <w:rPr>
                <w:rFonts w:ascii="Times New Roman" w:eastAsia="Times New Roman" w:hAnsi="Times New Roman" w:cs="Times New Roman"/>
                <w:w w:val="93"/>
                <w:sz w:val="24"/>
                <w:szCs w:val="24"/>
                <w:lang w:val="en-US"/>
              </w:rPr>
              <w:t>es</w:t>
            </w:r>
            <w:r w:rsidRPr="00F24DD5">
              <w:rPr>
                <w:rFonts w:ascii="Times New Roman" w:eastAsia="Times New Roman" w:hAnsi="Times New Roman" w:cs="Times New Roman"/>
                <w:spacing w:val="17"/>
                <w:w w:val="93"/>
                <w:sz w:val="24"/>
                <w:szCs w:val="24"/>
                <w:lang w:val="en-US"/>
              </w:rPr>
              <w:t xml:space="preserve"> </w:t>
            </w:r>
            <w:r w:rsidRPr="00F24DD5">
              <w:rPr>
                <w:rFonts w:ascii="Times New Roman" w:eastAsia="Times New Roman" w:hAnsi="Times New Roman" w:cs="Times New Roman"/>
                <w:spacing w:val="-1"/>
                <w:w w:val="87"/>
                <w:sz w:val="24"/>
                <w:szCs w:val="24"/>
                <w:lang w:val="en-US"/>
              </w:rPr>
              <w:t>r</w:t>
            </w:r>
            <w:r w:rsidRPr="00F24DD5">
              <w:rPr>
                <w:rFonts w:ascii="Times New Roman" w:eastAsia="Times New Roman" w:hAnsi="Times New Roman" w:cs="Times New Roman"/>
                <w:spacing w:val="-2"/>
                <w:w w:val="69"/>
                <w:sz w:val="24"/>
                <w:szCs w:val="24"/>
                <w:lang w:val="en-US"/>
              </w:rPr>
              <w:t>í</w:t>
            </w:r>
            <w:r w:rsidRPr="00F24DD5">
              <w:rPr>
                <w:rFonts w:ascii="Times New Roman" w:eastAsia="Times New Roman" w:hAnsi="Times New Roman" w:cs="Times New Roman"/>
                <w:spacing w:val="-2"/>
                <w:w w:val="87"/>
                <w:sz w:val="24"/>
                <w:szCs w:val="24"/>
                <w:lang w:val="en-US"/>
              </w:rPr>
              <w:t>o</w:t>
            </w:r>
            <w:r w:rsidRPr="00F24DD5">
              <w:rPr>
                <w:rFonts w:ascii="Times New Roman" w:eastAsia="Times New Roman" w:hAnsi="Times New Roman" w:cs="Times New Roman"/>
                <w:spacing w:val="-2"/>
                <w:w w:val="101"/>
                <w:sz w:val="24"/>
                <w:szCs w:val="24"/>
                <w:lang w:val="en-US"/>
              </w:rPr>
              <w:t>s</w:t>
            </w:r>
            <w:r w:rsidRPr="00F24DD5">
              <w:rPr>
                <w:rFonts w:ascii="Times New Roman" w:eastAsia="Times New Roman" w:hAnsi="Times New Roman" w:cs="Times New Roman"/>
                <w:w w:val="96"/>
                <w:sz w:val="24"/>
                <w:szCs w:val="24"/>
                <w:lang w:val="en-US"/>
              </w:rPr>
              <w:t xml:space="preserve">. </w:t>
            </w:r>
            <w:r w:rsidRPr="00F24DD5">
              <w:rPr>
                <w:rFonts w:ascii="Times New Roman" w:eastAsia="Times New Roman" w:hAnsi="Times New Roman" w:cs="Times New Roman"/>
                <w:w w:val="72"/>
                <w:sz w:val="24"/>
                <w:szCs w:val="24"/>
                <w:lang w:val="en-US"/>
              </w:rPr>
              <w:t>L</w:t>
            </w:r>
            <w:r w:rsidRPr="00F24DD5">
              <w:rPr>
                <w:rFonts w:ascii="Times New Roman" w:eastAsia="Times New Roman" w:hAnsi="Times New Roman" w:cs="Times New Roman"/>
                <w:w w:val="87"/>
                <w:sz w:val="24"/>
                <w:szCs w:val="24"/>
                <w:lang w:val="en-US"/>
              </w:rPr>
              <w:t>o</w:t>
            </w:r>
            <w:r w:rsidRPr="00F24DD5">
              <w:rPr>
                <w:rFonts w:ascii="Times New Roman" w:eastAsia="Times New Roman" w:hAnsi="Times New Roman" w:cs="Times New Roman"/>
                <w:spacing w:val="1"/>
                <w:w w:val="92"/>
                <w:sz w:val="24"/>
                <w:szCs w:val="24"/>
                <w:lang w:val="en-US"/>
              </w:rPr>
              <w:t>c</w:t>
            </w:r>
            <w:r w:rsidRPr="00F24DD5">
              <w:rPr>
                <w:rFonts w:ascii="Times New Roman" w:eastAsia="Times New Roman" w:hAnsi="Times New Roman" w:cs="Times New Roman"/>
                <w:spacing w:val="-3"/>
                <w:w w:val="98"/>
                <w:sz w:val="24"/>
                <w:szCs w:val="24"/>
                <w:lang w:val="en-US"/>
              </w:rPr>
              <w:t>a</w:t>
            </w:r>
            <w:r w:rsidRPr="00F24DD5">
              <w:rPr>
                <w:rFonts w:ascii="Times New Roman" w:eastAsia="Times New Roman" w:hAnsi="Times New Roman" w:cs="Times New Roman"/>
                <w:spacing w:val="-3"/>
                <w:w w:val="69"/>
                <w:sz w:val="24"/>
                <w:szCs w:val="24"/>
                <w:lang w:val="en-US"/>
              </w:rPr>
              <w:t>l</w:t>
            </w:r>
            <w:r w:rsidRPr="00F24DD5">
              <w:rPr>
                <w:rFonts w:ascii="Times New Roman" w:eastAsia="Times New Roman" w:hAnsi="Times New Roman" w:cs="Times New Roman"/>
                <w:spacing w:val="-2"/>
                <w:w w:val="69"/>
                <w:sz w:val="24"/>
                <w:szCs w:val="24"/>
                <w:lang w:val="en-US"/>
              </w:rPr>
              <w:t>i</w:t>
            </w:r>
            <w:r w:rsidRPr="00F24DD5">
              <w:rPr>
                <w:rFonts w:ascii="Times New Roman" w:eastAsia="Times New Roman" w:hAnsi="Times New Roman" w:cs="Times New Roman"/>
                <w:w w:val="84"/>
                <w:sz w:val="24"/>
                <w:szCs w:val="24"/>
                <w:lang w:val="en-US"/>
              </w:rPr>
              <w:t>z</w:t>
            </w:r>
            <w:r w:rsidRPr="00F24DD5">
              <w:rPr>
                <w:rFonts w:ascii="Times New Roman" w:eastAsia="Times New Roman" w:hAnsi="Times New Roman" w:cs="Times New Roman"/>
                <w:spacing w:val="-3"/>
                <w:w w:val="98"/>
                <w:sz w:val="24"/>
                <w:szCs w:val="24"/>
                <w:lang w:val="en-US"/>
              </w:rPr>
              <w:t>a</w:t>
            </w:r>
            <w:r w:rsidRPr="00F24DD5">
              <w:rPr>
                <w:rFonts w:ascii="Times New Roman" w:eastAsia="Times New Roman" w:hAnsi="Times New Roman" w:cs="Times New Roman"/>
                <w:w w:val="87"/>
                <w:sz w:val="24"/>
                <w:szCs w:val="24"/>
                <w:lang w:val="en-US"/>
              </w:rPr>
              <w:t>r</w:t>
            </w:r>
            <w:r w:rsidRPr="00F24DD5">
              <w:rPr>
                <w:rFonts w:ascii="Times New Roman" w:eastAsia="Times New Roman" w:hAnsi="Times New Roman" w:cs="Times New Roman"/>
                <w:sz w:val="24"/>
                <w:szCs w:val="24"/>
                <w:lang w:val="en-US"/>
              </w:rPr>
              <w:t xml:space="preserve"> </w:t>
            </w:r>
            <w:r w:rsidRPr="00F24DD5">
              <w:rPr>
                <w:rFonts w:ascii="Times New Roman" w:eastAsia="Times New Roman" w:hAnsi="Times New Roman" w:cs="Times New Roman"/>
                <w:spacing w:val="-3"/>
                <w:sz w:val="24"/>
                <w:szCs w:val="24"/>
                <w:lang w:val="en-US"/>
              </w:rPr>
              <w:t>e</w:t>
            </w:r>
            <w:r w:rsidRPr="00F24DD5">
              <w:rPr>
                <w:rFonts w:ascii="Times New Roman" w:eastAsia="Times New Roman" w:hAnsi="Times New Roman" w:cs="Times New Roman"/>
                <w:sz w:val="24"/>
                <w:szCs w:val="24"/>
                <w:lang w:val="en-US"/>
              </w:rPr>
              <w:t>n</w:t>
            </w:r>
            <w:r w:rsidRPr="00F24DD5">
              <w:rPr>
                <w:rFonts w:ascii="Times New Roman" w:eastAsia="Times New Roman" w:hAnsi="Times New Roman" w:cs="Times New Roman"/>
                <w:spacing w:val="-13"/>
                <w:sz w:val="24"/>
                <w:szCs w:val="24"/>
                <w:lang w:val="en-US"/>
              </w:rPr>
              <w:t xml:space="preserve"> </w:t>
            </w:r>
            <w:r w:rsidRPr="00F24DD5">
              <w:rPr>
                <w:rFonts w:ascii="Times New Roman" w:eastAsia="Times New Roman" w:hAnsi="Times New Roman" w:cs="Times New Roman"/>
                <w:spacing w:val="-3"/>
                <w:w w:val="97"/>
                <w:sz w:val="24"/>
                <w:szCs w:val="24"/>
                <w:lang w:val="en-US"/>
              </w:rPr>
              <w:t>e</w:t>
            </w:r>
            <w:r w:rsidRPr="00F24DD5">
              <w:rPr>
                <w:rFonts w:ascii="Times New Roman" w:eastAsia="Times New Roman" w:hAnsi="Times New Roman" w:cs="Times New Roman"/>
                <w:w w:val="69"/>
                <w:sz w:val="24"/>
                <w:szCs w:val="24"/>
                <w:lang w:val="en-US"/>
              </w:rPr>
              <w:t>l</w:t>
            </w:r>
            <w:r w:rsidRPr="00F24DD5">
              <w:rPr>
                <w:rFonts w:ascii="Times New Roman" w:eastAsia="Times New Roman" w:hAnsi="Times New Roman" w:cs="Times New Roman"/>
                <w:sz w:val="24"/>
                <w:szCs w:val="24"/>
                <w:lang w:val="en-US"/>
              </w:rPr>
              <w:t xml:space="preserve"> </w:t>
            </w:r>
            <w:r w:rsidRPr="00F24DD5">
              <w:rPr>
                <w:rFonts w:ascii="Times New Roman" w:eastAsia="Times New Roman" w:hAnsi="Times New Roman" w:cs="Times New Roman"/>
                <w:spacing w:val="1"/>
                <w:w w:val="85"/>
                <w:sz w:val="24"/>
                <w:szCs w:val="24"/>
                <w:lang w:val="en-US"/>
              </w:rPr>
              <w:t>g</w:t>
            </w:r>
            <w:r w:rsidRPr="00F24DD5">
              <w:rPr>
                <w:rFonts w:ascii="Times New Roman" w:eastAsia="Times New Roman" w:hAnsi="Times New Roman" w:cs="Times New Roman"/>
                <w:spacing w:val="-1"/>
                <w:w w:val="69"/>
                <w:sz w:val="24"/>
                <w:szCs w:val="24"/>
                <w:lang w:val="en-US"/>
              </w:rPr>
              <w:t>l</w:t>
            </w:r>
            <w:r w:rsidRPr="00F24DD5">
              <w:rPr>
                <w:rFonts w:ascii="Times New Roman" w:eastAsia="Times New Roman" w:hAnsi="Times New Roman" w:cs="Times New Roman"/>
                <w:spacing w:val="-1"/>
                <w:w w:val="87"/>
                <w:sz w:val="24"/>
                <w:szCs w:val="24"/>
                <w:lang w:val="en-US"/>
              </w:rPr>
              <w:t>o</w:t>
            </w:r>
            <w:r w:rsidRPr="00F24DD5">
              <w:rPr>
                <w:rFonts w:ascii="Times New Roman" w:eastAsia="Times New Roman" w:hAnsi="Times New Roman" w:cs="Times New Roman"/>
                <w:w w:val="89"/>
                <w:sz w:val="24"/>
                <w:szCs w:val="24"/>
                <w:lang w:val="en-US"/>
              </w:rPr>
              <w:t>bo</w:t>
            </w:r>
            <w:r w:rsidRPr="00F24DD5">
              <w:rPr>
                <w:rFonts w:ascii="Times New Roman" w:eastAsia="Times New Roman" w:hAnsi="Times New Roman" w:cs="Times New Roman"/>
                <w:sz w:val="24"/>
                <w:szCs w:val="24"/>
                <w:lang w:val="en-US"/>
              </w:rPr>
              <w:t xml:space="preserve"> </w:t>
            </w:r>
            <w:r w:rsidRPr="00F24DD5">
              <w:rPr>
                <w:rFonts w:ascii="Times New Roman" w:eastAsia="Times New Roman" w:hAnsi="Times New Roman" w:cs="Times New Roman"/>
                <w:spacing w:val="-1"/>
                <w:w w:val="92"/>
                <w:sz w:val="24"/>
                <w:szCs w:val="24"/>
                <w:lang w:val="en-US"/>
              </w:rPr>
              <w:t>t</w:t>
            </w:r>
            <w:r w:rsidRPr="00F24DD5">
              <w:rPr>
                <w:rFonts w:ascii="Times New Roman" w:eastAsia="Times New Roman" w:hAnsi="Times New Roman" w:cs="Times New Roman"/>
                <w:spacing w:val="-3"/>
                <w:w w:val="92"/>
                <w:sz w:val="24"/>
                <w:szCs w:val="24"/>
                <w:lang w:val="en-US"/>
              </w:rPr>
              <w:t>e</w:t>
            </w:r>
            <w:r w:rsidRPr="00F24DD5">
              <w:rPr>
                <w:rFonts w:ascii="Times New Roman" w:eastAsia="Times New Roman" w:hAnsi="Times New Roman" w:cs="Times New Roman"/>
                <w:spacing w:val="-1"/>
                <w:w w:val="92"/>
                <w:sz w:val="24"/>
                <w:szCs w:val="24"/>
                <w:lang w:val="en-US"/>
              </w:rPr>
              <w:t>r</w:t>
            </w:r>
            <w:r w:rsidRPr="00F24DD5">
              <w:rPr>
                <w:rFonts w:ascii="Times New Roman" w:eastAsia="Times New Roman" w:hAnsi="Times New Roman" w:cs="Times New Roman"/>
                <w:w w:val="92"/>
                <w:sz w:val="24"/>
                <w:szCs w:val="24"/>
                <w:lang w:val="en-US"/>
              </w:rPr>
              <w:t>r</w:t>
            </w:r>
            <w:r w:rsidRPr="00F24DD5">
              <w:rPr>
                <w:rFonts w:ascii="Times New Roman" w:eastAsia="Times New Roman" w:hAnsi="Times New Roman" w:cs="Times New Roman"/>
                <w:spacing w:val="-2"/>
                <w:w w:val="92"/>
                <w:sz w:val="24"/>
                <w:szCs w:val="24"/>
                <w:lang w:val="en-US"/>
              </w:rPr>
              <w:t>á</w:t>
            </w:r>
            <w:r w:rsidRPr="00F24DD5">
              <w:rPr>
                <w:rFonts w:ascii="Times New Roman" w:eastAsia="Times New Roman" w:hAnsi="Times New Roman" w:cs="Times New Roman"/>
                <w:spacing w:val="-3"/>
                <w:w w:val="92"/>
                <w:sz w:val="24"/>
                <w:szCs w:val="24"/>
                <w:lang w:val="en-US"/>
              </w:rPr>
              <w:t>q</w:t>
            </w:r>
            <w:r w:rsidRPr="00F24DD5">
              <w:rPr>
                <w:rFonts w:ascii="Times New Roman" w:eastAsia="Times New Roman" w:hAnsi="Times New Roman" w:cs="Times New Roman"/>
                <w:spacing w:val="-1"/>
                <w:w w:val="92"/>
                <w:sz w:val="24"/>
                <w:szCs w:val="24"/>
                <w:lang w:val="en-US"/>
              </w:rPr>
              <w:t>ue</w:t>
            </w:r>
            <w:r w:rsidRPr="00F24DD5">
              <w:rPr>
                <w:rFonts w:ascii="Times New Roman" w:eastAsia="Times New Roman" w:hAnsi="Times New Roman" w:cs="Times New Roman"/>
                <w:w w:val="92"/>
                <w:sz w:val="24"/>
                <w:szCs w:val="24"/>
                <w:lang w:val="en-US"/>
              </w:rPr>
              <w:t>o</w:t>
            </w:r>
            <w:r w:rsidRPr="00F24DD5">
              <w:rPr>
                <w:rFonts w:ascii="Times New Roman" w:eastAsia="Times New Roman" w:hAnsi="Times New Roman" w:cs="Times New Roman"/>
                <w:spacing w:val="6"/>
                <w:w w:val="92"/>
                <w:sz w:val="24"/>
                <w:szCs w:val="24"/>
                <w:lang w:val="en-US"/>
              </w:rPr>
              <w:t xml:space="preserve"> </w:t>
            </w:r>
            <w:r w:rsidRPr="00F24DD5">
              <w:rPr>
                <w:rFonts w:ascii="Times New Roman" w:eastAsia="Times New Roman" w:hAnsi="Times New Roman" w:cs="Times New Roman"/>
                <w:spacing w:val="-2"/>
                <w:w w:val="69"/>
                <w:sz w:val="24"/>
                <w:szCs w:val="24"/>
                <w:lang w:val="en-US"/>
              </w:rPr>
              <w:t>l</w:t>
            </w:r>
            <w:r w:rsidRPr="00F24DD5">
              <w:rPr>
                <w:rFonts w:ascii="Times New Roman" w:eastAsia="Times New Roman" w:hAnsi="Times New Roman" w:cs="Times New Roman"/>
                <w:spacing w:val="-3"/>
                <w:w w:val="98"/>
                <w:sz w:val="24"/>
                <w:szCs w:val="24"/>
                <w:lang w:val="en-US"/>
              </w:rPr>
              <w:t>a</w:t>
            </w:r>
            <w:r w:rsidRPr="00F24DD5">
              <w:rPr>
                <w:rFonts w:ascii="Times New Roman" w:eastAsia="Times New Roman" w:hAnsi="Times New Roman" w:cs="Times New Roman"/>
                <w:w w:val="101"/>
                <w:sz w:val="24"/>
                <w:szCs w:val="24"/>
                <w:lang w:val="en-US"/>
              </w:rPr>
              <w:t>s</w:t>
            </w:r>
            <w:r w:rsidRPr="00F24DD5">
              <w:rPr>
                <w:rFonts w:ascii="Times New Roman" w:eastAsia="Times New Roman" w:hAnsi="Times New Roman" w:cs="Times New Roman"/>
                <w:sz w:val="24"/>
                <w:szCs w:val="24"/>
                <w:lang w:val="en-US"/>
              </w:rPr>
              <w:t xml:space="preserve"> </w:t>
            </w:r>
            <w:r w:rsidRPr="00F24DD5">
              <w:rPr>
                <w:rFonts w:ascii="Times New Roman" w:eastAsia="Times New Roman" w:hAnsi="Times New Roman" w:cs="Times New Roman"/>
                <w:spacing w:val="1"/>
                <w:w w:val="92"/>
                <w:sz w:val="24"/>
                <w:szCs w:val="24"/>
                <w:lang w:val="en-US"/>
              </w:rPr>
              <w:t>g</w:t>
            </w:r>
            <w:r w:rsidRPr="00F24DD5">
              <w:rPr>
                <w:rFonts w:ascii="Times New Roman" w:eastAsia="Times New Roman" w:hAnsi="Times New Roman" w:cs="Times New Roman"/>
                <w:w w:val="92"/>
                <w:sz w:val="24"/>
                <w:szCs w:val="24"/>
                <w:lang w:val="en-US"/>
              </w:rPr>
              <w:t>r</w:t>
            </w:r>
            <w:r w:rsidRPr="00F24DD5">
              <w:rPr>
                <w:rFonts w:ascii="Times New Roman" w:eastAsia="Times New Roman" w:hAnsi="Times New Roman" w:cs="Times New Roman"/>
                <w:spacing w:val="-3"/>
                <w:w w:val="92"/>
                <w:sz w:val="24"/>
                <w:szCs w:val="24"/>
                <w:lang w:val="en-US"/>
              </w:rPr>
              <w:t>a</w:t>
            </w:r>
            <w:r w:rsidRPr="00F24DD5">
              <w:rPr>
                <w:rFonts w:ascii="Times New Roman" w:eastAsia="Times New Roman" w:hAnsi="Times New Roman" w:cs="Times New Roman"/>
                <w:spacing w:val="-2"/>
                <w:w w:val="92"/>
                <w:sz w:val="24"/>
                <w:szCs w:val="24"/>
                <w:lang w:val="en-US"/>
              </w:rPr>
              <w:t>nd</w:t>
            </w:r>
            <w:r w:rsidRPr="00F24DD5">
              <w:rPr>
                <w:rFonts w:ascii="Times New Roman" w:eastAsia="Times New Roman" w:hAnsi="Times New Roman" w:cs="Times New Roman"/>
                <w:w w:val="92"/>
                <w:sz w:val="24"/>
                <w:szCs w:val="24"/>
                <w:lang w:val="en-US"/>
              </w:rPr>
              <w:t>es</w:t>
            </w:r>
            <w:r w:rsidRPr="00F24DD5">
              <w:rPr>
                <w:rFonts w:ascii="Times New Roman" w:eastAsia="Times New Roman" w:hAnsi="Times New Roman" w:cs="Times New Roman"/>
                <w:spacing w:val="12"/>
                <w:w w:val="92"/>
                <w:sz w:val="24"/>
                <w:szCs w:val="24"/>
                <w:lang w:val="en-US"/>
              </w:rPr>
              <w:t xml:space="preserve"> </w:t>
            </w:r>
            <w:r w:rsidRPr="00F24DD5">
              <w:rPr>
                <w:rFonts w:ascii="Times New Roman" w:eastAsia="Times New Roman" w:hAnsi="Times New Roman" w:cs="Times New Roman"/>
                <w:spacing w:val="-4"/>
                <w:w w:val="92"/>
                <w:sz w:val="24"/>
                <w:szCs w:val="24"/>
                <w:lang w:val="en-US"/>
              </w:rPr>
              <w:t>z</w:t>
            </w:r>
            <w:r w:rsidRPr="00F24DD5">
              <w:rPr>
                <w:rFonts w:ascii="Times New Roman" w:eastAsia="Times New Roman" w:hAnsi="Times New Roman" w:cs="Times New Roman"/>
                <w:spacing w:val="-1"/>
                <w:w w:val="92"/>
                <w:sz w:val="24"/>
                <w:szCs w:val="24"/>
                <w:lang w:val="en-US"/>
              </w:rPr>
              <w:t>o</w:t>
            </w:r>
            <w:r w:rsidRPr="00F24DD5">
              <w:rPr>
                <w:rFonts w:ascii="Times New Roman" w:eastAsia="Times New Roman" w:hAnsi="Times New Roman" w:cs="Times New Roman"/>
                <w:spacing w:val="-3"/>
                <w:w w:val="92"/>
                <w:sz w:val="24"/>
                <w:szCs w:val="24"/>
                <w:lang w:val="en-US"/>
              </w:rPr>
              <w:t>na</w:t>
            </w:r>
            <w:r w:rsidRPr="00F24DD5">
              <w:rPr>
                <w:rFonts w:ascii="Times New Roman" w:eastAsia="Times New Roman" w:hAnsi="Times New Roman" w:cs="Times New Roman"/>
                <w:w w:val="92"/>
                <w:sz w:val="24"/>
                <w:szCs w:val="24"/>
                <w:lang w:val="en-US"/>
              </w:rPr>
              <w:t>s</w:t>
            </w:r>
            <w:r w:rsidRPr="00F24DD5">
              <w:rPr>
                <w:rFonts w:ascii="Times New Roman" w:eastAsia="Times New Roman" w:hAnsi="Times New Roman" w:cs="Times New Roman"/>
                <w:spacing w:val="4"/>
                <w:w w:val="92"/>
                <w:sz w:val="24"/>
                <w:szCs w:val="24"/>
                <w:lang w:val="en-US"/>
              </w:rPr>
              <w:t xml:space="preserve"> </w:t>
            </w:r>
            <w:r w:rsidRPr="00F24DD5">
              <w:rPr>
                <w:rFonts w:ascii="Times New Roman" w:eastAsia="Times New Roman" w:hAnsi="Times New Roman" w:cs="Times New Roman"/>
                <w:spacing w:val="-3"/>
                <w:w w:val="92"/>
                <w:sz w:val="24"/>
                <w:szCs w:val="24"/>
                <w:lang w:val="en-US"/>
              </w:rPr>
              <w:t>c</w:t>
            </w:r>
            <w:r w:rsidRPr="00F24DD5">
              <w:rPr>
                <w:rFonts w:ascii="Times New Roman" w:eastAsia="Times New Roman" w:hAnsi="Times New Roman" w:cs="Times New Roman"/>
                <w:spacing w:val="-3"/>
                <w:w w:val="69"/>
                <w:sz w:val="24"/>
                <w:szCs w:val="24"/>
                <w:lang w:val="en-US"/>
              </w:rPr>
              <w:t>li</w:t>
            </w:r>
            <w:r w:rsidRPr="00F24DD5">
              <w:rPr>
                <w:rFonts w:ascii="Times New Roman" w:eastAsia="Times New Roman" w:hAnsi="Times New Roman" w:cs="Times New Roman"/>
                <w:spacing w:val="-3"/>
                <w:w w:val="93"/>
                <w:sz w:val="24"/>
                <w:szCs w:val="24"/>
                <w:lang w:val="en-US"/>
              </w:rPr>
              <w:t>m</w:t>
            </w:r>
            <w:r w:rsidRPr="00F24DD5">
              <w:rPr>
                <w:rFonts w:ascii="Times New Roman" w:eastAsia="Times New Roman" w:hAnsi="Times New Roman" w:cs="Times New Roman"/>
                <w:spacing w:val="-2"/>
                <w:w w:val="98"/>
                <w:sz w:val="24"/>
                <w:szCs w:val="24"/>
                <w:lang w:val="en-US"/>
              </w:rPr>
              <w:t>á</w:t>
            </w:r>
            <w:r w:rsidRPr="00F24DD5">
              <w:rPr>
                <w:rFonts w:ascii="Times New Roman" w:eastAsia="Times New Roman" w:hAnsi="Times New Roman" w:cs="Times New Roman"/>
                <w:w w:val="88"/>
                <w:sz w:val="24"/>
                <w:szCs w:val="24"/>
                <w:lang w:val="en-US"/>
              </w:rPr>
              <w:t>t</w:t>
            </w:r>
            <w:r w:rsidRPr="00F24DD5">
              <w:rPr>
                <w:rFonts w:ascii="Times New Roman" w:eastAsia="Times New Roman" w:hAnsi="Times New Roman" w:cs="Times New Roman"/>
                <w:spacing w:val="-2"/>
                <w:w w:val="69"/>
                <w:sz w:val="24"/>
                <w:szCs w:val="24"/>
                <w:lang w:val="en-US"/>
              </w:rPr>
              <w:t>i</w:t>
            </w:r>
            <w:r w:rsidRPr="00F24DD5">
              <w:rPr>
                <w:rFonts w:ascii="Times New Roman" w:eastAsia="Times New Roman" w:hAnsi="Times New Roman" w:cs="Times New Roman"/>
                <w:spacing w:val="1"/>
                <w:w w:val="92"/>
                <w:sz w:val="24"/>
                <w:szCs w:val="24"/>
                <w:lang w:val="en-US"/>
              </w:rPr>
              <w:t>c</w:t>
            </w:r>
            <w:r w:rsidRPr="00F24DD5">
              <w:rPr>
                <w:rFonts w:ascii="Times New Roman" w:eastAsia="Times New Roman" w:hAnsi="Times New Roman" w:cs="Times New Roman"/>
                <w:spacing w:val="-3"/>
                <w:w w:val="98"/>
                <w:sz w:val="24"/>
                <w:szCs w:val="24"/>
                <w:lang w:val="en-US"/>
              </w:rPr>
              <w:t>a</w:t>
            </w:r>
            <w:r w:rsidRPr="00F24DD5">
              <w:rPr>
                <w:rFonts w:ascii="Times New Roman" w:eastAsia="Times New Roman" w:hAnsi="Times New Roman" w:cs="Times New Roman"/>
                <w:w w:val="101"/>
                <w:sz w:val="24"/>
                <w:szCs w:val="24"/>
                <w:lang w:val="en-US"/>
              </w:rPr>
              <w:t>s</w:t>
            </w:r>
            <w:r w:rsidRPr="00F24DD5">
              <w:rPr>
                <w:rFonts w:ascii="Times New Roman" w:eastAsia="Times New Roman" w:hAnsi="Times New Roman" w:cs="Times New Roman"/>
                <w:sz w:val="24"/>
                <w:szCs w:val="24"/>
                <w:lang w:val="en-US"/>
              </w:rPr>
              <w:t xml:space="preserve"> e</w:t>
            </w:r>
            <w:r w:rsidRPr="00F24DD5">
              <w:rPr>
                <w:rFonts w:ascii="Times New Roman" w:eastAsia="Times New Roman" w:hAnsi="Times New Roman" w:cs="Times New Roman"/>
                <w:spacing w:val="-3"/>
                <w:sz w:val="24"/>
                <w:szCs w:val="24"/>
                <w:lang w:val="en-US"/>
              </w:rPr>
              <w:t xml:space="preserve"> </w:t>
            </w:r>
            <w:r w:rsidRPr="00F24DD5">
              <w:rPr>
                <w:rFonts w:ascii="Times New Roman" w:eastAsia="Times New Roman" w:hAnsi="Times New Roman" w:cs="Times New Roman"/>
                <w:spacing w:val="-2"/>
                <w:w w:val="69"/>
                <w:sz w:val="24"/>
                <w:szCs w:val="24"/>
                <w:lang w:val="en-US"/>
              </w:rPr>
              <w:t>i</w:t>
            </w:r>
            <w:r w:rsidRPr="00F24DD5">
              <w:rPr>
                <w:rFonts w:ascii="Times New Roman" w:eastAsia="Times New Roman" w:hAnsi="Times New Roman" w:cs="Times New Roman"/>
                <w:spacing w:val="-2"/>
                <w:w w:val="91"/>
                <w:sz w:val="24"/>
                <w:szCs w:val="24"/>
                <w:lang w:val="en-US"/>
              </w:rPr>
              <w:t>d</w:t>
            </w:r>
            <w:r w:rsidRPr="00F24DD5">
              <w:rPr>
                <w:rFonts w:ascii="Times New Roman" w:eastAsia="Times New Roman" w:hAnsi="Times New Roman" w:cs="Times New Roman"/>
                <w:spacing w:val="-3"/>
                <w:w w:val="97"/>
                <w:sz w:val="24"/>
                <w:szCs w:val="24"/>
                <w:lang w:val="en-US"/>
              </w:rPr>
              <w:t>e</w:t>
            </w:r>
            <w:r w:rsidRPr="00F24DD5">
              <w:rPr>
                <w:rFonts w:ascii="Times New Roman" w:eastAsia="Times New Roman" w:hAnsi="Times New Roman" w:cs="Times New Roman"/>
                <w:spacing w:val="-1"/>
                <w:w w:val="92"/>
                <w:sz w:val="24"/>
                <w:szCs w:val="24"/>
                <w:lang w:val="en-US"/>
              </w:rPr>
              <w:t>n</w:t>
            </w:r>
            <w:r w:rsidRPr="00F24DD5">
              <w:rPr>
                <w:rFonts w:ascii="Times New Roman" w:eastAsia="Times New Roman" w:hAnsi="Times New Roman" w:cs="Times New Roman"/>
                <w:w w:val="88"/>
                <w:sz w:val="24"/>
                <w:szCs w:val="24"/>
                <w:lang w:val="en-US"/>
              </w:rPr>
              <w:t>t</w:t>
            </w:r>
            <w:r w:rsidRPr="00F24DD5">
              <w:rPr>
                <w:rFonts w:ascii="Times New Roman" w:eastAsia="Times New Roman" w:hAnsi="Times New Roman" w:cs="Times New Roman"/>
                <w:spacing w:val="-1"/>
                <w:w w:val="69"/>
                <w:sz w:val="24"/>
                <w:szCs w:val="24"/>
                <w:lang w:val="en-US"/>
              </w:rPr>
              <w:t>i</w:t>
            </w:r>
            <w:r w:rsidRPr="00F24DD5">
              <w:rPr>
                <w:rFonts w:ascii="Times New Roman" w:eastAsia="Times New Roman" w:hAnsi="Times New Roman" w:cs="Times New Roman"/>
                <w:spacing w:val="2"/>
                <w:w w:val="69"/>
                <w:sz w:val="24"/>
                <w:szCs w:val="24"/>
                <w:lang w:val="en-US"/>
              </w:rPr>
              <w:t>f</w:t>
            </w:r>
            <w:r w:rsidRPr="00F24DD5">
              <w:rPr>
                <w:rFonts w:ascii="Times New Roman" w:eastAsia="Times New Roman" w:hAnsi="Times New Roman" w:cs="Times New Roman"/>
                <w:spacing w:val="-2"/>
                <w:w w:val="69"/>
                <w:sz w:val="24"/>
                <w:szCs w:val="24"/>
                <w:lang w:val="en-US"/>
              </w:rPr>
              <w:t>i</w:t>
            </w:r>
            <w:r w:rsidRPr="00F24DD5">
              <w:rPr>
                <w:rFonts w:ascii="Times New Roman" w:eastAsia="Times New Roman" w:hAnsi="Times New Roman" w:cs="Times New Roman"/>
                <w:spacing w:val="1"/>
                <w:w w:val="92"/>
                <w:sz w:val="24"/>
                <w:szCs w:val="24"/>
                <w:lang w:val="en-US"/>
              </w:rPr>
              <w:t>c</w:t>
            </w:r>
            <w:r w:rsidRPr="00F24DD5">
              <w:rPr>
                <w:rFonts w:ascii="Times New Roman" w:eastAsia="Times New Roman" w:hAnsi="Times New Roman" w:cs="Times New Roman"/>
                <w:spacing w:val="-3"/>
                <w:w w:val="98"/>
                <w:sz w:val="24"/>
                <w:szCs w:val="24"/>
                <w:lang w:val="en-US"/>
              </w:rPr>
              <w:t>a</w:t>
            </w:r>
            <w:r w:rsidRPr="00F24DD5">
              <w:rPr>
                <w:rFonts w:ascii="Times New Roman" w:eastAsia="Times New Roman" w:hAnsi="Times New Roman" w:cs="Times New Roman"/>
                <w:w w:val="87"/>
                <w:sz w:val="24"/>
                <w:szCs w:val="24"/>
                <w:lang w:val="en-US"/>
              </w:rPr>
              <w:t>r</w:t>
            </w:r>
            <w:r w:rsidRPr="00F24DD5">
              <w:rPr>
                <w:rFonts w:ascii="Times New Roman" w:eastAsia="Times New Roman" w:hAnsi="Times New Roman" w:cs="Times New Roman"/>
                <w:sz w:val="24"/>
                <w:szCs w:val="24"/>
                <w:lang w:val="en-US"/>
              </w:rPr>
              <w:t xml:space="preserve"> </w:t>
            </w:r>
            <w:r w:rsidRPr="00F24DD5">
              <w:rPr>
                <w:rFonts w:ascii="Times New Roman" w:eastAsia="Times New Roman" w:hAnsi="Times New Roman" w:cs="Times New Roman"/>
                <w:spacing w:val="-3"/>
                <w:sz w:val="24"/>
                <w:szCs w:val="24"/>
                <w:lang w:val="en-US"/>
              </w:rPr>
              <w:t>su</w:t>
            </w:r>
            <w:r w:rsidRPr="00F24DD5">
              <w:rPr>
                <w:rFonts w:ascii="Times New Roman" w:eastAsia="Times New Roman" w:hAnsi="Times New Roman" w:cs="Times New Roman"/>
                <w:sz w:val="24"/>
                <w:szCs w:val="24"/>
                <w:lang w:val="en-US"/>
              </w:rPr>
              <w:t>s</w:t>
            </w:r>
            <w:r w:rsidRPr="00F24DD5">
              <w:rPr>
                <w:rFonts w:ascii="Times New Roman" w:eastAsia="Times New Roman" w:hAnsi="Times New Roman" w:cs="Times New Roman"/>
                <w:spacing w:val="-8"/>
                <w:sz w:val="24"/>
                <w:szCs w:val="24"/>
                <w:lang w:val="en-US"/>
              </w:rPr>
              <w:t xml:space="preserve"> </w:t>
            </w:r>
            <w:r w:rsidRPr="00F24DD5">
              <w:rPr>
                <w:rFonts w:ascii="Times New Roman" w:eastAsia="Times New Roman" w:hAnsi="Times New Roman" w:cs="Times New Roman"/>
                <w:spacing w:val="1"/>
                <w:w w:val="92"/>
                <w:sz w:val="24"/>
                <w:szCs w:val="24"/>
                <w:lang w:val="en-US"/>
              </w:rPr>
              <w:t>c</w:t>
            </w:r>
            <w:r w:rsidRPr="00F24DD5">
              <w:rPr>
                <w:rFonts w:ascii="Times New Roman" w:eastAsia="Times New Roman" w:hAnsi="Times New Roman" w:cs="Times New Roman"/>
                <w:spacing w:val="-3"/>
                <w:w w:val="98"/>
                <w:sz w:val="24"/>
                <w:szCs w:val="24"/>
                <w:lang w:val="en-US"/>
              </w:rPr>
              <w:t>a</w:t>
            </w:r>
            <w:r w:rsidRPr="00F24DD5">
              <w:rPr>
                <w:rFonts w:ascii="Times New Roman" w:eastAsia="Times New Roman" w:hAnsi="Times New Roman" w:cs="Times New Roman"/>
                <w:w w:val="94"/>
                <w:sz w:val="24"/>
                <w:szCs w:val="24"/>
                <w:lang w:val="en-US"/>
              </w:rPr>
              <w:t>r</w:t>
            </w:r>
            <w:r w:rsidRPr="00F24DD5">
              <w:rPr>
                <w:rFonts w:ascii="Times New Roman" w:eastAsia="Times New Roman" w:hAnsi="Times New Roman" w:cs="Times New Roman"/>
                <w:spacing w:val="-3"/>
                <w:w w:val="94"/>
                <w:sz w:val="24"/>
                <w:szCs w:val="24"/>
                <w:lang w:val="en-US"/>
              </w:rPr>
              <w:t>a</w:t>
            </w:r>
            <w:r w:rsidRPr="00F24DD5">
              <w:rPr>
                <w:rFonts w:ascii="Times New Roman" w:eastAsia="Times New Roman" w:hAnsi="Times New Roman" w:cs="Times New Roman"/>
                <w:spacing w:val="1"/>
                <w:w w:val="92"/>
                <w:sz w:val="24"/>
                <w:szCs w:val="24"/>
                <w:lang w:val="en-US"/>
              </w:rPr>
              <w:t>c</w:t>
            </w:r>
            <w:r w:rsidRPr="00F24DD5">
              <w:rPr>
                <w:rFonts w:ascii="Times New Roman" w:eastAsia="Times New Roman" w:hAnsi="Times New Roman" w:cs="Times New Roman"/>
                <w:spacing w:val="-1"/>
                <w:w w:val="88"/>
                <w:sz w:val="24"/>
                <w:szCs w:val="24"/>
                <w:lang w:val="en-US"/>
              </w:rPr>
              <w:t>t</w:t>
            </w:r>
            <w:r w:rsidRPr="00F24DD5">
              <w:rPr>
                <w:rFonts w:ascii="Times New Roman" w:eastAsia="Times New Roman" w:hAnsi="Times New Roman" w:cs="Times New Roman"/>
                <w:spacing w:val="-3"/>
                <w:w w:val="97"/>
                <w:sz w:val="24"/>
                <w:szCs w:val="24"/>
                <w:lang w:val="en-US"/>
              </w:rPr>
              <w:t>e</w:t>
            </w:r>
            <w:r w:rsidRPr="00F24DD5">
              <w:rPr>
                <w:rFonts w:ascii="Times New Roman" w:eastAsia="Times New Roman" w:hAnsi="Times New Roman" w:cs="Times New Roman"/>
                <w:spacing w:val="-1"/>
                <w:w w:val="87"/>
                <w:sz w:val="24"/>
                <w:szCs w:val="24"/>
                <w:lang w:val="en-US"/>
              </w:rPr>
              <w:t>r</w:t>
            </w:r>
            <w:r w:rsidRPr="00F24DD5">
              <w:rPr>
                <w:rFonts w:ascii="Times New Roman" w:eastAsia="Times New Roman" w:hAnsi="Times New Roman" w:cs="Times New Roman"/>
                <w:spacing w:val="-3"/>
                <w:w w:val="69"/>
                <w:sz w:val="24"/>
                <w:szCs w:val="24"/>
                <w:lang w:val="en-US"/>
              </w:rPr>
              <w:t>í</w:t>
            </w:r>
            <w:r w:rsidRPr="00F24DD5">
              <w:rPr>
                <w:rFonts w:ascii="Times New Roman" w:eastAsia="Times New Roman" w:hAnsi="Times New Roman" w:cs="Times New Roman"/>
                <w:spacing w:val="2"/>
                <w:w w:val="101"/>
                <w:sz w:val="24"/>
                <w:szCs w:val="24"/>
                <w:lang w:val="en-US"/>
              </w:rPr>
              <w:t>s</w:t>
            </w:r>
            <w:r w:rsidRPr="00F24DD5">
              <w:rPr>
                <w:rFonts w:ascii="Times New Roman" w:eastAsia="Times New Roman" w:hAnsi="Times New Roman" w:cs="Times New Roman"/>
                <w:w w:val="88"/>
                <w:sz w:val="24"/>
                <w:szCs w:val="24"/>
                <w:lang w:val="en-US"/>
              </w:rPr>
              <w:t>t</w:t>
            </w:r>
            <w:r w:rsidRPr="00F24DD5">
              <w:rPr>
                <w:rFonts w:ascii="Times New Roman" w:eastAsia="Times New Roman" w:hAnsi="Times New Roman" w:cs="Times New Roman"/>
                <w:spacing w:val="-2"/>
                <w:w w:val="69"/>
                <w:sz w:val="24"/>
                <w:szCs w:val="24"/>
                <w:lang w:val="en-US"/>
              </w:rPr>
              <w:t>i</w:t>
            </w:r>
            <w:r w:rsidRPr="00F24DD5">
              <w:rPr>
                <w:rFonts w:ascii="Times New Roman" w:eastAsia="Times New Roman" w:hAnsi="Times New Roman" w:cs="Times New Roman"/>
                <w:spacing w:val="1"/>
                <w:w w:val="92"/>
                <w:sz w:val="24"/>
                <w:szCs w:val="24"/>
                <w:lang w:val="en-US"/>
              </w:rPr>
              <w:t>c</w:t>
            </w:r>
            <w:r w:rsidRPr="00F24DD5">
              <w:rPr>
                <w:rFonts w:ascii="Times New Roman" w:eastAsia="Times New Roman" w:hAnsi="Times New Roman" w:cs="Times New Roman"/>
                <w:spacing w:val="-3"/>
                <w:w w:val="98"/>
                <w:sz w:val="24"/>
                <w:szCs w:val="24"/>
                <w:lang w:val="en-US"/>
              </w:rPr>
              <w:t>a</w:t>
            </w:r>
            <w:r w:rsidRPr="00F24DD5">
              <w:rPr>
                <w:rFonts w:ascii="Times New Roman" w:eastAsia="Times New Roman" w:hAnsi="Times New Roman" w:cs="Times New Roman"/>
                <w:spacing w:val="-2"/>
                <w:w w:val="101"/>
                <w:sz w:val="24"/>
                <w:szCs w:val="24"/>
                <w:lang w:val="en-US"/>
              </w:rPr>
              <w:t>s</w:t>
            </w:r>
            <w:r w:rsidRPr="00F24DD5">
              <w:rPr>
                <w:rFonts w:ascii="Times New Roman" w:eastAsia="Times New Roman" w:hAnsi="Times New Roman" w:cs="Times New Roman"/>
                <w:w w:val="96"/>
                <w:sz w:val="24"/>
                <w:szCs w:val="24"/>
                <w:lang w:val="en-US"/>
              </w:rPr>
              <w:t>.</w:t>
            </w:r>
            <w:r w:rsidRPr="00F24DD5">
              <w:rPr>
                <w:rFonts w:ascii="Times New Roman" w:eastAsia="Times New Roman" w:hAnsi="Times New Roman" w:cs="Times New Roman"/>
                <w:sz w:val="24"/>
                <w:szCs w:val="24"/>
                <w:lang w:val="en-US"/>
              </w:rPr>
              <w:t xml:space="preserve"> </w:t>
            </w:r>
            <w:r w:rsidRPr="00F24DD5">
              <w:rPr>
                <w:rFonts w:ascii="Times New Roman" w:eastAsia="Times New Roman" w:hAnsi="Times New Roman" w:cs="Times New Roman"/>
                <w:color w:val="4F81BD" w:themeColor="accent1"/>
                <w:spacing w:val="-1"/>
                <w:w w:val="79"/>
                <w:sz w:val="24"/>
                <w:szCs w:val="24"/>
                <w:lang w:val="en-US"/>
              </w:rPr>
              <w:t>C</w:t>
            </w:r>
            <w:r w:rsidRPr="00F24DD5">
              <w:rPr>
                <w:rFonts w:ascii="Times New Roman" w:eastAsia="Times New Roman" w:hAnsi="Times New Roman" w:cs="Times New Roman"/>
                <w:color w:val="4F81BD" w:themeColor="accent1"/>
                <w:spacing w:val="-3"/>
                <w:w w:val="79"/>
                <w:sz w:val="24"/>
                <w:szCs w:val="24"/>
                <w:lang w:val="en-US"/>
              </w:rPr>
              <w:t>C</w:t>
            </w:r>
            <w:r w:rsidRPr="00F24DD5">
              <w:rPr>
                <w:rFonts w:ascii="Times New Roman" w:eastAsia="Times New Roman" w:hAnsi="Times New Roman" w:cs="Times New Roman"/>
                <w:color w:val="4F81BD" w:themeColor="accent1"/>
                <w:w w:val="79"/>
                <w:sz w:val="24"/>
                <w:szCs w:val="24"/>
                <w:lang w:val="en-US"/>
              </w:rPr>
              <w:t>L,</w:t>
            </w:r>
            <w:r w:rsidRPr="00F24DD5">
              <w:rPr>
                <w:rFonts w:ascii="Times New Roman" w:eastAsia="Times New Roman" w:hAnsi="Times New Roman" w:cs="Times New Roman"/>
                <w:color w:val="4F81BD" w:themeColor="accent1"/>
                <w:spacing w:val="21"/>
                <w:w w:val="79"/>
                <w:sz w:val="24"/>
                <w:szCs w:val="24"/>
                <w:lang w:val="en-US"/>
              </w:rPr>
              <w:t xml:space="preserve"> </w:t>
            </w:r>
            <w:r w:rsidRPr="00F24DD5">
              <w:rPr>
                <w:rFonts w:ascii="Times New Roman" w:eastAsia="Times New Roman" w:hAnsi="Times New Roman" w:cs="Times New Roman"/>
                <w:color w:val="4F81BD" w:themeColor="accent1"/>
                <w:spacing w:val="-3"/>
                <w:w w:val="79"/>
                <w:sz w:val="24"/>
                <w:szCs w:val="24"/>
                <w:lang w:val="en-US"/>
              </w:rPr>
              <w:t>C</w:t>
            </w:r>
            <w:r w:rsidRPr="00F24DD5">
              <w:rPr>
                <w:rFonts w:ascii="Times New Roman" w:eastAsia="Times New Roman" w:hAnsi="Times New Roman" w:cs="Times New Roman"/>
                <w:color w:val="4F81BD" w:themeColor="accent1"/>
                <w:spacing w:val="-1"/>
                <w:w w:val="79"/>
                <w:sz w:val="24"/>
                <w:szCs w:val="24"/>
                <w:lang w:val="en-US"/>
              </w:rPr>
              <w:t>M</w:t>
            </w:r>
            <w:r w:rsidRPr="00F24DD5">
              <w:rPr>
                <w:rFonts w:ascii="Times New Roman" w:eastAsia="Times New Roman" w:hAnsi="Times New Roman" w:cs="Times New Roman"/>
                <w:color w:val="4F81BD" w:themeColor="accent1"/>
                <w:spacing w:val="-2"/>
                <w:w w:val="79"/>
                <w:sz w:val="24"/>
                <w:szCs w:val="24"/>
                <w:lang w:val="en-US"/>
              </w:rPr>
              <w:t>C</w:t>
            </w:r>
            <w:r w:rsidRPr="00F24DD5">
              <w:rPr>
                <w:rFonts w:ascii="Times New Roman" w:eastAsia="Times New Roman" w:hAnsi="Times New Roman" w:cs="Times New Roman"/>
                <w:color w:val="4F81BD" w:themeColor="accent1"/>
                <w:spacing w:val="-15"/>
                <w:w w:val="79"/>
                <w:sz w:val="24"/>
                <w:szCs w:val="24"/>
                <w:lang w:val="en-US"/>
              </w:rPr>
              <w:t>T</w:t>
            </w:r>
            <w:r w:rsidRPr="00F24DD5">
              <w:rPr>
                <w:rFonts w:ascii="Times New Roman" w:eastAsia="Times New Roman" w:hAnsi="Times New Roman" w:cs="Times New Roman"/>
                <w:color w:val="4F81BD" w:themeColor="accent1"/>
                <w:w w:val="79"/>
                <w:sz w:val="24"/>
                <w:szCs w:val="24"/>
                <w:lang w:val="en-US"/>
              </w:rPr>
              <w:t>,</w:t>
            </w:r>
            <w:r w:rsidRPr="00F24DD5">
              <w:rPr>
                <w:rFonts w:ascii="Times New Roman" w:eastAsia="Times New Roman" w:hAnsi="Times New Roman" w:cs="Times New Roman"/>
                <w:color w:val="4F81BD" w:themeColor="accent1"/>
                <w:spacing w:val="15"/>
                <w:w w:val="79"/>
                <w:sz w:val="24"/>
                <w:szCs w:val="24"/>
                <w:lang w:val="en-US"/>
              </w:rPr>
              <w:t xml:space="preserve"> </w:t>
            </w:r>
            <w:r w:rsidRPr="00F24DD5">
              <w:rPr>
                <w:rFonts w:ascii="Times New Roman" w:eastAsia="Times New Roman" w:hAnsi="Times New Roman" w:cs="Times New Roman"/>
                <w:color w:val="4F81BD" w:themeColor="accent1"/>
                <w:spacing w:val="-4"/>
                <w:w w:val="82"/>
                <w:sz w:val="24"/>
                <w:szCs w:val="24"/>
                <w:lang w:val="en-US"/>
              </w:rPr>
              <w:t>C</w:t>
            </w:r>
            <w:r w:rsidRPr="00F24DD5">
              <w:rPr>
                <w:rFonts w:ascii="Times New Roman" w:eastAsia="Times New Roman" w:hAnsi="Times New Roman" w:cs="Times New Roman"/>
                <w:color w:val="4F81BD" w:themeColor="accent1"/>
                <w:spacing w:val="-8"/>
                <w:w w:val="78"/>
                <w:sz w:val="24"/>
                <w:szCs w:val="24"/>
                <w:lang w:val="en-US"/>
              </w:rPr>
              <w:t>D</w:t>
            </w:r>
            <w:r w:rsidRPr="00F24DD5">
              <w:rPr>
                <w:rFonts w:ascii="Times New Roman" w:eastAsia="Times New Roman" w:hAnsi="Times New Roman" w:cs="Times New Roman"/>
                <w:color w:val="4F81BD" w:themeColor="accent1"/>
                <w:w w:val="96"/>
                <w:sz w:val="24"/>
                <w:szCs w:val="24"/>
                <w:lang w:val="en-US"/>
              </w:rPr>
              <w:t>.</w:t>
            </w:r>
          </w:p>
          <w:p w:rsidR="00F752AE" w:rsidRPr="00095D05" w:rsidRDefault="00F752AE" w:rsidP="00692BD1">
            <w:pPr>
              <w:pStyle w:val="Normal1"/>
            </w:pPr>
          </w:p>
        </w:tc>
        <w:tc>
          <w:tcPr>
            <w:tcW w:w="2268" w:type="dxa"/>
          </w:tcPr>
          <w:p w:rsidR="00F752AE" w:rsidRPr="00E505EA" w:rsidRDefault="00F752AE" w:rsidP="00692BD1">
            <w:pPr>
              <w:spacing w:line="243" w:lineRule="auto"/>
              <w:ind w:left="49" w:right="21" w:firstLine="165"/>
              <w:jc w:val="both"/>
              <w:rPr>
                <w:rFonts w:ascii="Times New Roman" w:eastAsia="Arial" w:hAnsi="Times New Roman" w:cs="Times New Roman"/>
                <w:sz w:val="24"/>
                <w:szCs w:val="24"/>
                <w:lang w:val="en-US"/>
              </w:rPr>
            </w:pPr>
            <w:r w:rsidRPr="00E505EA">
              <w:rPr>
                <w:rFonts w:ascii="Times New Roman" w:eastAsia="Arial" w:hAnsi="Times New Roman" w:cs="Times New Roman"/>
                <w:spacing w:val="-9"/>
                <w:w w:val="92"/>
                <w:sz w:val="24"/>
                <w:szCs w:val="24"/>
                <w:lang w:val="en-US"/>
              </w:rPr>
              <w:t>1</w:t>
            </w:r>
            <w:r w:rsidRPr="00E505EA">
              <w:rPr>
                <w:rFonts w:ascii="Times New Roman" w:eastAsia="Arial" w:hAnsi="Times New Roman" w:cs="Times New Roman"/>
                <w:w w:val="92"/>
                <w:sz w:val="24"/>
                <w:szCs w:val="24"/>
                <w:lang w:val="en-US"/>
              </w:rPr>
              <w:t>1.2.</w:t>
            </w:r>
            <w:r w:rsidRPr="00E505EA">
              <w:rPr>
                <w:rFonts w:ascii="Times New Roman" w:eastAsia="Arial" w:hAnsi="Times New Roman" w:cs="Times New Roman"/>
                <w:spacing w:val="7"/>
                <w:w w:val="92"/>
                <w:sz w:val="24"/>
                <w:szCs w:val="24"/>
                <w:lang w:val="en-US"/>
              </w:rPr>
              <w:t xml:space="preserve"> </w:t>
            </w:r>
            <w:r w:rsidRPr="00E505EA">
              <w:rPr>
                <w:rFonts w:ascii="Times New Roman" w:eastAsia="Arial" w:hAnsi="Times New Roman" w:cs="Times New Roman"/>
                <w:w w:val="92"/>
                <w:sz w:val="24"/>
                <w:szCs w:val="24"/>
                <w:lang w:val="en-US"/>
              </w:rPr>
              <w:t>Ela</w:t>
            </w:r>
            <w:r w:rsidRPr="00E505EA">
              <w:rPr>
                <w:rFonts w:ascii="Times New Roman" w:eastAsia="Arial" w:hAnsi="Times New Roman" w:cs="Times New Roman"/>
                <w:spacing w:val="-1"/>
                <w:w w:val="92"/>
                <w:sz w:val="24"/>
                <w:szCs w:val="24"/>
                <w:lang w:val="en-US"/>
              </w:rPr>
              <w:t>b</w:t>
            </w:r>
            <w:r w:rsidRPr="00E505EA">
              <w:rPr>
                <w:rFonts w:ascii="Times New Roman" w:eastAsia="Arial" w:hAnsi="Times New Roman" w:cs="Times New Roman"/>
                <w:w w:val="92"/>
                <w:sz w:val="24"/>
                <w:szCs w:val="24"/>
                <w:lang w:val="en-US"/>
              </w:rPr>
              <w:t>ora</w:t>
            </w:r>
            <w:r w:rsidRPr="00E505EA">
              <w:rPr>
                <w:rFonts w:ascii="Times New Roman" w:eastAsia="Arial" w:hAnsi="Times New Roman" w:cs="Times New Roman"/>
                <w:spacing w:val="9"/>
                <w:w w:val="92"/>
                <w:sz w:val="24"/>
                <w:szCs w:val="24"/>
                <w:lang w:val="en-US"/>
              </w:rPr>
              <w:t xml:space="preserve"> </w:t>
            </w:r>
            <w:r w:rsidRPr="00E505EA">
              <w:rPr>
                <w:rFonts w:ascii="Times New Roman" w:eastAsia="Arial" w:hAnsi="Times New Roman" w:cs="Times New Roman"/>
                <w:spacing w:val="-1"/>
                <w:w w:val="92"/>
                <w:sz w:val="24"/>
                <w:szCs w:val="24"/>
                <w:lang w:val="en-US"/>
              </w:rPr>
              <w:t>c</w:t>
            </w:r>
            <w:r w:rsidRPr="00E505EA">
              <w:rPr>
                <w:rFonts w:ascii="Times New Roman" w:eastAsia="Arial" w:hAnsi="Times New Roman" w:cs="Times New Roman"/>
                <w:w w:val="92"/>
                <w:sz w:val="24"/>
                <w:szCs w:val="24"/>
                <w:lang w:val="en-US"/>
              </w:rPr>
              <w:t>li</w:t>
            </w:r>
            <w:r w:rsidRPr="00E505EA">
              <w:rPr>
                <w:rFonts w:ascii="Times New Roman" w:eastAsia="Arial" w:hAnsi="Times New Roman" w:cs="Times New Roman"/>
                <w:spacing w:val="-1"/>
                <w:w w:val="92"/>
                <w:sz w:val="24"/>
                <w:szCs w:val="24"/>
                <w:lang w:val="en-US"/>
              </w:rPr>
              <w:t>mo</w:t>
            </w:r>
            <w:r w:rsidRPr="00E505EA">
              <w:rPr>
                <w:rFonts w:ascii="Times New Roman" w:eastAsia="Arial" w:hAnsi="Times New Roman" w:cs="Times New Roman"/>
                <w:w w:val="92"/>
                <w:sz w:val="24"/>
                <w:szCs w:val="24"/>
                <w:lang w:val="en-US"/>
              </w:rPr>
              <w:t>gramas</w:t>
            </w:r>
            <w:r w:rsidRPr="00E505EA">
              <w:rPr>
                <w:rFonts w:ascii="Times New Roman" w:eastAsia="Arial" w:hAnsi="Times New Roman" w:cs="Times New Roman"/>
                <w:spacing w:val="13"/>
                <w:w w:val="92"/>
                <w:sz w:val="24"/>
                <w:szCs w:val="24"/>
                <w:lang w:val="en-US"/>
              </w:rPr>
              <w:t xml:space="preserve"> </w:t>
            </w:r>
            <w:r w:rsidRPr="00E505EA">
              <w:rPr>
                <w:rFonts w:ascii="Times New Roman" w:eastAsia="Arial" w:hAnsi="Times New Roman" w:cs="Times New Roman"/>
                <w:sz w:val="24"/>
                <w:szCs w:val="24"/>
                <w:lang w:val="en-US"/>
              </w:rPr>
              <w:t>y</w:t>
            </w:r>
            <w:r w:rsidRPr="00E505EA">
              <w:rPr>
                <w:rFonts w:ascii="Times New Roman" w:eastAsia="Arial" w:hAnsi="Times New Roman" w:cs="Times New Roman"/>
                <w:spacing w:val="-6"/>
                <w:sz w:val="24"/>
                <w:szCs w:val="24"/>
                <w:lang w:val="en-US"/>
              </w:rPr>
              <w:t xml:space="preserve"> </w:t>
            </w:r>
            <w:r w:rsidRPr="00E505EA">
              <w:rPr>
                <w:rFonts w:ascii="Times New Roman" w:eastAsia="Arial" w:hAnsi="Times New Roman" w:cs="Times New Roman"/>
                <w:w w:val="92"/>
                <w:sz w:val="24"/>
                <w:szCs w:val="24"/>
                <w:lang w:val="en-US"/>
              </w:rPr>
              <w:t>ma</w:t>
            </w:r>
            <w:r w:rsidRPr="00E505EA">
              <w:rPr>
                <w:rFonts w:ascii="Times New Roman" w:eastAsia="Arial" w:hAnsi="Times New Roman" w:cs="Times New Roman"/>
                <w:spacing w:val="-1"/>
                <w:w w:val="92"/>
                <w:sz w:val="24"/>
                <w:szCs w:val="24"/>
                <w:lang w:val="en-US"/>
              </w:rPr>
              <w:t>p</w:t>
            </w:r>
            <w:r w:rsidRPr="00E505EA">
              <w:rPr>
                <w:rFonts w:ascii="Times New Roman" w:eastAsia="Arial" w:hAnsi="Times New Roman" w:cs="Times New Roman"/>
                <w:w w:val="92"/>
                <w:sz w:val="24"/>
                <w:szCs w:val="24"/>
                <w:lang w:val="en-US"/>
              </w:rPr>
              <w:t>as</w:t>
            </w:r>
            <w:r w:rsidRPr="00E505EA">
              <w:rPr>
                <w:rFonts w:ascii="Times New Roman" w:eastAsia="Arial" w:hAnsi="Times New Roman" w:cs="Times New Roman"/>
                <w:spacing w:val="9"/>
                <w:w w:val="92"/>
                <w:sz w:val="24"/>
                <w:szCs w:val="24"/>
                <w:lang w:val="en-US"/>
              </w:rPr>
              <w:t xml:space="preserve"> </w:t>
            </w:r>
            <w:r w:rsidRPr="00E505EA">
              <w:rPr>
                <w:rFonts w:ascii="Times New Roman" w:eastAsia="Arial" w:hAnsi="Times New Roman" w:cs="Times New Roman"/>
                <w:spacing w:val="-1"/>
                <w:sz w:val="24"/>
                <w:szCs w:val="24"/>
                <w:lang w:val="en-US"/>
              </w:rPr>
              <w:t>q</w:t>
            </w:r>
            <w:r w:rsidRPr="00E505EA">
              <w:rPr>
                <w:rFonts w:ascii="Times New Roman" w:eastAsia="Arial" w:hAnsi="Times New Roman" w:cs="Times New Roman"/>
                <w:sz w:val="24"/>
                <w:szCs w:val="24"/>
                <w:lang w:val="en-US"/>
              </w:rPr>
              <w:t>ue</w:t>
            </w:r>
            <w:r w:rsidRPr="00E505EA">
              <w:rPr>
                <w:rFonts w:ascii="Times New Roman" w:eastAsia="Arial" w:hAnsi="Times New Roman" w:cs="Times New Roman"/>
                <w:spacing w:val="-17"/>
                <w:sz w:val="24"/>
                <w:szCs w:val="24"/>
                <w:lang w:val="en-US"/>
              </w:rPr>
              <w:t xml:space="preserve"> </w:t>
            </w:r>
            <w:r w:rsidRPr="00E505EA">
              <w:rPr>
                <w:rFonts w:ascii="Times New Roman" w:eastAsia="Arial" w:hAnsi="Times New Roman" w:cs="Times New Roman"/>
                <w:w w:val="92"/>
                <w:sz w:val="24"/>
                <w:szCs w:val="24"/>
                <w:lang w:val="en-US"/>
              </w:rPr>
              <w:t>sit</w:t>
            </w:r>
            <w:r w:rsidRPr="00E505EA">
              <w:rPr>
                <w:rFonts w:ascii="Times New Roman" w:eastAsia="Arial" w:hAnsi="Times New Roman" w:cs="Times New Roman"/>
                <w:spacing w:val="-1"/>
                <w:w w:val="92"/>
                <w:sz w:val="24"/>
                <w:szCs w:val="24"/>
                <w:lang w:val="en-US"/>
              </w:rPr>
              <w:t>ú</w:t>
            </w:r>
            <w:r w:rsidRPr="00E505EA">
              <w:rPr>
                <w:rFonts w:ascii="Times New Roman" w:eastAsia="Arial" w:hAnsi="Times New Roman" w:cs="Times New Roman"/>
                <w:w w:val="92"/>
                <w:sz w:val="24"/>
                <w:szCs w:val="24"/>
                <w:lang w:val="en-US"/>
              </w:rPr>
              <w:t>en</w:t>
            </w:r>
            <w:r w:rsidRPr="00E505EA">
              <w:rPr>
                <w:rFonts w:ascii="Times New Roman" w:eastAsia="Arial" w:hAnsi="Times New Roman" w:cs="Times New Roman"/>
                <w:spacing w:val="8"/>
                <w:w w:val="92"/>
                <w:sz w:val="24"/>
                <w:szCs w:val="24"/>
                <w:lang w:val="en-US"/>
              </w:rPr>
              <w:t xml:space="preserve"> </w:t>
            </w:r>
            <w:r w:rsidRPr="00E505EA">
              <w:rPr>
                <w:rFonts w:ascii="Times New Roman" w:eastAsia="Arial" w:hAnsi="Times New Roman" w:cs="Times New Roman"/>
                <w:spacing w:val="-1"/>
                <w:sz w:val="24"/>
                <w:szCs w:val="24"/>
                <w:lang w:val="en-US"/>
              </w:rPr>
              <w:t>l</w:t>
            </w:r>
            <w:r w:rsidRPr="00E505EA">
              <w:rPr>
                <w:rFonts w:ascii="Times New Roman" w:eastAsia="Arial" w:hAnsi="Times New Roman" w:cs="Times New Roman"/>
                <w:sz w:val="24"/>
                <w:szCs w:val="24"/>
                <w:lang w:val="en-US"/>
              </w:rPr>
              <w:t>os</w:t>
            </w:r>
            <w:r w:rsidRPr="00E505EA">
              <w:rPr>
                <w:rFonts w:ascii="Times New Roman" w:eastAsia="Arial" w:hAnsi="Times New Roman" w:cs="Times New Roman"/>
                <w:spacing w:val="-12"/>
                <w:sz w:val="24"/>
                <w:szCs w:val="24"/>
                <w:lang w:val="en-US"/>
              </w:rPr>
              <w:t xml:space="preserve"> </w:t>
            </w:r>
            <w:r w:rsidRPr="00E505EA">
              <w:rPr>
                <w:rFonts w:ascii="Times New Roman" w:eastAsia="Arial" w:hAnsi="Times New Roman" w:cs="Times New Roman"/>
                <w:sz w:val="24"/>
                <w:szCs w:val="24"/>
                <w:lang w:val="en-US"/>
              </w:rPr>
              <w:t>c</w:t>
            </w:r>
            <w:r w:rsidRPr="00E505EA">
              <w:rPr>
                <w:rFonts w:ascii="Times New Roman" w:eastAsia="Arial" w:hAnsi="Times New Roman" w:cs="Times New Roman"/>
                <w:spacing w:val="-1"/>
                <w:sz w:val="24"/>
                <w:szCs w:val="24"/>
                <w:lang w:val="en-US"/>
              </w:rPr>
              <w:t>l</w:t>
            </w:r>
            <w:r w:rsidRPr="00E505EA">
              <w:rPr>
                <w:rFonts w:ascii="Times New Roman" w:eastAsia="Arial" w:hAnsi="Times New Roman" w:cs="Times New Roman"/>
                <w:sz w:val="24"/>
                <w:szCs w:val="24"/>
                <w:lang w:val="en-US"/>
              </w:rPr>
              <w:t>im</w:t>
            </w:r>
            <w:r w:rsidRPr="00E505EA">
              <w:rPr>
                <w:rFonts w:ascii="Times New Roman" w:eastAsia="Arial" w:hAnsi="Times New Roman" w:cs="Times New Roman"/>
                <w:spacing w:val="-1"/>
                <w:sz w:val="24"/>
                <w:szCs w:val="24"/>
                <w:lang w:val="en-US"/>
              </w:rPr>
              <w:t>a</w:t>
            </w:r>
            <w:r w:rsidRPr="00E505EA">
              <w:rPr>
                <w:rFonts w:ascii="Times New Roman" w:eastAsia="Arial" w:hAnsi="Times New Roman" w:cs="Times New Roman"/>
                <w:sz w:val="24"/>
                <w:szCs w:val="24"/>
                <w:lang w:val="en-US"/>
              </w:rPr>
              <w:t xml:space="preserve">s </w:t>
            </w:r>
            <w:proofErr w:type="gramStart"/>
            <w:r w:rsidRPr="00E505EA">
              <w:rPr>
                <w:rFonts w:ascii="Times New Roman" w:eastAsia="Arial" w:hAnsi="Times New Roman" w:cs="Times New Roman"/>
                <w:sz w:val="24"/>
                <w:szCs w:val="24"/>
                <w:lang w:val="en-US"/>
              </w:rPr>
              <w:t xml:space="preserve">del </w:t>
            </w:r>
            <w:r w:rsidRPr="00E505EA">
              <w:rPr>
                <w:rFonts w:ascii="Times New Roman" w:eastAsia="Arial" w:hAnsi="Times New Roman" w:cs="Times New Roman"/>
                <w:spacing w:val="21"/>
                <w:sz w:val="24"/>
                <w:szCs w:val="24"/>
                <w:lang w:val="en-US"/>
              </w:rPr>
              <w:t xml:space="preserve"> </w:t>
            </w:r>
            <w:r w:rsidRPr="00E505EA">
              <w:rPr>
                <w:rFonts w:ascii="Times New Roman" w:eastAsia="Arial" w:hAnsi="Times New Roman" w:cs="Times New Roman"/>
                <w:sz w:val="24"/>
                <w:szCs w:val="24"/>
                <w:lang w:val="en-US"/>
              </w:rPr>
              <w:t>m</w:t>
            </w:r>
            <w:r w:rsidRPr="00E505EA">
              <w:rPr>
                <w:rFonts w:ascii="Times New Roman" w:eastAsia="Arial" w:hAnsi="Times New Roman" w:cs="Times New Roman"/>
                <w:spacing w:val="-1"/>
                <w:sz w:val="24"/>
                <w:szCs w:val="24"/>
                <w:lang w:val="en-US"/>
              </w:rPr>
              <w:t>u</w:t>
            </w:r>
            <w:r w:rsidRPr="00E505EA">
              <w:rPr>
                <w:rFonts w:ascii="Times New Roman" w:eastAsia="Arial" w:hAnsi="Times New Roman" w:cs="Times New Roman"/>
                <w:sz w:val="24"/>
                <w:szCs w:val="24"/>
                <w:lang w:val="en-US"/>
              </w:rPr>
              <w:t>ndo</w:t>
            </w:r>
            <w:proofErr w:type="gramEnd"/>
            <w:r w:rsidRPr="00E505EA">
              <w:rPr>
                <w:rFonts w:ascii="Times New Roman" w:eastAsia="Arial" w:hAnsi="Times New Roman" w:cs="Times New Roman"/>
                <w:sz w:val="24"/>
                <w:szCs w:val="24"/>
                <w:lang w:val="en-US"/>
              </w:rPr>
              <w:t xml:space="preserve"> </w:t>
            </w:r>
            <w:r w:rsidRPr="00E505EA">
              <w:rPr>
                <w:rFonts w:ascii="Times New Roman" w:eastAsia="Arial" w:hAnsi="Times New Roman" w:cs="Times New Roman"/>
                <w:spacing w:val="2"/>
                <w:sz w:val="24"/>
                <w:szCs w:val="24"/>
                <w:lang w:val="en-US"/>
              </w:rPr>
              <w:t xml:space="preserve"> </w:t>
            </w:r>
            <w:r w:rsidRPr="00E505EA">
              <w:rPr>
                <w:rFonts w:ascii="Times New Roman" w:eastAsia="Arial" w:hAnsi="Times New Roman" w:cs="Times New Roman"/>
                <w:sz w:val="24"/>
                <w:szCs w:val="24"/>
                <w:lang w:val="en-US"/>
              </w:rPr>
              <w:t xml:space="preserve">en </w:t>
            </w:r>
            <w:r w:rsidRPr="00E505EA">
              <w:rPr>
                <w:rFonts w:ascii="Times New Roman" w:eastAsia="Arial" w:hAnsi="Times New Roman" w:cs="Times New Roman"/>
                <w:spacing w:val="24"/>
                <w:sz w:val="24"/>
                <w:szCs w:val="24"/>
                <w:lang w:val="en-US"/>
              </w:rPr>
              <w:t xml:space="preserve"> </w:t>
            </w:r>
            <w:r w:rsidRPr="00E505EA">
              <w:rPr>
                <w:rFonts w:ascii="Times New Roman" w:eastAsia="Arial" w:hAnsi="Times New Roman" w:cs="Times New Roman"/>
                <w:spacing w:val="-1"/>
                <w:sz w:val="24"/>
                <w:szCs w:val="24"/>
                <w:lang w:val="en-US"/>
              </w:rPr>
              <w:t>l</w:t>
            </w:r>
            <w:r w:rsidRPr="00E505EA">
              <w:rPr>
                <w:rFonts w:ascii="Times New Roman" w:eastAsia="Arial" w:hAnsi="Times New Roman" w:cs="Times New Roman"/>
                <w:sz w:val="24"/>
                <w:szCs w:val="24"/>
                <w:lang w:val="en-US"/>
              </w:rPr>
              <w:t xml:space="preserve">os </w:t>
            </w:r>
            <w:r w:rsidRPr="00E505EA">
              <w:rPr>
                <w:rFonts w:ascii="Times New Roman" w:eastAsia="Arial" w:hAnsi="Times New Roman" w:cs="Times New Roman"/>
                <w:spacing w:val="23"/>
                <w:sz w:val="24"/>
                <w:szCs w:val="24"/>
                <w:lang w:val="en-US"/>
              </w:rPr>
              <w:t xml:space="preserve"> </w:t>
            </w:r>
            <w:r w:rsidRPr="00E505EA">
              <w:rPr>
                <w:rFonts w:ascii="Times New Roman" w:eastAsia="Arial" w:hAnsi="Times New Roman" w:cs="Times New Roman"/>
                <w:sz w:val="24"/>
                <w:szCs w:val="24"/>
                <w:lang w:val="en-US"/>
              </w:rPr>
              <w:t xml:space="preserve">que </w:t>
            </w:r>
            <w:r w:rsidRPr="00E505EA">
              <w:rPr>
                <w:rFonts w:ascii="Times New Roman" w:eastAsia="Arial" w:hAnsi="Times New Roman" w:cs="Times New Roman"/>
                <w:spacing w:val="18"/>
                <w:sz w:val="24"/>
                <w:szCs w:val="24"/>
                <w:lang w:val="en-US"/>
              </w:rPr>
              <w:t xml:space="preserve"> </w:t>
            </w:r>
            <w:r w:rsidRPr="00E505EA">
              <w:rPr>
                <w:rFonts w:ascii="Times New Roman" w:eastAsia="Arial" w:hAnsi="Times New Roman" w:cs="Times New Roman"/>
                <w:spacing w:val="-1"/>
                <w:sz w:val="24"/>
                <w:szCs w:val="24"/>
                <w:lang w:val="en-US"/>
              </w:rPr>
              <w:t>r</w:t>
            </w:r>
            <w:r w:rsidRPr="00E505EA">
              <w:rPr>
                <w:rFonts w:ascii="Times New Roman" w:eastAsia="Arial" w:hAnsi="Times New Roman" w:cs="Times New Roman"/>
                <w:sz w:val="24"/>
                <w:szCs w:val="24"/>
                <w:lang w:val="en-US"/>
              </w:rPr>
              <w:t>efle</w:t>
            </w:r>
            <w:r w:rsidRPr="00E505EA">
              <w:rPr>
                <w:rFonts w:ascii="Times New Roman" w:eastAsia="Arial" w:hAnsi="Times New Roman" w:cs="Times New Roman"/>
                <w:spacing w:val="-1"/>
                <w:sz w:val="24"/>
                <w:szCs w:val="24"/>
                <w:lang w:val="en-US"/>
              </w:rPr>
              <w:t>j</w:t>
            </w:r>
            <w:r w:rsidRPr="00E505EA">
              <w:rPr>
                <w:rFonts w:ascii="Times New Roman" w:eastAsia="Arial" w:hAnsi="Times New Roman" w:cs="Times New Roman"/>
                <w:sz w:val="24"/>
                <w:szCs w:val="24"/>
                <w:lang w:val="en-US"/>
              </w:rPr>
              <w:t xml:space="preserve">en  los </w:t>
            </w:r>
            <w:r w:rsidRPr="00E505EA">
              <w:rPr>
                <w:rFonts w:ascii="Times New Roman" w:eastAsia="Arial" w:hAnsi="Times New Roman" w:cs="Times New Roman"/>
                <w:spacing w:val="22"/>
                <w:sz w:val="24"/>
                <w:szCs w:val="24"/>
                <w:lang w:val="en-US"/>
              </w:rPr>
              <w:t xml:space="preserve"> </w:t>
            </w:r>
            <w:r w:rsidRPr="00E505EA">
              <w:rPr>
                <w:rFonts w:ascii="Times New Roman" w:eastAsia="Arial" w:hAnsi="Times New Roman" w:cs="Times New Roman"/>
                <w:sz w:val="24"/>
                <w:szCs w:val="24"/>
                <w:lang w:val="en-US"/>
              </w:rPr>
              <w:t>e</w:t>
            </w:r>
            <w:r w:rsidRPr="00E505EA">
              <w:rPr>
                <w:rFonts w:ascii="Times New Roman" w:eastAsia="Arial" w:hAnsi="Times New Roman" w:cs="Times New Roman"/>
                <w:spacing w:val="-1"/>
                <w:sz w:val="24"/>
                <w:szCs w:val="24"/>
                <w:lang w:val="en-US"/>
              </w:rPr>
              <w:t>l</w:t>
            </w:r>
            <w:r w:rsidRPr="00E505EA">
              <w:rPr>
                <w:rFonts w:ascii="Times New Roman" w:eastAsia="Arial" w:hAnsi="Times New Roman" w:cs="Times New Roman"/>
                <w:sz w:val="24"/>
                <w:szCs w:val="24"/>
                <w:lang w:val="en-US"/>
              </w:rPr>
              <w:t>ement</w:t>
            </w:r>
            <w:r w:rsidRPr="00E505EA">
              <w:rPr>
                <w:rFonts w:ascii="Times New Roman" w:eastAsia="Arial" w:hAnsi="Times New Roman" w:cs="Times New Roman"/>
                <w:spacing w:val="-1"/>
                <w:sz w:val="24"/>
                <w:szCs w:val="24"/>
                <w:lang w:val="en-US"/>
              </w:rPr>
              <w:t>o</w:t>
            </w:r>
            <w:r w:rsidRPr="00E505EA">
              <w:rPr>
                <w:rFonts w:ascii="Times New Roman" w:eastAsia="Arial" w:hAnsi="Times New Roman" w:cs="Times New Roman"/>
                <w:sz w:val="24"/>
                <w:szCs w:val="24"/>
                <w:lang w:val="en-US"/>
              </w:rPr>
              <w:t>s</w:t>
            </w:r>
            <w:r w:rsidRPr="00E505EA">
              <w:rPr>
                <w:rFonts w:ascii="Times New Roman" w:eastAsia="Arial" w:hAnsi="Times New Roman" w:cs="Times New Roman"/>
                <w:spacing w:val="28"/>
                <w:sz w:val="24"/>
                <w:szCs w:val="24"/>
                <w:lang w:val="en-US"/>
              </w:rPr>
              <w:t xml:space="preserve"> </w:t>
            </w:r>
            <w:r w:rsidRPr="00E505EA">
              <w:rPr>
                <w:rFonts w:ascii="Times New Roman" w:eastAsia="Arial" w:hAnsi="Times New Roman" w:cs="Times New Roman"/>
                <w:sz w:val="24"/>
                <w:szCs w:val="24"/>
                <w:lang w:val="en-US"/>
              </w:rPr>
              <w:t>más import</w:t>
            </w:r>
            <w:r w:rsidRPr="00E505EA">
              <w:rPr>
                <w:rFonts w:ascii="Times New Roman" w:eastAsia="Arial" w:hAnsi="Times New Roman" w:cs="Times New Roman"/>
                <w:spacing w:val="-1"/>
                <w:sz w:val="24"/>
                <w:szCs w:val="24"/>
                <w:lang w:val="en-US"/>
              </w:rPr>
              <w:t>a</w:t>
            </w:r>
            <w:r w:rsidRPr="00E505EA">
              <w:rPr>
                <w:rFonts w:ascii="Times New Roman" w:eastAsia="Arial" w:hAnsi="Times New Roman" w:cs="Times New Roman"/>
                <w:sz w:val="24"/>
                <w:szCs w:val="24"/>
                <w:lang w:val="en-US"/>
              </w:rPr>
              <w:t>ntes.</w:t>
            </w:r>
          </w:p>
          <w:p w:rsidR="00F752AE" w:rsidRPr="00095D05" w:rsidRDefault="00F752AE" w:rsidP="00692BD1">
            <w:pPr>
              <w:pStyle w:val="Normal1"/>
            </w:pPr>
          </w:p>
        </w:tc>
        <w:tc>
          <w:tcPr>
            <w:tcW w:w="2552" w:type="dxa"/>
          </w:tcPr>
          <w:p w:rsidR="00F752AE" w:rsidRPr="00095D05" w:rsidRDefault="00F752AE" w:rsidP="00692BD1">
            <w:pPr>
              <w:pStyle w:val="Normal1"/>
              <w:jc w:val="center"/>
            </w:pPr>
            <w:r w:rsidRPr="00095D05">
              <w:t xml:space="preserve">Actividades de clase y </w:t>
            </w:r>
          </w:p>
          <w:p w:rsidR="00F752AE" w:rsidRPr="00095D05" w:rsidRDefault="00F752AE" w:rsidP="00692BD1">
            <w:pPr>
              <w:pStyle w:val="Normal1"/>
              <w:jc w:val="center"/>
            </w:pPr>
            <w:r w:rsidRPr="00095D05">
              <w:t xml:space="preserve">prueba escrita </w:t>
            </w:r>
          </w:p>
          <w:p w:rsidR="00F752AE" w:rsidRPr="00095D05" w:rsidRDefault="00F752AE" w:rsidP="00692BD1">
            <w:pPr>
              <w:pStyle w:val="Normal1"/>
              <w:jc w:val="center"/>
            </w:pPr>
          </w:p>
          <w:p w:rsidR="00F752AE" w:rsidRPr="00095D05" w:rsidRDefault="00F752AE" w:rsidP="00692BD1">
            <w:pPr>
              <w:pStyle w:val="Normal1"/>
              <w:jc w:val="center"/>
            </w:pPr>
            <w:r w:rsidRPr="00095D05">
              <w:t>(Estándar básico: 2 puntos)</w:t>
            </w:r>
          </w:p>
        </w:tc>
      </w:tr>
    </w:tbl>
    <w:p w:rsidR="00F752AE" w:rsidRDefault="00F752AE" w:rsidP="00F752AE">
      <w:pPr>
        <w:pStyle w:val="Normal1"/>
        <w:rPr>
          <w:b/>
        </w:rPr>
      </w:pPr>
    </w:p>
    <w:p w:rsidR="00F752AE" w:rsidRDefault="00F752AE" w:rsidP="00F752AE">
      <w:pPr>
        <w:pStyle w:val="Normal1"/>
        <w:rPr>
          <w:b/>
        </w:rPr>
      </w:pPr>
    </w:p>
    <w:p w:rsidR="00F752AE" w:rsidRPr="00DC4AAA" w:rsidRDefault="00F752AE" w:rsidP="00F752AE">
      <w:pPr>
        <w:pStyle w:val="Normal1"/>
      </w:pPr>
    </w:p>
    <w:p w:rsidR="00F752AE" w:rsidRDefault="00F752AE" w:rsidP="00F752AE">
      <w:pPr>
        <w:pStyle w:val="Normal1"/>
        <w:rPr>
          <w:b/>
        </w:rPr>
      </w:pPr>
    </w:p>
    <w:p w:rsidR="00F752AE" w:rsidRDefault="00F752AE" w:rsidP="00F752AE">
      <w:pPr>
        <w:pStyle w:val="Normal1"/>
        <w:rPr>
          <w:b/>
        </w:rPr>
      </w:pPr>
    </w:p>
    <w:p w:rsidR="00F752AE" w:rsidRDefault="00F752AE" w:rsidP="00F752AE">
      <w:pPr>
        <w:pStyle w:val="Normal1"/>
        <w:rPr>
          <w:b/>
        </w:rPr>
      </w:pPr>
    </w:p>
    <w:p w:rsidR="00F752AE" w:rsidRDefault="00F752AE" w:rsidP="00F752AE">
      <w:pPr>
        <w:pStyle w:val="Normal1"/>
        <w:rPr>
          <w:b/>
        </w:rPr>
      </w:pPr>
    </w:p>
    <w:p w:rsidR="00F752AE" w:rsidRDefault="00F752AE" w:rsidP="00F752AE">
      <w:pPr>
        <w:pStyle w:val="Normal1"/>
        <w:rPr>
          <w:b/>
        </w:rPr>
      </w:pPr>
    </w:p>
    <w:p w:rsidR="00F752AE" w:rsidRDefault="00F752AE" w:rsidP="00F752AE">
      <w:pPr>
        <w:pStyle w:val="Normal1"/>
        <w:rPr>
          <w:b/>
        </w:rPr>
      </w:pPr>
    </w:p>
    <w:p w:rsidR="00F752AE" w:rsidRDefault="00F752AE" w:rsidP="00F752AE">
      <w:pPr>
        <w:pStyle w:val="Normal1"/>
        <w:rPr>
          <w:b/>
        </w:rPr>
      </w:pPr>
    </w:p>
    <w:p w:rsidR="00F752AE" w:rsidRDefault="00F752AE" w:rsidP="00F752AE">
      <w:pPr>
        <w:pStyle w:val="Normal1"/>
        <w:rPr>
          <w:b/>
        </w:rPr>
      </w:pPr>
    </w:p>
    <w:p w:rsidR="00F752AE" w:rsidRDefault="00F752AE" w:rsidP="00F752AE">
      <w:pPr>
        <w:pStyle w:val="Normal1"/>
        <w:rPr>
          <w:b/>
        </w:rPr>
      </w:pPr>
    </w:p>
    <w:p w:rsidR="00F752AE" w:rsidRDefault="00F752AE" w:rsidP="00F752AE">
      <w:pPr>
        <w:pStyle w:val="Normal1"/>
        <w:rPr>
          <w:b/>
        </w:rPr>
      </w:pPr>
    </w:p>
    <w:p w:rsidR="00F752AE" w:rsidRDefault="00F752AE" w:rsidP="00F752AE">
      <w:pPr>
        <w:pStyle w:val="Normal1"/>
        <w:rPr>
          <w:b/>
        </w:rPr>
      </w:pPr>
    </w:p>
    <w:p w:rsidR="00F752AE" w:rsidRDefault="00F752AE" w:rsidP="00F752AE">
      <w:pPr>
        <w:pStyle w:val="Normal1"/>
        <w:rPr>
          <w:b/>
        </w:rPr>
      </w:pPr>
    </w:p>
    <w:tbl>
      <w:tblPr>
        <w:tblStyle w:val="Tablaconcuadrcula"/>
        <w:tblW w:w="9215" w:type="dxa"/>
        <w:tblInd w:w="-176" w:type="dxa"/>
        <w:tblLayout w:type="fixed"/>
        <w:tblLook w:val="04A0" w:firstRow="1" w:lastRow="0" w:firstColumn="1" w:lastColumn="0" w:noHBand="0" w:noVBand="1"/>
      </w:tblPr>
      <w:tblGrid>
        <w:gridCol w:w="1844"/>
        <w:gridCol w:w="2551"/>
        <w:gridCol w:w="2268"/>
        <w:gridCol w:w="2552"/>
      </w:tblGrid>
      <w:tr w:rsidR="00F752AE" w:rsidRPr="00095D05" w:rsidTr="00692BD1">
        <w:tc>
          <w:tcPr>
            <w:tcW w:w="9215" w:type="dxa"/>
            <w:gridSpan w:val="4"/>
            <w:shd w:val="clear" w:color="auto" w:fill="B8CCE4" w:themeFill="accent1" w:themeFillTint="66"/>
            <w:vAlign w:val="center"/>
          </w:tcPr>
          <w:p w:rsidR="00F752AE" w:rsidRPr="00095D05" w:rsidRDefault="00F752AE" w:rsidP="00692BD1">
            <w:pPr>
              <w:pStyle w:val="Normal1"/>
              <w:jc w:val="center"/>
              <w:rPr>
                <w:b/>
              </w:rPr>
            </w:pPr>
          </w:p>
          <w:p w:rsidR="00F752AE" w:rsidRPr="00095D05" w:rsidRDefault="00F752AE" w:rsidP="00692BD1">
            <w:pPr>
              <w:pStyle w:val="Normal1"/>
              <w:jc w:val="center"/>
              <w:rPr>
                <w:b/>
              </w:rPr>
            </w:pPr>
            <w:commentRangeStart w:id="70"/>
            <w:r w:rsidRPr="00095D05">
              <w:rPr>
                <w:b/>
              </w:rPr>
              <w:t>U</w:t>
            </w:r>
            <w:r>
              <w:rPr>
                <w:b/>
              </w:rPr>
              <w:t>NIDAD 7</w:t>
            </w:r>
            <w:r w:rsidRPr="00095D05">
              <w:rPr>
                <w:b/>
              </w:rPr>
              <w:t xml:space="preserve">. </w:t>
            </w:r>
            <w:r>
              <w:rPr>
                <w:b/>
              </w:rPr>
              <w:t>¿CÓMO EVOLUCIONARON NUESTROS ANTEPASADOS PREHISTÓRICOS</w:t>
            </w:r>
            <w:r w:rsidRPr="00095D05">
              <w:rPr>
                <w:b/>
              </w:rPr>
              <w:t>?</w:t>
            </w:r>
          </w:p>
          <w:p w:rsidR="00F752AE" w:rsidRPr="00095D05" w:rsidRDefault="00F752AE" w:rsidP="00692BD1">
            <w:pPr>
              <w:pStyle w:val="Normal1"/>
              <w:jc w:val="center"/>
              <w:rPr>
                <w:b/>
              </w:rPr>
            </w:pPr>
            <w:r>
              <w:rPr>
                <w:b/>
              </w:rPr>
              <w:t>(MARZO</w:t>
            </w:r>
            <w:r w:rsidRPr="00095D05">
              <w:rPr>
                <w:b/>
              </w:rPr>
              <w:t>)</w:t>
            </w:r>
            <w:commentRangeEnd w:id="70"/>
            <w:r>
              <w:rPr>
                <w:rStyle w:val="Refdecomentario"/>
                <w:rFonts w:asciiTheme="minorHAnsi" w:eastAsiaTheme="minorHAnsi" w:hAnsiTheme="minorHAnsi" w:cstheme="minorBidi"/>
                <w:lang w:eastAsia="en-US"/>
              </w:rPr>
              <w:commentReference w:id="70"/>
            </w:r>
          </w:p>
          <w:p w:rsidR="00F752AE" w:rsidRPr="00095D05" w:rsidRDefault="00F752AE" w:rsidP="00692BD1">
            <w:pPr>
              <w:pStyle w:val="Normal1"/>
              <w:jc w:val="center"/>
            </w:pPr>
          </w:p>
        </w:tc>
      </w:tr>
      <w:tr w:rsidR="00F752AE" w:rsidRPr="00095D05" w:rsidTr="00692BD1">
        <w:tc>
          <w:tcPr>
            <w:tcW w:w="1844" w:type="dxa"/>
            <w:shd w:val="clear" w:color="auto" w:fill="EAF1DD" w:themeFill="accent3" w:themeFillTint="33"/>
            <w:vAlign w:val="center"/>
          </w:tcPr>
          <w:p w:rsidR="00F752AE" w:rsidRPr="00095D05" w:rsidRDefault="00F752AE" w:rsidP="00692BD1">
            <w:pPr>
              <w:pStyle w:val="Normal1"/>
              <w:jc w:val="center"/>
            </w:pPr>
            <w:commentRangeStart w:id="71"/>
            <w:r w:rsidRPr="00095D05">
              <w:t>CONTENIDOS</w:t>
            </w:r>
            <w:commentRangeEnd w:id="71"/>
            <w:r>
              <w:rPr>
                <w:rStyle w:val="Refdecomentario"/>
                <w:rFonts w:asciiTheme="minorHAnsi" w:eastAsiaTheme="minorHAnsi" w:hAnsiTheme="minorHAnsi" w:cstheme="minorBidi"/>
                <w:lang w:eastAsia="en-US"/>
              </w:rPr>
              <w:commentReference w:id="71"/>
            </w:r>
          </w:p>
        </w:tc>
        <w:tc>
          <w:tcPr>
            <w:tcW w:w="2551" w:type="dxa"/>
            <w:shd w:val="clear" w:color="auto" w:fill="EAF1DD" w:themeFill="accent3" w:themeFillTint="33"/>
            <w:vAlign w:val="center"/>
          </w:tcPr>
          <w:p w:rsidR="00F752AE" w:rsidRPr="00664582" w:rsidRDefault="00F752AE" w:rsidP="00692BD1">
            <w:pPr>
              <w:pStyle w:val="Normal1"/>
              <w:jc w:val="center"/>
            </w:pPr>
            <w:commentRangeStart w:id="72"/>
            <w:r w:rsidRPr="00664582">
              <w:t>CRITERIOS DE EVALUACIÓN Y COMPETENCIAS CLAVE</w:t>
            </w:r>
            <w:commentRangeEnd w:id="72"/>
            <w:r w:rsidRPr="00664582">
              <w:rPr>
                <w:rStyle w:val="Refdecomentario"/>
                <w:rFonts w:asciiTheme="minorHAnsi" w:eastAsiaTheme="minorHAnsi" w:hAnsiTheme="minorHAnsi" w:cstheme="minorBidi"/>
                <w:sz w:val="24"/>
                <w:szCs w:val="24"/>
                <w:lang w:eastAsia="en-US"/>
              </w:rPr>
              <w:commentReference w:id="72"/>
            </w:r>
          </w:p>
        </w:tc>
        <w:tc>
          <w:tcPr>
            <w:tcW w:w="2268" w:type="dxa"/>
            <w:shd w:val="clear" w:color="auto" w:fill="EAF1DD" w:themeFill="accent3" w:themeFillTint="33"/>
            <w:vAlign w:val="center"/>
          </w:tcPr>
          <w:p w:rsidR="00F752AE" w:rsidRPr="00095D05" w:rsidRDefault="00F752AE" w:rsidP="00692BD1">
            <w:pPr>
              <w:pStyle w:val="Normal1"/>
              <w:jc w:val="center"/>
            </w:pPr>
            <w:commentRangeStart w:id="73"/>
            <w:r w:rsidRPr="00095D05">
              <w:t>ESTÁNDARES DE APRENDIZAJE EVALUABLES</w:t>
            </w:r>
            <w:commentRangeEnd w:id="73"/>
            <w:r>
              <w:rPr>
                <w:rStyle w:val="Refdecomentario"/>
                <w:rFonts w:asciiTheme="minorHAnsi" w:eastAsiaTheme="minorHAnsi" w:hAnsiTheme="minorHAnsi" w:cstheme="minorBidi"/>
                <w:lang w:eastAsia="en-US"/>
              </w:rPr>
              <w:commentReference w:id="73"/>
            </w:r>
          </w:p>
        </w:tc>
        <w:tc>
          <w:tcPr>
            <w:tcW w:w="2552" w:type="dxa"/>
            <w:shd w:val="clear" w:color="auto" w:fill="EAF1DD" w:themeFill="accent3" w:themeFillTint="33"/>
          </w:tcPr>
          <w:p w:rsidR="00F752AE" w:rsidRPr="00095D05" w:rsidRDefault="00F752AE" w:rsidP="00692BD1">
            <w:pPr>
              <w:pStyle w:val="Normal1"/>
              <w:jc w:val="center"/>
            </w:pPr>
            <w:commentRangeStart w:id="74"/>
            <w:r w:rsidRPr="00095D05">
              <w:t>INSTRUMENTO DE EVALUACIÓN ASOCIADO Y PESO EN LA CALIFICACIÓN</w:t>
            </w:r>
            <w:commentRangeEnd w:id="74"/>
            <w:r>
              <w:rPr>
                <w:rStyle w:val="Refdecomentario"/>
                <w:rFonts w:asciiTheme="minorHAnsi" w:eastAsiaTheme="minorHAnsi" w:hAnsiTheme="minorHAnsi" w:cstheme="minorBidi"/>
                <w:lang w:eastAsia="en-US"/>
              </w:rPr>
              <w:commentReference w:id="74"/>
            </w:r>
          </w:p>
        </w:tc>
      </w:tr>
      <w:tr w:rsidR="00F752AE" w:rsidRPr="00095D05" w:rsidTr="00692BD1">
        <w:trPr>
          <w:trHeight w:val="2160"/>
        </w:trPr>
        <w:tc>
          <w:tcPr>
            <w:tcW w:w="1844" w:type="dxa"/>
          </w:tcPr>
          <w:p w:rsidR="00F752AE" w:rsidRPr="00095D05" w:rsidRDefault="00F752AE" w:rsidP="00692BD1">
            <w:pPr>
              <w:pStyle w:val="Normal1"/>
            </w:pPr>
            <w:r>
              <w:rPr>
                <w:spacing w:val="3"/>
                <w:w w:val="83"/>
              </w:rPr>
              <w:t>L</w:t>
            </w:r>
            <w:r>
              <w:rPr>
                <w:w w:val="83"/>
              </w:rPr>
              <w:t xml:space="preserve">a  </w:t>
            </w:r>
            <w:r>
              <w:rPr>
                <w:spacing w:val="-2"/>
                <w:w w:val="90"/>
              </w:rPr>
              <w:t>P</w:t>
            </w:r>
            <w:r>
              <w:rPr>
                <w:spacing w:val="-3"/>
                <w:w w:val="87"/>
              </w:rPr>
              <w:t>r</w:t>
            </w:r>
            <w:r>
              <w:rPr>
                <w:spacing w:val="-3"/>
                <w:w w:val="97"/>
              </w:rPr>
              <w:t>e</w:t>
            </w:r>
            <w:r>
              <w:rPr>
                <w:spacing w:val="-3"/>
                <w:w w:val="93"/>
              </w:rPr>
              <w:t>h</w:t>
            </w:r>
            <w:r>
              <w:rPr>
                <w:spacing w:val="-3"/>
                <w:w w:val="69"/>
              </w:rPr>
              <w:t>i</w:t>
            </w:r>
            <w:r>
              <w:rPr>
                <w:spacing w:val="2"/>
                <w:w w:val="101"/>
              </w:rPr>
              <w:t>s</w:t>
            </w:r>
            <w:r>
              <w:rPr>
                <w:spacing w:val="-1"/>
                <w:w w:val="88"/>
              </w:rPr>
              <w:t>t</w:t>
            </w:r>
            <w:r>
              <w:rPr>
                <w:spacing w:val="-1"/>
                <w:w w:val="87"/>
              </w:rPr>
              <w:t>or</w:t>
            </w:r>
            <w:r>
              <w:rPr>
                <w:spacing w:val="-3"/>
                <w:w w:val="69"/>
              </w:rPr>
              <w:t>i</w:t>
            </w:r>
            <w:r>
              <w:rPr>
                <w:spacing w:val="-7"/>
                <w:w w:val="98"/>
              </w:rPr>
              <w:t>a</w:t>
            </w:r>
            <w:r>
              <w:rPr>
                <w:w w:val="86"/>
              </w:rPr>
              <w:t>:</w:t>
            </w:r>
            <w:r>
              <w:rPr>
                <w:spacing w:val="39"/>
                <w:w w:val="86"/>
              </w:rPr>
              <w:t xml:space="preserve"> </w:t>
            </w:r>
            <w:r>
              <w:rPr>
                <w:spacing w:val="3"/>
                <w:w w:val="83"/>
              </w:rPr>
              <w:t>L</w:t>
            </w:r>
            <w:r>
              <w:rPr>
                <w:w w:val="83"/>
              </w:rPr>
              <w:t xml:space="preserve">a  </w:t>
            </w:r>
            <w:r>
              <w:rPr>
                <w:spacing w:val="-2"/>
                <w:w w:val="97"/>
              </w:rPr>
              <w:t>e</w:t>
            </w:r>
            <w:r>
              <w:rPr>
                <w:spacing w:val="-1"/>
                <w:w w:val="74"/>
              </w:rPr>
              <w:t>v</w:t>
            </w:r>
            <w:r>
              <w:rPr>
                <w:spacing w:val="-1"/>
                <w:w w:val="87"/>
              </w:rPr>
              <w:t>o</w:t>
            </w:r>
            <w:r>
              <w:rPr>
                <w:spacing w:val="-3"/>
                <w:w w:val="69"/>
              </w:rPr>
              <w:t>l</w:t>
            </w:r>
            <w:r>
              <w:rPr>
                <w:spacing w:val="-1"/>
                <w:w w:val="92"/>
              </w:rPr>
              <w:t>u</w:t>
            </w:r>
            <w:r>
              <w:rPr>
                <w:spacing w:val="-3"/>
                <w:w w:val="92"/>
              </w:rPr>
              <w:t>c</w:t>
            </w:r>
            <w:r>
              <w:rPr>
                <w:spacing w:val="-2"/>
                <w:w w:val="69"/>
              </w:rPr>
              <w:t>i</w:t>
            </w:r>
            <w:r>
              <w:rPr>
                <w:spacing w:val="-1"/>
                <w:w w:val="87"/>
              </w:rPr>
              <w:t>ó</w:t>
            </w:r>
            <w:r>
              <w:rPr>
                <w:w w:val="92"/>
              </w:rPr>
              <w:t>n</w:t>
            </w:r>
            <w:r>
              <w:rPr>
                <w:spacing w:val="39"/>
                <w:w w:val="92"/>
              </w:rPr>
              <w:t xml:space="preserve"> </w:t>
            </w:r>
            <w:r>
              <w:rPr>
                <w:spacing w:val="-2"/>
              </w:rPr>
              <w:t>d</w:t>
            </w:r>
            <w:r>
              <w:t>e</w:t>
            </w:r>
            <w:r>
              <w:rPr>
                <w:spacing w:val="25"/>
              </w:rPr>
              <w:t xml:space="preserve"> </w:t>
            </w:r>
            <w:r>
              <w:rPr>
                <w:spacing w:val="-2"/>
                <w:w w:val="69"/>
              </w:rPr>
              <w:t>l</w:t>
            </w:r>
            <w:r>
              <w:rPr>
                <w:spacing w:val="-3"/>
                <w:w w:val="98"/>
              </w:rPr>
              <w:t>a</w:t>
            </w:r>
            <w:r>
              <w:rPr>
                <w:w w:val="101"/>
              </w:rPr>
              <w:t>s</w:t>
            </w:r>
            <w:r>
              <w:rPr>
                <w:spacing w:val="39"/>
                <w:w w:val="101"/>
              </w:rPr>
              <w:t xml:space="preserve"> </w:t>
            </w:r>
            <w:r>
              <w:rPr>
                <w:w w:val="99"/>
              </w:rPr>
              <w:t>e</w:t>
            </w:r>
            <w:r>
              <w:rPr>
                <w:spacing w:val="-3"/>
                <w:w w:val="99"/>
              </w:rPr>
              <w:t>s</w:t>
            </w:r>
            <w:r>
              <w:rPr>
                <w:w w:val="94"/>
              </w:rPr>
              <w:t>p</w:t>
            </w:r>
            <w:r>
              <w:rPr>
                <w:spacing w:val="-1"/>
                <w:w w:val="94"/>
              </w:rPr>
              <w:t>e</w:t>
            </w:r>
            <w:r>
              <w:rPr>
                <w:spacing w:val="-3"/>
                <w:w w:val="92"/>
              </w:rPr>
              <w:t>c</w:t>
            </w:r>
            <w:r>
              <w:rPr>
                <w:spacing w:val="-2"/>
                <w:w w:val="69"/>
              </w:rPr>
              <w:t>i</w:t>
            </w:r>
            <w:r>
              <w:rPr>
                <w:w w:val="99"/>
              </w:rPr>
              <w:t>es</w:t>
            </w:r>
            <w:r>
              <w:rPr>
                <w:spacing w:val="39"/>
                <w:w w:val="99"/>
              </w:rPr>
              <w:t xml:space="preserve"> </w:t>
            </w:r>
            <w:r>
              <w:rPr>
                <w:w w:val="75"/>
              </w:rPr>
              <w:t xml:space="preserve">y </w:t>
            </w:r>
            <w:r>
              <w:rPr>
                <w:spacing w:val="9"/>
                <w:w w:val="75"/>
              </w:rPr>
              <w:t xml:space="preserve"> </w:t>
            </w:r>
            <w:r>
              <w:rPr>
                <w:spacing w:val="-2"/>
                <w:w w:val="69"/>
              </w:rPr>
              <w:t>l</w:t>
            </w:r>
            <w:r>
              <w:rPr>
                <w:w w:val="98"/>
              </w:rPr>
              <w:t>a</w:t>
            </w:r>
            <w:r>
              <w:rPr>
                <w:spacing w:val="39"/>
                <w:w w:val="98"/>
              </w:rPr>
              <w:t xml:space="preserve"> </w:t>
            </w:r>
            <w:r>
              <w:rPr>
                <w:spacing w:val="-2"/>
                <w:w w:val="93"/>
              </w:rPr>
              <w:t>h</w:t>
            </w:r>
            <w:r>
              <w:rPr>
                <w:spacing w:val="-1"/>
                <w:w w:val="87"/>
              </w:rPr>
              <w:t>o</w:t>
            </w:r>
            <w:r>
              <w:rPr>
                <w:spacing w:val="-3"/>
                <w:w w:val="93"/>
              </w:rPr>
              <w:t>m</w:t>
            </w:r>
            <w:r>
              <w:rPr>
                <w:spacing w:val="-3"/>
                <w:w w:val="69"/>
              </w:rPr>
              <w:t>i</w:t>
            </w:r>
            <w:r>
              <w:rPr>
                <w:spacing w:val="-3"/>
                <w:w w:val="92"/>
              </w:rPr>
              <w:t>n</w:t>
            </w:r>
            <w:r>
              <w:rPr>
                <w:spacing w:val="-2"/>
                <w:w w:val="69"/>
              </w:rPr>
              <w:t>i</w:t>
            </w:r>
            <w:r>
              <w:rPr>
                <w:w w:val="84"/>
              </w:rPr>
              <w:t>z</w:t>
            </w:r>
            <w:r>
              <w:rPr>
                <w:spacing w:val="-3"/>
                <w:w w:val="98"/>
              </w:rPr>
              <w:t>a</w:t>
            </w:r>
            <w:r>
              <w:rPr>
                <w:spacing w:val="-3"/>
                <w:w w:val="92"/>
              </w:rPr>
              <w:t>c</w:t>
            </w:r>
            <w:r>
              <w:rPr>
                <w:spacing w:val="-2"/>
                <w:w w:val="69"/>
              </w:rPr>
              <w:t>i</w:t>
            </w:r>
            <w:r>
              <w:rPr>
                <w:spacing w:val="-1"/>
                <w:w w:val="87"/>
              </w:rPr>
              <w:t>ó</w:t>
            </w:r>
            <w:r>
              <w:rPr>
                <w:spacing w:val="-5"/>
                <w:w w:val="92"/>
              </w:rPr>
              <w:t>n</w:t>
            </w:r>
            <w:r>
              <w:rPr>
                <w:w w:val="96"/>
              </w:rPr>
              <w:t>.</w:t>
            </w:r>
            <w:r>
              <w:rPr>
                <w:spacing w:val="39"/>
                <w:w w:val="96"/>
              </w:rPr>
              <w:t xml:space="preserve"> </w:t>
            </w:r>
          </w:p>
        </w:tc>
        <w:tc>
          <w:tcPr>
            <w:tcW w:w="2551" w:type="dxa"/>
          </w:tcPr>
          <w:p w:rsidR="00F752AE" w:rsidRDefault="00F752AE" w:rsidP="00692BD1">
            <w:pPr>
              <w:spacing w:before="2" w:line="240" w:lineRule="exact"/>
              <w:ind w:left="114" w:right="88"/>
              <w:jc w:val="both"/>
              <w:rPr>
                <w:rFonts w:ascii="Times New Roman" w:eastAsia="Times New Roman" w:hAnsi="Times New Roman" w:cs="Times New Roman"/>
                <w:sz w:val="24"/>
                <w:szCs w:val="24"/>
                <w:lang w:val="en-US"/>
              </w:rPr>
            </w:pPr>
            <w:r w:rsidRPr="00B57BC9">
              <w:rPr>
                <w:rFonts w:ascii="Times New Roman" w:eastAsia="Times New Roman" w:hAnsi="Times New Roman" w:cs="Times New Roman"/>
                <w:spacing w:val="-10"/>
                <w:sz w:val="24"/>
                <w:szCs w:val="24"/>
                <w:lang w:val="en-US"/>
              </w:rPr>
              <w:t>1</w:t>
            </w:r>
            <w:r w:rsidRPr="00B57BC9">
              <w:rPr>
                <w:rFonts w:ascii="Times New Roman" w:eastAsia="Times New Roman" w:hAnsi="Times New Roman" w:cs="Times New Roman"/>
                <w:sz w:val="24"/>
                <w:szCs w:val="24"/>
                <w:lang w:val="en-US"/>
              </w:rPr>
              <w:t>.</w:t>
            </w:r>
            <w:r w:rsidRPr="00B57BC9">
              <w:rPr>
                <w:rFonts w:ascii="Times New Roman" w:eastAsia="Times New Roman" w:hAnsi="Times New Roman" w:cs="Times New Roman"/>
                <w:spacing w:val="-6"/>
                <w:sz w:val="24"/>
                <w:szCs w:val="24"/>
                <w:lang w:val="en-US"/>
              </w:rPr>
              <w:t xml:space="preserve"> </w:t>
            </w:r>
            <w:r w:rsidRPr="00B57BC9">
              <w:rPr>
                <w:rFonts w:ascii="Times New Roman" w:eastAsia="Times New Roman" w:hAnsi="Times New Roman" w:cs="Times New Roman"/>
                <w:spacing w:val="-2"/>
                <w:w w:val="89"/>
                <w:sz w:val="24"/>
                <w:szCs w:val="24"/>
                <w:lang w:val="en-US"/>
              </w:rPr>
              <w:t>E</w:t>
            </w:r>
            <w:r w:rsidRPr="00B57BC9">
              <w:rPr>
                <w:rFonts w:ascii="Times New Roman" w:eastAsia="Times New Roman" w:hAnsi="Times New Roman" w:cs="Times New Roman"/>
                <w:spacing w:val="-1"/>
                <w:w w:val="89"/>
                <w:sz w:val="24"/>
                <w:szCs w:val="24"/>
                <w:lang w:val="en-US"/>
              </w:rPr>
              <w:t>nt</w:t>
            </w:r>
            <w:r w:rsidRPr="00B57BC9">
              <w:rPr>
                <w:rFonts w:ascii="Times New Roman" w:eastAsia="Times New Roman" w:hAnsi="Times New Roman" w:cs="Times New Roman"/>
                <w:spacing w:val="-3"/>
                <w:w w:val="89"/>
                <w:sz w:val="24"/>
                <w:szCs w:val="24"/>
                <w:lang w:val="en-US"/>
              </w:rPr>
              <w:t>e</w:t>
            </w:r>
            <w:r w:rsidRPr="00B57BC9">
              <w:rPr>
                <w:rFonts w:ascii="Times New Roman" w:eastAsia="Times New Roman" w:hAnsi="Times New Roman" w:cs="Times New Roman"/>
                <w:spacing w:val="-2"/>
                <w:w w:val="89"/>
                <w:sz w:val="24"/>
                <w:szCs w:val="24"/>
                <w:lang w:val="en-US"/>
              </w:rPr>
              <w:t>nd</w:t>
            </w:r>
            <w:r w:rsidRPr="00B57BC9">
              <w:rPr>
                <w:rFonts w:ascii="Times New Roman" w:eastAsia="Times New Roman" w:hAnsi="Times New Roman" w:cs="Times New Roman"/>
                <w:spacing w:val="-3"/>
                <w:w w:val="89"/>
                <w:sz w:val="24"/>
                <w:szCs w:val="24"/>
                <w:lang w:val="en-US"/>
              </w:rPr>
              <w:t>e</w:t>
            </w:r>
            <w:r w:rsidRPr="00B57BC9">
              <w:rPr>
                <w:rFonts w:ascii="Times New Roman" w:eastAsia="Times New Roman" w:hAnsi="Times New Roman" w:cs="Times New Roman"/>
                <w:w w:val="89"/>
                <w:sz w:val="24"/>
                <w:szCs w:val="24"/>
                <w:lang w:val="en-US"/>
              </w:rPr>
              <w:t>r</w:t>
            </w:r>
            <w:r w:rsidRPr="00B57BC9">
              <w:rPr>
                <w:rFonts w:ascii="Times New Roman" w:eastAsia="Times New Roman" w:hAnsi="Times New Roman" w:cs="Times New Roman"/>
                <w:spacing w:val="14"/>
                <w:w w:val="89"/>
                <w:sz w:val="24"/>
                <w:szCs w:val="24"/>
                <w:lang w:val="en-US"/>
              </w:rPr>
              <w:t xml:space="preserve"> </w:t>
            </w:r>
            <w:r w:rsidRPr="00B57BC9">
              <w:rPr>
                <w:rFonts w:ascii="Times New Roman" w:eastAsia="Times New Roman" w:hAnsi="Times New Roman" w:cs="Times New Roman"/>
                <w:spacing w:val="-3"/>
                <w:w w:val="97"/>
                <w:sz w:val="24"/>
                <w:szCs w:val="24"/>
                <w:lang w:val="en-US"/>
              </w:rPr>
              <w:t>e</w:t>
            </w:r>
            <w:r w:rsidRPr="00B57BC9">
              <w:rPr>
                <w:rFonts w:ascii="Times New Roman" w:eastAsia="Times New Roman" w:hAnsi="Times New Roman" w:cs="Times New Roman"/>
                <w:w w:val="69"/>
                <w:sz w:val="24"/>
                <w:szCs w:val="24"/>
                <w:lang w:val="en-US"/>
              </w:rPr>
              <w:t>l</w:t>
            </w:r>
            <w:r w:rsidRPr="00B57BC9">
              <w:rPr>
                <w:rFonts w:ascii="Times New Roman" w:eastAsia="Times New Roman" w:hAnsi="Times New Roman" w:cs="Times New Roman"/>
                <w:spacing w:val="-1"/>
                <w:sz w:val="24"/>
                <w:szCs w:val="24"/>
                <w:lang w:val="en-US"/>
              </w:rPr>
              <w:t xml:space="preserve"> </w:t>
            </w:r>
            <w:r w:rsidRPr="00B57BC9">
              <w:rPr>
                <w:rFonts w:ascii="Times New Roman" w:eastAsia="Times New Roman" w:hAnsi="Times New Roman" w:cs="Times New Roman"/>
                <w:spacing w:val="-1"/>
                <w:w w:val="91"/>
                <w:sz w:val="24"/>
                <w:szCs w:val="24"/>
                <w:lang w:val="en-US"/>
              </w:rPr>
              <w:t>p</w:t>
            </w:r>
            <w:r w:rsidRPr="00B57BC9">
              <w:rPr>
                <w:rFonts w:ascii="Times New Roman" w:eastAsia="Times New Roman" w:hAnsi="Times New Roman" w:cs="Times New Roman"/>
                <w:spacing w:val="-2"/>
                <w:w w:val="91"/>
                <w:sz w:val="24"/>
                <w:szCs w:val="24"/>
                <w:lang w:val="en-US"/>
              </w:rPr>
              <w:t>r</w:t>
            </w:r>
            <w:r w:rsidRPr="00B57BC9">
              <w:rPr>
                <w:rFonts w:ascii="Times New Roman" w:eastAsia="Times New Roman" w:hAnsi="Times New Roman" w:cs="Times New Roman"/>
                <w:w w:val="91"/>
                <w:sz w:val="24"/>
                <w:szCs w:val="24"/>
                <w:lang w:val="en-US"/>
              </w:rPr>
              <w:t>o</w:t>
            </w:r>
            <w:r w:rsidRPr="00B57BC9">
              <w:rPr>
                <w:rFonts w:ascii="Times New Roman" w:eastAsia="Times New Roman" w:hAnsi="Times New Roman" w:cs="Times New Roman"/>
                <w:spacing w:val="-1"/>
                <w:w w:val="91"/>
                <w:sz w:val="24"/>
                <w:szCs w:val="24"/>
                <w:lang w:val="en-US"/>
              </w:rPr>
              <w:t>c</w:t>
            </w:r>
            <w:r w:rsidRPr="00B57BC9">
              <w:rPr>
                <w:rFonts w:ascii="Times New Roman" w:eastAsia="Times New Roman" w:hAnsi="Times New Roman" w:cs="Times New Roman"/>
                <w:w w:val="91"/>
                <w:sz w:val="24"/>
                <w:szCs w:val="24"/>
                <w:lang w:val="en-US"/>
              </w:rPr>
              <w:t>eso</w:t>
            </w:r>
            <w:r w:rsidRPr="00B57BC9">
              <w:rPr>
                <w:rFonts w:ascii="Times New Roman" w:eastAsia="Times New Roman" w:hAnsi="Times New Roman" w:cs="Times New Roman"/>
                <w:spacing w:val="9"/>
                <w:w w:val="91"/>
                <w:sz w:val="24"/>
                <w:szCs w:val="24"/>
                <w:lang w:val="en-US"/>
              </w:rPr>
              <w:t xml:space="preserve"> </w:t>
            </w:r>
            <w:r w:rsidRPr="00B57BC9">
              <w:rPr>
                <w:rFonts w:ascii="Times New Roman" w:eastAsia="Times New Roman" w:hAnsi="Times New Roman" w:cs="Times New Roman"/>
                <w:spacing w:val="-2"/>
                <w:sz w:val="24"/>
                <w:szCs w:val="24"/>
                <w:lang w:val="en-US"/>
              </w:rPr>
              <w:t>d</w:t>
            </w:r>
            <w:r w:rsidRPr="00B57BC9">
              <w:rPr>
                <w:rFonts w:ascii="Times New Roman" w:eastAsia="Times New Roman" w:hAnsi="Times New Roman" w:cs="Times New Roman"/>
                <w:sz w:val="24"/>
                <w:szCs w:val="24"/>
                <w:lang w:val="en-US"/>
              </w:rPr>
              <w:t>e</w:t>
            </w:r>
            <w:r w:rsidRPr="00B57BC9">
              <w:rPr>
                <w:rFonts w:ascii="Times New Roman" w:eastAsia="Times New Roman" w:hAnsi="Times New Roman" w:cs="Times New Roman"/>
                <w:spacing w:val="-15"/>
                <w:sz w:val="24"/>
                <w:szCs w:val="24"/>
                <w:lang w:val="en-US"/>
              </w:rPr>
              <w:t xml:space="preserve"> </w:t>
            </w:r>
            <w:r w:rsidRPr="00B57BC9">
              <w:rPr>
                <w:rFonts w:ascii="Times New Roman" w:eastAsia="Times New Roman" w:hAnsi="Times New Roman" w:cs="Times New Roman"/>
                <w:spacing w:val="-2"/>
                <w:w w:val="93"/>
                <w:sz w:val="24"/>
                <w:szCs w:val="24"/>
                <w:lang w:val="en-US"/>
              </w:rPr>
              <w:t>h</w:t>
            </w:r>
            <w:r w:rsidRPr="00B57BC9">
              <w:rPr>
                <w:rFonts w:ascii="Times New Roman" w:eastAsia="Times New Roman" w:hAnsi="Times New Roman" w:cs="Times New Roman"/>
                <w:spacing w:val="-1"/>
                <w:w w:val="87"/>
                <w:sz w:val="24"/>
                <w:szCs w:val="24"/>
                <w:lang w:val="en-US"/>
              </w:rPr>
              <w:t>o</w:t>
            </w:r>
            <w:r w:rsidRPr="00B57BC9">
              <w:rPr>
                <w:rFonts w:ascii="Times New Roman" w:eastAsia="Times New Roman" w:hAnsi="Times New Roman" w:cs="Times New Roman"/>
                <w:spacing w:val="-3"/>
                <w:w w:val="93"/>
                <w:sz w:val="24"/>
                <w:szCs w:val="24"/>
                <w:lang w:val="en-US"/>
              </w:rPr>
              <w:t>m</w:t>
            </w:r>
            <w:r w:rsidRPr="00B57BC9">
              <w:rPr>
                <w:rFonts w:ascii="Times New Roman" w:eastAsia="Times New Roman" w:hAnsi="Times New Roman" w:cs="Times New Roman"/>
                <w:spacing w:val="-3"/>
                <w:w w:val="69"/>
                <w:sz w:val="24"/>
                <w:szCs w:val="24"/>
                <w:lang w:val="en-US"/>
              </w:rPr>
              <w:t>i</w:t>
            </w:r>
            <w:r w:rsidRPr="00B57BC9">
              <w:rPr>
                <w:rFonts w:ascii="Times New Roman" w:eastAsia="Times New Roman" w:hAnsi="Times New Roman" w:cs="Times New Roman"/>
                <w:spacing w:val="-3"/>
                <w:w w:val="92"/>
                <w:sz w:val="24"/>
                <w:szCs w:val="24"/>
                <w:lang w:val="en-US"/>
              </w:rPr>
              <w:t>n</w:t>
            </w:r>
            <w:r w:rsidRPr="00B57BC9">
              <w:rPr>
                <w:rFonts w:ascii="Times New Roman" w:eastAsia="Times New Roman" w:hAnsi="Times New Roman" w:cs="Times New Roman"/>
                <w:spacing w:val="-2"/>
                <w:w w:val="69"/>
                <w:sz w:val="24"/>
                <w:szCs w:val="24"/>
                <w:lang w:val="en-US"/>
              </w:rPr>
              <w:t>i</w:t>
            </w:r>
            <w:r w:rsidRPr="00B57BC9">
              <w:rPr>
                <w:rFonts w:ascii="Times New Roman" w:eastAsia="Times New Roman" w:hAnsi="Times New Roman" w:cs="Times New Roman"/>
                <w:w w:val="84"/>
                <w:sz w:val="24"/>
                <w:szCs w:val="24"/>
                <w:lang w:val="en-US"/>
              </w:rPr>
              <w:t>z</w:t>
            </w:r>
            <w:r w:rsidRPr="00B57BC9">
              <w:rPr>
                <w:rFonts w:ascii="Times New Roman" w:eastAsia="Times New Roman" w:hAnsi="Times New Roman" w:cs="Times New Roman"/>
                <w:spacing w:val="-3"/>
                <w:w w:val="98"/>
                <w:sz w:val="24"/>
                <w:szCs w:val="24"/>
                <w:lang w:val="en-US"/>
              </w:rPr>
              <w:t>a</w:t>
            </w:r>
            <w:r w:rsidRPr="00B57BC9">
              <w:rPr>
                <w:rFonts w:ascii="Times New Roman" w:eastAsia="Times New Roman" w:hAnsi="Times New Roman" w:cs="Times New Roman"/>
                <w:spacing w:val="-3"/>
                <w:w w:val="92"/>
                <w:sz w:val="24"/>
                <w:szCs w:val="24"/>
                <w:lang w:val="en-US"/>
              </w:rPr>
              <w:t>c</w:t>
            </w:r>
            <w:r w:rsidRPr="00B57BC9">
              <w:rPr>
                <w:rFonts w:ascii="Times New Roman" w:eastAsia="Times New Roman" w:hAnsi="Times New Roman" w:cs="Times New Roman"/>
                <w:spacing w:val="-2"/>
                <w:w w:val="69"/>
                <w:sz w:val="24"/>
                <w:szCs w:val="24"/>
                <w:lang w:val="en-US"/>
              </w:rPr>
              <w:t>i</w:t>
            </w:r>
            <w:r w:rsidRPr="00B57BC9">
              <w:rPr>
                <w:rFonts w:ascii="Times New Roman" w:eastAsia="Times New Roman" w:hAnsi="Times New Roman" w:cs="Times New Roman"/>
                <w:spacing w:val="-1"/>
                <w:w w:val="87"/>
                <w:sz w:val="24"/>
                <w:szCs w:val="24"/>
                <w:lang w:val="en-US"/>
              </w:rPr>
              <w:t>ó</w:t>
            </w:r>
            <w:r w:rsidRPr="00B57BC9">
              <w:rPr>
                <w:rFonts w:ascii="Times New Roman" w:eastAsia="Times New Roman" w:hAnsi="Times New Roman" w:cs="Times New Roman"/>
                <w:spacing w:val="-5"/>
                <w:w w:val="92"/>
                <w:sz w:val="24"/>
                <w:szCs w:val="24"/>
                <w:lang w:val="en-US"/>
              </w:rPr>
              <w:t>n</w:t>
            </w:r>
            <w:r w:rsidRPr="00B57BC9">
              <w:rPr>
                <w:rFonts w:ascii="Times New Roman" w:eastAsia="Times New Roman" w:hAnsi="Times New Roman" w:cs="Times New Roman"/>
                <w:w w:val="96"/>
                <w:sz w:val="24"/>
                <w:szCs w:val="24"/>
                <w:lang w:val="en-US"/>
              </w:rPr>
              <w:t>,</w:t>
            </w:r>
            <w:r w:rsidRPr="00B57BC9">
              <w:rPr>
                <w:rFonts w:ascii="Times New Roman" w:eastAsia="Times New Roman" w:hAnsi="Times New Roman" w:cs="Times New Roman"/>
                <w:spacing w:val="-1"/>
                <w:sz w:val="24"/>
                <w:szCs w:val="24"/>
                <w:lang w:val="en-US"/>
              </w:rPr>
              <w:t xml:space="preserve"> </w:t>
            </w:r>
            <w:r w:rsidRPr="00B57BC9">
              <w:rPr>
                <w:rFonts w:ascii="Times New Roman" w:eastAsia="Times New Roman" w:hAnsi="Times New Roman" w:cs="Times New Roman"/>
                <w:spacing w:val="-1"/>
                <w:w w:val="69"/>
                <w:sz w:val="24"/>
                <w:szCs w:val="24"/>
                <w:lang w:val="en-US"/>
              </w:rPr>
              <w:t>l</w:t>
            </w:r>
            <w:r w:rsidRPr="00B57BC9">
              <w:rPr>
                <w:rFonts w:ascii="Times New Roman" w:eastAsia="Times New Roman" w:hAnsi="Times New Roman" w:cs="Times New Roman"/>
                <w:w w:val="87"/>
                <w:sz w:val="24"/>
                <w:szCs w:val="24"/>
                <w:lang w:val="en-US"/>
              </w:rPr>
              <w:t>o</w:t>
            </w:r>
            <w:r w:rsidRPr="00B57BC9">
              <w:rPr>
                <w:rFonts w:ascii="Times New Roman" w:eastAsia="Times New Roman" w:hAnsi="Times New Roman" w:cs="Times New Roman"/>
                <w:spacing w:val="1"/>
                <w:w w:val="92"/>
                <w:sz w:val="24"/>
                <w:szCs w:val="24"/>
                <w:lang w:val="en-US"/>
              </w:rPr>
              <w:t>c</w:t>
            </w:r>
            <w:r w:rsidRPr="00B57BC9">
              <w:rPr>
                <w:rFonts w:ascii="Times New Roman" w:eastAsia="Times New Roman" w:hAnsi="Times New Roman" w:cs="Times New Roman"/>
                <w:spacing w:val="-3"/>
                <w:w w:val="98"/>
                <w:sz w:val="24"/>
                <w:szCs w:val="24"/>
                <w:lang w:val="en-US"/>
              </w:rPr>
              <w:t>a</w:t>
            </w:r>
            <w:r w:rsidRPr="00B57BC9">
              <w:rPr>
                <w:rFonts w:ascii="Times New Roman" w:eastAsia="Times New Roman" w:hAnsi="Times New Roman" w:cs="Times New Roman"/>
                <w:spacing w:val="-3"/>
                <w:w w:val="69"/>
                <w:sz w:val="24"/>
                <w:szCs w:val="24"/>
                <w:lang w:val="en-US"/>
              </w:rPr>
              <w:t>l</w:t>
            </w:r>
            <w:r w:rsidRPr="00B57BC9">
              <w:rPr>
                <w:rFonts w:ascii="Times New Roman" w:eastAsia="Times New Roman" w:hAnsi="Times New Roman" w:cs="Times New Roman"/>
                <w:spacing w:val="-2"/>
                <w:w w:val="69"/>
                <w:sz w:val="24"/>
                <w:szCs w:val="24"/>
                <w:lang w:val="en-US"/>
              </w:rPr>
              <w:t>i</w:t>
            </w:r>
            <w:r w:rsidRPr="00B57BC9">
              <w:rPr>
                <w:rFonts w:ascii="Times New Roman" w:eastAsia="Times New Roman" w:hAnsi="Times New Roman" w:cs="Times New Roman"/>
                <w:w w:val="84"/>
                <w:sz w:val="24"/>
                <w:szCs w:val="24"/>
                <w:lang w:val="en-US"/>
              </w:rPr>
              <w:t>z</w:t>
            </w:r>
            <w:r w:rsidRPr="00B57BC9">
              <w:rPr>
                <w:rFonts w:ascii="Times New Roman" w:eastAsia="Times New Roman" w:hAnsi="Times New Roman" w:cs="Times New Roman"/>
                <w:spacing w:val="-3"/>
                <w:w w:val="98"/>
                <w:sz w:val="24"/>
                <w:szCs w:val="24"/>
                <w:lang w:val="en-US"/>
              </w:rPr>
              <w:t>a</w:t>
            </w:r>
            <w:r w:rsidRPr="00B57BC9">
              <w:rPr>
                <w:rFonts w:ascii="Times New Roman" w:eastAsia="Times New Roman" w:hAnsi="Times New Roman" w:cs="Times New Roman"/>
                <w:spacing w:val="-2"/>
                <w:w w:val="92"/>
                <w:sz w:val="24"/>
                <w:szCs w:val="24"/>
                <w:lang w:val="en-US"/>
              </w:rPr>
              <w:t>n</w:t>
            </w:r>
            <w:r w:rsidRPr="00B57BC9">
              <w:rPr>
                <w:rFonts w:ascii="Times New Roman" w:eastAsia="Times New Roman" w:hAnsi="Times New Roman" w:cs="Times New Roman"/>
                <w:spacing w:val="-2"/>
                <w:w w:val="91"/>
                <w:sz w:val="24"/>
                <w:szCs w:val="24"/>
                <w:lang w:val="en-US"/>
              </w:rPr>
              <w:t>d</w:t>
            </w:r>
            <w:r w:rsidRPr="00B57BC9">
              <w:rPr>
                <w:rFonts w:ascii="Times New Roman" w:eastAsia="Times New Roman" w:hAnsi="Times New Roman" w:cs="Times New Roman"/>
                <w:w w:val="87"/>
                <w:sz w:val="24"/>
                <w:szCs w:val="24"/>
                <w:lang w:val="en-US"/>
              </w:rPr>
              <w:t>o</w:t>
            </w:r>
            <w:r w:rsidRPr="00B57BC9">
              <w:rPr>
                <w:rFonts w:ascii="Times New Roman" w:eastAsia="Times New Roman" w:hAnsi="Times New Roman" w:cs="Times New Roman"/>
                <w:spacing w:val="-1"/>
                <w:sz w:val="24"/>
                <w:szCs w:val="24"/>
                <w:lang w:val="en-US"/>
              </w:rPr>
              <w:t xml:space="preserve"> </w:t>
            </w:r>
            <w:r w:rsidRPr="00B57BC9">
              <w:rPr>
                <w:rFonts w:ascii="Times New Roman" w:eastAsia="Times New Roman" w:hAnsi="Times New Roman" w:cs="Times New Roman"/>
                <w:spacing w:val="-3"/>
                <w:sz w:val="24"/>
                <w:szCs w:val="24"/>
                <w:lang w:val="en-US"/>
              </w:rPr>
              <w:t>e</w:t>
            </w:r>
            <w:r w:rsidRPr="00B57BC9">
              <w:rPr>
                <w:rFonts w:ascii="Times New Roman" w:eastAsia="Times New Roman" w:hAnsi="Times New Roman" w:cs="Times New Roman"/>
                <w:sz w:val="24"/>
                <w:szCs w:val="24"/>
                <w:lang w:val="en-US"/>
              </w:rPr>
              <w:t>n</w:t>
            </w:r>
            <w:r w:rsidRPr="00B57BC9">
              <w:rPr>
                <w:rFonts w:ascii="Times New Roman" w:eastAsia="Times New Roman" w:hAnsi="Times New Roman" w:cs="Times New Roman"/>
                <w:spacing w:val="-14"/>
                <w:sz w:val="24"/>
                <w:szCs w:val="24"/>
                <w:lang w:val="en-US"/>
              </w:rPr>
              <w:t xml:space="preserve"> </w:t>
            </w:r>
            <w:r w:rsidRPr="00B57BC9">
              <w:rPr>
                <w:rFonts w:ascii="Times New Roman" w:eastAsia="Times New Roman" w:hAnsi="Times New Roman" w:cs="Times New Roman"/>
                <w:spacing w:val="-3"/>
                <w:w w:val="97"/>
                <w:sz w:val="24"/>
                <w:szCs w:val="24"/>
                <w:lang w:val="en-US"/>
              </w:rPr>
              <w:t>e</w:t>
            </w:r>
            <w:r w:rsidRPr="00B57BC9">
              <w:rPr>
                <w:rFonts w:ascii="Times New Roman" w:eastAsia="Times New Roman" w:hAnsi="Times New Roman" w:cs="Times New Roman"/>
                <w:w w:val="69"/>
                <w:sz w:val="24"/>
                <w:szCs w:val="24"/>
                <w:lang w:val="en-US"/>
              </w:rPr>
              <w:t>l</w:t>
            </w:r>
            <w:r w:rsidRPr="00B57BC9">
              <w:rPr>
                <w:rFonts w:ascii="Times New Roman" w:eastAsia="Times New Roman" w:hAnsi="Times New Roman" w:cs="Times New Roman"/>
                <w:spacing w:val="-1"/>
                <w:sz w:val="24"/>
                <w:szCs w:val="24"/>
                <w:lang w:val="en-US"/>
              </w:rPr>
              <w:t xml:space="preserve"> </w:t>
            </w:r>
            <w:proofErr w:type="gramStart"/>
            <w:r w:rsidRPr="00B57BC9">
              <w:rPr>
                <w:rFonts w:ascii="Times New Roman" w:eastAsia="Times New Roman" w:hAnsi="Times New Roman" w:cs="Times New Roman"/>
                <w:spacing w:val="-3"/>
                <w:w w:val="84"/>
                <w:sz w:val="24"/>
                <w:szCs w:val="24"/>
                <w:lang w:val="en-US"/>
              </w:rPr>
              <w:t>ma</w:t>
            </w:r>
            <w:r w:rsidRPr="00B57BC9">
              <w:rPr>
                <w:rFonts w:ascii="Times New Roman" w:eastAsia="Times New Roman" w:hAnsi="Times New Roman" w:cs="Times New Roman"/>
                <w:spacing w:val="-1"/>
                <w:w w:val="84"/>
                <w:sz w:val="24"/>
                <w:szCs w:val="24"/>
                <w:lang w:val="en-US"/>
              </w:rPr>
              <w:t>p</w:t>
            </w:r>
            <w:r w:rsidRPr="00B57BC9">
              <w:rPr>
                <w:rFonts w:ascii="Times New Roman" w:eastAsia="Times New Roman" w:hAnsi="Times New Roman" w:cs="Times New Roman"/>
                <w:w w:val="84"/>
                <w:sz w:val="24"/>
                <w:szCs w:val="24"/>
                <w:lang w:val="en-US"/>
              </w:rPr>
              <w:t xml:space="preserve">a </w:t>
            </w:r>
            <w:r w:rsidRPr="00B57BC9">
              <w:rPr>
                <w:rFonts w:ascii="Times New Roman" w:eastAsia="Times New Roman" w:hAnsi="Times New Roman" w:cs="Times New Roman"/>
                <w:spacing w:val="13"/>
                <w:w w:val="84"/>
                <w:sz w:val="24"/>
                <w:szCs w:val="24"/>
                <w:lang w:val="en-US"/>
              </w:rPr>
              <w:t xml:space="preserve"> </w:t>
            </w:r>
            <w:r w:rsidRPr="00B57BC9">
              <w:rPr>
                <w:rFonts w:ascii="Times New Roman" w:eastAsia="Times New Roman" w:hAnsi="Times New Roman" w:cs="Times New Roman"/>
                <w:w w:val="84"/>
                <w:sz w:val="24"/>
                <w:szCs w:val="24"/>
                <w:lang w:val="en-US"/>
              </w:rPr>
              <w:t>y</w:t>
            </w:r>
            <w:proofErr w:type="gramEnd"/>
            <w:r w:rsidRPr="00B57BC9">
              <w:rPr>
                <w:rFonts w:ascii="Times New Roman" w:eastAsia="Times New Roman" w:hAnsi="Times New Roman" w:cs="Times New Roman"/>
                <w:spacing w:val="-2"/>
                <w:w w:val="84"/>
                <w:sz w:val="24"/>
                <w:szCs w:val="24"/>
                <w:lang w:val="en-US"/>
              </w:rPr>
              <w:t xml:space="preserve"> </w:t>
            </w:r>
            <w:r w:rsidRPr="00B57BC9">
              <w:rPr>
                <w:rFonts w:ascii="Times New Roman" w:eastAsia="Times New Roman" w:hAnsi="Times New Roman" w:cs="Times New Roman"/>
                <w:spacing w:val="-2"/>
                <w:w w:val="91"/>
                <w:sz w:val="24"/>
                <w:szCs w:val="24"/>
                <w:lang w:val="en-US"/>
              </w:rPr>
              <w:t>d</w:t>
            </w:r>
            <w:r w:rsidRPr="00B57BC9">
              <w:rPr>
                <w:rFonts w:ascii="Times New Roman" w:eastAsia="Times New Roman" w:hAnsi="Times New Roman" w:cs="Times New Roman"/>
                <w:w w:val="99"/>
                <w:sz w:val="24"/>
                <w:szCs w:val="24"/>
                <w:lang w:val="en-US"/>
              </w:rPr>
              <w:t>es</w:t>
            </w:r>
            <w:r w:rsidRPr="00B57BC9">
              <w:rPr>
                <w:rFonts w:ascii="Times New Roman" w:eastAsia="Times New Roman" w:hAnsi="Times New Roman" w:cs="Times New Roman"/>
                <w:spacing w:val="-3"/>
                <w:w w:val="92"/>
                <w:sz w:val="24"/>
                <w:szCs w:val="24"/>
                <w:lang w:val="en-US"/>
              </w:rPr>
              <w:t>c</w:t>
            </w:r>
            <w:r w:rsidRPr="00B57BC9">
              <w:rPr>
                <w:rFonts w:ascii="Times New Roman" w:eastAsia="Times New Roman" w:hAnsi="Times New Roman" w:cs="Times New Roman"/>
                <w:spacing w:val="-1"/>
                <w:w w:val="87"/>
                <w:sz w:val="24"/>
                <w:szCs w:val="24"/>
                <w:lang w:val="en-US"/>
              </w:rPr>
              <w:t>r</w:t>
            </w:r>
            <w:r w:rsidRPr="00B57BC9">
              <w:rPr>
                <w:rFonts w:ascii="Times New Roman" w:eastAsia="Times New Roman" w:hAnsi="Times New Roman" w:cs="Times New Roman"/>
                <w:spacing w:val="-3"/>
                <w:w w:val="69"/>
                <w:sz w:val="24"/>
                <w:szCs w:val="24"/>
                <w:lang w:val="en-US"/>
              </w:rPr>
              <w:t>i</w:t>
            </w:r>
            <w:r w:rsidRPr="00B57BC9">
              <w:rPr>
                <w:rFonts w:ascii="Times New Roman" w:eastAsia="Times New Roman" w:hAnsi="Times New Roman" w:cs="Times New Roman"/>
                <w:spacing w:val="-1"/>
                <w:w w:val="91"/>
                <w:sz w:val="24"/>
                <w:szCs w:val="24"/>
                <w:lang w:val="en-US"/>
              </w:rPr>
              <w:t>b</w:t>
            </w:r>
            <w:r w:rsidRPr="00B57BC9">
              <w:rPr>
                <w:rFonts w:ascii="Times New Roman" w:eastAsia="Times New Roman" w:hAnsi="Times New Roman" w:cs="Times New Roman"/>
                <w:spacing w:val="-2"/>
                <w:w w:val="69"/>
                <w:sz w:val="24"/>
                <w:szCs w:val="24"/>
                <w:lang w:val="en-US"/>
              </w:rPr>
              <w:t>i</w:t>
            </w:r>
            <w:r w:rsidRPr="00B57BC9">
              <w:rPr>
                <w:rFonts w:ascii="Times New Roman" w:eastAsia="Times New Roman" w:hAnsi="Times New Roman" w:cs="Times New Roman"/>
                <w:spacing w:val="-3"/>
                <w:w w:val="97"/>
                <w:sz w:val="24"/>
                <w:szCs w:val="24"/>
                <w:lang w:val="en-US"/>
              </w:rPr>
              <w:t>e</w:t>
            </w:r>
            <w:r w:rsidRPr="00B57BC9">
              <w:rPr>
                <w:rFonts w:ascii="Times New Roman" w:eastAsia="Times New Roman" w:hAnsi="Times New Roman" w:cs="Times New Roman"/>
                <w:spacing w:val="-2"/>
                <w:w w:val="92"/>
                <w:sz w:val="24"/>
                <w:szCs w:val="24"/>
                <w:lang w:val="en-US"/>
              </w:rPr>
              <w:t>n</w:t>
            </w:r>
            <w:r w:rsidRPr="00B57BC9">
              <w:rPr>
                <w:rFonts w:ascii="Times New Roman" w:eastAsia="Times New Roman" w:hAnsi="Times New Roman" w:cs="Times New Roman"/>
                <w:spacing w:val="-2"/>
                <w:w w:val="91"/>
                <w:sz w:val="24"/>
                <w:szCs w:val="24"/>
                <w:lang w:val="en-US"/>
              </w:rPr>
              <w:t>d</w:t>
            </w:r>
            <w:r w:rsidRPr="00B57BC9">
              <w:rPr>
                <w:rFonts w:ascii="Times New Roman" w:eastAsia="Times New Roman" w:hAnsi="Times New Roman" w:cs="Times New Roman"/>
                <w:w w:val="87"/>
                <w:sz w:val="24"/>
                <w:szCs w:val="24"/>
                <w:lang w:val="en-US"/>
              </w:rPr>
              <w:t>o</w:t>
            </w:r>
            <w:r w:rsidRPr="00B57BC9">
              <w:rPr>
                <w:rFonts w:ascii="Times New Roman" w:eastAsia="Times New Roman" w:hAnsi="Times New Roman" w:cs="Times New Roman"/>
                <w:spacing w:val="-1"/>
                <w:sz w:val="24"/>
                <w:szCs w:val="24"/>
                <w:lang w:val="en-US"/>
              </w:rPr>
              <w:t xml:space="preserve"> </w:t>
            </w:r>
            <w:r w:rsidRPr="00B57BC9">
              <w:rPr>
                <w:rFonts w:ascii="Times New Roman" w:eastAsia="Times New Roman" w:hAnsi="Times New Roman" w:cs="Times New Roman"/>
                <w:spacing w:val="-1"/>
                <w:w w:val="69"/>
                <w:sz w:val="24"/>
                <w:szCs w:val="24"/>
                <w:lang w:val="en-US"/>
              </w:rPr>
              <w:t>l</w:t>
            </w:r>
            <w:r w:rsidRPr="00B57BC9">
              <w:rPr>
                <w:rFonts w:ascii="Times New Roman" w:eastAsia="Times New Roman" w:hAnsi="Times New Roman" w:cs="Times New Roman"/>
                <w:spacing w:val="-2"/>
                <w:w w:val="87"/>
                <w:sz w:val="24"/>
                <w:szCs w:val="24"/>
                <w:lang w:val="en-US"/>
              </w:rPr>
              <w:t>o</w:t>
            </w:r>
            <w:r w:rsidRPr="00B57BC9">
              <w:rPr>
                <w:rFonts w:ascii="Times New Roman" w:eastAsia="Times New Roman" w:hAnsi="Times New Roman" w:cs="Times New Roman"/>
                <w:w w:val="101"/>
                <w:sz w:val="24"/>
                <w:szCs w:val="24"/>
                <w:lang w:val="en-US"/>
              </w:rPr>
              <w:t>s</w:t>
            </w:r>
            <w:r w:rsidRPr="00B57BC9">
              <w:rPr>
                <w:rFonts w:ascii="Times New Roman" w:eastAsia="Times New Roman" w:hAnsi="Times New Roman" w:cs="Times New Roman"/>
                <w:spacing w:val="-1"/>
                <w:sz w:val="24"/>
                <w:szCs w:val="24"/>
                <w:lang w:val="en-US"/>
              </w:rPr>
              <w:t xml:space="preserve"> </w:t>
            </w:r>
            <w:r w:rsidRPr="00B57BC9">
              <w:rPr>
                <w:rFonts w:ascii="Times New Roman" w:eastAsia="Times New Roman" w:hAnsi="Times New Roman" w:cs="Times New Roman"/>
                <w:spacing w:val="-1"/>
                <w:w w:val="92"/>
                <w:sz w:val="24"/>
                <w:szCs w:val="24"/>
                <w:lang w:val="en-US"/>
              </w:rPr>
              <w:t>p</w:t>
            </w:r>
            <w:r w:rsidRPr="00B57BC9">
              <w:rPr>
                <w:rFonts w:ascii="Times New Roman" w:eastAsia="Times New Roman" w:hAnsi="Times New Roman" w:cs="Times New Roman"/>
                <w:spacing w:val="-1"/>
                <w:w w:val="87"/>
                <w:sz w:val="24"/>
                <w:szCs w:val="24"/>
                <w:lang w:val="en-US"/>
              </w:rPr>
              <w:t>r</w:t>
            </w:r>
            <w:r w:rsidRPr="00B57BC9">
              <w:rPr>
                <w:rFonts w:ascii="Times New Roman" w:eastAsia="Times New Roman" w:hAnsi="Times New Roman" w:cs="Times New Roman"/>
                <w:spacing w:val="-3"/>
                <w:w w:val="69"/>
                <w:sz w:val="24"/>
                <w:szCs w:val="24"/>
                <w:lang w:val="en-US"/>
              </w:rPr>
              <w:t>i</w:t>
            </w:r>
            <w:r w:rsidRPr="00B57BC9">
              <w:rPr>
                <w:rFonts w:ascii="Times New Roman" w:eastAsia="Times New Roman" w:hAnsi="Times New Roman" w:cs="Times New Roman"/>
                <w:spacing w:val="-2"/>
                <w:w w:val="93"/>
                <w:sz w:val="24"/>
                <w:szCs w:val="24"/>
                <w:lang w:val="en-US"/>
              </w:rPr>
              <w:t>m</w:t>
            </w:r>
            <w:r w:rsidRPr="00B57BC9">
              <w:rPr>
                <w:rFonts w:ascii="Times New Roman" w:eastAsia="Times New Roman" w:hAnsi="Times New Roman" w:cs="Times New Roman"/>
                <w:spacing w:val="-3"/>
                <w:w w:val="97"/>
                <w:sz w:val="24"/>
                <w:szCs w:val="24"/>
                <w:lang w:val="en-US"/>
              </w:rPr>
              <w:t>e</w:t>
            </w:r>
            <w:r w:rsidRPr="00B57BC9">
              <w:rPr>
                <w:rFonts w:ascii="Times New Roman" w:eastAsia="Times New Roman" w:hAnsi="Times New Roman" w:cs="Times New Roman"/>
                <w:spacing w:val="-3"/>
                <w:w w:val="87"/>
                <w:sz w:val="24"/>
                <w:szCs w:val="24"/>
                <w:lang w:val="en-US"/>
              </w:rPr>
              <w:t>r</w:t>
            </w:r>
            <w:r w:rsidRPr="00B57BC9">
              <w:rPr>
                <w:rFonts w:ascii="Times New Roman" w:eastAsia="Times New Roman" w:hAnsi="Times New Roman" w:cs="Times New Roman"/>
                <w:spacing w:val="-2"/>
                <w:w w:val="87"/>
                <w:sz w:val="24"/>
                <w:szCs w:val="24"/>
                <w:lang w:val="en-US"/>
              </w:rPr>
              <w:t>o</w:t>
            </w:r>
            <w:r w:rsidRPr="00B57BC9">
              <w:rPr>
                <w:rFonts w:ascii="Times New Roman" w:eastAsia="Times New Roman" w:hAnsi="Times New Roman" w:cs="Times New Roman"/>
                <w:w w:val="101"/>
                <w:sz w:val="24"/>
                <w:szCs w:val="24"/>
                <w:lang w:val="en-US"/>
              </w:rPr>
              <w:t>s</w:t>
            </w:r>
            <w:r w:rsidRPr="00B57BC9">
              <w:rPr>
                <w:rFonts w:ascii="Times New Roman" w:eastAsia="Times New Roman" w:hAnsi="Times New Roman" w:cs="Times New Roman"/>
                <w:spacing w:val="-1"/>
                <w:sz w:val="24"/>
                <w:szCs w:val="24"/>
                <w:lang w:val="en-US"/>
              </w:rPr>
              <w:t xml:space="preserve"> </w:t>
            </w:r>
            <w:r w:rsidRPr="00B57BC9">
              <w:rPr>
                <w:rFonts w:ascii="Times New Roman" w:eastAsia="Times New Roman" w:hAnsi="Times New Roman" w:cs="Times New Roman"/>
                <w:spacing w:val="-1"/>
                <w:w w:val="88"/>
                <w:sz w:val="24"/>
                <w:szCs w:val="24"/>
                <w:lang w:val="en-US"/>
              </w:rPr>
              <w:t>t</w:t>
            </w:r>
            <w:r w:rsidRPr="00B57BC9">
              <w:rPr>
                <w:rFonts w:ascii="Times New Roman" w:eastAsia="Times New Roman" w:hAnsi="Times New Roman" w:cs="Times New Roman"/>
                <w:w w:val="99"/>
                <w:sz w:val="24"/>
                <w:szCs w:val="24"/>
                <w:lang w:val="en-US"/>
              </w:rPr>
              <w:t>e</w:t>
            </w:r>
            <w:r w:rsidRPr="00B57BC9">
              <w:rPr>
                <w:rFonts w:ascii="Times New Roman" w:eastAsia="Times New Roman" w:hAnsi="Times New Roman" w:cs="Times New Roman"/>
                <w:spacing w:val="2"/>
                <w:w w:val="99"/>
                <w:sz w:val="24"/>
                <w:szCs w:val="24"/>
                <w:lang w:val="en-US"/>
              </w:rPr>
              <w:t>s</w:t>
            </w:r>
            <w:r w:rsidRPr="00B57BC9">
              <w:rPr>
                <w:rFonts w:ascii="Times New Roman" w:eastAsia="Times New Roman" w:hAnsi="Times New Roman" w:cs="Times New Roman"/>
                <w:w w:val="88"/>
                <w:sz w:val="24"/>
                <w:szCs w:val="24"/>
                <w:lang w:val="en-US"/>
              </w:rPr>
              <w:t>t</w:t>
            </w:r>
            <w:r w:rsidRPr="00B57BC9">
              <w:rPr>
                <w:rFonts w:ascii="Times New Roman" w:eastAsia="Times New Roman" w:hAnsi="Times New Roman" w:cs="Times New Roman"/>
                <w:spacing w:val="-3"/>
                <w:w w:val="69"/>
                <w:sz w:val="24"/>
                <w:szCs w:val="24"/>
                <w:lang w:val="en-US"/>
              </w:rPr>
              <w:t>i</w:t>
            </w:r>
            <w:r w:rsidRPr="00B57BC9">
              <w:rPr>
                <w:rFonts w:ascii="Times New Roman" w:eastAsia="Times New Roman" w:hAnsi="Times New Roman" w:cs="Times New Roman"/>
                <w:spacing w:val="-2"/>
                <w:w w:val="93"/>
                <w:sz w:val="24"/>
                <w:szCs w:val="24"/>
                <w:lang w:val="en-US"/>
              </w:rPr>
              <w:t>m</w:t>
            </w:r>
            <w:r w:rsidRPr="00B57BC9">
              <w:rPr>
                <w:rFonts w:ascii="Times New Roman" w:eastAsia="Times New Roman" w:hAnsi="Times New Roman" w:cs="Times New Roman"/>
                <w:spacing w:val="-1"/>
                <w:w w:val="87"/>
                <w:sz w:val="24"/>
                <w:szCs w:val="24"/>
                <w:lang w:val="en-US"/>
              </w:rPr>
              <w:t>o</w:t>
            </w:r>
            <w:r w:rsidRPr="00B57BC9">
              <w:rPr>
                <w:rFonts w:ascii="Times New Roman" w:eastAsia="Times New Roman" w:hAnsi="Times New Roman" w:cs="Times New Roman"/>
                <w:spacing w:val="-3"/>
                <w:w w:val="92"/>
                <w:sz w:val="24"/>
                <w:szCs w:val="24"/>
                <w:lang w:val="en-US"/>
              </w:rPr>
              <w:t>n</w:t>
            </w:r>
            <w:r w:rsidRPr="00B57BC9">
              <w:rPr>
                <w:rFonts w:ascii="Times New Roman" w:eastAsia="Times New Roman" w:hAnsi="Times New Roman" w:cs="Times New Roman"/>
                <w:spacing w:val="-2"/>
                <w:w w:val="69"/>
                <w:sz w:val="24"/>
                <w:szCs w:val="24"/>
                <w:lang w:val="en-US"/>
              </w:rPr>
              <w:t>i</w:t>
            </w:r>
            <w:r w:rsidRPr="00B57BC9">
              <w:rPr>
                <w:rFonts w:ascii="Times New Roman" w:eastAsia="Times New Roman" w:hAnsi="Times New Roman" w:cs="Times New Roman"/>
                <w:spacing w:val="-2"/>
                <w:w w:val="87"/>
                <w:sz w:val="24"/>
                <w:szCs w:val="24"/>
                <w:lang w:val="en-US"/>
              </w:rPr>
              <w:t>o</w:t>
            </w:r>
            <w:r w:rsidRPr="00B57BC9">
              <w:rPr>
                <w:rFonts w:ascii="Times New Roman" w:eastAsia="Times New Roman" w:hAnsi="Times New Roman" w:cs="Times New Roman"/>
                <w:w w:val="101"/>
                <w:sz w:val="24"/>
                <w:szCs w:val="24"/>
                <w:lang w:val="en-US"/>
              </w:rPr>
              <w:t xml:space="preserve">s </w:t>
            </w:r>
            <w:r w:rsidRPr="00B57BC9">
              <w:rPr>
                <w:rFonts w:ascii="Times New Roman" w:eastAsia="Times New Roman" w:hAnsi="Times New Roman" w:cs="Times New Roman"/>
                <w:spacing w:val="-2"/>
                <w:sz w:val="24"/>
                <w:szCs w:val="24"/>
                <w:lang w:val="en-US"/>
              </w:rPr>
              <w:t>d</w:t>
            </w:r>
            <w:r w:rsidRPr="00B57BC9">
              <w:rPr>
                <w:rFonts w:ascii="Times New Roman" w:eastAsia="Times New Roman" w:hAnsi="Times New Roman" w:cs="Times New Roman"/>
                <w:sz w:val="24"/>
                <w:szCs w:val="24"/>
                <w:lang w:val="en-US"/>
              </w:rPr>
              <w:t>e</w:t>
            </w:r>
            <w:r w:rsidRPr="00B57BC9">
              <w:rPr>
                <w:rFonts w:ascii="Times New Roman" w:eastAsia="Times New Roman" w:hAnsi="Times New Roman" w:cs="Times New Roman"/>
                <w:spacing w:val="-14"/>
                <w:sz w:val="24"/>
                <w:szCs w:val="24"/>
                <w:lang w:val="en-US"/>
              </w:rPr>
              <w:t xml:space="preserve"> </w:t>
            </w:r>
            <w:r w:rsidRPr="00B57BC9">
              <w:rPr>
                <w:rFonts w:ascii="Times New Roman" w:eastAsia="Times New Roman" w:hAnsi="Times New Roman" w:cs="Times New Roman"/>
                <w:spacing w:val="-1"/>
                <w:w w:val="92"/>
                <w:sz w:val="24"/>
                <w:szCs w:val="24"/>
                <w:lang w:val="en-US"/>
              </w:rPr>
              <w:t>p</w:t>
            </w:r>
            <w:r w:rsidRPr="00B57BC9">
              <w:rPr>
                <w:rFonts w:ascii="Times New Roman" w:eastAsia="Times New Roman" w:hAnsi="Times New Roman" w:cs="Times New Roman"/>
                <w:spacing w:val="-3"/>
                <w:w w:val="87"/>
                <w:sz w:val="24"/>
                <w:szCs w:val="24"/>
                <w:lang w:val="en-US"/>
              </w:rPr>
              <w:t>r</w:t>
            </w:r>
            <w:r w:rsidRPr="00B57BC9">
              <w:rPr>
                <w:rFonts w:ascii="Times New Roman" w:eastAsia="Times New Roman" w:hAnsi="Times New Roman" w:cs="Times New Roman"/>
                <w:w w:val="99"/>
                <w:sz w:val="24"/>
                <w:szCs w:val="24"/>
                <w:lang w:val="en-US"/>
              </w:rPr>
              <w:t>es</w:t>
            </w:r>
            <w:r w:rsidRPr="00B57BC9">
              <w:rPr>
                <w:rFonts w:ascii="Times New Roman" w:eastAsia="Times New Roman" w:hAnsi="Times New Roman" w:cs="Times New Roman"/>
                <w:spacing w:val="-3"/>
                <w:w w:val="97"/>
                <w:sz w:val="24"/>
                <w:szCs w:val="24"/>
                <w:lang w:val="en-US"/>
              </w:rPr>
              <w:t>e</w:t>
            </w:r>
            <w:r w:rsidRPr="00B57BC9">
              <w:rPr>
                <w:rFonts w:ascii="Times New Roman" w:eastAsia="Times New Roman" w:hAnsi="Times New Roman" w:cs="Times New Roman"/>
                <w:spacing w:val="-2"/>
                <w:w w:val="92"/>
                <w:sz w:val="24"/>
                <w:szCs w:val="24"/>
                <w:lang w:val="en-US"/>
              </w:rPr>
              <w:t>n</w:t>
            </w:r>
            <w:r w:rsidRPr="00B57BC9">
              <w:rPr>
                <w:rFonts w:ascii="Times New Roman" w:eastAsia="Times New Roman" w:hAnsi="Times New Roman" w:cs="Times New Roman"/>
                <w:spacing w:val="-3"/>
                <w:w w:val="92"/>
                <w:sz w:val="24"/>
                <w:szCs w:val="24"/>
                <w:lang w:val="en-US"/>
              </w:rPr>
              <w:t>c</w:t>
            </w:r>
            <w:r w:rsidRPr="00B57BC9">
              <w:rPr>
                <w:rFonts w:ascii="Times New Roman" w:eastAsia="Times New Roman" w:hAnsi="Times New Roman" w:cs="Times New Roman"/>
                <w:spacing w:val="-3"/>
                <w:w w:val="69"/>
                <w:sz w:val="24"/>
                <w:szCs w:val="24"/>
                <w:lang w:val="en-US"/>
              </w:rPr>
              <w:t>i</w:t>
            </w:r>
            <w:r w:rsidRPr="00B57BC9">
              <w:rPr>
                <w:rFonts w:ascii="Times New Roman" w:eastAsia="Times New Roman" w:hAnsi="Times New Roman" w:cs="Times New Roman"/>
                <w:w w:val="98"/>
                <w:sz w:val="24"/>
                <w:szCs w:val="24"/>
                <w:lang w:val="en-US"/>
              </w:rPr>
              <w:t>a</w:t>
            </w:r>
            <w:r w:rsidRPr="00B57BC9">
              <w:rPr>
                <w:rFonts w:ascii="Times New Roman" w:eastAsia="Times New Roman" w:hAnsi="Times New Roman" w:cs="Times New Roman"/>
                <w:sz w:val="24"/>
                <w:szCs w:val="24"/>
                <w:lang w:val="en-US"/>
              </w:rPr>
              <w:t xml:space="preserve"> </w:t>
            </w:r>
            <w:r w:rsidRPr="00B57BC9">
              <w:rPr>
                <w:rFonts w:ascii="Times New Roman" w:eastAsia="Times New Roman" w:hAnsi="Times New Roman" w:cs="Times New Roman"/>
                <w:spacing w:val="-3"/>
                <w:w w:val="93"/>
                <w:sz w:val="24"/>
                <w:szCs w:val="24"/>
                <w:lang w:val="en-US"/>
              </w:rPr>
              <w:t>human</w:t>
            </w:r>
            <w:r w:rsidRPr="00B57BC9">
              <w:rPr>
                <w:rFonts w:ascii="Times New Roman" w:eastAsia="Times New Roman" w:hAnsi="Times New Roman" w:cs="Times New Roman"/>
                <w:w w:val="93"/>
                <w:sz w:val="24"/>
                <w:szCs w:val="24"/>
                <w:lang w:val="en-US"/>
              </w:rPr>
              <w:t>a</w:t>
            </w:r>
            <w:r w:rsidRPr="00B57BC9">
              <w:rPr>
                <w:rFonts w:ascii="Times New Roman" w:eastAsia="Times New Roman" w:hAnsi="Times New Roman" w:cs="Times New Roman"/>
                <w:spacing w:val="11"/>
                <w:w w:val="93"/>
                <w:sz w:val="24"/>
                <w:szCs w:val="24"/>
                <w:lang w:val="en-US"/>
              </w:rPr>
              <w:t xml:space="preserve"> </w:t>
            </w:r>
            <w:r w:rsidRPr="00B57BC9">
              <w:rPr>
                <w:rFonts w:ascii="Times New Roman" w:eastAsia="Times New Roman" w:hAnsi="Times New Roman" w:cs="Times New Roman"/>
                <w:spacing w:val="-3"/>
                <w:sz w:val="24"/>
                <w:szCs w:val="24"/>
                <w:lang w:val="en-US"/>
              </w:rPr>
              <w:t>e</w:t>
            </w:r>
            <w:r w:rsidRPr="00B57BC9">
              <w:rPr>
                <w:rFonts w:ascii="Times New Roman" w:eastAsia="Times New Roman" w:hAnsi="Times New Roman" w:cs="Times New Roman"/>
                <w:sz w:val="24"/>
                <w:szCs w:val="24"/>
                <w:lang w:val="en-US"/>
              </w:rPr>
              <w:t>n</w:t>
            </w:r>
            <w:r w:rsidRPr="00B57BC9">
              <w:rPr>
                <w:rFonts w:ascii="Times New Roman" w:eastAsia="Times New Roman" w:hAnsi="Times New Roman" w:cs="Times New Roman"/>
                <w:spacing w:val="-13"/>
                <w:sz w:val="24"/>
                <w:szCs w:val="24"/>
                <w:lang w:val="en-US"/>
              </w:rPr>
              <w:t xml:space="preserve"> </w:t>
            </w:r>
            <w:r w:rsidRPr="00B57BC9">
              <w:rPr>
                <w:rFonts w:ascii="Times New Roman" w:eastAsia="Times New Roman" w:hAnsi="Times New Roman" w:cs="Times New Roman"/>
                <w:spacing w:val="1"/>
                <w:w w:val="67"/>
                <w:sz w:val="24"/>
                <w:szCs w:val="24"/>
                <w:lang w:val="en-US"/>
              </w:rPr>
              <w:t>A</w:t>
            </w:r>
            <w:r w:rsidRPr="00B57BC9">
              <w:rPr>
                <w:rFonts w:ascii="Times New Roman" w:eastAsia="Times New Roman" w:hAnsi="Times New Roman" w:cs="Times New Roman"/>
                <w:spacing w:val="-2"/>
                <w:w w:val="92"/>
                <w:sz w:val="24"/>
                <w:szCs w:val="24"/>
                <w:lang w:val="en-US"/>
              </w:rPr>
              <w:t>n</w:t>
            </w:r>
            <w:r w:rsidRPr="00B57BC9">
              <w:rPr>
                <w:rFonts w:ascii="Times New Roman" w:eastAsia="Times New Roman" w:hAnsi="Times New Roman" w:cs="Times New Roman"/>
                <w:spacing w:val="-3"/>
                <w:w w:val="91"/>
                <w:sz w:val="24"/>
                <w:szCs w:val="24"/>
                <w:lang w:val="en-US"/>
              </w:rPr>
              <w:t>d</w:t>
            </w:r>
            <w:r w:rsidRPr="00B57BC9">
              <w:rPr>
                <w:rFonts w:ascii="Times New Roman" w:eastAsia="Times New Roman" w:hAnsi="Times New Roman" w:cs="Times New Roman"/>
                <w:spacing w:val="-3"/>
                <w:w w:val="98"/>
                <w:sz w:val="24"/>
                <w:szCs w:val="24"/>
                <w:lang w:val="en-US"/>
              </w:rPr>
              <w:t>a</w:t>
            </w:r>
            <w:r w:rsidRPr="00B57BC9">
              <w:rPr>
                <w:rFonts w:ascii="Times New Roman" w:eastAsia="Times New Roman" w:hAnsi="Times New Roman" w:cs="Times New Roman"/>
                <w:spacing w:val="-3"/>
                <w:w w:val="69"/>
                <w:sz w:val="24"/>
                <w:szCs w:val="24"/>
                <w:lang w:val="en-US"/>
              </w:rPr>
              <w:t>l</w:t>
            </w:r>
            <w:r w:rsidRPr="00B57BC9">
              <w:rPr>
                <w:rFonts w:ascii="Times New Roman" w:eastAsia="Times New Roman" w:hAnsi="Times New Roman" w:cs="Times New Roman"/>
                <w:spacing w:val="-1"/>
                <w:w w:val="92"/>
                <w:sz w:val="24"/>
                <w:szCs w:val="24"/>
                <w:lang w:val="en-US"/>
              </w:rPr>
              <w:t>u</w:t>
            </w:r>
            <w:r w:rsidRPr="00B57BC9">
              <w:rPr>
                <w:rFonts w:ascii="Times New Roman" w:eastAsia="Times New Roman" w:hAnsi="Times New Roman" w:cs="Times New Roman"/>
                <w:spacing w:val="-3"/>
                <w:w w:val="92"/>
                <w:sz w:val="24"/>
                <w:szCs w:val="24"/>
                <w:lang w:val="en-US"/>
              </w:rPr>
              <w:t>c</w:t>
            </w:r>
            <w:r w:rsidRPr="00B57BC9">
              <w:rPr>
                <w:rFonts w:ascii="Times New Roman" w:eastAsia="Times New Roman" w:hAnsi="Times New Roman" w:cs="Times New Roman"/>
                <w:spacing w:val="-3"/>
                <w:w w:val="69"/>
                <w:sz w:val="24"/>
                <w:szCs w:val="24"/>
                <w:lang w:val="en-US"/>
              </w:rPr>
              <w:t>í</w:t>
            </w:r>
            <w:r w:rsidRPr="00B57BC9">
              <w:rPr>
                <w:rFonts w:ascii="Times New Roman" w:eastAsia="Times New Roman" w:hAnsi="Times New Roman" w:cs="Times New Roman"/>
                <w:spacing w:val="-4"/>
                <w:w w:val="98"/>
                <w:sz w:val="24"/>
                <w:szCs w:val="24"/>
                <w:lang w:val="en-US"/>
              </w:rPr>
              <w:t>a</w:t>
            </w:r>
            <w:r w:rsidRPr="00B57BC9">
              <w:rPr>
                <w:rFonts w:ascii="Times New Roman" w:eastAsia="Times New Roman" w:hAnsi="Times New Roman" w:cs="Times New Roman"/>
                <w:w w:val="96"/>
                <w:sz w:val="24"/>
                <w:szCs w:val="24"/>
                <w:lang w:val="en-US"/>
              </w:rPr>
              <w:t>.</w:t>
            </w:r>
          </w:p>
          <w:p w:rsidR="00F752AE" w:rsidRPr="00B57BC9" w:rsidRDefault="00F752AE" w:rsidP="00692BD1">
            <w:pPr>
              <w:spacing w:before="2" w:line="240" w:lineRule="exact"/>
              <w:ind w:left="114" w:right="88"/>
              <w:jc w:val="both"/>
              <w:rPr>
                <w:rFonts w:ascii="Times New Roman" w:eastAsia="Times New Roman" w:hAnsi="Times New Roman" w:cs="Times New Roman"/>
                <w:sz w:val="24"/>
                <w:szCs w:val="24"/>
                <w:lang w:val="en-US"/>
              </w:rPr>
            </w:pPr>
            <w:r w:rsidRPr="00082E5F">
              <w:rPr>
                <w:rFonts w:ascii="Times New Roman" w:eastAsia="Times New Roman" w:hAnsi="Times New Roman" w:cs="Times New Roman"/>
                <w:color w:val="4F81BD" w:themeColor="accent1"/>
                <w:spacing w:val="2"/>
                <w:w w:val="81"/>
                <w:sz w:val="24"/>
                <w:szCs w:val="24"/>
                <w:lang w:val="en-US"/>
              </w:rPr>
              <w:t>C</w:t>
            </w:r>
            <w:r w:rsidRPr="00082E5F">
              <w:rPr>
                <w:rFonts w:ascii="Times New Roman" w:eastAsia="Times New Roman" w:hAnsi="Times New Roman" w:cs="Times New Roman"/>
                <w:color w:val="4F81BD" w:themeColor="accent1"/>
                <w:w w:val="81"/>
                <w:sz w:val="24"/>
                <w:szCs w:val="24"/>
                <w:lang w:val="en-US"/>
              </w:rPr>
              <w:t>S</w:t>
            </w:r>
            <w:r w:rsidRPr="00082E5F">
              <w:rPr>
                <w:rFonts w:ascii="Times New Roman" w:eastAsia="Times New Roman" w:hAnsi="Times New Roman" w:cs="Times New Roman"/>
                <w:color w:val="4F81BD" w:themeColor="accent1"/>
                <w:spacing w:val="-5"/>
                <w:w w:val="81"/>
                <w:sz w:val="24"/>
                <w:szCs w:val="24"/>
                <w:lang w:val="en-US"/>
              </w:rPr>
              <w:t>C</w:t>
            </w:r>
            <w:r w:rsidRPr="00082E5F">
              <w:rPr>
                <w:rFonts w:ascii="Times New Roman" w:eastAsia="Times New Roman" w:hAnsi="Times New Roman" w:cs="Times New Roman"/>
                <w:color w:val="4F81BD" w:themeColor="accent1"/>
                <w:w w:val="81"/>
                <w:sz w:val="24"/>
                <w:szCs w:val="24"/>
                <w:lang w:val="en-US"/>
              </w:rPr>
              <w:t>,</w:t>
            </w:r>
            <w:r w:rsidRPr="00082E5F">
              <w:rPr>
                <w:rFonts w:ascii="Times New Roman" w:eastAsia="Times New Roman" w:hAnsi="Times New Roman" w:cs="Times New Roman"/>
                <w:color w:val="4F81BD" w:themeColor="accent1"/>
                <w:spacing w:val="31"/>
                <w:w w:val="81"/>
                <w:sz w:val="24"/>
                <w:szCs w:val="24"/>
                <w:lang w:val="en-US"/>
              </w:rPr>
              <w:t xml:space="preserve"> </w:t>
            </w:r>
            <w:r w:rsidRPr="00082E5F">
              <w:rPr>
                <w:rFonts w:ascii="Times New Roman" w:eastAsia="Times New Roman" w:hAnsi="Times New Roman" w:cs="Times New Roman"/>
                <w:color w:val="4F81BD" w:themeColor="accent1"/>
                <w:spacing w:val="-1"/>
                <w:w w:val="81"/>
                <w:sz w:val="24"/>
                <w:szCs w:val="24"/>
                <w:lang w:val="en-US"/>
              </w:rPr>
              <w:t>C</w:t>
            </w:r>
            <w:r w:rsidRPr="00082E5F">
              <w:rPr>
                <w:rFonts w:ascii="Times New Roman" w:eastAsia="Times New Roman" w:hAnsi="Times New Roman" w:cs="Times New Roman"/>
                <w:color w:val="4F81BD" w:themeColor="accent1"/>
                <w:spacing w:val="-3"/>
                <w:w w:val="81"/>
                <w:sz w:val="24"/>
                <w:szCs w:val="24"/>
                <w:lang w:val="en-US"/>
              </w:rPr>
              <w:t>C</w:t>
            </w:r>
            <w:r w:rsidRPr="00082E5F">
              <w:rPr>
                <w:rFonts w:ascii="Times New Roman" w:eastAsia="Times New Roman" w:hAnsi="Times New Roman" w:cs="Times New Roman"/>
                <w:color w:val="4F81BD" w:themeColor="accent1"/>
                <w:w w:val="81"/>
                <w:sz w:val="24"/>
                <w:szCs w:val="24"/>
                <w:lang w:val="en-US"/>
              </w:rPr>
              <w:t>L,</w:t>
            </w:r>
            <w:r w:rsidRPr="00082E5F">
              <w:rPr>
                <w:rFonts w:ascii="Times New Roman" w:eastAsia="Times New Roman" w:hAnsi="Times New Roman" w:cs="Times New Roman"/>
                <w:color w:val="4F81BD" w:themeColor="accent1"/>
                <w:spacing w:val="9"/>
                <w:w w:val="81"/>
                <w:sz w:val="24"/>
                <w:szCs w:val="24"/>
                <w:lang w:val="en-US"/>
              </w:rPr>
              <w:t xml:space="preserve"> </w:t>
            </w:r>
            <w:r w:rsidRPr="00082E5F">
              <w:rPr>
                <w:rFonts w:ascii="Times New Roman" w:eastAsia="Times New Roman" w:hAnsi="Times New Roman" w:cs="Times New Roman"/>
                <w:color w:val="4F81BD" w:themeColor="accent1"/>
                <w:spacing w:val="-3"/>
                <w:w w:val="81"/>
                <w:sz w:val="24"/>
                <w:szCs w:val="24"/>
                <w:lang w:val="en-US"/>
              </w:rPr>
              <w:t>C</w:t>
            </w:r>
            <w:r w:rsidRPr="00082E5F">
              <w:rPr>
                <w:rFonts w:ascii="Times New Roman" w:eastAsia="Times New Roman" w:hAnsi="Times New Roman" w:cs="Times New Roman"/>
                <w:color w:val="4F81BD" w:themeColor="accent1"/>
                <w:spacing w:val="-1"/>
                <w:w w:val="81"/>
                <w:sz w:val="24"/>
                <w:szCs w:val="24"/>
                <w:lang w:val="en-US"/>
              </w:rPr>
              <w:t>M</w:t>
            </w:r>
            <w:r w:rsidRPr="00082E5F">
              <w:rPr>
                <w:rFonts w:ascii="Times New Roman" w:eastAsia="Times New Roman" w:hAnsi="Times New Roman" w:cs="Times New Roman"/>
                <w:color w:val="4F81BD" w:themeColor="accent1"/>
                <w:spacing w:val="-2"/>
                <w:w w:val="81"/>
                <w:sz w:val="24"/>
                <w:szCs w:val="24"/>
                <w:lang w:val="en-US"/>
              </w:rPr>
              <w:t>C</w:t>
            </w:r>
            <w:r w:rsidRPr="00082E5F">
              <w:rPr>
                <w:rFonts w:ascii="Times New Roman" w:eastAsia="Times New Roman" w:hAnsi="Times New Roman" w:cs="Times New Roman"/>
                <w:color w:val="4F81BD" w:themeColor="accent1"/>
                <w:spacing w:val="-15"/>
                <w:w w:val="81"/>
                <w:sz w:val="24"/>
                <w:szCs w:val="24"/>
                <w:lang w:val="en-US"/>
              </w:rPr>
              <w:t>T</w:t>
            </w:r>
            <w:r w:rsidRPr="00082E5F">
              <w:rPr>
                <w:rFonts w:ascii="Times New Roman" w:eastAsia="Times New Roman" w:hAnsi="Times New Roman" w:cs="Times New Roman"/>
                <w:color w:val="4F81BD" w:themeColor="accent1"/>
                <w:w w:val="81"/>
                <w:sz w:val="24"/>
                <w:szCs w:val="24"/>
                <w:lang w:val="en-US"/>
              </w:rPr>
              <w:t xml:space="preserve">, </w:t>
            </w:r>
            <w:r w:rsidRPr="00082E5F">
              <w:rPr>
                <w:rFonts w:ascii="Times New Roman" w:eastAsia="Times New Roman" w:hAnsi="Times New Roman" w:cs="Times New Roman"/>
                <w:color w:val="4F81BD" w:themeColor="accent1"/>
                <w:spacing w:val="-3"/>
                <w:w w:val="81"/>
                <w:sz w:val="24"/>
                <w:szCs w:val="24"/>
                <w:lang w:val="en-US"/>
              </w:rPr>
              <w:t>C</w:t>
            </w:r>
            <w:r w:rsidRPr="00082E5F">
              <w:rPr>
                <w:rFonts w:ascii="Times New Roman" w:eastAsia="Times New Roman" w:hAnsi="Times New Roman" w:cs="Times New Roman"/>
                <w:color w:val="4F81BD" w:themeColor="accent1"/>
                <w:spacing w:val="-7"/>
                <w:w w:val="81"/>
                <w:sz w:val="24"/>
                <w:szCs w:val="24"/>
                <w:lang w:val="en-US"/>
              </w:rPr>
              <w:t>D</w:t>
            </w:r>
            <w:r w:rsidRPr="00082E5F">
              <w:rPr>
                <w:rFonts w:ascii="Times New Roman" w:eastAsia="Times New Roman" w:hAnsi="Times New Roman" w:cs="Times New Roman"/>
                <w:color w:val="4F81BD" w:themeColor="accent1"/>
                <w:w w:val="81"/>
                <w:sz w:val="24"/>
                <w:szCs w:val="24"/>
                <w:lang w:val="en-US"/>
              </w:rPr>
              <w:t>,</w:t>
            </w:r>
            <w:r w:rsidRPr="00082E5F">
              <w:rPr>
                <w:rFonts w:ascii="Times New Roman" w:eastAsia="Times New Roman" w:hAnsi="Times New Roman" w:cs="Times New Roman"/>
                <w:color w:val="4F81BD" w:themeColor="accent1"/>
                <w:spacing w:val="14"/>
                <w:w w:val="81"/>
                <w:sz w:val="24"/>
                <w:szCs w:val="24"/>
                <w:lang w:val="en-US"/>
              </w:rPr>
              <w:t xml:space="preserve"> </w:t>
            </w:r>
            <w:r w:rsidRPr="00082E5F">
              <w:rPr>
                <w:rFonts w:ascii="Times New Roman" w:eastAsia="Times New Roman" w:hAnsi="Times New Roman" w:cs="Times New Roman"/>
                <w:color w:val="4F81BD" w:themeColor="accent1"/>
                <w:spacing w:val="2"/>
                <w:w w:val="82"/>
                <w:sz w:val="24"/>
                <w:szCs w:val="24"/>
                <w:lang w:val="en-US"/>
              </w:rPr>
              <w:t>C</w:t>
            </w:r>
            <w:r w:rsidRPr="00082E5F">
              <w:rPr>
                <w:rFonts w:ascii="Times New Roman" w:eastAsia="Times New Roman" w:hAnsi="Times New Roman" w:cs="Times New Roman"/>
                <w:color w:val="4F81BD" w:themeColor="accent1"/>
                <w:w w:val="87"/>
                <w:sz w:val="24"/>
                <w:szCs w:val="24"/>
                <w:lang w:val="en-US"/>
              </w:rPr>
              <w:t>S</w:t>
            </w:r>
            <w:r w:rsidRPr="00082E5F">
              <w:rPr>
                <w:rFonts w:ascii="Times New Roman" w:eastAsia="Times New Roman" w:hAnsi="Times New Roman" w:cs="Times New Roman"/>
                <w:color w:val="4F81BD" w:themeColor="accent1"/>
                <w:spacing w:val="-5"/>
                <w:w w:val="82"/>
                <w:sz w:val="24"/>
                <w:szCs w:val="24"/>
                <w:lang w:val="en-US"/>
              </w:rPr>
              <w:t>C</w:t>
            </w:r>
          </w:p>
          <w:p w:rsidR="00F752AE" w:rsidRPr="00672042" w:rsidRDefault="00F752AE" w:rsidP="00692BD1">
            <w:pPr>
              <w:pStyle w:val="Normal1"/>
              <w:rPr>
                <w:sz w:val="20"/>
              </w:rPr>
            </w:pPr>
          </w:p>
        </w:tc>
        <w:tc>
          <w:tcPr>
            <w:tcW w:w="2268" w:type="dxa"/>
          </w:tcPr>
          <w:p w:rsidR="00F752AE" w:rsidRPr="00082E5F" w:rsidRDefault="00F752AE" w:rsidP="00692BD1">
            <w:pPr>
              <w:spacing w:before="58" w:line="246" w:lineRule="auto"/>
              <w:ind w:left="49" w:right="23"/>
              <w:jc w:val="both"/>
              <w:rPr>
                <w:rFonts w:ascii="Times New Roman" w:eastAsia="Arial" w:hAnsi="Times New Roman" w:cs="Times New Roman"/>
                <w:sz w:val="24"/>
                <w:szCs w:val="24"/>
                <w:lang w:val="en-US"/>
              </w:rPr>
            </w:pPr>
            <w:r w:rsidRPr="00082E5F">
              <w:rPr>
                <w:rFonts w:ascii="Times New Roman" w:eastAsia="Arial" w:hAnsi="Times New Roman" w:cs="Times New Roman"/>
                <w:sz w:val="24"/>
                <w:szCs w:val="24"/>
                <w:lang w:val="en-US"/>
              </w:rPr>
              <w:t>1.1.</w:t>
            </w:r>
            <w:r w:rsidRPr="00082E5F">
              <w:rPr>
                <w:rFonts w:ascii="Times New Roman" w:eastAsia="Arial" w:hAnsi="Times New Roman" w:cs="Times New Roman"/>
                <w:spacing w:val="19"/>
                <w:sz w:val="24"/>
                <w:szCs w:val="24"/>
                <w:lang w:val="en-US"/>
              </w:rPr>
              <w:t xml:space="preserve"> </w:t>
            </w:r>
            <w:r w:rsidRPr="00082E5F">
              <w:rPr>
                <w:rFonts w:ascii="Times New Roman" w:eastAsia="Arial" w:hAnsi="Times New Roman" w:cs="Times New Roman"/>
                <w:w w:val="92"/>
                <w:sz w:val="24"/>
                <w:szCs w:val="24"/>
                <w:lang w:val="en-US"/>
              </w:rPr>
              <w:t>Rec</w:t>
            </w:r>
            <w:r w:rsidRPr="00082E5F">
              <w:rPr>
                <w:rFonts w:ascii="Times New Roman" w:eastAsia="Arial" w:hAnsi="Times New Roman" w:cs="Times New Roman"/>
                <w:spacing w:val="-1"/>
                <w:w w:val="92"/>
                <w:sz w:val="24"/>
                <w:szCs w:val="24"/>
                <w:lang w:val="en-US"/>
              </w:rPr>
              <w:t>o</w:t>
            </w:r>
            <w:r w:rsidRPr="00082E5F">
              <w:rPr>
                <w:rFonts w:ascii="Times New Roman" w:eastAsia="Arial" w:hAnsi="Times New Roman" w:cs="Times New Roman"/>
                <w:w w:val="92"/>
                <w:sz w:val="24"/>
                <w:szCs w:val="24"/>
                <w:lang w:val="en-US"/>
              </w:rPr>
              <w:t>no</w:t>
            </w:r>
            <w:r w:rsidRPr="00082E5F">
              <w:rPr>
                <w:rFonts w:ascii="Times New Roman" w:eastAsia="Arial" w:hAnsi="Times New Roman" w:cs="Times New Roman"/>
                <w:spacing w:val="-1"/>
                <w:w w:val="92"/>
                <w:sz w:val="24"/>
                <w:szCs w:val="24"/>
                <w:lang w:val="en-US"/>
              </w:rPr>
              <w:t>c</w:t>
            </w:r>
            <w:r w:rsidRPr="00082E5F">
              <w:rPr>
                <w:rFonts w:ascii="Times New Roman" w:eastAsia="Arial" w:hAnsi="Times New Roman" w:cs="Times New Roman"/>
                <w:w w:val="92"/>
                <w:sz w:val="24"/>
                <w:szCs w:val="24"/>
                <w:lang w:val="en-US"/>
              </w:rPr>
              <w:t>e</w:t>
            </w:r>
            <w:r w:rsidRPr="00082E5F">
              <w:rPr>
                <w:rFonts w:ascii="Times New Roman" w:eastAsia="Arial" w:hAnsi="Times New Roman" w:cs="Times New Roman"/>
                <w:spacing w:val="32"/>
                <w:w w:val="92"/>
                <w:sz w:val="24"/>
                <w:szCs w:val="24"/>
                <w:lang w:val="en-US"/>
              </w:rPr>
              <w:t xml:space="preserve"> </w:t>
            </w:r>
            <w:r w:rsidRPr="00082E5F">
              <w:rPr>
                <w:rFonts w:ascii="Times New Roman" w:eastAsia="Arial" w:hAnsi="Times New Roman" w:cs="Times New Roman"/>
                <w:sz w:val="24"/>
                <w:szCs w:val="24"/>
                <w:lang w:val="en-US"/>
              </w:rPr>
              <w:t>los</w:t>
            </w:r>
            <w:r w:rsidRPr="00082E5F">
              <w:rPr>
                <w:rFonts w:ascii="Times New Roman" w:eastAsia="Arial" w:hAnsi="Times New Roman" w:cs="Times New Roman"/>
                <w:spacing w:val="8"/>
                <w:sz w:val="24"/>
                <w:szCs w:val="24"/>
                <w:lang w:val="en-US"/>
              </w:rPr>
              <w:t xml:space="preserve"> </w:t>
            </w:r>
            <w:r w:rsidRPr="00082E5F">
              <w:rPr>
                <w:rFonts w:ascii="Times New Roman" w:eastAsia="Arial" w:hAnsi="Times New Roman" w:cs="Times New Roman"/>
                <w:sz w:val="24"/>
                <w:szCs w:val="24"/>
                <w:lang w:val="en-US"/>
              </w:rPr>
              <w:t>camb</w:t>
            </w:r>
            <w:r w:rsidRPr="00082E5F">
              <w:rPr>
                <w:rFonts w:ascii="Times New Roman" w:eastAsia="Arial" w:hAnsi="Times New Roman" w:cs="Times New Roman"/>
                <w:spacing w:val="-1"/>
                <w:sz w:val="24"/>
                <w:szCs w:val="24"/>
                <w:lang w:val="en-US"/>
              </w:rPr>
              <w:t>i</w:t>
            </w:r>
            <w:r w:rsidRPr="00082E5F">
              <w:rPr>
                <w:rFonts w:ascii="Times New Roman" w:eastAsia="Arial" w:hAnsi="Times New Roman" w:cs="Times New Roman"/>
                <w:sz w:val="24"/>
                <w:szCs w:val="24"/>
                <w:lang w:val="en-US"/>
              </w:rPr>
              <w:t>os</w:t>
            </w:r>
            <w:r w:rsidRPr="00082E5F">
              <w:rPr>
                <w:rFonts w:ascii="Times New Roman" w:eastAsia="Arial" w:hAnsi="Times New Roman" w:cs="Times New Roman"/>
                <w:spacing w:val="-17"/>
                <w:sz w:val="24"/>
                <w:szCs w:val="24"/>
                <w:lang w:val="en-US"/>
              </w:rPr>
              <w:t xml:space="preserve"> </w:t>
            </w:r>
            <w:r w:rsidRPr="00082E5F">
              <w:rPr>
                <w:rFonts w:ascii="Times New Roman" w:eastAsia="Arial" w:hAnsi="Times New Roman" w:cs="Times New Roman"/>
                <w:w w:val="92"/>
                <w:sz w:val="24"/>
                <w:szCs w:val="24"/>
                <w:lang w:val="en-US"/>
              </w:rPr>
              <w:t>e</w:t>
            </w:r>
            <w:r w:rsidRPr="00082E5F">
              <w:rPr>
                <w:rFonts w:ascii="Times New Roman" w:eastAsia="Arial" w:hAnsi="Times New Roman" w:cs="Times New Roman"/>
                <w:spacing w:val="-1"/>
                <w:w w:val="92"/>
                <w:sz w:val="24"/>
                <w:szCs w:val="24"/>
                <w:lang w:val="en-US"/>
              </w:rPr>
              <w:t>v</w:t>
            </w:r>
            <w:r w:rsidRPr="00082E5F">
              <w:rPr>
                <w:rFonts w:ascii="Times New Roman" w:eastAsia="Arial" w:hAnsi="Times New Roman" w:cs="Times New Roman"/>
                <w:w w:val="92"/>
                <w:sz w:val="24"/>
                <w:szCs w:val="24"/>
                <w:lang w:val="en-US"/>
              </w:rPr>
              <w:t>oluti</w:t>
            </w:r>
            <w:r w:rsidRPr="00082E5F">
              <w:rPr>
                <w:rFonts w:ascii="Times New Roman" w:eastAsia="Arial" w:hAnsi="Times New Roman" w:cs="Times New Roman"/>
                <w:spacing w:val="-1"/>
                <w:w w:val="92"/>
                <w:sz w:val="24"/>
                <w:szCs w:val="24"/>
                <w:lang w:val="en-US"/>
              </w:rPr>
              <w:t>v</w:t>
            </w:r>
            <w:r w:rsidRPr="00082E5F">
              <w:rPr>
                <w:rFonts w:ascii="Times New Roman" w:eastAsia="Arial" w:hAnsi="Times New Roman" w:cs="Times New Roman"/>
                <w:w w:val="92"/>
                <w:sz w:val="24"/>
                <w:szCs w:val="24"/>
                <w:lang w:val="en-US"/>
              </w:rPr>
              <w:t>os</w:t>
            </w:r>
            <w:r w:rsidRPr="00082E5F">
              <w:rPr>
                <w:rFonts w:ascii="Times New Roman" w:eastAsia="Arial" w:hAnsi="Times New Roman" w:cs="Times New Roman"/>
                <w:spacing w:val="32"/>
                <w:w w:val="92"/>
                <w:sz w:val="24"/>
                <w:szCs w:val="24"/>
                <w:lang w:val="en-US"/>
              </w:rPr>
              <w:t xml:space="preserve"> </w:t>
            </w:r>
            <w:r w:rsidRPr="00082E5F">
              <w:rPr>
                <w:rFonts w:ascii="Times New Roman" w:eastAsia="Arial" w:hAnsi="Times New Roman" w:cs="Times New Roman"/>
                <w:sz w:val="24"/>
                <w:szCs w:val="24"/>
                <w:lang w:val="en-US"/>
              </w:rPr>
              <w:t>hasta</w:t>
            </w:r>
            <w:r w:rsidRPr="00082E5F">
              <w:rPr>
                <w:rFonts w:ascii="Times New Roman" w:eastAsia="Arial" w:hAnsi="Times New Roman" w:cs="Times New Roman"/>
                <w:spacing w:val="-4"/>
                <w:sz w:val="24"/>
                <w:szCs w:val="24"/>
                <w:lang w:val="en-US"/>
              </w:rPr>
              <w:t xml:space="preserve"> </w:t>
            </w:r>
            <w:r w:rsidRPr="00082E5F">
              <w:rPr>
                <w:rFonts w:ascii="Times New Roman" w:eastAsia="Arial" w:hAnsi="Times New Roman" w:cs="Times New Roman"/>
                <w:sz w:val="24"/>
                <w:szCs w:val="24"/>
                <w:lang w:val="en-US"/>
              </w:rPr>
              <w:t>ll</w:t>
            </w:r>
            <w:r w:rsidRPr="00082E5F">
              <w:rPr>
                <w:rFonts w:ascii="Times New Roman" w:eastAsia="Arial" w:hAnsi="Times New Roman" w:cs="Times New Roman"/>
                <w:spacing w:val="-1"/>
                <w:sz w:val="24"/>
                <w:szCs w:val="24"/>
                <w:lang w:val="en-US"/>
              </w:rPr>
              <w:t>e</w:t>
            </w:r>
            <w:r w:rsidRPr="00082E5F">
              <w:rPr>
                <w:rFonts w:ascii="Times New Roman" w:eastAsia="Arial" w:hAnsi="Times New Roman" w:cs="Times New Roman"/>
                <w:sz w:val="24"/>
                <w:szCs w:val="24"/>
                <w:lang w:val="en-US"/>
              </w:rPr>
              <w:t>gar</w:t>
            </w:r>
            <w:r w:rsidRPr="00082E5F">
              <w:rPr>
                <w:rFonts w:ascii="Times New Roman" w:eastAsia="Arial" w:hAnsi="Times New Roman" w:cs="Times New Roman"/>
                <w:spacing w:val="-4"/>
                <w:sz w:val="24"/>
                <w:szCs w:val="24"/>
                <w:lang w:val="en-US"/>
              </w:rPr>
              <w:t xml:space="preserve"> </w:t>
            </w:r>
            <w:r w:rsidRPr="00082E5F">
              <w:rPr>
                <w:rFonts w:ascii="Times New Roman" w:eastAsia="Arial" w:hAnsi="Times New Roman" w:cs="Times New Roman"/>
                <w:sz w:val="24"/>
                <w:szCs w:val="24"/>
                <w:lang w:val="en-US"/>
              </w:rPr>
              <w:t>a</w:t>
            </w:r>
            <w:r w:rsidRPr="00082E5F">
              <w:rPr>
                <w:rFonts w:ascii="Times New Roman" w:eastAsia="Arial" w:hAnsi="Times New Roman" w:cs="Times New Roman"/>
                <w:spacing w:val="16"/>
                <w:sz w:val="24"/>
                <w:szCs w:val="24"/>
                <w:lang w:val="en-US"/>
              </w:rPr>
              <w:t xml:space="preserve"> </w:t>
            </w:r>
            <w:r w:rsidRPr="00082E5F">
              <w:rPr>
                <w:rFonts w:ascii="Times New Roman" w:eastAsia="Arial" w:hAnsi="Times New Roman" w:cs="Times New Roman"/>
                <w:sz w:val="24"/>
                <w:szCs w:val="24"/>
                <w:lang w:val="en-US"/>
              </w:rPr>
              <w:t xml:space="preserve">la </w:t>
            </w:r>
            <w:r w:rsidRPr="00082E5F">
              <w:rPr>
                <w:rFonts w:ascii="Times New Roman" w:eastAsia="Arial" w:hAnsi="Times New Roman" w:cs="Times New Roman"/>
                <w:w w:val="92"/>
                <w:sz w:val="24"/>
                <w:szCs w:val="24"/>
                <w:lang w:val="en-US"/>
              </w:rPr>
              <w:t>espec</w:t>
            </w:r>
            <w:r w:rsidRPr="00082E5F">
              <w:rPr>
                <w:rFonts w:ascii="Times New Roman" w:eastAsia="Arial" w:hAnsi="Times New Roman" w:cs="Times New Roman"/>
                <w:spacing w:val="-1"/>
                <w:w w:val="92"/>
                <w:sz w:val="24"/>
                <w:szCs w:val="24"/>
                <w:lang w:val="en-US"/>
              </w:rPr>
              <w:t>i</w:t>
            </w:r>
            <w:r w:rsidRPr="00082E5F">
              <w:rPr>
                <w:rFonts w:ascii="Times New Roman" w:eastAsia="Arial" w:hAnsi="Times New Roman" w:cs="Times New Roman"/>
                <w:w w:val="92"/>
                <w:sz w:val="24"/>
                <w:szCs w:val="24"/>
                <w:lang w:val="en-US"/>
              </w:rPr>
              <w:t>e</w:t>
            </w:r>
            <w:r w:rsidRPr="00082E5F">
              <w:rPr>
                <w:rFonts w:ascii="Times New Roman" w:eastAsia="Arial" w:hAnsi="Times New Roman" w:cs="Times New Roman"/>
                <w:spacing w:val="5"/>
                <w:w w:val="92"/>
                <w:sz w:val="24"/>
                <w:szCs w:val="24"/>
                <w:lang w:val="en-US"/>
              </w:rPr>
              <w:t xml:space="preserve"> </w:t>
            </w:r>
            <w:r w:rsidRPr="00082E5F">
              <w:rPr>
                <w:rFonts w:ascii="Times New Roman" w:eastAsia="Arial" w:hAnsi="Times New Roman" w:cs="Times New Roman"/>
                <w:sz w:val="24"/>
                <w:szCs w:val="24"/>
                <w:lang w:val="en-US"/>
              </w:rPr>
              <w:t>hu</w:t>
            </w:r>
            <w:r w:rsidRPr="00082E5F">
              <w:rPr>
                <w:rFonts w:ascii="Times New Roman" w:eastAsia="Arial" w:hAnsi="Times New Roman" w:cs="Times New Roman"/>
                <w:spacing w:val="-1"/>
                <w:sz w:val="24"/>
                <w:szCs w:val="24"/>
                <w:lang w:val="en-US"/>
              </w:rPr>
              <w:t>m</w:t>
            </w:r>
            <w:r w:rsidRPr="00082E5F">
              <w:rPr>
                <w:rFonts w:ascii="Times New Roman" w:eastAsia="Arial" w:hAnsi="Times New Roman" w:cs="Times New Roman"/>
                <w:sz w:val="24"/>
                <w:szCs w:val="24"/>
                <w:lang w:val="en-US"/>
              </w:rPr>
              <w:t>ana.</w:t>
            </w:r>
          </w:p>
          <w:p w:rsidR="00F752AE" w:rsidRPr="00095D05" w:rsidRDefault="00F752AE" w:rsidP="00692BD1">
            <w:pPr>
              <w:pStyle w:val="Normal1"/>
            </w:pPr>
          </w:p>
        </w:tc>
        <w:tc>
          <w:tcPr>
            <w:tcW w:w="2552" w:type="dxa"/>
          </w:tcPr>
          <w:p w:rsidR="00F752AE" w:rsidRPr="00095D05" w:rsidRDefault="00F752AE" w:rsidP="00692BD1">
            <w:pPr>
              <w:pStyle w:val="Normal1"/>
              <w:jc w:val="center"/>
            </w:pPr>
            <w:r w:rsidRPr="00095D05">
              <w:t xml:space="preserve">Actividades de clase y </w:t>
            </w:r>
          </w:p>
          <w:p w:rsidR="00F752AE" w:rsidRPr="00095D05" w:rsidRDefault="00F752AE" w:rsidP="00692BD1">
            <w:pPr>
              <w:pStyle w:val="Normal1"/>
              <w:jc w:val="center"/>
            </w:pPr>
            <w:r w:rsidRPr="00095D05">
              <w:t xml:space="preserve">prueba escrita </w:t>
            </w:r>
          </w:p>
          <w:p w:rsidR="00F752AE" w:rsidRPr="00095D05" w:rsidRDefault="00F752AE" w:rsidP="00692BD1">
            <w:pPr>
              <w:pStyle w:val="Normal1"/>
              <w:jc w:val="center"/>
            </w:pPr>
          </w:p>
          <w:p w:rsidR="00F752AE" w:rsidRPr="00095D05" w:rsidRDefault="00F752AE" w:rsidP="00692BD1">
            <w:pPr>
              <w:pStyle w:val="Normal1"/>
              <w:jc w:val="center"/>
            </w:pPr>
            <w:r w:rsidRPr="00095D05">
              <w:t xml:space="preserve">(Estándar básico: </w:t>
            </w:r>
            <w:r>
              <w:t>4</w:t>
            </w:r>
            <w:r w:rsidRPr="00095D05">
              <w:t xml:space="preserve"> puntos)</w:t>
            </w:r>
          </w:p>
        </w:tc>
      </w:tr>
      <w:tr w:rsidR="00F752AE" w:rsidRPr="00095D05" w:rsidTr="00692BD1">
        <w:trPr>
          <w:trHeight w:val="983"/>
        </w:trPr>
        <w:tc>
          <w:tcPr>
            <w:tcW w:w="1844" w:type="dxa"/>
          </w:tcPr>
          <w:p w:rsidR="00F752AE" w:rsidRPr="00095D05" w:rsidRDefault="00F752AE" w:rsidP="00692BD1">
            <w:pPr>
              <w:pStyle w:val="Normal1"/>
              <w:ind w:left="107" w:hanging="141"/>
            </w:pPr>
            <w:r>
              <w:rPr>
                <w:spacing w:val="3"/>
                <w:w w:val="83"/>
              </w:rPr>
              <w:t xml:space="preserve">   L</w:t>
            </w:r>
            <w:r>
              <w:rPr>
                <w:w w:val="83"/>
              </w:rPr>
              <w:t xml:space="preserve">a  </w:t>
            </w:r>
            <w:r>
              <w:rPr>
                <w:w w:val="94"/>
              </w:rPr>
              <w:t>p</w:t>
            </w:r>
            <w:r>
              <w:rPr>
                <w:spacing w:val="-3"/>
                <w:w w:val="94"/>
              </w:rPr>
              <w:t>e</w:t>
            </w:r>
            <w:r>
              <w:rPr>
                <w:spacing w:val="-1"/>
                <w:w w:val="87"/>
              </w:rPr>
              <w:t>r</w:t>
            </w:r>
            <w:r>
              <w:rPr>
                <w:spacing w:val="-2"/>
                <w:w w:val="69"/>
              </w:rPr>
              <w:t>i</w:t>
            </w:r>
            <w:r>
              <w:rPr>
                <w:w w:val="89"/>
              </w:rPr>
              <w:t>o</w:t>
            </w:r>
            <w:r>
              <w:rPr>
                <w:spacing w:val="-3"/>
                <w:w w:val="89"/>
              </w:rPr>
              <w:t>d</w:t>
            </w:r>
            <w:r>
              <w:rPr>
                <w:spacing w:val="-2"/>
                <w:w w:val="69"/>
              </w:rPr>
              <w:t>i</w:t>
            </w:r>
            <w:r>
              <w:rPr>
                <w:w w:val="84"/>
              </w:rPr>
              <w:t>z</w:t>
            </w:r>
            <w:r>
              <w:rPr>
                <w:spacing w:val="-3"/>
                <w:w w:val="98"/>
              </w:rPr>
              <w:t>a</w:t>
            </w:r>
            <w:r>
              <w:rPr>
                <w:spacing w:val="-3"/>
                <w:w w:val="92"/>
              </w:rPr>
              <w:t>c</w:t>
            </w:r>
            <w:r>
              <w:rPr>
                <w:spacing w:val="-2"/>
                <w:w w:val="69"/>
              </w:rPr>
              <w:t>i</w:t>
            </w:r>
            <w:r>
              <w:rPr>
                <w:spacing w:val="-1"/>
                <w:w w:val="87"/>
              </w:rPr>
              <w:t>ó</w:t>
            </w:r>
            <w:r>
              <w:rPr>
                <w:w w:val="92"/>
              </w:rPr>
              <w:t>n</w:t>
            </w:r>
            <w:r>
              <w:rPr>
                <w:spacing w:val="39"/>
                <w:w w:val="92"/>
              </w:rPr>
              <w:t xml:space="preserve"> </w:t>
            </w:r>
            <w:r>
              <w:rPr>
                <w:spacing w:val="-3"/>
              </w:rPr>
              <w:t>e</w:t>
            </w:r>
            <w:r>
              <w:t>n</w:t>
            </w:r>
            <w:r>
              <w:rPr>
                <w:spacing w:val="26"/>
              </w:rPr>
              <w:t xml:space="preserve"> </w:t>
            </w:r>
            <w:r>
              <w:rPr>
                <w:spacing w:val="-2"/>
                <w:w w:val="69"/>
              </w:rPr>
              <w:t>l</w:t>
            </w:r>
            <w:r>
              <w:rPr>
                <w:w w:val="98"/>
              </w:rPr>
              <w:t>a</w:t>
            </w:r>
            <w:r>
              <w:rPr>
                <w:spacing w:val="39"/>
                <w:w w:val="98"/>
              </w:rPr>
              <w:t xml:space="preserve"> </w:t>
            </w:r>
            <w:r>
              <w:rPr>
                <w:spacing w:val="-2"/>
                <w:w w:val="90"/>
              </w:rPr>
              <w:t>P</w:t>
            </w:r>
            <w:r>
              <w:rPr>
                <w:spacing w:val="-3"/>
                <w:w w:val="87"/>
              </w:rPr>
              <w:t>r</w:t>
            </w:r>
            <w:r>
              <w:rPr>
                <w:spacing w:val="-3"/>
                <w:w w:val="97"/>
              </w:rPr>
              <w:t>e</w:t>
            </w:r>
            <w:r>
              <w:rPr>
                <w:spacing w:val="-3"/>
                <w:w w:val="93"/>
              </w:rPr>
              <w:t>h</w:t>
            </w:r>
            <w:r>
              <w:rPr>
                <w:spacing w:val="-3"/>
                <w:w w:val="69"/>
              </w:rPr>
              <w:t>i</w:t>
            </w:r>
            <w:r>
              <w:rPr>
                <w:spacing w:val="2"/>
                <w:w w:val="101"/>
              </w:rPr>
              <w:t>s</w:t>
            </w:r>
            <w:r>
              <w:rPr>
                <w:spacing w:val="-1"/>
                <w:w w:val="88"/>
              </w:rPr>
              <w:t>t</w:t>
            </w:r>
            <w:r>
              <w:rPr>
                <w:spacing w:val="-1"/>
                <w:w w:val="87"/>
              </w:rPr>
              <w:t>or</w:t>
            </w:r>
            <w:r>
              <w:rPr>
                <w:spacing w:val="-3"/>
                <w:w w:val="69"/>
              </w:rPr>
              <w:t>i</w:t>
            </w:r>
            <w:r>
              <w:rPr>
                <w:spacing w:val="-4"/>
                <w:w w:val="98"/>
              </w:rPr>
              <w:t>a</w:t>
            </w:r>
            <w:r>
              <w:rPr>
                <w:w w:val="96"/>
              </w:rPr>
              <w:t xml:space="preserve">. </w:t>
            </w:r>
            <w:r>
              <w:rPr>
                <w:spacing w:val="-1"/>
                <w:w w:val="90"/>
              </w:rPr>
              <w:t>P</w:t>
            </w:r>
            <w:r>
              <w:rPr>
                <w:spacing w:val="-3"/>
                <w:w w:val="98"/>
              </w:rPr>
              <w:t>a</w:t>
            </w:r>
            <w:r>
              <w:rPr>
                <w:spacing w:val="-2"/>
                <w:w w:val="69"/>
              </w:rPr>
              <w:t>l</w:t>
            </w:r>
            <w:r>
              <w:rPr>
                <w:spacing w:val="-1"/>
                <w:w w:val="97"/>
              </w:rPr>
              <w:t>e</w:t>
            </w:r>
            <w:r>
              <w:rPr>
                <w:spacing w:val="-1"/>
                <w:w w:val="87"/>
              </w:rPr>
              <w:t>o</w:t>
            </w:r>
            <w:r>
              <w:rPr>
                <w:spacing w:val="-3"/>
                <w:w w:val="69"/>
              </w:rPr>
              <w:t>l</w:t>
            </w:r>
            <w:r>
              <w:rPr>
                <w:w w:val="69"/>
              </w:rPr>
              <w:t>í</w:t>
            </w:r>
            <w:r>
              <w:rPr>
                <w:w w:val="88"/>
              </w:rPr>
              <w:t>t</w:t>
            </w:r>
            <w:r>
              <w:rPr>
                <w:spacing w:val="-2"/>
                <w:w w:val="69"/>
              </w:rPr>
              <w:t>i</w:t>
            </w:r>
            <w:r>
              <w:rPr>
                <w:spacing w:val="-1"/>
                <w:w w:val="92"/>
              </w:rPr>
              <w:t>c</w:t>
            </w:r>
            <w:r>
              <w:rPr>
                <w:spacing w:val="-7"/>
                <w:w w:val="87"/>
              </w:rPr>
              <w:t>o</w:t>
            </w:r>
            <w:proofErr w:type="gramStart"/>
            <w:r>
              <w:rPr>
                <w:w w:val="86"/>
              </w:rPr>
              <w:t>:</w:t>
            </w:r>
            <w:r>
              <w:t xml:space="preserve"> </w:t>
            </w:r>
            <w:r>
              <w:rPr>
                <w:spacing w:val="-30"/>
              </w:rPr>
              <w:t xml:space="preserve"> </w:t>
            </w:r>
            <w:r>
              <w:rPr>
                <w:spacing w:val="-2"/>
              </w:rPr>
              <w:t>e</w:t>
            </w:r>
            <w:r>
              <w:rPr>
                <w:spacing w:val="2"/>
              </w:rPr>
              <w:t>t</w:t>
            </w:r>
            <w:r>
              <w:rPr>
                <w:spacing w:val="-3"/>
              </w:rPr>
              <w:t>a</w:t>
            </w:r>
            <w:r>
              <w:rPr>
                <w:spacing w:val="-1"/>
              </w:rPr>
              <w:t>p</w:t>
            </w:r>
            <w:r>
              <w:rPr>
                <w:spacing w:val="-3"/>
              </w:rPr>
              <w:t>a</w:t>
            </w:r>
            <w:r>
              <w:rPr>
                <w:spacing w:val="-5"/>
              </w:rPr>
              <w:t>s</w:t>
            </w:r>
            <w:proofErr w:type="gramEnd"/>
            <w:r>
              <w:t>;</w:t>
            </w:r>
            <w:r>
              <w:rPr>
                <w:spacing w:val="-3"/>
              </w:rPr>
              <w:t xml:space="preserve"> </w:t>
            </w:r>
            <w:r>
              <w:rPr>
                <w:spacing w:val="1"/>
                <w:w w:val="92"/>
              </w:rPr>
              <w:t>c</w:t>
            </w:r>
            <w:r>
              <w:rPr>
                <w:spacing w:val="-3"/>
                <w:w w:val="98"/>
              </w:rPr>
              <w:t>a</w:t>
            </w:r>
            <w:r>
              <w:rPr>
                <w:w w:val="94"/>
              </w:rPr>
              <w:t>r</w:t>
            </w:r>
            <w:r>
              <w:rPr>
                <w:spacing w:val="-3"/>
                <w:w w:val="94"/>
              </w:rPr>
              <w:t>a</w:t>
            </w:r>
            <w:r>
              <w:rPr>
                <w:spacing w:val="1"/>
                <w:w w:val="92"/>
              </w:rPr>
              <w:t>c</w:t>
            </w:r>
            <w:r>
              <w:rPr>
                <w:spacing w:val="-1"/>
                <w:w w:val="88"/>
              </w:rPr>
              <w:t>t</w:t>
            </w:r>
            <w:r>
              <w:rPr>
                <w:spacing w:val="-3"/>
                <w:w w:val="97"/>
              </w:rPr>
              <w:t>e</w:t>
            </w:r>
            <w:r>
              <w:rPr>
                <w:spacing w:val="-1"/>
                <w:w w:val="87"/>
              </w:rPr>
              <w:t>r</w:t>
            </w:r>
            <w:r>
              <w:rPr>
                <w:spacing w:val="-3"/>
                <w:w w:val="69"/>
              </w:rPr>
              <w:t>í</w:t>
            </w:r>
            <w:r>
              <w:rPr>
                <w:spacing w:val="2"/>
                <w:w w:val="101"/>
              </w:rPr>
              <w:t>s</w:t>
            </w:r>
            <w:r>
              <w:rPr>
                <w:w w:val="88"/>
              </w:rPr>
              <w:t>t</w:t>
            </w:r>
            <w:r>
              <w:rPr>
                <w:spacing w:val="-2"/>
                <w:w w:val="69"/>
              </w:rPr>
              <w:t>i</w:t>
            </w:r>
            <w:r>
              <w:rPr>
                <w:spacing w:val="1"/>
                <w:w w:val="92"/>
              </w:rPr>
              <w:t>c</w:t>
            </w:r>
            <w:r>
              <w:rPr>
                <w:spacing w:val="-3"/>
                <w:w w:val="98"/>
              </w:rPr>
              <w:t>a</w:t>
            </w:r>
            <w:r>
              <w:rPr>
                <w:w w:val="101"/>
              </w:rPr>
              <w:t>s</w:t>
            </w:r>
            <w:r>
              <w:t xml:space="preserve"> </w:t>
            </w:r>
            <w:r>
              <w:rPr>
                <w:spacing w:val="-30"/>
              </w:rPr>
              <w:t xml:space="preserve"> </w:t>
            </w:r>
            <w:r>
              <w:rPr>
                <w:spacing w:val="-2"/>
              </w:rPr>
              <w:t>d</w:t>
            </w:r>
            <w:r>
              <w:t>e</w:t>
            </w:r>
            <w:r>
              <w:rPr>
                <w:spacing w:val="16"/>
              </w:rPr>
              <w:t xml:space="preserve"> </w:t>
            </w:r>
            <w:r>
              <w:rPr>
                <w:spacing w:val="-2"/>
                <w:w w:val="69"/>
              </w:rPr>
              <w:t>l</w:t>
            </w:r>
            <w:r>
              <w:rPr>
                <w:spacing w:val="-3"/>
                <w:w w:val="98"/>
              </w:rPr>
              <w:t>a</w:t>
            </w:r>
            <w:r>
              <w:rPr>
                <w:w w:val="101"/>
              </w:rPr>
              <w:t>s</w:t>
            </w:r>
            <w:r>
              <w:t xml:space="preserve"> </w:t>
            </w:r>
            <w:r>
              <w:rPr>
                <w:spacing w:val="-30"/>
              </w:rPr>
              <w:t xml:space="preserve"> </w:t>
            </w:r>
            <w:r>
              <w:rPr>
                <w:spacing w:val="1"/>
                <w:w w:val="69"/>
              </w:rPr>
              <w:t>f</w:t>
            </w:r>
            <w:r>
              <w:rPr>
                <w:spacing w:val="-1"/>
                <w:w w:val="87"/>
              </w:rPr>
              <w:t>or</w:t>
            </w:r>
            <w:r>
              <w:rPr>
                <w:spacing w:val="-3"/>
                <w:w w:val="93"/>
              </w:rPr>
              <w:t>m</w:t>
            </w:r>
            <w:r>
              <w:rPr>
                <w:spacing w:val="-3"/>
                <w:w w:val="98"/>
              </w:rPr>
              <w:t>a</w:t>
            </w:r>
            <w:r>
              <w:rPr>
                <w:w w:val="101"/>
              </w:rPr>
              <w:t>s</w:t>
            </w:r>
            <w:r>
              <w:t xml:space="preserve"> </w:t>
            </w:r>
            <w:r>
              <w:rPr>
                <w:spacing w:val="-30"/>
              </w:rPr>
              <w:t xml:space="preserve"> </w:t>
            </w:r>
            <w:r>
              <w:rPr>
                <w:spacing w:val="-2"/>
              </w:rPr>
              <w:t>d</w:t>
            </w:r>
            <w:r>
              <w:t>e</w:t>
            </w:r>
            <w:r>
              <w:rPr>
                <w:spacing w:val="16"/>
              </w:rPr>
              <w:t xml:space="preserve"> </w:t>
            </w:r>
            <w:r>
              <w:rPr>
                <w:w w:val="74"/>
              </w:rPr>
              <w:t>v</w:t>
            </w:r>
            <w:r>
              <w:rPr>
                <w:spacing w:val="-2"/>
                <w:w w:val="69"/>
              </w:rPr>
              <w:t>i</w:t>
            </w:r>
            <w:r>
              <w:rPr>
                <w:spacing w:val="-3"/>
                <w:w w:val="91"/>
              </w:rPr>
              <w:t>d</w:t>
            </w:r>
            <w:r>
              <w:rPr>
                <w:spacing w:val="-7"/>
                <w:w w:val="98"/>
              </w:rPr>
              <w:t>a</w:t>
            </w:r>
            <w:r>
              <w:rPr>
                <w:w w:val="86"/>
              </w:rPr>
              <w:t>:</w:t>
            </w:r>
            <w:r>
              <w:t xml:space="preserve"> </w:t>
            </w:r>
            <w:r>
              <w:rPr>
                <w:spacing w:val="-30"/>
              </w:rPr>
              <w:t xml:space="preserve"> </w:t>
            </w:r>
            <w:r>
              <w:rPr>
                <w:spacing w:val="-1"/>
                <w:w w:val="69"/>
              </w:rPr>
              <w:t>l</w:t>
            </w:r>
            <w:r>
              <w:rPr>
                <w:spacing w:val="-2"/>
                <w:w w:val="87"/>
              </w:rPr>
              <w:t>o</w:t>
            </w:r>
            <w:r>
              <w:rPr>
                <w:w w:val="101"/>
              </w:rPr>
              <w:t>s</w:t>
            </w:r>
            <w:r>
              <w:t xml:space="preserve"> </w:t>
            </w:r>
            <w:r>
              <w:rPr>
                <w:spacing w:val="-30"/>
              </w:rPr>
              <w:t xml:space="preserve"> </w:t>
            </w:r>
            <w:r>
              <w:rPr>
                <w:spacing w:val="1"/>
                <w:w w:val="92"/>
              </w:rPr>
              <w:t>c</w:t>
            </w:r>
            <w:r>
              <w:rPr>
                <w:w w:val="92"/>
              </w:rPr>
              <w:t>az</w:t>
            </w:r>
            <w:r>
              <w:rPr>
                <w:spacing w:val="-2"/>
                <w:w w:val="92"/>
              </w:rPr>
              <w:t>ad</w:t>
            </w:r>
            <w:r>
              <w:rPr>
                <w:spacing w:val="-1"/>
                <w:w w:val="92"/>
              </w:rPr>
              <w:t>o</w:t>
            </w:r>
            <w:r>
              <w:rPr>
                <w:spacing w:val="-3"/>
                <w:w w:val="92"/>
              </w:rPr>
              <w:t>r</w:t>
            </w:r>
            <w:r>
              <w:rPr>
                <w:w w:val="92"/>
              </w:rPr>
              <w:t>es</w:t>
            </w:r>
            <w:r>
              <w:rPr>
                <w:spacing w:val="41"/>
                <w:w w:val="92"/>
              </w:rPr>
              <w:t xml:space="preserve"> </w:t>
            </w:r>
            <w:r>
              <w:rPr>
                <w:spacing w:val="-3"/>
                <w:w w:val="87"/>
              </w:rPr>
              <w:t>r</w:t>
            </w:r>
            <w:r>
              <w:rPr>
                <w:spacing w:val="-1"/>
                <w:w w:val="97"/>
              </w:rPr>
              <w:t>e</w:t>
            </w:r>
            <w:r>
              <w:rPr>
                <w:spacing w:val="-1"/>
                <w:w w:val="92"/>
              </w:rPr>
              <w:t>c</w:t>
            </w:r>
            <w:r>
              <w:rPr>
                <w:spacing w:val="-1"/>
                <w:w w:val="87"/>
              </w:rPr>
              <w:t>o</w:t>
            </w:r>
            <w:r>
              <w:rPr>
                <w:spacing w:val="-2"/>
                <w:w w:val="69"/>
              </w:rPr>
              <w:t>l</w:t>
            </w:r>
            <w:r>
              <w:rPr>
                <w:spacing w:val="-1"/>
                <w:w w:val="97"/>
              </w:rPr>
              <w:t>e</w:t>
            </w:r>
            <w:r>
              <w:rPr>
                <w:spacing w:val="1"/>
                <w:w w:val="92"/>
              </w:rPr>
              <w:t>c</w:t>
            </w:r>
            <w:r>
              <w:rPr>
                <w:spacing w:val="-1"/>
                <w:w w:val="88"/>
              </w:rPr>
              <w:t>t</w:t>
            </w:r>
            <w:r>
              <w:rPr>
                <w:spacing w:val="-1"/>
                <w:w w:val="87"/>
              </w:rPr>
              <w:t>o</w:t>
            </w:r>
            <w:r>
              <w:rPr>
                <w:spacing w:val="-3"/>
                <w:w w:val="87"/>
              </w:rPr>
              <w:t>r</w:t>
            </w:r>
            <w:r>
              <w:rPr>
                <w:w w:val="99"/>
              </w:rPr>
              <w:t>e</w:t>
            </w:r>
            <w:r>
              <w:rPr>
                <w:spacing w:val="-2"/>
                <w:w w:val="99"/>
              </w:rPr>
              <w:t>s</w:t>
            </w:r>
            <w:r>
              <w:rPr>
                <w:w w:val="96"/>
              </w:rPr>
              <w:t>.</w:t>
            </w:r>
            <w:r>
              <w:t xml:space="preserve"> </w:t>
            </w:r>
            <w:r>
              <w:rPr>
                <w:spacing w:val="-30"/>
              </w:rPr>
              <w:t xml:space="preserve"> </w:t>
            </w:r>
          </w:p>
        </w:tc>
        <w:tc>
          <w:tcPr>
            <w:tcW w:w="2551" w:type="dxa"/>
          </w:tcPr>
          <w:p w:rsidR="00F752AE" w:rsidRDefault="00F752AE" w:rsidP="00692BD1">
            <w:pPr>
              <w:pStyle w:val="Normal1"/>
              <w:rPr>
                <w:spacing w:val="-4"/>
                <w:lang w:val="en-US"/>
              </w:rPr>
            </w:pPr>
          </w:p>
          <w:p w:rsidR="00F752AE" w:rsidRDefault="00F752AE" w:rsidP="00692BD1">
            <w:pPr>
              <w:pStyle w:val="Normal1"/>
              <w:rPr>
                <w:spacing w:val="24"/>
                <w:w w:val="96"/>
                <w:lang w:val="en-US"/>
              </w:rPr>
            </w:pPr>
            <w:r w:rsidRPr="00B57BC9">
              <w:rPr>
                <w:spacing w:val="-4"/>
                <w:lang w:val="en-US"/>
              </w:rPr>
              <w:t>4</w:t>
            </w:r>
            <w:r w:rsidRPr="00B57BC9">
              <w:rPr>
                <w:lang w:val="en-US"/>
              </w:rPr>
              <w:t>.</w:t>
            </w:r>
            <w:r w:rsidRPr="00B57BC9">
              <w:rPr>
                <w:spacing w:val="19"/>
                <w:lang w:val="en-US"/>
              </w:rPr>
              <w:t xml:space="preserve"> </w:t>
            </w:r>
            <w:r w:rsidRPr="00B57BC9">
              <w:rPr>
                <w:spacing w:val="-1"/>
                <w:w w:val="78"/>
                <w:lang w:val="en-US"/>
              </w:rPr>
              <w:t>D</w:t>
            </w:r>
            <w:r w:rsidRPr="00B57BC9">
              <w:rPr>
                <w:spacing w:val="-3"/>
                <w:w w:val="69"/>
                <w:lang w:val="en-US"/>
              </w:rPr>
              <w:t>i</w:t>
            </w:r>
            <w:r w:rsidRPr="00B57BC9">
              <w:rPr>
                <w:spacing w:val="2"/>
                <w:w w:val="101"/>
                <w:lang w:val="en-US"/>
              </w:rPr>
              <w:t>s</w:t>
            </w:r>
            <w:r w:rsidRPr="00B57BC9">
              <w:rPr>
                <w:w w:val="88"/>
                <w:lang w:val="en-US"/>
              </w:rPr>
              <w:t>t</w:t>
            </w:r>
            <w:r w:rsidRPr="00B57BC9">
              <w:rPr>
                <w:spacing w:val="-3"/>
                <w:w w:val="69"/>
                <w:lang w:val="en-US"/>
              </w:rPr>
              <w:t>i</w:t>
            </w:r>
            <w:r w:rsidRPr="00B57BC9">
              <w:rPr>
                <w:spacing w:val="-4"/>
                <w:w w:val="92"/>
                <w:lang w:val="en-US"/>
              </w:rPr>
              <w:t>n</w:t>
            </w:r>
            <w:r w:rsidRPr="00B57BC9">
              <w:rPr>
                <w:spacing w:val="1"/>
                <w:w w:val="85"/>
                <w:lang w:val="en-US"/>
              </w:rPr>
              <w:t>g</w:t>
            </w:r>
            <w:r w:rsidRPr="00B57BC9">
              <w:rPr>
                <w:spacing w:val="-3"/>
                <w:w w:val="92"/>
                <w:lang w:val="en-US"/>
              </w:rPr>
              <w:t>u</w:t>
            </w:r>
            <w:r w:rsidRPr="00B57BC9">
              <w:rPr>
                <w:spacing w:val="-3"/>
                <w:w w:val="69"/>
                <w:lang w:val="en-US"/>
              </w:rPr>
              <w:t>i</w:t>
            </w:r>
            <w:r w:rsidRPr="00B57BC9">
              <w:rPr>
                <w:w w:val="87"/>
                <w:lang w:val="en-US"/>
              </w:rPr>
              <w:t>r</w:t>
            </w:r>
            <w:r w:rsidRPr="00B57BC9">
              <w:rPr>
                <w:spacing w:val="24"/>
                <w:w w:val="87"/>
                <w:lang w:val="en-US"/>
              </w:rPr>
              <w:t xml:space="preserve"> </w:t>
            </w:r>
            <w:r w:rsidRPr="00B57BC9">
              <w:rPr>
                <w:spacing w:val="-2"/>
                <w:w w:val="69"/>
                <w:lang w:val="en-US"/>
              </w:rPr>
              <w:t>l</w:t>
            </w:r>
            <w:r w:rsidRPr="00B57BC9">
              <w:rPr>
                <w:w w:val="98"/>
                <w:lang w:val="en-US"/>
              </w:rPr>
              <w:t>a</w:t>
            </w:r>
            <w:r w:rsidRPr="00B57BC9">
              <w:rPr>
                <w:spacing w:val="24"/>
                <w:w w:val="98"/>
                <w:lang w:val="en-US"/>
              </w:rPr>
              <w:t xml:space="preserve"> </w:t>
            </w:r>
            <w:r w:rsidRPr="00B57BC9">
              <w:rPr>
                <w:spacing w:val="-3"/>
                <w:w w:val="91"/>
                <w:lang w:val="en-US"/>
              </w:rPr>
              <w:t>d</w:t>
            </w:r>
            <w:r w:rsidRPr="00B57BC9">
              <w:rPr>
                <w:spacing w:val="-1"/>
                <w:w w:val="69"/>
                <w:lang w:val="en-US"/>
              </w:rPr>
              <w:t>i</w:t>
            </w:r>
            <w:r w:rsidRPr="00B57BC9">
              <w:rPr>
                <w:spacing w:val="1"/>
                <w:w w:val="69"/>
                <w:lang w:val="en-US"/>
              </w:rPr>
              <w:t>f</w:t>
            </w:r>
            <w:r w:rsidRPr="00B57BC9">
              <w:rPr>
                <w:spacing w:val="-3"/>
                <w:w w:val="97"/>
                <w:lang w:val="en-US"/>
              </w:rPr>
              <w:t>e</w:t>
            </w:r>
            <w:r w:rsidRPr="00B57BC9">
              <w:rPr>
                <w:spacing w:val="-3"/>
                <w:w w:val="87"/>
                <w:lang w:val="en-US"/>
              </w:rPr>
              <w:t>r</w:t>
            </w:r>
            <w:r w:rsidRPr="00B57BC9">
              <w:rPr>
                <w:spacing w:val="-3"/>
                <w:w w:val="97"/>
                <w:lang w:val="en-US"/>
              </w:rPr>
              <w:t>e</w:t>
            </w:r>
            <w:r w:rsidRPr="00B57BC9">
              <w:rPr>
                <w:spacing w:val="-1"/>
                <w:w w:val="92"/>
                <w:lang w:val="en-US"/>
              </w:rPr>
              <w:t>n</w:t>
            </w:r>
            <w:r w:rsidRPr="00B57BC9">
              <w:rPr>
                <w:spacing w:val="-1"/>
                <w:w w:val="88"/>
                <w:lang w:val="en-US"/>
              </w:rPr>
              <w:t>t</w:t>
            </w:r>
            <w:r w:rsidRPr="00B57BC9">
              <w:rPr>
                <w:w w:val="97"/>
                <w:lang w:val="en-US"/>
              </w:rPr>
              <w:t>e</w:t>
            </w:r>
            <w:r w:rsidRPr="00B57BC9">
              <w:rPr>
                <w:spacing w:val="24"/>
                <w:w w:val="97"/>
                <w:lang w:val="en-US"/>
              </w:rPr>
              <w:t xml:space="preserve"> </w:t>
            </w:r>
            <w:r w:rsidRPr="00B57BC9">
              <w:rPr>
                <w:w w:val="99"/>
                <w:lang w:val="en-US"/>
              </w:rPr>
              <w:t>es</w:t>
            </w:r>
            <w:r w:rsidRPr="00B57BC9">
              <w:rPr>
                <w:spacing w:val="1"/>
                <w:w w:val="92"/>
                <w:lang w:val="en-US"/>
              </w:rPr>
              <w:t>c</w:t>
            </w:r>
            <w:r w:rsidRPr="00B57BC9">
              <w:rPr>
                <w:spacing w:val="-3"/>
                <w:w w:val="98"/>
                <w:lang w:val="en-US"/>
              </w:rPr>
              <w:t>a</w:t>
            </w:r>
            <w:r w:rsidRPr="00B57BC9">
              <w:rPr>
                <w:spacing w:val="-2"/>
                <w:w w:val="69"/>
                <w:lang w:val="en-US"/>
              </w:rPr>
              <w:t>l</w:t>
            </w:r>
            <w:r w:rsidRPr="00B57BC9">
              <w:rPr>
                <w:w w:val="98"/>
                <w:lang w:val="en-US"/>
              </w:rPr>
              <w:t>a</w:t>
            </w:r>
            <w:r w:rsidRPr="00B57BC9">
              <w:rPr>
                <w:spacing w:val="24"/>
                <w:w w:val="98"/>
                <w:lang w:val="en-US"/>
              </w:rPr>
              <w:t xml:space="preserve"> </w:t>
            </w:r>
            <w:r w:rsidRPr="00B57BC9">
              <w:rPr>
                <w:spacing w:val="-1"/>
                <w:w w:val="88"/>
                <w:lang w:val="en-US"/>
              </w:rPr>
              <w:t>t</w:t>
            </w:r>
            <w:r w:rsidRPr="00B57BC9">
              <w:rPr>
                <w:spacing w:val="-3"/>
                <w:w w:val="97"/>
                <w:lang w:val="en-US"/>
              </w:rPr>
              <w:t>e</w:t>
            </w:r>
            <w:r w:rsidRPr="00B57BC9">
              <w:rPr>
                <w:spacing w:val="-3"/>
                <w:w w:val="93"/>
                <w:lang w:val="en-US"/>
              </w:rPr>
              <w:t>m</w:t>
            </w:r>
            <w:r w:rsidRPr="00B57BC9">
              <w:rPr>
                <w:w w:val="90"/>
                <w:lang w:val="en-US"/>
              </w:rPr>
              <w:t>p</w:t>
            </w:r>
            <w:r w:rsidRPr="00B57BC9">
              <w:rPr>
                <w:spacing w:val="-1"/>
                <w:w w:val="90"/>
                <w:lang w:val="en-US"/>
              </w:rPr>
              <w:t>o</w:t>
            </w:r>
            <w:r w:rsidRPr="00B57BC9">
              <w:rPr>
                <w:w w:val="94"/>
                <w:lang w:val="en-US"/>
              </w:rPr>
              <w:t>r</w:t>
            </w:r>
            <w:r w:rsidRPr="00B57BC9">
              <w:rPr>
                <w:spacing w:val="-4"/>
                <w:w w:val="94"/>
                <w:lang w:val="en-US"/>
              </w:rPr>
              <w:t>a</w:t>
            </w:r>
            <w:r w:rsidRPr="00B57BC9">
              <w:rPr>
                <w:w w:val="69"/>
                <w:lang w:val="en-US"/>
              </w:rPr>
              <w:t>l</w:t>
            </w:r>
            <w:r w:rsidRPr="00B57BC9">
              <w:rPr>
                <w:spacing w:val="24"/>
                <w:w w:val="69"/>
                <w:lang w:val="en-US"/>
              </w:rPr>
              <w:t xml:space="preserve"> </w:t>
            </w:r>
            <w:r w:rsidRPr="00B57BC9">
              <w:rPr>
                <w:spacing w:val="-2"/>
                <w:lang w:val="en-US"/>
              </w:rPr>
              <w:t>d</w:t>
            </w:r>
            <w:r w:rsidRPr="00B57BC9">
              <w:rPr>
                <w:lang w:val="en-US"/>
              </w:rPr>
              <w:t>e</w:t>
            </w:r>
            <w:r w:rsidRPr="00B57BC9">
              <w:rPr>
                <w:spacing w:val="10"/>
                <w:lang w:val="en-US"/>
              </w:rPr>
              <w:t xml:space="preserve"> </w:t>
            </w:r>
            <w:r w:rsidRPr="00B57BC9">
              <w:rPr>
                <w:spacing w:val="-2"/>
                <w:lang w:val="en-US"/>
              </w:rPr>
              <w:t>e</w:t>
            </w:r>
            <w:r w:rsidRPr="00B57BC9">
              <w:rPr>
                <w:spacing w:val="2"/>
                <w:lang w:val="en-US"/>
              </w:rPr>
              <w:t>t</w:t>
            </w:r>
            <w:r w:rsidRPr="00B57BC9">
              <w:rPr>
                <w:spacing w:val="-3"/>
                <w:lang w:val="en-US"/>
              </w:rPr>
              <w:t>a</w:t>
            </w:r>
            <w:r w:rsidRPr="00B57BC9">
              <w:rPr>
                <w:spacing w:val="-1"/>
                <w:lang w:val="en-US"/>
              </w:rPr>
              <w:t>p</w:t>
            </w:r>
            <w:r w:rsidRPr="00B57BC9">
              <w:rPr>
                <w:spacing w:val="-3"/>
                <w:lang w:val="en-US"/>
              </w:rPr>
              <w:t>a</w:t>
            </w:r>
            <w:r w:rsidRPr="00B57BC9">
              <w:rPr>
                <w:lang w:val="en-US"/>
              </w:rPr>
              <w:t xml:space="preserve">s </w:t>
            </w:r>
            <w:r w:rsidRPr="00B57BC9">
              <w:rPr>
                <w:spacing w:val="-1"/>
                <w:w w:val="90"/>
                <w:lang w:val="en-US"/>
              </w:rPr>
              <w:t>co</w:t>
            </w:r>
            <w:r w:rsidRPr="00B57BC9">
              <w:rPr>
                <w:spacing w:val="-2"/>
                <w:w w:val="90"/>
                <w:lang w:val="en-US"/>
              </w:rPr>
              <w:t>m</w:t>
            </w:r>
            <w:r w:rsidRPr="00B57BC9">
              <w:rPr>
                <w:w w:val="90"/>
                <w:lang w:val="en-US"/>
              </w:rPr>
              <w:t>o</w:t>
            </w:r>
            <w:r w:rsidRPr="00B57BC9">
              <w:rPr>
                <w:spacing w:val="30"/>
                <w:w w:val="90"/>
                <w:lang w:val="en-US"/>
              </w:rPr>
              <w:t xml:space="preserve"> </w:t>
            </w:r>
            <w:r w:rsidRPr="00B57BC9">
              <w:rPr>
                <w:spacing w:val="-2"/>
                <w:w w:val="69"/>
                <w:lang w:val="en-US"/>
              </w:rPr>
              <w:t>l</w:t>
            </w:r>
            <w:r w:rsidRPr="00B57BC9">
              <w:rPr>
                <w:w w:val="98"/>
                <w:lang w:val="en-US"/>
              </w:rPr>
              <w:t>a</w:t>
            </w:r>
            <w:r w:rsidRPr="00B57BC9">
              <w:rPr>
                <w:spacing w:val="24"/>
                <w:w w:val="98"/>
                <w:lang w:val="en-US"/>
              </w:rPr>
              <w:t xml:space="preserve"> </w:t>
            </w:r>
            <w:r w:rsidRPr="00B57BC9">
              <w:rPr>
                <w:spacing w:val="-2"/>
                <w:w w:val="90"/>
                <w:lang w:val="en-US"/>
              </w:rPr>
              <w:t>P</w:t>
            </w:r>
            <w:r w:rsidRPr="00B57BC9">
              <w:rPr>
                <w:spacing w:val="-3"/>
                <w:w w:val="87"/>
                <w:lang w:val="en-US"/>
              </w:rPr>
              <w:t>r</w:t>
            </w:r>
            <w:r w:rsidRPr="00B57BC9">
              <w:rPr>
                <w:spacing w:val="-3"/>
                <w:w w:val="97"/>
                <w:lang w:val="en-US"/>
              </w:rPr>
              <w:t>e</w:t>
            </w:r>
            <w:r w:rsidRPr="00B57BC9">
              <w:rPr>
                <w:spacing w:val="-3"/>
                <w:w w:val="93"/>
                <w:lang w:val="en-US"/>
              </w:rPr>
              <w:t>h</w:t>
            </w:r>
            <w:r w:rsidRPr="00B57BC9">
              <w:rPr>
                <w:spacing w:val="-3"/>
                <w:w w:val="69"/>
                <w:lang w:val="en-US"/>
              </w:rPr>
              <w:t>i</w:t>
            </w:r>
            <w:r w:rsidRPr="00B57BC9">
              <w:rPr>
                <w:spacing w:val="2"/>
                <w:w w:val="101"/>
                <w:lang w:val="en-US"/>
              </w:rPr>
              <w:t>s</w:t>
            </w:r>
            <w:r w:rsidRPr="00B57BC9">
              <w:rPr>
                <w:spacing w:val="-1"/>
                <w:w w:val="88"/>
                <w:lang w:val="en-US"/>
              </w:rPr>
              <w:t>t</w:t>
            </w:r>
            <w:r w:rsidRPr="00B57BC9">
              <w:rPr>
                <w:spacing w:val="-1"/>
                <w:w w:val="87"/>
                <w:lang w:val="en-US"/>
              </w:rPr>
              <w:t>or</w:t>
            </w:r>
            <w:r w:rsidRPr="00B57BC9">
              <w:rPr>
                <w:spacing w:val="-3"/>
                <w:w w:val="69"/>
                <w:lang w:val="en-US"/>
              </w:rPr>
              <w:t>i</w:t>
            </w:r>
            <w:r w:rsidRPr="00B57BC9">
              <w:rPr>
                <w:w w:val="98"/>
                <w:lang w:val="en-US"/>
              </w:rPr>
              <w:t>a</w:t>
            </w:r>
            <w:r w:rsidRPr="00B57BC9">
              <w:rPr>
                <w:spacing w:val="24"/>
                <w:w w:val="98"/>
                <w:lang w:val="en-US"/>
              </w:rPr>
              <w:t xml:space="preserve"> </w:t>
            </w:r>
            <w:r w:rsidRPr="00B57BC9">
              <w:rPr>
                <w:w w:val="75"/>
                <w:lang w:val="en-US"/>
              </w:rPr>
              <w:t>y</w:t>
            </w:r>
            <w:r w:rsidRPr="00B57BC9">
              <w:rPr>
                <w:spacing w:val="39"/>
                <w:w w:val="75"/>
                <w:lang w:val="en-US"/>
              </w:rPr>
              <w:t xml:space="preserve"> </w:t>
            </w:r>
            <w:r w:rsidRPr="00B57BC9">
              <w:rPr>
                <w:spacing w:val="-2"/>
                <w:w w:val="69"/>
                <w:lang w:val="en-US"/>
              </w:rPr>
              <w:t>l</w:t>
            </w:r>
            <w:r w:rsidRPr="00B57BC9">
              <w:rPr>
                <w:w w:val="98"/>
                <w:lang w:val="en-US"/>
              </w:rPr>
              <w:t>a</w:t>
            </w:r>
            <w:r w:rsidRPr="00B57BC9">
              <w:rPr>
                <w:spacing w:val="24"/>
                <w:w w:val="98"/>
                <w:lang w:val="en-US"/>
              </w:rPr>
              <w:t xml:space="preserve"> </w:t>
            </w:r>
            <w:r w:rsidRPr="00B57BC9">
              <w:rPr>
                <w:spacing w:val="-3"/>
                <w:w w:val="83"/>
                <w:lang w:val="en-US"/>
              </w:rPr>
              <w:t>H</w:t>
            </w:r>
            <w:r w:rsidRPr="00B57BC9">
              <w:rPr>
                <w:spacing w:val="-3"/>
                <w:w w:val="69"/>
                <w:lang w:val="en-US"/>
              </w:rPr>
              <w:t>i</w:t>
            </w:r>
            <w:r w:rsidRPr="00B57BC9">
              <w:rPr>
                <w:spacing w:val="2"/>
                <w:w w:val="101"/>
                <w:lang w:val="en-US"/>
              </w:rPr>
              <w:t>s</w:t>
            </w:r>
            <w:r w:rsidRPr="00B57BC9">
              <w:rPr>
                <w:spacing w:val="-1"/>
                <w:w w:val="88"/>
                <w:lang w:val="en-US"/>
              </w:rPr>
              <w:t>t</w:t>
            </w:r>
            <w:r w:rsidRPr="00B57BC9">
              <w:rPr>
                <w:spacing w:val="-1"/>
                <w:w w:val="87"/>
                <w:lang w:val="en-US"/>
              </w:rPr>
              <w:t>or</w:t>
            </w:r>
            <w:r w:rsidRPr="00B57BC9">
              <w:rPr>
                <w:spacing w:val="-3"/>
                <w:w w:val="69"/>
                <w:lang w:val="en-US"/>
              </w:rPr>
              <w:t>i</w:t>
            </w:r>
            <w:r w:rsidRPr="00B57BC9">
              <w:rPr>
                <w:w w:val="98"/>
                <w:lang w:val="en-US"/>
              </w:rPr>
              <w:t>a</w:t>
            </w:r>
            <w:r w:rsidRPr="00B57BC9">
              <w:rPr>
                <w:spacing w:val="24"/>
                <w:w w:val="98"/>
                <w:lang w:val="en-US"/>
              </w:rPr>
              <w:t xml:space="preserve"> </w:t>
            </w:r>
            <w:r w:rsidRPr="00B57BC9">
              <w:rPr>
                <w:spacing w:val="1"/>
                <w:w w:val="67"/>
                <w:lang w:val="en-US"/>
              </w:rPr>
              <w:t>A</w:t>
            </w:r>
            <w:r w:rsidRPr="00B57BC9">
              <w:rPr>
                <w:spacing w:val="-1"/>
                <w:w w:val="92"/>
                <w:lang w:val="en-US"/>
              </w:rPr>
              <w:t>n</w:t>
            </w:r>
            <w:r w:rsidRPr="00B57BC9">
              <w:rPr>
                <w:w w:val="88"/>
                <w:lang w:val="en-US"/>
              </w:rPr>
              <w:t>t</w:t>
            </w:r>
            <w:r w:rsidRPr="00B57BC9">
              <w:rPr>
                <w:spacing w:val="-4"/>
                <w:w w:val="69"/>
                <w:lang w:val="en-US"/>
              </w:rPr>
              <w:t>i</w:t>
            </w:r>
            <w:r w:rsidRPr="00B57BC9">
              <w:rPr>
                <w:spacing w:val="1"/>
                <w:w w:val="85"/>
                <w:lang w:val="en-US"/>
              </w:rPr>
              <w:t>g</w:t>
            </w:r>
            <w:r w:rsidRPr="00B57BC9">
              <w:rPr>
                <w:spacing w:val="-3"/>
                <w:w w:val="92"/>
                <w:lang w:val="en-US"/>
              </w:rPr>
              <w:t>u</w:t>
            </w:r>
            <w:r w:rsidRPr="00B57BC9">
              <w:rPr>
                <w:spacing w:val="-4"/>
                <w:w w:val="98"/>
                <w:lang w:val="en-US"/>
              </w:rPr>
              <w:t>a</w:t>
            </w:r>
            <w:r w:rsidRPr="00B57BC9">
              <w:rPr>
                <w:w w:val="96"/>
                <w:lang w:val="en-US"/>
              </w:rPr>
              <w:t>.</w:t>
            </w:r>
          </w:p>
          <w:p w:rsidR="00F752AE" w:rsidRDefault="00F752AE" w:rsidP="00692BD1">
            <w:pPr>
              <w:pStyle w:val="Normal1"/>
              <w:rPr>
                <w:w w:val="96"/>
                <w:lang w:val="en-US"/>
              </w:rPr>
            </w:pPr>
            <w:r w:rsidRPr="00082E5F">
              <w:rPr>
                <w:color w:val="4F81BD" w:themeColor="accent1"/>
                <w:spacing w:val="-4"/>
                <w:w w:val="82"/>
                <w:lang w:val="en-US"/>
              </w:rPr>
              <w:t>C</w:t>
            </w:r>
            <w:r w:rsidRPr="00082E5F">
              <w:rPr>
                <w:color w:val="4F81BD" w:themeColor="accent1"/>
                <w:spacing w:val="-1"/>
                <w:w w:val="77"/>
                <w:lang w:val="en-US"/>
              </w:rPr>
              <w:t>M</w:t>
            </w:r>
            <w:r w:rsidRPr="00082E5F">
              <w:rPr>
                <w:color w:val="4F81BD" w:themeColor="accent1"/>
                <w:spacing w:val="-3"/>
                <w:w w:val="82"/>
                <w:lang w:val="en-US"/>
              </w:rPr>
              <w:t>C</w:t>
            </w:r>
            <w:r w:rsidRPr="00082E5F">
              <w:rPr>
                <w:color w:val="4F81BD" w:themeColor="accent1"/>
                <w:spacing w:val="-19"/>
                <w:w w:val="74"/>
                <w:lang w:val="en-US"/>
              </w:rPr>
              <w:t>T</w:t>
            </w:r>
            <w:r w:rsidRPr="00082E5F">
              <w:rPr>
                <w:color w:val="4F81BD" w:themeColor="accent1"/>
                <w:w w:val="96"/>
                <w:lang w:val="en-US"/>
              </w:rPr>
              <w:t xml:space="preserve">, </w:t>
            </w:r>
            <w:r w:rsidRPr="00082E5F">
              <w:rPr>
                <w:color w:val="4F81BD" w:themeColor="accent1"/>
                <w:spacing w:val="2"/>
                <w:w w:val="84"/>
                <w:lang w:val="en-US"/>
              </w:rPr>
              <w:t>C</w:t>
            </w:r>
            <w:r w:rsidRPr="00082E5F">
              <w:rPr>
                <w:color w:val="4F81BD" w:themeColor="accent1"/>
                <w:w w:val="84"/>
                <w:lang w:val="en-US"/>
              </w:rPr>
              <w:t>S</w:t>
            </w:r>
            <w:r w:rsidRPr="00082E5F">
              <w:rPr>
                <w:color w:val="4F81BD" w:themeColor="accent1"/>
                <w:spacing w:val="-5"/>
                <w:w w:val="84"/>
                <w:lang w:val="en-US"/>
              </w:rPr>
              <w:t>C</w:t>
            </w:r>
            <w:r w:rsidRPr="00082E5F">
              <w:rPr>
                <w:color w:val="4F81BD" w:themeColor="accent1"/>
                <w:w w:val="84"/>
                <w:lang w:val="en-US"/>
              </w:rPr>
              <w:t>,</w:t>
            </w:r>
            <w:r w:rsidRPr="00082E5F">
              <w:rPr>
                <w:color w:val="4F81BD" w:themeColor="accent1"/>
                <w:spacing w:val="14"/>
                <w:w w:val="84"/>
                <w:lang w:val="en-US"/>
              </w:rPr>
              <w:t xml:space="preserve"> </w:t>
            </w:r>
            <w:r w:rsidRPr="00082E5F">
              <w:rPr>
                <w:color w:val="4F81BD" w:themeColor="accent1"/>
                <w:spacing w:val="-2"/>
                <w:w w:val="82"/>
                <w:lang w:val="en-US"/>
              </w:rPr>
              <w:t>C</w:t>
            </w:r>
            <w:r w:rsidRPr="00082E5F">
              <w:rPr>
                <w:color w:val="4F81BD" w:themeColor="accent1"/>
                <w:spacing w:val="9"/>
                <w:w w:val="67"/>
                <w:lang w:val="en-US"/>
              </w:rPr>
              <w:t>A</w:t>
            </w:r>
            <w:r w:rsidRPr="00082E5F">
              <w:rPr>
                <w:color w:val="4F81BD" w:themeColor="accent1"/>
                <w:spacing w:val="4"/>
                <w:w w:val="67"/>
                <w:lang w:val="en-US"/>
              </w:rPr>
              <w:t>A</w:t>
            </w:r>
          </w:p>
          <w:p w:rsidR="00F752AE" w:rsidRPr="00095D05" w:rsidRDefault="00F752AE" w:rsidP="00692BD1">
            <w:pPr>
              <w:pStyle w:val="Normal1"/>
            </w:pPr>
          </w:p>
        </w:tc>
        <w:tc>
          <w:tcPr>
            <w:tcW w:w="2268" w:type="dxa"/>
          </w:tcPr>
          <w:p w:rsidR="00F752AE" w:rsidRDefault="00F752AE" w:rsidP="00692BD1">
            <w:pPr>
              <w:ind w:left="215"/>
              <w:rPr>
                <w:rFonts w:ascii="Arial" w:eastAsia="Arial" w:hAnsi="Arial" w:cs="Arial"/>
                <w:sz w:val="15"/>
                <w:szCs w:val="15"/>
              </w:rPr>
            </w:pPr>
          </w:p>
          <w:p w:rsidR="00F752AE" w:rsidRDefault="00F752AE" w:rsidP="00692BD1">
            <w:pPr>
              <w:ind w:left="215"/>
              <w:rPr>
                <w:rFonts w:ascii="Arial" w:eastAsia="Arial" w:hAnsi="Arial" w:cs="Arial"/>
                <w:sz w:val="15"/>
                <w:szCs w:val="15"/>
              </w:rPr>
            </w:pPr>
          </w:p>
          <w:p w:rsidR="00F752AE" w:rsidRPr="00082E5F" w:rsidRDefault="00F752AE" w:rsidP="00692BD1">
            <w:pPr>
              <w:ind w:left="215"/>
              <w:rPr>
                <w:rFonts w:ascii="Times New Roman" w:eastAsia="Arial" w:hAnsi="Times New Roman" w:cs="Times New Roman"/>
                <w:sz w:val="24"/>
                <w:szCs w:val="24"/>
              </w:rPr>
            </w:pPr>
            <w:r w:rsidRPr="00082E5F">
              <w:rPr>
                <w:rFonts w:ascii="Times New Roman" w:eastAsia="Arial" w:hAnsi="Times New Roman" w:cs="Times New Roman"/>
                <w:sz w:val="24"/>
                <w:szCs w:val="24"/>
              </w:rPr>
              <w:t>4.1.</w:t>
            </w:r>
            <w:r w:rsidRPr="00082E5F">
              <w:rPr>
                <w:rFonts w:ascii="Times New Roman" w:eastAsia="Arial" w:hAnsi="Times New Roman" w:cs="Times New Roman"/>
                <w:spacing w:val="19"/>
                <w:sz w:val="24"/>
                <w:szCs w:val="24"/>
              </w:rPr>
              <w:t xml:space="preserve"> </w:t>
            </w:r>
            <w:r w:rsidRPr="00082E5F">
              <w:rPr>
                <w:rFonts w:ascii="Times New Roman" w:eastAsia="Arial" w:hAnsi="Times New Roman" w:cs="Times New Roman"/>
                <w:w w:val="92"/>
                <w:sz w:val="24"/>
                <w:szCs w:val="24"/>
              </w:rPr>
              <w:t>Re</w:t>
            </w:r>
            <w:r w:rsidRPr="00082E5F">
              <w:rPr>
                <w:rFonts w:ascii="Times New Roman" w:eastAsia="Arial" w:hAnsi="Times New Roman" w:cs="Times New Roman"/>
                <w:spacing w:val="-1"/>
                <w:w w:val="92"/>
                <w:sz w:val="24"/>
                <w:szCs w:val="24"/>
              </w:rPr>
              <w:t>a</w:t>
            </w:r>
            <w:r w:rsidRPr="00082E5F">
              <w:rPr>
                <w:rFonts w:ascii="Times New Roman" w:eastAsia="Arial" w:hAnsi="Times New Roman" w:cs="Times New Roman"/>
                <w:w w:val="92"/>
                <w:sz w:val="24"/>
                <w:szCs w:val="24"/>
              </w:rPr>
              <w:t>li</w:t>
            </w:r>
            <w:r w:rsidRPr="00082E5F">
              <w:rPr>
                <w:rFonts w:ascii="Times New Roman" w:eastAsia="Arial" w:hAnsi="Times New Roman" w:cs="Times New Roman"/>
                <w:spacing w:val="-1"/>
                <w:w w:val="92"/>
                <w:sz w:val="24"/>
                <w:szCs w:val="24"/>
              </w:rPr>
              <w:t>z</w:t>
            </w:r>
            <w:r w:rsidRPr="00082E5F">
              <w:rPr>
                <w:rFonts w:ascii="Times New Roman" w:eastAsia="Arial" w:hAnsi="Times New Roman" w:cs="Times New Roman"/>
                <w:w w:val="92"/>
                <w:sz w:val="24"/>
                <w:szCs w:val="24"/>
              </w:rPr>
              <w:t>a</w:t>
            </w:r>
            <w:r w:rsidRPr="00082E5F">
              <w:rPr>
                <w:rFonts w:ascii="Times New Roman" w:eastAsia="Arial" w:hAnsi="Times New Roman" w:cs="Times New Roman"/>
                <w:spacing w:val="5"/>
                <w:w w:val="92"/>
                <w:sz w:val="24"/>
                <w:szCs w:val="24"/>
              </w:rPr>
              <w:t xml:space="preserve"> </w:t>
            </w:r>
            <w:r w:rsidRPr="00082E5F">
              <w:rPr>
                <w:rFonts w:ascii="Times New Roman" w:eastAsia="Arial" w:hAnsi="Times New Roman" w:cs="Times New Roman"/>
                <w:w w:val="92"/>
                <w:sz w:val="24"/>
                <w:szCs w:val="24"/>
              </w:rPr>
              <w:t>diver</w:t>
            </w:r>
            <w:r w:rsidRPr="00082E5F">
              <w:rPr>
                <w:rFonts w:ascii="Times New Roman" w:eastAsia="Arial" w:hAnsi="Times New Roman" w:cs="Times New Roman"/>
                <w:spacing w:val="-1"/>
                <w:w w:val="92"/>
                <w:sz w:val="24"/>
                <w:szCs w:val="24"/>
              </w:rPr>
              <w:t>s</w:t>
            </w:r>
            <w:r w:rsidRPr="00082E5F">
              <w:rPr>
                <w:rFonts w:ascii="Times New Roman" w:eastAsia="Arial" w:hAnsi="Times New Roman" w:cs="Times New Roman"/>
                <w:w w:val="92"/>
                <w:sz w:val="24"/>
                <w:szCs w:val="24"/>
              </w:rPr>
              <w:t>os</w:t>
            </w:r>
            <w:r w:rsidRPr="00082E5F">
              <w:rPr>
                <w:rFonts w:ascii="Times New Roman" w:eastAsia="Arial" w:hAnsi="Times New Roman" w:cs="Times New Roman"/>
                <w:spacing w:val="6"/>
                <w:w w:val="92"/>
                <w:sz w:val="24"/>
                <w:szCs w:val="24"/>
              </w:rPr>
              <w:t xml:space="preserve"> </w:t>
            </w:r>
            <w:r w:rsidRPr="00082E5F">
              <w:rPr>
                <w:rFonts w:ascii="Times New Roman" w:eastAsia="Arial" w:hAnsi="Times New Roman" w:cs="Times New Roman"/>
                <w:w w:val="92"/>
                <w:sz w:val="24"/>
                <w:szCs w:val="24"/>
              </w:rPr>
              <w:t>tipos</w:t>
            </w:r>
            <w:r w:rsidRPr="00082E5F">
              <w:rPr>
                <w:rFonts w:ascii="Times New Roman" w:eastAsia="Arial" w:hAnsi="Times New Roman" w:cs="Times New Roman"/>
                <w:spacing w:val="3"/>
                <w:w w:val="92"/>
                <w:sz w:val="24"/>
                <w:szCs w:val="24"/>
              </w:rPr>
              <w:t xml:space="preserve"> </w:t>
            </w:r>
            <w:r w:rsidRPr="00082E5F">
              <w:rPr>
                <w:rFonts w:ascii="Times New Roman" w:eastAsia="Arial" w:hAnsi="Times New Roman" w:cs="Times New Roman"/>
                <w:sz w:val="24"/>
                <w:szCs w:val="24"/>
              </w:rPr>
              <w:t>de</w:t>
            </w:r>
            <w:r w:rsidRPr="00082E5F">
              <w:rPr>
                <w:rFonts w:ascii="Times New Roman" w:eastAsia="Arial" w:hAnsi="Times New Roman" w:cs="Times New Roman"/>
                <w:spacing w:val="-15"/>
                <w:sz w:val="24"/>
                <w:szCs w:val="24"/>
              </w:rPr>
              <w:t xml:space="preserve"> </w:t>
            </w:r>
            <w:r w:rsidRPr="00082E5F">
              <w:rPr>
                <w:rFonts w:ascii="Times New Roman" w:eastAsia="Arial" w:hAnsi="Times New Roman" w:cs="Times New Roman"/>
                <w:spacing w:val="-1"/>
                <w:w w:val="92"/>
                <w:sz w:val="24"/>
                <w:szCs w:val="24"/>
              </w:rPr>
              <w:t>e</w:t>
            </w:r>
            <w:r w:rsidRPr="00082E5F">
              <w:rPr>
                <w:rFonts w:ascii="Times New Roman" w:eastAsia="Arial" w:hAnsi="Times New Roman" w:cs="Times New Roman"/>
                <w:w w:val="92"/>
                <w:sz w:val="24"/>
                <w:szCs w:val="24"/>
              </w:rPr>
              <w:t>jes</w:t>
            </w:r>
            <w:r w:rsidRPr="00082E5F">
              <w:rPr>
                <w:rFonts w:ascii="Times New Roman" w:eastAsia="Arial" w:hAnsi="Times New Roman" w:cs="Times New Roman"/>
                <w:spacing w:val="3"/>
                <w:w w:val="92"/>
                <w:sz w:val="24"/>
                <w:szCs w:val="24"/>
              </w:rPr>
              <w:t xml:space="preserve"> </w:t>
            </w:r>
            <w:r w:rsidRPr="00082E5F">
              <w:rPr>
                <w:rFonts w:ascii="Times New Roman" w:eastAsia="Arial" w:hAnsi="Times New Roman" w:cs="Times New Roman"/>
                <w:sz w:val="24"/>
                <w:szCs w:val="24"/>
              </w:rPr>
              <w:t>c</w:t>
            </w:r>
            <w:r w:rsidRPr="00082E5F">
              <w:rPr>
                <w:rFonts w:ascii="Times New Roman" w:eastAsia="Arial" w:hAnsi="Times New Roman" w:cs="Times New Roman"/>
                <w:spacing w:val="-1"/>
                <w:sz w:val="24"/>
                <w:szCs w:val="24"/>
              </w:rPr>
              <w:t>r</w:t>
            </w:r>
            <w:r w:rsidRPr="00082E5F">
              <w:rPr>
                <w:rFonts w:ascii="Times New Roman" w:eastAsia="Arial" w:hAnsi="Times New Roman" w:cs="Times New Roman"/>
                <w:sz w:val="24"/>
                <w:szCs w:val="24"/>
              </w:rPr>
              <w:t>ono</w:t>
            </w:r>
            <w:r w:rsidRPr="00082E5F">
              <w:rPr>
                <w:rFonts w:ascii="Times New Roman" w:eastAsia="Arial" w:hAnsi="Times New Roman" w:cs="Times New Roman"/>
                <w:spacing w:val="-1"/>
                <w:sz w:val="24"/>
                <w:szCs w:val="24"/>
              </w:rPr>
              <w:t>l</w:t>
            </w:r>
            <w:r w:rsidRPr="00082E5F">
              <w:rPr>
                <w:rFonts w:ascii="Times New Roman" w:eastAsia="Arial" w:hAnsi="Times New Roman" w:cs="Times New Roman"/>
                <w:sz w:val="24"/>
                <w:szCs w:val="24"/>
              </w:rPr>
              <w:t>ógi</w:t>
            </w:r>
            <w:r w:rsidRPr="00082E5F">
              <w:rPr>
                <w:rFonts w:ascii="Times New Roman" w:eastAsia="Arial" w:hAnsi="Times New Roman" w:cs="Times New Roman"/>
                <w:spacing w:val="-1"/>
                <w:sz w:val="24"/>
                <w:szCs w:val="24"/>
              </w:rPr>
              <w:t>c</w:t>
            </w:r>
            <w:r w:rsidRPr="00082E5F">
              <w:rPr>
                <w:rFonts w:ascii="Times New Roman" w:eastAsia="Arial" w:hAnsi="Times New Roman" w:cs="Times New Roman"/>
                <w:sz w:val="24"/>
                <w:szCs w:val="24"/>
              </w:rPr>
              <w:t>os.</w:t>
            </w:r>
          </w:p>
          <w:p w:rsidR="00F752AE" w:rsidRPr="00095D05" w:rsidRDefault="00F752AE" w:rsidP="00692BD1">
            <w:pPr>
              <w:pStyle w:val="Normal1"/>
            </w:pPr>
          </w:p>
        </w:tc>
        <w:tc>
          <w:tcPr>
            <w:tcW w:w="2552" w:type="dxa"/>
          </w:tcPr>
          <w:p w:rsidR="00F752AE" w:rsidRPr="00095D05" w:rsidRDefault="00F752AE" w:rsidP="00692BD1">
            <w:pPr>
              <w:pStyle w:val="Normal1"/>
              <w:jc w:val="center"/>
            </w:pPr>
            <w:r>
              <w:t>Actividades de clase</w:t>
            </w:r>
          </w:p>
          <w:p w:rsidR="00F752AE" w:rsidRPr="00095D05" w:rsidRDefault="00F752AE" w:rsidP="00692BD1">
            <w:pPr>
              <w:pStyle w:val="Normal1"/>
              <w:jc w:val="center"/>
            </w:pPr>
          </w:p>
          <w:p w:rsidR="00F752AE" w:rsidRPr="00095D05" w:rsidRDefault="00F752AE" w:rsidP="00692BD1">
            <w:pPr>
              <w:pStyle w:val="Normal1"/>
            </w:pPr>
            <w:r w:rsidRPr="00095D05">
              <w:t xml:space="preserve">(Estándar básico: </w:t>
            </w:r>
            <w:r>
              <w:t>3</w:t>
            </w:r>
            <w:r w:rsidRPr="00095D05">
              <w:t xml:space="preserve"> puntos)</w:t>
            </w:r>
          </w:p>
        </w:tc>
      </w:tr>
      <w:tr w:rsidR="00F752AE" w:rsidRPr="00095D05" w:rsidTr="00692BD1">
        <w:trPr>
          <w:trHeight w:val="1330"/>
        </w:trPr>
        <w:tc>
          <w:tcPr>
            <w:tcW w:w="1844" w:type="dxa"/>
          </w:tcPr>
          <w:p w:rsidR="00F752AE" w:rsidRPr="00095D05" w:rsidRDefault="00F752AE" w:rsidP="00692BD1">
            <w:pPr>
              <w:pStyle w:val="Normal1"/>
            </w:pPr>
            <w:r>
              <w:rPr>
                <w:spacing w:val="-1"/>
                <w:w w:val="80"/>
              </w:rPr>
              <w:t>N</w:t>
            </w:r>
            <w:r>
              <w:rPr>
                <w:spacing w:val="-1"/>
                <w:w w:val="97"/>
              </w:rPr>
              <w:t>e</w:t>
            </w:r>
            <w:r>
              <w:rPr>
                <w:spacing w:val="-1"/>
                <w:w w:val="87"/>
              </w:rPr>
              <w:t>o</w:t>
            </w:r>
            <w:r>
              <w:rPr>
                <w:spacing w:val="-3"/>
                <w:w w:val="69"/>
              </w:rPr>
              <w:t>l</w:t>
            </w:r>
            <w:r>
              <w:rPr>
                <w:w w:val="69"/>
              </w:rPr>
              <w:t>í</w:t>
            </w:r>
            <w:r>
              <w:rPr>
                <w:w w:val="88"/>
              </w:rPr>
              <w:t>t</w:t>
            </w:r>
            <w:r>
              <w:rPr>
                <w:spacing w:val="-2"/>
                <w:w w:val="69"/>
              </w:rPr>
              <w:t>i</w:t>
            </w:r>
            <w:r>
              <w:rPr>
                <w:spacing w:val="-1"/>
                <w:w w:val="92"/>
              </w:rPr>
              <w:t>c</w:t>
            </w:r>
            <w:r>
              <w:rPr>
                <w:spacing w:val="-7"/>
                <w:w w:val="87"/>
              </w:rPr>
              <w:t>o</w:t>
            </w:r>
            <w:proofErr w:type="gramStart"/>
            <w:r>
              <w:rPr>
                <w:w w:val="86"/>
              </w:rPr>
              <w:t>:</w:t>
            </w:r>
            <w:r>
              <w:t xml:space="preserve"> </w:t>
            </w:r>
            <w:r>
              <w:rPr>
                <w:spacing w:val="-30"/>
              </w:rPr>
              <w:t xml:space="preserve"> </w:t>
            </w:r>
            <w:r>
              <w:rPr>
                <w:spacing w:val="-2"/>
                <w:w w:val="69"/>
              </w:rPr>
              <w:t>l</w:t>
            </w:r>
            <w:r>
              <w:rPr>
                <w:w w:val="98"/>
              </w:rPr>
              <w:t>a</w:t>
            </w:r>
            <w:proofErr w:type="gramEnd"/>
            <w:r>
              <w:t xml:space="preserve"> </w:t>
            </w:r>
            <w:r>
              <w:rPr>
                <w:spacing w:val="-30"/>
              </w:rPr>
              <w:t xml:space="preserve"> </w:t>
            </w:r>
            <w:r>
              <w:rPr>
                <w:spacing w:val="-3"/>
                <w:w w:val="87"/>
              </w:rPr>
              <w:t>r</w:t>
            </w:r>
            <w:r>
              <w:rPr>
                <w:spacing w:val="-2"/>
                <w:w w:val="97"/>
              </w:rPr>
              <w:t>e</w:t>
            </w:r>
            <w:r>
              <w:rPr>
                <w:spacing w:val="-1"/>
                <w:w w:val="74"/>
              </w:rPr>
              <w:t>v</w:t>
            </w:r>
            <w:r>
              <w:rPr>
                <w:spacing w:val="-1"/>
                <w:w w:val="87"/>
              </w:rPr>
              <w:t>o</w:t>
            </w:r>
            <w:r>
              <w:rPr>
                <w:spacing w:val="-3"/>
                <w:w w:val="69"/>
              </w:rPr>
              <w:t>l</w:t>
            </w:r>
            <w:r>
              <w:rPr>
                <w:spacing w:val="-1"/>
                <w:w w:val="92"/>
              </w:rPr>
              <w:t>u</w:t>
            </w:r>
            <w:r>
              <w:rPr>
                <w:spacing w:val="-3"/>
                <w:w w:val="92"/>
              </w:rPr>
              <w:t>c</w:t>
            </w:r>
            <w:r>
              <w:rPr>
                <w:spacing w:val="-2"/>
                <w:w w:val="69"/>
              </w:rPr>
              <w:t>i</w:t>
            </w:r>
            <w:r>
              <w:rPr>
                <w:spacing w:val="-1"/>
                <w:w w:val="87"/>
              </w:rPr>
              <w:t>ó</w:t>
            </w:r>
            <w:r>
              <w:rPr>
                <w:w w:val="92"/>
              </w:rPr>
              <w:t xml:space="preserve">n </w:t>
            </w:r>
            <w:r>
              <w:rPr>
                <w:spacing w:val="-3"/>
                <w:w w:val="98"/>
              </w:rPr>
              <w:t>a</w:t>
            </w:r>
            <w:r>
              <w:rPr>
                <w:spacing w:val="1"/>
                <w:w w:val="85"/>
              </w:rPr>
              <w:t>g</w:t>
            </w:r>
            <w:r>
              <w:rPr>
                <w:w w:val="94"/>
              </w:rPr>
              <w:t>r</w:t>
            </w:r>
            <w:r>
              <w:rPr>
                <w:spacing w:val="-3"/>
                <w:w w:val="94"/>
              </w:rPr>
              <w:t>a</w:t>
            </w:r>
            <w:r>
              <w:rPr>
                <w:spacing w:val="-1"/>
                <w:w w:val="87"/>
              </w:rPr>
              <w:t>r</w:t>
            </w:r>
            <w:r>
              <w:rPr>
                <w:spacing w:val="-3"/>
                <w:w w:val="69"/>
              </w:rPr>
              <w:t>i</w:t>
            </w:r>
            <w:r>
              <w:rPr>
                <w:w w:val="98"/>
              </w:rPr>
              <w:t>a</w:t>
            </w:r>
            <w:r>
              <w:rPr>
                <w:spacing w:val="14"/>
                <w:w w:val="98"/>
              </w:rPr>
              <w:t xml:space="preserve"> </w:t>
            </w:r>
            <w:r>
              <w:rPr>
                <w:w w:val="75"/>
              </w:rPr>
              <w:t>y</w:t>
            </w:r>
            <w:r>
              <w:rPr>
                <w:spacing w:val="29"/>
                <w:w w:val="75"/>
              </w:rPr>
              <w:t xml:space="preserve"> </w:t>
            </w:r>
            <w:r>
              <w:rPr>
                <w:spacing w:val="-2"/>
                <w:w w:val="69"/>
              </w:rPr>
              <w:t>l</w:t>
            </w:r>
            <w:r>
              <w:rPr>
                <w:w w:val="98"/>
              </w:rPr>
              <w:t>a</w:t>
            </w:r>
            <w:r>
              <w:rPr>
                <w:spacing w:val="14"/>
                <w:w w:val="98"/>
              </w:rPr>
              <w:t xml:space="preserve"> </w:t>
            </w:r>
            <w:r>
              <w:rPr>
                <w:spacing w:val="-2"/>
                <w:w w:val="97"/>
              </w:rPr>
              <w:t>e</w:t>
            </w:r>
            <w:r>
              <w:rPr>
                <w:w w:val="71"/>
              </w:rPr>
              <w:t>x</w:t>
            </w:r>
            <w:r>
              <w:rPr>
                <w:spacing w:val="-1"/>
                <w:w w:val="92"/>
              </w:rPr>
              <w:t>p</w:t>
            </w:r>
            <w:r>
              <w:rPr>
                <w:spacing w:val="-3"/>
                <w:w w:val="98"/>
              </w:rPr>
              <w:t>a</w:t>
            </w:r>
            <w:r>
              <w:rPr>
                <w:spacing w:val="-3"/>
                <w:w w:val="92"/>
              </w:rPr>
              <w:t>n</w:t>
            </w:r>
            <w:r>
              <w:rPr>
                <w:spacing w:val="-3"/>
                <w:w w:val="101"/>
              </w:rPr>
              <w:t>s</w:t>
            </w:r>
            <w:r>
              <w:rPr>
                <w:spacing w:val="-2"/>
                <w:w w:val="69"/>
              </w:rPr>
              <w:t>i</w:t>
            </w:r>
            <w:r>
              <w:rPr>
                <w:spacing w:val="-1"/>
                <w:w w:val="87"/>
              </w:rPr>
              <w:t>ó</w:t>
            </w:r>
            <w:r>
              <w:rPr>
                <w:w w:val="92"/>
              </w:rPr>
              <w:t>n</w:t>
            </w:r>
            <w:r>
              <w:rPr>
                <w:spacing w:val="14"/>
                <w:w w:val="92"/>
              </w:rPr>
              <w:t xml:space="preserve"> </w:t>
            </w:r>
            <w:r>
              <w:rPr>
                <w:spacing w:val="-2"/>
              </w:rPr>
              <w:t>d</w:t>
            </w:r>
            <w:r>
              <w:t xml:space="preserve">e </w:t>
            </w:r>
            <w:r>
              <w:rPr>
                <w:spacing w:val="-2"/>
                <w:w w:val="69"/>
              </w:rPr>
              <w:t>l</w:t>
            </w:r>
            <w:r>
              <w:rPr>
                <w:spacing w:val="-3"/>
                <w:w w:val="98"/>
              </w:rPr>
              <w:t>a</w:t>
            </w:r>
            <w:r>
              <w:rPr>
                <w:w w:val="101"/>
              </w:rPr>
              <w:t>s</w:t>
            </w:r>
            <w:r>
              <w:rPr>
                <w:spacing w:val="14"/>
                <w:w w:val="101"/>
              </w:rPr>
              <w:t xml:space="preserve"> </w:t>
            </w:r>
            <w:r>
              <w:rPr>
                <w:w w:val="101"/>
              </w:rPr>
              <w:t>s</w:t>
            </w:r>
            <w:r>
              <w:rPr>
                <w:w w:val="89"/>
              </w:rPr>
              <w:t>o</w:t>
            </w:r>
            <w:r>
              <w:rPr>
                <w:spacing w:val="-3"/>
                <w:w w:val="89"/>
              </w:rPr>
              <w:t>c</w:t>
            </w:r>
            <w:r>
              <w:rPr>
                <w:spacing w:val="-2"/>
                <w:w w:val="69"/>
              </w:rPr>
              <w:t>i</w:t>
            </w:r>
            <w:r>
              <w:rPr>
                <w:spacing w:val="-1"/>
                <w:w w:val="97"/>
              </w:rPr>
              <w:t>e</w:t>
            </w:r>
            <w:r>
              <w:rPr>
                <w:spacing w:val="-3"/>
                <w:w w:val="91"/>
              </w:rPr>
              <w:t>d</w:t>
            </w:r>
            <w:r>
              <w:rPr>
                <w:spacing w:val="-2"/>
                <w:w w:val="98"/>
              </w:rPr>
              <w:t>a</w:t>
            </w:r>
            <w:r>
              <w:rPr>
                <w:spacing w:val="-2"/>
                <w:w w:val="91"/>
              </w:rPr>
              <w:t>d</w:t>
            </w:r>
            <w:r>
              <w:rPr>
                <w:w w:val="99"/>
              </w:rPr>
              <w:t>es</w:t>
            </w:r>
            <w:r>
              <w:rPr>
                <w:spacing w:val="14"/>
                <w:w w:val="99"/>
              </w:rPr>
              <w:t xml:space="preserve"> </w:t>
            </w:r>
            <w:r>
              <w:rPr>
                <w:spacing w:val="-4"/>
                <w:w w:val="94"/>
              </w:rPr>
              <w:t>h</w:t>
            </w:r>
            <w:r>
              <w:rPr>
                <w:spacing w:val="-3"/>
                <w:w w:val="94"/>
              </w:rPr>
              <w:t>umana</w:t>
            </w:r>
            <w:r>
              <w:rPr>
                <w:spacing w:val="-5"/>
                <w:w w:val="94"/>
              </w:rPr>
              <w:t>s</w:t>
            </w:r>
            <w:r>
              <w:rPr>
                <w:w w:val="94"/>
              </w:rPr>
              <w:t>;</w:t>
            </w:r>
            <w:r>
              <w:rPr>
                <w:spacing w:val="18"/>
                <w:w w:val="94"/>
              </w:rPr>
              <w:t xml:space="preserve"> </w:t>
            </w:r>
            <w:r>
              <w:rPr>
                <w:w w:val="101"/>
              </w:rPr>
              <w:t>s</w:t>
            </w:r>
            <w:r>
              <w:rPr>
                <w:spacing w:val="-1"/>
                <w:w w:val="97"/>
              </w:rPr>
              <w:t>e</w:t>
            </w:r>
            <w:r>
              <w:rPr>
                <w:spacing w:val="-2"/>
                <w:w w:val="91"/>
              </w:rPr>
              <w:t>d</w:t>
            </w:r>
            <w:r>
              <w:rPr>
                <w:spacing w:val="-3"/>
                <w:w w:val="97"/>
              </w:rPr>
              <w:t>e</w:t>
            </w:r>
            <w:r>
              <w:rPr>
                <w:spacing w:val="-1"/>
                <w:w w:val="92"/>
              </w:rPr>
              <w:t>n</w:t>
            </w:r>
            <w:r>
              <w:rPr>
                <w:spacing w:val="2"/>
                <w:w w:val="88"/>
              </w:rPr>
              <w:t>t</w:t>
            </w:r>
            <w:r>
              <w:rPr>
                <w:spacing w:val="-3"/>
                <w:w w:val="98"/>
              </w:rPr>
              <w:t>a</w:t>
            </w:r>
            <w:r>
              <w:rPr>
                <w:spacing w:val="-1"/>
                <w:w w:val="87"/>
              </w:rPr>
              <w:t>r</w:t>
            </w:r>
            <w:r>
              <w:rPr>
                <w:spacing w:val="-3"/>
                <w:w w:val="69"/>
              </w:rPr>
              <w:t>i</w:t>
            </w:r>
            <w:r>
              <w:rPr>
                <w:spacing w:val="-3"/>
                <w:w w:val="101"/>
              </w:rPr>
              <w:t>s</w:t>
            </w:r>
            <w:r>
              <w:rPr>
                <w:spacing w:val="-2"/>
                <w:w w:val="93"/>
              </w:rPr>
              <w:t>m</w:t>
            </w:r>
            <w:r>
              <w:rPr>
                <w:spacing w:val="-7"/>
                <w:w w:val="87"/>
              </w:rPr>
              <w:t>o</w:t>
            </w:r>
            <w:r>
              <w:rPr>
                <w:w w:val="86"/>
              </w:rPr>
              <w:t>;</w:t>
            </w:r>
            <w:r>
              <w:rPr>
                <w:spacing w:val="14"/>
                <w:w w:val="86"/>
              </w:rPr>
              <w:t xml:space="preserve"> </w:t>
            </w:r>
            <w:r>
              <w:rPr>
                <w:spacing w:val="-3"/>
                <w:w w:val="98"/>
              </w:rPr>
              <w:t>a</w:t>
            </w:r>
            <w:r>
              <w:rPr>
                <w:spacing w:val="7"/>
                <w:w w:val="87"/>
              </w:rPr>
              <w:t>r</w:t>
            </w:r>
            <w:r>
              <w:rPr>
                <w:spacing w:val="-1"/>
                <w:w w:val="88"/>
              </w:rPr>
              <w:t>t</w:t>
            </w:r>
            <w:r>
              <w:rPr>
                <w:w w:val="99"/>
              </w:rPr>
              <w:t>es</w:t>
            </w:r>
            <w:r>
              <w:rPr>
                <w:spacing w:val="-3"/>
                <w:w w:val="98"/>
              </w:rPr>
              <w:t>a</w:t>
            </w:r>
            <w:r>
              <w:rPr>
                <w:spacing w:val="-3"/>
                <w:w w:val="92"/>
              </w:rPr>
              <w:t>n</w:t>
            </w:r>
            <w:r>
              <w:rPr>
                <w:spacing w:val="-3"/>
                <w:w w:val="69"/>
              </w:rPr>
              <w:t>í</w:t>
            </w:r>
            <w:r>
              <w:rPr>
                <w:w w:val="98"/>
              </w:rPr>
              <w:t>a</w:t>
            </w:r>
            <w:r>
              <w:rPr>
                <w:spacing w:val="14"/>
                <w:w w:val="98"/>
              </w:rPr>
              <w:t xml:space="preserve"> </w:t>
            </w:r>
            <w:r>
              <w:rPr>
                <w:w w:val="75"/>
              </w:rPr>
              <w:t>y</w:t>
            </w:r>
            <w:r>
              <w:rPr>
                <w:spacing w:val="29"/>
                <w:w w:val="75"/>
              </w:rPr>
              <w:t xml:space="preserve"> </w:t>
            </w:r>
            <w:r>
              <w:rPr>
                <w:spacing w:val="-1"/>
                <w:w w:val="92"/>
              </w:rPr>
              <w:t>c</w:t>
            </w:r>
            <w:r>
              <w:rPr>
                <w:spacing w:val="-1"/>
                <w:w w:val="87"/>
              </w:rPr>
              <w:t>o</w:t>
            </w:r>
            <w:r>
              <w:rPr>
                <w:spacing w:val="-2"/>
                <w:w w:val="93"/>
              </w:rPr>
              <w:t>m</w:t>
            </w:r>
            <w:r>
              <w:rPr>
                <w:spacing w:val="-3"/>
                <w:w w:val="97"/>
              </w:rPr>
              <w:t>e</w:t>
            </w:r>
            <w:r>
              <w:rPr>
                <w:spacing w:val="-3"/>
                <w:w w:val="87"/>
              </w:rPr>
              <w:t>r</w:t>
            </w:r>
            <w:r>
              <w:rPr>
                <w:spacing w:val="-3"/>
                <w:w w:val="92"/>
              </w:rPr>
              <w:t>c</w:t>
            </w:r>
            <w:r>
              <w:rPr>
                <w:spacing w:val="-2"/>
                <w:w w:val="69"/>
              </w:rPr>
              <w:t>i</w:t>
            </w:r>
            <w:r>
              <w:rPr>
                <w:spacing w:val="-7"/>
                <w:w w:val="87"/>
              </w:rPr>
              <w:t>o</w:t>
            </w:r>
            <w:r>
              <w:rPr>
                <w:w w:val="86"/>
              </w:rPr>
              <w:t>;</w:t>
            </w:r>
            <w:r>
              <w:rPr>
                <w:spacing w:val="14"/>
                <w:w w:val="86"/>
              </w:rPr>
              <w:t xml:space="preserve"> </w:t>
            </w:r>
            <w:r>
              <w:rPr>
                <w:spacing w:val="-1"/>
                <w:w w:val="87"/>
              </w:rPr>
              <w:t>o</w:t>
            </w:r>
            <w:r>
              <w:rPr>
                <w:spacing w:val="-2"/>
                <w:w w:val="87"/>
              </w:rPr>
              <w:t>r</w:t>
            </w:r>
            <w:r>
              <w:rPr>
                <w:spacing w:val="1"/>
                <w:w w:val="85"/>
              </w:rPr>
              <w:t>g</w:t>
            </w:r>
            <w:r>
              <w:rPr>
                <w:spacing w:val="-3"/>
                <w:w w:val="98"/>
              </w:rPr>
              <w:t>a</w:t>
            </w:r>
            <w:r>
              <w:rPr>
                <w:spacing w:val="-3"/>
                <w:w w:val="92"/>
              </w:rPr>
              <w:t>n</w:t>
            </w:r>
            <w:r>
              <w:rPr>
                <w:spacing w:val="-2"/>
                <w:w w:val="69"/>
              </w:rPr>
              <w:t>i</w:t>
            </w:r>
            <w:r>
              <w:rPr>
                <w:w w:val="84"/>
              </w:rPr>
              <w:t>z</w:t>
            </w:r>
            <w:r>
              <w:rPr>
                <w:spacing w:val="-3"/>
                <w:w w:val="98"/>
              </w:rPr>
              <w:t>a</w:t>
            </w:r>
            <w:r>
              <w:rPr>
                <w:spacing w:val="-3"/>
                <w:w w:val="92"/>
              </w:rPr>
              <w:t>c</w:t>
            </w:r>
            <w:r>
              <w:rPr>
                <w:spacing w:val="-2"/>
                <w:w w:val="69"/>
              </w:rPr>
              <w:t>i</w:t>
            </w:r>
            <w:r>
              <w:rPr>
                <w:spacing w:val="-1"/>
                <w:w w:val="87"/>
              </w:rPr>
              <w:t>ó</w:t>
            </w:r>
            <w:r>
              <w:rPr>
                <w:w w:val="92"/>
              </w:rPr>
              <w:t>n</w:t>
            </w:r>
            <w:r>
              <w:rPr>
                <w:spacing w:val="14"/>
                <w:w w:val="92"/>
              </w:rPr>
              <w:t xml:space="preserve"> </w:t>
            </w:r>
            <w:r>
              <w:rPr>
                <w:w w:val="101"/>
              </w:rPr>
              <w:t>s</w:t>
            </w:r>
            <w:r>
              <w:rPr>
                <w:w w:val="87"/>
              </w:rPr>
              <w:t>o</w:t>
            </w:r>
            <w:r>
              <w:rPr>
                <w:spacing w:val="-3"/>
                <w:w w:val="92"/>
              </w:rPr>
              <w:t>c</w:t>
            </w:r>
            <w:r>
              <w:rPr>
                <w:spacing w:val="-3"/>
                <w:w w:val="69"/>
              </w:rPr>
              <w:t>i</w:t>
            </w:r>
            <w:r>
              <w:rPr>
                <w:spacing w:val="-3"/>
                <w:w w:val="98"/>
              </w:rPr>
              <w:t>a</w:t>
            </w:r>
            <w:r>
              <w:rPr>
                <w:spacing w:val="-8"/>
                <w:w w:val="69"/>
              </w:rPr>
              <w:t>l</w:t>
            </w:r>
            <w:r>
              <w:rPr>
                <w:w w:val="86"/>
              </w:rPr>
              <w:t xml:space="preserve">; </w:t>
            </w:r>
            <w:r>
              <w:rPr>
                <w:spacing w:val="-3"/>
                <w:w w:val="98"/>
              </w:rPr>
              <w:t>a</w:t>
            </w:r>
            <w:r>
              <w:rPr>
                <w:spacing w:val="-1"/>
                <w:w w:val="92"/>
              </w:rPr>
              <w:t>p</w:t>
            </w:r>
            <w:r>
              <w:rPr>
                <w:spacing w:val="-3"/>
                <w:w w:val="98"/>
              </w:rPr>
              <w:t>a</w:t>
            </w:r>
            <w:r>
              <w:rPr>
                <w:spacing w:val="-1"/>
                <w:w w:val="87"/>
              </w:rPr>
              <w:t>r</w:t>
            </w:r>
            <w:r>
              <w:rPr>
                <w:spacing w:val="-2"/>
                <w:w w:val="69"/>
              </w:rPr>
              <w:t>i</w:t>
            </w:r>
            <w:r>
              <w:rPr>
                <w:spacing w:val="-3"/>
                <w:w w:val="92"/>
              </w:rPr>
              <w:t>c</w:t>
            </w:r>
            <w:r>
              <w:rPr>
                <w:spacing w:val="-2"/>
                <w:w w:val="69"/>
              </w:rPr>
              <w:t>i</w:t>
            </w:r>
            <w:r>
              <w:rPr>
                <w:spacing w:val="-1"/>
                <w:w w:val="87"/>
              </w:rPr>
              <w:t>ó</w:t>
            </w:r>
            <w:r>
              <w:rPr>
                <w:w w:val="92"/>
              </w:rPr>
              <w:t>n</w:t>
            </w:r>
            <w:r>
              <w:rPr>
                <w:spacing w:val="39"/>
                <w:w w:val="92"/>
              </w:rPr>
              <w:t xml:space="preserve"> </w:t>
            </w:r>
            <w:r>
              <w:rPr>
                <w:spacing w:val="-2"/>
              </w:rPr>
              <w:t>d</w:t>
            </w:r>
            <w:r>
              <w:t>e</w:t>
            </w:r>
            <w:r>
              <w:rPr>
                <w:spacing w:val="25"/>
              </w:rPr>
              <w:t xml:space="preserve"> </w:t>
            </w:r>
            <w:r>
              <w:rPr>
                <w:spacing w:val="-1"/>
                <w:w w:val="69"/>
              </w:rPr>
              <w:t>l</w:t>
            </w:r>
            <w:r>
              <w:rPr>
                <w:spacing w:val="-2"/>
                <w:w w:val="87"/>
              </w:rPr>
              <w:t>o</w:t>
            </w:r>
            <w:r>
              <w:rPr>
                <w:w w:val="101"/>
              </w:rPr>
              <w:t>s</w:t>
            </w:r>
            <w:r>
              <w:rPr>
                <w:spacing w:val="39"/>
                <w:w w:val="101"/>
              </w:rPr>
              <w:t xml:space="preserve"> </w:t>
            </w:r>
            <w:r>
              <w:rPr>
                <w:spacing w:val="-1"/>
                <w:w w:val="87"/>
              </w:rPr>
              <w:t>r</w:t>
            </w:r>
            <w:r>
              <w:rPr>
                <w:w w:val="69"/>
              </w:rPr>
              <w:t>i</w:t>
            </w:r>
            <w:r>
              <w:rPr>
                <w:spacing w:val="-1"/>
                <w:w w:val="88"/>
              </w:rPr>
              <w:t>t</w:t>
            </w:r>
            <w:r>
              <w:rPr>
                <w:spacing w:val="-2"/>
                <w:w w:val="87"/>
              </w:rPr>
              <w:t>o</w:t>
            </w:r>
            <w:r>
              <w:rPr>
                <w:spacing w:val="-5"/>
                <w:w w:val="101"/>
              </w:rPr>
              <w:t>s</w:t>
            </w:r>
            <w:r>
              <w:rPr>
                <w:w w:val="86"/>
              </w:rPr>
              <w:t>:</w:t>
            </w:r>
            <w:r>
              <w:rPr>
                <w:spacing w:val="39"/>
                <w:w w:val="86"/>
              </w:rPr>
              <w:t xml:space="preserve"> </w:t>
            </w:r>
            <w:r>
              <w:rPr>
                <w:spacing w:val="-3"/>
              </w:rPr>
              <w:t>r</w:t>
            </w:r>
            <w:r>
              <w:t>e</w:t>
            </w:r>
            <w:r>
              <w:rPr>
                <w:spacing w:val="2"/>
              </w:rPr>
              <w:t>s</w:t>
            </w:r>
            <w:r>
              <w:rPr>
                <w:spacing w:val="-1"/>
              </w:rPr>
              <w:t>t</w:t>
            </w:r>
            <w:r>
              <w:rPr>
                <w:spacing w:val="-2"/>
              </w:rPr>
              <w:t>o</w:t>
            </w:r>
            <w:r>
              <w:t>s</w:t>
            </w:r>
            <w:r>
              <w:rPr>
                <w:spacing w:val="4"/>
              </w:rPr>
              <w:t xml:space="preserve"> </w:t>
            </w:r>
            <w:r>
              <w:rPr>
                <w:spacing w:val="-3"/>
                <w:w w:val="93"/>
              </w:rPr>
              <w:t>m</w:t>
            </w:r>
            <w:r>
              <w:rPr>
                <w:spacing w:val="-2"/>
                <w:w w:val="98"/>
              </w:rPr>
              <w:t>a</w:t>
            </w:r>
            <w:r>
              <w:rPr>
                <w:spacing w:val="-1"/>
                <w:w w:val="88"/>
              </w:rPr>
              <w:t>t</w:t>
            </w:r>
            <w:r>
              <w:rPr>
                <w:spacing w:val="-3"/>
                <w:w w:val="97"/>
              </w:rPr>
              <w:t>e</w:t>
            </w:r>
            <w:r>
              <w:rPr>
                <w:spacing w:val="-1"/>
                <w:w w:val="87"/>
              </w:rPr>
              <w:t>r</w:t>
            </w:r>
            <w:r>
              <w:rPr>
                <w:spacing w:val="-3"/>
                <w:w w:val="69"/>
              </w:rPr>
              <w:t>i</w:t>
            </w:r>
            <w:r>
              <w:rPr>
                <w:spacing w:val="-3"/>
                <w:w w:val="98"/>
              </w:rPr>
              <w:t>a</w:t>
            </w:r>
            <w:r>
              <w:rPr>
                <w:spacing w:val="-2"/>
                <w:w w:val="69"/>
              </w:rPr>
              <w:t>l</w:t>
            </w:r>
            <w:r>
              <w:rPr>
                <w:w w:val="99"/>
              </w:rPr>
              <w:t>es</w:t>
            </w:r>
            <w:r>
              <w:rPr>
                <w:spacing w:val="39"/>
                <w:w w:val="99"/>
              </w:rPr>
              <w:t xml:space="preserve"> </w:t>
            </w:r>
            <w:r>
              <w:rPr>
                <w:w w:val="75"/>
              </w:rPr>
              <w:t xml:space="preserve">y </w:t>
            </w:r>
            <w:r>
              <w:rPr>
                <w:spacing w:val="9"/>
                <w:w w:val="75"/>
              </w:rPr>
              <w:t xml:space="preserve"> </w:t>
            </w:r>
            <w:r>
              <w:rPr>
                <w:spacing w:val="-3"/>
                <w:w w:val="98"/>
              </w:rPr>
              <w:t>a</w:t>
            </w:r>
            <w:r>
              <w:rPr>
                <w:spacing w:val="7"/>
                <w:w w:val="87"/>
              </w:rPr>
              <w:t>r</w:t>
            </w:r>
            <w:r>
              <w:rPr>
                <w:w w:val="88"/>
              </w:rPr>
              <w:t>t</w:t>
            </w:r>
            <w:r>
              <w:rPr>
                <w:spacing w:val="-3"/>
                <w:w w:val="69"/>
              </w:rPr>
              <w:t>í</w:t>
            </w:r>
            <w:r>
              <w:rPr>
                <w:spacing w:val="2"/>
                <w:w w:val="101"/>
              </w:rPr>
              <w:t>s</w:t>
            </w:r>
            <w:r>
              <w:rPr>
                <w:w w:val="88"/>
              </w:rPr>
              <w:t>t</w:t>
            </w:r>
            <w:r>
              <w:rPr>
                <w:spacing w:val="-2"/>
                <w:w w:val="69"/>
              </w:rPr>
              <w:t>i</w:t>
            </w:r>
            <w:r>
              <w:rPr>
                <w:spacing w:val="-1"/>
                <w:w w:val="92"/>
              </w:rPr>
              <w:t>c</w:t>
            </w:r>
            <w:r>
              <w:rPr>
                <w:spacing w:val="-2"/>
                <w:w w:val="87"/>
              </w:rPr>
              <w:t>o</w:t>
            </w:r>
            <w:r>
              <w:rPr>
                <w:spacing w:val="-5"/>
                <w:w w:val="101"/>
              </w:rPr>
              <w:t>s</w:t>
            </w:r>
            <w:r>
              <w:rPr>
                <w:w w:val="86"/>
              </w:rPr>
              <w:t>:</w:t>
            </w:r>
            <w:r>
              <w:rPr>
                <w:spacing w:val="39"/>
                <w:w w:val="86"/>
              </w:rPr>
              <w:t xml:space="preserve"> </w:t>
            </w:r>
            <w:r>
              <w:rPr>
                <w:spacing w:val="-1"/>
                <w:w w:val="92"/>
              </w:rPr>
              <w:t>p</w:t>
            </w:r>
            <w:r>
              <w:rPr>
                <w:spacing w:val="-3"/>
                <w:w w:val="69"/>
              </w:rPr>
              <w:t>i</w:t>
            </w:r>
            <w:r>
              <w:rPr>
                <w:spacing w:val="-1"/>
                <w:w w:val="92"/>
              </w:rPr>
              <w:t>n</w:t>
            </w:r>
            <w:r>
              <w:rPr>
                <w:w w:val="88"/>
              </w:rPr>
              <w:t>t</w:t>
            </w:r>
            <w:r>
              <w:rPr>
                <w:spacing w:val="-3"/>
                <w:w w:val="92"/>
              </w:rPr>
              <w:t>u</w:t>
            </w:r>
            <w:r>
              <w:rPr>
                <w:w w:val="94"/>
              </w:rPr>
              <w:t>ra</w:t>
            </w:r>
            <w:r>
              <w:rPr>
                <w:spacing w:val="39"/>
                <w:w w:val="94"/>
              </w:rPr>
              <w:t xml:space="preserve"> </w:t>
            </w:r>
            <w:r>
              <w:rPr>
                <w:w w:val="75"/>
              </w:rPr>
              <w:t xml:space="preserve">y </w:t>
            </w:r>
            <w:r>
              <w:rPr>
                <w:spacing w:val="9"/>
                <w:w w:val="75"/>
              </w:rPr>
              <w:t xml:space="preserve"> </w:t>
            </w:r>
            <w:r>
              <w:rPr>
                <w:w w:val="99"/>
              </w:rPr>
              <w:t>es</w:t>
            </w:r>
            <w:r>
              <w:rPr>
                <w:spacing w:val="-3"/>
                <w:w w:val="92"/>
              </w:rPr>
              <w:t>cu</w:t>
            </w:r>
            <w:r>
              <w:rPr>
                <w:w w:val="69"/>
              </w:rPr>
              <w:t>l</w:t>
            </w:r>
            <w:r>
              <w:rPr>
                <w:w w:val="88"/>
              </w:rPr>
              <w:t>t</w:t>
            </w:r>
            <w:r>
              <w:rPr>
                <w:spacing w:val="-3"/>
                <w:w w:val="92"/>
              </w:rPr>
              <w:t>u</w:t>
            </w:r>
            <w:r>
              <w:rPr>
                <w:w w:val="94"/>
              </w:rPr>
              <w:t>r</w:t>
            </w:r>
            <w:r>
              <w:rPr>
                <w:spacing w:val="-4"/>
                <w:w w:val="94"/>
              </w:rPr>
              <w:t>a</w:t>
            </w:r>
            <w:r>
              <w:rPr>
                <w:w w:val="96"/>
              </w:rPr>
              <w:t>.</w:t>
            </w:r>
          </w:p>
        </w:tc>
        <w:tc>
          <w:tcPr>
            <w:tcW w:w="2551" w:type="dxa"/>
          </w:tcPr>
          <w:p w:rsidR="00F752AE" w:rsidRPr="00095D05" w:rsidRDefault="00F752AE" w:rsidP="00692BD1">
            <w:pPr>
              <w:pStyle w:val="Normal1"/>
            </w:pPr>
            <w:r w:rsidRPr="00B57BC9">
              <w:rPr>
                <w:spacing w:val="-4"/>
                <w:lang w:val="en-US"/>
              </w:rPr>
              <w:t>6</w:t>
            </w:r>
            <w:r w:rsidRPr="00B57BC9">
              <w:rPr>
                <w:lang w:val="en-US"/>
              </w:rPr>
              <w:t>.</w:t>
            </w:r>
            <w:r w:rsidRPr="00B57BC9">
              <w:rPr>
                <w:spacing w:val="32"/>
                <w:lang w:val="en-US"/>
              </w:rPr>
              <w:t xml:space="preserve"> </w:t>
            </w:r>
            <w:r w:rsidRPr="00B57BC9">
              <w:rPr>
                <w:spacing w:val="-1"/>
                <w:w w:val="88"/>
                <w:lang w:val="en-US"/>
              </w:rPr>
              <w:t>D</w:t>
            </w:r>
            <w:r w:rsidRPr="00B57BC9">
              <w:rPr>
                <w:spacing w:val="-2"/>
                <w:w w:val="88"/>
                <w:lang w:val="en-US"/>
              </w:rPr>
              <w:t>a</w:t>
            </w:r>
            <w:r w:rsidRPr="00B57BC9">
              <w:rPr>
                <w:spacing w:val="2"/>
                <w:w w:val="88"/>
                <w:lang w:val="en-US"/>
              </w:rPr>
              <w:t>t</w:t>
            </w:r>
            <w:r w:rsidRPr="00B57BC9">
              <w:rPr>
                <w:spacing w:val="-3"/>
                <w:w w:val="88"/>
                <w:lang w:val="en-US"/>
              </w:rPr>
              <w:t>a</w:t>
            </w:r>
            <w:r w:rsidRPr="00B57BC9">
              <w:rPr>
                <w:w w:val="88"/>
                <w:lang w:val="en-US"/>
              </w:rPr>
              <w:t>r</w:t>
            </w:r>
            <w:r w:rsidRPr="00B57BC9">
              <w:rPr>
                <w:spacing w:val="47"/>
                <w:w w:val="88"/>
                <w:lang w:val="en-US"/>
              </w:rPr>
              <w:t xml:space="preserve"> </w:t>
            </w:r>
            <w:proofErr w:type="gramStart"/>
            <w:r w:rsidRPr="00B57BC9">
              <w:rPr>
                <w:spacing w:val="-2"/>
                <w:w w:val="69"/>
                <w:lang w:val="en-US"/>
              </w:rPr>
              <w:t>l</w:t>
            </w:r>
            <w:r w:rsidRPr="00B57BC9">
              <w:rPr>
                <w:w w:val="98"/>
                <w:lang w:val="en-US"/>
              </w:rPr>
              <w:t>a</w:t>
            </w:r>
            <w:r w:rsidRPr="00B57BC9">
              <w:rPr>
                <w:lang w:val="en-US"/>
              </w:rPr>
              <w:t xml:space="preserve"> </w:t>
            </w:r>
            <w:r w:rsidRPr="00B57BC9">
              <w:rPr>
                <w:spacing w:val="-23"/>
                <w:lang w:val="en-US"/>
              </w:rPr>
              <w:t xml:space="preserve"> </w:t>
            </w:r>
            <w:r w:rsidRPr="00B57BC9">
              <w:rPr>
                <w:spacing w:val="-2"/>
                <w:w w:val="90"/>
                <w:lang w:val="en-US"/>
              </w:rPr>
              <w:t>P</w:t>
            </w:r>
            <w:r w:rsidRPr="00B57BC9">
              <w:rPr>
                <w:spacing w:val="-3"/>
                <w:w w:val="87"/>
                <w:lang w:val="en-US"/>
              </w:rPr>
              <w:t>r</w:t>
            </w:r>
            <w:r w:rsidRPr="00B57BC9">
              <w:rPr>
                <w:spacing w:val="-3"/>
                <w:w w:val="97"/>
                <w:lang w:val="en-US"/>
              </w:rPr>
              <w:t>e</w:t>
            </w:r>
            <w:r w:rsidRPr="00B57BC9">
              <w:rPr>
                <w:spacing w:val="-3"/>
                <w:w w:val="93"/>
                <w:lang w:val="en-US"/>
              </w:rPr>
              <w:t>h</w:t>
            </w:r>
            <w:r w:rsidRPr="00B57BC9">
              <w:rPr>
                <w:spacing w:val="-3"/>
                <w:w w:val="69"/>
                <w:lang w:val="en-US"/>
              </w:rPr>
              <w:t>i</w:t>
            </w:r>
            <w:r w:rsidRPr="00B57BC9">
              <w:rPr>
                <w:spacing w:val="2"/>
                <w:w w:val="101"/>
                <w:lang w:val="en-US"/>
              </w:rPr>
              <w:t>s</w:t>
            </w:r>
            <w:r w:rsidRPr="00B57BC9">
              <w:rPr>
                <w:spacing w:val="-1"/>
                <w:w w:val="88"/>
                <w:lang w:val="en-US"/>
              </w:rPr>
              <w:t>t</w:t>
            </w:r>
            <w:r w:rsidRPr="00B57BC9">
              <w:rPr>
                <w:spacing w:val="-1"/>
                <w:w w:val="87"/>
                <w:lang w:val="en-US"/>
              </w:rPr>
              <w:t>or</w:t>
            </w:r>
            <w:r w:rsidRPr="00B57BC9">
              <w:rPr>
                <w:spacing w:val="-3"/>
                <w:w w:val="69"/>
                <w:lang w:val="en-US"/>
              </w:rPr>
              <w:t>i</w:t>
            </w:r>
            <w:r w:rsidRPr="00B57BC9">
              <w:rPr>
                <w:w w:val="98"/>
                <w:lang w:val="en-US"/>
              </w:rPr>
              <w:t>a</w:t>
            </w:r>
            <w:proofErr w:type="gramEnd"/>
            <w:r w:rsidRPr="00B57BC9">
              <w:rPr>
                <w:lang w:val="en-US"/>
              </w:rPr>
              <w:t xml:space="preserve"> </w:t>
            </w:r>
            <w:r w:rsidRPr="00B57BC9">
              <w:rPr>
                <w:spacing w:val="-23"/>
                <w:lang w:val="en-US"/>
              </w:rPr>
              <w:t xml:space="preserve"> </w:t>
            </w:r>
            <w:r w:rsidRPr="00B57BC9">
              <w:rPr>
                <w:w w:val="82"/>
                <w:lang w:val="en-US"/>
              </w:rPr>
              <w:t>y</w:t>
            </w:r>
            <w:r w:rsidRPr="00B57BC9">
              <w:rPr>
                <w:spacing w:val="39"/>
                <w:w w:val="82"/>
                <w:lang w:val="en-US"/>
              </w:rPr>
              <w:t xml:space="preserve"> </w:t>
            </w:r>
            <w:r w:rsidRPr="00B57BC9">
              <w:rPr>
                <w:spacing w:val="-1"/>
                <w:w w:val="82"/>
                <w:lang w:val="en-US"/>
              </w:rPr>
              <w:t>co</w:t>
            </w:r>
            <w:r w:rsidRPr="00B57BC9">
              <w:rPr>
                <w:spacing w:val="-2"/>
                <w:w w:val="82"/>
                <w:lang w:val="en-US"/>
              </w:rPr>
              <w:t>n</w:t>
            </w:r>
            <w:r w:rsidRPr="00B57BC9">
              <w:rPr>
                <w:w w:val="82"/>
                <w:lang w:val="en-US"/>
              </w:rPr>
              <w:t>o</w:t>
            </w:r>
            <w:r w:rsidRPr="00B57BC9">
              <w:rPr>
                <w:spacing w:val="-1"/>
                <w:w w:val="82"/>
                <w:lang w:val="en-US"/>
              </w:rPr>
              <w:t>c</w:t>
            </w:r>
            <w:r w:rsidRPr="00B57BC9">
              <w:rPr>
                <w:spacing w:val="-2"/>
                <w:w w:val="82"/>
                <w:lang w:val="en-US"/>
              </w:rPr>
              <w:t>e</w:t>
            </w:r>
            <w:r w:rsidRPr="00B57BC9">
              <w:rPr>
                <w:w w:val="82"/>
                <w:lang w:val="en-US"/>
              </w:rPr>
              <w:t xml:space="preserve">r  </w:t>
            </w:r>
            <w:r w:rsidRPr="00B57BC9">
              <w:rPr>
                <w:spacing w:val="13"/>
                <w:w w:val="82"/>
                <w:lang w:val="en-US"/>
              </w:rPr>
              <w:t xml:space="preserve"> </w:t>
            </w:r>
            <w:r w:rsidRPr="00B57BC9">
              <w:rPr>
                <w:spacing w:val="-2"/>
                <w:w w:val="69"/>
                <w:lang w:val="en-US"/>
              </w:rPr>
              <w:t>l</w:t>
            </w:r>
            <w:r w:rsidRPr="00B57BC9">
              <w:rPr>
                <w:spacing w:val="-3"/>
                <w:w w:val="98"/>
                <w:lang w:val="en-US"/>
              </w:rPr>
              <w:t>a</w:t>
            </w:r>
            <w:r w:rsidRPr="00B57BC9">
              <w:rPr>
                <w:w w:val="101"/>
                <w:lang w:val="en-US"/>
              </w:rPr>
              <w:t>s</w:t>
            </w:r>
            <w:r w:rsidRPr="00B57BC9">
              <w:rPr>
                <w:lang w:val="en-US"/>
              </w:rPr>
              <w:t xml:space="preserve"> </w:t>
            </w:r>
            <w:r w:rsidRPr="00B57BC9">
              <w:rPr>
                <w:spacing w:val="-23"/>
                <w:lang w:val="en-US"/>
              </w:rPr>
              <w:t xml:space="preserve"> </w:t>
            </w:r>
            <w:r w:rsidRPr="00B57BC9">
              <w:rPr>
                <w:spacing w:val="1"/>
                <w:w w:val="92"/>
                <w:lang w:val="en-US"/>
              </w:rPr>
              <w:t>c</w:t>
            </w:r>
            <w:r w:rsidRPr="00B57BC9">
              <w:rPr>
                <w:spacing w:val="-3"/>
                <w:w w:val="98"/>
                <w:lang w:val="en-US"/>
              </w:rPr>
              <w:t>a</w:t>
            </w:r>
            <w:r w:rsidRPr="00B57BC9">
              <w:rPr>
                <w:w w:val="94"/>
                <w:lang w:val="en-US"/>
              </w:rPr>
              <w:t>r</w:t>
            </w:r>
            <w:r w:rsidRPr="00B57BC9">
              <w:rPr>
                <w:spacing w:val="-3"/>
                <w:w w:val="94"/>
                <w:lang w:val="en-US"/>
              </w:rPr>
              <w:t>a</w:t>
            </w:r>
            <w:r w:rsidRPr="00B57BC9">
              <w:rPr>
                <w:spacing w:val="1"/>
                <w:w w:val="92"/>
                <w:lang w:val="en-US"/>
              </w:rPr>
              <w:t>c</w:t>
            </w:r>
            <w:r w:rsidRPr="00B57BC9">
              <w:rPr>
                <w:spacing w:val="-1"/>
                <w:w w:val="88"/>
                <w:lang w:val="en-US"/>
              </w:rPr>
              <w:t>t</w:t>
            </w:r>
            <w:r w:rsidRPr="00B57BC9">
              <w:rPr>
                <w:spacing w:val="-3"/>
                <w:w w:val="97"/>
                <w:lang w:val="en-US"/>
              </w:rPr>
              <w:t>e</w:t>
            </w:r>
            <w:r w:rsidRPr="00B57BC9">
              <w:rPr>
                <w:spacing w:val="-1"/>
                <w:w w:val="87"/>
                <w:lang w:val="en-US"/>
              </w:rPr>
              <w:t>r</w:t>
            </w:r>
            <w:r w:rsidRPr="00B57BC9">
              <w:rPr>
                <w:spacing w:val="-3"/>
                <w:w w:val="69"/>
                <w:lang w:val="en-US"/>
              </w:rPr>
              <w:t>í</w:t>
            </w:r>
            <w:r w:rsidRPr="00B57BC9">
              <w:rPr>
                <w:spacing w:val="2"/>
                <w:w w:val="101"/>
                <w:lang w:val="en-US"/>
              </w:rPr>
              <w:t>s</w:t>
            </w:r>
            <w:r w:rsidRPr="00B57BC9">
              <w:rPr>
                <w:w w:val="88"/>
                <w:lang w:val="en-US"/>
              </w:rPr>
              <w:t>t</w:t>
            </w:r>
            <w:r w:rsidRPr="00B57BC9">
              <w:rPr>
                <w:spacing w:val="-2"/>
                <w:w w:val="69"/>
                <w:lang w:val="en-US"/>
              </w:rPr>
              <w:t>i</w:t>
            </w:r>
            <w:r w:rsidRPr="00B57BC9">
              <w:rPr>
                <w:spacing w:val="1"/>
                <w:w w:val="92"/>
                <w:lang w:val="en-US"/>
              </w:rPr>
              <w:t>c</w:t>
            </w:r>
            <w:r w:rsidRPr="00B57BC9">
              <w:rPr>
                <w:spacing w:val="-3"/>
                <w:w w:val="98"/>
                <w:lang w:val="en-US"/>
              </w:rPr>
              <w:t>a</w:t>
            </w:r>
            <w:r w:rsidRPr="00B57BC9">
              <w:rPr>
                <w:w w:val="101"/>
                <w:lang w:val="en-US"/>
              </w:rPr>
              <w:t>s</w:t>
            </w:r>
            <w:r w:rsidRPr="00B57BC9">
              <w:rPr>
                <w:lang w:val="en-US"/>
              </w:rPr>
              <w:t xml:space="preserve"> </w:t>
            </w:r>
            <w:r w:rsidRPr="00B57BC9">
              <w:rPr>
                <w:spacing w:val="-23"/>
                <w:lang w:val="en-US"/>
              </w:rPr>
              <w:t xml:space="preserve"> </w:t>
            </w:r>
            <w:r w:rsidRPr="00B57BC9">
              <w:rPr>
                <w:spacing w:val="-2"/>
                <w:lang w:val="en-US"/>
              </w:rPr>
              <w:t>d</w:t>
            </w:r>
            <w:r w:rsidRPr="00B57BC9">
              <w:rPr>
                <w:lang w:val="en-US"/>
              </w:rPr>
              <w:t>e</w:t>
            </w:r>
            <w:r w:rsidRPr="00B57BC9">
              <w:rPr>
                <w:spacing w:val="23"/>
                <w:lang w:val="en-US"/>
              </w:rPr>
              <w:t xml:space="preserve"> </w:t>
            </w:r>
            <w:r w:rsidRPr="00B57BC9">
              <w:rPr>
                <w:spacing w:val="-2"/>
                <w:w w:val="69"/>
                <w:lang w:val="en-US"/>
              </w:rPr>
              <w:t>l</w:t>
            </w:r>
            <w:r w:rsidRPr="00B57BC9">
              <w:rPr>
                <w:w w:val="98"/>
                <w:lang w:val="en-US"/>
              </w:rPr>
              <w:t>a</w:t>
            </w:r>
            <w:r w:rsidRPr="00B57BC9">
              <w:rPr>
                <w:lang w:val="en-US"/>
              </w:rPr>
              <w:t xml:space="preserve"> </w:t>
            </w:r>
            <w:r w:rsidRPr="00B57BC9">
              <w:rPr>
                <w:spacing w:val="-23"/>
                <w:lang w:val="en-US"/>
              </w:rPr>
              <w:t xml:space="preserve"> </w:t>
            </w:r>
            <w:r w:rsidRPr="00B57BC9">
              <w:rPr>
                <w:w w:val="74"/>
                <w:lang w:val="en-US"/>
              </w:rPr>
              <w:t>v</w:t>
            </w:r>
            <w:r w:rsidRPr="00B57BC9">
              <w:rPr>
                <w:spacing w:val="-2"/>
                <w:w w:val="69"/>
                <w:lang w:val="en-US"/>
              </w:rPr>
              <w:t>i</w:t>
            </w:r>
            <w:r w:rsidRPr="00B57BC9">
              <w:rPr>
                <w:spacing w:val="-3"/>
                <w:w w:val="91"/>
                <w:lang w:val="en-US"/>
              </w:rPr>
              <w:t>d</w:t>
            </w:r>
            <w:r w:rsidRPr="00B57BC9">
              <w:rPr>
                <w:w w:val="98"/>
                <w:lang w:val="en-US"/>
              </w:rPr>
              <w:t>a</w:t>
            </w:r>
            <w:r w:rsidRPr="00B57BC9">
              <w:rPr>
                <w:lang w:val="en-US"/>
              </w:rPr>
              <w:t xml:space="preserve"> </w:t>
            </w:r>
            <w:r w:rsidRPr="00B57BC9">
              <w:rPr>
                <w:spacing w:val="-23"/>
                <w:lang w:val="en-US"/>
              </w:rPr>
              <w:t xml:space="preserve"> </w:t>
            </w:r>
            <w:r w:rsidRPr="00B57BC9">
              <w:rPr>
                <w:spacing w:val="-4"/>
                <w:lang w:val="en-US"/>
              </w:rPr>
              <w:t>h</w:t>
            </w:r>
            <w:r w:rsidRPr="00B57BC9">
              <w:rPr>
                <w:spacing w:val="-3"/>
                <w:lang w:val="en-US"/>
              </w:rPr>
              <w:t>uman</w:t>
            </w:r>
            <w:r w:rsidRPr="00B57BC9">
              <w:rPr>
                <w:lang w:val="en-US"/>
              </w:rPr>
              <w:t>a</w:t>
            </w:r>
            <w:r w:rsidRPr="00B57BC9">
              <w:rPr>
                <w:spacing w:val="-8"/>
                <w:lang w:val="en-US"/>
              </w:rPr>
              <w:t xml:space="preserve"> </w:t>
            </w:r>
            <w:r w:rsidRPr="00B57BC9">
              <w:rPr>
                <w:spacing w:val="-1"/>
                <w:w w:val="92"/>
                <w:lang w:val="en-US"/>
              </w:rPr>
              <w:t>c</w:t>
            </w:r>
            <w:r w:rsidRPr="00B57BC9">
              <w:rPr>
                <w:spacing w:val="-1"/>
                <w:w w:val="87"/>
                <w:lang w:val="en-US"/>
              </w:rPr>
              <w:t>or</w:t>
            </w:r>
            <w:r w:rsidRPr="00B57BC9">
              <w:rPr>
                <w:spacing w:val="-3"/>
                <w:w w:val="87"/>
                <w:lang w:val="en-US"/>
              </w:rPr>
              <w:t>r</w:t>
            </w:r>
            <w:r w:rsidRPr="00B57BC9">
              <w:rPr>
                <w:w w:val="99"/>
                <w:lang w:val="en-US"/>
              </w:rPr>
              <w:t>e</w:t>
            </w:r>
            <w:r w:rsidRPr="00B57BC9">
              <w:rPr>
                <w:spacing w:val="-3"/>
                <w:w w:val="99"/>
                <w:lang w:val="en-US"/>
              </w:rPr>
              <w:t>s</w:t>
            </w:r>
            <w:r w:rsidRPr="00B57BC9">
              <w:rPr>
                <w:w w:val="90"/>
                <w:lang w:val="en-US"/>
              </w:rPr>
              <w:t>p</w:t>
            </w:r>
            <w:r w:rsidRPr="00B57BC9">
              <w:rPr>
                <w:spacing w:val="-1"/>
                <w:w w:val="90"/>
                <w:lang w:val="en-US"/>
              </w:rPr>
              <w:t>o</w:t>
            </w:r>
            <w:r w:rsidRPr="00B57BC9">
              <w:rPr>
                <w:spacing w:val="-2"/>
                <w:w w:val="92"/>
                <w:lang w:val="en-US"/>
              </w:rPr>
              <w:t>n</w:t>
            </w:r>
            <w:r w:rsidRPr="00B57BC9">
              <w:rPr>
                <w:spacing w:val="-3"/>
                <w:w w:val="91"/>
                <w:lang w:val="en-US"/>
              </w:rPr>
              <w:t>d</w:t>
            </w:r>
            <w:r w:rsidRPr="00B57BC9">
              <w:rPr>
                <w:spacing w:val="-2"/>
                <w:w w:val="69"/>
                <w:lang w:val="en-US"/>
              </w:rPr>
              <w:t>i</w:t>
            </w:r>
            <w:r w:rsidRPr="00B57BC9">
              <w:rPr>
                <w:spacing w:val="-3"/>
                <w:w w:val="97"/>
                <w:lang w:val="en-US"/>
              </w:rPr>
              <w:t>e</w:t>
            </w:r>
            <w:r w:rsidRPr="00B57BC9">
              <w:rPr>
                <w:spacing w:val="-1"/>
                <w:w w:val="92"/>
                <w:lang w:val="en-US"/>
              </w:rPr>
              <w:t>n</w:t>
            </w:r>
            <w:r w:rsidRPr="00B57BC9">
              <w:rPr>
                <w:spacing w:val="-1"/>
                <w:w w:val="88"/>
                <w:lang w:val="en-US"/>
              </w:rPr>
              <w:t>t</w:t>
            </w:r>
            <w:r w:rsidRPr="00B57BC9">
              <w:rPr>
                <w:w w:val="99"/>
                <w:lang w:val="en-US"/>
              </w:rPr>
              <w:t>es</w:t>
            </w:r>
            <w:r w:rsidRPr="00B57BC9">
              <w:rPr>
                <w:lang w:val="en-US"/>
              </w:rPr>
              <w:t xml:space="preserve"> </w:t>
            </w:r>
            <w:r w:rsidRPr="00B57BC9">
              <w:rPr>
                <w:spacing w:val="-23"/>
                <w:lang w:val="en-US"/>
              </w:rPr>
              <w:t xml:space="preserve"> </w:t>
            </w:r>
            <w:r w:rsidRPr="00B57BC9">
              <w:rPr>
                <w:lang w:val="en-US"/>
              </w:rPr>
              <w:t>a</w:t>
            </w:r>
            <w:r w:rsidRPr="00B57BC9">
              <w:rPr>
                <w:spacing w:val="35"/>
                <w:lang w:val="en-US"/>
              </w:rPr>
              <w:t xml:space="preserve"> </w:t>
            </w:r>
            <w:r w:rsidRPr="00B57BC9">
              <w:rPr>
                <w:spacing w:val="-1"/>
                <w:w w:val="69"/>
                <w:lang w:val="en-US"/>
              </w:rPr>
              <w:t>l</w:t>
            </w:r>
            <w:r w:rsidRPr="00B57BC9">
              <w:rPr>
                <w:spacing w:val="-2"/>
                <w:w w:val="87"/>
                <w:lang w:val="en-US"/>
              </w:rPr>
              <w:t>o</w:t>
            </w:r>
            <w:r w:rsidRPr="00B57BC9">
              <w:rPr>
                <w:w w:val="101"/>
                <w:lang w:val="en-US"/>
              </w:rPr>
              <w:t>s</w:t>
            </w:r>
            <w:r w:rsidRPr="00B57BC9">
              <w:rPr>
                <w:lang w:val="en-US"/>
              </w:rPr>
              <w:t xml:space="preserve"> </w:t>
            </w:r>
            <w:r w:rsidRPr="00B57BC9">
              <w:rPr>
                <w:spacing w:val="-23"/>
                <w:lang w:val="en-US"/>
              </w:rPr>
              <w:t xml:space="preserve"> </w:t>
            </w:r>
            <w:r w:rsidRPr="00B57BC9">
              <w:rPr>
                <w:spacing w:val="-2"/>
                <w:lang w:val="en-US"/>
              </w:rPr>
              <w:t>do</w:t>
            </w:r>
            <w:r w:rsidRPr="00B57BC9">
              <w:rPr>
                <w:lang w:val="en-US"/>
              </w:rPr>
              <w:t xml:space="preserve">s </w:t>
            </w:r>
            <w:r w:rsidRPr="00B57BC9">
              <w:rPr>
                <w:w w:val="94"/>
                <w:lang w:val="en-US"/>
              </w:rPr>
              <w:t>p</w:t>
            </w:r>
            <w:r w:rsidRPr="00B57BC9">
              <w:rPr>
                <w:spacing w:val="-3"/>
                <w:w w:val="94"/>
                <w:lang w:val="en-US"/>
              </w:rPr>
              <w:t>e</w:t>
            </w:r>
            <w:r w:rsidRPr="00B57BC9">
              <w:rPr>
                <w:spacing w:val="-1"/>
                <w:w w:val="87"/>
                <w:lang w:val="en-US"/>
              </w:rPr>
              <w:t>r</w:t>
            </w:r>
            <w:r>
              <w:rPr>
                <w:spacing w:val="-2"/>
                <w:w w:val="69"/>
                <w:lang w:val="en-US"/>
              </w:rPr>
              <w:t>i</w:t>
            </w:r>
            <w:r w:rsidRPr="00B57BC9">
              <w:rPr>
                <w:w w:val="89"/>
                <w:lang w:val="en-US"/>
              </w:rPr>
              <w:t>o</w:t>
            </w:r>
            <w:r w:rsidRPr="00B57BC9">
              <w:rPr>
                <w:spacing w:val="-2"/>
                <w:w w:val="89"/>
                <w:lang w:val="en-US"/>
              </w:rPr>
              <w:t>d</w:t>
            </w:r>
            <w:r w:rsidRPr="00B57BC9">
              <w:rPr>
                <w:spacing w:val="-2"/>
                <w:w w:val="87"/>
                <w:lang w:val="en-US"/>
              </w:rPr>
              <w:t>o</w:t>
            </w:r>
            <w:r w:rsidRPr="00B57BC9">
              <w:rPr>
                <w:w w:val="101"/>
                <w:lang w:val="en-US"/>
              </w:rPr>
              <w:t>s</w:t>
            </w:r>
            <w:r w:rsidRPr="00B57BC9">
              <w:rPr>
                <w:spacing w:val="-7"/>
                <w:lang w:val="en-US"/>
              </w:rPr>
              <w:t xml:space="preserve"> </w:t>
            </w:r>
            <w:r w:rsidRPr="00B57BC9">
              <w:rPr>
                <w:spacing w:val="-3"/>
                <w:lang w:val="en-US"/>
              </w:rPr>
              <w:t>e</w:t>
            </w:r>
            <w:r w:rsidRPr="00B57BC9">
              <w:rPr>
                <w:lang w:val="en-US"/>
              </w:rPr>
              <w:t>n</w:t>
            </w:r>
            <w:r w:rsidRPr="00B57BC9">
              <w:rPr>
                <w:spacing w:val="-20"/>
                <w:lang w:val="en-US"/>
              </w:rPr>
              <w:t xml:space="preserve"> </w:t>
            </w:r>
            <w:r w:rsidRPr="00B57BC9">
              <w:rPr>
                <w:spacing w:val="-3"/>
                <w:w w:val="93"/>
                <w:lang w:val="en-US"/>
              </w:rPr>
              <w:t>q</w:t>
            </w:r>
            <w:r w:rsidRPr="00B57BC9">
              <w:rPr>
                <w:spacing w:val="-1"/>
                <w:w w:val="93"/>
                <w:lang w:val="en-US"/>
              </w:rPr>
              <w:t>u</w:t>
            </w:r>
            <w:r w:rsidRPr="00B57BC9">
              <w:rPr>
                <w:w w:val="93"/>
                <w:lang w:val="en-US"/>
              </w:rPr>
              <w:t>e</w:t>
            </w:r>
            <w:r w:rsidRPr="00B57BC9">
              <w:rPr>
                <w:spacing w:val="-1"/>
                <w:w w:val="93"/>
                <w:lang w:val="en-US"/>
              </w:rPr>
              <w:t xml:space="preserve"> </w:t>
            </w:r>
            <w:r w:rsidRPr="00B57BC9">
              <w:rPr>
                <w:lang w:val="en-US"/>
              </w:rPr>
              <w:t>se</w:t>
            </w:r>
            <w:r w:rsidRPr="00B57BC9">
              <w:rPr>
                <w:spacing w:val="-9"/>
                <w:lang w:val="en-US"/>
              </w:rPr>
              <w:t xml:space="preserve"> </w:t>
            </w:r>
            <w:r w:rsidRPr="00B57BC9">
              <w:rPr>
                <w:spacing w:val="-3"/>
                <w:w w:val="91"/>
                <w:lang w:val="en-US"/>
              </w:rPr>
              <w:t>d</w:t>
            </w:r>
            <w:r w:rsidRPr="00B57BC9">
              <w:rPr>
                <w:spacing w:val="1"/>
                <w:w w:val="69"/>
                <w:lang w:val="en-US"/>
              </w:rPr>
              <w:t>i</w:t>
            </w:r>
            <w:r w:rsidRPr="00B57BC9">
              <w:rPr>
                <w:w w:val="74"/>
                <w:lang w:val="en-US"/>
              </w:rPr>
              <w:t>v</w:t>
            </w:r>
            <w:r w:rsidRPr="00B57BC9">
              <w:rPr>
                <w:spacing w:val="-2"/>
                <w:w w:val="69"/>
                <w:lang w:val="en-US"/>
              </w:rPr>
              <w:t>i</w:t>
            </w:r>
            <w:r w:rsidRPr="00B57BC9">
              <w:rPr>
                <w:spacing w:val="-2"/>
                <w:w w:val="91"/>
                <w:lang w:val="en-US"/>
              </w:rPr>
              <w:t>d</w:t>
            </w:r>
            <w:r w:rsidRPr="00B57BC9">
              <w:rPr>
                <w:spacing w:val="-5"/>
                <w:w w:val="97"/>
                <w:lang w:val="en-US"/>
              </w:rPr>
              <w:t>e</w:t>
            </w:r>
            <w:r w:rsidRPr="00B57BC9">
              <w:rPr>
                <w:w w:val="86"/>
                <w:lang w:val="en-US"/>
              </w:rPr>
              <w:t>:</w:t>
            </w:r>
            <w:r w:rsidRPr="00B57BC9">
              <w:rPr>
                <w:spacing w:val="-7"/>
                <w:lang w:val="en-US"/>
              </w:rPr>
              <w:t xml:space="preserve"> </w:t>
            </w:r>
            <w:r w:rsidRPr="00B57BC9">
              <w:rPr>
                <w:spacing w:val="-1"/>
                <w:w w:val="90"/>
                <w:lang w:val="en-US"/>
              </w:rPr>
              <w:t>P</w:t>
            </w:r>
            <w:r w:rsidRPr="00B57BC9">
              <w:rPr>
                <w:spacing w:val="-3"/>
                <w:w w:val="98"/>
                <w:lang w:val="en-US"/>
              </w:rPr>
              <w:t>a</w:t>
            </w:r>
            <w:r w:rsidRPr="00B57BC9">
              <w:rPr>
                <w:spacing w:val="-2"/>
                <w:w w:val="69"/>
                <w:lang w:val="en-US"/>
              </w:rPr>
              <w:t>l</w:t>
            </w:r>
            <w:r w:rsidRPr="00B57BC9">
              <w:rPr>
                <w:spacing w:val="-1"/>
                <w:w w:val="97"/>
                <w:lang w:val="en-US"/>
              </w:rPr>
              <w:t>e</w:t>
            </w:r>
            <w:r w:rsidRPr="00B57BC9">
              <w:rPr>
                <w:spacing w:val="-1"/>
                <w:w w:val="87"/>
                <w:lang w:val="en-US"/>
              </w:rPr>
              <w:t>o</w:t>
            </w:r>
            <w:r w:rsidRPr="00B57BC9">
              <w:rPr>
                <w:spacing w:val="-3"/>
                <w:w w:val="69"/>
                <w:lang w:val="en-US"/>
              </w:rPr>
              <w:t>l</w:t>
            </w:r>
            <w:r w:rsidRPr="00B57BC9">
              <w:rPr>
                <w:w w:val="69"/>
                <w:lang w:val="en-US"/>
              </w:rPr>
              <w:t>í</w:t>
            </w:r>
            <w:r w:rsidRPr="00B57BC9">
              <w:rPr>
                <w:w w:val="88"/>
                <w:lang w:val="en-US"/>
              </w:rPr>
              <w:t>t</w:t>
            </w:r>
            <w:r w:rsidRPr="00B57BC9">
              <w:rPr>
                <w:spacing w:val="-2"/>
                <w:w w:val="69"/>
                <w:lang w:val="en-US"/>
              </w:rPr>
              <w:t>i</w:t>
            </w:r>
            <w:r w:rsidRPr="00B57BC9">
              <w:rPr>
                <w:spacing w:val="-1"/>
                <w:w w:val="92"/>
                <w:lang w:val="en-US"/>
              </w:rPr>
              <w:t>c</w:t>
            </w:r>
            <w:r w:rsidRPr="00B57BC9">
              <w:rPr>
                <w:w w:val="87"/>
                <w:lang w:val="en-US"/>
              </w:rPr>
              <w:t>o</w:t>
            </w:r>
            <w:r w:rsidRPr="00B57BC9">
              <w:rPr>
                <w:spacing w:val="-7"/>
                <w:lang w:val="en-US"/>
              </w:rPr>
              <w:t xml:space="preserve"> </w:t>
            </w:r>
            <w:r w:rsidRPr="00B57BC9">
              <w:rPr>
                <w:w w:val="75"/>
                <w:lang w:val="en-US"/>
              </w:rPr>
              <w:t>y</w:t>
            </w:r>
            <w:r w:rsidRPr="00B57BC9">
              <w:rPr>
                <w:spacing w:val="8"/>
                <w:w w:val="75"/>
                <w:lang w:val="en-US"/>
              </w:rPr>
              <w:t xml:space="preserve"> </w:t>
            </w:r>
            <w:r w:rsidRPr="00B57BC9">
              <w:rPr>
                <w:spacing w:val="-1"/>
                <w:w w:val="80"/>
                <w:lang w:val="en-US"/>
              </w:rPr>
              <w:t>N</w:t>
            </w:r>
            <w:r w:rsidRPr="00B57BC9">
              <w:rPr>
                <w:spacing w:val="-1"/>
                <w:w w:val="97"/>
                <w:lang w:val="en-US"/>
              </w:rPr>
              <w:t>e</w:t>
            </w:r>
            <w:r w:rsidRPr="00B57BC9">
              <w:rPr>
                <w:spacing w:val="-1"/>
                <w:w w:val="87"/>
                <w:lang w:val="en-US"/>
              </w:rPr>
              <w:t>o</w:t>
            </w:r>
            <w:r w:rsidRPr="00B57BC9">
              <w:rPr>
                <w:spacing w:val="-3"/>
                <w:w w:val="69"/>
                <w:lang w:val="en-US"/>
              </w:rPr>
              <w:t>l</w:t>
            </w:r>
            <w:r w:rsidRPr="00B57BC9">
              <w:rPr>
                <w:w w:val="69"/>
                <w:lang w:val="en-US"/>
              </w:rPr>
              <w:t>í</w:t>
            </w:r>
            <w:r w:rsidRPr="00B57BC9">
              <w:rPr>
                <w:w w:val="88"/>
                <w:lang w:val="en-US"/>
              </w:rPr>
              <w:t>t</w:t>
            </w:r>
            <w:r w:rsidRPr="00B57BC9">
              <w:rPr>
                <w:spacing w:val="-2"/>
                <w:w w:val="69"/>
                <w:lang w:val="en-US"/>
              </w:rPr>
              <w:t>i</w:t>
            </w:r>
            <w:r w:rsidRPr="00B57BC9">
              <w:rPr>
                <w:spacing w:val="-1"/>
                <w:w w:val="92"/>
                <w:lang w:val="en-US"/>
              </w:rPr>
              <w:t>c</w:t>
            </w:r>
            <w:r w:rsidRPr="00B57BC9">
              <w:rPr>
                <w:spacing w:val="-6"/>
                <w:w w:val="87"/>
                <w:lang w:val="en-US"/>
              </w:rPr>
              <w:t>o</w:t>
            </w:r>
            <w:r w:rsidRPr="00B57BC9">
              <w:rPr>
                <w:w w:val="96"/>
                <w:lang w:val="en-US"/>
              </w:rPr>
              <w:t>,</w:t>
            </w:r>
            <w:r w:rsidRPr="00B57BC9">
              <w:rPr>
                <w:spacing w:val="-7"/>
                <w:lang w:val="en-US"/>
              </w:rPr>
              <w:t xml:space="preserve"> </w:t>
            </w:r>
            <w:r w:rsidRPr="00B57BC9">
              <w:rPr>
                <w:spacing w:val="1"/>
                <w:w w:val="92"/>
                <w:lang w:val="en-US"/>
              </w:rPr>
              <w:t>c</w:t>
            </w:r>
            <w:r w:rsidRPr="00B57BC9">
              <w:rPr>
                <w:spacing w:val="-3"/>
                <w:w w:val="98"/>
                <w:lang w:val="en-US"/>
              </w:rPr>
              <w:t>a</w:t>
            </w:r>
            <w:r w:rsidRPr="00B57BC9">
              <w:rPr>
                <w:w w:val="94"/>
                <w:lang w:val="en-US"/>
              </w:rPr>
              <w:t>r</w:t>
            </w:r>
            <w:r w:rsidRPr="00B57BC9">
              <w:rPr>
                <w:spacing w:val="-3"/>
                <w:w w:val="94"/>
                <w:lang w:val="en-US"/>
              </w:rPr>
              <w:t>a</w:t>
            </w:r>
            <w:r w:rsidRPr="00B57BC9">
              <w:rPr>
                <w:spacing w:val="1"/>
                <w:w w:val="92"/>
                <w:lang w:val="en-US"/>
              </w:rPr>
              <w:t>c</w:t>
            </w:r>
            <w:r w:rsidRPr="00B57BC9">
              <w:rPr>
                <w:spacing w:val="-1"/>
                <w:w w:val="88"/>
                <w:lang w:val="en-US"/>
              </w:rPr>
              <w:t>t</w:t>
            </w:r>
            <w:r w:rsidRPr="00B57BC9">
              <w:rPr>
                <w:spacing w:val="-3"/>
                <w:w w:val="97"/>
                <w:lang w:val="en-US"/>
              </w:rPr>
              <w:t>e</w:t>
            </w:r>
            <w:r w:rsidRPr="00B57BC9">
              <w:rPr>
                <w:spacing w:val="-1"/>
                <w:w w:val="87"/>
                <w:lang w:val="en-US"/>
              </w:rPr>
              <w:t>r</w:t>
            </w:r>
            <w:r w:rsidRPr="00B57BC9">
              <w:rPr>
                <w:spacing w:val="-2"/>
                <w:w w:val="69"/>
                <w:lang w:val="en-US"/>
              </w:rPr>
              <w:t>i</w:t>
            </w:r>
            <w:r w:rsidRPr="00B57BC9">
              <w:rPr>
                <w:w w:val="84"/>
                <w:lang w:val="en-US"/>
              </w:rPr>
              <w:t>z</w:t>
            </w:r>
            <w:r w:rsidRPr="00B57BC9">
              <w:rPr>
                <w:spacing w:val="-3"/>
                <w:w w:val="98"/>
                <w:lang w:val="en-US"/>
              </w:rPr>
              <w:t>a</w:t>
            </w:r>
            <w:r w:rsidRPr="00B57BC9">
              <w:rPr>
                <w:spacing w:val="-2"/>
                <w:w w:val="92"/>
                <w:lang w:val="en-US"/>
              </w:rPr>
              <w:t>n</w:t>
            </w:r>
            <w:r w:rsidRPr="00B57BC9">
              <w:rPr>
                <w:spacing w:val="-2"/>
                <w:w w:val="91"/>
                <w:lang w:val="en-US"/>
              </w:rPr>
              <w:t>d</w:t>
            </w:r>
            <w:r w:rsidRPr="00B57BC9">
              <w:rPr>
                <w:w w:val="87"/>
                <w:lang w:val="en-US"/>
              </w:rPr>
              <w:t>o</w:t>
            </w:r>
            <w:r w:rsidRPr="00B57BC9">
              <w:rPr>
                <w:spacing w:val="-7"/>
                <w:lang w:val="en-US"/>
              </w:rPr>
              <w:t xml:space="preserve"> </w:t>
            </w:r>
            <w:r w:rsidRPr="00B57BC9">
              <w:rPr>
                <w:w w:val="75"/>
                <w:lang w:val="en-US"/>
              </w:rPr>
              <w:t>y</w:t>
            </w:r>
            <w:r w:rsidRPr="00B57BC9">
              <w:rPr>
                <w:spacing w:val="8"/>
                <w:w w:val="75"/>
                <w:lang w:val="en-US"/>
              </w:rPr>
              <w:t xml:space="preserve"> </w:t>
            </w:r>
            <w:r w:rsidRPr="00B57BC9">
              <w:rPr>
                <w:spacing w:val="-3"/>
                <w:w w:val="101"/>
                <w:lang w:val="en-US"/>
              </w:rPr>
              <w:t>s</w:t>
            </w:r>
            <w:r w:rsidRPr="00B57BC9">
              <w:rPr>
                <w:w w:val="69"/>
                <w:lang w:val="en-US"/>
              </w:rPr>
              <w:t>i</w:t>
            </w:r>
            <w:r w:rsidRPr="00B57BC9">
              <w:rPr>
                <w:w w:val="88"/>
                <w:lang w:val="en-US"/>
              </w:rPr>
              <w:t>t</w:t>
            </w:r>
            <w:r w:rsidRPr="00B57BC9">
              <w:rPr>
                <w:spacing w:val="-2"/>
                <w:w w:val="92"/>
                <w:lang w:val="en-US"/>
              </w:rPr>
              <w:t>u</w:t>
            </w:r>
            <w:r w:rsidRPr="00B57BC9">
              <w:rPr>
                <w:spacing w:val="-3"/>
                <w:w w:val="98"/>
                <w:lang w:val="en-US"/>
              </w:rPr>
              <w:t>a</w:t>
            </w:r>
            <w:r w:rsidRPr="00B57BC9">
              <w:rPr>
                <w:spacing w:val="-2"/>
                <w:w w:val="92"/>
                <w:lang w:val="en-US"/>
              </w:rPr>
              <w:t>n</w:t>
            </w:r>
            <w:r w:rsidRPr="00B57BC9">
              <w:rPr>
                <w:spacing w:val="-2"/>
                <w:w w:val="91"/>
                <w:lang w:val="en-US"/>
              </w:rPr>
              <w:t>d</w:t>
            </w:r>
            <w:r w:rsidRPr="00B57BC9">
              <w:rPr>
                <w:w w:val="87"/>
                <w:lang w:val="en-US"/>
              </w:rPr>
              <w:t>o</w:t>
            </w:r>
            <w:r w:rsidRPr="00B57BC9">
              <w:rPr>
                <w:spacing w:val="-7"/>
                <w:lang w:val="en-US"/>
              </w:rPr>
              <w:t xml:space="preserve"> </w:t>
            </w:r>
            <w:r w:rsidRPr="00B57BC9">
              <w:rPr>
                <w:spacing w:val="-1"/>
                <w:w w:val="85"/>
                <w:lang w:val="en-US"/>
              </w:rPr>
              <w:t>g</w:t>
            </w:r>
            <w:r w:rsidRPr="00B57BC9">
              <w:rPr>
                <w:spacing w:val="-1"/>
                <w:w w:val="97"/>
                <w:lang w:val="en-US"/>
              </w:rPr>
              <w:t>e</w:t>
            </w:r>
            <w:r w:rsidRPr="00B57BC9">
              <w:rPr>
                <w:spacing w:val="-2"/>
                <w:w w:val="87"/>
                <w:lang w:val="en-US"/>
              </w:rPr>
              <w:t>o</w:t>
            </w:r>
            <w:r w:rsidRPr="00B57BC9">
              <w:rPr>
                <w:spacing w:val="1"/>
                <w:w w:val="85"/>
                <w:lang w:val="en-US"/>
              </w:rPr>
              <w:t>g</w:t>
            </w:r>
            <w:r w:rsidRPr="00B57BC9">
              <w:rPr>
                <w:w w:val="94"/>
                <w:lang w:val="en-US"/>
              </w:rPr>
              <w:t>r</w:t>
            </w:r>
            <w:r w:rsidRPr="00B57BC9">
              <w:rPr>
                <w:spacing w:val="-3"/>
                <w:w w:val="94"/>
                <w:lang w:val="en-US"/>
              </w:rPr>
              <w:t>á</w:t>
            </w:r>
            <w:r w:rsidRPr="00B57BC9">
              <w:rPr>
                <w:spacing w:val="2"/>
                <w:w w:val="69"/>
                <w:lang w:val="en-US"/>
              </w:rPr>
              <w:t>f</w:t>
            </w:r>
            <w:r w:rsidRPr="00B57BC9">
              <w:rPr>
                <w:spacing w:val="-2"/>
                <w:w w:val="69"/>
                <w:lang w:val="en-US"/>
              </w:rPr>
              <w:t>i</w:t>
            </w:r>
            <w:r w:rsidRPr="00B57BC9">
              <w:rPr>
                <w:spacing w:val="1"/>
                <w:w w:val="92"/>
                <w:lang w:val="en-US"/>
              </w:rPr>
              <w:t>c</w:t>
            </w:r>
            <w:r w:rsidRPr="00B57BC9">
              <w:rPr>
                <w:spacing w:val="-3"/>
                <w:w w:val="98"/>
                <w:lang w:val="en-US"/>
              </w:rPr>
              <w:t>a</w:t>
            </w:r>
            <w:r w:rsidRPr="00B57BC9">
              <w:rPr>
                <w:spacing w:val="-2"/>
                <w:w w:val="93"/>
                <w:lang w:val="en-US"/>
              </w:rPr>
              <w:t>m</w:t>
            </w:r>
            <w:r w:rsidRPr="00B57BC9">
              <w:rPr>
                <w:spacing w:val="-3"/>
                <w:w w:val="97"/>
                <w:lang w:val="en-US"/>
              </w:rPr>
              <w:t>e</w:t>
            </w:r>
            <w:r w:rsidRPr="00B57BC9">
              <w:rPr>
                <w:spacing w:val="-1"/>
                <w:w w:val="92"/>
                <w:lang w:val="en-US"/>
              </w:rPr>
              <w:t>n</w:t>
            </w:r>
            <w:r w:rsidRPr="00B57BC9">
              <w:rPr>
                <w:spacing w:val="-1"/>
                <w:w w:val="88"/>
                <w:lang w:val="en-US"/>
              </w:rPr>
              <w:t>t</w:t>
            </w:r>
            <w:r w:rsidRPr="00B57BC9">
              <w:rPr>
                <w:w w:val="97"/>
                <w:lang w:val="en-US"/>
              </w:rPr>
              <w:t>e</w:t>
            </w:r>
            <w:r w:rsidRPr="00B57BC9">
              <w:rPr>
                <w:spacing w:val="-7"/>
                <w:lang w:val="en-US"/>
              </w:rPr>
              <w:t xml:space="preserve"> </w:t>
            </w:r>
            <w:r w:rsidRPr="00B57BC9">
              <w:rPr>
                <w:spacing w:val="-1"/>
                <w:w w:val="69"/>
                <w:lang w:val="en-US"/>
              </w:rPr>
              <w:t>l</w:t>
            </w:r>
            <w:r w:rsidRPr="00B57BC9">
              <w:rPr>
                <w:spacing w:val="-2"/>
                <w:w w:val="87"/>
                <w:lang w:val="en-US"/>
              </w:rPr>
              <w:t>o</w:t>
            </w:r>
            <w:r w:rsidRPr="00B57BC9">
              <w:rPr>
                <w:w w:val="101"/>
                <w:lang w:val="en-US"/>
              </w:rPr>
              <w:t xml:space="preserve">s </w:t>
            </w:r>
            <w:r w:rsidRPr="00B57BC9">
              <w:rPr>
                <w:spacing w:val="-1"/>
                <w:w w:val="92"/>
                <w:lang w:val="en-US"/>
              </w:rPr>
              <w:t>p</w:t>
            </w:r>
            <w:r w:rsidRPr="00B57BC9">
              <w:rPr>
                <w:spacing w:val="-1"/>
                <w:w w:val="87"/>
                <w:lang w:val="en-US"/>
              </w:rPr>
              <w:t>r</w:t>
            </w:r>
            <w:r w:rsidRPr="00B57BC9">
              <w:rPr>
                <w:spacing w:val="-3"/>
                <w:w w:val="69"/>
                <w:lang w:val="en-US"/>
              </w:rPr>
              <w:t>i</w:t>
            </w:r>
            <w:r w:rsidRPr="00B57BC9">
              <w:rPr>
                <w:spacing w:val="-2"/>
                <w:w w:val="92"/>
                <w:lang w:val="en-US"/>
              </w:rPr>
              <w:t>n</w:t>
            </w:r>
            <w:r w:rsidRPr="00B57BC9">
              <w:rPr>
                <w:spacing w:val="-3"/>
                <w:w w:val="92"/>
                <w:lang w:val="en-US"/>
              </w:rPr>
              <w:t>c</w:t>
            </w:r>
            <w:r w:rsidRPr="00B57BC9">
              <w:rPr>
                <w:spacing w:val="-3"/>
                <w:w w:val="69"/>
                <w:lang w:val="en-US"/>
              </w:rPr>
              <w:t>i</w:t>
            </w:r>
            <w:r w:rsidRPr="00B57BC9">
              <w:rPr>
                <w:spacing w:val="-1"/>
                <w:w w:val="92"/>
                <w:lang w:val="en-US"/>
              </w:rPr>
              <w:t>p</w:t>
            </w:r>
            <w:r w:rsidRPr="00B57BC9">
              <w:rPr>
                <w:spacing w:val="-3"/>
                <w:w w:val="98"/>
                <w:lang w:val="en-US"/>
              </w:rPr>
              <w:t>a</w:t>
            </w:r>
            <w:r w:rsidRPr="00B57BC9">
              <w:rPr>
                <w:spacing w:val="-2"/>
                <w:w w:val="69"/>
                <w:lang w:val="en-US"/>
              </w:rPr>
              <w:t>l</w:t>
            </w:r>
            <w:r w:rsidRPr="00B57BC9">
              <w:rPr>
                <w:w w:val="99"/>
                <w:lang w:val="en-US"/>
              </w:rPr>
              <w:t>es</w:t>
            </w:r>
            <w:r w:rsidRPr="00B57BC9">
              <w:rPr>
                <w:spacing w:val="11"/>
                <w:lang w:val="en-US"/>
              </w:rPr>
              <w:t xml:space="preserve"> </w:t>
            </w:r>
            <w:r w:rsidRPr="00B57BC9">
              <w:rPr>
                <w:spacing w:val="-3"/>
                <w:w w:val="97"/>
                <w:lang w:val="en-US"/>
              </w:rPr>
              <w:t>e</w:t>
            </w:r>
            <w:r w:rsidRPr="00B57BC9">
              <w:rPr>
                <w:spacing w:val="-2"/>
                <w:w w:val="69"/>
                <w:lang w:val="en-US"/>
              </w:rPr>
              <w:t>j</w:t>
            </w:r>
            <w:r w:rsidRPr="00B57BC9">
              <w:rPr>
                <w:spacing w:val="-3"/>
                <w:w w:val="97"/>
                <w:lang w:val="en-US"/>
              </w:rPr>
              <w:t>e</w:t>
            </w:r>
            <w:r w:rsidRPr="00B57BC9">
              <w:rPr>
                <w:spacing w:val="-3"/>
                <w:w w:val="93"/>
                <w:lang w:val="en-US"/>
              </w:rPr>
              <w:t>m</w:t>
            </w:r>
            <w:r w:rsidRPr="00B57BC9">
              <w:rPr>
                <w:spacing w:val="-1"/>
                <w:w w:val="92"/>
                <w:lang w:val="en-US"/>
              </w:rPr>
              <w:t>p</w:t>
            </w:r>
            <w:r w:rsidRPr="00B57BC9">
              <w:rPr>
                <w:spacing w:val="-1"/>
                <w:w w:val="69"/>
                <w:lang w:val="en-US"/>
              </w:rPr>
              <w:t>l</w:t>
            </w:r>
            <w:r w:rsidRPr="00B57BC9">
              <w:rPr>
                <w:spacing w:val="-2"/>
                <w:w w:val="87"/>
                <w:lang w:val="en-US"/>
              </w:rPr>
              <w:t>o</w:t>
            </w:r>
            <w:r w:rsidRPr="00B57BC9">
              <w:rPr>
                <w:w w:val="101"/>
                <w:lang w:val="en-US"/>
              </w:rPr>
              <w:t>s</w:t>
            </w:r>
            <w:r w:rsidRPr="00B57BC9">
              <w:rPr>
                <w:spacing w:val="11"/>
                <w:lang w:val="en-US"/>
              </w:rPr>
              <w:t xml:space="preserve"> </w:t>
            </w:r>
            <w:r w:rsidRPr="00B57BC9">
              <w:rPr>
                <w:spacing w:val="-2"/>
                <w:lang w:val="en-US"/>
              </w:rPr>
              <w:t>d</w:t>
            </w:r>
            <w:r w:rsidRPr="00B57BC9">
              <w:rPr>
                <w:lang w:val="en-US"/>
              </w:rPr>
              <w:t>e</w:t>
            </w:r>
            <w:r w:rsidRPr="00B57BC9">
              <w:rPr>
                <w:spacing w:val="-3"/>
                <w:lang w:val="en-US"/>
              </w:rPr>
              <w:t xml:space="preserve"> a</w:t>
            </w:r>
            <w:r w:rsidRPr="00B57BC9">
              <w:rPr>
                <w:spacing w:val="7"/>
                <w:lang w:val="en-US"/>
              </w:rPr>
              <w:t>r</w:t>
            </w:r>
            <w:r w:rsidRPr="00B57BC9">
              <w:rPr>
                <w:spacing w:val="-1"/>
                <w:lang w:val="en-US"/>
              </w:rPr>
              <w:t>t</w:t>
            </w:r>
            <w:r w:rsidRPr="00B57BC9">
              <w:rPr>
                <w:lang w:val="en-US"/>
              </w:rPr>
              <w:t>e</w:t>
            </w:r>
            <w:r w:rsidRPr="00B57BC9">
              <w:rPr>
                <w:spacing w:val="-13"/>
                <w:lang w:val="en-US"/>
              </w:rPr>
              <w:t xml:space="preserve"> </w:t>
            </w:r>
            <w:r w:rsidRPr="00B57BC9">
              <w:rPr>
                <w:spacing w:val="-1"/>
                <w:w w:val="92"/>
                <w:lang w:val="en-US"/>
              </w:rPr>
              <w:t>r</w:t>
            </w:r>
            <w:r w:rsidRPr="00B57BC9">
              <w:rPr>
                <w:spacing w:val="-3"/>
                <w:w w:val="92"/>
                <w:lang w:val="en-US"/>
              </w:rPr>
              <w:t>u</w:t>
            </w:r>
            <w:r w:rsidRPr="00B57BC9">
              <w:rPr>
                <w:w w:val="92"/>
                <w:lang w:val="en-US"/>
              </w:rPr>
              <w:t>pe</w:t>
            </w:r>
            <w:r w:rsidRPr="00B57BC9">
              <w:rPr>
                <w:spacing w:val="2"/>
                <w:w w:val="92"/>
                <w:lang w:val="en-US"/>
              </w:rPr>
              <w:t>s</w:t>
            </w:r>
            <w:r w:rsidRPr="00B57BC9">
              <w:rPr>
                <w:w w:val="92"/>
                <w:lang w:val="en-US"/>
              </w:rPr>
              <w:t>t</w:t>
            </w:r>
            <w:r w:rsidRPr="00B57BC9">
              <w:rPr>
                <w:spacing w:val="-3"/>
                <w:w w:val="92"/>
                <w:lang w:val="en-US"/>
              </w:rPr>
              <w:t>r</w:t>
            </w:r>
            <w:r w:rsidRPr="00B57BC9">
              <w:rPr>
                <w:w w:val="92"/>
                <w:lang w:val="en-US"/>
              </w:rPr>
              <w:t>e</w:t>
            </w:r>
            <w:r w:rsidRPr="00B57BC9">
              <w:rPr>
                <w:spacing w:val="23"/>
                <w:w w:val="92"/>
                <w:lang w:val="en-US"/>
              </w:rPr>
              <w:t xml:space="preserve"> </w:t>
            </w:r>
            <w:r w:rsidRPr="00B57BC9">
              <w:rPr>
                <w:spacing w:val="-3"/>
                <w:w w:val="98"/>
                <w:lang w:val="en-US"/>
              </w:rPr>
              <w:t>a</w:t>
            </w:r>
            <w:r w:rsidRPr="00B57BC9">
              <w:rPr>
                <w:spacing w:val="-2"/>
                <w:w w:val="92"/>
                <w:lang w:val="en-US"/>
              </w:rPr>
              <w:t>n</w:t>
            </w:r>
            <w:r w:rsidRPr="00B57BC9">
              <w:rPr>
                <w:spacing w:val="-3"/>
                <w:w w:val="91"/>
                <w:lang w:val="en-US"/>
              </w:rPr>
              <w:t>d</w:t>
            </w:r>
            <w:r w:rsidRPr="00B57BC9">
              <w:rPr>
                <w:spacing w:val="-3"/>
                <w:w w:val="98"/>
                <w:lang w:val="en-US"/>
              </w:rPr>
              <w:t>a</w:t>
            </w:r>
            <w:r w:rsidRPr="00B57BC9">
              <w:rPr>
                <w:spacing w:val="-3"/>
                <w:w w:val="69"/>
                <w:lang w:val="en-US"/>
              </w:rPr>
              <w:t>l</w:t>
            </w:r>
            <w:r w:rsidRPr="00B57BC9">
              <w:rPr>
                <w:spacing w:val="-2"/>
                <w:w w:val="92"/>
                <w:lang w:val="en-US"/>
              </w:rPr>
              <w:t>u</w:t>
            </w:r>
            <w:r w:rsidRPr="00B57BC9">
              <w:rPr>
                <w:w w:val="84"/>
                <w:lang w:val="en-US"/>
              </w:rPr>
              <w:t>z</w:t>
            </w:r>
            <w:r w:rsidRPr="00B57BC9">
              <w:rPr>
                <w:spacing w:val="11"/>
                <w:lang w:val="en-US"/>
              </w:rPr>
              <w:t xml:space="preserve"> </w:t>
            </w:r>
            <w:r w:rsidRPr="00B57BC9">
              <w:rPr>
                <w:w w:val="86"/>
                <w:lang w:val="en-US"/>
              </w:rPr>
              <w:t>y</w:t>
            </w:r>
            <w:r w:rsidRPr="00B57BC9">
              <w:rPr>
                <w:spacing w:val="6"/>
                <w:w w:val="86"/>
                <w:lang w:val="en-US"/>
              </w:rPr>
              <w:t xml:space="preserve"> </w:t>
            </w:r>
            <w:r w:rsidRPr="00B57BC9">
              <w:rPr>
                <w:spacing w:val="-1"/>
                <w:w w:val="86"/>
                <w:lang w:val="en-US"/>
              </w:rPr>
              <w:t>co</w:t>
            </w:r>
            <w:r w:rsidRPr="00B57BC9">
              <w:rPr>
                <w:spacing w:val="-3"/>
                <w:w w:val="86"/>
                <w:lang w:val="en-US"/>
              </w:rPr>
              <w:t>m</w:t>
            </w:r>
            <w:r w:rsidRPr="00B57BC9">
              <w:rPr>
                <w:spacing w:val="-1"/>
                <w:w w:val="86"/>
                <w:lang w:val="en-US"/>
              </w:rPr>
              <w:t>p</w:t>
            </w:r>
            <w:r w:rsidRPr="00B57BC9">
              <w:rPr>
                <w:spacing w:val="-3"/>
                <w:w w:val="86"/>
                <w:lang w:val="en-US"/>
              </w:rPr>
              <w:t>a</w:t>
            </w:r>
            <w:r w:rsidRPr="00B57BC9">
              <w:rPr>
                <w:w w:val="86"/>
                <w:lang w:val="en-US"/>
              </w:rPr>
              <w:t>r</w:t>
            </w:r>
            <w:r w:rsidRPr="00B57BC9">
              <w:rPr>
                <w:spacing w:val="-3"/>
                <w:w w:val="86"/>
                <w:lang w:val="en-US"/>
              </w:rPr>
              <w:t>a</w:t>
            </w:r>
            <w:r w:rsidRPr="00B57BC9">
              <w:rPr>
                <w:spacing w:val="-2"/>
                <w:w w:val="86"/>
                <w:lang w:val="en-US"/>
              </w:rPr>
              <w:t>nd</w:t>
            </w:r>
            <w:r w:rsidRPr="00B57BC9">
              <w:rPr>
                <w:w w:val="86"/>
                <w:lang w:val="en-US"/>
              </w:rPr>
              <w:t xml:space="preserve">o </w:t>
            </w:r>
            <w:r w:rsidRPr="00B57BC9">
              <w:rPr>
                <w:spacing w:val="35"/>
                <w:w w:val="86"/>
                <w:lang w:val="en-US"/>
              </w:rPr>
              <w:t xml:space="preserve"> </w:t>
            </w:r>
            <w:r w:rsidRPr="00B57BC9">
              <w:rPr>
                <w:spacing w:val="-1"/>
                <w:w w:val="69"/>
                <w:lang w:val="en-US"/>
              </w:rPr>
              <w:t>l</w:t>
            </w:r>
            <w:r w:rsidRPr="00B57BC9">
              <w:rPr>
                <w:spacing w:val="-2"/>
                <w:w w:val="87"/>
                <w:lang w:val="en-US"/>
              </w:rPr>
              <w:t>o</w:t>
            </w:r>
            <w:r w:rsidRPr="00B57BC9">
              <w:rPr>
                <w:w w:val="101"/>
                <w:lang w:val="en-US"/>
              </w:rPr>
              <w:t>s</w:t>
            </w:r>
            <w:r w:rsidRPr="00B57BC9">
              <w:rPr>
                <w:spacing w:val="11"/>
                <w:lang w:val="en-US"/>
              </w:rPr>
              <w:t xml:space="preserve"> </w:t>
            </w:r>
            <w:r w:rsidRPr="00B57BC9">
              <w:rPr>
                <w:w w:val="92"/>
                <w:lang w:val="en-US"/>
              </w:rPr>
              <w:t>r</w:t>
            </w:r>
            <w:r w:rsidRPr="00B57BC9">
              <w:rPr>
                <w:spacing w:val="-3"/>
                <w:w w:val="92"/>
                <w:lang w:val="en-US"/>
              </w:rPr>
              <w:t>a</w:t>
            </w:r>
            <w:r w:rsidRPr="00B57BC9">
              <w:rPr>
                <w:spacing w:val="-2"/>
                <w:w w:val="92"/>
                <w:lang w:val="en-US"/>
              </w:rPr>
              <w:t>s</w:t>
            </w:r>
            <w:r w:rsidRPr="00B57BC9">
              <w:rPr>
                <w:spacing w:val="-1"/>
                <w:w w:val="92"/>
                <w:lang w:val="en-US"/>
              </w:rPr>
              <w:t>g</w:t>
            </w:r>
            <w:r w:rsidRPr="00B57BC9">
              <w:rPr>
                <w:spacing w:val="-2"/>
                <w:w w:val="92"/>
                <w:lang w:val="en-US"/>
              </w:rPr>
              <w:t>o</w:t>
            </w:r>
            <w:r w:rsidRPr="00B57BC9">
              <w:rPr>
                <w:w w:val="92"/>
                <w:lang w:val="en-US"/>
              </w:rPr>
              <w:t>s</w:t>
            </w:r>
            <w:r w:rsidRPr="00B57BC9">
              <w:rPr>
                <w:spacing w:val="21"/>
                <w:w w:val="92"/>
                <w:lang w:val="en-US"/>
              </w:rPr>
              <w:t xml:space="preserve"> </w:t>
            </w:r>
            <w:r w:rsidRPr="00B57BC9">
              <w:rPr>
                <w:spacing w:val="-1"/>
                <w:w w:val="92"/>
                <w:lang w:val="en-US"/>
              </w:rPr>
              <w:t>p</w:t>
            </w:r>
            <w:r w:rsidRPr="00B57BC9">
              <w:rPr>
                <w:spacing w:val="-1"/>
                <w:w w:val="87"/>
                <w:lang w:val="en-US"/>
              </w:rPr>
              <w:t>r</w:t>
            </w:r>
            <w:r w:rsidRPr="00B57BC9">
              <w:rPr>
                <w:spacing w:val="-3"/>
                <w:w w:val="69"/>
                <w:lang w:val="en-US"/>
              </w:rPr>
              <w:t>i</w:t>
            </w:r>
            <w:r w:rsidRPr="00B57BC9">
              <w:rPr>
                <w:spacing w:val="-2"/>
                <w:w w:val="92"/>
                <w:lang w:val="en-US"/>
              </w:rPr>
              <w:t>n</w:t>
            </w:r>
            <w:r w:rsidRPr="00B57BC9">
              <w:rPr>
                <w:spacing w:val="-3"/>
                <w:w w:val="92"/>
                <w:lang w:val="en-US"/>
              </w:rPr>
              <w:t>c</w:t>
            </w:r>
            <w:r w:rsidRPr="00B57BC9">
              <w:rPr>
                <w:spacing w:val="-3"/>
                <w:w w:val="69"/>
                <w:lang w:val="en-US"/>
              </w:rPr>
              <w:t>i</w:t>
            </w:r>
            <w:r w:rsidRPr="00B57BC9">
              <w:rPr>
                <w:spacing w:val="-1"/>
                <w:w w:val="92"/>
                <w:lang w:val="en-US"/>
              </w:rPr>
              <w:t>p</w:t>
            </w:r>
            <w:r w:rsidRPr="00B57BC9">
              <w:rPr>
                <w:spacing w:val="-3"/>
                <w:w w:val="98"/>
                <w:lang w:val="en-US"/>
              </w:rPr>
              <w:t>a</w:t>
            </w:r>
            <w:r w:rsidRPr="00B57BC9">
              <w:rPr>
                <w:spacing w:val="-2"/>
                <w:w w:val="69"/>
                <w:lang w:val="en-US"/>
              </w:rPr>
              <w:t>l</w:t>
            </w:r>
            <w:r w:rsidRPr="00B57BC9">
              <w:rPr>
                <w:w w:val="99"/>
                <w:lang w:val="en-US"/>
              </w:rPr>
              <w:t>es</w:t>
            </w:r>
            <w:r w:rsidRPr="00B57BC9">
              <w:rPr>
                <w:spacing w:val="11"/>
                <w:lang w:val="en-US"/>
              </w:rPr>
              <w:t xml:space="preserve"> </w:t>
            </w:r>
            <w:r w:rsidRPr="00B57BC9">
              <w:rPr>
                <w:spacing w:val="-2"/>
                <w:lang w:val="en-US"/>
              </w:rPr>
              <w:t>d</w:t>
            </w:r>
            <w:r w:rsidRPr="00B57BC9">
              <w:rPr>
                <w:lang w:val="en-US"/>
              </w:rPr>
              <w:t>e</w:t>
            </w:r>
            <w:r w:rsidRPr="00B57BC9">
              <w:rPr>
                <w:spacing w:val="-3"/>
                <w:lang w:val="en-US"/>
              </w:rPr>
              <w:t xml:space="preserve"> </w:t>
            </w:r>
            <w:r w:rsidRPr="00B57BC9">
              <w:rPr>
                <w:spacing w:val="-2"/>
                <w:w w:val="69"/>
                <w:lang w:val="en-US"/>
              </w:rPr>
              <w:t>l</w:t>
            </w:r>
            <w:r w:rsidRPr="00B57BC9">
              <w:rPr>
                <w:spacing w:val="-3"/>
                <w:w w:val="98"/>
                <w:lang w:val="en-US"/>
              </w:rPr>
              <w:t>a</w:t>
            </w:r>
            <w:r w:rsidRPr="00B57BC9">
              <w:rPr>
                <w:w w:val="101"/>
                <w:lang w:val="en-US"/>
              </w:rPr>
              <w:t>s</w:t>
            </w:r>
            <w:r w:rsidRPr="00B57BC9">
              <w:rPr>
                <w:spacing w:val="11"/>
                <w:lang w:val="en-US"/>
              </w:rPr>
              <w:t xml:space="preserve"> </w:t>
            </w:r>
            <w:r w:rsidRPr="00B57BC9">
              <w:rPr>
                <w:spacing w:val="-3"/>
                <w:w w:val="92"/>
                <w:lang w:val="en-US"/>
              </w:rPr>
              <w:t>cu</w:t>
            </w:r>
            <w:r w:rsidRPr="00B57BC9">
              <w:rPr>
                <w:w w:val="69"/>
                <w:lang w:val="en-US"/>
              </w:rPr>
              <w:t>l</w:t>
            </w:r>
            <w:r w:rsidRPr="00B57BC9">
              <w:rPr>
                <w:w w:val="88"/>
                <w:lang w:val="en-US"/>
              </w:rPr>
              <w:t>t</w:t>
            </w:r>
            <w:r w:rsidRPr="00B57BC9">
              <w:rPr>
                <w:spacing w:val="-3"/>
                <w:w w:val="92"/>
                <w:lang w:val="en-US"/>
              </w:rPr>
              <w:t>u</w:t>
            </w:r>
            <w:r w:rsidRPr="00B57BC9">
              <w:rPr>
                <w:w w:val="94"/>
                <w:lang w:val="en-US"/>
              </w:rPr>
              <w:t>r</w:t>
            </w:r>
            <w:r w:rsidRPr="00B57BC9">
              <w:rPr>
                <w:spacing w:val="-3"/>
                <w:w w:val="94"/>
                <w:lang w:val="en-US"/>
              </w:rPr>
              <w:t>a</w:t>
            </w:r>
            <w:r w:rsidRPr="00B57BC9">
              <w:rPr>
                <w:w w:val="101"/>
                <w:lang w:val="en-US"/>
              </w:rPr>
              <w:t>s</w:t>
            </w:r>
            <w:r w:rsidRPr="00B57BC9">
              <w:rPr>
                <w:spacing w:val="11"/>
                <w:lang w:val="en-US"/>
              </w:rPr>
              <w:t xml:space="preserve"> </w:t>
            </w:r>
            <w:r w:rsidRPr="00B57BC9">
              <w:rPr>
                <w:spacing w:val="-2"/>
                <w:lang w:val="en-US"/>
              </w:rPr>
              <w:t>d</w:t>
            </w:r>
            <w:r w:rsidRPr="00B57BC9">
              <w:rPr>
                <w:lang w:val="en-US"/>
              </w:rPr>
              <w:t>e</w:t>
            </w:r>
            <w:r w:rsidRPr="00B57BC9">
              <w:rPr>
                <w:spacing w:val="-3"/>
                <w:lang w:val="en-US"/>
              </w:rPr>
              <w:t xml:space="preserve"> </w:t>
            </w:r>
            <w:r w:rsidRPr="00B57BC9">
              <w:rPr>
                <w:spacing w:val="1"/>
                <w:w w:val="67"/>
                <w:lang w:val="en-US"/>
              </w:rPr>
              <w:t>A</w:t>
            </w:r>
            <w:r w:rsidRPr="00B57BC9">
              <w:rPr>
                <w:spacing w:val="-3"/>
                <w:w w:val="69"/>
                <w:lang w:val="en-US"/>
              </w:rPr>
              <w:t>l</w:t>
            </w:r>
            <w:r w:rsidRPr="00B57BC9">
              <w:rPr>
                <w:spacing w:val="-2"/>
                <w:w w:val="93"/>
                <w:lang w:val="en-US"/>
              </w:rPr>
              <w:t>m</w:t>
            </w:r>
            <w:r w:rsidRPr="00B57BC9">
              <w:rPr>
                <w:spacing w:val="-3"/>
                <w:w w:val="97"/>
                <w:lang w:val="en-US"/>
              </w:rPr>
              <w:t>e</w:t>
            </w:r>
            <w:r w:rsidRPr="00B57BC9">
              <w:rPr>
                <w:spacing w:val="-1"/>
                <w:w w:val="87"/>
                <w:lang w:val="en-US"/>
              </w:rPr>
              <w:t>r</w:t>
            </w:r>
            <w:r w:rsidRPr="00B57BC9">
              <w:rPr>
                <w:spacing w:val="-3"/>
                <w:w w:val="69"/>
                <w:lang w:val="en-US"/>
              </w:rPr>
              <w:t>í</w:t>
            </w:r>
            <w:r w:rsidRPr="00B57BC9">
              <w:rPr>
                <w:spacing w:val="-4"/>
                <w:w w:val="98"/>
                <w:lang w:val="en-US"/>
              </w:rPr>
              <w:t>a</w:t>
            </w:r>
            <w:r w:rsidRPr="00B57BC9">
              <w:rPr>
                <w:w w:val="96"/>
                <w:lang w:val="en-US"/>
              </w:rPr>
              <w:t xml:space="preserve">, </w:t>
            </w:r>
            <w:r w:rsidRPr="00B57BC9">
              <w:rPr>
                <w:w w:val="84"/>
                <w:lang w:val="en-US"/>
              </w:rPr>
              <w:t>L</w:t>
            </w:r>
            <w:r w:rsidRPr="00B57BC9">
              <w:rPr>
                <w:spacing w:val="-2"/>
                <w:w w:val="84"/>
                <w:lang w:val="en-US"/>
              </w:rPr>
              <w:t>o</w:t>
            </w:r>
            <w:r w:rsidRPr="00B57BC9">
              <w:rPr>
                <w:w w:val="84"/>
                <w:lang w:val="en-US"/>
              </w:rPr>
              <w:t>s</w:t>
            </w:r>
            <w:r w:rsidRPr="00B57BC9">
              <w:rPr>
                <w:spacing w:val="11"/>
                <w:w w:val="84"/>
                <w:lang w:val="en-US"/>
              </w:rPr>
              <w:t xml:space="preserve"> </w:t>
            </w:r>
            <w:r w:rsidRPr="00B57BC9">
              <w:rPr>
                <w:spacing w:val="-3"/>
                <w:w w:val="77"/>
                <w:lang w:val="en-US"/>
              </w:rPr>
              <w:t>M</w:t>
            </w:r>
            <w:r w:rsidRPr="00B57BC9">
              <w:rPr>
                <w:spacing w:val="-3"/>
                <w:w w:val="69"/>
                <w:lang w:val="en-US"/>
              </w:rPr>
              <w:t>il</w:t>
            </w:r>
            <w:r w:rsidRPr="00B57BC9">
              <w:rPr>
                <w:spacing w:val="-2"/>
                <w:w w:val="69"/>
                <w:lang w:val="en-US"/>
              </w:rPr>
              <w:t>l</w:t>
            </w:r>
            <w:r w:rsidRPr="00B57BC9">
              <w:rPr>
                <w:spacing w:val="-3"/>
                <w:w w:val="98"/>
                <w:lang w:val="en-US"/>
              </w:rPr>
              <w:t>a</w:t>
            </w:r>
            <w:r w:rsidRPr="00B57BC9">
              <w:rPr>
                <w:spacing w:val="-3"/>
                <w:w w:val="87"/>
                <w:lang w:val="en-US"/>
              </w:rPr>
              <w:t>r</w:t>
            </w:r>
            <w:r w:rsidRPr="00B57BC9">
              <w:rPr>
                <w:w w:val="99"/>
                <w:lang w:val="en-US"/>
              </w:rPr>
              <w:t>es</w:t>
            </w:r>
            <w:r w:rsidRPr="00B57BC9">
              <w:rPr>
                <w:lang w:val="en-US"/>
              </w:rPr>
              <w:t xml:space="preserve"> </w:t>
            </w:r>
            <w:r w:rsidRPr="00B57BC9">
              <w:rPr>
                <w:w w:val="75"/>
                <w:lang w:val="en-US"/>
              </w:rPr>
              <w:t>y</w:t>
            </w:r>
            <w:r w:rsidRPr="00B57BC9">
              <w:rPr>
                <w:spacing w:val="15"/>
                <w:w w:val="75"/>
                <w:lang w:val="en-US"/>
              </w:rPr>
              <w:t xml:space="preserve"> </w:t>
            </w:r>
            <w:r w:rsidRPr="00B57BC9">
              <w:rPr>
                <w:spacing w:val="-1"/>
                <w:w w:val="75"/>
                <w:lang w:val="en-US"/>
              </w:rPr>
              <w:t>E</w:t>
            </w:r>
            <w:r w:rsidRPr="00B57BC9">
              <w:rPr>
                <w:w w:val="75"/>
                <w:lang w:val="en-US"/>
              </w:rPr>
              <w:t>l</w:t>
            </w:r>
            <w:r w:rsidRPr="00B57BC9">
              <w:rPr>
                <w:spacing w:val="16"/>
                <w:w w:val="75"/>
                <w:lang w:val="en-US"/>
              </w:rPr>
              <w:t xml:space="preserve"> </w:t>
            </w:r>
            <w:r w:rsidRPr="00B57BC9">
              <w:rPr>
                <w:spacing w:val="1"/>
                <w:w w:val="67"/>
                <w:lang w:val="en-US"/>
              </w:rPr>
              <w:t>A</w:t>
            </w:r>
            <w:r w:rsidRPr="00B57BC9">
              <w:rPr>
                <w:spacing w:val="-2"/>
                <w:w w:val="87"/>
                <w:lang w:val="en-US"/>
              </w:rPr>
              <w:t>r</w:t>
            </w:r>
            <w:r w:rsidRPr="00B57BC9">
              <w:rPr>
                <w:spacing w:val="1"/>
                <w:w w:val="85"/>
                <w:lang w:val="en-US"/>
              </w:rPr>
              <w:t>g</w:t>
            </w:r>
            <w:r w:rsidRPr="00B57BC9">
              <w:rPr>
                <w:spacing w:val="-3"/>
                <w:w w:val="98"/>
                <w:lang w:val="en-US"/>
              </w:rPr>
              <w:t>a</w:t>
            </w:r>
            <w:r w:rsidRPr="00B57BC9">
              <w:rPr>
                <w:w w:val="87"/>
                <w:lang w:val="en-US"/>
              </w:rPr>
              <w:t>r</w:t>
            </w:r>
            <w:r w:rsidRPr="00B57BC9">
              <w:rPr>
                <w:lang w:val="en-US"/>
              </w:rPr>
              <w:t xml:space="preserve"> </w:t>
            </w:r>
            <w:r w:rsidRPr="00B57BC9">
              <w:rPr>
                <w:spacing w:val="-1"/>
                <w:w w:val="90"/>
                <w:lang w:val="en-US"/>
              </w:rPr>
              <w:t>co</w:t>
            </w:r>
            <w:r w:rsidRPr="00B57BC9">
              <w:rPr>
                <w:w w:val="90"/>
                <w:lang w:val="en-US"/>
              </w:rPr>
              <w:t>n</w:t>
            </w:r>
            <w:r w:rsidRPr="00B57BC9">
              <w:rPr>
                <w:spacing w:val="7"/>
                <w:w w:val="90"/>
                <w:lang w:val="en-US"/>
              </w:rPr>
              <w:t xml:space="preserve"> </w:t>
            </w:r>
            <w:r w:rsidRPr="00B57BC9">
              <w:rPr>
                <w:spacing w:val="-1"/>
                <w:w w:val="69"/>
                <w:lang w:val="en-US"/>
              </w:rPr>
              <w:t>l</w:t>
            </w:r>
            <w:r w:rsidRPr="00B57BC9">
              <w:rPr>
                <w:spacing w:val="-2"/>
                <w:w w:val="87"/>
                <w:lang w:val="en-US"/>
              </w:rPr>
              <w:t>o</w:t>
            </w:r>
            <w:r w:rsidRPr="00B57BC9">
              <w:rPr>
                <w:w w:val="101"/>
                <w:lang w:val="en-US"/>
              </w:rPr>
              <w:t>s</w:t>
            </w:r>
            <w:r w:rsidRPr="00B57BC9">
              <w:rPr>
                <w:lang w:val="en-US"/>
              </w:rPr>
              <w:t xml:space="preserve"> </w:t>
            </w:r>
            <w:r w:rsidRPr="00B57BC9">
              <w:rPr>
                <w:spacing w:val="-2"/>
                <w:w w:val="93"/>
                <w:lang w:val="en-US"/>
              </w:rPr>
              <w:t>m</w:t>
            </w:r>
            <w:r w:rsidRPr="00B57BC9">
              <w:rPr>
                <w:w w:val="87"/>
                <w:lang w:val="en-US"/>
              </w:rPr>
              <w:t>o</w:t>
            </w:r>
            <w:r w:rsidRPr="00B57BC9">
              <w:rPr>
                <w:spacing w:val="-2"/>
                <w:w w:val="91"/>
                <w:lang w:val="en-US"/>
              </w:rPr>
              <w:t>d</w:t>
            </w:r>
            <w:r w:rsidRPr="00B57BC9">
              <w:rPr>
                <w:spacing w:val="-3"/>
                <w:w w:val="97"/>
                <w:lang w:val="en-US"/>
              </w:rPr>
              <w:t>e</w:t>
            </w:r>
            <w:r w:rsidRPr="00B57BC9">
              <w:rPr>
                <w:spacing w:val="-1"/>
                <w:w w:val="69"/>
                <w:lang w:val="en-US"/>
              </w:rPr>
              <w:t>l</w:t>
            </w:r>
            <w:r w:rsidRPr="00B57BC9">
              <w:rPr>
                <w:spacing w:val="-2"/>
                <w:w w:val="87"/>
                <w:lang w:val="en-US"/>
              </w:rPr>
              <w:t>o</w:t>
            </w:r>
            <w:r w:rsidRPr="00B57BC9">
              <w:rPr>
                <w:w w:val="101"/>
                <w:lang w:val="en-US"/>
              </w:rPr>
              <w:t>s</w:t>
            </w:r>
            <w:r w:rsidRPr="00B57BC9">
              <w:rPr>
                <w:lang w:val="en-US"/>
              </w:rPr>
              <w:t xml:space="preserve"> </w:t>
            </w:r>
            <w:r w:rsidRPr="00B57BC9">
              <w:rPr>
                <w:spacing w:val="-2"/>
                <w:lang w:val="en-US"/>
              </w:rPr>
              <w:t>d</w:t>
            </w:r>
            <w:r w:rsidRPr="00B57BC9">
              <w:rPr>
                <w:lang w:val="en-US"/>
              </w:rPr>
              <w:t>e</w:t>
            </w:r>
            <w:r w:rsidRPr="00B57BC9">
              <w:rPr>
                <w:spacing w:val="-14"/>
                <w:lang w:val="en-US"/>
              </w:rPr>
              <w:t xml:space="preserve"> </w:t>
            </w:r>
            <w:r w:rsidRPr="00B57BC9">
              <w:rPr>
                <w:spacing w:val="-1"/>
                <w:w w:val="87"/>
                <w:lang w:val="en-US"/>
              </w:rPr>
              <w:t>o</w:t>
            </w:r>
            <w:r w:rsidRPr="00B57BC9">
              <w:rPr>
                <w:spacing w:val="-2"/>
                <w:w w:val="87"/>
                <w:lang w:val="en-US"/>
              </w:rPr>
              <w:t>r</w:t>
            </w:r>
            <w:r w:rsidRPr="00B57BC9">
              <w:rPr>
                <w:spacing w:val="1"/>
                <w:w w:val="85"/>
                <w:lang w:val="en-US"/>
              </w:rPr>
              <w:t>g</w:t>
            </w:r>
            <w:r w:rsidRPr="00B57BC9">
              <w:rPr>
                <w:spacing w:val="-3"/>
                <w:w w:val="98"/>
                <w:lang w:val="en-US"/>
              </w:rPr>
              <w:t>a</w:t>
            </w:r>
            <w:r w:rsidRPr="00B57BC9">
              <w:rPr>
                <w:spacing w:val="-3"/>
                <w:w w:val="92"/>
                <w:lang w:val="en-US"/>
              </w:rPr>
              <w:t>n</w:t>
            </w:r>
            <w:r w:rsidRPr="00B57BC9">
              <w:rPr>
                <w:spacing w:val="-2"/>
                <w:w w:val="69"/>
                <w:lang w:val="en-US"/>
              </w:rPr>
              <w:t>i</w:t>
            </w:r>
            <w:r w:rsidRPr="00B57BC9">
              <w:rPr>
                <w:w w:val="84"/>
                <w:lang w:val="en-US"/>
              </w:rPr>
              <w:t>z</w:t>
            </w:r>
            <w:r w:rsidRPr="00B57BC9">
              <w:rPr>
                <w:spacing w:val="-3"/>
                <w:w w:val="98"/>
                <w:lang w:val="en-US"/>
              </w:rPr>
              <w:t>a</w:t>
            </w:r>
            <w:r w:rsidRPr="00B57BC9">
              <w:rPr>
                <w:spacing w:val="-3"/>
                <w:w w:val="92"/>
                <w:lang w:val="en-US"/>
              </w:rPr>
              <w:t>c</w:t>
            </w:r>
            <w:r w:rsidRPr="00B57BC9">
              <w:rPr>
                <w:spacing w:val="-2"/>
                <w:w w:val="69"/>
                <w:lang w:val="en-US"/>
              </w:rPr>
              <w:t>i</w:t>
            </w:r>
            <w:r w:rsidRPr="00B57BC9">
              <w:rPr>
                <w:spacing w:val="-1"/>
                <w:w w:val="87"/>
                <w:lang w:val="en-US"/>
              </w:rPr>
              <w:t>ó</w:t>
            </w:r>
            <w:r w:rsidRPr="00B57BC9">
              <w:rPr>
                <w:w w:val="92"/>
                <w:lang w:val="en-US"/>
              </w:rPr>
              <w:t>n</w:t>
            </w:r>
            <w:r w:rsidRPr="00B57BC9">
              <w:rPr>
                <w:lang w:val="en-US"/>
              </w:rPr>
              <w:t xml:space="preserve"> </w:t>
            </w:r>
            <w:r w:rsidRPr="00B57BC9">
              <w:rPr>
                <w:w w:val="90"/>
                <w:lang w:val="en-US"/>
              </w:rPr>
              <w:t>p</w:t>
            </w:r>
            <w:r w:rsidRPr="00B57BC9">
              <w:rPr>
                <w:spacing w:val="-1"/>
                <w:w w:val="90"/>
                <w:lang w:val="en-US"/>
              </w:rPr>
              <w:t>o</w:t>
            </w:r>
            <w:r w:rsidRPr="00B57BC9">
              <w:rPr>
                <w:spacing w:val="-3"/>
                <w:w w:val="69"/>
                <w:lang w:val="en-US"/>
              </w:rPr>
              <w:t>l</w:t>
            </w:r>
            <w:r w:rsidRPr="00B57BC9">
              <w:rPr>
                <w:w w:val="69"/>
                <w:lang w:val="en-US"/>
              </w:rPr>
              <w:t>í</w:t>
            </w:r>
            <w:r w:rsidRPr="00B57BC9">
              <w:rPr>
                <w:w w:val="88"/>
                <w:lang w:val="en-US"/>
              </w:rPr>
              <w:t>t</w:t>
            </w:r>
            <w:r w:rsidRPr="00B57BC9">
              <w:rPr>
                <w:spacing w:val="-2"/>
                <w:w w:val="69"/>
                <w:lang w:val="en-US"/>
              </w:rPr>
              <w:t>i</w:t>
            </w:r>
            <w:r w:rsidRPr="00B57BC9">
              <w:rPr>
                <w:spacing w:val="1"/>
                <w:w w:val="92"/>
                <w:lang w:val="en-US"/>
              </w:rPr>
              <w:t>c</w:t>
            </w:r>
            <w:r w:rsidRPr="00B57BC9">
              <w:rPr>
                <w:w w:val="98"/>
                <w:lang w:val="en-US"/>
              </w:rPr>
              <w:t>a</w:t>
            </w:r>
            <w:r w:rsidRPr="00B57BC9">
              <w:rPr>
                <w:lang w:val="en-US"/>
              </w:rPr>
              <w:t xml:space="preserve"> </w:t>
            </w:r>
            <w:r w:rsidRPr="00B57BC9">
              <w:rPr>
                <w:w w:val="75"/>
                <w:lang w:val="en-US"/>
              </w:rPr>
              <w:t>y</w:t>
            </w:r>
            <w:r w:rsidRPr="00B57BC9">
              <w:rPr>
                <w:spacing w:val="15"/>
                <w:w w:val="75"/>
                <w:lang w:val="en-US"/>
              </w:rPr>
              <w:t xml:space="preserve"> </w:t>
            </w:r>
            <w:r w:rsidRPr="00B57BC9">
              <w:rPr>
                <w:w w:val="101"/>
                <w:lang w:val="en-US"/>
              </w:rPr>
              <w:t>s</w:t>
            </w:r>
            <w:r w:rsidRPr="00B57BC9">
              <w:rPr>
                <w:w w:val="87"/>
                <w:lang w:val="en-US"/>
              </w:rPr>
              <w:t>o</w:t>
            </w:r>
            <w:r w:rsidRPr="00B57BC9">
              <w:rPr>
                <w:spacing w:val="-3"/>
                <w:w w:val="92"/>
                <w:lang w:val="en-US"/>
              </w:rPr>
              <w:t>c</w:t>
            </w:r>
            <w:r w:rsidRPr="00B57BC9">
              <w:rPr>
                <w:spacing w:val="-2"/>
                <w:w w:val="69"/>
                <w:lang w:val="en-US"/>
              </w:rPr>
              <w:t>i</w:t>
            </w:r>
            <w:r w:rsidRPr="00B57BC9">
              <w:rPr>
                <w:w w:val="92"/>
                <w:lang w:val="en-US"/>
              </w:rPr>
              <w:t>o</w:t>
            </w:r>
            <w:r w:rsidRPr="00B57BC9">
              <w:rPr>
                <w:spacing w:val="-1"/>
                <w:w w:val="92"/>
                <w:lang w:val="en-US"/>
              </w:rPr>
              <w:t>ec</w:t>
            </w:r>
            <w:r w:rsidRPr="00B57BC9">
              <w:rPr>
                <w:spacing w:val="-1"/>
                <w:w w:val="87"/>
                <w:lang w:val="en-US"/>
              </w:rPr>
              <w:t>o</w:t>
            </w:r>
            <w:r w:rsidRPr="00B57BC9">
              <w:rPr>
                <w:spacing w:val="-2"/>
                <w:w w:val="92"/>
                <w:lang w:val="en-US"/>
              </w:rPr>
              <w:t>n</w:t>
            </w:r>
            <w:r w:rsidRPr="00B57BC9">
              <w:rPr>
                <w:spacing w:val="-1"/>
                <w:w w:val="87"/>
                <w:lang w:val="en-US"/>
              </w:rPr>
              <w:t>ó</w:t>
            </w:r>
            <w:r w:rsidRPr="00B57BC9">
              <w:rPr>
                <w:spacing w:val="-3"/>
                <w:w w:val="93"/>
                <w:lang w:val="en-US"/>
              </w:rPr>
              <w:t>m</w:t>
            </w:r>
            <w:r w:rsidRPr="00B57BC9">
              <w:rPr>
                <w:spacing w:val="-2"/>
                <w:w w:val="69"/>
                <w:lang w:val="en-US"/>
              </w:rPr>
              <w:t>i</w:t>
            </w:r>
            <w:r w:rsidRPr="00B57BC9">
              <w:rPr>
                <w:spacing w:val="1"/>
                <w:w w:val="92"/>
                <w:lang w:val="en-US"/>
              </w:rPr>
              <w:t>c</w:t>
            </w:r>
            <w:r w:rsidRPr="00B57BC9">
              <w:rPr>
                <w:w w:val="98"/>
                <w:lang w:val="en-US"/>
              </w:rPr>
              <w:t>a</w:t>
            </w:r>
            <w:r w:rsidRPr="00B57BC9">
              <w:rPr>
                <w:lang w:val="en-US"/>
              </w:rPr>
              <w:t xml:space="preserve"> </w:t>
            </w:r>
            <w:r w:rsidRPr="00B57BC9">
              <w:rPr>
                <w:spacing w:val="-2"/>
                <w:lang w:val="en-US"/>
              </w:rPr>
              <w:t>d</w:t>
            </w:r>
            <w:r w:rsidRPr="00B57BC9">
              <w:rPr>
                <w:lang w:val="en-US"/>
              </w:rPr>
              <w:t>e</w:t>
            </w:r>
            <w:r w:rsidRPr="00B57BC9">
              <w:rPr>
                <w:spacing w:val="-14"/>
                <w:lang w:val="en-US"/>
              </w:rPr>
              <w:t xml:space="preserve"> </w:t>
            </w:r>
            <w:r w:rsidRPr="00B57BC9">
              <w:rPr>
                <w:spacing w:val="-2"/>
                <w:w w:val="69"/>
                <w:lang w:val="en-US"/>
              </w:rPr>
              <w:t>l</w:t>
            </w:r>
            <w:r w:rsidRPr="00B57BC9">
              <w:rPr>
                <w:spacing w:val="-3"/>
                <w:w w:val="98"/>
                <w:lang w:val="en-US"/>
              </w:rPr>
              <w:t>a</w:t>
            </w:r>
            <w:r w:rsidRPr="00B57BC9">
              <w:rPr>
                <w:w w:val="101"/>
                <w:lang w:val="en-US"/>
              </w:rPr>
              <w:t>s</w:t>
            </w:r>
            <w:r w:rsidRPr="00B57BC9">
              <w:rPr>
                <w:lang w:val="en-US"/>
              </w:rPr>
              <w:t xml:space="preserve"> </w:t>
            </w:r>
            <w:r w:rsidRPr="00B57BC9">
              <w:rPr>
                <w:spacing w:val="-3"/>
                <w:w w:val="92"/>
                <w:lang w:val="en-US"/>
              </w:rPr>
              <w:t>cu</w:t>
            </w:r>
            <w:r w:rsidRPr="00B57BC9">
              <w:rPr>
                <w:w w:val="69"/>
                <w:lang w:val="en-US"/>
              </w:rPr>
              <w:t>l</w:t>
            </w:r>
            <w:r w:rsidRPr="00B57BC9">
              <w:rPr>
                <w:w w:val="88"/>
                <w:lang w:val="en-US"/>
              </w:rPr>
              <w:t>t</w:t>
            </w:r>
            <w:r w:rsidRPr="00B57BC9">
              <w:rPr>
                <w:spacing w:val="-3"/>
                <w:w w:val="92"/>
                <w:lang w:val="en-US"/>
              </w:rPr>
              <w:t>u</w:t>
            </w:r>
            <w:r w:rsidRPr="00B57BC9">
              <w:rPr>
                <w:w w:val="94"/>
                <w:lang w:val="en-US"/>
              </w:rPr>
              <w:t>r</w:t>
            </w:r>
            <w:r w:rsidRPr="00B57BC9">
              <w:rPr>
                <w:spacing w:val="-3"/>
                <w:w w:val="94"/>
                <w:lang w:val="en-US"/>
              </w:rPr>
              <w:t>a</w:t>
            </w:r>
            <w:r w:rsidRPr="00B57BC9">
              <w:rPr>
                <w:w w:val="101"/>
                <w:lang w:val="en-US"/>
              </w:rPr>
              <w:t>s</w:t>
            </w:r>
            <w:r w:rsidRPr="00B57BC9">
              <w:rPr>
                <w:lang w:val="en-US"/>
              </w:rPr>
              <w:t xml:space="preserve"> </w:t>
            </w:r>
            <w:r w:rsidRPr="00B57BC9">
              <w:rPr>
                <w:spacing w:val="-2"/>
                <w:w w:val="91"/>
                <w:lang w:val="en-US"/>
              </w:rPr>
              <w:t>d</w:t>
            </w:r>
            <w:r w:rsidRPr="00B57BC9">
              <w:rPr>
                <w:spacing w:val="-3"/>
                <w:w w:val="97"/>
                <w:lang w:val="en-US"/>
              </w:rPr>
              <w:t>e</w:t>
            </w:r>
            <w:r w:rsidRPr="00B57BC9">
              <w:rPr>
                <w:w w:val="69"/>
                <w:lang w:val="en-US"/>
              </w:rPr>
              <w:t>l</w:t>
            </w:r>
            <w:r w:rsidRPr="00B57BC9">
              <w:rPr>
                <w:lang w:val="en-US"/>
              </w:rPr>
              <w:t xml:space="preserve"> </w:t>
            </w:r>
            <w:r w:rsidRPr="00B57BC9">
              <w:rPr>
                <w:spacing w:val="-1"/>
                <w:w w:val="80"/>
                <w:lang w:val="en-US"/>
              </w:rPr>
              <w:t>N</w:t>
            </w:r>
            <w:r w:rsidRPr="00B57BC9">
              <w:rPr>
                <w:spacing w:val="-1"/>
                <w:w w:val="97"/>
                <w:lang w:val="en-US"/>
              </w:rPr>
              <w:t>e</w:t>
            </w:r>
            <w:r w:rsidRPr="00B57BC9">
              <w:rPr>
                <w:spacing w:val="-1"/>
                <w:w w:val="87"/>
                <w:lang w:val="en-US"/>
              </w:rPr>
              <w:t>o</w:t>
            </w:r>
            <w:r w:rsidRPr="00B57BC9">
              <w:rPr>
                <w:spacing w:val="-3"/>
                <w:w w:val="69"/>
                <w:lang w:val="en-US"/>
              </w:rPr>
              <w:t>l</w:t>
            </w:r>
            <w:r w:rsidRPr="00B57BC9">
              <w:rPr>
                <w:w w:val="69"/>
                <w:lang w:val="en-US"/>
              </w:rPr>
              <w:t>í</w:t>
            </w:r>
            <w:r w:rsidRPr="00B57BC9">
              <w:rPr>
                <w:w w:val="88"/>
                <w:lang w:val="en-US"/>
              </w:rPr>
              <w:t>t</w:t>
            </w:r>
            <w:r w:rsidRPr="00B57BC9">
              <w:rPr>
                <w:spacing w:val="-2"/>
                <w:w w:val="69"/>
                <w:lang w:val="en-US"/>
              </w:rPr>
              <w:t>i</w:t>
            </w:r>
            <w:r w:rsidRPr="00B57BC9">
              <w:rPr>
                <w:spacing w:val="-1"/>
                <w:w w:val="92"/>
                <w:lang w:val="en-US"/>
              </w:rPr>
              <w:t>c</w:t>
            </w:r>
            <w:r w:rsidRPr="00B57BC9">
              <w:rPr>
                <w:w w:val="87"/>
                <w:lang w:val="en-US"/>
              </w:rPr>
              <w:t>o</w:t>
            </w:r>
            <w:r w:rsidRPr="00B57BC9">
              <w:rPr>
                <w:lang w:val="en-US"/>
              </w:rPr>
              <w:t xml:space="preserve"> </w:t>
            </w:r>
            <w:r w:rsidRPr="00B57BC9">
              <w:rPr>
                <w:w w:val="75"/>
                <w:lang w:val="en-US"/>
              </w:rPr>
              <w:t xml:space="preserve">y </w:t>
            </w:r>
            <w:r w:rsidRPr="00B57BC9">
              <w:rPr>
                <w:spacing w:val="-2"/>
                <w:lang w:val="en-US"/>
              </w:rPr>
              <w:t>d</w:t>
            </w:r>
            <w:r w:rsidRPr="00B57BC9">
              <w:rPr>
                <w:lang w:val="en-US"/>
              </w:rPr>
              <w:t>e</w:t>
            </w:r>
            <w:r w:rsidRPr="00B57BC9">
              <w:rPr>
                <w:spacing w:val="-14"/>
                <w:lang w:val="en-US"/>
              </w:rPr>
              <w:t xml:space="preserve"> </w:t>
            </w:r>
            <w:r w:rsidRPr="00B57BC9">
              <w:rPr>
                <w:spacing w:val="-2"/>
                <w:w w:val="69"/>
                <w:lang w:val="en-US"/>
              </w:rPr>
              <w:t>l</w:t>
            </w:r>
            <w:r w:rsidRPr="00B57BC9">
              <w:rPr>
                <w:w w:val="98"/>
                <w:lang w:val="en-US"/>
              </w:rPr>
              <w:t>a</w:t>
            </w:r>
            <w:r w:rsidRPr="00B57BC9">
              <w:rPr>
                <w:lang w:val="en-US"/>
              </w:rPr>
              <w:t xml:space="preserve"> </w:t>
            </w:r>
            <w:r w:rsidRPr="00B57BC9">
              <w:rPr>
                <w:spacing w:val="-2"/>
                <w:w w:val="88"/>
                <w:lang w:val="en-US"/>
              </w:rPr>
              <w:t>E</w:t>
            </w:r>
            <w:r w:rsidRPr="00B57BC9">
              <w:rPr>
                <w:spacing w:val="-3"/>
                <w:w w:val="88"/>
                <w:lang w:val="en-US"/>
              </w:rPr>
              <w:t>d</w:t>
            </w:r>
            <w:r w:rsidRPr="00B57BC9">
              <w:rPr>
                <w:spacing w:val="-2"/>
                <w:w w:val="88"/>
                <w:lang w:val="en-US"/>
              </w:rPr>
              <w:t>a</w:t>
            </w:r>
            <w:r w:rsidRPr="00B57BC9">
              <w:rPr>
                <w:w w:val="88"/>
                <w:lang w:val="en-US"/>
              </w:rPr>
              <w:t>d</w:t>
            </w:r>
            <w:r w:rsidRPr="00B57BC9">
              <w:rPr>
                <w:spacing w:val="11"/>
                <w:w w:val="88"/>
                <w:lang w:val="en-US"/>
              </w:rPr>
              <w:t xml:space="preserve"> </w:t>
            </w:r>
            <w:r w:rsidRPr="00B57BC9">
              <w:rPr>
                <w:spacing w:val="-2"/>
                <w:lang w:val="en-US"/>
              </w:rPr>
              <w:t>d</w:t>
            </w:r>
            <w:r w:rsidRPr="00B57BC9">
              <w:rPr>
                <w:lang w:val="en-US"/>
              </w:rPr>
              <w:t>e</w:t>
            </w:r>
            <w:r w:rsidRPr="00B57BC9">
              <w:rPr>
                <w:spacing w:val="-14"/>
                <w:lang w:val="en-US"/>
              </w:rPr>
              <w:t xml:space="preserve"> </w:t>
            </w:r>
            <w:r w:rsidRPr="00B57BC9">
              <w:rPr>
                <w:spacing w:val="-1"/>
                <w:w w:val="69"/>
                <w:lang w:val="en-US"/>
              </w:rPr>
              <w:t>l</w:t>
            </w:r>
            <w:r w:rsidRPr="00B57BC9">
              <w:rPr>
                <w:spacing w:val="-2"/>
                <w:w w:val="87"/>
                <w:lang w:val="en-US"/>
              </w:rPr>
              <w:t>o</w:t>
            </w:r>
            <w:r w:rsidRPr="00B57BC9">
              <w:rPr>
                <w:w w:val="101"/>
                <w:lang w:val="en-US"/>
              </w:rPr>
              <w:t>s</w:t>
            </w:r>
            <w:r w:rsidRPr="00B57BC9">
              <w:rPr>
                <w:lang w:val="en-US"/>
              </w:rPr>
              <w:t xml:space="preserve"> </w:t>
            </w:r>
            <w:r w:rsidRPr="00B57BC9">
              <w:rPr>
                <w:spacing w:val="-1"/>
                <w:w w:val="77"/>
                <w:lang w:val="en-US"/>
              </w:rPr>
              <w:t>M</w:t>
            </w:r>
            <w:r w:rsidRPr="00B57BC9">
              <w:rPr>
                <w:spacing w:val="-2"/>
                <w:w w:val="97"/>
                <w:lang w:val="en-US"/>
              </w:rPr>
              <w:t>e</w:t>
            </w:r>
            <w:r w:rsidRPr="00B57BC9">
              <w:rPr>
                <w:spacing w:val="2"/>
                <w:w w:val="88"/>
                <w:lang w:val="en-US"/>
              </w:rPr>
              <w:t>t</w:t>
            </w:r>
            <w:r w:rsidRPr="00B57BC9">
              <w:rPr>
                <w:spacing w:val="-3"/>
                <w:w w:val="98"/>
                <w:lang w:val="en-US"/>
              </w:rPr>
              <w:t>a</w:t>
            </w:r>
            <w:r w:rsidRPr="00B57BC9">
              <w:rPr>
                <w:spacing w:val="-2"/>
                <w:w w:val="69"/>
                <w:lang w:val="en-US"/>
              </w:rPr>
              <w:t>l</w:t>
            </w:r>
            <w:r w:rsidRPr="00B57BC9">
              <w:rPr>
                <w:w w:val="99"/>
                <w:lang w:val="en-US"/>
              </w:rPr>
              <w:t>e</w:t>
            </w:r>
            <w:r w:rsidRPr="00B57BC9">
              <w:rPr>
                <w:spacing w:val="-2"/>
                <w:w w:val="99"/>
                <w:lang w:val="en-US"/>
              </w:rPr>
              <w:t>s</w:t>
            </w:r>
            <w:r w:rsidRPr="00B57BC9">
              <w:rPr>
                <w:w w:val="96"/>
                <w:lang w:val="en-US"/>
              </w:rPr>
              <w:t>.</w:t>
            </w:r>
            <w:r w:rsidRPr="00B57BC9">
              <w:rPr>
                <w:lang w:val="en-US"/>
              </w:rPr>
              <w:t xml:space="preserve"> </w:t>
            </w:r>
            <w:r w:rsidRPr="00082E5F">
              <w:rPr>
                <w:color w:val="4F81BD" w:themeColor="accent1"/>
                <w:spacing w:val="2"/>
                <w:w w:val="81"/>
                <w:lang w:val="en-US"/>
              </w:rPr>
              <w:lastRenderedPageBreak/>
              <w:t>C</w:t>
            </w:r>
            <w:r w:rsidRPr="00082E5F">
              <w:rPr>
                <w:color w:val="4F81BD" w:themeColor="accent1"/>
                <w:w w:val="81"/>
                <w:lang w:val="en-US"/>
              </w:rPr>
              <w:t>S</w:t>
            </w:r>
            <w:r w:rsidRPr="00082E5F">
              <w:rPr>
                <w:color w:val="4F81BD" w:themeColor="accent1"/>
                <w:spacing w:val="-4"/>
                <w:w w:val="81"/>
                <w:lang w:val="en-US"/>
              </w:rPr>
              <w:t>C</w:t>
            </w:r>
            <w:r w:rsidRPr="00082E5F">
              <w:rPr>
                <w:color w:val="4F81BD" w:themeColor="accent1"/>
                <w:w w:val="81"/>
                <w:lang w:val="en-US"/>
              </w:rPr>
              <w:t>,</w:t>
            </w:r>
            <w:r w:rsidRPr="00082E5F">
              <w:rPr>
                <w:color w:val="4F81BD" w:themeColor="accent1"/>
                <w:spacing w:val="31"/>
                <w:w w:val="81"/>
                <w:lang w:val="en-US"/>
              </w:rPr>
              <w:t xml:space="preserve"> </w:t>
            </w:r>
            <w:r w:rsidRPr="00082E5F">
              <w:rPr>
                <w:color w:val="4F81BD" w:themeColor="accent1"/>
                <w:spacing w:val="-3"/>
                <w:w w:val="81"/>
                <w:lang w:val="en-US"/>
              </w:rPr>
              <w:t>C</w:t>
            </w:r>
            <w:r w:rsidRPr="00082E5F">
              <w:rPr>
                <w:color w:val="4F81BD" w:themeColor="accent1"/>
                <w:spacing w:val="-1"/>
                <w:w w:val="81"/>
                <w:lang w:val="en-US"/>
              </w:rPr>
              <w:t>M</w:t>
            </w:r>
            <w:r w:rsidRPr="00082E5F">
              <w:rPr>
                <w:color w:val="4F81BD" w:themeColor="accent1"/>
                <w:spacing w:val="-2"/>
                <w:w w:val="81"/>
                <w:lang w:val="en-US"/>
              </w:rPr>
              <w:t>C</w:t>
            </w:r>
            <w:r w:rsidRPr="00082E5F">
              <w:rPr>
                <w:color w:val="4F81BD" w:themeColor="accent1"/>
                <w:spacing w:val="-15"/>
                <w:w w:val="81"/>
                <w:lang w:val="en-US"/>
              </w:rPr>
              <w:t>T</w:t>
            </w:r>
            <w:r w:rsidRPr="00082E5F">
              <w:rPr>
                <w:color w:val="4F81BD" w:themeColor="accent1"/>
                <w:w w:val="81"/>
                <w:lang w:val="en-US"/>
              </w:rPr>
              <w:t xml:space="preserve">, </w:t>
            </w:r>
            <w:r w:rsidRPr="00082E5F">
              <w:rPr>
                <w:color w:val="4F81BD" w:themeColor="accent1"/>
                <w:spacing w:val="-3"/>
                <w:w w:val="81"/>
                <w:lang w:val="en-US"/>
              </w:rPr>
              <w:t>C</w:t>
            </w:r>
            <w:r w:rsidRPr="00082E5F">
              <w:rPr>
                <w:color w:val="4F81BD" w:themeColor="accent1"/>
                <w:spacing w:val="-5"/>
                <w:w w:val="81"/>
                <w:lang w:val="en-US"/>
              </w:rPr>
              <w:t>E</w:t>
            </w:r>
            <w:r w:rsidRPr="00082E5F">
              <w:rPr>
                <w:color w:val="4F81BD" w:themeColor="accent1"/>
                <w:spacing w:val="-4"/>
                <w:w w:val="81"/>
                <w:lang w:val="en-US"/>
              </w:rPr>
              <w:t>C</w:t>
            </w:r>
            <w:r w:rsidRPr="00082E5F">
              <w:rPr>
                <w:color w:val="4F81BD" w:themeColor="accent1"/>
                <w:w w:val="81"/>
                <w:lang w:val="en-US"/>
              </w:rPr>
              <w:t>,</w:t>
            </w:r>
            <w:r w:rsidRPr="00082E5F">
              <w:rPr>
                <w:color w:val="4F81BD" w:themeColor="accent1"/>
                <w:spacing w:val="18"/>
                <w:w w:val="81"/>
                <w:lang w:val="en-US"/>
              </w:rPr>
              <w:t xml:space="preserve"> </w:t>
            </w:r>
            <w:r w:rsidRPr="00082E5F">
              <w:rPr>
                <w:color w:val="4F81BD" w:themeColor="accent1"/>
                <w:spacing w:val="-1"/>
                <w:w w:val="81"/>
                <w:lang w:val="en-US"/>
              </w:rPr>
              <w:t>C</w:t>
            </w:r>
            <w:r w:rsidRPr="00082E5F">
              <w:rPr>
                <w:color w:val="4F81BD" w:themeColor="accent1"/>
                <w:spacing w:val="-3"/>
                <w:w w:val="81"/>
                <w:lang w:val="en-US"/>
              </w:rPr>
              <w:t>C</w:t>
            </w:r>
            <w:r w:rsidRPr="00082E5F">
              <w:rPr>
                <w:color w:val="4F81BD" w:themeColor="accent1"/>
                <w:spacing w:val="-1"/>
                <w:w w:val="81"/>
                <w:lang w:val="en-US"/>
              </w:rPr>
              <w:t>L</w:t>
            </w:r>
            <w:r w:rsidRPr="00082E5F">
              <w:rPr>
                <w:color w:val="4F81BD" w:themeColor="accent1"/>
                <w:w w:val="81"/>
                <w:lang w:val="en-US"/>
              </w:rPr>
              <w:t>,</w:t>
            </w:r>
            <w:r w:rsidRPr="00082E5F">
              <w:rPr>
                <w:color w:val="4F81BD" w:themeColor="accent1"/>
                <w:spacing w:val="9"/>
                <w:w w:val="81"/>
                <w:lang w:val="en-US"/>
              </w:rPr>
              <w:t xml:space="preserve"> </w:t>
            </w:r>
            <w:r w:rsidRPr="00082E5F">
              <w:rPr>
                <w:color w:val="4F81BD" w:themeColor="accent1"/>
                <w:spacing w:val="-2"/>
                <w:w w:val="82"/>
                <w:lang w:val="en-US"/>
              </w:rPr>
              <w:t>C</w:t>
            </w:r>
            <w:r w:rsidRPr="00082E5F">
              <w:rPr>
                <w:color w:val="4F81BD" w:themeColor="accent1"/>
                <w:spacing w:val="9"/>
                <w:w w:val="67"/>
                <w:lang w:val="en-US"/>
              </w:rPr>
              <w:t>A</w:t>
            </w:r>
            <w:r w:rsidRPr="00082E5F">
              <w:rPr>
                <w:color w:val="4F81BD" w:themeColor="accent1"/>
                <w:spacing w:val="4"/>
                <w:w w:val="67"/>
                <w:lang w:val="en-US"/>
              </w:rPr>
              <w:t>A</w:t>
            </w:r>
          </w:p>
        </w:tc>
        <w:tc>
          <w:tcPr>
            <w:tcW w:w="2268" w:type="dxa"/>
          </w:tcPr>
          <w:p w:rsidR="00F752AE" w:rsidRPr="00BA7C32" w:rsidRDefault="00F752AE" w:rsidP="00692BD1">
            <w:pPr>
              <w:spacing w:before="1" w:line="245" w:lineRule="auto"/>
              <w:ind w:left="49" w:right="21"/>
              <w:jc w:val="both"/>
              <w:rPr>
                <w:rFonts w:ascii="Times New Roman" w:eastAsia="Arial" w:hAnsi="Times New Roman" w:cs="Times New Roman"/>
                <w:sz w:val="24"/>
                <w:szCs w:val="24"/>
              </w:rPr>
            </w:pPr>
            <w:r w:rsidRPr="00BA7C32">
              <w:rPr>
                <w:rFonts w:ascii="Times New Roman" w:eastAsia="Arial" w:hAnsi="Times New Roman" w:cs="Times New Roman"/>
                <w:sz w:val="24"/>
                <w:szCs w:val="24"/>
              </w:rPr>
              <w:lastRenderedPageBreak/>
              <w:t>6.1.</w:t>
            </w:r>
            <w:r w:rsidRPr="00BA7C32">
              <w:rPr>
                <w:rFonts w:ascii="Times New Roman" w:eastAsia="Arial" w:hAnsi="Times New Roman" w:cs="Times New Roman"/>
                <w:spacing w:val="19"/>
                <w:sz w:val="24"/>
                <w:szCs w:val="24"/>
              </w:rPr>
              <w:t xml:space="preserve"> </w:t>
            </w:r>
            <w:r w:rsidRPr="00BA7C32">
              <w:rPr>
                <w:rFonts w:ascii="Times New Roman" w:eastAsia="Arial" w:hAnsi="Times New Roman" w:cs="Times New Roman"/>
                <w:w w:val="92"/>
                <w:sz w:val="24"/>
                <w:szCs w:val="24"/>
              </w:rPr>
              <w:t>Exp</w:t>
            </w:r>
            <w:r w:rsidRPr="00BA7C32">
              <w:rPr>
                <w:rFonts w:ascii="Times New Roman" w:eastAsia="Arial" w:hAnsi="Times New Roman" w:cs="Times New Roman"/>
                <w:spacing w:val="-1"/>
                <w:w w:val="92"/>
                <w:sz w:val="24"/>
                <w:szCs w:val="24"/>
              </w:rPr>
              <w:t>l</w:t>
            </w:r>
            <w:r w:rsidRPr="00BA7C32">
              <w:rPr>
                <w:rFonts w:ascii="Times New Roman" w:eastAsia="Arial" w:hAnsi="Times New Roman" w:cs="Times New Roman"/>
                <w:w w:val="92"/>
                <w:sz w:val="24"/>
                <w:szCs w:val="24"/>
              </w:rPr>
              <w:t>ica</w:t>
            </w:r>
            <w:r w:rsidRPr="00BA7C32">
              <w:rPr>
                <w:rFonts w:ascii="Times New Roman" w:eastAsia="Arial" w:hAnsi="Times New Roman" w:cs="Times New Roman"/>
                <w:spacing w:val="14"/>
                <w:w w:val="92"/>
                <w:sz w:val="24"/>
                <w:szCs w:val="24"/>
              </w:rPr>
              <w:t xml:space="preserve"> </w:t>
            </w:r>
            <w:r w:rsidRPr="00BA7C32">
              <w:rPr>
                <w:rFonts w:ascii="Times New Roman" w:eastAsia="Arial" w:hAnsi="Times New Roman" w:cs="Times New Roman"/>
                <w:sz w:val="24"/>
                <w:szCs w:val="24"/>
              </w:rPr>
              <w:t>la</w:t>
            </w:r>
            <w:r w:rsidRPr="00BA7C32">
              <w:rPr>
                <w:rFonts w:ascii="Times New Roman" w:eastAsia="Arial" w:hAnsi="Times New Roman" w:cs="Times New Roman"/>
                <w:spacing w:val="-3"/>
                <w:sz w:val="24"/>
                <w:szCs w:val="24"/>
              </w:rPr>
              <w:t xml:space="preserve"> </w:t>
            </w:r>
            <w:r w:rsidRPr="00BA7C32">
              <w:rPr>
                <w:rFonts w:ascii="Times New Roman" w:eastAsia="Arial" w:hAnsi="Times New Roman" w:cs="Times New Roman"/>
                <w:w w:val="92"/>
                <w:sz w:val="24"/>
                <w:szCs w:val="24"/>
              </w:rPr>
              <w:t>dif</w:t>
            </w:r>
            <w:r w:rsidRPr="00BA7C32">
              <w:rPr>
                <w:rFonts w:ascii="Times New Roman" w:eastAsia="Arial" w:hAnsi="Times New Roman" w:cs="Times New Roman"/>
                <w:spacing w:val="-1"/>
                <w:w w:val="92"/>
                <w:sz w:val="24"/>
                <w:szCs w:val="24"/>
              </w:rPr>
              <w:t>e</w:t>
            </w:r>
            <w:r w:rsidRPr="00BA7C32">
              <w:rPr>
                <w:rFonts w:ascii="Times New Roman" w:eastAsia="Arial" w:hAnsi="Times New Roman" w:cs="Times New Roman"/>
                <w:w w:val="92"/>
                <w:sz w:val="24"/>
                <w:szCs w:val="24"/>
              </w:rPr>
              <w:t>renc</w:t>
            </w:r>
            <w:r w:rsidRPr="00BA7C32">
              <w:rPr>
                <w:rFonts w:ascii="Times New Roman" w:eastAsia="Arial" w:hAnsi="Times New Roman" w:cs="Times New Roman"/>
                <w:spacing w:val="-1"/>
                <w:w w:val="92"/>
                <w:sz w:val="24"/>
                <w:szCs w:val="24"/>
              </w:rPr>
              <w:t>i</w:t>
            </w:r>
            <w:r w:rsidRPr="00BA7C32">
              <w:rPr>
                <w:rFonts w:ascii="Times New Roman" w:eastAsia="Arial" w:hAnsi="Times New Roman" w:cs="Times New Roman"/>
                <w:w w:val="92"/>
                <w:sz w:val="24"/>
                <w:szCs w:val="24"/>
              </w:rPr>
              <w:t>a</w:t>
            </w:r>
            <w:r w:rsidRPr="00BA7C32">
              <w:rPr>
                <w:rFonts w:ascii="Times New Roman" w:eastAsia="Arial" w:hAnsi="Times New Roman" w:cs="Times New Roman"/>
                <w:spacing w:val="17"/>
                <w:w w:val="92"/>
                <w:sz w:val="24"/>
                <w:szCs w:val="24"/>
              </w:rPr>
              <w:t xml:space="preserve"> </w:t>
            </w:r>
            <w:r w:rsidRPr="00BA7C32">
              <w:rPr>
                <w:rFonts w:ascii="Times New Roman" w:eastAsia="Arial" w:hAnsi="Times New Roman" w:cs="Times New Roman"/>
                <w:sz w:val="24"/>
                <w:szCs w:val="24"/>
              </w:rPr>
              <w:t>de</w:t>
            </w:r>
            <w:r w:rsidRPr="00BA7C32">
              <w:rPr>
                <w:rFonts w:ascii="Times New Roman" w:eastAsia="Arial" w:hAnsi="Times New Roman" w:cs="Times New Roman"/>
                <w:spacing w:val="-6"/>
                <w:sz w:val="24"/>
                <w:szCs w:val="24"/>
              </w:rPr>
              <w:t xml:space="preserve"> </w:t>
            </w:r>
            <w:r w:rsidRPr="00BA7C32">
              <w:rPr>
                <w:rFonts w:ascii="Times New Roman" w:eastAsia="Arial" w:hAnsi="Times New Roman" w:cs="Times New Roman"/>
                <w:spacing w:val="-1"/>
                <w:sz w:val="24"/>
                <w:szCs w:val="24"/>
              </w:rPr>
              <w:t>l</w:t>
            </w:r>
            <w:r w:rsidRPr="00BA7C32">
              <w:rPr>
                <w:rFonts w:ascii="Times New Roman" w:eastAsia="Arial" w:hAnsi="Times New Roman" w:cs="Times New Roman"/>
                <w:sz w:val="24"/>
                <w:szCs w:val="24"/>
              </w:rPr>
              <w:t>os</w:t>
            </w:r>
            <w:r w:rsidRPr="00BA7C32">
              <w:rPr>
                <w:rFonts w:ascii="Times New Roman" w:eastAsia="Arial" w:hAnsi="Times New Roman" w:cs="Times New Roman"/>
                <w:spacing w:val="-7"/>
                <w:sz w:val="24"/>
                <w:szCs w:val="24"/>
              </w:rPr>
              <w:t xml:space="preserve"> </w:t>
            </w:r>
            <w:r w:rsidRPr="00BA7C32">
              <w:rPr>
                <w:rFonts w:ascii="Times New Roman" w:eastAsia="Arial" w:hAnsi="Times New Roman" w:cs="Times New Roman"/>
                <w:sz w:val="24"/>
                <w:szCs w:val="24"/>
              </w:rPr>
              <w:t>dos</w:t>
            </w:r>
            <w:r w:rsidRPr="00BA7C32">
              <w:rPr>
                <w:rFonts w:ascii="Times New Roman" w:eastAsia="Arial" w:hAnsi="Times New Roman" w:cs="Times New Roman"/>
                <w:spacing w:val="-12"/>
                <w:sz w:val="24"/>
                <w:szCs w:val="24"/>
              </w:rPr>
              <w:t xml:space="preserve"> </w:t>
            </w:r>
            <w:r w:rsidRPr="00BA7C32">
              <w:rPr>
                <w:rFonts w:ascii="Times New Roman" w:eastAsia="Arial" w:hAnsi="Times New Roman" w:cs="Times New Roman"/>
                <w:w w:val="93"/>
                <w:sz w:val="24"/>
                <w:szCs w:val="24"/>
              </w:rPr>
              <w:t>períodos</w:t>
            </w:r>
            <w:r w:rsidRPr="00BA7C32">
              <w:rPr>
                <w:rFonts w:ascii="Times New Roman" w:eastAsia="Arial" w:hAnsi="Times New Roman" w:cs="Times New Roman"/>
                <w:spacing w:val="8"/>
                <w:w w:val="93"/>
                <w:sz w:val="24"/>
                <w:szCs w:val="24"/>
              </w:rPr>
              <w:t xml:space="preserve"> </w:t>
            </w:r>
            <w:r w:rsidRPr="00BA7C32">
              <w:rPr>
                <w:rFonts w:ascii="Times New Roman" w:eastAsia="Arial" w:hAnsi="Times New Roman" w:cs="Times New Roman"/>
                <w:sz w:val="24"/>
                <w:szCs w:val="24"/>
              </w:rPr>
              <w:t>en</w:t>
            </w:r>
            <w:r w:rsidRPr="00BA7C32">
              <w:rPr>
                <w:rFonts w:ascii="Times New Roman" w:eastAsia="Arial" w:hAnsi="Times New Roman" w:cs="Times New Roman"/>
                <w:spacing w:val="-6"/>
                <w:sz w:val="24"/>
                <w:szCs w:val="24"/>
              </w:rPr>
              <w:t xml:space="preserve"> </w:t>
            </w:r>
            <w:r w:rsidRPr="00BA7C32">
              <w:rPr>
                <w:rFonts w:ascii="Times New Roman" w:eastAsia="Arial" w:hAnsi="Times New Roman" w:cs="Times New Roman"/>
                <w:sz w:val="24"/>
                <w:szCs w:val="24"/>
              </w:rPr>
              <w:t>l</w:t>
            </w:r>
            <w:r w:rsidRPr="00BA7C32">
              <w:rPr>
                <w:rFonts w:ascii="Times New Roman" w:eastAsia="Arial" w:hAnsi="Times New Roman" w:cs="Times New Roman"/>
                <w:spacing w:val="-1"/>
                <w:sz w:val="24"/>
                <w:szCs w:val="24"/>
              </w:rPr>
              <w:t>o</w:t>
            </w:r>
            <w:r w:rsidRPr="00BA7C32">
              <w:rPr>
                <w:rFonts w:ascii="Times New Roman" w:eastAsia="Arial" w:hAnsi="Times New Roman" w:cs="Times New Roman"/>
                <w:sz w:val="24"/>
                <w:szCs w:val="24"/>
              </w:rPr>
              <w:t>s</w:t>
            </w:r>
            <w:r w:rsidRPr="00BA7C32">
              <w:rPr>
                <w:rFonts w:ascii="Times New Roman" w:eastAsia="Arial" w:hAnsi="Times New Roman" w:cs="Times New Roman"/>
                <w:spacing w:val="-7"/>
                <w:sz w:val="24"/>
                <w:szCs w:val="24"/>
              </w:rPr>
              <w:t xml:space="preserve"> </w:t>
            </w:r>
            <w:r w:rsidRPr="00BA7C32">
              <w:rPr>
                <w:rFonts w:ascii="Times New Roman" w:eastAsia="Arial" w:hAnsi="Times New Roman" w:cs="Times New Roman"/>
                <w:sz w:val="24"/>
                <w:szCs w:val="24"/>
              </w:rPr>
              <w:t>q</w:t>
            </w:r>
            <w:r w:rsidRPr="00BA7C32">
              <w:rPr>
                <w:rFonts w:ascii="Times New Roman" w:eastAsia="Arial" w:hAnsi="Times New Roman" w:cs="Times New Roman"/>
                <w:spacing w:val="-1"/>
                <w:sz w:val="24"/>
                <w:szCs w:val="24"/>
              </w:rPr>
              <w:t>u</w:t>
            </w:r>
            <w:r w:rsidRPr="00BA7C32">
              <w:rPr>
                <w:rFonts w:ascii="Times New Roman" w:eastAsia="Arial" w:hAnsi="Times New Roman" w:cs="Times New Roman"/>
                <w:sz w:val="24"/>
                <w:szCs w:val="24"/>
              </w:rPr>
              <w:t>e se</w:t>
            </w:r>
            <w:r w:rsidRPr="00BA7C32">
              <w:rPr>
                <w:rFonts w:ascii="Times New Roman" w:eastAsia="Arial" w:hAnsi="Times New Roman" w:cs="Times New Roman"/>
                <w:spacing w:val="-13"/>
                <w:sz w:val="24"/>
                <w:szCs w:val="24"/>
              </w:rPr>
              <w:t xml:space="preserve"> </w:t>
            </w:r>
            <w:r w:rsidRPr="00BA7C32">
              <w:rPr>
                <w:rFonts w:ascii="Times New Roman" w:eastAsia="Arial" w:hAnsi="Times New Roman" w:cs="Times New Roman"/>
                <w:w w:val="92"/>
                <w:sz w:val="24"/>
                <w:szCs w:val="24"/>
              </w:rPr>
              <w:t>div</w:t>
            </w:r>
            <w:r w:rsidRPr="00BA7C32">
              <w:rPr>
                <w:rFonts w:ascii="Times New Roman" w:eastAsia="Arial" w:hAnsi="Times New Roman" w:cs="Times New Roman"/>
                <w:spacing w:val="-1"/>
                <w:w w:val="92"/>
                <w:sz w:val="24"/>
                <w:szCs w:val="24"/>
              </w:rPr>
              <w:t>i</w:t>
            </w:r>
            <w:r w:rsidRPr="00BA7C32">
              <w:rPr>
                <w:rFonts w:ascii="Times New Roman" w:eastAsia="Arial" w:hAnsi="Times New Roman" w:cs="Times New Roman"/>
                <w:w w:val="92"/>
                <w:sz w:val="24"/>
                <w:szCs w:val="24"/>
              </w:rPr>
              <w:t>de</w:t>
            </w:r>
            <w:r w:rsidRPr="00BA7C32">
              <w:rPr>
                <w:rFonts w:ascii="Times New Roman" w:eastAsia="Arial" w:hAnsi="Times New Roman" w:cs="Times New Roman"/>
                <w:spacing w:val="5"/>
                <w:w w:val="92"/>
                <w:sz w:val="24"/>
                <w:szCs w:val="24"/>
              </w:rPr>
              <w:t xml:space="preserve"> </w:t>
            </w:r>
            <w:r w:rsidRPr="00BA7C32">
              <w:rPr>
                <w:rFonts w:ascii="Times New Roman" w:eastAsia="Arial" w:hAnsi="Times New Roman" w:cs="Times New Roman"/>
                <w:spacing w:val="-1"/>
                <w:sz w:val="24"/>
                <w:szCs w:val="24"/>
              </w:rPr>
              <w:t>l</w:t>
            </w:r>
            <w:r w:rsidRPr="00BA7C32">
              <w:rPr>
                <w:rFonts w:ascii="Times New Roman" w:eastAsia="Arial" w:hAnsi="Times New Roman" w:cs="Times New Roman"/>
                <w:sz w:val="24"/>
                <w:szCs w:val="24"/>
              </w:rPr>
              <w:t>a</w:t>
            </w:r>
            <w:r w:rsidRPr="00BA7C32">
              <w:rPr>
                <w:rFonts w:ascii="Times New Roman" w:eastAsia="Arial" w:hAnsi="Times New Roman" w:cs="Times New Roman"/>
                <w:spacing w:val="-10"/>
                <w:sz w:val="24"/>
                <w:szCs w:val="24"/>
              </w:rPr>
              <w:t xml:space="preserve"> </w:t>
            </w:r>
            <w:r w:rsidRPr="00BA7C32">
              <w:rPr>
                <w:rFonts w:ascii="Times New Roman" w:eastAsia="Arial" w:hAnsi="Times New Roman" w:cs="Times New Roman"/>
                <w:w w:val="92"/>
                <w:sz w:val="24"/>
                <w:szCs w:val="24"/>
              </w:rPr>
              <w:t>pr</w:t>
            </w:r>
            <w:r w:rsidRPr="00BA7C32">
              <w:rPr>
                <w:rFonts w:ascii="Times New Roman" w:eastAsia="Arial" w:hAnsi="Times New Roman" w:cs="Times New Roman"/>
                <w:spacing w:val="-1"/>
                <w:w w:val="92"/>
                <w:sz w:val="24"/>
                <w:szCs w:val="24"/>
              </w:rPr>
              <w:t>e</w:t>
            </w:r>
            <w:r w:rsidRPr="00BA7C32">
              <w:rPr>
                <w:rFonts w:ascii="Times New Roman" w:eastAsia="Arial" w:hAnsi="Times New Roman" w:cs="Times New Roman"/>
                <w:w w:val="92"/>
                <w:sz w:val="24"/>
                <w:szCs w:val="24"/>
              </w:rPr>
              <w:t>his</w:t>
            </w:r>
            <w:r w:rsidRPr="00BA7C32">
              <w:rPr>
                <w:rFonts w:ascii="Times New Roman" w:eastAsia="Arial" w:hAnsi="Times New Roman" w:cs="Times New Roman"/>
                <w:spacing w:val="-2"/>
                <w:w w:val="92"/>
                <w:sz w:val="24"/>
                <w:szCs w:val="24"/>
              </w:rPr>
              <w:t>t</w:t>
            </w:r>
            <w:r w:rsidRPr="00BA7C32">
              <w:rPr>
                <w:rFonts w:ascii="Times New Roman" w:eastAsia="Arial" w:hAnsi="Times New Roman" w:cs="Times New Roman"/>
                <w:w w:val="92"/>
                <w:sz w:val="24"/>
                <w:szCs w:val="24"/>
              </w:rPr>
              <w:t>oria</w:t>
            </w:r>
            <w:r w:rsidRPr="00BA7C32">
              <w:rPr>
                <w:rFonts w:ascii="Times New Roman" w:eastAsia="Arial" w:hAnsi="Times New Roman" w:cs="Times New Roman"/>
                <w:spacing w:val="8"/>
                <w:w w:val="92"/>
                <w:sz w:val="24"/>
                <w:szCs w:val="24"/>
              </w:rPr>
              <w:t xml:space="preserve"> </w:t>
            </w:r>
            <w:r w:rsidRPr="00BA7C32">
              <w:rPr>
                <w:rFonts w:ascii="Times New Roman" w:eastAsia="Arial" w:hAnsi="Times New Roman" w:cs="Times New Roman"/>
                <w:sz w:val="24"/>
                <w:szCs w:val="24"/>
              </w:rPr>
              <w:t>y</w:t>
            </w:r>
            <w:r w:rsidRPr="00BA7C32">
              <w:rPr>
                <w:rFonts w:ascii="Times New Roman" w:eastAsia="Arial" w:hAnsi="Times New Roman" w:cs="Times New Roman"/>
                <w:spacing w:val="-7"/>
                <w:sz w:val="24"/>
                <w:szCs w:val="24"/>
              </w:rPr>
              <w:t xml:space="preserve"> </w:t>
            </w:r>
            <w:r w:rsidRPr="00BA7C32">
              <w:rPr>
                <w:rFonts w:ascii="Times New Roman" w:eastAsia="Arial" w:hAnsi="Times New Roman" w:cs="Times New Roman"/>
                <w:spacing w:val="-1"/>
                <w:w w:val="92"/>
                <w:sz w:val="24"/>
                <w:szCs w:val="24"/>
              </w:rPr>
              <w:t>d</w:t>
            </w:r>
            <w:r w:rsidRPr="00BA7C32">
              <w:rPr>
                <w:rFonts w:ascii="Times New Roman" w:eastAsia="Arial" w:hAnsi="Times New Roman" w:cs="Times New Roman"/>
                <w:w w:val="92"/>
                <w:sz w:val="24"/>
                <w:szCs w:val="24"/>
              </w:rPr>
              <w:t>escri</w:t>
            </w:r>
            <w:r w:rsidRPr="00BA7C32">
              <w:rPr>
                <w:rFonts w:ascii="Times New Roman" w:eastAsia="Arial" w:hAnsi="Times New Roman" w:cs="Times New Roman"/>
                <w:spacing w:val="-1"/>
                <w:w w:val="92"/>
                <w:sz w:val="24"/>
                <w:szCs w:val="24"/>
              </w:rPr>
              <w:t>b</w:t>
            </w:r>
            <w:r w:rsidRPr="00BA7C32">
              <w:rPr>
                <w:rFonts w:ascii="Times New Roman" w:eastAsia="Arial" w:hAnsi="Times New Roman" w:cs="Times New Roman"/>
                <w:w w:val="92"/>
                <w:sz w:val="24"/>
                <w:szCs w:val="24"/>
              </w:rPr>
              <w:t>e</w:t>
            </w:r>
            <w:r w:rsidRPr="00BA7C32">
              <w:rPr>
                <w:rFonts w:ascii="Times New Roman" w:eastAsia="Arial" w:hAnsi="Times New Roman" w:cs="Times New Roman"/>
                <w:spacing w:val="7"/>
                <w:w w:val="92"/>
                <w:sz w:val="24"/>
                <w:szCs w:val="24"/>
              </w:rPr>
              <w:t xml:space="preserve"> </w:t>
            </w:r>
            <w:r w:rsidRPr="00BA7C32">
              <w:rPr>
                <w:rFonts w:ascii="Times New Roman" w:eastAsia="Arial" w:hAnsi="Times New Roman" w:cs="Times New Roman"/>
                <w:sz w:val="24"/>
                <w:szCs w:val="24"/>
              </w:rPr>
              <w:t>las</w:t>
            </w:r>
            <w:r w:rsidRPr="00BA7C32">
              <w:rPr>
                <w:rFonts w:ascii="Times New Roman" w:eastAsia="Arial" w:hAnsi="Times New Roman" w:cs="Times New Roman"/>
                <w:spacing w:val="-16"/>
                <w:sz w:val="24"/>
                <w:szCs w:val="24"/>
              </w:rPr>
              <w:t xml:space="preserve"> </w:t>
            </w:r>
            <w:r w:rsidRPr="00BA7C32">
              <w:rPr>
                <w:rFonts w:ascii="Times New Roman" w:eastAsia="Arial" w:hAnsi="Times New Roman" w:cs="Times New Roman"/>
                <w:w w:val="93"/>
                <w:sz w:val="24"/>
                <w:szCs w:val="24"/>
              </w:rPr>
              <w:t>características</w:t>
            </w:r>
            <w:r w:rsidRPr="00BA7C32">
              <w:rPr>
                <w:rFonts w:ascii="Times New Roman" w:eastAsia="Arial" w:hAnsi="Times New Roman" w:cs="Times New Roman"/>
                <w:spacing w:val="1"/>
                <w:w w:val="93"/>
                <w:sz w:val="24"/>
                <w:szCs w:val="24"/>
              </w:rPr>
              <w:t xml:space="preserve"> </w:t>
            </w:r>
            <w:r w:rsidRPr="00BA7C32">
              <w:rPr>
                <w:rFonts w:ascii="Times New Roman" w:eastAsia="Arial" w:hAnsi="Times New Roman" w:cs="Times New Roman"/>
                <w:spacing w:val="-1"/>
                <w:sz w:val="24"/>
                <w:szCs w:val="24"/>
              </w:rPr>
              <w:t>b</w:t>
            </w:r>
            <w:r w:rsidRPr="00BA7C32">
              <w:rPr>
                <w:rFonts w:ascii="Times New Roman" w:eastAsia="Arial" w:hAnsi="Times New Roman" w:cs="Times New Roman"/>
                <w:sz w:val="24"/>
                <w:szCs w:val="24"/>
              </w:rPr>
              <w:t>á</w:t>
            </w:r>
            <w:r w:rsidRPr="00BA7C32">
              <w:rPr>
                <w:rFonts w:ascii="Times New Roman" w:eastAsia="Arial" w:hAnsi="Times New Roman" w:cs="Times New Roman"/>
                <w:spacing w:val="-1"/>
                <w:sz w:val="24"/>
                <w:szCs w:val="24"/>
              </w:rPr>
              <w:t>s</w:t>
            </w:r>
            <w:r w:rsidRPr="00BA7C32">
              <w:rPr>
                <w:rFonts w:ascii="Times New Roman" w:eastAsia="Arial" w:hAnsi="Times New Roman" w:cs="Times New Roman"/>
                <w:sz w:val="24"/>
                <w:szCs w:val="24"/>
              </w:rPr>
              <w:t>icas de</w:t>
            </w:r>
            <w:r w:rsidRPr="00BA7C32">
              <w:rPr>
                <w:rFonts w:ascii="Times New Roman" w:eastAsia="Arial" w:hAnsi="Times New Roman" w:cs="Times New Roman"/>
                <w:spacing w:val="-15"/>
                <w:sz w:val="24"/>
                <w:szCs w:val="24"/>
              </w:rPr>
              <w:t xml:space="preserve"> </w:t>
            </w:r>
            <w:r w:rsidRPr="00BA7C32">
              <w:rPr>
                <w:rFonts w:ascii="Times New Roman" w:eastAsia="Arial" w:hAnsi="Times New Roman" w:cs="Times New Roman"/>
                <w:sz w:val="24"/>
                <w:szCs w:val="24"/>
              </w:rPr>
              <w:t>la</w:t>
            </w:r>
            <w:r w:rsidRPr="00BA7C32">
              <w:rPr>
                <w:rFonts w:ascii="Times New Roman" w:eastAsia="Arial" w:hAnsi="Times New Roman" w:cs="Times New Roman"/>
                <w:spacing w:val="-11"/>
                <w:sz w:val="24"/>
                <w:szCs w:val="24"/>
              </w:rPr>
              <w:t xml:space="preserve"> </w:t>
            </w:r>
            <w:r w:rsidRPr="00BA7C32">
              <w:rPr>
                <w:rFonts w:ascii="Times New Roman" w:eastAsia="Arial" w:hAnsi="Times New Roman" w:cs="Times New Roman"/>
                <w:w w:val="92"/>
                <w:sz w:val="24"/>
                <w:szCs w:val="24"/>
              </w:rPr>
              <w:t>vi</w:t>
            </w:r>
            <w:r w:rsidRPr="00BA7C32">
              <w:rPr>
                <w:rFonts w:ascii="Times New Roman" w:eastAsia="Arial" w:hAnsi="Times New Roman" w:cs="Times New Roman"/>
                <w:spacing w:val="-1"/>
                <w:w w:val="92"/>
                <w:sz w:val="24"/>
                <w:szCs w:val="24"/>
              </w:rPr>
              <w:t>d</w:t>
            </w:r>
            <w:r w:rsidRPr="00BA7C32">
              <w:rPr>
                <w:rFonts w:ascii="Times New Roman" w:eastAsia="Arial" w:hAnsi="Times New Roman" w:cs="Times New Roman"/>
                <w:w w:val="92"/>
                <w:sz w:val="24"/>
                <w:szCs w:val="24"/>
              </w:rPr>
              <w:t>a</w:t>
            </w:r>
            <w:r w:rsidRPr="00BA7C32">
              <w:rPr>
                <w:rFonts w:ascii="Times New Roman" w:eastAsia="Arial" w:hAnsi="Times New Roman" w:cs="Times New Roman"/>
                <w:spacing w:val="3"/>
                <w:w w:val="92"/>
                <w:sz w:val="24"/>
                <w:szCs w:val="24"/>
              </w:rPr>
              <w:t xml:space="preserve"> </w:t>
            </w:r>
            <w:r w:rsidRPr="00BA7C32">
              <w:rPr>
                <w:rFonts w:ascii="Times New Roman" w:eastAsia="Arial" w:hAnsi="Times New Roman" w:cs="Times New Roman"/>
                <w:sz w:val="24"/>
                <w:szCs w:val="24"/>
              </w:rPr>
              <w:t>en</w:t>
            </w:r>
            <w:r w:rsidRPr="00BA7C32">
              <w:rPr>
                <w:rFonts w:ascii="Times New Roman" w:eastAsia="Arial" w:hAnsi="Times New Roman" w:cs="Times New Roman"/>
                <w:spacing w:val="-15"/>
                <w:sz w:val="24"/>
                <w:szCs w:val="24"/>
              </w:rPr>
              <w:t xml:space="preserve"> </w:t>
            </w:r>
            <w:r w:rsidRPr="00BA7C32">
              <w:rPr>
                <w:rFonts w:ascii="Times New Roman" w:eastAsia="Arial" w:hAnsi="Times New Roman" w:cs="Times New Roman"/>
                <w:w w:val="92"/>
                <w:sz w:val="24"/>
                <w:szCs w:val="24"/>
              </w:rPr>
              <w:t>c</w:t>
            </w:r>
            <w:r w:rsidRPr="00BA7C32">
              <w:rPr>
                <w:rFonts w:ascii="Times New Roman" w:eastAsia="Arial" w:hAnsi="Times New Roman" w:cs="Times New Roman"/>
                <w:spacing w:val="-1"/>
                <w:w w:val="92"/>
                <w:sz w:val="24"/>
                <w:szCs w:val="24"/>
              </w:rPr>
              <w:t>a</w:t>
            </w:r>
            <w:r w:rsidRPr="00BA7C32">
              <w:rPr>
                <w:rFonts w:ascii="Times New Roman" w:eastAsia="Arial" w:hAnsi="Times New Roman" w:cs="Times New Roman"/>
                <w:w w:val="92"/>
                <w:sz w:val="24"/>
                <w:szCs w:val="24"/>
              </w:rPr>
              <w:t>da</w:t>
            </w:r>
            <w:r w:rsidRPr="00BA7C32">
              <w:rPr>
                <w:rFonts w:ascii="Times New Roman" w:eastAsia="Arial" w:hAnsi="Times New Roman" w:cs="Times New Roman"/>
                <w:spacing w:val="3"/>
                <w:w w:val="92"/>
                <w:sz w:val="24"/>
                <w:szCs w:val="24"/>
              </w:rPr>
              <w:t xml:space="preserve"> </w:t>
            </w:r>
            <w:r w:rsidRPr="00BA7C32">
              <w:rPr>
                <w:rFonts w:ascii="Times New Roman" w:eastAsia="Arial" w:hAnsi="Times New Roman" w:cs="Times New Roman"/>
                <w:w w:val="92"/>
                <w:sz w:val="24"/>
                <w:szCs w:val="24"/>
              </w:rPr>
              <w:t>uno</w:t>
            </w:r>
            <w:r w:rsidRPr="00BA7C32">
              <w:rPr>
                <w:rFonts w:ascii="Times New Roman" w:eastAsia="Arial" w:hAnsi="Times New Roman" w:cs="Times New Roman"/>
                <w:spacing w:val="3"/>
                <w:w w:val="92"/>
                <w:sz w:val="24"/>
                <w:szCs w:val="24"/>
              </w:rPr>
              <w:t xml:space="preserve"> </w:t>
            </w:r>
            <w:r w:rsidRPr="00BA7C32">
              <w:rPr>
                <w:rFonts w:ascii="Times New Roman" w:eastAsia="Arial" w:hAnsi="Times New Roman" w:cs="Times New Roman"/>
                <w:sz w:val="24"/>
                <w:szCs w:val="24"/>
              </w:rPr>
              <w:t>de</w:t>
            </w:r>
            <w:r w:rsidRPr="00BA7C32">
              <w:rPr>
                <w:rFonts w:ascii="Times New Roman" w:eastAsia="Arial" w:hAnsi="Times New Roman" w:cs="Times New Roman"/>
                <w:spacing w:val="-15"/>
                <w:sz w:val="24"/>
                <w:szCs w:val="24"/>
              </w:rPr>
              <w:t xml:space="preserve"> </w:t>
            </w:r>
            <w:r w:rsidRPr="00BA7C32">
              <w:rPr>
                <w:rFonts w:ascii="Times New Roman" w:eastAsia="Arial" w:hAnsi="Times New Roman" w:cs="Times New Roman"/>
                <w:spacing w:val="-1"/>
                <w:sz w:val="24"/>
                <w:szCs w:val="24"/>
              </w:rPr>
              <w:t>l</w:t>
            </w:r>
            <w:r w:rsidRPr="00BA7C32">
              <w:rPr>
                <w:rFonts w:ascii="Times New Roman" w:eastAsia="Arial" w:hAnsi="Times New Roman" w:cs="Times New Roman"/>
                <w:sz w:val="24"/>
                <w:szCs w:val="24"/>
              </w:rPr>
              <w:t>os</w:t>
            </w:r>
            <w:r w:rsidRPr="00BA7C32">
              <w:rPr>
                <w:rFonts w:ascii="Times New Roman" w:eastAsia="Arial" w:hAnsi="Times New Roman" w:cs="Times New Roman"/>
                <w:spacing w:val="-16"/>
                <w:sz w:val="24"/>
                <w:szCs w:val="24"/>
              </w:rPr>
              <w:t xml:space="preserve"> </w:t>
            </w:r>
            <w:r w:rsidRPr="00BA7C32">
              <w:rPr>
                <w:rFonts w:ascii="Times New Roman" w:eastAsia="Arial" w:hAnsi="Times New Roman" w:cs="Times New Roman"/>
                <w:sz w:val="24"/>
                <w:szCs w:val="24"/>
              </w:rPr>
              <w:t>pe</w:t>
            </w:r>
            <w:r w:rsidRPr="00BA7C32">
              <w:rPr>
                <w:rFonts w:ascii="Times New Roman" w:eastAsia="Arial" w:hAnsi="Times New Roman" w:cs="Times New Roman"/>
                <w:spacing w:val="-1"/>
                <w:sz w:val="24"/>
                <w:szCs w:val="24"/>
              </w:rPr>
              <w:t>r</w:t>
            </w:r>
            <w:r w:rsidRPr="00BA7C32">
              <w:rPr>
                <w:rFonts w:ascii="Times New Roman" w:eastAsia="Arial" w:hAnsi="Times New Roman" w:cs="Times New Roman"/>
                <w:sz w:val="24"/>
                <w:szCs w:val="24"/>
              </w:rPr>
              <w:t>io</w:t>
            </w:r>
            <w:r w:rsidRPr="00BA7C32">
              <w:rPr>
                <w:rFonts w:ascii="Times New Roman" w:eastAsia="Arial" w:hAnsi="Times New Roman" w:cs="Times New Roman"/>
                <w:spacing w:val="-1"/>
                <w:sz w:val="24"/>
                <w:szCs w:val="24"/>
              </w:rPr>
              <w:t>do</w:t>
            </w:r>
            <w:r w:rsidRPr="00BA7C32">
              <w:rPr>
                <w:rFonts w:ascii="Times New Roman" w:eastAsia="Arial" w:hAnsi="Times New Roman" w:cs="Times New Roman"/>
                <w:sz w:val="24"/>
                <w:szCs w:val="24"/>
              </w:rPr>
              <w:t>s.</w:t>
            </w:r>
          </w:p>
          <w:p w:rsidR="00F752AE" w:rsidRPr="00095D05" w:rsidRDefault="00F752AE" w:rsidP="00692BD1">
            <w:pPr>
              <w:pStyle w:val="Normal1"/>
            </w:pPr>
          </w:p>
        </w:tc>
        <w:tc>
          <w:tcPr>
            <w:tcW w:w="2552" w:type="dxa"/>
          </w:tcPr>
          <w:p w:rsidR="00F752AE" w:rsidRPr="00095D05" w:rsidRDefault="00F752AE" w:rsidP="00692BD1">
            <w:pPr>
              <w:pStyle w:val="Normal1"/>
              <w:jc w:val="center"/>
            </w:pPr>
          </w:p>
          <w:p w:rsidR="00F752AE" w:rsidRPr="00095D05" w:rsidRDefault="00F752AE" w:rsidP="00692BD1">
            <w:pPr>
              <w:pStyle w:val="Normal1"/>
              <w:jc w:val="center"/>
            </w:pPr>
            <w:r w:rsidRPr="00095D05">
              <w:t>Prueba escrita</w:t>
            </w:r>
          </w:p>
          <w:p w:rsidR="00F752AE" w:rsidRPr="00095D05" w:rsidRDefault="00F752AE" w:rsidP="00692BD1">
            <w:pPr>
              <w:pStyle w:val="Normal1"/>
              <w:jc w:val="center"/>
            </w:pPr>
            <w:r>
              <w:t>(Estándar básico: 3</w:t>
            </w:r>
            <w:r w:rsidRPr="00095D05">
              <w:t xml:space="preserve"> puntos)</w:t>
            </w:r>
          </w:p>
        </w:tc>
      </w:tr>
    </w:tbl>
    <w:p w:rsidR="00F752AE" w:rsidRDefault="00F752AE" w:rsidP="00F752AE">
      <w:pPr>
        <w:pStyle w:val="Normal1"/>
        <w:rPr>
          <w:b/>
        </w:rPr>
      </w:pPr>
    </w:p>
    <w:p w:rsidR="00F752AE" w:rsidRDefault="00F752AE" w:rsidP="00F752AE">
      <w:pPr>
        <w:pStyle w:val="Normal1"/>
        <w:rPr>
          <w:b/>
        </w:rPr>
      </w:pPr>
    </w:p>
    <w:tbl>
      <w:tblPr>
        <w:tblStyle w:val="Tablaconcuadrcula"/>
        <w:tblW w:w="9215" w:type="dxa"/>
        <w:tblInd w:w="-176" w:type="dxa"/>
        <w:tblLayout w:type="fixed"/>
        <w:tblLook w:val="04A0" w:firstRow="1" w:lastRow="0" w:firstColumn="1" w:lastColumn="0" w:noHBand="0" w:noVBand="1"/>
      </w:tblPr>
      <w:tblGrid>
        <w:gridCol w:w="1844"/>
        <w:gridCol w:w="2551"/>
        <w:gridCol w:w="2268"/>
        <w:gridCol w:w="2552"/>
      </w:tblGrid>
      <w:tr w:rsidR="00F752AE" w:rsidRPr="00095D05" w:rsidTr="00692BD1">
        <w:tc>
          <w:tcPr>
            <w:tcW w:w="9215" w:type="dxa"/>
            <w:gridSpan w:val="4"/>
            <w:shd w:val="clear" w:color="auto" w:fill="B8CCE4" w:themeFill="accent1" w:themeFillTint="66"/>
            <w:vAlign w:val="center"/>
          </w:tcPr>
          <w:p w:rsidR="00F752AE" w:rsidRPr="00095D05" w:rsidRDefault="00F752AE" w:rsidP="00692BD1">
            <w:pPr>
              <w:pStyle w:val="Normal1"/>
              <w:jc w:val="center"/>
              <w:rPr>
                <w:b/>
              </w:rPr>
            </w:pPr>
          </w:p>
          <w:p w:rsidR="00F752AE" w:rsidRPr="00095D05" w:rsidRDefault="00F752AE" w:rsidP="00692BD1">
            <w:pPr>
              <w:pStyle w:val="Normal1"/>
              <w:jc w:val="center"/>
              <w:rPr>
                <w:b/>
              </w:rPr>
            </w:pPr>
            <w:commentRangeStart w:id="75"/>
            <w:r w:rsidRPr="00095D05">
              <w:rPr>
                <w:b/>
              </w:rPr>
              <w:t>U</w:t>
            </w:r>
            <w:r>
              <w:rPr>
                <w:b/>
              </w:rPr>
              <w:t>NIDAD 8</w:t>
            </w:r>
            <w:r w:rsidRPr="00095D05">
              <w:rPr>
                <w:b/>
              </w:rPr>
              <w:t xml:space="preserve">. </w:t>
            </w:r>
            <w:r>
              <w:rPr>
                <w:b/>
              </w:rPr>
              <w:t>¿CÓMO SE GOBERNABAN MESOPOTAMIA Y EGIPTO</w:t>
            </w:r>
            <w:r w:rsidRPr="00095D05">
              <w:rPr>
                <w:b/>
              </w:rPr>
              <w:t>?</w:t>
            </w:r>
          </w:p>
          <w:p w:rsidR="00F752AE" w:rsidRPr="00095D05" w:rsidRDefault="00F752AE" w:rsidP="00692BD1">
            <w:pPr>
              <w:pStyle w:val="Normal1"/>
              <w:jc w:val="center"/>
              <w:rPr>
                <w:b/>
              </w:rPr>
            </w:pPr>
            <w:r>
              <w:rPr>
                <w:b/>
              </w:rPr>
              <w:t>(MARZO-ABRIL</w:t>
            </w:r>
            <w:r w:rsidRPr="00095D05">
              <w:rPr>
                <w:b/>
              </w:rPr>
              <w:t>)</w:t>
            </w:r>
            <w:commentRangeEnd w:id="75"/>
            <w:r>
              <w:rPr>
                <w:rStyle w:val="Refdecomentario"/>
                <w:rFonts w:asciiTheme="minorHAnsi" w:eastAsiaTheme="minorHAnsi" w:hAnsiTheme="minorHAnsi" w:cstheme="minorBidi"/>
                <w:lang w:eastAsia="en-US"/>
              </w:rPr>
              <w:commentReference w:id="75"/>
            </w:r>
          </w:p>
          <w:p w:rsidR="00F752AE" w:rsidRPr="00095D05" w:rsidRDefault="00F752AE" w:rsidP="00692BD1">
            <w:pPr>
              <w:pStyle w:val="Normal1"/>
              <w:jc w:val="center"/>
            </w:pPr>
          </w:p>
        </w:tc>
      </w:tr>
      <w:tr w:rsidR="00F752AE" w:rsidRPr="00095D05" w:rsidTr="00692BD1">
        <w:tc>
          <w:tcPr>
            <w:tcW w:w="1844" w:type="dxa"/>
            <w:shd w:val="clear" w:color="auto" w:fill="EAF1DD" w:themeFill="accent3" w:themeFillTint="33"/>
            <w:vAlign w:val="center"/>
          </w:tcPr>
          <w:p w:rsidR="00F752AE" w:rsidRPr="00095D05" w:rsidRDefault="00F752AE" w:rsidP="00692BD1">
            <w:pPr>
              <w:pStyle w:val="Normal1"/>
              <w:jc w:val="center"/>
            </w:pPr>
            <w:commentRangeStart w:id="76"/>
            <w:r w:rsidRPr="00095D05">
              <w:t>CONTENIDOS</w:t>
            </w:r>
            <w:commentRangeEnd w:id="76"/>
            <w:r>
              <w:rPr>
                <w:rStyle w:val="Refdecomentario"/>
                <w:rFonts w:asciiTheme="minorHAnsi" w:eastAsiaTheme="minorHAnsi" w:hAnsiTheme="minorHAnsi" w:cstheme="minorBidi"/>
                <w:lang w:eastAsia="en-US"/>
              </w:rPr>
              <w:commentReference w:id="76"/>
            </w:r>
          </w:p>
        </w:tc>
        <w:tc>
          <w:tcPr>
            <w:tcW w:w="2551" w:type="dxa"/>
            <w:shd w:val="clear" w:color="auto" w:fill="EAF1DD" w:themeFill="accent3" w:themeFillTint="33"/>
            <w:vAlign w:val="center"/>
          </w:tcPr>
          <w:p w:rsidR="00F752AE" w:rsidRPr="00664582" w:rsidRDefault="00F752AE" w:rsidP="00692BD1">
            <w:pPr>
              <w:pStyle w:val="Normal1"/>
              <w:jc w:val="center"/>
            </w:pPr>
            <w:commentRangeStart w:id="77"/>
            <w:r w:rsidRPr="00664582">
              <w:t>CRITERIOS DE EVALUACIÓN Y COMPETENCIAS CLAVE</w:t>
            </w:r>
            <w:commentRangeEnd w:id="77"/>
            <w:r w:rsidRPr="00664582">
              <w:rPr>
                <w:rStyle w:val="Refdecomentario"/>
                <w:rFonts w:asciiTheme="minorHAnsi" w:eastAsiaTheme="minorHAnsi" w:hAnsiTheme="minorHAnsi" w:cstheme="minorBidi"/>
                <w:sz w:val="24"/>
                <w:szCs w:val="24"/>
                <w:lang w:eastAsia="en-US"/>
              </w:rPr>
              <w:commentReference w:id="77"/>
            </w:r>
          </w:p>
        </w:tc>
        <w:tc>
          <w:tcPr>
            <w:tcW w:w="2268" w:type="dxa"/>
            <w:shd w:val="clear" w:color="auto" w:fill="EAF1DD" w:themeFill="accent3" w:themeFillTint="33"/>
            <w:vAlign w:val="center"/>
          </w:tcPr>
          <w:p w:rsidR="00F752AE" w:rsidRPr="00095D05" w:rsidRDefault="00F752AE" w:rsidP="00692BD1">
            <w:pPr>
              <w:pStyle w:val="Normal1"/>
              <w:jc w:val="center"/>
            </w:pPr>
            <w:commentRangeStart w:id="78"/>
            <w:r w:rsidRPr="00095D05">
              <w:t>ESTÁNDARES DE APRENDIZAJE EVALUABLES</w:t>
            </w:r>
            <w:commentRangeEnd w:id="78"/>
            <w:r>
              <w:rPr>
                <w:rStyle w:val="Refdecomentario"/>
                <w:rFonts w:asciiTheme="minorHAnsi" w:eastAsiaTheme="minorHAnsi" w:hAnsiTheme="minorHAnsi" w:cstheme="minorBidi"/>
                <w:lang w:eastAsia="en-US"/>
              </w:rPr>
              <w:commentReference w:id="78"/>
            </w:r>
          </w:p>
        </w:tc>
        <w:tc>
          <w:tcPr>
            <w:tcW w:w="2552" w:type="dxa"/>
            <w:shd w:val="clear" w:color="auto" w:fill="EAF1DD" w:themeFill="accent3" w:themeFillTint="33"/>
          </w:tcPr>
          <w:p w:rsidR="00F752AE" w:rsidRPr="00095D05" w:rsidRDefault="00F752AE" w:rsidP="00692BD1">
            <w:pPr>
              <w:pStyle w:val="Normal1"/>
              <w:jc w:val="center"/>
            </w:pPr>
            <w:commentRangeStart w:id="79"/>
            <w:r w:rsidRPr="00095D05">
              <w:t>INSTRUMENTO DE EVALUACIÓN ASOCIADO Y PESO EN LA CALIFICACIÓN</w:t>
            </w:r>
            <w:commentRangeEnd w:id="79"/>
            <w:r>
              <w:rPr>
                <w:rStyle w:val="Refdecomentario"/>
                <w:rFonts w:asciiTheme="minorHAnsi" w:eastAsiaTheme="minorHAnsi" w:hAnsiTheme="minorHAnsi" w:cstheme="minorBidi"/>
                <w:lang w:eastAsia="en-US"/>
              </w:rPr>
              <w:commentReference w:id="79"/>
            </w:r>
          </w:p>
        </w:tc>
      </w:tr>
      <w:tr w:rsidR="00F752AE" w:rsidRPr="00095D05" w:rsidTr="00692BD1">
        <w:trPr>
          <w:trHeight w:val="2160"/>
        </w:trPr>
        <w:tc>
          <w:tcPr>
            <w:tcW w:w="1844" w:type="dxa"/>
            <w:vMerge w:val="restart"/>
          </w:tcPr>
          <w:p w:rsidR="00F752AE" w:rsidRPr="00095D05" w:rsidRDefault="00F752AE" w:rsidP="00692BD1">
            <w:pPr>
              <w:pStyle w:val="Normal1"/>
            </w:pPr>
            <w:r>
              <w:rPr>
                <w:spacing w:val="3"/>
                <w:w w:val="83"/>
              </w:rPr>
              <w:t>L</w:t>
            </w:r>
            <w:r>
              <w:rPr>
                <w:w w:val="83"/>
              </w:rPr>
              <w:t xml:space="preserve">a  </w:t>
            </w:r>
            <w:r>
              <w:rPr>
                <w:spacing w:val="-3"/>
                <w:w w:val="83"/>
              </w:rPr>
              <w:t>H</w:t>
            </w:r>
            <w:r>
              <w:rPr>
                <w:spacing w:val="-3"/>
                <w:w w:val="69"/>
              </w:rPr>
              <w:t>i</w:t>
            </w:r>
            <w:r>
              <w:rPr>
                <w:spacing w:val="2"/>
                <w:w w:val="101"/>
              </w:rPr>
              <w:t>s</w:t>
            </w:r>
            <w:r>
              <w:rPr>
                <w:spacing w:val="-1"/>
                <w:w w:val="88"/>
              </w:rPr>
              <w:t>t</w:t>
            </w:r>
            <w:r>
              <w:rPr>
                <w:spacing w:val="-1"/>
                <w:w w:val="87"/>
              </w:rPr>
              <w:t>or</w:t>
            </w:r>
            <w:r>
              <w:rPr>
                <w:spacing w:val="-3"/>
                <w:w w:val="69"/>
              </w:rPr>
              <w:t>i</w:t>
            </w:r>
            <w:r>
              <w:rPr>
                <w:w w:val="98"/>
              </w:rPr>
              <w:t>a</w:t>
            </w:r>
            <w:r>
              <w:rPr>
                <w:spacing w:val="39"/>
                <w:w w:val="98"/>
              </w:rPr>
              <w:t xml:space="preserve"> </w:t>
            </w:r>
            <w:r>
              <w:rPr>
                <w:spacing w:val="1"/>
                <w:w w:val="67"/>
              </w:rPr>
              <w:t>A</w:t>
            </w:r>
            <w:r>
              <w:rPr>
                <w:spacing w:val="-1"/>
                <w:w w:val="92"/>
              </w:rPr>
              <w:t>n</w:t>
            </w:r>
            <w:r>
              <w:rPr>
                <w:w w:val="88"/>
              </w:rPr>
              <w:t>t</w:t>
            </w:r>
            <w:r>
              <w:rPr>
                <w:spacing w:val="-4"/>
                <w:w w:val="69"/>
              </w:rPr>
              <w:t>i</w:t>
            </w:r>
            <w:r>
              <w:rPr>
                <w:spacing w:val="1"/>
                <w:w w:val="85"/>
              </w:rPr>
              <w:t>g</w:t>
            </w:r>
            <w:r>
              <w:rPr>
                <w:spacing w:val="-3"/>
                <w:w w:val="92"/>
              </w:rPr>
              <w:t>u</w:t>
            </w:r>
            <w:r>
              <w:rPr>
                <w:spacing w:val="-7"/>
                <w:w w:val="98"/>
              </w:rPr>
              <w:t>a</w:t>
            </w:r>
            <w:r>
              <w:rPr>
                <w:w w:val="86"/>
              </w:rPr>
              <w:t>:</w:t>
            </w:r>
            <w:r>
              <w:rPr>
                <w:spacing w:val="39"/>
                <w:w w:val="86"/>
              </w:rPr>
              <w:t xml:space="preserve"> </w:t>
            </w:r>
            <w:r>
              <w:rPr>
                <w:spacing w:val="-2"/>
                <w:w w:val="69"/>
              </w:rPr>
              <w:t>l</w:t>
            </w:r>
            <w:r>
              <w:rPr>
                <w:spacing w:val="-3"/>
                <w:w w:val="98"/>
              </w:rPr>
              <w:t>a</w:t>
            </w:r>
            <w:r>
              <w:rPr>
                <w:w w:val="101"/>
              </w:rPr>
              <w:t>s</w:t>
            </w:r>
            <w:r>
              <w:rPr>
                <w:spacing w:val="39"/>
                <w:w w:val="101"/>
              </w:rPr>
              <w:t xml:space="preserve"> </w:t>
            </w:r>
            <w:r>
              <w:rPr>
                <w:spacing w:val="-1"/>
                <w:w w:val="92"/>
              </w:rPr>
              <w:t>p</w:t>
            </w:r>
            <w:r>
              <w:rPr>
                <w:spacing w:val="-1"/>
                <w:w w:val="87"/>
              </w:rPr>
              <w:t>r</w:t>
            </w:r>
            <w:r>
              <w:rPr>
                <w:spacing w:val="-3"/>
                <w:w w:val="69"/>
              </w:rPr>
              <w:t>i</w:t>
            </w:r>
            <w:r>
              <w:rPr>
                <w:spacing w:val="-2"/>
                <w:w w:val="93"/>
              </w:rPr>
              <w:t>m</w:t>
            </w:r>
            <w:r>
              <w:rPr>
                <w:spacing w:val="-3"/>
                <w:w w:val="97"/>
              </w:rPr>
              <w:t>e</w:t>
            </w:r>
            <w:r>
              <w:rPr>
                <w:w w:val="94"/>
              </w:rPr>
              <w:t>r</w:t>
            </w:r>
            <w:r>
              <w:rPr>
                <w:spacing w:val="-3"/>
                <w:w w:val="94"/>
              </w:rPr>
              <w:t>a</w:t>
            </w:r>
            <w:r>
              <w:rPr>
                <w:w w:val="101"/>
              </w:rPr>
              <w:t xml:space="preserve">s </w:t>
            </w:r>
            <w:r>
              <w:rPr>
                <w:spacing w:val="-3"/>
                <w:w w:val="92"/>
              </w:rPr>
              <w:t>c</w:t>
            </w:r>
            <w:r>
              <w:rPr>
                <w:spacing w:val="1"/>
                <w:w w:val="69"/>
              </w:rPr>
              <w:t>i</w:t>
            </w:r>
            <w:r>
              <w:rPr>
                <w:w w:val="74"/>
              </w:rPr>
              <w:t>v</w:t>
            </w:r>
            <w:r>
              <w:rPr>
                <w:spacing w:val="-3"/>
                <w:w w:val="69"/>
              </w:rPr>
              <w:t>il</w:t>
            </w:r>
            <w:r>
              <w:rPr>
                <w:spacing w:val="-2"/>
                <w:w w:val="69"/>
              </w:rPr>
              <w:t>i</w:t>
            </w:r>
            <w:r>
              <w:rPr>
                <w:w w:val="84"/>
              </w:rPr>
              <w:t>z</w:t>
            </w:r>
            <w:r>
              <w:rPr>
                <w:spacing w:val="-3"/>
                <w:w w:val="98"/>
              </w:rPr>
              <w:t>a</w:t>
            </w:r>
            <w:r>
              <w:rPr>
                <w:spacing w:val="-3"/>
                <w:w w:val="92"/>
              </w:rPr>
              <w:t>c</w:t>
            </w:r>
            <w:r>
              <w:rPr>
                <w:spacing w:val="-2"/>
                <w:w w:val="69"/>
              </w:rPr>
              <w:t>i</w:t>
            </w:r>
            <w:r>
              <w:rPr>
                <w:spacing w:val="-1"/>
                <w:w w:val="87"/>
              </w:rPr>
              <w:t>o</w:t>
            </w:r>
            <w:r>
              <w:rPr>
                <w:spacing w:val="-2"/>
                <w:w w:val="92"/>
              </w:rPr>
              <w:t>n</w:t>
            </w:r>
            <w:r>
              <w:rPr>
                <w:w w:val="99"/>
              </w:rPr>
              <w:t>e</w:t>
            </w:r>
            <w:r>
              <w:rPr>
                <w:spacing w:val="-2"/>
                <w:w w:val="99"/>
              </w:rPr>
              <w:t>s</w:t>
            </w:r>
            <w:r>
              <w:rPr>
                <w:w w:val="96"/>
              </w:rPr>
              <w:t>.</w:t>
            </w:r>
            <w:r>
              <w:rPr>
                <w:spacing w:val="46"/>
                <w:w w:val="96"/>
              </w:rPr>
              <w:t xml:space="preserve"> </w:t>
            </w:r>
            <w:r>
              <w:rPr>
                <w:spacing w:val="-4"/>
                <w:w w:val="82"/>
              </w:rPr>
              <w:t>C</w:t>
            </w:r>
            <w:r>
              <w:rPr>
                <w:spacing w:val="-3"/>
                <w:w w:val="92"/>
              </w:rPr>
              <w:t>u</w:t>
            </w:r>
            <w:r>
              <w:rPr>
                <w:w w:val="69"/>
              </w:rPr>
              <w:t>l</w:t>
            </w:r>
            <w:r>
              <w:rPr>
                <w:w w:val="88"/>
              </w:rPr>
              <w:t>t</w:t>
            </w:r>
            <w:r>
              <w:rPr>
                <w:spacing w:val="-3"/>
                <w:w w:val="92"/>
              </w:rPr>
              <w:t>u</w:t>
            </w:r>
            <w:r>
              <w:rPr>
                <w:w w:val="94"/>
              </w:rPr>
              <w:t>r</w:t>
            </w:r>
            <w:r>
              <w:rPr>
                <w:spacing w:val="-3"/>
                <w:w w:val="94"/>
              </w:rPr>
              <w:t>a</w:t>
            </w:r>
            <w:r>
              <w:rPr>
                <w:w w:val="101"/>
              </w:rPr>
              <w:t>s</w:t>
            </w:r>
            <w:r>
              <w:rPr>
                <w:spacing w:val="46"/>
                <w:w w:val="101"/>
              </w:rPr>
              <w:t xml:space="preserve"> </w:t>
            </w:r>
            <w:r>
              <w:rPr>
                <w:spacing w:val="-3"/>
              </w:rPr>
              <w:t>u</w:t>
            </w:r>
            <w:r>
              <w:rPr>
                <w:spacing w:val="-1"/>
              </w:rPr>
              <w:t>rb</w:t>
            </w:r>
            <w:r>
              <w:rPr>
                <w:spacing w:val="-3"/>
              </w:rPr>
              <w:t>ana</w:t>
            </w:r>
            <w:r>
              <w:rPr>
                <w:spacing w:val="-2"/>
              </w:rPr>
              <w:t>s</w:t>
            </w:r>
            <w:r>
              <w:t xml:space="preserve">. </w:t>
            </w:r>
          </w:p>
        </w:tc>
        <w:tc>
          <w:tcPr>
            <w:tcW w:w="2551" w:type="dxa"/>
          </w:tcPr>
          <w:p w:rsidR="00F752AE" w:rsidRDefault="00F752AE" w:rsidP="00692BD1">
            <w:pPr>
              <w:spacing w:before="2" w:line="240" w:lineRule="exact"/>
              <w:ind w:left="114" w:right="87"/>
              <w:jc w:val="both"/>
              <w:rPr>
                <w:rFonts w:ascii="Times New Roman" w:hAnsi="Times New Roman" w:cs="Times New Roman"/>
                <w:spacing w:val="21"/>
                <w:sz w:val="24"/>
                <w:szCs w:val="24"/>
              </w:rPr>
            </w:pPr>
            <w:r w:rsidRPr="00361272">
              <w:rPr>
                <w:rFonts w:ascii="Times New Roman" w:hAnsi="Times New Roman" w:cs="Times New Roman"/>
                <w:spacing w:val="-2"/>
                <w:sz w:val="24"/>
                <w:szCs w:val="24"/>
              </w:rPr>
              <w:t>8</w:t>
            </w:r>
            <w:r w:rsidRPr="00361272">
              <w:rPr>
                <w:rFonts w:ascii="Times New Roman" w:hAnsi="Times New Roman" w:cs="Times New Roman"/>
                <w:sz w:val="24"/>
                <w:szCs w:val="24"/>
              </w:rPr>
              <w:t>.</w:t>
            </w:r>
            <w:r w:rsidRPr="00361272">
              <w:rPr>
                <w:rFonts w:ascii="Times New Roman" w:hAnsi="Times New Roman" w:cs="Times New Roman"/>
                <w:spacing w:val="16"/>
                <w:sz w:val="24"/>
                <w:szCs w:val="24"/>
              </w:rPr>
              <w:t xml:space="preserve"> </w:t>
            </w:r>
            <w:r w:rsidRPr="00361272">
              <w:rPr>
                <w:rFonts w:ascii="Times New Roman" w:hAnsi="Times New Roman" w:cs="Times New Roman"/>
                <w:spacing w:val="-1"/>
                <w:w w:val="88"/>
                <w:sz w:val="24"/>
                <w:szCs w:val="24"/>
              </w:rPr>
              <w:t>D</w:t>
            </w:r>
            <w:r w:rsidRPr="00361272">
              <w:rPr>
                <w:rFonts w:ascii="Times New Roman" w:hAnsi="Times New Roman" w:cs="Times New Roman"/>
                <w:spacing w:val="-2"/>
                <w:w w:val="88"/>
                <w:sz w:val="24"/>
                <w:szCs w:val="24"/>
              </w:rPr>
              <w:t>a</w:t>
            </w:r>
            <w:r w:rsidRPr="00361272">
              <w:rPr>
                <w:rFonts w:ascii="Times New Roman" w:hAnsi="Times New Roman" w:cs="Times New Roman"/>
                <w:spacing w:val="2"/>
                <w:w w:val="88"/>
                <w:sz w:val="24"/>
                <w:szCs w:val="24"/>
              </w:rPr>
              <w:t>t</w:t>
            </w:r>
            <w:r w:rsidRPr="00361272">
              <w:rPr>
                <w:rFonts w:ascii="Times New Roman" w:hAnsi="Times New Roman" w:cs="Times New Roman"/>
                <w:spacing w:val="-3"/>
                <w:w w:val="88"/>
                <w:sz w:val="24"/>
                <w:szCs w:val="24"/>
              </w:rPr>
              <w:t>a</w:t>
            </w:r>
            <w:r w:rsidRPr="00361272">
              <w:rPr>
                <w:rFonts w:ascii="Times New Roman" w:hAnsi="Times New Roman" w:cs="Times New Roman"/>
                <w:w w:val="88"/>
                <w:sz w:val="24"/>
                <w:szCs w:val="24"/>
              </w:rPr>
              <w:t>r</w:t>
            </w:r>
            <w:r w:rsidRPr="00361272">
              <w:rPr>
                <w:rFonts w:ascii="Times New Roman" w:hAnsi="Times New Roman" w:cs="Times New Roman"/>
                <w:spacing w:val="31"/>
                <w:w w:val="88"/>
                <w:sz w:val="24"/>
                <w:szCs w:val="24"/>
              </w:rPr>
              <w:t xml:space="preserve"> </w:t>
            </w:r>
            <w:r w:rsidRPr="00361272">
              <w:rPr>
                <w:rFonts w:ascii="Times New Roman" w:hAnsi="Times New Roman" w:cs="Times New Roman"/>
                <w:spacing w:val="-2"/>
                <w:w w:val="69"/>
                <w:sz w:val="24"/>
                <w:szCs w:val="24"/>
              </w:rPr>
              <w:t>l</w:t>
            </w:r>
            <w:r w:rsidRPr="00361272">
              <w:rPr>
                <w:rFonts w:ascii="Times New Roman" w:hAnsi="Times New Roman" w:cs="Times New Roman"/>
                <w:w w:val="98"/>
                <w:sz w:val="24"/>
                <w:szCs w:val="24"/>
              </w:rPr>
              <w:t>a</w:t>
            </w:r>
            <w:r w:rsidRPr="00361272">
              <w:rPr>
                <w:rFonts w:ascii="Times New Roman" w:hAnsi="Times New Roman" w:cs="Times New Roman"/>
                <w:spacing w:val="21"/>
                <w:sz w:val="24"/>
                <w:szCs w:val="24"/>
              </w:rPr>
              <w:t xml:space="preserve"> </w:t>
            </w:r>
            <w:r w:rsidRPr="00361272">
              <w:rPr>
                <w:rFonts w:ascii="Times New Roman" w:hAnsi="Times New Roman" w:cs="Times New Roman"/>
                <w:spacing w:val="-3"/>
                <w:w w:val="88"/>
                <w:sz w:val="24"/>
                <w:szCs w:val="24"/>
              </w:rPr>
              <w:t>Ed</w:t>
            </w:r>
            <w:r w:rsidRPr="00361272">
              <w:rPr>
                <w:rFonts w:ascii="Times New Roman" w:hAnsi="Times New Roman" w:cs="Times New Roman"/>
                <w:spacing w:val="-2"/>
                <w:w w:val="88"/>
                <w:sz w:val="24"/>
                <w:szCs w:val="24"/>
              </w:rPr>
              <w:t>a</w:t>
            </w:r>
            <w:r w:rsidRPr="00361272">
              <w:rPr>
                <w:rFonts w:ascii="Times New Roman" w:hAnsi="Times New Roman" w:cs="Times New Roman"/>
                <w:w w:val="88"/>
                <w:sz w:val="24"/>
                <w:szCs w:val="24"/>
              </w:rPr>
              <w:t>d</w:t>
            </w:r>
            <w:r w:rsidRPr="00361272">
              <w:rPr>
                <w:rFonts w:ascii="Times New Roman" w:hAnsi="Times New Roman" w:cs="Times New Roman"/>
                <w:spacing w:val="32"/>
                <w:w w:val="88"/>
                <w:sz w:val="24"/>
                <w:szCs w:val="24"/>
              </w:rPr>
              <w:t xml:space="preserve"> </w:t>
            </w:r>
            <w:r w:rsidRPr="00361272">
              <w:rPr>
                <w:rFonts w:ascii="Times New Roman" w:hAnsi="Times New Roman" w:cs="Times New Roman"/>
                <w:spacing w:val="1"/>
                <w:w w:val="67"/>
                <w:sz w:val="24"/>
                <w:szCs w:val="24"/>
              </w:rPr>
              <w:t>A</w:t>
            </w:r>
            <w:r w:rsidRPr="00361272">
              <w:rPr>
                <w:rFonts w:ascii="Times New Roman" w:hAnsi="Times New Roman" w:cs="Times New Roman"/>
                <w:spacing w:val="-1"/>
                <w:w w:val="92"/>
                <w:sz w:val="24"/>
                <w:szCs w:val="24"/>
              </w:rPr>
              <w:t>n</w:t>
            </w:r>
            <w:r w:rsidRPr="00361272">
              <w:rPr>
                <w:rFonts w:ascii="Times New Roman" w:hAnsi="Times New Roman" w:cs="Times New Roman"/>
                <w:w w:val="88"/>
                <w:sz w:val="24"/>
                <w:szCs w:val="24"/>
              </w:rPr>
              <w:t>t</w:t>
            </w:r>
            <w:r w:rsidRPr="00361272">
              <w:rPr>
                <w:rFonts w:ascii="Times New Roman" w:hAnsi="Times New Roman" w:cs="Times New Roman"/>
                <w:spacing w:val="-4"/>
                <w:w w:val="69"/>
                <w:sz w:val="24"/>
                <w:szCs w:val="24"/>
              </w:rPr>
              <w:t>i</w:t>
            </w:r>
            <w:r w:rsidRPr="00361272">
              <w:rPr>
                <w:rFonts w:ascii="Times New Roman" w:hAnsi="Times New Roman" w:cs="Times New Roman"/>
                <w:spacing w:val="1"/>
                <w:w w:val="85"/>
                <w:sz w:val="24"/>
                <w:szCs w:val="24"/>
              </w:rPr>
              <w:t>g</w:t>
            </w:r>
            <w:r w:rsidRPr="00361272">
              <w:rPr>
                <w:rFonts w:ascii="Times New Roman" w:hAnsi="Times New Roman" w:cs="Times New Roman"/>
                <w:spacing w:val="-2"/>
                <w:w w:val="92"/>
                <w:sz w:val="24"/>
                <w:szCs w:val="24"/>
              </w:rPr>
              <w:t>u</w:t>
            </w:r>
            <w:r w:rsidRPr="00361272">
              <w:rPr>
                <w:rFonts w:ascii="Times New Roman" w:hAnsi="Times New Roman" w:cs="Times New Roman"/>
                <w:w w:val="98"/>
                <w:sz w:val="24"/>
                <w:szCs w:val="24"/>
              </w:rPr>
              <w:t>a</w:t>
            </w:r>
            <w:r w:rsidRPr="00361272">
              <w:rPr>
                <w:rFonts w:ascii="Times New Roman" w:hAnsi="Times New Roman" w:cs="Times New Roman"/>
                <w:spacing w:val="21"/>
                <w:sz w:val="24"/>
                <w:szCs w:val="24"/>
              </w:rPr>
              <w:t xml:space="preserve"> </w:t>
            </w:r>
            <w:r w:rsidRPr="00361272">
              <w:rPr>
                <w:rFonts w:ascii="Times New Roman" w:hAnsi="Times New Roman" w:cs="Times New Roman"/>
                <w:w w:val="82"/>
                <w:sz w:val="24"/>
                <w:szCs w:val="24"/>
              </w:rPr>
              <w:t>y</w:t>
            </w:r>
            <w:r w:rsidRPr="00361272">
              <w:rPr>
                <w:rFonts w:ascii="Times New Roman" w:hAnsi="Times New Roman" w:cs="Times New Roman"/>
                <w:spacing w:val="23"/>
                <w:w w:val="82"/>
                <w:sz w:val="24"/>
                <w:szCs w:val="24"/>
              </w:rPr>
              <w:t xml:space="preserve"> </w:t>
            </w:r>
            <w:r w:rsidRPr="00361272">
              <w:rPr>
                <w:rFonts w:ascii="Times New Roman" w:hAnsi="Times New Roman" w:cs="Times New Roman"/>
                <w:spacing w:val="-1"/>
                <w:w w:val="82"/>
                <w:sz w:val="24"/>
                <w:szCs w:val="24"/>
              </w:rPr>
              <w:t>co</w:t>
            </w:r>
            <w:r w:rsidRPr="00361272">
              <w:rPr>
                <w:rFonts w:ascii="Times New Roman" w:hAnsi="Times New Roman" w:cs="Times New Roman"/>
                <w:spacing w:val="-2"/>
                <w:w w:val="82"/>
                <w:sz w:val="24"/>
                <w:szCs w:val="24"/>
              </w:rPr>
              <w:t>n</w:t>
            </w:r>
            <w:r w:rsidRPr="00361272">
              <w:rPr>
                <w:rFonts w:ascii="Times New Roman" w:hAnsi="Times New Roman" w:cs="Times New Roman"/>
                <w:w w:val="82"/>
                <w:sz w:val="24"/>
                <w:szCs w:val="24"/>
              </w:rPr>
              <w:t>o</w:t>
            </w:r>
            <w:r w:rsidRPr="00361272">
              <w:rPr>
                <w:rFonts w:ascii="Times New Roman" w:hAnsi="Times New Roman" w:cs="Times New Roman"/>
                <w:spacing w:val="-1"/>
                <w:w w:val="82"/>
                <w:sz w:val="24"/>
                <w:szCs w:val="24"/>
              </w:rPr>
              <w:t>c</w:t>
            </w:r>
            <w:r w:rsidRPr="00361272">
              <w:rPr>
                <w:rFonts w:ascii="Times New Roman" w:hAnsi="Times New Roman" w:cs="Times New Roman"/>
                <w:spacing w:val="-2"/>
                <w:w w:val="82"/>
                <w:sz w:val="24"/>
                <w:szCs w:val="24"/>
              </w:rPr>
              <w:t>e</w:t>
            </w:r>
            <w:r>
              <w:rPr>
                <w:rFonts w:ascii="Times New Roman" w:hAnsi="Times New Roman" w:cs="Times New Roman"/>
                <w:w w:val="82"/>
                <w:sz w:val="24"/>
                <w:szCs w:val="24"/>
              </w:rPr>
              <w:t xml:space="preserve">r </w:t>
            </w:r>
            <w:r w:rsidRPr="00361272">
              <w:rPr>
                <w:rFonts w:ascii="Times New Roman" w:hAnsi="Times New Roman" w:cs="Times New Roman"/>
                <w:spacing w:val="-3"/>
                <w:w w:val="98"/>
                <w:sz w:val="24"/>
                <w:szCs w:val="24"/>
              </w:rPr>
              <w:t>a</w:t>
            </w:r>
            <w:r w:rsidRPr="00361272">
              <w:rPr>
                <w:rFonts w:ascii="Times New Roman" w:hAnsi="Times New Roman" w:cs="Times New Roman"/>
                <w:spacing w:val="-3"/>
                <w:w w:val="69"/>
                <w:sz w:val="24"/>
                <w:szCs w:val="24"/>
              </w:rPr>
              <w:t>l</w:t>
            </w:r>
            <w:r w:rsidRPr="00361272">
              <w:rPr>
                <w:rFonts w:ascii="Times New Roman" w:hAnsi="Times New Roman" w:cs="Times New Roman"/>
                <w:spacing w:val="1"/>
                <w:w w:val="85"/>
                <w:sz w:val="24"/>
                <w:szCs w:val="24"/>
              </w:rPr>
              <w:t>g</w:t>
            </w:r>
            <w:r w:rsidRPr="00361272">
              <w:rPr>
                <w:rFonts w:ascii="Times New Roman" w:hAnsi="Times New Roman" w:cs="Times New Roman"/>
                <w:spacing w:val="-3"/>
                <w:w w:val="92"/>
                <w:sz w:val="24"/>
                <w:szCs w:val="24"/>
              </w:rPr>
              <w:t>un</w:t>
            </w:r>
            <w:r w:rsidRPr="00361272">
              <w:rPr>
                <w:rFonts w:ascii="Times New Roman" w:hAnsi="Times New Roman" w:cs="Times New Roman"/>
                <w:spacing w:val="-3"/>
                <w:w w:val="98"/>
                <w:sz w:val="24"/>
                <w:szCs w:val="24"/>
              </w:rPr>
              <w:t>a</w:t>
            </w:r>
            <w:r w:rsidRPr="00361272">
              <w:rPr>
                <w:rFonts w:ascii="Times New Roman" w:hAnsi="Times New Roman" w:cs="Times New Roman"/>
                <w:w w:val="101"/>
                <w:sz w:val="24"/>
                <w:szCs w:val="24"/>
              </w:rPr>
              <w:t>s</w:t>
            </w:r>
            <w:r w:rsidRPr="00361272">
              <w:rPr>
                <w:rFonts w:ascii="Times New Roman" w:hAnsi="Times New Roman" w:cs="Times New Roman"/>
                <w:spacing w:val="21"/>
                <w:sz w:val="24"/>
                <w:szCs w:val="24"/>
              </w:rPr>
              <w:t xml:space="preserve"> </w:t>
            </w:r>
            <w:r w:rsidRPr="00361272">
              <w:rPr>
                <w:rFonts w:ascii="Times New Roman" w:hAnsi="Times New Roman" w:cs="Times New Roman"/>
                <w:spacing w:val="1"/>
                <w:w w:val="92"/>
                <w:sz w:val="24"/>
                <w:szCs w:val="24"/>
              </w:rPr>
              <w:t>c</w:t>
            </w:r>
            <w:r w:rsidRPr="00361272">
              <w:rPr>
                <w:rFonts w:ascii="Times New Roman" w:hAnsi="Times New Roman" w:cs="Times New Roman"/>
                <w:spacing w:val="-3"/>
                <w:w w:val="98"/>
                <w:sz w:val="24"/>
                <w:szCs w:val="24"/>
              </w:rPr>
              <w:t>a</w:t>
            </w:r>
            <w:r w:rsidRPr="00361272">
              <w:rPr>
                <w:rFonts w:ascii="Times New Roman" w:hAnsi="Times New Roman" w:cs="Times New Roman"/>
                <w:w w:val="94"/>
                <w:sz w:val="24"/>
                <w:szCs w:val="24"/>
              </w:rPr>
              <w:t>r</w:t>
            </w:r>
            <w:r w:rsidRPr="00361272">
              <w:rPr>
                <w:rFonts w:ascii="Times New Roman" w:hAnsi="Times New Roman" w:cs="Times New Roman"/>
                <w:spacing w:val="-3"/>
                <w:w w:val="94"/>
                <w:sz w:val="24"/>
                <w:szCs w:val="24"/>
              </w:rPr>
              <w:t>a</w:t>
            </w:r>
            <w:r w:rsidRPr="00361272">
              <w:rPr>
                <w:rFonts w:ascii="Times New Roman" w:hAnsi="Times New Roman" w:cs="Times New Roman"/>
                <w:spacing w:val="1"/>
                <w:w w:val="92"/>
                <w:sz w:val="24"/>
                <w:szCs w:val="24"/>
              </w:rPr>
              <w:t>c</w:t>
            </w:r>
            <w:r w:rsidRPr="00361272">
              <w:rPr>
                <w:rFonts w:ascii="Times New Roman" w:hAnsi="Times New Roman" w:cs="Times New Roman"/>
                <w:spacing w:val="-1"/>
                <w:w w:val="88"/>
                <w:sz w:val="24"/>
                <w:szCs w:val="24"/>
              </w:rPr>
              <w:t>t</w:t>
            </w:r>
            <w:r w:rsidRPr="00361272">
              <w:rPr>
                <w:rFonts w:ascii="Times New Roman" w:hAnsi="Times New Roman" w:cs="Times New Roman"/>
                <w:spacing w:val="-3"/>
                <w:w w:val="97"/>
                <w:sz w:val="24"/>
                <w:szCs w:val="24"/>
              </w:rPr>
              <w:t>e</w:t>
            </w:r>
            <w:r w:rsidRPr="00361272">
              <w:rPr>
                <w:rFonts w:ascii="Times New Roman" w:hAnsi="Times New Roman" w:cs="Times New Roman"/>
                <w:spacing w:val="-1"/>
                <w:w w:val="87"/>
                <w:sz w:val="24"/>
                <w:szCs w:val="24"/>
              </w:rPr>
              <w:t>r</w:t>
            </w:r>
            <w:r w:rsidRPr="00361272">
              <w:rPr>
                <w:rFonts w:ascii="Times New Roman" w:hAnsi="Times New Roman" w:cs="Times New Roman"/>
                <w:spacing w:val="-3"/>
                <w:w w:val="69"/>
                <w:sz w:val="24"/>
                <w:szCs w:val="24"/>
              </w:rPr>
              <w:t>í</w:t>
            </w:r>
            <w:r w:rsidRPr="00361272">
              <w:rPr>
                <w:rFonts w:ascii="Times New Roman" w:hAnsi="Times New Roman" w:cs="Times New Roman"/>
                <w:spacing w:val="2"/>
                <w:w w:val="101"/>
                <w:sz w:val="24"/>
                <w:szCs w:val="24"/>
              </w:rPr>
              <w:t>s</w:t>
            </w:r>
            <w:r w:rsidRPr="00361272">
              <w:rPr>
                <w:rFonts w:ascii="Times New Roman" w:hAnsi="Times New Roman" w:cs="Times New Roman"/>
                <w:w w:val="88"/>
                <w:sz w:val="24"/>
                <w:szCs w:val="24"/>
              </w:rPr>
              <w:t>t</w:t>
            </w:r>
            <w:r w:rsidRPr="00361272">
              <w:rPr>
                <w:rFonts w:ascii="Times New Roman" w:hAnsi="Times New Roman" w:cs="Times New Roman"/>
                <w:spacing w:val="-2"/>
                <w:w w:val="69"/>
                <w:sz w:val="24"/>
                <w:szCs w:val="24"/>
              </w:rPr>
              <w:t>i</w:t>
            </w:r>
            <w:r w:rsidRPr="00361272">
              <w:rPr>
                <w:rFonts w:ascii="Times New Roman" w:hAnsi="Times New Roman" w:cs="Times New Roman"/>
                <w:spacing w:val="1"/>
                <w:w w:val="92"/>
                <w:sz w:val="24"/>
                <w:szCs w:val="24"/>
              </w:rPr>
              <w:t>c</w:t>
            </w:r>
            <w:r w:rsidRPr="00361272">
              <w:rPr>
                <w:rFonts w:ascii="Times New Roman" w:hAnsi="Times New Roman" w:cs="Times New Roman"/>
                <w:spacing w:val="-3"/>
                <w:w w:val="98"/>
                <w:sz w:val="24"/>
                <w:szCs w:val="24"/>
              </w:rPr>
              <w:t>a</w:t>
            </w:r>
            <w:r w:rsidRPr="00361272">
              <w:rPr>
                <w:rFonts w:ascii="Times New Roman" w:hAnsi="Times New Roman" w:cs="Times New Roman"/>
                <w:w w:val="101"/>
                <w:sz w:val="24"/>
                <w:szCs w:val="24"/>
              </w:rPr>
              <w:t>s</w:t>
            </w:r>
            <w:r w:rsidRPr="00361272">
              <w:rPr>
                <w:rFonts w:ascii="Times New Roman" w:hAnsi="Times New Roman" w:cs="Times New Roman"/>
                <w:spacing w:val="21"/>
                <w:sz w:val="24"/>
                <w:szCs w:val="24"/>
              </w:rPr>
              <w:t xml:space="preserve"> </w:t>
            </w:r>
            <w:r w:rsidRPr="00361272">
              <w:rPr>
                <w:rFonts w:ascii="Times New Roman" w:hAnsi="Times New Roman" w:cs="Times New Roman"/>
                <w:spacing w:val="-2"/>
                <w:sz w:val="24"/>
                <w:szCs w:val="24"/>
              </w:rPr>
              <w:t>d</w:t>
            </w:r>
            <w:r w:rsidRPr="00361272">
              <w:rPr>
                <w:rFonts w:ascii="Times New Roman" w:hAnsi="Times New Roman" w:cs="Times New Roman"/>
                <w:sz w:val="24"/>
                <w:szCs w:val="24"/>
              </w:rPr>
              <w:t>e</w:t>
            </w:r>
            <w:r w:rsidRPr="00361272">
              <w:rPr>
                <w:rFonts w:ascii="Times New Roman" w:hAnsi="Times New Roman" w:cs="Times New Roman"/>
                <w:spacing w:val="7"/>
                <w:sz w:val="24"/>
                <w:szCs w:val="24"/>
              </w:rPr>
              <w:t xml:space="preserve"> </w:t>
            </w:r>
            <w:r w:rsidRPr="00361272">
              <w:rPr>
                <w:rFonts w:ascii="Times New Roman" w:hAnsi="Times New Roman" w:cs="Times New Roman"/>
                <w:spacing w:val="-2"/>
                <w:w w:val="69"/>
                <w:sz w:val="24"/>
                <w:szCs w:val="24"/>
              </w:rPr>
              <w:t>l</w:t>
            </w:r>
            <w:r w:rsidRPr="00361272">
              <w:rPr>
                <w:rFonts w:ascii="Times New Roman" w:hAnsi="Times New Roman" w:cs="Times New Roman"/>
                <w:w w:val="98"/>
                <w:sz w:val="24"/>
                <w:szCs w:val="24"/>
              </w:rPr>
              <w:t>a</w:t>
            </w:r>
            <w:r w:rsidRPr="00361272">
              <w:rPr>
                <w:rFonts w:ascii="Times New Roman" w:hAnsi="Times New Roman" w:cs="Times New Roman"/>
                <w:spacing w:val="21"/>
                <w:sz w:val="24"/>
                <w:szCs w:val="24"/>
              </w:rPr>
              <w:t xml:space="preserve"> </w:t>
            </w:r>
            <w:r w:rsidRPr="00361272">
              <w:rPr>
                <w:rFonts w:ascii="Times New Roman" w:hAnsi="Times New Roman" w:cs="Times New Roman"/>
                <w:w w:val="74"/>
                <w:sz w:val="24"/>
                <w:szCs w:val="24"/>
              </w:rPr>
              <w:t>v</w:t>
            </w:r>
            <w:r w:rsidRPr="00361272">
              <w:rPr>
                <w:rFonts w:ascii="Times New Roman" w:hAnsi="Times New Roman" w:cs="Times New Roman"/>
                <w:spacing w:val="-2"/>
                <w:w w:val="69"/>
                <w:sz w:val="24"/>
                <w:szCs w:val="24"/>
              </w:rPr>
              <w:t>i</w:t>
            </w:r>
            <w:r w:rsidRPr="00361272">
              <w:rPr>
                <w:rFonts w:ascii="Times New Roman" w:hAnsi="Times New Roman" w:cs="Times New Roman"/>
                <w:spacing w:val="-3"/>
                <w:w w:val="91"/>
                <w:sz w:val="24"/>
                <w:szCs w:val="24"/>
              </w:rPr>
              <w:t>d</w:t>
            </w:r>
            <w:r w:rsidRPr="00361272">
              <w:rPr>
                <w:rFonts w:ascii="Times New Roman" w:hAnsi="Times New Roman" w:cs="Times New Roman"/>
                <w:w w:val="98"/>
                <w:sz w:val="24"/>
                <w:szCs w:val="24"/>
              </w:rPr>
              <w:t>a</w:t>
            </w:r>
            <w:r w:rsidRPr="00361272">
              <w:rPr>
                <w:rFonts w:ascii="Times New Roman" w:hAnsi="Times New Roman" w:cs="Times New Roman"/>
                <w:spacing w:val="21"/>
                <w:sz w:val="24"/>
                <w:szCs w:val="24"/>
              </w:rPr>
              <w:t xml:space="preserve"> </w:t>
            </w:r>
            <w:r w:rsidRPr="00361272">
              <w:rPr>
                <w:rFonts w:ascii="Times New Roman" w:hAnsi="Times New Roman" w:cs="Times New Roman"/>
                <w:spacing w:val="-4"/>
                <w:sz w:val="24"/>
                <w:szCs w:val="24"/>
              </w:rPr>
              <w:t>h</w:t>
            </w:r>
            <w:r w:rsidRPr="00361272">
              <w:rPr>
                <w:rFonts w:ascii="Times New Roman" w:hAnsi="Times New Roman" w:cs="Times New Roman"/>
                <w:spacing w:val="-3"/>
                <w:sz w:val="24"/>
                <w:szCs w:val="24"/>
              </w:rPr>
              <w:t>uman</w:t>
            </w:r>
            <w:r w:rsidRPr="00361272">
              <w:rPr>
                <w:rFonts w:ascii="Times New Roman" w:hAnsi="Times New Roman" w:cs="Times New Roman"/>
                <w:sz w:val="24"/>
                <w:szCs w:val="24"/>
              </w:rPr>
              <w:t>a</w:t>
            </w:r>
            <w:r w:rsidRPr="00361272">
              <w:rPr>
                <w:rFonts w:ascii="Times New Roman" w:hAnsi="Times New Roman" w:cs="Times New Roman"/>
                <w:spacing w:val="-24"/>
                <w:sz w:val="24"/>
                <w:szCs w:val="24"/>
              </w:rPr>
              <w:t xml:space="preserve"> </w:t>
            </w:r>
            <w:r w:rsidRPr="00361272">
              <w:rPr>
                <w:rFonts w:ascii="Times New Roman" w:hAnsi="Times New Roman" w:cs="Times New Roman"/>
                <w:spacing w:val="-3"/>
                <w:sz w:val="24"/>
                <w:szCs w:val="24"/>
              </w:rPr>
              <w:t>e</w:t>
            </w:r>
            <w:r w:rsidRPr="00361272">
              <w:rPr>
                <w:rFonts w:ascii="Times New Roman" w:hAnsi="Times New Roman" w:cs="Times New Roman"/>
                <w:sz w:val="24"/>
                <w:szCs w:val="24"/>
              </w:rPr>
              <w:t>n</w:t>
            </w:r>
            <w:r w:rsidRPr="00361272">
              <w:rPr>
                <w:rFonts w:ascii="Times New Roman" w:hAnsi="Times New Roman" w:cs="Times New Roman"/>
                <w:spacing w:val="8"/>
                <w:sz w:val="24"/>
                <w:szCs w:val="24"/>
              </w:rPr>
              <w:t xml:space="preserve"> </w:t>
            </w:r>
            <w:r w:rsidRPr="00361272">
              <w:rPr>
                <w:rFonts w:ascii="Times New Roman" w:hAnsi="Times New Roman" w:cs="Times New Roman"/>
                <w:sz w:val="24"/>
                <w:szCs w:val="24"/>
              </w:rPr>
              <w:t>e</w:t>
            </w:r>
            <w:r w:rsidRPr="00361272">
              <w:rPr>
                <w:rFonts w:ascii="Times New Roman" w:hAnsi="Times New Roman" w:cs="Times New Roman"/>
                <w:spacing w:val="2"/>
                <w:sz w:val="24"/>
                <w:szCs w:val="24"/>
              </w:rPr>
              <w:t>s</w:t>
            </w:r>
            <w:r w:rsidRPr="00361272">
              <w:rPr>
                <w:rFonts w:ascii="Times New Roman" w:hAnsi="Times New Roman" w:cs="Times New Roman"/>
                <w:spacing w:val="-1"/>
                <w:sz w:val="24"/>
                <w:szCs w:val="24"/>
              </w:rPr>
              <w:t>t</w:t>
            </w:r>
            <w:r w:rsidRPr="00361272">
              <w:rPr>
                <w:rFonts w:ascii="Times New Roman" w:hAnsi="Times New Roman" w:cs="Times New Roman"/>
                <w:sz w:val="24"/>
                <w:szCs w:val="24"/>
              </w:rPr>
              <w:t>e</w:t>
            </w:r>
            <w:r w:rsidRPr="00361272">
              <w:rPr>
                <w:rFonts w:ascii="Times New Roman" w:hAnsi="Times New Roman" w:cs="Times New Roman"/>
                <w:spacing w:val="8"/>
                <w:sz w:val="24"/>
                <w:szCs w:val="24"/>
              </w:rPr>
              <w:t xml:space="preserve"> </w:t>
            </w:r>
            <w:r w:rsidRPr="00361272">
              <w:rPr>
                <w:rFonts w:ascii="Times New Roman" w:hAnsi="Times New Roman" w:cs="Times New Roman"/>
                <w:w w:val="94"/>
                <w:sz w:val="24"/>
                <w:szCs w:val="24"/>
              </w:rPr>
              <w:t>p</w:t>
            </w:r>
            <w:r w:rsidRPr="00361272">
              <w:rPr>
                <w:rFonts w:ascii="Times New Roman" w:hAnsi="Times New Roman" w:cs="Times New Roman"/>
                <w:spacing w:val="-3"/>
                <w:w w:val="94"/>
                <w:sz w:val="24"/>
                <w:szCs w:val="24"/>
              </w:rPr>
              <w:t>e</w:t>
            </w:r>
            <w:r w:rsidRPr="00361272">
              <w:rPr>
                <w:rFonts w:ascii="Times New Roman" w:hAnsi="Times New Roman" w:cs="Times New Roman"/>
                <w:spacing w:val="-1"/>
                <w:w w:val="87"/>
                <w:sz w:val="24"/>
                <w:szCs w:val="24"/>
              </w:rPr>
              <w:t>r</w:t>
            </w:r>
            <w:r>
              <w:rPr>
                <w:rFonts w:ascii="Times New Roman" w:hAnsi="Times New Roman" w:cs="Times New Roman"/>
                <w:spacing w:val="-2"/>
                <w:w w:val="69"/>
                <w:sz w:val="24"/>
                <w:szCs w:val="24"/>
              </w:rPr>
              <w:t>i</w:t>
            </w:r>
            <w:r w:rsidRPr="00361272">
              <w:rPr>
                <w:rFonts w:ascii="Times New Roman" w:hAnsi="Times New Roman" w:cs="Times New Roman"/>
                <w:w w:val="89"/>
                <w:sz w:val="24"/>
                <w:szCs w:val="24"/>
              </w:rPr>
              <w:t>o</w:t>
            </w:r>
            <w:r w:rsidRPr="00361272">
              <w:rPr>
                <w:rFonts w:ascii="Times New Roman" w:hAnsi="Times New Roman" w:cs="Times New Roman"/>
                <w:spacing w:val="-2"/>
                <w:w w:val="89"/>
                <w:sz w:val="24"/>
                <w:szCs w:val="24"/>
              </w:rPr>
              <w:t>d</w:t>
            </w:r>
            <w:r w:rsidRPr="00361272">
              <w:rPr>
                <w:rFonts w:ascii="Times New Roman" w:hAnsi="Times New Roman" w:cs="Times New Roman"/>
                <w:spacing w:val="-5"/>
                <w:w w:val="87"/>
                <w:sz w:val="24"/>
                <w:szCs w:val="24"/>
              </w:rPr>
              <w:t>o</w:t>
            </w:r>
            <w:r w:rsidRPr="00361272">
              <w:rPr>
                <w:rFonts w:ascii="Times New Roman" w:hAnsi="Times New Roman" w:cs="Times New Roman"/>
                <w:w w:val="96"/>
                <w:sz w:val="24"/>
                <w:szCs w:val="24"/>
              </w:rPr>
              <w:t>.</w:t>
            </w:r>
          </w:p>
          <w:p w:rsidR="00F752AE" w:rsidRPr="00F33039" w:rsidRDefault="00F752AE" w:rsidP="00692BD1">
            <w:pPr>
              <w:spacing w:before="2" w:line="240" w:lineRule="exact"/>
              <w:ind w:left="114" w:right="87"/>
              <w:jc w:val="both"/>
              <w:rPr>
                <w:rFonts w:ascii="Times New Roman" w:hAnsi="Times New Roman" w:cs="Times New Roman"/>
                <w:color w:val="4F81BD" w:themeColor="accent1"/>
                <w:sz w:val="24"/>
                <w:szCs w:val="24"/>
              </w:rPr>
            </w:pPr>
            <w:r w:rsidRPr="00F33039">
              <w:rPr>
                <w:rFonts w:ascii="Times New Roman" w:hAnsi="Times New Roman" w:cs="Times New Roman"/>
                <w:color w:val="4F81BD" w:themeColor="accent1"/>
                <w:spacing w:val="2"/>
                <w:w w:val="82"/>
                <w:sz w:val="24"/>
                <w:szCs w:val="24"/>
              </w:rPr>
              <w:t>C</w:t>
            </w:r>
            <w:r w:rsidRPr="00F33039">
              <w:rPr>
                <w:rFonts w:ascii="Times New Roman" w:hAnsi="Times New Roman" w:cs="Times New Roman"/>
                <w:color w:val="4F81BD" w:themeColor="accent1"/>
                <w:w w:val="87"/>
                <w:sz w:val="24"/>
                <w:szCs w:val="24"/>
              </w:rPr>
              <w:t>S</w:t>
            </w:r>
            <w:r w:rsidRPr="00F33039">
              <w:rPr>
                <w:rFonts w:ascii="Times New Roman" w:hAnsi="Times New Roman" w:cs="Times New Roman"/>
                <w:color w:val="4F81BD" w:themeColor="accent1"/>
                <w:spacing w:val="-5"/>
                <w:w w:val="82"/>
                <w:sz w:val="24"/>
                <w:szCs w:val="24"/>
              </w:rPr>
              <w:t>C</w:t>
            </w:r>
            <w:r w:rsidRPr="00F33039">
              <w:rPr>
                <w:rFonts w:ascii="Times New Roman" w:hAnsi="Times New Roman" w:cs="Times New Roman"/>
                <w:color w:val="4F81BD" w:themeColor="accent1"/>
                <w:w w:val="96"/>
                <w:sz w:val="24"/>
                <w:szCs w:val="24"/>
              </w:rPr>
              <w:t xml:space="preserve">, </w:t>
            </w:r>
            <w:r w:rsidRPr="00F33039">
              <w:rPr>
                <w:rFonts w:ascii="Times New Roman" w:hAnsi="Times New Roman" w:cs="Times New Roman"/>
                <w:color w:val="4F81BD" w:themeColor="accent1"/>
                <w:spacing w:val="-3"/>
                <w:w w:val="79"/>
                <w:sz w:val="24"/>
                <w:szCs w:val="24"/>
              </w:rPr>
              <w:t>C</w:t>
            </w:r>
            <w:r w:rsidRPr="00F33039">
              <w:rPr>
                <w:rFonts w:ascii="Times New Roman" w:hAnsi="Times New Roman" w:cs="Times New Roman"/>
                <w:color w:val="4F81BD" w:themeColor="accent1"/>
                <w:spacing w:val="-1"/>
                <w:w w:val="79"/>
                <w:sz w:val="24"/>
                <w:szCs w:val="24"/>
              </w:rPr>
              <w:t>M</w:t>
            </w:r>
            <w:r w:rsidRPr="00F33039">
              <w:rPr>
                <w:rFonts w:ascii="Times New Roman" w:hAnsi="Times New Roman" w:cs="Times New Roman"/>
                <w:color w:val="4F81BD" w:themeColor="accent1"/>
                <w:spacing w:val="-2"/>
                <w:w w:val="79"/>
                <w:sz w:val="24"/>
                <w:szCs w:val="24"/>
              </w:rPr>
              <w:t>C</w:t>
            </w:r>
            <w:r w:rsidRPr="00F33039">
              <w:rPr>
                <w:rFonts w:ascii="Times New Roman" w:hAnsi="Times New Roman" w:cs="Times New Roman"/>
                <w:color w:val="4F81BD" w:themeColor="accent1"/>
                <w:spacing w:val="-15"/>
                <w:w w:val="79"/>
                <w:sz w:val="24"/>
                <w:szCs w:val="24"/>
              </w:rPr>
              <w:t>T</w:t>
            </w:r>
            <w:r w:rsidRPr="00F33039">
              <w:rPr>
                <w:rFonts w:ascii="Times New Roman" w:hAnsi="Times New Roman" w:cs="Times New Roman"/>
                <w:color w:val="4F81BD" w:themeColor="accent1"/>
                <w:w w:val="79"/>
                <w:sz w:val="24"/>
                <w:szCs w:val="24"/>
              </w:rPr>
              <w:t>,</w:t>
            </w:r>
            <w:r w:rsidRPr="00F33039">
              <w:rPr>
                <w:rFonts w:ascii="Times New Roman" w:hAnsi="Times New Roman" w:cs="Times New Roman"/>
                <w:color w:val="4F81BD" w:themeColor="accent1"/>
                <w:spacing w:val="15"/>
                <w:w w:val="79"/>
                <w:sz w:val="24"/>
                <w:szCs w:val="24"/>
              </w:rPr>
              <w:t xml:space="preserve"> </w:t>
            </w:r>
            <w:r w:rsidRPr="00F33039">
              <w:rPr>
                <w:rFonts w:ascii="Times New Roman" w:hAnsi="Times New Roman" w:cs="Times New Roman"/>
                <w:color w:val="4F81BD" w:themeColor="accent1"/>
                <w:spacing w:val="-1"/>
                <w:w w:val="82"/>
                <w:sz w:val="24"/>
                <w:szCs w:val="24"/>
              </w:rPr>
              <w:t>C</w:t>
            </w:r>
            <w:r w:rsidRPr="00F33039">
              <w:rPr>
                <w:rFonts w:ascii="Times New Roman" w:hAnsi="Times New Roman" w:cs="Times New Roman"/>
                <w:color w:val="4F81BD" w:themeColor="accent1"/>
                <w:spacing w:val="-4"/>
                <w:w w:val="82"/>
                <w:sz w:val="24"/>
                <w:szCs w:val="24"/>
              </w:rPr>
              <w:t>C</w:t>
            </w:r>
            <w:r w:rsidRPr="00F33039">
              <w:rPr>
                <w:rFonts w:ascii="Times New Roman" w:hAnsi="Times New Roman" w:cs="Times New Roman"/>
                <w:color w:val="4F81BD" w:themeColor="accent1"/>
                <w:spacing w:val="-1"/>
                <w:w w:val="72"/>
                <w:sz w:val="24"/>
                <w:szCs w:val="24"/>
              </w:rPr>
              <w:t>L</w:t>
            </w:r>
          </w:p>
          <w:p w:rsidR="00F752AE" w:rsidRPr="00672042" w:rsidRDefault="00F752AE" w:rsidP="00692BD1">
            <w:pPr>
              <w:pStyle w:val="Normal1"/>
              <w:rPr>
                <w:sz w:val="20"/>
              </w:rPr>
            </w:pPr>
          </w:p>
        </w:tc>
        <w:tc>
          <w:tcPr>
            <w:tcW w:w="2268" w:type="dxa"/>
          </w:tcPr>
          <w:p w:rsidR="00F752AE" w:rsidRPr="00095D05" w:rsidRDefault="00F752AE" w:rsidP="00692BD1">
            <w:pPr>
              <w:pStyle w:val="Normal1"/>
            </w:pPr>
            <w:r>
              <w:t>8.1 Distingue etapas dentro de la Historia Antigua.</w:t>
            </w:r>
          </w:p>
        </w:tc>
        <w:tc>
          <w:tcPr>
            <w:tcW w:w="2552" w:type="dxa"/>
          </w:tcPr>
          <w:p w:rsidR="00F752AE" w:rsidRPr="00095D05" w:rsidRDefault="00F752AE" w:rsidP="00692BD1">
            <w:pPr>
              <w:pStyle w:val="Normal1"/>
              <w:jc w:val="center"/>
            </w:pPr>
            <w:r>
              <w:t xml:space="preserve">Actividades de clase </w:t>
            </w:r>
            <w:r w:rsidRPr="00095D05">
              <w:t xml:space="preserve"> </w:t>
            </w:r>
          </w:p>
          <w:p w:rsidR="00F752AE" w:rsidRPr="00095D05" w:rsidRDefault="00F752AE" w:rsidP="00692BD1">
            <w:pPr>
              <w:pStyle w:val="Normal1"/>
              <w:jc w:val="center"/>
            </w:pPr>
          </w:p>
          <w:p w:rsidR="00F752AE" w:rsidRPr="00095D05" w:rsidRDefault="00F752AE" w:rsidP="00692BD1">
            <w:pPr>
              <w:pStyle w:val="Normal1"/>
              <w:jc w:val="center"/>
            </w:pPr>
            <w:r w:rsidRPr="00095D05">
              <w:t xml:space="preserve">(Estándar básico: </w:t>
            </w:r>
            <w:r>
              <w:t>2</w:t>
            </w:r>
            <w:r w:rsidRPr="00095D05">
              <w:t xml:space="preserve"> puntos)</w:t>
            </w:r>
          </w:p>
        </w:tc>
      </w:tr>
      <w:tr w:rsidR="00F752AE" w:rsidRPr="00095D05" w:rsidTr="00692BD1">
        <w:trPr>
          <w:trHeight w:val="635"/>
        </w:trPr>
        <w:tc>
          <w:tcPr>
            <w:tcW w:w="1844" w:type="dxa"/>
            <w:vMerge/>
          </w:tcPr>
          <w:p w:rsidR="00F752AE" w:rsidRPr="00095D05" w:rsidRDefault="00F752AE" w:rsidP="00692BD1">
            <w:pPr>
              <w:pStyle w:val="Normal1"/>
            </w:pPr>
          </w:p>
        </w:tc>
        <w:tc>
          <w:tcPr>
            <w:tcW w:w="2551" w:type="dxa"/>
          </w:tcPr>
          <w:p w:rsidR="00F752AE" w:rsidRDefault="00F752AE" w:rsidP="00692BD1">
            <w:pPr>
              <w:pStyle w:val="Normal1"/>
              <w:rPr>
                <w:spacing w:val="-10"/>
              </w:rPr>
            </w:pPr>
          </w:p>
          <w:p w:rsidR="00F752AE" w:rsidRDefault="00F752AE" w:rsidP="00692BD1">
            <w:pPr>
              <w:pStyle w:val="Normal1"/>
              <w:rPr>
                <w:spacing w:val="-5"/>
              </w:rPr>
            </w:pPr>
            <w:r w:rsidRPr="00991FF3">
              <w:rPr>
                <w:spacing w:val="-10"/>
              </w:rPr>
              <w:t>9</w:t>
            </w:r>
            <w:r w:rsidRPr="00991FF3">
              <w:t>.</w:t>
            </w:r>
            <w:r w:rsidRPr="00991FF3">
              <w:rPr>
                <w:spacing w:val="-8"/>
              </w:rPr>
              <w:t xml:space="preserve"> </w:t>
            </w:r>
            <w:r w:rsidRPr="00991FF3">
              <w:rPr>
                <w:spacing w:val="-3"/>
                <w:w w:val="87"/>
              </w:rPr>
              <w:t>Con</w:t>
            </w:r>
            <w:r w:rsidRPr="00991FF3">
              <w:rPr>
                <w:spacing w:val="-2"/>
                <w:w w:val="87"/>
              </w:rPr>
              <w:t>o</w:t>
            </w:r>
            <w:r w:rsidRPr="00991FF3">
              <w:rPr>
                <w:spacing w:val="-3"/>
                <w:w w:val="87"/>
              </w:rPr>
              <w:t>c</w:t>
            </w:r>
            <w:r w:rsidRPr="00991FF3">
              <w:rPr>
                <w:spacing w:val="-4"/>
                <w:w w:val="87"/>
              </w:rPr>
              <w:t>e</w:t>
            </w:r>
            <w:r w:rsidRPr="00991FF3">
              <w:rPr>
                <w:w w:val="87"/>
              </w:rPr>
              <w:t>r</w:t>
            </w:r>
            <w:r w:rsidRPr="00991FF3">
              <w:rPr>
                <w:spacing w:val="9"/>
                <w:w w:val="87"/>
              </w:rPr>
              <w:t xml:space="preserve"> </w:t>
            </w:r>
            <w:r w:rsidRPr="00991FF3">
              <w:rPr>
                <w:spacing w:val="-5"/>
                <w:w w:val="96"/>
              </w:rPr>
              <w:t>e</w:t>
            </w:r>
            <w:r w:rsidRPr="00991FF3">
              <w:rPr>
                <w:w w:val="68"/>
              </w:rPr>
              <w:t>l</w:t>
            </w:r>
            <w:r w:rsidRPr="00991FF3">
              <w:rPr>
                <w:spacing w:val="-5"/>
              </w:rPr>
              <w:t xml:space="preserve"> </w:t>
            </w:r>
            <w:r w:rsidRPr="00991FF3">
              <w:rPr>
                <w:spacing w:val="-2"/>
                <w:w w:val="96"/>
              </w:rPr>
              <w:t>e</w:t>
            </w:r>
            <w:r w:rsidRPr="00991FF3">
              <w:rPr>
                <w:w w:val="95"/>
              </w:rPr>
              <w:t>s</w:t>
            </w:r>
            <w:r w:rsidRPr="00991FF3">
              <w:rPr>
                <w:spacing w:val="-1"/>
                <w:w w:val="95"/>
              </w:rPr>
              <w:t>t</w:t>
            </w:r>
            <w:r w:rsidRPr="00991FF3">
              <w:rPr>
                <w:spacing w:val="-6"/>
                <w:w w:val="97"/>
              </w:rPr>
              <w:t>a</w:t>
            </w:r>
            <w:r w:rsidRPr="00991FF3">
              <w:rPr>
                <w:spacing w:val="-4"/>
                <w:w w:val="91"/>
              </w:rPr>
              <w:t>b</w:t>
            </w:r>
            <w:r w:rsidRPr="00991FF3">
              <w:rPr>
                <w:spacing w:val="-4"/>
                <w:w w:val="68"/>
              </w:rPr>
              <w:t>l</w:t>
            </w:r>
            <w:r w:rsidRPr="00991FF3">
              <w:rPr>
                <w:spacing w:val="-3"/>
                <w:w w:val="96"/>
              </w:rPr>
              <w:t>e</w:t>
            </w:r>
            <w:r w:rsidRPr="00991FF3">
              <w:rPr>
                <w:spacing w:val="-5"/>
                <w:w w:val="91"/>
              </w:rPr>
              <w:t>c</w:t>
            </w:r>
            <w:r w:rsidRPr="00991FF3">
              <w:rPr>
                <w:spacing w:val="-6"/>
                <w:w w:val="68"/>
              </w:rPr>
              <w:t>i</w:t>
            </w:r>
            <w:r w:rsidRPr="00991FF3">
              <w:rPr>
                <w:spacing w:val="-6"/>
                <w:w w:val="92"/>
              </w:rPr>
              <w:t>m</w:t>
            </w:r>
            <w:r w:rsidRPr="00991FF3">
              <w:rPr>
                <w:spacing w:val="-4"/>
                <w:w w:val="68"/>
              </w:rPr>
              <w:t>i</w:t>
            </w:r>
            <w:r w:rsidRPr="00991FF3">
              <w:rPr>
                <w:spacing w:val="-5"/>
                <w:w w:val="96"/>
              </w:rPr>
              <w:t>e</w:t>
            </w:r>
            <w:r w:rsidRPr="00991FF3">
              <w:rPr>
                <w:spacing w:val="-4"/>
                <w:w w:val="92"/>
              </w:rPr>
              <w:t>n</w:t>
            </w:r>
            <w:r w:rsidRPr="00991FF3">
              <w:rPr>
                <w:spacing w:val="-4"/>
                <w:w w:val="87"/>
              </w:rPr>
              <w:t>t</w:t>
            </w:r>
            <w:r w:rsidRPr="00991FF3">
              <w:rPr>
                <w:w w:val="87"/>
              </w:rPr>
              <w:t>o</w:t>
            </w:r>
            <w:r w:rsidRPr="00991FF3">
              <w:rPr>
                <w:spacing w:val="-5"/>
              </w:rPr>
              <w:t xml:space="preserve"> </w:t>
            </w:r>
            <w:r w:rsidRPr="00991FF3">
              <w:rPr>
                <w:w w:val="74"/>
              </w:rPr>
              <w:t>y</w:t>
            </w:r>
            <w:r w:rsidRPr="00991FF3">
              <w:rPr>
                <w:spacing w:val="11"/>
                <w:w w:val="74"/>
              </w:rPr>
              <w:t xml:space="preserve"> </w:t>
            </w:r>
            <w:r w:rsidRPr="00991FF3">
              <w:rPr>
                <w:spacing w:val="-5"/>
                <w:w w:val="68"/>
              </w:rPr>
              <w:t>l</w:t>
            </w:r>
            <w:r w:rsidRPr="00991FF3">
              <w:rPr>
                <w:w w:val="97"/>
              </w:rPr>
              <w:t>a</w:t>
            </w:r>
            <w:r w:rsidRPr="00991FF3">
              <w:rPr>
                <w:spacing w:val="-5"/>
              </w:rPr>
              <w:t xml:space="preserve"> </w:t>
            </w:r>
            <w:r w:rsidRPr="00991FF3">
              <w:rPr>
                <w:spacing w:val="-5"/>
                <w:w w:val="90"/>
              </w:rPr>
              <w:t>d</w:t>
            </w:r>
            <w:r w:rsidRPr="00991FF3">
              <w:rPr>
                <w:spacing w:val="-4"/>
                <w:w w:val="68"/>
              </w:rPr>
              <w:t>i</w:t>
            </w:r>
            <w:r w:rsidRPr="00991FF3">
              <w:rPr>
                <w:w w:val="68"/>
              </w:rPr>
              <w:t>f</w:t>
            </w:r>
            <w:r w:rsidRPr="00991FF3">
              <w:rPr>
                <w:spacing w:val="-6"/>
                <w:w w:val="91"/>
              </w:rPr>
              <w:t>u</w:t>
            </w:r>
            <w:r w:rsidRPr="00991FF3">
              <w:rPr>
                <w:spacing w:val="-5"/>
              </w:rPr>
              <w:t>s</w:t>
            </w:r>
            <w:r w:rsidRPr="00991FF3">
              <w:rPr>
                <w:spacing w:val="-4"/>
                <w:w w:val="68"/>
              </w:rPr>
              <w:t>i</w:t>
            </w:r>
            <w:r w:rsidRPr="00991FF3">
              <w:rPr>
                <w:spacing w:val="-4"/>
                <w:w w:val="87"/>
              </w:rPr>
              <w:t>ó</w:t>
            </w:r>
            <w:r w:rsidRPr="00991FF3">
              <w:rPr>
                <w:w w:val="92"/>
              </w:rPr>
              <w:t>n</w:t>
            </w:r>
            <w:r w:rsidRPr="00991FF3">
              <w:rPr>
                <w:spacing w:val="-5"/>
              </w:rPr>
              <w:t xml:space="preserve"> </w:t>
            </w:r>
            <w:r w:rsidRPr="00991FF3">
              <w:rPr>
                <w:spacing w:val="-4"/>
              </w:rPr>
              <w:t>d</w:t>
            </w:r>
            <w:r w:rsidRPr="00991FF3">
              <w:t>e</w:t>
            </w:r>
            <w:r w:rsidRPr="00991FF3">
              <w:rPr>
                <w:spacing w:val="-21"/>
              </w:rPr>
              <w:t xml:space="preserve"> </w:t>
            </w:r>
            <w:r w:rsidRPr="00991FF3">
              <w:rPr>
                <w:spacing w:val="-5"/>
                <w:w w:val="90"/>
              </w:rPr>
              <w:t>d</w:t>
            </w:r>
            <w:r w:rsidRPr="00991FF3">
              <w:rPr>
                <w:spacing w:val="-4"/>
                <w:w w:val="68"/>
              </w:rPr>
              <w:t>i</w:t>
            </w:r>
            <w:r w:rsidRPr="00991FF3">
              <w:rPr>
                <w:spacing w:val="-1"/>
                <w:w w:val="68"/>
              </w:rPr>
              <w:t>f</w:t>
            </w:r>
            <w:r w:rsidRPr="00991FF3">
              <w:rPr>
                <w:spacing w:val="-5"/>
                <w:w w:val="96"/>
              </w:rPr>
              <w:t>e</w:t>
            </w:r>
            <w:r w:rsidRPr="00991FF3">
              <w:rPr>
                <w:spacing w:val="-5"/>
                <w:w w:val="86"/>
              </w:rPr>
              <w:t>r</w:t>
            </w:r>
            <w:r w:rsidRPr="00991FF3">
              <w:rPr>
                <w:spacing w:val="-5"/>
                <w:w w:val="96"/>
              </w:rPr>
              <w:t>e</w:t>
            </w:r>
            <w:r w:rsidRPr="00991FF3">
              <w:rPr>
                <w:spacing w:val="-4"/>
                <w:w w:val="92"/>
              </w:rPr>
              <w:t>n</w:t>
            </w:r>
            <w:r w:rsidRPr="00991FF3">
              <w:rPr>
                <w:spacing w:val="-4"/>
                <w:w w:val="87"/>
              </w:rPr>
              <w:t>t</w:t>
            </w:r>
            <w:r w:rsidRPr="00991FF3">
              <w:rPr>
                <w:spacing w:val="-2"/>
                <w:w w:val="96"/>
              </w:rPr>
              <w:t>e</w:t>
            </w:r>
            <w:r w:rsidRPr="00991FF3">
              <w:t>s</w:t>
            </w:r>
            <w:r w:rsidRPr="00991FF3">
              <w:rPr>
                <w:spacing w:val="-5"/>
              </w:rPr>
              <w:t xml:space="preserve"> </w:t>
            </w:r>
            <w:r w:rsidRPr="00991FF3">
              <w:rPr>
                <w:spacing w:val="-6"/>
                <w:w w:val="91"/>
              </w:rPr>
              <w:t>cu</w:t>
            </w:r>
            <w:r w:rsidRPr="00991FF3">
              <w:rPr>
                <w:spacing w:val="-3"/>
                <w:w w:val="68"/>
              </w:rPr>
              <w:t>l</w:t>
            </w:r>
            <w:r w:rsidRPr="00991FF3">
              <w:rPr>
                <w:spacing w:val="-3"/>
                <w:w w:val="87"/>
              </w:rPr>
              <w:t>t</w:t>
            </w:r>
            <w:r w:rsidRPr="00991FF3">
              <w:rPr>
                <w:spacing w:val="-5"/>
                <w:w w:val="91"/>
              </w:rPr>
              <w:t>u</w:t>
            </w:r>
            <w:r w:rsidRPr="00991FF3">
              <w:rPr>
                <w:spacing w:val="-2"/>
                <w:w w:val="86"/>
              </w:rPr>
              <w:t>r</w:t>
            </w:r>
            <w:r w:rsidRPr="00991FF3">
              <w:rPr>
                <w:spacing w:val="-5"/>
                <w:w w:val="97"/>
              </w:rPr>
              <w:t>a</w:t>
            </w:r>
            <w:r w:rsidRPr="00991FF3">
              <w:t>s</w:t>
            </w:r>
            <w:r w:rsidRPr="00991FF3">
              <w:rPr>
                <w:spacing w:val="-5"/>
              </w:rPr>
              <w:t xml:space="preserve"> </w:t>
            </w:r>
            <w:r w:rsidRPr="00991FF3">
              <w:rPr>
                <w:spacing w:val="-5"/>
                <w:w w:val="93"/>
              </w:rPr>
              <w:t>u</w:t>
            </w:r>
            <w:r w:rsidRPr="00991FF3">
              <w:rPr>
                <w:spacing w:val="-3"/>
                <w:w w:val="93"/>
              </w:rPr>
              <w:t>rb</w:t>
            </w:r>
            <w:r w:rsidRPr="00991FF3">
              <w:rPr>
                <w:spacing w:val="-6"/>
                <w:w w:val="93"/>
              </w:rPr>
              <w:t>a</w:t>
            </w:r>
            <w:r w:rsidRPr="00991FF3">
              <w:rPr>
                <w:spacing w:val="-5"/>
                <w:w w:val="93"/>
              </w:rPr>
              <w:t>nas</w:t>
            </w:r>
            <w:r w:rsidRPr="00991FF3">
              <w:rPr>
                <w:w w:val="93"/>
              </w:rPr>
              <w:t>,</w:t>
            </w:r>
            <w:r w:rsidRPr="00991FF3">
              <w:rPr>
                <w:spacing w:val="2"/>
                <w:w w:val="93"/>
              </w:rPr>
              <w:t xml:space="preserve"> </w:t>
            </w:r>
            <w:r w:rsidRPr="00991FF3">
              <w:rPr>
                <w:spacing w:val="-4"/>
                <w:w w:val="93"/>
              </w:rPr>
              <w:t>d</w:t>
            </w:r>
            <w:r w:rsidRPr="00991FF3">
              <w:rPr>
                <w:spacing w:val="-2"/>
                <w:w w:val="93"/>
              </w:rPr>
              <w:t>e</w:t>
            </w:r>
            <w:r w:rsidRPr="00991FF3">
              <w:rPr>
                <w:spacing w:val="-5"/>
                <w:w w:val="93"/>
              </w:rPr>
              <w:t>s</w:t>
            </w:r>
            <w:r w:rsidRPr="00991FF3">
              <w:rPr>
                <w:spacing w:val="-4"/>
                <w:w w:val="93"/>
              </w:rPr>
              <w:t>pu</w:t>
            </w:r>
            <w:r w:rsidRPr="00991FF3">
              <w:rPr>
                <w:spacing w:val="-2"/>
                <w:w w:val="93"/>
              </w:rPr>
              <w:t>é</w:t>
            </w:r>
            <w:r w:rsidRPr="00991FF3">
              <w:rPr>
                <w:w w:val="93"/>
              </w:rPr>
              <w:t>s</w:t>
            </w:r>
            <w:r w:rsidRPr="00991FF3">
              <w:rPr>
                <w:spacing w:val="9"/>
                <w:w w:val="93"/>
              </w:rPr>
              <w:t xml:space="preserve"> </w:t>
            </w:r>
            <w:r w:rsidRPr="00991FF3">
              <w:rPr>
                <w:spacing w:val="-4"/>
                <w:w w:val="90"/>
              </w:rPr>
              <w:t>d</w:t>
            </w:r>
            <w:r w:rsidRPr="00991FF3">
              <w:rPr>
                <w:spacing w:val="-5"/>
                <w:w w:val="96"/>
              </w:rPr>
              <w:t>e</w:t>
            </w:r>
            <w:r w:rsidRPr="00991FF3">
              <w:rPr>
                <w:w w:val="68"/>
              </w:rPr>
              <w:t>l</w:t>
            </w:r>
            <w:r w:rsidRPr="00991FF3">
              <w:rPr>
                <w:spacing w:val="-5"/>
              </w:rPr>
              <w:t xml:space="preserve"> </w:t>
            </w:r>
            <w:r w:rsidRPr="00991FF3">
              <w:rPr>
                <w:spacing w:val="-4"/>
                <w:w w:val="92"/>
              </w:rPr>
              <w:t>n</w:t>
            </w:r>
            <w:r w:rsidRPr="00991FF3">
              <w:rPr>
                <w:spacing w:val="-3"/>
                <w:w w:val="96"/>
              </w:rPr>
              <w:t>e</w:t>
            </w:r>
            <w:r w:rsidRPr="00991FF3">
              <w:rPr>
                <w:spacing w:val="-4"/>
                <w:w w:val="87"/>
              </w:rPr>
              <w:t>o</w:t>
            </w:r>
            <w:r w:rsidRPr="00991FF3">
              <w:rPr>
                <w:spacing w:val="-6"/>
                <w:w w:val="68"/>
              </w:rPr>
              <w:t>l</w:t>
            </w:r>
            <w:r w:rsidRPr="00991FF3">
              <w:rPr>
                <w:spacing w:val="-3"/>
                <w:w w:val="68"/>
              </w:rPr>
              <w:t>í</w:t>
            </w:r>
            <w:r w:rsidRPr="00991FF3">
              <w:rPr>
                <w:spacing w:val="-3"/>
                <w:w w:val="87"/>
              </w:rPr>
              <w:t>t</w:t>
            </w:r>
            <w:r w:rsidRPr="00991FF3">
              <w:rPr>
                <w:spacing w:val="-4"/>
                <w:w w:val="68"/>
              </w:rPr>
              <w:t>i</w:t>
            </w:r>
            <w:r w:rsidRPr="00991FF3">
              <w:rPr>
                <w:spacing w:val="-3"/>
                <w:w w:val="91"/>
              </w:rPr>
              <w:t>c</w:t>
            </w:r>
            <w:r w:rsidRPr="00991FF3">
              <w:rPr>
                <w:spacing w:val="-7"/>
                <w:w w:val="87"/>
              </w:rPr>
              <w:t>o</w:t>
            </w:r>
            <w:r w:rsidRPr="00991FF3">
              <w:rPr>
                <w:w w:val="95"/>
              </w:rPr>
              <w:t>.</w:t>
            </w:r>
          </w:p>
          <w:p w:rsidR="00F752AE" w:rsidRDefault="00F752AE" w:rsidP="00692BD1">
            <w:pPr>
              <w:pStyle w:val="Normal1"/>
              <w:rPr>
                <w:w w:val="95"/>
              </w:rPr>
            </w:pPr>
            <w:r w:rsidRPr="00F33039">
              <w:rPr>
                <w:color w:val="4F81BD" w:themeColor="accent1"/>
                <w:w w:val="83"/>
              </w:rPr>
              <w:t>C</w:t>
            </w:r>
            <w:r w:rsidRPr="00F33039">
              <w:rPr>
                <w:color w:val="4F81BD" w:themeColor="accent1"/>
                <w:spacing w:val="-2"/>
                <w:w w:val="83"/>
              </w:rPr>
              <w:t>S</w:t>
            </w:r>
            <w:r w:rsidRPr="00F33039">
              <w:rPr>
                <w:color w:val="4F81BD" w:themeColor="accent1"/>
                <w:spacing w:val="-7"/>
                <w:w w:val="83"/>
              </w:rPr>
              <w:t>C</w:t>
            </w:r>
            <w:r w:rsidRPr="00F33039">
              <w:rPr>
                <w:color w:val="4F81BD" w:themeColor="accent1"/>
                <w:w w:val="83"/>
              </w:rPr>
              <w:t>,</w:t>
            </w:r>
            <w:r w:rsidRPr="00F33039">
              <w:rPr>
                <w:color w:val="4F81BD" w:themeColor="accent1"/>
                <w:spacing w:val="8"/>
                <w:w w:val="83"/>
              </w:rPr>
              <w:t xml:space="preserve"> </w:t>
            </w:r>
            <w:r w:rsidRPr="00F33039">
              <w:rPr>
                <w:color w:val="4F81BD" w:themeColor="accent1"/>
                <w:spacing w:val="-4"/>
                <w:w w:val="81"/>
              </w:rPr>
              <w:t>C</w:t>
            </w:r>
            <w:r w:rsidRPr="00F33039">
              <w:rPr>
                <w:color w:val="4F81BD" w:themeColor="accent1"/>
                <w:spacing w:val="-6"/>
                <w:w w:val="81"/>
              </w:rPr>
              <w:t>C</w:t>
            </w:r>
            <w:r w:rsidRPr="00F33039">
              <w:rPr>
                <w:color w:val="4F81BD" w:themeColor="accent1"/>
                <w:spacing w:val="-3"/>
                <w:w w:val="71"/>
              </w:rPr>
              <w:t>L</w:t>
            </w:r>
          </w:p>
          <w:p w:rsidR="00F752AE" w:rsidRPr="00095D05" w:rsidRDefault="00F752AE" w:rsidP="00692BD1">
            <w:pPr>
              <w:pStyle w:val="Normal1"/>
            </w:pPr>
          </w:p>
        </w:tc>
        <w:tc>
          <w:tcPr>
            <w:tcW w:w="2268" w:type="dxa"/>
          </w:tcPr>
          <w:p w:rsidR="00F752AE" w:rsidRPr="00530109" w:rsidRDefault="00F752AE" w:rsidP="00692BD1">
            <w:pPr>
              <w:spacing w:before="1" w:line="245" w:lineRule="auto"/>
              <w:ind w:left="49" w:right="24" w:firstLine="165"/>
              <w:jc w:val="both"/>
              <w:rPr>
                <w:rFonts w:ascii="Times New Roman" w:eastAsia="Arial" w:hAnsi="Times New Roman" w:cs="Times New Roman"/>
                <w:sz w:val="24"/>
                <w:szCs w:val="24"/>
              </w:rPr>
            </w:pPr>
            <w:r w:rsidRPr="00530109">
              <w:rPr>
                <w:rFonts w:ascii="Times New Roman" w:eastAsia="Arial" w:hAnsi="Times New Roman" w:cs="Times New Roman"/>
                <w:sz w:val="24"/>
                <w:szCs w:val="24"/>
              </w:rPr>
              <w:t>9.1.</w:t>
            </w:r>
            <w:r w:rsidRPr="00530109">
              <w:rPr>
                <w:rFonts w:ascii="Times New Roman" w:eastAsia="Arial" w:hAnsi="Times New Roman" w:cs="Times New Roman"/>
                <w:spacing w:val="19"/>
                <w:sz w:val="24"/>
                <w:szCs w:val="24"/>
              </w:rPr>
              <w:t xml:space="preserve"> </w:t>
            </w:r>
            <w:r w:rsidRPr="00530109">
              <w:rPr>
                <w:rFonts w:ascii="Times New Roman" w:eastAsia="Arial" w:hAnsi="Times New Roman" w:cs="Times New Roman"/>
                <w:w w:val="92"/>
                <w:sz w:val="24"/>
                <w:szCs w:val="24"/>
              </w:rPr>
              <w:t>Desc</w:t>
            </w:r>
            <w:r w:rsidRPr="00530109">
              <w:rPr>
                <w:rFonts w:ascii="Times New Roman" w:eastAsia="Arial" w:hAnsi="Times New Roman" w:cs="Times New Roman"/>
                <w:spacing w:val="-1"/>
                <w:w w:val="92"/>
                <w:sz w:val="24"/>
                <w:szCs w:val="24"/>
              </w:rPr>
              <w:t>r</w:t>
            </w:r>
            <w:r w:rsidRPr="00530109">
              <w:rPr>
                <w:rFonts w:ascii="Times New Roman" w:eastAsia="Arial" w:hAnsi="Times New Roman" w:cs="Times New Roman"/>
                <w:w w:val="92"/>
                <w:sz w:val="24"/>
                <w:szCs w:val="24"/>
              </w:rPr>
              <w:t>ibe</w:t>
            </w:r>
            <w:r w:rsidRPr="00530109">
              <w:rPr>
                <w:rFonts w:ascii="Times New Roman" w:eastAsia="Arial" w:hAnsi="Times New Roman" w:cs="Times New Roman"/>
                <w:spacing w:val="12"/>
                <w:w w:val="92"/>
                <w:sz w:val="24"/>
                <w:szCs w:val="24"/>
              </w:rPr>
              <w:t xml:space="preserve"> </w:t>
            </w:r>
            <w:r w:rsidRPr="00530109">
              <w:rPr>
                <w:rFonts w:ascii="Times New Roman" w:eastAsia="Arial" w:hAnsi="Times New Roman" w:cs="Times New Roman"/>
                <w:w w:val="92"/>
                <w:sz w:val="24"/>
                <w:szCs w:val="24"/>
              </w:rPr>
              <w:t>for</w:t>
            </w:r>
            <w:r w:rsidRPr="00530109">
              <w:rPr>
                <w:rFonts w:ascii="Times New Roman" w:eastAsia="Arial" w:hAnsi="Times New Roman" w:cs="Times New Roman"/>
                <w:spacing w:val="-1"/>
                <w:w w:val="92"/>
                <w:sz w:val="24"/>
                <w:szCs w:val="24"/>
              </w:rPr>
              <w:t>m</w:t>
            </w:r>
            <w:r w:rsidRPr="00530109">
              <w:rPr>
                <w:rFonts w:ascii="Times New Roman" w:eastAsia="Arial" w:hAnsi="Times New Roman" w:cs="Times New Roman"/>
                <w:w w:val="92"/>
                <w:sz w:val="24"/>
                <w:szCs w:val="24"/>
              </w:rPr>
              <w:t>as</w:t>
            </w:r>
            <w:r w:rsidRPr="00530109">
              <w:rPr>
                <w:rFonts w:ascii="Times New Roman" w:eastAsia="Arial" w:hAnsi="Times New Roman" w:cs="Times New Roman"/>
                <w:spacing w:val="11"/>
                <w:w w:val="92"/>
                <w:sz w:val="24"/>
                <w:szCs w:val="24"/>
              </w:rPr>
              <w:t xml:space="preserve"> </w:t>
            </w:r>
            <w:r w:rsidRPr="00530109">
              <w:rPr>
                <w:rFonts w:ascii="Times New Roman" w:eastAsia="Arial" w:hAnsi="Times New Roman" w:cs="Times New Roman"/>
                <w:sz w:val="24"/>
                <w:szCs w:val="24"/>
              </w:rPr>
              <w:t>de</w:t>
            </w:r>
            <w:r w:rsidRPr="00530109">
              <w:rPr>
                <w:rFonts w:ascii="Times New Roman" w:eastAsia="Arial" w:hAnsi="Times New Roman" w:cs="Times New Roman"/>
                <w:spacing w:val="-9"/>
                <w:sz w:val="24"/>
                <w:szCs w:val="24"/>
              </w:rPr>
              <w:t xml:space="preserve"> </w:t>
            </w:r>
            <w:r w:rsidRPr="00530109">
              <w:rPr>
                <w:rFonts w:ascii="Times New Roman" w:eastAsia="Arial" w:hAnsi="Times New Roman" w:cs="Times New Roman"/>
                <w:w w:val="92"/>
                <w:sz w:val="24"/>
                <w:szCs w:val="24"/>
              </w:rPr>
              <w:t>or</w:t>
            </w:r>
            <w:r w:rsidRPr="00530109">
              <w:rPr>
                <w:rFonts w:ascii="Times New Roman" w:eastAsia="Arial" w:hAnsi="Times New Roman" w:cs="Times New Roman"/>
                <w:spacing w:val="-1"/>
                <w:w w:val="92"/>
                <w:sz w:val="24"/>
                <w:szCs w:val="24"/>
              </w:rPr>
              <w:t>g</w:t>
            </w:r>
            <w:r w:rsidRPr="00530109">
              <w:rPr>
                <w:rFonts w:ascii="Times New Roman" w:eastAsia="Arial" w:hAnsi="Times New Roman" w:cs="Times New Roman"/>
                <w:w w:val="92"/>
                <w:sz w:val="24"/>
                <w:szCs w:val="24"/>
              </w:rPr>
              <w:t>ani</w:t>
            </w:r>
            <w:r w:rsidRPr="00530109">
              <w:rPr>
                <w:rFonts w:ascii="Times New Roman" w:eastAsia="Arial" w:hAnsi="Times New Roman" w:cs="Times New Roman"/>
                <w:spacing w:val="-1"/>
                <w:w w:val="92"/>
                <w:sz w:val="24"/>
                <w:szCs w:val="24"/>
              </w:rPr>
              <w:t>z</w:t>
            </w:r>
            <w:r w:rsidRPr="00530109">
              <w:rPr>
                <w:rFonts w:ascii="Times New Roman" w:eastAsia="Arial" w:hAnsi="Times New Roman" w:cs="Times New Roman"/>
                <w:w w:val="92"/>
                <w:sz w:val="24"/>
                <w:szCs w:val="24"/>
              </w:rPr>
              <w:t>aci</w:t>
            </w:r>
            <w:r w:rsidRPr="00530109">
              <w:rPr>
                <w:rFonts w:ascii="Times New Roman" w:eastAsia="Arial" w:hAnsi="Times New Roman" w:cs="Times New Roman"/>
                <w:spacing w:val="-1"/>
                <w:w w:val="92"/>
                <w:sz w:val="24"/>
                <w:szCs w:val="24"/>
              </w:rPr>
              <w:t>ó</w:t>
            </w:r>
            <w:r w:rsidRPr="00530109">
              <w:rPr>
                <w:rFonts w:ascii="Times New Roman" w:eastAsia="Arial" w:hAnsi="Times New Roman" w:cs="Times New Roman"/>
                <w:w w:val="92"/>
                <w:sz w:val="24"/>
                <w:szCs w:val="24"/>
              </w:rPr>
              <w:t>n</w:t>
            </w:r>
            <w:r w:rsidRPr="00530109">
              <w:rPr>
                <w:rFonts w:ascii="Times New Roman" w:eastAsia="Arial" w:hAnsi="Times New Roman" w:cs="Times New Roman"/>
                <w:spacing w:val="14"/>
                <w:w w:val="92"/>
                <w:sz w:val="24"/>
                <w:szCs w:val="24"/>
              </w:rPr>
              <w:t xml:space="preserve"> </w:t>
            </w:r>
            <w:r w:rsidRPr="00530109">
              <w:rPr>
                <w:rFonts w:ascii="Times New Roman" w:eastAsia="Arial" w:hAnsi="Times New Roman" w:cs="Times New Roman"/>
                <w:w w:val="92"/>
                <w:sz w:val="24"/>
                <w:szCs w:val="24"/>
              </w:rPr>
              <w:t>soci</w:t>
            </w:r>
            <w:r w:rsidRPr="00530109">
              <w:rPr>
                <w:rFonts w:ascii="Times New Roman" w:eastAsia="Arial" w:hAnsi="Times New Roman" w:cs="Times New Roman"/>
                <w:spacing w:val="-1"/>
                <w:w w:val="92"/>
                <w:sz w:val="24"/>
                <w:szCs w:val="24"/>
              </w:rPr>
              <w:t>o</w:t>
            </w:r>
            <w:r w:rsidRPr="00530109">
              <w:rPr>
                <w:rFonts w:ascii="Times New Roman" w:eastAsia="Arial" w:hAnsi="Times New Roman" w:cs="Times New Roman"/>
                <w:w w:val="92"/>
                <w:sz w:val="24"/>
                <w:szCs w:val="24"/>
              </w:rPr>
              <w:t>-econó</w:t>
            </w:r>
            <w:r w:rsidRPr="00530109">
              <w:rPr>
                <w:rFonts w:ascii="Times New Roman" w:eastAsia="Arial" w:hAnsi="Times New Roman" w:cs="Times New Roman"/>
                <w:spacing w:val="-1"/>
                <w:w w:val="92"/>
                <w:sz w:val="24"/>
                <w:szCs w:val="24"/>
              </w:rPr>
              <w:t>m</w:t>
            </w:r>
            <w:r w:rsidRPr="00530109">
              <w:rPr>
                <w:rFonts w:ascii="Times New Roman" w:eastAsia="Arial" w:hAnsi="Times New Roman" w:cs="Times New Roman"/>
                <w:w w:val="92"/>
                <w:sz w:val="24"/>
                <w:szCs w:val="24"/>
              </w:rPr>
              <w:t>ica</w:t>
            </w:r>
            <w:r w:rsidRPr="00530109">
              <w:rPr>
                <w:rFonts w:ascii="Times New Roman" w:eastAsia="Arial" w:hAnsi="Times New Roman" w:cs="Times New Roman"/>
                <w:spacing w:val="16"/>
                <w:w w:val="92"/>
                <w:sz w:val="24"/>
                <w:szCs w:val="24"/>
              </w:rPr>
              <w:t xml:space="preserve"> </w:t>
            </w:r>
            <w:r w:rsidRPr="00530109">
              <w:rPr>
                <w:rFonts w:ascii="Times New Roman" w:eastAsia="Arial" w:hAnsi="Times New Roman" w:cs="Times New Roman"/>
                <w:sz w:val="24"/>
                <w:szCs w:val="24"/>
              </w:rPr>
              <w:t xml:space="preserve">y </w:t>
            </w:r>
            <w:r w:rsidRPr="00530109">
              <w:rPr>
                <w:rFonts w:ascii="Times New Roman" w:eastAsia="Arial" w:hAnsi="Times New Roman" w:cs="Times New Roman"/>
                <w:w w:val="92"/>
                <w:sz w:val="24"/>
                <w:szCs w:val="24"/>
              </w:rPr>
              <w:t>política,</w:t>
            </w:r>
            <w:r w:rsidRPr="00530109">
              <w:rPr>
                <w:rFonts w:ascii="Times New Roman" w:eastAsia="Arial" w:hAnsi="Times New Roman" w:cs="Times New Roman"/>
                <w:spacing w:val="8"/>
                <w:w w:val="92"/>
                <w:sz w:val="24"/>
                <w:szCs w:val="24"/>
              </w:rPr>
              <w:t xml:space="preserve"> </w:t>
            </w:r>
            <w:r w:rsidRPr="00530109">
              <w:rPr>
                <w:rFonts w:ascii="Times New Roman" w:eastAsia="Arial" w:hAnsi="Times New Roman" w:cs="Times New Roman"/>
                <w:w w:val="92"/>
                <w:sz w:val="24"/>
                <w:szCs w:val="24"/>
              </w:rPr>
              <w:t>n</w:t>
            </w:r>
            <w:r w:rsidRPr="00530109">
              <w:rPr>
                <w:rFonts w:ascii="Times New Roman" w:eastAsia="Arial" w:hAnsi="Times New Roman" w:cs="Times New Roman"/>
                <w:spacing w:val="-1"/>
                <w:w w:val="92"/>
                <w:sz w:val="24"/>
                <w:szCs w:val="24"/>
              </w:rPr>
              <w:t>u</w:t>
            </w:r>
            <w:r w:rsidRPr="00530109">
              <w:rPr>
                <w:rFonts w:ascii="Times New Roman" w:eastAsia="Arial" w:hAnsi="Times New Roman" w:cs="Times New Roman"/>
                <w:w w:val="92"/>
                <w:sz w:val="24"/>
                <w:szCs w:val="24"/>
              </w:rPr>
              <w:t>evas</w:t>
            </w:r>
            <w:r w:rsidRPr="00530109">
              <w:rPr>
                <w:rFonts w:ascii="Times New Roman" w:eastAsia="Arial" w:hAnsi="Times New Roman" w:cs="Times New Roman"/>
                <w:spacing w:val="8"/>
                <w:w w:val="92"/>
                <w:sz w:val="24"/>
                <w:szCs w:val="24"/>
              </w:rPr>
              <w:t xml:space="preserve"> </w:t>
            </w:r>
            <w:r w:rsidRPr="00530109">
              <w:rPr>
                <w:rFonts w:ascii="Times New Roman" w:eastAsia="Arial" w:hAnsi="Times New Roman" w:cs="Times New Roman"/>
                <w:spacing w:val="-1"/>
                <w:w w:val="92"/>
                <w:sz w:val="24"/>
                <w:szCs w:val="24"/>
              </w:rPr>
              <w:t>ha</w:t>
            </w:r>
            <w:r w:rsidRPr="00530109">
              <w:rPr>
                <w:rFonts w:ascii="Times New Roman" w:eastAsia="Arial" w:hAnsi="Times New Roman" w:cs="Times New Roman"/>
                <w:w w:val="92"/>
                <w:sz w:val="24"/>
                <w:szCs w:val="24"/>
              </w:rPr>
              <w:t>sta</w:t>
            </w:r>
            <w:r w:rsidRPr="00530109">
              <w:rPr>
                <w:rFonts w:ascii="Times New Roman" w:eastAsia="Arial" w:hAnsi="Times New Roman" w:cs="Times New Roman"/>
                <w:spacing w:val="7"/>
                <w:w w:val="92"/>
                <w:sz w:val="24"/>
                <w:szCs w:val="24"/>
              </w:rPr>
              <w:t xml:space="preserve"> </w:t>
            </w:r>
            <w:r w:rsidRPr="00530109">
              <w:rPr>
                <w:rFonts w:ascii="Times New Roman" w:eastAsia="Arial" w:hAnsi="Times New Roman" w:cs="Times New Roman"/>
                <w:w w:val="92"/>
                <w:sz w:val="24"/>
                <w:szCs w:val="24"/>
              </w:rPr>
              <w:t>entonces,</w:t>
            </w:r>
            <w:r w:rsidRPr="00530109">
              <w:rPr>
                <w:rFonts w:ascii="Times New Roman" w:eastAsia="Arial" w:hAnsi="Times New Roman" w:cs="Times New Roman"/>
                <w:spacing w:val="10"/>
                <w:w w:val="92"/>
                <w:sz w:val="24"/>
                <w:szCs w:val="24"/>
              </w:rPr>
              <w:t xml:space="preserve"> </w:t>
            </w:r>
            <w:r w:rsidRPr="00530109">
              <w:rPr>
                <w:rFonts w:ascii="Times New Roman" w:eastAsia="Arial" w:hAnsi="Times New Roman" w:cs="Times New Roman"/>
                <w:w w:val="92"/>
                <w:sz w:val="24"/>
                <w:szCs w:val="24"/>
              </w:rPr>
              <w:t>co</w:t>
            </w:r>
            <w:r w:rsidRPr="00530109">
              <w:rPr>
                <w:rFonts w:ascii="Times New Roman" w:eastAsia="Arial" w:hAnsi="Times New Roman" w:cs="Times New Roman"/>
                <w:spacing w:val="-1"/>
                <w:w w:val="92"/>
                <w:sz w:val="24"/>
                <w:szCs w:val="24"/>
              </w:rPr>
              <w:t>m</w:t>
            </w:r>
            <w:r w:rsidRPr="00530109">
              <w:rPr>
                <w:rFonts w:ascii="Times New Roman" w:eastAsia="Arial" w:hAnsi="Times New Roman" w:cs="Times New Roman"/>
                <w:w w:val="92"/>
                <w:sz w:val="24"/>
                <w:szCs w:val="24"/>
              </w:rPr>
              <w:t>o</w:t>
            </w:r>
            <w:r w:rsidRPr="00530109">
              <w:rPr>
                <w:rFonts w:ascii="Times New Roman" w:eastAsia="Arial" w:hAnsi="Times New Roman" w:cs="Times New Roman"/>
                <w:spacing w:val="8"/>
                <w:w w:val="92"/>
                <w:sz w:val="24"/>
                <w:szCs w:val="24"/>
              </w:rPr>
              <w:t xml:space="preserve"> </w:t>
            </w:r>
            <w:r w:rsidRPr="00530109">
              <w:rPr>
                <w:rFonts w:ascii="Times New Roman" w:eastAsia="Arial" w:hAnsi="Times New Roman" w:cs="Times New Roman"/>
                <w:sz w:val="24"/>
                <w:szCs w:val="24"/>
              </w:rPr>
              <w:t>los</w:t>
            </w:r>
            <w:r w:rsidRPr="00530109">
              <w:rPr>
                <w:rFonts w:ascii="Times New Roman" w:eastAsia="Arial" w:hAnsi="Times New Roman" w:cs="Times New Roman"/>
                <w:spacing w:val="-13"/>
                <w:sz w:val="24"/>
                <w:szCs w:val="24"/>
              </w:rPr>
              <w:t xml:space="preserve"> </w:t>
            </w:r>
            <w:r w:rsidRPr="00530109">
              <w:rPr>
                <w:rFonts w:ascii="Times New Roman" w:eastAsia="Arial" w:hAnsi="Times New Roman" w:cs="Times New Roman"/>
                <w:spacing w:val="-1"/>
                <w:w w:val="92"/>
                <w:sz w:val="24"/>
                <w:szCs w:val="24"/>
              </w:rPr>
              <w:t>d</w:t>
            </w:r>
            <w:r w:rsidRPr="00530109">
              <w:rPr>
                <w:rFonts w:ascii="Times New Roman" w:eastAsia="Arial" w:hAnsi="Times New Roman" w:cs="Times New Roman"/>
                <w:w w:val="92"/>
                <w:sz w:val="24"/>
                <w:szCs w:val="24"/>
              </w:rPr>
              <w:t>iversos</w:t>
            </w:r>
            <w:r w:rsidRPr="00530109">
              <w:rPr>
                <w:rFonts w:ascii="Times New Roman" w:eastAsia="Arial" w:hAnsi="Times New Roman" w:cs="Times New Roman"/>
                <w:spacing w:val="8"/>
                <w:w w:val="92"/>
                <w:sz w:val="24"/>
                <w:szCs w:val="24"/>
              </w:rPr>
              <w:t xml:space="preserve"> </w:t>
            </w:r>
            <w:r w:rsidRPr="00530109">
              <w:rPr>
                <w:rFonts w:ascii="Times New Roman" w:eastAsia="Arial" w:hAnsi="Times New Roman" w:cs="Times New Roman"/>
                <w:sz w:val="24"/>
                <w:szCs w:val="24"/>
              </w:rPr>
              <w:t>im</w:t>
            </w:r>
            <w:r w:rsidRPr="00530109">
              <w:rPr>
                <w:rFonts w:ascii="Times New Roman" w:eastAsia="Arial" w:hAnsi="Times New Roman" w:cs="Times New Roman"/>
                <w:spacing w:val="-1"/>
                <w:sz w:val="24"/>
                <w:szCs w:val="24"/>
              </w:rPr>
              <w:t>p</w:t>
            </w:r>
            <w:r w:rsidRPr="00530109">
              <w:rPr>
                <w:rFonts w:ascii="Times New Roman" w:eastAsia="Arial" w:hAnsi="Times New Roman" w:cs="Times New Roman"/>
                <w:sz w:val="24"/>
                <w:szCs w:val="24"/>
              </w:rPr>
              <w:t>erios de</w:t>
            </w:r>
            <w:r w:rsidRPr="00530109">
              <w:rPr>
                <w:rFonts w:ascii="Times New Roman" w:eastAsia="Arial" w:hAnsi="Times New Roman" w:cs="Times New Roman"/>
                <w:spacing w:val="-15"/>
                <w:sz w:val="24"/>
                <w:szCs w:val="24"/>
              </w:rPr>
              <w:t xml:space="preserve"> </w:t>
            </w:r>
            <w:r w:rsidRPr="00530109">
              <w:rPr>
                <w:rFonts w:ascii="Times New Roman" w:eastAsia="Arial" w:hAnsi="Times New Roman" w:cs="Times New Roman"/>
                <w:w w:val="92"/>
                <w:sz w:val="24"/>
                <w:szCs w:val="24"/>
              </w:rPr>
              <w:t>Mes</w:t>
            </w:r>
            <w:r w:rsidRPr="00530109">
              <w:rPr>
                <w:rFonts w:ascii="Times New Roman" w:eastAsia="Arial" w:hAnsi="Times New Roman" w:cs="Times New Roman"/>
                <w:spacing w:val="-1"/>
                <w:w w:val="92"/>
                <w:sz w:val="24"/>
                <w:szCs w:val="24"/>
              </w:rPr>
              <w:t>o</w:t>
            </w:r>
            <w:r w:rsidRPr="00530109">
              <w:rPr>
                <w:rFonts w:ascii="Times New Roman" w:eastAsia="Arial" w:hAnsi="Times New Roman" w:cs="Times New Roman"/>
                <w:w w:val="92"/>
                <w:sz w:val="24"/>
                <w:szCs w:val="24"/>
              </w:rPr>
              <w:t>potam</w:t>
            </w:r>
            <w:r w:rsidRPr="00530109">
              <w:rPr>
                <w:rFonts w:ascii="Times New Roman" w:eastAsia="Arial" w:hAnsi="Times New Roman" w:cs="Times New Roman"/>
                <w:spacing w:val="-1"/>
                <w:w w:val="92"/>
                <w:sz w:val="24"/>
                <w:szCs w:val="24"/>
              </w:rPr>
              <w:t>i</w:t>
            </w:r>
            <w:r w:rsidRPr="00530109">
              <w:rPr>
                <w:rFonts w:ascii="Times New Roman" w:eastAsia="Arial" w:hAnsi="Times New Roman" w:cs="Times New Roman"/>
                <w:w w:val="92"/>
                <w:sz w:val="24"/>
                <w:szCs w:val="24"/>
              </w:rPr>
              <w:t>a</w:t>
            </w:r>
            <w:r w:rsidRPr="00530109">
              <w:rPr>
                <w:rFonts w:ascii="Times New Roman" w:eastAsia="Arial" w:hAnsi="Times New Roman" w:cs="Times New Roman"/>
                <w:spacing w:val="9"/>
                <w:w w:val="92"/>
                <w:sz w:val="24"/>
                <w:szCs w:val="24"/>
              </w:rPr>
              <w:t xml:space="preserve"> </w:t>
            </w:r>
            <w:r w:rsidRPr="00530109">
              <w:rPr>
                <w:rFonts w:ascii="Times New Roman" w:eastAsia="Arial" w:hAnsi="Times New Roman" w:cs="Times New Roman"/>
                <w:sz w:val="24"/>
                <w:szCs w:val="24"/>
              </w:rPr>
              <w:t>y</w:t>
            </w:r>
            <w:r w:rsidRPr="00530109">
              <w:rPr>
                <w:rFonts w:ascii="Times New Roman" w:eastAsia="Arial" w:hAnsi="Times New Roman" w:cs="Times New Roman"/>
                <w:spacing w:val="-8"/>
                <w:sz w:val="24"/>
                <w:szCs w:val="24"/>
              </w:rPr>
              <w:t xml:space="preserve"> </w:t>
            </w:r>
            <w:r w:rsidRPr="00530109">
              <w:rPr>
                <w:rFonts w:ascii="Times New Roman" w:eastAsia="Arial" w:hAnsi="Times New Roman" w:cs="Times New Roman"/>
                <w:sz w:val="24"/>
                <w:szCs w:val="24"/>
              </w:rPr>
              <w:t>de</w:t>
            </w:r>
            <w:r w:rsidRPr="00530109">
              <w:rPr>
                <w:rFonts w:ascii="Times New Roman" w:eastAsia="Arial" w:hAnsi="Times New Roman" w:cs="Times New Roman"/>
                <w:spacing w:val="-15"/>
                <w:sz w:val="24"/>
                <w:szCs w:val="24"/>
              </w:rPr>
              <w:t xml:space="preserve"> </w:t>
            </w:r>
            <w:r w:rsidRPr="00530109">
              <w:rPr>
                <w:rFonts w:ascii="Times New Roman" w:eastAsia="Arial" w:hAnsi="Times New Roman" w:cs="Times New Roman"/>
                <w:sz w:val="24"/>
                <w:szCs w:val="24"/>
              </w:rPr>
              <w:t>Egipto.</w:t>
            </w:r>
          </w:p>
          <w:p w:rsidR="00F752AE" w:rsidRPr="00095D05" w:rsidRDefault="00F752AE" w:rsidP="00692BD1">
            <w:pPr>
              <w:pStyle w:val="Normal1"/>
            </w:pPr>
          </w:p>
        </w:tc>
        <w:tc>
          <w:tcPr>
            <w:tcW w:w="2552" w:type="dxa"/>
          </w:tcPr>
          <w:p w:rsidR="00F752AE" w:rsidRPr="00095D05" w:rsidRDefault="00F752AE" w:rsidP="00692BD1">
            <w:pPr>
              <w:pStyle w:val="Normal1"/>
              <w:jc w:val="center"/>
            </w:pPr>
            <w:r w:rsidRPr="00095D05">
              <w:t xml:space="preserve">Actividades de clase y </w:t>
            </w:r>
          </w:p>
          <w:p w:rsidR="00F752AE" w:rsidRPr="00095D05" w:rsidRDefault="00F752AE" w:rsidP="00692BD1">
            <w:pPr>
              <w:pStyle w:val="Normal1"/>
              <w:jc w:val="center"/>
            </w:pPr>
            <w:r w:rsidRPr="00095D05">
              <w:t xml:space="preserve">prueba escrita </w:t>
            </w:r>
          </w:p>
          <w:p w:rsidR="00F752AE" w:rsidRPr="00095D05" w:rsidRDefault="00F752AE" w:rsidP="00692BD1">
            <w:pPr>
              <w:pStyle w:val="Normal1"/>
              <w:jc w:val="center"/>
            </w:pPr>
          </w:p>
          <w:p w:rsidR="00F752AE" w:rsidRPr="00095D05" w:rsidRDefault="00F752AE" w:rsidP="00692BD1">
            <w:pPr>
              <w:pStyle w:val="Normal1"/>
              <w:jc w:val="center"/>
            </w:pPr>
            <w:r w:rsidRPr="00095D05">
              <w:t>(Estándar básico: 2 puntos)</w:t>
            </w:r>
          </w:p>
        </w:tc>
      </w:tr>
      <w:tr w:rsidR="00F752AE" w:rsidRPr="00095D05" w:rsidTr="00692BD1">
        <w:trPr>
          <w:trHeight w:val="634"/>
        </w:trPr>
        <w:tc>
          <w:tcPr>
            <w:tcW w:w="1844" w:type="dxa"/>
            <w:vMerge/>
          </w:tcPr>
          <w:p w:rsidR="00F752AE" w:rsidRPr="00095D05" w:rsidRDefault="00F752AE" w:rsidP="00692BD1">
            <w:pPr>
              <w:pStyle w:val="Normal1"/>
            </w:pPr>
          </w:p>
        </w:tc>
        <w:tc>
          <w:tcPr>
            <w:tcW w:w="2551" w:type="dxa"/>
          </w:tcPr>
          <w:p w:rsidR="00F752AE" w:rsidRDefault="00F752AE" w:rsidP="00692BD1">
            <w:pPr>
              <w:spacing w:line="240" w:lineRule="exact"/>
              <w:rPr>
                <w:rFonts w:ascii="Times New Roman" w:hAnsi="Times New Roman" w:cs="Times New Roman"/>
                <w:spacing w:val="-14"/>
                <w:sz w:val="24"/>
                <w:szCs w:val="24"/>
              </w:rPr>
            </w:pPr>
          </w:p>
          <w:p w:rsidR="00F752AE" w:rsidRPr="00361272" w:rsidRDefault="00F752AE" w:rsidP="00692BD1">
            <w:pPr>
              <w:spacing w:line="240" w:lineRule="exact"/>
              <w:rPr>
                <w:rFonts w:ascii="Times New Roman" w:hAnsi="Times New Roman" w:cs="Times New Roman"/>
                <w:sz w:val="24"/>
                <w:szCs w:val="24"/>
              </w:rPr>
            </w:pPr>
            <w:r w:rsidRPr="00361272">
              <w:rPr>
                <w:rFonts w:ascii="Times New Roman" w:hAnsi="Times New Roman" w:cs="Times New Roman"/>
                <w:spacing w:val="-14"/>
                <w:sz w:val="24"/>
                <w:szCs w:val="24"/>
              </w:rPr>
              <w:t>1</w:t>
            </w:r>
            <w:r w:rsidRPr="00361272">
              <w:rPr>
                <w:rFonts w:ascii="Times New Roman" w:hAnsi="Times New Roman" w:cs="Times New Roman"/>
                <w:spacing w:val="-6"/>
                <w:sz w:val="24"/>
                <w:szCs w:val="24"/>
              </w:rPr>
              <w:t>0</w:t>
            </w:r>
            <w:r w:rsidRPr="00361272">
              <w:rPr>
                <w:rFonts w:ascii="Times New Roman" w:hAnsi="Times New Roman" w:cs="Times New Roman"/>
                <w:sz w:val="24"/>
                <w:szCs w:val="24"/>
              </w:rPr>
              <w:t>.</w:t>
            </w:r>
            <w:r w:rsidRPr="00361272">
              <w:rPr>
                <w:rFonts w:ascii="Times New Roman" w:hAnsi="Times New Roman" w:cs="Times New Roman"/>
                <w:spacing w:val="3"/>
                <w:sz w:val="24"/>
                <w:szCs w:val="24"/>
              </w:rPr>
              <w:t xml:space="preserve"> </w:t>
            </w:r>
            <w:r w:rsidRPr="00361272">
              <w:rPr>
                <w:rFonts w:ascii="Times New Roman" w:hAnsi="Times New Roman" w:cs="Times New Roman"/>
                <w:spacing w:val="-2"/>
                <w:w w:val="89"/>
                <w:sz w:val="24"/>
                <w:szCs w:val="24"/>
              </w:rPr>
              <w:t>E</w:t>
            </w:r>
            <w:r w:rsidRPr="00361272">
              <w:rPr>
                <w:rFonts w:ascii="Times New Roman" w:hAnsi="Times New Roman" w:cs="Times New Roman"/>
                <w:spacing w:val="-1"/>
                <w:w w:val="89"/>
                <w:sz w:val="24"/>
                <w:szCs w:val="24"/>
              </w:rPr>
              <w:t>nt</w:t>
            </w:r>
            <w:r w:rsidRPr="00361272">
              <w:rPr>
                <w:rFonts w:ascii="Times New Roman" w:hAnsi="Times New Roman" w:cs="Times New Roman"/>
                <w:spacing w:val="-3"/>
                <w:w w:val="89"/>
                <w:sz w:val="24"/>
                <w:szCs w:val="24"/>
              </w:rPr>
              <w:t>e</w:t>
            </w:r>
            <w:r w:rsidRPr="00361272">
              <w:rPr>
                <w:rFonts w:ascii="Times New Roman" w:hAnsi="Times New Roman" w:cs="Times New Roman"/>
                <w:spacing w:val="-2"/>
                <w:w w:val="89"/>
                <w:sz w:val="24"/>
                <w:szCs w:val="24"/>
              </w:rPr>
              <w:t>nd</w:t>
            </w:r>
            <w:r w:rsidRPr="00361272">
              <w:rPr>
                <w:rFonts w:ascii="Times New Roman" w:hAnsi="Times New Roman" w:cs="Times New Roman"/>
                <w:spacing w:val="-3"/>
                <w:w w:val="89"/>
                <w:sz w:val="24"/>
                <w:szCs w:val="24"/>
              </w:rPr>
              <w:t>e</w:t>
            </w:r>
            <w:r w:rsidRPr="00361272">
              <w:rPr>
                <w:rFonts w:ascii="Times New Roman" w:hAnsi="Times New Roman" w:cs="Times New Roman"/>
                <w:w w:val="89"/>
                <w:sz w:val="24"/>
                <w:szCs w:val="24"/>
              </w:rPr>
              <w:t>r</w:t>
            </w:r>
            <w:r w:rsidRPr="00361272">
              <w:rPr>
                <w:rFonts w:ascii="Times New Roman" w:hAnsi="Times New Roman" w:cs="Times New Roman"/>
                <w:spacing w:val="25"/>
                <w:w w:val="89"/>
                <w:sz w:val="24"/>
                <w:szCs w:val="24"/>
              </w:rPr>
              <w:t xml:space="preserve"> </w:t>
            </w:r>
            <w:r w:rsidRPr="00361272">
              <w:rPr>
                <w:rFonts w:ascii="Times New Roman" w:hAnsi="Times New Roman" w:cs="Times New Roman"/>
                <w:spacing w:val="-3"/>
                <w:sz w:val="24"/>
                <w:szCs w:val="24"/>
              </w:rPr>
              <w:t>q</w:t>
            </w:r>
            <w:r w:rsidRPr="00361272">
              <w:rPr>
                <w:rFonts w:ascii="Times New Roman" w:hAnsi="Times New Roman" w:cs="Times New Roman"/>
                <w:spacing w:val="-1"/>
                <w:sz w:val="24"/>
                <w:szCs w:val="24"/>
              </w:rPr>
              <w:t>u</w:t>
            </w:r>
            <w:r w:rsidRPr="00361272">
              <w:rPr>
                <w:rFonts w:ascii="Times New Roman" w:hAnsi="Times New Roman" w:cs="Times New Roman"/>
                <w:sz w:val="24"/>
                <w:szCs w:val="24"/>
              </w:rPr>
              <w:t>e</w:t>
            </w:r>
            <w:r w:rsidRPr="00361272">
              <w:rPr>
                <w:rFonts w:ascii="Times New Roman" w:hAnsi="Times New Roman" w:cs="Times New Roman"/>
                <w:spacing w:val="-12"/>
                <w:sz w:val="24"/>
                <w:szCs w:val="24"/>
              </w:rPr>
              <w:t xml:space="preserve"> </w:t>
            </w:r>
            <w:r w:rsidRPr="00361272">
              <w:rPr>
                <w:rFonts w:ascii="Times New Roman" w:hAnsi="Times New Roman" w:cs="Times New Roman"/>
                <w:spacing w:val="-1"/>
                <w:w w:val="69"/>
                <w:sz w:val="24"/>
                <w:szCs w:val="24"/>
              </w:rPr>
              <w:t>l</w:t>
            </w:r>
            <w:r w:rsidRPr="00361272">
              <w:rPr>
                <w:rFonts w:ascii="Times New Roman" w:hAnsi="Times New Roman" w:cs="Times New Roman"/>
                <w:spacing w:val="-2"/>
                <w:w w:val="87"/>
                <w:sz w:val="24"/>
                <w:szCs w:val="24"/>
              </w:rPr>
              <w:t>o</w:t>
            </w:r>
            <w:r w:rsidRPr="00361272">
              <w:rPr>
                <w:rFonts w:ascii="Times New Roman" w:hAnsi="Times New Roman" w:cs="Times New Roman"/>
                <w:w w:val="101"/>
                <w:sz w:val="24"/>
                <w:szCs w:val="24"/>
              </w:rPr>
              <w:t>s</w:t>
            </w:r>
            <w:r w:rsidRPr="00361272">
              <w:rPr>
                <w:rFonts w:ascii="Times New Roman" w:hAnsi="Times New Roman" w:cs="Times New Roman"/>
                <w:spacing w:val="10"/>
                <w:sz w:val="24"/>
                <w:szCs w:val="24"/>
              </w:rPr>
              <w:t xml:space="preserve"> </w:t>
            </w:r>
            <w:r w:rsidRPr="00361272">
              <w:rPr>
                <w:rFonts w:ascii="Times New Roman" w:hAnsi="Times New Roman" w:cs="Times New Roman"/>
                <w:spacing w:val="-3"/>
                <w:w w:val="98"/>
                <w:sz w:val="24"/>
                <w:szCs w:val="24"/>
              </w:rPr>
              <w:t>a</w:t>
            </w:r>
            <w:r w:rsidRPr="00361272">
              <w:rPr>
                <w:rFonts w:ascii="Times New Roman" w:hAnsi="Times New Roman" w:cs="Times New Roman"/>
                <w:spacing w:val="-1"/>
                <w:w w:val="92"/>
                <w:sz w:val="24"/>
                <w:szCs w:val="24"/>
              </w:rPr>
              <w:t>c</w:t>
            </w:r>
            <w:r w:rsidRPr="00361272">
              <w:rPr>
                <w:rFonts w:ascii="Times New Roman" w:hAnsi="Times New Roman" w:cs="Times New Roman"/>
                <w:spacing w:val="-1"/>
                <w:w w:val="87"/>
                <w:sz w:val="24"/>
                <w:szCs w:val="24"/>
              </w:rPr>
              <w:t>o</w:t>
            </w:r>
            <w:r w:rsidRPr="00361272">
              <w:rPr>
                <w:rFonts w:ascii="Times New Roman" w:hAnsi="Times New Roman" w:cs="Times New Roman"/>
                <w:spacing w:val="-1"/>
                <w:w w:val="92"/>
                <w:sz w:val="24"/>
                <w:szCs w:val="24"/>
              </w:rPr>
              <w:t>n</w:t>
            </w:r>
            <w:r w:rsidRPr="00361272">
              <w:rPr>
                <w:rFonts w:ascii="Times New Roman" w:hAnsi="Times New Roman" w:cs="Times New Roman"/>
                <w:spacing w:val="-1"/>
                <w:w w:val="88"/>
                <w:sz w:val="24"/>
                <w:szCs w:val="24"/>
              </w:rPr>
              <w:t>t</w:t>
            </w:r>
            <w:r w:rsidRPr="00361272">
              <w:rPr>
                <w:rFonts w:ascii="Times New Roman" w:hAnsi="Times New Roman" w:cs="Times New Roman"/>
                <w:spacing w:val="-1"/>
                <w:w w:val="97"/>
                <w:sz w:val="24"/>
                <w:szCs w:val="24"/>
              </w:rPr>
              <w:t>e</w:t>
            </w:r>
            <w:r w:rsidRPr="00361272">
              <w:rPr>
                <w:rFonts w:ascii="Times New Roman" w:hAnsi="Times New Roman" w:cs="Times New Roman"/>
                <w:spacing w:val="-3"/>
                <w:w w:val="92"/>
                <w:sz w:val="24"/>
                <w:szCs w:val="24"/>
              </w:rPr>
              <w:t>c</w:t>
            </w:r>
            <w:r w:rsidRPr="00361272">
              <w:rPr>
                <w:rFonts w:ascii="Times New Roman" w:hAnsi="Times New Roman" w:cs="Times New Roman"/>
                <w:spacing w:val="-3"/>
                <w:w w:val="69"/>
                <w:sz w:val="24"/>
                <w:szCs w:val="24"/>
              </w:rPr>
              <w:t>i</w:t>
            </w:r>
            <w:r w:rsidRPr="00361272">
              <w:rPr>
                <w:rFonts w:ascii="Times New Roman" w:hAnsi="Times New Roman" w:cs="Times New Roman"/>
                <w:spacing w:val="-3"/>
                <w:w w:val="93"/>
                <w:sz w:val="24"/>
                <w:szCs w:val="24"/>
              </w:rPr>
              <w:t>m</w:t>
            </w:r>
            <w:r w:rsidRPr="00361272">
              <w:rPr>
                <w:rFonts w:ascii="Times New Roman" w:hAnsi="Times New Roman" w:cs="Times New Roman"/>
                <w:spacing w:val="-2"/>
                <w:w w:val="69"/>
                <w:sz w:val="24"/>
                <w:szCs w:val="24"/>
              </w:rPr>
              <w:t>i</w:t>
            </w:r>
            <w:r w:rsidRPr="00361272">
              <w:rPr>
                <w:rFonts w:ascii="Times New Roman" w:hAnsi="Times New Roman" w:cs="Times New Roman"/>
                <w:spacing w:val="-3"/>
                <w:w w:val="97"/>
                <w:sz w:val="24"/>
                <w:szCs w:val="24"/>
              </w:rPr>
              <w:t>e</w:t>
            </w:r>
            <w:r w:rsidRPr="00361272">
              <w:rPr>
                <w:rFonts w:ascii="Times New Roman" w:hAnsi="Times New Roman" w:cs="Times New Roman"/>
                <w:spacing w:val="-1"/>
                <w:w w:val="92"/>
                <w:sz w:val="24"/>
                <w:szCs w:val="24"/>
              </w:rPr>
              <w:t>n</w:t>
            </w:r>
            <w:r w:rsidRPr="00361272">
              <w:rPr>
                <w:rFonts w:ascii="Times New Roman" w:hAnsi="Times New Roman" w:cs="Times New Roman"/>
                <w:spacing w:val="-1"/>
                <w:w w:val="88"/>
                <w:sz w:val="24"/>
                <w:szCs w:val="24"/>
              </w:rPr>
              <w:t>t</w:t>
            </w:r>
            <w:r w:rsidRPr="00361272">
              <w:rPr>
                <w:rFonts w:ascii="Times New Roman" w:hAnsi="Times New Roman" w:cs="Times New Roman"/>
                <w:spacing w:val="-2"/>
                <w:w w:val="87"/>
                <w:sz w:val="24"/>
                <w:szCs w:val="24"/>
              </w:rPr>
              <w:t>o</w:t>
            </w:r>
            <w:r w:rsidRPr="00361272">
              <w:rPr>
                <w:rFonts w:ascii="Times New Roman" w:hAnsi="Times New Roman" w:cs="Times New Roman"/>
                <w:w w:val="101"/>
                <w:sz w:val="24"/>
                <w:szCs w:val="24"/>
              </w:rPr>
              <w:t>s</w:t>
            </w:r>
            <w:r w:rsidRPr="00361272">
              <w:rPr>
                <w:rFonts w:ascii="Times New Roman" w:hAnsi="Times New Roman" w:cs="Times New Roman"/>
                <w:spacing w:val="10"/>
                <w:sz w:val="24"/>
                <w:szCs w:val="24"/>
              </w:rPr>
              <w:t xml:space="preserve"> </w:t>
            </w:r>
            <w:r w:rsidRPr="00361272">
              <w:rPr>
                <w:rFonts w:ascii="Times New Roman" w:hAnsi="Times New Roman" w:cs="Times New Roman"/>
                <w:w w:val="85"/>
                <w:sz w:val="24"/>
                <w:szCs w:val="24"/>
              </w:rPr>
              <w:t>y</w:t>
            </w:r>
            <w:r w:rsidRPr="00361272">
              <w:rPr>
                <w:rFonts w:ascii="Times New Roman" w:hAnsi="Times New Roman" w:cs="Times New Roman"/>
                <w:spacing w:val="7"/>
                <w:w w:val="85"/>
                <w:sz w:val="24"/>
                <w:szCs w:val="24"/>
              </w:rPr>
              <w:t xml:space="preserve"> </w:t>
            </w:r>
            <w:r w:rsidRPr="00361272">
              <w:rPr>
                <w:rFonts w:ascii="Times New Roman" w:hAnsi="Times New Roman" w:cs="Times New Roman"/>
                <w:spacing w:val="-1"/>
                <w:w w:val="85"/>
                <w:sz w:val="24"/>
                <w:szCs w:val="24"/>
              </w:rPr>
              <w:t>p</w:t>
            </w:r>
            <w:r w:rsidRPr="00361272">
              <w:rPr>
                <w:rFonts w:ascii="Times New Roman" w:hAnsi="Times New Roman" w:cs="Times New Roman"/>
                <w:spacing w:val="-2"/>
                <w:w w:val="85"/>
                <w:sz w:val="24"/>
                <w:szCs w:val="24"/>
              </w:rPr>
              <w:t>r</w:t>
            </w:r>
            <w:r w:rsidRPr="00361272">
              <w:rPr>
                <w:rFonts w:ascii="Times New Roman" w:hAnsi="Times New Roman" w:cs="Times New Roman"/>
                <w:w w:val="85"/>
                <w:sz w:val="24"/>
                <w:szCs w:val="24"/>
              </w:rPr>
              <w:t>o</w:t>
            </w:r>
            <w:r w:rsidRPr="00361272">
              <w:rPr>
                <w:rFonts w:ascii="Times New Roman" w:hAnsi="Times New Roman" w:cs="Times New Roman"/>
                <w:spacing w:val="-1"/>
                <w:w w:val="85"/>
                <w:sz w:val="24"/>
                <w:szCs w:val="24"/>
              </w:rPr>
              <w:t>c</w:t>
            </w:r>
            <w:r w:rsidRPr="00361272">
              <w:rPr>
                <w:rFonts w:ascii="Times New Roman" w:hAnsi="Times New Roman" w:cs="Times New Roman"/>
                <w:w w:val="85"/>
                <w:sz w:val="24"/>
                <w:szCs w:val="24"/>
              </w:rPr>
              <w:t>es</w:t>
            </w:r>
            <w:r w:rsidRPr="00361272">
              <w:rPr>
                <w:rFonts w:ascii="Times New Roman" w:hAnsi="Times New Roman" w:cs="Times New Roman"/>
                <w:spacing w:val="-2"/>
                <w:w w:val="85"/>
                <w:sz w:val="24"/>
                <w:szCs w:val="24"/>
              </w:rPr>
              <w:t>o</w:t>
            </w:r>
            <w:r w:rsidRPr="00361272">
              <w:rPr>
                <w:rFonts w:ascii="Times New Roman" w:hAnsi="Times New Roman" w:cs="Times New Roman"/>
                <w:w w:val="85"/>
                <w:sz w:val="24"/>
                <w:szCs w:val="24"/>
              </w:rPr>
              <w:t>s o</w:t>
            </w:r>
            <w:r w:rsidRPr="00361272">
              <w:rPr>
                <w:rFonts w:ascii="Times New Roman" w:hAnsi="Times New Roman" w:cs="Times New Roman"/>
                <w:spacing w:val="-3"/>
                <w:w w:val="85"/>
                <w:sz w:val="24"/>
                <w:szCs w:val="24"/>
              </w:rPr>
              <w:t>cu</w:t>
            </w:r>
            <w:r w:rsidRPr="00361272">
              <w:rPr>
                <w:rFonts w:ascii="Times New Roman" w:hAnsi="Times New Roman" w:cs="Times New Roman"/>
                <w:spacing w:val="-1"/>
                <w:w w:val="85"/>
                <w:sz w:val="24"/>
                <w:szCs w:val="24"/>
              </w:rPr>
              <w:t>r</w:t>
            </w:r>
            <w:r w:rsidRPr="00361272">
              <w:rPr>
                <w:rFonts w:ascii="Times New Roman" w:hAnsi="Times New Roman" w:cs="Times New Roman"/>
                <w:spacing w:val="-3"/>
                <w:w w:val="85"/>
                <w:sz w:val="24"/>
                <w:szCs w:val="24"/>
              </w:rPr>
              <w:t>re</w:t>
            </w:r>
            <w:r>
              <w:rPr>
                <w:rFonts w:ascii="Times New Roman" w:hAnsi="Times New Roman" w:cs="Times New Roman"/>
                <w:w w:val="85"/>
                <w:sz w:val="24"/>
                <w:szCs w:val="24"/>
              </w:rPr>
              <w:t>n</w:t>
            </w:r>
            <w:r w:rsidRPr="00361272">
              <w:rPr>
                <w:rFonts w:ascii="Times New Roman" w:hAnsi="Times New Roman" w:cs="Times New Roman"/>
                <w:spacing w:val="8"/>
                <w:w w:val="85"/>
                <w:sz w:val="24"/>
                <w:szCs w:val="24"/>
              </w:rPr>
              <w:t xml:space="preserve"> </w:t>
            </w:r>
            <w:r w:rsidRPr="00361272">
              <w:rPr>
                <w:rFonts w:ascii="Times New Roman" w:hAnsi="Times New Roman" w:cs="Times New Roman"/>
                <w:sz w:val="24"/>
                <w:szCs w:val="24"/>
              </w:rPr>
              <w:t>a</w:t>
            </w:r>
            <w:r w:rsidRPr="00361272">
              <w:rPr>
                <w:rFonts w:ascii="Times New Roman" w:hAnsi="Times New Roman" w:cs="Times New Roman"/>
                <w:spacing w:val="8"/>
                <w:sz w:val="24"/>
                <w:szCs w:val="24"/>
              </w:rPr>
              <w:t xml:space="preserve"> </w:t>
            </w:r>
            <w:r w:rsidRPr="00361272">
              <w:rPr>
                <w:rFonts w:ascii="Times New Roman" w:hAnsi="Times New Roman" w:cs="Times New Roman"/>
                <w:spacing w:val="-1"/>
                <w:w w:val="80"/>
                <w:sz w:val="24"/>
                <w:szCs w:val="24"/>
              </w:rPr>
              <w:t>l</w:t>
            </w:r>
            <w:r w:rsidRPr="00361272">
              <w:rPr>
                <w:rFonts w:ascii="Times New Roman" w:hAnsi="Times New Roman" w:cs="Times New Roman"/>
                <w:w w:val="80"/>
                <w:sz w:val="24"/>
                <w:szCs w:val="24"/>
              </w:rPr>
              <w:t>o</w:t>
            </w:r>
            <w:r w:rsidRPr="00361272">
              <w:rPr>
                <w:rFonts w:ascii="Times New Roman" w:hAnsi="Times New Roman" w:cs="Times New Roman"/>
                <w:spacing w:val="23"/>
                <w:w w:val="80"/>
                <w:sz w:val="24"/>
                <w:szCs w:val="24"/>
              </w:rPr>
              <w:t xml:space="preserve"> </w:t>
            </w:r>
            <w:r w:rsidRPr="00361272">
              <w:rPr>
                <w:rFonts w:ascii="Times New Roman" w:hAnsi="Times New Roman" w:cs="Times New Roman"/>
                <w:spacing w:val="-2"/>
                <w:w w:val="69"/>
                <w:sz w:val="24"/>
                <w:szCs w:val="24"/>
              </w:rPr>
              <w:t>l</w:t>
            </w:r>
            <w:r w:rsidRPr="00361272">
              <w:rPr>
                <w:rFonts w:ascii="Times New Roman" w:hAnsi="Times New Roman" w:cs="Times New Roman"/>
                <w:spacing w:val="-3"/>
                <w:w w:val="98"/>
                <w:sz w:val="24"/>
                <w:szCs w:val="24"/>
              </w:rPr>
              <w:t>a</w:t>
            </w:r>
            <w:r w:rsidRPr="00361272">
              <w:rPr>
                <w:rFonts w:ascii="Times New Roman" w:hAnsi="Times New Roman" w:cs="Times New Roman"/>
                <w:spacing w:val="-2"/>
                <w:w w:val="87"/>
                <w:sz w:val="24"/>
                <w:szCs w:val="24"/>
              </w:rPr>
              <w:t>r</w:t>
            </w:r>
            <w:r w:rsidRPr="00361272">
              <w:rPr>
                <w:rFonts w:ascii="Times New Roman" w:hAnsi="Times New Roman" w:cs="Times New Roman"/>
                <w:spacing w:val="-1"/>
                <w:w w:val="85"/>
                <w:sz w:val="24"/>
                <w:szCs w:val="24"/>
              </w:rPr>
              <w:t>g</w:t>
            </w:r>
            <w:r w:rsidRPr="00361272">
              <w:rPr>
                <w:rFonts w:ascii="Times New Roman" w:hAnsi="Times New Roman" w:cs="Times New Roman"/>
                <w:w w:val="87"/>
                <w:sz w:val="24"/>
                <w:szCs w:val="24"/>
              </w:rPr>
              <w:t>o</w:t>
            </w:r>
            <w:r w:rsidRPr="00361272">
              <w:rPr>
                <w:rFonts w:ascii="Times New Roman" w:hAnsi="Times New Roman" w:cs="Times New Roman"/>
                <w:spacing w:val="10"/>
                <w:sz w:val="24"/>
                <w:szCs w:val="24"/>
              </w:rPr>
              <w:t xml:space="preserve"> </w:t>
            </w:r>
            <w:r w:rsidRPr="00361272">
              <w:rPr>
                <w:rFonts w:ascii="Times New Roman" w:hAnsi="Times New Roman" w:cs="Times New Roman"/>
                <w:spacing w:val="-2"/>
                <w:w w:val="91"/>
                <w:sz w:val="24"/>
                <w:szCs w:val="24"/>
              </w:rPr>
              <w:t>d</w:t>
            </w:r>
            <w:r w:rsidRPr="00361272">
              <w:rPr>
                <w:rFonts w:ascii="Times New Roman" w:hAnsi="Times New Roman" w:cs="Times New Roman"/>
                <w:spacing w:val="-3"/>
                <w:w w:val="97"/>
                <w:sz w:val="24"/>
                <w:szCs w:val="24"/>
              </w:rPr>
              <w:t>e</w:t>
            </w:r>
            <w:r w:rsidRPr="00361272">
              <w:rPr>
                <w:rFonts w:ascii="Times New Roman" w:hAnsi="Times New Roman" w:cs="Times New Roman"/>
                <w:w w:val="69"/>
                <w:sz w:val="24"/>
                <w:szCs w:val="24"/>
              </w:rPr>
              <w:t>l</w:t>
            </w:r>
            <w:r w:rsidRPr="00361272">
              <w:rPr>
                <w:rFonts w:ascii="Times New Roman" w:hAnsi="Times New Roman" w:cs="Times New Roman"/>
                <w:spacing w:val="10"/>
                <w:sz w:val="24"/>
                <w:szCs w:val="24"/>
              </w:rPr>
              <w:t xml:space="preserve"> </w:t>
            </w:r>
            <w:r w:rsidRPr="00361272">
              <w:rPr>
                <w:rFonts w:ascii="Times New Roman" w:hAnsi="Times New Roman" w:cs="Times New Roman"/>
                <w:w w:val="88"/>
                <w:sz w:val="24"/>
                <w:szCs w:val="24"/>
              </w:rPr>
              <w:t>t</w:t>
            </w:r>
            <w:r w:rsidRPr="00361272">
              <w:rPr>
                <w:rFonts w:ascii="Times New Roman" w:hAnsi="Times New Roman" w:cs="Times New Roman"/>
                <w:spacing w:val="-2"/>
                <w:w w:val="69"/>
                <w:sz w:val="24"/>
                <w:szCs w:val="24"/>
              </w:rPr>
              <w:t>i</w:t>
            </w:r>
            <w:r w:rsidRPr="00361272">
              <w:rPr>
                <w:rFonts w:ascii="Times New Roman" w:hAnsi="Times New Roman" w:cs="Times New Roman"/>
                <w:spacing w:val="-3"/>
                <w:w w:val="97"/>
                <w:sz w:val="24"/>
                <w:szCs w:val="24"/>
              </w:rPr>
              <w:t>e</w:t>
            </w:r>
            <w:r w:rsidRPr="00361272">
              <w:rPr>
                <w:rFonts w:ascii="Times New Roman" w:hAnsi="Times New Roman" w:cs="Times New Roman"/>
                <w:spacing w:val="-3"/>
                <w:w w:val="93"/>
                <w:sz w:val="24"/>
                <w:szCs w:val="24"/>
              </w:rPr>
              <w:t>m</w:t>
            </w:r>
            <w:r w:rsidRPr="00361272">
              <w:rPr>
                <w:rFonts w:ascii="Times New Roman" w:hAnsi="Times New Roman" w:cs="Times New Roman"/>
                <w:w w:val="90"/>
                <w:sz w:val="24"/>
                <w:szCs w:val="24"/>
              </w:rPr>
              <w:t>po</w:t>
            </w:r>
            <w:r w:rsidRPr="00361272">
              <w:rPr>
                <w:rFonts w:ascii="Times New Roman" w:hAnsi="Times New Roman" w:cs="Times New Roman"/>
                <w:spacing w:val="10"/>
                <w:sz w:val="24"/>
                <w:szCs w:val="24"/>
              </w:rPr>
              <w:t xml:space="preserve"> </w:t>
            </w:r>
            <w:r w:rsidRPr="00361272">
              <w:rPr>
                <w:rFonts w:ascii="Times New Roman" w:hAnsi="Times New Roman" w:cs="Times New Roman"/>
                <w:w w:val="75"/>
                <w:sz w:val="24"/>
                <w:szCs w:val="24"/>
              </w:rPr>
              <w:t>y</w:t>
            </w:r>
            <w:r w:rsidRPr="00361272">
              <w:rPr>
                <w:rFonts w:ascii="Times New Roman" w:hAnsi="Times New Roman" w:cs="Times New Roman"/>
                <w:spacing w:val="25"/>
                <w:w w:val="75"/>
                <w:sz w:val="24"/>
                <w:szCs w:val="24"/>
              </w:rPr>
              <w:t xml:space="preserve"> </w:t>
            </w:r>
            <w:r w:rsidRPr="00361272">
              <w:rPr>
                <w:rFonts w:ascii="Times New Roman" w:hAnsi="Times New Roman" w:cs="Times New Roman"/>
                <w:sz w:val="24"/>
                <w:szCs w:val="24"/>
              </w:rPr>
              <w:t>a</w:t>
            </w:r>
            <w:r w:rsidRPr="00361272">
              <w:rPr>
                <w:rFonts w:ascii="Times New Roman" w:hAnsi="Times New Roman" w:cs="Times New Roman"/>
                <w:spacing w:val="8"/>
                <w:sz w:val="24"/>
                <w:szCs w:val="24"/>
              </w:rPr>
              <w:t xml:space="preserve"> </w:t>
            </w:r>
            <w:r w:rsidRPr="00361272">
              <w:rPr>
                <w:rFonts w:ascii="Times New Roman" w:hAnsi="Times New Roman" w:cs="Times New Roman"/>
                <w:spacing w:val="-2"/>
                <w:w w:val="69"/>
                <w:sz w:val="24"/>
                <w:szCs w:val="24"/>
              </w:rPr>
              <w:t>l</w:t>
            </w:r>
            <w:r w:rsidRPr="00361272">
              <w:rPr>
                <w:rFonts w:ascii="Times New Roman" w:hAnsi="Times New Roman" w:cs="Times New Roman"/>
                <w:w w:val="98"/>
                <w:sz w:val="24"/>
                <w:szCs w:val="24"/>
              </w:rPr>
              <w:t>a</w:t>
            </w:r>
            <w:r w:rsidRPr="00361272">
              <w:rPr>
                <w:rFonts w:ascii="Times New Roman" w:hAnsi="Times New Roman" w:cs="Times New Roman"/>
                <w:spacing w:val="10"/>
                <w:sz w:val="24"/>
                <w:szCs w:val="24"/>
              </w:rPr>
              <w:t xml:space="preserve"> </w:t>
            </w:r>
            <w:r w:rsidRPr="00361272">
              <w:rPr>
                <w:rFonts w:ascii="Times New Roman" w:hAnsi="Times New Roman" w:cs="Times New Roman"/>
                <w:spacing w:val="-1"/>
                <w:w w:val="84"/>
                <w:sz w:val="24"/>
                <w:szCs w:val="24"/>
              </w:rPr>
              <w:t>ve</w:t>
            </w:r>
            <w:r w:rsidRPr="00361272">
              <w:rPr>
                <w:rFonts w:ascii="Times New Roman" w:hAnsi="Times New Roman" w:cs="Times New Roman"/>
                <w:w w:val="84"/>
                <w:sz w:val="24"/>
                <w:szCs w:val="24"/>
              </w:rPr>
              <w:t>z</w:t>
            </w:r>
            <w:r w:rsidRPr="00361272">
              <w:rPr>
                <w:rFonts w:ascii="Times New Roman" w:hAnsi="Times New Roman" w:cs="Times New Roman"/>
                <w:spacing w:val="21"/>
                <w:w w:val="84"/>
                <w:sz w:val="24"/>
                <w:szCs w:val="24"/>
              </w:rPr>
              <w:t xml:space="preserve"> </w:t>
            </w:r>
            <w:r w:rsidRPr="00361272">
              <w:rPr>
                <w:rFonts w:ascii="Times New Roman" w:hAnsi="Times New Roman" w:cs="Times New Roman"/>
                <w:spacing w:val="-3"/>
                <w:sz w:val="24"/>
                <w:szCs w:val="24"/>
              </w:rPr>
              <w:t>e</w:t>
            </w:r>
            <w:r w:rsidRPr="00361272">
              <w:rPr>
                <w:rFonts w:ascii="Times New Roman" w:hAnsi="Times New Roman" w:cs="Times New Roman"/>
                <w:sz w:val="24"/>
                <w:szCs w:val="24"/>
              </w:rPr>
              <w:t>n</w:t>
            </w:r>
            <w:r w:rsidRPr="00361272">
              <w:rPr>
                <w:rFonts w:ascii="Times New Roman" w:hAnsi="Times New Roman" w:cs="Times New Roman"/>
                <w:spacing w:val="-3"/>
                <w:sz w:val="24"/>
                <w:szCs w:val="24"/>
              </w:rPr>
              <w:t xml:space="preserve"> </w:t>
            </w:r>
            <w:r w:rsidRPr="00361272">
              <w:rPr>
                <w:rFonts w:ascii="Times New Roman" w:hAnsi="Times New Roman" w:cs="Times New Roman"/>
                <w:spacing w:val="-3"/>
                <w:w w:val="97"/>
                <w:sz w:val="24"/>
                <w:szCs w:val="24"/>
              </w:rPr>
              <w:t>e</w:t>
            </w:r>
            <w:r w:rsidRPr="00361272">
              <w:rPr>
                <w:rFonts w:ascii="Times New Roman" w:hAnsi="Times New Roman" w:cs="Times New Roman"/>
                <w:w w:val="69"/>
                <w:sz w:val="24"/>
                <w:szCs w:val="24"/>
              </w:rPr>
              <w:t>l</w:t>
            </w:r>
            <w:r w:rsidRPr="00361272">
              <w:rPr>
                <w:rFonts w:ascii="Times New Roman" w:hAnsi="Times New Roman" w:cs="Times New Roman"/>
                <w:spacing w:val="10"/>
                <w:sz w:val="24"/>
                <w:szCs w:val="24"/>
              </w:rPr>
              <w:t xml:space="preserve"> </w:t>
            </w:r>
            <w:r w:rsidRPr="00361272">
              <w:rPr>
                <w:rFonts w:ascii="Times New Roman" w:hAnsi="Times New Roman" w:cs="Times New Roman"/>
                <w:w w:val="88"/>
                <w:sz w:val="24"/>
                <w:szCs w:val="24"/>
              </w:rPr>
              <w:t>t</w:t>
            </w:r>
            <w:r w:rsidRPr="00361272">
              <w:rPr>
                <w:rFonts w:ascii="Times New Roman" w:hAnsi="Times New Roman" w:cs="Times New Roman"/>
                <w:spacing w:val="-2"/>
                <w:w w:val="69"/>
                <w:sz w:val="24"/>
                <w:szCs w:val="24"/>
              </w:rPr>
              <w:t>i</w:t>
            </w:r>
            <w:r w:rsidRPr="00361272">
              <w:rPr>
                <w:rFonts w:ascii="Times New Roman" w:hAnsi="Times New Roman" w:cs="Times New Roman"/>
                <w:spacing w:val="-3"/>
                <w:w w:val="97"/>
                <w:sz w:val="24"/>
                <w:szCs w:val="24"/>
              </w:rPr>
              <w:t>e</w:t>
            </w:r>
            <w:r w:rsidRPr="00361272">
              <w:rPr>
                <w:rFonts w:ascii="Times New Roman" w:hAnsi="Times New Roman" w:cs="Times New Roman"/>
                <w:spacing w:val="-3"/>
                <w:w w:val="93"/>
                <w:sz w:val="24"/>
                <w:szCs w:val="24"/>
              </w:rPr>
              <w:t>m</w:t>
            </w:r>
            <w:r w:rsidRPr="00361272">
              <w:rPr>
                <w:rFonts w:ascii="Times New Roman" w:hAnsi="Times New Roman" w:cs="Times New Roman"/>
                <w:w w:val="90"/>
                <w:sz w:val="24"/>
                <w:szCs w:val="24"/>
              </w:rPr>
              <w:t>po</w:t>
            </w:r>
          </w:p>
          <w:p w:rsidR="00F752AE" w:rsidRPr="00F33039" w:rsidRDefault="00F752AE" w:rsidP="00692BD1">
            <w:pPr>
              <w:spacing w:line="240" w:lineRule="exact"/>
              <w:rPr>
                <w:rFonts w:ascii="Times New Roman" w:hAnsi="Times New Roman" w:cs="Times New Roman"/>
                <w:color w:val="4F81BD" w:themeColor="accent1"/>
                <w:sz w:val="24"/>
                <w:szCs w:val="24"/>
              </w:rPr>
            </w:pPr>
            <w:r w:rsidRPr="00361272">
              <w:rPr>
                <w:rFonts w:ascii="Times New Roman" w:hAnsi="Times New Roman" w:cs="Times New Roman"/>
                <w:spacing w:val="-6"/>
                <w:w w:val="79"/>
                <w:sz w:val="24"/>
                <w:szCs w:val="24"/>
              </w:rPr>
              <w:t>(</w:t>
            </w:r>
            <w:proofErr w:type="gramStart"/>
            <w:r w:rsidRPr="00361272">
              <w:rPr>
                <w:rFonts w:ascii="Times New Roman" w:hAnsi="Times New Roman" w:cs="Times New Roman"/>
                <w:spacing w:val="-3"/>
                <w:w w:val="91"/>
                <w:sz w:val="24"/>
                <w:szCs w:val="24"/>
              </w:rPr>
              <w:t>d</w:t>
            </w:r>
            <w:r w:rsidRPr="00361272">
              <w:rPr>
                <w:rFonts w:ascii="Times New Roman" w:hAnsi="Times New Roman" w:cs="Times New Roman"/>
                <w:spacing w:val="-3"/>
                <w:w w:val="69"/>
                <w:sz w:val="24"/>
                <w:szCs w:val="24"/>
              </w:rPr>
              <w:t>i</w:t>
            </w:r>
            <w:r w:rsidRPr="00361272">
              <w:rPr>
                <w:rFonts w:ascii="Times New Roman" w:hAnsi="Times New Roman" w:cs="Times New Roman"/>
                <w:spacing w:val="-3"/>
                <w:w w:val="98"/>
                <w:sz w:val="24"/>
                <w:szCs w:val="24"/>
              </w:rPr>
              <w:t>a</w:t>
            </w:r>
            <w:r w:rsidRPr="00361272">
              <w:rPr>
                <w:rFonts w:ascii="Times New Roman" w:hAnsi="Times New Roman" w:cs="Times New Roman"/>
                <w:spacing w:val="-3"/>
                <w:w w:val="92"/>
                <w:sz w:val="24"/>
                <w:szCs w:val="24"/>
              </w:rPr>
              <w:t>c</w:t>
            </w:r>
            <w:r w:rsidRPr="00361272">
              <w:rPr>
                <w:rFonts w:ascii="Times New Roman" w:hAnsi="Times New Roman" w:cs="Times New Roman"/>
                <w:spacing w:val="-2"/>
                <w:w w:val="87"/>
                <w:sz w:val="24"/>
                <w:szCs w:val="24"/>
              </w:rPr>
              <w:t>r</w:t>
            </w:r>
            <w:r w:rsidRPr="00361272">
              <w:rPr>
                <w:rFonts w:ascii="Times New Roman" w:hAnsi="Times New Roman" w:cs="Times New Roman"/>
                <w:spacing w:val="-1"/>
                <w:w w:val="87"/>
                <w:sz w:val="24"/>
                <w:szCs w:val="24"/>
              </w:rPr>
              <w:t>o</w:t>
            </w:r>
            <w:r w:rsidRPr="00361272">
              <w:rPr>
                <w:rFonts w:ascii="Times New Roman" w:hAnsi="Times New Roman" w:cs="Times New Roman"/>
                <w:spacing w:val="-3"/>
                <w:w w:val="92"/>
                <w:sz w:val="24"/>
                <w:szCs w:val="24"/>
              </w:rPr>
              <w:t>n</w:t>
            </w:r>
            <w:r w:rsidRPr="00361272">
              <w:rPr>
                <w:rFonts w:ascii="Times New Roman" w:hAnsi="Times New Roman" w:cs="Times New Roman"/>
                <w:spacing w:val="-3"/>
                <w:w w:val="69"/>
                <w:sz w:val="24"/>
                <w:szCs w:val="24"/>
              </w:rPr>
              <w:t>í</w:t>
            </w:r>
            <w:r w:rsidRPr="00361272">
              <w:rPr>
                <w:rFonts w:ascii="Times New Roman" w:hAnsi="Times New Roman" w:cs="Times New Roman"/>
                <w:w w:val="98"/>
                <w:sz w:val="24"/>
                <w:szCs w:val="24"/>
              </w:rPr>
              <w:t>a</w:t>
            </w:r>
            <w:proofErr w:type="gramEnd"/>
            <w:r w:rsidRPr="00361272">
              <w:rPr>
                <w:rFonts w:ascii="Times New Roman" w:hAnsi="Times New Roman" w:cs="Times New Roman"/>
                <w:sz w:val="24"/>
                <w:szCs w:val="24"/>
              </w:rPr>
              <w:t xml:space="preserve"> </w:t>
            </w:r>
            <w:r w:rsidRPr="00361272">
              <w:rPr>
                <w:rFonts w:ascii="Times New Roman" w:hAnsi="Times New Roman" w:cs="Times New Roman"/>
                <w:w w:val="75"/>
                <w:sz w:val="24"/>
                <w:szCs w:val="24"/>
              </w:rPr>
              <w:t>y</w:t>
            </w:r>
            <w:r w:rsidRPr="00361272">
              <w:rPr>
                <w:rFonts w:ascii="Times New Roman" w:hAnsi="Times New Roman" w:cs="Times New Roman"/>
                <w:spacing w:val="15"/>
                <w:w w:val="75"/>
                <w:sz w:val="24"/>
                <w:szCs w:val="24"/>
              </w:rPr>
              <w:t xml:space="preserve"> </w:t>
            </w:r>
            <w:r w:rsidRPr="00361272">
              <w:rPr>
                <w:rFonts w:ascii="Times New Roman" w:hAnsi="Times New Roman" w:cs="Times New Roman"/>
                <w:spacing w:val="-3"/>
                <w:w w:val="101"/>
                <w:sz w:val="24"/>
                <w:szCs w:val="24"/>
              </w:rPr>
              <w:t>s</w:t>
            </w:r>
            <w:r w:rsidRPr="00361272">
              <w:rPr>
                <w:rFonts w:ascii="Times New Roman" w:hAnsi="Times New Roman" w:cs="Times New Roman"/>
                <w:spacing w:val="-3"/>
                <w:w w:val="69"/>
                <w:sz w:val="24"/>
                <w:szCs w:val="24"/>
              </w:rPr>
              <w:t>i</w:t>
            </w:r>
            <w:r w:rsidRPr="00361272">
              <w:rPr>
                <w:rFonts w:ascii="Times New Roman" w:hAnsi="Times New Roman" w:cs="Times New Roman"/>
                <w:spacing w:val="-2"/>
                <w:w w:val="92"/>
                <w:sz w:val="24"/>
                <w:szCs w:val="24"/>
              </w:rPr>
              <w:t>n</w:t>
            </w:r>
            <w:r w:rsidRPr="00361272">
              <w:rPr>
                <w:rFonts w:ascii="Times New Roman" w:hAnsi="Times New Roman" w:cs="Times New Roman"/>
                <w:spacing w:val="-3"/>
                <w:w w:val="92"/>
                <w:sz w:val="24"/>
                <w:szCs w:val="24"/>
              </w:rPr>
              <w:t>c</w:t>
            </w:r>
            <w:r w:rsidRPr="00361272">
              <w:rPr>
                <w:rFonts w:ascii="Times New Roman" w:hAnsi="Times New Roman" w:cs="Times New Roman"/>
                <w:spacing w:val="-2"/>
                <w:w w:val="87"/>
                <w:sz w:val="24"/>
                <w:szCs w:val="24"/>
              </w:rPr>
              <w:t>r</w:t>
            </w:r>
            <w:r w:rsidRPr="00361272">
              <w:rPr>
                <w:rFonts w:ascii="Times New Roman" w:hAnsi="Times New Roman" w:cs="Times New Roman"/>
                <w:spacing w:val="-1"/>
                <w:w w:val="87"/>
                <w:sz w:val="24"/>
                <w:szCs w:val="24"/>
              </w:rPr>
              <w:t>o</w:t>
            </w:r>
            <w:r w:rsidRPr="00361272">
              <w:rPr>
                <w:rFonts w:ascii="Times New Roman" w:hAnsi="Times New Roman" w:cs="Times New Roman"/>
                <w:spacing w:val="-3"/>
                <w:w w:val="92"/>
                <w:sz w:val="24"/>
                <w:szCs w:val="24"/>
              </w:rPr>
              <w:t>n</w:t>
            </w:r>
            <w:r w:rsidRPr="00361272">
              <w:rPr>
                <w:rFonts w:ascii="Times New Roman" w:hAnsi="Times New Roman" w:cs="Times New Roman"/>
                <w:spacing w:val="-3"/>
                <w:w w:val="69"/>
                <w:sz w:val="24"/>
                <w:szCs w:val="24"/>
              </w:rPr>
              <w:t>í</w:t>
            </w:r>
            <w:r w:rsidRPr="00361272">
              <w:rPr>
                <w:rFonts w:ascii="Times New Roman" w:hAnsi="Times New Roman" w:cs="Times New Roman"/>
                <w:spacing w:val="-7"/>
                <w:w w:val="98"/>
                <w:sz w:val="24"/>
                <w:szCs w:val="24"/>
              </w:rPr>
              <w:t>a</w:t>
            </w:r>
            <w:r w:rsidRPr="00361272">
              <w:rPr>
                <w:rFonts w:ascii="Times New Roman" w:hAnsi="Times New Roman" w:cs="Times New Roman"/>
                <w:spacing w:val="-10"/>
                <w:w w:val="79"/>
                <w:sz w:val="24"/>
                <w:szCs w:val="24"/>
              </w:rPr>
              <w:t>)</w:t>
            </w:r>
            <w:r w:rsidRPr="00361272">
              <w:rPr>
                <w:rFonts w:ascii="Times New Roman" w:hAnsi="Times New Roman" w:cs="Times New Roman"/>
                <w:w w:val="96"/>
                <w:sz w:val="24"/>
                <w:szCs w:val="24"/>
              </w:rPr>
              <w:t>.</w:t>
            </w:r>
            <w:r w:rsidRPr="00361272">
              <w:rPr>
                <w:rFonts w:ascii="Times New Roman" w:hAnsi="Times New Roman" w:cs="Times New Roman"/>
                <w:sz w:val="24"/>
                <w:szCs w:val="24"/>
              </w:rPr>
              <w:t xml:space="preserve"> </w:t>
            </w:r>
            <w:r w:rsidRPr="00F33039">
              <w:rPr>
                <w:rFonts w:ascii="Times New Roman" w:hAnsi="Times New Roman" w:cs="Times New Roman"/>
                <w:color w:val="4F81BD" w:themeColor="accent1"/>
                <w:spacing w:val="-3"/>
                <w:w w:val="79"/>
                <w:sz w:val="24"/>
                <w:szCs w:val="24"/>
              </w:rPr>
              <w:t>C</w:t>
            </w:r>
            <w:r w:rsidRPr="00F33039">
              <w:rPr>
                <w:rFonts w:ascii="Times New Roman" w:hAnsi="Times New Roman" w:cs="Times New Roman"/>
                <w:color w:val="4F81BD" w:themeColor="accent1"/>
                <w:spacing w:val="-1"/>
                <w:w w:val="79"/>
                <w:sz w:val="24"/>
                <w:szCs w:val="24"/>
              </w:rPr>
              <w:t>M</w:t>
            </w:r>
            <w:r w:rsidRPr="00F33039">
              <w:rPr>
                <w:rFonts w:ascii="Times New Roman" w:hAnsi="Times New Roman" w:cs="Times New Roman"/>
                <w:color w:val="4F81BD" w:themeColor="accent1"/>
                <w:spacing w:val="-2"/>
                <w:w w:val="79"/>
                <w:sz w:val="24"/>
                <w:szCs w:val="24"/>
              </w:rPr>
              <w:t>C</w:t>
            </w:r>
            <w:r w:rsidRPr="00F33039">
              <w:rPr>
                <w:rFonts w:ascii="Times New Roman" w:hAnsi="Times New Roman" w:cs="Times New Roman"/>
                <w:color w:val="4F81BD" w:themeColor="accent1"/>
                <w:spacing w:val="-15"/>
                <w:w w:val="79"/>
                <w:sz w:val="24"/>
                <w:szCs w:val="24"/>
              </w:rPr>
              <w:t>T</w:t>
            </w:r>
            <w:r w:rsidRPr="00F33039">
              <w:rPr>
                <w:rFonts w:ascii="Times New Roman" w:hAnsi="Times New Roman" w:cs="Times New Roman"/>
                <w:color w:val="4F81BD" w:themeColor="accent1"/>
                <w:w w:val="79"/>
                <w:sz w:val="24"/>
                <w:szCs w:val="24"/>
              </w:rPr>
              <w:t>,</w:t>
            </w:r>
            <w:r w:rsidRPr="00F33039">
              <w:rPr>
                <w:rFonts w:ascii="Times New Roman" w:hAnsi="Times New Roman" w:cs="Times New Roman"/>
                <w:color w:val="4F81BD" w:themeColor="accent1"/>
                <w:spacing w:val="15"/>
                <w:w w:val="79"/>
                <w:sz w:val="24"/>
                <w:szCs w:val="24"/>
              </w:rPr>
              <w:t xml:space="preserve"> </w:t>
            </w:r>
            <w:r w:rsidRPr="00F33039">
              <w:rPr>
                <w:rFonts w:ascii="Times New Roman" w:hAnsi="Times New Roman" w:cs="Times New Roman"/>
                <w:color w:val="4F81BD" w:themeColor="accent1"/>
                <w:spacing w:val="-2"/>
                <w:w w:val="82"/>
                <w:sz w:val="24"/>
                <w:szCs w:val="24"/>
              </w:rPr>
              <w:t>C</w:t>
            </w:r>
            <w:r w:rsidRPr="00F33039">
              <w:rPr>
                <w:rFonts w:ascii="Times New Roman" w:hAnsi="Times New Roman" w:cs="Times New Roman"/>
                <w:color w:val="4F81BD" w:themeColor="accent1"/>
                <w:spacing w:val="9"/>
                <w:w w:val="67"/>
                <w:sz w:val="24"/>
                <w:szCs w:val="24"/>
              </w:rPr>
              <w:t>A</w:t>
            </w:r>
            <w:r w:rsidRPr="00F33039">
              <w:rPr>
                <w:rFonts w:ascii="Times New Roman" w:hAnsi="Times New Roman" w:cs="Times New Roman"/>
                <w:color w:val="4F81BD" w:themeColor="accent1"/>
                <w:spacing w:val="4"/>
                <w:w w:val="67"/>
                <w:sz w:val="24"/>
                <w:szCs w:val="24"/>
              </w:rPr>
              <w:t>A</w:t>
            </w:r>
          </w:p>
          <w:p w:rsidR="00F752AE" w:rsidRPr="00991FF3" w:rsidRDefault="00F752AE" w:rsidP="00692BD1">
            <w:pPr>
              <w:pStyle w:val="Normal1"/>
              <w:rPr>
                <w:spacing w:val="-10"/>
              </w:rPr>
            </w:pPr>
          </w:p>
        </w:tc>
        <w:tc>
          <w:tcPr>
            <w:tcW w:w="2268" w:type="dxa"/>
          </w:tcPr>
          <w:p w:rsidR="00F752AE" w:rsidRPr="00530109" w:rsidRDefault="00F752AE" w:rsidP="00692BD1">
            <w:pPr>
              <w:spacing w:line="246" w:lineRule="auto"/>
              <w:ind w:left="49" w:right="22" w:firstLine="165"/>
              <w:jc w:val="both"/>
              <w:rPr>
                <w:rFonts w:ascii="Times New Roman" w:eastAsia="Arial" w:hAnsi="Times New Roman" w:cs="Times New Roman"/>
                <w:sz w:val="24"/>
                <w:szCs w:val="24"/>
              </w:rPr>
            </w:pPr>
            <w:r w:rsidRPr="00530109">
              <w:rPr>
                <w:rFonts w:ascii="Times New Roman" w:eastAsia="Arial" w:hAnsi="Times New Roman" w:cs="Times New Roman"/>
                <w:sz w:val="24"/>
                <w:szCs w:val="24"/>
              </w:rPr>
              <w:t>10.1.</w:t>
            </w:r>
            <w:r w:rsidRPr="00530109">
              <w:rPr>
                <w:rFonts w:ascii="Times New Roman" w:eastAsia="Arial" w:hAnsi="Times New Roman" w:cs="Times New Roman"/>
                <w:spacing w:val="12"/>
                <w:sz w:val="24"/>
                <w:szCs w:val="24"/>
              </w:rPr>
              <w:t xml:space="preserve"> </w:t>
            </w:r>
            <w:r w:rsidRPr="00530109">
              <w:rPr>
                <w:rFonts w:ascii="Times New Roman" w:eastAsia="Arial" w:hAnsi="Times New Roman" w:cs="Times New Roman"/>
                <w:w w:val="93"/>
                <w:sz w:val="24"/>
                <w:szCs w:val="24"/>
              </w:rPr>
              <w:t>Entiende</w:t>
            </w:r>
            <w:r w:rsidRPr="00530109">
              <w:rPr>
                <w:rFonts w:ascii="Times New Roman" w:eastAsia="Arial" w:hAnsi="Times New Roman" w:cs="Times New Roman"/>
                <w:spacing w:val="9"/>
                <w:w w:val="93"/>
                <w:sz w:val="24"/>
                <w:szCs w:val="24"/>
              </w:rPr>
              <w:t xml:space="preserve"> </w:t>
            </w:r>
            <w:r w:rsidRPr="00530109">
              <w:rPr>
                <w:rFonts w:ascii="Times New Roman" w:eastAsia="Arial" w:hAnsi="Times New Roman" w:cs="Times New Roman"/>
                <w:sz w:val="24"/>
                <w:szCs w:val="24"/>
              </w:rPr>
              <w:t>q</w:t>
            </w:r>
            <w:r w:rsidRPr="00530109">
              <w:rPr>
                <w:rFonts w:ascii="Times New Roman" w:eastAsia="Arial" w:hAnsi="Times New Roman" w:cs="Times New Roman"/>
                <w:spacing w:val="-1"/>
                <w:sz w:val="24"/>
                <w:szCs w:val="24"/>
              </w:rPr>
              <w:t>u</w:t>
            </w:r>
            <w:r w:rsidRPr="00530109">
              <w:rPr>
                <w:rFonts w:ascii="Times New Roman" w:eastAsia="Arial" w:hAnsi="Times New Roman" w:cs="Times New Roman"/>
                <w:sz w:val="24"/>
                <w:szCs w:val="24"/>
              </w:rPr>
              <w:t>e</w:t>
            </w:r>
            <w:r w:rsidRPr="00530109">
              <w:rPr>
                <w:rFonts w:ascii="Times New Roman" w:eastAsia="Arial" w:hAnsi="Times New Roman" w:cs="Times New Roman"/>
                <w:spacing w:val="-10"/>
                <w:sz w:val="24"/>
                <w:szCs w:val="24"/>
              </w:rPr>
              <w:t xml:space="preserve"> </w:t>
            </w:r>
            <w:r w:rsidRPr="00530109">
              <w:rPr>
                <w:rFonts w:ascii="Times New Roman" w:eastAsia="Arial" w:hAnsi="Times New Roman" w:cs="Times New Roman"/>
                <w:w w:val="92"/>
                <w:sz w:val="24"/>
                <w:szCs w:val="24"/>
              </w:rPr>
              <w:t>varias</w:t>
            </w:r>
            <w:r w:rsidRPr="00530109">
              <w:rPr>
                <w:rFonts w:ascii="Times New Roman" w:eastAsia="Arial" w:hAnsi="Times New Roman" w:cs="Times New Roman"/>
                <w:spacing w:val="14"/>
                <w:w w:val="92"/>
                <w:sz w:val="24"/>
                <w:szCs w:val="24"/>
              </w:rPr>
              <w:t xml:space="preserve"> </w:t>
            </w:r>
            <w:r w:rsidRPr="00530109">
              <w:rPr>
                <w:rFonts w:ascii="Times New Roman" w:eastAsia="Arial" w:hAnsi="Times New Roman" w:cs="Times New Roman"/>
                <w:spacing w:val="-1"/>
                <w:w w:val="92"/>
                <w:sz w:val="24"/>
                <w:szCs w:val="24"/>
              </w:rPr>
              <w:t>c</w:t>
            </w:r>
            <w:r w:rsidRPr="00530109">
              <w:rPr>
                <w:rFonts w:ascii="Times New Roman" w:eastAsia="Arial" w:hAnsi="Times New Roman" w:cs="Times New Roman"/>
                <w:w w:val="92"/>
                <w:sz w:val="24"/>
                <w:szCs w:val="24"/>
              </w:rPr>
              <w:t>ulturas</w:t>
            </w:r>
            <w:r w:rsidRPr="00530109">
              <w:rPr>
                <w:rFonts w:ascii="Times New Roman" w:eastAsia="Arial" w:hAnsi="Times New Roman" w:cs="Times New Roman"/>
                <w:spacing w:val="16"/>
                <w:w w:val="92"/>
                <w:sz w:val="24"/>
                <w:szCs w:val="24"/>
              </w:rPr>
              <w:t xml:space="preserve"> </w:t>
            </w:r>
            <w:r w:rsidRPr="00530109">
              <w:rPr>
                <w:rFonts w:ascii="Times New Roman" w:eastAsia="Arial" w:hAnsi="Times New Roman" w:cs="Times New Roman"/>
                <w:spacing w:val="-1"/>
                <w:w w:val="92"/>
                <w:sz w:val="24"/>
                <w:szCs w:val="24"/>
              </w:rPr>
              <w:t>c</w:t>
            </w:r>
            <w:r w:rsidRPr="00530109">
              <w:rPr>
                <w:rFonts w:ascii="Times New Roman" w:eastAsia="Arial" w:hAnsi="Times New Roman" w:cs="Times New Roman"/>
                <w:w w:val="92"/>
                <w:sz w:val="24"/>
                <w:szCs w:val="24"/>
              </w:rPr>
              <w:t>onvivían</w:t>
            </w:r>
            <w:r w:rsidRPr="00530109">
              <w:rPr>
                <w:rFonts w:ascii="Times New Roman" w:eastAsia="Arial" w:hAnsi="Times New Roman" w:cs="Times New Roman"/>
                <w:spacing w:val="16"/>
                <w:w w:val="92"/>
                <w:sz w:val="24"/>
                <w:szCs w:val="24"/>
              </w:rPr>
              <w:t xml:space="preserve"> </w:t>
            </w:r>
            <w:r w:rsidRPr="00530109">
              <w:rPr>
                <w:rFonts w:ascii="Times New Roman" w:eastAsia="Arial" w:hAnsi="Times New Roman" w:cs="Times New Roman"/>
                <w:sz w:val="24"/>
                <w:szCs w:val="24"/>
              </w:rPr>
              <w:t>a</w:t>
            </w:r>
            <w:r w:rsidRPr="00530109">
              <w:rPr>
                <w:rFonts w:ascii="Times New Roman" w:eastAsia="Arial" w:hAnsi="Times New Roman" w:cs="Times New Roman"/>
                <w:spacing w:val="2"/>
                <w:sz w:val="24"/>
                <w:szCs w:val="24"/>
              </w:rPr>
              <w:t xml:space="preserve"> </w:t>
            </w:r>
            <w:r w:rsidRPr="00530109">
              <w:rPr>
                <w:rFonts w:ascii="Times New Roman" w:eastAsia="Arial" w:hAnsi="Times New Roman" w:cs="Times New Roman"/>
                <w:sz w:val="24"/>
                <w:szCs w:val="24"/>
              </w:rPr>
              <w:t>la vez</w:t>
            </w:r>
            <w:r w:rsidRPr="00530109">
              <w:rPr>
                <w:rFonts w:ascii="Times New Roman" w:eastAsia="Arial" w:hAnsi="Times New Roman" w:cs="Times New Roman"/>
                <w:spacing w:val="-10"/>
                <w:sz w:val="24"/>
                <w:szCs w:val="24"/>
              </w:rPr>
              <w:t xml:space="preserve"> </w:t>
            </w:r>
            <w:r w:rsidRPr="00530109">
              <w:rPr>
                <w:rFonts w:ascii="Times New Roman" w:eastAsia="Arial" w:hAnsi="Times New Roman" w:cs="Times New Roman"/>
                <w:sz w:val="24"/>
                <w:szCs w:val="24"/>
              </w:rPr>
              <w:t xml:space="preserve">en </w:t>
            </w:r>
            <w:r w:rsidRPr="00530109">
              <w:rPr>
                <w:rFonts w:ascii="Times New Roman" w:eastAsia="Arial" w:hAnsi="Times New Roman" w:cs="Times New Roman"/>
                <w:w w:val="92"/>
                <w:sz w:val="24"/>
                <w:szCs w:val="24"/>
              </w:rPr>
              <w:t>diferent</w:t>
            </w:r>
            <w:r w:rsidRPr="00530109">
              <w:rPr>
                <w:rFonts w:ascii="Times New Roman" w:eastAsia="Arial" w:hAnsi="Times New Roman" w:cs="Times New Roman"/>
                <w:spacing w:val="-1"/>
                <w:w w:val="92"/>
                <w:sz w:val="24"/>
                <w:szCs w:val="24"/>
              </w:rPr>
              <w:t>e</w:t>
            </w:r>
            <w:r w:rsidRPr="00530109">
              <w:rPr>
                <w:rFonts w:ascii="Times New Roman" w:eastAsia="Arial" w:hAnsi="Times New Roman" w:cs="Times New Roman"/>
                <w:w w:val="92"/>
                <w:sz w:val="24"/>
                <w:szCs w:val="24"/>
              </w:rPr>
              <w:t>s</w:t>
            </w:r>
            <w:r w:rsidRPr="00530109">
              <w:rPr>
                <w:rFonts w:ascii="Times New Roman" w:eastAsia="Arial" w:hAnsi="Times New Roman" w:cs="Times New Roman"/>
                <w:spacing w:val="7"/>
                <w:w w:val="92"/>
                <w:sz w:val="24"/>
                <w:szCs w:val="24"/>
              </w:rPr>
              <w:t xml:space="preserve"> </w:t>
            </w:r>
            <w:r w:rsidRPr="00530109">
              <w:rPr>
                <w:rFonts w:ascii="Times New Roman" w:eastAsia="Arial" w:hAnsi="Times New Roman" w:cs="Times New Roman"/>
                <w:w w:val="92"/>
                <w:sz w:val="24"/>
                <w:szCs w:val="24"/>
              </w:rPr>
              <w:t>enc</w:t>
            </w:r>
            <w:r w:rsidRPr="00530109">
              <w:rPr>
                <w:rFonts w:ascii="Times New Roman" w:eastAsia="Arial" w:hAnsi="Times New Roman" w:cs="Times New Roman"/>
                <w:spacing w:val="-1"/>
                <w:w w:val="92"/>
                <w:sz w:val="24"/>
                <w:szCs w:val="24"/>
              </w:rPr>
              <w:t>l</w:t>
            </w:r>
            <w:r w:rsidRPr="00530109">
              <w:rPr>
                <w:rFonts w:ascii="Times New Roman" w:eastAsia="Arial" w:hAnsi="Times New Roman" w:cs="Times New Roman"/>
                <w:w w:val="92"/>
                <w:sz w:val="24"/>
                <w:szCs w:val="24"/>
              </w:rPr>
              <w:t>av</w:t>
            </w:r>
            <w:r w:rsidRPr="00530109">
              <w:rPr>
                <w:rFonts w:ascii="Times New Roman" w:eastAsia="Arial" w:hAnsi="Times New Roman" w:cs="Times New Roman"/>
                <w:spacing w:val="-1"/>
                <w:w w:val="92"/>
                <w:sz w:val="24"/>
                <w:szCs w:val="24"/>
              </w:rPr>
              <w:t>e</w:t>
            </w:r>
            <w:r w:rsidRPr="00530109">
              <w:rPr>
                <w:rFonts w:ascii="Times New Roman" w:eastAsia="Arial" w:hAnsi="Times New Roman" w:cs="Times New Roman"/>
                <w:w w:val="92"/>
                <w:sz w:val="24"/>
                <w:szCs w:val="24"/>
              </w:rPr>
              <w:t>s</w:t>
            </w:r>
            <w:r w:rsidRPr="00530109">
              <w:rPr>
                <w:rFonts w:ascii="Times New Roman" w:eastAsia="Arial" w:hAnsi="Times New Roman" w:cs="Times New Roman"/>
                <w:spacing w:val="6"/>
                <w:w w:val="92"/>
                <w:sz w:val="24"/>
                <w:szCs w:val="24"/>
              </w:rPr>
              <w:t xml:space="preserve"> </w:t>
            </w:r>
            <w:r w:rsidRPr="00530109">
              <w:rPr>
                <w:rFonts w:ascii="Times New Roman" w:eastAsia="Arial" w:hAnsi="Times New Roman" w:cs="Times New Roman"/>
                <w:sz w:val="24"/>
                <w:szCs w:val="24"/>
              </w:rPr>
              <w:t>geográ</w:t>
            </w:r>
            <w:r w:rsidRPr="00530109">
              <w:rPr>
                <w:rFonts w:ascii="Times New Roman" w:eastAsia="Arial" w:hAnsi="Times New Roman" w:cs="Times New Roman"/>
                <w:spacing w:val="-2"/>
                <w:sz w:val="24"/>
                <w:szCs w:val="24"/>
              </w:rPr>
              <w:t>f</w:t>
            </w:r>
            <w:r w:rsidRPr="00530109">
              <w:rPr>
                <w:rFonts w:ascii="Times New Roman" w:eastAsia="Arial" w:hAnsi="Times New Roman" w:cs="Times New Roman"/>
                <w:sz w:val="24"/>
                <w:szCs w:val="24"/>
              </w:rPr>
              <w:t>icos.</w:t>
            </w:r>
          </w:p>
          <w:p w:rsidR="00F752AE" w:rsidRPr="00095D05" w:rsidRDefault="00F752AE" w:rsidP="00692BD1">
            <w:pPr>
              <w:pStyle w:val="Normal1"/>
            </w:pPr>
          </w:p>
        </w:tc>
        <w:tc>
          <w:tcPr>
            <w:tcW w:w="2552" w:type="dxa"/>
          </w:tcPr>
          <w:p w:rsidR="00F752AE" w:rsidRPr="00095D05" w:rsidRDefault="00F752AE" w:rsidP="00692BD1">
            <w:pPr>
              <w:pStyle w:val="Normal1"/>
              <w:jc w:val="center"/>
            </w:pPr>
            <w:r>
              <w:t xml:space="preserve">Actividades de clase </w:t>
            </w:r>
            <w:r w:rsidRPr="00095D05">
              <w:t xml:space="preserve"> </w:t>
            </w:r>
          </w:p>
          <w:p w:rsidR="00F752AE" w:rsidRDefault="00F752AE" w:rsidP="00692BD1">
            <w:pPr>
              <w:pStyle w:val="Normal1"/>
              <w:jc w:val="center"/>
            </w:pPr>
            <w:r w:rsidRPr="00095D05">
              <w:t xml:space="preserve"> </w:t>
            </w:r>
          </w:p>
          <w:p w:rsidR="00F752AE" w:rsidRPr="00095D05" w:rsidRDefault="00F752AE" w:rsidP="00692BD1">
            <w:pPr>
              <w:pStyle w:val="Normal1"/>
              <w:jc w:val="center"/>
            </w:pPr>
            <w:r w:rsidRPr="00095D05">
              <w:t xml:space="preserve">(Estándar básico: </w:t>
            </w:r>
            <w:r>
              <w:t>2</w:t>
            </w:r>
            <w:r w:rsidRPr="00095D05">
              <w:t xml:space="preserve"> puntos)</w:t>
            </w:r>
          </w:p>
        </w:tc>
      </w:tr>
      <w:tr w:rsidR="00F752AE" w:rsidRPr="00095D05" w:rsidTr="00692BD1">
        <w:trPr>
          <w:trHeight w:val="695"/>
        </w:trPr>
        <w:tc>
          <w:tcPr>
            <w:tcW w:w="1844" w:type="dxa"/>
            <w:vMerge/>
          </w:tcPr>
          <w:p w:rsidR="00F752AE" w:rsidRDefault="00F752AE" w:rsidP="00692BD1">
            <w:pPr>
              <w:pStyle w:val="Normal1"/>
              <w:ind w:left="107" w:hanging="141"/>
              <w:rPr>
                <w:spacing w:val="-1"/>
                <w:w w:val="77"/>
              </w:rPr>
            </w:pPr>
          </w:p>
        </w:tc>
        <w:tc>
          <w:tcPr>
            <w:tcW w:w="2551" w:type="dxa"/>
          </w:tcPr>
          <w:p w:rsidR="00F752AE" w:rsidRDefault="00F752AE" w:rsidP="00692BD1">
            <w:pPr>
              <w:pStyle w:val="Normal1"/>
            </w:pPr>
          </w:p>
          <w:p w:rsidR="00F752AE" w:rsidRDefault="00F752AE" w:rsidP="00692BD1">
            <w:pPr>
              <w:spacing w:before="37" w:line="260" w:lineRule="exact"/>
              <w:rPr>
                <w:rFonts w:ascii="Times New Roman" w:hAnsi="Times New Roman" w:cs="Times New Roman"/>
                <w:position w:val="-1"/>
                <w:sz w:val="24"/>
                <w:szCs w:val="24"/>
              </w:rPr>
            </w:pPr>
            <w:r w:rsidRPr="00EF4166">
              <w:rPr>
                <w:rFonts w:ascii="Times New Roman" w:hAnsi="Times New Roman" w:cs="Times New Roman"/>
                <w:spacing w:val="-9"/>
                <w:position w:val="-1"/>
                <w:sz w:val="24"/>
                <w:szCs w:val="24"/>
              </w:rPr>
              <w:t>1</w:t>
            </w:r>
            <w:r w:rsidRPr="00EF4166">
              <w:rPr>
                <w:rFonts w:ascii="Times New Roman" w:hAnsi="Times New Roman" w:cs="Times New Roman"/>
                <w:spacing w:val="-7"/>
                <w:position w:val="-1"/>
                <w:sz w:val="24"/>
                <w:szCs w:val="24"/>
              </w:rPr>
              <w:t>2</w:t>
            </w:r>
            <w:r w:rsidRPr="00EF4166">
              <w:rPr>
                <w:rFonts w:ascii="Times New Roman" w:hAnsi="Times New Roman" w:cs="Times New Roman"/>
                <w:position w:val="-1"/>
                <w:sz w:val="24"/>
                <w:szCs w:val="24"/>
              </w:rPr>
              <w:t>.</w:t>
            </w:r>
            <w:r w:rsidRPr="00EF4166">
              <w:rPr>
                <w:rFonts w:ascii="Times New Roman" w:hAnsi="Times New Roman" w:cs="Times New Roman"/>
                <w:spacing w:val="-7"/>
                <w:position w:val="-1"/>
                <w:sz w:val="24"/>
                <w:szCs w:val="24"/>
              </w:rPr>
              <w:t xml:space="preserve"> </w:t>
            </w:r>
            <w:r w:rsidRPr="00EF4166">
              <w:rPr>
                <w:rFonts w:ascii="Times New Roman" w:hAnsi="Times New Roman" w:cs="Times New Roman"/>
                <w:spacing w:val="6"/>
                <w:w w:val="79"/>
                <w:position w:val="-1"/>
                <w:sz w:val="24"/>
                <w:szCs w:val="24"/>
              </w:rPr>
              <w:t>E</w:t>
            </w:r>
            <w:r w:rsidRPr="00EF4166">
              <w:rPr>
                <w:rFonts w:ascii="Times New Roman" w:hAnsi="Times New Roman" w:cs="Times New Roman"/>
                <w:w w:val="71"/>
                <w:position w:val="-1"/>
                <w:sz w:val="24"/>
                <w:szCs w:val="24"/>
              </w:rPr>
              <w:t>x</w:t>
            </w:r>
            <w:r w:rsidRPr="00EF4166">
              <w:rPr>
                <w:rFonts w:ascii="Times New Roman" w:hAnsi="Times New Roman" w:cs="Times New Roman"/>
                <w:spacing w:val="-1"/>
                <w:w w:val="92"/>
                <w:position w:val="-1"/>
                <w:sz w:val="24"/>
                <w:szCs w:val="24"/>
              </w:rPr>
              <w:t>p</w:t>
            </w:r>
            <w:r w:rsidRPr="00EF4166">
              <w:rPr>
                <w:rFonts w:ascii="Times New Roman" w:hAnsi="Times New Roman" w:cs="Times New Roman"/>
                <w:spacing w:val="-3"/>
                <w:w w:val="69"/>
                <w:position w:val="-1"/>
                <w:sz w:val="24"/>
                <w:szCs w:val="24"/>
              </w:rPr>
              <w:t>l</w:t>
            </w:r>
            <w:r w:rsidRPr="00EF4166">
              <w:rPr>
                <w:rFonts w:ascii="Times New Roman" w:hAnsi="Times New Roman" w:cs="Times New Roman"/>
                <w:spacing w:val="-2"/>
                <w:w w:val="69"/>
                <w:position w:val="-1"/>
                <w:sz w:val="24"/>
                <w:szCs w:val="24"/>
              </w:rPr>
              <w:t>i</w:t>
            </w:r>
            <w:r w:rsidRPr="00EF4166">
              <w:rPr>
                <w:rFonts w:ascii="Times New Roman" w:hAnsi="Times New Roman" w:cs="Times New Roman"/>
                <w:spacing w:val="1"/>
                <w:w w:val="92"/>
                <w:position w:val="-1"/>
                <w:sz w:val="24"/>
                <w:szCs w:val="24"/>
              </w:rPr>
              <w:t>c</w:t>
            </w:r>
            <w:r w:rsidRPr="00EF4166">
              <w:rPr>
                <w:rFonts w:ascii="Times New Roman" w:hAnsi="Times New Roman" w:cs="Times New Roman"/>
                <w:spacing w:val="-3"/>
                <w:w w:val="98"/>
                <w:position w:val="-1"/>
                <w:sz w:val="24"/>
                <w:szCs w:val="24"/>
              </w:rPr>
              <w:t>a</w:t>
            </w:r>
            <w:r w:rsidRPr="00EF4166">
              <w:rPr>
                <w:rFonts w:ascii="Times New Roman" w:hAnsi="Times New Roman" w:cs="Times New Roman"/>
                <w:w w:val="87"/>
                <w:position w:val="-1"/>
                <w:sz w:val="24"/>
                <w:szCs w:val="24"/>
              </w:rPr>
              <w:t>r</w:t>
            </w:r>
            <w:r w:rsidRPr="00EF4166">
              <w:rPr>
                <w:rFonts w:ascii="Times New Roman" w:hAnsi="Times New Roman" w:cs="Times New Roman"/>
                <w:position w:val="-1"/>
                <w:sz w:val="24"/>
                <w:szCs w:val="24"/>
              </w:rPr>
              <w:t xml:space="preserve"> </w:t>
            </w:r>
            <w:r w:rsidRPr="00EF4166">
              <w:rPr>
                <w:rFonts w:ascii="Times New Roman" w:hAnsi="Times New Roman" w:cs="Times New Roman"/>
                <w:spacing w:val="-2"/>
                <w:w w:val="69"/>
                <w:position w:val="-1"/>
                <w:sz w:val="24"/>
                <w:szCs w:val="24"/>
              </w:rPr>
              <w:t>l</w:t>
            </w:r>
            <w:r w:rsidRPr="00EF4166">
              <w:rPr>
                <w:rFonts w:ascii="Times New Roman" w:hAnsi="Times New Roman" w:cs="Times New Roman"/>
                <w:spacing w:val="-3"/>
                <w:w w:val="98"/>
                <w:position w:val="-1"/>
                <w:sz w:val="24"/>
                <w:szCs w:val="24"/>
              </w:rPr>
              <w:t>a</w:t>
            </w:r>
            <w:r w:rsidRPr="00EF4166">
              <w:rPr>
                <w:rFonts w:ascii="Times New Roman" w:hAnsi="Times New Roman" w:cs="Times New Roman"/>
                <w:w w:val="101"/>
                <w:position w:val="-1"/>
                <w:sz w:val="24"/>
                <w:szCs w:val="24"/>
              </w:rPr>
              <w:t>s</w:t>
            </w:r>
            <w:r w:rsidRPr="00EF4166">
              <w:rPr>
                <w:rFonts w:ascii="Times New Roman" w:hAnsi="Times New Roman" w:cs="Times New Roman"/>
                <w:position w:val="-1"/>
                <w:sz w:val="24"/>
                <w:szCs w:val="24"/>
              </w:rPr>
              <w:t xml:space="preserve"> </w:t>
            </w:r>
            <w:r w:rsidRPr="00EF4166">
              <w:rPr>
                <w:rFonts w:ascii="Times New Roman" w:hAnsi="Times New Roman" w:cs="Times New Roman"/>
                <w:spacing w:val="-2"/>
                <w:w w:val="95"/>
                <w:position w:val="-1"/>
                <w:sz w:val="24"/>
                <w:szCs w:val="24"/>
              </w:rPr>
              <w:t>e</w:t>
            </w:r>
            <w:r w:rsidRPr="00EF4166">
              <w:rPr>
                <w:rFonts w:ascii="Times New Roman" w:hAnsi="Times New Roman" w:cs="Times New Roman"/>
                <w:spacing w:val="2"/>
                <w:w w:val="95"/>
                <w:position w:val="-1"/>
                <w:sz w:val="24"/>
                <w:szCs w:val="24"/>
              </w:rPr>
              <w:t>t</w:t>
            </w:r>
            <w:r w:rsidRPr="00EF4166">
              <w:rPr>
                <w:rFonts w:ascii="Times New Roman" w:hAnsi="Times New Roman" w:cs="Times New Roman"/>
                <w:spacing w:val="-3"/>
                <w:w w:val="95"/>
                <w:position w:val="-1"/>
                <w:sz w:val="24"/>
                <w:szCs w:val="24"/>
              </w:rPr>
              <w:t>a</w:t>
            </w:r>
            <w:r w:rsidRPr="00EF4166">
              <w:rPr>
                <w:rFonts w:ascii="Times New Roman" w:hAnsi="Times New Roman" w:cs="Times New Roman"/>
                <w:spacing w:val="-1"/>
                <w:w w:val="95"/>
                <w:position w:val="-1"/>
                <w:sz w:val="24"/>
                <w:szCs w:val="24"/>
              </w:rPr>
              <w:t>p</w:t>
            </w:r>
            <w:r w:rsidRPr="00EF4166">
              <w:rPr>
                <w:rFonts w:ascii="Times New Roman" w:hAnsi="Times New Roman" w:cs="Times New Roman"/>
                <w:spacing w:val="-3"/>
                <w:w w:val="95"/>
                <w:position w:val="-1"/>
                <w:sz w:val="24"/>
                <w:szCs w:val="24"/>
              </w:rPr>
              <w:t>a</w:t>
            </w:r>
            <w:r w:rsidRPr="00EF4166">
              <w:rPr>
                <w:rFonts w:ascii="Times New Roman" w:hAnsi="Times New Roman" w:cs="Times New Roman"/>
                <w:w w:val="95"/>
                <w:position w:val="-1"/>
                <w:sz w:val="24"/>
                <w:szCs w:val="24"/>
              </w:rPr>
              <w:t>s</w:t>
            </w:r>
            <w:r w:rsidRPr="00EF4166">
              <w:rPr>
                <w:rFonts w:ascii="Times New Roman" w:hAnsi="Times New Roman" w:cs="Times New Roman"/>
                <w:spacing w:val="8"/>
                <w:w w:val="95"/>
                <w:position w:val="-1"/>
                <w:sz w:val="24"/>
                <w:szCs w:val="24"/>
              </w:rPr>
              <w:t xml:space="preserve"> </w:t>
            </w:r>
            <w:r w:rsidRPr="00EF4166">
              <w:rPr>
                <w:rFonts w:ascii="Times New Roman" w:hAnsi="Times New Roman" w:cs="Times New Roman"/>
                <w:spacing w:val="-3"/>
                <w:position w:val="-1"/>
                <w:sz w:val="24"/>
                <w:szCs w:val="24"/>
              </w:rPr>
              <w:t>e</w:t>
            </w:r>
            <w:r w:rsidRPr="00EF4166">
              <w:rPr>
                <w:rFonts w:ascii="Times New Roman" w:hAnsi="Times New Roman" w:cs="Times New Roman"/>
                <w:position w:val="-1"/>
                <w:sz w:val="24"/>
                <w:szCs w:val="24"/>
              </w:rPr>
              <w:t>n</w:t>
            </w:r>
            <w:r w:rsidRPr="00EF4166">
              <w:rPr>
                <w:rFonts w:ascii="Times New Roman" w:hAnsi="Times New Roman" w:cs="Times New Roman"/>
                <w:spacing w:val="-13"/>
                <w:position w:val="-1"/>
                <w:sz w:val="24"/>
                <w:szCs w:val="24"/>
              </w:rPr>
              <w:t xml:space="preserve"> </w:t>
            </w:r>
            <w:r w:rsidRPr="00EF4166">
              <w:rPr>
                <w:rFonts w:ascii="Times New Roman" w:hAnsi="Times New Roman" w:cs="Times New Roman"/>
                <w:spacing w:val="-2"/>
                <w:w w:val="69"/>
                <w:position w:val="-1"/>
                <w:sz w:val="24"/>
                <w:szCs w:val="24"/>
              </w:rPr>
              <w:t>l</w:t>
            </w:r>
            <w:r w:rsidRPr="00EF4166">
              <w:rPr>
                <w:rFonts w:ascii="Times New Roman" w:hAnsi="Times New Roman" w:cs="Times New Roman"/>
                <w:spacing w:val="-3"/>
                <w:w w:val="98"/>
                <w:position w:val="-1"/>
                <w:sz w:val="24"/>
                <w:szCs w:val="24"/>
              </w:rPr>
              <w:t>a</w:t>
            </w:r>
            <w:r w:rsidRPr="00EF4166">
              <w:rPr>
                <w:rFonts w:ascii="Times New Roman" w:hAnsi="Times New Roman" w:cs="Times New Roman"/>
                <w:w w:val="101"/>
                <w:position w:val="-1"/>
                <w:sz w:val="24"/>
                <w:szCs w:val="24"/>
              </w:rPr>
              <w:t>s</w:t>
            </w:r>
            <w:r w:rsidRPr="00EF4166">
              <w:rPr>
                <w:rFonts w:ascii="Times New Roman" w:hAnsi="Times New Roman" w:cs="Times New Roman"/>
                <w:position w:val="-1"/>
                <w:sz w:val="24"/>
                <w:szCs w:val="24"/>
              </w:rPr>
              <w:t xml:space="preserve"> </w:t>
            </w:r>
            <w:r w:rsidRPr="00EF4166">
              <w:rPr>
                <w:rFonts w:ascii="Times New Roman" w:hAnsi="Times New Roman" w:cs="Times New Roman"/>
                <w:spacing w:val="-3"/>
                <w:position w:val="-1"/>
                <w:sz w:val="24"/>
                <w:szCs w:val="24"/>
              </w:rPr>
              <w:t>q</w:t>
            </w:r>
            <w:r w:rsidRPr="00EF4166">
              <w:rPr>
                <w:rFonts w:ascii="Times New Roman" w:hAnsi="Times New Roman" w:cs="Times New Roman"/>
                <w:spacing w:val="-1"/>
                <w:position w:val="-1"/>
                <w:sz w:val="24"/>
                <w:szCs w:val="24"/>
              </w:rPr>
              <w:t>u</w:t>
            </w:r>
            <w:r w:rsidRPr="00EF4166">
              <w:rPr>
                <w:rFonts w:ascii="Times New Roman" w:hAnsi="Times New Roman" w:cs="Times New Roman"/>
                <w:position w:val="-1"/>
                <w:sz w:val="24"/>
                <w:szCs w:val="24"/>
              </w:rPr>
              <w:t>e</w:t>
            </w:r>
            <w:r w:rsidRPr="00EF4166">
              <w:rPr>
                <w:rFonts w:ascii="Times New Roman" w:hAnsi="Times New Roman" w:cs="Times New Roman"/>
                <w:spacing w:val="-22"/>
                <w:position w:val="-1"/>
                <w:sz w:val="24"/>
                <w:szCs w:val="24"/>
              </w:rPr>
              <w:t xml:space="preserve"> </w:t>
            </w:r>
            <w:r w:rsidRPr="00EF4166">
              <w:rPr>
                <w:rFonts w:ascii="Times New Roman" w:hAnsi="Times New Roman" w:cs="Times New Roman"/>
                <w:spacing w:val="-1"/>
                <w:position w:val="-1"/>
                <w:sz w:val="24"/>
                <w:szCs w:val="24"/>
              </w:rPr>
              <w:t>s</w:t>
            </w:r>
            <w:r w:rsidRPr="00EF4166">
              <w:rPr>
                <w:rFonts w:ascii="Times New Roman" w:hAnsi="Times New Roman" w:cs="Times New Roman"/>
                <w:position w:val="-1"/>
                <w:sz w:val="24"/>
                <w:szCs w:val="24"/>
              </w:rPr>
              <w:t>e</w:t>
            </w:r>
            <w:r w:rsidRPr="00EF4166">
              <w:rPr>
                <w:rFonts w:ascii="Times New Roman" w:hAnsi="Times New Roman" w:cs="Times New Roman"/>
                <w:spacing w:val="-2"/>
                <w:position w:val="-1"/>
                <w:sz w:val="24"/>
                <w:szCs w:val="24"/>
              </w:rPr>
              <w:t xml:space="preserve"> </w:t>
            </w:r>
            <w:r w:rsidRPr="00EF4166">
              <w:rPr>
                <w:rFonts w:ascii="Times New Roman" w:hAnsi="Times New Roman" w:cs="Times New Roman"/>
                <w:spacing w:val="-3"/>
                <w:w w:val="91"/>
                <w:position w:val="-1"/>
                <w:sz w:val="24"/>
                <w:szCs w:val="24"/>
              </w:rPr>
              <w:t>d</w:t>
            </w:r>
            <w:r w:rsidRPr="00EF4166">
              <w:rPr>
                <w:rFonts w:ascii="Times New Roman" w:hAnsi="Times New Roman" w:cs="Times New Roman"/>
                <w:spacing w:val="1"/>
                <w:w w:val="69"/>
                <w:position w:val="-1"/>
                <w:sz w:val="24"/>
                <w:szCs w:val="24"/>
              </w:rPr>
              <w:t>i</w:t>
            </w:r>
            <w:r w:rsidRPr="00EF4166">
              <w:rPr>
                <w:rFonts w:ascii="Times New Roman" w:hAnsi="Times New Roman" w:cs="Times New Roman"/>
                <w:w w:val="74"/>
                <w:position w:val="-1"/>
                <w:sz w:val="24"/>
                <w:szCs w:val="24"/>
              </w:rPr>
              <w:t>v</w:t>
            </w:r>
            <w:r w:rsidRPr="00EF4166">
              <w:rPr>
                <w:rFonts w:ascii="Times New Roman" w:hAnsi="Times New Roman" w:cs="Times New Roman"/>
                <w:spacing w:val="-2"/>
                <w:w w:val="69"/>
                <w:position w:val="-1"/>
                <w:sz w:val="24"/>
                <w:szCs w:val="24"/>
              </w:rPr>
              <w:t>i</w:t>
            </w:r>
            <w:r w:rsidRPr="00EF4166">
              <w:rPr>
                <w:rFonts w:ascii="Times New Roman" w:hAnsi="Times New Roman" w:cs="Times New Roman"/>
                <w:spacing w:val="-2"/>
                <w:w w:val="91"/>
                <w:position w:val="-1"/>
                <w:sz w:val="24"/>
                <w:szCs w:val="24"/>
              </w:rPr>
              <w:t>d</w:t>
            </w:r>
            <w:r w:rsidRPr="00EF4166">
              <w:rPr>
                <w:rFonts w:ascii="Times New Roman" w:hAnsi="Times New Roman" w:cs="Times New Roman"/>
                <w:w w:val="97"/>
                <w:position w:val="-1"/>
                <w:sz w:val="24"/>
                <w:szCs w:val="24"/>
              </w:rPr>
              <w:t>e</w:t>
            </w:r>
            <w:r w:rsidRPr="00EF4166">
              <w:rPr>
                <w:rFonts w:ascii="Times New Roman" w:hAnsi="Times New Roman" w:cs="Times New Roman"/>
                <w:position w:val="-1"/>
                <w:sz w:val="24"/>
                <w:szCs w:val="24"/>
              </w:rPr>
              <w:t xml:space="preserve"> </w:t>
            </w:r>
            <w:r w:rsidRPr="00EF4166">
              <w:rPr>
                <w:rFonts w:ascii="Times New Roman" w:hAnsi="Times New Roman" w:cs="Times New Roman"/>
                <w:spacing w:val="-2"/>
                <w:w w:val="69"/>
                <w:position w:val="-1"/>
                <w:sz w:val="24"/>
                <w:szCs w:val="24"/>
              </w:rPr>
              <w:t>l</w:t>
            </w:r>
            <w:r w:rsidRPr="00EF4166">
              <w:rPr>
                <w:rFonts w:ascii="Times New Roman" w:hAnsi="Times New Roman" w:cs="Times New Roman"/>
                <w:w w:val="98"/>
                <w:position w:val="-1"/>
                <w:sz w:val="24"/>
                <w:szCs w:val="24"/>
              </w:rPr>
              <w:t>a</w:t>
            </w:r>
            <w:r w:rsidRPr="00EF4166">
              <w:rPr>
                <w:rFonts w:ascii="Times New Roman" w:hAnsi="Times New Roman" w:cs="Times New Roman"/>
                <w:position w:val="-1"/>
                <w:sz w:val="24"/>
                <w:szCs w:val="24"/>
              </w:rPr>
              <w:t xml:space="preserve"> </w:t>
            </w:r>
            <w:r w:rsidRPr="00EF4166">
              <w:rPr>
                <w:rFonts w:ascii="Times New Roman" w:hAnsi="Times New Roman" w:cs="Times New Roman"/>
                <w:spacing w:val="-3"/>
                <w:w w:val="93"/>
                <w:position w:val="-1"/>
                <w:sz w:val="24"/>
                <w:szCs w:val="24"/>
              </w:rPr>
              <w:t>h</w:t>
            </w:r>
            <w:r w:rsidRPr="00EF4166">
              <w:rPr>
                <w:rFonts w:ascii="Times New Roman" w:hAnsi="Times New Roman" w:cs="Times New Roman"/>
                <w:spacing w:val="-3"/>
                <w:w w:val="69"/>
                <w:position w:val="-1"/>
                <w:sz w:val="24"/>
                <w:szCs w:val="24"/>
              </w:rPr>
              <w:t>i</w:t>
            </w:r>
            <w:r w:rsidRPr="00EF4166">
              <w:rPr>
                <w:rFonts w:ascii="Times New Roman" w:hAnsi="Times New Roman" w:cs="Times New Roman"/>
                <w:spacing w:val="2"/>
                <w:w w:val="101"/>
                <w:position w:val="-1"/>
                <w:sz w:val="24"/>
                <w:szCs w:val="24"/>
              </w:rPr>
              <w:t>s</w:t>
            </w:r>
            <w:r w:rsidRPr="00EF4166">
              <w:rPr>
                <w:rFonts w:ascii="Times New Roman" w:hAnsi="Times New Roman" w:cs="Times New Roman"/>
                <w:spacing w:val="-1"/>
                <w:w w:val="88"/>
                <w:position w:val="-1"/>
                <w:sz w:val="24"/>
                <w:szCs w:val="24"/>
              </w:rPr>
              <w:t>t</w:t>
            </w:r>
            <w:r w:rsidRPr="00EF4166">
              <w:rPr>
                <w:rFonts w:ascii="Times New Roman" w:hAnsi="Times New Roman" w:cs="Times New Roman"/>
                <w:spacing w:val="-1"/>
                <w:w w:val="87"/>
                <w:position w:val="-1"/>
                <w:sz w:val="24"/>
                <w:szCs w:val="24"/>
              </w:rPr>
              <w:t>or</w:t>
            </w:r>
            <w:r w:rsidRPr="00EF4166">
              <w:rPr>
                <w:rFonts w:ascii="Times New Roman" w:hAnsi="Times New Roman" w:cs="Times New Roman"/>
                <w:spacing w:val="-3"/>
                <w:w w:val="69"/>
                <w:position w:val="-1"/>
                <w:sz w:val="24"/>
                <w:szCs w:val="24"/>
              </w:rPr>
              <w:t>i</w:t>
            </w:r>
            <w:r w:rsidRPr="00EF4166">
              <w:rPr>
                <w:rFonts w:ascii="Times New Roman" w:hAnsi="Times New Roman" w:cs="Times New Roman"/>
                <w:w w:val="98"/>
                <w:position w:val="-1"/>
                <w:sz w:val="24"/>
                <w:szCs w:val="24"/>
              </w:rPr>
              <w:t>a</w:t>
            </w:r>
            <w:r w:rsidRPr="00EF4166">
              <w:rPr>
                <w:rFonts w:ascii="Times New Roman" w:hAnsi="Times New Roman" w:cs="Times New Roman"/>
                <w:position w:val="-1"/>
                <w:sz w:val="24"/>
                <w:szCs w:val="24"/>
              </w:rPr>
              <w:t xml:space="preserve"> </w:t>
            </w:r>
            <w:r w:rsidRPr="00EF4166">
              <w:rPr>
                <w:rFonts w:ascii="Times New Roman" w:hAnsi="Times New Roman" w:cs="Times New Roman"/>
                <w:spacing w:val="-2"/>
                <w:position w:val="-1"/>
                <w:sz w:val="24"/>
                <w:szCs w:val="24"/>
              </w:rPr>
              <w:t>d</w:t>
            </w:r>
            <w:r w:rsidRPr="00EF4166">
              <w:rPr>
                <w:rFonts w:ascii="Times New Roman" w:hAnsi="Times New Roman" w:cs="Times New Roman"/>
                <w:position w:val="-1"/>
                <w:sz w:val="24"/>
                <w:szCs w:val="24"/>
              </w:rPr>
              <w:t>e</w:t>
            </w:r>
            <w:r w:rsidRPr="00EF4166">
              <w:rPr>
                <w:rFonts w:ascii="Times New Roman" w:hAnsi="Times New Roman" w:cs="Times New Roman"/>
                <w:spacing w:val="-14"/>
                <w:position w:val="-1"/>
                <w:sz w:val="24"/>
                <w:szCs w:val="24"/>
              </w:rPr>
              <w:t xml:space="preserve"> </w:t>
            </w:r>
            <w:r w:rsidRPr="00EF4166">
              <w:rPr>
                <w:rFonts w:ascii="Times New Roman" w:hAnsi="Times New Roman" w:cs="Times New Roman"/>
                <w:w w:val="79"/>
                <w:position w:val="-1"/>
                <w:sz w:val="24"/>
                <w:szCs w:val="24"/>
              </w:rPr>
              <w:t>E</w:t>
            </w:r>
            <w:r w:rsidRPr="00EF4166">
              <w:rPr>
                <w:rFonts w:ascii="Times New Roman" w:hAnsi="Times New Roman" w:cs="Times New Roman"/>
                <w:spacing w:val="1"/>
                <w:w w:val="85"/>
                <w:position w:val="-1"/>
                <w:sz w:val="24"/>
                <w:szCs w:val="24"/>
              </w:rPr>
              <w:t>g</w:t>
            </w:r>
            <w:r w:rsidRPr="00EF4166">
              <w:rPr>
                <w:rFonts w:ascii="Times New Roman" w:hAnsi="Times New Roman" w:cs="Times New Roman"/>
                <w:spacing w:val="-3"/>
                <w:w w:val="69"/>
                <w:position w:val="-1"/>
                <w:sz w:val="24"/>
                <w:szCs w:val="24"/>
              </w:rPr>
              <w:t>i</w:t>
            </w:r>
            <w:r w:rsidRPr="00EF4166">
              <w:rPr>
                <w:rFonts w:ascii="Times New Roman" w:hAnsi="Times New Roman" w:cs="Times New Roman"/>
                <w:spacing w:val="-1"/>
                <w:w w:val="92"/>
                <w:position w:val="-1"/>
                <w:sz w:val="24"/>
                <w:szCs w:val="24"/>
              </w:rPr>
              <w:t>p</w:t>
            </w:r>
            <w:r w:rsidRPr="00EF4166">
              <w:rPr>
                <w:rFonts w:ascii="Times New Roman" w:hAnsi="Times New Roman" w:cs="Times New Roman"/>
                <w:spacing w:val="-1"/>
                <w:w w:val="88"/>
                <w:position w:val="-1"/>
                <w:sz w:val="24"/>
                <w:szCs w:val="24"/>
              </w:rPr>
              <w:t>t</w:t>
            </w:r>
            <w:r w:rsidRPr="00EF4166">
              <w:rPr>
                <w:rFonts w:ascii="Times New Roman" w:hAnsi="Times New Roman" w:cs="Times New Roman"/>
                <w:spacing w:val="-5"/>
                <w:w w:val="87"/>
                <w:position w:val="-1"/>
                <w:sz w:val="24"/>
                <w:szCs w:val="24"/>
              </w:rPr>
              <w:t>o</w:t>
            </w:r>
            <w:r w:rsidRPr="00EF4166">
              <w:rPr>
                <w:rFonts w:ascii="Times New Roman" w:hAnsi="Times New Roman" w:cs="Times New Roman"/>
                <w:w w:val="96"/>
                <w:position w:val="-1"/>
                <w:sz w:val="24"/>
                <w:szCs w:val="24"/>
              </w:rPr>
              <w:t>.</w:t>
            </w:r>
          </w:p>
          <w:p w:rsidR="00F752AE" w:rsidRPr="00F33039" w:rsidRDefault="00F752AE" w:rsidP="00692BD1">
            <w:pPr>
              <w:spacing w:before="37" w:line="260" w:lineRule="exact"/>
              <w:rPr>
                <w:rFonts w:ascii="Times New Roman" w:hAnsi="Times New Roman" w:cs="Times New Roman"/>
                <w:color w:val="4F81BD" w:themeColor="accent1"/>
                <w:sz w:val="24"/>
                <w:szCs w:val="24"/>
              </w:rPr>
            </w:pPr>
            <w:r w:rsidRPr="00F33039">
              <w:rPr>
                <w:rFonts w:ascii="Times New Roman" w:hAnsi="Times New Roman" w:cs="Times New Roman"/>
                <w:color w:val="4F81BD" w:themeColor="accent1"/>
                <w:spacing w:val="2"/>
                <w:w w:val="84"/>
                <w:position w:val="-1"/>
                <w:sz w:val="24"/>
                <w:szCs w:val="24"/>
              </w:rPr>
              <w:t>C</w:t>
            </w:r>
            <w:r w:rsidRPr="00F33039">
              <w:rPr>
                <w:rFonts w:ascii="Times New Roman" w:hAnsi="Times New Roman" w:cs="Times New Roman"/>
                <w:color w:val="4F81BD" w:themeColor="accent1"/>
                <w:w w:val="84"/>
                <w:position w:val="-1"/>
                <w:sz w:val="24"/>
                <w:szCs w:val="24"/>
              </w:rPr>
              <w:t>S</w:t>
            </w:r>
            <w:r w:rsidRPr="00F33039">
              <w:rPr>
                <w:rFonts w:ascii="Times New Roman" w:hAnsi="Times New Roman" w:cs="Times New Roman"/>
                <w:color w:val="4F81BD" w:themeColor="accent1"/>
                <w:spacing w:val="-4"/>
                <w:w w:val="84"/>
                <w:position w:val="-1"/>
                <w:sz w:val="24"/>
                <w:szCs w:val="24"/>
              </w:rPr>
              <w:t>C</w:t>
            </w:r>
            <w:r w:rsidRPr="00F33039">
              <w:rPr>
                <w:rFonts w:ascii="Times New Roman" w:hAnsi="Times New Roman" w:cs="Times New Roman"/>
                <w:color w:val="4F81BD" w:themeColor="accent1"/>
                <w:w w:val="84"/>
                <w:position w:val="-1"/>
                <w:sz w:val="24"/>
                <w:szCs w:val="24"/>
              </w:rPr>
              <w:t>,</w:t>
            </w:r>
            <w:r w:rsidRPr="00F33039">
              <w:rPr>
                <w:rFonts w:ascii="Times New Roman" w:hAnsi="Times New Roman" w:cs="Times New Roman"/>
                <w:color w:val="4F81BD" w:themeColor="accent1"/>
                <w:spacing w:val="14"/>
                <w:w w:val="84"/>
                <w:position w:val="-1"/>
                <w:sz w:val="24"/>
                <w:szCs w:val="24"/>
              </w:rPr>
              <w:t xml:space="preserve"> </w:t>
            </w:r>
            <w:r w:rsidRPr="00F33039">
              <w:rPr>
                <w:rFonts w:ascii="Times New Roman" w:hAnsi="Times New Roman" w:cs="Times New Roman"/>
                <w:color w:val="4F81BD" w:themeColor="accent1"/>
                <w:spacing w:val="-1"/>
                <w:w w:val="82"/>
                <w:position w:val="-1"/>
                <w:sz w:val="24"/>
                <w:szCs w:val="24"/>
              </w:rPr>
              <w:t>C</w:t>
            </w:r>
            <w:r w:rsidRPr="00F33039">
              <w:rPr>
                <w:rFonts w:ascii="Times New Roman" w:hAnsi="Times New Roman" w:cs="Times New Roman"/>
                <w:color w:val="4F81BD" w:themeColor="accent1"/>
                <w:spacing w:val="-4"/>
                <w:w w:val="82"/>
                <w:position w:val="-1"/>
                <w:sz w:val="24"/>
                <w:szCs w:val="24"/>
              </w:rPr>
              <w:t>C</w:t>
            </w:r>
            <w:r w:rsidRPr="00F33039">
              <w:rPr>
                <w:rFonts w:ascii="Times New Roman" w:hAnsi="Times New Roman" w:cs="Times New Roman"/>
                <w:color w:val="4F81BD" w:themeColor="accent1"/>
                <w:spacing w:val="-1"/>
                <w:w w:val="72"/>
                <w:position w:val="-1"/>
                <w:sz w:val="24"/>
                <w:szCs w:val="24"/>
              </w:rPr>
              <w:t>L</w:t>
            </w:r>
          </w:p>
          <w:p w:rsidR="00F752AE" w:rsidRPr="00EF4166" w:rsidRDefault="00F752AE" w:rsidP="00692BD1">
            <w:pPr>
              <w:pStyle w:val="Normal1"/>
            </w:pPr>
          </w:p>
          <w:p w:rsidR="00F752AE" w:rsidRPr="00095D05" w:rsidRDefault="00F752AE" w:rsidP="00692BD1">
            <w:pPr>
              <w:pStyle w:val="Normal1"/>
            </w:pPr>
          </w:p>
        </w:tc>
        <w:tc>
          <w:tcPr>
            <w:tcW w:w="2268" w:type="dxa"/>
          </w:tcPr>
          <w:p w:rsidR="00F752AE" w:rsidRPr="00530109" w:rsidRDefault="00F752AE" w:rsidP="00692BD1">
            <w:pPr>
              <w:spacing w:before="4" w:line="244" w:lineRule="auto"/>
              <w:ind w:left="49" w:right="22" w:firstLine="165"/>
              <w:jc w:val="both"/>
              <w:rPr>
                <w:rFonts w:ascii="Times New Roman" w:eastAsia="Arial" w:hAnsi="Times New Roman" w:cs="Times New Roman"/>
                <w:sz w:val="24"/>
                <w:szCs w:val="24"/>
              </w:rPr>
            </w:pPr>
            <w:r w:rsidRPr="00530109">
              <w:rPr>
                <w:rFonts w:ascii="Times New Roman" w:eastAsia="Arial" w:hAnsi="Times New Roman" w:cs="Times New Roman"/>
                <w:sz w:val="24"/>
                <w:szCs w:val="24"/>
              </w:rPr>
              <w:t>12.1.</w:t>
            </w:r>
            <w:r w:rsidRPr="00530109">
              <w:rPr>
                <w:rFonts w:ascii="Times New Roman" w:eastAsia="Arial" w:hAnsi="Times New Roman" w:cs="Times New Roman"/>
                <w:spacing w:val="12"/>
                <w:sz w:val="24"/>
                <w:szCs w:val="24"/>
              </w:rPr>
              <w:t xml:space="preserve"> </w:t>
            </w:r>
            <w:r w:rsidRPr="00530109">
              <w:rPr>
                <w:rFonts w:ascii="Times New Roman" w:eastAsia="Arial" w:hAnsi="Times New Roman" w:cs="Times New Roman"/>
                <w:w w:val="93"/>
                <w:sz w:val="24"/>
                <w:szCs w:val="24"/>
              </w:rPr>
              <w:t>Interpreta</w:t>
            </w:r>
            <w:r w:rsidRPr="00530109">
              <w:rPr>
                <w:rFonts w:ascii="Times New Roman" w:eastAsia="Arial" w:hAnsi="Times New Roman" w:cs="Times New Roman"/>
                <w:spacing w:val="29"/>
                <w:w w:val="93"/>
                <w:sz w:val="24"/>
                <w:szCs w:val="24"/>
              </w:rPr>
              <w:t xml:space="preserve"> </w:t>
            </w:r>
            <w:r w:rsidRPr="00530109">
              <w:rPr>
                <w:rFonts w:ascii="Times New Roman" w:eastAsia="Arial" w:hAnsi="Times New Roman" w:cs="Times New Roman"/>
                <w:sz w:val="24"/>
                <w:szCs w:val="24"/>
              </w:rPr>
              <w:t>un</w:t>
            </w:r>
            <w:r w:rsidRPr="00530109">
              <w:rPr>
                <w:rFonts w:ascii="Times New Roman" w:eastAsia="Arial" w:hAnsi="Times New Roman" w:cs="Times New Roman"/>
                <w:spacing w:val="15"/>
                <w:sz w:val="24"/>
                <w:szCs w:val="24"/>
              </w:rPr>
              <w:t xml:space="preserve"> </w:t>
            </w:r>
            <w:r w:rsidRPr="00530109">
              <w:rPr>
                <w:rFonts w:ascii="Times New Roman" w:eastAsia="Arial" w:hAnsi="Times New Roman" w:cs="Times New Roman"/>
                <w:sz w:val="24"/>
                <w:szCs w:val="24"/>
              </w:rPr>
              <w:t xml:space="preserve">mapa </w:t>
            </w:r>
            <w:r w:rsidRPr="00530109">
              <w:rPr>
                <w:rFonts w:ascii="Times New Roman" w:eastAsia="Arial" w:hAnsi="Times New Roman" w:cs="Times New Roman"/>
                <w:w w:val="92"/>
                <w:sz w:val="24"/>
                <w:szCs w:val="24"/>
              </w:rPr>
              <w:t>cro</w:t>
            </w:r>
            <w:r w:rsidRPr="00530109">
              <w:rPr>
                <w:rFonts w:ascii="Times New Roman" w:eastAsia="Arial" w:hAnsi="Times New Roman" w:cs="Times New Roman"/>
                <w:spacing w:val="-1"/>
                <w:w w:val="92"/>
                <w:sz w:val="24"/>
                <w:szCs w:val="24"/>
              </w:rPr>
              <w:t>n</w:t>
            </w:r>
            <w:r w:rsidRPr="00530109">
              <w:rPr>
                <w:rFonts w:ascii="Times New Roman" w:eastAsia="Arial" w:hAnsi="Times New Roman" w:cs="Times New Roman"/>
                <w:w w:val="92"/>
                <w:sz w:val="24"/>
                <w:szCs w:val="24"/>
              </w:rPr>
              <w:t>ol</w:t>
            </w:r>
            <w:r w:rsidRPr="00530109">
              <w:rPr>
                <w:rFonts w:ascii="Times New Roman" w:eastAsia="Arial" w:hAnsi="Times New Roman" w:cs="Times New Roman"/>
                <w:spacing w:val="-1"/>
                <w:w w:val="92"/>
                <w:sz w:val="24"/>
                <w:szCs w:val="24"/>
              </w:rPr>
              <w:t>ó</w:t>
            </w:r>
            <w:r w:rsidRPr="00530109">
              <w:rPr>
                <w:rFonts w:ascii="Times New Roman" w:eastAsia="Arial" w:hAnsi="Times New Roman" w:cs="Times New Roman"/>
                <w:w w:val="92"/>
                <w:sz w:val="24"/>
                <w:szCs w:val="24"/>
              </w:rPr>
              <w:t>g</w:t>
            </w:r>
            <w:r w:rsidRPr="00530109">
              <w:rPr>
                <w:rFonts w:ascii="Times New Roman" w:eastAsia="Arial" w:hAnsi="Times New Roman" w:cs="Times New Roman"/>
                <w:spacing w:val="-1"/>
                <w:w w:val="92"/>
                <w:sz w:val="24"/>
                <w:szCs w:val="24"/>
              </w:rPr>
              <w:t>i</w:t>
            </w:r>
            <w:r w:rsidRPr="00530109">
              <w:rPr>
                <w:rFonts w:ascii="Times New Roman" w:eastAsia="Arial" w:hAnsi="Times New Roman" w:cs="Times New Roman"/>
                <w:w w:val="92"/>
                <w:sz w:val="24"/>
                <w:szCs w:val="24"/>
              </w:rPr>
              <w:t>co-</w:t>
            </w:r>
            <w:r w:rsidRPr="00530109">
              <w:rPr>
                <w:rFonts w:ascii="Times New Roman" w:eastAsia="Arial" w:hAnsi="Times New Roman" w:cs="Times New Roman"/>
                <w:spacing w:val="38"/>
                <w:w w:val="92"/>
                <w:sz w:val="24"/>
                <w:szCs w:val="24"/>
              </w:rPr>
              <w:t xml:space="preserve"> </w:t>
            </w:r>
            <w:r w:rsidRPr="00530109">
              <w:rPr>
                <w:rFonts w:ascii="Times New Roman" w:eastAsia="Arial" w:hAnsi="Times New Roman" w:cs="Times New Roman"/>
                <w:w w:val="92"/>
                <w:sz w:val="24"/>
                <w:szCs w:val="24"/>
              </w:rPr>
              <w:t>geog</w:t>
            </w:r>
            <w:r w:rsidRPr="00530109">
              <w:rPr>
                <w:rFonts w:ascii="Times New Roman" w:eastAsia="Arial" w:hAnsi="Times New Roman" w:cs="Times New Roman"/>
                <w:spacing w:val="-1"/>
                <w:w w:val="92"/>
                <w:sz w:val="24"/>
                <w:szCs w:val="24"/>
              </w:rPr>
              <w:t>r</w:t>
            </w:r>
            <w:r w:rsidRPr="00530109">
              <w:rPr>
                <w:rFonts w:ascii="Times New Roman" w:eastAsia="Arial" w:hAnsi="Times New Roman" w:cs="Times New Roman"/>
                <w:w w:val="92"/>
                <w:sz w:val="24"/>
                <w:szCs w:val="24"/>
              </w:rPr>
              <w:t>áfico</w:t>
            </w:r>
            <w:r w:rsidRPr="00530109">
              <w:rPr>
                <w:rFonts w:ascii="Times New Roman" w:eastAsia="Arial" w:hAnsi="Times New Roman" w:cs="Times New Roman"/>
                <w:spacing w:val="37"/>
                <w:w w:val="92"/>
                <w:sz w:val="24"/>
                <w:szCs w:val="24"/>
              </w:rPr>
              <w:t xml:space="preserve"> </w:t>
            </w:r>
            <w:r w:rsidRPr="00530109">
              <w:rPr>
                <w:rFonts w:ascii="Times New Roman" w:eastAsia="Arial" w:hAnsi="Times New Roman" w:cs="Times New Roman"/>
                <w:sz w:val="24"/>
                <w:szCs w:val="24"/>
              </w:rPr>
              <w:t>de</w:t>
            </w:r>
            <w:r w:rsidRPr="00530109">
              <w:rPr>
                <w:rFonts w:ascii="Times New Roman" w:eastAsia="Arial" w:hAnsi="Times New Roman" w:cs="Times New Roman"/>
                <w:spacing w:val="13"/>
                <w:sz w:val="24"/>
                <w:szCs w:val="24"/>
              </w:rPr>
              <w:t xml:space="preserve"> </w:t>
            </w:r>
            <w:r w:rsidRPr="00530109">
              <w:rPr>
                <w:rFonts w:ascii="Times New Roman" w:eastAsia="Arial" w:hAnsi="Times New Roman" w:cs="Times New Roman"/>
                <w:sz w:val="24"/>
                <w:szCs w:val="24"/>
              </w:rPr>
              <w:t xml:space="preserve">la </w:t>
            </w:r>
            <w:r w:rsidRPr="00530109">
              <w:rPr>
                <w:rFonts w:ascii="Times New Roman" w:eastAsia="Arial" w:hAnsi="Times New Roman" w:cs="Times New Roman"/>
                <w:w w:val="92"/>
                <w:sz w:val="24"/>
                <w:szCs w:val="24"/>
              </w:rPr>
              <w:t>expan</w:t>
            </w:r>
            <w:r w:rsidRPr="00530109">
              <w:rPr>
                <w:rFonts w:ascii="Times New Roman" w:eastAsia="Arial" w:hAnsi="Times New Roman" w:cs="Times New Roman"/>
                <w:spacing w:val="-1"/>
                <w:w w:val="92"/>
                <w:sz w:val="24"/>
                <w:szCs w:val="24"/>
              </w:rPr>
              <w:t>s</w:t>
            </w:r>
            <w:r w:rsidRPr="00530109">
              <w:rPr>
                <w:rFonts w:ascii="Times New Roman" w:eastAsia="Arial" w:hAnsi="Times New Roman" w:cs="Times New Roman"/>
                <w:w w:val="92"/>
                <w:sz w:val="24"/>
                <w:szCs w:val="24"/>
              </w:rPr>
              <w:t>ión</w:t>
            </w:r>
            <w:r w:rsidRPr="00530109">
              <w:rPr>
                <w:rFonts w:ascii="Times New Roman" w:eastAsia="Arial" w:hAnsi="Times New Roman" w:cs="Times New Roman"/>
                <w:spacing w:val="7"/>
                <w:w w:val="92"/>
                <w:sz w:val="24"/>
                <w:szCs w:val="24"/>
              </w:rPr>
              <w:t xml:space="preserve"> </w:t>
            </w:r>
            <w:r w:rsidRPr="00530109">
              <w:rPr>
                <w:rFonts w:ascii="Times New Roman" w:eastAsia="Arial" w:hAnsi="Times New Roman" w:cs="Times New Roman"/>
                <w:spacing w:val="-1"/>
                <w:sz w:val="24"/>
                <w:szCs w:val="24"/>
              </w:rPr>
              <w:t>e</w:t>
            </w:r>
            <w:r w:rsidRPr="00530109">
              <w:rPr>
                <w:rFonts w:ascii="Times New Roman" w:eastAsia="Arial" w:hAnsi="Times New Roman" w:cs="Times New Roman"/>
                <w:sz w:val="24"/>
                <w:szCs w:val="24"/>
              </w:rPr>
              <w:t>g</w:t>
            </w:r>
            <w:r w:rsidRPr="00530109">
              <w:rPr>
                <w:rFonts w:ascii="Times New Roman" w:eastAsia="Arial" w:hAnsi="Times New Roman" w:cs="Times New Roman"/>
                <w:spacing w:val="-1"/>
                <w:sz w:val="24"/>
                <w:szCs w:val="24"/>
              </w:rPr>
              <w:t>i</w:t>
            </w:r>
            <w:r w:rsidRPr="00530109">
              <w:rPr>
                <w:rFonts w:ascii="Times New Roman" w:eastAsia="Arial" w:hAnsi="Times New Roman" w:cs="Times New Roman"/>
                <w:sz w:val="24"/>
                <w:szCs w:val="24"/>
              </w:rPr>
              <w:t>pcia.</w:t>
            </w:r>
          </w:p>
          <w:p w:rsidR="00F752AE" w:rsidRPr="00095D05" w:rsidRDefault="00F752AE" w:rsidP="00692BD1">
            <w:pPr>
              <w:pStyle w:val="Normal1"/>
            </w:pPr>
          </w:p>
        </w:tc>
        <w:tc>
          <w:tcPr>
            <w:tcW w:w="2552" w:type="dxa"/>
          </w:tcPr>
          <w:p w:rsidR="00F752AE" w:rsidRPr="00095D05" w:rsidRDefault="00F752AE" w:rsidP="00692BD1">
            <w:pPr>
              <w:pStyle w:val="Normal1"/>
              <w:jc w:val="center"/>
            </w:pPr>
            <w:r w:rsidRPr="00095D05">
              <w:t>Prueba escrita</w:t>
            </w:r>
          </w:p>
          <w:p w:rsidR="00F752AE" w:rsidRPr="00095D05" w:rsidRDefault="00F752AE" w:rsidP="00692BD1">
            <w:pPr>
              <w:pStyle w:val="Normal1"/>
            </w:pPr>
            <w:r>
              <w:t>(Estándar básico: 4</w:t>
            </w:r>
            <w:r w:rsidRPr="00095D05">
              <w:t xml:space="preserve"> puntos)</w:t>
            </w:r>
          </w:p>
        </w:tc>
      </w:tr>
    </w:tbl>
    <w:p w:rsidR="00F752AE" w:rsidRDefault="00F752AE" w:rsidP="00F752AE">
      <w:pPr>
        <w:pStyle w:val="Normal1"/>
        <w:rPr>
          <w:b/>
        </w:rPr>
      </w:pPr>
    </w:p>
    <w:p w:rsidR="00F752AE" w:rsidRDefault="00F752AE" w:rsidP="00F752AE">
      <w:pPr>
        <w:pStyle w:val="Normal1"/>
        <w:rPr>
          <w:b/>
        </w:rPr>
      </w:pPr>
    </w:p>
    <w:p w:rsidR="00F752AE" w:rsidRDefault="00F752AE" w:rsidP="00F752AE">
      <w:pPr>
        <w:pStyle w:val="Normal1"/>
        <w:rPr>
          <w:b/>
        </w:rPr>
      </w:pPr>
    </w:p>
    <w:tbl>
      <w:tblPr>
        <w:tblStyle w:val="Tablaconcuadrcula"/>
        <w:tblW w:w="9215" w:type="dxa"/>
        <w:tblInd w:w="-176" w:type="dxa"/>
        <w:tblLayout w:type="fixed"/>
        <w:tblLook w:val="04A0" w:firstRow="1" w:lastRow="0" w:firstColumn="1" w:lastColumn="0" w:noHBand="0" w:noVBand="1"/>
      </w:tblPr>
      <w:tblGrid>
        <w:gridCol w:w="1844"/>
        <w:gridCol w:w="2551"/>
        <w:gridCol w:w="2268"/>
        <w:gridCol w:w="2552"/>
      </w:tblGrid>
      <w:tr w:rsidR="00F752AE" w:rsidRPr="00095D05" w:rsidTr="00692BD1">
        <w:tc>
          <w:tcPr>
            <w:tcW w:w="9215" w:type="dxa"/>
            <w:gridSpan w:val="4"/>
            <w:shd w:val="clear" w:color="auto" w:fill="B8CCE4" w:themeFill="accent1" w:themeFillTint="66"/>
            <w:vAlign w:val="center"/>
          </w:tcPr>
          <w:p w:rsidR="00F752AE" w:rsidRPr="00095D05" w:rsidRDefault="00F752AE" w:rsidP="00692BD1">
            <w:pPr>
              <w:pStyle w:val="Normal1"/>
              <w:jc w:val="center"/>
              <w:rPr>
                <w:b/>
              </w:rPr>
            </w:pPr>
          </w:p>
          <w:p w:rsidR="00F752AE" w:rsidRPr="00095D05" w:rsidRDefault="00F752AE" w:rsidP="00692BD1">
            <w:pPr>
              <w:pStyle w:val="Normal1"/>
              <w:jc w:val="center"/>
              <w:rPr>
                <w:b/>
              </w:rPr>
            </w:pPr>
            <w:commentRangeStart w:id="80"/>
            <w:r w:rsidRPr="00095D05">
              <w:rPr>
                <w:b/>
              </w:rPr>
              <w:t>U</w:t>
            </w:r>
            <w:r>
              <w:rPr>
                <w:b/>
              </w:rPr>
              <w:t>NIDAD 9</w:t>
            </w:r>
            <w:r w:rsidRPr="00095D05">
              <w:rPr>
                <w:b/>
              </w:rPr>
              <w:t xml:space="preserve">. </w:t>
            </w:r>
            <w:r>
              <w:rPr>
                <w:b/>
              </w:rPr>
              <w:t>¿CREARON LOS GRIEGOS LA DEMOCRACIA</w:t>
            </w:r>
            <w:r w:rsidRPr="00095D05">
              <w:rPr>
                <w:b/>
              </w:rPr>
              <w:t>?</w:t>
            </w:r>
          </w:p>
          <w:p w:rsidR="00F752AE" w:rsidRPr="00095D05" w:rsidRDefault="00F752AE" w:rsidP="00692BD1">
            <w:pPr>
              <w:pStyle w:val="Normal1"/>
              <w:jc w:val="center"/>
              <w:rPr>
                <w:b/>
              </w:rPr>
            </w:pPr>
            <w:r>
              <w:rPr>
                <w:b/>
              </w:rPr>
              <w:t>(ABRIL-MAYO</w:t>
            </w:r>
            <w:r w:rsidRPr="00095D05">
              <w:rPr>
                <w:b/>
              </w:rPr>
              <w:t>)</w:t>
            </w:r>
            <w:commentRangeEnd w:id="80"/>
            <w:r>
              <w:rPr>
                <w:rStyle w:val="Refdecomentario"/>
                <w:rFonts w:asciiTheme="minorHAnsi" w:eastAsiaTheme="minorHAnsi" w:hAnsiTheme="minorHAnsi" w:cstheme="minorBidi"/>
                <w:lang w:eastAsia="en-US"/>
              </w:rPr>
              <w:commentReference w:id="80"/>
            </w:r>
          </w:p>
          <w:p w:rsidR="00F752AE" w:rsidRPr="00095D05" w:rsidRDefault="00F752AE" w:rsidP="00692BD1">
            <w:pPr>
              <w:pStyle w:val="Normal1"/>
              <w:jc w:val="center"/>
            </w:pPr>
          </w:p>
        </w:tc>
      </w:tr>
      <w:tr w:rsidR="00F752AE" w:rsidRPr="00095D05" w:rsidTr="00692BD1">
        <w:tc>
          <w:tcPr>
            <w:tcW w:w="1844" w:type="dxa"/>
            <w:shd w:val="clear" w:color="auto" w:fill="EAF1DD" w:themeFill="accent3" w:themeFillTint="33"/>
            <w:vAlign w:val="center"/>
          </w:tcPr>
          <w:p w:rsidR="00F752AE" w:rsidRPr="00095D05" w:rsidRDefault="00F752AE" w:rsidP="00692BD1">
            <w:pPr>
              <w:pStyle w:val="Normal1"/>
              <w:jc w:val="center"/>
            </w:pPr>
            <w:commentRangeStart w:id="81"/>
            <w:r w:rsidRPr="00095D05">
              <w:t>CONTENIDOS</w:t>
            </w:r>
            <w:commentRangeEnd w:id="81"/>
            <w:r>
              <w:rPr>
                <w:rStyle w:val="Refdecomentario"/>
                <w:rFonts w:asciiTheme="minorHAnsi" w:eastAsiaTheme="minorHAnsi" w:hAnsiTheme="minorHAnsi" w:cstheme="minorBidi"/>
                <w:lang w:eastAsia="en-US"/>
              </w:rPr>
              <w:commentReference w:id="81"/>
            </w:r>
          </w:p>
        </w:tc>
        <w:tc>
          <w:tcPr>
            <w:tcW w:w="2551" w:type="dxa"/>
            <w:shd w:val="clear" w:color="auto" w:fill="EAF1DD" w:themeFill="accent3" w:themeFillTint="33"/>
            <w:vAlign w:val="center"/>
          </w:tcPr>
          <w:p w:rsidR="00F752AE" w:rsidRPr="00664582" w:rsidRDefault="00F752AE" w:rsidP="00692BD1">
            <w:pPr>
              <w:pStyle w:val="Normal1"/>
              <w:jc w:val="center"/>
            </w:pPr>
            <w:commentRangeStart w:id="82"/>
            <w:r w:rsidRPr="00664582">
              <w:t>CRITERIOS DE EVALUACIÓN Y COMPETENCIAS CLAVE</w:t>
            </w:r>
            <w:commentRangeEnd w:id="82"/>
            <w:r w:rsidRPr="00664582">
              <w:rPr>
                <w:rStyle w:val="Refdecomentario"/>
                <w:rFonts w:asciiTheme="minorHAnsi" w:eastAsiaTheme="minorHAnsi" w:hAnsiTheme="minorHAnsi" w:cstheme="minorBidi"/>
                <w:sz w:val="24"/>
                <w:szCs w:val="24"/>
                <w:lang w:eastAsia="en-US"/>
              </w:rPr>
              <w:commentReference w:id="82"/>
            </w:r>
          </w:p>
        </w:tc>
        <w:tc>
          <w:tcPr>
            <w:tcW w:w="2268" w:type="dxa"/>
            <w:shd w:val="clear" w:color="auto" w:fill="EAF1DD" w:themeFill="accent3" w:themeFillTint="33"/>
            <w:vAlign w:val="center"/>
          </w:tcPr>
          <w:p w:rsidR="00F752AE" w:rsidRPr="00095D05" w:rsidRDefault="00F752AE" w:rsidP="00692BD1">
            <w:pPr>
              <w:pStyle w:val="Normal1"/>
              <w:jc w:val="center"/>
            </w:pPr>
            <w:commentRangeStart w:id="83"/>
            <w:r w:rsidRPr="00095D05">
              <w:t>ESTÁNDARES DE APRENDIZAJE EVALUABLES</w:t>
            </w:r>
            <w:commentRangeEnd w:id="83"/>
            <w:r>
              <w:rPr>
                <w:rStyle w:val="Refdecomentario"/>
                <w:rFonts w:asciiTheme="minorHAnsi" w:eastAsiaTheme="minorHAnsi" w:hAnsiTheme="minorHAnsi" w:cstheme="minorBidi"/>
                <w:lang w:eastAsia="en-US"/>
              </w:rPr>
              <w:commentReference w:id="83"/>
            </w:r>
          </w:p>
        </w:tc>
        <w:tc>
          <w:tcPr>
            <w:tcW w:w="2552" w:type="dxa"/>
            <w:shd w:val="clear" w:color="auto" w:fill="EAF1DD" w:themeFill="accent3" w:themeFillTint="33"/>
          </w:tcPr>
          <w:p w:rsidR="00F752AE" w:rsidRPr="00095D05" w:rsidRDefault="00F752AE" w:rsidP="00692BD1">
            <w:pPr>
              <w:pStyle w:val="Normal1"/>
              <w:jc w:val="center"/>
            </w:pPr>
            <w:commentRangeStart w:id="84"/>
            <w:r w:rsidRPr="00095D05">
              <w:t>INSTRUMENTO DE EVALUACIÓN ASOCIADO Y PESO EN LA CALIFICACIÓN</w:t>
            </w:r>
            <w:commentRangeEnd w:id="84"/>
            <w:r>
              <w:rPr>
                <w:rStyle w:val="Refdecomentario"/>
                <w:rFonts w:asciiTheme="minorHAnsi" w:eastAsiaTheme="minorHAnsi" w:hAnsiTheme="minorHAnsi" w:cstheme="minorBidi"/>
                <w:lang w:eastAsia="en-US"/>
              </w:rPr>
              <w:commentReference w:id="84"/>
            </w:r>
          </w:p>
        </w:tc>
      </w:tr>
      <w:tr w:rsidR="00F752AE" w:rsidRPr="00095D05" w:rsidTr="00692BD1">
        <w:trPr>
          <w:trHeight w:val="2327"/>
        </w:trPr>
        <w:tc>
          <w:tcPr>
            <w:tcW w:w="1844" w:type="dxa"/>
          </w:tcPr>
          <w:p w:rsidR="00F752AE" w:rsidRPr="00095D05" w:rsidRDefault="00F752AE" w:rsidP="00692BD1">
            <w:pPr>
              <w:pStyle w:val="Normal1"/>
            </w:pPr>
            <w:r>
              <w:rPr>
                <w:spacing w:val="-2"/>
                <w:w w:val="80"/>
              </w:rPr>
              <w:t>E</w:t>
            </w:r>
            <w:r>
              <w:rPr>
                <w:w w:val="80"/>
              </w:rPr>
              <w:t xml:space="preserve">l </w:t>
            </w:r>
            <w:r>
              <w:rPr>
                <w:spacing w:val="1"/>
                <w:w w:val="80"/>
              </w:rPr>
              <w:t xml:space="preserve"> </w:t>
            </w:r>
            <w:r>
              <w:rPr>
                <w:spacing w:val="-2"/>
                <w:w w:val="80"/>
              </w:rPr>
              <w:t>Mund</w:t>
            </w:r>
            <w:r>
              <w:rPr>
                <w:w w:val="80"/>
              </w:rPr>
              <w:t xml:space="preserve">o  </w:t>
            </w:r>
            <w:r>
              <w:rPr>
                <w:spacing w:val="4"/>
                <w:w w:val="80"/>
              </w:rPr>
              <w:t xml:space="preserve"> </w:t>
            </w:r>
            <w:r>
              <w:rPr>
                <w:spacing w:val="-3"/>
                <w:w w:val="92"/>
              </w:rPr>
              <w:t>c</w:t>
            </w:r>
            <w:r>
              <w:rPr>
                <w:spacing w:val="-2"/>
                <w:w w:val="69"/>
              </w:rPr>
              <w:t>l</w:t>
            </w:r>
            <w:r>
              <w:rPr>
                <w:spacing w:val="-3"/>
                <w:w w:val="98"/>
              </w:rPr>
              <w:t>á</w:t>
            </w:r>
            <w:r>
              <w:rPr>
                <w:spacing w:val="-3"/>
                <w:w w:val="101"/>
              </w:rPr>
              <w:t>s</w:t>
            </w:r>
            <w:r>
              <w:rPr>
                <w:spacing w:val="-2"/>
                <w:w w:val="69"/>
              </w:rPr>
              <w:t>i</w:t>
            </w:r>
            <w:r>
              <w:rPr>
                <w:spacing w:val="-1"/>
                <w:w w:val="92"/>
              </w:rPr>
              <w:t>c</w:t>
            </w:r>
            <w:r>
              <w:rPr>
                <w:spacing w:val="-6"/>
                <w:w w:val="87"/>
              </w:rPr>
              <w:t>o</w:t>
            </w:r>
            <w:r>
              <w:rPr>
                <w:w w:val="96"/>
              </w:rPr>
              <w:t xml:space="preserve">, </w:t>
            </w:r>
            <w:r>
              <w:rPr>
                <w:spacing w:val="-1"/>
                <w:w w:val="76"/>
              </w:rPr>
              <w:t>G</w:t>
            </w:r>
            <w:r>
              <w:rPr>
                <w:spacing w:val="-3"/>
                <w:w w:val="87"/>
              </w:rPr>
              <w:t>r</w:t>
            </w:r>
            <w:r>
              <w:rPr>
                <w:spacing w:val="-1"/>
                <w:w w:val="97"/>
              </w:rPr>
              <w:t>e</w:t>
            </w:r>
            <w:r>
              <w:rPr>
                <w:spacing w:val="-3"/>
                <w:w w:val="92"/>
              </w:rPr>
              <w:t>c</w:t>
            </w:r>
            <w:r>
              <w:rPr>
                <w:spacing w:val="-3"/>
                <w:w w:val="69"/>
              </w:rPr>
              <w:t>i</w:t>
            </w:r>
            <w:r>
              <w:rPr>
                <w:spacing w:val="-7"/>
                <w:w w:val="98"/>
              </w:rPr>
              <w:t>a</w:t>
            </w:r>
            <w:r>
              <w:rPr>
                <w:w w:val="86"/>
              </w:rPr>
              <w:t>:</w:t>
            </w:r>
            <w:r>
              <w:rPr>
                <w:spacing w:val="14"/>
              </w:rPr>
              <w:t xml:space="preserve"> </w:t>
            </w:r>
            <w:r>
              <w:rPr>
                <w:spacing w:val="-2"/>
                <w:w w:val="69"/>
              </w:rPr>
              <w:t>l</w:t>
            </w:r>
            <w:r>
              <w:rPr>
                <w:spacing w:val="-3"/>
                <w:w w:val="98"/>
              </w:rPr>
              <w:t>a</w:t>
            </w:r>
            <w:r>
              <w:rPr>
                <w:w w:val="101"/>
              </w:rPr>
              <w:t>s</w:t>
            </w:r>
            <w:r>
              <w:rPr>
                <w:spacing w:val="14"/>
              </w:rPr>
              <w:t xml:space="preserve"> </w:t>
            </w:r>
            <w:r>
              <w:rPr>
                <w:spacing w:val="-7"/>
                <w:w w:val="83"/>
              </w:rPr>
              <w:t>«</w:t>
            </w:r>
            <w:r>
              <w:rPr>
                <w:spacing w:val="-3"/>
                <w:w w:val="90"/>
              </w:rPr>
              <w:t>P</w:t>
            </w:r>
            <w:r>
              <w:rPr>
                <w:spacing w:val="-1"/>
                <w:w w:val="87"/>
              </w:rPr>
              <w:t>o</w:t>
            </w:r>
            <w:r>
              <w:rPr>
                <w:spacing w:val="-3"/>
                <w:w w:val="69"/>
              </w:rPr>
              <w:t>li</w:t>
            </w:r>
            <w:r>
              <w:rPr>
                <w:spacing w:val="-3"/>
                <w:w w:val="101"/>
              </w:rPr>
              <w:t>s</w:t>
            </w:r>
            <w:r>
              <w:rPr>
                <w:w w:val="83"/>
              </w:rPr>
              <w:t>»</w:t>
            </w:r>
            <w:r>
              <w:rPr>
                <w:spacing w:val="14"/>
              </w:rPr>
              <w:t xml:space="preserve"> </w:t>
            </w:r>
            <w:r>
              <w:rPr>
                <w:spacing w:val="1"/>
                <w:w w:val="85"/>
              </w:rPr>
              <w:t>g</w:t>
            </w:r>
            <w:r>
              <w:rPr>
                <w:spacing w:val="-1"/>
                <w:w w:val="87"/>
              </w:rPr>
              <w:t>r</w:t>
            </w:r>
            <w:r>
              <w:rPr>
                <w:spacing w:val="-2"/>
                <w:w w:val="69"/>
              </w:rPr>
              <w:t>i</w:t>
            </w:r>
            <w:r>
              <w:rPr>
                <w:spacing w:val="-2"/>
                <w:w w:val="97"/>
              </w:rPr>
              <w:t>e</w:t>
            </w:r>
            <w:r>
              <w:rPr>
                <w:spacing w:val="1"/>
                <w:w w:val="85"/>
              </w:rPr>
              <w:t>g</w:t>
            </w:r>
            <w:r>
              <w:rPr>
                <w:spacing w:val="-3"/>
                <w:w w:val="98"/>
              </w:rPr>
              <w:t>a</w:t>
            </w:r>
            <w:r>
              <w:rPr>
                <w:spacing w:val="-2"/>
                <w:w w:val="101"/>
              </w:rPr>
              <w:t>s</w:t>
            </w:r>
            <w:r>
              <w:rPr>
                <w:w w:val="96"/>
              </w:rPr>
              <w:t>,</w:t>
            </w:r>
            <w:r>
              <w:rPr>
                <w:spacing w:val="14"/>
              </w:rPr>
              <w:t xml:space="preserve"> </w:t>
            </w:r>
            <w:r>
              <w:rPr>
                <w:spacing w:val="-3"/>
              </w:rPr>
              <w:t>s</w:t>
            </w:r>
            <w:r>
              <w:t>u</w:t>
            </w:r>
            <w:r>
              <w:rPr>
                <w:spacing w:val="5"/>
              </w:rPr>
              <w:t xml:space="preserve"> </w:t>
            </w:r>
            <w:r>
              <w:rPr>
                <w:spacing w:val="-2"/>
                <w:w w:val="97"/>
              </w:rPr>
              <w:t>e</w:t>
            </w:r>
            <w:r>
              <w:rPr>
                <w:w w:val="71"/>
              </w:rPr>
              <w:t>x</w:t>
            </w:r>
            <w:r>
              <w:rPr>
                <w:spacing w:val="-1"/>
                <w:w w:val="92"/>
              </w:rPr>
              <w:t>p</w:t>
            </w:r>
            <w:r>
              <w:rPr>
                <w:spacing w:val="-3"/>
                <w:w w:val="98"/>
              </w:rPr>
              <w:t>a</w:t>
            </w:r>
            <w:r>
              <w:rPr>
                <w:spacing w:val="-3"/>
                <w:w w:val="92"/>
              </w:rPr>
              <w:t>n</w:t>
            </w:r>
            <w:r>
              <w:rPr>
                <w:spacing w:val="-3"/>
                <w:w w:val="101"/>
              </w:rPr>
              <w:t>s</w:t>
            </w:r>
            <w:r>
              <w:rPr>
                <w:spacing w:val="-2"/>
                <w:w w:val="69"/>
              </w:rPr>
              <w:t>i</w:t>
            </w:r>
            <w:r>
              <w:rPr>
                <w:spacing w:val="-1"/>
                <w:w w:val="87"/>
              </w:rPr>
              <w:t>ó</w:t>
            </w:r>
            <w:r>
              <w:rPr>
                <w:w w:val="92"/>
              </w:rPr>
              <w:t>n</w:t>
            </w:r>
            <w:r>
              <w:rPr>
                <w:spacing w:val="14"/>
              </w:rPr>
              <w:t xml:space="preserve"> </w:t>
            </w:r>
            <w:r>
              <w:rPr>
                <w:spacing w:val="-1"/>
                <w:w w:val="92"/>
              </w:rPr>
              <w:t>c</w:t>
            </w:r>
            <w:r>
              <w:rPr>
                <w:spacing w:val="-1"/>
                <w:w w:val="87"/>
              </w:rPr>
              <w:t>o</w:t>
            </w:r>
            <w:r>
              <w:rPr>
                <w:spacing w:val="-2"/>
                <w:w w:val="93"/>
              </w:rPr>
              <w:t>m</w:t>
            </w:r>
            <w:r>
              <w:rPr>
                <w:spacing w:val="-3"/>
                <w:w w:val="97"/>
              </w:rPr>
              <w:t>e</w:t>
            </w:r>
            <w:r>
              <w:rPr>
                <w:spacing w:val="-3"/>
                <w:w w:val="87"/>
              </w:rPr>
              <w:t>r</w:t>
            </w:r>
            <w:r>
              <w:rPr>
                <w:spacing w:val="-3"/>
                <w:w w:val="92"/>
              </w:rPr>
              <w:t>c</w:t>
            </w:r>
            <w:r>
              <w:rPr>
                <w:spacing w:val="-3"/>
                <w:w w:val="69"/>
              </w:rPr>
              <w:t>i</w:t>
            </w:r>
            <w:r>
              <w:rPr>
                <w:spacing w:val="-3"/>
                <w:w w:val="98"/>
              </w:rPr>
              <w:t>a</w:t>
            </w:r>
            <w:r>
              <w:rPr>
                <w:w w:val="69"/>
              </w:rPr>
              <w:t>l</w:t>
            </w:r>
            <w:r>
              <w:rPr>
                <w:spacing w:val="14"/>
              </w:rPr>
              <w:t xml:space="preserve"> </w:t>
            </w:r>
            <w:r>
              <w:rPr>
                <w:w w:val="75"/>
              </w:rPr>
              <w:t>y</w:t>
            </w:r>
            <w:r>
              <w:rPr>
                <w:spacing w:val="29"/>
                <w:w w:val="75"/>
              </w:rPr>
              <w:t xml:space="preserve"> </w:t>
            </w:r>
            <w:r>
              <w:rPr>
                <w:w w:val="90"/>
              </w:rPr>
              <w:t>p</w:t>
            </w:r>
            <w:r>
              <w:rPr>
                <w:spacing w:val="-1"/>
                <w:w w:val="90"/>
              </w:rPr>
              <w:t>o</w:t>
            </w:r>
            <w:r>
              <w:rPr>
                <w:spacing w:val="-3"/>
                <w:w w:val="69"/>
              </w:rPr>
              <w:t>l</w:t>
            </w:r>
            <w:r>
              <w:rPr>
                <w:w w:val="69"/>
              </w:rPr>
              <w:t>í</w:t>
            </w:r>
            <w:r>
              <w:rPr>
                <w:w w:val="88"/>
              </w:rPr>
              <w:t>t</w:t>
            </w:r>
            <w:r>
              <w:rPr>
                <w:spacing w:val="-2"/>
                <w:w w:val="69"/>
              </w:rPr>
              <w:t>i</w:t>
            </w:r>
            <w:r>
              <w:rPr>
                <w:spacing w:val="1"/>
                <w:w w:val="92"/>
              </w:rPr>
              <w:t>c</w:t>
            </w:r>
            <w:r>
              <w:rPr>
                <w:spacing w:val="-4"/>
                <w:w w:val="98"/>
              </w:rPr>
              <w:t>a</w:t>
            </w:r>
            <w:r>
              <w:rPr>
                <w:w w:val="96"/>
              </w:rPr>
              <w:t>.</w:t>
            </w:r>
          </w:p>
        </w:tc>
        <w:tc>
          <w:tcPr>
            <w:tcW w:w="2551" w:type="dxa"/>
          </w:tcPr>
          <w:p w:rsidR="00F752AE" w:rsidRDefault="00F752AE" w:rsidP="00692BD1">
            <w:pPr>
              <w:spacing w:before="1" w:line="240" w:lineRule="exact"/>
              <w:ind w:left="114" w:right="87"/>
              <w:jc w:val="both"/>
              <w:rPr>
                <w:rFonts w:ascii="Times New Roman" w:hAnsi="Times New Roman" w:cs="Times New Roman"/>
                <w:spacing w:val="10"/>
                <w:w w:val="85"/>
                <w:sz w:val="24"/>
                <w:szCs w:val="24"/>
              </w:rPr>
            </w:pPr>
            <w:r w:rsidRPr="009A7BE7">
              <w:rPr>
                <w:rFonts w:ascii="Times New Roman" w:hAnsi="Times New Roman" w:cs="Times New Roman"/>
                <w:spacing w:val="-13"/>
                <w:w w:val="90"/>
                <w:sz w:val="24"/>
                <w:szCs w:val="24"/>
              </w:rPr>
              <w:t>1</w:t>
            </w:r>
            <w:r w:rsidRPr="009A7BE7">
              <w:rPr>
                <w:rFonts w:ascii="Times New Roman" w:hAnsi="Times New Roman" w:cs="Times New Roman"/>
                <w:spacing w:val="-4"/>
                <w:w w:val="90"/>
                <w:sz w:val="24"/>
                <w:szCs w:val="24"/>
              </w:rPr>
              <w:t>6</w:t>
            </w:r>
            <w:r w:rsidRPr="009A7BE7">
              <w:rPr>
                <w:rFonts w:ascii="Times New Roman" w:hAnsi="Times New Roman" w:cs="Times New Roman"/>
                <w:w w:val="90"/>
                <w:sz w:val="24"/>
                <w:szCs w:val="24"/>
              </w:rPr>
              <w:t>.</w:t>
            </w:r>
            <w:r w:rsidRPr="009A7BE7">
              <w:rPr>
                <w:rFonts w:ascii="Times New Roman" w:hAnsi="Times New Roman" w:cs="Times New Roman"/>
                <w:spacing w:val="7"/>
                <w:w w:val="90"/>
                <w:sz w:val="24"/>
                <w:szCs w:val="24"/>
              </w:rPr>
              <w:t xml:space="preserve"> </w:t>
            </w:r>
            <w:r w:rsidRPr="009A7BE7">
              <w:rPr>
                <w:rFonts w:ascii="Times New Roman" w:hAnsi="Times New Roman" w:cs="Times New Roman"/>
                <w:spacing w:val="-2"/>
                <w:w w:val="90"/>
                <w:sz w:val="24"/>
                <w:szCs w:val="24"/>
              </w:rPr>
              <w:t>E</w:t>
            </w:r>
            <w:r w:rsidRPr="009A7BE7">
              <w:rPr>
                <w:rFonts w:ascii="Times New Roman" w:hAnsi="Times New Roman" w:cs="Times New Roman"/>
                <w:spacing w:val="-1"/>
                <w:w w:val="90"/>
                <w:sz w:val="24"/>
                <w:szCs w:val="24"/>
              </w:rPr>
              <w:t>nt</w:t>
            </w:r>
            <w:r w:rsidRPr="009A7BE7">
              <w:rPr>
                <w:rFonts w:ascii="Times New Roman" w:hAnsi="Times New Roman" w:cs="Times New Roman"/>
                <w:spacing w:val="-3"/>
                <w:w w:val="90"/>
                <w:sz w:val="24"/>
                <w:szCs w:val="24"/>
              </w:rPr>
              <w:t>e</w:t>
            </w:r>
            <w:r w:rsidRPr="009A7BE7">
              <w:rPr>
                <w:rFonts w:ascii="Times New Roman" w:hAnsi="Times New Roman" w:cs="Times New Roman"/>
                <w:spacing w:val="-2"/>
                <w:w w:val="90"/>
                <w:sz w:val="24"/>
                <w:szCs w:val="24"/>
              </w:rPr>
              <w:t>nd</w:t>
            </w:r>
            <w:r w:rsidRPr="009A7BE7">
              <w:rPr>
                <w:rFonts w:ascii="Times New Roman" w:hAnsi="Times New Roman" w:cs="Times New Roman"/>
                <w:spacing w:val="-3"/>
                <w:w w:val="90"/>
                <w:sz w:val="24"/>
                <w:szCs w:val="24"/>
              </w:rPr>
              <w:t>e</w:t>
            </w:r>
            <w:r w:rsidRPr="009A7BE7">
              <w:rPr>
                <w:rFonts w:ascii="Times New Roman" w:hAnsi="Times New Roman" w:cs="Times New Roman"/>
                <w:w w:val="90"/>
                <w:sz w:val="24"/>
                <w:szCs w:val="24"/>
              </w:rPr>
              <w:t>r</w:t>
            </w:r>
            <w:r w:rsidRPr="009A7BE7">
              <w:rPr>
                <w:rFonts w:ascii="Times New Roman" w:hAnsi="Times New Roman" w:cs="Times New Roman"/>
                <w:spacing w:val="-14"/>
                <w:w w:val="90"/>
                <w:sz w:val="24"/>
                <w:szCs w:val="24"/>
              </w:rPr>
              <w:t xml:space="preserve"> </w:t>
            </w:r>
            <w:r w:rsidRPr="009A7BE7">
              <w:rPr>
                <w:rFonts w:ascii="Times New Roman" w:hAnsi="Times New Roman" w:cs="Times New Roman"/>
                <w:spacing w:val="-2"/>
                <w:w w:val="69"/>
                <w:sz w:val="24"/>
                <w:szCs w:val="24"/>
              </w:rPr>
              <w:t>l</w:t>
            </w:r>
            <w:r w:rsidRPr="009A7BE7">
              <w:rPr>
                <w:rFonts w:ascii="Times New Roman" w:hAnsi="Times New Roman" w:cs="Times New Roman"/>
                <w:w w:val="98"/>
                <w:sz w:val="24"/>
                <w:szCs w:val="24"/>
              </w:rPr>
              <w:t>a</w:t>
            </w:r>
            <w:r w:rsidRPr="009A7BE7">
              <w:rPr>
                <w:rFonts w:ascii="Times New Roman" w:hAnsi="Times New Roman" w:cs="Times New Roman"/>
                <w:spacing w:val="-20"/>
                <w:sz w:val="24"/>
                <w:szCs w:val="24"/>
              </w:rPr>
              <w:t xml:space="preserve"> </w:t>
            </w:r>
            <w:r w:rsidRPr="009A7BE7">
              <w:rPr>
                <w:rFonts w:ascii="Times New Roman" w:hAnsi="Times New Roman" w:cs="Times New Roman"/>
                <w:w w:val="88"/>
                <w:sz w:val="24"/>
                <w:szCs w:val="24"/>
              </w:rPr>
              <w:t>t</w:t>
            </w:r>
            <w:r w:rsidRPr="009A7BE7">
              <w:rPr>
                <w:rFonts w:ascii="Times New Roman" w:hAnsi="Times New Roman" w:cs="Times New Roman"/>
                <w:w w:val="94"/>
                <w:sz w:val="24"/>
                <w:szCs w:val="24"/>
              </w:rPr>
              <w:t>r</w:t>
            </w:r>
            <w:r w:rsidRPr="009A7BE7">
              <w:rPr>
                <w:rFonts w:ascii="Times New Roman" w:hAnsi="Times New Roman" w:cs="Times New Roman"/>
                <w:spacing w:val="-3"/>
                <w:w w:val="94"/>
                <w:sz w:val="24"/>
                <w:szCs w:val="24"/>
              </w:rPr>
              <w:t>a</w:t>
            </w:r>
            <w:r w:rsidRPr="009A7BE7">
              <w:rPr>
                <w:rFonts w:ascii="Times New Roman" w:hAnsi="Times New Roman" w:cs="Times New Roman"/>
                <w:w w:val="101"/>
                <w:sz w:val="24"/>
                <w:szCs w:val="24"/>
              </w:rPr>
              <w:t>s</w:t>
            </w:r>
            <w:r w:rsidRPr="009A7BE7">
              <w:rPr>
                <w:rFonts w:ascii="Times New Roman" w:hAnsi="Times New Roman" w:cs="Times New Roman"/>
                <w:spacing w:val="-1"/>
                <w:w w:val="92"/>
                <w:sz w:val="24"/>
                <w:szCs w:val="24"/>
              </w:rPr>
              <w:t>c</w:t>
            </w:r>
            <w:r w:rsidRPr="009A7BE7">
              <w:rPr>
                <w:rFonts w:ascii="Times New Roman" w:hAnsi="Times New Roman" w:cs="Times New Roman"/>
                <w:spacing w:val="-3"/>
                <w:w w:val="97"/>
                <w:sz w:val="24"/>
                <w:szCs w:val="24"/>
              </w:rPr>
              <w:t>e</w:t>
            </w:r>
            <w:r w:rsidRPr="009A7BE7">
              <w:rPr>
                <w:rFonts w:ascii="Times New Roman" w:hAnsi="Times New Roman" w:cs="Times New Roman"/>
                <w:spacing w:val="-2"/>
                <w:w w:val="92"/>
                <w:sz w:val="24"/>
                <w:szCs w:val="24"/>
              </w:rPr>
              <w:t>n</w:t>
            </w:r>
            <w:r w:rsidRPr="009A7BE7">
              <w:rPr>
                <w:rFonts w:ascii="Times New Roman" w:hAnsi="Times New Roman" w:cs="Times New Roman"/>
                <w:spacing w:val="-2"/>
                <w:w w:val="91"/>
                <w:sz w:val="24"/>
                <w:szCs w:val="24"/>
              </w:rPr>
              <w:t>d</w:t>
            </w:r>
            <w:r w:rsidRPr="009A7BE7">
              <w:rPr>
                <w:rFonts w:ascii="Times New Roman" w:hAnsi="Times New Roman" w:cs="Times New Roman"/>
                <w:spacing w:val="-3"/>
                <w:w w:val="97"/>
                <w:sz w:val="24"/>
                <w:szCs w:val="24"/>
              </w:rPr>
              <w:t>e</w:t>
            </w:r>
            <w:r w:rsidRPr="009A7BE7">
              <w:rPr>
                <w:rFonts w:ascii="Times New Roman" w:hAnsi="Times New Roman" w:cs="Times New Roman"/>
                <w:spacing w:val="-2"/>
                <w:w w:val="92"/>
                <w:sz w:val="24"/>
                <w:szCs w:val="24"/>
              </w:rPr>
              <w:t>n</w:t>
            </w:r>
            <w:r w:rsidRPr="009A7BE7">
              <w:rPr>
                <w:rFonts w:ascii="Times New Roman" w:hAnsi="Times New Roman" w:cs="Times New Roman"/>
                <w:spacing w:val="-3"/>
                <w:w w:val="92"/>
                <w:sz w:val="24"/>
                <w:szCs w:val="24"/>
              </w:rPr>
              <w:t>c</w:t>
            </w:r>
            <w:r w:rsidRPr="009A7BE7">
              <w:rPr>
                <w:rFonts w:ascii="Times New Roman" w:hAnsi="Times New Roman" w:cs="Times New Roman"/>
                <w:spacing w:val="-3"/>
                <w:w w:val="69"/>
                <w:sz w:val="24"/>
                <w:szCs w:val="24"/>
              </w:rPr>
              <w:t>i</w:t>
            </w:r>
            <w:r w:rsidRPr="009A7BE7">
              <w:rPr>
                <w:rFonts w:ascii="Times New Roman" w:hAnsi="Times New Roman" w:cs="Times New Roman"/>
                <w:w w:val="98"/>
                <w:sz w:val="24"/>
                <w:szCs w:val="24"/>
              </w:rPr>
              <w:t>a</w:t>
            </w:r>
            <w:r w:rsidRPr="009A7BE7">
              <w:rPr>
                <w:rFonts w:ascii="Times New Roman" w:hAnsi="Times New Roman" w:cs="Times New Roman"/>
                <w:spacing w:val="-20"/>
                <w:sz w:val="24"/>
                <w:szCs w:val="24"/>
              </w:rPr>
              <w:t xml:space="preserve"> </w:t>
            </w:r>
            <w:r w:rsidRPr="009A7BE7">
              <w:rPr>
                <w:rFonts w:ascii="Times New Roman" w:hAnsi="Times New Roman" w:cs="Times New Roman"/>
                <w:spacing w:val="-2"/>
                <w:w w:val="93"/>
                <w:sz w:val="24"/>
                <w:szCs w:val="24"/>
              </w:rPr>
              <w:t>d</w:t>
            </w:r>
            <w:r w:rsidRPr="009A7BE7">
              <w:rPr>
                <w:rFonts w:ascii="Times New Roman" w:hAnsi="Times New Roman" w:cs="Times New Roman"/>
                <w:w w:val="93"/>
                <w:sz w:val="24"/>
                <w:szCs w:val="24"/>
              </w:rPr>
              <w:t>e</w:t>
            </w:r>
            <w:r w:rsidRPr="009A7BE7">
              <w:rPr>
                <w:rFonts w:ascii="Times New Roman" w:hAnsi="Times New Roman" w:cs="Times New Roman"/>
                <w:spacing w:val="-14"/>
                <w:w w:val="93"/>
                <w:sz w:val="24"/>
                <w:szCs w:val="24"/>
              </w:rPr>
              <w:t xml:space="preserve"> </w:t>
            </w:r>
            <w:r w:rsidRPr="009A7BE7">
              <w:rPr>
                <w:rFonts w:ascii="Times New Roman" w:hAnsi="Times New Roman" w:cs="Times New Roman"/>
                <w:spacing w:val="-1"/>
                <w:w w:val="69"/>
                <w:sz w:val="24"/>
                <w:szCs w:val="24"/>
              </w:rPr>
              <w:t>l</w:t>
            </w:r>
            <w:r w:rsidRPr="009A7BE7">
              <w:rPr>
                <w:rFonts w:ascii="Times New Roman" w:hAnsi="Times New Roman" w:cs="Times New Roman"/>
                <w:spacing w:val="-2"/>
                <w:w w:val="87"/>
                <w:sz w:val="24"/>
                <w:szCs w:val="24"/>
              </w:rPr>
              <w:t>o</w:t>
            </w:r>
            <w:r w:rsidRPr="009A7BE7">
              <w:rPr>
                <w:rFonts w:ascii="Times New Roman" w:hAnsi="Times New Roman" w:cs="Times New Roman"/>
                <w:w w:val="101"/>
                <w:sz w:val="24"/>
                <w:szCs w:val="24"/>
              </w:rPr>
              <w:t>s</w:t>
            </w:r>
            <w:r w:rsidRPr="009A7BE7">
              <w:rPr>
                <w:rFonts w:ascii="Times New Roman" w:hAnsi="Times New Roman" w:cs="Times New Roman"/>
                <w:spacing w:val="-20"/>
                <w:sz w:val="24"/>
                <w:szCs w:val="24"/>
              </w:rPr>
              <w:t xml:space="preserve"> </w:t>
            </w:r>
            <w:r w:rsidRPr="009A7BE7">
              <w:rPr>
                <w:rFonts w:ascii="Times New Roman" w:hAnsi="Times New Roman" w:cs="Times New Roman"/>
                <w:spacing w:val="-1"/>
                <w:w w:val="91"/>
                <w:sz w:val="24"/>
                <w:szCs w:val="24"/>
              </w:rPr>
              <w:t>co</w:t>
            </w:r>
            <w:r w:rsidRPr="009A7BE7">
              <w:rPr>
                <w:rFonts w:ascii="Times New Roman" w:hAnsi="Times New Roman" w:cs="Times New Roman"/>
                <w:spacing w:val="-2"/>
                <w:w w:val="91"/>
                <w:sz w:val="24"/>
                <w:szCs w:val="24"/>
              </w:rPr>
              <w:t>n</w:t>
            </w:r>
            <w:r w:rsidRPr="009A7BE7">
              <w:rPr>
                <w:rFonts w:ascii="Times New Roman" w:hAnsi="Times New Roman" w:cs="Times New Roman"/>
                <w:spacing w:val="-1"/>
                <w:w w:val="91"/>
                <w:sz w:val="24"/>
                <w:szCs w:val="24"/>
              </w:rPr>
              <w:t>c</w:t>
            </w:r>
            <w:r w:rsidRPr="009A7BE7">
              <w:rPr>
                <w:rFonts w:ascii="Times New Roman" w:hAnsi="Times New Roman" w:cs="Times New Roman"/>
                <w:spacing w:val="-3"/>
                <w:w w:val="91"/>
                <w:sz w:val="24"/>
                <w:szCs w:val="24"/>
              </w:rPr>
              <w:t>e</w:t>
            </w:r>
            <w:r w:rsidRPr="009A7BE7">
              <w:rPr>
                <w:rFonts w:ascii="Times New Roman" w:hAnsi="Times New Roman" w:cs="Times New Roman"/>
                <w:spacing w:val="-1"/>
                <w:w w:val="91"/>
                <w:sz w:val="24"/>
                <w:szCs w:val="24"/>
              </w:rPr>
              <w:t>pt</w:t>
            </w:r>
            <w:r w:rsidRPr="009A7BE7">
              <w:rPr>
                <w:rFonts w:ascii="Times New Roman" w:hAnsi="Times New Roman" w:cs="Times New Roman"/>
                <w:spacing w:val="-2"/>
                <w:w w:val="91"/>
                <w:sz w:val="24"/>
                <w:szCs w:val="24"/>
              </w:rPr>
              <w:t>o</w:t>
            </w:r>
            <w:r w:rsidRPr="009A7BE7">
              <w:rPr>
                <w:rFonts w:ascii="Times New Roman" w:hAnsi="Times New Roman" w:cs="Times New Roman"/>
                <w:w w:val="91"/>
                <w:sz w:val="24"/>
                <w:szCs w:val="24"/>
              </w:rPr>
              <w:t>s</w:t>
            </w:r>
            <w:r w:rsidRPr="009A7BE7">
              <w:rPr>
                <w:rFonts w:ascii="Times New Roman" w:hAnsi="Times New Roman" w:cs="Times New Roman"/>
                <w:spacing w:val="-7"/>
                <w:w w:val="91"/>
                <w:sz w:val="24"/>
                <w:szCs w:val="24"/>
              </w:rPr>
              <w:t xml:space="preserve"> </w:t>
            </w:r>
            <w:r w:rsidRPr="009A7BE7">
              <w:rPr>
                <w:rFonts w:ascii="Times New Roman" w:hAnsi="Times New Roman" w:cs="Times New Roman"/>
                <w:spacing w:val="-7"/>
                <w:w w:val="83"/>
                <w:sz w:val="24"/>
                <w:szCs w:val="24"/>
              </w:rPr>
              <w:t>«</w:t>
            </w:r>
            <w:r w:rsidRPr="009A7BE7">
              <w:rPr>
                <w:rFonts w:ascii="Times New Roman" w:hAnsi="Times New Roman" w:cs="Times New Roman"/>
                <w:w w:val="78"/>
                <w:sz w:val="24"/>
                <w:szCs w:val="24"/>
              </w:rPr>
              <w:t>D</w:t>
            </w:r>
            <w:r w:rsidRPr="009A7BE7">
              <w:rPr>
                <w:rFonts w:ascii="Times New Roman" w:hAnsi="Times New Roman" w:cs="Times New Roman"/>
                <w:spacing w:val="-3"/>
                <w:w w:val="97"/>
                <w:sz w:val="24"/>
                <w:szCs w:val="24"/>
              </w:rPr>
              <w:t>e</w:t>
            </w:r>
            <w:r w:rsidRPr="009A7BE7">
              <w:rPr>
                <w:rFonts w:ascii="Times New Roman" w:hAnsi="Times New Roman" w:cs="Times New Roman"/>
                <w:spacing w:val="-2"/>
                <w:w w:val="93"/>
                <w:sz w:val="24"/>
                <w:szCs w:val="24"/>
              </w:rPr>
              <w:t>m</w:t>
            </w:r>
            <w:r w:rsidRPr="009A7BE7">
              <w:rPr>
                <w:rFonts w:ascii="Times New Roman" w:hAnsi="Times New Roman" w:cs="Times New Roman"/>
                <w:w w:val="89"/>
                <w:sz w:val="24"/>
                <w:szCs w:val="24"/>
              </w:rPr>
              <w:t>o</w:t>
            </w:r>
            <w:r w:rsidRPr="009A7BE7">
              <w:rPr>
                <w:rFonts w:ascii="Times New Roman" w:hAnsi="Times New Roman" w:cs="Times New Roman"/>
                <w:spacing w:val="-3"/>
                <w:w w:val="89"/>
                <w:sz w:val="24"/>
                <w:szCs w:val="24"/>
              </w:rPr>
              <w:t>c</w:t>
            </w:r>
            <w:r w:rsidRPr="009A7BE7">
              <w:rPr>
                <w:rFonts w:ascii="Times New Roman" w:hAnsi="Times New Roman" w:cs="Times New Roman"/>
                <w:w w:val="94"/>
                <w:sz w:val="24"/>
                <w:szCs w:val="24"/>
              </w:rPr>
              <w:t>r</w:t>
            </w:r>
            <w:r w:rsidRPr="009A7BE7">
              <w:rPr>
                <w:rFonts w:ascii="Times New Roman" w:hAnsi="Times New Roman" w:cs="Times New Roman"/>
                <w:spacing w:val="-3"/>
                <w:w w:val="94"/>
                <w:sz w:val="24"/>
                <w:szCs w:val="24"/>
              </w:rPr>
              <w:t>a</w:t>
            </w:r>
            <w:r w:rsidRPr="009A7BE7">
              <w:rPr>
                <w:rFonts w:ascii="Times New Roman" w:hAnsi="Times New Roman" w:cs="Times New Roman"/>
                <w:spacing w:val="-3"/>
                <w:w w:val="92"/>
                <w:sz w:val="24"/>
                <w:szCs w:val="24"/>
              </w:rPr>
              <w:t>c</w:t>
            </w:r>
            <w:r w:rsidRPr="009A7BE7">
              <w:rPr>
                <w:rFonts w:ascii="Times New Roman" w:hAnsi="Times New Roman" w:cs="Times New Roman"/>
                <w:spacing w:val="-3"/>
                <w:w w:val="69"/>
                <w:sz w:val="24"/>
                <w:szCs w:val="24"/>
              </w:rPr>
              <w:t>i</w:t>
            </w:r>
            <w:r w:rsidRPr="009A7BE7">
              <w:rPr>
                <w:rFonts w:ascii="Times New Roman" w:hAnsi="Times New Roman" w:cs="Times New Roman"/>
                <w:spacing w:val="-5"/>
                <w:w w:val="98"/>
                <w:sz w:val="24"/>
                <w:szCs w:val="24"/>
              </w:rPr>
              <w:t>a</w:t>
            </w:r>
            <w:r w:rsidRPr="009A7BE7">
              <w:rPr>
                <w:rFonts w:ascii="Times New Roman" w:hAnsi="Times New Roman" w:cs="Times New Roman"/>
                <w:w w:val="83"/>
                <w:sz w:val="24"/>
                <w:szCs w:val="24"/>
              </w:rPr>
              <w:t>»</w:t>
            </w:r>
            <w:r w:rsidRPr="009A7BE7">
              <w:rPr>
                <w:rFonts w:ascii="Times New Roman" w:hAnsi="Times New Roman" w:cs="Times New Roman"/>
                <w:spacing w:val="-20"/>
                <w:sz w:val="24"/>
                <w:szCs w:val="24"/>
              </w:rPr>
              <w:t xml:space="preserve"> </w:t>
            </w:r>
            <w:r w:rsidRPr="009A7BE7">
              <w:rPr>
                <w:rFonts w:ascii="Times New Roman" w:hAnsi="Times New Roman" w:cs="Times New Roman"/>
                <w:w w:val="75"/>
                <w:sz w:val="24"/>
                <w:szCs w:val="24"/>
              </w:rPr>
              <w:t>y</w:t>
            </w:r>
            <w:r w:rsidRPr="009A7BE7">
              <w:rPr>
                <w:rFonts w:ascii="Times New Roman" w:hAnsi="Times New Roman" w:cs="Times New Roman"/>
                <w:spacing w:val="-5"/>
                <w:w w:val="75"/>
                <w:sz w:val="24"/>
                <w:szCs w:val="24"/>
              </w:rPr>
              <w:t xml:space="preserve"> </w:t>
            </w:r>
            <w:r w:rsidRPr="009A7BE7">
              <w:rPr>
                <w:rFonts w:ascii="Times New Roman" w:hAnsi="Times New Roman" w:cs="Times New Roman"/>
                <w:spacing w:val="-3"/>
                <w:w w:val="83"/>
                <w:sz w:val="24"/>
                <w:szCs w:val="24"/>
              </w:rPr>
              <w:t>«</w:t>
            </w:r>
            <w:r w:rsidRPr="009A7BE7">
              <w:rPr>
                <w:rFonts w:ascii="Times New Roman" w:hAnsi="Times New Roman" w:cs="Times New Roman"/>
                <w:w w:val="82"/>
                <w:sz w:val="24"/>
                <w:szCs w:val="24"/>
              </w:rPr>
              <w:t>C</w:t>
            </w:r>
            <w:r w:rsidRPr="009A7BE7">
              <w:rPr>
                <w:rFonts w:ascii="Times New Roman" w:hAnsi="Times New Roman" w:cs="Times New Roman"/>
                <w:spacing w:val="-1"/>
                <w:w w:val="87"/>
                <w:sz w:val="24"/>
                <w:szCs w:val="24"/>
              </w:rPr>
              <w:t>o</w:t>
            </w:r>
            <w:r w:rsidRPr="009A7BE7">
              <w:rPr>
                <w:rFonts w:ascii="Times New Roman" w:hAnsi="Times New Roman" w:cs="Times New Roman"/>
                <w:spacing w:val="-1"/>
                <w:w w:val="69"/>
                <w:sz w:val="24"/>
                <w:szCs w:val="24"/>
              </w:rPr>
              <w:t>l</w:t>
            </w:r>
            <w:r w:rsidRPr="009A7BE7">
              <w:rPr>
                <w:rFonts w:ascii="Times New Roman" w:hAnsi="Times New Roman" w:cs="Times New Roman"/>
                <w:spacing w:val="-1"/>
                <w:w w:val="87"/>
                <w:sz w:val="24"/>
                <w:szCs w:val="24"/>
              </w:rPr>
              <w:t>o</w:t>
            </w:r>
            <w:r w:rsidRPr="009A7BE7">
              <w:rPr>
                <w:rFonts w:ascii="Times New Roman" w:hAnsi="Times New Roman" w:cs="Times New Roman"/>
                <w:spacing w:val="-3"/>
                <w:w w:val="92"/>
                <w:sz w:val="24"/>
                <w:szCs w:val="24"/>
              </w:rPr>
              <w:t>n</w:t>
            </w:r>
            <w:r w:rsidRPr="009A7BE7">
              <w:rPr>
                <w:rFonts w:ascii="Times New Roman" w:hAnsi="Times New Roman" w:cs="Times New Roman"/>
                <w:spacing w:val="-2"/>
                <w:w w:val="69"/>
                <w:sz w:val="24"/>
                <w:szCs w:val="24"/>
              </w:rPr>
              <w:t>i</w:t>
            </w:r>
            <w:r w:rsidRPr="009A7BE7">
              <w:rPr>
                <w:rFonts w:ascii="Times New Roman" w:hAnsi="Times New Roman" w:cs="Times New Roman"/>
                <w:w w:val="84"/>
                <w:sz w:val="24"/>
                <w:szCs w:val="24"/>
              </w:rPr>
              <w:t>z</w:t>
            </w:r>
            <w:r w:rsidRPr="009A7BE7">
              <w:rPr>
                <w:rFonts w:ascii="Times New Roman" w:hAnsi="Times New Roman" w:cs="Times New Roman"/>
                <w:spacing w:val="-3"/>
                <w:w w:val="98"/>
                <w:sz w:val="24"/>
                <w:szCs w:val="24"/>
              </w:rPr>
              <w:t>a</w:t>
            </w:r>
            <w:r w:rsidRPr="009A7BE7">
              <w:rPr>
                <w:rFonts w:ascii="Times New Roman" w:hAnsi="Times New Roman" w:cs="Times New Roman"/>
                <w:spacing w:val="-3"/>
                <w:w w:val="92"/>
                <w:sz w:val="24"/>
                <w:szCs w:val="24"/>
              </w:rPr>
              <w:t>c</w:t>
            </w:r>
            <w:r w:rsidRPr="009A7BE7">
              <w:rPr>
                <w:rFonts w:ascii="Times New Roman" w:hAnsi="Times New Roman" w:cs="Times New Roman"/>
                <w:spacing w:val="-2"/>
                <w:w w:val="69"/>
                <w:sz w:val="24"/>
                <w:szCs w:val="24"/>
              </w:rPr>
              <w:t>i</w:t>
            </w:r>
            <w:r w:rsidRPr="009A7BE7">
              <w:rPr>
                <w:rFonts w:ascii="Times New Roman" w:hAnsi="Times New Roman" w:cs="Times New Roman"/>
                <w:spacing w:val="-1"/>
                <w:w w:val="87"/>
                <w:sz w:val="24"/>
                <w:szCs w:val="24"/>
              </w:rPr>
              <w:t>ó</w:t>
            </w:r>
            <w:r w:rsidRPr="009A7BE7">
              <w:rPr>
                <w:rFonts w:ascii="Times New Roman" w:hAnsi="Times New Roman" w:cs="Times New Roman"/>
                <w:spacing w:val="-6"/>
                <w:w w:val="92"/>
                <w:sz w:val="24"/>
                <w:szCs w:val="24"/>
              </w:rPr>
              <w:t>n</w:t>
            </w:r>
            <w:r w:rsidRPr="009A7BE7">
              <w:rPr>
                <w:rFonts w:ascii="Times New Roman" w:hAnsi="Times New Roman" w:cs="Times New Roman"/>
                <w:spacing w:val="-7"/>
                <w:w w:val="83"/>
                <w:sz w:val="24"/>
                <w:szCs w:val="24"/>
              </w:rPr>
              <w:t>»</w:t>
            </w:r>
            <w:r w:rsidRPr="009A7BE7">
              <w:rPr>
                <w:rFonts w:ascii="Times New Roman" w:hAnsi="Times New Roman" w:cs="Times New Roman"/>
                <w:w w:val="96"/>
                <w:sz w:val="24"/>
                <w:szCs w:val="24"/>
              </w:rPr>
              <w:t>,</w:t>
            </w:r>
            <w:r w:rsidRPr="009A7BE7">
              <w:rPr>
                <w:rFonts w:ascii="Times New Roman" w:hAnsi="Times New Roman" w:cs="Times New Roman"/>
                <w:spacing w:val="-20"/>
                <w:sz w:val="24"/>
                <w:szCs w:val="24"/>
              </w:rPr>
              <w:t xml:space="preserve"> </w:t>
            </w:r>
            <w:r w:rsidRPr="009A7BE7">
              <w:rPr>
                <w:rFonts w:ascii="Times New Roman" w:hAnsi="Times New Roman" w:cs="Times New Roman"/>
                <w:spacing w:val="-2"/>
                <w:w w:val="97"/>
                <w:sz w:val="24"/>
                <w:szCs w:val="24"/>
              </w:rPr>
              <w:t>e</w:t>
            </w:r>
            <w:r w:rsidRPr="009A7BE7">
              <w:rPr>
                <w:rFonts w:ascii="Times New Roman" w:hAnsi="Times New Roman" w:cs="Times New Roman"/>
                <w:w w:val="71"/>
                <w:sz w:val="24"/>
                <w:szCs w:val="24"/>
              </w:rPr>
              <w:t>x</w:t>
            </w:r>
            <w:r w:rsidRPr="009A7BE7">
              <w:rPr>
                <w:rFonts w:ascii="Times New Roman" w:hAnsi="Times New Roman" w:cs="Times New Roman"/>
                <w:w w:val="90"/>
                <w:sz w:val="24"/>
                <w:szCs w:val="24"/>
              </w:rPr>
              <w:t>p</w:t>
            </w:r>
            <w:r w:rsidRPr="009A7BE7">
              <w:rPr>
                <w:rFonts w:ascii="Times New Roman" w:hAnsi="Times New Roman" w:cs="Times New Roman"/>
                <w:spacing w:val="-1"/>
                <w:w w:val="90"/>
                <w:sz w:val="24"/>
                <w:szCs w:val="24"/>
              </w:rPr>
              <w:t>o</w:t>
            </w:r>
            <w:r w:rsidRPr="009A7BE7">
              <w:rPr>
                <w:rFonts w:ascii="Times New Roman" w:hAnsi="Times New Roman" w:cs="Times New Roman"/>
                <w:spacing w:val="-3"/>
                <w:w w:val="92"/>
                <w:sz w:val="24"/>
                <w:szCs w:val="24"/>
              </w:rPr>
              <w:t>n</w:t>
            </w:r>
            <w:r w:rsidRPr="009A7BE7">
              <w:rPr>
                <w:rFonts w:ascii="Times New Roman" w:hAnsi="Times New Roman" w:cs="Times New Roman"/>
                <w:spacing w:val="-2"/>
                <w:w w:val="69"/>
                <w:sz w:val="24"/>
                <w:szCs w:val="24"/>
              </w:rPr>
              <w:t>i</w:t>
            </w:r>
            <w:r w:rsidRPr="009A7BE7">
              <w:rPr>
                <w:rFonts w:ascii="Times New Roman" w:hAnsi="Times New Roman" w:cs="Times New Roman"/>
                <w:spacing w:val="-3"/>
                <w:w w:val="97"/>
                <w:sz w:val="24"/>
                <w:szCs w:val="24"/>
              </w:rPr>
              <w:t>e</w:t>
            </w:r>
            <w:r w:rsidRPr="009A7BE7">
              <w:rPr>
                <w:rFonts w:ascii="Times New Roman" w:hAnsi="Times New Roman" w:cs="Times New Roman"/>
                <w:spacing w:val="-2"/>
                <w:w w:val="92"/>
                <w:sz w:val="24"/>
                <w:szCs w:val="24"/>
              </w:rPr>
              <w:t>n</w:t>
            </w:r>
            <w:r w:rsidRPr="009A7BE7">
              <w:rPr>
                <w:rFonts w:ascii="Times New Roman" w:hAnsi="Times New Roman" w:cs="Times New Roman"/>
                <w:spacing w:val="-2"/>
                <w:w w:val="91"/>
                <w:sz w:val="24"/>
                <w:szCs w:val="24"/>
              </w:rPr>
              <w:t>d</w:t>
            </w:r>
            <w:r w:rsidRPr="009A7BE7">
              <w:rPr>
                <w:rFonts w:ascii="Times New Roman" w:hAnsi="Times New Roman" w:cs="Times New Roman"/>
                <w:w w:val="87"/>
                <w:sz w:val="24"/>
                <w:szCs w:val="24"/>
              </w:rPr>
              <w:t>o</w:t>
            </w:r>
            <w:r w:rsidRPr="009A7BE7">
              <w:rPr>
                <w:rFonts w:ascii="Times New Roman" w:hAnsi="Times New Roman" w:cs="Times New Roman"/>
                <w:spacing w:val="-20"/>
                <w:sz w:val="24"/>
                <w:szCs w:val="24"/>
              </w:rPr>
              <w:t xml:space="preserve"> </w:t>
            </w:r>
            <w:r w:rsidRPr="009A7BE7">
              <w:rPr>
                <w:rFonts w:ascii="Times New Roman" w:hAnsi="Times New Roman" w:cs="Times New Roman"/>
                <w:spacing w:val="-3"/>
                <w:w w:val="97"/>
                <w:sz w:val="24"/>
                <w:szCs w:val="24"/>
              </w:rPr>
              <w:t>e</w:t>
            </w:r>
            <w:r w:rsidRPr="009A7BE7">
              <w:rPr>
                <w:rFonts w:ascii="Times New Roman" w:hAnsi="Times New Roman" w:cs="Times New Roman"/>
                <w:w w:val="69"/>
                <w:sz w:val="24"/>
                <w:szCs w:val="24"/>
              </w:rPr>
              <w:t>l</w:t>
            </w:r>
            <w:r w:rsidRPr="009A7BE7">
              <w:rPr>
                <w:rFonts w:ascii="Times New Roman" w:hAnsi="Times New Roman" w:cs="Times New Roman"/>
                <w:spacing w:val="-20"/>
                <w:sz w:val="24"/>
                <w:szCs w:val="24"/>
              </w:rPr>
              <w:t xml:space="preserve"> </w:t>
            </w:r>
            <w:r w:rsidRPr="009A7BE7">
              <w:rPr>
                <w:rFonts w:ascii="Times New Roman" w:hAnsi="Times New Roman" w:cs="Times New Roman"/>
                <w:spacing w:val="-3"/>
                <w:w w:val="101"/>
                <w:sz w:val="24"/>
                <w:szCs w:val="24"/>
              </w:rPr>
              <w:t>s</w:t>
            </w:r>
            <w:r w:rsidRPr="009A7BE7">
              <w:rPr>
                <w:rFonts w:ascii="Times New Roman" w:hAnsi="Times New Roman" w:cs="Times New Roman"/>
                <w:spacing w:val="-3"/>
                <w:w w:val="92"/>
                <w:sz w:val="24"/>
                <w:szCs w:val="24"/>
              </w:rPr>
              <w:t>u</w:t>
            </w:r>
            <w:r w:rsidRPr="009A7BE7">
              <w:rPr>
                <w:rFonts w:ascii="Times New Roman" w:hAnsi="Times New Roman" w:cs="Times New Roman"/>
                <w:spacing w:val="-2"/>
                <w:w w:val="87"/>
                <w:sz w:val="24"/>
                <w:szCs w:val="24"/>
              </w:rPr>
              <w:t>r</w:t>
            </w:r>
            <w:r w:rsidRPr="009A7BE7">
              <w:rPr>
                <w:rFonts w:ascii="Times New Roman" w:hAnsi="Times New Roman" w:cs="Times New Roman"/>
                <w:spacing w:val="1"/>
                <w:w w:val="85"/>
                <w:sz w:val="24"/>
                <w:szCs w:val="24"/>
              </w:rPr>
              <w:t>g</w:t>
            </w:r>
            <w:r w:rsidRPr="009A7BE7">
              <w:rPr>
                <w:rFonts w:ascii="Times New Roman" w:hAnsi="Times New Roman" w:cs="Times New Roman"/>
                <w:spacing w:val="-3"/>
                <w:w w:val="69"/>
                <w:sz w:val="24"/>
                <w:szCs w:val="24"/>
              </w:rPr>
              <w:t>i</w:t>
            </w:r>
            <w:r w:rsidRPr="009A7BE7">
              <w:rPr>
                <w:rFonts w:ascii="Times New Roman" w:hAnsi="Times New Roman" w:cs="Times New Roman"/>
                <w:spacing w:val="-3"/>
                <w:w w:val="93"/>
                <w:sz w:val="24"/>
                <w:szCs w:val="24"/>
              </w:rPr>
              <w:t>m</w:t>
            </w:r>
            <w:r w:rsidRPr="009A7BE7">
              <w:rPr>
                <w:rFonts w:ascii="Times New Roman" w:hAnsi="Times New Roman" w:cs="Times New Roman"/>
                <w:spacing w:val="-2"/>
                <w:w w:val="69"/>
                <w:sz w:val="24"/>
                <w:szCs w:val="24"/>
              </w:rPr>
              <w:t>i</w:t>
            </w:r>
            <w:r w:rsidRPr="009A7BE7">
              <w:rPr>
                <w:rFonts w:ascii="Times New Roman" w:hAnsi="Times New Roman" w:cs="Times New Roman"/>
                <w:spacing w:val="-3"/>
                <w:w w:val="97"/>
                <w:sz w:val="24"/>
                <w:szCs w:val="24"/>
              </w:rPr>
              <w:t>e</w:t>
            </w:r>
            <w:r w:rsidRPr="009A7BE7">
              <w:rPr>
                <w:rFonts w:ascii="Times New Roman" w:hAnsi="Times New Roman" w:cs="Times New Roman"/>
                <w:spacing w:val="-1"/>
                <w:w w:val="92"/>
                <w:sz w:val="24"/>
                <w:szCs w:val="24"/>
              </w:rPr>
              <w:t>n</w:t>
            </w:r>
            <w:r w:rsidRPr="009A7BE7">
              <w:rPr>
                <w:rFonts w:ascii="Times New Roman" w:hAnsi="Times New Roman" w:cs="Times New Roman"/>
                <w:spacing w:val="-1"/>
                <w:w w:val="88"/>
                <w:sz w:val="24"/>
                <w:szCs w:val="24"/>
              </w:rPr>
              <w:t>t</w:t>
            </w:r>
            <w:r w:rsidRPr="009A7BE7">
              <w:rPr>
                <w:rFonts w:ascii="Times New Roman" w:hAnsi="Times New Roman" w:cs="Times New Roman"/>
                <w:w w:val="87"/>
                <w:sz w:val="24"/>
                <w:szCs w:val="24"/>
              </w:rPr>
              <w:t xml:space="preserve">o </w:t>
            </w:r>
            <w:r w:rsidRPr="009A7BE7">
              <w:rPr>
                <w:rFonts w:ascii="Times New Roman" w:hAnsi="Times New Roman" w:cs="Times New Roman"/>
                <w:spacing w:val="-2"/>
                <w:sz w:val="24"/>
                <w:szCs w:val="24"/>
              </w:rPr>
              <w:t>d</w:t>
            </w:r>
            <w:r w:rsidRPr="009A7BE7">
              <w:rPr>
                <w:rFonts w:ascii="Times New Roman" w:hAnsi="Times New Roman" w:cs="Times New Roman"/>
                <w:sz w:val="24"/>
                <w:szCs w:val="24"/>
              </w:rPr>
              <w:t>e</w:t>
            </w:r>
            <w:r w:rsidRPr="009A7BE7">
              <w:rPr>
                <w:rFonts w:ascii="Times New Roman" w:hAnsi="Times New Roman" w:cs="Times New Roman"/>
                <w:spacing w:val="16"/>
                <w:sz w:val="24"/>
                <w:szCs w:val="24"/>
              </w:rPr>
              <w:t xml:space="preserve"> </w:t>
            </w:r>
            <w:r w:rsidRPr="009A7BE7">
              <w:rPr>
                <w:rFonts w:ascii="Times New Roman" w:hAnsi="Times New Roman" w:cs="Times New Roman"/>
                <w:spacing w:val="-1"/>
                <w:w w:val="69"/>
                <w:sz w:val="24"/>
                <w:szCs w:val="24"/>
              </w:rPr>
              <w:t>l</w:t>
            </w:r>
            <w:r w:rsidRPr="009A7BE7">
              <w:rPr>
                <w:rFonts w:ascii="Times New Roman" w:hAnsi="Times New Roman" w:cs="Times New Roman"/>
                <w:spacing w:val="-2"/>
                <w:w w:val="87"/>
                <w:sz w:val="24"/>
                <w:szCs w:val="24"/>
              </w:rPr>
              <w:t>o</w:t>
            </w:r>
            <w:r w:rsidRPr="009A7BE7">
              <w:rPr>
                <w:rFonts w:ascii="Times New Roman" w:hAnsi="Times New Roman" w:cs="Times New Roman"/>
                <w:w w:val="101"/>
                <w:sz w:val="24"/>
                <w:szCs w:val="24"/>
              </w:rPr>
              <w:t>s</w:t>
            </w:r>
            <w:r w:rsidRPr="009A7BE7">
              <w:rPr>
                <w:rFonts w:ascii="Times New Roman" w:hAnsi="Times New Roman" w:cs="Times New Roman"/>
                <w:spacing w:val="30"/>
                <w:w w:val="101"/>
                <w:sz w:val="24"/>
                <w:szCs w:val="24"/>
              </w:rPr>
              <w:t xml:space="preserve"> </w:t>
            </w:r>
            <w:r w:rsidRPr="009A7BE7">
              <w:rPr>
                <w:rFonts w:ascii="Times New Roman" w:hAnsi="Times New Roman" w:cs="Times New Roman"/>
                <w:spacing w:val="-3"/>
                <w:w w:val="87"/>
                <w:sz w:val="24"/>
                <w:szCs w:val="24"/>
              </w:rPr>
              <w:t>r</w:t>
            </w:r>
            <w:r w:rsidRPr="009A7BE7">
              <w:rPr>
                <w:rFonts w:ascii="Times New Roman" w:hAnsi="Times New Roman" w:cs="Times New Roman"/>
                <w:spacing w:val="-2"/>
                <w:w w:val="97"/>
                <w:sz w:val="24"/>
                <w:szCs w:val="24"/>
              </w:rPr>
              <w:t>e</w:t>
            </w:r>
            <w:r w:rsidRPr="009A7BE7">
              <w:rPr>
                <w:rFonts w:ascii="Times New Roman" w:hAnsi="Times New Roman" w:cs="Times New Roman"/>
                <w:spacing w:val="1"/>
                <w:w w:val="85"/>
                <w:sz w:val="24"/>
                <w:szCs w:val="24"/>
              </w:rPr>
              <w:t>g</w:t>
            </w:r>
            <w:r w:rsidRPr="009A7BE7">
              <w:rPr>
                <w:rFonts w:ascii="Times New Roman" w:hAnsi="Times New Roman" w:cs="Times New Roman"/>
                <w:spacing w:val="-3"/>
                <w:w w:val="69"/>
                <w:sz w:val="24"/>
                <w:szCs w:val="24"/>
              </w:rPr>
              <w:t>í</w:t>
            </w:r>
            <w:r w:rsidRPr="009A7BE7">
              <w:rPr>
                <w:rFonts w:ascii="Times New Roman" w:hAnsi="Times New Roman" w:cs="Times New Roman"/>
                <w:spacing w:val="-2"/>
                <w:w w:val="93"/>
                <w:sz w:val="24"/>
                <w:szCs w:val="24"/>
              </w:rPr>
              <w:t>m</w:t>
            </w:r>
            <w:r w:rsidRPr="009A7BE7">
              <w:rPr>
                <w:rFonts w:ascii="Times New Roman" w:hAnsi="Times New Roman" w:cs="Times New Roman"/>
                <w:spacing w:val="-3"/>
                <w:w w:val="97"/>
                <w:sz w:val="24"/>
                <w:szCs w:val="24"/>
              </w:rPr>
              <w:t>e</w:t>
            </w:r>
            <w:r w:rsidRPr="009A7BE7">
              <w:rPr>
                <w:rFonts w:ascii="Times New Roman" w:hAnsi="Times New Roman" w:cs="Times New Roman"/>
                <w:spacing w:val="-2"/>
                <w:w w:val="92"/>
                <w:sz w:val="24"/>
                <w:szCs w:val="24"/>
              </w:rPr>
              <w:t>n</w:t>
            </w:r>
            <w:r w:rsidRPr="009A7BE7">
              <w:rPr>
                <w:rFonts w:ascii="Times New Roman" w:hAnsi="Times New Roman" w:cs="Times New Roman"/>
                <w:w w:val="99"/>
                <w:sz w:val="24"/>
                <w:szCs w:val="24"/>
              </w:rPr>
              <w:t>es</w:t>
            </w:r>
            <w:r w:rsidRPr="009A7BE7">
              <w:rPr>
                <w:rFonts w:ascii="Times New Roman" w:hAnsi="Times New Roman" w:cs="Times New Roman"/>
                <w:spacing w:val="30"/>
                <w:w w:val="99"/>
                <w:sz w:val="24"/>
                <w:szCs w:val="24"/>
              </w:rPr>
              <w:t xml:space="preserve"> </w:t>
            </w:r>
            <w:r w:rsidRPr="009A7BE7">
              <w:rPr>
                <w:rFonts w:ascii="Times New Roman" w:hAnsi="Times New Roman" w:cs="Times New Roman"/>
                <w:spacing w:val="-2"/>
                <w:w w:val="91"/>
                <w:sz w:val="24"/>
                <w:szCs w:val="24"/>
              </w:rPr>
              <w:t>d</w:t>
            </w:r>
            <w:r w:rsidRPr="009A7BE7">
              <w:rPr>
                <w:rFonts w:ascii="Times New Roman" w:hAnsi="Times New Roman" w:cs="Times New Roman"/>
                <w:spacing w:val="-3"/>
                <w:w w:val="97"/>
                <w:sz w:val="24"/>
                <w:szCs w:val="24"/>
              </w:rPr>
              <w:t>e</w:t>
            </w:r>
            <w:r w:rsidRPr="009A7BE7">
              <w:rPr>
                <w:rFonts w:ascii="Times New Roman" w:hAnsi="Times New Roman" w:cs="Times New Roman"/>
                <w:spacing w:val="-2"/>
                <w:w w:val="93"/>
                <w:sz w:val="24"/>
                <w:szCs w:val="24"/>
              </w:rPr>
              <w:t>m</w:t>
            </w:r>
            <w:r w:rsidRPr="009A7BE7">
              <w:rPr>
                <w:rFonts w:ascii="Times New Roman" w:hAnsi="Times New Roman" w:cs="Times New Roman"/>
                <w:w w:val="89"/>
                <w:sz w:val="24"/>
                <w:szCs w:val="24"/>
              </w:rPr>
              <w:t>o</w:t>
            </w:r>
            <w:r w:rsidRPr="009A7BE7">
              <w:rPr>
                <w:rFonts w:ascii="Times New Roman" w:hAnsi="Times New Roman" w:cs="Times New Roman"/>
                <w:spacing w:val="-3"/>
                <w:w w:val="89"/>
                <w:sz w:val="24"/>
                <w:szCs w:val="24"/>
              </w:rPr>
              <w:t>c</w:t>
            </w:r>
            <w:r w:rsidRPr="009A7BE7">
              <w:rPr>
                <w:rFonts w:ascii="Times New Roman" w:hAnsi="Times New Roman" w:cs="Times New Roman"/>
                <w:w w:val="94"/>
                <w:sz w:val="24"/>
                <w:szCs w:val="24"/>
              </w:rPr>
              <w:t>r</w:t>
            </w:r>
            <w:r w:rsidRPr="009A7BE7">
              <w:rPr>
                <w:rFonts w:ascii="Times New Roman" w:hAnsi="Times New Roman" w:cs="Times New Roman"/>
                <w:spacing w:val="-2"/>
                <w:w w:val="94"/>
                <w:sz w:val="24"/>
                <w:szCs w:val="24"/>
              </w:rPr>
              <w:t>á</w:t>
            </w:r>
            <w:r w:rsidRPr="009A7BE7">
              <w:rPr>
                <w:rFonts w:ascii="Times New Roman" w:hAnsi="Times New Roman" w:cs="Times New Roman"/>
                <w:w w:val="88"/>
                <w:sz w:val="24"/>
                <w:szCs w:val="24"/>
              </w:rPr>
              <w:t>t</w:t>
            </w:r>
            <w:r w:rsidRPr="009A7BE7">
              <w:rPr>
                <w:rFonts w:ascii="Times New Roman" w:hAnsi="Times New Roman" w:cs="Times New Roman"/>
                <w:spacing w:val="-2"/>
                <w:w w:val="69"/>
                <w:sz w:val="24"/>
                <w:szCs w:val="24"/>
              </w:rPr>
              <w:t>i</w:t>
            </w:r>
            <w:r w:rsidRPr="009A7BE7">
              <w:rPr>
                <w:rFonts w:ascii="Times New Roman" w:hAnsi="Times New Roman" w:cs="Times New Roman"/>
                <w:spacing w:val="-1"/>
                <w:w w:val="92"/>
                <w:sz w:val="24"/>
                <w:szCs w:val="24"/>
              </w:rPr>
              <w:t>c</w:t>
            </w:r>
            <w:r w:rsidRPr="009A7BE7">
              <w:rPr>
                <w:rFonts w:ascii="Times New Roman" w:hAnsi="Times New Roman" w:cs="Times New Roman"/>
                <w:spacing w:val="-2"/>
                <w:w w:val="87"/>
                <w:sz w:val="24"/>
                <w:szCs w:val="24"/>
              </w:rPr>
              <w:t>o</w:t>
            </w:r>
            <w:r w:rsidRPr="009A7BE7">
              <w:rPr>
                <w:rFonts w:ascii="Times New Roman" w:hAnsi="Times New Roman" w:cs="Times New Roman"/>
                <w:w w:val="101"/>
                <w:sz w:val="24"/>
                <w:szCs w:val="24"/>
              </w:rPr>
              <w:t>s</w:t>
            </w:r>
            <w:r w:rsidRPr="009A7BE7">
              <w:rPr>
                <w:rFonts w:ascii="Times New Roman" w:hAnsi="Times New Roman" w:cs="Times New Roman"/>
                <w:spacing w:val="30"/>
                <w:w w:val="101"/>
                <w:sz w:val="24"/>
                <w:szCs w:val="24"/>
              </w:rPr>
              <w:t xml:space="preserve"> </w:t>
            </w:r>
            <w:r w:rsidRPr="009A7BE7">
              <w:rPr>
                <w:rFonts w:ascii="Times New Roman" w:hAnsi="Times New Roman" w:cs="Times New Roman"/>
                <w:w w:val="87"/>
                <w:sz w:val="24"/>
                <w:szCs w:val="24"/>
              </w:rPr>
              <w:t>y</w:t>
            </w:r>
            <w:r w:rsidRPr="009A7BE7">
              <w:rPr>
                <w:rFonts w:ascii="Times New Roman" w:hAnsi="Times New Roman" w:cs="Times New Roman"/>
                <w:spacing w:val="23"/>
                <w:w w:val="87"/>
                <w:sz w:val="24"/>
                <w:szCs w:val="24"/>
              </w:rPr>
              <w:t xml:space="preserve"> </w:t>
            </w:r>
            <w:r w:rsidRPr="009A7BE7">
              <w:rPr>
                <w:rFonts w:ascii="Times New Roman" w:hAnsi="Times New Roman" w:cs="Times New Roman"/>
                <w:spacing w:val="-1"/>
                <w:w w:val="87"/>
                <w:sz w:val="24"/>
                <w:szCs w:val="24"/>
              </w:rPr>
              <w:t>c</w:t>
            </w:r>
            <w:r w:rsidRPr="009A7BE7">
              <w:rPr>
                <w:rFonts w:ascii="Times New Roman" w:hAnsi="Times New Roman" w:cs="Times New Roman"/>
                <w:spacing w:val="-3"/>
                <w:w w:val="87"/>
                <w:sz w:val="24"/>
                <w:szCs w:val="24"/>
              </w:rPr>
              <w:t>e</w:t>
            </w:r>
            <w:r w:rsidRPr="009A7BE7">
              <w:rPr>
                <w:rFonts w:ascii="Times New Roman" w:hAnsi="Times New Roman" w:cs="Times New Roman"/>
                <w:spacing w:val="-1"/>
                <w:w w:val="87"/>
                <w:sz w:val="24"/>
                <w:szCs w:val="24"/>
              </w:rPr>
              <w:t>n</w:t>
            </w:r>
            <w:r w:rsidRPr="009A7BE7">
              <w:rPr>
                <w:rFonts w:ascii="Times New Roman" w:hAnsi="Times New Roman" w:cs="Times New Roman"/>
                <w:w w:val="87"/>
                <w:sz w:val="24"/>
                <w:szCs w:val="24"/>
              </w:rPr>
              <w:t>tr</w:t>
            </w:r>
            <w:r w:rsidRPr="009A7BE7">
              <w:rPr>
                <w:rFonts w:ascii="Times New Roman" w:hAnsi="Times New Roman" w:cs="Times New Roman"/>
                <w:spacing w:val="-3"/>
                <w:w w:val="87"/>
                <w:sz w:val="24"/>
                <w:szCs w:val="24"/>
              </w:rPr>
              <w:t>á</w:t>
            </w:r>
            <w:r w:rsidRPr="009A7BE7">
              <w:rPr>
                <w:rFonts w:ascii="Times New Roman" w:hAnsi="Times New Roman" w:cs="Times New Roman"/>
                <w:spacing w:val="-2"/>
                <w:w w:val="87"/>
                <w:sz w:val="24"/>
                <w:szCs w:val="24"/>
              </w:rPr>
              <w:t>ndo</w:t>
            </w:r>
            <w:r w:rsidRPr="009A7BE7">
              <w:rPr>
                <w:rFonts w:ascii="Times New Roman" w:hAnsi="Times New Roman" w:cs="Times New Roman"/>
                <w:w w:val="87"/>
                <w:sz w:val="24"/>
                <w:szCs w:val="24"/>
              </w:rPr>
              <w:t xml:space="preserve">se  </w:t>
            </w:r>
            <w:r w:rsidRPr="009A7BE7">
              <w:rPr>
                <w:rFonts w:ascii="Times New Roman" w:hAnsi="Times New Roman" w:cs="Times New Roman"/>
                <w:spacing w:val="2"/>
                <w:w w:val="87"/>
                <w:sz w:val="24"/>
                <w:szCs w:val="24"/>
              </w:rPr>
              <w:t xml:space="preserve"> </w:t>
            </w:r>
            <w:r w:rsidRPr="009A7BE7">
              <w:rPr>
                <w:rFonts w:ascii="Times New Roman" w:hAnsi="Times New Roman" w:cs="Times New Roman"/>
                <w:spacing w:val="-3"/>
                <w:sz w:val="24"/>
                <w:szCs w:val="24"/>
              </w:rPr>
              <w:t>e</w:t>
            </w:r>
            <w:r w:rsidRPr="009A7BE7">
              <w:rPr>
                <w:rFonts w:ascii="Times New Roman" w:hAnsi="Times New Roman" w:cs="Times New Roman"/>
                <w:sz w:val="24"/>
                <w:szCs w:val="24"/>
              </w:rPr>
              <w:t>n</w:t>
            </w:r>
            <w:r w:rsidRPr="009A7BE7">
              <w:rPr>
                <w:rFonts w:ascii="Times New Roman" w:hAnsi="Times New Roman" w:cs="Times New Roman"/>
                <w:spacing w:val="17"/>
                <w:sz w:val="24"/>
                <w:szCs w:val="24"/>
              </w:rPr>
              <w:t xml:space="preserve"> </w:t>
            </w:r>
            <w:r w:rsidRPr="009A7BE7">
              <w:rPr>
                <w:rFonts w:ascii="Times New Roman" w:hAnsi="Times New Roman" w:cs="Times New Roman"/>
                <w:spacing w:val="-2"/>
                <w:w w:val="69"/>
                <w:sz w:val="24"/>
                <w:szCs w:val="24"/>
              </w:rPr>
              <w:t>l</w:t>
            </w:r>
            <w:r w:rsidRPr="009A7BE7">
              <w:rPr>
                <w:rFonts w:ascii="Times New Roman" w:hAnsi="Times New Roman" w:cs="Times New Roman"/>
                <w:w w:val="98"/>
                <w:sz w:val="24"/>
                <w:szCs w:val="24"/>
              </w:rPr>
              <w:t>a</w:t>
            </w:r>
            <w:r w:rsidRPr="009A7BE7">
              <w:rPr>
                <w:rFonts w:ascii="Times New Roman" w:hAnsi="Times New Roman" w:cs="Times New Roman"/>
                <w:spacing w:val="30"/>
                <w:w w:val="98"/>
                <w:sz w:val="24"/>
                <w:szCs w:val="24"/>
              </w:rPr>
              <w:t xml:space="preserve"> </w:t>
            </w:r>
            <w:r w:rsidRPr="009A7BE7">
              <w:rPr>
                <w:rFonts w:ascii="Times New Roman" w:hAnsi="Times New Roman" w:cs="Times New Roman"/>
                <w:spacing w:val="-1"/>
                <w:w w:val="87"/>
                <w:sz w:val="24"/>
                <w:szCs w:val="24"/>
              </w:rPr>
              <w:t>o</w:t>
            </w:r>
            <w:r w:rsidRPr="009A7BE7">
              <w:rPr>
                <w:rFonts w:ascii="Times New Roman" w:hAnsi="Times New Roman" w:cs="Times New Roman"/>
                <w:spacing w:val="-2"/>
                <w:w w:val="87"/>
                <w:sz w:val="24"/>
                <w:szCs w:val="24"/>
              </w:rPr>
              <w:t>r</w:t>
            </w:r>
            <w:r w:rsidRPr="009A7BE7">
              <w:rPr>
                <w:rFonts w:ascii="Times New Roman" w:hAnsi="Times New Roman" w:cs="Times New Roman"/>
                <w:spacing w:val="1"/>
                <w:w w:val="85"/>
                <w:sz w:val="24"/>
                <w:szCs w:val="24"/>
              </w:rPr>
              <w:t>g</w:t>
            </w:r>
            <w:r w:rsidRPr="009A7BE7">
              <w:rPr>
                <w:rFonts w:ascii="Times New Roman" w:hAnsi="Times New Roman" w:cs="Times New Roman"/>
                <w:spacing w:val="-3"/>
                <w:w w:val="98"/>
                <w:sz w:val="24"/>
                <w:szCs w:val="24"/>
              </w:rPr>
              <w:t>a</w:t>
            </w:r>
            <w:r w:rsidRPr="009A7BE7">
              <w:rPr>
                <w:rFonts w:ascii="Times New Roman" w:hAnsi="Times New Roman" w:cs="Times New Roman"/>
                <w:spacing w:val="-3"/>
                <w:w w:val="92"/>
                <w:sz w:val="24"/>
                <w:szCs w:val="24"/>
              </w:rPr>
              <w:t>n</w:t>
            </w:r>
            <w:r w:rsidRPr="009A7BE7">
              <w:rPr>
                <w:rFonts w:ascii="Times New Roman" w:hAnsi="Times New Roman" w:cs="Times New Roman"/>
                <w:spacing w:val="-2"/>
                <w:w w:val="69"/>
                <w:sz w:val="24"/>
                <w:szCs w:val="24"/>
              </w:rPr>
              <w:t>i</w:t>
            </w:r>
            <w:r w:rsidRPr="009A7BE7">
              <w:rPr>
                <w:rFonts w:ascii="Times New Roman" w:hAnsi="Times New Roman" w:cs="Times New Roman"/>
                <w:w w:val="84"/>
                <w:sz w:val="24"/>
                <w:szCs w:val="24"/>
              </w:rPr>
              <w:t>z</w:t>
            </w:r>
            <w:r w:rsidRPr="009A7BE7">
              <w:rPr>
                <w:rFonts w:ascii="Times New Roman" w:hAnsi="Times New Roman" w:cs="Times New Roman"/>
                <w:spacing w:val="-3"/>
                <w:w w:val="98"/>
                <w:sz w:val="24"/>
                <w:szCs w:val="24"/>
              </w:rPr>
              <w:t>a</w:t>
            </w:r>
            <w:r w:rsidRPr="009A7BE7">
              <w:rPr>
                <w:rFonts w:ascii="Times New Roman" w:hAnsi="Times New Roman" w:cs="Times New Roman"/>
                <w:spacing w:val="-3"/>
                <w:w w:val="92"/>
                <w:sz w:val="24"/>
                <w:szCs w:val="24"/>
              </w:rPr>
              <w:t>c</w:t>
            </w:r>
            <w:r w:rsidRPr="009A7BE7">
              <w:rPr>
                <w:rFonts w:ascii="Times New Roman" w:hAnsi="Times New Roman" w:cs="Times New Roman"/>
                <w:spacing w:val="-2"/>
                <w:w w:val="69"/>
                <w:sz w:val="24"/>
                <w:szCs w:val="24"/>
              </w:rPr>
              <w:t>i</w:t>
            </w:r>
            <w:r w:rsidRPr="009A7BE7">
              <w:rPr>
                <w:rFonts w:ascii="Times New Roman" w:hAnsi="Times New Roman" w:cs="Times New Roman"/>
                <w:spacing w:val="-1"/>
                <w:w w:val="87"/>
                <w:sz w:val="24"/>
                <w:szCs w:val="24"/>
              </w:rPr>
              <w:t>ó</w:t>
            </w:r>
            <w:r w:rsidRPr="009A7BE7">
              <w:rPr>
                <w:rFonts w:ascii="Times New Roman" w:hAnsi="Times New Roman" w:cs="Times New Roman"/>
                <w:w w:val="92"/>
                <w:sz w:val="24"/>
                <w:szCs w:val="24"/>
              </w:rPr>
              <w:t>n</w:t>
            </w:r>
            <w:r w:rsidRPr="009A7BE7">
              <w:rPr>
                <w:rFonts w:ascii="Times New Roman" w:hAnsi="Times New Roman" w:cs="Times New Roman"/>
                <w:spacing w:val="30"/>
                <w:w w:val="92"/>
                <w:sz w:val="24"/>
                <w:szCs w:val="24"/>
              </w:rPr>
              <w:t xml:space="preserve"> </w:t>
            </w:r>
            <w:r w:rsidRPr="009A7BE7">
              <w:rPr>
                <w:rFonts w:ascii="Times New Roman" w:hAnsi="Times New Roman" w:cs="Times New Roman"/>
                <w:w w:val="75"/>
                <w:sz w:val="24"/>
                <w:szCs w:val="24"/>
              </w:rPr>
              <w:t xml:space="preserve">y  </w:t>
            </w:r>
            <w:r w:rsidRPr="009A7BE7">
              <w:rPr>
                <w:rFonts w:ascii="Times New Roman" w:hAnsi="Times New Roman" w:cs="Times New Roman"/>
                <w:spacing w:val="2"/>
                <w:w w:val="69"/>
                <w:sz w:val="24"/>
                <w:szCs w:val="24"/>
              </w:rPr>
              <w:t>f</w:t>
            </w:r>
            <w:r w:rsidRPr="009A7BE7">
              <w:rPr>
                <w:rFonts w:ascii="Times New Roman" w:hAnsi="Times New Roman" w:cs="Times New Roman"/>
                <w:spacing w:val="-3"/>
                <w:w w:val="92"/>
                <w:sz w:val="24"/>
                <w:szCs w:val="24"/>
              </w:rPr>
              <w:t>u</w:t>
            </w:r>
            <w:r w:rsidRPr="009A7BE7">
              <w:rPr>
                <w:rFonts w:ascii="Times New Roman" w:hAnsi="Times New Roman" w:cs="Times New Roman"/>
                <w:spacing w:val="-2"/>
                <w:w w:val="92"/>
                <w:sz w:val="24"/>
                <w:szCs w:val="24"/>
              </w:rPr>
              <w:t>n</w:t>
            </w:r>
            <w:r w:rsidRPr="009A7BE7">
              <w:rPr>
                <w:rFonts w:ascii="Times New Roman" w:hAnsi="Times New Roman" w:cs="Times New Roman"/>
                <w:spacing w:val="-3"/>
                <w:w w:val="92"/>
                <w:sz w:val="24"/>
                <w:szCs w:val="24"/>
              </w:rPr>
              <w:t>c</w:t>
            </w:r>
            <w:r w:rsidRPr="009A7BE7">
              <w:rPr>
                <w:rFonts w:ascii="Times New Roman" w:hAnsi="Times New Roman" w:cs="Times New Roman"/>
                <w:spacing w:val="-2"/>
                <w:w w:val="69"/>
                <w:sz w:val="24"/>
                <w:szCs w:val="24"/>
              </w:rPr>
              <w:t>i</w:t>
            </w:r>
            <w:r w:rsidRPr="009A7BE7">
              <w:rPr>
                <w:rFonts w:ascii="Times New Roman" w:hAnsi="Times New Roman" w:cs="Times New Roman"/>
                <w:spacing w:val="-1"/>
                <w:w w:val="87"/>
                <w:sz w:val="24"/>
                <w:szCs w:val="24"/>
              </w:rPr>
              <w:t>o</w:t>
            </w:r>
            <w:r w:rsidRPr="009A7BE7">
              <w:rPr>
                <w:rFonts w:ascii="Times New Roman" w:hAnsi="Times New Roman" w:cs="Times New Roman"/>
                <w:spacing w:val="-3"/>
                <w:w w:val="92"/>
                <w:sz w:val="24"/>
                <w:szCs w:val="24"/>
              </w:rPr>
              <w:t>n</w:t>
            </w:r>
            <w:r w:rsidRPr="009A7BE7">
              <w:rPr>
                <w:rFonts w:ascii="Times New Roman" w:hAnsi="Times New Roman" w:cs="Times New Roman"/>
                <w:spacing w:val="-3"/>
                <w:w w:val="98"/>
                <w:sz w:val="24"/>
                <w:szCs w:val="24"/>
              </w:rPr>
              <w:t>a</w:t>
            </w:r>
            <w:r w:rsidRPr="009A7BE7">
              <w:rPr>
                <w:rFonts w:ascii="Times New Roman" w:hAnsi="Times New Roman" w:cs="Times New Roman"/>
                <w:spacing w:val="-3"/>
                <w:w w:val="93"/>
                <w:sz w:val="24"/>
                <w:szCs w:val="24"/>
              </w:rPr>
              <w:t>m</w:t>
            </w:r>
            <w:r w:rsidRPr="009A7BE7">
              <w:rPr>
                <w:rFonts w:ascii="Times New Roman" w:hAnsi="Times New Roman" w:cs="Times New Roman"/>
                <w:spacing w:val="-2"/>
                <w:w w:val="69"/>
                <w:sz w:val="24"/>
                <w:szCs w:val="24"/>
              </w:rPr>
              <w:t>i</w:t>
            </w:r>
            <w:r w:rsidRPr="009A7BE7">
              <w:rPr>
                <w:rFonts w:ascii="Times New Roman" w:hAnsi="Times New Roman" w:cs="Times New Roman"/>
                <w:spacing w:val="-3"/>
                <w:w w:val="97"/>
                <w:sz w:val="24"/>
                <w:szCs w:val="24"/>
              </w:rPr>
              <w:t>e</w:t>
            </w:r>
            <w:r w:rsidRPr="009A7BE7">
              <w:rPr>
                <w:rFonts w:ascii="Times New Roman" w:hAnsi="Times New Roman" w:cs="Times New Roman"/>
                <w:spacing w:val="-1"/>
                <w:w w:val="92"/>
                <w:sz w:val="24"/>
                <w:szCs w:val="24"/>
              </w:rPr>
              <w:t>n</w:t>
            </w:r>
            <w:r w:rsidRPr="009A7BE7">
              <w:rPr>
                <w:rFonts w:ascii="Times New Roman" w:hAnsi="Times New Roman" w:cs="Times New Roman"/>
                <w:spacing w:val="-1"/>
                <w:w w:val="88"/>
                <w:sz w:val="24"/>
                <w:szCs w:val="24"/>
              </w:rPr>
              <w:t>t</w:t>
            </w:r>
            <w:r w:rsidRPr="009A7BE7">
              <w:rPr>
                <w:rFonts w:ascii="Times New Roman" w:hAnsi="Times New Roman" w:cs="Times New Roman"/>
                <w:w w:val="87"/>
                <w:sz w:val="24"/>
                <w:szCs w:val="24"/>
              </w:rPr>
              <w:t>o</w:t>
            </w:r>
            <w:r w:rsidRPr="009A7BE7">
              <w:rPr>
                <w:rFonts w:ascii="Times New Roman" w:hAnsi="Times New Roman" w:cs="Times New Roman"/>
                <w:spacing w:val="30"/>
                <w:w w:val="87"/>
                <w:sz w:val="24"/>
                <w:szCs w:val="24"/>
              </w:rPr>
              <w:t xml:space="preserve"> </w:t>
            </w:r>
            <w:r w:rsidRPr="009A7BE7">
              <w:rPr>
                <w:rFonts w:ascii="Times New Roman" w:hAnsi="Times New Roman" w:cs="Times New Roman"/>
                <w:spacing w:val="-2"/>
                <w:sz w:val="24"/>
                <w:szCs w:val="24"/>
              </w:rPr>
              <w:t>d</w:t>
            </w:r>
            <w:r w:rsidRPr="009A7BE7">
              <w:rPr>
                <w:rFonts w:ascii="Times New Roman" w:hAnsi="Times New Roman" w:cs="Times New Roman"/>
                <w:sz w:val="24"/>
                <w:szCs w:val="24"/>
              </w:rPr>
              <w:t>e</w:t>
            </w:r>
            <w:r w:rsidRPr="009A7BE7">
              <w:rPr>
                <w:rFonts w:ascii="Times New Roman" w:hAnsi="Times New Roman" w:cs="Times New Roman"/>
                <w:spacing w:val="16"/>
                <w:sz w:val="24"/>
                <w:szCs w:val="24"/>
              </w:rPr>
              <w:t xml:space="preserve"> </w:t>
            </w:r>
            <w:r w:rsidRPr="009A7BE7">
              <w:rPr>
                <w:rFonts w:ascii="Times New Roman" w:hAnsi="Times New Roman" w:cs="Times New Roman"/>
                <w:spacing w:val="-2"/>
                <w:w w:val="69"/>
                <w:sz w:val="24"/>
                <w:szCs w:val="24"/>
              </w:rPr>
              <w:t>l</w:t>
            </w:r>
            <w:r w:rsidRPr="009A7BE7">
              <w:rPr>
                <w:rFonts w:ascii="Times New Roman" w:hAnsi="Times New Roman" w:cs="Times New Roman"/>
                <w:spacing w:val="-3"/>
                <w:w w:val="98"/>
                <w:sz w:val="24"/>
                <w:szCs w:val="24"/>
              </w:rPr>
              <w:t>a</w:t>
            </w:r>
            <w:r w:rsidRPr="009A7BE7">
              <w:rPr>
                <w:rFonts w:ascii="Times New Roman" w:hAnsi="Times New Roman" w:cs="Times New Roman"/>
                <w:w w:val="101"/>
                <w:sz w:val="24"/>
                <w:szCs w:val="24"/>
              </w:rPr>
              <w:t>s</w:t>
            </w:r>
            <w:r w:rsidRPr="009A7BE7">
              <w:rPr>
                <w:rFonts w:ascii="Times New Roman" w:hAnsi="Times New Roman" w:cs="Times New Roman"/>
                <w:spacing w:val="30"/>
                <w:w w:val="101"/>
                <w:sz w:val="24"/>
                <w:szCs w:val="24"/>
              </w:rPr>
              <w:t xml:space="preserve"> </w:t>
            </w:r>
            <w:r w:rsidRPr="009A7BE7">
              <w:rPr>
                <w:rFonts w:ascii="Times New Roman" w:hAnsi="Times New Roman" w:cs="Times New Roman"/>
                <w:spacing w:val="-3"/>
                <w:w w:val="69"/>
                <w:sz w:val="24"/>
                <w:szCs w:val="24"/>
              </w:rPr>
              <w:t>i</w:t>
            </w:r>
            <w:r w:rsidRPr="009A7BE7">
              <w:rPr>
                <w:rFonts w:ascii="Times New Roman" w:hAnsi="Times New Roman" w:cs="Times New Roman"/>
                <w:spacing w:val="-3"/>
                <w:w w:val="92"/>
                <w:sz w:val="24"/>
                <w:szCs w:val="24"/>
              </w:rPr>
              <w:t>n</w:t>
            </w:r>
            <w:r w:rsidRPr="009A7BE7">
              <w:rPr>
                <w:rFonts w:ascii="Times New Roman" w:hAnsi="Times New Roman" w:cs="Times New Roman"/>
                <w:spacing w:val="2"/>
                <w:w w:val="101"/>
                <w:sz w:val="24"/>
                <w:szCs w:val="24"/>
              </w:rPr>
              <w:t>s</w:t>
            </w:r>
            <w:r w:rsidRPr="009A7BE7">
              <w:rPr>
                <w:rFonts w:ascii="Times New Roman" w:hAnsi="Times New Roman" w:cs="Times New Roman"/>
                <w:w w:val="88"/>
                <w:sz w:val="24"/>
                <w:szCs w:val="24"/>
              </w:rPr>
              <w:t>t</w:t>
            </w:r>
            <w:r w:rsidRPr="009A7BE7">
              <w:rPr>
                <w:rFonts w:ascii="Times New Roman" w:hAnsi="Times New Roman" w:cs="Times New Roman"/>
                <w:w w:val="69"/>
                <w:sz w:val="24"/>
                <w:szCs w:val="24"/>
              </w:rPr>
              <w:t>i</w:t>
            </w:r>
            <w:r w:rsidRPr="009A7BE7">
              <w:rPr>
                <w:rFonts w:ascii="Times New Roman" w:hAnsi="Times New Roman" w:cs="Times New Roman"/>
                <w:w w:val="88"/>
                <w:sz w:val="24"/>
                <w:szCs w:val="24"/>
              </w:rPr>
              <w:t>t</w:t>
            </w:r>
            <w:r w:rsidRPr="009A7BE7">
              <w:rPr>
                <w:rFonts w:ascii="Times New Roman" w:hAnsi="Times New Roman" w:cs="Times New Roman"/>
                <w:spacing w:val="-1"/>
                <w:w w:val="92"/>
                <w:sz w:val="24"/>
                <w:szCs w:val="24"/>
              </w:rPr>
              <w:t>u</w:t>
            </w:r>
            <w:r w:rsidRPr="009A7BE7">
              <w:rPr>
                <w:rFonts w:ascii="Times New Roman" w:hAnsi="Times New Roman" w:cs="Times New Roman"/>
                <w:spacing w:val="-3"/>
                <w:w w:val="92"/>
                <w:sz w:val="24"/>
                <w:szCs w:val="24"/>
              </w:rPr>
              <w:t>c</w:t>
            </w:r>
            <w:r w:rsidRPr="009A7BE7">
              <w:rPr>
                <w:rFonts w:ascii="Times New Roman" w:hAnsi="Times New Roman" w:cs="Times New Roman"/>
                <w:spacing w:val="-2"/>
                <w:w w:val="69"/>
                <w:sz w:val="24"/>
                <w:szCs w:val="24"/>
              </w:rPr>
              <w:t>i</w:t>
            </w:r>
            <w:r w:rsidRPr="009A7BE7">
              <w:rPr>
                <w:rFonts w:ascii="Times New Roman" w:hAnsi="Times New Roman" w:cs="Times New Roman"/>
                <w:spacing w:val="-1"/>
                <w:w w:val="87"/>
                <w:sz w:val="24"/>
                <w:szCs w:val="24"/>
              </w:rPr>
              <w:t>o</w:t>
            </w:r>
            <w:r w:rsidRPr="009A7BE7">
              <w:rPr>
                <w:rFonts w:ascii="Times New Roman" w:hAnsi="Times New Roman" w:cs="Times New Roman"/>
                <w:spacing w:val="-2"/>
                <w:w w:val="92"/>
                <w:sz w:val="24"/>
                <w:szCs w:val="24"/>
              </w:rPr>
              <w:t>n</w:t>
            </w:r>
            <w:r w:rsidRPr="009A7BE7">
              <w:rPr>
                <w:rFonts w:ascii="Times New Roman" w:hAnsi="Times New Roman" w:cs="Times New Roman"/>
                <w:w w:val="99"/>
                <w:sz w:val="24"/>
                <w:szCs w:val="24"/>
              </w:rPr>
              <w:t>es</w:t>
            </w:r>
            <w:r w:rsidRPr="009A7BE7">
              <w:rPr>
                <w:rFonts w:ascii="Times New Roman" w:hAnsi="Times New Roman" w:cs="Times New Roman"/>
                <w:spacing w:val="30"/>
                <w:w w:val="99"/>
                <w:sz w:val="24"/>
                <w:szCs w:val="24"/>
              </w:rPr>
              <w:t xml:space="preserve"> </w:t>
            </w:r>
            <w:r w:rsidRPr="009A7BE7">
              <w:rPr>
                <w:rFonts w:ascii="Times New Roman" w:hAnsi="Times New Roman" w:cs="Times New Roman"/>
                <w:w w:val="75"/>
                <w:sz w:val="24"/>
                <w:szCs w:val="24"/>
              </w:rPr>
              <w:t xml:space="preserve">y  </w:t>
            </w:r>
            <w:r w:rsidRPr="009A7BE7">
              <w:rPr>
                <w:rFonts w:ascii="Times New Roman" w:hAnsi="Times New Roman" w:cs="Times New Roman"/>
                <w:spacing w:val="-3"/>
                <w:w w:val="97"/>
                <w:sz w:val="24"/>
                <w:szCs w:val="24"/>
              </w:rPr>
              <w:t>e</w:t>
            </w:r>
            <w:r w:rsidRPr="009A7BE7">
              <w:rPr>
                <w:rFonts w:ascii="Times New Roman" w:hAnsi="Times New Roman" w:cs="Times New Roman"/>
                <w:w w:val="69"/>
                <w:sz w:val="24"/>
                <w:szCs w:val="24"/>
              </w:rPr>
              <w:t xml:space="preserve">l </w:t>
            </w:r>
            <w:r w:rsidRPr="009A7BE7">
              <w:rPr>
                <w:rFonts w:ascii="Times New Roman" w:hAnsi="Times New Roman" w:cs="Times New Roman"/>
                <w:spacing w:val="-1"/>
                <w:w w:val="92"/>
                <w:sz w:val="24"/>
                <w:szCs w:val="24"/>
              </w:rPr>
              <w:t>p</w:t>
            </w:r>
            <w:r w:rsidRPr="009A7BE7">
              <w:rPr>
                <w:rFonts w:ascii="Times New Roman" w:hAnsi="Times New Roman" w:cs="Times New Roman"/>
                <w:spacing w:val="-3"/>
                <w:w w:val="98"/>
                <w:sz w:val="24"/>
                <w:szCs w:val="24"/>
              </w:rPr>
              <w:t>a</w:t>
            </w:r>
            <w:r w:rsidRPr="009A7BE7">
              <w:rPr>
                <w:rFonts w:ascii="Times New Roman" w:hAnsi="Times New Roman" w:cs="Times New Roman"/>
                <w:w w:val="94"/>
                <w:sz w:val="24"/>
                <w:szCs w:val="24"/>
              </w:rPr>
              <w:t>p</w:t>
            </w:r>
            <w:r w:rsidRPr="009A7BE7">
              <w:rPr>
                <w:rFonts w:ascii="Times New Roman" w:hAnsi="Times New Roman" w:cs="Times New Roman"/>
                <w:spacing w:val="-3"/>
                <w:w w:val="94"/>
                <w:sz w:val="24"/>
                <w:szCs w:val="24"/>
              </w:rPr>
              <w:t>e</w:t>
            </w:r>
            <w:r w:rsidRPr="009A7BE7">
              <w:rPr>
                <w:rFonts w:ascii="Times New Roman" w:hAnsi="Times New Roman" w:cs="Times New Roman"/>
                <w:w w:val="69"/>
                <w:sz w:val="24"/>
                <w:szCs w:val="24"/>
              </w:rPr>
              <w:t>l</w:t>
            </w:r>
            <w:r w:rsidRPr="009A7BE7">
              <w:rPr>
                <w:rFonts w:ascii="Times New Roman" w:hAnsi="Times New Roman" w:cs="Times New Roman"/>
                <w:spacing w:val="14"/>
                <w:w w:val="69"/>
                <w:sz w:val="24"/>
                <w:szCs w:val="24"/>
              </w:rPr>
              <w:t xml:space="preserve"> </w:t>
            </w:r>
            <w:r w:rsidRPr="009A7BE7">
              <w:rPr>
                <w:rFonts w:ascii="Times New Roman" w:hAnsi="Times New Roman" w:cs="Times New Roman"/>
                <w:spacing w:val="-2"/>
                <w:sz w:val="24"/>
                <w:szCs w:val="24"/>
              </w:rPr>
              <w:t>d</w:t>
            </w:r>
            <w:r w:rsidRPr="009A7BE7">
              <w:rPr>
                <w:rFonts w:ascii="Times New Roman" w:hAnsi="Times New Roman" w:cs="Times New Roman"/>
                <w:sz w:val="24"/>
                <w:szCs w:val="24"/>
              </w:rPr>
              <w:t xml:space="preserve">e </w:t>
            </w:r>
            <w:r w:rsidRPr="009A7BE7">
              <w:rPr>
                <w:rFonts w:ascii="Times New Roman" w:hAnsi="Times New Roman" w:cs="Times New Roman"/>
                <w:spacing w:val="-2"/>
                <w:w w:val="69"/>
                <w:sz w:val="24"/>
                <w:szCs w:val="24"/>
              </w:rPr>
              <w:t>l</w:t>
            </w:r>
            <w:r w:rsidRPr="009A7BE7">
              <w:rPr>
                <w:rFonts w:ascii="Times New Roman" w:hAnsi="Times New Roman" w:cs="Times New Roman"/>
                <w:w w:val="98"/>
                <w:sz w:val="24"/>
                <w:szCs w:val="24"/>
              </w:rPr>
              <w:t>a</w:t>
            </w:r>
            <w:r w:rsidRPr="009A7BE7">
              <w:rPr>
                <w:rFonts w:ascii="Times New Roman" w:hAnsi="Times New Roman" w:cs="Times New Roman"/>
                <w:spacing w:val="14"/>
                <w:w w:val="98"/>
                <w:sz w:val="24"/>
                <w:szCs w:val="24"/>
              </w:rPr>
              <w:t xml:space="preserve"> </w:t>
            </w:r>
            <w:r w:rsidRPr="009A7BE7">
              <w:rPr>
                <w:rFonts w:ascii="Times New Roman" w:hAnsi="Times New Roman" w:cs="Times New Roman"/>
                <w:spacing w:val="-3"/>
                <w:w w:val="92"/>
                <w:sz w:val="24"/>
                <w:szCs w:val="24"/>
              </w:rPr>
              <w:t>c</w:t>
            </w:r>
            <w:r w:rsidRPr="009A7BE7">
              <w:rPr>
                <w:rFonts w:ascii="Times New Roman" w:hAnsi="Times New Roman" w:cs="Times New Roman"/>
                <w:spacing w:val="-3"/>
                <w:w w:val="69"/>
                <w:sz w:val="24"/>
                <w:szCs w:val="24"/>
              </w:rPr>
              <w:t>i</w:t>
            </w:r>
            <w:r w:rsidRPr="009A7BE7">
              <w:rPr>
                <w:rFonts w:ascii="Times New Roman" w:hAnsi="Times New Roman" w:cs="Times New Roman"/>
                <w:spacing w:val="-1"/>
                <w:w w:val="92"/>
                <w:sz w:val="24"/>
                <w:szCs w:val="24"/>
              </w:rPr>
              <w:t>u</w:t>
            </w:r>
            <w:r w:rsidRPr="009A7BE7">
              <w:rPr>
                <w:rFonts w:ascii="Times New Roman" w:hAnsi="Times New Roman" w:cs="Times New Roman"/>
                <w:spacing w:val="-3"/>
                <w:w w:val="91"/>
                <w:sz w:val="24"/>
                <w:szCs w:val="24"/>
              </w:rPr>
              <w:t>d</w:t>
            </w:r>
            <w:r w:rsidRPr="009A7BE7">
              <w:rPr>
                <w:rFonts w:ascii="Times New Roman" w:hAnsi="Times New Roman" w:cs="Times New Roman"/>
                <w:spacing w:val="-2"/>
                <w:w w:val="98"/>
                <w:sz w:val="24"/>
                <w:szCs w:val="24"/>
              </w:rPr>
              <w:t>a</w:t>
            </w:r>
            <w:r w:rsidRPr="009A7BE7">
              <w:rPr>
                <w:rFonts w:ascii="Times New Roman" w:hAnsi="Times New Roman" w:cs="Times New Roman"/>
                <w:spacing w:val="-3"/>
                <w:w w:val="91"/>
                <w:sz w:val="24"/>
                <w:szCs w:val="24"/>
              </w:rPr>
              <w:t>d</w:t>
            </w:r>
            <w:r w:rsidRPr="009A7BE7">
              <w:rPr>
                <w:rFonts w:ascii="Times New Roman" w:hAnsi="Times New Roman" w:cs="Times New Roman"/>
                <w:spacing w:val="-3"/>
                <w:w w:val="98"/>
                <w:sz w:val="24"/>
                <w:szCs w:val="24"/>
              </w:rPr>
              <w:t>a</w:t>
            </w:r>
            <w:r w:rsidRPr="009A7BE7">
              <w:rPr>
                <w:rFonts w:ascii="Times New Roman" w:hAnsi="Times New Roman" w:cs="Times New Roman"/>
                <w:spacing w:val="-3"/>
                <w:w w:val="92"/>
                <w:sz w:val="24"/>
                <w:szCs w:val="24"/>
              </w:rPr>
              <w:t>n</w:t>
            </w:r>
            <w:r w:rsidRPr="009A7BE7">
              <w:rPr>
                <w:rFonts w:ascii="Times New Roman" w:hAnsi="Times New Roman" w:cs="Times New Roman"/>
                <w:spacing w:val="-3"/>
                <w:w w:val="69"/>
                <w:sz w:val="24"/>
                <w:szCs w:val="24"/>
              </w:rPr>
              <w:t>í</w:t>
            </w:r>
            <w:r w:rsidRPr="009A7BE7">
              <w:rPr>
                <w:rFonts w:ascii="Times New Roman" w:hAnsi="Times New Roman" w:cs="Times New Roman"/>
                <w:w w:val="98"/>
                <w:sz w:val="24"/>
                <w:szCs w:val="24"/>
              </w:rPr>
              <w:t>a</w:t>
            </w:r>
            <w:r w:rsidRPr="009A7BE7">
              <w:rPr>
                <w:rFonts w:ascii="Times New Roman" w:hAnsi="Times New Roman" w:cs="Times New Roman"/>
                <w:spacing w:val="14"/>
                <w:w w:val="98"/>
                <w:sz w:val="24"/>
                <w:szCs w:val="24"/>
              </w:rPr>
              <w:t xml:space="preserve"> </w:t>
            </w:r>
            <w:r w:rsidRPr="009A7BE7">
              <w:rPr>
                <w:rFonts w:ascii="Times New Roman" w:hAnsi="Times New Roman" w:cs="Times New Roman"/>
                <w:w w:val="75"/>
                <w:sz w:val="24"/>
                <w:szCs w:val="24"/>
              </w:rPr>
              <w:t>y</w:t>
            </w:r>
            <w:r w:rsidRPr="009A7BE7">
              <w:rPr>
                <w:rFonts w:ascii="Times New Roman" w:hAnsi="Times New Roman" w:cs="Times New Roman"/>
                <w:spacing w:val="29"/>
                <w:w w:val="75"/>
                <w:sz w:val="24"/>
                <w:szCs w:val="24"/>
              </w:rPr>
              <w:t xml:space="preserve"> </w:t>
            </w:r>
            <w:r w:rsidRPr="009A7BE7">
              <w:rPr>
                <w:rFonts w:ascii="Times New Roman" w:hAnsi="Times New Roman" w:cs="Times New Roman"/>
                <w:spacing w:val="-3"/>
                <w:w w:val="101"/>
                <w:sz w:val="24"/>
                <w:szCs w:val="24"/>
              </w:rPr>
              <w:t>s</w:t>
            </w:r>
            <w:r w:rsidRPr="009A7BE7">
              <w:rPr>
                <w:rFonts w:ascii="Times New Roman" w:hAnsi="Times New Roman" w:cs="Times New Roman"/>
                <w:w w:val="69"/>
                <w:sz w:val="24"/>
                <w:szCs w:val="24"/>
              </w:rPr>
              <w:t>i</w:t>
            </w:r>
            <w:r w:rsidRPr="009A7BE7">
              <w:rPr>
                <w:rFonts w:ascii="Times New Roman" w:hAnsi="Times New Roman" w:cs="Times New Roman"/>
                <w:w w:val="88"/>
                <w:sz w:val="24"/>
                <w:szCs w:val="24"/>
              </w:rPr>
              <w:t>t</w:t>
            </w:r>
            <w:r w:rsidRPr="009A7BE7">
              <w:rPr>
                <w:rFonts w:ascii="Times New Roman" w:hAnsi="Times New Roman" w:cs="Times New Roman"/>
                <w:spacing w:val="-2"/>
                <w:w w:val="92"/>
                <w:sz w:val="24"/>
                <w:szCs w:val="24"/>
              </w:rPr>
              <w:t>u</w:t>
            </w:r>
            <w:r w:rsidRPr="009A7BE7">
              <w:rPr>
                <w:rFonts w:ascii="Times New Roman" w:hAnsi="Times New Roman" w:cs="Times New Roman"/>
                <w:spacing w:val="-3"/>
                <w:w w:val="98"/>
                <w:sz w:val="24"/>
                <w:szCs w:val="24"/>
              </w:rPr>
              <w:t>a</w:t>
            </w:r>
            <w:r w:rsidRPr="009A7BE7">
              <w:rPr>
                <w:rFonts w:ascii="Times New Roman" w:hAnsi="Times New Roman" w:cs="Times New Roman"/>
                <w:spacing w:val="-2"/>
                <w:w w:val="92"/>
                <w:sz w:val="24"/>
                <w:szCs w:val="24"/>
              </w:rPr>
              <w:t>n</w:t>
            </w:r>
            <w:r w:rsidRPr="009A7BE7">
              <w:rPr>
                <w:rFonts w:ascii="Times New Roman" w:hAnsi="Times New Roman" w:cs="Times New Roman"/>
                <w:spacing w:val="-2"/>
                <w:w w:val="91"/>
                <w:sz w:val="24"/>
                <w:szCs w:val="24"/>
              </w:rPr>
              <w:t>d</w:t>
            </w:r>
            <w:r w:rsidRPr="009A7BE7">
              <w:rPr>
                <w:rFonts w:ascii="Times New Roman" w:hAnsi="Times New Roman" w:cs="Times New Roman"/>
                <w:w w:val="87"/>
                <w:sz w:val="24"/>
                <w:szCs w:val="24"/>
              </w:rPr>
              <w:t>o</w:t>
            </w:r>
            <w:r w:rsidRPr="009A7BE7">
              <w:rPr>
                <w:rFonts w:ascii="Times New Roman" w:hAnsi="Times New Roman" w:cs="Times New Roman"/>
                <w:spacing w:val="14"/>
                <w:w w:val="87"/>
                <w:sz w:val="24"/>
                <w:szCs w:val="24"/>
              </w:rPr>
              <w:t xml:space="preserve"> </w:t>
            </w:r>
            <w:r w:rsidRPr="009A7BE7">
              <w:rPr>
                <w:rFonts w:ascii="Times New Roman" w:hAnsi="Times New Roman" w:cs="Times New Roman"/>
                <w:spacing w:val="-3"/>
                <w:sz w:val="24"/>
                <w:szCs w:val="24"/>
              </w:rPr>
              <w:t>e</w:t>
            </w:r>
            <w:r w:rsidRPr="009A7BE7">
              <w:rPr>
                <w:rFonts w:ascii="Times New Roman" w:hAnsi="Times New Roman" w:cs="Times New Roman"/>
                <w:sz w:val="24"/>
                <w:szCs w:val="24"/>
              </w:rPr>
              <w:t>n</w:t>
            </w:r>
            <w:r w:rsidRPr="009A7BE7">
              <w:rPr>
                <w:rFonts w:ascii="Times New Roman" w:hAnsi="Times New Roman" w:cs="Times New Roman"/>
                <w:spacing w:val="1"/>
                <w:sz w:val="24"/>
                <w:szCs w:val="24"/>
              </w:rPr>
              <w:t xml:space="preserve"> </w:t>
            </w:r>
            <w:r w:rsidRPr="009A7BE7">
              <w:rPr>
                <w:rFonts w:ascii="Times New Roman" w:hAnsi="Times New Roman" w:cs="Times New Roman"/>
                <w:spacing w:val="-3"/>
                <w:w w:val="97"/>
                <w:sz w:val="24"/>
                <w:szCs w:val="24"/>
              </w:rPr>
              <w:t>e</w:t>
            </w:r>
            <w:r w:rsidRPr="009A7BE7">
              <w:rPr>
                <w:rFonts w:ascii="Times New Roman" w:hAnsi="Times New Roman" w:cs="Times New Roman"/>
                <w:w w:val="69"/>
                <w:sz w:val="24"/>
                <w:szCs w:val="24"/>
              </w:rPr>
              <w:t>l</w:t>
            </w:r>
            <w:r w:rsidRPr="009A7BE7">
              <w:rPr>
                <w:rFonts w:ascii="Times New Roman" w:hAnsi="Times New Roman" w:cs="Times New Roman"/>
                <w:spacing w:val="14"/>
                <w:w w:val="69"/>
                <w:sz w:val="24"/>
                <w:szCs w:val="24"/>
              </w:rPr>
              <w:t xml:space="preserve"> </w:t>
            </w:r>
            <w:r w:rsidRPr="009A7BE7">
              <w:rPr>
                <w:rFonts w:ascii="Times New Roman" w:hAnsi="Times New Roman" w:cs="Times New Roman"/>
                <w:w w:val="88"/>
                <w:sz w:val="24"/>
                <w:szCs w:val="24"/>
              </w:rPr>
              <w:t>t</w:t>
            </w:r>
            <w:r w:rsidRPr="009A7BE7">
              <w:rPr>
                <w:rFonts w:ascii="Times New Roman" w:hAnsi="Times New Roman" w:cs="Times New Roman"/>
                <w:spacing w:val="-2"/>
                <w:w w:val="69"/>
                <w:sz w:val="24"/>
                <w:szCs w:val="24"/>
              </w:rPr>
              <w:t>i</w:t>
            </w:r>
            <w:r w:rsidRPr="009A7BE7">
              <w:rPr>
                <w:rFonts w:ascii="Times New Roman" w:hAnsi="Times New Roman" w:cs="Times New Roman"/>
                <w:spacing w:val="-3"/>
                <w:w w:val="97"/>
                <w:sz w:val="24"/>
                <w:szCs w:val="24"/>
              </w:rPr>
              <w:t>e</w:t>
            </w:r>
            <w:r w:rsidRPr="009A7BE7">
              <w:rPr>
                <w:rFonts w:ascii="Times New Roman" w:hAnsi="Times New Roman" w:cs="Times New Roman"/>
                <w:spacing w:val="-3"/>
                <w:w w:val="93"/>
                <w:sz w:val="24"/>
                <w:szCs w:val="24"/>
              </w:rPr>
              <w:t>m</w:t>
            </w:r>
            <w:r w:rsidRPr="009A7BE7">
              <w:rPr>
                <w:rFonts w:ascii="Times New Roman" w:hAnsi="Times New Roman" w:cs="Times New Roman"/>
                <w:w w:val="90"/>
                <w:sz w:val="24"/>
                <w:szCs w:val="24"/>
              </w:rPr>
              <w:t>po</w:t>
            </w:r>
            <w:r w:rsidRPr="009A7BE7">
              <w:rPr>
                <w:rFonts w:ascii="Times New Roman" w:hAnsi="Times New Roman" w:cs="Times New Roman"/>
                <w:spacing w:val="14"/>
                <w:w w:val="90"/>
                <w:sz w:val="24"/>
                <w:szCs w:val="24"/>
              </w:rPr>
              <w:t xml:space="preserve"> </w:t>
            </w:r>
            <w:r w:rsidRPr="009A7BE7">
              <w:rPr>
                <w:rFonts w:ascii="Times New Roman" w:hAnsi="Times New Roman" w:cs="Times New Roman"/>
                <w:w w:val="75"/>
                <w:sz w:val="24"/>
                <w:szCs w:val="24"/>
              </w:rPr>
              <w:t>y</w:t>
            </w:r>
            <w:r w:rsidRPr="009A7BE7">
              <w:rPr>
                <w:rFonts w:ascii="Times New Roman" w:hAnsi="Times New Roman" w:cs="Times New Roman"/>
                <w:spacing w:val="29"/>
                <w:w w:val="75"/>
                <w:sz w:val="24"/>
                <w:szCs w:val="24"/>
              </w:rPr>
              <w:t xml:space="preserve"> </w:t>
            </w:r>
            <w:r w:rsidRPr="009A7BE7">
              <w:rPr>
                <w:rFonts w:ascii="Times New Roman" w:hAnsi="Times New Roman" w:cs="Times New Roman"/>
                <w:spacing w:val="-3"/>
                <w:w w:val="97"/>
                <w:sz w:val="24"/>
                <w:szCs w:val="24"/>
              </w:rPr>
              <w:t>e</w:t>
            </w:r>
            <w:r w:rsidRPr="009A7BE7">
              <w:rPr>
                <w:rFonts w:ascii="Times New Roman" w:hAnsi="Times New Roman" w:cs="Times New Roman"/>
                <w:w w:val="69"/>
                <w:sz w:val="24"/>
                <w:szCs w:val="24"/>
              </w:rPr>
              <w:t>l</w:t>
            </w:r>
            <w:r w:rsidRPr="009A7BE7">
              <w:rPr>
                <w:rFonts w:ascii="Times New Roman" w:hAnsi="Times New Roman" w:cs="Times New Roman"/>
                <w:spacing w:val="14"/>
                <w:w w:val="69"/>
                <w:sz w:val="24"/>
                <w:szCs w:val="24"/>
              </w:rPr>
              <w:t xml:space="preserve"> </w:t>
            </w:r>
            <w:r w:rsidRPr="009A7BE7">
              <w:rPr>
                <w:rFonts w:ascii="Times New Roman" w:hAnsi="Times New Roman" w:cs="Times New Roman"/>
                <w:w w:val="99"/>
                <w:sz w:val="24"/>
                <w:szCs w:val="24"/>
              </w:rPr>
              <w:t>e</w:t>
            </w:r>
            <w:r w:rsidRPr="009A7BE7">
              <w:rPr>
                <w:rFonts w:ascii="Times New Roman" w:hAnsi="Times New Roman" w:cs="Times New Roman"/>
                <w:spacing w:val="-3"/>
                <w:w w:val="99"/>
                <w:sz w:val="24"/>
                <w:szCs w:val="24"/>
              </w:rPr>
              <w:t>s</w:t>
            </w:r>
            <w:r w:rsidRPr="009A7BE7">
              <w:rPr>
                <w:rFonts w:ascii="Times New Roman" w:hAnsi="Times New Roman" w:cs="Times New Roman"/>
                <w:spacing w:val="-1"/>
                <w:w w:val="92"/>
                <w:sz w:val="24"/>
                <w:szCs w:val="24"/>
              </w:rPr>
              <w:t>p</w:t>
            </w:r>
            <w:r w:rsidRPr="009A7BE7">
              <w:rPr>
                <w:rFonts w:ascii="Times New Roman" w:hAnsi="Times New Roman" w:cs="Times New Roman"/>
                <w:spacing w:val="-3"/>
                <w:w w:val="98"/>
                <w:sz w:val="24"/>
                <w:szCs w:val="24"/>
              </w:rPr>
              <w:t>a</w:t>
            </w:r>
            <w:r w:rsidRPr="009A7BE7">
              <w:rPr>
                <w:rFonts w:ascii="Times New Roman" w:hAnsi="Times New Roman" w:cs="Times New Roman"/>
                <w:spacing w:val="-3"/>
                <w:w w:val="92"/>
                <w:sz w:val="24"/>
                <w:szCs w:val="24"/>
              </w:rPr>
              <w:t>c</w:t>
            </w:r>
            <w:r w:rsidRPr="009A7BE7">
              <w:rPr>
                <w:rFonts w:ascii="Times New Roman" w:hAnsi="Times New Roman" w:cs="Times New Roman"/>
                <w:spacing w:val="-2"/>
                <w:w w:val="69"/>
                <w:sz w:val="24"/>
                <w:szCs w:val="24"/>
              </w:rPr>
              <w:t>i</w:t>
            </w:r>
            <w:r w:rsidRPr="009A7BE7">
              <w:rPr>
                <w:rFonts w:ascii="Times New Roman" w:hAnsi="Times New Roman" w:cs="Times New Roman"/>
                <w:w w:val="87"/>
                <w:sz w:val="24"/>
                <w:szCs w:val="24"/>
              </w:rPr>
              <w:t>o</w:t>
            </w:r>
            <w:r w:rsidRPr="009A7BE7">
              <w:rPr>
                <w:rFonts w:ascii="Times New Roman" w:hAnsi="Times New Roman" w:cs="Times New Roman"/>
                <w:spacing w:val="14"/>
                <w:w w:val="87"/>
                <w:sz w:val="24"/>
                <w:szCs w:val="24"/>
              </w:rPr>
              <w:t xml:space="preserve"> </w:t>
            </w:r>
            <w:r w:rsidRPr="009A7BE7">
              <w:rPr>
                <w:rFonts w:ascii="Times New Roman" w:hAnsi="Times New Roman" w:cs="Times New Roman"/>
                <w:spacing w:val="-1"/>
                <w:w w:val="69"/>
                <w:sz w:val="24"/>
                <w:szCs w:val="24"/>
              </w:rPr>
              <w:t>l</w:t>
            </w:r>
            <w:r w:rsidRPr="009A7BE7">
              <w:rPr>
                <w:rFonts w:ascii="Times New Roman" w:hAnsi="Times New Roman" w:cs="Times New Roman"/>
                <w:spacing w:val="-2"/>
                <w:w w:val="87"/>
                <w:sz w:val="24"/>
                <w:szCs w:val="24"/>
              </w:rPr>
              <w:t>o</w:t>
            </w:r>
            <w:r w:rsidRPr="009A7BE7">
              <w:rPr>
                <w:rFonts w:ascii="Times New Roman" w:hAnsi="Times New Roman" w:cs="Times New Roman"/>
                <w:w w:val="101"/>
                <w:sz w:val="24"/>
                <w:szCs w:val="24"/>
              </w:rPr>
              <w:t>s</w:t>
            </w:r>
            <w:r w:rsidRPr="009A7BE7">
              <w:rPr>
                <w:rFonts w:ascii="Times New Roman" w:hAnsi="Times New Roman" w:cs="Times New Roman"/>
                <w:spacing w:val="14"/>
                <w:w w:val="101"/>
                <w:sz w:val="24"/>
                <w:szCs w:val="24"/>
              </w:rPr>
              <w:t xml:space="preserve"> </w:t>
            </w:r>
            <w:r w:rsidRPr="009A7BE7">
              <w:rPr>
                <w:rFonts w:ascii="Times New Roman" w:hAnsi="Times New Roman" w:cs="Times New Roman"/>
                <w:spacing w:val="-1"/>
                <w:w w:val="92"/>
                <w:sz w:val="24"/>
                <w:szCs w:val="24"/>
              </w:rPr>
              <w:t>c</w:t>
            </w:r>
            <w:r w:rsidRPr="009A7BE7">
              <w:rPr>
                <w:rFonts w:ascii="Times New Roman" w:hAnsi="Times New Roman" w:cs="Times New Roman"/>
                <w:spacing w:val="-3"/>
                <w:w w:val="92"/>
                <w:sz w:val="24"/>
                <w:szCs w:val="24"/>
              </w:rPr>
              <w:t>e</w:t>
            </w:r>
            <w:r w:rsidRPr="009A7BE7">
              <w:rPr>
                <w:rFonts w:ascii="Times New Roman" w:hAnsi="Times New Roman" w:cs="Times New Roman"/>
                <w:spacing w:val="-1"/>
                <w:w w:val="92"/>
                <w:sz w:val="24"/>
                <w:szCs w:val="24"/>
              </w:rPr>
              <w:t>n</w:t>
            </w:r>
            <w:r w:rsidRPr="009A7BE7">
              <w:rPr>
                <w:rFonts w:ascii="Times New Roman" w:hAnsi="Times New Roman" w:cs="Times New Roman"/>
                <w:w w:val="92"/>
                <w:sz w:val="24"/>
                <w:szCs w:val="24"/>
              </w:rPr>
              <w:t>t</w:t>
            </w:r>
            <w:r w:rsidRPr="009A7BE7">
              <w:rPr>
                <w:rFonts w:ascii="Times New Roman" w:hAnsi="Times New Roman" w:cs="Times New Roman"/>
                <w:spacing w:val="-2"/>
                <w:w w:val="92"/>
                <w:sz w:val="24"/>
                <w:szCs w:val="24"/>
              </w:rPr>
              <w:t>ro</w:t>
            </w:r>
            <w:r w:rsidRPr="009A7BE7">
              <w:rPr>
                <w:rFonts w:ascii="Times New Roman" w:hAnsi="Times New Roman" w:cs="Times New Roman"/>
                <w:w w:val="92"/>
                <w:sz w:val="24"/>
                <w:szCs w:val="24"/>
              </w:rPr>
              <w:t>s</w:t>
            </w:r>
            <w:r w:rsidRPr="009A7BE7">
              <w:rPr>
                <w:rFonts w:ascii="Times New Roman" w:hAnsi="Times New Roman" w:cs="Times New Roman"/>
                <w:spacing w:val="19"/>
                <w:w w:val="92"/>
                <w:sz w:val="24"/>
                <w:szCs w:val="24"/>
              </w:rPr>
              <w:t xml:space="preserve"> </w:t>
            </w:r>
            <w:r w:rsidRPr="009A7BE7">
              <w:rPr>
                <w:rFonts w:ascii="Times New Roman" w:hAnsi="Times New Roman" w:cs="Times New Roman"/>
                <w:spacing w:val="-2"/>
                <w:sz w:val="24"/>
                <w:szCs w:val="24"/>
              </w:rPr>
              <w:t>d</w:t>
            </w:r>
            <w:r w:rsidRPr="009A7BE7">
              <w:rPr>
                <w:rFonts w:ascii="Times New Roman" w:hAnsi="Times New Roman" w:cs="Times New Roman"/>
                <w:sz w:val="24"/>
                <w:szCs w:val="24"/>
              </w:rPr>
              <w:t xml:space="preserve">e </w:t>
            </w:r>
            <w:r w:rsidRPr="009A7BE7">
              <w:rPr>
                <w:rFonts w:ascii="Times New Roman" w:hAnsi="Times New Roman" w:cs="Times New Roman"/>
                <w:spacing w:val="-2"/>
                <w:w w:val="69"/>
                <w:sz w:val="24"/>
                <w:szCs w:val="24"/>
              </w:rPr>
              <w:t>l</w:t>
            </w:r>
            <w:r w:rsidRPr="009A7BE7">
              <w:rPr>
                <w:rFonts w:ascii="Times New Roman" w:hAnsi="Times New Roman" w:cs="Times New Roman"/>
                <w:w w:val="98"/>
                <w:sz w:val="24"/>
                <w:szCs w:val="24"/>
              </w:rPr>
              <w:t>a</w:t>
            </w:r>
            <w:r w:rsidRPr="009A7BE7">
              <w:rPr>
                <w:rFonts w:ascii="Times New Roman" w:hAnsi="Times New Roman" w:cs="Times New Roman"/>
                <w:spacing w:val="14"/>
                <w:w w:val="98"/>
                <w:sz w:val="24"/>
                <w:szCs w:val="24"/>
              </w:rPr>
              <w:t xml:space="preserve"> </w:t>
            </w:r>
            <w:r w:rsidRPr="009A7BE7">
              <w:rPr>
                <w:rFonts w:ascii="Times New Roman" w:hAnsi="Times New Roman" w:cs="Times New Roman"/>
                <w:spacing w:val="-1"/>
                <w:w w:val="92"/>
                <w:sz w:val="24"/>
                <w:szCs w:val="24"/>
              </w:rPr>
              <w:t>c</w:t>
            </w:r>
            <w:r w:rsidRPr="009A7BE7">
              <w:rPr>
                <w:rFonts w:ascii="Times New Roman" w:hAnsi="Times New Roman" w:cs="Times New Roman"/>
                <w:spacing w:val="-1"/>
                <w:w w:val="87"/>
                <w:sz w:val="24"/>
                <w:szCs w:val="24"/>
              </w:rPr>
              <w:t>o</w:t>
            </w:r>
            <w:r w:rsidRPr="009A7BE7">
              <w:rPr>
                <w:rFonts w:ascii="Times New Roman" w:hAnsi="Times New Roman" w:cs="Times New Roman"/>
                <w:spacing w:val="-1"/>
                <w:w w:val="69"/>
                <w:sz w:val="24"/>
                <w:szCs w:val="24"/>
              </w:rPr>
              <w:t>l</w:t>
            </w:r>
            <w:r w:rsidRPr="009A7BE7">
              <w:rPr>
                <w:rFonts w:ascii="Times New Roman" w:hAnsi="Times New Roman" w:cs="Times New Roman"/>
                <w:spacing w:val="-1"/>
                <w:w w:val="87"/>
                <w:sz w:val="24"/>
                <w:szCs w:val="24"/>
              </w:rPr>
              <w:t>o</w:t>
            </w:r>
            <w:r w:rsidRPr="009A7BE7">
              <w:rPr>
                <w:rFonts w:ascii="Times New Roman" w:hAnsi="Times New Roman" w:cs="Times New Roman"/>
                <w:spacing w:val="-3"/>
                <w:w w:val="92"/>
                <w:sz w:val="24"/>
                <w:szCs w:val="24"/>
              </w:rPr>
              <w:t>n</w:t>
            </w:r>
            <w:r w:rsidRPr="009A7BE7">
              <w:rPr>
                <w:rFonts w:ascii="Times New Roman" w:hAnsi="Times New Roman" w:cs="Times New Roman"/>
                <w:spacing w:val="-2"/>
                <w:w w:val="69"/>
                <w:sz w:val="24"/>
                <w:szCs w:val="24"/>
              </w:rPr>
              <w:t>i</w:t>
            </w:r>
            <w:r w:rsidRPr="009A7BE7">
              <w:rPr>
                <w:rFonts w:ascii="Times New Roman" w:hAnsi="Times New Roman" w:cs="Times New Roman"/>
                <w:w w:val="84"/>
                <w:sz w:val="24"/>
                <w:szCs w:val="24"/>
              </w:rPr>
              <w:t>z</w:t>
            </w:r>
            <w:r w:rsidRPr="009A7BE7">
              <w:rPr>
                <w:rFonts w:ascii="Times New Roman" w:hAnsi="Times New Roman" w:cs="Times New Roman"/>
                <w:spacing w:val="-3"/>
                <w:w w:val="98"/>
                <w:sz w:val="24"/>
                <w:szCs w:val="24"/>
              </w:rPr>
              <w:t>a</w:t>
            </w:r>
            <w:r w:rsidRPr="009A7BE7">
              <w:rPr>
                <w:rFonts w:ascii="Times New Roman" w:hAnsi="Times New Roman" w:cs="Times New Roman"/>
                <w:spacing w:val="-3"/>
                <w:w w:val="92"/>
                <w:sz w:val="24"/>
                <w:szCs w:val="24"/>
              </w:rPr>
              <w:t>c</w:t>
            </w:r>
            <w:r w:rsidRPr="009A7BE7">
              <w:rPr>
                <w:rFonts w:ascii="Times New Roman" w:hAnsi="Times New Roman" w:cs="Times New Roman"/>
                <w:spacing w:val="-2"/>
                <w:w w:val="69"/>
                <w:sz w:val="24"/>
                <w:szCs w:val="24"/>
              </w:rPr>
              <w:t>i</w:t>
            </w:r>
            <w:r w:rsidRPr="009A7BE7">
              <w:rPr>
                <w:rFonts w:ascii="Times New Roman" w:hAnsi="Times New Roman" w:cs="Times New Roman"/>
                <w:spacing w:val="-1"/>
                <w:w w:val="87"/>
                <w:sz w:val="24"/>
                <w:szCs w:val="24"/>
              </w:rPr>
              <w:t>ó</w:t>
            </w:r>
            <w:r w:rsidRPr="009A7BE7">
              <w:rPr>
                <w:rFonts w:ascii="Times New Roman" w:hAnsi="Times New Roman" w:cs="Times New Roman"/>
                <w:w w:val="92"/>
                <w:sz w:val="24"/>
                <w:szCs w:val="24"/>
              </w:rPr>
              <w:t>n</w:t>
            </w:r>
            <w:r w:rsidRPr="009A7BE7">
              <w:rPr>
                <w:rFonts w:ascii="Times New Roman" w:hAnsi="Times New Roman" w:cs="Times New Roman"/>
                <w:spacing w:val="14"/>
                <w:w w:val="92"/>
                <w:sz w:val="24"/>
                <w:szCs w:val="24"/>
              </w:rPr>
              <w:t xml:space="preserve"> </w:t>
            </w:r>
            <w:r w:rsidRPr="009A7BE7">
              <w:rPr>
                <w:rFonts w:ascii="Times New Roman" w:hAnsi="Times New Roman" w:cs="Times New Roman"/>
                <w:spacing w:val="1"/>
                <w:w w:val="69"/>
                <w:sz w:val="24"/>
                <w:szCs w:val="24"/>
              </w:rPr>
              <w:t>f</w:t>
            </w:r>
            <w:r w:rsidRPr="009A7BE7">
              <w:rPr>
                <w:rFonts w:ascii="Times New Roman" w:hAnsi="Times New Roman" w:cs="Times New Roman"/>
                <w:spacing w:val="-3"/>
                <w:w w:val="97"/>
                <w:sz w:val="24"/>
                <w:szCs w:val="24"/>
              </w:rPr>
              <w:t>e</w:t>
            </w:r>
            <w:r w:rsidRPr="009A7BE7">
              <w:rPr>
                <w:rFonts w:ascii="Times New Roman" w:hAnsi="Times New Roman" w:cs="Times New Roman"/>
                <w:spacing w:val="-3"/>
                <w:w w:val="92"/>
                <w:sz w:val="24"/>
                <w:szCs w:val="24"/>
              </w:rPr>
              <w:t>n</w:t>
            </w:r>
            <w:r w:rsidRPr="009A7BE7">
              <w:rPr>
                <w:rFonts w:ascii="Times New Roman" w:hAnsi="Times New Roman" w:cs="Times New Roman"/>
                <w:spacing w:val="-2"/>
                <w:w w:val="69"/>
                <w:sz w:val="24"/>
                <w:szCs w:val="24"/>
              </w:rPr>
              <w:t>i</w:t>
            </w:r>
            <w:r w:rsidRPr="009A7BE7">
              <w:rPr>
                <w:rFonts w:ascii="Times New Roman" w:hAnsi="Times New Roman" w:cs="Times New Roman"/>
                <w:spacing w:val="-3"/>
                <w:w w:val="92"/>
                <w:sz w:val="24"/>
                <w:szCs w:val="24"/>
              </w:rPr>
              <w:t>c</w:t>
            </w:r>
            <w:r w:rsidRPr="009A7BE7">
              <w:rPr>
                <w:rFonts w:ascii="Times New Roman" w:hAnsi="Times New Roman" w:cs="Times New Roman"/>
                <w:spacing w:val="-3"/>
                <w:w w:val="69"/>
                <w:sz w:val="24"/>
                <w:szCs w:val="24"/>
              </w:rPr>
              <w:t>i</w:t>
            </w:r>
            <w:r w:rsidRPr="009A7BE7">
              <w:rPr>
                <w:rFonts w:ascii="Times New Roman" w:hAnsi="Times New Roman" w:cs="Times New Roman"/>
                <w:w w:val="98"/>
                <w:sz w:val="24"/>
                <w:szCs w:val="24"/>
              </w:rPr>
              <w:t>a</w:t>
            </w:r>
            <w:r w:rsidRPr="009A7BE7">
              <w:rPr>
                <w:rFonts w:ascii="Times New Roman" w:hAnsi="Times New Roman" w:cs="Times New Roman"/>
                <w:spacing w:val="14"/>
                <w:w w:val="98"/>
                <w:sz w:val="24"/>
                <w:szCs w:val="24"/>
              </w:rPr>
              <w:t xml:space="preserve"> </w:t>
            </w:r>
            <w:r w:rsidRPr="009A7BE7">
              <w:rPr>
                <w:rFonts w:ascii="Times New Roman" w:hAnsi="Times New Roman" w:cs="Times New Roman"/>
                <w:w w:val="75"/>
                <w:sz w:val="24"/>
                <w:szCs w:val="24"/>
              </w:rPr>
              <w:t>y</w:t>
            </w:r>
            <w:r w:rsidRPr="009A7BE7">
              <w:rPr>
                <w:rFonts w:ascii="Times New Roman" w:hAnsi="Times New Roman" w:cs="Times New Roman"/>
                <w:spacing w:val="29"/>
                <w:w w:val="75"/>
                <w:sz w:val="24"/>
                <w:szCs w:val="24"/>
              </w:rPr>
              <w:t xml:space="preserve"> </w:t>
            </w:r>
            <w:r w:rsidRPr="009A7BE7">
              <w:rPr>
                <w:rFonts w:ascii="Times New Roman" w:hAnsi="Times New Roman" w:cs="Times New Roman"/>
                <w:spacing w:val="1"/>
                <w:w w:val="85"/>
                <w:sz w:val="24"/>
                <w:szCs w:val="24"/>
              </w:rPr>
              <w:t>g</w:t>
            </w:r>
            <w:r w:rsidRPr="009A7BE7">
              <w:rPr>
                <w:rFonts w:ascii="Times New Roman" w:hAnsi="Times New Roman" w:cs="Times New Roman"/>
                <w:spacing w:val="-1"/>
                <w:w w:val="87"/>
                <w:sz w:val="24"/>
                <w:szCs w:val="24"/>
              </w:rPr>
              <w:t>r</w:t>
            </w:r>
            <w:r w:rsidRPr="009A7BE7">
              <w:rPr>
                <w:rFonts w:ascii="Times New Roman" w:hAnsi="Times New Roman" w:cs="Times New Roman"/>
                <w:spacing w:val="-2"/>
                <w:w w:val="69"/>
                <w:sz w:val="24"/>
                <w:szCs w:val="24"/>
              </w:rPr>
              <w:t>i</w:t>
            </w:r>
            <w:r w:rsidRPr="009A7BE7">
              <w:rPr>
                <w:rFonts w:ascii="Times New Roman" w:hAnsi="Times New Roman" w:cs="Times New Roman"/>
                <w:spacing w:val="-2"/>
                <w:w w:val="97"/>
                <w:sz w:val="24"/>
                <w:szCs w:val="24"/>
              </w:rPr>
              <w:t>e</w:t>
            </w:r>
            <w:r w:rsidRPr="009A7BE7">
              <w:rPr>
                <w:rFonts w:ascii="Times New Roman" w:hAnsi="Times New Roman" w:cs="Times New Roman"/>
                <w:spacing w:val="1"/>
                <w:w w:val="85"/>
                <w:sz w:val="24"/>
                <w:szCs w:val="24"/>
              </w:rPr>
              <w:t>g</w:t>
            </w:r>
            <w:r w:rsidRPr="009A7BE7">
              <w:rPr>
                <w:rFonts w:ascii="Times New Roman" w:hAnsi="Times New Roman" w:cs="Times New Roman"/>
                <w:w w:val="98"/>
                <w:sz w:val="24"/>
                <w:szCs w:val="24"/>
              </w:rPr>
              <w:t>a</w:t>
            </w:r>
            <w:r w:rsidRPr="009A7BE7">
              <w:rPr>
                <w:rFonts w:ascii="Times New Roman" w:hAnsi="Times New Roman" w:cs="Times New Roman"/>
                <w:spacing w:val="14"/>
                <w:w w:val="98"/>
                <w:sz w:val="24"/>
                <w:szCs w:val="24"/>
              </w:rPr>
              <w:t xml:space="preserve"> </w:t>
            </w:r>
            <w:r w:rsidRPr="009A7BE7">
              <w:rPr>
                <w:rFonts w:ascii="Times New Roman" w:hAnsi="Times New Roman" w:cs="Times New Roman"/>
                <w:spacing w:val="-3"/>
                <w:sz w:val="24"/>
                <w:szCs w:val="24"/>
              </w:rPr>
              <w:t>e</w:t>
            </w:r>
            <w:r w:rsidRPr="009A7BE7">
              <w:rPr>
                <w:rFonts w:ascii="Times New Roman" w:hAnsi="Times New Roman" w:cs="Times New Roman"/>
                <w:sz w:val="24"/>
                <w:szCs w:val="24"/>
              </w:rPr>
              <w:t xml:space="preserve">n </w:t>
            </w:r>
            <w:r w:rsidRPr="009A7BE7">
              <w:rPr>
                <w:rFonts w:ascii="Times New Roman" w:hAnsi="Times New Roman" w:cs="Times New Roman"/>
                <w:spacing w:val="1"/>
                <w:w w:val="67"/>
                <w:sz w:val="24"/>
                <w:szCs w:val="24"/>
              </w:rPr>
              <w:t>A</w:t>
            </w:r>
            <w:r w:rsidRPr="009A7BE7">
              <w:rPr>
                <w:rFonts w:ascii="Times New Roman" w:hAnsi="Times New Roman" w:cs="Times New Roman"/>
                <w:spacing w:val="-2"/>
                <w:w w:val="92"/>
                <w:sz w:val="24"/>
                <w:szCs w:val="24"/>
              </w:rPr>
              <w:t>n</w:t>
            </w:r>
            <w:r w:rsidRPr="009A7BE7">
              <w:rPr>
                <w:rFonts w:ascii="Times New Roman" w:hAnsi="Times New Roman" w:cs="Times New Roman"/>
                <w:spacing w:val="-3"/>
                <w:w w:val="91"/>
                <w:sz w:val="24"/>
                <w:szCs w:val="24"/>
              </w:rPr>
              <w:t>d</w:t>
            </w:r>
            <w:r w:rsidRPr="009A7BE7">
              <w:rPr>
                <w:rFonts w:ascii="Times New Roman" w:hAnsi="Times New Roman" w:cs="Times New Roman"/>
                <w:spacing w:val="-3"/>
                <w:w w:val="98"/>
                <w:sz w:val="24"/>
                <w:szCs w:val="24"/>
              </w:rPr>
              <w:t>a</w:t>
            </w:r>
            <w:r w:rsidRPr="009A7BE7">
              <w:rPr>
                <w:rFonts w:ascii="Times New Roman" w:hAnsi="Times New Roman" w:cs="Times New Roman"/>
                <w:spacing w:val="-3"/>
                <w:w w:val="69"/>
                <w:sz w:val="24"/>
                <w:szCs w:val="24"/>
              </w:rPr>
              <w:t>l</w:t>
            </w:r>
            <w:r w:rsidRPr="009A7BE7">
              <w:rPr>
                <w:rFonts w:ascii="Times New Roman" w:hAnsi="Times New Roman" w:cs="Times New Roman"/>
                <w:spacing w:val="-1"/>
                <w:w w:val="92"/>
                <w:sz w:val="24"/>
                <w:szCs w:val="24"/>
              </w:rPr>
              <w:t>u</w:t>
            </w:r>
            <w:r w:rsidRPr="009A7BE7">
              <w:rPr>
                <w:rFonts w:ascii="Times New Roman" w:hAnsi="Times New Roman" w:cs="Times New Roman"/>
                <w:spacing w:val="-3"/>
                <w:w w:val="92"/>
                <w:sz w:val="24"/>
                <w:szCs w:val="24"/>
              </w:rPr>
              <w:t>c</w:t>
            </w:r>
            <w:r w:rsidRPr="009A7BE7">
              <w:rPr>
                <w:rFonts w:ascii="Times New Roman" w:hAnsi="Times New Roman" w:cs="Times New Roman"/>
                <w:spacing w:val="-3"/>
                <w:w w:val="69"/>
                <w:sz w:val="24"/>
                <w:szCs w:val="24"/>
              </w:rPr>
              <w:t>í</w:t>
            </w:r>
            <w:r w:rsidRPr="009A7BE7">
              <w:rPr>
                <w:rFonts w:ascii="Times New Roman" w:hAnsi="Times New Roman" w:cs="Times New Roman"/>
                <w:spacing w:val="-4"/>
                <w:w w:val="98"/>
                <w:sz w:val="24"/>
                <w:szCs w:val="24"/>
              </w:rPr>
              <w:t>a</w:t>
            </w:r>
            <w:r w:rsidRPr="009A7BE7">
              <w:rPr>
                <w:rFonts w:ascii="Times New Roman" w:hAnsi="Times New Roman" w:cs="Times New Roman"/>
                <w:w w:val="96"/>
                <w:sz w:val="24"/>
                <w:szCs w:val="24"/>
              </w:rPr>
              <w:t>,</w:t>
            </w:r>
            <w:r w:rsidRPr="009A7BE7">
              <w:rPr>
                <w:rFonts w:ascii="Times New Roman" w:hAnsi="Times New Roman" w:cs="Times New Roman"/>
                <w:spacing w:val="-1"/>
                <w:sz w:val="24"/>
                <w:szCs w:val="24"/>
              </w:rPr>
              <w:t xml:space="preserve"> </w:t>
            </w:r>
            <w:r w:rsidRPr="009A7BE7">
              <w:rPr>
                <w:rFonts w:ascii="Times New Roman" w:hAnsi="Times New Roman" w:cs="Times New Roman"/>
                <w:w w:val="74"/>
                <w:sz w:val="24"/>
                <w:szCs w:val="24"/>
              </w:rPr>
              <w:t>v</w:t>
            </w:r>
            <w:r w:rsidRPr="009A7BE7">
              <w:rPr>
                <w:rFonts w:ascii="Times New Roman" w:hAnsi="Times New Roman" w:cs="Times New Roman"/>
                <w:spacing w:val="-3"/>
                <w:w w:val="98"/>
                <w:sz w:val="24"/>
                <w:szCs w:val="24"/>
              </w:rPr>
              <w:t>a</w:t>
            </w:r>
            <w:r w:rsidRPr="009A7BE7">
              <w:rPr>
                <w:rFonts w:ascii="Times New Roman" w:hAnsi="Times New Roman" w:cs="Times New Roman"/>
                <w:spacing w:val="-1"/>
                <w:w w:val="69"/>
                <w:sz w:val="24"/>
                <w:szCs w:val="24"/>
              </w:rPr>
              <w:t>l</w:t>
            </w:r>
            <w:r w:rsidRPr="009A7BE7">
              <w:rPr>
                <w:rFonts w:ascii="Times New Roman" w:hAnsi="Times New Roman" w:cs="Times New Roman"/>
                <w:spacing w:val="-1"/>
                <w:w w:val="87"/>
                <w:sz w:val="24"/>
                <w:szCs w:val="24"/>
              </w:rPr>
              <w:t>o</w:t>
            </w:r>
            <w:r w:rsidRPr="009A7BE7">
              <w:rPr>
                <w:rFonts w:ascii="Times New Roman" w:hAnsi="Times New Roman" w:cs="Times New Roman"/>
                <w:w w:val="94"/>
                <w:sz w:val="24"/>
                <w:szCs w:val="24"/>
              </w:rPr>
              <w:t>r</w:t>
            </w:r>
            <w:r w:rsidRPr="009A7BE7">
              <w:rPr>
                <w:rFonts w:ascii="Times New Roman" w:hAnsi="Times New Roman" w:cs="Times New Roman"/>
                <w:spacing w:val="-3"/>
                <w:w w:val="94"/>
                <w:sz w:val="24"/>
                <w:szCs w:val="24"/>
              </w:rPr>
              <w:t>a</w:t>
            </w:r>
            <w:r w:rsidRPr="009A7BE7">
              <w:rPr>
                <w:rFonts w:ascii="Times New Roman" w:hAnsi="Times New Roman" w:cs="Times New Roman"/>
                <w:spacing w:val="-2"/>
                <w:w w:val="92"/>
                <w:sz w:val="24"/>
                <w:szCs w:val="24"/>
              </w:rPr>
              <w:t>n</w:t>
            </w:r>
            <w:r w:rsidRPr="009A7BE7">
              <w:rPr>
                <w:rFonts w:ascii="Times New Roman" w:hAnsi="Times New Roman" w:cs="Times New Roman"/>
                <w:spacing w:val="-2"/>
                <w:w w:val="91"/>
                <w:sz w:val="24"/>
                <w:szCs w:val="24"/>
              </w:rPr>
              <w:t>d</w:t>
            </w:r>
            <w:r w:rsidRPr="009A7BE7">
              <w:rPr>
                <w:rFonts w:ascii="Times New Roman" w:hAnsi="Times New Roman" w:cs="Times New Roman"/>
                <w:w w:val="87"/>
                <w:sz w:val="24"/>
                <w:szCs w:val="24"/>
              </w:rPr>
              <w:t>o</w:t>
            </w:r>
            <w:r w:rsidRPr="009A7BE7">
              <w:rPr>
                <w:rFonts w:ascii="Times New Roman" w:hAnsi="Times New Roman" w:cs="Times New Roman"/>
                <w:spacing w:val="-1"/>
                <w:sz w:val="24"/>
                <w:szCs w:val="24"/>
              </w:rPr>
              <w:t xml:space="preserve"> </w:t>
            </w:r>
            <w:r w:rsidRPr="009A7BE7">
              <w:rPr>
                <w:rFonts w:ascii="Times New Roman" w:hAnsi="Times New Roman" w:cs="Times New Roman"/>
                <w:spacing w:val="-3"/>
                <w:w w:val="98"/>
                <w:sz w:val="24"/>
                <w:szCs w:val="24"/>
              </w:rPr>
              <w:t>a</w:t>
            </w:r>
            <w:r w:rsidRPr="009A7BE7">
              <w:rPr>
                <w:rFonts w:ascii="Times New Roman" w:hAnsi="Times New Roman" w:cs="Times New Roman"/>
                <w:w w:val="69"/>
                <w:sz w:val="24"/>
                <w:szCs w:val="24"/>
              </w:rPr>
              <w:t>l</w:t>
            </w:r>
            <w:r w:rsidRPr="009A7BE7">
              <w:rPr>
                <w:rFonts w:ascii="Times New Roman" w:hAnsi="Times New Roman" w:cs="Times New Roman"/>
                <w:spacing w:val="-1"/>
                <w:sz w:val="24"/>
                <w:szCs w:val="24"/>
              </w:rPr>
              <w:t xml:space="preserve"> </w:t>
            </w:r>
            <w:r w:rsidRPr="009A7BE7">
              <w:rPr>
                <w:rFonts w:ascii="Times New Roman" w:hAnsi="Times New Roman" w:cs="Times New Roman"/>
                <w:spacing w:val="-3"/>
                <w:w w:val="93"/>
                <w:sz w:val="24"/>
                <w:szCs w:val="24"/>
              </w:rPr>
              <w:t>m</w:t>
            </w:r>
            <w:r w:rsidRPr="009A7BE7">
              <w:rPr>
                <w:rFonts w:ascii="Times New Roman" w:hAnsi="Times New Roman" w:cs="Times New Roman"/>
                <w:spacing w:val="-3"/>
                <w:w w:val="69"/>
                <w:sz w:val="24"/>
                <w:szCs w:val="24"/>
              </w:rPr>
              <w:t>i</w:t>
            </w:r>
            <w:r w:rsidRPr="009A7BE7">
              <w:rPr>
                <w:rFonts w:ascii="Times New Roman" w:hAnsi="Times New Roman" w:cs="Times New Roman"/>
                <w:spacing w:val="-3"/>
                <w:w w:val="101"/>
                <w:sz w:val="24"/>
                <w:szCs w:val="24"/>
              </w:rPr>
              <w:t>s</w:t>
            </w:r>
            <w:r w:rsidRPr="009A7BE7">
              <w:rPr>
                <w:rFonts w:ascii="Times New Roman" w:hAnsi="Times New Roman" w:cs="Times New Roman"/>
                <w:spacing w:val="-2"/>
                <w:w w:val="93"/>
                <w:sz w:val="24"/>
                <w:szCs w:val="24"/>
              </w:rPr>
              <w:t>m</w:t>
            </w:r>
            <w:r w:rsidRPr="009A7BE7">
              <w:rPr>
                <w:rFonts w:ascii="Times New Roman" w:hAnsi="Times New Roman" w:cs="Times New Roman"/>
                <w:w w:val="87"/>
                <w:sz w:val="24"/>
                <w:szCs w:val="24"/>
              </w:rPr>
              <w:t>o</w:t>
            </w:r>
            <w:r w:rsidRPr="009A7BE7">
              <w:rPr>
                <w:rFonts w:ascii="Times New Roman" w:hAnsi="Times New Roman" w:cs="Times New Roman"/>
                <w:spacing w:val="-1"/>
                <w:sz w:val="24"/>
                <w:szCs w:val="24"/>
              </w:rPr>
              <w:t xml:space="preserve"> </w:t>
            </w:r>
            <w:r w:rsidRPr="009A7BE7">
              <w:rPr>
                <w:rFonts w:ascii="Times New Roman" w:hAnsi="Times New Roman" w:cs="Times New Roman"/>
                <w:w w:val="88"/>
                <w:sz w:val="24"/>
                <w:szCs w:val="24"/>
              </w:rPr>
              <w:t>t</w:t>
            </w:r>
            <w:r w:rsidRPr="009A7BE7">
              <w:rPr>
                <w:rFonts w:ascii="Times New Roman" w:hAnsi="Times New Roman" w:cs="Times New Roman"/>
                <w:spacing w:val="-2"/>
                <w:w w:val="69"/>
                <w:sz w:val="24"/>
                <w:szCs w:val="24"/>
              </w:rPr>
              <w:t>i</w:t>
            </w:r>
            <w:r w:rsidRPr="009A7BE7">
              <w:rPr>
                <w:rFonts w:ascii="Times New Roman" w:hAnsi="Times New Roman" w:cs="Times New Roman"/>
                <w:spacing w:val="-3"/>
                <w:w w:val="97"/>
                <w:sz w:val="24"/>
                <w:szCs w:val="24"/>
              </w:rPr>
              <w:t>e</w:t>
            </w:r>
            <w:r w:rsidRPr="009A7BE7">
              <w:rPr>
                <w:rFonts w:ascii="Times New Roman" w:hAnsi="Times New Roman" w:cs="Times New Roman"/>
                <w:spacing w:val="-3"/>
                <w:w w:val="93"/>
                <w:sz w:val="24"/>
                <w:szCs w:val="24"/>
              </w:rPr>
              <w:t>m</w:t>
            </w:r>
            <w:r w:rsidRPr="009A7BE7">
              <w:rPr>
                <w:rFonts w:ascii="Times New Roman" w:hAnsi="Times New Roman" w:cs="Times New Roman"/>
                <w:w w:val="90"/>
                <w:sz w:val="24"/>
                <w:szCs w:val="24"/>
              </w:rPr>
              <w:t>po</w:t>
            </w:r>
            <w:r w:rsidRPr="009A7BE7">
              <w:rPr>
                <w:rFonts w:ascii="Times New Roman" w:hAnsi="Times New Roman" w:cs="Times New Roman"/>
                <w:spacing w:val="-1"/>
                <w:sz w:val="24"/>
                <w:szCs w:val="24"/>
              </w:rPr>
              <w:t xml:space="preserve"> </w:t>
            </w:r>
            <w:r w:rsidRPr="009A7BE7">
              <w:rPr>
                <w:rFonts w:ascii="Times New Roman" w:hAnsi="Times New Roman" w:cs="Times New Roman"/>
                <w:spacing w:val="-2"/>
                <w:w w:val="69"/>
                <w:sz w:val="24"/>
                <w:szCs w:val="24"/>
              </w:rPr>
              <w:t>l</w:t>
            </w:r>
            <w:r w:rsidRPr="009A7BE7">
              <w:rPr>
                <w:rFonts w:ascii="Times New Roman" w:hAnsi="Times New Roman" w:cs="Times New Roman"/>
                <w:w w:val="98"/>
                <w:sz w:val="24"/>
                <w:szCs w:val="24"/>
              </w:rPr>
              <w:t>a</w:t>
            </w:r>
            <w:r w:rsidRPr="009A7BE7">
              <w:rPr>
                <w:rFonts w:ascii="Times New Roman" w:hAnsi="Times New Roman" w:cs="Times New Roman"/>
                <w:spacing w:val="-1"/>
                <w:sz w:val="24"/>
                <w:szCs w:val="24"/>
              </w:rPr>
              <w:t xml:space="preserve"> </w:t>
            </w:r>
            <w:r w:rsidRPr="009A7BE7">
              <w:rPr>
                <w:rFonts w:ascii="Times New Roman" w:hAnsi="Times New Roman" w:cs="Times New Roman"/>
                <w:spacing w:val="-3"/>
                <w:w w:val="87"/>
                <w:sz w:val="24"/>
                <w:szCs w:val="24"/>
              </w:rPr>
              <w:t>r</w:t>
            </w:r>
            <w:r w:rsidRPr="009A7BE7">
              <w:rPr>
                <w:rFonts w:ascii="Times New Roman" w:hAnsi="Times New Roman" w:cs="Times New Roman"/>
                <w:spacing w:val="-3"/>
                <w:w w:val="97"/>
                <w:sz w:val="24"/>
                <w:szCs w:val="24"/>
              </w:rPr>
              <w:t>e</w:t>
            </w:r>
            <w:r w:rsidRPr="009A7BE7">
              <w:rPr>
                <w:rFonts w:ascii="Times New Roman" w:hAnsi="Times New Roman" w:cs="Times New Roman"/>
                <w:spacing w:val="-2"/>
                <w:w w:val="69"/>
                <w:sz w:val="24"/>
                <w:szCs w:val="24"/>
              </w:rPr>
              <w:t>l</w:t>
            </w:r>
            <w:r w:rsidRPr="009A7BE7">
              <w:rPr>
                <w:rFonts w:ascii="Times New Roman" w:hAnsi="Times New Roman" w:cs="Times New Roman"/>
                <w:spacing w:val="-2"/>
                <w:w w:val="97"/>
                <w:sz w:val="24"/>
                <w:szCs w:val="24"/>
              </w:rPr>
              <w:t>e</w:t>
            </w:r>
            <w:r w:rsidRPr="009A7BE7">
              <w:rPr>
                <w:rFonts w:ascii="Times New Roman" w:hAnsi="Times New Roman" w:cs="Times New Roman"/>
                <w:w w:val="74"/>
                <w:sz w:val="24"/>
                <w:szCs w:val="24"/>
              </w:rPr>
              <w:t>v</w:t>
            </w:r>
            <w:r w:rsidRPr="009A7BE7">
              <w:rPr>
                <w:rFonts w:ascii="Times New Roman" w:hAnsi="Times New Roman" w:cs="Times New Roman"/>
                <w:spacing w:val="-3"/>
                <w:w w:val="98"/>
                <w:sz w:val="24"/>
                <w:szCs w:val="24"/>
              </w:rPr>
              <w:t>a</w:t>
            </w:r>
            <w:r w:rsidRPr="009A7BE7">
              <w:rPr>
                <w:rFonts w:ascii="Times New Roman" w:hAnsi="Times New Roman" w:cs="Times New Roman"/>
                <w:spacing w:val="-2"/>
                <w:w w:val="92"/>
                <w:sz w:val="24"/>
                <w:szCs w:val="24"/>
              </w:rPr>
              <w:t>n</w:t>
            </w:r>
            <w:r w:rsidRPr="009A7BE7">
              <w:rPr>
                <w:rFonts w:ascii="Times New Roman" w:hAnsi="Times New Roman" w:cs="Times New Roman"/>
                <w:spacing w:val="-3"/>
                <w:w w:val="92"/>
                <w:sz w:val="24"/>
                <w:szCs w:val="24"/>
              </w:rPr>
              <w:t>c</w:t>
            </w:r>
            <w:r w:rsidRPr="009A7BE7">
              <w:rPr>
                <w:rFonts w:ascii="Times New Roman" w:hAnsi="Times New Roman" w:cs="Times New Roman"/>
                <w:spacing w:val="-3"/>
                <w:w w:val="69"/>
                <w:sz w:val="24"/>
                <w:szCs w:val="24"/>
              </w:rPr>
              <w:t>i</w:t>
            </w:r>
            <w:r w:rsidRPr="009A7BE7">
              <w:rPr>
                <w:rFonts w:ascii="Times New Roman" w:hAnsi="Times New Roman" w:cs="Times New Roman"/>
                <w:w w:val="98"/>
                <w:sz w:val="24"/>
                <w:szCs w:val="24"/>
              </w:rPr>
              <w:t>a</w:t>
            </w:r>
            <w:r w:rsidRPr="009A7BE7">
              <w:rPr>
                <w:rFonts w:ascii="Times New Roman" w:hAnsi="Times New Roman" w:cs="Times New Roman"/>
                <w:spacing w:val="-1"/>
                <w:sz w:val="24"/>
                <w:szCs w:val="24"/>
              </w:rPr>
              <w:t xml:space="preserve"> </w:t>
            </w:r>
            <w:r w:rsidRPr="009A7BE7">
              <w:rPr>
                <w:rFonts w:ascii="Times New Roman" w:hAnsi="Times New Roman" w:cs="Times New Roman"/>
                <w:spacing w:val="-3"/>
                <w:w w:val="93"/>
                <w:sz w:val="24"/>
                <w:szCs w:val="24"/>
              </w:rPr>
              <w:t>h</w:t>
            </w:r>
            <w:r w:rsidRPr="009A7BE7">
              <w:rPr>
                <w:rFonts w:ascii="Times New Roman" w:hAnsi="Times New Roman" w:cs="Times New Roman"/>
                <w:spacing w:val="-3"/>
                <w:w w:val="69"/>
                <w:sz w:val="24"/>
                <w:szCs w:val="24"/>
              </w:rPr>
              <w:t>i</w:t>
            </w:r>
            <w:r w:rsidRPr="009A7BE7">
              <w:rPr>
                <w:rFonts w:ascii="Times New Roman" w:hAnsi="Times New Roman" w:cs="Times New Roman"/>
                <w:spacing w:val="2"/>
                <w:w w:val="101"/>
                <w:sz w:val="24"/>
                <w:szCs w:val="24"/>
              </w:rPr>
              <w:t>s</w:t>
            </w:r>
            <w:r w:rsidRPr="009A7BE7">
              <w:rPr>
                <w:rFonts w:ascii="Times New Roman" w:hAnsi="Times New Roman" w:cs="Times New Roman"/>
                <w:spacing w:val="-1"/>
                <w:w w:val="88"/>
                <w:sz w:val="24"/>
                <w:szCs w:val="24"/>
              </w:rPr>
              <w:t>t</w:t>
            </w:r>
            <w:r w:rsidRPr="009A7BE7">
              <w:rPr>
                <w:rFonts w:ascii="Times New Roman" w:hAnsi="Times New Roman" w:cs="Times New Roman"/>
                <w:spacing w:val="-1"/>
                <w:w w:val="87"/>
                <w:sz w:val="24"/>
                <w:szCs w:val="24"/>
              </w:rPr>
              <w:t>ór</w:t>
            </w:r>
            <w:r w:rsidRPr="009A7BE7">
              <w:rPr>
                <w:rFonts w:ascii="Times New Roman" w:hAnsi="Times New Roman" w:cs="Times New Roman"/>
                <w:spacing w:val="-2"/>
                <w:w w:val="69"/>
                <w:sz w:val="24"/>
                <w:szCs w:val="24"/>
              </w:rPr>
              <w:t>i</w:t>
            </w:r>
            <w:r w:rsidRPr="009A7BE7">
              <w:rPr>
                <w:rFonts w:ascii="Times New Roman" w:hAnsi="Times New Roman" w:cs="Times New Roman"/>
                <w:spacing w:val="1"/>
                <w:w w:val="92"/>
                <w:sz w:val="24"/>
                <w:szCs w:val="24"/>
              </w:rPr>
              <w:t>c</w:t>
            </w:r>
            <w:r w:rsidRPr="009A7BE7">
              <w:rPr>
                <w:rFonts w:ascii="Times New Roman" w:hAnsi="Times New Roman" w:cs="Times New Roman"/>
                <w:w w:val="98"/>
                <w:sz w:val="24"/>
                <w:szCs w:val="24"/>
              </w:rPr>
              <w:t>a</w:t>
            </w:r>
            <w:r w:rsidRPr="009A7BE7">
              <w:rPr>
                <w:rFonts w:ascii="Times New Roman" w:hAnsi="Times New Roman" w:cs="Times New Roman"/>
                <w:spacing w:val="-1"/>
                <w:sz w:val="24"/>
                <w:szCs w:val="24"/>
              </w:rPr>
              <w:t xml:space="preserve"> </w:t>
            </w:r>
            <w:r w:rsidRPr="009A7BE7">
              <w:rPr>
                <w:rFonts w:ascii="Times New Roman" w:hAnsi="Times New Roman" w:cs="Times New Roman"/>
                <w:spacing w:val="-2"/>
                <w:sz w:val="24"/>
                <w:szCs w:val="24"/>
              </w:rPr>
              <w:t>d</w:t>
            </w:r>
            <w:r w:rsidRPr="009A7BE7">
              <w:rPr>
                <w:rFonts w:ascii="Times New Roman" w:hAnsi="Times New Roman" w:cs="Times New Roman"/>
                <w:sz w:val="24"/>
                <w:szCs w:val="24"/>
              </w:rPr>
              <w:t>e</w:t>
            </w:r>
            <w:r w:rsidRPr="009A7BE7">
              <w:rPr>
                <w:rFonts w:ascii="Times New Roman" w:hAnsi="Times New Roman" w:cs="Times New Roman"/>
                <w:spacing w:val="-15"/>
                <w:sz w:val="24"/>
                <w:szCs w:val="24"/>
              </w:rPr>
              <w:t xml:space="preserve"> </w:t>
            </w:r>
            <w:r w:rsidRPr="009A7BE7">
              <w:rPr>
                <w:rFonts w:ascii="Times New Roman" w:hAnsi="Times New Roman" w:cs="Times New Roman"/>
                <w:spacing w:val="-18"/>
                <w:w w:val="74"/>
                <w:sz w:val="24"/>
                <w:szCs w:val="24"/>
              </w:rPr>
              <w:t>T</w:t>
            </w:r>
            <w:r w:rsidRPr="009A7BE7">
              <w:rPr>
                <w:rFonts w:ascii="Times New Roman" w:hAnsi="Times New Roman" w:cs="Times New Roman"/>
                <w:spacing w:val="-3"/>
                <w:w w:val="98"/>
                <w:sz w:val="24"/>
                <w:szCs w:val="24"/>
              </w:rPr>
              <w:t>a</w:t>
            </w:r>
            <w:r w:rsidRPr="009A7BE7">
              <w:rPr>
                <w:rFonts w:ascii="Times New Roman" w:hAnsi="Times New Roman" w:cs="Times New Roman"/>
                <w:spacing w:val="7"/>
                <w:w w:val="87"/>
                <w:sz w:val="24"/>
                <w:szCs w:val="24"/>
              </w:rPr>
              <w:t>r</w:t>
            </w:r>
            <w:r w:rsidRPr="009A7BE7">
              <w:rPr>
                <w:rFonts w:ascii="Times New Roman" w:hAnsi="Times New Roman" w:cs="Times New Roman"/>
                <w:spacing w:val="-1"/>
                <w:w w:val="88"/>
                <w:sz w:val="24"/>
                <w:szCs w:val="24"/>
              </w:rPr>
              <w:t>t</w:t>
            </w:r>
            <w:r w:rsidRPr="009A7BE7">
              <w:rPr>
                <w:rFonts w:ascii="Times New Roman" w:hAnsi="Times New Roman" w:cs="Times New Roman"/>
                <w:w w:val="99"/>
                <w:sz w:val="24"/>
                <w:szCs w:val="24"/>
              </w:rPr>
              <w:t>e</w:t>
            </w:r>
            <w:r w:rsidRPr="009A7BE7">
              <w:rPr>
                <w:rFonts w:ascii="Times New Roman" w:hAnsi="Times New Roman" w:cs="Times New Roman"/>
                <w:spacing w:val="1"/>
                <w:w w:val="99"/>
                <w:sz w:val="24"/>
                <w:szCs w:val="24"/>
              </w:rPr>
              <w:t>s</w:t>
            </w:r>
            <w:r w:rsidRPr="009A7BE7">
              <w:rPr>
                <w:rFonts w:ascii="Times New Roman" w:hAnsi="Times New Roman" w:cs="Times New Roman"/>
                <w:w w:val="101"/>
                <w:sz w:val="24"/>
                <w:szCs w:val="24"/>
              </w:rPr>
              <w:t>s</w:t>
            </w:r>
            <w:r w:rsidRPr="009A7BE7">
              <w:rPr>
                <w:rFonts w:ascii="Times New Roman" w:hAnsi="Times New Roman" w:cs="Times New Roman"/>
                <w:spacing w:val="-2"/>
                <w:w w:val="87"/>
                <w:sz w:val="24"/>
                <w:szCs w:val="24"/>
              </w:rPr>
              <w:t>o</w:t>
            </w:r>
            <w:r w:rsidRPr="009A7BE7">
              <w:rPr>
                <w:rFonts w:ascii="Times New Roman" w:hAnsi="Times New Roman" w:cs="Times New Roman"/>
                <w:w w:val="101"/>
                <w:sz w:val="24"/>
                <w:szCs w:val="24"/>
              </w:rPr>
              <w:t>s</w:t>
            </w:r>
            <w:r w:rsidRPr="009A7BE7">
              <w:rPr>
                <w:rFonts w:ascii="Times New Roman" w:hAnsi="Times New Roman" w:cs="Times New Roman"/>
                <w:spacing w:val="-1"/>
                <w:sz w:val="24"/>
                <w:szCs w:val="24"/>
              </w:rPr>
              <w:t xml:space="preserve"> </w:t>
            </w:r>
            <w:r w:rsidRPr="009A7BE7">
              <w:rPr>
                <w:rFonts w:ascii="Times New Roman" w:hAnsi="Times New Roman" w:cs="Times New Roman"/>
                <w:w w:val="75"/>
                <w:sz w:val="24"/>
                <w:szCs w:val="24"/>
              </w:rPr>
              <w:t>y</w:t>
            </w:r>
            <w:r w:rsidRPr="009A7BE7">
              <w:rPr>
                <w:rFonts w:ascii="Times New Roman" w:hAnsi="Times New Roman" w:cs="Times New Roman"/>
                <w:spacing w:val="14"/>
                <w:w w:val="75"/>
                <w:sz w:val="24"/>
                <w:szCs w:val="24"/>
              </w:rPr>
              <w:t xml:space="preserve"> </w:t>
            </w:r>
            <w:r w:rsidRPr="009A7BE7">
              <w:rPr>
                <w:rFonts w:ascii="Times New Roman" w:hAnsi="Times New Roman" w:cs="Times New Roman"/>
                <w:spacing w:val="-2"/>
                <w:sz w:val="24"/>
                <w:szCs w:val="24"/>
              </w:rPr>
              <w:t>d</w:t>
            </w:r>
            <w:r w:rsidRPr="009A7BE7">
              <w:rPr>
                <w:rFonts w:ascii="Times New Roman" w:hAnsi="Times New Roman" w:cs="Times New Roman"/>
                <w:sz w:val="24"/>
                <w:szCs w:val="24"/>
              </w:rPr>
              <w:t>e</w:t>
            </w:r>
            <w:r w:rsidRPr="009A7BE7">
              <w:rPr>
                <w:rFonts w:ascii="Times New Roman" w:hAnsi="Times New Roman" w:cs="Times New Roman"/>
                <w:spacing w:val="-15"/>
                <w:sz w:val="24"/>
                <w:szCs w:val="24"/>
              </w:rPr>
              <w:t xml:space="preserve"> </w:t>
            </w:r>
            <w:r w:rsidRPr="009A7BE7">
              <w:rPr>
                <w:rFonts w:ascii="Times New Roman" w:hAnsi="Times New Roman" w:cs="Times New Roman"/>
                <w:spacing w:val="-3"/>
                <w:sz w:val="24"/>
                <w:szCs w:val="24"/>
              </w:rPr>
              <w:t>q</w:t>
            </w:r>
            <w:r w:rsidRPr="009A7BE7">
              <w:rPr>
                <w:rFonts w:ascii="Times New Roman" w:hAnsi="Times New Roman" w:cs="Times New Roman"/>
                <w:spacing w:val="-1"/>
                <w:sz w:val="24"/>
                <w:szCs w:val="24"/>
              </w:rPr>
              <w:t>u</w:t>
            </w:r>
            <w:r w:rsidRPr="009A7BE7">
              <w:rPr>
                <w:rFonts w:ascii="Times New Roman" w:hAnsi="Times New Roman" w:cs="Times New Roman"/>
                <w:sz w:val="24"/>
                <w:szCs w:val="24"/>
              </w:rPr>
              <w:t>é</w:t>
            </w:r>
            <w:r w:rsidRPr="009A7BE7">
              <w:rPr>
                <w:rFonts w:ascii="Times New Roman" w:hAnsi="Times New Roman" w:cs="Times New Roman"/>
                <w:spacing w:val="-23"/>
                <w:sz w:val="24"/>
                <w:szCs w:val="24"/>
              </w:rPr>
              <w:t xml:space="preserve"> </w:t>
            </w:r>
            <w:r w:rsidRPr="009A7BE7">
              <w:rPr>
                <w:rFonts w:ascii="Times New Roman" w:hAnsi="Times New Roman" w:cs="Times New Roman"/>
                <w:spacing w:val="1"/>
                <w:w w:val="69"/>
                <w:sz w:val="24"/>
                <w:szCs w:val="24"/>
              </w:rPr>
              <w:t>f</w:t>
            </w:r>
            <w:r w:rsidRPr="009A7BE7">
              <w:rPr>
                <w:rFonts w:ascii="Times New Roman" w:hAnsi="Times New Roman" w:cs="Times New Roman"/>
                <w:spacing w:val="-1"/>
                <w:w w:val="87"/>
                <w:sz w:val="24"/>
                <w:szCs w:val="24"/>
              </w:rPr>
              <w:t>or</w:t>
            </w:r>
            <w:r w:rsidRPr="009A7BE7">
              <w:rPr>
                <w:rFonts w:ascii="Times New Roman" w:hAnsi="Times New Roman" w:cs="Times New Roman"/>
                <w:spacing w:val="-3"/>
                <w:w w:val="93"/>
                <w:sz w:val="24"/>
                <w:szCs w:val="24"/>
              </w:rPr>
              <w:t>m</w:t>
            </w:r>
            <w:r w:rsidRPr="009A7BE7">
              <w:rPr>
                <w:rFonts w:ascii="Times New Roman" w:hAnsi="Times New Roman" w:cs="Times New Roman"/>
                <w:w w:val="98"/>
                <w:sz w:val="24"/>
                <w:szCs w:val="24"/>
              </w:rPr>
              <w:t>a</w:t>
            </w:r>
            <w:r w:rsidRPr="009A7BE7">
              <w:rPr>
                <w:rFonts w:ascii="Times New Roman" w:hAnsi="Times New Roman" w:cs="Times New Roman"/>
                <w:spacing w:val="-1"/>
                <w:sz w:val="24"/>
                <w:szCs w:val="24"/>
              </w:rPr>
              <w:t xml:space="preserve"> </w:t>
            </w:r>
            <w:r w:rsidRPr="009A7BE7">
              <w:rPr>
                <w:rFonts w:ascii="Times New Roman" w:hAnsi="Times New Roman" w:cs="Times New Roman"/>
                <w:spacing w:val="-3"/>
                <w:w w:val="88"/>
                <w:sz w:val="24"/>
                <w:szCs w:val="24"/>
              </w:rPr>
              <w:t>a</w:t>
            </w:r>
            <w:r w:rsidRPr="009A7BE7">
              <w:rPr>
                <w:rFonts w:ascii="Times New Roman" w:hAnsi="Times New Roman" w:cs="Times New Roman"/>
                <w:w w:val="88"/>
                <w:sz w:val="24"/>
                <w:szCs w:val="24"/>
              </w:rPr>
              <w:t>y</w:t>
            </w:r>
            <w:r w:rsidRPr="009A7BE7">
              <w:rPr>
                <w:rFonts w:ascii="Times New Roman" w:hAnsi="Times New Roman" w:cs="Times New Roman"/>
                <w:spacing w:val="-1"/>
                <w:w w:val="88"/>
                <w:sz w:val="24"/>
                <w:szCs w:val="24"/>
              </w:rPr>
              <w:t>u</w:t>
            </w:r>
            <w:r w:rsidRPr="009A7BE7">
              <w:rPr>
                <w:rFonts w:ascii="Times New Roman" w:hAnsi="Times New Roman" w:cs="Times New Roman"/>
                <w:spacing w:val="-2"/>
                <w:w w:val="88"/>
                <w:sz w:val="24"/>
                <w:szCs w:val="24"/>
              </w:rPr>
              <w:t>d</w:t>
            </w:r>
            <w:r w:rsidRPr="009A7BE7">
              <w:rPr>
                <w:rFonts w:ascii="Times New Roman" w:hAnsi="Times New Roman" w:cs="Times New Roman"/>
                <w:w w:val="88"/>
                <w:sz w:val="24"/>
                <w:szCs w:val="24"/>
              </w:rPr>
              <w:t>ó</w:t>
            </w:r>
            <w:r w:rsidRPr="009A7BE7">
              <w:rPr>
                <w:rFonts w:ascii="Times New Roman" w:hAnsi="Times New Roman" w:cs="Times New Roman"/>
                <w:spacing w:val="8"/>
                <w:w w:val="88"/>
                <w:sz w:val="24"/>
                <w:szCs w:val="24"/>
              </w:rPr>
              <w:t xml:space="preserve"> </w:t>
            </w:r>
            <w:r w:rsidRPr="009A7BE7">
              <w:rPr>
                <w:rFonts w:ascii="Times New Roman" w:hAnsi="Times New Roman" w:cs="Times New Roman"/>
                <w:sz w:val="24"/>
                <w:szCs w:val="24"/>
              </w:rPr>
              <w:t>a</w:t>
            </w:r>
            <w:r w:rsidRPr="009A7BE7">
              <w:rPr>
                <w:rFonts w:ascii="Times New Roman" w:hAnsi="Times New Roman" w:cs="Times New Roman"/>
                <w:spacing w:val="-3"/>
                <w:sz w:val="24"/>
                <w:szCs w:val="24"/>
              </w:rPr>
              <w:t xml:space="preserve"> </w:t>
            </w:r>
            <w:r w:rsidRPr="009A7BE7">
              <w:rPr>
                <w:rFonts w:ascii="Times New Roman" w:hAnsi="Times New Roman" w:cs="Times New Roman"/>
                <w:spacing w:val="-2"/>
                <w:w w:val="69"/>
                <w:sz w:val="24"/>
                <w:szCs w:val="24"/>
              </w:rPr>
              <w:t>l</w:t>
            </w:r>
            <w:r w:rsidRPr="009A7BE7">
              <w:rPr>
                <w:rFonts w:ascii="Times New Roman" w:hAnsi="Times New Roman" w:cs="Times New Roman"/>
                <w:w w:val="98"/>
                <w:sz w:val="24"/>
                <w:szCs w:val="24"/>
              </w:rPr>
              <w:t>a</w:t>
            </w:r>
            <w:r w:rsidRPr="009A7BE7">
              <w:rPr>
                <w:rFonts w:ascii="Times New Roman" w:hAnsi="Times New Roman" w:cs="Times New Roman"/>
                <w:spacing w:val="-1"/>
                <w:sz w:val="24"/>
                <w:szCs w:val="24"/>
              </w:rPr>
              <w:t xml:space="preserve"> </w:t>
            </w:r>
            <w:r w:rsidRPr="009A7BE7">
              <w:rPr>
                <w:rFonts w:ascii="Times New Roman" w:hAnsi="Times New Roman" w:cs="Times New Roman"/>
                <w:spacing w:val="-1"/>
                <w:w w:val="92"/>
                <w:sz w:val="24"/>
                <w:szCs w:val="24"/>
              </w:rPr>
              <w:t>p</w:t>
            </w:r>
            <w:r w:rsidRPr="009A7BE7">
              <w:rPr>
                <w:rFonts w:ascii="Times New Roman" w:hAnsi="Times New Roman" w:cs="Times New Roman"/>
                <w:spacing w:val="-2"/>
                <w:w w:val="87"/>
                <w:sz w:val="24"/>
                <w:szCs w:val="24"/>
              </w:rPr>
              <w:t>r</w:t>
            </w:r>
            <w:r w:rsidRPr="009A7BE7">
              <w:rPr>
                <w:rFonts w:ascii="Times New Roman" w:hAnsi="Times New Roman" w:cs="Times New Roman"/>
                <w:spacing w:val="-3"/>
                <w:w w:val="87"/>
                <w:sz w:val="24"/>
                <w:szCs w:val="24"/>
              </w:rPr>
              <w:t>o</w:t>
            </w:r>
            <w:r w:rsidRPr="009A7BE7">
              <w:rPr>
                <w:rFonts w:ascii="Times New Roman" w:hAnsi="Times New Roman" w:cs="Times New Roman"/>
                <w:spacing w:val="-2"/>
                <w:w w:val="75"/>
                <w:sz w:val="24"/>
                <w:szCs w:val="24"/>
              </w:rPr>
              <w:t>y</w:t>
            </w:r>
            <w:r w:rsidRPr="009A7BE7">
              <w:rPr>
                <w:rFonts w:ascii="Times New Roman" w:hAnsi="Times New Roman" w:cs="Times New Roman"/>
                <w:spacing w:val="-1"/>
                <w:w w:val="97"/>
                <w:sz w:val="24"/>
                <w:szCs w:val="24"/>
              </w:rPr>
              <w:t>e</w:t>
            </w:r>
            <w:r w:rsidRPr="009A7BE7">
              <w:rPr>
                <w:rFonts w:ascii="Times New Roman" w:hAnsi="Times New Roman" w:cs="Times New Roman"/>
                <w:spacing w:val="-1"/>
                <w:w w:val="92"/>
                <w:sz w:val="24"/>
                <w:szCs w:val="24"/>
              </w:rPr>
              <w:t>c</w:t>
            </w:r>
            <w:r w:rsidRPr="009A7BE7">
              <w:rPr>
                <w:rFonts w:ascii="Times New Roman" w:hAnsi="Times New Roman" w:cs="Times New Roman"/>
                <w:spacing w:val="-3"/>
                <w:w w:val="92"/>
                <w:sz w:val="24"/>
                <w:szCs w:val="24"/>
              </w:rPr>
              <w:t>c</w:t>
            </w:r>
            <w:r w:rsidRPr="009A7BE7">
              <w:rPr>
                <w:rFonts w:ascii="Times New Roman" w:hAnsi="Times New Roman" w:cs="Times New Roman"/>
                <w:spacing w:val="-2"/>
                <w:w w:val="69"/>
                <w:sz w:val="24"/>
                <w:szCs w:val="24"/>
              </w:rPr>
              <w:t>i</w:t>
            </w:r>
            <w:r w:rsidRPr="009A7BE7">
              <w:rPr>
                <w:rFonts w:ascii="Times New Roman" w:hAnsi="Times New Roman" w:cs="Times New Roman"/>
                <w:spacing w:val="-1"/>
                <w:w w:val="87"/>
                <w:sz w:val="24"/>
                <w:szCs w:val="24"/>
              </w:rPr>
              <w:t>ó</w:t>
            </w:r>
            <w:r w:rsidRPr="009A7BE7">
              <w:rPr>
                <w:rFonts w:ascii="Times New Roman" w:hAnsi="Times New Roman" w:cs="Times New Roman"/>
                <w:w w:val="92"/>
                <w:sz w:val="24"/>
                <w:szCs w:val="24"/>
              </w:rPr>
              <w:t xml:space="preserve">n </w:t>
            </w:r>
            <w:r w:rsidRPr="009A7BE7">
              <w:rPr>
                <w:rFonts w:ascii="Times New Roman" w:hAnsi="Times New Roman" w:cs="Times New Roman"/>
                <w:spacing w:val="-2"/>
                <w:sz w:val="24"/>
                <w:szCs w:val="24"/>
              </w:rPr>
              <w:t>d</w:t>
            </w:r>
            <w:r w:rsidRPr="009A7BE7">
              <w:rPr>
                <w:rFonts w:ascii="Times New Roman" w:hAnsi="Times New Roman" w:cs="Times New Roman"/>
                <w:sz w:val="24"/>
                <w:szCs w:val="24"/>
              </w:rPr>
              <w:t>e</w:t>
            </w:r>
            <w:r w:rsidRPr="009A7BE7">
              <w:rPr>
                <w:rFonts w:ascii="Times New Roman" w:hAnsi="Times New Roman" w:cs="Times New Roman"/>
                <w:spacing w:val="-14"/>
                <w:sz w:val="24"/>
                <w:szCs w:val="24"/>
              </w:rPr>
              <w:t xml:space="preserve"> </w:t>
            </w:r>
            <w:r w:rsidRPr="009A7BE7">
              <w:rPr>
                <w:rFonts w:ascii="Times New Roman" w:hAnsi="Times New Roman" w:cs="Times New Roman"/>
                <w:spacing w:val="1"/>
                <w:w w:val="67"/>
                <w:sz w:val="24"/>
                <w:szCs w:val="24"/>
              </w:rPr>
              <w:t>A</w:t>
            </w:r>
            <w:r w:rsidRPr="009A7BE7">
              <w:rPr>
                <w:rFonts w:ascii="Times New Roman" w:hAnsi="Times New Roman" w:cs="Times New Roman"/>
                <w:spacing w:val="-2"/>
                <w:w w:val="92"/>
                <w:sz w:val="24"/>
                <w:szCs w:val="24"/>
              </w:rPr>
              <w:t>n</w:t>
            </w:r>
            <w:r w:rsidRPr="009A7BE7">
              <w:rPr>
                <w:rFonts w:ascii="Times New Roman" w:hAnsi="Times New Roman" w:cs="Times New Roman"/>
                <w:spacing w:val="-3"/>
                <w:w w:val="91"/>
                <w:sz w:val="24"/>
                <w:szCs w:val="24"/>
              </w:rPr>
              <w:t>d</w:t>
            </w:r>
            <w:r w:rsidRPr="009A7BE7">
              <w:rPr>
                <w:rFonts w:ascii="Times New Roman" w:hAnsi="Times New Roman" w:cs="Times New Roman"/>
                <w:spacing w:val="-3"/>
                <w:w w:val="98"/>
                <w:sz w:val="24"/>
                <w:szCs w:val="24"/>
              </w:rPr>
              <w:t>a</w:t>
            </w:r>
            <w:r w:rsidRPr="009A7BE7">
              <w:rPr>
                <w:rFonts w:ascii="Times New Roman" w:hAnsi="Times New Roman" w:cs="Times New Roman"/>
                <w:spacing w:val="-3"/>
                <w:w w:val="69"/>
                <w:sz w:val="24"/>
                <w:szCs w:val="24"/>
              </w:rPr>
              <w:t>l</w:t>
            </w:r>
            <w:r w:rsidRPr="009A7BE7">
              <w:rPr>
                <w:rFonts w:ascii="Times New Roman" w:hAnsi="Times New Roman" w:cs="Times New Roman"/>
                <w:spacing w:val="-1"/>
                <w:w w:val="92"/>
                <w:sz w:val="24"/>
                <w:szCs w:val="24"/>
              </w:rPr>
              <w:t>u</w:t>
            </w:r>
            <w:r w:rsidRPr="009A7BE7">
              <w:rPr>
                <w:rFonts w:ascii="Times New Roman" w:hAnsi="Times New Roman" w:cs="Times New Roman"/>
                <w:spacing w:val="-3"/>
                <w:w w:val="92"/>
                <w:sz w:val="24"/>
                <w:szCs w:val="24"/>
              </w:rPr>
              <w:t>c</w:t>
            </w:r>
            <w:r w:rsidRPr="009A7BE7">
              <w:rPr>
                <w:rFonts w:ascii="Times New Roman" w:hAnsi="Times New Roman" w:cs="Times New Roman"/>
                <w:spacing w:val="-3"/>
                <w:w w:val="69"/>
                <w:sz w:val="24"/>
                <w:szCs w:val="24"/>
              </w:rPr>
              <w:t>í</w:t>
            </w:r>
            <w:r w:rsidRPr="009A7BE7">
              <w:rPr>
                <w:rFonts w:ascii="Times New Roman" w:hAnsi="Times New Roman" w:cs="Times New Roman"/>
                <w:w w:val="98"/>
                <w:sz w:val="24"/>
                <w:szCs w:val="24"/>
              </w:rPr>
              <w:t>a</w:t>
            </w:r>
            <w:r w:rsidRPr="009A7BE7">
              <w:rPr>
                <w:rFonts w:ascii="Times New Roman" w:hAnsi="Times New Roman" w:cs="Times New Roman"/>
                <w:sz w:val="24"/>
                <w:szCs w:val="24"/>
              </w:rPr>
              <w:t xml:space="preserve"> </w:t>
            </w:r>
            <w:r w:rsidRPr="009A7BE7">
              <w:rPr>
                <w:rFonts w:ascii="Times New Roman" w:hAnsi="Times New Roman" w:cs="Times New Roman"/>
                <w:spacing w:val="-3"/>
                <w:sz w:val="24"/>
                <w:szCs w:val="24"/>
              </w:rPr>
              <w:t>e</w:t>
            </w:r>
            <w:r w:rsidRPr="009A7BE7">
              <w:rPr>
                <w:rFonts w:ascii="Times New Roman" w:hAnsi="Times New Roman" w:cs="Times New Roman"/>
                <w:sz w:val="24"/>
                <w:szCs w:val="24"/>
              </w:rPr>
              <w:t>n</w:t>
            </w:r>
            <w:r w:rsidRPr="009A7BE7">
              <w:rPr>
                <w:rFonts w:ascii="Times New Roman" w:hAnsi="Times New Roman" w:cs="Times New Roman"/>
                <w:spacing w:val="-13"/>
                <w:sz w:val="24"/>
                <w:szCs w:val="24"/>
              </w:rPr>
              <w:t xml:space="preserve"> </w:t>
            </w:r>
            <w:r w:rsidRPr="009A7BE7">
              <w:rPr>
                <w:rFonts w:ascii="Times New Roman" w:hAnsi="Times New Roman" w:cs="Times New Roman"/>
                <w:spacing w:val="-3"/>
                <w:w w:val="97"/>
                <w:sz w:val="24"/>
                <w:szCs w:val="24"/>
              </w:rPr>
              <w:t>e</w:t>
            </w:r>
            <w:r w:rsidRPr="009A7BE7">
              <w:rPr>
                <w:rFonts w:ascii="Times New Roman" w:hAnsi="Times New Roman" w:cs="Times New Roman"/>
                <w:w w:val="69"/>
                <w:sz w:val="24"/>
                <w:szCs w:val="24"/>
              </w:rPr>
              <w:t>l</w:t>
            </w:r>
            <w:r w:rsidRPr="009A7BE7">
              <w:rPr>
                <w:rFonts w:ascii="Times New Roman" w:hAnsi="Times New Roman" w:cs="Times New Roman"/>
                <w:sz w:val="24"/>
                <w:szCs w:val="24"/>
              </w:rPr>
              <w:t xml:space="preserve"> </w:t>
            </w:r>
            <w:r w:rsidRPr="009A7BE7">
              <w:rPr>
                <w:rFonts w:ascii="Times New Roman" w:hAnsi="Times New Roman" w:cs="Times New Roman"/>
                <w:w w:val="99"/>
                <w:sz w:val="24"/>
                <w:szCs w:val="24"/>
              </w:rPr>
              <w:t>e</w:t>
            </w:r>
            <w:r w:rsidRPr="009A7BE7">
              <w:rPr>
                <w:rFonts w:ascii="Times New Roman" w:hAnsi="Times New Roman" w:cs="Times New Roman"/>
                <w:spacing w:val="-3"/>
                <w:w w:val="99"/>
                <w:sz w:val="24"/>
                <w:szCs w:val="24"/>
              </w:rPr>
              <w:t>s</w:t>
            </w:r>
            <w:r w:rsidRPr="009A7BE7">
              <w:rPr>
                <w:rFonts w:ascii="Times New Roman" w:hAnsi="Times New Roman" w:cs="Times New Roman"/>
                <w:spacing w:val="-1"/>
                <w:w w:val="92"/>
                <w:sz w:val="24"/>
                <w:szCs w:val="24"/>
              </w:rPr>
              <w:t>p</w:t>
            </w:r>
            <w:r w:rsidRPr="009A7BE7">
              <w:rPr>
                <w:rFonts w:ascii="Times New Roman" w:hAnsi="Times New Roman" w:cs="Times New Roman"/>
                <w:spacing w:val="-3"/>
                <w:w w:val="98"/>
                <w:sz w:val="24"/>
                <w:szCs w:val="24"/>
              </w:rPr>
              <w:t>a</w:t>
            </w:r>
            <w:r w:rsidRPr="009A7BE7">
              <w:rPr>
                <w:rFonts w:ascii="Times New Roman" w:hAnsi="Times New Roman" w:cs="Times New Roman"/>
                <w:spacing w:val="-3"/>
                <w:w w:val="92"/>
                <w:sz w:val="24"/>
                <w:szCs w:val="24"/>
              </w:rPr>
              <w:t>c</w:t>
            </w:r>
            <w:r w:rsidRPr="009A7BE7">
              <w:rPr>
                <w:rFonts w:ascii="Times New Roman" w:hAnsi="Times New Roman" w:cs="Times New Roman"/>
                <w:spacing w:val="-2"/>
                <w:w w:val="69"/>
                <w:sz w:val="24"/>
                <w:szCs w:val="24"/>
              </w:rPr>
              <w:t>i</w:t>
            </w:r>
            <w:r w:rsidRPr="009A7BE7">
              <w:rPr>
                <w:rFonts w:ascii="Times New Roman" w:hAnsi="Times New Roman" w:cs="Times New Roman"/>
                <w:w w:val="87"/>
                <w:sz w:val="24"/>
                <w:szCs w:val="24"/>
              </w:rPr>
              <w:t>o</w:t>
            </w:r>
            <w:r w:rsidRPr="009A7BE7">
              <w:rPr>
                <w:rFonts w:ascii="Times New Roman" w:hAnsi="Times New Roman" w:cs="Times New Roman"/>
                <w:sz w:val="24"/>
                <w:szCs w:val="24"/>
              </w:rPr>
              <w:t xml:space="preserve"> </w:t>
            </w:r>
            <w:r w:rsidRPr="009A7BE7">
              <w:rPr>
                <w:rFonts w:ascii="Times New Roman" w:hAnsi="Times New Roman" w:cs="Times New Roman"/>
                <w:spacing w:val="-2"/>
                <w:w w:val="93"/>
                <w:sz w:val="24"/>
                <w:szCs w:val="24"/>
              </w:rPr>
              <w:t>m</w:t>
            </w:r>
            <w:r w:rsidRPr="009A7BE7">
              <w:rPr>
                <w:rFonts w:ascii="Times New Roman" w:hAnsi="Times New Roman" w:cs="Times New Roman"/>
                <w:spacing w:val="-1"/>
                <w:w w:val="97"/>
                <w:sz w:val="24"/>
                <w:szCs w:val="24"/>
              </w:rPr>
              <w:t>e</w:t>
            </w:r>
            <w:r w:rsidRPr="009A7BE7">
              <w:rPr>
                <w:rFonts w:ascii="Times New Roman" w:hAnsi="Times New Roman" w:cs="Times New Roman"/>
                <w:spacing w:val="-3"/>
                <w:w w:val="91"/>
                <w:sz w:val="24"/>
                <w:szCs w:val="24"/>
              </w:rPr>
              <w:t>d</w:t>
            </w:r>
            <w:r w:rsidRPr="009A7BE7">
              <w:rPr>
                <w:rFonts w:ascii="Times New Roman" w:hAnsi="Times New Roman" w:cs="Times New Roman"/>
                <w:w w:val="69"/>
                <w:sz w:val="24"/>
                <w:szCs w:val="24"/>
              </w:rPr>
              <w:t>i</w:t>
            </w:r>
            <w:r w:rsidRPr="009A7BE7">
              <w:rPr>
                <w:rFonts w:ascii="Times New Roman" w:hAnsi="Times New Roman" w:cs="Times New Roman"/>
                <w:spacing w:val="-1"/>
                <w:w w:val="88"/>
                <w:sz w:val="24"/>
                <w:szCs w:val="24"/>
              </w:rPr>
              <w:t>t</w:t>
            </w:r>
            <w:r w:rsidRPr="009A7BE7">
              <w:rPr>
                <w:rFonts w:ascii="Times New Roman" w:hAnsi="Times New Roman" w:cs="Times New Roman"/>
                <w:spacing w:val="-3"/>
                <w:w w:val="97"/>
                <w:sz w:val="24"/>
                <w:szCs w:val="24"/>
              </w:rPr>
              <w:t>e</w:t>
            </w:r>
            <w:r w:rsidRPr="009A7BE7">
              <w:rPr>
                <w:rFonts w:ascii="Times New Roman" w:hAnsi="Times New Roman" w:cs="Times New Roman"/>
                <w:spacing w:val="-1"/>
                <w:w w:val="87"/>
                <w:sz w:val="24"/>
                <w:szCs w:val="24"/>
              </w:rPr>
              <w:t>r</w:t>
            </w:r>
            <w:r w:rsidRPr="009A7BE7">
              <w:rPr>
                <w:rFonts w:ascii="Times New Roman" w:hAnsi="Times New Roman" w:cs="Times New Roman"/>
                <w:w w:val="94"/>
                <w:sz w:val="24"/>
                <w:szCs w:val="24"/>
              </w:rPr>
              <w:t>r</w:t>
            </w:r>
            <w:r w:rsidRPr="009A7BE7">
              <w:rPr>
                <w:rFonts w:ascii="Times New Roman" w:hAnsi="Times New Roman" w:cs="Times New Roman"/>
                <w:spacing w:val="-3"/>
                <w:w w:val="94"/>
                <w:sz w:val="24"/>
                <w:szCs w:val="24"/>
              </w:rPr>
              <w:t>á</w:t>
            </w:r>
            <w:r w:rsidRPr="009A7BE7">
              <w:rPr>
                <w:rFonts w:ascii="Times New Roman" w:hAnsi="Times New Roman" w:cs="Times New Roman"/>
                <w:spacing w:val="-2"/>
                <w:w w:val="92"/>
                <w:sz w:val="24"/>
                <w:szCs w:val="24"/>
              </w:rPr>
              <w:t>n</w:t>
            </w:r>
            <w:r w:rsidRPr="009A7BE7">
              <w:rPr>
                <w:rFonts w:ascii="Times New Roman" w:hAnsi="Times New Roman" w:cs="Times New Roman"/>
                <w:spacing w:val="-1"/>
                <w:w w:val="97"/>
                <w:sz w:val="24"/>
                <w:szCs w:val="24"/>
              </w:rPr>
              <w:t>e</w:t>
            </w:r>
            <w:r w:rsidRPr="009A7BE7">
              <w:rPr>
                <w:rFonts w:ascii="Times New Roman" w:hAnsi="Times New Roman" w:cs="Times New Roman"/>
                <w:w w:val="87"/>
                <w:sz w:val="24"/>
                <w:szCs w:val="24"/>
              </w:rPr>
              <w:t>o</w:t>
            </w:r>
            <w:r w:rsidRPr="009A7BE7">
              <w:rPr>
                <w:rFonts w:ascii="Times New Roman" w:hAnsi="Times New Roman" w:cs="Times New Roman"/>
                <w:sz w:val="24"/>
                <w:szCs w:val="24"/>
              </w:rPr>
              <w:t xml:space="preserve"> </w:t>
            </w:r>
            <w:r w:rsidRPr="009A7BE7">
              <w:rPr>
                <w:rFonts w:ascii="Times New Roman" w:hAnsi="Times New Roman" w:cs="Times New Roman"/>
                <w:spacing w:val="-2"/>
                <w:sz w:val="24"/>
                <w:szCs w:val="24"/>
              </w:rPr>
              <w:t>d</w:t>
            </w:r>
            <w:r w:rsidRPr="009A7BE7">
              <w:rPr>
                <w:rFonts w:ascii="Times New Roman" w:hAnsi="Times New Roman" w:cs="Times New Roman"/>
                <w:sz w:val="24"/>
                <w:szCs w:val="24"/>
              </w:rPr>
              <w:t>e</w:t>
            </w:r>
            <w:r w:rsidRPr="009A7BE7">
              <w:rPr>
                <w:rFonts w:ascii="Times New Roman" w:hAnsi="Times New Roman" w:cs="Times New Roman"/>
                <w:spacing w:val="-14"/>
                <w:sz w:val="24"/>
                <w:szCs w:val="24"/>
              </w:rPr>
              <w:t xml:space="preserve"> </w:t>
            </w:r>
            <w:r w:rsidRPr="009A7BE7">
              <w:rPr>
                <w:rFonts w:ascii="Times New Roman" w:hAnsi="Times New Roman" w:cs="Times New Roman"/>
                <w:spacing w:val="-2"/>
                <w:w w:val="69"/>
                <w:sz w:val="24"/>
                <w:szCs w:val="24"/>
              </w:rPr>
              <w:t>l</w:t>
            </w:r>
            <w:r w:rsidRPr="009A7BE7">
              <w:rPr>
                <w:rFonts w:ascii="Times New Roman" w:hAnsi="Times New Roman" w:cs="Times New Roman"/>
                <w:w w:val="98"/>
                <w:sz w:val="24"/>
                <w:szCs w:val="24"/>
              </w:rPr>
              <w:t>a</w:t>
            </w:r>
            <w:r w:rsidRPr="009A7BE7">
              <w:rPr>
                <w:rFonts w:ascii="Times New Roman" w:hAnsi="Times New Roman" w:cs="Times New Roman"/>
                <w:sz w:val="24"/>
                <w:szCs w:val="24"/>
              </w:rPr>
              <w:t xml:space="preserve"> </w:t>
            </w:r>
            <w:r w:rsidRPr="009A7BE7">
              <w:rPr>
                <w:rFonts w:ascii="Times New Roman" w:hAnsi="Times New Roman" w:cs="Times New Roman"/>
                <w:spacing w:val="-3"/>
                <w:w w:val="85"/>
                <w:sz w:val="24"/>
                <w:szCs w:val="24"/>
              </w:rPr>
              <w:t>é</w:t>
            </w:r>
            <w:r w:rsidRPr="009A7BE7">
              <w:rPr>
                <w:rFonts w:ascii="Times New Roman" w:hAnsi="Times New Roman" w:cs="Times New Roman"/>
                <w:w w:val="85"/>
                <w:sz w:val="24"/>
                <w:szCs w:val="24"/>
              </w:rPr>
              <w:t>po</w:t>
            </w:r>
            <w:r w:rsidRPr="009A7BE7">
              <w:rPr>
                <w:rFonts w:ascii="Times New Roman" w:hAnsi="Times New Roman" w:cs="Times New Roman"/>
                <w:spacing w:val="1"/>
                <w:w w:val="85"/>
                <w:sz w:val="24"/>
                <w:szCs w:val="24"/>
              </w:rPr>
              <w:t>c</w:t>
            </w:r>
            <w:r w:rsidRPr="009A7BE7">
              <w:rPr>
                <w:rFonts w:ascii="Times New Roman" w:hAnsi="Times New Roman" w:cs="Times New Roman"/>
                <w:spacing w:val="-3"/>
                <w:w w:val="85"/>
                <w:sz w:val="24"/>
                <w:szCs w:val="24"/>
              </w:rPr>
              <w:t>a</w:t>
            </w:r>
            <w:r w:rsidRPr="009A7BE7">
              <w:rPr>
                <w:rFonts w:ascii="Times New Roman" w:hAnsi="Times New Roman" w:cs="Times New Roman"/>
                <w:w w:val="85"/>
                <w:sz w:val="24"/>
                <w:szCs w:val="24"/>
              </w:rPr>
              <w:t xml:space="preserve">. </w:t>
            </w:r>
          </w:p>
          <w:p w:rsidR="00F752AE" w:rsidRPr="009A7BE7" w:rsidRDefault="00F752AE" w:rsidP="00692BD1">
            <w:pPr>
              <w:spacing w:before="1" w:line="240" w:lineRule="exact"/>
              <w:ind w:left="114" w:right="87"/>
              <w:jc w:val="both"/>
              <w:rPr>
                <w:rFonts w:ascii="Times New Roman" w:hAnsi="Times New Roman" w:cs="Times New Roman"/>
                <w:spacing w:val="-13"/>
                <w:w w:val="90"/>
                <w:sz w:val="24"/>
                <w:szCs w:val="24"/>
              </w:rPr>
            </w:pPr>
          </w:p>
        </w:tc>
        <w:tc>
          <w:tcPr>
            <w:tcW w:w="2268" w:type="dxa"/>
          </w:tcPr>
          <w:p w:rsidR="00F752AE" w:rsidRPr="005E64FB" w:rsidRDefault="00F752AE" w:rsidP="00692BD1">
            <w:pPr>
              <w:spacing w:before="4" w:line="244" w:lineRule="auto"/>
              <w:ind w:left="49" w:right="22" w:firstLine="165"/>
              <w:jc w:val="both"/>
              <w:rPr>
                <w:rFonts w:ascii="Times New Roman" w:eastAsia="Arial" w:hAnsi="Times New Roman" w:cs="Times New Roman"/>
                <w:sz w:val="24"/>
                <w:szCs w:val="24"/>
              </w:rPr>
            </w:pPr>
            <w:r w:rsidRPr="005E64FB">
              <w:rPr>
                <w:rFonts w:ascii="Times New Roman" w:eastAsia="Arial" w:hAnsi="Times New Roman" w:cs="Times New Roman"/>
                <w:sz w:val="24"/>
                <w:szCs w:val="24"/>
              </w:rPr>
              <w:t>16.2.</w:t>
            </w:r>
            <w:r w:rsidRPr="005E64FB">
              <w:rPr>
                <w:rFonts w:ascii="Times New Roman" w:eastAsia="Arial" w:hAnsi="Times New Roman" w:cs="Times New Roman"/>
                <w:spacing w:val="12"/>
                <w:sz w:val="24"/>
                <w:szCs w:val="24"/>
              </w:rPr>
              <w:t xml:space="preserve"> </w:t>
            </w:r>
            <w:r w:rsidRPr="005E64FB">
              <w:rPr>
                <w:rFonts w:ascii="Times New Roman" w:eastAsia="Arial" w:hAnsi="Times New Roman" w:cs="Times New Roman"/>
                <w:w w:val="92"/>
                <w:sz w:val="24"/>
                <w:szCs w:val="24"/>
              </w:rPr>
              <w:t>Local</w:t>
            </w:r>
            <w:r w:rsidRPr="005E64FB">
              <w:rPr>
                <w:rFonts w:ascii="Times New Roman" w:eastAsia="Arial" w:hAnsi="Times New Roman" w:cs="Times New Roman"/>
                <w:spacing w:val="-1"/>
                <w:w w:val="92"/>
                <w:sz w:val="24"/>
                <w:szCs w:val="24"/>
              </w:rPr>
              <w:t>i</w:t>
            </w:r>
            <w:r w:rsidRPr="005E64FB">
              <w:rPr>
                <w:rFonts w:ascii="Times New Roman" w:eastAsia="Arial" w:hAnsi="Times New Roman" w:cs="Times New Roman"/>
                <w:w w:val="92"/>
                <w:sz w:val="24"/>
                <w:szCs w:val="24"/>
              </w:rPr>
              <w:t>za</w:t>
            </w:r>
            <w:r w:rsidRPr="005E64FB">
              <w:rPr>
                <w:rFonts w:ascii="Times New Roman" w:eastAsia="Arial" w:hAnsi="Times New Roman" w:cs="Times New Roman"/>
                <w:spacing w:val="17"/>
                <w:w w:val="92"/>
                <w:sz w:val="24"/>
                <w:szCs w:val="24"/>
              </w:rPr>
              <w:t xml:space="preserve"> </w:t>
            </w:r>
            <w:r w:rsidRPr="005E64FB">
              <w:rPr>
                <w:rFonts w:ascii="Times New Roman" w:eastAsia="Arial" w:hAnsi="Times New Roman" w:cs="Times New Roman"/>
                <w:sz w:val="24"/>
                <w:szCs w:val="24"/>
              </w:rPr>
              <w:t>en</w:t>
            </w:r>
            <w:r w:rsidRPr="005E64FB">
              <w:rPr>
                <w:rFonts w:ascii="Times New Roman" w:eastAsia="Arial" w:hAnsi="Times New Roman" w:cs="Times New Roman"/>
                <w:spacing w:val="-4"/>
                <w:sz w:val="24"/>
                <w:szCs w:val="24"/>
              </w:rPr>
              <w:t xml:space="preserve"> </w:t>
            </w:r>
            <w:r w:rsidRPr="005E64FB">
              <w:rPr>
                <w:rFonts w:ascii="Times New Roman" w:eastAsia="Arial" w:hAnsi="Times New Roman" w:cs="Times New Roman"/>
                <w:sz w:val="24"/>
                <w:szCs w:val="24"/>
              </w:rPr>
              <w:t>un</w:t>
            </w:r>
            <w:r w:rsidRPr="005E64FB">
              <w:rPr>
                <w:rFonts w:ascii="Times New Roman" w:eastAsia="Arial" w:hAnsi="Times New Roman" w:cs="Times New Roman"/>
                <w:spacing w:val="-4"/>
                <w:sz w:val="24"/>
                <w:szCs w:val="24"/>
              </w:rPr>
              <w:t xml:space="preserve"> </w:t>
            </w:r>
            <w:r w:rsidRPr="005E64FB">
              <w:rPr>
                <w:rFonts w:ascii="Times New Roman" w:eastAsia="Arial" w:hAnsi="Times New Roman" w:cs="Times New Roman"/>
                <w:w w:val="92"/>
                <w:sz w:val="24"/>
                <w:szCs w:val="24"/>
              </w:rPr>
              <w:t>mapa</w:t>
            </w:r>
            <w:r w:rsidRPr="005E64FB">
              <w:rPr>
                <w:rFonts w:ascii="Times New Roman" w:eastAsia="Arial" w:hAnsi="Times New Roman" w:cs="Times New Roman"/>
                <w:spacing w:val="14"/>
                <w:w w:val="92"/>
                <w:sz w:val="24"/>
                <w:szCs w:val="24"/>
              </w:rPr>
              <w:t xml:space="preserve"> </w:t>
            </w:r>
            <w:r w:rsidRPr="005E64FB">
              <w:rPr>
                <w:rFonts w:ascii="Times New Roman" w:eastAsia="Arial" w:hAnsi="Times New Roman" w:cs="Times New Roman"/>
                <w:w w:val="92"/>
                <w:sz w:val="24"/>
                <w:szCs w:val="24"/>
              </w:rPr>
              <w:t>h</w:t>
            </w:r>
            <w:r w:rsidRPr="005E64FB">
              <w:rPr>
                <w:rFonts w:ascii="Times New Roman" w:eastAsia="Arial" w:hAnsi="Times New Roman" w:cs="Times New Roman"/>
                <w:spacing w:val="-1"/>
                <w:w w:val="92"/>
                <w:sz w:val="24"/>
                <w:szCs w:val="24"/>
              </w:rPr>
              <w:t>i</w:t>
            </w:r>
            <w:r w:rsidRPr="005E64FB">
              <w:rPr>
                <w:rFonts w:ascii="Times New Roman" w:eastAsia="Arial" w:hAnsi="Times New Roman" w:cs="Times New Roman"/>
                <w:w w:val="92"/>
                <w:sz w:val="24"/>
                <w:szCs w:val="24"/>
              </w:rPr>
              <w:t>stórico</w:t>
            </w:r>
            <w:r w:rsidRPr="005E64FB">
              <w:rPr>
                <w:rFonts w:ascii="Times New Roman" w:eastAsia="Arial" w:hAnsi="Times New Roman" w:cs="Times New Roman"/>
                <w:spacing w:val="16"/>
                <w:w w:val="92"/>
                <w:sz w:val="24"/>
                <w:szCs w:val="24"/>
              </w:rPr>
              <w:t xml:space="preserve"> </w:t>
            </w:r>
            <w:r w:rsidRPr="005E64FB">
              <w:rPr>
                <w:rFonts w:ascii="Times New Roman" w:eastAsia="Arial" w:hAnsi="Times New Roman" w:cs="Times New Roman"/>
                <w:sz w:val="24"/>
                <w:szCs w:val="24"/>
              </w:rPr>
              <w:t>las</w:t>
            </w:r>
            <w:r w:rsidRPr="005E64FB">
              <w:rPr>
                <w:rFonts w:ascii="Times New Roman" w:eastAsia="Arial" w:hAnsi="Times New Roman" w:cs="Times New Roman"/>
                <w:spacing w:val="-5"/>
                <w:sz w:val="24"/>
                <w:szCs w:val="24"/>
              </w:rPr>
              <w:t xml:space="preserve"> </w:t>
            </w:r>
            <w:r w:rsidRPr="005E64FB">
              <w:rPr>
                <w:rFonts w:ascii="Times New Roman" w:eastAsia="Arial" w:hAnsi="Times New Roman" w:cs="Times New Roman"/>
                <w:w w:val="92"/>
                <w:sz w:val="24"/>
                <w:szCs w:val="24"/>
              </w:rPr>
              <w:t>col</w:t>
            </w:r>
            <w:r w:rsidRPr="005E64FB">
              <w:rPr>
                <w:rFonts w:ascii="Times New Roman" w:eastAsia="Arial" w:hAnsi="Times New Roman" w:cs="Times New Roman"/>
                <w:spacing w:val="-1"/>
                <w:w w:val="92"/>
                <w:sz w:val="24"/>
                <w:szCs w:val="24"/>
              </w:rPr>
              <w:t>o</w:t>
            </w:r>
            <w:r w:rsidRPr="005E64FB">
              <w:rPr>
                <w:rFonts w:ascii="Times New Roman" w:eastAsia="Arial" w:hAnsi="Times New Roman" w:cs="Times New Roman"/>
                <w:w w:val="92"/>
                <w:sz w:val="24"/>
                <w:szCs w:val="24"/>
              </w:rPr>
              <w:t>nias</w:t>
            </w:r>
            <w:r w:rsidRPr="005E64FB">
              <w:rPr>
                <w:rFonts w:ascii="Times New Roman" w:eastAsia="Arial" w:hAnsi="Times New Roman" w:cs="Times New Roman"/>
                <w:spacing w:val="17"/>
                <w:w w:val="92"/>
                <w:sz w:val="24"/>
                <w:szCs w:val="24"/>
              </w:rPr>
              <w:t xml:space="preserve"> </w:t>
            </w:r>
            <w:r w:rsidRPr="005E64FB">
              <w:rPr>
                <w:rFonts w:ascii="Times New Roman" w:eastAsia="Arial" w:hAnsi="Times New Roman" w:cs="Times New Roman"/>
                <w:sz w:val="24"/>
                <w:szCs w:val="24"/>
              </w:rPr>
              <w:t>g</w:t>
            </w:r>
            <w:r w:rsidRPr="005E64FB">
              <w:rPr>
                <w:rFonts w:ascii="Times New Roman" w:eastAsia="Arial" w:hAnsi="Times New Roman" w:cs="Times New Roman"/>
                <w:spacing w:val="-1"/>
                <w:sz w:val="24"/>
                <w:szCs w:val="24"/>
              </w:rPr>
              <w:t>r</w:t>
            </w:r>
            <w:r w:rsidRPr="005E64FB">
              <w:rPr>
                <w:rFonts w:ascii="Times New Roman" w:eastAsia="Arial" w:hAnsi="Times New Roman" w:cs="Times New Roman"/>
                <w:sz w:val="24"/>
                <w:szCs w:val="24"/>
              </w:rPr>
              <w:t>ie</w:t>
            </w:r>
            <w:r w:rsidRPr="005E64FB">
              <w:rPr>
                <w:rFonts w:ascii="Times New Roman" w:eastAsia="Arial" w:hAnsi="Times New Roman" w:cs="Times New Roman"/>
                <w:spacing w:val="-1"/>
                <w:sz w:val="24"/>
                <w:szCs w:val="24"/>
              </w:rPr>
              <w:t>ga</w:t>
            </w:r>
            <w:r w:rsidRPr="005E64FB">
              <w:rPr>
                <w:rFonts w:ascii="Times New Roman" w:eastAsia="Arial" w:hAnsi="Times New Roman" w:cs="Times New Roman"/>
                <w:sz w:val="24"/>
                <w:szCs w:val="24"/>
              </w:rPr>
              <w:t xml:space="preserve">s </w:t>
            </w:r>
            <w:r w:rsidRPr="005E64FB">
              <w:rPr>
                <w:rFonts w:ascii="Times New Roman" w:eastAsia="Arial" w:hAnsi="Times New Roman" w:cs="Times New Roman"/>
                <w:w w:val="93"/>
                <w:sz w:val="24"/>
                <w:szCs w:val="24"/>
              </w:rPr>
              <w:t xml:space="preserve">del </w:t>
            </w:r>
            <w:r w:rsidRPr="005E64FB">
              <w:rPr>
                <w:rFonts w:ascii="Times New Roman" w:eastAsia="Arial" w:hAnsi="Times New Roman" w:cs="Times New Roman"/>
                <w:sz w:val="24"/>
                <w:szCs w:val="24"/>
              </w:rPr>
              <w:t>M</w:t>
            </w:r>
            <w:r w:rsidRPr="005E64FB">
              <w:rPr>
                <w:rFonts w:ascii="Times New Roman" w:eastAsia="Arial" w:hAnsi="Times New Roman" w:cs="Times New Roman"/>
                <w:spacing w:val="-1"/>
                <w:sz w:val="24"/>
                <w:szCs w:val="24"/>
              </w:rPr>
              <w:t>e</w:t>
            </w:r>
            <w:r w:rsidRPr="005E64FB">
              <w:rPr>
                <w:rFonts w:ascii="Times New Roman" w:eastAsia="Arial" w:hAnsi="Times New Roman" w:cs="Times New Roman"/>
                <w:sz w:val="24"/>
                <w:szCs w:val="24"/>
              </w:rPr>
              <w:t>diterr</w:t>
            </w:r>
            <w:r w:rsidRPr="005E64FB">
              <w:rPr>
                <w:rFonts w:ascii="Times New Roman" w:eastAsia="Arial" w:hAnsi="Times New Roman" w:cs="Times New Roman"/>
                <w:spacing w:val="-1"/>
                <w:sz w:val="24"/>
                <w:szCs w:val="24"/>
              </w:rPr>
              <w:t>á</w:t>
            </w:r>
            <w:r w:rsidRPr="005E64FB">
              <w:rPr>
                <w:rFonts w:ascii="Times New Roman" w:eastAsia="Arial" w:hAnsi="Times New Roman" w:cs="Times New Roman"/>
                <w:sz w:val="24"/>
                <w:szCs w:val="24"/>
              </w:rPr>
              <w:t>neo.</w:t>
            </w:r>
          </w:p>
          <w:p w:rsidR="00F752AE" w:rsidRPr="00095D05" w:rsidRDefault="00F752AE" w:rsidP="00692BD1">
            <w:pPr>
              <w:pStyle w:val="Normal1"/>
            </w:pPr>
          </w:p>
        </w:tc>
        <w:tc>
          <w:tcPr>
            <w:tcW w:w="2552" w:type="dxa"/>
          </w:tcPr>
          <w:p w:rsidR="00F752AE" w:rsidRPr="00095D05" w:rsidRDefault="00F752AE" w:rsidP="00692BD1">
            <w:pPr>
              <w:pStyle w:val="Normal1"/>
              <w:jc w:val="center"/>
            </w:pPr>
            <w:r w:rsidRPr="00095D05">
              <w:t xml:space="preserve">Actividades de clase y </w:t>
            </w:r>
          </w:p>
          <w:p w:rsidR="00F752AE" w:rsidRPr="00095D05" w:rsidRDefault="00F752AE" w:rsidP="00692BD1">
            <w:pPr>
              <w:pStyle w:val="Normal1"/>
              <w:jc w:val="center"/>
            </w:pPr>
            <w:r w:rsidRPr="00095D05">
              <w:t xml:space="preserve">prueba escrita </w:t>
            </w:r>
          </w:p>
          <w:p w:rsidR="00F752AE" w:rsidRPr="00095D05" w:rsidRDefault="00F752AE" w:rsidP="00692BD1">
            <w:pPr>
              <w:pStyle w:val="Normal1"/>
              <w:jc w:val="center"/>
            </w:pPr>
          </w:p>
          <w:p w:rsidR="00F752AE" w:rsidRPr="00095D05" w:rsidRDefault="00F752AE" w:rsidP="00692BD1">
            <w:pPr>
              <w:pStyle w:val="Normal1"/>
              <w:jc w:val="center"/>
            </w:pPr>
            <w:r w:rsidRPr="00095D05">
              <w:t xml:space="preserve">(Estándar básico: </w:t>
            </w:r>
            <w:r>
              <w:t>5</w:t>
            </w:r>
            <w:r w:rsidRPr="00095D05">
              <w:t xml:space="preserve"> puntos)</w:t>
            </w:r>
          </w:p>
        </w:tc>
      </w:tr>
      <w:tr w:rsidR="00F752AE" w:rsidRPr="00095D05" w:rsidTr="00692BD1">
        <w:trPr>
          <w:trHeight w:val="1330"/>
        </w:trPr>
        <w:tc>
          <w:tcPr>
            <w:tcW w:w="1844" w:type="dxa"/>
          </w:tcPr>
          <w:p w:rsidR="00F752AE" w:rsidRPr="00095D05" w:rsidRDefault="00F752AE" w:rsidP="00692BD1">
            <w:pPr>
              <w:pStyle w:val="Normal1"/>
            </w:pPr>
            <w:r>
              <w:rPr>
                <w:spacing w:val="-2"/>
                <w:w w:val="82"/>
              </w:rPr>
              <w:t>E</w:t>
            </w:r>
            <w:r>
              <w:rPr>
                <w:w w:val="82"/>
              </w:rPr>
              <w:t>l</w:t>
            </w:r>
            <w:r>
              <w:rPr>
                <w:spacing w:val="-2"/>
                <w:w w:val="82"/>
              </w:rPr>
              <w:t xml:space="preserve"> a</w:t>
            </w:r>
            <w:r>
              <w:rPr>
                <w:spacing w:val="6"/>
                <w:w w:val="82"/>
              </w:rPr>
              <w:t>r</w:t>
            </w:r>
            <w:r>
              <w:rPr>
                <w:spacing w:val="-1"/>
                <w:w w:val="82"/>
              </w:rPr>
              <w:t>t</w:t>
            </w:r>
            <w:r>
              <w:rPr>
                <w:spacing w:val="-3"/>
                <w:w w:val="82"/>
              </w:rPr>
              <w:t>e</w:t>
            </w:r>
            <w:r>
              <w:rPr>
                <w:w w:val="82"/>
              </w:rPr>
              <w:t xml:space="preserve">, </w:t>
            </w:r>
            <w:r>
              <w:rPr>
                <w:spacing w:val="13"/>
                <w:w w:val="82"/>
              </w:rPr>
              <w:t xml:space="preserve"> </w:t>
            </w:r>
            <w:r>
              <w:rPr>
                <w:spacing w:val="-2"/>
                <w:w w:val="69"/>
              </w:rPr>
              <w:t>l</w:t>
            </w:r>
            <w:r>
              <w:rPr>
                <w:w w:val="98"/>
              </w:rPr>
              <w:t>a</w:t>
            </w:r>
            <w:r>
              <w:rPr>
                <w:spacing w:val="2"/>
              </w:rPr>
              <w:t xml:space="preserve"> </w:t>
            </w:r>
            <w:r>
              <w:rPr>
                <w:spacing w:val="-3"/>
                <w:w w:val="92"/>
              </w:rPr>
              <w:t>c</w:t>
            </w:r>
            <w:r>
              <w:rPr>
                <w:spacing w:val="-2"/>
                <w:w w:val="69"/>
              </w:rPr>
              <w:t>i</w:t>
            </w:r>
            <w:r>
              <w:rPr>
                <w:spacing w:val="-3"/>
                <w:w w:val="97"/>
              </w:rPr>
              <w:t>e</w:t>
            </w:r>
            <w:r>
              <w:rPr>
                <w:spacing w:val="-2"/>
                <w:w w:val="92"/>
              </w:rPr>
              <w:t>n</w:t>
            </w:r>
            <w:r>
              <w:rPr>
                <w:spacing w:val="-3"/>
                <w:w w:val="92"/>
              </w:rPr>
              <w:t>c</w:t>
            </w:r>
            <w:r>
              <w:rPr>
                <w:spacing w:val="-3"/>
                <w:w w:val="69"/>
              </w:rPr>
              <w:t>i</w:t>
            </w:r>
            <w:r>
              <w:rPr>
                <w:spacing w:val="-4"/>
                <w:w w:val="98"/>
              </w:rPr>
              <w:t>a</w:t>
            </w:r>
            <w:r>
              <w:rPr>
                <w:w w:val="96"/>
              </w:rPr>
              <w:t>,</w:t>
            </w:r>
            <w:r>
              <w:rPr>
                <w:spacing w:val="2"/>
              </w:rPr>
              <w:t xml:space="preserve"> </w:t>
            </w:r>
            <w:r>
              <w:rPr>
                <w:spacing w:val="-3"/>
                <w:w w:val="97"/>
              </w:rPr>
              <w:t>e</w:t>
            </w:r>
            <w:r>
              <w:rPr>
                <w:w w:val="69"/>
              </w:rPr>
              <w:t>l</w:t>
            </w:r>
            <w:r>
              <w:rPr>
                <w:spacing w:val="1"/>
              </w:rPr>
              <w:t xml:space="preserve"> </w:t>
            </w:r>
            <w:r>
              <w:rPr>
                <w:spacing w:val="-1"/>
                <w:w w:val="83"/>
              </w:rPr>
              <w:t>t</w:t>
            </w:r>
            <w:r>
              <w:rPr>
                <w:w w:val="83"/>
              </w:rPr>
              <w:t>e</w:t>
            </w:r>
            <w:r>
              <w:rPr>
                <w:spacing w:val="-2"/>
                <w:w w:val="83"/>
              </w:rPr>
              <w:t>a</w:t>
            </w:r>
            <w:r>
              <w:rPr>
                <w:w w:val="83"/>
              </w:rPr>
              <w:t>t</w:t>
            </w:r>
            <w:r>
              <w:rPr>
                <w:spacing w:val="-2"/>
                <w:w w:val="83"/>
              </w:rPr>
              <w:t>r</w:t>
            </w:r>
            <w:r>
              <w:rPr>
                <w:w w:val="83"/>
              </w:rPr>
              <w:t xml:space="preserve">o </w:t>
            </w:r>
            <w:r>
              <w:rPr>
                <w:spacing w:val="7"/>
                <w:w w:val="83"/>
              </w:rPr>
              <w:t xml:space="preserve"> </w:t>
            </w:r>
            <w:r>
              <w:rPr>
                <w:w w:val="83"/>
              </w:rPr>
              <w:t>y</w:t>
            </w:r>
            <w:r>
              <w:rPr>
                <w:spacing w:val="3"/>
                <w:w w:val="83"/>
              </w:rPr>
              <w:t xml:space="preserve"> </w:t>
            </w:r>
            <w:r>
              <w:rPr>
                <w:spacing w:val="-2"/>
                <w:w w:val="69"/>
              </w:rPr>
              <w:t>l</w:t>
            </w:r>
            <w:r>
              <w:rPr>
                <w:w w:val="98"/>
              </w:rPr>
              <w:t>a</w:t>
            </w:r>
            <w:r>
              <w:rPr>
                <w:spacing w:val="2"/>
              </w:rPr>
              <w:t xml:space="preserve"> </w:t>
            </w:r>
            <w:r>
              <w:rPr>
                <w:spacing w:val="2"/>
                <w:w w:val="81"/>
              </w:rPr>
              <w:t>f</w:t>
            </w:r>
            <w:r>
              <w:rPr>
                <w:spacing w:val="-2"/>
                <w:w w:val="81"/>
              </w:rPr>
              <w:t>i</w:t>
            </w:r>
            <w:r>
              <w:rPr>
                <w:spacing w:val="-1"/>
                <w:w w:val="81"/>
              </w:rPr>
              <w:t>l</w:t>
            </w:r>
            <w:r>
              <w:rPr>
                <w:spacing w:val="-2"/>
                <w:w w:val="81"/>
              </w:rPr>
              <w:t>o</w:t>
            </w:r>
            <w:r>
              <w:rPr>
                <w:w w:val="81"/>
              </w:rPr>
              <w:t>s</w:t>
            </w:r>
            <w:r>
              <w:rPr>
                <w:spacing w:val="-2"/>
                <w:w w:val="81"/>
              </w:rPr>
              <w:t>o</w:t>
            </w:r>
            <w:r>
              <w:rPr>
                <w:spacing w:val="2"/>
                <w:w w:val="81"/>
              </w:rPr>
              <w:t>f</w:t>
            </w:r>
            <w:r>
              <w:rPr>
                <w:spacing w:val="-2"/>
                <w:w w:val="81"/>
              </w:rPr>
              <w:t>í</w:t>
            </w:r>
            <w:r>
              <w:rPr>
                <w:spacing w:val="-3"/>
                <w:w w:val="81"/>
              </w:rPr>
              <w:t>a</w:t>
            </w:r>
            <w:r>
              <w:rPr>
                <w:w w:val="81"/>
              </w:rPr>
              <w:t>.</w:t>
            </w:r>
          </w:p>
        </w:tc>
        <w:tc>
          <w:tcPr>
            <w:tcW w:w="2551" w:type="dxa"/>
          </w:tcPr>
          <w:p w:rsidR="00F752AE" w:rsidRDefault="00F752AE" w:rsidP="00692BD1">
            <w:pPr>
              <w:spacing w:line="240" w:lineRule="exact"/>
              <w:rPr>
                <w:rFonts w:ascii="Times New Roman" w:hAnsi="Times New Roman" w:cs="Times New Roman"/>
                <w:sz w:val="24"/>
                <w:szCs w:val="24"/>
              </w:rPr>
            </w:pPr>
            <w:r w:rsidRPr="009A7BE7">
              <w:rPr>
                <w:rFonts w:ascii="Times New Roman" w:hAnsi="Times New Roman" w:cs="Times New Roman"/>
                <w:spacing w:val="-10"/>
                <w:sz w:val="24"/>
                <w:szCs w:val="24"/>
              </w:rPr>
              <w:t>19</w:t>
            </w:r>
            <w:r w:rsidRPr="009A7BE7">
              <w:rPr>
                <w:rFonts w:ascii="Times New Roman" w:hAnsi="Times New Roman" w:cs="Times New Roman"/>
                <w:sz w:val="24"/>
                <w:szCs w:val="24"/>
              </w:rPr>
              <w:t>.</w:t>
            </w:r>
            <w:r w:rsidRPr="009A7BE7">
              <w:rPr>
                <w:rFonts w:ascii="Times New Roman" w:hAnsi="Times New Roman" w:cs="Times New Roman"/>
                <w:spacing w:val="-7"/>
                <w:sz w:val="24"/>
                <w:szCs w:val="24"/>
              </w:rPr>
              <w:t xml:space="preserve"> </w:t>
            </w:r>
            <w:r w:rsidRPr="009A7BE7">
              <w:rPr>
                <w:rFonts w:ascii="Times New Roman" w:hAnsi="Times New Roman" w:cs="Times New Roman"/>
                <w:spacing w:val="-2"/>
                <w:w w:val="89"/>
                <w:sz w:val="24"/>
                <w:szCs w:val="24"/>
              </w:rPr>
              <w:t>E</w:t>
            </w:r>
            <w:r w:rsidRPr="009A7BE7">
              <w:rPr>
                <w:rFonts w:ascii="Times New Roman" w:hAnsi="Times New Roman" w:cs="Times New Roman"/>
                <w:spacing w:val="-1"/>
                <w:w w:val="89"/>
                <w:sz w:val="24"/>
                <w:szCs w:val="24"/>
              </w:rPr>
              <w:t>nt</w:t>
            </w:r>
            <w:r w:rsidRPr="009A7BE7">
              <w:rPr>
                <w:rFonts w:ascii="Times New Roman" w:hAnsi="Times New Roman" w:cs="Times New Roman"/>
                <w:spacing w:val="-3"/>
                <w:w w:val="89"/>
                <w:sz w:val="24"/>
                <w:szCs w:val="24"/>
              </w:rPr>
              <w:t>e</w:t>
            </w:r>
            <w:r w:rsidRPr="009A7BE7">
              <w:rPr>
                <w:rFonts w:ascii="Times New Roman" w:hAnsi="Times New Roman" w:cs="Times New Roman"/>
                <w:spacing w:val="-2"/>
                <w:w w:val="89"/>
                <w:sz w:val="24"/>
                <w:szCs w:val="24"/>
              </w:rPr>
              <w:t>nd</w:t>
            </w:r>
            <w:r w:rsidRPr="009A7BE7">
              <w:rPr>
                <w:rFonts w:ascii="Times New Roman" w:hAnsi="Times New Roman" w:cs="Times New Roman"/>
                <w:spacing w:val="-3"/>
                <w:w w:val="89"/>
                <w:sz w:val="24"/>
                <w:szCs w:val="24"/>
              </w:rPr>
              <w:t>e</w:t>
            </w:r>
            <w:r w:rsidRPr="009A7BE7">
              <w:rPr>
                <w:rFonts w:ascii="Times New Roman" w:hAnsi="Times New Roman" w:cs="Times New Roman"/>
                <w:w w:val="89"/>
                <w:sz w:val="24"/>
                <w:szCs w:val="24"/>
              </w:rPr>
              <w:t>r</w:t>
            </w:r>
            <w:r w:rsidRPr="009A7BE7">
              <w:rPr>
                <w:rFonts w:ascii="Times New Roman" w:hAnsi="Times New Roman" w:cs="Times New Roman"/>
                <w:spacing w:val="15"/>
                <w:w w:val="89"/>
                <w:sz w:val="24"/>
                <w:szCs w:val="24"/>
              </w:rPr>
              <w:t xml:space="preserve"> </w:t>
            </w:r>
            <w:r w:rsidRPr="009A7BE7">
              <w:rPr>
                <w:rFonts w:ascii="Times New Roman" w:hAnsi="Times New Roman" w:cs="Times New Roman"/>
                <w:spacing w:val="-3"/>
                <w:w w:val="97"/>
                <w:sz w:val="24"/>
                <w:szCs w:val="24"/>
              </w:rPr>
              <w:t>e</w:t>
            </w:r>
            <w:r w:rsidRPr="009A7BE7">
              <w:rPr>
                <w:rFonts w:ascii="Times New Roman" w:hAnsi="Times New Roman" w:cs="Times New Roman"/>
                <w:w w:val="69"/>
                <w:sz w:val="24"/>
                <w:szCs w:val="24"/>
              </w:rPr>
              <w:t>l</w:t>
            </w:r>
            <w:r w:rsidRPr="009A7BE7">
              <w:rPr>
                <w:rFonts w:ascii="Times New Roman" w:hAnsi="Times New Roman" w:cs="Times New Roman"/>
                <w:sz w:val="24"/>
                <w:szCs w:val="24"/>
              </w:rPr>
              <w:t xml:space="preserve"> </w:t>
            </w:r>
            <w:r w:rsidRPr="009A7BE7">
              <w:rPr>
                <w:rFonts w:ascii="Times New Roman" w:hAnsi="Times New Roman" w:cs="Times New Roman"/>
                <w:spacing w:val="-3"/>
                <w:w w:val="98"/>
                <w:sz w:val="24"/>
                <w:szCs w:val="24"/>
              </w:rPr>
              <w:t>a</w:t>
            </w:r>
            <w:r w:rsidRPr="009A7BE7">
              <w:rPr>
                <w:rFonts w:ascii="Times New Roman" w:hAnsi="Times New Roman" w:cs="Times New Roman"/>
                <w:spacing w:val="-2"/>
                <w:w w:val="69"/>
                <w:sz w:val="24"/>
                <w:szCs w:val="24"/>
              </w:rPr>
              <w:t>l</w:t>
            </w:r>
            <w:r w:rsidRPr="009A7BE7">
              <w:rPr>
                <w:rFonts w:ascii="Times New Roman" w:hAnsi="Times New Roman" w:cs="Times New Roman"/>
                <w:spacing w:val="1"/>
                <w:w w:val="92"/>
                <w:sz w:val="24"/>
                <w:szCs w:val="24"/>
              </w:rPr>
              <w:t>c</w:t>
            </w:r>
            <w:r w:rsidRPr="009A7BE7">
              <w:rPr>
                <w:rFonts w:ascii="Times New Roman" w:hAnsi="Times New Roman" w:cs="Times New Roman"/>
                <w:spacing w:val="-3"/>
                <w:w w:val="98"/>
                <w:sz w:val="24"/>
                <w:szCs w:val="24"/>
              </w:rPr>
              <w:t>a</w:t>
            </w:r>
            <w:r w:rsidRPr="009A7BE7">
              <w:rPr>
                <w:rFonts w:ascii="Times New Roman" w:hAnsi="Times New Roman" w:cs="Times New Roman"/>
                <w:spacing w:val="-2"/>
                <w:w w:val="92"/>
                <w:sz w:val="24"/>
                <w:szCs w:val="24"/>
              </w:rPr>
              <w:t>n</w:t>
            </w:r>
            <w:r w:rsidRPr="009A7BE7">
              <w:rPr>
                <w:rFonts w:ascii="Times New Roman" w:hAnsi="Times New Roman" w:cs="Times New Roman"/>
                <w:spacing w:val="-1"/>
                <w:w w:val="92"/>
                <w:sz w:val="24"/>
                <w:szCs w:val="24"/>
              </w:rPr>
              <w:t>c</w:t>
            </w:r>
            <w:r w:rsidRPr="009A7BE7">
              <w:rPr>
                <w:rFonts w:ascii="Times New Roman" w:hAnsi="Times New Roman" w:cs="Times New Roman"/>
                <w:w w:val="97"/>
                <w:sz w:val="24"/>
                <w:szCs w:val="24"/>
              </w:rPr>
              <w:t>e</w:t>
            </w:r>
            <w:r w:rsidRPr="009A7BE7">
              <w:rPr>
                <w:rFonts w:ascii="Times New Roman" w:hAnsi="Times New Roman" w:cs="Times New Roman"/>
                <w:sz w:val="24"/>
                <w:szCs w:val="24"/>
              </w:rPr>
              <w:t xml:space="preserve"> </w:t>
            </w:r>
            <w:r w:rsidRPr="009A7BE7">
              <w:rPr>
                <w:rFonts w:ascii="Times New Roman" w:hAnsi="Times New Roman" w:cs="Times New Roman"/>
                <w:spacing w:val="-2"/>
                <w:sz w:val="24"/>
                <w:szCs w:val="24"/>
              </w:rPr>
              <w:t>d</w:t>
            </w:r>
            <w:r w:rsidRPr="009A7BE7">
              <w:rPr>
                <w:rFonts w:ascii="Times New Roman" w:hAnsi="Times New Roman" w:cs="Times New Roman"/>
                <w:sz w:val="24"/>
                <w:szCs w:val="24"/>
              </w:rPr>
              <w:t>e</w:t>
            </w:r>
            <w:r w:rsidRPr="009A7BE7">
              <w:rPr>
                <w:rFonts w:ascii="Times New Roman" w:hAnsi="Times New Roman" w:cs="Times New Roman"/>
                <w:spacing w:val="-14"/>
                <w:sz w:val="24"/>
                <w:szCs w:val="24"/>
              </w:rPr>
              <w:t xml:space="preserve"> </w:t>
            </w:r>
            <w:r w:rsidRPr="009A7BE7">
              <w:rPr>
                <w:rFonts w:ascii="Times New Roman" w:hAnsi="Times New Roman" w:cs="Times New Roman"/>
                <w:spacing w:val="-5"/>
                <w:w w:val="81"/>
                <w:sz w:val="24"/>
                <w:szCs w:val="24"/>
              </w:rPr>
              <w:t>«</w:t>
            </w:r>
            <w:r w:rsidRPr="009A7BE7">
              <w:rPr>
                <w:rFonts w:ascii="Times New Roman" w:hAnsi="Times New Roman" w:cs="Times New Roman"/>
                <w:spacing w:val="-1"/>
                <w:w w:val="81"/>
                <w:sz w:val="24"/>
                <w:szCs w:val="24"/>
              </w:rPr>
              <w:t>l</w:t>
            </w:r>
            <w:r w:rsidRPr="009A7BE7">
              <w:rPr>
                <w:rFonts w:ascii="Times New Roman" w:hAnsi="Times New Roman" w:cs="Times New Roman"/>
                <w:w w:val="81"/>
                <w:sz w:val="24"/>
                <w:szCs w:val="24"/>
              </w:rPr>
              <w:t>o</w:t>
            </w:r>
            <w:r w:rsidRPr="009A7BE7">
              <w:rPr>
                <w:rFonts w:ascii="Times New Roman" w:hAnsi="Times New Roman" w:cs="Times New Roman"/>
                <w:spacing w:val="12"/>
                <w:w w:val="81"/>
                <w:sz w:val="24"/>
                <w:szCs w:val="24"/>
              </w:rPr>
              <w:t xml:space="preserve"> </w:t>
            </w:r>
            <w:r w:rsidRPr="009A7BE7">
              <w:rPr>
                <w:rFonts w:ascii="Times New Roman" w:hAnsi="Times New Roman" w:cs="Times New Roman"/>
                <w:spacing w:val="-3"/>
                <w:w w:val="92"/>
                <w:sz w:val="24"/>
                <w:szCs w:val="24"/>
              </w:rPr>
              <w:t>c</w:t>
            </w:r>
            <w:r w:rsidRPr="009A7BE7">
              <w:rPr>
                <w:rFonts w:ascii="Times New Roman" w:hAnsi="Times New Roman" w:cs="Times New Roman"/>
                <w:spacing w:val="-2"/>
                <w:w w:val="69"/>
                <w:sz w:val="24"/>
                <w:szCs w:val="24"/>
              </w:rPr>
              <w:t>l</w:t>
            </w:r>
            <w:r w:rsidRPr="009A7BE7">
              <w:rPr>
                <w:rFonts w:ascii="Times New Roman" w:hAnsi="Times New Roman" w:cs="Times New Roman"/>
                <w:spacing w:val="-3"/>
                <w:w w:val="98"/>
                <w:sz w:val="24"/>
                <w:szCs w:val="24"/>
              </w:rPr>
              <w:t>á</w:t>
            </w:r>
            <w:r w:rsidRPr="009A7BE7">
              <w:rPr>
                <w:rFonts w:ascii="Times New Roman" w:hAnsi="Times New Roman" w:cs="Times New Roman"/>
                <w:spacing w:val="-3"/>
                <w:w w:val="101"/>
                <w:sz w:val="24"/>
                <w:szCs w:val="24"/>
              </w:rPr>
              <w:t>s</w:t>
            </w:r>
            <w:r w:rsidRPr="009A7BE7">
              <w:rPr>
                <w:rFonts w:ascii="Times New Roman" w:hAnsi="Times New Roman" w:cs="Times New Roman"/>
                <w:spacing w:val="-2"/>
                <w:w w:val="69"/>
                <w:sz w:val="24"/>
                <w:szCs w:val="24"/>
              </w:rPr>
              <w:t>i</w:t>
            </w:r>
            <w:r w:rsidRPr="009A7BE7">
              <w:rPr>
                <w:rFonts w:ascii="Times New Roman" w:hAnsi="Times New Roman" w:cs="Times New Roman"/>
                <w:spacing w:val="-1"/>
                <w:w w:val="92"/>
                <w:sz w:val="24"/>
                <w:szCs w:val="24"/>
              </w:rPr>
              <w:t>c</w:t>
            </w:r>
            <w:r w:rsidRPr="009A7BE7">
              <w:rPr>
                <w:rFonts w:ascii="Times New Roman" w:hAnsi="Times New Roman" w:cs="Times New Roman"/>
                <w:spacing w:val="-6"/>
                <w:w w:val="87"/>
                <w:sz w:val="24"/>
                <w:szCs w:val="24"/>
              </w:rPr>
              <w:t>o</w:t>
            </w:r>
            <w:r w:rsidRPr="009A7BE7">
              <w:rPr>
                <w:rFonts w:ascii="Times New Roman" w:hAnsi="Times New Roman" w:cs="Times New Roman"/>
                <w:w w:val="83"/>
                <w:sz w:val="24"/>
                <w:szCs w:val="24"/>
              </w:rPr>
              <w:t>»</w:t>
            </w:r>
            <w:r w:rsidRPr="009A7BE7">
              <w:rPr>
                <w:rFonts w:ascii="Times New Roman" w:hAnsi="Times New Roman" w:cs="Times New Roman"/>
                <w:sz w:val="24"/>
                <w:szCs w:val="24"/>
              </w:rPr>
              <w:t xml:space="preserve"> </w:t>
            </w:r>
            <w:r w:rsidRPr="009A7BE7">
              <w:rPr>
                <w:rFonts w:ascii="Times New Roman" w:hAnsi="Times New Roman" w:cs="Times New Roman"/>
                <w:spacing w:val="-3"/>
                <w:sz w:val="24"/>
                <w:szCs w:val="24"/>
              </w:rPr>
              <w:t>e</w:t>
            </w:r>
            <w:r w:rsidRPr="009A7BE7">
              <w:rPr>
                <w:rFonts w:ascii="Times New Roman" w:hAnsi="Times New Roman" w:cs="Times New Roman"/>
                <w:sz w:val="24"/>
                <w:szCs w:val="24"/>
              </w:rPr>
              <w:t>n</w:t>
            </w:r>
            <w:r w:rsidRPr="009A7BE7">
              <w:rPr>
                <w:rFonts w:ascii="Times New Roman" w:hAnsi="Times New Roman" w:cs="Times New Roman"/>
                <w:spacing w:val="-13"/>
                <w:sz w:val="24"/>
                <w:szCs w:val="24"/>
              </w:rPr>
              <w:t xml:space="preserve"> </w:t>
            </w:r>
            <w:r w:rsidRPr="009A7BE7">
              <w:rPr>
                <w:rFonts w:ascii="Times New Roman" w:hAnsi="Times New Roman" w:cs="Times New Roman"/>
                <w:spacing w:val="-3"/>
                <w:w w:val="97"/>
                <w:sz w:val="24"/>
                <w:szCs w:val="24"/>
              </w:rPr>
              <w:t>e</w:t>
            </w:r>
            <w:r w:rsidRPr="009A7BE7">
              <w:rPr>
                <w:rFonts w:ascii="Times New Roman" w:hAnsi="Times New Roman" w:cs="Times New Roman"/>
                <w:w w:val="69"/>
                <w:sz w:val="24"/>
                <w:szCs w:val="24"/>
              </w:rPr>
              <w:t>l</w:t>
            </w:r>
            <w:r w:rsidRPr="009A7BE7">
              <w:rPr>
                <w:rFonts w:ascii="Times New Roman" w:hAnsi="Times New Roman" w:cs="Times New Roman"/>
                <w:sz w:val="24"/>
                <w:szCs w:val="24"/>
              </w:rPr>
              <w:t xml:space="preserve"> </w:t>
            </w:r>
            <w:r w:rsidRPr="009A7BE7">
              <w:rPr>
                <w:rFonts w:ascii="Times New Roman" w:hAnsi="Times New Roman" w:cs="Times New Roman"/>
                <w:spacing w:val="-3"/>
                <w:sz w:val="24"/>
                <w:szCs w:val="24"/>
              </w:rPr>
              <w:t>a</w:t>
            </w:r>
            <w:r w:rsidRPr="009A7BE7">
              <w:rPr>
                <w:rFonts w:ascii="Times New Roman" w:hAnsi="Times New Roman" w:cs="Times New Roman"/>
                <w:spacing w:val="7"/>
                <w:sz w:val="24"/>
                <w:szCs w:val="24"/>
              </w:rPr>
              <w:t>r</w:t>
            </w:r>
            <w:r w:rsidRPr="009A7BE7">
              <w:rPr>
                <w:rFonts w:ascii="Times New Roman" w:hAnsi="Times New Roman" w:cs="Times New Roman"/>
                <w:spacing w:val="-1"/>
                <w:sz w:val="24"/>
                <w:szCs w:val="24"/>
              </w:rPr>
              <w:t>t</w:t>
            </w:r>
            <w:r w:rsidRPr="009A7BE7">
              <w:rPr>
                <w:rFonts w:ascii="Times New Roman" w:hAnsi="Times New Roman" w:cs="Times New Roman"/>
                <w:sz w:val="24"/>
                <w:szCs w:val="24"/>
              </w:rPr>
              <w:t>e</w:t>
            </w:r>
            <w:r w:rsidRPr="009A7BE7">
              <w:rPr>
                <w:rFonts w:ascii="Times New Roman" w:hAnsi="Times New Roman" w:cs="Times New Roman"/>
                <w:spacing w:val="-24"/>
                <w:sz w:val="24"/>
                <w:szCs w:val="24"/>
              </w:rPr>
              <w:t xml:space="preserve"> </w:t>
            </w:r>
            <w:r w:rsidRPr="009A7BE7">
              <w:rPr>
                <w:rFonts w:ascii="Times New Roman" w:hAnsi="Times New Roman" w:cs="Times New Roman"/>
                <w:w w:val="89"/>
                <w:sz w:val="24"/>
                <w:szCs w:val="24"/>
              </w:rPr>
              <w:t>o</w:t>
            </w:r>
            <w:r w:rsidRPr="009A7BE7">
              <w:rPr>
                <w:rFonts w:ascii="Times New Roman" w:hAnsi="Times New Roman" w:cs="Times New Roman"/>
                <w:spacing w:val="-1"/>
                <w:w w:val="89"/>
                <w:sz w:val="24"/>
                <w:szCs w:val="24"/>
              </w:rPr>
              <w:t>c</w:t>
            </w:r>
            <w:r w:rsidRPr="009A7BE7">
              <w:rPr>
                <w:rFonts w:ascii="Times New Roman" w:hAnsi="Times New Roman" w:cs="Times New Roman"/>
                <w:spacing w:val="-3"/>
                <w:w w:val="92"/>
                <w:sz w:val="24"/>
                <w:szCs w:val="24"/>
              </w:rPr>
              <w:t>c</w:t>
            </w:r>
            <w:r w:rsidRPr="009A7BE7">
              <w:rPr>
                <w:rFonts w:ascii="Times New Roman" w:hAnsi="Times New Roman" w:cs="Times New Roman"/>
                <w:spacing w:val="-2"/>
                <w:w w:val="69"/>
                <w:sz w:val="24"/>
                <w:szCs w:val="24"/>
              </w:rPr>
              <w:t>i</w:t>
            </w:r>
            <w:r w:rsidRPr="009A7BE7">
              <w:rPr>
                <w:rFonts w:ascii="Times New Roman" w:hAnsi="Times New Roman" w:cs="Times New Roman"/>
                <w:spacing w:val="-2"/>
                <w:w w:val="91"/>
                <w:sz w:val="24"/>
                <w:szCs w:val="24"/>
              </w:rPr>
              <w:t>d</w:t>
            </w:r>
            <w:r w:rsidRPr="009A7BE7">
              <w:rPr>
                <w:rFonts w:ascii="Times New Roman" w:hAnsi="Times New Roman" w:cs="Times New Roman"/>
                <w:spacing w:val="-3"/>
                <w:w w:val="97"/>
                <w:sz w:val="24"/>
                <w:szCs w:val="24"/>
              </w:rPr>
              <w:t>e</w:t>
            </w:r>
            <w:r w:rsidRPr="009A7BE7">
              <w:rPr>
                <w:rFonts w:ascii="Times New Roman" w:hAnsi="Times New Roman" w:cs="Times New Roman"/>
                <w:spacing w:val="-1"/>
                <w:w w:val="92"/>
                <w:sz w:val="24"/>
                <w:szCs w:val="24"/>
              </w:rPr>
              <w:t>n</w:t>
            </w:r>
            <w:r w:rsidRPr="009A7BE7">
              <w:rPr>
                <w:rFonts w:ascii="Times New Roman" w:hAnsi="Times New Roman" w:cs="Times New Roman"/>
                <w:spacing w:val="2"/>
                <w:w w:val="88"/>
                <w:sz w:val="24"/>
                <w:szCs w:val="24"/>
              </w:rPr>
              <w:t>t</w:t>
            </w:r>
            <w:r w:rsidRPr="009A7BE7">
              <w:rPr>
                <w:rFonts w:ascii="Times New Roman" w:hAnsi="Times New Roman" w:cs="Times New Roman"/>
                <w:spacing w:val="-3"/>
                <w:w w:val="98"/>
                <w:sz w:val="24"/>
                <w:szCs w:val="24"/>
              </w:rPr>
              <w:t>a</w:t>
            </w:r>
            <w:r w:rsidRPr="009A7BE7">
              <w:rPr>
                <w:rFonts w:ascii="Times New Roman" w:hAnsi="Times New Roman" w:cs="Times New Roman"/>
                <w:spacing w:val="-5"/>
                <w:w w:val="69"/>
                <w:sz w:val="24"/>
                <w:szCs w:val="24"/>
              </w:rPr>
              <w:t>l</w:t>
            </w:r>
            <w:r w:rsidRPr="009A7BE7">
              <w:rPr>
                <w:rFonts w:ascii="Times New Roman" w:hAnsi="Times New Roman" w:cs="Times New Roman"/>
                <w:w w:val="96"/>
                <w:sz w:val="24"/>
                <w:szCs w:val="24"/>
              </w:rPr>
              <w:t>.</w:t>
            </w:r>
          </w:p>
          <w:p w:rsidR="00F752AE" w:rsidRPr="009A7BE7" w:rsidRDefault="00F752AE" w:rsidP="00692BD1">
            <w:pPr>
              <w:spacing w:line="240" w:lineRule="exact"/>
              <w:rPr>
                <w:rFonts w:ascii="Times New Roman" w:hAnsi="Times New Roman" w:cs="Times New Roman"/>
                <w:color w:val="4F81BD" w:themeColor="accent1"/>
                <w:sz w:val="24"/>
                <w:szCs w:val="24"/>
              </w:rPr>
            </w:pPr>
            <w:r w:rsidRPr="009A7BE7">
              <w:rPr>
                <w:rFonts w:ascii="Times New Roman" w:hAnsi="Times New Roman" w:cs="Times New Roman"/>
                <w:color w:val="4F81BD" w:themeColor="accent1"/>
                <w:spacing w:val="2"/>
                <w:w w:val="82"/>
                <w:sz w:val="24"/>
                <w:szCs w:val="24"/>
              </w:rPr>
              <w:t>C</w:t>
            </w:r>
            <w:r w:rsidRPr="009A7BE7">
              <w:rPr>
                <w:rFonts w:ascii="Times New Roman" w:hAnsi="Times New Roman" w:cs="Times New Roman"/>
                <w:color w:val="4F81BD" w:themeColor="accent1"/>
                <w:w w:val="82"/>
                <w:sz w:val="24"/>
                <w:szCs w:val="24"/>
              </w:rPr>
              <w:t>S</w:t>
            </w:r>
            <w:r w:rsidRPr="009A7BE7">
              <w:rPr>
                <w:rFonts w:ascii="Times New Roman" w:hAnsi="Times New Roman" w:cs="Times New Roman"/>
                <w:color w:val="4F81BD" w:themeColor="accent1"/>
                <w:spacing w:val="-4"/>
                <w:w w:val="82"/>
                <w:sz w:val="24"/>
                <w:szCs w:val="24"/>
              </w:rPr>
              <w:t>C</w:t>
            </w:r>
            <w:r w:rsidRPr="009A7BE7">
              <w:rPr>
                <w:rFonts w:ascii="Times New Roman" w:hAnsi="Times New Roman" w:cs="Times New Roman"/>
                <w:color w:val="4F81BD" w:themeColor="accent1"/>
                <w:w w:val="82"/>
                <w:sz w:val="24"/>
                <w:szCs w:val="24"/>
              </w:rPr>
              <w:t>,</w:t>
            </w:r>
            <w:r w:rsidRPr="009A7BE7">
              <w:rPr>
                <w:rFonts w:ascii="Times New Roman" w:hAnsi="Times New Roman" w:cs="Times New Roman"/>
                <w:color w:val="4F81BD" w:themeColor="accent1"/>
                <w:spacing w:val="25"/>
                <w:w w:val="82"/>
                <w:sz w:val="24"/>
                <w:szCs w:val="24"/>
              </w:rPr>
              <w:t xml:space="preserve"> </w:t>
            </w:r>
            <w:r w:rsidRPr="009A7BE7">
              <w:rPr>
                <w:rFonts w:ascii="Times New Roman" w:hAnsi="Times New Roman" w:cs="Times New Roman"/>
                <w:color w:val="4F81BD" w:themeColor="accent1"/>
                <w:spacing w:val="-1"/>
                <w:w w:val="82"/>
                <w:sz w:val="24"/>
                <w:szCs w:val="24"/>
              </w:rPr>
              <w:t>C</w:t>
            </w:r>
            <w:r w:rsidRPr="009A7BE7">
              <w:rPr>
                <w:rFonts w:ascii="Times New Roman" w:hAnsi="Times New Roman" w:cs="Times New Roman"/>
                <w:color w:val="4F81BD" w:themeColor="accent1"/>
                <w:spacing w:val="-3"/>
                <w:w w:val="82"/>
                <w:sz w:val="24"/>
                <w:szCs w:val="24"/>
              </w:rPr>
              <w:t>C</w:t>
            </w:r>
            <w:r w:rsidRPr="009A7BE7">
              <w:rPr>
                <w:rFonts w:ascii="Times New Roman" w:hAnsi="Times New Roman" w:cs="Times New Roman"/>
                <w:color w:val="4F81BD" w:themeColor="accent1"/>
                <w:w w:val="82"/>
                <w:sz w:val="24"/>
                <w:szCs w:val="24"/>
              </w:rPr>
              <w:t>L,</w:t>
            </w:r>
            <w:r w:rsidRPr="009A7BE7">
              <w:rPr>
                <w:rFonts w:ascii="Times New Roman" w:hAnsi="Times New Roman" w:cs="Times New Roman"/>
                <w:color w:val="4F81BD" w:themeColor="accent1"/>
                <w:spacing w:val="4"/>
                <w:w w:val="82"/>
                <w:sz w:val="24"/>
                <w:szCs w:val="24"/>
              </w:rPr>
              <w:t xml:space="preserve"> </w:t>
            </w:r>
            <w:r w:rsidRPr="009A7BE7">
              <w:rPr>
                <w:rFonts w:ascii="Times New Roman" w:hAnsi="Times New Roman" w:cs="Times New Roman"/>
                <w:color w:val="4F81BD" w:themeColor="accent1"/>
                <w:spacing w:val="-4"/>
                <w:w w:val="82"/>
                <w:sz w:val="24"/>
                <w:szCs w:val="24"/>
              </w:rPr>
              <w:t>C</w:t>
            </w:r>
            <w:r w:rsidRPr="009A7BE7">
              <w:rPr>
                <w:rFonts w:ascii="Times New Roman" w:hAnsi="Times New Roman" w:cs="Times New Roman"/>
                <w:color w:val="4F81BD" w:themeColor="accent1"/>
                <w:spacing w:val="-6"/>
                <w:w w:val="79"/>
                <w:sz w:val="24"/>
                <w:szCs w:val="24"/>
              </w:rPr>
              <w:t>E</w:t>
            </w:r>
            <w:r w:rsidRPr="009A7BE7">
              <w:rPr>
                <w:rFonts w:ascii="Times New Roman" w:hAnsi="Times New Roman" w:cs="Times New Roman"/>
                <w:color w:val="4F81BD" w:themeColor="accent1"/>
                <w:spacing w:val="-5"/>
                <w:w w:val="82"/>
                <w:sz w:val="24"/>
                <w:szCs w:val="24"/>
              </w:rPr>
              <w:t>C</w:t>
            </w:r>
          </w:p>
          <w:p w:rsidR="00F752AE" w:rsidRPr="00095D05" w:rsidRDefault="00F752AE" w:rsidP="00692BD1">
            <w:pPr>
              <w:pStyle w:val="Normal1"/>
            </w:pPr>
          </w:p>
        </w:tc>
        <w:tc>
          <w:tcPr>
            <w:tcW w:w="2268" w:type="dxa"/>
          </w:tcPr>
          <w:p w:rsidR="00F752AE" w:rsidRPr="005E64FB" w:rsidRDefault="00F752AE" w:rsidP="00692BD1">
            <w:pPr>
              <w:spacing w:before="4"/>
              <w:ind w:left="49"/>
              <w:rPr>
                <w:rFonts w:ascii="Times New Roman" w:eastAsia="Arial" w:hAnsi="Times New Roman" w:cs="Times New Roman"/>
                <w:sz w:val="24"/>
                <w:szCs w:val="24"/>
              </w:rPr>
            </w:pPr>
            <w:r>
              <w:rPr>
                <w:rFonts w:ascii="Times New Roman" w:eastAsia="Arial" w:hAnsi="Times New Roman" w:cs="Times New Roman"/>
                <w:w w:val="92"/>
                <w:sz w:val="24"/>
                <w:szCs w:val="24"/>
              </w:rPr>
              <w:t xml:space="preserve">19.1. Explica las características del arte </w:t>
            </w:r>
            <w:r w:rsidRPr="005E64FB">
              <w:rPr>
                <w:rFonts w:ascii="Times New Roman" w:eastAsia="Arial" w:hAnsi="Times New Roman" w:cs="Times New Roman"/>
                <w:w w:val="92"/>
                <w:sz w:val="24"/>
                <w:szCs w:val="24"/>
              </w:rPr>
              <w:t>grie</w:t>
            </w:r>
            <w:r w:rsidRPr="005E64FB">
              <w:rPr>
                <w:rFonts w:ascii="Times New Roman" w:eastAsia="Arial" w:hAnsi="Times New Roman" w:cs="Times New Roman"/>
                <w:spacing w:val="-1"/>
                <w:w w:val="92"/>
                <w:sz w:val="24"/>
                <w:szCs w:val="24"/>
              </w:rPr>
              <w:t>g</w:t>
            </w:r>
            <w:r w:rsidRPr="005E64FB">
              <w:rPr>
                <w:rFonts w:ascii="Times New Roman" w:eastAsia="Arial" w:hAnsi="Times New Roman" w:cs="Times New Roman"/>
                <w:w w:val="92"/>
                <w:sz w:val="24"/>
                <w:szCs w:val="24"/>
              </w:rPr>
              <w:t>o</w:t>
            </w:r>
            <w:r w:rsidRPr="005E64FB">
              <w:rPr>
                <w:rFonts w:ascii="Times New Roman" w:eastAsia="Arial" w:hAnsi="Times New Roman" w:cs="Times New Roman"/>
                <w:spacing w:val="4"/>
                <w:w w:val="92"/>
                <w:sz w:val="24"/>
                <w:szCs w:val="24"/>
              </w:rPr>
              <w:t xml:space="preserve"> </w:t>
            </w:r>
            <w:r w:rsidRPr="005E64FB">
              <w:rPr>
                <w:rFonts w:ascii="Times New Roman" w:eastAsia="Arial" w:hAnsi="Times New Roman" w:cs="Times New Roman"/>
                <w:sz w:val="24"/>
                <w:szCs w:val="24"/>
              </w:rPr>
              <w:t>y</w:t>
            </w:r>
            <w:r w:rsidRPr="005E64FB">
              <w:rPr>
                <w:rFonts w:ascii="Times New Roman" w:eastAsia="Arial" w:hAnsi="Times New Roman" w:cs="Times New Roman"/>
                <w:spacing w:val="-8"/>
                <w:sz w:val="24"/>
                <w:szCs w:val="24"/>
              </w:rPr>
              <w:t xml:space="preserve"> </w:t>
            </w:r>
            <w:r w:rsidRPr="005E64FB">
              <w:rPr>
                <w:rFonts w:ascii="Times New Roman" w:eastAsia="Arial" w:hAnsi="Times New Roman" w:cs="Times New Roman"/>
                <w:sz w:val="24"/>
                <w:szCs w:val="24"/>
              </w:rPr>
              <w:t>su</w:t>
            </w:r>
            <w:r w:rsidRPr="005E64FB">
              <w:rPr>
                <w:rFonts w:ascii="Times New Roman" w:eastAsia="Arial" w:hAnsi="Times New Roman" w:cs="Times New Roman"/>
                <w:spacing w:val="-14"/>
                <w:sz w:val="24"/>
                <w:szCs w:val="24"/>
              </w:rPr>
              <w:t xml:space="preserve"> </w:t>
            </w:r>
            <w:r w:rsidRPr="005E64FB">
              <w:rPr>
                <w:rFonts w:ascii="Times New Roman" w:eastAsia="Arial" w:hAnsi="Times New Roman" w:cs="Times New Roman"/>
                <w:w w:val="92"/>
                <w:sz w:val="24"/>
                <w:szCs w:val="24"/>
              </w:rPr>
              <w:t>evo</w:t>
            </w:r>
            <w:r w:rsidRPr="005E64FB">
              <w:rPr>
                <w:rFonts w:ascii="Times New Roman" w:eastAsia="Arial" w:hAnsi="Times New Roman" w:cs="Times New Roman"/>
                <w:spacing w:val="-1"/>
                <w:w w:val="92"/>
                <w:sz w:val="24"/>
                <w:szCs w:val="24"/>
              </w:rPr>
              <w:t>l</w:t>
            </w:r>
            <w:r w:rsidRPr="005E64FB">
              <w:rPr>
                <w:rFonts w:ascii="Times New Roman" w:eastAsia="Arial" w:hAnsi="Times New Roman" w:cs="Times New Roman"/>
                <w:w w:val="92"/>
                <w:sz w:val="24"/>
                <w:szCs w:val="24"/>
              </w:rPr>
              <w:t>uc</w:t>
            </w:r>
            <w:r w:rsidRPr="005E64FB">
              <w:rPr>
                <w:rFonts w:ascii="Times New Roman" w:eastAsia="Arial" w:hAnsi="Times New Roman" w:cs="Times New Roman"/>
                <w:spacing w:val="-1"/>
                <w:w w:val="92"/>
                <w:sz w:val="24"/>
                <w:szCs w:val="24"/>
              </w:rPr>
              <w:t>i</w:t>
            </w:r>
            <w:r w:rsidRPr="005E64FB">
              <w:rPr>
                <w:rFonts w:ascii="Times New Roman" w:eastAsia="Arial" w:hAnsi="Times New Roman" w:cs="Times New Roman"/>
                <w:w w:val="92"/>
                <w:sz w:val="24"/>
                <w:szCs w:val="24"/>
              </w:rPr>
              <w:t>ón</w:t>
            </w:r>
            <w:r w:rsidRPr="005E64FB">
              <w:rPr>
                <w:rFonts w:ascii="Times New Roman" w:eastAsia="Arial" w:hAnsi="Times New Roman" w:cs="Times New Roman"/>
                <w:spacing w:val="7"/>
                <w:w w:val="92"/>
                <w:sz w:val="24"/>
                <w:szCs w:val="24"/>
              </w:rPr>
              <w:t xml:space="preserve"> </w:t>
            </w:r>
            <w:r w:rsidRPr="005E64FB">
              <w:rPr>
                <w:rFonts w:ascii="Times New Roman" w:eastAsia="Arial" w:hAnsi="Times New Roman" w:cs="Times New Roman"/>
                <w:sz w:val="24"/>
                <w:szCs w:val="24"/>
              </w:rPr>
              <w:t>en</w:t>
            </w:r>
            <w:r w:rsidRPr="005E64FB">
              <w:rPr>
                <w:rFonts w:ascii="Times New Roman" w:eastAsia="Arial" w:hAnsi="Times New Roman" w:cs="Times New Roman"/>
                <w:spacing w:val="-15"/>
                <w:sz w:val="24"/>
                <w:szCs w:val="24"/>
              </w:rPr>
              <w:t xml:space="preserve"> </w:t>
            </w:r>
            <w:r w:rsidRPr="005E64FB">
              <w:rPr>
                <w:rFonts w:ascii="Times New Roman" w:eastAsia="Arial" w:hAnsi="Times New Roman" w:cs="Times New Roman"/>
                <w:sz w:val="24"/>
                <w:szCs w:val="24"/>
              </w:rPr>
              <w:t>el</w:t>
            </w:r>
            <w:r w:rsidRPr="005E64FB">
              <w:rPr>
                <w:rFonts w:ascii="Times New Roman" w:eastAsia="Arial" w:hAnsi="Times New Roman" w:cs="Times New Roman"/>
                <w:spacing w:val="-11"/>
                <w:sz w:val="24"/>
                <w:szCs w:val="24"/>
              </w:rPr>
              <w:t xml:space="preserve"> </w:t>
            </w:r>
            <w:r w:rsidRPr="005E64FB">
              <w:rPr>
                <w:rFonts w:ascii="Times New Roman" w:eastAsia="Arial" w:hAnsi="Times New Roman" w:cs="Times New Roman"/>
                <w:sz w:val="24"/>
                <w:szCs w:val="24"/>
              </w:rPr>
              <w:t>ti</w:t>
            </w:r>
            <w:r w:rsidRPr="005E64FB">
              <w:rPr>
                <w:rFonts w:ascii="Times New Roman" w:eastAsia="Arial" w:hAnsi="Times New Roman" w:cs="Times New Roman"/>
                <w:spacing w:val="-1"/>
                <w:sz w:val="24"/>
                <w:szCs w:val="24"/>
              </w:rPr>
              <w:t>e</w:t>
            </w:r>
            <w:r w:rsidRPr="005E64FB">
              <w:rPr>
                <w:rFonts w:ascii="Times New Roman" w:eastAsia="Arial" w:hAnsi="Times New Roman" w:cs="Times New Roman"/>
                <w:sz w:val="24"/>
                <w:szCs w:val="24"/>
              </w:rPr>
              <w:t>mpo.</w:t>
            </w:r>
          </w:p>
          <w:p w:rsidR="00F752AE" w:rsidRPr="00095D05" w:rsidRDefault="00F752AE" w:rsidP="00692BD1">
            <w:pPr>
              <w:pStyle w:val="Normal1"/>
            </w:pPr>
          </w:p>
        </w:tc>
        <w:tc>
          <w:tcPr>
            <w:tcW w:w="2552" w:type="dxa"/>
          </w:tcPr>
          <w:p w:rsidR="00F752AE" w:rsidRPr="00095D05" w:rsidRDefault="00F752AE" w:rsidP="00692BD1">
            <w:pPr>
              <w:pStyle w:val="Normal1"/>
              <w:jc w:val="center"/>
            </w:pPr>
            <w:r w:rsidRPr="00095D05">
              <w:t xml:space="preserve">Actividades de clase y </w:t>
            </w:r>
          </w:p>
          <w:p w:rsidR="00F752AE" w:rsidRPr="00095D05" w:rsidRDefault="00F752AE" w:rsidP="00692BD1">
            <w:pPr>
              <w:pStyle w:val="Normal1"/>
              <w:jc w:val="center"/>
            </w:pPr>
            <w:r w:rsidRPr="00095D05">
              <w:t xml:space="preserve">prueba escrita </w:t>
            </w:r>
          </w:p>
          <w:p w:rsidR="00F752AE" w:rsidRPr="00095D05" w:rsidRDefault="00F752AE" w:rsidP="00692BD1">
            <w:pPr>
              <w:pStyle w:val="Normal1"/>
              <w:jc w:val="center"/>
            </w:pPr>
          </w:p>
          <w:p w:rsidR="00F752AE" w:rsidRPr="00095D05" w:rsidRDefault="00F752AE" w:rsidP="00692BD1">
            <w:pPr>
              <w:pStyle w:val="Normal1"/>
              <w:jc w:val="center"/>
            </w:pPr>
            <w:r>
              <w:t>(Estándar básico: 5</w:t>
            </w:r>
            <w:r w:rsidRPr="00095D05">
              <w:t xml:space="preserve"> puntos)</w:t>
            </w:r>
          </w:p>
        </w:tc>
      </w:tr>
    </w:tbl>
    <w:p w:rsidR="00F752AE" w:rsidRDefault="00F752AE" w:rsidP="00F752AE">
      <w:pPr>
        <w:pStyle w:val="Normal1"/>
        <w:rPr>
          <w:b/>
        </w:rPr>
      </w:pPr>
    </w:p>
    <w:p w:rsidR="00F752AE" w:rsidRDefault="00F752AE" w:rsidP="00F752AE">
      <w:pPr>
        <w:pStyle w:val="Normal1"/>
        <w:rPr>
          <w:b/>
        </w:rPr>
      </w:pPr>
    </w:p>
    <w:p w:rsidR="00F752AE" w:rsidRDefault="00F752AE" w:rsidP="00F752AE">
      <w:pPr>
        <w:pStyle w:val="Normal1"/>
        <w:rPr>
          <w:b/>
        </w:rPr>
      </w:pPr>
    </w:p>
    <w:p w:rsidR="00F752AE" w:rsidRDefault="00F752AE" w:rsidP="00F752AE">
      <w:pPr>
        <w:pStyle w:val="Normal1"/>
        <w:rPr>
          <w:b/>
        </w:rPr>
      </w:pPr>
    </w:p>
    <w:p w:rsidR="00F752AE" w:rsidRDefault="00F752AE" w:rsidP="00F752AE">
      <w:pPr>
        <w:pStyle w:val="Normal1"/>
        <w:rPr>
          <w:b/>
        </w:rPr>
      </w:pPr>
    </w:p>
    <w:p w:rsidR="00F752AE" w:rsidRDefault="00F752AE" w:rsidP="00F752AE">
      <w:pPr>
        <w:pStyle w:val="Normal1"/>
        <w:rPr>
          <w:b/>
        </w:rPr>
      </w:pPr>
    </w:p>
    <w:p w:rsidR="00F752AE" w:rsidRDefault="00F752AE" w:rsidP="00F752AE">
      <w:pPr>
        <w:pStyle w:val="Normal1"/>
        <w:rPr>
          <w:b/>
        </w:rPr>
      </w:pPr>
    </w:p>
    <w:p w:rsidR="00F752AE" w:rsidRDefault="00F752AE" w:rsidP="00F752AE">
      <w:pPr>
        <w:pStyle w:val="Normal1"/>
        <w:rPr>
          <w:b/>
        </w:rPr>
      </w:pPr>
    </w:p>
    <w:p w:rsidR="00F752AE" w:rsidRDefault="00F752AE" w:rsidP="00F752AE">
      <w:pPr>
        <w:pStyle w:val="Normal1"/>
        <w:rPr>
          <w:b/>
        </w:rPr>
      </w:pPr>
    </w:p>
    <w:p w:rsidR="00F752AE" w:rsidRDefault="00F752AE" w:rsidP="00F752AE">
      <w:pPr>
        <w:pStyle w:val="Normal1"/>
        <w:rPr>
          <w:b/>
        </w:rPr>
      </w:pPr>
    </w:p>
    <w:p w:rsidR="00F752AE" w:rsidRDefault="00F752AE" w:rsidP="00F752AE">
      <w:pPr>
        <w:pStyle w:val="Normal1"/>
        <w:rPr>
          <w:b/>
        </w:rPr>
      </w:pPr>
    </w:p>
    <w:p w:rsidR="00F752AE" w:rsidRDefault="00F752AE" w:rsidP="00F752AE">
      <w:pPr>
        <w:pStyle w:val="Normal1"/>
        <w:rPr>
          <w:b/>
        </w:rPr>
      </w:pPr>
    </w:p>
    <w:p w:rsidR="00F752AE" w:rsidRDefault="00F752AE" w:rsidP="00F752AE">
      <w:pPr>
        <w:pStyle w:val="Normal1"/>
        <w:rPr>
          <w:b/>
        </w:rPr>
      </w:pPr>
    </w:p>
    <w:p w:rsidR="00F752AE" w:rsidRDefault="00F752AE" w:rsidP="00F752AE">
      <w:pPr>
        <w:pStyle w:val="Normal1"/>
        <w:rPr>
          <w:b/>
        </w:rPr>
      </w:pPr>
    </w:p>
    <w:tbl>
      <w:tblPr>
        <w:tblStyle w:val="Tablaconcuadrcula"/>
        <w:tblW w:w="9215" w:type="dxa"/>
        <w:tblInd w:w="-176" w:type="dxa"/>
        <w:tblLayout w:type="fixed"/>
        <w:tblLook w:val="04A0" w:firstRow="1" w:lastRow="0" w:firstColumn="1" w:lastColumn="0" w:noHBand="0" w:noVBand="1"/>
      </w:tblPr>
      <w:tblGrid>
        <w:gridCol w:w="1844"/>
        <w:gridCol w:w="2551"/>
        <w:gridCol w:w="2268"/>
        <w:gridCol w:w="2552"/>
      </w:tblGrid>
      <w:tr w:rsidR="00F752AE" w:rsidRPr="00095D05" w:rsidTr="00692BD1">
        <w:tc>
          <w:tcPr>
            <w:tcW w:w="9215" w:type="dxa"/>
            <w:gridSpan w:val="4"/>
            <w:shd w:val="clear" w:color="auto" w:fill="B8CCE4" w:themeFill="accent1" w:themeFillTint="66"/>
            <w:vAlign w:val="center"/>
          </w:tcPr>
          <w:p w:rsidR="00F752AE" w:rsidRPr="00095D05" w:rsidRDefault="00F752AE" w:rsidP="00692BD1">
            <w:pPr>
              <w:pStyle w:val="Normal1"/>
              <w:jc w:val="center"/>
              <w:rPr>
                <w:b/>
              </w:rPr>
            </w:pPr>
          </w:p>
          <w:p w:rsidR="00F752AE" w:rsidRDefault="00F752AE" w:rsidP="00692BD1">
            <w:pPr>
              <w:pStyle w:val="Normal1"/>
              <w:jc w:val="center"/>
              <w:rPr>
                <w:b/>
              </w:rPr>
            </w:pPr>
            <w:commentRangeStart w:id="85"/>
            <w:r w:rsidRPr="00095D05">
              <w:rPr>
                <w:b/>
              </w:rPr>
              <w:t>U</w:t>
            </w:r>
            <w:r>
              <w:rPr>
                <w:b/>
              </w:rPr>
              <w:t>NIDAD 10</w:t>
            </w:r>
            <w:r w:rsidRPr="00095D05">
              <w:rPr>
                <w:b/>
              </w:rPr>
              <w:t xml:space="preserve">. </w:t>
            </w:r>
            <w:r>
              <w:rPr>
                <w:b/>
              </w:rPr>
              <w:t>¿CÓMO SE CONVIRTIÓ ROMA EN UN GRAN IMPERIO</w:t>
            </w:r>
            <w:r w:rsidRPr="00095D05">
              <w:rPr>
                <w:b/>
              </w:rPr>
              <w:t>?</w:t>
            </w:r>
          </w:p>
          <w:p w:rsidR="00F752AE" w:rsidRPr="00095D05" w:rsidRDefault="00F752AE" w:rsidP="00692BD1">
            <w:pPr>
              <w:pStyle w:val="Normal1"/>
              <w:jc w:val="center"/>
              <w:rPr>
                <w:b/>
              </w:rPr>
            </w:pPr>
            <w:r>
              <w:rPr>
                <w:b/>
              </w:rPr>
              <w:t>UNIDAD 11. ¿QUÉ HEOS HEREDADO DE LA ANTIGÜEDAD CLÁSICA?</w:t>
            </w:r>
          </w:p>
          <w:p w:rsidR="00F752AE" w:rsidRPr="00095D05" w:rsidRDefault="00F752AE" w:rsidP="00692BD1">
            <w:pPr>
              <w:pStyle w:val="Normal1"/>
              <w:jc w:val="center"/>
              <w:rPr>
                <w:b/>
              </w:rPr>
            </w:pPr>
            <w:r>
              <w:rPr>
                <w:b/>
              </w:rPr>
              <w:t>(MAYO</w:t>
            </w:r>
            <w:r w:rsidRPr="00095D05">
              <w:rPr>
                <w:b/>
              </w:rPr>
              <w:t>)</w:t>
            </w:r>
            <w:commentRangeEnd w:id="85"/>
            <w:r>
              <w:rPr>
                <w:rStyle w:val="Refdecomentario"/>
                <w:rFonts w:asciiTheme="minorHAnsi" w:eastAsiaTheme="minorHAnsi" w:hAnsiTheme="minorHAnsi" w:cstheme="minorBidi"/>
                <w:lang w:eastAsia="en-US"/>
              </w:rPr>
              <w:commentReference w:id="85"/>
            </w:r>
          </w:p>
          <w:p w:rsidR="00F752AE" w:rsidRPr="00095D05" w:rsidRDefault="00F752AE" w:rsidP="00692BD1">
            <w:pPr>
              <w:pStyle w:val="Normal1"/>
              <w:jc w:val="center"/>
            </w:pPr>
          </w:p>
        </w:tc>
      </w:tr>
      <w:tr w:rsidR="00F752AE" w:rsidRPr="00095D05" w:rsidTr="00692BD1">
        <w:tc>
          <w:tcPr>
            <w:tcW w:w="1844" w:type="dxa"/>
            <w:shd w:val="clear" w:color="auto" w:fill="EAF1DD" w:themeFill="accent3" w:themeFillTint="33"/>
            <w:vAlign w:val="center"/>
          </w:tcPr>
          <w:p w:rsidR="00F752AE" w:rsidRPr="00095D05" w:rsidRDefault="00F752AE" w:rsidP="00692BD1">
            <w:pPr>
              <w:pStyle w:val="Normal1"/>
              <w:jc w:val="center"/>
            </w:pPr>
            <w:commentRangeStart w:id="86"/>
            <w:r w:rsidRPr="00095D05">
              <w:t>CONTENIDOS</w:t>
            </w:r>
            <w:commentRangeEnd w:id="86"/>
            <w:r>
              <w:rPr>
                <w:rStyle w:val="Refdecomentario"/>
                <w:rFonts w:asciiTheme="minorHAnsi" w:eastAsiaTheme="minorHAnsi" w:hAnsiTheme="minorHAnsi" w:cstheme="minorBidi"/>
                <w:lang w:eastAsia="en-US"/>
              </w:rPr>
              <w:commentReference w:id="86"/>
            </w:r>
          </w:p>
        </w:tc>
        <w:tc>
          <w:tcPr>
            <w:tcW w:w="2551" w:type="dxa"/>
            <w:shd w:val="clear" w:color="auto" w:fill="EAF1DD" w:themeFill="accent3" w:themeFillTint="33"/>
            <w:vAlign w:val="center"/>
          </w:tcPr>
          <w:p w:rsidR="00F752AE" w:rsidRPr="00664582" w:rsidRDefault="00F752AE" w:rsidP="00692BD1">
            <w:pPr>
              <w:pStyle w:val="Normal1"/>
              <w:jc w:val="center"/>
            </w:pPr>
            <w:commentRangeStart w:id="87"/>
            <w:r w:rsidRPr="00664582">
              <w:t>CRITERIOS DE EVALUACIÓN Y COMPETENCIAS CLAVE</w:t>
            </w:r>
            <w:commentRangeEnd w:id="87"/>
            <w:r w:rsidRPr="00664582">
              <w:rPr>
                <w:rStyle w:val="Refdecomentario"/>
                <w:rFonts w:asciiTheme="minorHAnsi" w:eastAsiaTheme="minorHAnsi" w:hAnsiTheme="minorHAnsi" w:cstheme="minorBidi"/>
                <w:sz w:val="24"/>
                <w:szCs w:val="24"/>
                <w:lang w:eastAsia="en-US"/>
              </w:rPr>
              <w:commentReference w:id="87"/>
            </w:r>
          </w:p>
        </w:tc>
        <w:tc>
          <w:tcPr>
            <w:tcW w:w="2268" w:type="dxa"/>
            <w:shd w:val="clear" w:color="auto" w:fill="EAF1DD" w:themeFill="accent3" w:themeFillTint="33"/>
            <w:vAlign w:val="center"/>
          </w:tcPr>
          <w:p w:rsidR="00F752AE" w:rsidRPr="00095D05" w:rsidRDefault="00F752AE" w:rsidP="00692BD1">
            <w:pPr>
              <w:pStyle w:val="Normal1"/>
              <w:jc w:val="center"/>
            </w:pPr>
            <w:commentRangeStart w:id="88"/>
            <w:r w:rsidRPr="00095D05">
              <w:t>ESTÁNDARES DE APRENDIZAJE EVALUABLES</w:t>
            </w:r>
            <w:commentRangeEnd w:id="88"/>
            <w:r>
              <w:rPr>
                <w:rStyle w:val="Refdecomentario"/>
                <w:rFonts w:asciiTheme="minorHAnsi" w:eastAsiaTheme="minorHAnsi" w:hAnsiTheme="minorHAnsi" w:cstheme="minorBidi"/>
                <w:lang w:eastAsia="en-US"/>
              </w:rPr>
              <w:commentReference w:id="88"/>
            </w:r>
          </w:p>
        </w:tc>
        <w:tc>
          <w:tcPr>
            <w:tcW w:w="2552" w:type="dxa"/>
            <w:shd w:val="clear" w:color="auto" w:fill="EAF1DD" w:themeFill="accent3" w:themeFillTint="33"/>
          </w:tcPr>
          <w:p w:rsidR="00F752AE" w:rsidRPr="00095D05" w:rsidRDefault="00F752AE" w:rsidP="00692BD1">
            <w:pPr>
              <w:pStyle w:val="Normal1"/>
              <w:jc w:val="center"/>
            </w:pPr>
            <w:commentRangeStart w:id="89"/>
            <w:r w:rsidRPr="00095D05">
              <w:t>INSTRUMENTO DE EVALUACIÓN ASOCIADO Y PESO EN LA CALIFICACIÓN</w:t>
            </w:r>
            <w:commentRangeEnd w:id="89"/>
            <w:r>
              <w:rPr>
                <w:rStyle w:val="Refdecomentario"/>
                <w:rFonts w:asciiTheme="minorHAnsi" w:eastAsiaTheme="minorHAnsi" w:hAnsiTheme="minorHAnsi" w:cstheme="minorBidi"/>
                <w:lang w:eastAsia="en-US"/>
              </w:rPr>
              <w:commentReference w:id="89"/>
            </w:r>
          </w:p>
        </w:tc>
      </w:tr>
      <w:tr w:rsidR="00F752AE" w:rsidRPr="00095D05" w:rsidTr="00692BD1">
        <w:trPr>
          <w:trHeight w:val="1080"/>
        </w:trPr>
        <w:tc>
          <w:tcPr>
            <w:tcW w:w="1844" w:type="dxa"/>
          </w:tcPr>
          <w:p w:rsidR="00F752AE" w:rsidRPr="00095D05" w:rsidRDefault="00F752AE" w:rsidP="00692BD1">
            <w:pPr>
              <w:pStyle w:val="Normal1"/>
            </w:pPr>
            <w:r>
              <w:rPr>
                <w:spacing w:val="-2"/>
                <w:w w:val="81"/>
              </w:rPr>
              <w:t>E</w:t>
            </w:r>
            <w:r>
              <w:rPr>
                <w:w w:val="81"/>
              </w:rPr>
              <w:t>l</w:t>
            </w:r>
            <w:r>
              <w:rPr>
                <w:spacing w:val="1"/>
                <w:w w:val="81"/>
              </w:rPr>
              <w:t xml:space="preserve"> </w:t>
            </w:r>
            <w:r>
              <w:rPr>
                <w:spacing w:val="-2"/>
                <w:w w:val="81"/>
              </w:rPr>
              <w:t>Mund</w:t>
            </w:r>
            <w:r>
              <w:rPr>
                <w:w w:val="81"/>
              </w:rPr>
              <w:t>o</w:t>
            </w:r>
            <w:r>
              <w:rPr>
                <w:spacing w:val="49"/>
                <w:w w:val="81"/>
              </w:rPr>
              <w:t xml:space="preserve"> </w:t>
            </w:r>
            <w:r>
              <w:rPr>
                <w:spacing w:val="-3"/>
                <w:w w:val="92"/>
              </w:rPr>
              <w:t>c</w:t>
            </w:r>
            <w:r>
              <w:rPr>
                <w:spacing w:val="-2"/>
                <w:w w:val="69"/>
              </w:rPr>
              <w:t>l</w:t>
            </w:r>
            <w:r>
              <w:rPr>
                <w:spacing w:val="-3"/>
                <w:w w:val="98"/>
              </w:rPr>
              <w:t>á</w:t>
            </w:r>
            <w:r>
              <w:rPr>
                <w:spacing w:val="-3"/>
                <w:w w:val="101"/>
              </w:rPr>
              <w:t>s</w:t>
            </w:r>
            <w:r>
              <w:rPr>
                <w:spacing w:val="-2"/>
                <w:w w:val="69"/>
              </w:rPr>
              <w:t>i</w:t>
            </w:r>
            <w:r>
              <w:rPr>
                <w:spacing w:val="-1"/>
                <w:w w:val="92"/>
              </w:rPr>
              <w:t>c</w:t>
            </w:r>
            <w:r>
              <w:rPr>
                <w:spacing w:val="-6"/>
                <w:w w:val="87"/>
              </w:rPr>
              <w:t>o</w:t>
            </w:r>
            <w:r>
              <w:rPr>
                <w:w w:val="96"/>
              </w:rPr>
              <w:t>,</w:t>
            </w:r>
            <w:r>
              <w:rPr>
                <w:spacing w:val="2"/>
              </w:rPr>
              <w:t xml:space="preserve"> </w:t>
            </w:r>
            <w:r>
              <w:rPr>
                <w:spacing w:val="-1"/>
                <w:w w:val="87"/>
              </w:rPr>
              <w:t>Ro</w:t>
            </w:r>
            <w:r>
              <w:rPr>
                <w:spacing w:val="-3"/>
                <w:w w:val="87"/>
              </w:rPr>
              <w:t>m</w:t>
            </w:r>
            <w:r>
              <w:rPr>
                <w:spacing w:val="-6"/>
                <w:w w:val="87"/>
              </w:rPr>
              <w:t>a</w:t>
            </w:r>
            <w:r>
              <w:rPr>
                <w:w w:val="87"/>
              </w:rPr>
              <w:t>:</w:t>
            </w:r>
            <w:r>
              <w:rPr>
                <w:spacing w:val="13"/>
                <w:w w:val="87"/>
              </w:rPr>
              <w:t xml:space="preserve"> </w:t>
            </w:r>
            <w:r>
              <w:rPr>
                <w:spacing w:val="-1"/>
                <w:w w:val="87"/>
              </w:rPr>
              <w:t>or</w:t>
            </w:r>
            <w:r>
              <w:rPr>
                <w:spacing w:val="-4"/>
                <w:w w:val="69"/>
              </w:rPr>
              <w:t>i</w:t>
            </w:r>
            <w:r>
              <w:rPr>
                <w:spacing w:val="-1"/>
                <w:w w:val="85"/>
              </w:rPr>
              <w:t>g</w:t>
            </w:r>
            <w:r>
              <w:rPr>
                <w:spacing w:val="-3"/>
                <w:w w:val="97"/>
              </w:rPr>
              <w:t>e</w:t>
            </w:r>
            <w:r>
              <w:rPr>
                <w:w w:val="92"/>
              </w:rPr>
              <w:t>n</w:t>
            </w:r>
            <w:r>
              <w:rPr>
                <w:spacing w:val="1"/>
              </w:rPr>
              <w:t xml:space="preserve"> </w:t>
            </w:r>
            <w:r>
              <w:rPr>
                <w:w w:val="75"/>
              </w:rPr>
              <w:t>y</w:t>
            </w:r>
            <w:r>
              <w:rPr>
                <w:spacing w:val="17"/>
                <w:w w:val="75"/>
              </w:rPr>
              <w:t xml:space="preserve"> </w:t>
            </w:r>
            <w:r>
              <w:rPr>
                <w:spacing w:val="-2"/>
              </w:rPr>
              <w:t>e</w:t>
            </w:r>
            <w:r>
              <w:rPr>
                <w:spacing w:val="2"/>
              </w:rPr>
              <w:t>t</w:t>
            </w:r>
            <w:r>
              <w:rPr>
                <w:spacing w:val="-3"/>
              </w:rPr>
              <w:t>a</w:t>
            </w:r>
            <w:r>
              <w:rPr>
                <w:spacing w:val="-1"/>
              </w:rPr>
              <w:t>p</w:t>
            </w:r>
            <w:r>
              <w:rPr>
                <w:spacing w:val="-3"/>
              </w:rPr>
              <w:t>a</w:t>
            </w:r>
            <w:r>
              <w:t>s</w:t>
            </w:r>
            <w:r>
              <w:rPr>
                <w:spacing w:val="-23"/>
              </w:rPr>
              <w:t xml:space="preserve"> </w:t>
            </w:r>
            <w:r>
              <w:rPr>
                <w:spacing w:val="-2"/>
              </w:rPr>
              <w:t>d</w:t>
            </w:r>
            <w:r>
              <w:t>e</w:t>
            </w:r>
            <w:r>
              <w:rPr>
                <w:spacing w:val="-12"/>
              </w:rPr>
              <w:t xml:space="preserve"> </w:t>
            </w:r>
            <w:r>
              <w:rPr>
                <w:spacing w:val="-2"/>
                <w:w w:val="69"/>
              </w:rPr>
              <w:t>l</w:t>
            </w:r>
            <w:r>
              <w:rPr>
                <w:w w:val="98"/>
              </w:rPr>
              <w:t>a</w:t>
            </w:r>
            <w:r>
              <w:rPr>
                <w:spacing w:val="2"/>
              </w:rPr>
              <w:t xml:space="preserve"> </w:t>
            </w:r>
            <w:r>
              <w:rPr>
                <w:spacing w:val="-3"/>
                <w:w w:val="93"/>
              </w:rPr>
              <w:t>h</w:t>
            </w:r>
            <w:r>
              <w:rPr>
                <w:spacing w:val="-3"/>
                <w:w w:val="69"/>
              </w:rPr>
              <w:t>i</w:t>
            </w:r>
            <w:r>
              <w:rPr>
                <w:spacing w:val="2"/>
                <w:w w:val="101"/>
              </w:rPr>
              <w:t>s</w:t>
            </w:r>
            <w:r>
              <w:rPr>
                <w:spacing w:val="-1"/>
                <w:w w:val="88"/>
              </w:rPr>
              <w:t>t</w:t>
            </w:r>
            <w:r>
              <w:rPr>
                <w:spacing w:val="-1"/>
                <w:w w:val="87"/>
              </w:rPr>
              <w:t>or</w:t>
            </w:r>
            <w:r>
              <w:rPr>
                <w:spacing w:val="-3"/>
                <w:w w:val="69"/>
              </w:rPr>
              <w:t>i</w:t>
            </w:r>
            <w:r>
              <w:rPr>
                <w:w w:val="98"/>
              </w:rPr>
              <w:t>a</w:t>
            </w:r>
            <w:r>
              <w:rPr>
                <w:spacing w:val="2"/>
              </w:rPr>
              <w:t xml:space="preserve"> </w:t>
            </w:r>
            <w:r>
              <w:rPr>
                <w:spacing w:val="-2"/>
              </w:rPr>
              <w:t>d</w:t>
            </w:r>
            <w:r>
              <w:t xml:space="preserve">e </w:t>
            </w:r>
            <w:r>
              <w:rPr>
                <w:spacing w:val="-1"/>
                <w:w w:val="87"/>
              </w:rPr>
              <w:t>Ro</w:t>
            </w:r>
            <w:r>
              <w:rPr>
                <w:spacing w:val="-3"/>
                <w:w w:val="87"/>
              </w:rPr>
              <w:t>m</w:t>
            </w:r>
            <w:r>
              <w:rPr>
                <w:spacing w:val="-6"/>
                <w:w w:val="87"/>
              </w:rPr>
              <w:t>a</w:t>
            </w:r>
            <w:r>
              <w:rPr>
                <w:w w:val="87"/>
              </w:rPr>
              <w:t>.</w:t>
            </w:r>
            <w:r>
              <w:rPr>
                <w:spacing w:val="12"/>
              </w:rPr>
              <w:t xml:space="preserve"> </w:t>
            </w:r>
          </w:p>
        </w:tc>
        <w:tc>
          <w:tcPr>
            <w:tcW w:w="2551" w:type="dxa"/>
          </w:tcPr>
          <w:p w:rsidR="00F752AE" w:rsidRDefault="00F752AE" w:rsidP="00692BD1">
            <w:pPr>
              <w:spacing w:before="1" w:line="240" w:lineRule="exact"/>
              <w:ind w:left="114" w:right="87"/>
              <w:jc w:val="both"/>
              <w:rPr>
                <w:rFonts w:ascii="Times New Roman" w:eastAsia="Times New Roman" w:hAnsi="Times New Roman" w:cs="Times New Roman"/>
                <w:spacing w:val="18"/>
                <w:w w:val="93"/>
                <w:sz w:val="24"/>
                <w:szCs w:val="24"/>
                <w:lang w:val="en-US"/>
              </w:rPr>
            </w:pPr>
            <w:r>
              <w:rPr>
                <w:rFonts w:ascii="Times New Roman" w:eastAsia="Times New Roman" w:hAnsi="Times New Roman" w:cs="Times New Roman"/>
                <w:spacing w:val="-1"/>
                <w:w w:val="82"/>
                <w:sz w:val="24"/>
                <w:szCs w:val="24"/>
                <w:lang w:val="en-US"/>
              </w:rPr>
              <w:t xml:space="preserve">20. </w:t>
            </w:r>
            <w:r w:rsidRPr="003E08A0">
              <w:rPr>
                <w:rFonts w:ascii="Times New Roman" w:eastAsia="Times New Roman" w:hAnsi="Times New Roman" w:cs="Times New Roman"/>
                <w:spacing w:val="-1"/>
                <w:w w:val="82"/>
                <w:sz w:val="24"/>
                <w:szCs w:val="24"/>
                <w:lang w:val="en-US"/>
              </w:rPr>
              <w:t>C</w:t>
            </w:r>
            <w:r w:rsidRPr="003E08A0">
              <w:rPr>
                <w:rFonts w:ascii="Times New Roman" w:eastAsia="Times New Roman" w:hAnsi="Times New Roman" w:cs="Times New Roman"/>
                <w:spacing w:val="-3"/>
                <w:w w:val="98"/>
                <w:sz w:val="24"/>
                <w:szCs w:val="24"/>
                <w:lang w:val="en-US"/>
              </w:rPr>
              <w:t>a</w:t>
            </w:r>
            <w:r w:rsidRPr="003E08A0">
              <w:rPr>
                <w:rFonts w:ascii="Times New Roman" w:eastAsia="Times New Roman" w:hAnsi="Times New Roman" w:cs="Times New Roman"/>
                <w:w w:val="94"/>
                <w:sz w:val="24"/>
                <w:szCs w:val="24"/>
                <w:lang w:val="en-US"/>
              </w:rPr>
              <w:t>r</w:t>
            </w:r>
            <w:r w:rsidRPr="003E08A0">
              <w:rPr>
                <w:rFonts w:ascii="Times New Roman" w:eastAsia="Times New Roman" w:hAnsi="Times New Roman" w:cs="Times New Roman"/>
                <w:spacing w:val="-3"/>
                <w:w w:val="94"/>
                <w:sz w:val="24"/>
                <w:szCs w:val="24"/>
                <w:lang w:val="en-US"/>
              </w:rPr>
              <w:t>a</w:t>
            </w:r>
            <w:r w:rsidRPr="003E08A0">
              <w:rPr>
                <w:rFonts w:ascii="Times New Roman" w:eastAsia="Times New Roman" w:hAnsi="Times New Roman" w:cs="Times New Roman"/>
                <w:spacing w:val="1"/>
                <w:w w:val="92"/>
                <w:sz w:val="24"/>
                <w:szCs w:val="24"/>
                <w:lang w:val="en-US"/>
              </w:rPr>
              <w:t>c</w:t>
            </w:r>
            <w:r w:rsidRPr="003E08A0">
              <w:rPr>
                <w:rFonts w:ascii="Times New Roman" w:eastAsia="Times New Roman" w:hAnsi="Times New Roman" w:cs="Times New Roman"/>
                <w:spacing w:val="-1"/>
                <w:w w:val="88"/>
                <w:sz w:val="24"/>
                <w:szCs w:val="24"/>
                <w:lang w:val="en-US"/>
              </w:rPr>
              <w:t>t</w:t>
            </w:r>
            <w:r w:rsidRPr="003E08A0">
              <w:rPr>
                <w:rFonts w:ascii="Times New Roman" w:eastAsia="Times New Roman" w:hAnsi="Times New Roman" w:cs="Times New Roman"/>
                <w:spacing w:val="-3"/>
                <w:w w:val="97"/>
                <w:sz w:val="24"/>
                <w:szCs w:val="24"/>
                <w:lang w:val="en-US"/>
              </w:rPr>
              <w:t>e</w:t>
            </w:r>
            <w:r w:rsidRPr="003E08A0">
              <w:rPr>
                <w:rFonts w:ascii="Times New Roman" w:eastAsia="Times New Roman" w:hAnsi="Times New Roman" w:cs="Times New Roman"/>
                <w:spacing w:val="-1"/>
                <w:w w:val="87"/>
                <w:sz w:val="24"/>
                <w:szCs w:val="24"/>
                <w:lang w:val="en-US"/>
              </w:rPr>
              <w:t>r</w:t>
            </w:r>
            <w:r w:rsidRPr="003E08A0">
              <w:rPr>
                <w:rFonts w:ascii="Times New Roman" w:eastAsia="Times New Roman" w:hAnsi="Times New Roman" w:cs="Times New Roman"/>
                <w:spacing w:val="-2"/>
                <w:w w:val="69"/>
                <w:sz w:val="24"/>
                <w:szCs w:val="24"/>
                <w:lang w:val="en-US"/>
              </w:rPr>
              <w:t>i</w:t>
            </w:r>
            <w:r w:rsidRPr="003E08A0">
              <w:rPr>
                <w:rFonts w:ascii="Times New Roman" w:eastAsia="Times New Roman" w:hAnsi="Times New Roman" w:cs="Times New Roman"/>
                <w:w w:val="84"/>
                <w:sz w:val="24"/>
                <w:szCs w:val="24"/>
                <w:lang w:val="en-US"/>
              </w:rPr>
              <w:t>z</w:t>
            </w:r>
            <w:r w:rsidRPr="003E08A0">
              <w:rPr>
                <w:rFonts w:ascii="Times New Roman" w:eastAsia="Times New Roman" w:hAnsi="Times New Roman" w:cs="Times New Roman"/>
                <w:spacing w:val="-3"/>
                <w:w w:val="98"/>
                <w:sz w:val="24"/>
                <w:szCs w:val="24"/>
                <w:lang w:val="en-US"/>
              </w:rPr>
              <w:t>a</w:t>
            </w:r>
            <w:r w:rsidRPr="003E08A0">
              <w:rPr>
                <w:rFonts w:ascii="Times New Roman" w:eastAsia="Times New Roman" w:hAnsi="Times New Roman" w:cs="Times New Roman"/>
                <w:w w:val="87"/>
                <w:sz w:val="24"/>
                <w:szCs w:val="24"/>
                <w:lang w:val="en-US"/>
              </w:rPr>
              <w:t>r</w:t>
            </w:r>
            <w:r w:rsidRPr="003E08A0">
              <w:rPr>
                <w:rFonts w:ascii="Times New Roman" w:eastAsia="Times New Roman" w:hAnsi="Times New Roman" w:cs="Times New Roman"/>
                <w:spacing w:val="22"/>
                <w:sz w:val="24"/>
                <w:szCs w:val="24"/>
                <w:lang w:val="en-US"/>
              </w:rPr>
              <w:t xml:space="preserve"> </w:t>
            </w:r>
            <w:r w:rsidRPr="003E08A0">
              <w:rPr>
                <w:rFonts w:ascii="Times New Roman" w:eastAsia="Times New Roman" w:hAnsi="Times New Roman" w:cs="Times New Roman"/>
                <w:spacing w:val="-1"/>
                <w:w w:val="69"/>
                <w:sz w:val="24"/>
                <w:szCs w:val="24"/>
                <w:lang w:val="en-US"/>
              </w:rPr>
              <w:t>l</w:t>
            </w:r>
            <w:r w:rsidRPr="003E08A0">
              <w:rPr>
                <w:rFonts w:ascii="Times New Roman" w:eastAsia="Times New Roman" w:hAnsi="Times New Roman" w:cs="Times New Roman"/>
                <w:spacing w:val="-2"/>
                <w:w w:val="87"/>
                <w:sz w:val="24"/>
                <w:szCs w:val="24"/>
                <w:lang w:val="en-US"/>
              </w:rPr>
              <w:t>o</w:t>
            </w:r>
            <w:r w:rsidRPr="003E08A0">
              <w:rPr>
                <w:rFonts w:ascii="Times New Roman" w:eastAsia="Times New Roman" w:hAnsi="Times New Roman" w:cs="Times New Roman"/>
                <w:w w:val="101"/>
                <w:sz w:val="24"/>
                <w:szCs w:val="24"/>
                <w:lang w:val="en-US"/>
              </w:rPr>
              <w:t>s</w:t>
            </w:r>
            <w:r w:rsidRPr="003E08A0">
              <w:rPr>
                <w:rFonts w:ascii="Times New Roman" w:eastAsia="Times New Roman" w:hAnsi="Times New Roman" w:cs="Times New Roman"/>
                <w:spacing w:val="22"/>
                <w:sz w:val="24"/>
                <w:szCs w:val="24"/>
                <w:lang w:val="en-US"/>
              </w:rPr>
              <w:t xml:space="preserve"> </w:t>
            </w:r>
            <w:r w:rsidRPr="003E08A0">
              <w:rPr>
                <w:rFonts w:ascii="Times New Roman" w:eastAsia="Times New Roman" w:hAnsi="Times New Roman" w:cs="Times New Roman"/>
                <w:sz w:val="24"/>
                <w:szCs w:val="24"/>
                <w:lang w:val="en-US"/>
              </w:rPr>
              <w:t>r</w:t>
            </w:r>
            <w:r w:rsidRPr="003E08A0">
              <w:rPr>
                <w:rFonts w:ascii="Times New Roman" w:eastAsia="Times New Roman" w:hAnsi="Times New Roman" w:cs="Times New Roman"/>
                <w:spacing w:val="-3"/>
                <w:sz w:val="24"/>
                <w:szCs w:val="24"/>
                <w:lang w:val="en-US"/>
              </w:rPr>
              <w:t>a</w:t>
            </w:r>
            <w:r w:rsidRPr="003E08A0">
              <w:rPr>
                <w:rFonts w:ascii="Times New Roman" w:eastAsia="Times New Roman" w:hAnsi="Times New Roman" w:cs="Times New Roman"/>
                <w:spacing w:val="-2"/>
                <w:sz w:val="24"/>
                <w:szCs w:val="24"/>
                <w:lang w:val="en-US"/>
              </w:rPr>
              <w:t>s</w:t>
            </w:r>
            <w:r w:rsidRPr="003E08A0">
              <w:rPr>
                <w:rFonts w:ascii="Times New Roman" w:eastAsia="Times New Roman" w:hAnsi="Times New Roman" w:cs="Times New Roman"/>
                <w:spacing w:val="-1"/>
                <w:sz w:val="24"/>
                <w:szCs w:val="24"/>
                <w:lang w:val="en-US"/>
              </w:rPr>
              <w:t>g</w:t>
            </w:r>
            <w:r w:rsidRPr="003E08A0">
              <w:rPr>
                <w:rFonts w:ascii="Times New Roman" w:eastAsia="Times New Roman" w:hAnsi="Times New Roman" w:cs="Times New Roman"/>
                <w:spacing w:val="-2"/>
                <w:sz w:val="24"/>
                <w:szCs w:val="24"/>
                <w:lang w:val="en-US"/>
              </w:rPr>
              <w:t>o</w:t>
            </w:r>
            <w:r w:rsidRPr="003E08A0">
              <w:rPr>
                <w:rFonts w:ascii="Times New Roman" w:eastAsia="Times New Roman" w:hAnsi="Times New Roman" w:cs="Times New Roman"/>
                <w:sz w:val="24"/>
                <w:szCs w:val="24"/>
                <w:lang w:val="en-US"/>
              </w:rPr>
              <w:t>s</w:t>
            </w:r>
            <w:r w:rsidRPr="003E08A0">
              <w:rPr>
                <w:rFonts w:ascii="Times New Roman" w:eastAsia="Times New Roman" w:hAnsi="Times New Roman" w:cs="Times New Roman"/>
                <w:spacing w:val="-21"/>
                <w:sz w:val="24"/>
                <w:szCs w:val="24"/>
                <w:lang w:val="en-US"/>
              </w:rPr>
              <w:t xml:space="preserve"> </w:t>
            </w:r>
            <w:r w:rsidRPr="003E08A0">
              <w:rPr>
                <w:rFonts w:ascii="Times New Roman" w:eastAsia="Times New Roman" w:hAnsi="Times New Roman" w:cs="Times New Roman"/>
                <w:spacing w:val="-1"/>
                <w:w w:val="92"/>
                <w:sz w:val="24"/>
                <w:szCs w:val="24"/>
                <w:lang w:val="en-US"/>
              </w:rPr>
              <w:t>p</w:t>
            </w:r>
            <w:r w:rsidRPr="003E08A0">
              <w:rPr>
                <w:rFonts w:ascii="Times New Roman" w:eastAsia="Times New Roman" w:hAnsi="Times New Roman" w:cs="Times New Roman"/>
                <w:spacing w:val="-1"/>
                <w:w w:val="87"/>
                <w:sz w:val="24"/>
                <w:szCs w:val="24"/>
                <w:lang w:val="en-US"/>
              </w:rPr>
              <w:t>r</w:t>
            </w:r>
            <w:r w:rsidRPr="003E08A0">
              <w:rPr>
                <w:rFonts w:ascii="Times New Roman" w:eastAsia="Times New Roman" w:hAnsi="Times New Roman" w:cs="Times New Roman"/>
                <w:spacing w:val="-3"/>
                <w:w w:val="69"/>
                <w:sz w:val="24"/>
                <w:szCs w:val="24"/>
                <w:lang w:val="en-US"/>
              </w:rPr>
              <w:t>i</w:t>
            </w:r>
            <w:r w:rsidRPr="003E08A0">
              <w:rPr>
                <w:rFonts w:ascii="Times New Roman" w:eastAsia="Times New Roman" w:hAnsi="Times New Roman" w:cs="Times New Roman"/>
                <w:spacing w:val="-2"/>
                <w:w w:val="92"/>
                <w:sz w:val="24"/>
                <w:szCs w:val="24"/>
                <w:lang w:val="en-US"/>
              </w:rPr>
              <w:t>n</w:t>
            </w:r>
            <w:r w:rsidRPr="003E08A0">
              <w:rPr>
                <w:rFonts w:ascii="Times New Roman" w:eastAsia="Times New Roman" w:hAnsi="Times New Roman" w:cs="Times New Roman"/>
                <w:spacing w:val="-3"/>
                <w:w w:val="92"/>
                <w:sz w:val="24"/>
                <w:szCs w:val="24"/>
                <w:lang w:val="en-US"/>
              </w:rPr>
              <w:t>c</w:t>
            </w:r>
            <w:r w:rsidRPr="003E08A0">
              <w:rPr>
                <w:rFonts w:ascii="Times New Roman" w:eastAsia="Times New Roman" w:hAnsi="Times New Roman" w:cs="Times New Roman"/>
                <w:spacing w:val="-3"/>
                <w:w w:val="69"/>
                <w:sz w:val="24"/>
                <w:szCs w:val="24"/>
                <w:lang w:val="en-US"/>
              </w:rPr>
              <w:t>i</w:t>
            </w:r>
            <w:r w:rsidRPr="003E08A0">
              <w:rPr>
                <w:rFonts w:ascii="Times New Roman" w:eastAsia="Times New Roman" w:hAnsi="Times New Roman" w:cs="Times New Roman"/>
                <w:spacing w:val="-1"/>
                <w:w w:val="92"/>
                <w:sz w:val="24"/>
                <w:szCs w:val="24"/>
                <w:lang w:val="en-US"/>
              </w:rPr>
              <w:t>p</w:t>
            </w:r>
            <w:r w:rsidRPr="003E08A0">
              <w:rPr>
                <w:rFonts w:ascii="Times New Roman" w:eastAsia="Times New Roman" w:hAnsi="Times New Roman" w:cs="Times New Roman"/>
                <w:spacing w:val="-3"/>
                <w:w w:val="98"/>
                <w:sz w:val="24"/>
                <w:szCs w:val="24"/>
                <w:lang w:val="en-US"/>
              </w:rPr>
              <w:t>a</w:t>
            </w:r>
            <w:r w:rsidRPr="003E08A0">
              <w:rPr>
                <w:rFonts w:ascii="Times New Roman" w:eastAsia="Times New Roman" w:hAnsi="Times New Roman" w:cs="Times New Roman"/>
                <w:spacing w:val="-2"/>
                <w:w w:val="69"/>
                <w:sz w:val="24"/>
                <w:szCs w:val="24"/>
                <w:lang w:val="en-US"/>
              </w:rPr>
              <w:t>l</w:t>
            </w:r>
            <w:r w:rsidRPr="003E08A0">
              <w:rPr>
                <w:rFonts w:ascii="Times New Roman" w:eastAsia="Times New Roman" w:hAnsi="Times New Roman" w:cs="Times New Roman"/>
                <w:w w:val="99"/>
                <w:sz w:val="24"/>
                <w:szCs w:val="24"/>
                <w:lang w:val="en-US"/>
              </w:rPr>
              <w:t>es</w:t>
            </w:r>
            <w:r w:rsidRPr="003E08A0">
              <w:rPr>
                <w:rFonts w:ascii="Times New Roman" w:eastAsia="Times New Roman" w:hAnsi="Times New Roman" w:cs="Times New Roman"/>
                <w:spacing w:val="22"/>
                <w:sz w:val="24"/>
                <w:szCs w:val="24"/>
                <w:lang w:val="en-US"/>
              </w:rPr>
              <w:t xml:space="preserve"> </w:t>
            </w:r>
            <w:r w:rsidRPr="003E08A0">
              <w:rPr>
                <w:rFonts w:ascii="Times New Roman" w:eastAsia="Times New Roman" w:hAnsi="Times New Roman" w:cs="Times New Roman"/>
                <w:spacing w:val="-2"/>
                <w:sz w:val="24"/>
                <w:szCs w:val="24"/>
                <w:lang w:val="en-US"/>
              </w:rPr>
              <w:t>d</w:t>
            </w:r>
            <w:r w:rsidRPr="003E08A0">
              <w:rPr>
                <w:rFonts w:ascii="Times New Roman" w:eastAsia="Times New Roman" w:hAnsi="Times New Roman" w:cs="Times New Roman"/>
                <w:sz w:val="24"/>
                <w:szCs w:val="24"/>
                <w:lang w:val="en-US"/>
              </w:rPr>
              <w:t>e</w:t>
            </w:r>
            <w:r w:rsidRPr="003E08A0">
              <w:rPr>
                <w:rFonts w:ascii="Times New Roman" w:eastAsia="Times New Roman" w:hAnsi="Times New Roman" w:cs="Times New Roman"/>
                <w:spacing w:val="8"/>
                <w:sz w:val="24"/>
                <w:szCs w:val="24"/>
                <w:lang w:val="en-US"/>
              </w:rPr>
              <w:t xml:space="preserve"> </w:t>
            </w:r>
            <w:r w:rsidRPr="003E08A0">
              <w:rPr>
                <w:rFonts w:ascii="Times New Roman" w:eastAsia="Times New Roman" w:hAnsi="Times New Roman" w:cs="Times New Roman"/>
                <w:spacing w:val="-2"/>
                <w:w w:val="69"/>
                <w:sz w:val="24"/>
                <w:szCs w:val="24"/>
                <w:lang w:val="en-US"/>
              </w:rPr>
              <w:t>l</w:t>
            </w:r>
            <w:r w:rsidRPr="003E08A0">
              <w:rPr>
                <w:rFonts w:ascii="Times New Roman" w:eastAsia="Times New Roman" w:hAnsi="Times New Roman" w:cs="Times New Roman"/>
                <w:w w:val="98"/>
                <w:sz w:val="24"/>
                <w:szCs w:val="24"/>
                <w:lang w:val="en-US"/>
              </w:rPr>
              <w:t>a</w:t>
            </w:r>
            <w:r w:rsidRPr="003E08A0">
              <w:rPr>
                <w:rFonts w:ascii="Times New Roman" w:eastAsia="Times New Roman" w:hAnsi="Times New Roman" w:cs="Times New Roman"/>
                <w:spacing w:val="22"/>
                <w:sz w:val="24"/>
                <w:szCs w:val="24"/>
                <w:lang w:val="en-US"/>
              </w:rPr>
              <w:t xml:space="preserve"> </w:t>
            </w:r>
            <w:r w:rsidRPr="003E08A0">
              <w:rPr>
                <w:rFonts w:ascii="Times New Roman" w:eastAsia="Times New Roman" w:hAnsi="Times New Roman" w:cs="Times New Roman"/>
                <w:w w:val="101"/>
                <w:sz w:val="24"/>
                <w:szCs w:val="24"/>
                <w:lang w:val="en-US"/>
              </w:rPr>
              <w:t>s</w:t>
            </w:r>
            <w:r w:rsidRPr="003E08A0">
              <w:rPr>
                <w:rFonts w:ascii="Times New Roman" w:eastAsia="Times New Roman" w:hAnsi="Times New Roman" w:cs="Times New Roman"/>
                <w:w w:val="89"/>
                <w:sz w:val="24"/>
                <w:szCs w:val="24"/>
                <w:lang w:val="en-US"/>
              </w:rPr>
              <w:t>o</w:t>
            </w:r>
            <w:r w:rsidRPr="003E08A0">
              <w:rPr>
                <w:rFonts w:ascii="Times New Roman" w:eastAsia="Times New Roman" w:hAnsi="Times New Roman" w:cs="Times New Roman"/>
                <w:spacing w:val="-3"/>
                <w:w w:val="89"/>
                <w:sz w:val="24"/>
                <w:szCs w:val="24"/>
                <w:lang w:val="en-US"/>
              </w:rPr>
              <w:t>c</w:t>
            </w:r>
            <w:r w:rsidRPr="003E08A0">
              <w:rPr>
                <w:rFonts w:ascii="Times New Roman" w:eastAsia="Times New Roman" w:hAnsi="Times New Roman" w:cs="Times New Roman"/>
                <w:spacing w:val="-2"/>
                <w:w w:val="69"/>
                <w:sz w:val="24"/>
                <w:szCs w:val="24"/>
                <w:lang w:val="en-US"/>
              </w:rPr>
              <w:t>i</w:t>
            </w:r>
            <w:r w:rsidRPr="003E08A0">
              <w:rPr>
                <w:rFonts w:ascii="Times New Roman" w:eastAsia="Times New Roman" w:hAnsi="Times New Roman" w:cs="Times New Roman"/>
                <w:spacing w:val="-1"/>
                <w:w w:val="97"/>
                <w:sz w:val="24"/>
                <w:szCs w:val="24"/>
                <w:lang w:val="en-US"/>
              </w:rPr>
              <w:t>e</w:t>
            </w:r>
            <w:r w:rsidRPr="003E08A0">
              <w:rPr>
                <w:rFonts w:ascii="Times New Roman" w:eastAsia="Times New Roman" w:hAnsi="Times New Roman" w:cs="Times New Roman"/>
                <w:spacing w:val="-3"/>
                <w:w w:val="91"/>
                <w:sz w:val="24"/>
                <w:szCs w:val="24"/>
                <w:lang w:val="en-US"/>
              </w:rPr>
              <w:t>d</w:t>
            </w:r>
            <w:r w:rsidRPr="003E08A0">
              <w:rPr>
                <w:rFonts w:ascii="Times New Roman" w:eastAsia="Times New Roman" w:hAnsi="Times New Roman" w:cs="Times New Roman"/>
                <w:spacing w:val="-2"/>
                <w:w w:val="98"/>
                <w:sz w:val="24"/>
                <w:szCs w:val="24"/>
                <w:lang w:val="en-US"/>
              </w:rPr>
              <w:t>a</w:t>
            </w:r>
            <w:r w:rsidRPr="003E08A0">
              <w:rPr>
                <w:rFonts w:ascii="Times New Roman" w:eastAsia="Times New Roman" w:hAnsi="Times New Roman" w:cs="Times New Roman"/>
                <w:spacing w:val="-4"/>
                <w:w w:val="91"/>
                <w:sz w:val="24"/>
                <w:szCs w:val="24"/>
                <w:lang w:val="en-US"/>
              </w:rPr>
              <w:t>d</w:t>
            </w:r>
            <w:r w:rsidRPr="003E08A0">
              <w:rPr>
                <w:rFonts w:ascii="Times New Roman" w:eastAsia="Times New Roman" w:hAnsi="Times New Roman" w:cs="Times New Roman"/>
                <w:w w:val="96"/>
                <w:sz w:val="24"/>
                <w:szCs w:val="24"/>
                <w:lang w:val="en-US"/>
              </w:rPr>
              <w:t>,</w:t>
            </w:r>
            <w:r w:rsidRPr="003E08A0">
              <w:rPr>
                <w:rFonts w:ascii="Times New Roman" w:eastAsia="Times New Roman" w:hAnsi="Times New Roman" w:cs="Times New Roman"/>
                <w:spacing w:val="22"/>
                <w:sz w:val="24"/>
                <w:szCs w:val="24"/>
                <w:lang w:val="en-US"/>
              </w:rPr>
              <w:t xml:space="preserve"> </w:t>
            </w:r>
            <w:r w:rsidRPr="003E08A0">
              <w:rPr>
                <w:rFonts w:ascii="Times New Roman" w:eastAsia="Times New Roman" w:hAnsi="Times New Roman" w:cs="Times New Roman"/>
                <w:spacing w:val="-1"/>
                <w:w w:val="97"/>
                <w:sz w:val="24"/>
                <w:szCs w:val="24"/>
                <w:lang w:val="en-US"/>
              </w:rPr>
              <w:t>e</w:t>
            </w:r>
            <w:r w:rsidRPr="003E08A0">
              <w:rPr>
                <w:rFonts w:ascii="Times New Roman" w:eastAsia="Times New Roman" w:hAnsi="Times New Roman" w:cs="Times New Roman"/>
                <w:spacing w:val="-1"/>
                <w:w w:val="92"/>
                <w:sz w:val="24"/>
                <w:szCs w:val="24"/>
                <w:lang w:val="en-US"/>
              </w:rPr>
              <w:t>c</w:t>
            </w:r>
            <w:r w:rsidRPr="003E08A0">
              <w:rPr>
                <w:rFonts w:ascii="Times New Roman" w:eastAsia="Times New Roman" w:hAnsi="Times New Roman" w:cs="Times New Roman"/>
                <w:spacing w:val="-1"/>
                <w:w w:val="87"/>
                <w:sz w:val="24"/>
                <w:szCs w:val="24"/>
                <w:lang w:val="en-US"/>
              </w:rPr>
              <w:t>o</w:t>
            </w:r>
            <w:r w:rsidRPr="003E08A0">
              <w:rPr>
                <w:rFonts w:ascii="Times New Roman" w:eastAsia="Times New Roman" w:hAnsi="Times New Roman" w:cs="Times New Roman"/>
                <w:spacing w:val="-2"/>
                <w:w w:val="92"/>
                <w:sz w:val="24"/>
                <w:szCs w:val="24"/>
                <w:lang w:val="en-US"/>
              </w:rPr>
              <w:t>n</w:t>
            </w:r>
            <w:r w:rsidRPr="003E08A0">
              <w:rPr>
                <w:rFonts w:ascii="Times New Roman" w:eastAsia="Times New Roman" w:hAnsi="Times New Roman" w:cs="Times New Roman"/>
                <w:spacing w:val="-1"/>
                <w:w w:val="87"/>
                <w:sz w:val="24"/>
                <w:szCs w:val="24"/>
                <w:lang w:val="en-US"/>
              </w:rPr>
              <w:t>o</w:t>
            </w:r>
            <w:r w:rsidRPr="003E08A0">
              <w:rPr>
                <w:rFonts w:ascii="Times New Roman" w:eastAsia="Times New Roman" w:hAnsi="Times New Roman" w:cs="Times New Roman"/>
                <w:spacing w:val="-3"/>
                <w:w w:val="93"/>
                <w:sz w:val="24"/>
                <w:szCs w:val="24"/>
                <w:lang w:val="en-US"/>
              </w:rPr>
              <w:t>m</w:t>
            </w:r>
            <w:r w:rsidRPr="003E08A0">
              <w:rPr>
                <w:rFonts w:ascii="Times New Roman" w:eastAsia="Times New Roman" w:hAnsi="Times New Roman" w:cs="Times New Roman"/>
                <w:spacing w:val="-3"/>
                <w:w w:val="69"/>
                <w:sz w:val="24"/>
                <w:szCs w:val="24"/>
                <w:lang w:val="en-US"/>
              </w:rPr>
              <w:t>í</w:t>
            </w:r>
            <w:r w:rsidRPr="003E08A0">
              <w:rPr>
                <w:rFonts w:ascii="Times New Roman" w:eastAsia="Times New Roman" w:hAnsi="Times New Roman" w:cs="Times New Roman"/>
                <w:w w:val="98"/>
                <w:sz w:val="24"/>
                <w:szCs w:val="24"/>
                <w:lang w:val="en-US"/>
              </w:rPr>
              <w:t>a</w:t>
            </w:r>
            <w:r w:rsidRPr="003E08A0">
              <w:rPr>
                <w:rFonts w:ascii="Times New Roman" w:eastAsia="Times New Roman" w:hAnsi="Times New Roman" w:cs="Times New Roman"/>
                <w:spacing w:val="22"/>
                <w:sz w:val="24"/>
                <w:szCs w:val="24"/>
                <w:lang w:val="en-US"/>
              </w:rPr>
              <w:t xml:space="preserve"> </w:t>
            </w:r>
            <w:r w:rsidRPr="003E08A0">
              <w:rPr>
                <w:rFonts w:ascii="Times New Roman" w:eastAsia="Times New Roman" w:hAnsi="Times New Roman" w:cs="Times New Roman"/>
                <w:w w:val="75"/>
                <w:sz w:val="24"/>
                <w:szCs w:val="24"/>
                <w:lang w:val="en-US"/>
              </w:rPr>
              <w:t>y</w:t>
            </w:r>
            <w:r w:rsidRPr="003E08A0">
              <w:rPr>
                <w:rFonts w:ascii="Times New Roman" w:eastAsia="Times New Roman" w:hAnsi="Times New Roman" w:cs="Times New Roman"/>
                <w:spacing w:val="37"/>
                <w:w w:val="75"/>
                <w:sz w:val="24"/>
                <w:szCs w:val="24"/>
                <w:lang w:val="en-US"/>
              </w:rPr>
              <w:t xml:space="preserve"> </w:t>
            </w:r>
            <w:r w:rsidRPr="003E08A0">
              <w:rPr>
                <w:rFonts w:ascii="Times New Roman" w:eastAsia="Times New Roman" w:hAnsi="Times New Roman" w:cs="Times New Roman"/>
                <w:spacing w:val="-3"/>
                <w:w w:val="92"/>
                <w:sz w:val="24"/>
                <w:szCs w:val="24"/>
                <w:lang w:val="en-US"/>
              </w:rPr>
              <w:t>cu</w:t>
            </w:r>
            <w:r w:rsidRPr="003E08A0">
              <w:rPr>
                <w:rFonts w:ascii="Times New Roman" w:eastAsia="Times New Roman" w:hAnsi="Times New Roman" w:cs="Times New Roman"/>
                <w:w w:val="69"/>
                <w:sz w:val="24"/>
                <w:szCs w:val="24"/>
                <w:lang w:val="en-US"/>
              </w:rPr>
              <w:t>l</w:t>
            </w:r>
            <w:r w:rsidRPr="003E08A0">
              <w:rPr>
                <w:rFonts w:ascii="Times New Roman" w:eastAsia="Times New Roman" w:hAnsi="Times New Roman" w:cs="Times New Roman"/>
                <w:w w:val="88"/>
                <w:sz w:val="24"/>
                <w:szCs w:val="24"/>
                <w:lang w:val="en-US"/>
              </w:rPr>
              <w:t>t</w:t>
            </w:r>
            <w:r w:rsidRPr="003E08A0">
              <w:rPr>
                <w:rFonts w:ascii="Times New Roman" w:eastAsia="Times New Roman" w:hAnsi="Times New Roman" w:cs="Times New Roman"/>
                <w:spacing w:val="-3"/>
                <w:w w:val="92"/>
                <w:sz w:val="24"/>
                <w:szCs w:val="24"/>
                <w:lang w:val="en-US"/>
              </w:rPr>
              <w:t>u</w:t>
            </w:r>
            <w:r w:rsidRPr="003E08A0">
              <w:rPr>
                <w:rFonts w:ascii="Times New Roman" w:eastAsia="Times New Roman" w:hAnsi="Times New Roman" w:cs="Times New Roman"/>
                <w:w w:val="94"/>
                <w:sz w:val="24"/>
                <w:szCs w:val="24"/>
                <w:lang w:val="en-US"/>
              </w:rPr>
              <w:t>ra</w:t>
            </w:r>
            <w:r w:rsidRPr="003E08A0">
              <w:rPr>
                <w:rFonts w:ascii="Times New Roman" w:eastAsia="Times New Roman" w:hAnsi="Times New Roman" w:cs="Times New Roman"/>
                <w:spacing w:val="22"/>
                <w:sz w:val="24"/>
                <w:szCs w:val="24"/>
                <w:lang w:val="en-US"/>
              </w:rPr>
              <w:t xml:space="preserve"> </w:t>
            </w:r>
            <w:r w:rsidRPr="003E08A0">
              <w:rPr>
                <w:rFonts w:ascii="Times New Roman" w:eastAsia="Times New Roman" w:hAnsi="Times New Roman" w:cs="Times New Roman"/>
                <w:spacing w:val="-3"/>
                <w:w w:val="93"/>
                <w:sz w:val="24"/>
                <w:szCs w:val="24"/>
                <w:lang w:val="en-US"/>
              </w:rPr>
              <w:t>r</w:t>
            </w:r>
            <w:r w:rsidRPr="003E08A0">
              <w:rPr>
                <w:rFonts w:ascii="Times New Roman" w:eastAsia="Times New Roman" w:hAnsi="Times New Roman" w:cs="Times New Roman"/>
                <w:spacing w:val="-1"/>
                <w:w w:val="93"/>
                <w:sz w:val="24"/>
                <w:szCs w:val="24"/>
                <w:lang w:val="en-US"/>
              </w:rPr>
              <w:t>o</w:t>
            </w:r>
            <w:r w:rsidRPr="003E08A0">
              <w:rPr>
                <w:rFonts w:ascii="Times New Roman" w:eastAsia="Times New Roman" w:hAnsi="Times New Roman" w:cs="Times New Roman"/>
                <w:spacing w:val="-3"/>
                <w:w w:val="93"/>
                <w:sz w:val="24"/>
                <w:szCs w:val="24"/>
                <w:lang w:val="en-US"/>
              </w:rPr>
              <w:t>mana</w:t>
            </w:r>
            <w:r w:rsidRPr="003E08A0">
              <w:rPr>
                <w:rFonts w:ascii="Times New Roman" w:eastAsia="Times New Roman" w:hAnsi="Times New Roman" w:cs="Times New Roman"/>
                <w:spacing w:val="-2"/>
                <w:w w:val="93"/>
                <w:sz w:val="24"/>
                <w:szCs w:val="24"/>
                <w:lang w:val="en-US"/>
              </w:rPr>
              <w:t>s</w:t>
            </w:r>
            <w:r w:rsidRPr="003E08A0">
              <w:rPr>
                <w:rFonts w:ascii="Times New Roman" w:eastAsia="Times New Roman" w:hAnsi="Times New Roman" w:cs="Times New Roman"/>
                <w:w w:val="93"/>
                <w:sz w:val="24"/>
                <w:szCs w:val="24"/>
                <w:lang w:val="en-US"/>
              </w:rPr>
              <w:t>,</w:t>
            </w:r>
            <w:r w:rsidRPr="003E08A0">
              <w:rPr>
                <w:rFonts w:ascii="Times New Roman" w:eastAsia="Times New Roman" w:hAnsi="Times New Roman" w:cs="Times New Roman"/>
                <w:spacing w:val="32"/>
                <w:w w:val="93"/>
                <w:sz w:val="24"/>
                <w:szCs w:val="24"/>
                <w:lang w:val="en-US"/>
              </w:rPr>
              <w:t xml:space="preserve"> </w:t>
            </w:r>
            <w:r w:rsidRPr="003E08A0">
              <w:rPr>
                <w:rFonts w:ascii="Times New Roman" w:eastAsia="Times New Roman" w:hAnsi="Times New Roman" w:cs="Times New Roman"/>
                <w:spacing w:val="-2"/>
                <w:w w:val="69"/>
                <w:sz w:val="24"/>
                <w:szCs w:val="24"/>
                <w:lang w:val="en-US"/>
              </w:rPr>
              <w:t>i</w:t>
            </w:r>
            <w:r w:rsidRPr="003E08A0">
              <w:rPr>
                <w:rFonts w:ascii="Times New Roman" w:eastAsia="Times New Roman" w:hAnsi="Times New Roman" w:cs="Times New Roman"/>
                <w:spacing w:val="-2"/>
                <w:w w:val="91"/>
                <w:sz w:val="24"/>
                <w:szCs w:val="24"/>
                <w:lang w:val="en-US"/>
              </w:rPr>
              <w:t>d</w:t>
            </w:r>
            <w:r w:rsidRPr="003E08A0">
              <w:rPr>
                <w:rFonts w:ascii="Times New Roman" w:eastAsia="Times New Roman" w:hAnsi="Times New Roman" w:cs="Times New Roman"/>
                <w:spacing w:val="-3"/>
                <w:w w:val="97"/>
                <w:sz w:val="24"/>
                <w:szCs w:val="24"/>
                <w:lang w:val="en-US"/>
              </w:rPr>
              <w:t>e</w:t>
            </w:r>
            <w:r w:rsidRPr="003E08A0">
              <w:rPr>
                <w:rFonts w:ascii="Times New Roman" w:eastAsia="Times New Roman" w:hAnsi="Times New Roman" w:cs="Times New Roman"/>
                <w:spacing w:val="-1"/>
                <w:w w:val="92"/>
                <w:sz w:val="24"/>
                <w:szCs w:val="24"/>
                <w:lang w:val="en-US"/>
              </w:rPr>
              <w:t>n</w:t>
            </w:r>
            <w:r w:rsidRPr="003E08A0">
              <w:rPr>
                <w:rFonts w:ascii="Times New Roman" w:eastAsia="Times New Roman" w:hAnsi="Times New Roman" w:cs="Times New Roman"/>
                <w:w w:val="88"/>
                <w:sz w:val="24"/>
                <w:szCs w:val="24"/>
                <w:lang w:val="en-US"/>
              </w:rPr>
              <w:t>t</w:t>
            </w:r>
            <w:r w:rsidRPr="003E08A0">
              <w:rPr>
                <w:rFonts w:ascii="Times New Roman" w:eastAsia="Times New Roman" w:hAnsi="Times New Roman" w:cs="Times New Roman"/>
                <w:spacing w:val="-1"/>
                <w:w w:val="69"/>
                <w:sz w:val="24"/>
                <w:szCs w:val="24"/>
                <w:lang w:val="en-US"/>
              </w:rPr>
              <w:t>i</w:t>
            </w:r>
            <w:r w:rsidRPr="003E08A0">
              <w:rPr>
                <w:rFonts w:ascii="Times New Roman" w:eastAsia="Times New Roman" w:hAnsi="Times New Roman" w:cs="Times New Roman"/>
                <w:spacing w:val="2"/>
                <w:w w:val="69"/>
                <w:sz w:val="24"/>
                <w:szCs w:val="24"/>
                <w:lang w:val="en-US"/>
              </w:rPr>
              <w:t>f</w:t>
            </w:r>
            <w:r w:rsidRPr="003E08A0">
              <w:rPr>
                <w:rFonts w:ascii="Times New Roman" w:eastAsia="Times New Roman" w:hAnsi="Times New Roman" w:cs="Times New Roman"/>
                <w:spacing w:val="-2"/>
                <w:w w:val="69"/>
                <w:sz w:val="24"/>
                <w:szCs w:val="24"/>
                <w:lang w:val="en-US"/>
              </w:rPr>
              <w:t>i</w:t>
            </w:r>
            <w:r w:rsidRPr="003E08A0">
              <w:rPr>
                <w:rFonts w:ascii="Times New Roman" w:eastAsia="Times New Roman" w:hAnsi="Times New Roman" w:cs="Times New Roman"/>
                <w:spacing w:val="1"/>
                <w:w w:val="92"/>
                <w:sz w:val="24"/>
                <w:szCs w:val="24"/>
                <w:lang w:val="en-US"/>
              </w:rPr>
              <w:t>c</w:t>
            </w:r>
            <w:r w:rsidRPr="003E08A0">
              <w:rPr>
                <w:rFonts w:ascii="Times New Roman" w:eastAsia="Times New Roman" w:hAnsi="Times New Roman" w:cs="Times New Roman"/>
                <w:spacing w:val="-3"/>
                <w:w w:val="98"/>
                <w:sz w:val="24"/>
                <w:szCs w:val="24"/>
                <w:lang w:val="en-US"/>
              </w:rPr>
              <w:t>a</w:t>
            </w:r>
            <w:r w:rsidRPr="003E08A0">
              <w:rPr>
                <w:rFonts w:ascii="Times New Roman" w:eastAsia="Times New Roman" w:hAnsi="Times New Roman" w:cs="Times New Roman"/>
                <w:spacing w:val="-2"/>
                <w:w w:val="92"/>
                <w:sz w:val="24"/>
                <w:szCs w:val="24"/>
                <w:lang w:val="en-US"/>
              </w:rPr>
              <w:t>n</w:t>
            </w:r>
            <w:r w:rsidRPr="003E08A0">
              <w:rPr>
                <w:rFonts w:ascii="Times New Roman" w:eastAsia="Times New Roman" w:hAnsi="Times New Roman" w:cs="Times New Roman"/>
                <w:spacing w:val="-2"/>
                <w:w w:val="91"/>
                <w:sz w:val="24"/>
                <w:szCs w:val="24"/>
                <w:lang w:val="en-US"/>
              </w:rPr>
              <w:t>d</w:t>
            </w:r>
            <w:r w:rsidRPr="003E08A0">
              <w:rPr>
                <w:rFonts w:ascii="Times New Roman" w:eastAsia="Times New Roman" w:hAnsi="Times New Roman" w:cs="Times New Roman"/>
                <w:w w:val="87"/>
                <w:sz w:val="24"/>
                <w:szCs w:val="24"/>
                <w:lang w:val="en-US"/>
              </w:rPr>
              <w:t>o</w:t>
            </w:r>
            <w:r w:rsidRPr="003E08A0">
              <w:rPr>
                <w:rFonts w:ascii="Times New Roman" w:eastAsia="Times New Roman" w:hAnsi="Times New Roman" w:cs="Times New Roman"/>
                <w:spacing w:val="22"/>
                <w:sz w:val="24"/>
                <w:szCs w:val="24"/>
                <w:lang w:val="en-US"/>
              </w:rPr>
              <w:t xml:space="preserve"> </w:t>
            </w:r>
            <w:r w:rsidRPr="003E08A0">
              <w:rPr>
                <w:rFonts w:ascii="Times New Roman" w:eastAsia="Times New Roman" w:hAnsi="Times New Roman" w:cs="Times New Roman"/>
                <w:spacing w:val="-2"/>
                <w:w w:val="69"/>
                <w:sz w:val="24"/>
                <w:szCs w:val="24"/>
                <w:lang w:val="en-US"/>
              </w:rPr>
              <w:t>l</w:t>
            </w:r>
            <w:r w:rsidRPr="003E08A0">
              <w:rPr>
                <w:rFonts w:ascii="Times New Roman" w:eastAsia="Times New Roman" w:hAnsi="Times New Roman" w:cs="Times New Roman"/>
                <w:spacing w:val="-3"/>
                <w:w w:val="98"/>
                <w:sz w:val="24"/>
                <w:szCs w:val="24"/>
                <w:lang w:val="en-US"/>
              </w:rPr>
              <w:t>a</w:t>
            </w:r>
            <w:r w:rsidRPr="003E08A0">
              <w:rPr>
                <w:rFonts w:ascii="Times New Roman" w:eastAsia="Times New Roman" w:hAnsi="Times New Roman" w:cs="Times New Roman"/>
                <w:w w:val="101"/>
                <w:sz w:val="24"/>
                <w:szCs w:val="24"/>
                <w:lang w:val="en-US"/>
              </w:rPr>
              <w:t xml:space="preserve">s </w:t>
            </w:r>
            <w:r w:rsidRPr="003E08A0">
              <w:rPr>
                <w:rFonts w:ascii="Times New Roman" w:eastAsia="Times New Roman" w:hAnsi="Times New Roman" w:cs="Times New Roman"/>
                <w:spacing w:val="-3"/>
                <w:w w:val="98"/>
                <w:sz w:val="24"/>
                <w:szCs w:val="24"/>
                <w:lang w:val="en-US"/>
              </w:rPr>
              <w:t>a</w:t>
            </w:r>
            <w:r w:rsidRPr="003E08A0">
              <w:rPr>
                <w:rFonts w:ascii="Times New Roman" w:eastAsia="Times New Roman" w:hAnsi="Times New Roman" w:cs="Times New Roman"/>
                <w:w w:val="90"/>
                <w:sz w:val="24"/>
                <w:szCs w:val="24"/>
                <w:lang w:val="en-US"/>
              </w:rPr>
              <w:t>p</w:t>
            </w:r>
            <w:r w:rsidRPr="003E08A0">
              <w:rPr>
                <w:rFonts w:ascii="Times New Roman" w:eastAsia="Times New Roman" w:hAnsi="Times New Roman" w:cs="Times New Roman"/>
                <w:spacing w:val="-1"/>
                <w:w w:val="90"/>
                <w:sz w:val="24"/>
                <w:szCs w:val="24"/>
                <w:lang w:val="en-US"/>
              </w:rPr>
              <w:t>o</w:t>
            </w:r>
            <w:r w:rsidRPr="003E08A0">
              <w:rPr>
                <w:rFonts w:ascii="Times New Roman" w:eastAsia="Times New Roman" w:hAnsi="Times New Roman" w:cs="Times New Roman"/>
                <w:spacing w:val="7"/>
                <w:w w:val="87"/>
                <w:sz w:val="24"/>
                <w:szCs w:val="24"/>
                <w:lang w:val="en-US"/>
              </w:rPr>
              <w:t>r</w:t>
            </w:r>
            <w:r w:rsidRPr="003E08A0">
              <w:rPr>
                <w:rFonts w:ascii="Times New Roman" w:eastAsia="Times New Roman" w:hAnsi="Times New Roman" w:cs="Times New Roman"/>
                <w:spacing w:val="2"/>
                <w:w w:val="88"/>
                <w:sz w:val="24"/>
                <w:szCs w:val="24"/>
                <w:lang w:val="en-US"/>
              </w:rPr>
              <w:t>t</w:t>
            </w:r>
            <w:r w:rsidRPr="003E08A0">
              <w:rPr>
                <w:rFonts w:ascii="Times New Roman" w:eastAsia="Times New Roman" w:hAnsi="Times New Roman" w:cs="Times New Roman"/>
                <w:spacing w:val="-3"/>
                <w:w w:val="98"/>
                <w:sz w:val="24"/>
                <w:szCs w:val="24"/>
                <w:lang w:val="en-US"/>
              </w:rPr>
              <w:t>a</w:t>
            </w:r>
            <w:r w:rsidRPr="003E08A0">
              <w:rPr>
                <w:rFonts w:ascii="Times New Roman" w:eastAsia="Times New Roman" w:hAnsi="Times New Roman" w:cs="Times New Roman"/>
                <w:spacing w:val="-3"/>
                <w:w w:val="92"/>
                <w:sz w:val="24"/>
                <w:szCs w:val="24"/>
                <w:lang w:val="en-US"/>
              </w:rPr>
              <w:t>c</w:t>
            </w:r>
            <w:r w:rsidRPr="003E08A0">
              <w:rPr>
                <w:rFonts w:ascii="Times New Roman" w:eastAsia="Times New Roman" w:hAnsi="Times New Roman" w:cs="Times New Roman"/>
                <w:spacing w:val="-2"/>
                <w:w w:val="69"/>
                <w:sz w:val="24"/>
                <w:szCs w:val="24"/>
                <w:lang w:val="en-US"/>
              </w:rPr>
              <w:t>i</w:t>
            </w:r>
            <w:r w:rsidRPr="003E08A0">
              <w:rPr>
                <w:rFonts w:ascii="Times New Roman" w:eastAsia="Times New Roman" w:hAnsi="Times New Roman" w:cs="Times New Roman"/>
                <w:spacing w:val="-1"/>
                <w:w w:val="87"/>
                <w:sz w:val="24"/>
                <w:szCs w:val="24"/>
                <w:lang w:val="en-US"/>
              </w:rPr>
              <w:t>o</w:t>
            </w:r>
            <w:r w:rsidRPr="003E08A0">
              <w:rPr>
                <w:rFonts w:ascii="Times New Roman" w:eastAsia="Times New Roman" w:hAnsi="Times New Roman" w:cs="Times New Roman"/>
                <w:spacing w:val="-2"/>
                <w:w w:val="92"/>
                <w:sz w:val="24"/>
                <w:szCs w:val="24"/>
                <w:lang w:val="en-US"/>
              </w:rPr>
              <w:t>n</w:t>
            </w:r>
            <w:r w:rsidRPr="003E08A0">
              <w:rPr>
                <w:rFonts w:ascii="Times New Roman" w:eastAsia="Times New Roman" w:hAnsi="Times New Roman" w:cs="Times New Roman"/>
                <w:w w:val="99"/>
                <w:sz w:val="24"/>
                <w:szCs w:val="24"/>
                <w:lang w:val="en-US"/>
              </w:rPr>
              <w:t>es</w:t>
            </w:r>
            <w:r w:rsidRPr="003E08A0">
              <w:rPr>
                <w:rFonts w:ascii="Times New Roman" w:eastAsia="Times New Roman" w:hAnsi="Times New Roman" w:cs="Times New Roman"/>
                <w:spacing w:val="8"/>
                <w:sz w:val="24"/>
                <w:szCs w:val="24"/>
                <w:lang w:val="en-US"/>
              </w:rPr>
              <w:t xml:space="preserve"> </w:t>
            </w:r>
            <w:r w:rsidRPr="003E08A0">
              <w:rPr>
                <w:rFonts w:ascii="Times New Roman" w:eastAsia="Times New Roman" w:hAnsi="Times New Roman" w:cs="Times New Roman"/>
                <w:spacing w:val="-3"/>
                <w:sz w:val="24"/>
                <w:szCs w:val="24"/>
                <w:lang w:val="en-US"/>
              </w:rPr>
              <w:t>má</w:t>
            </w:r>
            <w:r w:rsidRPr="003E08A0">
              <w:rPr>
                <w:rFonts w:ascii="Times New Roman" w:eastAsia="Times New Roman" w:hAnsi="Times New Roman" w:cs="Times New Roman"/>
                <w:sz w:val="24"/>
                <w:szCs w:val="24"/>
                <w:lang w:val="en-US"/>
              </w:rPr>
              <w:t>s</w:t>
            </w:r>
            <w:r w:rsidRPr="003E08A0">
              <w:rPr>
                <w:rFonts w:ascii="Times New Roman" w:eastAsia="Times New Roman" w:hAnsi="Times New Roman" w:cs="Times New Roman"/>
                <w:spacing w:val="-7"/>
                <w:sz w:val="24"/>
                <w:szCs w:val="24"/>
                <w:lang w:val="en-US"/>
              </w:rPr>
              <w:t xml:space="preserve"> </w:t>
            </w:r>
            <w:r w:rsidRPr="003E08A0">
              <w:rPr>
                <w:rFonts w:ascii="Times New Roman" w:eastAsia="Times New Roman" w:hAnsi="Times New Roman" w:cs="Times New Roman"/>
                <w:spacing w:val="-2"/>
                <w:w w:val="95"/>
                <w:sz w:val="24"/>
                <w:szCs w:val="24"/>
                <w:lang w:val="en-US"/>
              </w:rPr>
              <w:t>d</w:t>
            </w:r>
            <w:r w:rsidRPr="003E08A0">
              <w:rPr>
                <w:rFonts w:ascii="Times New Roman" w:eastAsia="Times New Roman" w:hAnsi="Times New Roman" w:cs="Times New Roman"/>
                <w:w w:val="95"/>
                <w:sz w:val="24"/>
                <w:szCs w:val="24"/>
                <w:lang w:val="en-US"/>
              </w:rPr>
              <w:t>e</w:t>
            </w:r>
            <w:r w:rsidRPr="003E08A0">
              <w:rPr>
                <w:rFonts w:ascii="Times New Roman" w:eastAsia="Times New Roman" w:hAnsi="Times New Roman" w:cs="Times New Roman"/>
                <w:spacing w:val="2"/>
                <w:w w:val="95"/>
                <w:sz w:val="24"/>
                <w:szCs w:val="24"/>
                <w:lang w:val="en-US"/>
              </w:rPr>
              <w:t>st</w:t>
            </w:r>
            <w:r w:rsidRPr="003E08A0">
              <w:rPr>
                <w:rFonts w:ascii="Times New Roman" w:eastAsia="Times New Roman" w:hAnsi="Times New Roman" w:cs="Times New Roman"/>
                <w:spacing w:val="-3"/>
                <w:w w:val="95"/>
                <w:sz w:val="24"/>
                <w:szCs w:val="24"/>
                <w:lang w:val="en-US"/>
              </w:rPr>
              <w:t>a</w:t>
            </w:r>
            <w:r w:rsidRPr="003E08A0">
              <w:rPr>
                <w:rFonts w:ascii="Times New Roman" w:eastAsia="Times New Roman" w:hAnsi="Times New Roman" w:cs="Times New Roman"/>
                <w:spacing w:val="1"/>
                <w:w w:val="95"/>
                <w:sz w:val="24"/>
                <w:szCs w:val="24"/>
                <w:lang w:val="en-US"/>
              </w:rPr>
              <w:t>c</w:t>
            </w:r>
            <w:r w:rsidRPr="003E08A0">
              <w:rPr>
                <w:rFonts w:ascii="Times New Roman" w:eastAsia="Times New Roman" w:hAnsi="Times New Roman" w:cs="Times New Roman"/>
                <w:spacing w:val="-2"/>
                <w:w w:val="95"/>
                <w:sz w:val="24"/>
                <w:szCs w:val="24"/>
                <w:lang w:val="en-US"/>
              </w:rPr>
              <w:t>a</w:t>
            </w:r>
            <w:r w:rsidRPr="003E08A0">
              <w:rPr>
                <w:rFonts w:ascii="Times New Roman" w:eastAsia="Times New Roman" w:hAnsi="Times New Roman" w:cs="Times New Roman"/>
                <w:spacing w:val="-3"/>
                <w:w w:val="95"/>
                <w:sz w:val="24"/>
                <w:szCs w:val="24"/>
                <w:lang w:val="en-US"/>
              </w:rPr>
              <w:t>da</w:t>
            </w:r>
            <w:r w:rsidRPr="003E08A0">
              <w:rPr>
                <w:rFonts w:ascii="Times New Roman" w:eastAsia="Times New Roman" w:hAnsi="Times New Roman" w:cs="Times New Roman"/>
                <w:w w:val="95"/>
                <w:sz w:val="24"/>
                <w:szCs w:val="24"/>
                <w:lang w:val="en-US"/>
              </w:rPr>
              <w:t>s</w:t>
            </w:r>
            <w:r w:rsidRPr="003E08A0">
              <w:rPr>
                <w:rFonts w:ascii="Times New Roman" w:eastAsia="Times New Roman" w:hAnsi="Times New Roman" w:cs="Times New Roman"/>
                <w:spacing w:val="15"/>
                <w:w w:val="95"/>
                <w:sz w:val="24"/>
                <w:szCs w:val="24"/>
                <w:lang w:val="en-US"/>
              </w:rPr>
              <w:t xml:space="preserve"> </w:t>
            </w:r>
            <w:r w:rsidRPr="003E08A0">
              <w:rPr>
                <w:rFonts w:ascii="Times New Roman" w:eastAsia="Times New Roman" w:hAnsi="Times New Roman" w:cs="Times New Roman"/>
                <w:spacing w:val="-2"/>
                <w:sz w:val="24"/>
                <w:szCs w:val="24"/>
                <w:lang w:val="en-US"/>
              </w:rPr>
              <w:t>d</w:t>
            </w:r>
            <w:r w:rsidRPr="003E08A0">
              <w:rPr>
                <w:rFonts w:ascii="Times New Roman" w:eastAsia="Times New Roman" w:hAnsi="Times New Roman" w:cs="Times New Roman"/>
                <w:sz w:val="24"/>
                <w:szCs w:val="24"/>
                <w:lang w:val="en-US"/>
              </w:rPr>
              <w:t>e</w:t>
            </w:r>
            <w:r w:rsidRPr="003E08A0">
              <w:rPr>
                <w:rFonts w:ascii="Times New Roman" w:eastAsia="Times New Roman" w:hAnsi="Times New Roman" w:cs="Times New Roman"/>
                <w:spacing w:val="-6"/>
                <w:sz w:val="24"/>
                <w:szCs w:val="24"/>
                <w:lang w:val="en-US"/>
              </w:rPr>
              <w:t xml:space="preserve"> </w:t>
            </w:r>
            <w:r w:rsidRPr="003E08A0">
              <w:rPr>
                <w:rFonts w:ascii="Times New Roman" w:eastAsia="Times New Roman" w:hAnsi="Times New Roman" w:cs="Times New Roman"/>
                <w:spacing w:val="-2"/>
                <w:w w:val="69"/>
                <w:sz w:val="24"/>
                <w:szCs w:val="24"/>
                <w:lang w:val="en-US"/>
              </w:rPr>
              <w:t>l</w:t>
            </w:r>
            <w:r w:rsidRPr="003E08A0">
              <w:rPr>
                <w:rFonts w:ascii="Times New Roman" w:eastAsia="Times New Roman" w:hAnsi="Times New Roman" w:cs="Times New Roman"/>
                <w:w w:val="98"/>
                <w:sz w:val="24"/>
                <w:szCs w:val="24"/>
                <w:lang w:val="en-US"/>
              </w:rPr>
              <w:t>a</w:t>
            </w:r>
            <w:r w:rsidRPr="003E08A0">
              <w:rPr>
                <w:rFonts w:ascii="Times New Roman" w:eastAsia="Times New Roman" w:hAnsi="Times New Roman" w:cs="Times New Roman"/>
                <w:spacing w:val="8"/>
                <w:sz w:val="24"/>
                <w:szCs w:val="24"/>
                <w:lang w:val="en-US"/>
              </w:rPr>
              <w:t xml:space="preserve"> </w:t>
            </w:r>
            <w:r w:rsidRPr="003E08A0">
              <w:rPr>
                <w:rFonts w:ascii="Times New Roman" w:eastAsia="Times New Roman" w:hAnsi="Times New Roman" w:cs="Times New Roman"/>
                <w:w w:val="87"/>
                <w:sz w:val="24"/>
                <w:szCs w:val="24"/>
                <w:lang w:val="en-US"/>
              </w:rPr>
              <w:t>B</w:t>
            </w:r>
            <w:r w:rsidRPr="003E08A0">
              <w:rPr>
                <w:rFonts w:ascii="Times New Roman" w:eastAsia="Times New Roman" w:hAnsi="Times New Roman" w:cs="Times New Roman"/>
                <w:spacing w:val="-2"/>
                <w:w w:val="87"/>
                <w:sz w:val="24"/>
                <w:szCs w:val="24"/>
                <w:lang w:val="en-US"/>
              </w:rPr>
              <w:t>é</w:t>
            </w:r>
            <w:r w:rsidRPr="003E08A0">
              <w:rPr>
                <w:rFonts w:ascii="Times New Roman" w:eastAsia="Times New Roman" w:hAnsi="Times New Roman" w:cs="Times New Roman"/>
                <w:w w:val="88"/>
                <w:sz w:val="24"/>
                <w:szCs w:val="24"/>
                <w:lang w:val="en-US"/>
              </w:rPr>
              <w:t>t</w:t>
            </w:r>
            <w:r w:rsidRPr="003E08A0">
              <w:rPr>
                <w:rFonts w:ascii="Times New Roman" w:eastAsia="Times New Roman" w:hAnsi="Times New Roman" w:cs="Times New Roman"/>
                <w:spacing w:val="-2"/>
                <w:w w:val="69"/>
                <w:sz w:val="24"/>
                <w:szCs w:val="24"/>
                <w:lang w:val="en-US"/>
              </w:rPr>
              <w:t>i</w:t>
            </w:r>
            <w:r w:rsidRPr="003E08A0">
              <w:rPr>
                <w:rFonts w:ascii="Times New Roman" w:eastAsia="Times New Roman" w:hAnsi="Times New Roman" w:cs="Times New Roman"/>
                <w:spacing w:val="1"/>
                <w:w w:val="92"/>
                <w:sz w:val="24"/>
                <w:szCs w:val="24"/>
                <w:lang w:val="en-US"/>
              </w:rPr>
              <w:t>c</w:t>
            </w:r>
            <w:r w:rsidRPr="003E08A0">
              <w:rPr>
                <w:rFonts w:ascii="Times New Roman" w:eastAsia="Times New Roman" w:hAnsi="Times New Roman" w:cs="Times New Roman"/>
                <w:w w:val="98"/>
                <w:sz w:val="24"/>
                <w:szCs w:val="24"/>
                <w:lang w:val="en-US"/>
              </w:rPr>
              <w:t>a</w:t>
            </w:r>
            <w:r w:rsidRPr="003E08A0">
              <w:rPr>
                <w:rFonts w:ascii="Times New Roman" w:eastAsia="Times New Roman" w:hAnsi="Times New Roman" w:cs="Times New Roman"/>
                <w:spacing w:val="8"/>
                <w:sz w:val="24"/>
                <w:szCs w:val="24"/>
                <w:lang w:val="en-US"/>
              </w:rPr>
              <w:t xml:space="preserve"> </w:t>
            </w:r>
            <w:r w:rsidRPr="003E08A0">
              <w:rPr>
                <w:rFonts w:ascii="Times New Roman" w:eastAsia="Times New Roman" w:hAnsi="Times New Roman" w:cs="Times New Roman"/>
                <w:sz w:val="24"/>
                <w:szCs w:val="24"/>
                <w:lang w:val="en-US"/>
              </w:rPr>
              <w:t>a</w:t>
            </w:r>
            <w:r w:rsidRPr="003E08A0">
              <w:rPr>
                <w:rFonts w:ascii="Times New Roman" w:eastAsia="Times New Roman" w:hAnsi="Times New Roman" w:cs="Times New Roman"/>
                <w:spacing w:val="6"/>
                <w:sz w:val="24"/>
                <w:szCs w:val="24"/>
                <w:lang w:val="en-US"/>
              </w:rPr>
              <w:t xml:space="preserve"> </w:t>
            </w:r>
            <w:r w:rsidRPr="003E08A0">
              <w:rPr>
                <w:rFonts w:ascii="Times New Roman" w:eastAsia="Times New Roman" w:hAnsi="Times New Roman" w:cs="Times New Roman"/>
                <w:spacing w:val="-2"/>
                <w:w w:val="69"/>
                <w:sz w:val="24"/>
                <w:szCs w:val="24"/>
                <w:lang w:val="en-US"/>
              </w:rPr>
              <w:t>l</w:t>
            </w:r>
            <w:r w:rsidRPr="003E08A0">
              <w:rPr>
                <w:rFonts w:ascii="Times New Roman" w:eastAsia="Times New Roman" w:hAnsi="Times New Roman" w:cs="Times New Roman"/>
                <w:w w:val="98"/>
                <w:sz w:val="24"/>
                <w:szCs w:val="24"/>
                <w:lang w:val="en-US"/>
              </w:rPr>
              <w:t>a</w:t>
            </w:r>
            <w:r w:rsidRPr="003E08A0">
              <w:rPr>
                <w:rFonts w:ascii="Times New Roman" w:eastAsia="Times New Roman" w:hAnsi="Times New Roman" w:cs="Times New Roman"/>
                <w:spacing w:val="8"/>
                <w:sz w:val="24"/>
                <w:szCs w:val="24"/>
                <w:lang w:val="en-US"/>
              </w:rPr>
              <w:t xml:space="preserve"> </w:t>
            </w:r>
            <w:r w:rsidRPr="003E08A0">
              <w:rPr>
                <w:rFonts w:ascii="Times New Roman" w:eastAsia="Times New Roman" w:hAnsi="Times New Roman" w:cs="Times New Roman"/>
                <w:spacing w:val="-1"/>
                <w:w w:val="87"/>
                <w:sz w:val="24"/>
                <w:szCs w:val="24"/>
                <w:lang w:val="en-US"/>
              </w:rPr>
              <w:t>o</w:t>
            </w:r>
            <w:r w:rsidRPr="003E08A0">
              <w:rPr>
                <w:rFonts w:ascii="Times New Roman" w:eastAsia="Times New Roman" w:hAnsi="Times New Roman" w:cs="Times New Roman"/>
                <w:spacing w:val="-2"/>
                <w:w w:val="87"/>
                <w:sz w:val="24"/>
                <w:szCs w:val="24"/>
                <w:lang w:val="en-US"/>
              </w:rPr>
              <w:t>r</w:t>
            </w:r>
            <w:r w:rsidRPr="003E08A0">
              <w:rPr>
                <w:rFonts w:ascii="Times New Roman" w:eastAsia="Times New Roman" w:hAnsi="Times New Roman" w:cs="Times New Roman"/>
                <w:spacing w:val="1"/>
                <w:w w:val="85"/>
                <w:sz w:val="24"/>
                <w:szCs w:val="24"/>
                <w:lang w:val="en-US"/>
              </w:rPr>
              <w:t>g</w:t>
            </w:r>
            <w:r w:rsidRPr="003E08A0">
              <w:rPr>
                <w:rFonts w:ascii="Times New Roman" w:eastAsia="Times New Roman" w:hAnsi="Times New Roman" w:cs="Times New Roman"/>
                <w:spacing w:val="-3"/>
                <w:w w:val="98"/>
                <w:sz w:val="24"/>
                <w:szCs w:val="24"/>
                <w:lang w:val="en-US"/>
              </w:rPr>
              <w:t>a</w:t>
            </w:r>
            <w:r w:rsidRPr="003E08A0">
              <w:rPr>
                <w:rFonts w:ascii="Times New Roman" w:eastAsia="Times New Roman" w:hAnsi="Times New Roman" w:cs="Times New Roman"/>
                <w:spacing w:val="-3"/>
                <w:w w:val="92"/>
                <w:sz w:val="24"/>
                <w:szCs w:val="24"/>
                <w:lang w:val="en-US"/>
              </w:rPr>
              <w:t>n</w:t>
            </w:r>
            <w:r w:rsidRPr="003E08A0">
              <w:rPr>
                <w:rFonts w:ascii="Times New Roman" w:eastAsia="Times New Roman" w:hAnsi="Times New Roman" w:cs="Times New Roman"/>
                <w:spacing w:val="-2"/>
                <w:w w:val="69"/>
                <w:sz w:val="24"/>
                <w:szCs w:val="24"/>
                <w:lang w:val="en-US"/>
              </w:rPr>
              <w:t>i</w:t>
            </w:r>
            <w:r w:rsidRPr="003E08A0">
              <w:rPr>
                <w:rFonts w:ascii="Times New Roman" w:eastAsia="Times New Roman" w:hAnsi="Times New Roman" w:cs="Times New Roman"/>
                <w:w w:val="84"/>
                <w:sz w:val="24"/>
                <w:szCs w:val="24"/>
                <w:lang w:val="en-US"/>
              </w:rPr>
              <w:t>z</w:t>
            </w:r>
            <w:r w:rsidRPr="003E08A0">
              <w:rPr>
                <w:rFonts w:ascii="Times New Roman" w:eastAsia="Times New Roman" w:hAnsi="Times New Roman" w:cs="Times New Roman"/>
                <w:spacing w:val="-3"/>
                <w:w w:val="98"/>
                <w:sz w:val="24"/>
                <w:szCs w:val="24"/>
                <w:lang w:val="en-US"/>
              </w:rPr>
              <w:t>a</w:t>
            </w:r>
            <w:r w:rsidRPr="003E08A0">
              <w:rPr>
                <w:rFonts w:ascii="Times New Roman" w:eastAsia="Times New Roman" w:hAnsi="Times New Roman" w:cs="Times New Roman"/>
                <w:spacing w:val="-3"/>
                <w:w w:val="92"/>
                <w:sz w:val="24"/>
                <w:szCs w:val="24"/>
                <w:lang w:val="en-US"/>
              </w:rPr>
              <w:t>c</w:t>
            </w:r>
            <w:r w:rsidRPr="003E08A0">
              <w:rPr>
                <w:rFonts w:ascii="Times New Roman" w:eastAsia="Times New Roman" w:hAnsi="Times New Roman" w:cs="Times New Roman"/>
                <w:spacing w:val="-2"/>
                <w:w w:val="69"/>
                <w:sz w:val="24"/>
                <w:szCs w:val="24"/>
                <w:lang w:val="en-US"/>
              </w:rPr>
              <w:t>i</w:t>
            </w:r>
            <w:r w:rsidRPr="003E08A0">
              <w:rPr>
                <w:rFonts w:ascii="Times New Roman" w:eastAsia="Times New Roman" w:hAnsi="Times New Roman" w:cs="Times New Roman"/>
                <w:spacing w:val="-1"/>
                <w:w w:val="87"/>
                <w:sz w:val="24"/>
                <w:szCs w:val="24"/>
                <w:lang w:val="en-US"/>
              </w:rPr>
              <w:t>ó</w:t>
            </w:r>
            <w:r w:rsidRPr="003E08A0">
              <w:rPr>
                <w:rFonts w:ascii="Times New Roman" w:eastAsia="Times New Roman" w:hAnsi="Times New Roman" w:cs="Times New Roman"/>
                <w:w w:val="92"/>
                <w:sz w:val="24"/>
                <w:szCs w:val="24"/>
                <w:lang w:val="en-US"/>
              </w:rPr>
              <w:t>n</w:t>
            </w:r>
            <w:r w:rsidRPr="003E08A0">
              <w:rPr>
                <w:rFonts w:ascii="Times New Roman" w:eastAsia="Times New Roman" w:hAnsi="Times New Roman" w:cs="Times New Roman"/>
                <w:spacing w:val="7"/>
                <w:sz w:val="24"/>
                <w:szCs w:val="24"/>
                <w:lang w:val="en-US"/>
              </w:rPr>
              <w:t xml:space="preserve"> </w:t>
            </w:r>
            <w:r w:rsidRPr="003E08A0">
              <w:rPr>
                <w:rFonts w:ascii="Times New Roman" w:eastAsia="Times New Roman" w:hAnsi="Times New Roman" w:cs="Times New Roman"/>
                <w:w w:val="90"/>
                <w:sz w:val="24"/>
                <w:szCs w:val="24"/>
                <w:lang w:val="en-US"/>
              </w:rPr>
              <w:t>p</w:t>
            </w:r>
            <w:r w:rsidRPr="003E08A0">
              <w:rPr>
                <w:rFonts w:ascii="Times New Roman" w:eastAsia="Times New Roman" w:hAnsi="Times New Roman" w:cs="Times New Roman"/>
                <w:spacing w:val="-1"/>
                <w:w w:val="90"/>
                <w:sz w:val="24"/>
                <w:szCs w:val="24"/>
                <w:lang w:val="en-US"/>
              </w:rPr>
              <w:t>o</w:t>
            </w:r>
            <w:r w:rsidRPr="003E08A0">
              <w:rPr>
                <w:rFonts w:ascii="Times New Roman" w:eastAsia="Times New Roman" w:hAnsi="Times New Roman" w:cs="Times New Roman"/>
                <w:spacing w:val="-3"/>
                <w:w w:val="69"/>
                <w:sz w:val="24"/>
                <w:szCs w:val="24"/>
                <w:lang w:val="en-US"/>
              </w:rPr>
              <w:t>l</w:t>
            </w:r>
            <w:r w:rsidRPr="003E08A0">
              <w:rPr>
                <w:rFonts w:ascii="Times New Roman" w:eastAsia="Times New Roman" w:hAnsi="Times New Roman" w:cs="Times New Roman"/>
                <w:w w:val="69"/>
                <w:sz w:val="24"/>
                <w:szCs w:val="24"/>
                <w:lang w:val="en-US"/>
              </w:rPr>
              <w:t>í</w:t>
            </w:r>
            <w:r w:rsidRPr="003E08A0">
              <w:rPr>
                <w:rFonts w:ascii="Times New Roman" w:eastAsia="Times New Roman" w:hAnsi="Times New Roman" w:cs="Times New Roman"/>
                <w:w w:val="88"/>
                <w:sz w:val="24"/>
                <w:szCs w:val="24"/>
                <w:lang w:val="en-US"/>
              </w:rPr>
              <w:t>t</w:t>
            </w:r>
            <w:r w:rsidRPr="003E08A0">
              <w:rPr>
                <w:rFonts w:ascii="Times New Roman" w:eastAsia="Times New Roman" w:hAnsi="Times New Roman" w:cs="Times New Roman"/>
                <w:spacing w:val="-2"/>
                <w:w w:val="69"/>
                <w:sz w:val="24"/>
                <w:szCs w:val="24"/>
                <w:lang w:val="en-US"/>
              </w:rPr>
              <w:t>i</w:t>
            </w:r>
            <w:r w:rsidRPr="003E08A0">
              <w:rPr>
                <w:rFonts w:ascii="Times New Roman" w:eastAsia="Times New Roman" w:hAnsi="Times New Roman" w:cs="Times New Roman"/>
                <w:spacing w:val="1"/>
                <w:w w:val="92"/>
                <w:sz w:val="24"/>
                <w:szCs w:val="24"/>
                <w:lang w:val="en-US"/>
              </w:rPr>
              <w:t>c</w:t>
            </w:r>
            <w:r w:rsidRPr="003E08A0">
              <w:rPr>
                <w:rFonts w:ascii="Times New Roman" w:eastAsia="Times New Roman" w:hAnsi="Times New Roman" w:cs="Times New Roman"/>
                <w:spacing w:val="-4"/>
                <w:w w:val="98"/>
                <w:sz w:val="24"/>
                <w:szCs w:val="24"/>
                <w:lang w:val="en-US"/>
              </w:rPr>
              <w:t>a</w:t>
            </w:r>
            <w:r w:rsidRPr="003E08A0">
              <w:rPr>
                <w:rFonts w:ascii="Times New Roman" w:eastAsia="Times New Roman" w:hAnsi="Times New Roman" w:cs="Times New Roman"/>
                <w:w w:val="96"/>
                <w:sz w:val="24"/>
                <w:szCs w:val="24"/>
                <w:lang w:val="en-US"/>
              </w:rPr>
              <w:t>,</w:t>
            </w:r>
            <w:r w:rsidRPr="003E08A0">
              <w:rPr>
                <w:rFonts w:ascii="Times New Roman" w:eastAsia="Times New Roman" w:hAnsi="Times New Roman" w:cs="Times New Roman"/>
                <w:spacing w:val="8"/>
                <w:sz w:val="24"/>
                <w:szCs w:val="24"/>
                <w:lang w:val="en-US"/>
              </w:rPr>
              <w:t xml:space="preserve"> </w:t>
            </w:r>
            <w:r w:rsidRPr="003E08A0">
              <w:rPr>
                <w:rFonts w:ascii="Times New Roman" w:eastAsia="Times New Roman" w:hAnsi="Times New Roman" w:cs="Times New Roman"/>
                <w:w w:val="101"/>
                <w:sz w:val="24"/>
                <w:szCs w:val="24"/>
                <w:lang w:val="en-US"/>
              </w:rPr>
              <w:t>s</w:t>
            </w:r>
            <w:r w:rsidRPr="003E08A0">
              <w:rPr>
                <w:rFonts w:ascii="Times New Roman" w:eastAsia="Times New Roman" w:hAnsi="Times New Roman" w:cs="Times New Roman"/>
                <w:w w:val="89"/>
                <w:sz w:val="24"/>
                <w:szCs w:val="24"/>
                <w:lang w:val="en-US"/>
              </w:rPr>
              <w:t>o</w:t>
            </w:r>
            <w:r w:rsidRPr="003E08A0">
              <w:rPr>
                <w:rFonts w:ascii="Times New Roman" w:eastAsia="Times New Roman" w:hAnsi="Times New Roman" w:cs="Times New Roman"/>
                <w:spacing w:val="-3"/>
                <w:w w:val="89"/>
                <w:sz w:val="24"/>
                <w:szCs w:val="24"/>
                <w:lang w:val="en-US"/>
              </w:rPr>
              <w:t>c</w:t>
            </w:r>
            <w:r w:rsidRPr="003E08A0">
              <w:rPr>
                <w:rFonts w:ascii="Times New Roman" w:eastAsia="Times New Roman" w:hAnsi="Times New Roman" w:cs="Times New Roman"/>
                <w:spacing w:val="-2"/>
                <w:w w:val="69"/>
                <w:sz w:val="24"/>
                <w:szCs w:val="24"/>
                <w:lang w:val="en-US"/>
              </w:rPr>
              <w:t>i</w:t>
            </w:r>
            <w:r w:rsidRPr="003E08A0">
              <w:rPr>
                <w:rFonts w:ascii="Times New Roman" w:eastAsia="Times New Roman" w:hAnsi="Times New Roman" w:cs="Times New Roman"/>
                <w:w w:val="87"/>
                <w:sz w:val="24"/>
                <w:szCs w:val="24"/>
                <w:lang w:val="en-US"/>
              </w:rPr>
              <w:t>o</w:t>
            </w:r>
            <w:r w:rsidRPr="003E08A0">
              <w:rPr>
                <w:rFonts w:ascii="Times New Roman" w:eastAsia="Times New Roman" w:hAnsi="Times New Roman" w:cs="Times New Roman"/>
                <w:spacing w:val="-1"/>
                <w:w w:val="97"/>
                <w:sz w:val="24"/>
                <w:szCs w:val="24"/>
                <w:lang w:val="en-US"/>
              </w:rPr>
              <w:t>e</w:t>
            </w:r>
            <w:r w:rsidRPr="003E08A0">
              <w:rPr>
                <w:rFonts w:ascii="Times New Roman" w:eastAsia="Times New Roman" w:hAnsi="Times New Roman" w:cs="Times New Roman"/>
                <w:spacing w:val="-1"/>
                <w:w w:val="92"/>
                <w:sz w:val="24"/>
                <w:szCs w:val="24"/>
                <w:lang w:val="en-US"/>
              </w:rPr>
              <w:t>c</w:t>
            </w:r>
            <w:r w:rsidRPr="003E08A0">
              <w:rPr>
                <w:rFonts w:ascii="Times New Roman" w:eastAsia="Times New Roman" w:hAnsi="Times New Roman" w:cs="Times New Roman"/>
                <w:spacing w:val="-1"/>
                <w:w w:val="87"/>
                <w:sz w:val="24"/>
                <w:szCs w:val="24"/>
                <w:lang w:val="en-US"/>
              </w:rPr>
              <w:t>o</w:t>
            </w:r>
            <w:r w:rsidRPr="003E08A0">
              <w:rPr>
                <w:rFonts w:ascii="Times New Roman" w:eastAsia="Times New Roman" w:hAnsi="Times New Roman" w:cs="Times New Roman"/>
                <w:spacing w:val="-2"/>
                <w:w w:val="92"/>
                <w:sz w:val="24"/>
                <w:szCs w:val="24"/>
                <w:lang w:val="en-US"/>
              </w:rPr>
              <w:t>n</w:t>
            </w:r>
            <w:r w:rsidRPr="003E08A0">
              <w:rPr>
                <w:rFonts w:ascii="Times New Roman" w:eastAsia="Times New Roman" w:hAnsi="Times New Roman" w:cs="Times New Roman"/>
                <w:spacing w:val="-1"/>
                <w:w w:val="87"/>
                <w:sz w:val="24"/>
                <w:szCs w:val="24"/>
                <w:lang w:val="en-US"/>
              </w:rPr>
              <w:t>ó</w:t>
            </w:r>
            <w:r w:rsidRPr="003E08A0">
              <w:rPr>
                <w:rFonts w:ascii="Times New Roman" w:eastAsia="Times New Roman" w:hAnsi="Times New Roman" w:cs="Times New Roman"/>
                <w:spacing w:val="-3"/>
                <w:w w:val="93"/>
                <w:sz w:val="24"/>
                <w:szCs w:val="24"/>
                <w:lang w:val="en-US"/>
              </w:rPr>
              <w:t>m</w:t>
            </w:r>
            <w:r w:rsidRPr="003E08A0">
              <w:rPr>
                <w:rFonts w:ascii="Times New Roman" w:eastAsia="Times New Roman" w:hAnsi="Times New Roman" w:cs="Times New Roman"/>
                <w:spacing w:val="-2"/>
                <w:w w:val="69"/>
                <w:sz w:val="24"/>
                <w:szCs w:val="24"/>
                <w:lang w:val="en-US"/>
              </w:rPr>
              <w:t>i</w:t>
            </w:r>
            <w:r w:rsidRPr="003E08A0">
              <w:rPr>
                <w:rFonts w:ascii="Times New Roman" w:eastAsia="Times New Roman" w:hAnsi="Times New Roman" w:cs="Times New Roman"/>
                <w:spacing w:val="1"/>
                <w:w w:val="92"/>
                <w:sz w:val="24"/>
                <w:szCs w:val="24"/>
                <w:lang w:val="en-US"/>
              </w:rPr>
              <w:t>c</w:t>
            </w:r>
            <w:r w:rsidRPr="003E08A0">
              <w:rPr>
                <w:rFonts w:ascii="Times New Roman" w:eastAsia="Times New Roman" w:hAnsi="Times New Roman" w:cs="Times New Roman"/>
                <w:w w:val="98"/>
                <w:sz w:val="24"/>
                <w:szCs w:val="24"/>
                <w:lang w:val="en-US"/>
              </w:rPr>
              <w:t>a</w:t>
            </w:r>
            <w:r w:rsidRPr="003E08A0">
              <w:rPr>
                <w:rFonts w:ascii="Times New Roman" w:eastAsia="Times New Roman" w:hAnsi="Times New Roman" w:cs="Times New Roman"/>
                <w:spacing w:val="8"/>
                <w:sz w:val="24"/>
                <w:szCs w:val="24"/>
                <w:lang w:val="en-US"/>
              </w:rPr>
              <w:t xml:space="preserve"> </w:t>
            </w:r>
            <w:r w:rsidRPr="003E08A0">
              <w:rPr>
                <w:rFonts w:ascii="Times New Roman" w:eastAsia="Times New Roman" w:hAnsi="Times New Roman" w:cs="Times New Roman"/>
                <w:w w:val="75"/>
                <w:sz w:val="24"/>
                <w:szCs w:val="24"/>
                <w:lang w:val="en-US"/>
              </w:rPr>
              <w:t>y</w:t>
            </w:r>
            <w:r w:rsidRPr="003E08A0">
              <w:rPr>
                <w:rFonts w:ascii="Times New Roman" w:eastAsia="Times New Roman" w:hAnsi="Times New Roman" w:cs="Times New Roman"/>
                <w:spacing w:val="23"/>
                <w:w w:val="75"/>
                <w:sz w:val="24"/>
                <w:szCs w:val="24"/>
                <w:lang w:val="en-US"/>
              </w:rPr>
              <w:t xml:space="preserve"> </w:t>
            </w:r>
            <w:r w:rsidRPr="003E08A0">
              <w:rPr>
                <w:rFonts w:ascii="Times New Roman" w:eastAsia="Times New Roman" w:hAnsi="Times New Roman" w:cs="Times New Roman"/>
                <w:spacing w:val="-3"/>
                <w:w w:val="92"/>
                <w:sz w:val="24"/>
                <w:szCs w:val="24"/>
                <w:lang w:val="en-US"/>
              </w:rPr>
              <w:t>cu</w:t>
            </w:r>
            <w:r w:rsidRPr="003E08A0">
              <w:rPr>
                <w:rFonts w:ascii="Times New Roman" w:eastAsia="Times New Roman" w:hAnsi="Times New Roman" w:cs="Times New Roman"/>
                <w:w w:val="69"/>
                <w:sz w:val="24"/>
                <w:szCs w:val="24"/>
                <w:lang w:val="en-US"/>
              </w:rPr>
              <w:t>l</w:t>
            </w:r>
            <w:r w:rsidRPr="003E08A0">
              <w:rPr>
                <w:rFonts w:ascii="Times New Roman" w:eastAsia="Times New Roman" w:hAnsi="Times New Roman" w:cs="Times New Roman"/>
                <w:w w:val="88"/>
                <w:sz w:val="24"/>
                <w:szCs w:val="24"/>
                <w:lang w:val="en-US"/>
              </w:rPr>
              <w:t>t</w:t>
            </w:r>
            <w:r w:rsidRPr="003E08A0">
              <w:rPr>
                <w:rFonts w:ascii="Times New Roman" w:eastAsia="Times New Roman" w:hAnsi="Times New Roman" w:cs="Times New Roman"/>
                <w:spacing w:val="-3"/>
                <w:w w:val="92"/>
                <w:sz w:val="24"/>
                <w:szCs w:val="24"/>
                <w:lang w:val="en-US"/>
              </w:rPr>
              <w:t>u</w:t>
            </w:r>
            <w:r w:rsidRPr="003E08A0">
              <w:rPr>
                <w:rFonts w:ascii="Times New Roman" w:eastAsia="Times New Roman" w:hAnsi="Times New Roman" w:cs="Times New Roman"/>
                <w:w w:val="94"/>
                <w:sz w:val="24"/>
                <w:szCs w:val="24"/>
                <w:lang w:val="en-US"/>
              </w:rPr>
              <w:t>r</w:t>
            </w:r>
            <w:r w:rsidRPr="003E08A0">
              <w:rPr>
                <w:rFonts w:ascii="Times New Roman" w:eastAsia="Times New Roman" w:hAnsi="Times New Roman" w:cs="Times New Roman"/>
                <w:spacing w:val="-4"/>
                <w:w w:val="94"/>
                <w:sz w:val="24"/>
                <w:szCs w:val="24"/>
                <w:lang w:val="en-US"/>
              </w:rPr>
              <w:t>a</w:t>
            </w:r>
            <w:r w:rsidRPr="003E08A0">
              <w:rPr>
                <w:rFonts w:ascii="Times New Roman" w:eastAsia="Times New Roman" w:hAnsi="Times New Roman" w:cs="Times New Roman"/>
                <w:w w:val="69"/>
                <w:sz w:val="24"/>
                <w:szCs w:val="24"/>
                <w:lang w:val="en-US"/>
              </w:rPr>
              <w:t>l</w:t>
            </w:r>
            <w:r w:rsidRPr="003E08A0">
              <w:rPr>
                <w:rFonts w:ascii="Times New Roman" w:eastAsia="Times New Roman" w:hAnsi="Times New Roman" w:cs="Times New Roman"/>
                <w:spacing w:val="7"/>
                <w:sz w:val="24"/>
                <w:szCs w:val="24"/>
                <w:lang w:val="en-US"/>
              </w:rPr>
              <w:t xml:space="preserve"> </w:t>
            </w:r>
            <w:r w:rsidRPr="003E08A0">
              <w:rPr>
                <w:rFonts w:ascii="Times New Roman" w:eastAsia="Times New Roman" w:hAnsi="Times New Roman" w:cs="Times New Roman"/>
                <w:spacing w:val="-2"/>
                <w:w w:val="93"/>
                <w:sz w:val="24"/>
                <w:szCs w:val="24"/>
                <w:lang w:val="en-US"/>
              </w:rPr>
              <w:t>r</w:t>
            </w:r>
            <w:r w:rsidRPr="003E08A0">
              <w:rPr>
                <w:rFonts w:ascii="Times New Roman" w:eastAsia="Times New Roman" w:hAnsi="Times New Roman" w:cs="Times New Roman"/>
                <w:spacing w:val="-1"/>
                <w:w w:val="93"/>
                <w:sz w:val="24"/>
                <w:szCs w:val="24"/>
                <w:lang w:val="en-US"/>
              </w:rPr>
              <w:t>o</w:t>
            </w:r>
            <w:r w:rsidRPr="003E08A0">
              <w:rPr>
                <w:rFonts w:ascii="Times New Roman" w:eastAsia="Times New Roman" w:hAnsi="Times New Roman" w:cs="Times New Roman"/>
                <w:spacing w:val="-3"/>
                <w:w w:val="93"/>
                <w:sz w:val="24"/>
                <w:szCs w:val="24"/>
                <w:lang w:val="en-US"/>
              </w:rPr>
              <w:t>mana</w:t>
            </w:r>
            <w:r w:rsidRPr="003E08A0">
              <w:rPr>
                <w:rFonts w:ascii="Times New Roman" w:eastAsia="Times New Roman" w:hAnsi="Times New Roman" w:cs="Times New Roman"/>
                <w:spacing w:val="-2"/>
                <w:w w:val="93"/>
                <w:sz w:val="24"/>
                <w:szCs w:val="24"/>
                <w:lang w:val="en-US"/>
              </w:rPr>
              <w:t>s</w:t>
            </w:r>
            <w:r w:rsidRPr="003E08A0">
              <w:rPr>
                <w:rFonts w:ascii="Times New Roman" w:eastAsia="Times New Roman" w:hAnsi="Times New Roman" w:cs="Times New Roman"/>
                <w:w w:val="93"/>
                <w:sz w:val="24"/>
                <w:szCs w:val="24"/>
                <w:lang w:val="en-US"/>
              </w:rPr>
              <w:t>.</w:t>
            </w:r>
          </w:p>
          <w:p w:rsidR="00F752AE" w:rsidRPr="003E08A0" w:rsidRDefault="00F752AE" w:rsidP="00692BD1">
            <w:pPr>
              <w:spacing w:before="1" w:line="240" w:lineRule="exact"/>
              <w:ind w:right="87"/>
              <w:jc w:val="both"/>
              <w:rPr>
                <w:rFonts w:ascii="Times New Roman" w:eastAsia="Times New Roman" w:hAnsi="Times New Roman" w:cs="Times New Roman"/>
                <w:color w:val="4F81BD" w:themeColor="accent1"/>
                <w:sz w:val="24"/>
                <w:szCs w:val="24"/>
                <w:lang w:val="en-US"/>
              </w:rPr>
            </w:pPr>
            <w:r w:rsidRPr="003E08A0">
              <w:rPr>
                <w:rFonts w:ascii="Times New Roman" w:eastAsia="Times New Roman" w:hAnsi="Times New Roman" w:cs="Times New Roman"/>
                <w:color w:val="4F81BD" w:themeColor="accent1"/>
                <w:spacing w:val="2"/>
                <w:w w:val="82"/>
                <w:sz w:val="24"/>
                <w:szCs w:val="24"/>
                <w:lang w:val="en-US"/>
              </w:rPr>
              <w:t>C</w:t>
            </w:r>
            <w:r w:rsidRPr="003E08A0">
              <w:rPr>
                <w:rFonts w:ascii="Times New Roman" w:eastAsia="Times New Roman" w:hAnsi="Times New Roman" w:cs="Times New Roman"/>
                <w:color w:val="4F81BD" w:themeColor="accent1"/>
                <w:w w:val="87"/>
                <w:sz w:val="24"/>
                <w:szCs w:val="24"/>
                <w:lang w:val="en-US"/>
              </w:rPr>
              <w:t>S</w:t>
            </w:r>
            <w:r w:rsidRPr="003E08A0">
              <w:rPr>
                <w:rFonts w:ascii="Times New Roman" w:eastAsia="Times New Roman" w:hAnsi="Times New Roman" w:cs="Times New Roman"/>
                <w:color w:val="4F81BD" w:themeColor="accent1"/>
                <w:spacing w:val="-6"/>
                <w:w w:val="82"/>
                <w:sz w:val="24"/>
                <w:szCs w:val="24"/>
                <w:lang w:val="en-US"/>
              </w:rPr>
              <w:t>C</w:t>
            </w:r>
            <w:r w:rsidRPr="003E08A0">
              <w:rPr>
                <w:rFonts w:ascii="Times New Roman" w:eastAsia="Times New Roman" w:hAnsi="Times New Roman" w:cs="Times New Roman"/>
                <w:color w:val="4F81BD" w:themeColor="accent1"/>
                <w:w w:val="96"/>
                <w:sz w:val="24"/>
                <w:szCs w:val="24"/>
                <w:lang w:val="en-US"/>
              </w:rPr>
              <w:t xml:space="preserve">, </w:t>
            </w:r>
            <w:r w:rsidRPr="003E08A0">
              <w:rPr>
                <w:rFonts w:ascii="Times New Roman" w:eastAsia="Times New Roman" w:hAnsi="Times New Roman" w:cs="Times New Roman"/>
                <w:color w:val="4F81BD" w:themeColor="accent1"/>
                <w:spacing w:val="-1"/>
                <w:w w:val="81"/>
                <w:sz w:val="24"/>
                <w:szCs w:val="24"/>
                <w:lang w:val="en-US"/>
              </w:rPr>
              <w:t>C</w:t>
            </w:r>
            <w:r w:rsidRPr="003E08A0">
              <w:rPr>
                <w:rFonts w:ascii="Times New Roman" w:eastAsia="Times New Roman" w:hAnsi="Times New Roman" w:cs="Times New Roman"/>
                <w:color w:val="4F81BD" w:themeColor="accent1"/>
                <w:spacing w:val="-3"/>
                <w:w w:val="81"/>
                <w:sz w:val="24"/>
                <w:szCs w:val="24"/>
                <w:lang w:val="en-US"/>
              </w:rPr>
              <w:t>C</w:t>
            </w:r>
            <w:r w:rsidRPr="003E08A0">
              <w:rPr>
                <w:rFonts w:ascii="Times New Roman" w:eastAsia="Times New Roman" w:hAnsi="Times New Roman" w:cs="Times New Roman"/>
                <w:color w:val="4F81BD" w:themeColor="accent1"/>
                <w:w w:val="81"/>
                <w:sz w:val="24"/>
                <w:szCs w:val="24"/>
                <w:lang w:val="en-US"/>
              </w:rPr>
              <w:t>L,</w:t>
            </w:r>
            <w:r w:rsidRPr="003E08A0">
              <w:rPr>
                <w:rFonts w:ascii="Times New Roman" w:eastAsia="Times New Roman" w:hAnsi="Times New Roman" w:cs="Times New Roman"/>
                <w:color w:val="4F81BD" w:themeColor="accent1"/>
                <w:spacing w:val="9"/>
                <w:w w:val="81"/>
                <w:sz w:val="24"/>
                <w:szCs w:val="24"/>
                <w:lang w:val="en-US"/>
              </w:rPr>
              <w:t xml:space="preserve"> </w:t>
            </w:r>
            <w:r w:rsidRPr="003E08A0">
              <w:rPr>
                <w:rFonts w:ascii="Times New Roman" w:eastAsia="Times New Roman" w:hAnsi="Times New Roman" w:cs="Times New Roman"/>
                <w:color w:val="4F81BD" w:themeColor="accent1"/>
                <w:spacing w:val="-3"/>
                <w:w w:val="81"/>
                <w:sz w:val="24"/>
                <w:szCs w:val="24"/>
                <w:lang w:val="en-US"/>
              </w:rPr>
              <w:t>C</w:t>
            </w:r>
            <w:r w:rsidRPr="003E08A0">
              <w:rPr>
                <w:rFonts w:ascii="Times New Roman" w:eastAsia="Times New Roman" w:hAnsi="Times New Roman" w:cs="Times New Roman"/>
                <w:color w:val="4F81BD" w:themeColor="accent1"/>
                <w:spacing w:val="-5"/>
                <w:w w:val="81"/>
                <w:sz w:val="24"/>
                <w:szCs w:val="24"/>
                <w:lang w:val="en-US"/>
              </w:rPr>
              <w:t>E</w:t>
            </w:r>
            <w:r w:rsidRPr="003E08A0">
              <w:rPr>
                <w:rFonts w:ascii="Times New Roman" w:eastAsia="Times New Roman" w:hAnsi="Times New Roman" w:cs="Times New Roman"/>
                <w:color w:val="4F81BD" w:themeColor="accent1"/>
                <w:spacing w:val="-4"/>
                <w:w w:val="81"/>
                <w:sz w:val="24"/>
                <w:szCs w:val="24"/>
                <w:lang w:val="en-US"/>
              </w:rPr>
              <w:t>C</w:t>
            </w:r>
            <w:r w:rsidRPr="003E08A0">
              <w:rPr>
                <w:rFonts w:ascii="Times New Roman" w:eastAsia="Times New Roman" w:hAnsi="Times New Roman" w:cs="Times New Roman"/>
                <w:color w:val="4F81BD" w:themeColor="accent1"/>
                <w:w w:val="81"/>
                <w:sz w:val="24"/>
                <w:szCs w:val="24"/>
                <w:lang w:val="en-US"/>
              </w:rPr>
              <w:t>,</w:t>
            </w:r>
            <w:r w:rsidRPr="003E08A0">
              <w:rPr>
                <w:rFonts w:ascii="Times New Roman" w:eastAsia="Times New Roman" w:hAnsi="Times New Roman" w:cs="Times New Roman"/>
                <w:color w:val="4F81BD" w:themeColor="accent1"/>
                <w:spacing w:val="18"/>
                <w:w w:val="81"/>
                <w:sz w:val="24"/>
                <w:szCs w:val="24"/>
                <w:lang w:val="en-US"/>
              </w:rPr>
              <w:t xml:space="preserve"> </w:t>
            </w:r>
            <w:r w:rsidRPr="003E08A0">
              <w:rPr>
                <w:rFonts w:ascii="Times New Roman" w:eastAsia="Times New Roman" w:hAnsi="Times New Roman" w:cs="Times New Roman"/>
                <w:color w:val="4F81BD" w:themeColor="accent1"/>
                <w:spacing w:val="-2"/>
                <w:w w:val="82"/>
                <w:sz w:val="24"/>
                <w:szCs w:val="24"/>
                <w:lang w:val="en-US"/>
              </w:rPr>
              <w:t>C</w:t>
            </w:r>
            <w:r w:rsidRPr="003E08A0">
              <w:rPr>
                <w:rFonts w:ascii="Times New Roman" w:eastAsia="Times New Roman" w:hAnsi="Times New Roman" w:cs="Times New Roman"/>
                <w:color w:val="4F81BD" w:themeColor="accent1"/>
                <w:spacing w:val="9"/>
                <w:w w:val="67"/>
                <w:sz w:val="24"/>
                <w:szCs w:val="24"/>
                <w:lang w:val="en-US"/>
              </w:rPr>
              <w:t>A</w:t>
            </w:r>
            <w:r w:rsidRPr="003E08A0">
              <w:rPr>
                <w:rFonts w:ascii="Times New Roman" w:eastAsia="Times New Roman" w:hAnsi="Times New Roman" w:cs="Times New Roman"/>
                <w:color w:val="4F81BD" w:themeColor="accent1"/>
                <w:spacing w:val="4"/>
                <w:w w:val="67"/>
                <w:sz w:val="24"/>
                <w:szCs w:val="24"/>
                <w:lang w:val="en-US"/>
              </w:rPr>
              <w:t>A</w:t>
            </w:r>
          </w:p>
          <w:p w:rsidR="00F752AE" w:rsidRPr="00672042" w:rsidRDefault="00F752AE" w:rsidP="00692BD1">
            <w:pPr>
              <w:pStyle w:val="Normal1"/>
              <w:rPr>
                <w:sz w:val="20"/>
              </w:rPr>
            </w:pPr>
          </w:p>
        </w:tc>
        <w:tc>
          <w:tcPr>
            <w:tcW w:w="2268" w:type="dxa"/>
          </w:tcPr>
          <w:p w:rsidR="00F752AE" w:rsidRPr="00C06EDF" w:rsidRDefault="00F752AE" w:rsidP="00692BD1">
            <w:pPr>
              <w:spacing w:line="244" w:lineRule="auto"/>
              <w:ind w:left="49" w:right="12" w:firstLine="165"/>
              <w:jc w:val="both"/>
              <w:rPr>
                <w:rFonts w:ascii="Times New Roman" w:eastAsia="Arial" w:hAnsi="Times New Roman" w:cs="Times New Roman"/>
                <w:sz w:val="24"/>
                <w:szCs w:val="24"/>
                <w:lang w:val="en-US"/>
              </w:rPr>
            </w:pPr>
            <w:r w:rsidRPr="00C06EDF">
              <w:rPr>
                <w:rFonts w:ascii="Times New Roman" w:eastAsia="Arial" w:hAnsi="Times New Roman" w:cs="Times New Roman"/>
                <w:sz w:val="24"/>
                <w:szCs w:val="24"/>
                <w:lang w:val="en-US"/>
              </w:rPr>
              <w:t>20.1.</w:t>
            </w:r>
            <w:r w:rsidRPr="00C06EDF">
              <w:rPr>
                <w:rFonts w:ascii="Times New Roman" w:eastAsia="Arial" w:hAnsi="Times New Roman" w:cs="Times New Roman"/>
                <w:spacing w:val="12"/>
                <w:sz w:val="24"/>
                <w:szCs w:val="24"/>
                <w:lang w:val="en-US"/>
              </w:rPr>
              <w:t xml:space="preserve"> </w:t>
            </w:r>
            <w:r w:rsidRPr="00C06EDF">
              <w:rPr>
                <w:rFonts w:ascii="Times New Roman" w:eastAsia="Arial" w:hAnsi="Times New Roman" w:cs="Times New Roman"/>
                <w:w w:val="93"/>
                <w:sz w:val="24"/>
                <w:szCs w:val="24"/>
                <w:lang w:val="en-US"/>
              </w:rPr>
              <w:t>Confecc</w:t>
            </w:r>
            <w:r w:rsidRPr="00C06EDF">
              <w:rPr>
                <w:rFonts w:ascii="Times New Roman" w:eastAsia="Arial" w:hAnsi="Times New Roman" w:cs="Times New Roman"/>
                <w:spacing w:val="-1"/>
                <w:w w:val="93"/>
                <w:sz w:val="24"/>
                <w:szCs w:val="24"/>
                <w:lang w:val="en-US"/>
              </w:rPr>
              <w:t>i</w:t>
            </w:r>
            <w:r w:rsidRPr="00C06EDF">
              <w:rPr>
                <w:rFonts w:ascii="Times New Roman" w:eastAsia="Arial" w:hAnsi="Times New Roman" w:cs="Times New Roman"/>
                <w:w w:val="93"/>
                <w:sz w:val="24"/>
                <w:szCs w:val="24"/>
                <w:lang w:val="en-US"/>
              </w:rPr>
              <w:t>ona</w:t>
            </w:r>
            <w:r w:rsidRPr="00C06EDF">
              <w:rPr>
                <w:rFonts w:ascii="Times New Roman" w:eastAsia="Arial" w:hAnsi="Times New Roman" w:cs="Times New Roman"/>
                <w:spacing w:val="20"/>
                <w:w w:val="93"/>
                <w:sz w:val="24"/>
                <w:szCs w:val="24"/>
                <w:lang w:val="en-US"/>
              </w:rPr>
              <w:t xml:space="preserve"> </w:t>
            </w:r>
            <w:r w:rsidRPr="00C06EDF">
              <w:rPr>
                <w:rFonts w:ascii="Times New Roman" w:eastAsia="Arial" w:hAnsi="Times New Roman" w:cs="Times New Roman"/>
                <w:sz w:val="24"/>
                <w:szCs w:val="24"/>
                <w:lang w:val="en-US"/>
              </w:rPr>
              <w:t>un</w:t>
            </w:r>
            <w:r w:rsidRPr="00C06EDF">
              <w:rPr>
                <w:rFonts w:ascii="Times New Roman" w:eastAsia="Arial" w:hAnsi="Times New Roman" w:cs="Times New Roman"/>
                <w:spacing w:val="6"/>
                <w:sz w:val="24"/>
                <w:szCs w:val="24"/>
                <w:lang w:val="en-US"/>
              </w:rPr>
              <w:t xml:space="preserve"> </w:t>
            </w:r>
            <w:r w:rsidRPr="00C06EDF">
              <w:rPr>
                <w:rFonts w:ascii="Times New Roman" w:eastAsia="Arial" w:hAnsi="Times New Roman" w:cs="Times New Roman"/>
                <w:sz w:val="24"/>
                <w:szCs w:val="24"/>
                <w:lang w:val="en-US"/>
              </w:rPr>
              <w:t>ma</w:t>
            </w:r>
            <w:r w:rsidRPr="00C06EDF">
              <w:rPr>
                <w:rFonts w:ascii="Times New Roman" w:eastAsia="Arial" w:hAnsi="Times New Roman" w:cs="Times New Roman"/>
                <w:spacing w:val="-1"/>
                <w:sz w:val="24"/>
                <w:szCs w:val="24"/>
                <w:lang w:val="en-US"/>
              </w:rPr>
              <w:t>p</w:t>
            </w:r>
            <w:r w:rsidRPr="00C06EDF">
              <w:rPr>
                <w:rFonts w:ascii="Times New Roman" w:eastAsia="Arial" w:hAnsi="Times New Roman" w:cs="Times New Roman"/>
                <w:sz w:val="24"/>
                <w:szCs w:val="24"/>
                <w:lang w:val="en-US"/>
              </w:rPr>
              <w:t>a</w:t>
            </w:r>
            <w:r w:rsidRPr="00C06EDF">
              <w:rPr>
                <w:rFonts w:ascii="Times New Roman" w:eastAsia="Arial" w:hAnsi="Times New Roman" w:cs="Times New Roman"/>
                <w:spacing w:val="-8"/>
                <w:sz w:val="24"/>
                <w:szCs w:val="24"/>
                <w:lang w:val="en-US"/>
              </w:rPr>
              <w:t xml:space="preserve"> </w:t>
            </w:r>
            <w:r w:rsidRPr="00C06EDF">
              <w:rPr>
                <w:rFonts w:ascii="Times New Roman" w:eastAsia="Arial" w:hAnsi="Times New Roman" w:cs="Times New Roman"/>
                <w:sz w:val="24"/>
                <w:szCs w:val="24"/>
                <w:lang w:val="en-US"/>
              </w:rPr>
              <w:t>con las</w:t>
            </w:r>
            <w:r w:rsidRPr="00C06EDF">
              <w:rPr>
                <w:rFonts w:ascii="Times New Roman" w:eastAsia="Arial" w:hAnsi="Times New Roman" w:cs="Times New Roman"/>
                <w:spacing w:val="4"/>
                <w:sz w:val="24"/>
                <w:szCs w:val="24"/>
                <w:lang w:val="en-US"/>
              </w:rPr>
              <w:t xml:space="preserve"> </w:t>
            </w:r>
            <w:r w:rsidRPr="00C06EDF">
              <w:rPr>
                <w:rFonts w:ascii="Times New Roman" w:eastAsia="Arial" w:hAnsi="Times New Roman" w:cs="Times New Roman"/>
                <w:w w:val="93"/>
                <w:sz w:val="24"/>
                <w:szCs w:val="24"/>
                <w:lang w:val="en-US"/>
              </w:rPr>
              <w:t>distintas</w:t>
            </w:r>
            <w:r w:rsidRPr="00C06EDF">
              <w:rPr>
                <w:rFonts w:ascii="Times New Roman" w:eastAsia="Arial" w:hAnsi="Times New Roman" w:cs="Times New Roman"/>
                <w:spacing w:val="21"/>
                <w:w w:val="93"/>
                <w:sz w:val="24"/>
                <w:szCs w:val="24"/>
                <w:lang w:val="en-US"/>
              </w:rPr>
              <w:t xml:space="preserve"> </w:t>
            </w:r>
            <w:r w:rsidRPr="00C06EDF">
              <w:rPr>
                <w:rFonts w:ascii="Times New Roman" w:eastAsia="Arial" w:hAnsi="Times New Roman" w:cs="Times New Roman"/>
                <w:sz w:val="24"/>
                <w:szCs w:val="24"/>
                <w:lang w:val="en-US"/>
              </w:rPr>
              <w:t>et</w:t>
            </w:r>
            <w:r w:rsidRPr="00C06EDF">
              <w:rPr>
                <w:rFonts w:ascii="Times New Roman" w:eastAsia="Arial" w:hAnsi="Times New Roman" w:cs="Times New Roman"/>
                <w:spacing w:val="-1"/>
                <w:sz w:val="24"/>
                <w:szCs w:val="24"/>
                <w:lang w:val="en-US"/>
              </w:rPr>
              <w:t>a</w:t>
            </w:r>
            <w:r w:rsidRPr="00C06EDF">
              <w:rPr>
                <w:rFonts w:ascii="Times New Roman" w:eastAsia="Arial" w:hAnsi="Times New Roman" w:cs="Times New Roman"/>
                <w:sz w:val="24"/>
                <w:szCs w:val="24"/>
                <w:lang w:val="en-US"/>
              </w:rPr>
              <w:t>pas</w:t>
            </w:r>
            <w:r w:rsidRPr="00C06EDF">
              <w:rPr>
                <w:rFonts w:ascii="Times New Roman" w:eastAsia="Arial" w:hAnsi="Times New Roman" w:cs="Times New Roman"/>
                <w:spacing w:val="-14"/>
                <w:sz w:val="24"/>
                <w:szCs w:val="24"/>
                <w:lang w:val="en-US"/>
              </w:rPr>
              <w:t xml:space="preserve"> </w:t>
            </w:r>
            <w:r w:rsidRPr="00C06EDF">
              <w:rPr>
                <w:rFonts w:ascii="Times New Roman" w:eastAsia="Arial" w:hAnsi="Times New Roman" w:cs="Times New Roman"/>
                <w:spacing w:val="-1"/>
                <w:sz w:val="24"/>
                <w:szCs w:val="24"/>
                <w:lang w:val="en-US"/>
              </w:rPr>
              <w:t>d</w:t>
            </w:r>
            <w:r w:rsidRPr="00C06EDF">
              <w:rPr>
                <w:rFonts w:ascii="Times New Roman" w:eastAsia="Arial" w:hAnsi="Times New Roman" w:cs="Times New Roman"/>
                <w:sz w:val="24"/>
                <w:szCs w:val="24"/>
                <w:lang w:val="en-US"/>
              </w:rPr>
              <w:t>e la</w:t>
            </w:r>
            <w:r w:rsidRPr="00C06EDF">
              <w:rPr>
                <w:rFonts w:ascii="Times New Roman" w:eastAsia="Arial" w:hAnsi="Times New Roman" w:cs="Times New Roman"/>
                <w:spacing w:val="-11"/>
                <w:sz w:val="24"/>
                <w:szCs w:val="24"/>
                <w:lang w:val="en-US"/>
              </w:rPr>
              <w:t xml:space="preserve"> </w:t>
            </w:r>
            <w:r w:rsidRPr="00C06EDF">
              <w:rPr>
                <w:rFonts w:ascii="Times New Roman" w:eastAsia="Arial" w:hAnsi="Times New Roman" w:cs="Times New Roman"/>
                <w:w w:val="92"/>
                <w:sz w:val="24"/>
                <w:szCs w:val="24"/>
                <w:lang w:val="en-US"/>
              </w:rPr>
              <w:t>exp</w:t>
            </w:r>
            <w:r w:rsidRPr="00C06EDF">
              <w:rPr>
                <w:rFonts w:ascii="Times New Roman" w:eastAsia="Arial" w:hAnsi="Times New Roman" w:cs="Times New Roman"/>
                <w:spacing w:val="-1"/>
                <w:w w:val="92"/>
                <w:sz w:val="24"/>
                <w:szCs w:val="24"/>
                <w:lang w:val="en-US"/>
              </w:rPr>
              <w:t>a</w:t>
            </w:r>
            <w:r w:rsidRPr="00C06EDF">
              <w:rPr>
                <w:rFonts w:ascii="Times New Roman" w:eastAsia="Arial" w:hAnsi="Times New Roman" w:cs="Times New Roman"/>
                <w:w w:val="92"/>
                <w:sz w:val="24"/>
                <w:szCs w:val="24"/>
                <w:lang w:val="en-US"/>
              </w:rPr>
              <w:t>ns</w:t>
            </w:r>
            <w:r w:rsidRPr="00C06EDF">
              <w:rPr>
                <w:rFonts w:ascii="Times New Roman" w:eastAsia="Arial" w:hAnsi="Times New Roman" w:cs="Times New Roman"/>
                <w:spacing w:val="-1"/>
                <w:w w:val="92"/>
                <w:sz w:val="24"/>
                <w:szCs w:val="24"/>
                <w:lang w:val="en-US"/>
              </w:rPr>
              <w:t>i</w:t>
            </w:r>
            <w:r w:rsidRPr="00C06EDF">
              <w:rPr>
                <w:rFonts w:ascii="Times New Roman" w:eastAsia="Arial" w:hAnsi="Times New Roman" w:cs="Times New Roman"/>
                <w:w w:val="92"/>
                <w:sz w:val="24"/>
                <w:szCs w:val="24"/>
                <w:lang w:val="en-US"/>
              </w:rPr>
              <w:t>ón</w:t>
            </w:r>
            <w:r w:rsidRPr="00C06EDF">
              <w:rPr>
                <w:rFonts w:ascii="Times New Roman" w:eastAsia="Arial" w:hAnsi="Times New Roman" w:cs="Times New Roman"/>
                <w:spacing w:val="7"/>
                <w:w w:val="92"/>
                <w:sz w:val="24"/>
                <w:szCs w:val="24"/>
                <w:lang w:val="en-US"/>
              </w:rPr>
              <w:t xml:space="preserve"> </w:t>
            </w:r>
            <w:r w:rsidRPr="00C06EDF">
              <w:rPr>
                <w:rFonts w:ascii="Times New Roman" w:eastAsia="Arial" w:hAnsi="Times New Roman" w:cs="Times New Roman"/>
                <w:sz w:val="24"/>
                <w:szCs w:val="24"/>
                <w:lang w:val="en-US"/>
              </w:rPr>
              <w:t>de</w:t>
            </w:r>
            <w:r w:rsidRPr="00C06EDF">
              <w:rPr>
                <w:rFonts w:ascii="Times New Roman" w:eastAsia="Arial" w:hAnsi="Times New Roman" w:cs="Times New Roman"/>
                <w:spacing w:val="-15"/>
                <w:sz w:val="24"/>
                <w:szCs w:val="24"/>
                <w:lang w:val="en-US"/>
              </w:rPr>
              <w:t xml:space="preserve"> </w:t>
            </w:r>
            <w:r w:rsidRPr="00C06EDF">
              <w:rPr>
                <w:rFonts w:ascii="Times New Roman" w:eastAsia="Arial" w:hAnsi="Times New Roman" w:cs="Times New Roman"/>
                <w:spacing w:val="-1"/>
                <w:sz w:val="24"/>
                <w:szCs w:val="24"/>
                <w:lang w:val="en-US"/>
              </w:rPr>
              <w:t>R</w:t>
            </w:r>
            <w:r w:rsidRPr="00C06EDF">
              <w:rPr>
                <w:rFonts w:ascii="Times New Roman" w:eastAsia="Arial" w:hAnsi="Times New Roman" w:cs="Times New Roman"/>
                <w:sz w:val="24"/>
                <w:szCs w:val="24"/>
                <w:lang w:val="en-US"/>
              </w:rPr>
              <w:t>oma.</w:t>
            </w:r>
          </w:p>
          <w:p w:rsidR="00F752AE" w:rsidRPr="00095D05" w:rsidRDefault="00F752AE" w:rsidP="00692BD1">
            <w:pPr>
              <w:spacing w:before="1" w:line="245" w:lineRule="auto"/>
              <w:ind w:left="49" w:right="15" w:firstLine="165"/>
              <w:jc w:val="both"/>
            </w:pPr>
          </w:p>
        </w:tc>
        <w:tc>
          <w:tcPr>
            <w:tcW w:w="2552" w:type="dxa"/>
          </w:tcPr>
          <w:p w:rsidR="00F752AE" w:rsidRPr="00095D05" w:rsidRDefault="00F752AE" w:rsidP="00692BD1">
            <w:pPr>
              <w:pStyle w:val="Normal1"/>
              <w:jc w:val="center"/>
            </w:pPr>
            <w:r w:rsidRPr="00095D05">
              <w:t xml:space="preserve">Actividades de clase y </w:t>
            </w:r>
          </w:p>
          <w:p w:rsidR="00F752AE" w:rsidRPr="00095D05" w:rsidRDefault="00F752AE" w:rsidP="00692BD1">
            <w:pPr>
              <w:pStyle w:val="Normal1"/>
              <w:jc w:val="center"/>
            </w:pPr>
            <w:r w:rsidRPr="00095D05">
              <w:t xml:space="preserve">prueba escrita </w:t>
            </w:r>
          </w:p>
          <w:p w:rsidR="00F752AE" w:rsidRPr="00095D05" w:rsidRDefault="00F752AE" w:rsidP="00692BD1">
            <w:pPr>
              <w:pStyle w:val="Normal1"/>
              <w:jc w:val="center"/>
            </w:pPr>
          </w:p>
          <w:p w:rsidR="00F752AE" w:rsidRDefault="00F752AE" w:rsidP="00692BD1">
            <w:pPr>
              <w:pStyle w:val="Normal1"/>
              <w:jc w:val="center"/>
            </w:pPr>
            <w:r>
              <w:t>(Estándar básico: 5</w:t>
            </w:r>
            <w:r w:rsidRPr="00095D05">
              <w:t xml:space="preserve"> puntos)</w:t>
            </w:r>
          </w:p>
          <w:p w:rsidR="00F752AE" w:rsidRPr="00095D05" w:rsidRDefault="00F752AE" w:rsidP="00692BD1">
            <w:pPr>
              <w:pStyle w:val="Normal1"/>
              <w:jc w:val="center"/>
            </w:pPr>
          </w:p>
        </w:tc>
      </w:tr>
      <w:tr w:rsidR="00F752AE" w:rsidRPr="00095D05" w:rsidTr="00692BD1">
        <w:trPr>
          <w:trHeight w:val="2843"/>
        </w:trPr>
        <w:tc>
          <w:tcPr>
            <w:tcW w:w="1844" w:type="dxa"/>
          </w:tcPr>
          <w:p w:rsidR="00F752AE" w:rsidRPr="00095D05" w:rsidRDefault="00F752AE" w:rsidP="00692BD1">
            <w:pPr>
              <w:pStyle w:val="Normal1"/>
              <w:ind w:left="107" w:hanging="141"/>
            </w:pPr>
            <w:r>
              <w:rPr>
                <w:spacing w:val="-2"/>
                <w:w w:val="69"/>
              </w:rPr>
              <w:t xml:space="preserve">   L</w:t>
            </w:r>
            <w:r>
              <w:rPr>
                <w:w w:val="98"/>
              </w:rPr>
              <w:t>a</w:t>
            </w:r>
            <w:r>
              <w:rPr>
                <w:spacing w:val="12"/>
              </w:rPr>
              <w:t xml:space="preserve"> </w:t>
            </w:r>
            <w:r>
              <w:rPr>
                <w:spacing w:val="-3"/>
                <w:w w:val="87"/>
              </w:rPr>
              <w:t>r</w:t>
            </w:r>
            <w:r>
              <w:rPr>
                <w:spacing w:val="-3"/>
                <w:w w:val="97"/>
              </w:rPr>
              <w:t>e</w:t>
            </w:r>
            <w:r>
              <w:rPr>
                <w:spacing w:val="-2"/>
                <w:w w:val="92"/>
              </w:rPr>
              <w:t>p</w:t>
            </w:r>
            <w:r>
              <w:rPr>
                <w:spacing w:val="-3"/>
                <w:w w:val="92"/>
              </w:rPr>
              <w:t>ú</w:t>
            </w:r>
            <w:r>
              <w:rPr>
                <w:spacing w:val="-1"/>
                <w:w w:val="91"/>
              </w:rPr>
              <w:t>b</w:t>
            </w:r>
            <w:r>
              <w:rPr>
                <w:spacing w:val="-3"/>
                <w:w w:val="69"/>
              </w:rPr>
              <w:t>l</w:t>
            </w:r>
            <w:r>
              <w:rPr>
                <w:spacing w:val="-2"/>
                <w:w w:val="69"/>
              </w:rPr>
              <w:t>i</w:t>
            </w:r>
            <w:r>
              <w:rPr>
                <w:spacing w:val="1"/>
                <w:w w:val="92"/>
              </w:rPr>
              <w:t>c</w:t>
            </w:r>
            <w:r>
              <w:rPr>
                <w:w w:val="98"/>
              </w:rPr>
              <w:t>a</w:t>
            </w:r>
            <w:r>
              <w:rPr>
                <w:spacing w:val="12"/>
              </w:rPr>
              <w:t xml:space="preserve"> </w:t>
            </w:r>
            <w:r>
              <w:rPr>
                <w:w w:val="75"/>
              </w:rPr>
              <w:t>y</w:t>
            </w:r>
            <w:r>
              <w:rPr>
                <w:spacing w:val="27"/>
                <w:w w:val="75"/>
              </w:rPr>
              <w:t xml:space="preserve"> </w:t>
            </w:r>
            <w:r>
              <w:rPr>
                <w:spacing w:val="-3"/>
                <w:w w:val="97"/>
              </w:rPr>
              <w:t>e</w:t>
            </w:r>
            <w:r>
              <w:rPr>
                <w:w w:val="69"/>
              </w:rPr>
              <w:t>l</w:t>
            </w:r>
            <w:r>
              <w:rPr>
                <w:spacing w:val="12"/>
              </w:rPr>
              <w:t xml:space="preserve"> </w:t>
            </w:r>
            <w:r>
              <w:rPr>
                <w:spacing w:val="-3"/>
                <w:w w:val="69"/>
              </w:rPr>
              <w:t>i</w:t>
            </w:r>
            <w:r>
              <w:rPr>
                <w:spacing w:val="-3"/>
                <w:w w:val="93"/>
              </w:rPr>
              <w:t>m</w:t>
            </w:r>
            <w:r>
              <w:rPr>
                <w:w w:val="94"/>
              </w:rPr>
              <w:t>p</w:t>
            </w:r>
            <w:r>
              <w:rPr>
                <w:spacing w:val="-3"/>
                <w:w w:val="94"/>
              </w:rPr>
              <w:t>e</w:t>
            </w:r>
            <w:r>
              <w:rPr>
                <w:spacing w:val="-1"/>
                <w:w w:val="87"/>
              </w:rPr>
              <w:t>r</w:t>
            </w:r>
            <w:r>
              <w:rPr>
                <w:spacing w:val="-2"/>
                <w:w w:val="69"/>
              </w:rPr>
              <w:t>i</w:t>
            </w:r>
            <w:r>
              <w:rPr>
                <w:spacing w:val="-7"/>
                <w:w w:val="87"/>
              </w:rPr>
              <w:t>o</w:t>
            </w:r>
            <w:r>
              <w:rPr>
                <w:w w:val="86"/>
              </w:rPr>
              <w:t>:</w:t>
            </w:r>
            <w:r>
              <w:rPr>
                <w:spacing w:val="12"/>
              </w:rPr>
              <w:t xml:space="preserve"> </w:t>
            </w:r>
            <w:r>
              <w:rPr>
                <w:spacing w:val="-1"/>
                <w:w w:val="87"/>
              </w:rPr>
              <w:t>o</w:t>
            </w:r>
            <w:r>
              <w:rPr>
                <w:spacing w:val="-2"/>
                <w:w w:val="87"/>
              </w:rPr>
              <w:t>r</w:t>
            </w:r>
            <w:r>
              <w:rPr>
                <w:spacing w:val="1"/>
                <w:w w:val="85"/>
              </w:rPr>
              <w:t>g</w:t>
            </w:r>
            <w:r>
              <w:rPr>
                <w:spacing w:val="-3"/>
                <w:w w:val="98"/>
              </w:rPr>
              <w:t>a</w:t>
            </w:r>
            <w:r>
              <w:rPr>
                <w:spacing w:val="-3"/>
                <w:w w:val="92"/>
              </w:rPr>
              <w:t>n</w:t>
            </w:r>
            <w:r>
              <w:rPr>
                <w:spacing w:val="-2"/>
                <w:w w:val="69"/>
              </w:rPr>
              <w:t>i</w:t>
            </w:r>
            <w:r>
              <w:rPr>
                <w:w w:val="84"/>
              </w:rPr>
              <w:t>z</w:t>
            </w:r>
            <w:r>
              <w:rPr>
                <w:spacing w:val="-3"/>
                <w:w w:val="98"/>
              </w:rPr>
              <w:t>a</w:t>
            </w:r>
            <w:r>
              <w:rPr>
                <w:spacing w:val="-3"/>
                <w:w w:val="92"/>
              </w:rPr>
              <w:t>c</w:t>
            </w:r>
            <w:r>
              <w:rPr>
                <w:spacing w:val="-2"/>
                <w:w w:val="69"/>
              </w:rPr>
              <w:t>i</w:t>
            </w:r>
            <w:r>
              <w:rPr>
                <w:spacing w:val="-1"/>
                <w:w w:val="87"/>
              </w:rPr>
              <w:t>ó</w:t>
            </w:r>
            <w:r>
              <w:rPr>
                <w:w w:val="92"/>
              </w:rPr>
              <w:t>n</w:t>
            </w:r>
            <w:r>
              <w:rPr>
                <w:spacing w:val="12"/>
              </w:rPr>
              <w:t xml:space="preserve"> </w:t>
            </w:r>
            <w:r>
              <w:rPr>
                <w:w w:val="90"/>
              </w:rPr>
              <w:t>p</w:t>
            </w:r>
            <w:r>
              <w:rPr>
                <w:spacing w:val="-1"/>
                <w:w w:val="90"/>
              </w:rPr>
              <w:t>o</w:t>
            </w:r>
            <w:r>
              <w:rPr>
                <w:spacing w:val="-3"/>
                <w:w w:val="69"/>
              </w:rPr>
              <w:t>l</w:t>
            </w:r>
            <w:r>
              <w:rPr>
                <w:w w:val="69"/>
              </w:rPr>
              <w:t>í</w:t>
            </w:r>
            <w:r>
              <w:rPr>
                <w:w w:val="88"/>
              </w:rPr>
              <w:t>t</w:t>
            </w:r>
            <w:r>
              <w:rPr>
                <w:spacing w:val="-2"/>
                <w:w w:val="69"/>
              </w:rPr>
              <w:t>i</w:t>
            </w:r>
            <w:r>
              <w:rPr>
                <w:spacing w:val="1"/>
                <w:w w:val="92"/>
              </w:rPr>
              <w:t>c</w:t>
            </w:r>
            <w:r>
              <w:rPr>
                <w:w w:val="98"/>
              </w:rPr>
              <w:t>a</w:t>
            </w:r>
            <w:r>
              <w:rPr>
                <w:spacing w:val="12"/>
              </w:rPr>
              <w:t xml:space="preserve"> </w:t>
            </w:r>
            <w:r>
              <w:rPr>
                <w:w w:val="75"/>
              </w:rPr>
              <w:t>y</w:t>
            </w:r>
            <w:r>
              <w:rPr>
                <w:spacing w:val="27"/>
                <w:w w:val="75"/>
              </w:rPr>
              <w:t xml:space="preserve"> </w:t>
            </w:r>
            <w:r>
              <w:rPr>
                <w:spacing w:val="-2"/>
                <w:w w:val="97"/>
              </w:rPr>
              <w:t>e</w:t>
            </w:r>
            <w:r>
              <w:rPr>
                <w:w w:val="71"/>
              </w:rPr>
              <w:t>x</w:t>
            </w:r>
            <w:r>
              <w:rPr>
                <w:spacing w:val="-1"/>
                <w:w w:val="92"/>
              </w:rPr>
              <w:t>p</w:t>
            </w:r>
            <w:r>
              <w:rPr>
                <w:spacing w:val="-3"/>
                <w:w w:val="98"/>
              </w:rPr>
              <w:t>a</w:t>
            </w:r>
            <w:r>
              <w:rPr>
                <w:spacing w:val="-3"/>
                <w:w w:val="92"/>
              </w:rPr>
              <w:t>n</w:t>
            </w:r>
            <w:r>
              <w:rPr>
                <w:spacing w:val="-3"/>
                <w:w w:val="101"/>
              </w:rPr>
              <w:t>s</w:t>
            </w:r>
            <w:r>
              <w:rPr>
                <w:spacing w:val="-2"/>
                <w:w w:val="69"/>
              </w:rPr>
              <w:t>i</w:t>
            </w:r>
            <w:r>
              <w:rPr>
                <w:spacing w:val="-1"/>
                <w:w w:val="87"/>
              </w:rPr>
              <w:t>ó</w:t>
            </w:r>
            <w:r>
              <w:rPr>
                <w:w w:val="92"/>
              </w:rPr>
              <w:t>n</w:t>
            </w:r>
            <w:r>
              <w:rPr>
                <w:spacing w:val="12"/>
              </w:rPr>
              <w:t xml:space="preserve"> </w:t>
            </w:r>
            <w:r>
              <w:rPr>
                <w:spacing w:val="-1"/>
                <w:w w:val="92"/>
              </w:rPr>
              <w:t>c</w:t>
            </w:r>
            <w:r>
              <w:rPr>
                <w:spacing w:val="-1"/>
                <w:w w:val="87"/>
              </w:rPr>
              <w:t>o</w:t>
            </w:r>
            <w:r>
              <w:rPr>
                <w:spacing w:val="-1"/>
                <w:w w:val="69"/>
              </w:rPr>
              <w:t>l</w:t>
            </w:r>
            <w:r>
              <w:rPr>
                <w:spacing w:val="-1"/>
                <w:w w:val="87"/>
              </w:rPr>
              <w:t>o</w:t>
            </w:r>
            <w:r>
              <w:rPr>
                <w:spacing w:val="-3"/>
                <w:w w:val="92"/>
              </w:rPr>
              <w:t>n</w:t>
            </w:r>
            <w:r>
              <w:rPr>
                <w:spacing w:val="-3"/>
                <w:w w:val="69"/>
              </w:rPr>
              <w:t>i</w:t>
            </w:r>
            <w:r>
              <w:rPr>
                <w:spacing w:val="-3"/>
                <w:w w:val="98"/>
              </w:rPr>
              <w:t>a</w:t>
            </w:r>
            <w:r>
              <w:rPr>
                <w:w w:val="69"/>
              </w:rPr>
              <w:t>l</w:t>
            </w:r>
            <w:r>
              <w:rPr>
                <w:spacing w:val="12"/>
              </w:rPr>
              <w:t xml:space="preserve"> </w:t>
            </w:r>
            <w:r>
              <w:t>p</w:t>
            </w:r>
            <w:r>
              <w:rPr>
                <w:spacing w:val="-1"/>
              </w:rPr>
              <w:t>o</w:t>
            </w:r>
            <w:r>
              <w:t>r</w:t>
            </w:r>
            <w:r>
              <w:rPr>
                <w:spacing w:val="-22"/>
              </w:rPr>
              <w:t xml:space="preserve"> </w:t>
            </w:r>
            <w:r>
              <w:rPr>
                <w:spacing w:val="-3"/>
                <w:w w:val="97"/>
              </w:rPr>
              <w:t>e</w:t>
            </w:r>
            <w:r>
              <w:rPr>
                <w:w w:val="69"/>
              </w:rPr>
              <w:t>l</w:t>
            </w:r>
            <w:r>
              <w:rPr>
                <w:spacing w:val="12"/>
              </w:rPr>
              <w:t xml:space="preserve"> </w:t>
            </w:r>
            <w:r>
              <w:rPr>
                <w:spacing w:val="-1"/>
                <w:w w:val="77"/>
              </w:rPr>
              <w:t>M</w:t>
            </w:r>
            <w:r>
              <w:rPr>
                <w:spacing w:val="-1"/>
                <w:w w:val="97"/>
              </w:rPr>
              <w:t>e</w:t>
            </w:r>
            <w:r>
              <w:rPr>
                <w:spacing w:val="-3"/>
                <w:w w:val="91"/>
              </w:rPr>
              <w:t>d</w:t>
            </w:r>
            <w:r>
              <w:rPr>
                <w:w w:val="69"/>
              </w:rPr>
              <w:t>i</w:t>
            </w:r>
            <w:r>
              <w:rPr>
                <w:spacing w:val="-1"/>
                <w:w w:val="88"/>
              </w:rPr>
              <w:t>t</w:t>
            </w:r>
            <w:r>
              <w:rPr>
                <w:spacing w:val="-3"/>
                <w:w w:val="97"/>
              </w:rPr>
              <w:t>e</w:t>
            </w:r>
            <w:r>
              <w:rPr>
                <w:spacing w:val="-1"/>
                <w:w w:val="87"/>
              </w:rPr>
              <w:t>r</w:t>
            </w:r>
            <w:r>
              <w:rPr>
                <w:w w:val="94"/>
              </w:rPr>
              <w:t>r</w:t>
            </w:r>
            <w:r>
              <w:rPr>
                <w:spacing w:val="-3"/>
                <w:w w:val="94"/>
              </w:rPr>
              <w:t>á</w:t>
            </w:r>
            <w:r>
              <w:rPr>
                <w:spacing w:val="-2"/>
                <w:w w:val="92"/>
              </w:rPr>
              <w:t>n</w:t>
            </w:r>
            <w:r>
              <w:rPr>
                <w:spacing w:val="-1"/>
                <w:w w:val="97"/>
              </w:rPr>
              <w:t>e</w:t>
            </w:r>
            <w:r>
              <w:rPr>
                <w:spacing w:val="-7"/>
                <w:w w:val="87"/>
              </w:rPr>
              <w:t>o</w:t>
            </w:r>
          </w:p>
        </w:tc>
        <w:tc>
          <w:tcPr>
            <w:tcW w:w="2551" w:type="dxa"/>
          </w:tcPr>
          <w:p w:rsidR="00F752AE" w:rsidRPr="00AF0F77" w:rsidRDefault="00F752AE" w:rsidP="00692BD1">
            <w:pPr>
              <w:spacing w:line="240" w:lineRule="exact"/>
              <w:ind w:left="114" w:right="86"/>
              <w:jc w:val="both"/>
              <w:rPr>
                <w:rFonts w:ascii="Times New Roman" w:eastAsia="Times New Roman" w:hAnsi="Times New Roman" w:cs="Times New Roman"/>
                <w:color w:val="4F81BD" w:themeColor="accent1"/>
                <w:sz w:val="24"/>
                <w:szCs w:val="24"/>
                <w:lang w:val="en-US"/>
              </w:rPr>
            </w:pPr>
            <w:r>
              <w:rPr>
                <w:rFonts w:ascii="Times New Roman" w:eastAsia="Times New Roman" w:hAnsi="Times New Roman" w:cs="Times New Roman"/>
                <w:spacing w:val="-2"/>
                <w:w w:val="88"/>
                <w:sz w:val="24"/>
                <w:szCs w:val="24"/>
                <w:lang w:val="en-US"/>
              </w:rPr>
              <w:t xml:space="preserve">23. </w:t>
            </w:r>
            <w:r w:rsidRPr="00AF0F77">
              <w:rPr>
                <w:rFonts w:ascii="Times New Roman" w:eastAsia="Times New Roman" w:hAnsi="Times New Roman" w:cs="Times New Roman"/>
                <w:spacing w:val="-2"/>
                <w:w w:val="88"/>
                <w:sz w:val="24"/>
                <w:szCs w:val="24"/>
                <w:lang w:val="en-US"/>
              </w:rPr>
              <w:t>R</w:t>
            </w:r>
            <w:r w:rsidRPr="00AF0F77">
              <w:rPr>
                <w:rFonts w:ascii="Times New Roman" w:eastAsia="Times New Roman" w:hAnsi="Times New Roman" w:cs="Times New Roman"/>
                <w:spacing w:val="-1"/>
                <w:w w:val="88"/>
                <w:sz w:val="24"/>
                <w:szCs w:val="24"/>
                <w:lang w:val="en-US"/>
              </w:rPr>
              <w:t>eco</w:t>
            </w:r>
            <w:r w:rsidRPr="00AF0F77">
              <w:rPr>
                <w:rFonts w:ascii="Times New Roman" w:eastAsia="Times New Roman" w:hAnsi="Times New Roman" w:cs="Times New Roman"/>
                <w:spacing w:val="-2"/>
                <w:w w:val="88"/>
                <w:sz w:val="24"/>
                <w:szCs w:val="24"/>
                <w:lang w:val="en-US"/>
              </w:rPr>
              <w:t>n</w:t>
            </w:r>
            <w:r w:rsidRPr="00AF0F77">
              <w:rPr>
                <w:rFonts w:ascii="Times New Roman" w:eastAsia="Times New Roman" w:hAnsi="Times New Roman" w:cs="Times New Roman"/>
                <w:w w:val="88"/>
                <w:sz w:val="24"/>
                <w:szCs w:val="24"/>
                <w:lang w:val="en-US"/>
              </w:rPr>
              <w:t>o</w:t>
            </w:r>
            <w:r w:rsidRPr="00AF0F77">
              <w:rPr>
                <w:rFonts w:ascii="Times New Roman" w:eastAsia="Times New Roman" w:hAnsi="Times New Roman" w:cs="Times New Roman"/>
                <w:spacing w:val="-1"/>
                <w:w w:val="88"/>
                <w:sz w:val="24"/>
                <w:szCs w:val="24"/>
                <w:lang w:val="en-US"/>
              </w:rPr>
              <w:t>c</w:t>
            </w:r>
            <w:r w:rsidRPr="00AF0F77">
              <w:rPr>
                <w:rFonts w:ascii="Times New Roman" w:eastAsia="Times New Roman" w:hAnsi="Times New Roman" w:cs="Times New Roman"/>
                <w:spacing w:val="-3"/>
                <w:w w:val="88"/>
                <w:sz w:val="24"/>
                <w:szCs w:val="24"/>
                <w:lang w:val="en-US"/>
              </w:rPr>
              <w:t>e</w:t>
            </w:r>
            <w:r w:rsidRPr="00AF0F77">
              <w:rPr>
                <w:rFonts w:ascii="Times New Roman" w:eastAsia="Times New Roman" w:hAnsi="Times New Roman" w:cs="Times New Roman"/>
                <w:w w:val="88"/>
                <w:sz w:val="24"/>
                <w:szCs w:val="24"/>
                <w:lang w:val="en-US"/>
              </w:rPr>
              <w:t>r</w:t>
            </w:r>
            <w:r w:rsidRPr="00AF0F77">
              <w:rPr>
                <w:rFonts w:ascii="Times New Roman" w:eastAsia="Times New Roman" w:hAnsi="Times New Roman" w:cs="Times New Roman"/>
                <w:spacing w:val="15"/>
                <w:w w:val="88"/>
                <w:sz w:val="24"/>
                <w:szCs w:val="24"/>
                <w:lang w:val="en-US"/>
              </w:rPr>
              <w:t xml:space="preserve"> </w:t>
            </w:r>
            <w:r w:rsidRPr="00AF0F77">
              <w:rPr>
                <w:rFonts w:ascii="Times New Roman" w:eastAsia="Times New Roman" w:hAnsi="Times New Roman" w:cs="Times New Roman"/>
                <w:spacing w:val="-1"/>
                <w:w w:val="69"/>
                <w:sz w:val="24"/>
                <w:szCs w:val="24"/>
                <w:lang w:val="en-US"/>
              </w:rPr>
              <w:t>l</w:t>
            </w:r>
            <w:r w:rsidRPr="00AF0F77">
              <w:rPr>
                <w:rFonts w:ascii="Times New Roman" w:eastAsia="Times New Roman" w:hAnsi="Times New Roman" w:cs="Times New Roman"/>
                <w:spacing w:val="-2"/>
                <w:w w:val="87"/>
                <w:sz w:val="24"/>
                <w:szCs w:val="24"/>
                <w:lang w:val="en-US"/>
              </w:rPr>
              <w:t>o</w:t>
            </w:r>
            <w:r w:rsidRPr="00AF0F77">
              <w:rPr>
                <w:rFonts w:ascii="Times New Roman" w:eastAsia="Times New Roman" w:hAnsi="Times New Roman" w:cs="Times New Roman"/>
                <w:w w:val="101"/>
                <w:sz w:val="24"/>
                <w:szCs w:val="24"/>
                <w:lang w:val="en-US"/>
              </w:rPr>
              <w:t>s</w:t>
            </w:r>
            <w:r w:rsidRPr="00AF0F77">
              <w:rPr>
                <w:rFonts w:ascii="Times New Roman" w:eastAsia="Times New Roman" w:hAnsi="Times New Roman" w:cs="Times New Roman"/>
                <w:spacing w:val="-1"/>
                <w:sz w:val="24"/>
                <w:szCs w:val="24"/>
                <w:lang w:val="en-US"/>
              </w:rPr>
              <w:t xml:space="preserve"> </w:t>
            </w:r>
            <w:r w:rsidRPr="00AF0F77">
              <w:rPr>
                <w:rFonts w:ascii="Times New Roman" w:eastAsia="Times New Roman" w:hAnsi="Times New Roman" w:cs="Times New Roman"/>
                <w:spacing w:val="-1"/>
                <w:w w:val="91"/>
                <w:sz w:val="24"/>
                <w:szCs w:val="24"/>
                <w:lang w:val="en-US"/>
              </w:rPr>
              <w:t>co</w:t>
            </w:r>
            <w:r w:rsidRPr="00AF0F77">
              <w:rPr>
                <w:rFonts w:ascii="Times New Roman" w:eastAsia="Times New Roman" w:hAnsi="Times New Roman" w:cs="Times New Roman"/>
                <w:spacing w:val="-2"/>
                <w:w w:val="91"/>
                <w:sz w:val="24"/>
                <w:szCs w:val="24"/>
                <w:lang w:val="en-US"/>
              </w:rPr>
              <w:t>n</w:t>
            </w:r>
            <w:r w:rsidRPr="00AF0F77">
              <w:rPr>
                <w:rFonts w:ascii="Times New Roman" w:eastAsia="Times New Roman" w:hAnsi="Times New Roman" w:cs="Times New Roman"/>
                <w:spacing w:val="-1"/>
                <w:w w:val="91"/>
                <w:sz w:val="24"/>
                <w:szCs w:val="24"/>
                <w:lang w:val="en-US"/>
              </w:rPr>
              <w:t>c</w:t>
            </w:r>
            <w:r w:rsidRPr="00AF0F77">
              <w:rPr>
                <w:rFonts w:ascii="Times New Roman" w:eastAsia="Times New Roman" w:hAnsi="Times New Roman" w:cs="Times New Roman"/>
                <w:spacing w:val="-3"/>
                <w:w w:val="91"/>
                <w:sz w:val="24"/>
                <w:szCs w:val="24"/>
                <w:lang w:val="en-US"/>
              </w:rPr>
              <w:t>e</w:t>
            </w:r>
            <w:r w:rsidRPr="00AF0F77">
              <w:rPr>
                <w:rFonts w:ascii="Times New Roman" w:eastAsia="Times New Roman" w:hAnsi="Times New Roman" w:cs="Times New Roman"/>
                <w:spacing w:val="-1"/>
                <w:w w:val="91"/>
                <w:sz w:val="24"/>
                <w:szCs w:val="24"/>
                <w:lang w:val="en-US"/>
              </w:rPr>
              <w:t>pt</w:t>
            </w:r>
            <w:r w:rsidRPr="00AF0F77">
              <w:rPr>
                <w:rFonts w:ascii="Times New Roman" w:eastAsia="Times New Roman" w:hAnsi="Times New Roman" w:cs="Times New Roman"/>
                <w:spacing w:val="-2"/>
                <w:w w:val="91"/>
                <w:sz w:val="24"/>
                <w:szCs w:val="24"/>
                <w:lang w:val="en-US"/>
              </w:rPr>
              <w:t>o</w:t>
            </w:r>
            <w:r w:rsidRPr="00AF0F77">
              <w:rPr>
                <w:rFonts w:ascii="Times New Roman" w:eastAsia="Times New Roman" w:hAnsi="Times New Roman" w:cs="Times New Roman"/>
                <w:w w:val="91"/>
                <w:sz w:val="24"/>
                <w:szCs w:val="24"/>
                <w:lang w:val="en-US"/>
              </w:rPr>
              <w:t>s</w:t>
            </w:r>
            <w:r w:rsidRPr="00AF0F77">
              <w:rPr>
                <w:rFonts w:ascii="Times New Roman" w:eastAsia="Times New Roman" w:hAnsi="Times New Roman" w:cs="Times New Roman"/>
                <w:spacing w:val="12"/>
                <w:w w:val="91"/>
                <w:sz w:val="24"/>
                <w:szCs w:val="24"/>
                <w:lang w:val="en-US"/>
              </w:rPr>
              <w:t xml:space="preserve"> </w:t>
            </w:r>
            <w:r w:rsidRPr="00AF0F77">
              <w:rPr>
                <w:rFonts w:ascii="Times New Roman" w:eastAsia="Times New Roman" w:hAnsi="Times New Roman" w:cs="Times New Roman"/>
                <w:spacing w:val="-2"/>
                <w:sz w:val="24"/>
                <w:szCs w:val="24"/>
                <w:lang w:val="en-US"/>
              </w:rPr>
              <w:t>d</w:t>
            </w:r>
            <w:r w:rsidRPr="00AF0F77">
              <w:rPr>
                <w:rFonts w:ascii="Times New Roman" w:eastAsia="Times New Roman" w:hAnsi="Times New Roman" w:cs="Times New Roman"/>
                <w:sz w:val="24"/>
                <w:szCs w:val="24"/>
                <w:lang w:val="en-US"/>
              </w:rPr>
              <w:t>e</w:t>
            </w:r>
            <w:r w:rsidRPr="00AF0F77">
              <w:rPr>
                <w:rFonts w:ascii="Times New Roman" w:eastAsia="Times New Roman" w:hAnsi="Times New Roman" w:cs="Times New Roman"/>
                <w:spacing w:val="-15"/>
                <w:sz w:val="24"/>
                <w:szCs w:val="24"/>
                <w:lang w:val="en-US"/>
              </w:rPr>
              <w:t xml:space="preserve"> </w:t>
            </w:r>
            <w:r w:rsidRPr="00AF0F77">
              <w:rPr>
                <w:rFonts w:ascii="Times New Roman" w:eastAsia="Times New Roman" w:hAnsi="Times New Roman" w:cs="Times New Roman"/>
                <w:spacing w:val="1"/>
                <w:w w:val="92"/>
                <w:sz w:val="24"/>
                <w:szCs w:val="24"/>
                <w:lang w:val="en-US"/>
              </w:rPr>
              <w:t>c</w:t>
            </w:r>
            <w:r w:rsidRPr="00AF0F77">
              <w:rPr>
                <w:rFonts w:ascii="Times New Roman" w:eastAsia="Times New Roman" w:hAnsi="Times New Roman" w:cs="Times New Roman"/>
                <w:spacing w:val="-3"/>
                <w:w w:val="98"/>
                <w:sz w:val="24"/>
                <w:szCs w:val="24"/>
                <w:lang w:val="en-US"/>
              </w:rPr>
              <w:t>a</w:t>
            </w:r>
            <w:r w:rsidRPr="00AF0F77">
              <w:rPr>
                <w:rFonts w:ascii="Times New Roman" w:eastAsia="Times New Roman" w:hAnsi="Times New Roman" w:cs="Times New Roman"/>
                <w:spacing w:val="-3"/>
                <w:w w:val="93"/>
                <w:sz w:val="24"/>
                <w:szCs w:val="24"/>
                <w:lang w:val="en-US"/>
              </w:rPr>
              <w:t>m</w:t>
            </w:r>
            <w:r w:rsidRPr="00AF0F77">
              <w:rPr>
                <w:rFonts w:ascii="Times New Roman" w:eastAsia="Times New Roman" w:hAnsi="Times New Roman" w:cs="Times New Roman"/>
                <w:spacing w:val="-1"/>
                <w:w w:val="91"/>
                <w:sz w:val="24"/>
                <w:szCs w:val="24"/>
                <w:lang w:val="en-US"/>
              </w:rPr>
              <w:t>b</w:t>
            </w:r>
            <w:r w:rsidRPr="00AF0F77">
              <w:rPr>
                <w:rFonts w:ascii="Times New Roman" w:eastAsia="Times New Roman" w:hAnsi="Times New Roman" w:cs="Times New Roman"/>
                <w:spacing w:val="-2"/>
                <w:w w:val="69"/>
                <w:sz w:val="24"/>
                <w:szCs w:val="24"/>
                <w:lang w:val="en-US"/>
              </w:rPr>
              <w:t>i</w:t>
            </w:r>
            <w:r w:rsidRPr="00AF0F77">
              <w:rPr>
                <w:rFonts w:ascii="Times New Roman" w:eastAsia="Times New Roman" w:hAnsi="Times New Roman" w:cs="Times New Roman"/>
                <w:w w:val="87"/>
                <w:sz w:val="24"/>
                <w:szCs w:val="24"/>
                <w:lang w:val="en-US"/>
              </w:rPr>
              <w:t>o</w:t>
            </w:r>
            <w:r w:rsidRPr="00AF0F77">
              <w:rPr>
                <w:rFonts w:ascii="Times New Roman" w:eastAsia="Times New Roman" w:hAnsi="Times New Roman" w:cs="Times New Roman"/>
                <w:spacing w:val="-1"/>
                <w:sz w:val="24"/>
                <w:szCs w:val="24"/>
                <w:lang w:val="en-US"/>
              </w:rPr>
              <w:t xml:space="preserve"> </w:t>
            </w:r>
            <w:r w:rsidRPr="00AF0F77">
              <w:rPr>
                <w:rFonts w:ascii="Times New Roman" w:eastAsia="Times New Roman" w:hAnsi="Times New Roman" w:cs="Times New Roman"/>
                <w:w w:val="75"/>
                <w:sz w:val="24"/>
                <w:szCs w:val="24"/>
                <w:lang w:val="en-US"/>
              </w:rPr>
              <w:t>y</w:t>
            </w:r>
            <w:r w:rsidRPr="00AF0F77">
              <w:rPr>
                <w:rFonts w:ascii="Times New Roman" w:eastAsia="Times New Roman" w:hAnsi="Times New Roman" w:cs="Times New Roman"/>
                <w:spacing w:val="14"/>
                <w:w w:val="75"/>
                <w:sz w:val="24"/>
                <w:szCs w:val="24"/>
                <w:lang w:val="en-US"/>
              </w:rPr>
              <w:t xml:space="preserve"> </w:t>
            </w:r>
            <w:r w:rsidRPr="00AF0F77">
              <w:rPr>
                <w:rFonts w:ascii="Times New Roman" w:eastAsia="Times New Roman" w:hAnsi="Times New Roman" w:cs="Times New Roman"/>
                <w:spacing w:val="-1"/>
                <w:w w:val="92"/>
                <w:sz w:val="24"/>
                <w:szCs w:val="24"/>
                <w:lang w:val="en-US"/>
              </w:rPr>
              <w:t>c</w:t>
            </w:r>
            <w:r w:rsidRPr="00AF0F77">
              <w:rPr>
                <w:rFonts w:ascii="Times New Roman" w:eastAsia="Times New Roman" w:hAnsi="Times New Roman" w:cs="Times New Roman"/>
                <w:spacing w:val="-1"/>
                <w:w w:val="87"/>
                <w:sz w:val="24"/>
                <w:szCs w:val="24"/>
                <w:lang w:val="en-US"/>
              </w:rPr>
              <w:t>o</w:t>
            </w:r>
            <w:r w:rsidRPr="00AF0F77">
              <w:rPr>
                <w:rFonts w:ascii="Times New Roman" w:eastAsia="Times New Roman" w:hAnsi="Times New Roman" w:cs="Times New Roman"/>
                <w:spacing w:val="-1"/>
                <w:w w:val="92"/>
                <w:sz w:val="24"/>
                <w:szCs w:val="24"/>
                <w:lang w:val="en-US"/>
              </w:rPr>
              <w:t>n</w:t>
            </w:r>
            <w:r w:rsidRPr="00AF0F77">
              <w:rPr>
                <w:rFonts w:ascii="Times New Roman" w:eastAsia="Times New Roman" w:hAnsi="Times New Roman" w:cs="Times New Roman"/>
                <w:w w:val="88"/>
                <w:sz w:val="24"/>
                <w:szCs w:val="24"/>
                <w:lang w:val="en-US"/>
              </w:rPr>
              <w:t>t</w:t>
            </w:r>
            <w:r w:rsidRPr="00AF0F77">
              <w:rPr>
                <w:rFonts w:ascii="Times New Roman" w:eastAsia="Times New Roman" w:hAnsi="Times New Roman" w:cs="Times New Roman"/>
                <w:spacing w:val="-3"/>
                <w:w w:val="69"/>
                <w:sz w:val="24"/>
                <w:szCs w:val="24"/>
                <w:lang w:val="en-US"/>
              </w:rPr>
              <w:t>i</w:t>
            </w:r>
            <w:r w:rsidRPr="00AF0F77">
              <w:rPr>
                <w:rFonts w:ascii="Times New Roman" w:eastAsia="Times New Roman" w:hAnsi="Times New Roman" w:cs="Times New Roman"/>
                <w:spacing w:val="-4"/>
                <w:w w:val="92"/>
                <w:sz w:val="24"/>
                <w:szCs w:val="24"/>
                <w:lang w:val="en-US"/>
              </w:rPr>
              <w:t>n</w:t>
            </w:r>
            <w:r w:rsidRPr="00AF0F77">
              <w:rPr>
                <w:rFonts w:ascii="Times New Roman" w:eastAsia="Times New Roman" w:hAnsi="Times New Roman" w:cs="Times New Roman"/>
                <w:spacing w:val="-3"/>
                <w:w w:val="92"/>
                <w:sz w:val="24"/>
                <w:szCs w:val="24"/>
                <w:lang w:val="en-US"/>
              </w:rPr>
              <w:t>u</w:t>
            </w:r>
            <w:r w:rsidRPr="00AF0F77">
              <w:rPr>
                <w:rFonts w:ascii="Times New Roman" w:eastAsia="Times New Roman" w:hAnsi="Times New Roman" w:cs="Times New Roman"/>
                <w:spacing w:val="-2"/>
                <w:w w:val="69"/>
                <w:sz w:val="24"/>
                <w:szCs w:val="24"/>
                <w:lang w:val="en-US"/>
              </w:rPr>
              <w:t>i</w:t>
            </w:r>
            <w:r w:rsidRPr="00AF0F77">
              <w:rPr>
                <w:rFonts w:ascii="Times New Roman" w:eastAsia="Times New Roman" w:hAnsi="Times New Roman" w:cs="Times New Roman"/>
                <w:spacing w:val="-3"/>
                <w:w w:val="91"/>
                <w:sz w:val="24"/>
                <w:szCs w:val="24"/>
                <w:lang w:val="en-US"/>
              </w:rPr>
              <w:t>d</w:t>
            </w:r>
            <w:r w:rsidRPr="00AF0F77">
              <w:rPr>
                <w:rFonts w:ascii="Times New Roman" w:eastAsia="Times New Roman" w:hAnsi="Times New Roman" w:cs="Times New Roman"/>
                <w:spacing w:val="-2"/>
                <w:w w:val="98"/>
                <w:sz w:val="24"/>
                <w:szCs w:val="24"/>
                <w:lang w:val="en-US"/>
              </w:rPr>
              <w:t>a</w:t>
            </w:r>
            <w:r w:rsidRPr="00AF0F77">
              <w:rPr>
                <w:rFonts w:ascii="Times New Roman" w:eastAsia="Times New Roman" w:hAnsi="Times New Roman" w:cs="Times New Roman"/>
                <w:w w:val="91"/>
                <w:sz w:val="24"/>
                <w:szCs w:val="24"/>
                <w:lang w:val="en-US"/>
              </w:rPr>
              <w:t>d</w:t>
            </w:r>
            <w:r w:rsidRPr="00AF0F77">
              <w:rPr>
                <w:rFonts w:ascii="Times New Roman" w:eastAsia="Times New Roman" w:hAnsi="Times New Roman" w:cs="Times New Roman"/>
                <w:spacing w:val="-1"/>
                <w:sz w:val="24"/>
                <w:szCs w:val="24"/>
                <w:lang w:val="en-US"/>
              </w:rPr>
              <w:t xml:space="preserve"> </w:t>
            </w:r>
            <w:r w:rsidRPr="00AF0F77">
              <w:rPr>
                <w:rFonts w:ascii="Times New Roman" w:eastAsia="Times New Roman" w:hAnsi="Times New Roman" w:cs="Times New Roman"/>
                <w:spacing w:val="-3"/>
                <w:sz w:val="24"/>
                <w:szCs w:val="24"/>
                <w:lang w:val="en-US"/>
              </w:rPr>
              <w:t>e</w:t>
            </w:r>
            <w:r w:rsidRPr="00AF0F77">
              <w:rPr>
                <w:rFonts w:ascii="Times New Roman" w:eastAsia="Times New Roman" w:hAnsi="Times New Roman" w:cs="Times New Roman"/>
                <w:sz w:val="24"/>
                <w:szCs w:val="24"/>
                <w:lang w:val="en-US"/>
              </w:rPr>
              <w:t>n</w:t>
            </w:r>
            <w:r w:rsidRPr="00AF0F77">
              <w:rPr>
                <w:rFonts w:ascii="Times New Roman" w:eastAsia="Times New Roman" w:hAnsi="Times New Roman" w:cs="Times New Roman"/>
                <w:spacing w:val="-14"/>
                <w:sz w:val="24"/>
                <w:szCs w:val="24"/>
                <w:lang w:val="en-US"/>
              </w:rPr>
              <w:t xml:space="preserve"> </w:t>
            </w:r>
            <w:r w:rsidRPr="00AF0F77">
              <w:rPr>
                <w:rFonts w:ascii="Times New Roman" w:eastAsia="Times New Roman" w:hAnsi="Times New Roman" w:cs="Times New Roman"/>
                <w:spacing w:val="-2"/>
                <w:w w:val="69"/>
                <w:sz w:val="24"/>
                <w:szCs w:val="24"/>
                <w:lang w:val="en-US"/>
              </w:rPr>
              <w:t>l</w:t>
            </w:r>
            <w:r w:rsidRPr="00AF0F77">
              <w:rPr>
                <w:rFonts w:ascii="Times New Roman" w:eastAsia="Times New Roman" w:hAnsi="Times New Roman" w:cs="Times New Roman"/>
                <w:w w:val="98"/>
                <w:sz w:val="24"/>
                <w:szCs w:val="24"/>
                <w:lang w:val="en-US"/>
              </w:rPr>
              <w:t>a</w:t>
            </w:r>
            <w:r w:rsidRPr="00AF0F77">
              <w:rPr>
                <w:rFonts w:ascii="Times New Roman" w:eastAsia="Times New Roman" w:hAnsi="Times New Roman" w:cs="Times New Roman"/>
                <w:spacing w:val="-1"/>
                <w:sz w:val="24"/>
                <w:szCs w:val="24"/>
                <w:lang w:val="en-US"/>
              </w:rPr>
              <w:t xml:space="preserve"> </w:t>
            </w:r>
            <w:r w:rsidRPr="00AF0F77">
              <w:rPr>
                <w:rFonts w:ascii="Times New Roman" w:eastAsia="Times New Roman" w:hAnsi="Times New Roman" w:cs="Times New Roman"/>
                <w:spacing w:val="-3"/>
                <w:w w:val="93"/>
                <w:sz w:val="24"/>
                <w:szCs w:val="24"/>
                <w:lang w:val="en-US"/>
              </w:rPr>
              <w:t>h</w:t>
            </w:r>
            <w:r w:rsidRPr="00AF0F77">
              <w:rPr>
                <w:rFonts w:ascii="Times New Roman" w:eastAsia="Times New Roman" w:hAnsi="Times New Roman" w:cs="Times New Roman"/>
                <w:spacing w:val="-3"/>
                <w:w w:val="69"/>
                <w:sz w:val="24"/>
                <w:szCs w:val="24"/>
                <w:lang w:val="en-US"/>
              </w:rPr>
              <w:t>i</w:t>
            </w:r>
            <w:r w:rsidRPr="00AF0F77">
              <w:rPr>
                <w:rFonts w:ascii="Times New Roman" w:eastAsia="Times New Roman" w:hAnsi="Times New Roman" w:cs="Times New Roman"/>
                <w:spacing w:val="2"/>
                <w:w w:val="101"/>
                <w:sz w:val="24"/>
                <w:szCs w:val="24"/>
                <w:lang w:val="en-US"/>
              </w:rPr>
              <w:t>s</w:t>
            </w:r>
            <w:r w:rsidRPr="00AF0F77">
              <w:rPr>
                <w:rFonts w:ascii="Times New Roman" w:eastAsia="Times New Roman" w:hAnsi="Times New Roman" w:cs="Times New Roman"/>
                <w:spacing w:val="-1"/>
                <w:w w:val="88"/>
                <w:sz w:val="24"/>
                <w:szCs w:val="24"/>
                <w:lang w:val="en-US"/>
              </w:rPr>
              <w:t>t</w:t>
            </w:r>
            <w:r w:rsidRPr="00AF0F77">
              <w:rPr>
                <w:rFonts w:ascii="Times New Roman" w:eastAsia="Times New Roman" w:hAnsi="Times New Roman" w:cs="Times New Roman"/>
                <w:spacing w:val="-1"/>
                <w:w w:val="87"/>
                <w:sz w:val="24"/>
                <w:szCs w:val="24"/>
                <w:lang w:val="en-US"/>
              </w:rPr>
              <w:t>or</w:t>
            </w:r>
            <w:r w:rsidRPr="00AF0F77">
              <w:rPr>
                <w:rFonts w:ascii="Times New Roman" w:eastAsia="Times New Roman" w:hAnsi="Times New Roman" w:cs="Times New Roman"/>
                <w:spacing w:val="-3"/>
                <w:w w:val="69"/>
                <w:sz w:val="24"/>
                <w:szCs w:val="24"/>
                <w:lang w:val="en-US"/>
              </w:rPr>
              <w:t>i</w:t>
            </w:r>
            <w:r w:rsidRPr="00AF0F77">
              <w:rPr>
                <w:rFonts w:ascii="Times New Roman" w:eastAsia="Times New Roman" w:hAnsi="Times New Roman" w:cs="Times New Roman"/>
                <w:w w:val="98"/>
                <w:sz w:val="24"/>
                <w:szCs w:val="24"/>
                <w:lang w:val="en-US"/>
              </w:rPr>
              <w:t>a</w:t>
            </w:r>
            <w:r w:rsidRPr="00AF0F77">
              <w:rPr>
                <w:rFonts w:ascii="Times New Roman" w:eastAsia="Times New Roman" w:hAnsi="Times New Roman" w:cs="Times New Roman"/>
                <w:spacing w:val="-1"/>
                <w:sz w:val="24"/>
                <w:szCs w:val="24"/>
                <w:lang w:val="en-US"/>
              </w:rPr>
              <w:t xml:space="preserve"> </w:t>
            </w:r>
            <w:r w:rsidRPr="00AF0F77">
              <w:rPr>
                <w:rFonts w:ascii="Times New Roman" w:eastAsia="Times New Roman" w:hAnsi="Times New Roman" w:cs="Times New Roman"/>
                <w:spacing w:val="-2"/>
                <w:sz w:val="24"/>
                <w:szCs w:val="24"/>
                <w:lang w:val="en-US"/>
              </w:rPr>
              <w:t>d</w:t>
            </w:r>
            <w:r w:rsidRPr="00AF0F77">
              <w:rPr>
                <w:rFonts w:ascii="Times New Roman" w:eastAsia="Times New Roman" w:hAnsi="Times New Roman" w:cs="Times New Roman"/>
                <w:sz w:val="24"/>
                <w:szCs w:val="24"/>
                <w:lang w:val="en-US"/>
              </w:rPr>
              <w:t>e</w:t>
            </w:r>
            <w:r w:rsidRPr="00AF0F77">
              <w:rPr>
                <w:rFonts w:ascii="Times New Roman" w:eastAsia="Times New Roman" w:hAnsi="Times New Roman" w:cs="Times New Roman"/>
                <w:spacing w:val="-15"/>
                <w:sz w:val="24"/>
                <w:szCs w:val="24"/>
                <w:lang w:val="en-US"/>
              </w:rPr>
              <w:t xml:space="preserve"> </w:t>
            </w:r>
            <w:r w:rsidRPr="00AF0F77">
              <w:rPr>
                <w:rFonts w:ascii="Times New Roman" w:eastAsia="Times New Roman" w:hAnsi="Times New Roman" w:cs="Times New Roman"/>
                <w:spacing w:val="-2"/>
                <w:w w:val="69"/>
                <w:sz w:val="24"/>
                <w:szCs w:val="24"/>
                <w:lang w:val="en-US"/>
              </w:rPr>
              <w:t>l</w:t>
            </w:r>
            <w:r w:rsidRPr="00AF0F77">
              <w:rPr>
                <w:rFonts w:ascii="Times New Roman" w:eastAsia="Times New Roman" w:hAnsi="Times New Roman" w:cs="Times New Roman"/>
                <w:w w:val="98"/>
                <w:sz w:val="24"/>
                <w:szCs w:val="24"/>
                <w:lang w:val="en-US"/>
              </w:rPr>
              <w:t>a</w:t>
            </w:r>
            <w:r w:rsidRPr="00AF0F77">
              <w:rPr>
                <w:rFonts w:ascii="Times New Roman" w:eastAsia="Times New Roman" w:hAnsi="Times New Roman" w:cs="Times New Roman"/>
                <w:spacing w:val="-1"/>
                <w:sz w:val="24"/>
                <w:szCs w:val="24"/>
                <w:lang w:val="en-US"/>
              </w:rPr>
              <w:t xml:space="preserve"> </w:t>
            </w:r>
            <w:r w:rsidRPr="00AF0F77">
              <w:rPr>
                <w:rFonts w:ascii="Times New Roman" w:eastAsia="Times New Roman" w:hAnsi="Times New Roman" w:cs="Times New Roman"/>
                <w:spacing w:val="-1"/>
                <w:w w:val="87"/>
                <w:sz w:val="24"/>
                <w:szCs w:val="24"/>
                <w:lang w:val="en-US"/>
              </w:rPr>
              <w:t>Ro</w:t>
            </w:r>
            <w:r w:rsidRPr="00AF0F77">
              <w:rPr>
                <w:rFonts w:ascii="Times New Roman" w:eastAsia="Times New Roman" w:hAnsi="Times New Roman" w:cs="Times New Roman"/>
                <w:spacing w:val="-3"/>
                <w:w w:val="87"/>
                <w:sz w:val="24"/>
                <w:szCs w:val="24"/>
                <w:lang w:val="en-US"/>
              </w:rPr>
              <w:t>m</w:t>
            </w:r>
            <w:r w:rsidRPr="00AF0F77">
              <w:rPr>
                <w:rFonts w:ascii="Times New Roman" w:eastAsia="Times New Roman" w:hAnsi="Times New Roman" w:cs="Times New Roman"/>
                <w:w w:val="87"/>
                <w:sz w:val="24"/>
                <w:szCs w:val="24"/>
                <w:lang w:val="en-US"/>
              </w:rPr>
              <w:t>a</w:t>
            </w:r>
            <w:r w:rsidRPr="00AF0F77">
              <w:rPr>
                <w:rFonts w:ascii="Times New Roman" w:eastAsia="Times New Roman" w:hAnsi="Times New Roman" w:cs="Times New Roman"/>
                <w:spacing w:val="11"/>
                <w:w w:val="87"/>
                <w:sz w:val="24"/>
                <w:szCs w:val="24"/>
                <w:lang w:val="en-US"/>
              </w:rPr>
              <w:t xml:space="preserve"> </w:t>
            </w:r>
            <w:r w:rsidRPr="00AF0F77">
              <w:rPr>
                <w:rFonts w:ascii="Times New Roman" w:eastAsia="Times New Roman" w:hAnsi="Times New Roman" w:cs="Times New Roman"/>
                <w:spacing w:val="-3"/>
                <w:w w:val="98"/>
                <w:sz w:val="24"/>
                <w:szCs w:val="24"/>
                <w:lang w:val="en-US"/>
              </w:rPr>
              <w:t>a</w:t>
            </w:r>
            <w:r w:rsidRPr="00AF0F77">
              <w:rPr>
                <w:rFonts w:ascii="Times New Roman" w:eastAsia="Times New Roman" w:hAnsi="Times New Roman" w:cs="Times New Roman"/>
                <w:spacing w:val="-1"/>
                <w:w w:val="92"/>
                <w:sz w:val="24"/>
                <w:szCs w:val="24"/>
                <w:lang w:val="en-US"/>
              </w:rPr>
              <w:t>n</w:t>
            </w:r>
            <w:r w:rsidRPr="00AF0F77">
              <w:rPr>
                <w:rFonts w:ascii="Times New Roman" w:eastAsia="Times New Roman" w:hAnsi="Times New Roman" w:cs="Times New Roman"/>
                <w:w w:val="88"/>
                <w:sz w:val="24"/>
                <w:szCs w:val="24"/>
                <w:lang w:val="en-US"/>
              </w:rPr>
              <w:t>t</w:t>
            </w:r>
            <w:r w:rsidRPr="00AF0F77">
              <w:rPr>
                <w:rFonts w:ascii="Times New Roman" w:eastAsia="Times New Roman" w:hAnsi="Times New Roman" w:cs="Times New Roman"/>
                <w:spacing w:val="-4"/>
                <w:w w:val="69"/>
                <w:sz w:val="24"/>
                <w:szCs w:val="24"/>
                <w:lang w:val="en-US"/>
              </w:rPr>
              <w:t>i</w:t>
            </w:r>
            <w:r w:rsidRPr="00AF0F77">
              <w:rPr>
                <w:rFonts w:ascii="Times New Roman" w:eastAsia="Times New Roman" w:hAnsi="Times New Roman" w:cs="Times New Roman"/>
                <w:spacing w:val="1"/>
                <w:w w:val="85"/>
                <w:sz w:val="24"/>
                <w:szCs w:val="24"/>
                <w:lang w:val="en-US"/>
              </w:rPr>
              <w:t>g</w:t>
            </w:r>
            <w:r w:rsidRPr="00AF0F77">
              <w:rPr>
                <w:rFonts w:ascii="Times New Roman" w:eastAsia="Times New Roman" w:hAnsi="Times New Roman" w:cs="Times New Roman"/>
                <w:spacing w:val="-3"/>
                <w:w w:val="92"/>
                <w:sz w:val="24"/>
                <w:szCs w:val="24"/>
                <w:lang w:val="en-US"/>
              </w:rPr>
              <w:t>u</w:t>
            </w:r>
            <w:r w:rsidRPr="00AF0F77">
              <w:rPr>
                <w:rFonts w:ascii="Times New Roman" w:eastAsia="Times New Roman" w:hAnsi="Times New Roman" w:cs="Times New Roman"/>
                <w:w w:val="98"/>
                <w:sz w:val="24"/>
                <w:szCs w:val="24"/>
                <w:lang w:val="en-US"/>
              </w:rPr>
              <w:t>a</w:t>
            </w:r>
            <w:r w:rsidRPr="00AF0F77">
              <w:rPr>
                <w:rFonts w:ascii="Times New Roman" w:eastAsia="Times New Roman" w:hAnsi="Times New Roman" w:cs="Times New Roman"/>
                <w:spacing w:val="-1"/>
                <w:sz w:val="24"/>
                <w:szCs w:val="24"/>
                <w:lang w:val="en-US"/>
              </w:rPr>
              <w:t xml:space="preserve"> </w:t>
            </w:r>
            <w:r w:rsidRPr="00AF0F77">
              <w:rPr>
                <w:rFonts w:ascii="Times New Roman" w:eastAsia="Times New Roman" w:hAnsi="Times New Roman" w:cs="Times New Roman"/>
                <w:w w:val="89"/>
                <w:sz w:val="24"/>
                <w:szCs w:val="24"/>
                <w:lang w:val="en-US"/>
              </w:rPr>
              <w:t>p</w:t>
            </w:r>
            <w:r w:rsidRPr="00AF0F77">
              <w:rPr>
                <w:rFonts w:ascii="Times New Roman" w:eastAsia="Times New Roman" w:hAnsi="Times New Roman" w:cs="Times New Roman"/>
                <w:spacing w:val="-1"/>
                <w:w w:val="89"/>
                <w:sz w:val="24"/>
                <w:szCs w:val="24"/>
                <w:lang w:val="en-US"/>
              </w:rPr>
              <w:t>o</w:t>
            </w:r>
            <w:r w:rsidRPr="00AF0F77">
              <w:rPr>
                <w:rFonts w:ascii="Times New Roman" w:eastAsia="Times New Roman" w:hAnsi="Times New Roman" w:cs="Times New Roman"/>
                <w:w w:val="89"/>
                <w:sz w:val="24"/>
                <w:szCs w:val="24"/>
                <w:lang w:val="en-US"/>
              </w:rPr>
              <w:t>r</w:t>
            </w:r>
            <w:r w:rsidRPr="00AF0F77">
              <w:rPr>
                <w:rFonts w:ascii="Times New Roman" w:eastAsia="Times New Roman" w:hAnsi="Times New Roman" w:cs="Times New Roman"/>
                <w:spacing w:val="6"/>
                <w:w w:val="89"/>
                <w:sz w:val="24"/>
                <w:szCs w:val="24"/>
                <w:lang w:val="en-US"/>
              </w:rPr>
              <w:t xml:space="preserve"> </w:t>
            </w:r>
            <w:r w:rsidRPr="00AF0F77">
              <w:rPr>
                <w:rFonts w:ascii="Times New Roman" w:eastAsia="Times New Roman" w:hAnsi="Times New Roman" w:cs="Times New Roman"/>
                <w:spacing w:val="-2"/>
                <w:w w:val="93"/>
                <w:sz w:val="24"/>
                <w:szCs w:val="24"/>
                <w:lang w:val="en-US"/>
              </w:rPr>
              <w:t>m</w:t>
            </w:r>
            <w:r w:rsidRPr="00AF0F77">
              <w:rPr>
                <w:rFonts w:ascii="Times New Roman" w:eastAsia="Times New Roman" w:hAnsi="Times New Roman" w:cs="Times New Roman"/>
                <w:spacing w:val="-1"/>
                <w:w w:val="97"/>
                <w:sz w:val="24"/>
                <w:szCs w:val="24"/>
                <w:lang w:val="en-US"/>
              </w:rPr>
              <w:t>e</w:t>
            </w:r>
            <w:r w:rsidRPr="00AF0F77">
              <w:rPr>
                <w:rFonts w:ascii="Times New Roman" w:eastAsia="Times New Roman" w:hAnsi="Times New Roman" w:cs="Times New Roman"/>
                <w:spacing w:val="-3"/>
                <w:w w:val="91"/>
                <w:sz w:val="24"/>
                <w:szCs w:val="24"/>
                <w:lang w:val="en-US"/>
              </w:rPr>
              <w:t>d</w:t>
            </w:r>
            <w:r w:rsidRPr="00AF0F77">
              <w:rPr>
                <w:rFonts w:ascii="Times New Roman" w:eastAsia="Times New Roman" w:hAnsi="Times New Roman" w:cs="Times New Roman"/>
                <w:spacing w:val="-2"/>
                <w:w w:val="69"/>
                <w:sz w:val="24"/>
                <w:szCs w:val="24"/>
                <w:lang w:val="en-US"/>
              </w:rPr>
              <w:t>i</w:t>
            </w:r>
            <w:r w:rsidRPr="00AF0F77">
              <w:rPr>
                <w:rFonts w:ascii="Times New Roman" w:eastAsia="Times New Roman" w:hAnsi="Times New Roman" w:cs="Times New Roman"/>
                <w:w w:val="87"/>
                <w:sz w:val="24"/>
                <w:szCs w:val="24"/>
                <w:lang w:val="en-US"/>
              </w:rPr>
              <w:t>o</w:t>
            </w:r>
            <w:r w:rsidRPr="00AF0F77">
              <w:rPr>
                <w:rFonts w:ascii="Times New Roman" w:eastAsia="Times New Roman" w:hAnsi="Times New Roman" w:cs="Times New Roman"/>
                <w:spacing w:val="-1"/>
                <w:sz w:val="24"/>
                <w:szCs w:val="24"/>
                <w:lang w:val="en-US"/>
              </w:rPr>
              <w:t xml:space="preserve"> </w:t>
            </w:r>
            <w:r w:rsidRPr="00AF0F77">
              <w:rPr>
                <w:rFonts w:ascii="Times New Roman" w:eastAsia="Times New Roman" w:hAnsi="Times New Roman" w:cs="Times New Roman"/>
                <w:spacing w:val="-2"/>
                <w:sz w:val="24"/>
                <w:szCs w:val="24"/>
                <w:lang w:val="en-US"/>
              </w:rPr>
              <w:t>d</w:t>
            </w:r>
            <w:r w:rsidRPr="00AF0F77">
              <w:rPr>
                <w:rFonts w:ascii="Times New Roman" w:eastAsia="Times New Roman" w:hAnsi="Times New Roman" w:cs="Times New Roman"/>
                <w:sz w:val="24"/>
                <w:szCs w:val="24"/>
                <w:lang w:val="en-US"/>
              </w:rPr>
              <w:t>e</w:t>
            </w:r>
            <w:r w:rsidRPr="00AF0F77">
              <w:rPr>
                <w:rFonts w:ascii="Times New Roman" w:eastAsia="Times New Roman" w:hAnsi="Times New Roman" w:cs="Times New Roman"/>
                <w:spacing w:val="-15"/>
                <w:sz w:val="24"/>
                <w:szCs w:val="24"/>
                <w:lang w:val="en-US"/>
              </w:rPr>
              <w:t xml:space="preserve"> </w:t>
            </w:r>
            <w:r w:rsidRPr="00AF0F77">
              <w:rPr>
                <w:rFonts w:ascii="Times New Roman" w:eastAsia="Times New Roman" w:hAnsi="Times New Roman" w:cs="Times New Roman"/>
                <w:spacing w:val="-2"/>
                <w:w w:val="69"/>
                <w:sz w:val="24"/>
                <w:szCs w:val="24"/>
                <w:lang w:val="en-US"/>
              </w:rPr>
              <w:t>l</w:t>
            </w:r>
            <w:r w:rsidRPr="00AF0F77">
              <w:rPr>
                <w:rFonts w:ascii="Times New Roman" w:eastAsia="Times New Roman" w:hAnsi="Times New Roman" w:cs="Times New Roman"/>
                <w:w w:val="98"/>
                <w:sz w:val="24"/>
                <w:szCs w:val="24"/>
                <w:lang w:val="en-US"/>
              </w:rPr>
              <w:t xml:space="preserve">a </w:t>
            </w:r>
            <w:r w:rsidRPr="00AF0F77">
              <w:rPr>
                <w:rFonts w:ascii="Times New Roman" w:eastAsia="Times New Roman" w:hAnsi="Times New Roman" w:cs="Times New Roman"/>
                <w:spacing w:val="-3"/>
                <w:w w:val="87"/>
                <w:sz w:val="24"/>
                <w:szCs w:val="24"/>
                <w:lang w:val="en-US"/>
              </w:rPr>
              <w:t>r</w:t>
            </w:r>
            <w:r w:rsidRPr="00AF0F77">
              <w:rPr>
                <w:rFonts w:ascii="Times New Roman" w:eastAsia="Times New Roman" w:hAnsi="Times New Roman" w:cs="Times New Roman"/>
                <w:w w:val="97"/>
                <w:sz w:val="24"/>
                <w:szCs w:val="24"/>
                <w:lang w:val="en-US"/>
              </w:rPr>
              <w:t>e</w:t>
            </w:r>
            <w:r w:rsidRPr="00AF0F77">
              <w:rPr>
                <w:rFonts w:ascii="Times New Roman" w:eastAsia="Times New Roman" w:hAnsi="Times New Roman" w:cs="Times New Roman"/>
                <w:spacing w:val="-3"/>
                <w:w w:val="98"/>
                <w:sz w:val="24"/>
                <w:szCs w:val="24"/>
                <w:lang w:val="en-US"/>
              </w:rPr>
              <w:t>a</w:t>
            </w:r>
            <w:r w:rsidRPr="00AF0F77">
              <w:rPr>
                <w:rFonts w:ascii="Times New Roman" w:eastAsia="Times New Roman" w:hAnsi="Times New Roman" w:cs="Times New Roman"/>
                <w:spacing w:val="-3"/>
                <w:w w:val="69"/>
                <w:sz w:val="24"/>
                <w:szCs w:val="24"/>
                <w:lang w:val="en-US"/>
              </w:rPr>
              <w:t>l</w:t>
            </w:r>
            <w:r w:rsidRPr="00AF0F77">
              <w:rPr>
                <w:rFonts w:ascii="Times New Roman" w:eastAsia="Times New Roman" w:hAnsi="Times New Roman" w:cs="Times New Roman"/>
                <w:spacing w:val="-2"/>
                <w:w w:val="69"/>
                <w:sz w:val="24"/>
                <w:szCs w:val="24"/>
                <w:lang w:val="en-US"/>
              </w:rPr>
              <w:t>i</w:t>
            </w:r>
            <w:r w:rsidRPr="00AF0F77">
              <w:rPr>
                <w:rFonts w:ascii="Times New Roman" w:eastAsia="Times New Roman" w:hAnsi="Times New Roman" w:cs="Times New Roman"/>
                <w:w w:val="84"/>
                <w:sz w:val="24"/>
                <w:szCs w:val="24"/>
                <w:lang w:val="en-US"/>
              </w:rPr>
              <w:t>z</w:t>
            </w:r>
            <w:r w:rsidRPr="00AF0F77">
              <w:rPr>
                <w:rFonts w:ascii="Times New Roman" w:eastAsia="Times New Roman" w:hAnsi="Times New Roman" w:cs="Times New Roman"/>
                <w:spacing w:val="-3"/>
                <w:w w:val="98"/>
                <w:sz w:val="24"/>
                <w:szCs w:val="24"/>
                <w:lang w:val="en-US"/>
              </w:rPr>
              <w:t>a</w:t>
            </w:r>
            <w:r w:rsidRPr="00AF0F77">
              <w:rPr>
                <w:rFonts w:ascii="Times New Roman" w:eastAsia="Times New Roman" w:hAnsi="Times New Roman" w:cs="Times New Roman"/>
                <w:spacing w:val="-3"/>
                <w:w w:val="92"/>
                <w:sz w:val="24"/>
                <w:szCs w:val="24"/>
                <w:lang w:val="en-US"/>
              </w:rPr>
              <w:t>c</w:t>
            </w:r>
            <w:r w:rsidRPr="00AF0F77">
              <w:rPr>
                <w:rFonts w:ascii="Times New Roman" w:eastAsia="Times New Roman" w:hAnsi="Times New Roman" w:cs="Times New Roman"/>
                <w:spacing w:val="-2"/>
                <w:w w:val="69"/>
                <w:sz w:val="24"/>
                <w:szCs w:val="24"/>
                <w:lang w:val="en-US"/>
              </w:rPr>
              <w:t>i</w:t>
            </w:r>
            <w:r w:rsidRPr="00AF0F77">
              <w:rPr>
                <w:rFonts w:ascii="Times New Roman" w:eastAsia="Times New Roman" w:hAnsi="Times New Roman" w:cs="Times New Roman"/>
                <w:spacing w:val="-1"/>
                <w:w w:val="87"/>
                <w:sz w:val="24"/>
                <w:szCs w:val="24"/>
                <w:lang w:val="en-US"/>
              </w:rPr>
              <w:t>ó</w:t>
            </w:r>
            <w:r w:rsidRPr="00AF0F77">
              <w:rPr>
                <w:rFonts w:ascii="Times New Roman" w:eastAsia="Times New Roman" w:hAnsi="Times New Roman" w:cs="Times New Roman"/>
                <w:spacing w:val="-5"/>
                <w:w w:val="92"/>
                <w:sz w:val="24"/>
                <w:szCs w:val="24"/>
                <w:lang w:val="en-US"/>
              </w:rPr>
              <w:t>n</w:t>
            </w:r>
            <w:r w:rsidRPr="00AF0F77">
              <w:rPr>
                <w:rFonts w:ascii="Times New Roman" w:eastAsia="Times New Roman" w:hAnsi="Times New Roman" w:cs="Times New Roman"/>
                <w:w w:val="96"/>
                <w:sz w:val="24"/>
                <w:szCs w:val="24"/>
                <w:lang w:val="en-US"/>
              </w:rPr>
              <w:t>,</w:t>
            </w:r>
            <w:r w:rsidRPr="00AF0F77">
              <w:rPr>
                <w:rFonts w:ascii="Times New Roman" w:eastAsia="Times New Roman" w:hAnsi="Times New Roman" w:cs="Times New Roman"/>
                <w:spacing w:val="-2"/>
                <w:sz w:val="24"/>
                <w:szCs w:val="24"/>
                <w:lang w:val="en-US"/>
              </w:rPr>
              <w:t xml:space="preserve"> </w:t>
            </w:r>
            <w:r w:rsidRPr="00AF0F77">
              <w:rPr>
                <w:rFonts w:ascii="Times New Roman" w:eastAsia="Times New Roman" w:hAnsi="Times New Roman" w:cs="Times New Roman"/>
                <w:w w:val="86"/>
                <w:sz w:val="24"/>
                <w:szCs w:val="24"/>
                <w:lang w:val="en-US"/>
              </w:rPr>
              <w:t>ya</w:t>
            </w:r>
            <w:r w:rsidRPr="00AF0F77">
              <w:rPr>
                <w:rFonts w:ascii="Times New Roman" w:eastAsia="Times New Roman" w:hAnsi="Times New Roman" w:cs="Times New Roman"/>
                <w:spacing w:val="6"/>
                <w:w w:val="86"/>
                <w:sz w:val="24"/>
                <w:szCs w:val="24"/>
                <w:lang w:val="en-US"/>
              </w:rPr>
              <w:t xml:space="preserve"> </w:t>
            </w:r>
            <w:r w:rsidRPr="00AF0F77">
              <w:rPr>
                <w:rFonts w:ascii="Times New Roman" w:eastAsia="Times New Roman" w:hAnsi="Times New Roman" w:cs="Times New Roman"/>
                <w:spacing w:val="-2"/>
                <w:sz w:val="24"/>
                <w:szCs w:val="24"/>
                <w:lang w:val="en-US"/>
              </w:rPr>
              <w:t>d</w:t>
            </w:r>
            <w:r w:rsidRPr="00AF0F77">
              <w:rPr>
                <w:rFonts w:ascii="Times New Roman" w:eastAsia="Times New Roman" w:hAnsi="Times New Roman" w:cs="Times New Roman"/>
                <w:sz w:val="24"/>
                <w:szCs w:val="24"/>
                <w:lang w:val="en-US"/>
              </w:rPr>
              <w:t>e</w:t>
            </w:r>
            <w:r w:rsidRPr="00AF0F77">
              <w:rPr>
                <w:rFonts w:ascii="Times New Roman" w:eastAsia="Times New Roman" w:hAnsi="Times New Roman" w:cs="Times New Roman"/>
                <w:spacing w:val="-16"/>
                <w:sz w:val="24"/>
                <w:szCs w:val="24"/>
                <w:lang w:val="en-US"/>
              </w:rPr>
              <w:t xml:space="preserve"> </w:t>
            </w:r>
            <w:r w:rsidRPr="00AF0F77">
              <w:rPr>
                <w:rFonts w:ascii="Times New Roman" w:eastAsia="Times New Roman" w:hAnsi="Times New Roman" w:cs="Times New Roman"/>
                <w:spacing w:val="-3"/>
                <w:w w:val="94"/>
                <w:sz w:val="24"/>
                <w:szCs w:val="24"/>
                <w:lang w:val="en-US"/>
              </w:rPr>
              <w:t>ma</w:t>
            </w:r>
            <w:r w:rsidRPr="00AF0F77">
              <w:rPr>
                <w:rFonts w:ascii="Times New Roman" w:eastAsia="Times New Roman" w:hAnsi="Times New Roman" w:cs="Times New Roman"/>
                <w:spacing w:val="-2"/>
                <w:w w:val="94"/>
                <w:sz w:val="24"/>
                <w:szCs w:val="24"/>
                <w:lang w:val="en-US"/>
              </w:rPr>
              <w:t>n</w:t>
            </w:r>
            <w:r w:rsidRPr="00AF0F77">
              <w:rPr>
                <w:rFonts w:ascii="Times New Roman" w:eastAsia="Times New Roman" w:hAnsi="Times New Roman" w:cs="Times New Roman"/>
                <w:spacing w:val="-3"/>
                <w:w w:val="94"/>
                <w:sz w:val="24"/>
                <w:szCs w:val="24"/>
                <w:lang w:val="en-US"/>
              </w:rPr>
              <w:t>e</w:t>
            </w:r>
            <w:r w:rsidRPr="00AF0F77">
              <w:rPr>
                <w:rFonts w:ascii="Times New Roman" w:eastAsia="Times New Roman" w:hAnsi="Times New Roman" w:cs="Times New Roman"/>
                <w:w w:val="94"/>
                <w:sz w:val="24"/>
                <w:szCs w:val="24"/>
                <w:lang w:val="en-US"/>
              </w:rPr>
              <w:t>ra</w:t>
            </w:r>
            <w:r w:rsidRPr="00AF0F77">
              <w:rPr>
                <w:rFonts w:ascii="Times New Roman" w:eastAsia="Times New Roman" w:hAnsi="Times New Roman" w:cs="Times New Roman"/>
                <w:spacing w:val="4"/>
                <w:w w:val="94"/>
                <w:sz w:val="24"/>
                <w:szCs w:val="24"/>
                <w:lang w:val="en-US"/>
              </w:rPr>
              <w:t xml:space="preserve"> </w:t>
            </w:r>
            <w:r w:rsidRPr="00AF0F77">
              <w:rPr>
                <w:rFonts w:ascii="Times New Roman" w:eastAsia="Times New Roman" w:hAnsi="Times New Roman" w:cs="Times New Roman"/>
                <w:spacing w:val="-3"/>
                <w:w w:val="69"/>
                <w:sz w:val="24"/>
                <w:szCs w:val="24"/>
                <w:lang w:val="en-US"/>
              </w:rPr>
              <w:t>i</w:t>
            </w:r>
            <w:r w:rsidRPr="00AF0F77">
              <w:rPr>
                <w:rFonts w:ascii="Times New Roman" w:eastAsia="Times New Roman" w:hAnsi="Times New Roman" w:cs="Times New Roman"/>
                <w:spacing w:val="-2"/>
                <w:w w:val="92"/>
                <w:sz w:val="24"/>
                <w:szCs w:val="24"/>
                <w:lang w:val="en-US"/>
              </w:rPr>
              <w:t>n</w:t>
            </w:r>
            <w:r w:rsidRPr="00AF0F77">
              <w:rPr>
                <w:rFonts w:ascii="Times New Roman" w:eastAsia="Times New Roman" w:hAnsi="Times New Roman" w:cs="Times New Roman"/>
                <w:spacing w:val="-3"/>
                <w:w w:val="91"/>
                <w:sz w:val="24"/>
                <w:szCs w:val="24"/>
                <w:lang w:val="en-US"/>
              </w:rPr>
              <w:t>d</w:t>
            </w:r>
            <w:r w:rsidRPr="00AF0F77">
              <w:rPr>
                <w:rFonts w:ascii="Times New Roman" w:eastAsia="Times New Roman" w:hAnsi="Times New Roman" w:cs="Times New Roman"/>
                <w:spacing w:val="1"/>
                <w:w w:val="69"/>
                <w:sz w:val="24"/>
                <w:szCs w:val="24"/>
                <w:lang w:val="en-US"/>
              </w:rPr>
              <w:t>i</w:t>
            </w:r>
            <w:r w:rsidRPr="00AF0F77">
              <w:rPr>
                <w:rFonts w:ascii="Times New Roman" w:eastAsia="Times New Roman" w:hAnsi="Times New Roman" w:cs="Times New Roman"/>
                <w:w w:val="74"/>
                <w:sz w:val="24"/>
                <w:szCs w:val="24"/>
                <w:lang w:val="en-US"/>
              </w:rPr>
              <w:t>v</w:t>
            </w:r>
            <w:r w:rsidRPr="00AF0F77">
              <w:rPr>
                <w:rFonts w:ascii="Times New Roman" w:eastAsia="Times New Roman" w:hAnsi="Times New Roman" w:cs="Times New Roman"/>
                <w:spacing w:val="-2"/>
                <w:w w:val="69"/>
                <w:sz w:val="24"/>
                <w:szCs w:val="24"/>
                <w:lang w:val="en-US"/>
              </w:rPr>
              <w:t>i</w:t>
            </w:r>
            <w:r w:rsidRPr="00AF0F77">
              <w:rPr>
                <w:rFonts w:ascii="Times New Roman" w:eastAsia="Times New Roman" w:hAnsi="Times New Roman" w:cs="Times New Roman"/>
                <w:spacing w:val="-3"/>
                <w:w w:val="91"/>
                <w:sz w:val="24"/>
                <w:szCs w:val="24"/>
                <w:lang w:val="en-US"/>
              </w:rPr>
              <w:t>d</w:t>
            </w:r>
            <w:r w:rsidRPr="00AF0F77">
              <w:rPr>
                <w:rFonts w:ascii="Times New Roman" w:eastAsia="Times New Roman" w:hAnsi="Times New Roman" w:cs="Times New Roman"/>
                <w:spacing w:val="-3"/>
                <w:w w:val="92"/>
                <w:sz w:val="24"/>
                <w:szCs w:val="24"/>
                <w:lang w:val="en-US"/>
              </w:rPr>
              <w:t>u</w:t>
            </w:r>
            <w:r w:rsidRPr="00AF0F77">
              <w:rPr>
                <w:rFonts w:ascii="Times New Roman" w:eastAsia="Times New Roman" w:hAnsi="Times New Roman" w:cs="Times New Roman"/>
                <w:spacing w:val="-3"/>
                <w:w w:val="98"/>
                <w:sz w:val="24"/>
                <w:szCs w:val="24"/>
                <w:lang w:val="en-US"/>
              </w:rPr>
              <w:t>a</w:t>
            </w:r>
            <w:r w:rsidRPr="00AF0F77">
              <w:rPr>
                <w:rFonts w:ascii="Times New Roman" w:eastAsia="Times New Roman" w:hAnsi="Times New Roman" w:cs="Times New Roman"/>
                <w:w w:val="69"/>
                <w:sz w:val="24"/>
                <w:szCs w:val="24"/>
                <w:lang w:val="en-US"/>
              </w:rPr>
              <w:t>l</w:t>
            </w:r>
            <w:r w:rsidRPr="00AF0F77">
              <w:rPr>
                <w:rFonts w:ascii="Times New Roman" w:eastAsia="Times New Roman" w:hAnsi="Times New Roman" w:cs="Times New Roman"/>
                <w:spacing w:val="-2"/>
                <w:sz w:val="24"/>
                <w:szCs w:val="24"/>
                <w:lang w:val="en-US"/>
              </w:rPr>
              <w:t xml:space="preserve"> </w:t>
            </w:r>
            <w:r w:rsidRPr="00AF0F77">
              <w:rPr>
                <w:rFonts w:ascii="Times New Roman" w:eastAsia="Times New Roman" w:hAnsi="Times New Roman" w:cs="Times New Roman"/>
                <w:sz w:val="24"/>
                <w:szCs w:val="24"/>
                <w:lang w:val="en-US"/>
              </w:rPr>
              <w:t>o</w:t>
            </w:r>
            <w:r w:rsidRPr="00AF0F77">
              <w:rPr>
                <w:rFonts w:ascii="Times New Roman" w:eastAsia="Times New Roman" w:hAnsi="Times New Roman" w:cs="Times New Roman"/>
                <w:spacing w:val="-18"/>
                <w:sz w:val="24"/>
                <w:szCs w:val="24"/>
                <w:lang w:val="en-US"/>
              </w:rPr>
              <w:t xml:space="preserve"> </w:t>
            </w:r>
            <w:r w:rsidRPr="00AF0F77">
              <w:rPr>
                <w:rFonts w:ascii="Times New Roman" w:eastAsia="Times New Roman" w:hAnsi="Times New Roman" w:cs="Times New Roman"/>
                <w:spacing w:val="-3"/>
                <w:sz w:val="24"/>
                <w:szCs w:val="24"/>
                <w:lang w:val="en-US"/>
              </w:rPr>
              <w:t>e</w:t>
            </w:r>
            <w:r w:rsidRPr="00AF0F77">
              <w:rPr>
                <w:rFonts w:ascii="Times New Roman" w:eastAsia="Times New Roman" w:hAnsi="Times New Roman" w:cs="Times New Roman"/>
                <w:sz w:val="24"/>
                <w:szCs w:val="24"/>
                <w:lang w:val="en-US"/>
              </w:rPr>
              <w:t>n</w:t>
            </w:r>
            <w:r w:rsidRPr="00AF0F77">
              <w:rPr>
                <w:rFonts w:ascii="Times New Roman" w:eastAsia="Times New Roman" w:hAnsi="Times New Roman" w:cs="Times New Roman"/>
                <w:spacing w:val="-15"/>
                <w:sz w:val="24"/>
                <w:szCs w:val="24"/>
                <w:lang w:val="en-US"/>
              </w:rPr>
              <w:t xml:space="preserve"> </w:t>
            </w:r>
            <w:r w:rsidRPr="00AF0F77">
              <w:rPr>
                <w:rFonts w:ascii="Times New Roman" w:eastAsia="Times New Roman" w:hAnsi="Times New Roman" w:cs="Times New Roman"/>
                <w:spacing w:val="1"/>
                <w:w w:val="82"/>
                <w:sz w:val="24"/>
                <w:szCs w:val="24"/>
                <w:lang w:val="en-US"/>
              </w:rPr>
              <w:t>g</w:t>
            </w:r>
            <w:r w:rsidRPr="00AF0F77">
              <w:rPr>
                <w:rFonts w:ascii="Times New Roman" w:eastAsia="Times New Roman" w:hAnsi="Times New Roman" w:cs="Times New Roman"/>
                <w:spacing w:val="-1"/>
                <w:w w:val="82"/>
                <w:sz w:val="24"/>
                <w:szCs w:val="24"/>
                <w:lang w:val="en-US"/>
              </w:rPr>
              <w:t>r</w:t>
            </w:r>
            <w:r w:rsidRPr="00AF0F77">
              <w:rPr>
                <w:rFonts w:ascii="Times New Roman" w:eastAsia="Times New Roman" w:hAnsi="Times New Roman" w:cs="Times New Roman"/>
                <w:spacing w:val="-2"/>
                <w:w w:val="82"/>
                <w:sz w:val="24"/>
                <w:szCs w:val="24"/>
                <w:lang w:val="en-US"/>
              </w:rPr>
              <w:t>u</w:t>
            </w:r>
            <w:r w:rsidRPr="00AF0F77">
              <w:rPr>
                <w:rFonts w:ascii="Times New Roman" w:eastAsia="Times New Roman" w:hAnsi="Times New Roman" w:cs="Times New Roman"/>
                <w:w w:val="82"/>
                <w:sz w:val="24"/>
                <w:szCs w:val="24"/>
                <w:lang w:val="en-US"/>
              </w:rPr>
              <w:t>p</w:t>
            </w:r>
            <w:r w:rsidRPr="00AF0F77">
              <w:rPr>
                <w:rFonts w:ascii="Times New Roman" w:eastAsia="Times New Roman" w:hAnsi="Times New Roman" w:cs="Times New Roman"/>
                <w:spacing w:val="-5"/>
                <w:w w:val="82"/>
                <w:sz w:val="24"/>
                <w:szCs w:val="24"/>
                <w:lang w:val="en-US"/>
              </w:rPr>
              <w:t>o</w:t>
            </w:r>
            <w:proofErr w:type="gramStart"/>
            <w:r w:rsidRPr="00AF0F77">
              <w:rPr>
                <w:rFonts w:ascii="Times New Roman" w:eastAsia="Times New Roman" w:hAnsi="Times New Roman" w:cs="Times New Roman"/>
                <w:w w:val="82"/>
                <w:sz w:val="24"/>
                <w:szCs w:val="24"/>
                <w:lang w:val="en-US"/>
              </w:rPr>
              <w:t xml:space="preserve">, </w:t>
            </w:r>
            <w:r w:rsidRPr="00AF0F77">
              <w:rPr>
                <w:rFonts w:ascii="Times New Roman" w:eastAsia="Times New Roman" w:hAnsi="Times New Roman" w:cs="Times New Roman"/>
                <w:spacing w:val="5"/>
                <w:w w:val="82"/>
                <w:sz w:val="24"/>
                <w:szCs w:val="24"/>
                <w:lang w:val="en-US"/>
              </w:rPr>
              <w:t xml:space="preserve"> </w:t>
            </w:r>
            <w:r w:rsidRPr="00AF0F77">
              <w:rPr>
                <w:rFonts w:ascii="Times New Roman" w:eastAsia="Times New Roman" w:hAnsi="Times New Roman" w:cs="Times New Roman"/>
                <w:w w:val="82"/>
                <w:sz w:val="24"/>
                <w:szCs w:val="24"/>
                <w:lang w:val="en-US"/>
              </w:rPr>
              <w:t>y</w:t>
            </w:r>
            <w:proofErr w:type="gramEnd"/>
            <w:r w:rsidRPr="00AF0F77">
              <w:rPr>
                <w:rFonts w:ascii="Times New Roman" w:eastAsia="Times New Roman" w:hAnsi="Times New Roman" w:cs="Times New Roman"/>
                <w:w w:val="82"/>
                <w:sz w:val="24"/>
                <w:szCs w:val="24"/>
                <w:lang w:val="en-US"/>
              </w:rPr>
              <w:t xml:space="preserve"> </w:t>
            </w:r>
            <w:r w:rsidRPr="00AF0F77">
              <w:rPr>
                <w:rFonts w:ascii="Times New Roman" w:eastAsia="Times New Roman" w:hAnsi="Times New Roman" w:cs="Times New Roman"/>
                <w:spacing w:val="-3"/>
                <w:w w:val="98"/>
                <w:sz w:val="24"/>
                <w:szCs w:val="24"/>
                <w:lang w:val="en-US"/>
              </w:rPr>
              <w:t>a</w:t>
            </w:r>
            <w:r w:rsidRPr="00AF0F77">
              <w:rPr>
                <w:rFonts w:ascii="Times New Roman" w:eastAsia="Times New Roman" w:hAnsi="Times New Roman" w:cs="Times New Roman"/>
                <w:spacing w:val="-1"/>
                <w:w w:val="92"/>
                <w:sz w:val="24"/>
                <w:szCs w:val="24"/>
                <w:lang w:val="en-US"/>
              </w:rPr>
              <w:t>p</w:t>
            </w:r>
            <w:r w:rsidRPr="00AF0F77">
              <w:rPr>
                <w:rFonts w:ascii="Times New Roman" w:eastAsia="Times New Roman" w:hAnsi="Times New Roman" w:cs="Times New Roman"/>
                <w:spacing w:val="-2"/>
                <w:w w:val="87"/>
                <w:sz w:val="24"/>
                <w:szCs w:val="24"/>
                <w:lang w:val="en-US"/>
              </w:rPr>
              <w:t>r</w:t>
            </w:r>
            <w:r w:rsidRPr="00AF0F77">
              <w:rPr>
                <w:rFonts w:ascii="Times New Roman" w:eastAsia="Times New Roman" w:hAnsi="Times New Roman" w:cs="Times New Roman"/>
                <w:spacing w:val="-1"/>
                <w:w w:val="87"/>
                <w:sz w:val="24"/>
                <w:szCs w:val="24"/>
                <w:lang w:val="en-US"/>
              </w:rPr>
              <w:t>o</w:t>
            </w:r>
            <w:r w:rsidRPr="00AF0F77">
              <w:rPr>
                <w:rFonts w:ascii="Times New Roman" w:eastAsia="Times New Roman" w:hAnsi="Times New Roman" w:cs="Times New Roman"/>
                <w:spacing w:val="-1"/>
                <w:w w:val="74"/>
                <w:sz w:val="24"/>
                <w:szCs w:val="24"/>
                <w:lang w:val="en-US"/>
              </w:rPr>
              <w:t>v</w:t>
            </w:r>
            <w:r w:rsidRPr="00AF0F77">
              <w:rPr>
                <w:rFonts w:ascii="Times New Roman" w:eastAsia="Times New Roman" w:hAnsi="Times New Roman" w:cs="Times New Roman"/>
                <w:spacing w:val="-1"/>
                <w:w w:val="97"/>
                <w:sz w:val="24"/>
                <w:szCs w:val="24"/>
                <w:lang w:val="en-US"/>
              </w:rPr>
              <w:t>e</w:t>
            </w:r>
            <w:r w:rsidRPr="00AF0F77">
              <w:rPr>
                <w:rFonts w:ascii="Times New Roman" w:eastAsia="Times New Roman" w:hAnsi="Times New Roman" w:cs="Times New Roman"/>
                <w:spacing w:val="-3"/>
                <w:w w:val="92"/>
                <w:sz w:val="24"/>
                <w:szCs w:val="24"/>
                <w:lang w:val="en-US"/>
              </w:rPr>
              <w:t>c</w:t>
            </w:r>
            <w:r w:rsidRPr="00AF0F77">
              <w:rPr>
                <w:rFonts w:ascii="Times New Roman" w:eastAsia="Times New Roman" w:hAnsi="Times New Roman" w:cs="Times New Roman"/>
                <w:spacing w:val="-3"/>
                <w:w w:val="93"/>
                <w:sz w:val="24"/>
                <w:szCs w:val="24"/>
                <w:lang w:val="en-US"/>
              </w:rPr>
              <w:t>h</w:t>
            </w:r>
            <w:r w:rsidRPr="00AF0F77">
              <w:rPr>
                <w:rFonts w:ascii="Times New Roman" w:eastAsia="Times New Roman" w:hAnsi="Times New Roman" w:cs="Times New Roman"/>
                <w:spacing w:val="-3"/>
                <w:w w:val="98"/>
                <w:sz w:val="24"/>
                <w:szCs w:val="24"/>
                <w:lang w:val="en-US"/>
              </w:rPr>
              <w:t>a</w:t>
            </w:r>
            <w:r w:rsidRPr="00AF0F77">
              <w:rPr>
                <w:rFonts w:ascii="Times New Roman" w:eastAsia="Times New Roman" w:hAnsi="Times New Roman" w:cs="Times New Roman"/>
                <w:spacing w:val="-2"/>
                <w:w w:val="92"/>
                <w:sz w:val="24"/>
                <w:szCs w:val="24"/>
                <w:lang w:val="en-US"/>
              </w:rPr>
              <w:t>n</w:t>
            </w:r>
            <w:r w:rsidRPr="00AF0F77">
              <w:rPr>
                <w:rFonts w:ascii="Times New Roman" w:eastAsia="Times New Roman" w:hAnsi="Times New Roman" w:cs="Times New Roman"/>
                <w:spacing w:val="-2"/>
                <w:w w:val="91"/>
                <w:sz w:val="24"/>
                <w:szCs w:val="24"/>
                <w:lang w:val="en-US"/>
              </w:rPr>
              <w:t>d</w:t>
            </w:r>
            <w:r w:rsidRPr="00AF0F77">
              <w:rPr>
                <w:rFonts w:ascii="Times New Roman" w:eastAsia="Times New Roman" w:hAnsi="Times New Roman" w:cs="Times New Roman"/>
                <w:w w:val="87"/>
                <w:sz w:val="24"/>
                <w:szCs w:val="24"/>
                <w:lang w:val="en-US"/>
              </w:rPr>
              <w:t>o</w:t>
            </w:r>
            <w:r w:rsidRPr="00AF0F77">
              <w:rPr>
                <w:rFonts w:ascii="Times New Roman" w:eastAsia="Times New Roman" w:hAnsi="Times New Roman" w:cs="Times New Roman"/>
                <w:spacing w:val="-2"/>
                <w:sz w:val="24"/>
                <w:szCs w:val="24"/>
                <w:lang w:val="en-US"/>
              </w:rPr>
              <w:t xml:space="preserve"> </w:t>
            </w:r>
            <w:r w:rsidRPr="00AF0F77">
              <w:rPr>
                <w:rFonts w:ascii="Times New Roman" w:eastAsia="Times New Roman" w:hAnsi="Times New Roman" w:cs="Times New Roman"/>
                <w:spacing w:val="-2"/>
                <w:w w:val="69"/>
                <w:sz w:val="24"/>
                <w:szCs w:val="24"/>
                <w:lang w:val="en-US"/>
              </w:rPr>
              <w:t>l</w:t>
            </w:r>
            <w:r w:rsidRPr="00AF0F77">
              <w:rPr>
                <w:rFonts w:ascii="Times New Roman" w:eastAsia="Times New Roman" w:hAnsi="Times New Roman" w:cs="Times New Roman"/>
                <w:spacing w:val="-3"/>
                <w:w w:val="98"/>
                <w:sz w:val="24"/>
                <w:szCs w:val="24"/>
                <w:lang w:val="en-US"/>
              </w:rPr>
              <w:t>a</w:t>
            </w:r>
            <w:r w:rsidRPr="00AF0F77">
              <w:rPr>
                <w:rFonts w:ascii="Times New Roman" w:eastAsia="Times New Roman" w:hAnsi="Times New Roman" w:cs="Times New Roman"/>
                <w:w w:val="101"/>
                <w:sz w:val="24"/>
                <w:szCs w:val="24"/>
                <w:lang w:val="en-US"/>
              </w:rPr>
              <w:t>s</w:t>
            </w:r>
            <w:r w:rsidRPr="00AF0F77">
              <w:rPr>
                <w:rFonts w:ascii="Times New Roman" w:eastAsia="Times New Roman" w:hAnsi="Times New Roman" w:cs="Times New Roman"/>
                <w:spacing w:val="-2"/>
                <w:sz w:val="24"/>
                <w:szCs w:val="24"/>
                <w:lang w:val="en-US"/>
              </w:rPr>
              <w:t xml:space="preserve"> </w:t>
            </w:r>
            <w:r w:rsidRPr="00AF0F77">
              <w:rPr>
                <w:rFonts w:ascii="Times New Roman" w:eastAsia="Times New Roman" w:hAnsi="Times New Roman" w:cs="Times New Roman"/>
                <w:w w:val="90"/>
                <w:sz w:val="24"/>
                <w:szCs w:val="24"/>
                <w:lang w:val="en-US"/>
              </w:rPr>
              <w:t>p</w:t>
            </w:r>
            <w:r w:rsidRPr="00AF0F77">
              <w:rPr>
                <w:rFonts w:ascii="Times New Roman" w:eastAsia="Times New Roman" w:hAnsi="Times New Roman" w:cs="Times New Roman"/>
                <w:spacing w:val="-2"/>
                <w:w w:val="90"/>
                <w:sz w:val="24"/>
                <w:szCs w:val="24"/>
                <w:lang w:val="en-US"/>
              </w:rPr>
              <w:t>o</w:t>
            </w:r>
            <w:r w:rsidRPr="00AF0F77">
              <w:rPr>
                <w:rFonts w:ascii="Times New Roman" w:eastAsia="Times New Roman" w:hAnsi="Times New Roman" w:cs="Times New Roman"/>
                <w:spacing w:val="-3"/>
                <w:w w:val="101"/>
                <w:sz w:val="24"/>
                <w:szCs w:val="24"/>
                <w:lang w:val="en-US"/>
              </w:rPr>
              <w:t>s</w:t>
            </w:r>
            <w:r w:rsidRPr="00AF0F77">
              <w:rPr>
                <w:rFonts w:ascii="Times New Roman" w:eastAsia="Times New Roman" w:hAnsi="Times New Roman" w:cs="Times New Roman"/>
                <w:spacing w:val="-3"/>
                <w:w w:val="69"/>
                <w:sz w:val="24"/>
                <w:szCs w:val="24"/>
                <w:lang w:val="en-US"/>
              </w:rPr>
              <w:t>i</w:t>
            </w:r>
            <w:r w:rsidRPr="00AF0F77">
              <w:rPr>
                <w:rFonts w:ascii="Times New Roman" w:eastAsia="Times New Roman" w:hAnsi="Times New Roman" w:cs="Times New Roman"/>
                <w:spacing w:val="-1"/>
                <w:w w:val="91"/>
                <w:sz w:val="24"/>
                <w:szCs w:val="24"/>
                <w:lang w:val="en-US"/>
              </w:rPr>
              <w:t>b</w:t>
            </w:r>
            <w:r w:rsidRPr="00AF0F77">
              <w:rPr>
                <w:rFonts w:ascii="Times New Roman" w:eastAsia="Times New Roman" w:hAnsi="Times New Roman" w:cs="Times New Roman"/>
                <w:spacing w:val="-3"/>
                <w:w w:val="69"/>
                <w:sz w:val="24"/>
                <w:szCs w:val="24"/>
                <w:lang w:val="en-US"/>
              </w:rPr>
              <w:t>il</w:t>
            </w:r>
            <w:r w:rsidRPr="00AF0F77">
              <w:rPr>
                <w:rFonts w:ascii="Times New Roman" w:eastAsia="Times New Roman" w:hAnsi="Times New Roman" w:cs="Times New Roman"/>
                <w:spacing w:val="-2"/>
                <w:w w:val="69"/>
                <w:sz w:val="24"/>
                <w:szCs w:val="24"/>
                <w:lang w:val="en-US"/>
              </w:rPr>
              <w:t>i</w:t>
            </w:r>
            <w:r w:rsidRPr="00AF0F77">
              <w:rPr>
                <w:rFonts w:ascii="Times New Roman" w:eastAsia="Times New Roman" w:hAnsi="Times New Roman" w:cs="Times New Roman"/>
                <w:spacing w:val="-3"/>
                <w:w w:val="91"/>
                <w:sz w:val="24"/>
                <w:szCs w:val="24"/>
                <w:lang w:val="en-US"/>
              </w:rPr>
              <w:t>d</w:t>
            </w:r>
            <w:r w:rsidRPr="00AF0F77">
              <w:rPr>
                <w:rFonts w:ascii="Times New Roman" w:eastAsia="Times New Roman" w:hAnsi="Times New Roman" w:cs="Times New Roman"/>
                <w:spacing w:val="-2"/>
                <w:w w:val="98"/>
                <w:sz w:val="24"/>
                <w:szCs w:val="24"/>
                <w:lang w:val="en-US"/>
              </w:rPr>
              <w:t>a</w:t>
            </w:r>
            <w:r w:rsidRPr="00AF0F77">
              <w:rPr>
                <w:rFonts w:ascii="Times New Roman" w:eastAsia="Times New Roman" w:hAnsi="Times New Roman" w:cs="Times New Roman"/>
                <w:spacing w:val="-2"/>
                <w:w w:val="91"/>
                <w:sz w:val="24"/>
                <w:szCs w:val="24"/>
                <w:lang w:val="en-US"/>
              </w:rPr>
              <w:t>d</w:t>
            </w:r>
            <w:r w:rsidRPr="00AF0F77">
              <w:rPr>
                <w:rFonts w:ascii="Times New Roman" w:eastAsia="Times New Roman" w:hAnsi="Times New Roman" w:cs="Times New Roman"/>
                <w:w w:val="99"/>
                <w:sz w:val="24"/>
                <w:szCs w:val="24"/>
                <w:lang w:val="en-US"/>
              </w:rPr>
              <w:t>es</w:t>
            </w:r>
            <w:r w:rsidRPr="00AF0F77">
              <w:rPr>
                <w:rFonts w:ascii="Times New Roman" w:eastAsia="Times New Roman" w:hAnsi="Times New Roman" w:cs="Times New Roman"/>
                <w:spacing w:val="-2"/>
                <w:sz w:val="24"/>
                <w:szCs w:val="24"/>
                <w:lang w:val="en-US"/>
              </w:rPr>
              <w:t xml:space="preserve"> </w:t>
            </w:r>
            <w:r w:rsidRPr="00AF0F77">
              <w:rPr>
                <w:rFonts w:ascii="Times New Roman" w:eastAsia="Times New Roman" w:hAnsi="Times New Roman" w:cs="Times New Roman"/>
                <w:spacing w:val="-3"/>
                <w:w w:val="93"/>
                <w:sz w:val="24"/>
                <w:szCs w:val="24"/>
                <w:lang w:val="en-US"/>
              </w:rPr>
              <w:t>q</w:t>
            </w:r>
            <w:r w:rsidRPr="00AF0F77">
              <w:rPr>
                <w:rFonts w:ascii="Times New Roman" w:eastAsia="Times New Roman" w:hAnsi="Times New Roman" w:cs="Times New Roman"/>
                <w:spacing w:val="-1"/>
                <w:w w:val="93"/>
                <w:sz w:val="24"/>
                <w:szCs w:val="24"/>
                <w:lang w:val="en-US"/>
              </w:rPr>
              <w:t>u</w:t>
            </w:r>
            <w:r w:rsidRPr="00AF0F77">
              <w:rPr>
                <w:rFonts w:ascii="Times New Roman" w:eastAsia="Times New Roman" w:hAnsi="Times New Roman" w:cs="Times New Roman"/>
                <w:w w:val="93"/>
                <w:sz w:val="24"/>
                <w:szCs w:val="24"/>
                <w:lang w:val="en-US"/>
              </w:rPr>
              <w:t>e</w:t>
            </w:r>
            <w:r w:rsidRPr="00AF0F77">
              <w:rPr>
                <w:rFonts w:ascii="Times New Roman" w:eastAsia="Times New Roman" w:hAnsi="Times New Roman" w:cs="Times New Roman"/>
                <w:spacing w:val="4"/>
                <w:w w:val="93"/>
                <w:sz w:val="24"/>
                <w:szCs w:val="24"/>
                <w:lang w:val="en-US"/>
              </w:rPr>
              <w:t xml:space="preserve"> </w:t>
            </w:r>
            <w:r w:rsidRPr="00AF0F77">
              <w:rPr>
                <w:rFonts w:ascii="Times New Roman" w:eastAsia="Times New Roman" w:hAnsi="Times New Roman" w:cs="Times New Roman"/>
                <w:spacing w:val="-2"/>
                <w:w w:val="87"/>
                <w:sz w:val="24"/>
                <w:szCs w:val="24"/>
                <w:lang w:val="en-US"/>
              </w:rPr>
              <w:t>o</w:t>
            </w:r>
            <w:r w:rsidRPr="00AF0F77">
              <w:rPr>
                <w:rFonts w:ascii="Times New Roman" w:eastAsia="Times New Roman" w:hAnsi="Times New Roman" w:cs="Times New Roman"/>
                <w:spacing w:val="2"/>
                <w:w w:val="69"/>
                <w:sz w:val="24"/>
                <w:szCs w:val="24"/>
                <w:lang w:val="en-US"/>
              </w:rPr>
              <w:t>f</w:t>
            </w:r>
            <w:r w:rsidRPr="00AF0F77">
              <w:rPr>
                <w:rFonts w:ascii="Times New Roman" w:eastAsia="Times New Roman" w:hAnsi="Times New Roman" w:cs="Times New Roman"/>
                <w:spacing w:val="-3"/>
                <w:w w:val="87"/>
                <w:sz w:val="24"/>
                <w:szCs w:val="24"/>
                <w:lang w:val="en-US"/>
              </w:rPr>
              <w:t>r</w:t>
            </w:r>
            <w:r w:rsidRPr="00AF0F77">
              <w:rPr>
                <w:rFonts w:ascii="Times New Roman" w:eastAsia="Times New Roman" w:hAnsi="Times New Roman" w:cs="Times New Roman"/>
                <w:spacing w:val="-1"/>
                <w:w w:val="97"/>
                <w:sz w:val="24"/>
                <w:szCs w:val="24"/>
                <w:lang w:val="en-US"/>
              </w:rPr>
              <w:t>e</w:t>
            </w:r>
            <w:r w:rsidRPr="00AF0F77">
              <w:rPr>
                <w:rFonts w:ascii="Times New Roman" w:eastAsia="Times New Roman" w:hAnsi="Times New Roman" w:cs="Times New Roman"/>
                <w:spacing w:val="-1"/>
                <w:w w:val="92"/>
                <w:sz w:val="24"/>
                <w:szCs w:val="24"/>
                <w:lang w:val="en-US"/>
              </w:rPr>
              <w:t>c</w:t>
            </w:r>
            <w:r w:rsidRPr="00AF0F77">
              <w:rPr>
                <w:rFonts w:ascii="Times New Roman" w:eastAsia="Times New Roman" w:hAnsi="Times New Roman" w:cs="Times New Roman"/>
                <w:spacing w:val="-3"/>
                <w:w w:val="97"/>
                <w:sz w:val="24"/>
                <w:szCs w:val="24"/>
                <w:lang w:val="en-US"/>
              </w:rPr>
              <w:t>e</w:t>
            </w:r>
            <w:r w:rsidRPr="00AF0F77">
              <w:rPr>
                <w:rFonts w:ascii="Times New Roman" w:eastAsia="Times New Roman" w:hAnsi="Times New Roman" w:cs="Times New Roman"/>
                <w:w w:val="92"/>
                <w:sz w:val="24"/>
                <w:szCs w:val="24"/>
                <w:lang w:val="en-US"/>
              </w:rPr>
              <w:t>n</w:t>
            </w:r>
            <w:r w:rsidRPr="00AF0F77">
              <w:rPr>
                <w:rFonts w:ascii="Times New Roman" w:eastAsia="Times New Roman" w:hAnsi="Times New Roman" w:cs="Times New Roman"/>
                <w:spacing w:val="-2"/>
                <w:sz w:val="24"/>
                <w:szCs w:val="24"/>
                <w:lang w:val="en-US"/>
              </w:rPr>
              <w:t xml:space="preserve"> </w:t>
            </w:r>
            <w:r w:rsidRPr="00AF0F77">
              <w:rPr>
                <w:rFonts w:ascii="Times New Roman" w:eastAsia="Times New Roman" w:hAnsi="Times New Roman" w:cs="Times New Roman"/>
                <w:spacing w:val="-2"/>
                <w:w w:val="69"/>
                <w:sz w:val="24"/>
                <w:szCs w:val="24"/>
                <w:lang w:val="en-US"/>
              </w:rPr>
              <w:t>l</w:t>
            </w:r>
            <w:r w:rsidRPr="00AF0F77">
              <w:rPr>
                <w:rFonts w:ascii="Times New Roman" w:eastAsia="Times New Roman" w:hAnsi="Times New Roman" w:cs="Times New Roman"/>
                <w:spacing w:val="-3"/>
                <w:w w:val="98"/>
                <w:sz w:val="24"/>
                <w:szCs w:val="24"/>
                <w:lang w:val="en-US"/>
              </w:rPr>
              <w:t>a</w:t>
            </w:r>
            <w:r w:rsidRPr="00AF0F77">
              <w:rPr>
                <w:rFonts w:ascii="Times New Roman" w:eastAsia="Times New Roman" w:hAnsi="Times New Roman" w:cs="Times New Roman"/>
                <w:w w:val="101"/>
                <w:sz w:val="24"/>
                <w:szCs w:val="24"/>
                <w:lang w:val="en-US"/>
              </w:rPr>
              <w:t>s</w:t>
            </w:r>
            <w:r w:rsidRPr="00AF0F77">
              <w:rPr>
                <w:rFonts w:ascii="Times New Roman" w:eastAsia="Times New Roman" w:hAnsi="Times New Roman" w:cs="Times New Roman"/>
                <w:spacing w:val="-2"/>
                <w:sz w:val="24"/>
                <w:szCs w:val="24"/>
                <w:lang w:val="en-US"/>
              </w:rPr>
              <w:t xml:space="preserve"> </w:t>
            </w:r>
            <w:r w:rsidRPr="00AF0F77">
              <w:rPr>
                <w:rFonts w:ascii="Times New Roman" w:eastAsia="Times New Roman" w:hAnsi="Times New Roman" w:cs="Times New Roman"/>
                <w:spacing w:val="-1"/>
                <w:w w:val="88"/>
                <w:sz w:val="24"/>
                <w:szCs w:val="24"/>
                <w:lang w:val="en-US"/>
              </w:rPr>
              <w:t>t</w:t>
            </w:r>
            <w:r w:rsidRPr="00AF0F77">
              <w:rPr>
                <w:rFonts w:ascii="Times New Roman" w:eastAsia="Times New Roman" w:hAnsi="Times New Roman" w:cs="Times New Roman"/>
                <w:spacing w:val="-1"/>
                <w:w w:val="97"/>
                <w:sz w:val="24"/>
                <w:szCs w:val="24"/>
                <w:lang w:val="en-US"/>
              </w:rPr>
              <w:t>e</w:t>
            </w:r>
            <w:r w:rsidRPr="00AF0F77">
              <w:rPr>
                <w:rFonts w:ascii="Times New Roman" w:eastAsia="Times New Roman" w:hAnsi="Times New Roman" w:cs="Times New Roman"/>
                <w:spacing w:val="-3"/>
                <w:w w:val="92"/>
                <w:sz w:val="24"/>
                <w:szCs w:val="24"/>
                <w:lang w:val="en-US"/>
              </w:rPr>
              <w:t>c</w:t>
            </w:r>
            <w:r w:rsidRPr="00AF0F77">
              <w:rPr>
                <w:rFonts w:ascii="Times New Roman" w:eastAsia="Times New Roman" w:hAnsi="Times New Roman" w:cs="Times New Roman"/>
                <w:spacing w:val="-2"/>
                <w:w w:val="92"/>
                <w:sz w:val="24"/>
                <w:szCs w:val="24"/>
                <w:lang w:val="en-US"/>
              </w:rPr>
              <w:t>n</w:t>
            </w:r>
            <w:r w:rsidRPr="00AF0F77">
              <w:rPr>
                <w:rFonts w:ascii="Times New Roman" w:eastAsia="Times New Roman" w:hAnsi="Times New Roman" w:cs="Times New Roman"/>
                <w:spacing w:val="-1"/>
                <w:w w:val="87"/>
                <w:sz w:val="24"/>
                <w:szCs w:val="24"/>
                <w:lang w:val="en-US"/>
              </w:rPr>
              <w:t>o</w:t>
            </w:r>
            <w:r w:rsidRPr="00AF0F77">
              <w:rPr>
                <w:rFonts w:ascii="Times New Roman" w:eastAsia="Times New Roman" w:hAnsi="Times New Roman" w:cs="Times New Roman"/>
                <w:spacing w:val="-1"/>
                <w:w w:val="69"/>
                <w:sz w:val="24"/>
                <w:szCs w:val="24"/>
                <w:lang w:val="en-US"/>
              </w:rPr>
              <w:t>l</w:t>
            </w:r>
            <w:r w:rsidRPr="00AF0F77">
              <w:rPr>
                <w:rFonts w:ascii="Times New Roman" w:eastAsia="Times New Roman" w:hAnsi="Times New Roman" w:cs="Times New Roman"/>
                <w:spacing w:val="-2"/>
                <w:w w:val="87"/>
                <w:sz w:val="24"/>
                <w:szCs w:val="24"/>
                <w:lang w:val="en-US"/>
              </w:rPr>
              <w:t>o</w:t>
            </w:r>
            <w:r w:rsidRPr="00AF0F77">
              <w:rPr>
                <w:rFonts w:ascii="Times New Roman" w:eastAsia="Times New Roman" w:hAnsi="Times New Roman" w:cs="Times New Roman"/>
                <w:spacing w:val="1"/>
                <w:w w:val="85"/>
                <w:sz w:val="24"/>
                <w:szCs w:val="24"/>
                <w:lang w:val="en-US"/>
              </w:rPr>
              <w:t>g</w:t>
            </w:r>
            <w:r w:rsidRPr="00AF0F77">
              <w:rPr>
                <w:rFonts w:ascii="Times New Roman" w:eastAsia="Times New Roman" w:hAnsi="Times New Roman" w:cs="Times New Roman"/>
                <w:spacing w:val="-3"/>
                <w:w w:val="69"/>
                <w:sz w:val="24"/>
                <w:szCs w:val="24"/>
                <w:lang w:val="en-US"/>
              </w:rPr>
              <w:t>í</w:t>
            </w:r>
            <w:r w:rsidRPr="00AF0F77">
              <w:rPr>
                <w:rFonts w:ascii="Times New Roman" w:eastAsia="Times New Roman" w:hAnsi="Times New Roman" w:cs="Times New Roman"/>
                <w:spacing w:val="-3"/>
                <w:w w:val="98"/>
                <w:sz w:val="24"/>
                <w:szCs w:val="24"/>
                <w:lang w:val="en-US"/>
              </w:rPr>
              <w:t>a</w:t>
            </w:r>
            <w:r w:rsidRPr="00AF0F77">
              <w:rPr>
                <w:rFonts w:ascii="Times New Roman" w:eastAsia="Times New Roman" w:hAnsi="Times New Roman" w:cs="Times New Roman"/>
                <w:w w:val="101"/>
                <w:sz w:val="24"/>
                <w:szCs w:val="24"/>
                <w:lang w:val="en-US"/>
              </w:rPr>
              <w:t>s</w:t>
            </w:r>
            <w:r w:rsidRPr="00AF0F77">
              <w:rPr>
                <w:rFonts w:ascii="Times New Roman" w:eastAsia="Times New Roman" w:hAnsi="Times New Roman" w:cs="Times New Roman"/>
                <w:spacing w:val="-2"/>
                <w:sz w:val="24"/>
                <w:szCs w:val="24"/>
                <w:lang w:val="en-US"/>
              </w:rPr>
              <w:t xml:space="preserve"> d</w:t>
            </w:r>
            <w:r w:rsidRPr="00AF0F77">
              <w:rPr>
                <w:rFonts w:ascii="Times New Roman" w:eastAsia="Times New Roman" w:hAnsi="Times New Roman" w:cs="Times New Roman"/>
                <w:sz w:val="24"/>
                <w:szCs w:val="24"/>
                <w:lang w:val="en-US"/>
              </w:rPr>
              <w:t xml:space="preserve">e </w:t>
            </w:r>
            <w:r w:rsidRPr="00AF0F77">
              <w:rPr>
                <w:rFonts w:ascii="Times New Roman" w:eastAsia="Times New Roman" w:hAnsi="Times New Roman" w:cs="Times New Roman"/>
                <w:spacing w:val="-2"/>
                <w:w w:val="69"/>
                <w:sz w:val="24"/>
                <w:szCs w:val="24"/>
                <w:lang w:val="en-US"/>
              </w:rPr>
              <w:t>l</w:t>
            </w:r>
            <w:r w:rsidRPr="00AF0F77">
              <w:rPr>
                <w:rFonts w:ascii="Times New Roman" w:eastAsia="Times New Roman" w:hAnsi="Times New Roman" w:cs="Times New Roman"/>
                <w:w w:val="98"/>
                <w:sz w:val="24"/>
                <w:szCs w:val="24"/>
                <w:lang w:val="en-US"/>
              </w:rPr>
              <w:t>a</w:t>
            </w:r>
            <w:r w:rsidRPr="00AF0F77">
              <w:rPr>
                <w:rFonts w:ascii="Times New Roman" w:eastAsia="Times New Roman" w:hAnsi="Times New Roman" w:cs="Times New Roman"/>
                <w:spacing w:val="6"/>
                <w:sz w:val="24"/>
                <w:szCs w:val="24"/>
                <w:lang w:val="en-US"/>
              </w:rPr>
              <w:t xml:space="preserve"> </w:t>
            </w:r>
            <w:r w:rsidRPr="00AF0F77">
              <w:rPr>
                <w:rFonts w:ascii="Times New Roman" w:eastAsia="Times New Roman" w:hAnsi="Times New Roman" w:cs="Times New Roman"/>
                <w:spacing w:val="-3"/>
                <w:w w:val="69"/>
                <w:sz w:val="24"/>
                <w:szCs w:val="24"/>
                <w:lang w:val="en-US"/>
              </w:rPr>
              <w:t>i</w:t>
            </w:r>
            <w:r w:rsidRPr="00AF0F77">
              <w:rPr>
                <w:rFonts w:ascii="Times New Roman" w:eastAsia="Times New Roman" w:hAnsi="Times New Roman" w:cs="Times New Roman"/>
                <w:spacing w:val="-2"/>
                <w:w w:val="92"/>
                <w:sz w:val="24"/>
                <w:szCs w:val="24"/>
                <w:lang w:val="en-US"/>
              </w:rPr>
              <w:t>n</w:t>
            </w:r>
            <w:r w:rsidRPr="00AF0F77">
              <w:rPr>
                <w:rFonts w:ascii="Times New Roman" w:eastAsia="Times New Roman" w:hAnsi="Times New Roman" w:cs="Times New Roman"/>
                <w:spacing w:val="1"/>
                <w:w w:val="69"/>
                <w:sz w:val="24"/>
                <w:szCs w:val="24"/>
                <w:lang w:val="en-US"/>
              </w:rPr>
              <w:t>f</w:t>
            </w:r>
            <w:r w:rsidRPr="00AF0F77">
              <w:rPr>
                <w:rFonts w:ascii="Times New Roman" w:eastAsia="Times New Roman" w:hAnsi="Times New Roman" w:cs="Times New Roman"/>
                <w:spacing w:val="-1"/>
                <w:w w:val="87"/>
                <w:sz w:val="24"/>
                <w:szCs w:val="24"/>
                <w:lang w:val="en-US"/>
              </w:rPr>
              <w:t>or</w:t>
            </w:r>
            <w:r w:rsidRPr="00AF0F77">
              <w:rPr>
                <w:rFonts w:ascii="Times New Roman" w:eastAsia="Times New Roman" w:hAnsi="Times New Roman" w:cs="Times New Roman"/>
                <w:spacing w:val="-3"/>
                <w:w w:val="93"/>
                <w:sz w:val="24"/>
                <w:szCs w:val="24"/>
                <w:lang w:val="en-US"/>
              </w:rPr>
              <w:t>m</w:t>
            </w:r>
            <w:r w:rsidRPr="00AF0F77">
              <w:rPr>
                <w:rFonts w:ascii="Times New Roman" w:eastAsia="Times New Roman" w:hAnsi="Times New Roman" w:cs="Times New Roman"/>
                <w:spacing w:val="-3"/>
                <w:w w:val="98"/>
                <w:sz w:val="24"/>
                <w:szCs w:val="24"/>
                <w:lang w:val="en-US"/>
              </w:rPr>
              <w:t>a</w:t>
            </w:r>
            <w:r w:rsidRPr="00AF0F77">
              <w:rPr>
                <w:rFonts w:ascii="Times New Roman" w:eastAsia="Times New Roman" w:hAnsi="Times New Roman" w:cs="Times New Roman"/>
                <w:spacing w:val="-3"/>
                <w:w w:val="92"/>
                <w:sz w:val="24"/>
                <w:szCs w:val="24"/>
                <w:lang w:val="en-US"/>
              </w:rPr>
              <w:t>c</w:t>
            </w:r>
            <w:r w:rsidRPr="00AF0F77">
              <w:rPr>
                <w:rFonts w:ascii="Times New Roman" w:eastAsia="Times New Roman" w:hAnsi="Times New Roman" w:cs="Times New Roman"/>
                <w:spacing w:val="-2"/>
                <w:w w:val="69"/>
                <w:sz w:val="24"/>
                <w:szCs w:val="24"/>
                <w:lang w:val="en-US"/>
              </w:rPr>
              <w:t>i</w:t>
            </w:r>
            <w:r w:rsidRPr="00AF0F77">
              <w:rPr>
                <w:rFonts w:ascii="Times New Roman" w:eastAsia="Times New Roman" w:hAnsi="Times New Roman" w:cs="Times New Roman"/>
                <w:spacing w:val="-1"/>
                <w:w w:val="87"/>
                <w:sz w:val="24"/>
                <w:szCs w:val="24"/>
                <w:lang w:val="en-US"/>
              </w:rPr>
              <w:t>ó</w:t>
            </w:r>
            <w:r w:rsidRPr="00AF0F77">
              <w:rPr>
                <w:rFonts w:ascii="Times New Roman" w:eastAsia="Times New Roman" w:hAnsi="Times New Roman" w:cs="Times New Roman"/>
                <w:w w:val="92"/>
                <w:sz w:val="24"/>
                <w:szCs w:val="24"/>
                <w:lang w:val="en-US"/>
              </w:rPr>
              <w:t>n</w:t>
            </w:r>
            <w:r w:rsidRPr="00AF0F77">
              <w:rPr>
                <w:rFonts w:ascii="Times New Roman" w:eastAsia="Times New Roman" w:hAnsi="Times New Roman" w:cs="Times New Roman"/>
                <w:spacing w:val="6"/>
                <w:sz w:val="24"/>
                <w:szCs w:val="24"/>
                <w:lang w:val="en-US"/>
              </w:rPr>
              <w:t xml:space="preserve"> </w:t>
            </w:r>
            <w:r w:rsidRPr="00AF0F77">
              <w:rPr>
                <w:rFonts w:ascii="Times New Roman" w:eastAsia="Times New Roman" w:hAnsi="Times New Roman" w:cs="Times New Roman"/>
                <w:w w:val="75"/>
                <w:sz w:val="24"/>
                <w:szCs w:val="24"/>
                <w:lang w:val="en-US"/>
              </w:rPr>
              <w:t>y</w:t>
            </w:r>
            <w:r w:rsidRPr="00AF0F77">
              <w:rPr>
                <w:rFonts w:ascii="Times New Roman" w:eastAsia="Times New Roman" w:hAnsi="Times New Roman" w:cs="Times New Roman"/>
                <w:spacing w:val="21"/>
                <w:w w:val="75"/>
                <w:sz w:val="24"/>
                <w:szCs w:val="24"/>
                <w:lang w:val="en-US"/>
              </w:rPr>
              <w:t xml:space="preserve"> </w:t>
            </w:r>
            <w:r w:rsidRPr="00AF0F77">
              <w:rPr>
                <w:rFonts w:ascii="Times New Roman" w:eastAsia="Times New Roman" w:hAnsi="Times New Roman" w:cs="Times New Roman"/>
                <w:spacing w:val="-2"/>
                <w:w w:val="69"/>
                <w:sz w:val="24"/>
                <w:szCs w:val="24"/>
                <w:lang w:val="en-US"/>
              </w:rPr>
              <w:t>l</w:t>
            </w:r>
            <w:r w:rsidRPr="00AF0F77">
              <w:rPr>
                <w:rFonts w:ascii="Times New Roman" w:eastAsia="Times New Roman" w:hAnsi="Times New Roman" w:cs="Times New Roman"/>
                <w:w w:val="98"/>
                <w:sz w:val="24"/>
                <w:szCs w:val="24"/>
                <w:lang w:val="en-US"/>
              </w:rPr>
              <w:t>a</w:t>
            </w:r>
            <w:r w:rsidRPr="00AF0F77">
              <w:rPr>
                <w:rFonts w:ascii="Times New Roman" w:eastAsia="Times New Roman" w:hAnsi="Times New Roman" w:cs="Times New Roman"/>
                <w:spacing w:val="6"/>
                <w:sz w:val="24"/>
                <w:szCs w:val="24"/>
                <w:lang w:val="en-US"/>
              </w:rPr>
              <w:t xml:space="preserve"> </w:t>
            </w:r>
            <w:r w:rsidRPr="00AF0F77">
              <w:rPr>
                <w:rFonts w:ascii="Times New Roman" w:eastAsia="Times New Roman" w:hAnsi="Times New Roman" w:cs="Times New Roman"/>
                <w:spacing w:val="-1"/>
                <w:w w:val="92"/>
                <w:sz w:val="24"/>
                <w:szCs w:val="24"/>
                <w:lang w:val="en-US"/>
              </w:rPr>
              <w:t>c</w:t>
            </w:r>
            <w:r w:rsidRPr="00AF0F77">
              <w:rPr>
                <w:rFonts w:ascii="Times New Roman" w:eastAsia="Times New Roman" w:hAnsi="Times New Roman" w:cs="Times New Roman"/>
                <w:spacing w:val="-1"/>
                <w:w w:val="87"/>
                <w:sz w:val="24"/>
                <w:szCs w:val="24"/>
                <w:lang w:val="en-US"/>
              </w:rPr>
              <w:t>o</w:t>
            </w:r>
            <w:r w:rsidRPr="00AF0F77">
              <w:rPr>
                <w:rFonts w:ascii="Times New Roman" w:eastAsia="Times New Roman" w:hAnsi="Times New Roman" w:cs="Times New Roman"/>
                <w:spacing w:val="-3"/>
                <w:w w:val="93"/>
                <w:sz w:val="24"/>
                <w:szCs w:val="24"/>
                <w:lang w:val="en-US"/>
              </w:rPr>
              <w:t>m</w:t>
            </w:r>
            <w:r w:rsidRPr="00AF0F77">
              <w:rPr>
                <w:rFonts w:ascii="Times New Roman" w:eastAsia="Times New Roman" w:hAnsi="Times New Roman" w:cs="Times New Roman"/>
                <w:spacing w:val="-3"/>
                <w:w w:val="92"/>
                <w:sz w:val="24"/>
                <w:szCs w:val="24"/>
                <w:lang w:val="en-US"/>
              </w:rPr>
              <w:t>un</w:t>
            </w:r>
            <w:r w:rsidRPr="00AF0F77">
              <w:rPr>
                <w:rFonts w:ascii="Times New Roman" w:eastAsia="Times New Roman" w:hAnsi="Times New Roman" w:cs="Times New Roman"/>
                <w:spacing w:val="-2"/>
                <w:w w:val="69"/>
                <w:sz w:val="24"/>
                <w:szCs w:val="24"/>
                <w:lang w:val="en-US"/>
              </w:rPr>
              <w:t>i</w:t>
            </w:r>
            <w:r w:rsidRPr="00AF0F77">
              <w:rPr>
                <w:rFonts w:ascii="Times New Roman" w:eastAsia="Times New Roman" w:hAnsi="Times New Roman" w:cs="Times New Roman"/>
                <w:spacing w:val="1"/>
                <w:w w:val="92"/>
                <w:sz w:val="24"/>
                <w:szCs w:val="24"/>
                <w:lang w:val="en-US"/>
              </w:rPr>
              <w:t>c</w:t>
            </w:r>
            <w:r w:rsidRPr="00AF0F77">
              <w:rPr>
                <w:rFonts w:ascii="Times New Roman" w:eastAsia="Times New Roman" w:hAnsi="Times New Roman" w:cs="Times New Roman"/>
                <w:spacing w:val="-3"/>
                <w:w w:val="98"/>
                <w:sz w:val="24"/>
                <w:szCs w:val="24"/>
                <w:lang w:val="en-US"/>
              </w:rPr>
              <w:t>a</w:t>
            </w:r>
            <w:r w:rsidRPr="00AF0F77">
              <w:rPr>
                <w:rFonts w:ascii="Times New Roman" w:eastAsia="Times New Roman" w:hAnsi="Times New Roman" w:cs="Times New Roman"/>
                <w:spacing w:val="-3"/>
                <w:w w:val="92"/>
                <w:sz w:val="24"/>
                <w:szCs w:val="24"/>
                <w:lang w:val="en-US"/>
              </w:rPr>
              <w:t>c</w:t>
            </w:r>
            <w:r w:rsidRPr="00AF0F77">
              <w:rPr>
                <w:rFonts w:ascii="Times New Roman" w:eastAsia="Times New Roman" w:hAnsi="Times New Roman" w:cs="Times New Roman"/>
                <w:spacing w:val="-2"/>
                <w:w w:val="69"/>
                <w:sz w:val="24"/>
                <w:szCs w:val="24"/>
                <w:lang w:val="en-US"/>
              </w:rPr>
              <w:t>i</w:t>
            </w:r>
            <w:r w:rsidRPr="00AF0F77">
              <w:rPr>
                <w:rFonts w:ascii="Times New Roman" w:eastAsia="Times New Roman" w:hAnsi="Times New Roman" w:cs="Times New Roman"/>
                <w:spacing w:val="-1"/>
                <w:w w:val="87"/>
                <w:sz w:val="24"/>
                <w:szCs w:val="24"/>
                <w:lang w:val="en-US"/>
              </w:rPr>
              <w:t>ó</w:t>
            </w:r>
            <w:r w:rsidRPr="00AF0F77">
              <w:rPr>
                <w:rFonts w:ascii="Times New Roman" w:eastAsia="Times New Roman" w:hAnsi="Times New Roman" w:cs="Times New Roman"/>
                <w:spacing w:val="-5"/>
                <w:w w:val="92"/>
                <w:sz w:val="24"/>
                <w:szCs w:val="24"/>
                <w:lang w:val="en-US"/>
              </w:rPr>
              <w:t>n</w:t>
            </w:r>
            <w:r w:rsidRPr="00AF0F77">
              <w:rPr>
                <w:rFonts w:ascii="Times New Roman" w:eastAsia="Times New Roman" w:hAnsi="Times New Roman" w:cs="Times New Roman"/>
                <w:w w:val="96"/>
                <w:sz w:val="24"/>
                <w:szCs w:val="24"/>
                <w:lang w:val="en-US"/>
              </w:rPr>
              <w:t>,</w:t>
            </w:r>
            <w:r w:rsidRPr="00AF0F77">
              <w:rPr>
                <w:rFonts w:ascii="Times New Roman" w:eastAsia="Times New Roman" w:hAnsi="Times New Roman" w:cs="Times New Roman"/>
                <w:spacing w:val="6"/>
                <w:sz w:val="24"/>
                <w:szCs w:val="24"/>
                <w:lang w:val="en-US"/>
              </w:rPr>
              <w:t xml:space="preserve"> </w:t>
            </w:r>
            <w:r w:rsidRPr="00AF0F77">
              <w:rPr>
                <w:rFonts w:ascii="Times New Roman" w:eastAsia="Times New Roman" w:hAnsi="Times New Roman" w:cs="Times New Roman"/>
                <w:spacing w:val="-1"/>
                <w:sz w:val="24"/>
                <w:szCs w:val="24"/>
                <w:lang w:val="en-US"/>
              </w:rPr>
              <w:t>p</w:t>
            </w:r>
            <w:r w:rsidRPr="00AF0F77">
              <w:rPr>
                <w:rFonts w:ascii="Times New Roman" w:eastAsia="Times New Roman" w:hAnsi="Times New Roman" w:cs="Times New Roman"/>
                <w:spacing w:val="-3"/>
                <w:sz w:val="24"/>
                <w:szCs w:val="24"/>
                <w:lang w:val="en-US"/>
              </w:rPr>
              <w:t>a</w:t>
            </w:r>
            <w:r w:rsidRPr="00AF0F77">
              <w:rPr>
                <w:rFonts w:ascii="Times New Roman" w:eastAsia="Times New Roman" w:hAnsi="Times New Roman" w:cs="Times New Roman"/>
                <w:sz w:val="24"/>
                <w:szCs w:val="24"/>
                <w:lang w:val="en-US"/>
              </w:rPr>
              <w:t>ra</w:t>
            </w:r>
            <w:r w:rsidRPr="00AF0F77">
              <w:rPr>
                <w:rFonts w:ascii="Times New Roman" w:eastAsia="Times New Roman" w:hAnsi="Times New Roman" w:cs="Times New Roman"/>
                <w:spacing w:val="-17"/>
                <w:sz w:val="24"/>
                <w:szCs w:val="24"/>
                <w:lang w:val="en-US"/>
              </w:rPr>
              <w:t xml:space="preserve"> </w:t>
            </w:r>
            <w:r w:rsidRPr="00AF0F77">
              <w:rPr>
                <w:rFonts w:ascii="Times New Roman" w:eastAsia="Times New Roman" w:hAnsi="Times New Roman" w:cs="Times New Roman"/>
                <w:spacing w:val="-3"/>
                <w:sz w:val="24"/>
                <w:szCs w:val="24"/>
                <w:lang w:val="en-US"/>
              </w:rPr>
              <w:t>s</w:t>
            </w:r>
            <w:r w:rsidRPr="00AF0F77">
              <w:rPr>
                <w:rFonts w:ascii="Times New Roman" w:eastAsia="Times New Roman" w:hAnsi="Times New Roman" w:cs="Times New Roman"/>
                <w:sz w:val="24"/>
                <w:szCs w:val="24"/>
                <w:lang w:val="en-US"/>
              </w:rPr>
              <w:t>u</w:t>
            </w:r>
            <w:r w:rsidRPr="00AF0F77">
              <w:rPr>
                <w:rFonts w:ascii="Times New Roman" w:eastAsia="Times New Roman" w:hAnsi="Times New Roman" w:cs="Times New Roman"/>
                <w:spacing w:val="-3"/>
                <w:sz w:val="24"/>
                <w:szCs w:val="24"/>
                <w:lang w:val="en-US"/>
              </w:rPr>
              <w:t xml:space="preserve"> </w:t>
            </w:r>
            <w:r w:rsidRPr="00AF0F77">
              <w:rPr>
                <w:rFonts w:ascii="Times New Roman" w:eastAsia="Times New Roman" w:hAnsi="Times New Roman" w:cs="Times New Roman"/>
                <w:spacing w:val="-1"/>
                <w:w w:val="92"/>
                <w:sz w:val="24"/>
                <w:szCs w:val="24"/>
                <w:lang w:val="en-US"/>
              </w:rPr>
              <w:t>c</w:t>
            </w:r>
            <w:r w:rsidRPr="00AF0F77">
              <w:rPr>
                <w:rFonts w:ascii="Times New Roman" w:eastAsia="Times New Roman" w:hAnsi="Times New Roman" w:cs="Times New Roman"/>
                <w:spacing w:val="-1"/>
                <w:w w:val="87"/>
                <w:sz w:val="24"/>
                <w:szCs w:val="24"/>
                <w:lang w:val="en-US"/>
              </w:rPr>
              <w:t>o</w:t>
            </w:r>
            <w:r w:rsidRPr="00AF0F77">
              <w:rPr>
                <w:rFonts w:ascii="Times New Roman" w:eastAsia="Times New Roman" w:hAnsi="Times New Roman" w:cs="Times New Roman"/>
                <w:spacing w:val="-2"/>
                <w:w w:val="92"/>
                <w:sz w:val="24"/>
                <w:szCs w:val="24"/>
                <w:lang w:val="en-US"/>
              </w:rPr>
              <w:t>n</w:t>
            </w:r>
            <w:r w:rsidRPr="00AF0F77">
              <w:rPr>
                <w:rFonts w:ascii="Times New Roman" w:eastAsia="Times New Roman" w:hAnsi="Times New Roman" w:cs="Times New Roman"/>
                <w:spacing w:val="1"/>
                <w:w w:val="69"/>
                <w:sz w:val="24"/>
                <w:szCs w:val="24"/>
                <w:lang w:val="en-US"/>
              </w:rPr>
              <w:t>f</w:t>
            </w:r>
            <w:r w:rsidRPr="00AF0F77">
              <w:rPr>
                <w:rFonts w:ascii="Times New Roman" w:eastAsia="Times New Roman" w:hAnsi="Times New Roman" w:cs="Times New Roman"/>
                <w:spacing w:val="-1"/>
                <w:w w:val="97"/>
                <w:sz w:val="24"/>
                <w:szCs w:val="24"/>
                <w:lang w:val="en-US"/>
              </w:rPr>
              <w:t>e</w:t>
            </w:r>
            <w:r w:rsidRPr="00AF0F77">
              <w:rPr>
                <w:rFonts w:ascii="Times New Roman" w:eastAsia="Times New Roman" w:hAnsi="Times New Roman" w:cs="Times New Roman"/>
                <w:spacing w:val="-1"/>
                <w:w w:val="92"/>
                <w:sz w:val="24"/>
                <w:szCs w:val="24"/>
                <w:lang w:val="en-US"/>
              </w:rPr>
              <w:t>c</w:t>
            </w:r>
            <w:r w:rsidRPr="00AF0F77">
              <w:rPr>
                <w:rFonts w:ascii="Times New Roman" w:eastAsia="Times New Roman" w:hAnsi="Times New Roman" w:cs="Times New Roman"/>
                <w:spacing w:val="-3"/>
                <w:w w:val="92"/>
                <w:sz w:val="24"/>
                <w:szCs w:val="24"/>
                <w:lang w:val="en-US"/>
              </w:rPr>
              <w:t>c</w:t>
            </w:r>
            <w:r w:rsidRPr="00AF0F77">
              <w:rPr>
                <w:rFonts w:ascii="Times New Roman" w:eastAsia="Times New Roman" w:hAnsi="Times New Roman" w:cs="Times New Roman"/>
                <w:spacing w:val="-2"/>
                <w:w w:val="69"/>
                <w:sz w:val="24"/>
                <w:szCs w:val="24"/>
                <w:lang w:val="en-US"/>
              </w:rPr>
              <w:t>i</w:t>
            </w:r>
            <w:r w:rsidRPr="00AF0F77">
              <w:rPr>
                <w:rFonts w:ascii="Times New Roman" w:eastAsia="Times New Roman" w:hAnsi="Times New Roman" w:cs="Times New Roman"/>
                <w:spacing w:val="-1"/>
                <w:w w:val="87"/>
                <w:sz w:val="24"/>
                <w:szCs w:val="24"/>
                <w:lang w:val="en-US"/>
              </w:rPr>
              <w:t>ó</w:t>
            </w:r>
            <w:r w:rsidRPr="00AF0F77">
              <w:rPr>
                <w:rFonts w:ascii="Times New Roman" w:eastAsia="Times New Roman" w:hAnsi="Times New Roman" w:cs="Times New Roman"/>
                <w:spacing w:val="-5"/>
                <w:w w:val="92"/>
                <w:sz w:val="24"/>
                <w:szCs w:val="24"/>
                <w:lang w:val="en-US"/>
              </w:rPr>
              <w:t>n</w:t>
            </w:r>
            <w:r w:rsidRPr="00AF0F77">
              <w:rPr>
                <w:rFonts w:ascii="Times New Roman" w:eastAsia="Times New Roman" w:hAnsi="Times New Roman" w:cs="Times New Roman"/>
                <w:w w:val="96"/>
                <w:sz w:val="24"/>
                <w:szCs w:val="24"/>
                <w:lang w:val="en-US"/>
              </w:rPr>
              <w:t>,</w:t>
            </w:r>
            <w:r w:rsidRPr="00AF0F77">
              <w:rPr>
                <w:rFonts w:ascii="Times New Roman" w:eastAsia="Times New Roman" w:hAnsi="Times New Roman" w:cs="Times New Roman"/>
                <w:spacing w:val="6"/>
                <w:sz w:val="24"/>
                <w:szCs w:val="24"/>
                <w:lang w:val="en-US"/>
              </w:rPr>
              <w:t xml:space="preserve"> </w:t>
            </w:r>
            <w:r w:rsidRPr="00AF0F77">
              <w:rPr>
                <w:rFonts w:ascii="Times New Roman" w:eastAsia="Times New Roman" w:hAnsi="Times New Roman" w:cs="Times New Roman"/>
                <w:spacing w:val="-2"/>
                <w:sz w:val="24"/>
                <w:szCs w:val="24"/>
                <w:lang w:val="en-US"/>
              </w:rPr>
              <w:t>d</w:t>
            </w:r>
            <w:r w:rsidRPr="00AF0F77">
              <w:rPr>
                <w:rFonts w:ascii="Times New Roman" w:eastAsia="Times New Roman" w:hAnsi="Times New Roman" w:cs="Times New Roman"/>
                <w:sz w:val="24"/>
                <w:szCs w:val="24"/>
                <w:lang w:val="en-US"/>
              </w:rPr>
              <w:t>e</w:t>
            </w:r>
            <w:r w:rsidRPr="00AF0F77">
              <w:rPr>
                <w:rFonts w:ascii="Times New Roman" w:eastAsia="Times New Roman" w:hAnsi="Times New Roman" w:cs="Times New Roman"/>
                <w:spacing w:val="-8"/>
                <w:sz w:val="24"/>
                <w:szCs w:val="24"/>
                <w:lang w:val="en-US"/>
              </w:rPr>
              <w:t xml:space="preserve"> </w:t>
            </w:r>
            <w:r w:rsidRPr="00AF0F77">
              <w:rPr>
                <w:rFonts w:ascii="Times New Roman" w:eastAsia="Times New Roman" w:hAnsi="Times New Roman" w:cs="Times New Roman"/>
                <w:spacing w:val="-1"/>
                <w:w w:val="91"/>
                <w:sz w:val="24"/>
                <w:szCs w:val="24"/>
                <w:lang w:val="en-US"/>
              </w:rPr>
              <w:t>b</w:t>
            </w:r>
            <w:r w:rsidRPr="00AF0F77">
              <w:rPr>
                <w:rFonts w:ascii="Times New Roman" w:eastAsia="Times New Roman" w:hAnsi="Times New Roman" w:cs="Times New Roman"/>
                <w:spacing w:val="-3"/>
                <w:w w:val="87"/>
                <w:sz w:val="24"/>
                <w:szCs w:val="24"/>
                <w:lang w:val="en-US"/>
              </w:rPr>
              <w:t>r</w:t>
            </w:r>
            <w:r w:rsidRPr="00AF0F77">
              <w:rPr>
                <w:rFonts w:ascii="Times New Roman" w:eastAsia="Times New Roman" w:hAnsi="Times New Roman" w:cs="Times New Roman"/>
                <w:spacing w:val="-2"/>
                <w:w w:val="97"/>
                <w:sz w:val="24"/>
                <w:szCs w:val="24"/>
                <w:lang w:val="en-US"/>
              </w:rPr>
              <w:t>e</w:t>
            </w:r>
            <w:r w:rsidRPr="00AF0F77">
              <w:rPr>
                <w:rFonts w:ascii="Times New Roman" w:eastAsia="Times New Roman" w:hAnsi="Times New Roman" w:cs="Times New Roman"/>
                <w:spacing w:val="-1"/>
                <w:w w:val="74"/>
                <w:sz w:val="24"/>
                <w:szCs w:val="24"/>
                <w:lang w:val="en-US"/>
              </w:rPr>
              <w:t>v</w:t>
            </w:r>
            <w:r w:rsidRPr="00AF0F77">
              <w:rPr>
                <w:rFonts w:ascii="Times New Roman" w:eastAsia="Times New Roman" w:hAnsi="Times New Roman" w:cs="Times New Roman"/>
                <w:w w:val="99"/>
                <w:sz w:val="24"/>
                <w:szCs w:val="24"/>
                <w:lang w:val="en-US"/>
              </w:rPr>
              <w:t>es</w:t>
            </w:r>
            <w:r w:rsidRPr="00AF0F77">
              <w:rPr>
                <w:rFonts w:ascii="Times New Roman" w:eastAsia="Times New Roman" w:hAnsi="Times New Roman" w:cs="Times New Roman"/>
                <w:spacing w:val="6"/>
                <w:sz w:val="24"/>
                <w:szCs w:val="24"/>
                <w:lang w:val="en-US"/>
              </w:rPr>
              <w:t xml:space="preserve"> </w:t>
            </w:r>
            <w:r w:rsidRPr="00AF0F77">
              <w:rPr>
                <w:rFonts w:ascii="Times New Roman" w:eastAsia="Times New Roman" w:hAnsi="Times New Roman" w:cs="Times New Roman"/>
                <w:w w:val="75"/>
                <w:sz w:val="24"/>
                <w:szCs w:val="24"/>
                <w:lang w:val="en-US"/>
              </w:rPr>
              <w:t>y</w:t>
            </w:r>
            <w:r w:rsidRPr="00AF0F77">
              <w:rPr>
                <w:rFonts w:ascii="Times New Roman" w:eastAsia="Times New Roman" w:hAnsi="Times New Roman" w:cs="Times New Roman"/>
                <w:spacing w:val="21"/>
                <w:w w:val="75"/>
                <w:sz w:val="24"/>
                <w:szCs w:val="24"/>
                <w:lang w:val="en-US"/>
              </w:rPr>
              <w:t xml:space="preserve"> </w:t>
            </w:r>
            <w:r w:rsidRPr="00AF0F77">
              <w:rPr>
                <w:rFonts w:ascii="Times New Roman" w:eastAsia="Times New Roman" w:hAnsi="Times New Roman" w:cs="Times New Roman"/>
                <w:w w:val="101"/>
                <w:sz w:val="24"/>
                <w:szCs w:val="24"/>
                <w:lang w:val="en-US"/>
              </w:rPr>
              <w:t>s</w:t>
            </w:r>
            <w:r w:rsidRPr="00AF0F77">
              <w:rPr>
                <w:rFonts w:ascii="Times New Roman" w:eastAsia="Times New Roman" w:hAnsi="Times New Roman" w:cs="Times New Roman"/>
                <w:spacing w:val="-3"/>
                <w:w w:val="97"/>
                <w:sz w:val="24"/>
                <w:szCs w:val="24"/>
                <w:lang w:val="en-US"/>
              </w:rPr>
              <w:t>e</w:t>
            </w:r>
            <w:r w:rsidRPr="00AF0F77">
              <w:rPr>
                <w:rFonts w:ascii="Times New Roman" w:eastAsia="Times New Roman" w:hAnsi="Times New Roman" w:cs="Times New Roman"/>
                <w:spacing w:val="-2"/>
                <w:w w:val="92"/>
                <w:sz w:val="24"/>
                <w:szCs w:val="24"/>
                <w:lang w:val="en-US"/>
              </w:rPr>
              <w:t>n</w:t>
            </w:r>
            <w:r w:rsidRPr="00AF0F77">
              <w:rPr>
                <w:rFonts w:ascii="Times New Roman" w:eastAsia="Times New Roman" w:hAnsi="Times New Roman" w:cs="Times New Roman"/>
                <w:spacing w:val="-3"/>
                <w:w w:val="92"/>
                <w:sz w:val="24"/>
                <w:szCs w:val="24"/>
                <w:lang w:val="en-US"/>
              </w:rPr>
              <w:t>c</w:t>
            </w:r>
            <w:r w:rsidRPr="00AF0F77">
              <w:rPr>
                <w:rFonts w:ascii="Times New Roman" w:eastAsia="Times New Roman" w:hAnsi="Times New Roman" w:cs="Times New Roman"/>
                <w:spacing w:val="-3"/>
                <w:w w:val="69"/>
                <w:sz w:val="24"/>
                <w:szCs w:val="24"/>
                <w:lang w:val="en-US"/>
              </w:rPr>
              <w:t>il</w:t>
            </w:r>
            <w:r w:rsidRPr="00AF0F77">
              <w:rPr>
                <w:rFonts w:ascii="Times New Roman" w:eastAsia="Times New Roman" w:hAnsi="Times New Roman" w:cs="Times New Roman"/>
                <w:spacing w:val="-1"/>
                <w:w w:val="69"/>
                <w:sz w:val="24"/>
                <w:szCs w:val="24"/>
                <w:lang w:val="en-US"/>
              </w:rPr>
              <w:t>l</w:t>
            </w:r>
            <w:r w:rsidRPr="00AF0F77">
              <w:rPr>
                <w:rFonts w:ascii="Times New Roman" w:eastAsia="Times New Roman" w:hAnsi="Times New Roman" w:cs="Times New Roman"/>
                <w:spacing w:val="-2"/>
                <w:w w:val="87"/>
                <w:sz w:val="24"/>
                <w:szCs w:val="24"/>
                <w:lang w:val="en-US"/>
              </w:rPr>
              <w:t>o</w:t>
            </w:r>
            <w:r w:rsidRPr="00AF0F77">
              <w:rPr>
                <w:rFonts w:ascii="Times New Roman" w:eastAsia="Times New Roman" w:hAnsi="Times New Roman" w:cs="Times New Roman"/>
                <w:w w:val="101"/>
                <w:sz w:val="24"/>
                <w:szCs w:val="24"/>
                <w:lang w:val="en-US"/>
              </w:rPr>
              <w:t>s</w:t>
            </w:r>
            <w:r w:rsidRPr="00AF0F77">
              <w:rPr>
                <w:rFonts w:ascii="Times New Roman" w:eastAsia="Times New Roman" w:hAnsi="Times New Roman" w:cs="Times New Roman"/>
                <w:spacing w:val="6"/>
                <w:sz w:val="24"/>
                <w:szCs w:val="24"/>
                <w:lang w:val="en-US"/>
              </w:rPr>
              <w:t xml:space="preserve"> </w:t>
            </w:r>
            <w:r w:rsidRPr="00AF0F77">
              <w:rPr>
                <w:rFonts w:ascii="Times New Roman" w:eastAsia="Times New Roman" w:hAnsi="Times New Roman" w:cs="Times New Roman"/>
                <w:w w:val="88"/>
                <w:sz w:val="24"/>
                <w:szCs w:val="24"/>
                <w:lang w:val="en-US"/>
              </w:rPr>
              <w:t>t</w:t>
            </w:r>
            <w:r w:rsidRPr="00AF0F77">
              <w:rPr>
                <w:rFonts w:ascii="Times New Roman" w:eastAsia="Times New Roman" w:hAnsi="Times New Roman" w:cs="Times New Roman"/>
                <w:w w:val="94"/>
                <w:sz w:val="24"/>
                <w:szCs w:val="24"/>
                <w:lang w:val="en-US"/>
              </w:rPr>
              <w:t>r</w:t>
            </w:r>
            <w:r w:rsidRPr="00AF0F77">
              <w:rPr>
                <w:rFonts w:ascii="Times New Roman" w:eastAsia="Times New Roman" w:hAnsi="Times New Roman" w:cs="Times New Roman"/>
                <w:spacing w:val="-3"/>
                <w:w w:val="94"/>
                <w:sz w:val="24"/>
                <w:szCs w:val="24"/>
                <w:lang w:val="en-US"/>
              </w:rPr>
              <w:t>a</w:t>
            </w:r>
            <w:r w:rsidRPr="00AF0F77">
              <w:rPr>
                <w:rFonts w:ascii="Times New Roman" w:eastAsia="Times New Roman" w:hAnsi="Times New Roman" w:cs="Times New Roman"/>
                <w:spacing w:val="-1"/>
                <w:w w:val="91"/>
                <w:sz w:val="24"/>
                <w:szCs w:val="24"/>
                <w:lang w:val="en-US"/>
              </w:rPr>
              <w:t>b</w:t>
            </w:r>
            <w:r w:rsidRPr="00AF0F77">
              <w:rPr>
                <w:rFonts w:ascii="Times New Roman" w:eastAsia="Times New Roman" w:hAnsi="Times New Roman" w:cs="Times New Roman"/>
                <w:spacing w:val="-4"/>
                <w:w w:val="98"/>
                <w:sz w:val="24"/>
                <w:szCs w:val="24"/>
                <w:lang w:val="en-US"/>
              </w:rPr>
              <w:t>a</w:t>
            </w:r>
            <w:r w:rsidRPr="00AF0F77">
              <w:rPr>
                <w:rFonts w:ascii="Times New Roman" w:eastAsia="Times New Roman" w:hAnsi="Times New Roman" w:cs="Times New Roman"/>
                <w:spacing w:val="-2"/>
                <w:w w:val="69"/>
                <w:sz w:val="24"/>
                <w:szCs w:val="24"/>
                <w:lang w:val="en-US"/>
              </w:rPr>
              <w:t>j</w:t>
            </w:r>
            <w:r w:rsidRPr="00AF0F77">
              <w:rPr>
                <w:rFonts w:ascii="Times New Roman" w:eastAsia="Times New Roman" w:hAnsi="Times New Roman" w:cs="Times New Roman"/>
                <w:spacing w:val="-2"/>
                <w:w w:val="87"/>
                <w:sz w:val="24"/>
                <w:szCs w:val="24"/>
                <w:lang w:val="en-US"/>
              </w:rPr>
              <w:t>o</w:t>
            </w:r>
            <w:r w:rsidRPr="00AF0F77">
              <w:rPr>
                <w:rFonts w:ascii="Times New Roman" w:eastAsia="Times New Roman" w:hAnsi="Times New Roman" w:cs="Times New Roman"/>
                <w:w w:val="101"/>
                <w:sz w:val="24"/>
                <w:szCs w:val="24"/>
                <w:lang w:val="en-US"/>
              </w:rPr>
              <w:t>s</w:t>
            </w:r>
            <w:r w:rsidRPr="00AF0F77">
              <w:rPr>
                <w:rFonts w:ascii="Times New Roman" w:eastAsia="Times New Roman" w:hAnsi="Times New Roman" w:cs="Times New Roman"/>
                <w:spacing w:val="6"/>
                <w:sz w:val="24"/>
                <w:szCs w:val="24"/>
                <w:lang w:val="en-US"/>
              </w:rPr>
              <w:t xml:space="preserve"> </w:t>
            </w:r>
            <w:r w:rsidRPr="00AF0F77">
              <w:rPr>
                <w:rFonts w:ascii="Times New Roman" w:eastAsia="Times New Roman" w:hAnsi="Times New Roman" w:cs="Times New Roman"/>
                <w:spacing w:val="-2"/>
                <w:w w:val="91"/>
                <w:sz w:val="24"/>
                <w:szCs w:val="24"/>
                <w:lang w:val="en-US"/>
              </w:rPr>
              <w:t>d</w:t>
            </w:r>
            <w:r w:rsidRPr="00AF0F77">
              <w:rPr>
                <w:rFonts w:ascii="Times New Roman" w:eastAsia="Times New Roman" w:hAnsi="Times New Roman" w:cs="Times New Roman"/>
                <w:w w:val="99"/>
                <w:sz w:val="24"/>
                <w:szCs w:val="24"/>
                <w:lang w:val="en-US"/>
              </w:rPr>
              <w:t>es</w:t>
            </w:r>
            <w:r w:rsidRPr="00AF0F77">
              <w:rPr>
                <w:rFonts w:ascii="Times New Roman" w:eastAsia="Times New Roman" w:hAnsi="Times New Roman" w:cs="Times New Roman"/>
                <w:spacing w:val="-3"/>
                <w:w w:val="92"/>
                <w:sz w:val="24"/>
                <w:szCs w:val="24"/>
                <w:lang w:val="en-US"/>
              </w:rPr>
              <w:t>c</w:t>
            </w:r>
            <w:r w:rsidRPr="00AF0F77">
              <w:rPr>
                <w:rFonts w:ascii="Times New Roman" w:eastAsia="Times New Roman" w:hAnsi="Times New Roman" w:cs="Times New Roman"/>
                <w:spacing w:val="-1"/>
                <w:w w:val="87"/>
                <w:sz w:val="24"/>
                <w:szCs w:val="24"/>
                <w:lang w:val="en-US"/>
              </w:rPr>
              <w:t>r</w:t>
            </w:r>
            <w:r w:rsidRPr="00AF0F77">
              <w:rPr>
                <w:rFonts w:ascii="Times New Roman" w:eastAsia="Times New Roman" w:hAnsi="Times New Roman" w:cs="Times New Roman"/>
                <w:spacing w:val="-3"/>
                <w:w w:val="69"/>
                <w:sz w:val="24"/>
                <w:szCs w:val="24"/>
                <w:lang w:val="en-US"/>
              </w:rPr>
              <w:t>i</w:t>
            </w:r>
            <w:r w:rsidRPr="00AF0F77">
              <w:rPr>
                <w:rFonts w:ascii="Times New Roman" w:eastAsia="Times New Roman" w:hAnsi="Times New Roman" w:cs="Times New Roman"/>
                <w:spacing w:val="-1"/>
                <w:w w:val="92"/>
                <w:sz w:val="24"/>
                <w:szCs w:val="24"/>
                <w:lang w:val="en-US"/>
              </w:rPr>
              <w:t>p</w:t>
            </w:r>
            <w:r w:rsidRPr="00AF0F77">
              <w:rPr>
                <w:rFonts w:ascii="Times New Roman" w:eastAsia="Times New Roman" w:hAnsi="Times New Roman" w:cs="Times New Roman"/>
                <w:w w:val="88"/>
                <w:sz w:val="24"/>
                <w:szCs w:val="24"/>
                <w:lang w:val="en-US"/>
              </w:rPr>
              <w:t>t</w:t>
            </w:r>
            <w:r w:rsidRPr="00AF0F77">
              <w:rPr>
                <w:rFonts w:ascii="Times New Roman" w:eastAsia="Times New Roman" w:hAnsi="Times New Roman" w:cs="Times New Roman"/>
                <w:spacing w:val="1"/>
                <w:w w:val="69"/>
                <w:sz w:val="24"/>
                <w:szCs w:val="24"/>
                <w:lang w:val="en-US"/>
              </w:rPr>
              <w:t>i</w:t>
            </w:r>
            <w:r w:rsidRPr="00AF0F77">
              <w:rPr>
                <w:rFonts w:ascii="Times New Roman" w:eastAsia="Times New Roman" w:hAnsi="Times New Roman" w:cs="Times New Roman"/>
                <w:spacing w:val="-1"/>
                <w:w w:val="74"/>
                <w:sz w:val="24"/>
                <w:szCs w:val="24"/>
                <w:lang w:val="en-US"/>
              </w:rPr>
              <w:t>v</w:t>
            </w:r>
            <w:r w:rsidRPr="00AF0F77">
              <w:rPr>
                <w:rFonts w:ascii="Times New Roman" w:eastAsia="Times New Roman" w:hAnsi="Times New Roman" w:cs="Times New Roman"/>
                <w:spacing w:val="-2"/>
                <w:w w:val="87"/>
                <w:sz w:val="24"/>
                <w:szCs w:val="24"/>
                <w:lang w:val="en-US"/>
              </w:rPr>
              <w:t>o</w:t>
            </w:r>
            <w:r w:rsidRPr="00AF0F77">
              <w:rPr>
                <w:rFonts w:ascii="Times New Roman" w:eastAsia="Times New Roman" w:hAnsi="Times New Roman" w:cs="Times New Roman"/>
                <w:w w:val="101"/>
                <w:sz w:val="24"/>
                <w:szCs w:val="24"/>
                <w:lang w:val="en-US"/>
              </w:rPr>
              <w:t>s</w:t>
            </w:r>
            <w:r w:rsidRPr="00AF0F77">
              <w:rPr>
                <w:rFonts w:ascii="Times New Roman" w:eastAsia="Times New Roman" w:hAnsi="Times New Roman" w:cs="Times New Roman"/>
                <w:spacing w:val="6"/>
                <w:sz w:val="24"/>
                <w:szCs w:val="24"/>
                <w:lang w:val="en-US"/>
              </w:rPr>
              <w:t xml:space="preserve"> </w:t>
            </w:r>
            <w:r w:rsidRPr="00AF0F77">
              <w:rPr>
                <w:rFonts w:ascii="Times New Roman" w:eastAsia="Times New Roman" w:hAnsi="Times New Roman" w:cs="Times New Roman"/>
                <w:spacing w:val="-1"/>
                <w:w w:val="90"/>
                <w:sz w:val="24"/>
                <w:szCs w:val="24"/>
                <w:lang w:val="en-US"/>
              </w:rPr>
              <w:t>co</w:t>
            </w:r>
            <w:r w:rsidRPr="00AF0F77">
              <w:rPr>
                <w:rFonts w:ascii="Times New Roman" w:eastAsia="Times New Roman" w:hAnsi="Times New Roman" w:cs="Times New Roman"/>
                <w:w w:val="90"/>
                <w:sz w:val="24"/>
                <w:szCs w:val="24"/>
                <w:lang w:val="en-US"/>
              </w:rPr>
              <w:t>n</w:t>
            </w:r>
            <w:r w:rsidRPr="00AF0F77">
              <w:rPr>
                <w:rFonts w:ascii="Times New Roman" w:eastAsia="Times New Roman" w:hAnsi="Times New Roman" w:cs="Times New Roman"/>
                <w:spacing w:val="13"/>
                <w:w w:val="90"/>
                <w:sz w:val="24"/>
                <w:szCs w:val="24"/>
                <w:lang w:val="en-US"/>
              </w:rPr>
              <w:t xml:space="preserve"> </w:t>
            </w:r>
            <w:r w:rsidRPr="00AF0F77">
              <w:rPr>
                <w:rFonts w:ascii="Times New Roman" w:eastAsia="Times New Roman" w:hAnsi="Times New Roman" w:cs="Times New Roman"/>
                <w:spacing w:val="-4"/>
                <w:w w:val="90"/>
                <w:sz w:val="24"/>
                <w:szCs w:val="24"/>
                <w:lang w:val="en-US"/>
              </w:rPr>
              <w:t>a</w:t>
            </w:r>
            <w:r w:rsidRPr="00AF0F77">
              <w:rPr>
                <w:rFonts w:ascii="Times New Roman" w:eastAsia="Times New Roman" w:hAnsi="Times New Roman" w:cs="Times New Roman"/>
                <w:w w:val="90"/>
                <w:sz w:val="24"/>
                <w:szCs w:val="24"/>
                <w:lang w:val="en-US"/>
              </w:rPr>
              <w:t>y</w:t>
            </w:r>
            <w:r w:rsidRPr="00AF0F77">
              <w:rPr>
                <w:rFonts w:ascii="Times New Roman" w:eastAsia="Times New Roman" w:hAnsi="Times New Roman" w:cs="Times New Roman"/>
                <w:spacing w:val="-1"/>
                <w:w w:val="90"/>
                <w:sz w:val="24"/>
                <w:szCs w:val="24"/>
                <w:lang w:val="en-US"/>
              </w:rPr>
              <w:t>u</w:t>
            </w:r>
            <w:r w:rsidRPr="00AF0F77">
              <w:rPr>
                <w:rFonts w:ascii="Times New Roman" w:eastAsia="Times New Roman" w:hAnsi="Times New Roman" w:cs="Times New Roman"/>
                <w:spacing w:val="-3"/>
                <w:w w:val="90"/>
                <w:sz w:val="24"/>
                <w:szCs w:val="24"/>
                <w:lang w:val="en-US"/>
              </w:rPr>
              <w:t>d</w:t>
            </w:r>
            <w:r w:rsidRPr="00AF0F77">
              <w:rPr>
                <w:rFonts w:ascii="Times New Roman" w:eastAsia="Times New Roman" w:hAnsi="Times New Roman" w:cs="Times New Roman"/>
                <w:w w:val="90"/>
                <w:sz w:val="24"/>
                <w:szCs w:val="24"/>
                <w:lang w:val="en-US"/>
              </w:rPr>
              <w:t>a</w:t>
            </w:r>
            <w:r w:rsidRPr="00AF0F77">
              <w:rPr>
                <w:rFonts w:ascii="Times New Roman" w:eastAsia="Times New Roman" w:hAnsi="Times New Roman" w:cs="Times New Roman"/>
                <w:spacing w:val="14"/>
                <w:w w:val="90"/>
                <w:sz w:val="24"/>
                <w:szCs w:val="24"/>
                <w:lang w:val="en-US"/>
              </w:rPr>
              <w:t xml:space="preserve"> </w:t>
            </w:r>
            <w:r w:rsidRPr="00AF0F77">
              <w:rPr>
                <w:rFonts w:ascii="Times New Roman" w:eastAsia="Times New Roman" w:hAnsi="Times New Roman" w:cs="Times New Roman"/>
                <w:spacing w:val="-2"/>
                <w:w w:val="91"/>
                <w:sz w:val="24"/>
                <w:szCs w:val="24"/>
                <w:lang w:val="en-US"/>
              </w:rPr>
              <w:t>d</w:t>
            </w:r>
            <w:r w:rsidRPr="00AF0F77">
              <w:rPr>
                <w:rFonts w:ascii="Times New Roman" w:eastAsia="Times New Roman" w:hAnsi="Times New Roman" w:cs="Times New Roman"/>
                <w:spacing w:val="-3"/>
                <w:w w:val="97"/>
                <w:sz w:val="24"/>
                <w:szCs w:val="24"/>
                <w:lang w:val="en-US"/>
              </w:rPr>
              <w:t>e</w:t>
            </w:r>
            <w:r w:rsidRPr="00AF0F77">
              <w:rPr>
                <w:rFonts w:ascii="Times New Roman" w:eastAsia="Times New Roman" w:hAnsi="Times New Roman" w:cs="Times New Roman"/>
                <w:w w:val="69"/>
                <w:sz w:val="24"/>
                <w:szCs w:val="24"/>
                <w:lang w:val="en-US"/>
              </w:rPr>
              <w:t xml:space="preserve">l </w:t>
            </w:r>
            <w:r w:rsidRPr="00AF0F77">
              <w:rPr>
                <w:rFonts w:ascii="Times New Roman" w:eastAsia="Times New Roman" w:hAnsi="Times New Roman" w:cs="Times New Roman"/>
                <w:spacing w:val="-2"/>
                <w:w w:val="92"/>
                <w:sz w:val="24"/>
                <w:szCs w:val="24"/>
                <w:lang w:val="en-US"/>
              </w:rPr>
              <w:t>d</w:t>
            </w:r>
            <w:r w:rsidRPr="00AF0F77">
              <w:rPr>
                <w:rFonts w:ascii="Times New Roman" w:eastAsia="Times New Roman" w:hAnsi="Times New Roman" w:cs="Times New Roman"/>
                <w:w w:val="92"/>
                <w:sz w:val="24"/>
                <w:szCs w:val="24"/>
                <w:lang w:val="en-US"/>
              </w:rPr>
              <w:t>o</w:t>
            </w:r>
            <w:r w:rsidRPr="00AF0F77">
              <w:rPr>
                <w:rFonts w:ascii="Times New Roman" w:eastAsia="Times New Roman" w:hAnsi="Times New Roman" w:cs="Times New Roman"/>
                <w:spacing w:val="-1"/>
                <w:w w:val="92"/>
                <w:sz w:val="24"/>
                <w:szCs w:val="24"/>
                <w:lang w:val="en-US"/>
              </w:rPr>
              <w:t>c</w:t>
            </w:r>
            <w:r w:rsidRPr="00AF0F77">
              <w:rPr>
                <w:rFonts w:ascii="Times New Roman" w:eastAsia="Times New Roman" w:hAnsi="Times New Roman" w:cs="Times New Roman"/>
                <w:spacing w:val="-3"/>
                <w:w w:val="92"/>
                <w:sz w:val="24"/>
                <w:szCs w:val="24"/>
                <w:lang w:val="en-US"/>
              </w:rPr>
              <w:t>e</w:t>
            </w:r>
            <w:r w:rsidRPr="00AF0F77">
              <w:rPr>
                <w:rFonts w:ascii="Times New Roman" w:eastAsia="Times New Roman" w:hAnsi="Times New Roman" w:cs="Times New Roman"/>
                <w:spacing w:val="-1"/>
                <w:w w:val="92"/>
                <w:sz w:val="24"/>
                <w:szCs w:val="24"/>
                <w:lang w:val="en-US"/>
              </w:rPr>
              <w:t>nt</w:t>
            </w:r>
            <w:r w:rsidRPr="00AF0F77">
              <w:rPr>
                <w:rFonts w:ascii="Times New Roman" w:eastAsia="Times New Roman" w:hAnsi="Times New Roman" w:cs="Times New Roman"/>
                <w:w w:val="92"/>
                <w:sz w:val="24"/>
                <w:szCs w:val="24"/>
                <w:lang w:val="en-US"/>
              </w:rPr>
              <w:t>e</w:t>
            </w:r>
            <w:r w:rsidRPr="00AF0F77">
              <w:rPr>
                <w:rFonts w:ascii="Times New Roman" w:eastAsia="Times New Roman" w:hAnsi="Times New Roman" w:cs="Times New Roman"/>
                <w:spacing w:val="8"/>
                <w:w w:val="92"/>
                <w:sz w:val="24"/>
                <w:szCs w:val="24"/>
                <w:lang w:val="en-US"/>
              </w:rPr>
              <w:t xml:space="preserve"> </w:t>
            </w:r>
            <w:r w:rsidRPr="00AF0F77">
              <w:rPr>
                <w:rFonts w:ascii="Times New Roman" w:eastAsia="Times New Roman" w:hAnsi="Times New Roman" w:cs="Times New Roman"/>
                <w:w w:val="92"/>
                <w:sz w:val="24"/>
                <w:szCs w:val="24"/>
                <w:lang w:val="en-US"/>
              </w:rPr>
              <w:t>s</w:t>
            </w:r>
            <w:r w:rsidRPr="00AF0F77">
              <w:rPr>
                <w:rFonts w:ascii="Times New Roman" w:eastAsia="Times New Roman" w:hAnsi="Times New Roman" w:cs="Times New Roman"/>
                <w:spacing w:val="-1"/>
                <w:w w:val="92"/>
                <w:sz w:val="24"/>
                <w:szCs w:val="24"/>
                <w:lang w:val="en-US"/>
              </w:rPr>
              <w:t>ob</w:t>
            </w:r>
            <w:r w:rsidRPr="00AF0F77">
              <w:rPr>
                <w:rFonts w:ascii="Times New Roman" w:eastAsia="Times New Roman" w:hAnsi="Times New Roman" w:cs="Times New Roman"/>
                <w:spacing w:val="-3"/>
                <w:w w:val="92"/>
                <w:sz w:val="24"/>
                <w:szCs w:val="24"/>
                <w:lang w:val="en-US"/>
              </w:rPr>
              <w:t>r</w:t>
            </w:r>
            <w:r w:rsidRPr="00AF0F77">
              <w:rPr>
                <w:rFonts w:ascii="Times New Roman" w:eastAsia="Times New Roman" w:hAnsi="Times New Roman" w:cs="Times New Roman"/>
                <w:w w:val="92"/>
                <w:sz w:val="24"/>
                <w:szCs w:val="24"/>
                <w:lang w:val="en-US"/>
              </w:rPr>
              <w:t>e</w:t>
            </w:r>
            <w:r w:rsidRPr="00AF0F77">
              <w:rPr>
                <w:rFonts w:ascii="Times New Roman" w:eastAsia="Times New Roman" w:hAnsi="Times New Roman" w:cs="Times New Roman"/>
                <w:spacing w:val="10"/>
                <w:w w:val="92"/>
                <w:sz w:val="24"/>
                <w:szCs w:val="24"/>
                <w:lang w:val="en-US"/>
              </w:rPr>
              <w:t xml:space="preserve"> </w:t>
            </w:r>
            <w:r w:rsidRPr="00AF0F77">
              <w:rPr>
                <w:rFonts w:ascii="Times New Roman" w:eastAsia="Times New Roman" w:hAnsi="Times New Roman" w:cs="Times New Roman"/>
                <w:sz w:val="24"/>
                <w:szCs w:val="24"/>
                <w:lang w:val="en-US"/>
              </w:rPr>
              <w:t>e</w:t>
            </w:r>
            <w:r w:rsidRPr="00AF0F77">
              <w:rPr>
                <w:rFonts w:ascii="Times New Roman" w:eastAsia="Times New Roman" w:hAnsi="Times New Roman" w:cs="Times New Roman"/>
                <w:spacing w:val="2"/>
                <w:sz w:val="24"/>
                <w:szCs w:val="24"/>
                <w:lang w:val="en-US"/>
              </w:rPr>
              <w:t>st</w:t>
            </w:r>
            <w:r w:rsidRPr="00AF0F77">
              <w:rPr>
                <w:rFonts w:ascii="Times New Roman" w:eastAsia="Times New Roman" w:hAnsi="Times New Roman" w:cs="Times New Roman"/>
                <w:sz w:val="24"/>
                <w:szCs w:val="24"/>
                <w:lang w:val="en-US"/>
              </w:rPr>
              <w:t>a</w:t>
            </w:r>
            <w:r w:rsidRPr="00AF0F77">
              <w:rPr>
                <w:rFonts w:ascii="Times New Roman" w:eastAsia="Times New Roman" w:hAnsi="Times New Roman" w:cs="Times New Roman"/>
                <w:spacing w:val="-9"/>
                <w:sz w:val="24"/>
                <w:szCs w:val="24"/>
                <w:lang w:val="en-US"/>
              </w:rPr>
              <w:t xml:space="preserve"> </w:t>
            </w:r>
            <w:r w:rsidRPr="00AF0F77">
              <w:rPr>
                <w:rFonts w:ascii="Times New Roman" w:eastAsia="Times New Roman" w:hAnsi="Times New Roman" w:cs="Times New Roman"/>
                <w:spacing w:val="-1"/>
                <w:w w:val="88"/>
                <w:sz w:val="24"/>
                <w:szCs w:val="24"/>
                <w:lang w:val="en-US"/>
              </w:rPr>
              <w:t>t</w:t>
            </w:r>
            <w:r w:rsidRPr="00AF0F77">
              <w:rPr>
                <w:rFonts w:ascii="Times New Roman" w:eastAsia="Times New Roman" w:hAnsi="Times New Roman" w:cs="Times New Roman"/>
                <w:spacing w:val="-3"/>
                <w:w w:val="97"/>
                <w:sz w:val="24"/>
                <w:szCs w:val="24"/>
                <w:lang w:val="en-US"/>
              </w:rPr>
              <w:t>e</w:t>
            </w:r>
            <w:r w:rsidRPr="00AF0F77">
              <w:rPr>
                <w:rFonts w:ascii="Times New Roman" w:eastAsia="Times New Roman" w:hAnsi="Times New Roman" w:cs="Times New Roman"/>
                <w:spacing w:val="-3"/>
                <w:w w:val="93"/>
                <w:sz w:val="24"/>
                <w:szCs w:val="24"/>
                <w:lang w:val="en-US"/>
              </w:rPr>
              <w:t>m</w:t>
            </w:r>
            <w:r w:rsidRPr="00AF0F77">
              <w:rPr>
                <w:rFonts w:ascii="Times New Roman" w:eastAsia="Times New Roman" w:hAnsi="Times New Roman" w:cs="Times New Roman"/>
                <w:spacing w:val="-2"/>
                <w:w w:val="98"/>
                <w:sz w:val="24"/>
                <w:szCs w:val="24"/>
                <w:lang w:val="en-US"/>
              </w:rPr>
              <w:t>á</w:t>
            </w:r>
            <w:r w:rsidRPr="00AF0F77">
              <w:rPr>
                <w:rFonts w:ascii="Times New Roman" w:eastAsia="Times New Roman" w:hAnsi="Times New Roman" w:cs="Times New Roman"/>
                <w:w w:val="88"/>
                <w:sz w:val="24"/>
                <w:szCs w:val="24"/>
                <w:lang w:val="en-US"/>
              </w:rPr>
              <w:t>t</w:t>
            </w:r>
            <w:r w:rsidRPr="00AF0F77">
              <w:rPr>
                <w:rFonts w:ascii="Times New Roman" w:eastAsia="Times New Roman" w:hAnsi="Times New Roman" w:cs="Times New Roman"/>
                <w:spacing w:val="-2"/>
                <w:w w:val="69"/>
                <w:sz w:val="24"/>
                <w:szCs w:val="24"/>
                <w:lang w:val="en-US"/>
              </w:rPr>
              <w:t>i</w:t>
            </w:r>
            <w:r w:rsidRPr="00AF0F77">
              <w:rPr>
                <w:rFonts w:ascii="Times New Roman" w:eastAsia="Times New Roman" w:hAnsi="Times New Roman" w:cs="Times New Roman"/>
                <w:spacing w:val="1"/>
                <w:w w:val="92"/>
                <w:sz w:val="24"/>
                <w:szCs w:val="24"/>
                <w:lang w:val="en-US"/>
              </w:rPr>
              <w:t>c</w:t>
            </w:r>
            <w:r w:rsidRPr="00AF0F77">
              <w:rPr>
                <w:rFonts w:ascii="Times New Roman" w:eastAsia="Times New Roman" w:hAnsi="Times New Roman" w:cs="Times New Roman"/>
                <w:spacing w:val="-4"/>
                <w:w w:val="98"/>
                <w:sz w:val="24"/>
                <w:szCs w:val="24"/>
                <w:lang w:val="en-US"/>
              </w:rPr>
              <w:t>a</w:t>
            </w:r>
            <w:r w:rsidRPr="00AF0F77">
              <w:rPr>
                <w:rFonts w:ascii="Times New Roman" w:eastAsia="Times New Roman" w:hAnsi="Times New Roman" w:cs="Times New Roman"/>
                <w:w w:val="96"/>
                <w:sz w:val="24"/>
                <w:szCs w:val="24"/>
                <w:lang w:val="en-US"/>
              </w:rPr>
              <w:t>,</w:t>
            </w:r>
            <w:r w:rsidRPr="00AF0F77">
              <w:rPr>
                <w:rFonts w:ascii="Times New Roman" w:eastAsia="Times New Roman" w:hAnsi="Times New Roman" w:cs="Times New Roman"/>
                <w:spacing w:val="3"/>
                <w:sz w:val="24"/>
                <w:szCs w:val="24"/>
                <w:lang w:val="en-US"/>
              </w:rPr>
              <w:t xml:space="preserve"> </w:t>
            </w:r>
            <w:r w:rsidRPr="00AF0F77">
              <w:rPr>
                <w:rFonts w:ascii="Times New Roman" w:eastAsia="Times New Roman" w:hAnsi="Times New Roman" w:cs="Times New Roman"/>
                <w:w w:val="92"/>
                <w:sz w:val="24"/>
                <w:szCs w:val="24"/>
                <w:lang w:val="en-US"/>
              </w:rPr>
              <w:t>u</w:t>
            </w:r>
            <w:r w:rsidRPr="00AF0F77">
              <w:rPr>
                <w:rFonts w:ascii="Times New Roman" w:eastAsia="Times New Roman" w:hAnsi="Times New Roman" w:cs="Times New Roman"/>
                <w:w w:val="88"/>
                <w:sz w:val="24"/>
                <w:szCs w:val="24"/>
                <w:lang w:val="en-US"/>
              </w:rPr>
              <w:t>t</w:t>
            </w:r>
            <w:r w:rsidRPr="00AF0F77">
              <w:rPr>
                <w:rFonts w:ascii="Times New Roman" w:eastAsia="Times New Roman" w:hAnsi="Times New Roman" w:cs="Times New Roman"/>
                <w:spacing w:val="-3"/>
                <w:w w:val="69"/>
                <w:sz w:val="24"/>
                <w:szCs w:val="24"/>
                <w:lang w:val="en-US"/>
              </w:rPr>
              <w:t>il</w:t>
            </w:r>
            <w:r w:rsidRPr="00AF0F77">
              <w:rPr>
                <w:rFonts w:ascii="Times New Roman" w:eastAsia="Times New Roman" w:hAnsi="Times New Roman" w:cs="Times New Roman"/>
                <w:spacing w:val="-2"/>
                <w:w w:val="69"/>
                <w:sz w:val="24"/>
                <w:szCs w:val="24"/>
                <w:lang w:val="en-US"/>
              </w:rPr>
              <w:t>i</w:t>
            </w:r>
            <w:r w:rsidRPr="00AF0F77">
              <w:rPr>
                <w:rFonts w:ascii="Times New Roman" w:eastAsia="Times New Roman" w:hAnsi="Times New Roman" w:cs="Times New Roman"/>
                <w:w w:val="84"/>
                <w:sz w:val="24"/>
                <w:szCs w:val="24"/>
                <w:lang w:val="en-US"/>
              </w:rPr>
              <w:t>z</w:t>
            </w:r>
            <w:r w:rsidRPr="00AF0F77">
              <w:rPr>
                <w:rFonts w:ascii="Times New Roman" w:eastAsia="Times New Roman" w:hAnsi="Times New Roman" w:cs="Times New Roman"/>
                <w:spacing w:val="-3"/>
                <w:w w:val="98"/>
                <w:sz w:val="24"/>
                <w:szCs w:val="24"/>
                <w:lang w:val="en-US"/>
              </w:rPr>
              <w:t>a</w:t>
            </w:r>
            <w:r w:rsidRPr="00AF0F77">
              <w:rPr>
                <w:rFonts w:ascii="Times New Roman" w:eastAsia="Times New Roman" w:hAnsi="Times New Roman" w:cs="Times New Roman"/>
                <w:spacing w:val="-2"/>
                <w:w w:val="92"/>
                <w:sz w:val="24"/>
                <w:szCs w:val="24"/>
                <w:lang w:val="en-US"/>
              </w:rPr>
              <w:t>n</w:t>
            </w:r>
            <w:r w:rsidRPr="00AF0F77">
              <w:rPr>
                <w:rFonts w:ascii="Times New Roman" w:eastAsia="Times New Roman" w:hAnsi="Times New Roman" w:cs="Times New Roman"/>
                <w:spacing w:val="-2"/>
                <w:w w:val="91"/>
                <w:sz w:val="24"/>
                <w:szCs w:val="24"/>
                <w:lang w:val="en-US"/>
              </w:rPr>
              <w:t>d</w:t>
            </w:r>
            <w:r w:rsidRPr="00AF0F77">
              <w:rPr>
                <w:rFonts w:ascii="Times New Roman" w:eastAsia="Times New Roman" w:hAnsi="Times New Roman" w:cs="Times New Roman"/>
                <w:w w:val="87"/>
                <w:sz w:val="24"/>
                <w:szCs w:val="24"/>
                <w:lang w:val="en-US"/>
              </w:rPr>
              <w:t>o</w:t>
            </w:r>
            <w:r w:rsidRPr="00AF0F77">
              <w:rPr>
                <w:rFonts w:ascii="Times New Roman" w:eastAsia="Times New Roman" w:hAnsi="Times New Roman" w:cs="Times New Roman"/>
                <w:spacing w:val="3"/>
                <w:sz w:val="24"/>
                <w:szCs w:val="24"/>
                <w:lang w:val="en-US"/>
              </w:rPr>
              <w:t xml:space="preserve"> </w:t>
            </w:r>
            <w:r w:rsidRPr="00AF0F77">
              <w:rPr>
                <w:rFonts w:ascii="Times New Roman" w:eastAsia="Times New Roman" w:hAnsi="Times New Roman" w:cs="Times New Roman"/>
                <w:spacing w:val="-3"/>
                <w:w w:val="91"/>
                <w:sz w:val="24"/>
                <w:szCs w:val="24"/>
                <w:lang w:val="en-US"/>
              </w:rPr>
              <w:t>d</w:t>
            </w:r>
            <w:r w:rsidRPr="00AF0F77">
              <w:rPr>
                <w:rFonts w:ascii="Times New Roman" w:eastAsia="Times New Roman" w:hAnsi="Times New Roman" w:cs="Times New Roman"/>
                <w:spacing w:val="1"/>
                <w:w w:val="69"/>
                <w:sz w:val="24"/>
                <w:szCs w:val="24"/>
                <w:lang w:val="en-US"/>
              </w:rPr>
              <w:t>i</w:t>
            </w:r>
            <w:r w:rsidRPr="00AF0F77">
              <w:rPr>
                <w:rFonts w:ascii="Times New Roman" w:eastAsia="Times New Roman" w:hAnsi="Times New Roman" w:cs="Times New Roman"/>
                <w:spacing w:val="-1"/>
                <w:w w:val="74"/>
                <w:sz w:val="24"/>
                <w:szCs w:val="24"/>
                <w:lang w:val="en-US"/>
              </w:rPr>
              <w:t>v</w:t>
            </w:r>
            <w:r w:rsidRPr="00AF0F77">
              <w:rPr>
                <w:rFonts w:ascii="Times New Roman" w:eastAsia="Times New Roman" w:hAnsi="Times New Roman" w:cs="Times New Roman"/>
                <w:spacing w:val="-3"/>
                <w:w w:val="97"/>
                <w:sz w:val="24"/>
                <w:szCs w:val="24"/>
                <w:lang w:val="en-US"/>
              </w:rPr>
              <w:t>e</w:t>
            </w:r>
            <w:r w:rsidRPr="00AF0F77">
              <w:rPr>
                <w:rFonts w:ascii="Times New Roman" w:eastAsia="Times New Roman" w:hAnsi="Times New Roman" w:cs="Times New Roman"/>
                <w:w w:val="95"/>
                <w:sz w:val="24"/>
                <w:szCs w:val="24"/>
                <w:lang w:val="en-US"/>
              </w:rPr>
              <w:t>r</w:t>
            </w:r>
            <w:r w:rsidRPr="00AF0F77">
              <w:rPr>
                <w:rFonts w:ascii="Times New Roman" w:eastAsia="Times New Roman" w:hAnsi="Times New Roman" w:cs="Times New Roman"/>
                <w:spacing w:val="-3"/>
                <w:w w:val="95"/>
                <w:sz w:val="24"/>
                <w:szCs w:val="24"/>
                <w:lang w:val="en-US"/>
              </w:rPr>
              <w:t>s</w:t>
            </w:r>
            <w:r w:rsidRPr="00AF0F77">
              <w:rPr>
                <w:rFonts w:ascii="Times New Roman" w:eastAsia="Times New Roman" w:hAnsi="Times New Roman" w:cs="Times New Roman"/>
                <w:spacing w:val="-2"/>
                <w:w w:val="69"/>
                <w:sz w:val="24"/>
                <w:szCs w:val="24"/>
                <w:lang w:val="en-US"/>
              </w:rPr>
              <w:t>i</w:t>
            </w:r>
            <w:r w:rsidRPr="00AF0F77">
              <w:rPr>
                <w:rFonts w:ascii="Times New Roman" w:eastAsia="Times New Roman" w:hAnsi="Times New Roman" w:cs="Times New Roman"/>
                <w:spacing w:val="-3"/>
                <w:w w:val="91"/>
                <w:sz w:val="24"/>
                <w:szCs w:val="24"/>
                <w:lang w:val="en-US"/>
              </w:rPr>
              <w:t>d</w:t>
            </w:r>
            <w:r w:rsidRPr="00AF0F77">
              <w:rPr>
                <w:rFonts w:ascii="Times New Roman" w:eastAsia="Times New Roman" w:hAnsi="Times New Roman" w:cs="Times New Roman"/>
                <w:spacing w:val="-2"/>
                <w:w w:val="98"/>
                <w:sz w:val="24"/>
                <w:szCs w:val="24"/>
                <w:lang w:val="en-US"/>
              </w:rPr>
              <w:t>a</w:t>
            </w:r>
            <w:r w:rsidRPr="00AF0F77">
              <w:rPr>
                <w:rFonts w:ascii="Times New Roman" w:eastAsia="Times New Roman" w:hAnsi="Times New Roman" w:cs="Times New Roman"/>
                <w:w w:val="91"/>
                <w:sz w:val="24"/>
                <w:szCs w:val="24"/>
                <w:lang w:val="en-US"/>
              </w:rPr>
              <w:t>d</w:t>
            </w:r>
            <w:r w:rsidRPr="00AF0F77">
              <w:rPr>
                <w:rFonts w:ascii="Times New Roman" w:eastAsia="Times New Roman" w:hAnsi="Times New Roman" w:cs="Times New Roman"/>
                <w:spacing w:val="3"/>
                <w:sz w:val="24"/>
                <w:szCs w:val="24"/>
                <w:lang w:val="en-US"/>
              </w:rPr>
              <w:t xml:space="preserve"> </w:t>
            </w:r>
            <w:r w:rsidRPr="00AF0F77">
              <w:rPr>
                <w:rFonts w:ascii="Times New Roman" w:eastAsia="Times New Roman" w:hAnsi="Times New Roman" w:cs="Times New Roman"/>
                <w:spacing w:val="-2"/>
                <w:sz w:val="24"/>
                <w:szCs w:val="24"/>
                <w:lang w:val="en-US"/>
              </w:rPr>
              <w:t>d</w:t>
            </w:r>
            <w:r w:rsidRPr="00AF0F77">
              <w:rPr>
                <w:rFonts w:ascii="Times New Roman" w:eastAsia="Times New Roman" w:hAnsi="Times New Roman" w:cs="Times New Roman"/>
                <w:sz w:val="24"/>
                <w:szCs w:val="24"/>
                <w:lang w:val="en-US"/>
              </w:rPr>
              <w:t>e</w:t>
            </w:r>
            <w:r w:rsidRPr="00AF0F77">
              <w:rPr>
                <w:rFonts w:ascii="Times New Roman" w:eastAsia="Times New Roman" w:hAnsi="Times New Roman" w:cs="Times New Roman"/>
                <w:spacing w:val="-11"/>
                <w:sz w:val="24"/>
                <w:szCs w:val="24"/>
                <w:lang w:val="en-US"/>
              </w:rPr>
              <w:t xml:space="preserve"> </w:t>
            </w:r>
            <w:r w:rsidRPr="00AF0F77">
              <w:rPr>
                <w:rFonts w:ascii="Times New Roman" w:eastAsia="Times New Roman" w:hAnsi="Times New Roman" w:cs="Times New Roman"/>
                <w:spacing w:val="2"/>
                <w:w w:val="69"/>
                <w:sz w:val="24"/>
                <w:szCs w:val="24"/>
                <w:lang w:val="en-US"/>
              </w:rPr>
              <w:t>f</w:t>
            </w:r>
            <w:r w:rsidRPr="00AF0F77">
              <w:rPr>
                <w:rFonts w:ascii="Times New Roman" w:eastAsia="Times New Roman" w:hAnsi="Times New Roman" w:cs="Times New Roman"/>
                <w:spacing w:val="-1"/>
                <w:w w:val="92"/>
                <w:sz w:val="24"/>
                <w:szCs w:val="24"/>
                <w:lang w:val="en-US"/>
              </w:rPr>
              <w:t>u</w:t>
            </w:r>
            <w:r w:rsidRPr="00AF0F77">
              <w:rPr>
                <w:rFonts w:ascii="Times New Roman" w:eastAsia="Times New Roman" w:hAnsi="Times New Roman" w:cs="Times New Roman"/>
                <w:spacing w:val="-3"/>
                <w:w w:val="97"/>
                <w:sz w:val="24"/>
                <w:szCs w:val="24"/>
                <w:lang w:val="en-US"/>
              </w:rPr>
              <w:t>e</w:t>
            </w:r>
            <w:r w:rsidRPr="00AF0F77">
              <w:rPr>
                <w:rFonts w:ascii="Times New Roman" w:eastAsia="Times New Roman" w:hAnsi="Times New Roman" w:cs="Times New Roman"/>
                <w:spacing w:val="-1"/>
                <w:w w:val="92"/>
                <w:sz w:val="24"/>
                <w:szCs w:val="24"/>
                <w:lang w:val="en-US"/>
              </w:rPr>
              <w:t>n</w:t>
            </w:r>
            <w:r w:rsidRPr="00AF0F77">
              <w:rPr>
                <w:rFonts w:ascii="Times New Roman" w:eastAsia="Times New Roman" w:hAnsi="Times New Roman" w:cs="Times New Roman"/>
                <w:spacing w:val="-1"/>
                <w:w w:val="88"/>
                <w:sz w:val="24"/>
                <w:szCs w:val="24"/>
                <w:lang w:val="en-US"/>
              </w:rPr>
              <w:t>t</w:t>
            </w:r>
            <w:r w:rsidRPr="00AF0F77">
              <w:rPr>
                <w:rFonts w:ascii="Times New Roman" w:eastAsia="Times New Roman" w:hAnsi="Times New Roman" w:cs="Times New Roman"/>
                <w:w w:val="99"/>
                <w:sz w:val="24"/>
                <w:szCs w:val="24"/>
                <w:lang w:val="en-US"/>
              </w:rPr>
              <w:t>es</w:t>
            </w:r>
            <w:r w:rsidRPr="00AF0F77">
              <w:rPr>
                <w:rFonts w:ascii="Times New Roman" w:eastAsia="Times New Roman" w:hAnsi="Times New Roman" w:cs="Times New Roman"/>
                <w:spacing w:val="3"/>
                <w:sz w:val="24"/>
                <w:szCs w:val="24"/>
                <w:lang w:val="en-US"/>
              </w:rPr>
              <w:t xml:space="preserve"> </w:t>
            </w:r>
            <w:r w:rsidRPr="00AF0F77">
              <w:rPr>
                <w:rFonts w:ascii="Times New Roman" w:eastAsia="Times New Roman" w:hAnsi="Times New Roman" w:cs="Times New Roman"/>
                <w:w w:val="75"/>
                <w:sz w:val="24"/>
                <w:szCs w:val="24"/>
                <w:lang w:val="en-US"/>
              </w:rPr>
              <w:t>y</w:t>
            </w:r>
            <w:r w:rsidRPr="00AF0F77">
              <w:rPr>
                <w:rFonts w:ascii="Times New Roman" w:eastAsia="Times New Roman" w:hAnsi="Times New Roman" w:cs="Times New Roman"/>
                <w:spacing w:val="18"/>
                <w:w w:val="75"/>
                <w:sz w:val="24"/>
                <w:szCs w:val="24"/>
                <w:lang w:val="en-US"/>
              </w:rPr>
              <w:t xml:space="preserve"> </w:t>
            </w:r>
            <w:r w:rsidRPr="00AF0F77">
              <w:rPr>
                <w:rFonts w:ascii="Times New Roman" w:eastAsia="Times New Roman" w:hAnsi="Times New Roman" w:cs="Times New Roman"/>
                <w:spacing w:val="-1"/>
                <w:w w:val="92"/>
                <w:sz w:val="24"/>
                <w:szCs w:val="24"/>
                <w:lang w:val="en-US"/>
              </w:rPr>
              <w:t>p</w:t>
            </w:r>
            <w:r w:rsidRPr="00AF0F77">
              <w:rPr>
                <w:rFonts w:ascii="Times New Roman" w:eastAsia="Times New Roman" w:hAnsi="Times New Roman" w:cs="Times New Roman"/>
                <w:spacing w:val="-2"/>
                <w:w w:val="69"/>
                <w:sz w:val="24"/>
                <w:szCs w:val="24"/>
                <w:lang w:val="en-US"/>
              </w:rPr>
              <w:t>l</w:t>
            </w:r>
            <w:r w:rsidRPr="00AF0F77">
              <w:rPr>
                <w:rFonts w:ascii="Times New Roman" w:eastAsia="Times New Roman" w:hAnsi="Times New Roman" w:cs="Times New Roman"/>
                <w:spacing w:val="-3"/>
                <w:w w:val="98"/>
                <w:sz w:val="24"/>
                <w:szCs w:val="24"/>
                <w:lang w:val="en-US"/>
              </w:rPr>
              <w:t>a</w:t>
            </w:r>
            <w:r w:rsidRPr="00AF0F77">
              <w:rPr>
                <w:rFonts w:ascii="Times New Roman" w:eastAsia="Times New Roman" w:hAnsi="Times New Roman" w:cs="Times New Roman"/>
                <w:spacing w:val="-3"/>
                <w:w w:val="101"/>
                <w:sz w:val="24"/>
                <w:szCs w:val="24"/>
                <w:lang w:val="en-US"/>
              </w:rPr>
              <w:t>s</w:t>
            </w:r>
            <w:r w:rsidRPr="00AF0F77">
              <w:rPr>
                <w:rFonts w:ascii="Times New Roman" w:eastAsia="Times New Roman" w:hAnsi="Times New Roman" w:cs="Times New Roman"/>
                <w:spacing w:val="-3"/>
                <w:w w:val="93"/>
                <w:sz w:val="24"/>
                <w:szCs w:val="24"/>
                <w:lang w:val="en-US"/>
              </w:rPr>
              <w:t>m</w:t>
            </w:r>
            <w:r w:rsidRPr="00AF0F77">
              <w:rPr>
                <w:rFonts w:ascii="Times New Roman" w:eastAsia="Times New Roman" w:hAnsi="Times New Roman" w:cs="Times New Roman"/>
                <w:spacing w:val="-3"/>
                <w:w w:val="98"/>
                <w:sz w:val="24"/>
                <w:szCs w:val="24"/>
                <w:lang w:val="en-US"/>
              </w:rPr>
              <w:t>a</w:t>
            </w:r>
            <w:r w:rsidRPr="00AF0F77">
              <w:rPr>
                <w:rFonts w:ascii="Times New Roman" w:eastAsia="Times New Roman" w:hAnsi="Times New Roman" w:cs="Times New Roman"/>
                <w:spacing w:val="-2"/>
                <w:w w:val="92"/>
                <w:sz w:val="24"/>
                <w:szCs w:val="24"/>
                <w:lang w:val="en-US"/>
              </w:rPr>
              <w:t>n</w:t>
            </w:r>
            <w:r w:rsidRPr="00AF0F77">
              <w:rPr>
                <w:rFonts w:ascii="Times New Roman" w:eastAsia="Times New Roman" w:hAnsi="Times New Roman" w:cs="Times New Roman"/>
                <w:spacing w:val="-2"/>
                <w:w w:val="91"/>
                <w:sz w:val="24"/>
                <w:szCs w:val="24"/>
                <w:lang w:val="en-US"/>
              </w:rPr>
              <w:t>d</w:t>
            </w:r>
            <w:r w:rsidRPr="00AF0F77">
              <w:rPr>
                <w:rFonts w:ascii="Times New Roman" w:eastAsia="Times New Roman" w:hAnsi="Times New Roman" w:cs="Times New Roman"/>
                <w:w w:val="87"/>
                <w:sz w:val="24"/>
                <w:szCs w:val="24"/>
                <w:lang w:val="en-US"/>
              </w:rPr>
              <w:t>o</w:t>
            </w:r>
            <w:r w:rsidRPr="00AF0F77">
              <w:rPr>
                <w:rFonts w:ascii="Times New Roman" w:eastAsia="Times New Roman" w:hAnsi="Times New Roman" w:cs="Times New Roman"/>
                <w:spacing w:val="3"/>
                <w:sz w:val="24"/>
                <w:szCs w:val="24"/>
                <w:lang w:val="en-US"/>
              </w:rPr>
              <w:t xml:space="preserve"> </w:t>
            </w:r>
            <w:r w:rsidRPr="00AF0F77">
              <w:rPr>
                <w:rFonts w:ascii="Times New Roman" w:eastAsia="Times New Roman" w:hAnsi="Times New Roman" w:cs="Times New Roman"/>
                <w:spacing w:val="-2"/>
                <w:sz w:val="24"/>
                <w:szCs w:val="24"/>
                <w:lang w:val="en-US"/>
              </w:rPr>
              <w:t>d</w:t>
            </w:r>
            <w:r w:rsidRPr="00AF0F77">
              <w:rPr>
                <w:rFonts w:ascii="Times New Roman" w:eastAsia="Times New Roman" w:hAnsi="Times New Roman" w:cs="Times New Roman"/>
                <w:sz w:val="24"/>
                <w:szCs w:val="24"/>
                <w:lang w:val="en-US"/>
              </w:rPr>
              <w:t>e</w:t>
            </w:r>
            <w:r w:rsidRPr="00AF0F77">
              <w:rPr>
                <w:rFonts w:ascii="Times New Roman" w:eastAsia="Times New Roman" w:hAnsi="Times New Roman" w:cs="Times New Roman"/>
                <w:spacing w:val="-11"/>
                <w:sz w:val="24"/>
                <w:szCs w:val="24"/>
                <w:lang w:val="en-US"/>
              </w:rPr>
              <w:t xml:space="preserve"> </w:t>
            </w:r>
            <w:r w:rsidRPr="00AF0F77">
              <w:rPr>
                <w:rFonts w:ascii="Times New Roman" w:eastAsia="Times New Roman" w:hAnsi="Times New Roman" w:cs="Times New Roman"/>
                <w:spacing w:val="-3"/>
                <w:w w:val="94"/>
                <w:sz w:val="24"/>
                <w:szCs w:val="24"/>
                <w:lang w:val="en-US"/>
              </w:rPr>
              <w:t>ma</w:t>
            </w:r>
            <w:r w:rsidRPr="00AF0F77">
              <w:rPr>
                <w:rFonts w:ascii="Times New Roman" w:eastAsia="Times New Roman" w:hAnsi="Times New Roman" w:cs="Times New Roman"/>
                <w:spacing w:val="-2"/>
                <w:w w:val="94"/>
                <w:sz w:val="24"/>
                <w:szCs w:val="24"/>
                <w:lang w:val="en-US"/>
              </w:rPr>
              <w:t>n</w:t>
            </w:r>
            <w:r w:rsidRPr="00AF0F77">
              <w:rPr>
                <w:rFonts w:ascii="Times New Roman" w:eastAsia="Times New Roman" w:hAnsi="Times New Roman" w:cs="Times New Roman"/>
                <w:spacing w:val="-3"/>
                <w:w w:val="94"/>
                <w:sz w:val="24"/>
                <w:szCs w:val="24"/>
                <w:lang w:val="en-US"/>
              </w:rPr>
              <w:t>e</w:t>
            </w:r>
            <w:r w:rsidRPr="00AF0F77">
              <w:rPr>
                <w:rFonts w:ascii="Times New Roman" w:eastAsia="Times New Roman" w:hAnsi="Times New Roman" w:cs="Times New Roman"/>
                <w:w w:val="94"/>
                <w:sz w:val="24"/>
                <w:szCs w:val="24"/>
                <w:lang w:val="en-US"/>
              </w:rPr>
              <w:t>ra</w:t>
            </w:r>
            <w:r w:rsidRPr="00AF0F77">
              <w:rPr>
                <w:rFonts w:ascii="Times New Roman" w:eastAsia="Times New Roman" w:hAnsi="Times New Roman" w:cs="Times New Roman"/>
                <w:spacing w:val="9"/>
                <w:w w:val="94"/>
                <w:sz w:val="24"/>
                <w:szCs w:val="24"/>
                <w:lang w:val="en-US"/>
              </w:rPr>
              <w:t xml:space="preserve"> </w:t>
            </w:r>
            <w:r w:rsidRPr="00AF0F77">
              <w:rPr>
                <w:rFonts w:ascii="Times New Roman" w:eastAsia="Times New Roman" w:hAnsi="Times New Roman" w:cs="Times New Roman"/>
                <w:spacing w:val="-2"/>
                <w:w w:val="94"/>
                <w:sz w:val="24"/>
                <w:szCs w:val="24"/>
                <w:lang w:val="en-US"/>
              </w:rPr>
              <w:t>ad</w:t>
            </w:r>
            <w:r w:rsidRPr="00AF0F77">
              <w:rPr>
                <w:rFonts w:ascii="Times New Roman" w:eastAsia="Times New Roman" w:hAnsi="Times New Roman" w:cs="Times New Roman"/>
                <w:spacing w:val="-1"/>
                <w:w w:val="94"/>
                <w:sz w:val="24"/>
                <w:szCs w:val="24"/>
                <w:lang w:val="en-US"/>
              </w:rPr>
              <w:t>e</w:t>
            </w:r>
            <w:r w:rsidRPr="00AF0F77">
              <w:rPr>
                <w:rFonts w:ascii="Times New Roman" w:eastAsia="Times New Roman" w:hAnsi="Times New Roman" w:cs="Times New Roman"/>
                <w:spacing w:val="-3"/>
                <w:w w:val="94"/>
                <w:sz w:val="24"/>
                <w:szCs w:val="24"/>
                <w:lang w:val="en-US"/>
              </w:rPr>
              <w:t>c</w:t>
            </w:r>
            <w:r w:rsidRPr="00AF0F77">
              <w:rPr>
                <w:rFonts w:ascii="Times New Roman" w:eastAsia="Times New Roman" w:hAnsi="Times New Roman" w:cs="Times New Roman"/>
                <w:spacing w:val="-2"/>
                <w:w w:val="94"/>
                <w:sz w:val="24"/>
                <w:szCs w:val="24"/>
                <w:lang w:val="en-US"/>
              </w:rPr>
              <w:t>ua</w:t>
            </w:r>
            <w:r w:rsidRPr="00AF0F77">
              <w:rPr>
                <w:rFonts w:ascii="Times New Roman" w:eastAsia="Times New Roman" w:hAnsi="Times New Roman" w:cs="Times New Roman"/>
                <w:spacing w:val="-3"/>
                <w:w w:val="94"/>
                <w:sz w:val="24"/>
                <w:szCs w:val="24"/>
                <w:lang w:val="en-US"/>
              </w:rPr>
              <w:t>d</w:t>
            </w:r>
            <w:r w:rsidRPr="00AF0F77">
              <w:rPr>
                <w:rFonts w:ascii="Times New Roman" w:eastAsia="Times New Roman" w:hAnsi="Times New Roman" w:cs="Times New Roman"/>
                <w:w w:val="94"/>
                <w:sz w:val="24"/>
                <w:szCs w:val="24"/>
                <w:lang w:val="en-US"/>
              </w:rPr>
              <w:t>a</w:t>
            </w:r>
            <w:r w:rsidRPr="00AF0F77">
              <w:rPr>
                <w:rFonts w:ascii="Times New Roman" w:eastAsia="Times New Roman" w:hAnsi="Times New Roman" w:cs="Times New Roman"/>
                <w:spacing w:val="10"/>
                <w:w w:val="94"/>
                <w:sz w:val="24"/>
                <w:szCs w:val="24"/>
                <w:lang w:val="en-US"/>
              </w:rPr>
              <w:t xml:space="preserve"> </w:t>
            </w:r>
            <w:r w:rsidRPr="00AF0F77">
              <w:rPr>
                <w:rFonts w:ascii="Times New Roman" w:eastAsia="Times New Roman" w:hAnsi="Times New Roman" w:cs="Times New Roman"/>
                <w:spacing w:val="-2"/>
                <w:w w:val="69"/>
                <w:sz w:val="24"/>
                <w:szCs w:val="24"/>
                <w:lang w:val="en-US"/>
              </w:rPr>
              <w:t>l</w:t>
            </w:r>
            <w:r w:rsidRPr="00AF0F77">
              <w:rPr>
                <w:rFonts w:ascii="Times New Roman" w:eastAsia="Times New Roman" w:hAnsi="Times New Roman" w:cs="Times New Roman"/>
                <w:spacing w:val="-3"/>
                <w:w w:val="98"/>
                <w:sz w:val="24"/>
                <w:szCs w:val="24"/>
                <w:lang w:val="en-US"/>
              </w:rPr>
              <w:t>a</w:t>
            </w:r>
            <w:r w:rsidRPr="00AF0F77">
              <w:rPr>
                <w:rFonts w:ascii="Times New Roman" w:eastAsia="Times New Roman" w:hAnsi="Times New Roman" w:cs="Times New Roman"/>
                <w:w w:val="101"/>
                <w:sz w:val="24"/>
                <w:szCs w:val="24"/>
                <w:lang w:val="en-US"/>
              </w:rPr>
              <w:t>s</w:t>
            </w:r>
            <w:r w:rsidRPr="00AF0F77">
              <w:rPr>
                <w:rFonts w:ascii="Times New Roman" w:eastAsia="Times New Roman" w:hAnsi="Times New Roman" w:cs="Times New Roman"/>
                <w:spacing w:val="3"/>
                <w:sz w:val="24"/>
                <w:szCs w:val="24"/>
                <w:lang w:val="en-US"/>
              </w:rPr>
              <w:t xml:space="preserve"> </w:t>
            </w:r>
            <w:r w:rsidRPr="00AF0F77">
              <w:rPr>
                <w:rFonts w:ascii="Times New Roman" w:eastAsia="Times New Roman" w:hAnsi="Times New Roman" w:cs="Times New Roman"/>
                <w:spacing w:val="-1"/>
                <w:w w:val="92"/>
                <w:sz w:val="24"/>
                <w:szCs w:val="24"/>
                <w:lang w:val="en-US"/>
              </w:rPr>
              <w:t>p</w:t>
            </w:r>
            <w:r w:rsidRPr="00AF0F77">
              <w:rPr>
                <w:rFonts w:ascii="Times New Roman" w:eastAsia="Times New Roman" w:hAnsi="Times New Roman" w:cs="Times New Roman"/>
                <w:spacing w:val="-1"/>
                <w:w w:val="87"/>
                <w:sz w:val="24"/>
                <w:szCs w:val="24"/>
                <w:lang w:val="en-US"/>
              </w:rPr>
              <w:t>r</w:t>
            </w:r>
            <w:r w:rsidRPr="00AF0F77">
              <w:rPr>
                <w:rFonts w:ascii="Times New Roman" w:eastAsia="Times New Roman" w:hAnsi="Times New Roman" w:cs="Times New Roman"/>
                <w:spacing w:val="-3"/>
                <w:w w:val="69"/>
                <w:sz w:val="24"/>
                <w:szCs w:val="24"/>
                <w:lang w:val="en-US"/>
              </w:rPr>
              <w:t>i</w:t>
            </w:r>
            <w:r w:rsidRPr="00AF0F77">
              <w:rPr>
                <w:rFonts w:ascii="Times New Roman" w:eastAsia="Times New Roman" w:hAnsi="Times New Roman" w:cs="Times New Roman"/>
                <w:spacing w:val="-2"/>
                <w:w w:val="92"/>
                <w:sz w:val="24"/>
                <w:szCs w:val="24"/>
                <w:lang w:val="en-US"/>
              </w:rPr>
              <w:t>n</w:t>
            </w:r>
            <w:r w:rsidRPr="00AF0F77">
              <w:rPr>
                <w:rFonts w:ascii="Times New Roman" w:eastAsia="Times New Roman" w:hAnsi="Times New Roman" w:cs="Times New Roman"/>
                <w:spacing w:val="-3"/>
                <w:w w:val="92"/>
                <w:sz w:val="24"/>
                <w:szCs w:val="24"/>
                <w:lang w:val="en-US"/>
              </w:rPr>
              <w:t>c</w:t>
            </w:r>
            <w:r w:rsidRPr="00AF0F77">
              <w:rPr>
                <w:rFonts w:ascii="Times New Roman" w:eastAsia="Times New Roman" w:hAnsi="Times New Roman" w:cs="Times New Roman"/>
                <w:spacing w:val="-3"/>
                <w:w w:val="69"/>
                <w:sz w:val="24"/>
                <w:szCs w:val="24"/>
                <w:lang w:val="en-US"/>
              </w:rPr>
              <w:t>i</w:t>
            </w:r>
            <w:r w:rsidRPr="00AF0F77">
              <w:rPr>
                <w:rFonts w:ascii="Times New Roman" w:eastAsia="Times New Roman" w:hAnsi="Times New Roman" w:cs="Times New Roman"/>
                <w:spacing w:val="-1"/>
                <w:w w:val="92"/>
                <w:sz w:val="24"/>
                <w:szCs w:val="24"/>
                <w:lang w:val="en-US"/>
              </w:rPr>
              <w:t>p</w:t>
            </w:r>
            <w:r w:rsidRPr="00AF0F77">
              <w:rPr>
                <w:rFonts w:ascii="Times New Roman" w:eastAsia="Times New Roman" w:hAnsi="Times New Roman" w:cs="Times New Roman"/>
                <w:spacing w:val="-3"/>
                <w:w w:val="98"/>
                <w:sz w:val="24"/>
                <w:szCs w:val="24"/>
                <w:lang w:val="en-US"/>
              </w:rPr>
              <w:t>a</w:t>
            </w:r>
            <w:r w:rsidRPr="00AF0F77">
              <w:rPr>
                <w:rFonts w:ascii="Times New Roman" w:eastAsia="Times New Roman" w:hAnsi="Times New Roman" w:cs="Times New Roman"/>
                <w:spacing w:val="-2"/>
                <w:w w:val="69"/>
                <w:sz w:val="24"/>
                <w:szCs w:val="24"/>
                <w:lang w:val="en-US"/>
              </w:rPr>
              <w:t>l</w:t>
            </w:r>
            <w:r w:rsidRPr="00AF0F77">
              <w:rPr>
                <w:rFonts w:ascii="Times New Roman" w:eastAsia="Times New Roman" w:hAnsi="Times New Roman" w:cs="Times New Roman"/>
                <w:w w:val="99"/>
                <w:sz w:val="24"/>
                <w:szCs w:val="24"/>
                <w:lang w:val="en-US"/>
              </w:rPr>
              <w:t xml:space="preserve">es </w:t>
            </w:r>
            <w:r w:rsidRPr="00AF0F77">
              <w:rPr>
                <w:rFonts w:ascii="Times New Roman" w:eastAsia="Times New Roman" w:hAnsi="Times New Roman" w:cs="Times New Roman"/>
                <w:spacing w:val="-2"/>
                <w:w w:val="69"/>
                <w:sz w:val="24"/>
                <w:szCs w:val="24"/>
                <w:lang w:val="en-US"/>
              </w:rPr>
              <w:t>i</w:t>
            </w:r>
            <w:r w:rsidRPr="00AF0F77">
              <w:rPr>
                <w:rFonts w:ascii="Times New Roman" w:eastAsia="Times New Roman" w:hAnsi="Times New Roman" w:cs="Times New Roman"/>
                <w:spacing w:val="-2"/>
                <w:w w:val="91"/>
                <w:sz w:val="24"/>
                <w:szCs w:val="24"/>
                <w:lang w:val="en-US"/>
              </w:rPr>
              <w:t>d</w:t>
            </w:r>
            <w:r w:rsidRPr="00AF0F77">
              <w:rPr>
                <w:rFonts w:ascii="Times New Roman" w:eastAsia="Times New Roman" w:hAnsi="Times New Roman" w:cs="Times New Roman"/>
                <w:w w:val="97"/>
                <w:sz w:val="24"/>
                <w:szCs w:val="24"/>
                <w:lang w:val="en-US"/>
              </w:rPr>
              <w:t>e</w:t>
            </w:r>
            <w:r w:rsidRPr="00AF0F77">
              <w:rPr>
                <w:rFonts w:ascii="Times New Roman" w:eastAsia="Times New Roman" w:hAnsi="Times New Roman" w:cs="Times New Roman"/>
                <w:spacing w:val="-3"/>
                <w:w w:val="98"/>
                <w:sz w:val="24"/>
                <w:szCs w:val="24"/>
                <w:lang w:val="en-US"/>
              </w:rPr>
              <w:t>a</w:t>
            </w:r>
            <w:r w:rsidRPr="00AF0F77">
              <w:rPr>
                <w:rFonts w:ascii="Times New Roman" w:eastAsia="Times New Roman" w:hAnsi="Times New Roman" w:cs="Times New Roman"/>
                <w:w w:val="101"/>
                <w:sz w:val="24"/>
                <w:szCs w:val="24"/>
                <w:lang w:val="en-US"/>
              </w:rPr>
              <w:t>s</w:t>
            </w:r>
            <w:r w:rsidRPr="00AF0F77">
              <w:rPr>
                <w:rFonts w:ascii="Times New Roman" w:eastAsia="Times New Roman" w:hAnsi="Times New Roman" w:cs="Times New Roman"/>
                <w:sz w:val="24"/>
                <w:szCs w:val="24"/>
                <w:lang w:val="en-US"/>
              </w:rPr>
              <w:t xml:space="preserve"> </w:t>
            </w:r>
            <w:r w:rsidRPr="00AF0F77">
              <w:rPr>
                <w:rFonts w:ascii="Times New Roman" w:eastAsia="Times New Roman" w:hAnsi="Times New Roman" w:cs="Times New Roman"/>
                <w:spacing w:val="-3"/>
                <w:w w:val="98"/>
                <w:sz w:val="24"/>
                <w:szCs w:val="24"/>
                <w:lang w:val="en-US"/>
              </w:rPr>
              <w:t>a</w:t>
            </w:r>
            <w:r w:rsidRPr="00AF0F77">
              <w:rPr>
                <w:rFonts w:ascii="Times New Roman" w:eastAsia="Times New Roman" w:hAnsi="Times New Roman" w:cs="Times New Roman"/>
                <w:w w:val="69"/>
                <w:sz w:val="24"/>
                <w:szCs w:val="24"/>
                <w:lang w:val="en-US"/>
              </w:rPr>
              <w:t>l</w:t>
            </w:r>
            <w:r w:rsidRPr="00AF0F77">
              <w:rPr>
                <w:rFonts w:ascii="Times New Roman" w:eastAsia="Times New Roman" w:hAnsi="Times New Roman" w:cs="Times New Roman"/>
                <w:sz w:val="24"/>
                <w:szCs w:val="24"/>
                <w:lang w:val="en-US"/>
              </w:rPr>
              <w:t xml:space="preserve"> </w:t>
            </w:r>
            <w:r w:rsidRPr="00AF0F77">
              <w:rPr>
                <w:rFonts w:ascii="Times New Roman" w:eastAsia="Times New Roman" w:hAnsi="Times New Roman" w:cs="Times New Roman"/>
                <w:spacing w:val="-3"/>
                <w:w w:val="85"/>
                <w:sz w:val="24"/>
                <w:szCs w:val="24"/>
                <w:lang w:val="en-US"/>
              </w:rPr>
              <w:t>r</w:t>
            </w:r>
            <w:r w:rsidRPr="00AF0F77">
              <w:rPr>
                <w:rFonts w:ascii="Times New Roman" w:eastAsia="Times New Roman" w:hAnsi="Times New Roman" w:cs="Times New Roman"/>
                <w:w w:val="85"/>
                <w:sz w:val="24"/>
                <w:szCs w:val="24"/>
                <w:lang w:val="en-US"/>
              </w:rPr>
              <w:t>e</w:t>
            </w:r>
            <w:r w:rsidRPr="00AF0F77">
              <w:rPr>
                <w:rFonts w:ascii="Times New Roman" w:eastAsia="Times New Roman" w:hAnsi="Times New Roman" w:cs="Times New Roman"/>
                <w:spacing w:val="-3"/>
                <w:w w:val="85"/>
                <w:sz w:val="24"/>
                <w:szCs w:val="24"/>
                <w:lang w:val="en-US"/>
              </w:rPr>
              <w:t>s</w:t>
            </w:r>
            <w:r w:rsidRPr="00AF0F77">
              <w:rPr>
                <w:rFonts w:ascii="Times New Roman" w:eastAsia="Times New Roman" w:hAnsi="Times New Roman" w:cs="Times New Roman"/>
                <w:w w:val="85"/>
                <w:sz w:val="24"/>
                <w:szCs w:val="24"/>
                <w:lang w:val="en-US"/>
              </w:rPr>
              <w:t>p</w:t>
            </w:r>
            <w:r w:rsidRPr="00AF0F77">
              <w:rPr>
                <w:rFonts w:ascii="Times New Roman" w:eastAsia="Times New Roman" w:hAnsi="Times New Roman" w:cs="Times New Roman"/>
                <w:spacing w:val="-1"/>
                <w:w w:val="85"/>
                <w:sz w:val="24"/>
                <w:szCs w:val="24"/>
                <w:lang w:val="en-US"/>
              </w:rPr>
              <w:t>e</w:t>
            </w:r>
            <w:r w:rsidRPr="00AF0F77">
              <w:rPr>
                <w:rFonts w:ascii="Times New Roman" w:eastAsia="Times New Roman" w:hAnsi="Times New Roman" w:cs="Times New Roman"/>
                <w:spacing w:val="1"/>
                <w:w w:val="85"/>
                <w:sz w:val="24"/>
                <w:szCs w:val="24"/>
                <w:lang w:val="en-US"/>
              </w:rPr>
              <w:t>c</w:t>
            </w:r>
            <w:r w:rsidRPr="00AF0F77">
              <w:rPr>
                <w:rFonts w:ascii="Times New Roman" w:eastAsia="Times New Roman" w:hAnsi="Times New Roman" w:cs="Times New Roman"/>
                <w:spacing w:val="-1"/>
                <w:w w:val="85"/>
                <w:sz w:val="24"/>
                <w:szCs w:val="24"/>
                <w:lang w:val="en-US"/>
              </w:rPr>
              <w:t>t</w:t>
            </w:r>
            <w:r w:rsidRPr="00AF0F77">
              <w:rPr>
                <w:rFonts w:ascii="Times New Roman" w:eastAsia="Times New Roman" w:hAnsi="Times New Roman" w:cs="Times New Roman"/>
                <w:spacing w:val="-4"/>
                <w:w w:val="85"/>
                <w:sz w:val="24"/>
                <w:szCs w:val="24"/>
                <w:lang w:val="en-US"/>
              </w:rPr>
              <w:t>o</w:t>
            </w:r>
            <w:r w:rsidRPr="00AF0F77">
              <w:rPr>
                <w:rFonts w:ascii="Times New Roman" w:eastAsia="Times New Roman" w:hAnsi="Times New Roman" w:cs="Times New Roman"/>
                <w:w w:val="85"/>
                <w:sz w:val="24"/>
                <w:szCs w:val="24"/>
                <w:lang w:val="en-US"/>
              </w:rPr>
              <w:t xml:space="preserve">. </w:t>
            </w:r>
            <w:r w:rsidRPr="00AF0F77">
              <w:rPr>
                <w:rFonts w:ascii="Times New Roman" w:eastAsia="Times New Roman" w:hAnsi="Times New Roman" w:cs="Times New Roman"/>
                <w:spacing w:val="25"/>
                <w:w w:val="85"/>
                <w:sz w:val="24"/>
                <w:szCs w:val="24"/>
                <w:lang w:val="en-US"/>
              </w:rPr>
              <w:t xml:space="preserve"> </w:t>
            </w:r>
            <w:r w:rsidRPr="00AF0F77">
              <w:rPr>
                <w:rFonts w:ascii="Times New Roman" w:eastAsia="Times New Roman" w:hAnsi="Times New Roman" w:cs="Times New Roman"/>
                <w:color w:val="4F81BD" w:themeColor="accent1"/>
                <w:spacing w:val="2"/>
                <w:w w:val="85"/>
                <w:sz w:val="24"/>
                <w:szCs w:val="24"/>
                <w:lang w:val="en-US"/>
              </w:rPr>
              <w:t>C</w:t>
            </w:r>
            <w:r w:rsidRPr="00AF0F77">
              <w:rPr>
                <w:rFonts w:ascii="Times New Roman" w:eastAsia="Times New Roman" w:hAnsi="Times New Roman" w:cs="Times New Roman"/>
                <w:color w:val="4F81BD" w:themeColor="accent1"/>
                <w:w w:val="85"/>
                <w:sz w:val="24"/>
                <w:szCs w:val="24"/>
                <w:lang w:val="en-US"/>
              </w:rPr>
              <w:t>S</w:t>
            </w:r>
            <w:r w:rsidRPr="00AF0F77">
              <w:rPr>
                <w:rFonts w:ascii="Times New Roman" w:eastAsia="Times New Roman" w:hAnsi="Times New Roman" w:cs="Times New Roman"/>
                <w:color w:val="4F81BD" w:themeColor="accent1"/>
                <w:spacing w:val="-5"/>
                <w:w w:val="85"/>
                <w:sz w:val="24"/>
                <w:szCs w:val="24"/>
                <w:lang w:val="en-US"/>
              </w:rPr>
              <w:t>C</w:t>
            </w:r>
            <w:r w:rsidRPr="00AF0F77">
              <w:rPr>
                <w:rFonts w:ascii="Times New Roman" w:eastAsia="Times New Roman" w:hAnsi="Times New Roman" w:cs="Times New Roman"/>
                <w:color w:val="4F81BD" w:themeColor="accent1"/>
                <w:w w:val="85"/>
                <w:sz w:val="24"/>
                <w:szCs w:val="24"/>
                <w:lang w:val="en-US"/>
              </w:rPr>
              <w:t>,</w:t>
            </w:r>
            <w:r w:rsidRPr="00AF0F77">
              <w:rPr>
                <w:rFonts w:ascii="Times New Roman" w:eastAsia="Times New Roman" w:hAnsi="Times New Roman" w:cs="Times New Roman"/>
                <w:color w:val="4F81BD" w:themeColor="accent1"/>
                <w:spacing w:val="8"/>
                <w:w w:val="85"/>
                <w:sz w:val="24"/>
                <w:szCs w:val="24"/>
                <w:lang w:val="en-US"/>
              </w:rPr>
              <w:t xml:space="preserve"> </w:t>
            </w:r>
            <w:r w:rsidRPr="00AF0F77">
              <w:rPr>
                <w:rFonts w:ascii="Times New Roman" w:eastAsia="Times New Roman" w:hAnsi="Times New Roman" w:cs="Times New Roman"/>
                <w:color w:val="4F81BD" w:themeColor="accent1"/>
                <w:spacing w:val="-1"/>
                <w:w w:val="85"/>
                <w:sz w:val="24"/>
                <w:szCs w:val="24"/>
                <w:lang w:val="en-US"/>
              </w:rPr>
              <w:t>C</w:t>
            </w:r>
            <w:r w:rsidRPr="00AF0F77">
              <w:rPr>
                <w:rFonts w:ascii="Times New Roman" w:eastAsia="Times New Roman" w:hAnsi="Times New Roman" w:cs="Times New Roman"/>
                <w:color w:val="4F81BD" w:themeColor="accent1"/>
                <w:spacing w:val="-3"/>
                <w:w w:val="85"/>
                <w:sz w:val="24"/>
                <w:szCs w:val="24"/>
                <w:lang w:val="en-US"/>
              </w:rPr>
              <w:t>C</w:t>
            </w:r>
            <w:r w:rsidRPr="00AF0F77">
              <w:rPr>
                <w:rFonts w:ascii="Times New Roman" w:eastAsia="Times New Roman" w:hAnsi="Times New Roman" w:cs="Times New Roman"/>
                <w:color w:val="4F81BD" w:themeColor="accent1"/>
                <w:w w:val="85"/>
                <w:sz w:val="24"/>
                <w:szCs w:val="24"/>
                <w:lang w:val="en-US"/>
              </w:rPr>
              <w:t>L,</w:t>
            </w:r>
            <w:r w:rsidRPr="00AF0F77">
              <w:rPr>
                <w:rFonts w:ascii="Times New Roman" w:eastAsia="Times New Roman" w:hAnsi="Times New Roman" w:cs="Times New Roman"/>
                <w:color w:val="4F81BD" w:themeColor="accent1"/>
                <w:spacing w:val="-14"/>
                <w:w w:val="85"/>
                <w:sz w:val="24"/>
                <w:szCs w:val="24"/>
                <w:lang w:val="en-US"/>
              </w:rPr>
              <w:t xml:space="preserve"> </w:t>
            </w:r>
            <w:r w:rsidRPr="00AF0F77">
              <w:rPr>
                <w:rFonts w:ascii="Times New Roman" w:eastAsia="Times New Roman" w:hAnsi="Times New Roman" w:cs="Times New Roman"/>
                <w:color w:val="4F81BD" w:themeColor="accent1"/>
                <w:spacing w:val="-3"/>
                <w:w w:val="85"/>
                <w:sz w:val="24"/>
                <w:szCs w:val="24"/>
                <w:lang w:val="en-US"/>
              </w:rPr>
              <w:t>C</w:t>
            </w:r>
            <w:r w:rsidRPr="00AF0F77">
              <w:rPr>
                <w:rFonts w:ascii="Times New Roman" w:eastAsia="Times New Roman" w:hAnsi="Times New Roman" w:cs="Times New Roman"/>
                <w:color w:val="4F81BD" w:themeColor="accent1"/>
                <w:spacing w:val="-8"/>
                <w:w w:val="85"/>
                <w:sz w:val="24"/>
                <w:szCs w:val="24"/>
                <w:lang w:val="en-US"/>
              </w:rPr>
              <w:t>D</w:t>
            </w:r>
            <w:r w:rsidRPr="00AF0F77">
              <w:rPr>
                <w:rFonts w:ascii="Times New Roman" w:eastAsia="Times New Roman" w:hAnsi="Times New Roman" w:cs="Times New Roman"/>
                <w:color w:val="4F81BD" w:themeColor="accent1"/>
                <w:w w:val="85"/>
                <w:sz w:val="24"/>
                <w:szCs w:val="24"/>
                <w:lang w:val="en-US"/>
              </w:rPr>
              <w:t>,</w:t>
            </w:r>
            <w:r w:rsidRPr="00AF0F77">
              <w:rPr>
                <w:rFonts w:ascii="Times New Roman" w:eastAsia="Times New Roman" w:hAnsi="Times New Roman" w:cs="Times New Roman"/>
                <w:color w:val="4F81BD" w:themeColor="accent1"/>
                <w:spacing w:val="-3"/>
                <w:w w:val="85"/>
                <w:sz w:val="24"/>
                <w:szCs w:val="24"/>
                <w:lang w:val="en-US"/>
              </w:rPr>
              <w:t xml:space="preserve"> </w:t>
            </w:r>
            <w:r w:rsidRPr="00AF0F77">
              <w:rPr>
                <w:rFonts w:ascii="Times New Roman" w:eastAsia="Times New Roman" w:hAnsi="Times New Roman" w:cs="Times New Roman"/>
                <w:color w:val="4F81BD" w:themeColor="accent1"/>
                <w:spacing w:val="-2"/>
                <w:w w:val="82"/>
                <w:sz w:val="24"/>
                <w:szCs w:val="24"/>
                <w:lang w:val="en-US"/>
              </w:rPr>
              <w:t>C</w:t>
            </w:r>
            <w:r w:rsidRPr="00AF0F77">
              <w:rPr>
                <w:rFonts w:ascii="Times New Roman" w:eastAsia="Times New Roman" w:hAnsi="Times New Roman" w:cs="Times New Roman"/>
                <w:color w:val="4F81BD" w:themeColor="accent1"/>
                <w:spacing w:val="9"/>
                <w:w w:val="67"/>
                <w:sz w:val="24"/>
                <w:szCs w:val="24"/>
                <w:lang w:val="en-US"/>
              </w:rPr>
              <w:t>A</w:t>
            </w:r>
            <w:r w:rsidRPr="00AF0F77">
              <w:rPr>
                <w:rFonts w:ascii="Times New Roman" w:eastAsia="Times New Roman" w:hAnsi="Times New Roman" w:cs="Times New Roman"/>
                <w:color w:val="4F81BD" w:themeColor="accent1"/>
                <w:spacing w:val="3"/>
                <w:w w:val="67"/>
                <w:sz w:val="24"/>
                <w:szCs w:val="24"/>
                <w:lang w:val="en-US"/>
              </w:rPr>
              <w:t>A</w:t>
            </w:r>
            <w:r w:rsidRPr="00AF0F77">
              <w:rPr>
                <w:rFonts w:ascii="Times New Roman" w:eastAsia="Times New Roman" w:hAnsi="Times New Roman" w:cs="Times New Roman"/>
                <w:color w:val="4F81BD" w:themeColor="accent1"/>
                <w:w w:val="96"/>
                <w:sz w:val="24"/>
                <w:szCs w:val="24"/>
                <w:lang w:val="en-US"/>
              </w:rPr>
              <w:t>,</w:t>
            </w:r>
            <w:r w:rsidRPr="00AF0F77">
              <w:rPr>
                <w:rFonts w:ascii="Times New Roman" w:eastAsia="Times New Roman" w:hAnsi="Times New Roman" w:cs="Times New Roman"/>
                <w:color w:val="4F81BD" w:themeColor="accent1"/>
                <w:sz w:val="24"/>
                <w:szCs w:val="24"/>
                <w:lang w:val="en-US"/>
              </w:rPr>
              <w:t xml:space="preserve"> </w:t>
            </w:r>
            <w:r w:rsidRPr="00AF0F77">
              <w:rPr>
                <w:rFonts w:ascii="Times New Roman" w:eastAsia="Times New Roman" w:hAnsi="Times New Roman" w:cs="Times New Roman"/>
                <w:color w:val="4F81BD" w:themeColor="accent1"/>
                <w:spacing w:val="-1"/>
                <w:w w:val="80"/>
                <w:sz w:val="24"/>
                <w:szCs w:val="24"/>
                <w:lang w:val="en-US"/>
              </w:rPr>
              <w:t>C</w:t>
            </w:r>
            <w:r w:rsidRPr="00AF0F77">
              <w:rPr>
                <w:rFonts w:ascii="Times New Roman" w:eastAsia="Times New Roman" w:hAnsi="Times New Roman" w:cs="Times New Roman"/>
                <w:color w:val="4F81BD" w:themeColor="accent1"/>
                <w:spacing w:val="-3"/>
                <w:w w:val="80"/>
                <w:sz w:val="24"/>
                <w:szCs w:val="24"/>
                <w:lang w:val="en-US"/>
              </w:rPr>
              <w:t>C</w:t>
            </w:r>
            <w:r w:rsidRPr="00AF0F77">
              <w:rPr>
                <w:rFonts w:ascii="Times New Roman" w:eastAsia="Times New Roman" w:hAnsi="Times New Roman" w:cs="Times New Roman"/>
                <w:color w:val="4F81BD" w:themeColor="accent1"/>
                <w:spacing w:val="-1"/>
                <w:w w:val="80"/>
                <w:sz w:val="24"/>
                <w:szCs w:val="24"/>
                <w:lang w:val="en-US"/>
              </w:rPr>
              <w:t>L</w:t>
            </w:r>
            <w:r w:rsidRPr="00AF0F77">
              <w:rPr>
                <w:rFonts w:ascii="Times New Roman" w:eastAsia="Times New Roman" w:hAnsi="Times New Roman" w:cs="Times New Roman"/>
                <w:color w:val="4F81BD" w:themeColor="accent1"/>
                <w:w w:val="80"/>
                <w:sz w:val="24"/>
                <w:szCs w:val="24"/>
                <w:lang w:val="en-US"/>
              </w:rPr>
              <w:t>,</w:t>
            </w:r>
            <w:r w:rsidRPr="00AF0F77">
              <w:rPr>
                <w:rFonts w:ascii="Times New Roman" w:eastAsia="Times New Roman" w:hAnsi="Times New Roman" w:cs="Times New Roman"/>
                <w:color w:val="4F81BD" w:themeColor="accent1"/>
                <w:spacing w:val="15"/>
                <w:w w:val="80"/>
                <w:sz w:val="24"/>
                <w:szCs w:val="24"/>
                <w:lang w:val="en-US"/>
              </w:rPr>
              <w:t xml:space="preserve"> </w:t>
            </w:r>
            <w:r w:rsidRPr="00AF0F77">
              <w:rPr>
                <w:rFonts w:ascii="Times New Roman" w:eastAsia="Times New Roman" w:hAnsi="Times New Roman" w:cs="Times New Roman"/>
                <w:color w:val="4F81BD" w:themeColor="accent1"/>
                <w:spacing w:val="-2"/>
                <w:w w:val="87"/>
                <w:sz w:val="24"/>
                <w:szCs w:val="24"/>
                <w:lang w:val="en-US"/>
              </w:rPr>
              <w:t>S</w:t>
            </w:r>
            <w:r w:rsidRPr="00AF0F77">
              <w:rPr>
                <w:rFonts w:ascii="Times New Roman" w:eastAsia="Times New Roman" w:hAnsi="Times New Roman" w:cs="Times New Roman"/>
                <w:color w:val="4F81BD" w:themeColor="accent1"/>
                <w:spacing w:val="-3"/>
                <w:w w:val="67"/>
                <w:sz w:val="24"/>
                <w:szCs w:val="24"/>
                <w:lang w:val="en-US"/>
              </w:rPr>
              <w:t>I</w:t>
            </w:r>
            <w:r w:rsidRPr="00AF0F77">
              <w:rPr>
                <w:rFonts w:ascii="Times New Roman" w:eastAsia="Times New Roman" w:hAnsi="Times New Roman" w:cs="Times New Roman"/>
                <w:color w:val="4F81BD" w:themeColor="accent1"/>
                <w:spacing w:val="-3"/>
                <w:w w:val="79"/>
                <w:sz w:val="24"/>
                <w:szCs w:val="24"/>
                <w:lang w:val="en-US"/>
              </w:rPr>
              <w:t>E</w:t>
            </w:r>
            <w:r w:rsidRPr="00AF0F77">
              <w:rPr>
                <w:rFonts w:ascii="Times New Roman" w:eastAsia="Times New Roman" w:hAnsi="Times New Roman" w:cs="Times New Roman"/>
                <w:color w:val="4F81BD" w:themeColor="accent1"/>
                <w:spacing w:val="-30"/>
                <w:w w:val="90"/>
                <w:sz w:val="24"/>
                <w:szCs w:val="24"/>
                <w:lang w:val="en-US"/>
              </w:rPr>
              <w:t>P</w:t>
            </w:r>
            <w:r w:rsidRPr="00AF0F77">
              <w:rPr>
                <w:rFonts w:ascii="Times New Roman" w:eastAsia="Times New Roman" w:hAnsi="Times New Roman" w:cs="Times New Roman"/>
                <w:color w:val="4F81BD" w:themeColor="accent1"/>
                <w:w w:val="96"/>
                <w:sz w:val="24"/>
                <w:szCs w:val="24"/>
                <w:lang w:val="en-US"/>
              </w:rPr>
              <w:t>.</w:t>
            </w:r>
          </w:p>
          <w:p w:rsidR="00F752AE" w:rsidRPr="00095D05" w:rsidRDefault="00F752AE" w:rsidP="00692BD1">
            <w:pPr>
              <w:pStyle w:val="Normal1"/>
            </w:pPr>
          </w:p>
        </w:tc>
        <w:tc>
          <w:tcPr>
            <w:tcW w:w="2268" w:type="dxa"/>
          </w:tcPr>
          <w:p w:rsidR="00F752AE" w:rsidRPr="00C06EDF" w:rsidRDefault="00F752AE" w:rsidP="00692BD1">
            <w:pPr>
              <w:spacing w:before="1" w:line="246" w:lineRule="auto"/>
              <w:ind w:left="49" w:right="23" w:firstLine="165"/>
              <w:jc w:val="both"/>
              <w:rPr>
                <w:rFonts w:ascii="Times New Roman" w:eastAsia="Arial" w:hAnsi="Times New Roman" w:cs="Times New Roman"/>
                <w:sz w:val="24"/>
                <w:szCs w:val="24"/>
                <w:lang w:val="en-US"/>
              </w:rPr>
            </w:pPr>
            <w:r w:rsidRPr="00C06EDF">
              <w:rPr>
                <w:rFonts w:ascii="Times New Roman" w:eastAsia="Arial" w:hAnsi="Times New Roman" w:cs="Times New Roman"/>
                <w:sz w:val="24"/>
                <w:szCs w:val="24"/>
                <w:lang w:val="en-US"/>
              </w:rPr>
              <w:t>23.1.</w:t>
            </w:r>
            <w:r w:rsidRPr="00C06EDF">
              <w:rPr>
                <w:rFonts w:ascii="Times New Roman" w:eastAsia="Arial" w:hAnsi="Times New Roman" w:cs="Times New Roman"/>
                <w:spacing w:val="12"/>
                <w:sz w:val="24"/>
                <w:szCs w:val="24"/>
                <w:lang w:val="en-US"/>
              </w:rPr>
              <w:t xml:space="preserve"> </w:t>
            </w:r>
            <w:r w:rsidRPr="00C06EDF">
              <w:rPr>
                <w:rFonts w:ascii="Times New Roman" w:eastAsia="Arial" w:hAnsi="Times New Roman" w:cs="Times New Roman"/>
                <w:w w:val="92"/>
                <w:sz w:val="24"/>
                <w:szCs w:val="24"/>
                <w:lang w:val="en-US"/>
              </w:rPr>
              <w:t>Entiende</w:t>
            </w:r>
            <w:r w:rsidRPr="00C06EDF">
              <w:rPr>
                <w:rFonts w:ascii="Times New Roman" w:eastAsia="Arial" w:hAnsi="Times New Roman" w:cs="Times New Roman"/>
                <w:spacing w:val="6"/>
                <w:w w:val="92"/>
                <w:sz w:val="24"/>
                <w:szCs w:val="24"/>
                <w:lang w:val="en-US"/>
              </w:rPr>
              <w:t xml:space="preserve"> </w:t>
            </w:r>
            <w:r w:rsidRPr="00C06EDF">
              <w:rPr>
                <w:rFonts w:ascii="Times New Roman" w:eastAsia="Arial" w:hAnsi="Times New Roman" w:cs="Times New Roman"/>
                <w:w w:val="92"/>
                <w:sz w:val="24"/>
                <w:szCs w:val="24"/>
                <w:lang w:val="en-US"/>
              </w:rPr>
              <w:t>q</w:t>
            </w:r>
            <w:r w:rsidRPr="00C06EDF">
              <w:rPr>
                <w:rFonts w:ascii="Times New Roman" w:eastAsia="Arial" w:hAnsi="Times New Roman" w:cs="Times New Roman"/>
                <w:spacing w:val="-1"/>
                <w:w w:val="92"/>
                <w:sz w:val="24"/>
                <w:szCs w:val="24"/>
                <w:lang w:val="en-US"/>
              </w:rPr>
              <w:t>u</w:t>
            </w:r>
            <w:r w:rsidRPr="00C06EDF">
              <w:rPr>
                <w:rFonts w:ascii="Times New Roman" w:eastAsia="Arial" w:hAnsi="Times New Roman" w:cs="Times New Roman"/>
                <w:w w:val="92"/>
                <w:sz w:val="24"/>
                <w:szCs w:val="24"/>
                <w:lang w:val="en-US"/>
              </w:rPr>
              <w:t>é</w:t>
            </w:r>
            <w:r w:rsidRPr="00C06EDF">
              <w:rPr>
                <w:rFonts w:ascii="Times New Roman" w:eastAsia="Arial" w:hAnsi="Times New Roman" w:cs="Times New Roman"/>
                <w:spacing w:val="3"/>
                <w:w w:val="92"/>
                <w:sz w:val="24"/>
                <w:szCs w:val="24"/>
                <w:lang w:val="en-US"/>
              </w:rPr>
              <w:t xml:space="preserve"> </w:t>
            </w:r>
            <w:r w:rsidRPr="00C06EDF">
              <w:rPr>
                <w:rFonts w:ascii="Times New Roman" w:eastAsia="Arial" w:hAnsi="Times New Roman" w:cs="Times New Roman"/>
                <w:w w:val="92"/>
                <w:sz w:val="24"/>
                <w:szCs w:val="24"/>
                <w:lang w:val="en-US"/>
              </w:rPr>
              <w:t>signifi</w:t>
            </w:r>
            <w:r w:rsidRPr="00C06EDF">
              <w:rPr>
                <w:rFonts w:ascii="Times New Roman" w:eastAsia="Arial" w:hAnsi="Times New Roman" w:cs="Times New Roman"/>
                <w:spacing w:val="-1"/>
                <w:w w:val="92"/>
                <w:sz w:val="24"/>
                <w:szCs w:val="24"/>
                <w:lang w:val="en-US"/>
              </w:rPr>
              <w:t>c</w:t>
            </w:r>
            <w:r w:rsidRPr="00C06EDF">
              <w:rPr>
                <w:rFonts w:ascii="Times New Roman" w:eastAsia="Arial" w:hAnsi="Times New Roman" w:cs="Times New Roman"/>
                <w:w w:val="92"/>
                <w:sz w:val="24"/>
                <w:szCs w:val="24"/>
                <w:lang w:val="en-US"/>
              </w:rPr>
              <w:t>ó</w:t>
            </w:r>
            <w:r w:rsidRPr="00C06EDF">
              <w:rPr>
                <w:rFonts w:ascii="Times New Roman" w:eastAsia="Arial" w:hAnsi="Times New Roman" w:cs="Times New Roman"/>
                <w:spacing w:val="6"/>
                <w:w w:val="92"/>
                <w:sz w:val="24"/>
                <w:szCs w:val="24"/>
                <w:lang w:val="en-US"/>
              </w:rPr>
              <w:t xml:space="preserve"> </w:t>
            </w:r>
            <w:r w:rsidRPr="00C06EDF">
              <w:rPr>
                <w:rFonts w:ascii="Times New Roman" w:eastAsia="Arial" w:hAnsi="Times New Roman" w:cs="Times New Roman"/>
                <w:sz w:val="24"/>
                <w:szCs w:val="24"/>
                <w:lang w:val="en-US"/>
              </w:rPr>
              <w:t>la</w:t>
            </w:r>
            <w:r w:rsidRPr="00C06EDF">
              <w:rPr>
                <w:rFonts w:ascii="Times New Roman" w:eastAsia="Arial" w:hAnsi="Times New Roman" w:cs="Times New Roman"/>
                <w:spacing w:val="-11"/>
                <w:sz w:val="24"/>
                <w:szCs w:val="24"/>
                <w:lang w:val="en-US"/>
              </w:rPr>
              <w:t xml:space="preserve"> </w:t>
            </w:r>
            <w:r w:rsidRPr="00C06EDF">
              <w:rPr>
                <w:rFonts w:ascii="Times New Roman" w:eastAsia="Arial" w:hAnsi="Times New Roman" w:cs="Times New Roman"/>
                <w:w w:val="92"/>
                <w:sz w:val="24"/>
                <w:szCs w:val="24"/>
                <w:lang w:val="en-US"/>
              </w:rPr>
              <w:t>‘rom</w:t>
            </w:r>
            <w:r w:rsidRPr="00C06EDF">
              <w:rPr>
                <w:rFonts w:ascii="Times New Roman" w:eastAsia="Arial" w:hAnsi="Times New Roman" w:cs="Times New Roman"/>
                <w:spacing w:val="-1"/>
                <w:w w:val="92"/>
                <w:sz w:val="24"/>
                <w:szCs w:val="24"/>
                <w:lang w:val="en-US"/>
              </w:rPr>
              <w:t>a</w:t>
            </w:r>
            <w:r w:rsidRPr="00C06EDF">
              <w:rPr>
                <w:rFonts w:ascii="Times New Roman" w:eastAsia="Arial" w:hAnsi="Times New Roman" w:cs="Times New Roman"/>
                <w:w w:val="92"/>
                <w:sz w:val="24"/>
                <w:szCs w:val="24"/>
                <w:lang w:val="en-US"/>
              </w:rPr>
              <w:t>niza</w:t>
            </w:r>
            <w:r w:rsidRPr="00C06EDF">
              <w:rPr>
                <w:rFonts w:ascii="Times New Roman" w:eastAsia="Arial" w:hAnsi="Times New Roman" w:cs="Times New Roman"/>
                <w:spacing w:val="-1"/>
                <w:w w:val="92"/>
                <w:sz w:val="24"/>
                <w:szCs w:val="24"/>
                <w:lang w:val="en-US"/>
              </w:rPr>
              <w:t>c</w:t>
            </w:r>
            <w:r w:rsidRPr="00C06EDF">
              <w:rPr>
                <w:rFonts w:ascii="Times New Roman" w:eastAsia="Arial" w:hAnsi="Times New Roman" w:cs="Times New Roman"/>
                <w:w w:val="92"/>
                <w:sz w:val="24"/>
                <w:szCs w:val="24"/>
                <w:lang w:val="en-US"/>
              </w:rPr>
              <w:t>ió</w:t>
            </w:r>
            <w:r w:rsidRPr="00C06EDF">
              <w:rPr>
                <w:rFonts w:ascii="Times New Roman" w:eastAsia="Arial" w:hAnsi="Times New Roman" w:cs="Times New Roman"/>
                <w:spacing w:val="-1"/>
                <w:w w:val="92"/>
                <w:sz w:val="24"/>
                <w:szCs w:val="24"/>
                <w:lang w:val="en-US"/>
              </w:rPr>
              <w:t>n</w:t>
            </w:r>
            <w:r w:rsidRPr="00C06EDF">
              <w:rPr>
                <w:rFonts w:ascii="Times New Roman" w:eastAsia="Arial" w:hAnsi="Times New Roman" w:cs="Times New Roman"/>
                <w:w w:val="92"/>
                <w:sz w:val="24"/>
                <w:szCs w:val="24"/>
                <w:lang w:val="en-US"/>
              </w:rPr>
              <w:t>’</w:t>
            </w:r>
            <w:r w:rsidRPr="00C06EDF">
              <w:rPr>
                <w:rFonts w:ascii="Times New Roman" w:eastAsia="Arial" w:hAnsi="Times New Roman" w:cs="Times New Roman"/>
                <w:spacing w:val="6"/>
                <w:w w:val="92"/>
                <w:sz w:val="24"/>
                <w:szCs w:val="24"/>
                <w:lang w:val="en-US"/>
              </w:rPr>
              <w:t xml:space="preserve"> </w:t>
            </w:r>
            <w:r w:rsidRPr="00C06EDF">
              <w:rPr>
                <w:rFonts w:ascii="Times New Roman" w:eastAsia="Arial" w:hAnsi="Times New Roman" w:cs="Times New Roman"/>
                <w:sz w:val="24"/>
                <w:szCs w:val="24"/>
                <w:lang w:val="en-US"/>
              </w:rPr>
              <w:t>en</w:t>
            </w:r>
            <w:r w:rsidRPr="00C06EDF">
              <w:rPr>
                <w:rFonts w:ascii="Times New Roman" w:eastAsia="Arial" w:hAnsi="Times New Roman" w:cs="Times New Roman"/>
                <w:spacing w:val="-15"/>
                <w:sz w:val="24"/>
                <w:szCs w:val="24"/>
                <w:lang w:val="en-US"/>
              </w:rPr>
              <w:t xml:space="preserve"> </w:t>
            </w:r>
            <w:r w:rsidRPr="00C06EDF">
              <w:rPr>
                <w:rFonts w:ascii="Times New Roman" w:eastAsia="Arial" w:hAnsi="Times New Roman" w:cs="Times New Roman"/>
                <w:sz w:val="24"/>
                <w:szCs w:val="24"/>
                <w:lang w:val="en-US"/>
              </w:rPr>
              <w:t>distin</w:t>
            </w:r>
            <w:r w:rsidRPr="00C06EDF">
              <w:rPr>
                <w:rFonts w:ascii="Times New Roman" w:eastAsia="Arial" w:hAnsi="Times New Roman" w:cs="Times New Roman"/>
                <w:spacing w:val="-2"/>
                <w:sz w:val="24"/>
                <w:szCs w:val="24"/>
                <w:lang w:val="en-US"/>
              </w:rPr>
              <w:t>t</w:t>
            </w:r>
            <w:r w:rsidRPr="00C06EDF">
              <w:rPr>
                <w:rFonts w:ascii="Times New Roman" w:eastAsia="Arial" w:hAnsi="Times New Roman" w:cs="Times New Roman"/>
                <w:sz w:val="24"/>
                <w:szCs w:val="24"/>
                <w:lang w:val="en-US"/>
              </w:rPr>
              <w:t xml:space="preserve">os </w:t>
            </w:r>
            <w:r w:rsidRPr="00C06EDF">
              <w:rPr>
                <w:rFonts w:ascii="Times New Roman" w:eastAsia="Arial" w:hAnsi="Times New Roman" w:cs="Times New Roman"/>
                <w:w w:val="92"/>
                <w:sz w:val="24"/>
                <w:szCs w:val="24"/>
                <w:lang w:val="en-US"/>
              </w:rPr>
              <w:t>ámbitos</w:t>
            </w:r>
            <w:r w:rsidRPr="00C06EDF">
              <w:rPr>
                <w:rFonts w:ascii="Times New Roman" w:eastAsia="Arial" w:hAnsi="Times New Roman" w:cs="Times New Roman"/>
                <w:spacing w:val="6"/>
                <w:w w:val="92"/>
                <w:sz w:val="24"/>
                <w:szCs w:val="24"/>
                <w:lang w:val="en-US"/>
              </w:rPr>
              <w:t xml:space="preserve"> </w:t>
            </w:r>
            <w:r w:rsidRPr="00C06EDF">
              <w:rPr>
                <w:rFonts w:ascii="Times New Roman" w:eastAsia="Arial" w:hAnsi="Times New Roman" w:cs="Times New Roman"/>
                <w:w w:val="92"/>
                <w:sz w:val="24"/>
                <w:szCs w:val="24"/>
                <w:lang w:val="en-US"/>
              </w:rPr>
              <w:t>so</w:t>
            </w:r>
            <w:r w:rsidRPr="00C06EDF">
              <w:rPr>
                <w:rFonts w:ascii="Times New Roman" w:eastAsia="Arial" w:hAnsi="Times New Roman" w:cs="Times New Roman"/>
                <w:spacing w:val="-1"/>
                <w:w w:val="92"/>
                <w:sz w:val="24"/>
                <w:szCs w:val="24"/>
                <w:lang w:val="en-US"/>
              </w:rPr>
              <w:t>c</w:t>
            </w:r>
            <w:r w:rsidRPr="00C06EDF">
              <w:rPr>
                <w:rFonts w:ascii="Times New Roman" w:eastAsia="Arial" w:hAnsi="Times New Roman" w:cs="Times New Roman"/>
                <w:w w:val="92"/>
                <w:sz w:val="24"/>
                <w:szCs w:val="24"/>
                <w:lang w:val="en-US"/>
              </w:rPr>
              <w:t>ia</w:t>
            </w:r>
            <w:r w:rsidRPr="00C06EDF">
              <w:rPr>
                <w:rFonts w:ascii="Times New Roman" w:eastAsia="Arial" w:hAnsi="Times New Roman" w:cs="Times New Roman"/>
                <w:spacing w:val="-1"/>
                <w:w w:val="92"/>
                <w:sz w:val="24"/>
                <w:szCs w:val="24"/>
                <w:lang w:val="en-US"/>
              </w:rPr>
              <w:t>l</w:t>
            </w:r>
            <w:r w:rsidRPr="00C06EDF">
              <w:rPr>
                <w:rFonts w:ascii="Times New Roman" w:eastAsia="Arial" w:hAnsi="Times New Roman" w:cs="Times New Roman"/>
                <w:w w:val="92"/>
                <w:sz w:val="24"/>
                <w:szCs w:val="24"/>
                <w:lang w:val="en-US"/>
              </w:rPr>
              <w:t>es</w:t>
            </w:r>
            <w:r w:rsidRPr="00C06EDF">
              <w:rPr>
                <w:rFonts w:ascii="Times New Roman" w:eastAsia="Arial" w:hAnsi="Times New Roman" w:cs="Times New Roman"/>
                <w:spacing w:val="6"/>
                <w:w w:val="92"/>
                <w:sz w:val="24"/>
                <w:szCs w:val="24"/>
                <w:lang w:val="en-US"/>
              </w:rPr>
              <w:t xml:space="preserve"> </w:t>
            </w:r>
            <w:r w:rsidRPr="00C06EDF">
              <w:rPr>
                <w:rFonts w:ascii="Times New Roman" w:eastAsia="Arial" w:hAnsi="Times New Roman" w:cs="Times New Roman"/>
                <w:sz w:val="24"/>
                <w:szCs w:val="24"/>
                <w:lang w:val="en-US"/>
              </w:rPr>
              <w:t>y</w:t>
            </w:r>
            <w:r w:rsidRPr="00C06EDF">
              <w:rPr>
                <w:rFonts w:ascii="Times New Roman" w:eastAsia="Arial" w:hAnsi="Times New Roman" w:cs="Times New Roman"/>
                <w:spacing w:val="-8"/>
                <w:sz w:val="24"/>
                <w:szCs w:val="24"/>
                <w:lang w:val="en-US"/>
              </w:rPr>
              <w:t xml:space="preserve"> </w:t>
            </w:r>
            <w:r w:rsidRPr="00C06EDF">
              <w:rPr>
                <w:rFonts w:ascii="Times New Roman" w:eastAsia="Arial" w:hAnsi="Times New Roman" w:cs="Times New Roman"/>
                <w:sz w:val="24"/>
                <w:szCs w:val="24"/>
                <w:lang w:val="en-US"/>
              </w:rPr>
              <w:t>geog</w:t>
            </w:r>
            <w:r w:rsidRPr="00C06EDF">
              <w:rPr>
                <w:rFonts w:ascii="Times New Roman" w:eastAsia="Arial" w:hAnsi="Times New Roman" w:cs="Times New Roman"/>
                <w:spacing w:val="-1"/>
                <w:sz w:val="24"/>
                <w:szCs w:val="24"/>
                <w:lang w:val="en-US"/>
              </w:rPr>
              <w:t>r</w:t>
            </w:r>
            <w:r w:rsidRPr="00C06EDF">
              <w:rPr>
                <w:rFonts w:ascii="Times New Roman" w:eastAsia="Arial" w:hAnsi="Times New Roman" w:cs="Times New Roman"/>
                <w:sz w:val="24"/>
                <w:szCs w:val="24"/>
                <w:lang w:val="en-US"/>
              </w:rPr>
              <w:t>áficos.</w:t>
            </w:r>
          </w:p>
          <w:p w:rsidR="00F752AE" w:rsidRPr="00095D05" w:rsidRDefault="00F752AE" w:rsidP="00692BD1">
            <w:pPr>
              <w:pStyle w:val="Normal1"/>
            </w:pPr>
          </w:p>
        </w:tc>
        <w:tc>
          <w:tcPr>
            <w:tcW w:w="2552" w:type="dxa"/>
          </w:tcPr>
          <w:p w:rsidR="00F752AE" w:rsidRPr="00095D05" w:rsidRDefault="00F752AE" w:rsidP="00692BD1">
            <w:pPr>
              <w:pStyle w:val="Normal1"/>
              <w:jc w:val="center"/>
            </w:pPr>
            <w:r w:rsidRPr="00095D05">
              <w:t>Actividades diarias</w:t>
            </w:r>
          </w:p>
          <w:p w:rsidR="00F752AE" w:rsidRPr="00095D05" w:rsidRDefault="00F752AE" w:rsidP="00692BD1">
            <w:pPr>
              <w:pStyle w:val="Normal1"/>
              <w:jc w:val="center"/>
            </w:pPr>
            <w:r w:rsidRPr="00095D05">
              <w:t xml:space="preserve"> </w:t>
            </w:r>
          </w:p>
          <w:p w:rsidR="00F752AE" w:rsidRPr="00095D05" w:rsidRDefault="00F752AE" w:rsidP="00692BD1">
            <w:pPr>
              <w:pStyle w:val="Normal1"/>
              <w:jc w:val="center"/>
            </w:pPr>
            <w:r w:rsidRPr="00095D05">
              <w:t>(</w:t>
            </w:r>
            <w:r>
              <w:t>Estandar básico</w:t>
            </w:r>
            <w:r w:rsidRPr="00095D05">
              <w:t xml:space="preserve"> </w:t>
            </w:r>
            <w:r>
              <w:t>5</w:t>
            </w:r>
            <w:r w:rsidRPr="00095D05">
              <w:t xml:space="preserve"> punto)</w:t>
            </w:r>
          </w:p>
          <w:p w:rsidR="00F752AE" w:rsidRPr="00095D05" w:rsidRDefault="00F752AE" w:rsidP="00692BD1">
            <w:pPr>
              <w:pStyle w:val="Normal1"/>
            </w:pPr>
          </w:p>
        </w:tc>
      </w:tr>
    </w:tbl>
    <w:p w:rsidR="00F752AE" w:rsidRDefault="00F752AE" w:rsidP="00F752AE">
      <w:pPr>
        <w:pStyle w:val="Normal1"/>
        <w:rPr>
          <w:b/>
        </w:rPr>
      </w:pPr>
    </w:p>
    <w:p w:rsidR="00F752AE" w:rsidRDefault="00F752AE" w:rsidP="00F752AE">
      <w:pPr>
        <w:pStyle w:val="Normal1"/>
        <w:rPr>
          <w:b/>
        </w:rPr>
      </w:pPr>
    </w:p>
    <w:p w:rsidR="00F752AE" w:rsidRDefault="00F752AE" w:rsidP="00F752AE">
      <w:pPr>
        <w:pStyle w:val="Normal1"/>
        <w:rPr>
          <w:b/>
        </w:rPr>
      </w:pPr>
    </w:p>
    <w:p w:rsidR="00F752AE" w:rsidRDefault="00F752AE" w:rsidP="00F752AE">
      <w:pPr>
        <w:pStyle w:val="Normal1"/>
        <w:rPr>
          <w:b/>
        </w:rPr>
      </w:pPr>
    </w:p>
    <w:p w:rsidR="00F752AE" w:rsidRDefault="00F752AE" w:rsidP="00F752AE">
      <w:pPr>
        <w:pStyle w:val="Normal1"/>
        <w:rPr>
          <w:b/>
        </w:rPr>
      </w:pPr>
    </w:p>
    <w:p w:rsidR="00F752AE" w:rsidRDefault="00F752AE" w:rsidP="00F752AE">
      <w:pPr>
        <w:pStyle w:val="Normal1"/>
        <w:rPr>
          <w:b/>
        </w:rPr>
      </w:pPr>
    </w:p>
    <w:p w:rsidR="00F752AE" w:rsidRDefault="00F752AE" w:rsidP="00F752AE">
      <w:pPr>
        <w:pStyle w:val="Normal1"/>
        <w:rPr>
          <w:b/>
        </w:rPr>
      </w:pPr>
    </w:p>
    <w:p w:rsidR="00F752AE" w:rsidRDefault="00F752AE" w:rsidP="00F752AE">
      <w:pPr>
        <w:pStyle w:val="Normal1"/>
        <w:rPr>
          <w:b/>
        </w:rPr>
      </w:pPr>
    </w:p>
    <w:p w:rsidR="00F752AE" w:rsidRDefault="00F752AE" w:rsidP="00F752AE">
      <w:pPr>
        <w:pStyle w:val="Normal1"/>
        <w:rPr>
          <w:b/>
        </w:rPr>
      </w:pPr>
    </w:p>
    <w:tbl>
      <w:tblPr>
        <w:tblStyle w:val="Tablaconcuadrcula"/>
        <w:tblW w:w="9215" w:type="dxa"/>
        <w:tblInd w:w="-176" w:type="dxa"/>
        <w:tblLayout w:type="fixed"/>
        <w:tblLook w:val="04A0" w:firstRow="1" w:lastRow="0" w:firstColumn="1" w:lastColumn="0" w:noHBand="0" w:noVBand="1"/>
      </w:tblPr>
      <w:tblGrid>
        <w:gridCol w:w="1844"/>
        <w:gridCol w:w="2551"/>
        <w:gridCol w:w="2268"/>
        <w:gridCol w:w="2552"/>
      </w:tblGrid>
      <w:tr w:rsidR="00F752AE" w:rsidRPr="00095D05" w:rsidTr="00692BD1">
        <w:tc>
          <w:tcPr>
            <w:tcW w:w="9215" w:type="dxa"/>
            <w:gridSpan w:val="4"/>
            <w:shd w:val="clear" w:color="auto" w:fill="B8CCE4" w:themeFill="accent1" w:themeFillTint="66"/>
            <w:vAlign w:val="center"/>
          </w:tcPr>
          <w:p w:rsidR="00F752AE" w:rsidRPr="00095D05" w:rsidRDefault="00F752AE" w:rsidP="00692BD1">
            <w:pPr>
              <w:pStyle w:val="Normal1"/>
              <w:jc w:val="center"/>
              <w:rPr>
                <w:b/>
              </w:rPr>
            </w:pPr>
          </w:p>
          <w:p w:rsidR="00F752AE" w:rsidRPr="00095D05" w:rsidRDefault="00F752AE" w:rsidP="00692BD1">
            <w:pPr>
              <w:pStyle w:val="Normal1"/>
              <w:jc w:val="center"/>
              <w:rPr>
                <w:b/>
              </w:rPr>
            </w:pPr>
            <w:commentRangeStart w:id="90"/>
            <w:r w:rsidRPr="00095D05">
              <w:rPr>
                <w:b/>
              </w:rPr>
              <w:t>U</w:t>
            </w:r>
            <w:r>
              <w:rPr>
                <w:b/>
              </w:rPr>
              <w:t>NIDAD 12</w:t>
            </w:r>
            <w:r w:rsidRPr="00095D05">
              <w:rPr>
                <w:b/>
              </w:rPr>
              <w:t xml:space="preserve">. </w:t>
            </w:r>
            <w:r>
              <w:rPr>
                <w:b/>
              </w:rPr>
              <w:t>¿CÓMO TRANSFORMARON HISPANIA LOS ROMANOS</w:t>
            </w:r>
            <w:r w:rsidRPr="00095D05">
              <w:rPr>
                <w:b/>
              </w:rPr>
              <w:t>?</w:t>
            </w:r>
          </w:p>
          <w:p w:rsidR="00F752AE" w:rsidRPr="00095D05" w:rsidRDefault="00F752AE" w:rsidP="00692BD1">
            <w:pPr>
              <w:pStyle w:val="Normal1"/>
              <w:jc w:val="center"/>
              <w:rPr>
                <w:b/>
              </w:rPr>
            </w:pPr>
            <w:r>
              <w:rPr>
                <w:b/>
              </w:rPr>
              <w:t>(MAYO-JUNIO</w:t>
            </w:r>
            <w:r w:rsidRPr="00095D05">
              <w:rPr>
                <w:b/>
              </w:rPr>
              <w:t>)</w:t>
            </w:r>
            <w:commentRangeEnd w:id="90"/>
            <w:r>
              <w:rPr>
                <w:rStyle w:val="Refdecomentario"/>
                <w:rFonts w:asciiTheme="minorHAnsi" w:eastAsiaTheme="minorHAnsi" w:hAnsiTheme="minorHAnsi" w:cstheme="minorBidi"/>
                <w:lang w:eastAsia="en-US"/>
              </w:rPr>
              <w:commentReference w:id="90"/>
            </w:r>
          </w:p>
          <w:p w:rsidR="00F752AE" w:rsidRPr="00095D05" w:rsidRDefault="00F752AE" w:rsidP="00692BD1">
            <w:pPr>
              <w:pStyle w:val="Normal1"/>
              <w:jc w:val="center"/>
            </w:pPr>
          </w:p>
        </w:tc>
      </w:tr>
      <w:tr w:rsidR="00F752AE" w:rsidRPr="00095D05" w:rsidTr="00692BD1">
        <w:tc>
          <w:tcPr>
            <w:tcW w:w="1844" w:type="dxa"/>
            <w:shd w:val="clear" w:color="auto" w:fill="EAF1DD" w:themeFill="accent3" w:themeFillTint="33"/>
            <w:vAlign w:val="center"/>
          </w:tcPr>
          <w:p w:rsidR="00F752AE" w:rsidRPr="00095D05" w:rsidRDefault="00F752AE" w:rsidP="00692BD1">
            <w:pPr>
              <w:pStyle w:val="Normal1"/>
              <w:jc w:val="center"/>
            </w:pPr>
            <w:commentRangeStart w:id="91"/>
            <w:r w:rsidRPr="00095D05">
              <w:t>CONTENIDOS</w:t>
            </w:r>
            <w:commentRangeEnd w:id="91"/>
            <w:r>
              <w:rPr>
                <w:rStyle w:val="Refdecomentario"/>
                <w:rFonts w:asciiTheme="minorHAnsi" w:eastAsiaTheme="minorHAnsi" w:hAnsiTheme="minorHAnsi" w:cstheme="minorBidi"/>
                <w:lang w:eastAsia="en-US"/>
              </w:rPr>
              <w:commentReference w:id="91"/>
            </w:r>
          </w:p>
        </w:tc>
        <w:tc>
          <w:tcPr>
            <w:tcW w:w="2551" w:type="dxa"/>
            <w:shd w:val="clear" w:color="auto" w:fill="EAF1DD" w:themeFill="accent3" w:themeFillTint="33"/>
            <w:vAlign w:val="center"/>
          </w:tcPr>
          <w:p w:rsidR="00F752AE" w:rsidRPr="00664582" w:rsidRDefault="00F752AE" w:rsidP="00692BD1">
            <w:pPr>
              <w:pStyle w:val="Normal1"/>
              <w:jc w:val="center"/>
            </w:pPr>
            <w:commentRangeStart w:id="92"/>
            <w:r w:rsidRPr="00664582">
              <w:t>CRITERIOS DE EVALUACIÓN Y COMPETENCIAS CLAVE</w:t>
            </w:r>
            <w:commentRangeEnd w:id="92"/>
            <w:r w:rsidRPr="00664582">
              <w:rPr>
                <w:rStyle w:val="Refdecomentario"/>
                <w:rFonts w:asciiTheme="minorHAnsi" w:eastAsiaTheme="minorHAnsi" w:hAnsiTheme="minorHAnsi" w:cstheme="minorBidi"/>
                <w:sz w:val="24"/>
                <w:szCs w:val="24"/>
                <w:lang w:eastAsia="en-US"/>
              </w:rPr>
              <w:commentReference w:id="92"/>
            </w:r>
          </w:p>
        </w:tc>
        <w:tc>
          <w:tcPr>
            <w:tcW w:w="2268" w:type="dxa"/>
            <w:shd w:val="clear" w:color="auto" w:fill="EAF1DD" w:themeFill="accent3" w:themeFillTint="33"/>
            <w:vAlign w:val="center"/>
          </w:tcPr>
          <w:p w:rsidR="00F752AE" w:rsidRPr="00095D05" w:rsidRDefault="00F752AE" w:rsidP="00692BD1">
            <w:pPr>
              <w:pStyle w:val="Normal1"/>
              <w:jc w:val="center"/>
            </w:pPr>
            <w:commentRangeStart w:id="93"/>
            <w:r w:rsidRPr="00095D05">
              <w:t>ESTÁNDARES DE APRENDIZAJE EVALUABLES</w:t>
            </w:r>
            <w:commentRangeEnd w:id="93"/>
            <w:r>
              <w:rPr>
                <w:rStyle w:val="Refdecomentario"/>
                <w:rFonts w:asciiTheme="minorHAnsi" w:eastAsiaTheme="minorHAnsi" w:hAnsiTheme="minorHAnsi" w:cstheme="minorBidi"/>
                <w:lang w:eastAsia="en-US"/>
              </w:rPr>
              <w:commentReference w:id="93"/>
            </w:r>
          </w:p>
        </w:tc>
        <w:tc>
          <w:tcPr>
            <w:tcW w:w="2552" w:type="dxa"/>
            <w:shd w:val="clear" w:color="auto" w:fill="EAF1DD" w:themeFill="accent3" w:themeFillTint="33"/>
          </w:tcPr>
          <w:p w:rsidR="00F752AE" w:rsidRPr="00095D05" w:rsidRDefault="00F752AE" w:rsidP="00692BD1">
            <w:pPr>
              <w:pStyle w:val="Normal1"/>
              <w:jc w:val="center"/>
            </w:pPr>
            <w:commentRangeStart w:id="94"/>
            <w:r w:rsidRPr="00095D05">
              <w:t>INSTRUMENTO DE EVALUACIÓN ASOCIADO Y PESO EN LA CALIFICACIÓN</w:t>
            </w:r>
            <w:commentRangeEnd w:id="94"/>
            <w:r>
              <w:rPr>
                <w:rStyle w:val="Refdecomentario"/>
                <w:rFonts w:asciiTheme="minorHAnsi" w:eastAsiaTheme="minorHAnsi" w:hAnsiTheme="minorHAnsi" w:cstheme="minorBidi"/>
                <w:lang w:eastAsia="en-US"/>
              </w:rPr>
              <w:commentReference w:id="94"/>
            </w:r>
          </w:p>
        </w:tc>
      </w:tr>
      <w:tr w:rsidR="00F752AE" w:rsidRPr="00095D05" w:rsidTr="00692BD1">
        <w:trPr>
          <w:trHeight w:val="2843"/>
        </w:trPr>
        <w:tc>
          <w:tcPr>
            <w:tcW w:w="1844" w:type="dxa"/>
          </w:tcPr>
          <w:p w:rsidR="00F752AE" w:rsidRPr="00095D05" w:rsidRDefault="00F752AE" w:rsidP="00692BD1">
            <w:pPr>
              <w:pStyle w:val="Normal1"/>
              <w:ind w:left="107" w:hanging="141"/>
            </w:pPr>
            <w:r>
              <w:rPr>
                <w:rFonts w:eastAsia="Arial"/>
                <w:lang w:val="en-US"/>
              </w:rPr>
              <w:t xml:space="preserve">  </w:t>
            </w:r>
            <w:r w:rsidRPr="0015541C">
              <w:rPr>
                <w:rFonts w:eastAsia="Arial"/>
                <w:lang w:val="en-US"/>
              </w:rPr>
              <w:t xml:space="preserve">El </w:t>
            </w:r>
            <w:r w:rsidRPr="0015541C">
              <w:rPr>
                <w:rFonts w:eastAsia="Arial"/>
                <w:w w:val="92"/>
                <w:lang w:val="en-US"/>
              </w:rPr>
              <w:t>proce</w:t>
            </w:r>
            <w:r w:rsidRPr="0015541C">
              <w:rPr>
                <w:rFonts w:eastAsia="Arial"/>
                <w:spacing w:val="-1"/>
                <w:w w:val="92"/>
                <w:lang w:val="en-US"/>
              </w:rPr>
              <w:t>s</w:t>
            </w:r>
            <w:r w:rsidRPr="0015541C">
              <w:rPr>
                <w:rFonts w:eastAsia="Arial"/>
                <w:w w:val="92"/>
                <w:lang w:val="en-US"/>
              </w:rPr>
              <w:t>o</w:t>
            </w:r>
            <w:r w:rsidRPr="0015541C">
              <w:rPr>
                <w:rFonts w:eastAsia="Arial"/>
                <w:spacing w:val="29"/>
                <w:w w:val="92"/>
                <w:lang w:val="en-US"/>
              </w:rPr>
              <w:t xml:space="preserve"> </w:t>
            </w:r>
            <w:r w:rsidRPr="0015541C">
              <w:rPr>
                <w:rFonts w:eastAsia="Arial"/>
                <w:lang w:val="en-US"/>
              </w:rPr>
              <w:t>de</w:t>
            </w:r>
            <w:r w:rsidRPr="0015541C">
              <w:rPr>
                <w:rFonts w:eastAsia="Arial"/>
                <w:spacing w:val="8"/>
                <w:lang w:val="en-US"/>
              </w:rPr>
              <w:t xml:space="preserve"> </w:t>
            </w:r>
            <w:r w:rsidRPr="0015541C">
              <w:rPr>
                <w:rFonts w:eastAsia="Arial"/>
                <w:w w:val="92"/>
                <w:lang w:val="en-US"/>
              </w:rPr>
              <w:t>roma</w:t>
            </w:r>
            <w:r w:rsidRPr="0015541C">
              <w:rPr>
                <w:rFonts w:eastAsia="Arial"/>
                <w:spacing w:val="-1"/>
                <w:w w:val="92"/>
                <w:lang w:val="en-US"/>
              </w:rPr>
              <w:t>n</w:t>
            </w:r>
            <w:r w:rsidRPr="0015541C">
              <w:rPr>
                <w:rFonts w:eastAsia="Arial"/>
                <w:w w:val="92"/>
                <w:lang w:val="en-US"/>
              </w:rPr>
              <w:t>izac</w:t>
            </w:r>
            <w:r w:rsidRPr="0015541C">
              <w:rPr>
                <w:rFonts w:eastAsia="Arial"/>
                <w:spacing w:val="-1"/>
                <w:w w:val="92"/>
                <w:lang w:val="en-US"/>
              </w:rPr>
              <w:t>i</w:t>
            </w:r>
            <w:r w:rsidRPr="0015541C">
              <w:rPr>
                <w:rFonts w:eastAsia="Arial"/>
                <w:w w:val="92"/>
                <w:lang w:val="en-US"/>
              </w:rPr>
              <w:t>ón.</w:t>
            </w:r>
            <w:r>
              <w:rPr>
                <w:rFonts w:eastAsia="Arial"/>
                <w:w w:val="92"/>
                <w:lang w:val="en-US"/>
              </w:rPr>
              <w:t xml:space="preserve"> </w:t>
            </w:r>
            <w:r w:rsidRPr="0015541C">
              <w:rPr>
                <w:rFonts w:eastAsia="Arial"/>
                <w:lang w:val="en-US"/>
              </w:rPr>
              <w:t>La</w:t>
            </w:r>
            <w:r w:rsidRPr="0015541C">
              <w:rPr>
                <w:rFonts w:eastAsia="Arial"/>
                <w:spacing w:val="8"/>
                <w:lang w:val="en-US"/>
              </w:rPr>
              <w:t xml:space="preserve"> </w:t>
            </w:r>
            <w:r w:rsidRPr="0015541C">
              <w:rPr>
                <w:rFonts w:eastAsia="Arial"/>
                <w:lang w:val="en-US"/>
              </w:rPr>
              <w:t>ciud</w:t>
            </w:r>
            <w:r w:rsidRPr="0015541C">
              <w:rPr>
                <w:rFonts w:eastAsia="Arial"/>
                <w:spacing w:val="-1"/>
                <w:lang w:val="en-US"/>
              </w:rPr>
              <w:t>a</w:t>
            </w:r>
            <w:r w:rsidRPr="0015541C">
              <w:rPr>
                <w:rFonts w:eastAsia="Arial"/>
                <w:lang w:val="en-US"/>
              </w:rPr>
              <w:t>d</w:t>
            </w:r>
            <w:r w:rsidRPr="0015541C">
              <w:rPr>
                <w:rFonts w:eastAsia="Arial"/>
                <w:spacing w:val="-12"/>
                <w:lang w:val="en-US"/>
              </w:rPr>
              <w:t xml:space="preserve"> </w:t>
            </w:r>
            <w:r w:rsidRPr="0015541C">
              <w:rPr>
                <w:rFonts w:eastAsia="Arial"/>
                <w:lang w:val="en-US"/>
              </w:rPr>
              <w:t>y</w:t>
            </w:r>
            <w:r w:rsidRPr="0015541C">
              <w:rPr>
                <w:rFonts w:eastAsia="Arial"/>
                <w:spacing w:val="15"/>
                <w:lang w:val="en-US"/>
              </w:rPr>
              <w:t xml:space="preserve"> </w:t>
            </w:r>
            <w:r w:rsidRPr="0015541C">
              <w:rPr>
                <w:rFonts w:eastAsia="Arial"/>
                <w:lang w:val="en-US"/>
              </w:rPr>
              <w:t>el campo.</w:t>
            </w:r>
          </w:p>
        </w:tc>
        <w:tc>
          <w:tcPr>
            <w:tcW w:w="2551" w:type="dxa"/>
          </w:tcPr>
          <w:p w:rsidR="00F752AE" w:rsidRPr="00E93824" w:rsidRDefault="00F752AE" w:rsidP="00692BD1">
            <w:pPr>
              <w:spacing w:line="243" w:lineRule="auto"/>
              <w:ind w:left="49" w:right="25" w:firstLine="165"/>
              <w:jc w:val="both"/>
              <w:rPr>
                <w:rFonts w:ascii="Times New Roman" w:eastAsia="Arial" w:hAnsi="Times New Roman" w:cs="Times New Roman"/>
                <w:sz w:val="24"/>
                <w:szCs w:val="24"/>
                <w:lang w:val="en-US"/>
              </w:rPr>
            </w:pPr>
            <w:r w:rsidRPr="00E93824">
              <w:rPr>
                <w:rFonts w:ascii="Times New Roman" w:eastAsia="Arial" w:hAnsi="Times New Roman" w:cs="Times New Roman"/>
                <w:sz w:val="24"/>
                <w:szCs w:val="24"/>
                <w:lang w:val="en-US"/>
              </w:rPr>
              <w:t>23.</w:t>
            </w:r>
            <w:r w:rsidRPr="00E93824">
              <w:rPr>
                <w:rFonts w:ascii="Times New Roman" w:eastAsia="Arial" w:hAnsi="Times New Roman" w:cs="Times New Roman"/>
                <w:spacing w:val="20"/>
                <w:sz w:val="24"/>
                <w:szCs w:val="24"/>
                <w:lang w:val="en-US"/>
              </w:rPr>
              <w:t xml:space="preserve"> </w:t>
            </w:r>
            <w:r w:rsidRPr="00E93824">
              <w:rPr>
                <w:rFonts w:ascii="Times New Roman" w:eastAsia="Arial" w:hAnsi="Times New Roman" w:cs="Times New Roman"/>
                <w:sz w:val="24"/>
                <w:szCs w:val="24"/>
                <w:lang w:val="en-US"/>
              </w:rPr>
              <w:t>Recon</w:t>
            </w:r>
            <w:r w:rsidRPr="00E93824">
              <w:rPr>
                <w:rFonts w:ascii="Times New Roman" w:eastAsia="Arial" w:hAnsi="Times New Roman" w:cs="Times New Roman"/>
                <w:spacing w:val="-1"/>
                <w:sz w:val="24"/>
                <w:szCs w:val="24"/>
                <w:lang w:val="en-US"/>
              </w:rPr>
              <w:t>o</w:t>
            </w:r>
            <w:r w:rsidRPr="00E93824">
              <w:rPr>
                <w:rFonts w:ascii="Times New Roman" w:eastAsia="Arial" w:hAnsi="Times New Roman" w:cs="Times New Roman"/>
                <w:sz w:val="24"/>
                <w:szCs w:val="24"/>
                <w:lang w:val="en-US"/>
              </w:rPr>
              <w:t>cer</w:t>
            </w:r>
            <w:r w:rsidRPr="00E93824">
              <w:rPr>
                <w:rFonts w:ascii="Times New Roman" w:eastAsia="Arial" w:hAnsi="Times New Roman" w:cs="Times New Roman"/>
                <w:spacing w:val="25"/>
                <w:sz w:val="24"/>
                <w:szCs w:val="24"/>
                <w:lang w:val="en-US"/>
              </w:rPr>
              <w:t xml:space="preserve"> </w:t>
            </w:r>
            <w:proofErr w:type="gramStart"/>
            <w:r w:rsidRPr="00E93824">
              <w:rPr>
                <w:rFonts w:ascii="Times New Roman" w:eastAsia="Arial" w:hAnsi="Times New Roman" w:cs="Times New Roman"/>
                <w:spacing w:val="-1"/>
                <w:sz w:val="24"/>
                <w:szCs w:val="24"/>
                <w:lang w:val="en-US"/>
              </w:rPr>
              <w:t>lo</w:t>
            </w:r>
            <w:r w:rsidRPr="00E93824">
              <w:rPr>
                <w:rFonts w:ascii="Times New Roman" w:eastAsia="Arial" w:hAnsi="Times New Roman" w:cs="Times New Roman"/>
                <w:sz w:val="24"/>
                <w:szCs w:val="24"/>
                <w:lang w:val="en-US"/>
              </w:rPr>
              <w:t xml:space="preserve">s </w:t>
            </w:r>
            <w:r w:rsidRPr="00E93824">
              <w:rPr>
                <w:rFonts w:ascii="Times New Roman" w:eastAsia="Arial" w:hAnsi="Times New Roman" w:cs="Times New Roman"/>
                <w:spacing w:val="20"/>
                <w:sz w:val="24"/>
                <w:szCs w:val="24"/>
                <w:lang w:val="en-US"/>
              </w:rPr>
              <w:t xml:space="preserve"> </w:t>
            </w:r>
            <w:r w:rsidRPr="00E93824">
              <w:rPr>
                <w:rFonts w:ascii="Times New Roman" w:eastAsia="Arial" w:hAnsi="Times New Roman" w:cs="Times New Roman"/>
                <w:sz w:val="24"/>
                <w:szCs w:val="24"/>
                <w:lang w:val="en-US"/>
              </w:rPr>
              <w:t>concep</w:t>
            </w:r>
            <w:r w:rsidRPr="00E93824">
              <w:rPr>
                <w:rFonts w:ascii="Times New Roman" w:eastAsia="Arial" w:hAnsi="Times New Roman" w:cs="Times New Roman"/>
                <w:spacing w:val="-2"/>
                <w:sz w:val="24"/>
                <w:szCs w:val="24"/>
                <w:lang w:val="en-US"/>
              </w:rPr>
              <w:t>t</w:t>
            </w:r>
            <w:r w:rsidRPr="00E93824">
              <w:rPr>
                <w:rFonts w:ascii="Times New Roman" w:eastAsia="Arial" w:hAnsi="Times New Roman" w:cs="Times New Roman"/>
                <w:sz w:val="24"/>
                <w:szCs w:val="24"/>
                <w:lang w:val="en-US"/>
              </w:rPr>
              <w:t>os</w:t>
            </w:r>
            <w:proofErr w:type="gramEnd"/>
            <w:r w:rsidRPr="00E93824">
              <w:rPr>
                <w:rFonts w:ascii="Times New Roman" w:eastAsia="Arial" w:hAnsi="Times New Roman" w:cs="Times New Roman"/>
                <w:spacing w:val="28"/>
                <w:sz w:val="24"/>
                <w:szCs w:val="24"/>
                <w:lang w:val="en-US"/>
              </w:rPr>
              <w:t xml:space="preserve"> </w:t>
            </w:r>
            <w:r w:rsidRPr="00E93824">
              <w:rPr>
                <w:rFonts w:ascii="Times New Roman" w:eastAsia="Arial" w:hAnsi="Times New Roman" w:cs="Times New Roman"/>
                <w:sz w:val="24"/>
                <w:szCs w:val="24"/>
                <w:lang w:val="en-US"/>
              </w:rPr>
              <w:t xml:space="preserve">de </w:t>
            </w:r>
            <w:r w:rsidRPr="00E93824">
              <w:rPr>
                <w:rFonts w:ascii="Times New Roman" w:eastAsia="Arial" w:hAnsi="Times New Roman" w:cs="Times New Roman"/>
                <w:spacing w:val="21"/>
                <w:sz w:val="24"/>
                <w:szCs w:val="24"/>
                <w:lang w:val="en-US"/>
              </w:rPr>
              <w:t xml:space="preserve"> </w:t>
            </w:r>
            <w:r w:rsidRPr="00E93824">
              <w:rPr>
                <w:rFonts w:ascii="Times New Roman" w:eastAsia="Arial" w:hAnsi="Times New Roman" w:cs="Times New Roman"/>
                <w:sz w:val="24"/>
                <w:szCs w:val="24"/>
                <w:lang w:val="en-US"/>
              </w:rPr>
              <w:t>camb</w:t>
            </w:r>
            <w:r w:rsidRPr="00E93824">
              <w:rPr>
                <w:rFonts w:ascii="Times New Roman" w:eastAsia="Arial" w:hAnsi="Times New Roman" w:cs="Times New Roman"/>
                <w:spacing w:val="-1"/>
                <w:sz w:val="24"/>
                <w:szCs w:val="24"/>
                <w:lang w:val="en-US"/>
              </w:rPr>
              <w:t>i</w:t>
            </w:r>
            <w:r w:rsidRPr="00E93824">
              <w:rPr>
                <w:rFonts w:ascii="Times New Roman" w:eastAsia="Arial" w:hAnsi="Times New Roman" w:cs="Times New Roman"/>
                <w:sz w:val="24"/>
                <w:szCs w:val="24"/>
                <w:lang w:val="en-US"/>
              </w:rPr>
              <w:t xml:space="preserve">o  y </w:t>
            </w:r>
            <w:r w:rsidRPr="00E93824">
              <w:rPr>
                <w:rFonts w:ascii="Times New Roman" w:eastAsia="Arial" w:hAnsi="Times New Roman" w:cs="Times New Roman"/>
                <w:w w:val="92"/>
                <w:sz w:val="24"/>
                <w:szCs w:val="24"/>
                <w:lang w:val="en-US"/>
              </w:rPr>
              <w:t>contin</w:t>
            </w:r>
            <w:r w:rsidRPr="00E93824">
              <w:rPr>
                <w:rFonts w:ascii="Times New Roman" w:eastAsia="Arial" w:hAnsi="Times New Roman" w:cs="Times New Roman"/>
                <w:spacing w:val="-1"/>
                <w:w w:val="92"/>
                <w:sz w:val="24"/>
                <w:szCs w:val="24"/>
                <w:lang w:val="en-US"/>
              </w:rPr>
              <w:t>u</w:t>
            </w:r>
            <w:r w:rsidRPr="00E93824">
              <w:rPr>
                <w:rFonts w:ascii="Times New Roman" w:eastAsia="Arial" w:hAnsi="Times New Roman" w:cs="Times New Roman"/>
                <w:w w:val="92"/>
                <w:sz w:val="24"/>
                <w:szCs w:val="24"/>
                <w:lang w:val="en-US"/>
              </w:rPr>
              <w:t>id</w:t>
            </w:r>
            <w:r w:rsidRPr="00E93824">
              <w:rPr>
                <w:rFonts w:ascii="Times New Roman" w:eastAsia="Arial" w:hAnsi="Times New Roman" w:cs="Times New Roman"/>
                <w:spacing w:val="-1"/>
                <w:w w:val="92"/>
                <w:sz w:val="24"/>
                <w:szCs w:val="24"/>
                <w:lang w:val="en-US"/>
              </w:rPr>
              <w:t>a</w:t>
            </w:r>
            <w:r w:rsidRPr="00E93824">
              <w:rPr>
                <w:rFonts w:ascii="Times New Roman" w:eastAsia="Arial" w:hAnsi="Times New Roman" w:cs="Times New Roman"/>
                <w:w w:val="92"/>
                <w:sz w:val="24"/>
                <w:szCs w:val="24"/>
                <w:lang w:val="en-US"/>
              </w:rPr>
              <w:t>d</w:t>
            </w:r>
            <w:r w:rsidRPr="00E93824">
              <w:rPr>
                <w:rFonts w:ascii="Times New Roman" w:eastAsia="Arial" w:hAnsi="Times New Roman" w:cs="Times New Roman"/>
                <w:spacing w:val="8"/>
                <w:w w:val="92"/>
                <w:sz w:val="24"/>
                <w:szCs w:val="24"/>
                <w:lang w:val="en-US"/>
              </w:rPr>
              <w:t xml:space="preserve"> </w:t>
            </w:r>
            <w:r w:rsidRPr="00E93824">
              <w:rPr>
                <w:rFonts w:ascii="Times New Roman" w:eastAsia="Arial" w:hAnsi="Times New Roman" w:cs="Times New Roman"/>
                <w:sz w:val="24"/>
                <w:szCs w:val="24"/>
                <w:lang w:val="en-US"/>
              </w:rPr>
              <w:t>en</w:t>
            </w:r>
            <w:r w:rsidRPr="00E93824">
              <w:rPr>
                <w:rFonts w:ascii="Times New Roman" w:eastAsia="Arial" w:hAnsi="Times New Roman" w:cs="Times New Roman"/>
                <w:spacing w:val="-15"/>
                <w:sz w:val="24"/>
                <w:szCs w:val="24"/>
                <w:lang w:val="en-US"/>
              </w:rPr>
              <w:t xml:space="preserve"> </w:t>
            </w:r>
            <w:r w:rsidRPr="00E93824">
              <w:rPr>
                <w:rFonts w:ascii="Times New Roman" w:eastAsia="Arial" w:hAnsi="Times New Roman" w:cs="Times New Roman"/>
                <w:spacing w:val="-1"/>
                <w:sz w:val="24"/>
                <w:szCs w:val="24"/>
                <w:lang w:val="en-US"/>
              </w:rPr>
              <w:t>l</w:t>
            </w:r>
            <w:r w:rsidRPr="00E93824">
              <w:rPr>
                <w:rFonts w:ascii="Times New Roman" w:eastAsia="Arial" w:hAnsi="Times New Roman" w:cs="Times New Roman"/>
                <w:sz w:val="24"/>
                <w:szCs w:val="24"/>
                <w:lang w:val="en-US"/>
              </w:rPr>
              <w:t>a</w:t>
            </w:r>
            <w:r w:rsidRPr="00E93824">
              <w:rPr>
                <w:rFonts w:ascii="Times New Roman" w:eastAsia="Arial" w:hAnsi="Times New Roman" w:cs="Times New Roman"/>
                <w:spacing w:val="-11"/>
                <w:sz w:val="24"/>
                <w:szCs w:val="24"/>
                <w:lang w:val="en-US"/>
              </w:rPr>
              <w:t xml:space="preserve"> </w:t>
            </w:r>
            <w:r w:rsidRPr="00E93824">
              <w:rPr>
                <w:rFonts w:ascii="Times New Roman" w:eastAsia="Arial" w:hAnsi="Times New Roman" w:cs="Times New Roman"/>
                <w:spacing w:val="-1"/>
                <w:w w:val="92"/>
                <w:sz w:val="24"/>
                <w:szCs w:val="24"/>
                <w:lang w:val="en-US"/>
              </w:rPr>
              <w:t>h</w:t>
            </w:r>
            <w:r w:rsidRPr="00E93824">
              <w:rPr>
                <w:rFonts w:ascii="Times New Roman" w:eastAsia="Arial" w:hAnsi="Times New Roman" w:cs="Times New Roman"/>
                <w:w w:val="92"/>
                <w:sz w:val="24"/>
                <w:szCs w:val="24"/>
                <w:lang w:val="en-US"/>
              </w:rPr>
              <w:t>istoria</w:t>
            </w:r>
            <w:r w:rsidRPr="00E93824">
              <w:rPr>
                <w:rFonts w:ascii="Times New Roman" w:eastAsia="Arial" w:hAnsi="Times New Roman" w:cs="Times New Roman"/>
                <w:spacing w:val="5"/>
                <w:w w:val="92"/>
                <w:sz w:val="24"/>
                <w:szCs w:val="24"/>
                <w:lang w:val="en-US"/>
              </w:rPr>
              <w:t xml:space="preserve"> </w:t>
            </w:r>
            <w:r w:rsidRPr="00E93824">
              <w:rPr>
                <w:rFonts w:ascii="Times New Roman" w:eastAsia="Arial" w:hAnsi="Times New Roman" w:cs="Times New Roman"/>
                <w:spacing w:val="-1"/>
                <w:sz w:val="24"/>
                <w:szCs w:val="24"/>
                <w:lang w:val="en-US"/>
              </w:rPr>
              <w:t>d</w:t>
            </w:r>
            <w:r w:rsidRPr="00E93824">
              <w:rPr>
                <w:rFonts w:ascii="Times New Roman" w:eastAsia="Arial" w:hAnsi="Times New Roman" w:cs="Times New Roman"/>
                <w:sz w:val="24"/>
                <w:szCs w:val="24"/>
                <w:lang w:val="en-US"/>
              </w:rPr>
              <w:t>e</w:t>
            </w:r>
            <w:r w:rsidRPr="00E93824">
              <w:rPr>
                <w:rFonts w:ascii="Times New Roman" w:eastAsia="Arial" w:hAnsi="Times New Roman" w:cs="Times New Roman"/>
                <w:spacing w:val="-15"/>
                <w:sz w:val="24"/>
                <w:szCs w:val="24"/>
                <w:lang w:val="en-US"/>
              </w:rPr>
              <w:t xml:space="preserve"> </w:t>
            </w:r>
            <w:r w:rsidRPr="00E93824">
              <w:rPr>
                <w:rFonts w:ascii="Times New Roman" w:eastAsia="Arial" w:hAnsi="Times New Roman" w:cs="Times New Roman"/>
                <w:sz w:val="24"/>
                <w:szCs w:val="24"/>
                <w:lang w:val="en-US"/>
              </w:rPr>
              <w:t>la</w:t>
            </w:r>
            <w:r w:rsidRPr="00E93824">
              <w:rPr>
                <w:rFonts w:ascii="Times New Roman" w:eastAsia="Arial" w:hAnsi="Times New Roman" w:cs="Times New Roman"/>
                <w:spacing w:val="-11"/>
                <w:sz w:val="24"/>
                <w:szCs w:val="24"/>
                <w:lang w:val="en-US"/>
              </w:rPr>
              <w:t xml:space="preserve"> </w:t>
            </w:r>
            <w:r w:rsidRPr="00E93824">
              <w:rPr>
                <w:rFonts w:ascii="Times New Roman" w:eastAsia="Arial" w:hAnsi="Times New Roman" w:cs="Times New Roman"/>
                <w:w w:val="92"/>
                <w:sz w:val="24"/>
                <w:szCs w:val="24"/>
                <w:lang w:val="en-US"/>
              </w:rPr>
              <w:t>Ro</w:t>
            </w:r>
            <w:r w:rsidRPr="00E93824">
              <w:rPr>
                <w:rFonts w:ascii="Times New Roman" w:eastAsia="Arial" w:hAnsi="Times New Roman" w:cs="Times New Roman"/>
                <w:spacing w:val="-1"/>
                <w:w w:val="92"/>
                <w:sz w:val="24"/>
                <w:szCs w:val="24"/>
                <w:lang w:val="en-US"/>
              </w:rPr>
              <w:t>m</w:t>
            </w:r>
            <w:r w:rsidRPr="00E93824">
              <w:rPr>
                <w:rFonts w:ascii="Times New Roman" w:eastAsia="Arial" w:hAnsi="Times New Roman" w:cs="Times New Roman"/>
                <w:w w:val="92"/>
                <w:sz w:val="24"/>
                <w:szCs w:val="24"/>
                <w:lang w:val="en-US"/>
              </w:rPr>
              <w:t>a</w:t>
            </w:r>
            <w:r w:rsidRPr="00E93824">
              <w:rPr>
                <w:rFonts w:ascii="Times New Roman" w:eastAsia="Arial" w:hAnsi="Times New Roman" w:cs="Times New Roman"/>
                <w:spacing w:val="4"/>
                <w:w w:val="92"/>
                <w:sz w:val="24"/>
                <w:szCs w:val="24"/>
                <w:lang w:val="en-US"/>
              </w:rPr>
              <w:t xml:space="preserve"> </w:t>
            </w:r>
            <w:r w:rsidRPr="00E93824">
              <w:rPr>
                <w:rFonts w:ascii="Times New Roman" w:eastAsia="Arial" w:hAnsi="Times New Roman" w:cs="Times New Roman"/>
                <w:sz w:val="24"/>
                <w:szCs w:val="24"/>
                <w:lang w:val="en-US"/>
              </w:rPr>
              <w:t>antig</w:t>
            </w:r>
            <w:r w:rsidRPr="00E93824">
              <w:rPr>
                <w:rFonts w:ascii="Times New Roman" w:eastAsia="Arial" w:hAnsi="Times New Roman" w:cs="Times New Roman"/>
                <w:spacing w:val="-1"/>
                <w:sz w:val="24"/>
                <w:szCs w:val="24"/>
                <w:lang w:val="en-US"/>
              </w:rPr>
              <w:t>u</w:t>
            </w:r>
            <w:r w:rsidRPr="00E93824">
              <w:rPr>
                <w:rFonts w:ascii="Times New Roman" w:eastAsia="Arial" w:hAnsi="Times New Roman" w:cs="Times New Roman"/>
                <w:sz w:val="24"/>
                <w:szCs w:val="24"/>
                <w:lang w:val="en-US"/>
              </w:rPr>
              <w:t>a.</w:t>
            </w:r>
          </w:p>
          <w:p w:rsidR="00F752AE" w:rsidRPr="002B47A9" w:rsidRDefault="00F752AE" w:rsidP="00692BD1">
            <w:pPr>
              <w:spacing w:line="240" w:lineRule="exact"/>
              <w:ind w:left="114" w:right="86"/>
              <w:jc w:val="both"/>
              <w:rPr>
                <w:rFonts w:ascii="Times New Roman" w:eastAsia="Times New Roman" w:hAnsi="Times New Roman" w:cs="Times New Roman"/>
                <w:color w:val="4F81BD" w:themeColor="accent1"/>
                <w:sz w:val="24"/>
                <w:szCs w:val="24"/>
                <w:lang w:val="en-US"/>
              </w:rPr>
            </w:pPr>
            <w:r w:rsidRPr="002B47A9">
              <w:rPr>
                <w:rFonts w:ascii="Times New Roman" w:eastAsia="Times New Roman" w:hAnsi="Times New Roman" w:cs="Times New Roman"/>
                <w:color w:val="4F81BD" w:themeColor="accent1"/>
                <w:spacing w:val="2"/>
                <w:w w:val="85"/>
                <w:sz w:val="24"/>
                <w:szCs w:val="24"/>
                <w:lang w:val="en-US"/>
              </w:rPr>
              <w:t>C</w:t>
            </w:r>
            <w:r w:rsidRPr="002B47A9">
              <w:rPr>
                <w:rFonts w:ascii="Times New Roman" w:eastAsia="Times New Roman" w:hAnsi="Times New Roman" w:cs="Times New Roman"/>
                <w:color w:val="4F81BD" w:themeColor="accent1"/>
                <w:w w:val="85"/>
                <w:sz w:val="24"/>
                <w:szCs w:val="24"/>
                <w:lang w:val="en-US"/>
              </w:rPr>
              <w:t>S</w:t>
            </w:r>
            <w:r w:rsidRPr="002B47A9">
              <w:rPr>
                <w:rFonts w:ascii="Times New Roman" w:eastAsia="Times New Roman" w:hAnsi="Times New Roman" w:cs="Times New Roman"/>
                <w:color w:val="4F81BD" w:themeColor="accent1"/>
                <w:spacing w:val="-5"/>
                <w:w w:val="85"/>
                <w:sz w:val="24"/>
                <w:szCs w:val="24"/>
                <w:lang w:val="en-US"/>
              </w:rPr>
              <w:t>C</w:t>
            </w:r>
            <w:r w:rsidRPr="002B47A9">
              <w:rPr>
                <w:rFonts w:ascii="Times New Roman" w:eastAsia="Times New Roman" w:hAnsi="Times New Roman" w:cs="Times New Roman"/>
                <w:color w:val="4F81BD" w:themeColor="accent1"/>
                <w:w w:val="85"/>
                <w:sz w:val="24"/>
                <w:szCs w:val="24"/>
                <w:lang w:val="en-US"/>
              </w:rPr>
              <w:t>,</w:t>
            </w:r>
            <w:r w:rsidRPr="002B47A9">
              <w:rPr>
                <w:rFonts w:ascii="Times New Roman" w:eastAsia="Times New Roman" w:hAnsi="Times New Roman" w:cs="Times New Roman"/>
                <w:color w:val="4F81BD" w:themeColor="accent1"/>
                <w:spacing w:val="8"/>
                <w:w w:val="85"/>
                <w:sz w:val="24"/>
                <w:szCs w:val="24"/>
                <w:lang w:val="en-US"/>
              </w:rPr>
              <w:t xml:space="preserve"> </w:t>
            </w:r>
            <w:r w:rsidRPr="002B47A9">
              <w:rPr>
                <w:rFonts w:ascii="Times New Roman" w:eastAsia="Times New Roman" w:hAnsi="Times New Roman" w:cs="Times New Roman"/>
                <w:color w:val="4F81BD" w:themeColor="accent1"/>
                <w:spacing w:val="-1"/>
                <w:w w:val="85"/>
                <w:sz w:val="24"/>
                <w:szCs w:val="24"/>
                <w:lang w:val="en-US"/>
              </w:rPr>
              <w:t>C</w:t>
            </w:r>
            <w:r w:rsidRPr="002B47A9">
              <w:rPr>
                <w:rFonts w:ascii="Times New Roman" w:eastAsia="Times New Roman" w:hAnsi="Times New Roman" w:cs="Times New Roman"/>
                <w:color w:val="4F81BD" w:themeColor="accent1"/>
                <w:spacing w:val="-3"/>
                <w:w w:val="85"/>
                <w:sz w:val="24"/>
                <w:szCs w:val="24"/>
                <w:lang w:val="en-US"/>
              </w:rPr>
              <w:t>C</w:t>
            </w:r>
            <w:r w:rsidRPr="002B47A9">
              <w:rPr>
                <w:rFonts w:ascii="Times New Roman" w:eastAsia="Times New Roman" w:hAnsi="Times New Roman" w:cs="Times New Roman"/>
                <w:color w:val="4F81BD" w:themeColor="accent1"/>
                <w:w w:val="85"/>
                <w:sz w:val="24"/>
                <w:szCs w:val="24"/>
                <w:lang w:val="en-US"/>
              </w:rPr>
              <w:t>L,</w:t>
            </w:r>
            <w:r w:rsidRPr="002B47A9">
              <w:rPr>
                <w:rFonts w:ascii="Times New Roman" w:eastAsia="Times New Roman" w:hAnsi="Times New Roman" w:cs="Times New Roman"/>
                <w:color w:val="4F81BD" w:themeColor="accent1"/>
                <w:spacing w:val="-14"/>
                <w:w w:val="85"/>
                <w:sz w:val="24"/>
                <w:szCs w:val="24"/>
                <w:lang w:val="en-US"/>
              </w:rPr>
              <w:t xml:space="preserve"> </w:t>
            </w:r>
            <w:r w:rsidRPr="002B47A9">
              <w:rPr>
                <w:rFonts w:ascii="Times New Roman" w:eastAsia="Times New Roman" w:hAnsi="Times New Roman" w:cs="Times New Roman"/>
                <w:color w:val="4F81BD" w:themeColor="accent1"/>
                <w:spacing w:val="-3"/>
                <w:w w:val="85"/>
                <w:sz w:val="24"/>
                <w:szCs w:val="24"/>
                <w:lang w:val="en-US"/>
              </w:rPr>
              <w:t>C</w:t>
            </w:r>
            <w:r w:rsidRPr="002B47A9">
              <w:rPr>
                <w:rFonts w:ascii="Times New Roman" w:eastAsia="Times New Roman" w:hAnsi="Times New Roman" w:cs="Times New Roman"/>
                <w:color w:val="4F81BD" w:themeColor="accent1"/>
                <w:spacing w:val="-8"/>
                <w:w w:val="85"/>
                <w:sz w:val="24"/>
                <w:szCs w:val="24"/>
                <w:lang w:val="en-US"/>
              </w:rPr>
              <w:t>D</w:t>
            </w:r>
            <w:r w:rsidRPr="002B47A9">
              <w:rPr>
                <w:rFonts w:ascii="Times New Roman" w:eastAsia="Times New Roman" w:hAnsi="Times New Roman" w:cs="Times New Roman"/>
                <w:color w:val="4F81BD" w:themeColor="accent1"/>
                <w:w w:val="85"/>
                <w:sz w:val="24"/>
                <w:szCs w:val="24"/>
                <w:lang w:val="en-US"/>
              </w:rPr>
              <w:t>,</w:t>
            </w:r>
            <w:r w:rsidRPr="002B47A9">
              <w:rPr>
                <w:rFonts w:ascii="Times New Roman" w:eastAsia="Times New Roman" w:hAnsi="Times New Roman" w:cs="Times New Roman"/>
                <w:color w:val="4F81BD" w:themeColor="accent1"/>
                <w:spacing w:val="-3"/>
                <w:w w:val="85"/>
                <w:sz w:val="24"/>
                <w:szCs w:val="24"/>
                <w:lang w:val="en-US"/>
              </w:rPr>
              <w:t xml:space="preserve"> </w:t>
            </w:r>
            <w:r w:rsidRPr="002B47A9">
              <w:rPr>
                <w:rFonts w:ascii="Times New Roman" w:eastAsia="Times New Roman" w:hAnsi="Times New Roman" w:cs="Times New Roman"/>
                <w:color w:val="4F81BD" w:themeColor="accent1"/>
                <w:spacing w:val="-2"/>
                <w:w w:val="82"/>
                <w:sz w:val="24"/>
                <w:szCs w:val="24"/>
                <w:lang w:val="en-US"/>
              </w:rPr>
              <w:t>C</w:t>
            </w:r>
            <w:r w:rsidRPr="002B47A9">
              <w:rPr>
                <w:rFonts w:ascii="Times New Roman" w:eastAsia="Times New Roman" w:hAnsi="Times New Roman" w:cs="Times New Roman"/>
                <w:color w:val="4F81BD" w:themeColor="accent1"/>
                <w:spacing w:val="9"/>
                <w:w w:val="67"/>
                <w:sz w:val="24"/>
                <w:szCs w:val="24"/>
                <w:lang w:val="en-US"/>
              </w:rPr>
              <w:t>A</w:t>
            </w:r>
            <w:r w:rsidRPr="002B47A9">
              <w:rPr>
                <w:rFonts w:ascii="Times New Roman" w:eastAsia="Times New Roman" w:hAnsi="Times New Roman" w:cs="Times New Roman"/>
                <w:color w:val="4F81BD" w:themeColor="accent1"/>
                <w:spacing w:val="3"/>
                <w:w w:val="67"/>
                <w:sz w:val="24"/>
                <w:szCs w:val="24"/>
                <w:lang w:val="en-US"/>
              </w:rPr>
              <w:t>A</w:t>
            </w:r>
            <w:r w:rsidRPr="002B47A9">
              <w:rPr>
                <w:rFonts w:ascii="Times New Roman" w:eastAsia="Times New Roman" w:hAnsi="Times New Roman" w:cs="Times New Roman"/>
                <w:color w:val="4F81BD" w:themeColor="accent1"/>
                <w:w w:val="96"/>
                <w:sz w:val="24"/>
                <w:szCs w:val="24"/>
                <w:lang w:val="en-US"/>
              </w:rPr>
              <w:t>,</w:t>
            </w:r>
            <w:r w:rsidRPr="002B47A9">
              <w:rPr>
                <w:rFonts w:ascii="Times New Roman" w:eastAsia="Times New Roman" w:hAnsi="Times New Roman" w:cs="Times New Roman"/>
                <w:color w:val="4F81BD" w:themeColor="accent1"/>
                <w:sz w:val="24"/>
                <w:szCs w:val="24"/>
                <w:lang w:val="en-US"/>
              </w:rPr>
              <w:t xml:space="preserve"> </w:t>
            </w:r>
            <w:r w:rsidRPr="002B47A9">
              <w:rPr>
                <w:rFonts w:ascii="Times New Roman" w:eastAsia="Times New Roman" w:hAnsi="Times New Roman" w:cs="Times New Roman"/>
                <w:color w:val="4F81BD" w:themeColor="accent1"/>
                <w:spacing w:val="-1"/>
                <w:w w:val="80"/>
                <w:sz w:val="24"/>
                <w:szCs w:val="24"/>
                <w:lang w:val="en-US"/>
              </w:rPr>
              <w:t>C</w:t>
            </w:r>
            <w:r w:rsidRPr="002B47A9">
              <w:rPr>
                <w:rFonts w:ascii="Times New Roman" w:eastAsia="Times New Roman" w:hAnsi="Times New Roman" w:cs="Times New Roman"/>
                <w:color w:val="4F81BD" w:themeColor="accent1"/>
                <w:spacing w:val="-3"/>
                <w:w w:val="80"/>
                <w:sz w:val="24"/>
                <w:szCs w:val="24"/>
                <w:lang w:val="en-US"/>
              </w:rPr>
              <w:t>C</w:t>
            </w:r>
            <w:r w:rsidRPr="002B47A9">
              <w:rPr>
                <w:rFonts w:ascii="Times New Roman" w:eastAsia="Times New Roman" w:hAnsi="Times New Roman" w:cs="Times New Roman"/>
                <w:color w:val="4F81BD" w:themeColor="accent1"/>
                <w:spacing w:val="-1"/>
                <w:w w:val="80"/>
                <w:sz w:val="24"/>
                <w:szCs w:val="24"/>
                <w:lang w:val="en-US"/>
              </w:rPr>
              <w:t>L</w:t>
            </w:r>
            <w:r w:rsidRPr="002B47A9">
              <w:rPr>
                <w:rFonts w:ascii="Times New Roman" w:eastAsia="Times New Roman" w:hAnsi="Times New Roman" w:cs="Times New Roman"/>
                <w:color w:val="4F81BD" w:themeColor="accent1"/>
                <w:w w:val="80"/>
                <w:sz w:val="24"/>
                <w:szCs w:val="24"/>
                <w:lang w:val="en-US"/>
              </w:rPr>
              <w:t>,</w:t>
            </w:r>
            <w:r w:rsidRPr="002B47A9">
              <w:rPr>
                <w:rFonts w:ascii="Times New Roman" w:eastAsia="Times New Roman" w:hAnsi="Times New Roman" w:cs="Times New Roman"/>
                <w:color w:val="4F81BD" w:themeColor="accent1"/>
                <w:spacing w:val="15"/>
                <w:w w:val="80"/>
                <w:sz w:val="24"/>
                <w:szCs w:val="24"/>
                <w:lang w:val="en-US"/>
              </w:rPr>
              <w:t xml:space="preserve"> </w:t>
            </w:r>
            <w:r w:rsidRPr="002B47A9">
              <w:rPr>
                <w:rFonts w:ascii="Times New Roman" w:eastAsia="Times New Roman" w:hAnsi="Times New Roman" w:cs="Times New Roman"/>
                <w:color w:val="4F81BD" w:themeColor="accent1"/>
                <w:spacing w:val="-2"/>
                <w:w w:val="87"/>
                <w:sz w:val="24"/>
                <w:szCs w:val="24"/>
                <w:lang w:val="en-US"/>
              </w:rPr>
              <w:t>S</w:t>
            </w:r>
            <w:r w:rsidRPr="002B47A9">
              <w:rPr>
                <w:rFonts w:ascii="Times New Roman" w:eastAsia="Times New Roman" w:hAnsi="Times New Roman" w:cs="Times New Roman"/>
                <w:color w:val="4F81BD" w:themeColor="accent1"/>
                <w:spacing w:val="-3"/>
                <w:w w:val="67"/>
                <w:sz w:val="24"/>
                <w:szCs w:val="24"/>
                <w:lang w:val="en-US"/>
              </w:rPr>
              <w:t>I</w:t>
            </w:r>
            <w:r w:rsidRPr="002B47A9">
              <w:rPr>
                <w:rFonts w:ascii="Times New Roman" w:eastAsia="Times New Roman" w:hAnsi="Times New Roman" w:cs="Times New Roman"/>
                <w:color w:val="4F81BD" w:themeColor="accent1"/>
                <w:spacing w:val="-3"/>
                <w:w w:val="79"/>
                <w:sz w:val="24"/>
                <w:szCs w:val="24"/>
                <w:lang w:val="en-US"/>
              </w:rPr>
              <w:t>E</w:t>
            </w:r>
            <w:r w:rsidRPr="002B47A9">
              <w:rPr>
                <w:rFonts w:ascii="Times New Roman" w:eastAsia="Times New Roman" w:hAnsi="Times New Roman" w:cs="Times New Roman"/>
                <w:color w:val="4F81BD" w:themeColor="accent1"/>
                <w:spacing w:val="-30"/>
                <w:w w:val="90"/>
                <w:sz w:val="24"/>
                <w:szCs w:val="24"/>
                <w:lang w:val="en-US"/>
              </w:rPr>
              <w:t>P</w:t>
            </w:r>
            <w:r w:rsidRPr="002B47A9">
              <w:rPr>
                <w:rFonts w:ascii="Times New Roman" w:eastAsia="Times New Roman" w:hAnsi="Times New Roman" w:cs="Times New Roman"/>
                <w:color w:val="4F81BD" w:themeColor="accent1"/>
                <w:w w:val="96"/>
                <w:sz w:val="24"/>
                <w:szCs w:val="24"/>
                <w:lang w:val="en-US"/>
              </w:rPr>
              <w:t>.</w:t>
            </w:r>
          </w:p>
          <w:p w:rsidR="00F752AE" w:rsidRPr="00095D05" w:rsidRDefault="00F752AE" w:rsidP="00692BD1">
            <w:pPr>
              <w:pStyle w:val="Normal1"/>
            </w:pPr>
          </w:p>
        </w:tc>
        <w:tc>
          <w:tcPr>
            <w:tcW w:w="2268" w:type="dxa"/>
          </w:tcPr>
          <w:p w:rsidR="00F752AE" w:rsidRPr="002B47A9" w:rsidRDefault="00F752AE" w:rsidP="00692BD1">
            <w:pPr>
              <w:spacing w:before="1" w:line="246" w:lineRule="auto"/>
              <w:ind w:left="49" w:right="23" w:firstLine="165"/>
              <w:jc w:val="both"/>
              <w:rPr>
                <w:rFonts w:ascii="Times New Roman" w:eastAsia="Arial" w:hAnsi="Times New Roman" w:cs="Times New Roman"/>
                <w:sz w:val="24"/>
                <w:szCs w:val="24"/>
                <w:lang w:val="en-US"/>
              </w:rPr>
            </w:pPr>
            <w:r w:rsidRPr="002B47A9">
              <w:rPr>
                <w:rFonts w:ascii="Times New Roman" w:eastAsia="Arial" w:hAnsi="Times New Roman" w:cs="Times New Roman"/>
                <w:sz w:val="24"/>
                <w:szCs w:val="24"/>
                <w:lang w:val="en-US"/>
              </w:rPr>
              <w:t>23.1.</w:t>
            </w:r>
            <w:r w:rsidRPr="002B47A9">
              <w:rPr>
                <w:rFonts w:ascii="Times New Roman" w:eastAsia="Arial" w:hAnsi="Times New Roman" w:cs="Times New Roman"/>
                <w:spacing w:val="12"/>
                <w:sz w:val="24"/>
                <w:szCs w:val="24"/>
                <w:lang w:val="en-US"/>
              </w:rPr>
              <w:t xml:space="preserve"> </w:t>
            </w:r>
            <w:r w:rsidRPr="002B47A9">
              <w:rPr>
                <w:rFonts w:ascii="Times New Roman" w:eastAsia="Arial" w:hAnsi="Times New Roman" w:cs="Times New Roman"/>
                <w:w w:val="92"/>
                <w:sz w:val="24"/>
                <w:szCs w:val="24"/>
                <w:lang w:val="en-US"/>
              </w:rPr>
              <w:t>Entiende</w:t>
            </w:r>
            <w:r w:rsidRPr="002B47A9">
              <w:rPr>
                <w:rFonts w:ascii="Times New Roman" w:eastAsia="Arial" w:hAnsi="Times New Roman" w:cs="Times New Roman"/>
                <w:spacing w:val="6"/>
                <w:w w:val="92"/>
                <w:sz w:val="24"/>
                <w:szCs w:val="24"/>
                <w:lang w:val="en-US"/>
              </w:rPr>
              <w:t xml:space="preserve"> </w:t>
            </w:r>
            <w:r w:rsidRPr="002B47A9">
              <w:rPr>
                <w:rFonts w:ascii="Times New Roman" w:eastAsia="Arial" w:hAnsi="Times New Roman" w:cs="Times New Roman"/>
                <w:w w:val="92"/>
                <w:sz w:val="24"/>
                <w:szCs w:val="24"/>
                <w:lang w:val="en-US"/>
              </w:rPr>
              <w:t>q</w:t>
            </w:r>
            <w:r w:rsidRPr="002B47A9">
              <w:rPr>
                <w:rFonts w:ascii="Times New Roman" w:eastAsia="Arial" w:hAnsi="Times New Roman" w:cs="Times New Roman"/>
                <w:spacing w:val="-1"/>
                <w:w w:val="92"/>
                <w:sz w:val="24"/>
                <w:szCs w:val="24"/>
                <w:lang w:val="en-US"/>
              </w:rPr>
              <w:t>u</w:t>
            </w:r>
            <w:r w:rsidRPr="002B47A9">
              <w:rPr>
                <w:rFonts w:ascii="Times New Roman" w:eastAsia="Arial" w:hAnsi="Times New Roman" w:cs="Times New Roman"/>
                <w:w w:val="92"/>
                <w:sz w:val="24"/>
                <w:szCs w:val="24"/>
                <w:lang w:val="en-US"/>
              </w:rPr>
              <w:t>é</w:t>
            </w:r>
            <w:r w:rsidRPr="002B47A9">
              <w:rPr>
                <w:rFonts w:ascii="Times New Roman" w:eastAsia="Arial" w:hAnsi="Times New Roman" w:cs="Times New Roman"/>
                <w:spacing w:val="3"/>
                <w:w w:val="92"/>
                <w:sz w:val="24"/>
                <w:szCs w:val="24"/>
                <w:lang w:val="en-US"/>
              </w:rPr>
              <w:t xml:space="preserve"> </w:t>
            </w:r>
            <w:r w:rsidRPr="002B47A9">
              <w:rPr>
                <w:rFonts w:ascii="Times New Roman" w:eastAsia="Arial" w:hAnsi="Times New Roman" w:cs="Times New Roman"/>
                <w:w w:val="92"/>
                <w:sz w:val="24"/>
                <w:szCs w:val="24"/>
                <w:lang w:val="en-US"/>
              </w:rPr>
              <w:t>signifi</w:t>
            </w:r>
            <w:r w:rsidRPr="002B47A9">
              <w:rPr>
                <w:rFonts w:ascii="Times New Roman" w:eastAsia="Arial" w:hAnsi="Times New Roman" w:cs="Times New Roman"/>
                <w:spacing w:val="-1"/>
                <w:w w:val="92"/>
                <w:sz w:val="24"/>
                <w:szCs w:val="24"/>
                <w:lang w:val="en-US"/>
              </w:rPr>
              <w:t>c</w:t>
            </w:r>
            <w:r w:rsidRPr="002B47A9">
              <w:rPr>
                <w:rFonts w:ascii="Times New Roman" w:eastAsia="Arial" w:hAnsi="Times New Roman" w:cs="Times New Roman"/>
                <w:w w:val="92"/>
                <w:sz w:val="24"/>
                <w:szCs w:val="24"/>
                <w:lang w:val="en-US"/>
              </w:rPr>
              <w:t>ó</w:t>
            </w:r>
            <w:r w:rsidRPr="002B47A9">
              <w:rPr>
                <w:rFonts w:ascii="Times New Roman" w:eastAsia="Arial" w:hAnsi="Times New Roman" w:cs="Times New Roman"/>
                <w:spacing w:val="6"/>
                <w:w w:val="92"/>
                <w:sz w:val="24"/>
                <w:szCs w:val="24"/>
                <w:lang w:val="en-US"/>
              </w:rPr>
              <w:t xml:space="preserve"> </w:t>
            </w:r>
            <w:r w:rsidRPr="002B47A9">
              <w:rPr>
                <w:rFonts w:ascii="Times New Roman" w:eastAsia="Arial" w:hAnsi="Times New Roman" w:cs="Times New Roman"/>
                <w:sz w:val="24"/>
                <w:szCs w:val="24"/>
                <w:lang w:val="en-US"/>
              </w:rPr>
              <w:t>la</w:t>
            </w:r>
            <w:r w:rsidRPr="002B47A9">
              <w:rPr>
                <w:rFonts w:ascii="Times New Roman" w:eastAsia="Arial" w:hAnsi="Times New Roman" w:cs="Times New Roman"/>
                <w:spacing w:val="-11"/>
                <w:sz w:val="24"/>
                <w:szCs w:val="24"/>
                <w:lang w:val="en-US"/>
              </w:rPr>
              <w:t xml:space="preserve"> </w:t>
            </w:r>
            <w:r w:rsidRPr="002B47A9">
              <w:rPr>
                <w:rFonts w:ascii="Times New Roman" w:eastAsia="Arial" w:hAnsi="Times New Roman" w:cs="Times New Roman"/>
                <w:w w:val="92"/>
                <w:sz w:val="24"/>
                <w:szCs w:val="24"/>
                <w:lang w:val="en-US"/>
              </w:rPr>
              <w:t>‘rom</w:t>
            </w:r>
            <w:r w:rsidRPr="002B47A9">
              <w:rPr>
                <w:rFonts w:ascii="Times New Roman" w:eastAsia="Arial" w:hAnsi="Times New Roman" w:cs="Times New Roman"/>
                <w:spacing w:val="-1"/>
                <w:w w:val="92"/>
                <w:sz w:val="24"/>
                <w:szCs w:val="24"/>
                <w:lang w:val="en-US"/>
              </w:rPr>
              <w:t>a</w:t>
            </w:r>
            <w:r w:rsidRPr="002B47A9">
              <w:rPr>
                <w:rFonts w:ascii="Times New Roman" w:eastAsia="Arial" w:hAnsi="Times New Roman" w:cs="Times New Roman"/>
                <w:w w:val="92"/>
                <w:sz w:val="24"/>
                <w:szCs w:val="24"/>
                <w:lang w:val="en-US"/>
              </w:rPr>
              <w:t>niza</w:t>
            </w:r>
            <w:r w:rsidRPr="002B47A9">
              <w:rPr>
                <w:rFonts w:ascii="Times New Roman" w:eastAsia="Arial" w:hAnsi="Times New Roman" w:cs="Times New Roman"/>
                <w:spacing w:val="-1"/>
                <w:w w:val="92"/>
                <w:sz w:val="24"/>
                <w:szCs w:val="24"/>
                <w:lang w:val="en-US"/>
              </w:rPr>
              <w:t>c</w:t>
            </w:r>
            <w:r w:rsidRPr="002B47A9">
              <w:rPr>
                <w:rFonts w:ascii="Times New Roman" w:eastAsia="Arial" w:hAnsi="Times New Roman" w:cs="Times New Roman"/>
                <w:w w:val="92"/>
                <w:sz w:val="24"/>
                <w:szCs w:val="24"/>
                <w:lang w:val="en-US"/>
              </w:rPr>
              <w:t>ió</w:t>
            </w:r>
            <w:r w:rsidRPr="002B47A9">
              <w:rPr>
                <w:rFonts w:ascii="Times New Roman" w:eastAsia="Arial" w:hAnsi="Times New Roman" w:cs="Times New Roman"/>
                <w:spacing w:val="-1"/>
                <w:w w:val="92"/>
                <w:sz w:val="24"/>
                <w:szCs w:val="24"/>
                <w:lang w:val="en-US"/>
              </w:rPr>
              <w:t>n</w:t>
            </w:r>
            <w:r w:rsidRPr="002B47A9">
              <w:rPr>
                <w:rFonts w:ascii="Times New Roman" w:eastAsia="Arial" w:hAnsi="Times New Roman" w:cs="Times New Roman"/>
                <w:w w:val="92"/>
                <w:sz w:val="24"/>
                <w:szCs w:val="24"/>
                <w:lang w:val="en-US"/>
              </w:rPr>
              <w:t>’</w:t>
            </w:r>
            <w:r w:rsidRPr="002B47A9">
              <w:rPr>
                <w:rFonts w:ascii="Times New Roman" w:eastAsia="Arial" w:hAnsi="Times New Roman" w:cs="Times New Roman"/>
                <w:spacing w:val="6"/>
                <w:w w:val="92"/>
                <w:sz w:val="24"/>
                <w:szCs w:val="24"/>
                <w:lang w:val="en-US"/>
              </w:rPr>
              <w:t xml:space="preserve"> </w:t>
            </w:r>
            <w:r w:rsidRPr="002B47A9">
              <w:rPr>
                <w:rFonts w:ascii="Times New Roman" w:eastAsia="Arial" w:hAnsi="Times New Roman" w:cs="Times New Roman"/>
                <w:sz w:val="24"/>
                <w:szCs w:val="24"/>
                <w:lang w:val="en-US"/>
              </w:rPr>
              <w:t>en</w:t>
            </w:r>
            <w:r w:rsidRPr="002B47A9">
              <w:rPr>
                <w:rFonts w:ascii="Times New Roman" w:eastAsia="Arial" w:hAnsi="Times New Roman" w:cs="Times New Roman"/>
                <w:spacing w:val="-15"/>
                <w:sz w:val="24"/>
                <w:szCs w:val="24"/>
                <w:lang w:val="en-US"/>
              </w:rPr>
              <w:t xml:space="preserve"> </w:t>
            </w:r>
            <w:r w:rsidRPr="002B47A9">
              <w:rPr>
                <w:rFonts w:ascii="Times New Roman" w:eastAsia="Arial" w:hAnsi="Times New Roman" w:cs="Times New Roman"/>
                <w:sz w:val="24"/>
                <w:szCs w:val="24"/>
                <w:lang w:val="en-US"/>
              </w:rPr>
              <w:t>distin</w:t>
            </w:r>
            <w:r w:rsidRPr="002B47A9">
              <w:rPr>
                <w:rFonts w:ascii="Times New Roman" w:eastAsia="Arial" w:hAnsi="Times New Roman" w:cs="Times New Roman"/>
                <w:spacing w:val="-2"/>
                <w:sz w:val="24"/>
                <w:szCs w:val="24"/>
                <w:lang w:val="en-US"/>
              </w:rPr>
              <w:t>t</w:t>
            </w:r>
            <w:r w:rsidRPr="002B47A9">
              <w:rPr>
                <w:rFonts w:ascii="Times New Roman" w:eastAsia="Arial" w:hAnsi="Times New Roman" w:cs="Times New Roman"/>
                <w:sz w:val="24"/>
                <w:szCs w:val="24"/>
                <w:lang w:val="en-US"/>
              </w:rPr>
              <w:t xml:space="preserve">os </w:t>
            </w:r>
            <w:r w:rsidRPr="002B47A9">
              <w:rPr>
                <w:rFonts w:ascii="Times New Roman" w:eastAsia="Arial" w:hAnsi="Times New Roman" w:cs="Times New Roman"/>
                <w:w w:val="92"/>
                <w:sz w:val="24"/>
                <w:szCs w:val="24"/>
                <w:lang w:val="en-US"/>
              </w:rPr>
              <w:t>ámbitos</w:t>
            </w:r>
            <w:r w:rsidRPr="002B47A9">
              <w:rPr>
                <w:rFonts w:ascii="Times New Roman" w:eastAsia="Arial" w:hAnsi="Times New Roman" w:cs="Times New Roman"/>
                <w:spacing w:val="6"/>
                <w:w w:val="92"/>
                <w:sz w:val="24"/>
                <w:szCs w:val="24"/>
                <w:lang w:val="en-US"/>
              </w:rPr>
              <w:t xml:space="preserve"> </w:t>
            </w:r>
            <w:r w:rsidRPr="002B47A9">
              <w:rPr>
                <w:rFonts w:ascii="Times New Roman" w:eastAsia="Arial" w:hAnsi="Times New Roman" w:cs="Times New Roman"/>
                <w:w w:val="92"/>
                <w:sz w:val="24"/>
                <w:szCs w:val="24"/>
                <w:lang w:val="en-US"/>
              </w:rPr>
              <w:t>so</w:t>
            </w:r>
            <w:r w:rsidRPr="002B47A9">
              <w:rPr>
                <w:rFonts w:ascii="Times New Roman" w:eastAsia="Arial" w:hAnsi="Times New Roman" w:cs="Times New Roman"/>
                <w:spacing w:val="-1"/>
                <w:w w:val="92"/>
                <w:sz w:val="24"/>
                <w:szCs w:val="24"/>
                <w:lang w:val="en-US"/>
              </w:rPr>
              <w:t>c</w:t>
            </w:r>
            <w:r w:rsidRPr="002B47A9">
              <w:rPr>
                <w:rFonts w:ascii="Times New Roman" w:eastAsia="Arial" w:hAnsi="Times New Roman" w:cs="Times New Roman"/>
                <w:w w:val="92"/>
                <w:sz w:val="24"/>
                <w:szCs w:val="24"/>
                <w:lang w:val="en-US"/>
              </w:rPr>
              <w:t>ia</w:t>
            </w:r>
            <w:r w:rsidRPr="002B47A9">
              <w:rPr>
                <w:rFonts w:ascii="Times New Roman" w:eastAsia="Arial" w:hAnsi="Times New Roman" w:cs="Times New Roman"/>
                <w:spacing w:val="-1"/>
                <w:w w:val="92"/>
                <w:sz w:val="24"/>
                <w:szCs w:val="24"/>
                <w:lang w:val="en-US"/>
              </w:rPr>
              <w:t>l</w:t>
            </w:r>
            <w:r w:rsidRPr="002B47A9">
              <w:rPr>
                <w:rFonts w:ascii="Times New Roman" w:eastAsia="Arial" w:hAnsi="Times New Roman" w:cs="Times New Roman"/>
                <w:w w:val="92"/>
                <w:sz w:val="24"/>
                <w:szCs w:val="24"/>
                <w:lang w:val="en-US"/>
              </w:rPr>
              <w:t>es</w:t>
            </w:r>
            <w:r w:rsidRPr="002B47A9">
              <w:rPr>
                <w:rFonts w:ascii="Times New Roman" w:eastAsia="Arial" w:hAnsi="Times New Roman" w:cs="Times New Roman"/>
                <w:spacing w:val="6"/>
                <w:w w:val="92"/>
                <w:sz w:val="24"/>
                <w:szCs w:val="24"/>
                <w:lang w:val="en-US"/>
              </w:rPr>
              <w:t xml:space="preserve"> </w:t>
            </w:r>
            <w:r w:rsidRPr="002B47A9">
              <w:rPr>
                <w:rFonts w:ascii="Times New Roman" w:eastAsia="Arial" w:hAnsi="Times New Roman" w:cs="Times New Roman"/>
                <w:sz w:val="24"/>
                <w:szCs w:val="24"/>
                <w:lang w:val="en-US"/>
              </w:rPr>
              <w:t>y</w:t>
            </w:r>
            <w:r w:rsidRPr="002B47A9">
              <w:rPr>
                <w:rFonts w:ascii="Times New Roman" w:eastAsia="Arial" w:hAnsi="Times New Roman" w:cs="Times New Roman"/>
                <w:spacing w:val="-8"/>
                <w:sz w:val="24"/>
                <w:szCs w:val="24"/>
                <w:lang w:val="en-US"/>
              </w:rPr>
              <w:t xml:space="preserve"> </w:t>
            </w:r>
            <w:r w:rsidRPr="002B47A9">
              <w:rPr>
                <w:rFonts w:ascii="Times New Roman" w:eastAsia="Arial" w:hAnsi="Times New Roman" w:cs="Times New Roman"/>
                <w:sz w:val="24"/>
                <w:szCs w:val="24"/>
                <w:lang w:val="en-US"/>
              </w:rPr>
              <w:t>geog</w:t>
            </w:r>
            <w:r w:rsidRPr="002B47A9">
              <w:rPr>
                <w:rFonts w:ascii="Times New Roman" w:eastAsia="Arial" w:hAnsi="Times New Roman" w:cs="Times New Roman"/>
                <w:spacing w:val="-1"/>
                <w:sz w:val="24"/>
                <w:szCs w:val="24"/>
                <w:lang w:val="en-US"/>
              </w:rPr>
              <w:t>r</w:t>
            </w:r>
            <w:r w:rsidRPr="002B47A9">
              <w:rPr>
                <w:rFonts w:ascii="Times New Roman" w:eastAsia="Arial" w:hAnsi="Times New Roman" w:cs="Times New Roman"/>
                <w:sz w:val="24"/>
                <w:szCs w:val="24"/>
                <w:lang w:val="en-US"/>
              </w:rPr>
              <w:t>áficos.</w:t>
            </w:r>
          </w:p>
          <w:p w:rsidR="00F752AE" w:rsidRPr="00095D05" w:rsidRDefault="00F752AE" w:rsidP="00692BD1">
            <w:pPr>
              <w:pStyle w:val="Normal1"/>
            </w:pPr>
          </w:p>
        </w:tc>
        <w:tc>
          <w:tcPr>
            <w:tcW w:w="2552" w:type="dxa"/>
          </w:tcPr>
          <w:p w:rsidR="00F752AE" w:rsidRPr="00095D05" w:rsidRDefault="00F752AE" w:rsidP="00692BD1">
            <w:pPr>
              <w:pStyle w:val="Normal1"/>
              <w:jc w:val="center"/>
            </w:pPr>
            <w:r w:rsidRPr="00095D05">
              <w:t xml:space="preserve">Actividades de clase y </w:t>
            </w:r>
          </w:p>
          <w:p w:rsidR="00F752AE" w:rsidRPr="00095D05" w:rsidRDefault="00F752AE" w:rsidP="00692BD1">
            <w:pPr>
              <w:pStyle w:val="Normal1"/>
              <w:jc w:val="center"/>
            </w:pPr>
            <w:r w:rsidRPr="00095D05">
              <w:t xml:space="preserve">prueba escrita </w:t>
            </w:r>
          </w:p>
          <w:p w:rsidR="00F752AE" w:rsidRPr="00095D05" w:rsidRDefault="00F752AE" w:rsidP="00692BD1">
            <w:pPr>
              <w:pStyle w:val="Normal1"/>
              <w:jc w:val="center"/>
            </w:pPr>
          </w:p>
          <w:p w:rsidR="00F752AE" w:rsidRPr="00095D05" w:rsidRDefault="00F752AE" w:rsidP="00692BD1">
            <w:pPr>
              <w:pStyle w:val="Normal1"/>
            </w:pPr>
            <w:r w:rsidRPr="00095D05">
              <w:t xml:space="preserve">(Estándar básico: </w:t>
            </w:r>
            <w:r>
              <w:t>4</w:t>
            </w:r>
            <w:r w:rsidRPr="00095D05">
              <w:t xml:space="preserve"> puntos)</w:t>
            </w:r>
          </w:p>
        </w:tc>
      </w:tr>
      <w:tr w:rsidR="00F752AE" w:rsidRPr="00095D05" w:rsidTr="00692BD1">
        <w:trPr>
          <w:trHeight w:val="1330"/>
        </w:trPr>
        <w:tc>
          <w:tcPr>
            <w:tcW w:w="1844" w:type="dxa"/>
          </w:tcPr>
          <w:p w:rsidR="00F752AE" w:rsidRPr="0015541C" w:rsidRDefault="00F752AE" w:rsidP="00692BD1">
            <w:pPr>
              <w:spacing w:line="243" w:lineRule="auto"/>
              <w:ind w:left="49" w:right="23"/>
              <w:jc w:val="both"/>
              <w:rPr>
                <w:rFonts w:ascii="Times New Roman" w:eastAsia="Arial" w:hAnsi="Times New Roman" w:cs="Times New Roman"/>
                <w:sz w:val="24"/>
                <w:szCs w:val="24"/>
                <w:lang w:val="en-US"/>
              </w:rPr>
            </w:pPr>
            <w:r w:rsidRPr="0015541C">
              <w:rPr>
                <w:rFonts w:ascii="Times New Roman" w:eastAsia="Arial" w:hAnsi="Times New Roman" w:cs="Times New Roman"/>
                <w:sz w:val="24"/>
                <w:szCs w:val="24"/>
                <w:lang w:val="en-US"/>
              </w:rPr>
              <w:t>El</w:t>
            </w:r>
            <w:r w:rsidRPr="0015541C">
              <w:rPr>
                <w:rFonts w:ascii="Times New Roman" w:eastAsia="Arial" w:hAnsi="Times New Roman" w:cs="Times New Roman"/>
                <w:spacing w:val="21"/>
                <w:sz w:val="24"/>
                <w:szCs w:val="24"/>
                <w:lang w:val="en-US"/>
              </w:rPr>
              <w:t xml:space="preserve"> </w:t>
            </w:r>
            <w:r w:rsidRPr="0015541C">
              <w:rPr>
                <w:rFonts w:ascii="Times New Roman" w:eastAsia="Arial" w:hAnsi="Times New Roman" w:cs="Times New Roman"/>
                <w:sz w:val="24"/>
                <w:szCs w:val="24"/>
                <w:lang w:val="en-US"/>
              </w:rPr>
              <w:t>arte:</w:t>
            </w:r>
            <w:r w:rsidRPr="0015541C">
              <w:rPr>
                <w:rFonts w:ascii="Times New Roman" w:eastAsia="Arial" w:hAnsi="Times New Roman" w:cs="Times New Roman"/>
                <w:spacing w:val="11"/>
                <w:sz w:val="24"/>
                <w:szCs w:val="24"/>
                <w:lang w:val="en-US"/>
              </w:rPr>
              <w:t xml:space="preserve"> </w:t>
            </w:r>
            <w:r w:rsidRPr="0015541C">
              <w:rPr>
                <w:rFonts w:ascii="Times New Roman" w:eastAsia="Arial" w:hAnsi="Times New Roman" w:cs="Times New Roman"/>
                <w:spacing w:val="-1"/>
                <w:w w:val="92"/>
                <w:sz w:val="24"/>
                <w:szCs w:val="24"/>
                <w:lang w:val="en-US"/>
              </w:rPr>
              <w:t>a</w:t>
            </w:r>
            <w:r w:rsidRPr="0015541C">
              <w:rPr>
                <w:rFonts w:ascii="Times New Roman" w:eastAsia="Arial" w:hAnsi="Times New Roman" w:cs="Times New Roman"/>
                <w:w w:val="92"/>
                <w:sz w:val="24"/>
                <w:szCs w:val="24"/>
                <w:lang w:val="en-US"/>
              </w:rPr>
              <w:t>rquitectu</w:t>
            </w:r>
            <w:r w:rsidRPr="0015541C">
              <w:rPr>
                <w:rFonts w:ascii="Times New Roman" w:eastAsia="Arial" w:hAnsi="Times New Roman" w:cs="Times New Roman"/>
                <w:spacing w:val="-1"/>
                <w:w w:val="92"/>
                <w:sz w:val="24"/>
                <w:szCs w:val="24"/>
                <w:lang w:val="en-US"/>
              </w:rPr>
              <w:t>r</w:t>
            </w:r>
            <w:r w:rsidRPr="0015541C">
              <w:rPr>
                <w:rFonts w:ascii="Times New Roman" w:eastAsia="Arial" w:hAnsi="Times New Roman" w:cs="Times New Roman"/>
                <w:w w:val="92"/>
                <w:sz w:val="24"/>
                <w:szCs w:val="24"/>
                <w:lang w:val="en-US"/>
              </w:rPr>
              <w:t>a</w:t>
            </w:r>
            <w:proofErr w:type="gramStart"/>
            <w:r w:rsidRPr="0015541C">
              <w:rPr>
                <w:rFonts w:ascii="Times New Roman" w:eastAsia="Arial" w:hAnsi="Times New Roman" w:cs="Times New Roman"/>
                <w:w w:val="92"/>
                <w:sz w:val="24"/>
                <w:szCs w:val="24"/>
                <w:lang w:val="en-US"/>
              </w:rPr>
              <w:t xml:space="preserve">, </w:t>
            </w:r>
            <w:r w:rsidRPr="0015541C">
              <w:rPr>
                <w:rFonts w:ascii="Times New Roman" w:eastAsia="Arial" w:hAnsi="Times New Roman" w:cs="Times New Roman"/>
                <w:spacing w:val="5"/>
                <w:w w:val="92"/>
                <w:sz w:val="24"/>
                <w:szCs w:val="24"/>
                <w:lang w:val="en-US"/>
              </w:rPr>
              <w:t xml:space="preserve"> </w:t>
            </w:r>
            <w:r w:rsidRPr="0015541C">
              <w:rPr>
                <w:rFonts w:ascii="Times New Roman" w:eastAsia="Arial" w:hAnsi="Times New Roman" w:cs="Times New Roman"/>
                <w:sz w:val="24"/>
                <w:szCs w:val="24"/>
                <w:lang w:val="en-US"/>
              </w:rPr>
              <w:t>escul</w:t>
            </w:r>
            <w:r w:rsidRPr="0015541C">
              <w:rPr>
                <w:rFonts w:ascii="Times New Roman" w:eastAsia="Arial" w:hAnsi="Times New Roman" w:cs="Times New Roman"/>
                <w:spacing w:val="-2"/>
                <w:sz w:val="24"/>
                <w:szCs w:val="24"/>
                <w:lang w:val="en-US"/>
              </w:rPr>
              <w:t>t</w:t>
            </w:r>
            <w:r w:rsidRPr="0015541C">
              <w:rPr>
                <w:rFonts w:ascii="Times New Roman" w:eastAsia="Arial" w:hAnsi="Times New Roman" w:cs="Times New Roman"/>
                <w:sz w:val="24"/>
                <w:szCs w:val="24"/>
                <w:lang w:val="en-US"/>
              </w:rPr>
              <w:t>ura</w:t>
            </w:r>
            <w:proofErr w:type="gramEnd"/>
            <w:r w:rsidRPr="0015541C">
              <w:rPr>
                <w:rFonts w:ascii="Times New Roman" w:eastAsia="Arial" w:hAnsi="Times New Roman" w:cs="Times New Roman"/>
                <w:spacing w:val="-11"/>
                <w:sz w:val="24"/>
                <w:szCs w:val="24"/>
                <w:lang w:val="en-US"/>
              </w:rPr>
              <w:t xml:space="preserve"> </w:t>
            </w:r>
            <w:r w:rsidRPr="0015541C">
              <w:rPr>
                <w:rFonts w:ascii="Times New Roman" w:eastAsia="Arial" w:hAnsi="Times New Roman" w:cs="Times New Roman"/>
                <w:sz w:val="24"/>
                <w:szCs w:val="24"/>
                <w:lang w:val="en-US"/>
              </w:rPr>
              <w:t>y pintura.</w:t>
            </w:r>
          </w:p>
          <w:p w:rsidR="00F752AE" w:rsidRPr="00095D05" w:rsidRDefault="00F752AE" w:rsidP="00692BD1">
            <w:pPr>
              <w:pStyle w:val="Normal1"/>
            </w:pPr>
          </w:p>
        </w:tc>
        <w:tc>
          <w:tcPr>
            <w:tcW w:w="2551" w:type="dxa"/>
          </w:tcPr>
          <w:p w:rsidR="00F752AE" w:rsidRPr="002B47A9" w:rsidRDefault="00F752AE" w:rsidP="00692BD1">
            <w:pPr>
              <w:spacing w:line="240" w:lineRule="exact"/>
              <w:ind w:left="114" w:right="87" w:firstLine="680"/>
              <w:jc w:val="both"/>
              <w:rPr>
                <w:rFonts w:ascii="Times New Roman" w:eastAsia="Times New Roman" w:hAnsi="Times New Roman" w:cs="Times New Roman"/>
                <w:color w:val="4F81BD" w:themeColor="accent1"/>
                <w:sz w:val="24"/>
                <w:szCs w:val="24"/>
                <w:lang w:val="en-US"/>
              </w:rPr>
            </w:pPr>
            <w:r w:rsidRPr="00E93824">
              <w:rPr>
                <w:rFonts w:ascii="Times New Roman" w:eastAsia="Arial" w:hAnsi="Times New Roman" w:cs="Times New Roman"/>
                <w:sz w:val="24"/>
                <w:szCs w:val="24"/>
                <w:lang w:val="en-US"/>
              </w:rPr>
              <w:t>21.</w:t>
            </w:r>
            <w:r w:rsidRPr="00E93824">
              <w:rPr>
                <w:rFonts w:ascii="Times New Roman" w:eastAsia="Arial" w:hAnsi="Times New Roman" w:cs="Times New Roman"/>
                <w:spacing w:val="6"/>
                <w:sz w:val="24"/>
                <w:szCs w:val="24"/>
                <w:lang w:val="en-US"/>
              </w:rPr>
              <w:t xml:space="preserve"> </w:t>
            </w:r>
            <w:r w:rsidRPr="00E93824">
              <w:rPr>
                <w:rFonts w:ascii="Times New Roman" w:eastAsia="Arial" w:hAnsi="Times New Roman" w:cs="Times New Roman"/>
                <w:sz w:val="24"/>
                <w:szCs w:val="24"/>
                <w:lang w:val="en-US"/>
              </w:rPr>
              <w:t xml:space="preserve">Identificar   </w:t>
            </w:r>
            <w:r w:rsidRPr="00E93824">
              <w:rPr>
                <w:rFonts w:ascii="Times New Roman" w:eastAsia="Arial" w:hAnsi="Times New Roman" w:cs="Times New Roman"/>
                <w:spacing w:val="10"/>
                <w:sz w:val="24"/>
                <w:szCs w:val="24"/>
                <w:lang w:val="en-US"/>
              </w:rPr>
              <w:t xml:space="preserve"> </w:t>
            </w:r>
            <w:r w:rsidRPr="00E93824">
              <w:rPr>
                <w:rFonts w:ascii="Times New Roman" w:eastAsia="Arial" w:hAnsi="Times New Roman" w:cs="Times New Roman"/>
                <w:sz w:val="24"/>
                <w:szCs w:val="24"/>
                <w:lang w:val="en-US"/>
              </w:rPr>
              <w:t xml:space="preserve">y    </w:t>
            </w:r>
            <w:r w:rsidRPr="00E93824">
              <w:rPr>
                <w:rFonts w:ascii="Times New Roman" w:eastAsia="Arial" w:hAnsi="Times New Roman" w:cs="Times New Roman"/>
                <w:spacing w:val="10"/>
                <w:sz w:val="24"/>
                <w:szCs w:val="24"/>
                <w:lang w:val="en-US"/>
              </w:rPr>
              <w:t xml:space="preserve"> </w:t>
            </w:r>
            <w:r w:rsidRPr="00E93824">
              <w:rPr>
                <w:rFonts w:ascii="Times New Roman" w:eastAsia="Arial" w:hAnsi="Times New Roman" w:cs="Times New Roman"/>
                <w:sz w:val="24"/>
                <w:szCs w:val="24"/>
                <w:lang w:val="en-US"/>
              </w:rPr>
              <w:t xml:space="preserve">describir   </w:t>
            </w:r>
            <w:r w:rsidRPr="00E93824">
              <w:rPr>
                <w:rFonts w:ascii="Times New Roman" w:eastAsia="Arial" w:hAnsi="Times New Roman" w:cs="Times New Roman"/>
                <w:spacing w:val="16"/>
                <w:sz w:val="24"/>
                <w:szCs w:val="24"/>
                <w:lang w:val="en-US"/>
              </w:rPr>
              <w:t xml:space="preserve"> </w:t>
            </w:r>
            <w:r w:rsidRPr="00E93824">
              <w:rPr>
                <w:rFonts w:ascii="Times New Roman" w:eastAsia="Arial" w:hAnsi="Times New Roman" w:cs="Times New Roman"/>
                <w:spacing w:val="-1"/>
                <w:sz w:val="24"/>
                <w:szCs w:val="24"/>
                <w:lang w:val="en-US"/>
              </w:rPr>
              <w:t>l</w:t>
            </w:r>
            <w:r w:rsidRPr="00E93824">
              <w:rPr>
                <w:rFonts w:ascii="Times New Roman" w:eastAsia="Arial" w:hAnsi="Times New Roman" w:cs="Times New Roman"/>
                <w:sz w:val="24"/>
                <w:szCs w:val="24"/>
                <w:lang w:val="en-US"/>
              </w:rPr>
              <w:t xml:space="preserve">os     rasgos </w:t>
            </w:r>
            <w:r w:rsidRPr="00E93824">
              <w:rPr>
                <w:rFonts w:ascii="Times New Roman" w:eastAsia="Arial" w:hAnsi="Times New Roman" w:cs="Times New Roman"/>
                <w:w w:val="93"/>
                <w:sz w:val="24"/>
                <w:szCs w:val="24"/>
                <w:lang w:val="en-US"/>
              </w:rPr>
              <w:t>característicos</w:t>
            </w:r>
            <w:r w:rsidRPr="00E93824">
              <w:rPr>
                <w:rFonts w:ascii="Times New Roman" w:eastAsia="Arial" w:hAnsi="Times New Roman" w:cs="Times New Roman"/>
                <w:spacing w:val="16"/>
                <w:w w:val="93"/>
                <w:sz w:val="24"/>
                <w:szCs w:val="24"/>
                <w:lang w:val="en-US"/>
              </w:rPr>
              <w:t xml:space="preserve"> </w:t>
            </w:r>
            <w:r w:rsidRPr="00E93824">
              <w:rPr>
                <w:rFonts w:ascii="Times New Roman" w:eastAsia="Arial" w:hAnsi="Times New Roman" w:cs="Times New Roman"/>
                <w:sz w:val="24"/>
                <w:szCs w:val="24"/>
                <w:lang w:val="en-US"/>
              </w:rPr>
              <w:t>de</w:t>
            </w:r>
            <w:r w:rsidRPr="00E93824">
              <w:rPr>
                <w:rFonts w:ascii="Times New Roman" w:eastAsia="Arial" w:hAnsi="Times New Roman" w:cs="Times New Roman"/>
                <w:spacing w:val="1"/>
                <w:sz w:val="24"/>
                <w:szCs w:val="24"/>
                <w:lang w:val="en-US"/>
              </w:rPr>
              <w:t xml:space="preserve"> </w:t>
            </w:r>
            <w:r w:rsidRPr="00E93824">
              <w:rPr>
                <w:rFonts w:ascii="Times New Roman" w:eastAsia="Arial" w:hAnsi="Times New Roman" w:cs="Times New Roman"/>
                <w:sz w:val="24"/>
                <w:szCs w:val="24"/>
                <w:lang w:val="en-US"/>
              </w:rPr>
              <w:t>obras</w:t>
            </w:r>
            <w:r w:rsidRPr="00E93824">
              <w:rPr>
                <w:rFonts w:ascii="Times New Roman" w:eastAsia="Arial" w:hAnsi="Times New Roman" w:cs="Times New Roman"/>
                <w:spacing w:val="-13"/>
                <w:sz w:val="24"/>
                <w:szCs w:val="24"/>
                <w:lang w:val="en-US"/>
              </w:rPr>
              <w:t xml:space="preserve"> </w:t>
            </w:r>
            <w:r w:rsidRPr="00E93824">
              <w:rPr>
                <w:rFonts w:ascii="Times New Roman" w:eastAsia="Arial" w:hAnsi="Times New Roman" w:cs="Times New Roman"/>
                <w:sz w:val="24"/>
                <w:szCs w:val="24"/>
                <w:lang w:val="en-US"/>
              </w:rPr>
              <w:t>d</w:t>
            </w:r>
            <w:r w:rsidRPr="00E93824">
              <w:rPr>
                <w:rFonts w:ascii="Times New Roman" w:eastAsia="Arial" w:hAnsi="Times New Roman" w:cs="Times New Roman"/>
                <w:spacing w:val="-1"/>
                <w:sz w:val="24"/>
                <w:szCs w:val="24"/>
                <w:lang w:val="en-US"/>
              </w:rPr>
              <w:t>e</w:t>
            </w:r>
            <w:r w:rsidRPr="00E93824">
              <w:rPr>
                <w:rFonts w:ascii="Times New Roman" w:eastAsia="Arial" w:hAnsi="Times New Roman" w:cs="Times New Roman"/>
                <w:sz w:val="24"/>
                <w:szCs w:val="24"/>
                <w:lang w:val="en-US"/>
              </w:rPr>
              <w:t>l</w:t>
            </w:r>
            <w:r w:rsidRPr="00E93824">
              <w:rPr>
                <w:rFonts w:ascii="Times New Roman" w:eastAsia="Arial" w:hAnsi="Times New Roman" w:cs="Times New Roman"/>
                <w:spacing w:val="-1"/>
                <w:sz w:val="24"/>
                <w:szCs w:val="24"/>
                <w:lang w:val="en-US"/>
              </w:rPr>
              <w:t xml:space="preserve"> </w:t>
            </w:r>
            <w:r w:rsidRPr="00E93824">
              <w:rPr>
                <w:rFonts w:ascii="Times New Roman" w:eastAsia="Arial" w:hAnsi="Times New Roman" w:cs="Times New Roman"/>
                <w:sz w:val="24"/>
                <w:szCs w:val="24"/>
                <w:lang w:val="en-US"/>
              </w:rPr>
              <w:t>arte</w:t>
            </w:r>
            <w:r w:rsidRPr="00E93824">
              <w:rPr>
                <w:rFonts w:ascii="Times New Roman" w:eastAsia="Arial" w:hAnsi="Times New Roman" w:cs="Times New Roman"/>
                <w:spacing w:val="-5"/>
                <w:sz w:val="24"/>
                <w:szCs w:val="24"/>
                <w:lang w:val="en-US"/>
              </w:rPr>
              <w:t xml:space="preserve"> </w:t>
            </w:r>
            <w:r w:rsidRPr="00E93824">
              <w:rPr>
                <w:rFonts w:ascii="Times New Roman" w:eastAsia="Arial" w:hAnsi="Times New Roman" w:cs="Times New Roman"/>
                <w:sz w:val="24"/>
                <w:szCs w:val="24"/>
                <w:lang w:val="en-US"/>
              </w:rPr>
              <w:t>gri</w:t>
            </w:r>
            <w:r w:rsidRPr="00E93824">
              <w:rPr>
                <w:rFonts w:ascii="Times New Roman" w:eastAsia="Arial" w:hAnsi="Times New Roman" w:cs="Times New Roman"/>
                <w:spacing w:val="-1"/>
                <w:sz w:val="24"/>
                <w:szCs w:val="24"/>
                <w:lang w:val="en-US"/>
              </w:rPr>
              <w:t>e</w:t>
            </w:r>
            <w:r w:rsidRPr="00E93824">
              <w:rPr>
                <w:rFonts w:ascii="Times New Roman" w:eastAsia="Arial" w:hAnsi="Times New Roman" w:cs="Times New Roman"/>
                <w:sz w:val="24"/>
                <w:szCs w:val="24"/>
                <w:lang w:val="en-US"/>
              </w:rPr>
              <w:t>go</w:t>
            </w:r>
            <w:r w:rsidRPr="00E93824">
              <w:rPr>
                <w:rFonts w:ascii="Times New Roman" w:eastAsia="Arial" w:hAnsi="Times New Roman" w:cs="Times New Roman"/>
                <w:spacing w:val="-16"/>
                <w:sz w:val="24"/>
                <w:szCs w:val="24"/>
                <w:lang w:val="en-US"/>
              </w:rPr>
              <w:t xml:space="preserve"> </w:t>
            </w:r>
            <w:r w:rsidRPr="00E93824">
              <w:rPr>
                <w:rFonts w:ascii="Times New Roman" w:eastAsia="Arial" w:hAnsi="Times New Roman" w:cs="Times New Roman"/>
                <w:sz w:val="24"/>
                <w:szCs w:val="24"/>
                <w:lang w:val="en-US"/>
              </w:rPr>
              <w:t>y</w:t>
            </w:r>
            <w:r w:rsidRPr="00E93824">
              <w:rPr>
                <w:rFonts w:ascii="Times New Roman" w:eastAsia="Arial" w:hAnsi="Times New Roman" w:cs="Times New Roman"/>
                <w:spacing w:val="8"/>
                <w:sz w:val="24"/>
                <w:szCs w:val="24"/>
                <w:lang w:val="en-US"/>
              </w:rPr>
              <w:t xml:space="preserve"> </w:t>
            </w:r>
            <w:r w:rsidRPr="00E93824">
              <w:rPr>
                <w:rFonts w:ascii="Times New Roman" w:eastAsia="Arial" w:hAnsi="Times New Roman" w:cs="Times New Roman"/>
                <w:sz w:val="24"/>
                <w:szCs w:val="24"/>
                <w:lang w:val="en-US"/>
              </w:rPr>
              <w:t xml:space="preserve">romano, </w:t>
            </w:r>
            <w:r w:rsidRPr="00E93824">
              <w:rPr>
                <w:rFonts w:ascii="Times New Roman" w:eastAsia="Arial" w:hAnsi="Times New Roman" w:cs="Times New Roman"/>
                <w:w w:val="92"/>
                <w:sz w:val="24"/>
                <w:szCs w:val="24"/>
                <w:lang w:val="en-US"/>
              </w:rPr>
              <w:t>difere</w:t>
            </w:r>
            <w:r w:rsidRPr="00E93824">
              <w:rPr>
                <w:rFonts w:ascii="Times New Roman" w:eastAsia="Arial" w:hAnsi="Times New Roman" w:cs="Times New Roman"/>
                <w:spacing w:val="-1"/>
                <w:w w:val="92"/>
                <w:sz w:val="24"/>
                <w:szCs w:val="24"/>
                <w:lang w:val="en-US"/>
              </w:rPr>
              <w:t>n</w:t>
            </w:r>
            <w:r w:rsidRPr="00E93824">
              <w:rPr>
                <w:rFonts w:ascii="Times New Roman" w:eastAsia="Arial" w:hAnsi="Times New Roman" w:cs="Times New Roman"/>
                <w:w w:val="92"/>
                <w:sz w:val="24"/>
                <w:szCs w:val="24"/>
                <w:lang w:val="en-US"/>
              </w:rPr>
              <w:t>ci</w:t>
            </w:r>
            <w:r w:rsidRPr="00E93824">
              <w:rPr>
                <w:rFonts w:ascii="Times New Roman" w:eastAsia="Arial" w:hAnsi="Times New Roman" w:cs="Times New Roman"/>
                <w:spacing w:val="-1"/>
                <w:w w:val="92"/>
                <w:sz w:val="24"/>
                <w:szCs w:val="24"/>
                <w:lang w:val="en-US"/>
              </w:rPr>
              <w:t>a</w:t>
            </w:r>
            <w:r w:rsidRPr="00E93824">
              <w:rPr>
                <w:rFonts w:ascii="Times New Roman" w:eastAsia="Arial" w:hAnsi="Times New Roman" w:cs="Times New Roman"/>
                <w:w w:val="92"/>
                <w:sz w:val="24"/>
                <w:szCs w:val="24"/>
                <w:lang w:val="en-US"/>
              </w:rPr>
              <w:t>ndo</w:t>
            </w:r>
            <w:r w:rsidRPr="00E93824">
              <w:rPr>
                <w:rFonts w:ascii="Times New Roman" w:eastAsia="Arial" w:hAnsi="Times New Roman" w:cs="Times New Roman"/>
                <w:spacing w:val="9"/>
                <w:w w:val="92"/>
                <w:sz w:val="24"/>
                <w:szCs w:val="24"/>
                <w:lang w:val="en-US"/>
              </w:rPr>
              <w:t xml:space="preserve"> </w:t>
            </w:r>
            <w:r w:rsidRPr="00E93824">
              <w:rPr>
                <w:rFonts w:ascii="Times New Roman" w:eastAsia="Arial" w:hAnsi="Times New Roman" w:cs="Times New Roman"/>
                <w:spacing w:val="-1"/>
                <w:w w:val="92"/>
                <w:sz w:val="24"/>
                <w:szCs w:val="24"/>
                <w:lang w:val="en-US"/>
              </w:rPr>
              <w:t>e</w:t>
            </w:r>
            <w:r w:rsidRPr="00E93824">
              <w:rPr>
                <w:rFonts w:ascii="Times New Roman" w:eastAsia="Arial" w:hAnsi="Times New Roman" w:cs="Times New Roman"/>
                <w:w w:val="92"/>
                <w:sz w:val="24"/>
                <w:szCs w:val="24"/>
                <w:lang w:val="en-US"/>
              </w:rPr>
              <w:t>ntre</w:t>
            </w:r>
            <w:r w:rsidRPr="00E93824">
              <w:rPr>
                <w:rFonts w:ascii="Times New Roman" w:eastAsia="Arial" w:hAnsi="Times New Roman" w:cs="Times New Roman"/>
                <w:spacing w:val="4"/>
                <w:w w:val="92"/>
                <w:sz w:val="24"/>
                <w:szCs w:val="24"/>
                <w:lang w:val="en-US"/>
              </w:rPr>
              <w:t xml:space="preserve"> </w:t>
            </w:r>
            <w:r w:rsidRPr="00E93824">
              <w:rPr>
                <w:rFonts w:ascii="Times New Roman" w:eastAsia="Arial" w:hAnsi="Times New Roman" w:cs="Times New Roman"/>
                <w:sz w:val="24"/>
                <w:szCs w:val="24"/>
                <w:lang w:val="en-US"/>
              </w:rPr>
              <w:t>los</w:t>
            </w:r>
            <w:r w:rsidRPr="00E93824">
              <w:rPr>
                <w:rFonts w:ascii="Times New Roman" w:eastAsia="Arial" w:hAnsi="Times New Roman" w:cs="Times New Roman"/>
                <w:spacing w:val="-16"/>
                <w:sz w:val="24"/>
                <w:szCs w:val="24"/>
                <w:lang w:val="en-US"/>
              </w:rPr>
              <w:t xml:space="preserve"> </w:t>
            </w:r>
            <w:r w:rsidRPr="00E93824">
              <w:rPr>
                <w:rFonts w:ascii="Times New Roman" w:eastAsia="Arial" w:hAnsi="Times New Roman" w:cs="Times New Roman"/>
                <w:w w:val="92"/>
                <w:sz w:val="24"/>
                <w:szCs w:val="24"/>
                <w:lang w:val="en-US"/>
              </w:rPr>
              <w:t>que</w:t>
            </w:r>
            <w:r w:rsidRPr="00E93824">
              <w:rPr>
                <w:rFonts w:ascii="Times New Roman" w:eastAsia="Arial" w:hAnsi="Times New Roman" w:cs="Times New Roman"/>
                <w:spacing w:val="3"/>
                <w:w w:val="92"/>
                <w:sz w:val="24"/>
                <w:szCs w:val="24"/>
                <w:lang w:val="en-US"/>
              </w:rPr>
              <w:t xml:space="preserve"> </w:t>
            </w:r>
            <w:r w:rsidRPr="00E93824">
              <w:rPr>
                <w:rFonts w:ascii="Times New Roman" w:eastAsia="Arial" w:hAnsi="Times New Roman" w:cs="Times New Roman"/>
                <w:w w:val="92"/>
                <w:sz w:val="24"/>
                <w:szCs w:val="24"/>
                <w:lang w:val="en-US"/>
              </w:rPr>
              <w:t>s</w:t>
            </w:r>
            <w:r w:rsidRPr="00E93824">
              <w:rPr>
                <w:rFonts w:ascii="Times New Roman" w:eastAsia="Arial" w:hAnsi="Times New Roman" w:cs="Times New Roman"/>
                <w:spacing w:val="-1"/>
                <w:w w:val="92"/>
                <w:sz w:val="24"/>
                <w:szCs w:val="24"/>
                <w:lang w:val="en-US"/>
              </w:rPr>
              <w:t>o</w:t>
            </w:r>
            <w:r w:rsidRPr="00E93824">
              <w:rPr>
                <w:rFonts w:ascii="Times New Roman" w:eastAsia="Arial" w:hAnsi="Times New Roman" w:cs="Times New Roman"/>
                <w:w w:val="92"/>
                <w:sz w:val="24"/>
                <w:szCs w:val="24"/>
                <w:lang w:val="en-US"/>
              </w:rPr>
              <w:t>n</w:t>
            </w:r>
            <w:r w:rsidRPr="00E93824">
              <w:rPr>
                <w:rFonts w:ascii="Times New Roman" w:eastAsia="Arial" w:hAnsi="Times New Roman" w:cs="Times New Roman"/>
                <w:spacing w:val="3"/>
                <w:w w:val="92"/>
                <w:sz w:val="24"/>
                <w:szCs w:val="24"/>
                <w:lang w:val="en-US"/>
              </w:rPr>
              <w:t xml:space="preserve"> </w:t>
            </w:r>
            <w:r w:rsidRPr="00E93824">
              <w:rPr>
                <w:rFonts w:ascii="Times New Roman" w:eastAsia="Arial" w:hAnsi="Times New Roman" w:cs="Times New Roman"/>
                <w:sz w:val="24"/>
                <w:szCs w:val="24"/>
                <w:lang w:val="en-US"/>
              </w:rPr>
              <w:t>es</w:t>
            </w:r>
            <w:r w:rsidRPr="00E93824">
              <w:rPr>
                <w:rFonts w:ascii="Times New Roman" w:eastAsia="Arial" w:hAnsi="Times New Roman" w:cs="Times New Roman"/>
                <w:spacing w:val="-1"/>
                <w:sz w:val="24"/>
                <w:szCs w:val="24"/>
                <w:lang w:val="en-US"/>
              </w:rPr>
              <w:t>pe</w:t>
            </w:r>
            <w:r w:rsidRPr="00E93824">
              <w:rPr>
                <w:rFonts w:ascii="Times New Roman" w:eastAsia="Arial" w:hAnsi="Times New Roman" w:cs="Times New Roman"/>
                <w:sz w:val="24"/>
                <w:szCs w:val="24"/>
                <w:lang w:val="en-US"/>
              </w:rPr>
              <w:t>cíficos.</w:t>
            </w:r>
            <w:r>
              <w:rPr>
                <w:rFonts w:ascii="Times New Roman" w:eastAsia="Arial" w:hAnsi="Times New Roman" w:cs="Times New Roman"/>
                <w:sz w:val="24"/>
                <w:szCs w:val="24"/>
                <w:lang w:val="en-US"/>
              </w:rPr>
              <w:t xml:space="preserve"> </w:t>
            </w:r>
            <w:r w:rsidRPr="002B47A9">
              <w:rPr>
                <w:rFonts w:ascii="Times New Roman" w:eastAsia="Times New Roman" w:hAnsi="Times New Roman" w:cs="Times New Roman"/>
                <w:color w:val="4F81BD" w:themeColor="accent1"/>
                <w:spacing w:val="2"/>
                <w:w w:val="82"/>
                <w:sz w:val="24"/>
                <w:szCs w:val="24"/>
                <w:lang w:val="en-US"/>
              </w:rPr>
              <w:t>C</w:t>
            </w:r>
            <w:r w:rsidRPr="002B47A9">
              <w:rPr>
                <w:rFonts w:ascii="Times New Roman" w:eastAsia="Times New Roman" w:hAnsi="Times New Roman" w:cs="Times New Roman"/>
                <w:color w:val="4F81BD" w:themeColor="accent1"/>
                <w:w w:val="82"/>
                <w:sz w:val="24"/>
                <w:szCs w:val="24"/>
                <w:lang w:val="en-US"/>
              </w:rPr>
              <w:t>S</w:t>
            </w:r>
            <w:r w:rsidRPr="002B47A9">
              <w:rPr>
                <w:rFonts w:ascii="Times New Roman" w:eastAsia="Times New Roman" w:hAnsi="Times New Roman" w:cs="Times New Roman"/>
                <w:color w:val="4F81BD" w:themeColor="accent1"/>
                <w:spacing w:val="-4"/>
                <w:w w:val="82"/>
                <w:sz w:val="24"/>
                <w:szCs w:val="24"/>
                <w:lang w:val="en-US"/>
              </w:rPr>
              <w:t>C</w:t>
            </w:r>
            <w:r w:rsidRPr="002B47A9">
              <w:rPr>
                <w:rFonts w:ascii="Times New Roman" w:eastAsia="Times New Roman" w:hAnsi="Times New Roman" w:cs="Times New Roman"/>
                <w:color w:val="4F81BD" w:themeColor="accent1"/>
                <w:w w:val="82"/>
                <w:sz w:val="24"/>
                <w:szCs w:val="24"/>
                <w:lang w:val="en-US"/>
              </w:rPr>
              <w:t>,</w:t>
            </w:r>
            <w:r w:rsidRPr="002B47A9">
              <w:rPr>
                <w:rFonts w:ascii="Times New Roman" w:eastAsia="Times New Roman" w:hAnsi="Times New Roman" w:cs="Times New Roman"/>
                <w:color w:val="4F81BD" w:themeColor="accent1"/>
                <w:spacing w:val="25"/>
                <w:w w:val="82"/>
                <w:sz w:val="24"/>
                <w:szCs w:val="24"/>
                <w:lang w:val="en-US"/>
              </w:rPr>
              <w:t xml:space="preserve"> </w:t>
            </w:r>
            <w:r w:rsidRPr="002B47A9">
              <w:rPr>
                <w:rFonts w:ascii="Times New Roman" w:eastAsia="Times New Roman" w:hAnsi="Times New Roman" w:cs="Times New Roman"/>
                <w:color w:val="4F81BD" w:themeColor="accent1"/>
                <w:spacing w:val="-1"/>
                <w:w w:val="82"/>
                <w:sz w:val="24"/>
                <w:szCs w:val="24"/>
                <w:lang w:val="en-US"/>
              </w:rPr>
              <w:t>C</w:t>
            </w:r>
            <w:r w:rsidRPr="002B47A9">
              <w:rPr>
                <w:rFonts w:ascii="Times New Roman" w:eastAsia="Times New Roman" w:hAnsi="Times New Roman" w:cs="Times New Roman"/>
                <w:color w:val="4F81BD" w:themeColor="accent1"/>
                <w:spacing w:val="-3"/>
                <w:w w:val="82"/>
                <w:sz w:val="24"/>
                <w:szCs w:val="24"/>
                <w:lang w:val="en-US"/>
              </w:rPr>
              <w:t>C</w:t>
            </w:r>
            <w:r w:rsidRPr="002B47A9">
              <w:rPr>
                <w:rFonts w:ascii="Times New Roman" w:eastAsia="Times New Roman" w:hAnsi="Times New Roman" w:cs="Times New Roman"/>
                <w:color w:val="4F81BD" w:themeColor="accent1"/>
                <w:spacing w:val="-1"/>
                <w:w w:val="82"/>
                <w:sz w:val="24"/>
                <w:szCs w:val="24"/>
                <w:lang w:val="en-US"/>
              </w:rPr>
              <w:t>L</w:t>
            </w:r>
            <w:r w:rsidRPr="002B47A9">
              <w:rPr>
                <w:rFonts w:ascii="Times New Roman" w:eastAsia="Times New Roman" w:hAnsi="Times New Roman" w:cs="Times New Roman"/>
                <w:color w:val="4F81BD" w:themeColor="accent1"/>
                <w:w w:val="82"/>
                <w:sz w:val="24"/>
                <w:szCs w:val="24"/>
                <w:lang w:val="en-US"/>
              </w:rPr>
              <w:t>,</w:t>
            </w:r>
            <w:r w:rsidRPr="002B47A9">
              <w:rPr>
                <w:rFonts w:ascii="Times New Roman" w:eastAsia="Times New Roman" w:hAnsi="Times New Roman" w:cs="Times New Roman"/>
                <w:color w:val="4F81BD" w:themeColor="accent1"/>
                <w:spacing w:val="3"/>
                <w:w w:val="82"/>
                <w:sz w:val="24"/>
                <w:szCs w:val="24"/>
                <w:lang w:val="en-US"/>
              </w:rPr>
              <w:t xml:space="preserve"> </w:t>
            </w:r>
            <w:r w:rsidRPr="002B47A9">
              <w:rPr>
                <w:rFonts w:ascii="Times New Roman" w:eastAsia="Times New Roman" w:hAnsi="Times New Roman" w:cs="Times New Roman"/>
                <w:color w:val="4F81BD" w:themeColor="accent1"/>
                <w:spacing w:val="-4"/>
                <w:w w:val="82"/>
                <w:sz w:val="24"/>
                <w:szCs w:val="24"/>
                <w:lang w:val="en-US"/>
              </w:rPr>
              <w:t>C</w:t>
            </w:r>
            <w:r w:rsidRPr="002B47A9">
              <w:rPr>
                <w:rFonts w:ascii="Times New Roman" w:eastAsia="Times New Roman" w:hAnsi="Times New Roman" w:cs="Times New Roman"/>
                <w:color w:val="4F81BD" w:themeColor="accent1"/>
                <w:spacing w:val="-6"/>
                <w:w w:val="79"/>
                <w:sz w:val="24"/>
                <w:szCs w:val="24"/>
                <w:lang w:val="en-US"/>
              </w:rPr>
              <w:t>E</w:t>
            </w:r>
            <w:r w:rsidRPr="002B47A9">
              <w:rPr>
                <w:rFonts w:ascii="Times New Roman" w:eastAsia="Times New Roman" w:hAnsi="Times New Roman" w:cs="Times New Roman"/>
                <w:color w:val="4F81BD" w:themeColor="accent1"/>
                <w:spacing w:val="-5"/>
                <w:w w:val="82"/>
                <w:sz w:val="24"/>
                <w:szCs w:val="24"/>
                <w:lang w:val="en-US"/>
              </w:rPr>
              <w:t>C</w:t>
            </w:r>
            <w:r w:rsidRPr="002B47A9">
              <w:rPr>
                <w:rFonts w:ascii="Times New Roman" w:eastAsia="Times New Roman" w:hAnsi="Times New Roman" w:cs="Times New Roman"/>
                <w:color w:val="4F81BD" w:themeColor="accent1"/>
                <w:w w:val="96"/>
                <w:sz w:val="24"/>
                <w:szCs w:val="24"/>
                <w:lang w:val="en-US"/>
              </w:rPr>
              <w:t>.</w:t>
            </w:r>
          </w:p>
          <w:p w:rsidR="00F752AE" w:rsidRPr="00E93824" w:rsidRDefault="00F752AE" w:rsidP="00692BD1">
            <w:pPr>
              <w:spacing w:line="243" w:lineRule="auto"/>
              <w:ind w:left="49" w:right="22" w:firstLine="165"/>
              <w:jc w:val="both"/>
              <w:rPr>
                <w:rFonts w:ascii="Times New Roman" w:eastAsia="Arial" w:hAnsi="Times New Roman" w:cs="Times New Roman"/>
                <w:sz w:val="24"/>
                <w:szCs w:val="24"/>
                <w:lang w:val="en-US"/>
              </w:rPr>
            </w:pPr>
          </w:p>
          <w:p w:rsidR="00F752AE" w:rsidRPr="00095D05" w:rsidRDefault="00F752AE" w:rsidP="00692BD1">
            <w:pPr>
              <w:pStyle w:val="Normal1"/>
            </w:pPr>
          </w:p>
        </w:tc>
        <w:tc>
          <w:tcPr>
            <w:tcW w:w="2268" w:type="dxa"/>
          </w:tcPr>
          <w:p w:rsidR="00F752AE" w:rsidRPr="002B47A9" w:rsidRDefault="00F752AE" w:rsidP="00692BD1">
            <w:pPr>
              <w:spacing w:line="246" w:lineRule="auto"/>
              <w:ind w:left="49" w:right="23" w:firstLine="165"/>
              <w:jc w:val="both"/>
              <w:rPr>
                <w:rFonts w:ascii="Times New Roman" w:eastAsia="Arial" w:hAnsi="Times New Roman" w:cs="Times New Roman"/>
                <w:sz w:val="24"/>
                <w:szCs w:val="24"/>
                <w:lang w:val="en-US"/>
              </w:rPr>
            </w:pPr>
            <w:r w:rsidRPr="002B47A9">
              <w:rPr>
                <w:rFonts w:ascii="Times New Roman" w:eastAsia="Arial" w:hAnsi="Times New Roman" w:cs="Times New Roman"/>
                <w:sz w:val="24"/>
                <w:szCs w:val="24"/>
                <w:lang w:val="en-US"/>
              </w:rPr>
              <w:t>21.1.</w:t>
            </w:r>
            <w:r w:rsidRPr="002B47A9">
              <w:rPr>
                <w:rFonts w:ascii="Times New Roman" w:eastAsia="Arial" w:hAnsi="Times New Roman" w:cs="Times New Roman"/>
                <w:spacing w:val="12"/>
                <w:sz w:val="24"/>
                <w:szCs w:val="24"/>
                <w:lang w:val="en-US"/>
              </w:rPr>
              <w:t xml:space="preserve"> </w:t>
            </w:r>
            <w:r w:rsidRPr="002B47A9">
              <w:rPr>
                <w:rFonts w:ascii="Times New Roman" w:eastAsia="Arial" w:hAnsi="Times New Roman" w:cs="Times New Roman"/>
                <w:sz w:val="24"/>
                <w:szCs w:val="24"/>
                <w:lang w:val="en-US"/>
              </w:rPr>
              <w:t>Compa</w:t>
            </w:r>
            <w:r w:rsidRPr="002B47A9">
              <w:rPr>
                <w:rFonts w:ascii="Times New Roman" w:eastAsia="Arial" w:hAnsi="Times New Roman" w:cs="Times New Roman"/>
                <w:spacing w:val="-1"/>
                <w:sz w:val="24"/>
                <w:szCs w:val="24"/>
                <w:lang w:val="en-US"/>
              </w:rPr>
              <w:t>r</w:t>
            </w:r>
            <w:r w:rsidRPr="002B47A9">
              <w:rPr>
                <w:rFonts w:ascii="Times New Roman" w:eastAsia="Arial" w:hAnsi="Times New Roman" w:cs="Times New Roman"/>
                <w:sz w:val="24"/>
                <w:szCs w:val="24"/>
                <w:lang w:val="en-US"/>
              </w:rPr>
              <w:t>a</w:t>
            </w:r>
            <w:r w:rsidRPr="002B47A9">
              <w:rPr>
                <w:rFonts w:ascii="Times New Roman" w:eastAsia="Arial" w:hAnsi="Times New Roman" w:cs="Times New Roman"/>
                <w:spacing w:val="-13"/>
                <w:sz w:val="24"/>
                <w:szCs w:val="24"/>
                <w:lang w:val="en-US"/>
              </w:rPr>
              <w:t xml:space="preserve"> </w:t>
            </w:r>
            <w:r w:rsidRPr="002B47A9">
              <w:rPr>
                <w:rFonts w:ascii="Times New Roman" w:eastAsia="Arial" w:hAnsi="Times New Roman" w:cs="Times New Roman"/>
                <w:sz w:val="24"/>
                <w:szCs w:val="24"/>
                <w:lang w:val="en-US"/>
              </w:rPr>
              <w:t>o</w:t>
            </w:r>
            <w:r w:rsidRPr="002B47A9">
              <w:rPr>
                <w:rFonts w:ascii="Times New Roman" w:eastAsia="Arial" w:hAnsi="Times New Roman" w:cs="Times New Roman"/>
                <w:spacing w:val="-1"/>
                <w:sz w:val="24"/>
                <w:szCs w:val="24"/>
                <w:lang w:val="en-US"/>
              </w:rPr>
              <w:t>b</w:t>
            </w:r>
            <w:r w:rsidRPr="002B47A9">
              <w:rPr>
                <w:rFonts w:ascii="Times New Roman" w:eastAsia="Arial" w:hAnsi="Times New Roman" w:cs="Times New Roman"/>
                <w:sz w:val="24"/>
                <w:szCs w:val="24"/>
                <w:lang w:val="en-US"/>
              </w:rPr>
              <w:t>ras</w:t>
            </w:r>
            <w:r w:rsidRPr="002B47A9">
              <w:rPr>
                <w:rFonts w:ascii="Times New Roman" w:eastAsia="Arial" w:hAnsi="Times New Roman" w:cs="Times New Roman"/>
                <w:spacing w:val="4"/>
                <w:sz w:val="24"/>
                <w:szCs w:val="24"/>
                <w:lang w:val="en-US"/>
              </w:rPr>
              <w:t xml:space="preserve"> </w:t>
            </w:r>
            <w:proofErr w:type="gramStart"/>
            <w:r w:rsidRPr="002B47A9">
              <w:rPr>
                <w:rFonts w:ascii="Times New Roman" w:eastAsia="Arial" w:hAnsi="Times New Roman" w:cs="Times New Roman"/>
                <w:w w:val="92"/>
                <w:sz w:val="24"/>
                <w:szCs w:val="24"/>
                <w:lang w:val="en-US"/>
              </w:rPr>
              <w:t>arq</w:t>
            </w:r>
            <w:r w:rsidRPr="002B47A9">
              <w:rPr>
                <w:rFonts w:ascii="Times New Roman" w:eastAsia="Arial" w:hAnsi="Times New Roman" w:cs="Times New Roman"/>
                <w:spacing w:val="-1"/>
                <w:w w:val="92"/>
                <w:sz w:val="24"/>
                <w:szCs w:val="24"/>
                <w:lang w:val="en-US"/>
              </w:rPr>
              <w:t>u</w:t>
            </w:r>
            <w:r w:rsidRPr="002B47A9">
              <w:rPr>
                <w:rFonts w:ascii="Times New Roman" w:eastAsia="Arial" w:hAnsi="Times New Roman" w:cs="Times New Roman"/>
                <w:w w:val="92"/>
                <w:sz w:val="24"/>
                <w:szCs w:val="24"/>
                <w:lang w:val="en-US"/>
              </w:rPr>
              <w:t>itectón</w:t>
            </w:r>
            <w:r w:rsidRPr="002B47A9">
              <w:rPr>
                <w:rFonts w:ascii="Times New Roman" w:eastAsia="Arial" w:hAnsi="Times New Roman" w:cs="Times New Roman"/>
                <w:spacing w:val="-1"/>
                <w:w w:val="92"/>
                <w:sz w:val="24"/>
                <w:szCs w:val="24"/>
                <w:lang w:val="en-US"/>
              </w:rPr>
              <w:t>i</w:t>
            </w:r>
            <w:r w:rsidRPr="002B47A9">
              <w:rPr>
                <w:rFonts w:ascii="Times New Roman" w:eastAsia="Arial" w:hAnsi="Times New Roman" w:cs="Times New Roman"/>
                <w:w w:val="92"/>
                <w:sz w:val="24"/>
                <w:szCs w:val="24"/>
                <w:lang w:val="en-US"/>
              </w:rPr>
              <w:t>c</w:t>
            </w:r>
            <w:r w:rsidRPr="002B47A9">
              <w:rPr>
                <w:rFonts w:ascii="Times New Roman" w:eastAsia="Arial" w:hAnsi="Times New Roman" w:cs="Times New Roman"/>
                <w:spacing w:val="-1"/>
                <w:w w:val="92"/>
                <w:sz w:val="24"/>
                <w:szCs w:val="24"/>
                <w:lang w:val="en-US"/>
              </w:rPr>
              <w:t>a</w:t>
            </w:r>
            <w:r w:rsidRPr="002B47A9">
              <w:rPr>
                <w:rFonts w:ascii="Times New Roman" w:eastAsia="Arial" w:hAnsi="Times New Roman" w:cs="Times New Roman"/>
                <w:w w:val="92"/>
                <w:sz w:val="24"/>
                <w:szCs w:val="24"/>
                <w:lang w:val="en-US"/>
              </w:rPr>
              <w:t xml:space="preserve">s </w:t>
            </w:r>
            <w:r w:rsidRPr="002B47A9">
              <w:rPr>
                <w:rFonts w:ascii="Times New Roman" w:eastAsia="Arial" w:hAnsi="Times New Roman" w:cs="Times New Roman"/>
                <w:spacing w:val="5"/>
                <w:w w:val="92"/>
                <w:sz w:val="24"/>
                <w:szCs w:val="24"/>
                <w:lang w:val="en-US"/>
              </w:rPr>
              <w:t xml:space="preserve"> </w:t>
            </w:r>
            <w:r w:rsidRPr="002B47A9">
              <w:rPr>
                <w:rFonts w:ascii="Times New Roman" w:eastAsia="Arial" w:hAnsi="Times New Roman" w:cs="Times New Roman"/>
                <w:sz w:val="24"/>
                <w:szCs w:val="24"/>
                <w:lang w:val="en-US"/>
              </w:rPr>
              <w:t>y</w:t>
            </w:r>
            <w:proofErr w:type="gramEnd"/>
            <w:r w:rsidRPr="002B47A9">
              <w:rPr>
                <w:rFonts w:ascii="Times New Roman" w:eastAsia="Arial" w:hAnsi="Times New Roman" w:cs="Times New Roman"/>
                <w:spacing w:val="25"/>
                <w:sz w:val="24"/>
                <w:szCs w:val="24"/>
                <w:lang w:val="en-US"/>
              </w:rPr>
              <w:t xml:space="preserve"> </w:t>
            </w:r>
            <w:r w:rsidRPr="002B47A9">
              <w:rPr>
                <w:rFonts w:ascii="Times New Roman" w:eastAsia="Arial" w:hAnsi="Times New Roman" w:cs="Times New Roman"/>
                <w:w w:val="93"/>
                <w:sz w:val="24"/>
                <w:szCs w:val="24"/>
                <w:lang w:val="en-US"/>
              </w:rPr>
              <w:t>escultóri</w:t>
            </w:r>
            <w:r w:rsidRPr="002B47A9">
              <w:rPr>
                <w:rFonts w:ascii="Times New Roman" w:eastAsia="Arial" w:hAnsi="Times New Roman" w:cs="Times New Roman"/>
                <w:spacing w:val="-1"/>
                <w:w w:val="93"/>
                <w:sz w:val="24"/>
                <w:szCs w:val="24"/>
                <w:lang w:val="en-US"/>
              </w:rPr>
              <w:t>c</w:t>
            </w:r>
            <w:r w:rsidRPr="002B47A9">
              <w:rPr>
                <w:rFonts w:ascii="Times New Roman" w:eastAsia="Arial" w:hAnsi="Times New Roman" w:cs="Times New Roman"/>
                <w:w w:val="93"/>
                <w:sz w:val="24"/>
                <w:szCs w:val="24"/>
                <w:lang w:val="en-US"/>
              </w:rPr>
              <w:t>as</w:t>
            </w:r>
            <w:r w:rsidRPr="002B47A9">
              <w:rPr>
                <w:rFonts w:ascii="Times New Roman" w:eastAsia="Arial" w:hAnsi="Times New Roman" w:cs="Times New Roman"/>
                <w:spacing w:val="33"/>
                <w:w w:val="93"/>
                <w:sz w:val="24"/>
                <w:szCs w:val="24"/>
                <w:lang w:val="en-US"/>
              </w:rPr>
              <w:t xml:space="preserve"> </w:t>
            </w:r>
            <w:r w:rsidRPr="002B47A9">
              <w:rPr>
                <w:rFonts w:ascii="Times New Roman" w:eastAsia="Arial" w:hAnsi="Times New Roman" w:cs="Times New Roman"/>
                <w:spacing w:val="-1"/>
                <w:sz w:val="24"/>
                <w:szCs w:val="24"/>
                <w:lang w:val="en-US"/>
              </w:rPr>
              <w:t>d</w:t>
            </w:r>
            <w:r w:rsidRPr="002B47A9">
              <w:rPr>
                <w:rFonts w:ascii="Times New Roman" w:eastAsia="Arial" w:hAnsi="Times New Roman" w:cs="Times New Roman"/>
                <w:sz w:val="24"/>
                <w:szCs w:val="24"/>
                <w:lang w:val="en-US"/>
              </w:rPr>
              <w:t xml:space="preserve">e </w:t>
            </w:r>
            <w:r w:rsidRPr="002B47A9">
              <w:rPr>
                <w:rFonts w:ascii="Times New Roman" w:eastAsia="Arial" w:hAnsi="Times New Roman" w:cs="Times New Roman"/>
                <w:w w:val="92"/>
                <w:sz w:val="24"/>
                <w:szCs w:val="24"/>
                <w:lang w:val="en-US"/>
              </w:rPr>
              <w:t>época</w:t>
            </w:r>
            <w:r w:rsidRPr="002B47A9">
              <w:rPr>
                <w:rFonts w:ascii="Times New Roman" w:eastAsia="Arial" w:hAnsi="Times New Roman" w:cs="Times New Roman"/>
                <w:spacing w:val="4"/>
                <w:w w:val="92"/>
                <w:sz w:val="24"/>
                <w:szCs w:val="24"/>
                <w:lang w:val="en-US"/>
              </w:rPr>
              <w:t xml:space="preserve"> </w:t>
            </w:r>
            <w:r w:rsidRPr="002B47A9">
              <w:rPr>
                <w:rFonts w:ascii="Times New Roman" w:eastAsia="Arial" w:hAnsi="Times New Roman" w:cs="Times New Roman"/>
                <w:w w:val="92"/>
                <w:sz w:val="24"/>
                <w:szCs w:val="24"/>
                <w:lang w:val="en-US"/>
              </w:rPr>
              <w:t>g</w:t>
            </w:r>
            <w:r w:rsidRPr="002B47A9">
              <w:rPr>
                <w:rFonts w:ascii="Times New Roman" w:eastAsia="Arial" w:hAnsi="Times New Roman" w:cs="Times New Roman"/>
                <w:spacing w:val="-1"/>
                <w:w w:val="92"/>
                <w:sz w:val="24"/>
                <w:szCs w:val="24"/>
                <w:lang w:val="en-US"/>
              </w:rPr>
              <w:t>r</w:t>
            </w:r>
            <w:r w:rsidRPr="002B47A9">
              <w:rPr>
                <w:rFonts w:ascii="Times New Roman" w:eastAsia="Arial" w:hAnsi="Times New Roman" w:cs="Times New Roman"/>
                <w:w w:val="92"/>
                <w:sz w:val="24"/>
                <w:szCs w:val="24"/>
                <w:lang w:val="en-US"/>
              </w:rPr>
              <w:t>i</w:t>
            </w:r>
            <w:r w:rsidRPr="002B47A9">
              <w:rPr>
                <w:rFonts w:ascii="Times New Roman" w:eastAsia="Arial" w:hAnsi="Times New Roman" w:cs="Times New Roman"/>
                <w:spacing w:val="-1"/>
                <w:w w:val="92"/>
                <w:sz w:val="24"/>
                <w:szCs w:val="24"/>
                <w:lang w:val="en-US"/>
              </w:rPr>
              <w:t>e</w:t>
            </w:r>
            <w:r w:rsidRPr="002B47A9">
              <w:rPr>
                <w:rFonts w:ascii="Times New Roman" w:eastAsia="Arial" w:hAnsi="Times New Roman" w:cs="Times New Roman"/>
                <w:w w:val="92"/>
                <w:sz w:val="24"/>
                <w:szCs w:val="24"/>
                <w:lang w:val="en-US"/>
              </w:rPr>
              <w:t>ga</w:t>
            </w:r>
            <w:r w:rsidRPr="002B47A9">
              <w:rPr>
                <w:rFonts w:ascii="Times New Roman" w:eastAsia="Arial" w:hAnsi="Times New Roman" w:cs="Times New Roman"/>
                <w:spacing w:val="4"/>
                <w:w w:val="92"/>
                <w:sz w:val="24"/>
                <w:szCs w:val="24"/>
                <w:lang w:val="en-US"/>
              </w:rPr>
              <w:t xml:space="preserve"> </w:t>
            </w:r>
            <w:r w:rsidRPr="002B47A9">
              <w:rPr>
                <w:rFonts w:ascii="Times New Roman" w:eastAsia="Arial" w:hAnsi="Times New Roman" w:cs="Times New Roman"/>
                <w:sz w:val="24"/>
                <w:szCs w:val="24"/>
                <w:lang w:val="en-US"/>
              </w:rPr>
              <w:t>y</w:t>
            </w:r>
            <w:r w:rsidRPr="002B47A9">
              <w:rPr>
                <w:rFonts w:ascii="Times New Roman" w:eastAsia="Arial" w:hAnsi="Times New Roman" w:cs="Times New Roman"/>
                <w:spacing w:val="-8"/>
                <w:sz w:val="24"/>
                <w:szCs w:val="24"/>
                <w:lang w:val="en-US"/>
              </w:rPr>
              <w:t xml:space="preserve"> </w:t>
            </w:r>
            <w:r w:rsidRPr="002B47A9">
              <w:rPr>
                <w:rFonts w:ascii="Times New Roman" w:eastAsia="Arial" w:hAnsi="Times New Roman" w:cs="Times New Roman"/>
                <w:sz w:val="24"/>
                <w:szCs w:val="24"/>
                <w:lang w:val="en-US"/>
              </w:rPr>
              <w:t>r</w:t>
            </w:r>
            <w:r w:rsidRPr="002B47A9">
              <w:rPr>
                <w:rFonts w:ascii="Times New Roman" w:eastAsia="Arial" w:hAnsi="Times New Roman" w:cs="Times New Roman"/>
                <w:spacing w:val="-1"/>
                <w:sz w:val="24"/>
                <w:szCs w:val="24"/>
                <w:lang w:val="en-US"/>
              </w:rPr>
              <w:t>o</w:t>
            </w:r>
            <w:r w:rsidRPr="002B47A9">
              <w:rPr>
                <w:rFonts w:ascii="Times New Roman" w:eastAsia="Arial" w:hAnsi="Times New Roman" w:cs="Times New Roman"/>
                <w:sz w:val="24"/>
                <w:szCs w:val="24"/>
                <w:lang w:val="en-US"/>
              </w:rPr>
              <w:t>mana.</w:t>
            </w:r>
          </w:p>
          <w:p w:rsidR="00F752AE" w:rsidRPr="00095D05" w:rsidRDefault="00F752AE" w:rsidP="00692BD1">
            <w:pPr>
              <w:pStyle w:val="Normal1"/>
            </w:pPr>
          </w:p>
        </w:tc>
        <w:tc>
          <w:tcPr>
            <w:tcW w:w="2552" w:type="dxa"/>
          </w:tcPr>
          <w:p w:rsidR="00F752AE" w:rsidRPr="00095D05" w:rsidRDefault="00F752AE" w:rsidP="00692BD1">
            <w:pPr>
              <w:pStyle w:val="Normal1"/>
              <w:jc w:val="center"/>
            </w:pPr>
            <w:r w:rsidRPr="00095D05">
              <w:t xml:space="preserve">Actividades de clase y </w:t>
            </w:r>
          </w:p>
          <w:p w:rsidR="00F752AE" w:rsidRPr="00095D05" w:rsidRDefault="00F752AE" w:rsidP="00692BD1">
            <w:pPr>
              <w:pStyle w:val="Normal1"/>
              <w:jc w:val="center"/>
            </w:pPr>
            <w:r w:rsidRPr="00095D05">
              <w:t xml:space="preserve">prueba escrita </w:t>
            </w:r>
          </w:p>
          <w:p w:rsidR="00F752AE" w:rsidRPr="00095D05" w:rsidRDefault="00F752AE" w:rsidP="00692BD1">
            <w:pPr>
              <w:pStyle w:val="Normal1"/>
              <w:jc w:val="center"/>
            </w:pPr>
          </w:p>
          <w:p w:rsidR="00F752AE" w:rsidRPr="00095D05" w:rsidRDefault="00F752AE" w:rsidP="00692BD1">
            <w:pPr>
              <w:pStyle w:val="Normal1"/>
              <w:jc w:val="center"/>
            </w:pPr>
            <w:r>
              <w:t>(Estándar básico: 3</w:t>
            </w:r>
            <w:r w:rsidRPr="00095D05">
              <w:t xml:space="preserve"> puntos)</w:t>
            </w:r>
          </w:p>
        </w:tc>
      </w:tr>
      <w:tr w:rsidR="00F752AE" w:rsidRPr="00095D05" w:rsidTr="00692BD1">
        <w:trPr>
          <w:trHeight w:val="1458"/>
        </w:trPr>
        <w:tc>
          <w:tcPr>
            <w:tcW w:w="1844" w:type="dxa"/>
          </w:tcPr>
          <w:p w:rsidR="00F752AE" w:rsidRPr="00095D05" w:rsidRDefault="00F752AE" w:rsidP="00692BD1">
            <w:pPr>
              <w:pStyle w:val="Normal1"/>
            </w:pPr>
            <w:r w:rsidRPr="0015541C">
              <w:rPr>
                <w:spacing w:val="4"/>
                <w:w w:val="72"/>
              </w:rPr>
              <w:t>L</w:t>
            </w:r>
            <w:r w:rsidRPr="0015541C">
              <w:rPr>
                <w:w w:val="98"/>
              </w:rPr>
              <w:t xml:space="preserve">a </w:t>
            </w:r>
            <w:r w:rsidRPr="0015541C">
              <w:rPr>
                <w:w w:val="87"/>
              </w:rPr>
              <w:t>B</w:t>
            </w:r>
            <w:r w:rsidRPr="0015541C">
              <w:rPr>
                <w:spacing w:val="-2"/>
                <w:w w:val="87"/>
              </w:rPr>
              <w:t>é</w:t>
            </w:r>
            <w:r w:rsidRPr="0015541C">
              <w:rPr>
                <w:w w:val="88"/>
              </w:rPr>
              <w:t>t</w:t>
            </w:r>
            <w:r w:rsidRPr="0015541C">
              <w:rPr>
                <w:spacing w:val="-2"/>
                <w:w w:val="69"/>
              </w:rPr>
              <w:t>i</w:t>
            </w:r>
            <w:r w:rsidRPr="0015541C">
              <w:rPr>
                <w:spacing w:val="1"/>
                <w:w w:val="92"/>
              </w:rPr>
              <w:t>c</w:t>
            </w:r>
            <w:r w:rsidRPr="0015541C">
              <w:rPr>
                <w:w w:val="98"/>
              </w:rPr>
              <w:t>a</w:t>
            </w:r>
            <w:r w:rsidRPr="0015541C">
              <w:rPr>
                <w:spacing w:val="13"/>
              </w:rPr>
              <w:t xml:space="preserve"> </w:t>
            </w:r>
            <w:r w:rsidRPr="0015541C">
              <w:rPr>
                <w:spacing w:val="-3"/>
                <w:w w:val="91"/>
              </w:rPr>
              <w:t>r</w:t>
            </w:r>
            <w:r w:rsidRPr="0015541C">
              <w:rPr>
                <w:spacing w:val="-1"/>
                <w:w w:val="91"/>
              </w:rPr>
              <w:t>o</w:t>
            </w:r>
            <w:r w:rsidRPr="0015541C">
              <w:rPr>
                <w:spacing w:val="-3"/>
                <w:w w:val="91"/>
              </w:rPr>
              <w:t>man</w:t>
            </w:r>
            <w:r w:rsidRPr="0015541C">
              <w:rPr>
                <w:spacing w:val="-6"/>
                <w:w w:val="91"/>
              </w:rPr>
              <w:t>a</w:t>
            </w:r>
            <w:r w:rsidRPr="0015541C">
              <w:rPr>
                <w:w w:val="91"/>
              </w:rPr>
              <w:t>:</w:t>
            </w:r>
            <w:r w:rsidRPr="0015541C">
              <w:rPr>
                <w:spacing w:val="25"/>
                <w:w w:val="91"/>
              </w:rPr>
              <w:t xml:space="preserve"> </w:t>
            </w:r>
            <w:r w:rsidRPr="0015541C">
              <w:rPr>
                <w:spacing w:val="-3"/>
                <w:w w:val="69"/>
              </w:rPr>
              <w:t>i</w:t>
            </w:r>
            <w:r w:rsidRPr="0015541C">
              <w:rPr>
                <w:spacing w:val="-2"/>
                <w:w w:val="92"/>
              </w:rPr>
              <w:t>n</w:t>
            </w:r>
            <w:r w:rsidRPr="0015541C">
              <w:rPr>
                <w:spacing w:val="2"/>
                <w:w w:val="69"/>
              </w:rPr>
              <w:t>f</w:t>
            </w:r>
            <w:r w:rsidRPr="0015541C">
              <w:rPr>
                <w:spacing w:val="-3"/>
                <w:w w:val="69"/>
              </w:rPr>
              <w:t>l</w:t>
            </w:r>
            <w:r w:rsidRPr="0015541C">
              <w:rPr>
                <w:spacing w:val="-1"/>
                <w:w w:val="92"/>
              </w:rPr>
              <w:t>u</w:t>
            </w:r>
            <w:r w:rsidRPr="0015541C">
              <w:rPr>
                <w:spacing w:val="-3"/>
                <w:w w:val="97"/>
              </w:rPr>
              <w:t>e</w:t>
            </w:r>
            <w:r w:rsidRPr="0015541C">
              <w:rPr>
                <w:spacing w:val="-2"/>
                <w:w w:val="92"/>
              </w:rPr>
              <w:t>n</w:t>
            </w:r>
            <w:r w:rsidRPr="0015541C">
              <w:rPr>
                <w:spacing w:val="-3"/>
                <w:w w:val="92"/>
              </w:rPr>
              <w:t>c</w:t>
            </w:r>
            <w:r w:rsidRPr="0015541C">
              <w:rPr>
                <w:spacing w:val="-3"/>
                <w:w w:val="69"/>
              </w:rPr>
              <w:t>i</w:t>
            </w:r>
            <w:r w:rsidRPr="0015541C">
              <w:rPr>
                <w:w w:val="98"/>
              </w:rPr>
              <w:t>a</w:t>
            </w:r>
            <w:r w:rsidRPr="0015541C">
              <w:rPr>
                <w:spacing w:val="13"/>
              </w:rPr>
              <w:t xml:space="preserve"> </w:t>
            </w:r>
            <w:r w:rsidRPr="0015541C">
              <w:rPr>
                <w:w w:val="90"/>
              </w:rPr>
              <w:t>p</w:t>
            </w:r>
            <w:r w:rsidRPr="0015541C">
              <w:rPr>
                <w:spacing w:val="-1"/>
                <w:w w:val="90"/>
              </w:rPr>
              <w:t>o</w:t>
            </w:r>
            <w:r w:rsidRPr="0015541C">
              <w:rPr>
                <w:spacing w:val="-3"/>
                <w:w w:val="69"/>
              </w:rPr>
              <w:t>l</w:t>
            </w:r>
            <w:r w:rsidRPr="0015541C">
              <w:rPr>
                <w:w w:val="69"/>
              </w:rPr>
              <w:t>í</w:t>
            </w:r>
            <w:r w:rsidRPr="0015541C">
              <w:rPr>
                <w:w w:val="88"/>
              </w:rPr>
              <w:t>t</w:t>
            </w:r>
            <w:r w:rsidRPr="0015541C">
              <w:rPr>
                <w:spacing w:val="-2"/>
                <w:w w:val="69"/>
              </w:rPr>
              <w:t>i</w:t>
            </w:r>
            <w:r w:rsidRPr="0015541C">
              <w:rPr>
                <w:spacing w:val="1"/>
                <w:w w:val="92"/>
              </w:rPr>
              <w:t>c</w:t>
            </w:r>
            <w:r w:rsidRPr="0015541C">
              <w:rPr>
                <w:spacing w:val="-4"/>
                <w:w w:val="98"/>
              </w:rPr>
              <w:t>a</w:t>
            </w:r>
            <w:r w:rsidRPr="0015541C">
              <w:rPr>
                <w:w w:val="96"/>
              </w:rPr>
              <w:t>,</w:t>
            </w:r>
            <w:r w:rsidRPr="0015541C">
              <w:rPr>
                <w:spacing w:val="13"/>
              </w:rPr>
              <w:t xml:space="preserve"> </w:t>
            </w:r>
            <w:r w:rsidRPr="0015541C">
              <w:rPr>
                <w:w w:val="101"/>
              </w:rPr>
              <w:t>s</w:t>
            </w:r>
            <w:r w:rsidRPr="0015541C">
              <w:rPr>
                <w:w w:val="87"/>
              </w:rPr>
              <w:t>o</w:t>
            </w:r>
            <w:r w:rsidRPr="0015541C">
              <w:rPr>
                <w:spacing w:val="-3"/>
                <w:w w:val="92"/>
              </w:rPr>
              <w:t>c</w:t>
            </w:r>
            <w:r w:rsidRPr="0015541C">
              <w:rPr>
                <w:spacing w:val="-2"/>
                <w:w w:val="69"/>
              </w:rPr>
              <w:t>i</w:t>
            </w:r>
            <w:r w:rsidRPr="0015541C">
              <w:rPr>
                <w:spacing w:val="8"/>
                <w:w w:val="87"/>
              </w:rPr>
              <w:t>o</w:t>
            </w:r>
            <w:r w:rsidRPr="0015541C">
              <w:rPr>
                <w:spacing w:val="7"/>
                <w:w w:val="60"/>
              </w:rPr>
              <w:t>-</w:t>
            </w:r>
            <w:r w:rsidRPr="0015541C">
              <w:rPr>
                <w:spacing w:val="-1"/>
                <w:w w:val="97"/>
              </w:rPr>
              <w:t>e</w:t>
            </w:r>
            <w:r w:rsidRPr="0015541C">
              <w:rPr>
                <w:spacing w:val="-1"/>
                <w:w w:val="92"/>
              </w:rPr>
              <w:t>c</w:t>
            </w:r>
            <w:r w:rsidRPr="0015541C">
              <w:rPr>
                <w:spacing w:val="-1"/>
                <w:w w:val="87"/>
              </w:rPr>
              <w:t>o</w:t>
            </w:r>
            <w:r w:rsidRPr="0015541C">
              <w:rPr>
                <w:spacing w:val="-2"/>
                <w:w w:val="92"/>
              </w:rPr>
              <w:t>n</w:t>
            </w:r>
            <w:r w:rsidRPr="0015541C">
              <w:rPr>
                <w:spacing w:val="-1"/>
                <w:w w:val="87"/>
              </w:rPr>
              <w:t>ó</w:t>
            </w:r>
            <w:r w:rsidRPr="0015541C">
              <w:rPr>
                <w:spacing w:val="-3"/>
                <w:w w:val="93"/>
              </w:rPr>
              <w:t>m</w:t>
            </w:r>
            <w:r w:rsidRPr="0015541C">
              <w:rPr>
                <w:spacing w:val="-2"/>
                <w:w w:val="69"/>
              </w:rPr>
              <w:t>i</w:t>
            </w:r>
            <w:r w:rsidRPr="0015541C">
              <w:rPr>
                <w:spacing w:val="1"/>
                <w:w w:val="92"/>
              </w:rPr>
              <w:t>c</w:t>
            </w:r>
            <w:r w:rsidRPr="0015541C">
              <w:rPr>
                <w:w w:val="98"/>
              </w:rPr>
              <w:t>a</w:t>
            </w:r>
            <w:r w:rsidRPr="0015541C">
              <w:rPr>
                <w:spacing w:val="13"/>
              </w:rPr>
              <w:t xml:space="preserve"> </w:t>
            </w:r>
            <w:r w:rsidRPr="0015541C">
              <w:rPr>
                <w:w w:val="75"/>
              </w:rPr>
              <w:t>y</w:t>
            </w:r>
            <w:r w:rsidRPr="0015541C">
              <w:rPr>
                <w:spacing w:val="28"/>
                <w:w w:val="75"/>
              </w:rPr>
              <w:t xml:space="preserve"> </w:t>
            </w:r>
            <w:r w:rsidRPr="0015541C">
              <w:rPr>
                <w:spacing w:val="-3"/>
                <w:w w:val="92"/>
              </w:rPr>
              <w:t>cu</w:t>
            </w:r>
            <w:r w:rsidRPr="0015541C">
              <w:rPr>
                <w:w w:val="69"/>
              </w:rPr>
              <w:t>l</w:t>
            </w:r>
            <w:r w:rsidRPr="0015541C">
              <w:rPr>
                <w:w w:val="88"/>
              </w:rPr>
              <w:t>t</w:t>
            </w:r>
            <w:r w:rsidRPr="0015541C">
              <w:rPr>
                <w:spacing w:val="-3"/>
                <w:w w:val="92"/>
              </w:rPr>
              <w:t>u</w:t>
            </w:r>
            <w:r w:rsidRPr="0015541C">
              <w:rPr>
                <w:w w:val="94"/>
              </w:rPr>
              <w:t>r</w:t>
            </w:r>
            <w:r w:rsidRPr="0015541C">
              <w:rPr>
                <w:spacing w:val="-4"/>
                <w:w w:val="94"/>
              </w:rPr>
              <w:t>a</w:t>
            </w:r>
            <w:r w:rsidRPr="0015541C">
              <w:rPr>
                <w:spacing w:val="-5"/>
                <w:w w:val="69"/>
              </w:rPr>
              <w:t>l</w:t>
            </w:r>
          </w:p>
        </w:tc>
        <w:tc>
          <w:tcPr>
            <w:tcW w:w="2551" w:type="dxa"/>
          </w:tcPr>
          <w:p w:rsidR="00F752AE" w:rsidRPr="00E93824" w:rsidRDefault="00F752AE" w:rsidP="00692BD1">
            <w:pPr>
              <w:spacing w:before="1" w:line="240" w:lineRule="exact"/>
              <w:ind w:left="114" w:right="87" w:firstLine="680"/>
              <w:jc w:val="both"/>
              <w:rPr>
                <w:rFonts w:ascii="Times New Roman" w:eastAsia="Times New Roman" w:hAnsi="Times New Roman" w:cs="Times New Roman"/>
                <w:color w:val="4F81BD" w:themeColor="accent1"/>
                <w:sz w:val="24"/>
                <w:szCs w:val="24"/>
                <w:lang w:val="en-US"/>
              </w:rPr>
            </w:pPr>
            <w:r w:rsidRPr="00E93824">
              <w:rPr>
                <w:rFonts w:ascii="Times New Roman" w:eastAsia="Times New Roman" w:hAnsi="Times New Roman" w:cs="Times New Roman"/>
                <w:spacing w:val="-4"/>
                <w:sz w:val="24"/>
                <w:szCs w:val="24"/>
                <w:lang w:val="en-US"/>
              </w:rPr>
              <w:t>2</w:t>
            </w:r>
            <w:r w:rsidRPr="00E93824">
              <w:rPr>
                <w:rFonts w:ascii="Times New Roman" w:eastAsia="Times New Roman" w:hAnsi="Times New Roman" w:cs="Times New Roman"/>
                <w:spacing w:val="-6"/>
                <w:sz w:val="24"/>
                <w:szCs w:val="24"/>
                <w:lang w:val="en-US"/>
              </w:rPr>
              <w:t>0</w:t>
            </w:r>
            <w:r w:rsidRPr="00E93824">
              <w:rPr>
                <w:rFonts w:ascii="Times New Roman" w:eastAsia="Times New Roman" w:hAnsi="Times New Roman" w:cs="Times New Roman"/>
                <w:sz w:val="24"/>
                <w:szCs w:val="24"/>
                <w:lang w:val="en-US"/>
              </w:rPr>
              <w:t>.</w:t>
            </w:r>
            <w:r w:rsidRPr="00E93824">
              <w:rPr>
                <w:rFonts w:ascii="Times New Roman" w:eastAsia="Times New Roman" w:hAnsi="Times New Roman" w:cs="Times New Roman"/>
                <w:spacing w:val="15"/>
                <w:sz w:val="24"/>
                <w:szCs w:val="24"/>
                <w:lang w:val="en-US"/>
              </w:rPr>
              <w:t xml:space="preserve"> </w:t>
            </w:r>
            <w:r w:rsidRPr="00E93824">
              <w:rPr>
                <w:rFonts w:ascii="Times New Roman" w:eastAsia="Times New Roman" w:hAnsi="Times New Roman" w:cs="Times New Roman"/>
                <w:spacing w:val="-1"/>
                <w:w w:val="82"/>
                <w:sz w:val="24"/>
                <w:szCs w:val="24"/>
                <w:lang w:val="en-US"/>
              </w:rPr>
              <w:t>C</w:t>
            </w:r>
            <w:r w:rsidRPr="00E93824">
              <w:rPr>
                <w:rFonts w:ascii="Times New Roman" w:eastAsia="Times New Roman" w:hAnsi="Times New Roman" w:cs="Times New Roman"/>
                <w:spacing w:val="-3"/>
                <w:w w:val="98"/>
                <w:sz w:val="24"/>
                <w:szCs w:val="24"/>
                <w:lang w:val="en-US"/>
              </w:rPr>
              <w:t>a</w:t>
            </w:r>
            <w:r w:rsidRPr="00E93824">
              <w:rPr>
                <w:rFonts w:ascii="Times New Roman" w:eastAsia="Times New Roman" w:hAnsi="Times New Roman" w:cs="Times New Roman"/>
                <w:w w:val="94"/>
                <w:sz w:val="24"/>
                <w:szCs w:val="24"/>
                <w:lang w:val="en-US"/>
              </w:rPr>
              <w:t>r</w:t>
            </w:r>
            <w:r w:rsidRPr="00E93824">
              <w:rPr>
                <w:rFonts w:ascii="Times New Roman" w:eastAsia="Times New Roman" w:hAnsi="Times New Roman" w:cs="Times New Roman"/>
                <w:spacing w:val="-3"/>
                <w:w w:val="94"/>
                <w:sz w:val="24"/>
                <w:szCs w:val="24"/>
                <w:lang w:val="en-US"/>
              </w:rPr>
              <w:t>a</w:t>
            </w:r>
            <w:r w:rsidRPr="00E93824">
              <w:rPr>
                <w:rFonts w:ascii="Times New Roman" w:eastAsia="Times New Roman" w:hAnsi="Times New Roman" w:cs="Times New Roman"/>
                <w:spacing w:val="1"/>
                <w:w w:val="92"/>
                <w:sz w:val="24"/>
                <w:szCs w:val="24"/>
                <w:lang w:val="en-US"/>
              </w:rPr>
              <w:t>c</w:t>
            </w:r>
            <w:r w:rsidRPr="00E93824">
              <w:rPr>
                <w:rFonts w:ascii="Times New Roman" w:eastAsia="Times New Roman" w:hAnsi="Times New Roman" w:cs="Times New Roman"/>
                <w:spacing w:val="-1"/>
                <w:w w:val="88"/>
                <w:sz w:val="24"/>
                <w:szCs w:val="24"/>
                <w:lang w:val="en-US"/>
              </w:rPr>
              <w:t>t</w:t>
            </w:r>
            <w:r w:rsidRPr="00E93824">
              <w:rPr>
                <w:rFonts w:ascii="Times New Roman" w:eastAsia="Times New Roman" w:hAnsi="Times New Roman" w:cs="Times New Roman"/>
                <w:spacing w:val="-3"/>
                <w:w w:val="97"/>
                <w:sz w:val="24"/>
                <w:szCs w:val="24"/>
                <w:lang w:val="en-US"/>
              </w:rPr>
              <w:t>e</w:t>
            </w:r>
            <w:r w:rsidRPr="00E93824">
              <w:rPr>
                <w:rFonts w:ascii="Times New Roman" w:eastAsia="Times New Roman" w:hAnsi="Times New Roman" w:cs="Times New Roman"/>
                <w:spacing w:val="-1"/>
                <w:w w:val="87"/>
                <w:sz w:val="24"/>
                <w:szCs w:val="24"/>
                <w:lang w:val="en-US"/>
              </w:rPr>
              <w:t>r</w:t>
            </w:r>
            <w:r w:rsidRPr="00E93824">
              <w:rPr>
                <w:rFonts w:ascii="Times New Roman" w:eastAsia="Times New Roman" w:hAnsi="Times New Roman" w:cs="Times New Roman"/>
                <w:spacing w:val="-2"/>
                <w:w w:val="69"/>
                <w:sz w:val="24"/>
                <w:szCs w:val="24"/>
                <w:lang w:val="en-US"/>
              </w:rPr>
              <w:t>i</w:t>
            </w:r>
            <w:r w:rsidRPr="00E93824">
              <w:rPr>
                <w:rFonts w:ascii="Times New Roman" w:eastAsia="Times New Roman" w:hAnsi="Times New Roman" w:cs="Times New Roman"/>
                <w:w w:val="84"/>
                <w:sz w:val="24"/>
                <w:szCs w:val="24"/>
                <w:lang w:val="en-US"/>
              </w:rPr>
              <w:t>z</w:t>
            </w:r>
            <w:r w:rsidRPr="00E93824">
              <w:rPr>
                <w:rFonts w:ascii="Times New Roman" w:eastAsia="Times New Roman" w:hAnsi="Times New Roman" w:cs="Times New Roman"/>
                <w:spacing w:val="-3"/>
                <w:w w:val="98"/>
                <w:sz w:val="24"/>
                <w:szCs w:val="24"/>
                <w:lang w:val="en-US"/>
              </w:rPr>
              <w:t>a</w:t>
            </w:r>
            <w:r w:rsidRPr="00E93824">
              <w:rPr>
                <w:rFonts w:ascii="Times New Roman" w:eastAsia="Times New Roman" w:hAnsi="Times New Roman" w:cs="Times New Roman"/>
                <w:w w:val="87"/>
                <w:sz w:val="24"/>
                <w:szCs w:val="24"/>
                <w:lang w:val="en-US"/>
              </w:rPr>
              <w:t>r</w:t>
            </w:r>
            <w:r w:rsidRPr="00E93824">
              <w:rPr>
                <w:rFonts w:ascii="Times New Roman" w:eastAsia="Times New Roman" w:hAnsi="Times New Roman" w:cs="Times New Roman"/>
                <w:spacing w:val="22"/>
                <w:sz w:val="24"/>
                <w:szCs w:val="24"/>
                <w:lang w:val="en-US"/>
              </w:rPr>
              <w:t xml:space="preserve"> </w:t>
            </w:r>
            <w:r w:rsidRPr="00E93824">
              <w:rPr>
                <w:rFonts w:ascii="Times New Roman" w:eastAsia="Times New Roman" w:hAnsi="Times New Roman" w:cs="Times New Roman"/>
                <w:spacing w:val="-1"/>
                <w:w w:val="69"/>
                <w:sz w:val="24"/>
                <w:szCs w:val="24"/>
                <w:lang w:val="en-US"/>
              </w:rPr>
              <w:t>l</w:t>
            </w:r>
            <w:r w:rsidRPr="00E93824">
              <w:rPr>
                <w:rFonts w:ascii="Times New Roman" w:eastAsia="Times New Roman" w:hAnsi="Times New Roman" w:cs="Times New Roman"/>
                <w:spacing w:val="-2"/>
                <w:w w:val="87"/>
                <w:sz w:val="24"/>
                <w:szCs w:val="24"/>
                <w:lang w:val="en-US"/>
              </w:rPr>
              <w:t>o</w:t>
            </w:r>
            <w:r w:rsidRPr="00E93824">
              <w:rPr>
                <w:rFonts w:ascii="Times New Roman" w:eastAsia="Times New Roman" w:hAnsi="Times New Roman" w:cs="Times New Roman"/>
                <w:w w:val="101"/>
                <w:sz w:val="24"/>
                <w:szCs w:val="24"/>
                <w:lang w:val="en-US"/>
              </w:rPr>
              <w:t>s</w:t>
            </w:r>
            <w:r w:rsidRPr="00E93824">
              <w:rPr>
                <w:rFonts w:ascii="Times New Roman" w:eastAsia="Times New Roman" w:hAnsi="Times New Roman" w:cs="Times New Roman"/>
                <w:spacing w:val="22"/>
                <w:sz w:val="24"/>
                <w:szCs w:val="24"/>
                <w:lang w:val="en-US"/>
              </w:rPr>
              <w:t xml:space="preserve"> </w:t>
            </w:r>
            <w:r w:rsidRPr="00E93824">
              <w:rPr>
                <w:rFonts w:ascii="Times New Roman" w:eastAsia="Times New Roman" w:hAnsi="Times New Roman" w:cs="Times New Roman"/>
                <w:sz w:val="24"/>
                <w:szCs w:val="24"/>
                <w:lang w:val="en-US"/>
              </w:rPr>
              <w:t>r</w:t>
            </w:r>
            <w:r w:rsidRPr="00E93824">
              <w:rPr>
                <w:rFonts w:ascii="Times New Roman" w:eastAsia="Times New Roman" w:hAnsi="Times New Roman" w:cs="Times New Roman"/>
                <w:spacing w:val="-3"/>
                <w:sz w:val="24"/>
                <w:szCs w:val="24"/>
                <w:lang w:val="en-US"/>
              </w:rPr>
              <w:t>a</w:t>
            </w:r>
            <w:r w:rsidRPr="00E93824">
              <w:rPr>
                <w:rFonts w:ascii="Times New Roman" w:eastAsia="Times New Roman" w:hAnsi="Times New Roman" w:cs="Times New Roman"/>
                <w:spacing w:val="-2"/>
                <w:sz w:val="24"/>
                <w:szCs w:val="24"/>
                <w:lang w:val="en-US"/>
              </w:rPr>
              <w:t>s</w:t>
            </w:r>
            <w:r w:rsidRPr="00E93824">
              <w:rPr>
                <w:rFonts w:ascii="Times New Roman" w:eastAsia="Times New Roman" w:hAnsi="Times New Roman" w:cs="Times New Roman"/>
                <w:spacing w:val="-1"/>
                <w:sz w:val="24"/>
                <w:szCs w:val="24"/>
                <w:lang w:val="en-US"/>
              </w:rPr>
              <w:t>g</w:t>
            </w:r>
            <w:r w:rsidRPr="00E93824">
              <w:rPr>
                <w:rFonts w:ascii="Times New Roman" w:eastAsia="Times New Roman" w:hAnsi="Times New Roman" w:cs="Times New Roman"/>
                <w:spacing w:val="-2"/>
                <w:sz w:val="24"/>
                <w:szCs w:val="24"/>
                <w:lang w:val="en-US"/>
              </w:rPr>
              <w:t>o</w:t>
            </w:r>
            <w:r w:rsidRPr="00E93824">
              <w:rPr>
                <w:rFonts w:ascii="Times New Roman" w:eastAsia="Times New Roman" w:hAnsi="Times New Roman" w:cs="Times New Roman"/>
                <w:sz w:val="24"/>
                <w:szCs w:val="24"/>
                <w:lang w:val="en-US"/>
              </w:rPr>
              <w:t>s</w:t>
            </w:r>
            <w:r w:rsidRPr="00E93824">
              <w:rPr>
                <w:rFonts w:ascii="Times New Roman" w:eastAsia="Times New Roman" w:hAnsi="Times New Roman" w:cs="Times New Roman"/>
                <w:spacing w:val="-21"/>
                <w:sz w:val="24"/>
                <w:szCs w:val="24"/>
                <w:lang w:val="en-US"/>
              </w:rPr>
              <w:t xml:space="preserve"> </w:t>
            </w:r>
            <w:r w:rsidRPr="00E93824">
              <w:rPr>
                <w:rFonts w:ascii="Times New Roman" w:eastAsia="Times New Roman" w:hAnsi="Times New Roman" w:cs="Times New Roman"/>
                <w:spacing w:val="-1"/>
                <w:w w:val="92"/>
                <w:sz w:val="24"/>
                <w:szCs w:val="24"/>
                <w:lang w:val="en-US"/>
              </w:rPr>
              <w:t>p</w:t>
            </w:r>
            <w:r w:rsidRPr="00E93824">
              <w:rPr>
                <w:rFonts w:ascii="Times New Roman" w:eastAsia="Times New Roman" w:hAnsi="Times New Roman" w:cs="Times New Roman"/>
                <w:spacing w:val="-1"/>
                <w:w w:val="87"/>
                <w:sz w:val="24"/>
                <w:szCs w:val="24"/>
                <w:lang w:val="en-US"/>
              </w:rPr>
              <w:t>r</w:t>
            </w:r>
            <w:r w:rsidRPr="00E93824">
              <w:rPr>
                <w:rFonts w:ascii="Times New Roman" w:eastAsia="Times New Roman" w:hAnsi="Times New Roman" w:cs="Times New Roman"/>
                <w:spacing w:val="-3"/>
                <w:w w:val="69"/>
                <w:sz w:val="24"/>
                <w:szCs w:val="24"/>
                <w:lang w:val="en-US"/>
              </w:rPr>
              <w:t>i</w:t>
            </w:r>
            <w:r w:rsidRPr="00E93824">
              <w:rPr>
                <w:rFonts w:ascii="Times New Roman" w:eastAsia="Times New Roman" w:hAnsi="Times New Roman" w:cs="Times New Roman"/>
                <w:spacing w:val="-2"/>
                <w:w w:val="92"/>
                <w:sz w:val="24"/>
                <w:szCs w:val="24"/>
                <w:lang w:val="en-US"/>
              </w:rPr>
              <w:t>n</w:t>
            </w:r>
            <w:r w:rsidRPr="00E93824">
              <w:rPr>
                <w:rFonts w:ascii="Times New Roman" w:eastAsia="Times New Roman" w:hAnsi="Times New Roman" w:cs="Times New Roman"/>
                <w:spacing w:val="-3"/>
                <w:w w:val="92"/>
                <w:sz w:val="24"/>
                <w:szCs w:val="24"/>
                <w:lang w:val="en-US"/>
              </w:rPr>
              <w:t>c</w:t>
            </w:r>
            <w:r w:rsidRPr="00E93824">
              <w:rPr>
                <w:rFonts w:ascii="Times New Roman" w:eastAsia="Times New Roman" w:hAnsi="Times New Roman" w:cs="Times New Roman"/>
                <w:spacing w:val="-3"/>
                <w:w w:val="69"/>
                <w:sz w:val="24"/>
                <w:szCs w:val="24"/>
                <w:lang w:val="en-US"/>
              </w:rPr>
              <w:t>i</w:t>
            </w:r>
            <w:r w:rsidRPr="00E93824">
              <w:rPr>
                <w:rFonts w:ascii="Times New Roman" w:eastAsia="Times New Roman" w:hAnsi="Times New Roman" w:cs="Times New Roman"/>
                <w:spacing w:val="-1"/>
                <w:w w:val="92"/>
                <w:sz w:val="24"/>
                <w:szCs w:val="24"/>
                <w:lang w:val="en-US"/>
              </w:rPr>
              <w:t>p</w:t>
            </w:r>
            <w:r w:rsidRPr="00E93824">
              <w:rPr>
                <w:rFonts w:ascii="Times New Roman" w:eastAsia="Times New Roman" w:hAnsi="Times New Roman" w:cs="Times New Roman"/>
                <w:spacing w:val="-3"/>
                <w:w w:val="98"/>
                <w:sz w:val="24"/>
                <w:szCs w:val="24"/>
                <w:lang w:val="en-US"/>
              </w:rPr>
              <w:t>a</w:t>
            </w:r>
            <w:r w:rsidRPr="00E93824">
              <w:rPr>
                <w:rFonts w:ascii="Times New Roman" w:eastAsia="Times New Roman" w:hAnsi="Times New Roman" w:cs="Times New Roman"/>
                <w:spacing w:val="-2"/>
                <w:w w:val="69"/>
                <w:sz w:val="24"/>
                <w:szCs w:val="24"/>
                <w:lang w:val="en-US"/>
              </w:rPr>
              <w:t>l</w:t>
            </w:r>
            <w:r w:rsidRPr="00E93824">
              <w:rPr>
                <w:rFonts w:ascii="Times New Roman" w:eastAsia="Times New Roman" w:hAnsi="Times New Roman" w:cs="Times New Roman"/>
                <w:w w:val="99"/>
                <w:sz w:val="24"/>
                <w:szCs w:val="24"/>
                <w:lang w:val="en-US"/>
              </w:rPr>
              <w:t>es</w:t>
            </w:r>
            <w:r w:rsidRPr="00E93824">
              <w:rPr>
                <w:rFonts w:ascii="Times New Roman" w:eastAsia="Times New Roman" w:hAnsi="Times New Roman" w:cs="Times New Roman"/>
                <w:spacing w:val="22"/>
                <w:sz w:val="24"/>
                <w:szCs w:val="24"/>
                <w:lang w:val="en-US"/>
              </w:rPr>
              <w:t xml:space="preserve"> </w:t>
            </w:r>
            <w:r w:rsidRPr="00E93824">
              <w:rPr>
                <w:rFonts w:ascii="Times New Roman" w:eastAsia="Times New Roman" w:hAnsi="Times New Roman" w:cs="Times New Roman"/>
                <w:spacing w:val="-2"/>
                <w:sz w:val="24"/>
                <w:szCs w:val="24"/>
                <w:lang w:val="en-US"/>
              </w:rPr>
              <w:t>d</w:t>
            </w:r>
            <w:r w:rsidRPr="00E93824">
              <w:rPr>
                <w:rFonts w:ascii="Times New Roman" w:eastAsia="Times New Roman" w:hAnsi="Times New Roman" w:cs="Times New Roman"/>
                <w:sz w:val="24"/>
                <w:szCs w:val="24"/>
                <w:lang w:val="en-US"/>
              </w:rPr>
              <w:t>e</w:t>
            </w:r>
            <w:r w:rsidRPr="00E93824">
              <w:rPr>
                <w:rFonts w:ascii="Times New Roman" w:eastAsia="Times New Roman" w:hAnsi="Times New Roman" w:cs="Times New Roman"/>
                <w:spacing w:val="8"/>
                <w:sz w:val="24"/>
                <w:szCs w:val="24"/>
                <w:lang w:val="en-US"/>
              </w:rPr>
              <w:t xml:space="preserve"> </w:t>
            </w:r>
            <w:r w:rsidRPr="00E93824">
              <w:rPr>
                <w:rFonts w:ascii="Times New Roman" w:eastAsia="Times New Roman" w:hAnsi="Times New Roman" w:cs="Times New Roman"/>
                <w:spacing w:val="-2"/>
                <w:w w:val="69"/>
                <w:sz w:val="24"/>
                <w:szCs w:val="24"/>
                <w:lang w:val="en-US"/>
              </w:rPr>
              <w:t>l</w:t>
            </w:r>
            <w:r w:rsidRPr="00E93824">
              <w:rPr>
                <w:rFonts w:ascii="Times New Roman" w:eastAsia="Times New Roman" w:hAnsi="Times New Roman" w:cs="Times New Roman"/>
                <w:w w:val="98"/>
                <w:sz w:val="24"/>
                <w:szCs w:val="24"/>
                <w:lang w:val="en-US"/>
              </w:rPr>
              <w:t>a</w:t>
            </w:r>
            <w:r w:rsidRPr="00E93824">
              <w:rPr>
                <w:rFonts w:ascii="Times New Roman" w:eastAsia="Times New Roman" w:hAnsi="Times New Roman" w:cs="Times New Roman"/>
                <w:spacing w:val="22"/>
                <w:sz w:val="24"/>
                <w:szCs w:val="24"/>
                <w:lang w:val="en-US"/>
              </w:rPr>
              <w:t xml:space="preserve"> </w:t>
            </w:r>
            <w:r w:rsidRPr="00E93824">
              <w:rPr>
                <w:rFonts w:ascii="Times New Roman" w:eastAsia="Times New Roman" w:hAnsi="Times New Roman" w:cs="Times New Roman"/>
                <w:w w:val="101"/>
                <w:sz w:val="24"/>
                <w:szCs w:val="24"/>
                <w:lang w:val="en-US"/>
              </w:rPr>
              <w:t>s</w:t>
            </w:r>
            <w:r w:rsidRPr="00E93824">
              <w:rPr>
                <w:rFonts w:ascii="Times New Roman" w:eastAsia="Times New Roman" w:hAnsi="Times New Roman" w:cs="Times New Roman"/>
                <w:w w:val="89"/>
                <w:sz w:val="24"/>
                <w:szCs w:val="24"/>
                <w:lang w:val="en-US"/>
              </w:rPr>
              <w:t>o</w:t>
            </w:r>
            <w:r w:rsidRPr="00E93824">
              <w:rPr>
                <w:rFonts w:ascii="Times New Roman" w:eastAsia="Times New Roman" w:hAnsi="Times New Roman" w:cs="Times New Roman"/>
                <w:spacing w:val="-3"/>
                <w:w w:val="89"/>
                <w:sz w:val="24"/>
                <w:szCs w:val="24"/>
                <w:lang w:val="en-US"/>
              </w:rPr>
              <w:t>c</w:t>
            </w:r>
            <w:r w:rsidRPr="00E93824">
              <w:rPr>
                <w:rFonts w:ascii="Times New Roman" w:eastAsia="Times New Roman" w:hAnsi="Times New Roman" w:cs="Times New Roman"/>
                <w:spacing w:val="-2"/>
                <w:w w:val="69"/>
                <w:sz w:val="24"/>
                <w:szCs w:val="24"/>
                <w:lang w:val="en-US"/>
              </w:rPr>
              <w:t>i</w:t>
            </w:r>
            <w:r w:rsidRPr="00E93824">
              <w:rPr>
                <w:rFonts w:ascii="Times New Roman" w:eastAsia="Times New Roman" w:hAnsi="Times New Roman" w:cs="Times New Roman"/>
                <w:spacing w:val="-1"/>
                <w:w w:val="97"/>
                <w:sz w:val="24"/>
                <w:szCs w:val="24"/>
                <w:lang w:val="en-US"/>
              </w:rPr>
              <w:t>e</w:t>
            </w:r>
            <w:r w:rsidRPr="00E93824">
              <w:rPr>
                <w:rFonts w:ascii="Times New Roman" w:eastAsia="Times New Roman" w:hAnsi="Times New Roman" w:cs="Times New Roman"/>
                <w:spacing w:val="-3"/>
                <w:w w:val="91"/>
                <w:sz w:val="24"/>
                <w:szCs w:val="24"/>
                <w:lang w:val="en-US"/>
              </w:rPr>
              <w:t>d</w:t>
            </w:r>
            <w:r w:rsidRPr="00E93824">
              <w:rPr>
                <w:rFonts w:ascii="Times New Roman" w:eastAsia="Times New Roman" w:hAnsi="Times New Roman" w:cs="Times New Roman"/>
                <w:spacing w:val="-2"/>
                <w:w w:val="98"/>
                <w:sz w:val="24"/>
                <w:szCs w:val="24"/>
                <w:lang w:val="en-US"/>
              </w:rPr>
              <w:t>a</w:t>
            </w:r>
            <w:r w:rsidRPr="00E93824">
              <w:rPr>
                <w:rFonts w:ascii="Times New Roman" w:eastAsia="Times New Roman" w:hAnsi="Times New Roman" w:cs="Times New Roman"/>
                <w:spacing w:val="-4"/>
                <w:w w:val="91"/>
                <w:sz w:val="24"/>
                <w:szCs w:val="24"/>
                <w:lang w:val="en-US"/>
              </w:rPr>
              <w:t>d</w:t>
            </w:r>
            <w:r w:rsidRPr="00E93824">
              <w:rPr>
                <w:rFonts w:ascii="Times New Roman" w:eastAsia="Times New Roman" w:hAnsi="Times New Roman" w:cs="Times New Roman"/>
                <w:w w:val="96"/>
                <w:sz w:val="24"/>
                <w:szCs w:val="24"/>
                <w:lang w:val="en-US"/>
              </w:rPr>
              <w:t>,</w:t>
            </w:r>
            <w:r w:rsidRPr="00E93824">
              <w:rPr>
                <w:rFonts w:ascii="Times New Roman" w:eastAsia="Times New Roman" w:hAnsi="Times New Roman" w:cs="Times New Roman"/>
                <w:spacing w:val="22"/>
                <w:sz w:val="24"/>
                <w:szCs w:val="24"/>
                <w:lang w:val="en-US"/>
              </w:rPr>
              <w:t xml:space="preserve"> </w:t>
            </w:r>
            <w:r w:rsidRPr="00E93824">
              <w:rPr>
                <w:rFonts w:ascii="Times New Roman" w:eastAsia="Times New Roman" w:hAnsi="Times New Roman" w:cs="Times New Roman"/>
                <w:spacing w:val="-1"/>
                <w:w w:val="97"/>
                <w:sz w:val="24"/>
                <w:szCs w:val="24"/>
                <w:lang w:val="en-US"/>
              </w:rPr>
              <w:t>e</w:t>
            </w:r>
            <w:r w:rsidRPr="00E93824">
              <w:rPr>
                <w:rFonts w:ascii="Times New Roman" w:eastAsia="Times New Roman" w:hAnsi="Times New Roman" w:cs="Times New Roman"/>
                <w:spacing w:val="-1"/>
                <w:w w:val="92"/>
                <w:sz w:val="24"/>
                <w:szCs w:val="24"/>
                <w:lang w:val="en-US"/>
              </w:rPr>
              <w:t>c</w:t>
            </w:r>
            <w:r w:rsidRPr="00E93824">
              <w:rPr>
                <w:rFonts w:ascii="Times New Roman" w:eastAsia="Times New Roman" w:hAnsi="Times New Roman" w:cs="Times New Roman"/>
                <w:spacing w:val="-1"/>
                <w:w w:val="87"/>
                <w:sz w:val="24"/>
                <w:szCs w:val="24"/>
                <w:lang w:val="en-US"/>
              </w:rPr>
              <w:t>o</w:t>
            </w:r>
            <w:r w:rsidRPr="00E93824">
              <w:rPr>
                <w:rFonts w:ascii="Times New Roman" w:eastAsia="Times New Roman" w:hAnsi="Times New Roman" w:cs="Times New Roman"/>
                <w:spacing w:val="-2"/>
                <w:w w:val="92"/>
                <w:sz w:val="24"/>
                <w:szCs w:val="24"/>
                <w:lang w:val="en-US"/>
              </w:rPr>
              <w:t>n</w:t>
            </w:r>
            <w:r w:rsidRPr="00E93824">
              <w:rPr>
                <w:rFonts w:ascii="Times New Roman" w:eastAsia="Times New Roman" w:hAnsi="Times New Roman" w:cs="Times New Roman"/>
                <w:spacing w:val="-1"/>
                <w:w w:val="87"/>
                <w:sz w:val="24"/>
                <w:szCs w:val="24"/>
                <w:lang w:val="en-US"/>
              </w:rPr>
              <w:t>o</w:t>
            </w:r>
            <w:r w:rsidRPr="00E93824">
              <w:rPr>
                <w:rFonts w:ascii="Times New Roman" w:eastAsia="Times New Roman" w:hAnsi="Times New Roman" w:cs="Times New Roman"/>
                <w:spacing w:val="-3"/>
                <w:w w:val="93"/>
                <w:sz w:val="24"/>
                <w:szCs w:val="24"/>
                <w:lang w:val="en-US"/>
              </w:rPr>
              <w:t>m</w:t>
            </w:r>
            <w:r w:rsidRPr="00E93824">
              <w:rPr>
                <w:rFonts w:ascii="Times New Roman" w:eastAsia="Times New Roman" w:hAnsi="Times New Roman" w:cs="Times New Roman"/>
                <w:spacing w:val="-3"/>
                <w:w w:val="69"/>
                <w:sz w:val="24"/>
                <w:szCs w:val="24"/>
                <w:lang w:val="en-US"/>
              </w:rPr>
              <w:t>í</w:t>
            </w:r>
            <w:r w:rsidRPr="00E93824">
              <w:rPr>
                <w:rFonts w:ascii="Times New Roman" w:eastAsia="Times New Roman" w:hAnsi="Times New Roman" w:cs="Times New Roman"/>
                <w:w w:val="98"/>
                <w:sz w:val="24"/>
                <w:szCs w:val="24"/>
                <w:lang w:val="en-US"/>
              </w:rPr>
              <w:t>a</w:t>
            </w:r>
            <w:r w:rsidRPr="00E93824">
              <w:rPr>
                <w:rFonts w:ascii="Times New Roman" w:eastAsia="Times New Roman" w:hAnsi="Times New Roman" w:cs="Times New Roman"/>
                <w:spacing w:val="22"/>
                <w:sz w:val="24"/>
                <w:szCs w:val="24"/>
                <w:lang w:val="en-US"/>
              </w:rPr>
              <w:t xml:space="preserve"> </w:t>
            </w:r>
            <w:r w:rsidRPr="00E93824">
              <w:rPr>
                <w:rFonts w:ascii="Times New Roman" w:eastAsia="Times New Roman" w:hAnsi="Times New Roman" w:cs="Times New Roman"/>
                <w:w w:val="75"/>
                <w:sz w:val="24"/>
                <w:szCs w:val="24"/>
                <w:lang w:val="en-US"/>
              </w:rPr>
              <w:t>y</w:t>
            </w:r>
            <w:r w:rsidRPr="00E93824">
              <w:rPr>
                <w:rFonts w:ascii="Times New Roman" w:eastAsia="Times New Roman" w:hAnsi="Times New Roman" w:cs="Times New Roman"/>
                <w:spacing w:val="37"/>
                <w:w w:val="75"/>
                <w:sz w:val="24"/>
                <w:szCs w:val="24"/>
                <w:lang w:val="en-US"/>
              </w:rPr>
              <w:t xml:space="preserve"> </w:t>
            </w:r>
            <w:r w:rsidRPr="00E93824">
              <w:rPr>
                <w:rFonts w:ascii="Times New Roman" w:eastAsia="Times New Roman" w:hAnsi="Times New Roman" w:cs="Times New Roman"/>
                <w:spacing w:val="-3"/>
                <w:w w:val="92"/>
                <w:sz w:val="24"/>
                <w:szCs w:val="24"/>
                <w:lang w:val="en-US"/>
              </w:rPr>
              <w:t>cu</w:t>
            </w:r>
            <w:r w:rsidRPr="00E93824">
              <w:rPr>
                <w:rFonts w:ascii="Times New Roman" w:eastAsia="Times New Roman" w:hAnsi="Times New Roman" w:cs="Times New Roman"/>
                <w:w w:val="69"/>
                <w:sz w:val="24"/>
                <w:szCs w:val="24"/>
                <w:lang w:val="en-US"/>
              </w:rPr>
              <w:t>l</w:t>
            </w:r>
            <w:r w:rsidRPr="00E93824">
              <w:rPr>
                <w:rFonts w:ascii="Times New Roman" w:eastAsia="Times New Roman" w:hAnsi="Times New Roman" w:cs="Times New Roman"/>
                <w:w w:val="88"/>
                <w:sz w:val="24"/>
                <w:szCs w:val="24"/>
                <w:lang w:val="en-US"/>
              </w:rPr>
              <w:t>t</w:t>
            </w:r>
            <w:r w:rsidRPr="00E93824">
              <w:rPr>
                <w:rFonts w:ascii="Times New Roman" w:eastAsia="Times New Roman" w:hAnsi="Times New Roman" w:cs="Times New Roman"/>
                <w:spacing w:val="-3"/>
                <w:w w:val="92"/>
                <w:sz w:val="24"/>
                <w:szCs w:val="24"/>
                <w:lang w:val="en-US"/>
              </w:rPr>
              <w:t>u</w:t>
            </w:r>
            <w:r w:rsidRPr="00E93824">
              <w:rPr>
                <w:rFonts w:ascii="Times New Roman" w:eastAsia="Times New Roman" w:hAnsi="Times New Roman" w:cs="Times New Roman"/>
                <w:w w:val="94"/>
                <w:sz w:val="24"/>
                <w:szCs w:val="24"/>
                <w:lang w:val="en-US"/>
              </w:rPr>
              <w:t>ra</w:t>
            </w:r>
            <w:r w:rsidRPr="00E93824">
              <w:rPr>
                <w:rFonts w:ascii="Times New Roman" w:eastAsia="Times New Roman" w:hAnsi="Times New Roman" w:cs="Times New Roman"/>
                <w:spacing w:val="22"/>
                <w:sz w:val="24"/>
                <w:szCs w:val="24"/>
                <w:lang w:val="en-US"/>
              </w:rPr>
              <w:t xml:space="preserve"> </w:t>
            </w:r>
            <w:r w:rsidRPr="00E93824">
              <w:rPr>
                <w:rFonts w:ascii="Times New Roman" w:eastAsia="Times New Roman" w:hAnsi="Times New Roman" w:cs="Times New Roman"/>
                <w:spacing w:val="-3"/>
                <w:w w:val="93"/>
                <w:sz w:val="24"/>
                <w:szCs w:val="24"/>
                <w:lang w:val="en-US"/>
              </w:rPr>
              <w:t>r</w:t>
            </w:r>
            <w:r w:rsidRPr="00E93824">
              <w:rPr>
                <w:rFonts w:ascii="Times New Roman" w:eastAsia="Times New Roman" w:hAnsi="Times New Roman" w:cs="Times New Roman"/>
                <w:spacing w:val="-1"/>
                <w:w w:val="93"/>
                <w:sz w:val="24"/>
                <w:szCs w:val="24"/>
                <w:lang w:val="en-US"/>
              </w:rPr>
              <w:t>o</w:t>
            </w:r>
            <w:r w:rsidRPr="00E93824">
              <w:rPr>
                <w:rFonts w:ascii="Times New Roman" w:eastAsia="Times New Roman" w:hAnsi="Times New Roman" w:cs="Times New Roman"/>
                <w:spacing w:val="-3"/>
                <w:w w:val="93"/>
                <w:sz w:val="24"/>
                <w:szCs w:val="24"/>
                <w:lang w:val="en-US"/>
              </w:rPr>
              <w:t>mana</w:t>
            </w:r>
            <w:r w:rsidRPr="00E93824">
              <w:rPr>
                <w:rFonts w:ascii="Times New Roman" w:eastAsia="Times New Roman" w:hAnsi="Times New Roman" w:cs="Times New Roman"/>
                <w:spacing w:val="-2"/>
                <w:w w:val="93"/>
                <w:sz w:val="24"/>
                <w:szCs w:val="24"/>
                <w:lang w:val="en-US"/>
              </w:rPr>
              <w:t>s</w:t>
            </w:r>
            <w:r w:rsidRPr="00E93824">
              <w:rPr>
                <w:rFonts w:ascii="Times New Roman" w:eastAsia="Times New Roman" w:hAnsi="Times New Roman" w:cs="Times New Roman"/>
                <w:w w:val="93"/>
                <w:sz w:val="24"/>
                <w:szCs w:val="24"/>
                <w:lang w:val="en-US"/>
              </w:rPr>
              <w:t>,</w:t>
            </w:r>
            <w:r w:rsidRPr="00E93824">
              <w:rPr>
                <w:rFonts w:ascii="Times New Roman" w:eastAsia="Times New Roman" w:hAnsi="Times New Roman" w:cs="Times New Roman"/>
                <w:spacing w:val="32"/>
                <w:w w:val="93"/>
                <w:sz w:val="24"/>
                <w:szCs w:val="24"/>
                <w:lang w:val="en-US"/>
              </w:rPr>
              <w:t xml:space="preserve"> </w:t>
            </w:r>
            <w:r w:rsidRPr="00E93824">
              <w:rPr>
                <w:rFonts w:ascii="Times New Roman" w:eastAsia="Times New Roman" w:hAnsi="Times New Roman" w:cs="Times New Roman"/>
                <w:spacing w:val="-2"/>
                <w:w w:val="69"/>
                <w:sz w:val="24"/>
                <w:szCs w:val="24"/>
                <w:lang w:val="en-US"/>
              </w:rPr>
              <w:t>i</w:t>
            </w:r>
            <w:r w:rsidRPr="00E93824">
              <w:rPr>
                <w:rFonts w:ascii="Times New Roman" w:eastAsia="Times New Roman" w:hAnsi="Times New Roman" w:cs="Times New Roman"/>
                <w:spacing w:val="-2"/>
                <w:w w:val="91"/>
                <w:sz w:val="24"/>
                <w:szCs w:val="24"/>
                <w:lang w:val="en-US"/>
              </w:rPr>
              <w:t>d</w:t>
            </w:r>
            <w:r w:rsidRPr="00E93824">
              <w:rPr>
                <w:rFonts w:ascii="Times New Roman" w:eastAsia="Times New Roman" w:hAnsi="Times New Roman" w:cs="Times New Roman"/>
                <w:spacing w:val="-3"/>
                <w:w w:val="97"/>
                <w:sz w:val="24"/>
                <w:szCs w:val="24"/>
                <w:lang w:val="en-US"/>
              </w:rPr>
              <w:t>e</w:t>
            </w:r>
            <w:r w:rsidRPr="00E93824">
              <w:rPr>
                <w:rFonts w:ascii="Times New Roman" w:eastAsia="Times New Roman" w:hAnsi="Times New Roman" w:cs="Times New Roman"/>
                <w:spacing w:val="-1"/>
                <w:w w:val="92"/>
                <w:sz w:val="24"/>
                <w:szCs w:val="24"/>
                <w:lang w:val="en-US"/>
              </w:rPr>
              <w:t>n</w:t>
            </w:r>
            <w:r w:rsidRPr="00E93824">
              <w:rPr>
                <w:rFonts w:ascii="Times New Roman" w:eastAsia="Times New Roman" w:hAnsi="Times New Roman" w:cs="Times New Roman"/>
                <w:w w:val="88"/>
                <w:sz w:val="24"/>
                <w:szCs w:val="24"/>
                <w:lang w:val="en-US"/>
              </w:rPr>
              <w:t>t</w:t>
            </w:r>
            <w:r w:rsidRPr="00E93824">
              <w:rPr>
                <w:rFonts w:ascii="Times New Roman" w:eastAsia="Times New Roman" w:hAnsi="Times New Roman" w:cs="Times New Roman"/>
                <w:spacing w:val="-1"/>
                <w:w w:val="69"/>
                <w:sz w:val="24"/>
                <w:szCs w:val="24"/>
                <w:lang w:val="en-US"/>
              </w:rPr>
              <w:t>i</w:t>
            </w:r>
            <w:r w:rsidRPr="00E93824">
              <w:rPr>
                <w:rFonts w:ascii="Times New Roman" w:eastAsia="Times New Roman" w:hAnsi="Times New Roman" w:cs="Times New Roman"/>
                <w:spacing w:val="2"/>
                <w:w w:val="69"/>
                <w:sz w:val="24"/>
                <w:szCs w:val="24"/>
                <w:lang w:val="en-US"/>
              </w:rPr>
              <w:t>f</w:t>
            </w:r>
            <w:r w:rsidRPr="00E93824">
              <w:rPr>
                <w:rFonts w:ascii="Times New Roman" w:eastAsia="Times New Roman" w:hAnsi="Times New Roman" w:cs="Times New Roman"/>
                <w:spacing w:val="-2"/>
                <w:w w:val="69"/>
                <w:sz w:val="24"/>
                <w:szCs w:val="24"/>
                <w:lang w:val="en-US"/>
              </w:rPr>
              <w:t>i</w:t>
            </w:r>
            <w:r w:rsidRPr="00E93824">
              <w:rPr>
                <w:rFonts w:ascii="Times New Roman" w:eastAsia="Times New Roman" w:hAnsi="Times New Roman" w:cs="Times New Roman"/>
                <w:spacing w:val="1"/>
                <w:w w:val="92"/>
                <w:sz w:val="24"/>
                <w:szCs w:val="24"/>
                <w:lang w:val="en-US"/>
              </w:rPr>
              <w:t>c</w:t>
            </w:r>
            <w:r w:rsidRPr="00E93824">
              <w:rPr>
                <w:rFonts w:ascii="Times New Roman" w:eastAsia="Times New Roman" w:hAnsi="Times New Roman" w:cs="Times New Roman"/>
                <w:spacing w:val="-3"/>
                <w:w w:val="98"/>
                <w:sz w:val="24"/>
                <w:szCs w:val="24"/>
                <w:lang w:val="en-US"/>
              </w:rPr>
              <w:t>a</w:t>
            </w:r>
            <w:r w:rsidRPr="00E93824">
              <w:rPr>
                <w:rFonts w:ascii="Times New Roman" w:eastAsia="Times New Roman" w:hAnsi="Times New Roman" w:cs="Times New Roman"/>
                <w:spacing w:val="-2"/>
                <w:w w:val="92"/>
                <w:sz w:val="24"/>
                <w:szCs w:val="24"/>
                <w:lang w:val="en-US"/>
              </w:rPr>
              <w:t>n</w:t>
            </w:r>
            <w:r w:rsidRPr="00E93824">
              <w:rPr>
                <w:rFonts w:ascii="Times New Roman" w:eastAsia="Times New Roman" w:hAnsi="Times New Roman" w:cs="Times New Roman"/>
                <w:spacing w:val="-2"/>
                <w:w w:val="91"/>
                <w:sz w:val="24"/>
                <w:szCs w:val="24"/>
                <w:lang w:val="en-US"/>
              </w:rPr>
              <w:t>d</w:t>
            </w:r>
            <w:r w:rsidRPr="00E93824">
              <w:rPr>
                <w:rFonts w:ascii="Times New Roman" w:eastAsia="Times New Roman" w:hAnsi="Times New Roman" w:cs="Times New Roman"/>
                <w:w w:val="87"/>
                <w:sz w:val="24"/>
                <w:szCs w:val="24"/>
                <w:lang w:val="en-US"/>
              </w:rPr>
              <w:t>o</w:t>
            </w:r>
            <w:r w:rsidRPr="00E93824">
              <w:rPr>
                <w:rFonts w:ascii="Times New Roman" w:eastAsia="Times New Roman" w:hAnsi="Times New Roman" w:cs="Times New Roman"/>
                <w:spacing w:val="22"/>
                <w:sz w:val="24"/>
                <w:szCs w:val="24"/>
                <w:lang w:val="en-US"/>
              </w:rPr>
              <w:t xml:space="preserve"> </w:t>
            </w:r>
            <w:r w:rsidRPr="00E93824">
              <w:rPr>
                <w:rFonts w:ascii="Times New Roman" w:eastAsia="Times New Roman" w:hAnsi="Times New Roman" w:cs="Times New Roman"/>
                <w:spacing w:val="-2"/>
                <w:w w:val="69"/>
                <w:sz w:val="24"/>
                <w:szCs w:val="24"/>
                <w:lang w:val="en-US"/>
              </w:rPr>
              <w:t>l</w:t>
            </w:r>
            <w:r w:rsidRPr="00E93824">
              <w:rPr>
                <w:rFonts w:ascii="Times New Roman" w:eastAsia="Times New Roman" w:hAnsi="Times New Roman" w:cs="Times New Roman"/>
                <w:spacing w:val="-3"/>
                <w:w w:val="98"/>
                <w:sz w:val="24"/>
                <w:szCs w:val="24"/>
                <w:lang w:val="en-US"/>
              </w:rPr>
              <w:t>a</w:t>
            </w:r>
            <w:r w:rsidRPr="00E93824">
              <w:rPr>
                <w:rFonts w:ascii="Times New Roman" w:eastAsia="Times New Roman" w:hAnsi="Times New Roman" w:cs="Times New Roman"/>
                <w:w w:val="101"/>
                <w:sz w:val="24"/>
                <w:szCs w:val="24"/>
                <w:lang w:val="en-US"/>
              </w:rPr>
              <w:t xml:space="preserve">s </w:t>
            </w:r>
            <w:r w:rsidRPr="00E93824">
              <w:rPr>
                <w:rFonts w:ascii="Times New Roman" w:eastAsia="Times New Roman" w:hAnsi="Times New Roman" w:cs="Times New Roman"/>
                <w:spacing w:val="-3"/>
                <w:w w:val="98"/>
                <w:sz w:val="24"/>
                <w:szCs w:val="24"/>
                <w:lang w:val="en-US"/>
              </w:rPr>
              <w:t>a</w:t>
            </w:r>
            <w:r w:rsidRPr="00E93824">
              <w:rPr>
                <w:rFonts w:ascii="Times New Roman" w:eastAsia="Times New Roman" w:hAnsi="Times New Roman" w:cs="Times New Roman"/>
                <w:w w:val="90"/>
                <w:sz w:val="24"/>
                <w:szCs w:val="24"/>
                <w:lang w:val="en-US"/>
              </w:rPr>
              <w:t>p</w:t>
            </w:r>
            <w:r w:rsidRPr="00E93824">
              <w:rPr>
                <w:rFonts w:ascii="Times New Roman" w:eastAsia="Times New Roman" w:hAnsi="Times New Roman" w:cs="Times New Roman"/>
                <w:spacing w:val="-1"/>
                <w:w w:val="90"/>
                <w:sz w:val="24"/>
                <w:szCs w:val="24"/>
                <w:lang w:val="en-US"/>
              </w:rPr>
              <w:t>o</w:t>
            </w:r>
            <w:r w:rsidRPr="00E93824">
              <w:rPr>
                <w:rFonts w:ascii="Times New Roman" w:eastAsia="Times New Roman" w:hAnsi="Times New Roman" w:cs="Times New Roman"/>
                <w:spacing w:val="7"/>
                <w:w w:val="87"/>
                <w:sz w:val="24"/>
                <w:szCs w:val="24"/>
                <w:lang w:val="en-US"/>
              </w:rPr>
              <w:t>r</w:t>
            </w:r>
            <w:r w:rsidRPr="00E93824">
              <w:rPr>
                <w:rFonts w:ascii="Times New Roman" w:eastAsia="Times New Roman" w:hAnsi="Times New Roman" w:cs="Times New Roman"/>
                <w:spacing w:val="2"/>
                <w:w w:val="88"/>
                <w:sz w:val="24"/>
                <w:szCs w:val="24"/>
                <w:lang w:val="en-US"/>
              </w:rPr>
              <w:t>t</w:t>
            </w:r>
            <w:r w:rsidRPr="00E93824">
              <w:rPr>
                <w:rFonts w:ascii="Times New Roman" w:eastAsia="Times New Roman" w:hAnsi="Times New Roman" w:cs="Times New Roman"/>
                <w:spacing w:val="-3"/>
                <w:w w:val="98"/>
                <w:sz w:val="24"/>
                <w:szCs w:val="24"/>
                <w:lang w:val="en-US"/>
              </w:rPr>
              <w:t>a</w:t>
            </w:r>
            <w:r w:rsidRPr="00E93824">
              <w:rPr>
                <w:rFonts w:ascii="Times New Roman" w:eastAsia="Times New Roman" w:hAnsi="Times New Roman" w:cs="Times New Roman"/>
                <w:spacing w:val="-3"/>
                <w:w w:val="92"/>
                <w:sz w:val="24"/>
                <w:szCs w:val="24"/>
                <w:lang w:val="en-US"/>
              </w:rPr>
              <w:t>c</w:t>
            </w:r>
            <w:r w:rsidRPr="00E93824">
              <w:rPr>
                <w:rFonts w:ascii="Times New Roman" w:eastAsia="Times New Roman" w:hAnsi="Times New Roman" w:cs="Times New Roman"/>
                <w:spacing w:val="-2"/>
                <w:w w:val="69"/>
                <w:sz w:val="24"/>
                <w:szCs w:val="24"/>
                <w:lang w:val="en-US"/>
              </w:rPr>
              <w:t>i</w:t>
            </w:r>
            <w:r w:rsidRPr="00E93824">
              <w:rPr>
                <w:rFonts w:ascii="Times New Roman" w:eastAsia="Times New Roman" w:hAnsi="Times New Roman" w:cs="Times New Roman"/>
                <w:spacing w:val="-1"/>
                <w:w w:val="87"/>
                <w:sz w:val="24"/>
                <w:szCs w:val="24"/>
                <w:lang w:val="en-US"/>
              </w:rPr>
              <w:t>o</w:t>
            </w:r>
            <w:r w:rsidRPr="00E93824">
              <w:rPr>
                <w:rFonts w:ascii="Times New Roman" w:eastAsia="Times New Roman" w:hAnsi="Times New Roman" w:cs="Times New Roman"/>
                <w:spacing w:val="-2"/>
                <w:w w:val="92"/>
                <w:sz w:val="24"/>
                <w:szCs w:val="24"/>
                <w:lang w:val="en-US"/>
              </w:rPr>
              <w:t>n</w:t>
            </w:r>
            <w:r w:rsidRPr="00E93824">
              <w:rPr>
                <w:rFonts w:ascii="Times New Roman" w:eastAsia="Times New Roman" w:hAnsi="Times New Roman" w:cs="Times New Roman"/>
                <w:w w:val="99"/>
                <w:sz w:val="24"/>
                <w:szCs w:val="24"/>
                <w:lang w:val="en-US"/>
              </w:rPr>
              <w:t>es</w:t>
            </w:r>
            <w:r w:rsidRPr="00E93824">
              <w:rPr>
                <w:rFonts w:ascii="Times New Roman" w:eastAsia="Times New Roman" w:hAnsi="Times New Roman" w:cs="Times New Roman"/>
                <w:spacing w:val="8"/>
                <w:sz w:val="24"/>
                <w:szCs w:val="24"/>
                <w:lang w:val="en-US"/>
              </w:rPr>
              <w:t xml:space="preserve"> </w:t>
            </w:r>
            <w:r w:rsidRPr="00E93824">
              <w:rPr>
                <w:rFonts w:ascii="Times New Roman" w:eastAsia="Times New Roman" w:hAnsi="Times New Roman" w:cs="Times New Roman"/>
                <w:spacing w:val="-3"/>
                <w:sz w:val="24"/>
                <w:szCs w:val="24"/>
                <w:lang w:val="en-US"/>
              </w:rPr>
              <w:t>má</w:t>
            </w:r>
            <w:r w:rsidRPr="00E93824">
              <w:rPr>
                <w:rFonts w:ascii="Times New Roman" w:eastAsia="Times New Roman" w:hAnsi="Times New Roman" w:cs="Times New Roman"/>
                <w:sz w:val="24"/>
                <w:szCs w:val="24"/>
                <w:lang w:val="en-US"/>
              </w:rPr>
              <w:t>s</w:t>
            </w:r>
            <w:r w:rsidRPr="00E93824">
              <w:rPr>
                <w:rFonts w:ascii="Times New Roman" w:eastAsia="Times New Roman" w:hAnsi="Times New Roman" w:cs="Times New Roman"/>
                <w:spacing w:val="-7"/>
                <w:sz w:val="24"/>
                <w:szCs w:val="24"/>
                <w:lang w:val="en-US"/>
              </w:rPr>
              <w:t xml:space="preserve"> </w:t>
            </w:r>
            <w:r w:rsidRPr="00E93824">
              <w:rPr>
                <w:rFonts w:ascii="Times New Roman" w:eastAsia="Times New Roman" w:hAnsi="Times New Roman" w:cs="Times New Roman"/>
                <w:spacing w:val="-2"/>
                <w:w w:val="95"/>
                <w:sz w:val="24"/>
                <w:szCs w:val="24"/>
                <w:lang w:val="en-US"/>
              </w:rPr>
              <w:t>d</w:t>
            </w:r>
            <w:r w:rsidRPr="00E93824">
              <w:rPr>
                <w:rFonts w:ascii="Times New Roman" w:eastAsia="Times New Roman" w:hAnsi="Times New Roman" w:cs="Times New Roman"/>
                <w:w w:val="95"/>
                <w:sz w:val="24"/>
                <w:szCs w:val="24"/>
                <w:lang w:val="en-US"/>
              </w:rPr>
              <w:t>e</w:t>
            </w:r>
            <w:r w:rsidRPr="00E93824">
              <w:rPr>
                <w:rFonts w:ascii="Times New Roman" w:eastAsia="Times New Roman" w:hAnsi="Times New Roman" w:cs="Times New Roman"/>
                <w:spacing w:val="2"/>
                <w:w w:val="95"/>
                <w:sz w:val="24"/>
                <w:szCs w:val="24"/>
                <w:lang w:val="en-US"/>
              </w:rPr>
              <w:t>st</w:t>
            </w:r>
            <w:r w:rsidRPr="00E93824">
              <w:rPr>
                <w:rFonts w:ascii="Times New Roman" w:eastAsia="Times New Roman" w:hAnsi="Times New Roman" w:cs="Times New Roman"/>
                <w:spacing w:val="-3"/>
                <w:w w:val="95"/>
                <w:sz w:val="24"/>
                <w:szCs w:val="24"/>
                <w:lang w:val="en-US"/>
              </w:rPr>
              <w:t>a</w:t>
            </w:r>
            <w:r w:rsidRPr="00E93824">
              <w:rPr>
                <w:rFonts w:ascii="Times New Roman" w:eastAsia="Times New Roman" w:hAnsi="Times New Roman" w:cs="Times New Roman"/>
                <w:spacing w:val="1"/>
                <w:w w:val="95"/>
                <w:sz w:val="24"/>
                <w:szCs w:val="24"/>
                <w:lang w:val="en-US"/>
              </w:rPr>
              <w:t>c</w:t>
            </w:r>
            <w:r w:rsidRPr="00E93824">
              <w:rPr>
                <w:rFonts w:ascii="Times New Roman" w:eastAsia="Times New Roman" w:hAnsi="Times New Roman" w:cs="Times New Roman"/>
                <w:spacing w:val="-2"/>
                <w:w w:val="95"/>
                <w:sz w:val="24"/>
                <w:szCs w:val="24"/>
                <w:lang w:val="en-US"/>
              </w:rPr>
              <w:t>a</w:t>
            </w:r>
            <w:r w:rsidRPr="00E93824">
              <w:rPr>
                <w:rFonts w:ascii="Times New Roman" w:eastAsia="Times New Roman" w:hAnsi="Times New Roman" w:cs="Times New Roman"/>
                <w:spacing w:val="-3"/>
                <w:w w:val="95"/>
                <w:sz w:val="24"/>
                <w:szCs w:val="24"/>
                <w:lang w:val="en-US"/>
              </w:rPr>
              <w:t>da</w:t>
            </w:r>
            <w:r w:rsidRPr="00E93824">
              <w:rPr>
                <w:rFonts w:ascii="Times New Roman" w:eastAsia="Times New Roman" w:hAnsi="Times New Roman" w:cs="Times New Roman"/>
                <w:w w:val="95"/>
                <w:sz w:val="24"/>
                <w:szCs w:val="24"/>
                <w:lang w:val="en-US"/>
              </w:rPr>
              <w:t>s</w:t>
            </w:r>
            <w:r w:rsidRPr="00E93824">
              <w:rPr>
                <w:rFonts w:ascii="Times New Roman" w:eastAsia="Times New Roman" w:hAnsi="Times New Roman" w:cs="Times New Roman"/>
                <w:spacing w:val="15"/>
                <w:w w:val="95"/>
                <w:sz w:val="24"/>
                <w:szCs w:val="24"/>
                <w:lang w:val="en-US"/>
              </w:rPr>
              <w:t xml:space="preserve"> </w:t>
            </w:r>
            <w:r w:rsidRPr="00E93824">
              <w:rPr>
                <w:rFonts w:ascii="Times New Roman" w:eastAsia="Times New Roman" w:hAnsi="Times New Roman" w:cs="Times New Roman"/>
                <w:spacing w:val="-2"/>
                <w:sz w:val="24"/>
                <w:szCs w:val="24"/>
                <w:lang w:val="en-US"/>
              </w:rPr>
              <w:t>d</w:t>
            </w:r>
            <w:r w:rsidRPr="00E93824">
              <w:rPr>
                <w:rFonts w:ascii="Times New Roman" w:eastAsia="Times New Roman" w:hAnsi="Times New Roman" w:cs="Times New Roman"/>
                <w:sz w:val="24"/>
                <w:szCs w:val="24"/>
                <w:lang w:val="en-US"/>
              </w:rPr>
              <w:t>e</w:t>
            </w:r>
            <w:r w:rsidRPr="00E93824">
              <w:rPr>
                <w:rFonts w:ascii="Times New Roman" w:eastAsia="Times New Roman" w:hAnsi="Times New Roman" w:cs="Times New Roman"/>
                <w:spacing w:val="-6"/>
                <w:sz w:val="24"/>
                <w:szCs w:val="24"/>
                <w:lang w:val="en-US"/>
              </w:rPr>
              <w:t xml:space="preserve"> </w:t>
            </w:r>
            <w:r w:rsidRPr="00E93824">
              <w:rPr>
                <w:rFonts w:ascii="Times New Roman" w:eastAsia="Times New Roman" w:hAnsi="Times New Roman" w:cs="Times New Roman"/>
                <w:spacing w:val="-2"/>
                <w:w w:val="69"/>
                <w:sz w:val="24"/>
                <w:szCs w:val="24"/>
                <w:lang w:val="en-US"/>
              </w:rPr>
              <w:t>l</w:t>
            </w:r>
            <w:r w:rsidRPr="00E93824">
              <w:rPr>
                <w:rFonts w:ascii="Times New Roman" w:eastAsia="Times New Roman" w:hAnsi="Times New Roman" w:cs="Times New Roman"/>
                <w:w w:val="98"/>
                <w:sz w:val="24"/>
                <w:szCs w:val="24"/>
                <w:lang w:val="en-US"/>
              </w:rPr>
              <w:t>a</w:t>
            </w:r>
            <w:r w:rsidRPr="00E93824">
              <w:rPr>
                <w:rFonts w:ascii="Times New Roman" w:eastAsia="Times New Roman" w:hAnsi="Times New Roman" w:cs="Times New Roman"/>
                <w:spacing w:val="8"/>
                <w:sz w:val="24"/>
                <w:szCs w:val="24"/>
                <w:lang w:val="en-US"/>
              </w:rPr>
              <w:t xml:space="preserve"> </w:t>
            </w:r>
            <w:r w:rsidRPr="00E93824">
              <w:rPr>
                <w:rFonts w:ascii="Times New Roman" w:eastAsia="Times New Roman" w:hAnsi="Times New Roman" w:cs="Times New Roman"/>
                <w:w w:val="87"/>
                <w:sz w:val="24"/>
                <w:szCs w:val="24"/>
                <w:lang w:val="en-US"/>
              </w:rPr>
              <w:t>B</w:t>
            </w:r>
            <w:r w:rsidRPr="00E93824">
              <w:rPr>
                <w:rFonts w:ascii="Times New Roman" w:eastAsia="Times New Roman" w:hAnsi="Times New Roman" w:cs="Times New Roman"/>
                <w:spacing w:val="-2"/>
                <w:w w:val="87"/>
                <w:sz w:val="24"/>
                <w:szCs w:val="24"/>
                <w:lang w:val="en-US"/>
              </w:rPr>
              <w:t>é</w:t>
            </w:r>
            <w:r w:rsidRPr="00E93824">
              <w:rPr>
                <w:rFonts w:ascii="Times New Roman" w:eastAsia="Times New Roman" w:hAnsi="Times New Roman" w:cs="Times New Roman"/>
                <w:w w:val="88"/>
                <w:sz w:val="24"/>
                <w:szCs w:val="24"/>
                <w:lang w:val="en-US"/>
              </w:rPr>
              <w:t>t</w:t>
            </w:r>
            <w:r w:rsidRPr="00E93824">
              <w:rPr>
                <w:rFonts w:ascii="Times New Roman" w:eastAsia="Times New Roman" w:hAnsi="Times New Roman" w:cs="Times New Roman"/>
                <w:spacing w:val="-2"/>
                <w:w w:val="69"/>
                <w:sz w:val="24"/>
                <w:szCs w:val="24"/>
                <w:lang w:val="en-US"/>
              </w:rPr>
              <w:t>i</w:t>
            </w:r>
            <w:r w:rsidRPr="00E93824">
              <w:rPr>
                <w:rFonts w:ascii="Times New Roman" w:eastAsia="Times New Roman" w:hAnsi="Times New Roman" w:cs="Times New Roman"/>
                <w:spacing w:val="1"/>
                <w:w w:val="92"/>
                <w:sz w:val="24"/>
                <w:szCs w:val="24"/>
                <w:lang w:val="en-US"/>
              </w:rPr>
              <w:t>c</w:t>
            </w:r>
            <w:r w:rsidRPr="00E93824">
              <w:rPr>
                <w:rFonts w:ascii="Times New Roman" w:eastAsia="Times New Roman" w:hAnsi="Times New Roman" w:cs="Times New Roman"/>
                <w:w w:val="98"/>
                <w:sz w:val="24"/>
                <w:szCs w:val="24"/>
                <w:lang w:val="en-US"/>
              </w:rPr>
              <w:t>a</w:t>
            </w:r>
            <w:r w:rsidRPr="00E93824">
              <w:rPr>
                <w:rFonts w:ascii="Times New Roman" w:eastAsia="Times New Roman" w:hAnsi="Times New Roman" w:cs="Times New Roman"/>
                <w:spacing w:val="8"/>
                <w:sz w:val="24"/>
                <w:szCs w:val="24"/>
                <w:lang w:val="en-US"/>
              </w:rPr>
              <w:t xml:space="preserve"> </w:t>
            </w:r>
            <w:r w:rsidRPr="00E93824">
              <w:rPr>
                <w:rFonts w:ascii="Times New Roman" w:eastAsia="Times New Roman" w:hAnsi="Times New Roman" w:cs="Times New Roman"/>
                <w:sz w:val="24"/>
                <w:szCs w:val="24"/>
                <w:lang w:val="en-US"/>
              </w:rPr>
              <w:t>a</w:t>
            </w:r>
            <w:r w:rsidRPr="00E93824">
              <w:rPr>
                <w:rFonts w:ascii="Times New Roman" w:eastAsia="Times New Roman" w:hAnsi="Times New Roman" w:cs="Times New Roman"/>
                <w:spacing w:val="6"/>
                <w:sz w:val="24"/>
                <w:szCs w:val="24"/>
                <w:lang w:val="en-US"/>
              </w:rPr>
              <w:t xml:space="preserve"> </w:t>
            </w:r>
            <w:r w:rsidRPr="00E93824">
              <w:rPr>
                <w:rFonts w:ascii="Times New Roman" w:eastAsia="Times New Roman" w:hAnsi="Times New Roman" w:cs="Times New Roman"/>
                <w:spacing w:val="-2"/>
                <w:w w:val="69"/>
                <w:sz w:val="24"/>
                <w:szCs w:val="24"/>
                <w:lang w:val="en-US"/>
              </w:rPr>
              <w:t>l</w:t>
            </w:r>
            <w:r w:rsidRPr="00E93824">
              <w:rPr>
                <w:rFonts w:ascii="Times New Roman" w:eastAsia="Times New Roman" w:hAnsi="Times New Roman" w:cs="Times New Roman"/>
                <w:w w:val="98"/>
                <w:sz w:val="24"/>
                <w:szCs w:val="24"/>
                <w:lang w:val="en-US"/>
              </w:rPr>
              <w:t>a</w:t>
            </w:r>
            <w:r w:rsidRPr="00E93824">
              <w:rPr>
                <w:rFonts w:ascii="Times New Roman" w:eastAsia="Times New Roman" w:hAnsi="Times New Roman" w:cs="Times New Roman"/>
                <w:spacing w:val="8"/>
                <w:sz w:val="24"/>
                <w:szCs w:val="24"/>
                <w:lang w:val="en-US"/>
              </w:rPr>
              <w:t xml:space="preserve"> </w:t>
            </w:r>
            <w:r w:rsidRPr="00E93824">
              <w:rPr>
                <w:rFonts w:ascii="Times New Roman" w:eastAsia="Times New Roman" w:hAnsi="Times New Roman" w:cs="Times New Roman"/>
                <w:spacing w:val="-1"/>
                <w:w w:val="87"/>
                <w:sz w:val="24"/>
                <w:szCs w:val="24"/>
                <w:lang w:val="en-US"/>
              </w:rPr>
              <w:t>o</w:t>
            </w:r>
            <w:r w:rsidRPr="00E93824">
              <w:rPr>
                <w:rFonts w:ascii="Times New Roman" w:eastAsia="Times New Roman" w:hAnsi="Times New Roman" w:cs="Times New Roman"/>
                <w:spacing w:val="-2"/>
                <w:w w:val="87"/>
                <w:sz w:val="24"/>
                <w:szCs w:val="24"/>
                <w:lang w:val="en-US"/>
              </w:rPr>
              <w:t>r</w:t>
            </w:r>
            <w:r w:rsidRPr="00E93824">
              <w:rPr>
                <w:rFonts w:ascii="Times New Roman" w:eastAsia="Times New Roman" w:hAnsi="Times New Roman" w:cs="Times New Roman"/>
                <w:spacing w:val="1"/>
                <w:w w:val="85"/>
                <w:sz w:val="24"/>
                <w:szCs w:val="24"/>
                <w:lang w:val="en-US"/>
              </w:rPr>
              <w:t>g</w:t>
            </w:r>
            <w:r w:rsidRPr="00E93824">
              <w:rPr>
                <w:rFonts w:ascii="Times New Roman" w:eastAsia="Times New Roman" w:hAnsi="Times New Roman" w:cs="Times New Roman"/>
                <w:spacing w:val="-3"/>
                <w:w w:val="98"/>
                <w:sz w:val="24"/>
                <w:szCs w:val="24"/>
                <w:lang w:val="en-US"/>
              </w:rPr>
              <w:t>a</w:t>
            </w:r>
            <w:r w:rsidRPr="00E93824">
              <w:rPr>
                <w:rFonts w:ascii="Times New Roman" w:eastAsia="Times New Roman" w:hAnsi="Times New Roman" w:cs="Times New Roman"/>
                <w:spacing w:val="-3"/>
                <w:w w:val="92"/>
                <w:sz w:val="24"/>
                <w:szCs w:val="24"/>
                <w:lang w:val="en-US"/>
              </w:rPr>
              <w:t>n</w:t>
            </w:r>
            <w:r w:rsidRPr="00E93824">
              <w:rPr>
                <w:rFonts w:ascii="Times New Roman" w:eastAsia="Times New Roman" w:hAnsi="Times New Roman" w:cs="Times New Roman"/>
                <w:spacing w:val="-2"/>
                <w:w w:val="69"/>
                <w:sz w:val="24"/>
                <w:szCs w:val="24"/>
                <w:lang w:val="en-US"/>
              </w:rPr>
              <w:t>i</w:t>
            </w:r>
            <w:r w:rsidRPr="00E93824">
              <w:rPr>
                <w:rFonts w:ascii="Times New Roman" w:eastAsia="Times New Roman" w:hAnsi="Times New Roman" w:cs="Times New Roman"/>
                <w:w w:val="84"/>
                <w:sz w:val="24"/>
                <w:szCs w:val="24"/>
                <w:lang w:val="en-US"/>
              </w:rPr>
              <w:t>z</w:t>
            </w:r>
            <w:r w:rsidRPr="00E93824">
              <w:rPr>
                <w:rFonts w:ascii="Times New Roman" w:eastAsia="Times New Roman" w:hAnsi="Times New Roman" w:cs="Times New Roman"/>
                <w:spacing w:val="-3"/>
                <w:w w:val="98"/>
                <w:sz w:val="24"/>
                <w:szCs w:val="24"/>
                <w:lang w:val="en-US"/>
              </w:rPr>
              <w:t>a</w:t>
            </w:r>
            <w:r w:rsidRPr="00E93824">
              <w:rPr>
                <w:rFonts w:ascii="Times New Roman" w:eastAsia="Times New Roman" w:hAnsi="Times New Roman" w:cs="Times New Roman"/>
                <w:spacing w:val="-3"/>
                <w:w w:val="92"/>
                <w:sz w:val="24"/>
                <w:szCs w:val="24"/>
                <w:lang w:val="en-US"/>
              </w:rPr>
              <w:t>c</w:t>
            </w:r>
            <w:r w:rsidRPr="00E93824">
              <w:rPr>
                <w:rFonts w:ascii="Times New Roman" w:eastAsia="Times New Roman" w:hAnsi="Times New Roman" w:cs="Times New Roman"/>
                <w:spacing w:val="-2"/>
                <w:w w:val="69"/>
                <w:sz w:val="24"/>
                <w:szCs w:val="24"/>
                <w:lang w:val="en-US"/>
              </w:rPr>
              <w:t>i</w:t>
            </w:r>
            <w:r w:rsidRPr="00E93824">
              <w:rPr>
                <w:rFonts w:ascii="Times New Roman" w:eastAsia="Times New Roman" w:hAnsi="Times New Roman" w:cs="Times New Roman"/>
                <w:spacing w:val="-1"/>
                <w:w w:val="87"/>
                <w:sz w:val="24"/>
                <w:szCs w:val="24"/>
                <w:lang w:val="en-US"/>
              </w:rPr>
              <w:t>ó</w:t>
            </w:r>
            <w:r w:rsidRPr="00E93824">
              <w:rPr>
                <w:rFonts w:ascii="Times New Roman" w:eastAsia="Times New Roman" w:hAnsi="Times New Roman" w:cs="Times New Roman"/>
                <w:w w:val="92"/>
                <w:sz w:val="24"/>
                <w:szCs w:val="24"/>
                <w:lang w:val="en-US"/>
              </w:rPr>
              <w:t>n</w:t>
            </w:r>
            <w:r w:rsidRPr="00E93824">
              <w:rPr>
                <w:rFonts w:ascii="Times New Roman" w:eastAsia="Times New Roman" w:hAnsi="Times New Roman" w:cs="Times New Roman"/>
                <w:spacing w:val="7"/>
                <w:sz w:val="24"/>
                <w:szCs w:val="24"/>
                <w:lang w:val="en-US"/>
              </w:rPr>
              <w:t xml:space="preserve"> </w:t>
            </w:r>
            <w:r w:rsidRPr="00E93824">
              <w:rPr>
                <w:rFonts w:ascii="Times New Roman" w:eastAsia="Times New Roman" w:hAnsi="Times New Roman" w:cs="Times New Roman"/>
                <w:w w:val="90"/>
                <w:sz w:val="24"/>
                <w:szCs w:val="24"/>
                <w:lang w:val="en-US"/>
              </w:rPr>
              <w:t>p</w:t>
            </w:r>
            <w:r w:rsidRPr="00E93824">
              <w:rPr>
                <w:rFonts w:ascii="Times New Roman" w:eastAsia="Times New Roman" w:hAnsi="Times New Roman" w:cs="Times New Roman"/>
                <w:spacing w:val="-1"/>
                <w:w w:val="90"/>
                <w:sz w:val="24"/>
                <w:szCs w:val="24"/>
                <w:lang w:val="en-US"/>
              </w:rPr>
              <w:t>o</w:t>
            </w:r>
            <w:r w:rsidRPr="00E93824">
              <w:rPr>
                <w:rFonts w:ascii="Times New Roman" w:eastAsia="Times New Roman" w:hAnsi="Times New Roman" w:cs="Times New Roman"/>
                <w:spacing w:val="-3"/>
                <w:w w:val="69"/>
                <w:sz w:val="24"/>
                <w:szCs w:val="24"/>
                <w:lang w:val="en-US"/>
              </w:rPr>
              <w:t>l</w:t>
            </w:r>
            <w:r w:rsidRPr="00E93824">
              <w:rPr>
                <w:rFonts w:ascii="Times New Roman" w:eastAsia="Times New Roman" w:hAnsi="Times New Roman" w:cs="Times New Roman"/>
                <w:w w:val="69"/>
                <w:sz w:val="24"/>
                <w:szCs w:val="24"/>
                <w:lang w:val="en-US"/>
              </w:rPr>
              <w:t>í</w:t>
            </w:r>
            <w:r w:rsidRPr="00E93824">
              <w:rPr>
                <w:rFonts w:ascii="Times New Roman" w:eastAsia="Times New Roman" w:hAnsi="Times New Roman" w:cs="Times New Roman"/>
                <w:w w:val="88"/>
                <w:sz w:val="24"/>
                <w:szCs w:val="24"/>
                <w:lang w:val="en-US"/>
              </w:rPr>
              <w:t>t</w:t>
            </w:r>
            <w:r w:rsidRPr="00E93824">
              <w:rPr>
                <w:rFonts w:ascii="Times New Roman" w:eastAsia="Times New Roman" w:hAnsi="Times New Roman" w:cs="Times New Roman"/>
                <w:spacing w:val="-2"/>
                <w:w w:val="69"/>
                <w:sz w:val="24"/>
                <w:szCs w:val="24"/>
                <w:lang w:val="en-US"/>
              </w:rPr>
              <w:t>i</w:t>
            </w:r>
            <w:r w:rsidRPr="00E93824">
              <w:rPr>
                <w:rFonts w:ascii="Times New Roman" w:eastAsia="Times New Roman" w:hAnsi="Times New Roman" w:cs="Times New Roman"/>
                <w:spacing w:val="1"/>
                <w:w w:val="92"/>
                <w:sz w:val="24"/>
                <w:szCs w:val="24"/>
                <w:lang w:val="en-US"/>
              </w:rPr>
              <w:t>c</w:t>
            </w:r>
            <w:r w:rsidRPr="00E93824">
              <w:rPr>
                <w:rFonts w:ascii="Times New Roman" w:eastAsia="Times New Roman" w:hAnsi="Times New Roman" w:cs="Times New Roman"/>
                <w:spacing w:val="-4"/>
                <w:w w:val="98"/>
                <w:sz w:val="24"/>
                <w:szCs w:val="24"/>
                <w:lang w:val="en-US"/>
              </w:rPr>
              <w:t>a</w:t>
            </w:r>
            <w:r w:rsidRPr="00E93824">
              <w:rPr>
                <w:rFonts w:ascii="Times New Roman" w:eastAsia="Times New Roman" w:hAnsi="Times New Roman" w:cs="Times New Roman"/>
                <w:w w:val="96"/>
                <w:sz w:val="24"/>
                <w:szCs w:val="24"/>
                <w:lang w:val="en-US"/>
              </w:rPr>
              <w:t>,</w:t>
            </w:r>
            <w:r w:rsidRPr="00E93824">
              <w:rPr>
                <w:rFonts w:ascii="Times New Roman" w:eastAsia="Times New Roman" w:hAnsi="Times New Roman" w:cs="Times New Roman"/>
                <w:spacing w:val="8"/>
                <w:sz w:val="24"/>
                <w:szCs w:val="24"/>
                <w:lang w:val="en-US"/>
              </w:rPr>
              <w:t xml:space="preserve"> </w:t>
            </w:r>
            <w:r w:rsidRPr="00E93824">
              <w:rPr>
                <w:rFonts w:ascii="Times New Roman" w:eastAsia="Times New Roman" w:hAnsi="Times New Roman" w:cs="Times New Roman"/>
                <w:w w:val="101"/>
                <w:sz w:val="24"/>
                <w:szCs w:val="24"/>
                <w:lang w:val="en-US"/>
              </w:rPr>
              <w:t>s</w:t>
            </w:r>
            <w:r w:rsidRPr="00E93824">
              <w:rPr>
                <w:rFonts w:ascii="Times New Roman" w:eastAsia="Times New Roman" w:hAnsi="Times New Roman" w:cs="Times New Roman"/>
                <w:w w:val="89"/>
                <w:sz w:val="24"/>
                <w:szCs w:val="24"/>
                <w:lang w:val="en-US"/>
              </w:rPr>
              <w:t>o</w:t>
            </w:r>
            <w:r w:rsidRPr="00E93824">
              <w:rPr>
                <w:rFonts w:ascii="Times New Roman" w:eastAsia="Times New Roman" w:hAnsi="Times New Roman" w:cs="Times New Roman"/>
                <w:spacing w:val="-3"/>
                <w:w w:val="89"/>
                <w:sz w:val="24"/>
                <w:szCs w:val="24"/>
                <w:lang w:val="en-US"/>
              </w:rPr>
              <w:t>c</w:t>
            </w:r>
            <w:r w:rsidRPr="00E93824">
              <w:rPr>
                <w:rFonts w:ascii="Times New Roman" w:eastAsia="Times New Roman" w:hAnsi="Times New Roman" w:cs="Times New Roman"/>
                <w:spacing w:val="-2"/>
                <w:w w:val="69"/>
                <w:sz w:val="24"/>
                <w:szCs w:val="24"/>
                <w:lang w:val="en-US"/>
              </w:rPr>
              <w:t>i</w:t>
            </w:r>
            <w:r w:rsidRPr="00E93824">
              <w:rPr>
                <w:rFonts w:ascii="Times New Roman" w:eastAsia="Times New Roman" w:hAnsi="Times New Roman" w:cs="Times New Roman"/>
                <w:w w:val="87"/>
                <w:sz w:val="24"/>
                <w:szCs w:val="24"/>
                <w:lang w:val="en-US"/>
              </w:rPr>
              <w:t>o</w:t>
            </w:r>
            <w:r w:rsidRPr="00E93824">
              <w:rPr>
                <w:rFonts w:ascii="Times New Roman" w:eastAsia="Times New Roman" w:hAnsi="Times New Roman" w:cs="Times New Roman"/>
                <w:spacing w:val="-1"/>
                <w:w w:val="97"/>
                <w:sz w:val="24"/>
                <w:szCs w:val="24"/>
                <w:lang w:val="en-US"/>
              </w:rPr>
              <w:t>e</w:t>
            </w:r>
            <w:r w:rsidRPr="00E93824">
              <w:rPr>
                <w:rFonts w:ascii="Times New Roman" w:eastAsia="Times New Roman" w:hAnsi="Times New Roman" w:cs="Times New Roman"/>
                <w:spacing w:val="-1"/>
                <w:w w:val="92"/>
                <w:sz w:val="24"/>
                <w:szCs w:val="24"/>
                <w:lang w:val="en-US"/>
              </w:rPr>
              <w:t>c</w:t>
            </w:r>
            <w:r w:rsidRPr="00E93824">
              <w:rPr>
                <w:rFonts w:ascii="Times New Roman" w:eastAsia="Times New Roman" w:hAnsi="Times New Roman" w:cs="Times New Roman"/>
                <w:spacing w:val="-1"/>
                <w:w w:val="87"/>
                <w:sz w:val="24"/>
                <w:szCs w:val="24"/>
                <w:lang w:val="en-US"/>
              </w:rPr>
              <w:t>o</w:t>
            </w:r>
            <w:r w:rsidRPr="00E93824">
              <w:rPr>
                <w:rFonts w:ascii="Times New Roman" w:eastAsia="Times New Roman" w:hAnsi="Times New Roman" w:cs="Times New Roman"/>
                <w:spacing w:val="-2"/>
                <w:w w:val="92"/>
                <w:sz w:val="24"/>
                <w:szCs w:val="24"/>
                <w:lang w:val="en-US"/>
              </w:rPr>
              <w:t>n</w:t>
            </w:r>
            <w:r w:rsidRPr="00E93824">
              <w:rPr>
                <w:rFonts w:ascii="Times New Roman" w:eastAsia="Times New Roman" w:hAnsi="Times New Roman" w:cs="Times New Roman"/>
                <w:spacing w:val="-1"/>
                <w:w w:val="87"/>
                <w:sz w:val="24"/>
                <w:szCs w:val="24"/>
                <w:lang w:val="en-US"/>
              </w:rPr>
              <w:t>ó</w:t>
            </w:r>
            <w:r w:rsidRPr="00E93824">
              <w:rPr>
                <w:rFonts w:ascii="Times New Roman" w:eastAsia="Times New Roman" w:hAnsi="Times New Roman" w:cs="Times New Roman"/>
                <w:spacing w:val="-3"/>
                <w:w w:val="93"/>
                <w:sz w:val="24"/>
                <w:szCs w:val="24"/>
                <w:lang w:val="en-US"/>
              </w:rPr>
              <w:t>m</w:t>
            </w:r>
            <w:r w:rsidRPr="00E93824">
              <w:rPr>
                <w:rFonts w:ascii="Times New Roman" w:eastAsia="Times New Roman" w:hAnsi="Times New Roman" w:cs="Times New Roman"/>
                <w:spacing w:val="-2"/>
                <w:w w:val="69"/>
                <w:sz w:val="24"/>
                <w:szCs w:val="24"/>
                <w:lang w:val="en-US"/>
              </w:rPr>
              <w:t>i</w:t>
            </w:r>
            <w:r w:rsidRPr="00E93824">
              <w:rPr>
                <w:rFonts w:ascii="Times New Roman" w:eastAsia="Times New Roman" w:hAnsi="Times New Roman" w:cs="Times New Roman"/>
                <w:spacing w:val="1"/>
                <w:w w:val="92"/>
                <w:sz w:val="24"/>
                <w:szCs w:val="24"/>
                <w:lang w:val="en-US"/>
              </w:rPr>
              <w:t>c</w:t>
            </w:r>
            <w:r w:rsidRPr="00E93824">
              <w:rPr>
                <w:rFonts w:ascii="Times New Roman" w:eastAsia="Times New Roman" w:hAnsi="Times New Roman" w:cs="Times New Roman"/>
                <w:w w:val="98"/>
                <w:sz w:val="24"/>
                <w:szCs w:val="24"/>
                <w:lang w:val="en-US"/>
              </w:rPr>
              <w:t>a</w:t>
            </w:r>
            <w:r w:rsidRPr="00E93824">
              <w:rPr>
                <w:rFonts w:ascii="Times New Roman" w:eastAsia="Times New Roman" w:hAnsi="Times New Roman" w:cs="Times New Roman"/>
                <w:spacing w:val="8"/>
                <w:sz w:val="24"/>
                <w:szCs w:val="24"/>
                <w:lang w:val="en-US"/>
              </w:rPr>
              <w:t xml:space="preserve"> </w:t>
            </w:r>
            <w:r w:rsidRPr="00E93824">
              <w:rPr>
                <w:rFonts w:ascii="Times New Roman" w:eastAsia="Times New Roman" w:hAnsi="Times New Roman" w:cs="Times New Roman"/>
                <w:w w:val="75"/>
                <w:sz w:val="24"/>
                <w:szCs w:val="24"/>
                <w:lang w:val="en-US"/>
              </w:rPr>
              <w:t>y</w:t>
            </w:r>
            <w:r w:rsidRPr="00E93824">
              <w:rPr>
                <w:rFonts w:ascii="Times New Roman" w:eastAsia="Times New Roman" w:hAnsi="Times New Roman" w:cs="Times New Roman"/>
                <w:spacing w:val="23"/>
                <w:w w:val="75"/>
                <w:sz w:val="24"/>
                <w:szCs w:val="24"/>
                <w:lang w:val="en-US"/>
              </w:rPr>
              <w:t xml:space="preserve"> </w:t>
            </w:r>
            <w:r w:rsidRPr="00E93824">
              <w:rPr>
                <w:rFonts w:ascii="Times New Roman" w:eastAsia="Times New Roman" w:hAnsi="Times New Roman" w:cs="Times New Roman"/>
                <w:spacing w:val="-3"/>
                <w:w w:val="92"/>
                <w:sz w:val="24"/>
                <w:szCs w:val="24"/>
                <w:lang w:val="en-US"/>
              </w:rPr>
              <w:t>cu</w:t>
            </w:r>
            <w:r w:rsidRPr="00E93824">
              <w:rPr>
                <w:rFonts w:ascii="Times New Roman" w:eastAsia="Times New Roman" w:hAnsi="Times New Roman" w:cs="Times New Roman"/>
                <w:w w:val="69"/>
                <w:sz w:val="24"/>
                <w:szCs w:val="24"/>
                <w:lang w:val="en-US"/>
              </w:rPr>
              <w:t>l</w:t>
            </w:r>
            <w:r w:rsidRPr="00E93824">
              <w:rPr>
                <w:rFonts w:ascii="Times New Roman" w:eastAsia="Times New Roman" w:hAnsi="Times New Roman" w:cs="Times New Roman"/>
                <w:w w:val="88"/>
                <w:sz w:val="24"/>
                <w:szCs w:val="24"/>
                <w:lang w:val="en-US"/>
              </w:rPr>
              <w:t>t</w:t>
            </w:r>
            <w:r w:rsidRPr="00E93824">
              <w:rPr>
                <w:rFonts w:ascii="Times New Roman" w:eastAsia="Times New Roman" w:hAnsi="Times New Roman" w:cs="Times New Roman"/>
                <w:spacing w:val="-3"/>
                <w:w w:val="92"/>
                <w:sz w:val="24"/>
                <w:szCs w:val="24"/>
                <w:lang w:val="en-US"/>
              </w:rPr>
              <w:t>u</w:t>
            </w:r>
            <w:r w:rsidRPr="00E93824">
              <w:rPr>
                <w:rFonts w:ascii="Times New Roman" w:eastAsia="Times New Roman" w:hAnsi="Times New Roman" w:cs="Times New Roman"/>
                <w:w w:val="94"/>
                <w:sz w:val="24"/>
                <w:szCs w:val="24"/>
                <w:lang w:val="en-US"/>
              </w:rPr>
              <w:t>r</w:t>
            </w:r>
            <w:r w:rsidRPr="00E93824">
              <w:rPr>
                <w:rFonts w:ascii="Times New Roman" w:eastAsia="Times New Roman" w:hAnsi="Times New Roman" w:cs="Times New Roman"/>
                <w:spacing w:val="-4"/>
                <w:w w:val="94"/>
                <w:sz w:val="24"/>
                <w:szCs w:val="24"/>
                <w:lang w:val="en-US"/>
              </w:rPr>
              <w:t>a</w:t>
            </w:r>
            <w:r w:rsidRPr="00E93824">
              <w:rPr>
                <w:rFonts w:ascii="Times New Roman" w:eastAsia="Times New Roman" w:hAnsi="Times New Roman" w:cs="Times New Roman"/>
                <w:w w:val="69"/>
                <w:sz w:val="24"/>
                <w:szCs w:val="24"/>
                <w:lang w:val="en-US"/>
              </w:rPr>
              <w:t>l</w:t>
            </w:r>
            <w:r w:rsidRPr="00E93824">
              <w:rPr>
                <w:rFonts w:ascii="Times New Roman" w:eastAsia="Times New Roman" w:hAnsi="Times New Roman" w:cs="Times New Roman"/>
                <w:spacing w:val="7"/>
                <w:sz w:val="24"/>
                <w:szCs w:val="24"/>
                <w:lang w:val="en-US"/>
              </w:rPr>
              <w:t xml:space="preserve"> </w:t>
            </w:r>
            <w:r w:rsidRPr="00E93824">
              <w:rPr>
                <w:rFonts w:ascii="Times New Roman" w:eastAsia="Times New Roman" w:hAnsi="Times New Roman" w:cs="Times New Roman"/>
                <w:spacing w:val="-2"/>
                <w:w w:val="93"/>
                <w:sz w:val="24"/>
                <w:szCs w:val="24"/>
                <w:lang w:val="en-US"/>
              </w:rPr>
              <w:t>r</w:t>
            </w:r>
            <w:r w:rsidRPr="00E93824">
              <w:rPr>
                <w:rFonts w:ascii="Times New Roman" w:eastAsia="Times New Roman" w:hAnsi="Times New Roman" w:cs="Times New Roman"/>
                <w:spacing w:val="-1"/>
                <w:w w:val="93"/>
                <w:sz w:val="24"/>
                <w:szCs w:val="24"/>
                <w:lang w:val="en-US"/>
              </w:rPr>
              <w:t>o</w:t>
            </w:r>
            <w:r w:rsidRPr="00E93824">
              <w:rPr>
                <w:rFonts w:ascii="Times New Roman" w:eastAsia="Times New Roman" w:hAnsi="Times New Roman" w:cs="Times New Roman"/>
                <w:spacing w:val="-3"/>
                <w:w w:val="93"/>
                <w:sz w:val="24"/>
                <w:szCs w:val="24"/>
                <w:lang w:val="en-US"/>
              </w:rPr>
              <w:t>mana</w:t>
            </w:r>
            <w:r w:rsidRPr="00E93824">
              <w:rPr>
                <w:rFonts w:ascii="Times New Roman" w:eastAsia="Times New Roman" w:hAnsi="Times New Roman" w:cs="Times New Roman"/>
                <w:spacing w:val="-2"/>
                <w:w w:val="93"/>
                <w:sz w:val="24"/>
                <w:szCs w:val="24"/>
                <w:lang w:val="en-US"/>
              </w:rPr>
              <w:t>s</w:t>
            </w:r>
            <w:r w:rsidRPr="00E93824">
              <w:rPr>
                <w:rFonts w:ascii="Times New Roman" w:eastAsia="Times New Roman" w:hAnsi="Times New Roman" w:cs="Times New Roman"/>
                <w:w w:val="93"/>
                <w:sz w:val="24"/>
                <w:szCs w:val="24"/>
                <w:lang w:val="en-US"/>
              </w:rPr>
              <w:t>.</w:t>
            </w:r>
            <w:r w:rsidRPr="00E93824">
              <w:rPr>
                <w:rFonts w:ascii="Times New Roman" w:eastAsia="Times New Roman" w:hAnsi="Times New Roman" w:cs="Times New Roman"/>
                <w:spacing w:val="18"/>
                <w:w w:val="93"/>
                <w:sz w:val="24"/>
                <w:szCs w:val="24"/>
                <w:lang w:val="en-US"/>
              </w:rPr>
              <w:t xml:space="preserve"> </w:t>
            </w:r>
            <w:r w:rsidRPr="00E93824">
              <w:rPr>
                <w:rFonts w:ascii="Times New Roman" w:eastAsia="Times New Roman" w:hAnsi="Times New Roman" w:cs="Times New Roman"/>
                <w:color w:val="4F81BD" w:themeColor="accent1"/>
                <w:spacing w:val="2"/>
                <w:w w:val="82"/>
                <w:sz w:val="24"/>
                <w:szCs w:val="24"/>
                <w:lang w:val="en-US"/>
              </w:rPr>
              <w:t>C</w:t>
            </w:r>
            <w:r w:rsidRPr="00E93824">
              <w:rPr>
                <w:rFonts w:ascii="Times New Roman" w:eastAsia="Times New Roman" w:hAnsi="Times New Roman" w:cs="Times New Roman"/>
                <w:color w:val="4F81BD" w:themeColor="accent1"/>
                <w:w w:val="87"/>
                <w:sz w:val="24"/>
                <w:szCs w:val="24"/>
                <w:lang w:val="en-US"/>
              </w:rPr>
              <w:t>S</w:t>
            </w:r>
            <w:r w:rsidRPr="00E93824">
              <w:rPr>
                <w:rFonts w:ascii="Times New Roman" w:eastAsia="Times New Roman" w:hAnsi="Times New Roman" w:cs="Times New Roman"/>
                <w:color w:val="4F81BD" w:themeColor="accent1"/>
                <w:spacing w:val="-6"/>
                <w:w w:val="82"/>
                <w:sz w:val="24"/>
                <w:szCs w:val="24"/>
                <w:lang w:val="en-US"/>
              </w:rPr>
              <w:t>C</w:t>
            </w:r>
            <w:r w:rsidRPr="00E93824">
              <w:rPr>
                <w:rFonts w:ascii="Times New Roman" w:eastAsia="Times New Roman" w:hAnsi="Times New Roman" w:cs="Times New Roman"/>
                <w:color w:val="4F81BD" w:themeColor="accent1"/>
                <w:w w:val="96"/>
                <w:sz w:val="24"/>
                <w:szCs w:val="24"/>
                <w:lang w:val="en-US"/>
              </w:rPr>
              <w:t xml:space="preserve">, </w:t>
            </w:r>
            <w:r w:rsidRPr="00E93824">
              <w:rPr>
                <w:rFonts w:ascii="Times New Roman" w:eastAsia="Times New Roman" w:hAnsi="Times New Roman" w:cs="Times New Roman"/>
                <w:color w:val="4F81BD" w:themeColor="accent1"/>
                <w:spacing w:val="-1"/>
                <w:w w:val="81"/>
                <w:sz w:val="24"/>
                <w:szCs w:val="24"/>
                <w:lang w:val="en-US"/>
              </w:rPr>
              <w:t>C</w:t>
            </w:r>
            <w:r w:rsidRPr="00E93824">
              <w:rPr>
                <w:rFonts w:ascii="Times New Roman" w:eastAsia="Times New Roman" w:hAnsi="Times New Roman" w:cs="Times New Roman"/>
                <w:color w:val="4F81BD" w:themeColor="accent1"/>
                <w:spacing w:val="-3"/>
                <w:w w:val="81"/>
                <w:sz w:val="24"/>
                <w:szCs w:val="24"/>
                <w:lang w:val="en-US"/>
              </w:rPr>
              <w:t>C</w:t>
            </w:r>
            <w:r w:rsidRPr="00E93824">
              <w:rPr>
                <w:rFonts w:ascii="Times New Roman" w:eastAsia="Times New Roman" w:hAnsi="Times New Roman" w:cs="Times New Roman"/>
                <w:color w:val="4F81BD" w:themeColor="accent1"/>
                <w:w w:val="81"/>
                <w:sz w:val="24"/>
                <w:szCs w:val="24"/>
                <w:lang w:val="en-US"/>
              </w:rPr>
              <w:t>L,</w:t>
            </w:r>
            <w:r w:rsidRPr="00E93824">
              <w:rPr>
                <w:rFonts w:ascii="Times New Roman" w:eastAsia="Times New Roman" w:hAnsi="Times New Roman" w:cs="Times New Roman"/>
                <w:color w:val="4F81BD" w:themeColor="accent1"/>
                <w:spacing w:val="9"/>
                <w:w w:val="81"/>
                <w:sz w:val="24"/>
                <w:szCs w:val="24"/>
                <w:lang w:val="en-US"/>
              </w:rPr>
              <w:t xml:space="preserve"> </w:t>
            </w:r>
            <w:r w:rsidRPr="00E93824">
              <w:rPr>
                <w:rFonts w:ascii="Times New Roman" w:eastAsia="Times New Roman" w:hAnsi="Times New Roman" w:cs="Times New Roman"/>
                <w:color w:val="4F81BD" w:themeColor="accent1"/>
                <w:spacing w:val="-3"/>
                <w:w w:val="81"/>
                <w:sz w:val="24"/>
                <w:szCs w:val="24"/>
                <w:lang w:val="en-US"/>
              </w:rPr>
              <w:t>C</w:t>
            </w:r>
            <w:r w:rsidRPr="00E93824">
              <w:rPr>
                <w:rFonts w:ascii="Times New Roman" w:eastAsia="Times New Roman" w:hAnsi="Times New Roman" w:cs="Times New Roman"/>
                <w:color w:val="4F81BD" w:themeColor="accent1"/>
                <w:spacing w:val="-5"/>
                <w:w w:val="81"/>
                <w:sz w:val="24"/>
                <w:szCs w:val="24"/>
                <w:lang w:val="en-US"/>
              </w:rPr>
              <w:t>E</w:t>
            </w:r>
            <w:r w:rsidRPr="00E93824">
              <w:rPr>
                <w:rFonts w:ascii="Times New Roman" w:eastAsia="Times New Roman" w:hAnsi="Times New Roman" w:cs="Times New Roman"/>
                <w:color w:val="4F81BD" w:themeColor="accent1"/>
                <w:spacing w:val="-4"/>
                <w:w w:val="81"/>
                <w:sz w:val="24"/>
                <w:szCs w:val="24"/>
                <w:lang w:val="en-US"/>
              </w:rPr>
              <w:t>C</w:t>
            </w:r>
            <w:r w:rsidRPr="00E93824">
              <w:rPr>
                <w:rFonts w:ascii="Times New Roman" w:eastAsia="Times New Roman" w:hAnsi="Times New Roman" w:cs="Times New Roman"/>
                <w:color w:val="4F81BD" w:themeColor="accent1"/>
                <w:w w:val="81"/>
                <w:sz w:val="24"/>
                <w:szCs w:val="24"/>
                <w:lang w:val="en-US"/>
              </w:rPr>
              <w:t>,</w:t>
            </w:r>
            <w:r w:rsidRPr="00E93824">
              <w:rPr>
                <w:rFonts w:ascii="Times New Roman" w:eastAsia="Times New Roman" w:hAnsi="Times New Roman" w:cs="Times New Roman"/>
                <w:color w:val="4F81BD" w:themeColor="accent1"/>
                <w:spacing w:val="18"/>
                <w:w w:val="81"/>
                <w:sz w:val="24"/>
                <w:szCs w:val="24"/>
                <w:lang w:val="en-US"/>
              </w:rPr>
              <w:t xml:space="preserve"> </w:t>
            </w:r>
            <w:r w:rsidRPr="00E93824">
              <w:rPr>
                <w:rFonts w:ascii="Times New Roman" w:eastAsia="Times New Roman" w:hAnsi="Times New Roman" w:cs="Times New Roman"/>
                <w:color w:val="4F81BD" w:themeColor="accent1"/>
                <w:spacing w:val="-2"/>
                <w:w w:val="82"/>
                <w:sz w:val="24"/>
                <w:szCs w:val="24"/>
                <w:lang w:val="en-US"/>
              </w:rPr>
              <w:t>C</w:t>
            </w:r>
            <w:r w:rsidRPr="00E93824">
              <w:rPr>
                <w:rFonts w:ascii="Times New Roman" w:eastAsia="Times New Roman" w:hAnsi="Times New Roman" w:cs="Times New Roman"/>
                <w:color w:val="4F81BD" w:themeColor="accent1"/>
                <w:spacing w:val="9"/>
                <w:w w:val="67"/>
                <w:sz w:val="24"/>
                <w:szCs w:val="24"/>
                <w:lang w:val="en-US"/>
              </w:rPr>
              <w:t>A</w:t>
            </w:r>
            <w:r w:rsidRPr="00E93824">
              <w:rPr>
                <w:rFonts w:ascii="Times New Roman" w:eastAsia="Times New Roman" w:hAnsi="Times New Roman" w:cs="Times New Roman"/>
                <w:color w:val="4F81BD" w:themeColor="accent1"/>
                <w:spacing w:val="4"/>
                <w:w w:val="67"/>
                <w:sz w:val="24"/>
                <w:szCs w:val="24"/>
                <w:lang w:val="en-US"/>
              </w:rPr>
              <w:t>A</w:t>
            </w:r>
            <w:r w:rsidRPr="00E93824">
              <w:rPr>
                <w:rFonts w:ascii="Times New Roman" w:eastAsia="Times New Roman" w:hAnsi="Times New Roman" w:cs="Times New Roman"/>
                <w:color w:val="4F81BD" w:themeColor="accent1"/>
                <w:w w:val="96"/>
                <w:sz w:val="24"/>
                <w:szCs w:val="24"/>
                <w:lang w:val="en-US"/>
              </w:rPr>
              <w:t>.</w:t>
            </w:r>
          </w:p>
          <w:p w:rsidR="00F752AE" w:rsidRPr="00095D05" w:rsidRDefault="00F752AE" w:rsidP="00692BD1">
            <w:pPr>
              <w:pStyle w:val="Normal1"/>
            </w:pPr>
          </w:p>
        </w:tc>
        <w:tc>
          <w:tcPr>
            <w:tcW w:w="2268" w:type="dxa"/>
          </w:tcPr>
          <w:p w:rsidR="00F752AE" w:rsidRPr="002B47A9" w:rsidRDefault="00F752AE" w:rsidP="00692BD1">
            <w:pPr>
              <w:spacing w:line="244" w:lineRule="auto"/>
              <w:ind w:left="49" w:right="12" w:firstLine="165"/>
              <w:jc w:val="both"/>
              <w:rPr>
                <w:rFonts w:ascii="Times New Roman" w:eastAsia="Arial" w:hAnsi="Times New Roman" w:cs="Times New Roman"/>
                <w:sz w:val="24"/>
                <w:szCs w:val="24"/>
                <w:lang w:val="en-US"/>
              </w:rPr>
            </w:pPr>
            <w:r w:rsidRPr="002B47A9">
              <w:rPr>
                <w:rFonts w:ascii="Times New Roman" w:eastAsia="Arial" w:hAnsi="Times New Roman" w:cs="Times New Roman"/>
                <w:sz w:val="24"/>
                <w:szCs w:val="24"/>
                <w:lang w:val="en-US"/>
              </w:rPr>
              <w:t>20.1.</w:t>
            </w:r>
            <w:r w:rsidRPr="002B47A9">
              <w:rPr>
                <w:rFonts w:ascii="Times New Roman" w:eastAsia="Arial" w:hAnsi="Times New Roman" w:cs="Times New Roman"/>
                <w:spacing w:val="12"/>
                <w:sz w:val="24"/>
                <w:szCs w:val="24"/>
                <w:lang w:val="en-US"/>
              </w:rPr>
              <w:t xml:space="preserve"> </w:t>
            </w:r>
            <w:r w:rsidRPr="002B47A9">
              <w:rPr>
                <w:rFonts w:ascii="Times New Roman" w:eastAsia="Arial" w:hAnsi="Times New Roman" w:cs="Times New Roman"/>
                <w:w w:val="93"/>
                <w:sz w:val="24"/>
                <w:szCs w:val="24"/>
                <w:lang w:val="en-US"/>
              </w:rPr>
              <w:t>Confecc</w:t>
            </w:r>
            <w:r w:rsidRPr="002B47A9">
              <w:rPr>
                <w:rFonts w:ascii="Times New Roman" w:eastAsia="Arial" w:hAnsi="Times New Roman" w:cs="Times New Roman"/>
                <w:spacing w:val="-1"/>
                <w:w w:val="93"/>
                <w:sz w:val="24"/>
                <w:szCs w:val="24"/>
                <w:lang w:val="en-US"/>
              </w:rPr>
              <w:t>i</w:t>
            </w:r>
            <w:r w:rsidRPr="002B47A9">
              <w:rPr>
                <w:rFonts w:ascii="Times New Roman" w:eastAsia="Arial" w:hAnsi="Times New Roman" w:cs="Times New Roman"/>
                <w:w w:val="93"/>
                <w:sz w:val="24"/>
                <w:szCs w:val="24"/>
                <w:lang w:val="en-US"/>
              </w:rPr>
              <w:t>ona</w:t>
            </w:r>
            <w:r w:rsidRPr="002B47A9">
              <w:rPr>
                <w:rFonts w:ascii="Times New Roman" w:eastAsia="Arial" w:hAnsi="Times New Roman" w:cs="Times New Roman"/>
                <w:spacing w:val="20"/>
                <w:w w:val="93"/>
                <w:sz w:val="24"/>
                <w:szCs w:val="24"/>
                <w:lang w:val="en-US"/>
              </w:rPr>
              <w:t xml:space="preserve"> </w:t>
            </w:r>
            <w:r w:rsidRPr="002B47A9">
              <w:rPr>
                <w:rFonts w:ascii="Times New Roman" w:eastAsia="Arial" w:hAnsi="Times New Roman" w:cs="Times New Roman"/>
                <w:sz w:val="24"/>
                <w:szCs w:val="24"/>
                <w:lang w:val="en-US"/>
              </w:rPr>
              <w:t>un</w:t>
            </w:r>
            <w:r w:rsidRPr="002B47A9">
              <w:rPr>
                <w:rFonts w:ascii="Times New Roman" w:eastAsia="Arial" w:hAnsi="Times New Roman" w:cs="Times New Roman"/>
                <w:spacing w:val="6"/>
                <w:sz w:val="24"/>
                <w:szCs w:val="24"/>
                <w:lang w:val="en-US"/>
              </w:rPr>
              <w:t xml:space="preserve"> </w:t>
            </w:r>
            <w:r w:rsidRPr="002B47A9">
              <w:rPr>
                <w:rFonts w:ascii="Times New Roman" w:eastAsia="Arial" w:hAnsi="Times New Roman" w:cs="Times New Roman"/>
                <w:sz w:val="24"/>
                <w:szCs w:val="24"/>
                <w:lang w:val="en-US"/>
              </w:rPr>
              <w:t>ma</w:t>
            </w:r>
            <w:r w:rsidRPr="002B47A9">
              <w:rPr>
                <w:rFonts w:ascii="Times New Roman" w:eastAsia="Arial" w:hAnsi="Times New Roman" w:cs="Times New Roman"/>
                <w:spacing w:val="-1"/>
                <w:sz w:val="24"/>
                <w:szCs w:val="24"/>
                <w:lang w:val="en-US"/>
              </w:rPr>
              <w:t>p</w:t>
            </w:r>
            <w:r w:rsidRPr="002B47A9">
              <w:rPr>
                <w:rFonts w:ascii="Times New Roman" w:eastAsia="Arial" w:hAnsi="Times New Roman" w:cs="Times New Roman"/>
                <w:sz w:val="24"/>
                <w:szCs w:val="24"/>
                <w:lang w:val="en-US"/>
              </w:rPr>
              <w:t>a</w:t>
            </w:r>
            <w:r w:rsidRPr="002B47A9">
              <w:rPr>
                <w:rFonts w:ascii="Times New Roman" w:eastAsia="Arial" w:hAnsi="Times New Roman" w:cs="Times New Roman"/>
                <w:spacing w:val="-8"/>
                <w:sz w:val="24"/>
                <w:szCs w:val="24"/>
                <w:lang w:val="en-US"/>
              </w:rPr>
              <w:t xml:space="preserve"> </w:t>
            </w:r>
            <w:r w:rsidRPr="002B47A9">
              <w:rPr>
                <w:rFonts w:ascii="Times New Roman" w:eastAsia="Arial" w:hAnsi="Times New Roman" w:cs="Times New Roman"/>
                <w:sz w:val="24"/>
                <w:szCs w:val="24"/>
                <w:lang w:val="en-US"/>
              </w:rPr>
              <w:t>con las</w:t>
            </w:r>
            <w:r w:rsidRPr="002B47A9">
              <w:rPr>
                <w:rFonts w:ascii="Times New Roman" w:eastAsia="Arial" w:hAnsi="Times New Roman" w:cs="Times New Roman"/>
                <w:spacing w:val="4"/>
                <w:sz w:val="24"/>
                <w:szCs w:val="24"/>
                <w:lang w:val="en-US"/>
              </w:rPr>
              <w:t xml:space="preserve"> </w:t>
            </w:r>
            <w:r w:rsidRPr="002B47A9">
              <w:rPr>
                <w:rFonts w:ascii="Times New Roman" w:eastAsia="Arial" w:hAnsi="Times New Roman" w:cs="Times New Roman"/>
                <w:w w:val="93"/>
                <w:sz w:val="24"/>
                <w:szCs w:val="24"/>
                <w:lang w:val="en-US"/>
              </w:rPr>
              <w:t>distintas</w:t>
            </w:r>
            <w:r w:rsidRPr="002B47A9">
              <w:rPr>
                <w:rFonts w:ascii="Times New Roman" w:eastAsia="Arial" w:hAnsi="Times New Roman" w:cs="Times New Roman"/>
                <w:spacing w:val="21"/>
                <w:w w:val="93"/>
                <w:sz w:val="24"/>
                <w:szCs w:val="24"/>
                <w:lang w:val="en-US"/>
              </w:rPr>
              <w:t xml:space="preserve"> </w:t>
            </w:r>
            <w:r w:rsidRPr="002B47A9">
              <w:rPr>
                <w:rFonts w:ascii="Times New Roman" w:eastAsia="Arial" w:hAnsi="Times New Roman" w:cs="Times New Roman"/>
                <w:sz w:val="24"/>
                <w:szCs w:val="24"/>
                <w:lang w:val="en-US"/>
              </w:rPr>
              <w:t>et</w:t>
            </w:r>
            <w:r w:rsidRPr="002B47A9">
              <w:rPr>
                <w:rFonts w:ascii="Times New Roman" w:eastAsia="Arial" w:hAnsi="Times New Roman" w:cs="Times New Roman"/>
                <w:spacing w:val="-1"/>
                <w:sz w:val="24"/>
                <w:szCs w:val="24"/>
                <w:lang w:val="en-US"/>
              </w:rPr>
              <w:t>a</w:t>
            </w:r>
            <w:r w:rsidRPr="002B47A9">
              <w:rPr>
                <w:rFonts w:ascii="Times New Roman" w:eastAsia="Arial" w:hAnsi="Times New Roman" w:cs="Times New Roman"/>
                <w:sz w:val="24"/>
                <w:szCs w:val="24"/>
                <w:lang w:val="en-US"/>
              </w:rPr>
              <w:t>pas</w:t>
            </w:r>
            <w:r w:rsidRPr="002B47A9">
              <w:rPr>
                <w:rFonts w:ascii="Times New Roman" w:eastAsia="Arial" w:hAnsi="Times New Roman" w:cs="Times New Roman"/>
                <w:spacing w:val="-14"/>
                <w:sz w:val="24"/>
                <w:szCs w:val="24"/>
                <w:lang w:val="en-US"/>
              </w:rPr>
              <w:t xml:space="preserve"> </w:t>
            </w:r>
            <w:r w:rsidRPr="002B47A9">
              <w:rPr>
                <w:rFonts w:ascii="Times New Roman" w:eastAsia="Arial" w:hAnsi="Times New Roman" w:cs="Times New Roman"/>
                <w:spacing w:val="-1"/>
                <w:sz w:val="24"/>
                <w:szCs w:val="24"/>
                <w:lang w:val="en-US"/>
              </w:rPr>
              <w:t>d</w:t>
            </w:r>
            <w:r w:rsidRPr="002B47A9">
              <w:rPr>
                <w:rFonts w:ascii="Times New Roman" w:eastAsia="Arial" w:hAnsi="Times New Roman" w:cs="Times New Roman"/>
                <w:sz w:val="24"/>
                <w:szCs w:val="24"/>
                <w:lang w:val="en-US"/>
              </w:rPr>
              <w:t>e la</w:t>
            </w:r>
            <w:r w:rsidRPr="002B47A9">
              <w:rPr>
                <w:rFonts w:ascii="Times New Roman" w:eastAsia="Arial" w:hAnsi="Times New Roman" w:cs="Times New Roman"/>
                <w:spacing w:val="-11"/>
                <w:sz w:val="24"/>
                <w:szCs w:val="24"/>
                <w:lang w:val="en-US"/>
              </w:rPr>
              <w:t xml:space="preserve"> </w:t>
            </w:r>
            <w:r w:rsidRPr="002B47A9">
              <w:rPr>
                <w:rFonts w:ascii="Times New Roman" w:eastAsia="Arial" w:hAnsi="Times New Roman" w:cs="Times New Roman"/>
                <w:w w:val="92"/>
                <w:sz w:val="24"/>
                <w:szCs w:val="24"/>
                <w:lang w:val="en-US"/>
              </w:rPr>
              <w:t>exp</w:t>
            </w:r>
            <w:r w:rsidRPr="002B47A9">
              <w:rPr>
                <w:rFonts w:ascii="Times New Roman" w:eastAsia="Arial" w:hAnsi="Times New Roman" w:cs="Times New Roman"/>
                <w:spacing w:val="-1"/>
                <w:w w:val="92"/>
                <w:sz w:val="24"/>
                <w:szCs w:val="24"/>
                <w:lang w:val="en-US"/>
              </w:rPr>
              <w:t>a</w:t>
            </w:r>
            <w:r w:rsidRPr="002B47A9">
              <w:rPr>
                <w:rFonts w:ascii="Times New Roman" w:eastAsia="Arial" w:hAnsi="Times New Roman" w:cs="Times New Roman"/>
                <w:w w:val="92"/>
                <w:sz w:val="24"/>
                <w:szCs w:val="24"/>
                <w:lang w:val="en-US"/>
              </w:rPr>
              <w:t>ns</w:t>
            </w:r>
            <w:r w:rsidRPr="002B47A9">
              <w:rPr>
                <w:rFonts w:ascii="Times New Roman" w:eastAsia="Arial" w:hAnsi="Times New Roman" w:cs="Times New Roman"/>
                <w:spacing w:val="-1"/>
                <w:w w:val="92"/>
                <w:sz w:val="24"/>
                <w:szCs w:val="24"/>
                <w:lang w:val="en-US"/>
              </w:rPr>
              <w:t>i</w:t>
            </w:r>
            <w:r w:rsidRPr="002B47A9">
              <w:rPr>
                <w:rFonts w:ascii="Times New Roman" w:eastAsia="Arial" w:hAnsi="Times New Roman" w:cs="Times New Roman"/>
                <w:w w:val="92"/>
                <w:sz w:val="24"/>
                <w:szCs w:val="24"/>
                <w:lang w:val="en-US"/>
              </w:rPr>
              <w:t>ón</w:t>
            </w:r>
            <w:r w:rsidRPr="002B47A9">
              <w:rPr>
                <w:rFonts w:ascii="Times New Roman" w:eastAsia="Arial" w:hAnsi="Times New Roman" w:cs="Times New Roman"/>
                <w:spacing w:val="7"/>
                <w:w w:val="92"/>
                <w:sz w:val="24"/>
                <w:szCs w:val="24"/>
                <w:lang w:val="en-US"/>
              </w:rPr>
              <w:t xml:space="preserve"> </w:t>
            </w:r>
            <w:r w:rsidRPr="002B47A9">
              <w:rPr>
                <w:rFonts w:ascii="Times New Roman" w:eastAsia="Arial" w:hAnsi="Times New Roman" w:cs="Times New Roman"/>
                <w:sz w:val="24"/>
                <w:szCs w:val="24"/>
                <w:lang w:val="en-US"/>
              </w:rPr>
              <w:t>de</w:t>
            </w:r>
            <w:r w:rsidRPr="002B47A9">
              <w:rPr>
                <w:rFonts w:ascii="Times New Roman" w:eastAsia="Arial" w:hAnsi="Times New Roman" w:cs="Times New Roman"/>
                <w:spacing w:val="-15"/>
                <w:sz w:val="24"/>
                <w:szCs w:val="24"/>
                <w:lang w:val="en-US"/>
              </w:rPr>
              <w:t xml:space="preserve"> </w:t>
            </w:r>
            <w:r w:rsidRPr="002B47A9">
              <w:rPr>
                <w:rFonts w:ascii="Times New Roman" w:eastAsia="Arial" w:hAnsi="Times New Roman" w:cs="Times New Roman"/>
                <w:spacing w:val="-1"/>
                <w:sz w:val="24"/>
                <w:szCs w:val="24"/>
                <w:lang w:val="en-US"/>
              </w:rPr>
              <w:t>R</w:t>
            </w:r>
            <w:r w:rsidRPr="002B47A9">
              <w:rPr>
                <w:rFonts w:ascii="Times New Roman" w:eastAsia="Arial" w:hAnsi="Times New Roman" w:cs="Times New Roman"/>
                <w:sz w:val="24"/>
                <w:szCs w:val="24"/>
                <w:lang w:val="en-US"/>
              </w:rPr>
              <w:t>oma.</w:t>
            </w:r>
          </w:p>
          <w:p w:rsidR="00F752AE" w:rsidRDefault="00F752AE" w:rsidP="00692BD1">
            <w:pPr>
              <w:spacing w:before="1" w:line="245" w:lineRule="auto"/>
              <w:ind w:left="49" w:right="15" w:firstLine="165"/>
              <w:jc w:val="both"/>
              <w:rPr>
                <w:rFonts w:ascii="Arial" w:eastAsia="Arial" w:hAnsi="Arial" w:cs="Arial"/>
                <w:sz w:val="15"/>
                <w:szCs w:val="15"/>
                <w:lang w:val="en-US"/>
              </w:rPr>
            </w:pPr>
          </w:p>
          <w:p w:rsidR="00F752AE" w:rsidRPr="002B47A9" w:rsidRDefault="00F752AE" w:rsidP="00692BD1">
            <w:pPr>
              <w:spacing w:before="1" w:line="245" w:lineRule="auto"/>
              <w:ind w:left="49" w:right="15" w:firstLine="165"/>
              <w:jc w:val="both"/>
              <w:rPr>
                <w:rFonts w:ascii="Arial" w:eastAsia="Arial" w:hAnsi="Arial" w:cs="Arial"/>
                <w:sz w:val="15"/>
                <w:szCs w:val="15"/>
                <w:lang w:val="en-US"/>
              </w:rPr>
            </w:pPr>
          </w:p>
          <w:p w:rsidR="00F752AE" w:rsidRPr="00095D05" w:rsidRDefault="00F752AE" w:rsidP="00692BD1">
            <w:pPr>
              <w:pStyle w:val="Normal1"/>
            </w:pPr>
          </w:p>
        </w:tc>
        <w:tc>
          <w:tcPr>
            <w:tcW w:w="2552" w:type="dxa"/>
          </w:tcPr>
          <w:p w:rsidR="00F752AE" w:rsidRPr="00095D05" w:rsidRDefault="00F752AE" w:rsidP="00692BD1">
            <w:pPr>
              <w:pStyle w:val="Normal1"/>
              <w:jc w:val="center"/>
            </w:pPr>
            <w:r>
              <w:t>Actividades de clase</w:t>
            </w:r>
          </w:p>
          <w:p w:rsidR="00F752AE" w:rsidRPr="00095D05" w:rsidRDefault="00F752AE" w:rsidP="00692BD1">
            <w:pPr>
              <w:pStyle w:val="Normal1"/>
              <w:jc w:val="center"/>
            </w:pPr>
          </w:p>
          <w:p w:rsidR="00F752AE" w:rsidRPr="00095D05" w:rsidRDefault="00F752AE" w:rsidP="00692BD1">
            <w:pPr>
              <w:pStyle w:val="Normal1"/>
              <w:jc w:val="center"/>
              <w:rPr>
                <w:i/>
              </w:rPr>
            </w:pPr>
            <w:r>
              <w:t>(Estándar básico: 3</w:t>
            </w:r>
            <w:r w:rsidRPr="00095D05">
              <w:t xml:space="preserve"> puntos)</w:t>
            </w:r>
          </w:p>
        </w:tc>
      </w:tr>
    </w:tbl>
    <w:p w:rsidR="00F752AE" w:rsidRDefault="00F752AE" w:rsidP="00F752AE">
      <w:pPr>
        <w:rPr>
          <w:rFonts w:ascii="Times New Roman" w:hAnsi="Times New Roman" w:cs="Times New Roman"/>
          <w:sz w:val="24"/>
          <w:szCs w:val="24"/>
        </w:rPr>
      </w:pPr>
    </w:p>
    <w:p w:rsidR="00F752AE" w:rsidRPr="00095D05" w:rsidRDefault="00F752AE" w:rsidP="00F752AE">
      <w:pPr>
        <w:rPr>
          <w:rFonts w:ascii="Times New Roman" w:hAnsi="Times New Roman" w:cs="Times New Roman"/>
          <w:sz w:val="24"/>
          <w:szCs w:val="24"/>
        </w:rPr>
      </w:pPr>
    </w:p>
    <w:p w:rsidR="00F752AE" w:rsidRDefault="00F752AE"/>
    <w:p w:rsidR="00F752AE" w:rsidRDefault="00F752AE"/>
    <w:p w:rsidR="00F752AE" w:rsidRDefault="00F752AE"/>
    <w:p w:rsidR="0020403A" w:rsidRDefault="0020403A"/>
    <w:p w:rsidR="0020403A" w:rsidRDefault="0020403A">
      <w:r>
        <w:br w:type="page"/>
      </w:r>
    </w:p>
    <w:p w:rsidR="0020403A" w:rsidRPr="00C5546B" w:rsidRDefault="0020403A" w:rsidP="0020403A">
      <w:pPr>
        <w:pStyle w:val="Normal1"/>
        <w:jc w:val="center"/>
        <w:rPr>
          <w:b/>
          <w:color w:val="17365D" w:themeColor="text2" w:themeShade="BF"/>
          <w:sz w:val="32"/>
          <w:u w:val="single"/>
        </w:rPr>
      </w:pPr>
      <w:commentRangeStart w:id="95"/>
      <w:r w:rsidRPr="00C5546B">
        <w:rPr>
          <w:b/>
          <w:color w:val="17365D" w:themeColor="text2" w:themeShade="BF"/>
          <w:sz w:val="32"/>
          <w:u w:val="single"/>
        </w:rPr>
        <w:lastRenderedPageBreak/>
        <w:t xml:space="preserve">Geografía e Historia: </w:t>
      </w:r>
      <w:r>
        <w:rPr>
          <w:b/>
          <w:color w:val="17365D" w:themeColor="text2" w:themeShade="BF"/>
          <w:sz w:val="32"/>
          <w:u w:val="single"/>
        </w:rPr>
        <w:t>2</w:t>
      </w:r>
      <w:r w:rsidRPr="00C5546B">
        <w:rPr>
          <w:b/>
          <w:color w:val="17365D" w:themeColor="text2" w:themeShade="BF"/>
          <w:sz w:val="32"/>
          <w:u w:val="single"/>
        </w:rPr>
        <w:t>º E.S.O</w:t>
      </w:r>
      <w:commentRangeEnd w:id="95"/>
      <w:r>
        <w:rPr>
          <w:rStyle w:val="Refdecomentario"/>
          <w:rFonts w:asciiTheme="minorHAnsi" w:eastAsiaTheme="minorHAnsi" w:hAnsiTheme="minorHAnsi" w:cstheme="minorBidi"/>
          <w:lang w:eastAsia="en-US"/>
        </w:rPr>
        <w:commentReference w:id="95"/>
      </w:r>
    </w:p>
    <w:p w:rsidR="0020403A" w:rsidRPr="00F93F99" w:rsidRDefault="0020403A" w:rsidP="0020403A">
      <w:pPr>
        <w:pStyle w:val="Normal1"/>
        <w:jc w:val="center"/>
        <w:rPr>
          <w:b/>
          <w:color w:val="17365D" w:themeColor="text2" w:themeShade="BF"/>
          <w:sz w:val="28"/>
          <w:u w:val="single"/>
        </w:rPr>
      </w:pPr>
    </w:p>
    <w:p w:rsidR="0020403A" w:rsidRPr="00095D05" w:rsidRDefault="0020403A" w:rsidP="0020403A">
      <w:pPr>
        <w:pStyle w:val="Normal1"/>
        <w:rPr>
          <w:b/>
          <w:u w:val="single"/>
        </w:rPr>
      </w:pPr>
    </w:p>
    <w:p w:rsidR="0020403A" w:rsidRPr="00095D05" w:rsidRDefault="0020403A" w:rsidP="0020403A">
      <w:pPr>
        <w:pStyle w:val="Normal1"/>
        <w:jc w:val="center"/>
        <w:rPr>
          <w:b/>
          <w:u w:val="single"/>
        </w:rPr>
      </w:pPr>
      <w:commentRangeStart w:id="96"/>
      <w:r w:rsidRPr="00095D05">
        <w:rPr>
          <w:b/>
          <w:u w:val="single"/>
        </w:rPr>
        <w:t>SECUENCIACIÓN DE CONTENIDOS</w:t>
      </w:r>
      <w:commentRangeEnd w:id="96"/>
      <w:r>
        <w:rPr>
          <w:rStyle w:val="Refdecomentario"/>
          <w:rFonts w:asciiTheme="minorHAnsi" w:eastAsiaTheme="minorHAnsi" w:hAnsiTheme="minorHAnsi" w:cstheme="minorBidi"/>
          <w:lang w:eastAsia="en-US"/>
        </w:rPr>
        <w:commentReference w:id="96"/>
      </w:r>
    </w:p>
    <w:p w:rsidR="0020403A" w:rsidRPr="00095D05" w:rsidRDefault="0020403A" w:rsidP="0020403A">
      <w:pPr>
        <w:pStyle w:val="Normal1"/>
        <w:rPr>
          <w:b/>
          <w:u w:val="single"/>
        </w:rPr>
      </w:pPr>
    </w:p>
    <w:p w:rsidR="0020403A" w:rsidRPr="00095D05" w:rsidRDefault="0020403A" w:rsidP="0020403A">
      <w:pPr>
        <w:pStyle w:val="Normal1"/>
        <w:jc w:val="both"/>
      </w:pPr>
    </w:p>
    <w:tbl>
      <w:tblPr>
        <w:tblStyle w:val="Tablaconcuadrcula"/>
        <w:tblpPr w:leftFromText="141" w:rightFromText="141" w:vertAnchor="text" w:horzAnchor="margin" w:tblpY="5"/>
        <w:tblW w:w="8755" w:type="dxa"/>
        <w:tblLook w:val="04A0" w:firstRow="1" w:lastRow="0" w:firstColumn="1" w:lastColumn="0" w:noHBand="0" w:noVBand="1"/>
      </w:tblPr>
      <w:tblGrid>
        <w:gridCol w:w="3369"/>
        <w:gridCol w:w="5386"/>
      </w:tblGrid>
      <w:tr w:rsidR="0020403A" w:rsidRPr="00095D05" w:rsidTr="00692BD1">
        <w:tc>
          <w:tcPr>
            <w:tcW w:w="8755" w:type="dxa"/>
            <w:gridSpan w:val="2"/>
            <w:shd w:val="clear" w:color="auto" w:fill="C6D9F1" w:themeFill="text2" w:themeFillTint="33"/>
          </w:tcPr>
          <w:p w:rsidR="0020403A" w:rsidRPr="00095D05" w:rsidRDefault="0020403A" w:rsidP="00692BD1">
            <w:pPr>
              <w:pStyle w:val="Normal1"/>
              <w:jc w:val="center"/>
            </w:pPr>
          </w:p>
          <w:p w:rsidR="0020403A" w:rsidRPr="00095D05" w:rsidRDefault="0020403A" w:rsidP="00692BD1">
            <w:pPr>
              <w:pStyle w:val="Normal1"/>
              <w:jc w:val="center"/>
            </w:pPr>
            <w:r w:rsidRPr="00095D05">
              <w:t>PRIMER TRIMESTRE</w:t>
            </w:r>
          </w:p>
          <w:p w:rsidR="0020403A" w:rsidRPr="00095D05" w:rsidRDefault="0020403A" w:rsidP="00692BD1">
            <w:pPr>
              <w:pStyle w:val="Normal1"/>
              <w:jc w:val="center"/>
              <w:rPr>
                <w:b/>
                <w:u w:val="single"/>
              </w:rPr>
            </w:pPr>
          </w:p>
        </w:tc>
      </w:tr>
      <w:tr w:rsidR="0020403A" w:rsidRPr="00095D05" w:rsidTr="00692BD1">
        <w:tc>
          <w:tcPr>
            <w:tcW w:w="3369" w:type="dxa"/>
            <w:vAlign w:val="center"/>
          </w:tcPr>
          <w:p w:rsidR="0020403A" w:rsidRPr="00095D05" w:rsidRDefault="0020403A" w:rsidP="00692BD1">
            <w:pPr>
              <w:pStyle w:val="Normal1"/>
              <w:rPr>
                <w:b/>
                <w:u w:val="single"/>
              </w:rPr>
            </w:pPr>
            <w:r>
              <w:t xml:space="preserve">SEPTIEMBRE Y </w:t>
            </w:r>
            <w:r w:rsidRPr="00FB5F20">
              <w:t>OCTUBRE</w:t>
            </w:r>
          </w:p>
        </w:tc>
        <w:tc>
          <w:tcPr>
            <w:tcW w:w="5386" w:type="dxa"/>
            <w:vAlign w:val="bottom"/>
          </w:tcPr>
          <w:p w:rsidR="0020403A" w:rsidRPr="00095D05" w:rsidRDefault="0020403A" w:rsidP="00692BD1">
            <w:pPr>
              <w:pStyle w:val="Normal1"/>
              <w:rPr>
                <w:b/>
                <w:u w:val="single"/>
              </w:rPr>
            </w:pPr>
            <w:r>
              <w:t>UD 1, ROMA Y LA FRAGMENTACIÓN DEL MUNDO ANTIGUO.</w:t>
            </w:r>
          </w:p>
        </w:tc>
      </w:tr>
      <w:tr w:rsidR="0020403A" w:rsidRPr="00095D05" w:rsidTr="00692BD1">
        <w:trPr>
          <w:trHeight w:val="285"/>
        </w:trPr>
        <w:tc>
          <w:tcPr>
            <w:tcW w:w="3369" w:type="dxa"/>
            <w:vAlign w:val="center"/>
          </w:tcPr>
          <w:p w:rsidR="0020403A" w:rsidRPr="00095D05" w:rsidRDefault="0020403A" w:rsidP="00692BD1">
            <w:pPr>
              <w:pStyle w:val="Normal1"/>
            </w:pPr>
            <w:r w:rsidRPr="00095D05">
              <w:t>NOVIEMBRE</w:t>
            </w:r>
          </w:p>
        </w:tc>
        <w:tc>
          <w:tcPr>
            <w:tcW w:w="5386" w:type="dxa"/>
            <w:vAlign w:val="bottom"/>
          </w:tcPr>
          <w:p w:rsidR="0020403A" w:rsidRPr="00095D05" w:rsidRDefault="0020403A" w:rsidP="00692BD1">
            <w:pPr>
              <w:pStyle w:val="Normal1"/>
            </w:pPr>
            <w:r>
              <w:t>UD 2, AL ANDALUS.</w:t>
            </w:r>
          </w:p>
        </w:tc>
      </w:tr>
      <w:tr w:rsidR="0020403A" w:rsidRPr="00095D05" w:rsidTr="00692BD1">
        <w:trPr>
          <w:trHeight w:val="261"/>
        </w:trPr>
        <w:tc>
          <w:tcPr>
            <w:tcW w:w="3369" w:type="dxa"/>
            <w:vAlign w:val="center"/>
          </w:tcPr>
          <w:p w:rsidR="0020403A" w:rsidRPr="00095D05" w:rsidRDefault="0020403A" w:rsidP="00692BD1">
            <w:pPr>
              <w:pStyle w:val="Normal1"/>
              <w:rPr>
                <w:b/>
                <w:u w:val="single"/>
              </w:rPr>
            </w:pPr>
            <w:r w:rsidRPr="00095D05">
              <w:t>DICIEMBRE</w:t>
            </w:r>
          </w:p>
        </w:tc>
        <w:tc>
          <w:tcPr>
            <w:tcW w:w="5386" w:type="dxa"/>
            <w:vAlign w:val="bottom"/>
          </w:tcPr>
          <w:p w:rsidR="0020403A" w:rsidRPr="00FB5F20" w:rsidRDefault="0020403A" w:rsidP="00692BD1">
            <w:pPr>
              <w:pStyle w:val="Normal1"/>
            </w:pPr>
            <w:r>
              <w:t>UD 3, LA EUROPA FEUDAL Y LA ARQUITECTURA DEL ROMÁNICO.</w:t>
            </w:r>
          </w:p>
        </w:tc>
      </w:tr>
      <w:tr w:rsidR="0020403A" w:rsidRPr="00095D05" w:rsidTr="00692BD1">
        <w:trPr>
          <w:trHeight w:val="265"/>
        </w:trPr>
        <w:tc>
          <w:tcPr>
            <w:tcW w:w="8755" w:type="dxa"/>
            <w:gridSpan w:val="2"/>
            <w:shd w:val="clear" w:color="auto" w:fill="C6D9F1" w:themeFill="text2" w:themeFillTint="33"/>
            <w:vAlign w:val="center"/>
          </w:tcPr>
          <w:p w:rsidR="0020403A" w:rsidRPr="00095D05" w:rsidRDefault="0020403A" w:rsidP="00692BD1">
            <w:pPr>
              <w:pStyle w:val="Normal1"/>
              <w:jc w:val="center"/>
            </w:pPr>
          </w:p>
          <w:p w:rsidR="0020403A" w:rsidRPr="00095D05" w:rsidRDefault="0020403A" w:rsidP="00692BD1">
            <w:pPr>
              <w:pStyle w:val="Normal1"/>
              <w:jc w:val="center"/>
            </w:pPr>
            <w:r w:rsidRPr="00095D05">
              <w:t>SEGUNDO TRIMESTRE</w:t>
            </w:r>
          </w:p>
          <w:p w:rsidR="0020403A" w:rsidRPr="00095D05" w:rsidRDefault="0020403A" w:rsidP="00692BD1">
            <w:pPr>
              <w:pStyle w:val="Normal1"/>
            </w:pPr>
          </w:p>
        </w:tc>
      </w:tr>
      <w:tr w:rsidR="0020403A" w:rsidRPr="00095D05" w:rsidTr="00692BD1">
        <w:tc>
          <w:tcPr>
            <w:tcW w:w="3369" w:type="dxa"/>
            <w:vAlign w:val="center"/>
          </w:tcPr>
          <w:p w:rsidR="0020403A" w:rsidRPr="00095D05" w:rsidRDefault="0020403A" w:rsidP="00692BD1">
            <w:pPr>
              <w:pStyle w:val="Normal1"/>
              <w:rPr>
                <w:b/>
                <w:u w:val="single"/>
              </w:rPr>
            </w:pPr>
            <w:r w:rsidRPr="00095D05">
              <w:t>ENERO</w:t>
            </w:r>
          </w:p>
        </w:tc>
        <w:tc>
          <w:tcPr>
            <w:tcW w:w="5386" w:type="dxa"/>
            <w:vAlign w:val="center"/>
          </w:tcPr>
          <w:p w:rsidR="0020403A" w:rsidRPr="00D91D44" w:rsidRDefault="0020403A" w:rsidP="00692BD1">
            <w:pPr>
              <w:pStyle w:val="Normal1"/>
            </w:pPr>
            <w:r w:rsidRPr="00D91D44">
              <w:t>UD 4, EL ORIGEN DE LOS PRIMEROS REINOS PENINSULARES (SIGLOS VIII-XIII).</w:t>
            </w:r>
          </w:p>
        </w:tc>
      </w:tr>
      <w:tr w:rsidR="0020403A" w:rsidRPr="00095D05" w:rsidTr="00692BD1">
        <w:tc>
          <w:tcPr>
            <w:tcW w:w="3369" w:type="dxa"/>
            <w:vAlign w:val="center"/>
          </w:tcPr>
          <w:p w:rsidR="0020403A" w:rsidRPr="00095D05" w:rsidRDefault="0020403A" w:rsidP="00692BD1">
            <w:pPr>
              <w:pStyle w:val="Normal1"/>
              <w:rPr>
                <w:b/>
                <w:u w:val="single"/>
              </w:rPr>
            </w:pPr>
            <w:r w:rsidRPr="00095D05">
              <w:t xml:space="preserve">FEBRERO </w:t>
            </w:r>
          </w:p>
        </w:tc>
        <w:tc>
          <w:tcPr>
            <w:tcW w:w="5386" w:type="dxa"/>
            <w:vAlign w:val="center"/>
          </w:tcPr>
          <w:p w:rsidR="0020403A" w:rsidRPr="00637371" w:rsidRDefault="0020403A" w:rsidP="00692BD1">
            <w:pPr>
              <w:pStyle w:val="Normal1"/>
            </w:pPr>
            <w:r w:rsidRPr="00637371">
              <w:t>UD 5</w:t>
            </w:r>
            <w:r>
              <w:t>,</w:t>
            </w:r>
            <w:r w:rsidRPr="00637371">
              <w:t xml:space="preserve"> LAS CIUDADES EN LA EUROPA MEDIEVAL Y LA ARQUITECTURA DEL GÓTICO</w:t>
            </w:r>
            <w:r>
              <w:t>.</w:t>
            </w:r>
          </w:p>
        </w:tc>
      </w:tr>
      <w:tr w:rsidR="0020403A" w:rsidRPr="00095D05" w:rsidTr="00692BD1">
        <w:tc>
          <w:tcPr>
            <w:tcW w:w="3369" w:type="dxa"/>
            <w:vAlign w:val="center"/>
          </w:tcPr>
          <w:p w:rsidR="0020403A" w:rsidRPr="00095D05" w:rsidRDefault="0020403A" w:rsidP="00692BD1">
            <w:pPr>
              <w:pStyle w:val="Normal1"/>
              <w:rPr>
                <w:b/>
                <w:u w:val="single"/>
              </w:rPr>
            </w:pPr>
            <w:r w:rsidRPr="00095D05">
              <w:t>MARZO</w:t>
            </w:r>
          </w:p>
        </w:tc>
        <w:tc>
          <w:tcPr>
            <w:tcW w:w="5386" w:type="dxa"/>
            <w:vAlign w:val="center"/>
          </w:tcPr>
          <w:p w:rsidR="0020403A" w:rsidRPr="00637371" w:rsidRDefault="0020403A" w:rsidP="00692BD1">
            <w:pPr>
              <w:pStyle w:val="Normal1"/>
            </w:pPr>
            <w:r>
              <w:t>UD 6, LOS GRANDES REINOS PENINSULARES (SIGLOS XIII-XV).</w:t>
            </w:r>
          </w:p>
        </w:tc>
      </w:tr>
      <w:tr w:rsidR="0020403A" w:rsidRPr="00095D05" w:rsidTr="00692BD1">
        <w:tc>
          <w:tcPr>
            <w:tcW w:w="8755" w:type="dxa"/>
            <w:gridSpan w:val="2"/>
            <w:shd w:val="clear" w:color="auto" w:fill="C6D9F1" w:themeFill="text2" w:themeFillTint="33"/>
            <w:vAlign w:val="center"/>
          </w:tcPr>
          <w:p w:rsidR="0020403A" w:rsidRPr="00095D05" w:rsidRDefault="0020403A" w:rsidP="00692BD1">
            <w:pPr>
              <w:pStyle w:val="Normal1"/>
              <w:jc w:val="center"/>
            </w:pPr>
          </w:p>
          <w:p w:rsidR="0020403A" w:rsidRPr="00095D05" w:rsidRDefault="0020403A" w:rsidP="00692BD1">
            <w:pPr>
              <w:pStyle w:val="Normal1"/>
              <w:jc w:val="center"/>
            </w:pPr>
            <w:r w:rsidRPr="00095D05">
              <w:t>TERCER TRIMESTRE</w:t>
            </w:r>
          </w:p>
          <w:p w:rsidR="0020403A" w:rsidRPr="00095D05" w:rsidRDefault="0020403A" w:rsidP="00692BD1">
            <w:pPr>
              <w:pStyle w:val="Normal1"/>
              <w:rPr>
                <w:b/>
                <w:u w:val="single"/>
              </w:rPr>
            </w:pPr>
          </w:p>
        </w:tc>
      </w:tr>
      <w:tr w:rsidR="0020403A" w:rsidRPr="00095D05" w:rsidTr="00692BD1">
        <w:tc>
          <w:tcPr>
            <w:tcW w:w="3369" w:type="dxa"/>
            <w:vAlign w:val="center"/>
          </w:tcPr>
          <w:p w:rsidR="0020403A" w:rsidRPr="00D91D44" w:rsidRDefault="0020403A" w:rsidP="00692BD1">
            <w:pPr>
              <w:pStyle w:val="Normal1"/>
            </w:pPr>
            <w:r w:rsidRPr="00D91D44">
              <w:t>ABRIL</w:t>
            </w:r>
          </w:p>
        </w:tc>
        <w:tc>
          <w:tcPr>
            <w:tcW w:w="5386" w:type="dxa"/>
            <w:vAlign w:val="center"/>
          </w:tcPr>
          <w:p w:rsidR="0020403A" w:rsidRPr="00D91D44" w:rsidRDefault="0020403A" w:rsidP="00692BD1">
            <w:pPr>
              <w:pStyle w:val="Normal1"/>
            </w:pPr>
            <w:r w:rsidRPr="00D91D44">
              <w:t>UD 7, EL NACIMIENTO DEL MUNDO MODERNO.</w:t>
            </w:r>
          </w:p>
        </w:tc>
      </w:tr>
      <w:tr w:rsidR="0020403A" w:rsidRPr="00095D05" w:rsidTr="00692BD1">
        <w:tc>
          <w:tcPr>
            <w:tcW w:w="3369" w:type="dxa"/>
            <w:vAlign w:val="center"/>
          </w:tcPr>
          <w:p w:rsidR="0020403A" w:rsidRDefault="0020403A" w:rsidP="00692BD1">
            <w:pPr>
              <w:pStyle w:val="Normal1"/>
            </w:pPr>
            <w:r>
              <w:t>MAYO</w:t>
            </w:r>
            <w:r>
              <w:tab/>
            </w:r>
          </w:p>
          <w:p w:rsidR="0020403A" w:rsidRPr="00095D05" w:rsidRDefault="0020403A" w:rsidP="00692BD1">
            <w:pPr>
              <w:pStyle w:val="Normal1"/>
            </w:pPr>
            <w:r>
              <w:tab/>
            </w:r>
          </w:p>
        </w:tc>
        <w:tc>
          <w:tcPr>
            <w:tcW w:w="5386" w:type="dxa"/>
            <w:vAlign w:val="center"/>
          </w:tcPr>
          <w:p w:rsidR="0020403A" w:rsidRPr="00D91D44" w:rsidRDefault="0020403A" w:rsidP="00692BD1">
            <w:pPr>
              <w:pStyle w:val="Normal1"/>
            </w:pPr>
            <w:r w:rsidRPr="00D91D44">
              <w:t>UD 8, LA ÉPOCA DE LOS DESCUBRIMIENTOS GEOGRÁFICOS.</w:t>
            </w:r>
          </w:p>
        </w:tc>
      </w:tr>
      <w:tr w:rsidR="0020403A" w:rsidRPr="00095D05" w:rsidTr="00692BD1">
        <w:tc>
          <w:tcPr>
            <w:tcW w:w="3369" w:type="dxa"/>
            <w:vAlign w:val="center"/>
          </w:tcPr>
          <w:p w:rsidR="0020403A" w:rsidRPr="00095D05" w:rsidRDefault="0020403A" w:rsidP="00692BD1">
            <w:pPr>
              <w:pStyle w:val="Normal1"/>
            </w:pPr>
            <w:r w:rsidRPr="00D91D44">
              <w:t>JUNIO</w:t>
            </w:r>
          </w:p>
        </w:tc>
        <w:tc>
          <w:tcPr>
            <w:tcW w:w="5386" w:type="dxa"/>
            <w:vAlign w:val="center"/>
          </w:tcPr>
          <w:p w:rsidR="0020403A" w:rsidRPr="00D91D44" w:rsidRDefault="0020403A" w:rsidP="00692BD1">
            <w:pPr>
              <w:pStyle w:val="Normal1"/>
            </w:pPr>
            <w:r w:rsidRPr="00D91D44">
              <w:t>UD 9, AUGE Y DECADENCIA DEL IMPERIO DE LOS AUSTRIAS.</w:t>
            </w:r>
          </w:p>
        </w:tc>
      </w:tr>
    </w:tbl>
    <w:p w:rsidR="0020403A" w:rsidRPr="00095D05" w:rsidRDefault="0020403A" w:rsidP="0020403A">
      <w:pPr>
        <w:pStyle w:val="Normal1"/>
      </w:pPr>
      <w:r w:rsidRPr="00095D05">
        <w:t xml:space="preserve"> </w:t>
      </w:r>
    </w:p>
    <w:p w:rsidR="0020403A" w:rsidRDefault="0020403A" w:rsidP="0020403A">
      <w:pPr>
        <w:pStyle w:val="Normal1"/>
        <w:rPr>
          <w:b/>
          <w:u w:val="single"/>
        </w:rPr>
      </w:pPr>
    </w:p>
    <w:p w:rsidR="003A0442" w:rsidRDefault="003A0442" w:rsidP="0020403A">
      <w:pPr>
        <w:pStyle w:val="Normal1"/>
        <w:rPr>
          <w:b/>
          <w:u w:val="single"/>
        </w:rPr>
      </w:pPr>
    </w:p>
    <w:p w:rsidR="003A0442" w:rsidRDefault="003A0442" w:rsidP="0020403A">
      <w:pPr>
        <w:pStyle w:val="Normal1"/>
        <w:rPr>
          <w:b/>
          <w:u w:val="single"/>
        </w:rPr>
      </w:pPr>
    </w:p>
    <w:p w:rsidR="003A0442" w:rsidRDefault="003A0442" w:rsidP="0020403A">
      <w:pPr>
        <w:pStyle w:val="Normal1"/>
        <w:rPr>
          <w:b/>
          <w:u w:val="single"/>
        </w:rPr>
      </w:pPr>
    </w:p>
    <w:p w:rsidR="003A0442" w:rsidRDefault="003A0442" w:rsidP="0020403A">
      <w:pPr>
        <w:pStyle w:val="Normal1"/>
        <w:rPr>
          <w:b/>
          <w:u w:val="single"/>
        </w:rPr>
      </w:pPr>
    </w:p>
    <w:p w:rsidR="003A0442" w:rsidRDefault="003A0442" w:rsidP="0020403A">
      <w:pPr>
        <w:pStyle w:val="Normal1"/>
        <w:rPr>
          <w:b/>
          <w:u w:val="single"/>
        </w:rPr>
      </w:pPr>
    </w:p>
    <w:p w:rsidR="003A0442" w:rsidRDefault="003A0442" w:rsidP="0020403A">
      <w:pPr>
        <w:pStyle w:val="Normal1"/>
        <w:rPr>
          <w:b/>
          <w:u w:val="single"/>
        </w:rPr>
      </w:pPr>
    </w:p>
    <w:p w:rsidR="003A0442" w:rsidRDefault="003A0442" w:rsidP="0020403A">
      <w:pPr>
        <w:pStyle w:val="Normal1"/>
        <w:rPr>
          <w:b/>
          <w:u w:val="single"/>
        </w:rPr>
      </w:pPr>
    </w:p>
    <w:p w:rsidR="003A0442" w:rsidRDefault="003A0442" w:rsidP="0020403A">
      <w:pPr>
        <w:pStyle w:val="Normal1"/>
        <w:rPr>
          <w:b/>
          <w:u w:val="single"/>
        </w:rPr>
      </w:pPr>
    </w:p>
    <w:p w:rsidR="003A0442" w:rsidRPr="00095D05" w:rsidRDefault="003A0442" w:rsidP="0020403A">
      <w:pPr>
        <w:pStyle w:val="Normal1"/>
        <w:rPr>
          <w:b/>
          <w:u w:val="single"/>
        </w:rPr>
      </w:pPr>
    </w:p>
    <w:p w:rsidR="0020403A" w:rsidRDefault="0020403A" w:rsidP="0020403A">
      <w:pPr>
        <w:pStyle w:val="Normal1"/>
        <w:rPr>
          <w:b/>
          <w:u w:val="single"/>
        </w:rPr>
      </w:pPr>
    </w:p>
    <w:p w:rsidR="0020403A" w:rsidRDefault="0020403A" w:rsidP="0020403A">
      <w:pPr>
        <w:pStyle w:val="Normal1"/>
        <w:rPr>
          <w:b/>
          <w:u w:val="single"/>
        </w:rPr>
      </w:pPr>
    </w:p>
    <w:p w:rsidR="0020403A" w:rsidRDefault="0020403A" w:rsidP="0020403A">
      <w:pPr>
        <w:pStyle w:val="Normal1"/>
        <w:rPr>
          <w:b/>
          <w:u w:val="single"/>
        </w:rPr>
      </w:pPr>
    </w:p>
    <w:p w:rsidR="0020403A" w:rsidRPr="00095D05" w:rsidRDefault="0020403A" w:rsidP="0020403A">
      <w:pPr>
        <w:pStyle w:val="Normal1"/>
        <w:rPr>
          <w:b/>
          <w:u w:val="single"/>
        </w:rPr>
      </w:pPr>
    </w:p>
    <w:p w:rsidR="0020403A" w:rsidRDefault="0020403A" w:rsidP="0020403A">
      <w:pPr>
        <w:pStyle w:val="Normal1"/>
        <w:ind w:left="720"/>
        <w:jc w:val="center"/>
        <w:rPr>
          <w:b/>
          <w:u w:val="single"/>
        </w:rPr>
      </w:pPr>
    </w:p>
    <w:p w:rsidR="0020403A" w:rsidRPr="00095D05" w:rsidRDefault="0020403A" w:rsidP="003A0442">
      <w:pPr>
        <w:pStyle w:val="Normal1"/>
        <w:jc w:val="center"/>
        <w:rPr>
          <w:b/>
          <w:u w:val="single"/>
        </w:rPr>
      </w:pPr>
      <w:r>
        <w:rPr>
          <w:b/>
          <w:u w:val="single"/>
        </w:rPr>
        <w:lastRenderedPageBreak/>
        <w:t>ELEMENTOS CURRICULARES DE LA PROGRAMACIÓN</w:t>
      </w:r>
    </w:p>
    <w:p w:rsidR="0020403A" w:rsidRPr="00095D05" w:rsidRDefault="0020403A" w:rsidP="0020403A">
      <w:pPr>
        <w:pStyle w:val="Normal1"/>
        <w:rPr>
          <w:b/>
          <w:u w:val="single"/>
        </w:rPr>
      </w:pPr>
    </w:p>
    <w:tbl>
      <w:tblPr>
        <w:tblStyle w:val="Tablaconcuadrcula"/>
        <w:tblW w:w="10491" w:type="dxa"/>
        <w:tblInd w:w="-885" w:type="dxa"/>
        <w:tblLook w:val="04A0" w:firstRow="1" w:lastRow="0" w:firstColumn="1" w:lastColumn="0" w:noHBand="0" w:noVBand="1"/>
      </w:tblPr>
      <w:tblGrid>
        <w:gridCol w:w="2269"/>
        <w:gridCol w:w="3402"/>
        <w:gridCol w:w="2115"/>
        <w:gridCol w:w="2705"/>
      </w:tblGrid>
      <w:tr w:rsidR="0020403A" w:rsidTr="00692BD1">
        <w:tc>
          <w:tcPr>
            <w:tcW w:w="2269" w:type="dxa"/>
          </w:tcPr>
          <w:p w:rsidR="0020403A" w:rsidRDefault="0020403A" w:rsidP="00692BD1">
            <w:pPr>
              <w:pStyle w:val="Normal1"/>
            </w:pPr>
            <w:r w:rsidRPr="0086540C">
              <w:t>CONTENIDOS</w:t>
            </w:r>
          </w:p>
        </w:tc>
        <w:tc>
          <w:tcPr>
            <w:tcW w:w="3402" w:type="dxa"/>
          </w:tcPr>
          <w:p w:rsidR="0020403A" w:rsidRPr="0086540C" w:rsidRDefault="0020403A" w:rsidP="00692BD1">
            <w:pPr>
              <w:pStyle w:val="Normal1"/>
            </w:pPr>
            <w:r>
              <w:t>OBJETIVOS Y COMPETENCIAS CLAVE</w:t>
            </w:r>
          </w:p>
        </w:tc>
        <w:tc>
          <w:tcPr>
            <w:tcW w:w="2115" w:type="dxa"/>
          </w:tcPr>
          <w:p w:rsidR="0020403A" w:rsidRDefault="0020403A" w:rsidP="00692BD1">
            <w:pPr>
              <w:pStyle w:val="Normal1"/>
            </w:pPr>
            <w:r w:rsidRPr="0086540C">
              <w:t xml:space="preserve">CRITERIOS DE EVALUACIÓN </w:t>
            </w:r>
          </w:p>
        </w:tc>
        <w:tc>
          <w:tcPr>
            <w:tcW w:w="2705" w:type="dxa"/>
          </w:tcPr>
          <w:p w:rsidR="0020403A" w:rsidRDefault="0020403A" w:rsidP="00692BD1">
            <w:pPr>
              <w:pStyle w:val="Normal1"/>
            </w:pPr>
            <w:r w:rsidRPr="0086540C">
              <w:t>ESTÁNDARES DE APRENDIZAJE EVALUABLES</w:t>
            </w:r>
          </w:p>
        </w:tc>
      </w:tr>
      <w:tr w:rsidR="0020403A" w:rsidTr="00692BD1">
        <w:tc>
          <w:tcPr>
            <w:tcW w:w="2269" w:type="dxa"/>
          </w:tcPr>
          <w:p w:rsidR="0020403A" w:rsidRDefault="0020403A" w:rsidP="00692BD1">
            <w:pPr>
              <w:pStyle w:val="Normal1"/>
            </w:pPr>
            <w:proofErr w:type="gramStart"/>
            <w:r>
              <w:t>1.La</w:t>
            </w:r>
            <w:proofErr w:type="gramEnd"/>
            <w:r>
              <w:t xml:space="preserve"> Edad Media: Concepto de ‘Edad Media’ y sus sub-etapas: Alta, Plena y Baja Edad Media.</w:t>
            </w:r>
          </w:p>
          <w:p w:rsidR="0020403A" w:rsidRDefault="0020403A" w:rsidP="00692BD1">
            <w:pPr>
              <w:pStyle w:val="Normal1"/>
            </w:pPr>
            <w:proofErr w:type="gramStart"/>
            <w:r>
              <w:t>2.La</w:t>
            </w:r>
            <w:proofErr w:type="gramEnd"/>
            <w:r>
              <w:t xml:space="preserve"> “caída” del Imperio Romano en Occidente: división política e invasiones germánicas.</w:t>
            </w:r>
          </w:p>
          <w:p w:rsidR="0020403A" w:rsidRDefault="0020403A" w:rsidP="00692BD1">
            <w:pPr>
              <w:pStyle w:val="Normal1"/>
            </w:pPr>
            <w:proofErr w:type="gramStart"/>
            <w:r>
              <w:t>3.Los</w:t>
            </w:r>
            <w:proofErr w:type="gramEnd"/>
            <w:r>
              <w:t xml:space="preserve"> reinos germánicos y el Imperio Bizantino (Oriente). </w:t>
            </w:r>
          </w:p>
          <w:p w:rsidR="0020403A" w:rsidRDefault="0020403A" w:rsidP="00692BD1">
            <w:pPr>
              <w:pStyle w:val="Normal1"/>
            </w:pPr>
            <w:proofErr w:type="gramStart"/>
            <w:r>
              <w:t>4.El</w:t>
            </w:r>
            <w:proofErr w:type="gramEnd"/>
            <w:r>
              <w:t xml:space="preserve"> feudalismo.</w:t>
            </w:r>
          </w:p>
          <w:p w:rsidR="0020403A" w:rsidRDefault="0020403A" w:rsidP="00692BD1">
            <w:pPr>
              <w:pStyle w:val="Normal1"/>
            </w:pPr>
            <w:proofErr w:type="gramStart"/>
            <w:r>
              <w:t>5.El</w:t>
            </w:r>
            <w:proofErr w:type="gramEnd"/>
            <w:r>
              <w:t xml:space="preserve"> Islam y el proceso de unificación de los pueblos musulmanes.</w:t>
            </w:r>
          </w:p>
          <w:p w:rsidR="0020403A" w:rsidRDefault="0020403A" w:rsidP="00692BD1">
            <w:pPr>
              <w:pStyle w:val="Normal1"/>
            </w:pPr>
            <w:proofErr w:type="gramStart"/>
            <w:r>
              <w:t>6.La</w:t>
            </w:r>
            <w:proofErr w:type="gramEnd"/>
            <w:r>
              <w:t xml:space="preserve"> Península Ibérica: la invasión musulmana (Al. Ándalus) y los reinos cristianos.</w:t>
            </w:r>
          </w:p>
          <w:p w:rsidR="0020403A" w:rsidRDefault="0020403A" w:rsidP="00692BD1">
            <w:pPr>
              <w:pStyle w:val="Normal1"/>
            </w:pPr>
            <w:proofErr w:type="gramStart"/>
            <w:r>
              <w:t>7.La</w:t>
            </w:r>
            <w:proofErr w:type="gramEnd"/>
            <w:r>
              <w:t xml:space="preserve"> Plena Edad Media en Europa (siglos XII y XIII).</w:t>
            </w:r>
          </w:p>
          <w:p w:rsidR="0020403A" w:rsidRDefault="0020403A" w:rsidP="00692BD1">
            <w:pPr>
              <w:pStyle w:val="Normal1"/>
            </w:pPr>
            <w:proofErr w:type="gramStart"/>
            <w:r>
              <w:t>8.La</w:t>
            </w:r>
            <w:proofErr w:type="gramEnd"/>
            <w:r>
              <w:t xml:space="preserve"> evolución de los reinos cristianos y musulmanes. Emirato y Califato de Córdoba, Reinos de Castilla y de Aragón (conquista y repoblación). </w:t>
            </w:r>
          </w:p>
          <w:p w:rsidR="0020403A" w:rsidRDefault="0020403A" w:rsidP="00692BD1">
            <w:pPr>
              <w:pStyle w:val="Normal1"/>
            </w:pPr>
            <w:proofErr w:type="gramStart"/>
            <w:r>
              <w:t>9.La</w:t>
            </w:r>
            <w:proofErr w:type="gramEnd"/>
            <w:r>
              <w:t xml:space="preserve"> expansión comercial europea y la recuperación de las ciudades.</w:t>
            </w:r>
          </w:p>
          <w:p w:rsidR="0020403A" w:rsidRDefault="0020403A" w:rsidP="00692BD1">
            <w:pPr>
              <w:pStyle w:val="Normal1"/>
            </w:pPr>
            <w:r>
              <w:t>10</w:t>
            </w:r>
            <w:proofErr w:type="gramStart"/>
            <w:r>
              <w:t>.El</w:t>
            </w:r>
            <w:proofErr w:type="gramEnd"/>
            <w:r>
              <w:t xml:space="preserve"> arte románico y gótico e islámico.</w:t>
            </w:r>
          </w:p>
          <w:p w:rsidR="0020403A" w:rsidRDefault="0020403A" w:rsidP="00692BD1">
            <w:pPr>
              <w:pStyle w:val="Normal1"/>
            </w:pPr>
            <w:r>
              <w:t>11</w:t>
            </w:r>
            <w:proofErr w:type="gramStart"/>
            <w:r>
              <w:t>.La</w:t>
            </w:r>
            <w:proofErr w:type="gramEnd"/>
            <w:r>
              <w:t xml:space="preserve"> Baja Edad Media en Europa (siglos XIV y </w:t>
            </w:r>
            <w:r>
              <w:lastRenderedPageBreak/>
              <w:t>XV).La crisis de la Baja Edad Media: la ‘Peste Negra’ y sus consecuencias.</w:t>
            </w:r>
          </w:p>
          <w:p w:rsidR="0020403A" w:rsidRDefault="0020403A" w:rsidP="00692BD1">
            <w:pPr>
              <w:pStyle w:val="Normal1"/>
            </w:pPr>
            <w:r>
              <w:t>12</w:t>
            </w:r>
            <w:proofErr w:type="gramStart"/>
            <w:r>
              <w:t>.Al</w:t>
            </w:r>
            <w:proofErr w:type="gramEnd"/>
            <w:r>
              <w:t>-Ándalus: los Reinos de Taifas. Reinos de Aragón y de Castilla.</w:t>
            </w:r>
          </w:p>
          <w:p w:rsidR="0020403A" w:rsidRDefault="0020403A" w:rsidP="00692BD1">
            <w:pPr>
              <w:pStyle w:val="Normal1"/>
            </w:pPr>
            <w:r>
              <w:t>13</w:t>
            </w:r>
            <w:proofErr w:type="gramStart"/>
            <w:r>
              <w:t>.La</w:t>
            </w:r>
            <w:proofErr w:type="gramEnd"/>
            <w:r>
              <w:t xml:space="preserve"> Edad Moderna: el Renacimiento y el Humanismo; su alcance posterior. </w:t>
            </w:r>
          </w:p>
          <w:p w:rsidR="0020403A" w:rsidRDefault="0020403A" w:rsidP="00692BD1">
            <w:pPr>
              <w:pStyle w:val="Normal1"/>
            </w:pPr>
            <w:r>
              <w:t>14</w:t>
            </w:r>
            <w:proofErr w:type="gramStart"/>
            <w:r>
              <w:t>.El</w:t>
            </w:r>
            <w:proofErr w:type="gramEnd"/>
            <w:r>
              <w:t xml:space="preserve"> arte Renacentista.</w:t>
            </w:r>
          </w:p>
          <w:p w:rsidR="0020403A" w:rsidRDefault="0020403A" w:rsidP="00692BD1">
            <w:pPr>
              <w:pStyle w:val="Normal1"/>
            </w:pPr>
            <w:r>
              <w:t>15</w:t>
            </w:r>
            <w:proofErr w:type="gramStart"/>
            <w:r>
              <w:t>.Los</w:t>
            </w:r>
            <w:proofErr w:type="gramEnd"/>
            <w:r>
              <w:t xml:space="preserve"> descubrimientos geográficos: Castilla y Portugal. Conquista y colonización de América</w:t>
            </w:r>
          </w:p>
          <w:p w:rsidR="0020403A" w:rsidRDefault="0020403A" w:rsidP="00692BD1">
            <w:pPr>
              <w:pStyle w:val="Normal1"/>
            </w:pPr>
            <w:r>
              <w:t>16</w:t>
            </w:r>
            <w:proofErr w:type="gramStart"/>
            <w:r>
              <w:t>.Las</w:t>
            </w:r>
            <w:proofErr w:type="gramEnd"/>
            <w:r>
              <w:t xml:space="preserve"> monarquías modernas.</w:t>
            </w:r>
          </w:p>
          <w:p w:rsidR="0020403A" w:rsidRDefault="0020403A" w:rsidP="00692BD1">
            <w:pPr>
              <w:pStyle w:val="Normal1"/>
            </w:pPr>
            <w:r>
              <w:t>17</w:t>
            </w:r>
            <w:proofErr w:type="gramStart"/>
            <w:r>
              <w:t>.La</w:t>
            </w:r>
            <w:proofErr w:type="gramEnd"/>
            <w:r>
              <w:t xml:space="preserve"> unión dinástica de Castilla y Aragón. </w:t>
            </w:r>
          </w:p>
          <w:p w:rsidR="0020403A" w:rsidRDefault="0020403A" w:rsidP="00692BD1">
            <w:pPr>
              <w:pStyle w:val="Normal1"/>
            </w:pPr>
            <w:r>
              <w:t>18</w:t>
            </w:r>
            <w:proofErr w:type="gramStart"/>
            <w:r>
              <w:t>.Los</w:t>
            </w:r>
            <w:proofErr w:type="gramEnd"/>
            <w:r>
              <w:t xml:space="preserve"> Austrias y sus políticas: Carlos V y Felipe II.</w:t>
            </w:r>
          </w:p>
          <w:p w:rsidR="0020403A" w:rsidRDefault="0020403A" w:rsidP="00692BD1">
            <w:pPr>
              <w:pStyle w:val="Normal1"/>
            </w:pPr>
            <w:r>
              <w:t>19</w:t>
            </w:r>
            <w:proofErr w:type="gramStart"/>
            <w:r>
              <w:t>.Las</w:t>
            </w:r>
            <w:proofErr w:type="gramEnd"/>
            <w:r>
              <w:t xml:space="preserve"> “guerras de religión”, las reformas protestantes y la contrarreforma católica.</w:t>
            </w:r>
          </w:p>
          <w:p w:rsidR="0020403A" w:rsidRDefault="0020403A" w:rsidP="00692BD1">
            <w:pPr>
              <w:pStyle w:val="Normal1"/>
            </w:pPr>
            <w:r>
              <w:t>20</w:t>
            </w:r>
            <w:proofErr w:type="gramStart"/>
            <w:r>
              <w:t>.El</w:t>
            </w:r>
            <w:proofErr w:type="gramEnd"/>
            <w:r>
              <w:t xml:space="preserve"> siglo XVII en Europa.</w:t>
            </w:r>
          </w:p>
          <w:p w:rsidR="0020403A" w:rsidRDefault="0020403A" w:rsidP="00692BD1">
            <w:pPr>
              <w:pStyle w:val="Normal1"/>
            </w:pPr>
            <w:r>
              <w:t>21</w:t>
            </w:r>
            <w:proofErr w:type="gramStart"/>
            <w:r>
              <w:t>.Las</w:t>
            </w:r>
            <w:proofErr w:type="gramEnd"/>
            <w:r>
              <w:t xml:space="preserve"> monarquías autoritarias, parlamentarias y absolutas. </w:t>
            </w:r>
          </w:p>
          <w:p w:rsidR="0020403A" w:rsidRDefault="0020403A" w:rsidP="00692BD1">
            <w:pPr>
              <w:pStyle w:val="Normal1"/>
            </w:pPr>
            <w:r>
              <w:t>22</w:t>
            </w:r>
            <w:proofErr w:type="gramStart"/>
            <w:r>
              <w:t>.La</w:t>
            </w:r>
            <w:proofErr w:type="gramEnd"/>
            <w:r>
              <w:t xml:space="preserve"> Guerra de los Treinta Años. </w:t>
            </w:r>
          </w:p>
          <w:p w:rsidR="0020403A" w:rsidRDefault="0020403A" w:rsidP="00692BD1">
            <w:pPr>
              <w:pStyle w:val="Normal1"/>
            </w:pPr>
            <w:r>
              <w:t>23</w:t>
            </w:r>
            <w:proofErr w:type="gramStart"/>
            <w:r>
              <w:t>.Los</w:t>
            </w:r>
            <w:proofErr w:type="gramEnd"/>
            <w:r>
              <w:t xml:space="preserve"> Austrias y sus políticas: Felipe III, Felipe IV y Carlos II. </w:t>
            </w:r>
          </w:p>
          <w:p w:rsidR="0020403A" w:rsidRDefault="0020403A" w:rsidP="00692BD1">
            <w:pPr>
              <w:pStyle w:val="Normal1"/>
            </w:pPr>
            <w:r>
              <w:t>24</w:t>
            </w:r>
            <w:proofErr w:type="gramStart"/>
            <w:r>
              <w:t>.El</w:t>
            </w:r>
            <w:proofErr w:type="gramEnd"/>
            <w:r>
              <w:t xml:space="preserve"> arte Barroco. </w:t>
            </w:r>
          </w:p>
          <w:p w:rsidR="0020403A" w:rsidRDefault="0020403A" w:rsidP="00692BD1">
            <w:pPr>
              <w:pStyle w:val="Normal1"/>
            </w:pPr>
            <w:r>
              <w:t>25</w:t>
            </w:r>
            <w:proofErr w:type="gramStart"/>
            <w:r>
              <w:t>.Principales</w:t>
            </w:r>
            <w:proofErr w:type="gramEnd"/>
            <w:r>
              <w:t xml:space="preserve"> </w:t>
            </w:r>
            <w:r>
              <w:lastRenderedPageBreak/>
              <w:t>manifestaciones de la cultura de los siglos XVI y XVII.</w:t>
            </w:r>
          </w:p>
        </w:tc>
        <w:tc>
          <w:tcPr>
            <w:tcW w:w="3402" w:type="dxa"/>
          </w:tcPr>
          <w:p w:rsidR="0020403A" w:rsidRDefault="0020403A" w:rsidP="00692BD1">
            <w:pPr>
              <w:pStyle w:val="Normal1"/>
            </w:pPr>
            <w:proofErr w:type="gramStart"/>
            <w:r>
              <w:lastRenderedPageBreak/>
              <w:t>1.Ordenar</w:t>
            </w:r>
            <w:proofErr w:type="gramEnd"/>
            <w:r>
              <w:t xml:space="preserve"> los acontecimientos históricos en ejes cronológicos y localizarlos en el espacio a fin de adquirir una perspectiva global de la evolución histórica de la Humanidad que tenga en cuenta los procesos de cambio y de permanencia. CM. CSC. CAA. </w:t>
            </w:r>
          </w:p>
          <w:p w:rsidR="0020403A" w:rsidRDefault="0020403A" w:rsidP="00692BD1">
            <w:pPr>
              <w:pStyle w:val="Normal1"/>
            </w:pPr>
            <w:r>
              <w:t xml:space="preserve">2.Describir la evolución de Europa e Hispania tras la fragmentación del Imperio romano prestando especial atención al imperio carolingio y analizar los elementos que, tras la muerte de Carlomagno, propiciaron el nacimiento del </w:t>
            </w:r>
          </w:p>
          <w:p w:rsidR="0020403A" w:rsidRDefault="0020403A" w:rsidP="00692BD1">
            <w:pPr>
              <w:pStyle w:val="Normal1"/>
            </w:pPr>
            <w:proofErr w:type="gramStart"/>
            <w:r>
              <w:t>feudalismo</w:t>
            </w:r>
            <w:proofErr w:type="gramEnd"/>
            <w:r>
              <w:t xml:space="preserve">. CL. CSC. CAA. </w:t>
            </w:r>
          </w:p>
          <w:p w:rsidR="0020403A" w:rsidRDefault="0020403A" w:rsidP="00692BD1">
            <w:pPr>
              <w:pStyle w:val="Normal1"/>
            </w:pPr>
            <w:proofErr w:type="gramStart"/>
            <w:r>
              <w:t>3.Conocer</w:t>
            </w:r>
            <w:proofErr w:type="gramEnd"/>
            <w:r>
              <w:t xml:space="preserve"> los orígenes del Islam, la conquista musulmana de la Península y la evolución histórica de Al-Andalus prestando especial atención a la evolución andalusí en tierras andaluzas. CL. CSC. CAA. </w:t>
            </w:r>
          </w:p>
          <w:p w:rsidR="0020403A" w:rsidRDefault="0020403A" w:rsidP="00692BD1">
            <w:pPr>
              <w:pStyle w:val="Normal1"/>
            </w:pPr>
            <w:proofErr w:type="gramStart"/>
            <w:r>
              <w:t>4.Explicar</w:t>
            </w:r>
            <w:proofErr w:type="gramEnd"/>
            <w:r>
              <w:t xml:space="preserve"> la composición y los rasgos distintivos de los distintos estamentos de la sociedad medieval: modo de vida, nivel de riqueza, actividades económicas, etc. y las características del feudo. CL. CSC. CAA. </w:t>
            </w:r>
          </w:p>
          <w:p w:rsidR="0020403A" w:rsidRDefault="0020403A" w:rsidP="00692BD1">
            <w:pPr>
              <w:pStyle w:val="Normal1"/>
            </w:pPr>
            <w:proofErr w:type="gramStart"/>
            <w:r>
              <w:t>5.Describir</w:t>
            </w:r>
            <w:proofErr w:type="gramEnd"/>
            <w:r>
              <w:t xml:space="preserve"> las características de la monarquía feudal y caracterizar los pactos de fidelidad y vasallaje que establecían los distintos grupos sociales que integraban el sistema feudal. CL. CSC. CAA. </w:t>
            </w:r>
          </w:p>
          <w:p w:rsidR="0020403A" w:rsidRDefault="0020403A" w:rsidP="00692BD1">
            <w:pPr>
              <w:pStyle w:val="Normal1"/>
            </w:pPr>
            <w:proofErr w:type="gramStart"/>
            <w:r>
              <w:t>6.Conocer</w:t>
            </w:r>
            <w:proofErr w:type="gramEnd"/>
            <w:r>
              <w:t xml:space="preserve"> los orígenes de la ciudad medieval y caracterizar la composición y las formas de vida de los distintos grupos sociales que habitaban la ciudad medieval, haciendo especial </w:t>
            </w:r>
            <w:r>
              <w:lastRenderedPageBreak/>
              <w:t xml:space="preserve">hincapié en la nueva clase social: la burguesía. CL. CSC. CAA. </w:t>
            </w:r>
          </w:p>
          <w:p w:rsidR="0020403A" w:rsidRDefault="0020403A" w:rsidP="00692BD1">
            <w:pPr>
              <w:pStyle w:val="Normal1"/>
            </w:pPr>
            <w:proofErr w:type="gramStart"/>
            <w:r>
              <w:t>7.Describir</w:t>
            </w:r>
            <w:proofErr w:type="gramEnd"/>
            <w:r>
              <w:t xml:space="preserve"> la situación de Europa en la Baja Edad Media prestando especial atención a las causas de las crisis que vivió el territorio europeo en este periodo. CL. CSC. CAA. </w:t>
            </w:r>
          </w:p>
          <w:p w:rsidR="0020403A" w:rsidRDefault="0020403A" w:rsidP="00692BD1">
            <w:pPr>
              <w:pStyle w:val="Normal1"/>
            </w:pPr>
            <w:proofErr w:type="gramStart"/>
            <w:r>
              <w:t>8.Explicar</w:t>
            </w:r>
            <w:proofErr w:type="gramEnd"/>
            <w:r>
              <w:t xml:space="preserve"> los rasgos distintivos del arte románico y del arte gótico en Europa y en la Península Ibérica en sus diversas manifestaciones: arquitectura, escultura y pintura. CC. CL. CIE</w:t>
            </w:r>
          </w:p>
          <w:p w:rsidR="0020403A" w:rsidRDefault="0020403A" w:rsidP="00692BD1">
            <w:pPr>
              <w:pStyle w:val="Normal1"/>
            </w:pPr>
            <w:r>
              <w:t>9.</w:t>
            </w:r>
            <w:r>
              <w:tab/>
              <w:t xml:space="preserve">Analizar las causas, la evolución y las diferentes fases de la expansión territorial de los primeros reinos cristianos peninsulares así como el proceso de repoblamiento de los territorios ocupados, localizando en el mapa las etapas más importantes y prestando una atención especial a la reconquista y repoblación del territorio andaluz. CL. CSC. CAA. </w:t>
            </w:r>
          </w:p>
          <w:p w:rsidR="0020403A" w:rsidRDefault="0020403A" w:rsidP="00692BD1">
            <w:pPr>
              <w:pStyle w:val="Normal1"/>
            </w:pPr>
            <w:r>
              <w:t>10</w:t>
            </w:r>
            <w:proofErr w:type="gramStart"/>
            <w:r>
              <w:t>.Identificar</w:t>
            </w:r>
            <w:proofErr w:type="gramEnd"/>
            <w:r>
              <w:t xml:space="preserve"> las características y la evolución de los reinos cristianos desde sus orígenes en el siglo VIII hasta finales de la Edad Media, prestando especial atención a los reinos de León y de Castilla. CAA. CSC.</w:t>
            </w:r>
          </w:p>
          <w:p w:rsidR="0020403A" w:rsidRDefault="0020403A" w:rsidP="00692BD1">
            <w:pPr>
              <w:pStyle w:val="Normal1"/>
            </w:pPr>
            <w:r>
              <w:t>11</w:t>
            </w:r>
            <w:proofErr w:type="gramStart"/>
            <w:r>
              <w:t>.Describir</w:t>
            </w:r>
            <w:proofErr w:type="gramEnd"/>
            <w:r>
              <w:t xml:space="preserve"> la forma de gobierno y las instituciones de los Estados cristianos de la Península y su evolución a lo largo de la Edad Media. CL. CSC. CAA. </w:t>
            </w:r>
          </w:p>
          <w:p w:rsidR="0020403A" w:rsidRDefault="0020403A" w:rsidP="00692BD1">
            <w:pPr>
              <w:pStyle w:val="Normal1"/>
            </w:pPr>
            <w:r>
              <w:t>12</w:t>
            </w:r>
            <w:proofErr w:type="gramStart"/>
            <w:r>
              <w:t>.Comprender</w:t>
            </w:r>
            <w:proofErr w:type="gramEnd"/>
            <w:r>
              <w:t xml:space="preserve"> los principios del Humanismo y el Renacimiento, en Europa, España y Andalucía, así como explicar la renovación espiritual que representó la Reforma luterana y la Contrarreforma católica. CC. CSC. CAA. </w:t>
            </w:r>
          </w:p>
          <w:p w:rsidR="0020403A" w:rsidRDefault="0020403A" w:rsidP="00692BD1">
            <w:pPr>
              <w:pStyle w:val="Normal1"/>
            </w:pPr>
            <w:r>
              <w:t>13</w:t>
            </w:r>
            <w:proofErr w:type="gramStart"/>
            <w:r>
              <w:t>.Establecer</w:t>
            </w:r>
            <w:proofErr w:type="gramEnd"/>
            <w:r>
              <w:t xml:space="preserve"> las características </w:t>
            </w:r>
            <w:r>
              <w:lastRenderedPageBreak/>
              <w:t xml:space="preserve">estéticas del Renacimiento así como observar y analizar obras características de este estilo artístico en sus diversas vertientes europeas, con especial atención a las obras que encontramos en España y en Andalucía. CC. CSC. CAA. </w:t>
            </w:r>
          </w:p>
          <w:p w:rsidR="0020403A" w:rsidRDefault="0020403A" w:rsidP="00692BD1">
            <w:pPr>
              <w:pStyle w:val="Normal1"/>
            </w:pPr>
            <w:r>
              <w:t xml:space="preserve">14.Explicar los avances en la navegación que hicieron posible la apertura de nuevas rutas marítimas y el descubrimiento del continente americano, así como el proceso de su conquista y organización en forma de vasto Imperio colonial. CM. CSC. CAA. </w:t>
            </w:r>
          </w:p>
          <w:p w:rsidR="0020403A" w:rsidRDefault="0020403A" w:rsidP="00692BD1">
            <w:pPr>
              <w:pStyle w:val="Normal1"/>
            </w:pPr>
            <w:r>
              <w:t>15</w:t>
            </w:r>
            <w:proofErr w:type="gramStart"/>
            <w:r>
              <w:t>.Desarrollar</w:t>
            </w:r>
            <w:proofErr w:type="gramEnd"/>
            <w:r>
              <w:t xml:space="preserve"> la política interior y exterior de la Monarquía de los Austrias así como la evolución económica del país durante su reinado. CL. CSC. CAA. </w:t>
            </w:r>
          </w:p>
          <w:p w:rsidR="0020403A" w:rsidRDefault="0020403A" w:rsidP="00692BD1">
            <w:pPr>
              <w:pStyle w:val="Normal1"/>
            </w:pPr>
            <w:r>
              <w:t>16</w:t>
            </w:r>
            <w:proofErr w:type="gramStart"/>
            <w:r>
              <w:t>.Analizar</w:t>
            </w:r>
            <w:proofErr w:type="gramEnd"/>
            <w:r>
              <w:t xml:space="preserve"> las características y la estética del Barroco, con especial atención a las obras españolas y andaluzas. CC. CSC. CAA. </w:t>
            </w:r>
          </w:p>
          <w:p w:rsidR="0020403A" w:rsidRDefault="0020403A" w:rsidP="00692BD1">
            <w:pPr>
              <w:pStyle w:val="Normal1"/>
            </w:pPr>
          </w:p>
        </w:tc>
        <w:tc>
          <w:tcPr>
            <w:tcW w:w="2115" w:type="dxa"/>
          </w:tcPr>
          <w:p w:rsidR="0020403A" w:rsidRDefault="0020403A" w:rsidP="00692BD1">
            <w:pPr>
              <w:pStyle w:val="Normal1"/>
            </w:pPr>
            <w:proofErr w:type="gramStart"/>
            <w:r>
              <w:lastRenderedPageBreak/>
              <w:t>1.Describir</w:t>
            </w:r>
            <w:proofErr w:type="gramEnd"/>
            <w:r>
              <w:t xml:space="preserve"> la nueva situación económica, social y política de los reinos germánicos. </w:t>
            </w:r>
          </w:p>
          <w:p w:rsidR="0020403A" w:rsidRDefault="0020403A" w:rsidP="00692BD1">
            <w:pPr>
              <w:pStyle w:val="Normal1"/>
            </w:pPr>
            <w:proofErr w:type="gramStart"/>
            <w:r>
              <w:t>2.Caracterizar</w:t>
            </w:r>
            <w:proofErr w:type="gramEnd"/>
            <w:r>
              <w:t xml:space="preserve"> la Alta Edad Media en Europa reconociendo la dificultad de la falta de fuentes históricas en este período.</w:t>
            </w:r>
          </w:p>
          <w:p w:rsidR="0020403A" w:rsidRDefault="0020403A" w:rsidP="00692BD1">
            <w:pPr>
              <w:pStyle w:val="Normal1"/>
            </w:pPr>
            <w:proofErr w:type="gramStart"/>
            <w:r>
              <w:t>3.Explicar</w:t>
            </w:r>
            <w:proofErr w:type="gramEnd"/>
            <w:r>
              <w:t xml:space="preserve"> la organización feudal y sus consecuencias.</w:t>
            </w:r>
          </w:p>
          <w:p w:rsidR="0020403A" w:rsidRDefault="0020403A" w:rsidP="00692BD1">
            <w:pPr>
              <w:pStyle w:val="Normal1"/>
            </w:pPr>
            <w:proofErr w:type="gramStart"/>
            <w:r>
              <w:t>4.Analizar</w:t>
            </w:r>
            <w:proofErr w:type="gramEnd"/>
            <w:r>
              <w:t xml:space="preserve"> la evolución de los reinos cristianos y musulmanes, en sus aspectos socio-económicos, políticos y culturales. </w:t>
            </w:r>
          </w:p>
          <w:p w:rsidR="0020403A" w:rsidRDefault="0020403A" w:rsidP="00692BD1">
            <w:pPr>
              <w:pStyle w:val="Normal1"/>
            </w:pPr>
            <w:proofErr w:type="gramStart"/>
            <w:r>
              <w:t>5.Entender</w:t>
            </w:r>
            <w:proofErr w:type="gramEnd"/>
            <w:r>
              <w:t xml:space="preserve"> el proceso de las conquistas y la repoblación de los reinos cristianos en la Península Ibérica y sus relaciones con Al-Ándalus. </w:t>
            </w:r>
          </w:p>
          <w:p w:rsidR="0020403A" w:rsidRDefault="0020403A" w:rsidP="00692BD1">
            <w:pPr>
              <w:pStyle w:val="Normal1"/>
            </w:pPr>
            <w:proofErr w:type="gramStart"/>
            <w:r>
              <w:t>6.Comprender</w:t>
            </w:r>
            <w:proofErr w:type="gramEnd"/>
            <w:r>
              <w:t xml:space="preserve"> las funciones diversas del arte en la Edad Media. </w:t>
            </w:r>
          </w:p>
          <w:p w:rsidR="0020403A" w:rsidRDefault="0020403A" w:rsidP="00692BD1">
            <w:pPr>
              <w:pStyle w:val="Normal1"/>
            </w:pPr>
            <w:proofErr w:type="gramStart"/>
            <w:r>
              <w:t>7.Entender</w:t>
            </w:r>
            <w:proofErr w:type="gramEnd"/>
            <w:r>
              <w:t xml:space="preserve"> el concepto de crisis y sus consecuencias económicas y sociales.</w:t>
            </w:r>
          </w:p>
          <w:p w:rsidR="0020403A" w:rsidRDefault="0020403A" w:rsidP="00692BD1">
            <w:pPr>
              <w:pStyle w:val="Normal1"/>
            </w:pPr>
            <w:proofErr w:type="gramStart"/>
            <w:r>
              <w:t>8.Comprender</w:t>
            </w:r>
            <w:proofErr w:type="gramEnd"/>
            <w:r>
              <w:t xml:space="preserve"> la significación </w:t>
            </w:r>
            <w:r>
              <w:lastRenderedPageBreak/>
              <w:t>histórica de la etapa del Renacimiento en Europa.</w:t>
            </w:r>
          </w:p>
          <w:p w:rsidR="0020403A" w:rsidRDefault="0020403A" w:rsidP="00692BD1">
            <w:pPr>
              <w:pStyle w:val="Normal1"/>
            </w:pPr>
            <w:proofErr w:type="gramStart"/>
            <w:r>
              <w:t>9.Relacionar</w:t>
            </w:r>
            <w:proofErr w:type="gramEnd"/>
            <w:r>
              <w:t xml:space="preserve"> el alcance de la nueva mirada de los humanistas, los artistas y científicos del Renacimiento con etapas anteriores y posteriores. </w:t>
            </w:r>
          </w:p>
          <w:p w:rsidR="0020403A" w:rsidRDefault="0020403A" w:rsidP="00692BD1">
            <w:pPr>
              <w:pStyle w:val="Normal1"/>
            </w:pPr>
            <w:r>
              <w:t>10</w:t>
            </w:r>
            <w:proofErr w:type="gramStart"/>
            <w:r>
              <w:t>.Analizar</w:t>
            </w:r>
            <w:proofErr w:type="gramEnd"/>
            <w:r>
              <w:t xml:space="preserve"> el reinado de los Reyes Católicos como una etapa de transición entre la Edad Media y la Edad Moderna. </w:t>
            </w:r>
          </w:p>
          <w:p w:rsidR="0020403A" w:rsidRDefault="0020403A" w:rsidP="00692BD1">
            <w:pPr>
              <w:pStyle w:val="Normal1"/>
            </w:pPr>
            <w:r>
              <w:t>11</w:t>
            </w:r>
            <w:proofErr w:type="gramStart"/>
            <w:r>
              <w:t>.Entender</w:t>
            </w:r>
            <w:proofErr w:type="gramEnd"/>
            <w:r>
              <w:t xml:space="preserve"> los procesos de conquista y colonización, y sus consecuencias.</w:t>
            </w:r>
          </w:p>
          <w:p w:rsidR="0020403A" w:rsidRDefault="0020403A" w:rsidP="00692BD1">
            <w:pPr>
              <w:pStyle w:val="Normal1"/>
            </w:pPr>
            <w:r>
              <w:t>12</w:t>
            </w:r>
            <w:proofErr w:type="gramStart"/>
            <w:r>
              <w:t>.Comprender</w:t>
            </w:r>
            <w:proofErr w:type="gramEnd"/>
            <w:r>
              <w:t xml:space="preserve"> la diferencia entre los reinos medievales y las monarquías modernas. </w:t>
            </w:r>
          </w:p>
          <w:p w:rsidR="0020403A" w:rsidRDefault="0020403A" w:rsidP="00692BD1">
            <w:pPr>
              <w:pStyle w:val="Normal1"/>
            </w:pPr>
            <w:r>
              <w:t>13</w:t>
            </w:r>
            <w:proofErr w:type="gramStart"/>
            <w:r>
              <w:t>.Conocer</w:t>
            </w:r>
            <w:proofErr w:type="gramEnd"/>
            <w:r>
              <w:t xml:space="preserve"> rasgos de las políticas internas y las relaciones exteriores de los siglos XVI y XVII en Europa. </w:t>
            </w:r>
          </w:p>
          <w:p w:rsidR="0020403A" w:rsidRDefault="0020403A" w:rsidP="00692BD1">
            <w:pPr>
              <w:pStyle w:val="Normal1"/>
            </w:pPr>
            <w:r>
              <w:t>14.Conocer la importancia de algunos autores y obras de estos siglos</w:t>
            </w:r>
          </w:p>
          <w:p w:rsidR="0020403A" w:rsidRDefault="0020403A" w:rsidP="00692BD1">
            <w:pPr>
              <w:pStyle w:val="Normal1"/>
            </w:pPr>
            <w:r>
              <w:t>15</w:t>
            </w:r>
            <w:proofErr w:type="gramStart"/>
            <w:r>
              <w:t>.Conocer</w:t>
            </w:r>
            <w:proofErr w:type="gramEnd"/>
            <w:r>
              <w:t xml:space="preserve"> la importancia del arte Barroco en Europa y en América.</w:t>
            </w:r>
          </w:p>
          <w:p w:rsidR="0020403A" w:rsidRDefault="0020403A" w:rsidP="00692BD1">
            <w:pPr>
              <w:pStyle w:val="Normal1"/>
            </w:pPr>
            <w:r>
              <w:t>16</w:t>
            </w:r>
            <w:proofErr w:type="gramStart"/>
            <w:r>
              <w:t>.Utilizar</w:t>
            </w:r>
            <w:proofErr w:type="gramEnd"/>
            <w:r>
              <w:t xml:space="preserve"> el vocabulario histórico con </w:t>
            </w:r>
            <w:r>
              <w:lastRenderedPageBreak/>
              <w:t>precisión, insertándolo en el contexto adecuado.</w:t>
            </w:r>
          </w:p>
          <w:p w:rsidR="0020403A" w:rsidRDefault="0020403A" w:rsidP="00692BD1">
            <w:pPr>
              <w:pStyle w:val="Normal1"/>
            </w:pPr>
          </w:p>
        </w:tc>
        <w:tc>
          <w:tcPr>
            <w:tcW w:w="2705" w:type="dxa"/>
          </w:tcPr>
          <w:p w:rsidR="0020403A" w:rsidRDefault="0020403A" w:rsidP="00692BD1">
            <w:pPr>
              <w:pStyle w:val="Normal1"/>
            </w:pPr>
            <w:proofErr w:type="gramStart"/>
            <w:r>
              <w:lastRenderedPageBreak/>
              <w:t>1.Caracteriza</w:t>
            </w:r>
            <w:proofErr w:type="gramEnd"/>
            <w:r>
              <w:t xml:space="preserve"> la sociedad feudal y las relaciones entre señores y campesinos. </w:t>
            </w:r>
          </w:p>
          <w:p w:rsidR="0020403A" w:rsidRDefault="0020403A" w:rsidP="00692BD1">
            <w:pPr>
              <w:pStyle w:val="Normal1"/>
            </w:pPr>
            <w:proofErr w:type="gramStart"/>
            <w:r>
              <w:t>2.Comprende</w:t>
            </w:r>
            <w:proofErr w:type="gramEnd"/>
            <w:r>
              <w:t xml:space="preserve"> los orígenes del Islam y su alcance posterior. </w:t>
            </w:r>
          </w:p>
          <w:p w:rsidR="0020403A" w:rsidRDefault="0020403A" w:rsidP="00692BD1">
            <w:pPr>
              <w:pStyle w:val="Normal1"/>
            </w:pPr>
            <w:proofErr w:type="gramStart"/>
            <w:r>
              <w:t>3.Explica</w:t>
            </w:r>
            <w:proofErr w:type="gramEnd"/>
            <w:r>
              <w:t xml:space="preserve"> la importancia de Al-Ándalus en la Edad Media. </w:t>
            </w:r>
          </w:p>
          <w:p w:rsidR="0020403A" w:rsidRDefault="0020403A" w:rsidP="00692BD1">
            <w:pPr>
              <w:pStyle w:val="Normal1"/>
            </w:pPr>
            <w:proofErr w:type="gramStart"/>
            <w:r>
              <w:t>4.Interpreta</w:t>
            </w:r>
            <w:proofErr w:type="gramEnd"/>
            <w:r>
              <w:t xml:space="preserve"> mapas que describen los procesos de conquista y repoblación cristianas en la Península Ibérica. </w:t>
            </w:r>
          </w:p>
          <w:p w:rsidR="0020403A" w:rsidRDefault="0020403A" w:rsidP="00692BD1">
            <w:pPr>
              <w:pStyle w:val="Normal1"/>
            </w:pPr>
            <w:proofErr w:type="gramStart"/>
            <w:r>
              <w:t>5.Explica</w:t>
            </w:r>
            <w:proofErr w:type="gramEnd"/>
            <w:r>
              <w:t xml:space="preserve"> la importancia del Camino de Santiago. </w:t>
            </w:r>
          </w:p>
          <w:p w:rsidR="0020403A" w:rsidRDefault="0020403A" w:rsidP="00692BD1">
            <w:pPr>
              <w:pStyle w:val="Normal1"/>
            </w:pPr>
            <w:proofErr w:type="gramStart"/>
            <w:r>
              <w:t>6.Describe</w:t>
            </w:r>
            <w:proofErr w:type="gramEnd"/>
            <w:r>
              <w:t xml:space="preserve"> características del arte románico, gótico e islámico. </w:t>
            </w:r>
          </w:p>
          <w:p w:rsidR="0020403A" w:rsidRDefault="0020403A" w:rsidP="00692BD1">
            <w:pPr>
              <w:pStyle w:val="Normal1"/>
            </w:pPr>
            <w:proofErr w:type="gramStart"/>
            <w:r>
              <w:t>7.Comprende</w:t>
            </w:r>
            <w:proofErr w:type="gramEnd"/>
            <w:r>
              <w:t xml:space="preserve"> el impacto de una crisis demográfica y económica en las sociedades medievales europeas.</w:t>
            </w:r>
          </w:p>
          <w:p w:rsidR="0020403A" w:rsidRDefault="0020403A" w:rsidP="00692BD1">
            <w:pPr>
              <w:pStyle w:val="Normal1"/>
            </w:pPr>
            <w:proofErr w:type="gramStart"/>
            <w:r>
              <w:t>8.Distingue</w:t>
            </w:r>
            <w:proofErr w:type="gramEnd"/>
            <w:r>
              <w:t xml:space="preserve"> diferentes modos de periodización histórica (Edad Moderna, Renacimiento, Barroco, Absolutismo). </w:t>
            </w:r>
          </w:p>
          <w:p w:rsidR="0020403A" w:rsidRDefault="0020403A" w:rsidP="00692BD1">
            <w:pPr>
              <w:pStyle w:val="Normal1"/>
            </w:pPr>
            <w:proofErr w:type="gramStart"/>
            <w:r>
              <w:t>9.Identifica</w:t>
            </w:r>
            <w:proofErr w:type="gramEnd"/>
            <w:r>
              <w:t xml:space="preserve"> rasgos del Renacimiento y del Humanismo en la historia europea, a partir de diferente tipo de fuentes históricas. </w:t>
            </w:r>
          </w:p>
          <w:p w:rsidR="0020403A" w:rsidRDefault="0020403A" w:rsidP="00692BD1">
            <w:pPr>
              <w:pStyle w:val="Normal1"/>
            </w:pPr>
            <w:r>
              <w:t>10</w:t>
            </w:r>
            <w:proofErr w:type="gramStart"/>
            <w:r>
              <w:t>.Conoce</w:t>
            </w:r>
            <w:proofErr w:type="gramEnd"/>
            <w:r>
              <w:t xml:space="preserve"> obras y legado de artistas, humanistas y científicos de la época. </w:t>
            </w:r>
          </w:p>
          <w:p w:rsidR="0020403A" w:rsidRDefault="0020403A" w:rsidP="00692BD1">
            <w:pPr>
              <w:pStyle w:val="Normal1"/>
            </w:pPr>
            <w:r>
              <w:t>11</w:t>
            </w:r>
            <w:proofErr w:type="gramStart"/>
            <w:r>
              <w:t>.Conoce</w:t>
            </w:r>
            <w:proofErr w:type="gramEnd"/>
            <w:r>
              <w:t xml:space="preserve"> los principales hechos de la expansión de Aragón y de Castilla por el mundo. </w:t>
            </w:r>
          </w:p>
          <w:p w:rsidR="0020403A" w:rsidRDefault="0020403A" w:rsidP="00692BD1">
            <w:pPr>
              <w:pStyle w:val="Normal1"/>
            </w:pPr>
            <w:r>
              <w:t>12</w:t>
            </w:r>
            <w:proofErr w:type="gramStart"/>
            <w:r>
              <w:t>.Explica</w:t>
            </w:r>
            <w:proofErr w:type="gramEnd"/>
            <w:r>
              <w:t xml:space="preserve"> las distintas </w:t>
            </w:r>
            <w:r>
              <w:lastRenderedPageBreak/>
              <w:t xml:space="preserve">causas que condujeron al descubrimiento de América para los europeos, a su conquista y a su colonización. </w:t>
            </w:r>
          </w:p>
          <w:p w:rsidR="0020403A" w:rsidRDefault="0020403A" w:rsidP="00692BD1">
            <w:pPr>
              <w:pStyle w:val="Normal1"/>
            </w:pPr>
            <w:r>
              <w:t>13</w:t>
            </w:r>
            <w:proofErr w:type="gramStart"/>
            <w:r>
              <w:t>.Sopesa</w:t>
            </w:r>
            <w:proofErr w:type="gramEnd"/>
            <w:r>
              <w:t xml:space="preserve"> interpretaciones conflictivas sobre la conquista y colonización de América. </w:t>
            </w:r>
          </w:p>
          <w:p w:rsidR="0020403A" w:rsidRDefault="0020403A" w:rsidP="00692BD1">
            <w:pPr>
              <w:pStyle w:val="Normal1"/>
            </w:pPr>
            <w:r>
              <w:t xml:space="preserve">14. Distingue las características de regímenes monárquicos autoritarios, parlamentarios y absolutos. </w:t>
            </w:r>
          </w:p>
          <w:p w:rsidR="0020403A" w:rsidRDefault="0020403A" w:rsidP="00692BD1">
            <w:pPr>
              <w:pStyle w:val="Normal1"/>
            </w:pPr>
            <w:r>
              <w:t xml:space="preserve">15. Analiza las relaciones entre los reinos europeos que conducen a guerras como la de los “Treinta Años”. </w:t>
            </w:r>
          </w:p>
          <w:p w:rsidR="0020403A" w:rsidRDefault="0020403A" w:rsidP="00692BD1">
            <w:pPr>
              <w:pStyle w:val="Normal1"/>
            </w:pPr>
            <w:r>
              <w:t>16</w:t>
            </w:r>
            <w:proofErr w:type="gramStart"/>
            <w:r>
              <w:t>.Analiza</w:t>
            </w:r>
            <w:proofErr w:type="gramEnd"/>
            <w:r>
              <w:t xml:space="preserve"> obras (o fragmentos de ellas) de algunos autores de esta época en su contexto. </w:t>
            </w:r>
          </w:p>
          <w:p w:rsidR="0020403A" w:rsidRDefault="0020403A" w:rsidP="00692BD1">
            <w:pPr>
              <w:pStyle w:val="Normal1"/>
            </w:pPr>
            <w:r>
              <w:t>17</w:t>
            </w:r>
            <w:proofErr w:type="gramStart"/>
            <w:r>
              <w:t>.Identifica</w:t>
            </w:r>
            <w:proofErr w:type="gramEnd"/>
            <w:r>
              <w:t xml:space="preserve"> obras significativas del arte Barroco.</w:t>
            </w:r>
          </w:p>
        </w:tc>
      </w:tr>
    </w:tbl>
    <w:p w:rsidR="0020403A" w:rsidRDefault="0020403A" w:rsidP="0020403A">
      <w:pPr>
        <w:pStyle w:val="Normal1"/>
      </w:pPr>
    </w:p>
    <w:p w:rsidR="0020403A" w:rsidRDefault="0020403A" w:rsidP="0020403A">
      <w:pPr>
        <w:pStyle w:val="Normal1"/>
        <w:rPr>
          <w:b/>
        </w:rPr>
      </w:pPr>
    </w:p>
    <w:p w:rsidR="0020403A" w:rsidRPr="00095D05" w:rsidRDefault="0020403A" w:rsidP="0020403A">
      <w:pPr>
        <w:pStyle w:val="Normal1"/>
        <w:rPr>
          <w:b/>
        </w:rPr>
      </w:pPr>
      <w:r w:rsidRPr="00095D05">
        <w:rPr>
          <w:b/>
        </w:rPr>
        <w:t>CRITERIOS DE CALIFICACIÓN</w:t>
      </w:r>
    </w:p>
    <w:p w:rsidR="0020403A" w:rsidRPr="00095D05" w:rsidRDefault="0020403A" w:rsidP="0020403A">
      <w:pPr>
        <w:pStyle w:val="Normal1"/>
      </w:pPr>
    </w:p>
    <w:p w:rsidR="0020403A" w:rsidRPr="00095D05" w:rsidRDefault="0020403A" w:rsidP="0020403A">
      <w:pPr>
        <w:pStyle w:val="Normal1"/>
        <w:jc w:val="both"/>
      </w:pPr>
      <w:r w:rsidRPr="00095D05">
        <w:t>La calificación de cada unidad didáctica oscilará entre un 0 y un 10. El peso de cada estándar se ha establecido en base a su importancia. De esta manera distinguimos tres niveles de estándar:</w:t>
      </w:r>
    </w:p>
    <w:p w:rsidR="0020403A" w:rsidRPr="00095D05" w:rsidRDefault="0020403A" w:rsidP="00BB6D9E">
      <w:pPr>
        <w:pStyle w:val="Normal1"/>
        <w:numPr>
          <w:ilvl w:val="0"/>
          <w:numId w:val="4"/>
        </w:numPr>
        <w:jc w:val="both"/>
      </w:pPr>
      <w:r w:rsidRPr="00095D05">
        <w:t xml:space="preserve">Estándar </w:t>
      </w:r>
      <w:r w:rsidRPr="005F1CF6">
        <w:t xml:space="preserve">avanzado </w:t>
      </w:r>
      <w:r>
        <w:t>(</w:t>
      </w:r>
      <w:r w:rsidRPr="00095D05">
        <w:t>20% del peso específico de la unidad, es decir, 2 puntos)</w:t>
      </w:r>
    </w:p>
    <w:p w:rsidR="0020403A" w:rsidRPr="00095D05" w:rsidRDefault="0020403A" w:rsidP="00BB6D9E">
      <w:pPr>
        <w:pStyle w:val="Normal1"/>
        <w:numPr>
          <w:ilvl w:val="0"/>
          <w:numId w:val="4"/>
        </w:numPr>
        <w:jc w:val="both"/>
      </w:pPr>
      <w:r w:rsidRPr="00095D05">
        <w:t>Estandar intermedio (10% del peso específico de la unidad, es decir, 1 punto)</w:t>
      </w:r>
    </w:p>
    <w:p w:rsidR="0020403A" w:rsidRPr="00095D05" w:rsidRDefault="0020403A" w:rsidP="00BB6D9E">
      <w:pPr>
        <w:pStyle w:val="Normal1"/>
        <w:numPr>
          <w:ilvl w:val="0"/>
          <w:numId w:val="4"/>
        </w:numPr>
        <w:jc w:val="both"/>
      </w:pPr>
      <w:r w:rsidRPr="00095D05">
        <w:t xml:space="preserve">Estandar </w:t>
      </w:r>
      <w:r>
        <w:t xml:space="preserve">básico </w:t>
      </w:r>
      <w:r w:rsidRPr="00095D05">
        <w:t>(0.5% del peso específico de la unidad, es decir, 0.5 puntos)</w:t>
      </w:r>
    </w:p>
    <w:p w:rsidR="0020403A" w:rsidRPr="00095D05" w:rsidRDefault="0020403A" w:rsidP="0020403A">
      <w:pPr>
        <w:pStyle w:val="Normal1"/>
        <w:jc w:val="both"/>
      </w:pPr>
    </w:p>
    <w:p w:rsidR="0020403A" w:rsidRPr="00095D05" w:rsidRDefault="0020403A" w:rsidP="0020403A">
      <w:pPr>
        <w:pStyle w:val="Normal1"/>
        <w:jc w:val="both"/>
      </w:pPr>
      <w:r w:rsidRPr="00095D05">
        <w:t>La calificación de cada trimestre resultará de la media de la calificación de cada unidad didáctica.</w:t>
      </w:r>
    </w:p>
    <w:p w:rsidR="0020403A" w:rsidRPr="00095D05" w:rsidRDefault="0020403A" w:rsidP="0020403A">
      <w:pPr>
        <w:pStyle w:val="Normal1"/>
        <w:jc w:val="both"/>
      </w:pPr>
    </w:p>
    <w:p w:rsidR="0020403A" w:rsidRPr="005F1CF6" w:rsidRDefault="0020403A" w:rsidP="0020403A">
      <w:pPr>
        <w:pStyle w:val="Normal1"/>
        <w:jc w:val="both"/>
      </w:pPr>
      <w:r w:rsidRPr="00095D05">
        <w:t>La calificación ordinaria de junio será el resultado de la media de las unidades didácticas desarrolladas durante todo el curso.</w:t>
      </w:r>
    </w:p>
    <w:p w:rsidR="0020403A" w:rsidRDefault="0020403A" w:rsidP="0020403A">
      <w:pPr>
        <w:pStyle w:val="Normal1"/>
        <w:rPr>
          <w:b/>
        </w:rPr>
      </w:pPr>
    </w:p>
    <w:p w:rsidR="0020403A" w:rsidRDefault="0020403A" w:rsidP="0020403A">
      <w:pPr>
        <w:pStyle w:val="Normal1"/>
        <w:rPr>
          <w:b/>
        </w:rPr>
      </w:pPr>
    </w:p>
    <w:p w:rsidR="0020403A" w:rsidRDefault="0020403A" w:rsidP="0020403A">
      <w:pPr>
        <w:pStyle w:val="Normal1"/>
        <w:rPr>
          <w:b/>
        </w:rPr>
      </w:pPr>
    </w:p>
    <w:p w:rsidR="003A0442" w:rsidRDefault="003A0442" w:rsidP="0020403A">
      <w:pPr>
        <w:pStyle w:val="Normal1"/>
        <w:rPr>
          <w:b/>
        </w:rPr>
      </w:pPr>
    </w:p>
    <w:p w:rsidR="003A0442" w:rsidRDefault="003A0442" w:rsidP="0020403A">
      <w:pPr>
        <w:pStyle w:val="Normal1"/>
        <w:rPr>
          <w:b/>
        </w:rPr>
      </w:pPr>
    </w:p>
    <w:p w:rsidR="003A0442" w:rsidRDefault="003A0442" w:rsidP="0020403A">
      <w:pPr>
        <w:pStyle w:val="Normal1"/>
        <w:rPr>
          <w:b/>
        </w:rPr>
      </w:pPr>
    </w:p>
    <w:p w:rsidR="0020403A" w:rsidRPr="00095D05" w:rsidRDefault="0020403A" w:rsidP="0020403A">
      <w:pPr>
        <w:pStyle w:val="Normal1"/>
        <w:rPr>
          <w:b/>
        </w:rPr>
      </w:pPr>
      <w:commentRangeStart w:id="97"/>
      <w:r w:rsidRPr="00095D05">
        <w:rPr>
          <w:b/>
        </w:rPr>
        <w:lastRenderedPageBreak/>
        <w:t>METODOLOGÍA</w:t>
      </w:r>
      <w:commentRangeEnd w:id="97"/>
      <w:r>
        <w:rPr>
          <w:rStyle w:val="Refdecomentario"/>
          <w:rFonts w:asciiTheme="minorHAnsi" w:eastAsiaTheme="minorHAnsi" w:hAnsiTheme="minorHAnsi" w:cstheme="minorBidi"/>
          <w:lang w:eastAsia="en-US"/>
        </w:rPr>
        <w:commentReference w:id="97"/>
      </w:r>
    </w:p>
    <w:p w:rsidR="0020403A" w:rsidRPr="00095D05" w:rsidRDefault="0020403A" w:rsidP="0020403A">
      <w:pPr>
        <w:pStyle w:val="Normal1"/>
        <w:rPr>
          <w:b/>
        </w:rPr>
      </w:pPr>
    </w:p>
    <w:p w:rsidR="0020403A" w:rsidRPr="00095D05" w:rsidRDefault="0020403A" w:rsidP="0020403A">
      <w:pPr>
        <w:pStyle w:val="Normal1"/>
        <w:jc w:val="both"/>
      </w:pPr>
      <w:r w:rsidRPr="00095D05">
        <w:t xml:space="preserve">El principio metodológico fundamental es que </w:t>
      </w:r>
      <w:r w:rsidRPr="00095D05">
        <w:rPr>
          <w:b/>
          <w:color w:val="0070C0"/>
        </w:rPr>
        <w:t>el estudiante debe tener un papel activo en el aula.</w:t>
      </w:r>
      <w:r w:rsidRPr="00095D05">
        <w:t xml:space="preserve"> Por ello durante las sesiones nunca se abusará de la clase magistral, sino que se priorizarán actividades que promuevan la participación activa del alumno. De esta manera además, podremos evaluar correctamente el aprendizaje del estudiante, conociendo mejor si avanza en la consecución de nuestros criterios de evaluación.</w:t>
      </w:r>
    </w:p>
    <w:p w:rsidR="0020403A" w:rsidRPr="00095D05" w:rsidRDefault="0020403A" w:rsidP="0020403A">
      <w:pPr>
        <w:pStyle w:val="Normal1"/>
        <w:jc w:val="both"/>
      </w:pPr>
      <w:r w:rsidRPr="00095D05">
        <w:t>El modelo de sesión sería:</w:t>
      </w:r>
    </w:p>
    <w:p w:rsidR="0020403A" w:rsidRPr="00095D05" w:rsidRDefault="0020403A" w:rsidP="0020403A">
      <w:pPr>
        <w:pStyle w:val="Normal1"/>
        <w:jc w:val="both"/>
      </w:pPr>
    </w:p>
    <w:tbl>
      <w:tblPr>
        <w:tblStyle w:val="Tablaconcuadrcula"/>
        <w:tblW w:w="0" w:type="auto"/>
        <w:tblLook w:val="04A0" w:firstRow="1" w:lastRow="0" w:firstColumn="1" w:lastColumn="0" w:noHBand="0" w:noVBand="1"/>
      </w:tblPr>
      <w:tblGrid>
        <w:gridCol w:w="1384"/>
        <w:gridCol w:w="7260"/>
      </w:tblGrid>
      <w:tr w:rsidR="0020403A" w:rsidRPr="00095D05" w:rsidTr="00692BD1">
        <w:tc>
          <w:tcPr>
            <w:tcW w:w="1384" w:type="dxa"/>
          </w:tcPr>
          <w:p w:rsidR="0020403A" w:rsidRPr="00095D05" w:rsidRDefault="0020403A" w:rsidP="00692BD1">
            <w:pPr>
              <w:pStyle w:val="Normal1"/>
              <w:jc w:val="center"/>
            </w:pPr>
            <w:r w:rsidRPr="00095D05">
              <w:t>TIEMPO</w:t>
            </w:r>
          </w:p>
        </w:tc>
        <w:tc>
          <w:tcPr>
            <w:tcW w:w="7260" w:type="dxa"/>
          </w:tcPr>
          <w:p w:rsidR="0020403A" w:rsidRPr="00095D05" w:rsidRDefault="0020403A" w:rsidP="00692BD1">
            <w:pPr>
              <w:pStyle w:val="Normal1"/>
              <w:jc w:val="center"/>
            </w:pPr>
            <w:r w:rsidRPr="00095D05">
              <w:t>ACTIVIDAD</w:t>
            </w:r>
          </w:p>
        </w:tc>
      </w:tr>
      <w:tr w:rsidR="0020403A" w:rsidRPr="00095D05" w:rsidTr="00692BD1">
        <w:tc>
          <w:tcPr>
            <w:tcW w:w="1384" w:type="dxa"/>
          </w:tcPr>
          <w:p w:rsidR="0020403A" w:rsidRPr="00095D05" w:rsidRDefault="0020403A" w:rsidP="00692BD1">
            <w:pPr>
              <w:pStyle w:val="Normal1"/>
              <w:jc w:val="center"/>
            </w:pPr>
            <w:r w:rsidRPr="00095D05">
              <w:t>10’</w:t>
            </w:r>
          </w:p>
        </w:tc>
        <w:tc>
          <w:tcPr>
            <w:tcW w:w="7260" w:type="dxa"/>
          </w:tcPr>
          <w:p w:rsidR="0020403A" w:rsidRPr="00095D05" w:rsidRDefault="0020403A" w:rsidP="00692BD1">
            <w:pPr>
              <w:pStyle w:val="Normal1"/>
            </w:pPr>
            <w:r w:rsidRPr="00095D05">
              <w:t>Repaso contenidos de la sesión anterior / Corrección actividades</w:t>
            </w:r>
          </w:p>
        </w:tc>
      </w:tr>
      <w:tr w:rsidR="0020403A" w:rsidRPr="00095D05" w:rsidTr="00692BD1">
        <w:tc>
          <w:tcPr>
            <w:tcW w:w="1384" w:type="dxa"/>
          </w:tcPr>
          <w:p w:rsidR="0020403A" w:rsidRPr="00095D05" w:rsidRDefault="0020403A" w:rsidP="00692BD1">
            <w:pPr>
              <w:pStyle w:val="Normal1"/>
              <w:jc w:val="center"/>
            </w:pPr>
            <w:r w:rsidRPr="00095D05">
              <w:t>20’</w:t>
            </w:r>
          </w:p>
        </w:tc>
        <w:tc>
          <w:tcPr>
            <w:tcW w:w="7260" w:type="dxa"/>
          </w:tcPr>
          <w:p w:rsidR="0020403A" w:rsidRPr="00095D05" w:rsidRDefault="0020403A" w:rsidP="00692BD1">
            <w:pPr>
              <w:pStyle w:val="Normal1"/>
            </w:pPr>
            <w:r w:rsidRPr="00095D05">
              <w:t>Explicación del nuevo contenido</w:t>
            </w:r>
          </w:p>
        </w:tc>
      </w:tr>
      <w:tr w:rsidR="0020403A" w:rsidRPr="00095D05" w:rsidTr="00692BD1">
        <w:tc>
          <w:tcPr>
            <w:tcW w:w="1384" w:type="dxa"/>
          </w:tcPr>
          <w:p w:rsidR="0020403A" w:rsidRPr="00095D05" w:rsidRDefault="0020403A" w:rsidP="00692BD1">
            <w:pPr>
              <w:pStyle w:val="Normal1"/>
              <w:jc w:val="center"/>
            </w:pPr>
            <w:r w:rsidRPr="00095D05">
              <w:t>20’</w:t>
            </w:r>
          </w:p>
        </w:tc>
        <w:tc>
          <w:tcPr>
            <w:tcW w:w="7260" w:type="dxa"/>
          </w:tcPr>
          <w:p w:rsidR="0020403A" w:rsidRPr="00095D05" w:rsidRDefault="0020403A" w:rsidP="00692BD1">
            <w:pPr>
              <w:pStyle w:val="Normal1"/>
            </w:pPr>
            <w:r w:rsidRPr="00095D05">
              <w:t>Actividades de aula: debates, tareas escritas, presentaciones orales…</w:t>
            </w:r>
          </w:p>
        </w:tc>
      </w:tr>
      <w:tr w:rsidR="0020403A" w:rsidRPr="00095D05" w:rsidTr="00692BD1">
        <w:tc>
          <w:tcPr>
            <w:tcW w:w="1384" w:type="dxa"/>
          </w:tcPr>
          <w:p w:rsidR="0020403A" w:rsidRPr="00095D05" w:rsidRDefault="0020403A" w:rsidP="00692BD1">
            <w:pPr>
              <w:pStyle w:val="Normal1"/>
              <w:jc w:val="center"/>
            </w:pPr>
            <w:r w:rsidRPr="00095D05">
              <w:t>10’</w:t>
            </w:r>
          </w:p>
        </w:tc>
        <w:tc>
          <w:tcPr>
            <w:tcW w:w="7260" w:type="dxa"/>
          </w:tcPr>
          <w:p w:rsidR="0020403A" w:rsidRPr="00095D05" w:rsidRDefault="0020403A" w:rsidP="00692BD1">
            <w:pPr>
              <w:pStyle w:val="Normal1"/>
            </w:pPr>
            <w:r w:rsidRPr="00095D05">
              <w:t>Corrección, conclusiones  y explicación de las tareas para casa</w:t>
            </w:r>
          </w:p>
        </w:tc>
      </w:tr>
    </w:tbl>
    <w:p w:rsidR="0020403A" w:rsidRPr="00095D05" w:rsidRDefault="0020403A" w:rsidP="0020403A">
      <w:pPr>
        <w:pStyle w:val="Normal1"/>
      </w:pPr>
    </w:p>
    <w:p w:rsidR="0020403A" w:rsidRPr="00095D05" w:rsidRDefault="0020403A" w:rsidP="0020403A">
      <w:pPr>
        <w:pStyle w:val="Normal1"/>
      </w:pPr>
    </w:p>
    <w:p w:rsidR="0020403A" w:rsidRPr="00095D05" w:rsidRDefault="0020403A" w:rsidP="0020403A">
      <w:pPr>
        <w:pStyle w:val="Normal1"/>
      </w:pPr>
      <w:r w:rsidRPr="00095D05">
        <w:t>Debido a la situación sanitaria actual, los agrupamientos quedarán restringidos, debiéndose realizar las actividades de manera individual.</w:t>
      </w:r>
    </w:p>
    <w:p w:rsidR="0020403A" w:rsidRPr="00095D05" w:rsidRDefault="0020403A" w:rsidP="0020403A">
      <w:pPr>
        <w:pStyle w:val="Normal1"/>
      </w:pPr>
    </w:p>
    <w:p w:rsidR="0020403A" w:rsidRPr="00095D05" w:rsidRDefault="0020403A" w:rsidP="0020403A">
      <w:pPr>
        <w:rPr>
          <w:rFonts w:ascii="Times New Roman" w:hAnsi="Times New Roman" w:cs="Times New Roman"/>
          <w:sz w:val="24"/>
          <w:szCs w:val="24"/>
        </w:rPr>
      </w:pPr>
      <w:r w:rsidRPr="00095D05">
        <w:rPr>
          <w:rFonts w:ascii="Times New Roman" w:hAnsi="Times New Roman" w:cs="Times New Roman"/>
          <w:sz w:val="24"/>
          <w:szCs w:val="24"/>
        </w:rPr>
        <w:t>Para motivar el trabajo diario del alumnado, el profesor supervisará individualmente la realización de las tareas de casa, evaluando la adquisición de aprendizajes y competencias.</w:t>
      </w:r>
    </w:p>
    <w:p w:rsidR="0020403A" w:rsidRPr="00095D05" w:rsidRDefault="0020403A" w:rsidP="0020403A">
      <w:pPr>
        <w:rPr>
          <w:rFonts w:ascii="Times New Roman" w:hAnsi="Times New Roman" w:cs="Times New Roman"/>
          <w:sz w:val="24"/>
          <w:szCs w:val="24"/>
        </w:rPr>
      </w:pPr>
      <w:r w:rsidRPr="00095D05">
        <w:rPr>
          <w:rFonts w:ascii="Times New Roman" w:hAnsi="Times New Roman" w:cs="Times New Roman"/>
          <w:sz w:val="24"/>
          <w:szCs w:val="24"/>
        </w:rPr>
        <w:t>En todo momento el alumnado debe ser conocer de los contenidos sobre los que será evaluado en la prueba escrita.</w:t>
      </w:r>
    </w:p>
    <w:p w:rsidR="0020403A" w:rsidRPr="00095D05" w:rsidRDefault="0020403A" w:rsidP="0020403A">
      <w:pPr>
        <w:rPr>
          <w:rFonts w:ascii="Times New Roman" w:hAnsi="Times New Roman" w:cs="Times New Roman"/>
          <w:b/>
          <w:sz w:val="24"/>
          <w:szCs w:val="24"/>
          <w:u w:val="single"/>
        </w:rPr>
      </w:pPr>
      <w:commentRangeStart w:id="98"/>
    </w:p>
    <w:p w:rsidR="0020403A" w:rsidRPr="00095D05" w:rsidRDefault="0020403A" w:rsidP="0020403A">
      <w:pPr>
        <w:rPr>
          <w:rFonts w:ascii="Times New Roman" w:hAnsi="Times New Roman" w:cs="Times New Roman"/>
          <w:b/>
          <w:sz w:val="24"/>
          <w:szCs w:val="24"/>
          <w:u w:val="single"/>
        </w:rPr>
      </w:pPr>
      <w:r w:rsidRPr="00095D05">
        <w:rPr>
          <w:rFonts w:ascii="Times New Roman" w:hAnsi="Times New Roman" w:cs="Times New Roman"/>
          <w:b/>
          <w:sz w:val="24"/>
          <w:szCs w:val="24"/>
          <w:u w:val="single"/>
        </w:rPr>
        <w:t>DOCENCIA NO PRESENCIAL</w:t>
      </w:r>
      <w:commentRangeEnd w:id="98"/>
      <w:r>
        <w:rPr>
          <w:rStyle w:val="Refdecomentario"/>
        </w:rPr>
        <w:commentReference w:id="98"/>
      </w:r>
    </w:p>
    <w:p w:rsidR="0020403A" w:rsidRPr="00095D05" w:rsidRDefault="0020403A" w:rsidP="00BB6D9E">
      <w:pPr>
        <w:pStyle w:val="Prrafodelista"/>
        <w:numPr>
          <w:ilvl w:val="0"/>
          <w:numId w:val="2"/>
        </w:numPr>
      </w:pPr>
      <w:r w:rsidRPr="00095D05">
        <w:t>Comunicación</w:t>
      </w:r>
    </w:p>
    <w:p w:rsidR="0020403A" w:rsidRPr="00095D05" w:rsidRDefault="0020403A" w:rsidP="0020403A">
      <w:pPr>
        <w:pStyle w:val="Prrafodelista"/>
      </w:pPr>
    </w:p>
    <w:p w:rsidR="0020403A" w:rsidRPr="00095D05" w:rsidRDefault="0020403A" w:rsidP="0020403A">
      <w:pPr>
        <w:rPr>
          <w:rFonts w:ascii="Times New Roman" w:hAnsi="Times New Roman" w:cs="Times New Roman"/>
          <w:sz w:val="24"/>
          <w:szCs w:val="24"/>
        </w:rPr>
      </w:pPr>
      <w:r w:rsidRPr="00095D05">
        <w:rPr>
          <w:rFonts w:ascii="Times New Roman" w:hAnsi="Times New Roman" w:cs="Times New Roman"/>
          <w:sz w:val="24"/>
          <w:szCs w:val="24"/>
        </w:rPr>
        <w:t xml:space="preserve">Se mantendrá el contacto con los estudiantes a través de la plataforma </w:t>
      </w:r>
      <w:r w:rsidRPr="00095D05">
        <w:rPr>
          <w:rFonts w:ascii="Times New Roman" w:hAnsi="Times New Roman" w:cs="Times New Roman"/>
          <w:b/>
          <w:color w:val="0070C0"/>
          <w:sz w:val="24"/>
          <w:szCs w:val="24"/>
        </w:rPr>
        <w:t>moodle</w:t>
      </w:r>
      <w:r w:rsidRPr="00095D05">
        <w:rPr>
          <w:rFonts w:ascii="Times New Roman" w:hAnsi="Times New Roman" w:cs="Times New Roman"/>
          <w:sz w:val="24"/>
          <w:szCs w:val="24"/>
        </w:rPr>
        <w:t>, que permite además compartir  contenido y actividades, así como realizar videoconferencias para impartir clases online. Eventualmente, si la situación lo requiere, se empleará el correo electrónico.</w:t>
      </w:r>
    </w:p>
    <w:p w:rsidR="0020403A" w:rsidRPr="00095D05" w:rsidRDefault="0020403A" w:rsidP="00BB6D9E">
      <w:pPr>
        <w:pStyle w:val="Prrafodelista"/>
        <w:numPr>
          <w:ilvl w:val="0"/>
          <w:numId w:val="2"/>
        </w:numPr>
      </w:pPr>
      <w:r w:rsidRPr="00095D05">
        <w:t>Metodología</w:t>
      </w:r>
    </w:p>
    <w:p w:rsidR="0020403A" w:rsidRPr="00095D05" w:rsidRDefault="0020403A" w:rsidP="0020403A">
      <w:pPr>
        <w:pStyle w:val="Prrafodelista"/>
      </w:pPr>
    </w:p>
    <w:p w:rsidR="0020403A" w:rsidRPr="00095D05" w:rsidRDefault="0020403A" w:rsidP="0020403A">
      <w:pPr>
        <w:rPr>
          <w:rFonts w:ascii="Times New Roman" w:hAnsi="Times New Roman" w:cs="Times New Roman"/>
          <w:sz w:val="24"/>
          <w:szCs w:val="24"/>
        </w:rPr>
      </w:pPr>
      <w:r w:rsidRPr="00095D05">
        <w:rPr>
          <w:rFonts w:ascii="Times New Roman" w:hAnsi="Times New Roman" w:cs="Times New Roman"/>
          <w:sz w:val="24"/>
          <w:szCs w:val="24"/>
        </w:rPr>
        <w:t>La idea central es conseguir un sistema de trabajo que permita al alumnado la adquisición de los aprendizajes. Para ello se establecen la siguiente secuencia de trabajo semanal:</w:t>
      </w:r>
    </w:p>
    <w:p w:rsidR="0020403A" w:rsidRPr="00095D05" w:rsidRDefault="0020403A" w:rsidP="00BB6D9E">
      <w:pPr>
        <w:pStyle w:val="Prrafodelista"/>
        <w:numPr>
          <w:ilvl w:val="0"/>
          <w:numId w:val="3"/>
        </w:numPr>
      </w:pPr>
      <w:r w:rsidRPr="00095D05">
        <w:t>Clase online a través de moodle que se grabarán y estarán disponibles en la plataforma para aquellos estudiantes que no puedan conectarse. Con ello conseguiremos:</w:t>
      </w:r>
    </w:p>
    <w:p w:rsidR="0020403A" w:rsidRPr="00095D05" w:rsidRDefault="0020403A" w:rsidP="00BB6D9E">
      <w:pPr>
        <w:pStyle w:val="Prrafodelista"/>
        <w:numPr>
          <w:ilvl w:val="0"/>
          <w:numId w:val="1"/>
        </w:numPr>
      </w:pPr>
      <w:r w:rsidRPr="00095D05">
        <w:t>Corrección y apreciaciones generales de actividades anteriores.</w:t>
      </w:r>
    </w:p>
    <w:p w:rsidR="0020403A" w:rsidRPr="00095D05" w:rsidRDefault="0020403A" w:rsidP="00BB6D9E">
      <w:pPr>
        <w:pStyle w:val="Prrafodelista"/>
        <w:numPr>
          <w:ilvl w:val="0"/>
          <w:numId w:val="1"/>
        </w:numPr>
      </w:pPr>
      <w:r w:rsidRPr="00095D05">
        <w:t>Conclusiones de los aprendizajes adquiridos la semana pasada</w:t>
      </w:r>
    </w:p>
    <w:p w:rsidR="0020403A" w:rsidRPr="00095D05" w:rsidRDefault="0020403A" w:rsidP="00BB6D9E">
      <w:pPr>
        <w:pStyle w:val="Prrafodelista"/>
        <w:numPr>
          <w:ilvl w:val="0"/>
          <w:numId w:val="1"/>
        </w:numPr>
      </w:pPr>
      <w:r w:rsidRPr="00095D05">
        <w:t>Introducción al plan de trabajo semanal</w:t>
      </w:r>
    </w:p>
    <w:p w:rsidR="0020403A" w:rsidRPr="00095D05" w:rsidRDefault="0020403A" w:rsidP="00BB6D9E">
      <w:pPr>
        <w:pStyle w:val="Prrafodelista"/>
        <w:numPr>
          <w:ilvl w:val="0"/>
          <w:numId w:val="1"/>
        </w:numPr>
      </w:pPr>
      <w:r w:rsidRPr="00095D05">
        <w:t>Explicación del contenido a trabajar</w:t>
      </w:r>
    </w:p>
    <w:p w:rsidR="0020403A" w:rsidRPr="00095D05" w:rsidRDefault="0020403A" w:rsidP="00BB6D9E">
      <w:pPr>
        <w:pStyle w:val="Prrafodelista"/>
        <w:numPr>
          <w:ilvl w:val="0"/>
          <w:numId w:val="1"/>
        </w:numPr>
        <w:ind w:left="786" w:hanging="425"/>
      </w:pPr>
      <w:r w:rsidRPr="00095D05">
        <w:lastRenderedPageBreak/>
        <w:t>Envío de actividades concretas (los estudiantes las tendrán disponibles de forma escrita en moodle cuando termine la sesión)</w:t>
      </w:r>
    </w:p>
    <w:p w:rsidR="0020403A" w:rsidRPr="00095D05" w:rsidRDefault="0020403A" w:rsidP="0020403A">
      <w:pPr>
        <w:rPr>
          <w:rFonts w:ascii="Times New Roman" w:hAnsi="Times New Roman" w:cs="Times New Roman"/>
          <w:sz w:val="24"/>
          <w:szCs w:val="24"/>
        </w:rPr>
      </w:pPr>
    </w:p>
    <w:p w:rsidR="0020403A" w:rsidRPr="00095D05" w:rsidRDefault="0020403A" w:rsidP="00BB6D9E">
      <w:pPr>
        <w:pStyle w:val="Prrafodelista"/>
        <w:numPr>
          <w:ilvl w:val="0"/>
          <w:numId w:val="5"/>
        </w:numPr>
        <w:ind w:left="426"/>
      </w:pPr>
      <w:r w:rsidRPr="00095D05">
        <w:t>Trabajo personal en casa. Contacto directo vía online con el profesor. Resolución de dudas. Seguimiento del trabajo.</w:t>
      </w:r>
    </w:p>
    <w:p w:rsidR="0020403A" w:rsidRPr="00095D05" w:rsidRDefault="0020403A" w:rsidP="0020403A">
      <w:pPr>
        <w:rPr>
          <w:rFonts w:ascii="Times New Roman" w:hAnsi="Times New Roman" w:cs="Times New Roman"/>
          <w:sz w:val="24"/>
          <w:szCs w:val="24"/>
        </w:rPr>
      </w:pPr>
    </w:p>
    <w:p w:rsidR="0020403A" w:rsidRPr="00095D05" w:rsidRDefault="0020403A" w:rsidP="00BB6D9E">
      <w:pPr>
        <w:pStyle w:val="Prrafodelista"/>
        <w:numPr>
          <w:ilvl w:val="0"/>
          <w:numId w:val="2"/>
        </w:numPr>
        <w:rPr>
          <w:u w:val="single"/>
        </w:rPr>
      </w:pPr>
      <w:r w:rsidRPr="00095D05">
        <w:rPr>
          <w:u w:val="single"/>
        </w:rPr>
        <w:t>Adaptación de las unidades didácticas</w:t>
      </w:r>
    </w:p>
    <w:p w:rsidR="0020403A" w:rsidRPr="00095D05" w:rsidRDefault="0020403A" w:rsidP="0020403A">
      <w:pPr>
        <w:rPr>
          <w:rFonts w:ascii="Times New Roman" w:hAnsi="Times New Roman" w:cs="Times New Roman"/>
          <w:sz w:val="24"/>
          <w:szCs w:val="24"/>
        </w:rPr>
      </w:pPr>
    </w:p>
    <w:p w:rsidR="0020403A" w:rsidRDefault="0020403A" w:rsidP="0020403A">
      <w:pPr>
        <w:rPr>
          <w:rFonts w:ascii="Times New Roman" w:hAnsi="Times New Roman" w:cs="Times New Roman"/>
          <w:sz w:val="24"/>
          <w:szCs w:val="24"/>
        </w:rPr>
      </w:pPr>
      <w:r w:rsidRPr="00095D05">
        <w:rPr>
          <w:rFonts w:ascii="Times New Roman" w:hAnsi="Times New Roman" w:cs="Times New Roman"/>
          <w:sz w:val="24"/>
          <w:szCs w:val="24"/>
        </w:rPr>
        <w:t>Dada la peculiaridad del trabajo no presencial, es necesario adaptar los contenidos y los criterios de evaluación a las nuevas posibilidades, estableciendo unos aprendizajes mínimos que el alumnado debe adquirir.</w:t>
      </w:r>
      <w:r>
        <w:rPr>
          <w:rFonts w:ascii="Times New Roman" w:hAnsi="Times New Roman" w:cs="Times New Roman"/>
          <w:sz w:val="24"/>
          <w:szCs w:val="24"/>
        </w:rPr>
        <w:t xml:space="preserve"> Por ello nos centraremos en la adquisición de los estándares básicos. La valoración de estos se verá modificada, adquiriendo mayor peso específico dado que hemos eliminado otros.</w:t>
      </w:r>
    </w:p>
    <w:p w:rsidR="0020403A" w:rsidRDefault="0020403A" w:rsidP="0020403A">
      <w:pPr>
        <w:rPr>
          <w:rFonts w:ascii="Times New Roman" w:hAnsi="Times New Roman" w:cs="Times New Roman"/>
          <w:sz w:val="24"/>
          <w:szCs w:val="24"/>
        </w:rPr>
      </w:pPr>
    </w:p>
    <w:p w:rsidR="0020403A" w:rsidRDefault="0020403A" w:rsidP="0020403A">
      <w:pPr>
        <w:rPr>
          <w:rFonts w:ascii="Times New Roman" w:hAnsi="Times New Roman" w:cs="Times New Roman"/>
          <w:sz w:val="24"/>
          <w:szCs w:val="24"/>
        </w:rPr>
      </w:pPr>
      <w:commentRangeStart w:id="99"/>
      <w:r>
        <w:rPr>
          <w:rFonts w:ascii="Times New Roman" w:hAnsi="Times New Roman" w:cs="Times New Roman"/>
          <w:sz w:val="24"/>
          <w:szCs w:val="24"/>
        </w:rPr>
        <w:t>Estos son los que se han establecido en cada unidad didáctica:</w:t>
      </w:r>
      <w:commentRangeEnd w:id="99"/>
      <w:r>
        <w:rPr>
          <w:rStyle w:val="Refdecomentario"/>
        </w:rPr>
        <w:commentReference w:id="99"/>
      </w:r>
    </w:p>
    <w:p w:rsidR="0020403A" w:rsidRPr="00095D05" w:rsidRDefault="0020403A" w:rsidP="0020403A">
      <w:pPr>
        <w:rPr>
          <w:rFonts w:ascii="Times New Roman" w:hAnsi="Times New Roman" w:cs="Times New Roman"/>
          <w:sz w:val="24"/>
          <w:szCs w:val="24"/>
        </w:rPr>
      </w:pPr>
    </w:p>
    <w:tbl>
      <w:tblPr>
        <w:tblStyle w:val="Tablaconcuadrcula"/>
        <w:tblW w:w="9924" w:type="dxa"/>
        <w:tblInd w:w="-885" w:type="dxa"/>
        <w:tblLayout w:type="fixed"/>
        <w:tblLook w:val="04A0" w:firstRow="1" w:lastRow="0" w:firstColumn="1" w:lastColumn="0" w:noHBand="0" w:noVBand="1"/>
      </w:tblPr>
      <w:tblGrid>
        <w:gridCol w:w="3574"/>
        <w:gridCol w:w="1672"/>
        <w:gridCol w:w="2835"/>
        <w:gridCol w:w="1843"/>
      </w:tblGrid>
      <w:tr w:rsidR="0020403A" w:rsidRPr="00095D05" w:rsidTr="00692BD1">
        <w:tc>
          <w:tcPr>
            <w:tcW w:w="9924" w:type="dxa"/>
            <w:gridSpan w:val="4"/>
            <w:shd w:val="clear" w:color="auto" w:fill="B8CCE4" w:themeFill="accent1" w:themeFillTint="66"/>
            <w:vAlign w:val="center"/>
          </w:tcPr>
          <w:p w:rsidR="0020403A" w:rsidRPr="00640FAA" w:rsidRDefault="0020403A" w:rsidP="00692BD1">
            <w:pPr>
              <w:pStyle w:val="Normal1"/>
              <w:jc w:val="center"/>
              <w:rPr>
                <w:b/>
              </w:rPr>
            </w:pPr>
          </w:p>
          <w:p w:rsidR="0020403A" w:rsidRPr="00640FAA" w:rsidRDefault="0020403A" w:rsidP="00692BD1">
            <w:pPr>
              <w:pStyle w:val="Normal1"/>
              <w:jc w:val="center"/>
              <w:rPr>
                <w:b/>
              </w:rPr>
            </w:pPr>
          </w:p>
          <w:p w:rsidR="0020403A" w:rsidRPr="00640FAA" w:rsidRDefault="0020403A" w:rsidP="00692BD1">
            <w:pPr>
              <w:pStyle w:val="Normal1"/>
              <w:jc w:val="center"/>
              <w:rPr>
                <w:b/>
              </w:rPr>
            </w:pPr>
            <w:r w:rsidRPr="00640FAA">
              <w:rPr>
                <w:b/>
              </w:rPr>
              <w:t>UNIDAD UD 1, ROMA Y LA FRAGMENTACIÓN DEL MUNDO ANTIGUO.</w:t>
            </w:r>
          </w:p>
          <w:p w:rsidR="0020403A" w:rsidRPr="00640FAA" w:rsidRDefault="0020403A" w:rsidP="00692BD1">
            <w:pPr>
              <w:pStyle w:val="Normal1"/>
              <w:jc w:val="center"/>
              <w:rPr>
                <w:b/>
              </w:rPr>
            </w:pPr>
            <w:r w:rsidRPr="00640FAA">
              <w:rPr>
                <w:b/>
              </w:rPr>
              <w:t>(SEPTIEMBRE Y OCTUBRE)</w:t>
            </w:r>
          </w:p>
          <w:p w:rsidR="0020403A" w:rsidRPr="00640FAA" w:rsidRDefault="0020403A" w:rsidP="00692BD1">
            <w:pPr>
              <w:pStyle w:val="Normal1"/>
              <w:jc w:val="center"/>
              <w:rPr>
                <w:b/>
              </w:rPr>
            </w:pPr>
          </w:p>
        </w:tc>
      </w:tr>
      <w:tr w:rsidR="0020403A" w:rsidRPr="00095D05" w:rsidTr="00692BD1">
        <w:tc>
          <w:tcPr>
            <w:tcW w:w="3574" w:type="dxa"/>
            <w:shd w:val="clear" w:color="auto" w:fill="EAF1DD" w:themeFill="accent3" w:themeFillTint="33"/>
            <w:vAlign w:val="center"/>
          </w:tcPr>
          <w:p w:rsidR="0020403A" w:rsidRPr="00095D05" w:rsidRDefault="0020403A" w:rsidP="00692BD1">
            <w:pPr>
              <w:pStyle w:val="Normal1"/>
              <w:jc w:val="center"/>
            </w:pPr>
            <w:r w:rsidRPr="00095D05">
              <w:t>CONTENIDOS</w:t>
            </w:r>
          </w:p>
        </w:tc>
        <w:tc>
          <w:tcPr>
            <w:tcW w:w="1672" w:type="dxa"/>
            <w:shd w:val="clear" w:color="auto" w:fill="EAF1DD" w:themeFill="accent3" w:themeFillTint="33"/>
            <w:vAlign w:val="center"/>
          </w:tcPr>
          <w:p w:rsidR="0020403A" w:rsidRPr="00095D05" w:rsidRDefault="0020403A" w:rsidP="00692BD1">
            <w:pPr>
              <w:pStyle w:val="Normal1"/>
              <w:jc w:val="center"/>
            </w:pPr>
            <w:r w:rsidRPr="00095D05">
              <w:t>CRITERIOS DE EVALUACIÓN</w:t>
            </w:r>
            <w:r>
              <w:t xml:space="preserve"> </w:t>
            </w:r>
          </w:p>
        </w:tc>
        <w:tc>
          <w:tcPr>
            <w:tcW w:w="2835" w:type="dxa"/>
            <w:shd w:val="clear" w:color="auto" w:fill="EAF1DD" w:themeFill="accent3" w:themeFillTint="33"/>
            <w:vAlign w:val="center"/>
          </w:tcPr>
          <w:p w:rsidR="0020403A" w:rsidRPr="00095D05" w:rsidRDefault="0020403A" w:rsidP="00692BD1">
            <w:pPr>
              <w:pStyle w:val="Normal1"/>
              <w:jc w:val="center"/>
            </w:pPr>
            <w:r w:rsidRPr="00095D05">
              <w:t>ESTÁNDARES DE APRENDIZAJE EVALUABLES</w:t>
            </w:r>
          </w:p>
        </w:tc>
        <w:tc>
          <w:tcPr>
            <w:tcW w:w="1843" w:type="dxa"/>
            <w:shd w:val="clear" w:color="auto" w:fill="EAF1DD" w:themeFill="accent3" w:themeFillTint="33"/>
          </w:tcPr>
          <w:p w:rsidR="0020403A" w:rsidRPr="00095D05" w:rsidRDefault="0020403A" w:rsidP="00692BD1">
            <w:pPr>
              <w:pStyle w:val="Normal1"/>
              <w:jc w:val="center"/>
            </w:pPr>
            <w:r w:rsidRPr="00095D05">
              <w:t>INSTRUMENTO DE EVALUACIÓN ASOCIADO Y PESO EN LA CALIFICACIÓN</w:t>
            </w:r>
          </w:p>
        </w:tc>
      </w:tr>
      <w:tr w:rsidR="0020403A" w:rsidRPr="00095D05" w:rsidTr="00692BD1">
        <w:trPr>
          <w:trHeight w:val="1540"/>
        </w:trPr>
        <w:tc>
          <w:tcPr>
            <w:tcW w:w="3574" w:type="dxa"/>
          </w:tcPr>
          <w:p w:rsidR="0020403A" w:rsidRPr="006E54FA" w:rsidRDefault="0020403A" w:rsidP="00692BD1">
            <w:pPr>
              <w:pStyle w:val="Normal1"/>
              <w:rPr>
                <w:color w:val="000000" w:themeColor="text1"/>
              </w:rPr>
            </w:pPr>
            <w:r w:rsidRPr="006E54FA">
              <w:rPr>
                <w:color w:val="000000" w:themeColor="text1"/>
              </w:rPr>
              <w:t>– El Mundo clásico, Roma</w:t>
            </w:r>
            <w:proofErr w:type="gramStart"/>
            <w:r w:rsidRPr="006E54FA">
              <w:rPr>
                <w:color w:val="000000" w:themeColor="text1"/>
              </w:rPr>
              <w:t>:  origen</w:t>
            </w:r>
            <w:proofErr w:type="gramEnd"/>
            <w:r w:rsidRPr="006E54FA">
              <w:rPr>
                <w:color w:val="000000" w:themeColor="text1"/>
              </w:rPr>
              <w:t xml:space="preserve"> y etapas de la historia de Roma; la república y el imperio: organización política y expansión colonial por el Mediterráneo; el cristianismo.</w:t>
            </w:r>
          </w:p>
          <w:p w:rsidR="0020403A" w:rsidRPr="006E54FA" w:rsidRDefault="0020403A" w:rsidP="00692BD1">
            <w:pPr>
              <w:pStyle w:val="Normal1"/>
              <w:rPr>
                <w:color w:val="000000" w:themeColor="text1"/>
              </w:rPr>
            </w:pPr>
            <w:r w:rsidRPr="006E54FA">
              <w:rPr>
                <w:color w:val="000000" w:themeColor="text1"/>
              </w:rPr>
              <w:t>-La Península Ibérica: los pueblos prerromanos y la Hispania romana. El proceso de romanización. La ciudad y el campo. El arte: arquitectura, escultura y pintura.</w:t>
            </w:r>
          </w:p>
          <w:p w:rsidR="0020403A" w:rsidRPr="006E54FA" w:rsidRDefault="0020403A" w:rsidP="00692BD1">
            <w:pPr>
              <w:pStyle w:val="Normal1"/>
              <w:rPr>
                <w:color w:val="000000" w:themeColor="text1"/>
              </w:rPr>
            </w:pPr>
            <w:r w:rsidRPr="006E54FA">
              <w:rPr>
                <w:color w:val="000000" w:themeColor="text1"/>
              </w:rPr>
              <w:t>-La crisis del Imperio romano y su fragmentación.</w:t>
            </w:r>
          </w:p>
          <w:p w:rsidR="0020403A" w:rsidRPr="006E54FA" w:rsidRDefault="0020403A" w:rsidP="00692BD1">
            <w:pPr>
              <w:pStyle w:val="Normal1"/>
              <w:rPr>
                <w:color w:val="000000" w:themeColor="text1"/>
              </w:rPr>
            </w:pPr>
            <w:r w:rsidRPr="006E54FA">
              <w:rPr>
                <w:color w:val="000000" w:themeColor="text1"/>
              </w:rPr>
              <w:t xml:space="preserve">–La caída del Imperio romano en </w:t>
            </w:r>
            <w:r w:rsidRPr="006E54FA">
              <w:rPr>
                <w:color w:val="000000" w:themeColor="text1"/>
              </w:rPr>
              <w:lastRenderedPageBreak/>
              <w:t>Occidente: división política e invasiones germánicas.</w:t>
            </w:r>
          </w:p>
          <w:p w:rsidR="0020403A" w:rsidRPr="006E54FA" w:rsidRDefault="0020403A" w:rsidP="00692BD1">
            <w:pPr>
              <w:pStyle w:val="Normal1"/>
              <w:rPr>
                <w:color w:val="000000" w:themeColor="text1"/>
              </w:rPr>
            </w:pPr>
            <w:r w:rsidRPr="006E54FA">
              <w:rPr>
                <w:color w:val="000000" w:themeColor="text1"/>
              </w:rPr>
              <w:t>–La formación del reino visigodo de Toledo.</w:t>
            </w:r>
          </w:p>
          <w:p w:rsidR="0020403A" w:rsidRPr="006E54FA" w:rsidRDefault="0020403A" w:rsidP="00692BD1">
            <w:pPr>
              <w:pStyle w:val="Normal1"/>
              <w:rPr>
                <w:color w:val="000000" w:themeColor="text1"/>
              </w:rPr>
            </w:pPr>
            <w:r w:rsidRPr="006E54FA">
              <w:rPr>
                <w:color w:val="000000" w:themeColor="text1"/>
              </w:rPr>
              <w:t>–La organización política del reino visigodo.</w:t>
            </w:r>
          </w:p>
          <w:p w:rsidR="0020403A" w:rsidRPr="006E54FA" w:rsidRDefault="0020403A" w:rsidP="00692BD1">
            <w:pPr>
              <w:pStyle w:val="Normal1"/>
              <w:rPr>
                <w:color w:val="000000" w:themeColor="text1"/>
              </w:rPr>
            </w:pPr>
            <w:r w:rsidRPr="006E54FA">
              <w:rPr>
                <w:color w:val="000000" w:themeColor="text1"/>
              </w:rPr>
              <w:t>–Visigodos y bizantinos en tierras andaluzas.</w:t>
            </w:r>
          </w:p>
          <w:p w:rsidR="0020403A" w:rsidRPr="006E54FA" w:rsidRDefault="0020403A" w:rsidP="00692BD1">
            <w:pPr>
              <w:pStyle w:val="Normal1"/>
              <w:rPr>
                <w:color w:val="000000" w:themeColor="text1"/>
              </w:rPr>
            </w:pPr>
            <w:r w:rsidRPr="006E54FA">
              <w:rPr>
                <w:color w:val="000000" w:themeColor="text1"/>
              </w:rPr>
              <w:t>–La organización social y económica del reino visigodo: el proceso de ruralización.</w:t>
            </w:r>
          </w:p>
          <w:p w:rsidR="0020403A" w:rsidRPr="006E54FA" w:rsidRDefault="0020403A" w:rsidP="00692BD1">
            <w:pPr>
              <w:pStyle w:val="Normal1"/>
              <w:rPr>
                <w:color w:val="000000" w:themeColor="text1"/>
              </w:rPr>
            </w:pPr>
            <w:r w:rsidRPr="006E54FA">
              <w:rPr>
                <w:color w:val="000000" w:themeColor="text1"/>
              </w:rPr>
              <w:t>–La influencia de la Iglesia en la sociedad visigoda.</w:t>
            </w:r>
          </w:p>
          <w:p w:rsidR="0020403A" w:rsidRPr="006E54FA" w:rsidRDefault="0020403A" w:rsidP="00692BD1">
            <w:pPr>
              <w:pStyle w:val="Normal1"/>
              <w:rPr>
                <w:color w:val="000000" w:themeColor="text1"/>
              </w:rPr>
            </w:pPr>
            <w:r w:rsidRPr="006E54FA">
              <w:rPr>
                <w:color w:val="000000" w:themeColor="text1"/>
              </w:rPr>
              <w:t xml:space="preserve">–La cultura visigoda: la importancia del latín como lengua culta y la arquitectura. </w:t>
            </w:r>
          </w:p>
          <w:p w:rsidR="0020403A" w:rsidRPr="006E54FA" w:rsidRDefault="0020403A" w:rsidP="00692BD1">
            <w:pPr>
              <w:pStyle w:val="Normal1"/>
              <w:rPr>
                <w:color w:val="000000" w:themeColor="text1"/>
              </w:rPr>
            </w:pPr>
            <w:r w:rsidRPr="006E54FA">
              <w:rPr>
                <w:color w:val="000000" w:themeColor="text1"/>
              </w:rPr>
              <w:t>–El Imperio bizantino: la época de Justiniano.</w:t>
            </w:r>
          </w:p>
          <w:p w:rsidR="0020403A" w:rsidRPr="006E54FA" w:rsidRDefault="0020403A" w:rsidP="00692BD1">
            <w:pPr>
              <w:pStyle w:val="Normal1"/>
              <w:rPr>
                <w:color w:val="000000" w:themeColor="text1"/>
              </w:rPr>
            </w:pPr>
            <w:r w:rsidRPr="006E54FA">
              <w:rPr>
                <w:color w:val="000000" w:themeColor="text1"/>
              </w:rPr>
              <w:t>–El Imperio bizantino: orientalización y declive.</w:t>
            </w:r>
          </w:p>
          <w:p w:rsidR="0020403A" w:rsidRPr="006E54FA" w:rsidRDefault="0020403A" w:rsidP="00692BD1">
            <w:pPr>
              <w:pStyle w:val="Normal1"/>
              <w:rPr>
                <w:color w:val="000000" w:themeColor="text1"/>
              </w:rPr>
            </w:pPr>
            <w:r w:rsidRPr="006E54FA">
              <w:rPr>
                <w:color w:val="000000" w:themeColor="text1"/>
              </w:rPr>
              <w:t>–El arte bizantino.</w:t>
            </w:r>
          </w:p>
          <w:p w:rsidR="0020403A" w:rsidRPr="006E54FA" w:rsidRDefault="0020403A" w:rsidP="00692BD1">
            <w:pPr>
              <w:pStyle w:val="Normal1"/>
              <w:rPr>
                <w:color w:val="000000" w:themeColor="text1"/>
              </w:rPr>
            </w:pPr>
            <w:r w:rsidRPr="006E54FA">
              <w:rPr>
                <w:color w:val="000000" w:themeColor="text1"/>
              </w:rPr>
              <w:t>–La formación del Imperio carolingio: el reino de los francos.</w:t>
            </w:r>
          </w:p>
          <w:p w:rsidR="0020403A" w:rsidRPr="006E54FA" w:rsidRDefault="0020403A" w:rsidP="00692BD1">
            <w:pPr>
              <w:pStyle w:val="Normal1"/>
              <w:rPr>
                <w:color w:val="000000" w:themeColor="text1"/>
              </w:rPr>
            </w:pPr>
            <w:r w:rsidRPr="006E54FA">
              <w:rPr>
                <w:color w:val="000000" w:themeColor="text1"/>
              </w:rPr>
              <w:t>–La figura de Carlomagno y el renacimiento carolingio.</w:t>
            </w:r>
          </w:p>
          <w:p w:rsidR="0020403A" w:rsidRPr="006E54FA" w:rsidRDefault="0020403A" w:rsidP="00692BD1">
            <w:pPr>
              <w:pStyle w:val="Normal1"/>
              <w:rPr>
                <w:color w:val="000000" w:themeColor="text1"/>
              </w:rPr>
            </w:pPr>
            <w:r w:rsidRPr="006E54FA">
              <w:rPr>
                <w:color w:val="000000" w:themeColor="text1"/>
              </w:rPr>
              <w:t>–La organización política y administrativa del Imperio carolingio.</w:t>
            </w:r>
          </w:p>
          <w:p w:rsidR="0020403A" w:rsidRPr="006E54FA" w:rsidRDefault="0020403A" w:rsidP="00692BD1">
            <w:pPr>
              <w:pStyle w:val="Normal1"/>
              <w:rPr>
                <w:color w:val="000000" w:themeColor="text1"/>
              </w:rPr>
            </w:pPr>
            <w:r w:rsidRPr="006E54FA">
              <w:rPr>
                <w:color w:val="000000" w:themeColor="text1"/>
              </w:rPr>
              <w:t>–El sistema de fidelidades personales y los orígenes del feudalismo.</w:t>
            </w:r>
          </w:p>
          <w:p w:rsidR="0020403A" w:rsidRPr="006E54FA" w:rsidRDefault="0020403A" w:rsidP="00692BD1">
            <w:pPr>
              <w:pStyle w:val="Normal1"/>
              <w:rPr>
                <w:color w:val="000000" w:themeColor="text1"/>
              </w:rPr>
            </w:pPr>
            <w:r w:rsidRPr="006E54FA">
              <w:rPr>
                <w:color w:val="000000" w:themeColor="text1"/>
              </w:rPr>
              <w:t>–La figura de Mahoma y el origen del islamismo como religión.</w:t>
            </w:r>
          </w:p>
          <w:p w:rsidR="0020403A" w:rsidRPr="006E54FA" w:rsidRDefault="0020403A" w:rsidP="00692BD1">
            <w:pPr>
              <w:pStyle w:val="Normal1"/>
              <w:rPr>
                <w:color w:val="000000" w:themeColor="text1"/>
              </w:rPr>
            </w:pPr>
            <w:r w:rsidRPr="006E54FA">
              <w:rPr>
                <w:color w:val="000000" w:themeColor="text1"/>
              </w:rPr>
              <w:t>–La importancia de El Corán en la religión islámica: pilares básicos y los centros de culto, las mezquitas.</w:t>
            </w:r>
          </w:p>
          <w:p w:rsidR="0020403A" w:rsidRPr="006E54FA" w:rsidRDefault="0020403A" w:rsidP="00692BD1">
            <w:pPr>
              <w:pStyle w:val="Normal1"/>
              <w:rPr>
                <w:color w:val="000000" w:themeColor="text1"/>
              </w:rPr>
            </w:pPr>
            <w:r w:rsidRPr="006E54FA">
              <w:rPr>
                <w:color w:val="000000" w:themeColor="text1"/>
              </w:rPr>
              <w:t>–La irrupción y expansión del Islam en el siglo VII.</w:t>
            </w:r>
          </w:p>
          <w:p w:rsidR="0020403A" w:rsidRPr="006E54FA" w:rsidRDefault="0020403A" w:rsidP="00692BD1">
            <w:pPr>
              <w:pStyle w:val="Normal1"/>
              <w:rPr>
                <w:color w:val="000000" w:themeColor="text1"/>
              </w:rPr>
            </w:pPr>
            <w:r w:rsidRPr="006E54FA">
              <w:rPr>
                <w:color w:val="000000" w:themeColor="text1"/>
              </w:rPr>
              <w:t>–Observación de un eje cronológico en el que se exponen las etapas de la Edad Media y los sucesos principales de cada una de ellas.</w:t>
            </w:r>
          </w:p>
          <w:p w:rsidR="0020403A" w:rsidRPr="006E54FA" w:rsidRDefault="0020403A" w:rsidP="00692BD1">
            <w:pPr>
              <w:pStyle w:val="Normal1"/>
              <w:rPr>
                <w:color w:val="000000" w:themeColor="text1"/>
              </w:rPr>
            </w:pPr>
            <w:r w:rsidRPr="006E54FA">
              <w:rPr>
                <w:color w:val="000000" w:themeColor="text1"/>
              </w:rPr>
              <w:t>–Análisis y elaboración de ejes cronológicos sobre las etapas posteriores al declive del Imperio romano.</w:t>
            </w:r>
          </w:p>
          <w:p w:rsidR="0020403A" w:rsidRPr="006E54FA" w:rsidRDefault="0020403A" w:rsidP="00692BD1">
            <w:pPr>
              <w:pStyle w:val="Normal1"/>
              <w:rPr>
                <w:color w:val="000000" w:themeColor="text1"/>
              </w:rPr>
            </w:pPr>
            <w:r w:rsidRPr="006E54FA">
              <w:rPr>
                <w:color w:val="000000" w:themeColor="text1"/>
              </w:rPr>
              <w:t xml:space="preserve">–Situación espacio-temporal de los sucesos principales relativos al proceso de descomposición del </w:t>
            </w:r>
            <w:r w:rsidRPr="006E54FA">
              <w:rPr>
                <w:color w:val="000000" w:themeColor="text1"/>
              </w:rPr>
              <w:lastRenderedPageBreak/>
              <w:t>Imperio romano.</w:t>
            </w:r>
          </w:p>
          <w:p w:rsidR="0020403A" w:rsidRPr="006E54FA" w:rsidRDefault="0020403A" w:rsidP="00692BD1">
            <w:pPr>
              <w:pStyle w:val="Normal1"/>
              <w:rPr>
                <w:color w:val="000000" w:themeColor="text1"/>
              </w:rPr>
            </w:pPr>
            <w:r w:rsidRPr="006E54FA">
              <w:rPr>
                <w:color w:val="000000" w:themeColor="text1"/>
              </w:rPr>
              <w:t>–Lectura, realización y comentario de mapas.</w:t>
            </w:r>
          </w:p>
          <w:p w:rsidR="0020403A" w:rsidRPr="006E54FA" w:rsidRDefault="0020403A" w:rsidP="00692BD1">
            <w:pPr>
              <w:pStyle w:val="Normal1"/>
              <w:rPr>
                <w:color w:val="000000" w:themeColor="text1"/>
              </w:rPr>
            </w:pPr>
            <w:r w:rsidRPr="006E54FA">
              <w:rPr>
                <w:color w:val="000000" w:themeColor="text1"/>
              </w:rPr>
              <w:t>–Análisis y comentario de textos históricos.</w:t>
            </w:r>
          </w:p>
          <w:p w:rsidR="0020403A" w:rsidRPr="006E54FA" w:rsidRDefault="0020403A" w:rsidP="00692BD1">
            <w:pPr>
              <w:pStyle w:val="Normal1"/>
              <w:rPr>
                <w:color w:val="000000" w:themeColor="text1"/>
              </w:rPr>
            </w:pPr>
            <w:r w:rsidRPr="006E54FA">
              <w:rPr>
                <w:color w:val="000000" w:themeColor="text1"/>
              </w:rPr>
              <w:t>–Observación e interpretación de dibujos.</w:t>
            </w:r>
          </w:p>
          <w:p w:rsidR="0020403A" w:rsidRPr="006E54FA" w:rsidRDefault="0020403A" w:rsidP="00692BD1">
            <w:pPr>
              <w:pStyle w:val="Normal1"/>
              <w:rPr>
                <w:color w:val="000000" w:themeColor="text1"/>
              </w:rPr>
            </w:pPr>
            <w:r w:rsidRPr="006E54FA">
              <w:rPr>
                <w:color w:val="000000" w:themeColor="text1"/>
              </w:rPr>
              <w:t>–Aproximación a la cotidianidad de la época a través de textos, imágenes y ejercicios imaginativos.</w:t>
            </w:r>
          </w:p>
          <w:p w:rsidR="0020403A" w:rsidRPr="006E54FA" w:rsidRDefault="0020403A" w:rsidP="00692BD1">
            <w:pPr>
              <w:pStyle w:val="Normal1"/>
              <w:rPr>
                <w:color w:val="000000" w:themeColor="text1"/>
              </w:rPr>
            </w:pPr>
            <w:r w:rsidRPr="006E54FA">
              <w:rPr>
                <w:color w:val="000000" w:themeColor="text1"/>
              </w:rPr>
              <w:t>–Comprensión de los conceptos clave de la época en cuestión.</w:t>
            </w:r>
          </w:p>
          <w:p w:rsidR="0020403A" w:rsidRPr="006E54FA" w:rsidRDefault="0020403A" w:rsidP="00692BD1">
            <w:pPr>
              <w:pStyle w:val="Normal1"/>
              <w:rPr>
                <w:color w:val="000000" w:themeColor="text1"/>
              </w:rPr>
            </w:pPr>
            <w:r w:rsidRPr="006E54FA">
              <w:rPr>
                <w:color w:val="000000" w:themeColor="text1"/>
              </w:rPr>
              <w:t>–Interés por conocer y conservar el patrimonio cultural.</w:t>
            </w:r>
          </w:p>
        </w:tc>
        <w:tc>
          <w:tcPr>
            <w:tcW w:w="1672" w:type="dxa"/>
          </w:tcPr>
          <w:p w:rsidR="0020403A" w:rsidRDefault="0020403A" w:rsidP="00692BD1">
            <w:pPr>
              <w:pStyle w:val="Normal1"/>
            </w:pPr>
          </w:p>
          <w:p w:rsidR="0020403A" w:rsidRDefault="0020403A" w:rsidP="00BB6D9E">
            <w:pPr>
              <w:pStyle w:val="Normal1"/>
              <w:numPr>
                <w:ilvl w:val="0"/>
                <w:numId w:val="5"/>
              </w:numPr>
              <w:ind w:left="0"/>
            </w:pPr>
            <w:r>
              <w:t>-Entender el alcance de “lo clásico “en el arte occidental”.</w:t>
            </w:r>
          </w:p>
          <w:p w:rsidR="0020403A" w:rsidRDefault="0020403A" w:rsidP="00BB6D9E">
            <w:pPr>
              <w:pStyle w:val="Normal1"/>
              <w:numPr>
                <w:ilvl w:val="0"/>
                <w:numId w:val="5"/>
              </w:numPr>
              <w:ind w:left="0"/>
            </w:pPr>
            <w:r>
              <w:t>-Caracterizar los rasgos principales de la sociedad, economía y cultura romanas.</w:t>
            </w:r>
          </w:p>
          <w:p w:rsidR="0020403A" w:rsidRDefault="0020403A" w:rsidP="00BB6D9E">
            <w:pPr>
              <w:pStyle w:val="Normal1"/>
              <w:numPr>
                <w:ilvl w:val="0"/>
                <w:numId w:val="5"/>
              </w:numPr>
              <w:ind w:left="0"/>
            </w:pPr>
            <w:r>
              <w:t xml:space="preserve">-Establecer conexiones </w:t>
            </w:r>
            <w:r>
              <w:lastRenderedPageBreak/>
              <w:t>entre el pasado de la Hispania romana y el presente.</w:t>
            </w:r>
          </w:p>
          <w:p w:rsidR="0020403A" w:rsidRDefault="0020403A" w:rsidP="00692BD1">
            <w:pPr>
              <w:pStyle w:val="Normal1"/>
            </w:pPr>
            <w:r>
              <w:t>-Reconocer los conceptos de cambio y continuidad en la historia de la Roma antigua.</w:t>
            </w:r>
          </w:p>
          <w:p w:rsidR="0020403A" w:rsidRDefault="0020403A" w:rsidP="00692BD1">
            <w:pPr>
              <w:pStyle w:val="Normal1"/>
            </w:pPr>
          </w:p>
          <w:p w:rsidR="0020403A" w:rsidRDefault="0020403A" w:rsidP="00692BD1">
            <w:pPr>
              <w:pStyle w:val="Normal1"/>
            </w:pPr>
            <w:r>
              <w:t>-Describir la nueva situación económica, social y política de los reinos germánicos.</w:t>
            </w:r>
          </w:p>
          <w:p w:rsidR="0020403A" w:rsidRDefault="0020403A" w:rsidP="00BB6D9E">
            <w:pPr>
              <w:pStyle w:val="Normal1"/>
              <w:numPr>
                <w:ilvl w:val="0"/>
                <w:numId w:val="5"/>
              </w:numPr>
              <w:ind w:left="0"/>
            </w:pPr>
            <w:r>
              <w:t>-Caracterizar la Alta Edad Media en Europa reconociendo la dificultad de la falta de fuentes históricas en este período.</w:t>
            </w:r>
          </w:p>
          <w:p w:rsidR="0020403A" w:rsidRDefault="0020403A" w:rsidP="00BB6D9E">
            <w:pPr>
              <w:pStyle w:val="Normal1"/>
              <w:numPr>
                <w:ilvl w:val="0"/>
                <w:numId w:val="5"/>
              </w:numPr>
              <w:ind w:left="0"/>
            </w:pPr>
            <w:r>
              <w:t>-Explicar la   organización feudal y  sus consecuencias.</w:t>
            </w: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Pr="00095D05" w:rsidRDefault="0020403A" w:rsidP="00692BD1">
            <w:pPr>
              <w:pStyle w:val="Normal1"/>
            </w:pPr>
          </w:p>
        </w:tc>
        <w:tc>
          <w:tcPr>
            <w:tcW w:w="2835" w:type="dxa"/>
          </w:tcPr>
          <w:p w:rsidR="0020403A" w:rsidRDefault="0020403A" w:rsidP="00692BD1">
            <w:pPr>
              <w:pStyle w:val="Normal1"/>
              <w:rPr>
                <w:color w:val="000000" w:themeColor="text1"/>
              </w:rPr>
            </w:pPr>
            <w:proofErr w:type="gramStart"/>
            <w:r w:rsidRPr="00BC7971">
              <w:rPr>
                <w:color w:val="000000" w:themeColor="text1"/>
              </w:rPr>
              <w:lastRenderedPageBreak/>
              <w:t>1.Caracteriza</w:t>
            </w:r>
            <w:proofErr w:type="gramEnd"/>
            <w:r w:rsidRPr="00BC7971">
              <w:rPr>
                <w:color w:val="000000" w:themeColor="text1"/>
              </w:rPr>
              <w:t xml:space="preserve"> la sociedad feudal y las relaciones entre señores y campesinos.</w:t>
            </w:r>
          </w:p>
          <w:p w:rsidR="0020403A" w:rsidRPr="00BC7971" w:rsidRDefault="0020403A" w:rsidP="00692BD1">
            <w:pPr>
              <w:pStyle w:val="Normal1"/>
              <w:rPr>
                <w:color w:val="000000" w:themeColor="text1"/>
              </w:rPr>
            </w:pPr>
            <w:r>
              <w:rPr>
                <w:color w:val="000000" w:themeColor="text1"/>
              </w:rPr>
              <w:t>En esta UD se concreta en los siguientes estándares:</w:t>
            </w:r>
          </w:p>
          <w:p w:rsidR="0020403A" w:rsidRDefault="0020403A" w:rsidP="00692BD1">
            <w:pPr>
              <w:pStyle w:val="Normal1"/>
              <w:rPr>
                <w:color w:val="FF0000"/>
              </w:rPr>
            </w:pPr>
          </w:p>
          <w:p w:rsidR="0020403A" w:rsidRPr="00972301" w:rsidRDefault="0020403A" w:rsidP="00692BD1">
            <w:pPr>
              <w:pStyle w:val="Normal1"/>
              <w:rPr>
                <w:color w:val="0070C0"/>
              </w:rPr>
            </w:pPr>
            <w:r w:rsidRPr="006E54FA">
              <w:rPr>
                <w:color w:val="000000" w:themeColor="text1"/>
              </w:rPr>
              <w:t xml:space="preserve">•Explica y sitúa cronológicamente las principales etapas de la Edad Media y el proceso de descomposición del Imperio romano de Occidente. </w:t>
            </w:r>
            <w:r w:rsidRPr="00972301">
              <w:rPr>
                <w:color w:val="0070C0"/>
              </w:rPr>
              <w:t xml:space="preserve">C. Com. Lingüística - Aprender a </w:t>
            </w:r>
            <w:r w:rsidRPr="00972301">
              <w:rPr>
                <w:color w:val="0070C0"/>
              </w:rPr>
              <w:lastRenderedPageBreak/>
              <w:t>Apr.</w:t>
            </w:r>
          </w:p>
          <w:p w:rsidR="0020403A" w:rsidRPr="00972301" w:rsidRDefault="0020403A" w:rsidP="00692BD1">
            <w:pPr>
              <w:pStyle w:val="Normal1"/>
              <w:rPr>
                <w:color w:val="0070C0"/>
              </w:rPr>
            </w:pPr>
            <w:r>
              <w:t xml:space="preserve">•Analiza los pueblos germánicos: formación, organización, formas de vida y cultura. </w:t>
            </w:r>
            <w:r w:rsidRPr="00972301">
              <w:rPr>
                <w:color w:val="0070C0"/>
              </w:rPr>
              <w:t xml:space="preserve">C. Conc. </w:t>
            </w:r>
            <w:proofErr w:type="gramStart"/>
            <w:r w:rsidRPr="00972301">
              <w:rPr>
                <w:color w:val="0070C0"/>
              </w:rPr>
              <w:t>y</w:t>
            </w:r>
            <w:proofErr w:type="gramEnd"/>
            <w:r w:rsidRPr="00972301">
              <w:rPr>
                <w:color w:val="0070C0"/>
              </w:rPr>
              <w:t xml:space="preserve"> Expresiones culturales - Sent. Inic. </w:t>
            </w:r>
            <w:proofErr w:type="gramStart"/>
            <w:r w:rsidRPr="00972301">
              <w:rPr>
                <w:color w:val="0070C0"/>
              </w:rPr>
              <w:t>y</w:t>
            </w:r>
            <w:proofErr w:type="gramEnd"/>
            <w:r w:rsidRPr="00972301">
              <w:rPr>
                <w:color w:val="0070C0"/>
              </w:rPr>
              <w:t xml:space="preserve"> Espíritu Emprendedor - Aprender a Apr.</w:t>
            </w:r>
          </w:p>
          <w:p w:rsidR="0020403A" w:rsidRDefault="0020403A" w:rsidP="00692BD1">
            <w:pPr>
              <w:pStyle w:val="Normal1"/>
            </w:pPr>
            <w:r w:rsidRPr="006E54FA">
              <w:rPr>
                <w:color w:val="000000" w:themeColor="text1"/>
              </w:rPr>
              <w:t>•Estudia uno de los reinos germánicos: origen, organización, formas de vida y cultura</w:t>
            </w:r>
            <w:r>
              <w:t xml:space="preserve">. </w:t>
            </w:r>
            <w:r w:rsidRPr="00972301">
              <w:rPr>
                <w:color w:val="0070C0"/>
              </w:rPr>
              <w:t xml:space="preserve">C. Conc. </w:t>
            </w:r>
            <w:proofErr w:type="gramStart"/>
            <w:r w:rsidRPr="00972301">
              <w:rPr>
                <w:color w:val="0070C0"/>
              </w:rPr>
              <w:t>y</w:t>
            </w:r>
            <w:proofErr w:type="gramEnd"/>
            <w:r w:rsidRPr="00972301">
              <w:rPr>
                <w:color w:val="0070C0"/>
              </w:rPr>
              <w:t xml:space="preserve"> Expresiones culturales - C. Sociales y Cívicas.</w:t>
            </w:r>
          </w:p>
          <w:p w:rsidR="0020403A" w:rsidRDefault="0020403A" w:rsidP="00692BD1">
            <w:pPr>
              <w:pStyle w:val="Normal1"/>
            </w:pPr>
            <w:r>
              <w:t xml:space="preserve">•Explica el proceso de ruralización a causa de la destrucción de las ciudades y qué consecuencias culturales y económicas se derivan de ello. </w:t>
            </w:r>
            <w:r w:rsidRPr="00972301">
              <w:rPr>
                <w:color w:val="0070C0"/>
              </w:rPr>
              <w:t xml:space="preserve">C. Conc. </w:t>
            </w:r>
            <w:proofErr w:type="gramStart"/>
            <w:r w:rsidRPr="00972301">
              <w:rPr>
                <w:color w:val="0070C0"/>
              </w:rPr>
              <w:t>y</w:t>
            </w:r>
            <w:proofErr w:type="gramEnd"/>
            <w:r w:rsidRPr="00972301">
              <w:rPr>
                <w:color w:val="0070C0"/>
              </w:rPr>
              <w:t xml:space="preserve"> Expresiones culturales - C. Com. Lingüística - </w:t>
            </w:r>
            <w:r w:rsidRPr="003800A8">
              <w:rPr>
                <w:color w:val="4F81BD" w:themeColor="accent1"/>
              </w:rPr>
              <w:t>Aprender a Apr.</w:t>
            </w:r>
          </w:p>
          <w:p w:rsidR="0020403A" w:rsidRPr="00972301" w:rsidRDefault="0020403A" w:rsidP="00692BD1">
            <w:pPr>
              <w:pStyle w:val="Normal1"/>
              <w:rPr>
                <w:color w:val="0070C0"/>
              </w:rPr>
            </w:pPr>
            <w:r>
              <w:t>•</w:t>
            </w:r>
            <w:r w:rsidRPr="006E54FA">
              <w:rPr>
                <w:color w:val="000000" w:themeColor="text1"/>
              </w:rPr>
              <w:t xml:space="preserve">Sitúa el origen del Imperio bizantino y expone la importancia del emperador Justiniano en su desarrollo. </w:t>
            </w:r>
            <w:r w:rsidRPr="00972301">
              <w:rPr>
                <w:color w:val="0070C0"/>
              </w:rPr>
              <w:t xml:space="preserve">C. Conc. </w:t>
            </w:r>
            <w:proofErr w:type="gramStart"/>
            <w:r w:rsidRPr="00972301">
              <w:rPr>
                <w:color w:val="0070C0"/>
              </w:rPr>
              <w:t>y</w:t>
            </w:r>
            <w:proofErr w:type="gramEnd"/>
            <w:r w:rsidRPr="00972301">
              <w:rPr>
                <w:color w:val="0070C0"/>
              </w:rPr>
              <w:t xml:space="preserve"> Expresiones culturales - C. Soc. </w:t>
            </w:r>
            <w:proofErr w:type="gramStart"/>
            <w:r w:rsidRPr="00972301">
              <w:rPr>
                <w:color w:val="0070C0"/>
              </w:rPr>
              <w:t>y</w:t>
            </w:r>
            <w:proofErr w:type="gramEnd"/>
            <w:r w:rsidRPr="00972301">
              <w:rPr>
                <w:color w:val="0070C0"/>
              </w:rPr>
              <w:t xml:space="preserve"> Cívicas.</w:t>
            </w:r>
          </w:p>
          <w:p w:rsidR="0020403A" w:rsidRPr="00972301" w:rsidRDefault="0020403A" w:rsidP="00692BD1">
            <w:pPr>
              <w:pStyle w:val="Normal1"/>
              <w:rPr>
                <w:color w:val="0070C0"/>
              </w:rPr>
            </w:pPr>
            <w:r>
              <w:t xml:space="preserve">•Expone las características culturales del Imperio bizantino (modo de distribución, economía, religión y arte) y las compara con las propias de otras culturas. </w:t>
            </w:r>
            <w:r w:rsidRPr="00972301">
              <w:rPr>
                <w:color w:val="0070C0"/>
              </w:rPr>
              <w:t xml:space="preserve">C. Conc. </w:t>
            </w:r>
            <w:proofErr w:type="gramStart"/>
            <w:r w:rsidRPr="00972301">
              <w:rPr>
                <w:color w:val="0070C0"/>
              </w:rPr>
              <w:t>y</w:t>
            </w:r>
            <w:proofErr w:type="gramEnd"/>
            <w:r w:rsidRPr="00972301">
              <w:rPr>
                <w:color w:val="0070C0"/>
              </w:rPr>
              <w:t xml:space="preserve"> Expresiones culturales - C. Digital - Sent. Inic. </w:t>
            </w:r>
            <w:proofErr w:type="gramStart"/>
            <w:r w:rsidRPr="00972301">
              <w:rPr>
                <w:color w:val="0070C0"/>
              </w:rPr>
              <w:t>y</w:t>
            </w:r>
            <w:proofErr w:type="gramEnd"/>
            <w:r w:rsidRPr="00972301">
              <w:rPr>
                <w:color w:val="0070C0"/>
              </w:rPr>
              <w:t xml:space="preserve"> Espíritu Emprendedor.</w:t>
            </w:r>
          </w:p>
          <w:p w:rsidR="0020403A" w:rsidRPr="00972301" w:rsidRDefault="0020403A" w:rsidP="00692BD1">
            <w:pPr>
              <w:pStyle w:val="Normal1"/>
              <w:rPr>
                <w:color w:val="0070C0"/>
              </w:rPr>
            </w:pPr>
            <w:r w:rsidRPr="006E54FA">
              <w:rPr>
                <w:color w:val="000000" w:themeColor="text1"/>
              </w:rPr>
              <w:t>•Sitúa el origen del Imperio carolingio y expone la importancia de la figura de Carlomagno con las repercusiones que su legado tiene en la Europa actual</w:t>
            </w:r>
            <w:r w:rsidRPr="00640FAA">
              <w:rPr>
                <w:color w:val="FF0000"/>
              </w:rPr>
              <w:t xml:space="preserve">. </w:t>
            </w:r>
            <w:r w:rsidRPr="00972301">
              <w:rPr>
                <w:color w:val="0070C0"/>
              </w:rPr>
              <w:t xml:space="preserve">C. Conc. </w:t>
            </w:r>
            <w:proofErr w:type="gramStart"/>
            <w:r w:rsidRPr="00972301">
              <w:rPr>
                <w:color w:val="0070C0"/>
              </w:rPr>
              <w:t>y</w:t>
            </w:r>
            <w:proofErr w:type="gramEnd"/>
            <w:r w:rsidRPr="00972301">
              <w:rPr>
                <w:color w:val="0070C0"/>
              </w:rPr>
              <w:t xml:space="preserve"> Expresiones culturales - C. </w:t>
            </w:r>
            <w:r w:rsidRPr="00972301">
              <w:rPr>
                <w:color w:val="0070C0"/>
              </w:rPr>
              <w:lastRenderedPageBreak/>
              <w:t xml:space="preserve">Soc. </w:t>
            </w:r>
            <w:proofErr w:type="gramStart"/>
            <w:r w:rsidRPr="00972301">
              <w:rPr>
                <w:color w:val="0070C0"/>
              </w:rPr>
              <w:t>y</w:t>
            </w:r>
            <w:proofErr w:type="gramEnd"/>
            <w:r w:rsidRPr="00972301">
              <w:rPr>
                <w:color w:val="0070C0"/>
              </w:rPr>
              <w:t xml:space="preserve"> Cívicas.</w:t>
            </w:r>
          </w:p>
          <w:p w:rsidR="0020403A" w:rsidRPr="00972301" w:rsidRDefault="0020403A" w:rsidP="00692BD1">
            <w:pPr>
              <w:pStyle w:val="Normal1"/>
              <w:rPr>
                <w:color w:val="0070C0"/>
              </w:rPr>
            </w:pPr>
            <w:r w:rsidRPr="006E54FA">
              <w:rPr>
                <w:color w:val="000000" w:themeColor="text1"/>
              </w:rPr>
              <w:t xml:space="preserve">•Identifica los orígenes de la sociedad feudal y define las relaciones entre señores y campesinos. </w:t>
            </w:r>
            <w:r w:rsidRPr="00972301">
              <w:rPr>
                <w:color w:val="0070C0"/>
              </w:rPr>
              <w:t>CEC - C. S. Cív.</w:t>
            </w:r>
          </w:p>
          <w:p w:rsidR="0020403A" w:rsidRPr="00095D05" w:rsidRDefault="0020403A" w:rsidP="00692BD1">
            <w:pPr>
              <w:pStyle w:val="Normal1"/>
            </w:pPr>
            <w:r>
              <w:t xml:space="preserve">•Explica las principales características del Islam, describe su origen y sus implicaciones culturales y artísticas. </w:t>
            </w:r>
            <w:r w:rsidRPr="00972301">
              <w:rPr>
                <w:color w:val="0070C0"/>
              </w:rPr>
              <w:t xml:space="preserve">C. Conc. </w:t>
            </w:r>
            <w:proofErr w:type="gramStart"/>
            <w:r w:rsidRPr="00972301">
              <w:rPr>
                <w:color w:val="0070C0"/>
              </w:rPr>
              <w:t>y</w:t>
            </w:r>
            <w:proofErr w:type="gramEnd"/>
            <w:r w:rsidRPr="00972301">
              <w:rPr>
                <w:color w:val="0070C0"/>
              </w:rPr>
              <w:t xml:space="preserve"> Expresiones culturales - C. Soc. y Cívicas</w:t>
            </w:r>
          </w:p>
        </w:tc>
        <w:tc>
          <w:tcPr>
            <w:tcW w:w="1843" w:type="dxa"/>
          </w:tcPr>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Default="0020403A" w:rsidP="00692BD1">
            <w:pPr>
              <w:pStyle w:val="Normal1"/>
            </w:pPr>
            <w:r>
              <w:t xml:space="preserve">2 PTS. Prueba escrita. </w:t>
            </w: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Default="0020403A" w:rsidP="00692BD1">
            <w:pPr>
              <w:pStyle w:val="Normal1"/>
            </w:pPr>
            <w:r>
              <w:t>1 PTO. Prueba escrita</w:t>
            </w: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Default="0020403A" w:rsidP="00692BD1">
            <w:pPr>
              <w:pStyle w:val="Normal1"/>
              <w:rPr>
                <w:color w:val="FF0000"/>
              </w:rPr>
            </w:pPr>
            <w:r>
              <w:t xml:space="preserve">1 PTO. </w:t>
            </w:r>
            <w:r w:rsidRPr="00972301">
              <w:t>(Prueba escrita</w:t>
            </w:r>
            <w:r>
              <w:rPr>
                <w:color w:val="FF0000"/>
              </w:rPr>
              <w:t xml:space="preserve"> </w:t>
            </w:r>
          </w:p>
          <w:p w:rsidR="0020403A" w:rsidRDefault="0020403A" w:rsidP="00692BD1">
            <w:pPr>
              <w:pStyle w:val="Normal1"/>
              <w:rPr>
                <w:color w:val="FF0000"/>
              </w:rPr>
            </w:pPr>
          </w:p>
          <w:p w:rsidR="0020403A" w:rsidRDefault="0020403A" w:rsidP="00692BD1">
            <w:pPr>
              <w:pStyle w:val="Normal1"/>
              <w:rPr>
                <w:color w:val="FF0000"/>
              </w:rPr>
            </w:pPr>
          </w:p>
          <w:p w:rsidR="0020403A" w:rsidRDefault="0020403A" w:rsidP="00692BD1">
            <w:pPr>
              <w:pStyle w:val="Normal1"/>
              <w:rPr>
                <w:color w:val="FF0000"/>
              </w:rPr>
            </w:pPr>
          </w:p>
          <w:p w:rsidR="0020403A" w:rsidRDefault="0020403A" w:rsidP="00692BD1">
            <w:pPr>
              <w:pStyle w:val="Normal1"/>
              <w:rPr>
                <w:color w:val="FF0000"/>
              </w:rPr>
            </w:pPr>
          </w:p>
          <w:p w:rsidR="0020403A" w:rsidRDefault="0020403A" w:rsidP="00692BD1">
            <w:pPr>
              <w:pStyle w:val="Normal1"/>
              <w:rPr>
                <w:color w:val="FF0000"/>
              </w:rPr>
            </w:pPr>
          </w:p>
          <w:p w:rsidR="0020403A" w:rsidRDefault="0020403A" w:rsidP="00692BD1">
            <w:pPr>
              <w:pStyle w:val="Normal1"/>
            </w:pPr>
            <w:r>
              <w:t xml:space="preserve">0,5 PTS. </w:t>
            </w:r>
            <w:r w:rsidRPr="004B605B">
              <w:t>(Prueba escrita)</w:t>
            </w: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Default="0020403A" w:rsidP="00692BD1">
            <w:pPr>
              <w:pStyle w:val="Normal1"/>
            </w:pPr>
            <w:r>
              <w:t xml:space="preserve">1 PTO. </w:t>
            </w:r>
            <w:r w:rsidRPr="00972301">
              <w:t>(Prueba escrita)</w:t>
            </w:r>
            <w:r>
              <w:t xml:space="preserve"> </w:t>
            </w: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Pr="006E54FA" w:rsidRDefault="0020403A" w:rsidP="00692BD1">
            <w:pPr>
              <w:pStyle w:val="Normal1"/>
              <w:rPr>
                <w:color w:val="FF0000"/>
              </w:rPr>
            </w:pPr>
            <w:r>
              <w:t xml:space="preserve">0,5 PTS. </w:t>
            </w:r>
            <w:r w:rsidRPr="00972301">
              <w:t>(Prueba escrita)</w:t>
            </w: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Pr="006E54FA" w:rsidRDefault="0020403A" w:rsidP="00692BD1">
            <w:pPr>
              <w:pStyle w:val="Normal1"/>
              <w:rPr>
                <w:color w:val="000000" w:themeColor="text1"/>
              </w:rPr>
            </w:pPr>
            <w:r>
              <w:t xml:space="preserve">2 PTS. </w:t>
            </w:r>
            <w:r w:rsidRPr="00972301">
              <w:t>(Prueba escrita)</w:t>
            </w:r>
            <w:r>
              <w:t xml:space="preserve">. </w:t>
            </w: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Pr="00BB415C" w:rsidRDefault="0020403A" w:rsidP="00692BD1">
            <w:pPr>
              <w:pStyle w:val="Normal1"/>
            </w:pPr>
            <w:r>
              <w:t xml:space="preserve">1 PTO. </w:t>
            </w:r>
            <w:r w:rsidRPr="00972301">
              <w:t>(Prueba escrita)</w:t>
            </w:r>
            <w:r>
              <w:t xml:space="preserve"> </w:t>
            </w: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Pr="004B605B" w:rsidRDefault="0020403A" w:rsidP="00692BD1">
            <w:pPr>
              <w:rPr>
                <w:rFonts w:ascii="Times New Roman" w:eastAsia="Times New Roman" w:hAnsi="Times New Roman" w:cs="Times New Roman"/>
                <w:sz w:val="24"/>
                <w:szCs w:val="24"/>
                <w:lang w:eastAsia="es-ES"/>
              </w:rPr>
            </w:pPr>
            <w:r w:rsidRPr="004B605B">
              <w:rPr>
                <w:rFonts w:ascii="Times New Roman" w:eastAsia="Times New Roman" w:hAnsi="Times New Roman" w:cs="Times New Roman"/>
                <w:sz w:val="24"/>
                <w:szCs w:val="24"/>
                <w:lang w:eastAsia="es-ES"/>
              </w:rPr>
              <w:t xml:space="preserve">1 PTO. (Prueba escrita) </w:t>
            </w: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Pr="00BB415C" w:rsidRDefault="0020403A" w:rsidP="00692BD1">
            <w:pPr>
              <w:pStyle w:val="Normal1"/>
            </w:pPr>
          </w:p>
        </w:tc>
      </w:tr>
    </w:tbl>
    <w:p w:rsidR="0020403A" w:rsidRPr="00095D05" w:rsidRDefault="0020403A" w:rsidP="0020403A">
      <w:pPr>
        <w:rPr>
          <w:rFonts w:ascii="Times New Roman" w:hAnsi="Times New Roman" w:cs="Times New Roman"/>
          <w:sz w:val="24"/>
          <w:szCs w:val="24"/>
        </w:rPr>
      </w:pPr>
    </w:p>
    <w:tbl>
      <w:tblPr>
        <w:tblStyle w:val="Tablaconcuadrcula"/>
        <w:tblW w:w="9924" w:type="dxa"/>
        <w:tblInd w:w="-885" w:type="dxa"/>
        <w:tblLayout w:type="fixed"/>
        <w:tblLook w:val="04A0" w:firstRow="1" w:lastRow="0" w:firstColumn="1" w:lastColumn="0" w:noHBand="0" w:noVBand="1"/>
      </w:tblPr>
      <w:tblGrid>
        <w:gridCol w:w="2836"/>
        <w:gridCol w:w="2410"/>
        <w:gridCol w:w="2126"/>
        <w:gridCol w:w="2552"/>
      </w:tblGrid>
      <w:tr w:rsidR="0020403A" w:rsidRPr="00095D05" w:rsidTr="00692BD1">
        <w:tc>
          <w:tcPr>
            <w:tcW w:w="9924" w:type="dxa"/>
            <w:gridSpan w:val="4"/>
            <w:shd w:val="clear" w:color="auto" w:fill="B8CCE4" w:themeFill="accent1" w:themeFillTint="66"/>
            <w:vAlign w:val="center"/>
          </w:tcPr>
          <w:p w:rsidR="0020403A" w:rsidRPr="000C37A0" w:rsidRDefault="0020403A" w:rsidP="00692BD1">
            <w:pPr>
              <w:pStyle w:val="Normal1"/>
              <w:jc w:val="center"/>
              <w:rPr>
                <w:b/>
              </w:rPr>
            </w:pPr>
          </w:p>
          <w:p w:rsidR="0020403A" w:rsidRPr="000C37A0" w:rsidRDefault="0020403A" w:rsidP="00692BD1">
            <w:pPr>
              <w:pStyle w:val="Normal1"/>
              <w:jc w:val="center"/>
              <w:rPr>
                <w:b/>
              </w:rPr>
            </w:pPr>
            <w:r w:rsidRPr="000C37A0">
              <w:rPr>
                <w:b/>
              </w:rPr>
              <w:t>UNIDAD UD 2, AL ANDALUS</w:t>
            </w:r>
          </w:p>
          <w:p w:rsidR="0020403A" w:rsidRDefault="0020403A" w:rsidP="00692BD1">
            <w:pPr>
              <w:pStyle w:val="Normal1"/>
              <w:jc w:val="center"/>
              <w:rPr>
                <w:b/>
              </w:rPr>
            </w:pPr>
            <w:r w:rsidRPr="000C37A0">
              <w:rPr>
                <w:b/>
              </w:rPr>
              <w:t>(NOVIEMBRE)</w:t>
            </w:r>
          </w:p>
          <w:p w:rsidR="0020403A" w:rsidRPr="000C37A0" w:rsidRDefault="0020403A" w:rsidP="00692BD1">
            <w:pPr>
              <w:pStyle w:val="Normal1"/>
              <w:jc w:val="center"/>
              <w:rPr>
                <w:b/>
              </w:rPr>
            </w:pPr>
          </w:p>
        </w:tc>
      </w:tr>
      <w:tr w:rsidR="0020403A" w:rsidRPr="00095D05" w:rsidTr="00692BD1">
        <w:tc>
          <w:tcPr>
            <w:tcW w:w="2836" w:type="dxa"/>
            <w:shd w:val="clear" w:color="auto" w:fill="EAF1DD" w:themeFill="accent3" w:themeFillTint="33"/>
            <w:vAlign w:val="center"/>
          </w:tcPr>
          <w:p w:rsidR="0020403A" w:rsidRPr="00095D05" w:rsidRDefault="0020403A" w:rsidP="00692BD1">
            <w:pPr>
              <w:pStyle w:val="Normal1"/>
              <w:jc w:val="center"/>
            </w:pPr>
            <w:r w:rsidRPr="00095D05">
              <w:t>CONTENIDOS</w:t>
            </w:r>
          </w:p>
        </w:tc>
        <w:tc>
          <w:tcPr>
            <w:tcW w:w="2410" w:type="dxa"/>
            <w:shd w:val="clear" w:color="auto" w:fill="EAF1DD" w:themeFill="accent3" w:themeFillTint="33"/>
            <w:vAlign w:val="center"/>
          </w:tcPr>
          <w:p w:rsidR="0020403A" w:rsidRPr="00095D05" w:rsidRDefault="0020403A" w:rsidP="00692BD1">
            <w:pPr>
              <w:pStyle w:val="Normal1"/>
              <w:jc w:val="center"/>
            </w:pPr>
            <w:r w:rsidRPr="00095D05">
              <w:t>CRITERIOS DE EVALUACIÓN</w:t>
            </w:r>
            <w:r>
              <w:t xml:space="preserve"> </w:t>
            </w:r>
          </w:p>
        </w:tc>
        <w:tc>
          <w:tcPr>
            <w:tcW w:w="2126" w:type="dxa"/>
            <w:shd w:val="clear" w:color="auto" w:fill="EAF1DD" w:themeFill="accent3" w:themeFillTint="33"/>
            <w:vAlign w:val="center"/>
          </w:tcPr>
          <w:p w:rsidR="0020403A" w:rsidRPr="00095D05" w:rsidRDefault="0020403A" w:rsidP="00692BD1">
            <w:pPr>
              <w:pStyle w:val="Normal1"/>
              <w:jc w:val="center"/>
            </w:pPr>
            <w:r w:rsidRPr="00095D05">
              <w:t>ESTÁNDARES DE APRENDIZAJE EVALUABLES</w:t>
            </w:r>
          </w:p>
        </w:tc>
        <w:tc>
          <w:tcPr>
            <w:tcW w:w="2552" w:type="dxa"/>
            <w:shd w:val="clear" w:color="auto" w:fill="EAF1DD" w:themeFill="accent3" w:themeFillTint="33"/>
          </w:tcPr>
          <w:p w:rsidR="0020403A" w:rsidRPr="00095D05" w:rsidRDefault="0020403A" w:rsidP="00692BD1">
            <w:pPr>
              <w:pStyle w:val="Normal1"/>
              <w:jc w:val="center"/>
            </w:pPr>
            <w:r w:rsidRPr="00095D05">
              <w:t>INSTRUMENTO DE EVALUACIÓN ASOCIADO Y PESO EN LA CALIFICACIÓN</w:t>
            </w:r>
          </w:p>
        </w:tc>
      </w:tr>
      <w:tr w:rsidR="0020403A" w:rsidRPr="00095D05" w:rsidTr="00692BD1">
        <w:trPr>
          <w:trHeight w:val="1540"/>
        </w:trPr>
        <w:tc>
          <w:tcPr>
            <w:tcW w:w="2836" w:type="dxa"/>
          </w:tcPr>
          <w:p w:rsidR="0020403A" w:rsidRPr="006E54FA" w:rsidRDefault="0020403A" w:rsidP="00692BD1">
            <w:pPr>
              <w:pStyle w:val="Normal1"/>
              <w:rPr>
                <w:color w:val="000000" w:themeColor="text1"/>
              </w:rPr>
            </w:pPr>
            <w:r w:rsidRPr="006E54FA">
              <w:rPr>
                <w:color w:val="000000" w:themeColor="text1"/>
              </w:rPr>
              <w:t>- La expansión del Islam en el área Mediterránea.</w:t>
            </w:r>
          </w:p>
          <w:p w:rsidR="0020403A" w:rsidRPr="006E54FA" w:rsidRDefault="0020403A" w:rsidP="00692BD1">
            <w:pPr>
              <w:pStyle w:val="Normal1"/>
              <w:rPr>
                <w:color w:val="000000" w:themeColor="text1"/>
              </w:rPr>
            </w:pPr>
            <w:r w:rsidRPr="006E54FA">
              <w:rPr>
                <w:color w:val="000000" w:themeColor="text1"/>
              </w:rPr>
              <w:t>–Las etapas del Imperio islámico: gobierno y organización.</w:t>
            </w:r>
          </w:p>
          <w:p w:rsidR="0020403A" w:rsidRPr="006E54FA" w:rsidRDefault="0020403A" w:rsidP="00692BD1">
            <w:pPr>
              <w:pStyle w:val="Normal1"/>
              <w:rPr>
                <w:color w:val="000000" w:themeColor="text1"/>
              </w:rPr>
            </w:pPr>
            <w:r w:rsidRPr="006E54FA">
              <w:rPr>
                <w:color w:val="000000" w:themeColor="text1"/>
              </w:rPr>
              <w:t>–La división entre sunismo y chiismo a la muerte de Mahoma.</w:t>
            </w:r>
          </w:p>
          <w:p w:rsidR="0020403A" w:rsidRPr="006E54FA" w:rsidRDefault="0020403A" w:rsidP="00692BD1">
            <w:pPr>
              <w:pStyle w:val="Normal1"/>
              <w:rPr>
                <w:color w:val="000000" w:themeColor="text1"/>
              </w:rPr>
            </w:pPr>
            <w:r w:rsidRPr="006E54FA">
              <w:rPr>
                <w:color w:val="000000" w:themeColor="text1"/>
              </w:rPr>
              <w:t>–El esplendor económico y cultural del Imperio.</w:t>
            </w:r>
          </w:p>
          <w:p w:rsidR="0020403A" w:rsidRPr="006E54FA" w:rsidRDefault="0020403A" w:rsidP="00692BD1">
            <w:pPr>
              <w:pStyle w:val="Normal1"/>
              <w:rPr>
                <w:color w:val="000000" w:themeColor="text1"/>
              </w:rPr>
            </w:pPr>
            <w:r w:rsidRPr="006E54FA">
              <w:rPr>
                <w:color w:val="000000" w:themeColor="text1"/>
              </w:rPr>
              <w:t>–La crisis de la monarquía visigoda: enfrentamientos entre los partidarios de Agila y de Rodrigo.</w:t>
            </w:r>
          </w:p>
          <w:p w:rsidR="0020403A" w:rsidRPr="006E54FA" w:rsidRDefault="0020403A" w:rsidP="00692BD1">
            <w:pPr>
              <w:pStyle w:val="Normal1"/>
              <w:rPr>
                <w:color w:val="000000" w:themeColor="text1"/>
              </w:rPr>
            </w:pPr>
            <w:r w:rsidRPr="006E54FA">
              <w:rPr>
                <w:color w:val="000000" w:themeColor="text1"/>
              </w:rPr>
              <w:t>–La conquista musulmana de la Península Ibérica y la formación de Al-Andalus: fórmulas de dominación e integración de los pueblos invadidos.</w:t>
            </w:r>
          </w:p>
          <w:p w:rsidR="0020403A" w:rsidRPr="006E54FA" w:rsidRDefault="0020403A" w:rsidP="00692BD1">
            <w:pPr>
              <w:pStyle w:val="Normal1"/>
              <w:rPr>
                <w:color w:val="000000" w:themeColor="text1"/>
              </w:rPr>
            </w:pPr>
            <w:r w:rsidRPr="006E54FA">
              <w:rPr>
                <w:color w:val="000000" w:themeColor="text1"/>
              </w:rPr>
              <w:t xml:space="preserve">–La desvinculación de Al-Ándalus respecto al Imperio: evolución política, social y </w:t>
            </w:r>
            <w:r w:rsidRPr="006E54FA">
              <w:rPr>
                <w:color w:val="000000" w:themeColor="text1"/>
              </w:rPr>
              <w:lastRenderedPageBreak/>
              <w:t>económica del Emirato dependiente de Damasco y del Emirato Omeya independiente.</w:t>
            </w:r>
          </w:p>
          <w:p w:rsidR="0020403A" w:rsidRPr="006E54FA" w:rsidRDefault="0020403A" w:rsidP="00692BD1">
            <w:pPr>
              <w:pStyle w:val="Normal1"/>
              <w:rPr>
                <w:color w:val="000000" w:themeColor="text1"/>
              </w:rPr>
            </w:pPr>
            <w:r w:rsidRPr="006E54FA">
              <w:rPr>
                <w:color w:val="000000" w:themeColor="text1"/>
              </w:rPr>
              <w:t>–La evolución del Emirato cordobés: el Califato de Córdoba como época de máximo esplendor.</w:t>
            </w:r>
          </w:p>
          <w:p w:rsidR="0020403A" w:rsidRPr="006E54FA" w:rsidRDefault="0020403A" w:rsidP="00692BD1">
            <w:pPr>
              <w:pStyle w:val="Normal1"/>
              <w:rPr>
                <w:color w:val="000000" w:themeColor="text1"/>
              </w:rPr>
            </w:pPr>
            <w:r w:rsidRPr="006E54FA">
              <w:rPr>
                <w:color w:val="000000" w:themeColor="text1"/>
              </w:rPr>
              <w:t>–La administración del Emirato y la función de sus integrantes.</w:t>
            </w:r>
          </w:p>
          <w:p w:rsidR="0020403A" w:rsidRPr="006E54FA" w:rsidRDefault="0020403A" w:rsidP="00692BD1">
            <w:pPr>
              <w:pStyle w:val="Normal1"/>
              <w:rPr>
                <w:color w:val="000000" w:themeColor="text1"/>
              </w:rPr>
            </w:pPr>
            <w:r w:rsidRPr="006E54FA">
              <w:rPr>
                <w:color w:val="000000" w:themeColor="text1"/>
              </w:rPr>
              <w:t>–La fragmentación de la unidad del Califato en los reinos de taifas.</w:t>
            </w:r>
          </w:p>
          <w:p w:rsidR="0020403A" w:rsidRPr="006E54FA" w:rsidRDefault="0020403A" w:rsidP="00692BD1">
            <w:pPr>
              <w:pStyle w:val="Normal1"/>
              <w:rPr>
                <w:color w:val="000000" w:themeColor="text1"/>
              </w:rPr>
            </w:pPr>
            <w:r w:rsidRPr="006E54FA">
              <w:rPr>
                <w:color w:val="000000" w:themeColor="text1"/>
              </w:rPr>
              <w:t>–La resistencia al avance cristiano de los reinos del Norte: el reino nazarí de Granada.</w:t>
            </w:r>
          </w:p>
          <w:p w:rsidR="0020403A" w:rsidRPr="006E54FA" w:rsidRDefault="0020403A" w:rsidP="00692BD1">
            <w:pPr>
              <w:pStyle w:val="Normal1"/>
              <w:rPr>
                <w:color w:val="000000" w:themeColor="text1"/>
              </w:rPr>
            </w:pPr>
            <w:r w:rsidRPr="006E54FA">
              <w:rPr>
                <w:color w:val="000000" w:themeColor="text1"/>
              </w:rPr>
              <w:t>–Las innovaciones introducidas por los árabes a su llegada a la Península Ibérica: cultivo de las tierras y sistemas de regadío.</w:t>
            </w:r>
          </w:p>
          <w:p w:rsidR="0020403A" w:rsidRPr="006E54FA" w:rsidRDefault="0020403A" w:rsidP="00692BD1">
            <w:pPr>
              <w:pStyle w:val="Normal1"/>
              <w:rPr>
                <w:color w:val="000000" w:themeColor="text1"/>
              </w:rPr>
            </w:pPr>
            <w:r w:rsidRPr="006E54FA">
              <w:rPr>
                <w:color w:val="000000" w:themeColor="text1"/>
              </w:rPr>
              <w:t xml:space="preserve">–La ciudad como centro económico y cultural en el mundo islámico. </w:t>
            </w:r>
          </w:p>
          <w:p w:rsidR="0020403A" w:rsidRPr="006E54FA" w:rsidRDefault="0020403A" w:rsidP="00692BD1">
            <w:pPr>
              <w:pStyle w:val="Normal1"/>
              <w:rPr>
                <w:color w:val="000000" w:themeColor="text1"/>
              </w:rPr>
            </w:pPr>
            <w:r w:rsidRPr="006E54FA">
              <w:rPr>
                <w:color w:val="000000" w:themeColor="text1"/>
              </w:rPr>
              <w:t>–La organización social y las actividades económicas desempeñadas en Al-Andalus: la artesanía y el comercio.</w:t>
            </w:r>
          </w:p>
          <w:p w:rsidR="0020403A" w:rsidRPr="006E54FA" w:rsidRDefault="0020403A" w:rsidP="00692BD1">
            <w:pPr>
              <w:pStyle w:val="Normal1"/>
              <w:rPr>
                <w:color w:val="000000" w:themeColor="text1"/>
              </w:rPr>
            </w:pPr>
            <w:r w:rsidRPr="006E54FA">
              <w:rPr>
                <w:color w:val="000000" w:themeColor="text1"/>
              </w:rPr>
              <w:t>–La cultura islámica: el desarrollo de las artes, las letras y las ciencias. Los avances científicos y técnicos introducidos por los musulmanes.</w:t>
            </w:r>
          </w:p>
          <w:p w:rsidR="0020403A" w:rsidRPr="006E54FA" w:rsidRDefault="0020403A" w:rsidP="00692BD1">
            <w:pPr>
              <w:pStyle w:val="Normal1"/>
              <w:rPr>
                <w:color w:val="000000" w:themeColor="text1"/>
              </w:rPr>
            </w:pPr>
            <w:r w:rsidRPr="006E54FA">
              <w:rPr>
                <w:color w:val="000000" w:themeColor="text1"/>
              </w:rPr>
              <w:t>–El arte islámico y su expresión en Al-Ándalus: predominio de la arquitectura, épocas, características y principales obras de la</w:t>
            </w:r>
            <w:r>
              <w:rPr>
                <w:color w:val="000000" w:themeColor="text1"/>
              </w:rPr>
              <w:t xml:space="preserve"> época en la Península Ibérica.</w:t>
            </w:r>
          </w:p>
          <w:p w:rsidR="0020403A" w:rsidRPr="006E54FA" w:rsidRDefault="0020403A" w:rsidP="00692BD1">
            <w:pPr>
              <w:pStyle w:val="Normal1"/>
              <w:rPr>
                <w:color w:val="000000" w:themeColor="text1"/>
              </w:rPr>
            </w:pPr>
            <w:r w:rsidRPr="006E54FA">
              <w:rPr>
                <w:color w:val="000000" w:themeColor="text1"/>
              </w:rPr>
              <w:t>–Aproximación a la época a través del comentario de textos y la observación de imágenes y dibujos.</w:t>
            </w:r>
          </w:p>
          <w:p w:rsidR="0020403A" w:rsidRDefault="0020403A" w:rsidP="00692BD1">
            <w:pPr>
              <w:pStyle w:val="Normal1"/>
              <w:rPr>
                <w:color w:val="000000" w:themeColor="text1"/>
              </w:rPr>
            </w:pPr>
            <w:r w:rsidRPr="006E54FA">
              <w:rPr>
                <w:color w:val="000000" w:themeColor="text1"/>
              </w:rPr>
              <w:lastRenderedPageBreak/>
              <w:t>–Situación espacio-temporal de los sucesos principales relativos a</w:t>
            </w:r>
            <w:r>
              <w:rPr>
                <w:color w:val="000000" w:themeColor="text1"/>
              </w:rPr>
              <w:t>l origen y expansión del Islam.</w:t>
            </w:r>
          </w:p>
          <w:p w:rsidR="0020403A" w:rsidRPr="006E54FA" w:rsidRDefault="0020403A" w:rsidP="00692BD1">
            <w:pPr>
              <w:pStyle w:val="Normal1"/>
              <w:rPr>
                <w:color w:val="000000" w:themeColor="text1"/>
              </w:rPr>
            </w:pPr>
            <w:r w:rsidRPr="006E54FA">
              <w:rPr>
                <w:color w:val="000000" w:themeColor="text1"/>
              </w:rPr>
              <w:t>–Interés por conocer y conservar el patrimonio cultural.</w:t>
            </w:r>
          </w:p>
        </w:tc>
        <w:tc>
          <w:tcPr>
            <w:tcW w:w="2410" w:type="dxa"/>
          </w:tcPr>
          <w:p w:rsidR="0020403A" w:rsidRDefault="0020403A" w:rsidP="00692BD1">
            <w:pPr>
              <w:pStyle w:val="Normal1"/>
            </w:pPr>
          </w:p>
          <w:p w:rsidR="0020403A" w:rsidRDefault="0020403A" w:rsidP="00BB6D9E">
            <w:pPr>
              <w:pStyle w:val="Normal1"/>
              <w:numPr>
                <w:ilvl w:val="0"/>
                <w:numId w:val="7"/>
              </w:numPr>
              <w:ind w:left="417"/>
            </w:pPr>
            <w:r>
              <w:t>Caracterizar la Alta Edad Media en Europa reconociendo la dificultad de la falta de fuentes históricas en este período.</w:t>
            </w:r>
          </w:p>
          <w:p w:rsidR="0020403A" w:rsidRDefault="0020403A" w:rsidP="00BB6D9E">
            <w:pPr>
              <w:pStyle w:val="Normal1"/>
              <w:numPr>
                <w:ilvl w:val="0"/>
                <w:numId w:val="7"/>
              </w:numPr>
              <w:ind w:left="417"/>
            </w:pPr>
            <w:r>
              <w:t>Analizar la evolución de los reinos cristianos y musulmanes, en sus aspectos socio-económicos, políticos y culturales.</w:t>
            </w:r>
          </w:p>
          <w:p w:rsidR="0020403A" w:rsidRDefault="0020403A" w:rsidP="00BB6D9E">
            <w:pPr>
              <w:pStyle w:val="Normal1"/>
              <w:numPr>
                <w:ilvl w:val="0"/>
                <w:numId w:val="7"/>
              </w:numPr>
              <w:ind w:left="417"/>
            </w:pPr>
            <w:r>
              <w:t xml:space="preserve">Entender el proceso de las conquistas y la repoblación de los reinos cristianos en la Península </w:t>
            </w:r>
            <w:r>
              <w:lastRenderedPageBreak/>
              <w:t>Ibérica y sus relaciones con Al-Ándalus.</w:t>
            </w: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Pr="00095D05" w:rsidRDefault="0020403A" w:rsidP="00692BD1">
            <w:pPr>
              <w:pStyle w:val="Normal1"/>
            </w:pPr>
          </w:p>
        </w:tc>
        <w:tc>
          <w:tcPr>
            <w:tcW w:w="2126" w:type="dxa"/>
          </w:tcPr>
          <w:p w:rsidR="0020403A" w:rsidRDefault="0020403A" w:rsidP="00692BD1">
            <w:pPr>
              <w:pStyle w:val="Normal1"/>
            </w:pPr>
            <w:proofErr w:type="gramStart"/>
            <w:r>
              <w:lastRenderedPageBreak/>
              <w:t>2.Comprende</w:t>
            </w:r>
            <w:proofErr w:type="gramEnd"/>
            <w:r>
              <w:t xml:space="preserve"> los orígenes del Islam y su alcance posterior. </w:t>
            </w:r>
          </w:p>
          <w:p w:rsidR="0020403A" w:rsidRDefault="0020403A" w:rsidP="00692BD1">
            <w:pPr>
              <w:pStyle w:val="Normal1"/>
            </w:pPr>
            <w:proofErr w:type="gramStart"/>
            <w:r>
              <w:t>3.Explica</w:t>
            </w:r>
            <w:proofErr w:type="gramEnd"/>
            <w:r>
              <w:t xml:space="preserve"> la importancia de Al-Ándalus en la Edad Media. </w:t>
            </w:r>
          </w:p>
          <w:p w:rsidR="0020403A" w:rsidRDefault="0020403A" w:rsidP="00692BD1">
            <w:pPr>
              <w:pStyle w:val="Normal1"/>
            </w:pPr>
            <w:proofErr w:type="gramStart"/>
            <w:r>
              <w:t>4.Interpreta</w:t>
            </w:r>
            <w:proofErr w:type="gramEnd"/>
            <w:r>
              <w:t xml:space="preserve"> mapas que describen los procesos de conquista y repoblación cristianas en la Península Ibérica. </w:t>
            </w:r>
          </w:p>
          <w:p w:rsidR="0020403A" w:rsidRDefault="0020403A" w:rsidP="00692BD1">
            <w:pPr>
              <w:pStyle w:val="Normal1"/>
            </w:pPr>
            <w:proofErr w:type="gramStart"/>
            <w:r>
              <w:t>6.Describe</w:t>
            </w:r>
            <w:proofErr w:type="gramEnd"/>
            <w:r>
              <w:t xml:space="preserve"> características del arte románico, gótico e islámico. </w:t>
            </w:r>
          </w:p>
          <w:p w:rsidR="0020403A" w:rsidRDefault="0020403A" w:rsidP="00692BD1">
            <w:pPr>
              <w:pStyle w:val="Normal1"/>
            </w:pPr>
            <w:r w:rsidRPr="00BC7971">
              <w:t>En esta UD se concreta en los siguientes estándares:</w:t>
            </w:r>
          </w:p>
          <w:p w:rsidR="0020403A" w:rsidRDefault="0020403A" w:rsidP="00692BD1">
            <w:pPr>
              <w:pStyle w:val="Normal1"/>
            </w:pPr>
          </w:p>
          <w:p w:rsidR="0020403A" w:rsidRPr="00D21A0A" w:rsidRDefault="0020403A" w:rsidP="00692BD1">
            <w:pPr>
              <w:pStyle w:val="Normal1"/>
              <w:rPr>
                <w:color w:val="0070C0"/>
              </w:rPr>
            </w:pPr>
            <w:r w:rsidRPr="006E54FA">
              <w:rPr>
                <w:color w:val="000000" w:themeColor="text1"/>
              </w:rPr>
              <w:lastRenderedPageBreak/>
              <w:t xml:space="preserve">•Comprende los orígenes del Islam y su alcance posterior e interpreta mapas y ejes cronológicos que describen los procesos de conquista y repoblación cristianas en la Península Ibérica. </w:t>
            </w:r>
            <w:r w:rsidRPr="00D21A0A">
              <w:rPr>
                <w:color w:val="0070C0"/>
              </w:rPr>
              <w:t>Aprender a Apr. - C. Com. Lingüística.</w:t>
            </w:r>
          </w:p>
          <w:p w:rsidR="0020403A" w:rsidRPr="00D21A0A" w:rsidRDefault="0020403A" w:rsidP="00692BD1">
            <w:pPr>
              <w:pStyle w:val="Normal1"/>
              <w:rPr>
                <w:color w:val="0070C0"/>
              </w:rPr>
            </w:pPr>
            <w:r>
              <w:t xml:space="preserve">•Explica la importancia de Al-Ándalus en la Edad Media. </w:t>
            </w:r>
            <w:r w:rsidRPr="00D21A0A">
              <w:rPr>
                <w:color w:val="0070C0"/>
              </w:rPr>
              <w:t xml:space="preserve">Aprender a Aprender - C. Com. Lingüística - Conc. </w:t>
            </w:r>
            <w:proofErr w:type="gramStart"/>
            <w:r w:rsidRPr="00D21A0A">
              <w:rPr>
                <w:color w:val="0070C0"/>
              </w:rPr>
              <w:t>y</w:t>
            </w:r>
            <w:proofErr w:type="gramEnd"/>
            <w:r w:rsidRPr="00D21A0A">
              <w:rPr>
                <w:color w:val="0070C0"/>
              </w:rPr>
              <w:t xml:space="preserve"> Exp. Culturales.</w:t>
            </w:r>
          </w:p>
          <w:p w:rsidR="0020403A" w:rsidRDefault="0020403A" w:rsidP="00692BD1">
            <w:pPr>
              <w:pStyle w:val="Normal1"/>
            </w:pPr>
            <w:r>
              <w:t>•</w:t>
            </w:r>
            <w:r w:rsidRPr="006E54FA">
              <w:rPr>
                <w:color w:val="000000" w:themeColor="text1"/>
              </w:rPr>
              <w:t xml:space="preserve">Describe aspectos clave de la economía, la organización social, la cultura y el arte de Al-Ándalus. </w:t>
            </w:r>
            <w:r w:rsidRPr="00D21A0A">
              <w:rPr>
                <w:color w:val="0070C0"/>
              </w:rPr>
              <w:t xml:space="preserve">Conc. </w:t>
            </w:r>
            <w:proofErr w:type="gramStart"/>
            <w:r w:rsidRPr="00D21A0A">
              <w:rPr>
                <w:color w:val="0070C0"/>
              </w:rPr>
              <w:t>y</w:t>
            </w:r>
            <w:proofErr w:type="gramEnd"/>
            <w:r w:rsidRPr="00D21A0A">
              <w:rPr>
                <w:color w:val="0070C0"/>
              </w:rPr>
              <w:t xml:space="preserve"> Exp. Culturales - C. Com. Lingüística - C. Soc. </w:t>
            </w:r>
            <w:proofErr w:type="gramStart"/>
            <w:r w:rsidRPr="00D21A0A">
              <w:rPr>
                <w:color w:val="0070C0"/>
              </w:rPr>
              <w:t>y</w:t>
            </w:r>
            <w:proofErr w:type="gramEnd"/>
            <w:r w:rsidRPr="00D21A0A">
              <w:rPr>
                <w:color w:val="0070C0"/>
              </w:rPr>
              <w:t xml:space="preserve"> Cívicas.</w:t>
            </w:r>
          </w:p>
          <w:p w:rsidR="0020403A" w:rsidRDefault="0020403A" w:rsidP="00692BD1">
            <w:pPr>
              <w:pStyle w:val="Normal1"/>
            </w:pPr>
            <w:r w:rsidRPr="006E54FA">
              <w:rPr>
                <w:color w:val="000000" w:themeColor="text1"/>
              </w:rPr>
              <w:t xml:space="preserve">•Ordena temporalmente algunos hechos históricos relevantes en la historia de Al-Ándalus y los sitúa en su etapa correspondiente. </w:t>
            </w:r>
            <w:r w:rsidRPr="00972301">
              <w:rPr>
                <w:color w:val="0070C0"/>
              </w:rPr>
              <w:t xml:space="preserve">Aprender a Apr. - Conc. </w:t>
            </w:r>
            <w:proofErr w:type="gramStart"/>
            <w:r w:rsidRPr="00972301">
              <w:rPr>
                <w:color w:val="0070C0"/>
              </w:rPr>
              <w:t>y</w:t>
            </w:r>
            <w:proofErr w:type="gramEnd"/>
            <w:r w:rsidRPr="00972301">
              <w:rPr>
                <w:color w:val="0070C0"/>
              </w:rPr>
              <w:t xml:space="preserve"> Exp. Culturales - C. Digital.</w:t>
            </w:r>
          </w:p>
          <w:p w:rsidR="0020403A" w:rsidRPr="004B605B" w:rsidRDefault="0020403A" w:rsidP="00692BD1">
            <w:pPr>
              <w:pStyle w:val="Normal1"/>
              <w:rPr>
                <w:color w:val="4F81BD" w:themeColor="accent1"/>
              </w:rPr>
            </w:pPr>
            <w:r>
              <w:t xml:space="preserve">•Conoce las novedades culturales que </w:t>
            </w:r>
            <w:r>
              <w:lastRenderedPageBreak/>
              <w:t xml:space="preserve">introdujeron los árabes en la Península Ibérica con su llegada y los beneficios que ello comportó. </w:t>
            </w:r>
            <w:r w:rsidRPr="00972301">
              <w:rPr>
                <w:color w:val="0070C0"/>
              </w:rPr>
              <w:t xml:space="preserve">C. Matemática, Cienc. Tecnol. - Conc. </w:t>
            </w:r>
            <w:proofErr w:type="gramStart"/>
            <w:r w:rsidRPr="00972301">
              <w:rPr>
                <w:color w:val="0070C0"/>
              </w:rPr>
              <w:t>y</w:t>
            </w:r>
            <w:proofErr w:type="gramEnd"/>
            <w:r w:rsidRPr="00972301">
              <w:rPr>
                <w:color w:val="0070C0"/>
              </w:rPr>
              <w:t xml:space="preserve"> Exp. Culturales - Sent. Inic. </w:t>
            </w:r>
            <w:proofErr w:type="gramStart"/>
            <w:r w:rsidRPr="00972301">
              <w:rPr>
                <w:color w:val="0070C0"/>
              </w:rPr>
              <w:t>y</w:t>
            </w:r>
            <w:proofErr w:type="gramEnd"/>
            <w:r w:rsidRPr="00972301">
              <w:rPr>
                <w:color w:val="0070C0"/>
              </w:rPr>
              <w:t xml:space="preserve"> Espíritu </w:t>
            </w:r>
            <w:r w:rsidRPr="004B605B">
              <w:rPr>
                <w:color w:val="4F81BD" w:themeColor="accent1"/>
              </w:rPr>
              <w:t>Emprendedor.</w:t>
            </w:r>
          </w:p>
          <w:p w:rsidR="0020403A" w:rsidRPr="00095D05" w:rsidRDefault="0020403A" w:rsidP="00692BD1">
            <w:pPr>
              <w:pStyle w:val="Normal1"/>
            </w:pPr>
            <w:r w:rsidRPr="006E54FA">
              <w:rPr>
                <w:color w:val="000000" w:themeColor="text1"/>
              </w:rPr>
              <w:t xml:space="preserve">•Describe las características del arte islámico y analiza alguna de sus obras artísticas más relevantes. </w:t>
            </w:r>
            <w:r w:rsidRPr="00972301">
              <w:rPr>
                <w:color w:val="0070C0"/>
              </w:rPr>
              <w:t xml:space="preserve">Conc. </w:t>
            </w:r>
            <w:proofErr w:type="gramStart"/>
            <w:r w:rsidRPr="00972301">
              <w:rPr>
                <w:color w:val="0070C0"/>
              </w:rPr>
              <w:t>y</w:t>
            </w:r>
            <w:proofErr w:type="gramEnd"/>
            <w:r w:rsidRPr="00972301">
              <w:rPr>
                <w:color w:val="0070C0"/>
              </w:rPr>
              <w:t xml:space="preserve"> Exp. Culturales - Aprender a Aprender</w:t>
            </w:r>
            <w:r>
              <w:t>.</w:t>
            </w:r>
          </w:p>
        </w:tc>
        <w:tc>
          <w:tcPr>
            <w:tcW w:w="2552" w:type="dxa"/>
          </w:tcPr>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Default="0020403A" w:rsidP="00692BD1">
            <w:pPr>
              <w:pStyle w:val="Normal1"/>
            </w:pPr>
            <w:r>
              <w:lastRenderedPageBreak/>
              <w:t xml:space="preserve">2 PTS </w:t>
            </w:r>
            <w:r w:rsidRPr="00CF47F7">
              <w:t>Prueba escrita.</w:t>
            </w:r>
            <w:r>
              <w:t xml:space="preserve"> </w:t>
            </w: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Default="0020403A" w:rsidP="00692BD1">
            <w:pPr>
              <w:pStyle w:val="Normal1"/>
            </w:pPr>
            <w:r>
              <w:t xml:space="preserve">1 PTO. </w:t>
            </w:r>
            <w:r w:rsidRPr="00CF47F7">
              <w:t>Prueba escrita.</w:t>
            </w: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Default="0020403A" w:rsidP="00692BD1">
            <w:pPr>
              <w:pStyle w:val="Normal1"/>
            </w:pPr>
            <w:r>
              <w:t xml:space="preserve">2 PTS </w:t>
            </w:r>
            <w:r w:rsidRPr="00CF47F7">
              <w:t>Prueba escrita.</w:t>
            </w:r>
            <w:r>
              <w:t xml:space="preserve"> </w:t>
            </w: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Default="0020403A" w:rsidP="00692BD1">
            <w:pPr>
              <w:pStyle w:val="Normal1"/>
            </w:pPr>
            <w:r>
              <w:t xml:space="preserve">2 PTS. </w:t>
            </w:r>
            <w:r w:rsidRPr="00CF47F7">
              <w:t>Prueba escrita.</w:t>
            </w:r>
            <w:r>
              <w:t xml:space="preserve"> </w:t>
            </w: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Pr="00CF47F7" w:rsidRDefault="0020403A" w:rsidP="00692BD1">
            <w:pPr>
              <w:pStyle w:val="Normal1"/>
              <w:rPr>
                <w:u w:val="single"/>
              </w:rPr>
            </w:pPr>
            <w:r>
              <w:t xml:space="preserve">1 PTO. </w:t>
            </w:r>
            <w:r w:rsidRPr="00CF47F7">
              <w:t>Prueba escrita.</w:t>
            </w: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Pr="00D21A0A" w:rsidRDefault="0020403A" w:rsidP="00692BD1">
            <w:pPr>
              <w:pStyle w:val="Normal1"/>
            </w:pPr>
            <w:r>
              <w:t>2 PTS. Actividad evaluable.</w:t>
            </w:r>
          </w:p>
        </w:tc>
      </w:tr>
    </w:tbl>
    <w:p w:rsidR="0020403A" w:rsidRDefault="0020403A" w:rsidP="0020403A">
      <w:pPr>
        <w:rPr>
          <w:rFonts w:ascii="Times New Roman" w:hAnsi="Times New Roman" w:cs="Times New Roman"/>
          <w:sz w:val="24"/>
          <w:szCs w:val="24"/>
        </w:rPr>
      </w:pPr>
    </w:p>
    <w:p w:rsidR="0020403A" w:rsidRPr="00095D05" w:rsidRDefault="0020403A" w:rsidP="0020403A">
      <w:pPr>
        <w:rPr>
          <w:rFonts w:ascii="Times New Roman" w:hAnsi="Times New Roman" w:cs="Times New Roman"/>
          <w:sz w:val="24"/>
          <w:szCs w:val="24"/>
        </w:rPr>
      </w:pPr>
    </w:p>
    <w:tbl>
      <w:tblPr>
        <w:tblStyle w:val="Tablaconcuadrcula"/>
        <w:tblW w:w="10207" w:type="dxa"/>
        <w:tblInd w:w="-743" w:type="dxa"/>
        <w:tblLayout w:type="fixed"/>
        <w:tblLook w:val="04A0" w:firstRow="1" w:lastRow="0" w:firstColumn="1" w:lastColumn="0" w:noHBand="0" w:noVBand="1"/>
      </w:tblPr>
      <w:tblGrid>
        <w:gridCol w:w="2694"/>
        <w:gridCol w:w="2410"/>
        <w:gridCol w:w="2835"/>
        <w:gridCol w:w="2268"/>
      </w:tblGrid>
      <w:tr w:rsidR="0020403A" w:rsidRPr="00095D05" w:rsidTr="00692BD1">
        <w:tc>
          <w:tcPr>
            <w:tcW w:w="10207" w:type="dxa"/>
            <w:gridSpan w:val="4"/>
            <w:shd w:val="clear" w:color="auto" w:fill="B8CCE4" w:themeFill="accent1" w:themeFillTint="66"/>
            <w:vAlign w:val="center"/>
          </w:tcPr>
          <w:p w:rsidR="0020403A" w:rsidRPr="00095D05" w:rsidRDefault="0020403A" w:rsidP="00692BD1">
            <w:pPr>
              <w:pStyle w:val="Normal1"/>
              <w:jc w:val="center"/>
              <w:rPr>
                <w:b/>
              </w:rPr>
            </w:pPr>
          </w:p>
          <w:p w:rsidR="0020403A" w:rsidRDefault="0020403A" w:rsidP="00692BD1">
            <w:pPr>
              <w:pStyle w:val="Normal1"/>
              <w:jc w:val="center"/>
              <w:rPr>
                <w:b/>
              </w:rPr>
            </w:pPr>
            <w:r w:rsidRPr="00095D05">
              <w:rPr>
                <w:b/>
              </w:rPr>
              <w:t xml:space="preserve">UNIDAD </w:t>
            </w:r>
            <w:r w:rsidRPr="000C37A0">
              <w:rPr>
                <w:b/>
              </w:rPr>
              <w:t>UD 3, LA EUROPA FEUDAL Y LA ARQUITECTURA DEL ROMÁNICO</w:t>
            </w:r>
          </w:p>
          <w:p w:rsidR="0020403A" w:rsidRDefault="0020403A" w:rsidP="00692BD1">
            <w:pPr>
              <w:pStyle w:val="Normal1"/>
              <w:jc w:val="center"/>
              <w:rPr>
                <w:b/>
              </w:rPr>
            </w:pPr>
            <w:r>
              <w:rPr>
                <w:b/>
              </w:rPr>
              <w:t>(DICIEMBRE)</w:t>
            </w:r>
          </w:p>
          <w:p w:rsidR="0020403A" w:rsidRPr="00095D05" w:rsidRDefault="0020403A" w:rsidP="00692BD1">
            <w:pPr>
              <w:pStyle w:val="Normal1"/>
              <w:jc w:val="center"/>
            </w:pPr>
          </w:p>
        </w:tc>
      </w:tr>
      <w:tr w:rsidR="0020403A" w:rsidRPr="00095D05" w:rsidTr="00692BD1">
        <w:tc>
          <w:tcPr>
            <w:tcW w:w="2694" w:type="dxa"/>
            <w:shd w:val="clear" w:color="auto" w:fill="EAF1DD" w:themeFill="accent3" w:themeFillTint="33"/>
            <w:vAlign w:val="center"/>
          </w:tcPr>
          <w:p w:rsidR="0020403A" w:rsidRPr="00095D05" w:rsidRDefault="0020403A" w:rsidP="00692BD1">
            <w:pPr>
              <w:pStyle w:val="Normal1"/>
              <w:jc w:val="center"/>
            </w:pPr>
            <w:r w:rsidRPr="00095D05">
              <w:t>CONTENIDOS</w:t>
            </w:r>
          </w:p>
        </w:tc>
        <w:tc>
          <w:tcPr>
            <w:tcW w:w="2410" w:type="dxa"/>
            <w:shd w:val="clear" w:color="auto" w:fill="EAF1DD" w:themeFill="accent3" w:themeFillTint="33"/>
            <w:vAlign w:val="center"/>
          </w:tcPr>
          <w:p w:rsidR="0020403A" w:rsidRPr="00095D05" w:rsidRDefault="0020403A" w:rsidP="00692BD1">
            <w:pPr>
              <w:pStyle w:val="Normal1"/>
              <w:jc w:val="center"/>
            </w:pPr>
            <w:r w:rsidRPr="00095D05">
              <w:t>CRITERIOS DE EVALUACIÓN</w:t>
            </w:r>
            <w:r>
              <w:t xml:space="preserve"> </w:t>
            </w:r>
          </w:p>
        </w:tc>
        <w:tc>
          <w:tcPr>
            <w:tcW w:w="2835" w:type="dxa"/>
            <w:shd w:val="clear" w:color="auto" w:fill="EAF1DD" w:themeFill="accent3" w:themeFillTint="33"/>
            <w:vAlign w:val="center"/>
          </w:tcPr>
          <w:p w:rsidR="0020403A" w:rsidRPr="00095D05" w:rsidRDefault="0020403A" w:rsidP="00692BD1">
            <w:pPr>
              <w:pStyle w:val="Normal1"/>
              <w:jc w:val="center"/>
            </w:pPr>
            <w:r w:rsidRPr="00095D05">
              <w:t>ESTÁNDARES DE APRENDIZAJE EVALUABLES</w:t>
            </w:r>
          </w:p>
        </w:tc>
        <w:tc>
          <w:tcPr>
            <w:tcW w:w="2268" w:type="dxa"/>
            <w:shd w:val="clear" w:color="auto" w:fill="EAF1DD" w:themeFill="accent3" w:themeFillTint="33"/>
          </w:tcPr>
          <w:p w:rsidR="0020403A" w:rsidRPr="00095D05" w:rsidRDefault="0020403A" w:rsidP="00692BD1">
            <w:pPr>
              <w:pStyle w:val="Normal1"/>
              <w:jc w:val="center"/>
            </w:pPr>
            <w:r w:rsidRPr="00095D05">
              <w:t>INSTRUMENTO DE EVALUACIÓN ASOCIADO Y PESO EN LA CALIFICACIÓN</w:t>
            </w:r>
          </w:p>
        </w:tc>
      </w:tr>
      <w:tr w:rsidR="0020403A" w:rsidRPr="00095D05" w:rsidTr="00692BD1">
        <w:trPr>
          <w:trHeight w:val="1540"/>
        </w:trPr>
        <w:tc>
          <w:tcPr>
            <w:tcW w:w="2694" w:type="dxa"/>
          </w:tcPr>
          <w:p w:rsidR="0020403A" w:rsidRPr="003D1D8E" w:rsidRDefault="0020403A" w:rsidP="00692BD1">
            <w:pPr>
              <w:pStyle w:val="Normal1"/>
              <w:rPr>
                <w:color w:val="000000" w:themeColor="text1"/>
              </w:rPr>
            </w:pPr>
            <w:r w:rsidRPr="003D1D8E">
              <w:rPr>
                <w:color w:val="000000" w:themeColor="text1"/>
              </w:rPr>
              <w:t>–Las causas de la descomposición del Imperio carolingio.</w:t>
            </w:r>
          </w:p>
          <w:p w:rsidR="0020403A" w:rsidRPr="003D1D8E" w:rsidRDefault="0020403A" w:rsidP="00692BD1">
            <w:pPr>
              <w:pStyle w:val="Normal1"/>
              <w:rPr>
                <w:color w:val="000000" w:themeColor="text1"/>
              </w:rPr>
            </w:pPr>
            <w:r w:rsidRPr="003D1D8E">
              <w:rPr>
                <w:color w:val="000000" w:themeColor="text1"/>
              </w:rPr>
              <w:t>–Devastación de la Europa Occidental y debilidad de los monarcas frente a ello.</w:t>
            </w:r>
          </w:p>
          <w:p w:rsidR="0020403A" w:rsidRPr="003D1D8E" w:rsidRDefault="0020403A" w:rsidP="00692BD1">
            <w:pPr>
              <w:pStyle w:val="Normal1"/>
              <w:rPr>
                <w:color w:val="000000" w:themeColor="text1"/>
              </w:rPr>
            </w:pPr>
            <w:r w:rsidRPr="003D1D8E">
              <w:rPr>
                <w:color w:val="000000" w:themeColor="text1"/>
              </w:rPr>
              <w:t>–El vasallaje como base del feudalismo.</w:t>
            </w:r>
          </w:p>
          <w:p w:rsidR="0020403A" w:rsidRPr="003D1D8E" w:rsidRDefault="0020403A" w:rsidP="00692BD1">
            <w:pPr>
              <w:pStyle w:val="Normal1"/>
              <w:rPr>
                <w:color w:val="000000" w:themeColor="text1"/>
              </w:rPr>
            </w:pPr>
            <w:r w:rsidRPr="003D1D8E">
              <w:rPr>
                <w:color w:val="000000" w:themeColor="text1"/>
              </w:rPr>
              <w:t>–La jerarquización de la sociedad por estamentos: los privilegiados y los no privilegiados.</w:t>
            </w:r>
          </w:p>
          <w:p w:rsidR="0020403A" w:rsidRPr="003D1D8E" w:rsidRDefault="0020403A" w:rsidP="00692BD1">
            <w:pPr>
              <w:pStyle w:val="Normal1"/>
              <w:rPr>
                <w:color w:val="000000" w:themeColor="text1"/>
              </w:rPr>
            </w:pPr>
            <w:r w:rsidRPr="003D1D8E">
              <w:rPr>
                <w:color w:val="000000" w:themeColor="text1"/>
              </w:rPr>
              <w:t xml:space="preserve">–La monarquía feudal: su carácter sagrado y </w:t>
            </w:r>
            <w:r w:rsidRPr="003D1D8E">
              <w:rPr>
                <w:color w:val="000000" w:themeColor="text1"/>
              </w:rPr>
              <w:lastRenderedPageBreak/>
              <w:t>patrimonial.</w:t>
            </w:r>
          </w:p>
          <w:p w:rsidR="0020403A" w:rsidRPr="003D1D8E" w:rsidRDefault="0020403A" w:rsidP="00692BD1">
            <w:pPr>
              <w:pStyle w:val="Normal1"/>
              <w:rPr>
                <w:color w:val="000000" w:themeColor="text1"/>
              </w:rPr>
            </w:pPr>
            <w:r w:rsidRPr="003D1D8E">
              <w:rPr>
                <w:color w:val="000000" w:themeColor="text1"/>
              </w:rPr>
              <w:t>–Los poderes reales y el gobierno de los reinos.</w:t>
            </w:r>
          </w:p>
          <w:p w:rsidR="0020403A" w:rsidRPr="003D1D8E" w:rsidRDefault="0020403A" w:rsidP="00692BD1">
            <w:pPr>
              <w:pStyle w:val="Normal1"/>
              <w:rPr>
                <w:color w:val="000000" w:themeColor="text1"/>
              </w:rPr>
            </w:pPr>
            <w:r w:rsidRPr="003D1D8E">
              <w:rPr>
                <w:color w:val="000000" w:themeColor="text1"/>
              </w:rPr>
              <w:t>–El Sacro Imperio Romano Germánico.</w:t>
            </w:r>
          </w:p>
          <w:p w:rsidR="0020403A" w:rsidRDefault="0020403A" w:rsidP="00692BD1">
            <w:pPr>
              <w:pStyle w:val="Normal1"/>
              <w:rPr>
                <w:color w:val="000000" w:themeColor="text1"/>
              </w:rPr>
            </w:pPr>
            <w:r w:rsidRPr="003D1D8E">
              <w:rPr>
                <w:color w:val="000000" w:themeColor="text1"/>
              </w:rPr>
              <w:t>–El debilitamiento del poder real del emperador frente a los monarcas.</w:t>
            </w:r>
          </w:p>
          <w:p w:rsidR="0020403A" w:rsidRPr="003D1D8E" w:rsidRDefault="0020403A" w:rsidP="00692BD1">
            <w:pPr>
              <w:pStyle w:val="Normal1"/>
              <w:rPr>
                <w:color w:val="000000" w:themeColor="text1"/>
              </w:rPr>
            </w:pPr>
            <w:r w:rsidRPr="003D1D8E">
              <w:rPr>
                <w:color w:val="000000" w:themeColor="text1"/>
              </w:rPr>
              <w:t>–Los estamentos privilegiados: la nobleza y el clero.</w:t>
            </w:r>
          </w:p>
          <w:p w:rsidR="0020403A" w:rsidRPr="003D1D8E" w:rsidRDefault="0020403A" w:rsidP="00692BD1">
            <w:pPr>
              <w:pStyle w:val="Normal1"/>
              <w:rPr>
                <w:color w:val="000000" w:themeColor="text1"/>
              </w:rPr>
            </w:pPr>
            <w:r w:rsidRPr="003D1D8E">
              <w:rPr>
                <w:color w:val="000000" w:themeColor="text1"/>
              </w:rPr>
              <w:t>–Los nobles y las damas: su vida cotidiana.</w:t>
            </w:r>
          </w:p>
          <w:p w:rsidR="0020403A" w:rsidRPr="003D1D8E" w:rsidRDefault="0020403A" w:rsidP="00692BD1">
            <w:pPr>
              <w:pStyle w:val="Normal1"/>
              <w:rPr>
                <w:color w:val="000000" w:themeColor="text1"/>
              </w:rPr>
            </w:pPr>
            <w:r w:rsidRPr="003D1D8E">
              <w:rPr>
                <w:color w:val="000000" w:themeColor="text1"/>
              </w:rPr>
              <w:t>–Los castillos medievales.</w:t>
            </w:r>
          </w:p>
          <w:p w:rsidR="0020403A" w:rsidRPr="003D1D8E" w:rsidRDefault="0020403A" w:rsidP="00692BD1">
            <w:pPr>
              <w:pStyle w:val="Normal1"/>
              <w:rPr>
                <w:color w:val="000000" w:themeColor="text1"/>
              </w:rPr>
            </w:pPr>
            <w:r w:rsidRPr="003D1D8E">
              <w:rPr>
                <w:color w:val="000000" w:themeColor="text1"/>
              </w:rPr>
              <w:t>–La ceremonia de investidura de los caballeros: procedimiento y equipo.</w:t>
            </w:r>
          </w:p>
          <w:p w:rsidR="0020403A" w:rsidRPr="003D1D8E" w:rsidRDefault="0020403A" w:rsidP="00692BD1">
            <w:pPr>
              <w:pStyle w:val="Normal1"/>
              <w:rPr>
                <w:color w:val="000000" w:themeColor="text1"/>
              </w:rPr>
            </w:pPr>
            <w:r w:rsidRPr="003D1D8E">
              <w:rPr>
                <w:color w:val="000000" w:themeColor="text1"/>
              </w:rPr>
              <w:t>–Las actividades del caballero: la guerra, los torneos y las justas, y el amor cortés.</w:t>
            </w:r>
          </w:p>
          <w:p w:rsidR="0020403A" w:rsidRPr="003D1D8E" w:rsidRDefault="0020403A" w:rsidP="00692BD1">
            <w:pPr>
              <w:pStyle w:val="Normal1"/>
              <w:rPr>
                <w:color w:val="000000" w:themeColor="text1"/>
              </w:rPr>
            </w:pPr>
            <w:r w:rsidRPr="003D1D8E">
              <w:rPr>
                <w:color w:val="000000" w:themeColor="text1"/>
              </w:rPr>
              <w:t>–El feudo como propiedad vinculada.</w:t>
            </w:r>
          </w:p>
          <w:p w:rsidR="0020403A" w:rsidRPr="003D1D8E" w:rsidRDefault="0020403A" w:rsidP="00692BD1">
            <w:pPr>
              <w:pStyle w:val="Normal1"/>
              <w:rPr>
                <w:color w:val="000000" w:themeColor="text1"/>
              </w:rPr>
            </w:pPr>
            <w:r w:rsidRPr="003D1D8E">
              <w:rPr>
                <w:color w:val="000000" w:themeColor="text1"/>
              </w:rPr>
              <w:t>–El señorío territorial y las rentas señoriales.</w:t>
            </w:r>
          </w:p>
          <w:p w:rsidR="0020403A" w:rsidRPr="003D1D8E" w:rsidRDefault="0020403A" w:rsidP="00692BD1">
            <w:pPr>
              <w:pStyle w:val="Normal1"/>
              <w:rPr>
                <w:color w:val="000000" w:themeColor="text1"/>
              </w:rPr>
            </w:pPr>
            <w:r w:rsidRPr="003D1D8E">
              <w:rPr>
                <w:color w:val="000000" w:themeColor="text1"/>
              </w:rPr>
              <w:t xml:space="preserve">–La influencia de la Iglesia en la Europa medieval: la regulación de la vida social. </w:t>
            </w:r>
          </w:p>
          <w:p w:rsidR="0020403A" w:rsidRPr="003D1D8E" w:rsidRDefault="0020403A" w:rsidP="00692BD1">
            <w:pPr>
              <w:pStyle w:val="Normal1"/>
              <w:rPr>
                <w:color w:val="000000" w:themeColor="text1"/>
              </w:rPr>
            </w:pPr>
            <w:r w:rsidRPr="003D1D8E">
              <w:rPr>
                <w:color w:val="000000" w:themeColor="text1"/>
              </w:rPr>
              <w:t>–La organización del clero y su estructura jerárquica.</w:t>
            </w:r>
          </w:p>
          <w:p w:rsidR="0020403A" w:rsidRPr="003D1D8E" w:rsidRDefault="0020403A" w:rsidP="00692BD1">
            <w:pPr>
              <w:pStyle w:val="Normal1"/>
              <w:rPr>
                <w:color w:val="000000" w:themeColor="text1"/>
              </w:rPr>
            </w:pPr>
            <w:r w:rsidRPr="003D1D8E">
              <w:rPr>
                <w:color w:val="000000" w:themeColor="text1"/>
              </w:rPr>
              <w:t>–La vida de un monje benedictino.</w:t>
            </w:r>
          </w:p>
          <w:p w:rsidR="0020403A" w:rsidRPr="003D1D8E" w:rsidRDefault="0020403A" w:rsidP="00692BD1">
            <w:pPr>
              <w:pStyle w:val="Normal1"/>
              <w:rPr>
                <w:color w:val="000000" w:themeColor="text1"/>
              </w:rPr>
            </w:pPr>
            <w:r w:rsidRPr="003D1D8E">
              <w:rPr>
                <w:color w:val="000000" w:themeColor="text1"/>
              </w:rPr>
              <w:t>–Comprensión y definición de los conceptos clave de la época en cuestión.</w:t>
            </w:r>
          </w:p>
          <w:p w:rsidR="0020403A" w:rsidRPr="003D1D8E" w:rsidRDefault="0020403A" w:rsidP="00692BD1">
            <w:pPr>
              <w:pStyle w:val="Normal1"/>
              <w:rPr>
                <w:color w:val="000000" w:themeColor="text1"/>
              </w:rPr>
            </w:pPr>
            <w:r w:rsidRPr="003D1D8E">
              <w:rPr>
                <w:color w:val="000000" w:themeColor="text1"/>
              </w:rPr>
              <w:t>–Aproximación a la época a través del comentario de textos y la observación de imágenes y dibujos.</w:t>
            </w:r>
          </w:p>
          <w:p w:rsidR="0020403A" w:rsidRPr="003D1D8E" w:rsidRDefault="0020403A" w:rsidP="00692BD1">
            <w:pPr>
              <w:pStyle w:val="Normal1"/>
              <w:rPr>
                <w:color w:val="000000" w:themeColor="text1"/>
              </w:rPr>
            </w:pPr>
            <w:r w:rsidRPr="003D1D8E">
              <w:rPr>
                <w:color w:val="000000" w:themeColor="text1"/>
              </w:rPr>
              <w:t>–Situación espacio-temporal de los sucesos principales relativos a la Europa feudal.</w:t>
            </w:r>
          </w:p>
          <w:p w:rsidR="0020403A" w:rsidRPr="003D1D8E" w:rsidRDefault="0020403A" w:rsidP="00692BD1">
            <w:pPr>
              <w:pStyle w:val="Normal1"/>
              <w:rPr>
                <w:color w:val="000000" w:themeColor="text1"/>
              </w:rPr>
            </w:pPr>
            <w:r w:rsidRPr="003D1D8E">
              <w:rPr>
                <w:color w:val="000000" w:themeColor="text1"/>
              </w:rPr>
              <w:t xml:space="preserve">–Análisis de gráficos que </w:t>
            </w:r>
            <w:r w:rsidRPr="003D1D8E">
              <w:rPr>
                <w:color w:val="000000" w:themeColor="text1"/>
              </w:rPr>
              <w:lastRenderedPageBreak/>
              <w:t>permiten ahondar en la organización social y económica de la época.</w:t>
            </w:r>
          </w:p>
          <w:p w:rsidR="0020403A" w:rsidRPr="003D1D8E" w:rsidRDefault="0020403A" w:rsidP="00692BD1">
            <w:pPr>
              <w:pStyle w:val="Normal1"/>
              <w:rPr>
                <w:color w:val="000000" w:themeColor="text1"/>
              </w:rPr>
            </w:pPr>
            <w:r w:rsidRPr="003D1D8E">
              <w:rPr>
                <w:color w:val="000000" w:themeColor="text1"/>
              </w:rPr>
              <w:t>–Elaboración de relatos y dibujos referentes a la época por medio de un ejercicio imaginativo.</w:t>
            </w:r>
          </w:p>
          <w:p w:rsidR="0020403A" w:rsidRPr="003D1D8E" w:rsidRDefault="0020403A" w:rsidP="00692BD1">
            <w:pPr>
              <w:pStyle w:val="Normal1"/>
              <w:rPr>
                <w:color w:val="000000" w:themeColor="text1"/>
              </w:rPr>
            </w:pPr>
            <w:r w:rsidRPr="003D1D8E">
              <w:rPr>
                <w:color w:val="000000" w:themeColor="text1"/>
              </w:rPr>
              <w:t>–Interés por conocer y conservar el patrimonio cultural.</w:t>
            </w:r>
          </w:p>
          <w:p w:rsidR="0020403A" w:rsidRPr="003D1D8E" w:rsidRDefault="0020403A" w:rsidP="00692BD1">
            <w:pPr>
              <w:pStyle w:val="Normal1"/>
              <w:rPr>
                <w:color w:val="000000" w:themeColor="text1"/>
              </w:rPr>
            </w:pPr>
            <w:r w:rsidRPr="003D1D8E">
              <w:rPr>
                <w:color w:val="000000" w:themeColor="text1"/>
              </w:rPr>
              <w:t>–Búsqueda de información en la red referente a elementos de la época en cuestión.</w:t>
            </w:r>
          </w:p>
          <w:p w:rsidR="0020403A" w:rsidRPr="003D1D8E" w:rsidRDefault="0020403A" w:rsidP="00692BD1">
            <w:pPr>
              <w:pStyle w:val="Normal1"/>
              <w:rPr>
                <w:color w:val="000000" w:themeColor="text1"/>
              </w:rPr>
            </w:pPr>
            <w:r w:rsidRPr="003D1D8E">
              <w:rPr>
                <w:color w:val="000000" w:themeColor="text1"/>
              </w:rPr>
              <w:t>–Interpretación de esquemas y elaboración de tablas que permiten una mayor visualización del periodo referido.</w:t>
            </w:r>
          </w:p>
          <w:p w:rsidR="0020403A" w:rsidRPr="003D1D8E" w:rsidRDefault="0020403A" w:rsidP="00692BD1">
            <w:pPr>
              <w:pStyle w:val="Normal1"/>
              <w:rPr>
                <w:color w:val="000000" w:themeColor="text1"/>
              </w:rPr>
            </w:pPr>
          </w:p>
          <w:p w:rsidR="0020403A" w:rsidRPr="003D1D8E" w:rsidRDefault="0020403A" w:rsidP="00692BD1">
            <w:pPr>
              <w:pStyle w:val="Normal1"/>
              <w:rPr>
                <w:color w:val="000000" w:themeColor="text1"/>
              </w:rPr>
            </w:pPr>
            <w:r w:rsidRPr="003D1D8E">
              <w:rPr>
                <w:color w:val="000000" w:themeColor="text1"/>
              </w:rPr>
              <w:t>–El surgimiento de un nuevo estilo artístico: el Románico.</w:t>
            </w:r>
          </w:p>
          <w:p w:rsidR="0020403A" w:rsidRPr="003D1D8E" w:rsidRDefault="0020403A" w:rsidP="00692BD1">
            <w:pPr>
              <w:pStyle w:val="Normal1"/>
              <w:rPr>
                <w:color w:val="000000" w:themeColor="text1"/>
              </w:rPr>
            </w:pPr>
            <w:r w:rsidRPr="003D1D8E">
              <w:rPr>
                <w:color w:val="000000" w:themeColor="text1"/>
              </w:rPr>
              <w:t>La fiebre constructora: la arquitectura románica y sus características.</w:t>
            </w:r>
          </w:p>
          <w:p w:rsidR="0020403A" w:rsidRPr="003D1D8E" w:rsidRDefault="0020403A" w:rsidP="00692BD1">
            <w:pPr>
              <w:pStyle w:val="Normal1"/>
              <w:rPr>
                <w:color w:val="000000" w:themeColor="text1"/>
              </w:rPr>
            </w:pPr>
            <w:r w:rsidRPr="003D1D8E">
              <w:rPr>
                <w:color w:val="000000" w:themeColor="text1"/>
              </w:rPr>
              <w:t>–Las partes y funciones de una iglesia románica: planta, bóvedas, muros, arcos y portada.</w:t>
            </w:r>
          </w:p>
          <w:p w:rsidR="0020403A" w:rsidRPr="003D1D8E" w:rsidRDefault="0020403A" w:rsidP="00692BD1">
            <w:pPr>
              <w:pStyle w:val="Normal1"/>
              <w:rPr>
                <w:color w:val="000000" w:themeColor="text1"/>
              </w:rPr>
            </w:pPr>
            <w:r w:rsidRPr="003D1D8E">
              <w:rPr>
                <w:color w:val="000000" w:themeColor="text1"/>
              </w:rPr>
              <w:t>Los temas de los capiteles: religión, vida cotidiana, animales y vegetales.</w:t>
            </w:r>
          </w:p>
          <w:p w:rsidR="0020403A" w:rsidRPr="003D1D8E" w:rsidRDefault="0020403A" w:rsidP="00692BD1">
            <w:pPr>
              <w:pStyle w:val="Normal1"/>
              <w:rPr>
                <w:color w:val="000000" w:themeColor="text1"/>
              </w:rPr>
            </w:pPr>
            <w:r w:rsidRPr="003D1D8E">
              <w:rPr>
                <w:color w:val="000000" w:themeColor="text1"/>
              </w:rPr>
              <w:t>–Los elementos de la portada: tímpano, dintel, parteluz, jambas y arquivoltas.</w:t>
            </w:r>
          </w:p>
        </w:tc>
        <w:tc>
          <w:tcPr>
            <w:tcW w:w="2410" w:type="dxa"/>
          </w:tcPr>
          <w:p w:rsidR="0020403A" w:rsidRDefault="0020403A" w:rsidP="00692BD1">
            <w:pPr>
              <w:pStyle w:val="Normal1"/>
            </w:pPr>
          </w:p>
          <w:p w:rsidR="0020403A" w:rsidRDefault="0020403A" w:rsidP="00BB6D9E">
            <w:pPr>
              <w:pStyle w:val="Normal1"/>
              <w:numPr>
                <w:ilvl w:val="0"/>
                <w:numId w:val="8"/>
              </w:numPr>
              <w:ind w:left="247"/>
            </w:pPr>
            <w:r>
              <w:t>Caracterizar la Alta Edad Media en Europa reconociendo la dificultad de la falta de fuentes históricas en este período.</w:t>
            </w:r>
          </w:p>
          <w:p w:rsidR="0020403A" w:rsidRDefault="0020403A" w:rsidP="00BB6D9E">
            <w:pPr>
              <w:pStyle w:val="Normal1"/>
              <w:numPr>
                <w:ilvl w:val="0"/>
                <w:numId w:val="8"/>
              </w:numPr>
              <w:ind w:left="247"/>
            </w:pPr>
            <w:r>
              <w:t>Explicar la   organización feudal  y   sus consecuencias.</w:t>
            </w: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Default="0020403A" w:rsidP="00BB6D9E">
            <w:pPr>
              <w:pStyle w:val="Normal1"/>
              <w:numPr>
                <w:ilvl w:val="0"/>
                <w:numId w:val="8"/>
              </w:numPr>
              <w:ind w:left="247"/>
            </w:pPr>
            <w:r>
              <w:t>Comprender las funciones diversas del arte en la Edad Media.</w:t>
            </w: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Pr="00095D05" w:rsidRDefault="0020403A" w:rsidP="00692BD1">
            <w:pPr>
              <w:pStyle w:val="Normal1"/>
            </w:pPr>
          </w:p>
        </w:tc>
        <w:tc>
          <w:tcPr>
            <w:tcW w:w="2835" w:type="dxa"/>
          </w:tcPr>
          <w:p w:rsidR="0020403A" w:rsidRDefault="0020403A" w:rsidP="00692BD1">
            <w:pPr>
              <w:pStyle w:val="Normal1"/>
              <w:rPr>
                <w:color w:val="000000" w:themeColor="text1"/>
              </w:rPr>
            </w:pPr>
            <w:r w:rsidRPr="00BC7971">
              <w:rPr>
                <w:color w:val="000000" w:themeColor="text1"/>
              </w:rPr>
              <w:lastRenderedPageBreak/>
              <w:t>1.</w:t>
            </w:r>
            <w:r>
              <w:rPr>
                <w:color w:val="000000" w:themeColor="text1"/>
              </w:rPr>
              <w:t xml:space="preserve"> </w:t>
            </w:r>
            <w:r w:rsidRPr="00BC7971">
              <w:rPr>
                <w:color w:val="000000" w:themeColor="text1"/>
              </w:rPr>
              <w:t>Caracteriza la sociedad feudal y las relaciones entre señores y campesinos.</w:t>
            </w:r>
          </w:p>
          <w:p w:rsidR="0020403A" w:rsidRPr="00BC7971" w:rsidRDefault="0020403A" w:rsidP="00692BD1">
            <w:pPr>
              <w:pStyle w:val="Normal1"/>
              <w:rPr>
                <w:color w:val="000000" w:themeColor="text1"/>
              </w:rPr>
            </w:pPr>
            <w:proofErr w:type="gramStart"/>
            <w:r w:rsidRPr="00BC7971">
              <w:rPr>
                <w:color w:val="000000" w:themeColor="text1"/>
              </w:rPr>
              <w:t>6.Describe</w:t>
            </w:r>
            <w:proofErr w:type="gramEnd"/>
            <w:r w:rsidRPr="00BC7971">
              <w:rPr>
                <w:color w:val="000000" w:themeColor="text1"/>
              </w:rPr>
              <w:t xml:space="preserve"> características del arte románico, gótico e islámico.</w:t>
            </w:r>
          </w:p>
          <w:p w:rsidR="0020403A" w:rsidRDefault="0020403A" w:rsidP="00692BD1">
            <w:pPr>
              <w:pStyle w:val="Normal1"/>
              <w:rPr>
                <w:color w:val="000000" w:themeColor="text1"/>
              </w:rPr>
            </w:pPr>
            <w:r w:rsidRPr="00BC7971">
              <w:rPr>
                <w:color w:val="000000" w:themeColor="text1"/>
              </w:rPr>
              <w:t>En esta UD se concreta en los siguientes estándares:</w:t>
            </w:r>
          </w:p>
          <w:p w:rsidR="0020403A" w:rsidRPr="00BC7971" w:rsidRDefault="0020403A" w:rsidP="00692BD1">
            <w:pPr>
              <w:pStyle w:val="Normal1"/>
              <w:rPr>
                <w:color w:val="000000" w:themeColor="text1"/>
              </w:rPr>
            </w:pPr>
          </w:p>
          <w:p w:rsidR="0020403A" w:rsidRDefault="0020403A" w:rsidP="00692BD1">
            <w:pPr>
              <w:pStyle w:val="Normal1"/>
              <w:rPr>
                <w:color w:val="0070C0"/>
              </w:rPr>
            </w:pPr>
            <w:r w:rsidRPr="003D1D8E">
              <w:rPr>
                <w:color w:val="000000" w:themeColor="text1"/>
              </w:rPr>
              <w:t xml:space="preserve">•Caracteriza el feudalismo como el nuevo modo de organización y gobierno de la sociedad tras la descomposición del </w:t>
            </w:r>
            <w:r w:rsidRPr="003D1D8E">
              <w:rPr>
                <w:color w:val="000000" w:themeColor="text1"/>
              </w:rPr>
              <w:lastRenderedPageBreak/>
              <w:t xml:space="preserve">Imperio carolingio. </w:t>
            </w:r>
            <w:r w:rsidRPr="00CF47F7">
              <w:rPr>
                <w:color w:val="0070C0"/>
              </w:rPr>
              <w:t xml:space="preserve">Apr. </w:t>
            </w:r>
            <w:proofErr w:type="gramStart"/>
            <w:r w:rsidRPr="00CF47F7">
              <w:rPr>
                <w:color w:val="0070C0"/>
              </w:rPr>
              <w:t>a</w:t>
            </w:r>
            <w:proofErr w:type="gramEnd"/>
            <w:r w:rsidRPr="00CF47F7">
              <w:rPr>
                <w:color w:val="0070C0"/>
              </w:rPr>
              <w:t xml:space="preserve"> Aprender - C. Com. Lingüística - Conc. </w:t>
            </w:r>
            <w:proofErr w:type="gramStart"/>
            <w:r w:rsidRPr="00CF47F7">
              <w:rPr>
                <w:color w:val="0070C0"/>
              </w:rPr>
              <w:t>y</w:t>
            </w:r>
            <w:proofErr w:type="gramEnd"/>
            <w:r w:rsidRPr="00CF47F7">
              <w:rPr>
                <w:color w:val="0070C0"/>
              </w:rPr>
              <w:t xml:space="preserve"> Exp. Culturales - C. Soc. </w:t>
            </w:r>
            <w:proofErr w:type="gramStart"/>
            <w:r w:rsidRPr="00CF47F7">
              <w:rPr>
                <w:color w:val="0070C0"/>
              </w:rPr>
              <w:t>y</w:t>
            </w:r>
            <w:proofErr w:type="gramEnd"/>
            <w:r w:rsidRPr="00CF47F7">
              <w:rPr>
                <w:color w:val="0070C0"/>
              </w:rPr>
              <w:t xml:space="preserve"> Cívicas.</w:t>
            </w:r>
          </w:p>
          <w:p w:rsidR="0020403A" w:rsidRPr="00CF47F7" w:rsidRDefault="0020403A" w:rsidP="00692BD1">
            <w:pPr>
              <w:pStyle w:val="Normal1"/>
              <w:rPr>
                <w:color w:val="0070C0"/>
              </w:rPr>
            </w:pPr>
            <w:r w:rsidRPr="00CF47F7">
              <w:rPr>
                <w:color w:val="000000" w:themeColor="text1"/>
              </w:rPr>
              <w:t xml:space="preserve">•Explica la situación de Europa tras la fragmentación del Imperio de Carlomagno: la división en reinos y el nacimiento del Sacro Imperio Romano Germánico. </w:t>
            </w:r>
            <w:r w:rsidRPr="00CF47F7">
              <w:rPr>
                <w:color w:val="0070C0"/>
              </w:rPr>
              <w:t xml:space="preserve">Conc. </w:t>
            </w:r>
            <w:proofErr w:type="gramStart"/>
            <w:r w:rsidRPr="00CF47F7">
              <w:rPr>
                <w:color w:val="0070C0"/>
              </w:rPr>
              <w:t>y</w:t>
            </w:r>
            <w:proofErr w:type="gramEnd"/>
            <w:r w:rsidRPr="00CF47F7">
              <w:rPr>
                <w:color w:val="0070C0"/>
              </w:rPr>
              <w:t xml:space="preserve"> Exp. Culturales - Aprender a Apr. - C. Soc. </w:t>
            </w:r>
            <w:proofErr w:type="gramStart"/>
            <w:r w:rsidRPr="00CF47F7">
              <w:rPr>
                <w:color w:val="0070C0"/>
              </w:rPr>
              <w:t>y</w:t>
            </w:r>
            <w:proofErr w:type="gramEnd"/>
            <w:r w:rsidRPr="00CF47F7">
              <w:rPr>
                <w:color w:val="0070C0"/>
              </w:rPr>
              <w:t xml:space="preserve"> Cívicas.</w:t>
            </w:r>
          </w:p>
          <w:p w:rsidR="0020403A" w:rsidRPr="00CF47F7" w:rsidRDefault="0020403A" w:rsidP="00692BD1">
            <w:pPr>
              <w:pStyle w:val="Normal1"/>
              <w:rPr>
                <w:color w:val="0070C0"/>
              </w:rPr>
            </w:pPr>
            <w:r w:rsidRPr="003D1D8E">
              <w:rPr>
                <w:color w:val="000000" w:themeColor="text1"/>
              </w:rPr>
              <w:t xml:space="preserve">•Expone la sociedad feudal y sus componentes, su organización económica, la importancia de la figura del rey. Conc. </w:t>
            </w:r>
            <w:proofErr w:type="gramStart"/>
            <w:r w:rsidRPr="003D1D8E">
              <w:rPr>
                <w:color w:val="000000" w:themeColor="text1"/>
              </w:rPr>
              <w:t>y</w:t>
            </w:r>
            <w:proofErr w:type="gramEnd"/>
            <w:r w:rsidRPr="003D1D8E">
              <w:rPr>
                <w:color w:val="000000" w:themeColor="text1"/>
              </w:rPr>
              <w:t xml:space="preserve"> Exp. Culturales - </w:t>
            </w:r>
            <w:r w:rsidRPr="00CF47F7">
              <w:rPr>
                <w:color w:val="0070C0"/>
              </w:rPr>
              <w:t xml:space="preserve">C. Soc. </w:t>
            </w:r>
            <w:proofErr w:type="gramStart"/>
            <w:r w:rsidRPr="00CF47F7">
              <w:rPr>
                <w:color w:val="0070C0"/>
              </w:rPr>
              <w:t>y</w:t>
            </w:r>
            <w:proofErr w:type="gramEnd"/>
            <w:r w:rsidRPr="00CF47F7">
              <w:rPr>
                <w:color w:val="0070C0"/>
              </w:rPr>
              <w:t xml:space="preserve"> Cívicas - C. Com. Lingüística - Aprender a Aprender.</w:t>
            </w:r>
          </w:p>
          <w:p w:rsidR="0020403A" w:rsidRPr="00CF47F7" w:rsidRDefault="0020403A" w:rsidP="00692BD1">
            <w:pPr>
              <w:pStyle w:val="Normal1"/>
              <w:rPr>
                <w:color w:val="0070C0"/>
              </w:rPr>
            </w:pPr>
            <w:r w:rsidRPr="003D1D8E">
              <w:rPr>
                <w:color w:val="000000" w:themeColor="text1"/>
              </w:rPr>
              <w:t xml:space="preserve">•Conoce los rasgos fundamentales de la vida cotidiana en la sociedad feudal: la importancia de la Iglesia y su estructura jerárquica y la figura del campesino. </w:t>
            </w:r>
            <w:r w:rsidRPr="00CF47F7">
              <w:rPr>
                <w:color w:val="0070C0"/>
              </w:rPr>
              <w:t xml:space="preserve">Conc. </w:t>
            </w:r>
            <w:proofErr w:type="gramStart"/>
            <w:r w:rsidRPr="00CF47F7">
              <w:rPr>
                <w:color w:val="0070C0"/>
              </w:rPr>
              <w:t>y</w:t>
            </w:r>
            <w:proofErr w:type="gramEnd"/>
            <w:r w:rsidRPr="00CF47F7">
              <w:rPr>
                <w:color w:val="0070C0"/>
              </w:rPr>
              <w:t xml:space="preserve"> Exp. Culturales - C. Soc. </w:t>
            </w:r>
            <w:proofErr w:type="gramStart"/>
            <w:r w:rsidRPr="00CF47F7">
              <w:rPr>
                <w:color w:val="0070C0"/>
              </w:rPr>
              <w:t>y</w:t>
            </w:r>
            <w:proofErr w:type="gramEnd"/>
            <w:r w:rsidRPr="00CF47F7">
              <w:rPr>
                <w:color w:val="0070C0"/>
              </w:rPr>
              <w:t xml:space="preserve"> Cívicas. - Aprender a Aprender.</w:t>
            </w:r>
          </w:p>
          <w:p w:rsidR="0020403A" w:rsidRDefault="0020403A" w:rsidP="00692BD1">
            <w:pPr>
              <w:pStyle w:val="Normal1"/>
            </w:pPr>
            <w:r>
              <w:t xml:space="preserve">•Describe cómo era un castillo medieval y cómo vivían sus habitantes, haciendo especial hincapié en las actividades que realizaba el señor del castillo. </w:t>
            </w:r>
            <w:r w:rsidRPr="00CF47F7">
              <w:rPr>
                <w:color w:val="0070C0"/>
              </w:rPr>
              <w:t xml:space="preserve">C. Soc. </w:t>
            </w:r>
            <w:proofErr w:type="gramStart"/>
            <w:r w:rsidRPr="00CF47F7">
              <w:rPr>
                <w:color w:val="0070C0"/>
              </w:rPr>
              <w:t>y</w:t>
            </w:r>
            <w:proofErr w:type="gramEnd"/>
            <w:r w:rsidRPr="00CF47F7">
              <w:rPr>
                <w:color w:val="0070C0"/>
              </w:rPr>
              <w:t xml:space="preserve"> Cívicas - Aprender a Aprender - Conc. </w:t>
            </w:r>
            <w:proofErr w:type="gramStart"/>
            <w:r w:rsidRPr="00CF47F7">
              <w:rPr>
                <w:color w:val="0070C0"/>
              </w:rPr>
              <w:t>y</w:t>
            </w:r>
            <w:proofErr w:type="gramEnd"/>
            <w:r w:rsidRPr="00CF47F7">
              <w:rPr>
                <w:color w:val="0070C0"/>
              </w:rPr>
              <w:t xml:space="preserve"> Expr. Culturales.</w:t>
            </w:r>
          </w:p>
          <w:p w:rsidR="0020403A" w:rsidRDefault="0020403A" w:rsidP="00692BD1">
            <w:pPr>
              <w:pStyle w:val="Normal1"/>
            </w:pPr>
            <w:r>
              <w:t>•Explica la importancia del campesinado en la sociedad feudal: administración de los campos, actividades desempeñadas, derechos y deberes y relación con los señores</w:t>
            </w:r>
            <w:r w:rsidRPr="00CF47F7">
              <w:rPr>
                <w:color w:val="0070C0"/>
              </w:rPr>
              <w:t xml:space="preserve">. C. Soc. </w:t>
            </w:r>
            <w:proofErr w:type="gramStart"/>
            <w:r w:rsidRPr="00CF47F7">
              <w:rPr>
                <w:color w:val="0070C0"/>
              </w:rPr>
              <w:t>y</w:t>
            </w:r>
            <w:proofErr w:type="gramEnd"/>
            <w:r w:rsidRPr="00CF47F7">
              <w:rPr>
                <w:color w:val="0070C0"/>
              </w:rPr>
              <w:t xml:space="preserve"> Cív. - </w:t>
            </w:r>
            <w:r w:rsidRPr="00CF47F7">
              <w:rPr>
                <w:color w:val="0070C0"/>
              </w:rPr>
              <w:lastRenderedPageBreak/>
              <w:t xml:space="preserve">Conc. </w:t>
            </w:r>
            <w:proofErr w:type="gramStart"/>
            <w:r w:rsidRPr="00CF47F7">
              <w:rPr>
                <w:color w:val="0070C0"/>
              </w:rPr>
              <w:t>y</w:t>
            </w:r>
            <w:proofErr w:type="gramEnd"/>
            <w:r w:rsidRPr="00CF47F7">
              <w:rPr>
                <w:color w:val="0070C0"/>
              </w:rPr>
              <w:t xml:space="preserve"> Expr. Culturales -  Com. Lingüística.</w:t>
            </w:r>
            <w:r>
              <w:tab/>
            </w: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Pr="00095D05" w:rsidRDefault="0020403A" w:rsidP="00692BD1">
            <w:pPr>
              <w:pStyle w:val="Normal1"/>
            </w:pPr>
            <w:r w:rsidRPr="003D1D8E">
              <w:rPr>
                <w:color w:val="000000" w:themeColor="text1"/>
              </w:rPr>
              <w:t xml:space="preserve">•Expone las características de la arquitectura románica: las iglesias y sus partes. </w:t>
            </w:r>
            <w:r w:rsidRPr="009E5E16">
              <w:rPr>
                <w:color w:val="4F81BD" w:themeColor="accent1"/>
              </w:rPr>
              <w:t xml:space="preserve">Conc. </w:t>
            </w:r>
            <w:proofErr w:type="gramStart"/>
            <w:r w:rsidRPr="009E5E16">
              <w:rPr>
                <w:color w:val="4F81BD" w:themeColor="accent1"/>
              </w:rPr>
              <w:t>y</w:t>
            </w:r>
            <w:proofErr w:type="gramEnd"/>
            <w:r w:rsidRPr="009E5E16">
              <w:rPr>
                <w:color w:val="4F81BD" w:themeColor="accent1"/>
              </w:rPr>
              <w:t xml:space="preserve"> Expr. Cult. - C. Com. Lingüística - Aprender a Aprender.</w:t>
            </w:r>
          </w:p>
        </w:tc>
        <w:tc>
          <w:tcPr>
            <w:tcW w:w="2268" w:type="dxa"/>
          </w:tcPr>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Pr="003E60B2" w:rsidRDefault="0020403A" w:rsidP="00692BD1">
            <w:pPr>
              <w:pStyle w:val="Normal1"/>
              <w:rPr>
                <w:color w:val="FF0000"/>
              </w:rPr>
            </w:pPr>
            <w:r>
              <w:t xml:space="preserve">2 PTS. </w:t>
            </w:r>
            <w:r w:rsidRPr="00CF47F7">
              <w:t>Prueba escrita.</w:t>
            </w:r>
            <w:r>
              <w:t xml:space="preserve"> </w:t>
            </w: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Default="0020403A" w:rsidP="00692BD1">
            <w:pPr>
              <w:pStyle w:val="Normal1"/>
            </w:pPr>
            <w:r>
              <w:t>1 PTO</w:t>
            </w:r>
            <w:r w:rsidRPr="00CF47F7">
              <w:t xml:space="preserve">. </w:t>
            </w:r>
            <w:r>
              <w:t>Actividad evaluable.</w:t>
            </w: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Pr="003E60B2" w:rsidRDefault="0020403A" w:rsidP="00692BD1">
            <w:pPr>
              <w:pStyle w:val="Normal1"/>
              <w:rPr>
                <w:color w:val="FF0000"/>
              </w:rPr>
            </w:pPr>
            <w:r>
              <w:t>2</w:t>
            </w:r>
            <w:r w:rsidRPr="00CF47F7">
              <w:t xml:space="preserve"> PTS. Prueba escrita.</w:t>
            </w:r>
            <w:r>
              <w:t xml:space="preserve"> </w:t>
            </w:r>
          </w:p>
          <w:p w:rsidR="0020403A" w:rsidRPr="003E60B2" w:rsidRDefault="0020403A" w:rsidP="00692BD1">
            <w:pPr>
              <w:pStyle w:val="Normal1"/>
              <w:rPr>
                <w:color w:val="FF0000"/>
              </w:rPr>
            </w:pP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Pr="003E60B2" w:rsidRDefault="0020403A" w:rsidP="00692BD1">
            <w:pPr>
              <w:pStyle w:val="Normal1"/>
              <w:rPr>
                <w:color w:val="FF0000"/>
              </w:rPr>
            </w:pPr>
            <w:r>
              <w:t>1 PTO</w:t>
            </w:r>
            <w:r w:rsidRPr="00CF47F7">
              <w:t>. Prueba escrita.</w:t>
            </w:r>
            <w:r>
              <w:t xml:space="preserve"> </w:t>
            </w: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Default="0020403A" w:rsidP="00692BD1">
            <w:pPr>
              <w:pStyle w:val="Normal1"/>
            </w:pPr>
            <w:r>
              <w:t>1 PTO</w:t>
            </w:r>
            <w:r w:rsidRPr="00CF47F7">
              <w:t xml:space="preserve">. </w:t>
            </w:r>
            <w:r>
              <w:t>Actividad evaluable</w:t>
            </w: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Default="0020403A" w:rsidP="00692BD1">
            <w:pPr>
              <w:pStyle w:val="Normal1"/>
            </w:pPr>
            <w:r w:rsidRPr="00CF47F7">
              <w:t>2 PTS. Prueba escrita.</w:t>
            </w: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Pr="003E60B2" w:rsidRDefault="0020403A" w:rsidP="00692BD1">
            <w:pPr>
              <w:pStyle w:val="Normal1"/>
              <w:rPr>
                <w:color w:val="FF0000"/>
              </w:rPr>
            </w:pPr>
            <w:r>
              <w:t>1 PTO. Comentario arquitectura, evaluable</w:t>
            </w: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Pr="00CF47F7" w:rsidRDefault="0020403A" w:rsidP="00692BD1">
            <w:pPr>
              <w:pStyle w:val="Normal1"/>
            </w:pPr>
          </w:p>
        </w:tc>
      </w:tr>
    </w:tbl>
    <w:p w:rsidR="0020403A" w:rsidRDefault="0020403A" w:rsidP="0020403A">
      <w:pPr>
        <w:rPr>
          <w:rFonts w:ascii="Times New Roman" w:hAnsi="Times New Roman" w:cs="Times New Roman"/>
          <w:sz w:val="24"/>
          <w:szCs w:val="24"/>
        </w:rPr>
      </w:pPr>
    </w:p>
    <w:p w:rsidR="003269D3" w:rsidRDefault="003269D3" w:rsidP="0020403A">
      <w:pPr>
        <w:rPr>
          <w:rFonts w:ascii="Times New Roman" w:hAnsi="Times New Roman" w:cs="Times New Roman"/>
          <w:sz w:val="24"/>
          <w:szCs w:val="24"/>
        </w:rPr>
      </w:pPr>
    </w:p>
    <w:p w:rsidR="003269D3" w:rsidRDefault="003269D3" w:rsidP="0020403A">
      <w:pPr>
        <w:rPr>
          <w:rFonts w:ascii="Times New Roman" w:hAnsi="Times New Roman" w:cs="Times New Roman"/>
          <w:sz w:val="24"/>
          <w:szCs w:val="24"/>
        </w:rPr>
      </w:pPr>
    </w:p>
    <w:p w:rsidR="003269D3" w:rsidRDefault="003269D3" w:rsidP="0020403A">
      <w:pPr>
        <w:rPr>
          <w:rFonts w:ascii="Times New Roman" w:hAnsi="Times New Roman" w:cs="Times New Roman"/>
          <w:sz w:val="24"/>
          <w:szCs w:val="24"/>
        </w:rPr>
      </w:pPr>
    </w:p>
    <w:p w:rsidR="003269D3" w:rsidRPr="00095D05" w:rsidRDefault="003269D3" w:rsidP="0020403A">
      <w:pPr>
        <w:rPr>
          <w:rFonts w:ascii="Times New Roman" w:hAnsi="Times New Roman" w:cs="Times New Roman"/>
          <w:sz w:val="24"/>
          <w:szCs w:val="24"/>
        </w:rPr>
      </w:pPr>
    </w:p>
    <w:tbl>
      <w:tblPr>
        <w:tblStyle w:val="Tablaconcuadrcula"/>
        <w:tblW w:w="10207" w:type="dxa"/>
        <w:tblInd w:w="-743" w:type="dxa"/>
        <w:tblLayout w:type="fixed"/>
        <w:tblLook w:val="04A0" w:firstRow="1" w:lastRow="0" w:firstColumn="1" w:lastColumn="0" w:noHBand="0" w:noVBand="1"/>
      </w:tblPr>
      <w:tblGrid>
        <w:gridCol w:w="2978"/>
        <w:gridCol w:w="2126"/>
        <w:gridCol w:w="142"/>
        <w:gridCol w:w="2693"/>
        <w:gridCol w:w="2268"/>
      </w:tblGrid>
      <w:tr w:rsidR="0020403A" w:rsidRPr="00095D05" w:rsidTr="00692BD1">
        <w:tc>
          <w:tcPr>
            <w:tcW w:w="10207" w:type="dxa"/>
            <w:gridSpan w:val="5"/>
            <w:shd w:val="clear" w:color="auto" w:fill="B8CCE4" w:themeFill="accent1" w:themeFillTint="66"/>
            <w:vAlign w:val="center"/>
          </w:tcPr>
          <w:p w:rsidR="0020403A" w:rsidRPr="00095D05" w:rsidRDefault="0020403A" w:rsidP="00692BD1">
            <w:pPr>
              <w:pStyle w:val="Normal1"/>
              <w:jc w:val="center"/>
              <w:rPr>
                <w:b/>
              </w:rPr>
            </w:pPr>
          </w:p>
          <w:p w:rsidR="0020403A" w:rsidRPr="000C37A0" w:rsidRDefault="0020403A" w:rsidP="00692BD1">
            <w:pPr>
              <w:pStyle w:val="Normal1"/>
              <w:jc w:val="center"/>
              <w:rPr>
                <w:b/>
              </w:rPr>
            </w:pPr>
            <w:r w:rsidRPr="00095D05">
              <w:rPr>
                <w:b/>
              </w:rPr>
              <w:t xml:space="preserve">UNIDAD </w:t>
            </w:r>
            <w:r w:rsidRPr="000C37A0">
              <w:rPr>
                <w:b/>
              </w:rPr>
              <w:t>UD 4, EL ORIGEN DE LOS PRIMEROS REINOS PENINSULARES (SIGLOS VIII-XIII).</w:t>
            </w:r>
          </w:p>
          <w:p w:rsidR="0020403A" w:rsidRDefault="0020403A" w:rsidP="00692BD1">
            <w:pPr>
              <w:pStyle w:val="Normal1"/>
              <w:jc w:val="center"/>
              <w:rPr>
                <w:b/>
              </w:rPr>
            </w:pPr>
            <w:r>
              <w:rPr>
                <w:b/>
              </w:rPr>
              <w:t>(ENERO)</w:t>
            </w:r>
          </w:p>
          <w:p w:rsidR="0020403A" w:rsidRPr="000C37A0" w:rsidRDefault="0020403A" w:rsidP="00692BD1">
            <w:pPr>
              <w:pStyle w:val="Normal1"/>
              <w:jc w:val="center"/>
              <w:rPr>
                <w:b/>
              </w:rPr>
            </w:pPr>
          </w:p>
        </w:tc>
      </w:tr>
      <w:tr w:rsidR="0020403A" w:rsidRPr="00095D05" w:rsidTr="00692BD1">
        <w:tc>
          <w:tcPr>
            <w:tcW w:w="2978" w:type="dxa"/>
            <w:shd w:val="clear" w:color="auto" w:fill="EAF1DD" w:themeFill="accent3" w:themeFillTint="33"/>
            <w:vAlign w:val="center"/>
          </w:tcPr>
          <w:p w:rsidR="0020403A" w:rsidRPr="00095D05" w:rsidRDefault="0020403A" w:rsidP="00692BD1">
            <w:pPr>
              <w:pStyle w:val="Normal1"/>
              <w:jc w:val="center"/>
            </w:pPr>
            <w:r w:rsidRPr="00095D05">
              <w:t>CONTENIDOS</w:t>
            </w:r>
          </w:p>
        </w:tc>
        <w:tc>
          <w:tcPr>
            <w:tcW w:w="2268" w:type="dxa"/>
            <w:gridSpan w:val="2"/>
            <w:shd w:val="clear" w:color="auto" w:fill="EAF1DD" w:themeFill="accent3" w:themeFillTint="33"/>
            <w:vAlign w:val="center"/>
          </w:tcPr>
          <w:p w:rsidR="0020403A" w:rsidRPr="00095D05" w:rsidRDefault="0020403A" w:rsidP="00692BD1">
            <w:pPr>
              <w:pStyle w:val="Normal1"/>
              <w:jc w:val="center"/>
            </w:pPr>
            <w:r w:rsidRPr="00095D05">
              <w:t>CRITERIOS DE EVALUACIÓN</w:t>
            </w:r>
            <w:r>
              <w:t xml:space="preserve"> </w:t>
            </w:r>
          </w:p>
        </w:tc>
        <w:tc>
          <w:tcPr>
            <w:tcW w:w="2693" w:type="dxa"/>
            <w:shd w:val="clear" w:color="auto" w:fill="EAF1DD" w:themeFill="accent3" w:themeFillTint="33"/>
            <w:vAlign w:val="center"/>
          </w:tcPr>
          <w:p w:rsidR="0020403A" w:rsidRPr="00095D05" w:rsidRDefault="0020403A" w:rsidP="00692BD1">
            <w:pPr>
              <w:pStyle w:val="Normal1"/>
              <w:jc w:val="center"/>
            </w:pPr>
            <w:r w:rsidRPr="00095D05">
              <w:t>ESTÁNDARES DE APRENDIZAJE EVALUABLES</w:t>
            </w:r>
          </w:p>
        </w:tc>
        <w:tc>
          <w:tcPr>
            <w:tcW w:w="2268" w:type="dxa"/>
            <w:shd w:val="clear" w:color="auto" w:fill="EAF1DD" w:themeFill="accent3" w:themeFillTint="33"/>
          </w:tcPr>
          <w:p w:rsidR="0020403A" w:rsidRPr="00095D05" w:rsidRDefault="0020403A" w:rsidP="00692BD1">
            <w:pPr>
              <w:pStyle w:val="Normal1"/>
              <w:jc w:val="center"/>
            </w:pPr>
            <w:r w:rsidRPr="00095D05">
              <w:t>INSTRUMENTO DE EVALUACIÓN ASOCIADO Y PESO EN LA CALIFICACIÓN</w:t>
            </w:r>
          </w:p>
        </w:tc>
      </w:tr>
      <w:tr w:rsidR="0020403A" w:rsidRPr="00095D05" w:rsidTr="00692BD1">
        <w:trPr>
          <w:trHeight w:val="1540"/>
        </w:trPr>
        <w:tc>
          <w:tcPr>
            <w:tcW w:w="2978" w:type="dxa"/>
          </w:tcPr>
          <w:p w:rsidR="0020403A" w:rsidRPr="003D1D8E" w:rsidRDefault="0020403A" w:rsidP="00692BD1">
            <w:pPr>
              <w:pStyle w:val="Normal1"/>
              <w:rPr>
                <w:color w:val="000000" w:themeColor="text1"/>
              </w:rPr>
            </w:pPr>
            <w:r w:rsidRPr="003E60B2">
              <w:rPr>
                <w:color w:val="FF0000"/>
              </w:rPr>
              <w:t>-</w:t>
            </w:r>
            <w:r w:rsidRPr="003D1D8E">
              <w:rPr>
                <w:color w:val="000000" w:themeColor="text1"/>
              </w:rPr>
              <w:t>El origen de los reinos cantábricos como núcleos de resistencia a la dominación musulmana: el reino de Asturias y la importancia de la figura de Pelayo.</w:t>
            </w:r>
          </w:p>
          <w:p w:rsidR="0020403A" w:rsidRPr="003D1D8E" w:rsidRDefault="0020403A" w:rsidP="00692BD1">
            <w:pPr>
              <w:pStyle w:val="Normal1"/>
              <w:rPr>
                <w:color w:val="000000" w:themeColor="text1"/>
              </w:rPr>
            </w:pPr>
            <w:r w:rsidRPr="003D1D8E">
              <w:rPr>
                <w:color w:val="000000" w:themeColor="text1"/>
              </w:rPr>
              <w:t>–Las características del arte prerrománico asturiano.</w:t>
            </w:r>
          </w:p>
          <w:p w:rsidR="0020403A" w:rsidRPr="003D1D8E" w:rsidRDefault="0020403A" w:rsidP="00692BD1">
            <w:pPr>
              <w:pStyle w:val="Normal1"/>
              <w:rPr>
                <w:color w:val="000000" w:themeColor="text1"/>
              </w:rPr>
            </w:pPr>
            <w:r w:rsidRPr="003D1D8E">
              <w:rPr>
                <w:color w:val="000000" w:themeColor="text1"/>
              </w:rPr>
              <w:t>–La creación de la Marca Hispánica como zona defensiva del reino franco.</w:t>
            </w:r>
          </w:p>
          <w:p w:rsidR="0020403A" w:rsidRPr="003D1D8E" w:rsidRDefault="0020403A" w:rsidP="00692BD1">
            <w:pPr>
              <w:pStyle w:val="Normal1"/>
              <w:rPr>
                <w:color w:val="000000" w:themeColor="text1"/>
              </w:rPr>
            </w:pPr>
            <w:r w:rsidRPr="003D1D8E">
              <w:rPr>
                <w:color w:val="000000" w:themeColor="text1"/>
              </w:rPr>
              <w:t>–El nacimiento de los reinos y condados pirenaicos tras la muerte de Carlomagno: el reino de Pamplona, los condados aragoneses y los condados catalanes.</w:t>
            </w:r>
          </w:p>
          <w:p w:rsidR="0020403A" w:rsidRPr="003D1D8E" w:rsidRDefault="0020403A" w:rsidP="00692BD1">
            <w:pPr>
              <w:pStyle w:val="Normal1"/>
              <w:rPr>
                <w:color w:val="000000" w:themeColor="text1"/>
              </w:rPr>
            </w:pPr>
            <w:r w:rsidRPr="003D1D8E">
              <w:rPr>
                <w:color w:val="000000" w:themeColor="text1"/>
              </w:rPr>
              <w:t>–El reino de Nájera-Pamplona: creación y evolución.</w:t>
            </w:r>
          </w:p>
          <w:p w:rsidR="0020403A" w:rsidRPr="003D1D8E" w:rsidRDefault="0020403A" w:rsidP="00692BD1">
            <w:pPr>
              <w:pStyle w:val="Normal1"/>
              <w:rPr>
                <w:color w:val="000000" w:themeColor="text1"/>
              </w:rPr>
            </w:pPr>
            <w:r w:rsidRPr="003D1D8E">
              <w:rPr>
                <w:color w:val="000000" w:themeColor="text1"/>
              </w:rPr>
              <w:t>–La importancia de Sancho III el Mayor: la hegemonía del reino de Pamplona y su división tras su muerte.</w:t>
            </w:r>
          </w:p>
          <w:p w:rsidR="0020403A" w:rsidRPr="003D1D8E" w:rsidRDefault="0020403A" w:rsidP="00692BD1">
            <w:pPr>
              <w:pStyle w:val="Normal1"/>
              <w:rPr>
                <w:color w:val="000000" w:themeColor="text1"/>
              </w:rPr>
            </w:pPr>
            <w:r w:rsidRPr="003D1D8E">
              <w:rPr>
                <w:color w:val="000000" w:themeColor="text1"/>
              </w:rPr>
              <w:t>–La expansión de los reinos cristianos occidentales: el reino asturleonés y la ocupación del valle Duero.</w:t>
            </w:r>
          </w:p>
          <w:p w:rsidR="0020403A" w:rsidRPr="003D1D8E" w:rsidRDefault="0020403A" w:rsidP="00692BD1">
            <w:pPr>
              <w:pStyle w:val="Normal1"/>
              <w:rPr>
                <w:color w:val="000000" w:themeColor="text1"/>
              </w:rPr>
            </w:pPr>
            <w:r w:rsidRPr="003D1D8E">
              <w:rPr>
                <w:color w:val="000000" w:themeColor="text1"/>
              </w:rPr>
              <w:t>–La creación del reino de León.</w:t>
            </w:r>
          </w:p>
          <w:p w:rsidR="0020403A" w:rsidRPr="003D1D8E" w:rsidRDefault="0020403A" w:rsidP="00692BD1">
            <w:pPr>
              <w:pStyle w:val="Normal1"/>
              <w:rPr>
                <w:color w:val="000000" w:themeColor="text1"/>
              </w:rPr>
            </w:pPr>
            <w:r w:rsidRPr="003D1D8E">
              <w:rPr>
                <w:color w:val="000000" w:themeColor="text1"/>
              </w:rPr>
              <w:t>–El origen del reino de Castilla: de condado a reino bajo el poder de Fernando I.</w:t>
            </w:r>
          </w:p>
          <w:p w:rsidR="0020403A" w:rsidRPr="003D1D8E" w:rsidRDefault="0020403A" w:rsidP="00692BD1">
            <w:pPr>
              <w:pStyle w:val="Normal1"/>
              <w:rPr>
                <w:color w:val="000000" w:themeColor="text1"/>
              </w:rPr>
            </w:pPr>
            <w:r w:rsidRPr="003D1D8E">
              <w:rPr>
                <w:color w:val="000000" w:themeColor="text1"/>
              </w:rPr>
              <w:t xml:space="preserve">–El camino de Santiago como vía de comunicación e intercambios comerciales: la ruta jacobea y su destino. </w:t>
            </w:r>
          </w:p>
          <w:p w:rsidR="0020403A" w:rsidRPr="003D1D8E" w:rsidRDefault="0020403A" w:rsidP="00692BD1">
            <w:pPr>
              <w:pStyle w:val="Normal1"/>
              <w:rPr>
                <w:color w:val="000000" w:themeColor="text1"/>
              </w:rPr>
            </w:pPr>
            <w:r w:rsidRPr="003D1D8E">
              <w:rPr>
                <w:color w:val="000000" w:themeColor="text1"/>
              </w:rPr>
              <w:t xml:space="preserve">–El debilitamiento de Al-Ándalus y el avance de los </w:t>
            </w:r>
            <w:r w:rsidRPr="003D1D8E">
              <w:rPr>
                <w:color w:val="000000" w:themeColor="text1"/>
              </w:rPr>
              <w:lastRenderedPageBreak/>
              <w:t>reinos cristianos gracias al sistema de parias.</w:t>
            </w:r>
          </w:p>
          <w:p w:rsidR="0020403A" w:rsidRPr="003D1D8E" w:rsidRDefault="0020403A" w:rsidP="00692BD1">
            <w:pPr>
              <w:pStyle w:val="Normal1"/>
              <w:rPr>
                <w:color w:val="000000" w:themeColor="text1"/>
              </w:rPr>
            </w:pPr>
            <w:r w:rsidRPr="003D1D8E">
              <w:rPr>
                <w:color w:val="000000" w:themeColor="text1"/>
              </w:rPr>
              <w:t>–La anexión del territorio riojano a Castilla.</w:t>
            </w:r>
          </w:p>
          <w:p w:rsidR="0020403A" w:rsidRPr="003D1D8E" w:rsidRDefault="0020403A" w:rsidP="00692BD1">
            <w:pPr>
              <w:pStyle w:val="Normal1"/>
              <w:rPr>
                <w:color w:val="000000" w:themeColor="text1"/>
              </w:rPr>
            </w:pPr>
            <w:r w:rsidRPr="003D1D8E">
              <w:rPr>
                <w:color w:val="000000" w:themeColor="text1"/>
              </w:rPr>
              <w:t>–La expansión de Castilla y León a manos de Fernando I y Alfonso VI y el fin de su avance por intervención de los almorávides y los almohades.</w:t>
            </w:r>
          </w:p>
          <w:p w:rsidR="0020403A" w:rsidRPr="003D1D8E" w:rsidRDefault="0020403A" w:rsidP="00692BD1">
            <w:pPr>
              <w:pStyle w:val="Normal1"/>
              <w:rPr>
                <w:color w:val="000000" w:themeColor="text1"/>
              </w:rPr>
            </w:pPr>
            <w:r w:rsidRPr="003D1D8E">
              <w:rPr>
                <w:color w:val="000000" w:themeColor="text1"/>
              </w:rPr>
              <w:t>–La reconquista entre los siglos VIII y XII: Navarra hacia Francia, Aragón hacia Occitania y Castilla y León sobre algunas taifas.</w:t>
            </w:r>
          </w:p>
          <w:p w:rsidR="0020403A" w:rsidRPr="003D1D8E" w:rsidRDefault="0020403A" w:rsidP="00692BD1">
            <w:pPr>
              <w:pStyle w:val="Normal1"/>
              <w:rPr>
                <w:color w:val="000000" w:themeColor="text1"/>
              </w:rPr>
            </w:pPr>
            <w:r w:rsidRPr="003D1D8E">
              <w:rPr>
                <w:color w:val="000000" w:themeColor="text1"/>
              </w:rPr>
              <w:t>–La repoblación de los territorios conquistados: repoblaciones libres y concejiles, los fueros y las cartas puebla, y el tipo de economía.</w:t>
            </w:r>
          </w:p>
          <w:p w:rsidR="0020403A" w:rsidRPr="003D1D8E" w:rsidRDefault="0020403A" w:rsidP="00692BD1">
            <w:pPr>
              <w:pStyle w:val="Normal1"/>
              <w:rPr>
                <w:color w:val="000000" w:themeColor="text1"/>
              </w:rPr>
            </w:pPr>
            <w:r w:rsidRPr="003D1D8E">
              <w:rPr>
                <w:color w:val="000000" w:themeColor="text1"/>
              </w:rPr>
              <w:t>–El arte mozárabe y sus características.</w:t>
            </w:r>
          </w:p>
          <w:p w:rsidR="0020403A" w:rsidRPr="003D1D8E" w:rsidRDefault="0020403A" w:rsidP="00692BD1">
            <w:pPr>
              <w:pStyle w:val="Normal1"/>
              <w:rPr>
                <w:color w:val="000000" w:themeColor="text1"/>
              </w:rPr>
            </w:pPr>
            <w:r w:rsidRPr="003D1D8E">
              <w:rPr>
                <w:color w:val="000000" w:themeColor="text1"/>
              </w:rPr>
              <w:t>–La consolidación de los reinos peninsulares: las coronas de Castilla y de Aragón y los reinos de Portugal y de Navarra.</w:t>
            </w:r>
          </w:p>
          <w:p w:rsidR="0020403A" w:rsidRPr="003D1D8E" w:rsidRDefault="0020403A" w:rsidP="00692BD1">
            <w:pPr>
              <w:pStyle w:val="Normal1"/>
              <w:rPr>
                <w:color w:val="000000" w:themeColor="text1"/>
              </w:rPr>
            </w:pPr>
            <w:r w:rsidRPr="003D1D8E">
              <w:rPr>
                <w:color w:val="000000" w:themeColor="text1"/>
              </w:rPr>
              <w:t>–La figura de Rodrigo Díaz de Vivar: el Cid Campeador.</w:t>
            </w:r>
          </w:p>
          <w:p w:rsidR="0020403A" w:rsidRPr="003D1D8E" w:rsidRDefault="0020403A" w:rsidP="00692BD1">
            <w:pPr>
              <w:pStyle w:val="Normal1"/>
              <w:rPr>
                <w:color w:val="000000" w:themeColor="text1"/>
              </w:rPr>
            </w:pPr>
            <w:r w:rsidRPr="003D1D8E">
              <w:rPr>
                <w:color w:val="000000" w:themeColor="text1"/>
              </w:rPr>
              <w:t>–El Románico en la Península Ibérica.</w:t>
            </w:r>
          </w:p>
          <w:p w:rsidR="0020403A" w:rsidRPr="003D1D8E" w:rsidRDefault="0020403A" w:rsidP="00692BD1">
            <w:pPr>
              <w:pStyle w:val="Normal1"/>
              <w:rPr>
                <w:color w:val="000000" w:themeColor="text1"/>
              </w:rPr>
            </w:pPr>
            <w:r w:rsidRPr="003D1D8E">
              <w:rPr>
                <w:color w:val="000000" w:themeColor="text1"/>
              </w:rPr>
              <w:t>–Situación espacio-temporal de los sucesos principales relativos a la Europa feudal.</w:t>
            </w:r>
          </w:p>
          <w:p w:rsidR="0020403A" w:rsidRPr="003D1D8E" w:rsidRDefault="0020403A" w:rsidP="00692BD1">
            <w:pPr>
              <w:pStyle w:val="Normal1"/>
              <w:rPr>
                <w:color w:val="000000" w:themeColor="text1"/>
              </w:rPr>
            </w:pPr>
            <w:r w:rsidRPr="003D1D8E">
              <w:rPr>
                <w:color w:val="000000" w:themeColor="text1"/>
              </w:rPr>
              <w:t>–Aproximación a la época a través del comentario de textos y la observación de imágenes y dibujos.</w:t>
            </w:r>
          </w:p>
          <w:p w:rsidR="0020403A" w:rsidRPr="00095D05" w:rsidRDefault="0020403A" w:rsidP="00692BD1">
            <w:pPr>
              <w:pStyle w:val="Normal1"/>
            </w:pPr>
          </w:p>
        </w:tc>
        <w:tc>
          <w:tcPr>
            <w:tcW w:w="2268" w:type="dxa"/>
            <w:gridSpan w:val="2"/>
          </w:tcPr>
          <w:p w:rsidR="0020403A" w:rsidRDefault="0020403A" w:rsidP="00BB6D9E">
            <w:pPr>
              <w:pStyle w:val="Normal1"/>
              <w:numPr>
                <w:ilvl w:val="0"/>
                <w:numId w:val="9"/>
              </w:numPr>
              <w:ind w:left="247"/>
            </w:pPr>
            <w:r>
              <w:lastRenderedPageBreak/>
              <w:t>Analizar la evolución de los reinos cristianos y musulmanes, en sus aspectos socio-económicos, políticos y culturales.</w:t>
            </w:r>
          </w:p>
          <w:p w:rsidR="0020403A" w:rsidRDefault="0020403A" w:rsidP="00BB6D9E">
            <w:pPr>
              <w:pStyle w:val="Normal1"/>
              <w:numPr>
                <w:ilvl w:val="0"/>
                <w:numId w:val="9"/>
              </w:numPr>
              <w:ind w:left="247"/>
            </w:pPr>
            <w:r>
              <w:t>Entender el proceso de las conquistas y la repoblación de los reinos cristianos en la Península Ibérica y sus relaciones con Al-Ándalus.</w:t>
            </w:r>
          </w:p>
          <w:p w:rsidR="0020403A" w:rsidRDefault="0020403A" w:rsidP="00BB6D9E">
            <w:pPr>
              <w:pStyle w:val="Normal1"/>
              <w:numPr>
                <w:ilvl w:val="0"/>
                <w:numId w:val="9"/>
              </w:numPr>
              <w:ind w:left="247"/>
            </w:pPr>
            <w:r>
              <w:t>Comprender las funciones diversas del arte en la Edad Media.</w:t>
            </w: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Pr="00095D05" w:rsidRDefault="0020403A" w:rsidP="00692BD1">
            <w:pPr>
              <w:pStyle w:val="Normal1"/>
            </w:pPr>
          </w:p>
        </w:tc>
        <w:tc>
          <w:tcPr>
            <w:tcW w:w="2693" w:type="dxa"/>
          </w:tcPr>
          <w:p w:rsidR="0020403A" w:rsidRPr="00BC7971" w:rsidRDefault="0020403A" w:rsidP="00692BD1">
            <w:pPr>
              <w:pStyle w:val="Normal1"/>
              <w:rPr>
                <w:color w:val="000000" w:themeColor="text1"/>
              </w:rPr>
            </w:pPr>
            <w:proofErr w:type="gramStart"/>
            <w:r w:rsidRPr="00BC7971">
              <w:rPr>
                <w:color w:val="000000" w:themeColor="text1"/>
              </w:rPr>
              <w:lastRenderedPageBreak/>
              <w:t>3.Explica</w:t>
            </w:r>
            <w:proofErr w:type="gramEnd"/>
            <w:r w:rsidRPr="00BC7971">
              <w:rPr>
                <w:color w:val="000000" w:themeColor="text1"/>
              </w:rPr>
              <w:t xml:space="preserve"> la importancia de Al-Ándalus en la Edad Media. </w:t>
            </w:r>
          </w:p>
          <w:p w:rsidR="0020403A" w:rsidRPr="00BC7971" w:rsidRDefault="0020403A" w:rsidP="00692BD1">
            <w:pPr>
              <w:pStyle w:val="Normal1"/>
              <w:rPr>
                <w:color w:val="000000" w:themeColor="text1"/>
              </w:rPr>
            </w:pPr>
            <w:proofErr w:type="gramStart"/>
            <w:r w:rsidRPr="00BC7971">
              <w:rPr>
                <w:color w:val="000000" w:themeColor="text1"/>
              </w:rPr>
              <w:t>4.Interpreta</w:t>
            </w:r>
            <w:proofErr w:type="gramEnd"/>
            <w:r w:rsidRPr="00BC7971">
              <w:rPr>
                <w:color w:val="000000" w:themeColor="text1"/>
              </w:rPr>
              <w:t xml:space="preserve"> mapas que describen los procesos de conquista y repoblación cristianas en la Península Ibérica. </w:t>
            </w:r>
          </w:p>
          <w:p w:rsidR="0020403A" w:rsidRPr="00BC7971" w:rsidRDefault="0020403A" w:rsidP="00692BD1">
            <w:pPr>
              <w:pStyle w:val="Normal1"/>
              <w:rPr>
                <w:color w:val="000000" w:themeColor="text1"/>
              </w:rPr>
            </w:pPr>
            <w:proofErr w:type="gramStart"/>
            <w:r w:rsidRPr="00BC7971">
              <w:rPr>
                <w:color w:val="000000" w:themeColor="text1"/>
              </w:rPr>
              <w:t>5.Explica</w:t>
            </w:r>
            <w:proofErr w:type="gramEnd"/>
            <w:r w:rsidRPr="00BC7971">
              <w:rPr>
                <w:color w:val="000000" w:themeColor="text1"/>
              </w:rPr>
              <w:t xml:space="preserve"> la importancia del Camino de Santiago. </w:t>
            </w:r>
          </w:p>
          <w:p w:rsidR="0020403A" w:rsidRDefault="0020403A" w:rsidP="00692BD1">
            <w:pPr>
              <w:pStyle w:val="Normal1"/>
              <w:rPr>
                <w:color w:val="000000" w:themeColor="text1"/>
              </w:rPr>
            </w:pPr>
            <w:proofErr w:type="gramStart"/>
            <w:r w:rsidRPr="00BC7971">
              <w:rPr>
                <w:color w:val="000000" w:themeColor="text1"/>
              </w:rPr>
              <w:t>6.Describe</w:t>
            </w:r>
            <w:proofErr w:type="gramEnd"/>
            <w:r w:rsidRPr="00BC7971">
              <w:rPr>
                <w:color w:val="000000" w:themeColor="text1"/>
              </w:rPr>
              <w:t xml:space="preserve"> características del arte románico, gótico e islámico.</w:t>
            </w:r>
          </w:p>
          <w:p w:rsidR="0020403A" w:rsidRDefault="0020403A" w:rsidP="00692BD1">
            <w:pPr>
              <w:pStyle w:val="Normal1"/>
              <w:rPr>
                <w:color w:val="000000" w:themeColor="text1"/>
              </w:rPr>
            </w:pPr>
            <w:r>
              <w:rPr>
                <w:color w:val="000000" w:themeColor="text1"/>
              </w:rPr>
              <w:t>En esta UD se concretan en los siguientes estándares:</w:t>
            </w:r>
          </w:p>
          <w:p w:rsidR="0020403A" w:rsidRPr="00BC7971" w:rsidRDefault="0020403A" w:rsidP="00692BD1">
            <w:pPr>
              <w:pStyle w:val="Normal1"/>
              <w:rPr>
                <w:color w:val="000000" w:themeColor="text1"/>
              </w:rPr>
            </w:pPr>
          </w:p>
          <w:p w:rsidR="0020403A" w:rsidRPr="001B0FDC" w:rsidRDefault="0020403A" w:rsidP="00692BD1">
            <w:pPr>
              <w:pStyle w:val="Normal1"/>
              <w:rPr>
                <w:color w:val="4F81BD" w:themeColor="accent1"/>
              </w:rPr>
            </w:pPr>
            <w:r w:rsidRPr="003D1D8E">
              <w:rPr>
                <w:color w:val="000000" w:themeColor="text1"/>
              </w:rPr>
              <w:t xml:space="preserve">•Describe los procesos de formación y expansión de los reinos cristianos de la Península durante la Edad Media: el reino de Asturias, el reino de Pamplona, los condados aragoneses y los condados catalanes. </w:t>
            </w:r>
            <w:r w:rsidRPr="001B0FDC">
              <w:rPr>
                <w:color w:val="4F81BD" w:themeColor="accent1"/>
              </w:rPr>
              <w:t xml:space="preserve">C. Soc. </w:t>
            </w:r>
            <w:proofErr w:type="gramStart"/>
            <w:r w:rsidRPr="001B0FDC">
              <w:rPr>
                <w:color w:val="4F81BD" w:themeColor="accent1"/>
              </w:rPr>
              <w:t>y</w:t>
            </w:r>
            <w:proofErr w:type="gramEnd"/>
            <w:r w:rsidRPr="001B0FDC">
              <w:rPr>
                <w:color w:val="4F81BD" w:themeColor="accent1"/>
              </w:rPr>
              <w:t xml:space="preserve"> Cívicas - Conc. </w:t>
            </w:r>
            <w:proofErr w:type="gramStart"/>
            <w:r w:rsidRPr="001B0FDC">
              <w:rPr>
                <w:color w:val="4F81BD" w:themeColor="accent1"/>
              </w:rPr>
              <w:t>y</w:t>
            </w:r>
            <w:proofErr w:type="gramEnd"/>
            <w:r w:rsidRPr="001B0FDC">
              <w:rPr>
                <w:color w:val="4F81BD" w:themeColor="accent1"/>
              </w:rPr>
              <w:t xml:space="preserve"> Expr. Culturales - C. Digital</w:t>
            </w:r>
          </w:p>
          <w:p w:rsidR="0020403A" w:rsidRPr="001B0FDC" w:rsidRDefault="0020403A" w:rsidP="00692BD1">
            <w:pPr>
              <w:pStyle w:val="Normal1"/>
              <w:rPr>
                <w:color w:val="4F81BD" w:themeColor="accent1"/>
              </w:rPr>
            </w:pPr>
            <w:r w:rsidRPr="003D1D8E">
              <w:rPr>
                <w:color w:val="000000" w:themeColor="text1"/>
              </w:rPr>
              <w:t xml:space="preserve">•Explica la ocupación de los territorios desde la Cordillera   Cantábrica hasta el río Duero: la repoblación, la formación y el crecimiento del reino de León y su evolución hasta convertirse en el condado y posteriormente en el reino de Castilla. </w:t>
            </w:r>
            <w:r w:rsidRPr="001B0FDC">
              <w:rPr>
                <w:color w:val="4F81BD" w:themeColor="accent1"/>
              </w:rPr>
              <w:t xml:space="preserve">Conc. </w:t>
            </w:r>
            <w:proofErr w:type="gramStart"/>
            <w:r w:rsidRPr="001B0FDC">
              <w:rPr>
                <w:color w:val="4F81BD" w:themeColor="accent1"/>
              </w:rPr>
              <w:t>y</w:t>
            </w:r>
            <w:proofErr w:type="gramEnd"/>
            <w:r w:rsidRPr="001B0FDC">
              <w:rPr>
                <w:color w:val="4F81BD" w:themeColor="accent1"/>
              </w:rPr>
              <w:t xml:space="preserve"> </w:t>
            </w:r>
            <w:r w:rsidRPr="001B0FDC">
              <w:rPr>
                <w:color w:val="4F81BD" w:themeColor="accent1"/>
              </w:rPr>
              <w:lastRenderedPageBreak/>
              <w:t>Expr. Culturales - C. Com. Lingüística - C. Soc. y Cívicas</w:t>
            </w:r>
          </w:p>
          <w:p w:rsidR="0020403A" w:rsidRDefault="0020403A" w:rsidP="00692BD1">
            <w:pPr>
              <w:pStyle w:val="Normal1"/>
            </w:pPr>
            <w:r>
              <w:t xml:space="preserve">•Explica la importancia del Camino de Santiago a lo largo de la Edad Media, como posibilidad del intercambio cultural con distintos puntos de Europa. </w:t>
            </w:r>
            <w:r w:rsidRPr="001B0FDC">
              <w:rPr>
                <w:color w:val="4F81BD" w:themeColor="accent1"/>
              </w:rPr>
              <w:t xml:space="preserve">C. Digital - Conc. </w:t>
            </w:r>
            <w:proofErr w:type="gramStart"/>
            <w:r w:rsidRPr="001B0FDC">
              <w:rPr>
                <w:color w:val="4F81BD" w:themeColor="accent1"/>
              </w:rPr>
              <w:t>y</w:t>
            </w:r>
            <w:proofErr w:type="gramEnd"/>
            <w:r w:rsidRPr="001B0FDC">
              <w:rPr>
                <w:color w:val="4F81BD" w:themeColor="accent1"/>
              </w:rPr>
              <w:t xml:space="preserve"> Expr. Culturales - Sent. Inic. </w:t>
            </w:r>
            <w:proofErr w:type="gramStart"/>
            <w:r w:rsidRPr="001B0FDC">
              <w:rPr>
                <w:color w:val="4F81BD" w:themeColor="accent1"/>
              </w:rPr>
              <w:t>y</w:t>
            </w:r>
            <w:proofErr w:type="gramEnd"/>
            <w:r w:rsidRPr="001B0FDC">
              <w:rPr>
                <w:color w:val="4F81BD" w:themeColor="accent1"/>
              </w:rPr>
              <w:t xml:space="preserve"> Esp. Emp.</w:t>
            </w:r>
          </w:p>
          <w:p w:rsidR="0020403A" w:rsidRDefault="0020403A" w:rsidP="00692BD1">
            <w:pPr>
              <w:pStyle w:val="Normal1"/>
            </w:pPr>
            <w:r w:rsidRPr="003D1D8E">
              <w:rPr>
                <w:color w:val="000000" w:themeColor="text1"/>
              </w:rPr>
              <w:t xml:space="preserve">•Conoce los principales hechos relativos al avance de los reinos cristianos y expone el proceso de repoblación de las tierras conquistadas a Al-Ándalus: tipos de repoblación, modos de vida, actividades y organización. </w:t>
            </w:r>
            <w:r w:rsidRPr="001B0FDC">
              <w:rPr>
                <w:color w:val="4F81BD" w:themeColor="accent1"/>
              </w:rPr>
              <w:t xml:space="preserve">Conc. </w:t>
            </w:r>
            <w:proofErr w:type="gramStart"/>
            <w:r w:rsidRPr="001B0FDC">
              <w:rPr>
                <w:color w:val="4F81BD" w:themeColor="accent1"/>
              </w:rPr>
              <w:t>y</w:t>
            </w:r>
            <w:proofErr w:type="gramEnd"/>
            <w:r w:rsidRPr="001B0FDC">
              <w:rPr>
                <w:color w:val="4F81BD" w:themeColor="accent1"/>
              </w:rPr>
              <w:t xml:space="preserve"> Expr. Culturales - C. Com. Lingüística - Aprender a Aprender</w:t>
            </w:r>
          </w:p>
          <w:p w:rsidR="0020403A" w:rsidRPr="001B0FDC" w:rsidRDefault="0020403A" w:rsidP="00692BD1">
            <w:pPr>
              <w:pStyle w:val="Normal1"/>
              <w:rPr>
                <w:color w:val="4F81BD" w:themeColor="accent1"/>
              </w:rPr>
            </w:pPr>
            <w:r w:rsidRPr="003D1D8E">
              <w:rPr>
                <w:color w:val="000000" w:themeColor="text1"/>
              </w:rPr>
              <w:t xml:space="preserve">•Desarrolla la consolidación de los reinos peninsulares: la corona de Castilla, el reino de Portugal, la corona de Aragón y el reino de Navarra. </w:t>
            </w:r>
            <w:r w:rsidRPr="001B0FDC">
              <w:rPr>
                <w:color w:val="4F81BD" w:themeColor="accent1"/>
              </w:rPr>
              <w:t xml:space="preserve">C. Digital - Aprender a Aprender – C. Soc. </w:t>
            </w:r>
            <w:proofErr w:type="gramStart"/>
            <w:r w:rsidRPr="001B0FDC">
              <w:rPr>
                <w:color w:val="4F81BD" w:themeColor="accent1"/>
              </w:rPr>
              <w:t>y</w:t>
            </w:r>
            <w:proofErr w:type="gramEnd"/>
            <w:r w:rsidRPr="001B0FDC">
              <w:rPr>
                <w:color w:val="4F81BD" w:themeColor="accent1"/>
              </w:rPr>
              <w:t xml:space="preserve"> Cívicas.</w:t>
            </w:r>
          </w:p>
          <w:p w:rsidR="0020403A" w:rsidRPr="001B0FDC" w:rsidRDefault="0020403A" w:rsidP="00692BD1">
            <w:pPr>
              <w:pStyle w:val="Normal1"/>
              <w:rPr>
                <w:color w:val="4F81BD" w:themeColor="accent1"/>
              </w:rPr>
            </w:pPr>
            <w:r>
              <w:t xml:space="preserve">•Reconoce la importancia de Rodrigo Díaz de Vivar: el Cid. </w:t>
            </w:r>
            <w:r w:rsidRPr="001B0FDC">
              <w:rPr>
                <w:color w:val="4F81BD" w:themeColor="accent1"/>
              </w:rPr>
              <w:t xml:space="preserve">C. Digital - C. Com. Ling. - Conc. </w:t>
            </w:r>
            <w:proofErr w:type="gramStart"/>
            <w:r w:rsidRPr="001B0FDC">
              <w:rPr>
                <w:color w:val="4F81BD" w:themeColor="accent1"/>
              </w:rPr>
              <w:t>y</w:t>
            </w:r>
            <w:proofErr w:type="gramEnd"/>
            <w:r w:rsidRPr="001B0FDC">
              <w:rPr>
                <w:color w:val="4F81BD" w:themeColor="accent1"/>
              </w:rPr>
              <w:t xml:space="preserve"> Expr. Cult - Sent. Inic. </w:t>
            </w:r>
            <w:proofErr w:type="gramStart"/>
            <w:r w:rsidRPr="001B0FDC">
              <w:rPr>
                <w:color w:val="4F81BD" w:themeColor="accent1"/>
              </w:rPr>
              <w:t>y</w:t>
            </w:r>
            <w:proofErr w:type="gramEnd"/>
            <w:r w:rsidRPr="001B0FDC">
              <w:rPr>
                <w:color w:val="4F81BD" w:themeColor="accent1"/>
              </w:rPr>
              <w:t xml:space="preserve"> Esp. Emprendedor.</w:t>
            </w:r>
          </w:p>
          <w:p w:rsidR="0020403A" w:rsidRPr="00095D05" w:rsidRDefault="0020403A" w:rsidP="00692BD1">
            <w:pPr>
              <w:pStyle w:val="Normal1"/>
            </w:pPr>
            <w:r w:rsidRPr="003D1D8E">
              <w:rPr>
                <w:color w:val="000000" w:themeColor="text1"/>
              </w:rPr>
              <w:t xml:space="preserve">•Describe la presencia del arte románico en la Península Ibérica. </w:t>
            </w:r>
            <w:r w:rsidRPr="001B0FDC">
              <w:rPr>
                <w:color w:val="4F81BD" w:themeColor="accent1"/>
              </w:rPr>
              <w:t xml:space="preserve">C. Digital - C. Com. Ling. - Conc. </w:t>
            </w:r>
            <w:proofErr w:type="gramStart"/>
            <w:r w:rsidRPr="001B0FDC">
              <w:rPr>
                <w:color w:val="4F81BD" w:themeColor="accent1"/>
              </w:rPr>
              <w:t>y</w:t>
            </w:r>
            <w:proofErr w:type="gramEnd"/>
            <w:r w:rsidRPr="001B0FDC">
              <w:rPr>
                <w:color w:val="4F81BD" w:themeColor="accent1"/>
              </w:rPr>
              <w:t xml:space="preserve"> Expr. Cult - Sent. Inic. </w:t>
            </w:r>
            <w:proofErr w:type="gramStart"/>
            <w:r w:rsidRPr="001B0FDC">
              <w:rPr>
                <w:color w:val="4F81BD" w:themeColor="accent1"/>
              </w:rPr>
              <w:t>y</w:t>
            </w:r>
            <w:proofErr w:type="gramEnd"/>
            <w:r w:rsidRPr="001B0FDC">
              <w:rPr>
                <w:color w:val="4F81BD" w:themeColor="accent1"/>
              </w:rPr>
              <w:t xml:space="preserve"> Esp. Empr.</w:t>
            </w:r>
          </w:p>
        </w:tc>
        <w:tc>
          <w:tcPr>
            <w:tcW w:w="2268" w:type="dxa"/>
          </w:tcPr>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Pr="003E60B2" w:rsidRDefault="0020403A" w:rsidP="00692BD1">
            <w:pPr>
              <w:pStyle w:val="Normal1"/>
              <w:rPr>
                <w:color w:val="FF0000"/>
              </w:rPr>
            </w:pPr>
            <w:r w:rsidRPr="001B0FDC">
              <w:t>2 PTS. Prueba escrita.</w:t>
            </w:r>
            <w:r>
              <w:t xml:space="preserve"> </w:t>
            </w:r>
          </w:p>
          <w:p w:rsidR="0020403A" w:rsidRPr="003E60B2" w:rsidRDefault="0020403A" w:rsidP="00692BD1">
            <w:pPr>
              <w:pStyle w:val="Normal1"/>
              <w:jc w:val="center"/>
              <w:rPr>
                <w:i/>
                <w:color w:val="FF0000"/>
              </w:rPr>
            </w:pPr>
          </w:p>
          <w:p w:rsidR="0020403A" w:rsidRDefault="0020403A" w:rsidP="00692BD1">
            <w:pPr>
              <w:pStyle w:val="Normal1"/>
              <w:jc w:val="center"/>
              <w:rPr>
                <w:i/>
              </w:rPr>
            </w:pPr>
          </w:p>
          <w:p w:rsidR="0020403A" w:rsidRDefault="0020403A" w:rsidP="00692BD1">
            <w:pPr>
              <w:pStyle w:val="Normal1"/>
              <w:jc w:val="center"/>
              <w:rPr>
                <w:i/>
              </w:rPr>
            </w:pPr>
          </w:p>
          <w:p w:rsidR="0020403A" w:rsidRDefault="0020403A" w:rsidP="00692BD1">
            <w:pPr>
              <w:pStyle w:val="Normal1"/>
              <w:jc w:val="center"/>
              <w:rPr>
                <w:i/>
              </w:rPr>
            </w:pPr>
          </w:p>
          <w:p w:rsidR="0020403A" w:rsidRDefault="0020403A" w:rsidP="00692BD1">
            <w:pPr>
              <w:pStyle w:val="Normal1"/>
              <w:jc w:val="center"/>
              <w:rPr>
                <w:i/>
              </w:rPr>
            </w:pPr>
          </w:p>
          <w:p w:rsidR="0020403A" w:rsidRDefault="0020403A" w:rsidP="00692BD1">
            <w:pPr>
              <w:pStyle w:val="Normal1"/>
              <w:jc w:val="center"/>
              <w:rPr>
                <w:i/>
              </w:rPr>
            </w:pP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Pr="003E60B2" w:rsidRDefault="0020403A" w:rsidP="00692BD1">
            <w:pPr>
              <w:pStyle w:val="Normal1"/>
              <w:rPr>
                <w:color w:val="FF0000"/>
              </w:rPr>
            </w:pPr>
            <w:r>
              <w:t>2 PTS. Prueba escrita.</w:t>
            </w:r>
          </w:p>
          <w:p w:rsidR="0020403A" w:rsidRDefault="0020403A" w:rsidP="00692BD1">
            <w:pPr>
              <w:pStyle w:val="Normal1"/>
              <w:jc w:val="center"/>
            </w:pPr>
          </w:p>
          <w:p w:rsidR="0020403A" w:rsidRDefault="0020403A" w:rsidP="00692BD1">
            <w:pPr>
              <w:pStyle w:val="Normal1"/>
              <w:jc w:val="center"/>
            </w:pPr>
          </w:p>
          <w:p w:rsidR="0020403A" w:rsidRDefault="0020403A" w:rsidP="00692BD1">
            <w:pPr>
              <w:pStyle w:val="Normal1"/>
              <w:jc w:val="center"/>
            </w:pPr>
          </w:p>
          <w:p w:rsidR="0020403A" w:rsidRDefault="0020403A" w:rsidP="00692BD1">
            <w:pPr>
              <w:pStyle w:val="Normal1"/>
              <w:jc w:val="center"/>
            </w:pPr>
          </w:p>
          <w:p w:rsidR="0020403A" w:rsidRDefault="0020403A" w:rsidP="00692BD1">
            <w:pPr>
              <w:pStyle w:val="Normal1"/>
              <w:jc w:val="center"/>
            </w:pPr>
          </w:p>
          <w:p w:rsidR="0020403A" w:rsidRDefault="0020403A" w:rsidP="00692BD1">
            <w:pPr>
              <w:pStyle w:val="Normal1"/>
              <w:jc w:val="center"/>
            </w:pPr>
          </w:p>
          <w:p w:rsidR="0020403A" w:rsidRDefault="0020403A" w:rsidP="00692BD1">
            <w:pPr>
              <w:pStyle w:val="Normal1"/>
              <w:jc w:val="center"/>
            </w:pPr>
          </w:p>
          <w:p w:rsidR="0020403A" w:rsidRDefault="0020403A" w:rsidP="00692BD1">
            <w:pPr>
              <w:pStyle w:val="Normal1"/>
              <w:jc w:val="center"/>
            </w:pP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Default="0020403A" w:rsidP="00692BD1">
            <w:pPr>
              <w:pStyle w:val="Normal1"/>
            </w:pPr>
            <w:r>
              <w:t>1 PTO. Prueba escrita.</w:t>
            </w: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Default="0020403A" w:rsidP="00692BD1">
            <w:pPr>
              <w:pStyle w:val="Normal1"/>
            </w:pPr>
            <w:r>
              <w:t xml:space="preserve">2 PTS. Prueba escrita. </w:t>
            </w: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Pr="003E60B2" w:rsidRDefault="0020403A" w:rsidP="00692BD1">
            <w:pPr>
              <w:pStyle w:val="Normal1"/>
              <w:rPr>
                <w:color w:val="FF0000"/>
              </w:rPr>
            </w:pPr>
            <w:r>
              <w:t>1 PTO</w:t>
            </w:r>
            <w:r w:rsidRPr="001B0FDC">
              <w:t>. Prueba escrita.</w:t>
            </w:r>
            <w:r>
              <w:t xml:space="preserve"> </w:t>
            </w: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Default="0020403A" w:rsidP="00692BD1">
            <w:pPr>
              <w:pStyle w:val="Normal1"/>
            </w:pPr>
            <w:r>
              <w:t>1 PTO</w:t>
            </w:r>
            <w:r w:rsidRPr="00C01DE4">
              <w:t xml:space="preserve">. </w:t>
            </w:r>
            <w:r>
              <w:t>Actividad evaluable.</w:t>
            </w: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Pr="003E60B2" w:rsidRDefault="0020403A" w:rsidP="00692BD1">
            <w:pPr>
              <w:pStyle w:val="Normal1"/>
              <w:rPr>
                <w:color w:val="FF0000"/>
              </w:rPr>
            </w:pPr>
            <w:r w:rsidRPr="00C01DE4">
              <w:t>1 PTO. Comentario arquitectura, evaluable.</w:t>
            </w:r>
            <w:r>
              <w:t xml:space="preserve"> </w:t>
            </w: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Pr="001B0FDC" w:rsidRDefault="0020403A" w:rsidP="00692BD1">
            <w:pPr>
              <w:pStyle w:val="Normal1"/>
            </w:pPr>
          </w:p>
        </w:tc>
      </w:tr>
      <w:tr w:rsidR="0020403A" w:rsidRPr="00095D05" w:rsidTr="00692BD1">
        <w:tc>
          <w:tcPr>
            <w:tcW w:w="10207" w:type="dxa"/>
            <w:gridSpan w:val="5"/>
            <w:shd w:val="clear" w:color="auto" w:fill="B8CCE4" w:themeFill="accent1" w:themeFillTint="66"/>
            <w:vAlign w:val="center"/>
          </w:tcPr>
          <w:p w:rsidR="0020403A" w:rsidRPr="00095D05" w:rsidRDefault="0020403A" w:rsidP="00692BD1">
            <w:pPr>
              <w:pStyle w:val="Normal1"/>
              <w:jc w:val="center"/>
              <w:rPr>
                <w:b/>
              </w:rPr>
            </w:pPr>
          </w:p>
          <w:p w:rsidR="0020403A" w:rsidRDefault="0020403A" w:rsidP="00692BD1">
            <w:pPr>
              <w:pStyle w:val="Normal1"/>
              <w:jc w:val="center"/>
              <w:rPr>
                <w:b/>
              </w:rPr>
            </w:pPr>
            <w:r w:rsidRPr="00095D05">
              <w:rPr>
                <w:b/>
              </w:rPr>
              <w:t xml:space="preserve">UNIDAD </w:t>
            </w:r>
            <w:r w:rsidRPr="000C37A0">
              <w:rPr>
                <w:b/>
              </w:rPr>
              <w:t>UD 5, LAS CIUDADES EN LA EUROPA MEDIEVAL Y LA ARQUITECTURA DEL GÓTICO.</w:t>
            </w:r>
          </w:p>
          <w:p w:rsidR="0020403A" w:rsidRPr="000C37A0" w:rsidRDefault="0020403A" w:rsidP="00692BD1">
            <w:pPr>
              <w:pStyle w:val="Normal1"/>
              <w:jc w:val="center"/>
              <w:rPr>
                <w:b/>
              </w:rPr>
            </w:pPr>
            <w:r>
              <w:rPr>
                <w:b/>
              </w:rPr>
              <w:t>(FEBRERO)</w:t>
            </w:r>
          </w:p>
          <w:p w:rsidR="0020403A" w:rsidRPr="00C86598" w:rsidRDefault="0020403A" w:rsidP="00692BD1">
            <w:pPr>
              <w:pStyle w:val="Normal1"/>
              <w:jc w:val="center"/>
              <w:rPr>
                <w:b/>
              </w:rPr>
            </w:pPr>
          </w:p>
        </w:tc>
      </w:tr>
      <w:tr w:rsidR="0020403A" w:rsidRPr="00095D05" w:rsidTr="00692BD1">
        <w:tc>
          <w:tcPr>
            <w:tcW w:w="2978" w:type="dxa"/>
            <w:shd w:val="clear" w:color="auto" w:fill="EAF1DD" w:themeFill="accent3" w:themeFillTint="33"/>
            <w:vAlign w:val="center"/>
          </w:tcPr>
          <w:p w:rsidR="0020403A" w:rsidRPr="00095D05" w:rsidRDefault="0020403A" w:rsidP="00692BD1">
            <w:pPr>
              <w:pStyle w:val="Normal1"/>
              <w:jc w:val="center"/>
            </w:pPr>
            <w:r w:rsidRPr="00095D05">
              <w:t>CONTENIDOS</w:t>
            </w:r>
          </w:p>
        </w:tc>
        <w:tc>
          <w:tcPr>
            <w:tcW w:w="2126" w:type="dxa"/>
            <w:shd w:val="clear" w:color="auto" w:fill="EAF1DD" w:themeFill="accent3" w:themeFillTint="33"/>
            <w:vAlign w:val="center"/>
          </w:tcPr>
          <w:p w:rsidR="0020403A" w:rsidRPr="00095D05" w:rsidRDefault="0020403A" w:rsidP="00692BD1">
            <w:pPr>
              <w:pStyle w:val="Normal1"/>
              <w:jc w:val="center"/>
            </w:pPr>
            <w:r w:rsidRPr="00095D05">
              <w:t>CRITERIOS DE EVALUACIÓN</w:t>
            </w:r>
            <w:r>
              <w:t xml:space="preserve"> </w:t>
            </w:r>
          </w:p>
        </w:tc>
        <w:tc>
          <w:tcPr>
            <w:tcW w:w="2835" w:type="dxa"/>
            <w:gridSpan w:val="2"/>
            <w:shd w:val="clear" w:color="auto" w:fill="EAF1DD" w:themeFill="accent3" w:themeFillTint="33"/>
            <w:vAlign w:val="center"/>
          </w:tcPr>
          <w:p w:rsidR="0020403A" w:rsidRPr="00095D05" w:rsidRDefault="0020403A" w:rsidP="00692BD1">
            <w:pPr>
              <w:pStyle w:val="Normal1"/>
              <w:jc w:val="center"/>
            </w:pPr>
            <w:r w:rsidRPr="00095D05">
              <w:t>ESTÁNDARES DE APRENDIZAJE EVALUABLES</w:t>
            </w:r>
          </w:p>
        </w:tc>
        <w:tc>
          <w:tcPr>
            <w:tcW w:w="2268" w:type="dxa"/>
            <w:shd w:val="clear" w:color="auto" w:fill="EAF1DD" w:themeFill="accent3" w:themeFillTint="33"/>
          </w:tcPr>
          <w:p w:rsidR="0020403A" w:rsidRPr="00095D05" w:rsidRDefault="0020403A" w:rsidP="00692BD1">
            <w:pPr>
              <w:pStyle w:val="Normal1"/>
              <w:jc w:val="center"/>
            </w:pPr>
            <w:r w:rsidRPr="00095D05">
              <w:t>INSTRUMENTO DE EVALUACIÓN ASOCIADO Y PESO EN LA CALIFICACIÓN</w:t>
            </w:r>
          </w:p>
        </w:tc>
      </w:tr>
      <w:tr w:rsidR="0020403A" w:rsidRPr="00095D05" w:rsidTr="00692BD1">
        <w:trPr>
          <w:trHeight w:val="1540"/>
        </w:trPr>
        <w:tc>
          <w:tcPr>
            <w:tcW w:w="2978" w:type="dxa"/>
          </w:tcPr>
          <w:p w:rsidR="0020403A" w:rsidRPr="003D1D8E" w:rsidRDefault="0020403A" w:rsidP="00692BD1">
            <w:pPr>
              <w:pStyle w:val="Normal1"/>
              <w:rPr>
                <w:color w:val="000000" w:themeColor="text1"/>
              </w:rPr>
            </w:pPr>
            <w:r w:rsidRPr="003D1D8E">
              <w:rPr>
                <w:color w:val="000000" w:themeColor="text1"/>
              </w:rPr>
              <w:t>–El fin de las grandes invasiones: la conquista de Inglaterra y el norte de Francia a manos normandas.</w:t>
            </w:r>
          </w:p>
          <w:p w:rsidR="0020403A" w:rsidRPr="003D1D8E" w:rsidRDefault="0020403A" w:rsidP="00692BD1">
            <w:pPr>
              <w:pStyle w:val="Normal1"/>
              <w:rPr>
                <w:color w:val="000000" w:themeColor="text1"/>
              </w:rPr>
            </w:pPr>
            <w:r w:rsidRPr="003D1D8E">
              <w:rPr>
                <w:color w:val="000000" w:themeColor="text1"/>
              </w:rPr>
              <w:t>–La expansión agraria: innovaciones técnicas y aumento de la productividad.</w:t>
            </w:r>
          </w:p>
          <w:p w:rsidR="0020403A" w:rsidRPr="003D1D8E" w:rsidRDefault="0020403A" w:rsidP="00692BD1">
            <w:pPr>
              <w:pStyle w:val="Normal1"/>
              <w:rPr>
                <w:color w:val="000000" w:themeColor="text1"/>
              </w:rPr>
            </w:pPr>
            <w:r w:rsidRPr="003D1D8E">
              <w:rPr>
                <w:color w:val="000000" w:themeColor="text1"/>
              </w:rPr>
              <w:t>–El crecimiento demográfico y la repoblación de antiguas tierras abandonadas.</w:t>
            </w:r>
          </w:p>
          <w:p w:rsidR="0020403A" w:rsidRPr="003D1D8E" w:rsidRDefault="0020403A" w:rsidP="00692BD1">
            <w:pPr>
              <w:pStyle w:val="Normal1"/>
              <w:rPr>
                <w:color w:val="000000" w:themeColor="text1"/>
              </w:rPr>
            </w:pPr>
            <w:r w:rsidRPr="003D1D8E">
              <w:rPr>
                <w:color w:val="000000" w:themeColor="text1"/>
              </w:rPr>
              <w:t>–El renacimiento del comercio y de las ciudades.</w:t>
            </w:r>
          </w:p>
          <w:p w:rsidR="0020403A" w:rsidRPr="003D1D8E" w:rsidRDefault="0020403A" w:rsidP="00692BD1">
            <w:pPr>
              <w:pStyle w:val="Normal1"/>
              <w:rPr>
                <w:color w:val="000000" w:themeColor="text1"/>
              </w:rPr>
            </w:pPr>
            <w:r w:rsidRPr="003D1D8E">
              <w:rPr>
                <w:color w:val="000000" w:themeColor="text1"/>
              </w:rPr>
              <w:t>–Las Cruzadas: la reconquista de los lugares sagrados.</w:t>
            </w:r>
          </w:p>
          <w:p w:rsidR="0020403A" w:rsidRPr="003D1D8E" w:rsidRDefault="0020403A" w:rsidP="00692BD1">
            <w:pPr>
              <w:pStyle w:val="Normal1"/>
              <w:rPr>
                <w:color w:val="000000" w:themeColor="text1"/>
              </w:rPr>
            </w:pPr>
            <w:r w:rsidRPr="003D1D8E">
              <w:rPr>
                <w:color w:val="000000" w:themeColor="text1"/>
              </w:rPr>
              <w:t>–La organización de las ciudades medievales: ubicación, recursos, organización y edificaciones principales.</w:t>
            </w:r>
          </w:p>
          <w:p w:rsidR="0020403A" w:rsidRPr="003D1D8E" w:rsidRDefault="0020403A" w:rsidP="00692BD1">
            <w:pPr>
              <w:pStyle w:val="Normal1"/>
              <w:rPr>
                <w:color w:val="000000" w:themeColor="text1"/>
              </w:rPr>
            </w:pPr>
            <w:r w:rsidRPr="003D1D8E">
              <w:rPr>
                <w:color w:val="000000" w:themeColor="text1"/>
              </w:rPr>
              <w:t>–La transformación de la organización de la sociedad feudal: el nacimiento de la burguesía.</w:t>
            </w:r>
          </w:p>
          <w:p w:rsidR="0020403A" w:rsidRPr="003D1D8E" w:rsidRDefault="0020403A" w:rsidP="00692BD1">
            <w:pPr>
              <w:pStyle w:val="Normal1"/>
              <w:rPr>
                <w:color w:val="000000" w:themeColor="text1"/>
              </w:rPr>
            </w:pPr>
            <w:r w:rsidRPr="003D1D8E">
              <w:rPr>
                <w:color w:val="000000" w:themeColor="text1"/>
              </w:rPr>
              <w:t>–La alta burguesía y la pequeña burguesía.</w:t>
            </w:r>
          </w:p>
          <w:p w:rsidR="0020403A" w:rsidRPr="003D1D8E" w:rsidRDefault="0020403A" w:rsidP="00692BD1">
            <w:pPr>
              <w:pStyle w:val="Normal1"/>
              <w:rPr>
                <w:color w:val="000000" w:themeColor="text1"/>
              </w:rPr>
            </w:pPr>
            <w:r w:rsidRPr="003D1D8E">
              <w:rPr>
                <w:color w:val="000000" w:themeColor="text1"/>
              </w:rPr>
              <w:t>–El gobierno de la ciudad: la evolución hacia el patriciado urbano.</w:t>
            </w:r>
          </w:p>
          <w:p w:rsidR="0020403A" w:rsidRPr="003D1D8E" w:rsidRDefault="0020403A" w:rsidP="00692BD1">
            <w:pPr>
              <w:pStyle w:val="Normal1"/>
              <w:rPr>
                <w:color w:val="000000" w:themeColor="text1"/>
              </w:rPr>
            </w:pPr>
            <w:r w:rsidRPr="003D1D8E">
              <w:rPr>
                <w:color w:val="000000" w:themeColor="text1"/>
              </w:rPr>
              <w:t>–Los judíos en la Europa medieval.</w:t>
            </w:r>
          </w:p>
          <w:p w:rsidR="0020403A" w:rsidRPr="003D1D8E" w:rsidRDefault="0020403A" w:rsidP="00692BD1">
            <w:pPr>
              <w:pStyle w:val="Normal1"/>
              <w:rPr>
                <w:color w:val="000000" w:themeColor="text1"/>
              </w:rPr>
            </w:pPr>
            <w:r w:rsidRPr="003D1D8E">
              <w:rPr>
                <w:color w:val="000000" w:themeColor="text1"/>
              </w:rPr>
              <w:t>–El núcleo urbano como centro de intercambio.</w:t>
            </w:r>
          </w:p>
          <w:p w:rsidR="0020403A" w:rsidRPr="003D1D8E" w:rsidRDefault="0020403A" w:rsidP="00692BD1">
            <w:pPr>
              <w:pStyle w:val="Normal1"/>
              <w:rPr>
                <w:color w:val="000000" w:themeColor="text1"/>
              </w:rPr>
            </w:pPr>
            <w:r w:rsidRPr="003D1D8E">
              <w:rPr>
                <w:color w:val="000000" w:themeColor="text1"/>
              </w:rPr>
              <w:t>–Los artesanos y los gremios, los campesinos y los mercaderes.</w:t>
            </w:r>
          </w:p>
          <w:p w:rsidR="0020403A" w:rsidRPr="003D1D8E" w:rsidRDefault="0020403A" w:rsidP="00692BD1">
            <w:pPr>
              <w:pStyle w:val="Normal1"/>
              <w:rPr>
                <w:color w:val="000000" w:themeColor="text1"/>
              </w:rPr>
            </w:pPr>
            <w:r w:rsidRPr="003D1D8E">
              <w:rPr>
                <w:color w:val="000000" w:themeColor="text1"/>
              </w:rPr>
              <w:t xml:space="preserve">–La expansión comercial: el mercado, las grandes ferias </w:t>
            </w:r>
            <w:r w:rsidRPr="003D1D8E">
              <w:rPr>
                <w:color w:val="000000" w:themeColor="text1"/>
              </w:rPr>
              <w:lastRenderedPageBreak/>
              <w:t>y las rutas marítimas de larga distancia.</w:t>
            </w:r>
          </w:p>
          <w:p w:rsidR="0020403A" w:rsidRPr="003D1D8E" w:rsidRDefault="0020403A" w:rsidP="00692BD1">
            <w:pPr>
              <w:pStyle w:val="Normal1"/>
              <w:rPr>
                <w:color w:val="000000" w:themeColor="text1"/>
              </w:rPr>
            </w:pPr>
            <w:r w:rsidRPr="003D1D8E">
              <w:rPr>
                <w:color w:val="000000" w:themeColor="text1"/>
              </w:rPr>
              <w:t>–La necesidad de la circulación de la moneda y la figura del cambista.</w:t>
            </w:r>
          </w:p>
          <w:p w:rsidR="0020403A" w:rsidRPr="003D1D8E" w:rsidRDefault="0020403A" w:rsidP="00692BD1">
            <w:pPr>
              <w:pStyle w:val="Normal1"/>
              <w:rPr>
                <w:color w:val="000000" w:themeColor="text1"/>
              </w:rPr>
            </w:pPr>
            <w:r w:rsidRPr="003D1D8E">
              <w:rPr>
                <w:color w:val="000000" w:themeColor="text1"/>
              </w:rPr>
              <w:t>–Europa en la Baja Edad Media: el afianzamiento del poder real.</w:t>
            </w:r>
          </w:p>
          <w:p w:rsidR="0020403A" w:rsidRPr="003D1D8E" w:rsidRDefault="0020403A" w:rsidP="00692BD1">
            <w:pPr>
              <w:pStyle w:val="Normal1"/>
              <w:rPr>
                <w:color w:val="000000" w:themeColor="text1"/>
              </w:rPr>
            </w:pPr>
            <w:r w:rsidRPr="003D1D8E">
              <w:rPr>
                <w:color w:val="000000" w:themeColor="text1"/>
              </w:rPr>
              <w:t>–La sociedad urbana y el nacimiento de un nuevo grupo social: la burguesía.</w:t>
            </w:r>
          </w:p>
          <w:p w:rsidR="0020403A" w:rsidRPr="003D1D8E" w:rsidRDefault="0020403A" w:rsidP="00692BD1">
            <w:pPr>
              <w:pStyle w:val="Normal1"/>
              <w:rPr>
                <w:color w:val="000000" w:themeColor="text1"/>
              </w:rPr>
            </w:pPr>
            <w:r w:rsidRPr="003D1D8E">
              <w:rPr>
                <w:color w:val="000000" w:themeColor="text1"/>
              </w:rPr>
              <w:t>–La relación entre la monarquía y la burguesía: apoyo y privilegios reales a cambio de recursos económicos. Las Cortes y los Parlamentos.</w:t>
            </w:r>
          </w:p>
          <w:p w:rsidR="0020403A" w:rsidRPr="003D1D8E" w:rsidRDefault="0020403A" w:rsidP="00692BD1">
            <w:pPr>
              <w:pStyle w:val="Normal1"/>
              <w:rPr>
                <w:color w:val="000000" w:themeColor="text1"/>
              </w:rPr>
            </w:pPr>
            <w:r w:rsidRPr="003D1D8E">
              <w:rPr>
                <w:color w:val="000000" w:themeColor="text1"/>
              </w:rPr>
              <w:t xml:space="preserve">–La crisis del siglo XIV: hambruna, Peste Negra y guerras entre las monarquías europeas. </w:t>
            </w:r>
          </w:p>
          <w:p w:rsidR="0020403A" w:rsidRPr="003D1D8E" w:rsidRDefault="0020403A" w:rsidP="00692BD1">
            <w:pPr>
              <w:pStyle w:val="Normal1"/>
              <w:rPr>
                <w:color w:val="000000" w:themeColor="text1"/>
              </w:rPr>
            </w:pPr>
            <w:r w:rsidRPr="003D1D8E">
              <w:rPr>
                <w:color w:val="000000" w:themeColor="text1"/>
              </w:rPr>
              <w:t>–Situación espacio-temporal de los sucesos principales relativos al crecimiento de las ciudades a partir del siglo XII y a su posterior crisis.</w:t>
            </w:r>
          </w:p>
          <w:p w:rsidR="0020403A" w:rsidRPr="003D1D8E" w:rsidRDefault="0020403A" w:rsidP="00692BD1">
            <w:pPr>
              <w:pStyle w:val="Normal1"/>
              <w:rPr>
                <w:color w:val="000000" w:themeColor="text1"/>
              </w:rPr>
            </w:pPr>
            <w:r w:rsidRPr="003D1D8E">
              <w:rPr>
                <w:color w:val="000000" w:themeColor="text1"/>
              </w:rPr>
              <w:t>–Aproximación a la época a través del comentario de textos y la observación de imágenes y dibujos.</w:t>
            </w:r>
          </w:p>
          <w:p w:rsidR="0020403A" w:rsidRPr="003D1D8E" w:rsidRDefault="0020403A" w:rsidP="00692BD1">
            <w:pPr>
              <w:pStyle w:val="Normal1"/>
              <w:rPr>
                <w:color w:val="000000" w:themeColor="text1"/>
              </w:rPr>
            </w:pPr>
            <w:r w:rsidRPr="003D1D8E">
              <w:rPr>
                <w:color w:val="000000" w:themeColor="text1"/>
              </w:rPr>
              <w:t>–Interpretación de esquemas que permiten una mayor visualización del periodo referido.</w:t>
            </w:r>
          </w:p>
          <w:p w:rsidR="0020403A" w:rsidRPr="003D1D8E" w:rsidRDefault="0020403A" w:rsidP="00692BD1">
            <w:pPr>
              <w:pStyle w:val="Normal1"/>
              <w:rPr>
                <w:color w:val="000000" w:themeColor="text1"/>
              </w:rPr>
            </w:pPr>
          </w:p>
          <w:p w:rsidR="0020403A" w:rsidRPr="003D1D8E" w:rsidRDefault="0020403A" w:rsidP="00692BD1">
            <w:pPr>
              <w:pStyle w:val="Normal1"/>
              <w:rPr>
                <w:color w:val="000000" w:themeColor="text1"/>
              </w:rPr>
            </w:pPr>
          </w:p>
          <w:p w:rsidR="0020403A" w:rsidRPr="003D1D8E" w:rsidRDefault="0020403A" w:rsidP="00692BD1">
            <w:pPr>
              <w:pStyle w:val="Normal1"/>
              <w:rPr>
                <w:color w:val="000000" w:themeColor="text1"/>
              </w:rPr>
            </w:pPr>
          </w:p>
          <w:p w:rsidR="0020403A" w:rsidRPr="003D1D8E" w:rsidRDefault="0020403A" w:rsidP="00692BD1">
            <w:pPr>
              <w:pStyle w:val="Normal1"/>
              <w:rPr>
                <w:color w:val="000000" w:themeColor="text1"/>
              </w:rPr>
            </w:pPr>
            <w:r w:rsidRPr="003D1D8E">
              <w:rPr>
                <w:color w:val="000000" w:themeColor="text1"/>
              </w:rPr>
              <w:t>-Las nuevas construcciones urbanas: palacios, ayuntamientos, lonjas y catedrales.</w:t>
            </w:r>
          </w:p>
          <w:p w:rsidR="0020403A" w:rsidRPr="003D1D8E" w:rsidRDefault="0020403A" w:rsidP="00692BD1">
            <w:pPr>
              <w:pStyle w:val="Normal1"/>
              <w:rPr>
                <w:color w:val="000000" w:themeColor="text1"/>
              </w:rPr>
            </w:pPr>
            <w:r w:rsidRPr="003D1D8E">
              <w:rPr>
                <w:color w:val="000000" w:themeColor="text1"/>
              </w:rPr>
              <w:t>–La arquitectura gótica y sus innovaciones.</w:t>
            </w:r>
          </w:p>
          <w:p w:rsidR="0020403A" w:rsidRPr="003D1D8E" w:rsidRDefault="0020403A" w:rsidP="00692BD1">
            <w:pPr>
              <w:pStyle w:val="Normal1"/>
              <w:rPr>
                <w:color w:val="000000" w:themeColor="text1"/>
              </w:rPr>
            </w:pPr>
            <w:r w:rsidRPr="003D1D8E">
              <w:rPr>
                <w:color w:val="000000" w:themeColor="text1"/>
              </w:rPr>
              <w:t>–Las diferencias entre la arquitectura gótica y la románica.</w:t>
            </w:r>
          </w:p>
          <w:p w:rsidR="0020403A" w:rsidRPr="003D1D8E" w:rsidRDefault="0020403A" w:rsidP="00692BD1">
            <w:pPr>
              <w:pStyle w:val="Normal1"/>
              <w:rPr>
                <w:color w:val="000000" w:themeColor="text1"/>
              </w:rPr>
            </w:pPr>
            <w:r w:rsidRPr="003D1D8E">
              <w:rPr>
                <w:color w:val="000000" w:themeColor="text1"/>
              </w:rPr>
              <w:t>–El máximo exponente de la arquitectura gótica: la catedral y sus partes.</w:t>
            </w:r>
          </w:p>
        </w:tc>
        <w:tc>
          <w:tcPr>
            <w:tcW w:w="2126" w:type="dxa"/>
          </w:tcPr>
          <w:p w:rsidR="0020403A" w:rsidRDefault="0020403A" w:rsidP="00BB6D9E">
            <w:pPr>
              <w:pStyle w:val="Normal1"/>
              <w:numPr>
                <w:ilvl w:val="0"/>
                <w:numId w:val="10"/>
              </w:numPr>
              <w:ind w:left="247"/>
            </w:pPr>
            <w:r>
              <w:lastRenderedPageBreak/>
              <w:t>Analizar la evolución de los reinos cristianos y musulmanes, en sus aspectos socio-económicos, políticos y culturales.</w:t>
            </w:r>
          </w:p>
          <w:p w:rsidR="0020403A" w:rsidRDefault="0020403A" w:rsidP="00BB6D9E">
            <w:pPr>
              <w:pStyle w:val="Normal1"/>
              <w:numPr>
                <w:ilvl w:val="0"/>
                <w:numId w:val="10"/>
              </w:numPr>
              <w:ind w:left="247"/>
            </w:pPr>
            <w:r>
              <w:t>Comprender las funciones diversas del arte en la Edad Media.</w:t>
            </w:r>
          </w:p>
          <w:p w:rsidR="0020403A" w:rsidRPr="00095D05" w:rsidRDefault="0020403A" w:rsidP="00BB6D9E">
            <w:pPr>
              <w:pStyle w:val="Normal1"/>
              <w:numPr>
                <w:ilvl w:val="0"/>
                <w:numId w:val="10"/>
              </w:numPr>
              <w:ind w:left="247"/>
            </w:pPr>
            <w:r>
              <w:t>Entender   el  concepto de crisis y  sus consecuencias económicas y sociales.</w:t>
            </w:r>
          </w:p>
        </w:tc>
        <w:tc>
          <w:tcPr>
            <w:tcW w:w="2835" w:type="dxa"/>
            <w:gridSpan w:val="2"/>
          </w:tcPr>
          <w:p w:rsidR="0020403A" w:rsidRPr="00BC7971" w:rsidRDefault="0020403A" w:rsidP="00692BD1">
            <w:pPr>
              <w:pStyle w:val="Normal1"/>
              <w:rPr>
                <w:color w:val="000000" w:themeColor="text1"/>
              </w:rPr>
            </w:pPr>
            <w:r w:rsidRPr="00BC7971">
              <w:rPr>
                <w:color w:val="000000" w:themeColor="text1"/>
              </w:rPr>
              <w:t>1.Caracteriza la sociedad feudal y las relaciones entre señores y campesinos</w:t>
            </w:r>
          </w:p>
          <w:p w:rsidR="0020403A" w:rsidRDefault="0020403A" w:rsidP="00692BD1">
            <w:pPr>
              <w:pStyle w:val="Normal1"/>
              <w:rPr>
                <w:color w:val="000000" w:themeColor="text1"/>
              </w:rPr>
            </w:pPr>
            <w:proofErr w:type="gramStart"/>
            <w:r w:rsidRPr="00BC7971">
              <w:rPr>
                <w:color w:val="000000" w:themeColor="text1"/>
              </w:rPr>
              <w:t>6.Describe</w:t>
            </w:r>
            <w:proofErr w:type="gramEnd"/>
            <w:r w:rsidRPr="00BC7971">
              <w:rPr>
                <w:color w:val="000000" w:themeColor="text1"/>
              </w:rPr>
              <w:t xml:space="preserve"> características del arte románico, gótico e islámico.</w:t>
            </w:r>
          </w:p>
          <w:p w:rsidR="0020403A" w:rsidRDefault="0020403A" w:rsidP="00692BD1">
            <w:pPr>
              <w:pStyle w:val="Normal1"/>
              <w:rPr>
                <w:color w:val="000000" w:themeColor="text1"/>
              </w:rPr>
            </w:pPr>
            <w:r>
              <w:rPr>
                <w:color w:val="000000" w:themeColor="text1"/>
              </w:rPr>
              <w:t>En esta UD se concreta en los siguientes estándares:</w:t>
            </w:r>
          </w:p>
          <w:p w:rsidR="0020403A" w:rsidRDefault="0020403A" w:rsidP="00692BD1">
            <w:pPr>
              <w:pStyle w:val="Normal1"/>
              <w:rPr>
                <w:color w:val="000000" w:themeColor="text1"/>
              </w:rPr>
            </w:pPr>
          </w:p>
          <w:p w:rsidR="0020403A" w:rsidRPr="003800A8" w:rsidRDefault="0020403A" w:rsidP="00692BD1">
            <w:pPr>
              <w:pStyle w:val="Normal1"/>
              <w:rPr>
                <w:color w:val="4F81BD" w:themeColor="accent1"/>
              </w:rPr>
            </w:pPr>
            <w:r w:rsidRPr="00BC7971">
              <w:rPr>
                <w:color w:val="FF0000"/>
              </w:rPr>
              <w:t xml:space="preserve"> </w:t>
            </w:r>
            <w:r w:rsidRPr="00640FAA">
              <w:rPr>
                <w:color w:val="FF0000"/>
              </w:rPr>
              <w:t>•</w:t>
            </w:r>
            <w:r w:rsidRPr="003D1D8E">
              <w:rPr>
                <w:color w:val="000000" w:themeColor="text1"/>
              </w:rPr>
              <w:t xml:space="preserve">Desarrolla las causas que favorecieron el aumento de producción agraria y, en consecuencia, el crecimiento de la población y la vida urbana. </w:t>
            </w:r>
            <w:r w:rsidRPr="003800A8">
              <w:rPr>
                <w:color w:val="4F81BD" w:themeColor="accent1"/>
              </w:rPr>
              <w:t xml:space="preserve">Com. Lingüística - Aprender a Aprender - C. Soc. </w:t>
            </w:r>
            <w:proofErr w:type="gramStart"/>
            <w:r w:rsidRPr="003800A8">
              <w:rPr>
                <w:color w:val="4F81BD" w:themeColor="accent1"/>
              </w:rPr>
              <w:t>y</w:t>
            </w:r>
            <w:proofErr w:type="gramEnd"/>
            <w:r w:rsidRPr="003800A8">
              <w:rPr>
                <w:color w:val="4F81BD" w:themeColor="accent1"/>
              </w:rPr>
              <w:t xml:space="preserve"> Cívicas.</w:t>
            </w:r>
          </w:p>
          <w:p w:rsidR="0020403A" w:rsidRDefault="0020403A" w:rsidP="00692BD1">
            <w:pPr>
              <w:pStyle w:val="Normal1"/>
            </w:pPr>
            <w:r w:rsidRPr="003D1D8E">
              <w:rPr>
                <w:color w:val="000000" w:themeColor="text1"/>
              </w:rPr>
              <w:t xml:space="preserve">•Caracteriza la ciudad medieval analizando sus aspectos sociales, económicos, gubernamentales y organizativos, y el auge de la burguesía durante la Baja Edad Media. </w:t>
            </w:r>
            <w:r w:rsidRPr="003800A8">
              <w:rPr>
                <w:color w:val="4F81BD" w:themeColor="accent1"/>
              </w:rPr>
              <w:t xml:space="preserve">Aprender a Aprender - C. Soc. </w:t>
            </w:r>
            <w:proofErr w:type="gramStart"/>
            <w:r w:rsidRPr="003800A8">
              <w:rPr>
                <w:color w:val="4F81BD" w:themeColor="accent1"/>
              </w:rPr>
              <w:t>y</w:t>
            </w:r>
            <w:proofErr w:type="gramEnd"/>
            <w:r w:rsidRPr="003800A8">
              <w:rPr>
                <w:color w:val="4F81BD" w:themeColor="accent1"/>
              </w:rPr>
              <w:t xml:space="preserve"> Cívicas - Conc. </w:t>
            </w:r>
            <w:proofErr w:type="gramStart"/>
            <w:r w:rsidRPr="003800A8">
              <w:rPr>
                <w:color w:val="4F81BD" w:themeColor="accent1"/>
              </w:rPr>
              <w:t>y</w:t>
            </w:r>
            <w:proofErr w:type="gramEnd"/>
            <w:r w:rsidRPr="003800A8">
              <w:rPr>
                <w:color w:val="4F81BD" w:themeColor="accent1"/>
              </w:rPr>
              <w:t xml:space="preserve"> Expr. Culturales.</w:t>
            </w:r>
          </w:p>
          <w:p w:rsidR="0020403A" w:rsidRPr="003800A8" w:rsidRDefault="0020403A" w:rsidP="00692BD1">
            <w:pPr>
              <w:pStyle w:val="Normal1"/>
              <w:rPr>
                <w:color w:val="4F81BD" w:themeColor="accent1"/>
              </w:rPr>
            </w:pPr>
            <w:r w:rsidRPr="003D1D8E">
              <w:rPr>
                <w:color w:val="000000" w:themeColor="text1"/>
              </w:rPr>
              <w:t xml:space="preserve">•Analiza las actividades esenciales para el crecimiento de las sociedades urbanas: la artesanía y el comercio. </w:t>
            </w:r>
            <w:r w:rsidRPr="003800A8">
              <w:rPr>
                <w:color w:val="4F81BD" w:themeColor="accent1"/>
              </w:rPr>
              <w:t xml:space="preserve">Com. Lingüística - Conc. </w:t>
            </w:r>
            <w:proofErr w:type="gramStart"/>
            <w:r w:rsidRPr="003800A8">
              <w:rPr>
                <w:color w:val="4F81BD" w:themeColor="accent1"/>
              </w:rPr>
              <w:t>y</w:t>
            </w:r>
            <w:proofErr w:type="gramEnd"/>
            <w:r w:rsidRPr="003800A8">
              <w:rPr>
                <w:color w:val="4F81BD" w:themeColor="accent1"/>
              </w:rPr>
              <w:t xml:space="preserve"> Expr. Culturales - Aprender a Aprender - C. Soc. </w:t>
            </w:r>
            <w:proofErr w:type="gramStart"/>
            <w:r w:rsidRPr="003800A8">
              <w:rPr>
                <w:color w:val="4F81BD" w:themeColor="accent1"/>
              </w:rPr>
              <w:t>y</w:t>
            </w:r>
            <w:proofErr w:type="gramEnd"/>
            <w:r w:rsidRPr="003800A8">
              <w:rPr>
                <w:color w:val="4F81BD" w:themeColor="accent1"/>
              </w:rPr>
              <w:t xml:space="preserve"> Cívicas - Sent. Inic. </w:t>
            </w:r>
            <w:proofErr w:type="gramStart"/>
            <w:r w:rsidRPr="003800A8">
              <w:rPr>
                <w:color w:val="4F81BD" w:themeColor="accent1"/>
              </w:rPr>
              <w:t>y</w:t>
            </w:r>
            <w:proofErr w:type="gramEnd"/>
            <w:r w:rsidRPr="003800A8">
              <w:rPr>
                <w:color w:val="4F81BD" w:themeColor="accent1"/>
              </w:rPr>
              <w:t xml:space="preserve"> Esp. Emprendedor.</w:t>
            </w:r>
          </w:p>
          <w:p w:rsidR="0020403A" w:rsidRPr="003800A8" w:rsidRDefault="0020403A" w:rsidP="00692BD1">
            <w:pPr>
              <w:pStyle w:val="Normal1"/>
              <w:rPr>
                <w:color w:val="4F81BD" w:themeColor="accent1"/>
              </w:rPr>
            </w:pPr>
            <w:r>
              <w:lastRenderedPageBreak/>
              <w:t xml:space="preserve">•Explica la relación simbiótica entre la monarquía y la clase social naciente, la burguesía: el afianzamiento del  poder real a cambio de libertad personal y seguridad para desarrollar la actividad comercial. </w:t>
            </w:r>
            <w:r w:rsidRPr="003800A8">
              <w:rPr>
                <w:color w:val="4F81BD" w:themeColor="accent1"/>
              </w:rPr>
              <w:t xml:space="preserve">Aprender a Aprender - Com. Lingüística - C. Soc. </w:t>
            </w:r>
            <w:proofErr w:type="gramStart"/>
            <w:r w:rsidRPr="003800A8">
              <w:rPr>
                <w:color w:val="4F81BD" w:themeColor="accent1"/>
              </w:rPr>
              <w:t>y</w:t>
            </w:r>
            <w:proofErr w:type="gramEnd"/>
            <w:r w:rsidRPr="003800A8">
              <w:rPr>
                <w:color w:val="4F81BD" w:themeColor="accent1"/>
              </w:rPr>
              <w:t xml:space="preserve"> Cívicas.</w:t>
            </w:r>
          </w:p>
          <w:p w:rsidR="0020403A" w:rsidRDefault="0020403A" w:rsidP="00692BD1">
            <w:pPr>
              <w:pStyle w:val="Normal1"/>
              <w:rPr>
                <w:color w:val="4F81BD" w:themeColor="accent1"/>
              </w:rPr>
            </w:pPr>
            <w:r w:rsidRPr="003D1D8E">
              <w:rPr>
                <w:color w:val="000000" w:themeColor="text1"/>
              </w:rPr>
              <w:t xml:space="preserve">•Analiza la crisis de la Baja Edad Media, sus causas y consecuencias, y explica las revueltas y los conflictos urbanos y campesinos que tuvieron lugar en este período. </w:t>
            </w:r>
            <w:r w:rsidRPr="003800A8">
              <w:rPr>
                <w:color w:val="4F81BD" w:themeColor="accent1"/>
              </w:rPr>
              <w:t xml:space="preserve">Com. Lingüística - Aprender a Aprender – C. Soc. </w:t>
            </w:r>
            <w:proofErr w:type="gramStart"/>
            <w:r w:rsidRPr="003800A8">
              <w:rPr>
                <w:color w:val="4F81BD" w:themeColor="accent1"/>
              </w:rPr>
              <w:t>y</w:t>
            </w:r>
            <w:proofErr w:type="gramEnd"/>
            <w:r w:rsidRPr="003800A8">
              <w:rPr>
                <w:color w:val="4F81BD" w:themeColor="accent1"/>
              </w:rPr>
              <w:t xml:space="preserve"> Cívicas.</w:t>
            </w:r>
          </w:p>
          <w:p w:rsidR="0020403A" w:rsidRDefault="0020403A" w:rsidP="00692BD1">
            <w:pPr>
              <w:pStyle w:val="Normal1"/>
              <w:rPr>
                <w:color w:val="4F81BD" w:themeColor="accent1"/>
              </w:rPr>
            </w:pPr>
          </w:p>
          <w:p w:rsidR="0020403A" w:rsidRDefault="0020403A" w:rsidP="00692BD1">
            <w:pPr>
              <w:pStyle w:val="Normal1"/>
              <w:rPr>
                <w:color w:val="4F81BD" w:themeColor="accent1"/>
              </w:rPr>
            </w:pPr>
          </w:p>
          <w:p w:rsidR="0020403A" w:rsidRDefault="0020403A" w:rsidP="00692BD1">
            <w:pPr>
              <w:pStyle w:val="Normal1"/>
              <w:rPr>
                <w:color w:val="4F81BD" w:themeColor="accent1"/>
              </w:rPr>
            </w:pPr>
          </w:p>
          <w:p w:rsidR="0020403A" w:rsidRDefault="0020403A" w:rsidP="00692BD1">
            <w:pPr>
              <w:pStyle w:val="Normal1"/>
              <w:rPr>
                <w:color w:val="4F81BD" w:themeColor="accent1"/>
              </w:rPr>
            </w:pPr>
          </w:p>
          <w:p w:rsidR="0020403A" w:rsidRDefault="0020403A" w:rsidP="00692BD1">
            <w:pPr>
              <w:pStyle w:val="Normal1"/>
              <w:rPr>
                <w:color w:val="4F81BD" w:themeColor="accent1"/>
              </w:rPr>
            </w:pPr>
          </w:p>
          <w:p w:rsidR="0020403A" w:rsidRDefault="0020403A" w:rsidP="00692BD1">
            <w:pPr>
              <w:pStyle w:val="Normal1"/>
              <w:rPr>
                <w:color w:val="4F81BD" w:themeColor="accent1"/>
              </w:rPr>
            </w:pPr>
          </w:p>
          <w:p w:rsidR="0020403A" w:rsidRDefault="0020403A" w:rsidP="00692BD1">
            <w:pPr>
              <w:pStyle w:val="Normal1"/>
              <w:rPr>
                <w:color w:val="4F81BD" w:themeColor="accent1"/>
              </w:rPr>
            </w:pPr>
          </w:p>
          <w:p w:rsidR="0020403A" w:rsidRDefault="0020403A" w:rsidP="00692BD1">
            <w:pPr>
              <w:pStyle w:val="Normal1"/>
              <w:rPr>
                <w:color w:val="4F81BD" w:themeColor="accent1"/>
              </w:rPr>
            </w:pPr>
          </w:p>
          <w:p w:rsidR="0020403A" w:rsidRDefault="0020403A" w:rsidP="00692BD1">
            <w:pPr>
              <w:pStyle w:val="Normal1"/>
              <w:rPr>
                <w:color w:val="4F81BD" w:themeColor="accent1"/>
              </w:rPr>
            </w:pPr>
          </w:p>
          <w:p w:rsidR="0020403A" w:rsidRDefault="0020403A" w:rsidP="00692BD1">
            <w:pPr>
              <w:pStyle w:val="Normal1"/>
              <w:rPr>
                <w:color w:val="4F81BD" w:themeColor="accent1"/>
              </w:rPr>
            </w:pPr>
          </w:p>
          <w:p w:rsidR="0020403A" w:rsidRDefault="0020403A" w:rsidP="00692BD1">
            <w:pPr>
              <w:pStyle w:val="Normal1"/>
              <w:rPr>
                <w:color w:val="4F81BD" w:themeColor="accent1"/>
              </w:rPr>
            </w:pPr>
          </w:p>
          <w:p w:rsidR="0020403A" w:rsidRDefault="0020403A" w:rsidP="00692BD1">
            <w:pPr>
              <w:pStyle w:val="Normal1"/>
              <w:rPr>
                <w:color w:val="4F81BD" w:themeColor="accent1"/>
              </w:rPr>
            </w:pPr>
          </w:p>
          <w:p w:rsidR="0020403A" w:rsidRDefault="0020403A" w:rsidP="00692BD1">
            <w:pPr>
              <w:pStyle w:val="Normal1"/>
              <w:rPr>
                <w:color w:val="4F81BD" w:themeColor="accent1"/>
              </w:rPr>
            </w:pPr>
          </w:p>
          <w:p w:rsidR="0020403A" w:rsidRDefault="0020403A" w:rsidP="00692BD1">
            <w:pPr>
              <w:pStyle w:val="Normal1"/>
              <w:rPr>
                <w:color w:val="4F81BD" w:themeColor="accent1"/>
              </w:rPr>
            </w:pPr>
          </w:p>
          <w:p w:rsidR="0020403A" w:rsidRDefault="0020403A" w:rsidP="00692BD1">
            <w:pPr>
              <w:pStyle w:val="Normal1"/>
              <w:rPr>
                <w:color w:val="4F81BD" w:themeColor="accent1"/>
              </w:rPr>
            </w:pPr>
          </w:p>
          <w:p w:rsidR="0020403A" w:rsidRDefault="0020403A" w:rsidP="00692BD1">
            <w:pPr>
              <w:pStyle w:val="Normal1"/>
              <w:rPr>
                <w:color w:val="4F81BD" w:themeColor="accent1"/>
              </w:rPr>
            </w:pPr>
          </w:p>
          <w:p w:rsidR="0020403A" w:rsidRDefault="0020403A" w:rsidP="00692BD1">
            <w:pPr>
              <w:pStyle w:val="Normal1"/>
              <w:rPr>
                <w:color w:val="4F81BD" w:themeColor="accent1"/>
              </w:rPr>
            </w:pPr>
          </w:p>
          <w:p w:rsidR="0020403A" w:rsidRDefault="0020403A" w:rsidP="00692BD1">
            <w:pPr>
              <w:pStyle w:val="Normal1"/>
              <w:rPr>
                <w:color w:val="4F81BD" w:themeColor="accent1"/>
              </w:rPr>
            </w:pPr>
          </w:p>
          <w:p w:rsidR="0020403A" w:rsidRDefault="0020403A" w:rsidP="00692BD1">
            <w:pPr>
              <w:pStyle w:val="Normal1"/>
              <w:rPr>
                <w:color w:val="4F81BD" w:themeColor="accent1"/>
              </w:rPr>
            </w:pPr>
          </w:p>
          <w:p w:rsidR="0020403A" w:rsidRDefault="0020403A" w:rsidP="00692BD1">
            <w:pPr>
              <w:pStyle w:val="Normal1"/>
              <w:rPr>
                <w:color w:val="4F81BD" w:themeColor="accent1"/>
              </w:rPr>
            </w:pPr>
          </w:p>
          <w:p w:rsidR="0020403A" w:rsidRDefault="0020403A" w:rsidP="00692BD1">
            <w:pPr>
              <w:pStyle w:val="Normal1"/>
              <w:rPr>
                <w:color w:val="4F81BD" w:themeColor="accent1"/>
              </w:rPr>
            </w:pPr>
          </w:p>
          <w:p w:rsidR="0020403A" w:rsidRDefault="0020403A" w:rsidP="00692BD1">
            <w:pPr>
              <w:pStyle w:val="Normal1"/>
              <w:rPr>
                <w:color w:val="4F81BD" w:themeColor="accent1"/>
              </w:rPr>
            </w:pPr>
          </w:p>
          <w:p w:rsidR="0020403A" w:rsidRDefault="0020403A" w:rsidP="00692BD1">
            <w:pPr>
              <w:pStyle w:val="Normal1"/>
              <w:rPr>
                <w:color w:val="4F81BD" w:themeColor="accent1"/>
              </w:rPr>
            </w:pPr>
          </w:p>
          <w:p w:rsidR="0020403A" w:rsidRDefault="0020403A" w:rsidP="00692BD1">
            <w:pPr>
              <w:pStyle w:val="Normal1"/>
              <w:rPr>
                <w:color w:val="4F81BD" w:themeColor="accent1"/>
              </w:rPr>
            </w:pPr>
          </w:p>
          <w:p w:rsidR="0020403A" w:rsidRDefault="0020403A" w:rsidP="00692BD1">
            <w:pPr>
              <w:pStyle w:val="Normal1"/>
              <w:rPr>
                <w:color w:val="4F81BD" w:themeColor="accent1"/>
              </w:rPr>
            </w:pPr>
          </w:p>
          <w:p w:rsidR="0020403A" w:rsidRDefault="0020403A" w:rsidP="00692BD1">
            <w:pPr>
              <w:pStyle w:val="Normal1"/>
              <w:rPr>
                <w:color w:val="4F81BD" w:themeColor="accent1"/>
              </w:rPr>
            </w:pPr>
          </w:p>
          <w:p w:rsidR="0020403A" w:rsidRPr="00095D05" w:rsidRDefault="0020403A" w:rsidP="00692BD1">
            <w:pPr>
              <w:pStyle w:val="Normal1"/>
            </w:pPr>
            <w:r w:rsidRPr="003D1D8E">
              <w:rPr>
                <w:color w:val="000000" w:themeColor="text1"/>
              </w:rPr>
              <w:t xml:space="preserve">•Describe la arquitectura gótica y expone sus </w:t>
            </w:r>
            <w:r w:rsidRPr="003D1D8E">
              <w:rPr>
                <w:color w:val="000000" w:themeColor="text1"/>
              </w:rPr>
              <w:lastRenderedPageBreak/>
              <w:t xml:space="preserve">características en comparación con las del Románico y las innovaciones que introdujo el nuevo estilo. </w:t>
            </w:r>
            <w:r w:rsidRPr="003800A8">
              <w:rPr>
                <w:color w:val="4F81BD" w:themeColor="accent1"/>
              </w:rPr>
              <w:t xml:space="preserve">C. Digital - Com. Lingüística - Conc. </w:t>
            </w:r>
            <w:proofErr w:type="gramStart"/>
            <w:r w:rsidRPr="003800A8">
              <w:rPr>
                <w:color w:val="4F81BD" w:themeColor="accent1"/>
              </w:rPr>
              <w:t>y</w:t>
            </w:r>
            <w:proofErr w:type="gramEnd"/>
            <w:r w:rsidRPr="003800A8">
              <w:rPr>
                <w:color w:val="4F81BD" w:themeColor="accent1"/>
              </w:rPr>
              <w:t xml:space="preserve"> Expr. Culturales.</w:t>
            </w:r>
          </w:p>
        </w:tc>
        <w:tc>
          <w:tcPr>
            <w:tcW w:w="2268" w:type="dxa"/>
          </w:tcPr>
          <w:p w:rsidR="0020403A" w:rsidRDefault="0020403A" w:rsidP="00692BD1">
            <w:pPr>
              <w:pStyle w:val="Normal1"/>
              <w:tabs>
                <w:tab w:val="left" w:pos="345"/>
              </w:tabs>
            </w:pPr>
          </w:p>
          <w:p w:rsidR="0020403A" w:rsidRDefault="0020403A" w:rsidP="00692BD1">
            <w:pPr>
              <w:pStyle w:val="Normal1"/>
              <w:tabs>
                <w:tab w:val="left" w:pos="345"/>
              </w:tabs>
            </w:pPr>
          </w:p>
          <w:p w:rsidR="0020403A" w:rsidRDefault="0020403A" w:rsidP="00692BD1">
            <w:pPr>
              <w:pStyle w:val="Normal1"/>
              <w:tabs>
                <w:tab w:val="left" w:pos="345"/>
              </w:tabs>
            </w:pPr>
          </w:p>
          <w:p w:rsidR="0020403A" w:rsidRDefault="0020403A" w:rsidP="00692BD1">
            <w:pPr>
              <w:pStyle w:val="Normal1"/>
              <w:tabs>
                <w:tab w:val="left" w:pos="345"/>
              </w:tabs>
            </w:pPr>
          </w:p>
          <w:p w:rsidR="0020403A" w:rsidRDefault="0020403A" w:rsidP="00692BD1">
            <w:pPr>
              <w:pStyle w:val="Normal1"/>
              <w:tabs>
                <w:tab w:val="left" w:pos="345"/>
              </w:tabs>
            </w:pPr>
          </w:p>
          <w:p w:rsidR="0020403A" w:rsidRDefault="0020403A" w:rsidP="00692BD1">
            <w:pPr>
              <w:pStyle w:val="Normal1"/>
              <w:tabs>
                <w:tab w:val="left" w:pos="345"/>
              </w:tabs>
            </w:pPr>
          </w:p>
          <w:p w:rsidR="0020403A" w:rsidRDefault="0020403A" w:rsidP="00692BD1">
            <w:pPr>
              <w:pStyle w:val="Normal1"/>
              <w:tabs>
                <w:tab w:val="left" w:pos="345"/>
              </w:tabs>
            </w:pPr>
          </w:p>
          <w:p w:rsidR="0020403A" w:rsidRDefault="0020403A" w:rsidP="00692BD1">
            <w:pPr>
              <w:pStyle w:val="Normal1"/>
              <w:tabs>
                <w:tab w:val="left" w:pos="345"/>
              </w:tabs>
            </w:pPr>
          </w:p>
          <w:p w:rsidR="0020403A" w:rsidRDefault="0020403A" w:rsidP="00692BD1">
            <w:pPr>
              <w:pStyle w:val="Normal1"/>
              <w:tabs>
                <w:tab w:val="left" w:pos="345"/>
              </w:tabs>
            </w:pPr>
          </w:p>
          <w:p w:rsidR="0020403A" w:rsidRDefault="0020403A" w:rsidP="00692BD1">
            <w:pPr>
              <w:pStyle w:val="Normal1"/>
              <w:tabs>
                <w:tab w:val="left" w:pos="345"/>
              </w:tabs>
            </w:pPr>
          </w:p>
          <w:p w:rsidR="0020403A" w:rsidRPr="003E60B2" w:rsidRDefault="0020403A" w:rsidP="00692BD1">
            <w:pPr>
              <w:pStyle w:val="Normal1"/>
              <w:tabs>
                <w:tab w:val="left" w:pos="345"/>
              </w:tabs>
              <w:rPr>
                <w:color w:val="FF0000"/>
              </w:rPr>
            </w:pPr>
            <w:r w:rsidRPr="003800A8">
              <w:t>2 PTS. Prueba escrita</w:t>
            </w:r>
            <w:r>
              <w:t>.</w:t>
            </w:r>
          </w:p>
          <w:p w:rsidR="0020403A" w:rsidRDefault="0020403A" w:rsidP="00692BD1">
            <w:pPr>
              <w:pStyle w:val="Normal1"/>
              <w:tabs>
                <w:tab w:val="left" w:pos="345"/>
              </w:tabs>
            </w:pPr>
          </w:p>
          <w:p w:rsidR="0020403A" w:rsidRDefault="0020403A" w:rsidP="00692BD1">
            <w:pPr>
              <w:pStyle w:val="Normal1"/>
              <w:tabs>
                <w:tab w:val="left" w:pos="345"/>
              </w:tabs>
            </w:pPr>
          </w:p>
          <w:p w:rsidR="0020403A" w:rsidRDefault="0020403A" w:rsidP="00692BD1">
            <w:pPr>
              <w:pStyle w:val="Normal1"/>
              <w:tabs>
                <w:tab w:val="left" w:pos="345"/>
              </w:tabs>
            </w:pPr>
          </w:p>
          <w:p w:rsidR="0020403A" w:rsidRDefault="0020403A" w:rsidP="00692BD1">
            <w:pPr>
              <w:pStyle w:val="Normal1"/>
              <w:tabs>
                <w:tab w:val="left" w:pos="345"/>
              </w:tabs>
            </w:pPr>
          </w:p>
          <w:p w:rsidR="0020403A" w:rsidRDefault="0020403A" w:rsidP="00692BD1">
            <w:pPr>
              <w:pStyle w:val="Normal1"/>
              <w:tabs>
                <w:tab w:val="left" w:pos="345"/>
              </w:tabs>
            </w:pPr>
          </w:p>
          <w:p w:rsidR="0020403A" w:rsidRDefault="0020403A" w:rsidP="00692BD1">
            <w:pPr>
              <w:pStyle w:val="Normal1"/>
              <w:tabs>
                <w:tab w:val="left" w:pos="345"/>
              </w:tabs>
            </w:pPr>
          </w:p>
          <w:p w:rsidR="0020403A" w:rsidRDefault="0020403A" w:rsidP="00692BD1">
            <w:pPr>
              <w:pStyle w:val="Normal1"/>
              <w:tabs>
                <w:tab w:val="left" w:pos="345"/>
              </w:tabs>
            </w:pPr>
          </w:p>
          <w:p w:rsidR="0020403A" w:rsidRPr="003E60B2" w:rsidRDefault="0020403A" w:rsidP="00692BD1">
            <w:pPr>
              <w:pStyle w:val="Normal1"/>
              <w:tabs>
                <w:tab w:val="left" w:pos="345"/>
              </w:tabs>
              <w:rPr>
                <w:color w:val="FF0000"/>
              </w:rPr>
            </w:pPr>
            <w:r w:rsidRPr="003800A8">
              <w:t>2 PTS. Prueba escrita.</w:t>
            </w:r>
            <w:r>
              <w:t xml:space="preserve"> </w:t>
            </w:r>
          </w:p>
          <w:p w:rsidR="0020403A" w:rsidRPr="003E60B2" w:rsidRDefault="0020403A" w:rsidP="00692BD1">
            <w:pPr>
              <w:pStyle w:val="Normal1"/>
              <w:tabs>
                <w:tab w:val="left" w:pos="345"/>
              </w:tabs>
              <w:rPr>
                <w:color w:val="FF0000"/>
              </w:rPr>
            </w:pPr>
          </w:p>
          <w:p w:rsidR="0020403A" w:rsidRDefault="0020403A" w:rsidP="00692BD1">
            <w:pPr>
              <w:pStyle w:val="Normal1"/>
              <w:tabs>
                <w:tab w:val="left" w:pos="345"/>
              </w:tabs>
            </w:pPr>
          </w:p>
          <w:p w:rsidR="0020403A" w:rsidRDefault="0020403A" w:rsidP="00692BD1">
            <w:pPr>
              <w:pStyle w:val="Normal1"/>
              <w:tabs>
                <w:tab w:val="left" w:pos="345"/>
              </w:tabs>
            </w:pPr>
          </w:p>
          <w:p w:rsidR="0020403A" w:rsidRDefault="0020403A" w:rsidP="00692BD1">
            <w:pPr>
              <w:pStyle w:val="Normal1"/>
              <w:tabs>
                <w:tab w:val="left" w:pos="345"/>
              </w:tabs>
            </w:pPr>
          </w:p>
          <w:p w:rsidR="0020403A" w:rsidRDefault="0020403A" w:rsidP="00692BD1">
            <w:pPr>
              <w:pStyle w:val="Normal1"/>
              <w:tabs>
                <w:tab w:val="left" w:pos="345"/>
              </w:tabs>
            </w:pPr>
          </w:p>
          <w:p w:rsidR="0020403A" w:rsidRDefault="0020403A" w:rsidP="00692BD1">
            <w:pPr>
              <w:pStyle w:val="Normal1"/>
              <w:tabs>
                <w:tab w:val="left" w:pos="345"/>
              </w:tabs>
            </w:pPr>
          </w:p>
          <w:p w:rsidR="0020403A" w:rsidRDefault="0020403A" w:rsidP="00692BD1">
            <w:pPr>
              <w:pStyle w:val="Normal1"/>
              <w:tabs>
                <w:tab w:val="left" w:pos="345"/>
              </w:tabs>
            </w:pPr>
          </w:p>
          <w:p w:rsidR="0020403A" w:rsidRDefault="0020403A" w:rsidP="00692BD1">
            <w:pPr>
              <w:pStyle w:val="Normal1"/>
              <w:tabs>
                <w:tab w:val="left" w:pos="345"/>
              </w:tabs>
            </w:pPr>
          </w:p>
          <w:p w:rsidR="0020403A" w:rsidRDefault="0020403A" w:rsidP="00692BD1">
            <w:pPr>
              <w:pStyle w:val="Normal1"/>
              <w:tabs>
                <w:tab w:val="left" w:pos="345"/>
              </w:tabs>
            </w:pPr>
          </w:p>
          <w:p w:rsidR="0020403A" w:rsidRPr="003E60B2" w:rsidRDefault="0020403A" w:rsidP="00692BD1">
            <w:pPr>
              <w:pStyle w:val="Normal1"/>
              <w:tabs>
                <w:tab w:val="left" w:pos="345"/>
              </w:tabs>
              <w:rPr>
                <w:color w:val="FF0000"/>
              </w:rPr>
            </w:pPr>
            <w:r>
              <w:t>1 PTO</w:t>
            </w:r>
            <w:r w:rsidRPr="003800A8">
              <w:t>. Prueba escrita.</w:t>
            </w:r>
            <w:r>
              <w:t xml:space="preserve"> </w:t>
            </w:r>
          </w:p>
          <w:p w:rsidR="0020403A" w:rsidRDefault="0020403A" w:rsidP="00692BD1">
            <w:pPr>
              <w:pStyle w:val="Normal1"/>
              <w:tabs>
                <w:tab w:val="left" w:pos="345"/>
              </w:tabs>
            </w:pPr>
          </w:p>
          <w:p w:rsidR="0020403A" w:rsidRDefault="0020403A" w:rsidP="00692BD1">
            <w:pPr>
              <w:pStyle w:val="Normal1"/>
              <w:tabs>
                <w:tab w:val="left" w:pos="345"/>
              </w:tabs>
            </w:pPr>
          </w:p>
          <w:p w:rsidR="0020403A" w:rsidRDefault="0020403A" w:rsidP="00692BD1">
            <w:pPr>
              <w:pStyle w:val="Normal1"/>
              <w:tabs>
                <w:tab w:val="left" w:pos="345"/>
              </w:tabs>
            </w:pPr>
          </w:p>
          <w:p w:rsidR="0020403A" w:rsidRDefault="0020403A" w:rsidP="00692BD1">
            <w:pPr>
              <w:pStyle w:val="Normal1"/>
              <w:tabs>
                <w:tab w:val="left" w:pos="345"/>
              </w:tabs>
            </w:pPr>
          </w:p>
          <w:p w:rsidR="0020403A" w:rsidRDefault="0020403A" w:rsidP="00692BD1">
            <w:pPr>
              <w:pStyle w:val="Normal1"/>
              <w:tabs>
                <w:tab w:val="left" w:pos="345"/>
              </w:tabs>
            </w:pPr>
          </w:p>
          <w:p w:rsidR="0020403A" w:rsidRDefault="0020403A" w:rsidP="00692BD1">
            <w:pPr>
              <w:pStyle w:val="Normal1"/>
              <w:tabs>
                <w:tab w:val="left" w:pos="345"/>
              </w:tabs>
            </w:pPr>
          </w:p>
          <w:p w:rsidR="0020403A" w:rsidRDefault="0020403A" w:rsidP="00692BD1">
            <w:pPr>
              <w:pStyle w:val="Normal1"/>
              <w:tabs>
                <w:tab w:val="left" w:pos="345"/>
              </w:tabs>
            </w:pPr>
          </w:p>
          <w:p w:rsidR="0020403A" w:rsidRDefault="0020403A" w:rsidP="00692BD1">
            <w:pPr>
              <w:pStyle w:val="Normal1"/>
              <w:tabs>
                <w:tab w:val="left" w:pos="345"/>
              </w:tabs>
            </w:pPr>
          </w:p>
          <w:p w:rsidR="0020403A" w:rsidRDefault="0020403A" w:rsidP="00692BD1">
            <w:pPr>
              <w:pStyle w:val="Normal1"/>
              <w:tabs>
                <w:tab w:val="left" w:pos="345"/>
              </w:tabs>
            </w:pPr>
            <w:r>
              <w:lastRenderedPageBreak/>
              <w:t>2</w:t>
            </w:r>
            <w:r w:rsidRPr="003800A8">
              <w:t xml:space="preserve"> PTS. Prueba escrita.</w:t>
            </w:r>
          </w:p>
          <w:p w:rsidR="0020403A" w:rsidRDefault="0020403A" w:rsidP="00692BD1">
            <w:pPr>
              <w:pStyle w:val="Normal1"/>
              <w:tabs>
                <w:tab w:val="left" w:pos="345"/>
              </w:tabs>
            </w:pPr>
          </w:p>
          <w:p w:rsidR="0020403A" w:rsidRDefault="0020403A" w:rsidP="00692BD1">
            <w:pPr>
              <w:pStyle w:val="Normal1"/>
              <w:tabs>
                <w:tab w:val="left" w:pos="345"/>
              </w:tabs>
            </w:pPr>
          </w:p>
          <w:p w:rsidR="0020403A" w:rsidRDefault="0020403A" w:rsidP="00692BD1">
            <w:pPr>
              <w:pStyle w:val="Normal1"/>
              <w:tabs>
                <w:tab w:val="left" w:pos="345"/>
              </w:tabs>
            </w:pPr>
          </w:p>
          <w:p w:rsidR="0020403A" w:rsidRDefault="0020403A" w:rsidP="00692BD1">
            <w:pPr>
              <w:pStyle w:val="Normal1"/>
              <w:tabs>
                <w:tab w:val="left" w:pos="345"/>
              </w:tabs>
            </w:pPr>
          </w:p>
          <w:p w:rsidR="0020403A" w:rsidRDefault="0020403A" w:rsidP="00692BD1">
            <w:pPr>
              <w:pStyle w:val="Normal1"/>
              <w:tabs>
                <w:tab w:val="left" w:pos="345"/>
              </w:tabs>
            </w:pPr>
          </w:p>
          <w:p w:rsidR="0020403A" w:rsidRDefault="0020403A" w:rsidP="00692BD1">
            <w:pPr>
              <w:pStyle w:val="Normal1"/>
              <w:tabs>
                <w:tab w:val="left" w:pos="345"/>
              </w:tabs>
            </w:pPr>
          </w:p>
          <w:p w:rsidR="0020403A" w:rsidRDefault="0020403A" w:rsidP="00692BD1">
            <w:pPr>
              <w:pStyle w:val="Normal1"/>
              <w:tabs>
                <w:tab w:val="left" w:pos="345"/>
              </w:tabs>
            </w:pPr>
          </w:p>
          <w:p w:rsidR="0020403A" w:rsidRDefault="0020403A" w:rsidP="00692BD1">
            <w:pPr>
              <w:pStyle w:val="Normal1"/>
              <w:tabs>
                <w:tab w:val="left" w:pos="345"/>
              </w:tabs>
            </w:pPr>
          </w:p>
          <w:p w:rsidR="0020403A" w:rsidRDefault="0020403A" w:rsidP="00692BD1">
            <w:pPr>
              <w:pStyle w:val="Normal1"/>
              <w:tabs>
                <w:tab w:val="left" w:pos="345"/>
              </w:tabs>
            </w:pPr>
          </w:p>
          <w:p w:rsidR="0020403A" w:rsidRDefault="0020403A" w:rsidP="00692BD1">
            <w:pPr>
              <w:pStyle w:val="Normal1"/>
              <w:tabs>
                <w:tab w:val="left" w:pos="345"/>
              </w:tabs>
            </w:pPr>
          </w:p>
          <w:p w:rsidR="0020403A" w:rsidRPr="003E60B2" w:rsidRDefault="0020403A" w:rsidP="00692BD1">
            <w:pPr>
              <w:pStyle w:val="Normal1"/>
              <w:tabs>
                <w:tab w:val="left" w:pos="345"/>
              </w:tabs>
              <w:rPr>
                <w:color w:val="FF0000"/>
              </w:rPr>
            </w:pPr>
            <w:r w:rsidRPr="002E26DA">
              <w:t>2 PTS. Prueba escrita</w:t>
            </w:r>
            <w:r>
              <w:t>.</w:t>
            </w:r>
          </w:p>
          <w:p w:rsidR="0020403A" w:rsidRDefault="0020403A" w:rsidP="00692BD1">
            <w:pPr>
              <w:pStyle w:val="Normal1"/>
              <w:tabs>
                <w:tab w:val="left" w:pos="345"/>
              </w:tabs>
            </w:pPr>
          </w:p>
          <w:p w:rsidR="0020403A" w:rsidRDefault="0020403A" w:rsidP="00692BD1">
            <w:pPr>
              <w:pStyle w:val="Normal1"/>
              <w:tabs>
                <w:tab w:val="left" w:pos="345"/>
              </w:tabs>
            </w:pPr>
          </w:p>
          <w:p w:rsidR="0020403A" w:rsidRDefault="0020403A" w:rsidP="00692BD1">
            <w:pPr>
              <w:pStyle w:val="Normal1"/>
              <w:tabs>
                <w:tab w:val="left" w:pos="345"/>
              </w:tabs>
            </w:pPr>
          </w:p>
          <w:p w:rsidR="0020403A" w:rsidRDefault="0020403A" w:rsidP="00692BD1">
            <w:pPr>
              <w:pStyle w:val="Normal1"/>
              <w:tabs>
                <w:tab w:val="left" w:pos="345"/>
              </w:tabs>
            </w:pPr>
          </w:p>
          <w:p w:rsidR="0020403A" w:rsidRDefault="0020403A" w:rsidP="00692BD1">
            <w:pPr>
              <w:pStyle w:val="Normal1"/>
              <w:tabs>
                <w:tab w:val="left" w:pos="345"/>
              </w:tabs>
            </w:pPr>
          </w:p>
          <w:p w:rsidR="0020403A" w:rsidRDefault="0020403A" w:rsidP="00692BD1">
            <w:pPr>
              <w:pStyle w:val="Normal1"/>
              <w:tabs>
                <w:tab w:val="left" w:pos="345"/>
              </w:tabs>
            </w:pPr>
          </w:p>
          <w:p w:rsidR="0020403A" w:rsidRDefault="0020403A" w:rsidP="00692BD1">
            <w:pPr>
              <w:pStyle w:val="Normal1"/>
              <w:tabs>
                <w:tab w:val="left" w:pos="345"/>
              </w:tabs>
            </w:pPr>
          </w:p>
          <w:p w:rsidR="0020403A" w:rsidRDefault="0020403A" w:rsidP="00692BD1">
            <w:pPr>
              <w:pStyle w:val="Normal1"/>
              <w:tabs>
                <w:tab w:val="left" w:pos="345"/>
              </w:tabs>
            </w:pPr>
          </w:p>
          <w:p w:rsidR="0020403A" w:rsidRDefault="0020403A" w:rsidP="00692BD1">
            <w:pPr>
              <w:pStyle w:val="Normal1"/>
              <w:tabs>
                <w:tab w:val="left" w:pos="345"/>
              </w:tabs>
            </w:pPr>
          </w:p>
          <w:p w:rsidR="0020403A" w:rsidRDefault="0020403A" w:rsidP="00692BD1">
            <w:pPr>
              <w:pStyle w:val="Normal1"/>
              <w:tabs>
                <w:tab w:val="left" w:pos="345"/>
              </w:tabs>
            </w:pPr>
          </w:p>
          <w:p w:rsidR="0020403A" w:rsidRDefault="0020403A" w:rsidP="00692BD1">
            <w:pPr>
              <w:pStyle w:val="Normal1"/>
              <w:tabs>
                <w:tab w:val="left" w:pos="345"/>
              </w:tabs>
            </w:pPr>
          </w:p>
          <w:p w:rsidR="0020403A" w:rsidRDefault="0020403A" w:rsidP="00692BD1">
            <w:pPr>
              <w:pStyle w:val="Normal1"/>
              <w:tabs>
                <w:tab w:val="left" w:pos="345"/>
              </w:tabs>
            </w:pPr>
          </w:p>
          <w:p w:rsidR="0020403A" w:rsidRDefault="0020403A" w:rsidP="00692BD1">
            <w:pPr>
              <w:pStyle w:val="Normal1"/>
              <w:tabs>
                <w:tab w:val="left" w:pos="345"/>
              </w:tabs>
            </w:pPr>
          </w:p>
          <w:p w:rsidR="0020403A" w:rsidRDefault="0020403A" w:rsidP="00692BD1">
            <w:pPr>
              <w:pStyle w:val="Normal1"/>
              <w:tabs>
                <w:tab w:val="left" w:pos="345"/>
              </w:tabs>
            </w:pPr>
          </w:p>
          <w:p w:rsidR="0020403A" w:rsidRDefault="0020403A" w:rsidP="00692BD1">
            <w:pPr>
              <w:pStyle w:val="Normal1"/>
              <w:tabs>
                <w:tab w:val="left" w:pos="345"/>
              </w:tabs>
            </w:pPr>
          </w:p>
          <w:p w:rsidR="0020403A" w:rsidRDefault="0020403A" w:rsidP="00692BD1">
            <w:pPr>
              <w:pStyle w:val="Normal1"/>
              <w:tabs>
                <w:tab w:val="left" w:pos="345"/>
              </w:tabs>
            </w:pPr>
          </w:p>
          <w:p w:rsidR="0020403A" w:rsidRDefault="0020403A" w:rsidP="00692BD1">
            <w:pPr>
              <w:pStyle w:val="Normal1"/>
              <w:tabs>
                <w:tab w:val="left" w:pos="345"/>
              </w:tabs>
            </w:pPr>
          </w:p>
          <w:p w:rsidR="0020403A" w:rsidRDefault="0020403A" w:rsidP="00692BD1">
            <w:pPr>
              <w:pStyle w:val="Normal1"/>
              <w:tabs>
                <w:tab w:val="left" w:pos="345"/>
              </w:tabs>
            </w:pPr>
          </w:p>
          <w:p w:rsidR="0020403A" w:rsidRDefault="0020403A" w:rsidP="00692BD1">
            <w:pPr>
              <w:pStyle w:val="Normal1"/>
              <w:tabs>
                <w:tab w:val="left" w:pos="345"/>
              </w:tabs>
            </w:pPr>
          </w:p>
          <w:p w:rsidR="0020403A" w:rsidRDefault="0020403A" w:rsidP="00692BD1">
            <w:pPr>
              <w:pStyle w:val="Normal1"/>
              <w:tabs>
                <w:tab w:val="left" w:pos="345"/>
              </w:tabs>
            </w:pPr>
          </w:p>
          <w:p w:rsidR="0020403A" w:rsidRDefault="0020403A" w:rsidP="00692BD1">
            <w:pPr>
              <w:pStyle w:val="Normal1"/>
              <w:tabs>
                <w:tab w:val="left" w:pos="345"/>
              </w:tabs>
            </w:pPr>
          </w:p>
          <w:p w:rsidR="0020403A" w:rsidRDefault="0020403A" w:rsidP="00692BD1">
            <w:pPr>
              <w:pStyle w:val="Normal1"/>
              <w:tabs>
                <w:tab w:val="left" w:pos="345"/>
              </w:tabs>
            </w:pPr>
          </w:p>
          <w:p w:rsidR="0020403A" w:rsidRDefault="0020403A" w:rsidP="00692BD1">
            <w:pPr>
              <w:pStyle w:val="Normal1"/>
              <w:tabs>
                <w:tab w:val="left" w:pos="345"/>
              </w:tabs>
            </w:pPr>
          </w:p>
          <w:p w:rsidR="0020403A" w:rsidRDefault="0020403A" w:rsidP="00692BD1">
            <w:pPr>
              <w:pStyle w:val="Normal1"/>
              <w:tabs>
                <w:tab w:val="left" w:pos="345"/>
              </w:tabs>
            </w:pPr>
          </w:p>
          <w:p w:rsidR="0020403A" w:rsidRDefault="0020403A" w:rsidP="00692BD1">
            <w:pPr>
              <w:pStyle w:val="Normal1"/>
              <w:tabs>
                <w:tab w:val="left" w:pos="345"/>
              </w:tabs>
            </w:pPr>
          </w:p>
          <w:p w:rsidR="0020403A" w:rsidRDefault="0020403A" w:rsidP="00692BD1">
            <w:pPr>
              <w:pStyle w:val="Normal1"/>
              <w:tabs>
                <w:tab w:val="left" w:pos="345"/>
              </w:tabs>
            </w:pPr>
          </w:p>
          <w:p w:rsidR="0020403A" w:rsidRDefault="0020403A" w:rsidP="00692BD1">
            <w:pPr>
              <w:pStyle w:val="Normal1"/>
              <w:tabs>
                <w:tab w:val="left" w:pos="345"/>
              </w:tabs>
            </w:pPr>
          </w:p>
          <w:p w:rsidR="0020403A" w:rsidRDefault="0020403A" w:rsidP="00692BD1">
            <w:pPr>
              <w:pStyle w:val="Normal1"/>
              <w:tabs>
                <w:tab w:val="left" w:pos="345"/>
              </w:tabs>
            </w:pPr>
          </w:p>
          <w:p w:rsidR="0020403A" w:rsidRDefault="0020403A" w:rsidP="00692BD1">
            <w:pPr>
              <w:pStyle w:val="Normal1"/>
              <w:tabs>
                <w:tab w:val="left" w:pos="345"/>
              </w:tabs>
            </w:pPr>
          </w:p>
          <w:p w:rsidR="0020403A" w:rsidRDefault="0020403A" w:rsidP="00692BD1">
            <w:pPr>
              <w:pStyle w:val="Normal1"/>
              <w:tabs>
                <w:tab w:val="left" w:pos="345"/>
              </w:tabs>
            </w:pPr>
          </w:p>
          <w:p w:rsidR="0020403A" w:rsidRDefault="0020403A" w:rsidP="00692BD1">
            <w:pPr>
              <w:pStyle w:val="Normal1"/>
              <w:tabs>
                <w:tab w:val="left" w:pos="345"/>
              </w:tabs>
            </w:pPr>
          </w:p>
          <w:p w:rsidR="0020403A" w:rsidRDefault="0020403A" w:rsidP="00692BD1">
            <w:pPr>
              <w:pStyle w:val="Normal1"/>
              <w:tabs>
                <w:tab w:val="left" w:pos="345"/>
              </w:tabs>
            </w:pPr>
          </w:p>
          <w:p w:rsidR="0020403A" w:rsidRDefault="0020403A" w:rsidP="00692BD1">
            <w:pPr>
              <w:pStyle w:val="Normal1"/>
              <w:tabs>
                <w:tab w:val="left" w:pos="345"/>
              </w:tabs>
            </w:pPr>
          </w:p>
          <w:p w:rsidR="0020403A" w:rsidRDefault="0020403A" w:rsidP="00692BD1">
            <w:pPr>
              <w:pStyle w:val="Normal1"/>
              <w:tabs>
                <w:tab w:val="left" w:pos="345"/>
              </w:tabs>
            </w:pPr>
          </w:p>
          <w:p w:rsidR="0020403A" w:rsidRPr="003800A8" w:rsidRDefault="0020403A" w:rsidP="00692BD1">
            <w:pPr>
              <w:pStyle w:val="Normal1"/>
              <w:tabs>
                <w:tab w:val="left" w:pos="345"/>
              </w:tabs>
            </w:pPr>
            <w:r>
              <w:t>1 PTO</w:t>
            </w:r>
            <w:r w:rsidRPr="002E26DA">
              <w:t xml:space="preserve">. Comentario arquitectura, </w:t>
            </w:r>
            <w:r w:rsidRPr="002E26DA">
              <w:lastRenderedPageBreak/>
              <w:t>evaluable.</w:t>
            </w:r>
            <w:r>
              <w:t xml:space="preserve"> </w:t>
            </w:r>
          </w:p>
        </w:tc>
      </w:tr>
    </w:tbl>
    <w:p w:rsidR="0020403A" w:rsidRPr="00095D05" w:rsidRDefault="0020403A" w:rsidP="0020403A">
      <w:pPr>
        <w:rPr>
          <w:rFonts w:ascii="Times New Roman" w:hAnsi="Times New Roman" w:cs="Times New Roman"/>
          <w:sz w:val="24"/>
          <w:szCs w:val="24"/>
        </w:rPr>
      </w:pPr>
    </w:p>
    <w:tbl>
      <w:tblPr>
        <w:tblStyle w:val="Tablaconcuadrcula"/>
        <w:tblW w:w="10207" w:type="dxa"/>
        <w:tblInd w:w="-743" w:type="dxa"/>
        <w:tblLayout w:type="fixed"/>
        <w:tblLook w:val="04A0" w:firstRow="1" w:lastRow="0" w:firstColumn="1" w:lastColumn="0" w:noHBand="0" w:noVBand="1"/>
      </w:tblPr>
      <w:tblGrid>
        <w:gridCol w:w="2978"/>
        <w:gridCol w:w="2126"/>
        <w:gridCol w:w="2835"/>
        <w:gridCol w:w="2268"/>
      </w:tblGrid>
      <w:tr w:rsidR="0020403A" w:rsidRPr="00095D05" w:rsidTr="00692BD1">
        <w:tc>
          <w:tcPr>
            <w:tcW w:w="10207" w:type="dxa"/>
            <w:gridSpan w:val="4"/>
            <w:shd w:val="clear" w:color="auto" w:fill="B8CCE4" w:themeFill="accent1" w:themeFillTint="66"/>
            <w:vAlign w:val="center"/>
          </w:tcPr>
          <w:p w:rsidR="0020403A" w:rsidRPr="00095D05" w:rsidRDefault="0020403A" w:rsidP="00692BD1">
            <w:pPr>
              <w:pStyle w:val="Normal1"/>
              <w:jc w:val="center"/>
              <w:rPr>
                <w:b/>
              </w:rPr>
            </w:pPr>
          </w:p>
          <w:p w:rsidR="0020403A" w:rsidRDefault="0020403A" w:rsidP="00692BD1">
            <w:pPr>
              <w:pStyle w:val="Normal1"/>
              <w:jc w:val="center"/>
              <w:rPr>
                <w:b/>
              </w:rPr>
            </w:pPr>
            <w:r w:rsidRPr="00095D05">
              <w:rPr>
                <w:b/>
              </w:rPr>
              <w:t xml:space="preserve">UNIDAD </w:t>
            </w:r>
            <w:r w:rsidRPr="000C37A0">
              <w:rPr>
                <w:b/>
              </w:rPr>
              <w:t>UD 6, LOS GRANDES REINOS PENINSULARES (SIGLOS XIII-XV).</w:t>
            </w:r>
          </w:p>
          <w:p w:rsidR="0020403A" w:rsidRDefault="0020403A" w:rsidP="00692BD1">
            <w:pPr>
              <w:pStyle w:val="Normal1"/>
              <w:jc w:val="center"/>
              <w:rPr>
                <w:b/>
              </w:rPr>
            </w:pPr>
            <w:r>
              <w:rPr>
                <w:b/>
              </w:rPr>
              <w:t>(MARZO)</w:t>
            </w:r>
          </w:p>
          <w:p w:rsidR="0020403A" w:rsidRPr="00095D05" w:rsidRDefault="0020403A" w:rsidP="00692BD1">
            <w:pPr>
              <w:pStyle w:val="Normal1"/>
              <w:jc w:val="center"/>
            </w:pPr>
          </w:p>
        </w:tc>
      </w:tr>
      <w:tr w:rsidR="0020403A" w:rsidRPr="00095D05" w:rsidTr="00692BD1">
        <w:tc>
          <w:tcPr>
            <w:tcW w:w="2978" w:type="dxa"/>
            <w:shd w:val="clear" w:color="auto" w:fill="EAF1DD" w:themeFill="accent3" w:themeFillTint="33"/>
            <w:vAlign w:val="center"/>
          </w:tcPr>
          <w:p w:rsidR="0020403A" w:rsidRPr="00095D05" w:rsidRDefault="0020403A" w:rsidP="00692BD1">
            <w:pPr>
              <w:pStyle w:val="Normal1"/>
              <w:jc w:val="center"/>
            </w:pPr>
            <w:r w:rsidRPr="00095D05">
              <w:t>CONTENIDOS</w:t>
            </w:r>
          </w:p>
        </w:tc>
        <w:tc>
          <w:tcPr>
            <w:tcW w:w="2126" w:type="dxa"/>
            <w:shd w:val="clear" w:color="auto" w:fill="EAF1DD" w:themeFill="accent3" w:themeFillTint="33"/>
            <w:vAlign w:val="center"/>
          </w:tcPr>
          <w:p w:rsidR="0020403A" w:rsidRPr="00095D05" w:rsidRDefault="0020403A" w:rsidP="00692BD1">
            <w:pPr>
              <w:pStyle w:val="Normal1"/>
              <w:jc w:val="center"/>
            </w:pPr>
            <w:r w:rsidRPr="00095D05">
              <w:t>CRITERIOS DE EVALUACIÓN</w:t>
            </w:r>
            <w:r>
              <w:t xml:space="preserve"> </w:t>
            </w:r>
          </w:p>
        </w:tc>
        <w:tc>
          <w:tcPr>
            <w:tcW w:w="2835" w:type="dxa"/>
            <w:shd w:val="clear" w:color="auto" w:fill="EAF1DD" w:themeFill="accent3" w:themeFillTint="33"/>
            <w:vAlign w:val="center"/>
          </w:tcPr>
          <w:p w:rsidR="0020403A" w:rsidRPr="00095D05" w:rsidRDefault="0020403A" w:rsidP="00692BD1">
            <w:pPr>
              <w:pStyle w:val="Normal1"/>
              <w:jc w:val="center"/>
            </w:pPr>
            <w:r w:rsidRPr="00095D05">
              <w:t>ESTÁNDARES DE APRENDIZAJE EVALUABLES</w:t>
            </w:r>
          </w:p>
        </w:tc>
        <w:tc>
          <w:tcPr>
            <w:tcW w:w="2268" w:type="dxa"/>
            <w:shd w:val="clear" w:color="auto" w:fill="EAF1DD" w:themeFill="accent3" w:themeFillTint="33"/>
          </w:tcPr>
          <w:p w:rsidR="0020403A" w:rsidRPr="00095D05" w:rsidRDefault="0020403A" w:rsidP="00692BD1">
            <w:pPr>
              <w:pStyle w:val="Normal1"/>
              <w:jc w:val="center"/>
            </w:pPr>
            <w:r w:rsidRPr="00095D05">
              <w:t>INSTRUMENTO DE EVALUACIÓN ASOCIADO Y PESO EN LA CALIFICACIÓN</w:t>
            </w:r>
          </w:p>
        </w:tc>
      </w:tr>
      <w:tr w:rsidR="0020403A" w:rsidRPr="00095D05" w:rsidTr="00692BD1">
        <w:trPr>
          <w:trHeight w:val="1540"/>
        </w:trPr>
        <w:tc>
          <w:tcPr>
            <w:tcW w:w="2978" w:type="dxa"/>
          </w:tcPr>
          <w:p w:rsidR="0020403A" w:rsidRPr="003D1D8E" w:rsidRDefault="0020403A" w:rsidP="00692BD1">
            <w:pPr>
              <w:pStyle w:val="Normal1"/>
              <w:rPr>
                <w:color w:val="000000" w:themeColor="text1"/>
              </w:rPr>
            </w:pPr>
            <w:r w:rsidRPr="003D1D8E">
              <w:rPr>
                <w:color w:val="000000" w:themeColor="text1"/>
              </w:rPr>
              <w:t>–La batalla de las Navas de Tolosa.</w:t>
            </w:r>
          </w:p>
          <w:p w:rsidR="0020403A" w:rsidRPr="003D1D8E" w:rsidRDefault="0020403A" w:rsidP="00692BD1">
            <w:pPr>
              <w:pStyle w:val="Normal1"/>
              <w:rPr>
                <w:color w:val="000000" w:themeColor="text1"/>
              </w:rPr>
            </w:pPr>
            <w:r w:rsidRPr="003D1D8E">
              <w:rPr>
                <w:color w:val="000000" w:themeColor="text1"/>
              </w:rPr>
              <w:t>–La expansión castellana en los siglos XIII y XIV.</w:t>
            </w:r>
          </w:p>
          <w:p w:rsidR="0020403A" w:rsidRPr="003D1D8E" w:rsidRDefault="0020403A" w:rsidP="00692BD1">
            <w:pPr>
              <w:pStyle w:val="Normal1"/>
              <w:rPr>
                <w:color w:val="000000" w:themeColor="text1"/>
              </w:rPr>
            </w:pPr>
            <w:r w:rsidRPr="003D1D8E">
              <w:rPr>
                <w:color w:val="000000" w:themeColor="text1"/>
              </w:rPr>
              <w:t>–La conquista de Baleares y Valencia por parte de la Corona de Aragón: Jaime I el Conquistador.</w:t>
            </w:r>
          </w:p>
          <w:p w:rsidR="0020403A" w:rsidRPr="003D1D8E" w:rsidRDefault="0020403A" w:rsidP="00692BD1">
            <w:pPr>
              <w:pStyle w:val="Normal1"/>
              <w:rPr>
                <w:color w:val="000000" w:themeColor="text1"/>
              </w:rPr>
            </w:pPr>
            <w:r w:rsidRPr="003D1D8E">
              <w:rPr>
                <w:color w:val="000000" w:themeColor="text1"/>
              </w:rPr>
              <w:t>–La repoblación de las tierras conquistadas en el siglo XIII. Las órdenes militares y los latifundios.</w:t>
            </w:r>
          </w:p>
          <w:p w:rsidR="0020403A" w:rsidRPr="003D1D8E" w:rsidRDefault="0020403A" w:rsidP="00692BD1">
            <w:pPr>
              <w:pStyle w:val="Normal1"/>
              <w:rPr>
                <w:color w:val="000000" w:themeColor="text1"/>
              </w:rPr>
            </w:pPr>
            <w:r w:rsidRPr="003D1D8E">
              <w:rPr>
                <w:color w:val="000000" w:themeColor="text1"/>
              </w:rPr>
              <w:t>–Los repartimientos como recompensa por la participación en la conquista.</w:t>
            </w:r>
          </w:p>
          <w:p w:rsidR="0020403A" w:rsidRPr="003D1D8E" w:rsidRDefault="0020403A" w:rsidP="00692BD1">
            <w:pPr>
              <w:pStyle w:val="Normal1"/>
              <w:rPr>
                <w:color w:val="000000" w:themeColor="text1"/>
              </w:rPr>
            </w:pPr>
            <w:r w:rsidRPr="003D1D8E">
              <w:rPr>
                <w:color w:val="000000" w:themeColor="text1"/>
              </w:rPr>
              <w:t>–La Corona de Castilla: la unión de los reinos de León y Castilla en el 1230.</w:t>
            </w:r>
          </w:p>
          <w:p w:rsidR="0020403A" w:rsidRPr="003D1D8E" w:rsidRDefault="0020403A" w:rsidP="00692BD1">
            <w:pPr>
              <w:pStyle w:val="Normal1"/>
              <w:rPr>
                <w:color w:val="000000" w:themeColor="text1"/>
              </w:rPr>
            </w:pPr>
            <w:r w:rsidRPr="003D1D8E">
              <w:rPr>
                <w:color w:val="000000" w:themeColor="text1"/>
              </w:rPr>
              <w:t>–El gobierno del reino: la monarquía, las Cortes y los municipios y sus funciones.</w:t>
            </w:r>
          </w:p>
          <w:p w:rsidR="0020403A" w:rsidRPr="003D1D8E" w:rsidRDefault="0020403A" w:rsidP="00692BD1">
            <w:pPr>
              <w:pStyle w:val="Normal1"/>
              <w:rPr>
                <w:color w:val="000000" w:themeColor="text1"/>
              </w:rPr>
            </w:pPr>
            <w:r w:rsidRPr="003D1D8E">
              <w:rPr>
                <w:color w:val="000000" w:themeColor="text1"/>
              </w:rPr>
              <w:t>–La economía del reino: agricultura y ganadería.</w:t>
            </w:r>
          </w:p>
          <w:p w:rsidR="0020403A" w:rsidRPr="003D1D8E" w:rsidRDefault="0020403A" w:rsidP="00692BD1">
            <w:pPr>
              <w:pStyle w:val="Normal1"/>
              <w:rPr>
                <w:color w:val="000000" w:themeColor="text1"/>
              </w:rPr>
            </w:pPr>
            <w:r w:rsidRPr="003D1D8E">
              <w:rPr>
                <w:color w:val="000000" w:themeColor="text1"/>
              </w:rPr>
              <w:t>–La importancia de la ganadería: la trashumancia y la Mesta. El destino de la lana y las ferias castellanas.</w:t>
            </w:r>
          </w:p>
          <w:p w:rsidR="0020403A" w:rsidRPr="003D1D8E" w:rsidRDefault="0020403A" w:rsidP="00692BD1">
            <w:pPr>
              <w:pStyle w:val="Normal1"/>
              <w:rPr>
                <w:color w:val="000000" w:themeColor="text1"/>
              </w:rPr>
            </w:pPr>
            <w:r w:rsidRPr="003D1D8E">
              <w:rPr>
                <w:color w:val="000000" w:themeColor="text1"/>
              </w:rPr>
              <w:t>–La jerarquización de la sociedad en estamentos: los privilegiados y los no privilegiados.</w:t>
            </w:r>
          </w:p>
          <w:p w:rsidR="0020403A" w:rsidRPr="003D1D8E" w:rsidRDefault="0020403A" w:rsidP="00692BD1">
            <w:pPr>
              <w:pStyle w:val="Normal1"/>
              <w:rPr>
                <w:color w:val="000000" w:themeColor="text1"/>
              </w:rPr>
            </w:pPr>
            <w:r w:rsidRPr="003D1D8E">
              <w:rPr>
                <w:color w:val="000000" w:themeColor="text1"/>
              </w:rPr>
              <w:lastRenderedPageBreak/>
              <w:t>–El funcionamiento de las Cortes medievales.</w:t>
            </w:r>
          </w:p>
          <w:p w:rsidR="0020403A" w:rsidRPr="003D1D8E" w:rsidRDefault="0020403A" w:rsidP="00692BD1">
            <w:pPr>
              <w:pStyle w:val="Normal1"/>
              <w:rPr>
                <w:color w:val="000000" w:themeColor="text1"/>
              </w:rPr>
            </w:pPr>
            <w:r w:rsidRPr="003D1D8E">
              <w:rPr>
                <w:color w:val="000000" w:themeColor="text1"/>
              </w:rPr>
              <w:t>–La Corona de Aragón: una monarquía, varios reinos.</w:t>
            </w:r>
          </w:p>
          <w:p w:rsidR="0020403A" w:rsidRPr="003D1D8E" w:rsidRDefault="0020403A" w:rsidP="00692BD1">
            <w:pPr>
              <w:pStyle w:val="Normal1"/>
              <w:rPr>
                <w:color w:val="000000" w:themeColor="text1"/>
              </w:rPr>
            </w:pPr>
            <w:r w:rsidRPr="003D1D8E">
              <w:rPr>
                <w:color w:val="000000" w:themeColor="text1"/>
              </w:rPr>
              <w:t>–El pactismo y las principales instituciones de gobierno.</w:t>
            </w:r>
          </w:p>
          <w:p w:rsidR="0020403A" w:rsidRPr="003D1D8E" w:rsidRDefault="0020403A" w:rsidP="00692BD1">
            <w:pPr>
              <w:pStyle w:val="Normal1"/>
              <w:rPr>
                <w:color w:val="000000" w:themeColor="text1"/>
              </w:rPr>
            </w:pPr>
            <w:r w:rsidRPr="003D1D8E">
              <w:rPr>
                <w:color w:val="000000" w:themeColor="text1"/>
              </w:rPr>
              <w:t>–Las actividades económicas principales de la Corona: agricultura, ganadería, artesanía y comercio.</w:t>
            </w:r>
          </w:p>
          <w:p w:rsidR="0020403A" w:rsidRPr="003D1D8E" w:rsidRDefault="0020403A" w:rsidP="00692BD1">
            <w:pPr>
              <w:pStyle w:val="Normal1"/>
              <w:rPr>
                <w:color w:val="000000" w:themeColor="text1"/>
              </w:rPr>
            </w:pPr>
            <w:r w:rsidRPr="003D1D8E">
              <w:rPr>
                <w:color w:val="000000" w:themeColor="text1"/>
              </w:rPr>
              <w:t>–El crecimiento de la burguesía.</w:t>
            </w:r>
          </w:p>
          <w:p w:rsidR="0020403A" w:rsidRPr="003D1D8E" w:rsidRDefault="0020403A" w:rsidP="00692BD1">
            <w:pPr>
              <w:pStyle w:val="Normal1"/>
              <w:rPr>
                <w:color w:val="000000" w:themeColor="text1"/>
              </w:rPr>
            </w:pPr>
            <w:r w:rsidRPr="003D1D8E">
              <w:rPr>
                <w:color w:val="000000" w:themeColor="text1"/>
              </w:rPr>
              <w:t>–La expansión aragonesa por el Mediterráneo.</w:t>
            </w:r>
          </w:p>
          <w:p w:rsidR="0020403A" w:rsidRPr="003D1D8E" w:rsidRDefault="0020403A" w:rsidP="00692BD1">
            <w:pPr>
              <w:pStyle w:val="Normal1"/>
              <w:rPr>
                <w:color w:val="000000" w:themeColor="text1"/>
              </w:rPr>
            </w:pPr>
            <w:r w:rsidRPr="003D1D8E">
              <w:rPr>
                <w:color w:val="000000" w:themeColor="text1"/>
              </w:rPr>
              <w:t>–La Peste Negra y la culpabilización a los judíos: los pogromos.</w:t>
            </w:r>
          </w:p>
          <w:p w:rsidR="0020403A" w:rsidRPr="003D1D8E" w:rsidRDefault="0020403A" w:rsidP="00692BD1">
            <w:pPr>
              <w:pStyle w:val="Normal1"/>
              <w:rPr>
                <w:color w:val="000000" w:themeColor="text1"/>
              </w:rPr>
            </w:pPr>
            <w:r w:rsidRPr="003D1D8E">
              <w:rPr>
                <w:color w:val="000000" w:themeColor="text1"/>
              </w:rPr>
              <w:t>–Los conflictos en la Corona de Aragón tras la muerte de Martín el Humano: el Compromiso de Caspe.</w:t>
            </w:r>
          </w:p>
          <w:p w:rsidR="0020403A" w:rsidRPr="003D1D8E" w:rsidRDefault="0020403A" w:rsidP="00692BD1">
            <w:pPr>
              <w:pStyle w:val="Normal1"/>
              <w:rPr>
                <w:color w:val="000000" w:themeColor="text1"/>
              </w:rPr>
            </w:pPr>
            <w:r w:rsidRPr="003D1D8E">
              <w:rPr>
                <w:color w:val="000000" w:themeColor="text1"/>
              </w:rPr>
              <w:t>–La rebelión campesina y el conflicto urbano como detonantes de las guerras civiles entre privilegiados y rey.</w:t>
            </w:r>
          </w:p>
          <w:p w:rsidR="0020403A" w:rsidRPr="003D1D8E" w:rsidRDefault="0020403A" w:rsidP="00692BD1">
            <w:pPr>
              <w:pStyle w:val="Normal1"/>
              <w:rPr>
                <w:color w:val="000000" w:themeColor="text1"/>
              </w:rPr>
            </w:pPr>
            <w:r w:rsidRPr="003D1D8E">
              <w:rPr>
                <w:color w:val="000000" w:themeColor="text1"/>
              </w:rPr>
              <w:t>–Comparación de mapas históricos.</w:t>
            </w:r>
          </w:p>
          <w:p w:rsidR="0020403A" w:rsidRPr="003D1D8E" w:rsidRDefault="0020403A" w:rsidP="00692BD1">
            <w:pPr>
              <w:pStyle w:val="Normal1"/>
              <w:rPr>
                <w:color w:val="000000" w:themeColor="text1"/>
              </w:rPr>
            </w:pPr>
            <w:r w:rsidRPr="003D1D8E">
              <w:rPr>
                <w:color w:val="000000" w:themeColor="text1"/>
              </w:rPr>
              <w:t>–Aproximación a la época a través del comentario de textos y la observación de imágenes y dibujos.</w:t>
            </w:r>
          </w:p>
        </w:tc>
        <w:tc>
          <w:tcPr>
            <w:tcW w:w="2126" w:type="dxa"/>
          </w:tcPr>
          <w:p w:rsidR="0020403A" w:rsidRDefault="0020403A" w:rsidP="00BB6D9E">
            <w:pPr>
              <w:pStyle w:val="Normal1"/>
              <w:numPr>
                <w:ilvl w:val="0"/>
                <w:numId w:val="11"/>
              </w:numPr>
              <w:ind w:left="247"/>
            </w:pPr>
            <w:r>
              <w:lastRenderedPageBreak/>
              <w:t>Analizar la evolución de los reinos cristianos y musulmanes, en sus aspectos socio-económicos, políticos y culturales.</w:t>
            </w:r>
          </w:p>
          <w:p w:rsidR="0020403A" w:rsidRDefault="0020403A" w:rsidP="00BB6D9E">
            <w:pPr>
              <w:pStyle w:val="Normal1"/>
              <w:numPr>
                <w:ilvl w:val="0"/>
                <w:numId w:val="11"/>
              </w:numPr>
              <w:ind w:left="247"/>
            </w:pPr>
            <w:r>
              <w:t>Entender el proceso de las conquistas y la repoblación de los reinos cristianos en la Península Ibérica y sus relaciones con Al-Ándalus.</w:t>
            </w:r>
          </w:p>
          <w:p w:rsidR="0020403A" w:rsidRDefault="0020403A" w:rsidP="00BB6D9E">
            <w:pPr>
              <w:pStyle w:val="Normal1"/>
              <w:numPr>
                <w:ilvl w:val="0"/>
                <w:numId w:val="11"/>
              </w:numPr>
              <w:ind w:left="247"/>
            </w:pPr>
            <w:r>
              <w:t>Comprender las funciones diversas del arte en la Edad Media.</w:t>
            </w:r>
          </w:p>
          <w:p w:rsidR="0020403A" w:rsidRPr="00095D05" w:rsidRDefault="0020403A" w:rsidP="00BB6D9E">
            <w:pPr>
              <w:pStyle w:val="Normal1"/>
              <w:numPr>
                <w:ilvl w:val="0"/>
                <w:numId w:val="11"/>
              </w:numPr>
              <w:ind w:left="247"/>
            </w:pPr>
            <w:r>
              <w:t>Entender   el  concepto de crisis y  sus consecuencias económicas y sociales.</w:t>
            </w:r>
          </w:p>
        </w:tc>
        <w:tc>
          <w:tcPr>
            <w:tcW w:w="2835" w:type="dxa"/>
          </w:tcPr>
          <w:p w:rsidR="0020403A" w:rsidRPr="006E54FA" w:rsidRDefault="0020403A" w:rsidP="00692BD1">
            <w:pPr>
              <w:pStyle w:val="Normal1"/>
              <w:rPr>
                <w:color w:val="000000" w:themeColor="text1"/>
              </w:rPr>
            </w:pPr>
            <w:proofErr w:type="gramStart"/>
            <w:r w:rsidRPr="006E54FA">
              <w:rPr>
                <w:color w:val="000000" w:themeColor="text1"/>
              </w:rPr>
              <w:t>4.Interpreta</w:t>
            </w:r>
            <w:proofErr w:type="gramEnd"/>
            <w:r w:rsidRPr="006E54FA">
              <w:rPr>
                <w:color w:val="000000" w:themeColor="text1"/>
              </w:rPr>
              <w:t xml:space="preserve"> mapas que describen los procesos de conquista y repoblación cristianas en la Península Ibérica. </w:t>
            </w:r>
          </w:p>
          <w:p w:rsidR="0020403A" w:rsidRPr="006E54FA" w:rsidRDefault="0020403A" w:rsidP="00692BD1">
            <w:pPr>
              <w:pStyle w:val="Normal1"/>
              <w:rPr>
                <w:color w:val="000000" w:themeColor="text1"/>
              </w:rPr>
            </w:pPr>
            <w:proofErr w:type="gramStart"/>
            <w:r w:rsidRPr="006E54FA">
              <w:rPr>
                <w:color w:val="000000" w:themeColor="text1"/>
              </w:rPr>
              <w:t>5.Explica</w:t>
            </w:r>
            <w:proofErr w:type="gramEnd"/>
            <w:r w:rsidRPr="006E54FA">
              <w:rPr>
                <w:color w:val="000000" w:themeColor="text1"/>
              </w:rPr>
              <w:t xml:space="preserve"> la importancia del Camino de Santiago. </w:t>
            </w:r>
          </w:p>
          <w:p w:rsidR="0020403A" w:rsidRPr="006E54FA" w:rsidRDefault="0020403A" w:rsidP="00692BD1">
            <w:pPr>
              <w:pStyle w:val="Normal1"/>
              <w:rPr>
                <w:color w:val="000000" w:themeColor="text1"/>
              </w:rPr>
            </w:pPr>
            <w:proofErr w:type="gramStart"/>
            <w:r w:rsidRPr="006E54FA">
              <w:rPr>
                <w:color w:val="000000" w:themeColor="text1"/>
              </w:rPr>
              <w:t>6.Describe</w:t>
            </w:r>
            <w:proofErr w:type="gramEnd"/>
            <w:r w:rsidRPr="006E54FA">
              <w:rPr>
                <w:color w:val="000000" w:themeColor="text1"/>
              </w:rPr>
              <w:t xml:space="preserve"> características del arte románico, gótico e islámico. </w:t>
            </w:r>
          </w:p>
          <w:p w:rsidR="0020403A" w:rsidRDefault="0020403A" w:rsidP="00692BD1">
            <w:pPr>
              <w:pStyle w:val="Normal1"/>
              <w:rPr>
                <w:color w:val="000000" w:themeColor="text1"/>
              </w:rPr>
            </w:pPr>
            <w:proofErr w:type="gramStart"/>
            <w:r w:rsidRPr="006E54FA">
              <w:rPr>
                <w:color w:val="000000" w:themeColor="text1"/>
              </w:rPr>
              <w:t>7.Comprende</w:t>
            </w:r>
            <w:proofErr w:type="gramEnd"/>
            <w:r w:rsidRPr="006E54FA">
              <w:rPr>
                <w:color w:val="000000" w:themeColor="text1"/>
              </w:rPr>
              <w:t xml:space="preserve"> el impacto de una crisis demográfica y económica en las sociedades medievales europeas.</w:t>
            </w:r>
          </w:p>
          <w:p w:rsidR="0020403A" w:rsidRPr="006E54FA" w:rsidRDefault="0020403A" w:rsidP="00692BD1">
            <w:pPr>
              <w:pStyle w:val="Normal1"/>
              <w:rPr>
                <w:color w:val="000000" w:themeColor="text1"/>
              </w:rPr>
            </w:pPr>
            <w:r>
              <w:rPr>
                <w:color w:val="000000" w:themeColor="text1"/>
              </w:rPr>
              <w:t>En esta UD se concreta en los siguientes estándares:</w:t>
            </w:r>
          </w:p>
          <w:p w:rsidR="0020403A" w:rsidRDefault="0020403A" w:rsidP="00692BD1">
            <w:pPr>
              <w:pStyle w:val="Normal1"/>
              <w:rPr>
                <w:color w:val="FF0000"/>
              </w:rPr>
            </w:pPr>
          </w:p>
          <w:p w:rsidR="0020403A" w:rsidRPr="002E26DA" w:rsidRDefault="0020403A" w:rsidP="00692BD1">
            <w:pPr>
              <w:pStyle w:val="Normal1"/>
              <w:rPr>
                <w:color w:val="4F81BD" w:themeColor="accent1"/>
              </w:rPr>
            </w:pPr>
            <w:r w:rsidRPr="003D1D8E">
              <w:rPr>
                <w:color w:val="000000" w:themeColor="text1"/>
              </w:rPr>
              <w:t>•Describe la importancia de la batalla de las Navas de Tolosa como suceso fundamental para el debilitamiento de las taifas musulmanas y la expansión de los reinos cristianos.</w:t>
            </w:r>
            <w:r>
              <w:t xml:space="preserve"> </w:t>
            </w:r>
            <w:r w:rsidRPr="002E26DA">
              <w:rPr>
                <w:color w:val="4F81BD" w:themeColor="accent1"/>
              </w:rPr>
              <w:t xml:space="preserve">C. Soc. </w:t>
            </w:r>
            <w:proofErr w:type="gramStart"/>
            <w:r w:rsidRPr="002E26DA">
              <w:rPr>
                <w:color w:val="4F81BD" w:themeColor="accent1"/>
              </w:rPr>
              <w:t>y</w:t>
            </w:r>
            <w:proofErr w:type="gramEnd"/>
            <w:r w:rsidRPr="002E26DA">
              <w:rPr>
                <w:color w:val="4F81BD" w:themeColor="accent1"/>
              </w:rPr>
              <w:t xml:space="preserve"> Cívicas - Conc. </w:t>
            </w:r>
            <w:proofErr w:type="gramStart"/>
            <w:r w:rsidRPr="002E26DA">
              <w:rPr>
                <w:color w:val="4F81BD" w:themeColor="accent1"/>
              </w:rPr>
              <w:t>y</w:t>
            </w:r>
            <w:proofErr w:type="gramEnd"/>
            <w:r w:rsidRPr="002E26DA">
              <w:rPr>
                <w:color w:val="4F81BD" w:themeColor="accent1"/>
              </w:rPr>
              <w:t xml:space="preserve"> Expr. Culturales - Aprender a Aprender.</w:t>
            </w:r>
          </w:p>
          <w:p w:rsidR="0020403A" w:rsidRDefault="0020403A" w:rsidP="00692BD1">
            <w:pPr>
              <w:pStyle w:val="Normal1"/>
            </w:pPr>
            <w:r w:rsidRPr="003D1D8E">
              <w:rPr>
                <w:color w:val="000000" w:themeColor="text1"/>
              </w:rPr>
              <w:t xml:space="preserve">•Expone el modo de repoblación de las tierras conquistadas y compara el </w:t>
            </w:r>
            <w:r w:rsidRPr="003D1D8E">
              <w:rPr>
                <w:color w:val="000000" w:themeColor="text1"/>
              </w:rPr>
              <w:lastRenderedPageBreak/>
              <w:t xml:space="preserve">propio de los distintos reinos. </w:t>
            </w:r>
            <w:r w:rsidRPr="002E26DA">
              <w:rPr>
                <w:color w:val="4F81BD" w:themeColor="accent1"/>
              </w:rPr>
              <w:t xml:space="preserve">C. Soc. </w:t>
            </w:r>
            <w:proofErr w:type="gramStart"/>
            <w:r w:rsidRPr="002E26DA">
              <w:rPr>
                <w:color w:val="4F81BD" w:themeColor="accent1"/>
              </w:rPr>
              <w:t>y</w:t>
            </w:r>
            <w:proofErr w:type="gramEnd"/>
            <w:r w:rsidRPr="002E26DA">
              <w:rPr>
                <w:color w:val="4F81BD" w:themeColor="accent1"/>
              </w:rPr>
              <w:t xml:space="preserve"> Cívicas - Aprender a Aprender - Com. Lingüística.</w:t>
            </w:r>
          </w:p>
          <w:p w:rsidR="0020403A" w:rsidRPr="002E26DA" w:rsidRDefault="0020403A" w:rsidP="00692BD1">
            <w:pPr>
              <w:pStyle w:val="Normal1"/>
              <w:rPr>
                <w:color w:val="4F81BD" w:themeColor="accent1"/>
              </w:rPr>
            </w:pPr>
            <w:r w:rsidRPr="003D1D8E">
              <w:rPr>
                <w:color w:val="000000" w:themeColor="text1"/>
              </w:rPr>
              <w:t xml:space="preserve">•Explica la Corona de Castilla y su papel protagonista en la expansión de los reinos cristianos: forma de gobierno, tipo de economía y modo de organización social. </w:t>
            </w:r>
            <w:r w:rsidRPr="002E26DA">
              <w:rPr>
                <w:color w:val="4F81BD" w:themeColor="accent1"/>
              </w:rPr>
              <w:t xml:space="preserve">Aprender a Aprender - Sent. Inic. </w:t>
            </w:r>
            <w:proofErr w:type="gramStart"/>
            <w:r w:rsidRPr="002E26DA">
              <w:rPr>
                <w:color w:val="4F81BD" w:themeColor="accent1"/>
              </w:rPr>
              <w:t>y</w:t>
            </w:r>
            <w:proofErr w:type="gramEnd"/>
            <w:r w:rsidRPr="002E26DA">
              <w:rPr>
                <w:color w:val="4F81BD" w:themeColor="accent1"/>
              </w:rPr>
              <w:t xml:space="preserve"> Esp. Emprendedor - C. Sociales y Cívicas.</w:t>
            </w:r>
          </w:p>
          <w:p w:rsidR="0020403A" w:rsidRPr="002E26DA" w:rsidRDefault="0020403A" w:rsidP="00692BD1">
            <w:pPr>
              <w:pStyle w:val="Normal1"/>
              <w:rPr>
                <w:color w:val="4F81BD" w:themeColor="accent1"/>
              </w:rPr>
            </w:pPr>
            <w:r>
              <w:t xml:space="preserve">•Expone la importancia de la trashumancia y la Mesta en una sociedad fundamentalmente ganadera. </w:t>
            </w:r>
            <w:r w:rsidRPr="002E26DA">
              <w:rPr>
                <w:color w:val="4F81BD" w:themeColor="accent1"/>
              </w:rPr>
              <w:t xml:space="preserve">Sent. Inic. </w:t>
            </w:r>
            <w:proofErr w:type="gramStart"/>
            <w:r w:rsidRPr="002E26DA">
              <w:rPr>
                <w:color w:val="4F81BD" w:themeColor="accent1"/>
              </w:rPr>
              <w:t>y</w:t>
            </w:r>
            <w:proofErr w:type="gramEnd"/>
            <w:r w:rsidRPr="002E26DA">
              <w:rPr>
                <w:color w:val="4F81BD" w:themeColor="accent1"/>
              </w:rPr>
              <w:t xml:space="preserve"> Esp. Emprendedor - C. Digital - Conc. </w:t>
            </w:r>
            <w:proofErr w:type="gramStart"/>
            <w:r w:rsidRPr="002E26DA">
              <w:rPr>
                <w:color w:val="4F81BD" w:themeColor="accent1"/>
              </w:rPr>
              <w:t>y</w:t>
            </w:r>
            <w:proofErr w:type="gramEnd"/>
            <w:r w:rsidRPr="002E26DA">
              <w:rPr>
                <w:color w:val="4F81BD" w:themeColor="accent1"/>
              </w:rPr>
              <w:t xml:space="preserve"> Expr. Culturales - Aprender a Aprender -Com. Lingüística.</w:t>
            </w:r>
          </w:p>
          <w:p w:rsidR="0020403A" w:rsidRPr="002E26DA" w:rsidRDefault="0020403A" w:rsidP="00692BD1">
            <w:pPr>
              <w:pStyle w:val="Normal1"/>
              <w:rPr>
                <w:color w:val="4F81BD" w:themeColor="accent1"/>
              </w:rPr>
            </w:pPr>
            <w:r>
              <w:t xml:space="preserve">•Explica la Corona de Aragón y la peculiaridad de su gobierno: una Corona, varios reinos. Analiza su forma de gobierno, tipo de economía y modo de organización social. </w:t>
            </w:r>
            <w:r w:rsidRPr="002E26DA">
              <w:rPr>
                <w:color w:val="4F81BD" w:themeColor="accent1"/>
              </w:rPr>
              <w:t xml:space="preserve">Aprender a Aprender - Sent. Inic. </w:t>
            </w:r>
            <w:proofErr w:type="gramStart"/>
            <w:r w:rsidRPr="002E26DA">
              <w:rPr>
                <w:color w:val="4F81BD" w:themeColor="accent1"/>
              </w:rPr>
              <w:t>y</w:t>
            </w:r>
            <w:proofErr w:type="gramEnd"/>
            <w:r w:rsidRPr="002E26DA">
              <w:rPr>
                <w:color w:val="4F81BD" w:themeColor="accent1"/>
              </w:rPr>
              <w:t xml:space="preserve"> Esp. Emprendedor - C. Sociales y Cívicas - C. Digital.</w:t>
            </w:r>
          </w:p>
          <w:p w:rsidR="0020403A" w:rsidRPr="00156E1D" w:rsidRDefault="0020403A" w:rsidP="00692BD1">
            <w:pPr>
              <w:pStyle w:val="Normal1"/>
              <w:rPr>
                <w:color w:val="4F81BD" w:themeColor="accent1"/>
              </w:rPr>
            </w:pPr>
            <w:r w:rsidRPr="003D1D8E">
              <w:rPr>
                <w:color w:val="000000" w:themeColor="text1"/>
              </w:rPr>
              <w:t xml:space="preserve">•Desarrolla los enfrentamientos sociales que tuvieron lugar en Castilla y Aragón y sus causas y consecuencias. </w:t>
            </w:r>
            <w:r w:rsidRPr="00156E1D">
              <w:rPr>
                <w:color w:val="4F81BD" w:themeColor="accent1"/>
              </w:rPr>
              <w:t>Aprender a Aprender -  C. Matemática, Ciencias y Tecnología - C. Sociales y Cívicas.</w:t>
            </w:r>
          </w:p>
          <w:p w:rsidR="0020403A" w:rsidRPr="00095D05" w:rsidRDefault="0020403A" w:rsidP="00692BD1">
            <w:pPr>
              <w:pStyle w:val="Normal1"/>
            </w:pPr>
            <w:r w:rsidRPr="003D1D8E">
              <w:rPr>
                <w:color w:val="000000" w:themeColor="text1"/>
              </w:rPr>
              <w:t xml:space="preserve">•Identifica los rasgos distintivos del arte gótico español y andaluz. </w:t>
            </w:r>
            <w:r w:rsidRPr="002E26DA">
              <w:rPr>
                <w:color w:val="4F81BD" w:themeColor="accent1"/>
              </w:rPr>
              <w:t xml:space="preserve">Conc. </w:t>
            </w:r>
            <w:proofErr w:type="gramStart"/>
            <w:r w:rsidRPr="002E26DA">
              <w:rPr>
                <w:color w:val="4F81BD" w:themeColor="accent1"/>
              </w:rPr>
              <w:t>y</w:t>
            </w:r>
            <w:proofErr w:type="gramEnd"/>
            <w:r w:rsidRPr="002E26DA">
              <w:rPr>
                <w:color w:val="4F81BD" w:themeColor="accent1"/>
              </w:rPr>
              <w:t xml:space="preserve"> </w:t>
            </w:r>
            <w:r w:rsidRPr="002E26DA">
              <w:rPr>
                <w:color w:val="4F81BD" w:themeColor="accent1"/>
              </w:rPr>
              <w:lastRenderedPageBreak/>
              <w:t xml:space="preserve">Expr. Culturales -Aprender a Aprender - Com. Lingüística - Sent. Inic. </w:t>
            </w:r>
            <w:proofErr w:type="gramStart"/>
            <w:r w:rsidRPr="002E26DA">
              <w:rPr>
                <w:color w:val="4F81BD" w:themeColor="accent1"/>
              </w:rPr>
              <w:t>y</w:t>
            </w:r>
            <w:proofErr w:type="gramEnd"/>
            <w:r w:rsidRPr="002E26DA">
              <w:rPr>
                <w:color w:val="4F81BD" w:themeColor="accent1"/>
              </w:rPr>
              <w:t xml:space="preserve"> Esp. Emprendedor</w:t>
            </w:r>
          </w:p>
        </w:tc>
        <w:tc>
          <w:tcPr>
            <w:tcW w:w="2268" w:type="dxa"/>
          </w:tcPr>
          <w:p w:rsidR="0020403A" w:rsidRDefault="0020403A" w:rsidP="00692BD1">
            <w:pPr>
              <w:rPr>
                <w:rFonts w:ascii="Times New Roman" w:eastAsia="Times New Roman" w:hAnsi="Times New Roman" w:cs="Times New Roman"/>
                <w:sz w:val="24"/>
                <w:szCs w:val="24"/>
                <w:lang w:eastAsia="es-ES"/>
              </w:rPr>
            </w:pPr>
          </w:p>
          <w:p w:rsidR="0020403A" w:rsidRDefault="0020403A" w:rsidP="00692BD1">
            <w:pPr>
              <w:rPr>
                <w:rFonts w:ascii="Times New Roman" w:eastAsia="Times New Roman" w:hAnsi="Times New Roman" w:cs="Times New Roman"/>
                <w:sz w:val="24"/>
                <w:szCs w:val="24"/>
                <w:lang w:eastAsia="es-ES"/>
              </w:rPr>
            </w:pPr>
          </w:p>
          <w:p w:rsidR="0020403A" w:rsidRDefault="0020403A" w:rsidP="00692BD1">
            <w:pPr>
              <w:rPr>
                <w:rFonts w:ascii="Times New Roman" w:eastAsia="Times New Roman" w:hAnsi="Times New Roman" w:cs="Times New Roman"/>
                <w:sz w:val="24"/>
                <w:szCs w:val="24"/>
                <w:lang w:eastAsia="es-ES"/>
              </w:rPr>
            </w:pPr>
          </w:p>
          <w:p w:rsidR="0020403A" w:rsidRDefault="0020403A" w:rsidP="00692BD1">
            <w:pPr>
              <w:rPr>
                <w:rFonts w:ascii="Times New Roman" w:eastAsia="Times New Roman" w:hAnsi="Times New Roman" w:cs="Times New Roman"/>
                <w:sz w:val="24"/>
                <w:szCs w:val="24"/>
                <w:lang w:eastAsia="es-ES"/>
              </w:rPr>
            </w:pPr>
          </w:p>
          <w:p w:rsidR="0020403A" w:rsidRDefault="0020403A" w:rsidP="00692BD1">
            <w:pPr>
              <w:rPr>
                <w:rFonts w:ascii="Times New Roman" w:eastAsia="Times New Roman" w:hAnsi="Times New Roman" w:cs="Times New Roman"/>
                <w:sz w:val="24"/>
                <w:szCs w:val="24"/>
                <w:lang w:eastAsia="es-ES"/>
              </w:rPr>
            </w:pPr>
          </w:p>
          <w:p w:rsidR="0020403A" w:rsidRDefault="0020403A" w:rsidP="00692BD1">
            <w:pPr>
              <w:rPr>
                <w:rFonts w:ascii="Times New Roman" w:eastAsia="Times New Roman" w:hAnsi="Times New Roman" w:cs="Times New Roman"/>
                <w:sz w:val="24"/>
                <w:szCs w:val="24"/>
                <w:lang w:eastAsia="es-ES"/>
              </w:rPr>
            </w:pPr>
          </w:p>
          <w:p w:rsidR="0020403A" w:rsidRDefault="0020403A" w:rsidP="00692BD1">
            <w:pPr>
              <w:rPr>
                <w:rFonts w:ascii="Times New Roman" w:eastAsia="Times New Roman" w:hAnsi="Times New Roman" w:cs="Times New Roman"/>
                <w:sz w:val="24"/>
                <w:szCs w:val="24"/>
                <w:lang w:eastAsia="es-ES"/>
              </w:rPr>
            </w:pPr>
          </w:p>
          <w:p w:rsidR="0020403A" w:rsidRDefault="0020403A" w:rsidP="00692BD1">
            <w:pPr>
              <w:rPr>
                <w:rFonts w:ascii="Times New Roman" w:eastAsia="Times New Roman" w:hAnsi="Times New Roman" w:cs="Times New Roman"/>
                <w:sz w:val="24"/>
                <w:szCs w:val="24"/>
                <w:lang w:eastAsia="es-ES"/>
              </w:rPr>
            </w:pPr>
          </w:p>
          <w:p w:rsidR="0020403A" w:rsidRDefault="0020403A" w:rsidP="00692BD1">
            <w:pPr>
              <w:rPr>
                <w:rFonts w:ascii="Times New Roman" w:eastAsia="Times New Roman" w:hAnsi="Times New Roman" w:cs="Times New Roman"/>
                <w:sz w:val="24"/>
                <w:szCs w:val="24"/>
                <w:lang w:eastAsia="es-ES"/>
              </w:rPr>
            </w:pPr>
          </w:p>
          <w:p w:rsidR="0020403A" w:rsidRDefault="0020403A" w:rsidP="00692BD1">
            <w:pPr>
              <w:rPr>
                <w:rFonts w:ascii="Times New Roman" w:eastAsia="Times New Roman" w:hAnsi="Times New Roman" w:cs="Times New Roman"/>
                <w:sz w:val="24"/>
                <w:szCs w:val="24"/>
                <w:lang w:eastAsia="es-ES"/>
              </w:rPr>
            </w:pPr>
          </w:p>
          <w:p w:rsidR="0020403A" w:rsidRDefault="0020403A" w:rsidP="00692BD1">
            <w:pPr>
              <w:rPr>
                <w:rFonts w:ascii="Times New Roman" w:eastAsia="Times New Roman" w:hAnsi="Times New Roman" w:cs="Times New Roman"/>
                <w:sz w:val="24"/>
                <w:szCs w:val="24"/>
                <w:lang w:eastAsia="es-ES"/>
              </w:rPr>
            </w:pPr>
          </w:p>
          <w:p w:rsidR="0020403A" w:rsidRDefault="0020403A" w:rsidP="00692BD1">
            <w:pPr>
              <w:rPr>
                <w:rFonts w:ascii="Times New Roman" w:eastAsia="Times New Roman" w:hAnsi="Times New Roman" w:cs="Times New Roman"/>
                <w:sz w:val="24"/>
                <w:szCs w:val="24"/>
                <w:lang w:eastAsia="es-ES"/>
              </w:rPr>
            </w:pPr>
          </w:p>
          <w:p w:rsidR="0020403A" w:rsidRDefault="0020403A" w:rsidP="00692BD1">
            <w:pPr>
              <w:rPr>
                <w:rFonts w:ascii="Times New Roman" w:eastAsia="Times New Roman" w:hAnsi="Times New Roman" w:cs="Times New Roman"/>
                <w:sz w:val="24"/>
                <w:szCs w:val="24"/>
                <w:lang w:eastAsia="es-ES"/>
              </w:rPr>
            </w:pPr>
          </w:p>
          <w:p w:rsidR="0020403A" w:rsidRDefault="0020403A" w:rsidP="00692BD1">
            <w:pPr>
              <w:rPr>
                <w:rFonts w:ascii="Times New Roman" w:eastAsia="Times New Roman" w:hAnsi="Times New Roman" w:cs="Times New Roman"/>
                <w:sz w:val="24"/>
                <w:szCs w:val="24"/>
                <w:lang w:eastAsia="es-ES"/>
              </w:rPr>
            </w:pPr>
          </w:p>
          <w:p w:rsidR="0020403A" w:rsidRDefault="0020403A" w:rsidP="00692BD1">
            <w:pPr>
              <w:rPr>
                <w:rFonts w:ascii="Times New Roman" w:eastAsia="Times New Roman" w:hAnsi="Times New Roman" w:cs="Times New Roman"/>
                <w:sz w:val="24"/>
                <w:szCs w:val="24"/>
                <w:lang w:eastAsia="es-ES"/>
              </w:rPr>
            </w:pPr>
          </w:p>
          <w:p w:rsidR="0020403A" w:rsidRDefault="0020403A" w:rsidP="00692BD1">
            <w:pPr>
              <w:rPr>
                <w:rFonts w:ascii="Times New Roman" w:eastAsia="Times New Roman" w:hAnsi="Times New Roman" w:cs="Times New Roman"/>
                <w:sz w:val="24"/>
                <w:szCs w:val="24"/>
                <w:lang w:eastAsia="es-ES"/>
              </w:rPr>
            </w:pPr>
          </w:p>
          <w:p w:rsidR="0020403A" w:rsidRDefault="0020403A" w:rsidP="00692BD1">
            <w:pPr>
              <w:rPr>
                <w:rFonts w:ascii="Times New Roman" w:eastAsia="Times New Roman" w:hAnsi="Times New Roman" w:cs="Times New Roman"/>
                <w:sz w:val="24"/>
                <w:szCs w:val="24"/>
                <w:lang w:eastAsia="es-ES"/>
              </w:rPr>
            </w:pPr>
          </w:p>
          <w:p w:rsidR="0020403A" w:rsidRDefault="0020403A" w:rsidP="00692BD1">
            <w:pPr>
              <w:rPr>
                <w:rFonts w:ascii="Times New Roman" w:eastAsia="Times New Roman" w:hAnsi="Times New Roman" w:cs="Times New Roman"/>
                <w:sz w:val="24"/>
                <w:szCs w:val="24"/>
                <w:lang w:eastAsia="es-ES"/>
              </w:rPr>
            </w:pPr>
          </w:p>
          <w:p w:rsidR="0020403A" w:rsidRPr="003E60B2" w:rsidRDefault="0020403A" w:rsidP="00692BD1">
            <w:pPr>
              <w:rPr>
                <w:rFonts w:ascii="Times New Roman" w:eastAsia="Times New Roman" w:hAnsi="Times New Roman" w:cs="Times New Roman"/>
                <w:color w:val="FF0000"/>
                <w:sz w:val="24"/>
                <w:szCs w:val="24"/>
                <w:lang w:eastAsia="es-ES"/>
              </w:rPr>
            </w:pPr>
            <w:r w:rsidRPr="00156E1D">
              <w:rPr>
                <w:rFonts w:ascii="Times New Roman" w:eastAsia="Times New Roman" w:hAnsi="Times New Roman" w:cs="Times New Roman"/>
                <w:sz w:val="24"/>
                <w:szCs w:val="24"/>
                <w:lang w:eastAsia="es-ES"/>
              </w:rPr>
              <w:t>2 PTS. Prueba escrita.</w:t>
            </w:r>
            <w:r>
              <w:t xml:space="preserve"> </w:t>
            </w:r>
          </w:p>
          <w:p w:rsidR="0020403A" w:rsidRPr="003E60B2" w:rsidRDefault="0020403A" w:rsidP="00692BD1">
            <w:pPr>
              <w:pStyle w:val="Normal1"/>
              <w:jc w:val="center"/>
              <w:rPr>
                <w:i/>
                <w:color w:val="FF0000"/>
              </w:rPr>
            </w:pPr>
          </w:p>
          <w:p w:rsidR="0020403A" w:rsidRDefault="0020403A" w:rsidP="00692BD1">
            <w:pPr>
              <w:pStyle w:val="Normal1"/>
              <w:jc w:val="center"/>
              <w:rPr>
                <w:i/>
              </w:rPr>
            </w:pPr>
          </w:p>
          <w:p w:rsidR="0020403A" w:rsidRDefault="0020403A" w:rsidP="00692BD1">
            <w:pPr>
              <w:pStyle w:val="Normal1"/>
              <w:jc w:val="center"/>
              <w:rPr>
                <w:i/>
              </w:rPr>
            </w:pPr>
          </w:p>
          <w:p w:rsidR="0020403A" w:rsidRDefault="0020403A" w:rsidP="00692BD1">
            <w:pPr>
              <w:pStyle w:val="Normal1"/>
              <w:jc w:val="center"/>
              <w:rPr>
                <w:i/>
              </w:rPr>
            </w:pPr>
          </w:p>
          <w:p w:rsidR="0020403A" w:rsidRDefault="0020403A" w:rsidP="00692BD1">
            <w:pPr>
              <w:pStyle w:val="Normal1"/>
              <w:jc w:val="center"/>
              <w:rPr>
                <w:i/>
              </w:rPr>
            </w:pPr>
          </w:p>
          <w:p w:rsidR="0020403A" w:rsidRDefault="0020403A" w:rsidP="00692BD1">
            <w:pPr>
              <w:rPr>
                <w:rFonts w:ascii="Times New Roman" w:eastAsia="Times New Roman" w:hAnsi="Times New Roman" w:cs="Times New Roman"/>
                <w:sz w:val="24"/>
                <w:szCs w:val="24"/>
                <w:lang w:eastAsia="es-ES"/>
              </w:rPr>
            </w:pPr>
          </w:p>
          <w:p w:rsidR="0020403A" w:rsidRDefault="0020403A" w:rsidP="00692BD1">
            <w:pPr>
              <w:rPr>
                <w:rFonts w:ascii="Times New Roman" w:eastAsia="Times New Roman" w:hAnsi="Times New Roman" w:cs="Times New Roman"/>
                <w:sz w:val="24"/>
                <w:szCs w:val="24"/>
                <w:lang w:eastAsia="es-ES"/>
              </w:rPr>
            </w:pPr>
          </w:p>
          <w:p w:rsidR="0020403A" w:rsidRDefault="0020403A" w:rsidP="00692BD1">
            <w:pPr>
              <w:rPr>
                <w:rFonts w:ascii="Times New Roman" w:eastAsia="Times New Roman" w:hAnsi="Times New Roman" w:cs="Times New Roman"/>
                <w:sz w:val="24"/>
                <w:szCs w:val="24"/>
                <w:lang w:eastAsia="es-ES"/>
              </w:rPr>
            </w:pPr>
          </w:p>
          <w:p w:rsidR="0020403A" w:rsidRDefault="0020403A" w:rsidP="00692BD1">
            <w:pPr>
              <w:rPr>
                <w:rFonts w:ascii="Times New Roman" w:eastAsia="Times New Roman" w:hAnsi="Times New Roman" w:cs="Times New Roman"/>
                <w:sz w:val="24"/>
                <w:szCs w:val="24"/>
                <w:lang w:eastAsia="es-ES"/>
              </w:rPr>
            </w:pPr>
          </w:p>
          <w:p w:rsidR="0020403A" w:rsidRDefault="0020403A" w:rsidP="00692BD1">
            <w:pPr>
              <w:rPr>
                <w:rFonts w:ascii="Times New Roman" w:eastAsia="Times New Roman" w:hAnsi="Times New Roman" w:cs="Times New Roman"/>
                <w:sz w:val="24"/>
                <w:szCs w:val="24"/>
                <w:lang w:eastAsia="es-ES"/>
              </w:rPr>
            </w:pPr>
            <w:r w:rsidRPr="00156E1D">
              <w:rPr>
                <w:rFonts w:ascii="Times New Roman" w:eastAsia="Times New Roman" w:hAnsi="Times New Roman" w:cs="Times New Roman"/>
                <w:sz w:val="24"/>
                <w:szCs w:val="24"/>
                <w:lang w:eastAsia="es-ES"/>
              </w:rPr>
              <w:t>1 PTO. Prueba escrita.</w:t>
            </w:r>
            <w:r>
              <w:t xml:space="preserve"> </w:t>
            </w:r>
          </w:p>
          <w:p w:rsidR="0020403A" w:rsidRDefault="0020403A" w:rsidP="00692BD1">
            <w:pPr>
              <w:rPr>
                <w:rFonts w:ascii="Times New Roman" w:eastAsia="Times New Roman" w:hAnsi="Times New Roman" w:cs="Times New Roman"/>
                <w:sz w:val="24"/>
                <w:szCs w:val="24"/>
                <w:lang w:eastAsia="es-ES"/>
              </w:rPr>
            </w:pPr>
          </w:p>
          <w:p w:rsidR="0020403A" w:rsidRDefault="0020403A" w:rsidP="00692BD1">
            <w:pPr>
              <w:rPr>
                <w:rFonts w:ascii="Times New Roman" w:eastAsia="Times New Roman" w:hAnsi="Times New Roman" w:cs="Times New Roman"/>
                <w:sz w:val="24"/>
                <w:szCs w:val="24"/>
                <w:lang w:eastAsia="es-ES"/>
              </w:rPr>
            </w:pPr>
          </w:p>
          <w:p w:rsidR="0020403A" w:rsidRDefault="0020403A" w:rsidP="00692BD1">
            <w:pPr>
              <w:rPr>
                <w:rFonts w:ascii="Times New Roman" w:eastAsia="Times New Roman" w:hAnsi="Times New Roman" w:cs="Times New Roman"/>
                <w:sz w:val="24"/>
                <w:szCs w:val="24"/>
                <w:lang w:eastAsia="es-ES"/>
              </w:rPr>
            </w:pPr>
          </w:p>
          <w:p w:rsidR="0020403A" w:rsidRDefault="0020403A" w:rsidP="00692BD1">
            <w:pPr>
              <w:rPr>
                <w:rFonts w:ascii="Times New Roman" w:eastAsia="Times New Roman" w:hAnsi="Times New Roman" w:cs="Times New Roman"/>
                <w:sz w:val="24"/>
                <w:szCs w:val="24"/>
                <w:lang w:eastAsia="es-ES"/>
              </w:rPr>
            </w:pPr>
          </w:p>
          <w:p w:rsidR="0020403A" w:rsidRDefault="0020403A" w:rsidP="00692BD1">
            <w:pPr>
              <w:rPr>
                <w:rFonts w:ascii="Times New Roman" w:eastAsia="Times New Roman" w:hAnsi="Times New Roman" w:cs="Times New Roman"/>
                <w:sz w:val="24"/>
                <w:szCs w:val="24"/>
                <w:lang w:eastAsia="es-ES"/>
              </w:rPr>
            </w:pPr>
          </w:p>
          <w:p w:rsidR="0020403A" w:rsidRPr="00E53221" w:rsidRDefault="0020403A" w:rsidP="00692BD1">
            <w:pPr>
              <w:rPr>
                <w:rFonts w:ascii="Times New Roman" w:eastAsia="Times New Roman" w:hAnsi="Times New Roman" w:cs="Times New Roman"/>
                <w:color w:val="FF0000"/>
                <w:sz w:val="24"/>
                <w:szCs w:val="24"/>
                <w:lang w:eastAsia="es-ES"/>
              </w:rPr>
            </w:pPr>
            <w:r>
              <w:rPr>
                <w:rFonts w:ascii="Times New Roman" w:eastAsia="Times New Roman" w:hAnsi="Times New Roman" w:cs="Times New Roman"/>
                <w:sz w:val="24"/>
                <w:szCs w:val="24"/>
                <w:lang w:eastAsia="es-ES"/>
              </w:rPr>
              <w:t>2</w:t>
            </w:r>
            <w:r w:rsidRPr="00156E1D">
              <w:rPr>
                <w:rFonts w:ascii="Times New Roman" w:eastAsia="Times New Roman" w:hAnsi="Times New Roman" w:cs="Times New Roman"/>
                <w:sz w:val="24"/>
                <w:szCs w:val="24"/>
                <w:lang w:eastAsia="es-ES"/>
              </w:rPr>
              <w:t xml:space="preserve"> PTS. Prueba escrita</w:t>
            </w:r>
            <w:r>
              <w:rPr>
                <w:rFonts w:ascii="Times New Roman" w:eastAsia="Times New Roman" w:hAnsi="Times New Roman" w:cs="Times New Roman"/>
                <w:sz w:val="24"/>
                <w:szCs w:val="24"/>
                <w:lang w:eastAsia="es-ES"/>
              </w:rPr>
              <w:t>.</w:t>
            </w:r>
            <w:r w:rsidRPr="00E53221">
              <w:rPr>
                <w:rFonts w:ascii="Times New Roman" w:eastAsia="Times New Roman" w:hAnsi="Times New Roman" w:cs="Times New Roman"/>
                <w:color w:val="FF0000"/>
                <w:sz w:val="24"/>
                <w:szCs w:val="24"/>
                <w:lang w:eastAsia="es-ES"/>
              </w:rPr>
              <w:t xml:space="preserve"> </w:t>
            </w:r>
          </w:p>
          <w:p w:rsidR="0020403A" w:rsidRPr="00E53221" w:rsidRDefault="0020403A" w:rsidP="00692BD1">
            <w:pPr>
              <w:rPr>
                <w:rFonts w:ascii="Times New Roman" w:eastAsia="Times New Roman" w:hAnsi="Times New Roman" w:cs="Times New Roman"/>
                <w:color w:val="FF0000"/>
                <w:sz w:val="24"/>
                <w:szCs w:val="24"/>
                <w:lang w:eastAsia="es-ES"/>
              </w:rPr>
            </w:pPr>
          </w:p>
          <w:p w:rsidR="0020403A" w:rsidRDefault="0020403A" w:rsidP="00692BD1">
            <w:pPr>
              <w:pStyle w:val="Normal1"/>
              <w:jc w:val="center"/>
              <w:rPr>
                <w:i/>
              </w:rPr>
            </w:pPr>
          </w:p>
          <w:p w:rsidR="0020403A" w:rsidRDefault="0020403A" w:rsidP="00692BD1">
            <w:pPr>
              <w:pStyle w:val="Normal1"/>
              <w:jc w:val="center"/>
              <w:rPr>
                <w:i/>
              </w:rPr>
            </w:pPr>
          </w:p>
          <w:p w:rsidR="0020403A" w:rsidRDefault="0020403A" w:rsidP="00692BD1">
            <w:pPr>
              <w:pStyle w:val="Normal1"/>
              <w:jc w:val="center"/>
              <w:rPr>
                <w:i/>
              </w:rPr>
            </w:pPr>
          </w:p>
          <w:p w:rsidR="0020403A" w:rsidRDefault="0020403A" w:rsidP="00692BD1">
            <w:pPr>
              <w:pStyle w:val="Normal1"/>
              <w:jc w:val="center"/>
              <w:rPr>
                <w:i/>
              </w:rPr>
            </w:pPr>
          </w:p>
          <w:p w:rsidR="0020403A" w:rsidRDefault="0020403A" w:rsidP="00692BD1">
            <w:pPr>
              <w:pStyle w:val="Normal1"/>
              <w:jc w:val="center"/>
              <w:rPr>
                <w:i/>
              </w:rPr>
            </w:pP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Default="0020403A" w:rsidP="00692BD1">
            <w:pPr>
              <w:pStyle w:val="Normal1"/>
            </w:pPr>
            <w:r w:rsidRPr="00156E1D">
              <w:t>1 PTO. Prueba escrita.</w:t>
            </w: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Default="0020403A" w:rsidP="00692BD1">
            <w:pPr>
              <w:pStyle w:val="Normal1"/>
            </w:pPr>
            <w:r w:rsidRPr="00156E1D">
              <w:t>1</w:t>
            </w:r>
            <w:r>
              <w:t xml:space="preserve"> PTO</w:t>
            </w:r>
            <w:r w:rsidRPr="00156E1D">
              <w:t>. Prueba escrita.</w:t>
            </w: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Pr="00E53221" w:rsidRDefault="0020403A" w:rsidP="00692BD1">
            <w:pPr>
              <w:pStyle w:val="Normal1"/>
              <w:rPr>
                <w:color w:val="FF0000"/>
              </w:rPr>
            </w:pPr>
            <w:r>
              <w:t>2 PTS</w:t>
            </w:r>
            <w:r w:rsidRPr="00156E1D">
              <w:t>. Prueba escrita</w:t>
            </w:r>
            <w:r>
              <w:t xml:space="preserve">. </w:t>
            </w: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Pr="00156E1D" w:rsidRDefault="0020403A" w:rsidP="00692BD1">
            <w:pPr>
              <w:pStyle w:val="Normal1"/>
            </w:pPr>
            <w:r w:rsidRPr="00156E1D">
              <w:t>1 PTO. Comentario arquitectura, evaluable</w:t>
            </w:r>
            <w:r>
              <w:t>.</w:t>
            </w:r>
          </w:p>
        </w:tc>
      </w:tr>
    </w:tbl>
    <w:p w:rsidR="0020403A" w:rsidRPr="00095D05" w:rsidRDefault="0020403A" w:rsidP="0020403A">
      <w:pPr>
        <w:rPr>
          <w:rFonts w:ascii="Times New Roman" w:hAnsi="Times New Roman" w:cs="Times New Roman"/>
          <w:sz w:val="24"/>
          <w:szCs w:val="24"/>
        </w:rPr>
      </w:pPr>
    </w:p>
    <w:tbl>
      <w:tblPr>
        <w:tblStyle w:val="Tablaconcuadrcula"/>
        <w:tblW w:w="10207" w:type="dxa"/>
        <w:tblInd w:w="-743" w:type="dxa"/>
        <w:tblLayout w:type="fixed"/>
        <w:tblLook w:val="04A0" w:firstRow="1" w:lastRow="0" w:firstColumn="1" w:lastColumn="0" w:noHBand="0" w:noVBand="1"/>
      </w:tblPr>
      <w:tblGrid>
        <w:gridCol w:w="2978"/>
        <w:gridCol w:w="2126"/>
        <w:gridCol w:w="2977"/>
        <w:gridCol w:w="2126"/>
      </w:tblGrid>
      <w:tr w:rsidR="0020403A" w:rsidRPr="00095D05" w:rsidTr="00692BD1">
        <w:tc>
          <w:tcPr>
            <w:tcW w:w="10207" w:type="dxa"/>
            <w:gridSpan w:val="4"/>
            <w:shd w:val="clear" w:color="auto" w:fill="B8CCE4" w:themeFill="accent1" w:themeFillTint="66"/>
            <w:vAlign w:val="center"/>
          </w:tcPr>
          <w:p w:rsidR="0020403A" w:rsidRPr="00095D05" w:rsidRDefault="0020403A" w:rsidP="00692BD1">
            <w:pPr>
              <w:pStyle w:val="Normal1"/>
              <w:jc w:val="center"/>
              <w:rPr>
                <w:b/>
              </w:rPr>
            </w:pPr>
          </w:p>
          <w:p w:rsidR="0020403A" w:rsidRDefault="0020403A" w:rsidP="00692BD1">
            <w:pPr>
              <w:pStyle w:val="Normal1"/>
              <w:jc w:val="center"/>
              <w:rPr>
                <w:b/>
              </w:rPr>
            </w:pPr>
            <w:r w:rsidRPr="00095D05">
              <w:rPr>
                <w:b/>
              </w:rPr>
              <w:t xml:space="preserve">UNIDAD </w:t>
            </w:r>
            <w:r w:rsidRPr="000C37A0">
              <w:rPr>
                <w:b/>
              </w:rPr>
              <w:t>UD 7, EL NACIMIENTO DEL MUNDO MODERNO.</w:t>
            </w:r>
          </w:p>
          <w:p w:rsidR="0020403A" w:rsidRDefault="0020403A" w:rsidP="00692BD1">
            <w:pPr>
              <w:pStyle w:val="Normal1"/>
              <w:jc w:val="center"/>
              <w:rPr>
                <w:b/>
              </w:rPr>
            </w:pPr>
            <w:r>
              <w:rPr>
                <w:b/>
              </w:rPr>
              <w:t>(ABRIL)</w:t>
            </w:r>
          </w:p>
          <w:p w:rsidR="0020403A" w:rsidRPr="00095D05" w:rsidRDefault="0020403A" w:rsidP="00692BD1">
            <w:pPr>
              <w:pStyle w:val="Normal1"/>
              <w:jc w:val="center"/>
            </w:pPr>
          </w:p>
        </w:tc>
      </w:tr>
      <w:tr w:rsidR="0020403A" w:rsidRPr="00095D05" w:rsidTr="00692BD1">
        <w:tc>
          <w:tcPr>
            <w:tcW w:w="2978" w:type="dxa"/>
            <w:shd w:val="clear" w:color="auto" w:fill="EAF1DD" w:themeFill="accent3" w:themeFillTint="33"/>
            <w:vAlign w:val="center"/>
          </w:tcPr>
          <w:p w:rsidR="0020403A" w:rsidRPr="00095D05" w:rsidRDefault="0020403A" w:rsidP="00692BD1">
            <w:pPr>
              <w:pStyle w:val="Normal1"/>
              <w:jc w:val="center"/>
            </w:pPr>
            <w:r w:rsidRPr="00095D05">
              <w:t>CONTENIDOS</w:t>
            </w:r>
          </w:p>
        </w:tc>
        <w:tc>
          <w:tcPr>
            <w:tcW w:w="2126" w:type="dxa"/>
            <w:shd w:val="clear" w:color="auto" w:fill="EAF1DD" w:themeFill="accent3" w:themeFillTint="33"/>
            <w:vAlign w:val="center"/>
          </w:tcPr>
          <w:p w:rsidR="0020403A" w:rsidRPr="00095D05" w:rsidRDefault="0020403A" w:rsidP="00692BD1">
            <w:pPr>
              <w:pStyle w:val="Normal1"/>
              <w:jc w:val="center"/>
            </w:pPr>
            <w:r w:rsidRPr="00095D05">
              <w:t>CRITERIOS DE EVALUACIÓN</w:t>
            </w:r>
            <w:r>
              <w:t xml:space="preserve"> </w:t>
            </w:r>
          </w:p>
        </w:tc>
        <w:tc>
          <w:tcPr>
            <w:tcW w:w="2977" w:type="dxa"/>
            <w:shd w:val="clear" w:color="auto" w:fill="EAF1DD" w:themeFill="accent3" w:themeFillTint="33"/>
            <w:vAlign w:val="center"/>
          </w:tcPr>
          <w:p w:rsidR="0020403A" w:rsidRPr="00095D05" w:rsidRDefault="0020403A" w:rsidP="00692BD1">
            <w:pPr>
              <w:pStyle w:val="Normal1"/>
              <w:jc w:val="center"/>
            </w:pPr>
            <w:r w:rsidRPr="00095D05">
              <w:t>ESTÁNDARES DE APRENDIZAJE EVALUABLES</w:t>
            </w:r>
          </w:p>
        </w:tc>
        <w:tc>
          <w:tcPr>
            <w:tcW w:w="2126" w:type="dxa"/>
            <w:shd w:val="clear" w:color="auto" w:fill="EAF1DD" w:themeFill="accent3" w:themeFillTint="33"/>
          </w:tcPr>
          <w:p w:rsidR="0020403A" w:rsidRPr="00095D05" w:rsidRDefault="0020403A" w:rsidP="00692BD1">
            <w:pPr>
              <w:pStyle w:val="Normal1"/>
              <w:jc w:val="center"/>
            </w:pPr>
            <w:r w:rsidRPr="00095D05">
              <w:t>INSTRUMENTO DE EVALUACIÓN ASOCIADO Y PESO EN LA CALIFICACIÓN</w:t>
            </w:r>
          </w:p>
        </w:tc>
      </w:tr>
      <w:tr w:rsidR="0020403A" w:rsidRPr="00095D05" w:rsidTr="00692BD1">
        <w:trPr>
          <w:trHeight w:val="1540"/>
        </w:trPr>
        <w:tc>
          <w:tcPr>
            <w:tcW w:w="2978" w:type="dxa"/>
          </w:tcPr>
          <w:p w:rsidR="0020403A" w:rsidRPr="003D1D8E" w:rsidRDefault="0020403A" w:rsidP="00692BD1">
            <w:pPr>
              <w:pStyle w:val="Normal1"/>
              <w:rPr>
                <w:color w:val="000000" w:themeColor="text1"/>
              </w:rPr>
            </w:pPr>
            <w:r w:rsidRPr="003D1D8E">
              <w:rPr>
                <w:color w:val="000000" w:themeColor="text1"/>
              </w:rPr>
              <w:t>–Análisis de las causas por las que se establece el inicio de la Edad Moderna en el siglo XV.</w:t>
            </w:r>
          </w:p>
          <w:p w:rsidR="0020403A" w:rsidRPr="003D1D8E" w:rsidRDefault="0020403A" w:rsidP="00692BD1">
            <w:pPr>
              <w:pStyle w:val="Normal1"/>
              <w:rPr>
                <w:color w:val="000000" w:themeColor="text1"/>
              </w:rPr>
            </w:pPr>
            <w:r w:rsidRPr="003D1D8E">
              <w:rPr>
                <w:color w:val="000000" w:themeColor="text1"/>
              </w:rPr>
              <w:t>–La recuperación del siglo XV: el crecimiento demográfico y agrícola, el desarrollo comercial y el ascenso de la burguesía.</w:t>
            </w:r>
          </w:p>
          <w:p w:rsidR="0020403A" w:rsidRPr="003D1D8E" w:rsidRDefault="0020403A" w:rsidP="00692BD1">
            <w:pPr>
              <w:pStyle w:val="Normal1"/>
              <w:rPr>
                <w:color w:val="000000" w:themeColor="text1"/>
              </w:rPr>
            </w:pPr>
            <w:r w:rsidRPr="003D1D8E">
              <w:rPr>
                <w:color w:val="000000" w:themeColor="text1"/>
              </w:rPr>
              <w:t>–La consolidación y el desarrollo de la monarquía autoritaria.</w:t>
            </w:r>
          </w:p>
          <w:p w:rsidR="0020403A" w:rsidRPr="003D1D8E" w:rsidRDefault="0020403A" w:rsidP="00692BD1">
            <w:pPr>
              <w:pStyle w:val="Normal1"/>
              <w:rPr>
                <w:color w:val="000000" w:themeColor="text1"/>
              </w:rPr>
            </w:pPr>
            <w:r w:rsidRPr="003D1D8E">
              <w:rPr>
                <w:color w:val="000000" w:themeColor="text1"/>
              </w:rPr>
              <w:t>–El Humanismo: sus ideales antropocentristas, identificación de los humanistas más destacados y sus obras más relevantes.</w:t>
            </w:r>
          </w:p>
          <w:p w:rsidR="0020403A" w:rsidRPr="003D1D8E" w:rsidRDefault="0020403A" w:rsidP="00692BD1">
            <w:pPr>
              <w:pStyle w:val="Normal1"/>
              <w:rPr>
                <w:color w:val="000000" w:themeColor="text1"/>
              </w:rPr>
            </w:pPr>
            <w:r w:rsidRPr="003D1D8E">
              <w:rPr>
                <w:color w:val="000000" w:themeColor="text1"/>
              </w:rPr>
              <w:t xml:space="preserve">–La invención de la imprenta por Johannes Gutenberg. </w:t>
            </w:r>
          </w:p>
          <w:p w:rsidR="0020403A" w:rsidRPr="003D1D8E" w:rsidRDefault="0020403A" w:rsidP="00692BD1">
            <w:pPr>
              <w:pStyle w:val="Normal1"/>
              <w:rPr>
                <w:color w:val="000000" w:themeColor="text1"/>
              </w:rPr>
            </w:pPr>
            <w:r w:rsidRPr="003D1D8E">
              <w:rPr>
                <w:color w:val="000000" w:themeColor="text1"/>
              </w:rPr>
              <w:t xml:space="preserve">–Martín Lutero y la Reforma religiosa. </w:t>
            </w:r>
          </w:p>
          <w:p w:rsidR="0020403A" w:rsidRPr="003D1D8E" w:rsidRDefault="0020403A" w:rsidP="00692BD1">
            <w:pPr>
              <w:pStyle w:val="Normal1"/>
              <w:rPr>
                <w:color w:val="000000" w:themeColor="text1"/>
              </w:rPr>
            </w:pPr>
            <w:r w:rsidRPr="003D1D8E">
              <w:rPr>
                <w:color w:val="000000" w:themeColor="text1"/>
              </w:rPr>
              <w:t>–Localización en un mapa de la difusión de la Reforma.</w:t>
            </w:r>
          </w:p>
          <w:p w:rsidR="0020403A" w:rsidRPr="003D1D8E" w:rsidRDefault="0020403A" w:rsidP="00692BD1">
            <w:pPr>
              <w:pStyle w:val="Normal1"/>
              <w:rPr>
                <w:color w:val="000000" w:themeColor="text1"/>
              </w:rPr>
            </w:pPr>
            <w:r w:rsidRPr="003D1D8E">
              <w:rPr>
                <w:color w:val="000000" w:themeColor="text1"/>
              </w:rPr>
              <w:t>–La Contrarreforma católica: Las medidas implantadas por la Iglesia católica contra el protestantismo</w:t>
            </w:r>
          </w:p>
          <w:p w:rsidR="0020403A" w:rsidRPr="003D1D8E" w:rsidRDefault="0020403A" w:rsidP="00692BD1">
            <w:pPr>
              <w:pStyle w:val="Normal1"/>
              <w:rPr>
                <w:color w:val="000000" w:themeColor="text1"/>
              </w:rPr>
            </w:pPr>
            <w:r w:rsidRPr="003D1D8E">
              <w:rPr>
                <w:color w:val="000000" w:themeColor="text1"/>
              </w:rPr>
              <w:t>–El Tribunal de Inquisición.</w:t>
            </w:r>
          </w:p>
          <w:p w:rsidR="0020403A" w:rsidRPr="003D1D8E" w:rsidRDefault="0020403A" w:rsidP="00692BD1">
            <w:pPr>
              <w:pStyle w:val="Normal1"/>
              <w:rPr>
                <w:color w:val="000000" w:themeColor="text1"/>
              </w:rPr>
            </w:pPr>
            <w:r w:rsidRPr="003D1D8E">
              <w:rPr>
                <w:color w:val="000000" w:themeColor="text1"/>
              </w:rPr>
              <w:t xml:space="preserve">–Enumeración de las medidas reformistas </w:t>
            </w:r>
            <w:r w:rsidRPr="003D1D8E">
              <w:rPr>
                <w:color w:val="000000" w:themeColor="text1"/>
              </w:rPr>
              <w:lastRenderedPageBreak/>
              <w:t>adoptadas en el Concilio de Trento.</w:t>
            </w:r>
          </w:p>
          <w:p w:rsidR="0020403A" w:rsidRPr="003D1D8E" w:rsidRDefault="0020403A" w:rsidP="00692BD1">
            <w:pPr>
              <w:pStyle w:val="Normal1"/>
              <w:rPr>
                <w:color w:val="000000" w:themeColor="text1"/>
              </w:rPr>
            </w:pPr>
            <w:r w:rsidRPr="003D1D8E">
              <w:rPr>
                <w:color w:val="000000" w:themeColor="text1"/>
              </w:rPr>
              <w:t>–El Renacimiento: un arte inspirado en el pasado</w:t>
            </w:r>
          </w:p>
          <w:p w:rsidR="0020403A" w:rsidRPr="003D1D8E" w:rsidRDefault="0020403A" w:rsidP="00692BD1">
            <w:pPr>
              <w:pStyle w:val="Normal1"/>
              <w:rPr>
                <w:color w:val="000000" w:themeColor="text1"/>
              </w:rPr>
            </w:pPr>
            <w:r w:rsidRPr="003D1D8E">
              <w:rPr>
                <w:color w:val="000000" w:themeColor="text1"/>
              </w:rPr>
              <w:t>–El Renacimiento italiano: arquitectura, escultura y pintura.</w:t>
            </w:r>
          </w:p>
          <w:p w:rsidR="0020403A" w:rsidRPr="003D1D8E" w:rsidRDefault="0020403A" w:rsidP="00692BD1">
            <w:pPr>
              <w:pStyle w:val="Normal1"/>
              <w:rPr>
                <w:color w:val="000000" w:themeColor="text1"/>
              </w:rPr>
            </w:pPr>
            <w:r w:rsidRPr="003D1D8E">
              <w:rPr>
                <w:color w:val="000000" w:themeColor="text1"/>
              </w:rPr>
              <w:t>–La expansión del Renacimiento en Europa.</w:t>
            </w:r>
          </w:p>
          <w:p w:rsidR="0020403A" w:rsidRPr="003D1D8E" w:rsidRDefault="0020403A" w:rsidP="00692BD1">
            <w:pPr>
              <w:pStyle w:val="Normal1"/>
              <w:rPr>
                <w:color w:val="000000" w:themeColor="text1"/>
              </w:rPr>
            </w:pPr>
            <w:r w:rsidRPr="003D1D8E">
              <w:rPr>
                <w:color w:val="000000" w:themeColor="text1"/>
              </w:rPr>
              <w:t>–La pintura flamenca.</w:t>
            </w:r>
          </w:p>
          <w:p w:rsidR="0020403A" w:rsidRPr="003D1D8E" w:rsidRDefault="0020403A" w:rsidP="00692BD1">
            <w:pPr>
              <w:pStyle w:val="Normal1"/>
              <w:rPr>
                <w:color w:val="000000" w:themeColor="text1"/>
              </w:rPr>
            </w:pPr>
            <w:r w:rsidRPr="003D1D8E">
              <w:rPr>
                <w:color w:val="000000" w:themeColor="text1"/>
              </w:rPr>
              <w:t xml:space="preserve">–El Renacimiento en España: la pintura del Greco, la arquitectura y la escultura. </w:t>
            </w:r>
          </w:p>
          <w:p w:rsidR="0020403A" w:rsidRPr="003D1D8E" w:rsidRDefault="0020403A" w:rsidP="00692BD1">
            <w:pPr>
              <w:pStyle w:val="Normal1"/>
              <w:rPr>
                <w:color w:val="000000" w:themeColor="text1"/>
              </w:rPr>
            </w:pPr>
            <w:r w:rsidRPr="003D1D8E">
              <w:rPr>
                <w:color w:val="000000" w:themeColor="text1"/>
              </w:rPr>
              <w:t>–El Renacimiento andaluz: aproximación a destacados pintores, escultores y arquitectos.</w:t>
            </w:r>
          </w:p>
          <w:p w:rsidR="0020403A" w:rsidRPr="003D1D8E" w:rsidRDefault="0020403A" w:rsidP="00692BD1">
            <w:pPr>
              <w:pStyle w:val="Normal1"/>
              <w:rPr>
                <w:color w:val="000000" w:themeColor="text1"/>
              </w:rPr>
            </w:pPr>
            <w:r w:rsidRPr="003D1D8E">
              <w:rPr>
                <w:color w:val="000000" w:themeColor="text1"/>
              </w:rPr>
              <w:t xml:space="preserve">–Análisis y elaboración del comentario de una obra escultórica. </w:t>
            </w:r>
          </w:p>
          <w:p w:rsidR="0020403A" w:rsidRPr="003D1D8E" w:rsidRDefault="0020403A" w:rsidP="00692BD1">
            <w:pPr>
              <w:pStyle w:val="Normal1"/>
              <w:rPr>
                <w:color w:val="000000" w:themeColor="text1"/>
              </w:rPr>
            </w:pPr>
            <w:r w:rsidRPr="003D1D8E">
              <w:rPr>
                <w:color w:val="000000" w:themeColor="text1"/>
              </w:rPr>
              <w:t>–Aproximación a la idea de nacimiento del mundo moderno a partir de textos, imágenes y ejercicios imaginativos.</w:t>
            </w:r>
          </w:p>
        </w:tc>
        <w:tc>
          <w:tcPr>
            <w:tcW w:w="2126" w:type="dxa"/>
          </w:tcPr>
          <w:p w:rsidR="0020403A" w:rsidRDefault="0020403A" w:rsidP="00BB6D9E">
            <w:pPr>
              <w:pStyle w:val="Normal1"/>
              <w:numPr>
                <w:ilvl w:val="0"/>
                <w:numId w:val="12"/>
              </w:numPr>
              <w:ind w:left="247"/>
            </w:pPr>
            <w:r>
              <w:lastRenderedPageBreak/>
              <w:t>Comprender la significación histórica de la etapa del Renacimiento en Europa.</w:t>
            </w:r>
          </w:p>
          <w:p w:rsidR="0020403A" w:rsidRPr="00095D05" w:rsidRDefault="0020403A" w:rsidP="00BB6D9E">
            <w:pPr>
              <w:pStyle w:val="Normal1"/>
              <w:numPr>
                <w:ilvl w:val="0"/>
                <w:numId w:val="12"/>
              </w:numPr>
              <w:ind w:left="247"/>
            </w:pPr>
            <w:r>
              <w:t>Relacionar  el alcance de la nueva mirada de los humanistas, los artistas y científicos del Renacimiento con etapas anteriores y posteriores</w:t>
            </w:r>
          </w:p>
        </w:tc>
        <w:tc>
          <w:tcPr>
            <w:tcW w:w="2977" w:type="dxa"/>
          </w:tcPr>
          <w:p w:rsidR="0020403A" w:rsidRDefault="0020403A" w:rsidP="00692BD1">
            <w:pPr>
              <w:pStyle w:val="Normal1"/>
            </w:pPr>
            <w:proofErr w:type="gramStart"/>
            <w:r>
              <w:t>8.Distingue</w:t>
            </w:r>
            <w:proofErr w:type="gramEnd"/>
            <w:r>
              <w:t xml:space="preserve"> diferentes modos de periodización histórica (Edad Moderna, Renacimiento, Barroco, Absolutismo). </w:t>
            </w:r>
          </w:p>
          <w:p w:rsidR="0020403A" w:rsidRDefault="0020403A" w:rsidP="00692BD1">
            <w:pPr>
              <w:pStyle w:val="Normal1"/>
            </w:pPr>
            <w:proofErr w:type="gramStart"/>
            <w:r>
              <w:t>9.Identifica</w:t>
            </w:r>
            <w:proofErr w:type="gramEnd"/>
            <w:r>
              <w:t xml:space="preserve"> rasgos del Renacimiento y del Humanismo en la historia europea, a partir de diferente tipo de fuentes históricas. </w:t>
            </w:r>
          </w:p>
          <w:p w:rsidR="0020403A" w:rsidRDefault="0020403A" w:rsidP="00692BD1">
            <w:pPr>
              <w:pStyle w:val="Normal1"/>
            </w:pPr>
            <w:r>
              <w:t>10</w:t>
            </w:r>
            <w:proofErr w:type="gramStart"/>
            <w:r>
              <w:t>.Conoce</w:t>
            </w:r>
            <w:proofErr w:type="gramEnd"/>
            <w:r>
              <w:t xml:space="preserve"> obras y legado de artistas, humanistas y científicos de la época.</w:t>
            </w:r>
          </w:p>
          <w:p w:rsidR="0020403A" w:rsidRDefault="0020403A" w:rsidP="00692BD1">
            <w:pPr>
              <w:pStyle w:val="Normal1"/>
            </w:pPr>
            <w:r>
              <w:t>En esta UD se concreta en los siguientes estándares:</w:t>
            </w:r>
          </w:p>
          <w:p w:rsidR="0020403A" w:rsidRDefault="0020403A" w:rsidP="00692BD1">
            <w:pPr>
              <w:pStyle w:val="Normal1"/>
            </w:pPr>
          </w:p>
          <w:p w:rsidR="0020403A" w:rsidRPr="00E44C90" w:rsidRDefault="0020403A" w:rsidP="00692BD1">
            <w:pPr>
              <w:pStyle w:val="Normal1"/>
              <w:rPr>
                <w:color w:val="4F81BD" w:themeColor="accent1"/>
              </w:rPr>
            </w:pPr>
            <w:r>
              <w:t>•Analiza un mapa temático y una obra artística para analizar fenómenos o hechos históricos</w:t>
            </w:r>
            <w:r w:rsidRPr="00E44C90">
              <w:rPr>
                <w:color w:val="4F81BD" w:themeColor="accent1"/>
              </w:rPr>
              <w:t xml:space="preserve">. Apr. </w:t>
            </w:r>
            <w:proofErr w:type="gramStart"/>
            <w:r w:rsidRPr="00E44C90">
              <w:rPr>
                <w:color w:val="4F81BD" w:themeColor="accent1"/>
              </w:rPr>
              <w:t>a</w:t>
            </w:r>
            <w:proofErr w:type="gramEnd"/>
            <w:r w:rsidRPr="00E44C90">
              <w:rPr>
                <w:color w:val="4F81BD" w:themeColor="accent1"/>
              </w:rPr>
              <w:t xml:space="preserve"> Aprender - C. Lingüística.</w:t>
            </w:r>
          </w:p>
          <w:p w:rsidR="0020403A" w:rsidRPr="00E44C90" w:rsidRDefault="0020403A" w:rsidP="00692BD1">
            <w:pPr>
              <w:pStyle w:val="Normal1"/>
              <w:rPr>
                <w:color w:val="4F81BD" w:themeColor="accent1"/>
              </w:rPr>
            </w:pPr>
            <w:r>
              <w:t xml:space="preserve">•Explica la cronología y los rasgos de diversas etapas o formas de periodización de la Historia y la cultura occidental. </w:t>
            </w:r>
            <w:r w:rsidRPr="00E44C90">
              <w:rPr>
                <w:color w:val="4F81BD" w:themeColor="accent1"/>
              </w:rPr>
              <w:t>C. Matemática, Cienc. Tecnol. - Aprender a Apr.</w:t>
            </w:r>
          </w:p>
          <w:p w:rsidR="0020403A" w:rsidRPr="00E44C90" w:rsidRDefault="0020403A" w:rsidP="00692BD1">
            <w:pPr>
              <w:pStyle w:val="Normal1"/>
              <w:rPr>
                <w:color w:val="4F81BD" w:themeColor="accent1"/>
              </w:rPr>
            </w:pPr>
            <w:r w:rsidRPr="003D1D8E">
              <w:rPr>
                <w:color w:val="000000" w:themeColor="text1"/>
              </w:rPr>
              <w:t xml:space="preserve">•Describe los aspectos básicos de la economía, la organización social y la política durante la Edad </w:t>
            </w:r>
            <w:r w:rsidRPr="003D1D8E">
              <w:rPr>
                <w:color w:val="000000" w:themeColor="text1"/>
              </w:rPr>
              <w:lastRenderedPageBreak/>
              <w:t>Moderna.</w:t>
            </w:r>
            <w:r w:rsidRPr="00640FAA">
              <w:rPr>
                <w:color w:val="FF0000"/>
              </w:rPr>
              <w:t xml:space="preserve"> </w:t>
            </w:r>
            <w:r w:rsidRPr="00E44C90">
              <w:rPr>
                <w:color w:val="4F81BD" w:themeColor="accent1"/>
              </w:rPr>
              <w:t>C. Sociales y Cívicas. - Aprender a Apr.</w:t>
            </w:r>
          </w:p>
          <w:p w:rsidR="0020403A" w:rsidRPr="00E44C90" w:rsidRDefault="0020403A" w:rsidP="00692BD1">
            <w:pPr>
              <w:pStyle w:val="Normal1"/>
              <w:rPr>
                <w:color w:val="4F81BD" w:themeColor="accent1"/>
              </w:rPr>
            </w:pPr>
            <w:r w:rsidRPr="003D1D8E">
              <w:rPr>
                <w:color w:val="000000" w:themeColor="text1"/>
              </w:rPr>
              <w:t xml:space="preserve">•Describe las características generales del Humanismo y del Renacimiento. </w:t>
            </w:r>
            <w:r w:rsidRPr="00E44C90">
              <w:rPr>
                <w:color w:val="4F81BD" w:themeColor="accent1"/>
              </w:rPr>
              <w:t xml:space="preserve">Conc. </w:t>
            </w:r>
            <w:proofErr w:type="gramStart"/>
            <w:r w:rsidRPr="00E44C90">
              <w:rPr>
                <w:color w:val="4F81BD" w:themeColor="accent1"/>
              </w:rPr>
              <w:t>y</w:t>
            </w:r>
            <w:proofErr w:type="gramEnd"/>
            <w:r w:rsidRPr="00E44C90">
              <w:rPr>
                <w:color w:val="4F81BD" w:themeColor="accent1"/>
              </w:rPr>
              <w:t xml:space="preserve"> Exp. Cult - Aprender a Aprender – Sociales y cívicas.</w:t>
            </w:r>
          </w:p>
          <w:p w:rsidR="0020403A" w:rsidRDefault="0020403A" w:rsidP="00692BD1">
            <w:pPr>
              <w:pStyle w:val="Normal1"/>
              <w:rPr>
                <w:color w:val="4F81BD" w:themeColor="accent1"/>
              </w:rPr>
            </w:pPr>
            <w:r w:rsidRPr="003D1D8E">
              <w:rPr>
                <w:color w:val="000000" w:themeColor="text1"/>
              </w:rPr>
              <w:t xml:space="preserve">•Caracteriza el arte renacentista de Italia, Francia, Flandes, España y Andalucía y expone artistas y obras destacados. </w:t>
            </w:r>
            <w:r w:rsidRPr="00E44C90">
              <w:rPr>
                <w:color w:val="4F81BD" w:themeColor="accent1"/>
              </w:rPr>
              <w:t xml:space="preserve">Conc. </w:t>
            </w:r>
            <w:proofErr w:type="gramStart"/>
            <w:r w:rsidRPr="00E44C90">
              <w:rPr>
                <w:color w:val="4F81BD" w:themeColor="accent1"/>
              </w:rPr>
              <w:t>y</w:t>
            </w:r>
            <w:proofErr w:type="gramEnd"/>
            <w:r w:rsidRPr="00E44C90">
              <w:rPr>
                <w:color w:val="4F81BD" w:themeColor="accent1"/>
              </w:rPr>
              <w:t xml:space="preserve"> Exp. Cult - Aprender a Aprender – Sociales y cívicas.</w:t>
            </w:r>
          </w:p>
          <w:p w:rsidR="0020403A" w:rsidRPr="00095D05" w:rsidRDefault="0020403A" w:rsidP="00692BD1">
            <w:pPr>
              <w:pStyle w:val="Normal1"/>
            </w:pPr>
            <w:r w:rsidRPr="003D1D8E">
              <w:rPr>
                <w:color w:val="000000" w:themeColor="text1"/>
              </w:rPr>
              <w:t xml:space="preserve">•Identifica los rasgos distintivos de la escultura renacentista. </w:t>
            </w:r>
            <w:r w:rsidRPr="00E44C90">
              <w:rPr>
                <w:color w:val="4F81BD" w:themeColor="accent1"/>
              </w:rPr>
              <w:t xml:space="preserve">Conc. </w:t>
            </w:r>
            <w:proofErr w:type="gramStart"/>
            <w:r w:rsidRPr="00E44C90">
              <w:rPr>
                <w:color w:val="4F81BD" w:themeColor="accent1"/>
              </w:rPr>
              <w:t>y</w:t>
            </w:r>
            <w:proofErr w:type="gramEnd"/>
            <w:r w:rsidRPr="00E44C90">
              <w:rPr>
                <w:color w:val="4F81BD" w:themeColor="accent1"/>
              </w:rPr>
              <w:t xml:space="preserve"> Expr. Culturales -Aprender a Aprender - Com. Lingüística - Sent. Inic. </w:t>
            </w:r>
            <w:proofErr w:type="gramStart"/>
            <w:r w:rsidRPr="00E44C90">
              <w:rPr>
                <w:color w:val="4F81BD" w:themeColor="accent1"/>
              </w:rPr>
              <w:t>y</w:t>
            </w:r>
            <w:proofErr w:type="gramEnd"/>
            <w:r w:rsidRPr="00E44C90">
              <w:rPr>
                <w:color w:val="4F81BD" w:themeColor="accent1"/>
              </w:rPr>
              <w:t xml:space="preserve"> Esp. Emprendedor</w:t>
            </w:r>
          </w:p>
        </w:tc>
        <w:tc>
          <w:tcPr>
            <w:tcW w:w="2126" w:type="dxa"/>
          </w:tcPr>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Default="0020403A" w:rsidP="00692BD1">
            <w:pPr>
              <w:pStyle w:val="Normal1"/>
            </w:pPr>
            <w:r w:rsidRPr="00E44C90">
              <w:t>1 PTO. Prueba escrita.</w:t>
            </w: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Default="0020403A" w:rsidP="00692BD1">
            <w:pPr>
              <w:pStyle w:val="Normal1"/>
            </w:pPr>
            <w:r w:rsidRPr="00E44C90">
              <w:t>1 PTO. Prueba escrita.</w:t>
            </w: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Default="0020403A" w:rsidP="00692BD1">
            <w:pPr>
              <w:pStyle w:val="Normal1"/>
              <w:rPr>
                <w:color w:val="FF0000"/>
              </w:rPr>
            </w:pPr>
            <w:r>
              <w:t>2 PTS</w:t>
            </w:r>
            <w:r w:rsidRPr="00E44C90">
              <w:t>. Prueba escrita.</w:t>
            </w:r>
            <w:r>
              <w:t xml:space="preserve"> </w:t>
            </w:r>
          </w:p>
          <w:p w:rsidR="0020403A" w:rsidRDefault="0020403A" w:rsidP="00692BD1">
            <w:pPr>
              <w:pStyle w:val="Normal1"/>
              <w:rPr>
                <w:color w:val="FF0000"/>
              </w:rPr>
            </w:pPr>
          </w:p>
          <w:p w:rsidR="0020403A" w:rsidRDefault="0020403A" w:rsidP="00692BD1">
            <w:pPr>
              <w:pStyle w:val="Normal1"/>
              <w:rPr>
                <w:color w:val="FF0000"/>
              </w:rPr>
            </w:pPr>
          </w:p>
          <w:p w:rsidR="0020403A" w:rsidRDefault="0020403A" w:rsidP="00692BD1">
            <w:pPr>
              <w:pStyle w:val="Normal1"/>
              <w:rPr>
                <w:color w:val="FF0000"/>
              </w:rPr>
            </w:pPr>
          </w:p>
          <w:p w:rsidR="0020403A" w:rsidRPr="00E53221" w:rsidRDefault="0020403A" w:rsidP="00692BD1">
            <w:pPr>
              <w:pStyle w:val="Normal1"/>
              <w:rPr>
                <w:color w:val="FF0000"/>
              </w:rPr>
            </w:pPr>
          </w:p>
          <w:p w:rsidR="0020403A" w:rsidRPr="00E53221" w:rsidRDefault="0020403A" w:rsidP="00692BD1">
            <w:pPr>
              <w:pStyle w:val="Normal1"/>
              <w:rPr>
                <w:color w:val="FF0000"/>
              </w:rPr>
            </w:pPr>
            <w:r>
              <w:t>2 PTS</w:t>
            </w:r>
            <w:r w:rsidRPr="00E44C90">
              <w:t>. Prueba escrita</w:t>
            </w:r>
            <w:r>
              <w:t>.</w:t>
            </w: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Pr="00E53221" w:rsidRDefault="0020403A" w:rsidP="00692BD1">
            <w:pPr>
              <w:pStyle w:val="Normal1"/>
              <w:rPr>
                <w:color w:val="FF0000"/>
              </w:rPr>
            </w:pPr>
            <w:r>
              <w:t>2 PTS</w:t>
            </w:r>
            <w:r w:rsidRPr="00E44C90">
              <w:t>. Prueba escrita.</w:t>
            </w:r>
            <w:r>
              <w:t xml:space="preserve"> </w:t>
            </w: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Pr="00E44C90" w:rsidRDefault="0020403A" w:rsidP="00692BD1">
            <w:pPr>
              <w:pStyle w:val="Normal1"/>
            </w:pPr>
            <w:r>
              <w:t>2 PTS. Comentario escul</w:t>
            </w:r>
            <w:r w:rsidRPr="00E44C90">
              <w:t>tura, evaluable</w:t>
            </w:r>
            <w:r>
              <w:t xml:space="preserve">. </w:t>
            </w:r>
          </w:p>
        </w:tc>
      </w:tr>
    </w:tbl>
    <w:p w:rsidR="0020403A" w:rsidRPr="00095D05" w:rsidRDefault="0020403A" w:rsidP="0020403A">
      <w:pPr>
        <w:rPr>
          <w:rFonts w:ascii="Times New Roman" w:hAnsi="Times New Roman" w:cs="Times New Roman"/>
          <w:sz w:val="24"/>
          <w:szCs w:val="24"/>
        </w:rPr>
      </w:pPr>
    </w:p>
    <w:tbl>
      <w:tblPr>
        <w:tblStyle w:val="Tablaconcuadrcula"/>
        <w:tblW w:w="10207" w:type="dxa"/>
        <w:tblInd w:w="-743" w:type="dxa"/>
        <w:tblLayout w:type="fixed"/>
        <w:tblLook w:val="04A0" w:firstRow="1" w:lastRow="0" w:firstColumn="1" w:lastColumn="0" w:noHBand="0" w:noVBand="1"/>
      </w:tblPr>
      <w:tblGrid>
        <w:gridCol w:w="3119"/>
        <w:gridCol w:w="1985"/>
        <w:gridCol w:w="2977"/>
        <w:gridCol w:w="2126"/>
      </w:tblGrid>
      <w:tr w:rsidR="0020403A" w:rsidRPr="00095D05" w:rsidTr="00692BD1">
        <w:tc>
          <w:tcPr>
            <w:tcW w:w="10207" w:type="dxa"/>
            <w:gridSpan w:val="4"/>
            <w:shd w:val="clear" w:color="auto" w:fill="B8CCE4" w:themeFill="accent1" w:themeFillTint="66"/>
            <w:vAlign w:val="center"/>
          </w:tcPr>
          <w:p w:rsidR="0020403A" w:rsidRPr="00095D05" w:rsidRDefault="0020403A" w:rsidP="00692BD1">
            <w:pPr>
              <w:pStyle w:val="Normal1"/>
              <w:jc w:val="center"/>
              <w:rPr>
                <w:b/>
              </w:rPr>
            </w:pPr>
          </w:p>
          <w:p w:rsidR="0020403A" w:rsidRPr="000C37A0" w:rsidRDefault="0020403A" w:rsidP="00692BD1">
            <w:pPr>
              <w:pStyle w:val="Normal1"/>
              <w:jc w:val="center"/>
              <w:rPr>
                <w:b/>
              </w:rPr>
            </w:pPr>
            <w:r w:rsidRPr="00095D05">
              <w:rPr>
                <w:b/>
              </w:rPr>
              <w:t xml:space="preserve">UNIDAD </w:t>
            </w:r>
            <w:r w:rsidRPr="000C37A0">
              <w:rPr>
                <w:b/>
              </w:rPr>
              <w:t>UD 8, LA ÉPOCA DE LOS DESCUBRIMIENTOS GEOGRÁFICOS.</w:t>
            </w:r>
          </w:p>
          <w:p w:rsidR="0020403A" w:rsidRDefault="0020403A" w:rsidP="00692BD1">
            <w:pPr>
              <w:pStyle w:val="Normal1"/>
              <w:jc w:val="center"/>
              <w:rPr>
                <w:b/>
              </w:rPr>
            </w:pPr>
            <w:r>
              <w:rPr>
                <w:b/>
              </w:rPr>
              <w:t xml:space="preserve"> (MAYO)</w:t>
            </w:r>
          </w:p>
          <w:p w:rsidR="0020403A" w:rsidRPr="00C86598" w:rsidRDefault="0020403A" w:rsidP="00692BD1">
            <w:pPr>
              <w:pStyle w:val="Normal1"/>
              <w:jc w:val="center"/>
              <w:rPr>
                <w:b/>
              </w:rPr>
            </w:pPr>
          </w:p>
        </w:tc>
      </w:tr>
      <w:tr w:rsidR="0020403A" w:rsidRPr="00095D05" w:rsidTr="00692BD1">
        <w:tc>
          <w:tcPr>
            <w:tcW w:w="3119" w:type="dxa"/>
            <w:shd w:val="clear" w:color="auto" w:fill="EAF1DD" w:themeFill="accent3" w:themeFillTint="33"/>
            <w:vAlign w:val="center"/>
          </w:tcPr>
          <w:p w:rsidR="0020403A" w:rsidRPr="00095D05" w:rsidRDefault="0020403A" w:rsidP="00692BD1">
            <w:pPr>
              <w:pStyle w:val="Normal1"/>
              <w:jc w:val="center"/>
            </w:pPr>
            <w:r w:rsidRPr="00095D05">
              <w:t>CONTENIDOS</w:t>
            </w:r>
          </w:p>
        </w:tc>
        <w:tc>
          <w:tcPr>
            <w:tcW w:w="1985" w:type="dxa"/>
            <w:shd w:val="clear" w:color="auto" w:fill="EAF1DD" w:themeFill="accent3" w:themeFillTint="33"/>
            <w:vAlign w:val="center"/>
          </w:tcPr>
          <w:p w:rsidR="0020403A" w:rsidRPr="00095D05" w:rsidRDefault="0020403A" w:rsidP="00692BD1">
            <w:pPr>
              <w:pStyle w:val="Normal1"/>
              <w:jc w:val="center"/>
            </w:pPr>
            <w:r w:rsidRPr="00095D05">
              <w:t>CRITERIOS DE EVALUACIÓN</w:t>
            </w:r>
            <w:r>
              <w:t xml:space="preserve"> </w:t>
            </w:r>
          </w:p>
        </w:tc>
        <w:tc>
          <w:tcPr>
            <w:tcW w:w="2977" w:type="dxa"/>
            <w:shd w:val="clear" w:color="auto" w:fill="EAF1DD" w:themeFill="accent3" w:themeFillTint="33"/>
            <w:vAlign w:val="center"/>
          </w:tcPr>
          <w:p w:rsidR="0020403A" w:rsidRPr="00095D05" w:rsidRDefault="0020403A" w:rsidP="00692BD1">
            <w:pPr>
              <w:pStyle w:val="Normal1"/>
              <w:jc w:val="center"/>
            </w:pPr>
            <w:r w:rsidRPr="00095D05">
              <w:t>ESTÁNDARES DE APRENDIZAJE EVALUABLES</w:t>
            </w:r>
          </w:p>
        </w:tc>
        <w:tc>
          <w:tcPr>
            <w:tcW w:w="2126" w:type="dxa"/>
            <w:shd w:val="clear" w:color="auto" w:fill="EAF1DD" w:themeFill="accent3" w:themeFillTint="33"/>
          </w:tcPr>
          <w:p w:rsidR="0020403A" w:rsidRPr="00095D05" w:rsidRDefault="0020403A" w:rsidP="00692BD1">
            <w:pPr>
              <w:pStyle w:val="Normal1"/>
              <w:jc w:val="center"/>
            </w:pPr>
            <w:r w:rsidRPr="00095D05">
              <w:t>INSTRUMENTO DE EVALUACIÓN ASOCIADO Y PESO EN LA CALIFICACIÓN</w:t>
            </w:r>
          </w:p>
        </w:tc>
      </w:tr>
      <w:tr w:rsidR="0020403A" w:rsidRPr="00095D05" w:rsidTr="00692BD1">
        <w:trPr>
          <w:trHeight w:val="1540"/>
        </w:trPr>
        <w:tc>
          <w:tcPr>
            <w:tcW w:w="3119" w:type="dxa"/>
          </w:tcPr>
          <w:p w:rsidR="0020403A" w:rsidRPr="003D1D8E" w:rsidRDefault="0020403A" w:rsidP="00692BD1">
            <w:pPr>
              <w:pStyle w:val="Normal1"/>
              <w:rPr>
                <w:color w:val="000000" w:themeColor="text1"/>
              </w:rPr>
            </w:pPr>
            <w:r w:rsidRPr="003D1D8E">
              <w:rPr>
                <w:color w:val="000000" w:themeColor="text1"/>
              </w:rPr>
              <w:t>-La unión de Castilla y Aragón con la monarquía de los Reyes Católicos.</w:t>
            </w:r>
          </w:p>
          <w:p w:rsidR="0020403A" w:rsidRPr="003D1D8E" w:rsidRDefault="0020403A" w:rsidP="00692BD1">
            <w:pPr>
              <w:pStyle w:val="Normal1"/>
              <w:rPr>
                <w:color w:val="000000" w:themeColor="text1"/>
              </w:rPr>
            </w:pPr>
            <w:r w:rsidRPr="003D1D8E">
              <w:rPr>
                <w:color w:val="000000" w:themeColor="text1"/>
              </w:rPr>
              <w:t>–Comprensión del concepto de unión dinástica.</w:t>
            </w:r>
          </w:p>
          <w:p w:rsidR="0020403A" w:rsidRPr="003D1D8E" w:rsidRDefault="0020403A" w:rsidP="00692BD1">
            <w:pPr>
              <w:pStyle w:val="Normal1"/>
              <w:rPr>
                <w:color w:val="000000" w:themeColor="text1"/>
              </w:rPr>
            </w:pPr>
            <w:r w:rsidRPr="003D1D8E">
              <w:rPr>
                <w:color w:val="000000" w:themeColor="text1"/>
              </w:rPr>
              <w:t>–La expansión territorial y la unificación peninsular bajo los Reyes Católicos.</w:t>
            </w:r>
          </w:p>
          <w:p w:rsidR="0020403A" w:rsidRPr="003D1D8E" w:rsidRDefault="0020403A" w:rsidP="00692BD1">
            <w:pPr>
              <w:pStyle w:val="Normal1"/>
              <w:rPr>
                <w:color w:val="000000" w:themeColor="text1"/>
              </w:rPr>
            </w:pPr>
            <w:r w:rsidRPr="003D1D8E">
              <w:rPr>
                <w:color w:val="000000" w:themeColor="text1"/>
              </w:rPr>
              <w:t>–La política exterior de los Reyes Católicos.</w:t>
            </w:r>
          </w:p>
          <w:p w:rsidR="0020403A" w:rsidRPr="003D1D8E" w:rsidRDefault="0020403A" w:rsidP="00692BD1">
            <w:pPr>
              <w:pStyle w:val="Normal1"/>
              <w:rPr>
                <w:color w:val="000000" w:themeColor="text1"/>
              </w:rPr>
            </w:pPr>
            <w:r w:rsidRPr="003D1D8E">
              <w:rPr>
                <w:color w:val="000000" w:themeColor="text1"/>
              </w:rPr>
              <w:t>–Las alianzas matrimoniales como estrategias de poder.</w:t>
            </w:r>
          </w:p>
          <w:p w:rsidR="0020403A" w:rsidRPr="003D1D8E" w:rsidRDefault="0020403A" w:rsidP="00692BD1">
            <w:pPr>
              <w:pStyle w:val="Normal1"/>
              <w:rPr>
                <w:color w:val="000000" w:themeColor="text1"/>
              </w:rPr>
            </w:pPr>
            <w:r w:rsidRPr="003D1D8E">
              <w:rPr>
                <w:color w:val="000000" w:themeColor="text1"/>
              </w:rPr>
              <w:lastRenderedPageBreak/>
              <w:t>–La articulación de la nueva monarquía en los reinos de Castilla y de Aragón.</w:t>
            </w:r>
          </w:p>
          <w:p w:rsidR="0020403A" w:rsidRPr="003D1D8E" w:rsidRDefault="0020403A" w:rsidP="00692BD1">
            <w:pPr>
              <w:pStyle w:val="Normal1"/>
              <w:rPr>
                <w:color w:val="000000" w:themeColor="text1"/>
              </w:rPr>
            </w:pPr>
            <w:r w:rsidRPr="003D1D8E">
              <w:rPr>
                <w:color w:val="000000" w:themeColor="text1"/>
              </w:rPr>
              <w:t>–Identificación de las instituciones de gobierno de la monarquía.</w:t>
            </w:r>
          </w:p>
          <w:p w:rsidR="0020403A" w:rsidRPr="003D1D8E" w:rsidRDefault="0020403A" w:rsidP="00692BD1">
            <w:pPr>
              <w:pStyle w:val="Normal1"/>
              <w:rPr>
                <w:color w:val="000000" w:themeColor="text1"/>
              </w:rPr>
            </w:pPr>
            <w:r w:rsidRPr="003D1D8E">
              <w:rPr>
                <w:color w:val="000000" w:themeColor="text1"/>
              </w:rPr>
              <w:t>–Las estrategias para conseguir uniformidad religiosa peninsular.</w:t>
            </w:r>
          </w:p>
          <w:p w:rsidR="0020403A" w:rsidRPr="003D1D8E" w:rsidRDefault="0020403A" w:rsidP="00692BD1">
            <w:pPr>
              <w:pStyle w:val="Normal1"/>
              <w:rPr>
                <w:color w:val="000000" w:themeColor="text1"/>
              </w:rPr>
            </w:pPr>
            <w:r w:rsidRPr="003D1D8E">
              <w:rPr>
                <w:color w:val="000000" w:themeColor="text1"/>
              </w:rPr>
              <w:t>–Interpretación de un texto histórico sobre la expulsión de los judíos.</w:t>
            </w:r>
          </w:p>
          <w:p w:rsidR="0020403A" w:rsidRPr="003D1D8E" w:rsidRDefault="0020403A" w:rsidP="00692BD1">
            <w:pPr>
              <w:pStyle w:val="Normal1"/>
              <w:rPr>
                <w:color w:val="000000" w:themeColor="text1"/>
              </w:rPr>
            </w:pPr>
            <w:r w:rsidRPr="003D1D8E">
              <w:rPr>
                <w:color w:val="000000" w:themeColor="text1"/>
              </w:rPr>
              <w:t>–Descripción de un proceso inquisitorial a partir de diversas fuentes de información.</w:t>
            </w:r>
          </w:p>
          <w:p w:rsidR="0020403A" w:rsidRPr="003D1D8E" w:rsidRDefault="0020403A" w:rsidP="00692BD1">
            <w:pPr>
              <w:pStyle w:val="Normal1"/>
              <w:rPr>
                <w:color w:val="000000" w:themeColor="text1"/>
              </w:rPr>
            </w:pPr>
            <w:r w:rsidRPr="003D1D8E">
              <w:rPr>
                <w:color w:val="000000" w:themeColor="text1"/>
              </w:rPr>
              <w:t>–El crecimiento de la economía en los reinos de Aragón y Castilla durante el siglo XV.</w:t>
            </w:r>
          </w:p>
          <w:p w:rsidR="0020403A" w:rsidRPr="003D1D8E" w:rsidRDefault="0020403A" w:rsidP="00692BD1">
            <w:pPr>
              <w:pStyle w:val="Normal1"/>
              <w:rPr>
                <w:color w:val="000000" w:themeColor="text1"/>
              </w:rPr>
            </w:pPr>
            <w:r w:rsidRPr="003D1D8E">
              <w:rPr>
                <w:color w:val="000000" w:themeColor="text1"/>
              </w:rPr>
              <w:t>–Identificación de los principales grupos sociales de Castilla y de Aragón.</w:t>
            </w:r>
          </w:p>
          <w:p w:rsidR="0020403A" w:rsidRPr="003D1D8E" w:rsidRDefault="0020403A" w:rsidP="00692BD1">
            <w:pPr>
              <w:pStyle w:val="Normal1"/>
              <w:rPr>
                <w:color w:val="000000" w:themeColor="text1"/>
              </w:rPr>
            </w:pPr>
            <w:r w:rsidRPr="003D1D8E">
              <w:rPr>
                <w:color w:val="000000" w:themeColor="text1"/>
              </w:rPr>
              <w:t>–La diversidad territorial de Andalucía en la Edad Moderna.</w:t>
            </w:r>
          </w:p>
          <w:p w:rsidR="0020403A" w:rsidRPr="003D1D8E" w:rsidRDefault="0020403A" w:rsidP="00692BD1">
            <w:pPr>
              <w:pStyle w:val="Normal1"/>
              <w:rPr>
                <w:color w:val="000000" w:themeColor="text1"/>
              </w:rPr>
            </w:pPr>
            <w:r w:rsidRPr="003D1D8E">
              <w:rPr>
                <w:color w:val="000000" w:themeColor="text1"/>
              </w:rPr>
              <w:t>–Las expediciones y los descubrimientos geográficos en el siglo XV.</w:t>
            </w:r>
          </w:p>
          <w:p w:rsidR="0020403A" w:rsidRPr="003D1D8E" w:rsidRDefault="0020403A" w:rsidP="00692BD1">
            <w:pPr>
              <w:pStyle w:val="Normal1"/>
              <w:rPr>
                <w:color w:val="000000" w:themeColor="text1"/>
              </w:rPr>
            </w:pPr>
            <w:r w:rsidRPr="003D1D8E">
              <w:rPr>
                <w:color w:val="000000" w:themeColor="text1"/>
              </w:rPr>
              <w:t>–El descubrimiento de América.</w:t>
            </w:r>
          </w:p>
          <w:p w:rsidR="0020403A" w:rsidRPr="003D1D8E" w:rsidRDefault="0020403A" w:rsidP="00692BD1">
            <w:pPr>
              <w:pStyle w:val="Normal1"/>
              <w:rPr>
                <w:color w:val="000000" w:themeColor="text1"/>
              </w:rPr>
            </w:pPr>
            <w:r w:rsidRPr="003D1D8E">
              <w:rPr>
                <w:color w:val="000000" w:themeColor="text1"/>
              </w:rPr>
              <w:t>–Identificación en un mapa de los viajes de Colón a América.</w:t>
            </w:r>
          </w:p>
          <w:p w:rsidR="0020403A" w:rsidRPr="003D1D8E" w:rsidRDefault="0020403A" w:rsidP="00692BD1">
            <w:pPr>
              <w:pStyle w:val="Normal1"/>
              <w:rPr>
                <w:color w:val="000000" w:themeColor="text1"/>
              </w:rPr>
            </w:pPr>
            <w:r w:rsidRPr="003D1D8E">
              <w:rPr>
                <w:color w:val="000000" w:themeColor="text1"/>
              </w:rPr>
              <w:t>–Los errores de cálculo del proyecto de Colón.</w:t>
            </w:r>
          </w:p>
          <w:p w:rsidR="0020403A" w:rsidRPr="003D1D8E" w:rsidRDefault="0020403A" w:rsidP="00692BD1">
            <w:pPr>
              <w:pStyle w:val="Normal1"/>
              <w:rPr>
                <w:color w:val="000000" w:themeColor="text1"/>
              </w:rPr>
            </w:pPr>
            <w:r w:rsidRPr="003D1D8E">
              <w:rPr>
                <w:color w:val="000000" w:themeColor="text1"/>
              </w:rPr>
              <w:t>–Vasco Núñez de Balboa y el reconocimiento de las tierras descubiertas por Colón como un nuevo continente.</w:t>
            </w:r>
          </w:p>
          <w:p w:rsidR="0020403A" w:rsidRPr="003D1D8E" w:rsidRDefault="0020403A" w:rsidP="00692BD1">
            <w:pPr>
              <w:pStyle w:val="Normal1"/>
              <w:rPr>
                <w:color w:val="000000" w:themeColor="text1"/>
              </w:rPr>
            </w:pPr>
            <w:r w:rsidRPr="003D1D8E">
              <w:rPr>
                <w:color w:val="000000" w:themeColor="text1"/>
              </w:rPr>
              <w:t>–El origen del nombre de América.</w:t>
            </w:r>
          </w:p>
          <w:p w:rsidR="0020403A" w:rsidRPr="003D1D8E" w:rsidRDefault="0020403A" w:rsidP="00692BD1">
            <w:pPr>
              <w:pStyle w:val="Normal1"/>
              <w:rPr>
                <w:color w:val="000000" w:themeColor="text1"/>
              </w:rPr>
            </w:pPr>
            <w:r w:rsidRPr="003D1D8E">
              <w:rPr>
                <w:color w:val="000000" w:themeColor="text1"/>
              </w:rPr>
              <w:t>–Análisis y utilización de mapas históricos.</w:t>
            </w:r>
          </w:p>
        </w:tc>
        <w:tc>
          <w:tcPr>
            <w:tcW w:w="1985" w:type="dxa"/>
          </w:tcPr>
          <w:p w:rsidR="0020403A" w:rsidRDefault="0020403A" w:rsidP="00BB6D9E">
            <w:pPr>
              <w:pStyle w:val="Normal1"/>
              <w:numPr>
                <w:ilvl w:val="0"/>
                <w:numId w:val="13"/>
              </w:numPr>
              <w:ind w:left="247"/>
            </w:pPr>
            <w:r>
              <w:lastRenderedPageBreak/>
              <w:t>Comprender la significación histórica de la etapa del Renacimiento en Europa.</w:t>
            </w:r>
          </w:p>
          <w:p w:rsidR="0020403A" w:rsidRDefault="0020403A" w:rsidP="00BB6D9E">
            <w:pPr>
              <w:pStyle w:val="Normal1"/>
              <w:numPr>
                <w:ilvl w:val="0"/>
                <w:numId w:val="13"/>
              </w:numPr>
              <w:ind w:left="247"/>
            </w:pPr>
            <w:r>
              <w:t xml:space="preserve">Relacionar el alcance de la nueva mirada de los humanistas, los artistas y </w:t>
            </w:r>
            <w:r>
              <w:lastRenderedPageBreak/>
              <w:t>científicos del Renacimiento con etapas anteriores y posteriores.</w:t>
            </w:r>
          </w:p>
          <w:p w:rsidR="0020403A" w:rsidRDefault="0020403A" w:rsidP="00BB6D9E">
            <w:pPr>
              <w:pStyle w:val="Normal1"/>
              <w:numPr>
                <w:ilvl w:val="0"/>
                <w:numId w:val="13"/>
              </w:numPr>
              <w:ind w:left="247"/>
            </w:pPr>
            <w:r>
              <w:t>Analizar el reinado de los Reyes Católicos como una etapa de transición entre la Edad Media y la Edad Moderna.</w:t>
            </w:r>
          </w:p>
          <w:p w:rsidR="0020403A" w:rsidRDefault="0020403A" w:rsidP="00BB6D9E">
            <w:pPr>
              <w:pStyle w:val="Normal1"/>
              <w:numPr>
                <w:ilvl w:val="0"/>
                <w:numId w:val="13"/>
              </w:numPr>
              <w:ind w:left="247"/>
            </w:pPr>
            <w:r>
              <w:t>Entender los procesos de conquista y colonización, y sus consecuencias.</w:t>
            </w:r>
          </w:p>
          <w:p w:rsidR="0020403A" w:rsidRPr="00095D05" w:rsidRDefault="0020403A" w:rsidP="00BB6D9E">
            <w:pPr>
              <w:pStyle w:val="Normal1"/>
              <w:numPr>
                <w:ilvl w:val="0"/>
                <w:numId w:val="13"/>
              </w:numPr>
              <w:ind w:left="247"/>
            </w:pPr>
            <w:r>
              <w:t>Comprender la diferencia entre los reinos medievales y las monarquías modernas.</w:t>
            </w:r>
          </w:p>
        </w:tc>
        <w:tc>
          <w:tcPr>
            <w:tcW w:w="2977" w:type="dxa"/>
          </w:tcPr>
          <w:p w:rsidR="0020403A" w:rsidRDefault="0020403A" w:rsidP="00692BD1">
            <w:pPr>
              <w:pStyle w:val="Normal1"/>
            </w:pPr>
            <w:r>
              <w:lastRenderedPageBreak/>
              <w:t>11</w:t>
            </w:r>
            <w:proofErr w:type="gramStart"/>
            <w:r>
              <w:t>.Conoce</w:t>
            </w:r>
            <w:proofErr w:type="gramEnd"/>
            <w:r>
              <w:t xml:space="preserve"> los principales hechos de la expansión de Aragón y de Castilla por el mundo. </w:t>
            </w:r>
          </w:p>
          <w:p w:rsidR="0020403A" w:rsidRDefault="0020403A" w:rsidP="00692BD1">
            <w:pPr>
              <w:pStyle w:val="Normal1"/>
            </w:pPr>
            <w:r>
              <w:t>12</w:t>
            </w:r>
            <w:proofErr w:type="gramStart"/>
            <w:r>
              <w:t>.Explica</w:t>
            </w:r>
            <w:proofErr w:type="gramEnd"/>
            <w:r>
              <w:t xml:space="preserve"> las distintas causas que condujeron al descubrimiento de América para los europeos, a su conquista y a su colonización. </w:t>
            </w:r>
          </w:p>
          <w:p w:rsidR="0020403A" w:rsidRDefault="0020403A" w:rsidP="00692BD1">
            <w:pPr>
              <w:pStyle w:val="Normal1"/>
            </w:pPr>
            <w:r>
              <w:t>13</w:t>
            </w:r>
            <w:proofErr w:type="gramStart"/>
            <w:r>
              <w:t>.Sopesa</w:t>
            </w:r>
            <w:proofErr w:type="gramEnd"/>
            <w:r>
              <w:t xml:space="preserve"> interpretaciones conflictivas sobre la </w:t>
            </w:r>
            <w:r>
              <w:lastRenderedPageBreak/>
              <w:t>conquista y colonización de América.</w:t>
            </w:r>
          </w:p>
          <w:p w:rsidR="0020403A" w:rsidRDefault="0020403A" w:rsidP="00692BD1">
            <w:pPr>
              <w:pStyle w:val="Normal1"/>
            </w:pPr>
            <w:r>
              <w:t>En esta UD se concretan en los siguientes estándares:</w:t>
            </w:r>
          </w:p>
          <w:p w:rsidR="0020403A" w:rsidRDefault="0020403A" w:rsidP="00692BD1">
            <w:pPr>
              <w:pStyle w:val="Normal1"/>
            </w:pPr>
          </w:p>
          <w:p w:rsidR="0020403A" w:rsidRPr="00DE2B62" w:rsidRDefault="0020403A" w:rsidP="00692BD1">
            <w:pPr>
              <w:pStyle w:val="Normal1"/>
              <w:rPr>
                <w:color w:val="4F81BD" w:themeColor="accent1"/>
              </w:rPr>
            </w:pPr>
            <w:r>
              <w:t>•</w:t>
            </w:r>
            <w:r w:rsidRPr="003D1D8E">
              <w:rPr>
                <w:color w:val="000000" w:themeColor="text1"/>
              </w:rPr>
              <w:t xml:space="preserve">Identifica diferentes tipologías de fuentes de conocimiento histórico y las interpreta para ampliar conocimientos históricos. </w:t>
            </w:r>
            <w:r w:rsidRPr="00DE2B62">
              <w:rPr>
                <w:color w:val="4F81BD" w:themeColor="accent1"/>
              </w:rPr>
              <w:t>C. Matemática, Cienc. Tecn. - Aprender a Apr.</w:t>
            </w:r>
          </w:p>
          <w:p w:rsidR="0020403A" w:rsidRPr="00DE2B62" w:rsidRDefault="0020403A" w:rsidP="00692BD1">
            <w:pPr>
              <w:pStyle w:val="Normal1"/>
              <w:rPr>
                <w:color w:val="4F81BD" w:themeColor="accent1"/>
              </w:rPr>
            </w:pPr>
            <w:r>
              <w:t>•</w:t>
            </w:r>
            <w:r w:rsidRPr="003D1D8E">
              <w:rPr>
                <w:color w:val="000000" w:themeColor="text1"/>
              </w:rPr>
              <w:t xml:space="preserve">Analiza el crecimiento económico y la expansión territorial que se produjo durante el reinado de los Reyes Católicos. </w:t>
            </w:r>
            <w:r w:rsidRPr="00DE2B62">
              <w:rPr>
                <w:color w:val="4F81BD" w:themeColor="accent1"/>
              </w:rPr>
              <w:t>C. Sociales y Cívicas. - Aprender a Apr.</w:t>
            </w:r>
          </w:p>
          <w:p w:rsidR="0020403A" w:rsidRPr="00DE2B62" w:rsidRDefault="0020403A" w:rsidP="00692BD1">
            <w:pPr>
              <w:pStyle w:val="Normal1"/>
              <w:rPr>
                <w:color w:val="4F81BD" w:themeColor="accent1"/>
              </w:rPr>
            </w:pPr>
            <w:r w:rsidRPr="003D1D8E">
              <w:rPr>
                <w:color w:val="000000" w:themeColor="text1"/>
              </w:rPr>
              <w:t xml:space="preserve">•Caracteriza la organización institucional de la Monarquía de los Reyes Católicos y describe las bases de su política interior y exterior. </w:t>
            </w:r>
            <w:r w:rsidRPr="00DE2B62">
              <w:rPr>
                <w:color w:val="4F81BD" w:themeColor="accent1"/>
              </w:rPr>
              <w:t xml:space="preserve">C. Soc. </w:t>
            </w:r>
            <w:proofErr w:type="gramStart"/>
            <w:r w:rsidRPr="00DE2B62">
              <w:rPr>
                <w:color w:val="4F81BD" w:themeColor="accent1"/>
              </w:rPr>
              <w:t>y</w:t>
            </w:r>
            <w:proofErr w:type="gramEnd"/>
            <w:r w:rsidRPr="00DE2B62">
              <w:rPr>
                <w:color w:val="4F81BD" w:themeColor="accent1"/>
              </w:rPr>
              <w:t xml:space="preserve"> Cívicas. - Aprender a Apr.</w:t>
            </w:r>
          </w:p>
          <w:p w:rsidR="0020403A" w:rsidRDefault="0020403A" w:rsidP="00692BD1">
            <w:pPr>
              <w:pStyle w:val="Normal1"/>
            </w:pPr>
            <w:r w:rsidRPr="003D1D8E">
              <w:rPr>
                <w:color w:val="000000" w:themeColor="text1"/>
              </w:rPr>
              <w:t xml:space="preserve">•Analiza los factores que favorecieron el desarrollo de las expediciones y las circunstancias que impulsaron el proyecto de Colón. </w:t>
            </w:r>
            <w:r w:rsidRPr="00DE2B62">
              <w:rPr>
                <w:color w:val="4F81BD" w:themeColor="accent1"/>
              </w:rPr>
              <w:t>C. Mat., Cienc. Tecn. - Aprender a Apr</w:t>
            </w:r>
            <w:r>
              <w:t>.</w:t>
            </w:r>
          </w:p>
          <w:p w:rsidR="0020403A" w:rsidRPr="00095D05" w:rsidRDefault="0020403A" w:rsidP="00692BD1">
            <w:pPr>
              <w:pStyle w:val="Normal1"/>
            </w:pPr>
          </w:p>
        </w:tc>
        <w:tc>
          <w:tcPr>
            <w:tcW w:w="2126" w:type="dxa"/>
          </w:tcPr>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Pr="00E53221" w:rsidRDefault="0020403A" w:rsidP="00692BD1">
            <w:pPr>
              <w:pStyle w:val="Normal1"/>
              <w:rPr>
                <w:color w:val="FF0000"/>
              </w:rPr>
            </w:pPr>
            <w:r>
              <w:t>2</w:t>
            </w:r>
            <w:r w:rsidRPr="00DE2B62">
              <w:t xml:space="preserve"> PTO. Prueba escrita</w:t>
            </w:r>
            <w:r>
              <w:t xml:space="preserve"> y actividad evaluable. </w:t>
            </w: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Pr="00E53221" w:rsidRDefault="0020403A" w:rsidP="00692BD1">
            <w:pPr>
              <w:pStyle w:val="Normal1"/>
              <w:rPr>
                <w:color w:val="FF0000"/>
              </w:rPr>
            </w:pPr>
            <w:r>
              <w:t>3 PTS</w:t>
            </w:r>
            <w:r w:rsidRPr="00DE2B62">
              <w:t>. Prueba escrita</w:t>
            </w:r>
            <w:r>
              <w:t xml:space="preserve">. </w:t>
            </w: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Default="0020403A" w:rsidP="00692BD1">
            <w:pPr>
              <w:pStyle w:val="Normal1"/>
              <w:rPr>
                <w:color w:val="FF0000"/>
              </w:rPr>
            </w:pPr>
            <w:r>
              <w:t>2 PTS</w:t>
            </w:r>
            <w:r w:rsidRPr="00DE2B62">
              <w:t>. Prueba escrita</w:t>
            </w:r>
            <w:r>
              <w:t xml:space="preserve">. </w:t>
            </w:r>
          </w:p>
          <w:p w:rsidR="0020403A" w:rsidRDefault="0020403A" w:rsidP="00692BD1">
            <w:pPr>
              <w:pStyle w:val="Normal1"/>
              <w:rPr>
                <w:color w:val="FF0000"/>
              </w:rPr>
            </w:pPr>
          </w:p>
          <w:p w:rsidR="0020403A" w:rsidRDefault="0020403A" w:rsidP="00692BD1">
            <w:pPr>
              <w:pStyle w:val="Normal1"/>
              <w:rPr>
                <w:color w:val="FF0000"/>
              </w:rPr>
            </w:pPr>
          </w:p>
          <w:p w:rsidR="0020403A" w:rsidRDefault="0020403A" w:rsidP="00692BD1">
            <w:pPr>
              <w:pStyle w:val="Normal1"/>
              <w:rPr>
                <w:color w:val="FF0000"/>
              </w:rPr>
            </w:pPr>
          </w:p>
          <w:p w:rsidR="0020403A" w:rsidRPr="00E53221" w:rsidRDefault="0020403A" w:rsidP="00692BD1">
            <w:pPr>
              <w:pStyle w:val="Normal1"/>
              <w:rPr>
                <w:color w:val="FF0000"/>
              </w:rPr>
            </w:pPr>
          </w:p>
          <w:p w:rsidR="0020403A" w:rsidRDefault="0020403A" w:rsidP="00692BD1">
            <w:pPr>
              <w:pStyle w:val="Normal1"/>
            </w:pPr>
          </w:p>
          <w:p w:rsidR="0020403A" w:rsidRPr="00DE2B62" w:rsidRDefault="0020403A" w:rsidP="00692BD1">
            <w:pPr>
              <w:pStyle w:val="Normal1"/>
            </w:pPr>
            <w:r>
              <w:t>3</w:t>
            </w:r>
            <w:r w:rsidRPr="00DE2B62">
              <w:t xml:space="preserve"> PTS. Prueba escrita</w:t>
            </w:r>
            <w:r>
              <w:t>.</w:t>
            </w:r>
            <w:r w:rsidRPr="00E53221">
              <w:rPr>
                <w:color w:val="FF0000"/>
              </w:rPr>
              <w:t xml:space="preserve"> </w:t>
            </w:r>
          </w:p>
        </w:tc>
      </w:tr>
    </w:tbl>
    <w:p w:rsidR="0020403A" w:rsidRDefault="0020403A" w:rsidP="0020403A">
      <w:pPr>
        <w:rPr>
          <w:rFonts w:ascii="Times New Roman" w:hAnsi="Times New Roman" w:cs="Times New Roman"/>
          <w:sz w:val="24"/>
          <w:szCs w:val="24"/>
        </w:rPr>
      </w:pPr>
    </w:p>
    <w:p w:rsidR="003269D3" w:rsidRDefault="003269D3" w:rsidP="0020403A">
      <w:pPr>
        <w:rPr>
          <w:rFonts w:ascii="Times New Roman" w:hAnsi="Times New Roman" w:cs="Times New Roman"/>
          <w:sz w:val="24"/>
          <w:szCs w:val="24"/>
        </w:rPr>
      </w:pPr>
    </w:p>
    <w:p w:rsidR="003269D3" w:rsidRDefault="003269D3" w:rsidP="0020403A">
      <w:pPr>
        <w:rPr>
          <w:rFonts w:ascii="Times New Roman" w:hAnsi="Times New Roman" w:cs="Times New Roman"/>
          <w:sz w:val="24"/>
          <w:szCs w:val="24"/>
        </w:rPr>
      </w:pPr>
    </w:p>
    <w:p w:rsidR="003269D3" w:rsidRPr="00095D05" w:rsidRDefault="003269D3" w:rsidP="0020403A">
      <w:pPr>
        <w:rPr>
          <w:rFonts w:ascii="Times New Roman" w:hAnsi="Times New Roman" w:cs="Times New Roman"/>
          <w:sz w:val="24"/>
          <w:szCs w:val="24"/>
        </w:rPr>
      </w:pPr>
    </w:p>
    <w:tbl>
      <w:tblPr>
        <w:tblStyle w:val="Tablaconcuadrcula"/>
        <w:tblW w:w="10207" w:type="dxa"/>
        <w:tblInd w:w="-743" w:type="dxa"/>
        <w:tblLayout w:type="fixed"/>
        <w:tblLook w:val="04A0" w:firstRow="1" w:lastRow="0" w:firstColumn="1" w:lastColumn="0" w:noHBand="0" w:noVBand="1"/>
      </w:tblPr>
      <w:tblGrid>
        <w:gridCol w:w="3119"/>
        <w:gridCol w:w="1985"/>
        <w:gridCol w:w="2977"/>
        <w:gridCol w:w="2126"/>
      </w:tblGrid>
      <w:tr w:rsidR="0020403A" w:rsidRPr="00095D05" w:rsidTr="00692BD1">
        <w:tc>
          <w:tcPr>
            <w:tcW w:w="10207" w:type="dxa"/>
            <w:gridSpan w:val="4"/>
            <w:shd w:val="clear" w:color="auto" w:fill="B8CCE4" w:themeFill="accent1" w:themeFillTint="66"/>
            <w:vAlign w:val="center"/>
          </w:tcPr>
          <w:p w:rsidR="0020403A" w:rsidRPr="00095D05" w:rsidRDefault="0020403A" w:rsidP="00692BD1">
            <w:pPr>
              <w:pStyle w:val="Normal1"/>
              <w:jc w:val="center"/>
              <w:rPr>
                <w:b/>
              </w:rPr>
            </w:pPr>
          </w:p>
          <w:p w:rsidR="0020403A" w:rsidRDefault="0020403A" w:rsidP="00692BD1">
            <w:pPr>
              <w:pStyle w:val="Normal1"/>
              <w:jc w:val="center"/>
              <w:rPr>
                <w:b/>
              </w:rPr>
            </w:pPr>
            <w:r w:rsidRPr="00095D05">
              <w:rPr>
                <w:b/>
              </w:rPr>
              <w:t xml:space="preserve">UNIDAD </w:t>
            </w:r>
            <w:r w:rsidRPr="000C37A0">
              <w:rPr>
                <w:b/>
              </w:rPr>
              <w:t>UD 9, AUGE Y DECADENCIA DEL IMPERIO DE LOS AUSTRIAS.</w:t>
            </w:r>
          </w:p>
          <w:p w:rsidR="0020403A" w:rsidRDefault="0020403A" w:rsidP="00692BD1">
            <w:pPr>
              <w:pStyle w:val="Normal1"/>
              <w:jc w:val="center"/>
              <w:rPr>
                <w:b/>
              </w:rPr>
            </w:pPr>
            <w:r>
              <w:rPr>
                <w:b/>
              </w:rPr>
              <w:t>(JUNIO)</w:t>
            </w:r>
          </w:p>
          <w:p w:rsidR="0020403A" w:rsidRPr="00C86598" w:rsidRDefault="0020403A" w:rsidP="00692BD1">
            <w:pPr>
              <w:pStyle w:val="Normal1"/>
              <w:jc w:val="center"/>
              <w:rPr>
                <w:b/>
              </w:rPr>
            </w:pPr>
          </w:p>
        </w:tc>
      </w:tr>
      <w:tr w:rsidR="0020403A" w:rsidRPr="00095D05" w:rsidTr="00692BD1">
        <w:tc>
          <w:tcPr>
            <w:tcW w:w="3119" w:type="dxa"/>
            <w:shd w:val="clear" w:color="auto" w:fill="EAF1DD" w:themeFill="accent3" w:themeFillTint="33"/>
            <w:vAlign w:val="center"/>
          </w:tcPr>
          <w:p w:rsidR="0020403A" w:rsidRPr="00095D05" w:rsidRDefault="0020403A" w:rsidP="00692BD1">
            <w:pPr>
              <w:pStyle w:val="Normal1"/>
              <w:jc w:val="center"/>
            </w:pPr>
            <w:r w:rsidRPr="00095D05">
              <w:t>CONTENIDOS</w:t>
            </w:r>
          </w:p>
        </w:tc>
        <w:tc>
          <w:tcPr>
            <w:tcW w:w="1985" w:type="dxa"/>
            <w:shd w:val="clear" w:color="auto" w:fill="EAF1DD" w:themeFill="accent3" w:themeFillTint="33"/>
            <w:vAlign w:val="center"/>
          </w:tcPr>
          <w:p w:rsidR="0020403A" w:rsidRPr="00095D05" w:rsidRDefault="0020403A" w:rsidP="00692BD1">
            <w:pPr>
              <w:pStyle w:val="Normal1"/>
              <w:jc w:val="center"/>
            </w:pPr>
            <w:r w:rsidRPr="00095D05">
              <w:t>CRITERIOS DE EVALUACIÓN</w:t>
            </w:r>
            <w:r>
              <w:t xml:space="preserve"> </w:t>
            </w:r>
          </w:p>
        </w:tc>
        <w:tc>
          <w:tcPr>
            <w:tcW w:w="2977" w:type="dxa"/>
            <w:shd w:val="clear" w:color="auto" w:fill="EAF1DD" w:themeFill="accent3" w:themeFillTint="33"/>
            <w:vAlign w:val="center"/>
          </w:tcPr>
          <w:p w:rsidR="0020403A" w:rsidRPr="00095D05" w:rsidRDefault="0020403A" w:rsidP="00692BD1">
            <w:pPr>
              <w:pStyle w:val="Normal1"/>
              <w:jc w:val="center"/>
            </w:pPr>
            <w:r w:rsidRPr="00095D05">
              <w:t>ESTÁNDARES DE APRENDIZAJE EVALUABLES</w:t>
            </w:r>
          </w:p>
        </w:tc>
        <w:tc>
          <w:tcPr>
            <w:tcW w:w="2126" w:type="dxa"/>
            <w:shd w:val="clear" w:color="auto" w:fill="EAF1DD" w:themeFill="accent3" w:themeFillTint="33"/>
          </w:tcPr>
          <w:p w:rsidR="0020403A" w:rsidRPr="00095D05" w:rsidRDefault="0020403A" w:rsidP="00692BD1">
            <w:pPr>
              <w:pStyle w:val="Normal1"/>
              <w:jc w:val="center"/>
            </w:pPr>
            <w:r w:rsidRPr="00095D05">
              <w:t>INSTRUMENTO DE EVALUACIÓN ASOCIADO Y PESO EN LA CALIFICACIÓN</w:t>
            </w:r>
          </w:p>
        </w:tc>
      </w:tr>
      <w:tr w:rsidR="0020403A" w:rsidRPr="00095D05" w:rsidTr="00692BD1">
        <w:trPr>
          <w:trHeight w:val="1540"/>
        </w:trPr>
        <w:tc>
          <w:tcPr>
            <w:tcW w:w="3119" w:type="dxa"/>
          </w:tcPr>
          <w:p w:rsidR="0020403A" w:rsidRPr="003D1D8E" w:rsidRDefault="0020403A" w:rsidP="00692BD1">
            <w:pPr>
              <w:pStyle w:val="Normal1"/>
              <w:rPr>
                <w:color w:val="000000" w:themeColor="text1"/>
              </w:rPr>
            </w:pPr>
            <w:r w:rsidRPr="003D1D8E">
              <w:rPr>
                <w:color w:val="000000" w:themeColor="text1"/>
              </w:rPr>
              <w:t>-La herencia imperial recibida por Carlos I.</w:t>
            </w:r>
          </w:p>
          <w:p w:rsidR="0020403A" w:rsidRPr="003D1D8E" w:rsidRDefault="0020403A" w:rsidP="00692BD1">
            <w:pPr>
              <w:pStyle w:val="Normal1"/>
              <w:rPr>
                <w:color w:val="000000" w:themeColor="text1"/>
              </w:rPr>
            </w:pPr>
            <w:r w:rsidRPr="003D1D8E">
              <w:rPr>
                <w:color w:val="000000" w:themeColor="text1"/>
              </w:rPr>
              <w:t>–Localización en un mapa de los territorios del imperio europeo de Carlos I.</w:t>
            </w:r>
          </w:p>
          <w:p w:rsidR="0020403A" w:rsidRPr="003D1D8E" w:rsidRDefault="0020403A" w:rsidP="00692BD1">
            <w:pPr>
              <w:pStyle w:val="Normal1"/>
              <w:rPr>
                <w:color w:val="000000" w:themeColor="text1"/>
              </w:rPr>
            </w:pPr>
            <w:r w:rsidRPr="003D1D8E">
              <w:rPr>
                <w:color w:val="000000" w:themeColor="text1"/>
              </w:rPr>
              <w:t>–El imperio hispánico de Felipe II.</w:t>
            </w:r>
          </w:p>
          <w:p w:rsidR="0020403A" w:rsidRPr="003D1D8E" w:rsidRDefault="0020403A" w:rsidP="00692BD1">
            <w:pPr>
              <w:pStyle w:val="Normal1"/>
              <w:rPr>
                <w:color w:val="000000" w:themeColor="text1"/>
              </w:rPr>
            </w:pPr>
            <w:r w:rsidRPr="003D1D8E">
              <w:rPr>
                <w:color w:val="000000" w:themeColor="text1"/>
              </w:rPr>
              <w:t>–Los problemas internos de Carlos I: la revuelta de las Comunidades y las Germanías.</w:t>
            </w:r>
          </w:p>
          <w:p w:rsidR="0020403A" w:rsidRPr="003D1D8E" w:rsidRDefault="0020403A" w:rsidP="00692BD1">
            <w:pPr>
              <w:pStyle w:val="Normal1"/>
              <w:rPr>
                <w:color w:val="000000" w:themeColor="text1"/>
              </w:rPr>
            </w:pPr>
            <w:r w:rsidRPr="003D1D8E">
              <w:rPr>
                <w:color w:val="000000" w:themeColor="text1"/>
              </w:rPr>
              <w:t>–La oposición a Felipe II.</w:t>
            </w:r>
          </w:p>
          <w:p w:rsidR="0020403A" w:rsidRPr="003D1D8E" w:rsidRDefault="0020403A" w:rsidP="00692BD1">
            <w:pPr>
              <w:pStyle w:val="Normal1"/>
              <w:rPr>
                <w:color w:val="000000" w:themeColor="text1"/>
              </w:rPr>
            </w:pPr>
            <w:r w:rsidRPr="003D1D8E">
              <w:rPr>
                <w:color w:val="000000" w:themeColor="text1"/>
              </w:rPr>
              <w:t>–Los conflictos exteriores durante el reinado de Carlos I y de Felipe II.</w:t>
            </w:r>
          </w:p>
          <w:p w:rsidR="0020403A" w:rsidRPr="003D1D8E" w:rsidRDefault="0020403A" w:rsidP="00692BD1">
            <w:pPr>
              <w:pStyle w:val="Normal1"/>
              <w:rPr>
                <w:color w:val="000000" w:themeColor="text1"/>
              </w:rPr>
            </w:pPr>
            <w:r w:rsidRPr="003D1D8E">
              <w:rPr>
                <w:color w:val="000000" w:themeColor="text1"/>
              </w:rPr>
              <w:t>–Descripción del armamento y vestuario de los tercios y su formación de combate.</w:t>
            </w:r>
          </w:p>
          <w:p w:rsidR="0020403A" w:rsidRPr="003D1D8E" w:rsidRDefault="0020403A" w:rsidP="00692BD1">
            <w:pPr>
              <w:pStyle w:val="Normal1"/>
              <w:rPr>
                <w:color w:val="000000" w:themeColor="text1"/>
              </w:rPr>
            </w:pPr>
            <w:r w:rsidRPr="003D1D8E">
              <w:rPr>
                <w:color w:val="000000" w:themeColor="text1"/>
              </w:rPr>
              <w:t>–La formación del Imperio americano de España en el siglo XVI.</w:t>
            </w:r>
          </w:p>
          <w:p w:rsidR="0020403A" w:rsidRPr="003D1D8E" w:rsidRDefault="0020403A" w:rsidP="00692BD1">
            <w:pPr>
              <w:pStyle w:val="Normal1"/>
              <w:rPr>
                <w:color w:val="000000" w:themeColor="text1"/>
              </w:rPr>
            </w:pPr>
            <w:r w:rsidRPr="003D1D8E">
              <w:rPr>
                <w:color w:val="000000" w:themeColor="text1"/>
              </w:rPr>
              <w:t>–La primera vuelta al mundo: Magallanes y Elcano.</w:t>
            </w:r>
          </w:p>
          <w:p w:rsidR="0020403A" w:rsidRPr="003D1D8E" w:rsidRDefault="0020403A" w:rsidP="00692BD1">
            <w:pPr>
              <w:pStyle w:val="Normal1"/>
              <w:rPr>
                <w:color w:val="000000" w:themeColor="text1"/>
              </w:rPr>
            </w:pPr>
            <w:r w:rsidRPr="003D1D8E">
              <w:rPr>
                <w:color w:val="000000" w:themeColor="text1"/>
              </w:rPr>
              <w:t>–Interpretación de mapas históricos sobre el Imperio americano español y la expedición de Magallanes y Elcano.</w:t>
            </w:r>
          </w:p>
          <w:p w:rsidR="0020403A" w:rsidRPr="003D1D8E" w:rsidRDefault="0020403A" w:rsidP="00692BD1">
            <w:pPr>
              <w:pStyle w:val="Normal1"/>
              <w:rPr>
                <w:color w:val="000000" w:themeColor="text1"/>
              </w:rPr>
            </w:pPr>
            <w:r w:rsidRPr="003D1D8E">
              <w:rPr>
                <w:color w:val="000000" w:themeColor="text1"/>
              </w:rPr>
              <w:t>–Pizarro y la conquista del Imperio inca.</w:t>
            </w:r>
          </w:p>
          <w:p w:rsidR="0020403A" w:rsidRPr="003D1D8E" w:rsidRDefault="0020403A" w:rsidP="00692BD1">
            <w:pPr>
              <w:pStyle w:val="Normal1"/>
              <w:rPr>
                <w:color w:val="000000" w:themeColor="text1"/>
              </w:rPr>
            </w:pPr>
            <w:r w:rsidRPr="003D1D8E">
              <w:rPr>
                <w:color w:val="000000" w:themeColor="text1"/>
              </w:rPr>
              <w:t>–Localización en un mapa de los territorios del Imperio inca.</w:t>
            </w:r>
          </w:p>
          <w:p w:rsidR="0020403A" w:rsidRPr="003D1D8E" w:rsidRDefault="0020403A" w:rsidP="00692BD1">
            <w:pPr>
              <w:pStyle w:val="Normal1"/>
              <w:rPr>
                <w:color w:val="000000" w:themeColor="text1"/>
              </w:rPr>
            </w:pPr>
            <w:r w:rsidRPr="003D1D8E">
              <w:rPr>
                <w:color w:val="000000" w:themeColor="text1"/>
              </w:rPr>
              <w:t>–La cultura inca.</w:t>
            </w:r>
          </w:p>
          <w:p w:rsidR="0020403A" w:rsidRPr="003D1D8E" w:rsidRDefault="0020403A" w:rsidP="00692BD1">
            <w:pPr>
              <w:pStyle w:val="Normal1"/>
              <w:rPr>
                <w:color w:val="000000" w:themeColor="text1"/>
              </w:rPr>
            </w:pPr>
            <w:r w:rsidRPr="003D1D8E">
              <w:rPr>
                <w:color w:val="000000" w:themeColor="text1"/>
              </w:rPr>
              <w:t>–La explotación de las riquezas del imperio americano: la mita y la encomienda.</w:t>
            </w:r>
          </w:p>
          <w:p w:rsidR="0020403A" w:rsidRPr="003D1D8E" w:rsidRDefault="0020403A" w:rsidP="00692BD1">
            <w:pPr>
              <w:pStyle w:val="Normal1"/>
              <w:rPr>
                <w:color w:val="000000" w:themeColor="text1"/>
              </w:rPr>
            </w:pPr>
            <w:r w:rsidRPr="003D1D8E">
              <w:rPr>
                <w:color w:val="000000" w:themeColor="text1"/>
              </w:rPr>
              <w:t xml:space="preserve">–La sociedad colonial y los abusos sobre la población </w:t>
            </w:r>
            <w:r w:rsidRPr="003D1D8E">
              <w:rPr>
                <w:color w:val="000000" w:themeColor="text1"/>
              </w:rPr>
              <w:lastRenderedPageBreak/>
              <w:t>indígena.</w:t>
            </w:r>
          </w:p>
          <w:p w:rsidR="0020403A" w:rsidRPr="003D1D8E" w:rsidRDefault="0020403A" w:rsidP="00692BD1">
            <w:pPr>
              <w:pStyle w:val="Normal1"/>
              <w:rPr>
                <w:color w:val="000000" w:themeColor="text1"/>
              </w:rPr>
            </w:pPr>
            <w:r w:rsidRPr="003D1D8E">
              <w:rPr>
                <w:color w:val="000000" w:themeColor="text1"/>
              </w:rPr>
              <w:t>–La revolución de los precios en el siglo XVI: causas y consecuencias.</w:t>
            </w:r>
          </w:p>
          <w:p w:rsidR="0020403A" w:rsidRPr="003D1D8E" w:rsidRDefault="0020403A" w:rsidP="00692BD1">
            <w:pPr>
              <w:pStyle w:val="Normal1"/>
              <w:rPr>
                <w:color w:val="000000" w:themeColor="text1"/>
              </w:rPr>
            </w:pPr>
            <w:r w:rsidRPr="003D1D8E">
              <w:rPr>
                <w:color w:val="000000" w:themeColor="text1"/>
              </w:rPr>
              <w:t>–Descripción del crecimiento demográfico en los reinos hispánicos durante el siglo XVI.</w:t>
            </w:r>
          </w:p>
          <w:p w:rsidR="0020403A" w:rsidRPr="003D1D8E" w:rsidRDefault="0020403A" w:rsidP="00692BD1">
            <w:pPr>
              <w:pStyle w:val="Normal1"/>
              <w:rPr>
                <w:color w:val="000000" w:themeColor="text1"/>
              </w:rPr>
            </w:pPr>
            <w:r w:rsidRPr="003D1D8E">
              <w:rPr>
                <w:color w:val="000000" w:themeColor="text1"/>
              </w:rPr>
              <w:t>–Caracterización de la relación existente entre el alza de los precios y el empobrecimiento de la población de la monarquía hispánica en el siglo XVI.</w:t>
            </w:r>
          </w:p>
          <w:p w:rsidR="0020403A" w:rsidRPr="003D1D8E" w:rsidRDefault="0020403A" w:rsidP="00692BD1">
            <w:pPr>
              <w:pStyle w:val="Normal1"/>
              <w:rPr>
                <w:color w:val="000000" w:themeColor="text1"/>
              </w:rPr>
            </w:pPr>
            <w:r w:rsidRPr="003D1D8E">
              <w:rPr>
                <w:color w:val="000000" w:themeColor="text1"/>
              </w:rPr>
              <w:t>–Interpretación de gráficos sobre la evolución de la población y de los precios en el siglo XVI.</w:t>
            </w:r>
          </w:p>
          <w:p w:rsidR="0020403A" w:rsidRPr="003D1D8E" w:rsidRDefault="0020403A" w:rsidP="00692BD1">
            <w:pPr>
              <w:pStyle w:val="Normal1"/>
              <w:rPr>
                <w:color w:val="000000" w:themeColor="text1"/>
              </w:rPr>
            </w:pPr>
          </w:p>
          <w:p w:rsidR="0020403A" w:rsidRPr="003D1D8E" w:rsidRDefault="0020403A" w:rsidP="00692BD1">
            <w:pPr>
              <w:pStyle w:val="Normal1"/>
              <w:rPr>
                <w:color w:val="000000" w:themeColor="text1"/>
              </w:rPr>
            </w:pPr>
            <w:r w:rsidRPr="003D1D8E">
              <w:rPr>
                <w:color w:val="000000" w:themeColor="text1"/>
              </w:rPr>
              <w:t>–Las causas del declive del Imperio hispánico.</w:t>
            </w:r>
          </w:p>
          <w:p w:rsidR="0020403A" w:rsidRPr="003D1D8E" w:rsidRDefault="0020403A" w:rsidP="00692BD1">
            <w:pPr>
              <w:pStyle w:val="Normal1"/>
              <w:rPr>
                <w:color w:val="000000" w:themeColor="text1"/>
              </w:rPr>
            </w:pPr>
            <w:r w:rsidRPr="003D1D8E">
              <w:rPr>
                <w:color w:val="000000" w:themeColor="text1"/>
              </w:rPr>
              <w:t>–Identificación de los monarcas y los validos más destacados del siglo XVII.</w:t>
            </w:r>
          </w:p>
          <w:p w:rsidR="0020403A" w:rsidRPr="003D1D8E" w:rsidRDefault="0020403A" w:rsidP="00692BD1">
            <w:pPr>
              <w:pStyle w:val="Normal1"/>
              <w:rPr>
                <w:color w:val="000000" w:themeColor="text1"/>
              </w:rPr>
            </w:pPr>
            <w:r w:rsidRPr="003D1D8E">
              <w:rPr>
                <w:color w:val="000000" w:themeColor="text1"/>
              </w:rPr>
              <w:t>–Identificación de las causas de la quiebra financiera de la monarquía hispánica.</w:t>
            </w:r>
          </w:p>
          <w:p w:rsidR="0020403A" w:rsidRPr="003D1D8E" w:rsidRDefault="0020403A" w:rsidP="00692BD1">
            <w:pPr>
              <w:pStyle w:val="Normal1"/>
              <w:rPr>
                <w:color w:val="000000" w:themeColor="text1"/>
              </w:rPr>
            </w:pPr>
            <w:r w:rsidRPr="003D1D8E">
              <w:rPr>
                <w:color w:val="000000" w:themeColor="text1"/>
              </w:rPr>
              <w:t>–Análisis de la baja productividad de la economía española del siglo XVII.</w:t>
            </w:r>
          </w:p>
          <w:p w:rsidR="0020403A" w:rsidRPr="003D1D8E" w:rsidRDefault="0020403A" w:rsidP="00692BD1">
            <w:pPr>
              <w:pStyle w:val="Normal1"/>
              <w:rPr>
                <w:color w:val="000000" w:themeColor="text1"/>
              </w:rPr>
            </w:pPr>
            <w:r w:rsidRPr="003D1D8E">
              <w:rPr>
                <w:color w:val="000000" w:themeColor="text1"/>
              </w:rPr>
              <w:t>–La pérdida de la hegemonía española en Europa: Guerra de los Treinta Años y revueltas de 1640.</w:t>
            </w:r>
          </w:p>
          <w:p w:rsidR="0020403A" w:rsidRPr="003D1D8E" w:rsidRDefault="0020403A" w:rsidP="00692BD1">
            <w:pPr>
              <w:pStyle w:val="Normal1"/>
              <w:rPr>
                <w:color w:val="000000" w:themeColor="text1"/>
              </w:rPr>
            </w:pPr>
            <w:r w:rsidRPr="003D1D8E">
              <w:rPr>
                <w:color w:val="000000" w:themeColor="text1"/>
              </w:rPr>
              <w:t>–La Paz de Westfalia y el reconocimiento de la nueva hegemonía de Francia en Europa.</w:t>
            </w:r>
          </w:p>
          <w:p w:rsidR="0020403A" w:rsidRPr="003D1D8E" w:rsidRDefault="0020403A" w:rsidP="00692BD1">
            <w:pPr>
              <w:pStyle w:val="Normal1"/>
              <w:rPr>
                <w:color w:val="000000" w:themeColor="text1"/>
              </w:rPr>
            </w:pPr>
            <w:r w:rsidRPr="003D1D8E">
              <w:rPr>
                <w:color w:val="000000" w:themeColor="text1"/>
              </w:rPr>
              <w:t>–Análisis de mapas históricos sobre las pérdidas territoriales del Imperio hispánico en el siglo XVI y las revueltas de 1640.</w:t>
            </w:r>
          </w:p>
          <w:p w:rsidR="0020403A" w:rsidRPr="003D1D8E" w:rsidRDefault="0020403A" w:rsidP="00692BD1">
            <w:pPr>
              <w:pStyle w:val="Normal1"/>
              <w:rPr>
                <w:color w:val="000000" w:themeColor="text1"/>
              </w:rPr>
            </w:pPr>
            <w:r w:rsidRPr="003D1D8E">
              <w:rPr>
                <w:color w:val="000000" w:themeColor="text1"/>
              </w:rPr>
              <w:t>–La crisis demográfica y económica en España durante el siglo XVII.</w:t>
            </w:r>
          </w:p>
          <w:p w:rsidR="0020403A" w:rsidRPr="003D1D8E" w:rsidRDefault="0020403A" w:rsidP="00692BD1">
            <w:pPr>
              <w:pStyle w:val="Normal1"/>
              <w:rPr>
                <w:color w:val="000000" w:themeColor="text1"/>
              </w:rPr>
            </w:pPr>
            <w:r w:rsidRPr="003D1D8E">
              <w:rPr>
                <w:color w:val="000000" w:themeColor="text1"/>
              </w:rPr>
              <w:t>–Identificación de los problemas económicos en los reinos peninsulares del siglo XVII y sus causas.</w:t>
            </w:r>
          </w:p>
          <w:p w:rsidR="0020403A" w:rsidRPr="003D1D8E" w:rsidRDefault="0020403A" w:rsidP="00692BD1">
            <w:pPr>
              <w:pStyle w:val="Normal1"/>
              <w:rPr>
                <w:color w:val="000000" w:themeColor="text1"/>
              </w:rPr>
            </w:pPr>
            <w:r w:rsidRPr="003D1D8E">
              <w:rPr>
                <w:color w:val="000000" w:themeColor="text1"/>
              </w:rPr>
              <w:lastRenderedPageBreak/>
              <w:t>–La expulsión de los moriscos en el siglo XVII y sus consecuencias.</w:t>
            </w:r>
          </w:p>
          <w:p w:rsidR="0020403A" w:rsidRPr="003D1D8E" w:rsidRDefault="0020403A" w:rsidP="00692BD1">
            <w:pPr>
              <w:pStyle w:val="Normal1"/>
              <w:rPr>
                <w:color w:val="000000" w:themeColor="text1"/>
              </w:rPr>
            </w:pPr>
            <w:r w:rsidRPr="003D1D8E">
              <w:rPr>
                <w:color w:val="000000" w:themeColor="text1"/>
              </w:rPr>
              <w:t>–Los grupos sociales en el siglo XVII.</w:t>
            </w:r>
          </w:p>
          <w:p w:rsidR="0020403A" w:rsidRPr="003D1D8E" w:rsidRDefault="0020403A" w:rsidP="00692BD1">
            <w:pPr>
              <w:pStyle w:val="Normal1"/>
              <w:rPr>
                <w:color w:val="000000" w:themeColor="text1"/>
              </w:rPr>
            </w:pPr>
            <w:r w:rsidRPr="003D1D8E">
              <w:rPr>
                <w:color w:val="000000" w:themeColor="text1"/>
              </w:rPr>
              <w:t>–La mentalidad rentista en la España del siglo XVII.</w:t>
            </w:r>
          </w:p>
          <w:p w:rsidR="0020403A" w:rsidRPr="003D1D8E" w:rsidRDefault="0020403A" w:rsidP="00692BD1">
            <w:pPr>
              <w:pStyle w:val="Normal1"/>
              <w:rPr>
                <w:color w:val="000000" w:themeColor="text1"/>
              </w:rPr>
            </w:pPr>
          </w:p>
          <w:p w:rsidR="0020403A" w:rsidRPr="003D1D8E" w:rsidRDefault="0020403A" w:rsidP="00692BD1">
            <w:pPr>
              <w:pStyle w:val="Normal1"/>
              <w:rPr>
                <w:color w:val="000000" w:themeColor="text1"/>
              </w:rPr>
            </w:pPr>
            <w:r w:rsidRPr="003D1D8E">
              <w:rPr>
                <w:color w:val="000000" w:themeColor="text1"/>
              </w:rPr>
              <w:t>–Análisis e interpretación de pinturas del barroco.</w:t>
            </w:r>
          </w:p>
        </w:tc>
        <w:tc>
          <w:tcPr>
            <w:tcW w:w="1985" w:type="dxa"/>
          </w:tcPr>
          <w:p w:rsidR="0020403A" w:rsidRDefault="0020403A" w:rsidP="00BB6D9E">
            <w:pPr>
              <w:pStyle w:val="Normal1"/>
              <w:numPr>
                <w:ilvl w:val="0"/>
                <w:numId w:val="14"/>
              </w:numPr>
              <w:ind w:left="247"/>
            </w:pPr>
            <w:r>
              <w:lastRenderedPageBreak/>
              <w:t>Conocer rasgos de las políticas internas y las relaciones exteriores de los siglos XVI y XVII en Europa.</w:t>
            </w:r>
          </w:p>
          <w:p w:rsidR="0020403A" w:rsidRDefault="0020403A" w:rsidP="00BB6D9E">
            <w:pPr>
              <w:pStyle w:val="Normal1"/>
              <w:numPr>
                <w:ilvl w:val="0"/>
                <w:numId w:val="14"/>
              </w:numPr>
              <w:ind w:left="247"/>
            </w:pPr>
            <w:r>
              <w:t>Conocer la importancia de algunos autores y obras de estos siglos.</w:t>
            </w:r>
          </w:p>
          <w:p w:rsidR="0020403A" w:rsidRPr="00095D05" w:rsidRDefault="0020403A" w:rsidP="00BB6D9E">
            <w:pPr>
              <w:pStyle w:val="Normal1"/>
              <w:numPr>
                <w:ilvl w:val="0"/>
                <w:numId w:val="14"/>
              </w:numPr>
              <w:ind w:left="247"/>
            </w:pPr>
            <w:r>
              <w:t>Conocer la importancia del arte Barroco en Europa y en América. Utilizar  el  vocabulario histórico con precisión, insertándolo en el contexto adecuado.</w:t>
            </w:r>
          </w:p>
        </w:tc>
        <w:tc>
          <w:tcPr>
            <w:tcW w:w="2977" w:type="dxa"/>
          </w:tcPr>
          <w:p w:rsidR="0020403A" w:rsidRPr="006E54FA" w:rsidRDefault="0020403A" w:rsidP="00692BD1">
            <w:pPr>
              <w:pStyle w:val="Normal1"/>
              <w:rPr>
                <w:color w:val="000000" w:themeColor="text1"/>
              </w:rPr>
            </w:pPr>
            <w:r w:rsidRPr="006E54FA">
              <w:rPr>
                <w:color w:val="000000" w:themeColor="text1"/>
              </w:rPr>
              <w:t xml:space="preserve">14. Distingue las características de regímenes monárquicos autoritarios, parlamentarios y absolutos. </w:t>
            </w:r>
          </w:p>
          <w:p w:rsidR="0020403A" w:rsidRPr="006E54FA" w:rsidRDefault="0020403A" w:rsidP="00692BD1">
            <w:pPr>
              <w:pStyle w:val="Normal1"/>
              <w:rPr>
                <w:color w:val="000000" w:themeColor="text1"/>
              </w:rPr>
            </w:pPr>
            <w:r w:rsidRPr="006E54FA">
              <w:rPr>
                <w:color w:val="000000" w:themeColor="text1"/>
              </w:rPr>
              <w:t xml:space="preserve">15. Analiza las relaciones entre los reinos europeos que conducen a guerras como la de los “Treinta Años”. </w:t>
            </w:r>
          </w:p>
          <w:p w:rsidR="0020403A" w:rsidRPr="006E54FA" w:rsidRDefault="0020403A" w:rsidP="00692BD1">
            <w:pPr>
              <w:pStyle w:val="Normal1"/>
              <w:rPr>
                <w:color w:val="000000" w:themeColor="text1"/>
              </w:rPr>
            </w:pPr>
            <w:r w:rsidRPr="006E54FA">
              <w:rPr>
                <w:color w:val="000000" w:themeColor="text1"/>
              </w:rPr>
              <w:t>16</w:t>
            </w:r>
            <w:proofErr w:type="gramStart"/>
            <w:r w:rsidRPr="006E54FA">
              <w:rPr>
                <w:color w:val="000000" w:themeColor="text1"/>
              </w:rPr>
              <w:t>.Analiza</w:t>
            </w:r>
            <w:proofErr w:type="gramEnd"/>
            <w:r w:rsidRPr="006E54FA">
              <w:rPr>
                <w:color w:val="000000" w:themeColor="text1"/>
              </w:rPr>
              <w:t xml:space="preserve"> obras (o fragmentos de ellas) de algunos autores de esta época en su contexto. </w:t>
            </w:r>
          </w:p>
          <w:p w:rsidR="0020403A" w:rsidRDefault="0020403A" w:rsidP="00692BD1">
            <w:pPr>
              <w:pStyle w:val="Normal1"/>
              <w:rPr>
                <w:color w:val="000000" w:themeColor="text1"/>
              </w:rPr>
            </w:pPr>
            <w:r w:rsidRPr="006E54FA">
              <w:rPr>
                <w:color w:val="000000" w:themeColor="text1"/>
              </w:rPr>
              <w:t>17</w:t>
            </w:r>
            <w:proofErr w:type="gramStart"/>
            <w:r w:rsidRPr="006E54FA">
              <w:rPr>
                <w:color w:val="000000" w:themeColor="text1"/>
              </w:rPr>
              <w:t>.Identifica</w:t>
            </w:r>
            <w:proofErr w:type="gramEnd"/>
            <w:r w:rsidRPr="006E54FA">
              <w:rPr>
                <w:color w:val="000000" w:themeColor="text1"/>
              </w:rPr>
              <w:t xml:space="preserve"> obras significativas del arte Barroco.</w:t>
            </w:r>
          </w:p>
          <w:p w:rsidR="0020403A" w:rsidRPr="006E54FA" w:rsidRDefault="0020403A" w:rsidP="00692BD1">
            <w:pPr>
              <w:pStyle w:val="Normal1"/>
              <w:rPr>
                <w:color w:val="000000" w:themeColor="text1"/>
              </w:rPr>
            </w:pPr>
            <w:r>
              <w:rPr>
                <w:color w:val="000000" w:themeColor="text1"/>
              </w:rPr>
              <w:t>En esta UD se concreta en los siguientes estándares:</w:t>
            </w:r>
          </w:p>
          <w:p w:rsidR="0020403A" w:rsidRPr="006E54FA" w:rsidRDefault="0020403A" w:rsidP="00692BD1">
            <w:pPr>
              <w:pStyle w:val="Normal1"/>
              <w:rPr>
                <w:color w:val="000000" w:themeColor="text1"/>
              </w:rPr>
            </w:pPr>
          </w:p>
          <w:p w:rsidR="0020403A" w:rsidRDefault="0020403A" w:rsidP="00692BD1">
            <w:pPr>
              <w:pStyle w:val="Normal1"/>
            </w:pPr>
            <w:r w:rsidRPr="003D1D8E">
              <w:rPr>
                <w:color w:val="000000" w:themeColor="text1"/>
              </w:rPr>
              <w:t xml:space="preserve">•Analiza la organización económica y la expansión territorial que se produjo durante el reinado de Carlos I y Felipe II. </w:t>
            </w:r>
            <w:r w:rsidRPr="00363FEF">
              <w:rPr>
                <w:color w:val="4F81BD" w:themeColor="accent1"/>
              </w:rPr>
              <w:t>C. Sociales y Cívicas. - Aprender a Apr.</w:t>
            </w:r>
          </w:p>
          <w:p w:rsidR="0020403A" w:rsidRPr="00363FEF" w:rsidRDefault="0020403A" w:rsidP="00692BD1">
            <w:pPr>
              <w:pStyle w:val="Normal1"/>
              <w:rPr>
                <w:color w:val="4F81BD" w:themeColor="accent1"/>
              </w:rPr>
            </w:pPr>
            <w:r>
              <w:t xml:space="preserve">•Caracteriza la organización institucional de la Monarquía durante el reinado de Carlos I y Felipe II. </w:t>
            </w:r>
            <w:r w:rsidRPr="00363FEF">
              <w:rPr>
                <w:color w:val="4F81BD" w:themeColor="accent1"/>
              </w:rPr>
              <w:t xml:space="preserve">C. Soc. </w:t>
            </w:r>
            <w:proofErr w:type="gramStart"/>
            <w:r w:rsidRPr="00363FEF">
              <w:rPr>
                <w:color w:val="4F81BD" w:themeColor="accent1"/>
              </w:rPr>
              <w:t>y</w:t>
            </w:r>
            <w:proofErr w:type="gramEnd"/>
            <w:r w:rsidRPr="00363FEF">
              <w:rPr>
                <w:color w:val="4F81BD" w:themeColor="accent1"/>
              </w:rPr>
              <w:t xml:space="preserve"> Cívicas. - Aprender a Apr.</w:t>
            </w:r>
          </w:p>
          <w:p w:rsidR="0020403A" w:rsidRDefault="0020403A" w:rsidP="00692BD1">
            <w:pPr>
              <w:pStyle w:val="Normal1"/>
            </w:pPr>
            <w:r w:rsidRPr="003D1D8E">
              <w:rPr>
                <w:color w:val="000000" w:themeColor="text1"/>
              </w:rPr>
              <w:t xml:space="preserve">•Describe los conflictos internos y externos que se produjeron durante el reinado de Carlos I y Felipe II. </w:t>
            </w:r>
            <w:r w:rsidRPr="00363FEF">
              <w:rPr>
                <w:color w:val="4F81BD" w:themeColor="accent1"/>
              </w:rPr>
              <w:t>C. Sociales y Cívicas. - Aprender a Apr.</w:t>
            </w:r>
          </w:p>
          <w:p w:rsidR="0020403A" w:rsidRDefault="0020403A" w:rsidP="00692BD1">
            <w:pPr>
              <w:pStyle w:val="Normal1"/>
            </w:pPr>
            <w:r w:rsidRPr="003D1D8E">
              <w:rPr>
                <w:color w:val="000000" w:themeColor="text1"/>
              </w:rPr>
              <w:t xml:space="preserve">•Describe las expediciones, conquistas y procesos de colonización de los siglos </w:t>
            </w:r>
            <w:r w:rsidRPr="003D1D8E">
              <w:rPr>
                <w:color w:val="000000" w:themeColor="text1"/>
              </w:rPr>
              <w:lastRenderedPageBreak/>
              <w:t xml:space="preserve">XVI y XVII. </w:t>
            </w:r>
            <w:r w:rsidRPr="00363FEF">
              <w:rPr>
                <w:color w:val="4F81BD" w:themeColor="accent1"/>
              </w:rPr>
              <w:t xml:space="preserve">C. Soc. </w:t>
            </w:r>
            <w:proofErr w:type="gramStart"/>
            <w:r w:rsidRPr="00363FEF">
              <w:rPr>
                <w:color w:val="4F81BD" w:themeColor="accent1"/>
              </w:rPr>
              <w:t>y</w:t>
            </w:r>
            <w:proofErr w:type="gramEnd"/>
            <w:r w:rsidRPr="00363FEF">
              <w:rPr>
                <w:color w:val="4F81BD" w:themeColor="accent1"/>
              </w:rPr>
              <w:t xml:space="preserve"> Cívicas - C. Mat., Cienc. Tecn. - Aprender a Apr.</w:t>
            </w:r>
          </w:p>
          <w:p w:rsidR="0020403A" w:rsidRPr="00363FEF" w:rsidRDefault="0020403A" w:rsidP="00692BD1">
            <w:pPr>
              <w:pStyle w:val="Normal1"/>
              <w:rPr>
                <w:color w:val="4F81BD" w:themeColor="accent1"/>
              </w:rPr>
            </w:pPr>
            <w:r w:rsidRPr="003D1D8E">
              <w:rPr>
                <w:color w:val="000000" w:themeColor="text1"/>
              </w:rPr>
              <w:t xml:space="preserve">•Describe la organización económica y social de la sociedad colonial prestando especial atención a las desigualdades sociales. </w:t>
            </w:r>
            <w:r w:rsidRPr="00363FEF">
              <w:rPr>
                <w:color w:val="4F81BD" w:themeColor="accent1"/>
              </w:rPr>
              <w:t xml:space="preserve">C. Soc. </w:t>
            </w:r>
            <w:proofErr w:type="gramStart"/>
            <w:r w:rsidRPr="00363FEF">
              <w:rPr>
                <w:color w:val="4F81BD" w:themeColor="accent1"/>
              </w:rPr>
              <w:t>y</w:t>
            </w:r>
            <w:proofErr w:type="gramEnd"/>
            <w:r w:rsidRPr="00363FEF">
              <w:rPr>
                <w:color w:val="4F81BD" w:themeColor="accent1"/>
              </w:rPr>
              <w:t xml:space="preserve"> Cívicas. Conc. </w:t>
            </w:r>
            <w:proofErr w:type="gramStart"/>
            <w:r w:rsidRPr="00363FEF">
              <w:rPr>
                <w:color w:val="4F81BD" w:themeColor="accent1"/>
              </w:rPr>
              <w:t>y</w:t>
            </w:r>
            <w:proofErr w:type="gramEnd"/>
            <w:r w:rsidRPr="00363FEF">
              <w:rPr>
                <w:color w:val="4F81BD" w:themeColor="accent1"/>
              </w:rPr>
              <w:t xml:space="preserve"> Exp. Cult.</w:t>
            </w: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Pr="00363FEF" w:rsidRDefault="0020403A" w:rsidP="00692BD1">
            <w:pPr>
              <w:pStyle w:val="Normal1"/>
              <w:rPr>
                <w:color w:val="4F81BD" w:themeColor="accent1"/>
              </w:rPr>
            </w:pPr>
            <w:r>
              <w:t xml:space="preserve">•Conoce los diferentes sucesos históricos del S. XVII. </w:t>
            </w:r>
            <w:r w:rsidRPr="00363FEF">
              <w:rPr>
                <w:color w:val="4F81BD" w:themeColor="accent1"/>
              </w:rPr>
              <w:t>Aprender a Apr. C. Sociales y Cívicas.</w:t>
            </w:r>
          </w:p>
          <w:p w:rsidR="0020403A" w:rsidRPr="00363FEF" w:rsidRDefault="0020403A" w:rsidP="00692BD1">
            <w:pPr>
              <w:pStyle w:val="Normal1"/>
              <w:rPr>
                <w:color w:val="4F81BD" w:themeColor="accent1"/>
              </w:rPr>
            </w:pPr>
            <w:r>
              <w:t xml:space="preserve">•Analiza la organización institucional, económica y social de los reinos hispánicos durante el siglo XVII. </w:t>
            </w:r>
            <w:r w:rsidRPr="00363FEF">
              <w:rPr>
                <w:color w:val="4F81BD" w:themeColor="accent1"/>
              </w:rPr>
              <w:t xml:space="preserve">Conc. </w:t>
            </w:r>
            <w:proofErr w:type="gramStart"/>
            <w:r w:rsidRPr="00363FEF">
              <w:rPr>
                <w:color w:val="4F81BD" w:themeColor="accent1"/>
              </w:rPr>
              <w:t>y</w:t>
            </w:r>
            <w:proofErr w:type="gramEnd"/>
            <w:r w:rsidRPr="00363FEF">
              <w:rPr>
                <w:color w:val="4F81BD" w:themeColor="accent1"/>
              </w:rPr>
              <w:t xml:space="preserve"> Expresiones culturales, Com. Lingüística.</w:t>
            </w:r>
          </w:p>
          <w:p w:rsidR="0020403A" w:rsidRPr="00363FEF" w:rsidRDefault="0020403A" w:rsidP="00692BD1">
            <w:pPr>
              <w:pStyle w:val="Normal1"/>
              <w:rPr>
                <w:color w:val="4F81BD" w:themeColor="accent1"/>
              </w:rPr>
            </w:pPr>
            <w:r w:rsidRPr="003D1D8E">
              <w:rPr>
                <w:color w:val="000000" w:themeColor="text1"/>
              </w:rPr>
              <w:t xml:space="preserve">•Describe las causas de la </w:t>
            </w:r>
            <w:r w:rsidRPr="003D1D8E">
              <w:rPr>
                <w:color w:val="000000" w:themeColor="text1"/>
              </w:rPr>
              <w:lastRenderedPageBreak/>
              <w:t>crisis demográfica, económica y política de los reinos hispánicos en el siglo XVII.</w:t>
            </w:r>
            <w:r w:rsidRPr="00640FAA">
              <w:rPr>
                <w:color w:val="FF0000"/>
              </w:rPr>
              <w:t xml:space="preserve"> </w:t>
            </w:r>
            <w:r w:rsidRPr="00363FEF">
              <w:rPr>
                <w:color w:val="4F81BD" w:themeColor="accent1"/>
              </w:rPr>
              <w:t>C. Lingüistica - C. Sociales y Cívicas.</w:t>
            </w: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Default="0020403A" w:rsidP="00BB6D9E">
            <w:pPr>
              <w:pStyle w:val="Normal1"/>
              <w:numPr>
                <w:ilvl w:val="0"/>
                <w:numId w:val="15"/>
              </w:numPr>
              <w:ind w:left="190"/>
            </w:pPr>
            <w:r w:rsidRPr="003D1D8E">
              <w:rPr>
                <w:color w:val="000000" w:themeColor="text1"/>
              </w:rPr>
              <w:t>Identifica los rasgos distintivos de la pintura barroca</w:t>
            </w:r>
            <w:r w:rsidRPr="00363FEF">
              <w:t xml:space="preserve">. </w:t>
            </w:r>
            <w:r w:rsidRPr="00363FEF">
              <w:rPr>
                <w:color w:val="4F81BD" w:themeColor="accent1"/>
              </w:rPr>
              <w:t>Conc. y Expr. Culturales -Aprender a Aprender - Com. Lingüística - Sent. Inic. y Esp. Emprendedor</w:t>
            </w:r>
          </w:p>
          <w:p w:rsidR="0020403A" w:rsidRPr="00095D05" w:rsidRDefault="0020403A" w:rsidP="00692BD1">
            <w:pPr>
              <w:pStyle w:val="Normal1"/>
            </w:pPr>
          </w:p>
        </w:tc>
        <w:tc>
          <w:tcPr>
            <w:tcW w:w="2126" w:type="dxa"/>
          </w:tcPr>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Default="0020403A" w:rsidP="00692BD1">
            <w:pPr>
              <w:pStyle w:val="Normal1"/>
              <w:rPr>
                <w:color w:val="FF0000"/>
              </w:rPr>
            </w:pPr>
            <w:r>
              <w:t>1 PTO</w:t>
            </w:r>
            <w:r w:rsidRPr="00363FEF">
              <w:t>. Prueba escrita.</w:t>
            </w:r>
            <w:r>
              <w:t xml:space="preserve"> </w:t>
            </w:r>
          </w:p>
          <w:p w:rsidR="0020403A" w:rsidRDefault="0020403A" w:rsidP="00692BD1">
            <w:pPr>
              <w:pStyle w:val="Normal1"/>
              <w:rPr>
                <w:color w:val="FF0000"/>
              </w:rPr>
            </w:pPr>
          </w:p>
          <w:p w:rsidR="0020403A" w:rsidRDefault="0020403A" w:rsidP="00692BD1">
            <w:pPr>
              <w:pStyle w:val="Normal1"/>
              <w:rPr>
                <w:color w:val="FF0000"/>
              </w:rPr>
            </w:pPr>
          </w:p>
          <w:p w:rsidR="0020403A" w:rsidRDefault="0020403A" w:rsidP="00692BD1">
            <w:pPr>
              <w:pStyle w:val="Normal1"/>
              <w:rPr>
                <w:color w:val="FF0000"/>
              </w:rPr>
            </w:pPr>
          </w:p>
          <w:p w:rsidR="0020403A" w:rsidRPr="00E53221" w:rsidRDefault="0020403A" w:rsidP="00692BD1">
            <w:pPr>
              <w:pStyle w:val="Normal1"/>
              <w:rPr>
                <w:color w:val="FF0000"/>
              </w:rPr>
            </w:pPr>
          </w:p>
          <w:p w:rsidR="0020403A" w:rsidRDefault="0020403A" w:rsidP="00692BD1">
            <w:pPr>
              <w:pStyle w:val="Normal1"/>
            </w:pPr>
            <w:r>
              <w:t>1 PTO</w:t>
            </w:r>
            <w:r w:rsidRPr="00363FEF">
              <w:t>. Prueba escrita.</w:t>
            </w: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Default="0020403A" w:rsidP="00692BD1">
            <w:pPr>
              <w:pStyle w:val="Normal1"/>
            </w:pPr>
            <w:r>
              <w:t>2 PTS</w:t>
            </w:r>
            <w:r w:rsidRPr="00363FEF">
              <w:t>. Prueba escrita.</w:t>
            </w:r>
            <w:r>
              <w:t xml:space="preserve"> </w:t>
            </w: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Pr="00E53221" w:rsidRDefault="0020403A" w:rsidP="00692BD1">
            <w:pPr>
              <w:pStyle w:val="Normal1"/>
              <w:rPr>
                <w:color w:val="FF0000"/>
              </w:rPr>
            </w:pPr>
          </w:p>
          <w:p w:rsidR="0020403A" w:rsidRDefault="0020403A" w:rsidP="00692BD1">
            <w:pPr>
              <w:pStyle w:val="Normal1"/>
            </w:pPr>
            <w:r>
              <w:t>1 PTO</w:t>
            </w:r>
            <w:r w:rsidRPr="00363FEF">
              <w:t>. Prueba escrita.</w:t>
            </w:r>
            <w:r>
              <w:t xml:space="preserve"> </w:t>
            </w: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Default="0020403A" w:rsidP="00692BD1">
            <w:pPr>
              <w:pStyle w:val="Normal1"/>
            </w:pPr>
            <w:r>
              <w:t>1 PTO</w:t>
            </w:r>
            <w:r w:rsidRPr="00363FEF">
              <w:t>. Prueba escrita.</w:t>
            </w:r>
            <w:r>
              <w:t xml:space="preserve"> </w:t>
            </w: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Default="0020403A" w:rsidP="00692BD1">
            <w:pPr>
              <w:pStyle w:val="Normal1"/>
            </w:pPr>
            <w:r>
              <w:t>1 PTO</w:t>
            </w:r>
            <w:r w:rsidRPr="00363FEF">
              <w:t>. Prueba escrita.</w:t>
            </w:r>
          </w:p>
          <w:p w:rsidR="0020403A" w:rsidRDefault="0020403A" w:rsidP="00692BD1">
            <w:pPr>
              <w:pStyle w:val="Normal1"/>
            </w:pPr>
          </w:p>
          <w:p w:rsidR="0020403A" w:rsidRDefault="0020403A" w:rsidP="00692BD1">
            <w:pPr>
              <w:pStyle w:val="Normal1"/>
            </w:pPr>
          </w:p>
          <w:p w:rsidR="0020403A" w:rsidRDefault="0020403A" w:rsidP="00692BD1">
            <w:pPr>
              <w:pStyle w:val="Normal1"/>
            </w:pPr>
            <w:r w:rsidRPr="00363FEF">
              <w:t>1 PTO. Prueba escrita</w:t>
            </w:r>
            <w:r>
              <w:t>.</w:t>
            </w: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Pr="00640FAA" w:rsidRDefault="0020403A" w:rsidP="00692BD1">
            <w:pPr>
              <w:pStyle w:val="Normal1"/>
              <w:rPr>
                <w:color w:val="FF0000"/>
              </w:rPr>
            </w:pPr>
            <w:r w:rsidRPr="00363FEF">
              <w:t xml:space="preserve">1 PTO. Prueba </w:t>
            </w:r>
            <w:r w:rsidRPr="00363FEF">
              <w:lastRenderedPageBreak/>
              <w:t>escrita</w:t>
            </w:r>
            <w:r>
              <w:t>.</w:t>
            </w:r>
          </w:p>
          <w:p w:rsidR="0020403A" w:rsidRPr="00640FAA" w:rsidRDefault="0020403A" w:rsidP="00692BD1">
            <w:pPr>
              <w:pStyle w:val="Normal1"/>
              <w:rPr>
                <w:color w:val="FF0000"/>
              </w:rPr>
            </w:pP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Pr="00363FEF" w:rsidRDefault="0020403A" w:rsidP="00692BD1">
            <w:pPr>
              <w:pStyle w:val="Normal1"/>
            </w:pPr>
            <w:r>
              <w:t>1 PTO. Comentario pin</w:t>
            </w:r>
            <w:r w:rsidRPr="00363FEF">
              <w:t>tura, evaluable</w:t>
            </w:r>
            <w:r>
              <w:t xml:space="preserve">. </w:t>
            </w:r>
          </w:p>
        </w:tc>
      </w:tr>
    </w:tbl>
    <w:p w:rsidR="0020403A" w:rsidRDefault="0020403A" w:rsidP="0020403A">
      <w:pPr>
        <w:rPr>
          <w:rFonts w:ascii="Times New Roman" w:hAnsi="Times New Roman" w:cs="Times New Roman"/>
          <w:sz w:val="24"/>
          <w:szCs w:val="24"/>
        </w:rPr>
      </w:pPr>
    </w:p>
    <w:p w:rsidR="00547E6E" w:rsidRDefault="00547E6E" w:rsidP="0020403A">
      <w:pPr>
        <w:rPr>
          <w:rFonts w:ascii="Times New Roman" w:hAnsi="Times New Roman" w:cs="Times New Roman"/>
          <w:b/>
          <w:sz w:val="24"/>
          <w:szCs w:val="24"/>
          <w:u w:val="single"/>
        </w:rPr>
      </w:pPr>
    </w:p>
    <w:p w:rsidR="0020403A" w:rsidRDefault="003269D3" w:rsidP="0020403A">
      <w:pPr>
        <w:rPr>
          <w:rFonts w:ascii="Times New Roman" w:hAnsi="Times New Roman" w:cs="Times New Roman"/>
          <w:b/>
          <w:sz w:val="24"/>
          <w:szCs w:val="24"/>
          <w:u w:val="single"/>
        </w:rPr>
      </w:pPr>
      <w:r w:rsidRPr="003269D3">
        <w:rPr>
          <w:rFonts w:ascii="Times New Roman" w:hAnsi="Times New Roman" w:cs="Times New Roman"/>
          <w:b/>
          <w:sz w:val="24"/>
          <w:szCs w:val="24"/>
          <w:u w:val="single"/>
        </w:rPr>
        <w:t>PERIODO NO PRESENCIAL</w:t>
      </w:r>
    </w:p>
    <w:p w:rsidR="00547E6E" w:rsidRPr="003269D3" w:rsidRDefault="00547E6E" w:rsidP="0020403A">
      <w:pPr>
        <w:rPr>
          <w:rFonts w:ascii="Times New Roman" w:hAnsi="Times New Roman" w:cs="Times New Roman"/>
          <w:b/>
          <w:sz w:val="24"/>
          <w:szCs w:val="24"/>
          <w:u w:val="single"/>
        </w:rPr>
      </w:pPr>
    </w:p>
    <w:p w:rsidR="0020403A" w:rsidRPr="00095D05" w:rsidRDefault="0020403A" w:rsidP="0020403A">
      <w:pPr>
        <w:rPr>
          <w:rFonts w:ascii="Times New Roman" w:hAnsi="Times New Roman" w:cs="Times New Roman"/>
          <w:sz w:val="24"/>
          <w:szCs w:val="24"/>
        </w:rPr>
      </w:pPr>
    </w:p>
    <w:tbl>
      <w:tblPr>
        <w:tblStyle w:val="Tablaconcuadrcula"/>
        <w:tblW w:w="9924" w:type="dxa"/>
        <w:tblInd w:w="-885" w:type="dxa"/>
        <w:tblLayout w:type="fixed"/>
        <w:tblLook w:val="04A0" w:firstRow="1" w:lastRow="0" w:firstColumn="1" w:lastColumn="0" w:noHBand="0" w:noVBand="1"/>
      </w:tblPr>
      <w:tblGrid>
        <w:gridCol w:w="3120"/>
        <w:gridCol w:w="2126"/>
        <w:gridCol w:w="2835"/>
        <w:gridCol w:w="1843"/>
      </w:tblGrid>
      <w:tr w:rsidR="0020403A" w:rsidRPr="00095D05" w:rsidTr="00692BD1">
        <w:tc>
          <w:tcPr>
            <w:tcW w:w="9924" w:type="dxa"/>
            <w:gridSpan w:val="4"/>
            <w:shd w:val="clear" w:color="auto" w:fill="B8CCE4" w:themeFill="accent1" w:themeFillTint="66"/>
            <w:vAlign w:val="center"/>
          </w:tcPr>
          <w:p w:rsidR="0020403A" w:rsidRPr="00640FAA" w:rsidRDefault="0020403A" w:rsidP="00692BD1">
            <w:pPr>
              <w:pStyle w:val="Normal1"/>
              <w:jc w:val="center"/>
              <w:rPr>
                <w:b/>
              </w:rPr>
            </w:pPr>
          </w:p>
          <w:p w:rsidR="0020403A" w:rsidRPr="00640FAA" w:rsidRDefault="0020403A" w:rsidP="00692BD1">
            <w:pPr>
              <w:pStyle w:val="Normal1"/>
              <w:jc w:val="center"/>
              <w:rPr>
                <w:b/>
              </w:rPr>
            </w:pPr>
          </w:p>
          <w:p w:rsidR="0020403A" w:rsidRPr="00640FAA" w:rsidRDefault="0020403A" w:rsidP="00692BD1">
            <w:pPr>
              <w:pStyle w:val="Normal1"/>
              <w:jc w:val="center"/>
              <w:rPr>
                <w:b/>
              </w:rPr>
            </w:pPr>
            <w:r w:rsidRPr="00640FAA">
              <w:rPr>
                <w:b/>
              </w:rPr>
              <w:t>UNIDAD UD 1, ROMA Y LA FRAGMENTACIÓN DEL MUNDO ANTIGUO.</w:t>
            </w:r>
          </w:p>
          <w:p w:rsidR="0020403A" w:rsidRPr="00640FAA" w:rsidRDefault="0020403A" w:rsidP="00692BD1">
            <w:pPr>
              <w:pStyle w:val="Normal1"/>
              <w:jc w:val="center"/>
              <w:rPr>
                <w:b/>
              </w:rPr>
            </w:pPr>
            <w:r w:rsidRPr="00640FAA">
              <w:rPr>
                <w:b/>
              </w:rPr>
              <w:t>(SEPTIEMBRE Y OCTUBRE)</w:t>
            </w:r>
          </w:p>
          <w:p w:rsidR="0020403A" w:rsidRPr="00640FAA" w:rsidRDefault="0020403A" w:rsidP="00692BD1">
            <w:pPr>
              <w:pStyle w:val="Normal1"/>
              <w:jc w:val="center"/>
              <w:rPr>
                <w:b/>
              </w:rPr>
            </w:pPr>
          </w:p>
        </w:tc>
      </w:tr>
      <w:tr w:rsidR="0020403A" w:rsidRPr="00095D05" w:rsidTr="00692BD1">
        <w:tc>
          <w:tcPr>
            <w:tcW w:w="3120" w:type="dxa"/>
            <w:shd w:val="clear" w:color="auto" w:fill="EAF1DD" w:themeFill="accent3" w:themeFillTint="33"/>
            <w:vAlign w:val="center"/>
          </w:tcPr>
          <w:p w:rsidR="0020403A" w:rsidRPr="00095D05" w:rsidRDefault="0020403A" w:rsidP="00692BD1">
            <w:pPr>
              <w:pStyle w:val="Normal1"/>
              <w:jc w:val="center"/>
            </w:pPr>
            <w:r w:rsidRPr="00095D05">
              <w:t>CONTENIDOS</w:t>
            </w:r>
          </w:p>
        </w:tc>
        <w:tc>
          <w:tcPr>
            <w:tcW w:w="2126" w:type="dxa"/>
            <w:shd w:val="clear" w:color="auto" w:fill="EAF1DD" w:themeFill="accent3" w:themeFillTint="33"/>
            <w:vAlign w:val="center"/>
          </w:tcPr>
          <w:p w:rsidR="0020403A" w:rsidRPr="00095D05" w:rsidRDefault="0020403A" w:rsidP="00692BD1">
            <w:pPr>
              <w:pStyle w:val="Normal1"/>
              <w:jc w:val="center"/>
            </w:pPr>
            <w:r w:rsidRPr="00095D05">
              <w:t>CRITERIOS DE EVALUACIÓN</w:t>
            </w:r>
            <w:r>
              <w:t xml:space="preserve"> </w:t>
            </w:r>
          </w:p>
        </w:tc>
        <w:tc>
          <w:tcPr>
            <w:tcW w:w="2835" w:type="dxa"/>
            <w:shd w:val="clear" w:color="auto" w:fill="EAF1DD" w:themeFill="accent3" w:themeFillTint="33"/>
            <w:vAlign w:val="center"/>
          </w:tcPr>
          <w:p w:rsidR="0020403A" w:rsidRPr="00095D05" w:rsidRDefault="0020403A" w:rsidP="00692BD1">
            <w:pPr>
              <w:pStyle w:val="Normal1"/>
              <w:jc w:val="center"/>
            </w:pPr>
            <w:r w:rsidRPr="00095D05">
              <w:t>ESTÁNDARES DE APRENDIZAJE EVALUABLES</w:t>
            </w:r>
          </w:p>
        </w:tc>
        <w:tc>
          <w:tcPr>
            <w:tcW w:w="1843" w:type="dxa"/>
            <w:shd w:val="clear" w:color="auto" w:fill="EAF1DD" w:themeFill="accent3" w:themeFillTint="33"/>
          </w:tcPr>
          <w:p w:rsidR="0020403A" w:rsidRPr="00095D05" w:rsidRDefault="0020403A" w:rsidP="00692BD1">
            <w:pPr>
              <w:pStyle w:val="Normal1"/>
              <w:jc w:val="center"/>
            </w:pPr>
            <w:r w:rsidRPr="00095D05">
              <w:t>INSTRUMENTO DE EVALUACIÓN ASOCIADO Y PESO EN LA CALIFICACIÓN</w:t>
            </w:r>
          </w:p>
        </w:tc>
      </w:tr>
      <w:tr w:rsidR="0020403A" w:rsidRPr="00095D05" w:rsidTr="00692BD1">
        <w:trPr>
          <w:trHeight w:val="1540"/>
        </w:trPr>
        <w:tc>
          <w:tcPr>
            <w:tcW w:w="3120" w:type="dxa"/>
          </w:tcPr>
          <w:p w:rsidR="0020403A" w:rsidRPr="004B605B" w:rsidRDefault="0020403A" w:rsidP="00692BD1">
            <w:pPr>
              <w:pStyle w:val="Normal1"/>
            </w:pPr>
            <w:r w:rsidRPr="004B605B">
              <w:t>– El Mundo clásico, Roma</w:t>
            </w:r>
            <w:proofErr w:type="gramStart"/>
            <w:r w:rsidRPr="004B605B">
              <w:t>:  origen</w:t>
            </w:r>
            <w:proofErr w:type="gramEnd"/>
            <w:r w:rsidRPr="004B605B">
              <w:t xml:space="preserve"> y etapas de la historia de Roma; la república y el imperio: organización política y expansión colonial por el Mediterráneo; el cristianismo.</w:t>
            </w:r>
          </w:p>
          <w:p w:rsidR="0020403A" w:rsidRPr="004B605B" w:rsidRDefault="0020403A" w:rsidP="00692BD1">
            <w:pPr>
              <w:pStyle w:val="Normal1"/>
            </w:pPr>
            <w:r w:rsidRPr="004B605B">
              <w:t>-La Península Ibérica: los pueblos prerromanos y la Hispania romana. El proceso de romanización. La ciudad y el campo. El arte: arquitectura, escultura y pintura.</w:t>
            </w:r>
          </w:p>
          <w:p w:rsidR="0020403A" w:rsidRPr="004B605B" w:rsidRDefault="0020403A" w:rsidP="00692BD1">
            <w:pPr>
              <w:pStyle w:val="Normal1"/>
            </w:pPr>
            <w:r w:rsidRPr="004B605B">
              <w:lastRenderedPageBreak/>
              <w:t>-La crisis del Imperio romano y su fragmentación.</w:t>
            </w:r>
          </w:p>
          <w:p w:rsidR="0020403A" w:rsidRPr="004B605B" w:rsidRDefault="0020403A" w:rsidP="00692BD1">
            <w:pPr>
              <w:pStyle w:val="Normal1"/>
            </w:pPr>
            <w:r w:rsidRPr="004B605B">
              <w:t>–La caída del Imperio romano en Occidente: división política e invasiones germánicas.</w:t>
            </w:r>
          </w:p>
          <w:p w:rsidR="0020403A" w:rsidRPr="004B605B" w:rsidRDefault="0020403A" w:rsidP="00692BD1">
            <w:pPr>
              <w:pStyle w:val="Normal1"/>
            </w:pPr>
            <w:r w:rsidRPr="004B605B">
              <w:t>–El Imperio bizantino: la época de Justiniano.</w:t>
            </w:r>
          </w:p>
          <w:p w:rsidR="0020403A" w:rsidRPr="004B605B" w:rsidRDefault="0020403A" w:rsidP="00692BD1">
            <w:pPr>
              <w:pStyle w:val="Normal1"/>
            </w:pPr>
            <w:r w:rsidRPr="004B605B">
              <w:t>–</w:t>
            </w:r>
          </w:p>
          <w:p w:rsidR="0020403A" w:rsidRPr="004B605B" w:rsidRDefault="0020403A" w:rsidP="00692BD1">
            <w:pPr>
              <w:pStyle w:val="Normal1"/>
            </w:pPr>
            <w:r w:rsidRPr="004B605B">
              <w:t>–La formación del Imperio carolingio: el reino de los francos.</w:t>
            </w:r>
          </w:p>
          <w:p w:rsidR="0020403A" w:rsidRPr="004B605B" w:rsidRDefault="0020403A" w:rsidP="00692BD1">
            <w:pPr>
              <w:pStyle w:val="Normal1"/>
            </w:pPr>
            <w:r w:rsidRPr="004B605B">
              <w:t>–La figura de Carlomagno y el renacimiento carolingio.</w:t>
            </w:r>
          </w:p>
          <w:p w:rsidR="0020403A" w:rsidRPr="004B605B" w:rsidRDefault="0020403A" w:rsidP="00692BD1">
            <w:pPr>
              <w:pStyle w:val="Normal1"/>
            </w:pPr>
            <w:r w:rsidRPr="004B605B">
              <w:t>–El sistema de fidelidades personales y los orígenes del feudalismo.</w:t>
            </w:r>
          </w:p>
          <w:p w:rsidR="0020403A" w:rsidRPr="004B605B" w:rsidRDefault="0020403A" w:rsidP="00692BD1">
            <w:pPr>
              <w:pStyle w:val="Normal1"/>
            </w:pPr>
          </w:p>
        </w:tc>
        <w:tc>
          <w:tcPr>
            <w:tcW w:w="2126" w:type="dxa"/>
          </w:tcPr>
          <w:p w:rsidR="0020403A" w:rsidRDefault="0020403A" w:rsidP="00692BD1">
            <w:pPr>
              <w:pStyle w:val="Normal1"/>
            </w:pPr>
          </w:p>
          <w:p w:rsidR="0020403A" w:rsidRDefault="0020403A" w:rsidP="00BB6D9E">
            <w:pPr>
              <w:pStyle w:val="Normal1"/>
              <w:numPr>
                <w:ilvl w:val="0"/>
                <w:numId w:val="5"/>
              </w:numPr>
              <w:ind w:left="0"/>
            </w:pPr>
            <w:r>
              <w:t>-Entender el alcance de “lo clásico “en el arte occidental”.</w:t>
            </w:r>
          </w:p>
          <w:p w:rsidR="0020403A" w:rsidRDefault="0020403A" w:rsidP="00692BD1">
            <w:pPr>
              <w:pStyle w:val="Normal1"/>
            </w:pPr>
            <w:r>
              <w:t>-Reconocer los conceptos de cambio y continuidad en la historia de la Roma antigua.</w:t>
            </w:r>
          </w:p>
          <w:p w:rsidR="0020403A" w:rsidRDefault="0020403A" w:rsidP="00692BD1">
            <w:pPr>
              <w:pStyle w:val="Normal1"/>
            </w:pPr>
          </w:p>
          <w:p w:rsidR="0020403A" w:rsidRDefault="0020403A" w:rsidP="00692BD1">
            <w:pPr>
              <w:pStyle w:val="Normal1"/>
            </w:pPr>
            <w:r>
              <w:t xml:space="preserve">-Describir la nueva </w:t>
            </w:r>
            <w:r>
              <w:lastRenderedPageBreak/>
              <w:t>situación económica, social y política de los reinos germánicos.</w:t>
            </w:r>
          </w:p>
          <w:p w:rsidR="0020403A" w:rsidRDefault="0020403A" w:rsidP="00BB6D9E">
            <w:pPr>
              <w:pStyle w:val="Normal1"/>
              <w:numPr>
                <w:ilvl w:val="0"/>
                <w:numId w:val="5"/>
              </w:numPr>
              <w:ind w:left="0"/>
            </w:pPr>
            <w:r>
              <w:t>-Caracterizar la Alta Edad Media en Europa reconociendo la dificultad de la falta de fuentes históricas en este período.</w:t>
            </w:r>
          </w:p>
          <w:p w:rsidR="0020403A" w:rsidRDefault="0020403A" w:rsidP="00BB6D9E">
            <w:pPr>
              <w:pStyle w:val="Normal1"/>
              <w:numPr>
                <w:ilvl w:val="0"/>
                <w:numId w:val="5"/>
              </w:numPr>
              <w:ind w:left="0"/>
            </w:pPr>
            <w:r>
              <w:t>-Explicar la   organización feudal y  sus consecuencias.</w:t>
            </w: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Pr="00095D05" w:rsidRDefault="0020403A" w:rsidP="00692BD1">
            <w:pPr>
              <w:pStyle w:val="Normal1"/>
            </w:pPr>
          </w:p>
        </w:tc>
        <w:tc>
          <w:tcPr>
            <w:tcW w:w="2835" w:type="dxa"/>
          </w:tcPr>
          <w:p w:rsidR="0020403A" w:rsidRDefault="0020403A" w:rsidP="00692BD1">
            <w:pPr>
              <w:pStyle w:val="Normal1"/>
              <w:rPr>
                <w:color w:val="000000" w:themeColor="text1"/>
              </w:rPr>
            </w:pPr>
            <w:proofErr w:type="gramStart"/>
            <w:r w:rsidRPr="00BC7971">
              <w:rPr>
                <w:color w:val="000000" w:themeColor="text1"/>
              </w:rPr>
              <w:lastRenderedPageBreak/>
              <w:t>1.Caracteriza</w:t>
            </w:r>
            <w:proofErr w:type="gramEnd"/>
            <w:r w:rsidRPr="00BC7971">
              <w:rPr>
                <w:color w:val="000000" w:themeColor="text1"/>
              </w:rPr>
              <w:t xml:space="preserve"> la sociedad feudal y las relaciones entre señores y campesinos.</w:t>
            </w:r>
          </w:p>
          <w:p w:rsidR="0020403A" w:rsidRPr="00BC7971" w:rsidRDefault="0020403A" w:rsidP="00692BD1">
            <w:pPr>
              <w:pStyle w:val="Normal1"/>
              <w:rPr>
                <w:color w:val="000000" w:themeColor="text1"/>
              </w:rPr>
            </w:pPr>
            <w:r>
              <w:rPr>
                <w:color w:val="000000" w:themeColor="text1"/>
              </w:rPr>
              <w:t>En esta UD se concreta en los siguientes estándares:</w:t>
            </w:r>
          </w:p>
          <w:p w:rsidR="0020403A" w:rsidRDefault="0020403A" w:rsidP="00692BD1">
            <w:pPr>
              <w:pStyle w:val="Normal1"/>
              <w:rPr>
                <w:color w:val="FF0000"/>
              </w:rPr>
            </w:pPr>
          </w:p>
          <w:p w:rsidR="0020403A" w:rsidRPr="00972301" w:rsidRDefault="0020403A" w:rsidP="00692BD1">
            <w:pPr>
              <w:pStyle w:val="Normal1"/>
              <w:rPr>
                <w:color w:val="0070C0"/>
              </w:rPr>
            </w:pPr>
            <w:r w:rsidRPr="00D8410F">
              <w:t xml:space="preserve">•Explica y sitúa cronológicamente las principales etapas de la Edad Media y el proceso de descomposición del Imperio romano de </w:t>
            </w:r>
            <w:r w:rsidRPr="00D8410F">
              <w:lastRenderedPageBreak/>
              <w:t xml:space="preserve">Occidente. </w:t>
            </w:r>
            <w:r w:rsidRPr="00972301">
              <w:rPr>
                <w:color w:val="0070C0"/>
              </w:rPr>
              <w:t>C. Com. Lingüística - Aprender a Apr.</w:t>
            </w:r>
          </w:p>
          <w:p w:rsidR="0020403A" w:rsidRDefault="0020403A" w:rsidP="00692BD1">
            <w:pPr>
              <w:pStyle w:val="Normal1"/>
            </w:pPr>
            <w:r w:rsidRPr="00D8410F">
              <w:t xml:space="preserve">•Estudia uno de los reinos germánicos: origen, organización, formas de vida y cultura. </w:t>
            </w:r>
            <w:r w:rsidRPr="00972301">
              <w:rPr>
                <w:color w:val="0070C0"/>
              </w:rPr>
              <w:t xml:space="preserve">C. Conc. </w:t>
            </w:r>
            <w:proofErr w:type="gramStart"/>
            <w:r w:rsidRPr="00972301">
              <w:rPr>
                <w:color w:val="0070C0"/>
              </w:rPr>
              <w:t>y</w:t>
            </w:r>
            <w:proofErr w:type="gramEnd"/>
            <w:r w:rsidRPr="00972301">
              <w:rPr>
                <w:color w:val="0070C0"/>
              </w:rPr>
              <w:t xml:space="preserve"> Expresiones culturales - C. Sociales y Cívicas.</w:t>
            </w:r>
          </w:p>
          <w:p w:rsidR="0020403A" w:rsidRPr="00972301" w:rsidRDefault="0020403A" w:rsidP="00692BD1">
            <w:pPr>
              <w:pStyle w:val="Normal1"/>
              <w:rPr>
                <w:color w:val="0070C0"/>
              </w:rPr>
            </w:pPr>
            <w:r w:rsidRPr="00D8410F">
              <w:t xml:space="preserve">•Sitúa el origen del Imperio bizantino y expone la importancia del emperador Justiniano en su desarrollo. </w:t>
            </w:r>
            <w:r w:rsidRPr="00972301">
              <w:rPr>
                <w:color w:val="0070C0"/>
              </w:rPr>
              <w:t xml:space="preserve">C. Conc. </w:t>
            </w:r>
            <w:proofErr w:type="gramStart"/>
            <w:r w:rsidRPr="00972301">
              <w:rPr>
                <w:color w:val="0070C0"/>
              </w:rPr>
              <w:t>y</w:t>
            </w:r>
            <w:proofErr w:type="gramEnd"/>
            <w:r w:rsidRPr="00972301">
              <w:rPr>
                <w:color w:val="0070C0"/>
              </w:rPr>
              <w:t xml:space="preserve"> Expresiones culturales - C. Soc. </w:t>
            </w:r>
            <w:proofErr w:type="gramStart"/>
            <w:r w:rsidRPr="00972301">
              <w:rPr>
                <w:color w:val="0070C0"/>
              </w:rPr>
              <w:t>y</w:t>
            </w:r>
            <w:proofErr w:type="gramEnd"/>
            <w:r w:rsidRPr="00972301">
              <w:rPr>
                <w:color w:val="0070C0"/>
              </w:rPr>
              <w:t xml:space="preserve"> Cívicas.</w:t>
            </w:r>
          </w:p>
          <w:p w:rsidR="0020403A" w:rsidRPr="00972301" w:rsidRDefault="0020403A" w:rsidP="00692BD1">
            <w:pPr>
              <w:pStyle w:val="Normal1"/>
              <w:rPr>
                <w:color w:val="0070C0"/>
              </w:rPr>
            </w:pPr>
            <w:r w:rsidRPr="00D8410F">
              <w:t xml:space="preserve">•Sitúa el origen del Imperio carolingio y expone la importancia de la figura de Carlomagno con las repercusiones que su legado tiene en la Europa actual. </w:t>
            </w:r>
            <w:r w:rsidRPr="00972301">
              <w:rPr>
                <w:color w:val="0070C0"/>
              </w:rPr>
              <w:t xml:space="preserve">C. Conc. </w:t>
            </w:r>
            <w:proofErr w:type="gramStart"/>
            <w:r w:rsidRPr="00972301">
              <w:rPr>
                <w:color w:val="0070C0"/>
              </w:rPr>
              <w:t>y</w:t>
            </w:r>
            <w:proofErr w:type="gramEnd"/>
            <w:r w:rsidRPr="00972301">
              <w:rPr>
                <w:color w:val="0070C0"/>
              </w:rPr>
              <w:t xml:space="preserve"> Expresiones culturales - C. Soc. </w:t>
            </w:r>
            <w:proofErr w:type="gramStart"/>
            <w:r w:rsidRPr="00972301">
              <w:rPr>
                <w:color w:val="0070C0"/>
              </w:rPr>
              <w:t>y</w:t>
            </w:r>
            <w:proofErr w:type="gramEnd"/>
            <w:r w:rsidRPr="00972301">
              <w:rPr>
                <w:color w:val="0070C0"/>
              </w:rPr>
              <w:t xml:space="preserve"> Cívicas.</w:t>
            </w:r>
          </w:p>
          <w:p w:rsidR="0020403A" w:rsidRPr="00D8410F" w:rsidRDefault="0020403A" w:rsidP="00692BD1">
            <w:pPr>
              <w:pStyle w:val="Normal1"/>
              <w:rPr>
                <w:color w:val="0070C0"/>
              </w:rPr>
            </w:pPr>
            <w:r w:rsidRPr="00D8410F">
              <w:t xml:space="preserve">•Identifica los orígenes de la sociedad feudal y define las relaciones entre señores y campesinos. </w:t>
            </w:r>
            <w:r w:rsidRPr="00972301">
              <w:rPr>
                <w:color w:val="0070C0"/>
              </w:rPr>
              <w:t>CEC - C. S. Cív.</w:t>
            </w:r>
          </w:p>
        </w:tc>
        <w:tc>
          <w:tcPr>
            <w:tcW w:w="1843" w:type="dxa"/>
          </w:tcPr>
          <w:p w:rsidR="0020403A" w:rsidRPr="00D8410F" w:rsidRDefault="0020403A" w:rsidP="00692BD1">
            <w:pPr>
              <w:pStyle w:val="Normal1"/>
            </w:pPr>
          </w:p>
          <w:p w:rsidR="0020403A" w:rsidRPr="00D8410F" w:rsidRDefault="0020403A" w:rsidP="00692BD1">
            <w:pPr>
              <w:pStyle w:val="Normal1"/>
            </w:pPr>
          </w:p>
          <w:p w:rsidR="0020403A" w:rsidRPr="00D8410F" w:rsidRDefault="0020403A" w:rsidP="00692BD1">
            <w:pPr>
              <w:pStyle w:val="Normal1"/>
            </w:pPr>
          </w:p>
          <w:p w:rsidR="0020403A" w:rsidRPr="00D8410F" w:rsidRDefault="0020403A" w:rsidP="00692BD1">
            <w:pPr>
              <w:pStyle w:val="Normal1"/>
            </w:pPr>
          </w:p>
          <w:p w:rsidR="0020403A" w:rsidRPr="00D8410F" w:rsidRDefault="0020403A" w:rsidP="00692BD1">
            <w:pPr>
              <w:pStyle w:val="Normal1"/>
            </w:pPr>
          </w:p>
          <w:p w:rsidR="0020403A" w:rsidRPr="00D8410F" w:rsidRDefault="0020403A" w:rsidP="00692BD1">
            <w:pPr>
              <w:pStyle w:val="Normal1"/>
            </w:pPr>
          </w:p>
          <w:p w:rsidR="0020403A" w:rsidRPr="00D8410F" w:rsidRDefault="0020403A" w:rsidP="00692BD1">
            <w:pPr>
              <w:pStyle w:val="Normal1"/>
            </w:pPr>
          </w:p>
          <w:p w:rsidR="0020403A" w:rsidRPr="00D8410F" w:rsidRDefault="0020403A" w:rsidP="00692BD1">
            <w:pPr>
              <w:pStyle w:val="Normal1"/>
            </w:pPr>
            <w:r w:rsidRPr="00D8410F">
              <w:t xml:space="preserve">2 PTS. </w:t>
            </w:r>
            <w:r>
              <w:t>Actividad evaluable</w:t>
            </w:r>
          </w:p>
          <w:p w:rsidR="0020403A" w:rsidRPr="00D8410F" w:rsidRDefault="0020403A" w:rsidP="00692BD1">
            <w:pPr>
              <w:pStyle w:val="Normal1"/>
              <w:jc w:val="center"/>
            </w:pPr>
          </w:p>
          <w:p w:rsidR="0020403A" w:rsidRPr="00D8410F" w:rsidRDefault="0020403A" w:rsidP="00692BD1">
            <w:pPr>
              <w:pStyle w:val="Normal1"/>
            </w:pPr>
          </w:p>
          <w:p w:rsidR="0020403A" w:rsidRPr="00D8410F" w:rsidRDefault="0020403A" w:rsidP="00692BD1">
            <w:pPr>
              <w:pStyle w:val="Normal1"/>
            </w:pPr>
          </w:p>
          <w:p w:rsidR="0020403A" w:rsidRPr="00D8410F" w:rsidRDefault="0020403A" w:rsidP="00692BD1">
            <w:pPr>
              <w:pStyle w:val="Normal1"/>
            </w:pPr>
          </w:p>
          <w:p w:rsidR="0020403A" w:rsidRPr="00D8410F" w:rsidRDefault="0020403A" w:rsidP="00692BD1">
            <w:pPr>
              <w:pStyle w:val="Normal1"/>
            </w:pPr>
          </w:p>
          <w:p w:rsidR="0020403A" w:rsidRPr="00D8410F" w:rsidRDefault="0020403A" w:rsidP="00692BD1">
            <w:pPr>
              <w:pStyle w:val="Normal1"/>
            </w:pPr>
          </w:p>
          <w:p w:rsidR="0020403A" w:rsidRPr="00D8410F" w:rsidRDefault="0020403A" w:rsidP="00692BD1">
            <w:pPr>
              <w:pStyle w:val="Normal1"/>
            </w:pPr>
            <w:r w:rsidRPr="00D8410F">
              <w:t>2 PTS.</w:t>
            </w:r>
          </w:p>
          <w:p w:rsidR="0020403A" w:rsidRPr="00D8410F" w:rsidRDefault="0020403A" w:rsidP="00692BD1">
            <w:pPr>
              <w:pStyle w:val="Normal1"/>
            </w:pPr>
            <w:r w:rsidRPr="00D8410F">
              <w:t>Act</w:t>
            </w:r>
            <w:r>
              <w:t>ividad</w:t>
            </w:r>
            <w:r w:rsidRPr="00D8410F">
              <w:t>.</w:t>
            </w:r>
            <w:r>
              <w:t xml:space="preserve"> evaluable</w:t>
            </w:r>
          </w:p>
          <w:p w:rsidR="0020403A" w:rsidRPr="00D8410F" w:rsidRDefault="0020403A" w:rsidP="00692BD1">
            <w:pPr>
              <w:pStyle w:val="Normal1"/>
            </w:pPr>
          </w:p>
          <w:p w:rsidR="0020403A" w:rsidRPr="00D8410F" w:rsidRDefault="0020403A" w:rsidP="00692BD1">
            <w:pPr>
              <w:pStyle w:val="Normal1"/>
            </w:pPr>
          </w:p>
          <w:p w:rsidR="0020403A" w:rsidRPr="00D8410F" w:rsidRDefault="0020403A" w:rsidP="00692BD1">
            <w:pPr>
              <w:pStyle w:val="Normal1"/>
            </w:pPr>
          </w:p>
          <w:p w:rsidR="0020403A" w:rsidRPr="00D8410F" w:rsidRDefault="0020403A" w:rsidP="00692BD1">
            <w:pPr>
              <w:pStyle w:val="Normal1"/>
            </w:pPr>
            <w:r w:rsidRPr="00D8410F">
              <w:t>2 PTS.</w:t>
            </w:r>
          </w:p>
          <w:p w:rsidR="0020403A" w:rsidRPr="00D8410F" w:rsidRDefault="0020403A" w:rsidP="00692BD1">
            <w:pPr>
              <w:pStyle w:val="Normal1"/>
            </w:pPr>
            <w:r w:rsidRPr="00D8410F">
              <w:t>Actividad</w:t>
            </w:r>
            <w:r>
              <w:t xml:space="preserve"> evaluable</w:t>
            </w:r>
          </w:p>
          <w:p w:rsidR="0020403A" w:rsidRPr="00D8410F" w:rsidRDefault="0020403A" w:rsidP="00692BD1">
            <w:pPr>
              <w:pStyle w:val="Normal1"/>
            </w:pPr>
          </w:p>
          <w:p w:rsidR="0020403A" w:rsidRPr="00D8410F" w:rsidRDefault="0020403A" w:rsidP="00692BD1">
            <w:pPr>
              <w:pStyle w:val="Normal1"/>
            </w:pPr>
          </w:p>
          <w:p w:rsidR="0020403A" w:rsidRPr="00D8410F" w:rsidRDefault="0020403A" w:rsidP="00692BD1">
            <w:pPr>
              <w:pStyle w:val="Normal1"/>
            </w:pPr>
          </w:p>
          <w:p w:rsidR="0020403A" w:rsidRPr="00D8410F" w:rsidRDefault="0020403A" w:rsidP="00692BD1">
            <w:pPr>
              <w:pStyle w:val="Normal1"/>
            </w:pPr>
          </w:p>
          <w:p w:rsidR="0020403A" w:rsidRPr="00D8410F" w:rsidRDefault="0020403A" w:rsidP="00692BD1">
            <w:pPr>
              <w:pStyle w:val="Normal1"/>
            </w:pPr>
            <w:r w:rsidRPr="00D8410F">
              <w:t>2</w:t>
            </w:r>
            <w:r>
              <w:t xml:space="preserve"> PTS. Actividad evaluable</w:t>
            </w:r>
          </w:p>
          <w:p w:rsidR="0020403A" w:rsidRPr="00D8410F" w:rsidRDefault="0020403A" w:rsidP="00692BD1">
            <w:pPr>
              <w:pStyle w:val="Normal1"/>
            </w:pPr>
          </w:p>
          <w:p w:rsidR="0020403A" w:rsidRPr="00D8410F" w:rsidRDefault="0020403A" w:rsidP="00692BD1">
            <w:pPr>
              <w:pStyle w:val="Normal1"/>
            </w:pP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Pr="00D8410F" w:rsidRDefault="0020403A" w:rsidP="00692BD1">
            <w:pPr>
              <w:pStyle w:val="Normal1"/>
            </w:pPr>
            <w:r w:rsidRPr="00D8410F">
              <w:t xml:space="preserve">2 PTS. </w:t>
            </w:r>
            <w:r>
              <w:t>Actividad evaluable</w:t>
            </w:r>
          </w:p>
          <w:p w:rsidR="0020403A" w:rsidRPr="00D8410F" w:rsidRDefault="0020403A" w:rsidP="00692BD1">
            <w:pPr>
              <w:pStyle w:val="Normal1"/>
            </w:pPr>
          </w:p>
        </w:tc>
      </w:tr>
    </w:tbl>
    <w:p w:rsidR="0020403A" w:rsidRPr="00095D05" w:rsidRDefault="0020403A" w:rsidP="0020403A">
      <w:pPr>
        <w:rPr>
          <w:rFonts w:ascii="Times New Roman" w:hAnsi="Times New Roman" w:cs="Times New Roman"/>
          <w:sz w:val="24"/>
          <w:szCs w:val="24"/>
        </w:rPr>
      </w:pPr>
    </w:p>
    <w:tbl>
      <w:tblPr>
        <w:tblStyle w:val="Tablaconcuadrcula"/>
        <w:tblW w:w="9924" w:type="dxa"/>
        <w:tblInd w:w="-885" w:type="dxa"/>
        <w:tblLayout w:type="fixed"/>
        <w:tblLook w:val="04A0" w:firstRow="1" w:lastRow="0" w:firstColumn="1" w:lastColumn="0" w:noHBand="0" w:noVBand="1"/>
      </w:tblPr>
      <w:tblGrid>
        <w:gridCol w:w="2836"/>
        <w:gridCol w:w="2410"/>
        <w:gridCol w:w="2126"/>
        <w:gridCol w:w="2552"/>
      </w:tblGrid>
      <w:tr w:rsidR="0020403A" w:rsidRPr="00095D05" w:rsidTr="00692BD1">
        <w:tc>
          <w:tcPr>
            <w:tcW w:w="9924" w:type="dxa"/>
            <w:gridSpan w:val="4"/>
            <w:shd w:val="clear" w:color="auto" w:fill="B8CCE4" w:themeFill="accent1" w:themeFillTint="66"/>
            <w:vAlign w:val="center"/>
          </w:tcPr>
          <w:p w:rsidR="0020403A" w:rsidRPr="000C37A0" w:rsidRDefault="0020403A" w:rsidP="00692BD1">
            <w:pPr>
              <w:pStyle w:val="Normal1"/>
              <w:jc w:val="center"/>
              <w:rPr>
                <w:b/>
              </w:rPr>
            </w:pPr>
          </w:p>
          <w:p w:rsidR="0020403A" w:rsidRPr="000C37A0" w:rsidRDefault="0020403A" w:rsidP="00692BD1">
            <w:pPr>
              <w:pStyle w:val="Normal1"/>
              <w:jc w:val="center"/>
              <w:rPr>
                <w:b/>
              </w:rPr>
            </w:pPr>
            <w:r w:rsidRPr="000C37A0">
              <w:rPr>
                <w:b/>
              </w:rPr>
              <w:t>UNIDAD UD 2, AL ANDALUS</w:t>
            </w:r>
          </w:p>
          <w:p w:rsidR="0020403A" w:rsidRDefault="0020403A" w:rsidP="00692BD1">
            <w:pPr>
              <w:pStyle w:val="Normal1"/>
              <w:jc w:val="center"/>
              <w:rPr>
                <w:b/>
              </w:rPr>
            </w:pPr>
            <w:r w:rsidRPr="000C37A0">
              <w:rPr>
                <w:b/>
              </w:rPr>
              <w:t>(NOVIEMBRE)</w:t>
            </w:r>
          </w:p>
          <w:p w:rsidR="0020403A" w:rsidRPr="000C37A0" w:rsidRDefault="0020403A" w:rsidP="00692BD1">
            <w:pPr>
              <w:pStyle w:val="Normal1"/>
              <w:jc w:val="center"/>
              <w:rPr>
                <w:b/>
              </w:rPr>
            </w:pPr>
          </w:p>
        </w:tc>
      </w:tr>
      <w:tr w:rsidR="0020403A" w:rsidRPr="00095D05" w:rsidTr="00692BD1">
        <w:tc>
          <w:tcPr>
            <w:tcW w:w="2836" w:type="dxa"/>
            <w:shd w:val="clear" w:color="auto" w:fill="EAF1DD" w:themeFill="accent3" w:themeFillTint="33"/>
            <w:vAlign w:val="center"/>
          </w:tcPr>
          <w:p w:rsidR="0020403A" w:rsidRPr="00095D05" w:rsidRDefault="0020403A" w:rsidP="00692BD1">
            <w:pPr>
              <w:pStyle w:val="Normal1"/>
              <w:jc w:val="center"/>
            </w:pPr>
            <w:r w:rsidRPr="00095D05">
              <w:t>CONTENIDOS</w:t>
            </w:r>
          </w:p>
        </w:tc>
        <w:tc>
          <w:tcPr>
            <w:tcW w:w="2410" w:type="dxa"/>
            <w:shd w:val="clear" w:color="auto" w:fill="EAF1DD" w:themeFill="accent3" w:themeFillTint="33"/>
            <w:vAlign w:val="center"/>
          </w:tcPr>
          <w:p w:rsidR="0020403A" w:rsidRPr="00095D05" w:rsidRDefault="0020403A" w:rsidP="00692BD1">
            <w:pPr>
              <w:pStyle w:val="Normal1"/>
              <w:jc w:val="center"/>
            </w:pPr>
            <w:r w:rsidRPr="00095D05">
              <w:t>CRITERIOS DE EVALUACIÓN</w:t>
            </w:r>
            <w:r>
              <w:t xml:space="preserve"> </w:t>
            </w:r>
          </w:p>
        </w:tc>
        <w:tc>
          <w:tcPr>
            <w:tcW w:w="2126" w:type="dxa"/>
            <w:shd w:val="clear" w:color="auto" w:fill="EAF1DD" w:themeFill="accent3" w:themeFillTint="33"/>
            <w:vAlign w:val="center"/>
          </w:tcPr>
          <w:p w:rsidR="0020403A" w:rsidRPr="00095D05" w:rsidRDefault="0020403A" w:rsidP="00692BD1">
            <w:pPr>
              <w:pStyle w:val="Normal1"/>
              <w:jc w:val="center"/>
            </w:pPr>
            <w:r w:rsidRPr="00095D05">
              <w:t>ESTÁNDARES DE APRENDIZAJE EVALUABLES</w:t>
            </w:r>
          </w:p>
        </w:tc>
        <w:tc>
          <w:tcPr>
            <w:tcW w:w="2552" w:type="dxa"/>
            <w:shd w:val="clear" w:color="auto" w:fill="EAF1DD" w:themeFill="accent3" w:themeFillTint="33"/>
          </w:tcPr>
          <w:p w:rsidR="0020403A" w:rsidRPr="00095D05" w:rsidRDefault="0020403A" w:rsidP="00692BD1">
            <w:pPr>
              <w:pStyle w:val="Normal1"/>
              <w:jc w:val="center"/>
            </w:pPr>
            <w:r w:rsidRPr="00095D05">
              <w:t>INSTRUMENTO DE EVALUACIÓN ASOCIADO Y PESO EN LA CALIFICACIÓN</w:t>
            </w:r>
          </w:p>
        </w:tc>
      </w:tr>
      <w:tr w:rsidR="0020403A" w:rsidRPr="00095D05" w:rsidTr="00692BD1">
        <w:trPr>
          <w:trHeight w:val="1540"/>
        </w:trPr>
        <w:tc>
          <w:tcPr>
            <w:tcW w:w="2836" w:type="dxa"/>
          </w:tcPr>
          <w:p w:rsidR="0020403A" w:rsidRPr="00D8410F" w:rsidRDefault="0020403A" w:rsidP="00692BD1">
            <w:pPr>
              <w:pStyle w:val="Normal1"/>
              <w:rPr>
                <w:color w:val="000000" w:themeColor="text1"/>
              </w:rPr>
            </w:pPr>
            <w:r w:rsidRPr="00D8410F">
              <w:rPr>
                <w:color w:val="000000" w:themeColor="text1"/>
              </w:rPr>
              <w:t>- La expansión del Islam en el área Mediterránea.</w:t>
            </w:r>
          </w:p>
          <w:p w:rsidR="0020403A" w:rsidRPr="00D8410F" w:rsidRDefault="0020403A" w:rsidP="00692BD1">
            <w:pPr>
              <w:pStyle w:val="Normal1"/>
              <w:rPr>
                <w:color w:val="000000" w:themeColor="text1"/>
              </w:rPr>
            </w:pPr>
            <w:r w:rsidRPr="00D8410F">
              <w:rPr>
                <w:color w:val="000000" w:themeColor="text1"/>
              </w:rPr>
              <w:t>–Las etapas del Imperio islámico: gobierno y organización.</w:t>
            </w:r>
          </w:p>
          <w:p w:rsidR="0020403A" w:rsidRPr="00D8410F" w:rsidRDefault="0020403A" w:rsidP="00692BD1">
            <w:pPr>
              <w:pStyle w:val="Normal1"/>
              <w:rPr>
                <w:color w:val="000000" w:themeColor="text1"/>
              </w:rPr>
            </w:pPr>
            <w:r w:rsidRPr="00D8410F">
              <w:rPr>
                <w:color w:val="000000" w:themeColor="text1"/>
              </w:rPr>
              <w:t xml:space="preserve">–La conquista musulmana de la Península Ibérica y la formación de Al-Andalus: fórmulas de dominación e </w:t>
            </w:r>
            <w:r w:rsidRPr="00D8410F">
              <w:rPr>
                <w:color w:val="000000" w:themeColor="text1"/>
              </w:rPr>
              <w:lastRenderedPageBreak/>
              <w:t>integración de los pueblos invadidos.</w:t>
            </w:r>
          </w:p>
          <w:p w:rsidR="0020403A" w:rsidRPr="00D8410F" w:rsidRDefault="0020403A" w:rsidP="00692BD1">
            <w:pPr>
              <w:pStyle w:val="Normal1"/>
              <w:rPr>
                <w:color w:val="000000" w:themeColor="text1"/>
              </w:rPr>
            </w:pPr>
            <w:r w:rsidRPr="00D8410F">
              <w:rPr>
                <w:color w:val="000000" w:themeColor="text1"/>
              </w:rPr>
              <w:t>–La desvinculación de Al-Ándalus respecto al Imperio: evolución política, social y económica del Emirato dependiente de Damasco y del Emirato Omeya independiente.</w:t>
            </w:r>
          </w:p>
          <w:p w:rsidR="0020403A" w:rsidRPr="00D8410F" w:rsidRDefault="0020403A" w:rsidP="00692BD1">
            <w:pPr>
              <w:pStyle w:val="Normal1"/>
              <w:rPr>
                <w:color w:val="000000" w:themeColor="text1"/>
              </w:rPr>
            </w:pPr>
            <w:r w:rsidRPr="00D8410F">
              <w:rPr>
                <w:color w:val="000000" w:themeColor="text1"/>
              </w:rPr>
              <w:t>–La evolución del Emirato cordobés: el Califato de Córdoba como época de máximo esplendor.</w:t>
            </w:r>
          </w:p>
          <w:p w:rsidR="0020403A" w:rsidRPr="00D8410F" w:rsidRDefault="0020403A" w:rsidP="00692BD1">
            <w:pPr>
              <w:pStyle w:val="Normal1"/>
              <w:rPr>
                <w:color w:val="000000" w:themeColor="text1"/>
              </w:rPr>
            </w:pPr>
            <w:r w:rsidRPr="00D8410F">
              <w:rPr>
                <w:color w:val="000000" w:themeColor="text1"/>
              </w:rPr>
              <w:t>–La administración del Emirato y la función de sus integrantes.</w:t>
            </w:r>
          </w:p>
          <w:p w:rsidR="0020403A" w:rsidRPr="00D8410F" w:rsidRDefault="0020403A" w:rsidP="00692BD1">
            <w:pPr>
              <w:pStyle w:val="Normal1"/>
              <w:rPr>
                <w:color w:val="000000" w:themeColor="text1"/>
              </w:rPr>
            </w:pPr>
            <w:r w:rsidRPr="00D8410F">
              <w:rPr>
                <w:color w:val="000000" w:themeColor="text1"/>
              </w:rPr>
              <w:t>–La fragmentación de la unidad del Califato en los reinos de taifas.</w:t>
            </w:r>
          </w:p>
          <w:p w:rsidR="0020403A" w:rsidRPr="00D8410F" w:rsidRDefault="0020403A" w:rsidP="00692BD1">
            <w:pPr>
              <w:pStyle w:val="Normal1"/>
              <w:rPr>
                <w:color w:val="000000" w:themeColor="text1"/>
              </w:rPr>
            </w:pPr>
            <w:r w:rsidRPr="00D8410F">
              <w:rPr>
                <w:color w:val="000000" w:themeColor="text1"/>
              </w:rPr>
              <w:t>–La resistencia al avance cristiano de los reinos del Norte: el reino nazarí de Granada.</w:t>
            </w:r>
          </w:p>
          <w:p w:rsidR="0020403A" w:rsidRPr="00D8410F" w:rsidRDefault="0020403A" w:rsidP="00692BD1">
            <w:pPr>
              <w:pStyle w:val="Normal1"/>
              <w:rPr>
                <w:color w:val="000000" w:themeColor="text1"/>
              </w:rPr>
            </w:pPr>
            <w:r w:rsidRPr="00D8410F">
              <w:rPr>
                <w:color w:val="000000" w:themeColor="text1"/>
              </w:rPr>
              <w:t>–Las innovaciones introducidas por los árabes a su llegada a la Península Ibérica: cultivo de las tierras y sistemas de regadío.</w:t>
            </w:r>
          </w:p>
          <w:p w:rsidR="0020403A" w:rsidRPr="00D8410F" w:rsidRDefault="0020403A" w:rsidP="00692BD1">
            <w:pPr>
              <w:pStyle w:val="Normal1"/>
              <w:rPr>
                <w:color w:val="000000" w:themeColor="text1"/>
              </w:rPr>
            </w:pPr>
            <w:r w:rsidRPr="00D8410F">
              <w:rPr>
                <w:color w:val="000000" w:themeColor="text1"/>
              </w:rPr>
              <w:t xml:space="preserve">–La ciudad como centro económico y cultural en el mundo islámico. </w:t>
            </w:r>
          </w:p>
          <w:p w:rsidR="0020403A" w:rsidRPr="00D8410F" w:rsidRDefault="0020403A" w:rsidP="00692BD1">
            <w:pPr>
              <w:pStyle w:val="Normal1"/>
              <w:rPr>
                <w:color w:val="000000" w:themeColor="text1"/>
              </w:rPr>
            </w:pPr>
            <w:r w:rsidRPr="00D8410F">
              <w:rPr>
                <w:color w:val="000000" w:themeColor="text1"/>
              </w:rPr>
              <w:t>–La organización social y las actividades económicas desempeñadas en Al-Andalus: la artesanía y el comercio.</w:t>
            </w:r>
          </w:p>
          <w:p w:rsidR="0020403A" w:rsidRPr="00D8410F" w:rsidRDefault="0020403A" w:rsidP="00692BD1">
            <w:pPr>
              <w:pStyle w:val="Normal1"/>
              <w:rPr>
                <w:color w:val="000000" w:themeColor="text1"/>
              </w:rPr>
            </w:pPr>
            <w:r w:rsidRPr="00D8410F">
              <w:rPr>
                <w:color w:val="000000" w:themeColor="text1"/>
              </w:rPr>
              <w:t>–El arte islámico y su expresión en Al-Ándalus: predominio de la arquitectura, épocas, características y principales obras de la época en la Península Ibérica.</w:t>
            </w:r>
          </w:p>
          <w:p w:rsidR="0020403A" w:rsidRPr="00D8410F" w:rsidRDefault="0020403A" w:rsidP="00692BD1">
            <w:pPr>
              <w:pStyle w:val="Normal1"/>
              <w:rPr>
                <w:color w:val="000000" w:themeColor="text1"/>
              </w:rPr>
            </w:pPr>
          </w:p>
          <w:p w:rsidR="0020403A" w:rsidRPr="00D8410F" w:rsidRDefault="0020403A" w:rsidP="00692BD1">
            <w:pPr>
              <w:pStyle w:val="Normal1"/>
              <w:rPr>
                <w:color w:val="000000" w:themeColor="text1"/>
              </w:rPr>
            </w:pPr>
          </w:p>
          <w:p w:rsidR="0020403A" w:rsidRPr="00D8410F" w:rsidRDefault="0020403A" w:rsidP="00692BD1">
            <w:pPr>
              <w:pStyle w:val="Normal1"/>
              <w:rPr>
                <w:color w:val="000000" w:themeColor="text1"/>
              </w:rPr>
            </w:pPr>
          </w:p>
        </w:tc>
        <w:tc>
          <w:tcPr>
            <w:tcW w:w="2410" w:type="dxa"/>
          </w:tcPr>
          <w:p w:rsidR="0020403A" w:rsidRDefault="0020403A" w:rsidP="00692BD1">
            <w:pPr>
              <w:pStyle w:val="Normal1"/>
            </w:pPr>
          </w:p>
          <w:p w:rsidR="0020403A" w:rsidRDefault="0020403A" w:rsidP="00BB6D9E">
            <w:pPr>
              <w:pStyle w:val="Normal1"/>
              <w:numPr>
                <w:ilvl w:val="0"/>
                <w:numId w:val="7"/>
              </w:numPr>
              <w:ind w:left="417"/>
            </w:pPr>
            <w:r>
              <w:t>Caracterizar la Alta Edad Media en Europa reconociendo la dificultad de la falta de fuentes históricas en este período.</w:t>
            </w:r>
          </w:p>
          <w:p w:rsidR="0020403A" w:rsidRDefault="0020403A" w:rsidP="00BB6D9E">
            <w:pPr>
              <w:pStyle w:val="Normal1"/>
              <w:numPr>
                <w:ilvl w:val="0"/>
                <w:numId w:val="7"/>
              </w:numPr>
              <w:ind w:left="417"/>
            </w:pPr>
            <w:r>
              <w:lastRenderedPageBreak/>
              <w:t>Analizar la evolución de los reinos cristianos y musulmanes, en sus aspectos socio-económicos, políticos y culturales.</w:t>
            </w:r>
          </w:p>
          <w:p w:rsidR="0020403A" w:rsidRDefault="0020403A" w:rsidP="00BB6D9E">
            <w:pPr>
              <w:pStyle w:val="Normal1"/>
              <w:numPr>
                <w:ilvl w:val="0"/>
                <w:numId w:val="7"/>
              </w:numPr>
              <w:ind w:left="417"/>
            </w:pPr>
            <w:r>
              <w:t>Entender el proceso de las conquistas y la repoblación de los reinos cristianos en la Península Ibérica y sus relaciones con Al-Ándalus.</w:t>
            </w: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Pr="00095D05" w:rsidRDefault="0020403A" w:rsidP="00692BD1">
            <w:pPr>
              <w:pStyle w:val="Normal1"/>
            </w:pPr>
          </w:p>
        </w:tc>
        <w:tc>
          <w:tcPr>
            <w:tcW w:w="2126" w:type="dxa"/>
          </w:tcPr>
          <w:p w:rsidR="0020403A" w:rsidRDefault="0020403A" w:rsidP="00692BD1">
            <w:pPr>
              <w:pStyle w:val="Normal1"/>
            </w:pPr>
            <w:proofErr w:type="gramStart"/>
            <w:r>
              <w:lastRenderedPageBreak/>
              <w:t>2.Comprende</w:t>
            </w:r>
            <w:proofErr w:type="gramEnd"/>
            <w:r>
              <w:t xml:space="preserve"> los orígenes del Islam y su alcance posterior. </w:t>
            </w:r>
          </w:p>
          <w:p w:rsidR="0020403A" w:rsidRDefault="0020403A" w:rsidP="00692BD1">
            <w:pPr>
              <w:pStyle w:val="Normal1"/>
            </w:pPr>
            <w:proofErr w:type="gramStart"/>
            <w:r>
              <w:t>3.Explica</w:t>
            </w:r>
            <w:proofErr w:type="gramEnd"/>
            <w:r>
              <w:t xml:space="preserve"> la importancia de Al-Ándalus en la Edad Media. </w:t>
            </w:r>
          </w:p>
          <w:p w:rsidR="0020403A" w:rsidRDefault="0020403A" w:rsidP="00692BD1">
            <w:pPr>
              <w:pStyle w:val="Normal1"/>
            </w:pPr>
            <w:proofErr w:type="gramStart"/>
            <w:r>
              <w:t>4.Interpreta</w:t>
            </w:r>
            <w:proofErr w:type="gramEnd"/>
            <w:r>
              <w:t xml:space="preserve"> mapas </w:t>
            </w:r>
            <w:r>
              <w:lastRenderedPageBreak/>
              <w:t xml:space="preserve">que describen los procesos de conquista y repoblación cristianas en la Península Ibérica. </w:t>
            </w:r>
          </w:p>
          <w:p w:rsidR="0020403A" w:rsidRDefault="0020403A" w:rsidP="00692BD1">
            <w:pPr>
              <w:pStyle w:val="Normal1"/>
            </w:pPr>
            <w:proofErr w:type="gramStart"/>
            <w:r>
              <w:t>6.Describe</w:t>
            </w:r>
            <w:proofErr w:type="gramEnd"/>
            <w:r>
              <w:t xml:space="preserve"> características del arte románico, gótico e islámico. </w:t>
            </w:r>
          </w:p>
          <w:p w:rsidR="0020403A" w:rsidRDefault="0020403A" w:rsidP="00692BD1">
            <w:pPr>
              <w:pStyle w:val="Normal1"/>
            </w:pPr>
            <w:r w:rsidRPr="00BC7971">
              <w:t>En esta UD se concreta en los siguientes estándares:</w:t>
            </w:r>
          </w:p>
          <w:p w:rsidR="0020403A" w:rsidRDefault="0020403A" w:rsidP="00692BD1">
            <w:pPr>
              <w:pStyle w:val="Normal1"/>
            </w:pPr>
          </w:p>
          <w:p w:rsidR="0020403A" w:rsidRPr="00D21A0A" w:rsidRDefault="0020403A" w:rsidP="00692BD1">
            <w:pPr>
              <w:pStyle w:val="Normal1"/>
              <w:rPr>
                <w:color w:val="0070C0"/>
              </w:rPr>
            </w:pPr>
            <w:r>
              <w:t>•</w:t>
            </w:r>
            <w:r w:rsidRPr="00D8410F">
              <w:t xml:space="preserve">Comprende los orígenes del Islam y su alcance posterior e interpreta mapas y ejes cronológicos que describen los procesos de conquista y repoblación cristianas en la Península Ibérica. </w:t>
            </w:r>
            <w:r w:rsidRPr="00D21A0A">
              <w:rPr>
                <w:color w:val="0070C0"/>
              </w:rPr>
              <w:t>Aprender a Apr. - C. Com. Lingüística.</w:t>
            </w:r>
          </w:p>
          <w:p w:rsidR="0020403A" w:rsidRPr="00D21A0A" w:rsidRDefault="0020403A" w:rsidP="00692BD1">
            <w:pPr>
              <w:pStyle w:val="Normal1"/>
              <w:rPr>
                <w:color w:val="0070C0"/>
              </w:rPr>
            </w:pPr>
            <w:r>
              <w:t xml:space="preserve">•Explica la importancia de Al-Ándalus en la Edad Media. </w:t>
            </w:r>
            <w:r w:rsidRPr="00D21A0A">
              <w:rPr>
                <w:color w:val="0070C0"/>
              </w:rPr>
              <w:t xml:space="preserve">Aprender a Aprender - C. Com. Lingüística - Conc. </w:t>
            </w:r>
            <w:proofErr w:type="gramStart"/>
            <w:r w:rsidRPr="00D21A0A">
              <w:rPr>
                <w:color w:val="0070C0"/>
              </w:rPr>
              <w:t>y</w:t>
            </w:r>
            <w:proofErr w:type="gramEnd"/>
            <w:r w:rsidRPr="00D21A0A">
              <w:rPr>
                <w:color w:val="0070C0"/>
              </w:rPr>
              <w:t xml:space="preserve"> Exp. Culturales.</w:t>
            </w:r>
          </w:p>
          <w:p w:rsidR="0020403A" w:rsidRDefault="0020403A" w:rsidP="00692BD1">
            <w:pPr>
              <w:pStyle w:val="Normal1"/>
            </w:pPr>
            <w:r w:rsidRPr="00D8410F">
              <w:t>•Describe aspectos clave de la economía, la organización social, la cultura y el arte de Al-Ándalus.</w:t>
            </w:r>
            <w:r>
              <w:t xml:space="preserve"> </w:t>
            </w:r>
            <w:r w:rsidRPr="00D21A0A">
              <w:rPr>
                <w:color w:val="0070C0"/>
              </w:rPr>
              <w:t xml:space="preserve">Conc. </w:t>
            </w:r>
            <w:proofErr w:type="gramStart"/>
            <w:r w:rsidRPr="00D21A0A">
              <w:rPr>
                <w:color w:val="0070C0"/>
              </w:rPr>
              <w:t>y</w:t>
            </w:r>
            <w:proofErr w:type="gramEnd"/>
            <w:r w:rsidRPr="00D21A0A">
              <w:rPr>
                <w:color w:val="0070C0"/>
              </w:rPr>
              <w:t xml:space="preserve"> Exp. Culturales - C. Com. Lingüística - C. Soc. </w:t>
            </w:r>
            <w:proofErr w:type="gramStart"/>
            <w:r w:rsidRPr="00D21A0A">
              <w:rPr>
                <w:color w:val="0070C0"/>
              </w:rPr>
              <w:t>y</w:t>
            </w:r>
            <w:proofErr w:type="gramEnd"/>
            <w:r w:rsidRPr="00D21A0A">
              <w:rPr>
                <w:color w:val="0070C0"/>
              </w:rPr>
              <w:t xml:space="preserve"> Cívicas.</w:t>
            </w:r>
          </w:p>
          <w:p w:rsidR="0020403A" w:rsidRDefault="0020403A" w:rsidP="00692BD1">
            <w:pPr>
              <w:pStyle w:val="Normal1"/>
            </w:pPr>
            <w:r w:rsidRPr="00D8410F">
              <w:t xml:space="preserve">•Ordena </w:t>
            </w:r>
            <w:r w:rsidRPr="00D8410F">
              <w:lastRenderedPageBreak/>
              <w:t xml:space="preserve">temporalmente algunos hechos históricos relevantes en la historia de Al-Ándalus y los sitúa en su etapa correspondiente. </w:t>
            </w:r>
            <w:r w:rsidRPr="00972301">
              <w:rPr>
                <w:color w:val="0070C0"/>
              </w:rPr>
              <w:t xml:space="preserve">Aprender a Apr. - Conc. </w:t>
            </w:r>
            <w:proofErr w:type="gramStart"/>
            <w:r w:rsidRPr="00972301">
              <w:rPr>
                <w:color w:val="0070C0"/>
              </w:rPr>
              <w:t>y</w:t>
            </w:r>
            <w:proofErr w:type="gramEnd"/>
            <w:r w:rsidRPr="00972301">
              <w:rPr>
                <w:color w:val="0070C0"/>
              </w:rPr>
              <w:t xml:space="preserve"> Exp. Culturales - C. Digital.</w:t>
            </w:r>
          </w:p>
          <w:p w:rsidR="0020403A" w:rsidRPr="00D8410F" w:rsidRDefault="0020403A" w:rsidP="00692BD1">
            <w:pPr>
              <w:pStyle w:val="Normal1"/>
              <w:rPr>
                <w:color w:val="4F81BD" w:themeColor="accent1"/>
              </w:rPr>
            </w:pPr>
            <w:r w:rsidRPr="00D8410F">
              <w:rPr>
                <w:color w:val="4F81BD" w:themeColor="accent1"/>
              </w:rPr>
              <w:t>Emprendedor.</w:t>
            </w:r>
          </w:p>
          <w:p w:rsidR="0020403A" w:rsidRPr="00095D05" w:rsidRDefault="0020403A" w:rsidP="00692BD1">
            <w:pPr>
              <w:pStyle w:val="Normal1"/>
            </w:pPr>
            <w:r w:rsidRPr="00D8410F">
              <w:rPr>
                <w:color w:val="000000" w:themeColor="text1"/>
              </w:rPr>
              <w:t xml:space="preserve">•Describe las características del arte islámico y analiza alguna de sus obras artísticas más relevantes. </w:t>
            </w:r>
            <w:r w:rsidRPr="00972301">
              <w:rPr>
                <w:color w:val="0070C0"/>
              </w:rPr>
              <w:t xml:space="preserve">Conc. </w:t>
            </w:r>
            <w:proofErr w:type="gramStart"/>
            <w:r w:rsidRPr="00972301">
              <w:rPr>
                <w:color w:val="0070C0"/>
              </w:rPr>
              <w:t>y</w:t>
            </w:r>
            <w:proofErr w:type="gramEnd"/>
            <w:r w:rsidRPr="00972301">
              <w:rPr>
                <w:color w:val="0070C0"/>
              </w:rPr>
              <w:t xml:space="preserve"> Exp. Culturales - Aprender a Aprender</w:t>
            </w:r>
            <w:r>
              <w:t>.</w:t>
            </w:r>
          </w:p>
        </w:tc>
        <w:tc>
          <w:tcPr>
            <w:tcW w:w="2552" w:type="dxa"/>
          </w:tcPr>
          <w:p w:rsidR="0020403A" w:rsidRPr="00D8410F" w:rsidRDefault="0020403A" w:rsidP="00692BD1">
            <w:pPr>
              <w:pStyle w:val="Normal1"/>
              <w:rPr>
                <w:color w:val="000000" w:themeColor="text1"/>
              </w:rPr>
            </w:pPr>
          </w:p>
          <w:p w:rsidR="0020403A" w:rsidRPr="00D8410F" w:rsidRDefault="0020403A" w:rsidP="00692BD1">
            <w:pPr>
              <w:pStyle w:val="Normal1"/>
              <w:rPr>
                <w:color w:val="000000" w:themeColor="text1"/>
              </w:rPr>
            </w:pPr>
          </w:p>
          <w:p w:rsidR="0020403A" w:rsidRPr="00D8410F" w:rsidRDefault="0020403A" w:rsidP="00692BD1">
            <w:pPr>
              <w:pStyle w:val="Normal1"/>
              <w:rPr>
                <w:color w:val="000000" w:themeColor="text1"/>
              </w:rPr>
            </w:pPr>
          </w:p>
          <w:p w:rsidR="0020403A" w:rsidRPr="00D8410F" w:rsidRDefault="0020403A" w:rsidP="00692BD1">
            <w:pPr>
              <w:pStyle w:val="Normal1"/>
              <w:rPr>
                <w:color w:val="000000" w:themeColor="text1"/>
              </w:rPr>
            </w:pPr>
          </w:p>
          <w:p w:rsidR="0020403A" w:rsidRPr="00D8410F" w:rsidRDefault="0020403A" w:rsidP="00692BD1">
            <w:pPr>
              <w:pStyle w:val="Normal1"/>
              <w:rPr>
                <w:color w:val="000000" w:themeColor="text1"/>
              </w:rPr>
            </w:pPr>
          </w:p>
          <w:p w:rsidR="0020403A" w:rsidRPr="00D8410F" w:rsidRDefault="0020403A" w:rsidP="00692BD1">
            <w:pPr>
              <w:pStyle w:val="Normal1"/>
              <w:rPr>
                <w:color w:val="000000" w:themeColor="text1"/>
              </w:rPr>
            </w:pPr>
          </w:p>
          <w:p w:rsidR="0020403A" w:rsidRPr="00D8410F" w:rsidRDefault="0020403A" w:rsidP="00692BD1">
            <w:pPr>
              <w:pStyle w:val="Normal1"/>
              <w:rPr>
                <w:color w:val="000000" w:themeColor="text1"/>
              </w:rPr>
            </w:pPr>
          </w:p>
          <w:p w:rsidR="0020403A" w:rsidRPr="00D8410F" w:rsidRDefault="0020403A" w:rsidP="00692BD1">
            <w:pPr>
              <w:pStyle w:val="Normal1"/>
              <w:rPr>
                <w:color w:val="000000" w:themeColor="text1"/>
              </w:rPr>
            </w:pPr>
          </w:p>
          <w:p w:rsidR="0020403A" w:rsidRPr="00D8410F" w:rsidRDefault="0020403A" w:rsidP="00692BD1">
            <w:pPr>
              <w:pStyle w:val="Normal1"/>
              <w:rPr>
                <w:color w:val="000000" w:themeColor="text1"/>
              </w:rPr>
            </w:pPr>
          </w:p>
          <w:p w:rsidR="0020403A" w:rsidRPr="00D8410F" w:rsidRDefault="0020403A" w:rsidP="00692BD1">
            <w:pPr>
              <w:pStyle w:val="Normal1"/>
              <w:rPr>
                <w:color w:val="000000" w:themeColor="text1"/>
              </w:rPr>
            </w:pPr>
          </w:p>
          <w:p w:rsidR="0020403A" w:rsidRPr="00D8410F" w:rsidRDefault="0020403A" w:rsidP="00692BD1">
            <w:pPr>
              <w:pStyle w:val="Normal1"/>
              <w:rPr>
                <w:color w:val="000000" w:themeColor="text1"/>
              </w:rPr>
            </w:pPr>
          </w:p>
          <w:p w:rsidR="0020403A" w:rsidRPr="00D8410F" w:rsidRDefault="0020403A" w:rsidP="00692BD1">
            <w:pPr>
              <w:pStyle w:val="Normal1"/>
              <w:rPr>
                <w:color w:val="000000" w:themeColor="text1"/>
              </w:rPr>
            </w:pPr>
          </w:p>
          <w:p w:rsidR="0020403A" w:rsidRPr="00D8410F" w:rsidRDefault="0020403A" w:rsidP="00692BD1">
            <w:pPr>
              <w:pStyle w:val="Normal1"/>
              <w:rPr>
                <w:color w:val="000000" w:themeColor="text1"/>
              </w:rPr>
            </w:pPr>
          </w:p>
          <w:p w:rsidR="0020403A" w:rsidRPr="00D8410F" w:rsidRDefault="0020403A" w:rsidP="00692BD1">
            <w:pPr>
              <w:pStyle w:val="Normal1"/>
              <w:rPr>
                <w:color w:val="000000" w:themeColor="text1"/>
              </w:rPr>
            </w:pPr>
          </w:p>
          <w:p w:rsidR="0020403A" w:rsidRPr="00D8410F" w:rsidRDefault="0020403A" w:rsidP="00692BD1">
            <w:pPr>
              <w:pStyle w:val="Normal1"/>
              <w:rPr>
                <w:color w:val="000000" w:themeColor="text1"/>
              </w:rPr>
            </w:pPr>
          </w:p>
          <w:p w:rsidR="0020403A" w:rsidRPr="00D8410F" w:rsidRDefault="0020403A" w:rsidP="00692BD1">
            <w:pPr>
              <w:pStyle w:val="Normal1"/>
              <w:rPr>
                <w:color w:val="000000" w:themeColor="text1"/>
              </w:rPr>
            </w:pPr>
          </w:p>
          <w:p w:rsidR="0020403A" w:rsidRPr="00D8410F" w:rsidRDefault="0020403A" w:rsidP="00692BD1">
            <w:pPr>
              <w:pStyle w:val="Normal1"/>
              <w:rPr>
                <w:color w:val="000000" w:themeColor="text1"/>
              </w:rPr>
            </w:pPr>
          </w:p>
          <w:p w:rsidR="0020403A" w:rsidRPr="00D8410F" w:rsidRDefault="0020403A" w:rsidP="00692BD1">
            <w:pPr>
              <w:pStyle w:val="Normal1"/>
              <w:rPr>
                <w:color w:val="000000" w:themeColor="text1"/>
              </w:rPr>
            </w:pPr>
          </w:p>
          <w:p w:rsidR="0020403A" w:rsidRPr="00D8410F" w:rsidRDefault="0020403A" w:rsidP="00692BD1">
            <w:pPr>
              <w:pStyle w:val="Normal1"/>
              <w:rPr>
                <w:color w:val="000000" w:themeColor="text1"/>
              </w:rPr>
            </w:pPr>
          </w:p>
          <w:p w:rsidR="0020403A" w:rsidRPr="00D8410F" w:rsidRDefault="0020403A" w:rsidP="00692BD1">
            <w:pPr>
              <w:pStyle w:val="Normal1"/>
              <w:rPr>
                <w:color w:val="000000" w:themeColor="text1"/>
              </w:rPr>
            </w:pPr>
          </w:p>
          <w:p w:rsidR="0020403A" w:rsidRPr="00D8410F" w:rsidRDefault="0020403A" w:rsidP="00692BD1">
            <w:pPr>
              <w:pStyle w:val="Normal1"/>
              <w:rPr>
                <w:color w:val="000000" w:themeColor="text1"/>
              </w:rPr>
            </w:pPr>
          </w:p>
          <w:p w:rsidR="0020403A" w:rsidRPr="00D8410F" w:rsidRDefault="0020403A" w:rsidP="00692BD1">
            <w:pPr>
              <w:pStyle w:val="Normal1"/>
              <w:rPr>
                <w:color w:val="000000" w:themeColor="text1"/>
              </w:rPr>
            </w:pPr>
          </w:p>
          <w:p w:rsidR="0020403A" w:rsidRPr="00D8410F" w:rsidRDefault="0020403A" w:rsidP="00692BD1">
            <w:pPr>
              <w:pStyle w:val="Normal1"/>
              <w:rPr>
                <w:color w:val="000000" w:themeColor="text1"/>
              </w:rPr>
            </w:pPr>
          </w:p>
          <w:p w:rsidR="0020403A" w:rsidRPr="00D8410F" w:rsidRDefault="0020403A" w:rsidP="00692BD1">
            <w:pPr>
              <w:pStyle w:val="Normal1"/>
              <w:rPr>
                <w:color w:val="000000" w:themeColor="text1"/>
              </w:rPr>
            </w:pPr>
          </w:p>
          <w:p w:rsidR="0020403A" w:rsidRPr="00D8410F" w:rsidRDefault="0020403A" w:rsidP="00692BD1">
            <w:pPr>
              <w:pStyle w:val="Normal1"/>
              <w:rPr>
                <w:color w:val="000000" w:themeColor="text1"/>
              </w:rPr>
            </w:pPr>
            <w:r w:rsidRPr="00D8410F">
              <w:rPr>
                <w:color w:val="000000" w:themeColor="text1"/>
              </w:rPr>
              <w:t>3 PTS. Actividad evaluable</w:t>
            </w:r>
          </w:p>
          <w:p w:rsidR="0020403A" w:rsidRPr="00D8410F" w:rsidRDefault="0020403A" w:rsidP="00692BD1">
            <w:pPr>
              <w:pStyle w:val="Normal1"/>
              <w:rPr>
                <w:color w:val="000000" w:themeColor="text1"/>
              </w:rPr>
            </w:pPr>
          </w:p>
          <w:p w:rsidR="0020403A" w:rsidRPr="00D8410F" w:rsidRDefault="0020403A" w:rsidP="00692BD1">
            <w:pPr>
              <w:pStyle w:val="Normal1"/>
              <w:rPr>
                <w:color w:val="000000" w:themeColor="text1"/>
              </w:rPr>
            </w:pPr>
          </w:p>
          <w:p w:rsidR="0020403A" w:rsidRPr="00D8410F" w:rsidRDefault="0020403A" w:rsidP="00692BD1">
            <w:pPr>
              <w:pStyle w:val="Normal1"/>
              <w:rPr>
                <w:color w:val="000000" w:themeColor="text1"/>
              </w:rPr>
            </w:pPr>
          </w:p>
          <w:p w:rsidR="0020403A" w:rsidRPr="00D8410F" w:rsidRDefault="0020403A" w:rsidP="00692BD1">
            <w:pPr>
              <w:pStyle w:val="Normal1"/>
              <w:rPr>
                <w:color w:val="000000" w:themeColor="text1"/>
              </w:rPr>
            </w:pPr>
          </w:p>
          <w:p w:rsidR="0020403A" w:rsidRPr="00D8410F" w:rsidRDefault="0020403A" w:rsidP="00692BD1">
            <w:pPr>
              <w:pStyle w:val="Normal1"/>
              <w:rPr>
                <w:color w:val="000000" w:themeColor="text1"/>
              </w:rPr>
            </w:pPr>
          </w:p>
          <w:p w:rsidR="0020403A" w:rsidRPr="00D8410F" w:rsidRDefault="0020403A" w:rsidP="00692BD1">
            <w:pPr>
              <w:pStyle w:val="Normal1"/>
              <w:rPr>
                <w:color w:val="000000" w:themeColor="text1"/>
              </w:rPr>
            </w:pPr>
          </w:p>
          <w:p w:rsidR="0020403A" w:rsidRPr="00D8410F" w:rsidRDefault="0020403A" w:rsidP="00692BD1">
            <w:pPr>
              <w:pStyle w:val="Normal1"/>
              <w:rPr>
                <w:color w:val="000000" w:themeColor="text1"/>
              </w:rPr>
            </w:pPr>
          </w:p>
          <w:p w:rsidR="0020403A" w:rsidRPr="00D8410F" w:rsidRDefault="0020403A" w:rsidP="00692BD1">
            <w:pPr>
              <w:pStyle w:val="Normal1"/>
              <w:rPr>
                <w:color w:val="000000" w:themeColor="text1"/>
              </w:rPr>
            </w:pPr>
          </w:p>
          <w:p w:rsidR="0020403A" w:rsidRPr="00D8410F" w:rsidRDefault="0020403A" w:rsidP="00692BD1">
            <w:pPr>
              <w:pStyle w:val="Normal1"/>
              <w:rPr>
                <w:color w:val="000000" w:themeColor="text1"/>
              </w:rPr>
            </w:pPr>
          </w:p>
          <w:p w:rsidR="0020403A" w:rsidRPr="00D8410F" w:rsidRDefault="0020403A" w:rsidP="00692BD1">
            <w:pPr>
              <w:pStyle w:val="Normal1"/>
              <w:rPr>
                <w:color w:val="000000" w:themeColor="text1"/>
              </w:rPr>
            </w:pPr>
          </w:p>
          <w:p w:rsidR="0020403A" w:rsidRPr="00D8410F" w:rsidRDefault="0020403A" w:rsidP="00692BD1">
            <w:pPr>
              <w:pStyle w:val="Normal1"/>
              <w:rPr>
                <w:color w:val="000000" w:themeColor="text1"/>
              </w:rPr>
            </w:pPr>
            <w:r w:rsidRPr="00D8410F">
              <w:rPr>
                <w:color w:val="000000" w:themeColor="text1"/>
              </w:rPr>
              <w:t>1 PTO. Prueba escrita.</w:t>
            </w:r>
          </w:p>
          <w:p w:rsidR="0020403A" w:rsidRPr="00D8410F" w:rsidRDefault="0020403A" w:rsidP="00692BD1">
            <w:pPr>
              <w:pStyle w:val="Normal1"/>
              <w:rPr>
                <w:color w:val="000000" w:themeColor="text1"/>
              </w:rPr>
            </w:pPr>
          </w:p>
          <w:p w:rsidR="0020403A" w:rsidRPr="00D8410F" w:rsidRDefault="0020403A" w:rsidP="00692BD1">
            <w:pPr>
              <w:pStyle w:val="Normal1"/>
              <w:rPr>
                <w:color w:val="000000" w:themeColor="text1"/>
              </w:rPr>
            </w:pPr>
          </w:p>
          <w:p w:rsidR="0020403A" w:rsidRPr="00D8410F" w:rsidRDefault="0020403A" w:rsidP="00692BD1">
            <w:pPr>
              <w:pStyle w:val="Normal1"/>
              <w:rPr>
                <w:color w:val="000000" w:themeColor="text1"/>
              </w:rPr>
            </w:pPr>
          </w:p>
          <w:p w:rsidR="0020403A" w:rsidRPr="00D8410F" w:rsidRDefault="0020403A" w:rsidP="00692BD1">
            <w:pPr>
              <w:pStyle w:val="Normal1"/>
              <w:rPr>
                <w:color w:val="000000" w:themeColor="text1"/>
              </w:rPr>
            </w:pPr>
          </w:p>
          <w:p w:rsidR="0020403A" w:rsidRPr="00D8410F" w:rsidRDefault="0020403A" w:rsidP="00692BD1">
            <w:pPr>
              <w:pStyle w:val="Normal1"/>
              <w:rPr>
                <w:color w:val="000000" w:themeColor="text1"/>
              </w:rPr>
            </w:pPr>
          </w:p>
          <w:p w:rsidR="0020403A" w:rsidRPr="00D8410F" w:rsidRDefault="0020403A" w:rsidP="00692BD1">
            <w:pPr>
              <w:pStyle w:val="Normal1"/>
              <w:rPr>
                <w:color w:val="000000" w:themeColor="text1"/>
              </w:rPr>
            </w:pPr>
          </w:p>
          <w:p w:rsidR="0020403A" w:rsidRPr="00D8410F" w:rsidRDefault="0020403A" w:rsidP="00692BD1">
            <w:pPr>
              <w:pStyle w:val="Normal1"/>
              <w:rPr>
                <w:color w:val="000000" w:themeColor="text1"/>
              </w:rPr>
            </w:pPr>
          </w:p>
          <w:p w:rsidR="0020403A" w:rsidRPr="00D8410F" w:rsidRDefault="0020403A" w:rsidP="00692BD1">
            <w:pPr>
              <w:pStyle w:val="Normal1"/>
              <w:rPr>
                <w:color w:val="000000" w:themeColor="text1"/>
              </w:rPr>
            </w:pPr>
          </w:p>
          <w:p w:rsidR="0020403A" w:rsidRPr="00D8410F" w:rsidRDefault="0020403A" w:rsidP="00692BD1">
            <w:pPr>
              <w:pStyle w:val="Normal1"/>
              <w:rPr>
                <w:color w:val="000000" w:themeColor="text1"/>
              </w:rPr>
            </w:pPr>
          </w:p>
          <w:p w:rsidR="0020403A" w:rsidRPr="00D8410F" w:rsidRDefault="0020403A" w:rsidP="00692BD1">
            <w:pPr>
              <w:pStyle w:val="Normal1"/>
              <w:rPr>
                <w:color w:val="000000" w:themeColor="text1"/>
              </w:rPr>
            </w:pPr>
          </w:p>
          <w:p w:rsidR="0020403A" w:rsidRPr="00D8410F" w:rsidRDefault="0020403A" w:rsidP="00692BD1">
            <w:pPr>
              <w:pStyle w:val="Normal1"/>
              <w:rPr>
                <w:color w:val="000000" w:themeColor="text1"/>
              </w:rPr>
            </w:pPr>
            <w:r w:rsidRPr="00D8410F">
              <w:rPr>
                <w:color w:val="000000" w:themeColor="text1"/>
              </w:rPr>
              <w:t>2 PTS. Actividad evaluable</w:t>
            </w:r>
          </w:p>
          <w:p w:rsidR="0020403A" w:rsidRPr="00D8410F" w:rsidRDefault="0020403A" w:rsidP="00692BD1">
            <w:pPr>
              <w:pStyle w:val="Normal1"/>
              <w:rPr>
                <w:color w:val="000000" w:themeColor="text1"/>
              </w:rPr>
            </w:pPr>
          </w:p>
          <w:p w:rsidR="0020403A" w:rsidRPr="00D8410F" w:rsidRDefault="0020403A" w:rsidP="00692BD1">
            <w:pPr>
              <w:pStyle w:val="Normal1"/>
              <w:rPr>
                <w:color w:val="000000" w:themeColor="text1"/>
              </w:rPr>
            </w:pPr>
          </w:p>
          <w:p w:rsidR="0020403A" w:rsidRPr="00D8410F" w:rsidRDefault="0020403A" w:rsidP="00692BD1">
            <w:pPr>
              <w:pStyle w:val="Normal1"/>
              <w:rPr>
                <w:color w:val="000000" w:themeColor="text1"/>
              </w:rPr>
            </w:pPr>
          </w:p>
          <w:p w:rsidR="0020403A" w:rsidRPr="00D8410F" w:rsidRDefault="0020403A" w:rsidP="00692BD1">
            <w:pPr>
              <w:pStyle w:val="Normal1"/>
              <w:rPr>
                <w:color w:val="000000" w:themeColor="text1"/>
              </w:rPr>
            </w:pPr>
          </w:p>
          <w:p w:rsidR="0020403A" w:rsidRPr="00D8410F" w:rsidRDefault="0020403A" w:rsidP="00692BD1">
            <w:pPr>
              <w:pStyle w:val="Normal1"/>
              <w:rPr>
                <w:color w:val="000000" w:themeColor="text1"/>
              </w:rPr>
            </w:pPr>
          </w:p>
          <w:p w:rsidR="0020403A" w:rsidRPr="00D8410F" w:rsidRDefault="0020403A" w:rsidP="00692BD1">
            <w:pPr>
              <w:pStyle w:val="Normal1"/>
              <w:rPr>
                <w:color w:val="000000" w:themeColor="text1"/>
              </w:rPr>
            </w:pPr>
          </w:p>
          <w:p w:rsidR="0020403A" w:rsidRPr="00D8410F" w:rsidRDefault="0020403A" w:rsidP="00692BD1">
            <w:pPr>
              <w:pStyle w:val="Normal1"/>
              <w:rPr>
                <w:color w:val="000000" w:themeColor="text1"/>
              </w:rPr>
            </w:pPr>
          </w:p>
          <w:p w:rsidR="0020403A" w:rsidRPr="00D8410F" w:rsidRDefault="0020403A" w:rsidP="00692BD1">
            <w:pPr>
              <w:pStyle w:val="Normal1"/>
              <w:rPr>
                <w:color w:val="000000" w:themeColor="text1"/>
              </w:rPr>
            </w:pPr>
          </w:p>
          <w:p w:rsidR="0020403A" w:rsidRPr="00D8410F" w:rsidRDefault="0020403A" w:rsidP="00692BD1">
            <w:pPr>
              <w:pStyle w:val="Normal1"/>
              <w:rPr>
                <w:color w:val="000000" w:themeColor="text1"/>
              </w:rPr>
            </w:pPr>
          </w:p>
          <w:p w:rsidR="0020403A" w:rsidRPr="00D8410F" w:rsidRDefault="0020403A" w:rsidP="00692BD1">
            <w:pPr>
              <w:pStyle w:val="Normal1"/>
              <w:rPr>
                <w:color w:val="000000" w:themeColor="text1"/>
              </w:rPr>
            </w:pPr>
            <w:r w:rsidRPr="00D8410F">
              <w:rPr>
                <w:color w:val="000000" w:themeColor="text1"/>
              </w:rPr>
              <w:t xml:space="preserve">2 PTS. </w:t>
            </w:r>
            <w:r>
              <w:rPr>
                <w:color w:val="000000" w:themeColor="text1"/>
              </w:rPr>
              <w:t>Actividad</w:t>
            </w:r>
            <w:r w:rsidRPr="00D8410F">
              <w:rPr>
                <w:color w:val="000000" w:themeColor="text1"/>
              </w:rPr>
              <w:t xml:space="preserve"> </w:t>
            </w:r>
            <w:r w:rsidRPr="00D8410F">
              <w:rPr>
                <w:color w:val="000000" w:themeColor="text1"/>
              </w:rPr>
              <w:lastRenderedPageBreak/>
              <w:t>evaluable</w:t>
            </w:r>
          </w:p>
          <w:p w:rsidR="0020403A" w:rsidRPr="00D8410F" w:rsidRDefault="0020403A" w:rsidP="00692BD1">
            <w:pPr>
              <w:pStyle w:val="Normal1"/>
              <w:rPr>
                <w:color w:val="000000" w:themeColor="text1"/>
              </w:rPr>
            </w:pPr>
          </w:p>
          <w:p w:rsidR="0020403A" w:rsidRPr="00D8410F" w:rsidRDefault="0020403A" w:rsidP="00692BD1">
            <w:pPr>
              <w:pStyle w:val="Normal1"/>
              <w:rPr>
                <w:color w:val="000000" w:themeColor="text1"/>
              </w:rPr>
            </w:pPr>
          </w:p>
          <w:p w:rsidR="0020403A" w:rsidRPr="00D8410F" w:rsidRDefault="0020403A" w:rsidP="00692BD1">
            <w:pPr>
              <w:pStyle w:val="Normal1"/>
              <w:rPr>
                <w:color w:val="000000" w:themeColor="text1"/>
              </w:rPr>
            </w:pPr>
          </w:p>
          <w:p w:rsidR="0020403A" w:rsidRPr="00D8410F" w:rsidRDefault="0020403A" w:rsidP="00692BD1">
            <w:pPr>
              <w:pStyle w:val="Normal1"/>
              <w:rPr>
                <w:color w:val="000000" w:themeColor="text1"/>
              </w:rPr>
            </w:pPr>
          </w:p>
          <w:p w:rsidR="0020403A" w:rsidRPr="00D8410F" w:rsidRDefault="0020403A" w:rsidP="00692BD1">
            <w:pPr>
              <w:pStyle w:val="Normal1"/>
              <w:rPr>
                <w:color w:val="000000" w:themeColor="text1"/>
              </w:rPr>
            </w:pPr>
          </w:p>
          <w:p w:rsidR="0020403A" w:rsidRPr="00D8410F" w:rsidRDefault="0020403A" w:rsidP="00692BD1">
            <w:pPr>
              <w:pStyle w:val="Normal1"/>
              <w:rPr>
                <w:color w:val="000000" w:themeColor="text1"/>
              </w:rPr>
            </w:pPr>
          </w:p>
          <w:p w:rsidR="0020403A" w:rsidRPr="00D8410F" w:rsidRDefault="0020403A" w:rsidP="00692BD1">
            <w:pPr>
              <w:pStyle w:val="Normal1"/>
              <w:rPr>
                <w:color w:val="000000" w:themeColor="text1"/>
              </w:rPr>
            </w:pPr>
          </w:p>
          <w:p w:rsidR="0020403A" w:rsidRPr="00D8410F" w:rsidRDefault="0020403A" w:rsidP="00692BD1">
            <w:pPr>
              <w:pStyle w:val="Normal1"/>
              <w:rPr>
                <w:color w:val="000000" w:themeColor="text1"/>
              </w:rPr>
            </w:pPr>
          </w:p>
          <w:p w:rsidR="0020403A" w:rsidRPr="00D8410F" w:rsidRDefault="0020403A" w:rsidP="00692BD1">
            <w:pPr>
              <w:pStyle w:val="Normal1"/>
              <w:rPr>
                <w:color w:val="000000" w:themeColor="text1"/>
              </w:rPr>
            </w:pPr>
          </w:p>
          <w:p w:rsidR="0020403A" w:rsidRPr="00D8410F" w:rsidRDefault="0020403A" w:rsidP="00692BD1">
            <w:pPr>
              <w:pStyle w:val="Normal1"/>
              <w:rPr>
                <w:color w:val="000000" w:themeColor="text1"/>
              </w:rPr>
            </w:pPr>
          </w:p>
          <w:p w:rsidR="0020403A" w:rsidRPr="00D8410F" w:rsidRDefault="0020403A" w:rsidP="00692BD1">
            <w:pPr>
              <w:pStyle w:val="Normal1"/>
              <w:rPr>
                <w:color w:val="000000" w:themeColor="text1"/>
              </w:rPr>
            </w:pPr>
          </w:p>
          <w:p w:rsidR="0020403A" w:rsidRPr="00D8410F" w:rsidRDefault="0020403A" w:rsidP="00692BD1">
            <w:pPr>
              <w:pStyle w:val="Normal1"/>
              <w:rPr>
                <w:color w:val="000000" w:themeColor="text1"/>
              </w:rPr>
            </w:pPr>
          </w:p>
          <w:p w:rsidR="0020403A" w:rsidRPr="00D8410F" w:rsidRDefault="0020403A" w:rsidP="00692BD1">
            <w:pPr>
              <w:pStyle w:val="Normal1"/>
              <w:rPr>
                <w:color w:val="000000" w:themeColor="text1"/>
              </w:rPr>
            </w:pPr>
            <w:r>
              <w:rPr>
                <w:color w:val="000000" w:themeColor="text1"/>
              </w:rPr>
              <w:t>2</w:t>
            </w:r>
            <w:r w:rsidRPr="00D8410F">
              <w:rPr>
                <w:color w:val="000000" w:themeColor="text1"/>
              </w:rPr>
              <w:t xml:space="preserve"> PTS. Actividad evaluable</w:t>
            </w:r>
          </w:p>
        </w:tc>
      </w:tr>
    </w:tbl>
    <w:p w:rsidR="0020403A" w:rsidRDefault="0020403A" w:rsidP="0020403A">
      <w:pPr>
        <w:rPr>
          <w:rFonts w:ascii="Times New Roman" w:hAnsi="Times New Roman" w:cs="Times New Roman"/>
          <w:sz w:val="24"/>
          <w:szCs w:val="24"/>
        </w:rPr>
      </w:pPr>
    </w:p>
    <w:p w:rsidR="0020403A" w:rsidRPr="00095D05" w:rsidRDefault="0020403A" w:rsidP="0020403A">
      <w:pPr>
        <w:rPr>
          <w:rFonts w:ascii="Times New Roman" w:hAnsi="Times New Roman" w:cs="Times New Roman"/>
          <w:sz w:val="24"/>
          <w:szCs w:val="24"/>
        </w:rPr>
      </w:pPr>
    </w:p>
    <w:tbl>
      <w:tblPr>
        <w:tblStyle w:val="Tablaconcuadrcula"/>
        <w:tblW w:w="10207" w:type="dxa"/>
        <w:tblInd w:w="-743" w:type="dxa"/>
        <w:tblLayout w:type="fixed"/>
        <w:tblLook w:val="04A0" w:firstRow="1" w:lastRow="0" w:firstColumn="1" w:lastColumn="0" w:noHBand="0" w:noVBand="1"/>
      </w:tblPr>
      <w:tblGrid>
        <w:gridCol w:w="2694"/>
        <w:gridCol w:w="2410"/>
        <w:gridCol w:w="2835"/>
        <w:gridCol w:w="2268"/>
      </w:tblGrid>
      <w:tr w:rsidR="0020403A" w:rsidRPr="00095D05" w:rsidTr="00692BD1">
        <w:tc>
          <w:tcPr>
            <w:tcW w:w="10207" w:type="dxa"/>
            <w:gridSpan w:val="4"/>
            <w:shd w:val="clear" w:color="auto" w:fill="B8CCE4" w:themeFill="accent1" w:themeFillTint="66"/>
            <w:vAlign w:val="center"/>
          </w:tcPr>
          <w:p w:rsidR="0020403A" w:rsidRPr="00095D05" w:rsidRDefault="0020403A" w:rsidP="00692BD1">
            <w:pPr>
              <w:pStyle w:val="Normal1"/>
              <w:jc w:val="center"/>
              <w:rPr>
                <w:b/>
              </w:rPr>
            </w:pPr>
          </w:p>
          <w:p w:rsidR="0020403A" w:rsidRDefault="0020403A" w:rsidP="00692BD1">
            <w:pPr>
              <w:pStyle w:val="Normal1"/>
              <w:jc w:val="center"/>
              <w:rPr>
                <w:b/>
              </w:rPr>
            </w:pPr>
            <w:r w:rsidRPr="00095D05">
              <w:rPr>
                <w:b/>
              </w:rPr>
              <w:t xml:space="preserve">UNIDAD </w:t>
            </w:r>
            <w:r w:rsidRPr="000C37A0">
              <w:rPr>
                <w:b/>
              </w:rPr>
              <w:t>UD 3, LA EUROPA FEUDAL Y LA ARQUITECTURA DEL ROMÁNICO</w:t>
            </w:r>
          </w:p>
          <w:p w:rsidR="0020403A" w:rsidRDefault="0020403A" w:rsidP="00692BD1">
            <w:pPr>
              <w:pStyle w:val="Normal1"/>
              <w:jc w:val="center"/>
              <w:rPr>
                <w:b/>
              </w:rPr>
            </w:pPr>
            <w:r>
              <w:rPr>
                <w:b/>
              </w:rPr>
              <w:t>(DICIEMBRE)</w:t>
            </w:r>
          </w:p>
          <w:p w:rsidR="0020403A" w:rsidRPr="00095D05" w:rsidRDefault="0020403A" w:rsidP="00692BD1">
            <w:pPr>
              <w:pStyle w:val="Normal1"/>
              <w:jc w:val="center"/>
            </w:pPr>
          </w:p>
        </w:tc>
      </w:tr>
      <w:tr w:rsidR="0020403A" w:rsidRPr="00095D05" w:rsidTr="00692BD1">
        <w:tc>
          <w:tcPr>
            <w:tcW w:w="2694" w:type="dxa"/>
            <w:shd w:val="clear" w:color="auto" w:fill="EAF1DD" w:themeFill="accent3" w:themeFillTint="33"/>
            <w:vAlign w:val="center"/>
          </w:tcPr>
          <w:p w:rsidR="0020403A" w:rsidRPr="00095D05" w:rsidRDefault="0020403A" w:rsidP="00692BD1">
            <w:pPr>
              <w:pStyle w:val="Normal1"/>
              <w:jc w:val="center"/>
            </w:pPr>
            <w:r w:rsidRPr="00095D05">
              <w:t>CONTENIDOS</w:t>
            </w:r>
          </w:p>
        </w:tc>
        <w:tc>
          <w:tcPr>
            <w:tcW w:w="2410" w:type="dxa"/>
            <w:shd w:val="clear" w:color="auto" w:fill="EAF1DD" w:themeFill="accent3" w:themeFillTint="33"/>
            <w:vAlign w:val="center"/>
          </w:tcPr>
          <w:p w:rsidR="0020403A" w:rsidRPr="00095D05" w:rsidRDefault="0020403A" w:rsidP="00692BD1">
            <w:pPr>
              <w:pStyle w:val="Normal1"/>
              <w:jc w:val="center"/>
            </w:pPr>
            <w:r w:rsidRPr="00095D05">
              <w:t>CRITERIOS DE EVALUACIÓN</w:t>
            </w:r>
            <w:r>
              <w:t xml:space="preserve"> </w:t>
            </w:r>
          </w:p>
        </w:tc>
        <w:tc>
          <w:tcPr>
            <w:tcW w:w="2835" w:type="dxa"/>
            <w:shd w:val="clear" w:color="auto" w:fill="EAF1DD" w:themeFill="accent3" w:themeFillTint="33"/>
            <w:vAlign w:val="center"/>
          </w:tcPr>
          <w:p w:rsidR="0020403A" w:rsidRPr="00095D05" w:rsidRDefault="0020403A" w:rsidP="00692BD1">
            <w:pPr>
              <w:pStyle w:val="Normal1"/>
              <w:jc w:val="center"/>
            </w:pPr>
            <w:r w:rsidRPr="00095D05">
              <w:t>ESTÁNDARES DE APRENDIZAJE EVALUABLES</w:t>
            </w:r>
          </w:p>
        </w:tc>
        <w:tc>
          <w:tcPr>
            <w:tcW w:w="2268" w:type="dxa"/>
            <w:shd w:val="clear" w:color="auto" w:fill="EAF1DD" w:themeFill="accent3" w:themeFillTint="33"/>
          </w:tcPr>
          <w:p w:rsidR="0020403A" w:rsidRPr="00095D05" w:rsidRDefault="0020403A" w:rsidP="00692BD1">
            <w:pPr>
              <w:pStyle w:val="Normal1"/>
              <w:jc w:val="center"/>
            </w:pPr>
            <w:r w:rsidRPr="00095D05">
              <w:t>INSTRUMENTO DE EVALUACIÓN ASOCIADO Y PESO EN LA CALIFICACIÓN</w:t>
            </w:r>
          </w:p>
        </w:tc>
      </w:tr>
      <w:tr w:rsidR="0020403A" w:rsidRPr="00095D05" w:rsidTr="00692BD1">
        <w:trPr>
          <w:trHeight w:val="1540"/>
        </w:trPr>
        <w:tc>
          <w:tcPr>
            <w:tcW w:w="2694" w:type="dxa"/>
          </w:tcPr>
          <w:p w:rsidR="0020403A" w:rsidRPr="00D8410F" w:rsidRDefault="0020403A" w:rsidP="00692BD1">
            <w:pPr>
              <w:pStyle w:val="Normal1"/>
              <w:rPr>
                <w:color w:val="000000" w:themeColor="text1"/>
              </w:rPr>
            </w:pPr>
            <w:r w:rsidRPr="00D8410F">
              <w:rPr>
                <w:color w:val="000000" w:themeColor="text1"/>
              </w:rPr>
              <w:t>–Las causas de la descomposición del Imperio carolingio.</w:t>
            </w:r>
          </w:p>
          <w:p w:rsidR="0020403A" w:rsidRPr="00D8410F" w:rsidRDefault="0020403A" w:rsidP="00692BD1">
            <w:pPr>
              <w:pStyle w:val="Normal1"/>
              <w:rPr>
                <w:color w:val="000000" w:themeColor="text1"/>
              </w:rPr>
            </w:pPr>
            <w:r w:rsidRPr="00D8410F">
              <w:rPr>
                <w:color w:val="000000" w:themeColor="text1"/>
              </w:rPr>
              <w:t>–Devastación de la Europa Occidental y debilidad de los monarcas frente a ello.</w:t>
            </w:r>
          </w:p>
          <w:p w:rsidR="0020403A" w:rsidRPr="00D8410F" w:rsidRDefault="0020403A" w:rsidP="00692BD1">
            <w:pPr>
              <w:pStyle w:val="Normal1"/>
              <w:rPr>
                <w:color w:val="000000" w:themeColor="text1"/>
              </w:rPr>
            </w:pPr>
            <w:r w:rsidRPr="00D8410F">
              <w:rPr>
                <w:color w:val="000000" w:themeColor="text1"/>
              </w:rPr>
              <w:t>–El vasallaje como base del feudalismo.</w:t>
            </w:r>
          </w:p>
          <w:p w:rsidR="0020403A" w:rsidRPr="00D8410F" w:rsidRDefault="0020403A" w:rsidP="00692BD1">
            <w:pPr>
              <w:pStyle w:val="Normal1"/>
              <w:rPr>
                <w:color w:val="000000" w:themeColor="text1"/>
              </w:rPr>
            </w:pPr>
            <w:r w:rsidRPr="00D8410F">
              <w:rPr>
                <w:color w:val="000000" w:themeColor="text1"/>
              </w:rPr>
              <w:t>–La jerarquización de la sociedad por estamentos: los privilegiados y los no privilegiados.</w:t>
            </w:r>
          </w:p>
          <w:p w:rsidR="0020403A" w:rsidRPr="00D8410F" w:rsidRDefault="0020403A" w:rsidP="00692BD1">
            <w:pPr>
              <w:pStyle w:val="Normal1"/>
              <w:rPr>
                <w:color w:val="000000" w:themeColor="text1"/>
              </w:rPr>
            </w:pPr>
            <w:r w:rsidRPr="00D8410F">
              <w:rPr>
                <w:color w:val="000000" w:themeColor="text1"/>
              </w:rPr>
              <w:t xml:space="preserve">–Los estamentos </w:t>
            </w:r>
            <w:r w:rsidRPr="00D8410F">
              <w:rPr>
                <w:color w:val="000000" w:themeColor="text1"/>
              </w:rPr>
              <w:lastRenderedPageBreak/>
              <w:t>privilegiados: la nobleza y el clero.</w:t>
            </w:r>
          </w:p>
          <w:p w:rsidR="0020403A" w:rsidRPr="00D8410F" w:rsidRDefault="0020403A" w:rsidP="00692BD1">
            <w:pPr>
              <w:pStyle w:val="Normal1"/>
              <w:rPr>
                <w:color w:val="000000" w:themeColor="text1"/>
              </w:rPr>
            </w:pPr>
            <w:r w:rsidRPr="00D8410F">
              <w:rPr>
                <w:color w:val="000000" w:themeColor="text1"/>
              </w:rPr>
              <w:t>–El feudo como propiedad vinculada.</w:t>
            </w:r>
          </w:p>
          <w:p w:rsidR="0020403A" w:rsidRPr="00D8410F" w:rsidRDefault="0020403A" w:rsidP="00692BD1">
            <w:pPr>
              <w:pStyle w:val="Normal1"/>
              <w:rPr>
                <w:color w:val="000000" w:themeColor="text1"/>
              </w:rPr>
            </w:pPr>
            <w:r w:rsidRPr="00D8410F">
              <w:rPr>
                <w:color w:val="000000" w:themeColor="text1"/>
              </w:rPr>
              <w:t>–El señorío territorial y las rentas señoriales.</w:t>
            </w:r>
          </w:p>
          <w:p w:rsidR="0020403A" w:rsidRPr="00D8410F" w:rsidRDefault="0020403A" w:rsidP="00692BD1">
            <w:pPr>
              <w:pStyle w:val="Normal1"/>
              <w:rPr>
                <w:color w:val="000000" w:themeColor="text1"/>
              </w:rPr>
            </w:pPr>
            <w:r w:rsidRPr="00D8410F">
              <w:rPr>
                <w:color w:val="000000" w:themeColor="text1"/>
              </w:rPr>
              <w:t xml:space="preserve">–La influencia de la Iglesia en la Europa medieval: la regulación de la vida social. </w:t>
            </w:r>
          </w:p>
          <w:p w:rsidR="0020403A" w:rsidRPr="00D8410F" w:rsidRDefault="0020403A" w:rsidP="00692BD1">
            <w:pPr>
              <w:pStyle w:val="Normal1"/>
              <w:rPr>
                <w:color w:val="000000" w:themeColor="text1"/>
              </w:rPr>
            </w:pPr>
            <w:r w:rsidRPr="00D8410F">
              <w:rPr>
                <w:color w:val="000000" w:themeColor="text1"/>
              </w:rPr>
              <w:t>–La organización del clero y su estructura jerárquica.</w:t>
            </w:r>
          </w:p>
          <w:p w:rsidR="0020403A" w:rsidRPr="00D8410F" w:rsidRDefault="0020403A" w:rsidP="00692BD1">
            <w:pPr>
              <w:pStyle w:val="Normal1"/>
              <w:rPr>
                <w:color w:val="000000" w:themeColor="text1"/>
              </w:rPr>
            </w:pPr>
            <w:r w:rsidRPr="00D8410F">
              <w:rPr>
                <w:color w:val="000000" w:themeColor="text1"/>
              </w:rPr>
              <w:t>–La vida de un monje benedictino.</w:t>
            </w:r>
          </w:p>
          <w:p w:rsidR="0020403A" w:rsidRPr="00D8410F" w:rsidRDefault="0020403A" w:rsidP="00692BD1">
            <w:pPr>
              <w:pStyle w:val="Normal1"/>
              <w:rPr>
                <w:color w:val="000000" w:themeColor="text1"/>
              </w:rPr>
            </w:pPr>
          </w:p>
          <w:p w:rsidR="0020403A" w:rsidRDefault="0020403A" w:rsidP="00692BD1">
            <w:pPr>
              <w:pStyle w:val="Normal1"/>
              <w:rPr>
                <w:color w:val="000000" w:themeColor="text1"/>
              </w:rPr>
            </w:pPr>
          </w:p>
          <w:p w:rsidR="0020403A" w:rsidRDefault="0020403A" w:rsidP="00692BD1">
            <w:pPr>
              <w:pStyle w:val="Normal1"/>
              <w:rPr>
                <w:color w:val="000000" w:themeColor="text1"/>
              </w:rPr>
            </w:pPr>
          </w:p>
          <w:p w:rsidR="0020403A" w:rsidRDefault="0020403A" w:rsidP="00692BD1">
            <w:pPr>
              <w:pStyle w:val="Normal1"/>
              <w:rPr>
                <w:color w:val="000000" w:themeColor="text1"/>
              </w:rPr>
            </w:pPr>
          </w:p>
          <w:p w:rsidR="0020403A" w:rsidRDefault="0020403A" w:rsidP="00692BD1">
            <w:pPr>
              <w:pStyle w:val="Normal1"/>
              <w:rPr>
                <w:color w:val="000000" w:themeColor="text1"/>
              </w:rPr>
            </w:pPr>
          </w:p>
          <w:p w:rsidR="0020403A" w:rsidRDefault="0020403A" w:rsidP="00692BD1">
            <w:pPr>
              <w:pStyle w:val="Normal1"/>
              <w:rPr>
                <w:color w:val="000000" w:themeColor="text1"/>
              </w:rPr>
            </w:pPr>
          </w:p>
          <w:p w:rsidR="0020403A" w:rsidRDefault="0020403A" w:rsidP="00692BD1">
            <w:pPr>
              <w:pStyle w:val="Normal1"/>
              <w:rPr>
                <w:color w:val="000000" w:themeColor="text1"/>
              </w:rPr>
            </w:pPr>
          </w:p>
          <w:p w:rsidR="0020403A" w:rsidRDefault="0020403A" w:rsidP="00692BD1">
            <w:pPr>
              <w:pStyle w:val="Normal1"/>
              <w:rPr>
                <w:color w:val="000000" w:themeColor="text1"/>
              </w:rPr>
            </w:pPr>
          </w:p>
          <w:p w:rsidR="0020403A" w:rsidRDefault="0020403A" w:rsidP="00692BD1">
            <w:pPr>
              <w:pStyle w:val="Normal1"/>
              <w:rPr>
                <w:color w:val="000000" w:themeColor="text1"/>
              </w:rPr>
            </w:pPr>
          </w:p>
          <w:p w:rsidR="0020403A" w:rsidRPr="00D8410F" w:rsidRDefault="0020403A" w:rsidP="00692BD1">
            <w:pPr>
              <w:pStyle w:val="Normal1"/>
              <w:rPr>
                <w:color w:val="000000" w:themeColor="text1"/>
              </w:rPr>
            </w:pPr>
          </w:p>
          <w:p w:rsidR="0020403A" w:rsidRPr="00D8410F" w:rsidRDefault="0020403A" w:rsidP="00692BD1">
            <w:pPr>
              <w:pStyle w:val="Normal1"/>
              <w:rPr>
                <w:color w:val="000000" w:themeColor="text1"/>
              </w:rPr>
            </w:pPr>
            <w:r w:rsidRPr="00D8410F">
              <w:rPr>
                <w:color w:val="000000" w:themeColor="text1"/>
              </w:rPr>
              <w:t>–El surgimiento de un nuevo estilo artístico: el Románico.</w:t>
            </w:r>
          </w:p>
          <w:p w:rsidR="0020403A" w:rsidRPr="00D8410F" w:rsidRDefault="0020403A" w:rsidP="00692BD1">
            <w:pPr>
              <w:pStyle w:val="Normal1"/>
              <w:rPr>
                <w:color w:val="000000" w:themeColor="text1"/>
              </w:rPr>
            </w:pPr>
            <w:r w:rsidRPr="00D8410F">
              <w:rPr>
                <w:color w:val="000000" w:themeColor="text1"/>
              </w:rPr>
              <w:t>La fiebre constructora: la arquitectura románica y sus características.</w:t>
            </w:r>
          </w:p>
          <w:p w:rsidR="0020403A" w:rsidRPr="00D8410F" w:rsidRDefault="0020403A" w:rsidP="00692BD1">
            <w:pPr>
              <w:pStyle w:val="Normal1"/>
              <w:rPr>
                <w:color w:val="000000" w:themeColor="text1"/>
              </w:rPr>
            </w:pPr>
            <w:r w:rsidRPr="00D8410F">
              <w:rPr>
                <w:color w:val="000000" w:themeColor="text1"/>
              </w:rPr>
              <w:t>–Las partes y funciones de una iglesia románica: planta, bóvedas, muros, arcos y portada.</w:t>
            </w:r>
          </w:p>
          <w:p w:rsidR="0020403A" w:rsidRPr="00D8410F" w:rsidRDefault="0020403A" w:rsidP="00692BD1">
            <w:pPr>
              <w:pStyle w:val="Normal1"/>
              <w:rPr>
                <w:color w:val="000000" w:themeColor="text1"/>
              </w:rPr>
            </w:pPr>
            <w:r w:rsidRPr="00D8410F">
              <w:rPr>
                <w:color w:val="000000" w:themeColor="text1"/>
              </w:rPr>
              <w:t>Los temas de los capiteles: religión, vida cotidiana, animales y vegetales.</w:t>
            </w:r>
          </w:p>
          <w:p w:rsidR="0020403A" w:rsidRPr="00D8410F" w:rsidRDefault="0020403A" w:rsidP="00692BD1">
            <w:pPr>
              <w:pStyle w:val="Normal1"/>
              <w:rPr>
                <w:color w:val="000000" w:themeColor="text1"/>
              </w:rPr>
            </w:pPr>
          </w:p>
        </w:tc>
        <w:tc>
          <w:tcPr>
            <w:tcW w:w="2410" w:type="dxa"/>
          </w:tcPr>
          <w:p w:rsidR="0020403A" w:rsidRDefault="0020403A" w:rsidP="00692BD1">
            <w:pPr>
              <w:pStyle w:val="Normal1"/>
            </w:pPr>
          </w:p>
          <w:p w:rsidR="0020403A" w:rsidRDefault="0020403A" w:rsidP="00BB6D9E">
            <w:pPr>
              <w:pStyle w:val="Normal1"/>
              <w:numPr>
                <w:ilvl w:val="0"/>
                <w:numId w:val="8"/>
              </w:numPr>
              <w:ind w:left="247"/>
            </w:pPr>
            <w:r>
              <w:t>Caracterizar la Alta Edad Media en Europa reconociendo la dificultad de la falta de fuentes históricas en este período.</w:t>
            </w:r>
          </w:p>
          <w:p w:rsidR="0020403A" w:rsidRDefault="0020403A" w:rsidP="00BB6D9E">
            <w:pPr>
              <w:pStyle w:val="Normal1"/>
              <w:numPr>
                <w:ilvl w:val="0"/>
                <w:numId w:val="8"/>
              </w:numPr>
              <w:ind w:left="247"/>
            </w:pPr>
            <w:r>
              <w:t>Explicar la   organización feudal  y   sus consecuencias.</w:t>
            </w: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Default="0020403A" w:rsidP="00BB6D9E">
            <w:pPr>
              <w:pStyle w:val="Normal1"/>
              <w:numPr>
                <w:ilvl w:val="0"/>
                <w:numId w:val="8"/>
              </w:numPr>
              <w:ind w:left="247"/>
            </w:pPr>
            <w:r>
              <w:t>Comprender las funciones diversas del arte en la Edad Media.</w:t>
            </w: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Pr="00095D05" w:rsidRDefault="0020403A" w:rsidP="00692BD1">
            <w:pPr>
              <w:pStyle w:val="Normal1"/>
            </w:pPr>
          </w:p>
        </w:tc>
        <w:tc>
          <w:tcPr>
            <w:tcW w:w="2835" w:type="dxa"/>
          </w:tcPr>
          <w:p w:rsidR="0020403A" w:rsidRDefault="0020403A" w:rsidP="00692BD1">
            <w:pPr>
              <w:pStyle w:val="Normal1"/>
              <w:rPr>
                <w:color w:val="000000" w:themeColor="text1"/>
              </w:rPr>
            </w:pPr>
            <w:r w:rsidRPr="00BC7971">
              <w:rPr>
                <w:color w:val="000000" w:themeColor="text1"/>
              </w:rPr>
              <w:lastRenderedPageBreak/>
              <w:t>1.</w:t>
            </w:r>
            <w:r>
              <w:rPr>
                <w:color w:val="000000" w:themeColor="text1"/>
              </w:rPr>
              <w:t xml:space="preserve"> </w:t>
            </w:r>
            <w:r w:rsidRPr="00BC7971">
              <w:rPr>
                <w:color w:val="000000" w:themeColor="text1"/>
              </w:rPr>
              <w:t>Caracteriza la sociedad feudal y las relaciones entre señores y campesinos.</w:t>
            </w:r>
          </w:p>
          <w:p w:rsidR="0020403A" w:rsidRPr="00BC7971" w:rsidRDefault="0020403A" w:rsidP="00692BD1">
            <w:pPr>
              <w:pStyle w:val="Normal1"/>
              <w:rPr>
                <w:color w:val="000000" w:themeColor="text1"/>
              </w:rPr>
            </w:pPr>
            <w:proofErr w:type="gramStart"/>
            <w:r w:rsidRPr="00BC7971">
              <w:rPr>
                <w:color w:val="000000" w:themeColor="text1"/>
              </w:rPr>
              <w:t>6.Describe</w:t>
            </w:r>
            <w:proofErr w:type="gramEnd"/>
            <w:r w:rsidRPr="00BC7971">
              <w:rPr>
                <w:color w:val="000000" w:themeColor="text1"/>
              </w:rPr>
              <w:t xml:space="preserve"> características del arte románico, gótico e islámico.</w:t>
            </w:r>
          </w:p>
          <w:p w:rsidR="0020403A" w:rsidRDefault="0020403A" w:rsidP="00692BD1">
            <w:pPr>
              <w:pStyle w:val="Normal1"/>
              <w:rPr>
                <w:color w:val="000000" w:themeColor="text1"/>
              </w:rPr>
            </w:pPr>
            <w:r w:rsidRPr="00BC7971">
              <w:rPr>
                <w:color w:val="000000" w:themeColor="text1"/>
              </w:rPr>
              <w:t>En esta UD se concreta en los siguientes estándares:</w:t>
            </w:r>
          </w:p>
          <w:p w:rsidR="0020403A" w:rsidRPr="00BC7971" w:rsidRDefault="0020403A" w:rsidP="00692BD1">
            <w:pPr>
              <w:pStyle w:val="Normal1"/>
              <w:rPr>
                <w:color w:val="000000" w:themeColor="text1"/>
              </w:rPr>
            </w:pPr>
          </w:p>
          <w:p w:rsidR="0020403A" w:rsidRDefault="0020403A" w:rsidP="00692BD1">
            <w:pPr>
              <w:pStyle w:val="Normal1"/>
              <w:rPr>
                <w:color w:val="0070C0"/>
              </w:rPr>
            </w:pPr>
            <w:r w:rsidRPr="00D8410F">
              <w:rPr>
                <w:color w:val="000000" w:themeColor="text1"/>
              </w:rPr>
              <w:t xml:space="preserve">•Caracteriza el feudalismo como el nuevo modo de organización y gobierno de la sociedad tras la </w:t>
            </w:r>
            <w:r w:rsidRPr="00D8410F">
              <w:rPr>
                <w:color w:val="000000" w:themeColor="text1"/>
              </w:rPr>
              <w:lastRenderedPageBreak/>
              <w:t xml:space="preserve">descomposición del Imperio carolingio. </w:t>
            </w:r>
            <w:r w:rsidRPr="00CF47F7">
              <w:rPr>
                <w:color w:val="0070C0"/>
              </w:rPr>
              <w:t xml:space="preserve">Apr. </w:t>
            </w:r>
            <w:proofErr w:type="gramStart"/>
            <w:r w:rsidRPr="00CF47F7">
              <w:rPr>
                <w:color w:val="0070C0"/>
              </w:rPr>
              <w:t>a</w:t>
            </w:r>
            <w:proofErr w:type="gramEnd"/>
            <w:r w:rsidRPr="00CF47F7">
              <w:rPr>
                <w:color w:val="0070C0"/>
              </w:rPr>
              <w:t xml:space="preserve"> Aprender - C. Com. Lingüística - Conc. </w:t>
            </w:r>
            <w:proofErr w:type="gramStart"/>
            <w:r w:rsidRPr="00CF47F7">
              <w:rPr>
                <w:color w:val="0070C0"/>
              </w:rPr>
              <w:t>y</w:t>
            </w:r>
            <w:proofErr w:type="gramEnd"/>
            <w:r w:rsidRPr="00CF47F7">
              <w:rPr>
                <w:color w:val="0070C0"/>
              </w:rPr>
              <w:t xml:space="preserve"> Exp. Culturales - C. Soc. </w:t>
            </w:r>
            <w:proofErr w:type="gramStart"/>
            <w:r w:rsidRPr="00CF47F7">
              <w:rPr>
                <w:color w:val="0070C0"/>
              </w:rPr>
              <w:t>y</w:t>
            </w:r>
            <w:proofErr w:type="gramEnd"/>
            <w:r w:rsidRPr="00CF47F7">
              <w:rPr>
                <w:color w:val="0070C0"/>
              </w:rPr>
              <w:t xml:space="preserve"> Cívicas.</w:t>
            </w:r>
          </w:p>
          <w:p w:rsidR="0020403A" w:rsidRPr="00CF47F7" w:rsidRDefault="0020403A" w:rsidP="00692BD1">
            <w:pPr>
              <w:pStyle w:val="Normal1"/>
              <w:rPr>
                <w:color w:val="0070C0"/>
              </w:rPr>
            </w:pPr>
            <w:r w:rsidRPr="00D8410F">
              <w:rPr>
                <w:color w:val="000000" w:themeColor="text1"/>
              </w:rPr>
              <w:t xml:space="preserve">•Expone la sociedad feudal y sus componentes, su organización económica, la importancia de la figura del rey. Conc. </w:t>
            </w:r>
            <w:proofErr w:type="gramStart"/>
            <w:r w:rsidRPr="00D8410F">
              <w:rPr>
                <w:color w:val="000000" w:themeColor="text1"/>
              </w:rPr>
              <w:t>y</w:t>
            </w:r>
            <w:proofErr w:type="gramEnd"/>
            <w:r w:rsidRPr="00D8410F">
              <w:rPr>
                <w:color w:val="000000" w:themeColor="text1"/>
              </w:rPr>
              <w:t xml:space="preserve"> Exp. Culturales - </w:t>
            </w:r>
            <w:r w:rsidRPr="00CF47F7">
              <w:rPr>
                <w:color w:val="0070C0"/>
              </w:rPr>
              <w:t xml:space="preserve">C. Soc. </w:t>
            </w:r>
            <w:proofErr w:type="gramStart"/>
            <w:r w:rsidRPr="00CF47F7">
              <w:rPr>
                <w:color w:val="0070C0"/>
              </w:rPr>
              <w:t>y</w:t>
            </w:r>
            <w:proofErr w:type="gramEnd"/>
            <w:r w:rsidRPr="00CF47F7">
              <w:rPr>
                <w:color w:val="0070C0"/>
              </w:rPr>
              <w:t xml:space="preserve"> Cívicas - C. Com. Lingüística - Aprender a Aprender.</w:t>
            </w:r>
          </w:p>
          <w:p w:rsidR="0020403A" w:rsidRPr="00335391" w:rsidRDefault="0020403A" w:rsidP="00692BD1">
            <w:pPr>
              <w:pStyle w:val="Normal1"/>
              <w:rPr>
                <w:color w:val="0070C0"/>
              </w:rPr>
            </w:pPr>
            <w:r w:rsidRPr="00D8410F">
              <w:rPr>
                <w:color w:val="000000" w:themeColor="text1"/>
              </w:rPr>
              <w:t xml:space="preserve">•Conoce los rasgos fundamentales de la vida cotidiana en la sociedad feudal: la importancia de la Iglesia y su estructura jerárquica y la figura del campesino. </w:t>
            </w:r>
            <w:r w:rsidRPr="00CF47F7">
              <w:rPr>
                <w:color w:val="0070C0"/>
              </w:rPr>
              <w:t xml:space="preserve">Conc. </w:t>
            </w:r>
            <w:proofErr w:type="gramStart"/>
            <w:r w:rsidRPr="00CF47F7">
              <w:rPr>
                <w:color w:val="0070C0"/>
              </w:rPr>
              <w:t>y</w:t>
            </w:r>
            <w:proofErr w:type="gramEnd"/>
            <w:r w:rsidRPr="00CF47F7">
              <w:rPr>
                <w:color w:val="0070C0"/>
              </w:rPr>
              <w:t xml:space="preserve"> Exp. Culturales - C. Soc. </w:t>
            </w:r>
            <w:proofErr w:type="gramStart"/>
            <w:r w:rsidRPr="00CF47F7">
              <w:rPr>
                <w:color w:val="0070C0"/>
              </w:rPr>
              <w:t>y</w:t>
            </w:r>
            <w:proofErr w:type="gramEnd"/>
            <w:r w:rsidRPr="00CF47F7">
              <w:rPr>
                <w:color w:val="0070C0"/>
              </w:rPr>
              <w:t xml:space="preserve"> </w:t>
            </w:r>
            <w:r>
              <w:rPr>
                <w:color w:val="0070C0"/>
              </w:rPr>
              <w:t>Cívicas. - Aprender a Aprender.</w:t>
            </w:r>
          </w:p>
          <w:p w:rsidR="0020403A" w:rsidRPr="00095D05" w:rsidRDefault="0020403A" w:rsidP="00692BD1">
            <w:pPr>
              <w:pStyle w:val="Normal1"/>
            </w:pPr>
            <w:r w:rsidRPr="00D8410F">
              <w:rPr>
                <w:color w:val="000000" w:themeColor="text1"/>
              </w:rPr>
              <w:t xml:space="preserve">•Expone las características de la arquitectura románica: las iglesias y sus partes. </w:t>
            </w:r>
            <w:r w:rsidRPr="009E5E16">
              <w:rPr>
                <w:color w:val="4F81BD" w:themeColor="accent1"/>
              </w:rPr>
              <w:t xml:space="preserve">Conc. </w:t>
            </w:r>
            <w:proofErr w:type="gramStart"/>
            <w:r w:rsidRPr="009E5E16">
              <w:rPr>
                <w:color w:val="4F81BD" w:themeColor="accent1"/>
              </w:rPr>
              <w:t>y</w:t>
            </w:r>
            <w:proofErr w:type="gramEnd"/>
            <w:r w:rsidRPr="009E5E16">
              <w:rPr>
                <w:color w:val="4F81BD" w:themeColor="accent1"/>
              </w:rPr>
              <w:t xml:space="preserve"> Expr. Cult. - C. Com. Lingüística - Aprender a Aprender.</w:t>
            </w:r>
          </w:p>
        </w:tc>
        <w:tc>
          <w:tcPr>
            <w:tcW w:w="2268" w:type="dxa"/>
          </w:tcPr>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Pr="00D8410F" w:rsidRDefault="0020403A" w:rsidP="00692BD1">
            <w:pPr>
              <w:pStyle w:val="Normal1"/>
              <w:rPr>
                <w:color w:val="000000" w:themeColor="text1"/>
              </w:rPr>
            </w:pPr>
            <w:r w:rsidRPr="00D8410F">
              <w:rPr>
                <w:color w:val="000000" w:themeColor="text1"/>
              </w:rPr>
              <w:t>3 PTS. Actividad evaluable</w:t>
            </w:r>
          </w:p>
          <w:p w:rsidR="0020403A" w:rsidRPr="00D8410F" w:rsidRDefault="0020403A" w:rsidP="00692BD1">
            <w:pPr>
              <w:pStyle w:val="Normal1"/>
              <w:rPr>
                <w:color w:val="000000" w:themeColor="text1"/>
              </w:rPr>
            </w:pP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Pr="00D8410F" w:rsidRDefault="0020403A" w:rsidP="00692BD1">
            <w:pPr>
              <w:pStyle w:val="Normal1"/>
              <w:rPr>
                <w:color w:val="000000" w:themeColor="text1"/>
              </w:rPr>
            </w:pPr>
            <w:r w:rsidRPr="00D8410F">
              <w:rPr>
                <w:color w:val="000000" w:themeColor="text1"/>
              </w:rPr>
              <w:t>3 PTS</w:t>
            </w:r>
            <w:proofErr w:type="gramStart"/>
            <w:r>
              <w:rPr>
                <w:color w:val="000000" w:themeColor="text1"/>
              </w:rPr>
              <w:t>.</w:t>
            </w:r>
            <w:r w:rsidRPr="00D8410F">
              <w:rPr>
                <w:color w:val="000000" w:themeColor="text1"/>
              </w:rPr>
              <w:t>.</w:t>
            </w:r>
            <w:proofErr w:type="gramEnd"/>
            <w:r w:rsidRPr="00D8410F">
              <w:rPr>
                <w:color w:val="000000" w:themeColor="text1"/>
              </w:rPr>
              <w:t>Actividad evaluable</w:t>
            </w:r>
          </w:p>
          <w:p w:rsidR="0020403A" w:rsidRPr="003E60B2" w:rsidRDefault="0020403A" w:rsidP="00692BD1">
            <w:pPr>
              <w:pStyle w:val="Normal1"/>
              <w:rPr>
                <w:color w:val="FF0000"/>
              </w:rPr>
            </w:pP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Pr="00D8410F" w:rsidRDefault="0020403A" w:rsidP="00692BD1">
            <w:pPr>
              <w:pStyle w:val="Normal1"/>
              <w:rPr>
                <w:color w:val="000000" w:themeColor="text1"/>
              </w:rPr>
            </w:pPr>
            <w:r w:rsidRPr="00D8410F">
              <w:rPr>
                <w:color w:val="000000" w:themeColor="text1"/>
              </w:rPr>
              <w:t>3 PTS. Actividad evaluable</w:t>
            </w:r>
          </w:p>
          <w:p w:rsidR="0020403A" w:rsidRPr="00D8410F" w:rsidRDefault="0020403A" w:rsidP="00692BD1">
            <w:pPr>
              <w:pStyle w:val="Normal1"/>
              <w:rPr>
                <w:color w:val="000000" w:themeColor="text1"/>
              </w:rPr>
            </w:pP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Pr="003E60B2" w:rsidRDefault="0020403A" w:rsidP="00692BD1">
            <w:pPr>
              <w:pStyle w:val="Normal1"/>
              <w:rPr>
                <w:color w:val="FF0000"/>
              </w:rPr>
            </w:pPr>
            <w:r>
              <w:t xml:space="preserve">1 PTO. Comentario arquitectura, evaluable. </w:t>
            </w: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Pr="00CF47F7" w:rsidRDefault="0020403A" w:rsidP="00692BD1">
            <w:pPr>
              <w:pStyle w:val="Normal1"/>
            </w:pPr>
          </w:p>
        </w:tc>
      </w:tr>
    </w:tbl>
    <w:p w:rsidR="0020403A" w:rsidRDefault="0020403A" w:rsidP="0020403A">
      <w:pPr>
        <w:rPr>
          <w:rFonts w:ascii="Times New Roman" w:hAnsi="Times New Roman" w:cs="Times New Roman"/>
          <w:sz w:val="24"/>
          <w:szCs w:val="24"/>
        </w:rPr>
      </w:pPr>
    </w:p>
    <w:p w:rsidR="00547E6E" w:rsidRDefault="00547E6E" w:rsidP="0020403A">
      <w:pPr>
        <w:rPr>
          <w:rFonts w:ascii="Times New Roman" w:hAnsi="Times New Roman" w:cs="Times New Roman"/>
          <w:sz w:val="24"/>
          <w:szCs w:val="24"/>
        </w:rPr>
      </w:pPr>
    </w:p>
    <w:p w:rsidR="00547E6E" w:rsidRDefault="00547E6E" w:rsidP="0020403A">
      <w:pPr>
        <w:rPr>
          <w:rFonts w:ascii="Times New Roman" w:hAnsi="Times New Roman" w:cs="Times New Roman"/>
          <w:sz w:val="24"/>
          <w:szCs w:val="24"/>
        </w:rPr>
      </w:pPr>
    </w:p>
    <w:p w:rsidR="00547E6E" w:rsidRDefault="00547E6E" w:rsidP="0020403A">
      <w:pPr>
        <w:rPr>
          <w:rFonts w:ascii="Times New Roman" w:hAnsi="Times New Roman" w:cs="Times New Roman"/>
          <w:sz w:val="24"/>
          <w:szCs w:val="24"/>
        </w:rPr>
      </w:pPr>
    </w:p>
    <w:p w:rsidR="00547E6E" w:rsidRDefault="00547E6E" w:rsidP="0020403A">
      <w:pPr>
        <w:rPr>
          <w:rFonts w:ascii="Times New Roman" w:hAnsi="Times New Roman" w:cs="Times New Roman"/>
          <w:sz w:val="24"/>
          <w:szCs w:val="24"/>
        </w:rPr>
      </w:pPr>
    </w:p>
    <w:tbl>
      <w:tblPr>
        <w:tblStyle w:val="Tablaconcuadrcula"/>
        <w:tblW w:w="10207" w:type="dxa"/>
        <w:tblInd w:w="-743" w:type="dxa"/>
        <w:tblLayout w:type="fixed"/>
        <w:tblLook w:val="04A0" w:firstRow="1" w:lastRow="0" w:firstColumn="1" w:lastColumn="0" w:noHBand="0" w:noVBand="1"/>
      </w:tblPr>
      <w:tblGrid>
        <w:gridCol w:w="2978"/>
        <w:gridCol w:w="2268"/>
        <w:gridCol w:w="2693"/>
        <w:gridCol w:w="2268"/>
      </w:tblGrid>
      <w:tr w:rsidR="0020403A" w:rsidRPr="00095D05" w:rsidTr="00692BD1">
        <w:tc>
          <w:tcPr>
            <w:tcW w:w="10207" w:type="dxa"/>
            <w:gridSpan w:val="4"/>
            <w:shd w:val="clear" w:color="auto" w:fill="B8CCE4" w:themeFill="accent1" w:themeFillTint="66"/>
            <w:vAlign w:val="center"/>
          </w:tcPr>
          <w:p w:rsidR="0020403A" w:rsidRPr="00095D05" w:rsidRDefault="0020403A" w:rsidP="00692BD1">
            <w:pPr>
              <w:pStyle w:val="Normal1"/>
              <w:jc w:val="center"/>
              <w:rPr>
                <w:b/>
              </w:rPr>
            </w:pPr>
          </w:p>
          <w:p w:rsidR="0020403A" w:rsidRPr="000C37A0" w:rsidRDefault="0020403A" w:rsidP="00692BD1">
            <w:pPr>
              <w:pStyle w:val="Normal1"/>
              <w:jc w:val="center"/>
              <w:rPr>
                <w:b/>
              </w:rPr>
            </w:pPr>
            <w:r w:rsidRPr="00095D05">
              <w:rPr>
                <w:b/>
              </w:rPr>
              <w:t xml:space="preserve">UNIDAD </w:t>
            </w:r>
            <w:r w:rsidRPr="000C37A0">
              <w:rPr>
                <w:b/>
              </w:rPr>
              <w:t>UD 4, EL ORIGEN DE LOS PRIMEROS REINOS PENINSULARES (SIGLOS VIII-XIII).</w:t>
            </w:r>
          </w:p>
          <w:p w:rsidR="0020403A" w:rsidRDefault="0020403A" w:rsidP="00692BD1">
            <w:pPr>
              <w:pStyle w:val="Normal1"/>
              <w:jc w:val="center"/>
              <w:rPr>
                <w:b/>
              </w:rPr>
            </w:pPr>
            <w:r>
              <w:rPr>
                <w:b/>
              </w:rPr>
              <w:t>(ENERO)</w:t>
            </w:r>
          </w:p>
          <w:p w:rsidR="0020403A" w:rsidRPr="000C37A0" w:rsidRDefault="0020403A" w:rsidP="00692BD1">
            <w:pPr>
              <w:pStyle w:val="Normal1"/>
              <w:jc w:val="center"/>
              <w:rPr>
                <w:b/>
              </w:rPr>
            </w:pPr>
          </w:p>
        </w:tc>
      </w:tr>
      <w:tr w:rsidR="0020403A" w:rsidRPr="00095D05" w:rsidTr="00692BD1">
        <w:tc>
          <w:tcPr>
            <w:tcW w:w="2978" w:type="dxa"/>
            <w:shd w:val="clear" w:color="auto" w:fill="EAF1DD" w:themeFill="accent3" w:themeFillTint="33"/>
            <w:vAlign w:val="center"/>
          </w:tcPr>
          <w:p w:rsidR="0020403A" w:rsidRPr="00095D05" w:rsidRDefault="0020403A" w:rsidP="00692BD1">
            <w:pPr>
              <w:pStyle w:val="Normal1"/>
              <w:jc w:val="center"/>
            </w:pPr>
            <w:r w:rsidRPr="00095D05">
              <w:t>CONTENIDOS</w:t>
            </w:r>
          </w:p>
        </w:tc>
        <w:tc>
          <w:tcPr>
            <w:tcW w:w="2268" w:type="dxa"/>
            <w:shd w:val="clear" w:color="auto" w:fill="EAF1DD" w:themeFill="accent3" w:themeFillTint="33"/>
            <w:vAlign w:val="center"/>
          </w:tcPr>
          <w:p w:rsidR="0020403A" w:rsidRPr="00095D05" w:rsidRDefault="0020403A" w:rsidP="00692BD1">
            <w:pPr>
              <w:pStyle w:val="Normal1"/>
              <w:jc w:val="center"/>
            </w:pPr>
            <w:r w:rsidRPr="00095D05">
              <w:t>CRITERIOS DE EVALUACIÓN</w:t>
            </w:r>
            <w:r>
              <w:t xml:space="preserve"> </w:t>
            </w:r>
          </w:p>
        </w:tc>
        <w:tc>
          <w:tcPr>
            <w:tcW w:w="2693" w:type="dxa"/>
            <w:shd w:val="clear" w:color="auto" w:fill="EAF1DD" w:themeFill="accent3" w:themeFillTint="33"/>
            <w:vAlign w:val="center"/>
          </w:tcPr>
          <w:p w:rsidR="0020403A" w:rsidRPr="00095D05" w:rsidRDefault="0020403A" w:rsidP="00692BD1">
            <w:pPr>
              <w:pStyle w:val="Normal1"/>
              <w:jc w:val="center"/>
            </w:pPr>
            <w:r w:rsidRPr="00095D05">
              <w:t>ESTÁNDARES DE APRENDIZAJE EVALUABLES</w:t>
            </w:r>
          </w:p>
        </w:tc>
        <w:tc>
          <w:tcPr>
            <w:tcW w:w="2268" w:type="dxa"/>
            <w:shd w:val="clear" w:color="auto" w:fill="EAF1DD" w:themeFill="accent3" w:themeFillTint="33"/>
          </w:tcPr>
          <w:p w:rsidR="0020403A" w:rsidRPr="00095D05" w:rsidRDefault="0020403A" w:rsidP="00692BD1">
            <w:pPr>
              <w:pStyle w:val="Normal1"/>
              <w:jc w:val="center"/>
            </w:pPr>
            <w:r w:rsidRPr="00095D05">
              <w:t>INSTRUMENTO DE EVALUACIÓN ASOCIADO Y PESO EN LA CALIFICACIÓN</w:t>
            </w:r>
          </w:p>
        </w:tc>
      </w:tr>
      <w:tr w:rsidR="0020403A" w:rsidRPr="00095D05" w:rsidTr="00692BD1">
        <w:trPr>
          <w:trHeight w:val="1540"/>
        </w:trPr>
        <w:tc>
          <w:tcPr>
            <w:tcW w:w="2978" w:type="dxa"/>
          </w:tcPr>
          <w:p w:rsidR="0020403A" w:rsidRPr="00A52ED6" w:rsidRDefault="0020403A" w:rsidP="00692BD1">
            <w:pPr>
              <w:pStyle w:val="Normal1"/>
            </w:pPr>
            <w:r w:rsidRPr="00A52ED6">
              <w:t>-El origen de los reinos cantábricos como núcleos de resistencia a la dominación musulmana: el reino de Asturias y la importancia de la figura de Pelayo.</w:t>
            </w:r>
          </w:p>
          <w:p w:rsidR="0020403A" w:rsidRPr="00A52ED6" w:rsidRDefault="0020403A" w:rsidP="00692BD1">
            <w:pPr>
              <w:pStyle w:val="Normal1"/>
            </w:pPr>
            <w:r w:rsidRPr="00A52ED6">
              <w:t>–Las características del arte prerrománico asturiano.</w:t>
            </w:r>
          </w:p>
          <w:p w:rsidR="0020403A" w:rsidRPr="00A52ED6" w:rsidRDefault="0020403A" w:rsidP="00692BD1">
            <w:pPr>
              <w:pStyle w:val="Normal1"/>
            </w:pPr>
            <w:r w:rsidRPr="00A52ED6">
              <w:t>–La creación de la Marca Hispánica como zona defensiva del reino franco.</w:t>
            </w:r>
          </w:p>
          <w:p w:rsidR="0020403A" w:rsidRPr="00A52ED6" w:rsidRDefault="0020403A" w:rsidP="00692BD1">
            <w:pPr>
              <w:pStyle w:val="Normal1"/>
            </w:pPr>
            <w:r w:rsidRPr="00A52ED6">
              <w:t>–El nacimiento de los reinos y condados pirenaicos tras la muerte de Carlomagno: el reino de Pamplona, los condados aragoneses y los condados catalanes.</w:t>
            </w:r>
          </w:p>
          <w:p w:rsidR="0020403A" w:rsidRPr="00A52ED6" w:rsidRDefault="0020403A" w:rsidP="00692BD1">
            <w:pPr>
              <w:pStyle w:val="Normal1"/>
            </w:pPr>
            <w:r w:rsidRPr="00A52ED6">
              <w:t>–El reino de Nájera-Pamplona: creación y evolución.</w:t>
            </w:r>
          </w:p>
          <w:p w:rsidR="0020403A" w:rsidRPr="00A52ED6" w:rsidRDefault="0020403A" w:rsidP="00692BD1">
            <w:pPr>
              <w:pStyle w:val="Normal1"/>
            </w:pPr>
            <w:r w:rsidRPr="00A52ED6">
              <w:t>–La importancia de Sancho III el Mayor: la hegemonía del reino de Pamplona y su división tras su muerte.</w:t>
            </w:r>
          </w:p>
          <w:p w:rsidR="0020403A" w:rsidRPr="00A52ED6" w:rsidRDefault="0020403A" w:rsidP="00692BD1">
            <w:pPr>
              <w:pStyle w:val="Normal1"/>
            </w:pPr>
            <w:r w:rsidRPr="00A52ED6">
              <w:t>–La expansión de los reinos cristianos occidentales: el reino asturleonés y la ocupación del valle Duero.</w:t>
            </w:r>
          </w:p>
          <w:p w:rsidR="0020403A" w:rsidRPr="00A52ED6" w:rsidRDefault="0020403A" w:rsidP="00692BD1">
            <w:pPr>
              <w:pStyle w:val="Normal1"/>
            </w:pPr>
            <w:r w:rsidRPr="00A52ED6">
              <w:t>–La creación del reino de León.</w:t>
            </w:r>
          </w:p>
          <w:p w:rsidR="0020403A" w:rsidRPr="00A52ED6" w:rsidRDefault="0020403A" w:rsidP="00692BD1">
            <w:pPr>
              <w:pStyle w:val="Normal1"/>
            </w:pPr>
            <w:r w:rsidRPr="00A52ED6">
              <w:t>–El origen del reino de Castilla: de condado a reino bajo el poder de Fernando I.</w:t>
            </w:r>
          </w:p>
          <w:p w:rsidR="0020403A" w:rsidRPr="00A52ED6" w:rsidRDefault="0020403A" w:rsidP="00692BD1">
            <w:pPr>
              <w:pStyle w:val="Normal1"/>
            </w:pPr>
            <w:r w:rsidRPr="00A52ED6">
              <w:t>–El debilitamiento de Al-Ándalus y el avance de los reinos cristianos gracias al sistema de parias.</w:t>
            </w:r>
          </w:p>
          <w:p w:rsidR="0020403A" w:rsidRPr="00A52ED6" w:rsidRDefault="0020403A" w:rsidP="00692BD1">
            <w:pPr>
              <w:pStyle w:val="Normal1"/>
            </w:pPr>
            <w:r w:rsidRPr="00A52ED6">
              <w:lastRenderedPageBreak/>
              <w:t>–La anexión del territorio riojano a Castilla.</w:t>
            </w:r>
          </w:p>
          <w:p w:rsidR="0020403A" w:rsidRPr="00A52ED6" w:rsidRDefault="0020403A" w:rsidP="00692BD1">
            <w:pPr>
              <w:pStyle w:val="Normal1"/>
            </w:pPr>
            <w:r w:rsidRPr="00A52ED6">
              <w:t>–La expansión de Castilla y León a manos de Fernando I y Alfonso VI y el fin de su avance por intervención de los almorávides y los almohades.</w:t>
            </w:r>
          </w:p>
          <w:p w:rsidR="0020403A" w:rsidRPr="00A52ED6" w:rsidRDefault="0020403A" w:rsidP="00692BD1">
            <w:pPr>
              <w:pStyle w:val="Normal1"/>
            </w:pPr>
            <w:r w:rsidRPr="00A52ED6">
              <w:t>–La reconquista entre los siglos VIII y XII: Navarra hacia Francia, Aragón hacia Occitania y Castilla y León sobre algunas taifas.</w:t>
            </w:r>
          </w:p>
          <w:p w:rsidR="0020403A" w:rsidRPr="00A52ED6" w:rsidRDefault="0020403A" w:rsidP="00692BD1">
            <w:pPr>
              <w:pStyle w:val="Normal1"/>
            </w:pPr>
            <w:r w:rsidRPr="00A52ED6">
              <w:t>–La repoblación de los territorios conquistados: repoblaciones libres y concejiles, los fueros y las cartas puebla, y el tipo de economía.</w:t>
            </w:r>
          </w:p>
          <w:p w:rsidR="0020403A" w:rsidRPr="00A52ED6" w:rsidRDefault="0020403A" w:rsidP="00692BD1">
            <w:pPr>
              <w:pStyle w:val="Normal1"/>
            </w:pPr>
            <w:r w:rsidRPr="00A52ED6">
              <w:t>–La consolidación de los reinos peninsulares: las coronas de Castilla y de Aragón y los reinos de Portugal y de Navarra.</w:t>
            </w:r>
          </w:p>
          <w:p w:rsidR="0020403A" w:rsidRPr="00A52ED6" w:rsidRDefault="0020403A" w:rsidP="00692BD1">
            <w:pPr>
              <w:pStyle w:val="Normal1"/>
            </w:pPr>
            <w:r w:rsidRPr="00A52ED6">
              <w:t>–El Románico en la Península Ibérica.</w:t>
            </w:r>
          </w:p>
          <w:p w:rsidR="0020403A" w:rsidRPr="00A52ED6" w:rsidRDefault="0020403A" w:rsidP="00692BD1">
            <w:pPr>
              <w:pStyle w:val="Normal1"/>
            </w:pPr>
          </w:p>
        </w:tc>
        <w:tc>
          <w:tcPr>
            <w:tcW w:w="2268" w:type="dxa"/>
          </w:tcPr>
          <w:p w:rsidR="0020403A" w:rsidRDefault="0020403A" w:rsidP="00BB6D9E">
            <w:pPr>
              <w:pStyle w:val="Normal1"/>
              <w:numPr>
                <w:ilvl w:val="0"/>
                <w:numId w:val="9"/>
              </w:numPr>
              <w:ind w:left="247"/>
            </w:pPr>
            <w:r>
              <w:lastRenderedPageBreak/>
              <w:t>Analizar la evolución de los reinos cristianos y musulmanes, en sus aspectos socio-económicos, políticos y culturales.</w:t>
            </w:r>
          </w:p>
          <w:p w:rsidR="0020403A" w:rsidRDefault="0020403A" w:rsidP="00BB6D9E">
            <w:pPr>
              <w:pStyle w:val="Normal1"/>
              <w:numPr>
                <w:ilvl w:val="0"/>
                <w:numId w:val="9"/>
              </w:numPr>
              <w:ind w:left="247"/>
            </w:pPr>
            <w:r>
              <w:t>Entender el proceso de las conquistas y la repoblación de los reinos cristianos en la Península Ibérica y sus relaciones con Al-Ándalus.</w:t>
            </w:r>
          </w:p>
          <w:p w:rsidR="0020403A" w:rsidRDefault="0020403A" w:rsidP="00BB6D9E">
            <w:pPr>
              <w:pStyle w:val="Normal1"/>
              <w:numPr>
                <w:ilvl w:val="0"/>
                <w:numId w:val="9"/>
              </w:numPr>
              <w:ind w:left="247"/>
            </w:pPr>
            <w:r>
              <w:t>Comprender las funciones diversas del arte en la Edad Media.</w:t>
            </w: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Pr="00095D05" w:rsidRDefault="0020403A" w:rsidP="00692BD1">
            <w:pPr>
              <w:pStyle w:val="Normal1"/>
            </w:pPr>
          </w:p>
        </w:tc>
        <w:tc>
          <w:tcPr>
            <w:tcW w:w="2693" w:type="dxa"/>
          </w:tcPr>
          <w:p w:rsidR="0020403A" w:rsidRPr="00BC7971" w:rsidRDefault="0020403A" w:rsidP="00692BD1">
            <w:pPr>
              <w:pStyle w:val="Normal1"/>
              <w:rPr>
                <w:color w:val="000000" w:themeColor="text1"/>
              </w:rPr>
            </w:pPr>
            <w:proofErr w:type="gramStart"/>
            <w:r w:rsidRPr="00BC7971">
              <w:rPr>
                <w:color w:val="000000" w:themeColor="text1"/>
              </w:rPr>
              <w:lastRenderedPageBreak/>
              <w:t>3.Explica</w:t>
            </w:r>
            <w:proofErr w:type="gramEnd"/>
            <w:r w:rsidRPr="00BC7971">
              <w:rPr>
                <w:color w:val="000000" w:themeColor="text1"/>
              </w:rPr>
              <w:t xml:space="preserve"> la importancia de Al-Ándalus en la Edad Media. </w:t>
            </w:r>
          </w:p>
          <w:p w:rsidR="0020403A" w:rsidRPr="00BC7971" w:rsidRDefault="0020403A" w:rsidP="00692BD1">
            <w:pPr>
              <w:pStyle w:val="Normal1"/>
              <w:rPr>
                <w:color w:val="000000" w:themeColor="text1"/>
              </w:rPr>
            </w:pPr>
            <w:proofErr w:type="gramStart"/>
            <w:r w:rsidRPr="00BC7971">
              <w:rPr>
                <w:color w:val="000000" w:themeColor="text1"/>
              </w:rPr>
              <w:t>4.Interpreta</w:t>
            </w:r>
            <w:proofErr w:type="gramEnd"/>
            <w:r w:rsidRPr="00BC7971">
              <w:rPr>
                <w:color w:val="000000" w:themeColor="text1"/>
              </w:rPr>
              <w:t xml:space="preserve"> mapas que describen los procesos de conquista y repoblación cristianas en la Península Ibérica. </w:t>
            </w:r>
          </w:p>
          <w:p w:rsidR="0020403A" w:rsidRPr="00BC7971" w:rsidRDefault="0020403A" w:rsidP="00692BD1">
            <w:pPr>
              <w:pStyle w:val="Normal1"/>
              <w:rPr>
                <w:color w:val="000000" w:themeColor="text1"/>
              </w:rPr>
            </w:pPr>
            <w:proofErr w:type="gramStart"/>
            <w:r w:rsidRPr="00BC7971">
              <w:rPr>
                <w:color w:val="000000" w:themeColor="text1"/>
              </w:rPr>
              <w:t>5.Explica</w:t>
            </w:r>
            <w:proofErr w:type="gramEnd"/>
            <w:r w:rsidRPr="00BC7971">
              <w:rPr>
                <w:color w:val="000000" w:themeColor="text1"/>
              </w:rPr>
              <w:t xml:space="preserve"> la importancia del Camino de Santiago. </w:t>
            </w:r>
          </w:p>
          <w:p w:rsidR="0020403A" w:rsidRDefault="0020403A" w:rsidP="00692BD1">
            <w:pPr>
              <w:pStyle w:val="Normal1"/>
              <w:rPr>
                <w:color w:val="000000" w:themeColor="text1"/>
              </w:rPr>
            </w:pPr>
            <w:proofErr w:type="gramStart"/>
            <w:r w:rsidRPr="00BC7971">
              <w:rPr>
                <w:color w:val="000000" w:themeColor="text1"/>
              </w:rPr>
              <w:t>6.Describe</w:t>
            </w:r>
            <w:proofErr w:type="gramEnd"/>
            <w:r w:rsidRPr="00BC7971">
              <w:rPr>
                <w:color w:val="000000" w:themeColor="text1"/>
              </w:rPr>
              <w:t xml:space="preserve"> características del arte románico, gótico e islámico.</w:t>
            </w:r>
          </w:p>
          <w:p w:rsidR="0020403A" w:rsidRDefault="0020403A" w:rsidP="00692BD1">
            <w:pPr>
              <w:pStyle w:val="Normal1"/>
              <w:rPr>
                <w:color w:val="000000" w:themeColor="text1"/>
              </w:rPr>
            </w:pPr>
            <w:r>
              <w:rPr>
                <w:color w:val="000000" w:themeColor="text1"/>
              </w:rPr>
              <w:t>En esta UD se concretan en los siguientes estándares:</w:t>
            </w:r>
          </w:p>
          <w:p w:rsidR="0020403A" w:rsidRPr="00BC7971" w:rsidRDefault="0020403A" w:rsidP="00692BD1">
            <w:pPr>
              <w:pStyle w:val="Normal1"/>
              <w:rPr>
                <w:color w:val="000000" w:themeColor="text1"/>
              </w:rPr>
            </w:pPr>
          </w:p>
          <w:p w:rsidR="0020403A" w:rsidRPr="001B0FDC" w:rsidRDefault="0020403A" w:rsidP="00692BD1">
            <w:pPr>
              <w:pStyle w:val="Normal1"/>
              <w:rPr>
                <w:color w:val="4F81BD" w:themeColor="accent1"/>
              </w:rPr>
            </w:pPr>
            <w:r w:rsidRPr="00A52ED6">
              <w:t xml:space="preserve">•Describe los procesos de formación y expansión de los reinos cristianos de la Península durante la Edad Media: el reino de Asturias, el reino de Pamplona, los condados aragoneses y los condados catalanes. </w:t>
            </w:r>
            <w:r w:rsidRPr="001B0FDC">
              <w:rPr>
                <w:color w:val="4F81BD" w:themeColor="accent1"/>
              </w:rPr>
              <w:t xml:space="preserve">C. Soc. </w:t>
            </w:r>
            <w:proofErr w:type="gramStart"/>
            <w:r w:rsidRPr="001B0FDC">
              <w:rPr>
                <w:color w:val="4F81BD" w:themeColor="accent1"/>
              </w:rPr>
              <w:t>y</w:t>
            </w:r>
            <w:proofErr w:type="gramEnd"/>
            <w:r w:rsidRPr="001B0FDC">
              <w:rPr>
                <w:color w:val="4F81BD" w:themeColor="accent1"/>
              </w:rPr>
              <w:t xml:space="preserve"> Cívicas - Conc. </w:t>
            </w:r>
            <w:proofErr w:type="gramStart"/>
            <w:r w:rsidRPr="001B0FDC">
              <w:rPr>
                <w:color w:val="4F81BD" w:themeColor="accent1"/>
              </w:rPr>
              <w:t>y</w:t>
            </w:r>
            <w:proofErr w:type="gramEnd"/>
            <w:r w:rsidRPr="001B0FDC">
              <w:rPr>
                <w:color w:val="4F81BD" w:themeColor="accent1"/>
              </w:rPr>
              <w:t xml:space="preserve"> Expr. Culturales - C. Digital</w:t>
            </w:r>
          </w:p>
          <w:p w:rsidR="0020403A" w:rsidRPr="001B0FDC" w:rsidRDefault="0020403A" w:rsidP="00692BD1">
            <w:pPr>
              <w:pStyle w:val="Normal1"/>
              <w:rPr>
                <w:color w:val="4F81BD" w:themeColor="accent1"/>
              </w:rPr>
            </w:pPr>
            <w:r w:rsidRPr="00A52ED6">
              <w:t xml:space="preserve">•Explica la ocupación de los territorios desde la Cordillera   Cantábrica hasta el río Duero: la repoblación, la formación y el crecimiento del reino de León y su evolución hasta convertirse en el condado y </w:t>
            </w:r>
            <w:r w:rsidRPr="00A52ED6">
              <w:lastRenderedPageBreak/>
              <w:t xml:space="preserve">posteriormente en el reino de Castilla. </w:t>
            </w:r>
            <w:r w:rsidRPr="001B0FDC">
              <w:rPr>
                <w:color w:val="4F81BD" w:themeColor="accent1"/>
              </w:rPr>
              <w:t xml:space="preserve">Conc. </w:t>
            </w:r>
            <w:proofErr w:type="gramStart"/>
            <w:r w:rsidRPr="001B0FDC">
              <w:rPr>
                <w:color w:val="4F81BD" w:themeColor="accent1"/>
              </w:rPr>
              <w:t>y</w:t>
            </w:r>
            <w:proofErr w:type="gramEnd"/>
            <w:r w:rsidRPr="001B0FDC">
              <w:rPr>
                <w:color w:val="4F81BD" w:themeColor="accent1"/>
              </w:rPr>
              <w:t xml:space="preserve"> Expr. Culturales - C. Com. Lingüística - C. Soc. y Cívicas</w:t>
            </w:r>
          </w:p>
          <w:p w:rsidR="0020403A" w:rsidRDefault="0020403A" w:rsidP="00692BD1">
            <w:pPr>
              <w:pStyle w:val="Normal1"/>
            </w:pPr>
            <w:r w:rsidRPr="00A52ED6">
              <w:t xml:space="preserve">•Conoce los principales hechos relativos al avance de los reinos cristianos y expone el proceso de repoblación de las tierras conquistadas a Al-Ándalus: tipos de repoblación, modos de vida, actividades y organización. </w:t>
            </w:r>
            <w:r w:rsidRPr="001B0FDC">
              <w:rPr>
                <w:color w:val="4F81BD" w:themeColor="accent1"/>
              </w:rPr>
              <w:t xml:space="preserve">Conc. </w:t>
            </w:r>
            <w:proofErr w:type="gramStart"/>
            <w:r w:rsidRPr="001B0FDC">
              <w:rPr>
                <w:color w:val="4F81BD" w:themeColor="accent1"/>
              </w:rPr>
              <w:t>y</w:t>
            </w:r>
            <w:proofErr w:type="gramEnd"/>
            <w:r w:rsidRPr="001B0FDC">
              <w:rPr>
                <w:color w:val="4F81BD" w:themeColor="accent1"/>
              </w:rPr>
              <w:t xml:space="preserve"> Expr. Culturales - C. Com. Lingüística - Aprender a Aprender</w:t>
            </w:r>
          </w:p>
          <w:p w:rsidR="0020403A" w:rsidRPr="001B0FDC" w:rsidRDefault="0020403A" w:rsidP="00692BD1">
            <w:pPr>
              <w:pStyle w:val="Normal1"/>
              <w:rPr>
                <w:color w:val="4F81BD" w:themeColor="accent1"/>
              </w:rPr>
            </w:pPr>
            <w:r w:rsidRPr="00A52ED6">
              <w:t xml:space="preserve">•Desarrolla la consolidación de los reinos peninsulares: la corona de Castilla, el reino de Portugal, la corona de Aragón y el reino de Navarra. </w:t>
            </w:r>
            <w:r w:rsidRPr="001B0FDC">
              <w:rPr>
                <w:color w:val="4F81BD" w:themeColor="accent1"/>
              </w:rPr>
              <w:t xml:space="preserve">C. Digital - Aprender a Aprender – C. Soc. </w:t>
            </w:r>
            <w:proofErr w:type="gramStart"/>
            <w:r w:rsidRPr="001B0FDC">
              <w:rPr>
                <w:color w:val="4F81BD" w:themeColor="accent1"/>
              </w:rPr>
              <w:t>y</w:t>
            </w:r>
            <w:proofErr w:type="gramEnd"/>
            <w:r w:rsidRPr="001B0FDC">
              <w:rPr>
                <w:color w:val="4F81BD" w:themeColor="accent1"/>
              </w:rPr>
              <w:t xml:space="preserve"> Cívicas.</w:t>
            </w:r>
          </w:p>
          <w:p w:rsidR="0020403A" w:rsidRPr="00095D05" w:rsidRDefault="0020403A" w:rsidP="00692BD1">
            <w:pPr>
              <w:pStyle w:val="Normal1"/>
            </w:pPr>
            <w:r w:rsidRPr="00A52ED6">
              <w:t xml:space="preserve">•Describe la presencia del arte románico en la Península Ibérica. </w:t>
            </w:r>
            <w:r w:rsidRPr="001B0FDC">
              <w:rPr>
                <w:color w:val="4F81BD" w:themeColor="accent1"/>
              </w:rPr>
              <w:t xml:space="preserve">C. Digital - C. Com. Ling. - Conc. </w:t>
            </w:r>
            <w:proofErr w:type="gramStart"/>
            <w:r w:rsidRPr="001B0FDC">
              <w:rPr>
                <w:color w:val="4F81BD" w:themeColor="accent1"/>
              </w:rPr>
              <w:t>y</w:t>
            </w:r>
            <w:proofErr w:type="gramEnd"/>
            <w:r w:rsidRPr="001B0FDC">
              <w:rPr>
                <w:color w:val="4F81BD" w:themeColor="accent1"/>
              </w:rPr>
              <w:t xml:space="preserve"> Expr. Cult - Sent. Inic. </w:t>
            </w:r>
            <w:proofErr w:type="gramStart"/>
            <w:r w:rsidRPr="001B0FDC">
              <w:rPr>
                <w:color w:val="4F81BD" w:themeColor="accent1"/>
              </w:rPr>
              <w:t>y</w:t>
            </w:r>
            <w:proofErr w:type="gramEnd"/>
            <w:r w:rsidRPr="001B0FDC">
              <w:rPr>
                <w:color w:val="4F81BD" w:themeColor="accent1"/>
              </w:rPr>
              <w:t xml:space="preserve"> Esp. Empr.</w:t>
            </w:r>
          </w:p>
        </w:tc>
        <w:tc>
          <w:tcPr>
            <w:tcW w:w="2268" w:type="dxa"/>
          </w:tcPr>
          <w:p w:rsidR="0020403A" w:rsidRPr="00A52ED6" w:rsidRDefault="0020403A" w:rsidP="00692BD1">
            <w:pPr>
              <w:pStyle w:val="Normal1"/>
            </w:pPr>
          </w:p>
          <w:p w:rsidR="0020403A" w:rsidRPr="00A52ED6" w:rsidRDefault="0020403A" w:rsidP="00692BD1">
            <w:pPr>
              <w:pStyle w:val="Normal1"/>
            </w:pPr>
          </w:p>
          <w:p w:rsidR="0020403A" w:rsidRPr="00A52ED6" w:rsidRDefault="0020403A" w:rsidP="00692BD1">
            <w:pPr>
              <w:pStyle w:val="Normal1"/>
            </w:pPr>
          </w:p>
          <w:p w:rsidR="0020403A" w:rsidRPr="00A52ED6" w:rsidRDefault="0020403A" w:rsidP="00692BD1">
            <w:pPr>
              <w:pStyle w:val="Normal1"/>
            </w:pPr>
          </w:p>
          <w:p w:rsidR="0020403A" w:rsidRPr="00A52ED6" w:rsidRDefault="0020403A" w:rsidP="00692BD1">
            <w:pPr>
              <w:pStyle w:val="Normal1"/>
            </w:pPr>
          </w:p>
          <w:p w:rsidR="0020403A" w:rsidRPr="00A52ED6" w:rsidRDefault="0020403A" w:rsidP="00692BD1">
            <w:pPr>
              <w:pStyle w:val="Normal1"/>
            </w:pPr>
          </w:p>
          <w:p w:rsidR="0020403A" w:rsidRPr="00A52ED6" w:rsidRDefault="0020403A" w:rsidP="00692BD1">
            <w:pPr>
              <w:pStyle w:val="Normal1"/>
            </w:pPr>
          </w:p>
          <w:p w:rsidR="0020403A" w:rsidRPr="00A52ED6" w:rsidRDefault="0020403A" w:rsidP="00692BD1">
            <w:pPr>
              <w:pStyle w:val="Normal1"/>
            </w:pPr>
          </w:p>
          <w:p w:rsidR="0020403A" w:rsidRPr="00A52ED6" w:rsidRDefault="0020403A" w:rsidP="00692BD1">
            <w:pPr>
              <w:pStyle w:val="Normal1"/>
            </w:pPr>
          </w:p>
          <w:p w:rsidR="0020403A" w:rsidRPr="00A52ED6" w:rsidRDefault="0020403A" w:rsidP="00692BD1">
            <w:pPr>
              <w:pStyle w:val="Normal1"/>
            </w:pPr>
          </w:p>
          <w:p w:rsidR="0020403A" w:rsidRPr="00A52ED6" w:rsidRDefault="0020403A" w:rsidP="00692BD1">
            <w:pPr>
              <w:pStyle w:val="Normal1"/>
            </w:pPr>
          </w:p>
          <w:p w:rsidR="0020403A" w:rsidRPr="00A52ED6" w:rsidRDefault="0020403A" w:rsidP="00692BD1">
            <w:pPr>
              <w:pStyle w:val="Normal1"/>
            </w:pPr>
          </w:p>
          <w:p w:rsidR="0020403A" w:rsidRPr="00A52ED6" w:rsidRDefault="0020403A" w:rsidP="00692BD1">
            <w:pPr>
              <w:pStyle w:val="Normal1"/>
            </w:pPr>
          </w:p>
          <w:p w:rsidR="0020403A" w:rsidRPr="00A52ED6" w:rsidRDefault="0020403A" w:rsidP="00692BD1">
            <w:pPr>
              <w:pStyle w:val="Normal1"/>
            </w:pPr>
          </w:p>
          <w:p w:rsidR="0020403A" w:rsidRPr="00A52ED6" w:rsidRDefault="0020403A" w:rsidP="00692BD1">
            <w:pPr>
              <w:pStyle w:val="Normal1"/>
            </w:pPr>
          </w:p>
          <w:p w:rsidR="0020403A" w:rsidRPr="00A52ED6" w:rsidRDefault="0020403A" w:rsidP="00692BD1">
            <w:pPr>
              <w:pStyle w:val="Normal1"/>
            </w:pPr>
          </w:p>
          <w:p w:rsidR="0020403A" w:rsidRPr="00A52ED6" w:rsidRDefault="0020403A" w:rsidP="00692BD1">
            <w:pPr>
              <w:pStyle w:val="Normal1"/>
            </w:pPr>
          </w:p>
          <w:p w:rsidR="0020403A" w:rsidRPr="00A52ED6" w:rsidRDefault="0020403A" w:rsidP="00692BD1">
            <w:pPr>
              <w:pStyle w:val="Normal1"/>
            </w:pPr>
            <w:r w:rsidRPr="00A52ED6">
              <w:t>3 PTS. Actividad evaluable.</w:t>
            </w:r>
          </w:p>
          <w:p w:rsidR="0020403A" w:rsidRPr="00A52ED6" w:rsidRDefault="0020403A" w:rsidP="00692BD1">
            <w:pPr>
              <w:pStyle w:val="Normal1"/>
              <w:jc w:val="center"/>
              <w:rPr>
                <w:i/>
              </w:rPr>
            </w:pPr>
          </w:p>
          <w:p w:rsidR="0020403A" w:rsidRPr="00A52ED6" w:rsidRDefault="0020403A" w:rsidP="00692BD1">
            <w:pPr>
              <w:pStyle w:val="Normal1"/>
              <w:jc w:val="center"/>
              <w:rPr>
                <w:i/>
              </w:rPr>
            </w:pPr>
          </w:p>
          <w:p w:rsidR="0020403A" w:rsidRPr="00A52ED6" w:rsidRDefault="0020403A" w:rsidP="00692BD1">
            <w:pPr>
              <w:pStyle w:val="Normal1"/>
              <w:jc w:val="center"/>
              <w:rPr>
                <w:i/>
              </w:rPr>
            </w:pPr>
          </w:p>
          <w:p w:rsidR="0020403A" w:rsidRPr="00A52ED6" w:rsidRDefault="0020403A" w:rsidP="00692BD1">
            <w:pPr>
              <w:pStyle w:val="Normal1"/>
              <w:jc w:val="center"/>
              <w:rPr>
                <w:i/>
              </w:rPr>
            </w:pPr>
          </w:p>
          <w:p w:rsidR="0020403A" w:rsidRPr="00A52ED6" w:rsidRDefault="0020403A" w:rsidP="00692BD1">
            <w:pPr>
              <w:pStyle w:val="Normal1"/>
              <w:jc w:val="center"/>
              <w:rPr>
                <w:i/>
              </w:rPr>
            </w:pPr>
          </w:p>
          <w:p w:rsidR="0020403A" w:rsidRPr="00A52ED6" w:rsidRDefault="0020403A" w:rsidP="00692BD1">
            <w:pPr>
              <w:pStyle w:val="Normal1"/>
              <w:jc w:val="center"/>
              <w:rPr>
                <w:i/>
              </w:rPr>
            </w:pPr>
          </w:p>
          <w:p w:rsidR="0020403A" w:rsidRPr="00A52ED6" w:rsidRDefault="0020403A" w:rsidP="00692BD1">
            <w:pPr>
              <w:pStyle w:val="Normal1"/>
            </w:pPr>
          </w:p>
          <w:p w:rsidR="0020403A" w:rsidRPr="00A52ED6" w:rsidRDefault="0020403A" w:rsidP="00692BD1">
            <w:pPr>
              <w:pStyle w:val="Normal1"/>
            </w:pPr>
          </w:p>
          <w:p w:rsidR="0020403A" w:rsidRPr="00A52ED6" w:rsidRDefault="0020403A" w:rsidP="00692BD1">
            <w:pPr>
              <w:pStyle w:val="Normal1"/>
            </w:pPr>
          </w:p>
          <w:p w:rsidR="0020403A" w:rsidRPr="00A52ED6" w:rsidRDefault="0020403A" w:rsidP="00692BD1">
            <w:pPr>
              <w:pStyle w:val="Normal1"/>
            </w:pPr>
          </w:p>
          <w:p w:rsidR="0020403A" w:rsidRPr="00A52ED6" w:rsidRDefault="0020403A" w:rsidP="00692BD1">
            <w:pPr>
              <w:pStyle w:val="Normal1"/>
            </w:pPr>
            <w:r w:rsidRPr="00A52ED6">
              <w:t>3 PTS. Actividad evaluable.</w:t>
            </w:r>
          </w:p>
          <w:p w:rsidR="0020403A" w:rsidRPr="00A52ED6" w:rsidRDefault="0020403A" w:rsidP="00692BD1">
            <w:pPr>
              <w:pStyle w:val="Normal1"/>
              <w:jc w:val="center"/>
            </w:pPr>
          </w:p>
          <w:p w:rsidR="0020403A" w:rsidRPr="00A52ED6" w:rsidRDefault="0020403A" w:rsidP="00692BD1">
            <w:pPr>
              <w:pStyle w:val="Normal1"/>
              <w:jc w:val="center"/>
            </w:pPr>
          </w:p>
          <w:p w:rsidR="0020403A" w:rsidRPr="00A52ED6" w:rsidRDefault="0020403A" w:rsidP="00692BD1">
            <w:pPr>
              <w:pStyle w:val="Normal1"/>
              <w:jc w:val="center"/>
            </w:pPr>
          </w:p>
          <w:p w:rsidR="0020403A" w:rsidRPr="00A52ED6" w:rsidRDefault="0020403A" w:rsidP="00692BD1">
            <w:pPr>
              <w:pStyle w:val="Normal1"/>
              <w:jc w:val="center"/>
            </w:pPr>
          </w:p>
          <w:p w:rsidR="0020403A" w:rsidRPr="00A52ED6" w:rsidRDefault="0020403A" w:rsidP="00692BD1">
            <w:pPr>
              <w:pStyle w:val="Normal1"/>
              <w:jc w:val="center"/>
            </w:pPr>
          </w:p>
          <w:p w:rsidR="0020403A" w:rsidRPr="00A52ED6" w:rsidRDefault="0020403A" w:rsidP="00692BD1">
            <w:pPr>
              <w:pStyle w:val="Normal1"/>
              <w:jc w:val="center"/>
            </w:pPr>
          </w:p>
          <w:p w:rsidR="0020403A" w:rsidRPr="00A52ED6" w:rsidRDefault="0020403A" w:rsidP="00692BD1">
            <w:pPr>
              <w:pStyle w:val="Normal1"/>
              <w:jc w:val="center"/>
            </w:pPr>
          </w:p>
          <w:p w:rsidR="0020403A" w:rsidRPr="00A52ED6" w:rsidRDefault="0020403A" w:rsidP="00692BD1">
            <w:pPr>
              <w:pStyle w:val="Normal1"/>
              <w:jc w:val="center"/>
            </w:pPr>
          </w:p>
          <w:p w:rsidR="0020403A" w:rsidRPr="00A52ED6" w:rsidRDefault="0020403A" w:rsidP="00692BD1">
            <w:pPr>
              <w:pStyle w:val="Normal1"/>
            </w:pPr>
          </w:p>
          <w:p w:rsidR="0020403A" w:rsidRPr="00A52ED6" w:rsidRDefault="0020403A" w:rsidP="00692BD1">
            <w:pPr>
              <w:pStyle w:val="Normal1"/>
            </w:pPr>
          </w:p>
          <w:p w:rsidR="0020403A" w:rsidRPr="00A52ED6" w:rsidRDefault="0020403A" w:rsidP="00692BD1">
            <w:pPr>
              <w:pStyle w:val="Normal1"/>
            </w:pPr>
          </w:p>
          <w:p w:rsidR="0020403A" w:rsidRPr="00A52ED6" w:rsidRDefault="0020403A" w:rsidP="00692BD1">
            <w:pPr>
              <w:pStyle w:val="Normal1"/>
            </w:pPr>
          </w:p>
          <w:p w:rsidR="0020403A" w:rsidRPr="00A52ED6" w:rsidRDefault="0020403A" w:rsidP="00692BD1">
            <w:pPr>
              <w:pStyle w:val="Normal1"/>
            </w:pPr>
            <w:r w:rsidRPr="00A52ED6">
              <w:t>2 PTS. Prueba escrita. Actividad evaluable.</w:t>
            </w:r>
          </w:p>
          <w:p w:rsidR="0020403A" w:rsidRPr="00A52ED6" w:rsidRDefault="0020403A" w:rsidP="00692BD1">
            <w:pPr>
              <w:pStyle w:val="Normal1"/>
            </w:pPr>
          </w:p>
          <w:p w:rsidR="0020403A" w:rsidRPr="00A52ED6" w:rsidRDefault="0020403A" w:rsidP="00692BD1">
            <w:pPr>
              <w:pStyle w:val="Normal1"/>
            </w:pPr>
          </w:p>
          <w:p w:rsidR="0020403A" w:rsidRPr="00A52ED6" w:rsidRDefault="0020403A" w:rsidP="00692BD1">
            <w:pPr>
              <w:pStyle w:val="Normal1"/>
            </w:pPr>
          </w:p>
          <w:p w:rsidR="0020403A" w:rsidRPr="00A52ED6" w:rsidRDefault="0020403A" w:rsidP="00692BD1">
            <w:pPr>
              <w:pStyle w:val="Normal1"/>
            </w:pPr>
          </w:p>
          <w:p w:rsidR="0020403A" w:rsidRPr="00A52ED6" w:rsidRDefault="0020403A" w:rsidP="00692BD1">
            <w:pPr>
              <w:pStyle w:val="Normal1"/>
            </w:pPr>
          </w:p>
          <w:p w:rsidR="0020403A" w:rsidRPr="00A52ED6" w:rsidRDefault="0020403A" w:rsidP="00692BD1">
            <w:pPr>
              <w:pStyle w:val="Normal1"/>
            </w:pPr>
          </w:p>
          <w:p w:rsidR="0020403A" w:rsidRPr="00A52ED6" w:rsidRDefault="0020403A" w:rsidP="00692BD1">
            <w:pPr>
              <w:pStyle w:val="Normal1"/>
            </w:pPr>
          </w:p>
          <w:p w:rsidR="0020403A" w:rsidRPr="00A52ED6" w:rsidRDefault="0020403A" w:rsidP="00692BD1">
            <w:pPr>
              <w:pStyle w:val="Normal1"/>
            </w:pPr>
          </w:p>
          <w:p w:rsidR="0020403A" w:rsidRPr="00A52ED6" w:rsidRDefault="0020403A" w:rsidP="00692BD1">
            <w:pPr>
              <w:pStyle w:val="Normal1"/>
            </w:pPr>
          </w:p>
          <w:p w:rsidR="0020403A" w:rsidRPr="00A52ED6" w:rsidRDefault="0020403A" w:rsidP="00692BD1">
            <w:pPr>
              <w:pStyle w:val="Normal1"/>
            </w:pPr>
          </w:p>
          <w:p w:rsidR="0020403A" w:rsidRPr="00A52ED6" w:rsidRDefault="0020403A" w:rsidP="00692BD1">
            <w:pPr>
              <w:pStyle w:val="Normal1"/>
            </w:pPr>
          </w:p>
          <w:p w:rsidR="0020403A" w:rsidRPr="00A52ED6" w:rsidRDefault="0020403A" w:rsidP="00692BD1">
            <w:pPr>
              <w:pStyle w:val="Normal1"/>
            </w:pPr>
            <w:r w:rsidRPr="00A52ED6">
              <w:t>1 PTO. Prueba escrita. Actividad evaluable.</w:t>
            </w:r>
          </w:p>
          <w:p w:rsidR="0020403A" w:rsidRPr="00A52ED6" w:rsidRDefault="0020403A" w:rsidP="00692BD1">
            <w:pPr>
              <w:pStyle w:val="Normal1"/>
            </w:pPr>
          </w:p>
          <w:p w:rsidR="0020403A" w:rsidRPr="00A52ED6" w:rsidRDefault="0020403A" w:rsidP="00692BD1">
            <w:pPr>
              <w:pStyle w:val="Normal1"/>
            </w:pPr>
          </w:p>
          <w:p w:rsidR="0020403A" w:rsidRPr="00A52ED6" w:rsidRDefault="0020403A" w:rsidP="00692BD1">
            <w:pPr>
              <w:pStyle w:val="Normal1"/>
            </w:pPr>
          </w:p>
          <w:p w:rsidR="0020403A" w:rsidRPr="00A52ED6" w:rsidRDefault="0020403A" w:rsidP="00692BD1">
            <w:pPr>
              <w:pStyle w:val="Normal1"/>
            </w:pPr>
          </w:p>
          <w:p w:rsidR="0020403A" w:rsidRPr="00A52ED6" w:rsidRDefault="0020403A" w:rsidP="00692BD1">
            <w:pPr>
              <w:pStyle w:val="Normal1"/>
            </w:pPr>
          </w:p>
          <w:p w:rsidR="0020403A" w:rsidRPr="00A52ED6" w:rsidRDefault="0020403A" w:rsidP="00692BD1">
            <w:pPr>
              <w:pStyle w:val="Normal1"/>
            </w:pPr>
          </w:p>
          <w:p w:rsidR="0020403A" w:rsidRPr="00A52ED6" w:rsidRDefault="0020403A" w:rsidP="00692BD1">
            <w:pPr>
              <w:pStyle w:val="Normal1"/>
            </w:pPr>
          </w:p>
          <w:p w:rsidR="0020403A" w:rsidRPr="00A52ED6" w:rsidRDefault="0020403A" w:rsidP="00692BD1">
            <w:pPr>
              <w:pStyle w:val="Normal1"/>
            </w:pPr>
            <w:r w:rsidRPr="00A52ED6">
              <w:t xml:space="preserve">1 PTO. Comentario arquitectura, evaluable. </w:t>
            </w:r>
          </w:p>
          <w:p w:rsidR="0020403A" w:rsidRPr="00A52ED6" w:rsidRDefault="0020403A" w:rsidP="00692BD1">
            <w:pPr>
              <w:pStyle w:val="Normal1"/>
            </w:pPr>
          </w:p>
          <w:p w:rsidR="0020403A" w:rsidRPr="00A52ED6" w:rsidRDefault="0020403A" w:rsidP="00692BD1">
            <w:pPr>
              <w:pStyle w:val="Normal1"/>
            </w:pPr>
          </w:p>
          <w:p w:rsidR="0020403A" w:rsidRPr="00A52ED6" w:rsidRDefault="0020403A" w:rsidP="00692BD1">
            <w:pPr>
              <w:pStyle w:val="Normal1"/>
            </w:pPr>
          </w:p>
          <w:p w:rsidR="0020403A" w:rsidRPr="00A52ED6" w:rsidRDefault="0020403A" w:rsidP="00692BD1">
            <w:pPr>
              <w:pStyle w:val="Normal1"/>
            </w:pPr>
          </w:p>
          <w:p w:rsidR="0020403A" w:rsidRPr="00A52ED6" w:rsidRDefault="0020403A" w:rsidP="00692BD1">
            <w:pPr>
              <w:pStyle w:val="Normal1"/>
            </w:pPr>
          </w:p>
        </w:tc>
      </w:tr>
    </w:tbl>
    <w:p w:rsidR="0020403A" w:rsidRPr="00095D05" w:rsidRDefault="0020403A" w:rsidP="0020403A">
      <w:pPr>
        <w:rPr>
          <w:rFonts w:ascii="Times New Roman" w:hAnsi="Times New Roman" w:cs="Times New Roman"/>
          <w:sz w:val="24"/>
          <w:szCs w:val="24"/>
        </w:rPr>
      </w:pPr>
    </w:p>
    <w:tbl>
      <w:tblPr>
        <w:tblStyle w:val="Tablaconcuadrcula"/>
        <w:tblW w:w="10207" w:type="dxa"/>
        <w:tblInd w:w="-743" w:type="dxa"/>
        <w:tblLayout w:type="fixed"/>
        <w:tblLook w:val="04A0" w:firstRow="1" w:lastRow="0" w:firstColumn="1" w:lastColumn="0" w:noHBand="0" w:noVBand="1"/>
      </w:tblPr>
      <w:tblGrid>
        <w:gridCol w:w="2978"/>
        <w:gridCol w:w="2126"/>
        <w:gridCol w:w="2835"/>
        <w:gridCol w:w="2268"/>
      </w:tblGrid>
      <w:tr w:rsidR="0020403A" w:rsidRPr="00095D05" w:rsidTr="00692BD1">
        <w:tc>
          <w:tcPr>
            <w:tcW w:w="10207" w:type="dxa"/>
            <w:gridSpan w:val="4"/>
            <w:shd w:val="clear" w:color="auto" w:fill="B8CCE4" w:themeFill="accent1" w:themeFillTint="66"/>
            <w:vAlign w:val="center"/>
          </w:tcPr>
          <w:p w:rsidR="0020403A" w:rsidRPr="00095D05" w:rsidRDefault="0020403A" w:rsidP="00692BD1">
            <w:pPr>
              <w:pStyle w:val="Normal1"/>
              <w:jc w:val="center"/>
              <w:rPr>
                <w:b/>
              </w:rPr>
            </w:pPr>
          </w:p>
          <w:p w:rsidR="0020403A" w:rsidRDefault="0020403A" w:rsidP="00692BD1">
            <w:pPr>
              <w:pStyle w:val="Normal1"/>
              <w:jc w:val="center"/>
              <w:rPr>
                <w:b/>
              </w:rPr>
            </w:pPr>
            <w:r w:rsidRPr="00095D05">
              <w:rPr>
                <w:b/>
              </w:rPr>
              <w:t xml:space="preserve">UNIDAD </w:t>
            </w:r>
            <w:r w:rsidRPr="000C37A0">
              <w:rPr>
                <w:b/>
              </w:rPr>
              <w:t>UD 5, LAS CIUDADES EN LA EUROPA MEDIEVAL Y LA ARQUITECTURA DEL GÓTICO.</w:t>
            </w:r>
          </w:p>
          <w:p w:rsidR="0020403A" w:rsidRPr="000C37A0" w:rsidRDefault="0020403A" w:rsidP="00692BD1">
            <w:pPr>
              <w:pStyle w:val="Normal1"/>
              <w:jc w:val="center"/>
              <w:rPr>
                <w:b/>
              </w:rPr>
            </w:pPr>
            <w:r>
              <w:rPr>
                <w:b/>
              </w:rPr>
              <w:t>(FEBRERO)</w:t>
            </w:r>
          </w:p>
          <w:p w:rsidR="0020403A" w:rsidRPr="00C86598" w:rsidRDefault="0020403A" w:rsidP="00692BD1">
            <w:pPr>
              <w:pStyle w:val="Normal1"/>
              <w:jc w:val="center"/>
              <w:rPr>
                <w:b/>
              </w:rPr>
            </w:pPr>
          </w:p>
        </w:tc>
      </w:tr>
      <w:tr w:rsidR="0020403A" w:rsidRPr="00095D05" w:rsidTr="00692BD1">
        <w:tc>
          <w:tcPr>
            <w:tcW w:w="2978" w:type="dxa"/>
            <w:shd w:val="clear" w:color="auto" w:fill="EAF1DD" w:themeFill="accent3" w:themeFillTint="33"/>
            <w:vAlign w:val="center"/>
          </w:tcPr>
          <w:p w:rsidR="0020403A" w:rsidRPr="00095D05" w:rsidRDefault="0020403A" w:rsidP="00692BD1">
            <w:pPr>
              <w:pStyle w:val="Normal1"/>
              <w:jc w:val="center"/>
            </w:pPr>
            <w:r w:rsidRPr="00095D05">
              <w:t>CONTENIDOS</w:t>
            </w:r>
          </w:p>
        </w:tc>
        <w:tc>
          <w:tcPr>
            <w:tcW w:w="2126" w:type="dxa"/>
            <w:shd w:val="clear" w:color="auto" w:fill="EAF1DD" w:themeFill="accent3" w:themeFillTint="33"/>
            <w:vAlign w:val="center"/>
          </w:tcPr>
          <w:p w:rsidR="0020403A" w:rsidRPr="00095D05" w:rsidRDefault="0020403A" w:rsidP="00692BD1">
            <w:pPr>
              <w:pStyle w:val="Normal1"/>
              <w:jc w:val="center"/>
            </w:pPr>
            <w:r w:rsidRPr="00095D05">
              <w:t>CRITERIOS DE EVALUACIÓN</w:t>
            </w:r>
            <w:r>
              <w:t xml:space="preserve"> </w:t>
            </w:r>
          </w:p>
        </w:tc>
        <w:tc>
          <w:tcPr>
            <w:tcW w:w="2835" w:type="dxa"/>
            <w:shd w:val="clear" w:color="auto" w:fill="EAF1DD" w:themeFill="accent3" w:themeFillTint="33"/>
            <w:vAlign w:val="center"/>
          </w:tcPr>
          <w:p w:rsidR="0020403A" w:rsidRPr="00095D05" w:rsidRDefault="0020403A" w:rsidP="00692BD1">
            <w:pPr>
              <w:pStyle w:val="Normal1"/>
              <w:jc w:val="center"/>
            </w:pPr>
            <w:r w:rsidRPr="00095D05">
              <w:t>ESTÁNDARES DE APRENDIZAJE EVALUABLES</w:t>
            </w:r>
          </w:p>
        </w:tc>
        <w:tc>
          <w:tcPr>
            <w:tcW w:w="2268" w:type="dxa"/>
            <w:shd w:val="clear" w:color="auto" w:fill="EAF1DD" w:themeFill="accent3" w:themeFillTint="33"/>
          </w:tcPr>
          <w:p w:rsidR="0020403A" w:rsidRPr="00095D05" w:rsidRDefault="0020403A" w:rsidP="00692BD1">
            <w:pPr>
              <w:pStyle w:val="Normal1"/>
              <w:jc w:val="center"/>
            </w:pPr>
            <w:r w:rsidRPr="00095D05">
              <w:t>INSTRUMENTO DE EVALUACIÓN ASOCIADO Y PESO EN LA CALIFICACIÓN</w:t>
            </w:r>
          </w:p>
        </w:tc>
      </w:tr>
      <w:tr w:rsidR="0020403A" w:rsidRPr="00095D05" w:rsidTr="00692BD1">
        <w:trPr>
          <w:trHeight w:val="1540"/>
        </w:trPr>
        <w:tc>
          <w:tcPr>
            <w:tcW w:w="2978" w:type="dxa"/>
          </w:tcPr>
          <w:p w:rsidR="0020403A" w:rsidRPr="00A52ED6" w:rsidRDefault="0020403A" w:rsidP="00692BD1">
            <w:pPr>
              <w:pStyle w:val="Normal1"/>
            </w:pPr>
            <w:r w:rsidRPr="00A52ED6">
              <w:lastRenderedPageBreak/>
              <w:t>–El fin de las grandes invasiones: la conquista de Inglaterra y el norte de Francia a manos normandas.</w:t>
            </w:r>
          </w:p>
          <w:p w:rsidR="0020403A" w:rsidRPr="00A52ED6" w:rsidRDefault="0020403A" w:rsidP="00692BD1">
            <w:pPr>
              <w:pStyle w:val="Normal1"/>
            </w:pPr>
            <w:r w:rsidRPr="00A52ED6">
              <w:t>–La expansión agraria: innovaciones técnicas y aumento de la productividad.</w:t>
            </w:r>
          </w:p>
          <w:p w:rsidR="0020403A" w:rsidRPr="00A52ED6" w:rsidRDefault="0020403A" w:rsidP="00692BD1">
            <w:pPr>
              <w:pStyle w:val="Normal1"/>
            </w:pPr>
            <w:r w:rsidRPr="00A52ED6">
              <w:t>–El crecimiento demográfico y la repoblación de antiguas tierras abandonadas.</w:t>
            </w:r>
          </w:p>
          <w:p w:rsidR="0020403A" w:rsidRPr="00A52ED6" w:rsidRDefault="0020403A" w:rsidP="00692BD1">
            <w:pPr>
              <w:pStyle w:val="Normal1"/>
            </w:pPr>
            <w:r w:rsidRPr="00A52ED6">
              <w:t>–El renacimiento del comercio y de las ciudades.</w:t>
            </w:r>
          </w:p>
          <w:p w:rsidR="0020403A" w:rsidRPr="00A52ED6" w:rsidRDefault="0020403A" w:rsidP="00692BD1">
            <w:pPr>
              <w:pStyle w:val="Normal1"/>
            </w:pPr>
            <w:r w:rsidRPr="00A52ED6">
              <w:t>–La organización de las ciudades medievales: ubicación, recursos, organización y edificaciones principales.</w:t>
            </w:r>
          </w:p>
          <w:p w:rsidR="0020403A" w:rsidRPr="00A52ED6" w:rsidRDefault="0020403A" w:rsidP="00692BD1">
            <w:pPr>
              <w:pStyle w:val="Normal1"/>
            </w:pPr>
            <w:r w:rsidRPr="00A52ED6">
              <w:t>–La transformación de la organización de la sociedad feudal: el nacimiento de la burguesía.</w:t>
            </w:r>
          </w:p>
          <w:p w:rsidR="0020403A" w:rsidRPr="00A52ED6" w:rsidRDefault="0020403A" w:rsidP="00692BD1">
            <w:pPr>
              <w:pStyle w:val="Normal1"/>
            </w:pPr>
            <w:r w:rsidRPr="00A52ED6">
              <w:t>–La alta burguesía y la pequeña burguesía.</w:t>
            </w:r>
          </w:p>
          <w:p w:rsidR="0020403A" w:rsidRPr="00A52ED6" w:rsidRDefault="0020403A" w:rsidP="00692BD1">
            <w:pPr>
              <w:pStyle w:val="Normal1"/>
            </w:pPr>
            <w:r w:rsidRPr="00A52ED6">
              <w:t>–El gobierno de la ciudad: la evolución hacia el patriciado urbano.</w:t>
            </w:r>
          </w:p>
          <w:p w:rsidR="0020403A" w:rsidRPr="00A52ED6" w:rsidRDefault="0020403A" w:rsidP="00692BD1">
            <w:pPr>
              <w:pStyle w:val="Normal1"/>
            </w:pPr>
            <w:r w:rsidRPr="00A52ED6">
              <w:t>–Los judíos en la Europa medieval.</w:t>
            </w:r>
          </w:p>
          <w:p w:rsidR="0020403A" w:rsidRPr="00A52ED6" w:rsidRDefault="0020403A" w:rsidP="00692BD1">
            <w:pPr>
              <w:pStyle w:val="Normal1"/>
            </w:pPr>
            <w:r w:rsidRPr="00A52ED6">
              <w:t>–El núcleo urbano como centro de intercambio.</w:t>
            </w:r>
          </w:p>
          <w:p w:rsidR="0020403A" w:rsidRPr="00A52ED6" w:rsidRDefault="0020403A" w:rsidP="00692BD1">
            <w:pPr>
              <w:pStyle w:val="Normal1"/>
            </w:pPr>
            <w:r w:rsidRPr="00A52ED6">
              <w:t>–Los artesanos y los gremios, los campesinos y los mercaderes.</w:t>
            </w:r>
          </w:p>
          <w:p w:rsidR="0020403A" w:rsidRPr="00A52ED6" w:rsidRDefault="0020403A" w:rsidP="00692BD1">
            <w:pPr>
              <w:pStyle w:val="Normal1"/>
            </w:pPr>
            <w:r w:rsidRPr="00A52ED6">
              <w:t>–La expansión comercial: el mercado, las grandes ferias y las rutas marítimas de larga distancia.</w:t>
            </w:r>
          </w:p>
          <w:p w:rsidR="0020403A" w:rsidRPr="00A52ED6" w:rsidRDefault="0020403A" w:rsidP="00692BD1">
            <w:pPr>
              <w:pStyle w:val="Normal1"/>
            </w:pPr>
            <w:r w:rsidRPr="00A52ED6">
              <w:t>–La necesidad de la circulación de la moneda y la figura del cambista.</w:t>
            </w:r>
          </w:p>
          <w:p w:rsidR="0020403A" w:rsidRPr="00A52ED6" w:rsidRDefault="0020403A" w:rsidP="00692BD1">
            <w:pPr>
              <w:pStyle w:val="Normal1"/>
            </w:pPr>
            <w:r w:rsidRPr="00A52ED6">
              <w:t xml:space="preserve">–La crisis del siglo XIV: hambruna, Peste Negra y guerras entre las monarquías europeas. </w:t>
            </w:r>
          </w:p>
          <w:p w:rsidR="0020403A" w:rsidRPr="00A52ED6" w:rsidRDefault="0020403A" w:rsidP="00692BD1">
            <w:pPr>
              <w:pStyle w:val="Normal1"/>
            </w:pP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Pr="00A52ED6" w:rsidRDefault="0020403A" w:rsidP="00692BD1">
            <w:pPr>
              <w:pStyle w:val="Normal1"/>
            </w:pPr>
          </w:p>
          <w:p w:rsidR="0020403A" w:rsidRPr="00A52ED6" w:rsidRDefault="0020403A" w:rsidP="00692BD1">
            <w:pPr>
              <w:pStyle w:val="Normal1"/>
            </w:pPr>
            <w:r w:rsidRPr="00A52ED6">
              <w:t>-Las nuevas construcciones urbanas: palacios, ayuntamientos, lonjas y catedrales.</w:t>
            </w:r>
          </w:p>
          <w:p w:rsidR="0020403A" w:rsidRPr="00A52ED6" w:rsidRDefault="0020403A" w:rsidP="00692BD1">
            <w:pPr>
              <w:pStyle w:val="Normal1"/>
            </w:pPr>
            <w:r w:rsidRPr="00A52ED6">
              <w:t>–La arquitectura gótica y sus innovaciones.</w:t>
            </w:r>
          </w:p>
          <w:p w:rsidR="0020403A" w:rsidRPr="00A52ED6" w:rsidRDefault="0020403A" w:rsidP="00692BD1">
            <w:pPr>
              <w:pStyle w:val="Normal1"/>
            </w:pPr>
            <w:r w:rsidRPr="00A52ED6">
              <w:t>–Las diferencias entre la arquitectura gótica y la románica.</w:t>
            </w:r>
          </w:p>
          <w:p w:rsidR="0020403A" w:rsidRPr="00A52ED6" w:rsidRDefault="0020403A" w:rsidP="00692BD1">
            <w:pPr>
              <w:pStyle w:val="Normal1"/>
            </w:pPr>
            <w:r w:rsidRPr="00A52ED6">
              <w:t>–El máximo exponente de la arquitectura gótica: la catedral y sus partes.</w:t>
            </w:r>
          </w:p>
        </w:tc>
        <w:tc>
          <w:tcPr>
            <w:tcW w:w="2126" w:type="dxa"/>
          </w:tcPr>
          <w:p w:rsidR="0020403A" w:rsidRDefault="0020403A" w:rsidP="00BB6D9E">
            <w:pPr>
              <w:pStyle w:val="Normal1"/>
              <w:numPr>
                <w:ilvl w:val="0"/>
                <w:numId w:val="10"/>
              </w:numPr>
              <w:ind w:left="247"/>
            </w:pPr>
            <w:r>
              <w:lastRenderedPageBreak/>
              <w:t>Analizar la evolución de los reinos cristianos y musulmanes, en sus aspectos socio-económicos, políticos y culturales.</w:t>
            </w:r>
          </w:p>
          <w:p w:rsidR="0020403A" w:rsidRDefault="0020403A" w:rsidP="00BB6D9E">
            <w:pPr>
              <w:pStyle w:val="Normal1"/>
              <w:numPr>
                <w:ilvl w:val="0"/>
                <w:numId w:val="10"/>
              </w:numPr>
              <w:ind w:left="247"/>
            </w:pPr>
            <w:r>
              <w:t>Comprender las funciones diversas del arte en la Edad Media.</w:t>
            </w:r>
          </w:p>
          <w:p w:rsidR="0020403A" w:rsidRPr="00095D05" w:rsidRDefault="0020403A" w:rsidP="00BB6D9E">
            <w:pPr>
              <w:pStyle w:val="Normal1"/>
              <w:numPr>
                <w:ilvl w:val="0"/>
                <w:numId w:val="10"/>
              </w:numPr>
              <w:ind w:left="247"/>
            </w:pPr>
            <w:r>
              <w:t>Entender   el  concepto de crisis y  sus consecuencias económicas y sociales.</w:t>
            </w:r>
          </w:p>
        </w:tc>
        <w:tc>
          <w:tcPr>
            <w:tcW w:w="2835" w:type="dxa"/>
          </w:tcPr>
          <w:p w:rsidR="0020403A" w:rsidRPr="00BC7971" w:rsidRDefault="0020403A" w:rsidP="00692BD1">
            <w:pPr>
              <w:pStyle w:val="Normal1"/>
              <w:rPr>
                <w:color w:val="000000" w:themeColor="text1"/>
              </w:rPr>
            </w:pPr>
            <w:r w:rsidRPr="00BC7971">
              <w:rPr>
                <w:color w:val="000000" w:themeColor="text1"/>
              </w:rPr>
              <w:t>1.Caracteriza la sociedad feudal y las relaciones entre señores y campesinos</w:t>
            </w:r>
          </w:p>
          <w:p w:rsidR="0020403A" w:rsidRDefault="0020403A" w:rsidP="00692BD1">
            <w:pPr>
              <w:pStyle w:val="Normal1"/>
              <w:rPr>
                <w:color w:val="000000" w:themeColor="text1"/>
              </w:rPr>
            </w:pPr>
            <w:proofErr w:type="gramStart"/>
            <w:r w:rsidRPr="00BC7971">
              <w:rPr>
                <w:color w:val="000000" w:themeColor="text1"/>
              </w:rPr>
              <w:t>6.Describe</w:t>
            </w:r>
            <w:proofErr w:type="gramEnd"/>
            <w:r w:rsidRPr="00BC7971">
              <w:rPr>
                <w:color w:val="000000" w:themeColor="text1"/>
              </w:rPr>
              <w:t xml:space="preserve"> características del arte románico, gótico e islámico.</w:t>
            </w:r>
          </w:p>
          <w:p w:rsidR="0020403A" w:rsidRDefault="0020403A" w:rsidP="00692BD1">
            <w:pPr>
              <w:pStyle w:val="Normal1"/>
              <w:rPr>
                <w:color w:val="000000" w:themeColor="text1"/>
              </w:rPr>
            </w:pPr>
            <w:r>
              <w:rPr>
                <w:color w:val="000000" w:themeColor="text1"/>
              </w:rPr>
              <w:t>En esta UD se concreta en los siguientes estándares:</w:t>
            </w:r>
          </w:p>
          <w:p w:rsidR="0020403A" w:rsidRDefault="0020403A" w:rsidP="00692BD1">
            <w:pPr>
              <w:pStyle w:val="Normal1"/>
              <w:rPr>
                <w:color w:val="000000" w:themeColor="text1"/>
              </w:rPr>
            </w:pPr>
          </w:p>
          <w:p w:rsidR="0020403A" w:rsidRPr="003800A8" w:rsidRDefault="0020403A" w:rsidP="00692BD1">
            <w:pPr>
              <w:pStyle w:val="Normal1"/>
              <w:rPr>
                <w:color w:val="4F81BD" w:themeColor="accent1"/>
              </w:rPr>
            </w:pPr>
            <w:r w:rsidRPr="00A52ED6">
              <w:t xml:space="preserve"> •Desarrolla las causas que favorecieron el aumento de producción agraria y, en consecuencia, el crecimiento de la población y la vida urbana. </w:t>
            </w:r>
            <w:r w:rsidRPr="003800A8">
              <w:rPr>
                <w:color w:val="4F81BD" w:themeColor="accent1"/>
              </w:rPr>
              <w:t xml:space="preserve">Com. Lingüística - Aprender a Aprender - C. Soc. </w:t>
            </w:r>
            <w:proofErr w:type="gramStart"/>
            <w:r w:rsidRPr="003800A8">
              <w:rPr>
                <w:color w:val="4F81BD" w:themeColor="accent1"/>
              </w:rPr>
              <w:t>y</w:t>
            </w:r>
            <w:proofErr w:type="gramEnd"/>
            <w:r w:rsidRPr="003800A8">
              <w:rPr>
                <w:color w:val="4F81BD" w:themeColor="accent1"/>
              </w:rPr>
              <w:t xml:space="preserve"> Cívicas.</w:t>
            </w:r>
          </w:p>
          <w:p w:rsidR="0020403A" w:rsidRDefault="0020403A" w:rsidP="00692BD1">
            <w:pPr>
              <w:pStyle w:val="Normal1"/>
            </w:pPr>
            <w:r w:rsidRPr="00A52ED6">
              <w:t xml:space="preserve">•Caracteriza la ciudad medieval analizando sus aspectos sociales, económicos, gubernamentales y organizativos, y el auge de la burguesía durante la Baja Edad Media. </w:t>
            </w:r>
            <w:r w:rsidRPr="003800A8">
              <w:rPr>
                <w:color w:val="4F81BD" w:themeColor="accent1"/>
              </w:rPr>
              <w:t xml:space="preserve">Aprender a Aprender - C. Soc. </w:t>
            </w:r>
            <w:proofErr w:type="gramStart"/>
            <w:r w:rsidRPr="003800A8">
              <w:rPr>
                <w:color w:val="4F81BD" w:themeColor="accent1"/>
              </w:rPr>
              <w:t>y</w:t>
            </w:r>
            <w:proofErr w:type="gramEnd"/>
            <w:r w:rsidRPr="003800A8">
              <w:rPr>
                <w:color w:val="4F81BD" w:themeColor="accent1"/>
              </w:rPr>
              <w:t xml:space="preserve"> Cívicas - Conc. </w:t>
            </w:r>
            <w:proofErr w:type="gramStart"/>
            <w:r w:rsidRPr="003800A8">
              <w:rPr>
                <w:color w:val="4F81BD" w:themeColor="accent1"/>
              </w:rPr>
              <w:t>y</w:t>
            </w:r>
            <w:proofErr w:type="gramEnd"/>
            <w:r w:rsidRPr="003800A8">
              <w:rPr>
                <w:color w:val="4F81BD" w:themeColor="accent1"/>
              </w:rPr>
              <w:t xml:space="preserve"> Expr. Culturales.</w:t>
            </w:r>
          </w:p>
          <w:p w:rsidR="0020403A" w:rsidRPr="003800A8" w:rsidRDefault="0020403A" w:rsidP="00692BD1">
            <w:pPr>
              <w:pStyle w:val="Normal1"/>
              <w:rPr>
                <w:color w:val="4F81BD" w:themeColor="accent1"/>
              </w:rPr>
            </w:pPr>
            <w:r w:rsidRPr="00A52ED6">
              <w:t xml:space="preserve">•Analiza las actividades esenciales para el crecimiento de las sociedades urbanas: la artesanía y el comercio. </w:t>
            </w:r>
            <w:r w:rsidRPr="003800A8">
              <w:rPr>
                <w:color w:val="4F81BD" w:themeColor="accent1"/>
              </w:rPr>
              <w:t xml:space="preserve">Com. Lingüística - Conc. </w:t>
            </w:r>
            <w:proofErr w:type="gramStart"/>
            <w:r w:rsidRPr="003800A8">
              <w:rPr>
                <w:color w:val="4F81BD" w:themeColor="accent1"/>
              </w:rPr>
              <w:t>y</w:t>
            </w:r>
            <w:proofErr w:type="gramEnd"/>
            <w:r w:rsidRPr="003800A8">
              <w:rPr>
                <w:color w:val="4F81BD" w:themeColor="accent1"/>
              </w:rPr>
              <w:t xml:space="preserve"> Expr. Culturales - Aprender a Aprender - C. Soc. </w:t>
            </w:r>
            <w:proofErr w:type="gramStart"/>
            <w:r w:rsidRPr="003800A8">
              <w:rPr>
                <w:color w:val="4F81BD" w:themeColor="accent1"/>
              </w:rPr>
              <w:t>y</w:t>
            </w:r>
            <w:proofErr w:type="gramEnd"/>
            <w:r w:rsidRPr="003800A8">
              <w:rPr>
                <w:color w:val="4F81BD" w:themeColor="accent1"/>
              </w:rPr>
              <w:t xml:space="preserve"> Cívicas - Sent. Inic. </w:t>
            </w:r>
            <w:proofErr w:type="gramStart"/>
            <w:r w:rsidRPr="003800A8">
              <w:rPr>
                <w:color w:val="4F81BD" w:themeColor="accent1"/>
              </w:rPr>
              <w:t>y</w:t>
            </w:r>
            <w:proofErr w:type="gramEnd"/>
            <w:r w:rsidRPr="003800A8">
              <w:rPr>
                <w:color w:val="4F81BD" w:themeColor="accent1"/>
              </w:rPr>
              <w:t xml:space="preserve"> Esp. Emprendedor.</w:t>
            </w:r>
          </w:p>
          <w:p w:rsidR="0020403A" w:rsidRDefault="0020403A" w:rsidP="00692BD1">
            <w:pPr>
              <w:pStyle w:val="Normal1"/>
              <w:rPr>
                <w:color w:val="4F81BD" w:themeColor="accent1"/>
              </w:rPr>
            </w:pPr>
            <w:r w:rsidRPr="00A52ED6">
              <w:t xml:space="preserve">•Analiza la crisis de la Baja Edad Media, sus causas y consecuencias, y explica las revueltas y los conflictos urbanos y campesinos que tuvieron lugar en este período. </w:t>
            </w:r>
            <w:r w:rsidRPr="003800A8">
              <w:rPr>
                <w:color w:val="4F81BD" w:themeColor="accent1"/>
              </w:rPr>
              <w:t xml:space="preserve">Com. Lingüística - Aprender a Aprender – C. Soc. </w:t>
            </w:r>
            <w:proofErr w:type="gramStart"/>
            <w:r w:rsidRPr="003800A8">
              <w:rPr>
                <w:color w:val="4F81BD" w:themeColor="accent1"/>
              </w:rPr>
              <w:t>y</w:t>
            </w:r>
            <w:proofErr w:type="gramEnd"/>
            <w:r w:rsidRPr="003800A8">
              <w:rPr>
                <w:color w:val="4F81BD" w:themeColor="accent1"/>
              </w:rPr>
              <w:t xml:space="preserve"> Cívicas.</w:t>
            </w:r>
          </w:p>
          <w:p w:rsidR="0020403A" w:rsidRDefault="0020403A" w:rsidP="00692BD1">
            <w:pPr>
              <w:pStyle w:val="Normal1"/>
              <w:rPr>
                <w:color w:val="4F81BD" w:themeColor="accent1"/>
              </w:rPr>
            </w:pPr>
          </w:p>
          <w:p w:rsidR="0020403A" w:rsidRDefault="0020403A" w:rsidP="00692BD1">
            <w:pPr>
              <w:pStyle w:val="Normal1"/>
              <w:rPr>
                <w:color w:val="4F81BD" w:themeColor="accent1"/>
              </w:rPr>
            </w:pPr>
          </w:p>
          <w:p w:rsidR="0020403A" w:rsidRDefault="0020403A" w:rsidP="00692BD1">
            <w:pPr>
              <w:pStyle w:val="Normal1"/>
              <w:rPr>
                <w:color w:val="4F81BD" w:themeColor="accent1"/>
              </w:rPr>
            </w:pPr>
          </w:p>
          <w:p w:rsidR="0020403A" w:rsidRPr="00095D05" w:rsidRDefault="0020403A" w:rsidP="00692BD1">
            <w:pPr>
              <w:pStyle w:val="Normal1"/>
            </w:pPr>
            <w:r w:rsidRPr="00A52ED6">
              <w:t xml:space="preserve">•Describe la arquitectura gótica y expone sus características en comparación con las del Románico y las innovaciones que introdujo el nuevo estilo. </w:t>
            </w:r>
            <w:r w:rsidRPr="003800A8">
              <w:rPr>
                <w:color w:val="4F81BD" w:themeColor="accent1"/>
              </w:rPr>
              <w:t xml:space="preserve">C. Digital - Com. Lingüística - Conc. </w:t>
            </w:r>
            <w:proofErr w:type="gramStart"/>
            <w:r w:rsidRPr="003800A8">
              <w:rPr>
                <w:color w:val="4F81BD" w:themeColor="accent1"/>
              </w:rPr>
              <w:t>y</w:t>
            </w:r>
            <w:proofErr w:type="gramEnd"/>
            <w:r w:rsidRPr="003800A8">
              <w:rPr>
                <w:color w:val="4F81BD" w:themeColor="accent1"/>
              </w:rPr>
              <w:t xml:space="preserve"> Expr. Culturales.</w:t>
            </w:r>
          </w:p>
        </w:tc>
        <w:tc>
          <w:tcPr>
            <w:tcW w:w="2268" w:type="dxa"/>
          </w:tcPr>
          <w:p w:rsidR="0020403A" w:rsidRPr="00A52ED6" w:rsidRDefault="0020403A" w:rsidP="00692BD1">
            <w:pPr>
              <w:pStyle w:val="Normal1"/>
              <w:tabs>
                <w:tab w:val="left" w:pos="345"/>
              </w:tabs>
            </w:pPr>
          </w:p>
          <w:p w:rsidR="0020403A" w:rsidRPr="00A52ED6" w:rsidRDefault="0020403A" w:rsidP="00692BD1">
            <w:pPr>
              <w:pStyle w:val="Normal1"/>
              <w:tabs>
                <w:tab w:val="left" w:pos="345"/>
              </w:tabs>
            </w:pPr>
          </w:p>
          <w:p w:rsidR="0020403A" w:rsidRPr="00A52ED6" w:rsidRDefault="0020403A" w:rsidP="00692BD1">
            <w:pPr>
              <w:pStyle w:val="Normal1"/>
              <w:tabs>
                <w:tab w:val="left" w:pos="345"/>
              </w:tabs>
            </w:pPr>
          </w:p>
          <w:p w:rsidR="0020403A" w:rsidRPr="00A52ED6" w:rsidRDefault="0020403A" w:rsidP="00692BD1">
            <w:pPr>
              <w:pStyle w:val="Normal1"/>
              <w:tabs>
                <w:tab w:val="left" w:pos="345"/>
              </w:tabs>
            </w:pPr>
          </w:p>
          <w:p w:rsidR="0020403A" w:rsidRPr="00A52ED6" w:rsidRDefault="0020403A" w:rsidP="00692BD1">
            <w:pPr>
              <w:pStyle w:val="Normal1"/>
              <w:tabs>
                <w:tab w:val="left" w:pos="345"/>
              </w:tabs>
            </w:pPr>
          </w:p>
          <w:p w:rsidR="0020403A" w:rsidRPr="00A52ED6" w:rsidRDefault="0020403A" w:rsidP="00692BD1">
            <w:pPr>
              <w:pStyle w:val="Normal1"/>
              <w:tabs>
                <w:tab w:val="left" w:pos="345"/>
              </w:tabs>
            </w:pPr>
          </w:p>
          <w:p w:rsidR="0020403A" w:rsidRPr="00A52ED6" w:rsidRDefault="0020403A" w:rsidP="00692BD1">
            <w:pPr>
              <w:pStyle w:val="Normal1"/>
              <w:tabs>
                <w:tab w:val="left" w:pos="345"/>
              </w:tabs>
            </w:pPr>
          </w:p>
          <w:p w:rsidR="0020403A" w:rsidRPr="00A52ED6" w:rsidRDefault="0020403A" w:rsidP="00692BD1">
            <w:pPr>
              <w:pStyle w:val="Normal1"/>
              <w:tabs>
                <w:tab w:val="left" w:pos="345"/>
              </w:tabs>
            </w:pPr>
          </w:p>
          <w:p w:rsidR="0020403A" w:rsidRPr="00A52ED6" w:rsidRDefault="0020403A" w:rsidP="00692BD1">
            <w:pPr>
              <w:pStyle w:val="Normal1"/>
              <w:tabs>
                <w:tab w:val="left" w:pos="345"/>
              </w:tabs>
            </w:pPr>
          </w:p>
          <w:p w:rsidR="0020403A" w:rsidRPr="00A52ED6" w:rsidRDefault="0020403A" w:rsidP="00692BD1">
            <w:pPr>
              <w:pStyle w:val="Normal1"/>
              <w:tabs>
                <w:tab w:val="left" w:pos="345"/>
              </w:tabs>
            </w:pPr>
          </w:p>
          <w:p w:rsidR="0020403A" w:rsidRPr="00A52ED6" w:rsidRDefault="0020403A" w:rsidP="00692BD1">
            <w:pPr>
              <w:pStyle w:val="Normal1"/>
              <w:tabs>
                <w:tab w:val="left" w:pos="345"/>
              </w:tabs>
            </w:pPr>
            <w:r w:rsidRPr="00A52ED6">
              <w:t>3 PTS. Actividad evaluable.</w:t>
            </w:r>
          </w:p>
          <w:p w:rsidR="0020403A" w:rsidRPr="00A52ED6" w:rsidRDefault="0020403A" w:rsidP="00692BD1">
            <w:pPr>
              <w:pStyle w:val="Normal1"/>
              <w:tabs>
                <w:tab w:val="left" w:pos="345"/>
              </w:tabs>
            </w:pPr>
          </w:p>
          <w:p w:rsidR="0020403A" w:rsidRPr="00A52ED6" w:rsidRDefault="0020403A" w:rsidP="00692BD1">
            <w:pPr>
              <w:pStyle w:val="Normal1"/>
              <w:tabs>
                <w:tab w:val="left" w:pos="345"/>
              </w:tabs>
            </w:pPr>
          </w:p>
          <w:p w:rsidR="0020403A" w:rsidRPr="00A52ED6" w:rsidRDefault="0020403A" w:rsidP="00692BD1">
            <w:pPr>
              <w:pStyle w:val="Normal1"/>
              <w:tabs>
                <w:tab w:val="left" w:pos="345"/>
              </w:tabs>
            </w:pPr>
          </w:p>
          <w:p w:rsidR="0020403A" w:rsidRPr="00A52ED6" w:rsidRDefault="0020403A" w:rsidP="00692BD1">
            <w:pPr>
              <w:pStyle w:val="Normal1"/>
              <w:tabs>
                <w:tab w:val="left" w:pos="345"/>
              </w:tabs>
            </w:pPr>
          </w:p>
          <w:p w:rsidR="0020403A" w:rsidRPr="00A52ED6" w:rsidRDefault="0020403A" w:rsidP="00692BD1">
            <w:pPr>
              <w:pStyle w:val="Normal1"/>
              <w:tabs>
                <w:tab w:val="left" w:pos="345"/>
              </w:tabs>
            </w:pPr>
          </w:p>
          <w:p w:rsidR="0020403A" w:rsidRPr="00A52ED6" w:rsidRDefault="0020403A" w:rsidP="00692BD1">
            <w:pPr>
              <w:pStyle w:val="Normal1"/>
              <w:tabs>
                <w:tab w:val="left" w:pos="345"/>
              </w:tabs>
            </w:pPr>
          </w:p>
          <w:p w:rsidR="0020403A" w:rsidRPr="00A52ED6" w:rsidRDefault="0020403A" w:rsidP="00692BD1">
            <w:pPr>
              <w:pStyle w:val="Normal1"/>
              <w:tabs>
                <w:tab w:val="left" w:pos="345"/>
              </w:tabs>
            </w:pPr>
          </w:p>
          <w:p w:rsidR="0020403A" w:rsidRPr="00A52ED6" w:rsidRDefault="0020403A" w:rsidP="00692BD1">
            <w:pPr>
              <w:pStyle w:val="Normal1"/>
              <w:tabs>
                <w:tab w:val="left" w:pos="345"/>
              </w:tabs>
            </w:pPr>
            <w:r w:rsidRPr="00A52ED6">
              <w:t>2 PTS. Actividad evaluable.</w:t>
            </w:r>
          </w:p>
          <w:p w:rsidR="0020403A" w:rsidRPr="00A52ED6" w:rsidRDefault="0020403A" w:rsidP="00692BD1">
            <w:pPr>
              <w:pStyle w:val="Normal1"/>
              <w:tabs>
                <w:tab w:val="left" w:pos="345"/>
              </w:tabs>
            </w:pPr>
          </w:p>
          <w:p w:rsidR="0020403A" w:rsidRPr="00A52ED6" w:rsidRDefault="0020403A" w:rsidP="00692BD1">
            <w:pPr>
              <w:pStyle w:val="Normal1"/>
              <w:tabs>
                <w:tab w:val="left" w:pos="345"/>
              </w:tabs>
            </w:pPr>
          </w:p>
          <w:p w:rsidR="0020403A" w:rsidRPr="00A52ED6" w:rsidRDefault="0020403A" w:rsidP="00692BD1">
            <w:pPr>
              <w:pStyle w:val="Normal1"/>
              <w:tabs>
                <w:tab w:val="left" w:pos="345"/>
              </w:tabs>
            </w:pPr>
          </w:p>
          <w:p w:rsidR="0020403A" w:rsidRPr="00A52ED6" w:rsidRDefault="0020403A" w:rsidP="00692BD1">
            <w:pPr>
              <w:pStyle w:val="Normal1"/>
              <w:tabs>
                <w:tab w:val="left" w:pos="345"/>
              </w:tabs>
            </w:pPr>
          </w:p>
          <w:p w:rsidR="0020403A" w:rsidRPr="00A52ED6" w:rsidRDefault="0020403A" w:rsidP="00692BD1">
            <w:pPr>
              <w:pStyle w:val="Normal1"/>
              <w:tabs>
                <w:tab w:val="left" w:pos="345"/>
              </w:tabs>
            </w:pPr>
          </w:p>
          <w:p w:rsidR="0020403A" w:rsidRPr="00A52ED6" w:rsidRDefault="0020403A" w:rsidP="00692BD1">
            <w:pPr>
              <w:pStyle w:val="Normal1"/>
              <w:tabs>
                <w:tab w:val="left" w:pos="345"/>
              </w:tabs>
            </w:pPr>
          </w:p>
          <w:p w:rsidR="0020403A" w:rsidRPr="00A52ED6" w:rsidRDefault="0020403A" w:rsidP="00692BD1">
            <w:pPr>
              <w:pStyle w:val="Normal1"/>
              <w:tabs>
                <w:tab w:val="left" w:pos="345"/>
              </w:tabs>
            </w:pPr>
          </w:p>
          <w:p w:rsidR="0020403A" w:rsidRPr="00A52ED6" w:rsidRDefault="0020403A" w:rsidP="00692BD1">
            <w:pPr>
              <w:pStyle w:val="Normal1"/>
              <w:tabs>
                <w:tab w:val="left" w:pos="345"/>
              </w:tabs>
            </w:pPr>
          </w:p>
          <w:p w:rsidR="0020403A" w:rsidRPr="00A52ED6" w:rsidRDefault="0020403A" w:rsidP="00692BD1">
            <w:pPr>
              <w:pStyle w:val="Normal1"/>
              <w:tabs>
                <w:tab w:val="left" w:pos="345"/>
              </w:tabs>
            </w:pPr>
          </w:p>
          <w:p w:rsidR="0020403A" w:rsidRPr="00A52ED6" w:rsidRDefault="0020403A" w:rsidP="00692BD1">
            <w:pPr>
              <w:pStyle w:val="Normal1"/>
              <w:tabs>
                <w:tab w:val="left" w:pos="345"/>
              </w:tabs>
            </w:pPr>
            <w:r w:rsidRPr="00A52ED6">
              <w:t>1 PTO. Actividad evaluable.</w:t>
            </w:r>
          </w:p>
          <w:p w:rsidR="0020403A" w:rsidRPr="00A52ED6" w:rsidRDefault="0020403A" w:rsidP="00692BD1">
            <w:pPr>
              <w:pStyle w:val="Normal1"/>
              <w:tabs>
                <w:tab w:val="left" w:pos="345"/>
              </w:tabs>
            </w:pPr>
          </w:p>
          <w:p w:rsidR="0020403A" w:rsidRPr="00A52ED6" w:rsidRDefault="0020403A" w:rsidP="00692BD1">
            <w:pPr>
              <w:pStyle w:val="Normal1"/>
              <w:tabs>
                <w:tab w:val="left" w:pos="345"/>
              </w:tabs>
            </w:pPr>
          </w:p>
          <w:p w:rsidR="0020403A" w:rsidRPr="00A52ED6" w:rsidRDefault="0020403A" w:rsidP="00692BD1">
            <w:pPr>
              <w:pStyle w:val="Normal1"/>
              <w:tabs>
                <w:tab w:val="left" w:pos="345"/>
              </w:tabs>
            </w:pPr>
          </w:p>
          <w:p w:rsidR="0020403A" w:rsidRPr="00A52ED6" w:rsidRDefault="0020403A" w:rsidP="00692BD1">
            <w:pPr>
              <w:pStyle w:val="Normal1"/>
              <w:tabs>
                <w:tab w:val="left" w:pos="345"/>
              </w:tabs>
            </w:pPr>
          </w:p>
          <w:p w:rsidR="0020403A" w:rsidRPr="00A52ED6" w:rsidRDefault="0020403A" w:rsidP="00692BD1">
            <w:pPr>
              <w:pStyle w:val="Normal1"/>
              <w:tabs>
                <w:tab w:val="left" w:pos="345"/>
              </w:tabs>
            </w:pPr>
          </w:p>
          <w:p w:rsidR="0020403A" w:rsidRPr="00A52ED6" w:rsidRDefault="0020403A" w:rsidP="00692BD1">
            <w:pPr>
              <w:pStyle w:val="Normal1"/>
              <w:tabs>
                <w:tab w:val="left" w:pos="345"/>
              </w:tabs>
            </w:pPr>
          </w:p>
          <w:p w:rsidR="0020403A" w:rsidRPr="00A52ED6" w:rsidRDefault="0020403A" w:rsidP="00692BD1">
            <w:pPr>
              <w:pStyle w:val="Normal1"/>
              <w:tabs>
                <w:tab w:val="left" w:pos="345"/>
              </w:tabs>
            </w:pPr>
          </w:p>
          <w:p w:rsidR="0020403A" w:rsidRPr="00A52ED6" w:rsidRDefault="0020403A" w:rsidP="00692BD1">
            <w:pPr>
              <w:pStyle w:val="Normal1"/>
              <w:tabs>
                <w:tab w:val="left" w:pos="345"/>
              </w:tabs>
            </w:pPr>
          </w:p>
          <w:p w:rsidR="0020403A" w:rsidRPr="00A52ED6" w:rsidRDefault="0020403A" w:rsidP="00692BD1">
            <w:pPr>
              <w:pStyle w:val="Normal1"/>
              <w:tabs>
                <w:tab w:val="left" w:pos="345"/>
              </w:tabs>
            </w:pPr>
            <w:r w:rsidRPr="00A52ED6">
              <w:t>3 PTS. Actividad evaluable.</w:t>
            </w:r>
          </w:p>
          <w:p w:rsidR="0020403A" w:rsidRPr="00A52ED6" w:rsidRDefault="0020403A" w:rsidP="00692BD1">
            <w:pPr>
              <w:pStyle w:val="Normal1"/>
              <w:tabs>
                <w:tab w:val="left" w:pos="345"/>
              </w:tabs>
            </w:pPr>
          </w:p>
          <w:p w:rsidR="0020403A" w:rsidRPr="00A52ED6" w:rsidRDefault="0020403A" w:rsidP="00692BD1">
            <w:pPr>
              <w:pStyle w:val="Normal1"/>
              <w:tabs>
                <w:tab w:val="left" w:pos="345"/>
              </w:tabs>
            </w:pPr>
          </w:p>
          <w:p w:rsidR="0020403A" w:rsidRPr="00A52ED6" w:rsidRDefault="0020403A" w:rsidP="00692BD1">
            <w:pPr>
              <w:pStyle w:val="Normal1"/>
              <w:tabs>
                <w:tab w:val="left" w:pos="345"/>
              </w:tabs>
            </w:pPr>
          </w:p>
          <w:p w:rsidR="0020403A" w:rsidRPr="00A52ED6" w:rsidRDefault="0020403A" w:rsidP="00692BD1">
            <w:pPr>
              <w:pStyle w:val="Normal1"/>
              <w:tabs>
                <w:tab w:val="left" w:pos="345"/>
              </w:tabs>
            </w:pPr>
          </w:p>
          <w:p w:rsidR="0020403A" w:rsidRPr="00A52ED6" w:rsidRDefault="0020403A" w:rsidP="00692BD1">
            <w:pPr>
              <w:pStyle w:val="Normal1"/>
              <w:tabs>
                <w:tab w:val="left" w:pos="345"/>
              </w:tabs>
            </w:pPr>
          </w:p>
          <w:p w:rsidR="0020403A" w:rsidRPr="00A52ED6" w:rsidRDefault="0020403A" w:rsidP="00692BD1">
            <w:pPr>
              <w:pStyle w:val="Normal1"/>
              <w:tabs>
                <w:tab w:val="left" w:pos="345"/>
              </w:tabs>
            </w:pPr>
          </w:p>
          <w:p w:rsidR="0020403A" w:rsidRPr="00A52ED6" w:rsidRDefault="0020403A" w:rsidP="00692BD1">
            <w:pPr>
              <w:pStyle w:val="Normal1"/>
              <w:tabs>
                <w:tab w:val="left" w:pos="345"/>
              </w:tabs>
            </w:pPr>
          </w:p>
          <w:p w:rsidR="0020403A" w:rsidRPr="00A52ED6" w:rsidRDefault="0020403A" w:rsidP="00692BD1">
            <w:pPr>
              <w:pStyle w:val="Normal1"/>
              <w:tabs>
                <w:tab w:val="left" w:pos="345"/>
              </w:tabs>
            </w:pPr>
          </w:p>
          <w:p w:rsidR="0020403A" w:rsidRPr="00A52ED6" w:rsidRDefault="0020403A" w:rsidP="00692BD1">
            <w:pPr>
              <w:pStyle w:val="Normal1"/>
              <w:tabs>
                <w:tab w:val="left" w:pos="345"/>
              </w:tabs>
            </w:pPr>
          </w:p>
          <w:p w:rsidR="0020403A" w:rsidRPr="00A52ED6" w:rsidRDefault="0020403A" w:rsidP="00692BD1">
            <w:pPr>
              <w:pStyle w:val="Normal1"/>
              <w:tabs>
                <w:tab w:val="left" w:pos="345"/>
              </w:tabs>
            </w:pPr>
          </w:p>
          <w:p w:rsidR="0020403A" w:rsidRPr="00A52ED6" w:rsidRDefault="0020403A" w:rsidP="00692BD1">
            <w:pPr>
              <w:pStyle w:val="Normal1"/>
              <w:tabs>
                <w:tab w:val="left" w:pos="345"/>
              </w:tabs>
            </w:pPr>
          </w:p>
          <w:p w:rsidR="0020403A" w:rsidRPr="00A52ED6" w:rsidRDefault="0020403A" w:rsidP="00692BD1">
            <w:pPr>
              <w:pStyle w:val="Normal1"/>
              <w:tabs>
                <w:tab w:val="left" w:pos="345"/>
              </w:tabs>
            </w:pPr>
            <w:r w:rsidRPr="00A52ED6">
              <w:t xml:space="preserve">1 PTO. Comentario arquitectura, evaluable. </w:t>
            </w:r>
          </w:p>
        </w:tc>
      </w:tr>
    </w:tbl>
    <w:p w:rsidR="0020403A" w:rsidRPr="00095D05" w:rsidRDefault="0020403A" w:rsidP="0020403A">
      <w:pPr>
        <w:rPr>
          <w:rFonts w:ascii="Times New Roman" w:hAnsi="Times New Roman" w:cs="Times New Roman"/>
          <w:sz w:val="24"/>
          <w:szCs w:val="24"/>
        </w:rPr>
      </w:pPr>
    </w:p>
    <w:tbl>
      <w:tblPr>
        <w:tblStyle w:val="Tablaconcuadrcula"/>
        <w:tblW w:w="10207" w:type="dxa"/>
        <w:tblInd w:w="-743" w:type="dxa"/>
        <w:tblLayout w:type="fixed"/>
        <w:tblLook w:val="04A0" w:firstRow="1" w:lastRow="0" w:firstColumn="1" w:lastColumn="0" w:noHBand="0" w:noVBand="1"/>
      </w:tblPr>
      <w:tblGrid>
        <w:gridCol w:w="2978"/>
        <w:gridCol w:w="2126"/>
        <w:gridCol w:w="2835"/>
        <w:gridCol w:w="2268"/>
      </w:tblGrid>
      <w:tr w:rsidR="0020403A" w:rsidRPr="00095D05" w:rsidTr="00692BD1">
        <w:tc>
          <w:tcPr>
            <w:tcW w:w="10207" w:type="dxa"/>
            <w:gridSpan w:val="4"/>
            <w:shd w:val="clear" w:color="auto" w:fill="B8CCE4" w:themeFill="accent1" w:themeFillTint="66"/>
            <w:vAlign w:val="center"/>
          </w:tcPr>
          <w:p w:rsidR="0020403A" w:rsidRPr="00095D05" w:rsidRDefault="0020403A" w:rsidP="00692BD1">
            <w:pPr>
              <w:pStyle w:val="Normal1"/>
              <w:jc w:val="center"/>
              <w:rPr>
                <w:b/>
              </w:rPr>
            </w:pPr>
          </w:p>
          <w:p w:rsidR="0020403A" w:rsidRDefault="0020403A" w:rsidP="00692BD1">
            <w:pPr>
              <w:pStyle w:val="Normal1"/>
              <w:jc w:val="center"/>
              <w:rPr>
                <w:b/>
              </w:rPr>
            </w:pPr>
            <w:r w:rsidRPr="00095D05">
              <w:rPr>
                <w:b/>
              </w:rPr>
              <w:t xml:space="preserve">UNIDAD </w:t>
            </w:r>
            <w:r w:rsidRPr="000C37A0">
              <w:rPr>
                <w:b/>
              </w:rPr>
              <w:t>UD 6, LOS GRANDES REINOS PENINSULARES (SIGLOS XIII-XV).</w:t>
            </w:r>
          </w:p>
          <w:p w:rsidR="0020403A" w:rsidRDefault="0020403A" w:rsidP="00692BD1">
            <w:pPr>
              <w:pStyle w:val="Normal1"/>
              <w:jc w:val="center"/>
              <w:rPr>
                <w:b/>
              </w:rPr>
            </w:pPr>
            <w:r>
              <w:rPr>
                <w:b/>
              </w:rPr>
              <w:t>(MARZO)</w:t>
            </w:r>
          </w:p>
          <w:p w:rsidR="0020403A" w:rsidRPr="00095D05" w:rsidRDefault="0020403A" w:rsidP="00692BD1">
            <w:pPr>
              <w:pStyle w:val="Normal1"/>
              <w:jc w:val="center"/>
            </w:pPr>
          </w:p>
        </w:tc>
      </w:tr>
      <w:tr w:rsidR="0020403A" w:rsidRPr="00095D05" w:rsidTr="00692BD1">
        <w:tc>
          <w:tcPr>
            <w:tcW w:w="2978" w:type="dxa"/>
            <w:shd w:val="clear" w:color="auto" w:fill="EAF1DD" w:themeFill="accent3" w:themeFillTint="33"/>
            <w:vAlign w:val="center"/>
          </w:tcPr>
          <w:p w:rsidR="0020403A" w:rsidRPr="00095D05" w:rsidRDefault="0020403A" w:rsidP="00692BD1">
            <w:pPr>
              <w:pStyle w:val="Normal1"/>
              <w:jc w:val="center"/>
            </w:pPr>
            <w:r w:rsidRPr="00095D05">
              <w:t>CONTENIDOS</w:t>
            </w:r>
          </w:p>
        </w:tc>
        <w:tc>
          <w:tcPr>
            <w:tcW w:w="2126" w:type="dxa"/>
            <w:shd w:val="clear" w:color="auto" w:fill="EAF1DD" w:themeFill="accent3" w:themeFillTint="33"/>
            <w:vAlign w:val="center"/>
          </w:tcPr>
          <w:p w:rsidR="0020403A" w:rsidRPr="00095D05" w:rsidRDefault="0020403A" w:rsidP="00692BD1">
            <w:pPr>
              <w:pStyle w:val="Normal1"/>
              <w:jc w:val="center"/>
            </w:pPr>
            <w:r w:rsidRPr="00095D05">
              <w:t>CRITERIOS DE EVALUACIÓN</w:t>
            </w:r>
            <w:r>
              <w:t xml:space="preserve"> </w:t>
            </w:r>
          </w:p>
        </w:tc>
        <w:tc>
          <w:tcPr>
            <w:tcW w:w="2835" w:type="dxa"/>
            <w:shd w:val="clear" w:color="auto" w:fill="EAF1DD" w:themeFill="accent3" w:themeFillTint="33"/>
            <w:vAlign w:val="center"/>
          </w:tcPr>
          <w:p w:rsidR="0020403A" w:rsidRPr="00095D05" w:rsidRDefault="0020403A" w:rsidP="00692BD1">
            <w:pPr>
              <w:pStyle w:val="Normal1"/>
              <w:jc w:val="center"/>
            </w:pPr>
            <w:r w:rsidRPr="00095D05">
              <w:t>ESTÁNDARES DE APRENDIZAJE EVALUABLES</w:t>
            </w:r>
          </w:p>
        </w:tc>
        <w:tc>
          <w:tcPr>
            <w:tcW w:w="2268" w:type="dxa"/>
            <w:shd w:val="clear" w:color="auto" w:fill="EAF1DD" w:themeFill="accent3" w:themeFillTint="33"/>
          </w:tcPr>
          <w:p w:rsidR="0020403A" w:rsidRPr="00095D05" w:rsidRDefault="0020403A" w:rsidP="00692BD1">
            <w:pPr>
              <w:pStyle w:val="Normal1"/>
              <w:jc w:val="center"/>
            </w:pPr>
            <w:r w:rsidRPr="00095D05">
              <w:t>INSTRUMENTO DE EVALUACIÓN ASOCIADO Y PESO EN LA CALIFICACIÓN</w:t>
            </w:r>
          </w:p>
        </w:tc>
      </w:tr>
      <w:tr w:rsidR="0020403A" w:rsidRPr="00095D05" w:rsidTr="00692BD1">
        <w:trPr>
          <w:trHeight w:val="1540"/>
        </w:trPr>
        <w:tc>
          <w:tcPr>
            <w:tcW w:w="2978" w:type="dxa"/>
          </w:tcPr>
          <w:p w:rsidR="0020403A" w:rsidRPr="00A52ED6" w:rsidRDefault="0020403A" w:rsidP="00692BD1">
            <w:pPr>
              <w:pStyle w:val="Normal1"/>
            </w:pPr>
            <w:r w:rsidRPr="00A52ED6">
              <w:t>–La batalla de las Navas de Tolosa.</w:t>
            </w:r>
          </w:p>
          <w:p w:rsidR="0020403A" w:rsidRPr="00A52ED6" w:rsidRDefault="0020403A" w:rsidP="00692BD1">
            <w:pPr>
              <w:pStyle w:val="Normal1"/>
            </w:pPr>
            <w:r w:rsidRPr="00A52ED6">
              <w:t>–La expansión castellana en los siglos XIII y XIV.</w:t>
            </w:r>
          </w:p>
          <w:p w:rsidR="0020403A" w:rsidRPr="00A52ED6" w:rsidRDefault="0020403A" w:rsidP="00692BD1">
            <w:pPr>
              <w:pStyle w:val="Normal1"/>
            </w:pPr>
            <w:r w:rsidRPr="00A52ED6">
              <w:t>–La conquista de Baleares y Valencia por parte de la Corona de Aragón: Jaime I el Conquistador.</w:t>
            </w:r>
          </w:p>
          <w:p w:rsidR="0020403A" w:rsidRPr="00A52ED6" w:rsidRDefault="0020403A" w:rsidP="00692BD1">
            <w:pPr>
              <w:pStyle w:val="Normal1"/>
            </w:pPr>
            <w:r w:rsidRPr="00A52ED6">
              <w:t>–La repoblación de las tierras conquistadas en el siglo XIII. Las órdenes militares y los latifundios.</w:t>
            </w:r>
          </w:p>
          <w:p w:rsidR="0020403A" w:rsidRPr="00A52ED6" w:rsidRDefault="0020403A" w:rsidP="00692BD1">
            <w:pPr>
              <w:pStyle w:val="Normal1"/>
            </w:pPr>
            <w:r w:rsidRPr="00A52ED6">
              <w:t>–Los repartimientos como recompensa por la participación en la conquista.</w:t>
            </w:r>
          </w:p>
          <w:p w:rsidR="0020403A" w:rsidRPr="00A52ED6" w:rsidRDefault="0020403A" w:rsidP="00692BD1">
            <w:pPr>
              <w:pStyle w:val="Normal1"/>
            </w:pPr>
            <w:r w:rsidRPr="00A52ED6">
              <w:t>–El gobierno del reino: la monarquía, las Cortes y los municipios y sus funciones.</w:t>
            </w:r>
          </w:p>
          <w:p w:rsidR="0020403A" w:rsidRPr="00A52ED6" w:rsidRDefault="0020403A" w:rsidP="00692BD1">
            <w:pPr>
              <w:pStyle w:val="Normal1"/>
            </w:pPr>
            <w:r w:rsidRPr="00A52ED6">
              <w:t>–La expansión aragonesa por el Mediterráneo.</w:t>
            </w:r>
          </w:p>
          <w:p w:rsidR="0020403A" w:rsidRPr="00A52ED6" w:rsidRDefault="0020403A" w:rsidP="00692BD1">
            <w:pPr>
              <w:pStyle w:val="Normal1"/>
            </w:pPr>
            <w:r w:rsidRPr="00A52ED6">
              <w:t>–La Peste Negra y la culpabilización a los judíos: los pogromos.</w:t>
            </w:r>
          </w:p>
          <w:p w:rsidR="0020403A" w:rsidRDefault="0020403A" w:rsidP="00692BD1">
            <w:pPr>
              <w:pStyle w:val="Normal1"/>
            </w:pPr>
            <w:r w:rsidRPr="00A52ED6">
              <w:t xml:space="preserve">–La rebelión campesina y el </w:t>
            </w:r>
            <w:r w:rsidRPr="00A52ED6">
              <w:lastRenderedPageBreak/>
              <w:t>conflicto urbano como detonantes de las guerras civiles entre privilegiados y rey.</w:t>
            </w: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Pr="00A52ED6" w:rsidRDefault="0020403A" w:rsidP="00692BD1">
            <w:pPr>
              <w:pStyle w:val="Normal1"/>
            </w:pPr>
          </w:p>
          <w:p w:rsidR="0020403A" w:rsidRPr="00A52ED6" w:rsidRDefault="0020403A" w:rsidP="00692BD1">
            <w:pPr>
              <w:pStyle w:val="Normal1"/>
            </w:pPr>
            <w:r w:rsidRPr="00A52ED6">
              <w:t>–Aproximación a la época a través del comentario de textos y la observación de imágenes y dibujos.</w:t>
            </w:r>
          </w:p>
        </w:tc>
        <w:tc>
          <w:tcPr>
            <w:tcW w:w="2126" w:type="dxa"/>
          </w:tcPr>
          <w:p w:rsidR="0020403A" w:rsidRDefault="0020403A" w:rsidP="00BB6D9E">
            <w:pPr>
              <w:pStyle w:val="Normal1"/>
              <w:numPr>
                <w:ilvl w:val="0"/>
                <w:numId w:val="11"/>
              </w:numPr>
              <w:ind w:left="247"/>
            </w:pPr>
            <w:r>
              <w:lastRenderedPageBreak/>
              <w:t>Analizar la evolución de los reinos cristianos y musulmanes, en sus aspectos socio-económicos, políticos y culturales.</w:t>
            </w:r>
          </w:p>
          <w:p w:rsidR="0020403A" w:rsidRDefault="0020403A" w:rsidP="00BB6D9E">
            <w:pPr>
              <w:pStyle w:val="Normal1"/>
              <w:numPr>
                <w:ilvl w:val="0"/>
                <w:numId w:val="11"/>
              </w:numPr>
              <w:ind w:left="247"/>
            </w:pPr>
            <w:r>
              <w:t>Entender el proceso de las conquistas y la repoblación de los reinos cristianos en la Península Ibérica y sus relaciones con Al-Ándalus.</w:t>
            </w:r>
          </w:p>
          <w:p w:rsidR="0020403A" w:rsidRDefault="0020403A" w:rsidP="00BB6D9E">
            <w:pPr>
              <w:pStyle w:val="Normal1"/>
              <w:numPr>
                <w:ilvl w:val="0"/>
                <w:numId w:val="11"/>
              </w:numPr>
              <w:ind w:left="247"/>
            </w:pPr>
            <w:r>
              <w:t>Comprender las funciones diversas del arte en la Edad Media.</w:t>
            </w:r>
          </w:p>
          <w:p w:rsidR="0020403A" w:rsidRPr="00095D05" w:rsidRDefault="0020403A" w:rsidP="00BB6D9E">
            <w:pPr>
              <w:pStyle w:val="Normal1"/>
              <w:numPr>
                <w:ilvl w:val="0"/>
                <w:numId w:val="11"/>
              </w:numPr>
              <w:ind w:left="247"/>
            </w:pPr>
            <w:r>
              <w:t xml:space="preserve">Entender   el  concepto de </w:t>
            </w:r>
            <w:r>
              <w:lastRenderedPageBreak/>
              <w:t>crisis y  sus consecuencias económicas y sociales.</w:t>
            </w:r>
          </w:p>
        </w:tc>
        <w:tc>
          <w:tcPr>
            <w:tcW w:w="2835" w:type="dxa"/>
          </w:tcPr>
          <w:p w:rsidR="0020403A" w:rsidRPr="006E54FA" w:rsidRDefault="0020403A" w:rsidP="00692BD1">
            <w:pPr>
              <w:pStyle w:val="Normal1"/>
              <w:rPr>
                <w:color w:val="000000" w:themeColor="text1"/>
              </w:rPr>
            </w:pPr>
            <w:proofErr w:type="gramStart"/>
            <w:r w:rsidRPr="006E54FA">
              <w:rPr>
                <w:color w:val="000000" w:themeColor="text1"/>
              </w:rPr>
              <w:lastRenderedPageBreak/>
              <w:t>4.Interpreta</w:t>
            </w:r>
            <w:proofErr w:type="gramEnd"/>
            <w:r w:rsidRPr="006E54FA">
              <w:rPr>
                <w:color w:val="000000" w:themeColor="text1"/>
              </w:rPr>
              <w:t xml:space="preserve"> mapas que describen los procesos de conquista y repoblación cristianas en la Península Ibérica. </w:t>
            </w:r>
          </w:p>
          <w:p w:rsidR="0020403A" w:rsidRPr="006E54FA" w:rsidRDefault="0020403A" w:rsidP="00692BD1">
            <w:pPr>
              <w:pStyle w:val="Normal1"/>
              <w:rPr>
                <w:color w:val="000000" w:themeColor="text1"/>
              </w:rPr>
            </w:pPr>
            <w:proofErr w:type="gramStart"/>
            <w:r w:rsidRPr="006E54FA">
              <w:rPr>
                <w:color w:val="000000" w:themeColor="text1"/>
              </w:rPr>
              <w:t>5.Explica</w:t>
            </w:r>
            <w:proofErr w:type="gramEnd"/>
            <w:r w:rsidRPr="006E54FA">
              <w:rPr>
                <w:color w:val="000000" w:themeColor="text1"/>
              </w:rPr>
              <w:t xml:space="preserve"> la importancia del Camino de Santiago. </w:t>
            </w:r>
          </w:p>
          <w:p w:rsidR="0020403A" w:rsidRPr="006E54FA" w:rsidRDefault="0020403A" w:rsidP="00692BD1">
            <w:pPr>
              <w:pStyle w:val="Normal1"/>
              <w:rPr>
                <w:color w:val="000000" w:themeColor="text1"/>
              </w:rPr>
            </w:pPr>
            <w:proofErr w:type="gramStart"/>
            <w:r w:rsidRPr="006E54FA">
              <w:rPr>
                <w:color w:val="000000" w:themeColor="text1"/>
              </w:rPr>
              <w:t>6.Describe</w:t>
            </w:r>
            <w:proofErr w:type="gramEnd"/>
            <w:r w:rsidRPr="006E54FA">
              <w:rPr>
                <w:color w:val="000000" w:themeColor="text1"/>
              </w:rPr>
              <w:t xml:space="preserve"> características del arte románico, gótico e islámico. </w:t>
            </w:r>
          </w:p>
          <w:p w:rsidR="0020403A" w:rsidRDefault="0020403A" w:rsidP="00692BD1">
            <w:pPr>
              <w:pStyle w:val="Normal1"/>
              <w:rPr>
                <w:color w:val="000000" w:themeColor="text1"/>
              </w:rPr>
            </w:pPr>
            <w:proofErr w:type="gramStart"/>
            <w:r w:rsidRPr="006E54FA">
              <w:rPr>
                <w:color w:val="000000" w:themeColor="text1"/>
              </w:rPr>
              <w:t>7.Comprende</w:t>
            </w:r>
            <w:proofErr w:type="gramEnd"/>
            <w:r w:rsidRPr="006E54FA">
              <w:rPr>
                <w:color w:val="000000" w:themeColor="text1"/>
              </w:rPr>
              <w:t xml:space="preserve"> el impacto de una crisis demográfica y económica en las sociedades medievales europeas.</w:t>
            </w:r>
          </w:p>
          <w:p w:rsidR="0020403A" w:rsidRPr="006E54FA" w:rsidRDefault="0020403A" w:rsidP="00692BD1">
            <w:pPr>
              <w:pStyle w:val="Normal1"/>
              <w:rPr>
                <w:color w:val="000000" w:themeColor="text1"/>
              </w:rPr>
            </w:pPr>
            <w:r>
              <w:rPr>
                <w:color w:val="000000" w:themeColor="text1"/>
              </w:rPr>
              <w:t>En esta UD se concreta en los siguientes estándares:</w:t>
            </w:r>
          </w:p>
          <w:p w:rsidR="0020403A" w:rsidRDefault="0020403A" w:rsidP="00692BD1">
            <w:pPr>
              <w:pStyle w:val="Normal1"/>
              <w:rPr>
                <w:color w:val="FF0000"/>
              </w:rPr>
            </w:pPr>
          </w:p>
          <w:p w:rsidR="0020403A" w:rsidRPr="002E26DA" w:rsidRDefault="0020403A" w:rsidP="00692BD1">
            <w:pPr>
              <w:pStyle w:val="Normal1"/>
              <w:rPr>
                <w:color w:val="4F81BD" w:themeColor="accent1"/>
              </w:rPr>
            </w:pPr>
            <w:r w:rsidRPr="00A52ED6">
              <w:t xml:space="preserve">•Describe la importancia de la batalla de las Navas de Tolosa como suceso fundamental para el debilitamiento de las taifas musulmanas y la expansión de los reinos </w:t>
            </w:r>
            <w:r w:rsidRPr="00A52ED6">
              <w:lastRenderedPageBreak/>
              <w:t xml:space="preserve">cristianos. </w:t>
            </w:r>
            <w:r w:rsidRPr="002E26DA">
              <w:rPr>
                <w:color w:val="4F81BD" w:themeColor="accent1"/>
              </w:rPr>
              <w:t xml:space="preserve">C. Soc. </w:t>
            </w:r>
            <w:proofErr w:type="gramStart"/>
            <w:r w:rsidRPr="002E26DA">
              <w:rPr>
                <w:color w:val="4F81BD" w:themeColor="accent1"/>
              </w:rPr>
              <w:t>y</w:t>
            </w:r>
            <w:proofErr w:type="gramEnd"/>
            <w:r w:rsidRPr="002E26DA">
              <w:rPr>
                <w:color w:val="4F81BD" w:themeColor="accent1"/>
              </w:rPr>
              <w:t xml:space="preserve"> Cívicas - Conc. </w:t>
            </w:r>
            <w:proofErr w:type="gramStart"/>
            <w:r w:rsidRPr="002E26DA">
              <w:rPr>
                <w:color w:val="4F81BD" w:themeColor="accent1"/>
              </w:rPr>
              <w:t>y</w:t>
            </w:r>
            <w:proofErr w:type="gramEnd"/>
            <w:r w:rsidRPr="002E26DA">
              <w:rPr>
                <w:color w:val="4F81BD" w:themeColor="accent1"/>
              </w:rPr>
              <w:t xml:space="preserve"> Expr. Culturales - Aprender a Aprender.</w:t>
            </w:r>
          </w:p>
          <w:p w:rsidR="0020403A" w:rsidRDefault="0020403A" w:rsidP="00692BD1">
            <w:pPr>
              <w:pStyle w:val="Normal1"/>
            </w:pPr>
            <w:r w:rsidRPr="00A52ED6">
              <w:t xml:space="preserve">•Expone el modo de repoblación de las tierras conquistadas y compara el propio de los distintos reinos. </w:t>
            </w:r>
            <w:r w:rsidRPr="002E26DA">
              <w:rPr>
                <w:color w:val="4F81BD" w:themeColor="accent1"/>
              </w:rPr>
              <w:t xml:space="preserve">C. Soc. </w:t>
            </w:r>
            <w:proofErr w:type="gramStart"/>
            <w:r w:rsidRPr="002E26DA">
              <w:rPr>
                <w:color w:val="4F81BD" w:themeColor="accent1"/>
              </w:rPr>
              <w:t>y</w:t>
            </w:r>
            <w:proofErr w:type="gramEnd"/>
            <w:r w:rsidRPr="002E26DA">
              <w:rPr>
                <w:color w:val="4F81BD" w:themeColor="accent1"/>
              </w:rPr>
              <w:t xml:space="preserve"> Cívicas - Aprender a Aprender - Com. Lingüística.</w:t>
            </w:r>
          </w:p>
          <w:p w:rsidR="0020403A" w:rsidRPr="002E26DA" w:rsidRDefault="0020403A" w:rsidP="00692BD1">
            <w:pPr>
              <w:pStyle w:val="Normal1"/>
              <w:rPr>
                <w:color w:val="4F81BD" w:themeColor="accent1"/>
              </w:rPr>
            </w:pPr>
            <w:r w:rsidRPr="00A52ED6">
              <w:t xml:space="preserve">•Explica la Corona de Castilla y su papel protagonista en la expansión de los reinos cristianos: forma de gobierno, tipo de economía y modo de organización social. </w:t>
            </w:r>
            <w:r w:rsidRPr="002E26DA">
              <w:rPr>
                <w:color w:val="4F81BD" w:themeColor="accent1"/>
              </w:rPr>
              <w:t xml:space="preserve">Aprender a Aprender - Sent. Inic. </w:t>
            </w:r>
            <w:proofErr w:type="gramStart"/>
            <w:r w:rsidRPr="002E26DA">
              <w:rPr>
                <w:color w:val="4F81BD" w:themeColor="accent1"/>
              </w:rPr>
              <w:t>y</w:t>
            </w:r>
            <w:proofErr w:type="gramEnd"/>
            <w:r w:rsidRPr="002E26DA">
              <w:rPr>
                <w:color w:val="4F81BD" w:themeColor="accent1"/>
              </w:rPr>
              <w:t xml:space="preserve"> Esp. Emprendedor - C. Sociales y Cívicas.</w:t>
            </w:r>
          </w:p>
          <w:p w:rsidR="0020403A" w:rsidRPr="00156E1D" w:rsidRDefault="0020403A" w:rsidP="00692BD1">
            <w:pPr>
              <w:pStyle w:val="Normal1"/>
              <w:rPr>
                <w:color w:val="4F81BD" w:themeColor="accent1"/>
              </w:rPr>
            </w:pPr>
            <w:r w:rsidRPr="00206F18">
              <w:t xml:space="preserve">•Desarrolla los enfrentamientos sociales que tuvieron lugar en Castilla y Aragón y sus causas y consecuencias. </w:t>
            </w:r>
            <w:r w:rsidRPr="00156E1D">
              <w:rPr>
                <w:color w:val="4F81BD" w:themeColor="accent1"/>
              </w:rPr>
              <w:t>Aprender a Aprender -  C. Matemática, Ciencias y Tecnología - C. Sociales y Cívicas.</w:t>
            </w:r>
          </w:p>
          <w:p w:rsidR="0020403A" w:rsidRPr="00095D05" w:rsidRDefault="0020403A" w:rsidP="00692BD1">
            <w:pPr>
              <w:pStyle w:val="Normal1"/>
            </w:pPr>
            <w:r w:rsidRPr="00206F18">
              <w:t xml:space="preserve">•Identifica los rasgos distintivos del arte gótico español y andaluz. </w:t>
            </w:r>
            <w:r w:rsidRPr="002E26DA">
              <w:rPr>
                <w:color w:val="4F81BD" w:themeColor="accent1"/>
              </w:rPr>
              <w:t xml:space="preserve">Conc. </w:t>
            </w:r>
            <w:proofErr w:type="gramStart"/>
            <w:r w:rsidRPr="002E26DA">
              <w:rPr>
                <w:color w:val="4F81BD" w:themeColor="accent1"/>
              </w:rPr>
              <w:t>y</w:t>
            </w:r>
            <w:proofErr w:type="gramEnd"/>
            <w:r w:rsidRPr="002E26DA">
              <w:rPr>
                <w:color w:val="4F81BD" w:themeColor="accent1"/>
              </w:rPr>
              <w:t xml:space="preserve"> Expr. Culturales -Aprender a Aprender - Com. Lingüística - Sent. Inic. </w:t>
            </w:r>
            <w:proofErr w:type="gramStart"/>
            <w:r w:rsidRPr="002E26DA">
              <w:rPr>
                <w:color w:val="4F81BD" w:themeColor="accent1"/>
              </w:rPr>
              <w:t>y</w:t>
            </w:r>
            <w:proofErr w:type="gramEnd"/>
            <w:r w:rsidRPr="002E26DA">
              <w:rPr>
                <w:color w:val="4F81BD" w:themeColor="accent1"/>
              </w:rPr>
              <w:t xml:space="preserve"> Esp. Emprendedor</w:t>
            </w:r>
          </w:p>
        </w:tc>
        <w:tc>
          <w:tcPr>
            <w:tcW w:w="2268" w:type="dxa"/>
          </w:tcPr>
          <w:p w:rsidR="0020403A" w:rsidRPr="00206F18" w:rsidRDefault="0020403A" w:rsidP="00692BD1">
            <w:pPr>
              <w:rPr>
                <w:rFonts w:ascii="Times New Roman" w:eastAsia="Times New Roman" w:hAnsi="Times New Roman" w:cs="Times New Roman"/>
                <w:sz w:val="24"/>
                <w:szCs w:val="24"/>
                <w:lang w:eastAsia="es-ES"/>
              </w:rPr>
            </w:pPr>
          </w:p>
          <w:p w:rsidR="0020403A" w:rsidRPr="00206F18" w:rsidRDefault="0020403A" w:rsidP="00692BD1">
            <w:pPr>
              <w:rPr>
                <w:rFonts w:ascii="Times New Roman" w:eastAsia="Times New Roman" w:hAnsi="Times New Roman" w:cs="Times New Roman"/>
                <w:sz w:val="24"/>
                <w:szCs w:val="24"/>
                <w:lang w:eastAsia="es-ES"/>
              </w:rPr>
            </w:pPr>
          </w:p>
          <w:p w:rsidR="0020403A" w:rsidRPr="00206F18" w:rsidRDefault="0020403A" w:rsidP="00692BD1">
            <w:pPr>
              <w:rPr>
                <w:rFonts w:ascii="Times New Roman" w:eastAsia="Times New Roman" w:hAnsi="Times New Roman" w:cs="Times New Roman"/>
                <w:sz w:val="24"/>
                <w:szCs w:val="24"/>
                <w:lang w:eastAsia="es-ES"/>
              </w:rPr>
            </w:pPr>
          </w:p>
          <w:p w:rsidR="0020403A" w:rsidRPr="00206F18" w:rsidRDefault="0020403A" w:rsidP="00692BD1">
            <w:pPr>
              <w:rPr>
                <w:rFonts w:ascii="Times New Roman" w:eastAsia="Times New Roman" w:hAnsi="Times New Roman" w:cs="Times New Roman"/>
                <w:sz w:val="24"/>
                <w:szCs w:val="24"/>
                <w:lang w:eastAsia="es-ES"/>
              </w:rPr>
            </w:pPr>
          </w:p>
          <w:p w:rsidR="0020403A" w:rsidRPr="00206F18" w:rsidRDefault="0020403A" w:rsidP="00692BD1">
            <w:pPr>
              <w:rPr>
                <w:rFonts w:ascii="Times New Roman" w:eastAsia="Times New Roman" w:hAnsi="Times New Roman" w:cs="Times New Roman"/>
                <w:sz w:val="24"/>
                <w:szCs w:val="24"/>
                <w:lang w:eastAsia="es-ES"/>
              </w:rPr>
            </w:pPr>
          </w:p>
          <w:p w:rsidR="0020403A" w:rsidRPr="00206F18" w:rsidRDefault="0020403A" w:rsidP="00692BD1">
            <w:pPr>
              <w:rPr>
                <w:rFonts w:ascii="Times New Roman" w:eastAsia="Times New Roman" w:hAnsi="Times New Roman" w:cs="Times New Roman"/>
                <w:sz w:val="24"/>
                <w:szCs w:val="24"/>
                <w:lang w:eastAsia="es-ES"/>
              </w:rPr>
            </w:pPr>
          </w:p>
          <w:p w:rsidR="0020403A" w:rsidRPr="00206F18" w:rsidRDefault="0020403A" w:rsidP="00692BD1">
            <w:pPr>
              <w:rPr>
                <w:rFonts w:ascii="Times New Roman" w:eastAsia="Times New Roman" w:hAnsi="Times New Roman" w:cs="Times New Roman"/>
                <w:sz w:val="24"/>
                <w:szCs w:val="24"/>
                <w:lang w:eastAsia="es-ES"/>
              </w:rPr>
            </w:pPr>
          </w:p>
          <w:p w:rsidR="0020403A" w:rsidRPr="00206F18" w:rsidRDefault="0020403A" w:rsidP="00692BD1">
            <w:pPr>
              <w:rPr>
                <w:rFonts w:ascii="Times New Roman" w:eastAsia="Times New Roman" w:hAnsi="Times New Roman" w:cs="Times New Roman"/>
                <w:sz w:val="24"/>
                <w:szCs w:val="24"/>
                <w:lang w:eastAsia="es-ES"/>
              </w:rPr>
            </w:pPr>
          </w:p>
          <w:p w:rsidR="0020403A" w:rsidRPr="00206F18" w:rsidRDefault="0020403A" w:rsidP="00692BD1">
            <w:pPr>
              <w:rPr>
                <w:rFonts w:ascii="Times New Roman" w:eastAsia="Times New Roman" w:hAnsi="Times New Roman" w:cs="Times New Roman"/>
                <w:sz w:val="24"/>
                <w:szCs w:val="24"/>
                <w:lang w:eastAsia="es-ES"/>
              </w:rPr>
            </w:pPr>
          </w:p>
          <w:p w:rsidR="0020403A" w:rsidRPr="00206F18" w:rsidRDefault="0020403A" w:rsidP="00692BD1">
            <w:pPr>
              <w:rPr>
                <w:rFonts w:ascii="Times New Roman" w:eastAsia="Times New Roman" w:hAnsi="Times New Roman" w:cs="Times New Roman"/>
                <w:sz w:val="24"/>
                <w:szCs w:val="24"/>
                <w:lang w:eastAsia="es-ES"/>
              </w:rPr>
            </w:pPr>
          </w:p>
          <w:p w:rsidR="0020403A" w:rsidRPr="00206F18" w:rsidRDefault="0020403A" w:rsidP="00692BD1">
            <w:pPr>
              <w:rPr>
                <w:rFonts w:ascii="Times New Roman" w:eastAsia="Times New Roman" w:hAnsi="Times New Roman" w:cs="Times New Roman"/>
                <w:sz w:val="24"/>
                <w:szCs w:val="24"/>
                <w:lang w:eastAsia="es-ES"/>
              </w:rPr>
            </w:pPr>
          </w:p>
          <w:p w:rsidR="0020403A" w:rsidRPr="00206F18" w:rsidRDefault="0020403A" w:rsidP="00692BD1">
            <w:pPr>
              <w:rPr>
                <w:rFonts w:ascii="Times New Roman" w:eastAsia="Times New Roman" w:hAnsi="Times New Roman" w:cs="Times New Roman"/>
                <w:sz w:val="24"/>
                <w:szCs w:val="24"/>
                <w:lang w:eastAsia="es-ES"/>
              </w:rPr>
            </w:pPr>
          </w:p>
          <w:p w:rsidR="0020403A" w:rsidRPr="00206F18" w:rsidRDefault="0020403A" w:rsidP="00692BD1">
            <w:pPr>
              <w:rPr>
                <w:rFonts w:ascii="Times New Roman" w:eastAsia="Times New Roman" w:hAnsi="Times New Roman" w:cs="Times New Roman"/>
                <w:sz w:val="24"/>
                <w:szCs w:val="24"/>
                <w:lang w:eastAsia="es-ES"/>
              </w:rPr>
            </w:pPr>
          </w:p>
          <w:p w:rsidR="0020403A" w:rsidRPr="00206F18" w:rsidRDefault="0020403A" w:rsidP="00692BD1">
            <w:pPr>
              <w:rPr>
                <w:rFonts w:ascii="Times New Roman" w:eastAsia="Times New Roman" w:hAnsi="Times New Roman" w:cs="Times New Roman"/>
                <w:sz w:val="24"/>
                <w:szCs w:val="24"/>
                <w:lang w:eastAsia="es-ES"/>
              </w:rPr>
            </w:pPr>
          </w:p>
          <w:p w:rsidR="0020403A" w:rsidRPr="00206F18" w:rsidRDefault="0020403A" w:rsidP="00692BD1">
            <w:pPr>
              <w:rPr>
                <w:rFonts w:ascii="Times New Roman" w:eastAsia="Times New Roman" w:hAnsi="Times New Roman" w:cs="Times New Roman"/>
                <w:sz w:val="24"/>
                <w:szCs w:val="24"/>
                <w:lang w:eastAsia="es-ES"/>
              </w:rPr>
            </w:pPr>
          </w:p>
          <w:p w:rsidR="0020403A" w:rsidRPr="00206F18" w:rsidRDefault="0020403A" w:rsidP="00692BD1">
            <w:pPr>
              <w:rPr>
                <w:rFonts w:ascii="Times New Roman" w:eastAsia="Times New Roman" w:hAnsi="Times New Roman" w:cs="Times New Roman"/>
                <w:sz w:val="24"/>
                <w:szCs w:val="24"/>
                <w:lang w:eastAsia="es-ES"/>
              </w:rPr>
            </w:pPr>
          </w:p>
          <w:p w:rsidR="0020403A" w:rsidRPr="00206F18" w:rsidRDefault="0020403A" w:rsidP="00692BD1">
            <w:pPr>
              <w:rPr>
                <w:rFonts w:ascii="Times New Roman" w:eastAsia="Times New Roman" w:hAnsi="Times New Roman" w:cs="Times New Roman"/>
                <w:sz w:val="24"/>
                <w:szCs w:val="24"/>
                <w:lang w:eastAsia="es-ES"/>
              </w:rPr>
            </w:pPr>
          </w:p>
          <w:p w:rsidR="0020403A" w:rsidRPr="00206F18" w:rsidRDefault="0020403A" w:rsidP="00692BD1">
            <w:pPr>
              <w:rPr>
                <w:rFonts w:ascii="Times New Roman" w:eastAsia="Times New Roman" w:hAnsi="Times New Roman" w:cs="Times New Roman"/>
                <w:sz w:val="24"/>
                <w:szCs w:val="24"/>
                <w:lang w:eastAsia="es-ES"/>
              </w:rPr>
            </w:pPr>
          </w:p>
          <w:p w:rsidR="0020403A" w:rsidRPr="00206F18" w:rsidRDefault="0020403A" w:rsidP="00692BD1">
            <w:pPr>
              <w:rPr>
                <w:rFonts w:ascii="Times New Roman" w:eastAsia="Times New Roman" w:hAnsi="Times New Roman" w:cs="Times New Roman"/>
                <w:sz w:val="24"/>
                <w:szCs w:val="24"/>
                <w:lang w:eastAsia="es-ES"/>
              </w:rPr>
            </w:pPr>
            <w:r w:rsidRPr="00206F18">
              <w:rPr>
                <w:rFonts w:ascii="Times New Roman" w:eastAsia="Times New Roman" w:hAnsi="Times New Roman" w:cs="Times New Roman"/>
                <w:sz w:val="24"/>
                <w:szCs w:val="24"/>
                <w:lang w:eastAsia="es-ES"/>
              </w:rPr>
              <w:t>3 PTS. Actividad evaluable.</w:t>
            </w:r>
          </w:p>
          <w:p w:rsidR="0020403A" w:rsidRPr="00206F18" w:rsidRDefault="0020403A" w:rsidP="00692BD1">
            <w:pPr>
              <w:pStyle w:val="Normal1"/>
              <w:jc w:val="center"/>
              <w:rPr>
                <w:i/>
              </w:rPr>
            </w:pPr>
          </w:p>
          <w:p w:rsidR="0020403A" w:rsidRPr="00206F18" w:rsidRDefault="0020403A" w:rsidP="00692BD1">
            <w:pPr>
              <w:pStyle w:val="Normal1"/>
              <w:jc w:val="center"/>
              <w:rPr>
                <w:i/>
              </w:rPr>
            </w:pPr>
          </w:p>
          <w:p w:rsidR="0020403A" w:rsidRPr="00206F18" w:rsidRDefault="0020403A" w:rsidP="00692BD1">
            <w:pPr>
              <w:pStyle w:val="Normal1"/>
              <w:jc w:val="center"/>
              <w:rPr>
                <w:i/>
              </w:rPr>
            </w:pPr>
          </w:p>
          <w:p w:rsidR="0020403A" w:rsidRPr="00206F18" w:rsidRDefault="0020403A" w:rsidP="00692BD1">
            <w:pPr>
              <w:pStyle w:val="Normal1"/>
              <w:jc w:val="center"/>
              <w:rPr>
                <w:i/>
              </w:rPr>
            </w:pPr>
          </w:p>
          <w:p w:rsidR="0020403A" w:rsidRPr="00206F18" w:rsidRDefault="0020403A" w:rsidP="00692BD1">
            <w:pPr>
              <w:pStyle w:val="Normal1"/>
              <w:jc w:val="center"/>
              <w:rPr>
                <w:i/>
              </w:rPr>
            </w:pPr>
          </w:p>
          <w:p w:rsidR="0020403A" w:rsidRPr="00206F18" w:rsidRDefault="0020403A" w:rsidP="00692BD1">
            <w:pPr>
              <w:pStyle w:val="Normal1"/>
              <w:jc w:val="center"/>
              <w:rPr>
                <w:i/>
              </w:rPr>
            </w:pPr>
          </w:p>
          <w:p w:rsidR="0020403A" w:rsidRPr="00206F18" w:rsidRDefault="0020403A" w:rsidP="00692BD1">
            <w:pPr>
              <w:pStyle w:val="Normal1"/>
              <w:jc w:val="center"/>
              <w:rPr>
                <w:i/>
              </w:rPr>
            </w:pPr>
          </w:p>
          <w:p w:rsidR="0020403A" w:rsidRPr="00206F18" w:rsidRDefault="0020403A" w:rsidP="00692BD1">
            <w:pPr>
              <w:pStyle w:val="Normal1"/>
              <w:jc w:val="center"/>
              <w:rPr>
                <w:i/>
              </w:rPr>
            </w:pPr>
          </w:p>
          <w:p w:rsidR="0020403A" w:rsidRPr="00206F18" w:rsidRDefault="0020403A" w:rsidP="00692BD1">
            <w:pPr>
              <w:pStyle w:val="Normal1"/>
              <w:jc w:val="center"/>
              <w:rPr>
                <w:i/>
              </w:rPr>
            </w:pPr>
          </w:p>
          <w:p w:rsidR="0020403A" w:rsidRPr="00206F18" w:rsidRDefault="0020403A" w:rsidP="00692BD1">
            <w:pPr>
              <w:rPr>
                <w:rFonts w:ascii="Times New Roman" w:eastAsia="Times New Roman" w:hAnsi="Times New Roman" w:cs="Times New Roman"/>
                <w:sz w:val="24"/>
                <w:szCs w:val="24"/>
                <w:lang w:eastAsia="es-ES"/>
              </w:rPr>
            </w:pPr>
            <w:r w:rsidRPr="00206F18">
              <w:rPr>
                <w:rFonts w:ascii="Times New Roman" w:eastAsia="Times New Roman" w:hAnsi="Times New Roman" w:cs="Times New Roman"/>
                <w:sz w:val="24"/>
                <w:szCs w:val="24"/>
                <w:lang w:eastAsia="es-ES"/>
              </w:rPr>
              <w:t>2 PTS. Actividad evaluable.</w:t>
            </w:r>
          </w:p>
          <w:p w:rsidR="0020403A" w:rsidRPr="00206F18" w:rsidRDefault="0020403A" w:rsidP="00692BD1">
            <w:pPr>
              <w:rPr>
                <w:rFonts w:ascii="Times New Roman" w:eastAsia="Times New Roman" w:hAnsi="Times New Roman" w:cs="Times New Roman"/>
                <w:sz w:val="24"/>
                <w:szCs w:val="24"/>
                <w:lang w:eastAsia="es-ES"/>
              </w:rPr>
            </w:pPr>
          </w:p>
          <w:p w:rsidR="0020403A" w:rsidRPr="00206F18" w:rsidRDefault="0020403A" w:rsidP="00692BD1">
            <w:pPr>
              <w:rPr>
                <w:rFonts w:ascii="Times New Roman" w:eastAsia="Times New Roman" w:hAnsi="Times New Roman" w:cs="Times New Roman"/>
                <w:sz w:val="24"/>
                <w:szCs w:val="24"/>
                <w:lang w:eastAsia="es-ES"/>
              </w:rPr>
            </w:pPr>
          </w:p>
          <w:p w:rsidR="0020403A" w:rsidRPr="00206F18" w:rsidRDefault="0020403A" w:rsidP="00692BD1">
            <w:pPr>
              <w:rPr>
                <w:rFonts w:ascii="Times New Roman" w:eastAsia="Times New Roman" w:hAnsi="Times New Roman" w:cs="Times New Roman"/>
                <w:sz w:val="24"/>
                <w:szCs w:val="24"/>
                <w:lang w:eastAsia="es-ES"/>
              </w:rPr>
            </w:pPr>
          </w:p>
          <w:p w:rsidR="0020403A" w:rsidRPr="00206F18" w:rsidRDefault="0020403A" w:rsidP="00692BD1">
            <w:pPr>
              <w:rPr>
                <w:rFonts w:ascii="Times New Roman" w:eastAsia="Times New Roman" w:hAnsi="Times New Roman" w:cs="Times New Roman"/>
                <w:sz w:val="24"/>
                <w:szCs w:val="24"/>
                <w:lang w:eastAsia="es-ES"/>
              </w:rPr>
            </w:pPr>
          </w:p>
          <w:p w:rsidR="0020403A" w:rsidRPr="00206F18" w:rsidRDefault="0020403A" w:rsidP="00692BD1">
            <w:pPr>
              <w:rPr>
                <w:rFonts w:ascii="Times New Roman" w:eastAsia="Times New Roman" w:hAnsi="Times New Roman" w:cs="Times New Roman"/>
                <w:sz w:val="24"/>
                <w:szCs w:val="24"/>
                <w:lang w:eastAsia="es-ES"/>
              </w:rPr>
            </w:pPr>
          </w:p>
          <w:p w:rsidR="0020403A" w:rsidRPr="00206F18" w:rsidRDefault="0020403A" w:rsidP="00692BD1">
            <w:pPr>
              <w:rPr>
                <w:rFonts w:ascii="Times New Roman" w:eastAsia="Times New Roman" w:hAnsi="Times New Roman" w:cs="Times New Roman"/>
                <w:sz w:val="24"/>
                <w:szCs w:val="24"/>
                <w:lang w:eastAsia="es-ES"/>
              </w:rPr>
            </w:pPr>
            <w:r w:rsidRPr="00206F18">
              <w:rPr>
                <w:rFonts w:ascii="Times New Roman" w:eastAsia="Times New Roman" w:hAnsi="Times New Roman" w:cs="Times New Roman"/>
                <w:sz w:val="24"/>
                <w:szCs w:val="24"/>
                <w:lang w:eastAsia="es-ES"/>
              </w:rPr>
              <w:t xml:space="preserve">2 PTS. </w:t>
            </w:r>
            <w:r w:rsidRPr="00206F18">
              <w:t>Actividad evaluable.</w:t>
            </w:r>
          </w:p>
          <w:p w:rsidR="0020403A" w:rsidRPr="00206F18" w:rsidRDefault="0020403A" w:rsidP="00692BD1">
            <w:pPr>
              <w:pStyle w:val="Normal1"/>
            </w:pPr>
          </w:p>
          <w:p w:rsidR="0020403A" w:rsidRPr="00206F18" w:rsidRDefault="0020403A" w:rsidP="00692BD1">
            <w:pPr>
              <w:pStyle w:val="Normal1"/>
            </w:pPr>
          </w:p>
          <w:p w:rsidR="0020403A" w:rsidRPr="00206F18" w:rsidRDefault="0020403A" w:rsidP="00692BD1">
            <w:pPr>
              <w:pStyle w:val="Normal1"/>
            </w:pPr>
          </w:p>
          <w:p w:rsidR="0020403A" w:rsidRPr="00206F18" w:rsidRDefault="0020403A" w:rsidP="00692BD1">
            <w:pPr>
              <w:pStyle w:val="Normal1"/>
            </w:pPr>
          </w:p>
          <w:p w:rsidR="0020403A" w:rsidRPr="00206F18" w:rsidRDefault="0020403A" w:rsidP="00692BD1">
            <w:pPr>
              <w:pStyle w:val="Normal1"/>
            </w:pPr>
          </w:p>
          <w:p w:rsidR="0020403A" w:rsidRPr="00206F18" w:rsidRDefault="0020403A" w:rsidP="00692BD1">
            <w:pPr>
              <w:pStyle w:val="Normal1"/>
            </w:pPr>
          </w:p>
          <w:p w:rsidR="0020403A" w:rsidRPr="00206F18" w:rsidRDefault="0020403A" w:rsidP="00692BD1">
            <w:pPr>
              <w:pStyle w:val="Normal1"/>
            </w:pPr>
          </w:p>
          <w:p w:rsidR="0020403A" w:rsidRPr="00206F18" w:rsidRDefault="0020403A" w:rsidP="00692BD1">
            <w:pPr>
              <w:pStyle w:val="Normal1"/>
            </w:pPr>
          </w:p>
          <w:p w:rsidR="0020403A" w:rsidRPr="00206F18" w:rsidRDefault="0020403A" w:rsidP="00692BD1">
            <w:pPr>
              <w:pStyle w:val="Normal1"/>
            </w:pPr>
          </w:p>
          <w:p w:rsidR="0020403A" w:rsidRPr="00206F18" w:rsidRDefault="0020403A" w:rsidP="00692BD1">
            <w:pPr>
              <w:pStyle w:val="Normal1"/>
            </w:pPr>
            <w:r w:rsidRPr="00206F18">
              <w:t>2 PTS. Actividad evaluable.</w:t>
            </w:r>
          </w:p>
          <w:p w:rsidR="0020403A" w:rsidRPr="00206F18" w:rsidRDefault="0020403A" w:rsidP="00692BD1">
            <w:pPr>
              <w:pStyle w:val="Normal1"/>
            </w:pPr>
          </w:p>
          <w:p w:rsidR="0020403A" w:rsidRPr="00206F18" w:rsidRDefault="0020403A" w:rsidP="00692BD1">
            <w:pPr>
              <w:pStyle w:val="Normal1"/>
            </w:pPr>
          </w:p>
          <w:p w:rsidR="0020403A" w:rsidRPr="00206F18" w:rsidRDefault="0020403A" w:rsidP="00692BD1">
            <w:pPr>
              <w:pStyle w:val="Normal1"/>
            </w:pPr>
          </w:p>
          <w:p w:rsidR="0020403A" w:rsidRPr="00206F18" w:rsidRDefault="0020403A" w:rsidP="00692BD1">
            <w:pPr>
              <w:pStyle w:val="Normal1"/>
            </w:pPr>
          </w:p>
          <w:p w:rsidR="0020403A" w:rsidRPr="00206F18" w:rsidRDefault="0020403A" w:rsidP="00692BD1">
            <w:pPr>
              <w:pStyle w:val="Normal1"/>
            </w:pPr>
          </w:p>
          <w:p w:rsidR="0020403A" w:rsidRPr="00206F18" w:rsidRDefault="0020403A" w:rsidP="00692BD1">
            <w:pPr>
              <w:pStyle w:val="Normal1"/>
            </w:pPr>
          </w:p>
          <w:p w:rsidR="0020403A" w:rsidRPr="00206F18" w:rsidRDefault="0020403A" w:rsidP="00692BD1">
            <w:pPr>
              <w:pStyle w:val="Normal1"/>
            </w:pPr>
          </w:p>
          <w:p w:rsidR="0020403A" w:rsidRPr="00206F18" w:rsidRDefault="0020403A" w:rsidP="00692BD1">
            <w:pPr>
              <w:pStyle w:val="Normal1"/>
            </w:pPr>
          </w:p>
          <w:p w:rsidR="0020403A" w:rsidRPr="00206F18" w:rsidRDefault="0020403A" w:rsidP="00692BD1">
            <w:pPr>
              <w:pStyle w:val="Normal1"/>
            </w:pPr>
            <w:r w:rsidRPr="00206F18">
              <w:t>1 PTO. Comentario arquitectura, evaluable.</w:t>
            </w:r>
          </w:p>
        </w:tc>
      </w:tr>
    </w:tbl>
    <w:p w:rsidR="0020403A" w:rsidRDefault="0020403A" w:rsidP="0020403A">
      <w:pPr>
        <w:rPr>
          <w:rFonts w:ascii="Times New Roman" w:hAnsi="Times New Roman" w:cs="Times New Roman"/>
          <w:sz w:val="24"/>
          <w:szCs w:val="24"/>
        </w:rPr>
      </w:pPr>
    </w:p>
    <w:p w:rsidR="00547E6E" w:rsidRDefault="00547E6E" w:rsidP="0020403A">
      <w:pPr>
        <w:rPr>
          <w:rFonts w:ascii="Times New Roman" w:hAnsi="Times New Roman" w:cs="Times New Roman"/>
          <w:sz w:val="24"/>
          <w:szCs w:val="24"/>
        </w:rPr>
      </w:pPr>
    </w:p>
    <w:p w:rsidR="00547E6E" w:rsidRDefault="00547E6E" w:rsidP="0020403A">
      <w:pPr>
        <w:rPr>
          <w:rFonts w:ascii="Times New Roman" w:hAnsi="Times New Roman" w:cs="Times New Roman"/>
          <w:sz w:val="24"/>
          <w:szCs w:val="24"/>
        </w:rPr>
      </w:pPr>
    </w:p>
    <w:p w:rsidR="00547E6E" w:rsidRDefault="00547E6E" w:rsidP="0020403A">
      <w:pPr>
        <w:rPr>
          <w:rFonts w:ascii="Times New Roman" w:hAnsi="Times New Roman" w:cs="Times New Roman"/>
          <w:sz w:val="24"/>
          <w:szCs w:val="24"/>
        </w:rPr>
      </w:pPr>
    </w:p>
    <w:p w:rsidR="00547E6E" w:rsidRDefault="00547E6E" w:rsidP="0020403A">
      <w:pPr>
        <w:rPr>
          <w:rFonts w:ascii="Times New Roman" w:hAnsi="Times New Roman" w:cs="Times New Roman"/>
          <w:sz w:val="24"/>
          <w:szCs w:val="24"/>
        </w:rPr>
      </w:pPr>
    </w:p>
    <w:p w:rsidR="00547E6E" w:rsidRPr="00095D05" w:rsidRDefault="00547E6E" w:rsidP="0020403A">
      <w:pPr>
        <w:rPr>
          <w:rFonts w:ascii="Times New Roman" w:hAnsi="Times New Roman" w:cs="Times New Roman"/>
          <w:sz w:val="24"/>
          <w:szCs w:val="24"/>
        </w:rPr>
      </w:pPr>
    </w:p>
    <w:tbl>
      <w:tblPr>
        <w:tblStyle w:val="Tablaconcuadrcula"/>
        <w:tblW w:w="10207" w:type="dxa"/>
        <w:tblInd w:w="-743" w:type="dxa"/>
        <w:tblLayout w:type="fixed"/>
        <w:tblLook w:val="04A0" w:firstRow="1" w:lastRow="0" w:firstColumn="1" w:lastColumn="0" w:noHBand="0" w:noVBand="1"/>
      </w:tblPr>
      <w:tblGrid>
        <w:gridCol w:w="2978"/>
        <w:gridCol w:w="2126"/>
        <w:gridCol w:w="2977"/>
        <w:gridCol w:w="2126"/>
      </w:tblGrid>
      <w:tr w:rsidR="0020403A" w:rsidRPr="00095D05" w:rsidTr="00692BD1">
        <w:tc>
          <w:tcPr>
            <w:tcW w:w="10207" w:type="dxa"/>
            <w:gridSpan w:val="4"/>
            <w:shd w:val="clear" w:color="auto" w:fill="B8CCE4" w:themeFill="accent1" w:themeFillTint="66"/>
            <w:vAlign w:val="center"/>
          </w:tcPr>
          <w:p w:rsidR="0020403A" w:rsidRPr="00095D05" w:rsidRDefault="0020403A" w:rsidP="00692BD1">
            <w:pPr>
              <w:pStyle w:val="Normal1"/>
              <w:jc w:val="center"/>
              <w:rPr>
                <w:b/>
              </w:rPr>
            </w:pPr>
          </w:p>
          <w:p w:rsidR="0020403A" w:rsidRDefault="0020403A" w:rsidP="00692BD1">
            <w:pPr>
              <w:pStyle w:val="Normal1"/>
              <w:jc w:val="center"/>
              <w:rPr>
                <w:b/>
              </w:rPr>
            </w:pPr>
            <w:r w:rsidRPr="00095D05">
              <w:rPr>
                <w:b/>
              </w:rPr>
              <w:t xml:space="preserve">UNIDAD </w:t>
            </w:r>
            <w:r w:rsidRPr="000C37A0">
              <w:rPr>
                <w:b/>
              </w:rPr>
              <w:t>UD 7, EL NACIMIENTO DEL MUNDO MODERNO.</w:t>
            </w:r>
          </w:p>
          <w:p w:rsidR="0020403A" w:rsidRDefault="0020403A" w:rsidP="00692BD1">
            <w:pPr>
              <w:pStyle w:val="Normal1"/>
              <w:jc w:val="center"/>
              <w:rPr>
                <w:b/>
              </w:rPr>
            </w:pPr>
            <w:r>
              <w:rPr>
                <w:b/>
              </w:rPr>
              <w:t>(ABRIL)</w:t>
            </w:r>
          </w:p>
          <w:p w:rsidR="0020403A" w:rsidRPr="00095D05" w:rsidRDefault="0020403A" w:rsidP="00692BD1">
            <w:pPr>
              <w:pStyle w:val="Normal1"/>
              <w:jc w:val="center"/>
            </w:pPr>
          </w:p>
        </w:tc>
      </w:tr>
      <w:tr w:rsidR="0020403A" w:rsidRPr="00095D05" w:rsidTr="00692BD1">
        <w:tc>
          <w:tcPr>
            <w:tcW w:w="2978" w:type="dxa"/>
            <w:shd w:val="clear" w:color="auto" w:fill="EAF1DD" w:themeFill="accent3" w:themeFillTint="33"/>
            <w:vAlign w:val="center"/>
          </w:tcPr>
          <w:p w:rsidR="0020403A" w:rsidRPr="00095D05" w:rsidRDefault="0020403A" w:rsidP="00692BD1">
            <w:pPr>
              <w:pStyle w:val="Normal1"/>
              <w:jc w:val="center"/>
            </w:pPr>
            <w:r w:rsidRPr="00095D05">
              <w:t>CONTENIDOS</w:t>
            </w:r>
          </w:p>
        </w:tc>
        <w:tc>
          <w:tcPr>
            <w:tcW w:w="2126" w:type="dxa"/>
            <w:shd w:val="clear" w:color="auto" w:fill="EAF1DD" w:themeFill="accent3" w:themeFillTint="33"/>
            <w:vAlign w:val="center"/>
          </w:tcPr>
          <w:p w:rsidR="0020403A" w:rsidRPr="00095D05" w:rsidRDefault="0020403A" w:rsidP="00692BD1">
            <w:pPr>
              <w:pStyle w:val="Normal1"/>
              <w:jc w:val="center"/>
            </w:pPr>
            <w:r w:rsidRPr="00095D05">
              <w:t>CRITERIOS DE EVALUACIÓN</w:t>
            </w:r>
            <w:r>
              <w:t xml:space="preserve"> </w:t>
            </w:r>
          </w:p>
        </w:tc>
        <w:tc>
          <w:tcPr>
            <w:tcW w:w="2977" w:type="dxa"/>
            <w:shd w:val="clear" w:color="auto" w:fill="EAF1DD" w:themeFill="accent3" w:themeFillTint="33"/>
            <w:vAlign w:val="center"/>
          </w:tcPr>
          <w:p w:rsidR="0020403A" w:rsidRPr="00095D05" w:rsidRDefault="0020403A" w:rsidP="00692BD1">
            <w:pPr>
              <w:pStyle w:val="Normal1"/>
              <w:jc w:val="center"/>
            </w:pPr>
            <w:r w:rsidRPr="00095D05">
              <w:t>ESTÁNDARES DE APRENDIZAJE EVALUABLES</w:t>
            </w:r>
          </w:p>
        </w:tc>
        <w:tc>
          <w:tcPr>
            <w:tcW w:w="2126" w:type="dxa"/>
            <w:shd w:val="clear" w:color="auto" w:fill="EAF1DD" w:themeFill="accent3" w:themeFillTint="33"/>
          </w:tcPr>
          <w:p w:rsidR="0020403A" w:rsidRPr="00095D05" w:rsidRDefault="0020403A" w:rsidP="00692BD1">
            <w:pPr>
              <w:pStyle w:val="Normal1"/>
              <w:jc w:val="center"/>
            </w:pPr>
            <w:r w:rsidRPr="00095D05">
              <w:t>INSTRUMENTO DE EVALUACIÓN ASOCIADO Y PESO EN LA CALIFICACIÓN</w:t>
            </w:r>
          </w:p>
        </w:tc>
      </w:tr>
      <w:tr w:rsidR="0020403A" w:rsidRPr="00095D05" w:rsidTr="00692BD1">
        <w:trPr>
          <w:trHeight w:val="1540"/>
        </w:trPr>
        <w:tc>
          <w:tcPr>
            <w:tcW w:w="2978" w:type="dxa"/>
          </w:tcPr>
          <w:p w:rsidR="0020403A" w:rsidRPr="00206F18" w:rsidRDefault="0020403A" w:rsidP="00692BD1">
            <w:pPr>
              <w:pStyle w:val="Normal1"/>
            </w:pPr>
            <w:r w:rsidRPr="00206F18">
              <w:t>–La recuperación del siglo XV: el crecimiento demográfico y agrícola, el desarrollo comercial y el ascenso de la burguesía.</w:t>
            </w:r>
          </w:p>
          <w:p w:rsidR="0020403A" w:rsidRPr="00206F18" w:rsidRDefault="0020403A" w:rsidP="00692BD1">
            <w:pPr>
              <w:pStyle w:val="Normal1"/>
            </w:pPr>
            <w:r w:rsidRPr="00206F18">
              <w:t>–La consolidación y el desarrollo de la monarquía autoritaria.</w:t>
            </w:r>
          </w:p>
          <w:p w:rsidR="0020403A" w:rsidRPr="00206F18" w:rsidRDefault="0020403A" w:rsidP="00692BD1">
            <w:pPr>
              <w:pStyle w:val="Normal1"/>
            </w:pPr>
            <w:r w:rsidRPr="00206F18">
              <w:t>–El Humanismo: sus ideales antropocentristas, identificación de los humanistas más destacados y sus obras más relevantes.</w:t>
            </w:r>
          </w:p>
          <w:p w:rsidR="0020403A" w:rsidRPr="00206F18" w:rsidRDefault="0020403A" w:rsidP="00692BD1">
            <w:pPr>
              <w:pStyle w:val="Normal1"/>
            </w:pPr>
            <w:r w:rsidRPr="00206F18">
              <w:t xml:space="preserve">–Martín Lutero y la Reforma religiosa. </w:t>
            </w:r>
          </w:p>
          <w:p w:rsidR="0020403A" w:rsidRPr="00206F18" w:rsidRDefault="0020403A" w:rsidP="00692BD1">
            <w:pPr>
              <w:pStyle w:val="Normal1"/>
            </w:pPr>
            <w:r w:rsidRPr="00206F18">
              <w:t>–Localización en un mapa de la difusión de la Reforma.</w:t>
            </w:r>
          </w:p>
          <w:p w:rsidR="0020403A" w:rsidRPr="00206F18" w:rsidRDefault="0020403A" w:rsidP="00692BD1">
            <w:pPr>
              <w:pStyle w:val="Normal1"/>
            </w:pPr>
            <w:r w:rsidRPr="00206F18">
              <w:t>–La Contrarreforma católica: Las medidas implantadas por la Iglesia católica contra el protestantismo</w:t>
            </w:r>
          </w:p>
          <w:p w:rsidR="0020403A" w:rsidRPr="00206F18" w:rsidRDefault="0020403A" w:rsidP="00692BD1">
            <w:pPr>
              <w:pStyle w:val="Normal1"/>
            </w:pPr>
            <w:r w:rsidRPr="00206F18">
              <w:t>–El Tribunal de Inquisición.</w:t>
            </w:r>
          </w:p>
          <w:p w:rsidR="0020403A" w:rsidRPr="00206F18" w:rsidRDefault="0020403A" w:rsidP="00692BD1">
            <w:pPr>
              <w:pStyle w:val="Normal1"/>
            </w:pPr>
            <w:r w:rsidRPr="00206F18">
              <w:t>–Enumeración de las medidas reformistas adoptadas en el Concilio de Trento.</w:t>
            </w:r>
          </w:p>
          <w:p w:rsidR="0020403A" w:rsidRPr="00206F18" w:rsidRDefault="0020403A" w:rsidP="00692BD1">
            <w:pPr>
              <w:pStyle w:val="Normal1"/>
            </w:pPr>
            <w:r w:rsidRPr="00206F18">
              <w:t>–El Renacimiento: un arte inspirado en el pasado</w:t>
            </w:r>
          </w:p>
          <w:p w:rsidR="0020403A" w:rsidRPr="00206F18" w:rsidRDefault="0020403A" w:rsidP="00692BD1">
            <w:pPr>
              <w:pStyle w:val="Normal1"/>
            </w:pPr>
            <w:r w:rsidRPr="00206F18">
              <w:t>–El Renacimiento italiano: arquitectura, escultura y pintura.</w:t>
            </w:r>
          </w:p>
          <w:p w:rsidR="0020403A" w:rsidRPr="00206F18" w:rsidRDefault="0020403A" w:rsidP="00692BD1">
            <w:pPr>
              <w:pStyle w:val="Normal1"/>
            </w:pPr>
            <w:r w:rsidRPr="00206F18">
              <w:t>–La pintura flamenca.</w:t>
            </w:r>
          </w:p>
          <w:p w:rsidR="0020403A" w:rsidRPr="00206F18" w:rsidRDefault="0020403A" w:rsidP="00692BD1">
            <w:pPr>
              <w:pStyle w:val="Normal1"/>
            </w:pPr>
            <w:r w:rsidRPr="00206F18">
              <w:t xml:space="preserve">–El Renacimiento en España: la pintura del Greco, la arquitectura y la escultura. </w:t>
            </w:r>
          </w:p>
          <w:p w:rsidR="0020403A" w:rsidRPr="00206F18" w:rsidRDefault="0020403A" w:rsidP="00692BD1">
            <w:pPr>
              <w:pStyle w:val="Normal1"/>
            </w:pPr>
          </w:p>
        </w:tc>
        <w:tc>
          <w:tcPr>
            <w:tcW w:w="2126" w:type="dxa"/>
          </w:tcPr>
          <w:p w:rsidR="0020403A" w:rsidRDefault="0020403A" w:rsidP="00BB6D9E">
            <w:pPr>
              <w:pStyle w:val="Normal1"/>
              <w:numPr>
                <w:ilvl w:val="0"/>
                <w:numId w:val="12"/>
              </w:numPr>
              <w:ind w:left="247"/>
            </w:pPr>
            <w:r>
              <w:t>Comprender la significación histórica de la etapa del Renacimiento en Europa.</w:t>
            </w:r>
          </w:p>
          <w:p w:rsidR="0020403A" w:rsidRPr="00095D05" w:rsidRDefault="0020403A" w:rsidP="00BB6D9E">
            <w:pPr>
              <w:pStyle w:val="Normal1"/>
              <w:numPr>
                <w:ilvl w:val="0"/>
                <w:numId w:val="12"/>
              </w:numPr>
              <w:ind w:left="247"/>
            </w:pPr>
            <w:r>
              <w:t>Relacionar  el alcance de la nueva mirada de los humanistas, los artistas y científicos del Renacimiento con etapas anteriores y posteriores</w:t>
            </w:r>
          </w:p>
        </w:tc>
        <w:tc>
          <w:tcPr>
            <w:tcW w:w="2977" w:type="dxa"/>
          </w:tcPr>
          <w:p w:rsidR="0020403A" w:rsidRDefault="0020403A" w:rsidP="00692BD1">
            <w:pPr>
              <w:pStyle w:val="Normal1"/>
            </w:pPr>
            <w:proofErr w:type="gramStart"/>
            <w:r>
              <w:t>8.Distingue</w:t>
            </w:r>
            <w:proofErr w:type="gramEnd"/>
            <w:r>
              <w:t xml:space="preserve"> diferentes modos de periodización histórica (Edad Moderna, Renacimiento, Barroco, Absolutismo). </w:t>
            </w:r>
          </w:p>
          <w:p w:rsidR="0020403A" w:rsidRDefault="0020403A" w:rsidP="00692BD1">
            <w:pPr>
              <w:pStyle w:val="Normal1"/>
            </w:pPr>
            <w:proofErr w:type="gramStart"/>
            <w:r>
              <w:t>9.Identifica</w:t>
            </w:r>
            <w:proofErr w:type="gramEnd"/>
            <w:r>
              <w:t xml:space="preserve"> rasgos del Renacimiento y del Humanismo en la historia europea, a partir de diferente tipo de fuentes históricas. </w:t>
            </w:r>
          </w:p>
          <w:p w:rsidR="0020403A" w:rsidRDefault="0020403A" w:rsidP="00692BD1">
            <w:pPr>
              <w:pStyle w:val="Normal1"/>
            </w:pPr>
            <w:r>
              <w:t>10</w:t>
            </w:r>
            <w:proofErr w:type="gramStart"/>
            <w:r>
              <w:t>.Conoce</w:t>
            </w:r>
            <w:proofErr w:type="gramEnd"/>
            <w:r>
              <w:t xml:space="preserve"> obras y legado de artistas, humanistas y científicos de la época.</w:t>
            </w:r>
          </w:p>
          <w:p w:rsidR="0020403A" w:rsidRDefault="0020403A" w:rsidP="00692BD1">
            <w:pPr>
              <w:pStyle w:val="Normal1"/>
            </w:pPr>
            <w:r>
              <w:t>En esta UD se concreta en los siguientes estándares:</w:t>
            </w:r>
          </w:p>
          <w:p w:rsidR="0020403A" w:rsidRDefault="0020403A" w:rsidP="00692BD1">
            <w:pPr>
              <w:pStyle w:val="Normal1"/>
            </w:pPr>
          </w:p>
          <w:p w:rsidR="0020403A" w:rsidRPr="00E44C90" w:rsidRDefault="0020403A" w:rsidP="00692BD1">
            <w:pPr>
              <w:pStyle w:val="Normal1"/>
              <w:rPr>
                <w:color w:val="4F81BD" w:themeColor="accent1"/>
              </w:rPr>
            </w:pPr>
            <w:r w:rsidRPr="00206F18">
              <w:t xml:space="preserve">•Describe los aspectos básicos de la economía, la organización social y la política durante la Edad Moderna. </w:t>
            </w:r>
            <w:r w:rsidRPr="00E44C90">
              <w:rPr>
                <w:color w:val="4F81BD" w:themeColor="accent1"/>
              </w:rPr>
              <w:t>C. Sociales y Cívicas. - Aprender a Apr.</w:t>
            </w:r>
          </w:p>
          <w:p w:rsidR="0020403A" w:rsidRPr="00E44C90" w:rsidRDefault="0020403A" w:rsidP="00692BD1">
            <w:pPr>
              <w:pStyle w:val="Normal1"/>
              <w:rPr>
                <w:color w:val="4F81BD" w:themeColor="accent1"/>
              </w:rPr>
            </w:pPr>
            <w:r w:rsidRPr="00206F18">
              <w:t xml:space="preserve">•Describe las características generales del Humanismo y del Renacimiento. </w:t>
            </w:r>
            <w:r w:rsidRPr="00E44C90">
              <w:rPr>
                <w:color w:val="4F81BD" w:themeColor="accent1"/>
              </w:rPr>
              <w:t xml:space="preserve">Conc. </w:t>
            </w:r>
            <w:proofErr w:type="gramStart"/>
            <w:r w:rsidRPr="00E44C90">
              <w:rPr>
                <w:color w:val="4F81BD" w:themeColor="accent1"/>
              </w:rPr>
              <w:t>y</w:t>
            </w:r>
            <w:proofErr w:type="gramEnd"/>
            <w:r w:rsidRPr="00E44C90">
              <w:rPr>
                <w:color w:val="4F81BD" w:themeColor="accent1"/>
              </w:rPr>
              <w:t xml:space="preserve"> Exp. Cult - Aprender a Aprender – Sociales y cívicas.</w:t>
            </w:r>
          </w:p>
          <w:p w:rsidR="0020403A" w:rsidRDefault="0020403A" w:rsidP="00692BD1">
            <w:pPr>
              <w:pStyle w:val="Normal1"/>
              <w:rPr>
                <w:color w:val="4F81BD" w:themeColor="accent1"/>
              </w:rPr>
            </w:pPr>
            <w:r w:rsidRPr="00206F18">
              <w:t xml:space="preserve">•Caracteriza el arte renacentista de Italia, Francia, Flandes, España y Andalucía y expone artistas y obras destacados. </w:t>
            </w:r>
            <w:r w:rsidRPr="00E44C90">
              <w:rPr>
                <w:color w:val="4F81BD" w:themeColor="accent1"/>
              </w:rPr>
              <w:t xml:space="preserve">Conc. </w:t>
            </w:r>
            <w:proofErr w:type="gramStart"/>
            <w:r w:rsidRPr="00E44C90">
              <w:rPr>
                <w:color w:val="4F81BD" w:themeColor="accent1"/>
              </w:rPr>
              <w:t>y</w:t>
            </w:r>
            <w:proofErr w:type="gramEnd"/>
            <w:r w:rsidRPr="00E44C90">
              <w:rPr>
                <w:color w:val="4F81BD" w:themeColor="accent1"/>
              </w:rPr>
              <w:t xml:space="preserve"> Exp. Cult - Aprender a Aprender – Sociales y cívicas.</w:t>
            </w:r>
          </w:p>
          <w:p w:rsidR="0020403A" w:rsidRPr="00095D05" w:rsidRDefault="0020403A" w:rsidP="00692BD1">
            <w:pPr>
              <w:pStyle w:val="Normal1"/>
            </w:pPr>
            <w:r w:rsidRPr="00206F18">
              <w:t xml:space="preserve">•Identifica los rasgos distintivos de la escultura renacentista. </w:t>
            </w:r>
            <w:r w:rsidRPr="00E44C90">
              <w:rPr>
                <w:color w:val="4F81BD" w:themeColor="accent1"/>
              </w:rPr>
              <w:t xml:space="preserve">Conc. </w:t>
            </w:r>
            <w:proofErr w:type="gramStart"/>
            <w:r w:rsidRPr="00E44C90">
              <w:rPr>
                <w:color w:val="4F81BD" w:themeColor="accent1"/>
              </w:rPr>
              <w:t>y</w:t>
            </w:r>
            <w:proofErr w:type="gramEnd"/>
            <w:r w:rsidRPr="00E44C90">
              <w:rPr>
                <w:color w:val="4F81BD" w:themeColor="accent1"/>
              </w:rPr>
              <w:t xml:space="preserve"> Expr. </w:t>
            </w:r>
            <w:r w:rsidRPr="00E44C90">
              <w:rPr>
                <w:color w:val="4F81BD" w:themeColor="accent1"/>
              </w:rPr>
              <w:lastRenderedPageBreak/>
              <w:t xml:space="preserve">Culturales -Aprender a Aprender - Com. Lingüística - Sent. Inic. </w:t>
            </w:r>
            <w:proofErr w:type="gramStart"/>
            <w:r w:rsidRPr="00E44C90">
              <w:rPr>
                <w:color w:val="4F81BD" w:themeColor="accent1"/>
              </w:rPr>
              <w:t>y</w:t>
            </w:r>
            <w:proofErr w:type="gramEnd"/>
            <w:r w:rsidRPr="00E44C90">
              <w:rPr>
                <w:color w:val="4F81BD" w:themeColor="accent1"/>
              </w:rPr>
              <w:t xml:space="preserve"> Esp. Emprendedor</w:t>
            </w:r>
          </w:p>
        </w:tc>
        <w:tc>
          <w:tcPr>
            <w:tcW w:w="2126" w:type="dxa"/>
          </w:tcPr>
          <w:p w:rsidR="0020403A" w:rsidRPr="00206F18" w:rsidRDefault="0020403A" w:rsidP="00692BD1">
            <w:pPr>
              <w:pStyle w:val="Normal1"/>
            </w:pPr>
          </w:p>
          <w:p w:rsidR="0020403A" w:rsidRPr="00206F18" w:rsidRDefault="0020403A" w:rsidP="00692BD1">
            <w:pPr>
              <w:pStyle w:val="Normal1"/>
            </w:pPr>
          </w:p>
          <w:p w:rsidR="0020403A" w:rsidRPr="00206F18" w:rsidRDefault="0020403A" w:rsidP="00692BD1">
            <w:pPr>
              <w:pStyle w:val="Normal1"/>
            </w:pPr>
          </w:p>
          <w:p w:rsidR="0020403A" w:rsidRPr="00206F18" w:rsidRDefault="0020403A" w:rsidP="00692BD1">
            <w:pPr>
              <w:pStyle w:val="Normal1"/>
            </w:pPr>
          </w:p>
          <w:p w:rsidR="0020403A" w:rsidRPr="00206F18" w:rsidRDefault="0020403A" w:rsidP="00692BD1">
            <w:pPr>
              <w:pStyle w:val="Normal1"/>
            </w:pPr>
          </w:p>
          <w:p w:rsidR="0020403A" w:rsidRPr="00206F18" w:rsidRDefault="0020403A" w:rsidP="00692BD1">
            <w:pPr>
              <w:pStyle w:val="Normal1"/>
            </w:pPr>
          </w:p>
          <w:p w:rsidR="0020403A" w:rsidRPr="00206F18" w:rsidRDefault="0020403A" w:rsidP="00692BD1">
            <w:pPr>
              <w:pStyle w:val="Normal1"/>
            </w:pPr>
          </w:p>
          <w:p w:rsidR="0020403A" w:rsidRPr="00206F18" w:rsidRDefault="0020403A" w:rsidP="00692BD1">
            <w:pPr>
              <w:pStyle w:val="Normal1"/>
            </w:pPr>
          </w:p>
          <w:p w:rsidR="0020403A" w:rsidRPr="00206F18" w:rsidRDefault="0020403A" w:rsidP="00692BD1">
            <w:pPr>
              <w:pStyle w:val="Normal1"/>
            </w:pPr>
          </w:p>
          <w:p w:rsidR="0020403A" w:rsidRPr="00206F18" w:rsidRDefault="0020403A" w:rsidP="00692BD1">
            <w:pPr>
              <w:pStyle w:val="Normal1"/>
            </w:pPr>
          </w:p>
          <w:p w:rsidR="0020403A" w:rsidRPr="00206F18" w:rsidRDefault="0020403A" w:rsidP="00692BD1">
            <w:pPr>
              <w:pStyle w:val="Normal1"/>
            </w:pPr>
          </w:p>
          <w:p w:rsidR="0020403A" w:rsidRPr="00206F18" w:rsidRDefault="0020403A" w:rsidP="00692BD1">
            <w:pPr>
              <w:pStyle w:val="Normal1"/>
            </w:pPr>
          </w:p>
          <w:p w:rsidR="0020403A" w:rsidRPr="00206F18" w:rsidRDefault="0020403A" w:rsidP="00692BD1">
            <w:pPr>
              <w:pStyle w:val="Normal1"/>
            </w:pPr>
          </w:p>
          <w:p w:rsidR="0020403A" w:rsidRPr="00206F18" w:rsidRDefault="0020403A" w:rsidP="00692BD1">
            <w:pPr>
              <w:pStyle w:val="Normal1"/>
            </w:pPr>
          </w:p>
          <w:p w:rsidR="0020403A" w:rsidRPr="00206F18" w:rsidRDefault="0020403A" w:rsidP="00692BD1">
            <w:pPr>
              <w:pStyle w:val="Normal1"/>
            </w:pPr>
          </w:p>
          <w:p w:rsidR="0020403A" w:rsidRPr="00206F18" w:rsidRDefault="0020403A" w:rsidP="00692BD1">
            <w:pPr>
              <w:pStyle w:val="Normal1"/>
            </w:pPr>
          </w:p>
          <w:p w:rsidR="0020403A" w:rsidRPr="00206F18" w:rsidRDefault="0020403A" w:rsidP="00692BD1">
            <w:pPr>
              <w:pStyle w:val="Normal1"/>
            </w:pPr>
          </w:p>
          <w:p w:rsidR="0020403A" w:rsidRPr="00206F18" w:rsidRDefault="0020403A" w:rsidP="00692BD1">
            <w:pPr>
              <w:pStyle w:val="Normal1"/>
            </w:pPr>
            <w:r w:rsidRPr="00206F18">
              <w:t>3 PTS. Actividad evaluable.</w:t>
            </w:r>
          </w:p>
          <w:p w:rsidR="0020403A" w:rsidRPr="00206F18" w:rsidRDefault="0020403A" w:rsidP="00692BD1">
            <w:pPr>
              <w:pStyle w:val="Normal1"/>
            </w:pPr>
          </w:p>
          <w:p w:rsidR="0020403A" w:rsidRPr="00206F18" w:rsidRDefault="0020403A" w:rsidP="00692BD1">
            <w:pPr>
              <w:pStyle w:val="Normal1"/>
            </w:pPr>
          </w:p>
          <w:p w:rsidR="0020403A" w:rsidRPr="00206F18" w:rsidRDefault="0020403A" w:rsidP="00692BD1">
            <w:pPr>
              <w:pStyle w:val="Normal1"/>
            </w:pPr>
          </w:p>
          <w:p w:rsidR="0020403A" w:rsidRPr="00206F18" w:rsidRDefault="0020403A" w:rsidP="00692BD1">
            <w:pPr>
              <w:pStyle w:val="Normal1"/>
            </w:pPr>
          </w:p>
          <w:p w:rsidR="0020403A" w:rsidRPr="00206F18" w:rsidRDefault="0020403A" w:rsidP="00692BD1">
            <w:pPr>
              <w:pStyle w:val="Normal1"/>
            </w:pPr>
            <w:r w:rsidRPr="00206F18">
              <w:t>3 PTS. Actividad evaluable.</w:t>
            </w:r>
          </w:p>
          <w:p w:rsidR="0020403A" w:rsidRPr="00206F18" w:rsidRDefault="0020403A" w:rsidP="00692BD1">
            <w:pPr>
              <w:pStyle w:val="Normal1"/>
            </w:pPr>
          </w:p>
          <w:p w:rsidR="0020403A" w:rsidRPr="00206F18" w:rsidRDefault="0020403A" w:rsidP="00692BD1">
            <w:pPr>
              <w:pStyle w:val="Normal1"/>
            </w:pPr>
          </w:p>
          <w:p w:rsidR="0020403A" w:rsidRPr="00206F18" w:rsidRDefault="0020403A" w:rsidP="00692BD1">
            <w:pPr>
              <w:pStyle w:val="Normal1"/>
            </w:pPr>
          </w:p>
          <w:p w:rsidR="0020403A" w:rsidRPr="00206F18" w:rsidRDefault="0020403A" w:rsidP="00692BD1">
            <w:pPr>
              <w:pStyle w:val="Normal1"/>
            </w:pPr>
          </w:p>
          <w:p w:rsidR="0020403A" w:rsidRPr="00206F18" w:rsidRDefault="0020403A" w:rsidP="00692BD1">
            <w:pPr>
              <w:pStyle w:val="Normal1"/>
            </w:pPr>
            <w:r w:rsidRPr="00206F18">
              <w:t>2 PTS. Actividad evaluable.</w:t>
            </w:r>
          </w:p>
          <w:p w:rsidR="0020403A" w:rsidRPr="00206F18" w:rsidRDefault="0020403A" w:rsidP="00692BD1">
            <w:pPr>
              <w:pStyle w:val="Normal1"/>
            </w:pPr>
          </w:p>
          <w:p w:rsidR="0020403A" w:rsidRPr="00206F18" w:rsidRDefault="0020403A" w:rsidP="00692BD1">
            <w:pPr>
              <w:pStyle w:val="Normal1"/>
            </w:pPr>
          </w:p>
          <w:p w:rsidR="0020403A" w:rsidRPr="00206F18" w:rsidRDefault="0020403A" w:rsidP="00692BD1">
            <w:pPr>
              <w:pStyle w:val="Normal1"/>
            </w:pPr>
          </w:p>
          <w:p w:rsidR="0020403A" w:rsidRPr="00206F18" w:rsidRDefault="0020403A" w:rsidP="00692BD1">
            <w:pPr>
              <w:pStyle w:val="Normal1"/>
            </w:pPr>
          </w:p>
          <w:p w:rsidR="0020403A" w:rsidRPr="00206F18" w:rsidRDefault="0020403A" w:rsidP="00692BD1">
            <w:pPr>
              <w:pStyle w:val="Normal1"/>
            </w:pPr>
          </w:p>
          <w:p w:rsidR="0020403A" w:rsidRPr="00206F18" w:rsidRDefault="0020403A" w:rsidP="00692BD1">
            <w:pPr>
              <w:pStyle w:val="Normal1"/>
            </w:pPr>
          </w:p>
          <w:p w:rsidR="0020403A" w:rsidRPr="00206F18" w:rsidRDefault="0020403A" w:rsidP="00692BD1">
            <w:pPr>
              <w:pStyle w:val="Normal1"/>
            </w:pPr>
            <w:r w:rsidRPr="00206F18">
              <w:t xml:space="preserve">2 PTS. Comentario escultura, evaluable. </w:t>
            </w:r>
          </w:p>
        </w:tc>
      </w:tr>
    </w:tbl>
    <w:p w:rsidR="0020403A" w:rsidRPr="00095D05" w:rsidRDefault="0020403A" w:rsidP="0020403A">
      <w:pPr>
        <w:rPr>
          <w:rFonts w:ascii="Times New Roman" w:hAnsi="Times New Roman" w:cs="Times New Roman"/>
          <w:sz w:val="24"/>
          <w:szCs w:val="24"/>
        </w:rPr>
      </w:pPr>
    </w:p>
    <w:tbl>
      <w:tblPr>
        <w:tblStyle w:val="Tablaconcuadrcula"/>
        <w:tblW w:w="10207" w:type="dxa"/>
        <w:tblInd w:w="-743" w:type="dxa"/>
        <w:tblLayout w:type="fixed"/>
        <w:tblLook w:val="04A0" w:firstRow="1" w:lastRow="0" w:firstColumn="1" w:lastColumn="0" w:noHBand="0" w:noVBand="1"/>
      </w:tblPr>
      <w:tblGrid>
        <w:gridCol w:w="3119"/>
        <w:gridCol w:w="1985"/>
        <w:gridCol w:w="2977"/>
        <w:gridCol w:w="2126"/>
      </w:tblGrid>
      <w:tr w:rsidR="0020403A" w:rsidRPr="00095D05" w:rsidTr="00692BD1">
        <w:tc>
          <w:tcPr>
            <w:tcW w:w="10207" w:type="dxa"/>
            <w:gridSpan w:val="4"/>
            <w:shd w:val="clear" w:color="auto" w:fill="B8CCE4" w:themeFill="accent1" w:themeFillTint="66"/>
            <w:vAlign w:val="center"/>
          </w:tcPr>
          <w:p w:rsidR="0020403A" w:rsidRPr="00095D05" w:rsidRDefault="0020403A" w:rsidP="00692BD1">
            <w:pPr>
              <w:pStyle w:val="Normal1"/>
              <w:jc w:val="center"/>
              <w:rPr>
                <w:b/>
              </w:rPr>
            </w:pPr>
          </w:p>
          <w:p w:rsidR="0020403A" w:rsidRPr="000C37A0" w:rsidRDefault="0020403A" w:rsidP="00692BD1">
            <w:pPr>
              <w:pStyle w:val="Normal1"/>
              <w:jc w:val="center"/>
              <w:rPr>
                <w:b/>
              </w:rPr>
            </w:pPr>
            <w:r w:rsidRPr="00095D05">
              <w:rPr>
                <w:b/>
              </w:rPr>
              <w:t xml:space="preserve">UNIDAD </w:t>
            </w:r>
            <w:r w:rsidRPr="000C37A0">
              <w:rPr>
                <w:b/>
              </w:rPr>
              <w:t>UD 8, LA ÉPOCA DE LOS DESCUBRIMIENTOS GEOGRÁFICOS.</w:t>
            </w:r>
          </w:p>
          <w:p w:rsidR="0020403A" w:rsidRDefault="0020403A" w:rsidP="00692BD1">
            <w:pPr>
              <w:pStyle w:val="Normal1"/>
              <w:jc w:val="center"/>
              <w:rPr>
                <w:b/>
              </w:rPr>
            </w:pPr>
            <w:r>
              <w:rPr>
                <w:b/>
              </w:rPr>
              <w:t xml:space="preserve"> (MAYO)</w:t>
            </w:r>
          </w:p>
          <w:p w:rsidR="0020403A" w:rsidRPr="00C86598" w:rsidRDefault="0020403A" w:rsidP="00692BD1">
            <w:pPr>
              <w:pStyle w:val="Normal1"/>
              <w:jc w:val="center"/>
              <w:rPr>
                <w:b/>
              </w:rPr>
            </w:pPr>
          </w:p>
        </w:tc>
      </w:tr>
      <w:tr w:rsidR="0020403A" w:rsidRPr="00095D05" w:rsidTr="00692BD1">
        <w:tc>
          <w:tcPr>
            <w:tcW w:w="3119" w:type="dxa"/>
            <w:shd w:val="clear" w:color="auto" w:fill="EAF1DD" w:themeFill="accent3" w:themeFillTint="33"/>
            <w:vAlign w:val="center"/>
          </w:tcPr>
          <w:p w:rsidR="0020403A" w:rsidRPr="00095D05" w:rsidRDefault="0020403A" w:rsidP="00692BD1">
            <w:pPr>
              <w:pStyle w:val="Normal1"/>
              <w:jc w:val="center"/>
            </w:pPr>
            <w:r w:rsidRPr="00095D05">
              <w:t>CONTENIDOS</w:t>
            </w:r>
          </w:p>
        </w:tc>
        <w:tc>
          <w:tcPr>
            <w:tcW w:w="1985" w:type="dxa"/>
            <w:shd w:val="clear" w:color="auto" w:fill="EAF1DD" w:themeFill="accent3" w:themeFillTint="33"/>
            <w:vAlign w:val="center"/>
          </w:tcPr>
          <w:p w:rsidR="0020403A" w:rsidRPr="00095D05" w:rsidRDefault="0020403A" w:rsidP="00692BD1">
            <w:pPr>
              <w:pStyle w:val="Normal1"/>
              <w:jc w:val="center"/>
            </w:pPr>
            <w:r w:rsidRPr="00095D05">
              <w:t>CRITERIOS DE EVALUACIÓN</w:t>
            </w:r>
            <w:r>
              <w:t xml:space="preserve"> </w:t>
            </w:r>
          </w:p>
        </w:tc>
        <w:tc>
          <w:tcPr>
            <w:tcW w:w="2977" w:type="dxa"/>
            <w:shd w:val="clear" w:color="auto" w:fill="EAF1DD" w:themeFill="accent3" w:themeFillTint="33"/>
            <w:vAlign w:val="center"/>
          </w:tcPr>
          <w:p w:rsidR="0020403A" w:rsidRPr="00095D05" w:rsidRDefault="0020403A" w:rsidP="00692BD1">
            <w:pPr>
              <w:pStyle w:val="Normal1"/>
              <w:jc w:val="center"/>
            </w:pPr>
            <w:r w:rsidRPr="00095D05">
              <w:t>ESTÁNDARES DE APRENDIZAJE EVALUABLES</w:t>
            </w:r>
          </w:p>
        </w:tc>
        <w:tc>
          <w:tcPr>
            <w:tcW w:w="2126" w:type="dxa"/>
            <w:shd w:val="clear" w:color="auto" w:fill="EAF1DD" w:themeFill="accent3" w:themeFillTint="33"/>
          </w:tcPr>
          <w:p w:rsidR="0020403A" w:rsidRPr="00095D05" w:rsidRDefault="0020403A" w:rsidP="00692BD1">
            <w:pPr>
              <w:pStyle w:val="Normal1"/>
              <w:jc w:val="center"/>
            </w:pPr>
            <w:r w:rsidRPr="00095D05">
              <w:t>INSTRUMENTO DE EVALUACIÓN ASOCIADO Y PESO EN LA CALIFICACIÓN</w:t>
            </w:r>
          </w:p>
        </w:tc>
      </w:tr>
      <w:tr w:rsidR="0020403A" w:rsidRPr="00095D05" w:rsidTr="00692BD1">
        <w:trPr>
          <w:trHeight w:val="1540"/>
        </w:trPr>
        <w:tc>
          <w:tcPr>
            <w:tcW w:w="3119" w:type="dxa"/>
          </w:tcPr>
          <w:p w:rsidR="0020403A" w:rsidRPr="00206F18" w:rsidRDefault="0020403A" w:rsidP="00692BD1">
            <w:pPr>
              <w:pStyle w:val="Normal1"/>
            </w:pPr>
            <w:r w:rsidRPr="00206F18">
              <w:t>-La unión de Castilla y Aragón con la monarquía de los Reyes Católicos.</w:t>
            </w:r>
          </w:p>
          <w:p w:rsidR="0020403A" w:rsidRPr="00206F18" w:rsidRDefault="0020403A" w:rsidP="00692BD1">
            <w:pPr>
              <w:pStyle w:val="Normal1"/>
            </w:pPr>
            <w:r w:rsidRPr="00206F18">
              <w:t>–Comprensión del concepto de unión dinástica.</w:t>
            </w:r>
          </w:p>
          <w:p w:rsidR="0020403A" w:rsidRPr="00206F18" w:rsidRDefault="0020403A" w:rsidP="00692BD1">
            <w:pPr>
              <w:pStyle w:val="Normal1"/>
            </w:pPr>
            <w:r w:rsidRPr="00206F18">
              <w:t>–La expansión territorial y la unificación peninsular bajo los Reyes Católicos.</w:t>
            </w:r>
          </w:p>
          <w:p w:rsidR="0020403A" w:rsidRPr="00206F18" w:rsidRDefault="0020403A" w:rsidP="00692BD1">
            <w:pPr>
              <w:pStyle w:val="Normal1"/>
            </w:pPr>
            <w:r w:rsidRPr="00206F18">
              <w:t>–La política exterior de los Reyes Católicos.</w:t>
            </w:r>
          </w:p>
          <w:p w:rsidR="0020403A" w:rsidRPr="00206F18" w:rsidRDefault="0020403A" w:rsidP="00692BD1">
            <w:pPr>
              <w:pStyle w:val="Normal1"/>
            </w:pPr>
            <w:r w:rsidRPr="00206F18">
              <w:t>–Las alianzas matrimoniales como estrategias de poder.</w:t>
            </w:r>
          </w:p>
          <w:p w:rsidR="0020403A" w:rsidRPr="00206F18" w:rsidRDefault="0020403A" w:rsidP="00692BD1">
            <w:pPr>
              <w:pStyle w:val="Normal1"/>
            </w:pPr>
            <w:r w:rsidRPr="00206F18">
              <w:t>–La articulación de la nueva monarquía en los reinos de Castilla y de Aragón.</w:t>
            </w:r>
          </w:p>
          <w:p w:rsidR="0020403A" w:rsidRPr="00206F18" w:rsidRDefault="0020403A" w:rsidP="00692BD1">
            <w:pPr>
              <w:pStyle w:val="Normal1"/>
            </w:pPr>
            <w:r w:rsidRPr="00206F18">
              <w:t>–Identificación de las instituciones de gobierno de la monarquía.</w:t>
            </w:r>
          </w:p>
          <w:p w:rsidR="0020403A" w:rsidRPr="00206F18" w:rsidRDefault="0020403A" w:rsidP="00692BD1">
            <w:pPr>
              <w:pStyle w:val="Normal1"/>
            </w:pPr>
            <w:r w:rsidRPr="00206F18">
              <w:t>–Las estrategias para conseguir uniformidad religiosa peninsular.</w:t>
            </w:r>
          </w:p>
          <w:p w:rsidR="0020403A" w:rsidRPr="00206F18" w:rsidRDefault="0020403A" w:rsidP="00692BD1">
            <w:pPr>
              <w:pStyle w:val="Normal1"/>
            </w:pPr>
            <w:r w:rsidRPr="00206F18">
              <w:t>–El crecimiento de la economía en los reinos de Aragón y Castilla durante el siglo XV.</w:t>
            </w:r>
          </w:p>
          <w:p w:rsidR="0020403A" w:rsidRPr="00206F18" w:rsidRDefault="0020403A" w:rsidP="00692BD1">
            <w:pPr>
              <w:pStyle w:val="Normal1"/>
            </w:pPr>
            <w:r w:rsidRPr="00206F18">
              <w:t>–Las expediciones y los descubrimientos geográficos en el siglo XV.</w:t>
            </w:r>
          </w:p>
          <w:p w:rsidR="0020403A" w:rsidRPr="00206F18" w:rsidRDefault="0020403A" w:rsidP="00692BD1">
            <w:pPr>
              <w:pStyle w:val="Normal1"/>
            </w:pPr>
            <w:r w:rsidRPr="00206F18">
              <w:t>–El descubrimiento de América.</w:t>
            </w:r>
          </w:p>
          <w:p w:rsidR="0020403A" w:rsidRPr="00206F18" w:rsidRDefault="0020403A" w:rsidP="00692BD1">
            <w:pPr>
              <w:pStyle w:val="Normal1"/>
            </w:pPr>
            <w:r w:rsidRPr="00206F18">
              <w:t>–Identificación en un mapa de los viajes de Colón a América.</w:t>
            </w:r>
          </w:p>
          <w:p w:rsidR="0020403A" w:rsidRPr="00206F18" w:rsidRDefault="0020403A" w:rsidP="00692BD1">
            <w:pPr>
              <w:pStyle w:val="Normal1"/>
            </w:pPr>
          </w:p>
        </w:tc>
        <w:tc>
          <w:tcPr>
            <w:tcW w:w="1985" w:type="dxa"/>
          </w:tcPr>
          <w:p w:rsidR="0020403A" w:rsidRDefault="0020403A" w:rsidP="00BB6D9E">
            <w:pPr>
              <w:pStyle w:val="Normal1"/>
              <w:numPr>
                <w:ilvl w:val="0"/>
                <w:numId w:val="13"/>
              </w:numPr>
              <w:ind w:left="247"/>
            </w:pPr>
            <w:r>
              <w:lastRenderedPageBreak/>
              <w:t>Comprender la significación histórica de la etapa del Renacimiento en Europa.</w:t>
            </w:r>
          </w:p>
          <w:p w:rsidR="0020403A" w:rsidRDefault="0020403A" w:rsidP="00BB6D9E">
            <w:pPr>
              <w:pStyle w:val="Normal1"/>
              <w:numPr>
                <w:ilvl w:val="0"/>
                <w:numId w:val="13"/>
              </w:numPr>
              <w:ind w:left="247"/>
            </w:pPr>
            <w:r>
              <w:t>Relacionar el alcance de la nueva mirada de los humanistas, los artistas y científicos del Renacimiento con etapas anteriores y posteriores.</w:t>
            </w:r>
          </w:p>
          <w:p w:rsidR="0020403A" w:rsidRDefault="0020403A" w:rsidP="00BB6D9E">
            <w:pPr>
              <w:pStyle w:val="Normal1"/>
              <w:numPr>
                <w:ilvl w:val="0"/>
                <w:numId w:val="13"/>
              </w:numPr>
              <w:ind w:left="247"/>
            </w:pPr>
            <w:r>
              <w:t>Analizar el reinado de los Reyes Católicos como una etapa de transición entre la Edad Media y la Edad Moderna.</w:t>
            </w:r>
          </w:p>
          <w:p w:rsidR="0020403A" w:rsidRDefault="0020403A" w:rsidP="00BB6D9E">
            <w:pPr>
              <w:pStyle w:val="Normal1"/>
              <w:numPr>
                <w:ilvl w:val="0"/>
                <w:numId w:val="13"/>
              </w:numPr>
              <w:ind w:left="247"/>
            </w:pPr>
            <w:r>
              <w:t>Entender los procesos de conquista y colonización, y sus consecuencias.</w:t>
            </w:r>
          </w:p>
          <w:p w:rsidR="0020403A" w:rsidRPr="00095D05" w:rsidRDefault="0020403A" w:rsidP="00BB6D9E">
            <w:pPr>
              <w:pStyle w:val="Normal1"/>
              <w:numPr>
                <w:ilvl w:val="0"/>
                <w:numId w:val="13"/>
              </w:numPr>
              <w:ind w:left="247"/>
            </w:pPr>
            <w:r>
              <w:lastRenderedPageBreak/>
              <w:t>Comprender la diferencia entre los reinos medievales y las monarquías modernas.</w:t>
            </w:r>
          </w:p>
        </w:tc>
        <w:tc>
          <w:tcPr>
            <w:tcW w:w="2977" w:type="dxa"/>
          </w:tcPr>
          <w:p w:rsidR="0020403A" w:rsidRDefault="0020403A" w:rsidP="00692BD1">
            <w:pPr>
              <w:pStyle w:val="Normal1"/>
            </w:pPr>
            <w:r>
              <w:lastRenderedPageBreak/>
              <w:t>11</w:t>
            </w:r>
            <w:proofErr w:type="gramStart"/>
            <w:r>
              <w:t>.Conoce</w:t>
            </w:r>
            <w:proofErr w:type="gramEnd"/>
            <w:r>
              <w:t xml:space="preserve"> los principales hechos de la expansión de Aragón y de Castilla por el mundo. </w:t>
            </w:r>
          </w:p>
          <w:p w:rsidR="0020403A" w:rsidRDefault="0020403A" w:rsidP="00692BD1">
            <w:pPr>
              <w:pStyle w:val="Normal1"/>
            </w:pPr>
            <w:r>
              <w:t>12</w:t>
            </w:r>
            <w:proofErr w:type="gramStart"/>
            <w:r>
              <w:t>.Explica</w:t>
            </w:r>
            <w:proofErr w:type="gramEnd"/>
            <w:r>
              <w:t xml:space="preserve"> las distintas causas que condujeron al descubrimiento de América para los europeos, a su conquista y a su colonización. </w:t>
            </w:r>
          </w:p>
          <w:p w:rsidR="0020403A" w:rsidRDefault="0020403A" w:rsidP="00692BD1">
            <w:pPr>
              <w:pStyle w:val="Normal1"/>
            </w:pPr>
            <w:r>
              <w:t>13</w:t>
            </w:r>
            <w:proofErr w:type="gramStart"/>
            <w:r>
              <w:t>.Sopesa</w:t>
            </w:r>
            <w:proofErr w:type="gramEnd"/>
            <w:r>
              <w:t xml:space="preserve"> interpretaciones conflictivas sobre la conquista y colonización de América.</w:t>
            </w:r>
          </w:p>
          <w:p w:rsidR="0020403A" w:rsidRDefault="0020403A" w:rsidP="00692BD1">
            <w:pPr>
              <w:pStyle w:val="Normal1"/>
            </w:pPr>
            <w:r>
              <w:t>En esta UD se concretan en los siguientes estándares:</w:t>
            </w:r>
          </w:p>
          <w:p w:rsidR="0020403A" w:rsidRDefault="0020403A" w:rsidP="00692BD1">
            <w:pPr>
              <w:pStyle w:val="Normal1"/>
            </w:pPr>
          </w:p>
          <w:p w:rsidR="0020403A" w:rsidRPr="00DE2B62" w:rsidRDefault="0020403A" w:rsidP="00692BD1">
            <w:pPr>
              <w:pStyle w:val="Normal1"/>
              <w:rPr>
                <w:color w:val="4F81BD" w:themeColor="accent1"/>
              </w:rPr>
            </w:pPr>
            <w:r w:rsidRPr="00206F18">
              <w:t xml:space="preserve">•Identifica diferentes tipologías de fuentes de conocimiento histórico y las interpreta para ampliar conocimientos históricos. </w:t>
            </w:r>
            <w:r w:rsidRPr="00DE2B62">
              <w:rPr>
                <w:color w:val="4F81BD" w:themeColor="accent1"/>
              </w:rPr>
              <w:t>C. Matemática, Cienc. Tecn. - Aprender a Apr.</w:t>
            </w:r>
          </w:p>
          <w:p w:rsidR="0020403A" w:rsidRPr="00DE2B62" w:rsidRDefault="0020403A" w:rsidP="00692BD1">
            <w:pPr>
              <w:pStyle w:val="Normal1"/>
              <w:rPr>
                <w:color w:val="4F81BD" w:themeColor="accent1"/>
              </w:rPr>
            </w:pPr>
            <w:r>
              <w:t>•</w:t>
            </w:r>
            <w:r w:rsidRPr="00206F18">
              <w:t xml:space="preserve">Analiza el crecimiento económico y la expansión territorial que se produjo durante el reinado de los Reyes Católicos. </w:t>
            </w:r>
            <w:r w:rsidRPr="00DE2B62">
              <w:rPr>
                <w:color w:val="4F81BD" w:themeColor="accent1"/>
              </w:rPr>
              <w:t>C. Sociales y Cívicas. - Aprender a Apr.</w:t>
            </w:r>
          </w:p>
          <w:p w:rsidR="0020403A" w:rsidRPr="00DE2B62" w:rsidRDefault="0020403A" w:rsidP="00692BD1">
            <w:pPr>
              <w:pStyle w:val="Normal1"/>
              <w:rPr>
                <w:color w:val="4F81BD" w:themeColor="accent1"/>
              </w:rPr>
            </w:pPr>
            <w:r w:rsidRPr="00206F18">
              <w:t xml:space="preserve">•Caracteriza la organización institucional de la Monarquía de los Reyes </w:t>
            </w:r>
            <w:r w:rsidRPr="00206F18">
              <w:lastRenderedPageBreak/>
              <w:t xml:space="preserve">Católicos y describe las bases de su política interior y exterior. </w:t>
            </w:r>
            <w:r w:rsidRPr="00DE2B62">
              <w:rPr>
                <w:color w:val="4F81BD" w:themeColor="accent1"/>
              </w:rPr>
              <w:t xml:space="preserve">C. Soc. </w:t>
            </w:r>
            <w:proofErr w:type="gramStart"/>
            <w:r w:rsidRPr="00DE2B62">
              <w:rPr>
                <w:color w:val="4F81BD" w:themeColor="accent1"/>
              </w:rPr>
              <w:t>y</w:t>
            </w:r>
            <w:proofErr w:type="gramEnd"/>
            <w:r w:rsidRPr="00DE2B62">
              <w:rPr>
                <w:color w:val="4F81BD" w:themeColor="accent1"/>
              </w:rPr>
              <w:t xml:space="preserve"> Cívicas. - Aprender a Apr.</w:t>
            </w:r>
          </w:p>
          <w:p w:rsidR="0020403A" w:rsidRDefault="0020403A" w:rsidP="00692BD1">
            <w:pPr>
              <w:pStyle w:val="Normal1"/>
            </w:pPr>
            <w:r w:rsidRPr="00206F18">
              <w:t xml:space="preserve">•Analiza los factores que favorecieron el desarrollo de las expediciones y las circunstancias que impulsaron el proyecto de Colón. </w:t>
            </w:r>
            <w:r w:rsidRPr="00DE2B62">
              <w:rPr>
                <w:color w:val="4F81BD" w:themeColor="accent1"/>
              </w:rPr>
              <w:t>C. Mat., Cienc. Tecn. - Aprender a Apr</w:t>
            </w:r>
            <w:r>
              <w:t>.</w:t>
            </w:r>
          </w:p>
          <w:p w:rsidR="0020403A" w:rsidRPr="00095D05" w:rsidRDefault="0020403A" w:rsidP="00692BD1">
            <w:pPr>
              <w:pStyle w:val="Normal1"/>
            </w:pPr>
          </w:p>
        </w:tc>
        <w:tc>
          <w:tcPr>
            <w:tcW w:w="2126" w:type="dxa"/>
          </w:tcPr>
          <w:p w:rsidR="0020403A" w:rsidRPr="00206F18" w:rsidRDefault="0020403A" w:rsidP="00692BD1">
            <w:pPr>
              <w:pStyle w:val="Normal1"/>
            </w:pPr>
          </w:p>
          <w:p w:rsidR="0020403A" w:rsidRPr="00206F18" w:rsidRDefault="0020403A" w:rsidP="00692BD1">
            <w:pPr>
              <w:pStyle w:val="Normal1"/>
            </w:pPr>
          </w:p>
          <w:p w:rsidR="0020403A" w:rsidRPr="00206F18" w:rsidRDefault="0020403A" w:rsidP="00692BD1">
            <w:pPr>
              <w:pStyle w:val="Normal1"/>
            </w:pPr>
          </w:p>
          <w:p w:rsidR="0020403A" w:rsidRPr="00206F18" w:rsidRDefault="0020403A" w:rsidP="00692BD1">
            <w:pPr>
              <w:pStyle w:val="Normal1"/>
            </w:pPr>
          </w:p>
          <w:p w:rsidR="0020403A" w:rsidRPr="00206F18" w:rsidRDefault="0020403A" w:rsidP="00692BD1">
            <w:pPr>
              <w:pStyle w:val="Normal1"/>
            </w:pPr>
          </w:p>
          <w:p w:rsidR="0020403A" w:rsidRPr="00206F18" w:rsidRDefault="0020403A" w:rsidP="00692BD1">
            <w:pPr>
              <w:pStyle w:val="Normal1"/>
            </w:pPr>
          </w:p>
          <w:p w:rsidR="0020403A" w:rsidRPr="00206F18" w:rsidRDefault="0020403A" w:rsidP="00692BD1">
            <w:pPr>
              <w:pStyle w:val="Normal1"/>
            </w:pPr>
          </w:p>
          <w:p w:rsidR="0020403A" w:rsidRPr="00206F18" w:rsidRDefault="0020403A" w:rsidP="00692BD1">
            <w:pPr>
              <w:pStyle w:val="Normal1"/>
            </w:pPr>
          </w:p>
          <w:p w:rsidR="0020403A" w:rsidRPr="00206F18" w:rsidRDefault="0020403A" w:rsidP="00692BD1">
            <w:pPr>
              <w:pStyle w:val="Normal1"/>
            </w:pPr>
          </w:p>
          <w:p w:rsidR="0020403A" w:rsidRPr="00206F18" w:rsidRDefault="0020403A" w:rsidP="00692BD1">
            <w:pPr>
              <w:pStyle w:val="Normal1"/>
            </w:pPr>
          </w:p>
          <w:p w:rsidR="0020403A" w:rsidRPr="00206F18" w:rsidRDefault="0020403A" w:rsidP="00692BD1">
            <w:pPr>
              <w:pStyle w:val="Normal1"/>
            </w:pPr>
          </w:p>
          <w:p w:rsidR="0020403A" w:rsidRPr="00206F18" w:rsidRDefault="0020403A" w:rsidP="00692BD1">
            <w:pPr>
              <w:pStyle w:val="Normal1"/>
            </w:pPr>
          </w:p>
          <w:p w:rsidR="0020403A" w:rsidRPr="00206F18" w:rsidRDefault="0020403A" w:rsidP="00692BD1">
            <w:pPr>
              <w:pStyle w:val="Normal1"/>
            </w:pPr>
          </w:p>
          <w:p w:rsidR="0020403A" w:rsidRPr="00206F18" w:rsidRDefault="0020403A" w:rsidP="00692BD1">
            <w:pPr>
              <w:pStyle w:val="Normal1"/>
            </w:pPr>
          </w:p>
          <w:p w:rsidR="0020403A" w:rsidRPr="00206F18" w:rsidRDefault="0020403A" w:rsidP="00692BD1">
            <w:pPr>
              <w:pStyle w:val="Normal1"/>
            </w:pPr>
          </w:p>
          <w:p w:rsidR="0020403A" w:rsidRPr="00206F18" w:rsidRDefault="0020403A" w:rsidP="00692BD1">
            <w:pPr>
              <w:pStyle w:val="Normal1"/>
            </w:pPr>
          </w:p>
          <w:p w:rsidR="0020403A" w:rsidRPr="00206F18" w:rsidRDefault="0020403A" w:rsidP="00692BD1">
            <w:pPr>
              <w:pStyle w:val="Normal1"/>
            </w:pPr>
          </w:p>
          <w:p w:rsidR="0020403A" w:rsidRPr="00206F18" w:rsidRDefault="0020403A" w:rsidP="00692BD1">
            <w:pPr>
              <w:pStyle w:val="Normal1"/>
            </w:pPr>
            <w:r w:rsidRPr="00206F18">
              <w:t>2 PTO. Actividad evaluable.</w:t>
            </w:r>
          </w:p>
          <w:p w:rsidR="0020403A" w:rsidRPr="00206F18" w:rsidRDefault="0020403A" w:rsidP="00692BD1">
            <w:pPr>
              <w:pStyle w:val="Normal1"/>
            </w:pPr>
          </w:p>
          <w:p w:rsidR="0020403A" w:rsidRPr="00206F18" w:rsidRDefault="0020403A" w:rsidP="00692BD1">
            <w:pPr>
              <w:pStyle w:val="Normal1"/>
            </w:pPr>
          </w:p>
          <w:p w:rsidR="0020403A" w:rsidRPr="00206F18" w:rsidRDefault="0020403A" w:rsidP="00692BD1">
            <w:pPr>
              <w:pStyle w:val="Normal1"/>
            </w:pPr>
          </w:p>
          <w:p w:rsidR="0020403A" w:rsidRPr="00206F18" w:rsidRDefault="0020403A" w:rsidP="00692BD1">
            <w:pPr>
              <w:pStyle w:val="Normal1"/>
            </w:pPr>
          </w:p>
          <w:p w:rsidR="0020403A" w:rsidRPr="00206F18" w:rsidRDefault="0020403A" w:rsidP="00692BD1">
            <w:pPr>
              <w:pStyle w:val="Normal1"/>
            </w:pPr>
          </w:p>
          <w:p w:rsidR="0020403A" w:rsidRPr="00206F18" w:rsidRDefault="0020403A" w:rsidP="00692BD1">
            <w:pPr>
              <w:pStyle w:val="Normal1"/>
            </w:pPr>
            <w:r w:rsidRPr="00206F18">
              <w:t>3 PTS. Actividad evaluable.</w:t>
            </w:r>
          </w:p>
          <w:p w:rsidR="0020403A" w:rsidRPr="00206F18" w:rsidRDefault="0020403A" w:rsidP="00692BD1">
            <w:pPr>
              <w:pStyle w:val="Normal1"/>
            </w:pPr>
          </w:p>
          <w:p w:rsidR="0020403A" w:rsidRPr="00206F18" w:rsidRDefault="0020403A" w:rsidP="00692BD1">
            <w:pPr>
              <w:pStyle w:val="Normal1"/>
            </w:pPr>
          </w:p>
          <w:p w:rsidR="0020403A" w:rsidRPr="00206F18" w:rsidRDefault="0020403A" w:rsidP="00692BD1">
            <w:pPr>
              <w:pStyle w:val="Normal1"/>
            </w:pPr>
          </w:p>
          <w:p w:rsidR="0020403A" w:rsidRPr="00206F18" w:rsidRDefault="0020403A" w:rsidP="00692BD1">
            <w:pPr>
              <w:pStyle w:val="Normal1"/>
            </w:pPr>
          </w:p>
          <w:p w:rsidR="0020403A" w:rsidRPr="00206F18" w:rsidRDefault="0020403A" w:rsidP="00692BD1">
            <w:pPr>
              <w:pStyle w:val="Normal1"/>
            </w:pPr>
            <w:r w:rsidRPr="00206F18">
              <w:t>2 PTS. Actividad evaluable.</w:t>
            </w:r>
          </w:p>
          <w:p w:rsidR="0020403A" w:rsidRPr="00206F18" w:rsidRDefault="0020403A" w:rsidP="00692BD1">
            <w:pPr>
              <w:pStyle w:val="Normal1"/>
            </w:pPr>
          </w:p>
          <w:p w:rsidR="0020403A" w:rsidRPr="00206F18" w:rsidRDefault="0020403A" w:rsidP="00692BD1">
            <w:pPr>
              <w:pStyle w:val="Normal1"/>
            </w:pPr>
          </w:p>
          <w:p w:rsidR="0020403A" w:rsidRPr="00206F18" w:rsidRDefault="0020403A" w:rsidP="00692BD1">
            <w:pPr>
              <w:pStyle w:val="Normal1"/>
            </w:pPr>
          </w:p>
          <w:p w:rsidR="0020403A" w:rsidRPr="00206F18" w:rsidRDefault="0020403A" w:rsidP="00692BD1">
            <w:pPr>
              <w:pStyle w:val="Normal1"/>
            </w:pPr>
          </w:p>
          <w:p w:rsidR="0020403A" w:rsidRPr="00206F18" w:rsidRDefault="0020403A" w:rsidP="00692BD1">
            <w:pPr>
              <w:pStyle w:val="Normal1"/>
            </w:pPr>
          </w:p>
          <w:p w:rsidR="0020403A" w:rsidRPr="00206F18" w:rsidRDefault="0020403A" w:rsidP="00692BD1">
            <w:pPr>
              <w:pStyle w:val="Normal1"/>
            </w:pPr>
            <w:r w:rsidRPr="00206F18">
              <w:t>3 PTS. Actividad evaluable.</w:t>
            </w:r>
          </w:p>
        </w:tc>
      </w:tr>
    </w:tbl>
    <w:p w:rsidR="0020403A" w:rsidRDefault="0020403A" w:rsidP="0020403A">
      <w:pPr>
        <w:rPr>
          <w:rFonts w:ascii="Times New Roman" w:hAnsi="Times New Roman" w:cs="Times New Roman"/>
          <w:sz w:val="24"/>
          <w:szCs w:val="24"/>
        </w:rPr>
      </w:pPr>
    </w:p>
    <w:tbl>
      <w:tblPr>
        <w:tblStyle w:val="Tablaconcuadrcula"/>
        <w:tblW w:w="10207" w:type="dxa"/>
        <w:tblInd w:w="-743" w:type="dxa"/>
        <w:tblLayout w:type="fixed"/>
        <w:tblLook w:val="04A0" w:firstRow="1" w:lastRow="0" w:firstColumn="1" w:lastColumn="0" w:noHBand="0" w:noVBand="1"/>
      </w:tblPr>
      <w:tblGrid>
        <w:gridCol w:w="3119"/>
        <w:gridCol w:w="1985"/>
        <w:gridCol w:w="2977"/>
        <w:gridCol w:w="2126"/>
      </w:tblGrid>
      <w:tr w:rsidR="0020403A" w:rsidRPr="00095D05" w:rsidTr="00692BD1">
        <w:tc>
          <w:tcPr>
            <w:tcW w:w="10207" w:type="dxa"/>
            <w:gridSpan w:val="4"/>
            <w:shd w:val="clear" w:color="auto" w:fill="B8CCE4" w:themeFill="accent1" w:themeFillTint="66"/>
            <w:vAlign w:val="center"/>
          </w:tcPr>
          <w:p w:rsidR="0020403A" w:rsidRPr="00095D05" w:rsidRDefault="0020403A" w:rsidP="00692BD1">
            <w:pPr>
              <w:pStyle w:val="Normal1"/>
              <w:jc w:val="center"/>
              <w:rPr>
                <w:b/>
              </w:rPr>
            </w:pPr>
          </w:p>
          <w:p w:rsidR="0020403A" w:rsidRDefault="0020403A" w:rsidP="00692BD1">
            <w:pPr>
              <w:pStyle w:val="Normal1"/>
              <w:jc w:val="center"/>
              <w:rPr>
                <w:b/>
              </w:rPr>
            </w:pPr>
            <w:r w:rsidRPr="00095D05">
              <w:rPr>
                <w:b/>
              </w:rPr>
              <w:t xml:space="preserve">UNIDAD </w:t>
            </w:r>
            <w:r w:rsidRPr="000C37A0">
              <w:rPr>
                <w:b/>
              </w:rPr>
              <w:t>UD 9, AUGE Y DECADENCIA DEL IMPERIO DE LOS AUSTRIAS.</w:t>
            </w:r>
          </w:p>
          <w:p w:rsidR="0020403A" w:rsidRDefault="0020403A" w:rsidP="00692BD1">
            <w:pPr>
              <w:pStyle w:val="Normal1"/>
              <w:jc w:val="center"/>
              <w:rPr>
                <w:b/>
              </w:rPr>
            </w:pPr>
            <w:r>
              <w:rPr>
                <w:b/>
              </w:rPr>
              <w:t>(JUNIO)</w:t>
            </w:r>
          </w:p>
          <w:p w:rsidR="0020403A" w:rsidRPr="00C86598" w:rsidRDefault="0020403A" w:rsidP="00692BD1">
            <w:pPr>
              <w:pStyle w:val="Normal1"/>
              <w:jc w:val="center"/>
              <w:rPr>
                <w:b/>
              </w:rPr>
            </w:pPr>
          </w:p>
        </w:tc>
      </w:tr>
      <w:tr w:rsidR="0020403A" w:rsidRPr="00095D05" w:rsidTr="00692BD1">
        <w:tc>
          <w:tcPr>
            <w:tcW w:w="3119" w:type="dxa"/>
            <w:shd w:val="clear" w:color="auto" w:fill="EAF1DD" w:themeFill="accent3" w:themeFillTint="33"/>
            <w:vAlign w:val="center"/>
          </w:tcPr>
          <w:p w:rsidR="0020403A" w:rsidRPr="00095D05" w:rsidRDefault="0020403A" w:rsidP="00692BD1">
            <w:pPr>
              <w:pStyle w:val="Normal1"/>
              <w:jc w:val="center"/>
            </w:pPr>
            <w:r w:rsidRPr="00095D05">
              <w:t>CONTENIDOS</w:t>
            </w:r>
          </w:p>
        </w:tc>
        <w:tc>
          <w:tcPr>
            <w:tcW w:w="1985" w:type="dxa"/>
            <w:shd w:val="clear" w:color="auto" w:fill="EAF1DD" w:themeFill="accent3" w:themeFillTint="33"/>
            <w:vAlign w:val="center"/>
          </w:tcPr>
          <w:p w:rsidR="0020403A" w:rsidRPr="00095D05" w:rsidRDefault="0020403A" w:rsidP="00692BD1">
            <w:pPr>
              <w:pStyle w:val="Normal1"/>
              <w:jc w:val="center"/>
            </w:pPr>
            <w:r w:rsidRPr="00095D05">
              <w:t>CRITERIOS DE EVALUACIÓN</w:t>
            </w:r>
            <w:r>
              <w:t xml:space="preserve"> </w:t>
            </w:r>
          </w:p>
        </w:tc>
        <w:tc>
          <w:tcPr>
            <w:tcW w:w="2977" w:type="dxa"/>
            <w:shd w:val="clear" w:color="auto" w:fill="EAF1DD" w:themeFill="accent3" w:themeFillTint="33"/>
            <w:vAlign w:val="center"/>
          </w:tcPr>
          <w:p w:rsidR="0020403A" w:rsidRPr="00095D05" w:rsidRDefault="0020403A" w:rsidP="00692BD1">
            <w:pPr>
              <w:pStyle w:val="Normal1"/>
              <w:jc w:val="center"/>
            </w:pPr>
            <w:r w:rsidRPr="00095D05">
              <w:t>ESTÁNDARES DE APRENDIZAJE EVALUABLES</w:t>
            </w:r>
          </w:p>
        </w:tc>
        <w:tc>
          <w:tcPr>
            <w:tcW w:w="2126" w:type="dxa"/>
            <w:shd w:val="clear" w:color="auto" w:fill="EAF1DD" w:themeFill="accent3" w:themeFillTint="33"/>
          </w:tcPr>
          <w:p w:rsidR="0020403A" w:rsidRPr="00095D05" w:rsidRDefault="0020403A" w:rsidP="00692BD1">
            <w:pPr>
              <w:pStyle w:val="Normal1"/>
              <w:jc w:val="center"/>
            </w:pPr>
            <w:r w:rsidRPr="00095D05">
              <w:t>INSTRUMENTO DE EVALUACIÓN ASOCIADO Y PESO EN LA CALIFICACIÓN</w:t>
            </w:r>
          </w:p>
        </w:tc>
      </w:tr>
      <w:tr w:rsidR="0020403A" w:rsidRPr="00095D05" w:rsidTr="00692BD1">
        <w:trPr>
          <w:trHeight w:val="1540"/>
        </w:trPr>
        <w:tc>
          <w:tcPr>
            <w:tcW w:w="3119" w:type="dxa"/>
          </w:tcPr>
          <w:p w:rsidR="0020403A" w:rsidRPr="00206F18" w:rsidRDefault="0020403A" w:rsidP="00692BD1">
            <w:pPr>
              <w:pStyle w:val="Normal1"/>
            </w:pPr>
            <w:r w:rsidRPr="00206F18">
              <w:t>-La herencia imperial recibida por Carlos I.</w:t>
            </w:r>
          </w:p>
          <w:p w:rsidR="0020403A" w:rsidRPr="00206F18" w:rsidRDefault="0020403A" w:rsidP="00692BD1">
            <w:pPr>
              <w:pStyle w:val="Normal1"/>
            </w:pPr>
            <w:r w:rsidRPr="00206F18">
              <w:t>–Localización en un mapa de los territorios del imperio europeo de Carlos I.</w:t>
            </w:r>
          </w:p>
          <w:p w:rsidR="0020403A" w:rsidRPr="00206F18" w:rsidRDefault="0020403A" w:rsidP="00692BD1">
            <w:pPr>
              <w:pStyle w:val="Normal1"/>
            </w:pPr>
            <w:r w:rsidRPr="00206F18">
              <w:t>–El imperio hispánico de Felipe II.</w:t>
            </w:r>
          </w:p>
          <w:p w:rsidR="0020403A" w:rsidRPr="00206F18" w:rsidRDefault="0020403A" w:rsidP="00692BD1">
            <w:pPr>
              <w:pStyle w:val="Normal1"/>
            </w:pPr>
            <w:r w:rsidRPr="00206F18">
              <w:t>–Los problemas internos de Carlos I: la revuelta de las Comunidades y las Germanías.</w:t>
            </w:r>
          </w:p>
          <w:p w:rsidR="0020403A" w:rsidRPr="00206F18" w:rsidRDefault="0020403A" w:rsidP="00692BD1">
            <w:pPr>
              <w:pStyle w:val="Normal1"/>
            </w:pPr>
            <w:r w:rsidRPr="00206F18">
              <w:t>–La oposición a Felipe II.</w:t>
            </w:r>
          </w:p>
          <w:p w:rsidR="0020403A" w:rsidRPr="00206F18" w:rsidRDefault="0020403A" w:rsidP="00692BD1">
            <w:pPr>
              <w:pStyle w:val="Normal1"/>
            </w:pPr>
            <w:r w:rsidRPr="00206F18">
              <w:t>–Los conflictos exteriores durante el reinado de Carlos I y de Felipe II.</w:t>
            </w:r>
          </w:p>
          <w:p w:rsidR="0020403A" w:rsidRPr="00206F18" w:rsidRDefault="0020403A" w:rsidP="00692BD1">
            <w:pPr>
              <w:pStyle w:val="Normal1"/>
            </w:pPr>
            <w:r w:rsidRPr="00206F18">
              <w:t>–La formación del Imperio americano de España en el siglo XVI.</w:t>
            </w:r>
          </w:p>
          <w:p w:rsidR="0020403A" w:rsidRPr="00206F18" w:rsidRDefault="0020403A" w:rsidP="00692BD1">
            <w:pPr>
              <w:pStyle w:val="Normal1"/>
            </w:pPr>
            <w:r w:rsidRPr="00206F18">
              <w:t>–La primera vuelta al mundo: Magallanes y Elcano.</w:t>
            </w:r>
          </w:p>
          <w:p w:rsidR="0020403A" w:rsidRPr="00206F18" w:rsidRDefault="0020403A" w:rsidP="00692BD1">
            <w:pPr>
              <w:pStyle w:val="Normal1"/>
            </w:pPr>
            <w:r w:rsidRPr="00206F18">
              <w:t>–Pizarro y la conquista del Imperio inca.</w:t>
            </w:r>
          </w:p>
          <w:p w:rsidR="0020403A" w:rsidRPr="00206F18" w:rsidRDefault="0020403A" w:rsidP="00692BD1">
            <w:pPr>
              <w:pStyle w:val="Normal1"/>
            </w:pPr>
            <w:r w:rsidRPr="00206F18">
              <w:t>–La explotación de las riquezas del imperio americano: la mita y la encomienda.</w:t>
            </w:r>
          </w:p>
          <w:p w:rsidR="0020403A" w:rsidRPr="00206F18" w:rsidRDefault="0020403A" w:rsidP="00692BD1">
            <w:pPr>
              <w:pStyle w:val="Normal1"/>
            </w:pPr>
            <w:r w:rsidRPr="00206F18">
              <w:lastRenderedPageBreak/>
              <w:t>–La sociedad colonial y los abusos sobre la población indígena.</w:t>
            </w: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Pr="00206F18" w:rsidRDefault="0020403A" w:rsidP="00692BD1">
            <w:pPr>
              <w:pStyle w:val="Normal1"/>
            </w:pPr>
          </w:p>
          <w:p w:rsidR="0020403A" w:rsidRPr="00206F18" w:rsidRDefault="0020403A" w:rsidP="00692BD1">
            <w:pPr>
              <w:pStyle w:val="Normal1"/>
            </w:pPr>
            <w:r w:rsidRPr="00206F18">
              <w:t>–Las causas del declive del Imperio hispánico.</w:t>
            </w:r>
          </w:p>
          <w:p w:rsidR="0020403A" w:rsidRPr="00206F18" w:rsidRDefault="0020403A" w:rsidP="00692BD1">
            <w:pPr>
              <w:pStyle w:val="Normal1"/>
            </w:pPr>
            <w:r w:rsidRPr="00206F18">
              <w:t>–Identificación de los monarcas y los validos más destacados del siglo XVII.</w:t>
            </w:r>
          </w:p>
          <w:p w:rsidR="0020403A" w:rsidRPr="00206F18" w:rsidRDefault="0020403A" w:rsidP="00692BD1">
            <w:pPr>
              <w:pStyle w:val="Normal1"/>
            </w:pPr>
            <w:r w:rsidRPr="00206F18">
              <w:t>–Identificación de las causas de la quiebra financiera de la monarquía hispánica.</w:t>
            </w:r>
          </w:p>
          <w:p w:rsidR="0020403A" w:rsidRPr="00206F18" w:rsidRDefault="0020403A" w:rsidP="00692BD1">
            <w:pPr>
              <w:pStyle w:val="Normal1"/>
            </w:pPr>
            <w:r w:rsidRPr="00206F18">
              <w:t>–Análisis de la baja productividad de la economía española del siglo XVII.</w:t>
            </w:r>
          </w:p>
          <w:p w:rsidR="0020403A" w:rsidRPr="00206F18" w:rsidRDefault="0020403A" w:rsidP="00692BD1">
            <w:pPr>
              <w:pStyle w:val="Normal1"/>
            </w:pPr>
            <w:r w:rsidRPr="00206F18">
              <w:t>–La pérdida de la hegemonía española en Europa: Guerra de los Treinta Años y revueltas de 1640.</w:t>
            </w:r>
          </w:p>
          <w:p w:rsidR="0020403A" w:rsidRPr="00206F18" w:rsidRDefault="0020403A" w:rsidP="00692BD1">
            <w:pPr>
              <w:pStyle w:val="Normal1"/>
            </w:pPr>
            <w:r w:rsidRPr="00206F18">
              <w:t>–La crisis demográfica y económica en España durante el siglo XVII.</w:t>
            </w:r>
          </w:p>
          <w:p w:rsidR="0020403A" w:rsidRPr="00206F18" w:rsidRDefault="0020403A" w:rsidP="00692BD1">
            <w:pPr>
              <w:pStyle w:val="Normal1"/>
            </w:pPr>
            <w:r w:rsidRPr="00206F18">
              <w:t>–La expulsión de los moriscos en el siglo XVII y sus consecuencias.</w:t>
            </w:r>
          </w:p>
          <w:p w:rsidR="0020403A" w:rsidRPr="00206F18" w:rsidRDefault="0020403A" w:rsidP="00692BD1">
            <w:pPr>
              <w:pStyle w:val="Normal1"/>
            </w:pPr>
            <w:r w:rsidRPr="00206F18">
              <w:t>–La mentalidad rentista en la España del siglo XVII.</w:t>
            </w:r>
          </w:p>
          <w:p w:rsidR="0020403A" w:rsidRPr="00206F18" w:rsidRDefault="0020403A" w:rsidP="00692BD1">
            <w:pPr>
              <w:pStyle w:val="Normal1"/>
            </w:pPr>
          </w:p>
          <w:p w:rsidR="0020403A" w:rsidRPr="00206F18" w:rsidRDefault="0020403A" w:rsidP="00692BD1">
            <w:pPr>
              <w:pStyle w:val="Normal1"/>
            </w:pPr>
            <w:r w:rsidRPr="00206F18">
              <w:t>–Análisis e interpretación de pinturas del barroco.</w:t>
            </w:r>
          </w:p>
        </w:tc>
        <w:tc>
          <w:tcPr>
            <w:tcW w:w="1985" w:type="dxa"/>
          </w:tcPr>
          <w:p w:rsidR="0020403A" w:rsidRDefault="0020403A" w:rsidP="00BB6D9E">
            <w:pPr>
              <w:pStyle w:val="Normal1"/>
              <w:numPr>
                <w:ilvl w:val="0"/>
                <w:numId w:val="14"/>
              </w:numPr>
              <w:ind w:left="247"/>
            </w:pPr>
            <w:r>
              <w:lastRenderedPageBreak/>
              <w:t>Conocer rasgos de las políticas internas y las relaciones exteriores de los siglos XVI y XVII en Europa.</w:t>
            </w:r>
          </w:p>
          <w:p w:rsidR="0020403A" w:rsidRDefault="0020403A" w:rsidP="00BB6D9E">
            <w:pPr>
              <w:pStyle w:val="Normal1"/>
              <w:numPr>
                <w:ilvl w:val="0"/>
                <w:numId w:val="14"/>
              </w:numPr>
              <w:ind w:left="247"/>
            </w:pPr>
            <w:r>
              <w:t>Conocer la importancia de algunos autores y obras de estos siglos.</w:t>
            </w:r>
          </w:p>
          <w:p w:rsidR="0020403A" w:rsidRPr="00095D05" w:rsidRDefault="0020403A" w:rsidP="00BB6D9E">
            <w:pPr>
              <w:pStyle w:val="Normal1"/>
              <w:numPr>
                <w:ilvl w:val="0"/>
                <w:numId w:val="14"/>
              </w:numPr>
              <w:ind w:left="247"/>
            </w:pPr>
            <w:r>
              <w:t>Conocer la importancia del arte Barroco en Europa y en América. Utilizar  el  vocabulario histórico con precisión, insertándolo en el contexto adecuado.</w:t>
            </w:r>
          </w:p>
        </w:tc>
        <w:tc>
          <w:tcPr>
            <w:tcW w:w="2977" w:type="dxa"/>
          </w:tcPr>
          <w:p w:rsidR="0020403A" w:rsidRPr="006E54FA" w:rsidRDefault="0020403A" w:rsidP="00692BD1">
            <w:pPr>
              <w:pStyle w:val="Normal1"/>
              <w:rPr>
                <w:color w:val="000000" w:themeColor="text1"/>
              </w:rPr>
            </w:pPr>
            <w:r w:rsidRPr="006E54FA">
              <w:rPr>
                <w:color w:val="000000" w:themeColor="text1"/>
              </w:rPr>
              <w:t xml:space="preserve">14. Distingue las características de regímenes monárquicos autoritarios, parlamentarios y absolutos. </w:t>
            </w:r>
          </w:p>
          <w:p w:rsidR="0020403A" w:rsidRPr="006E54FA" w:rsidRDefault="0020403A" w:rsidP="00692BD1">
            <w:pPr>
              <w:pStyle w:val="Normal1"/>
              <w:rPr>
                <w:color w:val="000000" w:themeColor="text1"/>
              </w:rPr>
            </w:pPr>
            <w:r w:rsidRPr="006E54FA">
              <w:rPr>
                <w:color w:val="000000" w:themeColor="text1"/>
              </w:rPr>
              <w:t xml:space="preserve">15. Analiza las relaciones entre los reinos europeos que conducen a guerras como la de los “Treinta Años”. </w:t>
            </w:r>
          </w:p>
          <w:p w:rsidR="0020403A" w:rsidRPr="006E54FA" w:rsidRDefault="0020403A" w:rsidP="00692BD1">
            <w:pPr>
              <w:pStyle w:val="Normal1"/>
              <w:rPr>
                <w:color w:val="000000" w:themeColor="text1"/>
              </w:rPr>
            </w:pPr>
            <w:r w:rsidRPr="006E54FA">
              <w:rPr>
                <w:color w:val="000000" w:themeColor="text1"/>
              </w:rPr>
              <w:t>16</w:t>
            </w:r>
            <w:proofErr w:type="gramStart"/>
            <w:r w:rsidRPr="006E54FA">
              <w:rPr>
                <w:color w:val="000000" w:themeColor="text1"/>
              </w:rPr>
              <w:t>.Analiza</w:t>
            </w:r>
            <w:proofErr w:type="gramEnd"/>
            <w:r w:rsidRPr="006E54FA">
              <w:rPr>
                <w:color w:val="000000" w:themeColor="text1"/>
              </w:rPr>
              <w:t xml:space="preserve"> obras (o fragmentos de ellas) de algunos autores de esta época en su contexto. </w:t>
            </w:r>
          </w:p>
          <w:p w:rsidR="0020403A" w:rsidRDefault="0020403A" w:rsidP="00692BD1">
            <w:pPr>
              <w:pStyle w:val="Normal1"/>
              <w:rPr>
                <w:color w:val="000000" w:themeColor="text1"/>
              </w:rPr>
            </w:pPr>
            <w:r w:rsidRPr="006E54FA">
              <w:rPr>
                <w:color w:val="000000" w:themeColor="text1"/>
              </w:rPr>
              <w:t>17</w:t>
            </w:r>
            <w:proofErr w:type="gramStart"/>
            <w:r w:rsidRPr="006E54FA">
              <w:rPr>
                <w:color w:val="000000" w:themeColor="text1"/>
              </w:rPr>
              <w:t>.Identifica</w:t>
            </w:r>
            <w:proofErr w:type="gramEnd"/>
            <w:r w:rsidRPr="006E54FA">
              <w:rPr>
                <w:color w:val="000000" w:themeColor="text1"/>
              </w:rPr>
              <w:t xml:space="preserve"> obras significativas del arte Barroco.</w:t>
            </w:r>
          </w:p>
          <w:p w:rsidR="0020403A" w:rsidRPr="006E54FA" w:rsidRDefault="0020403A" w:rsidP="00692BD1">
            <w:pPr>
              <w:pStyle w:val="Normal1"/>
              <w:rPr>
                <w:color w:val="000000" w:themeColor="text1"/>
              </w:rPr>
            </w:pPr>
            <w:r>
              <w:rPr>
                <w:color w:val="000000" w:themeColor="text1"/>
              </w:rPr>
              <w:t>En esta UD se concreta en los siguientes estándares:</w:t>
            </w:r>
          </w:p>
          <w:p w:rsidR="0020403A" w:rsidRPr="006E54FA" w:rsidRDefault="0020403A" w:rsidP="00692BD1">
            <w:pPr>
              <w:pStyle w:val="Normal1"/>
              <w:rPr>
                <w:color w:val="000000" w:themeColor="text1"/>
              </w:rPr>
            </w:pPr>
          </w:p>
          <w:p w:rsidR="0020403A" w:rsidRDefault="0020403A" w:rsidP="00692BD1">
            <w:pPr>
              <w:pStyle w:val="Normal1"/>
            </w:pPr>
            <w:r w:rsidRPr="00206F18">
              <w:t xml:space="preserve">•Analiza la organización económica y la expansión territorial que se produjo durante el reinado de Carlos I y Felipe II. </w:t>
            </w:r>
            <w:r w:rsidRPr="00363FEF">
              <w:rPr>
                <w:color w:val="4F81BD" w:themeColor="accent1"/>
              </w:rPr>
              <w:t>C. Sociales y Cívicas. - Aprender a Apr.</w:t>
            </w:r>
          </w:p>
          <w:p w:rsidR="0020403A" w:rsidRDefault="0020403A" w:rsidP="00692BD1">
            <w:pPr>
              <w:pStyle w:val="Normal1"/>
            </w:pPr>
            <w:r w:rsidRPr="00206F18">
              <w:t xml:space="preserve">•Describe los conflictos </w:t>
            </w:r>
            <w:r w:rsidRPr="00206F18">
              <w:lastRenderedPageBreak/>
              <w:t xml:space="preserve">internos y externos que se produjeron durante el reinado de Carlos I y Felipe II. </w:t>
            </w:r>
            <w:r w:rsidRPr="00363FEF">
              <w:rPr>
                <w:color w:val="4F81BD" w:themeColor="accent1"/>
              </w:rPr>
              <w:t>C. Sociales y Cívicas. - Aprender a Apr.</w:t>
            </w:r>
          </w:p>
          <w:p w:rsidR="0020403A" w:rsidRDefault="0020403A" w:rsidP="00692BD1">
            <w:pPr>
              <w:pStyle w:val="Normal1"/>
            </w:pPr>
            <w:r w:rsidRPr="00206F18">
              <w:t xml:space="preserve">•Describe las expediciones, conquistas y procesos de colonización de los siglos XVI y XVII. </w:t>
            </w:r>
            <w:r w:rsidRPr="00363FEF">
              <w:rPr>
                <w:color w:val="4F81BD" w:themeColor="accent1"/>
              </w:rPr>
              <w:t xml:space="preserve">C. Soc. </w:t>
            </w:r>
            <w:proofErr w:type="gramStart"/>
            <w:r w:rsidRPr="00363FEF">
              <w:rPr>
                <w:color w:val="4F81BD" w:themeColor="accent1"/>
              </w:rPr>
              <w:t>y</w:t>
            </w:r>
            <w:proofErr w:type="gramEnd"/>
            <w:r w:rsidRPr="00363FEF">
              <w:rPr>
                <w:color w:val="4F81BD" w:themeColor="accent1"/>
              </w:rPr>
              <w:t xml:space="preserve"> Cívicas - C. Mat., Cienc. Tecn. - Aprender a Apr.</w:t>
            </w:r>
          </w:p>
          <w:p w:rsidR="0020403A" w:rsidRDefault="0020403A" w:rsidP="00692BD1">
            <w:pPr>
              <w:pStyle w:val="Normal1"/>
              <w:rPr>
                <w:color w:val="4F81BD" w:themeColor="accent1"/>
              </w:rPr>
            </w:pPr>
            <w:r w:rsidRPr="00206F18">
              <w:t xml:space="preserve">•Describe la organización económica y social de la sociedad colonial prestando especial atención a las desigualdades sociales. </w:t>
            </w:r>
            <w:r w:rsidRPr="00363FEF">
              <w:rPr>
                <w:color w:val="4F81BD" w:themeColor="accent1"/>
              </w:rPr>
              <w:t>C. Soc</w:t>
            </w:r>
            <w:r>
              <w:rPr>
                <w:color w:val="4F81BD" w:themeColor="accent1"/>
              </w:rPr>
              <w:t xml:space="preserve">. </w:t>
            </w:r>
            <w:proofErr w:type="gramStart"/>
            <w:r>
              <w:rPr>
                <w:color w:val="4F81BD" w:themeColor="accent1"/>
              </w:rPr>
              <w:t>y</w:t>
            </w:r>
            <w:proofErr w:type="gramEnd"/>
            <w:r>
              <w:rPr>
                <w:color w:val="4F81BD" w:themeColor="accent1"/>
              </w:rPr>
              <w:t xml:space="preserve"> Cívicas. Conc. </w:t>
            </w:r>
            <w:proofErr w:type="gramStart"/>
            <w:r>
              <w:rPr>
                <w:color w:val="4F81BD" w:themeColor="accent1"/>
              </w:rPr>
              <w:t>y</w:t>
            </w:r>
            <w:proofErr w:type="gramEnd"/>
            <w:r>
              <w:rPr>
                <w:color w:val="4F81BD" w:themeColor="accent1"/>
              </w:rPr>
              <w:t xml:space="preserve"> Exp. Cult.</w:t>
            </w:r>
          </w:p>
          <w:p w:rsidR="0020403A" w:rsidRPr="00103266" w:rsidRDefault="0020403A" w:rsidP="00692BD1">
            <w:pPr>
              <w:pStyle w:val="Normal1"/>
              <w:rPr>
                <w:color w:val="4F81BD" w:themeColor="accent1"/>
              </w:rPr>
            </w:pPr>
          </w:p>
          <w:p w:rsidR="0020403A" w:rsidRPr="00363FEF" w:rsidRDefault="0020403A" w:rsidP="00692BD1">
            <w:pPr>
              <w:pStyle w:val="Normal1"/>
              <w:rPr>
                <w:color w:val="4F81BD" w:themeColor="accent1"/>
              </w:rPr>
            </w:pPr>
          </w:p>
          <w:p w:rsidR="0020403A" w:rsidRPr="00363FEF" w:rsidRDefault="0020403A" w:rsidP="00692BD1">
            <w:pPr>
              <w:pStyle w:val="Normal1"/>
              <w:rPr>
                <w:color w:val="4F81BD" w:themeColor="accent1"/>
              </w:rPr>
            </w:pPr>
            <w:r w:rsidRPr="00206F18">
              <w:t xml:space="preserve">•Describe las causas de la crisis demográfica, económica y política de los reinos hispánicos en el siglo XVII. </w:t>
            </w:r>
            <w:r w:rsidRPr="00363FEF">
              <w:rPr>
                <w:color w:val="4F81BD" w:themeColor="accent1"/>
              </w:rPr>
              <w:t>C. Lingüistica - C. Sociales y Cívicas.</w:t>
            </w: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Default="0020403A" w:rsidP="00BB6D9E">
            <w:pPr>
              <w:pStyle w:val="Normal1"/>
              <w:numPr>
                <w:ilvl w:val="0"/>
                <w:numId w:val="15"/>
              </w:numPr>
              <w:ind w:left="190"/>
            </w:pPr>
            <w:r w:rsidRPr="00206F18">
              <w:t xml:space="preserve">Identifica los rasgos distintivos de la pintura barroca. </w:t>
            </w:r>
            <w:r w:rsidRPr="00363FEF">
              <w:rPr>
                <w:color w:val="4F81BD" w:themeColor="accent1"/>
              </w:rPr>
              <w:t>Conc. y Expr. Culturales -Aprender a Aprender - Com. Lingüística - Sent. Inic. y Esp. Emprendedor</w:t>
            </w:r>
          </w:p>
          <w:p w:rsidR="0020403A" w:rsidRPr="00095D05" w:rsidRDefault="0020403A" w:rsidP="00692BD1">
            <w:pPr>
              <w:pStyle w:val="Normal1"/>
            </w:pPr>
          </w:p>
        </w:tc>
        <w:tc>
          <w:tcPr>
            <w:tcW w:w="2126" w:type="dxa"/>
          </w:tcPr>
          <w:p w:rsidR="0020403A" w:rsidRPr="00103266" w:rsidRDefault="0020403A" w:rsidP="00692BD1">
            <w:pPr>
              <w:pStyle w:val="Normal1"/>
            </w:pPr>
          </w:p>
          <w:p w:rsidR="0020403A" w:rsidRPr="00103266" w:rsidRDefault="0020403A" w:rsidP="00692BD1">
            <w:pPr>
              <w:pStyle w:val="Normal1"/>
            </w:pPr>
          </w:p>
          <w:p w:rsidR="0020403A" w:rsidRPr="00103266" w:rsidRDefault="0020403A" w:rsidP="00692BD1">
            <w:pPr>
              <w:pStyle w:val="Normal1"/>
            </w:pPr>
          </w:p>
          <w:p w:rsidR="0020403A" w:rsidRPr="00103266" w:rsidRDefault="0020403A" w:rsidP="00692BD1">
            <w:pPr>
              <w:pStyle w:val="Normal1"/>
            </w:pPr>
          </w:p>
          <w:p w:rsidR="0020403A" w:rsidRPr="00103266" w:rsidRDefault="0020403A" w:rsidP="00692BD1">
            <w:pPr>
              <w:pStyle w:val="Normal1"/>
            </w:pPr>
          </w:p>
          <w:p w:rsidR="0020403A" w:rsidRPr="00103266" w:rsidRDefault="0020403A" w:rsidP="00692BD1">
            <w:pPr>
              <w:pStyle w:val="Normal1"/>
            </w:pPr>
          </w:p>
          <w:p w:rsidR="0020403A" w:rsidRPr="00103266" w:rsidRDefault="0020403A" w:rsidP="00692BD1">
            <w:pPr>
              <w:pStyle w:val="Normal1"/>
            </w:pPr>
          </w:p>
          <w:p w:rsidR="0020403A" w:rsidRPr="00103266" w:rsidRDefault="0020403A" w:rsidP="00692BD1">
            <w:pPr>
              <w:pStyle w:val="Normal1"/>
            </w:pPr>
          </w:p>
          <w:p w:rsidR="0020403A" w:rsidRPr="00103266" w:rsidRDefault="0020403A" w:rsidP="00692BD1">
            <w:pPr>
              <w:pStyle w:val="Normal1"/>
            </w:pPr>
          </w:p>
          <w:p w:rsidR="0020403A" w:rsidRPr="00103266" w:rsidRDefault="0020403A" w:rsidP="00692BD1">
            <w:pPr>
              <w:pStyle w:val="Normal1"/>
            </w:pPr>
          </w:p>
          <w:p w:rsidR="0020403A" w:rsidRPr="00103266" w:rsidRDefault="0020403A" w:rsidP="00692BD1">
            <w:pPr>
              <w:pStyle w:val="Normal1"/>
            </w:pPr>
          </w:p>
          <w:p w:rsidR="0020403A" w:rsidRPr="00103266" w:rsidRDefault="0020403A" w:rsidP="00692BD1">
            <w:pPr>
              <w:pStyle w:val="Normal1"/>
            </w:pPr>
          </w:p>
          <w:p w:rsidR="0020403A" w:rsidRPr="00103266" w:rsidRDefault="0020403A" w:rsidP="00692BD1">
            <w:pPr>
              <w:pStyle w:val="Normal1"/>
            </w:pPr>
          </w:p>
          <w:p w:rsidR="0020403A" w:rsidRPr="00103266" w:rsidRDefault="0020403A" w:rsidP="00692BD1">
            <w:pPr>
              <w:pStyle w:val="Normal1"/>
            </w:pPr>
          </w:p>
          <w:p w:rsidR="0020403A" w:rsidRPr="00103266" w:rsidRDefault="0020403A" w:rsidP="00692BD1">
            <w:pPr>
              <w:pStyle w:val="Normal1"/>
            </w:pPr>
          </w:p>
          <w:p w:rsidR="0020403A" w:rsidRPr="00103266" w:rsidRDefault="0020403A" w:rsidP="00692BD1">
            <w:pPr>
              <w:pStyle w:val="Normal1"/>
            </w:pPr>
          </w:p>
          <w:p w:rsidR="0020403A" w:rsidRPr="00103266" w:rsidRDefault="0020403A" w:rsidP="00692BD1">
            <w:pPr>
              <w:pStyle w:val="Normal1"/>
            </w:pPr>
          </w:p>
          <w:p w:rsidR="0020403A" w:rsidRPr="00103266" w:rsidRDefault="0020403A" w:rsidP="00692BD1">
            <w:pPr>
              <w:pStyle w:val="Normal1"/>
            </w:pPr>
          </w:p>
          <w:p w:rsidR="0020403A" w:rsidRPr="00103266" w:rsidRDefault="0020403A" w:rsidP="00692BD1">
            <w:pPr>
              <w:pStyle w:val="Normal1"/>
            </w:pPr>
          </w:p>
          <w:p w:rsidR="0020403A" w:rsidRPr="00103266" w:rsidRDefault="0020403A" w:rsidP="00692BD1">
            <w:pPr>
              <w:pStyle w:val="Normal1"/>
            </w:pPr>
            <w:r w:rsidRPr="00103266">
              <w:t>1 PTO. Actividad evaluable.</w:t>
            </w:r>
          </w:p>
          <w:p w:rsidR="0020403A" w:rsidRPr="00103266" w:rsidRDefault="0020403A" w:rsidP="00692BD1">
            <w:pPr>
              <w:pStyle w:val="Normal1"/>
            </w:pPr>
          </w:p>
          <w:p w:rsidR="0020403A" w:rsidRPr="00103266" w:rsidRDefault="0020403A" w:rsidP="00692BD1">
            <w:pPr>
              <w:pStyle w:val="Normal1"/>
            </w:pPr>
          </w:p>
          <w:p w:rsidR="0020403A" w:rsidRPr="00103266" w:rsidRDefault="0020403A" w:rsidP="00692BD1">
            <w:pPr>
              <w:pStyle w:val="Normal1"/>
            </w:pPr>
          </w:p>
          <w:p w:rsidR="0020403A" w:rsidRPr="00103266" w:rsidRDefault="0020403A" w:rsidP="00692BD1">
            <w:pPr>
              <w:pStyle w:val="Normal1"/>
            </w:pPr>
          </w:p>
          <w:p w:rsidR="0020403A" w:rsidRPr="00103266" w:rsidRDefault="0020403A" w:rsidP="00692BD1">
            <w:pPr>
              <w:pStyle w:val="Normal1"/>
            </w:pPr>
            <w:r w:rsidRPr="00103266">
              <w:t xml:space="preserve">2 PTS. Actividad </w:t>
            </w:r>
            <w:r w:rsidRPr="00103266">
              <w:lastRenderedPageBreak/>
              <w:t>evaluable.</w:t>
            </w:r>
          </w:p>
          <w:p w:rsidR="0020403A" w:rsidRPr="00103266" w:rsidRDefault="0020403A" w:rsidP="00692BD1">
            <w:pPr>
              <w:pStyle w:val="Normal1"/>
            </w:pPr>
          </w:p>
          <w:p w:rsidR="0020403A" w:rsidRPr="00103266" w:rsidRDefault="0020403A" w:rsidP="00692BD1">
            <w:pPr>
              <w:pStyle w:val="Normal1"/>
            </w:pPr>
          </w:p>
          <w:p w:rsidR="0020403A" w:rsidRPr="00103266" w:rsidRDefault="0020403A" w:rsidP="00692BD1">
            <w:pPr>
              <w:pStyle w:val="Normal1"/>
            </w:pPr>
          </w:p>
          <w:p w:rsidR="0020403A" w:rsidRPr="00103266" w:rsidRDefault="0020403A" w:rsidP="00692BD1">
            <w:pPr>
              <w:pStyle w:val="Normal1"/>
            </w:pPr>
          </w:p>
          <w:p w:rsidR="0020403A" w:rsidRPr="00103266" w:rsidRDefault="0020403A" w:rsidP="00692BD1">
            <w:pPr>
              <w:pStyle w:val="Normal1"/>
            </w:pPr>
          </w:p>
          <w:p w:rsidR="0020403A" w:rsidRPr="00103266" w:rsidRDefault="0020403A" w:rsidP="00692BD1">
            <w:pPr>
              <w:pStyle w:val="Normal1"/>
            </w:pPr>
            <w:r w:rsidRPr="00103266">
              <w:t>2 PTS. Actividad evaluable.</w:t>
            </w:r>
          </w:p>
          <w:p w:rsidR="0020403A" w:rsidRPr="00103266" w:rsidRDefault="0020403A" w:rsidP="00692BD1">
            <w:pPr>
              <w:pStyle w:val="Normal1"/>
            </w:pPr>
          </w:p>
          <w:p w:rsidR="0020403A" w:rsidRPr="00103266" w:rsidRDefault="0020403A" w:rsidP="00692BD1">
            <w:pPr>
              <w:pStyle w:val="Normal1"/>
            </w:pPr>
          </w:p>
          <w:p w:rsidR="0020403A" w:rsidRPr="00103266" w:rsidRDefault="0020403A" w:rsidP="00692BD1">
            <w:pPr>
              <w:pStyle w:val="Normal1"/>
            </w:pPr>
          </w:p>
          <w:p w:rsidR="0020403A" w:rsidRPr="00103266" w:rsidRDefault="0020403A" w:rsidP="00692BD1">
            <w:pPr>
              <w:pStyle w:val="Normal1"/>
            </w:pPr>
            <w:r w:rsidRPr="00103266">
              <w:t>1 PTO. Actividad evaluable.</w:t>
            </w:r>
          </w:p>
          <w:p w:rsidR="0020403A" w:rsidRPr="00103266" w:rsidRDefault="0020403A" w:rsidP="00692BD1">
            <w:pPr>
              <w:pStyle w:val="Normal1"/>
            </w:pPr>
          </w:p>
          <w:p w:rsidR="0020403A" w:rsidRPr="00103266" w:rsidRDefault="0020403A" w:rsidP="00692BD1">
            <w:pPr>
              <w:pStyle w:val="Normal1"/>
            </w:pPr>
          </w:p>
          <w:p w:rsidR="0020403A" w:rsidRPr="00103266" w:rsidRDefault="0020403A" w:rsidP="00692BD1">
            <w:pPr>
              <w:pStyle w:val="Normal1"/>
            </w:pPr>
          </w:p>
          <w:p w:rsidR="0020403A" w:rsidRPr="00103266" w:rsidRDefault="0020403A" w:rsidP="00692BD1">
            <w:pPr>
              <w:pStyle w:val="Normal1"/>
            </w:pPr>
          </w:p>
          <w:p w:rsidR="0020403A" w:rsidRPr="00103266" w:rsidRDefault="0020403A" w:rsidP="00692BD1">
            <w:pPr>
              <w:pStyle w:val="Normal1"/>
            </w:pP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Pr="00103266" w:rsidRDefault="0020403A" w:rsidP="00692BD1">
            <w:pPr>
              <w:pStyle w:val="Normal1"/>
            </w:pPr>
            <w:r w:rsidRPr="00103266">
              <w:t>2 PTS. Actividad evaluable.</w:t>
            </w:r>
          </w:p>
          <w:p w:rsidR="0020403A" w:rsidRPr="00103266" w:rsidRDefault="0020403A" w:rsidP="00692BD1">
            <w:pPr>
              <w:pStyle w:val="Normal1"/>
            </w:pPr>
          </w:p>
          <w:p w:rsidR="0020403A" w:rsidRPr="00103266" w:rsidRDefault="0020403A" w:rsidP="00692BD1">
            <w:pPr>
              <w:pStyle w:val="Normal1"/>
            </w:pPr>
          </w:p>
          <w:p w:rsidR="0020403A" w:rsidRPr="00103266" w:rsidRDefault="0020403A" w:rsidP="00692BD1">
            <w:pPr>
              <w:pStyle w:val="Normal1"/>
            </w:pPr>
          </w:p>
          <w:p w:rsidR="0020403A" w:rsidRPr="00103266" w:rsidRDefault="0020403A" w:rsidP="00692BD1">
            <w:pPr>
              <w:pStyle w:val="Normal1"/>
            </w:pP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Pr="00103266" w:rsidRDefault="0020403A" w:rsidP="00692BD1">
            <w:pPr>
              <w:pStyle w:val="Normal1"/>
            </w:pPr>
          </w:p>
          <w:p w:rsidR="0020403A" w:rsidRPr="00103266" w:rsidRDefault="0020403A" w:rsidP="00692BD1">
            <w:pPr>
              <w:pStyle w:val="Normal1"/>
            </w:pPr>
            <w:r w:rsidRPr="00103266">
              <w:t>2 PTS. Comentario pintura, evaluable.</w:t>
            </w:r>
          </w:p>
        </w:tc>
      </w:tr>
    </w:tbl>
    <w:p w:rsidR="0020403A" w:rsidRDefault="0020403A" w:rsidP="0020403A">
      <w:pPr>
        <w:rPr>
          <w:rFonts w:ascii="Times New Roman" w:hAnsi="Times New Roman" w:cs="Times New Roman"/>
          <w:sz w:val="24"/>
          <w:szCs w:val="24"/>
        </w:rPr>
      </w:pPr>
    </w:p>
    <w:p w:rsidR="0020403A" w:rsidRPr="00095D05" w:rsidRDefault="0020403A" w:rsidP="0020403A">
      <w:pPr>
        <w:rPr>
          <w:rFonts w:ascii="Times New Roman" w:hAnsi="Times New Roman" w:cs="Times New Roman"/>
          <w:sz w:val="24"/>
          <w:szCs w:val="24"/>
        </w:rPr>
      </w:pPr>
    </w:p>
    <w:p w:rsidR="0020403A" w:rsidRPr="00095D05" w:rsidRDefault="0020403A" w:rsidP="0020403A">
      <w:pPr>
        <w:rPr>
          <w:rFonts w:ascii="Times New Roman" w:hAnsi="Times New Roman" w:cs="Times New Roman"/>
          <w:sz w:val="24"/>
          <w:szCs w:val="24"/>
        </w:rPr>
      </w:pPr>
    </w:p>
    <w:p w:rsidR="0020403A" w:rsidRPr="00095D05" w:rsidRDefault="0020403A" w:rsidP="0020403A">
      <w:pPr>
        <w:rPr>
          <w:rFonts w:ascii="Times New Roman" w:hAnsi="Times New Roman" w:cs="Times New Roman"/>
          <w:sz w:val="24"/>
          <w:szCs w:val="24"/>
        </w:rPr>
      </w:pPr>
    </w:p>
    <w:p w:rsidR="0020403A" w:rsidRPr="00095D05" w:rsidRDefault="0020403A" w:rsidP="0020403A">
      <w:pPr>
        <w:rPr>
          <w:rFonts w:ascii="Times New Roman" w:hAnsi="Times New Roman" w:cs="Times New Roman"/>
          <w:sz w:val="24"/>
          <w:szCs w:val="24"/>
        </w:rPr>
      </w:pPr>
    </w:p>
    <w:p w:rsidR="00F752AE" w:rsidRDefault="00F752AE">
      <w:r>
        <w:lastRenderedPageBreak/>
        <w:br w:type="page"/>
      </w:r>
    </w:p>
    <w:p w:rsidR="0020403A" w:rsidRPr="00C5546B" w:rsidRDefault="0020403A" w:rsidP="0020403A">
      <w:pPr>
        <w:pStyle w:val="Normal1"/>
        <w:jc w:val="center"/>
        <w:rPr>
          <w:b/>
          <w:color w:val="17365D" w:themeColor="text2" w:themeShade="BF"/>
          <w:sz w:val="32"/>
          <w:u w:val="single"/>
        </w:rPr>
      </w:pPr>
      <w:r w:rsidRPr="00C5546B">
        <w:rPr>
          <w:b/>
          <w:color w:val="17365D" w:themeColor="text2" w:themeShade="BF"/>
          <w:sz w:val="32"/>
          <w:u w:val="single"/>
        </w:rPr>
        <w:lastRenderedPageBreak/>
        <w:t>Geografía e Historia: 3º E.S.O</w:t>
      </w:r>
    </w:p>
    <w:p w:rsidR="0020403A" w:rsidRPr="00F93F99" w:rsidRDefault="0020403A" w:rsidP="0020403A">
      <w:pPr>
        <w:pStyle w:val="Normal1"/>
        <w:jc w:val="center"/>
        <w:rPr>
          <w:b/>
          <w:color w:val="17365D" w:themeColor="text2" w:themeShade="BF"/>
          <w:sz w:val="28"/>
          <w:u w:val="single"/>
        </w:rPr>
      </w:pPr>
    </w:p>
    <w:p w:rsidR="0020403A" w:rsidRPr="00095D05" w:rsidRDefault="0020403A" w:rsidP="0020403A">
      <w:pPr>
        <w:pStyle w:val="Normal1"/>
        <w:rPr>
          <w:b/>
          <w:u w:val="single"/>
        </w:rPr>
      </w:pPr>
    </w:p>
    <w:p w:rsidR="0020403A" w:rsidRPr="00095D05" w:rsidRDefault="0020403A" w:rsidP="0020403A">
      <w:pPr>
        <w:pStyle w:val="Normal1"/>
        <w:jc w:val="center"/>
        <w:rPr>
          <w:b/>
          <w:u w:val="single"/>
        </w:rPr>
      </w:pPr>
      <w:r w:rsidRPr="00095D05">
        <w:rPr>
          <w:b/>
          <w:u w:val="single"/>
        </w:rPr>
        <w:t>SECUENCIACIÓN DE CONTENIDOS</w:t>
      </w:r>
    </w:p>
    <w:p w:rsidR="0020403A" w:rsidRPr="00095D05" w:rsidRDefault="0020403A" w:rsidP="0020403A">
      <w:pPr>
        <w:pStyle w:val="Normal1"/>
        <w:rPr>
          <w:b/>
          <w:u w:val="single"/>
        </w:rPr>
      </w:pPr>
    </w:p>
    <w:p w:rsidR="0020403A" w:rsidRPr="00095D05" w:rsidRDefault="0020403A" w:rsidP="0020403A">
      <w:pPr>
        <w:pStyle w:val="Normal1"/>
      </w:pPr>
      <w:r w:rsidRPr="00095D05">
        <w:t>Aquí conviene recoger las carencias derivadas de la situación de teletrabajo de acurso anterior y tomarlo como punto de partida.</w:t>
      </w:r>
    </w:p>
    <w:p w:rsidR="0020403A" w:rsidRPr="00095D05" w:rsidRDefault="0020403A" w:rsidP="0020403A">
      <w:pPr>
        <w:pStyle w:val="Normal1"/>
        <w:jc w:val="both"/>
      </w:pPr>
    </w:p>
    <w:tbl>
      <w:tblPr>
        <w:tblStyle w:val="Tablaconcuadrcula"/>
        <w:tblpPr w:leftFromText="141" w:rightFromText="141" w:vertAnchor="text" w:horzAnchor="margin" w:tblpY="5"/>
        <w:tblW w:w="0" w:type="auto"/>
        <w:tblLook w:val="04A0" w:firstRow="1" w:lastRow="0" w:firstColumn="1" w:lastColumn="0" w:noHBand="0" w:noVBand="1"/>
      </w:tblPr>
      <w:tblGrid>
        <w:gridCol w:w="2874"/>
        <w:gridCol w:w="5846"/>
      </w:tblGrid>
      <w:tr w:rsidR="0020403A" w:rsidRPr="00095D05" w:rsidTr="00692BD1">
        <w:tc>
          <w:tcPr>
            <w:tcW w:w="9039" w:type="dxa"/>
            <w:gridSpan w:val="2"/>
            <w:shd w:val="clear" w:color="auto" w:fill="C6D9F1" w:themeFill="text2" w:themeFillTint="33"/>
          </w:tcPr>
          <w:p w:rsidR="0020403A" w:rsidRPr="00095D05" w:rsidRDefault="0020403A" w:rsidP="00692BD1">
            <w:pPr>
              <w:pStyle w:val="Normal1"/>
              <w:jc w:val="center"/>
            </w:pPr>
          </w:p>
          <w:p w:rsidR="0020403A" w:rsidRPr="00095D05" w:rsidRDefault="0020403A" w:rsidP="00692BD1">
            <w:pPr>
              <w:pStyle w:val="Normal1"/>
              <w:jc w:val="center"/>
            </w:pPr>
            <w:r w:rsidRPr="00095D05">
              <w:t>PRIMER TRIMESTRE</w:t>
            </w:r>
          </w:p>
          <w:p w:rsidR="0020403A" w:rsidRPr="00095D05" w:rsidRDefault="0020403A" w:rsidP="00692BD1">
            <w:pPr>
              <w:pStyle w:val="Normal1"/>
              <w:jc w:val="center"/>
              <w:rPr>
                <w:b/>
                <w:u w:val="single"/>
              </w:rPr>
            </w:pPr>
          </w:p>
        </w:tc>
      </w:tr>
      <w:tr w:rsidR="0020403A" w:rsidRPr="00095D05" w:rsidTr="00692BD1">
        <w:tc>
          <w:tcPr>
            <w:tcW w:w="2943" w:type="dxa"/>
            <w:vAlign w:val="center"/>
          </w:tcPr>
          <w:p w:rsidR="0020403A" w:rsidRPr="00095D05" w:rsidRDefault="0020403A" w:rsidP="00692BD1">
            <w:pPr>
              <w:pStyle w:val="Normal1"/>
              <w:jc w:val="center"/>
              <w:rPr>
                <w:b/>
                <w:u w:val="single"/>
              </w:rPr>
            </w:pPr>
            <w:r w:rsidRPr="00095D05">
              <w:t>SEPTIEMBRE-OCTUBRE</w:t>
            </w:r>
          </w:p>
        </w:tc>
        <w:tc>
          <w:tcPr>
            <w:tcW w:w="6096" w:type="dxa"/>
            <w:vAlign w:val="bottom"/>
          </w:tcPr>
          <w:p w:rsidR="0020403A" w:rsidRPr="00095D05" w:rsidRDefault="0020403A" w:rsidP="00692BD1">
            <w:pPr>
              <w:pStyle w:val="Normal1"/>
            </w:pPr>
            <w:r w:rsidRPr="00095D05">
              <w:t>UNIDAD R2. ¿CÓMO ES LA POBLACIÓN MUNDIAL?</w:t>
            </w:r>
          </w:p>
          <w:p w:rsidR="0020403A" w:rsidRPr="00095D05" w:rsidRDefault="0020403A" w:rsidP="00692BD1">
            <w:pPr>
              <w:pStyle w:val="Normal1"/>
              <w:rPr>
                <w:b/>
                <w:u w:val="single"/>
              </w:rPr>
            </w:pPr>
          </w:p>
        </w:tc>
      </w:tr>
      <w:tr w:rsidR="0020403A" w:rsidRPr="00095D05" w:rsidTr="00692BD1">
        <w:tc>
          <w:tcPr>
            <w:tcW w:w="2943" w:type="dxa"/>
            <w:vAlign w:val="center"/>
          </w:tcPr>
          <w:p w:rsidR="0020403A" w:rsidRPr="00095D05" w:rsidRDefault="0020403A" w:rsidP="00692BD1">
            <w:pPr>
              <w:pStyle w:val="Normal1"/>
              <w:jc w:val="center"/>
              <w:rPr>
                <w:b/>
                <w:u w:val="single"/>
              </w:rPr>
            </w:pPr>
            <w:r w:rsidRPr="00095D05">
              <w:t>NOVIEMBRE</w:t>
            </w:r>
          </w:p>
        </w:tc>
        <w:tc>
          <w:tcPr>
            <w:tcW w:w="6096" w:type="dxa"/>
            <w:vAlign w:val="bottom"/>
          </w:tcPr>
          <w:p w:rsidR="0020403A" w:rsidRPr="00095D05" w:rsidRDefault="0020403A" w:rsidP="00692BD1">
            <w:pPr>
              <w:pStyle w:val="Normal1"/>
            </w:pPr>
            <w:r w:rsidRPr="00095D05">
              <w:t>UNIDAD R3. ¿VAMOS HACIA UN MUNDO DE CIUDADES?</w:t>
            </w:r>
          </w:p>
          <w:p w:rsidR="0020403A" w:rsidRPr="00095D05" w:rsidRDefault="0020403A" w:rsidP="00692BD1">
            <w:pPr>
              <w:pStyle w:val="Normal1"/>
              <w:rPr>
                <w:b/>
                <w:u w:val="single"/>
              </w:rPr>
            </w:pPr>
          </w:p>
        </w:tc>
      </w:tr>
      <w:tr w:rsidR="0020403A" w:rsidRPr="00095D05" w:rsidTr="00692BD1">
        <w:tc>
          <w:tcPr>
            <w:tcW w:w="2943" w:type="dxa"/>
            <w:vAlign w:val="center"/>
          </w:tcPr>
          <w:p w:rsidR="0020403A" w:rsidRPr="00095D05" w:rsidRDefault="0020403A" w:rsidP="00692BD1">
            <w:pPr>
              <w:pStyle w:val="Normal1"/>
              <w:jc w:val="center"/>
            </w:pPr>
            <w:r w:rsidRPr="00095D05">
              <w:t>DICIEMBRE</w:t>
            </w:r>
          </w:p>
        </w:tc>
        <w:tc>
          <w:tcPr>
            <w:tcW w:w="6096" w:type="dxa"/>
            <w:vAlign w:val="bottom"/>
          </w:tcPr>
          <w:p w:rsidR="0020403A" w:rsidRPr="00095D05" w:rsidRDefault="0020403A" w:rsidP="00692BD1">
            <w:pPr>
              <w:pStyle w:val="Normal1"/>
            </w:pPr>
            <w:r w:rsidRPr="00095D05">
              <w:t>UNIDAD 1. ¿CÓMO SE GOBIERNAN Y RELACIONAN LOS PAÍSES?</w:t>
            </w:r>
          </w:p>
          <w:p w:rsidR="0020403A" w:rsidRPr="00095D05" w:rsidRDefault="0020403A" w:rsidP="00692BD1">
            <w:pPr>
              <w:pStyle w:val="Normal1"/>
            </w:pPr>
          </w:p>
        </w:tc>
      </w:tr>
      <w:tr w:rsidR="0020403A" w:rsidRPr="00095D05" w:rsidTr="00692BD1">
        <w:tc>
          <w:tcPr>
            <w:tcW w:w="9039" w:type="dxa"/>
            <w:gridSpan w:val="2"/>
            <w:shd w:val="clear" w:color="auto" w:fill="C6D9F1" w:themeFill="text2" w:themeFillTint="33"/>
            <w:vAlign w:val="center"/>
          </w:tcPr>
          <w:p w:rsidR="0020403A" w:rsidRPr="00095D05" w:rsidRDefault="0020403A" w:rsidP="00692BD1">
            <w:pPr>
              <w:pStyle w:val="Normal1"/>
              <w:jc w:val="center"/>
            </w:pPr>
          </w:p>
          <w:p w:rsidR="0020403A" w:rsidRPr="00095D05" w:rsidRDefault="0020403A" w:rsidP="00692BD1">
            <w:pPr>
              <w:pStyle w:val="Normal1"/>
              <w:jc w:val="center"/>
            </w:pPr>
            <w:r w:rsidRPr="00095D05">
              <w:t>SEGUNDO TRIMESTRE</w:t>
            </w:r>
          </w:p>
          <w:p w:rsidR="0020403A" w:rsidRPr="00095D05" w:rsidRDefault="0020403A" w:rsidP="00692BD1">
            <w:pPr>
              <w:pStyle w:val="Normal1"/>
              <w:jc w:val="center"/>
              <w:rPr>
                <w:b/>
                <w:u w:val="single"/>
              </w:rPr>
            </w:pPr>
          </w:p>
        </w:tc>
      </w:tr>
      <w:tr w:rsidR="0020403A" w:rsidRPr="00095D05" w:rsidTr="00692BD1">
        <w:tc>
          <w:tcPr>
            <w:tcW w:w="2943" w:type="dxa"/>
            <w:vAlign w:val="center"/>
          </w:tcPr>
          <w:p w:rsidR="0020403A" w:rsidRPr="00095D05" w:rsidRDefault="0020403A" w:rsidP="00692BD1">
            <w:pPr>
              <w:pStyle w:val="Normal1"/>
              <w:jc w:val="center"/>
              <w:rPr>
                <w:b/>
                <w:u w:val="single"/>
              </w:rPr>
            </w:pPr>
            <w:r w:rsidRPr="00095D05">
              <w:t>ENERO</w:t>
            </w:r>
          </w:p>
        </w:tc>
        <w:tc>
          <w:tcPr>
            <w:tcW w:w="6096" w:type="dxa"/>
            <w:vAlign w:val="center"/>
          </w:tcPr>
          <w:p w:rsidR="0020403A" w:rsidRPr="00095D05" w:rsidRDefault="0020403A" w:rsidP="00692BD1">
            <w:pPr>
              <w:pStyle w:val="Normal1"/>
            </w:pPr>
            <w:r w:rsidRPr="00095D05">
              <w:t>UNIDAD 2. ¿CÓMO SE ORGANIZA LA ECONOMÍA GLOBAL?</w:t>
            </w:r>
          </w:p>
          <w:p w:rsidR="0020403A" w:rsidRPr="00095D05" w:rsidRDefault="0020403A" w:rsidP="00692BD1">
            <w:pPr>
              <w:pStyle w:val="Normal1"/>
              <w:rPr>
                <w:b/>
                <w:u w:val="single"/>
              </w:rPr>
            </w:pPr>
          </w:p>
        </w:tc>
      </w:tr>
      <w:tr w:rsidR="0020403A" w:rsidRPr="00095D05" w:rsidTr="00692BD1">
        <w:tc>
          <w:tcPr>
            <w:tcW w:w="2943" w:type="dxa"/>
            <w:vAlign w:val="center"/>
          </w:tcPr>
          <w:p w:rsidR="0020403A" w:rsidRPr="00095D05" w:rsidRDefault="0020403A" w:rsidP="00692BD1">
            <w:pPr>
              <w:pStyle w:val="Normal1"/>
              <w:jc w:val="center"/>
              <w:rPr>
                <w:b/>
                <w:u w:val="single"/>
              </w:rPr>
            </w:pPr>
            <w:r w:rsidRPr="00095D05">
              <w:t>FEBRERO - MARZO</w:t>
            </w:r>
          </w:p>
        </w:tc>
        <w:tc>
          <w:tcPr>
            <w:tcW w:w="6096" w:type="dxa"/>
            <w:vAlign w:val="center"/>
          </w:tcPr>
          <w:p w:rsidR="0020403A" w:rsidRPr="00095D05" w:rsidRDefault="0020403A" w:rsidP="00692BD1">
            <w:pPr>
              <w:pStyle w:val="Normal1"/>
            </w:pPr>
            <w:r w:rsidRPr="00095D05">
              <w:t>UNIDAD 3. ¿ES POSIBLE ALIMENTAR A TODA LA HUMANIDAD?</w:t>
            </w:r>
          </w:p>
          <w:p w:rsidR="0020403A" w:rsidRPr="00095D05" w:rsidRDefault="0020403A" w:rsidP="00692BD1">
            <w:pPr>
              <w:pStyle w:val="Normal1"/>
              <w:rPr>
                <w:b/>
                <w:u w:val="single"/>
              </w:rPr>
            </w:pPr>
          </w:p>
        </w:tc>
      </w:tr>
      <w:tr w:rsidR="0020403A" w:rsidRPr="00095D05" w:rsidTr="00692BD1">
        <w:tc>
          <w:tcPr>
            <w:tcW w:w="2943" w:type="dxa"/>
            <w:vAlign w:val="center"/>
          </w:tcPr>
          <w:p w:rsidR="0020403A" w:rsidRPr="00095D05" w:rsidRDefault="0020403A" w:rsidP="00692BD1">
            <w:pPr>
              <w:pStyle w:val="Normal1"/>
              <w:jc w:val="center"/>
              <w:rPr>
                <w:b/>
                <w:u w:val="single"/>
              </w:rPr>
            </w:pPr>
            <w:r w:rsidRPr="00095D05">
              <w:t>MARZO</w:t>
            </w:r>
          </w:p>
        </w:tc>
        <w:tc>
          <w:tcPr>
            <w:tcW w:w="6096" w:type="dxa"/>
            <w:vAlign w:val="center"/>
          </w:tcPr>
          <w:p w:rsidR="0020403A" w:rsidRPr="00095D05" w:rsidRDefault="0020403A" w:rsidP="00692BD1">
            <w:pPr>
              <w:pStyle w:val="Normal1"/>
            </w:pPr>
            <w:r w:rsidRPr="00095D05">
              <w:t>UNIDAD 4. ¿QUÉ PAPEL JUEGA EL SECTOR SECUNDARIO EN EL SIGLO XXI?</w:t>
            </w:r>
          </w:p>
        </w:tc>
      </w:tr>
      <w:tr w:rsidR="0020403A" w:rsidRPr="00095D05" w:rsidTr="00692BD1">
        <w:tc>
          <w:tcPr>
            <w:tcW w:w="9039" w:type="dxa"/>
            <w:gridSpan w:val="2"/>
            <w:shd w:val="clear" w:color="auto" w:fill="C6D9F1" w:themeFill="text2" w:themeFillTint="33"/>
            <w:vAlign w:val="center"/>
          </w:tcPr>
          <w:p w:rsidR="0020403A" w:rsidRPr="00095D05" w:rsidRDefault="0020403A" w:rsidP="00692BD1">
            <w:pPr>
              <w:pStyle w:val="Normal1"/>
              <w:jc w:val="center"/>
            </w:pPr>
          </w:p>
          <w:p w:rsidR="0020403A" w:rsidRPr="00095D05" w:rsidRDefault="0020403A" w:rsidP="00692BD1">
            <w:pPr>
              <w:pStyle w:val="Normal1"/>
              <w:jc w:val="center"/>
            </w:pPr>
            <w:r w:rsidRPr="00095D05">
              <w:t>TERCER TRIMESTRE</w:t>
            </w:r>
          </w:p>
          <w:p w:rsidR="0020403A" w:rsidRPr="00095D05" w:rsidRDefault="0020403A" w:rsidP="00692BD1">
            <w:pPr>
              <w:pStyle w:val="Normal1"/>
              <w:jc w:val="center"/>
            </w:pPr>
          </w:p>
        </w:tc>
      </w:tr>
      <w:tr w:rsidR="0020403A" w:rsidRPr="00095D05" w:rsidTr="00692BD1">
        <w:tc>
          <w:tcPr>
            <w:tcW w:w="2943" w:type="dxa"/>
            <w:vAlign w:val="center"/>
          </w:tcPr>
          <w:p w:rsidR="0020403A" w:rsidRPr="00095D05" w:rsidRDefault="0020403A" w:rsidP="00692BD1">
            <w:pPr>
              <w:pStyle w:val="Normal1"/>
              <w:jc w:val="center"/>
              <w:rPr>
                <w:b/>
                <w:u w:val="single"/>
              </w:rPr>
            </w:pPr>
            <w:r w:rsidRPr="00095D05">
              <w:t>MARZO - ABRIL</w:t>
            </w:r>
          </w:p>
        </w:tc>
        <w:tc>
          <w:tcPr>
            <w:tcW w:w="6096" w:type="dxa"/>
            <w:vAlign w:val="center"/>
          </w:tcPr>
          <w:p w:rsidR="0020403A" w:rsidRPr="00095D05" w:rsidRDefault="0020403A" w:rsidP="00692BD1">
            <w:pPr>
              <w:pStyle w:val="Normal1"/>
            </w:pPr>
            <w:r w:rsidRPr="00095D05">
              <w:t>UNIDAD 5. ¿CUÁLES SON LOS DESAFÍOS DEL SECTOR TERCIARIO?</w:t>
            </w:r>
          </w:p>
          <w:p w:rsidR="0020403A" w:rsidRPr="00095D05" w:rsidRDefault="0020403A" w:rsidP="00692BD1">
            <w:pPr>
              <w:pStyle w:val="Normal1"/>
              <w:rPr>
                <w:b/>
                <w:u w:val="single"/>
              </w:rPr>
            </w:pPr>
          </w:p>
        </w:tc>
      </w:tr>
      <w:tr w:rsidR="0020403A" w:rsidRPr="00095D05" w:rsidTr="00692BD1">
        <w:tc>
          <w:tcPr>
            <w:tcW w:w="2943" w:type="dxa"/>
            <w:vAlign w:val="center"/>
          </w:tcPr>
          <w:p w:rsidR="0020403A" w:rsidRPr="00095D05" w:rsidRDefault="0020403A" w:rsidP="00692BD1">
            <w:pPr>
              <w:pStyle w:val="Normal1"/>
              <w:jc w:val="center"/>
            </w:pPr>
            <w:r w:rsidRPr="00095D05">
              <w:t>ABRIL - MAYO</w:t>
            </w:r>
          </w:p>
        </w:tc>
        <w:tc>
          <w:tcPr>
            <w:tcW w:w="6096" w:type="dxa"/>
            <w:vAlign w:val="center"/>
          </w:tcPr>
          <w:p w:rsidR="0020403A" w:rsidRPr="00095D05" w:rsidRDefault="0020403A" w:rsidP="00692BD1">
            <w:pPr>
              <w:pStyle w:val="Normal1"/>
              <w:rPr>
                <w:b/>
                <w:u w:val="single"/>
              </w:rPr>
            </w:pPr>
            <w:r w:rsidRPr="00095D05">
              <w:t>UNIDAD 6. ¿QUÉ PESO TIENE ESPAÑA EN LA ECONOMÍA GLOBAL?</w:t>
            </w:r>
          </w:p>
        </w:tc>
      </w:tr>
      <w:tr w:rsidR="0020403A" w:rsidRPr="00095D05" w:rsidTr="00692BD1">
        <w:tc>
          <w:tcPr>
            <w:tcW w:w="2943" w:type="dxa"/>
            <w:vAlign w:val="center"/>
          </w:tcPr>
          <w:p w:rsidR="0020403A" w:rsidRPr="00095D05" w:rsidRDefault="0020403A" w:rsidP="00692BD1">
            <w:pPr>
              <w:pStyle w:val="Normal1"/>
              <w:jc w:val="center"/>
            </w:pPr>
            <w:r w:rsidRPr="00095D05">
              <w:t>MAYO</w:t>
            </w:r>
            <w:r>
              <w:t>-JUNIO</w:t>
            </w:r>
          </w:p>
        </w:tc>
        <w:tc>
          <w:tcPr>
            <w:tcW w:w="6096" w:type="dxa"/>
            <w:vAlign w:val="center"/>
          </w:tcPr>
          <w:p w:rsidR="0020403A" w:rsidRPr="00095D05" w:rsidRDefault="0020403A" w:rsidP="00692BD1">
            <w:pPr>
              <w:pStyle w:val="Normal1"/>
            </w:pPr>
            <w:r w:rsidRPr="00095D05">
              <w:t>UNIDAD 7. ¿ES POSIBLE UN DESARROLLO SOSTENIBLE A NIVEL MUNDIAL?</w:t>
            </w:r>
          </w:p>
          <w:p w:rsidR="0020403A" w:rsidRPr="00095D05" w:rsidRDefault="0020403A" w:rsidP="00692BD1">
            <w:pPr>
              <w:pStyle w:val="Normal1"/>
              <w:rPr>
                <w:b/>
                <w:u w:val="single"/>
              </w:rPr>
            </w:pPr>
          </w:p>
        </w:tc>
      </w:tr>
    </w:tbl>
    <w:p w:rsidR="0020403A" w:rsidRPr="00095D05" w:rsidRDefault="0020403A" w:rsidP="0020403A">
      <w:pPr>
        <w:pStyle w:val="Normal1"/>
      </w:pPr>
      <w:r w:rsidRPr="00095D05">
        <w:t xml:space="preserve"> </w:t>
      </w:r>
    </w:p>
    <w:p w:rsidR="0020403A" w:rsidRPr="00095D05" w:rsidRDefault="0020403A" w:rsidP="0020403A">
      <w:pPr>
        <w:pStyle w:val="Normal1"/>
        <w:rPr>
          <w:b/>
          <w:u w:val="single"/>
        </w:rPr>
      </w:pPr>
    </w:p>
    <w:p w:rsidR="0020403A" w:rsidRDefault="0020403A" w:rsidP="0020403A">
      <w:pPr>
        <w:pStyle w:val="Normal1"/>
        <w:rPr>
          <w:b/>
          <w:u w:val="single"/>
        </w:rPr>
      </w:pPr>
    </w:p>
    <w:p w:rsidR="0020403A" w:rsidRDefault="0020403A" w:rsidP="0020403A">
      <w:pPr>
        <w:rPr>
          <w:rFonts w:ascii="Times New Roman" w:eastAsia="Times New Roman" w:hAnsi="Times New Roman" w:cs="Times New Roman"/>
          <w:b/>
          <w:sz w:val="24"/>
          <w:szCs w:val="24"/>
          <w:u w:val="single"/>
          <w:lang w:eastAsia="es-ES"/>
        </w:rPr>
      </w:pPr>
      <w:r>
        <w:rPr>
          <w:b/>
          <w:u w:val="single"/>
        </w:rPr>
        <w:br w:type="page"/>
      </w:r>
    </w:p>
    <w:p w:rsidR="0020403A" w:rsidRDefault="0020403A" w:rsidP="0020403A">
      <w:pPr>
        <w:pStyle w:val="Normal1"/>
        <w:ind w:left="720"/>
        <w:jc w:val="center"/>
        <w:rPr>
          <w:b/>
          <w:u w:val="single"/>
        </w:rPr>
      </w:pPr>
    </w:p>
    <w:p w:rsidR="0020403A" w:rsidRPr="00095D05" w:rsidRDefault="0020403A" w:rsidP="0020403A">
      <w:pPr>
        <w:pStyle w:val="Normal1"/>
        <w:ind w:left="720"/>
        <w:jc w:val="center"/>
        <w:rPr>
          <w:b/>
          <w:u w:val="single"/>
        </w:rPr>
      </w:pPr>
      <w:r>
        <w:rPr>
          <w:b/>
          <w:u w:val="single"/>
        </w:rPr>
        <w:t xml:space="preserve">DESARROLLO DE LAS </w:t>
      </w:r>
      <w:r w:rsidRPr="00095D05">
        <w:rPr>
          <w:b/>
          <w:u w:val="single"/>
        </w:rPr>
        <w:t>UNIDADES DIDÁCTICAS</w:t>
      </w:r>
    </w:p>
    <w:p w:rsidR="0020403A" w:rsidRPr="00095D05" w:rsidRDefault="0020403A" w:rsidP="0020403A">
      <w:pPr>
        <w:pStyle w:val="Normal1"/>
        <w:rPr>
          <w:b/>
          <w:u w:val="single"/>
        </w:rPr>
      </w:pPr>
    </w:p>
    <w:tbl>
      <w:tblPr>
        <w:tblStyle w:val="Tablaconcuadrcula"/>
        <w:tblW w:w="9215" w:type="dxa"/>
        <w:tblInd w:w="-176" w:type="dxa"/>
        <w:tblLayout w:type="fixed"/>
        <w:tblLook w:val="04A0" w:firstRow="1" w:lastRow="0" w:firstColumn="1" w:lastColumn="0" w:noHBand="0" w:noVBand="1"/>
      </w:tblPr>
      <w:tblGrid>
        <w:gridCol w:w="1844"/>
        <w:gridCol w:w="2551"/>
        <w:gridCol w:w="2268"/>
        <w:gridCol w:w="2552"/>
      </w:tblGrid>
      <w:tr w:rsidR="0020403A" w:rsidRPr="00095D05" w:rsidTr="00692BD1">
        <w:tc>
          <w:tcPr>
            <w:tcW w:w="9215" w:type="dxa"/>
            <w:gridSpan w:val="4"/>
            <w:shd w:val="clear" w:color="auto" w:fill="B8CCE4" w:themeFill="accent1" w:themeFillTint="66"/>
            <w:vAlign w:val="center"/>
          </w:tcPr>
          <w:p w:rsidR="0020403A" w:rsidRPr="00095D05" w:rsidRDefault="0020403A" w:rsidP="00692BD1">
            <w:pPr>
              <w:pStyle w:val="Normal1"/>
              <w:jc w:val="center"/>
              <w:rPr>
                <w:b/>
              </w:rPr>
            </w:pPr>
          </w:p>
          <w:p w:rsidR="0020403A" w:rsidRPr="00095D05" w:rsidRDefault="0020403A" w:rsidP="00692BD1">
            <w:pPr>
              <w:pStyle w:val="Normal1"/>
              <w:jc w:val="center"/>
              <w:rPr>
                <w:b/>
              </w:rPr>
            </w:pPr>
            <w:r w:rsidRPr="00095D05">
              <w:rPr>
                <w:b/>
              </w:rPr>
              <w:t>UNIDAD R2. ¿CÓMO ES LA POBLACIÓN MUNDIAL?</w:t>
            </w:r>
          </w:p>
          <w:p w:rsidR="0020403A" w:rsidRPr="00095D05" w:rsidRDefault="0020403A" w:rsidP="00692BD1">
            <w:pPr>
              <w:pStyle w:val="Normal1"/>
              <w:jc w:val="center"/>
              <w:rPr>
                <w:b/>
              </w:rPr>
            </w:pPr>
            <w:r w:rsidRPr="00095D05">
              <w:rPr>
                <w:b/>
              </w:rPr>
              <w:t>(SEPTIEMBRE-OCTUBRE)</w:t>
            </w:r>
          </w:p>
          <w:p w:rsidR="0020403A" w:rsidRPr="00095D05" w:rsidRDefault="0020403A" w:rsidP="00692BD1">
            <w:pPr>
              <w:pStyle w:val="Normal1"/>
              <w:jc w:val="center"/>
            </w:pPr>
          </w:p>
        </w:tc>
      </w:tr>
      <w:tr w:rsidR="0020403A" w:rsidRPr="00095D05" w:rsidTr="00692BD1">
        <w:tc>
          <w:tcPr>
            <w:tcW w:w="1844" w:type="dxa"/>
            <w:shd w:val="clear" w:color="auto" w:fill="EAF1DD" w:themeFill="accent3" w:themeFillTint="33"/>
            <w:vAlign w:val="center"/>
          </w:tcPr>
          <w:p w:rsidR="0020403A" w:rsidRPr="00095D05" w:rsidRDefault="0020403A" w:rsidP="00692BD1">
            <w:pPr>
              <w:pStyle w:val="Normal1"/>
              <w:jc w:val="center"/>
            </w:pPr>
            <w:r w:rsidRPr="00095D05">
              <w:t>CONTENIDOS</w:t>
            </w:r>
          </w:p>
        </w:tc>
        <w:tc>
          <w:tcPr>
            <w:tcW w:w="2551" w:type="dxa"/>
            <w:shd w:val="clear" w:color="auto" w:fill="EAF1DD" w:themeFill="accent3" w:themeFillTint="33"/>
            <w:vAlign w:val="center"/>
          </w:tcPr>
          <w:p w:rsidR="0020403A" w:rsidRPr="00095D05" w:rsidRDefault="0020403A" w:rsidP="00692BD1">
            <w:pPr>
              <w:pStyle w:val="Normal1"/>
              <w:jc w:val="center"/>
            </w:pPr>
            <w:r w:rsidRPr="00672042">
              <w:rPr>
                <w:sz w:val="20"/>
              </w:rPr>
              <w:t>CRITERIOS DE EVALUACIÓN Y COMPETENCIAS CLAVE</w:t>
            </w:r>
          </w:p>
        </w:tc>
        <w:tc>
          <w:tcPr>
            <w:tcW w:w="2268" w:type="dxa"/>
            <w:shd w:val="clear" w:color="auto" w:fill="EAF1DD" w:themeFill="accent3" w:themeFillTint="33"/>
            <w:vAlign w:val="center"/>
          </w:tcPr>
          <w:p w:rsidR="0020403A" w:rsidRPr="00095D05" w:rsidRDefault="0020403A" w:rsidP="00692BD1">
            <w:pPr>
              <w:pStyle w:val="Normal1"/>
              <w:jc w:val="center"/>
            </w:pPr>
            <w:r w:rsidRPr="00095D05">
              <w:t>ESTÁNDARES DE APRENDIZAJE EVALUABLES</w:t>
            </w:r>
          </w:p>
        </w:tc>
        <w:tc>
          <w:tcPr>
            <w:tcW w:w="2552" w:type="dxa"/>
            <w:shd w:val="clear" w:color="auto" w:fill="EAF1DD" w:themeFill="accent3" w:themeFillTint="33"/>
          </w:tcPr>
          <w:p w:rsidR="0020403A" w:rsidRPr="00095D05" w:rsidRDefault="0020403A" w:rsidP="00692BD1">
            <w:pPr>
              <w:pStyle w:val="Normal1"/>
              <w:jc w:val="center"/>
            </w:pPr>
            <w:r w:rsidRPr="00095D05">
              <w:t>INSTRUMENTO DE EVALUACIÓN ASOCIADO Y PESO EN LA CALIFICACIÓN</w:t>
            </w:r>
          </w:p>
        </w:tc>
      </w:tr>
      <w:tr w:rsidR="0020403A" w:rsidRPr="00095D05" w:rsidTr="00692BD1">
        <w:trPr>
          <w:trHeight w:val="2160"/>
        </w:trPr>
        <w:tc>
          <w:tcPr>
            <w:tcW w:w="1844" w:type="dxa"/>
            <w:vMerge w:val="restart"/>
          </w:tcPr>
          <w:p w:rsidR="0020403A" w:rsidRPr="00095D05" w:rsidRDefault="0020403A" w:rsidP="00692BD1">
            <w:pPr>
              <w:pStyle w:val="Normal1"/>
            </w:pPr>
            <w:r w:rsidRPr="00095D05">
              <w:t>Características de la población española. Dinámica y evolución. Movimientos migratorios.</w:t>
            </w:r>
          </w:p>
        </w:tc>
        <w:tc>
          <w:tcPr>
            <w:tcW w:w="2551" w:type="dxa"/>
            <w:vMerge w:val="restart"/>
          </w:tcPr>
          <w:p w:rsidR="0020403A" w:rsidRPr="00672042" w:rsidRDefault="0020403A" w:rsidP="00692BD1">
            <w:pPr>
              <w:pStyle w:val="Normal1"/>
              <w:rPr>
                <w:sz w:val="20"/>
              </w:rPr>
            </w:pPr>
          </w:p>
          <w:p w:rsidR="0020403A" w:rsidRPr="00672042" w:rsidRDefault="0020403A" w:rsidP="00692BD1">
            <w:pPr>
              <w:pStyle w:val="Normal1"/>
              <w:rPr>
                <w:sz w:val="22"/>
              </w:rPr>
            </w:pPr>
            <w:r w:rsidRPr="00672042">
              <w:rPr>
                <w:sz w:val="22"/>
              </w:rPr>
              <w:t>1. Analizar las características de la población española, su distribución, dinámica y evolución, así</w:t>
            </w:r>
          </w:p>
          <w:p w:rsidR="0020403A" w:rsidRPr="00672042" w:rsidRDefault="0020403A" w:rsidP="00692BD1">
            <w:pPr>
              <w:pStyle w:val="Normal1"/>
              <w:rPr>
                <w:sz w:val="22"/>
              </w:rPr>
            </w:pPr>
            <w:r w:rsidRPr="00672042">
              <w:rPr>
                <w:sz w:val="22"/>
              </w:rPr>
              <w:t>como los movimientos migratorios y comparar lo anterior con las características de la población andaluza, su</w:t>
            </w:r>
          </w:p>
          <w:p w:rsidR="0020403A" w:rsidRPr="00672042" w:rsidRDefault="0020403A" w:rsidP="00692BD1">
            <w:pPr>
              <w:pStyle w:val="Normal1"/>
              <w:rPr>
                <w:sz w:val="22"/>
              </w:rPr>
            </w:pPr>
            <w:r w:rsidRPr="00672042">
              <w:rPr>
                <w:sz w:val="22"/>
              </w:rPr>
              <w:t>distribución, dinámica y evolución, así como las particularidades de los movimientos migratorios andaluces a lo</w:t>
            </w:r>
          </w:p>
          <w:p w:rsidR="0020403A" w:rsidRPr="00672042" w:rsidRDefault="0020403A" w:rsidP="00692BD1">
            <w:pPr>
              <w:pStyle w:val="Normal1"/>
              <w:rPr>
                <w:sz w:val="20"/>
              </w:rPr>
            </w:pPr>
            <w:proofErr w:type="gramStart"/>
            <w:r w:rsidRPr="00672042">
              <w:rPr>
                <w:sz w:val="22"/>
              </w:rPr>
              <w:t>largo</w:t>
            </w:r>
            <w:proofErr w:type="gramEnd"/>
            <w:r w:rsidRPr="00672042">
              <w:rPr>
                <w:sz w:val="22"/>
              </w:rPr>
              <w:t xml:space="preserve"> de la historia. </w:t>
            </w:r>
            <w:r w:rsidRPr="00E51389">
              <w:rPr>
                <w:color w:val="0070C0"/>
                <w:sz w:val="28"/>
              </w:rPr>
              <w:t>CSC, CMCT, CCL, CD, CAA.</w:t>
            </w:r>
          </w:p>
        </w:tc>
        <w:tc>
          <w:tcPr>
            <w:tcW w:w="2268" w:type="dxa"/>
          </w:tcPr>
          <w:p w:rsidR="0020403A" w:rsidRPr="00095D05" w:rsidRDefault="0020403A" w:rsidP="00692BD1">
            <w:pPr>
              <w:pStyle w:val="Normal1"/>
            </w:pPr>
          </w:p>
          <w:p w:rsidR="0020403A" w:rsidRPr="00095D05" w:rsidRDefault="0020403A" w:rsidP="00692BD1">
            <w:pPr>
              <w:pStyle w:val="Normal1"/>
            </w:pPr>
            <w:r w:rsidRPr="00095D05">
              <w:t xml:space="preserve">1.1. Explica la pirámide de población de España y </w:t>
            </w:r>
            <w:r>
              <w:t>Andalucía</w:t>
            </w:r>
          </w:p>
          <w:p w:rsidR="0020403A" w:rsidRPr="00095D05" w:rsidRDefault="0020403A" w:rsidP="00692BD1">
            <w:pPr>
              <w:pStyle w:val="Normal1"/>
            </w:pPr>
          </w:p>
        </w:tc>
        <w:tc>
          <w:tcPr>
            <w:tcW w:w="2552" w:type="dxa"/>
          </w:tcPr>
          <w:p w:rsidR="0020403A" w:rsidRPr="00095D05" w:rsidRDefault="0020403A" w:rsidP="00692BD1">
            <w:pPr>
              <w:pStyle w:val="Normal1"/>
            </w:pPr>
          </w:p>
          <w:p w:rsidR="0020403A" w:rsidRPr="00095D05" w:rsidRDefault="0020403A" w:rsidP="00692BD1">
            <w:pPr>
              <w:pStyle w:val="Normal1"/>
              <w:jc w:val="center"/>
            </w:pPr>
            <w:r w:rsidRPr="00095D05">
              <w:t xml:space="preserve">Actividades de clase y </w:t>
            </w:r>
          </w:p>
          <w:p w:rsidR="0020403A" w:rsidRPr="00095D05" w:rsidRDefault="0020403A" w:rsidP="00692BD1">
            <w:pPr>
              <w:pStyle w:val="Normal1"/>
              <w:jc w:val="center"/>
            </w:pPr>
            <w:r w:rsidRPr="00095D05">
              <w:t xml:space="preserve">prueba escrita </w:t>
            </w:r>
          </w:p>
          <w:p w:rsidR="0020403A" w:rsidRPr="00095D05" w:rsidRDefault="0020403A" w:rsidP="00692BD1">
            <w:pPr>
              <w:pStyle w:val="Normal1"/>
              <w:jc w:val="center"/>
            </w:pPr>
          </w:p>
          <w:p w:rsidR="0020403A" w:rsidRPr="00095D05" w:rsidRDefault="0020403A" w:rsidP="00692BD1">
            <w:pPr>
              <w:pStyle w:val="Normal1"/>
              <w:jc w:val="center"/>
            </w:pPr>
            <w:r w:rsidRPr="00095D05">
              <w:t>(Estándar básico: 2 puntos)</w:t>
            </w:r>
          </w:p>
        </w:tc>
      </w:tr>
      <w:tr w:rsidR="0020403A" w:rsidRPr="00095D05" w:rsidTr="00692BD1">
        <w:trPr>
          <w:trHeight w:val="1781"/>
        </w:trPr>
        <w:tc>
          <w:tcPr>
            <w:tcW w:w="1844" w:type="dxa"/>
            <w:vMerge/>
          </w:tcPr>
          <w:p w:rsidR="0020403A" w:rsidRPr="00095D05" w:rsidRDefault="0020403A" w:rsidP="00692BD1">
            <w:pPr>
              <w:pStyle w:val="Normal1"/>
            </w:pPr>
          </w:p>
        </w:tc>
        <w:tc>
          <w:tcPr>
            <w:tcW w:w="2551" w:type="dxa"/>
            <w:vMerge/>
          </w:tcPr>
          <w:p w:rsidR="0020403A" w:rsidRPr="00095D05" w:rsidRDefault="0020403A" w:rsidP="00692BD1">
            <w:pPr>
              <w:pStyle w:val="Normal1"/>
            </w:pPr>
          </w:p>
        </w:tc>
        <w:tc>
          <w:tcPr>
            <w:tcW w:w="2268" w:type="dxa"/>
          </w:tcPr>
          <w:p w:rsidR="0020403A" w:rsidRPr="00095D05" w:rsidRDefault="0020403A" w:rsidP="00692BD1">
            <w:pPr>
              <w:pStyle w:val="Normal1"/>
            </w:pPr>
            <w:r w:rsidRPr="00095D05">
              <w:t>1.2. Analiza  en   distintos  medios  los   movimientos migratorios en las últimas tres décadas.</w:t>
            </w:r>
          </w:p>
        </w:tc>
        <w:tc>
          <w:tcPr>
            <w:tcW w:w="2552" w:type="dxa"/>
          </w:tcPr>
          <w:p w:rsidR="0020403A" w:rsidRPr="00095D05" w:rsidRDefault="0020403A" w:rsidP="00692BD1">
            <w:pPr>
              <w:pStyle w:val="Normal1"/>
              <w:jc w:val="center"/>
            </w:pPr>
          </w:p>
          <w:p w:rsidR="0020403A" w:rsidRPr="00095D05" w:rsidRDefault="0020403A" w:rsidP="00692BD1">
            <w:pPr>
              <w:pStyle w:val="Normal1"/>
              <w:jc w:val="center"/>
            </w:pPr>
            <w:r w:rsidRPr="00095D05">
              <w:t>Actividades de clase</w:t>
            </w:r>
          </w:p>
          <w:p w:rsidR="0020403A" w:rsidRPr="00095D05" w:rsidRDefault="0020403A" w:rsidP="00692BD1">
            <w:pPr>
              <w:pStyle w:val="Normal1"/>
              <w:jc w:val="center"/>
            </w:pPr>
          </w:p>
          <w:p w:rsidR="0020403A" w:rsidRPr="00095D05" w:rsidRDefault="0020403A" w:rsidP="00692BD1">
            <w:pPr>
              <w:pStyle w:val="Normal1"/>
              <w:jc w:val="center"/>
            </w:pPr>
            <w:r w:rsidRPr="00095D05">
              <w:t xml:space="preserve">(Estándar avanzado </w:t>
            </w:r>
          </w:p>
          <w:p w:rsidR="0020403A" w:rsidRPr="00095D05" w:rsidRDefault="0020403A" w:rsidP="00692BD1">
            <w:pPr>
              <w:pStyle w:val="Normal1"/>
              <w:jc w:val="center"/>
            </w:pPr>
            <w:r w:rsidRPr="00095D05">
              <w:t>0.5 puntos)</w:t>
            </w:r>
          </w:p>
        </w:tc>
      </w:tr>
      <w:tr w:rsidR="0020403A" w:rsidRPr="00095D05" w:rsidTr="00692BD1">
        <w:trPr>
          <w:trHeight w:val="2843"/>
        </w:trPr>
        <w:tc>
          <w:tcPr>
            <w:tcW w:w="1844" w:type="dxa"/>
          </w:tcPr>
          <w:p w:rsidR="0020403A" w:rsidRPr="00095D05" w:rsidRDefault="0020403A" w:rsidP="00692BD1">
            <w:pPr>
              <w:pStyle w:val="Normal1"/>
              <w:ind w:left="107" w:hanging="141"/>
            </w:pPr>
          </w:p>
          <w:p w:rsidR="0020403A" w:rsidRPr="00095D05" w:rsidRDefault="0020403A" w:rsidP="00692BD1">
            <w:pPr>
              <w:pStyle w:val="Normal1"/>
              <w:ind w:left="107" w:hanging="141"/>
            </w:pPr>
            <w:r w:rsidRPr="00095D05">
              <w:t xml:space="preserve">  Ciudades españolas y formas de ocupación del territorio</w:t>
            </w:r>
          </w:p>
        </w:tc>
        <w:tc>
          <w:tcPr>
            <w:tcW w:w="2551" w:type="dxa"/>
          </w:tcPr>
          <w:p w:rsidR="0020403A" w:rsidRPr="00095D05" w:rsidRDefault="0020403A" w:rsidP="00692BD1">
            <w:pPr>
              <w:pStyle w:val="Normal1"/>
            </w:pPr>
            <w:r w:rsidRPr="00095D05">
              <w:t>6. Reconocer   las    características  de    las ciudades españolas y las formas de ocupación del espacio urbano.</w:t>
            </w:r>
            <w:r>
              <w:t xml:space="preserve"> </w:t>
            </w:r>
            <w:r w:rsidRPr="00E51389">
              <w:rPr>
                <w:color w:val="0070C0"/>
              </w:rPr>
              <w:t>CSC, CCL.</w:t>
            </w:r>
          </w:p>
        </w:tc>
        <w:tc>
          <w:tcPr>
            <w:tcW w:w="2268" w:type="dxa"/>
          </w:tcPr>
          <w:p w:rsidR="0020403A" w:rsidRPr="00095D05" w:rsidRDefault="0020403A" w:rsidP="00692BD1">
            <w:pPr>
              <w:pStyle w:val="Normal1"/>
            </w:pPr>
            <w:r w:rsidRPr="00095D05">
              <w:t>6.1. Interpreta textos que expliquen las características de las ciudades de España, ayudándote de Internet o de medios de comunicación escrita.</w:t>
            </w:r>
          </w:p>
          <w:p w:rsidR="0020403A" w:rsidRPr="00095D05" w:rsidRDefault="0020403A" w:rsidP="00692BD1">
            <w:pPr>
              <w:pStyle w:val="Normal1"/>
            </w:pPr>
          </w:p>
        </w:tc>
        <w:tc>
          <w:tcPr>
            <w:tcW w:w="2552" w:type="dxa"/>
          </w:tcPr>
          <w:p w:rsidR="0020403A" w:rsidRPr="00095D05" w:rsidRDefault="0020403A" w:rsidP="00692BD1">
            <w:pPr>
              <w:pStyle w:val="Normal1"/>
            </w:pPr>
          </w:p>
          <w:p w:rsidR="0020403A" w:rsidRPr="00095D05" w:rsidRDefault="0020403A" w:rsidP="00692BD1">
            <w:pPr>
              <w:pStyle w:val="Normal1"/>
              <w:jc w:val="center"/>
            </w:pPr>
            <w:r w:rsidRPr="00095D05">
              <w:t>Actividades de clase</w:t>
            </w:r>
          </w:p>
          <w:p w:rsidR="0020403A" w:rsidRPr="00095D05" w:rsidRDefault="0020403A" w:rsidP="00692BD1">
            <w:pPr>
              <w:pStyle w:val="Normal1"/>
              <w:jc w:val="center"/>
            </w:pPr>
          </w:p>
          <w:p w:rsidR="0020403A" w:rsidRPr="00095D05" w:rsidRDefault="0020403A" w:rsidP="00692BD1">
            <w:pPr>
              <w:pStyle w:val="Normal1"/>
              <w:jc w:val="center"/>
            </w:pPr>
            <w:r w:rsidRPr="00095D05">
              <w:t xml:space="preserve">(Estándar avanzado </w:t>
            </w:r>
          </w:p>
          <w:p w:rsidR="0020403A" w:rsidRPr="00095D05" w:rsidRDefault="0020403A" w:rsidP="00692BD1">
            <w:pPr>
              <w:pStyle w:val="Normal1"/>
              <w:jc w:val="center"/>
            </w:pPr>
            <w:r w:rsidRPr="00095D05">
              <w:t>0.5 puntos)</w:t>
            </w:r>
          </w:p>
          <w:p w:rsidR="0020403A" w:rsidRPr="00095D05" w:rsidRDefault="0020403A" w:rsidP="00692BD1">
            <w:pPr>
              <w:pStyle w:val="Normal1"/>
            </w:pPr>
          </w:p>
          <w:p w:rsidR="0020403A" w:rsidRPr="00095D05" w:rsidRDefault="0020403A" w:rsidP="00692BD1">
            <w:pPr>
              <w:pStyle w:val="Normal1"/>
            </w:pPr>
          </w:p>
          <w:p w:rsidR="0020403A" w:rsidRPr="00095D05" w:rsidRDefault="0020403A" w:rsidP="00692BD1">
            <w:pPr>
              <w:pStyle w:val="Normal1"/>
            </w:pPr>
          </w:p>
        </w:tc>
      </w:tr>
      <w:tr w:rsidR="0020403A" w:rsidRPr="00095D05" w:rsidTr="00692BD1">
        <w:trPr>
          <w:trHeight w:val="1330"/>
        </w:trPr>
        <w:tc>
          <w:tcPr>
            <w:tcW w:w="1844" w:type="dxa"/>
            <w:vMerge w:val="restart"/>
          </w:tcPr>
          <w:p w:rsidR="0020403A" w:rsidRPr="00095D05" w:rsidRDefault="0020403A" w:rsidP="00692BD1">
            <w:pPr>
              <w:pStyle w:val="Normal1"/>
            </w:pPr>
            <w:r w:rsidRPr="007738BB">
              <w:t xml:space="preserve">La población europea. Natalidad y mortandad. </w:t>
            </w:r>
            <w:r w:rsidRPr="007738BB">
              <w:lastRenderedPageBreak/>
              <w:t>Causas que las explican. Movimientos migratorios.</w:t>
            </w:r>
          </w:p>
        </w:tc>
        <w:tc>
          <w:tcPr>
            <w:tcW w:w="2551" w:type="dxa"/>
            <w:vMerge w:val="restart"/>
          </w:tcPr>
          <w:p w:rsidR="0020403A" w:rsidRDefault="0020403A" w:rsidP="00692BD1">
            <w:pPr>
              <w:pStyle w:val="Normal1"/>
            </w:pPr>
            <w:r w:rsidRPr="00095D05">
              <w:lastRenderedPageBreak/>
              <w:t xml:space="preserve">7. Analizar la población europea, en cuanto a su distribución, evolución, dinámica, migraciones </w:t>
            </w:r>
            <w:r w:rsidRPr="00095D05">
              <w:lastRenderedPageBreak/>
              <w:t>y políticas de población.</w:t>
            </w:r>
            <w:r>
              <w:t xml:space="preserve"> </w:t>
            </w:r>
          </w:p>
          <w:p w:rsidR="0020403A" w:rsidRPr="00095D05" w:rsidRDefault="0020403A" w:rsidP="00692BD1">
            <w:pPr>
              <w:pStyle w:val="Normal1"/>
            </w:pPr>
            <w:r w:rsidRPr="00E51389">
              <w:rPr>
                <w:color w:val="0070C0"/>
              </w:rPr>
              <w:t>CSC, CMCT, CCL, CD, CAA.</w:t>
            </w:r>
          </w:p>
        </w:tc>
        <w:tc>
          <w:tcPr>
            <w:tcW w:w="2268" w:type="dxa"/>
          </w:tcPr>
          <w:p w:rsidR="0020403A" w:rsidRPr="00095D05" w:rsidRDefault="0020403A" w:rsidP="00692BD1">
            <w:pPr>
              <w:pStyle w:val="Normal1"/>
            </w:pPr>
            <w:r w:rsidRPr="00095D05">
              <w:lastRenderedPageBreak/>
              <w:t>7.1. Explica las características de la población europea.</w:t>
            </w:r>
          </w:p>
          <w:p w:rsidR="0020403A" w:rsidRPr="00095D05" w:rsidRDefault="0020403A" w:rsidP="00692BD1">
            <w:pPr>
              <w:pStyle w:val="Normal1"/>
            </w:pPr>
          </w:p>
        </w:tc>
        <w:tc>
          <w:tcPr>
            <w:tcW w:w="2552" w:type="dxa"/>
          </w:tcPr>
          <w:p w:rsidR="0020403A" w:rsidRPr="00095D05" w:rsidRDefault="0020403A" w:rsidP="00692BD1">
            <w:pPr>
              <w:pStyle w:val="Normal1"/>
              <w:jc w:val="center"/>
            </w:pPr>
          </w:p>
          <w:p w:rsidR="0020403A" w:rsidRPr="00095D05" w:rsidRDefault="0020403A" w:rsidP="00692BD1">
            <w:pPr>
              <w:pStyle w:val="Normal1"/>
              <w:jc w:val="center"/>
            </w:pPr>
            <w:r w:rsidRPr="00095D05">
              <w:t>Prueba escrita</w:t>
            </w:r>
          </w:p>
          <w:p w:rsidR="0020403A" w:rsidRPr="00095D05" w:rsidRDefault="0020403A" w:rsidP="00692BD1">
            <w:pPr>
              <w:pStyle w:val="Normal1"/>
              <w:jc w:val="center"/>
            </w:pPr>
            <w:r w:rsidRPr="00095D05">
              <w:t>(Estándar básico: 2 puntos)</w:t>
            </w:r>
          </w:p>
        </w:tc>
      </w:tr>
      <w:tr w:rsidR="0020403A" w:rsidRPr="00095D05" w:rsidTr="00692BD1">
        <w:trPr>
          <w:trHeight w:val="1540"/>
        </w:trPr>
        <w:tc>
          <w:tcPr>
            <w:tcW w:w="1844" w:type="dxa"/>
            <w:vMerge/>
          </w:tcPr>
          <w:p w:rsidR="0020403A" w:rsidRPr="00095D05" w:rsidRDefault="0020403A" w:rsidP="00692BD1">
            <w:pPr>
              <w:pStyle w:val="Normal1"/>
            </w:pPr>
          </w:p>
        </w:tc>
        <w:tc>
          <w:tcPr>
            <w:tcW w:w="2551" w:type="dxa"/>
            <w:vMerge/>
          </w:tcPr>
          <w:p w:rsidR="0020403A" w:rsidRPr="00095D05" w:rsidRDefault="0020403A" w:rsidP="00692BD1">
            <w:pPr>
              <w:pStyle w:val="Normal1"/>
            </w:pPr>
          </w:p>
        </w:tc>
        <w:tc>
          <w:tcPr>
            <w:tcW w:w="2268" w:type="dxa"/>
          </w:tcPr>
          <w:p w:rsidR="0020403A" w:rsidRPr="00095D05" w:rsidRDefault="0020403A" w:rsidP="00692BD1">
            <w:pPr>
              <w:pStyle w:val="Normal1"/>
            </w:pPr>
            <w:r w:rsidRPr="00095D05">
              <w:t>7.2. Compara entre países la población europea según su distribución, evolución y dinámica.</w:t>
            </w:r>
          </w:p>
        </w:tc>
        <w:tc>
          <w:tcPr>
            <w:tcW w:w="2552" w:type="dxa"/>
          </w:tcPr>
          <w:p w:rsidR="0020403A" w:rsidRPr="00095D05" w:rsidRDefault="0020403A" w:rsidP="00692BD1">
            <w:pPr>
              <w:pStyle w:val="Normal1"/>
              <w:jc w:val="center"/>
            </w:pPr>
            <w:r w:rsidRPr="00095D05">
              <w:t>Prueba escrita</w:t>
            </w:r>
          </w:p>
          <w:p w:rsidR="0020403A" w:rsidRPr="00095D05" w:rsidRDefault="0020403A" w:rsidP="00692BD1">
            <w:pPr>
              <w:pStyle w:val="Normal1"/>
              <w:jc w:val="center"/>
            </w:pPr>
          </w:p>
          <w:p w:rsidR="0020403A" w:rsidRPr="00095D05" w:rsidRDefault="0020403A" w:rsidP="00692BD1">
            <w:pPr>
              <w:pStyle w:val="Normal1"/>
              <w:jc w:val="center"/>
            </w:pPr>
            <w:r w:rsidRPr="00095D05">
              <w:t>(Estándar básico: 2 puntos)</w:t>
            </w:r>
          </w:p>
          <w:p w:rsidR="0020403A" w:rsidRPr="00095D05" w:rsidRDefault="0020403A" w:rsidP="00692BD1">
            <w:pPr>
              <w:pStyle w:val="Normal1"/>
              <w:jc w:val="center"/>
              <w:rPr>
                <w:i/>
              </w:rPr>
            </w:pPr>
          </w:p>
        </w:tc>
      </w:tr>
      <w:tr w:rsidR="0020403A" w:rsidRPr="00095D05" w:rsidTr="00692BD1">
        <w:trPr>
          <w:trHeight w:val="413"/>
        </w:trPr>
        <w:tc>
          <w:tcPr>
            <w:tcW w:w="1844" w:type="dxa"/>
            <w:vMerge w:val="restart"/>
          </w:tcPr>
          <w:p w:rsidR="0020403A" w:rsidRPr="00095D05" w:rsidRDefault="0020403A" w:rsidP="00692BD1">
            <w:pPr>
              <w:pStyle w:val="Normal1"/>
            </w:pPr>
            <w:r>
              <w:lastRenderedPageBreak/>
              <w:t>Mapa de densidad poblacional mundial. Oleadas migratorias</w:t>
            </w:r>
          </w:p>
        </w:tc>
        <w:tc>
          <w:tcPr>
            <w:tcW w:w="2551" w:type="dxa"/>
            <w:vMerge w:val="restart"/>
          </w:tcPr>
          <w:p w:rsidR="0020403A" w:rsidRPr="00095D05" w:rsidRDefault="0020403A" w:rsidP="00692BD1">
            <w:pPr>
              <w:pStyle w:val="Normal1"/>
            </w:pPr>
            <w:r w:rsidRPr="00095D05">
              <w:t>10. Comentar la  información en  mapas del mundo sobre la  densidad de  población y  las migraciones.</w:t>
            </w:r>
            <w:r>
              <w:t xml:space="preserve"> </w:t>
            </w:r>
            <w:r w:rsidRPr="00E51389">
              <w:rPr>
                <w:color w:val="0070C0"/>
              </w:rPr>
              <w:t>CSC, CCL, CD, CAA.</w:t>
            </w:r>
          </w:p>
        </w:tc>
        <w:tc>
          <w:tcPr>
            <w:tcW w:w="2268" w:type="dxa"/>
          </w:tcPr>
          <w:p w:rsidR="0020403A" w:rsidRPr="00095D05" w:rsidRDefault="0020403A" w:rsidP="00692BD1">
            <w:pPr>
              <w:pStyle w:val="Normal1"/>
            </w:pPr>
            <w:r w:rsidRPr="00095D05">
              <w:t>10.1. Localiza en el mapa mundial los continentes y las áreas más densamente pobladas.</w:t>
            </w:r>
          </w:p>
        </w:tc>
        <w:tc>
          <w:tcPr>
            <w:tcW w:w="2552" w:type="dxa"/>
          </w:tcPr>
          <w:p w:rsidR="0020403A" w:rsidRPr="00095D05" w:rsidRDefault="0020403A" w:rsidP="00692BD1">
            <w:pPr>
              <w:pStyle w:val="Normal1"/>
              <w:jc w:val="center"/>
            </w:pPr>
            <w:r w:rsidRPr="00095D05">
              <w:t>Prueba escrita</w:t>
            </w:r>
          </w:p>
          <w:p w:rsidR="0020403A" w:rsidRPr="00095D05" w:rsidRDefault="0020403A" w:rsidP="00692BD1">
            <w:pPr>
              <w:pStyle w:val="Normal1"/>
              <w:jc w:val="center"/>
            </w:pPr>
          </w:p>
          <w:p w:rsidR="0020403A" w:rsidRPr="00095D05" w:rsidRDefault="0020403A" w:rsidP="00692BD1">
            <w:pPr>
              <w:pStyle w:val="Normal1"/>
              <w:jc w:val="center"/>
            </w:pPr>
            <w:r w:rsidRPr="00095D05">
              <w:t>(Estándar intermedio 1 punto)</w:t>
            </w:r>
          </w:p>
          <w:p w:rsidR="0020403A" w:rsidRPr="00095D05" w:rsidRDefault="0020403A" w:rsidP="00692BD1">
            <w:pPr>
              <w:pStyle w:val="Normal1"/>
              <w:jc w:val="center"/>
            </w:pPr>
          </w:p>
        </w:tc>
      </w:tr>
      <w:tr w:rsidR="0020403A" w:rsidRPr="00095D05" w:rsidTr="00692BD1">
        <w:trPr>
          <w:trHeight w:val="413"/>
        </w:trPr>
        <w:tc>
          <w:tcPr>
            <w:tcW w:w="1844" w:type="dxa"/>
            <w:vMerge/>
          </w:tcPr>
          <w:p w:rsidR="0020403A" w:rsidRPr="00095D05" w:rsidRDefault="0020403A" w:rsidP="00692BD1">
            <w:pPr>
              <w:pStyle w:val="Normal1"/>
            </w:pPr>
          </w:p>
        </w:tc>
        <w:tc>
          <w:tcPr>
            <w:tcW w:w="2551" w:type="dxa"/>
            <w:vMerge/>
          </w:tcPr>
          <w:p w:rsidR="0020403A" w:rsidRPr="00095D05" w:rsidRDefault="0020403A" w:rsidP="00692BD1">
            <w:pPr>
              <w:pStyle w:val="Normal1"/>
            </w:pPr>
          </w:p>
        </w:tc>
        <w:tc>
          <w:tcPr>
            <w:tcW w:w="2268" w:type="dxa"/>
          </w:tcPr>
          <w:p w:rsidR="0020403A" w:rsidRPr="00095D05" w:rsidRDefault="0020403A" w:rsidP="00692BD1">
            <w:pPr>
              <w:pStyle w:val="Normal1"/>
            </w:pPr>
            <w:r w:rsidRPr="00095D05">
              <w:t>10.2. Sitúa en el mapa del mundo las veinte ciudades más pobladas, dice a qué país pertenecen y explica su posición económica.</w:t>
            </w:r>
          </w:p>
          <w:p w:rsidR="0020403A" w:rsidRPr="00095D05" w:rsidRDefault="0020403A" w:rsidP="00692BD1">
            <w:pPr>
              <w:pStyle w:val="Normal1"/>
            </w:pPr>
          </w:p>
        </w:tc>
        <w:tc>
          <w:tcPr>
            <w:tcW w:w="2552" w:type="dxa"/>
          </w:tcPr>
          <w:p w:rsidR="0020403A" w:rsidRPr="00095D05" w:rsidRDefault="0020403A" w:rsidP="00692BD1">
            <w:pPr>
              <w:pStyle w:val="Normal1"/>
              <w:jc w:val="center"/>
            </w:pPr>
          </w:p>
          <w:p w:rsidR="0020403A" w:rsidRPr="00095D05" w:rsidRDefault="0020403A" w:rsidP="00692BD1">
            <w:pPr>
              <w:pStyle w:val="Normal1"/>
              <w:jc w:val="center"/>
            </w:pPr>
            <w:r w:rsidRPr="00095D05">
              <w:t>Actividades diarias</w:t>
            </w:r>
          </w:p>
          <w:p w:rsidR="0020403A" w:rsidRPr="00095D05" w:rsidRDefault="0020403A" w:rsidP="00692BD1">
            <w:pPr>
              <w:pStyle w:val="Normal1"/>
              <w:jc w:val="center"/>
            </w:pPr>
            <w:r w:rsidRPr="00095D05">
              <w:t xml:space="preserve"> </w:t>
            </w:r>
          </w:p>
          <w:p w:rsidR="0020403A" w:rsidRPr="00095D05" w:rsidRDefault="0020403A" w:rsidP="00692BD1">
            <w:pPr>
              <w:pStyle w:val="Normal1"/>
              <w:jc w:val="center"/>
            </w:pPr>
            <w:r w:rsidRPr="00095D05">
              <w:t>(Estandar intermedio 1 punto)</w:t>
            </w:r>
          </w:p>
          <w:p w:rsidR="0020403A" w:rsidRPr="00095D05" w:rsidRDefault="0020403A" w:rsidP="00692BD1">
            <w:pPr>
              <w:pStyle w:val="Normal1"/>
              <w:jc w:val="center"/>
            </w:pPr>
          </w:p>
        </w:tc>
      </w:tr>
      <w:tr w:rsidR="0020403A" w:rsidRPr="00095D05" w:rsidTr="00692BD1">
        <w:trPr>
          <w:trHeight w:val="1602"/>
        </w:trPr>
        <w:tc>
          <w:tcPr>
            <w:tcW w:w="1844" w:type="dxa"/>
            <w:vMerge/>
          </w:tcPr>
          <w:p w:rsidR="0020403A" w:rsidRPr="00095D05" w:rsidRDefault="0020403A" w:rsidP="00692BD1">
            <w:pPr>
              <w:pStyle w:val="Normal1"/>
            </w:pPr>
          </w:p>
        </w:tc>
        <w:tc>
          <w:tcPr>
            <w:tcW w:w="2551" w:type="dxa"/>
            <w:vMerge/>
          </w:tcPr>
          <w:p w:rsidR="0020403A" w:rsidRPr="00095D05" w:rsidRDefault="0020403A" w:rsidP="00692BD1">
            <w:pPr>
              <w:pStyle w:val="Normal1"/>
            </w:pPr>
          </w:p>
        </w:tc>
        <w:tc>
          <w:tcPr>
            <w:tcW w:w="2268" w:type="dxa"/>
          </w:tcPr>
          <w:p w:rsidR="0020403A" w:rsidRPr="00095D05" w:rsidRDefault="0020403A" w:rsidP="00692BD1">
            <w:pPr>
              <w:pStyle w:val="Normal1"/>
            </w:pPr>
            <w:r w:rsidRPr="00095D05">
              <w:t>10.3. Explica el impacto de las oleadas migratorias en los países de origen y en los de acogida.</w:t>
            </w:r>
          </w:p>
        </w:tc>
        <w:tc>
          <w:tcPr>
            <w:tcW w:w="2552" w:type="dxa"/>
          </w:tcPr>
          <w:p w:rsidR="0020403A" w:rsidRPr="00095D05" w:rsidRDefault="0020403A" w:rsidP="00692BD1">
            <w:pPr>
              <w:pStyle w:val="Normal1"/>
            </w:pPr>
          </w:p>
          <w:p w:rsidR="0020403A" w:rsidRPr="00095D05" w:rsidRDefault="0020403A" w:rsidP="00692BD1">
            <w:pPr>
              <w:pStyle w:val="Normal1"/>
              <w:jc w:val="center"/>
            </w:pPr>
            <w:r w:rsidRPr="00095D05">
              <w:t>Prueba  escrita</w:t>
            </w:r>
          </w:p>
          <w:p w:rsidR="0020403A" w:rsidRPr="00095D05" w:rsidRDefault="0020403A" w:rsidP="00692BD1">
            <w:pPr>
              <w:pStyle w:val="Normal1"/>
              <w:jc w:val="center"/>
            </w:pPr>
          </w:p>
          <w:p w:rsidR="0020403A" w:rsidRPr="00095D05" w:rsidRDefault="0020403A" w:rsidP="00692BD1">
            <w:pPr>
              <w:pStyle w:val="Normal1"/>
              <w:jc w:val="center"/>
            </w:pPr>
            <w:r w:rsidRPr="00095D05">
              <w:t>(Estandar intermedio 1 punto)</w:t>
            </w:r>
          </w:p>
          <w:p w:rsidR="0020403A" w:rsidRPr="00095D05" w:rsidRDefault="0020403A" w:rsidP="00692BD1">
            <w:pPr>
              <w:pStyle w:val="Normal1"/>
              <w:jc w:val="center"/>
            </w:pPr>
          </w:p>
        </w:tc>
      </w:tr>
    </w:tbl>
    <w:p w:rsidR="0020403A" w:rsidRPr="00095D05" w:rsidRDefault="0020403A" w:rsidP="0020403A">
      <w:pPr>
        <w:pStyle w:val="Normal1"/>
        <w:rPr>
          <w:b/>
          <w:u w:val="single"/>
        </w:rPr>
      </w:pPr>
    </w:p>
    <w:p w:rsidR="0020403A" w:rsidRDefault="0020403A" w:rsidP="0020403A">
      <w:pPr>
        <w:pStyle w:val="Normal1"/>
      </w:pPr>
    </w:p>
    <w:p w:rsidR="0020403A" w:rsidRDefault="0020403A" w:rsidP="0020403A">
      <w:pPr>
        <w:pStyle w:val="Normal1"/>
        <w:rPr>
          <w:b/>
        </w:rPr>
      </w:pPr>
    </w:p>
    <w:p w:rsidR="0020403A" w:rsidRDefault="0020403A" w:rsidP="0020403A">
      <w:pPr>
        <w:pStyle w:val="Normal1"/>
        <w:rPr>
          <w:b/>
        </w:rPr>
      </w:pPr>
    </w:p>
    <w:p w:rsidR="0020403A" w:rsidRDefault="0020403A" w:rsidP="0020403A">
      <w:pPr>
        <w:pStyle w:val="Normal1"/>
        <w:rPr>
          <w:b/>
        </w:rPr>
      </w:pPr>
    </w:p>
    <w:tbl>
      <w:tblPr>
        <w:tblStyle w:val="Tablaconcuadrcula"/>
        <w:tblW w:w="9215" w:type="dxa"/>
        <w:tblInd w:w="-176" w:type="dxa"/>
        <w:tblLayout w:type="fixed"/>
        <w:tblLook w:val="04A0" w:firstRow="1" w:lastRow="0" w:firstColumn="1" w:lastColumn="0" w:noHBand="0" w:noVBand="1"/>
      </w:tblPr>
      <w:tblGrid>
        <w:gridCol w:w="1844"/>
        <w:gridCol w:w="2268"/>
        <w:gridCol w:w="2835"/>
        <w:gridCol w:w="2268"/>
      </w:tblGrid>
      <w:tr w:rsidR="0020403A" w:rsidRPr="00095D05" w:rsidTr="00692BD1">
        <w:tc>
          <w:tcPr>
            <w:tcW w:w="9215" w:type="dxa"/>
            <w:gridSpan w:val="4"/>
            <w:shd w:val="clear" w:color="auto" w:fill="B8CCE4" w:themeFill="accent1" w:themeFillTint="66"/>
            <w:vAlign w:val="center"/>
          </w:tcPr>
          <w:p w:rsidR="0020403A" w:rsidRPr="00095D05" w:rsidRDefault="0020403A" w:rsidP="00692BD1">
            <w:pPr>
              <w:pStyle w:val="Normal1"/>
              <w:jc w:val="center"/>
              <w:rPr>
                <w:b/>
              </w:rPr>
            </w:pPr>
          </w:p>
          <w:p w:rsidR="0020403A" w:rsidRPr="00095D05" w:rsidRDefault="0020403A" w:rsidP="00692BD1">
            <w:pPr>
              <w:pStyle w:val="Normal1"/>
              <w:jc w:val="center"/>
              <w:rPr>
                <w:b/>
              </w:rPr>
            </w:pPr>
            <w:r w:rsidRPr="00095D05">
              <w:rPr>
                <w:b/>
              </w:rPr>
              <w:t>UNIDAD R</w:t>
            </w:r>
            <w:r>
              <w:rPr>
                <w:b/>
              </w:rPr>
              <w:t>3</w:t>
            </w:r>
            <w:r w:rsidRPr="00095D05">
              <w:rPr>
                <w:b/>
              </w:rPr>
              <w:t>. ¿</w:t>
            </w:r>
            <w:r>
              <w:rPr>
                <w:b/>
              </w:rPr>
              <w:t>VAMOS HACIA UN MUNDO DE CIUDADES</w:t>
            </w:r>
            <w:r w:rsidRPr="00095D05">
              <w:rPr>
                <w:b/>
              </w:rPr>
              <w:t>?</w:t>
            </w:r>
          </w:p>
          <w:p w:rsidR="0020403A" w:rsidRPr="00095D05" w:rsidRDefault="0020403A" w:rsidP="00692BD1">
            <w:pPr>
              <w:pStyle w:val="Normal1"/>
              <w:jc w:val="center"/>
              <w:rPr>
                <w:b/>
              </w:rPr>
            </w:pPr>
            <w:r w:rsidRPr="00095D05">
              <w:rPr>
                <w:b/>
              </w:rPr>
              <w:t>(</w:t>
            </w:r>
            <w:r>
              <w:rPr>
                <w:b/>
              </w:rPr>
              <w:t>NOVIEMBRE</w:t>
            </w:r>
            <w:r w:rsidRPr="00095D05">
              <w:rPr>
                <w:b/>
              </w:rPr>
              <w:t>)</w:t>
            </w:r>
          </w:p>
          <w:p w:rsidR="0020403A" w:rsidRPr="00095D05" w:rsidRDefault="0020403A" w:rsidP="00692BD1">
            <w:pPr>
              <w:pStyle w:val="Normal1"/>
              <w:jc w:val="center"/>
            </w:pPr>
          </w:p>
        </w:tc>
      </w:tr>
      <w:tr w:rsidR="0020403A" w:rsidRPr="00095D05" w:rsidTr="00692BD1">
        <w:tc>
          <w:tcPr>
            <w:tcW w:w="1844" w:type="dxa"/>
            <w:shd w:val="clear" w:color="auto" w:fill="EAF1DD" w:themeFill="accent3" w:themeFillTint="33"/>
            <w:vAlign w:val="center"/>
          </w:tcPr>
          <w:p w:rsidR="0020403A" w:rsidRPr="00095D05" w:rsidRDefault="0020403A" w:rsidP="00692BD1">
            <w:pPr>
              <w:pStyle w:val="Normal1"/>
              <w:jc w:val="center"/>
            </w:pPr>
            <w:r w:rsidRPr="00095D05">
              <w:t>CONTENIDOS</w:t>
            </w:r>
          </w:p>
        </w:tc>
        <w:tc>
          <w:tcPr>
            <w:tcW w:w="2268" w:type="dxa"/>
            <w:shd w:val="clear" w:color="auto" w:fill="EAF1DD" w:themeFill="accent3" w:themeFillTint="33"/>
            <w:vAlign w:val="center"/>
          </w:tcPr>
          <w:p w:rsidR="0020403A" w:rsidRPr="00095D05" w:rsidRDefault="0020403A" w:rsidP="00692BD1">
            <w:pPr>
              <w:pStyle w:val="Normal1"/>
              <w:jc w:val="center"/>
            </w:pPr>
            <w:r w:rsidRPr="00672042">
              <w:rPr>
                <w:sz w:val="20"/>
              </w:rPr>
              <w:t>CRITERIOS DE EVALUACIÓN Y COMPETENCIAS CLAVE</w:t>
            </w:r>
          </w:p>
        </w:tc>
        <w:tc>
          <w:tcPr>
            <w:tcW w:w="2835" w:type="dxa"/>
            <w:shd w:val="clear" w:color="auto" w:fill="EAF1DD" w:themeFill="accent3" w:themeFillTint="33"/>
            <w:vAlign w:val="center"/>
          </w:tcPr>
          <w:p w:rsidR="0020403A" w:rsidRPr="00095D05" w:rsidRDefault="0020403A" w:rsidP="00692BD1">
            <w:pPr>
              <w:pStyle w:val="Normal1"/>
              <w:jc w:val="center"/>
            </w:pPr>
            <w:r w:rsidRPr="00095D05">
              <w:t>ESTÁNDARES DE APRENDIZAJE EVALUABLES</w:t>
            </w:r>
          </w:p>
        </w:tc>
        <w:tc>
          <w:tcPr>
            <w:tcW w:w="2268" w:type="dxa"/>
            <w:shd w:val="clear" w:color="auto" w:fill="EAF1DD" w:themeFill="accent3" w:themeFillTint="33"/>
          </w:tcPr>
          <w:p w:rsidR="0020403A" w:rsidRPr="00095D05" w:rsidRDefault="0020403A" w:rsidP="00692BD1">
            <w:pPr>
              <w:pStyle w:val="Normal1"/>
              <w:jc w:val="center"/>
            </w:pPr>
            <w:r w:rsidRPr="00095D05">
              <w:t>INSTRUMENTO DE EVALUACIÓN ASOCIADO Y PESO EN LA CALIFICACIÓN</w:t>
            </w:r>
          </w:p>
        </w:tc>
      </w:tr>
      <w:tr w:rsidR="0020403A" w:rsidRPr="00095D05" w:rsidTr="00692BD1">
        <w:trPr>
          <w:trHeight w:val="2650"/>
        </w:trPr>
        <w:tc>
          <w:tcPr>
            <w:tcW w:w="1844" w:type="dxa"/>
          </w:tcPr>
          <w:p w:rsidR="0020403A" w:rsidRPr="00095D05" w:rsidRDefault="0020403A" w:rsidP="00692BD1">
            <w:pPr>
              <w:pStyle w:val="Normal1"/>
            </w:pPr>
            <w:r>
              <w:rPr>
                <w:sz w:val="22"/>
              </w:rPr>
              <w:t>C</w:t>
            </w:r>
            <w:r w:rsidRPr="00D01974">
              <w:rPr>
                <w:sz w:val="22"/>
              </w:rPr>
              <w:t>aracterísticas de las ciudades españolas y las formas d</w:t>
            </w:r>
            <w:r>
              <w:rPr>
                <w:sz w:val="22"/>
              </w:rPr>
              <w:t>e ocupación del espacio urbano.</w:t>
            </w:r>
          </w:p>
        </w:tc>
        <w:tc>
          <w:tcPr>
            <w:tcW w:w="2268" w:type="dxa"/>
          </w:tcPr>
          <w:p w:rsidR="0020403A" w:rsidRPr="00672042" w:rsidRDefault="0020403A" w:rsidP="00692BD1">
            <w:pPr>
              <w:pStyle w:val="Normal1"/>
              <w:rPr>
                <w:sz w:val="20"/>
              </w:rPr>
            </w:pPr>
          </w:p>
          <w:p w:rsidR="0020403A" w:rsidRPr="00672042" w:rsidRDefault="0020403A" w:rsidP="00692BD1">
            <w:pPr>
              <w:pStyle w:val="Normal1"/>
              <w:rPr>
                <w:sz w:val="20"/>
              </w:rPr>
            </w:pPr>
            <w:r w:rsidRPr="00D01974">
              <w:rPr>
                <w:sz w:val="22"/>
              </w:rPr>
              <w:t xml:space="preserve">6. Reconocer las características de las ciudades españolas y las formas de ocupación del espacio urbano, analizando el modelo urbano andaluz y de ocupación del territorio. </w:t>
            </w:r>
            <w:r w:rsidRPr="00D01974">
              <w:rPr>
                <w:b/>
                <w:i/>
                <w:color w:val="548DD4" w:themeColor="text2" w:themeTint="99"/>
                <w:sz w:val="22"/>
              </w:rPr>
              <w:t>CSC, CCL.</w:t>
            </w:r>
            <w:r w:rsidRPr="00D01974">
              <w:rPr>
                <w:color w:val="548DD4" w:themeColor="text2" w:themeTint="99"/>
                <w:sz w:val="22"/>
              </w:rPr>
              <w:t xml:space="preserve"> </w:t>
            </w:r>
          </w:p>
        </w:tc>
        <w:tc>
          <w:tcPr>
            <w:tcW w:w="2835" w:type="dxa"/>
          </w:tcPr>
          <w:p w:rsidR="0020403A" w:rsidRPr="00095D05" w:rsidRDefault="0020403A" w:rsidP="00692BD1">
            <w:pPr>
              <w:pStyle w:val="Normal1"/>
            </w:pPr>
          </w:p>
          <w:p w:rsidR="0020403A" w:rsidRPr="00095D05" w:rsidRDefault="0020403A" w:rsidP="00692BD1">
            <w:pPr>
              <w:pStyle w:val="Normal1"/>
            </w:pPr>
            <w:r w:rsidRPr="00D01974">
              <w:t>6.1. Interpreta textos que expliquen las características de las ciudades de España, ayudándote de Internet o de medios de comunicación escrita.</w:t>
            </w:r>
          </w:p>
          <w:p w:rsidR="0020403A" w:rsidRPr="00095D05" w:rsidRDefault="0020403A" w:rsidP="00692BD1">
            <w:pPr>
              <w:pStyle w:val="Normal1"/>
            </w:pPr>
            <w:r w:rsidRPr="00095D05">
              <w:t>.</w:t>
            </w:r>
          </w:p>
        </w:tc>
        <w:tc>
          <w:tcPr>
            <w:tcW w:w="2268" w:type="dxa"/>
          </w:tcPr>
          <w:p w:rsidR="0020403A" w:rsidRPr="00095D05" w:rsidRDefault="0020403A" w:rsidP="00692BD1">
            <w:pPr>
              <w:pStyle w:val="Normal1"/>
            </w:pPr>
          </w:p>
          <w:p w:rsidR="0020403A" w:rsidRPr="00095D05" w:rsidRDefault="0020403A" w:rsidP="00692BD1">
            <w:pPr>
              <w:pStyle w:val="Normal1"/>
              <w:jc w:val="center"/>
            </w:pPr>
            <w:r w:rsidRPr="00095D05">
              <w:t xml:space="preserve">Actividades de clase y </w:t>
            </w:r>
          </w:p>
          <w:p w:rsidR="0020403A" w:rsidRPr="00095D05" w:rsidRDefault="0020403A" w:rsidP="00692BD1">
            <w:pPr>
              <w:pStyle w:val="Normal1"/>
              <w:jc w:val="center"/>
            </w:pPr>
            <w:r w:rsidRPr="00095D05">
              <w:t xml:space="preserve">prueba escrita </w:t>
            </w:r>
          </w:p>
          <w:p w:rsidR="0020403A" w:rsidRPr="00095D05" w:rsidRDefault="0020403A" w:rsidP="00692BD1">
            <w:pPr>
              <w:pStyle w:val="Normal1"/>
              <w:jc w:val="center"/>
            </w:pPr>
          </w:p>
          <w:p w:rsidR="0020403A" w:rsidRPr="00095D05" w:rsidRDefault="0020403A" w:rsidP="00692BD1">
            <w:pPr>
              <w:pStyle w:val="Normal1"/>
              <w:jc w:val="center"/>
            </w:pPr>
            <w:r w:rsidRPr="00095D05">
              <w:t>(Estándar básico: 2 puntos)</w:t>
            </w:r>
          </w:p>
          <w:p w:rsidR="0020403A" w:rsidRPr="00095D05" w:rsidRDefault="0020403A" w:rsidP="00692BD1">
            <w:pPr>
              <w:pStyle w:val="Normal1"/>
              <w:jc w:val="center"/>
            </w:pPr>
          </w:p>
          <w:p w:rsidR="0020403A" w:rsidRPr="00095D05" w:rsidRDefault="0020403A" w:rsidP="00692BD1">
            <w:pPr>
              <w:pStyle w:val="Normal1"/>
              <w:jc w:val="center"/>
            </w:pPr>
          </w:p>
        </w:tc>
      </w:tr>
      <w:tr w:rsidR="0020403A" w:rsidRPr="00095D05" w:rsidTr="00692BD1">
        <w:trPr>
          <w:trHeight w:val="1559"/>
        </w:trPr>
        <w:tc>
          <w:tcPr>
            <w:tcW w:w="1844" w:type="dxa"/>
            <w:vMerge w:val="restart"/>
          </w:tcPr>
          <w:p w:rsidR="0020403A" w:rsidRPr="00095D05" w:rsidRDefault="0020403A" w:rsidP="00692BD1">
            <w:pPr>
              <w:pStyle w:val="Normal1"/>
              <w:ind w:left="107" w:hanging="141"/>
            </w:pPr>
          </w:p>
          <w:p w:rsidR="0020403A" w:rsidRPr="00095D05" w:rsidRDefault="0020403A" w:rsidP="00692BD1">
            <w:pPr>
              <w:pStyle w:val="Normal1"/>
              <w:ind w:left="107" w:hanging="141"/>
            </w:pPr>
            <w:r>
              <w:t xml:space="preserve">   P</w:t>
            </w:r>
            <w:r w:rsidRPr="00D01974">
              <w:t>roceso d</w:t>
            </w:r>
            <w:r>
              <w:t xml:space="preserve">e urbanización </w:t>
            </w:r>
            <w:r w:rsidRPr="00D01974">
              <w:t>en Europa</w:t>
            </w:r>
          </w:p>
        </w:tc>
        <w:tc>
          <w:tcPr>
            <w:tcW w:w="2268" w:type="dxa"/>
            <w:vMerge w:val="restart"/>
          </w:tcPr>
          <w:p w:rsidR="0020403A" w:rsidRPr="00095D05" w:rsidRDefault="0020403A" w:rsidP="00692BD1">
            <w:pPr>
              <w:pStyle w:val="Normal1"/>
            </w:pPr>
            <w:r w:rsidRPr="00D01974">
              <w:t xml:space="preserve">9. Comprender el proceso de urbanización, sus pros y contras  en Europa.  </w:t>
            </w:r>
            <w:r w:rsidRPr="00D01974">
              <w:rPr>
                <w:color w:val="548DD4" w:themeColor="text2" w:themeTint="99"/>
              </w:rPr>
              <w:t>CSC, CMCT, CAA.</w:t>
            </w:r>
          </w:p>
        </w:tc>
        <w:tc>
          <w:tcPr>
            <w:tcW w:w="2835" w:type="dxa"/>
          </w:tcPr>
          <w:p w:rsidR="0020403A" w:rsidRPr="00095D05" w:rsidRDefault="0020403A" w:rsidP="00692BD1">
            <w:pPr>
              <w:pStyle w:val="Normal1"/>
            </w:pPr>
            <w:r>
              <w:t>9.1. Distingue los diversos tipos de ciudades existentes en nuestro continente.</w:t>
            </w:r>
          </w:p>
        </w:tc>
        <w:tc>
          <w:tcPr>
            <w:tcW w:w="2268" w:type="dxa"/>
          </w:tcPr>
          <w:p w:rsidR="0020403A" w:rsidRPr="00095D05" w:rsidRDefault="0020403A" w:rsidP="00692BD1">
            <w:pPr>
              <w:pStyle w:val="Normal1"/>
            </w:pPr>
          </w:p>
          <w:p w:rsidR="0020403A" w:rsidRPr="00095D05" w:rsidRDefault="0020403A" w:rsidP="00692BD1">
            <w:pPr>
              <w:pStyle w:val="Normal1"/>
              <w:jc w:val="center"/>
            </w:pPr>
            <w:r w:rsidRPr="00095D05">
              <w:t>Actividades de clase</w:t>
            </w:r>
          </w:p>
          <w:p w:rsidR="0020403A" w:rsidRPr="00095D05" w:rsidRDefault="0020403A" w:rsidP="00692BD1">
            <w:pPr>
              <w:pStyle w:val="Normal1"/>
              <w:jc w:val="center"/>
            </w:pPr>
          </w:p>
          <w:p w:rsidR="0020403A" w:rsidRPr="00095D05" w:rsidRDefault="0020403A" w:rsidP="00692BD1">
            <w:pPr>
              <w:pStyle w:val="Normal1"/>
              <w:jc w:val="center"/>
            </w:pPr>
            <w:r w:rsidRPr="00095D05">
              <w:t xml:space="preserve">(Estándar </w:t>
            </w:r>
            <w:r>
              <w:t>intermedio</w:t>
            </w:r>
            <w:r w:rsidRPr="00095D05">
              <w:t xml:space="preserve"> </w:t>
            </w:r>
          </w:p>
          <w:p w:rsidR="0020403A" w:rsidRPr="00095D05" w:rsidRDefault="0020403A" w:rsidP="00692BD1">
            <w:pPr>
              <w:pStyle w:val="Normal1"/>
              <w:jc w:val="center"/>
            </w:pPr>
            <w:r>
              <w:t>1</w:t>
            </w:r>
            <w:r w:rsidRPr="00095D05">
              <w:t xml:space="preserve"> punto)</w:t>
            </w:r>
          </w:p>
          <w:p w:rsidR="0020403A" w:rsidRPr="00095D05" w:rsidRDefault="0020403A" w:rsidP="00692BD1">
            <w:pPr>
              <w:pStyle w:val="Normal1"/>
            </w:pPr>
          </w:p>
        </w:tc>
      </w:tr>
      <w:tr w:rsidR="0020403A" w:rsidRPr="00095D05" w:rsidTr="00692BD1">
        <w:trPr>
          <w:trHeight w:val="1425"/>
        </w:trPr>
        <w:tc>
          <w:tcPr>
            <w:tcW w:w="1844" w:type="dxa"/>
            <w:vMerge/>
          </w:tcPr>
          <w:p w:rsidR="0020403A" w:rsidRPr="00095D05" w:rsidRDefault="0020403A" w:rsidP="00692BD1">
            <w:pPr>
              <w:pStyle w:val="Normal1"/>
              <w:ind w:left="107" w:hanging="141"/>
            </w:pPr>
          </w:p>
        </w:tc>
        <w:tc>
          <w:tcPr>
            <w:tcW w:w="2268" w:type="dxa"/>
            <w:vMerge/>
          </w:tcPr>
          <w:p w:rsidR="0020403A" w:rsidRPr="00D01974" w:rsidRDefault="0020403A" w:rsidP="00692BD1">
            <w:pPr>
              <w:pStyle w:val="Normal1"/>
            </w:pPr>
          </w:p>
        </w:tc>
        <w:tc>
          <w:tcPr>
            <w:tcW w:w="2835" w:type="dxa"/>
          </w:tcPr>
          <w:p w:rsidR="0020403A" w:rsidRDefault="0020403A" w:rsidP="00692BD1">
            <w:pPr>
              <w:pStyle w:val="Normal1"/>
            </w:pPr>
            <w:r>
              <w:t>9.2.  Resume elementos que diferencien lo urbano y lo rural en Europa.</w:t>
            </w:r>
          </w:p>
        </w:tc>
        <w:tc>
          <w:tcPr>
            <w:tcW w:w="2268" w:type="dxa"/>
          </w:tcPr>
          <w:p w:rsidR="0020403A" w:rsidRPr="00095D05" w:rsidRDefault="0020403A" w:rsidP="00692BD1">
            <w:pPr>
              <w:pStyle w:val="Normal1"/>
              <w:jc w:val="center"/>
            </w:pPr>
            <w:r w:rsidRPr="00095D05">
              <w:t xml:space="preserve">Actividades de clase y </w:t>
            </w:r>
          </w:p>
          <w:p w:rsidR="0020403A" w:rsidRPr="00095D05" w:rsidRDefault="0020403A" w:rsidP="00692BD1">
            <w:pPr>
              <w:pStyle w:val="Normal1"/>
              <w:jc w:val="center"/>
            </w:pPr>
            <w:r w:rsidRPr="00095D05">
              <w:t xml:space="preserve">prueba escrita </w:t>
            </w:r>
          </w:p>
          <w:p w:rsidR="0020403A" w:rsidRPr="00095D05" w:rsidRDefault="0020403A" w:rsidP="00692BD1">
            <w:pPr>
              <w:pStyle w:val="Normal1"/>
              <w:jc w:val="center"/>
            </w:pPr>
          </w:p>
          <w:p w:rsidR="0020403A" w:rsidRPr="00095D05" w:rsidRDefault="0020403A" w:rsidP="00692BD1">
            <w:pPr>
              <w:pStyle w:val="Normal1"/>
              <w:jc w:val="center"/>
            </w:pPr>
            <w:r w:rsidRPr="00095D05">
              <w:t xml:space="preserve">(Estándar básico: 2 </w:t>
            </w:r>
            <w:r>
              <w:t xml:space="preserve">  </w:t>
            </w:r>
            <w:r w:rsidRPr="00095D05">
              <w:t>puntos)</w:t>
            </w:r>
          </w:p>
        </w:tc>
      </w:tr>
      <w:tr w:rsidR="0020403A" w:rsidRPr="00095D05" w:rsidTr="00692BD1">
        <w:trPr>
          <w:trHeight w:val="3255"/>
        </w:trPr>
        <w:tc>
          <w:tcPr>
            <w:tcW w:w="1844" w:type="dxa"/>
          </w:tcPr>
          <w:p w:rsidR="0020403A" w:rsidRPr="00095D05" w:rsidRDefault="0020403A" w:rsidP="00692BD1">
            <w:pPr>
              <w:pStyle w:val="Normal1"/>
            </w:pPr>
            <w:r>
              <w:t xml:space="preserve">Las </w:t>
            </w:r>
            <w:r w:rsidRPr="00D01974">
              <w:t>grandes áreas urbanas</w:t>
            </w:r>
            <w:r>
              <w:t xml:space="preserve"> del mundo</w:t>
            </w:r>
          </w:p>
        </w:tc>
        <w:tc>
          <w:tcPr>
            <w:tcW w:w="2268" w:type="dxa"/>
          </w:tcPr>
          <w:p w:rsidR="0020403A" w:rsidRPr="00095D05" w:rsidRDefault="0020403A" w:rsidP="00692BD1">
            <w:pPr>
              <w:pStyle w:val="Normal1"/>
            </w:pPr>
            <w:r w:rsidRPr="00D01974">
              <w:t xml:space="preserve">17. Señalar  en un mapamundi  las  grandes áreas urbanas y  realizar  el  comentario,  valorando  las características propias de la red urbana andaluza. </w:t>
            </w:r>
            <w:r w:rsidRPr="00D01974">
              <w:rPr>
                <w:color w:val="548DD4" w:themeColor="text2" w:themeTint="99"/>
              </w:rPr>
              <w:t>CSC, CCL, CD, CAA.</w:t>
            </w:r>
          </w:p>
        </w:tc>
        <w:tc>
          <w:tcPr>
            <w:tcW w:w="2835" w:type="dxa"/>
          </w:tcPr>
          <w:p w:rsidR="0020403A" w:rsidRPr="00095D05" w:rsidRDefault="0020403A" w:rsidP="00692BD1">
            <w:pPr>
              <w:pStyle w:val="Normal1"/>
            </w:pPr>
            <w:r w:rsidRPr="00D01974">
              <w:t>17.1. Elabora gráficos de distinto tipo (lineales, de barra y  de sectores) en soportes virtuales o  analógicos que reflejen información económica y demográfica de países o áreas geográficas a partir de los datos elegidos.</w:t>
            </w:r>
          </w:p>
        </w:tc>
        <w:tc>
          <w:tcPr>
            <w:tcW w:w="2268" w:type="dxa"/>
          </w:tcPr>
          <w:p w:rsidR="0020403A" w:rsidRPr="00095D05" w:rsidRDefault="0020403A" w:rsidP="00692BD1">
            <w:pPr>
              <w:pStyle w:val="Normal1"/>
              <w:jc w:val="center"/>
            </w:pPr>
          </w:p>
          <w:p w:rsidR="0020403A" w:rsidRPr="00095D05" w:rsidRDefault="0020403A" w:rsidP="00692BD1">
            <w:pPr>
              <w:pStyle w:val="Normal1"/>
              <w:jc w:val="center"/>
            </w:pPr>
            <w:r w:rsidRPr="00095D05">
              <w:t xml:space="preserve">Actividades de clase y </w:t>
            </w:r>
          </w:p>
          <w:p w:rsidR="0020403A" w:rsidRPr="00095D05" w:rsidRDefault="0020403A" w:rsidP="00692BD1">
            <w:pPr>
              <w:pStyle w:val="Normal1"/>
              <w:jc w:val="center"/>
            </w:pPr>
            <w:r w:rsidRPr="00095D05">
              <w:t xml:space="preserve">prueba escrita </w:t>
            </w:r>
          </w:p>
          <w:p w:rsidR="0020403A" w:rsidRPr="00095D05" w:rsidRDefault="0020403A" w:rsidP="00692BD1">
            <w:pPr>
              <w:pStyle w:val="Normal1"/>
              <w:jc w:val="center"/>
            </w:pPr>
          </w:p>
          <w:p w:rsidR="0020403A" w:rsidRPr="00095D05" w:rsidRDefault="0020403A" w:rsidP="00692BD1">
            <w:pPr>
              <w:pStyle w:val="Normal1"/>
              <w:jc w:val="center"/>
            </w:pPr>
            <w:r w:rsidRPr="00095D05">
              <w:t xml:space="preserve">(Estándar básico: 2 </w:t>
            </w:r>
            <w:r>
              <w:t xml:space="preserve">  </w:t>
            </w:r>
            <w:r w:rsidRPr="00095D05">
              <w:t>puntos)</w:t>
            </w:r>
          </w:p>
        </w:tc>
      </w:tr>
      <w:tr w:rsidR="0020403A" w:rsidRPr="00095D05" w:rsidTr="00692BD1">
        <w:trPr>
          <w:trHeight w:val="413"/>
        </w:trPr>
        <w:tc>
          <w:tcPr>
            <w:tcW w:w="1844" w:type="dxa"/>
            <w:vMerge w:val="restart"/>
          </w:tcPr>
          <w:p w:rsidR="0020403A" w:rsidRPr="00095D05" w:rsidRDefault="0020403A" w:rsidP="00692BD1">
            <w:pPr>
              <w:pStyle w:val="Normal1"/>
            </w:pPr>
            <w:r>
              <w:t>Las ciudades como dinamizadoras de la economía regional.</w:t>
            </w:r>
          </w:p>
        </w:tc>
        <w:tc>
          <w:tcPr>
            <w:tcW w:w="2268" w:type="dxa"/>
            <w:vMerge w:val="restart"/>
          </w:tcPr>
          <w:p w:rsidR="0020403A" w:rsidRPr="00095D05" w:rsidRDefault="0020403A" w:rsidP="00692BD1">
            <w:pPr>
              <w:pStyle w:val="Normal1"/>
            </w:pPr>
            <w:r w:rsidRPr="00D01974">
              <w:t xml:space="preserve">18. Identificar el papel de grandes ciudades mundiales como dinamizadoras de la economía de sus regiones. </w:t>
            </w:r>
            <w:r w:rsidRPr="00D01974">
              <w:rPr>
                <w:color w:val="548DD4" w:themeColor="text2" w:themeTint="99"/>
              </w:rPr>
              <w:t>CSC, CCL, SIEP.</w:t>
            </w:r>
          </w:p>
        </w:tc>
        <w:tc>
          <w:tcPr>
            <w:tcW w:w="2835" w:type="dxa"/>
          </w:tcPr>
          <w:p w:rsidR="0020403A" w:rsidRDefault="0020403A" w:rsidP="00692BD1">
            <w:pPr>
              <w:pStyle w:val="Normal1"/>
            </w:pPr>
            <w:r>
              <w:t>18.1.  Describe adecuadamente el funcionamiento de los intercambios a nivel internacional utilizando mapas temáticos y gráficos en los que se refleja las líneas de intercambio.</w:t>
            </w:r>
          </w:p>
          <w:p w:rsidR="0020403A" w:rsidRPr="00095D05" w:rsidRDefault="0020403A" w:rsidP="00692BD1">
            <w:pPr>
              <w:pStyle w:val="Normal1"/>
            </w:pPr>
          </w:p>
        </w:tc>
        <w:tc>
          <w:tcPr>
            <w:tcW w:w="2268" w:type="dxa"/>
          </w:tcPr>
          <w:p w:rsidR="0020403A" w:rsidRPr="00095D05" w:rsidRDefault="0020403A" w:rsidP="00692BD1">
            <w:pPr>
              <w:pStyle w:val="Normal1"/>
              <w:jc w:val="center"/>
            </w:pPr>
            <w:r w:rsidRPr="00095D05">
              <w:t>Prueba escrita</w:t>
            </w:r>
          </w:p>
          <w:p w:rsidR="0020403A" w:rsidRPr="00095D05" w:rsidRDefault="0020403A" w:rsidP="00692BD1">
            <w:pPr>
              <w:pStyle w:val="Normal1"/>
              <w:jc w:val="center"/>
            </w:pPr>
          </w:p>
          <w:p w:rsidR="0020403A" w:rsidRPr="00095D05" w:rsidRDefault="0020403A" w:rsidP="00692BD1">
            <w:pPr>
              <w:pStyle w:val="Normal1"/>
              <w:jc w:val="center"/>
            </w:pPr>
            <w:r w:rsidRPr="00095D05">
              <w:t>(Estándar intermedio 1 punto)</w:t>
            </w:r>
          </w:p>
          <w:p w:rsidR="0020403A" w:rsidRPr="00095D05" w:rsidRDefault="0020403A" w:rsidP="00692BD1">
            <w:pPr>
              <w:pStyle w:val="Normal1"/>
              <w:jc w:val="center"/>
            </w:pPr>
          </w:p>
        </w:tc>
      </w:tr>
      <w:tr w:rsidR="0020403A" w:rsidRPr="00095D05" w:rsidTr="00692BD1">
        <w:trPr>
          <w:trHeight w:val="1867"/>
        </w:trPr>
        <w:tc>
          <w:tcPr>
            <w:tcW w:w="1844" w:type="dxa"/>
            <w:vMerge/>
          </w:tcPr>
          <w:p w:rsidR="0020403A" w:rsidRPr="00095D05" w:rsidRDefault="0020403A" w:rsidP="00692BD1">
            <w:pPr>
              <w:pStyle w:val="Normal1"/>
            </w:pPr>
          </w:p>
        </w:tc>
        <w:tc>
          <w:tcPr>
            <w:tcW w:w="2268" w:type="dxa"/>
            <w:vMerge/>
          </w:tcPr>
          <w:p w:rsidR="0020403A" w:rsidRPr="00095D05" w:rsidRDefault="0020403A" w:rsidP="00692BD1">
            <w:pPr>
              <w:pStyle w:val="Normal1"/>
            </w:pPr>
          </w:p>
        </w:tc>
        <w:tc>
          <w:tcPr>
            <w:tcW w:w="2835" w:type="dxa"/>
          </w:tcPr>
          <w:p w:rsidR="0020403A" w:rsidRPr="00095D05" w:rsidRDefault="0020403A" w:rsidP="00692BD1">
            <w:pPr>
              <w:pStyle w:val="Normal1"/>
            </w:pPr>
            <w:r>
              <w:t>18.2.  Realiza un gráfico con datos de la evolución del crecimiento de la población urbana en el mundo.</w:t>
            </w:r>
          </w:p>
        </w:tc>
        <w:tc>
          <w:tcPr>
            <w:tcW w:w="2268" w:type="dxa"/>
          </w:tcPr>
          <w:p w:rsidR="0020403A" w:rsidRPr="00095D05" w:rsidRDefault="0020403A" w:rsidP="00692BD1">
            <w:pPr>
              <w:pStyle w:val="Normal1"/>
              <w:jc w:val="center"/>
            </w:pPr>
          </w:p>
          <w:p w:rsidR="0020403A" w:rsidRPr="00095D05" w:rsidRDefault="0020403A" w:rsidP="00692BD1">
            <w:pPr>
              <w:pStyle w:val="Normal1"/>
              <w:jc w:val="center"/>
            </w:pPr>
            <w:r w:rsidRPr="00095D05">
              <w:t>Prueba  escrita</w:t>
            </w:r>
          </w:p>
          <w:p w:rsidR="0020403A" w:rsidRPr="00095D05" w:rsidRDefault="0020403A" w:rsidP="00692BD1">
            <w:pPr>
              <w:pStyle w:val="Normal1"/>
              <w:jc w:val="center"/>
            </w:pPr>
          </w:p>
          <w:p w:rsidR="0020403A" w:rsidRPr="00095D05" w:rsidRDefault="0020403A" w:rsidP="00692BD1">
            <w:pPr>
              <w:pStyle w:val="Normal1"/>
              <w:jc w:val="center"/>
            </w:pPr>
            <w:r w:rsidRPr="00095D05">
              <w:t xml:space="preserve">(Estándar </w:t>
            </w:r>
            <w:r>
              <w:t>básico</w:t>
            </w:r>
            <w:r w:rsidRPr="00095D05">
              <w:t xml:space="preserve"> </w:t>
            </w:r>
            <w:r>
              <w:t>2</w:t>
            </w:r>
            <w:r w:rsidRPr="00095D05">
              <w:t xml:space="preserve"> punto</w:t>
            </w:r>
            <w:r>
              <w:t>s</w:t>
            </w:r>
            <w:r w:rsidRPr="00095D05">
              <w:t>)</w:t>
            </w:r>
          </w:p>
        </w:tc>
      </w:tr>
    </w:tbl>
    <w:p w:rsidR="0020403A" w:rsidRDefault="0020403A" w:rsidP="0020403A">
      <w:pPr>
        <w:pStyle w:val="Normal1"/>
        <w:rPr>
          <w:b/>
        </w:rPr>
      </w:pPr>
    </w:p>
    <w:p w:rsidR="0020403A" w:rsidRDefault="0020403A" w:rsidP="0020403A">
      <w:pPr>
        <w:pStyle w:val="Normal1"/>
        <w:rPr>
          <w:b/>
        </w:rPr>
      </w:pPr>
    </w:p>
    <w:p w:rsidR="0020403A" w:rsidRDefault="0020403A" w:rsidP="0020403A">
      <w:pPr>
        <w:pStyle w:val="Normal1"/>
        <w:rPr>
          <w:b/>
        </w:rPr>
      </w:pPr>
    </w:p>
    <w:p w:rsidR="0020403A" w:rsidRDefault="0020403A" w:rsidP="0020403A">
      <w:pPr>
        <w:pStyle w:val="Normal1"/>
        <w:rPr>
          <w:b/>
        </w:rPr>
      </w:pPr>
    </w:p>
    <w:p w:rsidR="0020403A" w:rsidRDefault="0020403A" w:rsidP="0020403A">
      <w:pPr>
        <w:pStyle w:val="Normal1"/>
        <w:rPr>
          <w:b/>
        </w:rPr>
      </w:pPr>
    </w:p>
    <w:p w:rsidR="0020403A" w:rsidRDefault="0020403A" w:rsidP="0020403A">
      <w:pPr>
        <w:pStyle w:val="Normal1"/>
        <w:rPr>
          <w:b/>
        </w:rPr>
      </w:pPr>
    </w:p>
    <w:p w:rsidR="0020403A" w:rsidRDefault="0020403A" w:rsidP="0020403A">
      <w:pPr>
        <w:pStyle w:val="Normal1"/>
        <w:rPr>
          <w:b/>
        </w:rPr>
      </w:pPr>
    </w:p>
    <w:p w:rsidR="0020403A" w:rsidRDefault="0020403A" w:rsidP="0020403A">
      <w:pPr>
        <w:pStyle w:val="Normal1"/>
        <w:rPr>
          <w:b/>
        </w:rPr>
      </w:pPr>
    </w:p>
    <w:p w:rsidR="0020403A" w:rsidRDefault="0020403A" w:rsidP="0020403A">
      <w:pPr>
        <w:pStyle w:val="Normal1"/>
        <w:rPr>
          <w:b/>
        </w:rPr>
      </w:pPr>
    </w:p>
    <w:p w:rsidR="0020403A" w:rsidRDefault="0020403A" w:rsidP="0020403A">
      <w:pPr>
        <w:pStyle w:val="Normal1"/>
        <w:rPr>
          <w:b/>
        </w:rPr>
      </w:pPr>
    </w:p>
    <w:p w:rsidR="0020403A" w:rsidRDefault="0020403A" w:rsidP="0020403A">
      <w:pPr>
        <w:pStyle w:val="Normal1"/>
        <w:rPr>
          <w:b/>
        </w:rPr>
      </w:pPr>
    </w:p>
    <w:tbl>
      <w:tblPr>
        <w:tblStyle w:val="Tablaconcuadrcula"/>
        <w:tblW w:w="9215" w:type="dxa"/>
        <w:tblInd w:w="-176" w:type="dxa"/>
        <w:tblLayout w:type="fixed"/>
        <w:tblLook w:val="04A0" w:firstRow="1" w:lastRow="0" w:firstColumn="1" w:lastColumn="0" w:noHBand="0" w:noVBand="1"/>
      </w:tblPr>
      <w:tblGrid>
        <w:gridCol w:w="1702"/>
        <w:gridCol w:w="2693"/>
        <w:gridCol w:w="2552"/>
        <w:gridCol w:w="2268"/>
      </w:tblGrid>
      <w:tr w:rsidR="0020403A" w:rsidRPr="00095D05" w:rsidTr="00692BD1">
        <w:tc>
          <w:tcPr>
            <w:tcW w:w="9215" w:type="dxa"/>
            <w:gridSpan w:val="4"/>
            <w:shd w:val="clear" w:color="auto" w:fill="B8CCE4" w:themeFill="accent1" w:themeFillTint="66"/>
            <w:vAlign w:val="center"/>
          </w:tcPr>
          <w:p w:rsidR="0020403A" w:rsidRPr="00095D05" w:rsidRDefault="0020403A" w:rsidP="00692BD1">
            <w:pPr>
              <w:pStyle w:val="Normal1"/>
              <w:jc w:val="center"/>
              <w:rPr>
                <w:b/>
              </w:rPr>
            </w:pPr>
          </w:p>
          <w:p w:rsidR="0020403A" w:rsidRPr="00095D05" w:rsidRDefault="0020403A" w:rsidP="00692BD1">
            <w:pPr>
              <w:pStyle w:val="Normal1"/>
              <w:jc w:val="center"/>
              <w:rPr>
                <w:b/>
              </w:rPr>
            </w:pPr>
            <w:r w:rsidRPr="00BC6DB0">
              <w:rPr>
                <w:b/>
              </w:rPr>
              <w:t xml:space="preserve">UNIDAD 1. ¿CÓMO SE GOBIERNAN Y RELACIONAN LOS PAÍSES? </w:t>
            </w:r>
            <w:r w:rsidRPr="00095D05">
              <w:rPr>
                <w:b/>
              </w:rPr>
              <w:t>(</w:t>
            </w:r>
            <w:r>
              <w:rPr>
                <w:b/>
              </w:rPr>
              <w:t>DICIEMBRE</w:t>
            </w:r>
            <w:r w:rsidRPr="00095D05">
              <w:rPr>
                <w:b/>
              </w:rPr>
              <w:t>)</w:t>
            </w:r>
          </w:p>
          <w:p w:rsidR="0020403A" w:rsidRPr="00095D05" w:rsidRDefault="0020403A" w:rsidP="00692BD1">
            <w:pPr>
              <w:pStyle w:val="Normal1"/>
              <w:jc w:val="center"/>
            </w:pPr>
          </w:p>
        </w:tc>
      </w:tr>
      <w:tr w:rsidR="0020403A" w:rsidRPr="00095D05" w:rsidTr="00692BD1">
        <w:tc>
          <w:tcPr>
            <w:tcW w:w="1702" w:type="dxa"/>
            <w:shd w:val="clear" w:color="auto" w:fill="EAF1DD" w:themeFill="accent3" w:themeFillTint="33"/>
            <w:vAlign w:val="center"/>
          </w:tcPr>
          <w:p w:rsidR="0020403A" w:rsidRPr="00095D05" w:rsidRDefault="0020403A" w:rsidP="00692BD1">
            <w:pPr>
              <w:pStyle w:val="Normal1"/>
              <w:jc w:val="center"/>
            </w:pPr>
            <w:r w:rsidRPr="00010502">
              <w:rPr>
                <w:sz w:val="22"/>
              </w:rPr>
              <w:t>CONTENIDOS</w:t>
            </w:r>
          </w:p>
        </w:tc>
        <w:tc>
          <w:tcPr>
            <w:tcW w:w="2693" w:type="dxa"/>
            <w:shd w:val="clear" w:color="auto" w:fill="EAF1DD" w:themeFill="accent3" w:themeFillTint="33"/>
            <w:vAlign w:val="center"/>
          </w:tcPr>
          <w:p w:rsidR="0020403A" w:rsidRPr="00095D05" w:rsidRDefault="0020403A" w:rsidP="00692BD1">
            <w:pPr>
              <w:pStyle w:val="Normal1"/>
              <w:jc w:val="center"/>
            </w:pPr>
            <w:r w:rsidRPr="00672042">
              <w:rPr>
                <w:sz w:val="20"/>
              </w:rPr>
              <w:t>CRITERIOS DE EVALUACIÓN Y COMPETENCIAS CLAVE</w:t>
            </w:r>
          </w:p>
        </w:tc>
        <w:tc>
          <w:tcPr>
            <w:tcW w:w="2552" w:type="dxa"/>
            <w:shd w:val="clear" w:color="auto" w:fill="EAF1DD" w:themeFill="accent3" w:themeFillTint="33"/>
            <w:vAlign w:val="center"/>
          </w:tcPr>
          <w:p w:rsidR="0020403A" w:rsidRPr="00095D05" w:rsidRDefault="0020403A" w:rsidP="00692BD1">
            <w:pPr>
              <w:pStyle w:val="Normal1"/>
              <w:jc w:val="center"/>
            </w:pPr>
            <w:r w:rsidRPr="00095D05">
              <w:t>ESTÁNDARES DE APRENDIZAJE EVALUABLES</w:t>
            </w:r>
          </w:p>
        </w:tc>
        <w:tc>
          <w:tcPr>
            <w:tcW w:w="2268" w:type="dxa"/>
            <w:shd w:val="clear" w:color="auto" w:fill="EAF1DD" w:themeFill="accent3" w:themeFillTint="33"/>
          </w:tcPr>
          <w:p w:rsidR="0020403A" w:rsidRPr="00095D05" w:rsidRDefault="0020403A" w:rsidP="00692BD1">
            <w:pPr>
              <w:pStyle w:val="Normal1"/>
              <w:jc w:val="center"/>
            </w:pPr>
            <w:r w:rsidRPr="00010502">
              <w:rPr>
                <w:sz w:val="22"/>
              </w:rPr>
              <w:t>INSTRUMENTO DE EVALUACIÓN ASOCIADO Y PESO EN LA CALIFICACIÓN</w:t>
            </w:r>
          </w:p>
        </w:tc>
      </w:tr>
      <w:tr w:rsidR="0020403A" w:rsidRPr="00095D05" w:rsidTr="00692BD1">
        <w:trPr>
          <w:trHeight w:val="1726"/>
        </w:trPr>
        <w:tc>
          <w:tcPr>
            <w:tcW w:w="1702" w:type="dxa"/>
            <w:vMerge w:val="restart"/>
          </w:tcPr>
          <w:p w:rsidR="0020403A" w:rsidRDefault="0020403A" w:rsidP="00692BD1">
            <w:pPr>
              <w:pStyle w:val="Normal1"/>
              <w:rPr>
                <w:sz w:val="22"/>
              </w:rPr>
            </w:pPr>
          </w:p>
          <w:p w:rsidR="0020403A" w:rsidRPr="00095D05" w:rsidRDefault="0020403A" w:rsidP="00692BD1">
            <w:pPr>
              <w:pStyle w:val="Normal1"/>
            </w:pPr>
            <w:r>
              <w:rPr>
                <w:sz w:val="22"/>
              </w:rPr>
              <w:t>R</w:t>
            </w:r>
            <w:r w:rsidRPr="00BC6DB0">
              <w:rPr>
                <w:sz w:val="22"/>
              </w:rPr>
              <w:t>egímenes políticos más importantes, principios e instituciones de las formas de gobierno democráticas y dictatoriales</w:t>
            </w:r>
            <w:r>
              <w:rPr>
                <w:sz w:val="22"/>
              </w:rPr>
              <w:t>. Los sistemas</w:t>
            </w:r>
            <w:r w:rsidRPr="00BC6DB0">
              <w:rPr>
                <w:sz w:val="22"/>
              </w:rPr>
              <w:t xml:space="preserve"> electorales, </w:t>
            </w:r>
          </w:p>
        </w:tc>
        <w:tc>
          <w:tcPr>
            <w:tcW w:w="2693" w:type="dxa"/>
            <w:vMerge w:val="restart"/>
          </w:tcPr>
          <w:p w:rsidR="0020403A" w:rsidRPr="00672042" w:rsidRDefault="0020403A" w:rsidP="00692BD1">
            <w:pPr>
              <w:pStyle w:val="Normal1"/>
              <w:rPr>
                <w:sz w:val="20"/>
              </w:rPr>
            </w:pPr>
          </w:p>
          <w:p w:rsidR="0020403A" w:rsidRPr="00672042" w:rsidRDefault="0020403A" w:rsidP="00692BD1">
            <w:pPr>
              <w:pStyle w:val="Normal1"/>
              <w:rPr>
                <w:sz w:val="20"/>
              </w:rPr>
            </w:pPr>
            <w:r>
              <w:rPr>
                <w:sz w:val="22"/>
              </w:rPr>
              <w:t xml:space="preserve">22. </w:t>
            </w:r>
            <w:r w:rsidRPr="00BC6DB0">
              <w:rPr>
                <w:sz w:val="22"/>
              </w:rPr>
              <w:t xml:space="preserve">Describir los principales rasgos de los regímenes políticos más importantes, contrastando  los principios e instituciones de las formas de gobierno democráticas y dictatoriales y comparando  el funcionamiento de los principales sistemas electorales, analizando sus aspectos positivos y negativos. </w:t>
            </w:r>
            <w:r w:rsidRPr="00010502">
              <w:rPr>
                <w:color w:val="548DD4" w:themeColor="text2" w:themeTint="99"/>
                <w:sz w:val="22"/>
              </w:rPr>
              <w:t>CSC, CCL, CAA, SIEP.</w:t>
            </w:r>
          </w:p>
        </w:tc>
        <w:tc>
          <w:tcPr>
            <w:tcW w:w="2552" w:type="dxa"/>
          </w:tcPr>
          <w:p w:rsidR="0020403A" w:rsidRPr="00010502" w:rsidRDefault="0020403A" w:rsidP="00692BD1">
            <w:pPr>
              <w:pStyle w:val="Normal1"/>
              <w:rPr>
                <w:sz w:val="22"/>
                <w:szCs w:val="22"/>
              </w:rPr>
            </w:pPr>
          </w:p>
          <w:p w:rsidR="0020403A" w:rsidRPr="00010502" w:rsidRDefault="0020403A" w:rsidP="00692BD1">
            <w:pPr>
              <w:pStyle w:val="Normal1"/>
              <w:rPr>
                <w:sz w:val="22"/>
                <w:szCs w:val="22"/>
              </w:rPr>
            </w:pPr>
            <w:r w:rsidRPr="00010502">
              <w:rPr>
                <w:sz w:val="22"/>
                <w:szCs w:val="22"/>
              </w:rPr>
              <w:t xml:space="preserve">22.1 Explica las funciones del Estado </w:t>
            </w:r>
          </w:p>
          <w:p w:rsidR="0020403A" w:rsidRPr="00010502" w:rsidRDefault="0020403A" w:rsidP="00692BD1">
            <w:pPr>
              <w:pStyle w:val="Normal1"/>
              <w:rPr>
                <w:sz w:val="22"/>
                <w:szCs w:val="22"/>
              </w:rPr>
            </w:pPr>
          </w:p>
        </w:tc>
        <w:tc>
          <w:tcPr>
            <w:tcW w:w="2268" w:type="dxa"/>
          </w:tcPr>
          <w:p w:rsidR="0020403A" w:rsidRPr="00010502" w:rsidRDefault="0020403A" w:rsidP="00692BD1">
            <w:pPr>
              <w:pStyle w:val="Normal1"/>
              <w:rPr>
                <w:sz w:val="22"/>
                <w:szCs w:val="22"/>
              </w:rPr>
            </w:pPr>
          </w:p>
          <w:p w:rsidR="0020403A" w:rsidRPr="00010502" w:rsidRDefault="0020403A" w:rsidP="00692BD1">
            <w:pPr>
              <w:pStyle w:val="Normal1"/>
              <w:jc w:val="center"/>
              <w:rPr>
                <w:sz w:val="22"/>
                <w:szCs w:val="22"/>
              </w:rPr>
            </w:pPr>
            <w:r w:rsidRPr="00010502">
              <w:rPr>
                <w:sz w:val="22"/>
                <w:szCs w:val="22"/>
              </w:rPr>
              <w:t xml:space="preserve">Actividades de clase y </w:t>
            </w:r>
          </w:p>
          <w:p w:rsidR="0020403A" w:rsidRPr="00010502" w:rsidRDefault="0020403A" w:rsidP="00692BD1">
            <w:pPr>
              <w:pStyle w:val="Normal1"/>
              <w:jc w:val="center"/>
              <w:rPr>
                <w:sz w:val="22"/>
                <w:szCs w:val="22"/>
              </w:rPr>
            </w:pPr>
            <w:r w:rsidRPr="00010502">
              <w:rPr>
                <w:sz w:val="22"/>
                <w:szCs w:val="22"/>
              </w:rPr>
              <w:t xml:space="preserve">prueba escrita </w:t>
            </w:r>
          </w:p>
          <w:p w:rsidR="0020403A" w:rsidRPr="00010502" w:rsidRDefault="0020403A" w:rsidP="00692BD1">
            <w:pPr>
              <w:pStyle w:val="Normal1"/>
              <w:jc w:val="center"/>
              <w:rPr>
                <w:sz w:val="22"/>
                <w:szCs w:val="22"/>
              </w:rPr>
            </w:pPr>
          </w:p>
          <w:p w:rsidR="0020403A" w:rsidRPr="00010502" w:rsidRDefault="0020403A" w:rsidP="00692BD1">
            <w:pPr>
              <w:pStyle w:val="Normal1"/>
              <w:jc w:val="center"/>
              <w:rPr>
                <w:sz w:val="22"/>
                <w:szCs w:val="22"/>
              </w:rPr>
            </w:pPr>
            <w:r w:rsidRPr="00010502">
              <w:rPr>
                <w:sz w:val="22"/>
                <w:szCs w:val="22"/>
              </w:rPr>
              <w:t>(Estándar básico: 2 puntos)</w:t>
            </w:r>
          </w:p>
        </w:tc>
      </w:tr>
      <w:tr w:rsidR="0020403A" w:rsidRPr="00095D05" w:rsidTr="00692BD1">
        <w:trPr>
          <w:trHeight w:val="1781"/>
        </w:trPr>
        <w:tc>
          <w:tcPr>
            <w:tcW w:w="1702" w:type="dxa"/>
            <w:vMerge/>
          </w:tcPr>
          <w:p w:rsidR="0020403A" w:rsidRPr="00095D05" w:rsidRDefault="0020403A" w:rsidP="00692BD1">
            <w:pPr>
              <w:pStyle w:val="Normal1"/>
            </w:pPr>
          </w:p>
        </w:tc>
        <w:tc>
          <w:tcPr>
            <w:tcW w:w="2693" w:type="dxa"/>
            <w:vMerge/>
          </w:tcPr>
          <w:p w:rsidR="0020403A" w:rsidRPr="00095D05" w:rsidRDefault="0020403A" w:rsidP="00692BD1">
            <w:pPr>
              <w:pStyle w:val="Normal1"/>
            </w:pPr>
          </w:p>
        </w:tc>
        <w:tc>
          <w:tcPr>
            <w:tcW w:w="2552" w:type="dxa"/>
          </w:tcPr>
          <w:p w:rsidR="0020403A" w:rsidRPr="00010502" w:rsidRDefault="0020403A" w:rsidP="00692BD1">
            <w:pPr>
              <w:pStyle w:val="Normal1"/>
              <w:rPr>
                <w:sz w:val="22"/>
                <w:szCs w:val="22"/>
              </w:rPr>
            </w:pPr>
            <w:r>
              <w:rPr>
                <w:sz w:val="22"/>
                <w:szCs w:val="22"/>
              </w:rPr>
              <w:t>22</w:t>
            </w:r>
            <w:r w:rsidRPr="00010502">
              <w:rPr>
                <w:sz w:val="22"/>
                <w:szCs w:val="22"/>
              </w:rPr>
              <w:t>.2. Describe los principales rasgos de los regímenes políticos más importantes, contrastando  los principios e instituciones de las formas de gobierno democráticas y dictatoriales.</w:t>
            </w:r>
          </w:p>
        </w:tc>
        <w:tc>
          <w:tcPr>
            <w:tcW w:w="2268" w:type="dxa"/>
          </w:tcPr>
          <w:p w:rsidR="0020403A" w:rsidRPr="00010502" w:rsidRDefault="0020403A" w:rsidP="00692BD1">
            <w:pPr>
              <w:pStyle w:val="Normal1"/>
              <w:jc w:val="center"/>
              <w:rPr>
                <w:sz w:val="22"/>
                <w:szCs w:val="22"/>
              </w:rPr>
            </w:pPr>
          </w:p>
          <w:p w:rsidR="0020403A" w:rsidRPr="00010502" w:rsidRDefault="0020403A" w:rsidP="00692BD1">
            <w:pPr>
              <w:pStyle w:val="Normal1"/>
              <w:jc w:val="center"/>
              <w:rPr>
                <w:sz w:val="22"/>
                <w:szCs w:val="22"/>
              </w:rPr>
            </w:pPr>
            <w:r w:rsidRPr="00010502">
              <w:rPr>
                <w:sz w:val="22"/>
                <w:szCs w:val="22"/>
              </w:rPr>
              <w:t xml:space="preserve">Actividades de clase y </w:t>
            </w:r>
          </w:p>
          <w:p w:rsidR="0020403A" w:rsidRPr="00010502" w:rsidRDefault="0020403A" w:rsidP="00692BD1">
            <w:pPr>
              <w:pStyle w:val="Normal1"/>
              <w:jc w:val="center"/>
              <w:rPr>
                <w:sz w:val="22"/>
                <w:szCs w:val="22"/>
              </w:rPr>
            </w:pPr>
            <w:r w:rsidRPr="00010502">
              <w:rPr>
                <w:sz w:val="22"/>
                <w:szCs w:val="22"/>
              </w:rPr>
              <w:t xml:space="preserve">prueba escrita </w:t>
            </w:r>
          </w:p>
          <w:p w:rsidR="0020403A" w:rsidRPr="00010502" w:rsidRDefault="0020403A" w:rsidP="00692BD1">
            <w:pPr>
              <w:pStyle w:val="Normal1"/>
              <w:jc w:val="center"/>
              <w:rPr>
                <w:sz w:val="22"/>
                <w:szCs w:val="22"/>
              </w:rPr>
            </w:pPr>
          </w:p>
          <w:p w:rsidR="0020403A" w:rsidRPr="00010502" w:rsidRDefault="0020403A" w:rsidP="00692BD1">
            <w:pPr>
              <w:pStyle w:val="Normal1"/>
              <w:jc w:val="center"/>
              <w:rPr>
                <w:sz w:val="22"/>
                <w:szCs w:val="22"/>
              </w:rPr>
            </w:pPr>
            <w:r w:rsidRPr="00010502">
              <w:rPr>
                <w:sz w:val="22"/>
                <w:szCs w:val="22"/>
              </w:rPr>
              <w:t>(Estándar básico: 2 puntos)</w:t>
            </w:r>
          </w:p>
        </w:tc>
      </w:tr>
      <w:tr w:rsidR="0020403A" w:rsidRPr="00095D05" w:rsidTr="00692BD1">
        <w:trPr>
          <w:trHeight w:val="811"/>
        </w:trPr>
        <w:tc>
          <w:tcPr>
            <w:tcW w:w="1702" w:type="dxa"/>
            <w:vMerge w:val="restart"/>
          </w:tcPr>
          <w:p w:rsidR="0020403A" w:rsidRPr="00010502" w:rsidRDefault="0020403A" w:rsidP="00692BD1">
            <w:pPr>
              <w:pStyle w:val="Normal1"/>
              <w:ind w:left="107" w:hanging="141"/>
              <w:rPr>
                <w:sz w:val="22"/>
                <w:szCs w:val="22"/>
              </w:rPr>
            </w:pPr>
          </w:p>
          <w:p w:rsidR="0020403A" w:rsidRPr="00010502" w:rsidRDefault="0020403A" w:rsidP="00692BD1">
            <w:pPr>
              <w:pStyle w:val="Normal1"/>
              <w:ind w:left="107" w:hanging="141"/>
              <w:rPr>
                <w:sz w:val="22"/>
                <w:szCs w:val="22"/>
              </w:rPr>
            </w:pPr>
            <w:r w:rsidRPr="00010502">
              <w:rPr>
                <w:sz w:val="22"/>
                <w:szCs w:val="22"/>
              </w:rPr>
              <w:t xml:space="preserve">  </w:t>
            </w:r>
            <w:r>
              <w:rPr>
                <w:sz w:val="22"/>
                <w:szCs w:val="22"/>
              </w:rPr>
              <w:t>O</w:t>
            </w:r>
            <w:r w:rsidRPr="00B70CB5">
              <w:rPr>
                <w:sz w:val="22"/>
                <w:szCs w:val="22"/>
              </w:rPr>
              <w:t>rganización política y administrativa de Andalucía, España  y la Unión Europea</w:t>
            </w:r>
          </w:p>
        </w:tc>
        <w:tc>
          <w:tcPr>
            <w:tcW w:w="2693" w:type="dxa"/>
            <w:vMerge w:val="restart"/>
          </w:tcPr>
          <w:p w:rsidR="0020403A" w:rsidRPr="00010502" w:rsidRDefault="0020403A" w:rsidP="00692BD1">
            <w:pPr>
              <w:pStyle w:val="Normal1"/>
              <w:rPr>
                <w:sz w:val="22"/>
                <w:szCs w:val="22"/>
              </w:rPr>
            </w:pPr>
            <w:r w:rsidRPr="00010502">
              <w:rPr>
                <w:sz w:val="22"/>
                <w:szCs w:val="22"/>
              </w:rPr>
              <w:t xml:space="preserve"> 23. Explicar la organización política y administrativa de Andalucía, España  y la Unión Europea, analizando el funcionamiento de las principales instituciones andaluzas, españolas y de la Unión Europea.  </w:t>
            </w:r>
            <w:r w:rsidRPr="00010502">
              <w:rPr>
                <w:color w:val="548DD4" w:themeColor="text2" w:themeTint="99"/>
                <w:sz w:val="22"/>
                <w:szCs w:val="22"/>
              </w:rPr>
              <w:t>CSC, CCL, SIEP.</w:t>
            </w:r>
          </w:p>
        </w:tc>
        <w:tc>
          <w:tcPr>
            <w:tcW w:w="2552" w:type="dxa"/>
          </w:tcPr>
          <w:p w:rsidR="0020403A" w:rsidRPr="00010502" w:rsidRDefault="0020403A" w:rsidP="00692BD1">
            <w:pPr>
              <w:pStyle w:val="Normal1"/>
              <w:rPr>
                <w:sz w:val="22"/>
                <w:szCs w:val="22"/>
              </w:rPr>
            </w:pPr>
            <w:r w:rsidRPr="00010502">
              <w:rPr>
                <w:sz w:val="22"/>
                <w:szCs w:val="22"/>
              </w:rPr>
              <w:t xml:space="preserve">23.1  Explica la organización política y administrativa de España. </w:t>
            </w:r>
          </w:p>
        </w:tc>
        <w:tc>
          <w:tcPr>
            <w:tcW w:w="2268" w:type="dxa"/>
          </w:tcPr>
          <w:p w:rsidR="0020403A" w:rsidRPr="00010502" w:rsidRDefault="0020403A" w:rsidP="00692BD1">
            <w:pPr>
              <w:pStyle w:val="Normal1"/>
              <w:jc w:val="center"/>
              <w:rPr>
                <w:sz w:val="22"/>
                <w:szCs w:val="22"/>
              </w:rPr>
            </w:pPr>
            <w:r w:rsidRPr="00010502">
              <w:rPr>
                <w:sz w:val="22"/>
                <w:szCs w:val="22"/>
              </w:rPr>
              <w:t xml:space="preserve">Actividades de clase y </w:t>
            </w:r>
          </w:p>
          <w:p w:rsidR="0020403A" w:rsidRPr="00010502" w:rsidRDefault="0020403A" w:rsidP="00692BD1">
            <w:pPr>
              <w:pStyle w:val="Normal1"/>
              <w:jc w:val="center"/>
              <w:rPr>
                <w:sz w:val="22"/>
                <w:szCs w:val="22"/>
              </w:rPr>
            </w:pPr>
            <w:r w:rsidRPr="00010502">
              <w:rPr>
                <w:sz w:val="22"/>
                <w:szCs w:val="22"/>
              </w:rPr>
              <w:t xml:space="preserve">prueba escrita </w:t>
            </w:r>
          </w:p>
          <w:p w:rsidR="0020403A" w:rsidRPr="00010502" w:rsidRDefault="0020403A" w:rsidP="00692BD1">
            <w:pPr>
              <w:pStyle w:val="Normal1"/>
              <w:jc w:val="center"/>
              <w:rPr>
                <w:sz w:val="22"/>
                <w:szCs w:val="22"/>
              </w:rPr>
            </w:pPr>
            <w:r w:rsidRPr="00010502">
              <w:rPr>
                <w:sz w:val="22"/>
                <w:szCs w:val="22"/>
              </w:rPr>
              <w:t>(Estándar básico: 2</w:t>
            </w:r>
            <w:r>
              <w:rPr>
                <w:sz w:val="22"/>
                <w:szCs w:val="22"/>
              </w:rPr>
              <w:t xml:space="preserve"> p</w:t>
            </w:r>
            <w:r w:rsidRPr="00010502">
              <w:rPr>
                <w:sz w:val="22"/>
                <w:szCs w:val="22"/>
              </w:rPr>
              <w:t>)</w:t>
            </w:r>
          </w:p>
        </w:tc>
      </w:tr>
      <w:tr w:rsidR="0020403A" w:rsidRPr="00095D05" w:rsidTr="00692BD1">
        <w:trPr>
          <w:trHeight w:val="484"/>
        </w:trPr>
        <w:tc>
          <w:tcPr>
            <w:tcW w:w="1702" w:type="dxa"/>
            <w:vMerge/>
          </w:tcPr>
          <w:p w:rsidR="0020403A" w:rsidRPr="00095D05" w:rsidRDefault="0020403A" w:rsidP="00692BD1">
            <w:pPr>
              <w:pStyle w:val="Normal1"/>
              <w:ind w:left="107" w:hanging="141"/>
            </w:pPr>
          </w:p>
        </w:tc>
        <w:tc>
          <w:tcPr>
            <w:tcW w:w="2693" w:type="dxa"/>
            <w:vMerge/>
          </w:tcPr>
          <w:p w:rsidR="0020403A" w:rsidRPr="00010502" w:rsidRDefault="0020403A" w:rsidP="00692BD1">
            <w:pPr>
              <w:pStyle w:val="Normal1"/>
              <w:rPr>
                <w:sz w:val="22"/>
              </w:rPr>
            </w:pPr>
          </w:p>
        </w:tc>
        <w:tc>
          <w:tcPr>
            <w:tcW w:w="2552" w:type="dxa"/>
          </w:tcPr>
          <w:p w:rsidR="0020403A" w:rsidRPr="00010502" w:rsidRDefault="0020403A" w:rsidP="00692BD1">
            <w:pPr>
              <w:pStyle w:val="Normal1"/>
              <w:rPr>
                <w:sz w:val="22"/>
                <w:szCs w:val="22"/>
              </w:rPr>
            </w:pPr>
            <w:r w:rsidRPr="00010502">
              <w:rPr>
                <w:sz w:val="22"/>
                <w:szCs w:val="22"/>
              </w:rPr>
              <w:t xml:space="preserve">23.2 Explica la organización política y administrativa de la </w:t>
            </w:r>
            <w:r>
              <w:rPr>
                <w:sz w:val="22"/>
                <w:szCs w:val="22"/>
              </w:rPr>
              <w:t>UE.</w:t>
            </w:r>
          </w:p>
        </w:tc>
        <w:tc>
          <w:tcPr>
            <w:tcW w:w="2268" w:type="dxa"/>
          </w:tcPr>
          <w:p w:rsidR="0020403A" w:rsidRPr="00010502" w:rsidRDefault="0020403A" w:rsidP="00692BD1">
            <w:pPr>
              <w:pStyle w:val="Normal1"/>
              <w:jc w:val="center"/>
              <w:rPr>
                <w:sz w:val="22"/>
                <w:szCs w:val="22"/>
              </w:rPr>
            </w:pPr>
            <w:r w:rsidRPr="00010502">
              <w:rPr>
                <w:sz w:val="22"/>
                <w:szCs w:val="22"/>
              </w:rPr>
              <w:t xml:space="preserve">Prueba escrita </w:t>
            </w:r>
          </w:p>
          <w:p w:rsidR="0020403A" w:rsidRPr="00010502" w:rsidRDefault="0020403A" w:rsidP="00692BD1">
            <w:pPr>
              <w:pStyle w:val="Normal1"/>
              <w:jc w:val="center"/>
              <w:rPr>
                <w:sz w:val="22"/>
                <w:szCs w:val="22"/>
              </w:rPr>
            </w:pPr>
            <w:r w:rsidRPr="00010502">
              <w:rPr>
                <w:sz w:val="22"/>
                <w:szCs w:val="22"/>
              </w:rPr>
              <w:t>(Estándar intermedio: 1 punto)</w:t>
            </w:r>
          </w:p>
        </w:tc>
      </w:tr>
      <w:tr w:rsidR="0020403A" w:rsidRPr="00095D05" w:rsidTr="00692BD1">
        <w:trPr>
          <w:trHeight w:val="411"/>
        </w:trPr>
        <w:tc>
          <w:tcPr>
            <w:tcW w:w="1702" w:type="dxa"/>
            <w:vMerge/>
          </w:tcPr>
          <w:p w:rsidR="0020403A" w:rsidRPr="00095D05" w:rsidRDefault="0020403A" w:rsidP="00692BD1">
            <w:pPr>
              <w:pStyle w:val="Normal1"/>
              <w:ind w:left="107" w:hanging="141"/>
            </w:pPr>
          </w:p>
        </w:tc>
        <w:tc>
          <w:tcPr>
            <w:tcW w:w="2693" w:type="dxa"/>
            <w:vMerge/>
          </w:tcPr>
          <w:p w:rsidR="0020403A" w:rsidRPr="00010502" w:rsidRDefault="0020403A" w:rsidP="00692BD1">
            <w:pPr>
              <w:pStyle w:val="Normal1"/>
              <w:rPr>
                <w:sz w:val="22"/>
              </w:rPr>
            </w:pPr>
          </w:p>
        </w:tc>
        <w:tc>
          <w:tcPr>
            <w:tcW w:w="2552" w:type="dxa"/>
          </w:tcPr>
          <w:p w:rsidR="0020403A" w:rsidRPr="00010502" w:rsidRDefault="0020403A" w:rsidP="00692BD1">
            <w:pPr>
              <w:pStyle w:val="Normal1"/>
              <w:rPr>
                <w:sz w:val="22"/>
                <w:szCs w:val="22"/>
              </w:rPr>
            </w:pPr>
            <w:r>
              <w:rPr>
                <w:sz w:val="22"/>
                <w:szCs w:val="22"/>
              </w:rPr>
              <w:t xml:space="preserve">23.3 Conoce qué son las relaciones internacionales y las ONGs </w:t>
            </w:r>
          </w:p>
        </w:tc>
        <w:tc>
          <w:tcPr>
            <w:tcW w:w="2268" w:type="dxa"/>
          </w:tcPr>
          <w:p w:rsidR="0020403A" w:rsidRPr="00010502" w:rsidRDefault="0020403A" w:rsidP="00692BD1">
            <w:pPr>
              <w:pStyle w:val="Normal1"/>
              <w:jc w:val="center"/>
              <w:rPr>
                <w:sz w:val="22"/>
                <w:szCs w:val="22"/>
              </w:rPr>
            </w:pPr>
            <w:r w:rsidRPr="00010502">
              <w:rPr>
                <w:sz w:val="22"/>
                <w:szCs w:val="22"/>
              </w:rPr>
              <w:t xml:space="preserve">Actividades de clase y </w:t>
            </w:r>
          </w:p>
          <w:p w:rsidR="0020403A" w:rsidRPr="00010502" w:rsidRDefault="0020403A" w:rsidP="00692BD1">
            <w:pPr>
              <w:pStyle w:val="Normal1"/>
              <w:jc w:val="center"/>
              <w:rPr>
                <w:sz w:val="22"/>
                <w:szCs w:val="22"/>
              </w:rPr>
            </w:pPr>
            <w:r w:rsidRPr="00010502">
              <w:rPr>
                <w:sz w:val="22"/>
                <w:szCs w:val="22"/>
              </w:rPr>
              <w:t xml:space="preserve">prueba escrita </w:t>
            </w:r>
          </w:p>
          <w:p w:rsidR="0020403A" w:rsidRPr="00010502" w:rsidRDefault="0020403A" w:rsidP="00692BD1">
            <w:pPr>
              <w:pStyle w:val="Normal1"/>
              <w:jc w:val="center"/>
              <w:rPr>
                <w:sz w:val="22"/>
                <w:szCs w:val="22"/>
              </w:rPr>
            </w:pPr>
            <w:r w:rsidRPr="00010502">
              <w:rPr>
                <w:sz w:val="22"/>
                <w:szCs w:val="22"/>
              </w:rPr>
              <w:t>(Estándar básico: 2</w:t>
            </w:r>
            <w:r>
              <w:rPr>
                <w:sz w:val="22"/>
                <w:szCs w:val="22"/>
              </w:rPr>
              <w:t xml:space="preserve"> p</w:t>
            </w:r>
            <w:r w:rsidRPr="00010502">
              <w:rPr>
                <w:sz w:val="22"/>
                <w:szCs w:val="22"/>
              </w:rPr>
              <w:t>)</w:t>
            </w:r>
          </w:p>
        </w:tc>
      </w:tr>
      <w:tr w:rsidR="0020403A" w:rsidRPr="00095D05" w:rsidTr="00692BD1">
        <w:trPr>
          <w:trHeight w:val="257"/>
        </w:trPr>
        <w:tc>
          <w:tcPr>
            <w:tcW w:w="1702" w:type="dxa"/>
            <w:vMerge/>
          </w:tcPr>
          <w:p w:rsidR="0020403A" w:rsidRPr="00095D05" w:rsidRDefault="0020403A" w:rsidP="00692BD1">
            <w:pPr>
              <w:pStyle w:val="Normal1"/>
              <w:ind w:left="107" w:hanging="141"/>
            </w:pPr>
          </w:p>
        </w:tc>
        <w:tc>
          <w:tcPr>
            <w:tcW w:w="2693" w:type="dxa"/>
            <w:vMerge/>
          </w:tcPr>
          <w:p w:rsidR="0020403A" w:rsidRPr="00010502" w:rsidRDefault="0020403A" w:rsidP="00692BD1">
            <w:pPr>
              <w:pStyle w:val="Normal1"/>
              <w:rPr>
                <w:sz w:val="22"/>
              </w:rPr>
            </w:pPr>
          </w:p>
        </w:tc>
        <w:tc>
          <w:tcPr>
            <w:tcW w:w="2552" w:type="dxa"/>
          </w:tcPr>
          <w:p w:rsidR="0020403A" w:rsidRDefault="0020403A" w:rsidP="00692BD1">
            <w:pPr>
              <w:pStyle w:val="Normal1"/>
              <w:rPr>
                <w:sz w:val="22"/>
                <w:szCs w:val="22"/>
              </w:rPr>
            </w:pPr>
            <w:r>
              <w:rPr>
                <w:sz w:val="22"/>
                <w:szCs w:val="22"/>
              </w:rPr>
              <w:t>23.4  Conoce el papel que juagará la UE en el futuro</w:t>
            </w:r>
          </w:p>
        </w:tc>
        <w:tc>
          <w:tcPr>
            <w:tcW w:w="2268" w:type="dxa"/>
          </w:tcPr>
          <w:p w:rsidR="0020403A" w:rsidRPr="00010502" w:rsidRDefault="0020403A" w:rsidP="00692BD1">
            <w:pPr>
              <w:pStyle w:val="Normal1"/>
              <w:jc w:val="center"/>
              <w:rPr>
                <w:sz w:val="22"/>
                <w:szCs w:val="22"/>
              </w:rPr>
            </w:pPr>
            <w:r w:rsidRPr="00010502">
              <w:rPr>
                <w:sz w:val="22"/>
                <w:szCs w:val="22"/>
              </w:rPr>
              <w:t xml:space="preserve">Prueba escrita </w:t>
            </w:r>
          </w:p>
          <w:p w:rsidR="0020403A" w:rsidRPr="00010502" w:rsidRDefault="0020403A" w:rsidP="00692BD1">
            <w:pPr>
              <w:pStyle w:val="Normal1"/>
              <w:jc w:val="center"/>
              <w:rPr>
                <w:sz w:val="22"/>
                <w:szCs w:val="22"/>
              </w:rPr>
            </w:pPr>
            <w:r w:rsidRPr="00010502">
              <w:rPr>
                <w:sz w:val="22"/>
                <w:szCs w:val="22"/>
              </w:rPr>
              <w:t>(Estándar intermedio: 1 punto)</w:t>
            </w:r>
          </w:p>
        </w:tc>
      </w:tr>
    </w:tbl>
    <w:p w:rsidR="0020403A" w:rsidRDefault="0020403A" w:rsidP="0020403A">
      <w:pPr>
        <w:pStyle w:val="Normal1"/>
        <w:rPr>
          <w:b/>
        </w:rPr>
      </w:pPr>
    </w:p>
    <w:p w:rsidR="0020403A" w:rsidRDefault="0020403A" w:rsidP="0020403A">
      <w:pPr>
        <w:pStyle w:val="Normal1"/>
        <w:rPr>
          <w:b/>
        </w:rPr>
      </w:pPr>
    </w:p>
    <w:p w:rsidR="0020403A" w:rsidRDefault="0020403A" w:rsidP="0020403A">
      <w:pPr>
        <w:pStyle w:val="Normal1"/>
        <w:rPr>
          <w:b/>
        </w:rPr>
      </w:pPr>
    </w:p>
    <w:p w:rsidR="0020403A" w:rsidRDefault="0020403A" w:rsidP="0020403A">
      <w:pPr>
        <w:pStyle w:val="Normal1"/>
        <w:rPr>
          <w:b/>
        </w:rPr>
      </w:pPr>
    </w:p>
    <w:p w:rsidR="0020403A" w:rsidRDefault="0020403A" w:rsidP="0020403A">
      <w:pPr>
        <w:pStyle w:val="Normal1"/>
        <w:rPr>
          <w:b/>
        </w:rPr>
      </w:pPr>
    </w:p>
    <w:p w:rsidR="0020403A" w:rsidRDefault="0020403A" w:rsidP="0020403A">
      <w:pPr>
        <w:pStyle w:val="Normal1"/>
        <w:rPr>
          <w:b/>
        </w:rPr>
      </w:pPr>
    </w:p>
    <w:p w:rsidR="0020403A" w:rsidRDefault="0020403A" w:rsidP="0020403A">
      <w:pPr>
        <w:pStyle w:val="Normal1"/>
        <w:rPr>
          <w:b/>
        </w:rPr>
      </w:pPr>
    </w:p>
    <w:p w:rsidR="0020403A" w:rsidRDefault="0020403A" w:rsidP="0020403A">
      <w:pPr>
        <w:pStyle w:val="Normal1"/>
        <w:rPr>
          <w:b/>
        </w:rPr>
      </w:pPr>
    </w:p>
    <w:p w:rsidR="0020403A" w:rsidRDefault="0020403A" w:rsidP="0020403A">
      <w:pPr>
        <w:pStyle w:val="Normal1"/>
        <w:rPr>
          <w:b/>
        </w:rPr>
      </w:pPr>
    </w:p>
    <w:p w:rsidR="0020403A" w:rsidRDefault="0020403A" w:rsidP="0020403A">
      <w:pPr>
        <w:pStyle w:val="Normal1"/>
        <w:rPr>
          <w:b/>
        </w:rPr>
      </w:pPr>
    </w:p>
    <w:p w:rsidR="0020403A" w:rsidRDefault="0020403A" w:rsidP="0020403A">
      <w:pPr>
        <w:pStyle w:val="Normal1"/>
        <w:rPr>
          <w:b/>
        </w:rPr>
      </w:pPr>
    </w:p>
    <w:p w:rsidR="0020403A" w:rsidRDefault="0020403A" w:rsidP="0020403A">
      <w:pPr>
        <w:pStyle w:val="Normal1"/>
        <w:rPr>
          <w:b/>
        </w:rPr>
      </w:pPr>
    </w:p>
    <w:p w:rsidR="0020403A" w:rsidRDefault="0020403A" w:rsidP="0020403A">
      <w:pPr>
        <w:pStyle w:val="Normal1"/>
        <w:rPr>
          <w:b/>
        </w:rPr>
      </w:pPr>
    </w:p>
    <w:p w:rsidR="0020403A" w:rsidRDefault="0020403A" w:rsidP="0020403A">
      <w:pPr>
        <w:pStyle w:val="Normal1"/>
        <w:rPr>
          <w:b/>
        </w:rPr>
      </w:pPr>
    </w:p>
    <w:p w:rsidR="0020403A" w:rsidRDefault="0020403A" w:rsidP="0020403A">
      <w:pPr>
        <w:pStyle w:val="Normal1"/>
        <w:rPr>
          <w:b/>
        </w:rPr>
      </w:pPr>
    </w:p>
    <w:tbl>
      <w:tblPr>
        <w:tblStyle w:val="Tablaconcuadrcula"/>
        <w:tblW w:w="9215" w:type="dxa"/>
        <w:tblInd w:w="-176" w:type="dxa"/>
        <w:tblLayout w:type="fixed"/>
        <w:tblLook w:val="04A0" w:firstRow="1" w:lastRow="0" w:firstColumn="1" w:lastColumn="0" w:noHBand="0" w:noVBand="1"/>
      </w:tblPr>
      <w:tblGrid>
        <w:gridCol w:w="1702"/>
        <w:gridCol w:w="2693"/>
        <w:gridCol w:w="2552"/>
        <w:gridCol w:w="2268"/>
      </w:tblGrid>
      <w:tr w:rsidR="0020403A" w:rsidRPr="00095D05" w:rsidTr="00692BD1">
        <w:tc>
          <w:tcPr>
            <w:tcW w:w="9215" w:type="dxa"/>
            <w:gridSpan w:val="4"/>
            <w:shd w:val="clear" w:color="auto" w:fill="B8CCE4" w:themeFill="accent1" w:themeFillTint="66"/>
            <w:vAlign w:val="center"/>
          </w:tcPr>
          <w:p w:rsidR="0020403A" w:rsidRPr="00095D05" w:rsidRDefault="0020403A" w:rsidP="00692BD1">
            <w:pPr>
              <w:pStyle w:val="Normal1"/>
              <w:jc w:val="center"/>
              <w:rPr>
                <w:b/>
              </w:rPr>
            </w:pPr>
          </w:p>
          <w:p w:rsidR="0020403A" w:rsidRDefault="0020403A" w:rsidP="00692BD1">
            <w:pPr>
              <w:pStyle w:val="Normal1"/>
              <w:jc w:val="center"/>
              <w:rPr>
                <w:b/>
              </w:rPr>
            </w:pPr>
            <w:r w:rsidRPr="00B70CB5">
              <w:rPr>
                <w:b/>
              </w:rPr>
              <w:t xml:space="preserve">UNIDAD 2. ¿CÓMO SE ORGANIZA LA ECONOMÍA GLOBAL? </w:t>
            </w:r>
          </w:p>
          <w:p w:rsidR="0020403A" w:rsidRPr="00095D05" w:rsidRDefault="0020403A" w:rsidP="00692BD1">
            <w:pPr>
              <w:pStyle w:val="Normal1"/>
              <w:jc w:val="center"/>
              <w:rPr>
                <w:b/>
              </w:rPr>
            </w:pPr>
            <w:r w:rsidRPr="00095D05">
              <w:rPr>
                <w:b/>
              </w:rPr>
              <w:t>(</w:t>
            </w:r>
            <w:r>
              <w:rPr>
                <w:b/>
              </w:rPr>
              <w:t>ENERO</w:t>
            </w:r>
            <w:r w:rsidRPr="00095D05">
              <w:rPr>
                <w:b/>
              </w:rPr>
              <w:t>)</w:t>
            </w:r>
          </w:p>
          <w:p w:rsidR="0020403A" w:rsidRPr="00095D05" w:rsidRDefault="0020403A" w:rsidP="00692BD1">
            <w:pPr>
              <w:pStyle w:val="Normal1"/>
              <w:jc w:val="center"/>
            </w:pPr>
          </w:p>
        </w:tc>
      </w:tr>
      <w:tr w:rsidR="0020403A" w:rsidRPr="006F4FFC" w:rsidTr="00692BD1">
        <w:tc>
          <w:tcPr>
            <w:tcW w:w="1702" w:type="dxa"/>
            <w:shd w:val="clear" w:color="auto" w:fill="EAF1DD" w:themeFill="accent3" w:themeFillTint="33"/>
            <w:vAlign w:val="center"/>
          </w:tcPr>
          <w:p w:rsidR="0020403A" w:rsidRPr="006F4FFC" w:rsidRDefault="0020403A" w:rsidP="00692BD1">
            <w:pPr>
              <w:pStyle w:val="Normal1"/>
              <w:jc w:val="center"/>
              <w:rPr>
                <w:sz w:val="22"/>
                <w:szCs w:val="22"/>
              </w:rPr>
            </w:pPr>
            <w:r w:rsidRPr="006F4FFC">
              <w:rPr>
                <w:sz w:val="22"/>
                <w:szCs w:val="22"/>
              </w:rPr>
              <w:t>CONTENIDOS</w:t>
            </w:r>
          </w:p>
        </w:tc>
        <w:tc>
          <w:tcPr>
            <w:tcW w:w="2693" w:type="dxa"/>
            <w:shd w:val="clear" w:color="auto" w:fill="EAF1DD" w:themeFill="accent3" w:themeFillTint="33"/>
            <w:vAlign w:val="center"/>
          </w:tcPr>
          <w:p w:rsidR="0020403A" w:rsidRPr="006F4FFC" w:rsidRDefault="0020403A" w:rsidP="00692BD1">
            <w:pPr>
              <w:pStyle w:val="Normal1"/>
              <w:jc w:val="center"/>
              <w:rPr>
                <w:sz w:val="22"/>
                <w:szCs w:val="22"/>
              </w:rPr>
            </w:pPr>
            <w:r w:rsidRPr="006F4FFC">
              <w:rPr>
                <w:sz w:val="22"/>
                <w:szCs w:val="22"/>
              </w:rPr>
              <w:t>CRITERIOS DE EVALUACIÓN Y COMPETENCIAS CLAVE</w:t>
            </w:r>
          </w:p>
        </w:tc>
        <w:tc>
          <w:tcPr>
            <w:tcW w:w="2552" w:type="dxa"/>
            <w:shd w:val="clear" w:color="auto" w:fill="EAF1DD" w:themeFill="accent3" w:themeFillTint="33"/>
            <w:vAlign w:val="center"/>
          </w:tcPr>
          <w:p w:rsidR="0020403A" w:rsidRPr="006F4FFC" w:rsidRDefault="0020403A" w:rsidP="00692BD1">
            <w:pPr>
              <w:pStyle w:val="Normal1"/>
              <w:jc w:val="center"/>
              <w:rPr>
                <w:sz w:val="22"/>
                <w:szCs w:val="22"/>
              </w:rPr>
            </w:pPr>
            <w:r w:rsidRPr="006F4FFC">
              <w:rPr>
                <w:sz w:val="22"/>
                <w:szCs w:val="22"/>
              </w:rPr>
              <w:t>ESTÁNDARES DE APRENDIZAJE EVALUABLES</w:t>
            </w:r>
          </w:p>
        </w:tc>
        <w:tc>
          <w:tcPr>
            <w:tcW w:w="2268" w:type="dxa"/>
            <w:shd w:val="clear" w:color="auto" w:fill="EAF1DD" w:themeFill="accent3" w:themeFillTint="33"/>
          </w:tcPr>
          <w:p w:rsidR="0020403A" w:rsidRPr="006F4FFC" w:rsidRDefault="0020403A" w:rsidP="00692BD1">
            <w:pPr>
              <w:pStyle w:val="Normal1"/>
              <w:jc w:val="center"/>
              <w:rPr>
                <w:sz w:val="22"/>
                <w:szCs w:val="22"/>
              </w:rPr>
            </w:pPr>
            <w:r w:rsidRPr="006F4FFC">
              <w:rPr>
                <w:sz w:val="22"/>
                <w:szCs w:val="22"/>
              </w:rPr>
              <w:t>INSTRUMENTO DE EVALUACIÓN ASOCIADO Y PESO EN LA CALIFICACIÓN</w:t>
            </w:r>
          </w:p>
        </w:tc>
      </w:tr>
      <w:tr w:rsidR="0020403A" w:rsidRPr="006F4FFC" w:rsidTr="00692BD1">
        <w:trPr>
          <w:trHeight w:val="1726"/>
        </w:trPr>
        <w:tc>
          <w:tcPr>
            <w:tcW w:w="1702" w:type="dxa"/>
          </w:tcPr>
          <w:p w:rsidR="0020403A" w:rsidRPr="006F4FFC" w:rsidRDefault="0020403A" w:rsidP="00692BD1">
            <w:pPr>
              <w:pStyle w:val="Normal1"/>
              <w:rPr>
                <w:sz w:val="22"/>
                <w:szCs w:val="22"/>
              </w:rPr>
            </w:pPr>
          </w:p>
          <w:p w:rsidR="0020403A" w:rsidRPr="006F4FFC" w:rsidRDefault="0020403A" w:rsidP="00692BD1">
            <w:pPr>
              <w:pStyle w:val="Normal1"/>
              <w:rPr>
                <w:sz w:val="22"/>
                <w:szCs w:val="22"/>
              </w:rPr>
            </w:pPr>
            <w:r>
              <w:rPr>
                <w:sz w:val="22"/>
                <w:szCs w:val="22"/>
              </w:rPr>
              <w:t>A</w:t>
            </w:r>
            <w:r w:rsidRPr="006F4FFC">
              <w:rPr>
                <w:sz w:val="22"/>
                <w:szCs w:val="22"/>
              </w:rPr>
              <w:t>ctividades económicas que se realizan en Europa</w:t>
            </w:r>
          </w:p>
        </w:tc>
        <w:tc>
          <w:tcPr>
            <w:tcW w:w="2693" w:type="dxa"/>
          </w:tcPr>
          <w:p w:rsidR="0020403A" w:rsidRPr="006F4FFC" w:rsidRDefault="0020403A" w:rsidP="00692BD1">
            <w:pPr>
              <w:pStyle w:val="Normal1"/>
              <w:rPr>
                <w:sz w:val="22"/>
                <w:szCs w:val="22"/>
              </w:rPr>
            </w:pPr>
          </w:p>
          <w:p w:rsidR="0020403A" w:rsidRPr="006F4FFC" w:rsidRDefault="0020403A" w:rsidP="00692BD1">
            <w:pPr>
              <w:pStyle w:val="Normal1"/>
              <w:rPr>
                <w:sz w:val="22"/>
                <w:szCs w:val="22"/>
              </w:rPr>
            </w:pPr>
            <w:r w:rsidRPr="006F4FFC">
              <w:rPr>
                <w:sz w:val="22"/>
                <w:szCs w:val="22"/>
              </w:rPr>
              <w:t xml:space="preserve">8. Reconocer las actividades económicas que se realizan en Europa, en los tres sectores, identificando distintas políticas económicas. </w:t>
            </w:r>
            <w:r w:rsidRPr="006F4FFC">
              <w:rPr>
                <w:color w:val="548DD4" w:themeColor="text2" w:themeTint="99"/>
                <w:sz w:val="22"/>
                <w:szCs w:val="22"/>
              </w:rPr>
              <w:t>CSC, CCL, SIEP.</w:t>
            </w:r>
          </w:p>
        </w:tc>
        <w:tc>
          <w:tcPr>
            <w:tcW w:w="2552" w:type="dxa"/>
          </w:tcPr>
          <w:p w:rsidR="0020403A" w:rsidRPr="006F4FFC" w:rsidRDefault="0020403A" w:rsidP="00692BD1">
            <w:pPr>
              <w:pStyle w:val="Normal1"/>
              <w:rPr>
                <w:sz w:val="22"/>
                <w:szCs w:val="22"/>
              </w:rPr>
            </w:pPr>
          </w:p>
          <w:p w:rsidR="0020403A" w:rsidRPr="006F4FFC" w:rsidRDefault="0020403A" w:rsidP="00692BD1">
            <w:pPr>
              <w:pStyle w:val="Normal1"/>
              <w:rPr>
                <w:sz w:val="22"/>
                <w:szCs w:val="22"/>
              </w:rPr>
            </w:pPr>
            <w:r w:rsidRPr="006F4FFC">
              <w:rPr>
                <w:sz w:val="22"/>
                <w:szCs w:val="22"/>
              </w:rPr>
              <w:t>8.1. Diferencia los diversos sectores económicos europeos</w:t>
            </w:r>
          </w:p>
        </w:tc>
        <w:tc>
          <w:tcPr>
            <w:tcW w:w="2268" w:type="dxa"/>
          </w:tcPr>
          <w:p w:rsidR="0020403A" w:rsidRPr="006F4FFC" w:rsidRDefault="0020403A" w:rsidP="00692BD1">
            <w:pPr>
              <w:pStyle w:val="Normal1"/>
              <w:rPr>
                <w:sz w:val="22"/>
                <w:szCs w:val="22"/>
              </w:rPr>
            </w:pPr>
          </w:p>
          <w:p w:rsidR="0020403A" w:rsidRPr="006F4FFC" w:rsidRDefault="0020403A" w:rsidP="00692BD1">
            <w:pPr>
              <w:pStyle w:val="Normal1"/>
              <w:jc w:val="center"/>
              <w:rPr>
                <w:sz w:val="22"/>
                <w:szCs w:val="22"/>
              </w:rPr>
            </w:pPr>
            <w:r w:rsidRPr="006F4FFC">
              <w:rPr>
                <w:sz w:val="22"/>
                <w:szCs w:val="22"/>
              </w:rPr>
              <w:t xml:space="preserve">Actividades de clase y </w:t>
            </w:r>
          </w:p>
          <w:p w:rsidR="0020403A" w:rsidRPr="006F4FFC" w:rsidRDefault="0020403A" w:rsidP="00692BD1">
            <w:pPr>
              <w:pStyle w:val="Normal1"/>
              <w:jc w:val="center"/>
              <w:rPr>
                <w:sz w:val="22"/>
                <w:szCs w:val="22"/>
              </w:rPr>
            </w:pPr>
            <w:r w:rsidRPr="006F4FFC">
              <w:rPr>
                <w:sz w:val="22"/>
                <w:szCs w:val="22"/>
              </w:rPr>
              <w:t xml:space="preserve">prueba escrita </w:t>
            </w:r>
          </w:p>
          <w:p w:rsidR="0020403A" w:rsidRPr="006F4FFC" w:rsidRDefault="0020403A" w:rsidP="00692BD1">
            <w:pPr>
              <w:pStyle w:val="Normal1"/>
              <w:jc w:val="center"/>
              <w:rPr>
                <w:sz w:val="22"/>
                <w:szCs w:val="22"/>
              </w:rPr>
            </w:pPr>
          </w:p>
          <w:p w:rsidR="0020403A" w:rsidRPr="006F4FFC" w:rsidRDefault="0020403A" w:rsidP="00692BD1">
            <w:pPr>
              <w:pStyle w:val="Normal1"/>
              <w:jc w:val="center"/>
              <w:rPr>
                <w:sz w:val="22"/>
                <w:szCs w:val="22"/>
              </w:rPr>
            </w:pPr>
            <w:r w:rsidRPr="006F4FFC">
              <w:rPr>
                <w:sz w:val="22"/>
                <w:szCs w:val="22"/>
              </w:rPr>
              <w:t>(Estándar básico: 2 puntos)</w:t>
            </w:r>
          </w:p>
        </w:tc>
      </w:tr>
      <w:tr w:rsidR="0020403A" w:rsidRPr="006F4FFC" w:rsidTr="00692BD1">
        <w:trPr>
          <w:trHeight w:val="811"/>
        </w:trPr>
        <w:tc>
          <w:tcPr>
            <w:tcW w:w="1702" w:type="dxa"/>
            <w:vMerge w:val="restart"/>
          </w:tcPr>
          <w:p w:rsidR="0020403A" w:rsidRPr="006F4FFC" w:rsidRDefault="0020403A" w:rsidP="00692BD1">
            <w:pPr>
              <w:pStyle w:val="Normal1"/>
              <w:ind w:left="107" w:hanging="141"/>
              <w:rPr>
                <w:sz w:val="22"/>
                <w:szCs w:val="22"/>
              </w:rPr>
            </w:pPr>
          </w:p>
          <w:p w:rsidR="0020403A" w:rsidRPr="006F4FFC" w:rsidRDefault="0020403A" w:rsidP="00692BD1">
            <w:pPr>
              <w:pStyle w:val="Normal1"/>
              <w:ind w:left="107" w:hanging="141"/>
              <w:rPr>
                <w:sz w:val="22"/>
                <w:szCs w:val="22"/>
              </w:rPr>
            </w:pPr>
            <w:r>
              <w:rPr>
                <w:sz w:val="22"/>
                <w:szCs w:val="22"/>
              </w:rPr>
              <w:t xml:space="preserve">  C</w:t>
            </w:r>
            <w:r w:rsidRPr="006F4FFC">
              <w:rPr>
                <w:sz w:val="22"/>
                <w:szCs w:val="22"/>
              </w:rPr>
              <w:t>aracterísticas de diversos tipos de sistemas económicos.</w:t>
            </w:r>
          </w:p>
        </w:tc>
        <w:tc>
          <w:tcPr>
            <w:tcW w:w="2693" w:type="dxa"/>
            <w:vMerge w:val="restart"/>
          </w:tcPr>
          <w:p w:rsidR="0020403A" w:rsidRPr="006F4FFC" w:rsidRDefault="0020403A" w:rsidP="00692BD1">
            <w:pPr>
              <w:pStyle w:val="Normal1"/>
              <w:rPr>
                <w:sz w:val="22"/>
                <w:szCs w:val="22"/>
              </w:rPr>
            </w:pPr>
            <w:r w:rsidRPr="006F4FFC">
              <w:rPr>
                <w:sz w:val="22"/>
                <w:szCs w:val="22"/>
              </w:rPr>
              <w:t xml:space="preserve">11. Conocer las características de diversos tipos de sistemas económicos. </w:t>
            </w:r>
            <w:r w:rsidRPr="006F4FFC">
              <w:rPr>
                <w:color w:val="548DD4" w:themeColor="text2" w:themeTint="99"/>
                <w:sz w:val="22"/>
                <w:szCs w:val="22"/>
              </w:rPr>
              <w:t>CSC, CCL, SIEP.</w:t>
            </w:r>
          </w:p>
        </w:tc>
        <w:tc>
          <w:tcPr>
            <w:tcW w:w="2552" w:type="dxa"/>
          </w:tcPr>
          <w:p w:rsidR="0020403A" w:rsidRPr="006F4FFC" w:rsidRDefault="0020403A" w:rsidP="00692BD1">
            <w:pPr>
              <w:pStyle w:val="Normal1"/>
              <w:rPr>
                <w:sz w:val="22"/>
                <w:szCs w:val="22"/>
              </w:rPr>
            </w:pPr>
            <w:r w:rsidRPr="006F4FFC">
              <w:rPr>
                <w:sz w:val="22"/>
                <w:szCs w:val="22"/>
              </w:rPr>
              <w:t>11.1. Diferencia aspectos concretos y su interrelación dentro de un sistema económico.</w:t>
            </w:r>
          </w:p>
        </w:tc>
        <w:tc>
          <w:tcPr>
            <w:tcW w:w="2268" w:type="dxa"/>
          </w:tcPr>
          <w:p w:rsidR="0020403A" w:rsidRPr="006F4FFC" w:rsidRDefault="0020403A" w:rsidP="00692BD1">
            <w:pPr>
              <w:pStyle w:val="Normal1"/>
              <w:jc w:val="center"/>
              <w:rPr>
                <w:sz w:val="22"/>
                <w:szCs w:val="22"/>
              </w:rPr>
            </w:pPr>
            <w:r w:rsidRPr="006F4FFC">
              <w:rPr>
                <w:sz w:val="22"/>
                <w:szCs w:val="22"/>
              </w:rPr>
              <w:t xml:space="preserve">Actividades de clase y </w:t>
            </w:r>
          </w:p>
          <w:p w:rsidR="0020403A" w:rsidRPr="006F4FFC" w:rsidRDefault="0020403A" w:rsidP="00692BD1">
            <w:pPr>
              <w:pStyle w:val="Normal1"/>
              <w:jc w:val="center"/>
              <w:rPr>
                <w:sz w:val="22"/>
                <w:szCs w:val="22"/>
              </w:rPr>
            </w:pPr>
            <w:r w:rsidRPr="006F4FFC">
              <w:rPr>
                <w:sz w:val="22"/>
                <w:szCs w:val="22"/>
              </w:rPr>
              <w:t xml:space="preserve">prueba escrita </w:t>
            </w:r>
          </w:p>
          <w:p w:rsidR="0020403A" w:rsidRPr="006F4FFC" w:rsidRDefault="0020403A" w:rsidP="00692BD1">
            <w:pPr>
              <w:pStyle w:val="Normal1"/>
              <w:jc w:val="center"/>
              <w:rPr>
                <w:sz w:val="22"/>
                <w:szCs w:val="22"/>
              </w:rPr>
            </w:pPr>
            <w:r w:rsidRPr="006F4FFC">
              <w:rPr>
                <w:sz w:val="22"/>
                <w:szCs w:val="22"/>
              </w:rPr>
              <w:t>(Estándar básico: 2 p)</w:t>
            </w:r>
          </w:p>
        </w:tc>
      </w:tr>
      <w:tr w:rsidR="0020403A" w:rsidRPr="006F4FFC" w:rsidTr="00692BD1">
        <w:trPr>
          <w:trHeight w:val="484"/>
        </w:trPr>
        <w:tc>
          <w:tcPr>
            <w:tcW w:w="1702" w:type="dxa"/>
            <w:vMerge/>
          </w:tcPr>
          <w:p w:rsidR="0020403A" w:rsidRPr="006F4FFC" w:rsidRDefault="0020403A" w:rsidP="00692BD1">
            <w:pPr>
              <w:pStyle w:val="Normal1"/>
              <w:ind w:left="107" w:hanging="141"/>
              <w:rPr>
                <w:sz w:val="22"/>
                <w:szCs w:val="22"/>
              </w:rPr>
            </w:pPr>
          </w:p>
        </w:tc>
        <w:tc>
          <w:tcPr>
            <w:tcW w:w="2693" w:type="dxa"/>
            <w:vMerge/>
          </w:tcPr>
          <w:p w:rsidR="0020403A" w:rsidRPr="006F4FFC" w:rsidRDefault="0020403A" w:rsidP="00692BD1">
            <w:pPr>
              <w:pStyle w:val="Normal1"/>
              <w:rPr>
                <w:sz w:val="22"/>
                <w:szCs w:val="22"/>
              </w:rPr>
            </w:pPr>
          </w:p>
        </w:tc>
        <w:tc>
          <w:tcPr>
            <w:tcW w:w="2552" w:type="dxa"/>
          </w:tcPr>
          <w:p w:rsidR="0020403A" w:rsidRPr="006F4FFC" w:rsidRDefault="0020403A" w:rsidP="00692BD1">
            <w:pPr>
              <w:pStyle w:val="Normal1"/>
              <w:rPr>
                <w:sz w:val="22"/>
                <w:szCs w:val="22"/>
              </w:rPr>
            </w:pPr>
            <w:r>
              <w:rPr>
                <w:sz w:val="22"/>
                <w:szCs w:val="22"/>
              </w:rPr>
              <w:t>11.2. Conoce el concepto de globalización y sus implicaciones en el mundo</w:t>
            </w:r>
          </w:p>
        </w:tc>
        <w:tc>
          <w:tcPr>
            <w:tcW w:w="2268" w:type="dxa"/>
          </w:tcPr>
          <w:p w:rsidR="0020403A" w:rsidRPr="006F4FFC" w:rsidRDefault="0020403A" w:rsidP="00692BD1">
            <w:pPr>
              <w:pStyle w:val="Normal1"/>
              <w:jc w:val="center"/>
              <w:rPr>
                <w:sz w:val="22"/>
                <w:szCs w:val="22"/>
              </w:rPr>
            </w:pPr>
            <w:r w:rsidRPr="006F4FFC">
              <w:rPr>
                <w:sz w:val="22"/>
                <w:szCs w:val="22"/>
              </w:rPr>
              <w:t xml:space="preserve">Prueba escrita </w:t>
            </w:r>
          </w:p>
          <w:p w:rsidR="0020403A" w:rsidRPr="006F4FFC" w:rsidRDefault="0020403A" w:rsidP="00692BD1">
            <w:pPr>
              <w:pStyle w:val="Normal1"/>
              <w:jc w:val="center"/>
              <w:rPr>
                <w:sz w:val="22"/>
                <w:szCs w:val="22"/>
              </w:rPr>
            </w:pPr>
            <w:r w:rsidRPr="006F4FFC">
              <w:rPr>
                <w:sz w:val="22"/>
                <w:szCs w:val="22"/>
              </w:rPr>
              <w:t xml:space="preserve">(Estándar </w:t>
            </w:r>
            <w:r>
              <w:rPr>
                <w:sz w:val="22"/>
                <w:szCs w:val="22"/>
              </w:rPr>
              <w:t>básico</w:t>
            </w:r>
            <w:r w:rsidRPr="006F4FFC">
              <w:rPr>
                <w:sz w:val="22"/>
                <w:szCs w:val="22"/>
              </w:rPr>
              <w:t xml:space="preserve">: </w:t>
            </w:r>
            <w:r>
              <w:rPr>
                <w:sz w:val="22"/>
                <w:szCs w:val="22"/>
              </w:rPr>
              <w:t>2 p</w:t>
            </w:r>
            <w:r w:rsidRPr="006F4FFC">
              <w:rPr>
                <w:sz w:val="22"/>
                <w:szCs w:val="22"/>
              </w:rPr>
              <w:t>)</w:t>
            </w:r>
          </w:p>
        </w:tc>
      </w:tr>
      <w:tr w:rsidR="0020403A" w:rsidRPr="006F4FFC" w:rsidTr="00692BD1">
        <w:trPr>
          <w:trHeight w:val="411"/>
        </w:trPr>
        <w:tc>
          <w:tcPr>
            <w:tcW w:w="1702" w:type="dxa"/>
            <w:vMerge/>
          </w:tcPr>
          <w:p w:rsidR="0020403A" w:rsidRPr="006F4FFC" w:rsidRDefault="0020403A" w:rsidP="00692BD1">
            <w:pPr>
              <w:pStyle w:val="Normal1"/>
              <w:ind w:left="107" w:hanging="141"/>
              <w:rPr>
                <w:sz w:val="22"/>
                <w:szCs w:val="22"/>
              </w:rPr>
            </w:pPr>
          </w:p>
        </w:tc>
        <w:tc>
          <w:tcPr>
            <w:tcW w:w="2693" w:type="dxa"/>
            <w:vMerge/>
          </w:tcPr>
          <w:p w:rsidR="0020403A" w:rsidRPr="006F4FFC" w:rsidRDefault="0020403A" w:rsidP="00692BD1">
            <w:pPr>
              <w:pStyle w:val="Normal1"/>
              <w:rPr>
                <w:sz w:val="22"/>
                <w:szCs w:val="22"/>
              </w:rPr>
            </w:pPr>
          </w:p>
        </w:tc>
        <w:tc>
          <w:tcPr>
            <w:tcW w:w="2552" w:type="dxa"/>
          </w:tcPr>
          <w:p w:rsidR="0020403A" w:rsidRPr="006F4FFC" w:rsidRDefault="0020403A" w:rsidP="00692BD1">
            <w:pPr>
              <w:pStyle w:val="Normal1"/>
              <w:rPr>
                <w:sz w:val="22"/>
                <w:szCs w:val="22"/>
              </w:rPr>
            </w:pPr>
            <w:r>
              <w:rPr>
                <w:sz w:val="22"/>
                <w:szCs w:val="22"/>
              </w:rPr>
              <w:t>11.3. Explica los factores que impulsan la globalización</w:t>
            </w:r>
          </w:p>
        </w:tc>
        <w:tc>
          <w:tcPr>
            <w:tcW w:w="2268" w:type="dxa"/>
          </w:tcPr>
          <w:p w:rsidR="0020403A" w:rsidRPr="006F4FFC" w:rsidRDefault="0020403A" w:rsidP="00692BD1">
            <w:pPr>
              <w:pStyle w:val="Normal1"/>
              <w:jc w:val="center"/>
              <w:rPr>
                <w:sz w:val="22"/>
                <w:szCs w:val="22"/>
              </w:rPr>
            </w:pPr>
            <w:r w:rsidRPr="006F4FFC">
              <w:rPr>
                <w:sz w:val="22"/>
                <w:szCs w:val="22"/>
              </w:rPr>
              <w:t xml:space="preserve">Prueba escrita </w:t>
            </w:r>
          </w:p>
          <w:p w:rsidR="0020403A" w:rsidRPr="006F4FFC" w:rsidRDefault="0020403A" w:rsidP="00692BD1">
            <w:pPr>
              <w:pStyle w:val="Normal1"/>
              <w:jc w:val="center"/>
              <w:rPr>
                <w:sz w:val="22"/>
                <w:szCs w:val="22"/>
              </w:rPr>
            </w:pPr>
            <w:r w:rsidRPr="006F4FFC">
              <w:rPr>
                <w:sz w:val="22"/>
                <w:szCs w:val="22"/>
              </w:rPr>
              <w:t>(Estándar intermedio: 1 punto)</w:t>
            </w:r>
          </w:p>
        </w:tc>
      </w:tr>
      <w:tr w:rsidR="0020403A" w:rsidRPr="006F4FFC" w:rsidTr="00692BD1">
        <w:trPr>
          <w:trHeight w:val="257"/>
        </w:trPr>
        <w:tc>
          <w:tcPr>
            <w:tcW w:w="1702" w:type="dxa"/>
            <w:vMerge/>
          </w:tcPr>
          <w:p w:rsidR="0020403A" w:rsidRPr="006F4FFC" w:rsidRDefault="0020403A" w:rsidP="00692BD1">
            <w:pPr>
              <w:pStyle w:val="Normal1"/>
              <w:ind w:left="107" w:hanging="141"/>
              <w:rPr>
                <w:sz w:val="22"/>
                <w:szCs w:val="22"/>
              </w:rPr>
            </w:pPr>
          </w:p>
        </w:tc>
        <w:tc>
          <w:tcPr>
            <w:tcW w:w="2693" w:type="dxa"/>
            <w:vMerge/>
          </w:tcPr>
          <w:p w:rsidR="0020403A" w:rsidRPr="006F4FFC" w:rsidRDefault="0020403A" w:rsidP="00692BD1">
            <w:pPr>
              <w:pStyle w:val="Normal1"/>
              <w:rPr>
                <w:sz w:val="22"/>
                <w:szCs w:val="22"/>
              </w:rPr>
            </w:pPr>
          </w:p>
        </w:tc>
        <w:tc>
          <w:tcPr>
            <w:tcW w:w="2552" w:type="dxa"/>
          </w:tcPr>
          <w:p w:rsidR="0020403A" w:rsidRPr="006F4FFC" w:rsidRDefault="0020403A" w:rsidP="00692BD1">
            <w:pPr>
              <w:pStyle w:val="Normal1"/>
              <w:rPr>
                <w:sz w:val="22"/>
                <w:szCs w:val="22"/>
              </w:rPr>
            </w:pPr>
            <w:r>
              <w:rPr>
                <w:sz w:val="22"/>
                <w:szCs w:val="22"/>
              </w:rPr>
              <w:t>11.4 Reconoce a las multinacionales como protagonistas de la globalización</w:t>
            </w:r>
          </w:p>
        </w:tc>
        <w:tc>
          <w:tcPr>
            <w:tcW w:w="2268" w:type="dxa"/>
          </w:tcPr>
          <w:p w:rsidR="0020403A" w:rsidRPr="006F4FFC" w:rsidRDefault="0020403A" w:rsidP="00692BD1">
            <w:pPr>
              <w:pStyle w:val="Normal1"/>
              <w:jc w:val="center"/>
              <w:rPr>
                <w:sz w:val="22"/>
                <w:szCs w:val="22"/>
              </w:rPr>
            </w:pPr>
            <w:r w:rsidRPr="006F4FFC">
              <w:rPr>
                <w:sz w:val="22"/>
                <w:szCs w:val="22"/>
              </w:rPr>
              <w:t xml:space="preserve">Actividades de clase y </w:t>
            </w:r>
          </w:p>
          <w:p w:rsidR="0020403A" w:rsidRPr="006F4FFC" w:rsidRDefault="0020403A" w:rsidP="00692BD1">
            <w:pPr>
              <w:pStyle w:val="Normal1"/>
              <w:jc w:val="center"/>
              <w:rPr>
                <w:sz w:val="22"/>
                <w:szCs w:val="22"/>
              </w:rPr>
            </w:pPr>
            <w:r w:rsidRPr="006F4FFC">
              <w:rPr>
                <w:sz w:val="22"/>
                <w:szCs w:val="22"/>
              </w:rPr>
              <w:t xml:space="preserve">prueba escrita </w:t>
            </w:r>
          </w:p>
          <w:p w:rsidR="0020403A" w:rsidRPr="006F4FFC" w:rsidRDefault="0020403A" w:rsidP="00692BD1">
            <w:pPr>
              <w:pStyle w:val="Normal1"/>
              <w:jc w:val="center"/>
              <w:rPr>
                <w:sz w:val="22"/>
                <w:szCs w:val="22"/>
              </w:rPr>
            </w:pPr>
            <w:r w:rsidRPr="006F4FFC">
              <w:rPr>
                <w:sz w:val="22"/>
                <w:szCs w:val="22"/>
              </w:rPr>
              <w:t xml:space="preserve">(Estándar básico: </w:t>
            </w:r>
            <w:r>
              <w:rPr>
                <w:sz w:val="22"/>
                <w:szCs w:val="22"/>
              </w:rPr>
              <w:t>1</w:t>
            </w:r>
            <w:r w:rsidRPr="006F4FFC">
              <w:rPr>
                <w:sz w:val="22"/>
                <w:szCs w:val="22"/>
              </w:rPr>
              <w:t xml:space="preserve"> p)</w:t>
            </w:r>
          </w:p>
        </w:tc>
      </w:tr>
      <w:tr w:rsidR="0020403A" w:rsidRPr="006F4FFC" w:rsidTr="00692BD1">
        <w:trPr>
          <w:trHeight w:val="257"/>
        </w:trPr>
        <w:tc>
          <w:tcPr>
            <w:tcW w:w="1702" w:type="dxa"/>
          </w:tcPr>
          <w:p w:rsidR="0020403A" w:rsidRDefault="0020403A" w:rsidP="00692BD1">
            <w:pPr>
              <w:pStyle w:val="Normal1"/>
              <w:ind w:left="107" w:hanging="141"/>
              <w:rPr>
                <w:sz w:val="22"/>
                <w:szCs w:val="22"/>
              </w:rPr>
            </w:pPr>
          </w:p>
          <w:p w:rsidR="0020403A" w:rsidRPr="006F4FFC" w:rsidRDefault="0020403A" w:rsidP="00692BD1">
            <w:pPr>
              <w:pStyle w:val="Normal1"/>
              <w:ind w:left="107" w:hanging="141"/>
              <w:rPr>
                <w:sz w:val="22"/>
                <w:szCs w:val="22"/>
              </w:rPr>
            </w:pPr>
            <w:r>
              <w:rPr>
                <w:sz w:val="22"/>
                <w:szCs w:val="22"/>
              </w:rPr>
              <w:t xml:space="preserve">   D</w:t>
            </w:r>
            <w:r w:rsidRPr="006F4FFC">
              <w:rPr>
                <w:sz w:val="22"/>
                <w:szCs w:val="22"/>
              </w:rPr>
              <w:t>esarrollo sostenible» y sus implicacione</w:t>
            </w:r>
            <w:r>
              <w:rPr>
                <w:sz w:val="22"/>
                <w:szCs w:val="22"/>
              </w:rPr>
              <w:t>s</w:t>
            </w:r>
          </w:p>
        </w:tc>
        <w:tc>
          <w:tcPr>
            <w:tcW w:w="2693" w:type="dxa"/>
          </w:tcPr>
          <w:p w:rsidR="0020403A" w:rsidRPr="006F4FFC" w:rsidRDefault="0020403A" w:rsidP="00692BD1">
            <w:pPr>
              <w:pStyle w:val="Normal1"/>
              <w:rPr>
                <w:sz w:val="22"/>
                <w:szCs w:val="22"/>
              </w:rPr>
            </w:pPr>
            <w:r w:rsidRPr="006F4FFC">
              <w:rPr>
                <w:sz w:val="22"/>
                <w:szCs w:val="22"/>
              </w:rPr>
              <w:t xml:space="preserve">12. Entender la idea de «desarrollo sostenible» y sus implicaciones, y conocer  las iniciativas llevadas a cabo en Andalucía para garantizar el desarrollo sostenible por medio del desarrollo económico, la inclusión social, la sostenibilidad medioambiental y la buena  gobernanza.  </w:t>
            </w:r>
            <w:r w:rsidRPr="006F4FFC">
              <w:rPr>
                <w:color w:val="548DD4" w:themeColor="text2" w:themeTint="99"/>
                <w:sz w:val="22"/>
                <w:szCs w:val="22"/>
              </w:rPr>
              <w:t>CSC, CCL, CAA, CMCT, SIEP.</w:t>
            </w:r>
          </w:p>
        </w:tc>
        <w:tc>
          <w:tcPr>
            <w:tcW w:w="2552" w:type="dxa"/>
          </w:tcPr>
          <w:p w:rsidR="0020403A" w:rsidRPr="006F4FFC" w:rsidRDefault="0020403A" w:rsidP="00692BD1">
            <w:pPr>
              <w:pStyle w:val="Normal1"/>
              <w:rPr>
                <w:sz w:val="22"/>
                <w:szCs w:val="22"/>
              </w:rPr>
            </w:pPr>
            <w:r w:rsidRPr="006F4FFC">
              <w:rPr>
                <w:sz w:val="22"/>
                <w:szCs w:val="22"/>
              </w:rPr>
              <w:t>12.1. Define “desarrollo sostenible” y describe conceptos clave relacionados con él.</w:t>
            </w:r>
          </w:p>
        </w:tc>
        <w:tc>
          <w:tcPr>
            <w:tcW w:w="2268" w:type="dxa"/>
          </w:tcPr>
          <w:p w:rsidR="0020403A" w:rsidRPr="006F4FFC" w:rsidRDefault="0020403A" w:rsidP="00692BD1">
            <w:pPr>
              <w:pStyle w:val="Normal1"/>
              <w:jc w:val="center"/>
              <w:rPr>
                <w:sz w:val="22"/>
                <w:szCs w:val="22"/>
              </w:rPr>
            </w:pPr>
            <w:r w:rsidRPr="006F4FFC">
              <w:rPr>
                <w:sz w:val="22"/>
                <w:szCs w:val="22"/>
              </w:rPr>
              <w:t xml:space="preserve">Actividades de clase y </w:t>
            </w:r>
          </w:p>
          <w:p w:rsidR="0020403A" w:rsidRPr="006F4FFC" w:rsidRDefault="0020403A" w:rsidP="00692BD1">
            <w:pPr>
              <w:pStyle w:val="Normal1"/>
              <w:jc w:val="center"/>
              <w:rPr>
                <w:sz w:val="22"/>
                <w:szCs w:val="22"/>
              </w:rPr>
            </w:pPr>
            <w:r w:rsidRPr="006F4FFC">
              <w:rPr>
                <w:sz w:val="22"/>
                <w:szCs w:val="22"/>
              </w:rPr>
              <w:t xml:space="preserve">prueba escrita </w:t>
            </w:r>
          </w:p>
          <w:p w:rsidR="0020403A" w:rsidRPr="006F4FFC" w:rsidRDefault="0020403A" w:rsidP="00692BD1">
            <w:pPr>
              <w:pStyle w:val="Normal1"/>
              <w:jc w:val="center"/>
              <w:rPr>
                <w:sz w:val="22"/>
                <w:szCs w:val="22"/>
              </w:rPr>
            </w:pPr>
            <w:r w:rsidRPr="006F4FFC">
              <w:rPr>
                <w:sz w:val="22"/>
                <w:szCs w:val="22"/>
              </w:rPr>
              <w:t>(Estándar básico: 2 p)</w:t>
            </w:r>
          </w:p>
        </w:tc>
      </w:tr>
    </w:tbl>
    <w:p w:rsidR="0020403A" w:rsidRDefault="0020403A" w:rsidP="0020403A">
      <w:pPr>
        <w:rPr>
          <w:b/>
        </w:rPr>
      </w:pPr>
    </w:p>
    <w:p w:rsidR="0020403A" w:rsidRDefault="0020403A" w:rsidP="0020403A">
      <w:pPr>
        <w:rPr>
          <w:b/>
        </w:rPr>
      </w:pPr>
    </w:p>
    <w:p w:rsidR="0020403A" w:rsidRDefault="0020403A" w:rsidP="0020403A">
      <w:pPr>
        <w:rPr>
          <w:b/>
        </w:rPr>
      </w:pPr>
    </w:p>
    <w:p w:rsidR="0020403A" w:rsidRDefault="0020403A" w:rsidP="0020403A">
      <w:pPr>
        <w:rPr>
          <w:b/>
        </w:rPr>
      </w:pPr>
    </w:p>
    <w:p w:rsidR="0020403A" w:rsidRDefault="0020403A" w:rsidP="0020403A">
      <w:pPr>
        <w:pStyle w:val="Normal1"/>
        <w:rPr>
          <w:b/>
        </w:rPr>
      </w:pPr>
    </w:p>
    <w:tbl>
      <w:tblPr>
        <w:tblStyle w:val="Tablaconcuadrcula"/>
        <w:tblW w:w="9215" w:type="dxa"/>
        <w:tblInd w:w="-176" w:type="dxa"/>
        <w:tblLayout w:type="fixed"/>
        <w:tblLook w:val="04A0" w:firstRow="1" w:lastRow="0" w:firstColumn="1" w:lastColumn="0" w:noHBand="0" w:noVBand="1"/>
      </w:tblPr>
      <w:tblGrid>
        <w:gridCol w:w="1844"/>
        <w:gridCol w:w="2268"/>
        <w:gridCol w:w="2551"/>
        <w:gridCol w:w="2552"/>
      </w:tblGrid>
      <w:tr w:rsidR="0020403A" w:rsidRPr="00095D05" w:rsidTr="00692BD1">
        <w:tc>
          <w:tcPr>
            <w:tcW w:w="9215" w:type="dxa"/>
            <w:gridSpan w:val="4"/>
            <w:shd w:val="clear" w:color="auto" w:fill="B8CCE4" w:themeFill="accent1" w:themeFillTint="66"/>
            <w:vAlign w:val="center"/>
          </w:tcPr>
          <w:p w:rsidR="0020403A" w:rsidRPr="00095D05" w:rsidRDefault="0020403A" w:rsidP="00692BD1">
            <w:pPr>
              <w:pStyle w:val="Normal1"/>
              <w:jc w:val="center"/>
              <w:rPr>
                <w:b/>
              </w:rPr>
            </w:pPr>
          </w:p>
          <w:p w:rsidR="0020403A" w:rsidRPr="00095D05" w:rsidRDefault="0020403A" w:rsidP="00692BD1">
            <w:pPr>
              <w:pStyle w:val="Normal1"/>
              <w:jc w:val="center"/>
              <w:rPr>
                <w:b/>
              </w:rPr>
            </w:pPr>
            <w:r w:rsidRPr="001A53BE">
              <w:rPr>
                <w:b/>
              </w:rPr>
              <w:t>UNIDAD 3. ¿ES POSIBLE ALIMENTAR A TODA LA HUMANIDAD?</w:t>
            </w:r>
          </w:p>
          <w:p w:rsidR="0020403A" w:rsidRPr="00095D05" w:rsidRDefault="0020403A" w:rsidP="00692BD1">
            <w:pPr>
              <w:pStyle w:val="Normal1"/>
              <w:jc w:val="center"/>
              <w:rPr>
                <w:b/>
              </w:rPr>
            </w:pPr>
            <w:r w:rsidRPr="00095D05">
              <w:rPr>
                <w:b/>
              </w:rPr>
              <w:t>(</w:t>
            </w:r>
            <w:r>
              <w:rPr>
                <w:b/>
              </w:rPr>
              <w:t>FEBRERO-MARZO</w:t>
            </w:r>
            <w:r w:rsidRPr="00095D05">
              <w:rPr>
                <w:b/>
              </w:rPr>
              <w:t>)</w:t>
            </w:r>
          </w:p>
          <w:p w:rsidR="0020403A" w:rsidRPr="00095D05" w:rsidRDefault="0020403A" w:rsidP="00692BD1">
            <w:pPr>
              <w:pStyle w:val="Normal1"/>
              <w:jc w:val="center"/>
            </w:pPr>
          </w:p>
        </w:tc>
      </w:tr>
      <w:tr w:rsidR="0020403A" w:rsidRPr="00095D05" w:rsidTr="00692BD1">
        <w:tc>
          <w:tcPr>
            <w:tcW w:w="1844" w:type="dxa"/>
            <w:shd w:val="clear" w:color="auto" w:fill="EAF1DD" w:themeFill="accent3" w:themeFillTint="33"/>
            <w:vAlign w:val="center"/>
          </w:tcPr>
          <w:p w:rsidR="0020403A" w:rsidRPr="00095D05" w:rsidRDefault="0020403A" w:rsidP="00692BD1">
            <w:pPr>
              <w:pStyle w:val="Normal1"/>
              <w:jc w:val="center"/>
            </w:pPr>
            <w:r w:rsidRPr="00095D05">
              <w:t>CONTENIDOS</w:t>
            </w:r>
          </w:p>
        </w:tc>
        <w:tc>
          <w:tcPr>
            <w:tcW w:w="2268" w:type="dxa"/>
            <w:shd w:val="clear" w:color="auto" w:fill="EAF1DD" w:themeFill="accent3" w:themeFillTint="33"/>
            <w:vAlign w:val="center"/>
          </w:tcPr>
          <w:p w:rsidR="0020403A" w:rsidRPr="00095D05" w:rsidRDefault="0020403A" w:rsidP="00692BD1">
            <w:pPr>
              <w:pStyle w:val="Normal1"/>
              <w:jc w:val="center"/>
            </w:pPr>
            <w:r w:rsidRPr="00672042">
              <w:rPr>
                <w:sz w:val="20"/>
              </w:rPr>
              <w:t>CRITERIOS DE EVALUACIÓN Y COMPETENCIAS CLAVE</w:t>
            </w:r>
          </w:p>
        </w:tc>
        <w:tc>
          <w:tcPr>
            <w:tcW w:w="2551" w:type="dxa"/>
            <w:shd w:val="clear" w:color="auto" w:fill="EAF1DD" w:themeFill="accent3" w:themeFillTint="33"/>
            <w:vAlign w:val="center"/>
          </w:tcPr>
          <w:p w:rsidR="0020403A" w:rsidRPr="00095D05" w:rsidRDefault="0020403A" w:rsidP="00692BD1">
            <w:pPr>
              <w:pStyle w:val="Normal1"/>
              <w:jc w:val="center"/>
            </w:pPr>
            <w:r w:rsidRPr="00095D05">
              <w:t>ESTÁNDARES DE APRENDIZAJE EVALUABLES</w:t>
            </w:r>
          </w:p>
        </w:tc>
        <w:tc>
          <w:tcPr>
            <w:tcW w:w="2552" w:type="dxa"/>
            <w:shd w:val="clear" w:color="auto" w:fill="EAF1DD" w:themeFill="accent3" w:themeFillTint="33"/>
          </w:tcPr>
          <w:p w:rsidR="0020403A" w:rsidRPr="00095D05" w:rsidRDefault="0020403A" w:rsidP="00692BD1">
            <w:pPr>
              <w:pStyle w:val="Normal1"/>
              <w:jc w:val="center"/>
            </w:pPr>
            <w:r w:rsidRPr="00095D05">
              <w:t>INSTRUMENTO DE EVALUACIÓN ASOCIADO Y PESO EN LA CALIFICACIÓN</w:t>
            </w:r>
          </w:p>
        </w:tc>
      </w:tr>
      <w:tr w:rsidR="0020403A" w:rsidRPr="00095D05" w:rsidTr="00692BD1">
        <w:trPr>
          <w:trHeight w:val="2869"/>
        </w:trPr>
        <w:tc>
          <w:tcPr>
            <w:tcW w:w="1844" w:type="dxa"/>
          </w:tcPr>
          <w:p w:rsidR="0020403A" w:rsidRDefault="0020403A" w:rsidP="00692BD1">
            <w:pPr>
              <w:pStyle w:val="Normal1"/>
              <w:rPr>
                <w:sz w:val="22"/>
              </w:rPr>
            </w:pPr>
          </w:p>
          <w:p w:rsidR="0020403A" w:rsidRPr="00095D05" w:rsidRDefault="0020403A" w:rsidP="00692BD1">
            <w:pPr>
              <w:pStyle w:val="Normal1"/>
            </w:pPr>
            <w:r>
              <w:rPr>
                <w:sz w:val="22"/>
              </w:rPr>
              <w:t xml:space="preserve">Los </w:t>
            </w:r>
            <w:r w:rsidRPr="00145D6A">
              <w:rPr>
                <w:sz w:val="22"/>
              </w:rPr>
              <w:t>recursos agrarios y naturales</w:t>
            </w:r>
            <w:r>
              <w:rPr>
                <w:sz w:val="22"/>
              </w:rPr>
              <w:t xml:space="preserve"> en el mundo y en Andalucía</w:t>
            </w:r>
          </w:p>
        </w:tc>
        <w:tc>
          <w:tcPr>
            <w:tcW w:w="2268" w:type="dxa"/>
          </w:tcPr>
          <w:p w:rsidR="0020403A" w:rsidRPr="00672042" w:rsidRDefault="0020403A" w:rsidP="00692BD1">
            <w:pPr>
              <w:pStyle w:val="Normal1"/>
              <w:rPr>
                <w:sz w:val="20"/>
              </w:rPr>
            </w:pPr>
          </w:p>
          <w:p w:rsidR="0020403A" w:rsidRPr="00672042" w:rsidRDefault="0020403A" w:rsidP="00692BD1">
            <w:pPr>
              <w:pStyle w:val="Normal1"/>
              <w:rPr>
                <w:sz w:val="20"/>
              </w:rPr>
            </w:pPr>
            <w:r w:rsidRPr="00145D6A">
              <w:rPr>
                <w:sz w:val="22"/>
              </w:rPr>
              <w:t xml:space="preserve">13. Localizar los recursos agrarios y naturales en el mapa mundial, haciendo hincapié en los propios de la comunidad autónoma andaluz con especial atención a los hídricos. </w:t>
            </w:r>
            <w:r w:rsidRPr="002F72B5">
              <w:rPr>
                <w:color w:val="0070C0"/>
                <w:sz w:val="22"/>
              </w:rPr>
              <w:t xml:space="preserve">CSC, CMCT, CD. </w:t>
            </w:r>
          </w:p>
        </w:tc>
        <w:tc>
          <w:tcPr>
            <w:tcW w:w="2551" w:type="dxa"/>
          </w:tcPr>
          <w:p w:rsidR="0020403A" w:rsidRPr="00095D05" w:rsidRDefault="0020403A" w:rsidP="00692BD1">
            <w:pPr>
              <w:pStyle w:val="Normal1"/>
            </w:pPr>
          </w:p>
          <w:p w:rsidR="0020403A" w:rsidRPr="00095D05" w:rsidRDefault="0020403A" w:rsidP="00692BD1">
            <w:pPr>
              <w:pStyle w:val="Normal1"/>
            </w:pPr>
            <w:r>
              <w:t>13.1. Sitúa en el mapa las principales zonas cerealícolas y las más importantes masas boscosas del mundo.</w:t>
            </w:r>
          </w:p>
        </w:tc>
        <w:tc>
          <w:tcPr>
            <w:tcW w:w="2552" w:type="dxa"/>
          </w:tcPr>
          <w:p w:rsidR="0020403A" w:rsidRPr="00095D05" w:rsidRDefault="0020403A" w:rsidP="00692BD1">
            <w:pPr>
              <w:pStyle w:val="Normal1"/>
            </w:pPr>
          </w:p>
          <w:p w:rsidR="0020403A" w:rsidRPr="00095D05" w:rsidRDefault="0020403A" w:rsidP="00692BD1">
            <w:pPr>
              <w:pStyle w:val="Normal1"/>
              <w:jc w:val="center"/>
            </w:pPr>
            <w:r w:rsidRPr="00095D05">
              <w:t xml:space="preserve">Actividades de clase y </w:t>
            </w:r>
          </w:p>
          <w:p w:rsidR="0020403A" w:rsidRPr="00095D05" w:rsidRDefault="0020403A" w:rsidP="00692BD1">
            <w:pPr>
              <w:pStyle w:val="Normal1"/>
              <w:jc w:val="center"/>
            </w:pPr>
            <w:r w:rsidRPr="00095D05">
              <w:t xml:space="preserve">prueba escrita </w:t>
            </w:r>
          </w:p>
          <w:p w:rsidR="0020403A" w:rsidRPr="00095D05" w:rsidRDefault="0020403A" w:rsidP="00692BD1">
            <w:pPr>
              <w:pStyle w:val="Normal1"/>
              <w:jc w:val="center"/>
            </w:pPr>
          </w:p>
          <w:p w:rsidR="0020403A" w:rsidRPr="00095D05" w:rsidRDefault="0020403A" w:rsidP="00692BD1">
            <w:pPr>
              <w:pStyle w:val="Normal1"/>
              <w:jc w:val="center"/>
            </w:pPr>
            <w:r w:rsidRPr="00095D05">
              <w:t>(Estándar básico: 2 puntos)</w:t>
            </w:r>
          </w:p>
          <w:p w:rsidR="0020403A" w:rsidRPr="00095D05" w:rsidRDefault="0020403A" w:rsidP="00692BD1">
            <w:pPr>
              <w:pStyle w:val="Normal1"/>
              <w:jc w:val="center"/>
            </w:pPr>
          </w:p>
        </w:tc>
      </w:tr>
      <w:tr w:rsidR="0020403A" w:rsidRPr="00095D05" w:rsidTr="00692BD1">
        <w:trPr>
          <w:trHeight w:val="1280"/>
        </w:trPr>
        <w:tc>
          <w:tcPr>
            <w:tcW w:w="1844" w:type="dxa"/>
          </w:tcPr>
          <w:p w:rsidR="0020403A" w:rsidRPr="001C601C" w:rsidRDefault="0020403A" w:rsidP="00692BD1">
            <w:pPr>
              <w:pStyle w:val="Normal1"/>
              <w:rPr>
                <w:color w:val="00B050"/>
              </w:rPr>
            </w:pPr>
          </w:p>
          <w:p w:rsidR="0020403A" w:rsidRPr="001C601C" w:rsidRDefault="0020403A" w:rsidP="00692BD1">
            <w:pPr>
              <w:pStyle w:val="Normal1"/>
              <w:rPr>
                <w:color w:val="00B050"/>
              </w:rPr>
            </w:pPr>
            <w:r w:rsidRPr="001C601C">
              <w:rPr>
                <w:color w:val="00B050"/>
              </w:rPr>
              <w:t>Los factores en las actividades agrarias</w:t>
            </w:r>
          </w:p>
        </w:tc>
        <w:tc>
          <w:tcPr>
            <w:tcW w:w="2268" w:type="dxa"/>
          </w:tcPr>
          <w:p w:rsidR="0020403A" w:rsidRPr="0062040D" w:rsidRDefault="0020403A" w:rsidP="00692BD1">
            <w:pPr>
              <w:pStyle w:val="Normal1"/>
              <w:rPr>
                <w:color w:val="00B050"/>
              </w:rPr>
            </w:pPr>
            <w:r w:rsidRPr="0062040D">
              <w:rPr>
                <w:color w:val="00B050"/>
              </w:rPr>
              <w:t>26. Explicar los factores que influyen en las actividades agrarias</w:t>
            </w:r>
            <w:r w:rsidRPr="002F72B5">
              <w:rPr>
                <w:color w:val="0070C0"/>
                <w:sz w:val="22"/>
              </w:rPr>
              <w:t xml:space="preserve"> CSC, CMCT, CD.</w:t>
            </w:r>
          </w:p>
        </w:tc>
        <w:tc>
          <w:tcPr>
            <w:tcW w:w="2551" w:type="dxa"/>
          </w:tcPr>
          <w:p w:rsidR="0020403A" w:rsidRPr="0062040D" w:rsidRDefault="0020403A" w:rsidP="00692BD1">
            <w:pPr>
              <w:pStyle w:val="Normal1"/>
              <w:rPr>
                <w:color w:val="00B050"/>
              </w:rPr>
            </w:pPr>
            <w:r w:rsidRPr="0062040D">
              <w:rPr>
                <w:color w:val="00B050"/>
              </w:rPr>
              <w:t>26.1 Explica los factores que influyen en las actividades agrarias</w:t>
            </w:r>
          </w:p>
        </w:tc>
        <w:tc>
          <w:tcPr>
            <w:tcW w:w="2552" w:type="dxa"/>
          </w:tcPr>
          <w:p w:rsidR="0020403A" w:rsidRPr="00095D05" w:rsidRDefault="0020403A" w:rsidP="00692BD1">
            <w:pPr>
              <w:pStyle w:val="Normal1"/>
              <w:jc w:val="center"/>
            </w:pPr>
            <w:r w:rsidRPr="00095D05">
              <w:t xml:space="preserve">Actividades de clase y </w:t>
            </w:r>
          </w:p>
          <w:p w:rsidR="0020403A" w:rsidRPr="00095D05" w:rsidRDefault="0020403A" w:rsidP="00692BD1">
            <w:pPr>
              <w:pStyle w:val="Normal1"/>
              <w:jc w:val="center"/>
            </w:pPr>
            <w:r w:rsidRPr="00095D05">
              <w:t xml:space="preserve">prueba escrita </w:t>
            </w:r>
          </w:p>
          <w:p w:rsidR="0020403A" w:rsidRPr="00095D05" w:rsidRDefault="0020403A" w:rsidP="00692BD1">
            <w:pPr>
              <w:pStyle w:val="Normal1"/>
              <w:jc w:val="center"/>
            </w:pPr>
            <w:r w:rsidRPr="00095D05">
              <w:t>(Estándar básico: 2 puntos)</w:t>
            </w:r>
          </w:p>
          <w:p w:rsidR="0020403A" w:rsidRPr="00095D05" w:rsidRDefault="0020403A" w:rsidP="00692BD1">
            <w:pPr>
              <w:pStyle w:val="Normal1"/>
              <w:jc w:val="center"/>
            </w:pPr>
          </w:p>
        </w:tc>
      </w:tr>
      <w:tr w:rsidR="0020403A" w:rsidRPr="00095D05" w:rsidTr="00692BD1">
        <w:trPr>
          <w:trHeight w:val="1256"/>
        </w:trPr>
        <w:tc>
          <w:tcPr>
            <w:tcW w:w="1844" w:type="dxa"/>
          </w:tcPr>
          <w:p w:rsidR="0020403A" w:rsidRPr="001C601C" w:rsidRDefault="0020403A" w:rsidP="00692BD1">
            <w:pPr>
              <w:pStyle w:val="Normal1"/>
              <w:rPr>
                <w:color w:val="00B050"/>
              </w:rPr>
            </w:pPr>
            <w:r w:rsidRPr="001C601C">
              <w:rPr>
                <w:color w:val="00B050"/>
              </w:rPr>
              <w:t>Paisajes agrarios</w:t>
            </w:r>
          </w:p>
        </w:tc>
        <w:tc>
          <w:tcPr>
            <w:tcW w:w="2268" w:type="dxa"/>
          </w:tcPr>
          <w:p w:rsidR="0020403A" w:rsidRPr="0062040D" w:rsidRDefault="0020403A" w:rsidP="00692BD1">
            <w:pPr>
              <w:pStyle w:val="Normal1"/>
              <w:rPr>
                <w:color w:val="00B050"/>
              </w:rPr>
            </w:pPr>
            <w:r w:rsidRPr="0062040D">
              <w:rPr>
                <w:color w:val="00B050"/>
              </w:rPr>
              <w:t>27. Conocer cómo conforma el ser humano los paisajes agrarios</w:t>
            </w:r>
            <w:r w:rsidRPr="002F72B5">
              <w:rPr>
                <w:color w:val="0070C0"/>
                <w:sz w:val="22"/>
              </w:rPr>
              <w:t xml:space="preserve"> CSC, CMCT, CD.</w:t>
            </w:r>
          </w:p>
        </w:tc>
        <w:tc>
          <w:tcPr>
            <w:tcW w:w="2551" w:type="dxa"/>
          </w:tcPr>
          <w:p w:rsidR="0020403A" w:rsidRPr="0062040D" w:rsidRDefault="0020403A" w:rsidP="00692BD1">
            <w:pPr>
              <w:pStyle w:val="Normal1"/>
              <w:rPr>
                <w:color w:val="00B050"/>
              </w:rPr>
            </w:pPr>
            <w:r w:rsidRPr="0062040D">
              <w:rPr>
                <w:color w:val="00B050"/>
              </w:rPr>
              <w:t>27.1 Conoce cómo conforma el ser humano los paisajes agrarios</w:t>
            </w:r>
          </w:p>
        </w:tc>
        <w:tc>
          <w:tcPr>
            <w:tcW w:w="2552" w:type="dxa"/>
          </w:tcPr>
          <w:p w:rsidR="0020403A" w:rsidRPr="00095D05" w:rsidRDefault="0020403A" w:rsidP="00692BD1">
            <w:pPr>
              <w:pStyle w:val="Normal1"/>
              <w:jc w:val="center"/>
            </w:pPr>
            <w:r w:rsidRPr="00095D05">
              <w:t xml:space="preserve">Actividades de clase y </w:t>
            </w:r>
          </w:p>
          <w:p w:rsidR="0020403A" w:rsidRPr="00095D05" w:rsidRDefault="0020403A" w:rsidP="00692BD1">
            <w:pPr>
              <w:pStyle w:val="Normal1"/>
              <w:jc w:val="center"/>
            </w:pPr>
            <w:r w:rsidRPr="00095D05">
              <w:t xml:space="preserve">prueba escrita </w:t>
            </w:r>
          </w:p>
          <w:p w:rsidR="0020403A" w:rsidRPr="00095D05" w:rsidRDefault="0020403A" w:rsidP="00692BD1">
            <w:pPr>
              <w:pStyle w:val="Normal1"/>
              <w:jc w:val="center"/>
            </w:pPr>
            <w:r w:rsidRPr="00095D05">
              <w:t xml:space="preserve">(Estándar </w:t>
            </w:r>
            <w:r>
              <w:t>intermedio</w:t>
            </w:r>
            <w:r w:rsidRPr="00095D05">
              <w:t xml:space="preserve">: </w:t>
            </w:r>
            <w:r>
              <w:t>1 p</w:t>
            </w:r>
            <w:r w:rsidRPr="00095D05">
              <w:t>)</w:t>
            </w:r>
          </w:p>
          <w:p w:rsidR="0020403A" w:rsidRPr="00095D05" w:rsidRDefault="0020403A" w:rsidP="00692BD1">
            <w:pPr>
              <w:pStyle w:val="Normal1"/>
              <w:jc w:val="center"/>
            </w:pPr>
          </w:p>
        </w:tc>
      </w:tr>
      <w:tr w:rsidR="0020403A" w:rsidRPr="00095D05" w:rsidTr="00692BD1">
        <w:trPr>
          <w:trHeight w:val="977"/>
        </w:trPr>
        <w:tc>
          <w:tcPr>
            <w:tcW w:w="1844" w:type="dxa"/>
            <w:vMerge w:val="restart"/>
          </w:tcPr>
          <w:p w:rsidR="0020403A" w:rsidRPr="001C601C" w:rsidRDefault="0020403A" w:rsidP="00692BD1">
            <w:pPr>
              <w:pStyle w:val="Normal1"/>
              <w:rPr>
                <w:color w:val="00B050"/>
              </w:rPr>
            </w:pPr>
            <w:r w:rsidRPr="001C601C">
              <w:rPr>
                <w:color w:val="00B050"/>
              </w:rPr>
              <w:t>Modelos de agricultura en el mundo</w:t>
            </w:r>
          </w:p>
        </w:tc>
        <w:tc>
          <w:tcPr>
            <w:tcW w:w="2268" w:type="dxa"/>
            <w:vMerge w:val="restart"/>
          </w:tcPr>
          <w:p w:rsidR="0020403A" w:rsidRPr="0062040D" w:rsidRDefault="0020403A" w:rsidP="00692BD1">
            <w:pPr>
              <w:pStyle w:val="Normal1"/>
              <w:rPr>
                <w:color w:val="00B050"/>
              </w:rPr>
            </w:pPr>
            <w:r w:rsidRPr="0062040D">
              <w:rPr>
                <w:color w:val="00B050"/>
              </w:rPr>
              <w:t>28. Diferenciar los diferentes modelos de agricultura</w:t>
            </w:r>
            <w:r w:rsidRPr="002F72B5">
              <w:rPr>
                <w:color w:val="0070C0"/>
                <w:sz w:val="22"/>
              </w:rPr>
              <w:t xml:space="preserve"> CSC, CMCT, CD.</w:t>
            </w:r>
          </w:p>
        </w:tc>
        <w:tc>
          <w:tcPr>
            <w:tcW w:w="2551" w:type="dxa"/>
          </w:tcPr>
          <w:p w:rsidR="0020403A" w:rsidRPr="0062040D" w:rsidRDefault="0020403A" w:rsidP="00692BD1">
            <w:pPr>
              <w:pStyle w:val="Normal1"/>
              <w:rPr>
                <w:color w:val="00B050"/>
              </w:rPr>
            </w:pPr>
            <w:r w:rsidRPr="0062040D">
              <w:rPr>
                <w:color w:val="00B050"/>
              </w:rPr>
              <w:t>28.1 Diferencia los diferentes modelos de agricultura</w:t>
            </w:r>
          </w:p>
        </w:tc>
        <w:tc>
          <w:tcPr>
            <w:tcW w:w="2552" w:type="dxa"/>
          </w:tcPr>
          <w:p w:rsidR="0020403A" w:rsidRPr="00095D05" w:rsidRDefault="0020403A" w:rsidP="00692BD1">
            <w:pPr>
              <w:pStyle w:val="Normal1"/>
              <w:jc w:val="center"/>
            </w:pPr>
            <w:r w:rsidRPr="00095D05">
              <w:t xml:space="preserve">Actividades de clase y </w:t>
            </w:r>
          </w:p>
          <w:p w:rsidR="0020403A" w:rsidRPr="00095D05" w:rsidRDefault="0020403A" w:rsidP="00692BD1">
            <w:pPr>
              <w:pStyle w:val="Normal1"/>
              <w:jc w:val="center"/>
            </w:pPr>
            <w:r w:rsidRPr="00095D05">
              <w:t xml:space="preserve">prueba escrita </w:t>
            </w:r>
          </w:p>
          <w:p w:rsidR="0020403A" w:rsidRPr="00095D05" w:rsidRDefault="0020403A" w:rsidP="00692BD1">
            <w:pPr>
              <w:pStyle w:val="Normal1"/>
              <w:jc w:val="center"/>
            </w:pPr>
            <w:r w:rsidRPr="00095D05">
              <w:t>(Estándar básico: 2 puntos)</w:t>
            </w:r>
          </w:p>
        </w:tc>
      </w:tr>
      <w:tr w:rsidR="0020403A" w:rsidRPr="00095D05" w:rsidTr="00692BD1">
        <w:trPr>
          <w:trHeight w:val="977"/>
        </w:trPr>
        <w:tc>
          <w:tcPr>
            <w:tcW w:w="1844" w:type="dxa"/>
            <w:vMerge/>
          </w:tcPr>
          <w:p w:rsidR="0020403A" w:rsidRPr="001C601C" w:rsidRDefault="0020403A" w:rsidP="00692BD1">
            <w:pPr>
              <w:pStyle w:val="Normal1"/>
              <w:rPr>
                <w:color w:val="00B050"/>
              </w:rPr>
            </w:pPr>
          </w:p>
        </w:tc>
        <w:tc>
          <w:tcPr>
            <w:tcW w:w="2268" w:type="dxa"/>
            <w:vMerge/>
          </w:tcPr>
          <w:p w:rsidR="0020403A" w:rsidRPr="0062040D" w:rsidRDefault="0020403A" w:rsidP="00692BD1">
            <w:pPr>
              <w:pStyle w:val="Normal1"/>
              <w:rPr>
                <w:color w:val="00B050"/>
              </w:rPr>
            </w:pPr>
          </w:p>
        </w:tc>
        <w:tc>
          <w:tcPr>
            <w:tcW w:w="2551" w:type="dxa"/>
          </w:tcPr>
          <w:p w:rsidR="0020403A" w:rsidRPr="0062040D" w:rsidRDefault="0020403A" w:rsidP="00692BD1">
            <w:pPr>
              <w:pStyle w:val="Normal1"/>
              <w:rPr>
                <w:color w:val="00B050"/>
              </w:rPr>
            </w:pPr>
            <w:r w:rsidRPr="0062040D">
              <w:rPr>
                <w:color w:val="00B050"/>
              </w:rPr>
              <w:t>28.2 Diferencia la agricultura tradicional de la de mercado</w:t>
            </w:r>
          </w:p>
        </w:tc>
        <w:tc>
          <w:tcPr>
            <w:tcW w:w="2552" w:type="dxa"/>
          </w:tcPr>
          <w:p w:rsidR="0020403A" w:rsidRPr="00095D05" w:rsidRDefault="0020403A" w:rsidP="00692BD1">
            <w:pPr>
              <w:pStyle w:val="Normal1"/>
              <w:jc w:val="center"/>
            </w:pPr>
            <w:r w:rsidRPr="00095D05">
              <w:t xml:space="preserve">Actividades de clase y </w:t>
            </w:r>
          </w:p>
          <w:p w:rsidR="0020403A" w:rsidRPr="00095D05" w:rsidRDefault="0020403A" w:rsidP="00692BD1">
            <w:pPr>
              <w:pStyle w:val="Normal1"/>
              <w:jc w:val="center"/>
            </w:pPr>
            <w:r w:rsidRPr="00095D05">
              <w:t xml:space="preserve">prueba escrita </w:t>
            </w:r>
          </w:p>
          <w:p w:rsidR="0020403A" w:rsidRPr="00095D05" w:rsidRDefault="0020403A" w:rsidP="00692BD1">
            <w:pPr>
              <w:pStyle w:val="Normal1"/>
              <w:jc w:val="center"/>
            </w:pPr>
            <w:r w:rsidRPr="00095D05">
              <w:t>(Estándar básico: 2 puntos)</w:t>
            </w:r>
          </w:p>
        </w:tc>
      </w:tr>
      <w:tr w:rsidR="0020403A" w:rsidRPr="00095D05" w:rsidTr="00692BD1">
        <w:trPr>
          <w:trHeight w:val="1620"/>
        </w:trPr>
        <w:tc>
          <w:tcPr>
            <w:tcW w:w="1844" w:type="dxa"/>
          </w:tcPr>
          <w:p w:rsidR="0020403A" w:rsidRPr="001C601C" w:rsidRDefault="0020403A" w:rsidP="00692BD1">
            <w:pPr>
              <w:pStyle w:val="Normal1"/>
              <w:rPr>
                <w:color w:val="00B050"/>
              </w:rPr>
            </w:pPr>
            <w:r w:rsidRPr="001C601C">
              <w:rPr>
                <w:color w:val="00B050"/>
              </w:rPr>
              <w:t>Sostenibilidad en la pesca y ganadería hoy.</w:t>
            </w:r>
          </w:p>
        </w:tc>
        <w:tc>
          <w:tcPr>
            <w:tcW w:w="2268" w:type="dxa"/>
          </w:tcPr>
          <w:p w:rsidR="0020403A" w:rsidRPr="0062040D" w:rsidRDefault="0020403A" w:rsidP="00692BD1">
            <w:pPr>
              <w:pStyle w:val="Normal1"/>
              <w:rPr>
                <w:color w:val="00B050"/>
              </w:rPr>
            </w:pPr>
            <w:r w:rsidRPr="0062040D">
              <w:rPr>
                <w:color w:val="00B050"/>
              </w:rPr>
              <w:t>29. Reflexionar sobre la sostenibilidad de la ganadería y la pesca actual</w:t>
            </w:r>
            <w:r w:rsidRPr="002F72B5">
              <w:rPr>
                <w:color w:val="0070C0"/>
                <w:sz w:val="22"/>
              </w:rPr>
              <w:t xml:space="preserve"> CSC, CMCT, CD.</w:t>
            </w:r>
          </w:p>
        </w:tc>
        <w:tc>
          <w:tcPr>
            <w:tcW w:w="2551" w:type="dxa"/>
          </w:tcPr>
          <w:p w:rsidR="0020403A" w:rsidRPr="0062040D" w:rsidRDefault="0020403A" w:rsidP="00692BD1">
            <w:pPr>
              <w:pStyle w:val="Normal1"/>
              <w:rPr>
                <w:color w:val="00B050"/>
              </w:rPr>
            </w:pPr>
            <w:r w:rsidRPr="0062040D">
              <w:rPr>
                <w:color w:val="00B050"/>
              </w:rPr>
              <w:t>29.1 Reflexiona sobre la sostenibilidad de la ganadería y la pesca actual</w:t>
            </w:r>
          </w:p>
        </w:tc>
        <w:tc>
          <w:tcPr>
            <w:tcW w:w="2552" w:type="dxa"/>
          </w:tcPr>
          <w:p w:rsidR="0020403A" w:rsidRPr="00095D05" w:rsidRDefault="0020403A" w:rsidP="00692BD1">
            <w:pPr>
              <w:pStyle w:val="Normal1"/>
              <w:jc w:val="center"/>
            </w:pPr>
            <w:r w:rsidRPr="00095D05">
              <w:t xml:space="preserve">Actividades de clase y </w:t>
            </w:r>
          </w:p>
          <w:p w:rsidR="0020403A" w:rsidRPr="00095D05" w:rsidRDefault="0020403A" w:rsidP="00692BD1">
            <w:pPr>
              <w:pStyle w:val="Normal1"/>
              <w:jc w:val="center"/>
            </w:pPr>
            <w:r w:rsidRPr="00095D05">
              <w:t xml:space="preserve">prueba escrita </w:t>
            </w:r>
          </w:p>
          <w:p w:rsidR="0020403A" w:rsidRPr="00095D05" w:rsidRDefault="0020403A" w:rsidP="00692BD1">
            <w:pPr>
              <w:pStyle w:val="Normal1"/>
              <w:jc w:val="center"/>
            </w:pPr>
            <w:r w:rsidRPr="00095D05">
              <w:t xml:space="preserve">(Estándar </w:t>
            </w:r>
            <w:r>
              <w:t>intermedio</w:t>
            </w:r>
            <w:r w:rsidRPr="00095D05">
              <w:t xml:space="preserve">: </w:t>
            </w:r>
            <w:r>
              <w:t>1 p</w:t>
            </w:r>
            <w:r w:rsidRPr="00095D05">
              <w:t>)</w:t>
            </w:r>
          </w:p>
        </w:tc>
      </w:tr>
    </w:tbl>
    <w:p w:rsidR="0020403A" w:rsidRDefault="0020403A" w:rsidP="0020403A">
      <w:pPr>
        <w:pStyle w:val="Normal1"/>
        <w:rPr>
          <w:b/>
        </w:rPr>
      </w:pPr>
    </w:p>
    <w:p w:rsidR="0020403A" w:rsidRDefault="0020403A" w:rsidP="0020403A">
      <w:pPr>
        <w:rPr>
          <w:rFonts w:ascii="Times New Roman" w:eastAsia="Times New Roman" w:hAnsi="Times New Roman" w:cs="Times New Roman"/>
          <w:b/>
          <w:sz w:val="24"/>
          <w:szCs w:val="24"/>
          <w:lang w:eastAsia="es-ES"/>
        </w:rPr>
      </w:pPr>
      <w:r>
        <w:rPr>
          <w:b/>
        </w:rPr>
        <w:br w:type="page"/>
      </w:r>
    </w:p>
    <w:tbl>
      <w:tblPr>
        <w:tblStyle w:val="Tablaconcuadrcula"/>
        <w:tblW w:w="9215" w:type="dxa"/>
        <w:tblInd w:w="-176" w:type="dxa"/>
        <w:tblLayout w:type="fixed"/>
        <w:tblLook w:val="04A0" w:firstRow="1" w:lastRow="0" w:firstColumn="1" w:lastColumn="0" w:noHBand="0" w:noVBand="1"/>
      </w:tblPr>
      <w:tblGrid>
        <w:gridCol w:w="1844"/>
        <w:gridCol w:w="2268"/>
        <w:gridCol w:w="2551"/>
        <w:gridCol w:w="2552"/>
      </w:tblGrid>
      <w:tr w:rsidR="0020403A" w:rsidRPr="00095D05" w:rsidTr="00692BD1">
        <w:tc>
          <w:tcPr>
            <w:tcW w:w="9215" w:type="dxa"/>
            <w:gridSpan w:val="4"/>
            <w:shd w:val="clear" w:color="auto" w:fill="B8CCE4" w:themeFill="accent1" w:themeFillTint="66"/>
            <w:vAlign w:val="center"/>
          </w:tcPr>
          <w:p w:rsidR="0020403A" w:rsidRPr="00095D05" w:rsidRDefault="0020403A" w:rsidP="00692BD1">
            <w:pPr>
              <w:pStyle w:val="Normal1"/>
              <w:jc w:val="center"/>
              <w:rPr>
                <w:b/>
              </w:rPr>
            </w:pPr>
          </w:p>
          <w:p w:rsidR="0020403A" w:rsidRPr="00095D05" w:rsidRDefault="0020403A" w:rsidP="00692BD1">
            <w:pPr>
              <w:pStyle w:val="Normal1"/>
              <w:jc w:val="center"/>
              <w:rPr>
                <w:b/>
              </w:rPr>
            </w:pPr>
            <w:r w:rsidRPr="00BC3D3B">
              <w:rPr>
                <w:b/>
              </w:rPr>
              <w:t>UNIDAD 4. ¿QUÉ PAPEL JUEGA EL SECTOR SECUNDARIO EN EL SIGLO XXI?</w:t>
            </w:r>
          </w:p>
          <w:p w:rsidR="0020403A" w:rsidRPr="00095D05" w:rsidRDefault="0020403A" w:rsidP="00692BD1">
            <w:pPr>
              <w:pStyle w:val="Normal1"/>
              <w:jc w:val="center"/>
              <w:rPr>
                <w:b/>
              </w:rPr>
            </w:pPr>
            <w:r w:rsidRPr="00095D05">
              <w:rPr>
                <w:b/>
              </w:rPr>
              <w:t>(</w:t>
            </w:r>
            <w:r>
              <w:rPr>
                <w:b/>
              </w:rPr>
              <w:t>MARZO</w:t>
            </w:r>
            <w:r w:rsidRPr="00095D05">
              <w:rPr>
                <w:b/>
              </w:rPr>
              <w:t>)</w:t>
            </w:r>
          </w:p>
          <w:p w:rsidR="0020403A" w:rsidRPr="00095D05" w:rsidRDefault="0020403A" w:rsidP="00692BD1">
            <w:pPr>
              <w:pStyle w:val="Normal1"/>
              <w:jc w:val="center"/>
            </w:pPr>
          </w:p>
        </w:tc>
      </w:tr>
      <w:tr w:rsidR="0020403A" w:rsidRPr="00095D05" w:rsidTr="00692BD1">
        <w:tc>
          <w:tcPr>
            <w:tcW w:w="1844" w:type="dxa"/>
            <w:shd w:val="clear" w:color="auto" w:fill="EAF1DD" w:themeFill="accent3" w:themeFillTint="33"/>
            <w:vAlign w:val="center"/>
          </w:tcPr>
          <w:p w:rsidR="0020403A" w:rsidRPr="00095D05" w:rsidRDefault="0020403A" w:rsidP="00692BD1">
            <w:pPr>
              <w:pStyle w:val="Normal1"/>
              <w:jc w:val="center"/>
            </w:pPr>
            <w:r w:rsidRPr="00095D05">
              <w:t>CONTENIDOS</w:t>
            </w:r>
          </w:p>
        </w:tc>
        <w:tc>
          <w:tcPr>
            <w:tcW w:w="2268" w:type="dxa"/>
            <w:shd w:val="clear" w:color="auto" w:fill="EAF1DD" w:themeFill="accent3" w:themeFillTint="33"/>
            <w:vAlign w:val="center"/>
          </w:tcPr>
          <w:p w:rsidR="0020403A" w:rsidRPr="00095D05" w:rsidRDefault="0020403A" w:rsidP="00692BD1">
            <w:pPr>
              <w:pStyle w:val="Normal1"/>
              <w:jc w:val="center"/>
            </w:pPr>
            <w:r w:rsidRPr="00672042">
              <w:rPr>
                <w:sz w:val="20"/>
              </w:rPr>
              <w:t>CRITERIOS DE EVALUACIÓN Y COMPETENCIAS CLAVE</w:t>
            </w:r>
          </w:p>
        </w:tc>
        <w:tc>
          <w:tcPr>
            <w:tcW w:w="2551" w:type="dxa"/>
            <w:shd w:val="clear" w:color="auto" w:fill="EAF1DD" w:themeFill="accent3" w:themeFillTint="33"/>
            <w:vAlign w:val="center"/>
          </w:tcPr>
          <w:p w:rsidR="0020403A" w:rsidRPr="00095D05" w:rsidRDefault="0020403A" w:rsidP="00692BD1">
            <w:pPr>
              <w:pStyle w:val="Normal1"/>
              <w:jc w:val="center"/>
            </w:pPr>
            <w:r w:rsidRPr="00095D05">
              <w:t>ESTÁNDARES DE APRENDIZAJE EVALUABLES</w:t>
            </w:r>
          </w:p>
        </w:tc>
        <w:tc>
          <w:tcPr>
            <w:tcW w:w="2552" w:type="dxa"/>
            <w:shd w:val="clear" w:color="auto" w:fill="EAF1DD" w:themeFill="accent3" w:themeFillTint="33"/>
          </w:tcPr>
          <w:p w:rsidR="0020403A" w:rsidRPr="00095D05" w:rsidRDefault="0020403A" w:rsidP="00692BD1">
            <w:pPr>
              <w:pStyle w:val="Normal1"/>
              <w:jc w:val="center"/>
            </w:pPr>
            <w:r w:rsidRPr="00095D05">
              <w:t>INSTRUMENTO DE EVALUACIÓN ASOCIADO Y PESO EN LA CALIFICACIÓN</w:t>
            </w:r>
          </w:p>
        </w:tc>
      </w:tr>
      <w:tr w:rsidR="0020403A" w:rsidRPr="00095D05" w:rsidTr="00692BD1">
        <w:trPr>
          <w:trHeight w:val="1891"/>
        </w:trPr>
        <w:tc>
          <w:tcPr>
            <w:tcW w:w="1844" w:type="dxa"/>
            <w:vMerge w:val="restart"/>
          </w:tcPr>
          <w:p w:rsidR="0020403A" w:rsidRDefault="0020403A" w:rsidP="00692BD1">
            <w:pPr>
              <w:pStyle w:val="Normal1"/>
              <w:rPr>
                <w:sz w:val="22"/>
              </w:rPr>
            </w:pPr>
            <w:r>
              <w:rPr>
                <w:sz w:val="22"/>
              </w:rPr>
              <w:t>Recursos naturales en el mundo y en Andalucía</w:t>
            </w:r>
          </w:p>
        </w:tc>
        <w:tc>
          <w:tcPr>
            <w:tcW w:w="2268" w:type="dxa"/>
            <w:vMerge w:val="restart"/>
          </w:tcPr>
          <w:p w:rsidR="0020403A" w:rsidRPr="009170DD" w:rsidRDefault="0020403A" w:rsidP="00692BD1">
            <w:pPr>
              <w:pStyle w:val="Normal1"/>
              <w:rPr>
                <w:sz w:val="22"/>
              </w:rPr>
            </w:pPr>
            <w:r w:rsidRPr="0079034A">
              <w:rPr>
                <w:sz w:val="22"/>
              </w:rPr>
              <w:t xml:space="preserve">13. Localizar los recursos  naturales en el mapa mundial, haciendo hincapié en los propios de la comunidad autónoma andaluz con especial atención a los hídricos. </w:t>
            </w:r>
            <w:r w:rsidRPr="0079034A">
              <w:rPr>
                <w:color w:val="0070C0"/>
                <w:sz w:val="22"/>
              </w:rPr>
              <w:t>CSC, CMCT, CD.</w:t>
            </w:r>
          </w:p>
        </w:tc>
        <w:tc>
          <w:tcPr>
            <w:tcW w:w="2551" w:type="dxa"/>
          </w:tcPr>
          <w:p w:rsidR="0020403A" w:rsidRDefault="0020403A" w:rsidP="00692BD1">
            <w:pPr>
              <w:pStyle w:val="Normal1"/>
            </w:pPr>
            <w:r>
              <w:t>13.2. Localiza e identifica en un mapa las principales zonas productoras de minerales en el mundo.</w:t>
            </w:r>
          </w:p>
          <w:p w:rsidR="0020403A" w:rsidRDefault="0020403A" w:rsidP="00692BD1">
            <w:pPr>
              <w:pStyle w:val="Normal1"/>
            </w:pPr>
          </w:p>
        </w:tc>
        <w:tc>
          <w:tcPr>
            <w:tcW w:w="2552" w:type="dxa"/>
          </w:tcPr>
          <w:p w:rsidR="0020403A" w:rsidRPr="00095D05" w:rsidRDefault="0020403A" w:rsidP="00692BD1">
            <w:pPr>
              <w:pStyle w:val="Normal1"/>
              <w:jc w:val="center"/>
            </w:pPr>
            <w:r w:rsidRPr="00095D05">
              <w:t xml:space="preserve">Actividades de clase y </w:t>
            </w:r>
          </w:p>
          <w:p w:rsidR="0020403A" w:rsidRPr="00095D05" w:rsidRDefault="0020403A" w:rsidP="00692BD1">
            <w:pPr>
              <w:pStyle w:val="Normal1"/>
              <w:jc w:val="center"/>
            </w:pPr>
            <w:r w:rsidRPr="00095D05">
              <w:t xml:space="preserve">prueba escrita </w:t>
            </w:r>
          </w:p>
          <w:p w:rsidR="0020403A" w:rsidRPr="00095D05" w:rsidRDefault="0020403A" w:rsidP="00692BD1">
            <w:pPr>
              <w:pStyle w:val="Normal1"/>
              <w:jc w:val="center"/>
            </w:pPr>
          </w:p>
          <w:p w:rsidR="0020403A" w:rsidRPr="00095D05" w:rsidRDefault="0020403A" w:rsidP="00692BD1">
            <w:pPr>
              <w:pStyle w:val="Normal1"/>
              <w:jc w:val="center"/>
            </w:pPr>
            <w:r w:rsidRPr="00095D05">
              <w:t xml:space="preserve">(Estándar </w:t>
            </w:r>
            <w:r>
              <w:t>básico: 2p</w:t>
            </w:r>
            <w:r w:rsidRPr="00095D05">
              <w:t>)</w:t>
            </w:r>
          </w:p>
          <w:p w:rsidR="0020403A" w:rsidRPr="00095D05" w:rsidRDefault="0020403A" w:rsidP="00692BD1">
            <w:pPr>
              <w:pStyle w:val="Normal1"/>
            </w:pPr>
          </w:p>
        </w:tc>
      </w:tr>
      <w:tr w:rsidR="0020403A" w:rsidRPr="00095D05" w:rsidTr="00692BD1">
        <w:trPr>
          <w:trHeight w:val="1152"/>
        </w:trPr>
        <w:tc>
          <w:tcPr>
            <w:tcW w:w="1844" w:type="dxa"/>
            <w:vMerge/>
          </w:tcPr>
          <w:p w:rsidR="0020403A" w:rsidRDefault="0020403A" w:rsidP="00692BD1">
            <w:pPr>
              <w:pStyle w:val="Normal1"/>
              <w:rPr>
                <w:sz w:val="22"/>
              </w:rPr>
            </w:pPr>
          </w:p>
        </w:tc>
        <w:tc>
          <w:tcPr>
            <w:tcW w:w="2268" w:type="dxa"/>
            <w:vMerge/>
          </w:tcPr>
          <w:p w:rsidR="0020403A" w:rsidRPr="009170DD" w:rsidRDefault="0020403A" w:rsidP="00692BD1">
            <w:pPr>
              <w:pStyle w:val="Normal1"/>
              <w:rPr>
                <w:sz w:val="22"/>
              </w:rPr>
            </w:pPr>
          </w:p>
        </w:tc>
        <w:tc>
          <w:tcPr>
            <w:tcW w:w="2551" w:type="dxa"/>
          </w:tcPr>
          <w:p w:rsidR="0020403A" w:rsidRDefault="0020403A" w:rsidP="00692BD1">
            <w:pPr>
              <w:pStyle w:val="Normal1"/>
            </w:pPr>
            <w:r>
              <w:t>13.4. Identifica y nombra algunas energías alternativas.</w:t>
            </w:r>
          </w:p>
        </w:tc>
        <w:tc>
          <w:tcPr>
            <w:tcW w:w="2552" w:type="dxa"/>
          </w:tcPr>
          <w:p w:rsidR="0020403A" w:rsidRPr="00095D05" w:rsidRDefault="0020403A" w:rsidP="00692BD1">
            <w:pPr>
              <w:pStyle w:val="Normal1"/>
              <w:jc w:val="center"/>
            </w:pPr>
            <w:r w:rsidRPr="00095D05">
              <w:t xml:space="preserve">Actividades de clase y </w:t>
            </w:r>
          </w:p>
          <w:p w:rsidR="0020403A" w:rsidRPr="00095D05" w:rsidRDefault="0020403A" w:rsidP="00692BD1">
            <w:pPr>
              <w:pStyle w:val="Normal1"/>
              <w:jc w:val="center"/>
            </w:pPr>
            <w:r w:rsidRPr="00095D05">
              <w:t xml:space="preserve">prueba escrita </w:t>
            </w:r>
          </w:p>
          <w:p w:rsidR="0020403A" w:rsidRPr="00095D05" w:rsidRDefault="0020403A" w:rsidP="00692BD1">
            <w:pPr>
              <w:pStyle w:val="Normal1"/>
              <w:jc w:val="center"/>
            </w:pPr>
          </w:p>
          <w:p w:rsidR="0020403A" w:rsidRPr="00095D05" w:rsidRDefault="0020403A" w:rsidP="00692BD1">
            <w:pPr>
              <w:pStyle w:val="Normal1"/>
              <w:jc w:val="center"/>
            </w:pPr>
            <w:r w:rsidRPr="00095D05">
              <w:t xml:space="preserve">(Estándar </w:t>
            </w:r>
            <w:r>
              <w:t>básico: 2p</w:t>
            </w:r>
            <w:r w:rsidRPr="00095D05">
              <w:t>)</w:t>
            </w:r>
          </w:p>
        </w:tc>
      </w:tr>
      <w:tr w:rsidR="0020403A" w:rsidRPr="00095D05" w:rsidTr="00692BD1">
        <w:trPr>
          <w:trHeight w:val="1891"/>
        </w:trPr>
        <w:tc>
          <w:tcPr>
            <w:tcW w:w="1844" w:type="dxa"/>
            <w:vMerge w:val="restart"/>
          </w:tcPr>
          <w:p w:rsidR="0020403A" w:rsidRPr="00095D05" w:rsidRDefault="0020403A" w:rsidP="00692BD1">
            <w:pPr>
              <w:pStyle w:val="Normal1"/>
            </w:pPr>
            <w:r>
              <w:rPr>
                <w:sz w:val="22"/>
              </w:rPr>
              <w:t>L</w:t>
            </w:r>
            <w:r w:rsidRPr="009170DD">
              <w:rPr>
                <w:sz w:val="22"/>
              </w:rPr>
              <w:t>as principa</w:t>
            </w:r>
            <w:r>
              <w:rPr>
                <w:sz w:val="22"/>
              </w:rPr>
              <w:t>les zonas industriales en el mundo y en Andalucía.</w:t>
            </w:r>
          </w:p>
        </w:tc>
        <w:tc>
          <w:tcPr>
            <w:tcW w:w="2268" w:type="dxa"/>
            <w:vMerge w:val="restart"/>
          </w:tcPr>
          <w:p w:rsidR="0020403A" w:rsidRPr="00672042" w:rsidRDefault="0020403A" w:rsidP="00692BD1">
            <w:pPr>
              <w:pStyle w:val="Normal1"/>
              <w:rPr>
                <w:sz w:val="20"/>
              </w:rPr>
            </w:pPr>
            <w:r w:rsidRPr="009170DD">
              <w:rPr>
                <w:sz w:val="22"/>
              </w:rPr>
              <w:t>14. Explicar  la  distribución  desigual  de las  regiones  industrializadas  en el  mundo, identificando  las principales zonas industriales andaluzas y las consecuencias para la estabilidad social y política de dicho hecho.</w:t>
            </w:r>
            <w:r w:rsidRPr="009170DD">
              <w:rPr>
                <w:color w:val="0070C0"/>
                <w:sz w:val="22"/>
              </w:rPr>
              <w:t xml:space="preserve"> CSC, CCL, SIEP.</w:t>
            </w:r>
          </w:p>
        </w:tc>
        <w:tc>
          <w:tcPr>
            <w:tcW w:w="2551" w:type="dxa"/>
          </w:tcPr>
          <w:p w:rsidR="0020403A" w:rsidRDefault="0020403A" w:rsidP="00692BD1">
            <w:pPr>
              <w:pStyle w:val="Normal1"/>
            </w:pPr>
            <w:r>
              <w:t>14.1. Localiza en un mapa a través de símbolos y leyenda adecuados, los países más industrializados del mundo.</w:t>
            </w:r>
          </w:p>
          <w:p w:rsidR="0020403A" w:rsidRPr="00095D05" w:rsidRDefault="0020403A" w:rsidP="00692BD1">
            <w:pPr>
              <w:pStyle w:val="Normal1"/>
            </w:pPr>
          </w:p>
        </w:tc>
        <w:tc>
          <w:tcPr>
            <w:tcW w:w="2552" w:type="dxa"/>
          </w:tcPr>
          <w:p w:rsidR="0020403A" w:rsidRPr="00095D05" w:rsidRDefault="0020403A" w:rsidP="00692BD1">
            <w:pPr>
              <w:pStyle w:val="Normal1"/>
            </w:pPr>
          </w:p>
          <w:p w:rsidR="0020403A" w:rsidRPr="00095D05" w:rsidRDefault="0020403A" w:rsidP="00692BD1">
            <w:pPr>
              <w:pStyle w:val="Normal1"/>
              <w:jc w:val="center"/>
            </w:pPr>
            <w:r w:rsidRPr="00095D05">
              <w:t xml:space="preserve">Actividades de clase y </w:t>
            </w:r>
          </w:p>
          <w:p w:rsidR="0020403A" w:rsidRPr="00095D05" w:rsidRDefault="0020403A" w:rsidP="00692BD1">
            <w:pPr>
              <w:pStyle w:val="Normal1"/>
              <w:jc w:val="center"/>
            </w:pPr>
            <w:r w:rsidRPr="00095D05">
              <w:t xml:space="preserve">prueba escrita </w:t>
            </w:r>
          </w:p>
          <w:p w:rsidR="0020403A" w:rsidRPr="00095D05" w:rsidRDefault="0020403A" w:rsidP="00692BD1">
            <w:pPr>
              <w:pStyle w:val="Normal1"/>
              <w:jc w:val="center"/>
            </w:pPr>
          </w:p>
          <w:p w:rsidR="0020403A" w:rsidRPr="00095D05" w:rsidRDefault="0020403A" w:rsidP="00692BD1">
            <w:pPr>
              <w:pStyle w:val="Normal1"/>
              <w:jc w:val="center"/>
            </w:pPr>
            <w:r w:rsidRPr="00095D05">
              <w:t>(Estándar básico: 2 puntos)</w:t>
            </w:r>
          </w:p>
          <w:p w:rsidR="0020403A" w:rsidRPr="00095D05" w:rsidRDefault="0020403A" w:rsidP="00692BD1">
            <w:pPr>
              <w:pStyle w:val="Normal1"/>
              <w:jc w:val="center"/>
            </w:pPr>
          </w:p>
        </w:tc>
      </w:tr>
      <w:tr w:rsidR="0020403A" w:rsidRPr="00095D05" w:rsidTr="00692BD1">
        <w:trPr>
          <w:trHeight w:val="1280"/>
        </w:trPr>
        <w:tc>
          <w:tcPr>
            <w:tcW w:w="1844" w:type="dxa"/>
            <w:vMerge/>
          </w:tcPr>
          <w:p w:rsidR="0020403A" w:rsidRPr="001C601C" w:rsidRDefault="0020403A" w:rsidP="00692BD1">
            <w:pPr>
              <w:pStyle w:val="Normal1"/>
              <w:rPr>
                <w:color w:val="00B050"/>
              </w:rPr>
            </w:pPr>
          </w:p>
        </w:tc>
        <w:tc>
          <w:tcPr>
            <w:tcW w:w="2268" w:type="dxa"/>
            <w:vMerge/>
          </w:tcPr>
          <w:p w:rsidR="0020403A" w:rsidRPr="0062040D" w:rsidRDefault="0020403A" w:rsidP="00692BD1">
            <w:pPr>
              <w:pStyle w:val="Normal1"/>
              <w:rPr>
                <w:color w:val="00B050"/>
              </w:rPr>
            </w:pPr>
          </w:p>
        </w:tc>
        <w:tc>
          <w:tcPr>
            <w:tcW w:w="2551" w:type="dxa"/>
          </w:tcPr>
          <w:p w:rsidR="0020403A" w:rsidRPr="0062040D" w:rsidRDefault="0020403A" w:rsidP="00692BD1">
            <w:pPr>
              <w:pStyle w:val="Normal1"/>
              <w:rPr>
                <w:color w:val="00B050"/>
              </w:rPr>
            </w:pPr>
            <w:r>
              <w:t>14.2. Localiza e identifica en un mapa las principales zonas productoras y consumidoras de energía en el mundo</w:t>
            </w:r>
          </w:p>
        </w:tc>
        <w:tc>
          <w:tcPr>
            <w:tcW w:w="2552" w:type="dxa"/>
          </w:tcPr>
          <w:p w:rsidR="0020403A" w:rsidRPr="00095D05" w:rsidRDefault="0020403A" w:rsidP="00692BD1">
            <w:pPr>
              <w:pStyle w:val="Normal1"/>
              <w:jc w:val="center"/>
            </w:pPr>
            <w:r w:rsidRPr="00095D05">
              <w:t xml:space="preserve">Actividades de clase y </w:t>
            </w:r>
          </w:p>
          <w:p w:rsidR="0020403A" w:rsidRPr="00095D05" w:rsidRDefault="0020403A" w:rsidP="00692BD1">
            <w:pPr>
              <w:pStyle w:val="Normal1"/>
              <w:jc w:val="center"/>
            </w:pPr>
            <w:r w:rsidRPr="00095D05">
              <w:t xml:space="preserve">prueba escrita </w:t>
            </w:r>
          </w:p>
          <w:p w:rsidR="0020403A" w:rsidRPr="00095D05" w:rsidRDefault="0020403A" w:rsidP="00692BD1">
            <w:pPr>
              <w:pStyle w:val="Normal1"/>
              <w:jc w:val="center"/>
            </w:pPr>
            <w:r w:rsidRPr="00095D05">
              <w:t>(Estándar básico: 2 puntos)</w:t>
            </w:r>
          </w:p>
          <w:p w:rsidR="0020403A" w:rsidRPr="00095D05" w:rsidRDefault="0020403A" w:rsidP="00692BD1">
            <w:pPr>
              <w:pStyle w:val="Normal1"/>
              <w:jc w:val="center"/>
            </w:pPr>
          </w:p>
        </w:tc>
      </w:tr>
      <w:tr w:rsidR="0020403A" w:rsidRPr="00095D05" w:rsidTr="00692BD1">
        <w:trPr>
          <w:trHeight w:val="1256"/>
        </w:trPr>
        <w:tc>
          <w:tcPr>
            <w:tcW w:w="1844" w:type="dxa"/>
            <w:vMerge/>
          </w:tcPr>
          <w:p w:rsidR="0020403A" w:rsidRPr="009170DD" w:rsidRDefault="0020403A" w:rsidP="00692BD1">
            <w:pPr>
              <w:pStyle w:val="Normal1"/>
              <w:rPr>
                <w:color w:val="000000" w:themeColor="text1"/>
              </w:rPr>
            </w:pPr>
          </w:p>
        </w:tc>
        <w:tc>
          <w:tcPr>
            <w:tcW w:w="2268" w:type="dxa"/>
            <w:vMerge/>
          </w:tcPr>
          <w:p w:rsidR="0020403A" w:rsidRPr="009170DD" w:rsidRDefault="0020403A" w:rsidP="00692BD1">
            <w:pPr>
              <w:pStyle w:val="Normal1"/>
              <w:rPr>
                <w:color w:val="000000" w:themeColor="text1"/>
              </w:rPr>
            </w:pPr>
          </w:p>
        </w:tc>
        <w:tc>
          <w:tcPr>
            <w:tcW w:w="2551" w:type="dxa"/>
          </w:tcPr>
          <w:p w:rsidR="0020403A" w:rsidRPr="0062040D" w:rsidRDefault="0020403A" w:rsidP="00692BD1">
            <w:pPr>
              <w:pStyle w:val="Normal1"/>
              <w:rPr>
                <w:color w:val="00B050"/>
              </w:rPr>
            </w:pPr>
            <w:r>
              <w:rPr>
                <w:color w:val="00B050"/>
              </w:rPr>
              <w:t>14.3 Reflexiona sobre los problemas energéticos actuales</w:t>
            </w:r>
          </w:p>
        </w:tc>
        <w:tc>
          <w:tcPr>
            <w:tcW w:w="2552" w:type="dxa"/>
          </w:tcPr>
          <w:p w:rsidR="0020403A" w:rsidRPr="00095D05" w:rsidRDefault="0020403A" w:rsidP="00692BD1">
            <w:pPr>
              <w:pStyle w:val="Normal1"/>
              <w:jc w:val="center"/>
            </w:pPr>
            <w:r w:rsidRPr="00095D05">
              <w:t xml:space="preserve">Actividades de clase y </w:t>
            </w:r>
          </w:p>
          <w:p w:rsidR="0020403A" w:rsidRPr="00095D05" w:rsidRDefault="0020403A" w:rsidP="00692BD1">
            <w:pPr>
              <w:pStyle w:val="Normal1"/>
              <w:jc w:val="center"/>
            </w:pPr>
            <w:r w:rsidRPr="00095D05">
              <w:t xml:space="preserve">prueba escrita </w:t>
            </w:r>
          </w:p>
          <w:p w:rsidR="0020403A" w:rsidRPr="00095D05" w:rsidRDefault="0020403A" w:rsidP="00692BD1">
            <w:pPr>
              <w:pStyle w:val="Normal1"/>
              <w:jc w:val="center"/>
            </w:pPr>
            <w:r w:rsidRPr="00095D05">
              <w:t>(Estándar básico: 2 puntos)</w:t>
            </w:r>
          </w:p>
          <w:p w:rsidR="0020403A" w:rsidRPr="00095D05" w:rsidRDefault="0020403A" w:rsidP="00692BD1">
            <w:pPr>
              <w:pStyle w:val="Normal1"/>
              <w:jc w:val="center"/>
            </w:pPr>
          </w:p>
        </w:tc>
      </w:tr>
    </w:tbl>
    <w:p w:rsidR="0020403A" w:rsidRDefault="0020403A" w:rsidP="0020403A">
      <w:pPr>
        <w:pStyle w:val="Normal1"/>
        <w:rPr>
          <w:b/>
        </w:rPr>
      </w:pPr>
    </w:p>
    <w:p w:rsidR="0020403A" w:rsidRDefault="0020403A" w:rsidP="0020403A">
      <w:pPr>
        <w:pStyle w:val="Normal1"/>
        <w:rPr>
          <w:b/>
        </w:rPr>
      </w:pPr>
    </w:p>
    <w:p w:rsidR="0020403A" w:rsidRDefault="0020403A" w:rsidP="0020403A">
      <w:pPr>
        <w:pStyle w:val="Normal1"/>
        <w:rPr>
          <w:b/>
        </w:rPr>
      </w:pPr>
    </w:p>
    <w:p w:rsidR="0020403A" w:rsidRDefault="0020403A" w:rsidP="0020403A">
      <w:pPr>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br w:type="page"/>
      </w:r>
    </w:p>
    <w:tbl>
      <w:tblPr>
        <w:tblStyle w:val="Tablaconcuadrcula"/>
        <w:tblW w:w="9215" w:type="dxa"/>
        <w:tblInd w:w="-176" w:type="dxa"/>
        <w:tblLayout w:type="fixed"/>
        <w:tblLook w:val="04A0" w:firstRow="1" w:lastRow="0" w:firstColumn="1" w:lastColumn="0" w:noHBand="0" w:noVBand="1"/>
      </w:tblPr>
      <w:tblGrid>
        <w:gridCol w:w="1844"/>
        <w:gridCol w:w="2268"/>
        <w:gridCol w:w="2551"/>
        <w:gridCol w:w="2552"/>
      </w:tblGrid>
      <w:tr w:rsidR="0020403A" w:rsidRPr="00095D05" w:rsidTr="00692BD1">
        <w:tc>
          <w:tcPr>
            <w:tcW w:w="9215" w:type="dxa"/>
            <w:gridSpan w:val="4"/>
            <w:shd w:val="clear" w:color="auto" w:fill="B8CCE4" w:themeFill="accent1" w:themeFillTint="66"/>
            <w:vAlign w:val="center"/>
          </w:tcPr>
          <w:p w:rsidR="0020403A" w:rsidRPr="00095D05" w:rsidRDefault="0020403A" w:rsidP="00692BD1">
            <w:pPr>
              <w:pStyle w:val="Normal1"/>
              <w:jc w:val="center"/>
              <w:rPr>
                <w:b/>
              </w:rPr>
            </w:pPr>
          </w:p>
          <w:p w:rsidR="0020403A" w:rsidRDefault="0020403A" w:rsidP="00692BD1">
            <w:pPr>
              <w:pStyle w:val="Normal1"/>
              <w:jc w:val="center"/>
              <w:rPr>
                <w:b/>
              </w:rPr>
            </w:pPr>
            <w:r w:rsidRPr="00E9153F">
              <w:rPr>
                <w:b/>
              </w:rPr>
              <w:t xml:space="preserve">UNIDAD 5. ¿CUÁLES SON LOS DESAFÍOS DEL SECTOR TERCIARIO? </w:t>
            </w:r>
          </w:p>
          <w:p w:rsidR="0020403A" w:rsidRPr="00095D05" w:rsidRDefault="0020403A" w:rsidP="00692BD1">
            <w:pPr>
              <w:pStyle w:val="Normal1"/>
              <w:jc w:val="center"/>
              <w:rPr>
                <w:b/>
              </w:rPr>
            </w:pPr>
            <w:r w:rsidRPr="00095D05">
              <w:rPr>
                <w:b/>
              </w:rPr>
              <w:t>(</w:t>
            </w:r>
            <w:r>
              <w:rPr>
                <w:b/>
              </w:rPr>
              <w:t>MARZO-ABRIL</w:t>
            </w:r>
            <w:r w:rsidRPr="00095D05">
              <w:rPr>
                <w:b/>
              </w:rPr>
              <w:t>)</w:t>
            </w:r>
          </w:p>
          <w:p w:rsidR="0020403A" w:rsidRPr="00095D05" w:rsidRDefault="0020403A" w:rsidP="00692BD1">
            <w:pPr>
              <w:pStyle w:val="Normal1"/>
              <w:jc w:val="center"/>
            </w:pPr>
          </w:p>
        </w:tc>
      </w:tr>
      <w:tr w:rsidR="0020403A" w:rsidRPr="00095D05" w:rsidTr="00692BD1">
        <w:tc>
          <w:tcPr>
            <w:tcW w:w="1844" w:type="dxa"/>
            <w:shd w:val="clear" w:color="auto" w:fill="EAF1DD" w:themeFill="accent3" w:themeFillTint="33"/>
            <w:vAlign w:val="center"/>
          </w:tcPr>
          <w:p w:rsidR="0020403A" w:rsidRPr="00095D05" w:rsidRDefault="0020403A" w:rsidP="00692BD1">
            <w:pPr>
              <w:pStyle w:val="Normal1"/>
              <w:jc w:val="center"/>
            </w:pPr>
            <w:r w:rsidRPr="00095D05">
              <w:t>CONTENIDOS</w:t>
            </w:r>
          </w:p>
        </w:tc>
        <w:tc>
          <w:tcPr>
            <w:tcW w:w="2268" w:type="dxa"/>
            <w:shd w:val="clear" w:color="auto" w:fill="EAF1DD" w:themeFill="accent3" w:themeFillTint="33"/>
            <w:vAlign w:val="center"/>
          </w:tcPr>
          <w:p w:rsidR="0020403A" w:rsidRPr="00095D05" w:rsidRDefault="0020403A" w:rsidP="00692BD1">
            <w:pPr>
              <w:pStyle w:val="Normal1"/>
              <w:jc w:val="center"/>
            </w:pPr>
            <w:r w:rsidRPr="00672042">
              <w:rPr>
                <w:sz w:val="20"/>
              </w:rPr>
              <w:t>CRITERIOS DE EVALUACIÓN Y COMPETENCIAS CLAVE</w:t>
            </w:r>
          </w:p>
        </w:tc>
        <w:tc>
          <w:tcPr>
            <w:tcW w:w="2551" w:type="dxa"/>
            <w:shd w:val="clear" w:color="auto" w:fill="EAF1DD" w:themeFill="accent3" w:themeFillTint="33"/>
            <w:vAlign w:val="center"/>
          </w:tcPr>
          <w:p w:rsidR="0020403A" w:rsidRPr="00095D05" w:rsidRDefault="0020403A" w:rsidP="00692BD1">
            <w:pPr>
              <w:pStyle w:val="Normal1"/>
              <w:jc w:val="center"/>
            </w:pPr>
            <w:r w:rsidRPr="00095D05">
              <w:t>ESTÁNDARES DE APRENDIZAJE EVALUABLES</w:t>
            </w:r>
          </w:p>
        </w:tc>
        <w:tc>
          <w:tcPr>
            <w:tcW w:w="2552" w:type="dxa"/>
            <w:shd w:val="clear" w:color="auto" w:fill="EAF1DD" w:themeFill="accent3" w:themeFillTint="33"/>
          </w:tcPr>
          <w:p w:rsidR="0020403A" w:rsidRPr="00095D05" w:rsidRDefault="0020403A" w:rsidP="00692BD1">
            <w:pPr>
              <w:pStyle w:val="Normal1"/>
              <w:jc w:val="center"/>
            </w:pPr>
            <w:r w:rsidRPr="00095D05">
              <w:t>INSTRUMENTO DE EVALUACIÓN ASOCIADO Y PESO EN LA CALIFICACIÓN</w:t>
            </w:r>
          </w:p>
        </w:tc>
      </w:tr>
      <w:tr w:rsidR="0020403A" w:rsidRPr="00095D05" w:rsidTr="00692BD1">
        <w:trPr>
          <w:trHeight w:val="1155"/>
        </w:trPr>
        <w:tc>
          <w:tcPr>
            <w:tcW w:w="1844" w:type="dxa"/>
            <w:vMerge w:val="restart"/>
          </w:tcPr>
          <w:p w:rsidR="0020403A" w:rsidRPr="00462F3B" w:rsidRDefault="0020403A" w:rsidP="00692BD1">
            <w:r w:rsidRPr="00462F3B">
              <w:t>Los medios de transporte y su impacto.</w:t>
            </w:r>
          </w:p>
        </w:tc>
        <w:tc>
          <w:tcPr>
            <w:tcW w:w="2268" w:type="dxa"/>
            <w:vMerge w:val="restart"/>
          </w:tcPr>
          <w:p w:rsidR="0020403A" w:rsidRPr="00462F3B" w:rsidRDefault="0020403A" w:rsidP="00692BD1">
            <w:r w:rsidRPr="00462F3B">
              <w:t xml:space="preserve">15. Analizar el impacto de los medios de transporte en su entorno.  </w:t>
            </w:r>
            <w:r w:rsidRPr="006C3365">
              <w:rPr>
                <w:b/>
                <w:color w:val="0070C0"/>
              </w:rPr>
              <w:t>CSC, CMCT, CCL.</w:t>
            </w:r>
          </w:p>
        </w:tc>
        <w:tc>
          <w:tcPr>
            <w:tcW w:w="2551" w:type="dxa"/>
          </w:tcPr>
          <w:p w:rsidR="0020403A" w:rsidRPr="00547E6E" w:rsidRDefault="0020403A" w:rsidP="00692BD1">
            <w:pPr>
              <w:rPr>
                <w:color w:val="000000" w:themeColor="text1"/>
              </w:rPr>
            </w:pPr>
            <w:r w:rsidRPr="00547E6E">
              <w:rPr>
                <w:color w:val="000000" w:themeColor="text1"/>
              </w:rPr>
              <w:t>15.1. Traza sobre un mapamundi el itinerario que sigue un producto agrario y otro ganadero desde su recolección hasta su consumo en zonas lejanas y extrae conclusiones.</w:t>
            </w:r>
          </w:p>
        </w:tc>
        <w:tc>
          <w:tcPr>
            <w:tcW w:w="2552" w:type="dxa"/>
          </w:tcPr>
          <w:p w:rsidR="0020403A" w:rsidRPr="00095D05" w:rsidRDefault="0020403A" w:rsidP="00692BD1">
            <w:pPr>
              <w:pStyle w:val="Normal1"/>
              <w:jc w:val="center"/>
            </w:pPr>
            <w:r w:rsidRPr="00095D05">
              <w:t xml:space="preserve">Actividades de clase y </w:t>
            </w:r>
          </w:p>
          <w:p w:rsidR="0020403A" w:rsidRPr="00095D05" w:rsidRDefault="0020403A" w:rsidP="00692BD1">
            <w:pPr>
              <w:pStyle w:val="Normal1"/>
              <w:jc w:val="center"/>
            </w:pPr>
            <w:r w:rsidRPr="00095D05">
              <w:t xml:space="preserve">prueba escrita </w:t>
            </w:r>
          </w:p>
          <w:p w:rsidR="0020403A" w:rsidRPr="00095D05" w:rsidRDefault="0020403A" w:rsidP="00692BD1">
            <w:pPr>
              <w:pStyle w:val="Normal1"/>
              <w:jc w:val="center"/>
            </w:pPr>
          </w:p>
          <w:p w:rsidR="0020403A" w:rsidRPr="00095D05" w:rsidRDefault="0020403A" w:rsidP="00692BD1">
            <w:pPr>
              <w:pStyle w:val="Normal1"/>
              <w:jc w:val="center"/>
            </w:pPr>
            <w:r w:rsidRPr="00095D05">
              <w:t>(Estándar básico: 2</w:t>
            </w:r>
            <w:r>
              <w:t>p</w:t>
            </w:r>
            <w:r w:rsidRPr="00095D05">
              <w:t>)</w:t>
            </w:r>
          </w:p>
          <w:p w:rsidR="0020403A" w:rsidRPr="00462F3B" w:rsidRDefault="0020403A" w:rsidP="00692BD1"/>
        </w:tc>
      </w:tr>
      <w:tr w:rsidR="0020403A" w:rsidRPr="00095D05" w:rsidTr="00692BD1">
        <w:trPr>
          <w:trHeight w:val="578"/>
        </w:trPr>
        <w:tc>
          <w:tcPr>
            <w:tcW w:w="1844" w:type="dxa"/>
            <w:vMerge/>
          </w:tcPr>
          <w:p w:rsidR="0020403A" w:rsidRPr="00462F3B" w:rsidRDefault="0020403A" w:rsidP="00692BD1"/>
        </w:tc>
        <w:tc>
          <w:tcPr>
            <w:tcW w:w="2268" w:type="dxa"/>
            <w:vMerge/>
          </w:tcPr>
          <w:p w:rsidR="0020403A" w:rsidRPr="00462F3B" w:rsidRDefault="0020403A" w:rsidP="00692BD1"/>
        </w:tc>
        <w:tc>
          <w:tcPr>
            <w:tcW w:w="2551" w:type="dxa"/>
          </w:tcPr>
          <w:p w:rsidR="0020403A" w:rsidRPr="00547E6E" w:rsidRDefault="0020403A" w:rsidP="00692BD1">
            <w:pPr>
              <w:rPr>
                <w:color w:val="000000" w:themeColor="text1"/>
              </w:rPr>
            </w:pPr>
            <w:r w:rsidRPr="00547E6E">
              <w:rPr>
                <w:color w:val="000000" w:themeColor="text1"/>
              </w:rPr>
              <w:t>15.2 Diferencia diferentes tipos de transporte, matizando sus ventajas e inconvenientes (p.174)</w:t>
            </w:r>
          </w:p>
        </w:tc>
        <w:tc>
          <w:tcPr>
            <w:tcW w:w="2552" w:type="dxa"/>
          </w:tcPr>
          <w:p w:rsidR="0020403A" w:rsidRPr="00095D05" w:rsidRDefault="0020403A" w:rsidP="00692BD1">
            <w:pPr>
              <w:pStyle w:val="Normal1"/>
              <w:jc w:val="center"/>
            </w:pPr>
            <w:r w:rsidRPr="00095D05">
              <w:t xml:space="preserve">Actividades de clase y </w:t>
            </w:r>
          </w:p>
          <w:p w:rsidR="0020403A" w:rsidRPr="00095D05" w:rsidRDefault="0020403A" w:rsidP="00692BD1">
            <w:pPr>
              <w:pStyle w:val="Normal1"/>
              <w:jc w:val="center"/>
            </w:pPr>
            <w:r w:rsidRPr="00095D05">
              <w:t xml:space="preserve">prueba escrita </w:t>
            </w:r>
          </w:p>
          <w:p w:rsidR="0020403A" w:rsidRPr="00095D05" w:rsidRDefault="0020403A" w:rsidP="00692BD1">
            <w:pPr>
              <w:pStyle w:val="Normal1"/>
              <w:jc w:val="center"/>
            </w:pPr>
          </w:p>
          <w:p w:rsidR="0020403A" w:rsidRPr="00095D05" w:rsidRDefault="0020403A" w:rsidP="00692BD1">
            <w:pPr>
              <w:pStyle w:val="Normal1"/>
              <w:jc w:val="center"/>
            </w:pPr>
            <w:r w:rsidRPr="00095D05">
              <w:t>(Estándar básico: 2</w:t>
            </w:r>
            <w:r>
              <w:t>p</w:t>
            </w:r>
            <w:r w:rsidRPr="00095D05">
              <w:t>)</w:t>
            </w:r>
          </w:p>
          <w:p w:rsidR="0020403A" w:rsidRPr="00095D05" w:rsidRDefault="0020403A" w:rsidP="00692BD1">
            <w:pPr>
              <w:pStyle w:val="Normal1"/>
              <w:jc w:val="center"/>
            </w:pPr>
          </w:p>
        </w:tc>
      </w:tr>
      <w:tr w:rsidR="0020403A" w:rsidRPr="00095D05" w:rsidTr="00692BD1">
        <w:trPr>
          <w:trHeight w:val="577"/>
        </w:trPr>
        <w:tc>
          <w:tcPr>
            <w:tcW w:w="1844" w:type="dxa"/>
            <w:vMerge/>
          </w:tcPr>
          <w:p w:rsidR="0020403A" w:rsidRPr="00462F3B" w:rsidRDefault="0020403A" w:rsidP="00692BD1"/>
        </w:tc>
        <w:tc>
          <w:tcPr>
            <w:tcW w:w="2268" w:type="dxa"/>
            <w:vMerge/>
          </w:tcPr>
          <w:p w:rsidR="0020403A" w:rsidRPr="00462F3B" w:rsidRDefault="0020403A" w:rsidP="00692BD1"/>
        </w:tc>
        <w:tc>
          <w:tcPr>
            <w:tcW w:w="2551" w:type="dxa"/>
          </w:tcPr>
          <w:p w:rsidR="0020403A" w:rsidRPr="00547E6E" w:rsidRDefault="0020403A" w:rsidP="00692BD1">
            <w:pPr>
              <w:rPr>
                <w:color w:val="000000" w:themeColor="text1"/>
              </w:rPr>
            </w:pPr>
            <w:r w:rsidRPr="00547E6E">
              <w:rPr>
                <w:color w:val="000000" w:themeColor="text1"/>
              </w:rPr>
              <w:t>15.3 Valora los nuevos avances en el mundo del transporte (p.176)</w:t>
            </w:r>
          </w:p>
        </w:tc>
        <w:tc>
          <w:tcPr>
            <w:tcW w:w="2552" w:type="dxa"/>
          </w:tcPr>
          <w:p w:rsidR="0020403A" w:rsidRPr="00095D05" w:rsidRDefault="0020403A" w:rsidP="00692BD1">
            <w:pPr>
              <w:pStyle w:val="Normal1"/>
              <w:jc w:val="center"/>
            </w:pPr>
            <w:r w:rsidRPr="00095D05">
              <w:t xml:space="preserve">Actividades de clase y </w:t>
            </w:r>
          </w:p>
          <w:p w:rsidR="0020403A" w:rsidRPr="00095D05" w:rsidRDefault="0020403A" w:rsidP="00692BD1">
            <w:pPr>
              <w:pStyle w:val="Normal1"/>
              <w:jc w:val="center"/>
            </w:pPr>
            <w:r w:rsidRPr="00095D05">
              <w:t xml:space="preserve">prueba escrita </w:t>
            </w:r>
          </w:p>
          <w:p w:rsidR="0020403A" w:rsidRPr="00095D05" w:rsidRDefault="0020403A" w:rsidP="00692BD1">
            <w:pPr>
              <w:pStyle w:val="Normal1"/>
              <w:jc w:val="center"/>
            </w:pPr>
          </w:p>
          <w:p w:rsidR="0020403A" w:rsidRPr="00095D05" w:rsidRDefault="0020403A" w:rsidP="00692BD1">
            <w:pPr>
              <w:pStyle w:val="Normal1"/>
              <w:jc w:val="center"/>
            </w:pPr>
            <w:r w:rsidRPr="00095D05">
              <w:t xml:space="preserve">(Estándar </w:t>
            </w:r>
            <w:r>
              <w:t>medio</w:t>
            </w:r>
            <w:r w:rsidRPr="00095D05">
              <w:t xml:space="preserve">: </w:t>
            </w:r>
            <w:r>
              <w:t xml:space="preserve">1 p </w:t>
            </w:r>
            <w:r w:rsidRPr="00095D05">
              <w:t>)</w:t>
            </w:r>
          </w:p>
          <w:p w:rsidR="0020403A" w:rsidRPr="00095D05" w:rsidRDefault="0020403A" w:rsidP="00692BD1">
            <w:pPr>
              <w:pStyle w:val="Normal1"/>
              <w:jc w:val="center"/>
            </w:pPr>
          </w:p>
        </w:tc>
      </w:tr>
      <w:tr w:rsidR="0020403A" w:rsidRPr="00095D05" w:rsidTr="00692BD1">
        <w:trPr>
          <w:trHeight w:val="1891"/>
        </w:trPr>
        <w:tc>
          <w:tcPr>
            <w:tcW w:w="1844" w:type="dxa"/>
            <w:vMerge w:val="restart"/>
          </w:tcPr>
          <w:p w:rsidR="0020403A" w:rsidRPr="00095D05" w:rsidRDefault="0020403A" w:rsidP="00692BD1">
            <w:pPr>
              <w:pStyle w:val="Normal1"/>
            </w:pPr>
            <w:r>
              <w:rPr>
                <w:sz w:val="22"/>
              </w:rPr>
              <w:t>El sector terciario en el mundo.</w:t>
            </w:r>
          </w:p>
        </w:tc>
        <w:tc>
          <w:tcPr>
            <w:tcW w:w="2268" w:type="dxa"/>
            <w:vMerge w:val="restart"/>
          </w:tcPr>
          <w:p w:rsidR="0020403A" w:rsidRPr="00672042" w:rsidRDefault="0020403A" w:rsidP="00692BD1">
            <w:pPr>
              <w:pStyle w:val="Normal1"/>
              <w:rPr>
                <w:sz w:val="20"/>
              </w:rPr>
            </w:pPr>
            <w:r w:rsidRPr="006C3365">
              <w:rPr>
                <w:sz w:val="22"/>
              </w:rPr>
              <w:t xml:space="preserve">16. Analizar los datos del peso del sector terciario de un país frente a los del sector primario y secundario. Extraer conclusiones, incidiendo en la importancia del sector terciario para la economía andaluza. </w:t>
            </w:r>
            <w:r w:rsidRPr="006C3365">
              <w:rPr>
                <w:b/>
                <w:color w:val="0070C0"/>
                <w:sz w:val="22"/>
              </w:rPr>
              <w:t>CSC, CCL, CAA, SIEP.</w:t>
            </w:r>
          </w:p>
        </w:tc>
        <w:tc>
          <w:tcPr>
            <w:tcW w:w="2551" w:type="dxa"/>
          </w:tcPr>
          <w:p w:rsidR="0020403A" w:rsidRPr="00547E6E" w:rsidRDefault="0020403A" w:rsidP="00692BD1">
            <w:pPr>
              <w:pStyle w:val="Normal1"/>
              <w:rPr>
                <w:color w:val="000000" w:themeColor="text1"/>
              </w:rPr>
            </w:pPr>
            <w:r w:rsidRPr="00547E6E">
              <w:rPr>
                <w:color w:val="000000" w:themeColor="text1"/>
              </w:rPr>
              <w:t>16.1. Compara la población activa de cada sector en diversos países y  analiza el  grado de  desarrollo que muestran estos datos.</w:t>
            </w:r>
          </w:p>
        </w:tc>
        <w:tc>
          <w:tcPr>
            <w:tcW w:w="2552" w:type="dxa"/>
          </w:tcPr>
          <w:p w:rsidR="0020403A" w:rsidRPr="00095D05" w:rsidRDefault="0020403A" w:rsidP="00692BD1">
            <w:pPr>
              <w:pStyle w:val="Normal1"/>
            </w:pPr>
          </w:p>
          <w:p w:rsidR="0020403A" w:rsidRPr="00095D05" w:rsidRDefault="0020403A" w:rsidP="00692BD1">
            <w:pPr>
              <w:pStyle w:val="Normal1"/>
              <w:jc w:val="center"/>
            </w:pPr>
            <w:r w:rsidRPr="00095D05">
              <w:t xml:space="preserve">Actividades de clase y </w:t>
            </w:r>
          </w:p>
          <w:p w:rsidR="0020403A" w:rsidRPr="00095D05" w:rsidRDefault="0020403A" w:rsidP="00692BD1">
            <w:pPr>
              <w:pStyle w:val="Normal1"/>
              <w:jc w:val="center"/>
            </w:pPr>
            <w:r w:rsidRPr="00095D05">
              <w:t xml:space="preserve">prueba escrita </w:t>
            </w:r>
          </w:p>
          <w:p w:rsidR="0020403A" w:rsidRPr="00095D05" w:rsidRDefault="0020403A" w:rsidP="00692BD1">
            <w:pPr>
              <w:pStyle w:val="Normal1"/>
              <w:jc w:val="center"/>
            </w:pPr>
          </w:p>
          <w:p w:rsidR="0020403A" w:rsidRPr="00095D05" w:rsidRDefault="0020403A" w:rsidP="00692BD1">
            <w:pPr>
              <w:pStyle w:val="Normal1"/>
              <w:jc w:val="center"/>
            </w:pPr>
            <w:r w:rsidRPr="00095D05">
              <w:t xml:space="preserve">(Estándar básico: 2 </w:t>
            </w:r>
            <w:r>
              <w:t>p</w:t>
            </w:r>
            <w:r w:rsidRPr="00095D05">
              <w:t>)</w:t>
            </w:r>
          </w:p>
          <w:p w:rsidR="0020403A" w:rsidRPr="00095D05" w:rsidRDefault="0020403A" w:rsidP="00692BD1">
            <w:pPr>
              <w:pStyle w:val="Normal1"/>
              <w:jc w:val="center"/>
            </w:pPr>
          </w:p>
        </w:tc>
      </w:tr>
      <w:tr w:rsidR="0020403A" w:rsidRPr="00095D05" w:rsidTr="00692BD1">
        <w:trPr>
          <w:trHeight w:val="1280"/>
        </w:trPr>
        <w:tc>
          <w:tcPr>
            <w:tcW w:w="1844" w:type="dxa"/>
            <w:vMerge/>
          </w:tcPr>
          <w:p w:rsidR="0020403A" w:rsidRPr="001C601C" w:rsidRDefault="0020403A" w:rsidP="00692BD1">
            <w:pPr>
              <w:pStyle w:val="Normal1"/>
              <w:rPr>
                <w:color w:val="00B050"/>
              </w:rPr>
            </w:pPr>
          </w:p>
        </w:tc>
        <w:tc>
          <w:tcPr>
            <w:tcW w:w="2268" w:type="dxa"/>
            <w:vMerge/>
          </w:tcPr>
          <w:p w:rsidR="0020403A" w:rsidRPr="0062040D" w:rsidRDefault="0020403A" w:rsidP="00692BD1">
            <w:pPr>
              <w:pStyle w:val="Normal1"/>
              <w:rPr>
                <w:color w:val="00B050"/>
              </w:rPr>
            </w:pPr>
          </w:p>
        </w:tc>
        <w:tc>
          <w:tcPr>
            <w:tcW w:w="2551" w:type="dxa"/>
          </w:tcPr>
          <w:p w:rsidR="0020403A" w:rsidRPr="00547E6E" w:rsidRDefault="0020403A" w:rsidP="00692BD1">
            <w:pPr>
              <w:pStyle w:val="Normal1"/>
              <w:rPr>
                <w:color w:val="000000" w:themeColor="text1"/>
              </w:rPr>
            </w:pPr>
            <w:r w:rsidRPr="00547E6E">
              <w:rPr>
                <w:color w:val="000000" w:themeColor="text1"/>
              </w:rPr>
              <w:t>16.2 Conoce y explica el impacto de las actividades turísticas</w:t>
            </w:r>
          </w:p>
        </w:tc>
        <w:tc>
          <w:tcPr>
            <w:tcW w:w="2552" w:type="dxa"/>
          </w:tcPr>
          <w:p w:rsidR="0020403A" w:rsidRPr="00095D05" w:rsidRDefault="0020403A" w:rsidP="00692BD1">
            <w:pPr>
              <w:pStyle w:val="Normal1"/>
              <w:jc w:val="center"/>
            </w:pPr>
            <w:r w:rsidRPr="00095D05">
              <w:t xml:space="preserve">Actividades de clase y </w:t>
            </w:r>
          </w:p>
          <w:p w:rsidR="0020403A" w:rsidRPr="00095D05" w:rsidRDefault="0020403A" w:rsidP="00692BD1">
            <w:pPr>
              <w:pStyle w:val="Normal1"/>
              <w:jc w:val="center"/>
            </w:pPr>
            <w:r w:rsidRPr="00095D05">
              <w:t xml:space="preserve">prueba escrita </w:t>
            </w:r>
          </w:p>
          <w:p w:rsidR="0020403A" w:rsidRPr="00095D05" w:rsidRDefault="0020403A" w:rsidP="00692BD1">
            <w:pPr>
              <w:pStyle w:val="Normal1"/>
              <w:jc w:val="center"/>
            </w:pPr>
            <w:r w:rsidRPr="00095D05">
              <w:t xml:space="preserve">(Estándar básico: 2 </w:t>
            </w:r>
            <w:r>
              <w:t>p</w:t>
            </w:r>
            <w:r w:rsidRPr="00095D05">
              <w:t>)</w:t>
            </w:r>
          </w:p>
          <w:p w:rsidR="0020403A" w:rsidRPr="00095D05" w:rsidRDefault="0020403A" w:rsidP="00692BD1">
            <w:pPr>
              <w:pStyle w:val="Normal1"/>
              <w:jc w:val="center"/>
            </w:pPr>
          </w:p>
        </w:tc>
      </w:tr>
      <w:tr w:rsidR="0020403A" w:rsidRPr="00095D05" w:rsidTr="00692BD1">
        <w:trPr>
          <w:trHeight w:val="1256"/>
        </w:trPr>
        <w:tc>
          <w:tcPr>
            <w:tcW w:w="1844" w:type="dxa"/>
            <w:vMerge/>
          </w:tcPr>
          <w:p w:rsidR="0020403A" w:rsidRPr="009170DD" w:rsidRDefault="0020403A" w:rsidP="00692BD1">
            <w:pPr>
              <w:pStyle w:val="Normal1"/>
              <w:rPr>
                <w:color w:val="000000" w:themeColor="text1"/>
              </w:rPr>
            </w:pPr>
          </w:p>
        </w:tc>
        <w:tc>
          <w:tcPr>
            <w:tcW w:w="2268" w:type="dxa"/>
            <w:vMerge/>
          </w:tcPr>
          <w:p w:rsidR="0020403A" w:rsidRPr="009170DD" w:rsidRDefault="0020403A" w:rsidP="00692BD1">
            <w:pPr>
              <w:pStyle w:val="Normal1"/>
              <w:rPr>
                <w:color w:val="000000" w:themeColor="text1"/>
              </w:rPr>
            </w:pPr>
          </w:p>
        </w:tc>
        <w:tc>
          <w:tcPr>
            <w:tcW w:w="2551" w:type="dxa"/>
          </w:tcPr>
          <w:p w:rsidR="0020403A" w:rsidRPr="00547E6E" w:rsidRDefault="0020403A" w:rsidP="00692BD1">
            <w:pPr>
              <w:pStyle w:val="Normal1"/>
              <w:rPr>
                <w:color w:val="000000" w:themeColor="text1"/>
              </w:rPr>
            </w:pPr>
            <w:r w:rsidRPr="00547E6E">
              <w:rPr>
                <w:color w:val="000000" w:themeColor="text1"/>
              </w:rPr>
              <w:t>16.3. Identifica las características del nuevo sector cuaternario.</w:t>
            </w:r>
          </w:p>
        </w:tc>
        <w:tc>
          <w:tcPr>
            <w:tcW w:w="2552" w:type="dxa"/>
          </w:tcPr>
          <w:p w:rsidR="0020403A" w:rsidRPr="00095D05" w:rsidRDefault="0020403A" w:rsidP="00692BD1">
            <w:pPr>
              <w:pStyle w:val="Normal1"/>
              <w:jc w:val="center"/>
            </w:pPr>
            <w:r w:rsidRPr="00095D05">
              <w:t xml:space="preserve">Actividades de clase y </w:t>
            </w:r>
          </w:p>
          <w:p w:rsidR="0020403A" w:rsidRPr="00095D05" w:rsidRDefault="0020403A" w:rsidP="00692BD1">
            <w:pPr>
              <w:pStyle w:val="Normal1"/>
              <w:jc w:val="center"/>
            </w:pPr>
            <w:r w:rsidRPr="00095D05">
              <w:t xml:space="preserve">prueba escrita </w:t>
            </w:r>
          </w:p>
          <w:p w:rsidR="0020403A" w:rsidRPr="00095D05" w:rsidRDefault="0020403A" w:rsidP="00692BD1">
            <w:pPr>
              <w:pStyle w:val="Normal1"/>
              <w:jc w:val="center"/>
            </w:pPr>
            <w:r w:rsidRPr="00095D05">
              <w:t xml:space="preserve">(Estándar </w:t>
            </w:r>
            <w:r>
              <w:t>medio</w:t>
            </w:r>
            <w:r w:rsidRPr="00095D05">
              <w:t xml:space="preserve">: </w:t>
            </w:r>
            <w:r>
              <w:t>1</w:t>
            </w:r>
            <w:r w:rsidRPr="00095D05">
              <w:t xml:space="preserve"> </w:t>
            </w:r>
            <w:r>
              <w:t>p</w:t>
            </w:r>
            <w:r w:rsidRPr="00095D05">
              <w:t>)</w:t>
            </w:r>
          </w:p>
          <w:p w:rsidR="0020403A" w:rsidRPr="00095D05" w:rsidRDefault="0020403A" w:rsidP="00692BD1">
            <w:pPr>
              <w:pStyle w:val="Normal1"/>
              <w:jc w:val="center"/>
            </w:pPr>
          </w:p>
        </w:tc>
      </w:tr>
    </w:tbl>
    <w:p w:rsidR="0020403A" w:rsidRDefault="0020403A" w:rsidP="0020403A">
      <w:pPr>
        <w:rPr>
          <w:rFonts w:ascii="Times New Roman" w:eastAsia="Times New Roman" w:hAnsi="Times New Roman" w:cs="Times New Roman"/>
          <w:b/>
          <w:sz w:val="24"/>
          <w:szCs w:val="24"/>
          <w:lang w:eastAsia="es-ES"/>
        </w:rPr>
      </w:pPr>
      <w:r>
        <w:rPr>
          <w:b/>
        </w:rPr>
        <w:br w:type="page"/>
      </w:r>
    </w:p>
    <w:tbl>
      <w:tblPr>
        <w:tblStyle w:val="Tablaconcuadrcula"/>
        <w:tblW w:w="9215" w:type="dxa"/>
        <w:tblInd w:w="-176" w:type="dxa"/>
        <w:tblLayout w:type="fixed"/>
        <w:tblLook w:val="04A0" w:firstRow="1" w:lastRow="0" w:firstColumn="1" w:lastColumn="0" w:noHBand="0" w:noVBand="1"/>
      </w:tblPr>
      <w:tblGrid>
        <w:gridCol w:w="1844"/>
        <w:gridCol w:w="2268"/>
        <w:gridCol w:w="2551"/>
        <w:gridCol w:w="2552"/>
      </w:tblGrid>
      <w:tr w:rsidR="0020403A" w:rsidRPr="00095D05" w:rsidTr="00692BD1">
        <w:tc>
          <w:tcPr>
            <w:tcW w:w="9215" w:type="dxa"/>
            <w:gridSpan w:val="4"/>
            <w:shd w:val="clear" w:color="auto" w:fill="B8CCE4" w:themeFill="accent1" w:themeFillTint="66"/>
            <w:vAlign w:val="center"/>
          </w:tcPr>
          <w:p w:rsidR="0020403A" w:rsidRPr="00095D05" w:rsidRDefault="0020403A" w:rsidP="00692BD1">
            <w:pPr>
              <w:pStyle w:val="Normal1"/>
              <w:jc w:val="center"/>
              <w:rPr>
                <w:b/>
              </w:rPr>
            </w:pPr>
            <w:r>
              <w:rPr>
                <w:b/>
              </w:rPr>
              <w:lastRenderedPageBreak/>
              <w:br w:type="page"/>
            </w:r>
          </w:p>
          <w:p w:rsidR="0020403A" w:rsidRDefault="0020403A" w:rsidP="00692BD1">
            <w:pPr>
              <w:pStyle w:val="Normal1"/>
              <w:jc w:val="center"/>
              <w:rPr>
                <w:b/>
              </w:rPr>
            </w:pPr>
            <w:r>
              <w:rPr>
                <w:b/>
              </w:rPr>
              <w:t>UNIDAD 6</w:t>
            </w:r>
            <w:r w:rsidRPr="00E9153F">
              <w:rPr>
                <w:b/>
              </w:rPr>
              <w:t>. ¿</w:t>
            </w:r>
            <w:r>
              <w:rPr>
                <w:b/>
              </w:rPr>
              <w:t>QUÉ PESO TIENE ESPAÑA EN LA ECONOMÍA GLOBAL</w:t>
            </w:r>
            <w:r w:rsidRPr="00E9153F">
              <w:rPr>
                <w:b/>
              </w:rPr>
              <w:t xml:space="preserve">? </w:t>
            </w:r>
          </w:p>
          <w:p w:rsidR="0020403A" w:rsidRPr="00095D05" w:rsidRDefault="0020403A" w:rsidP="00692BD1">
            <w:pPr>
              <w:pStyle w:val="Normal1"/>
              <w:jc w:val="center"/>
              <w:rPr>
                <w:b/>
              </w:rPr>
            </w:pPr>
            <w:r w:rsidRPr="00095D05">
              <w:rPr>
                <w:b/>
              </w:rPr>
              <w:t>(</w:t>
            </w:r>
            <w:r>
              <w:rPr>
                <w:b/>
              </w:rPr>
              <w:t>ABRIL-MAYO</w:t>
            </w:r>
            <w:r w:rsidRPr="00095D05">
              <w:rPr>
                <w:b/>
              </w:rPr>
              <w:t>)</w:t>
            </w:r>
          </w:p>
          <w:p w:rsidR="0020403A" w:rsidRPr="00095D05" w:rsidRDefault="0020403A" w:rsidP="00692BD1">
            <w:pPr>
              <w:pStyle w:val="Normal1"/>
              <w:jc w:val="center"/>
            </w:pPr>
          </w:p>
        </w:tc>
      </w:tr>
      <w:tr w:rsidR="0020403A" w:rsidRPr="00095D05" w:rsidTr="00692BD1">
        <w:tc>
          <w:tcPr>
            <w:tcW w:w="1844" w:type="dxa"/>
            <w:shd w:val="clear" w:color="auto" w:fill="EAF1DD" w:themeFill="accent3" w:themeFillTint="33"/>
            <w:vAlign w:val="center"/>
          </w:tcPr>
          <w:p w:rsidR="0020403A" w:rsidRPr="00095D05" w:rsidRDefault="0020403A" w:rsidP="00692BD1">
            <w:pPr>
              <w:pStyle w:val="Normal1"/>
              <w:jc w:val="center"/>
            </w:pPr>
            <w:r w:rsidRPr="00095D05">
              <w:t>CONTENIDOS</w:t>
            </w:r>
          </w:p>
        </w:tc>
        <w:tc>
          <w:tcPr>
            <w:tcW w:w="2268" w:type="dxa"/>
            <w:shd w:val="clear" w:color="auto" w:fill="EAF1DD" w:themeFill="accent3" w:themeFillTint="33"/>
            <w:vAlign w:val="center"/>
          </w:tcPr>
          <w:p w:rsidR="0020403A" w:rsidRPr="00095D05" w:rsidRDefault="0020403A" w:rsidP="00692BD1">
            <w:pPr>
              <w:pStyle w:val="Normal1"/>
              <w:jc w:val="center"/>
            </w:pPr>
            <w:r w:rsidRPr="00672042">
              <w:rPr>
                <w:sz w:val="20"/>
              </w:rPr>
              <w:t>CRITERIOS DE EVALUACIÓN Y COMPETENCIAS CLAVE</w:t>
            </w:r>
          </w:p>
        </w:tc>
        <w:tc>
          <w:tcPr>
            <w:tcW w:w="2551" w:type="dxa"/>
            <w:shd w:val="clear" w:color="auto" w:fill="EAF1DD" w:themeFill="accent3" w:themeFillTint="33"/>
            <w:vAlign w:val="center"/>
          </w:tcPr>
          <w:p w:rsidR="0020403A" w:rsidRPr="00095D05" w:rsidRDefault="0020403A" w:rsidP="00692BD1">
            <w:pPr>
              <w:pStyle w:val="Normal1"/>
              <w:jc w:val="center"/>
            </w:pPr>
            <w:r w:rsidRPr="00095D05">
              <w:t>ESTÁNDARES DE APRENDIZAJE EVALUABLES</w:t>
            </w:r>
          </w:p>
        </w:tc>
        <w:tc>
          <w:tcPr>
            <w:tcW w:w="2552" w:type="dxa"/>
            <w:shd w:val="clear" w:color="auto" w:fill="EAF1DD" w:themeFill="accent3" w:themeFillTint="33"/>
          </w:tcPr>
          <w:p w:rsidR="0020403A" w:rsidRPr="00095D05" w:rsidRDefault="0020403A" w:rsidP="00692BD1">
            <w:pPr>
              <w:pStyle w:val="Normal1"/>
              <w:jc w:val="center"/>
            </w:pPr>
            <w:r w:rsidRPr="00095D05">
              <w:t>INSTRUMENTO DE EVALUACIÓN ASOCIADO Y PESO EN LA CALIFICACIÓN</w:t>
            </w:r>
          </w:p>
        </w:tc>
      </w:tr>
      <w:tr w:rsidR="0020403A" w:rsidRPr="00095D05" w:rsidTr="00692BD1">
        <w:trPr>
          <w:trHeight w:val="1155"/>
        </w:trPr>
        <w:tc>
          <w:tcPr>
            <w:tcW w:w="1844" w:type="dxa"/>
            <w:vMerge w:val="restart"/>
          </w:tcPr>
          <w:p w:rsidR="0020403A" w:rsidRPr="00687E8A" w:rsidRDefault="0020403A" w:rsidP="00692BD1">
            <w:pPr>
              <w:rPr>
                <w:rFonts w:cstheme="minorHAnsi"/>
              </w:rPr>
            </w:pPr>
          </w:p>
        </w:tc>
        <w:tc>
          <w:tcPr>
            <w:tcW w:w="2268" w:type="dxa"/>
            <w:vMerge w:val="restart"/>
          </w:tcPr>
          <w:p w:rsidR="0020403A" w:rsidRPr="00547E6E" w:rsidRDefault="0020403A" w:rsidP="00692BD1">
            <w:pPr>
              <w:rPr>
                <w:rFonts w:cstheme="minorHAnsi"/>
                <w:color w:val="000000" w:themeColor="text1"/>
              </w:rPr>
            </w:pPr>
            <w:r w:rsidRPr="00547E6E">
              <w:rPr>
                <w:rFonts w:cstheme="minorHAnsi"/>
                <w:color w:val="000000" w:themeColor="text1"/>
              </w:rPr>
              <w:t>5.  Identificar  los  principales  paisajes  humanizados  españoles,  identificándolos  por comunidades autónomas, especificando los rasgos peculiares de los andaluces. CSC, CMCT, CCL.</w:t>
            </w:r>
          </w:p>
        </w:tc>
        <w:tc>
          <w:tcPr>
            <w:tcW w:w="2551" w:type="dxa"/>
          </w:tcPr>
          <w:p w:rsidR="0020403A" w:rsidRPr="00547E6E" w:rsidRDefault="0020403A" w:rsidP="00692BD1">
            <w:pPr>
              <w:rPr>
                <w:rFonts w:cstheme="minorHAnsi"/>
                <w:color w:val="000000" w:themeColor="text1"/>
              </w:rPr>
            </w:pPr>
            <w:r w:rsidRPr="00547E6E">
              <w:rPr>
                <w:rFonts w:cstheme="minorHAnsi"/>
                <w:color w:val="000000" w:themeColor="text1"/>
              </w:rPr>
              <w:t>3.1. Compara paisajes humanizados  españoles según su actividad económica.</w:t>
            </w:r>
          </w:p>
        </w:tc>
        <w:tc>
          <w:tcPr>
            <w:tcW w:w="2552" w:type="dxa"/>
          </w:tcPr>
          <w:p w:rsidR="0020403A" w:rsidRPr="00687E8A" w:rsidRDefault="0020403A" w:rsidP="00692BD1">
            <w:pPr>
              <w:pStyle w:val="Normal1"/>
              <w:jc w:val="center"/>
              <w:rPr>
                <w:rFonts w:asciiTheme="minorHAnsi" w:hAnsiTheme="minorHAnsi" w:cstheme="minorHAnsi"/>
                <w:sz w:val="22"/>
                <w:szCs w:val="22"/>
              </w:rPr>
            </w:pPr>
            <w:r w:rsidRPr="00687E8A">
              <w:rPr>
                <w:rFonts w:asciiTheme="minorHAnsi" w:hAnsiTheme="minorHAnsi" w:cstheme="minorHAnsi"/>
                <w:sz w:val="22"/>
                <w:szCs w:val="22"/>
              </w:rPr>
              <w:t xml:space="preserve">Actividades de clase y </w:t>
            </w:r>
          </w:p>
          <w:p w:rsidR="0020403A" w:rsidRPr="00687E8A" w:rsidRDefault="0020403A" w:rsidP="00692BD1">
            <w:pPr>
              <w:pStyle w:val="Normal1"/>
              <w:jc w:val="center"/>
              <w:rPr>
                <w:rFonts w:asciiTheme="minorHAnsi" w:hAnsiTheme="minorHAnsi" w:cstheme="minorHAnsi"/>
                <w:sz w:val="22"/>
                <w:szCs w:val="22"/>
              </w:rPr>
            </w:pPr>
            <w:r w:rsidRPr="00687E8A">
              <w:rPr>
                <w:rFonts w:asciiTheme="minorHAnsi" w:hAnsiTheme="minorHAnsi" w:cstheme="minorHAnsi"/>
                <w:sz w:val="22"/>
                <w:szCs w:val="22"/>
              </w:rPr>
              <w:t xml:space="preserve">prueba escrita </w:t>
            </w:r>
          </w:p>
          <w:p w:rsidR="0020403A" w:rsidRPr="00687E8A" w:rsidRDefault="0020403A" w:rsidP="00692BD1">
            <w:pPr>
              <w:pStyle w:val="Normal1"/>
              <w:jc w:val="center"/>
              <w:rPr>
                <w:rFonts w:asciiTheme="minorHAnsi" w:hAnsiTheme="minorHAnsi" w:cstheme="minorHAnsi"/>
                <w:sz w:val="22"/>
                <w:szCs w:val="22"/>
              </w:rPr>
            </w:pPr>
          </w:p>
          <w:p w:rsidR="0020403A" w:rsidRPr="00687E8A" w:rsidRDefault="0020403A" w:rsidP="00692BD1">
            <w:pPr>
              <w:pStyle w:val="Normal1"/>
              <w:jc w:val="center"/>
              <w:rPr>
                <w:rFonts w:asciiTheme="minorHAnsi" w:hAnsiTheme="minorHAnsi" w:cstheme="minorHAnsi"/>
                <w:sz w:val="22"/>
                <w:szCs w:val="22"/>
              </w:rPr>
            </w:pPr>
            <w:r w:rsidRPr="00687E8A">
              <w:rPr>
                <w:rFonts w:asciiTheme="minorHAnsi" w:hAnsiTheme="minorHAnsi" w:cstheme="minorHAnsi"/>
                <w:sz w:val="22"/>
                <w:szCs w:val="22"/>
              </w:rPr>
              <w:t>(Estándar básico: 2p)</w:t>
            </w:r>
          </w:p>
          <w:p w:rsidR="0020403A" w:rsidRPr="00687E8A" w:rsidRDefault="0020403A" w:rsidP="00692BD1">
            <w:pPr>
              <w:rPr>
                <w:rFonts w:cstheme="minorHAnsi"/>
              </w:rPr>
            </w:pPr>
          </w:p>
        </w:tc>
      </w:tr>
      <w:tr w:rsidR="0020403A" w:rsidRPr="00095D05" w:rsidTr="00692BD1">
        <w:trPr>
          <w:trHeight w:val="1628"/>
        </w:trPr>
        <w:tc>
          <w:tcPr>
            <w:tcW w:w="1844" w:type="dxa"/>
            <w:vMerge/>
          </w:tcPr>
          <w:p w:rsidR="0020403A" w:rsidRPr="00687E8A" w:rsidRDefault="0020403A" w:rsidP="00692BD1">
            <w:pPr>
              <w:rPr>
                <w:rFonts w:cstheme="minorHAnsi"/>
              </w:rPr>
            </w:pPr>
          </w:p>
        </w:tc>
        <w:tc>
          <w:tcPr>
            <w:tcW w:w="2268" w:type="dxa"/>
            <w:vMerge/>
          </w:tcPr>
          <w:p w:rsidR="0020403A" w:rsidRPr="00547E6E" w:rsidRDefault="0020403A" w:rsidP="00692BD1">
            <w:pPr>
              <w:rPr>
                <w:rFonts w:cstheme="minorHAnsi"/>
                <w:color w:val="000000" w:themeColor="text1"/>
              </w:rPr>
            </w:pPr>
          </w:p>
        </w:tc>
        <w:tc>
          <w:tcPr>
            <w:tcW w:w="2551" w:type="dxa"/>
          </w:tcPr>
          <w:p w:rsidR="0020403A" w:rsidRPr="00547E6E" w:rsidRDefault="0020403A" w:rsidP="00692BD1">
            <w:pPr>
              <w:rPr>
                <w:rFonts w:cstheme="minorHAnsi"/>
                <w:color w:val="000000" w:themeColor="text1"/>
              </w:rPr>
            </w:pPr>
            <w:r w:rsidRPr="00547E6E">
              <w:rPr>
                <w:rFonts w:cstheme="minorHAnsi"/>
                <w:color w:val="000000" w:themeColor="text1"/>
              </w:rPr>
              <w:t>5.1. Clasifica  los  principales  paisajes  humanizados españoles a través de imágenes</w:t>
            </w:r>
          </w:p>
        </w:tc>
        <w:tc>
          <w:tcPr>
            <w:tcW w:w="2552" w:type="dxa"/>
          </w:tcPr>
          <w:p w:rsidR="0020403A" w:rsidRPr="00687E8A" w:rsidRDefault="0020403A" w:rsidP="00692BD1">
            <w:pPr>
              <w:pStyle w:val="Normal1"/>
              <w:jc w:val="center"/>
              <w:rPr>
                <w:rFonts w:asciiTheme="minorHAnsi" w:hAnsiTheme="minorHAnsi" w:cstheme="minorHAnsi"/>
                <w:sz w:val="22"/>
                <w:szCs w:val="22"/>
              </w:rPr>
            </w:pPr>
            <w:r w:rsidRPr="00687E8A">
              <w:rPr>
                <w:rFonts w:asciiTheme="minorHAnsi" w:hAnsiTheme="minorHAnsi" w:cstheme="minorHAnsi"/>
                <w:sz w:val="22"/>
                <w:szCs w:val="22"/>
              </w:rPr>
              <w:t xml:space="preserve">Actividades de clase y </w:t>
            </w:r>
          </w:p>
          <w:p w:rsidR="0020403A" w:rsidRPr="00687E8A" w:rsidRDefault="0020403A" w:rsidP="00692BD1">
            <w:pPr>
              <w:pStyle w:val="Normal1"/>
              <w:jc w:val="center"/>
              <w:rPr>
                <w:rFonts w:asciiTheme="minorHAnsi" w:hAnsiTheme="minorHAnsi" w:cstheme="minorHAnsi"/>
                <w:sz w:val="22"/>
                <w:szCs w:val="22"/>
              </w:rPr>
            </w:pPr>
            <w:r w:rsidRPr="00687E8A">
              <w:rPr>
                <w:rFonts w:asciiTheme="minorHAnsi" w:hAnsiTheme="minorHAnsi" w:cstheme="minorHAnsi"/>
                <w:sz w:val="22"/>
                <w:szCs w:val="22"/>
              </w:rPr>
              <w:t xml:space="preserve">prueba escrita </w:t>
            </w:r>
          </w:p>
          <w:p w:rsidR="0020403A" w:rsidRPr="00687E8A" w:rsidRDefault="0020403A" w:rsidP="00692BD1">
            <w:pPr>
              <w:pStyle w:val="Normal1"/>
              <w:jc w:val="center"/>
              <w:rPr>
                <w:rFonts w:asciiTheme="minorHAnsi" w:hAnsiTheme="minorHAnsi" w:cstheme="minorHAnsi"/>
                <w:sz w:val="22"/>
                <w:szCs w:val="22"/>
              </w:rPr>
            </w:pPr>
          </w:p>
          <w:p w:rsidR="0020403A" w:rsidRPr="00687E8A" w:rsidRDefault="0020403A" w:rsidP="00692BD1">
            <w:pPr>
              <w:pStyle w:val="Normal1"/>
              <w:jc w:val="center"/>
              <w:rPr>
                <w:rFonts w:asciiTheme="minorHAnsi" w:hAnsiTheme="minorHAnsi" w:cstheme="minorHAnsi"/>
                <w:sz w:val="22"/>
                <w:szCs w:val="22"/>
              </w:rPr>
            </w:pPr>
            <w:r w:rsidRPr="00687E8A">
              <w:rPr>
                <w:rFonts w:asciiTheme="minorHAnsi" w:hAnsiTheme="minorHAnsi" w:cstheme="minorHAnsi"/>
                <w:sz w:val="22"/>
                <w:szCs w:val="22"/>
              </w:rPr>
              <w:t xml:space="preserve">(Estándar básico: </w:t>
            </w:r>
            <w:r>
              <w:rPr>
                <w:rFonts w:asciiTheme="minorHAnsi" w:hAnsiTheme="minorHAnsi" w:cstheme="minorHAnsi"/>
                <w:sz w:val="22"/>
                <w:szCs w:val="22"/>
              </w:rPr>
              <w:t>1</w:t>
            </w:r>
            <w:r w:rsidRPr="00687E8A">
              <w:rPr>
                <w:rFonts w:asciiTheme="minorHAnsi" w:hAnsiTheme="minorHAnsi" w:cstheme="minorHAnsi"/>
                <w:sz w:val="22"/>
                <w:szCs w:val="22"/>
              </w:rPr>
              <w:t>p)</w:t>
            </w:r>
          </w:p>
          <w:p w:rsidR="0020403A" w:rsidRPr="00687E8A" w:rsidRDefault="0020403A" w:rsidP="00692BD1">
            <w:pPr>
              <w:pStyle w:val="Normal1"/>
              <w:jc w:val="center"/>
              <w:rPr>
                <w:rFonts w:asciiTheme="minorHAnsi" w:hAnsiTheme="minorHAnsi" w:cstheme="minorHAnsi"/>
                <w:sz w:val="22"/>
                <w:szCs w:val="22"/>
              </w:rPr>
            </w:pPr>
          </w:p>
        </w:tc>
      </w:tr>
      <w:tr w:rsidR="0020403A" w:rsidRPr="00095D05" w:rsidTr="00692BD1">
        <w:trPr>
          <w:trHeight w:val="1155"/>
        </w:trPr>
        <w:tc>
          <w:tcPr>
            <w:tcW w:w="1844" w:type="dxa"/>
          </w:tcPr>
          <w:p w:rsidR="0020403A" w:rsidRPr="00687E8A" w:rsidRDefault="0020403A" w:rsidP="00692BD1">
            <w:pPr>
              <w:pStyle w:val="Normal1"/>
              <w:rPr>
                <w:rFonts w:asciiTheme="minorHAnsi" w:hAnsiTheme="minorHAnsi" w:cstheme="minorHAnsi"/>
                <w:sz w:val="22"/>
                <w:szCs w:val="22"/>
              </w:rPr>
            </w:pPr>
          </w:p>
        </w:tc>
        <w:tc>
          <w:tcPr>
            <w:tcW w:w="2268" w:type="dxa"/>
          </w:tcPr>
          <w:p w:rsidR="0020403A" w:rsidRPr="00547E6E" w:rsidRDefault="0020403A" w:rsidP="00692BD1">
            <w:pPr>
              <w:pStyle w:val="Normal1"/>
              <w:rPr>
                <w:rFonts w:asciiTheme="minorHAnsi" w:hAnsiTheme="minorHAnsi" w:cstheme="minorHAnsi"/>
                <w:color w:val="000000" w:themeColor="text1"/>
                <w:sz w:val="22"/>
                <w:szCs w:val="22"/>
              </w:rPr>
            </w:pPr>
            <w:r w:rsidRPr="00547E6E">
              <w:rPr>
                <w:rFonts w:asciiTheme="minorHAnsi" w:hAnsiTheme="minorHAnsi" w:cstheme="minorHAnsi"/>
                <w:color w:val="000000" w:themeColor="text1"/>
                <w:sz w:val="22"/>
                <w:szCs w:val="22"/>
              </w:rPr>
              <w:t>30. Explicar el papel del sector primario en la economía española.</w:t>
            </w:r>
            <w:r w:rsidRPr="00547E6E">
              <w:rPr>
                <w:color w:val="000000" w:themeColor="text1"/>
                <w:sz w:val="22"/>
              </w:rPr>
              <w:t xml:space="preserve"> CSC, CMCT, CD.</w:t>
            </w:r>
          </w:p>
        </w:tc>
        <w:tc>
          <w:tcPr>
            <w:tcW w:w="2551" w:type="dxa"/>
          </w:tcPr>
          <w:p w:rsidR="0020403A" w:rsidRPr="00547E6E" w:rsidRDefault="0020403A" w:rsidP="00692BD1">
            <w:pPr>
              <w:pStyle w:val="Normal1"/>
              <w:rPr>
                <w:rFonts w:asciiTheme="minorHAnsi" w:hAnsiTheme="minorHAnsi" w:cstheme="minorHAnsi"/>
                <w:color w:val="000000" w:themeColor="text1"/>
                <w:sz w:val="22"/>
                <w:szCs w:val="22"/>
              </w:rPr>
            </w:pPr>
            <w:r w:rsidRPr="00547E6E">
              <w:rPr>
                <w:rFonts w:asciiTheme="minorHAnsi" w:hAnsiTheme="minorHAnsi" w:cstheme="minorHAnsi"/>
                <w:color w:val="000000" w:themeColor="text1"/>
                <w:sz w:val="22"/>
                <w:szCs w:val="22"/>
              </w:rPr>
              <w:t>30. Explica el papel del sector primario en la economía española.</w:t>
            </w:r>
          </w:p>
        </w:tc>
        <w:tc>
          <w:tcPr>
            <w:tcW w:w="2552" w:type="dxa"/>
          </w:tcPr>
          <w:p w:rsidR="0020403A" w:rsidRPr="00687E8A" w:rsidRDefault="0020403A" w:rsidP="00692BD1">
            <w:pPr>
              <w:pStyle w:val="Normal1"/>
              <w:jc w:val="center"/>
              <w:rPr>
                <w:rFonts w:asciiTheme="minorHAnsi" w:hAnsiTheme="minorHAnsi" w:cstheme="minorHAnsi"/>
                <w:sz w:val="22"/>
                <w:szCs w:val="22"/>
              </w:rPr>
            </w:pPr>
            <w:r w:rsidRPr="00687E8A">
              <w:rPr>
                <w:rFonts w:asciiTheme="minorHAnsi" w:hAnsiTheme="minorHAnsi" w:cstheme="minorHAnsi"/>
                <w:sz w:val="22"/>
                <w:szCs w:val="22"/>
              </w:rPr>
              <w:t xml:space="preserve">Actividades de clase y </w:t>
            </w:r>
          </w:p>
          <w:p w:rsidR="0020403A" w:rsidRPr="00687E8A" w:rsidRDefault="0020403A" w:rsidP="00692BD1">
            <w:pPr>
              <w:pStyle w:val="Normal1"/>
              <w:jc w:val="center"/>
              <w:rPr>
                <w:rFonts w:asciiTheme="minorHAnsi" w:hAnsiTheme="minorHAnsi" w:cstheme="minorHAnsi"/>
                <w:sz w:val="22"/>
                <w:szCs w:val="22"/>
              </w:rPr>
            </w:pPr>
            <w:r w:rsidRPr="00687E8A">
              <w:rPr>
                <w:rFonts w:asciiTheme="minorHAnsi" w:hAnsiTheme="minorHAnsi" w:cstheme="minorHAnsi"/>
                <w:sz w:val="22"/>
                <w:szCs w:val="22"/>
              </w:rPr>
              <w:t xml:space="preserve">prueba escrita </w:t>
            </w:r>
          </w:p>
          <w:p w:rsidR="0020403A" w:rsidRPr="00687E8A" w:rsidRDefault="0020403A" w:rsidP="00692BD1">
            <w:pPr>
              <w:pStyle w:val="Normal1"/>
              <w:jc w:val="center"/>
              <w:rPr>
                <w:rFonts w:asciiTheme="minorHAnsi" w:hAnsiTheme="minorHAnsi" w:cstheme="minorHAnsi"/>
                <w:sz w:val="22"/>
                <w:szCs w:val="22"/>
              </w:rPr>
            </w:pPr>
          </w:p>
          <w:p w:rsidR="0020403A" w:rsidRPr="00687E8A" w:rsidRDefault="0020403A" w:rsidP="00692BD1">
            <w:pPr>
              <w:pStyle w:val="Normal1"/>
              <w:jc w:val="center"/>
              <w:rPr>
                <w:rFonts w:asciiTheme="minorHAnsi" w:hAnsiTheme="minorHAnsi" w:cstheme="minorHAnsi"/>
                <w:sz w:val="22"/>
                <w:szCs w:val="22"/>
              </w:rPr>
            </w:pPr>
            <w:r w:rsidRPr="00687E8A">
              <w:rPr>
                <w:rFonts w:asciiTheme="minorHAnsi" w:hAnsiTheme="minorHAnsi" w:cstheme="minorHAnsi"/>
                <w:sz w:val="22"/>
                <w:szCs w:val="22"/>
              </w:rPr>
              <w:t>(Estándar básico: 2 p)</w:t>
            </w:r>
          </w:p>
        </w:tc>
      </w:tr>
      <w:tr w:rsidR="0020403A" w:rsidRPr="00095D05" w:rsidTr="00692BD1">
        <w:trPr>
          <w:trHeight w:val="1280"/>
        </w:trPr>
        <w:tc>
          <w:tcPr>
            <w:tcW w:w="1844" w:type="dxa"/>
          </w:tcPr>
          <w:p w:rsidR="0020403A" w:rsidRPr="00687E8A" w:rsidRDefault="0020403A" w:rsidP="00692BD1">
            <w:pPr>
              <w:pStyle w:val="Normal1"/>
              <w:rPr>
                <w:rFonts w:asciiTheme="minorHAnsi" w:hAnsiTheme="minorHAnsi" w:cstheme="minorHAnsi"/>
                <w:color w:val="00B050"/>
                <w:sz w:val="22"/>
                <w:szCs w:val="22"/>
              </w:rPr>
            </w:pPr>
          </w:p>
        </w:tc>
        <w:tc>
          <w:tcPr>
            <w:tcW w:w="2268" w:type="dxa"/>
          </w:tcPr>
          <w:p w:rsidR="0020403A" w:rsidRPr="00547E6E" w:rsidRDefault="0020403A" w:rsidP="00692BD1">
            <w:pPr>
              <w:pStyle w:val="Normal1"/>
              <w:rPr>
                <w:rFonts w:asciiTheme="minorHAnsi" w:hAnsiTheme="minorHAnsi" w:cstheme="minorHAnsi"/>
                <w:color w:val="000000" w:themeColor="text1"/>
                <w:sz w:val="22"/>
                <w:szCs w:val="22"/>
              </w:rPr>
            </w:pPr>
            <w:r w:rsidRPr="00547E6E">
              <w:rPr>
                <w:rFonts w:asciiTheme="minorHAnsi" w:hAnsiTheme="minorHAnsi" w:cstheme="minorHAnsi"/>
                <w:color w:val="000000" w:themeColor="text1"/>
                <w:sz w:val="22"/>
                <w:szCs w:val="22"/>
              </w:rPr>
              <w:t>31. Entender la importancia de una transición energética en España</w:t>
            </w:r>
            <w:r w:rsidRPr="00547E6E">
              <w:rPr>
                <w:color w:val="000000" w:themeColor="text1"/>
                <w:sz w:val="22"/>
              </w:rPr>
              <w:t xml:space="preserve"> CSC, CMCT, CD.</w:t>
            </w:r>
          </w:p>
        </w:tc>
        <w:tc>
          <w:tcPr>
            <w:tcW w:w="2551" w:type="dxa"/>
          </w:tcPr>
          <w:p w:rsidR="0020403A" w:rsidRPr="00547E6E" w:rsidRDefault="0020403A" w:rsidP="00692BD1">
            <w:pPr>
              <w:pStyle w:val="Normal1"/>
              <w:rPr>
                <w:rFonts w:asciiTheme="minorHAnsi" w:hAnsiTheme="minorHAnsi" w:cstheme="minorHAnsi"/>
                <w:color w:val="000000" w:themeColor="text1"/>
                <w:sz w:val="22"/>
                <w:szCs w:val="22"/>
              </w:rPr>
            </w:pPr>
            <w:r w:rsidRPr="00547E6E">
              <w:rPr>
                <w:rFonts w:asciiTheme="minorHAnsi" w:hAnsiTheme="minorHAnsi" w:cstheme="minorHAnsi"/>
                <w:color w:val="000000" w:themeColor="text1"/>
                <w:sz w:val="22"/>
                <w:szCs w:val="22"/>
              </w:rPr>
              <w:t>31. Explica la importancia de una transición energética en España</w:t>
            </w:r>
          </w:p>
        </w:tc>
        <w:tc>
          <w:tcPr>
            <w:tcW w:w="2552" w:type="dxa"/>
          </w:tcPr>
          <w:p w:rsidR="0020403A" w:rsidRPr="00687E8A" w:rsidRDefault="0020403A" w:rsidP="00692BD1">
            <w:pPr>
              <w:pStyle w:val="Normal1"/>
              <w:jc w:val="center"/>
              <w:rPr>
                <w:rFonts w:asciiTheme="minorHAnsi" w:hAnsiTheme="minorHAnsi" w:cstheme="minorHAnsi"/>
                <w:sz w:val="22"/>
                <w:szCs w:val="22"/>
              </w:rPr>
            </w:pPr>
            <w:r w:rsidRPr="00687E8A">
              <w:rPr>
                <w:rFonts w:asciiTheme="minorHAnsi" w:hAnsiTheme="minorHAnsi" w:cstheme="minorHAnsi"/>
                <w:sz w:val="22"/>
                <w:szCs w:val="22"/>
              </w:rPr>
              <w:t xml:space="preserve">Actividades de clase y </w:t>
            </w:r>
          </w:p>
          <w:p w:rsidR="0020403A" w:rsidRPr="00687E8A" w:rsidRDefault="0020403A" w:rsidP="00692BD1">
            <w:pPr>
              <w:pStyle w:val="Normal1"/>
              <w:jc w:val="center"/>
              <w:rPr>
                <w:rFonts w:asciiTheme="minorHAnsi" w:hAnsiTheme="minorHAnsi" w:cstheme="minorHAnsi"/>
                <w:sz w:val="22"/>
                <w:szCs w:val="22"/>
              </w:rPr>
            </w:pPr>
            <w:r w:rsidRPr="00687E8A">
              <w:rPr>
                <w:rFonts w:asciiTheme="minorHAnsi" w:hAnsiTheme="minorHAnsi" w:cstheme="minorHAnsi"/>
                <w:sz w:val="22"/>
                <w:szCs w:val="22"/>
              </w:rPr>
              <w:t xml:space="preserve">prueba escrita </w:t>
            </w:r>
          </w:p>
          <w:p w:rsidR="0020403A" w:rsidRPr="00687E8A" w:rsidRDefault="0020403A" w:rsidP="00692BD1">
            <w:pPr>
              <w:pStyle w:val="Normal1"/>
              <w:jc w:val="center"/>
              <w:rPr>
                <w:rFonts w:asciiTheme="minorHAnsi" w:hAnsiTheme="minorHAnsi" w:cstheme="minorHAnsi"/>
                <w:sz w:val="22"/>
                <w:szCs w:val="22"/>
              </w:rPr>
            </w:pPr>
            <w:r>
              <w:rPr>
                <w:rFonts w:asciiTheme="minorHAnsi" w:hAnsiTheme="minorHAnsi" w:cstheme="minorHAnsi"/>
                <w:sz w:val="22"/>
                <w:szCs w:val="22"/>
              </w:rPr>
              <w:t>(Estándar básico: 2</w:t>
            </w:r>
            <w:r w:rsidRPr="00687E8A">
              <w:rPr>
                <w:rFonts w:asciiTheme="minorHAnsi" w:hAnsiTheme="minorHAnsi" w:cstheme="minorHAnsi"/>
                <w:sz w:val="22"/>
                <w:szCs w:val="22"/>
              </w:rPr>
              <w:t xml:space="preserve"> p)</w:t>
            </w:r>
          </w:p>
          <w:p w:rsidR="0020403A" w:rsidRPr="00687E8A" w:rsidRDefault="0020403A" w:rsidP="00692BD1">
            <w:pPr>
              <w:pStyle w:val="Normal1"/>
              <w:jc w:val="center"/>
              <w:rPr>
                <w:rFonts w:asciiTheme="minorHAnsi" w:hAnsiTheme="minorHAnsi" w:cstheme="minorHAnsi"/>
                <w:sz w:val="22"/>
                <w:szCs w:val="22"/>
              </w:rPr>
            </w:pPr>
          </w:p>
        </w:tc>
      </w:tr>
      <w:tr w:rsidR="0020403A" w:rsidRPr="00095D05" w:rsidTr="00692BD1">
        <w:trPr>
          <w:trHeight w:val="1256"/>
        </w:trPr>
        <w:tc>
          <w:tcPr>
            <w:tcW w:w="1844" w:type="dxa"/>
          </w:tcPr>
          <w:p w:rsidR="0020403A" w:rsidRPr="00687E8A" w:rsidRDefault="0020403A" w:rsidP="00692BD1">
            <w:pPr>
              <w:pStyle w:val="Normal1"/>
              <w:rPr>
                <w:rFonts w:asciiTheme="minorHAnsi" w:hAnsiTheme="minorHAnsi" w:cstheme="minorHAnsi"/>
                <w:color w:val="000000" w:themeColor="text1"/>
                <w:sz w:val="22"/>
                <w:szCs w:val="22"/>
              </w:rPr>
            </w:pPr>
          </w:p>
        </w:tc>
        <w:tc>
          <w:tcPr>
            <w:tcW w:w="2268" w:type="dxa"/>
          </w:tcPr>
          <w:p w:rsidR="0020403A" w:rsidRPr="00547E6E" w:rsidRDefault="0020403A" w:rsidP="00692BD1">
            <w:pPr>
              <w:pStyle w:val="Normal1"/>
              <w:rPr>
                <w:rFonts w:asciiTheme="minorHAnsi" w:hAnsiTheme="minorHAnsi" w:cstheme="minorHAnsi"/>
                <w:color w:val="000000" w:themeColor="text1"/>
                <w:sz w:val="22"/>
                <w:szCs w:val="22"/>
              </w:rPr>
            </w:pPr>
            <w:r w:rsidRPr="00547E6E">
              <w:rPr>
                <w:rFonts w:asciiTheme="minorHAnsi" w:hAnsiTheme="minorHAnsi" w:cstheme="minorHAnsi"/>
                <w:color w:val="000000" w:themeColor="text1"/>
                <w:sz w:val="22"/>
                <w:szCs w:val="22"/>
              </w:rPr>
              <w:t>32. Localizar correctamente la distribución de la industria en España.</w:t>
            </w:r>
            <w:r w:rsidRPr="00547E6E">
              <w:rPr>
                <w:rFonts w:cstheme="minorHAnsi"/>
                <w:color w:val="000000" w:themeColor="text1"/>
              </w:rPr>
              <w:t xml:space="preserve"> CSC, CMCT, CCL.</w:t>
            </w:r>
          </w:p>
        </w:tc>
        <w:tc>
          <w:tcPr>
            <w:tcW w:w="2551" w:type="dxa"/>
          </w:tcPr>
          <w:p w:rsidR="0020403A" w:rsidRPr="00547E6E" w:rsidRDefault="0020403A" w:rsidP="00692BD1">
            <w:pPr>
              <w:pStyle w:val="Normal1"/>
              <w:rPr>
                <w:rFonts w:asciiTheme="minorHAnsi" w:hAnsiTheme="minorHAnsi" w:cstheme="minorHAnsi"/>
                <w:color w:val="000000" w:themeColor="text1"/>
                <w:sz w:val="22"/>
                <w:szCs w:val="22"/>
              </w:rPr>
            </w:pPr>
            <w:r w:rsidRPr="00547E6E">
              <w:rPr>
                <w:rFonts w:asciiTheme="minorHAnsi" w:hAnsiTheme="minorHAnsi" w:cstheme="minorHAnsi"/>
                <w:color w:val="000000" w:themeColor="text1"/>
                <w:sz w:val="22"/>
                <w:szCs w:val="22"/>
              </w:rPr>
              <w:t>32. Localiza correctamente la distribución de la industria en España.</w:t>
            </w:r>
          </w:p>
        </w:tc>
        <w:tc>
          <w:tcPr>
            <w:tcW w:w="2552" w:type="dxa"/>
          </w:tcPr>
          <w:p w:rsidR="0020403A" w:rsidRPr="00687E8A" w:rsidRDefault="0020403A" w:rsidP="00692BD1">
            <w:pPr>
              <w:pStyle w:val="Normal1"/>
              <w:jc w:val="center"/>
              <w:rPr>
                <w:rFonts w:asciiTheme="minorHAnsi" w:hAnsiTheme="minorHAnsi" w:cstheme="minorHAnsi"/>
                <w:sz w:val="22"/>
                <w:szCs w:val="22"/>
              </w:rPr>
            </w:pPr>
            <w:r w:rsidRPr="00687E8A">
              <w:rPr>
                <w:rFonts w:asciiTheme="minorHAnsi" w:hAnsiTheme="minorHAnsi" w:cstheme="minorHAnsi"/>
                <w:sz w:val="22"/>
                <w:szCs w:val="22"/>
              </w:rPr>
              <w:t xml:space="preserve">Actividades de clase y </w:t>
            </w:r>
          </w:p>
          <w:p w:rsidR="0020403A" w:rsidRPr="00687E8A" w:rsidRDefault="0020403A" w:rsidP="00692BD1">
            <w:pPr>
              <w:pStyle w:val="Normal1"/>
              <w:jc w:val="center"/>
              <w:rPr>
                <w:rFonts w:asciiTheme="minorHAnsi" w:hAnsiTheme="minorHAnsi" w:cstheme="minorHAnsi"/>
                <w:sz w:val="22"/>
                <w:szCs w:val="22"/>
              </w:rPr>
            </w:pPr>
            <w:r w:rsidRPr="00687E8A">
              <w:rPr>
                <w:rFonts w:asciiTheme="minorHAnsi" w:hAnsiTheme="minorHAnsi" w:cstheme="minorHAnsi"/>
                <w:sz w:val="22"/>
                <w:szCs w:val="22"/>
              </w:rPr>
              <w:t xml:space="preserve">prueba escrita </w:t>
            </w:r>
          </w:p>
          <w:p w:rsidR="0020403A" w:rsidRPr="00687E8A" w:rsidRDefault="0020403A" w:rsidP="00692BD1">
            <w:pPr>
              <w:pStyle w:val="Normal1"/>
              <w:jc w:val="center"/>
              <w:rPr>
                <w:rFonts w:asciiTheme="minorHAnsi" w:hAnsiTheme="minorHAnsi" w:cstheme="minorHAnsi"/>
                <w:sz w:val="22"/>
                <w:szCs w:val="22"/>
              </w:rPr>
            </w:pPr>
            <w:r w:rsidRPr="00687E8A">
              <w:rPr>
                <w:rFonts w:asciiTheme="minorHAnsi" w:hAnsiTheme="minorHAnsi" w:cstheme="minorHAnsi"/>
                <w:sz w:val="22"/>
                <w:szCs w:val="22"/>
              </w:rPr>
              <w:t xml:space="preserve">(Estándar medio: </w:t>
            </w:r>
            <w:r>
              <w:rPr>
                <w:rFonts w:asciiTheme="minorHAnsi" w:hAnsiTheme="minorHAnsi" w:cstheme="minorHAnsi"/>
                <w:sz w:val="22"/>
                <w:szCs w:val="22"/>
              </w:rPr>
              <w:t>2</w:t>
            </w:r>
            <w:r w:rsidRPr="00687E8A">
              <w:rPr>
                <w:rFonts w:asciiTheme="minorHAnsi" w:hAnsiTheme="minorHAnsi" w:cstheme="minorHAnsi"/>
                <w:sz w:val="22"/>
                <w:szCs w:val="22"/>
              </w:rPr>
              <w:t xml:space="preserve"> p)</w:t>
            </w:r>
          </w:p>
          <w:p w:rsidR="0020403A" w:rsidRPr="00687E8A" w:rsidRDefault="0020403A" w:rsidP="00692BD1">
            <w:pPr>
              <w:pStyle w:val="Normal1"/>
              <w:jc w:val="center"/>
              <w:rPr>
                <w:rFonts w:asciiTheme="minorHAnsi" w:hAnsiTheme="minorHAnsi" w:cstheme="minorHAnsi"/>
                <w:sz w:val="22"/>
                <w:szCs w:val="22"/>
              </w:rPr>
            </w:pPr>
          </w:p>
        </w:tc>
      </w:tr>
      <w:tr w:rsidR="0020403A" w:rsidRPr="00095D05" w:rsidTr="00692BD1">
        <w:trPr>
          <w:trHeight w:val="1406"/>
        </w:trPr>
        <w:tc>
          <w:tcPr>
            <w:tcW w:w="1844" w:type="dxa"/>
          </w:tcPr>
          <w:p w:rsidR="0020403A" w:rsidRPr="00687E8A" w:rsidRDefault="0020403A" w:rsidP="00692BD1">
            <w:pPr>
              <w:pStyle w:val="Normal1"/>
              <w:rPr>
                <w:rFonts w:asciiTheme="minorHAnsi" w:hAnsiTheme="minorHAnsi" w:cstheme="minorHAnsi"/>
                <w:color w:val="000000" w:themeColor="text1"/>
                <w:sz w:val="22"/>
                <w:szCs w:val="22"/>
              </w:rPr>
            </w:pPr>
          </w:p>
        </w:tc>
        <w:tc>
          <w:tcPr>
            <w:tcW w:w="2268" w:type="dxa"/>
          </w:tcPr>
          <w:p w:rsidR="0020403A" w:rsidRPr="00547E6E" w:rsidRDefault="0020403A" w:rsidP="00692BD1">
            <w:pPr>
              <w:pStyle w:val="Normal1"/>
              <w:rPr>
                <w:rFonts w:asciiTheme="minorHAnsi" w:hAnsiTheme="minorHAnsi" w:cstheme="minorHAnsi"/>
                <w:color w:val="000000" w:themeColor="text1"/>
                <w:sz w:val="22"/>
                <w:szCs w:val="22"/>
              </w:rPr>
            </w:pPr>
            <w:r w:rsidRPr="00547E6E">
              <w:rPr>
                <w:rFonts w:asciiTheme="minorHAnsi" w:hAnsiTheme="minorHAnsi" w:cstheme="minorHAnsi"/>
                <w:color w:val="000000" w:themeColor="text1"/>
                <w:sz w:val="22"/>
                <w:szCs w:val="22"/>
              </w:rPr>
              <w:t>33. Conocer las características del transporte en España.</w:t>
            </w:r>
            <w:r w:rsidRPr="00547E6E">
              <w:rPr>
                <w:rFonts w:cstheme="minorHAnsi"/>
                <w:color w:val="000000" w:themeColor="text1"/>
              </w:rPr>
              <w:t xml:space="preserve"> CSC, CMCT, CCL.</w:t>
            </w:r>
          </w:p>
        </w:tc>
        <w:tc>
          <w:tcPr>
            <w:tcW w:w="2551" w:type="dxa"/>
          </w:tcPr>
          <w:p w:rsidR="0020403A" w:rsidRPr="00547E6E" w:rsidRDefault="0020403A" w:rsidP="00692BD1">
            <w:pPr>
              <w:pStyle w:val="Normal1"/>
              <w:rPr>
                <w:rFonts w:asciiTheme="minorHAnsi" w:hAnsiTheme="minorHAnsi" w:cstheme="minorHAnsi"/>
                <w:color w:val="000000" w:themeColor="text1"/>
                <w:sz w:val="22"/>
                <w:szCs w:val="22"/>
              </w:rPr>
            </w:pPr>
            <w:r w:rsidRPr="00547E6E">
              <w:rPr>
                <w:rFonts w:asciiTheme="minorHAnsi" w:hAnsiTheme="minorHAnsi" w:cstheme="minorHAnsi"/>
                <w:color w:val="000000" w:themeColor="text1"/>
                <w:sz w:val="22"/>
                <w:szCs w:val="22"/>
              </w:rPr>
              <w:t>33. Conoce las características del transporte en España.</w:t>
            </w:r>
          </w:p>
        </w:tc>
        <w:tc>
          <w:tcPr>
            <w:tcW w:w="2552" w:type="dxa"/>
          </w:tcPr>
          <w:p w:rsidR="0020403A" w:rsidRPr="00687E8A" w:rsidRDefault="0020403A" w:rsidP="00692BD1">
            <w:pPr>
              <w:pStyle w:val="Normal1"/>
              <w:jc w:val="center"/>
              <w:rPr>
                <w:rFonts w:asciiTheme="minorHAnsi" w:hAnsiTheme="minorHAnsi" w:cstheme="minorHAnsi"/>
                <w:sz w:val="22"/>
                <w:szCs w:val="22"/>
              </w:rPr>
            </w:pPr>
            <w:r w:rsidRPr="00687E8A">
              <w:rPr>
                <w:rFonts w:asciiTheme="minorHAnsi" w:hAnsiTheme="minorHAnsi" w:cstheme="minorHAnsi"/>
                <w:sz w:val="22"/>
                <w:szCs w:val="22"/>
              </w:rPr>
              <w:t xml:space="preserve">Actividades de clase y </w:t>
            </w:r>
          </w:p>
          <w:p w:rsidR="0020403A" w:rsidRPr="00687E8A" w:rsidRDefault="0020403A" w:rsidP="00692BD1">
            <w:pPr>
              <w:pStyle w:val="Normal1"/>
              <w:jc w:val="center"/>
              <w:rPr>
                <w:rFonts w:asciiTheme="minorHAnsi" w:hAnsiTheme="minorHAnsi" w:cstheme="minorHAnsi"/>
                <w:sz w:val="22"/>
                <w:szCs w:val="22"/>
              </w:rPr>
            </w:pPr>
            <w:r w:rsidRPr="00687E8A">
              <w:rPr>
                <w:rFonts w:asciiTheme="minorHAnsi" w:hAnsiTheme="minorHAnsi" w:cstheme="minorHAnsi"/>
                <w:sz w:val="22"/>
                <w:szCs w:val="22"/>
              </w:rPr>
              <w:t xml:space="preserve">prueba escrita </w:t>
            </w:r>
          </w:p>
          <w:p w:rsidR="0020403A" w:rsidRPr="00687E8A" w:rsidRDefault="0020403A" w:rsidP="00692BD1">
            <w:pPr>
              <w:pStyle w:val="Normal1"/>
              <w:jc w:val="center"/>
              <w:rPr>
                <w:rFonts w:asciiTheme="minorHAnsi" w:hAnsiTheme="minorHAnsi" w:cstheme="minorHAnsi"/>
                <w:sz w:val="22"/>
                <w:szCs w:val="22"/>
              </w:rPr>
            </w:pPr>
            <w:r w:rsidRPr="00687E8A">
              <w:rPr>
                <w:rFonts w:asciiTheme="minorHAnsi" w:hAnsiTheme="minorHAnsi" w:cstheme="minorHAnsi"/>
                <w:sz w:val="22"/>
                <w:szCs w:val="22"/>
              </w:rPr>
              <w:t>(Estándar medio: 1 p)</w:t>
            </w:r>
          </w:p>
          <w:p w:rsidR="0020403A" w:rsidRPr="00687E8A" w:rsidRDefault="0020403A" w:rsidP="00692BD1">
            <w:pPr>
              <w:pStyle w:val="Normal1"/>
              <w:jc w:val="center"/>
              <w:rPr>
                <w:rFonts w:asciiTheme="minorHAnsi" w:hAnsiTheme="minorHAnsi" w:cstheme="minorHAnsi"/>
                <w:sz w:val="22"/>
                <w:szCs w:val="22"/>
              </w:rPr>
            </w:pPr>
          </w:p>
        </w:tc>
      </w:tr>
    </w:tbl>
    <w:p w:rsidR="0020403A" w:rsidRDefault="0020403A" w:rsidP="0020403A">
      <w:pPr>
        <w:rPr>
          <w:rFonts w:ascii="Times New Roman" w:eastAsia="Times New Roman" w:hAnsi="Times New Roman" w:cs="Times New Roman"/>
          <w:b/>
          <w:sz w:val="24"/>
          <w:szCs w:val="24"/>
          <w:lang w:eastAsia="es-ES"/>
        </w:rPr>
      </w:pPr>
    </w:p>
    <w:p w:rsidR="0020403A" w:rsidRDefault="0020403A" w:rsidP="0020403A">
      <w:pPr>
        <w:rPr>
          <w:b/>
        </w:rPr>
      </w:pPr>
      <w:r>
        <w:rPr>
          <w:b/>
        </w:rPr>
        <w:br w:type="page"/>
      </w:r>
    </w:p>
    <w:tbl>
      <w:tblPr>
        <w:tblStyle w:val="Tablaconcuadrcula"/>
        <w:tblW w:w="9215" w:type="dxa"/>
        <w:tblInd w:w="-176" w:type="dxa"/>
        <w:tblLayout w:type="fixed"/>
        <w:tblLook w:val="04A0" w:firstRow="1" w:lastRow="0" w:firstColumn="1" w:lastColumn="0" w:noHBand="0" w:noVBand="1"/>
      </w:tblPr>
      <w:tblGrid>
        <w:gridCol w:w="1844"/>
        <w:gridCol w:w="2835"/>
        <w:gridCol w:w="1984"/>
        <w:gridCol w:w="2552"/>
      </w:tblGrid>
      <w:tr w:rsidR="0020403A" w:rsidRPr="00095D05" w:rsidTr="00692BD1">
        <w:tc>
          <w:tcPr>
            <w:tcW w:w="9215" w:type="dxa"/>
            <w:gridSpan w:val="4"/>
            <w:shd w:val="clear" w:color="auto" w:fill="B8CCE4" w:themeFill="accent1" w:themeFillTint="66"/>
            <w:vAlign w:val="center"/>
          </w:tcPr>
          <w:p w:rsidR="0020403A" w:rsidRPr="00095D05" w:rsidRDefault="0020403A" w:rsidP="00692BD1">
            <w:pPr>
              <w:pStyle w:val="Normal1"/>
              <w:jc w:val="center"/>
              <w:rPr>
                <w:b/>
              </w:rPr>
            </w:pPr>
            <w:r>
              <w:rPr>
                <w:b/>
              </w:rPr>
              <w:lastRenderedPageBreak/>
              <w:br w:type="page"/>
            </w:r>
          </w:p>
          <w:p w:rsidR="0020403A" w:rsidRDefault="0020403A" w:rsidP="00692BD1">
            <w:pPr>
              <w:pStyle w:val="Normal1"/>
              <w:jc w:val="center"/>
              <w:rPr>
                <w:b/>
              </w:rPr>
            </w:pPr>
            <w:r w:rsidRPr="004C50D7">
              <w:rPr>
                <w:b/>
              </w:rPr>
              <w:t>UNIDAD 7. ¿ES POSIBLE UN DESARROLLO SOSTENIBLE A NIVEL MUNDIAL?</w:t>
            </w:r>
          </w:p>
          <w:p w:rsidR="0020403A" w:rsidRPr="00095D05" w:rsidRDefault="0020403A" w:rsidP="00692BD1">
            <w:pPr>
              <w:pStyle w:val="Normal1"/>
              <w:jc w:val="center"/>
              <w:rPr>
                <w:b/>
              </w:rPr>
            </w:pPr>
            <w:r w:rsidRPr="00095D05">
              <w:rPr>
                <w:b/>
              </w:rPr>
              <w:t>(</w:t>
            </w:r>
            <w:r>
              <w:rPr>
                <w:b/>
              </w:rPr>
              <w:t>MAYO-JUNIO</w:t>
            </w:r>
            <w:r w:rsidRPr="00095D05">
              <w:rPr>
                <w:b/>
              </w:rPr>
              <w:t>)</w:t>
            </w:r>
          </w:p>
          <w:p w:rsidR="0020403A" w:rsidRPr="00095D05" w:rsidRDefault="0020403A" w:rsidP="00692BD1">
            <w:pPr>
              <w:pStyle w:val="Normal1"/>
              <w:jc w:val="center"/>
            </w:pPr>
          </w:p>
        </w:tc>
      </w:tr>
      <w:tr w:rsidR="0020403A" w:rsidRPr="00095D05" w:rsidTr="00692BD1">
        <w:tc>
          <w:tcPr>
            <w:tcW w:w="1844" w:type="dxa"/>
            <w:shd w:val="clear" w:color="auto" w:fill="EAF1DD" w:themeFill="accent3" w:themeFillTint="33"/>
            <w:vAlign w:val="center"/>
          </w:tcPr>
          <w:p w:rsidR="0020403A" w:rsidRPr="00095D05" w:rsidRDefault="0020403A" w:rsidP="00692BD1">
            <w:pPr>
              <w:pStyle w:val="Normal1"/>
              <w:jc w:val="center"/>
            </w:pPr>
            <w:r w:rsidRPr="00095D05">
              <w:t>CONTENIDOS</w:t>
            </w:r>
          </w:p>
        </w:tc>
        <w:tc>
          <w:tcPr>
            <w:tcW w:w="2835" w:type="dxa"/>
            <w:shd w:val="clear" w:color="auto" w:fill="EAF1DD" w:themeFill="accent3" w:themeFillTint="33"/>
            <w:vAlign w:val="center"/>
          </w:tcPr>
          <w:p w:rsidR="0020403A" w:rsidRPr="00095D05" w:rsidRDefault="0020403A" w:rsidP="00692BD1">
            <w:pPr>
              <w:pStyle w:val="Normal1"/>
              <w:jc w:val="center"/>
            </w:pPr>
            <w:r w:rsidRPr="00672042">
              <w:rPr>
                <w:sz w:val="20"/>
              </w:rPr>
              <w:t>CRITERIOS DE EVALUACIÓN Y COMPETENCIAS CLAVE</w:t>
            </w:r>
          </w:p>
        </w:tc>
        <w:tc>
          <w:tcPr>
            <w:tcW w:w="1984" w:type="dxa"/>
            <w:shd w:val="clear" w:color="auto" w:fill="EAF1DD" w:themeFill="accent3" w:themeFillTint="33"/>
            <w:vAlign w:val="center"/>
          </w:tcPr>
          <w:p w:rsidR="0020403A" w:rsidRPr="00095D05" w:rsidRDefault="0020403A" w:rsidP="00692BD1">
            <w:pPr>
              <w:pStyle w:val="Normal1"/>
              <w:jc w:val="center"/>
            </w:pPr>
            <w:r w:rsidRPr="00095D05">
              <w:t>ESTÁNDARES DE APRENDIZAJE EVALUABLES</w:t>
            </w:r>
          </w:p>
        </w:tc>
        <w:tc>
          <w:tcPr>
            <w:tcW w:w="2552" w:type="dxa"/>
            <w:shd w:val="clear" w:color="auto" w:fill="EAF1DD" w:themeFill="accent3" w:themeFillTint="33"/>
          </w:tcPr>
          <w:p w:rsidR="0020403A" w:rsidRPr="00095D05" w:rsidRDefault="0020403A" w:rsidP="00692BD1">
            <w:pPr>
              <w:pStyle w:val="Normal1"/>
              <w:jc w:val="center"/>
            </w:pPr>
            <w:r w:rsidRPr="00095D05">
              <w:t>INSTRUMENTO DE EVALUACIÓN ASOCIADO Y PESO EN LA CALIFICACIÓN</w:t>
            </w:r>
          </w:p>
        </w:tc>
      </w:tr>
      <w:tr w:rsidR="0020403A" w:rsidRPr="00095D05" w:rsidTr="00692BD1">
        <w:trPr>
          <w:trHeight w:val="1155"/>
        </w:trPr>
        <w:tc>
          <w:tcPr>
            <w:tcW w:w="1844" w:type="dxa"/>
            <w:vMerge w:val="restart"/>
          </w:tcPr>
          <w:p w:rsidR="0020403A" w:rsidRPr="00687E8A" w:rsidRDefault="0020403A" w:rsidP="00692BD1">
            <w:pPr>
              <w:rPr>
                <w:rFonts w:cstheme="minorHAnsi"/>
              </w:rPr>
            </w:pPr>
          </w:p>
        </w:tc>
        <w:tc>
          <w:tcPr>
            <w:tcW w:w="2835" w:type="dxa"/>
            <w:vMerge w:val="restart"/>
          </w:tcPr>
          <w:p w:rsidR="0020403A" w:rsidRPr="00687E8A" w:rsidRDefault="0020403A" w:rsidP="00692BD1">
            <w:pPr>
              <w:rPr>
                <w:rFonts w:cstheme="minorHAnsi"/>
              </w:rPr>
            </w:pPr>
            <w:r w:rsidRPr="0021031A">
              <w:rPr>
                <w:rFonts w:cstheme="minorHAnsi"/>
              </w:rPr>
              <w:t xml:space="preserve">12. Entender la idea de «desarrollo sostenible» y sus implicaciones, y conocer  las iniciativas llevadas a cabo en Andalucía para garantizar el desarrollo sostenible por medio del desarrollo económico, la inclusión social, la sostenibilidad medioambiental y la buena  gobernanza.  </w:t>
            </w:r>
            <w:r w:rsidRPr="002F72B5">
              <w:rPr>
                <w:rFonts w:cstheme="minorHAnsi"/>
                <w:b/>
                <w:color w:val="0070C0"/>
              </w:rPr>
              <w:t>CSC, CCL, CAA, CMCT, SIEP.</w:t>
            </w:r>
          </w:p>
        </w:tc>
        <w:tc>
          <w:tcPr>
            <w:tcW w:w="1984" w:type="dxa"/>
          </w:tcPr>
          <w:p w:rsidR="0020403A" w:rsidRPr="00547E6E" w:rsidRDefault="0020403A" w:rsidP="00692BD1">
            <w:pPr>
              <w:rPr>
                <w:rFonts w:cstheme="minorHAnsi"/>
                <w:color w:val="000000" w:themeColor="text1"/>
              </w:rPr>
            </w:pPr>
            <w:r w:rsidRPr="00547E6E">
              <w:rPr>
                <w:rFonts w:cstheme="minorHAnsi"/>
                <w:color w:val="000000" w:themeColor="text1"/>
              </w:rPr>
              <w:t>12.1. Define “desarrollo sostenible” y describe conceptos clave relacionados con él.</w:t>
            </w:r>
          </w:p>
        </w:tc>
        <w:tc>
          <w:tcPr>
            <w:tcW w:w="2552" w:type="dxa"/>
          </w:tcPr>
          <w:p w:rsidR="0020403A" w:rsidRPr="00687E8A" w:rsidRDefault="0020403A" w:rsidP="00692BD1">
            <w:pPr>
              <w:pStyle w:val="Normal1"/>
              <w:jc w:val="center"/>
              <w:rPr>
                <w:rFonts w:asciiTheme="minorHAnsi" w:hAnsiTheme="minorHAnsi" w:cstheme="minorHAnsi"/>
                <w:sz w:val="22"/>
                <w:szCs w:val="22"/>
              </w:rPr>
            </w:pPr>
            <w:r w:rsidRPr="00687E8A">
              <w:rPr>
                <w:rFonts w:asciiTheme="minorHAnsi" w:hAnsiTheme="minorHAnsi" w:cstheme="minorHAnsi"/>
                <w:sz w:val="22"/>
                <w:szCs w:val="22"/>
              </w:rPr>
              <w:t xml:space="preserve">Actividades de clase y </w:t>
            </w:r>
          </w:p>
          <w:p w:rsidR="0020403A" w:rsidRPr="00687E8A" w:rsidRDefault="0020403A" w:rsidP="00692BD1">
            <w:pPr>
              <w:pStyle w:val="Normal1"/>
              <w:jc w:val="center"/>
              <w:rPr>
                <w:rFonts w:asciiTheme="minorHAnsi" w:hAnsiTheme="minorHAnsi" w:cstheme="minorHAnsi"/>
                <w:sz w:val="22"/>
                <w:szCs w:val="22"/>
              </w:rPr>
            </w:pPr>
            <w:r w:rsidRPr="00687E8A">
              <w:rPr>
                <w:rFonts w:asciiTheme="minorHAnsi" w:hAnsiTheme="minorHAnsi" w:cstheme="minorHAnsi"/>
                <w:sz w:val="22"/>
                <w:szCs w:val="22"/>
              </w:rPr>
              <w:t xml:space="preserve">prueba escrita </w:t>
            </w:r>
          </w:p>
          <w:p w:rsidR="0020403A" w:rsidRPr="00687E8A" w:rsidRDefault="0020403A" w:rsidP="00692BD1">
            <w:pPr>
              <w:pStyle w:val="Normal1"/>
              <w:jc w:val="center"/>
              <w:rPr>
                <w:rFonts w:asciiTheme="minorHAnsi" w:hAnsiTheme="minorHAnsi" w:cstheme="minorHAnsi"/>
                <w:sz w:val="22"/>
                <w:szCs w:val="22"/>
              </w:rPr>
            </w:pPr>
          </w:p>
          <w:p w:rsidR="0020403A" w:rsidRPr="00687E8A" w:rsidRDefault="0020403A" w:rsidP="00692BD1">
            <w:pPr>
              <w:pStyle w:val="Normal1"/>
              <w:jc w:val="center"/>
              <w:rPr>
                <w:rFonts w:asciiTheme="minorHAnsi" w:hAnsiTheme="minorHAnsi" w:cstheme="minorHAnsi"/>
                <w:sz w:val="22"/>
                <w:szCs w:val="22"/>
              </w:rPr>
            </w:pPr>
            <w:r w:rsidRPr="00687E8A">
              <w:rPr>
                <w:rFonts w:asciiTheme="minorHAnsi" w:hAnsiTheme="minorHAnsi" w:cstheme="minorHAnsi"/>
                <w:sz w:val="22"/>
                <w:szCs w:val="22"/>
              </w:rPr>
              <w:t>(Estándar básico: 2p)</w:t>
            </w:r>
          </w:p>
          <w:p w:rsidR="0020403A" w:rsidRPr="00687E8A" w:rsidRDefault="0020403A" w:rsidP="00692BD1">
            <w:pPr>
              <w:rPr>
                <w:rFonts w:cstheme="minorHAnsi"/>
              </w:rPr>
            </w:pPr>
          </w:p>
        </w:tc>
      </w:tr>
      <w:tr w:rsidR="0020403A" w:rsidRPr="00095D05" w:rsidTr="00692BD1">
        <w:trPr>
          <w:trHeight w:val="1628"/>
        </w:trPr>
        <w:tc>
          <w:tcPr>
            <w:tcW w:w="1844" w:type="dxa"/>
            <w:vMerge/>
          </w:tcPr>
          <w:p w:rsidR="0020403A" w:rsidRPr="00687E8A" w:rsidRDefault="0020403A" w:rsidP="00692BD1">
            <w:pPr>
              <w:rPr>
                <w:rFonts w:cstheme="minorHAnsi"/>
              </w:rPr>
            </w:pPr>
          </w:p>
        </w:tc>
        <w:tc>
          <w:tcPr>
            <w:tcW w:w="2835" w:type="dxa"/>
            <w:vMerge/>
          </w:tcPr>
          <w:p w:rsidR="0020403A" w:rsidRPr="00687E8A" w:rsidRDefault="0020403A" w:rsidP="00692BD1">
            <w:pPr>
              <w:rPr>
                <w:rFonts w:cstheme="minorHAnsi"/>
              </w:rPr>
            </w:pPr>
          </w:p>
        </w:tc>
        <w:tc>
          <w:tcPr>
            <w:tcW w:w="1984" w:type="dxa"/>
          </w:tcPr>
          <w:p w:rsidR="0020403A" w:rsidRPr="00547E6E" w:rsidRDefault="0020403A" w:rsidP="00692BD1">
            <w:pPr>
              <w:rPr>
                <w:rFonts w:cstheme="minorHAnsi"/>
                <w:color w:val="000000" w:themeColor="text1"/>
              </w:rPr>
            </w:pPr>
            <w:r w:rsidRPr="00547E6E">
              <w:rPr>
                <w:rFonts w:cstheme="minorHAnsi"/>
                <w:color w:val="000000" w:themeColor="text1"/>
              </w:rPr>
              <w:t>12.2.  Reflexiona sobre la sostenibilidad del modelo económico actual.</w:t>
            </w:r>
          </w:p>
        </w:tc>
        <w:tc>
          <w:tcPr>
            <w:tcW w:w="2552" w:type="dxa"/>
          </w:tcPr>
          <w:p w:rsidR="0020403A" w:rsidRPr="00687E8A" w:rsidRDefault="0020403A" w:rsidP="00692BD1">
            <w:pPr>
              <w:pStyle w:val="Normal1"/>
              <w:jc w:val="center"/>
              <w:rPr>
                <w:rFonts w:asciiTheme="minorHAnsi" w:hAnsiTheme="minorHAnsi" w:cstheme="minorHAnsi"/>
                <w:sz w:val="22"/>
                <w:szCs w:val="22"/>
              </w:rPr>
            </w:pPr>
            <w:r w:rsidRPr="00687E8A">
              <w:rPr>
                <w:rFonts w:asciiTheme="minorHAnsi" w:hAnsiTheme="minorHAnsi" w:cstheme="minorHAnsi"/>
                <w:sz w:val="22"/>
                <w:szCs w:val="22"/>
              </w:rPr>
              <w:t xml:space="preserve">Actividades de clase y </w:t>
            </w:r>
          </w:p>
          <w:p w:rsidR="0020403A" w:rsidRPr="00687E8A" w:rsidRDefault="0020403A" w:rsidP="00692BD1">
            <w:pPr>
              <w:pStyle w:val="Normal1"/>
              <w:jc w:val="center"/>
              <w:rPr>
                <w:rFonts w:asciiTheme="minorHAnsi" w:hAnsiTheme="minorHAnsi" w:cstheme="minorHAnsi"/>
                <w:sz w:val="22"/>
                <w:szCs w:val="22"/>
              </w:rPr>
            </w:pPr>
            <w:r w:rsidRPr="00687E8A">
              <w:rPr>
                <w:rFonts w:asciiTheme="minorHAnsi" w:hAnsiTheme="minorHAnsi" w:cstheme="minorHAnsi"/>
                <w:sz w:val="22"/>
                <w:szCs w:val="22"/>
              </w:rPr>
              <w:t xml:space="preserve">prueba escrita </w:t>
            </w:r>
          </w:p>
          <w:p w:rsidR="0020403A" w:rsidRPr="00687E8A" w:rsidRDefault="0020403A" w:rsidP="00692BD1">
            <w:pPr>
              <w:pStyle w:val="Normal1"/>
              <w:jc w:val="center"/>
              <w:rPr>
                <w:rFonts w:asciiTheme="minorHAnsi" w:hAnsiTheme="minorHAnsi" w:cstheme="minorHAnsi"/>
                <w:sz w:val="22"/>
                <w:szCs w:val="22"/>
              </w:rPr>
            </w:pPr>
          </w:p>
          <w:p w:rsidR="0020403A" w:rsidRPr="00687E8A" w:rsidRDefault="0020403A" w:rsidP="00692BD1">
            <w:pPr>
              <w:pStyle w:val="Normal1"/>
              <w:jc w:val="center"/>
              <w:rPr>
                <w:rFonts w:asciiTheme="minorHAnsi" w:hAnsiTheme="minorHAnsi" w:cstheme="minorHAnsi"/>
                <w:sz w:val="22"/>
                <w:szCs w:val="22"/>
              </w:rPr>
            </w:pPr>
            <w:r w:rsidRPr="00687E8A">
              <w:rPr>
                <w:rFonts w:asciiTheme="minorHAnsi" w:hAnsiTheme="minorHAnsi" w:cstheme="minorHAnsi"/>
                <w:sz w:val="22"/>
                <w:szCs w:val="22"/>
              </w:rPr>
              <w:t xml:space="preserve">(Estándar básico: </w:t>
            </w:r>
            <w:r>
              <w:rPr>
                <w:rFonts w:asciiTheme="minorHAnsi" w:hAnsiTheme="minorHAnsi" w:cstheme="minorHAnsi"/>
                <w:sz w:val="22"/>
                <w:szCs w:val="22"/>
              </w:rPr>
              <w:t>1</w:t>
            </w:r>
            <w:r w:rsidRPr="00687E8A">
              <w:rPr>
                <w:rFonts w:asciiTheme="minorHAnsi" w:hAnsiTheme="minorHAnsi" w:cstheme="minorHAnsi"/>
                <w:sz w:val="22"/>
                <w:szCs w:val="22"/>
              </w:rPr>
              <w:t>p)</w:t>
            </w:r>
          </w:p>
          <w:p w:rsidR="0020403A" w:rsidRPr="00687E8A" w:rsidRDefault="0020403A" w:rsidP="00692BD1">
            <w:pPr>
              <w:pStyle w:val="Normal1"/>
              <w:jc w:val="center"/>
              <w:rPr>
                <w:rFonts w:asciiTheme="minorHAnsi" w:hAnsiTheme="minorHAnsi" w:cstheme="minorHAnsi"/>
                <w:sz w:val="22"/>
                <w:szCs w:val="22"/>
              </w:rPr>
            </w:pPr>
          </w:p>
        </w:tc>
      </w:tr>
      <w:tr w:rsidR="0020403A" w:rsidRPr="00095D05" w:rsidTr="00692BD1">
        <w:trPr>
          <w:trHeight w:val="1680"/>
        </w:trPr>
        <w:tc>
          <w:tcPr>
            <w:tcW w:w="1844" w:type="dxa"/>
            <w:vMerge w:val="restart"/>
          </w:tcPr>
          <w:p w:rsidR="0020403A" w:rsidRPr="00687E8A" w:rsidRDefault="0020403A" w:rsidP="00692BD1">
            <w:pPr>
              <w:pStyle w:val="Normal1"/>
              <w:rPr>
                <w:rFonts w:asciiTheme="minorHAnsi" w:hAnsiTheme="minorHAnsi" w:cstheme="minorHAnsi"/>
                <w:sz w:val="22"/>
                <w:szCs w:val="22"/>
              </w:rPr>
            </w:pPr>
          </w:p>
        </w:tc>
        <w:tc>
          <w:tcPr>
            <w:tcW w:w="2835" w:type="dxa"/>
            <w:vMerge w:val="restart"/>
          </w:tcPr>
          <w:p w:rsidR="0020403A" w:rsidRPr="00687E8A" w:rsidRDefault="0020403A" w:rsidP="00692BD1">
            <w:pPr>
              <w:spacing w:line="240" w:lineRule="exact"/>
              <w:ind w:left="33" w:right="86" w:hanging="81"/>
              <w:jc w:val="both"/>
              <w:rPr>
                <w:rFonts w:cstheme="minorHAnsi"/>
                <w:color w:val="00B050"/>
              </w:rPr>
            </w:pPr>
            <w:r w:rsidRPr="0021031A">
              <w:rPr>
                <w:rFonts w:cstheme="minorHAnsi"/>
                <w:color w:val="000000" w:themeColor="text1"/>
                <w:sz w:val="20"/>
              </w:rPr>
              <w:t>24. Vincular las formas de discriminación, exclusión e intolerancia existentes en el mundo actual con el surgimiento de focos de tensión social y política, exponiendo las formas de prevención y resolución de dichos conflictos, comparando la situación de la mujer en Andalucía con la de países subdesarrollados, exponiendo los retos que han de afrontarse en el objetivo de la igualdad entre hombres  y mujeres en el siglo XXI, y qué aportaciones puede realizar la ciudadanía para lograr la consecución de dicho objetivo.</w:t>
            </w:r>
            <w:r w:rsidRPr="0021031A">
              <w:rPr>
                <w:rFonts w:cstheme="minorHAnsi"/>
                <w:color w:val="0070C0"/>
                <w:sz w:val="20"/>
              </w:rPr>
              <w:t xml:space="preserve"> </w:t>
            </w:r>
            <w:r w:rsidRPr="002F72B5">
              <w:rPr>
                <w:rFonts w:cstheme="minorHAnsi"/>
                <w:b/>
                <w:color w:val="0070C0"/>
              </w:rPr>
              <w:t>CSC, CCL, CAA, SIEP.</w:t>
            </w:r>
          </w:p>
        </w:tc>
        <w:tc>
          <w:tcPr>
            <w:tcW w:w="1984" w:type="dxa"/>
          </w:tcPr>
          <w:p w:rsidR="0020403A" w:rsidRPr="00547E6E" w:rsidRDefault="0020403A" w:rsidP="00692BD1">
            <w:pPr>
              <w:pStyle w:val="Normal1"/>
              <w:rPr>
                <w:rFonts w:asciiTheme="minorHAnsi" w:hAnsiTheme="minorHAnsi" w:cstheme="minorHAnsi"/>
                <w:color w:val="000000" w:themeColor="text1"/>
                <w:sz w:val="22"/>
                <w:szCs w:val="22"/>
              </w:rPr>
            </w:pPr>
            <w:r w:rsidRPr="00547E6E">
              <w:rPr>
                <w:rFonts w:asciiTheme="minorHAnsi" w:hAnsiTheme="minorHAnsi" w:cstheme="minorHAnsi"/>
                <w:color w:val="000000" w:themeColor="text1"/>
                <w:sz w:val="22"/>
                <w:szCs w:val="22"/>
              </w:rPr>
              <w:t>24.1 Entiende y explica las consecuencias económicas del cambio climático y cómo contribuyen a aumentar las desigualdades.</w:t>
            </w:r>
          </w:p>
        </w:tc>
        <w:tc>
          <w:tcPr>
            <w:tcW w:w="2552" w:type="dxa"/>
          </w:tcPr>
          <w:p w:rsidR="0020403A" w:rsidRPr="00687E8A" w:rsidRDefault="0020403A" w:rsidP="00692BD1">
            <w:pPr>
              <w:pStyle w:val="Normal1"/>
              <w:jc w:val="center"/>
              <w:rPr>
                <w:rFonts w:asciiTheme="minorHAnsi" w:hAnsiTheme="minorHAnsi" w:cstheme="minorHAnsi"/>
                <w:sz w:val="22"/>
                <w:szCs w:val="22"/>
              </w:rPr>
            </w:pPr>
            <w:r w:rsidRPr="00687E8A">
              <w:rPr>
                <w:rFonts w:asciiTheme="minorHAnsi" w:hAnsiTheme="minorHAnsi" w:cstheme="minorHAnsi"/>
                <w:sz w:val="22"/>
                <w:szCs w:val="22"/>
              </w:rPr>
              <w:t xml:space="preserve">Actividades de clase y </w:t>
            </w:r>
          </w:p>
          <w:p w:rsidR="0020403A" w:rsidRPr="00687E8A" w:rsidRDefault="0020403A" w:rsidP="00692BD1">
            <w:pPr>
              <w:pStyle w:val="Normal1"/>
              <w:jc w:val="center"/>
              <w:rPr>
                <w:rFonts w:asciiTheme="minorHAnsi" w:hAnsiTheme="minorHAnsi" w:cstheme="minorHAnsi"/>
                <w:sz w:val="22"/>
                <w:szCs w:val="22"/>
              </w:rPr>
            </w:pPr>
            <w:r w:rsidRPr="00687E8A">
              <w:rPr>
                <w:rFonts w:asciiTheme="minorHAnsi" w:hAnsiTheme="minorHAnsi" w:cstheme="minorHAnsi"/>
                <w:sz w:val="22"/>
                <w:szCs w:val="22"/>
              </w:rPr>
              <w:t xml:space="preserve">prueba escrita </w:t>
            </w:r>
          </w:p>
          <w:p w:rsidR="0020403A" w:rsidRPr="00687E8A" w:rsidRDefault="0020403A" w:rsidP="00692BD1">
            <w:pPr>
              <w:pStyle w:val="Normal1"/>
              <w:jc w:val="center"/>
              <w:rPr>
                <w:rFonts w:asciiTheme="minorHAnsi" w:hAnsiTheme="minorHAnsi" w:cstheme="minorHAnsi"/>
                <w:sz w:val="22"/>
                <w:szCs w:val="22"/>
              </w:rPr>
            </w:pPr>
          </w:p>
          <w:p w:rsidR="0020403A" w:rsidRPr="00687E8A" w:rsidRDefault="0020403A" w:rsidP="00692BD1">
            <w:pPr>
              <w:pStyle w:val="Normal1"/>
              <w:jc w:val="center"/>
              <w:rPr>
                <w:rFonts w:asciiTheme="minorHAnsi" w:hAnsiTheme="minorHAnsi" w:cstheme="minorHAnsi"/>
                <w:sz w:val="22"/>
                <w:szCs w:val="22"/>
              </w:rPr>
            </w:pPr>
            <w:r w:rsidRPr="00687E8A">
              <w:rPr>
                <w:rFonts w:asciiTheme="minorHAnsi" w:hAnsiTheme="minorHAnsi" w:cstheme="minorHAnsi"/>
                <w:sz w:val="22"/>
                <w:szCs w:val="22"/>
              </w:rPr>
              <w:t>(Estándar básico: 2 p)</w:t>
            </w:r>
          </w:p>
        </w:tc>
      </w:tr>
      <w:tr w:rsidR="0020403A" w:rsidRPr="00095D05" w:rsidTr="00692BD1">
        <w:trPr>
          <w:trHeight w:val="1680"/>
        </w:trPr>
        <w:tc>
          <w:tcPr>
            <w:tcW w:w="1844" w:type="dxa"/>
            <w:vMerge/>
          </w:tcPr>
          <w:p w:rsidR="0020403A" w:rsidRPr="00687E8A" w:rsidRDefault="0020403A" w:rsidP="00692BD1">
            <w:pPr>
              <w:pStyle w:val="Normal1"/>
              <w:rPr>
                <w:rFonts w:asciiTheme="minorHAnsi" w:hAnsiTheme="minorHAnsi" w:cstheme="minorHAnsi"/>
                <w:sz w:val="22"/>
                <w:szCs w:val="22"/>
              </w:rPr>
            </w:pPr>
          </w:p>
        </w:tc>
        <w:tc>
          <w:tcPr>
            <w:tcW w:w="2835" w:type="dxa"/>
            <w:vMerge/>
          </w:tcPr>
          <w:p w:rsidR="0020403A" w:rsidRPr="0021031A" w:rsidRDefault="0020403A" w:rsidP="00692BD1">
            <w:pPr>
              <w:spacing w:line="240" w:lineRule="exact"/>
              <w:ind w:left="33" w:right="86" w:hanging="81"/>
              <w:jc w:val="both"/>
              <w:rPr>
                <w:rFonts w:cstheme="minorHAnsi"/>
                <w:color w:val="000000" w:themeColor="text1"/>
                <w:sz w:val="20"/>
              </w:rPr>
            </w:pPr>
          </w:p>
        </w:tc>
        <w:tc>
          <w:tcPr>
            <w:tcW w:w="1984" w:type="dxa"/>
          </w:tcPr>
          <w:p w:rsidR="0020403A" w:rsidRPr="00547E6E" w:rsidRDefault="0020403A" w:rsidP="00692BD1">
            <w:pPr>
              <w:pStyle w:val="Normal1"/>
              <w:rPr>
                <w:rFonts w:asciiTheme="minorHAnsi" w:hAnsiTheme="minorHAnsi" w:cstheme="minorHAnsi"/>
                <w:color w:val="000000" w:themeColor="text1"/>
                <w:sz w:val="22"/>
                <w:szCs w:val="22"/>
              </w:rPr>
            </w:pPr>
            <w:r w:rsidRPr="00547E6E">
              <w:rPr>
                <w:rFonts w:asciiTheme="minorHAnsi" w:hAnsiTheme="minorHAnsi" w:cstheme="minorHAnsi"/>
                <w:color w:val="000000" w:themeColor="text1"/>
                <w:sz w:val="22"/>
                <w:szCs w:val="22"/>
              </w:rPr>
              <w:t>24.2 Reflexiona sobre la pobreza extrema en el mundo.</w:t>
            </w:r>
          </w:p>
        </w:tc>
        <w:tc>
          <w:tcPr>
            <w:tcW w:w="2552" w:type="dxa"/>
          </w:tcPr>
          <w:p w:rsidR="0020403A" w:rsidRPr="00687E8A" w:rsidRDefault="0020403A" w:rsidP="00692BD1">
            <w:pPr>
              <w:pStyle w:val="Normal1"/>
              <w:jc w:val="center"/>
              <w:rPr>
                <w:rFonts w:asciiTheme="minorHAnsi" w:hAnsiTheme="minorHAnsi" w:cstheme="minorHAnsi"/>
                <w:sz w:val="22"/>
                <w:szCs w:val="22"/>
              </w:rPr>
            </w:pPr>
            <w:r w:rsidRPr="00687E8A">
              <w:rPr>
                <w:rFonts w:asciiTheme="minorHAnsi" w:hAnsiTheme="minorHAnsi" w:cstheme="minorHAnsi"/>
                <w:sz w:val="22"/>
                <w:szCs w:val="22"/>
              </w:rPr>
              <w:t xml:space="preserve">Actividades de clase y </w:t>
            </w:r>
          </w:p>
          <w:p w:rsidR="0020403A" w:rsidRPr="00687E8A" w:rsidRDefault="0020403A" w:rsidP="00692BD1">
            <w:pPr>
              <w:pStyle w:val="Normal1"/>
              <w:jc w:val="center"/>
              <w:rPr>
                <w:rFonts w:asciiTheme="minorHAnsi" w:hAnsiTheme="minorHAnsi" w:cstheme="minorHAnsi"/>
                <w:sz w:val="22"/>
                <w:szCs w:val="22"/>
              </w:rPr>
            </w:pPr>
            <w:r w:rsidRPr="00687E8A">
              <w:rPr>
                <w:rFonts w:asciiTheme="minorHAnsi" w:hAnsiTheme="minorHAnsi" w:cstheme="minorHAnsi"/>
                <w:sz w:val="22"/>
                <w:szCs w:val="22"/>
              </w:rPr>
              <w:t xml:space="preserve">prueba escrita </w:t>
            </w:r>
          </w:p>
          <w:p w:rsidR="0020403A" w:rsidRPr="00687E8A" w:rsidRDefault="0020403A" w:rsidP="00692BD1">
            <w:pPr>
              <w:pStyle w:val="Normal1"/>
              <w:jc w:val="center"/>
              <w:rPr>
                <w:rFonts w:asciiTheme="minorHAnsi" w:hAnsiTheme="minorHAnsi" w:cstheme="minorHAnsi"/>
                <w:sz w:val="22"/>
                <w:szCs w:val="22"/>
              </w:rPr>
            </w:pPr>
          </w:p>
          <w:p w:rsidR="0020403A" w:rsidRPr="00687E8A" w:rsidRDefault="0020403A" w:rsidP="00692BD1">
            <w:pPr>
              <w:pStyle w:val="Normal1"/>
              <w:jc w:val="center"/>
              <w:rPr>
                <w:rFonts w:asciiTheme="minorHAnsi" w:hAnsiTheme="minorHAnsi" w:cstheme="minorHAnsi"/>
                <w:sz w:val="22"/>
                <w:szCs w:val="22"/>
              </w:rPr>
            </w:pPr>
            <w:r w:rsidRPr="00687E8A">
              <w:rPr>
                <w:rFonts w:asciiTheme="minorHAnsi" w:hAnsiTheme="minorHAnsi" w:cstheme="minorHAnsi"/>
                <w:sz w:val="22"/>
                <w:szCs w:val="22"/>
              </w:rPr>
              <w:t>(Estándar básico: 2 p)</w:t>
            </w:r>
          </w:p>
        </w:tc>
      </w:tr>
      <w:tr w:rsidR="0020403A" w:rsidRPr="00095D05" w:rsidTr="00692BD1">
        <w:trPr>
          <w:trHeight w:val="1298"/>
        </w:trPr>
        <w:tc>
          <w:tcPr>
            <w:tcW w:w="1844" w:type="dxa"/>
            <w:vMerge/>
          </w:tcPr>
          <w:p w:rsidR="0020403A" w:rsidRPr="00687E8A" w:rsidRDefault="0020403A" w:rsidP="00692BD1">
            <w:pPr>
              <w:pStyle w:val="Normal1"/>
              <w:rPr>
                <w:rFonts w:asciiTheme="minorHAnsi" w:hAnsiTheme="minorHAnsi" w:cstheme="minorHAnsi"/>
                <w:sz w:val="22"/>
                <w:szCs w:val="22"/>
              </w:rPr>
            </w:pPr>
          </w:p>
        </w:tc>
        <w:tc>
          <w:tcPr>
            <w:tcW w:w="2835" w:type="dxa"/>
            <w:vMerge/>
          </w:tcPr>
          <w:p w:rsidR="0020403A" w:rsidRPr="0021031A" w:rsidRDefault="0020403A" w:rsidP="00692BD1">
            <w:pPr>
              <w:spacing w:line="240" w:lineRule="exact"/>
              <w:ind w:left="33" w:right="86" w:hanging="81"/>
              <w:jc w:val="both"/>
              <w:rPr>
                <w:rFonts w:cstheme="minorHAnsi"/>
                <w:color w:val="000000" w:themeColor="text1"/>
                <w:sz w:val="20"/>
              </w:rPr>
            </w:pPr>
          </w:p>
        </w:tc>
        <w:tc>
          <w:tcPr>
            <w:tcW w:w="1984" w:type="dxa"/>
          </w:tcPr>
          <w:p w:rsidR="0020403A" w:rsidRPr="00547E6E" w:rsidRDefault="0020403A" w:rsidP="00692BD1">
            <w:pPr>
              <w:pStyle w:val="Normal1"/>
              <w:rPr>
                <w:rFonts w:asciiTheme="minorHAnsi" w:hAnsiTheme="minorHAnsi" w:cstheme="minorHAnsi"/>
                <w:color w:val="000000" w:themeColor="text1"/>
                <w:sz w:val="22"/>
                <w:szCs w:val="22"/>
              </w:rPr>
            </w:pPr>
            <w:r w:rsidRPr="00547E6E">
              <w:rPr>
                <w:rFonts w:asciiTheme="minorHAnsi" w:hAnsiTheme="minorHAnsi" w:cstheme="minorHAnsi"/>
                <w:color w:val="000000" w:themeColor="text1"/>
                <w:sz w:val="22"/>
                <w:szCs w:val="22"/>
              </w:rPr>
              <w:t>24.3. Explica las diferencias en desarrollo social en el mundo</w:t>
            </w:r>
          </w:p>
        </w:tc>
        <w:tc>
          <w:tcPr>
            <w:tcW w:w="2552" w:type="dxa"/>
          </w:tcPr>
          <w:p w:rsidR="0020403A" w:rsidRPr="00687E8A" w:rsidRDefault="0020403A" w:rsidP="00692BD1">
            <w:pPr>
              <w:pStyle w:val="Normal1"/>
              <w:jc w:val="center"/>
              <w:rPr>
                <w:rFonts w:asciiTheme="minorHAnsi" w:hAnsiTheme="minorHAnsi" w:cstheme="minorHAnsi"/>
                <w:sz w:val="22"/>
                <w:szCs w:val="22"/>
              </w:rPr>
            </w:pPr>
            <w:r w:rsidRPr="00687E8A">
              <w:rPr>
                <w:rFonts w:asciiTheme="minorHAnsi" w:hAnsiTheme="minorHAnsi" w:cstheme="minorHAnsi"/>
                <w:sz w:val="22"/>
                <w:szCs w:val="22"/>
              </w:rPr>
              <w:t xml:space="preserve">Actividades de clase y </w:t>
            </w:r>
          </w:p>
          <w:p w:rsidR="0020403A" w:rsidRPr="00687E8A" w:rsidRDefault="0020403A" w:rsidP="00692BD1">
            <w:pPr>
              <w:pStyle w:val="Normal1"/>
              <w:jc w:val="center"/>
              <w:rPr>
                <w:rFonts w:asciiTheme="minorHAnsi" w:hAnsiTheme="minorHAnsi" w:cstheme="minorHAnsi"/>
                <w:sz w:val="22"/>
                <w:szCs w:val="22"/>
              </w:rPr>
            </w:pPr>
            <w:r w:rsidRPr="00687E8A">
              <w:rPr>
                <w:rFonts w:asciiTheme="minorHAnsi" w:hAnsiTheme="minorHAnsi" w:cstheme="minorHAnsi"/>
                <w:sz w:val="22"/>
                <w:szCs w:val="22"/>
              </w:rPr>
              <w:t xml:space="preserve">prueba escrita </w:t>
            </w:r>
          </w:p>
          <w:p w:rsidR="0020403A" w:rsidRPr="00687E8A" w:rsidRDefault="0020403A" w:rsidP="00692BD1">
            <w:pPr>
              <w:pStyle w:val="Normal1"/>
              <w:jc w:val="center"/>
              <w:rPr>
                <w:rFonts w:asciiTheme="minorHAnsi" w:hAnsiTheme="minorHAnsi" w:cstheme="minorHAnsi"/>
                <w:sz w:val="22"/>
                <w:szCs w:val="22"/>
              </w:rPr>
            </w:pPr>
          </w:p>
          <w:p w:rsidR="0020403A" w:rsidRPr="00687E8A" w:rsidRDefault="0020403A" w:rsidP="00692BD1">
            <w:pPr>
              <w:pStyle w:val="Normal1"/>
              <w:jc w:val="center"/>
              <w:rPr>
                <w:rFonts w:asciiTheme="minorHAnsi" w:hAnsiTheme="minorHAnsi" w:cstheme="minorHAnsi"/>
                <w:sz w:val="22"/>
                <w:szCs w:val="22"/>
              </w:rPr>
            </w:pPr>
            <w:r w:rsidRPr="00687E8A">
              <w:rPr>
                <w:rFonts w:asciiTheme="minorHAnsi" w:hAnsiTheme="minorHAnsi" w:cstheme="minorHAnsi"/>
                <w:sz w:val="22"/>
                <w:szCs w:val="22"/>
              </w:rPr>
              <w:t>(Estándar básico: 2 p)</w:t>
            </w:r>
          </w:p>
        </w:tc>
      </w:tr>
      <w:tr w:rsidR="0020403A" w:rsidRPr="00095D05" w:rsidTr="00692BD1">
        <w:trPr>
          <w:trHeight w:val="1280"/>
        </w:trPr>
        <w:tc>
          <w:tcPr>
            <w:tcW w:w="1844" w:type="dxa"/>
          </w:tcPr>
          <w:p w:rsidR="0020403A" w:rsidRPr="00687E8A" w:rsidRDefault="0020403A" w:rsidP="00692BD1">
            <w:pPr>
              <w:pStyle w:val="Normal1"/>
              <w:rPr>
                <w:rFonts w:asciiTheme="minorHAnsi" w:hAnsiTheme="minorHAnsi" w:cstheme="minorHAnsi"/>
                <w:color w:val="00B050"/>
                <w:sz w:val="22"/>
                <w:szCs w:val="22"/>
              </w:rPr>
            </w:pPr>
          </w:p>
        </w:tc>
        <w:tc>
          <w:tcPr>
            <w:tcW w:w="2835" w:type="dxa"/>
            <w:vMerge/>
          </w:tcPr>
          <w:p w:rsidR="0020403A" w:rsidRPr="00687E8A" w:rsidRDefault="0020403A" w:rsidP="00692BD1">
            <w:pPr>
              <w:pStyle w:val="Normal1"/>
              <w:rPr>
                <w:rFonts w:asciiTheme="minorHAnsi" w:hAnsiTheme="minorHAnsi" w:cstheme="minorHAnsi"/>
                <w:color w:val="00B050"/>
                <w:sz w:val="22"/>
                <w:szCs w:val="22"/>
              </w:rPr>
            </w:pPr>
          </w:p>
        </w:tc>
        <w:tc>
          <w:tcPr>
            <w:tcW w:w="1984" w:type="dxa"/>
          </w:tcPr>
          <w:p w:rsidR="0020403A" w:rsidRPr="00547E6E" w:rsidRDefault="0020403A" w:rsidP="00692BD1">
            <w:pPr>
              <w:pStyle w:val="Normal1"/>
              <w:rPr>
                <w:rFonts w:asciiTheme="minorHAnsi" w:hAnsiTheme="minorHAnsi" w:cstheme="minorHAnsi"/>
                <w:color w:val="000000" w:themeColor="text1"/>
                <w:sz w:val="22"/>
                <w:szCs w:val="22"/>
              </w:rPr>
            </w:pPr>
            <w:r w:rsidRPr="00547E6E">
              <w:rPr>
                <w:rFonts w:asciiTheme="minorHAnsi" w:hAnsiTheme="minorHAnsi" w:cstheme="minorHAnsi"/>
                <w:color w:val="000000" w:themeColor="text1"/>
                <w:sz w:val="22"/>
                <w:szCs w:val="22"/>
              </w:rPr>
              <w:t>24.4. Reflexiona sobre cómo corregir las desigualdades</w:t>
            </w:r>
          </w:p>
        </w:tc>
        <w:tc>
          <w:tcPr>
            <w:tcW w:w="2552" w:type="dxa"/>
          </w:tcPr>
          <w:p w:rsidR="0020403A" w:rsidRPr="00687E8A" w:rsidRDefault="0020403A" w:rsidP="00692BD1">
            <w:pPr>
              <w:pStyle w:val="Normal1"/>
              <w:jc w:val="center"/>
              <w:rPr>
                <w:rFonts w:asciiTheme="minorHAnsi" w:hAnsiTheme="minorHAnsi" w:cstheme="minorHAnsi"/>
                <w:sz w:val="22"/>
                <w:szCs w:val="22"/>
              </w:rPr>
            </w:pPr>
            <w:r w:rsidRPr="00687E8A">
              <w:rPr>
                <w:rFonts w:asciiTheme="minorHAnsi" w:hAnsiTheme="minorHAnsi" w:cstheme="minorHAnsi"/>
                <w:sz w:val="22"/>
                <w:szCs w:val="22"/>
              </w:rPr>
              <w:t xml:space="preserve">Actividades de clase y </w:t>
            </w:r>
          </w:p>
          <w:p w:rsidR="0020403A" w:rsidRPr="00687E8A" w:rsidRDefault="0020403A" w:rsidP="00692BD1">
            <w:pPr>
              <w:pStyle w:val="Normal1"/>
              <w:jc w:val="center"/>
              <w:rPr>
                <w:rFonts w:asciiTheme="minorHAnsi" w:hAnsiTheme="minorHAnsi" w:cstheme="minorHAnsi"/>
                <w:sz w:val="22"/>
                <w:szCs w:val="22"/>
              </w:rPr>
            </w:pPr>
            <w:r w:rsidRPr="00687E8A">
              <w:rPr>
                <w:rFonts w:asciiTheme="minorHAnsi" w:hAnsiTheme="minorHAnsi" w:cstheme="minorHAnsi"/>
                <w:sz w:val="22"/>
                <w:szCs w:val="22"/>
              </w:rPr>
              <w:t xml:space="preserve">prueba escrita </w:t>
            </w:r>
          </w:p>
          <w:p w:rsidR="0020403A" w:rsidRPr="00687E8A" w:rsidRDefault="0020403A" w:rsidP="00692BD1">
            <w:pPr>
              <w:pStyle w:val="Normal1"/>
              <w:jc w:val="center"/>
              <w:rPr>
                <w:rFonts w:asciiTheme="minorHAnsi" w:hAnsiTheme="minorHAnsi" w:cstheme="minorHAnsi"/>
                <w:sz w:val="22"/>
                <w:szCs w:val="22"/>
              </w:rPr>
            </w:pPr>
          </w:p>
          <w:p w:rsidR="0020403A" w:rsidRPr="00687E8A" w:rsidRDefault="0020403A" w:rsidP="00692BD1">
            <w:pPr>
              <w:pStyle w:val="Normal1"/>
              <w:jc w:val="center"/>
              <w:rPr>
                <w:rFonts w:asciiTheme="minorHAnsi" w:hAnsiTheme="minorHAnsi" w:cstheme="minorHAnsi"/>
                <w:sz w:val="22"/>
                <w:szCs w:val="22"/>
              </w:rPr>
            </w:pPr>
            <w:r>
              <w:rPr>
                <w:rFonts w:asciiTheme="minorHAnsi" w:hAnsiTheme="minorHAnsi" w:cstheme="minorHAnsi"/>
                <w:sz w:val="22"/>
                <w:szCs w:val="22"/>
              </w:rPr>
              <w:t>(Estándar básico: 1</w:t>
            </w:r>
            <w:r w:rsidRPr="00687E8A">
              <w:rPr>
                <w:rFonts w:asciiTheme="minorHAnsi" w:hAnsiTheme="minorHAnsi" w:cstheme="minorHAnsi"/>
                <w:sz w:val="22"/>
                <w:szCs w:val="22"/>
              </w:rPr>
              <w:t xml:space="preserve"> p)</w:t>
            </w:r>
          </w:p>
        </w:tc>
      </w:tr>
    </w:tbl>
    <w:p w:rsidR="0020403A" w:rsidRDefault="0020403A" w:rsidP="0020403A">
      <w:pPr>
        <w:rPr>
          <w:b/>
        </w:rPr>
      </w:pPr>
    </w:p>
    <w:p w:rsidR="0020403A" w:rsidRDefault="0020403A" w:rsidP="0020403A">
      <w:pPr>
        <w:rPr>
          <w:rFonts w:ascii="Times New Roman" w:eastAsia="Times New Roman" w:hAnsi="Times New Roman" w:cs="Times New Roman"/>
          <w:b/>
          <w:sz w:val="24"/>
          <w:szCs w:val="24"/>
          <w:lang w:eastAsia="es-ES"/>
        </w:rPr>
      </w:pPr>
    </w:p>
    <w:p w:rsidR="0020403A" w:rsidRDefault="0020403A" w:rsidP="0020403A">
      <w:pPr>
        <w:rPr>
          <w:rFonts w:ascii="Times New Roman" w:eastAsia="Times New Roman" w:hAnsi="Times New Roman" w:cs="Times New Roman"/>
          <w:b/>
          <w:sz w:val="24"/>
          <w:szCs w:val="24"/>
          <w:lang w:eastAsia="es-ES"/>
        </w:rPr>
      </w:pPr>
      <w:r>
        <w:rPr>
          <w:b/>
        </w:rPr>
        <w:br w:type="page"/>
      </w:r>
    </w:p>
    <w:p w:rsidR="0020403A" w:rsidRPr="00095D05" w:rsidRDefault="0020403A" w:rsidP="0020403A">
      <w:pPr>
        <w:pStyle w:val="Normal1"/>
        <w:rPr>
          <w:b/>
        </w:rPr>
      </w:pPr>
      <w:r w:rsidRPr="00095D05">
        <w:rPr>
          <w:b/>
        </w:rPr>
        <w:lastRenderedPageBreak/>
        <w:t>CRITERIOS DE CALIFICACIÓN</w:t>
      </w:r>
    </w:p>
    <w:p w:rsidR="0020403A" w:rsidRPr="00095D05" w:rsidRDefault="0020403A" w:rsidP="0020403A">
      <w:pPr>
        <w:pStyle w:val="Normal1"/>
      </w:pPr>
    </w:p>
    <w:p w:rsidR="0020403A" w:rsidRPr="00095D05" w:rsidRDefault="0020403A" w:rsidP="0020403A">
      <w:pPr>
        <w:pStyle w:val="Normal1"/>
        <w:jc w:val="both"/>
      </w:pPr>
      <w:r w:rsidRPr="00095D05">
        <w:t>La calificación de cada unidad didáctica oscilará entre un 0 y un 10. El peso de cada estándar se ha establecido en base a su importancia. De esta manera distinguimos tres niveles de estándar:</w:t>
      </w:r>
    </w:p>
    <w:p w:rsidR="0020403A" w:rsidRPr="00095D05" w:rsidRDefault="0020403A" w:rsidP="00BB6D9E">
      <w:pPr>
        <w:pStyle w:val="Normal1"/>
        <w:numPr>
          <w:ilvl w:val="0"/>
          <w:numId w:val="4"/>
        </w:numPr>
        <w:jc w:val="both"/>
      </w:pPr>
      <w:r w:rsidRPr="00095D05">
        <w:t>Estándar básico (20% del peso específico de la unidad, es decir, 2 puntos)</w:t>
      </w:r>
    </w:p>
    <w:p w:rsidR="0020403A" w:rsidRPr="00095D05" w:rsidRDefault="0020403A" w:rsidP="00BB6D9E">
      <w:pPr>
        <w:pStyle w:val="Normal1"/>
        <w:numPr>
          <w:ilvl w:val="0"/>
          <w:numId w:val="4"/>
        </w:numPr>
        <w:jc w:val="both"/>
      </w:pPr>
      <w:r w:rsidRPr="00095D05">
        <w:t>Estandar intermedio (10% del peso específico de la unidad, es decir, 1 punto)</w:t>
      </w:r>
    </w:p>
    <w:p w:rsidR="0020403A" w:rsidRPr="00095D05" w:rsidRDefault="0020403A" w:rsidP="00BB6D9E">
      <w:pPr>
        <w:pStyle w:val="Normal1"/>
        <w:numPr>
          <w:ilvl w:val="0"/>
          <w:numId w:val="4"/>
        </w:numPr>
        <w:jc w:val="both"/>
      </w:pPr>
      <w:r w:rsidRPr="00095D05">
        <w:t>Estandar avanzado (0.5% del peso específico de la unidad, es decir, 0.5 puntos)</w:t>
      </w:r>
    </w:p>
    <w:p w:rsidR="0020403A" w:rsidRPr="00095D05" w:rsidRDefault="0020403A" w:rsidP="0020403A">
      <w:pPr>
        <w:pStyle w:val="Normal1"/>
        <w:jc w:val="both"/>
      </w:pPr>
    </w:p>
    <w:p w:rsidR="0020403A" w:rsidRPr="00095D05" w:rsidRDefault="0020403A" w:rsidP="0020403A">
      <w:pPr>
        <w:pStyle w:val="Normal1"/>
        <w:jc w:val="both"/>
      </w:pPr>
      <w:r w:rsidRPr="00095D05">
        <w:t>La calificación de cada trimestre resultará de la media de la calificación de cada unidad didáctica.</w:t>
      </w:r>
    </w:p>
    <w:p w:rsidR="0020403A" w:rsidRPr="00095D05" w:rsidRDefault="0020403A" w:rsidP="0020403A">
      <w:pPr>
        <w:pStyle w:val="Normal1"/>
        <w:jc w:val="both"/>
      </w:pPr>
    </w:p>
    <w:p w:rsidR="0020403A" w:rsidRPr="00095D05" w:rsidRDefault="0020403A" w:rsidP="0020403A">
      <w:pPr>
        <w:pStyle w:val="Normal1"/>
        <w:jc w:val="both"/>
      </w:pPr>
      <w:r w:rsidRPr="00095D05">
        <w:t>La calificación ordinaria de junio será el resultado de la media de las unidades didácticas desarrolladas durante todo el curso.</w:t>
      </w:r>
    </w:p>
    <w:p w:rsidR="0020403A" w:rsidRDefault="0020403A" w:rsidP="0020403A">
      <w:pPr>
        <w:pStyle w:val="Normal1"/>
      </w:pPr>
    </w:p>
    <w:p w:rsidR="0020403A" w:rsidRPr="00095D05" w:rsidRDefault="0020403A" w:rsidP="0020403A">
      <w:pPr>
        <w:pStyle w:val="Normal1"/>
      </w:pPr>
    </w:p>
    <w:p w:rsidR="0020403A" w:rsidRDefault="0020403A" w:rsidP="0020403A">
      <w:pPr>
        <w:pStyle w:val="Normal1"/>
        <w:rPr>
          <w:b/>
        </w:rPr>
      </w:pPr>
    </w:p>
    <w:p w:rsidR="0020403A" w:rsidRPr="00095D05" w:rsidRDefault="0020403A" w:rsidP="0020403A">
      <w:pPr>
        <w:pStyle w:val="Normal1"/>
        <w:rPr>
          <w:b/>
        </w:rPr>
      </w:pPr>
      <w:r w:rsidRPr="00095D05">
        <w:rPr>
          <w:b/>
        </w:rPr>
        <w:t>METODOLOGÍA</w:t>
      </w:r>
    </w:p>
    <w:p w:rsidR="0020403A" w:rsidRPr="00095D05" w:rsidRDefault="0020403A" w:rsidP="0020403A">
      <w:pPr>
        <w:pStyle w:val="Normal1"/>
        <w:rPr>
          <w:b/>
        </w:rPr>
      </w:pPr>
    </w:p>
    <w:p w:rsidR="0020403A" w:rsidRPr="00095D05" w:rsidRDefault="0020403A" w:rsidP="0020403A">
      <w:pPr>
        <w:pStyle w:val="Normal1"/>
        <w:jc w:val="both"/>
      </w:pPr>
      <w:r w:rsidRPr="00095D05">
        <w:t xml:space="preserve">El principio metodológico fundamental es que </w:t>
      </w:r>
      <w:r w:rsidRPr="00095D05">
        <w:rPr>
          <w:b/>
          <w:color w:val="0070C0"/>
        </w:rPr>
        <w:t>el estudiante debe tener un papel activo en el aula.</w:t>
      </w:r>
      <w:r w:rsidRPr="00095D05">
        <w:t xml:space="preserve"> Por ello durante las sesiones nunca se abusará de la clase magistral, sino que se priorizarán actividades que promuevan la participación activa del alumno. De esta manera además, podremos evaluar correctamente el aprendizaje del estudiante, conociendo mejor si avanza en la consecución de nuestros criterios de evaluación.</w:t>
      </w:r>
    </w:p>
    <w:p w:rsidR="0020403A" w:rsidRPr="00095D05" w:rsidRDefault="0020403A" w:rsidP="0020403A">
      <w:pPr>
        <w:pStyle w:val="Normal1"/>
        <w:jc w:val="both"/>
      </w:pPr>
      <w:r w:rsidRPr="00095D05">
        <w:t>El modelo de sesión sería:</w:t>
      </w:r>
    </w:p>
    <w:p w:rsidR="0020403A" w:rsidRPr="00095D05" w:rsidRDefault="0020403A" w:rsidP="0020403A">
      <w:pPr>
        <w:pStyle w:val="Normal1"/>
        <w:jc w:val="both"/>
      </w:pPr>
    </w:p>
    <w:tbl>
      <w:tblPr>
        <w:tblStyle w:val="Tablaconcuadrcula"/>
        <w:tblW w:w="0" w:type="auto"/>
        <w:tblLook w:val="04A0" w:firstRow="1" w:lastRow="0" w:firstColumn="1" w:lastColumn="0" w:noHBand="0" w:noVBand="1"/>
      </w:tblPr>
      <w:tblGrid>
        <w:gridCol w:w="1384"/>
        <w:gridCol w:w="7260"/>
      </w:tblGrid>
      <w:tr w:rsidR="0020403A" w:rsidRPr="00095D05" w:rsidTr="00692BD1">
        <w:tc>
          <w:tcPr>
            <w:tcW w:w="1384" w:type="dxa"/>
          </w:tcPr>
          <w:p w:rsidR="0020403A" w:rsidRPr="00095D05" w:rsidRDefault="0020403A" w:rsidP="00692BD1">
            <w:pPr>
              <w:pStyle w:val="Normal1"/>
              <w:jc w:val="center"/>
            </w:pPr>
            <w:r w:rsidRPr="00095D05">
              <w:t>TIEMPO</w:t>
            </w:r>
          </w:p>
        </w:tc>
        <w:tc>
          <w:tcPr>
            <w:tcW w:w="7260" w:type="dxa"/>
          </w:tcPr>
          <w:p w:rsidR="0020403A" w:rsidRPr="00095D05" w:rsidRDefault="0020403A" w:rsidP="00692BD1">
            <w:pPr>
              <w:pStyle w:val="Normal1"/>
              <w:jc w:val="center"/>
            </w:pPr>
            <w:r w:rsidRPr="00095D05">
              <w:t>ACTIVIDAD</w:t>
            </w:r>
          </w:p>
        </w:tc>
      </w:tr>
      <w:tr w:rsidR="0020403A" w:rsidRPr="00095D05" w:rsidTr="00692BD1">
        <w:tc>
          <w:tcPr>
            <w:tcW w:w="1384" w:type="dxa"/>
          </w:tcPr>
          <w:p w:rsidR="0020403A" w:rsidRPr="00095D05" w:rsidRDefault="0020403A" w:rsidP="00692BD1">
            <w:pPr>
              <w:pStyle w:val="Normal1"/>
              <w:jc w:val="center"/>
            </w:pPr>
            <w:r w:rsidRPr="00095D05">
              <w:t>10’</w:t>
            </w:r>
          </w:p>
        </w:tc>
        <w:tc>
          <w:tcPr>
            <w:tcW w:w="7260" w:type="dxa"/>
          </w:tcPr>
          <w:p w:rsidR="0020403A" w:rsidRPr="00095D05" w:rsidRDefault="0020403A" w:rsidP="00692BD1">
            <w:pPr>
              <w:pStyle w:val="Normal1"/>
            </w:pPr>
            <w:r w:rsidRPr="00095D05">
              <w:t>Repaso contenidos de la sesión anterior / Corrección actividades</w:t>
            </w:r>
          </w:p>
        </w:tc>
      </w:tr>
      <w:tr w:rsidR="0020403A" w:rsidRPr="00095D05" w:rsidTr="00692BD1">
        <w:tc>
          <w:tcPr>
            <w:tcW w:w="1384" w:type="dxa"/>
          </w:tcPr>
          <w:p w:rsidR="0020403A" w:rsidRPr="00095D05" w:rsidRDefault="0020403A" w:rsidP="00692BD1">
            <w:pPr>
              <w:pStyle w:val="Normal1"/>
              <w:jc w:val="center"/>
            </w:pPr>
            <w:r w:rsidRPr="00095D05">
              <w:t>20’</w:t>
            </w:r>
          </w:p>
        </w:tc>
        <w:tc>
          <w:tcPr>
            <w:tcW w:w="7260" w:type="dxa"/>
          </w:tcPr>
          <w:p w:rsidR="0020403A" w:rsidRPr="00095D05" w:rsidRDefault="0020403A" w:rsidP="00692BD1">
            <w:pPr>
              <w:pStyle w:val="Normal1"/>
            </w:pPr>
            <w:r w:rsidRPr="00095D05">
              <w:t>Explicación del nuevo contenido</w:t>
            </w:r>
          </w:p>
        </w:tc>
      </w:tr>
      <w:tr w:rsidR="0020403A" w:rsidRPr="00095D05" w:rsidTr="00692BD1">
        <w:tc>
          <w:tcPr>
            <w:tcW w:w="1384" w:type="dxa"/>
          </w:tcPr>
          <w:p w:rsidR="0020403A" w:rsidRPr="00095D05" w:rsidRDefault="0020403A" w:rsidP="00692BD1">
            <w:pPr>
              <w:pStyle w:val="Normal1"/>
              <w:jc w:val="center"/>
            </w:pPr>
            <w:r w:rsidRPr="00095D05">
              <w:t>20’</w:t>
            </w:r>
          </w:p>
        </w:tc>
        <w:tc>
          <w:tcPr>
            <w:tcW w:w="7260" w:type="dxa"/>
          </w:tcPr>
          <w:p w:rsidR="0020403A" w:rsidRPr="00095D05" w:rsidRDefault="0020403A" w:rsidP="00692BD1">
            <w:pPr>
              <w:pStyle w:val="Normal1"/>
            </w:pPr>
            <w:r w:rsidRPr="00095D05">
              <w:t>Actividades de aula: debates, tareas escritas, presentaciones orales…</w:t>
            </w:r>
          </w:p>
        </w:tc>
      </w:tr>
      <w:tr w:rsidR="0020403A" w:rsidRPr="00095D05" w:rsidTr="00692BD1">
        <w:tc>
          <w:tcPr>
            <w:tcW w:w="1384" w:type="dxa"/>
          </w:tcPr>
          <w:p w:rsidR="0020403A" w:rsidRPr="00095D05" w:rsidRDefault="0020403A" w:rsidP="00692BD1">
            <w:pPr>
              <w:pStyle w:val="Normal1"/>
              <w:jc w:val="center"/>
            </w:pPr>
            <w:r w:rsidRPr="00095D05">
              <w:t>10’</w:t>
            </w:r>
          </w:p>
        </w:tc>
        <w:tc>
          <w:tcPr>
            <w:tcW w:w="7260" w:type="dxa"/>
          </w:tcPr>
          <w:p w:rsidR="0020403A" w:rsidRPr="00095D05" w:rsidRDefault="0020403A" w:rsidP="00692BD1">
            <w:pPr>
              <w:pStyle w:val="Normal1"/>
            </w:pPr>
            <w:r w:rsidRPr="00095D05">
              <w:t>Corrección, conclusiones  y explicación de las tareas para casa</w:t>
            </w:r>
          </w:p>
        </w:tc>
      </w:tr>
    </w:tbl>
    <w:p w:rsidR="0020403A" w:rsidRPr="00095D05" w:rsidRDefault="0020403A" w:rsidP="0020403A">
      <w:pPr>
        <w:pStyle w:val="Normal1"/>
      </w:pPr>
    </w:p>
    <w:p w:rsidR="0020403A" w:rsidRPr="00095D05" w:rsidRDefault="0020403A" w:rsidP="0020403A">
      <w:pPr>
        <w:pStyle w:val="Normal1"/>
      </w:pPr>
    </w:p>
    <w:p w:rsidR="0020403A" w:rsidRPr="00095D05" w:rsidRDefault="0020403A" w:rsidP="0020403A">
      <w:pPr>
        <w:pStyle w:val="Normal1"/>
      </w:pPr>
      <w:r w:rsidRPr="00095D05">
        <w:t>Debido a la situación sanitaria actual, los agrupamientos quedarán restringidos, debiéndose realizar las actividades de manera individual.</w:t>
      </w:r>
    </w:p>
    <w:p w:rsidR="0020403A" w:rsidRPr="00095D05" w:rsidRDefault="0020403A" w:rsidP="0020403A">
      <w:pPr>
        <w:pStyle w:val="Normal1"/>
      </w:pPr>
    </w:p>
    <w:p w:rsidR="0020403A" w:rsidRPr="00095D05" w:rsidRDefault="0020403A" w:rsidP="0020403A">
      <w:pPr>
        <w:rPr>
          <w:rFonts w:ascii="Times New Roman" w:hAnsi="Times New Roman" w:cs="Times New Roman"/>
          <w:sz w:val="24"/>
          <w:szCs w:val="24"/>
        </w:rPr>
      </w:pPr>
      <w:r w:rsidRPr="00095D05">
        <w:rPr>
          <w:rFonts w:ascii="Times New Roman" w:hAnsi="Times New Roman" w:cs="Times New Roman"/>
          <w:sz w:val="24"/>
          <w:szCs w:val="24"/>
        </w:rPr>
        <w:t>Para motivar el trabajo diario del alumnado, el profesor supervisará individualmente la realización de las tareas de casa, evaluando la adquisición de aprendizajes y competencias.</w:t>
      </w:r>
    </w:p>
    <w:p w:rsidR="0020403A" w:rsidRPr="00095D05" w:rsidRDefault="0020403A" w:rsidP="0020403A">
      <w:pPr>
        <w:rPr>
          <w:rFonts w:ascii="Times New Roman" w:hAnsi="Times New Roman" w:cs="Times New Roman"/>
          <w:sz w:val="24"/>
          <w:szCs w:val="24"/>
        </w:rPr>
      </w:pPr>
      <w:r w:rsidRPr="00095D05">
        <w:rPr>
          <w:rFonts w:ascii="Times New Roman" w:hAnsi="Times New Roman" w:cs="Times New Roman"/>
          <w:sz w:val="24"/>
          <w:szCs w:val="24"/>
        </w:rPr>
        <w:t>En todo momento el alumnado debe ser conocer de los contenidos sobre los que será evaluado en la prueba escrita.</w:t>
      </w:r>
    </w:p>
    <w:p w:rsidR="0020403A" w:rsidRPr="00095D05" w:rsidRDefault="0020403A" w:rsidP="0020403A">
      <w:pPr>
        <w:rPr>
          <w:rFonts w:ascii="Times New Roman" w:hAnsi="Times New Roman" w:cs="Times New Roman"/>
          <w:b/>
          <w:sz w:val="24"/>
          <w:szCs w:val="24"/>
          <w:u w:val="single"/>
        </w:rPr>
      </w:pPr>
    </w:p>
    <w:p w:rsidR="0020403A" w:rsidRPr="00095D05" w:rsidRDefault="0020403A" w:rsidP="0020403A">
      <w:pPr>
        <w:rPr>
          <w:rFonts w:ascii="Times New Roman" w:hAnsi="Times New Roman" w:cs="Times New Roman"/>
          <w:b/>
          <w:sz w:val="24"/>
          <w:szCs w:val="24"/>
          <w:u w:val="single"/>
        </w:rPr>
      </w:pPr>
      <w:r w:rsidRPr="00095D05">
        <w:rPr>
          <w:rFonts w:ascii="Times New Roman" w:hAnsi="Times New Roman" w:cs="Times New Roman"/>
          <w:b/>
          <w:sz w:val="24"/>
          <w:szCs w:val="24"/>
          <w:u w:val="single"/>
        </w:rPr>
        <w:t>DOCENCIA NO PRESENCIAL</w:t>
      </w:r>
    </w:p>
    <w:p w:rsidR="0020403A" w:rsidRPr="00095D05" w:rsidRDefault="0020403A" w:rsidP="00BB6D9E">
      <w:pPr>
        <w:pStyle w:val="Prrafodelista"/>
        <w:numPr>
          <w:ilvl w:val="0"/>
          <w:numId w:val="2"/>
        </w:numPr>
      </w:pPr>
      <w:r w:rsidRPr="00095D05">
        <w:t>Comunicación</w:t>
      </w:r>
    </w:p>
    <w:p w:rsidR="0020403A" w:rsidRPr="00095D05" w:rsidRDefault="0020403A" w:rsidP="0020403A">
      <w:pPr>
        <w:pStyle w:val="Prrafodelista"/>
      </w:pPr>
    </w:p>
    <w:p w:rsidR="0020403A" w:rsidRPr="00095D05" w:rsidRDefault="0020403A" w:rsidP="0020403A">
      <w:pPr>
        <w:rPr>
          <w:rFonts w:ascii="Times New Roman" w:hAnsi="Times New Roman" w:cs="Times New Roman"/>
          <w:sz w:val="24"/>
          <w:szCs w:val="24"/>
        </w:rPr>
      </w:pPr>
      <w:r w:rsidRPr="00095D05">
        <w:rPr>
          <w:rFonts w:ascii="Times New Roman" w:hAnsi="Times New Roman" w:cs="Times New Roman"/>
          <w:sz w:val="24"/>
          <w:szCs w:val="24"/>
        </w:rPr>
        <w:lastRenderedPageBreak/>
        <w:t xml:space="preserve">Se mantendrá el contacto con los estudiantes a través de la plataforma </w:t>
      </w:r>
      <w:r w:rsidRPr="00095D05">
        <w:rPr>
          <w:rFonts w:ascii="Times New Roman" w:hAnsi="Times New Roman" w:cs="Times New Roman"/>
          <w:b/>
          <w:color w:val="0070C0"/>
          <w:sz w:val="24"/>
          <w:szCs w:val="24"/>
        </w:rPr>
        <w:t>moodle</w:t>
      </w:r>
      <w:r w:rsidRPr="00095D05">
        <w:rPr>
          <w:rFonts w:ascii="Times New Roman" w:hAnsi="Times New Roman" w:cs="Times New Roman"/>
          <w:sz w:val="24"/>
          <w:szCs w:val="24"/>
        </w:rPr>
        <w:t>, que permite además compartir  contenido y actividades, así como realizar videoconferencias para impartir clases online. Eventualmente, si la situación lo requiere, se empleará el correo electrónico.</w:t>
      </w:r>
    </w:p>
    <w:p w:rsidR="0020403A" w:rsidRPr="00095D05" w:rsidRDefault="0020403A" w:rsidP="00BB6D9E">
      <w:pPr>
        <w:pStyle w:val="Prrafodelista"/>
        <w:numPr>
          <w:ilvl w:val="0"/>
          <w:numId w:val="2"/>
        </w:numPr>
      </w:pPr>
      <w:r w:rsidRPr="00095D05">
        <w:t>Metodología</w:t>
      </w:r>
    </w:p>
    <w:p w:rsidR="0020403A" w:rsidRPr="00095D05" w:rsidRDefault="0020403A" w:rsidP="0020403A">
      <w:pPr>
        <w:pStyle w:val="Prrafodelista"/>
      </w:pPr>
    </w:p>
    <w:p w:rsidR="0020403A" w:rsidRPr="00095D05" w:rsidRDefault="0020403A" w:rsidP="0020403A">
      <w:pPr>
        <w:rPr>
          <w:rFonts w:ascii="Times New Roman" w:hAnsi="Times New Roman" w:cs="Times New Roman"/>
          <w:sz w:val="24"/>
          <w:szCs w:val="24"/>
        </w:rPr>
      </w:pPr>
      <w:r w:rsidRPr="00095D05">
        <w:rPr>
          <w:rFonts w:ascii="Times New Roman" w:hAnsi="Times New Roman" w:cs="Times New Roman"/>
          <w:sz w:val="24"/>
          <w:szCs w:val="24"/>
        </w:rPr>
        <w:t>La idea central es conseguir un sistema de trabajo que permita al alumnado la adquisición de los aprendizajes. Para ello se establecen la siguiente secuencia de trabajo semanal:</w:t>
      </w:r>
    </w:p>
    <w:p w:rsidR="0020403A" w:rsidRPr="00095D05" w:rsidRDefault="0020403A" w:rsidP="00BB6D9E">
      <w:pPr>
        <w:pStyle w:val="Prrafodelista"/>
        <w:numPr>
          <w:ilvl w:val="0"/>
          <w:numId w:val="3"/>
        </w:numPr>
      </w:pPr>
      <w:r w:rsidRPr="00095D05">
        <w:t>Clase online a través de moodle que se grabarán y estarán disponibles en la plataforma para aquellos estudiantes que no puedan conectarse. Con ello conseguiremos:</w:t>
      </w:r>
    </w:p>
    <w:p w:rsidR="0020403A" w:rsidRPr="00095D05" w:rsidRDefault="0020403A" w:rsidP="00BB6D9E">
      <w:pPr>
        <w:pStyle w:val="Prrafodelista"/>
        <w:numPr>
          <w:ilvl w:val="0"/>
          <w:numId w:val="1"/>
        </w:numPr>
      </w:pPr>
      <w:r w:rsidRPr="00095D05">
        <w:t>Corrección y apreciaciones generales de actividades anteriores.</w:t>
      </w:r>
    </w:p>
    <w:p w:rsidR="0020403A" w:rsidRPr="00095D05" w:rsidRDefault="0020403A" w:rsidP="00BB6D9E">
      <w:pPr>
        <w:pStyle w:val="Prrafodelista"/>
        <w:numPr>
          <w:ilvl w:val="0"/>
          <w:numId w:val="1"/>
        </w:numPr>
      </w:pPr>
      <w:r w:rsidRPr="00095D05">
        <w:t>Conclusiones de los aprendizajes adquiridos la semana pasada</w:t>
      </w:r>
    </w:p>
    <w:p w:rsidR="0020403A" w:rsidRPr="00095D05" w:rsidRDefault="0020403A" w:rsidP="00BB6D9E">
      <w:pPr>
        <w:pStyle w:val="Prrafodelista"/>
        <w:numPr>
          <w:ilvl w:val="0"/>
          <w:numId w:val="1"/>
        </w:numPr>
      </w:pPr>
      <w:r w:rsidRPr="00095D05">
        <w:t>Introducción al plan de trabajo semanal</w:t>
      </w:r>
    </w:p>
    <w:p w:rsidR="0020403A" w:rsidRPr="00095D05" w:rsidRDefault="0020403A" w:rsidP="00BB6D9E">
      <w:pPr>
        <w:pStyle w:val="Prrafodelista"/>
        <w:numPr>
          <w:ilvl w:val="0"/>
          <w:numId w:val="1"/>
        </w:numPr>
      </w:pPr>
      <w:r w:rsidRPr="00095D05">
        <w:t>Explicación del contenido a trabajar</w:t>
      </w:r>
    </w:p>
    <w:p w:rsidR="0020403A" w:rsidRPr="00095D05" w:rsidRDefault="0020403A" w:rsidP="00BB6D9E">
      <w:pPr>
        <w:pStyle w:val="Prrafodelista"/>
        <w:numPr>
          <w:ilvl w:val="0"/>
          <w:numId w:val="1"/>
        </w:numPr>
        <w:ind w:left="786" w:hanging="425"/>
      </w:pPr>
      <w:r w:rsidRPr="00095D05">
        <w:t>Envío de actividades concretas (los estudiantes las tendrán disponibles de forma escrita en moodle cuando termine la sesión)</w:t>
      </w:r>
    </w:p>
    <w:p w:rsidR="0020403A" w:rsidRPr="00095D05" w:rsidRDefault="0020403A" w:rsidP="0020403A">
      <w:pPr>
        <w:rPr>
          <w:rFonts w:ascii="Times New Roman" w:hAnsi="Times New Roman" w:cs="Times New Roman"/>
          <w:sz w:val="24"/>
          <w:szCs w:val="24"/>
        </w:rPr>
      </w:pPr>
    </w:p>
    <w:p w:rsidR="0020403A" w:rsidRPr="00095D05" w:rsidRDefault="0020403A" w:rsidP="00BB6D9E">
      <w:pPr>
        <w:pStyle w:val="Prrafodelista"/>
        <w:numPr>
          <w:ilvl w:val="0"/>
          <w:numId w:val="5"/>
        </w:numPr>
        <w:ind w:left="426"/>
      </w:pPr>
      <w:r w:rsidRPr="00095D05">
        <w:t>Trabajo personal en casa. Contacto directo vía online con el profesor. Resolución de dudas. Seguimiento del trabajo.</w:t>
      </w:r>
    </w:p>
    <w:p w:rsidR="0020403A" w:rsidRPr="00095D05" w:rsidRDefault="0020403A" w:rsidP="0020403A">
      <w:pPr>
        <w:rPr>
          <w:rFonts w:ascii="Times New Roman" w:hAnsi="Times New Roman" w:cs="Times New Roman"/>
          <w:sz w:val="24"/>
          <w:szCs w:val="24"/>
        </w:rPr>
      </w:pPr>
    </w:p>
    <w:p w:rsidR="0020403A" w:rsidRPr="00095D05" w:rsidRDefault="0020403A" w:rsidP="00BB6D9E">
      <w:pPr>
        <w:pStyle w:val="Prrafodelista"/>
        <w:numPr>
          <w:ilvl w:val="0"/>
          <w:numId w:val="2"/>
        </w:numPr>
        <w:rPr>
          <w:u w:val="single"/>
        </w:rPr>
      </w:pPr>
      <w:r w:rsidRPr="00095D05">
        <w:rPr>
          <w:u w:val="single"/>
        </w:rPr>
        <w:t>Adaptación de las unidades didácticas</w:t>
      </w:r>
    </w:p>
    <w:p w:rsidR="0020403A" w:rsidRPr="00095D05" w:rsidRDefault="0020403A" w:rsidP="0020403A">
      <w:pPr>
        <w:rPr>
          <w:rFonts w:ascii="Times New Roman" w:hAnsi="Times New Roman" w:cs="Times New Roman"/>
          <w:sz w:val="24"/>
          <w:szCs w:val="24"/>
        </w:rPr>
      </w:pPr>
    </w:p>
    <w:p w:rsidR="0020403A" w:rsidRDefault="0020403A" w:rsidP="0020403A">
      <w:pPr>
        <w:rPr>
          <w:rFonts w:ascii="Times New Roman" w:hAnsi="Times New Roman" w:cs="Times New Roman"/>
          <w:sz w:val="24"/>
          <w:szCs w:val="24"/>
        </w:rPr>
      </w:pPr>
      <w:r w:rsidRPr="00095D05">
        <w:rPr>
          <w:rFonts w:ascii="Times New Roman" w:hAnsi="Times New Roman" w:cs="Times New Roman"/>
          <w:sz w:val="24"/>
          <w:szCs w:val="24"/>
        </w:rPr>
        <w:t>Dada la peculiaridad del trabajo no presencial, es necesario adaptar los contenidos y los criterios de evaluación a las nuevas posibilidades, estableciendo unos aprendizajes mínimos que el alumnado debe adquirir.</w:t>
      </w:r>
      <w:r>
        <w:rPr>
          <w:rFonts w:ascii="Times New Roman" w:hAnsi="Times New Roman" w:cs="Times New Roman"/>
          <w:sz w:val="24"/>
          <w:szCs w:val="24"/>
        </w:rPr>
        <w:t xml:space="preserve"> Por ello nos centraremos en la adquisición de los estándares básicos. La valoración de estos se verá modificada, adquiriendo mayor peso específico dado que hemos eliminado otros.</w:t>
      </w:r>
    </w:p>
    <w:p w:rsidR="0020403A" w:rsidRDefault="0020403A" w:rsidP="0020403A">
      <w:pPr>
        <w:rPr>
          <w:rFonts w:ascii="Times New Roman" w:hAnsi="Times New Roman" w:cs="Times New Roman"/>
          <w:sz w:val="24"/>
          <w:szCs w:val="24"/>
        </w:rPr>
      </w:pPr>
    </w:p>
    <w:p w:rsidR="0020403A" w:rsidRPr="00095D05" w:rsidRDefault="0020403A" w:rsidP="0020403A">
      <w:pPr>
        <w:rPr>
          <w:rFonts w:ascii="Times New Roman" w:hAnsi="Times New Roman" w:cs="Times New Roman"/>
          <w:sz w:val="24"/>
          <w:szCs w:val="24"/>
        </w:rPr>
      </w:pPr>
      <w:r>
        <w:rPr>
          <w:rFonts w:ascii="Times New Roman" w:hAnsi="Times New Roman" w:cs="Times New Roman"/>
          <w:sz w:val="24"/>
          <w:szCs w:val="24"/>
        </w:rPr>
        <w:t>Estos son los que se han establecido en cada unidad didáctica:</w:t>
      </w:r>
    </w:p>
    <w:tbl>
      <w:tblPr>
        <w:tblStyle w:val="Tablaconcuadrcula"/>
        <w:tblW w:w="9215" w:type="dxa"/>
        <w:tblInd w:w="-176" w:type="dxa"/>
        <w:tblLayout w:type="fixed"/>
        <w:tblLook w:val="04A0" w:firstRow="1" w:lastRow="0" w:firstColumn="1" w:lastColumn="0" w:noHBand="0" w:noVBand="1"/>
      </w:tblPr>
      <w:tblGrid>
        <w:gridCol w:w="2127"/>
        <w:gridCol w:w="2410"/>
        <w:gridCol w:w="2126"/>
        <w:gridCol w:w="2552"/>
      </w:tblGrid>
      <w:tr w:rsidR="0020403A" w:rsidRPr="00095D05" w:rsidTr="00692BD1">
        <w:tc>
          <w:tcPr>
            <w:tcW w:w="9215" w:type="dxa"/>
            <w:gridSpan w:val="4"/>
            <w:shd w:val="clear" w:color="auto" w:fill="B8CCE4" w:themeFill="accent1" w:themeFillTint="66"/>
            <w:vAlign w:val="center"/>
          </w:tcPr>
          <w:p w:rsidR="0020403A" w:rsidRPr="00095D05" w:rsidRDefault="0020403A" w:rsidP="00692BD1">
            <w:pPr>
              <w:pStyle w:val="Normal1"/>
              <w:jc w:val="center"/>
              <w:rPr>
                <w:b/>
              </w:rPr>
            </w:pPr>
          </w:p>
          <w:p w:rsidR="0020403A" w:rsidRPr="00095D05" w:rsidRDefault="0020403A" w:rsidP="00692BD1">
            <w:pPr>
              <w:pStyle w:val="Normal1"/>
              <w:jc w:val="center"/>
              <w:rPr>
                <w:b/>
              </w:rPr>
            </w:pPr>
            <w:r w:rsidRPr="00095D05">
              <w:rPr>
                <w:b/>
              </w:rPr>
              <w:t>UNIDAD R2. ¿CÓMO ES LA POBLACIÓN MUNDIAL?</w:t>
            </w:r>
          </w:p>
          <w:p w:rsidR="0020403A" w:rsidRPr="00095D05" w:rsidRDefault="0020403A" w:rsidP="00692BD1">
            <w:pPr>
              <w:pStyle w:val="Normal1"/>
              <w:jc w:val="center"/>
              <w:rPr>
                <w:b/>
              </w:rPr>
            </w:pPr>
            <w:r w:rsidRPr="00095D05">
              <w:rPr>
                <w:b/>
              </w:rPr>
              <w:t>(SEPTIEMBRE-OCTUBRE)</w:t>
            </w:r>
          </w:p>
          <w:p w:rsidR="0020403A" w:rsidRPr="00095D05" w:rsidRDefault="0020403A" w:rsidP="00692BD1">
            <w:pPr>
              <w:pStyle w:val="Normal1"/>
              <w:jc w:val="center"/>
            </w:pPr>
          </w:p>
        </w:tc>
      </w:tr>
      <w:tr w:rsidR="0020403A" w:rsidRPr="00095D05" w:rsidTr="00692BD1">
        <w:tc>
          <w:tcPr>
            <w:tcW w:w="2127" w:type="dxa"/>
            <w:shd w:val="clear" w:color="auto" w:fill="EAF1DD" w:themeFill="accent3" w:themeFillTint="33"/>
            <w:vAlign w:val="center"/>
          </w:tcPr>
          <w:p w:rsidR="0020403A" w:rsidRPr="00095D05" w:rsidRDefault="0020403A" w:rsidP="00692BD1">
            <w:pPr>
              <w:pStyle w:val="Normal1"/>
              <w:jc w:val="center"/>
            </w:pPr>
            <w:r w:rsidRPr="00095D05">
              <w:t>CONTENIDOS</w:t>
            </w:r>
          </w:p>
        </w:tc>
        <w:tc>
          <w:tcPr>
            <w:tcW w:w="2410" w:type="dxa"/>
            <w:shd w:val="clear" w:color="auto" w:fill="EAF1DD" w:themeFill="accent3" w:themeFillTint="33"/>
            <w:vAlign w:val="center"/>
          </w:tcPr>
          <w:p w:rsidR="0020403A" w:rsidRPr="00095D05" w:rsidRDefault="0020403A" w:rsidP="00692BD1">
            <w:pPr>
              <w:pStyle w:val="Normal1"/>
              <w:jc w:val="center"/>
            </w:pPr>
            <w:r w:rsidRPr="00095D05">
              <w:t>CRITERIOS DE EVALUACIÓN</w:t>
            </w:r>
            <w:r>
              <w:t xml:space="preserve"> Y COMPETENCIAS CLAVE</w:t>
            </w:r>
          </w:p>
        </w:tc>
        <w:tc>
          <w:tcPr>
            <w:tcW w:w="2126" w:type="dxa"/>
            <w:shd w:val="clear" w:color="auto" w:fill="EAF1DD" w:themeFill="accent3" w:themeFillTint="33"/>
            <w:vAlign w:val="center"/>
          </w:tcPr>
          <w:p w:rsidR="0020403A" w:rsidRPr="00095D05" w:rsidRDefault="0020403A" w:rsidP="00692BD1">
            <w:pPr>
              <w:pStyle w:val="Normal1"/>
              <w:jc w:val="center"/>
            </w:pPr>
            <w:r w:rsidRPr="00095D05">
              <w:t>ESTÁNDARES DE APRENDIZAJE EVALUABLES</w:t>
            </w:r>
          </w:p>
        </w:tc>
        <w:tc>
          <w:tcPr>
            <w:tcW w:w="2552" w:type="dxa"/>
            <w:shd w:val="clear" w:color="auto" w:fill="EAF1DD" w:themeFill="accent3" w:themeFillTint="33"/>
          </w:tcPr>
          <w:p w:rsidR="0020403A" w:rsidRPr="00095D05" w:rsidRDefault="0020403A" w:rsidP="00692BD1">
            <w:pPr>
              <w:pStyle w:val="Normal1"/>
              <w:jc w:val="center"/>
            </w:pPr>
            <w:r w:rsidRPr="00095D05">
              <w:t>INSTRUMENTO DE EVALUACIÓN ASOCIADO Y PESO EN LA CALIFICACIÓN</w:t>
            </w:r>
          </w:p>
        </w:tc>
      </w:tr>
      <w:tr w:rsidR="0020403A" w:rsidRPr="00095D05" w:rsidTr="00692BD1">
        <w:trPr>
          <w:trHeight w:val="3185"/>
        </w:trPr>
        <w:tc>
          <w:tcPr>
            <w:tcW w:w="2127" w:type="dxa"/>
          </w:tcPr>
          <w:p w:rsidR="0020403A" w:rsidRDefault="0020403A" w:rsidP="00692BD1">
            <w:pPr>
              <w:pStyle w:val="Normal1"/>
            </w:pPr>
          </w:p>
          <w:p w:rsidR="0020403A" w:rsidRPr="00095D05" w:rsidRDefault="0020403A" w:rsidP="00692BD1">
            <w:pPr>
              <w:pStyle w:val="Normal1"/>
            </w:pPr>
            <w:r w:rsidRPr="00095D05">
              <w:t>Características de la población española. Dinámica y evolución. Movimientos migratorios.</w:t>
            </w:r>
          </w:p>
        </w:tc>
        <w:tc>
          <w:tcPr>
            <w:tcW w:w="2410" w:type="dxa"/>
          </w:tcPr>
          <w:p w:rsidR="0020403A" w:rsidRPr="00095D05" w:rsidRDefault="0020403A" w:rsidP="00692BD1">
            <w:pPr>
              <w:pStyle w:val="Normal1"/>
            </w:pPr>
          </w:p>
          <w:p w:rsidR="0020403A" w:rsidRPr="00095D05" w:rsidRDefault="0020403A" w:rsidP="00692BD1">
            <w:pPr>
              <w:pStyle w:val="Normal1"/>
            </w:pPr>
            <w:r w:rsidRPr="00095D05">
              <w:t>1. Analizar las características de la población española, su distribución, dinámica y evolución, así como los movimientos migratorios.</w:t>
            </w:r>
            <w:r w:rsidRPr="00E51389">
              <w:rPr>
                <w:color w:val="0070C0"/>
                <w:sz w:val="28"/>
              </w:rPr>
              <w:t xml:space="preserve"> CSC, CMCT, CCL, CD, CAA.</w:t>
            </w:r>
          </w:p>
        </w:tc>
        <w:tc>
          <w:tcPr>
            <w:tcW w:w="2126" w:type="dxa"/>
          </w:tcPr>
          <w:p w:rsidR="0020403A" w:rsidRPr="00095D05" w:rsidRDefault="0020403A" w:rsidP="00692BD1">
            <w:pPr>
              <w:pStyle w:val="Normal1"/>
            </w:pPr>
          </w:p>
          <w:p w:rsidR="0020403A" w:rsidRPr="00095D05" w:rsidRDefault="0020403A" w:rsidP="00692BD1">
            <w:pPr>
              <w:pStyle w:val="Normal1"/>
            </w:pPr>
            <w:r w:rsidRPr="00095D05">
              <w:t xml:space="preserve">1.1. Explica la pirámide de población de España y de las diferentes </w:t>
            </w:r>
            <w:r>
              <w:t>CCAA</w:t>
            </w:r>
          </w:p>
        </w:tc>
        <w:tc>
          <w:tcPr>
            <w:tcW w:w="2552" w:type="dxa"/>
          </w:tcPr>
          <w:p w:rsidR="0020403A" w:rsidRPr="00095D05" w:rsidRDefault="0020403A" w:rsidP="00692BD1">
            <w:pPr>
              <w:pStyle w:val="Normal1"/>
            </w:pPr>
          </w:p>
          <w:p w:rsidR="0020403A" w:rsidRPr="00095D05" w:rsidRDefault="0020403A" w:rsidP="00692BD1">
            <w:pPr>
              <w:pStyle w:val="Normal1"/>
              <w:jc w:val="center"/>
            </w:pPr>
            <w:r w:rsidRPr="00095D05">
              <w:t xml:space="preserve">Actividades de clase y </w:t>
            </w:r>
          </w:p>
          <w:p w:rsidR="0020403A" w:rsidRPr="00095D05" w:rsidRDefault="0020403A" w:rsidP="00692BD1">
            <w:pPr>
              <w:pStyle w:val="Normal1"/>
              <w:jc w:val="center"/>
            </w:pPr>
            <w:r w:rsidRPr="00095D05">
              <w:t xml:space="preserve">prueba escrita </w:t>
            </w:r>
          </w:p>
          <w:p w:rsidR="0020403A" w:rsidRPr="00095D05" w:rsidRDefault="0020403A" w:rsidP="00692BD1">
            <w:pPr>
              <w:pStyle w:val="Normal1"/>
              <w:jc w:val="center"/>
            </w:pPr>
          </w:p>
          <w:p w:rsidR="0020403A" w:rsidRPr="00095D05" w:rsidRDefault="0020403A" w:rsidP="00692BD1">
            <w:pPr>
              <w:pStyle w:val="Normal1"/>
              <w:jc w:val="center"/>
            </w:pPr>
            <w:r w:rsidRPr="00095D05">
              <w:t xml:space="preserve">(Estándar básico: </w:t>
            </w:r>
            <w:r>
              <w:t xml:space="preserve">4 </w:t>
            </w:r>
            <w:r w:rsidRPr="00095D05">
              <w:t>puntos)</w:t>
            </w:r>
          </w:p>
        </w:tc>
      </w:tr>
      <w:tr w:rsidR="0020403A" w:rsidRPr="00095D05" w:rsidTr="00692BD1">
        <w:trPr>
          <w:trHeight w:val="1541"/>
        </w:trPr>
        <w:tc>
          <w:tcPr>
            <w:tcW w:w="2127" w:type="dxa"/>
            <w:vMerge w:val="restart"/>
          </w:tcPr>
          <w:p w:rsidR="0020403A" w:rsidRDefault="0020403A" w:rsidP="00692BD1">
            <w:pPr>
              <w:pStyle w:val="Normal1"/>
            </w:pPr>
          </w:p>
          <w:p w:rsidR="0020403A" w:rsidRPr="00095D05" w:rsidRDefault="0020403A" w:rsidP="00692BD1">
            <w:pPr>
              <w:pStyle w:val="Normal1"/>
            </w:pPr>
            <w:r>
              <w:t>La población europea. Natalidad y mortandad. Causas que las explican. Movimientos migratorios.</w:t>
            </w:r>
          </w:p>
        </w:tc>
        <w:tc>
          <w:tcPr>
            <w:tcW w:w="2410" w:type="dxa"/>
            <w:vMerge w:val="restart"/>
          </w:tcPr>
          <w:p w:rsidR="0020403A" w:rsidRPr="00095D05" w:rsidRDefault="0020403A" w:rsidP="00692BD1">
            <w:pPr>
              <w:pStyle w:val="Normal1"/>
            </w:pPr>
            <w:r w:rsidRPr="00095D05">
              <w:t>7. Analizar la población europea, en cuanto a su distribución, evolución, dinámica, migraciones y políticas de población.</w:t>
            </w:r>
            <w:r w:rsidRPr="00E51389">
              <w:rPr>
                <w:color w:val="0070C0"/>
              </w:rPr>
              <w:t xml:space="preserve"> </w:t>
            </w:r>
            <w:r w:rsidRPr="002E6C75">
              <w:rPr>
                <w:b/>
                <w:color w:val="0070C0"/>
              </w:rPr>
              <w:t>CSC, CMCT, CCL, CD, CAA.</w:t>
            </w:r>
          </w:p>
        </w:tc>
        <w:tc>
          <w:tcPr>
            <w:tcW w:w="2126" w:type="dxa"/>
          </w:tcPr>
          <w:p w:rsidR="0020403A" w:rsidRPr="00095D05" w:rsidRDefault="0020403A" w:rsidP="00692BD1">
            <w:pPr>
              <w:pStyle w:val="Normal1"/>
            </w:pPr>
            <w:r w:rsidRPr="00095D05">
              <w:t>7.1. Explica las características de la población europea.</w:t>
            </w:r>
          </w:p>
          <w:p w:rsidR="0020403A" w:rsidRPr="00095D05" w:rsidRDefault="0020403A" w:rsidP="00692BD1">
            <w:pPr>
              <w:pStyle w:val="Normal1"/>
            </w:pPr>
          </w:p>
        </w:tc>
        <w:tc>
          <w:tcPr>
            <w:tcW w:w="2552" w:type="dxa"/>
          </w:tcPr>
          <w:p w:rsidR="0020403A" w:rsidRPr="00095D05" w:rsidRDefault="0020403A" w:rsidP="00692BD1">
            <w:pPr>
              <w:pStyle w:val="Normal1"/>
              <w:jc w:val="center"/>
            </w:pPr>
          </w:p>
          <w:p w:rsidR="0020403A" w:rsidRPr="00095D05" w:rsidRDefault="0020403A" w:rsidP="00692BD1">
            <w:pPr>
              <w:pStyle w:val="Normal1"/>
              <w:jc w:val="center"/>
            </w:pPr>
            <w:r w:rsidRPr="00095D05">
              <w:t>Prueba escrita</w:t>
            </w:r>
          </w:p>
          <w:p w:rsidR="0020403A" w:rsidRPr="00095D05" w:rsidRDefault="0020403A" w:rsidP="00692BD1">
            <w:pPr>
              <w:pStyle w:val="Normal1"/>
              <w:jc w:val="center"/>
            </w:pPr>
            <w:r w:rsidRPr="00095D05">
              <w:t xml:space="preserve">(Estándar básico: </w:t>
            </w:r>
            <w:r>
              <w:t>3</w:t>
            </w:r>
            <w:r w:rsidRPr="00095D05">
              <w:t xml:space="preserve"> puntos)</w:t>
            </w:r>
          </w:p>
        </w:tc>
      </w:tr>
      <w:tr w:rsidR="0020403A" w:rsidRPr="00095D05" w:rsidTr="00692BD1">
        <w:trPr>
          <w:trHeight w:val="1540"/>
        </w:trPr>
        <w:tc>
          <w:tcPr>
            <w:tcW w:w="2127" w:type="dxa"/>
            <w:vMerge/>
          </w:tcPr>
          <w:p w:rsidR="0020403A" w:rsidRPr="00095D05" w:rsidRDefault="0020403A" w:rsidP="00692BD1">
            <w:pPr>
              <w:pStyle w:val="Normal1"/>
            </w:pPr>
          </w:p>
        </w:tc>
        <w:tc>
          <w:tcPr>
            <w:tcW w:w="2410" w:type="dxa"/>
            <w:vMerge/>
          </w:tcPr>
          <w:p w:rsidR="0020403A" w:rsidRPr="00095D05" w:rsidRDefault="0020403A" w:rsidP="00692BD1">
            <w:pPr>
              <w:pStyle w:val="Normal1"/>
            </w:pPr>
          </w:p>
        </w:tc>
        <w:tc>
          <w:tcPr>
            <w:tcW w:w="2126" w:type="dxa"/>
          </w:tcPr>
          <w:p w:rsidR="0020403A" w:rsidRPr="00095D05" w:rsidRDefault="0020403A" w:rsidP="00692BD1">
            <w:pPr>
              <w:pStyle w:val="Normal1"/>
            </w:pPr>
            <w:r w:rsidRPr="00095D05">
              <w:t>7.2. Compara entre países la población europea según su distribución, evolución y dinámica.</w:t>
            </w:r>
          </w:p>
        </w:tc>
        <w:tc>
          <w:tcPr>
            <w:tcW w:w="2552" w:type="dxa"/>
          </w:tcPr>
          <w:p w:rsidR="0020403A" w:rsidRPr="00095D05" w:rsidRDefault="0020403A" w:rsidP="00692BD1">
            <w:pPr>
              <w:pStyle w:val="Normal1"/>
              <w:jc w:val="center"/>
            </w:pPr>
            <w:r w:rsidRPr="00095D05">
              <w:t>Prueba escrita</w:t>
            </w:r>
          </w:p>
          <w:p w:rsidR="0020403A" w:rsidRPr="00095D05" w:rsidRDefault="0020403A" w:rsidP="00692BD1">
            <w:pPr>
              <w:pStyle w:val="Normal1"/>
              <w:jc w:val="center"/>
            </w:pPr>
          </w:p>
          <w:p w:rsidR="0020403A" w:rsidRPr="00095D05" w:rsidRDefault="0020403A" w:rsidP="00692BD1">
            <w:pPr>
              <w:pStyle w:val="Normal1"/>
              <w:jc w:val="center"/>
            </w:pPr>
            <w:r w:rsidRPr="00095D05">
              <w:t xml:space="preserve">(Estándar básico: </w:t>
            </w:r>
            <w:r>
              <w:t>3</w:t>
            </w:r>
            <w:r w:rsidRPr="00095D05">
              <w:t xml:space="preserve"> puntos)</w:t>
            </w:r>
          </w:p>
          <w:p w:rsidR="0020403A" w:rsidRPr="00095D05" w:rsidRDefault="0020403A" w:rsidP="00692BD1">
            <w:pPr>
              <w:pStyle w:val="Normal1"/>
              <w:jc w:val="center"/>
              <w:rPr>
                <w:i/>
              </w:rPr>
            </w:pPr>
          </w:p>
        </w:tc>
      </w:tr>
    </w:tbl>
    <w:p w:rsidR="0020403A" w:rsidRDefault="0020403A" w:rsidP="0020403A">
      <w:pPr>
        <w:rPr>
          <w:rFonts w:ascii="Times New Roman" w:hAnsi="Times New Roman" w:cs="Times New Roman"/>
          <w:sz w:val="24"/>
          <w:szCs w:val="24"/>
        </w:rPr>
      </w:pPr>
    </w:p>
    <w:p w:rsidR="0020403A" w:rsidRDefault="0020403A" w:rsidP="0020403A">
      <w:pPr>
        <w:rPr>
          <w:rFonts w:ascii="Times New Roman" w:hAnsi="Times New Roman" w:cs="Times New Roman"/>
          <w:sz w:val="24"/>
          <w:szCs w:val="24"/>
        </w:rPr>
      </w:pPr>
    </w:p>
    <w:p w:rsidR="0020403A" w:rsidRDefault="0020403A" w:rsidP="0020403A">
      <w:pPr>
        <w:pStyle w:val="Normal1"/>
        <w:rPr>
          <w:b/>
        </w:rPr>
      </w:pPr>
    </w:p>
    <w:tbl>
      <w:tblPr>
        <w:tblStyle w:val="Tablaconcuadrcula"/>
        <w:tblW w:w="9215" w:type="dxa"/>
        <w:tblInd w:w="-176" w:type="dxa"/>
        <w:tblLayout w:type="fixed"/>
        <w:tblLook w:val="04A0" w:firstRow="1" w:lastRow="0" w:firstColumn="1" w:lastColumn="0" w:noHBand="0" w:noVBand="1"/>
      </w:tblPr>
      <w:tblGrid>
        <w:gridCol w:w="1844"/>
        <w:gridCol w:w="2268"/>
        <w:gridCol w:w="2835"/>
        <w:gridCol w:w="2268"/>
      </w:tblGrid>
      <w:tr w:rsidR="0020403A" w:rsidRPr="00095D05" w:rsidTr="00692BD1">
        <w:tc>
          <w:tcPr>
            <w:tcW w:w="9215" w:type="dxa"/>
            <w:gridSpan w:val="4"/>
            <w:shd w:val="clear" w:color="auto" w:fill="B8CCE4" w:themeFill="accent1" w:themeFillTint="66"/>
            <w:vAlign w:val="center"/>
          </w:tcPr>
          <w:p w:rsidR="0020403A" w:rsidRPr="00095D05" w:rsidRDefault="0020403A" w:rsidP="00692BD1">
            <w:pPr>
              <w:pStyle w:val="Normal1"/>
              <w:jc w:val="center"/>
              <w:rPr>
                <w:b/>
              </w:rPr>
            </w:pPr>
          </w:p>
          <w:p w:rsidR="0020403A" w:rsidRPr="00095D05" w:rsidRDefault="0020403A" w:rsidP="00692BD1">
            <w:pPr>
              <w:pStyle w:val="Normal1"/>
              <w:jc w:val="center"/>
              <w:rPr>
                <w:b/>
              </w:rPr>
            </w:pPr>
            <w:r w:rsidRPr="00095D05">
              <w:rPr>
                <w:b/>
              </w:rPr>
              <w:t>UNIDAD R</w:t>
            </w:r>
            <w:r>
              <w:rPr>
                <w:b/>
              </w:rPr>
              <w:t>3</w:t>
            </w:r>
            <w:r w:rsidRPr="00095D05">
              <w:rPr>
                <w:b/>
              </w:rPr>
              <w:t>. ¿</w:t>
            </w:r>
            <w:r>
              <w:rPr>
                <w:b/>
              </w:rPr>
              <w:t>VAMOS HACIA UN MUNDO DE CIUDADES</w:t>
            </w:r>
            <w:r w:rsidRPr="00095D05">
              <w:rPr>
                <w:b/>
              </w:rPr>
              <w:t>?</w:t>
            </w:r>
          </w:p>
          <w:p w:rsidR="0020403A" w:rsidRPr="00095D05" w:rsidRDefault="0020403A" w:rsidP="00692BD1">
            <w:pPr>
              <w:pStyle w:val="Normal1"/>
              <w:jc w:val="center"/>
              <w:rPr>
                <w:b/>
              </w:rPr>
            </w:pPr>
            <w:r w:rsidRPr="00095D05">
              <w:rPr>
                <w:b/>
              </w:rPr>
              <w:t>(</w:t>
            </w:r>
            <w:r>
              <w:rPr>
                <w:b/>
              </w:rPr>
              <w:t>NOVIEMBRE</w:t>
            </w:r>
            <w:r w:rsidRPr="00095D05">
              <w:rPr>
                <w:b/>
              </w:rPr>
              <w:t>)</w:t>
            </w:r>
          </w:p>
          <w:p w:rsidR="0020403A" w:rsidRPr="00095D05" w:rsidRDefault="0020403A" w:rsidP="00692BD1">
            <w:pPr>
              <w:pStyle w:val="Normal1"/>
              <w:jc w:val="center"/>
            </w:pPr>
          </w:p>
        </w:tc>
      </w:tr>
      <w:tr w:rsidR="0020403A" w:rsidRPr="00095D05" w:rsidTr="00692BD1">
        <w:tc>
          <w:tcPr>
            <w:tcW w:w="1844" w:type="dxa"/>
            <w:shd w:val="clear" w:color="auto" w:fill="EAF1DD" w:themeFill="accent3" w:themeFillTint="33"/>
            <w:vAlign w:val="center"/>
          </w:tcPr>
          <w:p w:rsidR="0020403A" w:rsidRPr="00095D05" w:rsidRDefault="0020403A" w:rsidP="00692BD1">
            <w:pPr>
              <w:pStyle w:val="Normal1"/>
              <w:jc w:val="center"/>
            </w:pPr>
            <w:r w:rsidRPr="00095D05">
              <w:t>CONTENIDOS</w:t>
            </w:r>
          </w:p>
        </w:tc>
        <w:tc>
          <w:tcPr>
            <w:tcW w:w="2268" w:type="dxa"/>
            <w:shd w:val="clear" w:color="auto" w:fill="EAF1DD" w:themeFill="accent3" w:themeFillTint="33"/>
            <w:vAlign w:val="center"/>
          </w:tcPr>
          <w:p w:rsidR="0020403A" w:rsidRPr="00095D05" w:rsidRDefault="0020403A" w:rsidP="00692BD1">
            <w:pPr>
              <w:pStyle w:val="Normal1"/>
              <w:jc w:val="center"/>
            </w:pPr>
            <w:r w:rsidRPr="00672042">
              <w:rPr>
                <w:sz w:val="20"/>
              </w:rPr>
              <w:t>CRITERIOS DE EVALUACIÓN Y COMPETENCIAS CLAVE</w:t>
            </w:r>
          </w:p>
        </w:tc>
        <w:tc>
          <w:tcPr>
            <w:tcW w:w="2835" w:type="dxa"/>
            <w:shd w:val="clear" w:color="auto" w:fill="EAF1DD" w:themeFill="accent3" w:themeFillTint="33"/>
            <w:vAlign w:val="center"/>
          </w:tcPr>
          <w:p w:rsidR="0020403A" w:rsidRPr="00095D05" w:rsidRDefault="0020403A" w:rsidP="00692BD1">
            <w:pPr>
              <w:pStyle w:val="Normal1"/>
              <w:jc w:val="center"/>
            </w:pPr>
            <w:r w:rsidRPr="00095D05">
              <w:t>ESTÁNDARES DE APRENDIZAJE EVALUABLES</w:t>
            </w:r>
          </w:p>
        </w:tc>
        <w:tc>
          <w:tcPr>
            <w:tcW w:w="2268" w:type="dxa"/>
            <w:shd w:val="clear" w:color="auto" w:fill="EAF1DD" w:themeFill="accent3" w:themeFillTint="33"/>
          </w:tcPr>
          <w:p w:rsidR="0020403A" w:rsidRPr="00095D05" w:rsidRDefault="0020403A" w:rsidP="00692BD1">
            <w:pPr>
              <w:pStyle w:val="Normal1"/>
              <w:jc w:val="center"/>
            </w:pPr>
            <w:r w:rsidRPr="00095D05">
              <w:t>INSTRUMENTO DE EVALUACIÓN ASOCIADO Y PESO EN LA CALIFICACIÓN</w:t>
            </w:r>
          </w:p>
        </w:tc>
      </w:tr>
      <w:tr w:rsidR="0020403A" w:rsidRPr="00095D05" w:rsidTr="00692BD1">
        <w:trPr>
          <w:trHeight w:val="2650"/>
        </w:trPr>
        <w:tc>
          <w:tcPr>
            <w:tcW w:w="1844" w:type="dxa"/>
          </w:tcPr>
          <w:p w:rsidR="0020403A" w:rsidRPr="00095D05" w:rsidRDefault="0020403A" w:rsidP="00692BD1">
            <w:pPr>
              <w:pStyle w:val="Normal1"/>
            </w:pPr>
            <w:r>
              <w:rPr>
                <w:sz w:val="22"/>
              </w:rPr>
              <w:t>C</w:t>
            </w:r>
            <w:r w:rsidRPr="00D01974">
              <w:rPr>
                <w:sz w:val="22"/>
              </w:rPr>
              <w:t>aracterísticas de las ciudades españolas y las formas d</w:t>
            </w:r>
            <w:r>
              <w:rPr>
                <w:sz w:val="22"/>
              </w:rPr>
              <w:t>e ocupación del espacio urbano.</w:t>
            </w:r>
          </w:p>
        </w:tc>
        <w:tc>
          <w:tcPr>
            <w:tcW w:w="2268" w:type="dxa"/>
          </w:tcPr>
          <w:p w:rsidR="0020403A" w:rsidRPr="00672042" w:rsidRDefault="0020403A" w:rsidP="00692BD1">
            <w:pPr>
              <w:pStyle w:val="Normal1"/>
              <w:rPr>
                <w:sz w:val="20"/>
              </w:rPr>
            </w:pPr>
          </w:p>
          <w:p w:rsidR="0020403A" w:rsidRPr="00672042" w:rsidRDefault="0020403A" w:rsidP="00692BD1">
            <w:pPr>
              <w:pStyle w:val="Normal1"/>
              <w:rPr>
                <w:sz w:val="20"/>
              </w:rPr>
            </w:pPr>
            <w:r w:rsidRPr="00D01974">
              <w:rPr>
                <w:sz w:val="22"/>
              </w:rPr>
              <w:t xml:space="preserve">6. Reconocer las características de las ciudades españolas y las formas de ocupación del espacio urbano, analizando el modelo urbano andaluz y de ocupación del territorio. </w:t>
            </w:r>
            <w:r w:rsidRPr="00D01974">
              <w:rPr>
                <w:b/>
                <w:i/>
                <w:color w:val="548DD4" w:themeColor="text2" w:themeTint="99"/>
                <w:sz w:val="22"/>
              </w:rPr>
              <w:t>CSC, CCL.</w:t>
            </w:r>
            <w:r w:rsidRPr="00D01974">
              <w:rPr>
                <w:color w:val="548DD4" w:themeColor="text2" w:themeTint="99"/>
                <w:sz w:val="22"/>
              </w:rPr>
              <w:t xml:space="preserve"> </w:t>
            </w:r>
          </w:p>
        </w:tc>
        <w:tc>
          <w:tcPr>
            <w:tcW w:w="2835" w:type="dxa"/>
          </w:tcPr>
          <w:p w:rsidR="0020403A" w:rsidRPr="00095D05" w:rsidRDefault="0020403A" w:rsidP="00692BD1">
            <w:pPr>
              <w:pStyle w:val="Normal1"/>
            </w:pPr>
          </w:p>
          <w:p w:rsidR="0020403A" w:rsidRPr="00095D05" w:rsidRDefault="0020403A" w:rsidP="00692BD1">
            <w:pPr>
              <w:pStyle w:val="Normal1"/>
            </w:pPr>
            <w:r w:rsidRPr="00D01974">
              <w:t>6.1. Interpreta textos que expliquen las características de las ciudades de España, ayudándote de Internet o de medios de comunicación escrita.</w:t>
            </w:r>
          </w:p>
          <w:p w:rsidR="0020403A" w:rsidRPr="00095D05" w:rsidRDefault="0020403A" w:rsidP="00692BD1">
            <w:pPr>
              <w:pStyle w:val="Normal1"/>
            </w:pPr>
            <w:r w:rsidRPr="00095D05">
              <w:t>.</w:t>
            </w:r>
          </w:p>
        </w:tc>
        <w:tc>
          <w:tcPr>
            <w:tcW w:w="2268" w:type="dxa"/>
          </w:tcPr>
          <w:p w:rsidR="0020403A" w:rsidRPr="00095D05" w:rsidRDefault="0020403A" w:rsidP="00692BD1">
            <w:pPr>
              <w:pStyle w:val="Normal1"/>
            </w:pPr>
          </w:p>
          <w:p w:rsidR="0020403A" w:rsidRPr="00095D05" w:rsidRDefault="0020403A" w:rsidP="00692BD1">
            <w:pPr>
              <w:pStyle w:val="Normal1"/>
              <w:jc w:val="center"/>
            </w:pPr>
            <w:r w:rsidRPr="00095D05">
              <w:t xml:space="preserve">Actividades de clase y </w:t>
            </w:r>
          </w:p>
          <w:p w:rsidR="0020403A" w:rsidRPr="00095D05" w:rsidRDefault="0020403A" w:rsidP="00692BD1">
            <w:pPr>
              <w:pStyle w:val="Normal1"/>
              <w:jc w:val="center"/>
            </w:pPr>
            <w:r w:rsidRPr="00095D05">
              <w:t xml:space="preserve">prueba escrita </w:t>
            </w:r>
          </w:p>
          <w:p w:rsidR="0020403A" w:rsidRPr="00095D05" w:rsidRDefault="0020403A" w:rsidP="00692BD1">
            <w:pPr>
              <w:pStyle w:val="Normal1"/>
              <w:jc w:val="center"/>
            </w:pPr>
          </w:p>
          <w:p w:rsidR="0020403A" w:rsidRPr="00095D05" w:rsidRDefault="0020403A" w:rsidP="00692BD1">
            <w:pPr>
              <w:pStyle w:val="Normal1"/>
              <w:jc w:val="center"/>
            </w:pPr>
            <w:r w:rsidRPr="00095D05">
              <w:t xml:space="preserve">(Estándar básico: </w:t>
            </w:r>
            <w:r>
              <w:t>3</w:t>
            </w:r>
            <w:r w:rsidRPr="00095D05">
              <w:t xml:space="preserve"> puntos)</w:t>
            </w:r>
          </w:p>
          <w:p w:rsidR="0020403A" w:rsidRPr="00095D05" w:rsidRDefault="0020403A" w:rsidP="00692BD1">
            <w:pPr>
              <w:pStyle w:val="Normal1"/>
              <w:jc w:val="center"/>
            </w:pPr>
          </w:p>
          <w:p w:rsidR="0020403A" w:rsidRPr="00095D05" w:rsidRDefault="0020403A" w:rsidP="00692BD1">
            <w:pPr>
              <w:pStyle w:val="Normal1"/>
              <w:jc w:val="center"/>
            </w:pPr>
          </w:p>
        </w:tc>
      </w:tr>
      <w:tr w:rsidR="0020403A" w:rsidRPr="00095D05" w:rsidTr="00692BD1">
        <w:trPr>
          <w:trHeight w:val="1425"/>
        </w:trPr>
        <w:tc>
          <w:tcPr>
            <w:tcW w:w="1844" w:type="dxa"/>
          </w:tcPr>
          <w:p w:rsidR="0020403A" w:rsidRPr="00095D05" w:rsidRDefault="0020403A" w:rsidP="00692BD1">
            <w:pPr>
              <w:pStyle w:val="Normal1"/>
              <w:ind w:left="107" w:hanging="141"/>
            </w:pPr>
          </w:p>
        </w:tc>
        <w:tc>
          <w:tcPr>
            <w:tcW w:w="2268" w:type="dxa"/>
          </w:tcPr>
          <w:p w:rsidR="0020403A" w:rsidRPr="00D01974" w:rsidRDefault="0020403A" w:rsidP="00692BD1">
            <w:pPr>
              <w:pStyle w:val="Normal1"/>
            </w:pPr>
          </w:p>
        </w:tc>
        <w:tc>
          <w:tcPr>
            <w:tcW w:w="2835" w:type="dxa"/>
          </w:tcPr>
          <w:p w:rsidR="0020403A" w:rsidRDefault="0020403A" w:rsidP="00692BD1">
            <w:pPr>
              <w:pStyle w:val="Normal1"/>
            </w:pPr>
            <w:r>
              <w:t>9.2.  Resume elementos que diferencien lo urbano y lo rural en Europa.</w:t>
            </w:r>
          </w:p>
        </w:tc>
        <w:tc>
          <w:tcPr>
            <w:tcW w:w="2268" w:type="dxa"/>
          </w:tcPr>
          <w:p w:rsidR="0020403A" w:rsidRPr="00095D05" w:rsidRDefault="0020403A" w:rsidP="00692BD1">
            <w:pPr>
              <w:pStyle w:val="Normal1"/>
              <w:jc w:val="center"/>
            </w:pPr>
            <w:r w:rsidRPr="00095D05">
              <w:t xml:space="preserve">Actividades de clase y </w:t>
            </w:r>
          </w:p>
          <w:p w:rsidR="0020403A" w:rsidRPr="00095D05" w:rsidRDefault="0020403A" w:rsidP="00692BD1">
            <w:pPr>
              <w:pStyle w:val="Normal1"/>
              <w:jc w:val="center"/>
            </w:pPr>
            <w:r w:rsidRPr="00095D05">
              <w:t xml:space="preserve">prueba escrita </w:t>
            </w:r>
          </w:p>
          <w:p w:rsidR="0020403A" w:rsidRPr="00095D05" w:rsidRDefault="0020403A" w:rsidP="00692BD1">
            <w:pPr>
              <w:pStyle w:val="Normal1"/>
              <w:jc w:val="center"/>
            </w:pPr>
          </w:p>
          <w:p w:rsidR="0020403A" w:rsidRPr="00095D05" w:rsidRDefault="0020403A" w:rsidP="00692BD1">
            <w:pPr>
              <w:pStyle w:val="Normal1"/>
              <w:jc w:val="center"/>
            </w:pPr>
            <w:r w:rsidRPr="00095D05">
              <w:t xml:space="preserve">(Estándar básico: </w:t>
            </w:r>
            <w:r>
              <w:t>3</w:t>
            </w:r>
            <w:r w:rsidRPr="00095D05">
              <w:t xml:space="preserve"> </w:t>
            </w:r>
            <w:r>
              <w:t xml:space="preserve">  </w:t>
            </w:r>
            <w:r w:rsidRPr="00095D05">
              <w:t>puntos)</w:t>
            </w:r>
          </w:p>
        </w:tc>
      </w:tr>
      <w:tr w:rsidR="0020403A" w:rsidRPr="00095D05" w:rsidTr="00692BD1">
        <w:trPr>
          <w:trHeight w:val="3255"/>
        </w:trPr>
        <w:tc>
          <w:tcPr>
            <w:tcW w:w="1844" w:type="dxa"/>
          </w:tcPr>
          <w:p w:rsidR="0020403A" w:rsidRPr="00095D05" w:rsidRDefault="0020403A" w:rsidP="00692BD1">
            <w:pPr>
              <w:pStyle w:val="Normal1"/>
            </w:pPr>
            <w:r>
              <w:t xml:space="preserve">Las </w:t>
            </w:r>
            <w:r w:rsidRPr="00D01974">
              <w:t>grandes áreas urbanas</w:t>
            </w:r>
            <w:r>
              <w:t xml:space="preserve"> del mundo</w:t>
            </w:r>
          </w:p>
        </w:tc>
        <w:tc>
          <w:tcPr>
            <w:tcW w:w="2268" w:type="dxa"/>
          </w:tcPr>
          <w:p w:rsidR="0020403A" w:rsidRPr="00095D05" w:rsidRDefault="0020403A" w:rsidP="00692BD1">
            <w:pPr>
              <w:pStyle w:val="Normal1"/>
            </w:pPr>
            <w:r w:rsidRPr="00D01974">
              <w:t xml:space="preserve">17. Señalar  en un mapamundi  las  grandes áreas urbanas y  realizar  el  comentario,  valorando  las características propias de la red urbana andaluza. </w:t>
            </w:r>
            <w:r w:rsidRPr="00D01974">
              <w:rPr>
                <w:color w:val="548DD4" w:themeColor="text2" w:themeTint="99"/>
              </w:rPr>
              <w:t>CSC, CCL, CD, CAA.</w:t>
            </w:r>
          </w:p>
        </w:tc>
        <w:tc>
          <w:tcPr>
            <w:tcW w:w="2835" w:type="dxa"/>
          </w:tcPr>
          <w:p w:rsidR="0020403A" w:rsidRPr="00095D05" w:rsidRDefault="0020403A" w:rsidP="00692BD1">
            <w:pPr>
              <w:pStyle w:val="Normal1"/>
            </w:pPr>
            <w:r w:rsidRPr="00D01974">
              <w:t>17.1. Elabora gráficos de distinto tipo (lineales, de barra y  de sectores) en soportes virtuales o  analógicos que reflejen información económica y demográfica de países o áreas geográficas a partir de los datos elegidos.</w:t>
            </w:r>
          </w:p>
        </w:tc>
        <w:tc>
          <w:tcPr>
            <w:tcW w:w="2268" w:type="dxa"/>
          </w:tcPr>
          <w:p w:rsidR="0020403A" w:rsidRPr="00095D05" w:rsidRDefault="0020403A" w:rsidP="00692BD1">
            <w:pPr>
              <w:pStyle w:val="Normal1"/>
              <w:jc w:val="center"/>
            </w:pPr>
          </w:p>
          <w:p w:rsidR="0020403A" w:rsidRPr="00095D05" w:rsidRDefault="0020403A" w:rsidP="00692BD1">
            <w:pPr>
              <w:pStyle w:val="Normal1"/>
              <w:jc w:val="center"/>
            </w:pPr>
            <w:r w:rsidRPr="00095D05">
              <w:t xml:space="preserve">Actividades de clase y </w:t>
            </w:r>
          </w:p>
          <w:p w:rsidR="0020403A" w:rsidRPr="00095D05" w:rsidRDefault="0020403A" w:rsidP="00692BD1">
            <w:pPr>
              <w:pStyle w:val="Normal1"/>
              <w:jc w:val="center"/>
            </w:pPr>
            <w:r w:rsidRPr="00095D05">
              <w:t xml:space="preserve">prueba escrita </w:t>
            </w:r>
          </w:p>
          <w:p w:rsidR="0020403A" w:rsidRPr="00095D05" w:rsidRDefault="0020403A" w:rsidP="00692BD1">
            <w:pPr>
              <w:pStyle w:val="Normal1"/>
              <w:jc w:val="center"/>
            </w:pPr>
          </w:p>
          <w:p w:rsidR="0020403A" w:rsidRPr="00095D05" w:rsidRDefault="0020403A" w:rsidP="00692BD1">
            <w:pPr>
              <w:pStyle w:val="Normal1"/>
              <w:jc w:val="center"/>
            </w:pPr>
            <w:r w:rsidRPr="00095D05">
              <w:t xml:space="preserve">(Estándar básico: </w:t>
            </w:r>
            <w:r>
              <w:t>3</w:t>
            </w:r>
            <w:r w:rsidRPr="00095D05">
              <w:t xml:space="preserve"> </w:t>
            </w:r>
            <w:r>
              <w:t xml:space="preserve">  </w:t>
            </w:r>
            <w:r w:rsidRPr="00095D05">
              <w:t>puntos)</w:t>
            </w:r>
          </w:p>
        </w:tc>
      </w:tr>
      <w:tr w:rsidR="0020403A" w:rsidRPr="00095D05" w:rsidTr="00692BD1">
        <w:trPr>
          <w:trHeight w:val="1867"/>
        </w:trPr>
        <w:tc>
          <w:tcPr>
            <w:tcW w:w="1844" w:type="dxa"/>
          </w:tcPr>
          <w:p w:rsidR="0020403A" w:rsidRPr="00095D05" w:rsidRDefault="0020403A" w:rsidP="00692BD1">
            <w:pPr>
              <w:pStyle w:val="Normal1"/>
            </w:pPr>
          </w:p>
        </w:tc>
        <w:tc>
          <w:tcPr>
            <w:tcW w:w="2268" w:type="dxa"/>
          </w:tcPr>
          <w:p w:rsidR="0020403A" w:rsidRPr="00095D05" w:rsidRDefault="0020403A" w:rsidP="00692BD1">
            <w:pPr>
              <w:pStyle w:val="Normal1"/>
            </w:pPr>
          </w:p>
        </w:tc>
        <w:tc>
          <w:tcPr>
            <w:tcW w:w="2835" w:type="dxa"/>
          </w:tcPr>
          <w:p w:rsidR="0020403A" w:rsidRPr="00095D05" w:rsidRDefault="0020403A" w:rsidP="00692BD1">
            <w:pPr>
              <w:pStyle w:val="Normal1"/>
            </w:pPr>
            <w:r>
              <w:t>18.2.  Realiza un gráfico con datos de la evolución del crecimiento de la población urbana en el mundo.</w:t>
            </w:r>
          </w:p>
        </w:tc>
        <w:tc>
          <w:tcPr>
            <w:tcW w:w="2268" w:type="dxa"/>
          </w:tcPr>
          <w:p w:rsidR="0020403A" w:rsidRPr="00095D05" w:rsidRDefault="0020403A" w:rsidP="00692BD1">
            <w:pPr>
              <w:pStyle w:val="Normal1"/>
              <w:jc w:val="center"/>
            </w:pPr>
          </w:p>
          <w:p w:rsidR="0020403A" w:rsidRPr="00095D05" w:rsidRDefault="0020403A" w:rsidP="00692BD1">
            <w:pPr>
              <w:pStyle w:val="Normal1"/>
              <w:jc w:val="center"/>
            </w:pPr>
            <w:r w:rsidRPr="00095D05">
              <w:t>Prueba  escrita</w:t>
            </w:r>
          </w:p>
          <w:p w:rsidR="0020403A" w:rsidRPr="00095D05" w:rsidRDefault="0020403A" w:rsidP="00692BD1">
            <w:pPr>
              <w:pStyle w:val="Normal1"/>
              <w:jc w:val="center"/>
            </w:pPr>
          </w:p>
          <w:p w:rsidR="0020403A" w:rsidRPr="00095D05" w:rsidRDefault="0020403A" w:rsidP="00692BD1">
            <w:pPr>
              <w:pStyle w:val="Normal1"/>
              <w:jc w:val="center"/>
            </w:pPr>
            <w:r w:rsidRPr="00095D05">
              <w:t xml:space="preserve">(Estándar </w:t>
            </w:r>
            <w:r>
              <w:t>básico</w:t>
            </w:r>
            <w:r w:rsidRPr="00095D05">
              <w:t xml:space="preserve"> </w:t>
            </w:r>
            <w:r>
              <w:t>1</w:t>
            </w:r>
            <w:r w:rsidRPr="00095D05">
              <w:t xml:space="preserve"> punto</w:t>
            </w:r>
            <w:r>
              <w:t>s</w:t>
            </w:r>
            <w:r w:rsidRPr="00095D05">
              <w:t>)</w:t>
            </w:r>
          </w:p>
        </w:tc>
      </w:tr>
    </w:tbl>
    <w:p w:rsidR="0020403A" w:rsidRDefault="0020403A" w:rsidP="0020403A">
      <w:pPr>
        <w:pStyle w:val="Normal1"/>
        <w:rPr>
          <w:b/>
        </w:rPr>
      </w:pPr>
    </w:p>
    <w:p w:rsidR="0020403A" w:rsidRDefault="0020403A" w:rsidP="0020403A">
      <w:pPr>
        <w:pStyle w:val="Normal1"/>
        <w:rPr>
          <w:b/>
        </w:rPr>
      </w:pPr>
    </w:p>
    <w:p w:rsidR="0020403A" w:rsidRDefault="0020403A" w:rsidP="0020403A">
      <w:pPr>
        <w:pStyle w:val="Normal1"/>
        <w:rPr>
          <w:b/>
        </w:rPr>
      </w:pPr>
    </w:p>
    <w:tbl>
      <w:tblPr>
        <w:tblStyle w:val="Tablaconcuadrcula"/>
        <w:tblW w:w="9215" w:type="dxa"/>
        <w:tblInd w:w="-176" w:type="dxa"/>
        <w:tblLayout w:type="fixed"/>
        <w:tblLook w:val="04A0" w:firstRow="1" w:lastRow="0" w:firstColumn="1" w:lastColumn="0" w:noHBand="0" w:noVBand="1"/>
      </w:tblPr>
      <w:tblGrid>
        <w:gridCol w:w="1702"/>
        <w:gridCol w:w="2693"/>
        <w:gridCol w:w="2552"/>
        <w:gridCol w:w="2268"/>
      </w:tblGrid>
      <w:tr w:rsidR="0020403A" w:rsidRPr="00095D05" w:rsidTr="00692BD1">
        <w:tc>
          <w:tcPr>
            <w:tcW w:w="9215" w:type="dxa"/>
            <w:gridSpan w:val="4"/>
            <w:shd w:val="clear" w:color="auto" w:fill="B8CCE4" w:themeFill="accent1" w:themeFillTint="66"/>
            <w:vAlign w:val="center"/>
          </w:tcPr>
          <w:p w:rsidR="0020403A" w:rsidRPr="00095D05" w:rsidRDefault="0020403A" w:rsidP="00692BD1">
            <w:pPr>
              <w:pStyle w:val="Normal1"/>
              <w:jc w:val="center"/>
              <w:rPr>
                <w:b/>
              </w:rPr>
            </w:pPr>
          </w:p>
          <w:p w:rsidR="0020403A" w:rsidRPr="00095D05" w:rsidRDefault="0020403A" w:rsidP="00692BD1">
            <w:pPr>
              <w:pStyle w:val="Normal1"/>
              <w:jc w:val="center"/>
              <w:rPr>
                <w:b/>
              </w:rPr>
            </w:pPr>
            <w:r w:rsidRPr="00BC6DB0">
              <w:rPr>
                <w:b/>
              </w:rPr>
              <w:t xml:space="preserve">UNIDAD 1. ¿CÓMO SE GOBIERNAN Y RELACIONAN LOS PAÍSES? </w:t>
            </w:r>
            <w:r w:rsidRPr="00095D05">
              <w:rPr>
                <w:b/>
              </w:rPr>
              <w:t>(</w:t>
            </w:r>
            <w:r>
              <w:rPr>
                <w:b/>
              </w:rPr>
              <w:t>DICIEMBRE</w:t>
            </w:r>
            <w:r w:rsidRPr="00095D05">
              <w:rPr>
                <w:b/>
              </w:rPr>
              <w:t>)</w:t>
            </w:r>
          </w:p>
          <w:p w:rsidR="0020403A" w:rsidRPr="00095D05" w:rsidRDefault="0020403A" w:rsidP="00692BD1">
            <w:pPr>
              <w:pStyle w:val="Normal1"/>
              <w:jc w:val="center"/>
            </w:pPr>
          </w:p>
        </w:tc>
      </w:tr>
      <w:tr w:rsidR="0020403A" w:rsidRPr="00095D05" w:rsidTr="00692BD1">
        <w:tc>
          <w:tcPr>
            <w:tcW w:w="1702" w:type="dxa"/>
            <w:shd w:val="clear" w:color="auto" w:fill="EAF1DD" w:themeFill="accent3" w:themeFillTint="33"/>
            <w:vAlign w:val="center"/>
          </w:tcPr>
          <w:p w:rsidR="0020403A" w:rsidRPr="00095D05" w:rsidRDefault="0020403A" w:rsidP="00692BD1">
            <w:pPr>
              <w:pStyle w:val="Normal1"/>
              <w:jc w:val="center"/>
            </w:pPr>
            <w:r w:rsidRPr="00010502">
              <w:rPr>
                <w:sz w:val="22"/>
              </w:rPr>
              <w:t>CONTENIDOS</w:t>
            </w:r>
          </w:p>
        </w:tc>
        <w:tc>
          <w:tcPr>
            <w:tcW w:w="2693" w:type="dxa"/>
            <w:shd w:val="clear" w:color="auto" w:fill="EAF1DD" w:themeFill="accent3" w:themeFillTint="33"/>
            <w:vAlign w:val="center"/>
          </w:tcPr>
          <w:p w:rsidR="0020403A" w:rsidRPr="00095D05" w:rsidRDefault="0020403A" w:rsidP="00692BD1">
            <w:pPr>
              <w:pStyle w:val="Normal1"/>
              <w:jc w:val="center"/>
            </w:pPr>
            <w:r w:rsidRPr="00672042">
              <w:rPr>
                <w:sz w:val="20"/>
              </w:rPr>
              <w:t>CRITERIOS DE EVALUACIÓN Y COMPETENCIAS CLAVE</w:t>
            </w:r>
          </w:p>
        </w:tc>
        <w:tc>
          <w:tcPr>
            <w:tcW w:w="2552" w:type="dxa"/>
            <w:shd w:val="clear" w:color="auto" w:fill="EAF1DD" w:themeFill="accent3" w:themeFillTint="33"/>
            <w:vAlign w:val="center"/>
          </w:tcPr>
          <w:p w:rsidR="0020403A" w:rsidRPr="00095D05" w:rsidRDefault="0020403A" w:rsidP="00692BD1">
            <w:pPr>
              <w:pStyle w:val="Normal1"/>
              <w:jc w:val="center"/>
            </w:pPr>
            <w:r w:rsidRPr="00095D05">
              <w:t>ESTÁNDARES DE APRENDIZAJE EVALUABLES</w:t>
            </w:r>
          </w:p>
        </w:tc>
        <w:tc>
          <w:tcPr>
            <w:tcW w:w="2268" w:type="dxa"/>
            <w:shd w:val="clear" w:color="auto" w:fill="EAF1DD" w:themeFill="accent3" w:themeFillTint="33"/>
          </w:tcPr>
          <w:p w:rsidR="0020403A" w:rsidRPr="00095D05" w:rsidRDefault="0020403A" w:rsidP="00692BD1">
            <w:pPr>
              <w:pStyle w:val="Normal1"/>
              <w:jc w:val="center"/>
            </w:pPr>
            <w:r w:rsidRPr="00010502">
              <w:rPr>
                <w:sz w:val="22"/>
              </w:rPr>
              <w:t>INSTRUMENTO DE EVALUACIÓN ASOCIADO Y PESO EN LA CALIFICACIÓN</w:t>
            </w:r>
          </w:p>
        </w:tc>
      </w:tr>
      <w:tr w:rsidR="0020403A" w:rsidRPr="00095D05" w:rsidTr="00692BD1">
        <w:trPr>
          <w:trHeight w:val="694"/>
        </w:trPr>
        <w:tc>
          <w:tcPr>
            <w:tcW w:w="1702" w:type="dxa"/>
            <w:vMerge w:val="restart"/>
          </w:tcPr>
          <w:p w:rsidR="0020403A" w:rsidRDefault="0020403A" w:rsidP="00692BD1">
            <w:pPr>
              <w:pStyle w:val="Normal1"/>
              <w:rPr>
                <w:sz w:val="22"/>
              </w:rPr>
            </w:pPr>
          </w:p>
          <w:p w:rsidR="0020403A" w:rsidRPr="00095D05" w:rsidRDefault="0020403A" w:rsidP="00692BD1">
            <w:pPr>
              <w:pStyle w:val="Normal1"/>
            </w:pPr>
            <w:r>
              <w:rPr>
                <w:sz w:val="22"/>
              </w:rPr>
              <w:t>R</w:t>
            </w:r>
            <w:r w:rsidRPr="00BC6DB0">
              <w:rPr>
                <w:sz w:val="22"/>
              </w:rPr>
              <w:t>egímenes políticos más importantes, principios e instituciones de las formas de gobierno democráticas y dictatoriales</w:t>
            </w:r>
            <w:r>
              <w:rPr>
                <w:sz w:val="22"/>
              </w:rPr>
              <w:t>. Los sistemas electorales.</w:t>
            </w:r>
          </w:p>
        </w:tc>
        <w:tc>
          <w:tcPr>
            <w:tcW w:w="2693" w:type="dxa"/>
            <w:vMerge w:val="restart"/>
          </w:tcPr>
          <w:p w:rsidR="0020403A" w:rsidRPr="00672042" w:rsidRDefault="0020403A" w:rsidP="00692BD1">
            <w:pPr>
              <w:pStyle w:val="Normal1"/>
              <w:rPr>
                <w:sz w:val="20"/>
              </w:rPr>
            </w:pPr>
          </w:p>
          <w:p w:rsidR="0020403A" w:rsidRPr="00672042" w:rsidRDefault="0020403A" w:rsidP="00692BD1">
            <w:pPr>
              <w:pStyle w:val="Normal1"/>
              <w:rPr>
                <w:sz w:val="20"/>
              </w:rPr>
            </w:pPr>
            <w:r>
              <w:rPr>
                <w:sz w:val="22"/>
              </w:rPr>
              <w:t xml:space="preserve">22. </w:t>
            </w:r>
            <w:r w:rsidRPr="00BC6DB0">
              <w:rPr>
                <w:sz w:val="22"/>
              </w:rPr>
              <w:t xml:space="preserve">Describir los principales rasgos de los regímenes políticos más importantes, contrastando  los principios e instituciones de las formas de gobierno democráticas y dictatoriales y comparando  el funcionamiento de los principales sistemas electorales, analizando sus aspectos positivos y negativos. </w:t>
            </w:r>
            <w:r w:rsidRPr="00010502">
              <w:rPr>
                <w:color w:val="548DD4" w:themeColor="text2" w:themeTint="99"/>
                <w:sz w:val="22"/>
              </w:rPr>
              <w:t>CSC, CCL, CAA, SIEP.</w:t>
            </w:r>
          </w:p>
        </w:tc>
        <w:tc>
          <w:tcPr>
            <w:tcW w:w="2552" w:type="dxa"/>
          </w:tcPr>
          <w:p w:rsidR="0020403A" w:rsidRPr="00010502" w:rsidRDefault="0020403A" w:rsidP="00692BD1">
            <w:pPr>
              <w:pStyle w:val="Normal1"/>
              <w:rPr>
                <w:sz w:val="22"/>
                <w:szCs w:val="22"/>
              </w:rPr>
            </w:pPr>
          </w:p>
          <w:p w:rsidR="0020403A" w:rsidRPr="00010502" w:rsidRDefault="0020403A" w:rsidP="00692BD1">
            <w:pPr>
              <w:pStyle w:val="Normal1"/>
              <w:rPr>
                <w:sz w:val="22"/>
                <w:szCs w:val="22"/>
              </w:rPr>
            </w:pPr>
            <w:r w:rsidRPr="00010502">
              <w:rPr>
                <w:sz w:val="22"/>
                <w:szCs w:val="22"/>
              </w:rPr>
              <w:t xml:space="preserve">22.1 Explica las funciones del Estado </w:t>
            </w:r>
          </w:p>
          <w:p w:rsidR="0020403A" w:rsidRPr="00010502" w:rsidRDefault="0020403A" w:rsidP="00692BD1">
            <w:pPr>
              <w:pStyle w:val="Normal1"/>
              <w:rPr>
                <w:sz w:val="22"/>
                <w:szCs w:val="22"/>
              </w:rPr>
            </w:pPr>
          </w:p>
        </w:tc>
        <w:tc>
          <w:tcPr>
            <w:tcW w:w="2268" w:type="dxa"/>
          </w:tcPr>
          <w:p w:rsidR="0020403A" w:rsidRPr="00010502" w:rsidRDefault="0020403A" w:rsidP="00692BD1">
            <w:pPr>
              <w:pStyle w:val="Normal1"/>
              <w:rPr>
                <w:sz w:val="22"/>
                <w:szCs w:val="22"/>
              </w:rPr>
            </w:pPr>
          </w:p>
          <w:p w:rsidR="0020403A" w:rsidRPr="00010502" w:rsidRDefault="0020403A" w:rsidP="00692BD1">
            <w:pPr>
              <w:pStyle w:val="Normal1"/>
              <w:jc w:val="center"/>
              <w:rPr>
                <w:sz w:val="22"/>
                <w:szCs w:val="22"/>
              </w:rPr>
            </w:pPr>
            <w:r w:rsidRPr="00010502">
              <w:rPr>
                <w:sz w:val="22"/>
                <w:szCs w:val="22"/>
              </w:rPr>
              <w:t xml:space="preserve">Actividades de clase y </w:t>
            </w:r>
          </w:p>
          <w:p w:rsidR="0020403A" w:rsidRPr="00010502" w:rsidRDefault="0020403A" w:rsidP="00692BD1">
            <w:pPr>
              <w:pStyle w:val="Normal1"/>
              <w:jc w:val="center"/>
              <w:rPr>
                <w:sz w:val="22"/>
                <w:szCs w:val="22"/>
              </w:rPr>
            </w:pPr>
            <w:r w:rsidRPr="00010502">
              <w:rPr>
                <w:sz w:val="22"/>
                <w:szCs w:val="22"/>
              </w:rPr>
              <w:t xml:space="preserve">prueba escrita </w:t>
            </w:r>
          </w:p>
          <w:p w:rsidR="0020403A" w:rsidRPr="00010502" w:rsidRDefault="0020403A" w:rsidP="00692BD1">
            <w:pPr>
              <w:pStyle w:val="Normal1"/>
              <w:jc w:val="center"/>
              <w:rPr>
                <w:sz w:val="22"/>
                <w:szCs w:val="22"/>
              </w:rPr>
            </w:pPr>
          </w:p>
          <w:p w:rsidR="0020403A" w:rsidRPr="00010502" w:rsidRDefault="0020403A" w:rsidP="00692BD1">
            <w:pPr>
              <w:pStyle w:val="Normal1"/>
              <w:jc w:val="center"/>
              <w:rPr>
                <w:sz w:val="22"/>
                <w:szCs w:val="22"/>
              </w:rPr>
            </w:pPr>
            <w:r w:rsidRPr="00010502">
              <w:rPr>
                <w:sz w:val="22"/>
                <w:szCs w:val="22"/>
              </w:rPr>
              <w:t xml:space="preserve">(Estándar básico: </w:t>
            </w:r>
            <w:r>
              <w:rPr>
                <w:sz w:val="22"/>
                <w:szCs w:val="22"/>
              </w:rPr>
              <w:t>3</w:t>
            </w:r>
            <w:r w:rsidRPr="00010502">
              <w:rPr>
                <w:sz w:val="22"/>
                <w:szCs w:val="22"/>
              </w:rPr>
              <w:t xml:space="preserve"> puntos)</w:t>
            </w:r>
          </w:p>
        </w:tc>
      </w:tr>
      <w:tr w:rsidR="0020403A" w:rsidRPr="00095D05" w:rsidTr="00692BD1">
        <w:trPr>
          <w:trHeight w:val="1781"/>
        </w:trPr>
        <w:tc>
          <w:tcPr>
            <w:tcW w:w="1702" w:type="dxa"/>
            <w:vMerge/>
          </w:tcPr>
          <w:p w:rsidR="0020403A" w:rsidRPr="00095D05" w:rsidRDefault="0020403A" w:rsidP="00692BD1">
            <w:pPr>
              <w:pStyle w:val="Normal1"/>
            </w:pPr>
          </w:p>
        </w:tc>
        <w:tc>
          <w:tcPr>
            <w:tcW w:w="2693" w:type="dxa"/>
            <w:vMerge/>
          </w:tcPr>
          <w:p w:rsidR="0020403A" w:rsidRPr="00095D05" w:rsidRDefault="0020403A" w:rsidP="00692BD1">
            <w:pPr>
              <w:pStyle w:val="Normal1"/>
            </w:pPr>
          </w:p>
        </w:tc>
        <w:tc>
          <w:tcPr>
            <w:tcW w:w="2552" w:type="dxa"/>
          </w:tcPr>
          <w:p w:rsidR="0020403A" w:rsidRPr="00010502" w:rsidRDefault="0020403A" w:rsidP="00692BD1">
            <w:pPr>
              <w:pStyle w:val="Normal1"/>
              <w:rPr>
                <w:sz w:val="22"/>
                <w:szCs w:val="22"/>
              </w:rPr>
            </w:pPr>
            <w:r>
              <w:rPr>
                <w:sz w:val="22"/>
                <w:szCs w:val="22"/>
              </w:rPr>
              <w:t>22</w:t>
            </w:r>
            <w:r w:rsidRPr="00010502">
              <w:rPr>
                <w:sz w:val="22"/>
                <w:szCs w:val="22"/>
              </w:rPr>
              <w:t>.2. Describe los principales rasgos de los regímenes políticos más importantes, contrastando  los principios e instituciones de las formas de gobierno democráticas y dictatoriales.</w:t>
            </w:r>
          </w:p>
        </w:tc>
        <w:tc>
          <w:tcPr>
            <w:tcW w:w="2268" w:type="dxa"/>
          </w:tcPr>
          <w:p w:rsidR="0020403A" w:rsidRPr="00010502" w:rsidRDefault="0020403A" w:rsidP="00692BD1">
            <w:pPr>
              <w:pStyle w:val="Normal1"/>
              <w:jc w:val="center"/>
              <w:rPr>
                <w:sz w:val="22"/>
                <w:szCs w:val="22"/>
              </w:rPr>
            </w:pPr>
          </w:p>
          <w:p w:rsidR="0020403A" w:rsidRPr="00010502" w:rsidRDefault="0020403A" w:rsidP="00692BD1">
            <w:pPr>
              <w:pStyle w:val="Normal1"/>
              <w:jc w:val="center"/>
              <w:rPr>
                <w:sz w:val="22"/>
                <w:szCs w:val="22"/>
              </w:rPr>
            </w:pPr>
            <w:r w:rsidRPr="00010502">
              <w:rPr>
                <w:sz w:val="22"/>
                <w:szCs w:val="22"/>
              </w:rPr>
              <w:t xml:space="preserve">Actividades de clase y </w:t>
            </w:r>
          </w:p>
          <w:p w:rsidR="0020403A" w:rsidRPr="00010502" w:rsidRDefault="0020403A" w:rsidP="00692BD1">
            <w:pPr>
              <w:pStyle w:val="Normal1"/>
              <w:jc w:val="center"/>
              <w:rPr>
                <w:sz w:val="22"/>
                <w:szCs w:val="22"/>
              </w:rPr>
            </w:pPr>
            <w:r w:rsidRPr="00010502">
              <w:rPr>
                <w:sz w:val="22"/>
                <w:szCs w:val="22"/>
              </w:rPr>
              <w:t xml:space="preserve">prueba escrita </w:t>
            </w:r>
          </w:p>
          <w:p w:rsidR="0020403A" w:rsidRPr="00010502" w:rsidRDefault="0020403A" w:rsidP="00692BD1">
            <w:pPr>
              <w:pStyle w:val="Normal1"/>
              <w:jc w:val="center"/>
              <w:rPr>
                <w:sz w:val="22"/>
                <w:szCs w:val="22"/>
              </w:rPr>
            </w:pPr>
          </w:p>
          <w:p w:rsidR="0020403A" w:rsidRPr="00010502" w:rsidRDefault="0020403A" w:rsidP="00692BD1">
            <w:pPr>
              <w:pStyle w:val="Normal1"/>
              <w:jc w:val="center"/>
              <w:rPr>
                <w:sz w:val="22"/>
                <w:szCs w:val="22"/>
              </w:rPr>
            </w:pPr>
            <w:r w:rsidRPr="00010502">
              <w:rPr>
                <w:sz w:val="22"/>
                <w:szCs w:val="22"/>
              </w:rPr>
              <w:t xml:space="preserve">(Estándar básico: </w:t>
            </w:r>
            <w:r>
              <w:rPr>
                <w:sz w:val="22"/>
                <w:szCs w:val="22"/>
              </w:rPr>
              <w:t>3</w:t>
            </w:r>
            <w:r w:rsidRPr="00010502">
              <w:rPr>
                <w:sz w:val="22"/>
                <w:szCs w:val="22"/>
              </w:rPr>
              <w:t xml:space="preserve"> puntos)</w:t>
            </w:r>
          </w:p>
        </w:tc>
      </w:tr>
      <w:tr w:rsidR="0020403A" w:rsidRPr="00095D05" w:rsidTr="00692BD1">
        <w:trPr>
          <w:trHeight w:val="811"/>
        </w:trPr>
        <w:tc>
          <w:tcPr>
            <w:tcW w:w="1702" w:type="dxa"/>
            <w:vMerge w:val="restart"/>
          </w:tcPr>
          <w:p w:rsidR="0020403A" w:rsidRPr="00010502" w:rsidRDefault="0020403A" w:rsidP="00692BD1">
            <w:pPr>
              <w:pStyle w:val="Normal1"/>
              <w:ind w:left="107" w:hanging="141"/>
              <w:rPr>
                <w:sz w:val="22"/>
                <w:szCs w:val="22"/>
              </w:rPr>
            </w:pPr>
          </w:p>
          <w:p w:rsidR="0020403A" w:rsidRPr="00010502" w:rsidRDefault="0020403A" w:rsidP="00692BD1">
            <w:pPr>
              <w:pStyle w:val="Normal1"/>
              <w:ind w:left="107" w:hanging="141"/>
              <w:rPr>
                <w:sz w:val="22"/>
                <w:szCs w:val="22"/>
              </w:rPr>
            </w:pPr>
            <w:r w:rsidRPr="00010502">
              <w:rPr>
                <w:sz w:val="22"/>
                <w:szCs w:val="22"/>
              </w:rPr>
              <w:t xml:space="preserve">  </w:t>
            </w:r>
            <w:r>
              <w:rPr>
                <w:sz w:val="22"/>
                <w:szCs w:val="22"/>
              </w:rPr>
              <w:t>O</w:t>
            </w:r>
            <w:r w:rsidRPr="00B70CB5">
              <w:rPr>
                <w:sz w:val="22"/>
                <w:szCs w:val="22"/>
              </w:rPr>
              <w:t>rganización política y administrativa de Andalucía, España  y la Unión Europea</w:t>
            </w:r>
          </w:p>
        </w:tc>
        <w:tc>
          <w:tcPr>
            <w:tcW w:w="2693" w:type="dxa"/>
            <w:vMerge w:val="restart"/>
          </w:tcPr>
          <w:p w:rsidR="0020403A" w:rsidRPr="00010502" w:rsidRDefault="0020403A" w:rsidP="00692BD1">
            <w:pPr>
              <w:pStyle w:val="Normal1"/>
              <w:rPr>
                <w:sz w:val="22"/>
                <w:szCs w:val="22"/>
              </w:rPr>
            </w:pPr>
            <w:r w:rsidRPr="00010502">
              <w:rPr>
                <w:sz w:val="22"/>
                <w:szCs w:val="22"/>
              </w:rPr>
              <w:t xml:space="preserve"> 23. Explicar la organización política y administrativa de Andalucía, España  y la Unión Europea, analizando el funcionamiento de las principales instituciones andaluzas, españolas y de la Unión Europea.  </w:t>
            </w:r>
            <w:r w:rsidRPr="00010502">
              <w:rPr>
                <w:color w:val="548DD4" w:themeColor="text2" w:themeTint="99"/>
                <w:sz w:val="22"/>
                <w:szCs w:val="22"/>
              </w:rPr>
              <w:t>CSC, CCL, SIEP.</w:t>
            </w:r>
          </w:p>
        </w:tc>
        <w:tc>
          <w:tcPr>
            <w:tcW w:w="2552" w:type="dxa"/>
          </w:tcPr>
          <w:p w:rsidR="0020403A" w:rsidRPr="00010502" w:rsidRDefault="0020403A" w:rsidP="00692BD1">
            <w:pPr>
              <w:pStyle w:val="Normal1"/>
              <w:rPr>
                <w:sz w:val="22"/>
                <w:szCs w:val="22"/>
              </w:rPr>
            </w:pPr>
            <w:r w:rsidRPr="00010502">
              <w:rPr>
                <w:sz w:val="22"/>
                <w:szCs w:val="22"/>
              </w:rPr>
              <w:t xml:space="preserve">23.1  Explica la organización política y administrativa de España. </w:t>
            </w:r>
          </w:p>
        </w:tc>
        <w:tc>
          <w:tcPr>
            <w:tcW w:w="2268" w:type="dxa"/>
          </w:tcPr>
          <w:p w:rsidR="0020403A" w:rsidRPr="00010502" w:rsidRDefault="0020403A" w:rsidP="00692BD1">
            <w:pPr>
              <w:pStyle w:val="Normal1"/>
              <w:jc w:val="center"/>
              <w:rPr>
                <w:sz w:val="22"/>
                <w:szCs w:val="22"/>
              </w:rPr>
            </w:pPr>
            <w:r w:rsidRPr="00010502">
              <w:rPr>
                <w:sz w:val="22"/>
                <w:szCs w:val="22"/>
              </w:rPr>
              <w:t xml:space="preserve">Actividades de clase y </w:t>
            </w:r>
          </w:p>
          <w:p w:rsidR="0020403A" w:rsidRPr="00010502" w:rsidRDefault="0020403A" w:rsidP="00692BD1">
            <w:pPr>
              <w:pStyle w:val="Normal1"/>
              <w:jc w:val="center"/>
              <w:rPr>
                <w:sz w:val="22"/>
                <w:szCs w:val="22"/>
              </w:rPr>
            </w:pPr>
            <w:r w:rsidRPr="00010502">
              <w:rPr>
                <w:sz w:val="22"/>
                <w:szCs w:val="22"/>
              </w:rPr>
              <w:t xml:space="preserve">prueba escrita </w:t>
            </w:r>
          </w:p>
          <w:p w:rsidR="0020403A" w:rsidRPr="00010502" w:rsidRDefault="0020403A" w:rsidP="00692BD1">
            <w:pPr>
              <w:pStyle w:val="Normal1"/>
              <w:jc w:val="center"/>
              <w:rPr>
                <w:sz w:val="22"/>
                <w:szCs w:val="22"/>
              </w:rPr>
            </w:pPr>
            <w:r w:rsidRPr="00010502">
              <w:rPr>
                <w:sz w:val="22"/>
                <w:szCs w:val="22"/>
              </w:rPr>
              <w:t xml:space="preserve">(Estándar básico: </w:t>
            </w:r>
            <w:r>
              <w:rPr>
                <w:sz w:val="22"/>
                <w:szCs w:val="22"/>
              </w:rPr>
              <w:t>2 p</w:t>
            </w:r>
            <w:r w:rsidRPr="00010502">
              <w:rPr>
                <w:sz w:val="22"/>
                <w:szCs w:val="22"/>
              </w:rPr>
              <w:t>)</w:t>
            </w:r>
          </w:p>
        </w:tc>
      </w:tr>
      <w:tr w:rsidR="0020403A" w:rsidRPr="00095D05" w:rsidTr="00692BD1">
        <w:trPr>
          <w:trHeight w:val="484"/>
        </w:trPr>
        <w:tc>
          <w:tcPr>
            <w:tcW w:w="1702" w:type="dxa"/>
            <w:vMerge/>
          </w:tcPr>
          <w:p w:rsidR="0020403A" w:rsidRPr="00095D05" w:rsidRDefault="0020403A" w:rsidP="00692BD1">
            <w:pPr>
              <w:pStyle w:val="Normal1"/>
              <w:ind w:left="107" w:hanging="141"/>
            </w:pPr>
          </w:p>
        </w:tc>
        <w:tc>
          <w:tcPr>
            <w:tcW w:w="2693" w:type="dxa"/>
            <w:vMerge/>
          </w:tcPr>
          <w:p w:rsidR="0020403A" w:rsidRPr="00010502" w:rsidRDefault="0020403A" w:rsidP="00692BD1">
            <w:pPr>
              <w:pStyle w:val="Normal1"/>
              <w:rPr>
                <w:sz w:val="22"/>
              </w:rPr>
            </w:pPr>
          </w:p>
        </w:tc>
        <w:tc>
          <w:tcPr>
            <w:tcW w:w="2552" w:type="dxa"/>
          </w:tcPr>
          <w:p w:rsidR="0020403A" w:rsidRPr="00010502" w:rsidRDefault="0020403A" w:rsidP="00692BD1">
            <w:pPr>
              <w:pStyle w:val="Normal1"/>
              <w:rPr>
                <w:sz w:val="22"/>
                <w:szCs w:val="22"/>
              </w:rPr>
            </w:pPr>
            <w:r w:rsidRPr="00010502">
              <w:rPr>
                <w:sz w:val="22"/>
                <w:szCs w:val="22"/>
              </w:rPr>
              <w:t xml:space="preserve">23.2 Explica la organización política y administrativa de la </w:t>
            </w:r>
            <w:r>
              <w:rPr>
                <w:sz w:val="22"/>
                <w:szCs w:val="22"/>
              </w:rPr>
              <w:t>UE.</w:t>
            </w:r>
          </w:p>
        </w:tc>
        <w:tc>
          <w:tcPr>
            <w:tcW w:w="2268" w:type="dxa"/>
          </w:tcPr>
          <w:p w:rsidR="0020403A" w:rsidRDefault="0020403A" w:rsidP="00692BD1">
            <w:pPr>
              <w:pStyle w:val="Normal1"/>
              <w:jc w:val="center"/>
              <w:rPr>
                <w:sz w:val="22"/>
                <w:szCs w:val="22"/>
              </w:rPr>
            </w:pPr>
          </w:p>
          <w:p w:rsidR="0020403A" w:rsidRPr="00010502" w:rsidRDefault="0020403A" w:rsidP="00692BD1">
            <w:pPr>
              <w:pStyle w:val="Normal1"/>
              <w:jc w:val="center"/>
              <w:rPr>
                <w:sz w:val="22"/>
                <w:szCs w:val="22"/>
              </w:rPr>
            </w:pPr>
            <w:r w:rsidRPr="00010502">
              <w:rPr>
                <w:sz w:val="22"/>
                <w:szCs w:val="22"/>
              </w:rPr>
              <w:t xml:space="preserve">Prueba escrita </w:t>
            </w:r>
          </w:p>
          <w:p w:rsidR="0020403A" w:rsidRPr="00010502" w:rsidRDefault="0020403A" w:rsidP="00692BD1">
            <w:pPr>
              <w:pStyle w:val="Normal1"/>
              <w:jc w:val="center"/>
              <w:rPr>
                <w:sz w:val="22"/>
                <w:szCs w:val="22"/>
              </w:rPr>
            </w:pPr>
            <w:r>
              <w:rPr>
                <w:sz w:val="22"/>
                <w:szCs w:val="22"/>
              </w:rPr>
              <w:t>(Estándar intermedio: 2 p</w:t>
            </w:r>
            <w:r w:rsidRPr="00010502">
              <w:rPr>
                <w:sz w:val="22"/>
                <w:szCs w:val="22"/>
              </w:rPr>
              <w:t>)</w:t>
            </w:r>
          </w:p>
        </w:tc>
      </w:tr>
    </w:tbl>
    <w:p w:rsidR="0020403A" w:rsidRDefault="0020403A" w:rsidP="0020403A">
      <w:pPr>
        <w:pStyle w:val="Normal1"/>
        <w:rPr>
          <w:b/>
        </w:rPr>
      </w:pPr>
    </w:p>
    <w:p w:rsidR="0020403A" w:rsidRDefault="0020403A" w:rsidP="0020403A">
      <w:pPr>
        <w:pStyle w:val="Normal1"/>
        <w:rPr>
          <w:b/>
        </w:rPr>
      </w:pPr>
    </w:p>
    <w:tbl>
      <w:tblPr>
        <w:tblStyle w:val="Tablaconcuadrcula"/>
        <w:tblW w:w="9215" w:type="dxa"/>
        <w:tblInd w:w="-176" w:type="dxa"/>
        <w:tblLayout w:type="fixed"/>
        <w:tblLook w:val="04A0" w:firstRow="1" w:lastRow="0" w:firstColumn="1" w:lastColumn="0" w:noHBand="0" w:noVBand="1"/>
      </w:tblPr>
      <w:tblGrid>
        <w:gridCol w:w="1702"/>
        <w:gridCol w:w="2693"/>
        <w:gridCol w:w="2552"/>
        <w:gridCol w:w="2268"/>
      </w:tblGrid>
      <w:tr w:rsidR="0020403A" w:rsidRPr="00095D05" w:rsidTr="00692BD1">
        <w:tc>
          <w:tcPr>
            <w:tcW w:w="9215" w:type="dxa"/>
            <w:gridSpan w:val="4"/>
            <w:shd w:val="clear" w:color="auto" w:fill="B8CCE4" w:themeFill="accent1" w:themeFillTint="66"/>
            <w:vAlign w:val="center"/>
          </w:tcPr>
          <w:p w:rsidR="0020403A" w:rsidRPr="00095D05" w:rsidRDefault="0020403A" w:rsidP="00692BD1">
            <w:pPr>
              <w:pStyle w:val="Normal1"/>
              <w:jc w:val="center"/>
              <w:rPr>
                <w:b/>
              </w:rPr>
            </w:pPr>
          </w:p>
          <w:p w:rsidR="0020403A" w:rsidRDefault="0020403A" w:rsidP="00692BD1">
            <w:pPr>
              <w:pStyle w:val="Normal1"/>
              <w:jc w:val="center"/>
              <w:rPr>
                <w:b/>
              </w:rPr>
            </w:pPr>
            <w:r w:rsidRPr="00B70CB5">
              <w:rPr>
                <w:b/>
              </w:rPr>
              <w:t xml:space="preserve">UNIDAD 2. ¿CÓMO SE ORGANIZA LA ECONOMÍA GLOBAL? </w:t>
            </w:r>
          </w:p>
          <w:p w:rsidR="0020403A" w:rsidRPr="00095D05" w:rsidRDefault="0020403A" w:rsidP="00692BD1">
            <w:pPr>
              <w:pStyle w:val="Normal1"/>
              <w:jc w:val="center"/>
              <w:rPr>
                <w:b/>
              </w:rPr>
            </w:pPr>
            <w:r w:rsidRPr="00095D05">
              <w:rPr>
                <w:b/>
              </w:rPr>
              <w:t>(</w:t>
            </w:r>
            <w:r>
              <w:rPr>
                <w:b/>
              </w:rPr>
              <w:t>ENERO</w:t>
            </w:r>
            <w:r w:rsidRPr="00095D05">
              <w:rPr>
                <w:b/>
              </w:rPr>
              <w:t>)</w:t>
            </w:r>
          </w:p>
          <w:p w:rsidR="0020403A" w:rsidRPr="00095D05" w:rsidRDefault="0020403A" w:rsidP="00692BD1">
            <w:pPr>
              <w:pStyle w:val="Normal1"/>
              <w:jc w:val="center"/>
            </w:pPr>
          </w:p>
        </w:tc>
      </w:tr>
      <w:tr w:rsidR="0020403A" w:rsidRPr="006F4FFC" w:rsidTr="00692BD1">
        <w:tc>
          <w:tcPr>
            <w:tcW w:w="1702" w:type="dxa"/>
            <w:shd w:val="clear" w:color="auto" w:fill="EAF1DD" w:themeFill="accent3" w:themeFillTint="33"/>
            <w:vAlign w:val="center"/>
          </w:tcPr>
          <w:p w:rsidR="0020403A" w:rsidRPr="006F4FFC" w:rsidRDefault="0020403A" w:rsidP="00692BD1">
            <w:pPr>
              <w:pStyle w:val="Normal1"/>
              <w:jc w:val="center"/>
              <w:rPr>
                <w:sz w:val="22"/>
                <w:szCs w:val="22"/>
              </w:rPr>
            </w:pPr>
            <w:r w:rsidRPr="006F4FFC">
              <w:rPr>
                <w:sz w:val="22"/>
                <w:szCs w:val="22"/>
              </w:rPr>
              <w:t>CONTENIDOS</w:t>
            </w:r>
          </w:p>
        </w:tc>
        <w:tc>
          <w:tcPr>
            <w:tcW w:w="2693" w:type="dxa"/>
            <w:shd w:val="clear" w:color="auto" w:fill="EAF1DD" w:themeFill="accent3" w:themeFillTint="33"/>
            <w:vAlign w:val="center"/>
          </w:tcPr>
          <w:p w:rsidR="0020403A" w:rsidRPr="006F4FFC" w:rsidRDefault="0020403A" w:rsidP="00692BD1">
            <w:pPr>
              <w:pStyle w:val="Normal1"/>
              <w:jc w:val="center"/>
              <w:rPr>
                <w:sz w:val="22"/>
                <w:szCs w:val="22"/>
              </w:rPr>
            </w:pPr>
            <w:r w:rsidRPr="006F4FFC">
              <w:rPr>
                <w:sz w:val="22"/>
                <w:szCs w:val="22"/>
              </w:rPr>
              <w:t>CRITERIOS DE EVALUACIÓN Y COMPETENCIAS CLAVE</w:t>
            </w:r>
          </w:p>
        </w:tc>
        <w:tc>
          <w:tcPr>
            <w:tcW w:w="2552" w:type="dxa"/>
            <w:shd w:val="clear" w:color="auto" w:fill="EAF1DD" w:themeFill="accent3" w:themeFillTint="33"/>
            <w:vAlign w:val="center"/>
          </w:tcPr>
          <w:p w:rsidR="0020403A" w:rsidRPr="006F4FFC" w:rsidRDefault="0020403A" w:rsidP="00692BD1">
            <w:pPr>
              <w:pStyle w:val="Normal1"/>
              <w:jc w:val="center"/>
              <w:rPr>
                <w:sz w:val="22"/>
                <w:szCs w:val="22"/>
              </w:rPr>
            </w:pPr>
            <w:r w:rsidRPr="006F4FFC">
              <w:rPr>
                <w:sz w:val="22"/>
                <w:szCs w:val="22"/>
              </w:rPr>
              <w:t>ESTÁNDARES DE APRENDIZAJE EVALUABLES</w:t>
            </w:r>
          </w:p>
        </w:tc>
        <w:tc>
          <w:tcPr>
            <w:tcW w:w="2268" w:type="dxa"/>
            <w:shd w:val="clear" w:color="auto" w:fill="EAF1DD" w:themeFill="accent3" w:themeFillTint="33"/>
          </w:tcPr>
          <w:p w:rsidR="0020403A" w:rsidRPr="006F4FFC" w:rsidRDefault="0020403A" w:rsidP="00692BD1">
            <w:pPr>
              <w:pStyle w:val="Normal1"/>
              <w:jc w:val="center"/>
              <w:rPr>
                <w:sz w:val="22"/>
                <w:szCs w:val="22"/>
              </w:rPr>
            </w:pPr>
            <w:r w:rsidRPr="006F4FFC">
              <w:rPr>
                <w:sz w:val="22"/>
                <w:szCs w:val="22"/>
              </w:rPr>
              <w:t>INSTRUMENTO DE EVALUACIÓN ASOCIADO Y PESO EN LA CALIFICACIÓN</w:t>
            </w:r>
          </w:p>
        </w:tc>
      </w:tr>
      <w:tr w:rsidR="0020403A" w:rsidRPr="006F4FFC" w:rsidTr="00692BD1">
        <w:trPr>
          <w:trHeight w:val="1726"/>
        </w:trPr>
        <w:tc>
          <w:tcPr>
            <w:tcW w:w="1702" w:type="dxa"/>
          </w:tcPr>
          <w:p w:rsidR="0020403A" w:rsidRPr="006F4FFC" w:rsidRDefault="0020403A" w:rsidP="00692BD1">
            <w:pPr>
              <w:pStyle w:val="Normal1"/>
              <w:rPr>
                <w:sz w:val="22"/>
                <w:szCs w:val="22"/>
              </w:rPr>
            </w:pPr>
          </w:p>
          <w:p w:rsidR="0020403A" w:rsidRPr="006F4FFC" w:rsidRDefault="0020403A" w:rsidP="00692BD1">
            <w:pPr>
              <w:pStyle w:val="Normal1"/>
              <w:rPr>
                <w:sz w:val="22"/>
                <w:szCs w:val="22"/>
              </w:rPr>
            </w:pPr>
            <w:r>
              <w:rPr>
                <w:sz w:val="22"/>
                <w:szCs w:val="22"/>
              </w:rPr>
              <w:t>A</w:t>
            </w:r>
            <w:r w:rsidRPr="006F4FFC">
              <w:rPr>
                <w:sz w:val="22"/>
                <w:szCs w:val="22"/>
              </w:rPr>
              <w:t>ctividades económicas que se realizan en Europa</w:t>
            </w:r>
          </w:p>
        </w:tc>
        <w:tc>
          <w:tcPr>
            <w:tcW w:w="2693" w:type="dxa"/>
          </w:tcPr>
          <w:p w:rsidR="0020403A" w:rsidRPr="006F4FFC" w:rsidRDefault="0020403A" w:rsidP="00692BD1">
            <w:pPr>
              <w:pStyle w:val="Normal1"/>
              <w:rPr>
                <w:sz w:val="22"/>
                <w:szCs w:val="22"/>
              </w:rPr>
            </w:pPr>
          </w:p>
          <w:p w:rsidR="0020403A" w:rsidRPr="006F4FFC" w:rsidRDefault="0020403A" w:rsidP="00692BD1">
            <w:pPr>
              <w:pStyle w:val="Normal1"/>
              <w:rPr>
                <w:sz w:val="22"/>
                <w:szCs w:val="22"/>
              </w:rPr>
            </w:pPr>
            <w:r w:rsidRPr="006F4FFC">
              <w:rPr>
                <w:sz w:val="22"/>
                <w:szCs w:val="22"/>
              </w:rPr>
              <w:t xml:space="preserve">8. Reconocer las actividades económicas que se realizan en Europa, en los tres sectores, identificando distintas políticas económicas. </w:t>
            </w:r>
            <w:r w:rsidRPr="006F4FFC">
              <w:rPr>
                <w:color w:val="548DD4" w:themeColor="text2" w:themeTint="99"/>
                <w:sz w:val="22"/>
                <w:szCs w:val="22"/>
              </w:rPr>
              <w:t>CSC, CCL, SIEP.</w:t>
            </w:r>
          </w:p>
        </w:tc>
        <w:tc>
          <w:tcPr>
            <w:tcW w:w="2552" w:type="dxa"/>
          </w:tcPr>
          <w:p w:rsidR="0020403A" w:rsidRPr="006F4FFC" w:rsidRDefault="0020403A" w:rsidP="00692BD1">
            <w:pPr>
              <w:pStyle w:val="Normal1"/>
              <w:rPr>
                <w:sz w:val="22"/>
                <w:szCs w:val="22"/>
              </w:rPr>
            </w:pPr>
          </w:p>
          <w:p w:rsidR="0020403A" w:rsidRPr="006F4FFC" w:rsidRDefault="0020403A" w:rsidP="00692BD1">
            <w:pPr>
              <w:pStyle w:val="Normal1"/>
              <w:rPr>
                <w:sz w:val="22"/>
                <w:szCs w:val="22"/>
              </w:rPr>
            </w:pPr>
            <w:r w:rsidRPr="006F4FFC">
              <w:rPr>
                <w:sz w:val="22"/>
                <w:szCs w:val="22"/>
              </w:rPr>
              <w:t>8.1. Diferencia los diversos sectores económicos europeos</w:t>
            </w:r>
          </w:p>
        </w:tc>
        <w:tc>
          <w:tcPr>
            <w:tcW w:w="2268" w:type="dxa"/>
          </w:tcPr>
          <w:p w:rsidR="0020403A" w:rsidRPr="006F4FFC" w:rsidRDefault="0020403A" w:rsidP="00692BD1">
            <w:pPr>
              <w:pStyle w:val="Normal1"/>
              <w:rPr>
                <w:sz w:val="22"/>
                <w:szCs w:val="22"/>
              </w:rPr>
            </w:pPr>
          </w:p>
          <w:p w:rsidR="0020403A" w:rsidRPr="006F4FFC" w:rsidRDefault="0020403A" w:rsidP="00692BD1">
            <w:pPr>
              <w:pStyle w:val="Normal1"/>
              <w:jc w:val="center"/>
              <w:rPr>
                <w:sz w:val="22"/>
                <w:szCs w:val="22"/>
              </w:rPr>
            </w:pPr>
            <w:r w:rsidRPr="006F4FFC">
              <w:rPr>
                <w:sz w:val="22"/>
                <w:szCs w:val="22"/>
              </w:rPr>
              <w:t xml:space="preserve">Actividades de clase y </w:t>
            </w:r>
          </w:p>
          <w:p w:rsidR="0020403A" w:rsidRPr="006F4FFC" w:rsidRDefault="0020403A" w:rsidP="00692BD1">
            <w:pPr>
              <w:pStyle w:val="Normal1"/>
              <w:jc w:val="center"/>
              <w:rPr>
                <w:sz w:val="22"/>
                <w:szCs w:val="22"/>
              </w:rPr>
            </w:pPr>
            <w:r w:rsidRPr="006F4FFC">
              <w:rPr>
                <w:sz w:val="22"/>
                <w:szCs w:val="22"/>
              </w:rPr>
              <w:t xml:space="preserve">prueba escrita </w:t>
            </w:r>
          </w:p>
          <w:p w:rsidR="0020403A" w:rsidRPr="006F4FFC" w:rsidRDefault="0020403A" w:rsidP="00692BD1">
            <w:pPr>
              <w:pStyle w:val="Normal1"/>
              <w:jc w:val="center"/>
              <w:rPr>
                <w:sz w:val="22"/>
                <w:szCs w:val="22"/>
              </w:rPr>
            </w:pPr>
          </w:p>
          <w:p w:rsidR="0020403A" w:rsidRPr="006F4FFC" w:rsidRDefault="0020403A" w:rsidP="00692BD1">
            <w:pPr>
              <w:pStyle w:val="Normal1"/>
              <w:jc w:val="center"/>
              <w:rPr>
                <w:sz w:val="22"/>
                <w:szCs w:val="22"/>
              </w:rPr>
            </w:pPr>
            <w:r w:rsidRPr="006F4FFC">
              <w:rPr>
                <w:sz w:val="22"/>
                <w:szCs w:val="22"/>
              </w:rPr>
              <w:t xml:space="preserve">(Estándar básico: </w:t>
            </w:r>
            <w:r>
              <w:rPr>
                <w:sz w:val="22"/>
                <w:szCs w:val="22"/>
              </w:rPr>
              <w:t>3</w:t>
            </w:r>
            <w:r w:rsidRPr="006F4FFC">
              <w:rPr>
                <w:sz w:val="22"/>
                <w:szCs w:val="22"/>
              </w:rPr>
              <w:t xml:space="preserve"> puntos)</w:t>
            </w:r>
          </w:p>
        </w:tc>
      </w:tr>
      <w:tr w:rsidR="0020403A" w:rsidRPr="006F4FFC" w:rsidTr="00692BD1">
        <w:trPr>
          <w:trHeight w:val="811"/>
        </w:trPr>
        <w:tc>
          <w:tcPr>
            <w:tcW w:w="1702" w:type="dxa"/>
            <w:vMerge w:val="restart"/>
          </w:tcPr>
          <w:p w:rsidR="0020403A" w:rsidRPr="006F4FFC" w:rsidRDefault="0020403A" w:rsidP="00692BD1">
            <w:pPr>
              <w:pStyle w:val="Normal1"/>
              <w:ind w:left="107" w:hanging="141"/>
              <w:rPr>
                <w:sz w:val="22"/>
                <w:szCs w:val="22"/>
              </w:rPr>
            </w:pPr>
          </w:p>
          <w:p w:rsidR="0020403A" w:rsidRPr="006F4FFC" w:rsidRDefault="0020403A" w:rsidP="00692BD1">
            <w:pPr>
              <w:pStyle w:val="Normal1"/>
              <w:ind w:left="107" w:hanging="141"/>
              <w:rPr>
                <w:sz w:val="22"/>
                <w:szCs w:val="22"/>
              </w:rPr>
            </w:pPr>
            <w:r>
              <w:rPr>
                <w:sz w:val="22"/>
                <w:szCs w:val="22"/>
              </w:rPr>
              <w:t xml:space="preserve">  C</w:t>
            </w:r>
            <w:r w:rsidRPr="006F4FFC">
              <w:rPr>
                <w:sz w:val="22"/>
                <w:szCs w:val="22"/>
              </w:rPr>
              <w:t>aracterísticas de diversos tipos de sistemas económicos.</w:t>
            </w:r>
          </w:p>
        </w:tc>
        <w:tc>
          <w:tcPr>
            <w:tcW w:w="2693" w:type="dxa"/>
            <w:vMerge w:val="restart"/>
          </w:tcPr>
          <w:p w:rsidR="0020403A" w:rsidRPr="006F4FFC" w:rsidRDefault="0020403A" w:rsidP="00692BD1">
            <w:pPr>
              <w:pStyle w:val="Normal1"/>
              <w:rPr>
                <w:sz w:val="22"/>
                <w:szCs w:val="22"/>
              </w:rPr>
            </w:pPr>
            <w:r w:rsidRPr="006F4FFC">
              <w:rPr>
                <w:sz w:val="22"/>
                <w:szCs w:val="22"/>
              </w:rPr>
              <w:t xml:space="preserve">11. Conocer las características de diversos tipos de sistemas económicos. </w:t>
            </w:r>
            <w:r w:rsidRPr="006F4FFC">
              <w:rPr>
                <w:color w:val="548DD4" w:themeColor="text2" w:themeTint="99"/>
                <w:sz w:val="22"/>
                <w:szCs w:val="22"/>
              </w:rPr>
              <w:t>CSC, CCL, SIEP.</w:t>
            </w:r>
          </w:p>
        </w:tc>
        <w:tc>
          <w:tcPr>
            <w:tcW w:w="2552" w:type="dxa"/>
          </w:tcPr>
          <w:p w:rsidR="0020403A" w:rsidRPr="006F4FFC" w:rsidRDefault="0020403A" w:rsidP="00692BD1">
            <w:pPr>
              <w:pStyle w:val="Normal1"/>
              <w:rPr>
                <w:sz w:val="22"/>
                <w:szCs w:val="22"/>
              </w:rPr>
            </w:pPr>
            <w:r w:rsidRPr="006F4FFC">
              <w:rPr>
                <w:sz w:val="22"/>
                <w:szCs w:val="22"/>
              </w:rPr>
              <w:t>11.1. Diferencia aspectos concretos y su interrelación dentro de un sistema económico.</w:t>
            </w:r>
          </w:p>
        </w:tc>
        <w:tc>
          <w:tcPr>
            <w:tcW w:w="2268" w:type="dxa"/>
          </w:tcPr>
          <w:p w:rsidR="0020403A" w:rsidRPr="006F4FFC" w:rsidRDefault="0020403A" w:rsidP="00692BD1">
            <w:pPr>
              <w:pStyle w:val="Normal1"/>
              <w:jc w:val="center"/>
              <w:rPr>
                <w:sz w:val="22"/>
                <w:szCs w:val="22"/>
              </w:rPr>
            </w:pPr>
            <w:r w:rsidRPr="006F4FFC">
              <w:rPr>
                <w:sz w:val="22"/>
                <w:szCs w:val="22"/>
              </w:rPr>
              <w:t xml:space="preserve">Actividades de clase y </w:t>
            </w:r>
          </w:p>
          <w:p w:rsidR="0020403A" w:rsidRPr="006F4FFC" w:rsidRDefault="0020403A" w:rsidP="00692BD1">
            <w:pPr>
              <w:pStyle w:val="Normal1"/>
              <w:jc w:val="center"/>
              <w:rPr>
                <w:sz w:val="22"/>
                <w:szCs w:val="22"/>
              </w:rPr>
            </w:pPr>
            <w:r w:rsidRPr="006F4FFC">
              <w:rPr>
                <w:sz w:val="22"/>
                <w:szCs w:val="22"/>
              </w:rPr>
              <w:t xml:space="preserve">prueba escrita </w:t>
            </w:r>
          </w:p>
          <w:p w:rsidR="0020403A" w:rsidRPr="006F4FFC" w:rsidRDefault="0020403A" w:rsidP="00692BD1">
            <w:pPr>
              <w:pStyle w:val="Normal1"/>
              <w:jc w:val="center"/>
              <w:rPr>
                <w:sz w:val="22"/>
                <w:szCs w:val="22"/>
              </w:rPr>
            </w:pPr>
            <w:r w:rsidRPr="006F4FFC">
              <w:rPr>
                <w:sz w:val="22"/>
                <w:szCs w:val="22"/>
              </w:rPr>
              <w:t>(Estándar básico: 2 p)</w:t>
            </w:r>
          </w:p>
        </w:tc>
      </w:tr>
      <w:tr w:rsidR="0020403A" w:rsidRPr="006F4FFC" w:rsidTr="00692BD1">
        <w:trPr>
          <w:trHeight w:val="484"/>
        </w:trPr>
        <w:tc>
          <w:tcPr>
            <w:tcW w:w="1702" w:type="dxa"/>
            <w:vMerge/>
          </w:tcPr>
          <w:p w:rsidR="0020403A" w:rsidRPr="006F4FFC" w:rsidRDefault="0020403A" w:rsidP="00692BD1">
            <w:pPr>
              <w:pStyle w:val="Normal1"/>
              <w:ind w:left="107" w:hanging="141"/>
              <w:rPr>
                <w:sz w:val="22"/>
                <w:szCs w:val="22"/>
              </w:rPr>
            </w:pPr>
          </w:p>
        </w:tc>
        <w:tc>
          <w:tcPr>
            <w:tcW w:w="2693" w:type="dxa"/>
            <w:vMerge/>
          </w:tcPr>
          <w:p w:rsidR="0020403A" w:rsidRPr="006F4FFC" w:rsidRDefault="0020403A" w:rsidP="00692BD1">
            <w:pPr>
              <w:pStyle w:val="Normal1"/>
              <w:rPr>
                <w:sz w:val="22"/>
                <w:szCs w:val="22"/>
              </w:rPr>
            </w:pPr>
          </w:p>
        </w:tc>
        <w:tc>
          <w:tcPr>
            <w:tcW w:w="2552" w:type="dxa"/>
          </w:tcPr>
          <w:p w:rsidR="0020403A" w:rsidRPr="006F4FFC" w:rsidRDefault="0020403A" w:rsidP="00692BD1">
            <w:pPr>
              <w:pStyle w:val="Normal1"/>
              <w:rPr>
                <w:sz w:val="22"/>
                <w:szCs w:val="22"/>
              </w:rPr>
            </w:pPr>
            <w:r>
              <w:rPr>
                <w:sz w:val="22"/>
                <w:szCs w:val="22"/>
              </w:rPr>
              <w:t>11.2. Conoce el concepto de globalización y sus implicaciones en el mundo</w:t>
            </w:r>
          </w:p>
        </w:tc>
        <w:tc>
          <w:tcPr>
            <w:tcW w:w="2268" w:type="dxa"/>
          </w:tcPr>
          <w:p w:rsidR="0020403A" w:rsidRPr="006F4FFC" w:rsidRDefault="0020403A" w:rsidP="00692BD1">
            <w:pPr>
              <w:pStyle w:val="Normal1"/>
              <w:jc w:val="center"/>
              <w:rPr>
                <w:sz w:val="22"/>
                <w:szCs w:val="22"/>
              </w:rPr>
            </w:pPr>
            <w:r w:rsidRPr="006F4FFC">
              <w:rPr>
                <w:sz w:val="22"/>
                <w:szCs w:val="22"/>
              </w:rPr>
              <w:t xml:space="preserve">Prueba escrita </w:t>
            </w:r>
          </w:p>
          <w:p w:rsidR="0020403A" w:rsidRPr="006F4FFC" w:rsidRDefault="0020403A" w:rsidP="00692BD1">
            <w:pPr>
              <w:pStyle w:val="Normal1"/>
              <w:jc w:val="center"/>
              <w:rPr>
                <w:sz w:val="22"/>
                <w:szCs w:val="22"/>
              </w:rPr>
            </w:pPr>
            <w:r w:rsidRPr="006F4FFC">
              <w:rPr>
                <w:sz w:val="22"/>
                <w:szCs w:val="22"/>
              </w:rPr>
              <w:t xml:space="preserve">(Estándar </w:t>
            </w:r>
            <w:r>
              <w:rPr>
                <w:sz w:val="22"/>
                <w:szCs w:val="22"/>
              </w:rPr>
              <w:t>básico</w:t>
            </w:r>
            <w:r w:rsidRPr="006F4FFC">
              <w:rPr>
                <w:sz w:val="22"/>
                <w:szCs w:val="22"/>
              </w:rPr>
              <w:t xml:space="preserve">: </w:t>
            </w:r>
            <w:r>
              <w:rPr>
                <w:sz w:val="22"/>
                <w:szCs w:val="22"/>
              </w:rPr>
              <w:t>2 p</w:t>
            </w:r>
            <w:r w:rsidRPr="006F4FFC">
              <w:rPr>
                <w:sz w:val="22"/>
                <w:szCs w:val="22"/>
              </w:rPr>
              <w:t>)</w:t>
            </w:r>
          </w:p>
        </w:tc>
      </w:tr>
      <w:tr w:rsidR="0020403A" w:rsidRPr="006F4FFC" w:rsidTr="00692BD1">
        <w:trPr>
          <w:trHeight w:val="257"/>
        </w:trPr>
        <w:tc>
          <w:tcPr>
            <w:tcW w:w="1702" w:type="dxa"/>
          </w:tcPr>
          <w:p w:rsidR="0020403A" w:rsidRDefault="0020403A" w:rsidP="00692BD1">
            <w:pPr>
              <w:pStyle w:val="Normal1"/>
              <w:ind w:left="107" w:hanging="141"/>
              <w:rPr>
                <w:sz w:val="22"/>
                <w:szCs w:val="22"/>
              </w:rPr>
            </w:pPr>
          </w:p>
          <w:p w:rsidR="0020403A" w:rsidRPr="006F4FFC" w:rsidRDefault="0020403A" w:rsidP="00692BD1">
            <w:pPr>
              <w:pStyle w:val="Normal1"/>
              <w:ind w:left="107" w:hanging="141"/>
              <w:rPr>
                <w:sz w:val="22"/>
                <w:szCs w:val="22"/>
              </w:rPr>
            </w:pPr>
            <w:r>
              <w:rPr>
                <w:sz w:val="22"/>
                <w:szCs w:val="22"/>
              </w:rPr>
              <w:t xml:space="preserve">   D</w:t>
            </w:r>
            <w:r w:rsidRPr="006F4FFC">
              <w:rPr>
                <w:sz w:val="22"/>
                <w:szCs w:val="22"/>
              </w:rPr>
              <w:t>esarrollo sostenible» y sus implicacione</w:t>
            </w:r>
            <w:r>
              <w:rPr>
                <w:sz w:val="22"/>
                <w:szCs w:val="22"/>
              </w:rPr>
              <w:t>s</w:t>
            </w:r>
          </w:p>
        </w:tc>
        <w:tc>
          <w:tcPr>
            <w:tcW w:w="2693" w:type="dxa"/>
          </w:tcPr>
          <w:p w:rsidR="0020403A" w:rsidRPr="006F4FFC" w:rsidRDefault="0020403A" w:rsidP="00692BD1">
            <w:pPr>
              <w:pStyle w:val="Normal1"/>
              <w:rPr>
                <w:sz w:val="22"/>
                <w:szCs w:val="22"/>
              </w:rPr>
            </w:pPr>
            <w:r w:rsidRPr="006F4FFC">
              <w:rPr>
                <w:sz w:val="22"/>
                <w:szCs w:val="22"/>
              </w:rPr>
              <w:t xml:space="preserve">12. Entender la idea de «desarrollo sostenible» y sus implicaciones, y conocer  las iniciativas llevadas a cabo en Andalucía para garantizar el desarrollo sostenible por medio del desarrollo económico, la inclusión social, la sostenibilidad medioambiental y la buena  gobernanza.  </w:t>
            </w:r>
            <w:r w:rsidRPr="006F4FFC">
              <w:rPr>
                <w:color w:val="548DD4" w:themeColor="text2" w:themeTint="99"/>
                <w:sz w:val="22"/>
                <w:szCs w:val="22"/>
              </w:rPr>
              <w:t>CSC, CCL, CAA, CMCT, SIEP.</w:t>
            </w:r>
          </w:p>
        </w:tc>
        <w:tc>
          <w:tcPr>
            <w:tcW w:w="2552" w:type="dxa"/>
          </w:tcPr>
          <w:p w:rsidR="0020403A" w:rsidRPr="006F4FFC" w:rsidRDefault="0020403A" w:rsidP="00692BD1">
            <w:pPr>
              <w:pStyle w:val="Normal1"/>
              <w:rPr>
                <w:sz w:val="22"/>
                <w:szCs w:val="22"/>
              </w:rPr>
            </w:pPr>
            <w:r w:rsidRPr="006F4FFC">
              <w:rPr>
                <w:sz w:val="22"/>
                <w:szCs w:val="22"/>
              </w:rPr>
              <w:t>12.1. Define “desarrollo sostenible” y describe conceptos clave relacionados con él.</w:t>
            </w:r>
          </w:p>
        </w:tc>
        <w:tc>
          <w:tcPr>
            <w:tcW w:w="2268" w:type="dxa"/>
          </w:tcPr>
          <w:p w:rsidR="0020403A" w:rsidRPr="006F4FFC" w:rsidRDefault="0020403A" w:rsidP="00692BD1">
            <w:pPr>
              <w:pStyle w:val="Normal1"/>
              <w:jc w:val="center"/>
              <w:rPr>
                <w:sz w:val="22"/>
                <w:szCs w:val="22"/>
              </w:rPr>
            </w:pPr>
            <w:r w:rsidRPr="006F4FFC">
              <w:rPr>
                <w:sz w:val="22"/>
                <w:szCs w:val="22"/>
              </w:rPr>
              <w:t xml:space="preserve">Actividades de clase y </w:t>
            </w:r>
          </w:p>
          <w:p w:rsidR="0020403A" w:rsidRPr="006F4FFC" w:rsidRDefault="0020403A" w:rsidP="00692BD1">
            <w:pPr>
              <w:pStyle w:val="Normal1"/>
              <w:jc w:val="center"/>
              <w:rPr>
                <w:sz w:val="22"/>
                <w:szCs w:val="22"/>
              </w:rPr>
            </w:pPr>
            <w:r w:rsidRPr="006F4FFC">
              <w:rPr>
                <w:sz w:val="22"/>
                <w:szCs w:val="22"/>
              </w:rPr>
              <w:t xml:space="preserve">prueba escrita </w:t>
            </w:r>
          </w:p>
          <w:p w:rsidR="0020403A" w:rsidRPr="006F4FFC" w:rsidRDefault="0020403A" w:rsidP="00692BD1">
            <w:pPr>
              <w:pStyle w:val="Normal1"/>
              <w:jc w:val="center"/>
              <w:rPr>
                <w:sz w:val="22"/>
                <w:szCs w:val="22"/>
              </w:rPr>
            </w:pPr>
            <w:r w:rsidRPr="006F4FFC">
              <w:rPr>
                <w:sz w:val="22"/>
                <w:szCs w:val="22"/>
              </w:rPr>
              <w:t xml:space="preserve">(Estándar básico: </w:t>
            </w:r>
            <w:r>
              <w:rPr>
                <w:sz w:val="22"/>
                <w:szCs w:val="22"/>
              </w:rPr>
              <w:t>3</w:t>
            </w:r>
            <w:r w:rsidRPr="006F4FFC">
              <w:rPr>
                <w:sz w:val="22"/>
                <w:szCs w:val="22"/>
              </w:rPr>
              <w:t xml:space="preserve"> p)</w:t>
            </w:r>
          </w:p>
        </w:tc>
      </w:tr>
    </w:tbl>
    <w:p w:rsidR="0020403A" w:rsidRDefault="0020403A" w:rsidP="0020403A">
      <w:pPr>
        <w:rPr>
          <w:b/>
        </w:rPr>
      </w:pPr>
    </w:p>
    <w:p w:rsidR="0020403A" w:rsidRDefault="0020403A" w:rsidP="0020403A">
      <w:pPr>
        <w:rPr>
          <w:b/>
        </w:rPr>
      </w:pPr>
    </w:p>
    <w:tbl>
      <w:tblPr>
        <w:tblStyle w:val="Tablaconcuadrcula"/>
        <w:tblW w:w="9215" w:type="dxa"/>
        <w:tblInd w:w="-176" w:type="dxa"/>
        <w:tblLayout w:type="fixed"/>
        <w:tblLook w:val="04A0" w:firstRow="1" w:lastRow="0" w:firstColumn="1" w:lastColumn="0" w:noHBand="0" w:noVBand="1"/>
      </w:tblPr>
      <w:tblGrid>
        <w:gridCol w:w="1844"/>
        <w:gridCol w:w="2268"/>
        <w:gridCol w:w="2551"/>
        <w:gridCol w:w="2552"/>
      </w:tblGrid>
      <w:tr w:rsidR="0020403A" w:rsidRPr="00095D05" w:rsidTr="00692BD1">
        <w:tc>
          <w:tcPr>
            <w:tcW w:w="9215" w:type="dxa"/>
            <w:gridSpan w:val="4"/>
            <w:shd w:val="clear" w:color="auto" w:fill="B8CCE4" w:themeFill="accent1" w:themeFillTint="66"/>
            <w:vAlign w:val="center"/>
          </w:tcPr>
          <w:p w:rsidR="0020403A" w:rsidRPr="00095D05" w:rsidRDefault="0020403A" w:rsidP="00692BD1">
            <w:pPr>
              <w:pStyle w:val="Normal1"/>
              <w:jc w:val="center"/>
              <w:rPr>
                <w:b/>
              </w:rPr>
            </w:pPr>
          </w:p>
          <w:p w:rsidR="0020403A" w:rsidRPr="00095D05" w:rsidRDefault="0020403A" w:rsidP="00692BD1">
            <w:pPr>
              <w:pStyle w:val="Normal1"/>
              <w:jc w:val="center"/>
              <w:rPr>
                <w:b/>
              </w:rPr>
            </w:pPr>
            <w:r w:rsidRPr="001A53BE">
              <w:rPr>
                <w:b/>
              </w:rPr>
              <w:t>UNIDAD 3. ¿ES POSIBLE ALIMENTAR A TODA LA HUMANIDAD?</w:t>
            </w:r>
          </w:p>
          <w:p w:rsidR="0020403A" w:rsidRPr="00095D05" w:rsidRDefault="0020403A" w:rsidP="00692BD1">
            <w:pPr>
              <w:pStyle w:val="Normal1"/>
              <w:jc w:val="center"/>
              <w:rPr>
                <w:b/>
              </w:rPr>
            </w:pPr>
            <w:r w:rsidRPr="00095D05">
              <w:rPr>
                <w:b/>
              </w:rPr>
              <w:t>(</w:t>
            </w:r>
            <w:r>
              <w:rPr>
                <w:b/>
              </w:rPr>
              <w:t>FEBRERO-MARZO</w:t>
            </w:r>
            <w:r w:rsidRPr="00095D05">
              <w:rPr>
                <w:b/>
              </w:rPr>
              <w:t>)</w:t>
            </w:r>
          </w:p>
          <w:p w:rsidR="0020403A" w:rsidRPr="00095D05" w:rsidRDefault="0020403A" w:rsidP="00692BD1">
            <w:pPr>
              <w:pStyle w:val="Normal1"/>
              <w:jc w:val="center"/>
            </w:pPr>
          </w:p>
        </w:tc>
      </w:tr>
      <w:tr w:rsidR="0020403A" w:rsidRPr="00095D05" w:rsidTr="00692BD1">
        <w:tc>
          <w:tcPr>
            <w:tcW w:w="1844" w:type="dxa"/>
            <w:shd w:val="clear" w:color="auto" w:fill="EAF1DD" w:themeFill="accent3" w:themeFillTint="33"/>
            <w:vAlign w:val="center"/>
          </w:tcPr>
          <w:p w:rsidR="0020403A" w:rsidRPr="00095D05" w:rsidRDefault="0020403A" w:rsidP="00692BD1">
            <w:pPr>
              <w:pStyle w:val="Normal1"/>
              <w:jc w:val="center"/>
            </w:pPr>
            <w:r w:rsidRPr="00095D05">
              <w:t>CONTENIDOS</w:t>
            </w:r>
          </w:p>
        </w:tc>
        <w:tc>
          <w:tcPr>
            <w:tcW w:w="2268" w:type="dxa"/>
            <w:shd w:val="clear" w:color="auto" w:fill="EAF1DD" w:themeFill="accent3" w:themeFillTint="33"/>
            <w:vAlign w:val="center"/>
          </w:tcPr>
          <w:p w:rsidR="0020403A" w:rsidRPr="00095D05" w:rsidRDefault="0020403A" w:rsidP="00692BD1">
            <w:pPr>
              <w:pStyle w:val="Normal1"/>
              <w:jc w:val="center"/>
            </w:pPr>
            <w:r w:rsidRPr="00672042">
              <w:rPr>
                <w:sz w:val="20"/>
              </w:rPr>
              <w:t>CRITERIOS DE EVALUACIÓN Y COMPETENCIAS CLAVE</w:t>
            </w:r>
          </w:p>
        </w:tc>
        <w:tc>
          <w:tcPr>
            <w:tcW w:w="2551" w:type="dxa"/>
            <w:shd w:val="clear" w:color="auto" w:fill="EAF1DD" w:themeFill="accent3" w:themeFillTint="33"/>
            <w:vAlign w:val="center"/>
          </w:tcPr>
          <w:p w:rsidR="0020403A" w:rsidRPr="00095D05" w:rsidRDefault="0020403A" w:rsidP="00692BD1">
            <w:pPr>
              <w:pStyle w:val="Normal1"/>
              <w:jc w:val="center"/>
            </w:pPr>
            <w:r w:rsidRPr="00095D05">
              <w:t>ESTÁNDARES DE APRENDIZAJE EVALUABLES</w:t>
            </w:r>
          </w:p>
        </w:tc>
        <w:tc>
          <w:tcPr>
            <w:tcW w:w="2552" w:type="dxa"/>
            <w:shd w:val="clear" w:color="auto" w:fill="EAF1DD" w:themeFill="accent3" w:themeFillTint="33"/>
          </w:tcPr>
          <w:p w:rsidR="0020403A" w:rsidRPr="00095D05" w:rsidRDefault="0020403A" w:rsidP="00692BD1">
            <w:pPr>
              <w:pStyle w:val="Normal1"/>
              <w:jc w:val="center"/>
            </w:pPr>
            <w:r w:rsidRPr="00095D05">
              <w:t>INSTRUMENTO DE EVALUACIÓN ASOCIADO Y PESO EN LA CALIFICACIÓN</w:t>
            </w:r>
          </w:p>
        </w:tc>
      </w:tr>
      <w:tr w:rsidR="0020403A" w:rsidRPr="00095D05" w:rsidTr="00692BD1">
        <w:trPr>
          <w:trHeight w:val="2869"/>
        </w:trPr>
        <w:tc>
          <w:tcPr>
            <w:tcW w:w="1844" w:type="dxa"/>
          </w:tcPr>
          <w:p w:rsidR="0020403A" w:rsidRPr="00547E6E" w:rsidRDefault="0020403A" w:rsidP="00692BD1">
            <w:pPr>
              <w:pStyle w:val="Normal1"/>
              <w:rPr>
                <w:color w:val="000000" w:themeColor="text1"/>
                <w:sz w:val="22"/>
              </w:rPr>
            </w:pPr>
          </w:p>
          <w:p w:rsidR="0020403A" w:rsidRPr="00547E6E" w:rsidRDefault="0020403A" w:rsidP="00692BD1">
            <w:pPr>
              <w:pStyle w:val="Normal1"/>
              <w:rPr>
                <w:color w:val="000000" w:themeColor="text1"/>
              </w:rPr>
            </w:pPr>
            <w:r w:rsidRPr="00547E6E">
              <w:rPr>
                <w:color w:val="000000" w:themeColor="text1"/>
                <w:sz w:val="22"/>
              </w:rPr>
              <w:t>Los recursos agrarios y naturales en el mundo y en Andalucía</w:t>
            </w:r>
          </w:p>
        </w:tc>
        <w:tc>
          <w:tcPr>
            <w:tcW w:w="2268" w:type="dxa"/>
          </w:tcPr>
          <w:p w:rsidR="0020403A" w:rsidRPr="00547E6E" w:rsidRDefault="0020403A" w:rsidP="00692BD1">
            <w:pPr>
              <w:pStyle w:val="Normal1"/>
              <w:rPr>
                <w:color w:val="000000" w:themeColor="text1"/>
                <w:sz w:val="20"/>
              </w:rPr>
            </w:pPr>
          </w:p>
          <w:p w:rsidR="0020403A" w:rsidRPr="00547E6E" w:rsidRDefault="0020403A" w:rsidP="00692BD1">
            <w:pPr>
              <w:pStyle w:val="Normal1"/>
              <w:rPr>
                <w:color w:val="000000" w:themeColor="text1"/>
                <w:sz w:val="20"/>
              </w:rPr>
            </w:pPr>
            <w:r w:rsidRPr="00547E6E">
              <w:rPr>
                <w:color w:val="000000" w:themeColor="text1"/>
                <w:sz w:val="22"/>
              </w:rPr>
              <w:t xml:space="preserve">13. Localizar los recursos agrarios y naturales en el mapa mundial, haciendo hincapié en los propios de la comunidad autónoma andaluz con especial atención a los hídricos. CSC, CMCT, CD. </w:t>
            </w:r>
          </w:p>
        </w:tc>
        <w:tc>
          <w:tcPr>
            <w:tcW w:w="2551" w:type="dxa"/>
          </w:tcPr>
          <w:p w:rsidR="0020403A" w:rsidRPr="00547E6E" w:rsidRDefault="0020403A" w:rsidP="00692BD1">
            <w:pPr>
              <w:pStyle w:val="Normal1"/>
              <w:rPr>
                <w:color w:val="000000" w:themeColor="text1"/>
              </w:rPr>
            </w:pPr>
          </w:p>
          <w:p w:rsidR="0020403A" w:rsidRPr="00547E6E" w:rsidRDefault="0020403A" w:rsidP="00692BD1">
            <w:pPr>
              <w:pStyle w:val="Normal1"/>
              <w:rPr>
                <w:color w:val="000000" w:themeColor="text1"/>
              </w:rPr>
            </w:pPr>
            <w:r w:rsidRPr="00547E6E">
              <w:rPr>
                <w:color w:val="000000" w:themeColor="text1"/>
              </w:rPr>
              <w:t>13.1. Sitúa en el mapa las principales zonas cerealícolas y las más importantes masas boscosas del mundo.</w:t>
            </w:r>
          </w:p>
        </w:tc>
        <w:tc>
          <w:tcPr>
            <w:tcW w:w="2552" w:type="dxa"/>
          </w:tcPr>
          <w:p w:rsidR="0020403A" w:rsidRPr="00095D05" w:rsidRDefault="0020403A" w:rsidP="00692BD1">
            <w:pPr>
              <w:pStyle w:val="Normal1"/>
            </w:pPr>
          </w:p>
          <w:p w:rsidR="0020403A" w:rsidRPr="00095D05" w:rsidRDefault="0020403A" w:rsidP="00692BD1">
            <w:pPr>
              <w:pStyle w:val="Normal1"/>
              <w:jc w:val="center"/>
            </w:pPr>
            <w:r w:rsidRPr="00095D05">
              <w:t xml:space="preserve">Actividades de clase y </w:t>
            </w:r>
          </w:p>
          <w:p w:rsidR="0020403A" w:rsidRPr="00095D05" w:rsidRDefault="0020403A" w:rsidP="00692BD1">
            <w:pPr>
              <w:pStyle w:val="Normal1"/>
              <w:jc w:val="center"/>
            </w:pPr>
            <w:r w:rsidRPr="00095D05">
              <w:t xml:space="preserve">prueba escrita </w:t>
            </w:r>
          </w:p>
          <w:p w:rsidR="0020403A" w:rsidRPr="00095D05" w:rsidRDefault="0020403A" w:rsidP="00692BD1">
            <w:pPr>
              <w:pStyle w:val="Normal1"/>
              <w:jc w:val="center"/>
            </w:pPr>
          </w:p>
          <w:p w:rsidR="0020403A" w:rsidRPr="00095D05" w:rsidRDefault="0020403A" w:rsidP="00692BD1">
            <w:pPr>
              <w:pStyle w:val="Normal1"/>
              <w:jc w:val="center"/>
            </w:pPr>
            <w:r w:rsidRPr="00095D05">
              <w:t xml:space="preserve">(Estándar básico: </w:t>
            </w:r>
            <w:r>
              <w:t>3</w:t>
            </w:r>
            <w:r w:rsidRPr="00095D05">
              <w:t xml:space="preserve"> puntos)</w:t>
            </w:r>
          </w:p>
          <w:p w:rsidR="0020403A" w:rsidRPr="00095D05" w:rsidRDefault="0020403A" w:rsidP="00692BD1">
            <w:pPr>
              <w:pStyle w:val="Normal1"/>
              <w:jc w:val="center"/>
            </w:pPr>
          </w:p>
        </w:tc>
      </w:tr>
      <w:tr w:rsidR="0020403A" w:rsidRPr="00095D05" w:rsidTr="00692BD1">
        <w:trPr>
          <w:trHeight w:val="1280"/>
        </w:trPr>
        <w:tc>
          <w:tcPr>
            <w:tcW w:w="1844" w:type="dxa"/>
          </w:tcPr>
          <w:p w:rsidR="0020403A" w:rsidRPr="00547E6E" w:rsidRDefault="0020403A" w:rsidP="00692BD1">
            <w:pPr>
              <w:pStyle w:val="Normal1"/>
              <w:rPr>
                <w:color w:val="000000" w:themeColor="text1"/>
              </w:rPr>
            </w:pPr>
          </w:p>
          <w:p w:rsidR="0020403A" w:rsidRPr="00547E6E" w:rsidRDefault="0020403A" w:rsidP="00692BD1">
            <w:pPr>
              <w:pStyle w:val="Normal1"/>
              <w:rPr>
                <w:color w:val="000000" w:themeColor="text1"/>
              </w:rPr>
            </w:pPr>
            <w:r w:rsidRPr="00547E6E">
              <w:rPr>
                <w:color w:val="000000" w:themeColor="text1"/>
              </w:rPr>
              <w:t>Los factores en las actividades agrarias</w:t>
            </w:r>
          </w:p>
        </w:tc>
        <w:tc>
          <w:tcPr>
            <w:tcW w:w="2268" w:type="dxa"/>
          </w:tcPr>
          <w:p w:rsidR="0020403A" w:rsidRPr="00547E6E" w:rsidRDefault="0020403A" w:rsidP="00692BD1">
            <w:pPr>
              <w:pStyle w:val="Normal1"/>
              <w:rPr>
                <w:color w:val="000000" w:themeColor="text1"/>
              </w:rPr>
            </w:pPr>
            <w:r w:rsidRPr="00547E6E">
              <w:rPr>
                <w:color w:val="000000" w:themeColor="text1"/>
              </w:rPr>
              <w:t>26. Explicar los factores que influyen en las actividades agrarias</w:t>
            </w:r>
            <w:r w:rsidRPr="00547E6E">
              <w:rPr>
                <w:color w:val="000000" w:themeColor="text1"/>
                <w:sz w:val="22"/>
              </w:rPr>
              <w:t xml:space="preserve"> CSC, CMCT, CD.</w:t>
            </w:r>
          </w:p>
        </w:tc>
        <w:tc>
          <w:tcPr>
            <w:tcW w:w="2551" w:type="dxa"/>
          </w:tcPr>
          <w:p w:rsidR="0020403A" w:rsidRPr="00547E6E" w:rsidRDefault="0020403A" w:rsidP="00692BD1">
            <w:pPr>
              <w:pStyle w:val="Normal1"/>
              <w:rPr>
                <w:color w:val="000000" w:themeColor="text1"/>
              </w:rPr>
            </w:pPr>
            <w:r w:rsidRPr="00547E6E">
              <w:rPr>
                <w:color w:val="000000" w:themeColor="text1"/>
              </w:rPr>
              <w:t>26.1 Explica los factores que influyen en las actividades agrarias</w:t>
            </w:r>
          </w:p>
        </w:tc>
        <w:tc>
          <w:tcPr>
            <w:tcW w:w="2552" w:type="dxa"/>
          </w:tcPr>
          <w:p w:rsidR="0020403A" w:rsidRPr="00095D05" w:rsidRDefault="0020403A" w:rsidP="00692BD1">
            <w:pPr>
              <w:pStyle w:val="Normal1"/>
              <w:jc w:val="center"/>
            </w:pPr>
            <w:r w:rsidRPr="00095D05">
              <w:t xml:space="preserve">Actividades de clase y </w:t>
            </w:r>
          </w:p>
          <w:p w:rsidR="0020403A" w:rsidRPr="00095D05" w:rsidRDefault="0020403A" w:rsidP="00692BD1">
            <w:pPr>
              <w:pStyle w:val="Normal1"/>
              <w:jc w:val="center"/>
            </w:pPr>
            <w:r w:rsidRPr="00095D05">
              <w:t xml:space="preserve">prueba escrita </w:t>
            </w:r>
          </w:p>
          <w:p w:rsidR="0020403A" w:rsidRPr="00095D05" w:rsidRDefault="0020403A" w:rsidP="00692BD1">
            <w:pPr>
              <w:pStyle w:val="Normal1"/>
              <w:jc w:val="center"/>
            </w:pPr>
            <w:r w:rsidRPr="00095D05">
              <w:t xml:space="preserve">(Estándar básico: </w:t>
            </w:r>
            <w:r>
              <w:t>3</w:t>
            </w:r>
            <w:r w:rsidRPr="00095D05">
              <w:t xml:space="preserve"> puntos)</w:t>
            </w:r>
          </w:p>
          <w:p w:rsidR="0020403A" w:rsidRPr="00095D05" w:rsidRDefault="0020403A" w:rsidP="00692BD1">
            <w:pPr>
              <w:pStyle w:val="Normal1"/>
              <w:jc w:val="center"/>
            </w:pPr>
          </w:p>
        </w:tc>
      </w:tr>
      <w:tr w:rsidR="0020403A" w:rsidRPr="00095D05" w:rsidTr="00692BD1">
        <w:trPr>
          <w:trHeight w:val="977"/>
        </w:trPr>
        <w:tc>
          <w:tcPr>
            <w:tcW w:w="1844" w:type="dxa"/>
            <w:vMerge w:val="restart"/>
          </w:tcPr>
          <w:p w:rsidR="0020403A" w:rsidRPr="00547E6E" w:rsidRDefault="0020403A" w:rsidP="00692BD1">
            <w:pPr>
              <w:pStyle w:val="Normal1"/>
              <w:rPr>
                <w:color w:val="000000" w:themeColor="text1"/>
              </w:rPr>
            </w:pPr>
            <w:r w:rsidRPr="00547E6E">
              <w:rPr>
                <w:color w:val="000000" w:themeColor="text1"/>
              </w:rPr>
              <w:t>Modelos de agricultura en el mundo</w:t>
            </w:r>
          </w:p>
        </w:tc>
        <w:tc>
          <w:tcPr>
            <w:tcW w:w="2268" w:type="dxa"/>
            <w:vMerge w:val="restart"/>
          </w:tcPr>
          <w:p w:rsidR="0020403A" w:rsidRPr="00547E6E" w:rsidRDefault="0020403A" w:rsidP="00692BD1">
            <w:pPr>
              <w:pStyle w:val="Normal1"/>
              <w:rPr>
                <w:color w:val="000000" w:themeColor="text1"/>
              </w:rPr>
            </w:pPr>
            <w:r w:rsidRPr="00547E6E">
              <w:rPr>
                <w:color w:val="000000" w:themeColor="text1"/>
              </w:rPr>
              <w:t>28. Diferenciar los diferentes modelos de agricultura</w:t>
            </w:r>
            <w:r w:rsidRPr="00547E6E">
              <w:rPr>
                <w:color w:val="000000" w:themeColor="text1"/>
                <w:sz w:val="22"/>
              </w:rPr>
              <w:t xml:space="preserve"> CSC, CMCT, CD.</w:t>
            </w:r>
          </w:p>
        </w:tc>
        <w:tc>
          <w:tcPr>
            <w:tcW w:w="2551" w:type="dxa"/>
          </w:tcPr>
          <w:p w:rsidR="0020403A" w:rsidRPr="00547E6E" w:rsidRDefault="0020403A" w:rsidP="00692BD1">
            <w:pPr>
              <w:pStyle w:val="Normal1"/>
              <w:rPr>
                <w:color w:val="000000" w:themeColor="text1"/>
              </w:rPr>
            </w:pPr>
            <w:r w:rsidRPr="00547E6E">
              <w:rPr>
                <w:color w:val="000000" w:themeColor="text1"/>
              </w:rPr>
              <w:t>28.1 Diferencia los diferentes modelos de agricultura</w:t>
            </w:r>
          </w:p>
        </w:tc>
        <w:tc>
          <w:tcPr>
            <w:tcW w:w="2552" w:type="dxa"/>
          </w:tcPr>
          <w:p w:rsidR="0020403A" w:rsidRPr="00095D05" w:rsidRDefault="0020403A" w:rsidP="00692BD1">
            <w:pPr>
              <w:pStyle w:val="Normal1"/>
              <w:jc w:val="center"/>
            </w:pPr>
            <w:r w:rsidRPr="00095D05">
              <w:t xml:space="preserve">Actividades de clase y </w:t>
            </w:r>
          </w:p>
          <w:p w:rsidR="0020403A" w:rsidRPr="00095D05" w:rsidRDefault="0020403A" w:rsidP="00692BD1">
            <w:pPr>
              <w:pStyle w:val="Normal1"/>
              <w:jc w:val="center"/>
            </w:pPr>
            <w:r w:rsidRPr="00095D05">
              <w:t xml:space="preserve">prueba escrita </w:t>
            </w:r>
          </w:p>
          <w:p w:rsidR="0020403A" w:rsidRPr="00095D05" w:rsidRDefault="0020403A" w:rsidP="00692BD1">
            <w:pPr>
              <w:pStyle w:val="Normal1"/>
              <w:jc w:val="center"/>
            </w:pPr>
            <w:r w:rsidRPr="00095D05">
              <w:t>(Estándar básico: 2 puntos)</w:t>
            </w:r>
          </w:p>
        </w:tc>
      </w:tr>
      <w:tr w:rsidR="0020403A" w:rsidRPr="00095D05" w:rsidTr="00692BD1">
        <w:trPr>
          <w:trHeight w:val="977"/>
        </w:trPr>
        <w:tc>
          <w:tcPr>
            <w:tcW w:w="1844" w:type="dxa"/>
            <w:vMerge/>
          </w:tcPr>
          <w:p w:rsidR="0020403A" w:rsidRPr="00547E6E" w:rsidRDefault="0020403A" w:rsidP="00692BD1">
            <w:pPr>
              <w:pStyle w:val="Normal1"/>
              <w:rPr>
                <w:color w:val="000000" w:themeColor="text1"/>
              </w:rPr>
            </w:pPr>
          </w:p>
        </w:tc>
        <w:tc>
          <w:tcPr>
            <w:tcW w:w="2268" w:type="dxa"/>
            <w:vMerge/>
          </w:tcPr>
          <w:p w:rsidR="0020403A" w:rsidRPr="00547E6E" w:rsidRDefault="0020403A" w:rsidP="00692BD1">
            <w:pPr>
              <w:pStyle w:val="Normal1"/>
              <w:rPr>
                <w:color w:val="000000" w:themeColor="text1"/>
              </w:rPr>
            </w:pPr>
          </w:p>
        </w:tc>
        <w:tc>
          <w:tcPr>
            <w:tcW w:w="2551" w:type="dxa"/>
          </w:tcPr>
          <w:p w:rsidR="0020403A" w:rsidRPr="00547E6E" w:rsidRDefault="0020403A" w:rsidP="00692BD1">
            <w:pPr>
              <w:pStyle w:val="Normal1"/>
              <w:rPr>
                <w:color w:val="000000" w:themeColor="text1"/>
              </w:rPr>
            </w:pPr>
            <w:r w:rsidRPr="00547E6E">
              <w:rPr>
                <w:color w:val="000000" w:themeColor="text1"/>
              </w:rPr>
              <w:t>28.2 Diferencia la agricultura tradicional de la de mercado</w:t>
            </w:r>
          </w:p>
        </w:tc>
        <w:tc>
          <w:tcPr>
            <w:tcW w:w="2552" w:type="dxa"/>
          </w:tcPr>
          <w:p w:rsidR="0020403A" w:rsidRPr="00095D05" w:rsidRDefault="0020403A" w:rsidP="00692BD1">
            <w:pPr>
              <w:pStyle w:val="Normal1"/>
              <w:jc w:val="center"/>
            </w:pPr>
            <w:r w:rsidRPr="00095D05">
              <w:t xml:space="preserve">Actividades de clase y </w:t>
            </w:r>
          </w:p>
          <w:p w:rsidR="0020403A" w:rsidRPr="00095D05" w:rsidRDefault="0020403A" w:rsidP="00692BD1">
            <w:pPr>
              <w:pStyle w:val="Normal1"/>
              <w:jc w:val="center"/>
            </w:pPr>
            <w:r w:rsidRPr="00095D05">
              <w:t xml:space="preserve">prueba escrita </w:t>
            </w:r>
          </w:p>
          <w:p w:rsidR="0020403A" w:rsidRPr="00095D05" w:rsidRDefault="0020403A" w:rsidP="00692BD1">
            <w:pPr>
              <w:pStyle w:val="Normal1"/>
              <w:jc w:val="center"/>
            </w:pPr>
            <w:r w:rsidRPr="00095D05">
              <w:t>(Estándar básico: 2 puntos)</w:t>
            </w:r>
          </w:p>
        </w:tc>
      </w:tr>
    </w:tbl>
    <w:p w:rsidR="0020403A" w:rsidRDefault="0020403A" w:rsidP="0020403A">
      <w:pPr>
        <w:pStyle w:val="Normal1"/>
        <w:rPr>
          <w:b/>
        </w:rPr>
      </w:pPr>
    </w:p>
    <w:p w:rsidR="0020403A" w:rsidRDefault="0020403A" w:rsidP="0020403A">
      <w:pPr>
        <w:rPr>
          <w:rFonts w:ascii="Times New Roman" w:eastAsia="Times New Roman" w:hAnsi="Times New Roman" w:cs="Times New Roman"/>
          <w:b/>
          <w:sz w:val="24"/>
          <w:szCs w:val="24"/>
          <w:lang w:eastAsia="es-ES"/>
        </w:rPr>
      </w:pPr>
      <w:r>
        <w:rPr>
          <w:b/>
        </w:rPr>
        <w:br w:type="page"/>
      </w:r>
    </w:p>
    <w:tbl>
      <w:tblPr>
        <w:tblStyle w:val="Tablaconcuadrcula"/>
        <w:tblW w:w="9215" w:type="dxa"/>
        <w:tblInd w:w="-176" w:type="dxa"/>
        <w:tblLayout w:type="fixed"/>
        <w:tblLook w:val="04A0" w:firstRow="1" w:lastRow="0" w:firstColumn="1" w:lastColumn="0" w:noHBand="0" w:noVBand="1"/>
      </w:tblPr>
      <w:tblGrid>
        <w:gridCol w:w="1844"/>
        <w:gridCol w:w="2268"/>
        <w:gridCol w:w="2551"/>
        <w:gridCol w:w="2552"/>
      </w:tblGrid>
      <w:tr w:rsidR="0020403A" w:rsidRPr="00095D05" w:rsidTr="00692BD1">
        <w:tc>
          <w:tcPr>
            <w:tcW w:w="9215" w:type="dxa"/>
            <w:gridSpan w:val="4"/>
            <w:shd w:val="clear" w:color="auto" w:fill="B8CCE4" w:themeFill="accent1" w:themeFillTint="66"/>
            <w:vAlign w:val="center"/>
          </w:tcPr>
          <w:p w:rsidR="0020403A" w:rsidRPr="00095D05" w:rsidRDefault="0020403A" w:rsidP="00692BD1">
            <w:pPr>
              <w:pStyle w:val="Normal1"/>
              <w:jc w:val="center"/>
              <w:rPr>
                <w:b/>
              </w:rPr>
            </w:pPr>
          </w:p>
          <w:p w:rsidR="0020403A" w:rsidRPr="00095D05" w:rsidRDefault="0020403A" w:rsidP="00692BD1">
            <w:pPr>
              <w:pStyle w:val="Normal1"/>
              <w:jc w:val="center"/>
              <w:rPr>
                <w:b/>
              </w:rPr>
            </w:pPr>
            <w:r w:rsidRPr="00BC3D3B">
              <w:rPr>
                <w:b/>
              </w:rPr>
              <w:t>UNIDAD 4. ¿QUÉ PAPEL JUEGA EL SECTOR SECUNDARIO EN EL SIGLO XXI?</w:t>
            </w:r>
          </w:p>
          <w:p w:rsidR="0020403A" w:rsidRPr="00095D05" w:rsidRDefault="0020403A" w:rsidP="00692BD1">
            <w:pPr>
              <w:pStyle w:val="Normal1"/>
              <w:jc w:val="center"/>
              <w:rPr>
                <w:b/>
              </w:rPr>
            </w:pPr>
            <w:r w:rsidRPr="00095D05">
              <w:rPr>
                <w:b/>
              </w:rPr>
              <w:t>(</w:t>
            </w:r>
            <w:r>
              <w:rPr>
                <w:b/>
              </w:rPr>
              <w:t>MARZO</w:t>
            </w:r>
            <w:r w:rsidRPr="00095D05">
              <w:rPr>
                <w:b/>
              </w:rPr>
              <w:t>)</w:t>
            </w:r>
          </w:p>
          <w:p w:rsidR="0020403A" w:rsidRPr="00095D05" w:rsidRDefault="0020403A" w:rsidP="00692BD1">
            <w:pPr>
              <w:pStyle w:val="Normal1"/>
              <w:jc w:val="center"/>
            </w:pPr>
          </w:p>
        </w:tc>
      </w:tr>
      <w:tr w:rsidR="0020403A" w:rsidRPr="00095D05" w:rsidTr="00692BD1">
        <w:tc>
          <w:tcPr>
            <w:tcW w:w="1844" w:type="dxa"/>
            <w:shd w:val="clear" w:color="auto" w:fill="EAF1DD" w:themeFill="accent3" w:themeFillTint="33"/>
            <w:vAlign w:val="center"/>
          </w:tcPr>
          <w:p w:rsidR="0020403A" w:rsidRPr="00095D05" w:rsidRDefault="0020403A" w:rsidP="00692BD1">
            <w:pPr>
              <w:pStyle w:val="Normal1"/>
              <w:jc w:val="center"/>
            </w:pPr>
            <w:r w:rsidRPr="00095D05">
              <w:t>CONTENIDOS</w:t>
            </w:r>
          </w:p>
        </w:tc>
        <w:tc>
          <w:tcPr>
            <w:tcW w:w="2268" w:type="dxa"/>
            <w:shd w:val="clear" w:color="auto" w:fill="EAF1DD" w:themeFill="accent3" w:themeFillTint="33"/>
            <w:vAlign w:val="center"/>
          </w:tcPr>
          <w:p w:rsidR="0020403A" w:rsidRPr="00095D05" w:rsidRDefault="0020403A" w:rsidP="00692BD1">
            <w:pPr>
              <w:pStyle w:val="Normal1"/>
              <w:jc w:val="center"/>
            </w:pPr>
            <w:r w:rsidRPr="00672042">
              <w:rPr>
                <w:sz w:val="20"/>
              </w:rPr>
              <w:t>CRITERIOS DE EVALUACIÓN Y COMPETENCIAS CLAVE</w:t>
            </w:r>
          </w:p>
        </w:tc>
        <w:tc>
          <w:tcPr>
            <w:tcW w:w="2551" w:type="dxa"/>
            <w:shd w:val="clear" w:color="auto" w:fill="EAF1DD" w:themeFill="accent3" w:themeFillTint="33"/>
            <w:vAlign w:val="center"/>
          </w:tcPr>
          <w:p w:rsidR="0020403A" w:rsidRPr="00095D05" w:rsidRDefault="0020403A" w:rsidP="00692BD1">
            <w:pPr>
              <w:pStyle w:val="Normal1"/>
              <w:jc w:val="center"/>
            </w:pPr>
            <w:r w:rsidRPr="00095D05">
              <w:t>ESTÁNDARES DE APRENDIZAJE EVALUABLES</w:t>
            </w:r>
          </w:p>
        </w:tc>
        <w:tc>
          <w:tcPr>
            <w:tcW w:w="2552" w:type="dxa"/>
            <w:shd w:val="clear" w:color="auto" w:fill="EAF1DD" w:themeFill="accent3" w:themeFillTint="33"/>
          </w:tcPr>
          <w:p w:rsidR="0020403A" w:rsidRPr="00095D05" w:rsidRDefault="0020403A" w:rsidP="00692BD1">
            <w:pPr>
              <w:pStyle w:val="Normal1"/>
              <w:jc w:val="center"/>
            </w:pPr>
            <w:r w:rsidRPr="00095D05">
              <w:t>INSTRUMENTO DE EVALUACIÓN ASOCIADO Y PESO EN LA CALIFICACIÓN</w:t>
            </w:r>
          </w:p>
        </w:tc>
      </w:tr>
      <w:tr w:rsidR="0020403A" w:rsidRPr="00095D05" w:rsidTr="00692BD1">
        <w:trPr>
          <w:trHeight w:val="1891"/>
        </w:trPr>
        <w:tc>
          <w:tcPr>
            <w:tcW w:w="1844" w:type="dxa"/>
            <w:vMerge w:val="restart"/>
          </w:tcPr>
          <w:p w:rsidR="0020403A" w:rsidRDefault="0020403A" w:rsidP="00692BD1">
            <w:pPr>
              <w:pStyle w:val="Normal1"/>
              <w:rPr>
                <w:sz w:val="22"/>
              </w:rPr>
            </w:pPr>
            <w:r>
              <w:rPr>
                <w:sz w:val="22"/>
              </w:rPr>
              <w:t>Recursos naturales en el mundo y en Andalucía</w:t>
            </w:r>
          </w:p>
        </w:tc>
        <w:tc>
          <w:tcPr>
            <w:tcW w:w="2268" w:type="dxa"/>
            <w:vMerge w:val="restart"/>
          </w:tcPr>
          <w:p w:rsidR="0020403A" w:rsidRPr="00547E6E" w:rsidRDefault="0020403A" w:rsidP="00692BD1">
            <w:pPr>
              <w:pStyle w:val="Normal1"/>
              <w:rPr>
                <w:color w:val="000000" w:themeColor="text1"/>
                <w:sz w:val="22"/>
              </w:rPr>
            </w:pPr>
            <w:r w:rsidRPr="00547E6E">
              <w:rPr>
                <w:color w:val="000000" w:themeColor="text1"/>
                <w:sz w:val="22"/>
              </w:rPr>
              <w:t>13. Localizar los recursos  naturales en el mapa mundial, haciendo hincapié en los propios de la comunidad autónoma andaluz con especial atención a los hídricos. CSC, CMCT, CD.</w:t>
            </w:r>
          </w:p>
        </w:tc>
        <w:tc>
          <w:tcPr>
            <w:tcW w:w="2551" w:type="dxa"/>
          </w:tcPr>
          <w:p w:rsidR="0020403A" w:rsidRPr="00547E6E" w:rsidRDefault="0020403A" w:rsidP="00692BD1">
            <w:pPr>
              <w:pStyle w:val="Normal1"/>
              <w:rPr>
                <w:color w:val="000000" w:themeColor="text1"/>
              </w:rPr>
            </w:pPr>
            <w:r w:rsidRPr="00547E6E">
              <w:rPr>
                <w:color w:val="000000" w:themeColor="text1"/>
              </w:rPr>
              <w:t>13.2. Localiza e identifica en un mapa las principales zonas productoras de minerales en el mundo.</w:t>
            </w:r>
          </w:p>
          <w:p w:rsidR="0020403A" w:rsidRPr="00547E6E" w:rsidRDefault="0020403A" w:rsidP="00692BD1">
            <w:pPr>
              <w:pStyle w:val="Normal1"/>
              <w:rPr>
                <w:color w:val="000000" w:themeColor="text1"/>
              </w:rPr>
            </w:pPr>
          </w:p>
        </w:tc>
        <w:tc>
          <w:tcPr>
            <w:tcW w:w="2552" w:type="dxa"/>
          </w:tcPr>
          <w:p w:rsidR="0020403A" w:rsidRPr="00095D05" w:rsidRDefault="0020403A" w:rsidP="00692BD1">
            <w:pPr>
              <w:pStyle w:val="Normal1"/>
              <w:jc w:val="center"/>
            </w:pPr>
            <w:r w:rsidRPr="00095D05">
              <w:t xml:space="preserve">Actividades de clase y </w:t>
            </w:r>
          </w:p>
          <w:p w:rsidR="0020403A" w:rsidRPr="00095D05" w:rsidRDefault="0020403A" w:rsidP="00692BD1">
            <w:pPr>
              <w:pStyle w:val="Normal1"/>
              <w:jc w:val="center"/>
            </w:pPr>
            <w:r w:rsidRPr="00095D05">
              <w:t xml:space="preserve">prueba escrita </w:t>
            </w:r>
          </w:p>
          <w:p w:rsidR="0020403A" w:rsidRPr="00095D05" w:rsidRDefault="0020403A" w:rsidP="00692BD1">
            <w:pPr>
              <w:pStyle w:val="Normal1"/>
              <w:jc w:val="center"/>
            </w:pPr>
          </w:p>
          <w:p w:rsidR="0020403A" w:rsidRPr="00095D05" w:rsidRDefault="0020403A" w:rsidP="00692BD1">
            <w:pPr>
              <w:pStyle w:val="Normal1"/>
              <w:jc w:val="center"/>
            </w:pPr>
            <w:r w:rsidRPr="00095D05">
              <w:t xml:space="preserve">(Estándar </w:t>
            </w:r>
            <w:r>
              <w:t>básico: 3p</w:t>
            </w:r>
            <w:r w:rsidRPr="00095D05">
              <w:t>)</w:t>
            </w:r>
          </w:p>
          <w:p w:rsidR="0020403A" w:rsidRPr="00095D05" w:rsidRDefault="0020403A" w:rsidP="00692BD1">
            <w:pPr>
              <w:pStyle w:val="Normal1"/>
            </w:pPr>
          </w:p>
        </w:tc>
      </w:tr>
      <w:tr w:rsidR="0020403A" w:rsidRPr="00095D05" w:rsidTr="00692BD1">
        <w:trPr>
          <w:trHeight w:val="1152"/>
        </w:trPr>
        <w:tc>
          <w:tcPr>
            <w:tcW w:w="1844" w:type="dxa"/>
            <w:vMerge/>
          </w:tcPr>
          <w:p w:rsidR="0020403A" w:rsidRDefault="0020403A" w:rsidP="00692BD1">
            <w:pPr>
              <w:pStyle w:val="Normal1"/>
              <w:rPr>
                <w:sz w:val="22"/>
              </w:rPr>
            </w:pPr>
          </w:p>
        </w:tc>
        <w:tc>
          <w:tcPr>
            <w:tcW w:w="2268" w:type="dxa"/>
            <w:vMerge/>
          </w:tcPr>
          <w:p w:rsidR="0020403A" w:rsidRPr="00547E6E" w:rsidRDefault="0020403A" w:rsidP="00692BD1">
            <w:pPr>
              <w:pStyle w:val="Normal1"/>
              <w:rPr>
                <w:color w:val="000000" w:themeColor="text1"/>
                <w:sz w:val="22"/>
              </w:rPr>
            </w:pPr>
          </w:p>
        </w:tc>
        <w:tc>
          <w:tcPr>
            <w:tcW w:w="2551" w:type="dxa"/>
          </w:tcPr>
          <w:p w:rsidR="0020403A" w:rsidRPr="00547E6E" w:rsidRDefault="0020403A" w:rsidP="00692BD1">
            <w:pPr>
              <w:pStyle w:val="Normal1"/>
              <w:rPr>
                <w:color w:val="000000" w:themeColor="text1"/>
              </w:rPr>
            </w:pPr>
            <w:r w:rsidRPr="00547E6E">
              <w:rPr>
                <w:color w:val="000000" w:themeColor="text1"/>
              </w:rPr>
              <w:t>13.4. Identifica y nombra algunas energías alternativas.</w:t>
            </w:r>
          </w:p>
        </w:tc>
        <w:tc>
          <w:tcPr>
            <w:tcW w:w="2552" w:type="dxa"/>
          </w:tcPr>
          <w:p w:rsidR="0020403A" w:rsidRPr="00095D05" w:rsidRDefault="0020403A" w:rsidP="00692BD1">
            <w:pPr>
              <w:pStyle w:val="Normal1"/>
              <w:jc w:val="center"/>
            </w:pPr>
            <w:r w:rsidRPr="00095D05">
              <w:t xml:space="preserve">Actividades de clase y </w:t>
            </w:r>
          </w:p>
          <w:p w:rsidR="0020403A" w:rsidRPr="00095D05" w:rsidRDefault="0020403A" w:rsidP="00692BD1">
            <w:pPr>
              <w:pStyle w:val="Normal1"/>
              <w:jc w:val="center"/>
            </w:pPr>
            <w:r w:rsidRPr="00095D05">
              <w:t xml:space="preserve">prueba escrita </w:t>
            </w:r>
          </w:p>
          <w:p w:rsidR="0020403A" w:rsidRPr="00095D05" w:rsidRDefault="0020403A" w:rsidP="00692BD1">
            <w:pPr>
              <w:pStyle w:val="Normal1"/>
              <w:jc w:val="center"/>
            </w:pPr>
          </w:p>
          <w:p w:rsidR="0020403A" w:rsidRPr="00095D05" w:rsidRDefault="0020403A" w:rsidP="00692BD1">
            <w:pPr>
              <w:pStyle w:val="Normal1"/>
              <w:jc w:val="center"/>
            </w:pPr>
            <w:r w:rsidRPr="00095D05">
              <w:t xml:space="preserve">(Estándar </w:t>
            </w:r>
            <w:r>
              <w:t>básico: 3p</w:t>
            </w:r>
            <w:r w:rsidRPr="00095D05">
              <w:t>)</w:t>
            </w:r>
          </w:p>
        </w:tc>
      </w:tr>
      <w:tr w:rsidR="0020403A" w:rsidRPr="00095D05" w:rsidTr="00692BD1">
        <w:trPr>
          <w:trHeight w:val="1891"/>
        </w:trPr>
        <w:tc>
          <w:tcPr>
            <w:tcW w:w="1844" w:type="dxa"/>
          </w:tcPr>
          <w:p w:rsidR="0020403A" w:rsidRPr="00095D05" w:rsidRDefault="0020403A" w:rsidP="00692BD1">
            <w:pPr>
              <w:pStyle w:val="Normal1"/>
            </w:pPr>
            <w:r>
              <w:rPr>
                <w:sz w:val="22"/>
              </w:rPr>
              <w:t>L</w:t>
            </w:r>
            <w:r w:rsidRPr="009170DD">
              <w:rPr>
                <w:sz w:val="22"/>
              </w:rPr>
              <w:t>as principa</w:t>
            </w:r>
            <w:r>
              <w:rPr>
                <w:sz w:val="22"/>
              </w:rPr>
              <w:t>les zonas industriales en el mundo y en Andalucía.</w:t>
            </w:r>
          </w:p>
        </w:tc>
        <w:tc>
          <w:tcPr>
            <w:tcW w:w="2268" w:type="dxa"/>
          </w:tcPr>
          <w:p w:rsidR="0020403A" w:rsidRPr="00547E6E" w:rsidRDefault="0020403A" w:rsidP="00692BD1">
            <w:pPr>
              <w:pStyle w:val="Normal1"/>
              <w:rPr>
                <w:color w:val="000000" w:themeColor="text1"/>
                <w:sz w:val="20"/>
              </w:rPr>
            </w:pPr>
            <w:r w:rsidRPr="00547E6E">
              <w:rPr>
                <w:color w:val="000000" w:themeColor="text1"/>
                <w:sz w:val="22"/>
              </w:rPr>
              <w:t>14. Explicar  la  distribución  desigual  de las  regiones  industrializadas  en el  mundo, identificando  las principales zonas industriales andaluzas y las consecuencias para la estabilidad social y política de dicho hecho. CSC, CCL, SIEP.</w:t>
            </w:r>
          </w:p>
        </w:tc>
        <w:tc>
          <w:tcPr>
            <w:tcW w:w="2551" w:type="dxa"/>
          </w:tcPr>
          <w:p w:rsidR="0020403A" w:rsidRPr="00547E6E" w:rsidRDefault="0020403A" w:rsidP="00692BD1">
            <w:pPr>
              <w:pStyle w:val="Normal1"/>
              <w:rPr>
                <w:color w:val="000000" w:themeColor="text1"/>
              </w:rPr>
            </w:pPr>
            <w:r w:rsidRPr="00547E6E">
              <w:rPr>
                <w:color w:val="000000" w:themeColor="text1"/>
              </w:rPr>
              <w:t>14.3 Reflexiona sobre los problemas energéticos actuales</w:t>
            </w:r>
          </w:p>
        </w:tc>
        <w:tc>
          <w:tcPr>
            <w:tcW w:w="2552" w:type="dxa"/>
          </w:tcPr>
          <w:p w:rsidR="0020403A" w:rsidRPr="00095D05" w:rsidRDefault="0020403A" w:rsidP="00692BD1">
            <w:pPr>
              <w:pStyle w:val="Normal1"/>
              <w:jc w:val="center"/>
            </w:pPr>
            <w:r w:rsidRPr="00095D05">
              <w:t xml:space="preserve">Actividades de clase y </w:t>
            </w:r>
          </w:p>
          <w:p w:rsidR="0020403A" w:rsidRPr="00095D05" w:rsidRDefault="0020403A" w:rsidP="00692BD1">
            <w:pPr>
              <w:pStyle w:val="Normal1"/>
              <w:jc w:val="center"/>
            </w:pPr>
            <w:r w:rsidRPr="00095D05">
              <w:t xml:space="preserve">prueba escrita </w:t>
            </w:r>
          </w:p>
          <w:p w:rsidR="0020403A" w:rsidRPr="00095D05" w:rsidRDefault="0020403A" w:rsidP="00692BD1">
            <w:pPr>
              <w:pStyle w:val="Normal1"/>
              <w:jc w:val="center"/>
            </w:pPr>
            <w:r w:rsidRPr="00095D05">
              <w:t xml:space="preserve">(Estándar básico: </w:t>
            </w:r>
            <w:r>
              <w:t>4</w:t>
            </w:r>
            <w:r w:rsidRPr="00095D05">
              <w:t xml:space="preserve"> puntos)</w:t>
            </w:r>
          </w:p>
          <w:p w:rsidR="0020403A" w:rsidRPr="00095D05" w:rsidRDefault="0020403A" w:rsidP="00692BD1">
            <w:pPr>
              <w:pStyle w:val="Normal1"/>
              <w:jc w:val="center"/>
            </w:pPr>
          </w:p>
        </w:tc>
      </w:tr>
    </w:tbl>
    <w:p w:rsidR="0020403A" w:rsidRDefault="0020403A" w:rsidP="0020403A">
      <w:pPr>
        <w:pStyle w:val="Normal1"/>
        <w:rPr>
          <w:b/>
        </w:rPr>
      </w:pPr>
    </w:p>
    <w:p w:rsidR="0020403A" w:rsidRDefault="0020403A" w:rsidP="0020403A">
      <w:pPr>
        <w:pStyle w:val="Normal1"/>
        <w:rPr>
          <w:b/>
        </w:rPr>
      </w:pPr>
    </w:p>
    <w:p w:rsidR="0020403A" w:rsidRDefault="0020403A" w:rsidP="0020403A">
      <w:pPr>
        <w:pStyle w:val="Normal1"/>
        <w:rPr>
          <w:b/>
        </w:rPr>
      </w:pPr>
    </w:p>
    <w:p w:rsidR="0020403A" w:rsidRDefault="0020403A" w:rsidP="0020403A">
      <w:pPr>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br w:type="page"/>
      </w:r>
    </w:p>
    <w:tbl>
      <w:tblPr>
        <w:tblStyle w:val="Tablaconcuadrcula"/>
        <w:tblW w:w="9215" w:type="dxa"/>
        <w:tblInd w:w="-176" w:type="dxa"/>
        <w:tblLayout w:type="fixed"/>
        <w:tblLook w:val="04A0" w:firstRow="1" w:lastRow="0" w:firstColumn="1" w:lastColumn="0" w:noHBand="0" w:noVBand="1"/>
      </w:tblPr>
      <w:tblGrid>
        <w:gridCol w:w="1844"/>
        <w:gridCol w:w="2268"/>
        <w:gridCol w:w="2551"/>
        <w:gridCol w:w="2552"/>
      </w:tblGrid>
      <w:tr w:rsidR="0020403A" w:rsidRPr="00095D05" w:rsidTr="00692BD1">
        <w:tc>
          <w:tcPr>
            <w:tcW w:w="9215" w:type="dxa"/>
            <w:gridSpan w:val="4"/>
            <w:shd w:val="clear" w:color="auto" w:fill="B8CCE4" w:themeFill="accent1" w:themeFillTint="66"/>
            <w:vAlign w:val="center"/>
          </w:tcPr>
          <w:p w:rsidR="0020403A" w:rsidRPr="00095D05" w:rsidRDefault="0020403A" w:rsidP="00692BD1">
            <w:pPr>
              <w:pStyle w:val="Normal1"/>
              <w:jc w:val="center"/>
              <w:rPr>
                <w:b/>
              </w:rPr>
            </w:pPr>
          </w:p>
          <w:p w:rsidR="0020403A" w:rsidRDefault="0020403A" w:rsidP="00692BD1">
            <w:pPr>
              <w:pStyle w:val="Normal1"/>
              <w:jc w:val="center"/>
              <w:rPr>
                <w:b/>
              </w:rPr>
            </w:pPr>
            <w:r w:rsidRPr="00E9153F">
              <w:rPr>
                <w:b/>
              </w:rPr>
              <w:t xml:space="preserve">UNIDAD 5. ¿CUÁLES SON LOS DESAFÍOS DEL SECTOR TERCIARIO? </w:t>
            </w:r>
          </w:p>
          <w:p w:rsidR="0020403A" w:rsidRPr="00095D05" w:rsidRDefault="0020403A" w:rsidP="00692BD1">
            <w:pPr>
              <w:pStyle w:val="Normal1"/>
              <w:jc w:val="center"/>
              <w:rPr>
                <w:b/>
              </w:rPr>
            </w:pPr>
            <w:r w:rsidRPr="00095D05">
              <w:rPr>
                <w:b/>
              </w:rPr>
              <w:t>(</w:t>
            </w:r>
            <w:r>
              <w:rPr>
                <w:b/>
              </w:rPr>
              <w:t>MARZO-ABRIL</w:t>
            </w:r>
            <w:r w:rsidRPr="00095D05">
              <w:rPr>
                <w:b/>
              </w:rPr>
              <w:t>)</w:t>
            </w:r>
          </w:p>
          <w:p w:rsidR="0020403A" w:rsidRPr="00095D05" w:rsidRDefault="0020403A" w:rsidP="00692BD1">
            <w:pPr>
              <w:pStyle w:val="Normal1"/>
              <w:jc w:val="center"/>
            </w:pPr>
          </w:p>
        </w:tc>
      </w:tr>
      <w:tr w:rsidR="0020403A" w:rsidRPr="00095D05" w:rsidTr="00692BD1">
        <w:tc>
          <w:tcPr>
            <w:tcW w:w="1844" w:type="dxa"/>
            <w:shd w:val="clear" w:color="auto" w:fill="EAF1DD" w:themeFill="accent3" w:themeFillTint="33"/>
            <w:vAlign w:val="center"/>
          </w:tcPr>
          <w:p w:rsidR="0020403A" w:rsidRPr="00095D05" w:rsidRDefault="0020403A" w:rsidP="00692BD1">
            <w:pPr>
              <w:pStyle w:val="Normal1"/>
              <w:jc w:val="center"/>
            </w:pPr>
            <w:r w:rsidRPr="00095D05">
              <w:t>CONTENIDOS</w:t>
            </w:r>
          </w:p>
        </w:tc>
        <w:tc>
          <w:tcPr>
            <w:tcW w:w="2268" w:type="dxa"/>
            <w:shd w:val="clear" w:color="auto" w:fill="EAF1DD" w:themeFill="accent3" w:themeFillTint="33"/>
            <w:vAlign w:val="center"/>
          </w:tcPr>
          <w:p w:rsidR="0020403A" w:rsidRPr="00095D05" w:rsidRDefault="0020403A" w:rsidP="00692BD1">
            <w:pPr>
              <w:pStyle w:val="Normal1"/>
              <w:jc w:val="center"/>
            </w:pPr>
            <w:r w:rsidRPr="00672042">
              <w:rPr>
                <w:sz w:val="20"/>
              </w:rPr>
              <w:t>CRITERIOS DE EVALUACIÓN Y COMPETENCIAS CLAVE</w:t>
            </w:r>
          </w:p>
        </w:tc>
        <w:tc>
          <w:tcPr>
            <w:tcW w:w="2551" w:type="dxa"/>
            <w:shd w:val="clear" w:color="auto" w:fill="EAF1DD" w:themeFill="accent3" w:themeFillTint="33"/>
            <w:vAlign w:val="center"/>
          </w:tcPr>
          <w:p w:rsidR="0020403A" w:rsidRPr="00095D05" w:rsidRDefault="0020403A" w:rsidP="00692BD1">
            <w:pPr>
              <w:pStyle w:val="Normal1"/>
              <w:jc w:val="center"/>
            </w:pPr>
            <w:r w:rsidRPr="00095D05">
              <w:t>ESTÁNDARES DE APRENDIZAJE EVALUABLES</w:t>
            </w:r>
          </w:p>
        </w:tc>
        <w:tc>
          <w:tcPr>
            <w:tcW w:w="2552" w:type="dxa"/>
            <w:shd w:val="clear" w:color="auto" w:fill="EAF1DD" w:themeFill="accent3" w:themeFillTint="33"/>
          </w:tcPr>
          <w:p w:rsidR="0020403A" w:rsidRPr="00095D05" w:rsidRDefault="0020403A" w:rsidP="00692BD1">
            <w:pPr>
              <w:pStyle w:val="Normal1"/>
              <w:jc w:val="center"/>
            </w:pPr>
            <w:r w:rsidRPr="00095D05">
              <w:t>INSTRUMENTO DE EVALUACIÓN ASOCIADO Y PESO EN LA CALIFICACIÓN</w:t>
            </w:r>
          </w:p>
        </w:tc>
      </w:tr>
      <w:tr w:rsidR="0020403A" w:rsidRPr="00095D05" w:rsidTr="00692BD1">
        <w:trPr>
          <w:trHeight w:val="1155"/>
        </w:trPr>
        <w:tc>
          <w:tcPr>
            <w:tcW w:w="1844" w:type="dxa"/>
          </w:tcPr>
          <w:p w:rsidR="0020403A" w:rsidRPr="00462F3B" w:rsidRDefault="0020403A" w:rsidP="00692BD1">
            <w:r w:rsidRPr="00462F3B">
              <w:t>Los medios de transporte y su impacto.</w:t>
            </w:r>
          </w:p>
        </w:tc>
        <w:tc>
          <w:tcPr>
            <w:tcW w:w="2268" w:type="dxa"/>
          </w:tcPr>
          <w:p w:rsidR="0020403A" w:rsidRPr="00462F3B" w:rsidRDefault="0020403A" w:rsidP="00692BD1">
            <w:r w:rsidRPr="00462F3B">
              <w:t xml:space="preserve">15. Analizar el impacto de los medios de transporte en su entorno.  </w:t>
            </w:r>
            <w:r w:rsidRPr="006C3365">
              <w:rPr>
                <w:b/>
                <w:color w:val="0070C0"/>
              </w:rPr>
              <w:t>CSC, CMCT, CCL.</w:t>
            </w:r>
          </w:p>
        </w:tc>
        <w:tc>
          <w:tcPr>
            <w:tcW w:w="2551" w:type="dxa"/>
          </w:tcPr>
          <w:p w:rsidR="0020403A" w:rsidRPr="00462F3B" w:rsidRDefault="0020403A" w:rsidP="00692BD1">
            <w:r w:rsidRPr="00462F3B">
              <w:t>15.1. Traza sobre un mapamundi el itinerario que sigue un producto agrario y otro ganadero desde su recolección hasta su consumo en zonas lejanas y extrae conclusiones</w:t>
            </w:r>
            <w:r>
              <w:t>.</w:t>
            </w:r>
          </w:p>
        </w:tc>
        <w:tc>
          <w:tcPr>
            <w:tcW w:w="2552" w:type="dxa"/>
          </w:tcPr>
          <w:p w:rsidR="0020403A" w:rsidRPr="00095D05" w:rsidRDefault="0020403A" w:rsidP="00692BD1">
            <w:pPr>
              <w:pStyle w:val="Normal1"/>
              <w:jc w:val="center"/>
            </w:pPr>
            <w:r w:rsidRPr="00095D05">
              <w:t xml:space="preserve">Actividades de clase y </w:t>
            </w:r>
          </w:p>
          <w:p w:rsidR="0020403A" w:rsidRPr="00095D05" w:rsidRDefault="0020403A" w:rsidP="00692BD1">
            <w:pPr>
              <w:pStyle w:val="Normal1"/>
              <w:jc w:val="center"/>
            </w:pPr>
            <w:r w:rsidRPr="00095D05">
              <w:t xml:space="preserve">prueba escrita </w:t>
            </w:r>
          </w:p>
          <w:p w:rsidR="0020403A" w:rsidRPr="00095D05" w:rsidRDefault="0020403A" w:rsidP="00692BD1">
            <w:pPr>
              <w:pStyle w:val="Normal1"/>
              <w:jc w:val="center"/>
            </w:pPr>
          </w:p>
          <w:p w:rsidR="0020403A" w:rsidRPr="00095D05" w:rsidRDefault="0020403A" w:rsidP="00692BD1">
            <w:pPr>
              <w:pStyle w:val="Normal1"/>
              <w:jc w:val="center"/>
            </w:pPr>
            <w:r w:rsidRPr="00095D05">
              <w:t xml:space="preserve">(Estándar básico: </w:t>
            </w:r>
            <w:r>
              <w:t>3p</w:t>
            </w:r>
            <w:r w:rsidRPr="00095D05">
              <w:t>)</w:t>
            </w:r>
          </w:p>
          <w:p w:rsidR="0020403A" w:rsidRPr="00462F3B" w:rsidRDefault="0020403A" w:rsidP="00692BD1"/>
        </w:tc>
      </w:tr>
      <w:tr w:rsidR="0020403A" w:rsidRPr="00095D05" w:rsidTr="00692BD1">
        <w:trPr>
          <w:trHeight w:val="1891"/>
        </w:trPr>
        <w:tc>
          <w:tcPr>
            <w:tcW w:w="1844" w:type="dxa"/>
            <w:vMerge w:val="restart"/>
          </w:tcPr>
          <w:p w:rsidR="0020403A" w:rsidRPr="00095D05" w:rsidRDefault="0020403A" w:rsidP="00692BD1">
            <w:pPr>
              <w:pStyle w:val="Normal1"/>
            </w:pPr>
            <w:r>
              <w:rPr>
                <w:sz w:val="22"/>
              </w:rPr>
              <w:t>El sector terciario en el mundo.</w:t>
            </w:r>
          </w:p>
        </w:tc>
        <w:tc>
          <w:tcPr>
            <w:tcW w:w="2268" w:type="dxa"/>
            <w:vMerge w:val="restart"/>
          </w:tcPr>
          <w:p w:rsidR="0020403A" w:rsidRPr="00672042" w:rsidRDefault="0020403A" w:rsidP="00692BD1">
            <w:pPr>
              <w:pStyle w:val="Normal1"/>
              <w:rPr>
                <w:sz w:val="20"/>
              </w:rPr>
            </w:pPr>
            <w:r w:rsidRPr="006C3365">
              <w:rPr>
                <w:sz w:val="22"/>
              </w:rPr>
              <w:t xml:space="preserve">16. Analizar los datos del peso del sector terciario de un país frente a los del sector primario y secundario. Extraer conclusiones, incidiendo en la importancia del sector terciario para la economía andaluza. </w:t>
            </w:r>
            <w:r w:rsidRPr="006C3365">
              <w:rPr>
                <w:b/>
                <w:color w:val="0070C0"/>
                <w:sz w:val="22"/>
              </w:rPr>
              <w:t>CSC, CCL, CAA, SIEP.</w:t>
            </w:r>
          </w:p>
        </w:tc>
        <w:tc>
          <w:tcPr>
            <w:tcW w:w="2551" w:type="dxa"/>
          </w:tcPr>
          <w:p w:rsidR="0020403A" w:rsidRPr="00095D05" w:rsidRDefault="0020403A" w:rsidP="00692BD1">
            <w:pPr>
              <w:pStyle w:val="Normal1"/>
            </w:pPr>
            <w:r w:rsidRPr="006C3365">
              <w:t>16.1. Compara la población activa de cada sector en diversos países y  analiza el  grado de  desarrollo que muestran estos datos.</w:t>
            </w:r>
          </w:p>
        </w:tc>
        <w:tc>
          <w:tcPr>
            <w:tcW w:w="2552" w:type="dxa"/>
          </w:tcPr>
          <w:p w:rsidR="0020403A" w:rsidRPr="00095D05" w:rsidRDefault="0020403A" w:rsidP="00692BD1">
            <w:pPr>
              <w:pStyle w:val="Normal1"/>
            </w:pPr>
          </w:p>
          <w:p w:rsidR="0020403A" w:rsidRPr="00095D05" w:rsidRDefault="0020403A" w:rsidP="00692BD1">
            <w:pPr>
              <w:pStyle w:val="Normal1"/>
              <w:jc w:val="center"/>
            </w:pPr>
            <w:r w:rsidRPr="00095D05">
              <w:t xml:space="preserve">Actividades de clase y </w:t>
            </w:r>
          </w:p>
          <w:p w:rsidR="0020403A" w:rsidRPr="00095D05" w:rsidRDefault="0020403A" w:rsidP="00692BD1">
            <w:pPr>
              <w:pStyle w:val="Normal1"/>
              <w:jc w:val="center"/>
            </w:pPr>
            <w:r w:rsidRPr="00095D05">
              <w:t xml:space="preserve">prueba escrita </w:t>
            </w:r>
          </w:p>
          <w:p w:rsidR="0020403A" w:rsidRPr="00095D05" w:rsidRDefault="0020403A" w:rsidP="00692BD1">
            <w:pPr>
              <w:pStyle w:val="Normal1"/>
              <w:jc w:val="center"/>
            </w:pPr>
          </w:p>
          <w:p w:rsidR="0020403A" w:rsidRPr="00095D05" w:rsidRDefault="0020403A" w:rsidP="00692BD1">
            <w:pPr>
              <w:pStyle w:val="Normal1"/>
              <w:jc w:val="center"/>
            </w:pPr>
            <w:r w:rsidRPr="00095D05">
              <w:t xml:space="preserve">(Estándar básico: </w:t>
            </w:r>
            <w:r>
              <w:t>4p</w:t>
            </w:r>
            <w:r w:rsidRPr="00095D05">
              <w:t>)</w:t>
            </w:r>
          </w:p>
          <w:p w:rsidR="0020403A" w:rsidRPr="00095D05" w:rsidRDefault="0020403A" w:rsidP="00692BD1">
            <w:pPr>
              <w:pStyle w:val="Normal1"/>
              <w:jc w:val="center"/>
            </w:pPr>
          </w:p>
        </w:tc>
      </w:tr>
      <w:tr w:rsidR="0020403A" w:rsidRPr="00095D05" w:rsidTr="00692BD1">
        <w:trPr>
          <w:trHeight w:val="1280"/>
        </w:trPr>
        <w:tc>
          <w:tcPr>
            <w:tcW w:w="1844" w:type="dxa"/>
            <w:vMerge/>
          </w:tcPr>
          <w:p w:rsidR="0020403A" w:rsidRPr="001C601C" w:rsidRDefault="0020403A" w:rsidP="00692BD1">
            <w:pPr>
              <w:pStyle w:val="Normal1"/>
              <w:rPr>
                <w:color w:val="00B050"/>
              </w:rPr>
            </w:pPr>
          </w:p>
        </w:tc>
        <w:tc>
          <w:tcPr>
            <w:tcW w:w="2268" w:type="dxa"/>
            <w:vMerge/>
          </w:tcPr>
          <w:p w:rsidR="0020403A" w:rsidRPr="0062040D" w:rsidRDefault="0020403A" w:rsidP="00692BD1">
            <w:pPr>
              <w:pStyle w:val="Normal1"/>
              <w:rPr>
                <w:color w:val="00B050"/>
              </w:rPr>
            </w:pPr>
          </w:p>
        </w:tc>
        <w:tc>
          <w:tcPr>
            <w:tcW w:w="2551" w:type="dxa"/>
          </w:tcPr>
          <w:p w:rsidR="0020403A" w:rsidRPr="0062040D" w:rsidRDefault="0020403A" w:rsidP="00692BD1">
            <w:pPr>
              <w:pStyle w:val="Normal1"/>
              <w:rPr>
                <w:color w:val="00B050"/>
              </w:rPr>
            </w:pPr>
            <w:r w:rsidRPr="00547E6E">
              <w:rPr>
                <w:color w:val="000000" w:themeColor="text1"/>
              </w:rPr>
              <w:t>16.2 Conoce y explica el impacto de las actividades turísticas</w:t>
            </w:r>
          </w:p>
        </w:tc>
        <w:tc>
          <w:tcPr>
            <w:tcW w:w="2552" w:type="dxa"/>
          </w:tcPr>
          <w:p w:rsidR="0020403A" w:rsidRPr="00095D05" w:rsidRDefault="0020403A" w:rsidP="00692BD1">
            <w:pPr>
              <w:pStyle w:val="Normal1"/>
              <w:jc w:val="center"/>
            </w:pPr>
            <w:r w:rsidRPr="00095D05">
              <w:t xml:space="preserve">Actividades de clase y </w:t>
            </w:r>
          </w:p>
          <w:p w:rsidR="0020403A" w:rsidRPr="00095D05" w:rsidRDefault="0020403A" w:rsidP="00692BD1">
            <w:pPr>
              <w:pStyle w:val="Normal1"/>
              <w:jc w:val="center"/>
            </w:pPr>
            <w:r w:rsidRPr="00095D05">
              <w:t xml:space="preserve">prueba escrita </w:t>
            </w:r>
          </w:p>
          <w:p w:rsidR="0020403A" w:rsidRPr="00095D05" w:rsidRDefault="0020403A" w:rsidP="00692BD1">
            <w:pPr>
              <w:pStyle w:val="Normal1"/>
              <w:jc w:val="center"/>
            </w:pPr>
            <w:r w:rsidRPr="00095D05">
              <w:t xml:space="preserve">(Estándar básico: </w:t>
            </w:r>
            <w:r>
              <w:t>3</w:t>
            </w:r>
            <w:r w:rsidRPr="00095D05">
              <w:t xml:space="preserve"> </w:t>
            </w:r>
            <w:r>
              <w:t>p</w:t>
            </w:r>
            <w:r w:rsidRPr="00095D05">
              <w:t>)</w:t>
            </w:r>
          </w:p>
          <w:p w:rsidR="0020403A" w:rsidRPr="00095D05" w:rsidRDefault="0020403A" w:rsidP="00692BD1">
            <w:pPr>
              <w:pStyle w:val="Normal1"/>
              <w:jc w:val="center"/>
            </w:pPr>
          </w:p>
        </w:tc>
      </w:tr>
    </w:tbl>
    <w:p w:rsidR="0020403A" w:rsidRDefault="0020403A" w:rsidP="0020403A">
      <w:pPr>
        <w:rPr>
          <w:rFonts w:ascii="Times New Roman" w:eastAsia="Times New Roman" w:hAnsi="Times New Roman" w:cs="Times New Roman"/>
          <w:b/>
          <w:sz w:val="24"/>
          <w:szCs w:val="24"/>
          <w:lang w:eastAsia="es-ES"/>
        </w:rPr>
      </w:pPr>
      <w:r>
        <w:rPr>
          <w:b/>
        </w:rPr>
        <w:br w:type="page"/>
      </w:r>
    </w:p>
    <w:tbl>
      <w:tblPr>
        <w:tblStyle w:val="Tablaconcuadrcula"/>
        <w:tblW w:w="9215" w:type="dxa"/>
        <w:tblInd w:w="-176" w:type="dxa"/>
        <w:tblLayout w:type="fixed"/>
        <w:tblLook w:val="04A0" w:firstRow="1" w:lastRow="0" w:firstColumn="1" w:lastColumn="0" w:noHBand="0" w:noVBand="1"/>
      </w:tblPr>
      <w:tblGrid>
        <w:gridCol w:w="1844"/>
        <w:gridCol w:w="2551"/>
        <w:gridCol w:w="2268"/>
        <w:gridCol w:w="2552"/>
      </w:tblGrid>
      <w:tr w:rsidR="0020403A" w:rsidRPr="00095D05" w:rsidTr="00692BD1">
        <w:tc>
          <w:tcPr>
            <w:tcW w:w="9215" w:type="dxa"/>
            <w:gridSpan w:val="4"/>
            <w:shd w:val="clear" w:color="auto" w:fill="B8CCE4" w:themeFill="accent1" w:themeFillTint="66"/>
            <w:vAlign w:val="center"/>
          </w:tcPr>
          <w:p w:rsidR="0020403A" w:rsidRPr="00095D05" w:rsidRDefault="0020403A" w:rsidP="00692BD1">
            <w:pPr>
              <w:pStyle w:val="Normal1"/>
              <w:jc w:val="center"/>
              <w:rPr>
                <w:b/>
              </w:rPr>
            </w:pPr>
            <w:r>
              <w:rPr>
                <w:b/>
              </w:rPr>
              <w:lastRenderedPageBreak/>
              <w:br w:type="page"/>
            </w:r>
          </w:p>
          <w:p w:rsidR="0020403A" w:rsidRDefault="0020403A" w:rsidP="00692BD1">
            <w:pPr>
              <w:pStyle w:val="Normal1"/>
              <w:jc w:val="center"/>
              <w:rPr>
                <w:b/>
              </w:rPr>
            </w:pPr>
            <w:r>
              <w:rPr>
                <w:b/>
              </w:rPr>
              <w:t>UNIDAD 6</w:t>
            </w:r>
            <w:r w:rsidRPr="00E9153F">
              <w:rPr>
                <w:b/>
              </w:rPr>
              <w:t>. ¿</w:t>
            </w:r>
            <w:r>
              <w:rPr>
                <w:b/>
              </w:rPr>
              <w:t>QUÉ PESO TIENE ESPAÑA EN LA ECONOMÍA GLOBAL</w:t>
            </w:r>
            <w:r w:rsidRPr="00E9153F">
              <w:rPr>
                <w:b/>
              </w:rPr>
              <w:t xml:space="preserve">? </w:t>
            </w:r>
          </w:p>
          <w:p w:rsidR="0020403A" w:rsidRPr="00095D05" w:rsidRDefault="0020403A" w:rsidP="00692BD1">
            <w:pPr>
              <w:pStyle w:val="Normal1"/>
              <w:jc w:val="center"/>
              <w:rPr>
                <w:b/>
              </w:rPr>
            </w:pPr>
            <w:r w:rsidRPr="00095D05">
              <w:rPr>
                <w:b/>
              </w:rPr>
              <w:t>(</w:t>
            </w:r>
            <w:r>
              <w:rPr>
                <w:b/>
              </w:rPr>
              <w:t>ABRIL-MAYO</w:t>
            </w:r>
            <w:r w:rsidRPr="00095D05">
              <w:rPr>
                <w:b/>
              </w:rPr>
              <w:t>)</w:t>
            </w:r>
          </w:p>
          <w:p w:rsidR="0020403A" w:rsidRPr="00095D05" w:rsidRDefault="0020403A" w:rsidP="00692BD1">
            <w:pPr>
              <w:pStyle w:val="Normal1"/>
              <w:jc w:val="center"/>
            </w:pPr>
          </w:p>
        </w:tc>
      </w:tr>
      <w:tr w:rsidR="0020403A" w:rsidRPr="00095D05" w:rsidTr="00692BD1">
        <w:tc>
          <w:tcPr>
            <w:tcW w:w="1844" w:type="dxa"/>
            <w:shd w:val="clear" w:color="auto" w:fill="EAF1DD" w:themeFill="accent3" w:themeFillTint="33"/>
            <w:vAlign w:val="center"/>
          </w:tcPr>
          <w:p w:rsidR="0020403A" w:rsidRPr="00095D05" w:rsidRDefault="0020403A" w:rsidP="00692BD1">
            <w:pPr>
              <w:pStyle w:val="Normal1"/>
              <w:jc w:val="center"/>
            </w:pPr>
            <w:r w:rsidRPr="00095D05">
              <w:t>CONTENIDOS</w:t>
            </w:r>
          </w:p>
        </w:tc>
        <w:tc>
          <w:tcPr>
            <w:tcW w:w="2551" w:type="dxa"/>
            <w:shd w:val="clear" w:color="auto" w:fill="EAF1DD" w:themeFill="accent3" w:themeFillTint="33"/>
            <w:vAlign w:val="center"/>
          </w:tcPr>
          <w:p w:rsidR="0020403A" w:rsidRPr="00095D05" w:rsidRDefault="0020403A" w:rsidP="00692BD1">
            <w:pPr>
              <w:pStyle w:val="Normal1"/>
              <w:jc w:val="center"/>
            </w:pPr>
            <w:r w:rsidRPr="00672042">
              <w:rPr>
                <w:sz w:val="20"/>
              </w:rPr>
              <w:t>CRITERIOS DE EVALUACIÓN Y COMPETENCIAS CLAVE</w:t>
            </w:r>
          </w:p>
        </w:tc>
        <w:tc>
          <w:tcPr>
            <w:tcW w:w="2268" w:type="dxa"/>
            <w:shd w:val="clear" w:color="auto" w:fill="EAF1DD" w:themeFill="accent3" w:themeFillTint="33"/>
            <w:vAlign w:val="center"/>
          </w:tcPr>
          <w:p w:rsidR="0020403A" w:rsidRPr="00095D05" w:rsidRDefault="0020403A" w:rsidP="00692BD1">
            <w:pPr>
              <w:pStyle w:val="Normal1"/>
              <w:jc w:val="center"/>
            </w:pPr>
            <w:r w:rsidRPr="00095D05">
              <w:t>ESTÁNDARES DE APRENDIZAJE EVALUABLES</w:t>
            </w:r>
          </w:p>
        </w:tc>
        <w:tc>
          <w:tcPr>
            <w:tcW w:w="2552" w:type="dxa"/>
            <w:shd w:val="clear" w:color="auto" w:fill="EAF1DD" w:themeFill="accent3" w:themeFillTint="33"/>
          </w:tcPr>
          <w:p w:rsidR="0020403A" w:rsidRPr="00095D05" w:rsidRDefault="0020403A" w:rsidP="00692BD1">
            <w:pPr>
              <w:pStyle w:val="Normal1"/>
              <w:jc w:val="center"/>
            </w:pPr>
            <w:r w:rsidRPr="00095D05">
              <w:t>INSTRUMENTO DE EVALUACIÓN ASOCIADO Y PESO EN LA CALIFICACIÓN</w:t>
            </w:r>
          </w:p>
        </w:tc>
      </w:tr>
      <w:tr w:rsidR="0020403A" w:rsidRPr="00095D05" w:rsidTr="00692BD1">
        <w:trPr>
          <w:trHeight w:val="1155"/>
        </w:trPr>
        <w:tc>
          <w:tcPr>
            <w:tcW w:w="1844" w:type="dxa"/>
          </w:tcPr>
          <w:p w:rsidR="0020403A" w:rsidRPr="00687E8A" w:rsidRDefault="0020403A" w:rsidP="00692BD1">
            <w:pPr>
              <w:rPr>
                <w:rFonts w:cstheme="minorHAnsi"/>
              </w:rPr>
            </w:pPr>
            <w:r>
              <w:rPr>
                <w:rFonts w:cstheme="minorHAnsi"/>
              </w:rPr>
              <w:t>Paisajes humanizados españoles</w:t>
            </w:r>
          </w:p>
        </w:tc>
        <w:tc>
          <w:tcPr>
            <w:tcW w:w="2551" w:type="dxa"/>
          </w:tcPr>
          <w:p w:rsidR="0020403A" w:rsidRPr="00687E8A" w:rsidRDefault="0020403A" w:rsidP="00692BD1">
            <w:pPr>
              <w:rPr>
                <w:rFonts w:cstheme="minorHAnsi"/>
              </w:rPr>
            </w:pPr>
            <w:r w:rsidRPr="00687E8A">
              <w:rPr>
                <w:rFonts w:cstheme="minorHAnsi"/>
              </w:rPr>
              <w:t xml:space="preserve">5.  Identificar  los  principales  paisajes  humanizados  españoles,  identificándolos  por comunidades autónomas, especificando los rasgos peculiares de los andaluces. </w:t>
            </w:r>
            <w:r w:rsidRPr="002F72B5">
              <w:rPr>
                <w:rFonts w:cstheme="minorHAnsi"/>
                <w:color w:val="0070C0"/>
              </w:rPr>
              <w:t>CSC, CMCT, CCL.</w:t>
            </w:r>
          </w:p>
        </w:tc>
        <w:tc>
          <w:tcPr>
            <w:tcW w:w="2268" w:type="dxa"/>
          </w:tcPr>
          <w:p w:rsidR="0020403A" w:rsidRPr="00687E8A" w:rsidRDefault="0020403A" w:rsidP="00692BD1">
            <w:pPr>
              <w:rPr>
                <w:rFonts w:cstheme="minorHAnsi"/>
              </w:rPr>
            </w:pPr>
            <w:r w:rsidRPr="00687E8A">
              <w:rPr>
                <w:rFonts w:cstheme="minorHAnsi"/>
              </w:rPr>
              <w:t>3.1. Compara paisajes humanizados  españoles según su actividad económica.</w:t>
            </w:r>
          </w:p>
        </w:tc>
        <w:tc>
          <w:tcPr>
            <w:tcW w:w="2552" w:type="dxa"/>
          </w:tcPr>
          <w:p w:rsidR="0020403A" w:rsidRPr="00687E8A" w:rsidRDefault="0020403A" w:rsidP="00692BD1">
            <w:pPr>
              <w:pStyle w:val="Normal1"/>
              <w:jc w:val="center"/>
              <w:rPr>
                <w:rFonts w:asciiTheme="minorHAnsi" w:hAnsiTheme="minorHAnsi" w:cstheme="minorHAnsi"/>
                <w:sz w:val="22"/>
                <w:szCs w:val="22"/>
              </w:rPr>
            </w:pPr>
            <w:r w:rsidRPr="00687E8A">
              <w:rPr>
                <w:rFonts w:asciiTheme="minorHAnsi" w:hAnsiTheme="minorHAnsi" w:cstheme="minorHAnsi"/>
                <w:sz w:val="22"/>
                <w:szCs w:val="22"/>
              </w:rPr>
              <w:t xml:space="preserve">Actividades de clase y </w:t>
            </w:r>
          </w:p>
          <w:p w:rsidR="0020403A" w:rsidRPr="00687E8A" w:rsidRDefault="0020403A" w:rsidP="00692BD1">
            <w:pPr>
              <w:pStyle w:val="Normal1"/>
              <w:jc w:val="center"/>
              <w:rPr>
                <w:rFonts w:asciiTheme="minorHAnsi" w:hAnsiTheme="minorHAnsi" w:cstheme="minorHAnsi"/>
                <w:sz w:val="22"/>
                <w:szCs w:val="22"/>
              </w:rPr>
            </w:pPr>
            <w:r w:rsidRPr="00687E8A">
              <w:rPr>
                <w:rFonts w:asciiTheme="minorHAnsi" w:hAnsiTheme="minorHAnsi" w:cstheme="minorHAnsi"/>
                <w:sz w:val="22"/>
                <w:szCs w:val="22"/>
              </w:rPr>
              <w:t xml:space="preserve">prueba escrita </w:t>
            </w:r>
          </w:p>
          <w:p w:rsidR="0020403A" w:rsidRPr="00687E8A" w:rsidRDefault="0020403A" w:rsidP="00692BD1">
            <w:pPr>
              <w:pStyle w:val="Normal1"/>
              <w:jc w:val="center"/>
              <w:rPr>
                <w:rFonts w:asciiTheme="minorHAnsi" w:hAnsiTheme="minorHAnsi" w:cstheme="minorHAnsi"/>
                <w:sz w:val="22"/>
                <w:szCs w:val="22"/>
              </w:rPr>
            </w:pPr>
          </w:p>
          <w:p w:rsidR="0020403A" w:rsidRPr="00687E8A" w:rsidRDefault="0020403A" w:rsidP="00692BD1">
            <w:pPr>
              <w:pStyle w:val="Normal1"/>
              <w:jc w:val="center"/>
              <w:rPr>
                <w:rFonts w:asciiTheme="minorHAnsi" w:hAnsiTheme="minorHAnsi" w:cstheme="minorHAnsi"/>
                <w:sz w:val="22"/>
                <w:szCs w:val="22"/>
              </w:rPr>
            </w:pPr>
            <w:r w:rsidRPr="00687E8A">
              <w:rPr>
                <w:rFonts w:asciiTheme="minorHAnsi" w:hAnsiTheme="minorHAnsi" w:cstheme="minorHAnsi"/>
                <w:sz w:val="22"/>
                <w:szCs w:val="22"/>
              </w:rPr>
              <w:t xml:space="preserve">(Estándar básico: </w:t>
            </w:r>
            <w:r>
              <w:rPr>
                <w:rFonts w:asciiTheme="minorHAnsi" w:hAnsiTheme="minorHAnsi" w:cstheme="minorHAnsi"/>
                <w:sz w:val="22"/>
                <w:szCs w:val="22"/>
              </w:rPr>
              <w:t>3</w:t>
            </w:r>
            <w:r w:rsidRPr="00687E8A">
              <w:rPr>
                <w:rFonts w:asciiTheme="minorHAnsi" w:hAnsiTheme="minorHAnsi" w:cstheme="minorHAnsi"/>
                <w:sz w:val="22"/>
                <w:szCs w:val="22"/>
              </w:rPr>
              <w:t>p)</w:t>
            </w:r>
          </w:p>
          <w:p w:rsidR="0020403A" w:rsidRPr="00687E8A" w:rsidRDefault="0020403A" w:rsidP="00692BD1">
            <w:pPr>
              <w:rPr>
                <w:rFonts w:cstheme="minorHAnsi"/>
              </w:rPr>
            </w:pPr>
          </w:p>
        </w:tc>
      </w:tr>
      <w:tr w:rsidR="0020403A" w:rsidRPr="00095D05" w:rsidTr="00692BD1">
        <w:trPr>
          <w:trHeight w:val="1155"/>
        </w:trPr>
        <w:tc>
          <w:tcPr>
            <w:tcW w:w="1844" w:type="dxa"/>
          </w:tcPr>
          <w:p w:rsidR="0020403A" w:rsidRPr="00687E8A" w:rsidRDefault="0020403A" w:rsidP="00692BD1">
            <w:pPr>
              <w:pStyle w:val="Normal1"/>
              <w:rPr>
                <w:rFonts w:asciiTheme="minorHAnsi" w:hAnsiTheme="minorHAnsi" w:cstheme="minorHAnsi"/>
                <w:sz w:val="22"/>
                <w:szCs w:val="22"/>
              </w:rPr>
            </w:pPr>
            <w:r>
              <w:rPr>
                <w:rFonts w:asciiTheme="minorHAnsi" w:hAnsiTheme="minorHAnsi" w:cstheme="minorHAnsi"/>
                <w:sz w:val="22"/>
                <w:szCs w:val="22"/>
              </w:rPr>
              <w:t>Sector primario en España</w:t>
            </w:r>
          </w:p>
        </w:tc>
        <w:tc>
          <w:tcPr>
            <w:tcW w:w="2551" w:type="dxa"/>
          </w:tcPr>
          <w:p w:rsidR="0020403A" w:rsidRPr="00547E6E" w:rsidRDefault="0020403A" w:rsidP="00692BD1">
            <w:pPr>
              <w:pStyle w:val="Normal1"/>
              <w:rPr>
                <w:rFonts w:asciiTheme="minorHAnsi" w:hAnsiTheme="minorHAnsi" w:cstheme="minorHAnsi"/>
                <w:color w:val="000000" w:themeColor="text1"/>
                <w:sz w:val="22"/>
                <w:szCs w:val="22"/>
              </w:rPr>
            </w:pPr>
            <w:r w:rsidRPr="00547E6E">
              <w:rPr>
                <w:rFonts w:asciiTheme="minorHAnsi" w:hAnsiTheme="minorHAnsi" w:cstheme="minorHAnsi"/>
                <w:color w:val="000000" w:themeColor="text1"/>
                <w:sz w:val="22"/>
                <w:szCs w:val="22"/>
              </w:rPr>
              <w:t>30. Explicar el papel del sector primario en la economía española.</w:t>
            </w:r>
            <w:r w:rsidRPr="00547E6E">
              <w:rPr>
                <w:color w:val="000000" w:themeColor="text1"/>
                <w:sz w:val="22"/>
              </w:rPr>
              <w:t xml:space="preserve"> CSC, CMCT, CD.</w:t>
            </w:r>
          </w:p>
        </w:tc>
        <w:tc>
          <w:tcPr>
            <w:tcW w:w="2268" w:type="dxa"/>
          </w:tcPr>
          <w:p w:rsidR="0020403A" w:rsidRPr="00547E6E" w:rsidRDefault="0020403A" w:rsidP="00692BD1">
            <w:pPr>
              <w:pStyle w:val="Normal1"/>
              <w:rPr>
                <w:rFonts w:asciiTheme="minorHAnsi" w:hAnsiTheme="minorHAnsi" w:cstheme="minorHAnsi"/>
                <w:color w:val="000000" w:themeColor="text1"/>
                <w:sz w:val="22"/>
                <w:szCs w:val="22"/>
              </w:rPr>
            </w:pPr>
            <w:r w:rsidRPr="00547E6E">
              <w:rPr>
                <w:rFonts w:asciiTheme="minorHAnsi" w:hAnsiTheme="minorHAnsi" w:cstheme="minorHAnsi"/>
                <w:color w:val="000000" w:themeColor="text1"/>
                <w:sz w:val="22"/>
                <w:szCs w:val="22"/>
              </w:rPr>
              <w:t>30. Explica el papel del sector primario en la economía española.</w:t>
            </w:r>
          </w:p>
        </w:tc>
        <w:tc>
          <w:tcPr>
            <w:tcW w:w="2552" w:type="dxa"/>
          </w:tcPr>
          <w:p w:rsidR="0020403A" w:rsidRPr="00687E8A" w:rsidRDefault="0020403A" w:rsidP="00692BD1">
            <w:pPr>
              <w:pStyle w:val="Normal1"/>
              <w:jc w:val="center"/>
              <w:rPr>
                <w:rFonts w:asciiTheme="minorHAnsi" w:hAnsiTheme="minorHAnsi" w:cstheme="minorHAnsi"/>
                <w:sz w:val="22"/>
                <w:szCs w:val="22"/>
              </w:rPr>
            </w:pPr>
            <w:r w:rsidRPr="00687E8A">
              <w:rPr>
                <w:rFonts w:asciiTheme="minorHAnsi" w:hAnsiTheme="minorHAnsi" w:cstheme="minorHAnsi"/>
                <w:sz w:val="22"/>
                <w:szCs w:val="22"/>
              </w:rPr>
              <w:t xml:space="preserve">Actividades de clase y </w:t>
            </w:r>
          </w:p>
          <w:p w:rsidR="0020403A" w:rsidRPr="00687E8A" w:rsidRDefault="0020403A" w:rsidP="00692BD1">
            <w:pPr>
              <w:pStyle w:val="Normal1"/>
              <w:jc w:val="center"/>
              <w:rPr>
                <w:rFonts w:asciiTheme="minorHAnsi" w:hAnsiTheme="minorHAnsi" w:cstheme="minorHAnsi"/>
                <w:sz w:val="22"/>
                <w:szCs w:val="22"/>
              </w:rPr>
            </w:pPr>
            <w:r w:rsidRPr="00687E8A">
              <w:rPr>
                <w:rFonts w:asciiTheme="minorHAnsi" w:hAnsiTheme="minorHAnsi" w:cstheme="minorHAnsi"/>
                <w:sz w:val="22"/>
                <w:szCs w:val="22"/>
              </w:rPr>
              <w:t xml:space="preserve">prueba escrita </w:t>
            </w:r>
          </w:p>
          <w:p w:rsidR="0020403A" w:rsidRPr="00687E8A" w:rsidRDefault="0020403A" w:rsidP="00692BD1">
            <w:pPr>
              <w:pStyle w:val="Normal1"/>
              <w:jc w:val="center"/>
              <w:rPr>
                <w:rFonts w:asciiTheme="minorHAnsi" w:hAnsiTheme="minorHAnsi" w:cstheme="minorHAnsi"/>
                <w:sz w:val="22"/>
                <w:szCs w:val="22"/>
              </w:rPr>
            </w:pPr>
          </w:p>
          <w:p w:rsidR="0020403A" w:rsidRPr="00687E8A" w:rsidRDefault="0020403A" w:rsidP="00692BD1">
            <w:pPr>
              <w:pStyle w:val="Normal1"/>
              <w:jc w:val="center"/>
              <w:rPr>
                <w:rFonts w:asciiTheme="minorHAnsi" w:hAnsiTheme="minorHAnsi" w:cstheme="minorHAnsi"/>
                <w:sz w:val="22"/>
                <w:szCs w:val="22"/>
              </w:rPr>
            </w:pPr>
            <w:r w:rsidRPr="00687E8A">
              <w:rPr>
                <w:rFonts w:asciiTheme="minorHAnsi" w:hAnsiTheme="minorHAnsi" w:cstheme="minorHAnsi"/>
                <w:sz w:val="22"/>
                <w:szCs w:val="22"/>
              </w:rPr>
              <w:t xml:space="preserve">(Estándar básico: </w:t>
            </w:r>
            <w:r>
              <w:rPr>
                <w:rFonts w:asciiTheme="minorHAnsi" w:hAnsiTheme="minorHAnsi" w:cstheme="minorHAnsi"/>
                <w:sz w:val="22"/>
                <w:szCs w:val="22"/>
              </w:rPr>
              <w:t>3</w:t>
            </w:r>
            <w:r w:rsidRPr="00687E8A">
              <w:rPr>
                <w:rFonts w:asciiTheme="minorHAnsi" w:hAnsiTheme="minorHAnsi" w:cstheme="minorHAnsi"/>
                <w:sz w:val="22"/>
                <w:szCs w:val="22"/>
              </w:rPr>
              <w:t xml:space="preserve"> p)</w:t>
            </w:r>
          </w:p>
        </w:tc>
      </w:tr>
      <w:tr w:rsidR="0020403A" w:rsidRPr="00095D05" w:rsidTr="00692BD1">
        <w:trPr>
          <w:trHeight w:val="1280"/>
        </w:trPr>
        <w:tc>
          <w:tcPr>
            <w:tcW w:w="1844" w:type="dxa"/>
          </w:tcPr>
          <w:p w:rsidR="0020403A" w:rsidRPr="00687E8A" w:rsidRDefault="0020403A" w:rsidP="00692BD1">
            <w:pPr>
              <w:pStyle w:val="Normal1"/>
              <w:rPr>
                <w:rFonts w:asciiTheme="minorHAnsi" w:hAnsiTheme="minorHAnsi" w:cstheme="minorHAnsi"/>
                <w:color w:val="00B050"/>
                <w:sz w:val="22"/>
                <w:szCs w:val="22"/>
              </w:rPr>
            </w:pPr>
            <w:r>
              <w:rPr>
                <w:rFonts w:asciiTheme="minorHAnsi" w:hAnsiTheme="minorHAnsi" w:cstheme="minorHAnsi"/>
                <w:color w:val="00B050"/>
                <w:sz w:val="22"/>
                <w:szCs w:val="22"/>
              </w:rPr>
              <w:t>Transición energética en España</w:t>
            </w:r>
          </w:p>
        </w:tc>
        <w:tc>
          <w:tcPr>
            <w:tcW w:w="2551" w:type="dxa"/>
          </w:tcPr>
          <w:p w:rsidR="0020403A" w:rsidRPr="00547E6E" w:rsidRDefault="0020403A" w:rsidP="00692BD1">
            <w:pPr>
              <w:pStyle w:val="Normal1"/>
              <w:rPr>
                <w:rFonts w:asciiTheme="minorHAnsi" w:hAnsiTheme="minorHAnsi" w:cstheme="minorHAnsi"/>
                <w:color w:val="000000" w:themeColor="text1"/>
                <w:sz w:val="22"/>
                <w:szCs w:val="22"/>
              </w:rPr>
            </w:pPr>
            <w:r w:rsidRPr="00547E6E">
              <w:rPr>
                <w:rFonts w:asciiTheme="minorHAnsi" w:hAnsiTheme="minorHAnsi" w:cstheme="minorHAnsi"/>
                <w:color w:val="000000" w:themeColor="text1"/>
                <w:sz w:val="22"/>
                <w:szCs w:val="22"/>
              </w:rPr>
              <w:t>31. Entender la importancia de una transición energética en España</w:t>
            </w:r>
            <w:r w:rsidRPr="00547E6E">
              <w:rPr>
                <w:color w:val="000000" w:themeColor="text1"/>
                <w:sz w:val="22"/>
              </w:rPr>
              <w:t xml:space="preserve"> CSC, CMCT, CD.</w:t>
            </w:r>
          </w:p>
        </w:tc>
        <w:tc>
          <w:tcPr>
            <w:tcW w:w="2268" w:type="dxa"/>
          </w:tcPr>
          <w:p w:rsidR="0020403A" w:rsidRPr="00547E6E" w:rsidRDefault="0020403A" w:rsidP="00692BD1">
            <w:pPr>
              <w:pStyle w:val="Normal1"/>
              <w:rPr>
                <w:rFonts w:asciiTheme="minorHAnsi" w:hAnsiTheme="minorHAnsi" w:cstheme="minorHAnsi"/>
                <w:color w:val="000000" w:themeColor="text1"/>
                <w:sz w:val="22"/>
                <w:szCs w:val="22"/>
              </w:rPr>
            </w:pPr>
            <w:r w:rsidRPr="00547E6E">
              <w:rPr>
                <w:rFonts w:asciiTheme="minorHAnsi" w:hAnsiTheme="minorHAnsi" w:cstheme="minorHAnsi"/>
                <w:color w:val="000000" w:themeColor="text1"/>
                <w:sz w:val="22"/>
                <w:szCs w:val="22"/>
              </w:rPr>
              <w:t>31. Explica la importancia de una transición energética en España</w:t>
            </w:r>
          </w:p>
        </w:tc>
        <w:tc>
          <w:tcPr>
            <w:tcW w:w="2552" w:type="dxa"/>
          </w:tcPr>
          <w:p w:rsidR="0020403A" w:rsidRPr="00687E8A" w:rsidRDefault="0020403A" w:rsidP="00692BD1">
            <w:pPr>
              <w:pStyle w:val="Normal1"/>
              <w:jc w:val="center"/>
              <w:rPr>
                <w:rFonts w:asciiTheme="minorHAnsi" w:hAnsiTheme="minorHAnsi" w:cstheme="minorHAnsi"/>
                <w:sz w:val="22"/>
                <w:szCs w:val="22"/>
              </w:rPr>
            </w:pPr>
            <w:r w:rsidRPr="00687E8A">
              <w:rPr>
                <w:rFonts w:asciiTheme="minorHAnsi" w:hAnsiTheme="minorHAnsi" w:cstheme="minorHAnsi"/>
                <w:sz w:val="22"/>
                <w:szCs w:val="22"/>
              </w:rPr>
              <w:t xml:space="preserve">Actividades de clase y </w:t>
            </w:r>
          </w:p>
          <w:p w:rsidR="0020403A" w:rsidRPr="00687E8A" w:rsidRDefault="0020403A" w:rsidP="00692BD1">
            <w:pPr>
              <w:pStyle w:val="Normal1"/>
              <w:jc w:val="center"/>
              <w:rPr>
                <w:rFonts w:asciiTheme="minorHAnsi" w:hAnsiTheme="minorHAnsi" w:cstheme="minorHAnsi"/>
                <w:sz w:val="22"/>
                <w:szCs w:val="22"/>
              </w:rPr>
            </w:pPr>
            <w:r w:rsidRPr="00687E8A">
              <w:rPr>
                <w:rFonts w:asciiTheme="minorHAnsi" w:hAnsiTheme="minorHAnsi" w:cstheme="minorHAnsi"/>
                <w:sz w:val="22"/>
                <w:szCs w:val="22"/>
              </w:rPr>
              <w:t xml:space="preserve">prueba escrita </w:t>
            </w:r>
          </w:p>
          <w:p w:rsidR="0020403A" w:rsidRPr="00687E8A" w:rsidRDefault="0020403A" w:rsidP="00692BD1">
            <w:pPr>
              <w:pStyle w:val="Normal1"/>
              <w:jc w:val="center"/>
              <w:rPr>
                <w:rFonts w:asciiTheme="minorHAnsi" w:hAnsiTheme="minorHAnsi" w:cstheme="minorHAnsi"/>
                <w:sz w:val="22"/>
                <w:szCs w:val="22"/>
              </w:rPr>
            </w:pPr>
            <w:r>
              <w:rPr>
                <w:rFonts w:asciiTheme="minorHAnsi" w:hAnsiTheme="minorHAnsi" w:cstheme="minorHAnsi"/>
                <w:sz w:val="22"/>
                <w:szCs w:val="22"/>
              </w:rPr>
              <w:t>(Estándar básico: 2</w:t>
            </w:r>
            <w:r w:rsidRPr="00687E8A">
              <w:rPr>
                <w:rFonts w:asciiTheme="minorHAnsi" w:hAnsiTheme="minorHAnsi" w:cstheme="minorHAnsi"/>
                <w:sz w:val="22"/>
                <w:szCs w:val="22"/>
              </w:rPr>
              <w:t xml:space="preserve"> p)</w:t>
            </w:r>
          </w:p>
          <w:p w:rsidR="0020403A" w:rsidRPr="00687E8A" w:rsidRDefault="0020403A" w:rsidP="00692BD1">
            <w:pPr>
              <w:pStyle w:val="Normal1"/>
              <w:jc w:val="center"/>
              <w:rPr>
                <w:rFonts w:asciiTheme="minorHAnsi" w:hAnsiTheme="minorHAnsi" w:cstheme="minorHAnsi"/>
                <w:sz w:val="22"/>
                <w:szCs w:val="22"/>
              </w:rPr>
            </w:pPr>
          </w:p>
        </w:tc>
      </w:tr>
      <w:tr w:rsidR="0020403A" w:rsidRPr="00095D05" w:rsidTr="00692BD1">
        <w:trPr>
          <w:trHeight w:val="1256"/>
        </w:trPr>
        <w:tc>
          <w:tcPr>
            <w:tcW w:w="1844" w:type="dxa"/>
          </w:tcPr>
          <w:p w:rsidR="0020403A" w:rsidRPr="00687E8A" w:rsidRDefault="0020403A" w:rsidP="00692BD1">
            <w:pPr>
              <w:pStyle w:val="Normal1"/>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Distribución de la industria en España</w:t>
            </w:r>
          </w:p>
        </w:tc>
        <w:tc>
          <w:tcPr>
            <w:tcW w:w="2551" w:type="dxa"/>
          </w:tcPr>
          <w:p w:rsidR="0020403A" w:rsidRPr="00547E6E" w:rsidRDefault="0020403A" w:rsidP="00692BD1">
            <w:pPr>
              <w:pStyle w:val="Normal1"/>
              <w:rPr>
                <w:rFonts w:asciiTheme="minorHAnsi" w:hAnsiTheme="minorHAnsi" w:cstheme="minorHAnsi"/>
                <w:color w:val="000000" w:themeColor="text1"/>
                <w:sz w:val="22"/>
                <w:szCs w:val="22"/>
              </w:rPr>
            </w:pPr>
            <w:r w:rsidRPr="00547E6E">
              <w:rPr>
                <w:rFonts w:asciiTheme="minorHAnsi" w:hAnsiTheme="minorHAnsi" w:cstheme="minorHAnsi"/>
                <w:color w:val="000000" w:themeColor="text1"/>
                <w:sz w:val="22"/>
                <w:szCs w:val="22"/>
              </w:rPr>
              <w:t>32. Localizar correctamente la distribución de la industria en España.</w:t>
            </w:r>
            <w:r w:rsidRPr="00547E6E">
              <w:rPr>
                <w:rFonts w:cstheme="minorHAnsi"/>
                <w:color w:val="000000" w:themeColor="text1"/>
              </w:rPr>
              <w:t xml:space="preserve"> CSC, CMCT, CCL.</w:t>
            </w:r>
          </w:p>
        </w:tc>
        <w:tc>
          <w:tcPr>
            <w:tcW w:w="2268" w:type="dxa"/>
          </w:tcPr>
          <w:p w:rsidR="0020403A" w:rsidRPr="00547E6E" w:rsidRDefault="0020403A" w:rsidP="00692BD1">
            <w:pPr>
              <w:pStyle w:val="Normal1"/>
              <w:rPr>
                <w:rFonts w:asciiTheme="minorHAnsi" w:hAnsiTheme="minorHAnsi" w:cstheme="minorHAnsi"/>
                <w:color w:val="000000" w:themeColor="text1"/>
                <w:sz w:val="22"/>
                <w:szCs w:val="22"/>
              </w:rPr>
            </w:pPr>
            <w:r w:rsidRPr="00547E6E">
              <w:rPr>
                <w:rFonts w:asciiTheme="minorHAnsi" w:hAnsiTheme="minorHAnsi" w:cstheme="minorHAnsi"/>
                <w:color w:val="000000" w:themeColor="text1"/>
                <w:sz w:val="22"/>
                <w:szCs w:val="22"/>
              </w:rPr>
              <w:t>32. Localiza correctamente la distribución de la industria en España.</w:t>
            </w:r>
          </w:p>
        </w:tc>
        <w:tc>
          <w:tcPr>
            <w:tcW w:w="2552" w:type="dxa"/>
          </w:tcPr>
          <w:p w:rsidR="0020403A" w:rsidRPr="00687E8A" w:rsidRDefault="0020403A" w:rsidP="00692BD1">
            <w:pPr>
              <w:pStyle w:val="Normal1"/>
              <w:jc w:val="center"/>
              <w:rPr>
                <w:rFonts w:asciiTheme="minorHAnsi" w:hAnsiTheme="minorHAnsi" w:cstheme="minorHAnsi"/>
                <w:sz w:val="22"/>
                <w:szCs w:val="22"/>
              </w:rPr>
            </w:pPr>
            <w:r w:rsidRPr="00687E8A">
              <w:rPr>
                <w:rFonts w:asciiTheme="minorHAnsi" w:hAnsiTheme="minorHAnsi" w:cstheme="minorHAnsi"/>
                <w:sz w:val="22"/>
                <w:szCs w:val="22"/>
              </w:rPr>
              <w:t xml:space="preserve">Actividades de clase y </w:t>
            </w:r>
          </w:p>
          <w:p w:rsidR="0020403A" w:rsidRPr="00687E8A" w:rsidRDefault="0020403A" w:rsidP="00692BD1">
            <w:pPr>
              <w:pStyle w:val="Normal1"/>
              <w:jc w:val="center"/>
              <w:rPr>
                <w:rFonts w:asciiTheme="minorHAnsi" w:hAnsiTheme="minorHAnsi" w:cstheme="minorHAnsi"/>
                <w:sz w:val="22"/>
                <w:szCs w:val="22"/>
              </w:rPr>
            </w:pPr>
            <w:r w:rsidRPr="00687E8A">
              <w:rPr>
                <w:rFonts w:asciiTheme="minorHAnsi" w:hAnsiTheme="minorHAnsi" w:cstheme="minorHAnsi"/>
                <w:sz w:val="22"/>
                <w:szCs w:val="22"/>
              </w:rPr>
              <w:t xml:space="preserve">prueba escrita </w:t>
            </w:r>
          </w:p>
          <w:p w:rsidR="0020403A" w:rsidRPr="00687E8A" w:rsidRDefault="0020403A" w:rsidP="00692BD1">
            <w:pPr>
              <w:pStyle w:val="Normal1"/>
              <w:jc w:val="center"/>
              <w:rPr>
                <w:rFonts w:asciiTheme="minorHAnsi" w:hAnsiTheme="minorHAnsi" w:cstheme="minorHAnsi"/>
                <w:sz w:val="22"/>
                <w:szCs w:val="22"/>
              </w:rPr>
            </w:pPr>
            <w:r w:rsidRPr="00687E8A">
              <w:rPr>
                <w:rFonts w:asciiTheme="minorHAnsi" w:hAnsiTheme="minorHAnsi" w:cstheme="minorHAnsi"/>
                <w:sz w:val="22"/>
                <w:szCs w:val="22"/>
              </w:rPr>
              <w:t xml:space="preserve">(Estándar medio: </w:t>
            </w:r>
            <w:r>
              <w:rPr>
                <w:rFonts w:asciiTheme="minorHAnsi" w:hAnsiTheme="minorHAnsi" w:cstheme="minorHAnsi"/>
                <w:sz w:val="22"/>
                <w:szCs w:val="22"/>
              </w:rPr>
              <w:t>2</w:t>
            </w:r>
            <w:r w:rsidRPr="00687E8A">
              <w:rPr>
                <w:rFonts w:asciiTheme="minorHAnsi" w:hAnsiTheme="minorHAnsi" w:cstheme="minorHAnsi"/>
                <w:sz w:val="22"/>
                <w:szCs w:val="22"/>
              </w:rPr>
              <w:t xml:space="preserve"> p)</w:t>
            </w:r>
          </w:p>
          <w:p w:rsidR="0020403A" w:rsidRPr="00687E8A" w:rsidRDefault="0020403A" w:rsidP="00692BD1">
            <w:pPr>
              <w:pStyle w:val="Normal1"/>
              <w:jc w:val="center"/>
              <w:rPr>
                <w:rFonts w:asciiTheme="minorHAnsi" w:hAnsiTheme="minorHAnsi" w:cstheme="minorHAnsi"/>
                <w:sz w:val="22"/>
                <w:szCs w:val="22"/>
              </w:rPr>
            </w:pPr>
          </w:p>
        </w:tc>
      </w:tr>
    </w:tbl>
    <w:p w:rsidR="0020403A" w:rsidRDefault="0020403A" w:rsidP="0020403A">
      <w:pPr>
        <w:rPr>
          <w:rFonts w:ascii="Times New Roman" w:eastAsia="Times New Roman" w:hAnsi="Times New Roman" w:cs="Times New Roman"/>
          <w:b/>
          <w:sz w:val="24"/>
          <w:szCs w:val="24"/>
          <w:lang w:eastAsia="es-ES"/>
        </w:rPr>
      </w:pPr>
    </w:p>
    <w:p w:rsidR="0020403A" w:rsidRDefault="0020403A" w:rsidP="0020403A">
      <w:pPr>
        <w:rPr>
          <w:b/>
        </w:rPr>
      </w:pPr>
      <w:r>
        <w:rPr>
          <w:b/>
        </w:rPr>
        <w:br w:type="page"/>
      </w:r>
    </w:p>
    <w:tbl>
      <w:tblPr>
        <w:tblStyle w:val="Tablaconcuadrcula"/>
        <w:tblW w:w="9215" w:type="dxa"/>
        <w:tblInd w:w="-176" w:type="dxa"/>
        <w:tblLayout w:type="fixed"/>
        <w:tblLook w:val="04A0" w:firstRow="1" w:lastRow="0" w:firstColumn="1" w:lastColumn="0" w:noHBand="0" w:noVBand="1"/>
      </w:tblPr>
      <w:tblGrid>
        <w:gridCol w:w="1844"/>
        <w:gridCol w:w="2835"/>
        <w:gridCol w:w="1984"/>
        <w:gridCol w:w="2552"/>
      </w:tblGrid>
      <w:tr w:rsidR="0020403A" w:rsidRPr="00095D05" w:rsidTr="00692BD1">
        <w:tc>
          <w:tcPr>
            <w:tcW w:w="9215" w:type="dxa"/>
            <w:gridSpan w:val="4"/>
            <w:shd w:val="clear" w:color="auto" w:fill="B8CCE4" w:themeFill="accent1" w:themeFillTint="66"/>
            <w:vAlign w:val="center"/>
          </w:tcPr>
          <w:p w:rsidR="0020403A" w:rsidRPr="00095D05" w:rsidRDefault="0020403A" w:rsidP="00692BD1">
            <w:pPr>
              <w:pStyle w:val="Normal1"/>
              <w:jc w:val="center"/>
              <w:rPr>
                <w:b/>
              </w:rPr>
            </w:pPr>
            <w:r>
              <w:rPr>
                <w:b/>
              </w:rPr>
              <w:lastRenderedPageBreak/>
              <w:br w:type="page"/>
            </w:r>
          </w:p>
          <w:p w:rsidR="0020403A" w:rsidRDefault="0020403A" w:rsidP="00692BD1">
            <w:pPr>
              <w:pStyle w:val="Normal1"/>
              <w:jc w:val="center"/>
              <w:rPr>
                <w:b/>
              </w:rPr>
            </w:pPr>
            <w:r w:rsidRPr="004C50D7">
              <w:rPr>
                <w:b/>
              </w:rPr>
              <w:t>UNIDAD 7. ¿ES POSIBLE UN DESARROLLO SOSTENIBLE A NIVEL MUNDIAL?</w:t>
            </w:r>
          </w:p>
          <w:p w:rsidR="0020403A" w:rsidRPr="00095D05" w:rsidRDefault="0020403A" w:rsidP="00692BD1">
            <w:pPr>
              <w:pStyle w:val="Normal1"/>
              <w:jc w:val="center"/>
              <w:rPr>
                <w:b/>
              </w:rPr>
            </w:pPr>
            <w:r w:rsidRPr="00095D05">
              <w:rPr>
                <w:b/>
              </w:rPr>
              <w:t>(</w:t>
            </w:r>
            <w:r>
              <w:rPr>
                <w:b/>
              </w:rPr>
              <w:t>MAYO-JUNIO</w:t>
            </w:r>
            <w:r w:rsidRPr="00095D05">
              <w:rPr>
                <w:b/>
              </w:rPr>
              <w:t>)</w:t>
            </w:r>
          </w:p>
          <w:p w:rsidR="0020403A" w:rsidRPr="00095D05" w:rsidRDefault="0020403A" w:rsidP="00692BD1">
            <w:pPr>
              <w:pStyle w:val="Normal1"/>
              <w:jc w:val="center"/>
            </w:pPr>
          </w:p>
        </w:tc>
      </w:tr>
      <w:tr w:rsidR="0020403A" w:rsidRPr="00095D05" w:rsidTr="00692BD1">
        <w:tc>
          <w:tcPr>
            <w:tcW w:w="1844" w:type="dxa"/>
            <w:shd w:val="clear" w:color="auto" w:fill="EAF1DD" w:themeFill="accent3" w:themeFillTint="33"/>
            <w:vAlign w:val="center"/>
          </w:tcPr>
          <w:p w:rsidR="0020403A" w:rsidRPr="00095D05" w:rsidRDefault="0020403A" w:rsidP="00692BD1">
            <w:pPr>
              <w:pStyle w:val="Normal1"/>
              <w:jc w:val="center"/>
            </w:pPr>
            <w:r w:rsidRPr="00095D05">
              <w:t>CONTENIDOS</w:t>
            </w:r>
          </w:p>
        </w:tc>
        <w:tc>
          <w:tcPr>
            <w:tcW w:w="2835" w:type="dxa"/>
            <w:shd w:val="clear" w:color="auto" w:fill="EAF1DD" w:themeFill="accent3" w:themeFillTint="33"/>
            <w:vAlign w:val="center"/>
          </w:tcPr>
          <w:p w:rsidR="0020403A" w:rsidRPr="00095D05" w:rsidRDefault="0020403A" w:rsidP="00692BD1">
            <w:pPr>
              <w:pStyle w:val="Normal1"/>
              <w:jc w:val="center"/>
            </w:pPr>
            <w:r w:rsidRPr="00672042">
              <w:rPr>
                <w:sz w:val="20"/>
              </w:rPr>
              <w:t>CRITERIOS DE EVALUACIÓN Y COMPETENCIAS CLAVE</w:t>
            </w:r>
          </w:p>
        </w:tc>
        <w:tc>
          <w:tcPr>
            <w:tcW w:w="1984" w:type="dxa"/>
            <w:shd w:val="clear" w:color="auto" w:fill="EAF1DD" w:themeFill="accent3" w:themeFillTint="33"/>
            <w:vAlign w:val="center"/>
          </w:tcPr>
          <w:p w:rsidR="0020403A" w:rsidRPr="00095D05" w:rsidRDefault="0020403A" w:rsidP="00692BD1">
            <w:pPr>
              <w:pStyle w:val="Normal1"/>
              <w:jc w:val="center"/>
            </w:pPr>
            <w:r w:rsidRPr="00095D05">
              <w:t>ESTÁNDARES DE APRENDIZAJE EVALUABLES</w:t>
            </w:r>
          </w:p>
        </w:tc>
        <w:tc>
          <w:tcPr>
            <w:tcW w:w="2552" w:type="dxa"/>
            <w:shd w:val="clear" w:color="auto" w:fill="EAF1DD" w:themeFill="accent3" w:themeFillTint="33"/>
          </w:tcPr>
          <w:p w:rsidR="0020403A" w:rsidRPr="00095D05" w:rsidRDefault="0020403A" w:rsidP="00692BD1">
            <w:pPr>
              <w:pStyle w:val="Normal1"/>
              <w:jc w:val="center"/>
            </w:pPr>
            <w:r w:rsidRPr="00095D05">
              <w:t>INSTRUMENTO DE EVALUACIÓN ASOCIADO Y PESO EN LA CALIFICACIÓN</w:t>
            </w:r>
          </w:p>
        </w:tc>
      </w:tr>
      <w:tr w:rsidR="0020403A" w:rsidRPr="00095D05" w:rsidTr="00692BD1">
        <w:trPr>
          <w:trHeight w:val="1155"/>
        </w:trPr>
        <w:tc>
          <w:tcPr>
            <w:tcW w:w="1844" w:type="dxa"/>
            <w:vMerge w:val="restart"/>
          </w:tcPr>
          <w:p w:rsidR="0020403A" w:rsidRPr="00687E8A" w:rsidRDefault="0020403A" w:rsidP="00692BD1">
            <w:pPr>
              <w:rPr>
                <w:rFonts w:cstheme="minorHAnsi"/>
              </w:rPr>
            </w:pPr>
            <w:r>
              <w:rPr>
                <w:rFonts w:cstheme="minorHAnsi"/>
              </w:rPr>
              <w:t xml:space="preserve">Desarrollo sostenible </w:t>
            </w:r>
          </w:p>
        </w:tc>
        <w:tc>
          <w:tcPr>
            <w:tcW w:w="2835" w:type="dxa"/>
            <w:vMerge w:val="restart"/>
          </w:tcPr>
          <w:p w:rsidR="0020403A" w:rsidRPr="00687E8A" w:rsidRDefault="0020403A" w:rsidP="00692BD1">
            <w:pPr>
              <w:rPr>
                <w:rFonts w:cstheme="minorHAnsi"/>
              </w:rPr>
            </w:pPr>
            <w:r w:rsidRPr="0021031A">
              <w:rPr>
                <w:rFonts w:cstheme="minorHAnsi"/>
              </w:rPr>
              <w:t xml:space="preserve">12. Entender la idea de «desarrollo sostenible» y sus implicaciones, y conocer  las iniciativas llevadas a cabo en Andalucía para garantizar el desarrollo sostenible por medio del desarrollo económico, la inclusión social, la sostenibilidad medioambiental y la buena  gobernanza.  </w:t>
            </w:r>
            <w:r w:rsidRPr="002F72B5">
              <w:rPr>
                <w:rFonts w:cstheme="minorHAnsi"/>
                <w:b/>
                <w:color w:val="0070C0"/>
              </w:rPr>
              <w:t>CSC, CCL, CAA, CMCT, SIEP.</w:t>
            </w:r>
          </w:p>
        </w:tc>
        <w:tc>
          <w:tcPr>
            <w:tcW w:w="1984" w:type="dxa"/>
          </w:tcPr>
          <w:p w:rsidR="0020403A" w:rsidRPr="00687E8A" w:rsidRDefault="0020403A" w:rsidP="00692BD1">
            <w:pPr>
              <w:rPr>
                <w:rFonts w:cstheme="minorHAnsi"/>
              </w:rPr>
            </w:pPr>
            <w:r w:rsidRPr="0021031A">
              <w:rPr>
                <w:rFonts w:cstheme="minorHAnsi"/>
              </w:rPr>
              <w:t>12.1. Define “desarrollo sostenible” y describe conceptos clave relacionados con él.</w:t>
            </w:r>
          </w:p>
        </w:tc>
        <w:tc>
          <w:tcPr>
            <w:tcW w:w="2552" w:type="dxa"/>
          </w:tcPr>
          <w:p w:rsidR="0020403A" w:rsidRPr="00687E8A" w:rsidRDefault="0020403A" w:rsidP="00692BD1">
            <w:pPr>
              <w:pStyle w:val="Normal1"/>
              <w:jc w:val="center"/>
              <w:rPr>
                <w:rFonts w:asciiTheme="minorHAnsi" w:hAnsiTheme="minorHAnsi" w:cstheme="minorHAnsi"/>
                <w:sz w:val="22"/>
                <w:szCs w:val="22"/>
              </w:rPr>
            </w:pPr>
            <w:r w:rsidRPr="00687E8A">
              <w:rPr>
                <w:rFonts w:asciiTheme="minorHAnsi" w:hAnsiTheme="minorHAnsi" w:cstheme="minorHAnsi"/>
                <w:sz w:val="22"/>
                <w:szCs w:val="22"/>
              </w:rPr>
              <w:t xml:space="preserve">Actividades de clase y </w:t>
            </w:r>
          </w:p>
          <w:p w:rsidR="0020403A" w:rsidRPr="00687E8A" w:rsidRDefault="0020403A" w:rsidP="00692BD1">
            <w:pPr>
              <w:pStyle w:val="Normal1"/>
              <w:jc w:val="center"/>
              <w:rPr>
                <w:rFonts w:asciiTheme="minorHAnsi" w:hAnsiTheme="minorHAnsi" w:cstheme="minorHAnsi"/>
                <w:sz w:val="22"/>
                <w:szCs w:val="22"/>
              </w:rPr>
            </w:pPr>
            <w:r w:rsidRPr="00687E8A">
              <w:rPr>
                <w:rFonts w:asciiTheme="minorHAnsi" w:hAnsiTheme="minorHAnsi" w:cstheme="minorHAnsi"/>
                <w:sz w:val="22"/>
                <w:szCs w:val="22"/>
              </w:rPr>
              <w:t xml:space="preserve">prueba escrita </w:t>
            </w:r>
          </w:p>
          <w:p w:rsidR="0020403A" w:rsidRPr="00687E8A" w:rsidRDefault="0020403A" w:rsidP="00692BD1">
            <w:pPr>
              <w:pStyle w:val="Normal1"/>
              <w:jc w:val="center"/>
              <w:rPr>
                <w:rFonts w:asciiTheme="minorHAnsi" w:hAnsiTheme="minorHAnsi" w:cstheme="minorHAnsi"/>
                <w:sz w:val="22"/>
                <w:szCs w:val="22"/>
              </w:rPr>
            </w:pPr>
          </w:p>
          <w:p w:rsidR="0020403A" w:rsidRPr="00687E8A" w:rsidRDefault="0020403A" w:rsidP="00692BD1">
            <w:pPr>
              <w:pStyle w:val="Normal1"/>
              <w:jc w:val="center"/>
              <w:rPr>
                <w:rFonts w:asciiTheme="minorHAnsi" w:hAnsiTheme="minorHAnsi" w:cstheme="minorHAnsi"/>
                <w:sz w:val="22"/>
                <w:szCs w:val="22"/>
              </w:rPr>
            </w:pPr>
            <w:r w:rsidRPr="00687E8A">
              <w:rPr>
                <w:rFonts w:asciiTheme="minorHAnsi" w:hAnsiTheme="minorHAnsi" w:cstheme="minorHAnsi"/>
                <w:sz w:val="22"/>
                <w:szCs w:val="22"/>
              </w:rPr>
              <w:t xml:space="preserve">(Estándar básico: </w:t>
            </w:r>
            <w:r>
              <w:rPr>
                <w:rFonts w:asciiTheme="minorHAnsi" w:hAnsiTheme="minorHAnsi" w:cstheme="minorHAnsi"/>
                <w:sz w:val="22"/>
                <w:szCs w:val="22"/>
              </w:rPr>
              <w:t>3</w:t>
            </w:r>
            <w:r w:rsidRPr="00687E8A">
              <w:rPr>
                <w:rFonts w:asciiTheme="minorHAnsi" w:hAnsiTheme="minorHAnsi" w:cstheme="minorHAnsi"/>
                <w:sz w:val="22"/>
                <w:szCs w:val="22"/>
              </w:rPr>
              <w:t>p)</w:t>
            </w:r>
          </w:p>
          <w:p w:rsidR="0020403A" w:rsidRPr="00687E8A" w:rsidRDefault="0020403A" w:rsidP="00692BD1">
            <w:pPr>
              <w:rPr>
                <w:rFonts w:cstheme="minorHAnsi"/>
              </w:rPr>
            </w:pPr>
          </w:p>
        </w:tc>
      </w:tr>
      <w:tr w:rsidR="0020403A" w:rsidRPr="00095D05" w:rsidTr="00692BD1">
        <w:trPr>
          <w:trHeight w:val="1628"/>
        </w:trPr>
        <w:tc>
          <w:tcPr>
            <w:tcW w:w="1844" w:type="dxa"/>
            <w:vMerge/>
          </w:tcPr>
          <w:p w:rsidR="0020403A" w:rsidRPr="00687E8A" w:rsidRDefault="0020403A" w:rsidP="00692BD1">
            <w:pPr>
              <w:rPr>
                <w:rFonts w:cstheme="minorHAnsi"/>
              </w:rPr>
            </w:pPr>
          </w:p>
        </w:tc>
        <w:tc>
          <w:tcPr>
            <w:tcW w:w="2835" w:type="dxa"/>
            <w:vMerge/>
          </w:tcPr>
          <w:p w:rsidR="0020403A" w:rsidRPr="00687E8A" w:rsidRDefault="0020403A" w:rsidP="00692BD1">
            <w:pPr>
              <w:rPr>
                <w:rFonts w:cstheme="minorHAnsi"/>
              </w:rPr>
            </w:pPr>
          </w:p>
        </w:tc>
        <w:tc>
          <w:tcPr>
            <w:tcW w:w="1984" w:type="dxa"/>
          </w:tcPr>
          <w:p w:rsidR="0020403A" w:rsidRPr="00547E6E" w:rsidRDefault="0020403A" w:rsidP="00692BD1">
            <w:pPr>
              <w:rPr>
                <w:rFonts w:cstheme="minorHAnsi"/>
                <w:color w:val="000000" w:themeColor="text1"/>
              </w:rPr>
            </w:pPr>
            <w:r w:rsidRPr="00547E6E">
              <w:rPr>
                <w:rFonts w:cstheme="minorHAnsi"/>
                <w:color w:val="000000" w:themeColor="text1"/>
              </w:rPr>
              <w:t>12.2.  Reflexiona sobre la sostenibilidad del modelo económico actual.</w:t>
            </w:r>
          </w:p>
        </w:tc>
        <w:tc>
          <w:tcPr>
            <w:tcW w:w="2552" w:type="dxa"/>
          </w:tcPr>
          <w:p w:rsidR="0020403A" w:rsidRPr="00687E8A" w:rsidRDefault="0020403A" w:rsidP="00692BD1">
            <w:pPr>
              <w:pStyle w:val="Normal1"/>
              <w:jc w:val="center"/>
              <w:rPr>
                <w:rFonts w:asciiTheme="minorHAnsi" w:hAnsiTheme="minorHAnsi" w:cstheme="minorHAnsi"/>
                <w:sz w:val="22"/>
                <w:szCs w:val="22"/>
              </w:rPr>
            </w:pPr>
            <w:r w:rsidRPr="00687E8A">
              <w:rPr>
                <w:rFonts w:asciiTheme="minorHAnsi" w:hAnsiTheme="minorHAnsi" w:cstheme="minorHAnsi"/>
                <w:sz w:val="22"/>
                <w:szCs w:val="22"/>
              </w:rPr>
              <w:t xml:space="preserve">Actividades de clase y </w:t>
            </w:r>
          </w:p>
          <w:p w:rsidR="0020403A" w:rsidRPr="00687E8A" w:rsidRDefault="0020403A" w:rsidP="00692BD1">
            <w:pPr>
              <w:pStyle w:val="Normal1"/>
              <w:jc w:val="center"/>
              <w:rPr>
                <w:rFonts w:asciiTheme="minorHAnsi" w:hAnsiTheme="minorHAnsi" w:cstheme="minorHAnsi"/>
                <w:sz w:val="22"/>
                <w:szCs w:val="22"/>
              </w:rPr>
            </w:pPr>
            <w:r w:rsidRPr="00687E8A">
              <w:rPr>
                <w:rFonts w:asciiTheme="minorHAnsi" w:hAnsiTheme="minorHAnsi" w:cstheme="minorHAnsi"/>
                <w:sz w:val="22"/>
                <w:szCs w:val="22"/>
              </w:rPr>
              <w:t xml:space="preserve">prueba escrita </w:t>
            </w:r>
          </w:p>
          <w:p w:rsidR="0020403A" w:rsidRPr="00687E8A" w:rsidRDefault="0020403A" w:rsidP="00692BD1">
            <w:pPr>
              <w:pStyle w:val="Normal1"/>
              <w:jc w:val="center"/>
              <w:rPr>
                <w:rFonts w:asciiTheme="minorHAnsi" w:hAnsiTheme="minorHAnsi" w:cstheme="minorHAnsi"/>
                <w:sz w:val="22"/>
                <w:szCs w:val="22"/>
              </w:rPr>
            </w:pPr>
          </w:p>
          <w:p w:rsidR="0020403A" w:rsidRPr="00687E8A" w:rsidRDefault="0020403A" w:rsidP="00692BD1">
            <w:pPr>
              <w:pStyle w:val="Normal1"/>
              <w:jc w:val="center"/>
              <w:rPr>
                <w:rFonts w:asciiTheme="minorHAnsi" w:hAnsiTheme="minorHAnsi" w:cstheme="minorHAnsi"/>
                <w:sz w:val="22"/>
                <w:szCs w:val="22"/>
              </w:rPr>
            </w:pPr>
            <w:r w:rsidRPr="00687E8A">
              <w:rPr>
                <w:rFonts w:asciiTheme="minorHAnsi" w:hAnsiTheme="minorHAnsi" w:cstheme="minorHAnsi"/>
                <w:sz w:val="22"/>
                <w:szCs w:val="22"/>
              </w:rPr>
              <w:t xml:space="preserve">(Estándar básico: </w:t>
            </w:r>
            <w:r>
              <w:rPr>
                <w:rFonts w:asciiTheme="minorHAnsi" w:hAnsiTheme="minorHAnsi" w:cstheme="minorHAnsi"/>
                <w:sz w:val="22"/>
                <w:szCs w:val="22"/>
              </w:rPr>
              <w:t>2</w:t>
            </w:r>
            <w:r w:rsidRPr="00687E8A">
              <w:rPr>
                <w:rFonts w:asciiTheme="minorHAnsi" w:hAnsiTheme="minorHAnsi" w:cstheme="minorHAnsi"/>
                <w:sz w:val="22"/>
                <w:szCs w:val="22"/>
              </w:rPr>
              <w:t>p)</w:t>
            </w:r>
          </w:p>
          <w:p w:rsidR="0020403A" w:rsidRPr="00687E8A" w:rsidRDefault="0020403A" w:rsidP="00692BD1">
            <w:pPr>
              <w:pStyle w:val="Normal1"/>
              <w:jc w:val="center"/>
              <w:rPr>
                <w:rFonts w:asciiTheme="minorHAnsi" w:hAnsiTheme="minorHAnsi" w:cstheme="minorHAnsi"/>
                <w:sz w:val="22"/>
                <w:szCs w:val="22"/>
              </w:rPr>
            </w:pPr>
          </w:p>
        </w:tc>
      </w:tr>
      <w:tr w:rsidR="0020403A" w:rsidRPr="00095D05" w:rsidTr="00692BD1">
        <w:trPr>
          <w:trHeight w:val="1680"/>
        </w:trPr>
        <w:tc>
          <w:tcPr>
            <w:tcW w:w="1844" w:type="dxa"/>
            <w:vMerge w:val="restart"/>
          </w:tcPr>
          <w:p w:rsidR="0020403A" w:rsidRPr="00687E8A" w:rsidRDefault="0020403A" w:rsidP="00692BD1">
            <w:pPr>
              <w:pStyle w:val="Normal1"/>
              <w:rPr>
                <w:rFonts w:asciiTheme="minorHAnsi" w:hAnsiTheme="minorHAnsi" w:cstheme="minorHAnsi"/>
                <w:sz w:val="22"/>
                <w:szCs w:val="22"/>
              </w:rPr>
            </w:pPr>
            <w:r>
              <w:rPr>
                <w:rFonts w:asciiTheme="minorHAnsi" w:hAnsiTheme="minorHAnsi" w:cstheme="minorHAnsi"/>
                <w:sz w:val="22"/>
                <w:szCs w:val="22"/>
              </w:rPr>
              <w:t xml:space="preserve">Discriminación, desigualdades y pobreza en el mundo. Causas y consecuencias. </w:t>
            </w:r>
          </w:p>
        </w:tc>
        <w:tc>
          <w:tcPr>
            <w:tcW w:w="2835" w:type="dxa"/>
            <w:vMerge w:val="restart"/>
          </w:tcPr>
          <w:p w:rsidR="0020403A" w:rsidRPr="00687E8A" w:rsidRDefault="0020403A" w:rsidP="00692BD1">
            <w:pPr>
              <w:spacing w:line="240" w:lineRule="exact"/>
              <w:ind w:left="33" w:right="86" w:hanging="81"/>
              <w:jc w:val="both"/>
              <w:rPr>
                <w:rFonts w:cstheme="minorHAnsi"/>
                <w:color w:val="00B050"/>
              </w:rPr>
            </w:pPr>
            <w:r w:rsidRPr="0021031A">
              <w:rPr>
                <w:rFonts w:cstheme="minorHAnsi"/>
                <w:color w:val="000000" w:themeColor="text1"/>
                <w:sz w:val="20"/>
              </w:rPr>
              <w:t>24. Vincular las formas de discriminación, exclusión e intolerancia existentes en el mundo actual con el surgimiento de focos de tensión social y política, exponiendo las formas de prevención y resolución de dichos conflictos, comparando la situación de la mujer en Andalucía con la de países subdesarrollados, exponiendo los retos que han de afrontarse en el objetivo de la igualdad entre hombres  y mujeres en el siglo XXI, y qué aportaciones puede realizar la ciudadanía para lograr la consecución de dicho objetivo.</w:t>
            </w:r>
            <w:r w:rsidRPr="0021031A">
              <w:rPr>
                <w:rFonts w:cstheme="minorHAnsi"/>
                <w:color w:val="0070C0"/>
                <w:sz w:val="20"/>
              </w:rPr>
              <w:t xml:space="preserve"> </w:t>
            </w:r>
            <w:r w:rsidRPr="002F72B5">
              <w:rPr>
                <w:rFonts w:cstheme="minorHAnsi"/>
                <w:b/>
                <w:color w:val="0070C0"/>
              </w:rPr>
              <w:t>CSC, CCL, CAA, SIEP.</w:t>
            </w:r>
          </w:p>
        </w:tc>
        <w:tc>
          <w:tcPr>
            <w:tcW w:w="1984" w:type="dxa"/>
          </w:tcPr>
          <w:p w:rsidR="0020403A" w:rsidRPr="00547E6E" w:rsidRDefault="0020403A" w:rsidP="00692BD1">
            <w:pPr>
              <w:pStyle w:val="Normal1"/>
              <w:rPr>
                <w:rFonts w:asciiTheme="minorHAnsi" w:hAnsiTheme="minorHAnsi" w:cstheme="minorHAnsi"/>
                <w:color w:val="000000" w:themeColor="text1"/>
                <w:sz w:val="22"/>
                <w:szCs w:val="22"/>
              </w:rPr>
            </w:pPr>
            <w:r w:rsidRPr="00547E6E">
              <w:rPr>
                <w:rFonts w:asciiTheme="minorHAnsi" w:hAnsiTheme="minorHAnsi" w:cstheme="minorHAnsi"/>
                <w:color w:val="000000" w:themeColor="text1"/>
                <w:sz w:val="22"/>
                <w:szCs w:val="22"/>
              </w:rPr>
              <w:t>24.2 Reflexiona sobre la pobreza extrema en el mundo.</w:t>
            </w:r>
          </w:p>
        </w:tc>
        <w:tc>
          <w:tcPr>
            <w:tcW w:w="2552" w:type="dxa"/>
          </w:tcPr>
          <w:p w:rsidR="0020403A" w:rsidRPr="00687E8A" w:rsidRDefault="0020403A" w:rsidP="00692BD1">
            <w:pPr>
              <w:pStyle w:val="Normal1"/>
              <w:jc w:val="center"/>
              <w:rPr>
                <w:rFonts w:asciiTheme="minorHAnsi" w:hAnsiTheme="minorHAnsi" w:cstheme="minorHAnsi"/>
                <w:sz w:val="22"/>
                <w:szCs w:val="22"/>
              </w:rPr>
            </w:pPr>
            <w:r w:rsidRPr="00687E8A">
              <w:rPr>
                <w:rFonts w:asciiTheme="minorHAnsi" w:hAnsiTheme="minorHAnsi" w:cstheme="minorHAnsi"/>
                <w:sz w:val="22"/>
                <w:szCs w:val="22"/>
              </w:rPr>
              <w:t xml:space="preserve">Actividades de clase y </w:t>
            </w:r>
          </w:p>
          <w:p w:rsidR="0020403A" w:rsidRPr="00687E8A" w:rsidRDefault="0020403A" w:rsidP="00692BD1">
            <w:pPr>
              <w:pStyle w:val="Normal1"/>
              <w:jc w:val="center"/>
              <w:rPr>
                <w:rFonts w:asciiTheme="minorHAnsi" w:hAnsiTheme="minorHAnsi" w:cstheme="minorHAnsi"/>
                <w:sz w:val="22"/>
                <w:szCs w:val="22"/>
              </w:rPr>
            </w:pPr>
            <w:r w:rsidRPr="00687E8A">
              <w:rPr>
                <w:rFonts w:asciiTheme="minorHAnsi" w:hAnsiTheme="minorHAnsi" w:cstheme="minorHAnsi"/>
                <w:sz w:val="22"/>
                <w:szCs w:val="22"/>
              </w:rPr>
              <w:t xml:space="preserve">prueba escrita </w:t>
            </w:r>
          </w:p>
          <w:p w:rsidR="0020403A" w:rsidRPr="00687E8A" w:rsidRDefault="0020403A" w:rsidP="00692BD1">
            <w:pPr>
              <w:pStyle w:val="Normal1"/>
              <w:jc w:val="center"/>
              <w:rPr>
                <w:rFonts w:asciiTheme="minorHAnsi" w:hAnsiTheme="minorHAnsi" w:cstheme="minorHAnsi"/>
                <w:sz w:val="22"/>
                <w:szCs w:val="22"/>
              </w:rPr>
            </w:pPr>
          </w:p>
          <w:p w:rsidR="0020403A" w:rsidRPr="00687E8A" w:rsidRDefault="0020403A" w:rsidP="00692BD1">
            <w:pPr>
              <w:pStyle w:val="Normal1"/>
              <w:jc w:val="center"/>
              <w:rPr>
                <w:rFonts w:asciiTheme="minorHAnsi" w:hAnsiTheme="minorHAnsi" w:cstheme="minorHAnsi"/>
                <w:sz w:val="22"/>
                <w:szCs w:val="22"/>
              </w:rPr>
            </w:pPr>
            <w:r w:rsidRPr="00687E8A">
              <w:rPr>
                <w:rFonts w:asciiTheme="minorHAnsi" w:hAnsiTheme="minorHAnsi" w:cstheme="minorHAnsi"/>
                <w:sz w:val="22"/>
                <w:szCs w:val="22"/>
              </w:rPr>
              <w:t xml:space="preserve">(Estándar básico: </w:t>
            </w:r>
            <w:r>
              <w:rPr>
                <w:rFonts w:asciiTheme="minorHAnsi" w:hAnsiTheme="minorHAnsi" w:cstheme="minorHAnsi"/>
                <w:sz w:val="22"/>
                <w:szCs w:val="22"/>
              </w:rPr>
              <w:t>3</w:t>
            </w:r>
            <w:r w:rsidRPr="00687E8A">
              <w:rPr>
                <w:rFonts w:asciiTheme="minorHAnsi" w:hAnsiTheme="minorHAnsi" w:cstheme="minorHAnsi"/>
                <w:sz w:val="22"/>
                <w:szCs w:val="22"/>
              </w:rPr>
              <w:t>p)</w:t>
            </w:r>
          </w:p>
        </w:tc>
      </w:tr>
      <w:tr w:rsidR="0020403A" w:rsidRPr="00095D05" w:rsidTr="00692BD1">
        <w:trPr>
          <w:trHeight w:val="1680"/>
        </w:trPr>
        <w:tc>
          <w:tcPr>
            <w:tcW w:w="1844" w:type="dxa"/>
            <w:vMerge/>
          </w:tcPr>
          <w:p w:rsidR="0020403A" w:rsidRPr="00687E8A" w:rsidRDefault="0020403A" w:rsidP="00692BD1">
            <w:pPr>
              <w:pStyle w:val="Normal1"/>
              <w:rPr>
                <w:rFonts w:asciiTheme="minorHAnsi" w:hAnsiTheme="minorHAnsi" w:cstheme="minorHAnsi"/>
                <w:sz w:val="22"/>
                <w:szCs w:val="22"/>
              </w:rPr>
            </w:pPr>
          </w:p>
        </w:tc>
        <w:tc>
          <w:tcPr>
            <w:tcW w:w="2835" w:type="dxa"/>
            <w:vMerge/>
          </w:tcPr>
          <w:p w:rsidR="0020403A" w:rsidRPr="0021031A" w:rsidRDefault="0020403A" w:rsidP="00692BD1">
            <w:pPr>
              <w:spacing w:line="240" w:lineRule="exact"/>
              <w:ind w:left="33" w:right="86" w:hanging="81"/>
              <w:jc w:val="both"/>
              <w:rPr>
                <w:rFonts w:cstheme="minorHAnsi"/>
                <w:color w:val="000000" w:themeColor="text1"/>
                <w:sz w:val="20"/>
              </w:rPr>
            </w:pPr>
          </w:p>
        </w:tc>
        <w:tc>
          <w:tcPr>
            <w:tcW w:w="1984" w:type="dxa"/>
          </w:tcPr>
          <w:p w:rsidR="0020403A" w:rsidRPr="00547E6E" w:rsidRDefault="0020403A" w:rsidP="00692BD1">
            <w:pPr>
              <w:pStyle w:val="Normal1"/>
              <w:rPr>
                <w:rFonts w:asciiTheme="minorHAnsi" w:hAnsiTheme="minorHAnsi" w:cstheme="minorHAnsi"/>
                <w:color w:val="000000" w:themeColor="text1"/>
                <w:sz w:val="22"/>
                <w:szCs w:val="22"/>
              </w:rPr>
            </w:pPr>
            <w:r w:rsidRPr="00547E6E">
              <w:rPr>
                <w:rFonts w:asciiTheme="minorHAnsi" w:hAnsiTheme="minorHAnsi" w:cstheme="minorHAnsi"/>
                <w:color w:val="000000" w:themeColor="text1"/>
                <w:sz w:val="22"/>
                <w:szCs w:val="22"/>
              </w:rPr>
              <w:t>24.3. Explica las diferencias en desarrollo social en el mundo</w:t>
            </w:r>
          </w:p>
        </w:tc>
        <w:tc>
          <w:tcPr>
            <w:tcW w:w="2552" w:type="dxa"/>
          </w:tcPr>
          <w:p w:rsidR="0020403A" w:rsidRPr="00687E8A" w:rsidRDefault="0020403A" w:rsidP="00692BD1">
            <w:pPr>
              <w:pStyle w:val="Normal1"/>
              <w:jc w:val="center"/>
              <w:rPr>
                <w:rFonts w:asciiTheme="minorHAnsi" w:hAnsiTheme="minorHAnsi" w:cstheme="minorHAnsi"/>
                <w:sz w:val="22"/>
                <w:szCs w:val="22"/>
              </w:rPr>
            </w:pPr>
            <w:r w:rsidRPr="00687E8A">
              <w:rPr>
                <w:rFonts w:asciiTheme="minorHAnsi" w:hAnsiTheme="minorHAnsi" w:cstheme="minorHAnsi"/>
                <w:sz w:val="22"/>
                <w:szCs w:val="22"/>
              </w:rPr>
              <w:t xml:space="preserve">Actividades de clase y </w:t>
            </w:r>
          </w:p>
          <w:p w:rsidR="0020403A" w:rsidRPr="00687E8A" w:rsidRDefault="0020403A" w:rsidP="00692BD1">
            <w:pPr>
              <w:pStyle w:val="Normal1"/>
              <w:jc w:val="center"/>
              <w:rPr>
                <w:rFonts w:asciiTheme="minorHAnsi" w:hAnsiTheme="minorHAnsi" w:cstheme="minorHAnsi"/>
                <w:sz w:val="22"/>
                <w:szCs w:val="22"/>
              </w:rPr>
            </w:pPr>
            <w:r w:rsidRPr="00687E8A">
              <w:rPr>
                <w:rFonts w:asciiTheme="minorHAnsi" w:hAnsiTheme="minorHAnsi" w:cstheme="minorHAnsi"/>
                <w:sz w:val="22"/>
                <w:szCs w:val="22"/>
              </w:rPr>
              <w:t xml:space="preserve">prueba escrita </w:t>
            </w:r>
          </w:p>
          <w:p w:rsidR="0020403A" w:rsidRPr="00687E8A" w:rsidRDefault="0020403A" w:rsidP="00692BD1">
            <w:pPr>
              <w:pStyle w:val="Normal1"/>
              <w:jc w:val="center"/>
              <w:rPr>
                <w:rFonts w:asciiTheme="minorHAnsi" w:hAnsiTheme="minorHAnsi" w:cstheme="minorHAnsi"/>
                <w:sz w:val="22"/>
                <w:szCs w:val="22"/>
              </w:rPr>
            </w:pPr>
          </w:p>
          <w:p w:rsidR="0020403A" w:rsidRPr="00687E8A" w:rsidRDefault="0020403A" w:rsidP="00692BD1">
            <w:pPr>
              <w:pStyle w:val="Normal1"/>
              <w:jc w:val="center"/>
              <w:rPr>
                <w:rFonts w:asciiTheme="minorHAnsi" w:hAnsiTheme="minorHAnsi" w:cstheme="minorHAnsi"/>
                <w:sz w:val="22"/>
                <w:szCs w:val="22"/>
              </w:rPr>
            </w:pPr>
            <w:r w:rsidRPr="00687E8A">
              <w:rPr>
                <w:rFonts w:asciiTheme="minorHAnsi" w:hAnsiTheme="minorHAnsi" w:cstheme="minorHAnsi"/>
                <w:sz w:val="22"/>
                <w:szCs w:val="22"/>
              </w:rPr>
              <w:t xml:space="preserve">(Estándar básico: </w:t>
            </w:r>
            <w:r>
              <w:rPr>
                <w:rFonts w:asciiTheme="minorHAnsi" w:hAnsiTheme="minorHAnsi" w:cstheme="minorHAnsi"/>
                <w:sz w:val="22"/>
                <w:szCs w:val="22"/>
              </w:rPr>
              <w:t>2</w:t>
            </w:r>
            <w:r w:rsidRPr="00687E8A">
              <w:rPr>
                <w:rFonts w:asciiTheme="minorHAnsi" w:hAnsiTheme="minorHAnsi" w:cstheme="minorHAnsi"/>
                <w:sz w:val="22"/>
                <w:szCs w:val="22"/>
              </w:rPr>
              <w:t>p)</w:t>
            </w:r>
          </w:p>
        </w:tc>
      </w:tr>
    </w:tbl>
    <w:p w:rsidR="0020403A" w:rsidRDefault="0020403A" w:rsidP="0020403A">
      <w:pPr>
        <w:rPr>
          <w:rFonts w:ascii="Times New Roman" w:hAnsi="Times New Roman" w:cs="Times New Roman"/>
          <w:sz w:val="24"/>
          <w:szCs w:val="24"/>
        </w:rPr>
      </w:pPr>
    </w:p>
    <w:p w:rsidR="0020403A" w:rsidRDefault="0020403A" w:rsidP="0020403A">
      <w:pPr>
        <w:rPr>
          <w:rFonts w:ascii="Times New Roman" w:hAnsi="Times New Roman" w:cs="Times New Roman"/>
          <w:sz w:val="24"/>
          <w:szCs w:val="24"/>
        </w:rPr>
      </w:pPr>
    </w:p>
    <w:p w:rsidR="0020403A" w:rsidRDefault="0020403A" w:rsidP="0020403A">
      <w:pPr>
        <w:rPr>
          <w:rFonts w:ascii="Times New Roman" w:hAnsi="Times New Roman" w:cs="Times New Roman"/>
          <w:sz w:val="24"/>
          <w:szCs w:val="24"/>
        </w:rPr>
      </w:pPr>
    </w:p>
    <w:p w:rsidR="0020403A" w:rsidRDefault="0020403A" w:rsidP="0020403A">
      <w:pPr>
        <w:rPr>
          <w:rFonts w:ascii="Times New Roman" w:hAnsi="Times New Roman" w:cs="Times New Roman"/>
          <w:sz w:val="24"/>
          <w:szCs w:val="24"/>
        </w:rPr>
      </w:pPr>
    </w:p>
    <w:p w:rsidR="0020403A" w:rsidRPr="00095D05" w:rsidRDefault="0020403A" w:rsidP="0020403A">
      <w:pPr>
        <w:rPr>
          <w:rFonts w:ascii="Times New Roman" w:hAnsi="Times New Roman" w:cs="Times New Roman"/>
          <w:sz w:val="24"/>
          <w:szCs w:val="24"/>
        </w:rPr>
      </w:pPr>
    </w:p>
    <w:p w:rsidR="0020403A" w:rsidRDefault="0020403A"/>
    <w:p w:rsidR="00F752AE" w:rsidRDefault="00F752AE"/>
    <w:p w:rsidR="0020403A" w:rsidRDefault="0020403A"/>
    <w:p w:rsidR="0020403A" w:rsidRDefault="0020403A">
      <w:r>
        <w:br w:type="page"/>
      </w:r>
    </w:p>
    <w:p w:rsidR="00D0205B" w:rsidRDefault="003A0442" w:rsidP="0020403A">
      <w:pPr>
        <w:jc w:val="center"/>
        <w:rPr>
          <w:b/>
          <w:color w:val="002060"/>
          <w:sz w:val="28"/>
          <w:u w:val="single"/>
        </w:rPr>
      </w:pPr>
      <w:r w:rsidRPr="00547E6E">
        <w:rPr>
          <w:b/>
          <w:color w:val="002060"/>
          <w:sz w:val="28"/>
          <w:u w:val="single"/>
        </w:rPr>
        <w:lastRenderedPageBreak/>
        <w:t xml:space="preserve">PROGRAMACIÓN </w:t>
      </w:r>
      <w:r w:rsidR="00547E6E" w:rsidRPr="00547E6E">
        <w:rPr>
          <w:b/>
          <w:color w:val="002060"/>
          <w:sz w:val="28"/>
          <w:u w:val="single"/>
        </w:rPr>
        <w:t>GEOGRAFÍA E HISTORIA</w:t>
      </w:r>
      <w:r w:rsidR="00547E6E">
        <w:rPr>
          <w:b/>
          <w:color w:val="002060"/>
          <w:sz w:val="28"/>
          <w:u w:val="single"/>
        </w:rPr>
        <w:t>.</w:t>
      </w:r>
      <w:r w:rsidR="00547E6E" w:rsidRPr="00547E6E">
        <w:rPr>
          <w:b/>
          <w:color w:val="002060"/>
          <w:sz w:val="28"/>
          <w:u w:val="single"/>
        </w:rPr>
        <w:t xml:space="preserve"> </w:t>
      </w:r>
      <w:r w:rsidRPr="00547E6E">
        <w:rPr>
          <w:b/>
          <w:color w:val="002060"/>
          <w:sz w:val="28"/>
          <w:u w:val="single"/>
        </w:rPr>
        <w:t xml:space="preserve">4º ESO. </w:t>
      </w:r>
    </w:p>
    <w:p w:rsidR="00547E6E" w:rsidRPr="00547E6E" w:rsidRDefault="00547E6E" w:rsidP="0020403A">
      <w:pPr>
        <w:jc w:val="center"/>
        <w:rPr>
          <w:b/>
          <w:color w:val="002060"/>
          <w:sz w:val="28"/>
          <w:u w:val="single"/>
        </w:rPr>
      </w:pPr>
      <w:r>
        <w:rPr>
          <w:b/>
          <w:color w:val="002060"/>
          <w:sz w:val="28"/>
          <w:u w:val="single"/>
        </w:rPr>
        <w:t>SECUENCIACIÓN DE CONTENIDOS</w:t>
      </w:r>
    </w:p>
    <w:p w:rsidR="0020403A" w:rsidRDefault="0020403A" w:rsidP="0020403A">
      <w:pPr>
        <w:jc w:val="center"/>
      </w:pPr>
    </w:p>
    <w:tbl>
      <w:tblPr>
        <w:tblStyle w:val="Tablaconcuadrcula"/>
        <w:tblpPr w:leftFromText="141" w:rightFromText="141" w:vertAnchor="text" w:horzAnchor="margin" w:tblpY="5"/>
        <w:tblW w:w="0" w:type="auto"/>
        <w:tblLook w:val="04A0" w:firstRow="1" w:lastRow="0" w:firstColumn="1" w:lastColumn="0" w:noHBand="0" w:noVBand="1"/>
      </w:tblPr>
      <w:tblGrid>
        <w:gridCol w:w="2799"/>
        <w:gridCol w:w="5695"/>
      </w:tblGrid>
      <w:tr w:rsidR="0020403A" w:rsidRPr="00095D05" w:rsidTr="00692BD1">
        <w:tc>
          <w:tcPr>
            <w:tcW w:w="8494" w:type="dxa"/>
            <w:gridSpan w:val="2"/>
            <w:shd w:val="clear" w:color="auto" w:fill="C6D9F1" w:themeFill="text2" w:themeFillTint="33"/>
          </w:tcPr>
          <w:p w:rsidR="0020403A" w:rsidRPr="00095D05" w:rsidRDefault="0020403A" w:rsidP="00692BD1">
            <w:pPr>
              <w:pStyle w:val="Normal1"/>
              <w:jc w:val="center"/>
            </w:pPr>
          </w:p>
          <w:p w:rsidR="0020403A" w:rsidRPr="00095D05" w:rsidRDefault="0020403A" w:rsidP="00692BD1">
            <w:pPr>
              <w:pStyle w:val="Normal1"/>
              <w:jc w:val="center"/>
            </w:pPr>
            <w:r w:rsidRPr="00095D05">
              <w:t>PRIMER TRIMESTRE</w:t>
            </w:r>
          </w:p>
          <w:p w:rsidR="0020403A" w:rsidRPr="00095D05" w:rsidRDefault="0020403A" w:rsidP="00692BD1">
            <w:pPr>
              <w:pStyle w:val="Normal1"/>
              <w:jc w:val="center"/>
              <w:rPr>
                <w:b/>
                <w:u w:val="single"/>
              </w:rPr>
            </w:pPr>
          </w:p>
        </w:tc>
      </w:tr>
      <w:tr w:rsidR="0020403A" w:rsidRPr="00095D05" w:rsidTr="00692BD1">
        <w:tc>
          <w:tcPr>
            <w:tcW w:w="2799" w:type="dxa"/>
            <w:vAlign w:val="center"/>
          </w:tcPr>
          <w:p w:rsidR="0020403A" w:rsidRPr="00095D05" w:rsidRDefault="0020403A" w:rsidP="00692BD1">
            <w:pPr>
              <w:pStyle w:val="Normal1"/>
              <w:rPr>
                <w:b/>
                <w:u w:val="single"/>
              </w:rPr>
            </w:pPr>
            <w:r>
              <w:t>SEPTIEMBRE</w:t>
            </w:r>
          </w:p>
        </w:tc>
        <w:tc>
          <w:tcPr>
            <w:tcW w:w="5695" w:type="dxa"/>
            <w:vAlign w:val="bottom"/>
          </w:tcPr>
          <w:p w:rsidR="0020403A" w:rsidRPr="00095D05" w:rsidRDefault="0020403A" w:rsidP="00692BD1">
            <w:pPr>
              <w:pStyle w:val="Normal1"/>
            </w:pPr>
            <w:r>
              <w:t>UNIDAD 1. LA CRISIS DEL ANTIGUO RÉGIMEN.</w:t>
            </w:r>
          </w:p>
          <w:p w:rsidR="0020403A" w:rsidRPr="00095D05" w:rsidRDefault="0020403A" w:rsidP="00692BD1">
            <w:pPr>
              <w:pStyle w:val="Normal1"/>
              <w:rPr>
                <w:b/>
                <w:u w:val="single"/>
              </w:rPr>
            </w:pPr>
          </w:p>
        </w:tc>
      </w:tr>
      <w:tr w:rsidR="0020403A" w:rsidRPr="00095D05" w:rsidTr="00692BD1">
        <w:tc>
          <w:tcPr>
            <w:tcW w:w="2799" w:type="dxa"/>
            <w:vAlign w:val="center"/>
          </w:tcPr>
          <w:p w:rsidR="0020403A" w:rsidRPr="00095D05" w:rsidRDefault="0020403A" w:rsidP="00692BD1">
            <w:pPr>
              <w:pStyle w:val="Normal1"/>
              <w:rPr>
                <w:b/>
                <w:u w:val="single"/>
              </w:rPr>
            </w:pPr>
            <w:r w:rsidRPr="00095D05">
              <w:t>OCTUBRE</w:t>
            </w:r>
          </w:p>
        </w:tc>
        <w:tc>
          <w:tcPr>
            <w:tcW w:w="5695" w:type="dxa"/>
            <w:vAlign w:val="bottom"/>
          </w:tcPr>
          <w:p w:rsidR="0020403A" w:rsidRPr="00095D05" w:rsidRDefault="0020403A" w:rsidP="00692BD1">
            <w:pPr>
              <w:pStyle w:val="Normal1"/>
            </w:pPr>
            <w:r>
              <w:t>UNIDAD 2. LAS REVOLUCIONES LIBERALES.</w:t>
            </w:r>
          </w:p>
          <w:p w:rsidR="0020403A" w:rsidRPr="00095D05" w:rsidRDefault="0020403A" w:rsidP="00692BD1">
            <w:pPr>
              <w:pStyle w:val="Normal1"/>
              <w:rPr>
                <w:b/>
                <w:u w:val="single"/>
              </w:rPr>
            </w:pPr>
          </w:p>
        </w:tc>
      </w:tr>
      <w:tr w:rsidR="0020403A" w:rsidRPr="00095D05" w:rsidTr="00692BD1">
        <w:tc>
          <w:tcPr>
            <w:tcW w:w="2799" w:type="dxa"/>
            <w:vAlign w:val="center"/>
          </w:tcPr>
          <w:p w:rsidR="0020403A" w:rsidRPr="00095D05" w:rsidRDefault="0020403A" w:rsidP="00692BD1">
            <w:pPr>
              <w:pStyle w:val="Normal1"/>
            </w:pPr>
            <w:r>
              <w:t>OCTUBRE-NOVIEMBRE.</w:t>
            </w:r>
          </w:p>
        </w:tc>
        <w:tc>
          <w:tcPr>
            <w:tcW w:w="5695" w:type="dxa"/>
            <w:vAlign w:val="bottom"/>
          </w:tcPr>
          <w:p w:rsidR="0020403A" w:rsidRPr="00095D05" w:rsidRDefault="0020403A" w:rsidP="00692BD1">
            <w:pPr>
              <w:pStyle w:val="Normal1"/>
            </w:pPr>
            <w:r>
              <w:t>UNIDAD 3. LA REVOLUCIÓN INDUSTRIAL.</w:t>
            </w:r>
          </w:p>
          <w:p w:rsidR="0020403A" w:rsidRPr="00095D05" w:rsidRDefault="0020403A" w:rsidP="00692BD1">
            <w:pPr>
              <w:pStyle w:val="Normal1"/>
            </w:pPr>
          </w:p>
        </w:tc>
      </w:tr>
      <w:tr w:rsidR="0020403A" w:rsidRPr="00095D05" w:rsidTr="00692BD1">
        <w:tc>
          <w:tcPr>
            <w:tcW w:w="2799" w:type="dxa"/>
            <w:vAlign w:val="center"/>
          </w:tcPr>
          <w:p w:rsidR="0020403A" w:rsidRDefault="0020403A" w:rsidP="00692BD1">
            <w:pPr>
              <w:pStyle w:val="Normal1"/>
            </w:pPr>
            <w:r>
              <w:t>DICIEMBRE.</w:t>
            </w:r>
          </w:p>
        </w:tc>
        <w:tc>
          <w:tcPr>
            <w:tcW w:w="5695" w:type="dxa"/>
            <w:vAlign w:val="bottom"/>
          </w:tcPr>
          <w:p w:rsidR="0020403A" w:rsidRPr="00095D05" w:rsidRDefault="0020403A" w:rsidP="00692BD1">
            <w:pPr>
              <w:pStyle w:val="Normal1"/>
            </w:pPr>
            <w:r>
              <w:t>UNIDAD 4. LOS IMPERIALISMOS.</w:t>
            </w:r>
          </w:p>
          <w:p w:rsidR="0020403A" w:rsidRDefault="0020403A" w:rsidP="00692BD1">
            <w:pPr>
              <w:pStyle w:val="Normal1"/>
            </w:pPr>
          </w:p>
        </w:tc>
      </w:tr>
      <w:tr w:rsidR="0020403A" w:rsidRPr="00095D05" w:rsidTr="00692BD1">
        <w:tc>
          <w:tcPr>
            <w:tcW w:w="8494" w:type="dxa"/>
            <w:gridSpan w:val="2"/>
            <w:shd w:val="clear" w:color="auto" w:fill="C6D9F1" w:themeFill="text2" w:themeFillTint="33"/>
            <w:vAlign w:val="center"/>
          </w:tcPr>
          <w:p w:rsidR="0020403A" w:rsidRPr="00095D05" w:rsidRDefault="0020403A" w:rsidP="00692BD1">
            <w:pPr>
              <w:pStyle w:val="Normal1"/>
              <w:jc w:val="center"/>
            </w:pPr>
          </w:p>
          <w:p w:rsidR="0020403A" w:rsidRPr="00095D05" w:rsidRDefault="0020403A" w:rsidP="00692BD1">
            <w:pPr>
              <w:pStyle w:val="Normal1"/>
              <w:jc w:val="center"/>
            </w:pPr>
            <w:r w:rsidRPr="00095D05">
              <w:t>SEGUNDO TRIMESTRE</w:t>
            </w:r>
          </w:p>
          <w:p w:rsidR="0020403A" w:rsidRPr="00095D05" w:rsidRDefault="0020403A" w:rsidP="00692BD1">
            <w:pPr>
              <w:pStyle w:val="Normal1"/>
              <w:jc w:val="center"/>
              <w:rPr>
                <w:b/>
                <w:u w:val="single"/>
              </w:rPr>
            </w:pPr>
          </w:p>
        </w:tc>
      </w:tr>
      <w:tr w:rsidR="0020403A" w:rsidRPr="00095D05" w:rsidTr="00692BD1">
        <w:tc>
          <w:tcPr>
            <w:tcW w:w="2799" w:type="dxa"/>
            <w:vAlign w:val="center"/>
          </w:tcPr>
          <w:p w:rsidR="0020403A" w:rsidRPr="00095D05" w:rsidRDefault="0020403A" w:rsidP="00692BD1">
            <w:pPr>
              <w:pStyle w:val="Normal1"/>
              <w:rPr>
                <w:b/>
                <w:u w:val="single"/>
              </w:rPr>
            </w:pPr>
            <w:r>
              <w:t>ENERO</w:t>
            </w:r>
          </w:p>
        </w:tc>
        <w:tc>
          <w:tcPr>
            <w:tcW w:w="5695" w:type="dxa"/>
            <w:vAlign w:val="center"/>
          </w:tcPr>
          <w:p w:rsidR="0020403A" w:rsidRPr="00095D05" w:rsidRDefault="0020403A" w:rsidP="00692BD1">
            <w:pPr>
              <w:pStyle w:val="Normal1"/>
              <w:rPr>
                <w:b/>
                <w:u w:val="single"/>
              </w:rPr>
            </w:pPr>
            <w:r>
              <w:t>UNIDAD 5. LA PRIMERA GUERRA MUNDIAL Y LA REVOLUCIÓN RUSA.</w:t>
            </w:r>
          </w:p>
        </w:tc>
      </w:tr>
      <w:tr w:rsidR="0020403A" w:rsidRPr="00095D05" w:rsidTr="00692BD1">
        <w:tc>
          <w:tcPr>
            <w:tcW w:w="2799" w:type="dxa"/>
            <w:vAlign w:val="center"/>
          </w:tcPr>
          <w:p w:rsidR="0020403A" w:rsidRPr="00095D05" w:rsidRDefault="0020403A" w:rsidP="00692BD1">
            <w:pPr>
              <w:pStyle w:val="Normal1"/>
              <w:rPr>
                <w:b/>
                <w:u w:val="single"/>
              </w:rPr>
            </w:pPr>
            <w:r>
              <w:t>FEBRERO - MARZO</w:t>
            </w:r>
          </w:p>
        </w:tc>
        <w:tc>
          <w:tcPr>
            <w:tcW w:w="5695" w:type="dxa"/>
            <w:vAlign w:val="center"/>
          </w:tcPr>
          <w:p w:rsidR="0020403A" w:rsidRPr="00095D05" w:rsidRDefault="0020403A" w:rsidP="00692BD1">
            <w:pPr>
              <w:pStyle w:val="Normal1"/>
            </w:pPr>
            <w:r>
              <w:t>UNIDAD 6. EL PERIODO DE ENTREGUERRAS. ESPAÑA A INICIOS DEL SIGLO XX</w:t>
            </w:r>
          </w:p>
        </w:tc>
      </w:tr>
      <w:tr w:rsidR="0020403A" w:rsidRPr="00095D05" w:rsidTr="00692BD1">
        <w:tc>
          <w:tcPr>
            <w:tcW w:w="2799" w:type="dxa"/>
            <w:vAlign w:val="center"/>
          </w:tcPr>
          <w:p w:rsidR="0020403A" w:rsidRDefault="0020403A" w:rsidP="00692BD1">
            <w:pPr>
              <w:pStyle w:val="Normal1"/>
            </w:pPr>
            <w:r w:rsidRPr="00095D05">
              <w:t>MARZO - ABRIL</w:t>
            </w:r>
          </w:p>
        </w:tc>
        <w:tc>
          <w:tcPr>
            <w:tcW w:w="5695" w:type="dxa"/>
            <w:vAlign w:val="center"/>
          </w:tcPr>
          <w:p w:rsidR="0020403A" w:rsidRDefault="0020403A" w:rsidP="00692BD1">
            <w:pPr>
              <w:pStyle w:val="Normal1"/>
            </w:pPr>
            <w:r>
              <w:t>UNIDAD 7. LA SEGUNDA GUERRA MUNDIAL.</w:t>
            </w:r>
          </w:p>
        </w:tc>
      </w:tr>
      <w:tr w:rsidR="0020403A" w:rsidRPr="00095D05" w:rsidTr="00692BD1">
        <w:tc>
          <w:tcPr>
            <w:tcW w:w="8494" w:type="dxa"/>
            <w:gridSpan w:val="2"/>
            <w:shd w:val="clear" w:color="auto" w:fill="C6D9F1" w:themeFill="text2" w:themeFillTint="33"/>
            <w:vAlign w:val="center"/>
          </w:tcPr>
          <w:p w:rsidR="0020403A" w:rsidRPr="00095D05" w:rsidRDefault="0020403A" w:rsidP="00692BD1">
            <w:pPr>
              <w:pStyle w:val="Normal1"/>
              <w:jc w:val="center"/>
            </w:pPr>
          </w:p>
          <w:p w:rsidR="0020403A" w:rsidRPr="00095D05" w:rsidRDefault="0020403A" w:rsidP="00692BD1">
            <w:pPr>
              <w:pStyle w:val="Normal1"/>
              <w:jc w:val="center"/>
            </w:pPr>
            <w:r w:rsidRPr="00095D05">
              <w:t>TERCER TRIMESTRE</w:t>
            </w:r>
          </w:p>
          <w:p w:rsidR="0020403A" w:rsidRPr="00095D05" w:rsidRDefault="0020403A" w:rsidP="00692BD1">
            <w:pPr>
              <w:pStyle w:val="Normal1"/>
              <w:jc w:val="center"/>
            </w:pPr>
          </w:p>
        </w:tc>
      </w:tr>
      <w:tr w:rsidR="0020403A" w:rsidRPr="00095D05" w:rsidTr="00692BD1">
        <w:tc>
          <w:tcPr>
            <w:tcW w:w="2799" w:type="dxa"/>
            <w:vAlign w:val="center"/>
          </w:tcPr>
          <w:p w:rsidR="0020403A" w:rsidRPr="00095D05" w:rsidRDefault="0020403A" w:rsidP="00692BD1">
            <w:pPr>
              <w:pStyle w:val="Normal1"/>
            </w:pPr>
            <w:r w:rsidRPr="00095D05">
              <w:t>MAYO</w:t>
            </w:r>
          </w:p>
        </w:tc>
        <w:tc>
          <w:tcPr>
            <w:tcW w:w="5695" w:type="dxa"/>
            <w:vAlign w:val="center"/>
          </w:tcPr>
          <w:p w:rsidR="0020403A" w:rsidRPr="00095D05" w:rsidRDefault="0020403A" w:rsidP="00692BD1">
            <w:pPr>
              <w:pStyle w:val="Normal1"/>
              <w:rPr>
                <w:b/>
                <w:u w:val="single"/>
              </w:rPr>
            </w:pPr>
            <w:r>
              <w:t>UNIDAD 8 LA GUERRA FRÍA Y LA DESCOLONIZACIÓN. CAPITALISMO Y COMUNISMO. LA DICTADURA FRANQUISTA.</w:t>
            </w:r>
          </w:p>
        </w:tc>
      </w:tr>
      <w:tr w:rsidR="0020403A" w:rsidRPr="00095D05" w:rsidTr="00692BD1">
        <w:tc>
          <w:tcPr>
            <w:tcW w:w="2799" w:type="dxa"/>
            <w:vAlign w:val="center"/>
          </w:tcPr>
          <w:p w:rsidR="0020403A" w:rsidRPr="00095D05" w:rsidRDefault="0020403A" w:rsidP="00692BD1">
            <w:pPr>
              <w:pStyle w:val="Normal1"/>
            </w:pPr>
            <w:r>
              <w:t>JUNIO.</w:t>
            </w:r>
          </w:p>
        </w:tc>
        <w:tc>
          <w:tcPr>
            <w:tcW w:w="5695" w:type="dxa"/>
            <w:vAlign w:val="center"/>
          </w:tcPr>
          <w:p w:rsidR="0020403A" w:rsidRDefault="0020403A" w:rsidP="00692BD1">
            <w:pPr>
              <w:pStyle w:val="Normal1"/>
            </w:pPr>
            <w:r>
              <w:t>UNIDAD 9. EL MUNDO RECIENTE. SIGLO XXI.</w:t>
            </w:r>
          </w:p>
        </w:tc>
      </w:tr>
    </w:tbl>
    <w:p w:rsidR="0020403A" w:rsidRDefault="0020403A" w:rsidP="0020403A"/>
    <w:p w:rsidR="0020403A" w:rsidRDefault="0020403A" w:rsidP="0020403A"/>
    <w:p w:rsidR="0020403A" w:rsidRDefault="0020403A" w:rsidP="0020403A"/>
    <w:p w:rsidR="0020403A" w:rsidRDefault="0020403A" w:rsidP="0020403A"/>
    <w:p w:rsidR="0020403A" w:rsidRDefault="0020403A" w:rsidP="0020403A"/>
    <w:p w:rsidR="0020403A" w:rsidRDefault="0020403A" w:rsidP="0020403A"/>
    <w:p w:rsidR="0020403A" w:rsidRDefault="0020403A" w:rsidP="0020403A"/>
    <w:p w:rsidR="0020403A" w:rsidRDefault="0020403A" w:rsidP="0020403A"/>
    <w:p w:rsidR="0020403A" w:rsidRDefault="0020403A" w:rsidP="0020403A"/>
    <w:p w:rsidR="0020403A" w:rsidRDefault="0020403A" w:rsidP="0020403A"/>
    <w:p w:rsidR="0020403A" w:rsidRDefault="0020403A" w:rsidP="0020403A"/>
    <w:p w:rsidR="0020403A" w:rsidRDefault="0020403A" w:rsidP="0020403A"/>
    <w:p w:rsidR="0020403A" w:rsidRDefault="0020403A" w:rsidP="0020403A"/>
    <w:tbl>
      <w:tblPr>
        <w:tblStyle w:val="Tablaconcuadrcula"/>
        <w:tblW w:w="9215" w:type="dxa"/>
        <w:tblInd w:w="-176" w:type="dxa"/>
        <w:tblLayout w:type="fixed"/>
        <w:tblLook w:val="04A0" w:firstRow="1" w:lastRow="0" w:firstColumn="1" w:lastColumn="0" w:noHBand="0" w:noVBand="1"/>
      </w:tblPr>
      <w:tblGrid>
        <w:gridCol w:w="1844"/>
        <w:gridCol w:w="2551"/>
        <w:gridCol w:w="2268"/>
        <w:gridCol w:w="2552"/>
      </w:tblGrid>
      <w:tr w:rsidR="0020403A" w:rsidRPr="00095D05" w:rsidTr="00692BD1">
        <w:trPr>
          <w:trHeight w:val="557"/>
        </w:trPr>
        <w:tc>
          <w:tcPr>
            <w:tcW w:w="9215" w:type="dxa"/>
            <w:gridSpan w:val="4"/>
            <w:shd w:val="clear" w:color="auto" w:fill="B8CCE4" w:themeFill="accent1" w:themeFillTint="66"/>
            <w:vAlign w:val="center"/>
          </w:tcPr>
          <w:p w:rsidR="0020403A" w:rsidRDefault="0020403A" w:rsidP="00692BD1">
            <w:pPr>
              <w:pStyle w:val="Normal1"/>
              <w:jc w:val="center"/>
              <w:rPr>
                <w:b/>
              </w:rPr>
            </w:pPr>
            <w:r>
              <w:rPr>
                <w:b/>
              </w:rPr>
              <w:t>TEMA 1 LA CRISIS DEL ANTIGUO RÉGIMEN.</w:t>
            </w:r>
          </w:p>
          <w:p w:rsidR="0020403A" w:rsidRPr="00900D24" w:rsidRDefault="0020403A" w:rsidP="00692BD1">
            <w:pPr>
              <w:pStyle w:val="Normal1"/>
              <w:jc w:val="center"/>
              <w:rPr>
                <w:b/>
              </w:rPr>
            </w:pPr>
            <w:r>
              <w:rPr>
                <w:b/>
              </w:rPr>
              <w:t>(SEPTIEMBRE</w:t>
            </w:r>
            <w:r w:rsidRPr="00900D24">
              <w:rPr>
                <w:b/>
              </w:rPr>
              <w:t>)</w:t>
            </w:r>
          </w:p>
        </w:tc>
      </w:tr>
      <w:tr w:rsidR="0020403A" w:rsidRPr="00095D05" w:rsidTr="00692BD1">
        <w:tc>
          <w:tcPr>
            <w:tcW w:w="1844" w:type="dxa"/>
            <w:shd w:val="clear" w:color="auto" w:fill="EAF1DD" w:themeFill="accent3" w:themeFillTint="33"/>
            <w:vAlign w:val="center"/>
          </w:tcPr>
          <w:p w:rsidR="0020403A" w:rsidRPr="00095D05" w:rsidRDefault="0020403A" w:rsidP="00692BD1">
            <w:pPr>
              <w:pStyle w:val="Normal1"/>
              <w:jc w:val="center"/>
            </w:pPr>
            <w:r w:rsidRPr="00095D05">
              <w:t>CONTENIDOS</w:t>
            </w:r>
          </w:p>
        </w:tc>
        <w:tc>
          <w:tcPr>
            <w:tcW w:w="2551" w:type="dxa"/>
            <w:shd w:val="clear" w:color="auto" w:fill="EAF1DD" w:themeFill="accent3" w:themeFillTint="33"/>
            <w:vAlign w:val="center"/>
          </w:tcPr>
          <w:p w:rsidR="0020403A" w:rsidRPr="00F8278E" w:rsidRDefault="0020403A" w:rsidP="00692BD1">
            <w:pPr>
              <w:pStyle w:val="Normal1"/>
              <w:jc w:val="center"/>
            </w:pPr>
            <w:r w:rsidRPr="00F8278E">
              <w:t>CRITERIOS DE EVALUACIÓN Y COMPETENCIAS CLAVE</w:t>
            </w:r>
          </w:p>
        </w:tc>
        <w:tc>
          <w:tcPr>
            <w:tcW w:w="2268" w:type="dxa"/>
            <w:shd w:val="clear" w:color="auto" w:fill="EAF1DD" w:themeFill="accent3" w:themeFillTint="33"/>
            <w:vAlign w:val="center"/>
          </w:tcPr>
          <w:p w:rsidR="0020403A" w:rsidRPr="00095D05" w:rsidRDefault="0020403A" w:rsidP="00692BD1">
            <w:pPr>
              <w:pStyle w:val="Normal1"/>
              <w:jc w:val="center"/>
            </w:pPr>
            <w:r w:rsidRPr="00095D05">
              <w:t>ESTÁNDARES DE APRENDIZAJE EVALUABLES</w:t>
            </w:r>
          </w:p>
        </w:tc>
        <w:tc>
          <w:tcPr>
            <w:tcW w:w="2552" w:type="dxa"/>
            <w:shd w:val="clear" w:color="auto" w:fill="EAF1DD" w:themeFill="accent3" w:themeFillTint="33"/>
          </w:tcPr>
          <w:p w:rsidR="0020403A" w:rsidRPr="00095D05" w:rsidRDefault="0020403A" w:rsidP="00692BD1">
            <w:pPr>
              <w:pStyle w:val="Normal1"/>
              <w:jc w:val="center"/>
            </w:pPr>
            <w:r w:rsidRPr="00095D05">
              <w:t>INSTRUMENTO DE EVALUACIÓN ASOCIADO Y CALIFICACIÓN</w:t>
            </w:r>
          </w:p>
        </w:tc>
      </w:tr>
      <w:tr w:rsidR="0020403A" w:rsidRPr="00095D05" w:rsidTr="00692BD1">
        <w:trPr>
          <w:trHeight w:val="2160"/>
        </w:trPr>
        <w:tc>
          <w:tcPr>
            <w:tcW w:w="1844" w:type="dxa"/>
            <w:vMerge w:val="restart"/>
          </w:tcPr>
          <w:p w:rsidR="0020403A" w:rsidRDefault="0020403A" w:rsidP="00692BD1">
            <w:pPr>
              <w:pStyle w:val="Normal1"/>
            </w:pPr>
            <w:r>
              <w:t xml:space="preserve">El siglo XVIII en Europa: del feudalismo al absolutismo y el parlamentarismo de las minorías. Francia, Inglaterra, España. </w:t>
            </w:r>
          </w:p>
          <w:p w:rsidR="0020403A" w:rsidRPr="00095D05" w:rsidRDefault="0020403A" w:rsidP="00692BD1">
            <w:pPr>
              <w:pStyle w:val="Normal1"/>
            </w:pPr>
          </w:p>
        </w:tc>
        <w:tc>
          <w:tcPr>
            <w:tcW w:w="2551" w:type="dxa"/>
            <w:vMerge w:val="restart"/>
          </w:tcPr>
          <w:p w:rsidR="0020403A" w:rsidRPr="00672042" w:rsidRDefault="0020403A" w:rsidP="00692BD1">
            <w:pPr>
              <w:pStyle w:val="Normal1"/>
              <w:rPr>
                <w:sz w:val="20"/>
              </w:rPr>
            </w:pPr>
          </w:p>
          <w:p w:rsidR="0020403A" w:rsidRDefault="0020403A" w:rsidP="00692BD1">
            <w:pPr>
              <w:pStyle w:val="Normal1"/>
            </w:pPr>
            <w:proofErr w:type="gramStart"/>
            <w:r>
              <w:t>1.Explicar</w:t>
            </w:r>
            <w:proofErr w:type="gramEnd"/>
            <w:r>
              <w:t xml:space="preserve"> las características del “Antiguo Régimen” en sus sentidos político, social y económico.</w:t>
            </w:r>
          </w:p>
          <w:p w:rsidR="0020403A" w:rsidRPr="005559FA" w:rsidRDefault="0020403A" w:rsidP="00692BD1">
            <w:pPr>
              <w:pStyle w:val="Normal1"/>
              <w:rPr>
                <w:i/>
                <w:color w:val="365F91" w:themeColor="accent1" w:themeShade="BF"/>
                <w:sz w:val="20"/>
              </w:rPr>
            </w:pPr>
            <w:r>
              <w:rPr>
                <w:i/>
                <w:color w:val="365F91" w:themeColor="accent1" w:themeShade="BF"/>
              </w:rPr>
              <w:t>AAA. CSC. SIEE</w:t>
            </w:r>
          </w:p>
        </w:tc>
        <w:tc>
          <w:tcPr>
            <w:tcW w:w="2268" w:type="dxa"/>
          </w:tcPr>
          <w:p w:rsidR="0020403A" w:rsidRPr="00095D05" w:rsidRDefault="0020403A" w:rsidP="00692BD1">
            <w:pPr>
              <w:pStyle w:val="Normal1"/>
            </w:pPr>
          </w:p>
          <w:p w:rsidR="0020403A" w:rsidRPr="00095D05" w:rsidRDefault="0020403A" w:rsidP="00692BD1">
            <w:pPr>
              <w:pStyle w:val="Normal1"/>
            </w:pPr>
            <w:r>
              <w:t>1.1. Expresa las relaciones existentes entre las diferentes características esenciales del A. Régimen.</w:t>
            </w:r>
          </w:p>
        </w:tc>
        <w:tc>
          <w:tcPr>
            <w:tcW w:w="2552" w:type="dxa"/>
          </w:tcPr>
          <w:p w:rsidR="0020403A" w:rsidRPr="00095D05" w:rsidRDefault="0020403A" w:rsidP="00692BD1">
            <w:pPr>
              <w:pStyle w:val="Normal1"/>
            </w:pPr>
          </w:p>
          <w:p w:rsidR="0020403A" w:rsidRPr="00095D05" w:rsidRDefault="0020403A" w:rsidP="00692BD1">
            <w:pPr>
              <w:pStyle w:val="Normal1"/>
              <w:jc w:val="center"/>
            </w:pPr>
            <w:r w:rsidRPr="00095D05">
              <w:t xml:space="preserve">Actividades de clase y </w:t>
            </w:r>
          </w:p>
          <w:p w:rsidR="0020403A" w:rsidRPr="00095D05" w:rsidRDefault="0020403A" w:rsidP="00692BD1">
            <w:pPr>
              <w:pStyle w:val="Normal1"/>
              <w:jc w:val="center"/>
            </w:pPr>
            <w:r w:rsidRPr="00095D05">
              <w:t xml:space="preserve">prueba escrita </w:t>
            </w:r>
          </w:p>
          <w:p w:rsidR="0020403A" w:rsidRPr="00095D05" w:rsidRDefault="0020403A" w:rsidP="00692BD1">
            <w:pPr>
              <w:pStyle w:val="Normal1"/>
              <w:jc w:val="center"/>
            </w:pPr>
          </w:p>
          <w:p w:rsidR="0020403A" w:rsidRPr="00095D05" w:rsidRDefault="0020403A" w:rsidP="00692BD1">
            <w:pPr>
              <w:pStyle w:val="Normal1"/>
              <w:jc w:val="center"/>
            </w:pPr>
            <w:r w:rsidRPr="00095D05">
              <w:t>(Estándar básico: 2 puntos)</w:t>
            </w:r>
          </w:p>
        </w:tc>
      </w:tr>
      <w:tr w:rsidR="0020403A" w:rsidRPr="00095D05" w:rsidTr="00692BD1">
        <w:trPr>
          <w:trHeight w:val="1781"/>
        </w:trPr>
        <w:tc>
          <w:tcPr>
            <w:tcW w:w="1844" w:type="dxa"/>
            <w:vMerge/>
          </w:tcPr>
          <w:p w:rsidR="0020403A" w:rsidRPr="00095D05" w:rsidRDefault="0020403A" w:rsidP="00692BD1">
            <w:pPr>
              <w:pStyle w:val="Normal1"/>
            </w:pPr>
          </w:p>
        </w:tc>
        <w:tc>
          <w:tcPr>
            <w:tcW w:w="2551" w:type="dxa"/>
            <w:vMerge/>
          </w:tcPr>
          <w:p w:rsidR="0020403A" w:rsidRPr="00095D05" w:rsidRDefault="0020403A" w:rsidP="00692BD1">
            <w:pPr>
              <w:pStyle w:val="Normal1"/>
            </w:pPr>
          </w:p>
        </w:tc>
        <w:tc>
          <w:tcPr>
            <w:tcW w:w="2268" w:type="dxa"/>
          </w:tcPr>
          <w:p w:rsidR="0020403A" w:rsidRPr="00095D05" w:rsidRDefault="0020403A" w:rsidP="00692BD1">
            <w:pPr>
              <w:pStyle w:val="Normal1"/>
            </w:pPr>
            <w:r>
              <w:t>1.2. Distingue conceptos históricos como “Antiguo Régimen” e “Ilustración”.</w:t>
            </w:r>
          </w:p>
        </w:tc>
        <w:tc>
          <w:tcPr>
            <w:tcW w:w="2552" w:type="dxa"/>
          </w:tcPr>
          <w:p w:rsidR="0020403A" w:rsidRPr="00095D05" w:rsidRDefault="0020403A" w:rsidP="00692BD1">
            <w:pPr>
              <w:pStyle w:val="Normal1"/>
              <w:jc w:val="center"/>
            </w:pPr>
          </w:p>
          <w:p w:rsidR="0020403A" w:rsidRPr="00095D05" w:rsidRDefault="0020403A" w:rsidP="00692BD1">
            <w:pPr>
              <w:pStyle w:val="Normal1"/>
              <w:jc w:val="center"/>
            </w:pPr>
            <w:r w:rsidRPr="00095D05">
              <w:t>Actividades de clase</w:t>
            </w:r>
          </w:p>
          <w:p w:rsidR="0020403A" w:rsidRPr="00095D05" w:rsidRDefault="0020403A" w:rsidP="00692BD1">
            <w:pPr>
              <w:pStyle w:val="Normal1"/>
              <w:jc w:val="center"/>
            </w:pPr>
          </w:p>
          <w:p w:rsidR="0020403A" w:rsidRPr="00095D05" w:rsidRDefault="0020403A" w:rsidP="00692BD1">
            <w:pPr>
              <w:pStyle w:val="Normal1"/>
              <w:jc w:val="center"/>
            </w:pPr>
            <w:r w:rsidRPr="00095D05">
              <w:t xml:space="preserve">(Estándar </w:t>
            </w:r>
            <w:r>
              <w:t>básico</w:t>
            </w:r>
          </w:p>
          <w:p w:rsidR="0020403A" w:rsidRPr="00095D05" w:rsidRDefault="0020403A" w:rsidP="00692BD1">
            <w:pPr>
              <w:pStyle w:val="Normal1"/>
              <w:jc w:val="center"/>
            </w:pPr>
            <w:r>
              <w:t>2</w:t>
            </w:r>
            <w:r w:rsidRPr="00095D05">
              <w:t xml:space="preserve"> puntos)</w:t>
            </w:r>
          </w:p>
        </w:tc>
      </w:tr>
      <w:tr w:rsidR="0020403A" w:rsidRPr="00095D05" w:rsidTr="00692BD1">
        <w:trPr>
          <w:trHeight w:val="1932"/>
        </w:trPr>
        <w:tc>
          <w:tcPr>
            <w:tcW w:w="1844" w:type="dxa"/>
            <w:vMerge w:val="restart"/>
          </w:tcPr>
          <w:p w:rsidR="0020403A" w:rsidRDefault="0020403A" w:rsidP="00692BD1">
            <w:pPr>
              <w:pStyle w:val="Normal1"/>
              <w:ind w:left="107" w:hanging="141"/>
            </w:pPr>
            <w:r>
              <w:t xml:space="preserve">La Ilustración y su aportación a la cultura europea. </w:t>
            </w:r>
          </w:p>
          <w:p w:rsidR="0020403A" w:rsidRDefault="0020403A" w:rsidP="00692BD1">
            <w:pPr>
              <w:pStyle w:val="Normal1"/>
              <w:ind w:left="107" w:hanging="141"/>
            </w:pPr>
            <w:r>
              <w:t xml:space="preserve">La educación en la razón. </w:t>
            </w:r>
          </w:p>
          <w:p w:rsidR="0020403A" w:rsidRDefault="0020403A" w:rsidP="00692BD1">
            <w:pPr>
              <w:pStyle w:val="Normal1"/>
              <w:ind w:left="107" w:hanging="141"/>
            </w:pPr>
            <w:r>
              <w:t>El despotismo ilustrado.</w:t>
            </w:r>
          </w:p>
          <w:p w:rsidR="0020403A" w:rsidRPr="00095D05" w:rsidRDefault="0020403A" w:rsidP="00692BD1">
            <w:pPr>
              <w:pStyle w:val="Normal1"/>
              <w:ind w:left="107" w:hanging="141"/>
            </w:pPr>
            <w:r>
              <w:t>El arte y la ciencia en Europa en los siglos XVII y XVIII</w:t>
            </w:r>
          </w:p>
          <w:p w:rsidR="0020403A" w:rsidRPr="00095D05" w:rsidRDefault="0020403A" w:rsidP="00692BD1">
            <w:pPr>
              <w:pStyle w:val="Normal1"/>
              <w:ind w:left="107" w:hanging="141"/>
            </w:pPr>
            <w:r w:rsidRPr="00095D05">
              <w:t xml:space="preserve">  </w:t>
            </w:r>
          </w:p>
        </w:tc>
        <w:tc>
          <w:tcPr>
            <w:tcW w:w="2551" w:type="dxa"/>
            <w:vMerge w:val="restart"/>
          </w:tcPr>
          <w:p w:rsidR="0020403A" w:rsidRDefault="0020403A" w:rsidP="00692BD1">
            <w:pPr>
              <w:pStyle w:val="Normal1"/>
            </w:pPr>
            <w:proofErr w:type="gramStart"/>
            <w:r>
              <w:t>2.Conocer</w:t>
            </w:r>
            <w:proofErr w:type="gramEnd"/>
            <w:r>
              <w:t xml:space="preserve"> los avances de la “revolución científica” desde el siglo XVII y XVIII.</w:t>
            </w:r>
          </w:p>
          <w:p w:rsidR="0020403A" w:rsidRPr="005559FA" w:rsidRDefault="0020403A" w:rsidP="00692BD1">
            <w:pPr>
              <w:pStyle w:val="Normal1"/>
              <w:rPr>
                <w:i/>
                <w:color w:val="365F91" w:themeColor="accent1" w:themeShade="BF"/>
              </w:rPr>
            </w:pPr>
            <w:r w:rsidRPr="005559FA">
              <w:rPr>
                <w:i/>
                <w:color w:val="365F91" w:themeColor="accent1" w:themeShade="BF"/>
              </w:rPr>
              <w:t>CMCT</w:t>
            </w:r>
          </w:p>
          <w:p w:rsidR="0020403A" w:rsidRDefault="0020403A" w:rsidP="00692BD1">
            <w:pPr>
              <w:pStyle w:val="Normal1"/>
            </w:pPr>
            <w:proofErr w:type="gramStart"/>
            <w:r>
              <w:t>3.Conocer</w:t>
            </w:r>
            <w:proofErr w:type="gramEnd"/>
            <w:r>
              <w:t xml:space="preserve"> el alcance de la Ilustración como nuevo movimiento cultural y social en Europa y en América.</w:t>
            </w:r>
          </w:p>
          <w:p w:rsidR="0020403A" w:rsidRPr="00095D05" w:rsidRDefault="0020403A" w:rsidP="00692BD1">
            <w:pPr>
              <w:pStyle w:val="Normal1"/>
            </w:pPr>
            <w:r>
              <w:rPr>
                <w:i/>
                <w:color w:val="365F91" w:themeColor="accent1" w:themeShade="BF"/>
              </w:rPr>
              <w:t>SIEE</w:t>
            </w:r>
          </w:p>
        </w:tc>
        <w:tc>
          <w:tcPr>
            <w:tcW w:w="2268" w:type="dxa"/>
          </w:tcPr>
          <w:p w:rsidR="0020403A" w:rsidRPr="00095D05" w:rsidRDefault="0020403A" w:rsidP="00692BD1">
            <w:pPr>
              <w:pStyle w:val="Normal1"/>
            </w:pPr>
            <w:r>
              <w:t>2.1. Aprecia los avances científicos y su aplicación a la vida diaria, el papel de los científicos en su propia época.</w:t>
            </w:r>
          </w:p>
        </w:tc>
        <w:tc>
          <w:tcPr>
            <w:tcW w:w="2552" w:type="dxa"/>
          </w:tcPr>
          <w:p w:rsidR="0020403A" w:rsidRPr="00095D05" w:rsidRDefault="0020403A" w:rsidP="00692BD1">
            <w:pPr>
              <w:pStyle w:val="Normal1"/>
            </w:pPr>
          </w:p>
          <w:p w:rsidR="0020403A" w:rsidRPr="00095D05" w:rsidRDefault="0020403A" w:rsidP="00692BD1">
            <w:pPr>
              <w:pStyle w:val="Normal1"/>
              <w:jc w:val="center"/>
            </w:pPr>
            <w:r w:rsidRPr="00095D05">
              <w:t>Actividades de clase</w:t>
            </w:r>
          </w:p>
          <w:p w:rsidR="0020403A" w:rsidRPr="00095D05" w:rsidRDefault="0020403A" w:rsidP="00692BD1">
            <w:pPr>
              <w:pStyle w:val="Normal1"/>
              <w:jc w:val="center"/>
            </w:pPr>
          </w:p>
          <w:p w:rsidR="0020403A" w:rsidRPr="00095D05" w:rsidRDefault="0020403A" w:rsidP="00692BD1">
            <w:pPr>
              <w:pStyle w:val="Normal1"/>
              <w:jc w:val="center"/>
            </w:pPr>
            <w:r w:rsidRPr="00095D05">
              <w:t xml:space="preserve">(Estándar </w:t>
            </w:r>
            <w:r>
              <w:t>básico</w:t>
            </w:r>
          </w:p>
          <w:p w:rsidR="0020403A" w:rsidRPr="00095D05" w:rsidRDefault="0020403A" w:rsidP="00692BD1">
            <w:pPr>
              <w:pStyle w:val="Normal1"/>
              <w:jc w:val="center"/>
            </w:pPr>
            <w:r>
              <w:t>2</w:t>
            </w:r>
            <w:r w:rsidRPr="00095D05">
              <w:t xml:space="preserve"> puntos)</w:t>
            </w:r>
          </w:p>
          <w:p w:rsidR="0020403A" w:rsidRPr="00095D05" w:rsidRDefault="0020403A" w:rsidP="00692BD1">
            <w:pPr>
              <w:pStyle w:val="Normal1"/>
            </w:pPr>
          </w:p>
          <w:p w:rsidR="0020403A" w:rsidRPr="00095D05" w:rsidRDefault="0020403A" w:rsidP="00692BD1">
            <w:pPr>
              <w:pStyle w:val="Normal1"/>
            </w:pPr>
          </w:p>
          <w:p w:rsidR="0020403A" w:rsidRPr="00095D05" w:rsidRDefault="0020403A" w:rsidP="00692BD1">
            <w:pPr>
              <w:pStyle w:val="Normal1"/>
            </w:pPr>
          </w:p>
        </w:tc>
      </w:tr>
      <w:tr w:rsidR="0020403A" w:rsidRPr="00095D05" w:rsidTr="00692BD1">
        <w:trPr>
          <w:trHeight w:val="1932"/>
        </w:trPr>
        <w:tc>
          <w:tcPr>
            <w:tcW w:w="1844" w:type="dxa"/>
            <w:vMerge/>
          </w:tcPr>
          <w:p w:rsidR="0020403A" w:rsidRDefault="0020403A" w:rsidP="00692BD1">
            <w:pPr>
              <w:pStyle w:val="Normal1"/>
              <w:ind w:left="107" w:hanging="141"/>
            </w:pPr>
          </w:p>
        </w:tc>
        <w:tc>
          <w:tcPr>
            <w:tcW w:w="2551" w:type="dxa"/>
            <w:vMerge/>
          </w:tcPr>
          <w:p w:rsidR="0020403A" w:rsidRDefault="0020403A" w:rsidP="00692BD1">
            <w:pPr>
              <w:pStyle w:val="Normal1"/>
            </w:pPr>
          </w:p>
        </w:tc>
        <w:tc>
          <w:tcPr>
            <w:tcW w:w="2268" w:type="dxa"/>
          </w:tcPr>
          <w:p w:rsidR="0020403A" w:rsidRDefault="0020403A" w:rsidP="00692BD1">
            <w:pPr>
              <w:pStyle w:val="Normal1"/>
            </w:pPr>
            <w:r>
              <w:t>3.1</w:t>
            </w:r>
            <w:proofErr w:type="gramStart"/>
            <w:r>
              <w:t>.Describe</w:t>
            </w:r>
            <w:proofErr w:type="gramEnd"/>
            <w:r>
              <w:t xml:space="preserve"> las características de la cultura de la Ilustración y qué implicaciones tiene en algunas monarquías.</w:t>
            </w:r>
          </w:p>
        </w:tc>
        <w:tc>
          <w:tcPr>
            <w:tcW w:w="2552" w:type="dxa"/>
          </w:tcPr>
          <w:p w:rsidR="0020403A" w:rsidRPr="00095D05" w:rsidRDefault="0020403A" w:rsidP="00692BD1">
            <w:pPr>
              <w:pStyle w:val="Normal1"/>
              <w:jc w:val="center"/>
            </w:pPr>
            <w:r w:rsidRPr="00095D05">
              <w:t>Prueba escrita</w:t>
            </w:r>
          </w:p>
          <w:p w:rsidR="0020403A" w:rsidRPr="00095D05" w:rsidRDefault="0020403A" w:rsidP="00692BD1">
            <w:pPr>
              <w:pStyle w:val="Normal1"/>
              <w:jc w:val="center"/>
            </w:pPr>
          </w:p>
          <w:p w:rsidR="0020403A" w:rsidRPr="00095D05" w:rsidRDefault="0020403A" w:rsidP="00692BD1">
            <w:pPr>
              <w:pStyle w:val="Normal1"/>
              <w:jc w:val="center"/>
            </w:pPr>
            <w:r w:rsidRPr="00095D05">
              <w:t>(Estándar básico: 2 puntos)</w:t>
            </w:r>
          </w:p>
          <w:p w:rsidR="0020403A" w:rsidRPr="00095D05" w:rsidRDefault="0020403A" w:rsidP="00692BD1">
            <w:pPr>
              <w:pStyle w:val="Normal1"/>
            </w:pPr>
          </w:p>
        </w:tc>
      </w:tr>
      <w:tr w:rsidR="0020403A" w:rsidRPr="00095D05" w:rsidTr="00692BD1">
        <w:trPr>
          <w:trHeight w:val="3087"/>
        </w:trPr>
        <w:tc>
          <w:tcPr>
            <w:tcW w:w="1844" w:type="dxa"/>
          </w:tcPr>
          <w:p w:rsidR="0020403A" w:rsidRDefault="0020403A" w:rsidP="00692BD1">
            <w:pPr>
              <w:pStyle w:val="Normal1"/>
            </w:pPr>
            <w:r>
              <w:lastRenderedPageBreak/>
              <w:t>El siglo XVIII en Andalucía: Pervivencia del régimen señorial y la estructura estamental.</w:t>
            </w:r>
          </w:p>
          <w:p w:rsidR="0020403A" w:rsidRPr="00095D05" w:rsidRDefault="0020403A" w:rsidP="00692BD1">
            <w:pPr>
              <w:pStyle w:val="Normal1"/>
            </w:pPr>
            <w:r>
              <w:t xml:space="preserve">Los cambios económicos de Andalucía en el siglo </w:t>
            </w:r>
            <w:proofErr w:type="gramStart"/>
            <w:r>
              <w:t>XVIII .</w:t>
            </w:r>
            <w:proofErr w:type="gramEnd"/>
          </w:p>
        </w:tc>
        <w:tc>
          <w:tcPr>
            <w:tcW w:w="2551" w:type="dxa"/>
          </w:tcPr>
          <w:p w:rsidR="0020403A" w:rsidRPr="00E51389" w:rsidRDefault="0020403A" w:rsidP="00692BD1">
            <w:pPr>
              <w:pStyle w:val="Normal1"/>
              <w:rPr>
                <w:color w:val="0070C0"/>
              </w:rPr>
            </w:pPr>
            <w:proofErr w:type="gramStart"/>
            <w:r>
              <w:t>4.Conocer</w:t>
            </w:r>
            <w:proofErr w:type="gramEnd"/>
            <w:r>
              <w:t xml:space="preserve"> las transformaciones que sufrió el medio físico y la economía de Andalucía, por los nuevos cultivos y las industrias que se crearon en el siglo XVIII.</w:t>
            </w:r>
          </w:p>
          <w:p w:rsidR="0020403A" w:rsidRPr="005559FA" w:rsidRDefault="0020403A" w:rsidP="00692BD1">
            <w:pPr>
              <w:pStyle w:val="Normal1"/>
              <w:rPr>
                <w:i/>
                <w:color w:val="365F91" w:themeColor="accent1" w:themeShade="BF"/>
              </w:rPr>
            </w:pPr>
            <w:r w:rsidRPr="005559FA">
              <w:rPr>
                <w:i/>
                <w:color w:val="365F91" w:themeColor="accent1" w:themeShade="BF"/>
              </w:rPr>
              <w:t>CMCT</w:t>
            </w:r>
            <w:r>
              <w:rPr>
                <w:i/>
                <w:color w:val="365F91" w:themeColor="accent1" w:themeShade="BF"/>
              </w:rPr>
              <w:t>. CSC</w:t>
            </w:r>
          </w:p>
          <w:p w:rsidR="0020403A" w:rsidRPr="00095D05" w:rsidRDefault="0020403A" w:rsidP="00692BD1">
            <w:pPr>
              <w:pStyle w:val="Normal1"/>
            </w:pPr>
          </w:p>
        </w:tc>
        <w:tc>
          <w:tcPr>
            <w:tcW w:w="2268" w:type="dxa"/>
          </w:tcPr>
          <w:p w:rsidR="0020403A" w:rsidRPr="00095D05" w:rsidRDefault="0020403A" w:rsidP="00692BD1">
            <w:pPr>
              <w:pStyle w:val="Normal1"/>
            </w:pPr>
            <w:r>
              <w:t>4.1</w:t>
            </w:r>
            <w:proofErr w:type="gramStart"/>
            <w:r>
              <w:t>.Enumera</w:t>
            </w:r>
            <w:proofErr w:type="gramEnd"/>
            <w:r>
              <w:t xml:space="preserve"> las distintas transformaciones que se produjeron en el medio físico de Andalucía.</w:t>
            </w:r>
          </w:p>
        </w:tc>
        <w:tc>
          <w:tcPr>
            <w:tcW w:w="2552" w:type="dxa"/>
          </w:tcPr>
          <w:p w:rsidR="0020403A" w:rsidRPr="00095D05" w:rsidRDefault="0020403A" w:rsidP="00692BD1">
            <w:pPr>
              <w:pStyle w:val="Normal1"/>
              <w:jc w:val="center"/>
            </w:pPr>
          </w:p>
          <w:p w:rsidR="0020403A" w:rsidRPr="00095D05" w:rsidRDefault="0020403A" w:rsidP="00692BD1">
            <w:pPr>
              <w:pStyle w:val="Normal1"/>
              <w:jc w:val="center"/>
            </w:pPr>
            <w:r w:rsidRPr="00095D05">
              <w:t>Prueba escrita</w:t>
            </w:r>
          </w:p>
          <w:p w:rsidR="0020403A" w:rsidRPr="00095D05" w:rsidRDefault="0020403A" w:rsidP="00692BD1">
            <w:pPr>
              <w:pStyle w:val="Normal1"/>
              <w:jc w:val="center"/>
            </w:pPr>
            <w:r w:rsidRPr="00095D05">
              <w:t>(Estándar básico: 2 puntos)</w:t>
            </w:r>
          </w:p>
        </w:tc>
      </w:tr>
    </w:tbl>
    <w:p w:rsidR="0020403A" w:rsidRDefault="0020403A" w:rsidP="0020403A"/>
    <w:p w:rsidR="0020403A" w:rsidRDefault="0020403A" w:rsidP="0020403A"/>
    <w:tbl>
      <w:tblPr>
        <w:tblStyle w:val="Tablaconcuadrcula"/>
        <w:tblW w:w="9102" w:type="dxa"/>
        <w:tblInd w:w="-176" w:type="dxa"/>
        <w:tblLayout w:type="fixed"/>
        <w:tblLook w:val="04A0" w:firstRow="1" w:lastRow="0" w:firstColumn="1" w:lastColumn="0" w:noHBand="0" w:noVBand="1"/>
      </w:tblPr>
      <w:tblGrid>
        <w:gridCol w:w="1844"/>
        <w:gridCol w:w="2551"/>
        <w:gridCol w:w="2268"/>
        <w:gridCol w:w="2439"/>
      </w:tblGrid>
      <w:tr w:rsidR="0020403A" w:rsidRPr="00095D05" w:rsidTr="00692BD1">
        <w:tc>
          <w:tcPr>
            <w:tcW w:w="9102" w:type="dxa"/>
            <w:gridSpan w:val="4"/>
            <w:shd w:val="clear" w:color="auto" w:fill="B8CCE4" w:themeFill="accent1" w:themeFillTint="66"/>
            <w:vAlign w:val="center"/>
          </w:tcPr>
          <w:p w:rsidR="0020403A" w:rsidRDefault="0020403A" w:rsidP="00692BD1">
            <w:pPr>
              <w:pStyle w:val="Normal1"/>
              <w:jc w:val="center"/>
              <w:rPr>
                <w:b/>
              </w:rPr>
            </w:pPr>
            <w:r w:rsidRPr="006B0EBD">
              <w:rPr>
                <w:b/>
              </w:rPr>
              <w:t>TEMA 2 LA ÉPOCA DE LAS REVOLUCIONES LIBERALES.</w:t>
            </w:r>
          </w:p>
          <w:p w:rsidR="0020403A" w:rsidRPr="006B0EBD" w:rsidRDefault="0020403A" w:rsidP="00692BD1">
            <w:pPr>
              <w:pStyle w:val="Normal1"/>
              <w:jc w:val="center"/>
              <w:rPr>
                <w:b/>
              </w:rPr>
            </w:pPr>
            <w:r>
              <w:rPr>
                <w:b/>
              </w:rPr>
              <w:t>OCTU</w:t>
            </w:r>
            <w:r w:rsidRPr="006B0EBD">
              <w:rPr>
                <w:b/>
              </w:rPr>
              <w:t>BRE</w:t>
            </w:r>
            <w:r>
              <w:rPr>
                <w:b/>
              </w:rPr>
              <w:t>.</w:t>
            </w:r>
          </w:p>
        </w:tc>
      </w:tr>
      <w:tr w:rsidR="0020403A" w:rsidRPr="00095D05" w:rsidTr="00692BD1">
        <w:tc>
          <w:tcPr>
            <w:tcW w:w="1844" w:type="dxa"/>
            <w:shd w:val="clear" w:color="auto" w:fill="EAF1DD" w:themeFill="accent3" w:themeFillTint="33"/>
            <w:vAlign w:val="center"/>
          </w:tcPr>
          <w:p w:rsidR="0020403A" w:rsidRPr="00095D05" w:rsidRDefault="0020403A" w:rsidP="00692BD1">
            <w:pPr>
              <w:pStyle w:val="Normal1"/>
              <w:jc w:val="center"/>
            </w:pPr>
            <w:r w:rsidRPr="00095D05">
              <w:t>CONTENIDOS</w:t>
            </w:r>
          </w:p>
        </w:tc>
        <w:tc>
          <w:tcPr>
            <w:tcW w:w="2551" w:type="dxa"/>
            <w:shd w:val="clear" w:color="auto" w:fill="EAF1DD" w:themeFill="accent3" w:themeFillTint="33"/>
            <w:vAlign w:val="center"/>
          </w:tcPr>
          <w:p w:rsidR="0020403A" w:rsidRPr="00095D05" w:rsidRDefault="0020403A" w:rsidP="00692BD1">
            <w:pPr>
              <w:pStyle w:val="Normal1"/>
              <w:jc w:val="center"/>
            </w:pPr>
            <w:r w:rsidRPr="00672042">
              <w:rPr>
                <w:sz w:val="20"/>
              </w:rPr>
              <w:t>CRITERIOS DE EVALUACIÓN Y COMPETENCIAS CLAVE</w:t>
            </w:r>
          </w:p>
        </w:tc>
        <w:tc>
          <w:tcPr>
            <w:tcW w:w="2268" w:type="dxa"/>
            <w:shd w:val="clear" w:color="auto" w:fill="EAF1DD" w:themeFill="accent3" w:themeFillTint="33"/>
            <w:vAlign w:val="center"/>
          </w:tcPr>
          <w:p w:rsidR="0020403A" w:rsidRPr="00095D05" w:rsidRDefault="0020403A" w:rsidP="00692BD1">
            <w:pPr>
              <w:pStyle w:val="Normal1"/>
              <w:jc w:val="center"/>
            </w:pPr>
            <w:r w:rsidRPr="00095D05">
              <w:t>ESTÁNDARES DE APRENDIZAJE EVALUABLES</w:t>
            </w:r>
          </w:p>
        </w:tc>
        <w:tc>
          <w:tcPr>
            <w:tcW w:w="2439" w:type="dxa"/>
            <w:shd w:val="clear" w:color="auto" w:fill="EAF1DD" w:themeFill="accent3" w:themeFillTint="33"/>
          </w:tcPr>
          <w:p w:rsidR="0020403A" w:rsidRPr="00095D05" w:rsidRDefault="0020403A" w:rsidP="00692BD1">
            <w:pPr>
              <w:pStyle w:val="Normal1"/>
              <w:jc w:val="center"/>
            </w:pPr>
            <w:r w:rsidRPr="00095D05">
              <w:t>INSTRUMENTO DE EVALUACIÓN ASOCIADO Y PESO EN LA CALIFICACIÓN</w:t>
            </w:r>
          </w:p>
        </w:tc>
      </w:tr>
      <w:tr w:rsidR="0020403A" w:rsidRPr="00095D05" w:rsidTr="00692BD1">
        <w:trPr>
          <w:trHeight w:val="2160"/>
        </w:trPr>
        <w:tc>
          <w:tcPr>
            <w:tcW w:w="1844" w:type="dxa"/>
            <w:vMerge w:val="restart"/>
          </w:tcPr>
          <w:p w:rsidR="0020403A" w:rsidRDefault="0020403A" w:rsidP="00692BD1">
            <w:pPr>
              <w:pStyle w:val="Normal1"/>
            </w:pPr>
            <w:r>
              <w:t xml:space="preserve">Las revoluciones burguesas en el siglo XVIII. </w:t>
            </w:r>
          </w:p>
          <w:p w:rsidR="0020403A" w:rsidRDefault="0020403A" w:rsidP="00692BD1">
            <w:pPr>
              <w:pStyle w:val="Normal1"/>
            </w:pPr>
            <w:r>
              <w:t xml:space="preserve">La independencia de las 13 colonias. </w:t>
            </w:r>
          </w:p>
          <w:p w:rsidR="0020403A" w:rsidRPr="00095D05" w:rsidRDefault="0020403A" w:rsidP="00692BD1">
            <w:pPr>
              <w:pStyle w:val="Normal1"/>
            </w:pPr>
            <w:r>
              <w:t>La independencia de las colonias iberoamericanas</w:t>
            </w:r>
          </w:p>
        </w:tc>
        <w:tc>
          <w:tcPr>
            <w:tcW w:w="2551" w:type="dxa"/>
            <w:vMerge w:val="restart"/>
          </w:tcPr>
          <w:p w:rsidR="0020403A" w:rsidRPr="00672042" w:rsidRDefault="0020403A" w:rsidP="00692BD1">
            <w:pPr>
              <w:pStyle w:val="Normal1"/>
              <w:rPr>
                <w:sz w:val="20"/>
              </w:rPr>
            </w:pPr>
          </w:p>
          <w:p w:rsidR="0020403A" w:rsidRDefault="0020403A" w:rsidP="00692BD1">
            <w:pPr>
              <w:pStyle w:val="Normal1"/>
            </w:pPr>
            <w:r>
              <w:t>1.Identificar los principales hechos de las revoluciones burguesas en Estados Unidos, Francia y España e Iberoamérica</w:t>
            </w:r>
          </w:p>
          <w:p w:rsidR="0020403A" w:rsidRDefault="0020403A" w:rsidP="00692BD1">
            <w:pPr>
              <w:pStyle w:val="Normal1"/>
            </w:pPr>
          </w:p>
          <w:p w:rsidR="0020403A" w:rsidRPr="00BF5EEB" w:rsidRDefault="0020403A" w:rsidP="00692BD1">
            <w:pPr>
              <w:pStyle w:val="Normal1"/>
              <w:rPr>
                <w:color w:val="365F91" w:themeColor="accent1" w:themeShade="BF"/>
                <w:sz w:val="20"/>
              </w:rPr>
            </w:pPr>
            <w:r>
              <w:rPr>
                <w:color w:val="365F91" w:themeColor="accent1" w:themeShade="BF"/>
              </w:rPr>
              <w:t>CSC, SIEE,</w:t>
            </w:r>
          </w:p>
        </w:tc>
        <w:tc>
          <w:tcPr>
            <w:tcW w:w="2268" w:type="dxa"/>
          </w:tcPr>
          <w:p w:rsidR="0020403A" w:rsidRPr="00095D05" w:rsidRDefault="0020403A" w:rsidP="00692BD1">
            <w:pPr>
              <w:pStyle w:val="Normal1"/>
            </w:pPr>
            <w:r>
              <w:t>1.1. Redacta una narrativa sintética con los principales hechos de alguna de las revoluciones burguesas del siglo XVIII, acudiendo a explicaciones causales, sopesando los pros y los contras.</w:t>
            </w:r>
            <w:r w:rsidRPr="00095D05">
              <w:t xml:space="preserve"> </w:t>
            </w:r>
          </w:p>
        </w:tc>
        <w:tc>
          <w:tcPr>
            <w:tcW w:w="2439" w:type="dxa"/>
          </w:tcPr>
          <w:p w:rsidR="0020403A" w:rsidRPr="00095D05" w:rsidRDefault="0020403A" w:rsidP="00692BD1">
            <w:pPr>
              <w:pStyle w:val="Normal1"/>
            </w:pPr>
          </w:p>
          <w:p w:rsidR="0020403A" w:rsidRPr="00095D05" w:rsidRDefault="0020403A" w:rsidP="00692BD1">
            <w:pPr>
              <w:pStyle w:val="Normal1"/>
              <w:jc w:val="center"/>
            </w:pPr>
            <w:r w:rsidRPr="00095D05">
              <w:t xml:space="preserve">Actividades de clase y </w:t>
            </w:r>
          </w:p>
          <w:p w:rsidR="0020403A" w:rsidRPr="00095D05" w:rsidRDefault="0020403A" w:rsidP="00692BD1">
            <w:pPr>
              <w:pStyle w:val="Normal1"/>
              <w:jc w:val="center"/>
            </w:pPr>
            <w:r w:rsidRPr="00095D05">
              <w:t xml:space="preserve">prueba escrita </w:t>
            </w:r>
          </w:p>
          <w:p w:rsidR="0020403A" w:rsidRPr="00095D05" w:rsidRDefault="0020403A" w:rsidP="00692BD1">
            <w:pPr>
              <w:pStyle w:val="Normal1"/>
              <w:jc w:val="center"/>
            </w:pPr>
          </w:p>
          <w:p w:rsidR="0020403A" w:rsidRPr="00095D05" w:rsidRDefault="0020403A" w:rsidP="00692BD1">
            <w:pPr>
              <w:pStyle w:val="Normal1"/>
              <w:jc w:val="center"/>
            </w:pPr>
            <w:r w:rsidRPr="00095D05">
              <w:t>(Estándar básico: 2 puntos)</w:t>
            </w:r>
          </w:p>
        </w:tc>
      </w:tr>
      <w:tr w:rsidR="0020403A" w:rsidRPr="00095D05" w:rsidTr="00692BD1">
        <w:trPr>
          <w:trHeight w:val="1781"/>
        </w:trPr>
        <w:tc>
          <w:tcPr>
            <w:tcW w:w="1844" w:type="dxa"/>
            <w:vMerge/>
          </w:tcPr>
          <w:p w:rsidR="0020403A" w:rsidRPr="00095D05" w:rsidRDefault="0020403A" w:rsidP="00692BD1">
            <w:pPr>
              <w:pStyle w:val="Normal1"/>
            </w:pPr>
          </w:p>
        </w:tc>
        <w:tc>
          <w:tcPr>
            <w:tcW w:w="2551" w:type="dxa"/>
            <w:vMerge/>
          </w:tcPr>
          <w:p w:rsidR="0020403A" w:rsidRPr="00095D05" w:rsidRDefault="0020403A" w:rsidP="00692BD1">
            <w:pPr>
              <w:pStyle w:val="Normal1"/>
            </w:pPr>
          </w:p>
        </w:tc>
        <w:tc>
          <w:tcPr>
            <w:tcW w:w="2268" w:type="dxa"/>
          </w:tcPr>
          <w:p w:rsidR="0020403A" w:rsidRPr="00095D05" w:rsidRDefault="0020403A" w:rsidP="00692BD1">
            <w:pPr>
              <w:pStyle w:val="Normal1"/>
            </w:pPr>
            <w:r>
              <w:t>3.Identificar los principales hechos de las revoluciones liberales en Europa y en América</w:t>
            </w:r>
          </w:p>
        </w:tc>
        <w:tc>
          <w:tcPr>
            <w:tcW w:w="2439" w:type="dxa"/>
          </w:tcPr>
          <w:p w:rsidR="0020403A" w:rsidRPr="00095D05" w:rsidRDefault="0020403A" w:rsidP="00692BD1">
            <w:pPr>
              <w:pStyle w:val="Normal1"/>
              <w:jc w:val="center"/>
            </w:pPr>
          </w:p>
          <w:p w:rsidR="0020403A" w:rsidRPr="00095D05" w:rsidRDefault="0020403A" w:rsidP="00692BD1">
            <w:pPr>
              <w:pStyle w:val="Normal1"/>
              <w:jc w:val="center"/>
            </w:pPr>
            <w:r w:rsidRPr="00095D05">
              <w:t>Actividades de clase</w:t>
            </w:r>
          </w:p>
          <w:p w:rsidR="0020403A" w:rsidRPr="00095D05" w:rsidRDefault="0020403A" w:rsidP="00692BD1">
            <w:pPr>
              <w:pStyle w:val="Normal1"/>
              <w:jc w:val="center"/>
            </w:pPr>
          </w:p>
          <w:p w:rsidR="0020403A" w:rsidRPr="00095D05" w:rsidRDefault="0020403A" w:rsidP="00692BD1">
            <w:pPr>
              <w:pStyle w:val="Normal1"/>
              <w:jc w:val="center"/>
            </w:pPr>
            <w:r w:rsidRPr="00095D05">
              <w:t xml:space="preserve">(Estándar avanzado </w:t>
            </w:r>
          </w:p>
          <w:p w:rsidR="0020403A" w:rsidRPr="00095D05" w:rsidRDefault="0020403A" w:rsidP="00692BD1">
            <w:pPr>
              <w:pStyle w:val="Normal1"/>
              <w:jc w:val="center"/>
            </w:pPr>
            <w:r>
              <w:t>1</w:t>
            </w:r>
            <w:r w:rsidRPr="00095D05">
              <w:t xml:space="preserve"> puntos)</w:t>
            </w:r>
          </w:p>
        </w:tc>
      </w:tr>
      <w:tr w:rsidR="0020403A" w:rsidRPr="00095D05" w:rsidTr="00692BD1">
        <w:trPr>
          <w:trHeight w:val="2843"/>
        </w:trPr>
        <w:tc>
          <w:tcPr>
            <w:tcW w:w="1844" w:type="dxa"/>
          </w:tcPr>
          <w:p w:rsidR="0020403A" w:rsidRPr="00095D05" w:rsidRDefault="0020403A" w:rsidP="00692BD1">
            <w:pPr>
              <w:pStyle w:val="Normal1"/>
              <w:ind w:left="107" w:hanging="141"/>
            </w:pPr>
          </w:p>
          <w:p w:rsidR="0020403A" w:rsidRPr="00095D05" w:rsidRDefault="0020403A" w:rsidP="00692BD1">
            <w:pPr>
              <w:pStyle w:val="Normal1"/>
              <w:ind w:left="107" w:hanging="141"/>
            </w:pPr>
            <w:r w:rsidRPr="00095D05">
              <w:t xml:space="preserve">  </w:t>
            </w:r>
            <w:r>
              <w:t>La Revolución Francesa.</w:t>
            </w:r>
          </w:p>
        </w:tc>
        <w:tc>
          <w:tcPr>
            <w:tcW w:w="2551" w:type="dxa"/>
          </w:tcPr>
          <w:p w:rsidR="0020403A" w:rsidRDefault="0020403A" w:rsidP="00692BD1">
            <w:pPr>
              <w:pStyle w:val="Normal1"/>
            </w:pPr>
            <w:r>
              <w:t>2. Comprender el alcance y las limitaciones de los procesos revolucionarios del siglo XVIII.</w:t>
            </w:r>
          </w:p>
          <w:p w:rsidR="0020403A" w:rsidRDefault="0020403A" w:rsidP="00692BD1">
            <w:pPr>
              <w:pStyle w:val="Normal1"/>
              <w:rPr>
                <w:color w:val="365F91" w:themeColor="accent1" w:themeShade="BF"/>
              </w:rPr>
            </w:pPr>
            <w:r>
              <w:rPr>
                <w:color w:val="365F91" w:themeColor="accent1" w:themeShade="BF"/>
              </w:rPr>
              <w:t>CSC, SIEE, CYEC</w:t>
            </w:r>
          </w:p>
          <w:p w:rsidR="0020403A" w:rsidRPr="00095D05" w:rsidRDefault="0020403A" w:rsidP="00692BD1">
            <w:pPr>
              <w:pStyle w:val="Normal1"/>
            </w:pPr>
          </w:p>
        </w:tc>
        <w:tc>
          <w:tcPr>
            <w:tcW w:w="2268" w:type="dxa"/>
          </w:tcPr>
          <w:p w:rsidR="0020403A" w:rsidRPr="00095D05" w:rsidRDefault="0020403A" w:rsidP="00692BD1">
            <w:pPr>
              <w:pStyle w:val="Normal1"/>
            </w:pPr>
            <w:r>
              <w:t>3.1</w:t>
            </w:r>
            <w:proofErr w:type="gramStart"/>
            <w:r>
              <w:t>.Redacta</w:t>
            </w:r>
            <w:proofErr w:type="gramEnd"/>
            <w:r>
              <w:t xml:space="preserve"> los principales hechos de alguna de las revoluciones burguesas de la primera mitad del siglo XIX, acudiendo a explicaciones causales, sopesando los pros y los </w:t>
            </w:r>
            <w:r>
              <w:lastRenderedPageBreak/>
              <w:t>contras.</w:t>
            </w:r>
          </w:p>
        </w:tc>
        <w:tc>
          <w:tcPr>
            <w:tcW w:w="2439" w:type="dxa"/>
          </w:tcPr>
          <w:p w:rsidR="0020403A" w:rsidRPr="00095D05" w:rsidRDefault="0020403A" w:rsidP="00692BD1">
            <w:pPr>
              <w:pStyle w:val="Normal1"/>
              <w:jc w:val="center"/>
            </w:pPr>
            <w:r w:rsidRPr="00095D05">
              <w:lastRenderedPageBreak/>
              <w:t xml:space="preserve">Actividades de clase y </w:t>
            </w:r>
          </w:p>
          <w:p w:rsidR="0020403A" w:rsidRPr="00095D05" w:rsidRDefault="0020403A" w:rsidP="00692BD1">
            <w:pPr>
              <w:pStyle w:val="Normal1"/>
              <w:jc w:val="center"/>
            </w:pPr>
            <w:r w:rsidRPr="00095D05">
              <w:t xml:space="preserve">prueba escrita </w:t>
            </w:r>
          </w:p>
          <w:p w:rsidR="0020403A" w:rsidRDefault="0020403A" w:rsidP="00692BD1">
            <w:pPr>
              <w:pStyle w:val="Normal1"/>
            </w:pPr>
          </w:p>
          <w:p w:rsidR="0020403A" w:rsidRPr="00095D05" w:rsidRDefault="0020403A" w:rsidP="00692BD1">
            <w:pPr>
              <w:pStyle w:val="Normal1"/>
            </w:pPr>
            <w:r w:rsidRPr="00095D05">
              <w:t>(Estándar básico: 2 puntos)</w:t>
            </w:r>
          </w:p>
          <w:p w:rsidR="0020403A" w:rsidRPr="00095D05" w:rsidRDefault="0020403A" w:rsidP="00692BD1">
            <w:pPr>
              <w:pStyle w:val="Normal1"/>
            </w:pPr>
          </w:p>
        </w:tc>
      </w:tr>
      <w:tr w:rsidR="0020403A" w:rsidRPr="00095D05" w:rsidTr="00692BD1">
        <w:trPr>
          <w:trHeight w:val="1330"/>
        </w:trPr>
        <w:tc>
          <w:tcPr>
            <w:tcW w:w="1844" w:type="dxa"/>
            <w:vMerge w:val="restart"/>
          </w:tcPr>
          <w:p w:rsidR="0020403A" w:rsidRDefault="0020403A" w:rsidP="00692BD1">
            <w:pPr>
              <w:pStyle w:val="Normal1"/>
            </w:pPr>
            <w:r>
              <w:lastRenderedPageBreak/>
              <w:t>Las revoluciones liberales y la Restauración en el siglo XIX en Europa y América.</w:t>
            </w:r>
          </w:p>
          <w:p w:rsidR="0020403A" w:rsidRPr="00095D05" w:rsidRDefault="0020403A" w:rsidP="00692BD1">
            <w:pPr>
              <w:pStyle w:val="Normal1"/>
            </w:pPr>
            <w:r>
              <w:t>Los nacionalismos.</w:t>
            </w:r>
          </w:p>
        </w:tc>
        <w:tc>
          <w:tcPr>
            <w:tcW w:w="2551" w:type="dxa"/>
            <w:vMerge w:val="restart"/>
          </w:tcPr>
          <w:p w:rsidR="0020403A" w:rsidRPr="00E51389" w:rsidRDefault="0020403A" w:rsidP="00692BD1">
            <w:pPr>
              <w:pStyle w:val="Normal1"/>
              <w:rPr>
                <w:color w:val="0070C0"/>
              </w:rPr>
            </w:pPr>
            <w:r>
              <w:t>3.Identificar los principales hechos de las revoluciones liberales en Europa y en América</w:t>
            </w:r>
          </w:p>
          <w:p w:rsidR="0020403A" w:rsidRPr="00BF5EEB" w:rsidRDefault="0020403A" w:rsidP="00692BD1">
            <w:pPr>
              <w:pStyle w:val="Normal1"/>
              <w:rPr>
                <w:color w:val="365F91" w:themeColor="accent1" w:themeShade="BF"/>
              </w:rPr>
            </w:pPr>
            <w:r>
              <w:rPr>
                <w:color w:val="365F91" w:themeColor="accent1" w:themeShade="BF"/>
              </w:rPr>
              <w:t>AAA, CSC</w:t>
            </w:r>
          </w:p>
        </w:tc>
        <w:tc>
          <w:tcPr>
            <w:tcW w:w="2268" w:type="dxa"/>
          </w:tcPr>
          <w:p w:rsidR="0020403A" w:rsidRPr="00095D05" w:rsidRDefault="0020403A" w:rsidP="00692BD1">
            <w:pPr>
              <w:pStyle w:val="Normal1"/>
            </w:pPr>
            <w:r>
              <w:t>4.1</w:t>
            </w:r>
            <w:proofErr w:type="gramStart"/>
            <w:r>
              <w:t>.Sopesa</w:t>
            </w:r>
            <w:proofErr w:type="gramEnd"/>
            <w:r>
              <w:t xml:space="preserve"> las razones de los revolucionarios para actuar como lo hicieron.</w:t>
            </w:r>
          </w:p>
        </w:tc>
        <w:tc>
          <w:tcPr>
            <w:tcW w:w="2439" w:type="dxa"/>
          </w:tcPr>
          <w:p w:rsidR="0020403A" w:rsidRPr="00095D05" w:rsidRDefault="0020403A" w:rsidP="00692BD1">
            <w:pPr>
              <w:pStyle w:val="Normal1"/>
              <w:jc w:val="center"/>
            </w:pPr>
          </w:p>
          <w:p w:rsidR="0020403A" w:rsidRPr="00095D05" w:rsidRDefault="0020403A" w:rsidP="00692BD1">
            <w:pPr>
              <w:pStyle w:val="Normal1"/>
              <w:jc w:val="center"/>
            </w:pPr>
            <w:r w:rsidRPr="00095D05">
              <w:t>Prueba escrita</w:t>
            </w:r>
          </w:p>
          <w:p w:rsidR="0020403A" w:rsidRPr="00095D05" w:rsidRDefault="0020403A" w:rsidP="00692BD1">
            <w:pPr>
              <w:pStyle w:val="Normal1"/>
              <w:jc w:val="center"/>
            </w:pPr>
            <w:r w:rsidRPr="00095D05">
              <w:t>(Estándar básico: 2 puntos)</w:t>
            </w:r>
          </w:p>
        </w:tc>
      </w:tr>
      <w:tr w:rsidR="0020403A" w:rsidRPr="00095D05" w:rsidTr="00692BD1">
        <w:trPr>
          <w:trHeight w:val="1540"/>
        </w:trPr>
        <w:tc>
          <w:tcPr>
            <w:tcW w:w="1844" w:type="dxa"/>
            <w:vMerge/>
          </w:tcPr>
          <w:p w:rsidR="0020403A" w:rsidRPr="00095D05" w:rsidRDefault="0020403A" w:rsidP="00692BD1">
            <w:pPr>
              <w:pStyle w:val="Normal1"/>
            </w:pPr>
          </w:p>
        </w:tc>
        <w:tc>
          <w:tcPr>
            <w:tcW w:w="2551" w:type="dxa"/>
            <w:vMerge/>
          </w:tcPr>
          <w:p w:rsidR="0020403A" w:rsidRPr="00095D05" w:rsidRDefault="0020403A" w:rsidP="00692BD1">
            <w:pPr>
              <w:pStyle w:val="Normal1"/>
            </w:pPr>
          </w:p>
        </w:tc>
        <w:tc>
          <w:tcPr>
            <w:tcW w:w="2268" w:type="dxa"/>
          </w:tcPr>
          <w:p w:rsidR="0020403A" w:rsidRPr="00095D05" w:rsidRDefault="0020403A" w:rsidP="00692BD1">
            <w:pPr>
              <w:pStyle w:val="Normal1"/>
            </w:pPr>
            <w:r>
              <w:t>4.2</w:t>
            </w:r>
            <w:proofErr w:type="gramStart"/>
            <w:r>
              <w:t>.Reconoce</w:t>
            </w:r>
            <w:proofErr w:type="gramEnd"/>
            <w:r>
              <w:t>, mediante el análisis de fuentes de diversa época, el valor de las mismas no sólo como información, sino también como evidencia para los historiadores.</w:t>
            </w:r>
          </w:p>
        </w:tc>
        <w:tc>
          <w:tcPr>
            <w:tcW w:w="2439" w:type="dxa"/>
          </w:tcPr>
          <w:p w:rsidR="0020403A" w:rsidRPr="00095D05" w:rsidRDefault="0020403A" w:rsidP="00692BD1">
            <w:pPr>
              <w:pStyle w:val="Normal1"/>
              <w:jc w:val="center"/>
            </w:pPr>
            <w:r w:rsidRPr="00095D05">
              <w:t>Prueba escrita</w:t>
            </w:r>
          </w:p>
          <w:p w:rsidR="0020403A" w:rsidRPr="00095D05" w:rsidRDefault="0020403A" w:rsidP="00692BD1">
            <w:pPr>
              <w:pStyle w:val="Normal1"/>
              <w:jc w:val="center"/>
            </w:pPr>
          </w:p>
          <w:p w:rsidR="0020403A" w:rsidRPr="00095D05" w:rsidRDefault="0020403A" w:rsidP="00692BD1">
            <w:pPr>
              <w:pStyle w:val="Normal1"/>
              <w:jc w:val="center"/>
            </w:pPr>
            <w:r w:rsidRPr="00095D05">
              <w:t>(Estándar básico: 2 puntos)</w:t>
            </w:r>
          </w:p>
          <w:p w:rsidR="0020403A" w:rsidRPr="00095D05" w:rsidRDefault="0020403A" w:rsidP="00692BD1">
            <w:pPr>
              <w:pStyle w:val="Normal1"/>
              <w:jc w:val="center"/>
              <w:rPr>
                <w:i/>
              </w:rPr>
            </w:pPr>
          </w:p>
        </w:tc>
      </w:tr>
      <w:tr w:rsidR="0020403A" w:rsidRPr="00095D05" w:rsidTr="00692BD1">
        <w:tc>
          <w:tcPr>
            <w:tcW w:w="9102" w:type="dxa"/>
            <w:gridSpan w:val="4"/>
            <w:shd w:val="clear" w:color="auto" w:fill="B8CCE4" w:themeFill="accent1" w:themeFillTint="66"/>
            <w:vAlign w:val="center"/>
          </w:tcPr>
          <w:p w:rsidR="0020403A" w:rsidRPr="00095D05" w:rsidRDefault="0020403A" w:rsidP="00692BD1">
            <w:pPr>
              <w:pStyle w:val="Normal1"/>
              <w:rPr>
                <w:b/>
              </w:rPr>
            </w:pPr>
          </w:p>
          <w:p w:rsidR="0020403A" w:rsidRPr="00ED6BD6" w:rsidRDefault="0020403A" w:rsidP="00692BD1">
            <w:pPr>
              <w:pStyle w:val="Normal1"/>
              <w:jc w:val="center"/>
              <w:rPr>
                <w:b/>
              </w:rPr>
            </w:pPr>
            <w:r w:rsidRPr="00ED6BD6">
              <w:rPr>
                <w:b/>
              </w:rPr>
              <w:t>UNIDAD 3. LA REVOLUCIÓN INDUSTRIAL.</w:t>
            </w:r>
          </w:p>
          <w:p w:rsidR="0020403A" w:rsidRPr="00095D05" w:rsidRDefault="0020403A" w:rsidP="00692BD1">
            <w:pPr>
              <w:pStyle w:val="Normal1"/>
              <w:jc w:val="center"/>
            </w:pPr>
            <w:r>
              <w:rPr>
                <w:b/>
              </w:rPr>
              <w:t>OCTUBRE-NOVIEMBRE.</w:t>
            </w:r>
          </w:p>
        </w:tc>
      </w:tr>
      <w:tr w:rsidR="0020403A" w:rsidRPr="00095D05" w:rsidTr="00692BD1">
        <w:tc>
          <w:tcPr>
            <w:tcW w:w="1844" w:type="dxa"/>
            <w:shd w:val="clear" w:color="auto" w:fill="EAF1DD" w:themeFill="accent3" w:themeFillTint="33"/>
            <w:vAlign w:val="center"/>
          </w:tcPr>
          <w:p w:rsidR="0020403A" w:rsidRPr="00095D05" w:rsidRDefault="0020403A" w:rsidP="00692BD1">
            <w:pPr>
              <w:pStyle w:val="Normal1"/>
              <w:jc w:val="center"/>
            </w:pPr>
            <w:r w:rsidRPr="00095D05">
              <w:t>CONTENIDOS</w:t>
            </w:r>
          </w:p>
        </w:tc>
        <w:tc>
          <w:tcPr>
            <w:tcW w:w="2551" w:type="dxa"/>
            <w:shd w:val="clear" w:color="auto" w:fill="EAF1DD" w:themeFill="accent3" w:themeFillTint="33"/>
            <w:vAlign w:val="center"/>
          </w:tcPr>
          <w:p w:rsidR="0020403A" w:rsidRPr="00ED6BD6" w:rsidRDefault="0020403A" w:rsidP="00692BD1">
            <w:pPr>
              <w:pStyle w:val="Normal1"/>
              <w:jc w:val="center"/>
            </w:pPr>
            <w:r w:rsidRPr="00ED6BD6">
              <w:t>CRITERIOS DE EVALUACIÓN Y COMPETENCIAS CLAVE</w:t>
            </w:r>
          </w:p>
        </w:tc>
        <w:tc>
          <w:tcPr>
            <w:tcW w:w="2268" w:type="dxa"/>
            <w:shd w:val="clear" w:color="auto" w:fill="EAF1DD" w:themeFill="accent3" w:themeFillTint="33"/>
            <w:vAlign w:val="center"/>
          </w:tcPr>
          <w:p w:rsidR="0020403A" w:rsidRPr="00095D05" w:rsidRDefault="0020403A" w:rsidP="00692BD1">
            <w:pPr>
              <w:pStyle w:val="Normal1"/>
              <w:jc w:val="center"/>
            </w:pPr>
            <w:r w:rsidRPr="00095D05">
              <w:t>ESTÁNDARES DE APRENDIZAJE EVALUABLES</w:t>
            </w:r>
          </w:p>
        </w:tc>
        <w:tc>
          <w:tcPr>
            <w:tcW w:w="2439" w:type="dxa"/>
            <w:shd w:val="clear" w:color="auto" w:fill="EAF1DD" w:themeFill="accent3" w:themeFillTint="33"/>
          </w:tcPr>
          <w:p w:rsidR="0020403A" w:rsidRPr="00095D05" w:rsidRDefault="0020403A" w:rsidP="00692BD1">
            <w:pPr>
              <w:pStyle w:val="Normal1"/>
              <w:jc w:val="center"/>
            </w:pPr>
            <w:r w:rsidRPr="00095D05">
              <w:t>INSTRUMENTO DE EVALUACIÓN ASOCIADO Y PESO EN LA CALIFICACIÓN</w:t>
            </w:r>
          </w:p>
        </w:tc>
      </w:tr>
      <w:tr w:rsidR="0020403A" w:rsidRPr="00095D05" w:rsidTr="00692BD1">
        <w:trPr>
          <w:trHeight w:val="2160"/>
        </w:trPr>
        <w:tc>
          <w:tcPr>
            <w:tcW w:w="1844" w:type="dxa"/>
            <w:vMerge w:val="restart"/>
          </w:tcPr>
          <w:p w:rsidR="0020403A" w:rsidRPr="00095D05" w:rsidRDefault="0020403A" w:rsidP="00692BD1">
            <w:pPr>
              <w:pStyle w:val="Normal1"/>
            </w:pPr>
            <w:r>
              <w:t>La revolución industrial. Desde Gran Bretaña al resto de Europa.</w:t>
            </w:r>
          </w:p>
        </w:tc>
        <w:tc>
          <w:tcPr>
            <w:tcW w:w="2551" w:type="dxa"/>
          </w:tcPr>
          <w:p w:rsidR="0020403A" w:rsidRDefault="0020403A" w:rsidP="00692BD1">
            <w:pPr>
              <w:pStyle w:val="Normal1"/>
            </w:pPr>
            <w:proofErr w:type="gramStart"/>
            <w:r>
              <w:t>1.Describir</w:t>
            </w:r>
            <w:proofErr w:type="gramEnd"/>
            <w:r>
              <w:t xml:space="preserve"> los hechos relevantes de la revolución industrial y su encadenamiento causal.</w:t>
            </w:r>
          </w:p>
          <w:p w:rsidR="0020403A" w:rsidRPr="005559FA" w:rsidRDefault="0020403A" w:rsidP="00692BD1">
            <w:pPr>
              <w:pStyle w:val="Normal1"/>
              <w:rPr>
                <w:i/>
                <w:color w:val="365F91" w:themeColor="accent1" w:themeShade="BF"/>
              </w:rPr>
            </w:pPr>
            <w:r w:rsidRPr="005559FA">
              <w:rPr>
                <w:i/>
                <w:color w:val="365F91" w:themeColor="accent1" w:themeShade="BF"/>
              </w:rPr>
              <w:t>CMCT</w:t>
            </w:r>
            <w:r>
              <w:rPr>
                <w:i/>
                <w:color w:val="365F91" w:themeColor="accent1" w:themeShade="BF"/>
              </w:rPr>
              <w:t>. CSC</w:t>
            </w:r>
          </w:p>
          <w:p w:rsidR="0020403A" w:rsidRPr="00672042" w:rsidRDefault="0020403A" w:rsidP="00692BD1">
            <w:pPr>
              <w:pStyle w:val="Normal1"/>
              <w:rPr>
                <w:sz w:val="20"/>
              </w:rPr>
            </w:pPr>
          </w:p>
        </w:tc>
        <w:tc>
          <w:tcPr>
            <w:tcW w:w="2268" w:type="dxa"/>
          </w:tcPr>
          <w:p w:rsidR="0020403A" w:rsidRPr="00095D05" w:rsidRDefault="0020403A" w:rsidP="00692BD1">
            <w:pPr>
              <w:pStyle w:val="Normal1"/>
            </w:pPr>
            <w:r>
              <w:t>1.1</w:t>
            </w:r>
            <w:proofErr w:type="gramStart"/>
            <w:r>
              <w:t>.Analiza</w:t>
            </w:r>
            <w:proofErr w:type="gramEnd"/>
            <w:r>
              <w:t xml:space="preserve"> y compara la industrialización de diferentes países de Europa, América y Asia, en sus distintas escalas temporales y geográficas.</w:t>
            </w:r>
          </w:p>
        </w:tc>
        <w:tc>
          <w:tcPr>
            <w:tcW w:w="2439" w:type="dxa"/>
          </w:tcPr>
          <w:p w:rsidR="0020403A" w:rsidRPr="00095D05" w:rsidRDefault="0020403A" w:rsidP="00692BD1">
            <w:pPr>
              <w:pStyle w:val="Normal1"/>
            </w:pPr>
          </w:p>
          <w:p w:rsidR="0020403A" w:rsidRPr="00095D05" w:rsidRDefault="0020403A" w:rsidP="00692BD1">
            <w:pPr>
              <w:pStyle w:val="Normal1"/>
              <w:jc w:val="center"/>
            </w:pPr>
            <w:r w:rsidRPr="00095D05">
              <w:t xml:space="preserve">Actividades de clase y </w:t>
            </w:r>
          </w:p>
          <w:p w:rsidR="0020403A" w:rsidRPr="00095D05" w:rsidRDefault="0020403A" w:rsidP="00692BD1">
            <w:pPr>
              <w:pStyle w:val="Normal1"/>
              <w:jc w:val="center"/>
            </w:pPr>
            <w:r w:rsidRPr="00095D05">
              <w:t xml:space="preserve">prueba escrita </w:t>
            </w:r>
          </w:p>
          <w:p w:rsidR="0020403A" w:rsidRPr="00095D05" w:rsidRDefault="0020403A" w:rsidP="00692BD1">
            <w:pPr>
              <w:pStyle w:val="Normal1"/>
              <w:jc w:val="center"/>
            </w:pPr>
          </w:p>
          <w:p w:rsidR="0020403A" w:rsidRPr="00095D05" w:rsidRDefault="0020403A" w:rsidP="00692BD1">
            <w:pPr>
              <w:pStyle w:val="Normal1"/>
              <w:jc w:val="center"/>
            </w:pPr>
            <w:r w:rsidRPr="00095D05">
              <w:t>(Estándar básico: 2 puntos)</w:t>
            </w:r>
          </w:p>
        </w:tc>
      </w:tr>
      <w:tr w:rsidR="0020403A" w:rsidRPr="00095D05" w:rsidTr="00692BD1">
        <w:trPr>
          <w:trHeight w:val="1104"/>
        </w:trPr>
        <w:tc>
          <w:tcPr>
            <w:tcW w:w="1844" w:type="dxa"/>
            <w:vMerge/>
          </w:tcPr>
          <w:p w:rsidR="0020403A" w:rsidRPr="00095D05" w:rsidRDefault="0020403A" w:rsidP="00692BD1">
            <w:pPr>
              <w:pStyle w:val="Normal1"/>
            </w:pPr>
          </w:p>
        </w:tc>
        <w:tc>
          <w:tcPr>
            <w:tcW w:w="2551" w:type="dxa"/>
            <w:vMerge w:val="restart"/>
          </w:tcPr>
          <w:p w:rsidR="0020403A" w:rsidRDefault="0020403A" w:rsidP="00692BD1">
            <w:pPr>
              <w:pStyle w:val="Normal1"/>
            </w:pPr>
            <w:r>
              <w:t>2.Entender el concepto de “progreso” y los sacrificios y avances que conlleva</w:t>
            </w:r>
          </w:p>
          <w:p w:rsidR="0020403A" w:rsidRDefault="0020403A" w:rsidP="00692BD1">
            <w:pPr>
              <w:pStyle w:val="Normal1"/>
              <w:rPr>
                <w:color w:val="365F91" w:themeColor="accent1" w:themeShade="BF"/>
              </w:rPr>
            </w:pPr>
            <w:r>
              <w:rPr>
                <w:color w:val="365F91" w:themeColor="accent1" w:themeShade="BF"/>
              </w:rPr>
              <w:t>CSC, SIEE, CYEC</w:t>
            </w:r>
          </w:p>
          <w:p w:rsidR="0020403A" w:rsidRPr="00095D05" w:rsidRDefault="0020403A" w:rsidP="00692BD1">
            <w:pPr>
              <w:pStyle w:val="Normal1"/>
            </w:pPr>
          </w:p>
        </w:tc>
        <w:tc>
          <w:tcPr>
            <w:tcW w:w="2268" w:type="dxa"/>
          </w:tcPr>
          <w:p w:rsidR="0020403A" w:rsidRPr="00095D05" w:rsidRDefault="0020403A" w:rsidP="00692BD1">
            <w:pPr>
              <w:pStyle w:val="Normal1"/>
            </w:pPr>
            <w:r>
              <w:t xml:space="preserve">2.1 Analiza los pros y los contras de la primera revolución industrial en Inglaterra. </w:t>
            </w:r>
          </w:p>
        </w:tc>
        <w:tc>
          <w:tcPr>
            <w:tcW w:w="2439" w:type="dxa"/>
          </w:tcPr>
          <w:p w:rsidR="0020403A" w:rsidRPr="00095D05" w:rsidRDefault="0020403A" w:rsidP="00692BD1">
            <w:pPr>
              <w:pStyle w:val="Normal1"/>
              <w:jc w:val="center"/>
            </w:pPr>
          </w:p>
          <w:p w:rsidR="0020403A" w:rsidRPr="00095D05" w:rsidRDefault="0020403A" w:rsidP="00692BD1">
            <w:pPr>
              <w:pStyle w:val="Normal1"/>
              <w:jc w:val="center"/>
            </w:pPr>
            <w:r w:rsidRPr="00095D05">
              <w:t xml:space="preserve">Actividades de clase y </w:t>
            </w:r>
          </w:p>
          <w:p w:rsidR="0020403A" w:rsidRPr="00095D05" w:rsidRDefault="0020403A" w:rsidP="00692BD1">
            <w:pPr>
              <w:pStyle w:val="Normal1"/>
              <w:jc w:val="center"/>
            </w:pPr>
            <w:r w:rsidRPr="00095D05">
              <w:t xml:space="preserve">prueba escrita </w:t>
            </w:r>
          </w:p>
          <w:p w:rsidR="0020403A" w:rsidRPr="00095D05" w:rsidRDefault="0020403A" w:rsidP="00692BD1">
            <w:pPr>
              <w:pStyle w:val="Normal1"/>
              <w:jc w:val="center"/>
            </w:pPr>
            <w:r w:rsidRPr="00095D05">
              <w:t>(Estándar básico: 2 puntos)</w:t>
            </w:r>
          </w:p>
        </w:tc>
      </w:tr>
      <w:tr w:rsidR="0020403A" w:rsidRPr="00095D05" w:rsidTr="00692BD1">
        <w:trPr>
          <w:trHeight w:val="1104"/>
        </w:trPr>
        <w:tc>
          <w:tcPr>
            <w:tcW w:w="1844" w:type="dxa"/>
            <w:vMerge/>
          </w:tcPr>
          <w:p w:rsidR="0020403A" w:rsidRPr="00095D05" w:rsidRDefault="0020403A" w:rsidP="00692BD1">
            <w:pPr>
              <w:pStyle w:val="Normal1"/>
            </w:pPr>
          </w:p>
        </w:tc>
        <w:tc>
          <w:tcPr>
            <w:tcW w:w="2551" w:type="dxa"/>
            <w:vMerge/>
          </w:tcPr>
          <w:p w:rsidR="0020403A" w:rsidRDefault="0020403A" w:rsidP="00692BD1">
            <w:pPr>
              <w:pStyle w:val="Normal1"/>
            </w:pPr>
          </w:p>
        </w:tc>
        <w:tc>
          <w:tcPr>
            <w:tcW w:w="2268" w:type="dxa"/>
          </w:tcPr>
          <w:p w:rsidR="0020403A" w:rsidRDefault="0020403A" w:rsidP="00692BD1">
            <w:pPr>
              <w:pStyle w:val="Normal1"/>
            </w:pPr>
            <w:r>
              <w:t>2.2.Explica la situación laboral femenina e infantil</w:t>
            </w:r>
          </w:p>
        </w:tc>
        <w:tc>
          <w:tcPr>
            <w:tcW w:w="2439" w:type="dxa"/>
          </w:tcPr>
          <w:p w:rsidR="0020403A" w:rsidRPr="00095D05" w:rsidRDefault="0020403A" w:rsidP="00692BD1">
            <w:pPr>
              <w:pStyle w:val="Normal1"/>
              <w:jc w:val="center"/>
            </w:pPr>
            <w:r w:rsidRPr="00095D05">
              <w:t>Actividades de clase</w:t>
            </w:r>
          </w:p>
          <w:p w:rsidR="0020403A" w:rsidRPr="00095D05" w:rsidRDefault="0020403A" w:rsidP="00692BD1">
            <w:pPr>
              <w:pStyle w:val="Normal1"/>
              <w:jc w:val="center"/>
            </w:pPr>
          </w:p>
          <w:p w:rsidR="0020403A" w:rsidRPr="00095D05" w:rsidRDefault="0020403A" w:rsidP="00692BD1">
            <w:pPr>
              <w:pStyle w:val="Normal1"/>
              <w:jc w:val="center"/>
            </w:pPr>
            <w:r w:rsidRPr="00095D05">
              <w:t>(</w:t>
            </w:r>
            <w:r>
              <w:t>Estándar intermedio</w:t>
            </w:r>
            <w:r w:rsidRPr="00095D05">
              <w:t xml:space="preserve"> </w:t>
            </w:r>
          </w:p>
          <w:p w:rsidR="0020403A" w:rsidRPr="00095D05" w:rsidRDefault="0020403A" w:rsidP="00692BD1">
            <w:pPr>
              <w:pStyle w:val="Normal1"/>
              <w:jc w:val="center"/>
            </w:pPr>
            <w:r>
              <w:t>1</w:t>
            </w:r>
            <w:r w:rsidRPr="00095D05">
              <w:t xml:space="preserve"> punto)</w:t>
            </w:r>
          </w:p>
        </w:tc>
      </w:tr>
      <w:tr w:rsidR="0020403A" w:rsidRPr="00095D05" w:rsidTr="00692BD1">
        <w:trPr>
          <w:trHeight w:val="888"/>
        </w:trPr>
        <w:tc>
          <w:tcPr>
            <w:tcW w:w="1844" w:type="dxa"/>
            <w:vMerge/>
          </w:tcPr>
          <w:p w:rsidR="0020403A" w:rsidRPr="00095D05" w:rsidRDefault="0020403A" w:rsidP="00692BD1">
            <w:pPr>
              <w:pStyle w:val="Normal1"/>
            </w:pPr>
          </w:p>
        </w:tc>
        <w:tc>
          <w:tcPr>
            <w:tcW w:w="2551" w:type="dxa"/>
          </w:tcPr>
          <w:p w:rsidR="0020403A" w:rsidRDefault="0020403A" w:rsidP="00692BD1">
            <w:pPr>
              <w:pStyle w:val="Normal1"/>
            </w:pPr>
            <w:proofErr w:type="gramStart"/>
            <w:r>
              <w:t>3.Analizar</w:t>
            </w:r>
            <w:proofErr w:type="gramEnd"/>
            <w:r>
              <w:t xml:space="preserve"> las ventajas e inconvenientes de ser un país pionero en los cambios.</w:t>
            </w:r>
          </w:p>
          <w:p w:rsidR="0020403A" w:rsidRPr="00E440C7" w:rsidRDefault="0020403A" w:rsidP="00692BD1">
            <w:pPr>
              <w:pStyle w:val="Normal1"/>
              <w:rPr>
                <w:color w:val="365F91" w:themeColor="accent1" w:themeShade="BF"/>
              </w:rPr>
            </w:pPr>
            <w:r>
              <w:rPr>
                <w:color w:val="365F91" w:themeColor="accent1" w:themeShade="BF"/>
              </w:rPr>
              <w:t>SIEE, CYEC</w:t>
            </w:r>
          </w:p>
        </w:tc>
        <w:tc>
          <w:tcPr>
            <w:tcW w:w="2268" w:type="dxa"/>
          </w:tcPr>
          <w:p w:rsidR="0020403A" w:rsidRPr="00095D05" w:rsidRDefault="0020403A" w:rsidP="00692BD1">
            <w:pPr>
              <w:pStyle w:val="Normal1"/>
            </w:pPr>
            <w:r>
              <w:t>3.1</w:t>
            </w:r>
            <w:proofErr w:type="gramStart"/>
            <w:r>
              <w:t>.Compara</w:t>
            </w:r>
            <w:proofErr w:type="gramEnd"/>
            <w:r>
              <w:t xml:space="preserve"> el proceso de industrialización en Inglaterra y en los países nórdicos.</w:t>
            </w:r>
          </w:p>
        </w:tc>
        <w:tc>
          <w:tcPr>
            <w:tcW w:w="2439" w:type="dxa"/>
          </w:tcPr>
          <w:p w:rsidR="0020403A" w:rsidRPr="00095D05" w:rsidRDefault="0020403A" w:rsidP="00692BD1">
            <w:pPr>
              <w:pStyle w:val="Normal1"/>
              <w:jc w:val="center"/>
            </w:pPr>
            <w:r w:rsidRPr="00095D05">
              <w:t>Actividades de clase</w:t>
            </w:r>
          </w:p>
          <w:p w:rsidR="0020403A" w:rsidRPr="00095D05" w:rsidRDefault="0020403A" w:rsidP="00692BD1">
            <w:pPr>
              <w:pStyle w:val="Normal1"/>
              <w:jc w:val="center"/>
            </w:pPr>
          </w:p>
          <w:p w:rsidR="0020403A" w:rsidRPr="00095D05" w:rsidRDefault="0020403A" w:rsidP="00692BD1">
            <w:pPr>
              <w:pStyle w:val="Normal1"/>
              <w:jc w:val="center"/>
            </w:pPr>
            <w:r w:rsidRPr="00095D05">
              <w:t xml:space="preserve">(Estándar avanzado </w:t>
            </w:r>
          </w:p>
          <w:p w:rsidR="0020403A" w:rsidRPr="00095D05" w:rsidRDefault="0020403A" w:rsidP="00692BD1">
            <w:pPr>
              <w:pStyle w:val="Normal1"/>
              <w:jc w:val="center"/>
            </w:pPr>
            <w:r w:rsidRPr="00095D05">
              <w:t>0.5 puntos)</w:t>
            </w:r>
          </w:p>
        </w:tc>
      </w:tr>
      <w:tr w:rsidR="0020403A" w:rsidRPr="00095D05" w:rsidTr="00692BD1">
        <w:trPr>
          <w:trHeight w:val="2570"/>
        </w:trPr>
        <w:tc>
          <w:tcPr>
            <w:tcW w:w="1844" w:type="dxa"/>
          </w:tcPr>
          <w:p w:rsidR="0020403A" w:rsidRPr="00095D05" w:rsidRDefault="0020403A" w:rsidP="00692BD1">
            <w:pPr>
              <w:pStyle w:val="Normal1"/>
              <w:ind w:left="107" w:hanging="141"/>
            </w:pPr>
          </w:p>
          <w:p w:rsidR="0020403A" w:rsidRPr="00095D05" w:rsidRDefault="0020403A" w:rsidP="00692BD1">
            <w:pPr>
              <w:pStyle w:val="Normal1"/>
              <w:ind w:left="107" w:hanging="141"/>
            </w:pPr>
            <w:r w:rsidRPr="00095D05">
              <w:t xml:space="preserve">  </w:t>
            </w:r>
            <w:r>
              <w:t>La discusión en torno a las características de la industrialización en España: ¿éxito o fracaso?</w:t>
            </w:r>
          </w:p>
        </w:tc>
        <w:tc>
          <w:tcPr>
            <w:tcW w:w="2551" w:type="dxa"/>
          </w:tcPr>
          <w:p w:rsidR="0020403A" w:rsidRDefault="0020403A" w:rsidP="00692BD1">
            <w:pPr>
              <w:pStyle w:val="Normal1"/>
            </w:pPr>
            <w:r>
              <w:t>4.Analizar la evolución de los cambios económicos en España, a raíz de la industrialización parcial del país</w:t>
            </w:r>
          </w:p>
          <w:p w:rsidR="0020403A" w:rsidRPr="00095D05" w:rsidRDefault="0020403A" w:rsidP="00692BD1">
            <w:pPr>
              <w:pStyle w:val="Normal1"/>
            </w:pPr>
            <w:r>
              <w:rPr>
                <w:color w:val="365F91" w:themeColor="accent1" w:themeShade="BF"/>
              </w:rPr>
              <w:t>AAA, CSC</w:t>
            </w:r>
          </w:p>
        </w:tc>
        <w:tc>
          <w:tcPr>
            <w:tcW w:w="2268" w:type="dxa"/>
          </w:tcPr>
          <w:p w:rsidR="0020403A" w:rsidRPr="00095D05" w:rsidRDefault="0020403A" w:rsidP="00692BD1">
            <w:pPr>
              <w:pStyle w:val="Normal1"/>
            </w:pPr>
            <w:r>
              <w:t>4.1</w:t>
            </w:r>
            <w:proofErr w:type="gramStart"/>
            <w:r>
              <w:t>.Especifica</w:t>
            </w:r>
            <w:proofErr w:type="gramEnd"/>
            <w:r>
              <w:t xml:space="preserve"> algunas repercusiones políticas como consecuencia de los cambios económicos en España.</w:t>
            </w:r>
          </w:p>
        </w:tc>
        <w:tc>
          <w:tcPr>
            <w:tcW w:w="2439" w:type="dxa"/>
          </w:tcPr>
          <w:p w:rsidR="0020403A" w:rsidRPr="00095D05" w:rsidRDefault="0020403A" w:rsidP="00692BD1">
            <w:pPr>
              <w:pStyle w:val="Normal1"/>
            </w:pPr>
          </w:p>
          <w:p w:rsidR="0020403A" w:rsidRPr="00095D05" w:rsidRDefault="0020403A" w:rsidP="00692BD1">
            <w:pPr>
              <w:pStyle w:val="Normal1"/>
              <w:jc w:val="center"/>
            </w:pPr>
            <w:r w:rsidRPr="00095D05">
              <w:t xml:space="preserve">Actividades de clase y </w:t>
            </w:r>
          </w:p>
          <w:p w:rsidR="0020403A" w:rsidRPr="00095D05" w:rsidRDefault="0020403A" w:rsidP="00692BD1">
            <w:pPr>
              <w:pStyle w:val="Normal1"/>
              <w:jc w:val="center"/>
            </w:pPr>
            <w:r w:rsidRPr="00095D05">
              <w:t xml:space="preserve">prueba escrita </w:t>
            </w:r>
          </w:p>
          <w:p w:rsidR="0020403A" w:rsidRPr="00095D05" w:rsidRDefault="0020403A" w:rsidP="00692BD1">
            <w:pPr>
              <w:pStyle w:val="Normal1"/>
              <w:jc w:val="center"/>
            </w:pPr>
          </w:p>
          <w:p w:rsidR="0020403A" w:rsidRPr="00095D05" w:rsidRDefault="0020403A" w:rsidP="00692BD1">
            <w:pPr>
              <w:pStyle w:val="Normal1"/>
              <w:jc w:val="center"/>
            </w:pPr>
            <w:r w:rsidRPr="00095D05">
              <w:t>(Estándar básico: 2 puntos)</w:t>
            </w:r>
          </w:p>
          <w:p w:rsidR="0020403A" w:rsidRPr="00095D05" w:rsidRDefault="0020403A" w:rsidP="00692BD1">
            <w:pPr>
              <w:pStyle w:val="Normal1"/>
            </w:pPr>
          </w:p>
          <w:p w:rsidR="0020403A" w:rsidRPr="00095D05" w:rsidRDefault="0020403A" w:rsidP="00692BD1">
            <w:pPr>
              <w:pStyle w:val="Normal1"/>
            </w:pPr>
          </w:p>
          <w:p w:rsidR="0020403A" w:rsidRPr="00095D05" w:rsidRDefault="0020403A" w:rsidP="00692BD1">
            <w:pPr>
              <w:pStyle w:val="Normal1"/>
            </w:pPr>
          </w:p>
        </w:tc>
      </w:tr>
      <w:tr w:rsidR="0020403A" w:rsidRPr="00095D05" w:rsidTr="00692BD1">
        <w:trPr>
          <w:trHeight w:val="1330"/>
        </w:trPr>
        <w:tc>
          <w:tcPr>
            <w:tcW w:w="1844" w:type="dxa"/>
            <w:vMerge w:val="restart"/>
          </w:tcPr>
          <w:p w:rsidR="0020403A" w:rsidRPr="00095D05" w:rsidRDefault="0020403A" w:rsidP="00692BD1">
            <w:pPr>
              <w:pStyle w:val="Normal1"/>
            </w:pPr>
            <w:r>
              <w:t>La Revolución industrial en Andalucía: las inversiones de capital extranjero</w:t>
            </w:r>
          </w:p>
        </w:tc>
        <w:tc>
          <w:tcPr>
            <w:tcW w:w="2551" w:type="dxa"/>
            <w:vMerge w:val="restart"/>
          </w:tcPr>
          <w:p w:rsidR="0020403A" w:rsidRPr="00E51389" w:rsidRDefault="0020403A" w:rsidP="00692BD1">
            <w:pPr>
              <w:pStyle w:val="Normal1"/>
              <w:rPr>
                <w:color w:val="0070C0"/>
              </w:rPr>
            </w:pPr>
          </w:p>
          <w:p w:rsidR="0020403A" w:rsidRDefault="0020403A" w:rsidP="00692BD1">
            <w:pPr>
              <w:pStyle w:val="Normal1"/>
            </w:pPr>
            <w:proofErr w:type="gramStart"/>
            <w:r>
              <w:t>5.Comparar</w:t>
            </w:r>
            <w:proofErr w:type="gramEnd"/>
            <w:r>
              <w:t xml:space="preserve"> el diferente desarrollo industrial en nuestra región entre la 1ª y la 2ª revolución industrial.</w:t>
            </w:r>
          </w:p>
          <w:p w:rsidR="0020403A" w:rsidRPr="00095D05" w:rsidRDefault="0020403A" w:rsidP="00692BD1">
            <w:pPr>
              <w:pStyle w:val="Normal1"/>
            </w:pPr>
            <w:r>
              <w:rPr>
                <w:color w:val="365F91" w:themeColor="accent1" w:themeShade="BF"/>
              </w:rPr>
              <w:t>AAA, CSC</w:t>
            </w:r>
          </w:p>
        </w:tc>
        <w:tc>
          <w:tcPr>
            <w:tcW w:w="2268" w:type="dxa"/>
          </w:tcPr>
          <w:p w:rsidR="0020403A" w:rsidRPr="00095D05" w:rsidRDefault="0020403A" w:rsidP="00692BD1">
            <w:pPr>
              <w:pStyle w:val="Normal1"/>
            </w:pPr>
            <w:r>
              <w:t>1.2. Analiza el mapa industrial de Andalucía.</w:t>
            </w:r>
          </w:p>
        </w:tc>
        <w:tc>
          <w:tcPr>
            <w:tcW w:w="2439" w:type="dxa"/>
          </w:tcPr>
          <w:p w:rsidR="0020403A" w:rsidRPr="00095D05" w:rsidRDefault="0020403A" w:rsidP="00692BD1">
            <w:pPr>
              <w:pStyle w:val="Normal1"/>
            </w:pPr>
            <w:r w:rsidRPr="00095D05">
              <w:t xml:space="preserve">Actividades de clase y </w:t>
            </w:r>
          </w:p>
          <w:p w:rsidR="0020403A" w:rsidRPr="00095D05" w:rsidRDefault="0020403A" w:rsidP="00692BD1">
            <w:pPr>
              <w:pStyle w:val="Normal1"/>
              <w:jc w:val="center"/>
            </w:pPr>
            <w:r w:rsidRPr="00095D05">
              <w:t xml:space="preserve">prueba escrita </w:t>
            </w:r>
          </w:p>
          <w:p w:rsidR="0020403A" w:rsidRPr="00095D05" w:rsidRDefault="0020403A" w:rsidP="00692BD1">
            <w:pPr>
              <w:pStyle w:val="Normal1"/>
              <w:jc w:val="center"/>
            </w:pPr>
            <w:r w:rsidRPr="00095D05">
              <w:t>(Estándar básico: 2 puntos)</w:t>
            </w:r>
          </w:p>
          <w:p w:rsidR="0020403A" w:rsidRPr="00095D05" w:rsidRDefault="0020403A" w:rsidP="00692BD1">
            <w:pPr>
              <w:pStyle w:val="Normal1"/>
              <w:jc w:val="center"/>
            </w:pPr>
          </w:p>
        </w:tc>
      </w:tr>
      <w:tr w:rsidR="0020403A" w:rsidRPr="00095D05" w:rsidTr="00692BD1">
        <w:trPr>
          <w:trHeight w:val="1540"/>
        </w:trPr>
        <w:tc>
          <w:tcPr>
            <w:tcW w:w="1844" w:type="dxa"/>
            <w:vMerge/>
          </w:tcPr>
          <w:p w:rsidR="0020403A" w:rsidRPr="00095D05" w:rsidRDefault="0020403A" w:rsidP="00692BD1">
            <w:pPr>
              <w:pStyle w:val="Normal1"/>
            </w:pPr>
          </w:p>
        </w:tc>
        <w:tc>
          <w:tcPr>
            <w:tcW w:w="2551" w:type="dxa"/>
            <w:vMerge/>
          </w:tcPr>
          <w:p w:rsidR="0020403A" w:rsidRPr="00095D05" w:rsidRDefault="0020403A" w:rsidP="00692BD1">
            <w:pPr>
              <w:pStyle w:val="Normal1"/>
            </w:pPr>
          </w:p>
        </w:tc>
        <w:tc>
          <w:tcPr>
            <w:tcW w:w="2268" w:type="dxa"/>
          </w:tcPr>
          <w:p w:rsidR="0020403A" w:rsidRPr="00095D05" w:rsidRDefault="0020403A" w:rsidP="00692BD1">
            <w:pPr>
              <w:pStyle w:val="Normal1"/>
            </w:pPr>
            <w:r>
              <w:t>1.3</w:t>
            </w:r>
            <w:proofErr w:type="gramStart"/>
            <w:r>
              <w:t>.Valora</w:t>
            </w:r>
            <w:proofErr w:type="gramEnd"/>
            <w:r>
              <w:t xml:space="preserve"> la incidencia del sector minero en la industrialización de España y de Andalucía.</w:t>
            </w:r>
          </w:p>
        </w:tc>
        <w:tc>
          <w:tcPr>
            <w:tcW w:w="2439" w:type="dxa"/>
          </w:tcPr>
          <w:p w:rsidR="0020403A" w:rsidRPr="00095D05" w:rsidRDefault="0020403A" w:rsidP="00692BD1">
            <w:pPr>
              <w:pStyle w:val="Normal1"/>
              <w:jc w:val="center"/>
            </w:pPr>
            <w:r w:rsidRPr="00095D05">
              <w:t>Actividades de clase</w:t>
            </w:r>
          </w:p>
          <w:p w:rsidR="0020403A" w:rsidRPr="00095D05" w:rsidRDefault="0020403A" w:rsidP="00692BD1">
            <w:pPr>
              <w:pStyle w:val="Normal1"/>
              <w:jc w:val="center"/>
            </w:pPr>
            <w:r w:rsidRPr="00095D05">
              <w:t xml:space="preserve">(Estándar avanzado </w:t>
            </w:r>
          </w:p>
          <w:p w:rsidR="0020403A" w:rsidRPr="00F6296F" w:rsidRDefault="0020403A" w:rsidP="00692BD1">
            <w:pPr>
              <w:pStyle w:val="Normal1"/>
              <w:jc w:val="center"/>
            </w:pPr>
            <w:r w:rsidRPr="00095D05">
              <w:t>0.5 puntos)</w:t>
            </w:r>
          </w:p>
        </w:tc>
      </w:tr>
      <w:tr w:rsidR="0020403A" w:rsidRPr="00095D05" w:rsidTr="00692BD1">
        <w:tc>
          <w:tcPr>
            <w:tcW w:w="9102" w:type="dxa"/>
            <w:gridSpan w:val="4"/>
            <w:shd w:val="clear" w:color="auto" w:fill="B8CCE4" w:themeFill="accent1" w:themeFillTint="66"/>
            <w:vAlign w:val="center"/>
          </w:tcPr>
          <w:p w:rsidR="0020403A" w:rsidRPr="005F1C30" w:rsidRDefault="0020403A" w:rsidP="00692BD1">
            <w:pPr>
              <w:pStyle w:val="Normal1"/>
              <w:jc w:val="center"/>
              <w:rPr>
                <w:b/>
              </w:rPr>
            </w:pPr>
            <w:r>
              <w:rPr>
                <w:b/>
              </w:rPr>
              <w:t>UNIDAD 4</w:t>
            </w:r>
            <w:r w:rsidRPr="005F1C30">
              <w:rPr>
                <w:b/>
              </w:rPr>
              <w:t>. LOS IMPERIALISMOS.</w:t>
            </w:r>
            <w:r>
              <w:rPr>
                <w:b/>
              </w:rPr>
              <w:t xml:space="preserve"> </w:t>
            </w:r>
          </w:p>
          <w:p w:rsidR="0020403A" w:rsidRPr="00040481" w:rsidRDefault="0020403A" w:rsidP="00692BD1">
            <w:pPr>
              <w:pStyle w:val="Normal1"/>
              <w:jc w:val="center"/>
              <w:rPr>
                <w:b/>
              </w:rPr>
            </w:pPr>
            <w:r>
              <w:rPr>
                <w:b/>
              </w:rPr>
              <w:t>(</w:t>
            </w:r>
            <w:r w:rsidRPr="005F1C30">
              <w:rPr>
                <w:b/>
              </w:rPr>
              <w:t xml:space="preserve">FEBRERO </w:t>
            </w:r>
            <w:r>
              <w:rPr>
                <w:b/>
              </w:rPr>
              <w:t>–</w:t>
            </w:r>
            <w:r w:rsidRPr="005F1C30">
              <w:rPr>
                <w:b/>
              </w:rPr>
              <w:t xml:space="preserve"> MARZO</w:t>
            </w:r>
            <w:r>
              <w:rPr>
                <w:b/>
              </w:rPr>
              <w:t>)</w:t>
            </w:r>
          </w:p>
        </w:tc>
      </w:tr>
      <w:tr w:rsidR="0020403A" w:rsidRPr="00095D05" w:rsidTr="00692BD1">
        <w:tc>
          <w:tcPr>
            <w:tcW w:w="1844" w:type="dxa"/>
            <w:shd w:val="clear" w:color="auto" w:fill="EAF1DD" w:themeFill="accent3" w:themeFillTint="33"/>
            <w:vAlign w:val="center"/>
          </w:tcPr>
          <w:p w:rsidR="0020403A" w:rsidRPr="00040481" w:rsidRDefault="0020403A" w:rsidP="00692BD1">
            <w:pPr>
              <w:pStyle w:val="Normal1"/>
              <w:jc w:val="center"/>
              <w:rPr>
                <w:sz w:val="20"/>
                <w:szCs w:val="20"/>
              </w:rPr>
            </w:pPr>
            <w:r w:rsidRPr="00040481">
              <w:rPr>
                <w:sz w:val="20"/>
                <w:szCs w:val="20"/>
              </w:rPr>
              <w:t>CONTENIDOS</w:t>
            </w:r>
          </w:p>
        </w:tc>
        <w:tc>
          <w:tcPr>
            <w:tcW w:w="2551" w:type="dxa"/>
            <w:shd w:val="clear" w:color="auto" w:fill="EAF1DD" w:themeFill="accent3" w:themeFillTint="33"/>
            <w:vAlign w:val="center"/>
          </w:tcPr>
          <w:p w:rsidR="0020403A" w:rsidRPr="00040481" w:rsidRDefault="0020403A" w:rsidP="00692BD1">
            <w:pPr>
              <w:pStyle w:val="Normal1"/>
              <w:jc w:val="center"/>
              <w:rPr>
                <w:sz w:val="20"/>
                <w:szCs w:val="20"/>
              </w:rPr>
            </w:pPr>
            <w:r w:rsidRPr="00040481">
              <w:rPr>
                <w:sz w:val="20"/>
                <w:szCs w:val="20"/>
              </w:rPr>
              <w:t>CRITERIOS DE EVALUACIÓN Y COMPETENCIAS CLAVE</w:t>
            </w:r>
          </w:p>
        </w:tc>
        <w:tc>
          <w:tcPr>
            <w:tcW w:w="2268" w:type="dxa"/>
            <w:shd w:val="clear" w:color="auto" w:fill="EAF1DD" w:themeFill="accent3" w:themeFillTint="33"/>
            <w:vAlign w:val="center"/>
          </w:tcPr>
          <w:p w:rsidR="0020403A" w:rsidRPr="00040481" w:rsidRDefault="0020403A" w:rsidP="00692BD1">
            <w:pPr>
              <w:pStyle w:val="Normal1"/>
              <w:jc w:val="center"/>
              <w:rPr>
                <w:sz w:val="20"/>
                <w:szCs w:val="20"/>
              </w:rPr>
            </w:pPr>
            <w:r w:rsidRPr="00040481">
              <w:rPr>
                <w:sz w:val="20"/>
                <w:szCs w:val="20"/>
              </w:rPr>
              <w:t>ESTÁNDARES DE APRENDIZAJE EVALUABLES</w:t>
            </w:r>
          </w:p>
        </w:tc>
        <w:tc>
          <w:tcPr>
            <w:tcW w:w="2439" w:type="dxa"/>
            <w:shd w:val="clear" w:color="auto" w:fill="EAF1DD" w:themeFill="accent3" w:themeFillTint="33"/>
          </w:tcPr>
          <w:p w:rsidR="0020403A" w:rsidRPr="00040481" w:rsidRDefault="0020403A" w:rsidP="00692BD1">
            <w:pPr>
              <w:pStyle w:val="Normal1"/>
              <w:jc w:val="center"/>
              <w:rPr>
                <w:sz w:val="20"/>
                <w:szCs w:val="20"/>
              </w:rPr>
            </w:pPr>
            <w:r w:rsidRPr="00040481">
              <w:rPr>
                <w:sz w:val="20"/>
                <w:szCs w:val="20"/>
              </w:rPr>
              <w:t>INSTRUMENTO DE EVALUACIÓN ASOCIADO CALIFICACIÓN</w:t>
            </w:r>
          </w:p>
        </w:tc>
      </w:tr>
      <w:tr w:rsidR="0020403A" w:rsidRPr="00095D05" w:rsidTr="00692BD1">
        <w:trPr>
          <w:trHeight w:val="2898"/>
        </w:trPr>
        <w:tc>
          <w:tcPr>
            <w:tcW w:w="1844" w:type="dxa"/>
            <w:vMerge w:val="restart"/>
          </w:tcPr>
          <w:p w:rsidR="0020403A" w:rsidRPr="00095D05" w:rsidRDefault="0020403A" w:rsidP="00692BD1">
            <w:pPr>
              <w:pStyle w:val="Normal1"/>
            </w:pPr>
            <w:r>
              <w:t>El imperialismo en el siglo XIX: causas y consecuencias.</w:t>
            </w:r>
          </w:p>
        </w:tc>
        <w:tc>
          <w:tcPr>
            <w:tcW w:w="2551" w:type="dxa"/>
            <w:vMerge w:val="restart"/>
          </w:tcPr>
          <w:p w:rsidR="0020403A" w:rsidRDefault="0020403A" w:rsidP="00692BD1">
            <w:pPr>
              <w:pStyle w:val="Normal1"/>
            </w:pPr>
            <w:r>
              <w:t>1. Identificar las potencias imperialistas y el reparto de poder económico y político en el mundo en el último cuarto del siglo XIX y principios del XX.</w:t>
            </w:r>
          </w:p>
          <w:p w:rsidR="0020403A" w:rsidRDefault="0020403A" w:rsidP="00692BD1">
            <w:pPr>
              <w:pStyle w:val="Normal1"/>
              <w:rPr>
                <w:sz w:val="20"/>
              </w:rPr>
            </w:pPr>
          </w:p>
          <w:p w:rsidR="0020403A" w:rsidRDefault="0020403A" w:rsidP="00692BD1">
            <w:pPr>
              <w:pStyle w:val="Normal1"/>
              <w:rPr>
                <w:color w:val="365F91" w:themeColor="accent1" w:themeShade="BF"/>
              </w:rPr>
            </w:pPr>
            <w:r>
              <w:rPr>
                <w:color w:val="365F91" w:themeColor="accent1" w:themeShade="BF"/>
              </w:rPr>
              <w:t>AAA, CSC</w:t>
            </w:r>
          </w:p>
          <w:p w:rsidR="0020403A" w:rsidRPr="00672042" w:rsidRDefault="0020403A" w:rsidP="00692BD1">
            <w:pPr>
              <w:pStyle w:val="Normal1"/>
              <w:rPr>
                <w:sz w:val="20"/>
              </w:rPr>
            </w:pPr>
          </w:p>
        </w:tc>
        <w:tc>
          <w:tcPr>
            <w:tcW w:w="2268" w:type="dxa"/>
          </w:tcPr>
          <w:p w:rsidR="0020403A" w:rsidRPr="00095D05" w:rsidRDefault="0020403A" w:rsidP="00692BD1">
            <w:pPr>
              <w:pStyle w:val="Normal1"/>
            </w:pPr>
            <w:r>
              <w:t>1.1. Explica razonadamente que el concepto “imperialismo” refleja una realidad que influirá en la geopolítica mundial y en las relaciones económicas transnacionales.</w:t>
            </w:r>
          </w:p>
          <w:p w:rsidR="0020403A" w:rsidRPr="00095D05" w:rsidRDefault="0020403A" w:rsidP="00692BD1">
            <w:pPr>
              <w:pStyle w:val="Normal1"/>
            </w:pPr>
          </w:p>
        </w:tc>
        <w:tc>
          <w:tcPr>
            <w:tcW w:w="2439" w:type="dxa"/>
          </w:tcPr>
          <w:p w:rsidR="0020403A" w:rsidRPr="00095D05" w:rsidRDefault="0020403A" w:rsidP="00692BD1">
            <w:pPr>
              <w:pStyle w:val="Normal1"/>
            </w:pPr>
            <w:r w:rsidRPr="00095D05">
              <w:t xml:space="preserve">Actividades de clase y </w:t>
            </w:r>
          </w:p>
          <w:p w:rsidR="0020403A" w:rsidRPr="00095D05" w:rsidRDefault="0020403A" w:rsidP="00692BD1">
            <w:pPr>
              <w:pStyle w:val="Normal1"/>
              <w:jc w:val="center"/>
            </w:pPr>
            <w:r w:rsidRPr="00095D05">
              <w:t xml:space="preserve">prueba escrita </w:t>
            </w:r>
          </w:p>
          <w:p w:rsidR="0020403A" w:rsidRPr="00095D05" w:rsidRDefault="0020403A" w:rsidP="00692BD1">
            <w:pPr>
              <w:pStyle w:val="Normal1"/>
              <w:jc w:val="center"/>
            </w:pPr>
          </w:p>
          <w:p w:rsidR="0020403A" w:rsidRPr="00095D05" w:rsidRDefault="0020403A" w:rsidP="00692BD1">
            <w:pPr>
              <w:pStyle w:val="Normal1"/>
              <w:jc w:val="center"/>
            </w:pPr>
            <w:r w:rsidRPr="00095D05">
              <w:t xml:space="preserve">(Estándar básico: </w:t>
            </w:r>
            <w:r>
              <w:t>2.5</w:t>
            </w:r>
            <w:r w:rsidRPr="00095D05">
              <w:t xml:space="preserve"> puntos)</w:t>
            </w:r>
          </w:p>
        </w:tc>
      </w:tr>
      <w:tr w:rsidR="0020403A" w:rsidRPr="00095D05" w:rsidTr="00692BD1">
        <w:trPr>
          <w:trHeight w:val="1392"/>
        </w:trPr>
        <w:tc>
          <w:tcPr>
            <w:tcW w:w="1844" w:type="dxa"/>
            <w:vMerge/>
          </w:tcPr>
          <w:p w:rsidR="0020403A" w:rsidRPr="00095D05" w:rsidRDefault="0020403A" w:rsidP="00692BD1">
            <w:pPr>
              <w:pStyle w:val="Normal1"/>
            </w:pPr>
          </w:p>
        </w:tc>
        <w:tc>
          <w:tcPr>
            <w:tcW w:w="2551" w:type="dxa"/>
            <w:vMerge/>
          </w:tcPr>
          <w:p w:rsidR="0020403A" w:rsidRPr="00095D05" w:rsidRDefault="0020403A" w:rsidP="00692BD1">
            <w:pPr>
              <w:pStyle w:val="Normal1"/>
            </w:pPr>
          </w:p>
        </w:tc>
        <w:tc>
          <w:tcPr>
            <w:tcW w:w="2268" w:type="dxa"/>
          </w:tcPr>
          <w:p w:rsidR="0020403A" w:rsidRPr="00095D05" w:rsidRDefault="0020403A" w:rsidP="00692BD1">
            <w:pPr>
              <w:pStyle w:val="Normal1"/>
            </w:pPr>
            <w:r>
              <w:t>1.2.Elabora discusiones sobre eurocentrismo y globalización</w:t>
            </w:r>
          </w:p>
        </w:tc>
        <w:tc>
          <w:tcPr>
            <w:tcW w:w="2439" w:type="dxa"/>
          </w:tcPr>
          <w:p w:rsidR="0020403A" w:rsidRPr="00095D05" w:rsidRDefault="0020403A" w:rsidP="00692BD1">
            <w:pPr>
              <w:pStyle w:val="Normal1"/>
              <w:jc w:val="center"/>
            </w:pPr>
          </w:p>
          <w:p w:rsidR="0020403A" w:rsidRPr="00095D05" w:rsidRDefault="0020403A" w:rsidP="00692BD1">
            <w:pPr>
              <w:pStyle w:val="Normal1"/>
              <w:jc w:val="center"/>
            </w:pPr>
            <w:r w:rsidRPr="00095D05">
              <w:t>Actividades de clase</w:t>
            </w:r>
          </w:p>
          <w:p w:rsidR="0020403A" w:rsidRPr="00095D05" w:rsidRDefault="0020403A" w:rsidP="00692BD1">
            <w:pPr>
              <w:pStyle w:val="Normal1"/>
              <w:jc w:val="center"/>
            </w:pPr>
          </w:p>
          <w:p w:rsidR="0020403A" w:rsidRPr="00095D05" w:rsidRDefault="0020403A" w:rsidP="00692BD1">
            <w:pPr>
              <w:pStyle w:val="Normal1"/>
              <w:jc w:val="center"/>
            </w:pPr>
            <w:r w:rsidRPr="00095D05">
              <w:t xml:space="preserve">(Estándar avanzado </w:t>
            </w:r>
          </w:p>
          <w:p w:rsidR="0020403A" w:rsidRPr="00095D05" w:rsidRDefault="0020403A" w:rsidP="00692BD1">
            <w:pPr>
              <w:pStyle w:val="Normal1"/>
              <w:jc w:val="center"/>
            </w:pPr>
            <w:r w:rsidRPr="00095D05">
              <w:t>0.5 puntos)</w:t>
            </w:r>
          </w:p>
        </w:tc>
      </w:tr>
      <w:tr w:rsidR="0020403A" w:rsidRPr="00095D05" w:rsidTr="00692BD1">
        <w:trPr>
          <w:trHeight w:val="2532"/>
        </w:trPr>
        <w:tc>
          <w:tcPr>
            <w:tcW w:w="1844" w:type="dxa"/>
          </w:tcPr>
          <w:p w:rsidR="0020403A" w:rsidRPr="00095D05" w:rsidRDefault="0020403A" w:rsidP="00692BD1">
            <w:pPr>
              <w:pStyle w:val="Normal1"/>
            </w:pPr>
            <w:r w:rsidRPr="00095D05">
              <w:lastRenderedPageBreak/>
              <w:t xml:space="preserve"> </w:t>
            </w:r>
            <w:r>
              <w:t>La gran emigración europea y española a América. El caso de Andalucía y Asturias. Los Indianos.</w:t>
            </w:r>
          </w:p>
        </w:tc>
        <w:tc>
          <w:tcPr>
            <w:tcW w:w="2551" w:type="dxa"/>
          </w:tcPr>
          <w:p w:rsidR="0020403A" w:rsidRDefault="0020403A" w:rsidP="00692BD1">
            <w:pPr>
              <w:pStyle w:val="Normal1"/>
            </w:pPr>
            <w:r>
              <w:t>3. Valorar la incidencia del Colonialismo en los países colonizados y los posteriores problemas que el colonialismo generó (subdesarrollo, problemas medioambientales).</w:t>
            </w:r>
          </w:p>
          <w:p w:rsidR="0020403A" w:rsidRPr="00095D05" w:rsidRDefault="0020403A" w:rsidP="00692BD1">
            <w:pPr>
              <w:pStyle w:val="Normal1"/>
            </w:pPr>
            <w:r w:rsidRPr="00040481">
              <w:rPr>
                <w:color w:val="365F91" w:themeColor="accent1" w:themeShade="BF"/>
              </w:rPr>
              <w:t>CSC, CEC, SIEE</w:t>
            </w:r>
          </w:p>
        </w:tc>
        <w:tc>
          <w:tcPr>
            <w:tcW w:w="2268" w:type="dxa"/>
          </w:tcPr>
          <w:p w:rsidR="0020403A" w:rsidRPr="00095D05" w:rsidRDefault="0020403A" w:rsidP="00692BD1">
            <w:pPr>
              <w:pStyle w:val="Normal1"/>
            </w:pPr>
            <w:r>
              <w:t>2.1</w:t>
            </w:r>
            <w:proofErr w:type="gramStart"/>
            <w:r>
              <w:t>.Sabe</w:t>
            </w:r>
            <w:proofErr w:type="gramEnd"/>
            <w:r>
              <w:t xml:space="preserve"> reconocer cadenas e interconexiones causales entre colonialismo, imperialismo y la Gran Guerra de 1914.</w:t>
            </w:r>
          </w:p>
        </w:tc>
        <w:tc>
          <w:tcPr>
            <w:tcW w:w="2439" w:type="dxa"/>
          </w:tcPr>
          <w:p w:rsidR="0020403A" w:rsidRPr="00095D05" w:rsidRDefault="0020403A" w:rsidP="00692BD1">
            <w:pPr>
              <w:pStyle w:val="Normal1"/>
            </w:pPr>
          </w:p>
          <w:p w:rsidR="0020403A" w:rsidRPr="00095D05" w:rsidRDefault="0020403A" w:rsidP="00692BD1">
            <w:pPr>
              <w:pStyle w:val="Normal1"/>
              <w:jc w:val="center"/>
            </w:pPr>
            <w:r w:rsidRPr="00095D05">
              <w:t>Actividades de clase y</w:t>
            </w:r>
          </w:p>
          <w:p w:rsidR="0020403A" w:rsidRPr="00095D05" w:rsidRDefault="0020403A" w:rsidP="00692BD1">
            <w:pPr>
              <w:pStyle w:val="Normal1"/>
              <w:jc w:val="center"/>
            </w:pPr>
            <w:r w:rsidRPr="00095D05">
              <w:t>prueba escrita</w:t>
            </w:r>
          </w:p>
          <w:p w:rsidR="0020403A" w:rsidRPr="00095D05" w:rsidRDefault="0020403A" w:rsidP="00692BD1">
            <w:pPr>
              <w:pStyle w:val="Normal1"/>
              <w:jc w:val="center"/>
            </w:pPr>
            <w:r w:rsidRPr="00095D05">
              <w:t>(Estándar básico: 2</w:t>
            </w:r>
            <w:r>
              <w:t>.5</w:t>
            </w:r>
            <w:r w:rsidRPr="00095D05">
              <w:t xml:space="preserve"> puntos)</w:t>
            </w:r>
          </w:p>
          <w:p w:rsidR="0020403A" w:rsidRPr="00095D05" w:rsidRDefault="0020403A" w:rsidP="00692BD1">
            <w:pPr>
              <w:pStyle w:val="Normal1"/>
            </w:pPr>
          </w:p>
          <w:p w:rsidR="0020403A" w:rsidRPr="00095D05" w:rsidRDefault="0020403A" w:rsidP="00692BD1">
            <w:pPr>
              <w:pStyle w:val="Normal1"/>
            </w:pPr>
          </w:p>
        </w:tc>
      </w:tr>
      <w:tr w:rsidR="0020403A" w:rsidRPr="00095D05" w:rsidTr="00692BD1">
        <w:trPr>
          <w:trHeight w:val="1982"/>
        </w:trPr>
        <w:tc>
          <w:tcPr>
            <w:tcW w:w="1844" w:type="dxa"/>
          </w:tcPr>
          <w:p w:rsidR="0020403A" w:rsidRPr="00095D05" w:rsidRDefault="0020403A" w:rsidP="00692BD1">
            <w:pPr>
              <w:pStyle w:val="Normal1"/>
            </w:pPr>
            <w:r>
              <w:t>La ciencia y el arte en el siglo XIX en Europa, América y Asia.</w:t>
            </w:r>
          </w:p>
        </w:tc>
        <w:tc>
          <w:tcPr>
            <w:tcW w:w="2551" w:type="dxa"/>
          </w:tcPr>
          <w:p w:rsidR="0020403A" w:rsidRPr="00E51389" w:rsidRDefault="0020403A" w:rsidP="00692BD1">
            <w:pPr>
              <w:pStyle w:val="Normal1"/>
              <w:rPr>
                <w:color w:val="0070C0"/>
              </w:rPr>
            </w:pPr>
            <w:r>
              <w:t>6. Conocer los principales avances científicos y tecnológicos del siglo XIX, consecuencia de las revoluciones industriales.</w:t>
            </w:r>
          </w:p>
          <w:p w:rsidR="0020403A" w:rsidRPr="00040481" w:rsidRDefault="0020403A" w:rsidP="00692BD1">
            <w:pPr>
              <w:pStyle w:val="Normal1"/>
              <w:rPr>
                <w:color w:val="365F91" w:themeColor="accent1" w:themeShade="BF"/>
              </w:rPr>
            </w:pPr>
            <w:r w:rsidRPr="00B87D1B">
              <w:rPr>
                <w:color w:val="365F91" w:themeColor="accent1" w:themeShade="BF"/>
              </w:rPr>
              <w:t>CMCT. CSC</w:t>
            </w:r>
          </w:p>
        </w:tc>
        <w:tc>
          <w:tcPr>
            <w:tcW w:w="2268" w:type="dxa"/>
          </w:tcPr>
          <w:p w:rsidR="0020403A" w:rsidRPr="00095D05" w:rsidRDefault="0020403A" w:rsidP="00692BD1">
            <w:pPr>
              <w:pStyle w:val="Normal1"/>
            </w:pPr>
            <w:r>
              <w:t>5.1. Elabora un eje cronológico, diacrónico y sincrónico, con los principales avances científicos y tecnológicos del siglo XIX.</w:t>
            </w:r>
          </w:p>
        </w:tc>
        <w:tc>
          <w:tcPr>
            <w:tcW w:w="2439" w:type="dxa"/>
          </w:tcPr>
          <w:p w:rsidR="0020403A" w:rsidRPr="00095D05" w:rsidRDefault="0020403A" w:rsidP="00692BD1">
            <w:pPr>
              <w:pStyle w:val="Normal1"/>
            </w:pPr>
            <w:r w:rsidRPr="00095D05">
              <w:t xml:space="preserve">Actividades de clase y </w:t>
            </w:r>
          </w:p>
          <w:p w:rsidR="0020403A" w:rsidRPr="00095D05" w:rsidRDefault="0020403A" w:rsidP="00692BD1">
            <w:pPr>
              <w:pStyle w:val="Normal1"/>
              <w:jc w:val="center"/>
            </w:pPr>
            <w:r w:rsidRPr="00095D05">
              <w:t xml:space="preserve">prueba escrita </w:t>
            </w:r>
          </w:p>
          <w:p w:rsidR="0020403A" w:rsidRPr="00095D05" w:rsidRDefault="0020403A" w:rsidP="00692BD1">
            <w:pPr>
              <w:pStyle w:val="Normal1"/>
              <w:jc w:val="center"/>
            </w:pPr>
          </w:p>
          <w:p w:rsidR="0020403A" w:rsidRPr="00095D05" w:rsidRDefault="0020403A" w:rsidP="00692BD1">
            <w:pPr>
              <w:pStyle w:val="Normal1"/>
              <w:jc w:val="center"/>
            </w:pPr>
            <w:r w:rsidRPr="00095D05">
              <w:t>(Estándar básico: 2</w:t>
            </w:r>
            <w:r>
              <w:t>.5</w:t>
            </w:r>
            <w:r w:rsidRPr="00095D05">
              <w:t xml:space="preserve"> puntos)</w:t>
            </w:r>
          </w:p>
          <w:p w:rsidR="0020403A" w:rsidRPr="00095D05" w:rsidRDefault="0020403A" w:rsidP="00692BD1">
            <w:pPr>
              <w:pStyle w:val="Normal1"/>
              <w:jc w:val="center"/>
            </w:pPr>
          </w:p>
        </w:tc>
      </w:tr>
      <w:tr w:rsidR="0020403A" w:rsidRPr="00095D05" w:rsidTr="00692BD1">
        <w:trPr>
          <w:trHeight w:val="413"/>
        </w:trPr>
        <w:tc>
          <w:tcPr>
            <w:tcW w:w="1844" w:type="dxa"/>
            <w:vMerge w:val="restart"/>
          </w:tcPr>
          <w:p w:rsidR="0020403A" w:rsidRPr="00095D05" w:rsidRDefault="0020403A" w:rsidP="00692BD1">
            <w:pPr>
              <w:pStyle w:val="Normal1"/>
            </w:pPr>
          </w:p>
        </w:tc>
        <w:tc>
          <w:tcPr>
            <w:tcW w:w="2551" w:type="dxa"/>
            <w:vMerge w:val="restart"/>
          </w:tcPr>
          <w:p w:rsidR="0020403A" w:rsidRDefault="0020403A" w:rsidP="00692BD1">
            <w:pPr>
              <w:pStyle w:val="Normal1"/>
            </w:pPr>
            <w:r>
              <w:t>7. Relacionar movimientos culturales como el romanticismo, en distintas áreas, reconocer la originalidad de movimientos artísticos como el impresionismo, el expresionismo y otros –ismos</w:t>
            </w:r>
          </w:p>
          <w:p w:rsidR="0020403A" w:rsidRPr="00095D05" w:rsidRDefault="0020403A" w:rsidP="00692BD1">
            <w:pPr>
              <w:pStyle w:val="Normal1"/>
            </w:pPr>
            <w:r w:rsidRPr="00040481">
              <w:rPr>
                <w:color w:val="365F91" w:themeColor="accent1" w:themeShade="BF"/>
              </w:rPr>
              <w:t>CSC, CEC, SIEE</w:t>
            </w:r>
          </w:p>
        </w:tc>
        <w:tc>
          <w:tcPr>
            <w:tcW w:w="2268" w:type="dxa"/>
          </w:tcPr>
          <w:p w:rsidR="0020403A" w:rsidRPr="00095D05" w:rsidRDefault="0020403A" w:rsidP="00692BD1">
            <w:pPr>
              <w:pStyle w:val="Normal1"/>
            </w:pPr>
            <w:r>
              <w:t>6.2.Compara movimientos artísticos europeos y asiáticos</w:t>
            </w:r>
          </w:p>
        </w:tc>
        <w:tc>
          <w:tcPr>
            <w:tcW w:w="2439" w:type="dxa"/>
          </w:tcPr>
          <w:p w:rsidR="0020403A" w:rsidRPr="00095D05" w:rsidRDefault="0020403A" w:rsidP="00692BD1">
            <w:pPr>
              <w:pStyle w:val="Normal1"/>
              <w:jc w:val="center"/>
            </w:pPr>
            <w:r w:rsidRPr="00095D05">
              <w:t>Actividades de clase</w:t>
            </w:r>
          </w:p>
          <w:p w:rsidR="0020403A" w:rsidRPr="00095D05" w:rsidRDefault="0020403A" w:rsidP="00692BD1">
            <w:pPr>
              <w:pStyle w:val="Normal1"/>
              <w:jc w:val="center"/>
            </w:pPr>
          </w:p>
          <w:p w:rsidR="0020403A" w:rsidRPr="00095D05" w:rsidRDefault="0020403A" w:rsidP="00692BD1">
            <w:pPr>
              <w:pStyle w:val="Normal1"/>
              <w:jc w:val="center"/>
            </w:pPr>
            <w:r>
              <w:t>(Estándar intermedio</w:t>
            </w:r>
            <w:r w:rsidRPr="00095D05">
              <w:t xml:space="preserve"> </w:t>
            </w:r>
          </w:p>
          <w:p w:rsidR="0020403A" w:rsidRPr="00095D05" w:rsidRDefault="0020403A" w:rsidP="00692BD1">
            <w:pPr>
              <w:pStyle w:val="Normal1"/>
              <w:jc w:val="center"/>
            </w:pPr>
            <w:r>
              <w:t>1</w:t>
            </w:r>
            <w:r w:rsidRPr="00095D05">
              <w:t xml:space="preserve"> puntos)</w:t>
            </w:r>
          </w:p>
          <w:p w:rsidR="0020403A" w:rsidRPr="00095D05" w:rsidRDefault="0020403A" w:rsidP="00692BD1">
            <w:pPr>
              <w:pStyle w:val="Normal1"/>
              <w:jc w:val="center"/>
            </w:pPr>
          </w:p>
        </w:tc>
      </w:tr>
      <w:tr w:rsidR="0020403A" w:rsidRPr="00095D05" w:rsidTr="00692BD1">
        <w:trPr>
          <w:trHeight w:val="413"/>
        </w:trPr>
        <w:tc>
          <w:tcPr>
            <w:tcW w:w="1844" w:type="dxa"/>
            <w:vMerge/>
          </w:tcPr>
          <w:p w:rsidR="0020403A" w:rsidRPr="00095D05" w:rsidRDefault="0020403A" w:rsidP="00692BD1">
            <w:pPr>
              <w:pStyle w:val="Normal1"/>
            </w:pPr>
          </w:p>
        </w:tc>
        <w:tc>
          <w:tcPr>
            <w:tcW w:w="2551" w:type="dxa"/>
            <w:vMerge/>
          </w:tcPr>
          <w:p w:rsidR="0020403A" w:rsidRPr="00095D05" w:rsidRDefault="0020403A" w:rsidP="00692BD1">
            <w:pPr>
              <w:pStyle w:val="Normal1"/>
            </w:pPr>
          </w:p>
        </w:tc>
        <w:tc>
          <w:tcPr>
            <w:tcW w:w="2268" w:type="dxa"/>
          </w:tcPr>
          <w:p w:rsidR="0020403A" w:rsidRPr="00095D05" w:rsidRDefault="0020403A" w:rsidP="00692BD1">
            <w:pPr>
              <w:pStyle w:val="Normal1"/>
            </w:pPr>
            <w:r>
              <w:t>6.1</w:t>
            </w:r>
            <w:proofErr w:type="gramStart"/>
            <w:r>
              <w:t>.Comenta</w:t>
            </w:r>
            <w:proofErr w:type="gramEnd"/>
            <w:r>
              <w:t xml:space="preserve"> analíticamente cuadros, esculturas y ejemplos arquitectónicos del arte del siglo XIX.</w:t>
            </w:r>
          </w:p>
        </w:tc>
        <w:tc>
          <w:tcPr>
            <w:tcW w:w="2439" w:type="dxa"/>
          </w:tcPr>
          <w:p w:rsidR="0020403A" w:rsidRPr="00095D05" w:rsidRDefault="0020403A" w:rsidP="00692BD1">
            <w:pPr>
              <w:pStyle w:val="Normal1"/>
              <w:jc w:val="center"/>
            </w:pPr>
          </w:p>
          <w:p w:rsidR="0020403A" w:rsidRPr="00095D05" w:rsidRDefault="0020403A" w:rsidP="00692BD1">
            <w:pPr>
              <w:pStyle w:val="Normal1"/>
              <w:jc w:val="center"/>
            </w:pPr>
            <w:r w:rsidRPr="00095D05">
              <w:t>Actividades de clase</w:t>
            </w:r>
          </w:p>
          <w:p w:rsidR="0020403A" w:rsidRPr="00095D05" w:rsidRDefault="0020403A" w:rsidP="00692BD1">
            <w:pPr>
              <w:pStyle w:val="Normal1"/>
              <w:jc w:val="center"/>
            </w:pPr>
          </w:p>
          <w:p w:rsidR="0020403A" w:rsidRPr="00095D05" w:rsidRDefault="0020403A" w:rsidP="00692BD1">
            <w:pPr>
              <w:pStyle w:val="Normal1"/>
              <w:jc w:val="center"/>
            </w:pPr>
            <w:r>
              <w:t>(Estándar intermedio</w:t>
            </w:r>
            <w:r w:rsidRPr="00095D05">
              <w:t xml:space="preserve"> </w:t>
            </w:r>
          </w:p>
          <w:p w:rsidR="0020403A" w:rsidRPr="00095D05" w:rsidRDefault="0020403A" w:rsidP="00692BD1">
            <w:pPr>
              <w:pStyle w:val="Normal1"/>
              <w:jc w:val="center"/>
            </w:pPr>
            <w:r>
              <w:t>1</w:t>
            </w:r>
            <w:r w:rsidRPr="00095D05">
              <w:t xml:space="preserve"> puntos)</w:t>
            </w:r>
          </w:p>
        </w:tc>
      </w:tr>
      <w:tr w:rsidR="0020403A" w:rsidRPr="00095D05" w:rsidTr="00692BD1">
        <w:tc>
          <w:tcPr>
            <w:tcW w:w="9102" w:type="dxa"/>
            <w:gridSpan w:val="4"/>
            <w:shd w:val="clear" w:color="auto" w:fill="B8CCE4" w:themeFill="accent1" w:themeFillTint="66"/>
            <w:vAlign w:val="center"/>
          </w:tcPr>
          <w:p w:rsidR="0020403A" w:rsidRDefault="0020403A" w:rsidP="00692BD1">
            <w:pPr>
              <w:pStyle w:val="Normal1"/>
              <w:jc w:val="center"/>
              <w:rPr>
                <w:b/>
              </w:rPr>
            </w:pPr>
            <w:r>
              <w:rPr>
                <w:b/>
              </w:rPr>
              <w:t>UNIDAD 5. LA PRIMERA GUERRA MUNDIAL Y LA REVOLUCIÓN RUSA.</w:t>
            </w:r>
          </w:p>
          <w:p w:rsidR="0020403A" w:rsidRPr="00EF7B65" w:rsidRDefault="0020403A" w:rsidP="00692BD1">
            <w:pPr>
              <w:pStyle w:val="Normal1"/>
              <w:jc w:val="center"/>
              <w:rPr>
                <w:b/>
              </w:rPr>
            </w:pPr>
            <w:r>
              <w:rPr>
                <w:b/>
              </w:rPr>
              <w:t>MARZO.</w:t>
            </w:r>
          </w:p>
        </w:tc>
      </w:tr>
      <w:tr w:rsidR="0020403A" w:rsidRPr="00095D05" w:rsidTr="00692BD1">
        <w:tc>
          <w:tcPr>
            <w:tcW w:w="1844" w:type="dxa"/>
            <w:shd w:val="clear" w:color="auto" w:fill="EAF1DD" w:themeFill="accent3" w:themeFillTint="33"/>
            <w:vAlign w:val="center"/>
          </w:tcPr>
          <w:p w:rsidR="0020403A" w:rsidRPr="00095D05" w:rsidRDefault="0020403A" w:rsidP="00692BD1">
            <w:pPr>
              <w:pStyle w:val="Normal1"/>
              <w:jc w:val="center"/>
            </w:pPr>
            <w:r w:rsidRPr="00095D05">
              <w:t>CONTENIDOS</w:t>
            </w:r>
          </w:p>
        </w:tc>
        <w:tc>
          <w:tcPr>
            <w:tcW w:w="2551" w:type="dxa"/>
            <w:shd w:val="clear" w:color="auto" w:fill="EAF1DD" w:themeFill="accent3" w:themeFillTint="33"/>
            <w:vAlign w:val="center"/>
          </w:tcPr>
          <w:p w:rsidR="0020403A" w:rsidRPr="00095D05" w:rsidRDefault="0020403A" w:rsidP="00692BD1">
            <w:pPr>
              <w:pStyle w:val="Normal1"/>
              <w:jc w:val="center"/>
            </w:pPr>
            <w:r w:rsidRPr="00672042">
              <w:rPr>
                <w:sz w:val="20"/>
              </w:rPr>
              <w:t>CRITERIOS DE EVALUACIÓN Y COMPETENCIAS CLAVE</w:t>
            </w:r>
          </w:p>
        </w:tc>
        <w:tc>
          <w:tcPr>
            <w:tcW w:w="2268" w:type="dxa"/>
            <w:shd w:val="clear" w:color="auto" w:fill="EAF1DD" w:themeFill="accent3" w:themeFillTint="33"/>
            <w:vAlign w:val="center"/>
          </w:tcPr>
          <w:p w:rsidR="0020403A" w:rsidRPr="00095D05" w:rsidRDefault="0020403A" w:rsidP="00692BD1">
            <w:pPr>
              <w:pStyle w:val="Normal1"/>
              <w:jc w:val="center"/>
            </w:pPr>
            <w:r w:rsidRPr="00095D05">
              <w:t>ESTÁNDARES DE APRENDIZAJE EVALUABLES</w:t>
            </w:r>
          </w:p>
        </w:tc>
        <w:tc>
          <w:tcPr>
            <w:tcW w:w="2439" w:type="dxa"/>
            <w:shd w:val="clear" w:color="auto" w:fill="EAF1DD" w:themeFill="accent3" w:themeFillTint="33"/>
          </w:tcPr>
          <w:p w:rsidR="0020403A" w:rsidRPr="00095D05" w:rsidRDefault="0020403A" w:rsidP="00692BD1">
            <w:pPr>
              <w:pStyle w:val="Normal1"/>
              <w:jc w:val="center"/>
            </w:pPr>
            <w:r w:rsidRPr="00095D05">
              <w:t>INSTRUMENTO DE EVALUACIÓN ASOCIADO Y PESO EN LA CALIFICACIÓN</w:t>
            </w:r>
          </w:p>
        </w:tc>
      </w:tr>
      <w:tr w:rsidR="0020403A" w:rsidRPr="00095D05" w:rsidTr="00692BD1">
        <w:trPr>
          <w:trHeight w:val="2160"/>
        </w:trPr>
        <w:tc>
          <w:tcPr>
            <w:tcW w:w="1844" w:type="dxa"/>
            <w:vMerge w:val="restart"/>
          </w:tcPr>
          <w:p w:rsidR="0020403A" w:rsidRDefault="0020403A" w:rsidP="00692BD1">
            <w:pPr>
              <w:pStyle w:val="Normal1"/>
            </w:pPr>
            <w:r>
              <w:t xml:space="preserve">“La Gran Guerra” (1914.1919), o Primera Guerra Mundial. </w:t>
            </w:r>
          </w:p>
          <w:p w:rsidR="0020403A" w:rsidRDefault="0020403A" w:rsidP="00692BD1">
            <w:pPr>
              <w:pStyle w:val="Normal1"/>
            </w:pPr>
          </w:p>
          <w:p w:rsidR="0020403A" w:rsidRDefault="0020403A" w:rsidP="00692BD1">
            <w:pPr>
              <w:pStyle w:val="Normal1"/>
            </w:pPr>
            <w:r>
              <w:t>Las consecuencias de la firma de la Paz.</w:t>
            </w:r>
          </w:p>
          <w:p w:rsidR="0020403A" w:rsidRPr="00095D05" w:rsidRDefault="0020403A" w:rsidP="00692BD1">
            <w:pPr>
              <w:pStyle w:val="Normal1"/>
            </w:pPr>
          </w:p>
        </w:tc>
        <w:tc>
          <w:tcPr>
            <w:tcW w:w="2551" w:type="dxa"/>
            <w:vMerge w:val="restart"/>
          </w:tcPr>
          <w:p w:rsidR="0020403A" w:rsidRPr="00672042" w:rsidRDefault="0020403A" w:rsidP="00692BD1">
            <w:pPr>
              <w:pStyle w:val="Normal1"/>
              <w:rPr>
                <w:sz w:val="20"/>
              </w:rPr>
            </w:pPr>
          </w:p>
          <w:p w:rsidR="0020403A" w:rsidRDefault="0020403A" w:rsidP="00692BD1">
            <w:pPr>
              <w:pStyle w:val="Normal1"/>
            </w:pPr>
            <w:r>
              <w:t>3. Conocer los principales acontecimientos de la Gran Guerra, sus interconexiones con la Revolución Rusa y las consecuencias de los Tratados de Versalles.</w:t>
            </w:r>
          </w:p>
          <w:p w:rsidR="0020403A" w:rsidRDefault="0020403A" w:rsidP="00692BD1">
            <w:pPr>
              <w:pStyle w:val="Normal1"/>
            </w:pPr>
          </w:p>
          <w:p w:rsidR="0020403A" w:rsidRPr="00C3079E" w:rsidRDefault="0020403A" w:rsidP="00692BD1">
            <w:pPr>
              <w:pStyle w:val="Normal1"/>
              <w:rPr>
                <w:color w:val="365F91" w:themeColor="accent1" w:themeShade="BF"/>
              </w:rPr>
            </w:pPr>
            <w:r w:rsidRPr="00C3079E">
              <w:rPr>
                <w:color w:val="365F91" w:themeColor="accent1" w:themeShade="BF"/>
              </w:rPr>
              <w:t>CD, CSC</w:t>
            </w:r>
          </w:p>
        </w:tc>
        <w:tc>
          <w:tcPr>
            <w:tcW w:w="2268" w:type="dxa"/>
          </w:tcPr>
          <w:p w:rsidR="0020403A" w:rsidRPr="00EF7B65" w:rsidRDefault="0020403A" w:rsidP="00692BD1">
            <w:pPr>
              <w:spacing w:line="243" w:lineRule="auto"/>
              <w:ind w:left="49" w:right="24" w:firstLine="165"/>
              <w:jc w:val="both"/>
              <w:rPr>
                <w:rFonts w:ascii="Times New Roman" w:eastAsia="Arial" w:hAnsi="Times New Roman" w:cs="Times New Roman"/>
                <w:sz w:val="24"/>
                <w:szCs w:val="24"/>
              </w:rPr>
            </w:pPr>
            <w:r w:rsidRPr="00EF7B65">
              <w:rPr>
                <w:rFonts w:ascii="Times New Roman" w:eastAsia="Arial" w:hAnsi="Times New Roman" w:cs="Times New Roman"/>
                <w:sz w:val="24"/>
                <w:szCs w:val="24"/>
              </w:rPr>
              <w:t>3.1.</w:t>
            </w:r>
            <w:r w:rsidRPr="00EF7B65">
              <w:rPr>
                <w:rFonts w:ascii="Times New Roman" w:eastAsia="Arial" w:hAnsi="Times New Roman" w:cs="Times New Roman"/>
                <w:spacing w:val="10"/>
                <w:sz w:val="24"/>
                <w:szCs w:val="24"/>
              </w:rPr>
              <w:t xml:space="preserve"> </w:t>
            </w:r>
            <w:r w:rsidRPr="00EF7B65">
              <w:rPr>
                <w:rFonts w:ascii="Times New Roman" w:eastAsia="Arial" w:hAnsi="Times New Roman" w:cs="Times New Roman"/>
                <w:w w:val="92"/>
                <w:sz w:val="24"/>
                <w:szCs w:val="24"/>
              </w:rPr>
              <w:t>Dife</w:t>
            </w:r>
            <w:r w:rsidRPr="00EF7B65">
              <w:rPr>
                <w:rFonts w:ascii="Times New Roman" w:eastAsia="Arial" w:hAnsi="Times New Roman" w:cs="Times New Roman"/>
                <w:spacing w:val="-1"/>
                <w:w w:val="92"/>
                <w:sz w:val="24"/>
                <w:szCs w:val="24"/>
              </w:rPr>
              <w:t>r</w:t>
            </w:r>
            <w:r w:rsidRPr="00EF7B65">
              <w:rPr>
                <w:rFonts w:ascii="Times New Roman" w:eastAsia="Arial" w:hAnsi="Times New Roman" w:cs="Times New Roman"/>
                <w:w w:val="92"/>
                <w:sz w:val="24"/>
                <w:szCs w:val="24"/>
              </w:rPr>
              <w:t>enc</w:t>
            </w:r>
            <w:r w:rsidRPr="00EF7B65">
              <w:rPr>
                <w:rFonts w:ascii="Times New Roman" w:eastAsia="Arial" w:hAnsi="Times New Roman" w:cs="Times New Roman"/>
                <w:spacing w:val="-1"/>
                <w:w w:val="92"/>
                <w:sz w:val="24"/>
                <w:szCs w:val="24"/>
              </w:rPr>
              <w:t>i</w:t>
            </w:r>
            <w:r w:rsidRPr="00EF7B65">
              <w:rPr>
                <w:rFonts w:ascii="Times New Roman" w:eastAsia="Arial" w:hAnsi="Times New Roman" w:cs="Times New Roman"/>
                <w:w w:val="92"/>
                <w:sz w:val="24"/>
                <w:szCs w:val="24"/>
              </w:rPr>
              <w:t>a</w:t>
            </w:r>
            <w:r w:rsidRPr="00EF7B65">
              <w:rPr>
                <w:rFonts w:ascii="Times New Roman" w:eastAsia="Arial" w:hAnsi="Times New Roman" w:cs="Times New Roman"/>
                <w:spacing w:val="24"/>
                <w:w w:val="92"/>
                <w:sz w:val="24"/>
                <w:szCs w:val="24"/>
              </w:rPr>
              <w:t xml:space="preserve"> </w:t>
            </w:r>
            <w:r w:rsidRPr="00EF7B65">
              <w:rPr>
                <w:rFonts w:ascii="Times New Roman" w:eastAsia="Arial" w:hAnsi="Times New Roman" w:cs="Times New Roman"/>
                <w:sz w:val="24"/>
                <w:szCs w:val="24"/>
              </w:rPr>
              <w:t xml:space="preserve">los </w:t>
            </w:r>
            <w:r w:rsidRPr="00EF7B65">
              <w:rPr>
                <w:rFonts w:ascii="Times New Roman" w:eastAsia="Arial" w:hAnsi="Times New Roman" w:cs="Times New Roman"/>
                <w:w w:val="92"/>
                <w:sz w:val="24"/>
                <w:szCs w:val="24"/>
              </w:rPr>
              <w:t>aconteci</w:t>
            </w:r>
            <w:r w:rsidRPr="00EF7B65">
              <w:rPr>
                <w:rFonts w:ascii="Times New Roman" w:eastAsia="Arial" w:hAnsi="Times New Roman" w:cs="Times New Roman"/>
                <w:spacing w:val="-2"/>
                <w:w w:val="92"/>
                <w:sz w:val="24"/>
                <w:szCs w:val="24"/>
              </w:rPr>
              <w:t>m</w:t>
            </w:r>
            <w:r w:rsidRPr="00EF7B65">
              <w:rPr>
                <w:rFonts w:ascii="Times New Roman" w:eastAsia="Arial" w:hAnsi="Times New Roman" w:cs="Times New Roman"/>
                <w:w w:val="92"/>
                <w:sz w:val="24"/>
                <w:szCs w:val="24"/>
              </w:rPr>
              <w:t>ientos</w:t>
            </w:r>
            <w:r w:rsidRPr="00EF7B65">
              <w:rPr>
                <w:rFonts w:ascii="Times New Roman" w:eastAsia="Arial" w:hAnsi="Times New Roman" w:cs="Times New Roman"/>
                <w:spacing w:val="27"/>
                <w:w w:val="92"/>
                <w:sz w:val="24"/>
                <w:szCs w:val="24"/>
              </w:rPr>
              <w:t xml:space="preserve"> </w:t>
            </w:r>
            <w:r w:rsidRPr="00EF7B65">
              <w:rPr>
                <w:rFonts w:ascii="Times New Roman" w:eastAsia="Arial" w:hAnsi="Times New Roman" w:cs="Times New Roman"/>
                <w:sz w:val="24"/>
                <w:szCs w:val="24"/>
              </w:rPr>
              <w:t>de</w:t>
            </w:r>
            <w:r w:rsidRPr="00EF7B65">
              <w:rPr>
                <w:rFonts w:ascii="Times New Roman" w:eastAsia="Arial" w:hAnsi="Times New Roman" w:cs="Times New Roman"/>
                <w:spacing w:val="3"/>
                <w:sz w:val="24"/>
                <w:szCs w:val="24"/>
              </w:rPr>
              <w:t xml:space="preserve"> </w:t>
            </w:r>
            <w:r w:rsidRPr="00EF7B65">
              <w:rPr>
                <w:rFonts w:ascii="Times New Roman" w:eastAsia="Arial" w:hAnsi="Times New Roman" w:cs="Times New Roman"/>
                <w:sz w:val="24"/>
                <w:szCs w:val="24"/>
              </w:rPr>
              <w:t>los</w:t>
            </w:r>
            <w:r w:rsidRPr="00EF7B65">
              <w:rPr>
                <w:rFonts w:ascii="Times New Roman" w:eastAsia="Arial" w:hAnsi="Times New Roman" w:cs="Times New Roman"/>
                <w:spacing w:val="1"/>
                <w:sz w:val="24"/>
                <w:szCs w:val="24"/>
              </w:rPr>
              <w:t xml:space="preserve"> </w:t>
            </w:r>
            <w:r w:rsidRPr="00EF7B65">
              <w:rPr>
                <w:rFonts w:ascii="Times New Roman" w:eastAsia="Arial" w:hAnsi="Times New Roman" w:cs="Times New Roman"/>
                <w:w w:val="92"/>
                <w:sz w:val="24"/>
                <w:szCs w:val="24"/>
              </w:rPr>
              <w:t>p</w:t>
            </w:r>
            <w:r w:rsidRPr="00EF7B65">
              <w:rPr>
                <w:rFonts w:ascii="Times New Roman" w:eastAsia="Arial" w:hAnsi="Times New Roman" w:cs="Times New Roman"/>
                <w:spacing w:val="-1"/>
                <w:w w:val="92"/>
                <w:sz w:val="24"/>
                <w:szCs w:val="24"/>
              </w:rPr>
              <w:t>r</w:t>
            </w:r>
            <w:r w:rsidRPr="00EF7B65">
              <w:rPr>
                <w:rFonts w:ascii="Times New Roman" w:eastAsia="Arial" w:hAnsi="Times New Roman" w:cs="Times New Roman"/>
                <w:w w:val="92"/>
                <w:sz w:val="24"/>
                <w:szCs w:val="24"/>
              </w:rPr>
              <w:t>ocesos</w:t>
            </w:r>
            <w:r w:rsidRPr="00EF7B65">
              <w:rPr>
                <w:rFonts w:ascii="Times New Roman" w:eastAsia="Arial" w:hAnsi="Times New Roman" w:cs="Times New Roman"/>
                <w:spacing w:val="23"/>
                <w:w w:val="92"/>
                <w:sz w:val="24"/>
                <w:szCs w:val="24"/>
              </w:rPr>
              <w:t xml:space="preserve"> </w:t>
            </w:r>
            <w:r w:rsidRPr="00EF7B65">
              <w:rPr>
                <w:rFonts w:ascii="Times New Roman" w:eastAsia="Arial" w:hAnsi="Times New Roman" w:cs="Times New Roman"/>
                <w:spacing w:val="-1"/>
                <w:sz w:val="24"/>
                <w:szCs w:val="24"/>
              </w:rPr>
              <w:t>e</w:t>
            </w:r>
            <w:r w:rsidRPr="00EF7B65">
              <w:rPr>
                <w:rFonts w:ascii="Times New Roman" w:eastAsia="Arial" w:hAnsi="Times New Roman" w:cs="Times New Roman"/>
                <w:sz w:val="24"/>
                <w:szCs w:val="24"/>
              </w:rPr>
              <w:t xml:space="preserve">n </w:t>
            </w:r>
            <w:r w:rsidRPr="00EF7B65">
              <w:rPr>
                <w:rFonts w:ascii="Times New Roman" w:eastAsia="Arial" w:hAnsi="Times New Roman" w:cs="Times New Roman"/>
                <w:w w:val="92"/>
                <w:sz w:val="24"/>
                <w:szCs w:val="24"/>
              </w:rPr>
              <w:t>una</w:t>
            </w:r>
            <w:r w:rsidRPr="00EF7B65">
              <w:rPr>
                <w:rFonts w:ascii="Times New Roman" w:eastAsia="Arial" w:hAnsi="Times New Roman" w:cs="Times New Roman"/>
                <w:spacing w:val="3"/>
                <w:w w:val="92"/>
                <w:sz w:val="24"/>
                <w:szCs w:val="24"/>
              </w:rPr>
              <w:t xml:space="preserve"> </w:t>
            </w:r>
            <w:r w:rsidRPr="00EF7B65">
              <w:rPr>
                <w:rFonts w:ascii="Times New Roman" w:eastAsia="Arial" w:hAnsi="Times New Roman" w:cs="Times New Roman"/>
                <w:w w:val="92"/>
                <w:sz w:val="24"/>
                <w:szCs w:val="24"/>
              </w:rPr>
              <w:t>ex</w:t>
            </w:r>
            <w:r w:rsidRPr="00EF7B65">
              <w:rPr>
                <w:rFonts w:ascii="Times New Roman" w:eastAsia="Arial" w:hAnsi="Times New Roman" w:cs="Times New Roman"/>
                <w:spacing w:val="-1"/>
                <w:w w:val="92"/>
                <w:sz w:val="24"/>
                <w:szCs w:val="24"/>
              </w:rPr>
              <w:t>p</w:t>
            </w:r>
            <w:r w:rsidRPr="00EF7B65">
              <w:rPr>
                <w:rFonts w:ascii="Times New Roman" w:eastAsia="Arial" w:hAnsi="Times New Roman" w:cs="Times New Roman"/>
                <w:w w:val="92"/>
                <w:sz w:val="24"/>
                <w:szCs w:val="24"/>
              </w:rPr>
              <w:t>li</w:t>
            </w:r>
            <w:r w:rsidRPr="00EF7B65">
              <w:rPr>
                <w:rFonts w:ascii="Times New Roman" w:eastAsia="Arial" w:hAnsi="Times New Roman" w:cs="Times New Roman"/>
                <w:spacing w:val="-1"/>
                <w:w w:val="92"/>
                <w:sz w:val="24"/>
                <w:szCs w:val="24"/>
              </w:rPr>
              <w:t>c</w:t>
            </w:r>
            <w:r w:rsidRPr="00EF7B65">
              <w:rPr>
                <w:rFonts w:ascii="Times New Roman" w:eastAsia="Arial" w:hAnsi="Times New Roman" w:cs="Times New Roman"/>
                <w:w w:val="92"/>
                <w:sz w:val="24"/>
                <w:szCs w:val="24"/>
              </w:rPr>
              <w:t>aci</w:t>
            </w:r>
            <w:r w:rsidRPr="00EF7B65">
              <w:rPr>
                <w:rFonts w:ascii="Times New Roman" w:eastAsia="Arial" w:hAnsi="Times New Roman" w:cs="Times New Roman"/>
                <w:spacing w:val="-1"/>
                <w:w w:val="92"/>
                <w:sz w:val="24"/>
                <w:szCs w:val="24"/>
              </w:rPr>
              <w:t>ó</w:t>
            </w:r>
            <w:r w:rsidRPr="00EF7B65">
              <w:rPr>
                <w:rFonts w:ascii="Times New Roman" w:eastAsia="Arial" w:hAnsi="Times New Roman" w:cs="Times New Roman"/>
                <w:w w:val="92"/>
                <w:sz w:val="24"/>
                <w:szCs w:val="24"/>
              </w:rPr>
              <w:t>n</w:t>
            </w:r>
            <w:r w:rsidRPr="00EF7B65">
              <w:rPr>
                <w:rFonts w:ascii="Times New Roman" w:eastAsia="Arial" w:hAnsi="Times New Roman" w:cs="Times New Roman"/>
                <w:spacing w:val="8"/>
                <w:w w:val="92"/>
                <w:sz w:val="24"/>
                <w:szCs w:val="24"/>
              </w:rPr>
              <w:t xml:space="preserve"> </w:t>
            </w:r>
            <w:r w:rsidRPr="00EF7B65">
              <w:rPr>
                <w:rFonts w:ascii="Times New Roman" w:eastAsia="Arial" w:hAnsi="Times New Roman" w:cs="Times New Roman"/>
                <w:w w:val="92"/>
                <w:sz w:val="24"/>
                <w:szCs w:val="24"/>
              </w:rPr>
              <w:t>hi</w:t>
            </w:r>
            <w:r w:rsidRPr="00EF7B65">
              <w:rPr>
                <w:rFonts w:ascii="Times New Roman" w:eastAsia="Arial" w:hAnsi="Times New Roman" w:cs="Times New Roman"/>
                <w:spacing w:val="-1"/>
                <w:w w:val="92"/>
                <w:sz w:val="24"/>
                <w:szCs w:val="24"/>
              </w:rPr>
              <w:t>s</w:t>
            </w:r>
            <w:r w:rsidRPr="00EF7B65">
              <w:rPr>
                <w:rFonts w:ascii="Times New Roman" w:eastAsia="Arial" w:hAnsi="Times New Roman" w:cs="Times New Roman"/>
                <w:w w:val="92"/>
                <w:sz w:val="24"/>
                <w:szCs w:val="24"/>
              </w:rPr>
              <w:t>tórica,</w:t>
            </w:r>
            <w:r w:rsidRPr="00EF7B65">
              <w:rPr>
                <w:rFonts w:ascii="Times New Roman" w:eastAsia="Arial" w:hAnsi="Times New Roman" w:cs="Times New Roman"/>
                <w:spacing w:val="6"/>
                <w:w w:val="92"/>
                <w:sz w:val="24"/>
                <w:szCs w:val="24"/>
              </w:rPr>
              <w:t xml:space="preserve"> </w:t>
            </w:r>
            <w:r w:rsidRPr="00EF7B65">
              <w:rPr>
                <w:rFonts w:ascii="Times New Roman" w:eastAsia="Arial" w:hAnsi="Times New Roman" w:cs="Times New Roman"/>
                <w:sz w:val="24"/>
                <w:szCs w:val="24"/>
              </w:rPr>
              <w:t>de</w:t>
            </w:r>
            <w:r w:rsidRPr="00EF7B65">
              <w:rPr>
                <w:rFonts w:ascii="Times New Roman" w:eastAsia="Arial" w:hAnsi="Times New Roman" w:cs="Times New Roman"/>
                <w:spacing w:val="-15"/>
                <w:sz w:val="24"/>
                <w:szCs w:val="24"/>
              </w:rPr>
              <w:t xml:space="preserve"> </w:t>
            </w:r>
            <w:r w:rsidRPr="00EF7B65">
              <w:rPr>
                <w:rFonts w:ascii="Times New Roman" w:eastAsia="Arial" w:hAnsi="Times New Roman" w:cs="Times New Roman"/>
                <w:sz w:val="24"/>
                <w:szCs w:val="24"/>
              </w:rPr>
              <w:t>la</w:t>
            </w:r>
            <w:r w:rsidRPr="00EF7B65">
              <w:rPr>
                <w:rFonts w:ascii="Times New Roman" w:eastAsia="Arial" w:hAnsi="Times New Roman" w:cs="Times New Roman"/>
                <w:spacing w:val="-11"/>
                <w:sz w:val="24"/>
                <w:szCs w:val="24"/>
              </w:rPr>
              <w:t xml:space="preserve"> </w:t>
            </w:r>
            <w:r w:rsidRPr="00EF7B65">
              <w:rPr>
                <w:rFonts w:ascii="Times New Roman" w:eastAsia="Arial" w:hAnsi="Times New Roman" w:cs="Times New Roman"/>
                <w:w w:val="92"/>
                <w:sz w:val="24"/>
                <w:szCs w:val="24"/>
              </w:rPr>
              <w:t>Pr</w:t>
            </w:r>
            <w:r w:rsidRPr="00EF7B65">
              <w:rPr>
                <w:rFonts w:ascii="Times New Roman" w:eastAsia="Arial" w:hAnsi="Times New Roman" w:cs="Times New Roman"/>
                <w:spacing w:val="-1"/>
                <w:w w:val="92"/>
                <w:sz w:val="24"/>
                <w:szCs w:val="24"/>
              </w:rPr>
              <w:t>i</w:t>
            </w:r>
            <w:r w:rsidRPr="00EF7B65">
              <w:rPr>
                <w:rFonts w:ascii="Times New Roman" w:eastAsia="Arial" w:hAnsi="Times New Roman" w:cs="Times New Roman"/>
                <w:w w:val="92"/>
                <w:sz w:val="24"/>
                <w:szCs w:val="24"/>
              </w:rPr>
              <w:t>me</w:t>
            </w:r>
            <w:r w:rsidRPr="00EF7B65">
              <w:rPr>
                <w:rFonts w:ascii="Times New Roman" w:eastAsia="Arial" w:hAnsi="Times New Roman" w:cs="Times New Roman"/>
                <w:spacing w:val="-1"/>
                <w:w w:val="92"/>
                <w:sz w:val="24"/>
                <w:szCs w:val="24"/>
              </w:rPr>
              <w:t>r</w:t>
            </w:r>
            <w:r w:rsidRPr="00EF7B65">
              <w:rPr>
                <w:rFonts w:ascii="Times New Roman" w:eastAsia="Arial" w:hAnsi="Times New Roman" w:cs="Times New Roman"/>
                <w:w w:val="92"/>
                <w:sz w:val="24"/>
                <w:szCs w:val="24"/>
              </w:rPr>
              <w:t>a</w:t>
            </w:r>
            <w:r w:rsidRPr="00EF7B65">
              <w:rPr>
                <w:rFonts w:ascii="Times New Roman" w:eastAsia="Arial" w:hAnsi="Times New Roman" w:cs="Times New Roman"/>
                <w:spacing w:val="5"/>
                <w:w w:val="92"/>
                <w:sz w:val="24"/>
                <w:szCs w:val="24"/>
              </w:rPr>
              <w:t xml:space="preserve"> </w:t>
            </w:r>
            <w:r w:rsidRPr="00EF7B65">
              <w:rPr>
                <w:rFonts w:ascii="Times New Roman" w:eastAsia="Arial" w:hAnsi="Times New Roman" w:cs="Times New Roman"/>
                <w:spacing w:val="-1"/>
                <w:w w:val="92"/>
                <w:sz w:val="24"/>
                <w:szCs w:val="24"/>
              </w:rPr>
              <w:t>G</w:t>
            </w:r>
            <w:r w:rsidRPr="00EF7B65">
              <w:rPr>
                <w:rFonts w:ascii="Times New Roman" w:eastAsia="Arial" w:hAnsi="Times New Roman" w:cs="Times New Roman"/>
                <w:w w:val="92"/>
                <w:sz w:val="24"/>
                <w:szCs w:val="24"/>
              </w:rPr>
              <w:t>uerra</w:t>
            </w:r>
            <w:r w:rsidRPr="00EF7B65">
              <w:rPr>
                <w:rFonts w:ascii="Times New Roman" w:eastAsia="Arial" w:hAnsi="Times New Roman" w:cs="Times New Roman"/>
                <w:spacing w:val="5"/>
                <w:w w:val="92"/>
                <w:sz w:val="24"/>
                <w:szCs w:val="24"/>
              </w:rPr>
              <w:t xml:space="preserve"> </w:t>
            </w:r>
            <w:r w:rsidRPr="00EF7B65">
              <w:rPr>
                <w:rFonts w:ascii="Times New Roman" w:eastAsia="Arial" w:hAnsi="Times New Roman" w:cs="Times New Roman"/>
                <w:sz w:val="24"/>
                <w:szCs w:val="24"/>
              </w:rPr>
              <w:t>Mu</w:t>
            </w:r>
            <w:r w:rsidRPr="00EF7B65">
              <w:rPr>
                <w:rFonts w:ascii="Times New Roman" w:eastAsia="Arial" w:hAnsi="Times New Roman" w:cs="Times New Roman"/>
                <w:spacing w:val="-1"/>
                <w:sz w:val="24"/>
                <w:szCs w:val="24"/>
              </w:rPr>
              <w:t>n</w:t>
            </w:r>
            <w:r w:rsidRPr="00EF7B65">
              <w:rPr>
                <w:rFonts w:ascii="Times New Roman" w:eastAsia="Arial" w:hAnsi="Times New Roman" w:cs="Times New Roman"/>
                <w:sz w:val="24"/>
                <w:szCs w:val="24"/>
              </w:rPr>
              <w:t>di</w:t>
            </w:r>
            <w:r w:rsidRPr="00EF7B65">
              <w:rPr>
                <w:rFonts w:ascii="Times New Roman" w:eastAsia="Arial" w:hAnsi="Times New Roman" w:cs="Times New Roman"/>
                <w:spacing w:val="-1"/>
                <w:sz w:val="24"/>
                <w:szCs w:val="24"/>
              </w:rPr>
              <w:t>a</w:t>
            </w:r>
            <w:r w:rsidRPr="00EF7B65">
              <w:rPr>
                <w:rFonts w:ascii="Times New Roman" w:eastAsia="Arial" w:hAnsi="Times New Roman" w:cs="Times New Roman"/>
                <w:sz w:val="24"/>
                <w:szCs w:val="24"/>
              </w:rPr>
              <w:t>l.</w:t>
            </w:r>
          </w:p>
          <w:p w:rsidR="0020403A" w:rsidRPr="00EF7B65" w:rsidRDefault="0020403A" w:rsidP="00692BD1">
            <w:pPr>
              <w:pStyle w:val="Normal1"/>
            </w:pPr>
          </w:p>
          <w:p w:rsidR="0020403A" w:rsidRPr="00EF7B65" w:rsidRDefault="0020403A" w:rsidP="00692BD1">
            <w:pPr>
              <w:pStyle w:val="Normal1"/>
            </w:pPr>
          </w:p>
        </w:tc>
        <w:tc>
          <w:tcPr>
            <w:tcW w:w="2439" w:type="dxa"/>
          </w:tcPr>
          <w:p w:rsidR="0020403A" w:rsidRPr="00095D05" w:rsidRDefault="0020403A" w:rsidP="00692BD1">
            <w:pPr>
              <w:pStyle w:val="Normal1"/>
            </w:pPr>
          </w:p>
          <w:p w:rsidR="0020403A" w:rsidRPr="00095D05" w:rsidRDefault="0020403A" w:rsidP="00692BD1">
            <w:pPr>
              <w:pStyle w:val="Normal1"/>
              <w:jc w:val="center"/>
            </w:pPr>
            <w:r w:rsidRPr="00095D05">
              <w:t xml:space="preserve">Actividades de clase y </w:t>
            </w:r>
          </w:p>
          <w:p w:rsidR="0020403A" w:rsidRPr="00095D05" w:rsidRDefault="0020403A" w:rsidP="00692BD1">
            <w:pPr>
              <w:pStyle w:val="Normal1"/>
              <w:jc w:val="center"/>
            </w:pPr>
            <w:r w:rsidRPr="00095D05">
              <w:t xml:space="preserve">prueba escrita </w:t>
            </w:r>
          </w:p>
          <w:p w:rsidR="0020403A" w:rsidRPr="00095D05" w:rsidRDefault="0020403A" w:rsidP="00692BD1">
            <w:pPr>
              <w:pStyle w:val="Normal1"/>
              <w:jc w:val="center"/>
            </w:pPr>
            <w:r>
              <w:t>(Estándar básico: 3</w:t>
            </w:r>
            <w:r w:rsidRPr="00095D05">
              <w:t xml:space="preserve"> puntos)</w:t>
            </w:r>
          </w:p>
        </w:tc>
      </w:tr>
      <w:tr w:rsidR="0020403A" w:rsidRPr="00095D05" w:rsidTr="00692BD1">
        <w:trPr>
          <w:trHeight w:val="936"/>
        </w:trPr>
        <w:tc>
          <w:tcPr>
            <w:tcW w:w="1844" w:type="dxa"/>
            <w:vMerge/>
          </w:tcPr>
          <w:p w:rsidR="0020403A" w:rsidRPr="00095D05" w:rsidRDefault="0020403A" w:rsidP="00692BD1">
            <w:pPr>
              <w:pStyle w:val="Normal1"/>
            </w:pPr>
          </w:p>
        </w:tc>
        <w:tc>
          <w:tcPr>
            <w:tcW w:w="2551" w:type="dxa"/>
            <w:vMerge/>
          </w:tcPr>
          <w:p w:rsidR="0020403A" w:rsidRPr="00095D05" w:rsidRDefault="0020403A" w:rsidP="00692BD1">
            <w:pPr>
              <w:pStyle w:val="Normal1"/>
            </w:pPr>
          </w:p>
        </w:tc>
        <w:tc>
          <w:tcPr>
            <w:tcW w:w="2268" w:type="dxa"/>
          </w:tcPr>
          <w:p w:rsidR="0020403A" w:rsidRPr="00EF7B65" w:rsidRDefault="0020403A" w:rsidP="00692BD1">
            <w:pPr>
              <w:spacing w:before="2" w:line="243" w:lineRule="auto"/>
              <w:ind w:left="49" w:right="23"/>
              <w:jc w:val="both"/>
              <w:rPr>
                <w:rFonts w:ascii="Times New Roman" w:eastAsia="Arial" w:hAnsi="Times New Roman" w:cs="Times New Roman"/>
                <w:sz w:val="24"/>
                <w:szCs w:val="24"/>
              </w:rPr>
            </w:pPr>
            <w:r w:rsidRPr="00EF7B65">
              <w:rPr>
                <w:rFonts w:ascii="Times New Roman" w:eastAsia="Arial" w:hAnsi="Times New Roman" w:cs="Times New Roman"/>
                <w:sz w:val="24"/>
                <w:szCs w:val="24"/>
              </w:rPr>
              <w:t>3.3.</w:t>
            </w:r>
            <w:r w:rsidRPr="00EF7B65">
              <w:rPr>
                <w:rFonts w:ascii="Times New Roman" w:eastAsia="Arial" w:hAnsi="Times New Roman" w:cs="Times New Roman"/>
                <w:spacing w:val="19"/>
                <w:sz w:val="24"/>
                <w:szCs w:val="24"/>
              </w:rPr>
              <w:t xml:space="preserve"> </w:t>
            </w:r>
            <w:r w:rsidRPr="00EF7B65">
              <w:rPr>
                <w:rFonts w:ascii="Times New Roman" w:eastAsia="Arial" w:hAnsi="Times New Roman" w:cs="Times New Roman"/>
                <w:sz w:val="24"/>
                <w:szCs w:val="24"/>
              </w:rPr>
              <w:t>Desc</w:t>
            </w:r>
            <w:r w:rsidRPr="00EF7B65">
              <w:rPr>
                <w:rFonts w:ascii="Times New Roman" w:eastAsia="Arial" w:hAnsi="Times New Roman" w:cs="Times New Roman"/>
                <w:spacing w:val="-1"/>
                <w:sz w:val="24"/>
                <w:szCs w:val="24"/>
              </w:rPr>
              <w:t>r</w:t>
            </w:r>
            <w:r w:rsidRPr="00EF7B65">
              <w:rPr>
                <w:rFonts w:ascii="Times New Roman" w:eastAsia="Arial" w:hAnsi="Times New Roman" w:cs="Times New Roman"/>
                <w:sz w:val="24"/>
                <w:szCs w:val="24"/>
              </w:rPr>
              <w:t>ibe</w:t>
            </w:r>
            <w:r w:rsidRPr="00EF7B65">
              <w:rPr>
                <w:rFonts w:ascii="Times New Roman" w:eastAsia="Arial" w:hAnsi="Times New Roman" w:cs="Times New Roman"/>
                <w:spacing w:val="-10"/>
                <w:sz w:val="24"/>
                <w:szCs w:val="24"/>
              </w:rPr>
              <w:t xml:space="preserve"> </w:t>
            </w:r>
            <w:r w:rsidRPr="00EF7B65">
              <w:rPr>
                <w:rFonts w:ascii="Times New Roman" w:eastAsia="Arial" w:hAnsi="Times New Roman" w:cs="Times New Roman"/>
                <w:spacing w:val="-1"/>
                <w:sz w:val="24"/>
                <w:szCs w:val="24"/>
              </w:rPr>
              <w:t>l</w:t>
            </w:r>
            <w:r w:rsidRPr="00EF7B65">
              <w:rPr>
                <w:rFonts w:ascii="Times New Roman" w:eastAsia="Arial" w:hAnsi="Times New Roman" w:cs="Times New Roman"/>
                <w:sz w:val="24"/>
                <w:szCs w:val="24"/>
              </w:rPr>
              <w:t>a</w:t>
            </w:r>
            <w:r w:rsidRPr="00EF7B65">
              <w:rPr>
                <w:rFonts w:ascii="Times New Roman" w:eastAsia="Arial" w:hAnsi="Times New Roman" w:cs="Times New Roman"/>
                <w:spacing w:val="24"/>
                <w:sz w:val="24"/>
                <w:szCs w:val="24"/>
              </w:rPr>
              <w:t xml:space="preserve"> </w:t>
            </w:r>
            <w:r w:rsidRPr="00EF7B65">
              <w:rPr>
                <w:rFonts w:ascii="Times New Roman" w:eastAsia="Arial" w:hAnsi="Times New Roman" w:cs="Times New Roman"/>
                <w:sz w:val="24"/>
                <w:szCs w:val="24"/>
              </w:rPr>
              <w:t>derrota</w:t>
            </w:r>
            <w:r w:rsidRPr="00EF7B65">
              <w:rPr>
                <w:rFonts w:ascii="Times New Roman" w:eastAsia="Arial" w:hAnsi="Times New Roman" w:cs="Times New Roman"/>
                <w:spacing w:val="-2"/>
                <w:sz w:val="24"/>
                <w:szCs w:val="24"/>
              </w:rPr>
              <w:t xml:space="preserve"> </w:t>
            </w:r>
            <w:r w:rsidRPr="00EF7B65">
              <w:rPr>
                <w:rFonts w:ascii="Times New Roman" w:eastAsia="Arial" w:hAnsi="Times New Roman" w:cs="Times New Roman"/>
                <w:sz w:val="24"/>
                <w:szCs w:val="24"/>
              </w:rPr>
              <w:t>de</w:t>
            </w:r>
            <w:r w:rsidRPr="00EF7B65">
              <w:rPr>
                <w:rFonts w:ascii="Times New Roman" w:eastAsia="Arial" w:hAnsi="Times New Roman" w:cs="Times New Roman"/>
                <w:spacing w:val="12"/>
                <w:sz w:val="24"/>
                <w:szCs w:val="24"/>
              </w:rPr>
              <w:t xml:space="preserve"> </w:t>
            </w:r>
            <w:r w:rsidRPr="00EF7B65">
              <w:rPr>
                <w:rFonts w:ascii="Times New Roman" w:eastAsia="Arial" w:hAnsi="Times New Roman" w:cs="Times New Roman"/>
                <w:sz w:val="24"/>
                <w:szCs w:val="24"/>
              </w:rPr>
              <w:t>Ale</w:t>
            </w:r>
            <w:r w:rsidRPr="00EF7B65">
              <w:rPr>
                <w:rFonts w:ascii="Times New Roman" w:eastAsia="Arial" w:hAnsi="Times New Roman" w:cs="Times New Roman"/>
                <w:spacing w:val="-1"/>
                <w:sz w:val="24"/>
                <w:szCs w:val="24"/>
              </w:rPr>
              <w:t>ma</w:t>
            </w:r>
            <w:r w:rsidRPr="00EF7B65">
              <w:rPr>
                <w:rFonts w:ascii="Times New Roman" w:eastAsia="Arial" w:hAnsi="Times New Roman" w:cs="Times New Roman"/>
                <w:sz w:val="24"/>
                <w:szCs w:val="24"/>
              </w:rPr>
              <w:t>nia</w:t>
            </w:r>
            <w:r w:rsidRPr="00EF7B65">
              <w:rPr>
                <w:rFonts w:ascii="Times New Roman" w:eastAsia="Arial" w:hAnsi="Times New Roman" w:cs="Times New Roman"/>
                <w:spacing w:val="-12"/>
                <w:sz w:val="24"/>
                <w:szCs w:val="24"/>
              </w:rPr>
              <w:t xml:space="preserve"> </w:t>
            </w:r>
            <w:r w:rsidRPr="00EF7B65">
              <w:rPr>
                <w:rFonts w:ascii="Times New Roman" w:eastAsia="Arial" w:hAnsi="Times New Roman" w:cs="Times New Roman"/>
                <w:sz w:val="24"/>
                <w:szCs w:val="24"/>
              </w:rPr>
              <w:t>de</w:t>
            </w:r>
            <w:r w:rsidRPr="00EF7B65">
              <w:rPr>
                <w:rFonts w:ascii="Times New Roman" w:eastAsia="Arial" w:hAnsi="Times New Roman" w:cs="Times New Roman"/>
                <w:spacing w:val="-1"/>
                <w:sz w:val="24"/>
                <w:szCs w:val="24"/>
              </w:rPr>
              <w:t>s</w:t>
            </w:r>
            <w:r w:rsidRPr="00EF7B65">
              <w:rPr>
                <w:rFonts w:ascii="Times New Roman" w:eastAsia="Arial" w:hAnsi="Times New Roman" w:cs="Times New Roman"/>
                <w:sz w:val="24"/>
                <w:szCs w:val="24"/>
              </w:rPr>
              <w:t>de</w:t>
            </w:r>
            <w:r w:rsidRPr="00EF7B65">
              <w:rPr>
                <w:rFonts w:ascii="Times New Roman" w:eastAsia="Arial" w:hAnsi="Times New Roman" w:cs="Times New Roman"/>
                <w:spacing w:val="3"/>
                <w:sz w:val="24"/>
                <w:szCs w:val="24"/>
              </w:rPr>
              <w:t xml:space="preserve"> </w:t>
            </w:r>
            <w:r w:rsidRPr="00EF7B65">
              <w:rPr>
                <w:rFonts w:ascii="Times New Roman" w:eastAsia="Arial" w:hAnsi="Times New Roman" w:cs="Times New Roman"/>
                <w:sz w:val="24"/>
                <w:szCs w:val="24"/>
              </w:rPr>
              <w:t>su</w:t>
            </w:r>
            <w:r w:rsidRPr="00EF7B65">
              <w:rPr>
                <w:rFonts w:ascii="Times New Roman" w:eastAsia="Arial" w:hAnsi="Times New Roman" w:cs="Times New Roman"/>
                <w:spacing w:val="20"/>
                <w:sz w:val="24"/>
                <w:szCs w:val="24"/>
              </w:rPr>
              <w:t xml:space="preserve"> </w:t>
            </w:r>
            <w:r w:rsidRPr="00EF7B65">
              <w:rPr>
                <w:rFonts w:ascii="Times New Roman" w:eastAsia="Arial" w:hAnsi="Times New Roman" w:cs="Times New Roman"/>
                <w:sz w:val="24"/>
                <w:szCs w:val="24"/>
              </w:rPr>
              <w:t>pr</w:t>
            </w:r>
            <w:r w:rsidRPr="00EF7B65">
              <w:rPr>
                <w:rFonts w:ascii="Times New Roman" w:eastAsia="Arial" w:hAnsi="Times New Roman" w:cs="Times New Roman"/>
                <w:spacing w:val="-1"/>
                <w:sz w:val="24"/>
                <w:szCs w:val="24"/>
              </w:rPr>
              <w:t>o</w:t>
            </w:r>
            <w:r w:rsidRPr="00EF7B65">
              <w:rPr>
                <w:rFonts w:ascii="Times New Roman" w:eastAsia="Arial" w:hAnsi="Times New Roman" w:cs="Times New Roman"/>
                <w:sz w:val="24"/>
                <w:szCs w:val="24"/>
              </w:rPr>
              <w:t xml:space="preserve">pia </w:t>
            </w:r>
            <w:r w:rsidRPr="00EF7B65">
              <w:rPr>
                <w:rFonts w:ascii="Times New Roman" w:eastAsia="Arial" w:hAnsi="Times New Roman" w:cs="Times New Roman"/>
                <w:w w:val="93"/>
                <w:sz w:val="24"/>
                <w:szCs w:val="24"/>
              </w:rPr>
              <w:t>persp</w:t>
            </w:r>
            <w:r w:rsidRPr="00EF7B65">
              <w:rPr>
                <w:rFonts w:ascii="Times New Roman" w:eastAsia="Arial" w:hAnsi="Times New Roman" w:cs="Times New Roman"/>
                <w:spacing w:val="-1"/>
                <w:w w:val="93"/>
                <w:sz w:val="24"/>
                <w:szCs w:val="24"/>
              </w:rPr>
              <w:t>e</w:t>
            </w:r>
            <w:r w:rsidRPr="00EF7B65">
              <w:rPr>
                <w:rFonts w:ascii="Times New Roman" w:eastAsia="Arial" w:hAnsi="Times New Roman" w:cs="Times New Roman"/>
                <w:w w:val="93"/>
                <w:sz w:val="24"/>
                <w:szCs w:val="24"/>
              </w:rPr>
              <w:t xml:space="preserve">ctiva </w:t>
            </w:r>
            <w:r w:rsidRPr="00EF7B65">
              <w:rPr>
                <w:rFonts w:ascii="Times New Roman" w:eastAsia="Arial" w:hAnsi="Times New Roman" w:cs="Times New Roman"/>
                <w:sz w:val="24"/>
                <w:szCs w:val="24"/>
              </w:rPr>
              <w:t>y</w:t>
            </w:r>
            <w:r w:rsidRPr="00EF7B65">
              <w:rPr>
                <w:rFonts w:ascii="Times New Roman" w:eastAsia="Arial" w:hAnsi="Times New Roman" w:cs="Times New Roman"/>
                <w:spacing w:val="-8"/>
                <w:sz w:val="24"/>
                <w:szCs w:val="24"/>
              </w:rPr>
              <w:t xml:space="preserve"> </w:t>
            </w:r>
            <w:r w:rsidRPr="00EF7B65">
              <w:rPr>
                <w:rFonts w:ascii="Times New Roman" w:eastAsia="Arial" w:hAnsi="Times New Roman" w:cs="Times New Roman"/>
                <w:w w:val="92"/>
                <w:sz w:val="24"/>
                <w:szCs w:val="24"/>
              </w:rPr>
              <w:t>des</w:t>
            </w:r>
            <w:r w:rsidRPr="00EF7B65">
              <w:rPr>
                <w:rFonts w:ascii="Times New Roman" w:eastAsia="Arial" w:hAnsi="Times New Roman" w:cs="Times New Roman"/>
                <w:spacing w:val="-1"/>
                <w:w w:val="92"/>
                <w:sz w:val="24"/>
                <w:szCs w:val="24"/>
              </w:rPr>
              <w:t>d</w:t>
            </w:r>
            <w:r w:rsidRPr="00EF7B65">
              <w:rPr>
                <w:rFonts w:ascii="Times New Roman" w:eastAsia="Arial" w:hAnsi="Times New Roman" w:cs="Times New Roman"/>
                <w:w w:val="92"/>
                <w:sz w:val="24"/>
                <w:szCs w:val="24"/>
              </w:rPr>
              <w:t>e</w:t>
            </w:r>
            <w:r w:rsidRPr="00EF7B65">
              <w:rPr>
                <w:rFonts w:ascii="Times New Roman" w:eastAsia="Arial" w:hAnsi="Times New Roman" w:cs="Times New Roman"/>
                <w:spacing w:val="4"/>
                <w:w w:val="92"/>
                <w:sz w:val="24"/>
                <w:szCs w:val="24"/>
              </w:rPr>
              <w:t xml:space="preserve"> </w:t>
            </w:r>
            <w:r w:rsidRPr="00EF7B65">
              <w:rPr>
                <w:rFonts w:ascii="Times New Roman" w:eastAsia="Arial" w:hAnsi="Times New Roman" w:cs="Times New Roman"/>
                <w:sz w:val="24"/>
                <w:szCs w:val="24"/>
              </w:rPr>
              <w:t>la</w:t>
            </w:r>
            <w:r w:rsidRPr="00EF7B65">
              <w:rPr>
                <w:rFonts w:ascii="Times New Roman" w:eastAsia="Arial" w:hAnsi="Times New Roman" w:cs="Times New Roman"/>
                <w:spacing w:val="-11"/>
                <w:sz w:val="24"/>
                <w:szCs w:val="24"/>
              </w:rPr>
              <w:t xml:space="preserve"> </w:t>
            </w:r>
            <w:r w:rsidRPr="00EF7B65">
              <w:rPr>
                <w:rFonts w:ascii="Times New Roman" w:eastAsia="Arial" w:hAnsi="Times New Roman" w:cs="Times New Roman"/>
                <w:sz w:val="24"/>
                <w:szCs w:val="24"/>
              </w:rPr>
              <w:t>de</w:t>
            </w:r>
            <w:r w:rsidRPr="00EF7B65">
              <w:rPr>
                <w:rFonts w:ascii="Times New Roman" w:eastAsia="Arial" w:hAnsi="Times New Roman" w:cs="Times New Roman"/>
                <w:spacing w:val="-15"/>
                <w:sz w:val="24"/>
                <w:szCs w:val="24"/>
              </w:rPr>
              <w:t xml:space="preserve"> </w:t>
            </w:r>
            <w:r w:rsidRPr="00EF7B65">
              <w:rPr>
                <w:rFonts w:ascii="Times New Roman" w:eastAsia="Arial" w:hAnsi="Times New Roman" w:cs="Times New Roman"/>
                <w:sz w:val="24"/>
                <w:szCs w:val="24"/>
              </w:rPr>
              <w:t>los</w:t>
            </w:r>
            <w:r w:rsidRPr="00EF7B65">
              <w:rPr>
                <w:rFonts w:ascii="Times New Roman" w:eastAsia="Arial" w:hAnsi="Times New Roman" w:cs="Times New Roman"/>
                <w:spacing w:val="-16"/>
                <w:sz w:val="24"/>
                <w:szCs w:val="24"/>
              </w:rPr>
              <w:t xml:space="preserve"> </w:t>
            </w:r>
            <w:r w:rsidRPr="00EF7B65">
              <w:rPr>
                <w:rFonts w:ascii="Times New Roman" w:eastAsia="Arial" w:hAnsi="Times New Roman" w:cs="Times New Roman"/>
                <w:spacing w:val="-1"/>
                <w:sz w:val="24"/>
                <w:szCs w:val="24"/>
              </w:rPr>
              <w:t>a</w:t>
            </w:r>
            <w:r w:rsidRPr="00EF7B65">
              <w:rPr>
                <w:rFonts w:ascii="Times New Roman" w:eastAsia="Arial" w:hAnsi="Times New Roman" w:cs="Times New Roman"/>
                <w:sz w:val="24"/>
                <w:szCs w:val="24"/>
              </w:rPr>
              <w:t>l</w:t>
            </w:r>
            <w:r w:rsidRPr="00EF7B65">
              <w:rPr>
                <w:rFonts w:ascii="Times New Roman" w:eastAsia="Arial" w:hAnsi="Times New Roman" w:cs="Times New Roman"/>
                <w:spacing w:val="-1"/>
                <w:sz w:val="24"/>
                <w:szCs w:val="24"/>
              </w:rPr>
              <w:t>i</w:t>
            </w:r>
            <w:r w:rsidRPr="00EF7B65">
              <w:rPr>
                <w:rFonts w:ascii="Times New Roman" w:eastAsia="Arial" w:hAnsi="Times New Roman" w:cs="Times New Roman"/>
                <w:sz w:val="24"/>
                <w:szCs w:val="24"/>
              </w:rPr>
              <w:t>ados.</w:t>
            </w:r>
          </w:p>
          <w:p w:rsidR="0020403A" w:rsidRPr="00EF7B65" w:rsidRDefault="0020403A" w:rsidP="00692BD1">
            <w:pPr>
              <w:pStyle w:val="Normal1"/>
            </w:pPr>
          </w:p>
        </w:tc>
        <w:tc>
          <w:tcPr>
            <w:tcW w:w="2439" w:type="dxa"/>
          </w:tcPr>
          <w:p w:rsidR="0020403A" w:rsidRPr="00095D05" w:rsidRDefault="0020403A" w:rsidP="00692BD1">
            <w:pPr>
              <w:pStyle w:val="Normal1"/>
              <w:jc w:val="center"/>
            </w:pPr>
          </w:p>
          <w:p w:rsidR="0020403A" w:rsidRPr="00095D05" w:rsidRDefault="0020403A" w:rsidP="00692BD1">
            <w:pPr>
              <w:pStyle w:val="Normal1"/>
              <w:jc w:val="center"/>
            </w:pPr>
            <w:r w:rsidRPr="00095D05">
              <w:t xml:space="preserve">Actividades de clase y </w:t>
            </w:r>
          </w:p>
          <w:p w:rsidR="0020403A" w:rsidRPr="00095D05" w:rsidRDefault="0020403A" w:rsidP="00692BD1">
            <w:pPr>
              <w:pStyle w:val="Normal1"/>
              <w:jc w:val="center"/>
            </w:pPr>
            <w:r w:rsidRPr="00095D05">
              <w:t xml:space="preserve">prueba escrita </w:t>
            </w:r>
          </w:p>
          <w:p w:rsidR="0020403A" w:rsidRPr="00095D05" w:rsidRDefault="0020403A" w:rsidP="00692BD1">
            <w:pPr>
              <w:pStyle w:val="Normal1"/>
              <w:jc w:val="center"/>
            </w:pPr>
            <w:r w:rsidRPr="00095D05">
              <w:t>(Estándar básico: 2 puntos)</w:t>
            </w:r>
          </w:p>
        </w:tc>
      </w:tr>
      <w:tr w:rsidR="0020403A" w:rsidRPr="00095D05" w:rsidTr="00692BD1">
        <w:trPr>
          <w:trHeight w:val="936"/>
        </w:trPr>
        <w:tc>
          <w:tcPr>
            <w:tcW w:w="1844" w:type="dxa"/>
            <w:vMerge/>
          </w:tcPr>
          <w:p w:rsidR="0020403A" w:rsidRPr="00095D05" w:rsidRDefault="0020403A" w:rsidP="00692BD1">
            <w:pPr>
              <w:pStyle w:val="Normal1"/>
            </w:pPr>
          </w:p>
        </w:tc>
        <w:tc>
          <w:tcPr>
            <w:tcW w:w="2551" w:type="dxa"/>
            <w:vMerge/>
          </w:tcPr>
          <w:p w:rsidR="0020403A" w:rsidRPr="00095D05" w:rsidRDefault="0020403A" w:rsidP="00692BD1">
            <w:pPr>
              <w:pStyle w:val="Normal1"/>
            </w:pPr>
          </w:p>
        </w:tc>
        <w:tc>
          <w:tcPr>
            <w:tcW w:w="2268" w:type="dxa"/>
          </w:tcPr>
          <w:p w:rsidR="0020403A" w:rsidRPr="007A11F3" w:rsidRDefault="0020403A" w:rsidP="00692BD1">
            <w:pPr>
              <w:ind w:left="215"/>
              <w:rPr>
                <w:rFonts w:ascii="Times New Roman" w:eastAsia="Arial" w:hAnsi="Times New Roman" w:cs="Times New Roman"/>
                <w:sz w:val="24"/>
                <w:szCs w:val="24"/>
              </w:rPr>
            </w:pPr>
            <w:r w:rsidRPr="007A11F3">
              <w:rPr>
                <w:rFonts w:ascii="Times New Roman" w:eastAsia="Arial" w:hAnsi="Times New Roman" w:cs="Times New Roman"/>
                <w:sz w:val="24"/>
                <w:szCs w:val="24"/>
              </w:rPr>
              <w:t>3.2.</w:t>
            </w:r>
            <w:r w:rsidRPr="007A11F3">
              <w:rPr>
                <w:rFonts w:ascii="Times New Roman" w:eastAsia="Arial" w:hAnsi="Times New Roman" w:cs="Times New Roman"/>
                <w:spacing w:val="19"/>
                <w:sz w:val="24"/>
                <w:szCs w:val="24"/>
              </w:rPr>
              <w:t xml:space="preserve"> </w:t>
            </w:r>
            <w:r w:rsidRPr="007A11F3">
              <w:rPr>
                <w:rFonts w:ascii="Times New Roman" w:eastAsia="Arial" w:hAnsi="Times New Roman" w:cs="Times New Roman"/>
                <w:w w:val="92"/>
                <w:sz w:val="24"/>
                <w:szCs w:val="24"/>
              </w:rPr>
              <w:t>Ana</w:t>
            </w:r>
            <w:r w:rsidRPr="007A11F3">
              <w:rPr>
                <w:rFonts w:ascii="Times New Roman" w:eastAsia="Arial" w:hAnsi="Times New Roman" w:cs="Times New Roman"/>
                <w:spacing w:val="-1"/>
                <w:w w:val="92"/>
                <w:sz w:val="24"/>
                <w:szCs w:val="24"/>
              </w:rPr>
              <w:t>l</w:t>
            </w:r>
            <w:r w:rsidRPr="007A11F3">
              <w:rPr>
                <w:rFonts w:ascii="Times New Roman" w:eastAsia="Arial" w:hAnsi="Times New Roman" w:cs="Times New Roman"/>
                <w:w w:val="92"/>
                <w:sz w:val="24"/>
                <w:szCs w:val="24"/>
              </w:rPr>
              <w:t>iza</w:t>
            </w:r>
            <w:r w:rsidRPr="007A11F3">
              <w:rPr>
                <w:rFonts w:ascii="Times New Roman" w:eastAsia="Arial" w:hAnsi="Times New Roman" w:cs="Times New Roman"/>
                <w:spacing w:val="5"/>
                <w:w w:val="92"/>
                <w:sz w:val="24"/>
                <w:szCs w:val="24"/>
              </w:rPr>
              <w:t xml:space="preserve"> </w:t>
            </w:r>
            <w:r w:rsidRPr="007A11F3">
              <w:rPr>
                <w:rFonts w:ascii="Times New Roman" w:eastAsia="Arial" w:hAnsi="Times New Roman" w:cs="Times New Roman"/>
                <w:spacing w:val="-1"/>
                <w:sz w:val="24"/>
                <w:szCs w:val="24"/>
              </w:rPr>
              <w:t>e</w:t>
            </w:r>
            <w:r w:rsidRPr="007A11F3">
              <w:rPr>
                <w:rFonts w:ascii="Times New Roman" w:eastAsia="Arial" w:hAnsi="Times New Roman" w:cs="Times New Roman"/>
                <w:sz w:val="24"/>
                <w:szCs w:val="24"/>
              </w:rPr>
              <w:t>l</w:t>
            </w:r>
            <w:r w:rsidRPr="007A11F3">
              <w:rPr>
                <w:rFonts w:ascii="Times New Roman" w:eastAsia="Arial" w:hAnsi="Times New Roman" w:cs="Times New Roman"/>
                <w:spacing w:val="-11"/>
                <w:sz w:val="24"/>
                <w:szCs w:val="24"/>
              </w:rPr>
              <w:t xml:space="preserve"> </w:t>
            </w:r>
            <w:r w:rsidRPr="007A11F3">
              <w:rPr>
                <w:rFonts w:ascii="Times New Roman" w:eastAsia="Arial" w:hAnsi="Times New Roman" w:cs="Times New Roman"/>
                <w:w w:val="92"/>
                <w:sz w:val="24"/>
                <w:szCs w:val="24"/>
              </w:rPr>
              <w:t>nu</w:t>
            </w:r>
            <w:r w:rsidRPr="007A11F3">
              <w:rPr>
                <w:rFonts w:ascii="Times New Roman" w:eastAsia="Arial" w:hAnsi="Times New Roman" w:cs="Times New Roman"/>
                <w:spacing w:val="-1"/>
                <w:w w:val="92"/>
                <w:sz w:val="24"/>
                <w:szCs w:val="24"/>
              </w:rPr>
              <w:t>e</w:t>
            </w:r>
            <w:r w:rsidRPr="007A11F3">
              <w:rPr>
                <w:rFonts w:ascii="Times New Roman" w:eastAsia="Arial" w:hAnsi="Times New Roman" w:cs="Times New Roman"/>
                <w:w w:val="92"/>
                <w:sz w:val="24"/>
                <w:szCs w:val="24"/>
              </w:rPr>
              <w:t>vo</w:t>
            </w:r>
            <w:r w:rsidRPr="007A11F3">
              <w:rPr>
                <w:rFonts w:ascii="Times New Roman" w:eastAsia="Arial" w:hAnsi="Times New Roman" w:cs="Times New Roman"/>
                <w:spacing w:val="4"/>
                <w:w w:val="92"/>
                <w:sz w:val="24"/>
                <w:szCs w:val="24"/>
              </w:rPr>
              <w:t xml:space="preserve"> </w:t>
            </w:r>
            <w:r w:rsidRPr="007A11F3">
              <w:rPr>
                <w:rFonts w:ascii="Times New Roman" w:eastAsia="Arial" w:hAnsi="Times New Roman" w:cs="Times New Roman"/>
                <w:w w:val="92"/>
                <w:sz w:val="24"/>
                <w:szCs w:val="24"/>
              </w:rPr>
              <w:t>mapa</w:t>
            </w:r>
            <w:r w:rsidRPr="007A11F3">
              <w:rPr>
                <w:rFonts w:ascii="Times New Roman" w:eastAsia="Arial" w:hAnsi="Times New Roman" w:cs="Times New Roman"/>
                <w:spacing w:val="4"/>
                <w:w w:val="92"/>
                <w:sz w:val="24"/>
                <w:szCs w:val="24"/>
              </w:rPr>
              <w:t xml:space="preserve"> </w:t>
            </w:r>
            <w:r w:rsidRPr="007A11F3">
              <w:rPr>
                <w:rFonts w:ascii="Times New Roman" w:eastAsia="Arial" w:hAnsi="Times New Roman" w:cs="Times New Roman"/>
                <w:spacing w:val="-1"/>
                <w:w w:val="92"/>
                <w:sz w:val="24"/>
                <w:szCs w:val="24"/>
              </w:rPr>
              <w:t>p</w:t>
            </w:r>
            <w:r w:rsidRPr="007A11F3">
              <w:rPr>
                <w:rFonts w:ascii="Times New Roman" w:eastAsia="Arial" w:hAnsi="Times New Roman" w:cs="Times New Roman"/>
                <w:w w:val="92"/>
                <w:sz w:val="24"/>
                <w:szCs w:val="24"/>
              </w:rPr>
              <w:t>olítico</w:t>
            </w:r>
            <w:r w:rsidRPr="007A11F3">
              <w:rPr>
                <w:rFonts w:ascii="Times New Roman" w:eastAsia="Arial" w:hAnsi="Times New Roman" w:cs="Times New Roman"/>
                <w:spacing w:val="5"/>
                <w:w w:val="92"/>
                <w:sz w:val="24"/>
                <w:szCs w:val="24"/>
              </w:rPr>
              <w:t xml:space="preserve"> </w:t>
            </w:r>
            <w:r w:rsidRPr="007A11F3">
              <w:rPr>
                <w:rFonts w:ascii="Times New Roman" w:eastAsia="Arial" w:hAnsi="Times New Roman" w:cs="Times New Roman"/>
                <w:spacing w:val="-1"/>
                <w:sz w:val="24"/>
                <w:szCs w:val="24"/>
              </w:rPr>
              <w:t>d</w:t>
            </w:r>
            <w:r w:rsidRPr="007A11F3">
              <w:rPr>
                <w:rFonts w:ascii="Times New Roman" w:eastAsia="Arial" w:hAnsi="Times New Roman" w:cs="Times New Roman"/>
                <w:sz w:val="24"/>
                <w:szCs w:val="24"/>
              </w:rPr>
              <w:t>e</w:t>
            </w:r>
            <w:r w:rsidRPr="007A11F3">
              <w:rPr>
                <w:rFonts w:ascii="Times New Roman" w:eastAsia="Arial" w:hAnsi="Times New Roman" w:cs="Times New Roman"/>
                <w:spacing w:val="-15"/>
                <w:sz w:val="24"/>
                <w:szCs w:val="24"/>
              </w:rPr>
              <w:t xml:space="preserve"> </w:t>
            </w:r>
            <w:r w:rsidRPr="007A11F3">
              <w:rPr>
                <w:rFonts w:ascii="Times New Roman" w:eastAsia="Arial" w:hAnsi="Times New Roman" w:cs="Times New Roman"/>
                <w:sz w:val="24"/>
                <w:szCs w:val="24"/>
              </w:rPr>
              <w:t>Europa.</w:t>
            </w:r>
          </w:p>
          <w:p w:rsidR="0020403A" w:rsidRPr="00095D05" w:rsidRDefault="0020403A" w:rsidP="00692BD1">
            <w:pPr>
              <w:pStyle w:val="Normal1"/>
            </w:pPr>
          </w:p>
        </w:tc>
        <w:tc>
          <w:tcPr>
            <w:tcW w:w="2439" w:type="dxa"/>
          </w:tcPr>
          <w:p w:rsidR="0020403A" w:rsidRPr="00095D05" w:rsidRDefault="0020403A" w:rsidP="00692BD1">
            <w:pPr>
              <w:pStyle w:val="Normal1"/>
              <w:jc w:val="center"/>
            </w:pPr>
            <w:r w:rsidRPr="00095D05">
              <w:t xml:space="preserve">Actividades de clase y </w:t>
            </w:r>
          </w:p>
          <w:p w:rsidR="0020403A" w:rsidRPr="00095D05" w:rsidRDefault="0020403A" w:rsidP="00692BD1">
            <w:pPr>
              <w:pStyle w:val="Normal1"/>
              <w:jc w:val="center"/>
            </w:pPr>
            <w:r w:rsidRPr="00095D05">
              <w:t xml:space="preserve">prueba escrita </w:t>
            </w:r>
          </w:p>
          <w:p w:rsidR="0020403A" w:rsidRPr="00095D05" w:rsidRDefault="0020403A" w:rsidP="00692BD1">
            <w:pPr>
              <w:pStyle w:val="Normal1"/>
              <w:jc w:val="center"/>
            </w:pPr>
            <w:r w:rsidRPr="00095D05">
              <w:t>(Estándar básico: 2 puntos)</w:t>
            </w:r>
          </w:p>
        </w:tc>
      </w:tr>
      <w:tr w:rsidR="0020403A" w:rsidRPr="00095D05" w:rsidTr="00692BD1">
        <w:trPr>
          <w:trHeight w:val="1422"/>
        </w:trPr>
        <w:tc>
          <w:tcPr>
            <w:tcW w:w="1844" w:type="dxa"/>
          </w:tcPr>
          <w:p w:rsidR="0020403A" w:rsidRPr="00095D05" w:rsidRDefault="0020403A" w:rsidP="00692BD1">
            <w:pPr>
              <w:pStyle w:val="Normal1"/>
              <w:ind w:left="107" w:hanging="141"/>
            </w:pPr>
            <w:r>
              <w:t>La Revolución Rusa.</w:t>
            </w:r>
          </w:p>
          <w:p w:rsidR="0020403A" w:rsidRPr="00095D05" w:rsidRDefault="0020403A" w:rsidP="00692BD1">
            <w:pPr>
              <w:pStyle w:val="Normal1"/>
              <w:ind w:left="107" w:hanging="141"/>
            </w:pPr>
            <w:r w:rsidRPr="00095D05">
              <w:t xml:space="preserve">  </w:t>
            </w:r>
          </w:p>
        </w:tc>
        <w:tc>
          <w:tcPr>
            <w:tcW w:w="2551" w:type="dxa"/>
          </w:tcPr>
          <w:p w:rsidR="0020403A" w:rsidRDefault="0020403A" w:rsidP="00692BD1">
            <w:pPr>
              <w:pStyle w:val="Normal1"/>
            </w:pPr>
            <w:r>
              <w:t>4. Esquematizar el origen, el desarrollo y las consecuencias de la Revolución Rusa.</w:t>
            </w:r>
          </w:p>
          <w:p w:rsidR="0020403A" w:rsidRPr="00C3079E" w:rsidRDefault="0020403A" w:rsidP="00692BD1">
            <w:pPr>
              <w:pStyle w:val="Normal1"/>
              <w:rPr>
                <w:color w:val="365F91" w:themeColor="accent1" w:themeShade="BF"/>
              </w:rPr>
            </w:pPr>
            <w:r>
              <w:rPr>
                <w:color w:val="365F91" w:themeColor="accent1" w:themeShade="BF"/>
              </w:rPr>
              <w:t xml:space="preserve">AAA, CSC, </w:t>
            </w:r>
            <w:r w:rsidRPr="00040481">
              <w:rPr>
                <w:color w:val="365F91" w:themeColor="accent1" w:themeShade="BF"/>
              </w:rPr>
              <w:t>SIEE</w:t>
            </w:r>
          </w:p>
        </w:tc>
        <w:tc>
          <w:tcPr>
            <w:tcW w:w="2268" w:type="dxa"/>
          </w:tcPr>
          <w:p w:rsidR="0020403A" w:rsidRPr="00095D05" w:rsidRDefault="0020403A" w:rsidP="00692BD1">
            <w:pPr>
              <w:pStyle w:val="Normal1"/>
            </w:pPr>
            <w:r>
              <w:t>4.1</w:t>
            </w:r>
            <w:proofErr w:type="gramStart"/>
            <w:r>
              <w:t>.Contrasta</w:t>
            </w:r>
            <w:proofErr w:type="gramEnd"/>
            <w:r>
              <w:t xml:space="preserve"> algunas interpretaciones del alcance de la Revolución Rusa en su época y en la actualidad.</w:t>
            </w:r>
          </w:p>
        </w:tc>
        <w:tc>
          <w:tcPr>
            <w:tcW w:w="2439" w:type="dxa"/>
          </w:tcPr>
          <w:p w:rsidR="0020403A" w:rsidRPr="00095D05" w:rsidRDefault="0020403A" w:rsidP="00692BD1">
            <w:pPr>
              <w:pStyle w:val="Normal1"/>
            </w:pPr>
          </w:p>
          <w:p w:rsidR="0020403A" w:rsidRPr="00095D05" w:rsidRDefault="0020403A" w:rsidP="00692BD1">
            <w:pPr>
              <w:pStyle w:val="Normal1"/>
              <w:jc w:val="center"/>
            </w:pPr>
            <w:r w:rsidRPr="00095D05">
              <w:t xml:space="preserve">Actividades de clase y </w:t>
            </w:r>
          </w:p>
          <w:p w:rsidR="0020403A" w:rsidRPr="00095D05" w:rsidRDefault="0020403A" w:rsidP="00692BD1">
            <w:pPr>
              <w:pStyle w:val="Normal1"/>
              <w:jc w:val="center"/>
            </w:pPr>
            <w:r w:rsidRPr="00095D05">
              <w:t xml:space="preserve">prueba escrita </w:t>
            </w:r>
          </w:p>
          <w:p w:rsidR="0020403A" w:rsidRPr="00095D05" w:rsidRDefault="0020403A" w:rsidP="00692BD1">
            <w:pPr>
              <w:pStyle w:val="Normal1"/>
            </w:pPr>
            <w:r>
              <w:t>(Estándar básico: 3</w:t>
            </w:r>
            <w:r w:rsidRPr="00095D05">
              <w:t xml:space="preserve"> puntos)</w:t>
            </w:r>
          </w:p>
          <w:p w:rsidR="0020403A" w:rsidRPr="00095D05" w:rsidRDefault="0020403A" w:rsidP="00692BD1">
            <w:pPr>
              <w:pStyle w:val="Normal1"/>
            </w:pPr>
          </w:p>
          <w:p w:rsidR="0020403A" w:rsidRPr="00095D05" w:rsidRDefault="0020403A" w:rsidP="00692BD1">
            <w:pPr>
              <w:pStyle w:val="Normal1"/>
            </w:pPr>
          </w:p>
        </w:tc>
      </w:tr>
    </w:tbl>
    <w:p w:rsidR="0020403A" w:rsidRDefault="0020403A" w:rsidP="0020403A">
      <w:pPr>
        <w:spacing w:before="2" w:line="243" w:lineRule="auto"/>
        <w:ind w:right="23"/>
        <w:jc w:val="both"/>
        <w:rPr>
          <w:rFonts w:ascii="Arial" w:eastAsia="Arial" w:hAnsi="Arial" w:cs="Arial"/>
          <w:sz w:val="15"/>
          <w:szCs w:val="15"/>
        </w:rPr>
      </w:pPr>
    </w:p>
    <w:p w:rsidR="0020403A" w:rsidRDefault="0020403A" w:rsidP="0020403A"/>
    <w:tbl>
      <w:tblPr>
        <w:tblStyle w:val="Tablaconcuadrcula"/>
        <w:tblW w:w="9215" w:type="dxa"/>
        <w:tblInd w:w="-176" w:type="dxa"/>
        <w:tblLayout w:type="fixed"/>
        <w:tblLook w:val="04A0" w:firstRow="1" w:lastRow="0" w:firstColumn="1" w:lastColumn="0" w:noHBand="0" w:noVBand="1"/>
      </w:tblPr>
      <w:tblGrid>
        <w:gridCol w:w="1844"/>
        <w:gridCol w:w="2551"/>
        <w:gridCol w:w="2268"/>
        <w:gridCol w:w="2552"/>
      </w:tblGrid>
      <w:tr w:rsidR="0020403A" w:rsidRPr="00095D05" w:rsidTr="00692BD1">
        <w:tc>
          <w:tcPr>
            <w:tcW w:w="9215" w:type="dxa"/>
            <w:gridSpan w:val="4"/>
            <w:shd w:val="clear" w:color="auto" w:fill="B8CCE4" w:themeFill="accent1" w:themeFillTint="66"/>
            <w:vAlign w:val="center"/>
          </w:tcPr>
          <w:p w:rsidR="0020403A" w:rsidRPr="00095D05" w:rsidRDefault="0020403A" w:rsidP="00692BD1">
            <w:pPr>
              <w:pStyle w:val="Normal1"/>
              <w:jc w:val="center"/>
              <w:rPr>
                <w:b/>
              </w:rPr>
            </w:pPr>
          </w:p>
          <w:p w:rsidR="0020403A" w:rsidRPr="0025294B" w:rsidRDefault="0020403A" w:rsidP="00692BD1">
            <w:pPr>
              <w:pStyle w:val="Normal1"/>
              <w:jc w:val="center"/>
              <w:rPr>
                <w:b/>
              </w:rPr>
            </w:pPr>
            <w:r>
              <w:rPr>
                <w:b/>
              </w:rPr>
              <w:t>UNIDAD. 6</w:t>
            </w:r>
            <w:r w:rsidRPr="0025294B">
              <w:rPr>
                <w:b/>
              </w:rPr>
              <w:t xml:space="preserve"> EL PERIODO DE ENTREGUERRAS. ESPAÑA PRINCIPIOS DEL SIGLO XX.</w:t>
            </w:r>
          </w:p>
          <w:p w:rsidR="0020403A" w:rsidRPr="00095D05" w:rsidRDefault="0020403A" w:rsidP="00692BD1">
            <w:pPr>
              <w:pStyle w:val="Normal1"/>
              <w:jc w:val="center"/>
            </w:pPr>
            <w:r w:rsidRPr="0025294B">
              <w:rPr>
                <w:b/>
              </w:rPr>
              <w:t>MARZO-ABRIL.</w:t>
            </w:r>
          </w:p>
        </w:tc>
      </w:tr>
      <w:tr w:rsidR="0020403A" w:rsidRPr="00095D05" w:rsidTr="00692BD1">
        <w:tc>
          <w:tcPr>
            <w:tcW w:w="1844" w:type="dxa"/>
            <w:shd w:val="clear" w:color="auto" w:fill="EAF1DD" w:themeFill="accent3" w:themeFillTint="33"/>
            <w:vAlign w:val="center"/>
          </w:tcPr>
          <w:p w:rsidR="0020403A" w:rsidRPr="00095D05" w:rsidRDefault="0020403A" w:rsidP="00692BD1">
            <w:pPr>
              <w:pStyle w:val="Normal1"/>
              <w:jc w:val="center"/>
            </w:pPr>
            <w:r w:rsidRPr="00095D05">
              <w:t>CONTENIDOS</w:t>
            </w:r>
          </w:p>
        </w:tc>
        <w:tc>
          <w:tcPr>
            <w:tcW w:w="2551" w:type="dxa"/>
            <w:shd w:val="clear" w:color="auto" w:fill="EAF1DD" w:themeFill="accent3" w:themeFillTint="33"/>
            <w:vAlign w:val="center"/>
          </w:tcPr>
          <w:p w:rsidR="0020403A" w:rsidRPr="00095D05" w:rsidRDefault="0020403A" w:rsidP="00692BD1">
            <w:pPr>
              <w:pStyle w:val="Normal1"/>
              <w:jc w:val="center"/>
            </w:pPr>
            <w:r w:rsidRPr="00672042">
              <w:rPr>
                <w:sz w:val="20"/>
              </w:rPr>
              <w:t>CRITERIOS DE EVALUACIÓN Y COMPETENCIAS CLAVE</w:t>
            </w:r>
          </w:p>
        </w:tc>
        <w:tc>
          <w:tcPr>
            <w:tcW w:w="2268" w:type="dxa"/>
            <w:shd w:val="clear" w:color="auto" w:fill="EAF1DD" w:themeFill="accent3" w:themeFillTint="33"/>
            <w:vAlign w:val="center"/>
          </w:tcPr>
          <w:p w:rsidR="0020403A" w:rsidRPr="00095D05" w:rsidRDefault="0020403A" w:rsidP="00692BD1">
            <w:pPr>
              <w:pStyle w:val="Normal1"/>
              <w:jc w:val="center"/>
            </w:pPr>
            <w:r w:rsidRPr="00095D05">
              <w:t>ESTÁNDARES DE APRENDIZAJE EVALUABLES</w:t>
            </w:r>
          </w:p>
        </w:tc>
        <w:tc>
          <w:tcPr>
            <w:tcW w:w="2552" w:type="dxa"/>
            <w:shd w:val="clear" w:color="auto" w:fill="EAF1DD" w:themeFill="accent3" w:themeFillTint="33"/>
          </w:tcPr>
          <w:p w:rsidR="0020403A" w:rsidRPr="00095D05" w:rsidRDefault="0020403A" w:rsidP="00692BD1">
            <w:pPr>
              <w:pStyle w:val="Normal1"/>
              <w:jc w:val="center"/>
            </w:pPr>
            <w:r w:rsidRPr="00095D05">
              <w:t>INSTRUMENTO DE EVALUACIÓN ASOCIADO Y PESO EN LA CALIFICACIÓN</w:t>
            </w:r>
          </w:p>
        </w:tc>
      </w:tr>
      <w:tr w:rsidR="0020403A" w:rsidRPr="00095D05" w:rsidTr="00692BD1">
        <w:trPr>
          <w:trHeight w:val="2160"/>
        </w:trPr>
        <w:tc>
          <w:tcPr>
            <w:tcW w:w="1844" w:type="dxa"/>
          </w:tcPr>
          <w:p w:rsidR="0020403A" w:rsidRPr="00095D05" w:rsidRDefault="0020403A" w:rsidP="00692BD1">
            <w:pPr>
              <w:pStyle w:val="Normal1"/>
            </w:pPr>
            <w:r>
              <w:t xml:space="preserve">La difícil recuperación de Alemania. </w:t>
            </w:r>
          </w:p>
        </w:tc>
        <w:tc>
          <w:tcPr>
            <w:tcW w:w="2551" w:type="dxa"/>
          </w:tcPr>
          <w:p w:rsidR="0020403A" w:rsidRDefault="0020403A" w:rsidP="00692BD1">
            <w:pPr>
              <w:pStyle w:val="Normal1"/>
            </w:pPr>
            <w:proofErr w:type="gramStart"/>
            <w:r>
              <w:t>1.Conocer</w:t>
            </w:r>
            <w:proofErr w:type="gramEnd"/>
            <w:r>
              <w:t xml:space="preserve"> y comprender los acontecimientos, hitos y procesos más importantes del período de entreguerras, especialmente en Europa.</w:t>
            </w:r>
          </w:p>
          <w:p w:rsidR="0020403A" w:rsidRPr="00672042" w:rsidRDefault="0020403A" w:rsidP="00692BD1">
            <w:pPr>
              <w:pStyle w:val="Normal1"/>
              <w:rPr>
                <w:sz w:val="20"/>
              </w:rPr>
            </w:pPr>
            <w:r w:rsidRPr="00C3079E">
              <w:rPr>
                <w:color w:val="365F91" w:themeColor="accent1" w:themeShade="BF"/>
              </w:rPr>
              <w:t>CD, CSC</w:t>
            </w:r>
            <w:r>
              <w:rPr>
                <w:color w:val="365F91" w:themeColor="accent1" w:themeShade="BF"/>
              </w:rPr>
              <w:t>, AAA</w:t>
            </w:r>
          </w:p>
        </w:tc>
        <w:tc>
          <w:tcPr>
            <w:tcW w:w="2268" w:type="dxa"/>
          </w:tcPr>
          <w:p w:rsidR="0020403A" w:rsidRPr="00095D05" w:rsidRDefault="0020403A" w:rsidP="00692BD1">
            <w:pPr>
              <w:pStyle w:val="Normal1"/>
            </w:pPr>
          </w:p>
          <w:p w:rsidR="0020403A" w:rsidRPr="00095D05" w:rsidRDefault="0020403A" w:rsidP="00692BD1">
            <w:pPr>
              <w:pStyle w:val="Normal1"/>
            </w:pPr>
            <w:r>
              <w:t>1.1</w:t>
            </w:r>
            <w:proofErr w:type="gramStart"/>
            <w:r>
              <w:t>.Analiza</w:t>
            </w:r>
            <w:proofErr w:type="gramEnd"/>
            <w:r>
              <w:t xml:space="preserve"> interpretaciones diversas de fuentes históricas e historiográficas de distinta procedencia.</w:t>
            </w:r>
          </w:p>
        </w:tc>
        <w:tc>
          <w:tcPr>
            <w:tcW w:w="2552" w:type="dxa"/>
          </w:tcPr>
          <w:p w:rsidR="0020403A" w:rsidRPr="00095D05" w:rsidRDefault="0020403A" w:rsidP="00692BD1">
            <w:pPr>
              <w:pStyle w:val="Normal1"/>
            </w:pPr>
          </w:p>
          <w:p w:rsidR="0020403A" w:rsidRPr="00095D05" w:rsidRDefault="0020403A" w:rsidP="00692BD1">
            <w:pPr>
              <w:pStyle w:val="Normal1"/>
              <w:jc w:val="center"/>
            </w:pPr>
            <w:r w:rsidRPr="00095D05">
              <w:t xml:space="preserve">Actividades de clase y </w:t>
            </w:r>
          </w:p>
          <w:p w:rsidR="0020403A" w:rsidRPr="00095D05" w:rsidRDefault="0020403A" w:rsidP="00692BD1">
            <w:pPr>
              <w:pStyle w:val="Normal1"/>
              <w:jc w:val="center"/>
            </w:pPr>
            <w:r w:rsidRPr="00095D05">
              <w:t xml:space="preserve">prueba escrita </w:t>
            </w:r>
          </w:p>
          <w:p w:rsidR="0020403A" w:rsidRPr="00095D05" w:rsidRDefault="0020403A" w:rsidP="00692BD1">
            <w:pPr>
              <w:pStyle w:val="Normal1"/>
              <w:jc w:val="center"/>
            </w:pPr>
          </w:p>
          <w:p w:rsidR="0020403A" w:rsidRPr="00095D05" w:rsidRDefault="0020403A" w:rsidP="00692BD1">
            <w:pPr>
              <w:pStyle w:val="Normal1"/>
              <w:jc w:val="center"/>
            </w:pPr>
            <w:r w:rsidRPr="00095D05">
              <w:t>(Estándar básico: 2 puntos)</w:t>
            </w:r>
          </w:p>
        </w:tc>
      </w:tr>
      <w:tr w:rsidR="0020403A" w:rsidRPr="00095D05" w:rsidTr="00692BD1">
        <w:trPr>
          <w:trHeight w:val="2600"/>
        </w:trPr>
        <w:tc>
          <w:tcPr>
            <w:tcW w:w="1844" w:type="dxa"/>
          </w:tcPr>
          <w:p w:rsidR="0020403A" w:rsidRPr="00095D05" w:rsidRDefault="0020403A" w:rsidP="00692BD1">
            <w:pPr>
              <w:pStyle w:val="Normal1"/>
              <w:ind w:left="107" w:hanging="141"/>
            </w:pPr>
          </w:p>
          <w:p w:rsidR="0020403A" w:rsidRPr="00095D05" w:rsidRDefault="0020403A" w:rsidP="00692BD1">
            <w:pPr>
              <w:pStyle w:val="Normal1"/>
              <w:ind w:left="107" w:hanging="141"/>
            </w:pPr>
            <w:r w:rsidRPr="00095D05">
              <w:t xml:space="preserve">  </w:t>
            </w:r>
            <w:r>
              <w:t>El Krack de 1929 y la gran depresión.</w:t>
            </w:r>
          </w:p>
        </w:tc>
        <w:tc>
          <w:tcPr>
            <w:tcW w:w="2551" w:type="dxa"/>
          </w:tcPr>
          <w:p w:rsidR="0020403A" w:rsidRDefault="0020403A" w:rsidP="00692BD1">
            <w:pPr>
              <w:pStyle w:val="Normal1"/>
            </w:pPr>
            <w:proofErr w:type="gramStart"/>
            <w:r>
              <w:t>2.Estudiar</w:t>
            </w:r>
            <w:proofErr w:type="gramEnd"/>
            <w:r>
              <w:t xml:space="preserve"> las cadenas causales que explican la jerarquía causal en las explicaciones históricas sobre esta época, y su conexión con el presente.</w:t>
            </w:r>
          </w:p>
          <w:p w:rsidR="0020403A" w:rsidRPr="00095D05" w:rsidRDefault="0020403A" w:rsidP="00692BD1">
            <w:pPr>
              <w:pStyle w:val="Normal1"/>
            </w:pPr>
            <w:r w:rsidRPr="00C3079E">
              <w:rPr>
                <w:color w:val="365F91" w:themeColor="accent1" w:themeShade="BF"/>
              </w:rPr>
              <w:t>CD, CSC</w:t>
            </w:r>
            <w:r>
              <w:rPr>
                <w:color w:val="365F91" w:themeColor="accent1" w:themeShade="BF"/>
              </w:rPr>
              <w:t xml:space="preserve">, AAA, </w:t>
            </w:r>
            <w:r w:rsidRPr="00B87D1B">
              <w:rPr>
                <w:color w:val="365F91" w:themeColor="accent1" w:themeShade="BF"/>
              </w:rPr>
              <w:t>CMCT</w:t>
            </w:r>
            <w:r>
              <w:rPr>
                <w:color w:val="365F91" w:themeColor="accent1" w:themeShade="BF"/>
              </w:rPr>
              <w:t xml:space="preserve">, </w:t>
            </w:r>
            <w:r w:rsidRPr="00040481">
              <w:rPr>
                <w:color w:val="365F91" w:themeColor="accent1" w:themeShade="BF"/>
              </w:rPr>
              <w:t>SIEE</w:t>
            </w:r>
          </w:p>
        </w:tc>
        <w:tc>
          <w:tcPr>
            <w:tcW w:w="2268" w:type="dxa"/>
          </w:tcPr>
          <w:p w:rsidR="0020403A" w:rsidRPr="00095D05" w:rsidRDefault="0020403A" w:rsidP="00692BD1">
            <w:pPr>
              <w:pStyle w:val="Normal1"/>
            </w:pPr>
            <w:r>
              <w:t>1.2.Relaciona algunas cuestiones concretas del pasado con el presente y las posibilidades del futuro, como el alcance de las crisis financieras de 1929 y de 2008</w:t>
            </w:r>
          </w:p>
        </w:tc>
        <w:tc>
          <w:tcPr>
            <w:tcW w:w="2552" w:type="dxa"/>
          </w:tcPr>
          <w:p w:rsidR="0020403A" w:rsidRPr="00095D05" w:rsidRDefault="0020403A" w:rsidP="00692BD1">
            <w:pPr>
              <w:pStyle w:val="Normal1"/>
            </w:pPr>
          </w:p>
          <w:p w:rsidR="0020403A" w:rsidRPr="00095D05" w:rsidRDefault="0020403A" w:rsidP="00692BD1">
            <w:pPr>
              <w:pStyle w:val="Normal1"/>
              <w:jc w:val="center"/>
            </w:pPr>
            <w:r w:rsidRPr="00095D05">
              <w:t>Actividades de clase</w:t>
            </w:r>
            <w:r>
              <w:t xml:space="preserve"> y prueba escrita</w:t>
            </w:r>
          </w:p>
          <w:p w:rsidR="0020403A" w:rsidRPr="00095D05" w:rsidRDefault="0020403A" w:rsidP="00692BD1">
            <w:pPr>
              <w:pStyle w:val="Normal1"/>
              <w:jc w:val="center"/>
            </w:pPr>
            <w:r w:rsidRPr="00095D05">
              <w:t>(Estándar básico: 2 puntos)</w:t>
            </w:r>
          </w:p>
          <w:p w:rsidR="0020403A" w:rsidRPr="00095D05" w:rsidRDefault="0020403A" w:rsidP="00692BD1">
            <w:pPr>
              <w:pStyle w:val="Normal1"/>
            </w:pPr>
          </w:p>
        </w:tc>
      </w:tr>
      <w:tr w:rsidR="0020403A" w:rsidRPr="00095D05" w:rsidTr="00692BD1">
        <w:trPr>
          <w:trHeight w:val="1330"/>
        </w:trPr>
        <w:tc>
          <w:tcPr>
            <w:tcW w:w="1844" w:type="dxa"/>
          </w:tcPr>
          <w:p w:rsidR="0020403A" w:rsidRPr="00095D05" w:rsidRDefault="0020403A" w:rsidP="00692BD1">
            <w:pPr>
              <w:pStyle w:val="Normal1"/>
            </w:pPr>
            <w:r>
              <w:t>El fascismo italiano. El nazismo alemán.</w:t>
            </w:r>
          </w:p>
        </w:tc>
        <w:tc>
          <w:tcPr>
            <w:tcW w:w="2551" w:type="dxa"/>
          </w:tcPr>
          <w:p w:rsidR="0020403A" w:rsidRPr="00E51389" w:rsidRDefault="0020403A" w:rsidP="00692BD1">
            <w:pPr>
              <w:pStyle w:val="Normal1"/>
              <w:rPr>
                <w:color w:val="0070C0"/>
              </w:rPr>
            </w:pPr>
            <w:proofErr w:type="gramStart"/>
            <w:r>
              <w:t>3.Analizar</w:t>
            </w:r>
            <w:proofErr w:type="gramEnd"/>
            <w:r>
              <w:t xml:space="preserve"> lo que condujo al auge de los fascismos en Europa.</w:t>
            </w:r>
          </w:p>
          <w:p w:rsidR="0020403A" w:rsidRPr="00095D05" w:rsidRDefault="0020403A" w:rsidP="00692BD1">
            <w:pPr>
              <w:pStyle w:val="Normal1"/>
            </w:pPr>
            <w:r w:rsidRPr="00C3079E">
              <w:rPr>
                <w:color w:val="365F91" w:themeColor="accent1" w:themeShade="BF"/>
              </w:rPr>
              <w:t>CSC</w:t>
            </w:r>
            <w:r>
              <w:rPr>
                <w:color w:val="365F91" w:themeColor="accent1" w:themeShade="BF"/>
              </w:rPr>
              <w:t>, AAA</w:t>
            </w:r>
          </w:p>
        </w:tc>
        <w:tc>
          <w:tcPr>
            <w:tcW w:w="2268" w:type="dxa"/>
          </w:tcPr>
          <w:p w:rsidR="0020403A" w:rsidRPr="00095D05" w:rsidRDefault="0020403A" w:rsidP="00692BD1">
            <w:pPr>
              <w:pStyle w:val="Normal1"/>
            </w:pPr>
            <w:r>
              <w:t>3.1</w:t>
            </w:r>
            <w:proofErr w:type="gramStart"/>
            <w:r>
              <w:t>.Explica</w:t>
            </w:r>
            <w:proofErr w:type="gramEnd"/>
            <w:r>
              <w:t xml:space="preserve"> diversos factores que hicieron posible el auge del fascismo en Europa.</w:t>
            </w:r>
          </w:p>
        </w:tc>
        <w:tc>
          <w:tcPr>
            <w:tcW w:w="2552" w:type="dxa"/>
          </w:tcPr>
          <w:p w:rsidR="0020403A" w:rsidRPr="00095D05" w:rsidRDefault="0020403A" w:rsidP="00692BD1">
            <w:pPr>
              <w:pStyle w:val="Normal1"/>
              <w:jc w:val="center"/>
            </w:pPr>
          </w:p>
          <w:p w:rsidR="0020403A" w:rsidRPr="00095D05" w:rsidRDefault="0020403A" w:rsidP="00692BD1">
            <w:pPr>
              <w:pStyle w:val="Normal1"/>
              <w:jc w:val="center"/>
            </w:pPr>
            <w:r w:rsidRPr="00095D05">
              <w:t>Prueba escrita</w:t>
            </w:r>
          </w:p>
          <w:p w:rsidR="0020403A" w:rsidRPr="00095D05" w:rsidRDefault="0020403A" w:rsidP="00692BD1">
            <w:pPr>
              <w:pStyle w:val="Normal1"/>
              <w:jc w:val="center"/>
            </w:pPr>
            <w:r w:rsidRPr="00095D05">
              <w:t>(Estándar básico: 2 puntos)</w:t>
            </w:r>
          </w:p>
        </w:tc>
      </w:tr>
      <w:tr w:rsidR="0020403A" w:rsidRPr="00095D05" w:rsidTr="00692BD1">
        <w:trPr>
          <w:trHeight w:val="1105"/>
        </w:trPr>
        <w:tc>
          <w:tcPr>
            <w:tcW w:w="1844" w:type="dxa"/>
            <w:vMerge w:val="restart"/>
          </w:tcPr>
          <w:p w:rsidR="0020403A" w:rsidRPr="00095D05" w:rsidRDefault="0020403A" w:rsidP="00692BD1">
            <w:pPr>
              <w:pStyle w:val="Normal1"/>
            </w:pPr>
            <w:r>
              <w:lastRenderedPageBreak/>
              <w:t>La II República en España. La guerra civil española.</w:t>
            </w:r>
          </w:p>
        </w:tc>
        <w:tc>
          <w:tcPr>
            <w:tcW w:w="2551" w:type="dxa"/>
            <w:vMerge w:val="restart"/>
          </w:tcPr>
          <w:p w:rsidR="0020403A" w:rsidRDefault="0020403A" w:rsidP="00692BD1">
            <w:pPr>
              <w:pStyle w:val="Normal1"/>
            </w:pPr>
            <w:proofErr w:type="gramStart"/>
            <w:r>
              <w:t>1.Conocer</w:t>
            </w:r>
            <w:proofErr w:type="gramEnd"/>
            <w:r>
              <w:t xml:space="preserve"> y comprender los acontecimientos, hitos y procesos más importantes del período de entreguerras, o las décadas 1919-1939, especialmente en Europa.</w:t>
            </w:r>
          </w:p>
          <w:p w:rsidR="0020403A" w:rsidRDefault="0020403A" w:rsidP="00692BD1">
            <w:pPr>
              <w:pStyle w:val="Normal1"/>
            </w:pPr>
          </w:p>
          <w:p w:rsidR="0020403A" w:rsidRPr="00095D05" w:rsidRDefault="0020403A" w:rsidP="00692BD1">
            <w:pPr>
              <w:pStyle w:val="Normal1"/>
            </w:pPr>
            <w:r w:rsidRPr="00C3079E">
              <w:rPr>
                <w:color w:val="365F91" w:themeColor="accent1" w:themeShade="BF"/>
              </w:rPr>
              <w:t>CD, CSC</w:t>
            </w:r>
            <w:r>
              <w:rPr>
                <w:color w:val="365F91" w:themeColor="accent1" w:themeShade="BF"/>
              </w:rPr>
              <w:t xml:space="preserve">, AAA, </w:t>
            </w:r>
            <w:r w:rsidRPr="00B87D1B">
              <w:rPr>
                <w:color w:val="365F91" w:themeColor="accent1" w:themeShade="BF"/>
              </w:rPr>
              <w:t>CMCT</w:t>
            </w:r>
            <w:r>
              <w:rPr>
                <w:color w:val="365F91" w:themeColor="accent1" w:themeShade="BF"/>
              </w:rPr>
              <w:t xml:space="preserve">, </w:t>
            </w:r>
            <w:r w:rsidRPr="00040481">
              <w:rPr>
                <w:color w:val="365F91" w:themeColor="accent1" w:themeShade="BF"/>
              </w:rPr>
              <w:t>SIEE</w:t>
            </w:r>
          </w:p>
        </w:tc>
        <w:tc>
          <w:tcPr>
            <w:tcW w:w="2268" w:type="dxa"/>
          </w:tcPr>
          <w:p w:rsidR="0020403A" w:rsidRPr="00095D05" w:rsidRDefault="0020403A" w:rsidP="00692BD1">
            <w:pPr>
              <w:pStyle w:val="Normal1"/>
            </w:pPr>
            <w:r>
              <w:t>1.3</w:t>
            </w:r>
            <w:proofErr w:type="gramStart"/>
            <w:r>
              <w:t>.Discute</w:t>
            </w:r>
            <w:proofErr w:type="gramEnd"/>
            <w:r>
              <w:t xml:space="preserve"> las causas de la lucha por el sufragio de la mujer.</w:t>
            </w:r>
          </w:p>
        </w:tc>
        <w:tc>
          <w:tcPr>
            <w:tcW w:w="2552" w:type="dxa"/>
          </w:tcPr>
          <w:p w:rsidR="0020403A" w:rsidRPr="00095D05" w:rsidRDefault="0020403A" w:rsidP="00692BD1">
            <w:pPr>
              <w:pStyle w:val="Normal1"/>
              <w:jc w:val="center"/>
            </w:pPr>
            <w:r w:rsidRPr="00095D05">
              <w:t>Prueba escrita</w:t>
            </w:r>
          </w:p>
          <w:p w:rsidR="0020403A" w:rsidRPr="00095D05" w:rsidRDefault="0020403A" w:rsidP="00692BD1">
            <w:pPr>
              <w:pStyle w:val="Normal1"/>
              <w:jc w:val="center"/>
            </w:pPr>
          </w:p>
          <w:p w:rsidR="0020403A" w:rsidRPr="00095D05" w:rsidRDefault="0020403A" w:rsidP="00692BD1">
            <w:pPr>
              <w:pStyle w:val="Normal1"/>
              <w:jc w:val="center"/>
            </w:pPr>
            <w:r w:rsidRPr="00095D05">
              <w:t>(Estándar intermedio 1 punto)</w:t>
            </w:r>
          </w:p>
          <w:p w:rsidR="0020403A" w:rsidRPr="00095D05" w:rsidRDefault="0020403A" w:rsidP="00692BD1">
            <w:pPr>
              <w:pStyle w:val="Normal1"/>
              <w:jc w:val="center"/>
            </w:pPr>
          </w:p>
        </w:tc>
      </w:tr>
      <w:tr w:rsidR="0020403A" w:rsidRPr="00095D05" w:rsidTr="00692BD1">
        <w:trPr>
          <w:trHeight w:val="1380"/>
        </w:trPr>
        <w:tc>
          <w:tcPr>
            <w:tcW w:w="1844" w:type="dxa"/>
            <w:vMerge/>
          </w:tcPr>
          <w:p w:rsidR="0020403A" w:rsidRPr="00095D05" w:rsidRDefault="0020403A" w:rsidP="00692BD1">
            <w:pPr>
              <w:pStyle w:val="Normal1"/>
            </w:pPr>
          </w:p>
        </w:tc>
        <w:tc>
          <w:tcPr>
            <w:tcW w:w="2551" w:type="dxa"/>
            <w:vMerge/>
          </w:tcPr>
          <w:p w:rsidR="0020403A" w:rsidRPr="00095D05" w:rsidRDefault="0020403A" w:rsidP="00692BD1">
            <w:pPr>
              <w:pStyle w:val="Normal1"/>
            </w:pPr>
          </w:p>
        </w:tc>
        <w:tc>
          <w:tcPr>
            <w:tcW w:w="2268" w:type="dxa"/>
          </w:tcPr>
          <w:p w:rsidR="0020403A" w:rsidRPr="00095D05" w:rsidRDefault="0020403A" w:rsidP="00692BD1">
            <w:pPr>
              <w:pStyle w:val="Normal1"/>
            </w:pPr>
            <w:r>
              <w:t>2.1</w:t>
            </w:r>
            <w:proofErr w:type="gramStart"/>
            <w:r>
              <w:t>.Explica</w:t>
            </w:r>
            <w:proofErr w:type="gramEnd"/>
            <w:r>
              <w:t xml:space="preserve"> las principales reformas y reacciones a las mismas durante la II República española. </w:t>
            </w:r>
          </w:p>
        </w:tc>
        <w:tc>
          <w:tcPr>
            <w:tcW w:w="2552" w:type="dxa"/>
          </w:tcPr>
          <w:p w:rsidR="0020403A" w:rsidRPr="00095D05" w:rsidRDefault="0020403A" w:rsidP="00692BD1">
            <w:pPr>
              <w:pStyle w:val="Normal1"/>
              <w:jc w:val="center"/>
            </w:pPr>
          </w:p>
          <w:p w:rsidR="0020403A" w:rsidRPr="00095D05" w:rsidRDefault="0020403A" w:rsidP="00692BD1">
            <w:pPr>
              <w:pStyle w:val="Normal1"/>
              <w:jc w:val="center"/>
            </w:pPr>
            <w:r w:rsidRPr="00095D05">
              <w:t>Actividades diarias</w:t>
            </w:r>
          </w:p>
          <w:p w:rsidR="0020403A" w:rsidRPr="00095D05" w:rsidRDefault="0020403A" w:rsidP="00692BD1">
            <w:pPr>
              <w:pStyle w:val="Normal1"/>
              <w:jc w:val="center"/>
            </w:pPr>
            <w:r w:rsidRPr="00095D05">
              <w:t xml:space="preserve"> </w:t>
            </w:r>
          </w:p>
          <w:p w:rsidR="0020403A" w:rsidRPr="00095D05" w:rsidRDefault="0020403A" w:rsidP="00692BD1">
            <w:pPr>
              <w:pStyle w:val="Normal1"/>
              <w:jc w:val="center"/>
            </w:pPr>
            <w:r>
              <w:t>(Está</w:t>
            </w:r>
            <w:r w:rsidRPr="00095D05">
              <w:t>ndar intermedio 1 punto)</w:t>
            </w:r>
          </w:p>
          <w:p w:rsidR="0020403A" w:rsidRPr="00095D05" w:rsidRDefault="0020403A" w:rsidP="00692BD1">
            <w:pPr>
              <w:pStyle w:val="Normal1"/>
              <w:jc w:val="center"/>
            </w:pPr>
          </w:p>
        </w:tc>
      </w:tr>
      <w:tr w:rsidR="0020403A" w:rsidRPr="00095D05" w:rsidTr="00692BD1">
        <w:trPr>
          <w:trHeight w:val="1380"/>
        </w:trPr>
        <w:tc>
          <w:tcPr>
            <w:tcW w:w="1844" w:type="dxa"/>
            <w:vMerge/>
          </w:tcPr>
          <w:p w:rsidR="0020403A" w:rsidRPr="00095D05" w:rsidRDefault="0020403A" w:rsidP="00692BD1">
            <w:pPr>
              <w:pStyle w:val="Normal1"/>
            </w:pPr>
          </w:p>
        </w:tc>
        <w:tc>
          <w:tcPr>
            <w:tcW w:w="2551" w:type="dxa"/>
            <w:vMerge/>
          </w:tcPr>
          <w:p w:rsidR="0020403A" w:rsidRPr="00095D05" w:rsidRDefault="0020403A" w:rsidP="00692BD1">
            <w:pPr>
              <w:pStyle w:val="Normal1"/>
            </w:pPr>
          </w:p>
        </w:tc>
        <w:tc>
          <w:tcPr>
            <w:tcW w:w="2268" w:type="dxa"/>
          </w:tcPr>
          <w:p w:rsidR="0020403A" w:rsidRDefault="0020403A" w:rsidP="00692BD1">
            <w:pPr>
              <w:pStyle w:val="Normal1"/>
            </w:pPr>
            <w:r>
              <w:t>2.2</w:t>
            </w:r>
            <w:proofErr w:type="gramStart"/>
            <w:r>
              <w:t>.Explica</w:t>
            </w:r>
            <w:proofErr w:type="gramEnd"/>
            <w:r>
              <w:t xml:space="preserve"> las causas de la guerra civil española en el contexto europeo e internacional.</w:t>
            </w:r>
          </w:p>
        </w:tc>
        <w:tc>
          <w:tcPr>
            <w:tcW w:w="2552" w:type="dxa"/>
          </w:tcPr>
          <w:p w:rsidR="0020403A" w:rsidRPr="00095D05" w:rsidRDefault="0020403A" w:rsidP="00692BD1">
            <w:pPr>
              <w:pStyle w:val="Normal1"/>
              <w:jc w:val="center"/>
            </w:pPr>
            <w:r w:rsidRPr="00095D05">
              <w:t>Actividades de clase</w:t>
            </w:r>
            <w:r>
              <w:t xml:space="preserve"> y prueba escrita</w:t>
            </w:r>
          </w:p>
          <w:p w:rsidR="0020403A" w:rsidRPr="00095D05" w:rsidRDefault="0020403A" w:rsidP="00692BD1">
            <w:pPr>
              <w:pStyle w:val="Normal1"/>
              <w:jc w:val="center"/>
            </w:pPr>
            <w:r w:rsidRPr="00095D05">
              <w:t>(Estándar básico: 2 puntos)</w:t>
            </w:r>
          </w:p>
          <w:p w:rsidR="0020403A" w:rsidRPr="00095D05" w:rsidRDefault="0020403A" w:rsidP="00692BD1">
            <w:pPr>
              <w:pStyle w:val="Normal1"/>
              <w:jc w:val="center"/>
            </w:pPr>
          </w:p>
        </w:tc>
      </w:tr>
    </w:tbl>
    <w:p w:rsidR="0020403A" w:rsidRDefault="0020403A" w:rsidP="0020403A"/>
    <w:p w:rsidR="0020403A" w:rsidRDefault="0020403A" w:rsidP="0020403A"/>
    <w:tbl>
      <w:tblPr>
        <w:tblStyle w:val="Tablaconcuadrcula"/>
        <w:tblW w:w="9215" w:type="dxa"/>
        <w:tblInd w:w="-176" w:type="dxa"/>
        <w:tblLayout w:type="fixed"/>
        <w:tblLook w:val="04A0" w:firstRow="1" w:lastRow="0" w:firstColumn="1" w:lastColumn="0" w:noHBand="0" w:noVBand="1"/>
      </w:tblPr>
      <w:tblGrid>
        <w:gridCol w:w="1844"/>
        <w:gridCol w:w="2551"/>
        <w:gridCol w:w="2268"/>
        <w:gridCol w:w="2552"/>
      </w:tblGrid>
      <w:tr w:rsidR="0020403A" w:rsidRPr="00095D05" w:rsidTr="00692BD1">
        <w:tc>
          <w:tcPr>
            <w:tcW w:w="9215" w:type="dxa"/>
            <w:gridSpan w:val="4"/>
            <w:shd w:val="clear" w:color="auto" w:fill="B8CCE4" w:themeFill="accent1" w:themeFillTint="66"/>
            <w:vAlign w:val="center"/>
          </w:tcPr>
          <w:p w:rsidR="0020403A" w:rsidRDefault="0020403A" w:rsidP="00692BD1">
            <w:pPr>
              <w:pStyle w:val="Normal1"/>
              <w:jc w:val="center"/>
              <w:rPr>
                <w:b/>
              </w:rPr>
            </w:pPr>
            <w:r>
              <w:rPr>
                <w:b/>
              </w:rPr>
              <w:t>UNIDAD 7. LA SEGUNDA GUERRA MUNDIAL.</w:t>
            </w:r>
          </w:p>
          <w:p w:rsidR="0020403A" w:rsidRPr="00D669DE" w:rsidRDefault="0020403A" w:rsidP="00692BD1">
            <w:pPr>
              <w:pStyle w:val="Normal1"/>
              <w:jc w:val="center"/>
              <w:rPr>
                <w:b/>
              </w:rPr>
            </w:pPr>
            <w:r>
              <w:rPr>
                <w:b/>
              </w:rPr>
              <w:t>ABRIL-MAYO.</w:t>
            </w:r>
          </w:p>
        </w:tc>
      </w:tr>
      <w:tr w:rsidR="0020403A" w:rsidRPr="00095D05" w:rsidTr="00692BD1">
        <w:tc>
          <w:tcPr>
            <w:tcW w:w="1844" w:type="dxa"/>
            <w:shd w:val="clear" w:color="auto" w:fill="EAF1DD" w:themeFill="accent3" w:themeFillTint="33"/>
            <w:vAlign w:val="center"/>
          </w:tcPr>
          <w:p w:rsidR="0020403A" w:rsidRPr="00095D05" w:rsidRDefault="0020403A" w:rsidP="00692BD1">
            <w:pPr>
              <w:pStyle w:val="Normal1"/>
              <w:jc w:val="center"/>
            </w:pPr>
            <w:r w:rsidRPr="00095D05">
              <w:t>CONTENIDOS</w:t>
            </w:r>
          </w:p>
        </w:tc>
        <w:tc>
          <w:tcPr>
            <w:tcW w:w="2551" w:type="dxa"/>
            <w:shd w:val="clear" w:color="auto" w:fill="EAF1DD" w:themeFill="accent3" w:themeFillTint="33"/>
            <w:vAlign w:val="center"/>
          </w:tcPr>
          <w:p w:rsidR="0020403A" w:rsidRPr="00095D05" w:rsidRDefault="0020403A" w:rsidP="00692BD1">
            <w:pPr>
              <w:pStyle w:val="Normal1"/>
              <w:jc w:val="center"/>
            </w:pPr>
            <w:r w:rsidRPr="00672042">
              <w:rPr>
                <w:sz w:val="20"/>
              </w:rPr>
              <w:t>CRITERIOS DE EVALUACIÓN Y COMPETENCIAS CLAVE</w:t>
            </w:r>
          </w:p>
        </w:tc>
        <w:tc>
          <w:tcPr>
            <w:tcW w:w="2268" w:type="dxa"/>
            <w:shd w:val="clear" w:color="auto" w:fill="EAF1DD" w:themeFill="accent3" w:themeFillTint="33"/>
            <w:vAlign w:val="center"/>
          </w:tcPr>
          <w:p w:rsidR="0020403A" w:rsidRPr="00095D05" w:rsidRDefault="0020403A" w:rsidP="00692BD1">
            <w:pPr>
              <w:pStyle w:val="Normal1"/>
              <w:jc w:val="center"/>
            </w:pPr>
            <w:r w:rsidRPr="00095D05">
              <w:t>ESTÁNDARES DE APRENDIZAJE EVALUABLES</w:t>
            </w:r>
          </w:p>
        </w:tc>
        <w:tc>
          <w:tcPr>
            <w:tcW w:w="2552" w:type="dxa"/>
            <w:shd w:val="clear" w:color="auto" w:fill="EAF1DD" w:themeFill="accent3" w:themeFillTint="33"/>
          </w:tcPr>
          <w:p w:rsidR="0020403A" w:rsidRPr="00095D05" w:rsidRDefault="0020403A" w:rsidP="00692BD1">
            <w:pPr>
              <w:pStyle w:val="Normal1"/>
              <w:jc w:val="center"/>
            </w:pPr>
            <w:r w:rsidRPr="00095D05">
              <w:t>INSTRUMENTO DE EVALUACIÓN ASOCIADO Y PESO CALIFICACIÓN</w:t>
            </w:r>
          </w:p>
        </w:tc>
      </w:tr>
      <w:tr w:rsidR="0020403A" w:rsidRPr="00095D05" w:rsidTr="00692BD1">
        <w:trPr>
          <w:trHeight w:val="2160"/>
        </w:trPr>
        <w:tc>
          <w:tcPr>
            <w:tcW w:w="1844" w:type="dxa"/>
            <w:vMerge w:val="restart"/>
          </w:tcPr>
          <w:p w:rsidR="0020403A" w:rsidRPr="00095D05" w:rsidRDefault="0020403A" w:rsidP="00692BD1">
            <w:pPr>
              <w:pStyle w:val="Normal1"/>
            </w:pPr>
            <w:r>
              <w:t xml:space="preserve">Acontecimientos previos al estallido de la guerra: expansión nazi y la política de apaciguamiento. </w:t>
            </w:r>
          </w:p>
        </w:tc>
        <w:tc>
          <w:tcPr>
            <w:tcW w:w="2551" w:type="dxa"/>
            <w:vMerge w:val="restart"/>
          </w:tcPr>
          <w:p w:rsidR="0020403A" w:rsidRPr="00672042" w:rsidRDefault="0020403A" w:rsidP="00692BD1">
            <w:pPr>
              <w:pStyle w:val="Normal1"/>
              <w:rPr>
                <w:sz w:val="20"/>
              </w:rPr>
            </w:pPr>
          </w:p>
          <w:p w:rsidR="0020403A" w:rsidRDefault="0020403A" w:rsidP="00692BD1">
            <w:pPr>
              <w:pStyle w:val="Normal1"/>
            </w:pPr>
            <w:r>
              <w:t>1. Conocer los principales hechos de la Segunda Guerra Mundial.</w:t>
            </w:r>
          </w:p>
          <w:p w:rsidR="0020403A" w:rsidRDefault="0020403A" w:rsidP="00692BD1">
            <w:pPr>
              <w:pStyle w:val="Normal1"/>
              <w:rPr>
                <w:sz w:val="20"/>
              </w:rPr>
            </w:pPr>
          </w:p>
          <w:p w:rsidR="0020403A" w:rsidRPr="00672042" w:rsidRDefault="0020403A" w:rsidP="00692BD1">
            <w:pPr>
              <w:pStyle w:val="Normal1"/>
              <w:rPr>
                <w:sz w:val="20"/>
              </w:rPr>
            </w:pPr>
            <w:r w:rsidRPr="00C3079E">
              <w:rPr>
                <w:color w:val="365F91" w:themeColor="accent1" w:themeShade="BF"/>
              </w:rPr>
              <w:t>CD, CSC</w:t>
            </w:r>
            <w:r>
              <w:rPr>
                <w:color w:val="365F91" w:themeColor="accent1" w:themeShade="BF"/>
              </w:rPr>
              <w:t>, AAA</w:t>
            </w:r>
          </w:p>
        </w:tc>
        <w:tc>
          <w:tcPr>
            <w:tcW w:w="2268" w:type="dxa"/>
          </w:tcPr>
          <w:p w:rsidR="0020403A" w:rsidRPr="00095D05" w:rsidRDefault="0020403A" w:rsidP="00692BD1">
            <w:pPr>
              <w:pStyle w:val="Normal1"/>
            </w:pPr>
            <w:r>
              <w:t>1.1. Elabora una narrativa explicativa de las causas y consecuencias de la Segunda Guerra Mundial, a distintos niveles temporales y geográficos.</w:t>
            </w:r>
          </w:p>
          <w:p w:rsidR="0020403A" w:rsidRPr="00095D05" w:rsidRDefault="0020403A" w:rsidP="00692BD1">
            <w:pPr>
              <w:pStyle w:val="Normal1"/>
            </w:pPr>
          </w:p>
        </w:tc>
        <w:tc>
          <w:tcPr>
            <w:tcW w:w="2552" w:type="dxa"/>
          </w:tcPr>
          <w:p w:rsidR="0020403A" w:rsidRPr="00095D05" w:rsidRDefault="0020403A" w:rsidP="00692BD1">
            <w:pPr>
              <w:pStyle w:val="Normal1"/>
            </w:pPr>
          </w:p>
          <w:p w:rsidR="0020403A" w:rsidRPr="00095D05" w:rsidRDefault="0020403A" w:rsidP="00692BD1">
            <w:pPr>
              <w:pStyle w:val="Normal1"/>
              <w:jc w:val="center"/>
            </w:pPr>
            <w:r w:rsidRPr="00095D05">
              <w:t xml:space="preserve">Actividades de clase y </w:t>
            </w:r>
          </w:p>
          <w:p w:rsidR="0020403A" w:rsidRPr="00095D05" w:rsidRDefault="0020403A" w:rsidP="00692BD1">
            <w:pPr>
              <w:pStyle w:val="Normal1"/>
              <w:jc w:val="center"/>
            </w:pPr>
            <w:r w:rsidRPr="00095D05">
              <w:t xml:space="preserve">prueba escrita </w:t>
            </w:r>
          </w:p>
          <w:p w:rsidR="0020403A" w:rsidRPr="00095D05" w:rsidRDefault="0020403A" w:rsidP="00692BD1">
            <w:pPr>
              <w:pStyle w:val="Normal1"/>
              <w:jc w:val="center"/>
            </w:pPr>
          </w:p>
          <w:p w:rsidR="0020403A" w:rsidRPr="00095D05" w:rsidRDefault="0020403A" w:rsidP="00692BD1">
            <w:pPr>
              <w:pStyle w:val="Normal1"/>
              <w:jc w:val="center"/>
            </w:pPr>
            <w:r>
              <w:t>(Estándar básico: 3</w:t>
            </w:r>
            <w:r w:rsidRPr="00095D05">
              <w:t xml:space="preserve"> puntos)</w:t>
            </w:r>
          </w:p>
        </w:tc>
      </w:tr>
      <w:tr w:rsidR="0020403A" w:rsidRPr="00095D05" w:rsidTr="00692BD1">
        <w:trPr>
          <w:trHeight w:val="1781"/>
        </w:trPr>
        <w:tc>
          <w:tcPr>
            <w:tcW w:w="1844" w:type="dxa"/>
            <w:vMerge/>
          </w:tcPr>
          <w:p w:rsidR="0020403A" w:rsidRPr="00095D05" w:rsidRDefault="0020403A" w:rsidP="00692BD1">
            <w:pPr>
              <w:pStyle w:val="Normal1"/>
            </w:pPr>
          </w:p>
        </w:tc>
        <w:tc>
          <w:tcPr>
            <w:tcW w:w="2551" w:type="dxa"/>
            <w:vMerge/>
          </w:tcPr>
          <w:p w:rsidR="0020403A" w:rsidRPr="00095D05" w:rsidRDefault="0020403A" w:rsidP="00692BD1">
            <w:pPr>
              <w:pStyle w:val="Normal1"/>
            </w:pPr>
          </w:p>
        </w:tc>
        <w:tc>
          <w:tcPr>
            <w:tcW w:w="2268" w:type="dxa"/>
          </w:tcPr>
          <w:p w:rsidR="0020403A" w:rsidRPr="00095D05" w:rsidRDefault="0020403A" w:rsidP="00692BD1">
            <w:pPr>
              <w:pStyle w:val="Normal1"/>
            </w:pPr>
            <w:r>
              <w:t>2.1</w:t>
            </w:r>
            <w:proofErr w:type="gramStart"/>
            <w:r>
              <w:t>.Reconoce</w:t>
            </w:r>
            <w:proofErr w:type="gramEnd"/>
            <w:r>
              <w:t xml:space="preserve"> la jerarquía causal (diferente importancia de unas causas u otras según las distintas narrativas).</w:t>
            </w:r>
          </w:p>
        </w:tc>
        <w:tc>
          <w:tcPr>
            <w:tcW w:w="2552" w:type="dxa"/>
          </w:tcPr>
          <w:p w:rsidR="0020403A" w:rsidRPr="00095D05" w:rsidRDefault="0020403A" w:rsidP="00692BD1">
            <w:pPr>
              <w:pStyle w:val="Normal1"/>
              <w:jc w:val="center"/>
            </w:pPr>
          </w:p>
          <w:p w:rsidR="0020403A" w:rsidRPr="00095D05" w:rsidRDefault="0020403A" w:rsidP="00692BD1">
            <w:pPr>
              <w:pStyle w:val="Normal1"/>
              <w:jc w:val="center"/>
            </w:pPr>
            <w:r w:rsidRPr="00095D05">
              <w:t>Actividades de clase</w:t>
            </w:r>
          </w:p>
          <w:p w:rsidR="0020403A" w:rsidRPr="00095D05" w:rsidRDefault="0020403A" w:rsidP="00692BD1">
            <w:pPr>
              <w:pStyle w:val="Normal1"/>
              <w:jc w:val="center"/>
            </w:pPr>
          </w:p>
          <w:p w:rsidR="0020403A" w:rsidRPr="00095D05" w:rsidRDefault="0020403A" w:rsidP="00692BD1">
            <w:pPr>
              <w:pStyle w:val="Normal1"/>
              <w:jc w:val="center"/>
            </w:pPr>
            <w:r w:rsidRPr="00095D05">
              <w:t xml:space="preserve">(Estándar </w:t>
            </w:r>
            <w:r>
              <w:t>medio</w:t>
            </w:r>
          </w:p>
          <w:p w:rsidR="0020403A" w:rsidRPr="00095D05" w:rsidRDefault="0020403A" w:rsidP="00692BD1">
            <w:pPr>
              <w:pStyle w:val="Normal1"/>
              <w:jc w:val="center"/>
            </w:pPr>
            <w:r>
              <w:t>1</w:t>
            </w:r>
            <w:r w:rsidRPr="00095D05">
              <w:t xml:space="preserve"> puntos)</w:t>
            </w:r>
          </w:p>
          <w:p w:rsidR="0020403A" w:rsidRPr="00095D05" w:rsidRDefault="0020403A" w:rsidP="00692BD1">
            <w:pPr>
              <w:pStyle w:val="Normal1"/>
              <w:jc w:val="center"/>
            </w:pPr>
          </w:p>
        </w:tc>
      </w:tr>
      <w:tr w:rsidR="0020403A" w:rsidRPr="00095D05" w:rsidTr="00692BD1">
        <w:trPr>
          <w:trHeight w:val="1422"/>
        </w:trPr>
        <w:tc>
          <w:tcPr>
            <w:tcW w:w="1844" w:type="dxa"/>
            <w:vMerge w:val="restart"/>
          </w:tcPr>
          <w:p w:rsidR="0020403A" w:rsidRPr="00095D05" w:rsidRDefault="0020403A" w:rsidP="00692BD1">
            <w:pPr>
              <w:pStyle w:val="Normal1"/>
              <w:ind w:left="107" w:hanging="141"/>
            </w:pPr>
            <w:r>
              <w:t>De guerra europea a guerra mundial.</w:t>
            </w:r>
          </w:p>
          <w:p w:rsidR="0020403A" w:rsidRPr="00095D05" w:rsidRDefault="0020403A" w:rsidP="00692BD1">
            <w:pPr>
              <w:pStyle w:val="Normal1"/>
              <w:ind w:left="107" w:hanging="141"/>
            </w:pPr>
            <w:r w:rsidRPr="00095D05">
              <w:t xml:space="preserve">  </w:t>
            </w:r>
          </w:p>
        </w:tc>
        <w:tc>
          <w:tcPr>
            <w:tcW w:w="2551" w:type="dxa"/>
          </w:tcPr>
          <w:p w:rsidR="0020403A" w:rsidRDefault="0020403A" w:rsidP="00692BD1">
            <w:pPr>
              <w:pStyle w:val="Normal1"/>
            </w:pPr>
            <w:r>
              <w:t>2. Entender el concepto de “guerra total”.</w:t>
            </w:r>
          </w:p>
          <w:p w:rsidR="0020403A" w:rsidRPr="00095D05" w:rsidRDefault="0020403A" w:rsidP="00692BD1">
            <w:pPr>
              <w:pStyle w:val="Normal1"/>
            </w:pPr>
            <w:r w:rsidRPr="00C3079E">
              <w:rPr>
                <w:color w:val="365F91" w:themeColor="accent1" w:themeShade="BF"/>
              </w:rPr>
              <w:t>CD, CSC</w:t>
            </w:r>
          </w:p>
        </w:tc>
        <w:tc>
          <w:tcPr>
            <w:tcW w:w="2268" w:type="dxa"/>
          </w:tcPr>
          <w:p w:rsidR="0020403A" w:rsidRPr="00095D05" w:rsidRDefault="0020403A" w:rsidP="00692BD1">
            <w:pPr>
              <w:pStyle w:val="Normal1"/>
            </w:pPr>
            <w:r>
              <w:t>2.2</w:t>
            </w:r>
            <w:proofErr w:type="gramStart"/>
            <w:r>
              <w:t>.Valora</w:t>
            </w:r>
            <w:proofErr w:type="gramEnd"/>
            <w:r>
              <w:t xml:space="preserve"> la importancia de las pérdidas civiles sobre el total de víctimas, comparándolas con anteriores conflictos.</w:t>
            </w:r>
          </w:p>
        </w:tc>
        <w:tc>
          <w:tcPr>
            <w:tcW w:w="2552" w:type="dxa"/>
          </w:tcPr>
          <w:p w:rsidR="0020403A" w:rsidRPr="00095D05" w:rsidRDefault="0020403A" w:rsidP="00692BD1">
            <w:pPr>
              <w:pStyle w:val="Normal1"/>
            </w:pPr>
          </w:p>
          <w:p w:rsidR="0020403A" w:rsidRPr="00095D05" w:rsidRDefault="0020403A" w:rsidP="00692BD1">
            <w:pPr>
              <w:pStyle w:val="Normal1"/>
              <w:jc w:val="center"/>
            </w:pPr>
            <w:r w:rsidRPr="00095D05">
              <w:t>Actividades de clase</w:t>
            </w:r>
          </w:p>
          <w:p w:rsidR="0020403A" w:rsidRPr="00095D05" w:rsidRDefault="0020403A" w:rsidP="00692BD1">
            <w:pPr>
              <w:pStyle w:val="Normal1"/>
              <w:jc w:val="center"/>
            </w:pPr>
          </w:p>
          <w:p w:rsidR="0020403A" w:rsidRPr="00095D05" w:rsidRDefault="0020403A" w:rsidP="00692BD1">
            <w:pPr>
              <w:pStyle w:val="Normal1"/>
              <w:jc w:val="center"/>
            </w:pPr>
            <w:r w:rsidRPr="00095D05">
              <w:t xml:space="preserve">(Estándar </w:t>
            </w:r>
            <w:r>
              <w:t>medio</w:t>
            </w:r>
          </w:p>
          <w:p w:rsidR="0020403A" w:rsidRPr="00095D05" w:rsidRDefault="0020403A" w:rsidP="00692BD1">
            <w:pPr>
              <w:pStyle w:val="Normal1"/>
              <w:jc w:val="center"/>
            </w:pPr>
            <w:r>
              <w:t>1</w:t>
            </w:r>
            <w:r w:rsidRPr="00095D05">
              <w:t xml:space="preserve"> puntos)</w:t>
            </w:r>
          </w:p>
          <w:p w:rsidR="0020403A" w:rsidRPr="00095D05" w:rsidRDefault="0020403A" w:rsidP="00692BD1">
            <w:pPr>
              <w:pStyle w:val="Normal1"/>
            </w:pPr>
          </w:p>
          <w:p w:rsidR="0020403A" w:rsidRPr="00095D05" w:rsidRDefault="0020403A" w:rsidP="00692BD1">
            <w:pPr>
              <w:pStyle w:val="Normal1"/>
            </w:pPr>
          </w:p>
          <w:p w:rsidR="0020403A" w:rsidRPr="00095D05" w:rsidRDefault="0020403A" w:rsidP="00692BD1">
            <w:pPr>
              <w:pStyle w:val="Normal1"/>
            </w:pPr>
          </w:p>
        </w:tc>
      </w:tr>
      <w:tr w:rsidR="0020403A" w:rsidRPr="00095D05" w:rsidTr="00692BD1">
        <w:trPr>
          <w:trHeight w:val="798"/>
        </w:trPr>
        <w:tc>
          <w:tcPr>
            <w:tcW w:w="1844" w:type="dxa"/>
            <w:vMerge/>
          </w:tcPr>
          <w:p w:rsidR="0020403A" w:rsidRDefault="0020403A" w:rsidP="00692BD1">
            <w:pPr>
              <w:pStyle w:val="Normal1"/>
              <w:ind w:left="107" w:hanging="141"/>
            </w:pPr>
          </w:p>
        </w:tc>
        <w:tc>
          <w:tcPr>
            <w:tcW w:w="2551" w:type="dxa"/>
            <w:vMerge w:val="restart"/>
          </w:tcPr>
          <w:p w:rsidR="0020403A" w:rsidRPr="00D669DE" w:rsidRDefault="0020403A" w:rsidP="00692BD1">
            <w:pPr>
              <w:spacing w:before="2" w:line="243" w:lineRule="auto"/>
              <w:ind w:left="49" w:right="24"/>
              <w:jc w:val="both"/>
              <w:rPr>
                <w:rFonts w:ascii="Times New Roman" w:eastAsia="Arial" w:hAnsi="Times New Roman" w:cs="Times New Roman"/>
                <w:sz w:val="24"/>
                <w:szCs w:val="24"/>
              </w:rPr>
            </w:pPr>
            <w:r>
              <w:rPr>
                <w:rFonts w:ascii="Times New Roman" w:eastAsia="Arial" w:hAnsi="Times New Roman" w:cs="Times New Roman"/>
                <w:sz w:val="24"/>
                <w:szCs w:val="24"/>
              </w:rPr>
              <w:t>3. Diferenciar las escalas geográficas en esta guerra: europea y mundial.</w:t>
            </w:r>
          </w:p>
          <w:p w:rsidR="0020403A" w:rsidRDefault="0020403A" w:rsidP="00692BD1">
            <w:pPr>
              <w:pStyle w:val="Normal1"/>
            </w:pPr>
            <w:r w:rsidRPr="00C3079E">
              <w:rPr>
                <w:color w:val="365F91" w:themeColor="accent1" w:themeShade="BF"/>
              </w:rPr>
              <w:t>CD, CSC</w:t>
            </w:r>
            <w:r>
              <w:rPr>
                <w:color w:val="365F91" w:themeColor="accent1" w:themeShade="BF"/>
              </w:rPr>
              <w:t xml:space="preserve">, </w:t>
            </w:r>
            <w:r w:rsidRPr="00B87D1B">
              <w:rPr>
                <w:color w:val="365F91" w:themeColor="accent1" w:themeShade="BF"/>
              </w:rPr>
              <w:t>CMCT</w:t>
            </w:r>
            <w:r>
              <w:rPr>
                <w:color w:val="365F91" w:themeColor="accent1" w:themeShade="BF"/>
              </w:rPr>
              <w:t xml:space="preserve">, </w:t>
            </w:r>
            <w:r w:rsidRPr="00040481">
              <w:rPr>
                <w:color w:val="365F91" w:themeColor="accent1" w:themeShade="BF"/>
              </w:rPr>
              <w:t>SIEE</w:t>
            </w:r>
          </w:p>
        </w:tc>
        <w:tc>
          <w:tcPr>
            <w:tcW w:w="2268" w:type="dxa"/>
          </w:tcPr>
          <w:p w:rsidR="0020403A" w:rsidRPr="00095D05" w:rsidRDefault="0020403A" w:rsidP="00692BD1">
            <w:pPr>
              <w:pStyle w:val="Normal1"/>
            </w:pPr>
            <w:r>
              <w:t xml:space="preserve">3.1. Da una interpretación de por qué acabó antes la guerra “europea” que la “mundial”. </w:t>
            </w:r>
          </w:p>
        </w:tc>
        <w:tc>
          <w:tcPr>
            <w:tcW w:w="2552" w:type="dxa"/>
          </w:tcPr>
          <w:p w:rsidR="0020403A" w:rsidRPr="00095D05" w:rsidRDefault="0020403A" w:rsidP="00692BD1">
            <w:pPr>
              <w:pStyle w:val="Normal1"/>
              <w:jc w:val="center"/>
            </w:pPr>
            <w:r w:rsidRPr="00095D05">
              <w:t>Actividades de clase</w:t>
            </w:r>
          </w:p>
          <w:p w:rsidR="0020403A" w:rsidRPr="00095D05" w:rsidRDefault="0020403A" w:rsidP="00692BD1">
            <w:pPr>
              <w:pStyle w:val="Normal1"/>
              <w:jc w:val="center"/>
            </w:pPr>
            <w:r w:rsidRPr="00095D05">
              <w:t xml:space="preserve">(Estándar </w:t>
            </w:r>
            <w:r>
              <w:t>medio</w:t>
            </w:r>
          </w:p>
          <w:p w:rsidR="0020403A" w:rsidRPr="00095D05" w:rsidRDefault="0020403A" w:rsidP="00692BD1">
            <w:pPr>
              <w:pStyle w:val="Normal1"/>
              <w:jc w:val="center"/>
            </w:pPr>
            <w:r>
              <w:t>1</w:t>
            </w:r>
            <w:r w:rsidRPr="00095D05">
              <w:t xml:space="preserve"> puntos)</w:t>
            </w:r>
          </w:p>
          <w:p w:rsidR="0020403A" w:rsidRPr="00095D05" w:rsidRDefault="0020403A" w:rsidP="00692BD1">
            <w:pPr>
              <w:pStyle w:val="Normal1"/>
            </w:pPr>
          </w:p>
          <w:p w:rsidR="0020403A" w:rsidRPr="00095D05" w:rsidRDefault="0020403A" w:rsidP="00692BD1">
            <w:pPr>
              <w:pStyle w:val="Normal1"/>
              <w:jc w:val="center"/>
            </w:pPr>
          </w:p>
        </w:tc>
      </w:tr>
      <w:tr w:rsidR="0020403A" w:rsidRPr="00095D05" w:rsidTr="00692BD1">
        <w:trPr>
          <w:trHeight w:val="1049"/>
        </w:trPr>
        <w:tc>
          <w:tcPr>
            <w:tcW w:w="1844" w:type="dxa"/>
            <w:vMerge/>
          </w:tcPr>
          <w:p w:rsidR="0020403A" w:rsidRDefault="0020403A" w:rsidP="00692BD1">
            <w:pPr>
              <w:pStyle w:val="Normal1"/>
              <w:ind w:left="107" w:hanging="141"/>
            </w:pPr>
          </w:p>
        </w:tc>
        <w:tc>
          <w:tcPr>
            <w:tcW w:w="2551" w:type="dxa"/>
            <w:vMerge/>
          </w:tcPr>
          <w:p w:rsidR="0020403A" w:rsidRDefault="0020403A" w:rsidP="00692BD1">
            <w:pPr>
              <w:spacing w:before="2" w:line="243" w:lineRule="auto"/>
              <w:ind w:left="49" w:right="24"/>
              <w:jc w:val="both"/>
              <w:rPr>
                <w:rFonts w:ascii="Times New Roman" w:eastAsia="Arial" w:hAnsi="Times New Roman" w:cs="Times New Roman"/>
                <w:sz w:val="24"/>
                <w:szCs w:val="24"/>
              </w:rPr>
            </w:pPr>
          </w:p>
        </w:tc>
        <w:tc>
          <w:tcPr>
            <w:tcW w:w="2268" w:type="dxa"/>
          </w:tcPr>
          <w:p w:rsidR="0020403A" w:rsidRPr="00095D05" w:rsidRDefault="0020403A" w:rsidP="00692BD1">
            <w:pPr>
              <w:pStyle w:val="Normal1"/>
            </w:pPr>
            <w:r>
              <w:t>3.2</w:t>
            </w:r>
            <w:proofErr w:type="gramStart"/>
            <w:r>
              <w:t>.Sitúa</w:t>
            </w:r>
            <w:proofErr w:type="gramEnd"/>
            <w:r>
              <w:t xml:space="preserve"> en un mapa las fases del conflicto.</w:t>
            </w:r>
          </w:p>
        </w:tc>
        <w:tc>
          <w:tcPr>
            <w:tcW w:w="2552" w:type="dxa"/>
          </w:tcPr>
          <w:p w:rsidR="0020403A" w:rsidRPr="00095D05" w:rsidRDefault="0020403A" w:rsidP="00692BD1">
            <w:pPr>
              <w:pStyle w:val="Normal1"/>
              <w:jc w:val="center"/>
            </w:pPr>
            <w:r w:rsidRPr="00095D05">
              <w:t>Prueba escrita</w:t>
            </w:r>
          </w:p>
          <w:p w:rsidR="0020403A" w:rsidRPr="00095D05" w:rsidRDefault="0020403A" w:rsidP="00692BD1">
            <w:pPr>
              <w:pStyle w:val="Normal1"/>
              <w:jc w:val="center"/>
            </w:pPr>
            <w:r>
              <w:t xml:space="preserve">(Estándar básico: 3 </w:t>
            </w:r>
            <w:r w:rsidRPr="00095D05">
              <w:t>puntos)</w:t>
            </w:r>
          </w:p>
        </w:tc>
      </w:tr>
      <w:tr w:rsidR="0020403A" w:rsidRPr="00095D05" w:rsidTr="00692BD1">
        <w:trPr>
          <w:trHeight w:val="1967"/>
        </w:trPr>
        <w:tc>
          <w:tcPr>
            <w:tcW w:w="1844" w:type="dxa"/>
          </w:tcPr>
          <w:p w:rsidR="0020403A" w:rsidRPr="00095D05" w:rsidRDefault="0020403A" w:rsidP="00692BD1">
            <w:pPr>
              <w:pStyle w:val="Normal1"/>
            </w:pPr>
            <w:r>
              <w:t>El Holocausto.</w:t>
            </w:r>
          </w:p>
        </w:tc>
        <w:tc>
          <w:tcPr>
            <w:tcW w:w="2551" w:type="dxa"/>
          </w:tcPr>
          <w:p w:rsidR="0020403A" w:rsidRDefault="0020403A" w:rsidP="00692BD1">
            <w:pPr>
              <w:pStyle w:val="Normal1"/>
            </w:pPr>
            <w:r>
              <w:t>4. Entender el contexto en el que se desarrolló el Holocausto en la guerra y sus consecuencias</w:t>
            </w:r>
          </w:p>
          <w:p w:rsidR="0020403A" w:rsidRPr="00095D05" w:rsidRDefault="0020403A" w:rsidP="00692BD1">
            <w:pPr>
              <w:pStyle w:val="Normal1"/>
            </w:pPr>
            <w:r w:rsidRPr="00C3079E">
              <w:rPr>
                <w:color w:val="365F91" w:themeColor="accent1" w:themeShade="BF"/>
              </w:rPr>
              <w:t>CSC</w:t>
            </w:r>
            <w:r>
              <w:rPr>
                <w:color w:val="365F91" w:themeColor="accent1" w:themeShade="BF"/>
              </w:rPr>
              <w:t>,</w:t>
            </w:r>
          </w:p>
        </w:tc>
        <w:tc>
          <w:tcPr>
            <w:tcW w:w="2268" w:type="dxa"/>
          </w:tcPr>
          <w:p w:rsidR="0020403A" w:rsidRPr="00095D05" w:rsidRDefault="0020403A" w:rsidP="00692BD1">
            <w:pPr>
              <w:pStyle w:val="Normal1"/>
            </w:pPr>
            <w:r>
              <w:t>4.1</w:t>
            </w:r>
            <w:proofErr w:type="gramStart"/>
            <w:r>
              <w:t>.Reconoce</w:t>
            </w:r>
            <w:proofErr w:type="gramEnd"/>
            <w:r>
              <w:t xml:space="preserve"> la significación del Holocausto en la historia mundial.</w:t>
            </w:r>
          </w:p>
        </w:tc>
        <w:tc>
          <w:tcPr>
            <w:tcW w:w="2552" w:type="dxa"/>
          </w:tcPr>
          <w:p w:rsidR="0020403A" w:rsidRPr="00095D05" w:rsidRDefault="0020403A" w:rsidP="00692BD1">
            <w:pPr>
              <w:pStyle w:val="Normal1"/>
              <w:jc w:val="center"/>
            </w:pPr>
          </w:p>
          <w:p w:rsidR="0020403A" w:rsidRPr="00095D05" w:rsidRDefault="0020403A" w:rsidP="00692BD1">
            <w:pPr>
              <w:pStyle w:val="Normal1"/>
              <w:jc w:val="center"/>
            </w:pPr>
            <w:r w:rsidRPr="00095D05">
              <w:t>Prueba escrita</w:t>
            </w:r>
          </w:p>
          <w:p w:rsidR="0020403A" w:rsidRPr="00095D05" w:rsidRDefault="0020403A" w:rsidP="00692BD1">
            <w:pPr>
              <w:pStyle w:val="Normal1"/>
              <w:jc w:val="center"/>
            </w:pPr>
            <w:r>
              <w:t>(Estándar medio: 1</w:t>
            </w:r>
            <w:r w:rsidRPr="00095D05">
              <w:t xml:space="preserve"> puntos)</w:t>
            </w:r>
          </w:p>
        </w:tc>
      </w:tr>
    </w:tbl>
    <w:p w:rsidR="0020403A" w:rsidRDefault="0020403A" w:rsidP="0020403A"/>
    <w:p w:rsidR="0020403A" w:rsidRDefault="0020403A" w:rsidP="0020403A"/>
    <w:tbl>
      <w:tblPr>
        <w:tblStyle w:val="Tablaconcuadrcula"/>
        <w:tblW w:w="9215" w:type="dxa"/>
        <w:tblInd w:w="-176" w:type="dxa"/>
        <w:tblLayout w:type="fixed"/>
        <w:tblLook w:val="04A0" w:firstRow="1" w:lastRow="0" w:firstColumn="1" w:lastColumn="0" w:noHBand="0" w:noVBand="1"/>
      </w:tblPr>
      <w:tblGrid>
        <w:gridCol w:w="1844"/>
        <w:gridCol w:w="2551"/>
        <w:gridCol w:w="2439"/>
        <w:gridCol w:w="2381"/>
      </w:tblGrid>
      <w:tr w:rsidR="0020403A" w:rsidRPr="00095D05" w:rsidTr="00692BD1">
        <w:tc>
          <w:tcPr>
            <w:tcW w:w="9215" w:type="dxa"/>
            <w:gridSpan w:val="4"/>
            <w:shd w:val="clear" w:color="auto" w:fill="B8CCE4" w:themeFill="accent1" w:themeFillTint="66"/>
            <w:vAlign w:val="center"/>
          </w:tcPr>
          <w:p w:rsidR="0020403A" w:rsidRDefault="0020403A" w:rsidP="00692BD1">
            <w:pPr>
              <w:pStyle w:val="Normal1"/>
              <w:jc w:val="center"/>
              <w:rPr>
                <w:b/>
              </w:rPr>
            </w:pPr>
            <w:r>
              <w:rPr>
                <w:b/>
              </w:rPr>
              <w:t>UNIDAD 8.</w:t>
            </w:r>
            <w:r w:rsidRPr="00805996">
              <w:rPr>
                <w:b/>
              </w:rPr>
              <w:t xml:space="preserve"> LA GUERRA FRÍA Y LA DESCOLONIZACIÓN. CAPITALISMO Y COMUNISMO.</w:t>
            </w:r>
            <w:r>
              <w:rPr>
                <w:b/>
              </w:rPr>
              <w:t xml:space="preserve"> LA DICTADURA FRANQUISTA.</w:t>
            </w:r>
          </w:p>
          <w:p w:rsidR="0020403A" w:rsidRPr="00805996" w:rsidRDefault="0020403A" w:rsidP="00692BD1">
            <w:pPr>
              <w:pStyle w:val="Normal1"/>
              <w:jc w:val="center"/>
              <w:rPr>
                <w:b/>
              </w:rPr>
            </w:pPr>
            <w:r>
              <w:rPr>
                <w:b/>
              </w:rPr>
              <w:t>MAYO.</w:t>
            </w:r>
          </w:p>
        </w:tc>
      </w:tr>
      <w:tr w:rsidR="0020403A" w:rsidRPr="00095D05" w:rsidTr="00692BD1">
        <w:tc>
          <w:tcPr>
            <w:tcW w:w="1844" w:type="dxa"/>
            <w:shd w:val="clear" w:color="auto" w:fill="EAF1DD" w:themeFill="accent3" w:themeFillTint="33"/>
            <w:vAlign w:val="center"/>
          </w:tcPr>
          <w:p w:rsidR="0020403A" w:rsidRPr="00095D05" w:rsidRDefault="0020403A" w:rsidP="00692BD1">
            <w:pPr>
              <w:pStyle w:val="Normal1"/>
              <w:jc w:val="center"/>
            </w:pPr>
            <w:r w:rsidRPr="00095D05">
              <w:t>CONTENIDOS</w:t>
            </w:r>
          </w:p>
        </w:tc>
        <w:tc>
          <w:tcPr>
            <w:tcW w:w="2551" w:type="dxa"/>
            <w:shd w:val="clear" w:color="auto" w:fill="EAF1DD" w:themeFill="accent3" w:themeFillTint="33"/>
            <w:vAlign w:val="center"/>
          </w:tcPr>
          <w:p w:rsidR="0020403A" w:rsidRPr="00095D05" w:rsidRDefault="0020403A" w:rsidP="00692BD1">
            <w:pPr>
              <w:pStyle w:val="Normal1"/>
              <w:jc w:val="center"/>
            </w:pPr>
            <w:r w:rsidRPr="00672042">
              <w:rPr>
                <w:sz w:val="20"/>
              </w:rPr>
              <w:t>CRITERIOS DE EVALUACIÓN Y COMPETENCIAS CLAVE</w:t>
            </w:r>
          </w:p>
        </w:tc>
        <w:tc>
          <w:tcPr>
            <w:tcW w:w="2439" w:type="dxa"/>
            <w:shd w:val="clear" w:color="auto" w:fill="EAF1DD" w:themeFill="accent3" w:themeFillTint="33"/>
            <w:vAlign w:val="center"/>
          </w:tcPr>
          <w:p w:rsidR="0020403A" w:rsidRPr="00095D05" w:rsidRDefault="0020403A" w:rsidP="00692BD1">
            <w:pPr>
              <w:pStyle w:val="Normal1"/>
              <w:jc w:val="center"/>
            </w:pPr>
            <w:r w:rsidRPr="00095D05">
              <w:t>ESTÁNDARES DE APRENDIZAJE EVALUABLES</w:t>
            </w:r>
          </w:p>
        </w:tc>
        <w:tc>
          <w:tcPr>
            <w:tcW w:w="2381" w:type="dxa"/>
            <w:shd w:val="clear" w:color="auto" w:fill="EAF1DD" w:themeFill="accent3" w:themeFillTint="33"/>
          </w:tcPr>
          <w:p w:rsidR="0020403A" w:rsidRPr="00095D05" w:rsidRDefault="0020403A" w:rsidP="00692BD1">
            <w:pPr>
              <w:pStyle w:val="Normal1"/>
              <w:jc w:val="center"/>
            </w:pPr>
            <w:r w:rsidRPr="00095D05">
              <w:t>INSTRUMENTO DE EVALUACIÓN ASOCIADO Y PESO EN LA CALIFICACIÓN</w:t>
            </w:r>
          </w:p>
        </w:tc>
      </w:tr>
      <w:tr w:rsidR="0020403A" w:rsidRPr="00095D05" w:rsidTr="00692BD1">
        <w:trPr>
          <w:trHeight w:val="2160"/>
        </w:trPr>
        <w:tc>
          <w:tcPr>
            <w:tcW w:w="1844" w:type="dxa"/>
          </w:tcPr>
          <w:p w:rsidR="0020403A" w:rsidRPr="00095D05" w:rsidRDefault="0020403A" w:rsidP="00692BD1">
            <w:pPr>
              <w:pStyle w:val="Normal1"/>
            </w:pPr>
            <w:r>
              <w:t xml:space="preserve">La nueva geopolítica mundial: “guerra fría” y planes de reconstrucción post-bélica. </w:t>
            </w:r>
          </w:p>
        </w:tc>
        <w:tc>
          <w:tcPr>
            <w:tcW w:w="2551" w:type="dxa"/>
          </w:tcPr>
          <w:p w:rsidR="0020403A" w:rsidRDefault="0020403A" w:rsidP="00692BD1">
            <w:pPr>
              <w:pStyle w:val="Normal1"/>
            </w:pPr>
            <w:proofErr w:type="gramStart"/>
            <w:r>
              <w:t>2.Comprender</w:t>
            </w:r>
            <w:proofErr w:type="gramEnd"/>
            <w:r>
              <w:t xml:space="preserve"> el concepto de “guerra fría” en el contexto de después de 1945, y las relaciones entre los dos bloques, USA y URSS.</w:t>
            </w:r>
          </w:p>
          <w:p w:rsidR="0020403A" w:rsidRPr="00672042" w:rsidRDefault="0020403A" w:rsidP="00692BD1">
            <w:pPr>
              <w:pStyle w:val="Normal1"/>
              <w:rPr>
                <w:sz w:val="20"/>
              </w:rPr>
            </w:pPr>
            <w:r w:rsidRPr="00C3079E">
              <w:rPr>
                <w:color w:val="365F91" w:themeColor="accent1" w:themeShade="BF"/>
              </w:rPr>
              <w:t>CD, CSC</w:t>
            </w:r>
          </w:p>
        </w:tc>
        <w:tc>
          <w:tcPr>
            <w:tcW w:w="2439" w:type="dxa"/>
          </w:tcPr>
          <w:p w:rsidR="0020403A" w:rsidRPr="00095D05" w:rsidRDefault="0020403A" w:rsidP="00692BD1">
            <w:pPr>
              <w:pStyle w:val="Normal1"/>
            </w:pPr>
            <w:r>
              <w:t xml:space="preserve">2.1.Valora, en el contexto de guerra fría que se producen, el discurso de Churchill en que hace referencia al Telón de Acero o el de Kennedy: “ Yo soy un berlinés” </w:t>
            </w:r>
          </w:p>
        </w:tc>
        <w:tc>
          <w:tcPr>
            <w:tcW w:w="2381" w:type="dxa"/>
          </w:tcPr>
          <w:p w:rsidR="0020403A" w:rsidRPr="00095D05" w:rsidRDefault="0020403A" w:rsidP="00692BD1">
            <w:pPr>
              <w:pStyle w:val="Normal1"/>
            </w:pPr>
          </w:p>
          <w:p w:rsidR="0020403A" w:rsidRPr="00095D05" w:rsidRDefault="0020403A" w:rsidP="00692BD1">
            <w:pPr>
              <w:pStyle w:val="Normal1"/>
              <w:jc w:val="center"/>
            </w:pPr>
            <w:r w:rsidRPr="00095D05">
              <w:t xml:space="preserve">Actividades de clase y </w:t>
            </w:r>
          </w:p>
          <w:p w:rsidR="0020403A" w:rsidRPr="00095D05" w:rsidRDefault="0020403A" w:rsidP="00692BD1">
            <w:pPr>
              <w:pStyle w:val="Normal1"/>
              <w:jc w:val="center"/>
            </w:pPr>
            <w:r w:rsidRPr="00095D05">
              <w:t xml:space="preserve">prueba escrita </w:t>
            </w:r>
          </w:p>
          <w:p w:rsidR="0020403A" w:rsidRPr="00095D05" w:rsidRDefault="0020403A" w:rsidP="00692BD1">
            <w:pPr>
              <w:pStyle w:val="Normal1"/>
              <w:jc w:val="center"/>
            </w:pPr>
          </w:p>
          <w:p w:rsidR="0020403A" w:rsidRPr="00095D05" w:rsidRDefault="0020403A" w:rsidP="00692BD1">
            <w:pPr>
              <w:pStyle w:val="Normal1"/>
              <w:jc w:val="center"/>
            </w:pPr>
            <w:r w:rsidRPr="00095D05">
              <w:t>(Estándar básico: 2 puntos)</w:t>
            </w:r>
          </w:p>
        </w:tc>
      </w:tr>
      <w:tr w:rsidR="0020403A" w:rsidRPr="00095D05" w:rsidTr="00692BD1">
        <w:trPr>
          <w:trHeight w:val="1859"/>
        </w:trPr>
        <w:tc>
          <w:tcPr>
            <w:tcW w:w="1844" w:type="dxa"/>
            <w:vMerge w:val="restart"/>
          </w:tcPr>
          <w:p w:rsidR="0020403A" w:rsidRPr="00095D05" w:rsidRDefault="0020403A" w:rsidP="00692BD1">
            <w:pPr>
              <w:pStyle w:val="Normal1"/>
              <w:ind w:left="107" w:hanging="141"/>
            </w:pPr>
          </w:p>
          <w:p w:rsidR="0020403A" w:rsidRPr="00095D05" w:rsidRDefault="0020403A" w:rsidP="00692BD1">
            <w:pPr>
              <w:pStyle w:val="Normal1"/>
              <w:ind w:left="-34"/>
            </w:pPr>
            <w:r w:rsidRPr="00095D05">
              <w:t xml:space="preserve"> </w:t>
            </w:r>
            <w:r>
              <w:t>Los procesos descolonizadores en Asia y África.</w:t>
            </w:r>
          </w:p>
        </w:tc>
        <w:tc>
          <w:tcPr>
            <w:tcW w:w="2551" w:type="dxa"/>
          </w:tcPr>
          <w:p w:rsidR="0020403A" w:rsidRDefault="0020403A" w:rsidP="00692BD1">
            <w:pPr>
              <w:spacing w:line="243" w:lineRule="auto"/>
              <w:ind w:left="49" w:right="24" w:firstLine="165"/>
              <w:jc w:val="both"/>
              <w:rPr>
                <w:rFonts w:ascii="Times New Roman" w:eastAsia="Arial" w:hAnsi="Times New Roman" w:cs="Times New Roman"/>
                <w:sz w:val="24"/>
                <w:szCs w:val="24"/>
              </w:rPr>
            </w:pPr>
            <w:r w:rsidRPr="00DA2F99">
              <w:rPr>
                <w:rFonts w:ascii="Times New Roman" w:eastAsia="Arial" w:hAnsi="Times New Roman" w:cs="Times New Roman"/>
                <w:sz w:val="24"/>
                <w:szCs w:val="24"/>
              </w:rPr>
              <w:t>5.</w:t>
            </w:r>
            <w:r w:rsidRPr="00DA2F99">
              <w:rPr>
                <w:rFonts w:ascii="Times New Roman" w:eastAsia="Arial" w:hAnsi="Times New Roman" w:cs="Times New Roman"/>
                <w:spacing w:val="28"/>
                <w:sz w:val="24"/>
                <w:szCs w:val="24"/>
              </w:rPr>
              <w:t xml:space="preserve"> </w:t>
            </w:r>
            <w:r w:rsidRPr="00DA2F99">
              <w:rPr>
                <w:rFonts w:ascii="Times New Roman" w:eastAsia="Arial" w:hAnsi="Times New Roman" w:cs="Times New Roman"/>
                <w:w w:val="92"/>
                <w:sz w:val="24"/>
                <w:szCs w:val="24"/>
              </w:rPr>
              <w:t>Orga</w:t>
            </w:r>
            <w:r w:rsidRPr="00DA2F99">
              <w:rPr>
                <w:rFonts w:ascii="Times New Roman" w:eastAsia="Arial" w:hAnsi="Times New Roman" w:cs="Times New Roman"/>
                <w:spacing w:val="-1"/>
                <w:w w:val="92"/>
                <w:sz w:val="24"/>
                <w:szCs w:val="24"/>
              </w:rPr>
              <w:t>n</w:t>
            </w:r>
            <w:r w:rsidRPr="00DA2F99">
              <w:rPr>
                <w:rFonts w:ascii="Times New Roman" w:eastAsia="Arial" w:hAnsi="Times New Roman" w:cs="Times New Roman"/>
                <w:w w:val="92"/>
                <w:sz w:val="24"/>
                <w:szCs w:val="24"/>
              </w:rPr>
              <w:t>izar</w:t>
            </w:r>
            <w:r w:rsidRPr="00DA2F99">
              <w:rPr>
                <w:rFonts w:ascii="Times New Roman" w:eastAsia="Arial" w:hAnsi="Times New Roman" w:cs="Times New Roman"/>
                <w:spacing w:val="23"/>
                <w:w w:val="92"/>
                <w:sz w:val="24"/>
                <w:szCs w:val="24"/>
              </w:rPr>
              <w:t xml:space="preserve"> </w:t>
            </w:r>
            <w:r w:rsidRPr="00DA2F99">
              <w:rPr>
                <w:rFonts w:ascii="Times New Roman" w:eastAsia="Arial" w:hAnsi="Times New Roman" w:cs="Times New Roman"/>
                <w:sz w:val="24"/>
                <w:szCs w:val="24"/>
              </w:rPr>
              <w:t xml:space="preserve">los </w:t>
            </w:r>
            <w:r w:rsidRPr="00DA2F99">
              <w:rPr>
                <w:rFonts w:ascii="Times New Roman" w:eastAsia="Arial" w:hAnsi="Times New Roman" w:cs="Times New Roman"/>
                <w:spacing w:val="-1"/>
                <w:w w:val="92"/>
                <w:sz w:val="24"/>
                <w:szCs w:val="24"/>
              </w:rPr>
              <w:t>h</w:t>
            </w:r>
            <w:r w:rsidRPr="00DA2F99">
              <w:rPr>
                <w:rFonts w:ascii="Times New Roman" w:eastAsia="Arial" w:hAnsi="Times New Roman" w:cs="Times New Roman"/>
                <w:w w:val="92"/>
                <w:sz w:val="24"/>
                <w:szCs w:val="24"/>
              </w:rPr>
              <w:t>echos</w:t>
            </w:r>
            <w:r w:rsidRPr="00DA2F99">
              <w:rPr>
                <w:rFonts w:ascii="Times New Roman" w:eastAsia="Arial" w:hAnsi="Times New Roman" w:cs="Times New Roman"/>
                <w:spacing w:val="21"/>
                <w:w w:val="92"/>
                <w:sz w:val="24"/>
                <w:szCs w:val="24"/>
              </w:rPr>
              <w:t xml:space="preserve"> </w:t>
            </w:r>
            <w:r w:rsidRPr="00DA2F99">
              <w:rPr>
                <w:rFonts w:ascii="Times New Roman" w:eastAsia="Arial" w:hAnsi="Times New Roman" w:cs="Times New Roman"/>
                <w:sz w:val="24"/>
                <w:szCs w:val="24"/>
              </w:rPr>
              <w:t>más</w:t>
            </w:r>
            <w:r w:rsidRPr="00DA2F99">
              <w:rPr>
                <w:rFonts w:ascii="Times New Roman" w:eastAsia="Arial" w:hAnsi="Times New Roman" w:cs="Times New Roman"/>
                <w:spacing w:val="-7"/>
                <w:sz w:val="24"/>
                <w:szCs w:val="24"/>
              </w:rPr>
              <w:t xml:space="preserve"> </w:t>
            </w:r>
            <w:r w:rsidRPr="00DA2F99">
              <w:rPr>
                <w:rFonts w:ascii="Times New Roman" w:eastAsia="Arial" w:hAnsi="Times New Roman" w:cs="Times New Roman"/>
                <w:w w:val="92"/>
                <w:sz w:val="24"/>
                <w:szCs w:val="24"/>
              </w:rPr>
              <w:t>im</w:t>
            </w:r>
            <w:r w:rsidRPr="00DA2F99">
              <w:rPr>
                <w:rFonts w:ascii="Times New Roman" w:eastAsia="Arial" w:hAnsi="Times New Roman" w:cs="Times New Roman"/>
                <w:spacing w:val="-1"/>
                <w:w w:val="92"/>
                <w:sz w:val="24"/>
                <w:szCs w:val="24"/>
              </w:rPr>
              <w:t>p</w:t>
            </w:r>
            <w:r w:rsidRPr="00DA2F99">
              <w:rPr>
                <w:rFonts w:ascii="Times New Roman" w:eastAsia="Arial" w:hAnsi="Times New Roman" w:cs="Times New Roman"/>
                <w:w w:val="92"/>
                <w:sz w:val="24"/>
                <w:szCs w:val="24"/>
              </w:rPr>
              <w:t>or</w:t>
            </w:r>
            <w:r w:rsidRPr="00DA2F99">
              <w:rPr>
                <w:rFonts w:ascii="Times New Roman" w:eastAsia="Arial" w:hAnsi="Times New Roman" w:cs="Times New Roman"/>
                <w:spacing w:val="-2"/>
                <w:w w:val="92"/>
                <w:sz w:val="24"/>
                <w:szCs w:val="24"/>
              </w:rPr>
              <w:t>t</w:t>
            </w:r>
            <w:r w:rsidRPr="00DA2F99">
              <w:rPr>
                <w:rFonts w:ascii="Times New Roman" w:eastAsia="Arial" w:hAnsi="Times New Roman" w:cs="Times New Roman"/>
                <w:w w:val="92"/>
                <w:sz w:val="24"/>
                <w:szCs w:val="24"/>
              </w:rPr>
              <w:t>antes</w:t>
            </w:r>
            <w:r w:rsidRPr="00DA2F99">
              <w:rPr>
                <w:rFonts w:ascii="Times New Roman" w:eastAsia="Arial" w:hAnsi="Times New Roman" w:cs="Times New Roman"/>
                <w:spacing w:val="24"/>
                <w:w w:val="92"/>
                <w:sz w:val="24"/>
                <w:szCs w:val="24"/>
              </w:rPr>
              <w:t xml:space="preserve"> </w:t>
            </w:r>
            <w:r w:rsidRPr="00DA2F99">
              <w:rPr>
                <w:rFonts w:ascii="Times New Roman" w:eastAsia="Arial" w:hAnsi="Times New Roman" w:cs="Times New Roman"/>
                <w:sz w:val="24"/>
                <w:szCs w:val="24"/>
              </w:rPr>
              <w:t>de</w:t>
            </w:r>
            <w:r w:rsidRPr="00DA2F99">
              <w:rPr>
                <w:rFonts w:ascii="Times New Roman" w:eastAsia="Arial" w:hAnsi="Times New Roman" w:cs="Times New Roman"/>
                <w:spacing w:val="1"/>
                <w:sz w:val="24"/>
                <w:szCs w:val="24"/>
              </w:rPr>
              <w:t xml:space="preserve"> </w:t>
            </w:r>
            <w:r w:rsidRPr="00DA2F99">
              <w:rPr>
                <w:rFonts w:ascii="Times New Roman" w:eastAsia="Arial" w:hAnsi="Times New Roman" w:cs="Times New Roman"/>
                <w:sz w:val="24"/>
                <w:szCs w:val="24"/>
              </w:rPr>
              <w:t xml:space="preserve">la </w:t>
            </w:r>
            <w:r w:rsidRPr="00DA2F99">
              <w:rPr>
                <w:rFonts w:ascii="Times New Roman" w:eastAsia="Arial" w:hAnsi="Times New Roman" w:cs="Times New Roman"/>
                <w:w w:val="92"/>
                <w:sz w:val="24"/>
                <w:szCs w:val="24"/>
              </w:rPr>
              <w:t>desco</w:t>
            </w:r>
            <w:r w:rsidRPr="00DA2F99">
              <w:rPr>
                <w:rFonts w:ascii="Times New Roman" w:eastAsia="Arial" w:hAnsi="Times New Roman" w:cs="Times New Roman"/>
                <w:spacing w:val="-1"/>
                <w:w w:val="92"/>
                <w:sz w:val="24"/>
                <w:szCs w:val="24"/>
              </w:rPr>
              <w:t>l</w:t>
            </w:r>
            <w:r w:rsidRPr="00DA2F99">
              <w:rPr>
                <w:rFonts w:ascii="Times New Roman" w:eastAsia="Arial" w:hAnsi="Times New Roman" w:cs="Times New Roman"/>
                <w:w w:val="92"/>
                <w:sz w:val="24"/>
                <w:szCs w:val="24"/>
              </w:rPr>
              <w:t>o</w:t>
            </w:r>
            <w:r w:rsidRPr="00DA2F99">
              <w:rPr>
                <w:rFonts w:ascii="Times New Roman" w:eastAsia="Arial" w:hAnsi="Times New Roman" w:cs="Times New Roman"/>
                <w:spacing w:val="-1"/>
                <w:w w:val="92"/>
                <w:sz w:val="24"/>
                <w:szCs w:val="24"/>
              </w:rPr>
              <w:t>n</w:t>
            </w:r>
            <w:r w:rsidRPr="00DA2F99">
              <w:rPr>
                <w:rFonts w:ascii="Times New Roman" w:eastAsia="Arial" w:hAnsi="Times New Roman" w:cs="Times New Roman"/>
                <w:w w:val="92"/>
                <w:sz w:val="24"/>
                <w:szCs w:val="24"/>
              </w:rPr>
              <w:t>izac</w:t>
            </w:r>
            <w:r w:rsidRPr="00DA2F99">
              <w:rPr>
                <w:rFonts w:ascii="Times New Roman" w:eastAsia="Arial" w:hAnsi="Times New Roman" w:cs="Times New Roman"/>
                <w:spacing w:val="-1"/>
                <w:w w:val="92"/>
                <w:sz w:val="24"/>
                <w:szCs w:val="24"/>
              </w:rPr>
              <w:t>i</w:t>
            </w:r>
            <w:r w:rsidRPr="00DA2F99">
              <w:rPr>
                <w:rFonts w:ascii="Times New Roman" w:eastAsia="Arial" w:hAnsi="Times New Roman" w:cs="Times New Roman"/>
                <w:w w:val="92"/>
                <w:sz w:val="24"/>
                <w:szCs w:val="24"/>
              </w:rPr>
              <w:t>ón</w:t>
            </w:r>
            <w:r w:rsidRPr="00DA2F99">
              <w:rPr>
                <w:rFonts w:ascii="Times New Roman" w:eastAsia="Arial" w:hAnsi="Times New Roman" w:cs="Times New Roman"/>
                <w:spacing w:val="11"/>
                <w:w w:val="92"/>
                <w:sz w:val="24"/>
                <w:szCs w:val="24"/>
              </w:rPr>
              <w:t xml:space="preserve"> </w:t>
            </w:r>
            <w:r w:rsidRPr="00DA2F99">
              <w:rPr>
                <w:rFonts w:ascii="Times New Roman" w:eastAsia="Arial" w:hAnsi="Times New Roman" w:cs="Times New Roman"/>
                <w:sz w:val="24"/>
                <w:szCs w:val="24"/>
              </w:rPr>
              <w:t>de</w:t>
            </w:r>
            <w:r w:rsidRPr="00DA2F99">
              <w:rPr>
                <w:rFonts w:ascii="Times New Roman" w:eastAsia="Arial" w:hAnsi="Times New Roman" w:cs="Times New Roman"/>
                <w:spacing w:val="-16"/>
                <w:sz w:val="24"/>
                <w:szCs w:val="24"/>
              </w:rPr>
              <w:t xml:space="preserve"> </w:t>
            </w:r>
            <w:r w:rsidRPr="00DA2F99">
              <w:rPr>
                <w:rFonts w:ascii="Times New Roman" w:eastAsia="Arial" w:hAnsi="Times New Roman" w:cs="Times New Roman"/>
                <w:w w:val="93"/>
                <w:sz w:val="24"/>
                <w:szCs w:val="24"/>
              </w:rPr>
              <w:t>postguer</w:t>
            </w:r>
            <w:r w:rsidRPr="00DA2F99">
              <w:rPr>
                <w:rFonts w:ascii="Times New Roman" w:eastAsia="Arial" w:hAnsi="Times New Roman" w:cs="Times New Roman"/>
                <w:spacing w:val="-1"/>
                <w:w w:val="93"/>
                <w:sz w:val="24"/>
                <w:szCs w:val="24"/>
              </w:rPr>
              <w:t>r</w:t>
            </w:r>
            <w:r w:rsidRPr="00DA2F99">
              <w:rPr>
                <w:rFonts w:ascii="Times New Roman" w:eastAsia="Arial" w:hAnsi="Times New Roman" w:cs="Times New Roman"/>
                <w:w w:val="93"/>
                <w:sz w:val="24"/>
                <w:szCs w:val="24"/>
              </w:rPr>
              <w:t xml:space="preserve">a </w:t>
            </w:r>
            <w:r w:rsidRPr="00DA2F99">
              <w:rPr>
                <w:rFonts w:ascii="Times New Roman" w:eastAsia="Arial" w:hAnsi="Times New Roman" w:cs="Times New Roman"/>
                <w:sz w:val="24"/>
                <w:szCs w:val="24"/>
              </w:rPr>
              <w:t>en</w:t>
            </w:r>
            <w:r w:rsidRPr="00DA2F99">
              <w:rPr>
                <w:rFonts w:ascii="Times New Roman" w:eastAsia="Arial" w:hAnsi="Times New Roman" w:cs="Times New Roman"/>
                <w:spacing w:val="-15"/>
                <w:sz w:val="24"/>
                <w:szCs w:val="24"/>
              </w:rPr>
              <w:t xml:space="preserve"> </w:t>
            </w:r>
            <w:r w:rsidRPr="00DA2F99">
              <w:rPr>
                <w:rFonts w:ascii="Times New Roman" w:eastAsia="Arial" w:hAnsi="Times New Roman" w:cs="Times New Roman"/>
                <w:sz w:val="24"/>
                <w:szCs w:val="24"/>
              </w:rPr>
              <w:t>el</w:t>
            </w:r>
            <w:r w:rsidRPr="00DA2F99">
              <w:rPr>
                <w:rFonts w:ascii="Times New Roman" w:eastAsia="Arial" w:hAnsi="Times New Roman" w:cs="Times New Roman"/>
                <w:spacing w:val="-11"/>
                <w:sz w:val="24"/>
                <w:szCs w:val="24"/>
              </w:rPr>
              <w:t xml:space="preserve"> </w:t>
            </w:r>
            <w:r w:rsidRPr="00DA2F99">
              <w:rPr>
                <w:rFonts w:ascii="Times New Roman" w:eastAsia="Arial" w:hAnsi="Times New Roman" w:cs="Times New Roman"/>
                <w:w w:val="92"/>
                <w:sz w:val="24"/>
                <w:szCs w:val="24"/>
              </w:rPr>
              <w:t>s</w:t>
            </w:r>
            <w:r w:rsidRPr="00DA2F99">
              <w:rPr>
                <w:rFonts w:ascii="Times New Roman" w:eastAsia="Arial" w:hAnsi="Times New Roman" w:cs="Times New Roman"/>
                <w:spacing w:val="-1"/>
                <w:w w:val="92"/>
                <w:sz w:val="24"/>
                <w:szCs w:val="24"/>
              </w:rPr>
              <w:t>i</w:t>
            </w:r>
            <w:r w:rsidRPr="00DA2F99">
              <w:rPr>
                <w:rFonts w:ascii="Times New Roman" w:eastAsia="Arial" w:hAnsi="Times New Roman" w:cs="Times New Roman"/>
                <w:w w:val="92"/>
                <w:sz w:val="24"/>
                <w:szCs w:val="24"/>
              </w:rPr>
              <w:t>glo</w:t>
            </w:r>
            <w:r w:rsidRPr="00DA2F99">
              <w:rPr>
                <w:rFonts w:ascii="Times New Roman" w:eastAsia="Arial" w:hAnsi="Times New Roman" w:cs="Times New Roman"/>
                <w:spacing w:val="3"/>
                <w:w w:val="92"/>
                <w:sz w:val="24"/>
                <w:szCs w:val="24"/>
              </w:rPr>
              <w:t xml:space="preserve"> </w:t>
            </w:r>
            <w:r w:rsidRPr="00DA2F99">
              <w:rPr>
                <w:rFonts w:ascii="Times New Roman" w:eastAsia="Arial" w:hAnsi="Times New Roman" w:cs="Times New Roman"/>
                <w:sz w:val="24"/>
                <w:szCs w:val="24"/>
              </w:rPr>
              <w:t>XX.</w:t>
            </w:r>
          </w:p>
          <w:p w:rsidR="0020403A" w:rsidRPr="002323DD" w:rsidRDefault="0020403A" w:rsidP="00692BD1">
            <w:pPr>
              <w:spacing w:line="243" w:lineRule="auto"/>
              <w:ind w:right="24"/>
              <w:jc w:val="both"/>
              <w:rPr>
                <w:rFonts w:ascii="Times New Roman" w:eastAsia="Arial" w:hAnsi="Times New Roman" w:cs="Times New Roman"/>
                <w:sz w:val="24"/>
                <w:szCs w:val="24"/>
              </w:rPr>
            </w:pPr>
            <w:r w:rsidRPr="002323DD">
              <w:rPr>
                <w:rFonts w:ascii="Times New Roman" w:hAnsi="Times New Roman" w:cs="Times New Roman"/>
                <w:color w:val="365F91" w:themeColor="accent1" w:themeShade="BF"/>
                <w:sz w:val="24"/>
                <w:szCs w:val="24"/>
              </w:rPr>
              <w:t>CD, CSC, SIEE</w:t>
            </w:r>
          </w:p>
        </w:tc>
        <w:tc>
          <w:tcPr>
            <w:tcW w:w="2439" w:type="dxa"/>
          </w:tcPr>
          <w:p w:rsidR="0020403A" w:rsidRPr="00095D05" w:rsidRDefault="0020403A" w:rsidP="00692BD1">
            <w:pPr>
              <w:pStyle w:val="Normal1"/>
            </w:pPr>
            <w:r>
              <w:t xml:space="preserve">5.1. Describe los hechos relevantes del proceso descolonizador. </w:t>
            </w:r>
          </w:p>
        </w:tc>
        <w:tc>
          <w:tcPr>
            <w:tcW w:w="2381" w:type="dxa"/>
          </w:tcPr>
          <w:p w:rsidR="0020403A" w:rsidRPr="00095D05" w:rsidRDefault="0020403A" w:rsidP="00692BD1">
            <w:pPr>
              <w:pStyle w:val="Normal1"/>
              <w:jc w:val="center"/>
            </w:pPr>
            <w:r w:rsidRPr="00095D05">
              <w:t xml:space="preserve">Actividades de clase y </w:t>
            </w:r>
          </w:p>
          <w:p w:rsidR="0020403A" w:rsidRPr="00095D05" w:rsidRDefault="0020403A" w:rsidP="00692BD1">
            <w:pPr>
              <w:pStyle w:val="Normal1"/>
              <w:jc w:val="center"/>
            </w:pPr>
            <w:r w:rsidRPr="00095D05">
              <w:t xml:space="preserve">prueba escrita </w:t>
            </w:r>
          </w:p>
          <w:p w:rsidR="0020403A" w:rsidRPr="00095D05" w:rsidRDefault="0020403A" w:rsidP="00692BD1">
            <w:pPr>
              <w:pStyle w:val="Normal1"/>
              <w:jc w:val="center"/>
            </w:pPr>
          </w:p>
          <w:p w:rsidR="0020403A" w:rsidRPr="00095D05" w:rsidRDefault="0020403A" w:rsidP="00692BD1">
            <w:pPr>
              <w:pStyle w:val="Normal1"/>
              <w:jc w:val="center"/>
            </w:pPr>
            <w:r w:rsidRPr="00095D05">
              <w:t xml:space="preserve">(Estándar </w:t>
            </w:r>
            <w:r>
              <w:t xml:space="preserve">intermedio 1 </w:t>
            </w:r>
            <w:r w:rsidRPr="00095D05">
              <w:t>puntos)</w:t>
            </w:r>
          </w:p>
          <w:p w:rsidR="0020403A" w:rsidRPr="00095D05" w:rsidRDefault="0020403A" w:rsidP="00692BD1">
            <w:pPr>
              <w:pStyle w:val="Normal1"/>
              <w:jc w:val="center"/>
            </w:pPr>
          </w:p>
        </w:tc>
      </w:tr>
      <w:tr w:rsidR="0020403A" w:rsidRPr="00095D05" w:rsidTr="00692BD1">
        <w:trPr>
          <w:trHeight w:val="3037"/>
        </w:trPr>
        <w:tc>
          <w:tcPr>
            <w:tcW w:w="1844" w:type="dxa"/>
            <w:vMerge/>
          </w:tcPr>
          <w:p w:rsidR="0020403A" w:rsidRPr="00095D05" w:rsidRDefault="0020403A" w:rsidP="00692BD1">
            <w:pPr>
              <w:pStyle w:val="Normal1"/>
              <w:ind w:left="107" w:hanging="141"/>
            </w:pPr>
          </w:p>
        </w:tc>
        <w:tc>
          <w:tcPr>
            <w:tcW w:w="2551" w:type="dxa"/>
          </w:tcPr>
          <w:p w:rsidR="0020403A" w:rsidRDefault="0020403A" w:rsidP="00692BD1">
            <w:pPr>
              <w:spacing w:line="243" w:lineRule="auto"/>
              <w:ind w:left="49" w:right="24" w:firstLine="165"/>
              <w:jc w:val="both"/>
              <w:rPr>
                <w:rFonts w:ascii="Times New Roman" w:eastAsia="Arial" w:hAnsi="Times New Roman" w:cs="Times New Roman"/>
                <w:sz w:val="24"/>
                <w:szCs w:val="24"/>
              </w:rPr>
            </w:pPr>
            <w:r w:rsidRPr="00DA2F99">
              <w:rPr>
                <w:rFonts w:ascii="Times New Roman" w:eastAsia="Arial" w:hAnsi="Times New Roman" w:cs="Times New Roman"/>
                <w:sz w:val="24"/>
                <w:szCs w:val="24"/>
              </w:rPr>
              <w:t>6.</w:t>
            </w:r>
            <w:r w:rsidRPr="00DA2F99">
              <w:rPr>
                <w:rFonts w:ascii="Times New Roman" w:eastAsia="Arial" w:hAnsi="Times New Roman" w:cs="Times New Roman"/>
                <w:spacing w:val="28"/>
                <w:sz w:val="24"/>
                <w:szCs w:val="24"/>
              </w:rPr>
              <w:t xml:space="preserve"> </w:t>
            </w:r>
            <w:r w:rsidRPr="00DA2F99">
              <w:rPr>
                <w:rFonts w:ascii="Times New Roman" w:eastAsia="Arial" w:hAnsi="Times New Roman" w:cs="Times New Roman"/>
                <w:w w:val="92"/>
                <w:sz w:val="24"/>
                <w:szCs w:val="24"/>
              </w:rPr>
              <w:t>Co</w:t>
            </w:r>
            <w:r w:rsidRPr="00DA2F99">
              <w:rPr>
                <w:rFonts w:ascii="Times New Roman" w:eastAsia="Arial" w:hAnsi="Times New Roman" w:cs="Times New Roman"/>
                <w:spacing w:val="-1"/>
                <w:w w:val="92"/>
                <w:sz w:val="24"/>
                <w:szCs w:val="24"/>
              </w:rPr>
              <w:t>m</w:t>
            </w:r>
            <w:r w:rsidRPr="00DA2F99">
              <w:rPr>
                <w:rFonts w:ascii="Times New Roman" w:eastAsia="Arial" w:hAnsi="Times New Roman" w:cs="Times New Roman"/>
                <w:w w:val="92"/>
                <w:sz w:val="24"/>
                <w:szCs w:val="24"/>
              </w:rPr>
              <w:t>pre</w:t>
            </w:r>
            <w:r w:rsidRPr="00DA2F99">
              <w:rPr>
                <w:rFonts w:ascii="Times New Roman" w:eastAsia="Arial" w:hAnsi="Times New Roman" w:cs="Times New Roman"/>
                <w:spacing w:val="-1"/>
                <w:w w:val="92"/>
                <w:sz w:val="24"/>
                <w:szCs w:val="24"/>
              </w:rPr>
              <w:t>n</w:t>
            </w:r>
            <w:r w:rsidRPr="00DA2F99">
              <w:rPr>
                <w:rFonts w:ascii="Times New Roman" w:eastAsia="Arial" w:hAnsi="Times New Roman" w:cs="Times New Roman"/>
                <w:w w:val="92"/>
                <w:sz w:val="24"/>
                <w:szCs w:val="24"/>
              </w:rPr>
              <w:t>der</w:t>
            </w:r>
            <w:r w:rsidRPr="00DA2F99">
              <w:rPr>
                <w:rFonts w:ascii="Times New Roman" w:eastAsia="Arial" w:hAnsi="Times New Roman" w:cs="Times New Roman"/>
                <w:spacing w:val="13"/>
                <w:w w:val="92"/>
                <w:sz w:val="24"/>
                <w:szCs w:val="24"/>
              </w:rPr>
              <w:t xml:space="preserve"> </w:t>
            </w:r>
            <w:r w:rsidRPr="00DA2F99">
              <w:rPr>
                <w:rFonts w:ascii="Times New Roman" w:eastAsia="Arial" w:hAnsi="Times New Roman" w:cs="Times New Roman"/>
                <w:spacing w:val="-1"/>
                <w:sz w:val="24"/>
                <w:szCs w:val="24"/>
              </w:rPr>
              <w:t>l</w:t>
            </w:r>
            <w:r w:rsidRPr="00DA2F99">
              <w:rPr>
                <w:rFonts w:ascii="Times New Roman" w:eastAsia="Arial" w:hAnsi="Times New Roman" w:cs="Times New Roman"/>
                <w:sz w:val="24"/>
                <w:szCs w:val="24"/>
              </w:rPr>
              <w:t>os</w:t>
            </w:r>
            <w:r w:rsidRPr="00DA2F99">
              <w:rPr>
                <w:rFonts w:ascii="Times New Roman" w:eastAsia="Arial" w:hAnsi="Times New Roman" w:cs="Times New Roman"/>
                <w:spacing w:val="-13"/>
                <w:sz w:val="24"/>
                <w:szCs w:val="24"/>
              </w:rPr>
              <w:t xml:space="preserve"> </w:t>
            </w:r>
            <w:r w:rsidRPr="00DA2F99">
              <w:rPr>
                <w:rFonts w:ascii="Times New Roman" w:eastAsia="Arial" w:hAnsi="Times New Roman" w:cs="Times New Roman"/>
                <w:w w:val="93"/>
                <w:sz w:val="24"/>
                <w:szCs w:val="24"/>
              </w:rPr>
              <w:t>límites</w:t>
            </w:r>
            <w:r>
              <w:rPr>
                <w:rFonts w:ascii="Times New Roman" w:eastAsia="Arial" w:hAnsi="Times New Roman" w:cs="Times New Roman"/>
                <w:spacing w:val="5"/>
                <w:w w:val="93"/>
                <w:sz w:val="24"/>
                <w:szCs w:val="24"/>
              </w:rPr>
              <w:t xml:space="preserve"> </w:t>
            </w:r>
            <w:r w:rsidRPr="00DA2F99">
              <w:rPr>
                <w:rFonts w:ascii="Times New Roman" w:eastAsia="Arial" w:hAnsi="Times New Roman" w:cs="Times New Roman"/>
                <w:sz w:val="24"/>
                <w:szCs w:val="24"/>
              </w:rPr>
              <w:t>de</w:t>
            </w:r>
            <w:r w:rsidRPr="00DA2F99">
              <w:rPr>
                <w:rFonts w:ascii="Times New Roman" w:eastAsia="Arial" w:hAnsi="Times New Roman" w:cs="Times New Roman"/>
                <w:spacing w:val="-11"/>
                <w:sz w:val="24"/>
                <w:szCs w:val="24"/>
              </w:rPr>
              <w:t xml:space="preserve"> </w:t>
            </w:r>
            <w:r w:rsidRPr="00DA2F99">
              <w:rPr>
                <w:rFonts w:ascii="Times New Roman" w:eastAsia="Arial" w:hAnsi="Times New Roman" w:cs="Times New Roman"/>
                <w:sz w:val="24"/>
                <w:szCs w:val="24"/>
              </w:rPr>
              <w:t>la</w:t>
            </w:r>
            <w:r w:rsidRPr="00DA2F99">
              <w:rPr>
                <w:rFonts w:ascii="Times New Roman" w:eastAsia="Arial" w:hAnsi="Times New Roman" w:cs="Times New Roman"/>
                <w:spacing w:val="-6"/>
                <w:sz w:val="24"/>
                <w:szCs w:val="24"/>
              </w:rPr>
              <w:t xml:space="preserve"> </w:t>
            </w:r>
            <w:r w:rsidRPr="00DA2F99">
              <w:rPr>
                <w:rFonts w:ascii="Times New Roman" w:eastAsia="Arial" w:hAnsi="Times New Roman" w:cs="Times New Roman"/>
                <w:w w:val="93"/>
                <w:sz w:val="24"/>
                <w:szCs w:val="24"/>
              </w:rPr>
              <w:t>d</w:t>
            </w:r>
            <w:r w:rsidRPr="00DA2F99">
              <w:rPr>
                <w:rFonts w:ascii="Times New Roman" w:eastAsia="Arial" w:hAnsi="Times New Roman" w:cs="Times New Roman"/>
                <w:spacing w:val="-1"/>
                <w:w w:val="93"/>
                <w:sz w:val="24"/>
                <w:szCs w:val="24"/>
              </w:rPr>
              <w:t>e</w:t>
            </w:r>
            <w:r w:rsidRPr="00DA2F99">
              <w:rPr>
                <w:rFonts w:ascii="Times New Roman" w:eastAsia="Arial" w:hAnsi="Times New Roman" w:cs="Times New Roman"/>
                <w:w w:val="93"/>
                <w:sz w:val="24"/>
                <w:szCs w:val="24"/>
              </w:rPr>
              <w:t>s</w:t>
            </w:r>
            <w:r w:rsidRPr="00DA2F99">
              <w:rPr>
                <w:rFonts w:ascii="Times New Roman" w:eastAsia="Arial" w:hAnsi="Times New Roman" w:cs="Times New Roman"/>
                <w:spacing w:val="-1"/>
                <w:w w:val="93"/>
                <w:sz w:val="24"/>
                <w:szCs w:val="24"/>
              </w:rPr>
              <w:t>c</w:t>
            </w:r>
            <w:r w:rsidRPr="00DA2F99">
              <w:rPr>
                <w:rFonts w:ascii="Times New Roman" w:eastAsia="Arial" w:hAnsi="Times New Roman" w:cs="Times New Roman"/>
                <w:w w:val="93"/>
                <w:sz w:val="24"/>
                <w:szCs w:val="24"/>
              </w:rPr>
              <w:t>olo</w:t>
            </w:r>
            <w:r w:rsidRPr="00DA2F99">
              <w:rPr>
                <w:rFonts w:ascii="Times New Roman" w:eastAsia="Arial" w:hAnsi="Times New Roman" w:cs="Times New Roman"/>
                <w:spacing w:val="-1"/>
                <w:w w:val="93"/>
                <w:sz w:val="24"/>
                <w:szCs w:val="24"/>
              </w:rPr>
              <w:t>n</w:t>
            </w:r>
            <w:r w:rsidRPr="00DA2F99">
              <w:rPr>
                <w:rFonts w:ascii="Times New Roman" w:eastAsia="Arial" w:hAnsi="Times New Roman" w:cs="Times New Roman"/>
                <w:w w:val="93"/>
                <w:sz w:val="24"/>
                <w:szCs w:val="24"/>
              </w:rPr>
              <w:t>iza</w:t>
            </w:r>
            <w:r w:rsidRPr="00DA2F99">
              <w:rPr>
                <w:rFonts w:ascii="Times New Roman" w:eastAsia="Arial" w:hAnsi="Times New Roman" w:cs="Times New Roman"/>
                <w:spacing w:val="-1"/>
                <w:w w:val="93"/>
                <w:sz w:val="24"/>
                <w:szCs w:val="24"/>
              </w:rPr>
              <w:t>c</w:t>
            </w:r>
            <w:r w:rsidRPr="00DA2F99">
              <w:rPr>
                <w:rFonts w:ascii="Times New Roman" w:eastAsia="Arial" w:hAnsi="Times New Roman" w:cs="Times New Roman"/>
                <w:w w:val="93"/>
                <w:sz w:val="24"/>
                <w:szCs w:val="24"/>
              </w:rPr>
              <w:t xml:space="preserve">ión </w:t>
            </w:r>
            <w:r w:rsidRPr="00DA2F99">
              <w:rPr>
                <w:rFonts w:ascii="Times New Roman" w:eastAsia="Arial" w:hAnsi="Times New Roman" w:cs="Times New Roman"/>
                <w:sz w:val="24"/>
                <w:szCs w:val="24"/>
              </w:rPr>
              <w:t>y</w:t>
            </w:r>
            <w:r w:rsidRPr="00DA2F99">
              <w:rPr>
                <w:rFonts w:ascii="Times New Roman" w:eastAsia="Arial" w:hAnsi="Times New Roman" w:cs="Times New Roman"/>
                <w:spacing w:val="-8"/>
                <w:sz w:val="24"/>
                <w:szCs w:val="24"/>
              </w:rPr>
              <w:t xml:space="preserve"> </w:t>
            </w:r>
            <w:r w:rsidRPr="00DA2F99">
              <w:rPr>
                <w:rFonts w:ascii="Times New Roman" w:eastAsia="Arial" w:hAnsi="Times New Roman" w:cs="Times New Roman"/>
                <w:sz w:val="24"/>
                <w:szCs w:val="24"/>
              </w:rPr>
              <w:t>de</w:t>
            </w:r>
            <w:r w:rsidRPr="00DA2F99">
              <w:rPr>
                <w:rFonts w:ascii="Times New Roman" w:eastAsia="Arial" w:hAnsi="Times New Roman" w:cs="Times New Roman"/>
                <w:spacing w:val="-15"/>
                <w:sz w:val="24"/>
                <w:szCs w:val="24"/>
              </w:rPr>
              <w:t xml:space="preserve"> </w:t>
            </w:r>
            <w:r w:rsidRPr="00DA2F99">
              <w:rPr>
                <w:rFonts w:ascii="Times New Roman" w:eastAsia="Arial" w:hAnsi="Times New Roman" w:cs="Times New Roman"/>
                <w:sz w:val="24"/>
                <w:szCs w:val="24"/>
              </w:rPr>
              <w:t>la</w:t>
            </w:r>
            <w:r w:rsidRPr="00DA2F99">
              <w:rPr>
                <w:rFonts w:ascii="Times New Roman" w:eastAsia="Arial" w:hAnsi="Times New Roman" w:cs="Times New Roman"/>
                <w:spacing w:val="-11"/>
                <w:sz w:val="24"/>
                <w:szCs w:val="24"/>
              </w:rPr>
              <w:t xml:space="preserve"> </w:t>
            </w:r>
            <w:r w:rsidRPr="00DA2F99">
              <w:rPr>
                <w:rFonts w:ascii="Times New Roman" w:eastAsia="Arial" w:hAnsi="Times New Roman" w:cs="Times New Roman"/>
                <w:w w:val="92"/>
                <w:sz w:val="24"/>
                <w:szCs w:val="24"/>
              </w:rPr>
              <w:t>in</w:t>
            </w:r>
            <w:r w:rsidRPr="00DA2F99">
              <w:rPr>
                <w:rFonts w:ascii="Times New Roman" w:eastAsia="Arial" w:hAnsi="Times New Roman" w:cs="Times New Roman"/>
                <w:spacing w:val="-1"/>
                <w:w w:val="92"/>
                <w:sz w:val="24"/>
                <w:szCs w:val="24"/>
              </w:rPr>
              <w:t>d</w:t>
            </w:r>
            <w:r w:rsidRPr="00DA2F99">
              <w:rPr>
                <w:rFonts w:ascii="Times New Roman" w:eastAsia="Arial" w:hAnsi="Times New Roman" w:cs="Times New Roman"/>
                <w:w w:val="92"/>
                <w:sz w:val="24"/>
                <w:szCs w:val="24"/>
              </w:rPr>
              <w:t>ep</w:t>
            </w:r>
            <w:r w:rsidRPr="00DA2F99">
              <w:rPr>
                <w:rFonts w:ascii="Times New Roman" w:eastAsia="Arial" w:hAnsi="Times New Roman" w:cs="Times New Roman"/>
                <w:spacing w:val="-1"/>
                <w:w w:val="92"/>
                <w:sz w:val="24"/>
                <w:szCs w:val="24"/>
              </w:rPr>
              <w:t>e</w:t>
            </w:r>
            <w:r w:rsidRPr="00DA2F99">
              <w:rPr>
                <w:rFonts w:ascii="Times New Roman" w:eastAsia="Arial" w:hAnsi="Times New Roman" w:cs="Times New Roman"/>
                <w:w w:val="92"/>
                <w:sz w:val="24"/>
                <w:szCs w:val="24"/>
              </w:rPr>
              <w:t>nd</w:t>
            </w:r>
            <w:r w:rsidRPr="00DA2F99">
              <w:rPr>
                <w:rFonts w:ascii="Times New Roman" w:eastAsia="Arial" w:hAnsi="Times New Roman" w:cs="Times New Roman"/>
                <w:spacing w:val="-1"/>
                <w:w w:val="92"/>
                <w:sz w:val="24"/>
                <w:szCs w:val="24"/>
              </w:rPr>
              <w:t>en</w:t>
            </w:r>
            <w:r w:rsidRPr="00DA2F99">
              <w:rPr>
                <w:rFonts w:ascii="Times New Roman" w:eastAsia="Arial" w:hAnsi="Times New Roman" w:cs="Times New Roman"/>
                <w:w w:val="92"/>
                <w:sz w:val="24"/>
                <w:szCs w:val="24"/>
              </w:rPr>
              <w:t>cia</w:t>
            </w:r>
            <w:r w:rsidRPr="00DA2F99">
              <w:rPr>
                <w:rFonts w:ascii="Times New Roman" w:eastAsia="Arial" w:hAnsi="Times New Roman" w:cs="Times New Roman"/>
                <w:spacing w:val="10"/>
                <w:w w:val="92"/>
                <w:sz w:val="24"/>
                <w:szCs w:val="24"/>
              </w:rPr>
              <w:t xml:space="preserve"> </w:t>
            </w:r>
            <w:r w:rsidRPr="00DA2F99">
              <w:rPr>
                <w:rFonts w:ascii="Times New Roman" w:eastAsia="Arial" w:hAnsi="Times New Roman" w:cs="Times New Roman"/>
                <w:sz w:val="24"/>
                <w:szCs w:val="24"/>
              </w:rPr>
              <w:t>en</w:t>
            </w:r>
            <w:r w:rsidRPr="00DA2F99">
              <w:rPr>
                <w:rFonts w:ascii="Times New Roman" w:eastAsia="Arial" w:hAnsi="Times New Roman" w:cs="Times New Roman"/>
                <w:spacing w:val="-15"/>
                <w:sz w:val="24"/>
                <w:szCs w:val="24"/>
              </w:rPr>
              <w:t xml:space="preserve"> </w:t>
            </w:r>
            <w:r w:rsidRPr="00DA2F99">
              <w:rPr>
                <w:rFonts w:ascii="Times New Roman" w:eastAsia="Arial" w:hAnsi="Times New Roman" w:cs="Times New Roman"/>
                <w:sz w:val="24"/>
                <w:szCs w:val="24"/>
              </w:rPr>
              <w:t>un</w:t>
            </w:r>
            <w:r w:rsidRPr="00DA2F99">
              <w:rPr>
                <w:rFonts w:ascii="Times New Roman" w:eastAsia="Arial" w:hAnsi="Times New Roman" w:cs="Times New Roman"/>
                <w:spacing w:val="-15"/>
                <w:sz w:val="24"/>
                <w:szCs w:val="24"/>
              </w:rPr>
              <w:t xml:space="preserve"> </w:t>
            </w:r>
            <w:r w:rsidRPr="00DA2F99">
              <w:rPr>
                <w:rFonts w:ascii="Times New Roman" w:eastAsia="Arial" w:hAnsi="Times New Roman" w:cs="Times New Roman"/>
                <w:spacing w:val="-1"/>
                <w:w w:val="92"/>
                <w:sz w:val="24"/>
                <w:szCs w:val="24"/>
              </w:rPr>
              <w:t>m</w:t>
            </w:r>
            <w:r w:rsidRPr="00DA2F99">
              <w:rPr>
                <w:rFonts w:ascii="Times New Roman" w:eastAsia="Arial" w:hAnsi="Times New Roman" w:cs="Times New Roman"/>
                <w:w w:val="92"/>
                <w:sz w:val="24"/>
                <w:szCs w:val="24"/>
              </w:rPr>
              <w:t>un</w:t>
            </w:r>
            <w:r w:rsidRPr="00DA2F99">
              <w:rPr>
                <w:rFonts w:ascii="Times New Roman" w:eastAsia="Arial" w:hAnsi="Times New Roman" w:cs="Times New Roman"/>
                <w:spacing w:val="-1"/>
                <w:w w:val="92"/>
                <w:sz w:val="24"/>
                <w:szCs w:val="24"/>
              </w:rPr>
              <w:t>d</w:t>
            </w:r>
            <w:r w:rsidRPr="00DA2F99">
              <w:rPr>
                <w:rFonts w:ascii="Times New Roman" w:eastAsia="Arial" w:hAnsi="Times New Roman" w:cs="Times New Roman"/>
                <w:w w:val="92"/>
                <w:sz w:val="24"/>
                <w:szCs w:val="24"/>
              </w:rPr>
              <w:t>o</w:t>
            </w:r>
            <w:r w:rsidRPr="00DA2F99">
              <w:rPr>
                <w:rFonts w:ascii="Times New Roman" w:eastAsia="Arial" w:hAnsi="Times New Roman" w:cs="Times New Roman"/>
                <w:spacing w:val="5"/>
                <w:w w:val="92"/>
                <w:sz w:val="24"/>
                <w:szCs w:val="24"/>
              </w:rPr>
              <w:t xml:space="preserve"> </w:t>
            </w:r>
            <w:r w:rsidRPr="00DA2F99">
              <w:rPr>
                <w:rFonts w:ascii="Times New Roman" w:eastAsia="Arial" w:hAnsi="Times New Roman" w:cs="Times New Roman"/>
                <w:spacing w:val="-1"/>
                <w:sz w:val="24"/>
                <w:szCs w:val="24"/>
              </w:rPr>
              <w:t>d</w:t>
            </w:r>
            <w:r w:rsidRPr="00DA2F99">
              <w:rPr>
                <w:rFonts w:ascii="Times New Roman" w:eastAsia="Arial" w:hAnsi="Times New Roman" w:cs="Times New Roman"/>
                <w:sz w:val="24"/>
                <w:szCs w:val="24"/>
              </w:rPr>
              <w:t>esig</w:t>
            </w:r>
            <w:r w:rsidRPr="00DA2F99">
              <w:rPr>
                <w:rFonts w:ascii="Times New Roman" w:eastAsia="Arial" w:hAnsi="Times New Roman" w:cs="Times New Roman"/>
                <w:spacing w:val="-1"/>
                <w:sz w:val="24"/>
                <w:szCs w:val="24"/>
              </w:rPr>
              <w:t>u</w:t>
            </w:r>
            <w:r w:rsidRPr="00DA2F99">
              <w:rPr>
                <w:rFonts w:ascii="Times New Roman" w:eastAsia="Arial" w:hAnsi="Times New Roman" w:cs="Times New Roman"/>
                <w:sz w:val="24"/>
                <w:szCs w:val="24"/>
              </w:rPr>
              <w:t>al.</w:t>
            </w:r>
          </w:p>
          <w:p w:rsidR="0020403A" w:rsidRPr="002323DD" w:rsidRDefault="0020403A" w:rsidP="00692BD1">
            <w:pPr>
              <w:spacing w:line="243" w:lineRule="auto"/>
              <w:ind w:right="24"/>
              <w:jc w:val="both"/>
              <w:rPr>
                <w:rFonts w:ascii="Times New Roman" w:eastAsia="Arial" w:hAnsi="Times New Roman" w:cs="Times New Roman"/>
                <w:color w:val="365F91" w:themeColor="accent1" w:themeShade="BF"/>
                <w:sz w:val="24"/>
                <w:szCs w:val="24"/>
              </w:rPr>
            </w:pPr>
            <w:r w:rsidRPr="002323DD">
              <w:rPr>
                <w:rFonts w:ascii="Times New Roman" w:eastAsia="Arial" w:hAnsi="Times New Roman" w:cs="Times New Roman"/>
                <w:color w:val="365F91" w:themeColor="accent1" w:themeShade="BF"/>
                <w:sz w:val="24"/>
                <w:szCs w:val="24"/>
              </w:rPr>
              <w:t>CSC, AAA</w:t>
            </w:r>
          </w:p>
        </w:tc>
        <w:tc>
          <w:tcPr>
            <w:tcW w:w="2439" w:type="dxa"/>
          </w:tcPr>
          <w:p w:rsidR="0020403A" w:rsidRDefault="0020403A" w:rsidP="00692BD1">
            <w:pPr>
              <w:pStyle w:val="Normal1"/>
            </w:pPr>
            <w:r>
              <w:t>5.2. Realiza sobre un planisferio, con un código de colores, un mapa de la descolonización diferenciando los países nuevos que se agrupan en la órbita occidental, en la soviética y dentro de los no alineados.</w:t>
            </w:r>
          </w:p>
          <w:p w:rsidR="0020403A" w:rsidRPr="00095D05" w:rsidRDefault="0020403A" w:rsidP="00692BD1">
            <w:pPr>
              <w:pStyle w:val="Normal1"/>
            </w:pPr>
          </w:p>
        </w:tc>
        <w:tc>
          <w:tcPr>
            <w:tcW w:w="2381" w:type="dxa"/>
          </w:tcPr>
          <w:p w:rsidR="0020403A" w:rsidRPr="00095D05" w:rsidRDefault="0020403A" w:rsidP="00692BD1">
            <w:pPr>
              <w:pStyle w:val="Normal1"/>
              <w:jc w:val="center"/>
            </w:pPr>
            <w:r w:rsidRPr="00095D05">
              <w:t>Actividades de clase</w:t>
            </w:r>
          </w:p>
          <w:p w:rsidR="0020403A" w:rsidRPr="00095D05" w:rsidRDefault="0020403A" w:rsidP="00692BD1">
            <w:pPr>
              <w:pStyle w:val="Normal1"/>
              <w:jc w:val="center"/>
            </w:pPr>
          </w:p>
          <w:p w:rsidR="0020403A" w:rsidRPr="00095D05" w:rsidRDefault="0020403A" w:rsidP="00692BD1">
            <w:pPr>
              <w:pStyle w:val="Normal1"/>
              <w:jc w:val="center"/>
            </w:pPr>
            <w:r w:rsidRPr="00095D05">
              <w:t xml:space="preserve">(Estándar avanzado </w:t>
            </w:r>
          </w:p>
          <w:p w:rsidR="0020403A" w:rsidRDefault="0020403A" w:rsidP="00692BD1">
            <w:pPr>
              <w:pStyle w:val="Normal1"/>
              <w:jc w:val="center"/>
            </w:pPr>
            <w:r>
              <w:t>0.5 puntos)</w:t>
            </w:r>
          </w:p>
          <w:p w:rsidR="0020403A" w:rsidRPr="00095D05" w:rsidRDefault="0020403A" w:rsidP="00692BD1">
            <w:pPr>
              <w:pStyle w:val="Normal1"/>
            </w:pPr>
          </w:p>
        </w:tc>
      </w:tr>
      <w:tr w:rsidR="0020403A" w:rsidRPr="00095D05" w:rsidTr="00692BD1">
        <w:trPr>
          <w:trHeight w:val="411"/>
        </w:trPr>
        <w:tc>
          <w:tcPr>
            <w:tcW w:w="1844" w:type="dxa"/>
          </w:tcPr>
          <w:p w:rsidR="0020403A" w:rsidRPr="00095D05" w:rsidRDefault="0020403A" w:rsidP="00692BD1">
            <w:pPr>
              <w:pStyle w:val="Normal1"/>
            </w:pPr>
            <w:r>
              <w:t>Evolución de la URSS y sus aliados</w:t>
            </w:r>
            <w:proofErr w:type="gramStart"/>
            <w:r>
              <w:t>..</w:t>
            </w:r>
            <w:proofErr w:type="gramEnd"/>
          </w:p>
        </w:tc>
        <w:tc>
          <w:tcPr>
            <w:tcW w:w="2551" w:type="dxa"/>
          </w:tcPr>
          <w:p w:rsidR="0020403A" w:rsidRPr="00E51389" w:rsidRDefault="0020403A" w:rsidP="00692BD1">
            <w:pPr>
              <w:pStyle w:val="Normal1"/>
              <w:rPr>
                <w:color w:val="0070C0"/>
              </w:rPr>
            </w:pPr>
            <w:proofErr w:type="gramStart"/>
            <w:r>
              <w:t>1.Entender</w:t>
            </w:r>
            <w:proofErr w:type="gramEnd"/>
            <w:r>
              <w:t xml:space="preserve"> los avances económicos de los regímenes soviéticos y los peligros de su aislamiento interno, y los avances económicos del “Welfare State” en Europa.</w:t>
            </w:r>
          </w:p>
          <w:p w:rsidR="0020403A" w:rsidRPr="00095D05" w:rsidRDefault="0020403A" w:rsidP="00692BD1">
            <w:pPr>
              <w:pStyle w:val="Normal1"/>
            </w:pPr>
            <w:r w:rsidRPr="00C3079E">
              <w:rPr>
                <w:color w:val="365F91" w:themeColor="accent1" w:themeShade="BF"/>
              </w:rPr>
              <w:t>CD, CSC</w:t>
            </w:r>
            <w:r>
              <w:rPr>
                <w:color w:val="365F91" w:themeColor="accent1" w:themeShade="BF"/>
              </w:rPr>
              <w:t xml:space="preserve">, </w:t>
            </w:r>
            <w:r w:rsidRPr="00B87D1B">
              <w:rPr>
                <w:color w:val="365F91" w:themeColor="accent1" w:themeShade="BF"/>
              </w:rPr>
              <w:t>CMCT</w:t>
            </w:r>
            <w:r>
              <w:rPr>
                <w:color w:val="365F91" w:themeColor="accent1" w:themeShade="BF"/>
              </w:rPr>
              <w:t xml:space="preserve">, </w:t>
            </w:r>
            <w:r w:rsidRPr="00040481">
              <w:rPr>
                <w:color w:val="365F91" w:themeColor="accent1" w:themeShade="BF"/>
              </w:rPr>
              <w:t>SIEE</w:t>
            </w:r>
          </w:p>
        </w:tc>
        <w:tc>
          <w:tcPr>
            <w:tcW w:w="2439" w:type="dxa"/>
          </w:tcPr>
          <w:p w:rsidR="0020403A" w:rsidRPr="00095D05" w:rsidRDefault="0020403A" w:rsidP="00692BD1">
            <w:pPr>
              <w:pStyle w:val="Normal1"/>
            </w:pPr>
            <w:r>
              <w:t>1.1</w:t>
            </w:r>
            <w:proofErr w:type="gramStart"/>
            <w:r>
              <w:t>.Utilizando</w:t>
            </w:r>
            <w:proofErr w:type="gramEnd"/>
            <w:r>
              <w:t xml:space="preserve"> fuentes históricas e historiográficas, explica algunos de los conflictos enmarcados en la época de la guerra fría.</w:t>
            </w:r>
          </w:p>
        </w:tc>
        <w:tc>
          <w:tcPr>
            <w:tcW w:w="2381" w:type="dxa"/>
          </w:tcPr>
          <w:p w:rsidR="0020403A" w:rsidRPr="00095D05" w:rsidRDefault="0020403A" w:rsidP="00692BD1">
            <w:pPr>
              <w:pStyle w:val="Normal1"/>
              <w:jc w:val="center"/>
            </w:pPr>
          </w:p>
          <w:p w:rsidR="0020403A" w:rsidRPr="00095D05" w:rsidRDefault="0020403A" w:rsidP="00692BD1">
            <w:pPr>
              <w:pStyle w:val="Normal1"/>
              <w:jc w:val="center"/>
            </w:pPr>
            <w:r w:rsidRPr="00095D05">
              <w:t>Prueba escrita</w:t>
            </w:r>
          </w:p>
          <w:p w:rsidR="0020403A" w:rsidRPr="00095D05" w:rsidRDefault="0020403A" w:rsidP="00692BD1">
            <w:pPr>
              <w:pStyle w:val="Normal1"/>
              <w:jc w:val="center"/>
            </w:pPr>
            <w:r w:rsidRPr="00095D05">
              <w:t>(Estándar básico: 2 puntos)</w:t>
            </w:r>
          </w:p>
        </w:tc>
      </w:tr>
      <w:tr w:rsidR="0020403A" w:rsidRPr="00095D05" w:rsidTr="00692BD1">
        <w:trPr>
          <w:trHeight w:val="413"/>
        </w:trPr>
        <w:tc>
          <w:tcPr>
            <w:tcW w:w="1844" w:type="dxa"/>
            <w:vMerge w:val="restart"/>
          </w:tcPr>
          <w:p w:rsidR="0020403A" w:rsidRDefault="0020403A" w:rsidP="00692BD1">
            <w:pPr>
              <w:pStyle w:val="Normal1"/>
            </w:pPr>
            <w:r>
              <w:t>Evolución de Estados Unidos y sus aliados; el “Welfare State” en Europa.</w:t>
            </w:r>
          </w:p>
          <w:p w:rsidR="0020403A" w:rsidRPr="00095D05" w:rsidRDefault="0020403A" w:rsidP="00692BD1">
            <w:pPr>
              <w:pStyle w:val="Normal1"/>
            </w:pPr>
            <w:r>
              <w:t>La crisis del petróleo (1973).</w:t>
            </w:r>
          </w:p>
        </w:tc>
        <w:tc>
          <w:tcPr>
            <w:tcW w:w="2551" w:type="dxa"/>
            <w:vMerge w:val="restart"/>
          </w:tcPr>
          <w:p w:rsidR="0020403A" w:rsidRDefault="0020403A" w:rsidP="00692BD1">
            <w:pPr>
              <w:pStyle w:val="Normal1"/>
            </w:pPr>
            <w:proofErr w:type="gramStart"/>
            <w:r>
              <w:t>1.Entender</w:t>
            </w:r>
            <w:proofErr w:type="gramEnd"/>
            <w:r>
              <w:t xml:space="preserve"> los avances económicos de los regímenes soviéticos y los peligros de su aislamiento interno, y los avances económicos del “Welfare State” en Europa.</w:t>
            </w:r>
          </w:p>
          <w:p w:rsidR="0020403A" w:rsidRPr="00095D05" w:rsidRDefault="0020403A" w:rsidP="00692BD1">
            <w:pPr>
              <w:pStyle w:val="Normal1"/>
            </w:pPr>
            <w:r w:rsidRPr="00C3079E">
              <w:rPr>
                <w:color w:val="365F91" w:themeColor="accent1" w:themeShade="BF"/>
              </w:rPr>
              <w:t>CD, CSC</w:t>
            </w:r>
            <w:r>
              <w:rPr>
                <w:color w:val="365F91" w:themeColor="accent1" w:themeShade="BF"/>
              </w:rPr>
              <w:t xml:space="preserve">, </w:t>
            </w:r>
            <w:r w:rsidRPr="00B87D1B">
              <w:rPr>
                <w:color w:val="365F91" w:themeColor="accent1" w:themeShade="BF"/>
              </w:rPr>
              <w:t>CMCT</w:t>
            </w:r>
            <w:r>
              <w:rPr>
                <w:color w:val="365F91" w:themeColor="accent1" w:themeShade="BF"/>
              </w:rPr>
              <w:t xml:space="preserve">, </w:t>
            </w:r>
            <w:r w:rsidRPr="00040481">
              <w:rPr>
                <w:color w:val="365F91" w:themeColor="accent1" w:themeShade="BF"/>
              </w:rPr>
              <w:t>SIEE</w:t>
            </w:r>
          </w:p>
        </w:tc>
        <w:tc>
          <w:tcPr>
            <w:tcW w:w="2439" w:type="dxa"/>
          </w:tcPr>
          <w:p w:rsidR="0020403A" w:rsidRPr="00095D05" w:rsidRDefault="0020403A" w:rsidP="00692BD1">
            <w:pPr>
              <w:pStyle w:val="Normal1"/>
            </w:pPr>
            <w:r>
              <w:t>1.2. Explica los avances del “Welfare State” en Europa.</w:t>
            </w:r>
          </w:p>
          <w:p w:rsidR="0020403A" w:rsidRPr="00095D05" w:rsidRDefault="0020403A" w:rsidP="00692BD1">
            <w:pPr>
              <w:pStyle w:val="Normal1"/>
            </w:pPr>
          </w:p>
        </w:tc>
        <w:tc>
          <w:tcPr>
            <w:tcW w:w="2381" w:type="dxa"/>
          </w:tcPr>
          <w:p w:rsidR="0020403A" w:rsidRPr="00095D05" w:rsidRDefault="0020403A" w:rsidP="00692BD1">
            <w:pPr>
              <w:pStyle w:val="Normal1"/>
              <w:jc w:val="center"/>
            </w:pPr>
            <w:r w:rsidRPr="00095D05">
              <w:t>Prueba escrita</w:t>
            </w:r>
          </w:p>
          <w:p w:rsidR="0020403A" w:rsidRPr="00095D05" w:rsidRDefault="0020403A" w:rsidP="00692BD1">
            <w:pPr>
              <w:pStyle w:val="Normal1"/>
              <w:jc w:val="center"/>
            </w:pPr>
            <w:r w:rsidRPr="00095D05">
              <w:t>(Estándar básico: 2 puntos)</w:t>
            </w:r>
          </w:p>
        </w:tc>
      </w:tr>
      <w:tr w:rsidR="0020403A" w:rsidRPr="00095D05" w:rsidTr="00692BD1">
        <w:trPr>
          <w:trHeight w:val="1433"/>
        </w:trPr>
        <w:tc>
          <w:tcPr>
            <w:tcW w:w="1844" w:type="dxa"/>
            <w:vMerge/>
          </w:tcPr>
          <w:p w:rsidR="0020403A" w:rsidRPr="00095D05" w:rsidRDefault="0020403A" w:rsidP="00692BD1">
            <w:pPr>
              <w:pStyle w:val="Normal1"/>
            </w:pPr>
          </w:p>
        </w:tc>
        <w:tc>
          <w:tcPr>
            <w:tcW w:w="2551" w:type="dxa"/>
            <w:vMerge/>
          </w:tcPr>
          <w:p w:rsidR="0020403A" w:rsidRPr="00095D05" w:rsidRDefault="0020403A" w:rsidP="00692BD1">
            <w:pPr>
              <w:pStyle w:val="Normal1"/>
            </w:pPr>
          </w:p>
        </w:tc>
        <w:tc>
          <w:tcPr>
            <w:tcW w:w="2439" w:type="dxa"/>
          </w:tcPr>
          <w:p w:rsidR="0020403A" w:rsidRPr="0023753B" w:rsidRDefault="0020403A" w:rsidP="00692BD1">
            <w:pPr>
              <w:pStyle w:val="Normal1"/>
            </w:pPr>
            <w:r>
              <w:t>2.2. Describe las consecuencias de la guerra del Vietnam.</w:t>
            </w:r>
          </w:p>
        </w:tc>
        <w:tc>
          <w:tcPr>
            <w:tcW w:w="2381" w:type="dxa"/>
          </w:tcPr>
          <w:p w:rsidR="0020403A" w:rsidRPr="00095D05" w:rsidRDefault="0020403A" w:rsidP="00692BD1">
            <w:pPr>
              <w:pStyle w:val="Normal1"/>
              <w:jc w:val="center"/>
            </w:pPr>
          </w:p>
          <w:p w:rsidR="0020403A" w:rsidRPr="00095D05" w:rsidRDefault="0020403A" w:rsidP="00692BD1">
            <w:pPr>
              <w:pStyle w:val="Normal1"/>
              <w:jc w:val="center"/>
            </w:pPr>
            <w:r>
              <w:t>Actividades de clase</w:t>
            </w:r>
          </w:p>
          <w:p w:rsidR="0020403A" w:rsidRPr="00095D05" w:rsidRDefault="0020403A" w:rsidP="00692BD1">
            <w:pPr>
              <w:pStyle w:val="Normal1"/>
              <w:jc w:val="center"/>
            </w:pPr>
            <w:r w:rsidRPr="00095D05">
              <w:t xml:space="preserve">(Estándar avanzado </w:t>
            </w:r>
          </w:p>
          <w:p w:rsidR="0020403A" w:rsidRDefault="0020403A" w:rsidP="00692BD1">
            <w:pPr>
              <w:pStyle w:val="Normal1"/>
              <w:jc w:val="center"/>
            </w:pPr>
            <w:r>
              <w:t>0.5 puntos)</w:t>
            </w:r>
          </w:p>
          <w:p w:rsidR="0020403A" w:rsidRPr="00095D05" w:rsidRDefault="0020403A" w:rsidP="00692BD1">
            <w:pPr>
              <w:pStyle w:val="Normal1"/>
              <w:jc w:val="center"/>
            </w:pPr>
          </w:p>
        </w:tc>
      </w:tr>
      <w:tr w:rsidR="0020403A" w:rsidRPr="00095D05" w:rsidTr="00692BD1">
        <w:trPr>
          <w:trHeight w:val="1602"/>
        </w:trPr>
        <w:tc>
          <w:tcPr>
            <w:tcW w:w="1844" w:type="dxa"/>
            <w:vMerge/>
          </w:tcPr>
          <w:p w:rsidR="0020403A" w:rsidRPr="00095D05" w:rsidRDefault="0020403A" w:rsidP="00692BD1">
            <w:pPr>
              <w:pStyle w:val="Normal1"/>
            </w:pPr>
          </w:p>
        </w:tc>
        <w:tc>
          <w:tcPr>
            <w:tcW w:w="2551" w:type="dxa"/>
            <w:vMerge/>
          </w:tcPr>
          <w:p w:rsidR="0020403A" w:rsidRPr="00095D05" w:rsidRDefault="0020403A" w:rsidP="00692BD1">
            <w:pPr>
              <w:pStyle w:val="Normal1"/>
            </w:pPr>
          </w:p>
        </w:tc>
        <w:tc>
          <w:tcPr>
            <w:tcW w:w="2439" w:type="dxa"/>
          </w:tcPr>
          <w:p w:rsidR="0020403A" w:rsidRPr="00095D05" w:rsidRDefault="0020403A" w:rsidP="00692BD1">
            <w:pPr>
              <w:pStyle w:val="Normal1"/>
            </w:pPr>
            <w:r>
              <w:t>1.3.Reconoce los cambios sociales derivados de la incorporación de la mujer al trabajo asalariado</w:t>
            </w:r>
          </w:p>
        </w:tc>
        <w:tc>
          <w:tcPr>
            <w:tcW w:w="2381" w:type="dxa"/>
          </w:tcPr>
          <w:p w:rsidR="0020403A" w:rsidRPr="00095D05" w:rsidRDefault="0020403A" w:rsidP="00692BD1">
            <w:pPr>
              <w:pStyle w:val="Normal1"/>
            </w:pPr>
          </w:p>
          <w:p w:rsidR="0020403A" w:rsidRPr="00095D05" w:rsidRDefault="0020403A" w:rsidP="00692BD1">
            <w:pPr>
              <w:pStyle w:val="Normal1"/>
              <w:jc w:val="center"/>
            </w:pPr>
            <w:r>
              <w:t>Actividades de clase</w:t>
            </w:r>
          </w:p>
          <w:p w:rsidR="0020403A" w:rsidRPr="00095D05" w:rsidRDefault="0020403A" w:rsidP="00692BD1">
            <w:pPr>
              <w:pStyle w:val="Normal1"/>
              <w:jc w:val="center"/>
            </w:pPr>
            <w:r w:rsidRPr="00095D05">
              <w:t xml:space="preserve">(Estándar avanzado </w:t>
            </w:r>
          </w:p>
          <w:p w:rsidR="0020403A" w:rsidRDefault="0020403A" w:rsidP="00692BD1">
            <w:pPr>
              <w:pStyle w:val="Normal1"/>
              <w:jc w:val="center"/>
            </w:pPr>
            <w:r>
              <w:t>0.5 puntos)</w:t>
            </w:r>
          </w:p>
          <w:p w:rsidR="0020403A" w:rsidRPr="00095D05" w:rsidRDefault="0020403A" w:rsidP="00692BD1">
            <w:pPr>
              <w:pStyle w:val="Normal1"/>
              <w:jc w:val="center"/>
            </w:pPr>
          </w:p>
        </w:tc>
      </w:tr>
      <w:tr w:rsidR="0020403A" w:rsidRPr="00095D05" w:rsidTr="00692BD1">
        <w:trPr>
          <w:trHeight w:val="1104"/>
        </w:trPr>
        <w:tc>
          <w:tcPr>
            <w:tcW w:w="1844" w:type="dxa"/>
            <w:vMerge w:val="restart"/>
          </w:tcPr>
          <w:p w:rsidR="0020403A" w:rsidRPr="000546D5" w:rsidRDefault="0020403A" w:rsidP="00692BD1">
            <w:pPr>
              <w:spacing w:line="243" w:lineRule="auto"/>
              <w:ind w:right="25"/>
              <w:jc w:val="both"/>
              <w:rPr>
                <w:rFonts w:ascii="Times New Roman" w:hAnsi="Times New Roman" w:cs="Times New Roman"/>
                <w:sz w:val="24"/>
                <w:szCs w:val="24"/>
              </w:rPr>
            </w:pPr>
            <w:r w:rsidRPr="000546D5">
              <w:rPr>
                <w:rFonts w:ascii="Times New Roman" w:hAnsi="Times New Roman" w:cs="Times New Roman"/>
                <w:sz w:val="24"/>
                <w:szCs w:val="24"/>
              </w:rPr>
              <w:t>La dictadura de Franco.</w:t>
            </w:r>
          </w:p>
        </w:tc>
        <w:tc>
          <w:tcPr>
            <w:tcW w:w="2551" w:type="dxa"/>
            <w:vMerge w:val="restart"/>
          </w:tcPr>
          <w:p w:rsidR="0020403A" w:rsidRDefault="0020403A" w:rsidP="00692BD1">
            <w:pPr>
              <w:pStyle w:val="Normal1"/>
              <w:rPr>
                <w:rFonts w:eastAsia="Arial"/>
              </w:rPr>
            </w:pPr>
            <w:r>
              <w:rPr>
                <w:rFonts w:eastAsia="Arial"/>
              </w:rPr>
              <w:t>3. Explicar las causas de que se estableciera una dictadura en España, tras la Guerra Civil, y cómo evolucioné esa dictadura desde 1939 a 1975.</w:t>
            </w:r>
          </w:p>
          <w:p w:rsidR="0020403A" w:rsidRPr="00095D05" w:rsidRDefault="0020403A" w:rsidP="00692BD1">
            <w:pPr>
              <w:pStyle w:val="Normal1"/>
            </w:pPr>
            <w:r w:rsidRPr="00C3079E">
              <w:rPr>
                <w:color w:val="365F91" w:themeColor="accent1" w:themeShade="BF"/>
              </w:rPr>
              <w:t>CD, CSC</w:t>
            </w:r>
            <w:r>
              <w:rPr>
                <w:color w:val="365F91" w:themeColor="accent1" w:themeShade="BF"/>
              </w:rPr>
              <w:t xml:space="preserve">, </w:t>
            </w:r>
            <w:r w:rsidRPr="00B87D1B">
              <w:rPr>
                <w:color w:val="365F91" w:themeColor="accent1" w:themeShade="BF"/>
              </w:rPr>
              <w:t>CMCT</w:t>
            </w:r>
            <w:r>
              <w:rPr>
                <w:color w:val="365F91" w:themeColor="accent1" w:themeShade="BF"/>
              </w:rPr>
              <w:t xml:space="preserve">, </w:t>
            </w:r>
            <w:r w:rsidRPr="00040481">
              <w:rPr>
                <w:color w:val="365F91" w:themeColor="accent1" w:themeShade="BF"/>
              </w:rPr>
              <w:t>SIEE</w:t>
            </w:r>
          </w:p>
        </w:tc>
        <w:tc>
          <w:tcPr>
            <w:tcW w:w="2439" w:type="dxa"/>
          </w:tcPr>
          <w:p w:rsidR="0020403A" w:rsidRPr="000546D5" w:rsidRDefault="0020403A" w:rsidP="00692BD1">
            <w:pPr>
              <w:spacing w:before="2" w:line="243" w:lineRule="auto"/>
              <w:ind w:left="49" w:right="24" w:firstLine="165"/>
              <w:jc w:val="both"/>
              <w:rPr>
                <w:rFonts w:ascii="Times New Roman" w:eastAsia="Arial" w:hAnsi="Times New Roman" w:cs="Times New Roman"/>
                <w:sz w:val="24"/>
                <w:szCs w:val="24"/>
              </w:rPr>
            </w:pPr>
            <w:r w:rsidRPr="000546D5">
              <w:rPr>
                <w:rFonts w:ascii="Times New Roman" w:eastAsia="Arial" w:hAnsi="Times New Roman" w:cs="Times New Roman"/>
                <w:sz w:val="24"/>
                <w:szCs w:val="24"/>
              </w:rPr>
              <w:t>2.2.</w:t>
            </w:r>
            <w:r w:rsidRPr="000546D5">
              <w:rPr>
                <w:rFonts w:ascii="Times New Roman" w:eastAsia="Arial" w:hAnsi="Times New Roman" w:cs="Times New Roman"/>
                <w:spacing w:val="19"/>
                <w:sz w:val="24"/>
                <w:szCs w:val="24"/>
              </w:rPr>
              <w:t xml:space="preserve"> </w:t>
            </w:r>
            <w:r w:rsidRPr="000546D5">
              <w:rPr>
                <w:rFonts w:ascii="Times New Roman" w:eastAsia="Arial" w:hAnsi="Times New Roman" w:cs="Times New Roman"/>
                <w:w w:val="92"/>
                <w:sz w:val="24"/>
                <w:szCs w:val="24"/>
              </w:rPr>
              <w:t>Co</w:t>
            </w:r>
            <w:r w:rsidRPr="000546D5">
              <w:rPr>
                <w:rFonts w:ascii="Times New Roman" w:eastAsia="Arial" w:hAnsi="Times New Roman" w:cs="Times New Roman"/>
                <w:spacing w:val="-1"/>
                <w:w w:val="92"/>
                <w:sz w:val="24"/>
                <w:szCs w:val="24"/>
              </w:rPr>
              <w:t>n</w:t>
            </w:r>
            <w:r w:rsidRPr="000546D5">
              <w:rPr>
                <w:rFonts w:ascii="Times New Roman" w:eastAsia="Arial" w:hAnsi="Times New Roman" w:cs="Times New Roman"/>
                <w:w w:val="92"/>
                <w:sz w:val="24"/>
                <w:szCs w:val="24"/>
              </w:rPr>
              <w:t>oce</w:t>
            </w:r>
            <w:r w:rsidRPr="000546D5">
              <w:rPr>
                <w:rFonts w:ascii="Times New Roman" w:eastAsia="Arial" w:hAnsi="Times New Roman" w:cs="Times New Roman"/>
                <w:spacing w:val="20"/>
                <w:w w:val="92"/>
                <w:sz w:val="24"/>
                <w:szCs w:val="24"/>
              </w:rPr>
              <w:t xml:space="preserve"> </w:t>
            </w:r>
            <w:r w:rsidRPr="000546D5">
              <w:rPr>
                <w:rFonts w:ascii="Times New Roman" w:eastAsia="Arial" w:hAnsi="Times New Roman" w:cs="Times New Roman"/>
                <w:sz w:val="24"/>
                <w:szCs w:val="24"/>
              </w:rPr>
              <w:t>la</w:t>
            </w:r>
            <w:r w:rsidRPr="000546D5">
              <w:rPr>
                <w:rFonts w:ascii="Times New Roman" w:eastAsia="Arial" w:hAnsi="Times New Roman" w:cs="Times New Roman"/>
                <w:spacing w:val="3"/>
                <w:sz w:val="24"/>
                <w:szCs w:val="24"/>
              </w:rPr>
              <w:t xml:space="preserve"> </w:t>
            </w:r>
            <w:r w:rsidRPr="000546D5">
              <w:rPr>
                <w:rFonts w:ascii="Times New Roman" w:eastAsia="Arial" w:hAnsi="Times New Roman" w:cs="Times New Roman"/>
                <w:spacing w:val="-1"/>
                <w:w w:val="92"/>
                <w:sz w:val="24"/>
                <w:szCs w:val="24"/>
              </w:rPr>
              <w:t>s</w:t>
            </w:r>
            <w:r w:rsidRPr="000546D5">
              <w:rPr>
                <w:rFonts w:ascii="Times New Roman" w:eastAsia="Arial" w:hAnsi="Times New Roman" w:cs="Times New Roman"/>
                <w:w w:val="92"/>
                <w:sz w:val="24"/>
                <w:szCs w:val="24"/>
              </w:rPr>
              <w:t>ituaci</w:t>
            </w:r>
            <w:r w:rsidRPr="000546D5">
              <w:rPr>
                <w:rFonts w:ascii="Times New Roman" w:eastAsia="Arial" w:hAnsi="Times New Roman" w:cs="Times New Roman"/>
                <w:spacing w:val="-1"/>
                <w:w w:val="92"/>
                <w:sz w:val="24"/>
                <w:szCs w:val="24"/>
              </w:rPr>
              <w:t>ó</w:t>
            </w:r>
            <w:r w:rsidRPr="000546D5">
              <w:rPr>
                <w:rFonts w:ascii="Times New Roman" w:eastAsia="Arial" w:hAnsi="Times New Roman" w:cs="Times New Roman"/>
                <w:w w:val="92"/>
                <w:sz w:val="24"/>
                <w:szCs w:val="24"/>
              </w:rPr>
              <w:t>n</w:t>
            </w:r>
            <w:r w:rsidRPr="000546D5">
              <w:rPr>
                <w:rFonts w:ascii="Times New Roman" w:eastAsia="Arial" w:hAnsi="Times New Roman" w:cs="Times New Roman"/>
                <w:spacing w:val="21"/>
                <w:w w:val="92"/>
                <w:sz w:val="24"/>
                <w:szCs w:val="24"/>
              </w:rPr>
              <w:t xml:space="preserve"> </w:t>
            </w:r>
            <w:r w:rsidRPr="000546D5">
              <w:rPr>
                <w:rFonts w:ascii="Times New Roman" w:eastAsia="Arial" w:hAnsi="Times New Roman" w:cs="Times New Roman"/>
                <w:sz w:val="24"/>
                <w:szCs w:val="24"/>
              </w:rPr>
              <w:t>de la</w:t>
            </w:r>
            <w:r w:rsidRPr="000546D5">
              <w:rPr>
                <w:rFonts w:ascii="Times New Roman" w:eastAsia="Arial" w:hAnsi="Times New Roman" w:cs="Times New Roman"/>
                <w:spacing w:val="3"/>
                <w:sz w:val="24"/>
                <w:szCs w:val="24"/>
              </w:rPr>
              <w:t xml:space="preserve"> </w:t>
            </w:r>
            <w:r w:rsidRPr="000546D5">
              <w:rPr>
                <w:rFonts w:ascii="Times New Roman" w:eastAsia="Arial" w:hAnsi="Times New Roman" w:cs="Times New Roman"/>
                <w:spacing w:val="-1"/>
                <w:w w:val="92"/>
                <w:sz w:val="24"/>
                <w:szCs w:val="24"/>
              </w:rPr>
              <w:t>p</w:t>
            </w:r>
            <w:r w:rsidRPr="000546D5">
              <w:rPr>
                <w:rFonts w:ascii="Times New Roman" w:eastAsia="Arial" w:hAnsi="Times New Roman" w:cs="Times New Roman"/>
                <w:w w:val="92"/>
                <w:sz w:val="24"/>
                <w:szCs w:val="24"/>
              </w:rPr>
              <w:t>ost</w:t>
            </w:r>
            <w:r w:rsidRPr="000546D5">
              <w:rPr>
                <w:rFonts w:ascii="Times New Roman" w:eastAsia="Arial" w:hAnsi="Times New Roman" w:cs="Times New Roman"/>
                <w:spacing w:val="-1"/>
                <w:w w:val="92"/>
                <w:sz w:val="24"/>
                <w:szCs w:val="24"/>
              </w:rPr>
              <w:t>g</w:t>
            </w:r>
            <w:r w:rsidRPr="000546D5">
              <w:rPr>
                <w:rFonts w:ascii="Times New Roman" w:eastAsia="Arial" w:hAnsi="Times New Roman" w:cs="Times New Roman"/>
                <w:w w:val="92"/>
                <w:sz w:val="24"/>
                <w:szCs w:val="24"/>
              </w:rPr>
              <w:t>uerra</w:t>
            </w:r>
            <w:r w:rsidRPr="000546D5">
              <w:rPr>
                <w:rFonts w:ascii="Times New Roman" w:eastAsia="Arial" w:hAnsi="Times New Roman" w:cs="Times New Roman"/>
                <w:spacing w:val="22"/>
                <w:w w:val="92"/>
                <w:sz w:val="24"/>
                <w:szCs w:val="24"/>
              </w:rPr>
              <w:t xml:space="preserve"> </w:t>
            </w:r>
            <w:r w:rsidRPr="000546D5">
              <w:rPr>
                <w:rFonts w:ascii="Times New Roman" w:eastAsia="Arial" w:hAnsi="Times New Roman" w:cs="Times New Roman"/>
                <w:sz w:val="24"/>
                <w:szCs w:val="24"/>
              </w:rPr>
              <w:t>y</w:t>
            </w:r>
            <w:r w:rsidRPr="000546D5">
              <w:rPr>
                <w:rFonts w:ascii="Times New Roman" w:eastAsia="Arial" w:hAnsi="Times New Roman" w:cs="Times New Roman"/>
                <w:spacing w:val="6"/>
                <w:sz w:val="24"/>
                <w:szCs w:val="24"/>
              </w:rPr>
              <w:t xml:space="preserve"> </w:t>
            </w:r>
            <w:r w:rsidRPr="000546D5">
              <w:rPr>
                <w:rFonts w:ascii="Times New Roman" w:eastAsia="Arial" w:hAnsi="Times New Roman" w:cs="Times New Roman"/>
                <w:sz w:val="24"/>
                <w:szCs w:val="24"/>
              </w:rPr>
              <w:t>la</w:t>
            </w:r>
            <w:r w:rsidRPr="000546D5">
              <w:rPr>
                <w:rFonts w:ascii="Times New Roman" w:eastAsia="Arial" w:hAnsi="Times New Roman" w:cs="Times New Roman"/>
                <w:spacing w:val="3"/>
                <w:sz w:val="24"/>
                <w:szCs w:val="24"/>
              </w:rPr>
              <w:t xml:space="preserve"> </w:t>
            </w:r>
            <w:r w:rsidRPr="000546D5">
              <w:rPr>
                <w:rFonts w:ascii="Times New Roman" w:eastAsia="Arial" w:hAnsi="Times New Roman" w:cs="Times New Roman"/>
                <w:w w:val="93"/>
                <w:sz w:val="24"/>
                <w:szCs w:val="24"/>
              </w:rPr>
              <w:t>r</w:t>
            </w:r>
            <w:r w:rsidRPr="000546D5">
              <w:rPr>
                <w:rFonts w:ascii="Times New Roman" w:eastAsia="Arial" w:hAnsi="Times New Roman" w:cs="Times New Roman"/>
                <w:spacing w:val="-1"/>
                <w:w w:val="93"/>
                <w:sz w:val="24"/>
                <w:szCs w:val="24"/>
              </w:rPr>
              <w:t>e</w:t>
            </w:r>
            <w:r w:rsidRPr="000546D5">
              <w:rPr>
                <w:rFonts w:ascii="Times New Roman" w:eastAsia="Arial" w:hAnsi="Times New Roman" w:cs="Times New Roman"/>
                <w:w w:val="93"/>
                <w:sz w:val="24"/>
                <w:szCs w:val="24"/>
              </w:rPr>
              <w:t>pres</w:t>
            </w:r>
            <w:r w:rsidRPr="000546D5">
              <w:rPr>
                <w:rFonts w:ascii="Times New Roman" w:eastAsia="Arial" w:hAnsi="Times New Roman" w:cs="Times New Roman"/>
                <w:spacing w:val="-1"/>
                <w:w w:val="93"/>
                <w:sz w:val="24"/>
                <w:szCs w:val="24"/>
              </w:rPr>
              <w:t>ió</w:t>
            </w:r>
            <w:r w:rsidRPr="000546D5">
              <w:rPr>
                <w:rFonts w:ascii="Times New Roman" w:eastAsia="Arial" w:hAnsi="Times New Roman" w:cs="Times New Roman"/>
                <w:w w:val="93"/>
                <w:sz w:val="24"/>
                <w:szCs w:val="24"/>
              </w:rPr>
              <w:t xml:space="preserve">n </w:t>
            </w:r>
            <w:r w:rsidRPr="000546D5">
              <w:rPr>
                <w:rFonts w:ascii="Times New Roman" w:eastAsia="Arial" w:hAnsi="Times New Roman" w:cs="Times New Roman"/>
                <w:sz w:val="24"/>
                <w:szCs w:val="24"/>
              </w:rPr>
              <w:t>en</w:t>
            </w:r>
            <w:r w:rsidRPr="000546D5">
              <w:rPr>
                <w:rFonts w:ascii="Times New Roman" w:eastAsia="Arial" w:hAnsi="Times New Roman" w:cs="Times New Roman"/>
                <w:spacing w:val="-15"/>
                <w:sz w:val="24"/>
                <w:szCs w:val="24"/>
              </w:rPr>
              <w:t xml:space="preserve"> </w:t>
            </w:r>
            <w:r w:rsidRPr="000546D5">
              <w:rPr>
                <w:rFonts w:ascii="Times New Roman" w:eastAsia="Arial" w:hAnsi="Times New Roman" w:cs="Times New Roman"/>
                <w:w w:val="92"/>
                <w:sz w:val="24"/>
                <w:szCs w:val="24"/>
              </w:rPr>
              <w:t>Espa</w:t>
            </w:r>
            <w:r w:rsidRPr="000546D5">
              <w:rPr>
                <w:rFonts w:ascii="Times New Roman" w:eastAsia="Arial" w:hAnsi="Times New Roman" w:cs="Times New Roman"/>
                <w:spacing w:val="-1"/>
                <w:w w:val="92"/>
                <w:sz w:val="24"/>
                <w:szCs w:val="24"/>
              </w:rPr>
              <w:t>ñ</w:t>
            </w:r>
            <w:r w:rsidRPr="000546D5">
              <w:rPr>
                <w:rFonts w:ascii="Times New Roman" w:eastAsia="Arial" w:hAnsi="Times New Roman" w:cs="Times New Roman"/>
                <w:w w:val="92"/>
                <w:sz w:val="24"/>
                <w:szCs w:val="24"/>
              </w:rPr>
              <w:t>a</w:t>
            </w:r>
            <w:r w:rsidRPr="000546D5">
              <w:rPr>
                <w:rFonts w:ascii="Times New Roman" w:eastAsia="Arial" w:hAnsi="Times New Roman" w:cs="Times New Roman"/>
                <w:spacing w:val="5"/>
                <w:w w:val="92"/>
                <w:sz w:val="24"/>
                <w:szCs w:val="24"/>
              </w:rPr>
              <w:t xml:space="preserve"> </w:t>
            </w:r>
            <w:r w:rsidRPr="000546D5">
              <w:rPr>
                <w:rFonts w:ascii="Times New Roman" w:eastAsia="Arial" w:hAnsi="Times New Roman" w:cs="Times New Roman"/>
                <w:sz w:val="24"/>
                <w:szCs w:val="24"/>
              </w:rPr>
              <w:t>y</w:t>
            </w:r>
            <w:r w:rsidRPr="000546D5">
              <w:rPr>
                <w:rFonts w:ascii="Times New Roman" w:eastAsia="Arial" w:hAnsi="Times New Roman" w:cs="Times New Roman"/>
                <w:spacing w:val="-8"/>
                <w:sz w:val="24"/>
                <w:szCs w:val="24"/>
              </w:rPr>
              <w:t xml:space="preserve"> </w:t>
            </w:r>
            <w:r w:rsidRPr="000546D5">
              <w:rPr>
                <w:rFonts w:ascii="Times New Roman" w:eastAsia="Arial" w:hAnsi="Times New Roman" w:cs="Times New Roman"/>
                <w:sz w:val="24"/>
                <w:szCs w:val="24"/>
              </w:rPr>
              <w:t>las</w:t>
            </w:r>
            <w:r w:rsidRPr="000546D5">
              <w:rPr>
                <w:rFonts w:ascii="Times New Roman" w:eastAsia="Arial" w:hAnsi="Times New Roman" w:cs="Times New Roman"/>
                <w:spacing w:val="-16"/>
                <w:sz w:val="24"/>
                <w:szCs w:val="24"/>
              </w:rPr>
              <w:t xml:space="preserve"> </w:t>
            </w:r>
            <w:r w:rsidRPr="000546D5">
              <w:rPr>
                <w:rFonts w:ascii="Times New Roman" w:eastAsia="Arial" w:hAnsi="Times New Roman" w:cs="Times New Roman"/>
                <w:w w:val="92"/>
                <w:sz w:val="24"/>
                <w:szCs w:val="24"/>
              </w:rPr>
              <w:t>d</w:t>
            </w:r>
            <w:r w:rsidRPr="000546D5">
              <w:rPr>
                <w:rFonts w:ascii="Times New Roman" w:eastAsia="Arial" w:hAnsi="Times New Roman" w:cs="Times New Roman"/>
                <w:spacing w:val="-1"/>
                <w:w w:val="92"/>
                <w:sz w:val="24"/>
                <w:szCs w:val="24"/>
              </w:rPr>
              <w:t>i</w:t>
            </w:r>
            <w:r w:rsidRPr="000546D5">
              <w:rPr>
                <w:rFonts w:ascii="Times New Roman" w:eastAsia="Arial" w:hAnsi="Times New Roman" w:cs="Times New Roman"/>
                <w:w w:val="92"/>
                <w:sz w:val="24"/>
                <w:szCs w:val="24"/>
              </w:rPr>
              <w:t>stintas</w:t>
            </w:r>
            <w:r w:rsidRPr="000546D5">
              <w:rPr>
                <w:rFonts w:ascii="Times New Roman" w:eastAsia="Arial" w:hAnsi="Times New Roman" w:cs="Times New Roman"/>
                <w:spacing w:val="6"/>
                <w:w w:val="92"/>
                <w:sz w:val="24"/>
                <w:szCs w:val="24"/>
              </w:rPr>
              <w:t xml:space="preserve"> </w:t>
            </w:r>
            <w:r w:rsidRPr="000546D5">
              <w:rPr>
                <w:rFonts w:ascii="Times New Roman" w:eastAsia="Arial" w:hAnsi="Times New Roman" w:cs="Times New Roman"/>
                <w:w w:val="92"/>
                <w:sz w:val="24"/>
                <w:szCs w:val="24"/>
              </w:rPr>
              <w:t>fases</w:t>
            </w:r>
            <w:r w:rsidRPr="000546D5">
              <w:rPr>
                <w:rFonts w:ascii="Times New Roman" w:eastAsia="Arial" w:hAnsi="Times New Roman" w:cs="Times New Roman"/>
                <w:spacing w:val="4"/>
                <w:w w:val="92"/>
                <w:sz w:val="24"/>
                <w:szCs w:val="24"/>
              </w:rPr>
              <w:t xml:space="preserve"> </w:t>
            </w:r>
            <w:r w:rsidRPr="000546D5">
              <w:rPr>
                <w:rFonts w:ascii="Times New Roman" w:eastAsia="Arial" w:hAnsi="Times New Roman" w:cs="Times New Roman"/>
                <w:sz w:val="24"/>
                <w:szCs w:val="24"/>
              </w:rPr>
              <w:t>de</w:t>
            </w:r>
            <w:r w:rsidRPr="000546D5">
              <w:rPr>
                <w:rFonts w:ascii="Times New Roman" w:eastAsia="Arial" w:hAnsi="Times New Roman" w:cs="Times New Roman"/>
                <w:spacing w:val="-15"/>
                <w:sz w:val="24"/>
                <w:szCs w:val="24"/>
              </w:rPr>
              <w:t xml:space="preserve"> </w:t>
            </w:r>
            <w:r w:rsidRPr="000546D5">
              <w:rPr>
                <w:rFonts w:ascii="Times New Roman" w:eastAsia="Arial" w:hAnsi="Times New Roman" w:cs="Times New Roman"/>
                <w:sz w:val="24"/>
                <w:szCs w:val="24"/>
              </w:rPr>
              <w:t>la</w:t>
            </w:r>
            <w:r w:rsidRPr="000546D5">
              <w:rPr>
                <w:rFonts w:ascii="Times New Roman" w:eastAsia="Arial" w:hAnsi="Times New Roman" w:cs="Times New Roman"/>
                <w:spacing w:val="-12"/>
                <w:sz w:val="24"/>
                <w:szCs w:val="24"/>
              </w:rPr>
              <w:t xml:space="preserve"> </w:t>
            </w:r>
            <w:r w:rsidRPr="000546D5">
              <w:rPr>
                <w:rFonts w:ascii="Times New Roman" w:eastAsia="Arial" w:hAnsi="Times New Roman" w:cs="Times New Roman"/>
                <w:w w:val="92"/>
                <w:sz w:val="24"/>
                <w:szCs w:val="24"/>
              </w:rPr>
              <w:t>dictad</w:t>
            </w:r>
            <w:r w:rsidRPr="000546D5">
              <w:rPr>
                <w:rFonts w:ascii="Times New Roman" w:eastAsia="Arial" w:hAnsi="Times New Roman" w:cs="Times New Roman"/>
                <w:spacing w:val="-1"/>
                <w:w w:val="92"/>
                <w:sz w:val="24"/>
                <w:szCs w:val="24"/>
              </w:rPr>
              <w:t>u</w:t>
            </w:r>
            <w:r w:rsidRPr="000546D5">
              <w:rPr>
                <w:rFonts w:ascii="Times New Roman" w:eastAsia="Arial" w:hAnsi="Times New Roman" w:cs="Times New Roman"/>
                <w:w w:val="92"/>
                <w:sz w:val="24"/>
                <w:szCs w:val="24"/>
              </w:rPr>
              <w:t>ra</w:t>
            </w:r>
            <w:r w:rsidRPr="000546D5">
              <w:rPr>
                <w:rFonts w:ascii="Times New Roman" w:eastAsia="Arial" w:hAnsi="Times New Roman" w:cs="Times New Roman"/>
                <w:spacing w:val="6"/>
                <w:w w:val="92"/>
                <w:sz w:val="24"/>
                <w:szCs w:val="24"/>
              </w:rPr>
              <w:t xml:space="preserve"> </w:t>
            </w:r>
            <w:r w:rsidRPr="000546D5">
              <w:rPr>
                <w:rFonts w:ascii="Times New Roman" w:eastAsia="Arial" w:hAnsi="Times New Roman" w:cs="Times New Roman"/>
                <w:sz w:val="24"/>
                <w:szCs w:val="24"/>
              </w:rPr>
              <w:t>de</w:t>
            </w:r>
            <w:r w:rsidRPr="000546D5">
              <w:rPr>
                <w:rFonts w:ascii="Times New Roman" w:eastAsia="Arial" w:hAnsi="Times New Roman" w:cs="Times New Roman"/>
                <w:spacing w:val="-15"/>
                <w:sz w:val="24"/>
                <w:szCs w:val="24"/>
              </w:rPr>
              <w:t xml:space="preserve"> </w:t>
            </w:r>
            <w:r w:rsidRPr="000546D5">
              <w:rPr>
                <w:rFonts w:ascii="Times New Roman" w:eastAsia="Arial" w:hAnsi="Times New Roman" w:cs="Times New Roman"/>
                <w:sz w:val="24"/>
                <w:szCs w:val="24"/>
              </w:rPr>
              <w:t>Fran</w:t>
            </w:r>
            <w:r w:rsidRPr="000546D5">
              <w:rPr>
                <w:rFonts w:ascii="Times New Roman" w:eastAsia="Arial" w:hAnsi="Times New Roman" w:cs="Times New Roman"/>
                <w:spacing w:val="-1"/>
                <w:sz w:val="24"/>
                <w:szCs w:val="24"/>
              </w:rPr>
              <w:t>c</w:t>
            </w:r>
            <w:r w:rsidRPr="000546D5">
              <w:rPr>
                <w:rFonts w:ascii="Times New Roman" w:eastAsia="Arial" w:hAnsi="Times New Roman" w:cs="Times New Roman"/>
                <w:sz w:val="24"/>
                <w:szCs w:val="24"/>
              </w:rPr>
              <w:t>o.</w:t>
            </w:r>
          </w:p>
          <w:p w:rsidR="0020403A" w:rsidRDefault="0020403A" w:rsidP="00692BD1">
            <w:pPr>
              <w:pStyle w:val="Normal1"/>
            </w:pPr>
          </w:p>
        </w:tc>
        <w:tc>
          <w:tcPr>
            <w:tcW w:w="2381" w:type="dxa"/>
          </w:tcPr>
          <w:p w:rsidR="0020403A" w:rsidRPr="00095D05" w:rsidRDefault="0020403A" w:rsidP="00692BD1">
            <w:pPr>
              <w:pStyle w:val="Normal1"/>
              <w:jc w:val="center"/>
            </w:pPr>
            <w:r>
              <w:t>Actividades de clase</w:t>
            </w:r>
          </w:p>
          <w:p w:rsidR="0020403A" w:rsidRPr="00095D05" w:rsidRDefault="0020403A" w:rsidP="00692BD1">
            <w:pPr>
              <w:pStyle w:val="Normal1"/>
              <w:jc w:val="center"/>
            </w:pPr>
            <w:r w:rsidRPr="00095D05">
              <w:t xml:space="preserve">(Estándar avanzado </w:t>
            </w:r>
          </w:p>
          <w:p w:rsidR="0020403A" w:rsidRDefault="0020403A" w:rsidP="00692BD1">
            <w:pPr>
              <w:pStyle w:val="Normal1"/>
              <w:jc w:val="center"/>
            </w:pPr>
            <w:r>
              <w:t>0.5 puntos)</w:t>
            </w:r>
          </w:p>
          <w:p w:rsidR="0020403A" w:rsidRPr="00095D05" w:rsidRDefault="0020403A" w:rsidP="00692BD1">
            <w:pPr>
              <w:pStyle w:val="Normal1"/>
            </w:pPr>
          </w:p>
        </w:tc>
      </w:tr>
      <w:tr w:rsidR="0020403A" w:rsidRPr="00095D05" w:rsidTr="00692BD1">
        <w:trPr>
          <w:trHeight w:val="1104"/>
        </w:trPr>
        <w:tc>
          <w:tcPr>
            <w:tcW w:w="1844" w:type="dxa"/>
            <w:vMerge/>
          </w:tcPr>
          <w:p w:rsidR="0020403A" w:rsidRPr="000546D5" w:rsidRDefault="0020403A" w:rsidP="00692BD1">
            <w:pPr>
              <w:spacing w:line="243" w:lineRule="auto"/>
              <w:ind w:right="25"/>
              <w:jc w:val="both"/>
              <w:rPr>
                <w:rFonts w:ascii="Times New Roman" w:hAnsi="Times New Roman" w:cs="Times New Roman"/>
                <w:sz w:val="24"/>
                <w:szCs w:val="24"/>
              </w:rPr>
            </w:pPr>
          </w:p>
        </w:tc>
        <w:tc>
          <w:tcPr>
            <w:tcW w:w="2551" w:type="dxa"/>
            <w:vMerge/>
          </w:tcPr>
          <w:p w:rsidR="0020403A" w:rsidRDefault="0020403A" w:rsidP="00692BD1">
            <w:pPr>
              <w:pStyle w:val="Normal1"/>
              <w:rPr>
                <w:rFonts w:eastAsia="Arial"/>
              </w:rPr>
            </w:pPr>
          </w:p>
        </w:tc>
        <w:tc>
          <w:tcPr>
            <w:tcW w:w="2439" w:type="dxa"/>
          </w:tcPr>
          <w:p w:rsidR="0020403A" w:rsidRPr="000546D5" w:rsidRDefault="0020403A" w:rsidP="00692BD1">
            <w:pPr>
              <w:spacing w:before="2" w:line="243" w:lineRule="auto"/>
              <w:ind w:left="49" w:right="24" w:firstLine="165"/>
              <w:jc w:val="both"/>
              <w:rPr>
                <w:rFonts w:ascii="Times New Roman" w:eastAsia="Arial" w:hAnsi="Times New Roman" w:cs="Times New Roman"/>
                <w:sz w:val="24"/>
                <w:szCs w:val="24"/>
              </w:rPr>
            </w:pPr>
            <w:r w:rsidRPr="000546D5">
              <w:rPr>
                <w:rFonts w:ascii="Times New Roman" w:eastAsia="Arial" w:hAnsi="Times New Roman" w:cs="Times New Roman"/>
                <w:sz w:val="24"/>
                <w:szCs w:val="24"/>
              </w:rPr>
              <w:t>3.1.</w:t>
            </w:r>
            <w:r w:rsidRPr="000546D5">
              <w:rPr>
                <w:rFonts w:ascii="Times New Roman" w:eastAsia="Arial" w:hAnsi="Times New Roman" w:cs="Times New Roman"/>
                <w:spacing w:val="19"/>
                <w:sz w:val="24"/>
                <w:szCs w:val="24"/>
              </w:rPr>
              <w:t xml:space="preserve"> </w:t>
            </w:r>
            <w:r w:rsidRPr="000546D5">
              <w:rPr>
                <w:rFonts w:ascii="Times New Roman" w:eastAsia="Arial" w:hAnsi="Times New Roman" w:cs="Times New Roman"/>
                <w:w w:val="92"/>
                <w:sz w:val="24"/>
                <w:szCs w:val="24"/>
              </w:rPr>
              <w:t>Dis</w:t>
            </w:r>
            <w:r w:rsidRPr="000546D5">
              <w:rPr>
                <w:rFonts w:ascii="Times New Roman" w:eastAsia="Arial" w:hAnsi="Times New Roman" w:cs="Times New Roman"/>
                <w:spacing w:val="-1"/>
                <w:w w:val="92"/>
                <w:sz w:val="24"/>
                <w:szCs w:val="24"/>
              </w:rPr>
              <w:t>c</w:t>
            </w:r>
            <w:r w:rsidRPr="000546D5">
              <w:rPr>
                <w:rFonts w:ascii="Times New Roman" w:eastAsia="Arial" w:hAnsi="Times New Roman" w:cs="Times New Roman"/>
                <w:w w:val="92"/>
                <w:sz w:val="24"/>
                <w:szCs w:val="24"/>
              </w:rPr>
              <w:t>ute</w:t>
            </w:r>
            <w:r w:rsidRPr="000546D5">
              <w:rPr>
                <w:rFonts w:ascii="Times New Roman" w:eastAsia="Arial" w:hAnsi="Times New Roman" w:cs="Times New Roman"/>
                <w:spacing w:val="6"/>
                <w:w w:val="92"/>
                <w:sz w:val="24"/>
                <w:szCs w:val="24"/>
              </w:rPr>
              <w:t xml:space="preserve"> </w:t>
            </w:r>
            <w:r w:rsidRPr="000546D5">
              <w:rPr>
                <w:rFonts w:ascii="Times New Roman" w:eastAsia="Arial" w:hAnsi="Times New Roman" w:cs="Times New Roman"/>
                <w:w w:val="92"/>
                <w:sz w:val="24"/>
                <w:szCs w:val="24"/>
              </w:rPr>
              <w:t>cómo</w:t>
            </w:r>
            <w:r w:rsidRPr="000546D5">
              <w:rPr>
                <w:rFonts w:ascii="Times New Roman" w:eastAsia="Arial" w:hAnsi="Times New Roman" w:cs="Times New Roman"/>
                <w:spacing w:val="4"/>
                <w:w w:val="92"/>
                <w:sz w:val="24"/>
                <w:szCs w:val="24"/>
              </w:rPr>
              <w:t xml:space="preserve"> </w:t>
            </w:r>
            <w:r w:rsidRPr="000546D5">
              <w:rPr>
                <w:rFonts w:ascii="Times New Roman" w:eastAsia="Arial" w:hAnsi="Times New Roman" w:cs="Times New Roman"/>
                <w:sz w:val="24"/>
                <w:szCs w:val="24"/>
              </w:rPr>
              <w:t>se</w:t>
            </w:r>
            <w:r w:rsidRPr="000546D5">
              <w:rPr>
                <w:rFonts w:ascii="Times New Roman" w:eastAsia="Arial" w:hAnsi="Times New Roman" w:cs="Times New Roman"/>
                <w:spacing w:val="-13"/>
                <w:sz w:val="24"/>
                <w:szCs w:val="24"/>
              </w:rPr>
              <w:t xml:space="preserve"> </w:t>
            </w:r>
            <w:r w:rsidRPr="000546D5">
              <w:rPr>
                <w:rFonts w:ascii="Times New Roman" w:eastAsia="Arial" w:hAnsi="Times New Roman" w:cs="Times New Roman"/>
                <w:w w:val="93"/>
                <w:sz w:val="24"/>
                <w:szCs w:val="24"/>
              </w:rPr>
              <w:t>entiende</w:t>
            </w:r>
            <w:r w:rsidRPr="000546D5">
              <w:rPr>
                <w:rFonts w:ascii="Times New Roman" w:eastAsia="Arial" w:hAnsi="Times New Roman" w:cs="Times New Roman"/>
                <w:spacing w:val="1"/>
                <w:w w:val="93"/>
                <w:sz w:val="24"/>
                <w:szCs w:val="24"/>
              </w:rPr>
              <w:t xml:space="preserve"> </w:t>
            </w:r>
            <w:r w:rsidRPr="000546D5">
              <w:rPr>
                <w:rFonts w:ascii="Times New Roman" w:eastAsia="Arial" w:hAnsi="Times New Roman" w:cs="Times New Roman"/>
                <w:spacing w:val="-1"/>
                <w:sz w:val="24"/>
                <w:szCs w:val="24"/>
              </w:rPr>
              <w:t>e</w:t>
            </w:r>
            <w:r w:rsidRPr="000546D5">
              <w:rPr>
                <w:rFonts w:ascii="Times New Roman" w:eastAsia="Arial" w:hAnsi="Times New Roman" w:cs="Times New Roman"/>
                <w:sz w:val="24"/>
                <w:szCs w:val="24"/>
              </w:rPr>
              <w:t>n</w:t>
            </w:r>
            <w:r w:rsidRPr="000546D5">
              <w:rPr>
                <w:rFonts w:ascii="Times New Roman" w:eastAsia="Arial" w:hAnsi="Times New Roman" w:cs="Times New Roman"/>
                <w:spacing w:val="-14"/>
                <w:sz w:val="24"/>
                <w:szCs w:val="24"/>
              </w:rPr>
              <w:t xml:space="preserve"> </w:t>
            </w:r>
            <w:r w:rsidRPr="000546D5">
              <w:rPr>
                <w:rFonts w:ascii="Times New Roman" w:eastAsia="Arial" w:hAnsi="Times New Roman" w:cs="Times New Roman"/>
                <w:w w:val="93"/>
                <w:sz w:val="24"/>
                <w:szCs w:val="24"/>
              </w:rPr>
              <w:t>España</w:t>
            </w:r>
            <w:r w:rsidRPr="000546D5">
              <w:rPr>
                <w:rFonts w:ascii="Times New Roman" w:eastAsia="Arial" w:hAnsi="Times New Roman" w:cs="Times New Roman"/>
                <w:spacing w:val="1"/>
                <w:w w:val="93"/>
                <w:sz w:val="24"/>
                <w:szCs w:val="24"/>
              </w:rPr>
              <w:t xml:space="preserve"> </w:t>
            </w:r>
            <w:r w:rsidRPr="000546D5">
              <w:rPr>
                <w:rFonts w:ascii="Times New Roman" w:eastAsia="Arial" w:hAnsi="Times New Roman" w:cs="Times New Roman"/>
                <w:sz w:val="24"/>
                <w:szCs w:val="24"/>
              </w:rPr>
              <w:t>y</w:t>
            </w:r>
            <w:r w:rsidRPr="000546D5">
              <w:rPr>
                <w:rFonts w:ascii="Times New Roman" w:eastAsia="Arial" w:hAnsi="Times New Roman" w:cs="Times New Roman"/>
                <w:spacing w:val="-7"/>
                <w:sz w:val="24"/>
                <w:szCs w:val="24"/>
              </w:rPr>
              <w:t xml:space="preserve"> </w:t>
            </w:r>
            <w:r w:rsidRPr="000546D5">
              <w:rPr>
                <w:rFonts w:ascii="Times New Roman" w:eastAsia="Arial" w:hAnsi="Times New Roman" w:cs="Times New Roman"/>
                <w:sz w:val="24"/>
                <w:szCs w:val="24"/>
              </w:rPr>
              <w:t>en</w:t>
            </w:r>
            <w:r w:rsidRPr="000546D5">
              <w:rPr>
                <w:rFonts w:ascii="Times New Roman" w:eastAsia="Arial" w:hAnsi="Times New Roman" w:cs="Times New Roman"/>
                <w:spacing w:val="-14"/>
                <w:sz w:val="24"/>
                <w:szCs w:val="24"/>
              </w:rPr>
              <w:t xml:space="preserve"> </w:t>
            </w:r>
            <w:r w:rsidRPr="000546D5">
              <w:rPr>
                <w:rFonts w:ascii="Times New Roman" w:eastAsia="Arial" w:hAnsi="Times New Roman" w:cs="Times New Roman"/>
                <w:w w:val="92"/>
                <w:sz w:val="24"/>
                <w:szCs w:val="24"/>
              </w:rPr>
              <w:t>Eur</w:t>
            </w:r>
            <w:r w:rsidRPr="000546D5">
              <w:rPr>
                <w:rFonts w:ascii="Times New Roman" w:eastAsia="Arial" w:hAnsi="Times New Roman" w:cs="Times New Roman"/>
                <w:spacing w:val="-1"/>
                <w:w w:val="92"/>
                <w:sz w:val="24"/>
                <w:szCs w:val="24"/>
              </w:rPr>
              <w:t>o</w:t>
            </w:r>
            <w:r w:rsidRPr="000546D5">
              <w:rPr>
                <w:rFonts w:ascii="Times New Roman" w:eastAsia="Arial" w:hAnsi="Times New Roman" w:cs="Times New Roman"/>
                <w:w w:val="92"/>
                <w:sz w:val="24"/>
                <w:szCs w:val="24"/>
              </w:rPr>
              <w:t>pa</w:t>
            </w:r>
            <w:r w:rsidRPr="000546D5">
              <w:rPr>
                <w:rFonts w:ascii="Times New Roman" w:eastAsia="Arial" w:hAnsi="Times New Roman" w:cs="Times New Roman"/>
                <w:spacing w:val="6"/>
                <w:w w:val="92"/>
                <w:sz w:val="24"/>
                <w:szCs w:val="24"/>
              </w:rPr>
              <w:t xml:space="preserve"> </w:t>
            </w:r>
            <w:r w:rsidRPr="000546D5">
              <w:rPr>
                <w:rFonts w:ascii="Times New Roman" w:eastAsia="Arial" w:hAnsi="Times New Roman" w:cs="Times New Roman"/>
                <w:sz w:val="24"/>
                <w:szCs w:val="24"/>
              </w:rPr>
              <w:t xml:space="preserve">el </w:t>
            </w:r>
            <w:r w:rsidRPr="000546D5">
              <w:rPr>
                <w:rFonts w:ascii="Times New Roman" w:eastAsia="Arial" w:hAnsi="Times New Roman" w:cs="Times New Roman"/>
                <w:w w:val="93"/>
                <w:sz w:val="24"/>
                <w:szCs w:val="24"/>
              </w:rPr>
              <w:t xml:space="preserve">concepto </w:t>
            </w:r>
            <w:r w:rsidRPr="000546D5">
              <w:rPr>
                <w:rFonts w:ascii="Times New Roman" w:eastAsia="Arial" w:hAnsi="Times New Roman" w:cs="Times New Roman"/>
                <w:spacing w:val="-1"/>
                <w:sz w:val="24"/>
                <w:szCs w:val="24"/>
              </w:rPr>
              <w:t>d</w:t>
            </w:r>
            <w:r w:rsidRPr="000546D5">
              <w:rPr>
                <w:rFonts w:ascii="Times New Roman" w:eastAsia="Arial" w:hAnsi="Times New Roman" w:cs="Times New Roman"/>
                <w:sz w:val="24"/>
                <w:szCs w:val="24"/>
              </w:rPr>
              <w:t>e</w:t>
            </w:r>
            <w:r w:rsidRPr="000546D5">
              <w:rPr>
                <w:rFonts w:ascii="Times New Roman" w:eastAsia="Arial" w:hAnsi="Times New Roman" w:cs="Times New Roman"/>
                <w:spacing w:val="-15"/>
                <w:sz w:val="24"/>
                <w:szCs w:val="24"/>
              </w:rPr>
              <w:t xml:space="preserve"> </w:t>
            </w:r>
            <w:r w:rsidRPr="000546D5">
              <w:rPr>
                <w:rFonts w:ascii="Times New Roman" w:eastAsia="Arial" w:hAnsi="Times New Roman" w:cs="Times New Roman"/>
                <w:w w:val="92"/>
                <w:sz w:val="24"/>
                <w:szCs w:val="24"/>
              </w:rPr>
              <w:t>mem</w:t>
            </w:r>
            <w:r w:rsidRPr="000546D5">
              <w:rPr>
                <w:rFonts w:ascii="Times New Roman" w:eastAsia="Arial" w:hAnsi="Times New Roman" w:cs="Times New Roman"/>
                <w:spacing w:val="-1"/>
                <w:w w:val="92"/>
                <w:sz w:val="24"/>
                <w:szCs w:val="24"/>
              </w:rPr>
              <w:t>o</w:t>
            </w:r>
            <w:r w:rsidRPr="000546D5">
              <w:rPr>
                <w:rFonts w:ascii="Times New Roman" w:eastAsia="Arial" w:hAnsi="Times New Roman" w:cs="Times New Roman"/>
                <w:w w:val="92"/>
                <w:sz w:val="24"/>
                <w:szCs w:val="24"/>
              </w:rPr>
              <w:t>ria</w:t>
            </w:r>
            <w:r w:rsidRPr="000546D5">
              <w:rPr>
                <w:rFonts w:ascii="Times New Roman" w:eastAsia="Arial" w:hAnsi="Times New Roman" w:cs="Times New Roman"/>
                <w:spacing w:val="6"/>
                <w:w w:val="92"/>
                <w:sz w:val="24"/>
                <w:szCs w:val="24"/>
              </w:rPr>
              <w:t xml:space="preserve"> </w:t>
            </w:r>
            <w:r w:rsidRPr="000546D5">
              <w:rPr>
                <w:rFonts w:ascii="Times New Roman" w:eastAsia="Arial" w:hAnsi="Times New Roman" w:cs="Times New Roman"/>
                <w:sz w:val="24"/>
                <w:szCs w:val="24"/>
              </w:rPr>
              <w:t>histó</w:t>
            </w:r>
            <w:r w:rsidRPr="000546D5">
              <w:rPr>
                <w:rFonts w:ascii="Times New Roman" w:eastAsia="Arial" w:hAnsi="Times New Roman" w:cs="Times New Roman"/>
                <w:spacing w:val="-1"/>
                <w:sz w:val="24"/>
                <w:szCs w:val="24"/>
              </w:rPr>
              <w:t>r</w:t>
            </w:r>
            <w:r w:rsidRPr="000546D5">
              <w:rPr>
                <w:rFonts w:ascii="Times New Roman" w:eastAsia="Arial" w:hAnsi="Times New Roman" w:cs="Times New Roman"/>
                <w:sz w:val="24"/>
                <w:szCs w:val="24"/>
              </w:rPr>
              <w:t>ica</w:t>
            </w:r>
          </w:p>
        </w:tc>
        <w:tc>
          <w:tcPr>
            <w:tcW w:w="2381" w:type="dxa"/>
          </w:tcPr>
          <w:p w:rsidR="0020403A" w:rsidRPr="00095D05" w:rsidRDefault="0020403A" w:rsidP="00692BD1">
            <w:pPr>
              <w:pStyle w:val="Normal1"/>
              <w:jc w:val="center"/>
            </w:pPr>
            <w:r>
              <w:t>Actividades de clase</w:t>
            </w:r>
          </w:p>
          <w:p w:rsidR="0020403A" w:rsidRPr="00095D05" w:rsidRDefault="0020403A" w:rsidP="00692BD1">
            <w:pPr>
              <w:pStyle w:val="Normal1"/>
              <w:jc w:val="center"/>
            </w:pPr>
            <w:r w:rsidRPr="00095D05">
              <w:t xml:space="preserve">(Estándar avanzado </w:t>
            </w:r>
          </w:p>
          <w:p w:rsidR="0020403A" w:rsidRDefault="0020403A" w:rsidP="00692BD1">
            <w:pPr>
              <w:pStyle w:val="Normal1"/>
              <w:jc w:val="center"/>
            </w:pPr>
            <w:r>
              <w:t>0.5 puntos)</w:t>
            </w:r>
          </w:p>
          <w:p w:rsidR="0020403A" w:rsidRPr="00095D05" w:rsidRDefault="0020403A" w:rsidP="00692BD1">
            <w:pPr>
              <w:pStyle w:val="Normal1"/>
            </w:pPr>
          </w:p>
        </w:tc>
      </w:tr>
    </w:tbl>
    <w:p w:rsidR="0020403A" w:rsidRDefault="0020403A" w:rsidP="0020403A"/>
    <w:p w:rsidR="0020403A" w:rsidRDefault="0020403A" w:rsidP="0020403A"/>
    <w:tbl>
      <w:tblPr>
        <w:tblStyle w:val="Tablaconcuadrcula"/>
        <w:tblW w:w="9215" w:type="dxa"/>
        <w:tblInd w:w="-176" w:type="dxa"/>
        <w:tblLayout w:type="fixed"/>
        <w:tblLook w:val="04A0" w:firstRow="1" w:lastRow="0" w:firstColumn="1" w:lastColumn="0" w:noHBand="0" w:noVBand="1"/>
      </w:tblPr>
      <w:tblGrid>
        <w:gridCol w:w="1844"/>
        <w:gridCol w:w="2551"/>
        <w:gridCol w:w="2722"/>
        <w:gridCol w:w="2098"/>
      </w:tblGrid>
      <w:tr w:rsidR="0020403A" w:rsidRPr="00095D05" w:rsidTr="00692BD1">
        <w:tc>
          <w:tcPr>
            <w:tcW w:w="9215" w:type="dxa"/>
            <w:gridSpan w:val="4"/>
            <w:shd w:val="clear" w:color="auto" w:fill="B8CCE4" w:themeFill="accent1" w:themeFillTint="66"/>
            <w:vAlign w:val="center"/>
          </w:tcPr>
          <w:p w:rsidR="0020403A" w:rsidRPr="00091FD8" w:rsidRDefault="0020403A" w:rsidP="00692BD1">
            <w:pPr>
              <w:pStyle w:val="Normal1"/>
              <w:jc w:val="center"/>
              <w:rPr>
                <w:b/>
              </w:rPr>
            </w:pPr>
            <w:r>
              <w:rPr>
                <w:b/>
              </w:rPr>
              <w:lastRenderedPageBreak/>
              <w:t>UNIDAD 9</w:t>
            </w:r>
            <w:r w:rsidRPr="00091FD8">
              <w:rPr>
                <w:b/>
              </w:rPr>
              <w:t>. EL MUNDO RECIENTE. EL SIGLO XXI.</w:t>
            </w:r>
          </w:p>
          <w:p w:rsidR="0020403A" w:rsidRPr="00095D05" w:rsidRDefault="0020403A" w:rsidP="00692BD1">
            <w:pPr>
              <w:pStyle w:val="Normal1"/>
              <w:jc w:val="center"/>
            </w:pPr>
            <w:r w:rsidRPr="00091FD8">
              <w:rPr>
                <w:b/>
              </w:rPr>
              <w:t>JUNIO.</w:t>
            </w:r>
          </w:p>
        </w:tc>
      </w:tr>
      <w:tr w:rsidR="0020403A" w:rsidRPr="00095D05" w:rsidTr="00692BD1">
        <w:tc>
          <w:tcPr>
            <w:tcW w:w="1844" w:type="dxa"/>
            <w:shd w:val="clear" w:color="auto" w:fill="EAF1DD" w:themeFill="accent3" w:themeFillTint="33"/>
            <w:vAlign w:val="center"/>
          </w:tcPr>
          <w:p w:rsidR="0020403A" w:rsidRPr="00095D05" w:rsidRDefault="0020403A" w:rsidP="00692BD1">
            <w:pPr>
              <w:pStyle w:val="Normal1"/>
              <w:jc w:val="center"/>
            </w:pPr>
            <w:r w:rsidRPr="00095D05">
              <w:t>CONTENIDOS</w:t>
            </w:r>
          </w:p>
        </w:tc>
        <w:tc>
          <w:tcPr>
            <w:tcW w:w="2551" w:type="dxa"/>
            <w:shd w:val="clear" w:color="auto" w:fill="EAF1DD" w:themeFill="accent3" w:themeFillTint="33"/>
            <w:vAlign w:val="center"/>
          </w:tcPr>
          <w:p w:rsidR="0020403A" w:rsidRPr="00095D05" w:rsidRDefault="0020403A" w:rsidP="00692BD1">
            <w:pPr>
              <w:pStyle w:val="Normal1"/>
              <w:jc w:val="center"/>
            </w:pPr>
            <w:r w:rsidRPr="00672042">
              <w:rPr>
                <w:sz w:val="20"/>
              </w:rPr>
              <w:t>CRITERIOS DE EVALUACIÓN Y COMPETENCIAS CLAVE</w:t>
            </w:r>
          </w:p>
        </w:tc>
        <w:tc>
          <w:tcPr>
            <w:tcW w:w="2722" w:type="dxa"/>
            <w:shd w:val="clear" w:color="auto" w:fill="EAF1DD" w:themeFill="accent3" w:themeFillTint="33"/>
            <w:vAlign w:val="center"/>
          </w:tcPr>
          <w:p w:rsidR="0020403A" w:rsidRPr="00095D05" w:rsidRDefault="0020403A" w:rsidP="00692BD1">
            <w:pPr>
              <w:pStyle w:val="Normal1"/>
              <w:jc w:val="center"/>
            </w:pPr>
            <w:r w:rsidRPr="00095D05">
              <w:t>ESTÁNDARES DE APRENDIZAJE EVALUABLES</w:t>
            </w:r>
          </w:p>
        </w:tc>
        <w:tc>
          <w:tcPr>
            <w:tcW w:w="2098" w:type="dxa"/>
            <w:shd w:val="clear" w:color="auto" w:fill="EAF1DD" w:themeFill="accent3" w:themeFillTint="33"/>
          </w:tcPr>
          <w:p w:rsidR="0020403A" w:rsidRPr="00095D05" w:rsidRDefault="0020403A" w:rsidP="00692BD1">
            <w:pPr>
              <w:pStyle w:val="Normal1"/>
              <w:jc w:val="center"/>
            </w:pPr>
            <w:r w:rsidRPr="00095D05">
              <w:t>INSTRUMENTO DE EVALUACIÓN ASOCIADO Y PESO EN LA CALIFICACIÓN</w:t>
            </w:r>
          </w:p>
        </w:tc>
      </w:tr>
      <w:tr w:rsidR="0020403A" w:rsidRPr="00095D05" w:rsidTr="00692BD1">
        <w:trPr>
          <w:trHeight w:val="1732"/>
        </w:trPr>
        <w:tc>
          <w:tcPr>
            <w:tcW w:w="1844" w:type="dxa"/>
            <w:vMerge w:val="restart"/>
          </w:tcPr>
          <w:p w:rsidR="0020403A" w:rsidRPr="00095D05" w:rsidRDefault="0020403A" w:rsidP="00692BD1">
            <w:pPr>
              <w:pStyle w:val="Normal1"/>
            </w:pPr>
            <w:r>
              <w:t xml:space="preserve">Las distintas formas económicas y sociales del capitalismo en el mundo. </w:t>
            </w:r>
          </w:p>
        </w:tc>
        <w:tc>
          <w:tcPr>
            <w:tcW w:w="2551" w:type="dxa"/>
            <w:vMerge w:val="restart"/>
          </w:tcPr>
          <w:p w:rsidR="0020403A" w:rsidRPr="00672042" w:rsidRDefault="0020403A" w:rsidP="00692BD1">
            <w:pPr>
              <w:pStyle w:val="Normal1"/>
              <w:rPr>
                <w:sz w:val="20"/>
              </w:rPr>
            </w:pPr>
          </w:p>
          <w:p w:rsidR="0020403A" w:rsidRDefault="0020403A" w:rsidP="00692BD1">
            <w:pPr>
              <w:pStyle w:val="Normal1"/>
            </w:pPr>
            <w:proofErr w:type="gramStart"/>
            <w:r>
              <w:t>1.Interpretar</w:t>
            </w:r>
            <w:proofErr w:type="gramEnd"/>
            <w:r>
              <w:t xml:space="preserve"> procesos a medio plazo de cambios económicos, sociales y políticos a nivel mundial.</w:t>
            </w:r>
          </w:p>
          <w:p w:rsidR="0020403A" w:rsidRPr="00672042" w:rsidRDefault="0020403A" w:rsidP="00692BD1">
            <w:pPr>
              <w:pStyle w:val="Normal1"/>
              <w:rPr>
                <w:sz w:val="20"/>
              </w:rPr>
            </w:pPr>
            <w:r w:rsidRPr="00C3079E">
              <w:rPr>
                <w:color w:val="365F91" w:themeColor="accent1" w:themeShade="BF"/>
              </w:rPr>
              <w:t>CD, CSC</w:t>
            </w:r>
            <w:r>
              <w:rPr>
                <w:color w:val="365F91" w:themeColor="accent1" w:themeShade="BF"/>
              </w:rPr>
              <w:t xml:space="preserve">, </w:t>
            </w:r>
            <w:r w:rsidRPr="00B87D1B">
              <w:rPr>
                <w:color w:val="365F91" w:themeColor="accent1" w:themeShade="BF"/>
              </w:rPr>
              <w:t>CMCT</w:t>
            </w:r>
            <w:r>
              <w:rPr>
                <w:color w:val="365F91" w:themeColor="accent1" w:themeShade="BF"/>
              </w:rPr>
              <w:t xml:space="preserve">, </w:t>
            </w:r>
            <w:r w:rsidRPr="00040481">
              <w:rPr>
                <w:color w:val="365F91" w:themeColor="accent1" w:themeShade="BF"/>
              </w:rPr>
              <w:t>SIEE</w:t>
            </w:r>
          </w:p>
        </w:tc>
        <w:tc>
          <w:tcPr>
            <w:tcW w:w="2722" w:type="dxa"/>
          </w:tcPr>
          <w:p w:rsidR="0020403A" w:rsidRPr="00095D05" w:rsidRDefault="0020403A" w:rsidP="00692BD1">
            <w:pPr>
              <w:pStyle w:val="Normal1"/>
            </w:pPr>
            <w:r>
              <w:t>1.1</w:t>
            </w:r>
            <w:proofErr w:type="gramStart"/>
            <w:r>
              <w:t>.Interpreta</w:t>
            </w:r>
            <w:proofErr w:type="gramEnd"/>
            <w:r>
              <w:t xml:space="preserve"> el renacimiento y el declive de las naciones en el nuevo mapa político europeo de esa época.</w:t>
            </w:r>
          </w:p>
        </w:tc>
        <w:tc>
          <w:tcPr>
            <w:tcW w:w="2098" w:type="dxa"/>
          </w:tcPr>
          <w:p w:rsidR="0020403A" w:rsidRPr="00095D05" w:rsidRDefault="0020403A" w:rsidP="00692BD1">
            <w:pPr>
              <w:pStyle w:val="Normal1"/>
              <w:jc w:val="center"/>
            </w:pPr>
            <w:r w:rsidRPr="00095D05">
              <w:t>Actividades de clase y</w:t>
            </w:r>
          </w:p>
          <w:p w:rsidR="0020403A" w:rsidRPr="00095D05" w:rsidRDefault="0020403A" w:rsidP="00692BD1">
            <w:pPr>
              <w:pStyle w:val="Normal1"/>
              <w:jc w:val="center"/>
            </w:pPr>
            <w:r>
              <w:t>prueba escrita</w:t>
            </w:r>
          </w:p>
          <w:p w:rsidR="0020403A" w:rsidRPr="00095D05" w:rsidRDefault="0020403A" w:rsidP="00692BD1">
            <w:pPr>
              <w:pStyle w:val="Normal1"/>
              <w:jc w:val="center"/>
            </w:pPr>
            <w:r w:rsidRPr="00095D05">
              <w:t>(Estándar básico: 2 puntos)</w:t>
            </w:r>
          </w:p>
        </w:tc>
      </w:tr>
      <w:tr w:rsidR="0020403A" w:rsidRPr="00095D05" w:rsidTr="00692BD1">
        <w:trPr>
          <w:trHeight w:val="1781"/>
        </w:trPr>
        <w:tc>
          <w:tcPr>
            <w:tcW w:w="1844" w:type="dxa"/>
            <w:vMerge/>
          </w:tcPr>
          <w:p w:rsidR="0020403A" w:rsidRPr="00095D05" w:rsidRDefault="0020403A" w:rsidP="00692BD1">
            <w:pPr>
              <w:pStyle w:val="Normal1"/>
            </w:pPr>
          </w:p>
        </w:tc>
        <w:tc>
          <w:tcPr>
            <w:tcW w:w="2551" w:type="dxa"/>
            <w:vMerge/>
          </w:tcPr>
          <w:p w:rsidR="0020403A" w:rsidRPr="00095D05" w:rsidRDefault="0020403A" w:rsidP="00692BD1">
            <w:pPr>
              <w:pStyle w:val="Normal1"/>
            </w:pPr>
          </w:p>
        </w:tc>
        <w:tc>
          <w:tcPr>
            <w:tcW w:w="2722" w:type="dxa"/>
          </w:tcPr>
          <w:p w:rsidR="0020403A" w:rsidRPr="00095D05" w:rsidRDefault="0020403A" w:rsidP="00692BD1">
            <w:pPr>
              <w:pStyle w:val="Normal1"/>
            </w:pPr>
            <w:r>
              <w:t>1.2</w:t>
            </w:r>
            <w:proofErr w:type="gramStart"/>
            <w:r>
              <w:t>.Comprende</w:t>
            </w:r>
            <w:proofErr w:type="gramEnd"/>
            <w:r>
              <w:t xml:space="preserve"> los pros y contras del estado del bienestar.</w:t>
            </w:r>
          </w:p>
        </w:tc>
        <w:tc>
          <w:tcPr>
            <w:tcW w:w="2098" w:type="dxa"/>
          </w:tcPr>
          <w:p w:rsidR="0020403A" w:rsidRPr="00095D05" w:rsidRDefault="0020403A" w:rsidP="00692BD1">
            <w:pPr>
              <w:pStyle w:val="Normal1"/>
              <w:jc w:val="center"/>
            </w:pPr>
            <w:r w:rsidRPr="00095D05">
              <w:t>Actividades de clase</w:t>
            </w:r>
          </w:p>
          <w:p w:rsidR="0020403A" w:rsidRPr="00095D05" w:rsidRDefault="0020403A" w:rsidP="00692BD1">
            <w:pPr>
              <w:pStyle w:val="Normal1"/>
              <w:jc w:val="center"/>
            </w:pPr>
            <w:r w:rsidRPr="00095D05">
              <w:t xml:space="preserve">(Estándar avanzado </w:t>
            </w:r>
          </w:p>
          <w:p w:rsidR="0020403A" w:rsidRPr="00095D05" w:rsidRDefault="0020403A" w:rsidP="00692BD1">
            <w:pPr>
              <w:pStyle w:val="Normal1"/>
              <w:jc w:val="center"/>
            </w:pPr>
            <w:r w:rsidRPr="00095D05">
              <w:t>0.5 puntos)</w:t>
            </w:r>
          </w:p>
        </w:tc>
      </w:tr>
      <w:tr w:rsidR="0020403A" w:rsidRPr="00095D05" w:rsidTr="00692BD1">
        <w:trPr>
          <w:trHeight w:val="2164"/>
        </w:trPr>
        <w:tc>
          <w:tcPr>
            <w:tcW w:w="1844" w:type="dxa"/>
          </w:tcPr>
          <w:p w:rsidR="0020403A" w:rsidRPr="00095D05" w:rsidRDefault="0020403A" w:rsidP="00692BD1">
            <w:pPr>
              <w:pStyle w:val="Normal1"/>
              <w:ind w:left="107" w:hanging="141"/>
            </w:pPr>
          </w:p>
          <w:p w:rsidR="0020403A" w:rsidRPr="00095D05" w:rsidRDefault="0020403A" w:rsidP="00692BD1">
            <w:pPr>
              <w:pStyle w:val="Normal1"/>
              <w:ind w:left="107" w:hanging="141"/>
            </w:pPr>
            <w:r w:rsidRPr="00095D05">
              <w:t xml:space="preserve">  </w:t>
            </w:r>
            <w:r>
              <w:t>El derrumbe de los regímenes soviéticos y sus consecuencias.</w:t>
            </w:r>
          </w:p>
        </w:tc>
        <w:tc>
          <w:tcPr>
            <w:tcW w:w="2551" w:type="dxa"/>
          </w:tcPr>
          <w:p w:rsidR="0020403A" w:rsidRDefault="0020403A" w:rsidP="00692BD1">
            <w:pPr>
              <w:pStyle w:val="Normal1"/>
            </w:pPr>
            <w:proofErr w:type="gramStart"/>
            <w:r>
              <w:t>2.Conocer</w:t>
            </w:r>
            <w:proofErr w:type="gramEnd"/>
            <w:r>
              <w:t xml:space="preserve"> las causas y consecuencias inmediatas del derrumbe de la URSS y otros regímenes soviéticos.</w:t>
            </w:r>
          </w:p>
          <w:p w:rsidR="0020403A" w:rsidRPr="00095D05" w:rsidRDefault="0020403A" w:rsidP="00692BD1">
            <w:pPr>
              <w:pStyle w:val="Normal1"/>
            </w:pPr>
            <w:r w:rsidRPr="00C3079E">
              <w:rPr>
                <w:color w:val="365F91" w:themeColor="accent1" w:themeShade="BF"/>
              </w:rPr>
              <w:t>CD, CSC</w:t>
            </w:r>
            <w:r>
              <w:rPr>
                <w:color w:val="365F91" w:themeColor="accent1" w:themeShade="BF"/>
              </w:rPr>
              <w:t xml:space="preserve">, </w:t>
            </w:r>
            <w:r w:rsidRPr="00B87D1B">
              <w:rPr>
                <w:color w:val="365F91" w:themeColor="accent1" w:themeShade="BF"/>
              </w:rPr>
              <w:t>CMCT</w:t>
            </w:r>
            <w:r>
              <w:rPr>
                <w:color w:val="365F91" w:themeColor="accent1" w:themeShade="BF"/>
              </w:rPr>
              <w:t>, AAA</w:t>
            </w:r>
          </w:p>
        </w:tc>
        <w:tc>
          <w:tcPr>
            <w:tcW w:w="2722" w:type="dxa"/>
          </w:tcPr>
          <w:p w:rsidR="0020403A" w:rsidRPr="00095D05" w:rsidRDefault="0020403A" w:rsidP="00692BD1">
            <w:pPr>
              <w:pStyle w:val="Normal1"/>
            </w:pPr>
            <w:r>
              <w:t>2.1</w:t>
            </w:r>
            <w:proofErr w:type="gramStart"/>
            <w:r>
              <w:t>.Analiza</w:t>
            </w:r>
            <w:proofErr w:type="gramEnd"/>
            <w:r>
              <w:t xml:space="preserve"> diversos aspectos (políticos, económicos, culturales) de los cambios producidos tras el derrumbe de la URSS.</w:t>
            </w:r>
          </w:p>
        </w:tc>
        <w:tc>
          <w:tcPr>
            <w:tcW w:w="2098" w:type="dxa"/>
          </w:tcPr>
          <w:p w:rsidR="0020403A" w:rsidRPr="00095D05" w:rsidRDefault="0020403A" w:rsidP="00692BD1">
            <w:pPr>
              <w:pStyle w:val="Normal1"/>
            </w:pPr>
          </w:p>
          <w:p w:rsidR="0020403A" w:rsidRPr="00095D05" w:rsidRDefault="0020403A" w:rsidP="00692BD1">
            <w:pPr>
              <w:pStyle w:val="Normal1"/>
              <w:jc w:val="center"/>
            </w:pPr>
            <w:r w:rsidRPr="00095D05">
              <w:t>Actividades de clase y</w:t>
            </w:r>
          </w:p>
          <w:p w:rsidR="0020403A" w:rsidRPr="00095D05" w:rsidRDefault="0020403A" w:rsidP="00692BD1">
            <w:pPr>
              <w:pStyle w:val="Normal1"/>
              <w:jc w:val="center"/>
            </w:pPr>
            <w:r w:rsidRPr="00095D05">
              <w:t>prueba escrita</w:t>
            </w:r>
          </w:p>
          <w:p w:rsidR="0020403A" w:rsidRPr="00095D05" w:rsidRDefault="0020403A" w:rsidP="00692BD1">
            <w:pPr>
              <w:pStyle w:val="Normal1"/>
              <w:jc w:val="center"/>
            </w:pPr>
          </w:p>
          <w:p w:rsidR="0020403A" w:rsidRPr="00095D05" w:rsidRDefault="0020403A" w:rsidP="00692BD1">
            <w:pPr>
              <w:pStyle w:val="Normal1"/>
              <w:jc w:val="center"/>
            </w:pPr>
            <w:r w:rsidRPr="00095D05">
              <w:t>(Estándar básico: 2 puntos)</w:t>
            </w:r>
          </w:p>
          <w:p w:rsidR="0020403A" w:rsidRPr="00095D05" w:rsidRDefault="0020403A" w:rsidP="00692BD1">
            <w:pPr>
              <w:pStyle w:val="Normal1"/>
            </w:pPr>
          </w:p>
          <w:p w:rsidR="0020403A" w:rsidRPr="00095D05" w:rsidRDefault="0020403A" w:rsidP="00692BD1">
            <w:pPr>
              <w:pStyle w:val="Normal1"/>
            </w:pPr>
          </w:p>
        </w:tc>
      </w:tr>
      <w:tr w:rsidR="0020403A" w:rsidRPr="00095D05" w:rsidTr="00692BD1">
        <w:trPr>
          <w:trHeight w:val="2938"/>
        </w:trPr>
        <w:tc>
          <w:tcPr>
            <w:tcW w:w="1844" w:type="dxa"/>
            <w:vMerge w:val="restart"/>
          </w:tcPr>
          <w:p w:rsidR="0020403A" w:rsidRPr="00095D05" w:rsidRDefault="0020403A" w:rsidP="00692BD1">
            <w:pPr>
              <w:pStyle w:val="Normal1"/>
            </w:pPr>
            <w:r>
              <w:t xml:space="preserve">La transición política en España: de la dictadura a la democracia (1975.1982). </w:t>
            </w:r>
          </w:p>
        </w:tc>
        <w:tc>
          <w:tcPr>
            <w:tcW w:w="2551" w:type="dxa"/>
          </w:tcPr>
          <w:p w:rsidR="0020403A" w:rsidRDefault="0020403A" w:rsidP="00692BD1">
            <w:pPr>
              <w:pStyle w:val="Normal1"/>
            </w:pPr>
            <w:proofErr w:type="gramStart"/>
            <w:r>
              <w:t>3.Conocer</w:t>
            </w:r>
            <w:proofErr w:type="gramEnd"/>
            <w:r>
              <w:t xml:space="preserve"> los principales hechos que condujeron al cambio político y social en España después de 1975, y sopesar distintas interpretaciones sobre ese proceso.</w:t>
            </w:r>
          </w:p>
          <w:p w:rsidR="0020403A" w:rsidRPr="00095D05" w:rsidRDefault="0020403A" w:rsidP="00692BD1">
            <w:pPr>
              <w:pStyle w:val="Normal1"/>
            </w:pPr>
            <w:r w:rsidRPr="00C3079E">
              <w:rPr>
                <w:color w:val="365F91" w:themeColor="accent1" w:themeShade="BF"/>
              </w:rPr>
              <w:t>CD, CSC</w:t>
            </w:r>
          </w:p>
        </w:tc>
        <w:tc>
          <w:tcPr>
            <w:tcW w:w="2722" w:type="dxa"/>
          </w:tcPr>
          <w:p w:rsidR="0020403A" w:rsidRPr="00095D05" w:rsidRDefault="0020403A" w:rsidP="00692BD1">
            <w:pPr>
              <w:pStyle w:val="Normal1"/>
            </w:pPr>
            <w:r>
              <w:t>3.1</w:t>
            </w:r>
            <w:proofErr w:type="gramStart"/>
            <w:r>
              <w:t>.Compara</w:t>
            </w:r>
            <w:proofErr w:type="gramEnd"/>
            <w:r>
              <w:t xml:space="preserve"> interpretaciones diversas sobre la Transición española en los años setenta y en la actualidad.</w:t>
            </w:r>
          </w:p>
        </w:tc>
        <w:tc>
          <w:tcPr>
            <w:tcW w:w="2098" w:type="dxa"/>
          </w:tcPr>
          <w:p w:rsidR="0020403A" w:rsidRPr="00095D05" w:rsidRDefault="0020403A" w:rsidP="00692BD1">
            <w:pPr>
              <w:pStyle w:val="Normal1"/>
              <w:jc w:val="center"/>
            </w:pPr>
          </w:p>
          <w:p w:rsidR="0020403A" w:rsidRPr="00095D05" w:rsidRDefault="0020403A" w:rsidP="00692BD1">
            <w:pPr>
              <w:pStyle w:val="Normal1"/>
              <w:jc w:val="center"/>
            </w:pPr>
            <w:r w:rsidRPr="00095D05">
              <w:t>Prueba escrita</w:t>
            </w:r>
          </w:p>
          <w:p w:rsidR="0020403A" w:rsidRPr="00095D05" w:rsidRDefault="0020403A" w:rsidP="00692BD1">
            <w:pPr>
              <w:pStyle w:val="Normal1"/>
              <w:jc w:val="center"/>
            </w:pPr>
            <w:r w:rsidRPr="00095D05">
              <w:t xml:space="preserve">(Estándar </w:t>
            </w:r>
            <w:r>
              <w:t>medio 1 punto</w:t>
            </w:r>
            <w:r w:rsidRPr="00095D05">
              <w:t>)</w:t>
            </w:r>
          </w:p>
        </w:tc>
      </w:tr>
      <w:tr w:rsidR="0020403A" w:rsidRPr="00095D05" w:rsidTr="00692BD1">
        <w:trPr>
          <w:trHeight w:val="1975"/>
        </w:trPr>
        <w:tc>
          <w:tcPr>
            <w:tcW w:w="1844" w:type="dxa"/>
            <w:vMerge/>
          </w:tcPr>
          <w:p w:rsidR="0020403A" w:rsidRPr="00095D05" w:rsidRDefault="0020403A" w:rsidP="00692BD1">
            <w:pPr>
              <w:pStyle w:val="Normal1"/>
            </w:pPr>
          </w:p>
        </w:tc>
        <w:tc>
          <w:tcPr>
            <w:tcW w:w="2551" w:type="dxa"/>
          </w:tcPr>
          <w:p w:rsidR="0020403A" w:rsidRPr="00095D05" w:rsidRDefault="0020403A" w:rsidP="00692BD1">
            <w:pPr>
              <w:pStyle w:val="Normal1"/>
            </w:pPr>
          </w:p>
        </w:tc>
        <w:tc>
          <w:tcPr>
            <w:tcW w:w="2722" w:type="dxa"/>
          </w:tcPr>
          <w:p w:rsidR="0020403A" w:rsidRPr="00095D05" w:rsidRDefault="0020403A" w:rsidP="00692BD1">
            <w:pPr>
              <w:pStyle w:val="Normal1"/>
            </w:pPr>
            <w:r>
              <w:t>3.2. Enumera y describe algunos de los principales hitos que dieron lugar al cambio en la sociedad española de la transición: coronación de Juan Carlos I, etc…</w:t>
            </w:r>
          </w:p>
        </w:tc>
        <w:tc>
          <w:tcPr>
            <w:tcW w:w="2098" w:type="dxa"/>
          </w:tcPr>
          <w:p w:rsidR="0020403A" w:rsidRPr="00095D05" w:rsidRDefault="0020403A" w:rsidP="00692BD1">
            <w:pPr>
              <w:pStyle w:val="Normal1"/>
              <w:jc w:val="center"/>
            </w:pPr>
            <w:r w:rsidRPr="00095D05">
              <w:t>Prueba escrita</w:t>
            </w:r>
          </w:p>
          <w:p w:rsidR="0020403A" w:rsidRPr="00095D05" w:rsidRDefault="0020403A" w:rsidP="00692BD1">
            <w:pPr>
              <w:pStyle w:val="Normal1"/>
              <w:jc w:val="center"/>
            </w:pPr>
          </w:p>
          <w:p w:rsidR="0020403A" w:rsidRPr="00095D05" w:rsidRDefault="0020403A" w:rsidP="00692BD1">
            <w:pPr>
              <w:pStyle w:val="Normal1"/>
              <w:jc w:val="center"/>
            </w:pPr>
            <w:r w:rsidRPr="00095D05">
              <w:t>(Estándar básico: 2 puntos)</w:t>
            </w:r>
          </w:p>
          <w:p w:rsidR="0020403A" w:rsidRPr="00095D05" w:rsidRDefault="0020403A" w:rsidP="00692BD1">
            <w:pPr>
              <w:pStyle w:val="Normal1"/>
              <w:jc w:val="center"/>
              <w:rPr>
                <w:i/>
              </w:rPr>
            </w:pPr>
          </w:p>
        </w:tc>
      </w:tr>
      <w:tr w:rsidR="0020403A" w:rsidRPr="00095D05" w:rsidTr="00692BD1">
        <w:trPr>
          <w:trHeight w:val="1380"/>
        </w:trPr>
        <w:tc>
          <w:tcPr>
            <w:tcW w:w="1844" w:type="dxa"/>
            <w:vMerge/>
          </w:tcPr>
          <w:p w:rsidR="0020403A" w:rsidRPr="00095D05" w:rsidRDefault="0020403A" w:rsidP="00692BD1">
            <w:pPr>
              <w:pStyle w:val="Normal1"/>
            </w:pPr>
          </w:p>
        </w:tc>
        <w:tc>
          <w:tcPr>
            <w:tcW w:w="2551" w:type="dxa"/>
          </w:tcPr>
          <w:p w:rsidR="0020403A" w:rsidRPr="00095D05" w:rsidRDefault="0020403A" w:rsidP="00692BD1">
            <w:pPr>
              <w:pStyle w:val="Normal1"/>
            </w:pPr>
          </w:p>
        </w:tc>
        <w:tc>
          <w:tcPr>
            <w:tcW w:w="2722" w:type="dxa"/>
          </w:tcPr>
          <w:p w:rsidR="0020403A" w:rsidRDefault="0020403A" w:rsidP="00692BD1">
            <w:pPr>
              <w:pStyle w:val="Normal1"/>
            </w:pPr>
            <w:r>
              <w:t>3.3.Analiza el problema del terrorismo en España durante esta etapa (ETA, GRAPO, Terra Lliure, etc.): génesis e historia de las organizaciones terroristas, aparición de los primeros movimientos asociativos en defensa de las víctimas, etc.</w:t>
            </w:r>
          </w:p>
        </w:tc>
        <w:tc>
          <w:tcPr>
            <w:tcW w:w="2098" w:type="dxa"/>
          </w:tcPr>
          <w:p w:rsidR="0020403A" w:rsidRPr="00095D05" w:rsidRDefault="0020403A" w:rsidP="00692BD1">
            <w:pPr>
              <w:pStyle w:val="Normal1"/>
              <w:jc w:val="center"/>
            </w:pPr>
            <w:r w:rsidRPr="00095D05">
              <w:t>Prueba escrita</w:t>
            </w:r>
          </w:p>
          <w:p w:rsidR="0020403A" w:rsidRPr="00095D05" w:rsidRDefault="0020403A" w:rsidP="00692BD1">
            <w:pPr>
              <w:pStyle w:val="Normal1"/>
              <w:jc w:val="center"/>
            </w:pPr>
          </w:p>
          <w:p w:rsidR="0020403A" w:rsidRPr="00095D05" w:rsidRDefault="0020403A" w:rsidP="00692BD1">
            <w:pPr>
              <w:pStyle w:val="Normal1"/>
              <w:jc w:val="center"/>
            </w:pPr>
            <w:r w:rsidRPr="00095D05">
              <w:t>(Estándar básico: 2 puntos)</w:t>
            </w:r>
          </w:p>
          <w:p w:rsidR="0020403A" w:rsidRPr="00095D05" w:rsidRDefault="0020403A" w:rsidP="00692BD1">
            <w:pPr>
              <w:pStyle w:val="Normal1"/>
              <w:jc w:val="center"/>
            </w:pPr>
          </w:p>
        </w:tc>
      </w:tr>
      <w:tr w:rsidR="0020403A" w:rsidRPr="00095D05" w:rsidTr="00692BD1">
        <w:trPr>
          <w:trHeight w:val="413"/>
        </w:trPr>
        <w:tc>
          <w:tcPr>
            <w:tcW w:w="1844" w:type="dxa"/>
          </w:tcPr>
          <w:p w:rsidR="0020403A" w:rsidRPr="00095D05" w:rsidRDefault="0020403A" w:rsidP="00692BD1">
            <w:pPr>
              <w:pStyle w:val="Normal1"/>
            </w:pPr>
            <w:r>
              <w:t>El camino hacia la Unión Europea: desde la unión económica a una futura unión política supranacional.</w:t>
            </w:r>
          </w:p>
        </w:tc>
        <w:tc>
          <w:tcPr>
            <w:tcW w:w="2551" w:type="dxa"/>
          </w:tcPr>
          <w:p w:rsidR="0020403A" w:rsidRDefault="0020403A" w:rsidP="00692BD1">
            <w:pPr>
              <w:pStyle w:val="Normal1"/>
            </w:pPr>
            <w:proofErr w:type="gramStart"/>
            <w:r>
              <w:t>4.Entender</w:t>
            </w:r>
            <w:proofErr w:type="gramEnd"/>
            <w:r>
              <w:t xml:space="preserve"> la evolución de la construcción de la Unión Europea.</w:t>
            </w:r>
          </w:p>
          <w:p w:rsidR="0020403A" w:rsidRDefault="0020403A" w:rsidP="00692BD1">
            <w:pPr>
              <w:pStyle w:val="Normal1"/>
            </w:pPr>
          </w:p>
          <w:p w:rsidR="0020403A" w:rsidRPr="00095D05" w:rsidRDefault="0020403A" w:rsidP="00692BD1">
            <w:pPr>
              <w:pStyle w:val="Normal1"/>
            </w:pPr>
            <w:r w:rsidRPr="00C3079E">
              <w:rPr>
                <w:color w:val="365F91" w:themeColor="accent1" w:themeShade="BF"/>
              </w:rPr>
              <w:t>CSC</w:t>
            </w:r>
            <w:r>
              <w:rPr>
                <w:color w:val="365F91" w:themeColor="accent1" w:themeShade="BF"/>
              </w:rPr>
              <w:t xml:space="preserve">, </w:t>
            </w:r>
            <w:r w:rsidRPr="00B87D1B">
              <w:rPr>
                <w:color w:val="365F91" w:themeColor="accent1" w:themeShade="BF"/>
              </w:rPr>
              <w:t>CMCT</w:t>
            </w:r>
            <w:r>
              <w:rPr>
                <w:color w:val="365F91" w:themeColor="accent1" w:themeShade="BF"/>
              </w:rPr>
              <w:t>, AAA</w:t>
            </w:r>
          </w:p>
        </w:tc>
        <w:tc>
          <w:tcPr>
            <w:tcW w:w="2722" w:type="dxa"/>
          </w:tcPr>
          <w:p w:rsidR="0020403A" w:rsidRPr="00095D05" w:rsidRDefault="0020403A" w:rsidP="00692BD1">
            <w:pPr>
              <w:pStyle w:val="Normal1"/>
            </w:pPr>
            <w:r>
              <w:t>4.1</w:t>
            </w:r>
            <w:proofErr w:type="gramStart"/>
            <w:r>
              <w:t>.Discute</w:t>
            </w:r>
            <w:proofErr w:type="gramEnd"/>
            <w:r>
              <w:t xml:space="preserve"> sobre la construcción de la Unión Europea y de su futuro.</w:t>
            </w:r>
          </w:p>
        </w:tc>
        <w:tc>
          <w:tcPr>
            <w:tcW w:w="2098" w:type="dxa"/>
          </w:tcPr>
          <w:p w:rsidR="0020403A" w:rsidRPr="00095D05" w:rsidRDefault="0020403A" w:rsidP="00692BD1">
            <w:pPr>
              <w:pStyle w:val="Normal1"/>
              <w:jc w:val="center"/>
            </w:pPr>
            <w:r w:rsidRPr="00095D05">
              <w:t>Prueba escrita</w:t>
            </w:r>
          </w:p>
          <w:p w:rsidR="0020403A" w:rsidRPr="00095D05" w:rsidRDefault="0020403A" w:rsidP="00692BD1">
            <w:pPr>
              <w:pStyle w:val="Normal1"/>
              <w:jc w:val="center"/>
            </w:pPr>
          </w:p>
          <w:p w:rsidR="0020403A" w:rsidRPr="00095D05" w:rsidRDefault="0020403A" w:rsidP="00692BD1">
            <w:pPr>
              <w:pStyle w:val="Normal1"/>
              <w:jc w:val="center"/>
            </w:pPr>
            <w:r>
              <w:t xml:space="preserve">(Estándar avanzado 0,5 </w:t>
            </w:r>
            <w:r w:rsidRPr="00095D05">
              <w:t>punto)</w:t>
            </w:r>
          </w:p>
          <w:p w:rsidR="0020403A" w:rsidRPr="00095D05" w:rsidRDefault="0020403A" w:rsidP="00692BD1">
            <w:pPr>
              <w:pStyle w:val="Normal1"/>
              <w:jc w:val="center"/>
            </w:pPr>
          </w:p>
        </w:tc>
      </w:tr>
    </w:tbl>
    <w:p w:rsidR="0020403A" w:rsidRDefault="0020403A" w:rsidP="0020403A"/>
    <w:p w:rsidR="0020403A" w:rsidRDefault="0020403A" w:rsidP="0020403A"/>
    <w:p w:rsidR="0020403A" w:rsidRPr="001D654D" w:rsidRDefault="001D654D" w:rsidP="0020403A">
      <w:pPr>
        <w:rPr>
          <w:rFonts w:ascii="Times New Roman" w:hAnsi="Times New Roman" w:cs="Times New Roman"/>
          <w:b/>
          <w:sz w:val="24"/>
          <w:szCs w:val="24"/>
          <w:u w:val="single"/>
        </w:rPr>
      </w:pPr>
      <w:r w:rsidRPr="001D654D">
        <w:rPr>
          <w:rFonts w:ascii="Times New Roman" w:hAnsi="Times New Roman" w:cs="Times New Roman"/>
          <w:b/>
          <w:sz w:val="24"/>
          <w:szCs w:val="24"/>
          <w:u w:val="single"/>
        </w:rPr>
        <w:t>PERIODO NO PRESENCIAL</w:t>
      </w:r>
    </w:p>
    <w:p w:rsidR="001D654D" w:rsidRDefault="001D654D" w:rsidP="0020403A">
      <w:pPr>
        <w:rPr>
          <w:rFonts w:ascii="Times New Roman" w:hAnsi="Times New Roman" w:cs="Times New Roman"/>
          <w:sz w:val="24"/>
          <w:szCs w:val="24"/>
        </w:rPr>
      </w:pPr>
    </w:p>
    <w:p w:rsidR="001D654D" w:rsidRDefault="001D654D" w:rsidP="0020403A"/>
    <w:tbl>
      <w:tblPr>
        <w:tblStyle w:val="Tablaconcuadrcula"/>
        <w:tblW w:w="9215" w:type="dxa"/>
        <w:tblInd w:w="-176" w:type="dxa"/>
        <w:tblLayout w:type="fixed"/>
        <w:tblLook w:val="04A0" w:firstRow="1" w:lastRow="0" w:firstColumn="1" w:lastColumn="0" w:noHBand="0" w:noVBand="1"/>
      </w:tblPr>
      <w:tblGrid>
        <w:gridCol w:w="1844"/>
        <w:gridCol w:w="2551"/>
        <w:gridCol w:w="2268"/>
        <w:gridCol w:w="2552"/>
      </w:tblGrid>
      <w:tr w:rsidR="0020403A" w:rsidRPr="00095D05" w:rsidTr="00692BD1">
        <w:trPr>
          <w:trHeight w:val="557"/>
        </w:trPr>
        <w:tc>
          <w:tcPr>
            <w:tcW w:w="9215" w:type="dxa"/>
            <w:gridSpan w:val="4"/>
            <w:shd w:val="clear" w:color="auto" w:fill="B8CCE4" w:themeFill="accent1" w:themeFillTint="66"/>
            <w:vAlign w:val="center"/>
          </w:tcPr>
          <w:p w:rsidR="0020403A" w:rsidRDefault="0020403A" w:rsidP="00692BD1">
            <w:pPr>
              <w:pStyle w:val="Normal1"/>
              <w:jc w:val="center"/>
              <w:rPr>
                <w:b/>
              </w:rPr>
            </w:pPr>
            <w:r>
              <w:rPr>
                <w:b/>
              </w:rPr>
              <w:t>TEMA 1 LA CRISIS DEL ANTIGUO RÉGIMEN.</w:t>
            </w:r>
          </w:p>
          <w:p w:rsidR="0020403A" w:rsidRPr="00900D24" w:rsidRDefault="0020403A" w:rsidP="00692BD1">
            <w:pPr>
              <w:pStyle w:val="Normal1"/>
              <w:jc w:val="center"/>
              <w:rPr>
                <w:b/>
              </w:rPr>
            </w:pPr>
            <w:r>
              <w:rPr>
                <w:b/>
              </w:rPr>
              <w:t>(SEPTIEMBRE</w:t>
            </w:r>
            <w:r w:rsidRPr="00900D24">
              <w:rPr>
                <w:b/>
              </w:rPr>
              <w:t>)</w:t>
            </w:r>
          </w:p>
        </w:tc>
      </w:tr>
      <w:tr w:rsidR="0020403A" w:rsidRPr="00095D05" w:rsidTr="00692BD1">
        <w:tc>
          <w:tcPr>
            <w:tcW w:w="1844" w:type="dxa"/>
            <w:shd w:val="clear" w:color="auto" w:fill="EAF1DD" w:themeFill="accent3" w:themeFillTint="33"/>
            <w:vAlign w:val="center"/>
          </w:tcPr>
          <w:p w:rsidR="0020403A" w:rsidRPr="00095D05" w:rsidRDefault="0020403A" w:rsidP="00692BD1">
            <w:pPr>
              <w:pStyle w:val="Normal1"/>
              <w:jc w:val="center"/>
            </w:pPr>
            <w:r w:rsidRPr="00095D05">
              <w:t>CONTENIDOS</w:t>
            </w:r>
          </w:p>
        </w:tc>
        <w:tc>
          <w:tcPr>
            <w:tcW w:w="2551" w:type="dxa"/>
            <w:shd w:val="clear" w:color="auto" w:fill="EAF1DD" w:themeFill="accent3" w:themeFillTint="33"/>
            <w:vAlign w:val="center"/>
          </w:tcPr>
          <w:p w:rsidR="0020403A" w:rsidRPr="00F8278E" w:rsidRDefault="0020403A" w:rsidP="00692BD1">
            <w:pPr>
              <w:pStyle w:val="Normal1"/>
              <w:jc w:val="center"/>
            </w:pPr>
            <w:r w:rsidRPr="00F8278E">
              <w:t>CRITERIOS DE EVALUACIÓN Y COMPETENCIAS CLAVE</w:t>
            </w:r>
          </w:p>
        </w:tc>
        <w:tc>
          <w:tcPr>
            <w:tcW w:w="2268" w:type="dxa"/>
            <w:shd w:val="clear" w:color="auto" w:fill="EAF1DD" w:themeFill="accent3" w:themeFillTint="33"/>
            <w:vAlign w:val="center"/>
          </w:tcPr>
          <w:p w:rsidR="0020403A" w:rsidRPr="00095D05" w:rsidRDefault="0020403A" w:rsidP="00692BD1">
            <w:pPr>
              <w:pStyle w:val="Normal1"/>
              <w:jc w:val="center"/>
            </w:pPr>
            <w:r w:rsidRPr="00095D05">
              <w:t>ESTÁNDARES DE APRENDIZAJE EVALUABLES</w:t>
            </w:r>
          </w:p>
        </w:tc>
        <w:tc>
          <w:tcPr>
            <w:tcW w:w="2552" w:type="dxa"/>
            <w:shd w:val="clear" w:color="auto" w:fill="EAF1DD" w:themeFill="accent3" w:themeFillTint="33"/>
          </w:tcPr>
          <w:p w:rsidR="0020403A" w:rsidRPr="00095D05" w:rsidRDefault="0020403A" w:rsidP="00692BD1">
            <w:pPr>
              <w:pStyle w:val="Normal1"/>
              <w:jc w:val="center"/>
            </w:pPr>
            <w:r w:rsidRPr="00095D05">
              <w:t>INSTRUMENTO DE EVALUACIÓN ASOCIADO Y CALIFICACIÓN</w:t>
            </w:r>
          </w:p>
        </w:tc>
      </w:tr>
      <w:tr w:rsidR="0020403A" w:rsidRPr="00095D05" w:rsidTr="00692BD1">
        <w:trPr>
          <w:trHeight w:val="2160"/>
        </w:trPr>
        <w:tc>
          <w:tcPr>
            <w:tcW w:w="1844" w:type="dxa"/>
          </w:tcPr>
          <w:p w:rsidR="0020403A" w:rsidRDefault="0020403A" w:rsidP="00692BD1">
            <w:pPr>
              <w:pStyle w:val="Normal1"/>
            </w:pPr>
            <w:r>
              <w:t xml:space="preserve">El siglo XVIII en Europa: del feudalismo al absolutismo y el parlamentarismo de las minorías. Francia, Inglaterra, España. </w:t>
            </w:r>
          </w:p>
          <w:p w:rsidR="0020403A" w:rsidRPr="00095D05" w:rsidRDefault="0020403A" w:rsidP="00692BD1">
            <w:pPr>
              <w:pStyle w:val="Normal1"/>
            </w:pPr>
          </w:p>
        </w:tc>
        <w:tc>
          <w:tcPr>
            <w:tcW w:w="2551" w:type="dxa"/>
          </w:tcPr>
          <w:p w:rsidR="0020403A" w:rsidRPr="00672042" w:rsidRDefault="0020403A" w:rsidP="00692BD1">
            <w:pPr>
              <w:pStyle w:val="Normal1"/>
              <w:rPr>
                <w:sz w:val="20"/>
              </w:rPr>
            </w:pPr>
          </w:p>
          <w:p w:rsidR="0020403A" w:rsidRDefault="0020403A" w:rsidP="00692BD1">
            <w:pPr>
              <w:pStyle w:val="Normal1"/>
            </w:pPr>
            <w:proofErr w:type="gramStart"/>
            <w:r>
              <w:t>1.Explicar</w:t>
            </w:r>
            <w:proofErr w:type="gramEnd"/>
            <w:r>
              <w:t xml:space="preserve"> las características del “Antiguo Régimen” en sus sentidos político, social y económico.</w:t>
            </w:r>
          </w:p>
          <w:p w:rsidR="0020403A" w:rsidRPr="005559FA" w:rsidRDefault="0020403A" w:rsidP="00692BD1">
            <w:pPr>
              <w:pStyle w:val="Normal1"/>
              <w:rPr>
                <w:i/>
                <w:color w:val="365F91" w:themeColor="accent1" w:themeShade="BF"/>
                <w:sz w:val="20"/>
              </w:rPr>
            </w:pPr>
            <w:r>
              <w:rPr>
                <w:i/>
                <w:color w:val="365F91" w:themeColor="accent1" w:themeShade="BF"/>
              </w:rPr>
              <w:t>AAA. CSC. SIEE</w:t>
            </w:r>
          </w:p>
        </w:tc>
        <w:tc>
          <w:tcPr>
            <w:tcW w:w="2268" w:type="dxa"/>
          </w:tcPr>
          <w:p w:rsidR="0020403A" w:rsidRPr="00095D05" w:rsidRDefault="0020403A" w:rsidP="00692BD1">
            <w:pPr>
              <w:pStyle w:val="Normal1"/>
            </w:pPr>
          </w:p>
          <w:p w:rsidR="0020403A" w:rsidRPr="00095D05" w:rsidRDefault="0020403A" w:rsidP="00692BD1">
            <w:pPr>
              <w:pStyle w:val="Normal1"/>
            </w:pPr>
            <w:r>
              <w:t>1.1. Expresa las relaciones existentes entre las diferentes características esenciales del A. Régimen.</w:t>
            </w:r>
          </w:p>
        </w:tc>
        <w:tc>
          <w:tcPr>
            <w:tcW w:w="2552" w:type="dxa"/>
          </w:tcPr>
          <w:p w:rsidR="0020403A" w:rsidRPr="00095D05" w:rsidRDefault="0020403A" w:rsidP="00692BD1">
            <w:pPr>
              <w:pStyle w:val="Normal1"/>
            </w:pPr>
          </w:p>
          <w:p w:rsidR="0020403A" w:rsidRPr="00095D05" w:rsidRDefault="0020403A" w:rsidP="00692BD1">
            <w:pPr>
              <w:pStyle w:val="Normal1"/>
              <w:jc w:val="center"/>
            </w:pPr>
            <w:r w:rsidRPr="00095D05">
              <w:t xml:space="preserve">Actividades de clase y </w:t>
            </w:r>
          </w:p>
          <w:p w:rsidR="0020403A" w:rsidRPr="00095D05" w:rsidRDefault="0020403A" w:rsidP="00692BD1">
            <w:pPr>
              <w:pStyle w:val="Normal1"/>
              <w:jc w:val="center"/>
            </w:pPr>
            <w:r w:rsidRPr="00095D05">
              <w:t xml:space="preserve">prueba escrita </w:t>
            </w:r>
          </w:p>
          <w:p w:rsidR="0020403A" w:rsidRPr="00095D05" w:rsidRDefault="0020403A" w:rsidP="00692BD1">
            <w:pPr>
              <w:pStyle w:val="Normal1"/>
              <w:jc w:val="center"/>
            </w:pPr>
          </w:p>
          <w:p w:rsidR="0020403A" w:rsidRPr="00095D05" w:rsidRDefault="0020403A" w:rsidP="00692BD1">
            <w:pPr>
              <w:pStyle w:val="Normal1"/>
              <w:jc w:val="center"/>
            </w:pPr>
            <w:r w:rsidRPr="00095D05">
              <w:t>(Estándar básico</w:t>
            </w:r>
            <w:r>
              <w:t>: 3</w:t>
            </w:r>
            <w:r w:rsidRPr="00095D05">
              <w:t xml:space="preserve"> puntos)</w:t>
            </w:r>
          </w:p>
        </w:tc>
      </w:tr>
      <w:tr w:rsidR="0020403A" w:rsidRPr="00095D05" w:rsidTr="00692BD1">
        <w:trPr>
          <w:trHeight w:val="1932"/>
        </w:trPr>
        <w:tc>
          <w:tcPr>
            <w:tcW w:w="1844" w:type="dxa"/>
            <w:vMerge w:val="restart"/>
          </w:tcPr>
          <w:p w:rsidR="0020403A" w:rsidRDefault="0020403A" w:rsidP="00692BD1">
            <w:pPr>
              <w:pStyle w:val="Normal1"/>
              <w:ind w:left="107" w:hanging="141"/>
            </w:pPr>
            <w:r>
              <w:lastRenderedPageBreak/>
              <w:t xml:space="preserve">La Ilustración y su aportación a la cultura europea. </w:t>
            </w:r>
          </w:p>
          <w:p w:rsidR="0020403A" w:rsidRDefault="0020403A" w:rsidP="00692BD1">
            <w:pPr>
              <w:pStyle w:val="Normal1"/>
              <w:ind w:left="107" w:hanging="141"/>
            </w:pPr>
            <w:r>
              <w:t xml:space="preserve">La educación en la razón. </w:t>
            </w:r>
          </w:p>
          <w:p w:rsidR="0020403A" w:rsidRDefault="0020403A" w:rsidP="00692BD1">
            <w:pPr>
              <w:pStyle w:val="Normal1"/>
              <w:ind w:left="107" w:hanging="141"/>
            </w:pPr>
            <w:r>
              <w:t>El despotismo ilustrado.</w:t>
            </w:r>
          </w:p>
          <w:p w:rsidR="0020403A" w:rsidRPr="00095D05" w:rsidRDefault="0020403A" w:rsidP="00692BD1">
            <w:pPr>
              <w:pStyle w:val="Normal1"/>
              <w:ind w:left="107" w:hanging="141"/>
            </w:pPr>
            <w:r>
              <w:t>El arte y la ciencia en Europa en los siglos XVII y XVIII</w:t>
            </w:r>
          </w:p>
          <w:p w:rsidR="0020403A" w:rsidRPr="00095D05" w:rsidRDefault="0020403A" w:rsidP="00692BD1">
            <w:pPr>
              <w:pStyle w:val="Normal1"/>
              <w:ind w:left="107" w:hanging="141"/>
            </w:pPr>
            <w:r w:rsidRPr="00095D05">
              <w:t xml:space="preserve">  </w:t>
            </w:r>
          </w:p>
        </w:tc>
        <w:tc>
          <w:tcPr>
            <w:tcW w:w="2551" w:type="dxa"/>
            <w:vMerge w:val="restart"/>
          </w:tcPr>
          <w:p w:rsidR="0020403A" w:rsidRDefault="0020403A" w:rsidP="00692BD1">
            <w:pPr>
              <w:pStyle w:val="Normal1"/>
            </w:pPr>
            <w:proofErr w:type="gramStart"/>
            <w:r>
              <w:t>2.Conocer</w:t>
            </w:r>
            <w:proofErr w:type="gramEnd"/>
            <w:r>
              <w:t xml:space="preserve"> los avances de la “revolución científica” desde el siglo XVII y XVIII.</w:t>
            </w:r>
          </w:p>
          <w:p w:rsidR="0020403A" w:rsidRPr="005559FA" w:rsidRDefault="0020403A" w:rsidP="00692BD1">
            <w:pPr>
              <w:pStyle w:val="Normal1"/>
              <w:rPr>
                <w:i/>
                <w:color w:val="365F91" w:themeColor="accent1" w:themeShade="BF"/>
              </w:rPr>
            </w:pPr>
            <w:r w:rsidRPr="005559FA">
              <w:rPr>
                <w:i/>
                <w:color w:val="365F91" w:themeColor="accent1" w:themeShade="BF"/>
              </w:rPr>
              <w:t>CMCT</w:t>
            </w:r>
          </w:p>
          <w:p w:rsidR="0020403A" w:rsidRDefault="0020403A" w:rsidP="00692BD1">
            <w:pPr>
              <w:pStyle w:val="Normal1"/>
            </w:pPr>
            <w:proofErr w:type="gramStart"/>
            <w:r>
              <w:t>3.Conocer</w:t>
            </w:r>
            <w:proofErr w:type="gramEnd"/>
            <w:r>
              <w:t xml:space="preserve"> el alcance de la Ilustración como nuevo movimiento cultural y social en Europa y en América.</w:t>
            </w:r>
          </w:p>
          <w:p w:rsidR="0020403A" w:rsidRPr="00095D05" w:rsidRDefault="0020403A" w:rsidP="00692BD1">
            <w:pPr>
              <w:pStyle w:val="Normal1"/>
            </w:pPr>
            <w:r>
              <w:rPr>
                <w:i/>
                <w:color w:val="365F91" w:themeColor="accent1" w:themeShade="BF"/>
              </w:rPr>
              <w:t>SIEE</w:t>
            </w:r>
          </w:p>
        </w:tc>
        <w:tc>
          <w:tcPr>
            <w:tcW w:w="2268" w:type="dxa"/>
          </w:tcPr>
          <w:p w:rsidR="0020403A" w:rsidRPr="00095D05" w:rsidRDefault="0020403A" w:rsidP="00692BD1">
            <w:pPr>
              <w:pStyle w:val="Normal1"/>
            </w:pPr>
            <w:r>
              <w:t>2.1. Aprecia los avances científicos y su aplicación a la vida diaria, el papel de los científicos en su propia época.</w:t>
            </w:r>
          </w:p>
        </w:tc>
        <w:tc>
          <w:tcPr>
            <w:tcW w:w="2552" w:type="dxa"/>
          </w:tcPr>
          <w:p w:rsidR="0020403A" w:rsidRPr="00095D05" w:rsidRDefault="0020403A" w:rsidP="00692BD1">
            <w:pPr>
              <w:pStyle w:val="Normal1"/>
            </w:pPr>
          </w:p>
          <w:p w:rsidR="0020403A" w:rsidRPr="00095D05" w:rsidRDefault="0020403A" w:rsidP="00692BD1">
            <w:pPr>
              <w:pStyle w:val="Normal1"/>
              <w:jc w:val="center"/>
            </w:pPr>
            <w:r w:rsidRPr="00095D05">
              <w:t>Actividades de clase</w:t>
            </w:r>
          </w:p>
          <w:p w:rsidR="0020403A" w:rsidRPr="00095D05" w:rsidRDefault="0020403A" w:rsidP="00692BD1">
            <w:pPr>
              <w:pStyle w:val="Normal1"/>
              <w:jc w:val="center"/>
            </w:pPr>
          </w:p>
          <w:p w:rsidR="0020403A" w:rsidRPr="00095D05" w:rsidRDefault="0020403A" w:rsidP="00692BD1">
            <w:pPr>
              <w:pStyle w:val="Normal1"/>
              <w:jc w:val="center"/>
            </w:pPr>
            <w:r w:rsidRPr="00095D05">
              <w:t xml:space="preserve">(Estándar </w:t>
            </w:r>
            <w:r>
              <w:t>básico</w:t>
            </w:r>
          </w:p>
          <w:p w:rsidR="0020403A" w:rsidRPr="00095D05" w:rsidRDefault="0020403A" w:rsidP="00692BD1">
            <w:pPr>
              <w:pStyle w:val="Normal1"/>
              <w:jc w:val="center"/>
            </w:pPr>
            <w:r>
              <w:t>3</w:t>
            </w:r>
            <w:r w:rsidRPr="00095D05">
              <w:t xml:space="preserve"> puntos)</w:t>
            </w:r>
          </w:p>
          <w:p w:rsidR="0020403A" w:rsidRPr="00095D05" w:rsidRDefault="0020403A" w:rsidP="00692BD1">
            <w:pPr>
              <w:pStyle w:val="Normal1"/>
            </w:pPr>
          </w:p>
          <w:p w:rsidR="0020403A" w:rsidRPr="00095D05" w:rsidRDefault="0020403A" w:rsidP="00692BD1">
            <w:pPr>
              <w:pStyle w:val="Normal1"/>
            </w:pPr>
          </w:p>
          <w:p w:rsidR="0020403A" w:rsidRPr="00095D05" w:rsidRDefault="0020403A" w:rsidP="00692BD1">
            <w:pPr>
              <w:pStyle w:val="Normal1"/>
            </w:pPr>
          </w:p>
        </w:tc>
      </w:tr>
      <w:tr w:rsidR="0020403A" w:rsidRPr="00095D05" w:rsidTr="00692BD1">
        <w:trPr>
          <w:trHeight w:val="1932"/>
        </w:trPr>
        <w:tc>
          <w:tcPr>
            <w:tcW w:w="1844" w:type="dxa"/>
            <w:vMerge/>
          </w:tcPr>
          <w:p w:rsidR="0020403A" w:rsidRDefault="0020403A" w:rsidP="00692BD1">
            <w:pPr>
              <w:pStyle w:val="Normal1"/>
              <w:ind w:left="107" w:hanging="141"/>
            </w:pPr>
          </w:p>
        </w:tc>
        <w:tc>
          <w:tcPr>
            <w:tcW w:w="2551" w:type="dxa"/>
            <w:vMerge/>
          </w:tcPr>
          <w:p w:rsidR="0020403A" w:rsidRDefault="0020403A" w:rsidP="00692BD1">
            <w:pPr>
              <w:pStyle w:val="Normal1"/>
            </w:pPr>
          </w:p>
        </w:tc>
        <w:tc>
          <w:tcPr>
            <w:tcW w:w="2268" w:type="dxa"/>
          </w:tcPr>
          <w:p w:rsidR="0020403A" w:rsidRDefault="0020403A" w:rsidP="00692BD1">
            <w:pPr>
              <w:pStyle w:val="Normal1"/>
            </w:pPr>
            <w:r>
              <w:t>3.1</w:t>
            </w:r>
            <w:proofErr w:type="gramStart"/>
            <w:r>
              <w:t>.Describe</w:t>
            </w:r>
            <w:proofErr w:type="gramEnd"/>
            <w:r>
              <w:t xml:space="preserve"> las características de la cultura de la Ilustración y qué implicaciones tiene en algunas monarquías.</w:t>
            </w:r>
          </w:p>
        </w:tc>
        <w:tc>
          <w:tcPr>
            <w:tcW w:w="2552" w:type="dxa"/>
          </w:tcPr>
          <w:p w:rsidR="0020403A" w:rsidRPr="00095D05" w:rsidRDefault="0020403A" w:rsidP="00692BD1">
            <w:pPr>
              <w:pStyle w:val="Normal1"/>
              <w:jc w:val="center"/>
            </w:pPr>
            <w:r w:rsidRPr="00095D05">
              <w:t>Prueba escrita</w:t>
            </w:r>
          </w:p>
          <w:p w:rsidR="0020403A" w:rsidRPr="00095D05" w:rsidRDefault="0020403A" w:rsidP="00692BD1">
            <w:pPr>
              <w:pStyle w:val="Normal1"/>
              <w:jc w:val="center"/>
            </w:pPr>
          </w:p>
          <w:p w:rsidR="0020403A" w:rsidRPr="00095D05" w:rsidRDefault="0020403A" w:rsidP="00692BD1">
            <w:pPr>
              <w:pStyle w:val="Normal1"/>
              <w:jc w:val="center"/>
            </w:pPr>
            <w:r>
              <w:t>(Estándar básico: 4</w:t>
            </w:r>
            <w:r w:rsidRPr="00095D05">
              <w:t xml:space="preserve"> puntos)</w:t>
            </w:r>
          </w:p>
          <w:p w:rsidR="0020403A" w:rsidRPr="00095D05" w:rsidRDefault="0020403A" w:rsidP="00692BD1">
            <w:pPr>
              <w:pStyle w:val="Normal1"/>
            </w:pPr>
          </w:p>
        </w:tc>
      </w:tr>
    </w:tbl>
    <w:p w:rsidR="0020403A" w:rsidRDefault="0020403A" w:rsidP="0020403A"/>
    <w:p w:rsidR="0020403A" w:rsidRDefault="0020403A" w:rsidP="0020403A"/>
    <w:p w:rsidR="0020403A" w:rsidRDefault="0020403A" w:rsidP="0020403A"/>
    <w:p w:rsidR="001D654D" w:rsidRDefault="001D654D" w:rsidP="0020403A"/>
    <w:tbl>
      <w:tblPr>
        <w:tblStyle w:val="Tablaconcuadrcula"/>
        <w:tblW w:w="9102" w:type="dxa"/>
        <w:tblInd w:w="-176" w:type="dxa"/>
        <w:tblLayout w:type="fixed"/>
        <w:tblLook w:val="04A0" w:firstRow="1" w:lastRow="0" w:firstColumn="1" w:lastColumn="0" w:noHBand="0" w:noVBand="1"/>
      </w:tblPr>
      <w:tblGrid>
        <w:gridCol w:w="1844"/>
        <w:gridCol w:w="2551"/>
        <w:gridCol w:w="2268"/>
        <w:gridCol w:w="2439"/>
      </w:tblGrid>
      <w:tr w:rsidR="0020403A" w:rsidRPr="006B0EBD" w:rsidTr="00692BD1">
        <w:tc>
          <w:tcPr>
            <w:tcW w:w="9102" w:type="dxa"/>
            <w:gridSpan w:val="4"/>
            <w:shd w:val="clear" w:color="auto" w:fill="B8CCE4" w:themeFill="accent1" w:themeFillTint="66"/>
            <w:vAlign w:val="center"/>
          </w:tcPr>
          <w:p w:rsidR="0020403A" w:rsidRDefault="0020403A" w:rsidP="00692BD1">
            <w:pPr>
              <w:pStyle w:val="Normal1"/>
              <w:jc w:val="center"/>
              <w:rPr>
                <w:b/>
              </w:rPr>
            </w:pPr>
            <w:r w:rsidRPr="006B0EBD">
              <w:rPr>
                <w:b/>
              </w:rPr>
              <w:t>TEMA 2 LA ÉPOCA DE LAS REVOLUCIONES LIBERALES.</w:t>
            </w:r>
          </w:p>
          <w:p w:rsidR="0020403A" w:rsidRPr="006B0EBD" w:rsidRDefault="0020403A" w:rsidP="00692BD1">
            <w:pPr>
              <w:pStyle w:val="Normal1"/>
              <w:jc w:val="center"/>
              <w:rPr>
                <w:b/>
              </w:rPr>
            </w:pPr>
            <w:r>
              <w:rPr>
                <w:b/>
              </w:rPr>
              <w:t>OCTU</w:t>
            </w:r>
            <w:r w:rsidRPr="006B0EBD">
              <w:rPr>
                <w:b/>
              </w:rPr>
              <w:t>BRE</w:t>
            </w:r>
            <w:r>
              <w:rPr>
                <w:b/>
              </w:rPr>
              <w:t>.</w:t>
            </w:r>
          </w:p>
        </w:tc>
      </w:tr>
      <w:tr w:rsidR="0020403A" w:rsidRPr="00095D05" w:rsidTr="00692BD1">
        <w:tc>
          <w:tcPr>
            <w:tcW w:w="1844" w:type="dxa"/>
            <w:shd w:val="clear" w:color="auto" w:fill="EAF1DD" w:themeFill="accent3" w:themeFillTint="33"/>
            <w:vAlign w:val="center"/>
          </w:tcPr>
          <w:p w:rsidR="0020403A" w:rsidRPr="00095D05" w:rsidRDefault="0020403A" w:rsidP="00692BD1">
            <w:pPr>
              <w:pStyle w:val="Normal1"/>
              <w:jc w:val="center"/>
            </w:pPr>
            <w:r w:rsidRPr="00095D05">
              <w:t>CONTENIDOS</w:t>
            </w:r>
          </w:p>
        </w:tc>
        <w:tc>
          <w:tcPr>
            <w:tcW w:w="2551" w:type="dxa"/>
            <w:shd w:val="clear" w:color="auto" w:fill="EAF1DD" w:themeFill="accent3" w:themeFillTint="33"/>
            <w:vAlign w:val="center"/>
          </w:tcPr>
          <w:p w:rsidR="0020403A" w:rsidRPr="00095D05" w:rsidRDefault="0020403A" w:rsidP="00692BD1">
            <w:pPr>
              <w:pStyle w:val="Normal1"/>
              <w:jc w:val="center"/>
            </w:pPr>
            <w:r w:rsidRPr="00672042">
              <w:rPr>
                <w:sz w:val="20"/>
              </w:rPr>
              <w:t>CRITERIOS DE EVALUACIÓN Y COMPETENCIAS CLAVE</w:t>
            </w:r>
          </w:p>
        </w:tc>
        <w:tc>
          <w:tcPr>
            <w:tcW w:w="2268" w:type="dxa"/>
            <w:shd w:val="clear" w:color="auto" w:fill="EAF1DD" w:themeFill="accent3" w:themeFillTint="33"/>
            <w:vAlign w:val="center"/>
          </w:tcPr>
          <w:p w:rsidR="0020403A" w:rsidRPr="00095D05" w:rsidRDefault="0020403A" w:rsidP="00692BD1">
            <w:pPr>
              <w:pStyle w:val="Normal1"/>
              <w:jc w:val="center"/>
            </w:pPr>
            <w:r w:rsidRPr="00095D05">
              <w:t>ESTÁNDARES DE APRENDIZAJE EVALUABLES</w:t>
            </w:r>
          </w:p>
        </w:tc>
        <w:tc>
          <w:tcPr>
            <w:tcW w:w="2439" w:type="dxa"/>
            <w:shd w:val="clear" w:color="auto" w:fill="EAF1DD" w:themeFill="accent3" w:themeFillTint="33"/>
          </w:tcPr>
          <w:p w:rsidR="0020403A" w:rsidRPr="00095D05" w:rsidRDefault="0020403A" w:rsidP="00692BD1">
            <w:pPr>
              <w:pStyle w:val="Normal1"/>
              <w:jc w:val="center"/>
            </w:pPr>
            <w:r w:rsidRPr="00095D05">
              <w:t>INSTRUMENTO DE EVALUACIÓN ASOCIADO Y PESO EN LA CALIFICACIÓN</w:t>
            </w:r>
          </w:p>
        </w:tc>
      </w:tr>
      <w:tr w:rsidR="0020403A" w:rsidRPr="00095D05" w:rsidTr="00692BD1">
        <w:trPr>
          <w:trHeight w:val="2843"/>
        </w:trPr>
        <w:tc>
          <w:tcPr>
            <w:tcW w:w="1844" w:type="dxa"/>
          </w:tcPr>
          <w:p w:rsidR="0020403A" w:rsidRPr="00095D05" w:rsidRDefault="0020403A" w:rsidP="00692BD1">
            <w:pPr>
              <w:pStyle w:val="Normal1"/>
              <w:ind w:left="107" w:hanging="141"/>
            </w:pPr>
          </w:p>
          <w:p w:rsidR="0020403A" w:rsidRPr="00095D05" w:rsidRDefault="0020403A" w:rsidP="00692BD1">
            <w:pPr>
              <w:pStyle w:val="Normal1"/>
              <w:ind w:left="107" w:hanging="141"/>
            </w:pPr>
            <w:r w:rsidRPr="00095D05">
              <w:t xml:space="preserve">  </w:t>
            </w:r>
            <w:r>
              <w:t>La Revolución Francesa.</w:t>
            </w:r>
          </w:p>
        </w:tc>
        <w:tc>
          <w:tcPr>
            <w:tcW w:w="2551" w:type="dxa"/>
          </w:tcPr>
          <w:p w:rsidR="0020403A" w:rsidRDefault="0020403A" w:rsidP="00692BD1">
            <w:pPr>
              <w:pStyle w:val="Normal1"/>
            </w:pPr>
            <w:r>
              <w:t>2. Comprender el alcance y las limitaciones de los procesos revolucionarios del siglo XVIII.</w:t>
            </w:r>
          </w:p>
          <w:p w:rsidR="0020403A" w:rsidRDefault="0020403A" w:rsidP="00692BD1">
            <w:pPr>
              <w:pStyle w:val="Normal1"/>
              <w:rPr>
                <w:color w:val="365F91" w:themeColor="accent1" w:themeShade="BF"/>
              </w:rPr>
            </w:pPr>
            <w:r>
              <w:rPr>
                <w:color w:val="365F91" w:themeColor="accent1" w:themeShade="BF"/>
              </w:rPr>
              <w:t>CSC, SIEE, CYEC</w:t>
            </w:r>
          </w:p>
          <w:p w:rsidR="0020403A" w:rsidRPr="00095D05" w:rsidRDefault="0020403A" w:rsidP="00692BD1">
            <w:pPr>
              <w:pStyle w:val="Normal1"/>
            </w:pPr>
          </w:p>
        </w:tc>
        <w:tc>
          <w:tcPr>
            <w:tcW w:w="2268" w:type="dxa"/>
          </w:tcPr>
          <w:p w:rsidR="0020403A" w:rsidRPr="00095D05" w:rsidRDefault="0020403A" w:rsidP="00692BD1">
            <w:pPr>
              <w:pStyle w:val="Normal1"/>
            </w:pPr>
            <w:r>
              <w:t>3.1</w:t>
            </w:r>
            <w:proofErr w:type="gramStart"/>
            <w:r>
              <w:t>.Redacta</w:t>
            </w:r>
            <w:proofErr w:type="gramEnd"/>
            <w:r>
              <w:t xml:space="preserve"> los principales hechos de alguna de las revoluciones burguesas de la primera mitad del siglo XIX, acudiendo a explicaciones causales, sopesando los pros y los contras.</w:t>
            </w:r>
          </w:p>
        </w:tc>
        <w:tc>
          <w:tcPr>
            <w:tcW w:w="2439" w:type="dxa"/>
          </w:tcPr>
          <w:p w:rsidR="0020403A" w:rsidRPr="00095D05" w:rsidRDefault="0020403A" w:rsidP="00692BD1">
            <w:pPr>
              <w:pStyle w:val="Normal1"/>
              <w:jc w:val="center"/>
            </w:pPr>
            <w:r w:rsidRPr="00095D05">
              <w:t xml:space="preserve">Actividades de clase y </w:t>
            </w:r>
          </w:p>
          <w:p w:rsidR="0020403A" w:rsidRPr="00095D05" w:rsidRDefault="0020403A" w:rsidP="00692BD1">
            <w:pPr>
              <w:pStyle w:val="Normal1"/>
              <w:jc w:val="center"/>
            </w:pPr>
            <w:r w:rsidRPr="00095D05">
              <w:t xml:space="preserve">prueba escrita </w:t>
            </w:r>
          </w:p>
          <w:p w:rsidR="0020403A" w:rsidRDefault="0020403A" w:rsidP="00692BD1">
            <w:pPr>
              <w:pStyle w:val="Normal1"/>
            </w:pPr>
          </w:p>
          <w:p w:rsidR="0020403A" w:rsidRPr="00095D05" w:rsidRDefault="0020403A" w:rsidP="00692BD1">
            <w:pPr>
              <w:pStyle w:val="Normal1"/>
            </w:pPr>
            <w:r w:rsidRPr="00095D05">
              <w:t>(Estándar básico:</w:t>
            </w:r>
            <w:r>
              <w:t xml:space="preserve"> 5</w:t>
            </w:r>
            <w:r w:rsidRPr="00095D05">
              <w:t xml:space="preserve"> puntos)</w:t>
            </w:r>
          </w:p>
          <w:p w:rsidR="0020403A" w:rsidRPr="00095D05" w:rsidRDefault="0020403A" w:rsidP="00692BD1">
            <w:pPr>
              <w:pStyle w:val="Normal1"/>
            </w:pPr>
          </w:p>
        </w:tc>
      </w:tr>
      <w:tr w:rsidR="0020403A" w:rsidRPr="00095D05" w:rsidTr="00692BD1">
        <w:trPr>
          <w:trHeight w:val="1540"/>
        </w:trPr>
        <w:tc>
          <w:tcPr>
            <w:tcW w:w="1844" w:type="dxa"/>
          </w:tcPr>
          <w:p w:rsidR="0020403A" w:rsidRDefault="0020403A" w:rsidP="00692BD1">
            <w:pPr>
              <w:pStyle w:val="Normal1"/>
            </w:pPr>
            <w:r>
              <w:t>Las revoluciones liberales y la Restauración en el siglo XIX en Europa y América.</w:t>
            </w:r>
          </w:p>
          <w:p w:rsidR="0020403A" w:rsidRPr="00095D05" w:rsidRDefault="0020403A" w:rsidP="00692BD1">
            <w:pPr>
              <w:pStyle w:val="Normal1"/>
            </w:pPr>
            <w:r>
              <w:t>Los nacionalismos</w:t>
            </w:r>
          </w:p>
        </w:tc>
        <w:tc>
          <w:tcPr>
            <w:tcW w:w="2551" w:type="dxa"/>
          </w:tcPr>
          <w:p w:rsidR="0020403A" w:rsidRPr="00E51389" w:rsidRDefault="0020403A" w:rsidP="00692BD1">
            <w:pPr>
              <w:pStyle w:val="Normal1"/>
              <w:rPr>
                <w:color w:val="0070C0"/>
              </w:rPr>
            </w:pPr>
            <w:r>
              <w:t>3.Identificar los principales hechos de las revoluciones liberales en Europa y en América</w:t>
            </w:r>
          </w:p>
          <w:p w:rsidR="0020403A" w:rsidRPr="00095D05" w:rsidRDefault="0020403A" w:rsidP="00692BD1">
            <w:pPr>
              <w:pStyle w:val="Normal1"/>
            </w:pPr>
            <w:r>
              <w:rPr>
                <w:color w:val="365F91" w:themeColor="accent1" w:themeShade="BF"/>
              </w:rPr>
              <w:t>AAA, CSC</w:t>
            </w:r>
          </w:p>
        </w:tc>
        <w:tc>
          <w:tcPr>
            <w:tcW w:w="2268" w:type="dxa"/>
          </w:tcPr>
          <w:p w:rsidR="0020403A" w:rsidRPr="00095D05" w:rsidRDefault="0020403A" w:rsidP="00692BD1">
            <w:pPr>
              <w:pStyle w:val="Normal1"/>
            </w:pPr>
            <w:r>
              <w:t>4.2</w:t>
            </w:r>
            <w:proofErr w:type="gramStart"/>
            <w:r>
              <w:t>.Reconoce</w:t>
            </w:r>
            <w:proofErr w:type="gramEnd"/>
            <w:r>
              <w:t>, mediante el análisis de fuentes de diversa época, el valor de las mismas no sólo como información, sino también como evidencia para los historiadores.</w:t>
            </w:r>
          </w:p>
        </w:tc>
        <w:tc>
          <w:tcPr>
            <w:tcW w:w="2439" w:type="dxa"/>
          </w:tcPr>
          <w:p w:rsidR="0020403A" w:rsidRPr="00095D05" w:rsidRDefault="0020403A" w:rsidP="00692BD1">
            <w:pPr>
              <w:pStyle w:val="Normal1"/>
              <w:jc w:val="center"/>
            </w:pPr>
            <w:r w:rsidRPr="00095D05">
              <w:t>Prueba escrita</w:t>
            </w:r>
          </w:p>
          <w:p w:rsidR="0020403A" w:rsidRPr="00095D05" w:rsidRDefault="0020403A" w:rsidP="00692BD1">
            <w:pPr>
              <w:pStyle w:val="Normal1"/>
              <w:jc w:val="center"/>
            </w:pPr>
          </w:p>
          <w:p w:rsidR="0020403A" w:rsidRPr="00095D05" w:rsidRDefault="0020403A" w:rsidP="00692BD1">
            <w:pPr>
              <w:pStyle w:val="Normal1"/>
              <w:jc w:val="center"/>
            </w:pPr>
            <w:r>
              <w:t>(Estándar básico: 5</w:t>
            </w:r>
            <w:r w:rsidRPr="00095D05">
              <w:t xml:space="preserve"> puntos)</w:t>
            </w:r>
          </w:p>
          <w:p w:rsidR="0020403A" w:rsidRPr="00095D05" w:rsidRDefault="0020403A" w:rsidP="00692BD1">
            <w:pPr>
              <w:pStyle w:val="Normal1"/>
              <w:jc w:val="center"/>
              <w:rPr>
                <w:i/>
              </w:rPr>
            </w:pPr>
          </w:p>
        </w:tc>
      </w:tr>
      <w:tr w:rsidR="0020403A" w:rsidRPr="00095D05" w:rsidTr="00692BD1">
        <w:tc>
          <w:tcPr>
            <w:tcW w:w="9102" w:type="dxa"/>
            <w:gridSpan w:val="4"/>
            <w:shd w:val="clear" w:color="auto" w:fill="B8CCE4" w:themeFill="accent1" w:themeFillTint="66"/>
            <w:vAlign w:val="center"/>
          </w:tcPr>
          <w:p w:rsidR="0020403A" w:rsidRPr="00095D05" w:rsidRDefault="0020403A" w:rsidP="00692BD1">
            <w:pPr>
              <w:pStyle w:val="Normal1"/>
              <w:rPr>
                <w:b/>
              </w:rPr>
            </w:pPr>
          </w:p>
          <w:p w:rsidR="0020403A" w:rsidRPr="00ED6BD6" w:rsidRDefault="0020403A" w:rsidP="00692BD1">
            <w:pPr>
              <w:pStyle w:val="Normal1"/>
              <w:jc w:val="center"/>
              <w:rPr>
                <w:b/>
              </w:rPr>
            </w:pPr>
            <w:r w:rsidRPr="00ED6BD6">
              <w:rPr>
                <w:b/>
              </w:rPr>
              <w:t>UNIDAD 3. LA REVOLUCIÓN INDUSTRIAL.</w:t>
            </w:r>
          </w:p>
          <w:p w:rsidR="0020403A" w:rsidRPr="00095D05" w:rsidRDefault="0020403A" w:rsidP="00692BD1">
            <w:pPr>
              <w:pStyle w:val="Normal1"/>
              <w:jc w:val="center"/>
            </w:pPr>
            <w:r>
              <w:rPr>
                <w:b/>
              </w:rPr>
              <w:t>OCTUBRE-NOVIEMBRE.</w:t>
            </w:r>
          </w:p>
        </w:tc>
      </w:tr>
      <w:tr w:rsidR="0020403A" w:rsidRPr="00095D05" w:rsidTr="00692BD1">
        <w:tc>
          <w:tcPr>
            <w:tcW w:w="1844" w:type="dxa"/>
            <w:shd w:val="clear" w:color="auto" w:fill="EAF1DD" w:themeFill="accent3" w:themeFillTint="33"/>
            <w:vAlign w:val="center"/>
          </w:tcPr>
          <w:p w:rsidR="0020403A" w:rsidRPr="00095D05" w:rsidRDefault="0020403A" w:rsidP="00692BD1">
            <w:pPr>
              <w:pStyle w:val="Normal1"/>
              <w:jc w:val="center"/>
            </w:pPr>
            <w:r w:rsidRPr="00095D05">
              <w:t>CONTENIDOS</w:t>
            </w:r>
          </w:p>
        </w:tc>
        <w:tc>
          <w:tcPr>
            <w:tcW w:w="2551" w:type="dxa"/>
            <w:shd w:val="clear" w:color="auto" w:fill="EAF1DD" w:themeFill="accent3" w:themeFillTint="33"/>
            <w:vAlign w:val="center"/>
          </w:tcPr>
          <w:p w:rsidR="0020403A" w:rsidRPr="00ED6BD6" w:rsidRDefault="0020403A" w:rsidP="00692BD1">
            <w:pPr>
              <w:pStyle w:val="Normal1"/>
              <w:jc w:val="center"/>
            </w:pPr>
            <w:r w:rsidRPr="00ED6BD6">
              <w:t>CRITERIOS DE EVALUACIÓN Y COMPETENCIAS CLAVE</w:t>
            </w:r>
          </w:p>
        </w:tc>
        <w:tc>
          <w:tcPr>
            <w:tcW w:w="2268" w:type="dxa"/>
            <w:shd w:val="clear" w:color="auto" w:fill="EAF1DD" w:themeFill="accent3" w:themeFillTint="33"/>
            <w:vAlign w:val="center"/>
          </w:tcPr>
          <w:p w:rsidR="0020403A" w:rsidRPr="00095D05" w:rsidRDefault="0020403A" w:rsidP="00692BD1">
            <w:pPr>
              <w:pStyle w:val="Normal1"/>
              <w:jc w:val="center"/>
            </w:pPr>
            <w:r w:rsidRPr="00095D05">
              <w:t>ESTÁNDARES DE APRENDIZAJE EVALUABLES</w:t>
            </w:r>
          </w:p>
        </w:tc>
        <w:tc>
          <w:tcPr>
            <w:tcW w:w="2439" w:type="dxa"/>
            <w:shd w:val="clear" w:color="auto" w:fill="EAF1DD" w:themeFill="accent3" w:themeFillTint="33"/>
          </w:tcPr>
          <w:p w:rsidR="0020403A" w:rsidRPr="00095D05" w:rsidRDefault="0020403A" w:rsidP="00692BD1">
            <w:pPr>
              <w:pStyle w:val="Normal1"/>
              <w:jc w:val="center"/>
            </w:pPr>
            <w:r w:rsidRPr="00095D05">
              <w:t>INSTRUMENTO DE EVALUACIÓN ASOCIADO Y PESO EN LA CALIFICACIÓN</w:t>
            </w:r>
          </w:p>
        </w:tc>
      </w:tr>
      <w:tr w:rsidR="0020403A" w:rsidRPr="00095D05" w:rsidTr="00692BD1">
        <w:trPr>
          <w:trHeight w:val="2160"/>
        </w:trPr>
        <w:tc>
          <w:tcPr>
            <w:tcW w:w="1844" w:type="dxa"/>
            <w:vMerge w:val="restart"/>
          </w:tcPr>
          <w:p w:rsidR="0020403A" w:rsidRPr="00095D05" w:rsidRDefault="0020403A" w:rsidP="00692BD1">
            <w:pPr>
              <w:pStyle w:val="Normal1"/>
            </w:pPr>
            <w:r>
              <w:t>La revolución industrial. Desde Gran Bretaña al resto de Europa.</w:t>
            </w:r>
          </w:p>
        </w:tc>
        <w:tc>
          <w:tcPr>
            <w:tcW w:w="2551" w:type="dxa"/>
          </w:tcPr>
          <w:p w:rsidR="0020403A" w:rsidRDefault="0020403A" w:rsidP="00692BD1">
            <w:pPr>
              <w:pStyle w:val="Normal1"/>
            </w:pPr>
            <w:proofErr w:type="gramStart"/>
            <w:r>
              <w:t>1.Describir</w:t>
            </w:r>
            <w:proofErr w:type="gramEnd"/>
            <w:r>
              <w:t xml:space="preserve"> los hechos relevantes de la revolución industrial y su encadenamiento causal.</w:t>
            </w:r>
          </w:p>
          <w:p w:rsidR="0020403A" w:rsidRPr="005559FA" w:rsidRDefault="0020403A" w:rsidP="00692BD1">
            <w:pPr>
              <w:pStyle w:val="Normal1"/>
              <w:rPr>
                <w:i/>
                <w:color w:val="365F91" w:themeColor="accent1" w:themeShade="BF"/>
              </w:rPr>
            </w:pPr>
            <w:r w:rsidRPr="005559FA">
              <w:rPr>
                <w:i/>
                <w:color w:val="365F91" w:themeColor="accent1" w:themeShade="BF"/>
              </w:rPr>
              <w:t>CMCT</w:t>
            </w:r>
            <w:r>
              <w:rPr>
                <w:i/>
                <w:color w:val="365F91" w:themeColor="accent1" w:themeShade="BF"/>
              </w:rPr>
              <w:t>. CSC</w:t>
            </w:r>
          </w:p>
          <w:p w:rsidR="0020403A" w:rsidRPr="00672042" w:rsidRDefault="0020403A" w:rsidP="00692BD1">
            <w:pPr>
              <w:pStyle w:val="Normal1"/>
              <w:rPr>
                <w:sz w:val="20"/>
              </w:rPr>
            </w:pPr>
          </w:p>
        </w:tc>
        <w:tc>
          <w:tcPr>
            <w:tcW w:w="2268" w:type="dxa"/>
          </w:tcPr>
          <w:p w:rsidR="0020403A" w:rsidRPr="00095D05" w:rsidRDefault="0020403A" w:rsidP="00692BD1">
            <w:pPr>
              <w:pStyle w:val="Normal1"/>
            </w:pPr>
            <w:r>
              <w:t>1.1</w:t>
            </w:r>
            <w:proofErr w:type="gramStart"/>
            <w:r>
              <w:t>.Analiza</w:t>
            </w:r>
            <w:proofErr w:type="gramEnd"/>
            <w:r>
              <w:t xml:space="preserve"> y compara la industrialización de diferentes países de Europa, América y Asia, en sus distintas escalas temporales y geográficas.</w:t>
            </w:r>
          </w:p>
        </w:tc>
        <w:tc>
          <w:tcPr>
            <w:tcW w:w="2439" w:type="dxa"/>
          </w:tcPr>
          <w:p w:rsidR="0020403A" w:rsidRPr="00095D05" w:rsidRDefault="0020403A" w:rsidP="00692BD1">
            <w:pPr>
              <w:pStyle w:val="Normal1"/>
            </w:pPr>
          </w:p>
          <w:p w:rsidR="0020403A" w:rsidRPr="00095D05" w:rsidRDefault="0020403A" w:rsidP="00692BD1">
            <w:pPr>
              <w:pStyle w:val="Normal1"/>
              <w:jc w:val="center"/>
            </w:pPr>
            <w:r w:rsidRPr="00095D05">
              <w:t xml:space="preserve">Actividades de clase y </w:t>
            </w:r>
          </w:p>
          <w:p w:rsidR="0020403A" w:rsidRPr="00095D05" w:rsidRDefault="0020403A" w:rsidP="00692BD1">
            <w:pPr>
              <w:pStyle w:val="Normal1"/>
              <w:jc w:val="center"/>
            </w:pPr>
            <w:r w:rsidRPr="00095D05">
              <w:t xml:space="preserve">prueba escrita </w:t>
            </w:r>
          </w:p>
          <w:p w:rsidR="0020403A" w:rsidRPr="00095D05" w:rsidRDefault="0020403A" w:rsidP="00692BD1">
            <w:pPr>
              <w:pStyle w:val="Normal1"/>
              <w:jc w:val="center"/>
            </w:pPr>
          </w:p>
          <w:p w:rsidR="0020403A" w:rsidRPr="00095D05" w:rsidRDefault="0020403A" w:rsidP="00692BD1">
            <w:pPr>
              <w:pStyle w:val="Normal1"/>
              <w:jc w:val="center"/>
            </w:pPr>
            <w:r>
              <w:t>(Estándar básico: 3</w:t>
            </w:r>
            <w:r w:rsidRPr="00095D05">
              <w:t xml:space="preserve"> puntos)</w:t>
            </w:r>
          </w:p>
        </w:tc>
      </w:tr>
      <w:tr w:rsidR="0020403A" w:rsidRPr="00095D05" w:rsidTr="00692BD1">
        <w:trPr>
          <w:trHeight w:val="1104"/>
        </w:trPr>
        <w:tc>
          <w:tcPr>
            <w:tcW w:w="1844" w:type="dxa"/>
            <w:vMerge/>
          </w:tcPr>
          <w:p w:rsidR="0020403A" w:rsidRPr="00095D05" w:rsidRDefault="0020403A" w:rsidP="00692BD1">
            <w:pPr>
              <w:pStyle w:val="Normal1"/>
            </w:pPr>
          </w:p>
        </w:tc>
        <w:tc>
          <w:tcPr>
            <w:tcW w:w="2551" w:type="dxa"/>
            <w:vMerge w:val="restart"/>
          </w:tcPr>
          <w:p w:rsidR="0020403A" w:rsidRDefault="0020403A" w:rsidP="00692BD1">
            <w:pPr>
              <w:pStyle w:val="Normal1"/>
            </w:pPr>
            <w:r>
              <w:t>2.Entender el concepto de “progreso” y los sacrificios y avances que conlleva</w:t>
            </w:r>
          </w:p>
          <w:p w:rsidR="0020403A" w:rsidRDefault="0020403A" w:rsidP="00692BD1">
            <w:pPr>
              <w:pStyle w:val="Normal1"/>
              <w:rPr>
                <w:color w:val="365F91" w:themeColor="accent1" w:themeShade="BF"/>
              </w:rPr>
            </w:pPr>
            <w:r>
              <w:rPr>
                <w:color w:val="365F91" w:themeColor="accent1" w:themeShade="BF"/>
              </w:rPr>
              <w:t>CSC, SIEE, CYEC</w:t>
            </w:r>
          </w:p>
          <w:p w:rsidR="0020403A" w:rsidRPr="00095D05" w:rsidRDefault="0020403A" w:rsidP="00692BD1">
            <w:pPr>
              <w:pStyle w:val="Normal1"/>
            </w:pPr>
          </w:p>
        </w:tc>
        <w:tc>
          <w:tcPr>
            <w:tcW w:w="2268" w:type="dxa"/>
          </w:tcPr>
          <w:p w:rsidR="0020403A" w:rsidRPr="00095D05" w:rsidRDefault="0020403A" w:rsidP="00692BD1">
            <w:pPr>
              <w:pStyle w:val="Normal1"/>
            </w:pPr>
            <w:r>
              <w:t xml:space="preserve">2.1 Analiza los pros y los contras de la primera revolución industrial en Inglaterra. </w:t>
            </w:r>
          </w:p>
        </w:tc>
        <w:tc>
          <w:tcPr>
            <w:tcW w:w="2439" w:type="dxa"/>
          </w:tcPr>
          <w:p w:rsidR="0020403A" w:rsidRPr="00095D05" w:rsidRDefault="0020403A" w:rsidP="00692BD1">
            <w:pPr>
              <w:pStyle w:val="Normal1"/>
              <w:jc w:val="center"/>
            </w:pPr>
          </w:p>
          <w:p w:rsidR="0020403A" w:rsidRPr="00095D05" w:rsidRDefault="0020403A" w:rsidP="00692BD1">
            <w:pPr>
              <w:pStyle w:val="Normal1"/>
              <w:jc w:val="center"/>
            </w:pPr>
            <w:r w:rsidRPr="00095D05">
              <w:t xml:space="preserve">Actividades de clase y </w:t>
            </w:r>
          </w:p>
          <w:p w:rsidR="0020403A" w:rsidRPr="00095D05" w:rsidRDefault="0020403A" w:rsidP="00692BD1">
            <w:pPr>
              <w:pStyle w:val="Normal1"/>
              <w:jc w:val="center"/>
            </w:pPr>
            <w:r w:rsidRPr="00095D05">
              <w:t xml:space="preserve">prueba escrita </w:t>
            </w:r>
          </w:p>
          <w:p w:rsidR="0020403A" w:rsidRPr="00095D05" w:rsidRDefault="0020403A" w:rsidP="00692BD1">
            <w:pPr>
              <w:pStyle w:val="Normal1"/>
              <w:jc w:val="center"/>
            </w:pPr>
            <w:r>
              <w:t>(Estándar básico: 3</w:t>
            </w:r>
            <w:r w:rsidRPr="00095D05">
              <w:t xml:space="preserve"> puntos)</w:t>
            </w:r>
          </w:p>
        </w:tc>
      </w:tr>
      <w:tr w:rsidR="0020403A" w:rsidRPr="00095D05" w:rsidTr="00692BD1">
        <w:trPr>
          <w:trHeight w:val="1104"/>
        </w:trPr>
        <w:tc>
          <w:tcPr>
            <w:tcW w:w="1844" w:type="dxa"/>
            <w:vMerge/>
          </w:tcPr>
          <w:p w:rsidR="0020403A" w:rsidRPr="00095D05" w:rsidRDefault="0020403A" w:rsidP="00692BD1">
            <w:pPr>
              <w:pStyle w:val="Normal1"/>
            </w:pPr>
          </w:p>
        </w:tc>
        <w:tc>
          <w:tcPr>
            <w:tcW w:w="2551" w:type="dxa"/>
            <w:vMerge/>
          </w:tcPr>
          <w:p w:rsidR="0020403A" w:rsidRDefault="0020403A" w:rsidP="00692BD1">
            <w:pPr>
              <w:pStyle w:val="Normal1"/>
            </w:pPr>
          </w:p>
        </w:tc>
        <w:tc>
          <w:tcPr>
            <w:tcW w:w="2268" w:type="dxa"/>
          </w:tcPr>
          <w:p w:rsidR="0020403A" w:rsidRDefault="0020403A" w:rsidP="00692BD1">
            <w:pPr>
              <w:pStyle w:val="Normal1"/>
            </w:pPr>
            <w:r>
              <w:t>2.2.Explica la situación laboral femenina e infantil</w:t>
            </w:r>
          </w:p>
        </w:tc>
        <w:tc>
          <w:tcPr>
            <w:tcW w:w="2439" w:type="dxa"/>
          </w:tcPr>
          <w:p w:rsidR="0020403A" w:rsidRPr="00095D05" w:rsidRDefault="0020403A" w:rsidP="00692BD1">
            <w:pPr>
              <w:pStyle w:val="Normal1"/>
              <w:jc w:val="center"/>
            </w:pPr>
            <w:r w:rsidRPr="00095D05">
              <w:t>Actividades de clase</w:t>
            </w:r>
          </w:p>
          <w:p w:rsidR="0020403A" w:rsidRPr="00095D05" w:rsidRDefault="0020403A" w:rsidP="00692BD1">
            <w:pPr>
              <w:pStyle w:val="Normal1"/>
              <w:jc w:val="center"/>
            </w:pPr>
          </w:p>
          <w:p w:rsidR="0020403A" w:rsidRPr="00095D05" w:rsidRDefault="0020403A" w:rsidP="00692BD1">
            <w:pPr>
              <w:pStyle w:val="Normal1"/>
              <w:jc w:val="center"/>
            </w:pPr>
            <w:r w:rsidRPr="00095D05">
              <w:t>(</w:t>
            </w:r>
            <w:r>
              <w:t>Estándar intermedio</w:t>
            </w:r>
            <w:r w:rsidRPr="00095D05">
              <w:t xml:space="preserve"> </w:t>
            </w:r>
          </w:p>
          <w:p w:rsidR="0020403A" w:rsidRPr="00095D05" w:rsidRDefault="0020403A" w:rsidP="00692BD1">
            <w:pPr>
              <w:pStyle w:val="Normal1"/>
              <w:jc w:val="center"/>
            </w:pPr>
            <w:r>
              <w:t>3</w:t>
            </w:r>
            <w:r w:rsidRPr="00095D05">
              <w:t xml:space="preserve"> punto)</w:t>
            </w:r>
          </w:p>
        </w:tc>
      </w:tr>
      <w:tr w:rsidR="0020403A" w:rsidRPr="00095D05" w:rsidTr="00692BD1">
        <w:trPr>
          <w:trHeight w:val="888"/>
        </w:trPr>
        <w:tc>
          <w:tcPr>
            <w:tcW w:w="1844" w:type="dxa"/>
            <w:vMerge/>
          </w:tcPr>
          <w:p w:rsidR="0020403A" w:rsidRPr="00095D05" w:rsidRDefault="0020403A" w:rsidP="00692BD1">
            <w:pPr>
              <w:pStyle w:val="Normal1"/>
            </w:pPr>
          </w:p>
        </w:tc>
        <w:tc>
          <w:tcPr>
            <w:tcW w:w="2551" w:type="dxa"/>
          </w:tcPr>
          <w:p w:rsidR="0020403A" w:rsidRDefault="0020403A" w:rsidP="00692BD1">
            <w:pPr>
              <w:pStyle w:val="Normal1"/>
            </w:pPr>
            <w:proofErr w:type="gramStart"/>
            <w:r>
              <w:t>3.Analizar</w:t>
            </w:r>
            <w:proofErr w:type="gramEnd"/>
            <w:r>
              <w:t xml:space="preserve"> las ventajas e inconvenientes de ser un país pionero en los cambios.</w:t>
            </w:r>
          </w:p>
          <w:p w:rsidR="0020403A" w:rsidRPr="00E440C7" w:rsidRDefault="0020403A" w:rsidP="00692BD1">
            <w:pPr>
              <w:pStyle w:val="Normal1"/>
              <w:rPr>
                <w:color w:val="365F91" w:themeColor="accent1" w:themeShade="BF"/>
              </w:rPr>
            </w:pPr>
            <w:r>
              <w:rPr>
                <w:color w:val="365F91" w:themeColor="accent1" w:themeShade="BF"/>
              </w:rPr>
              <w:t>SIEE, CYEC</w:t>
            </w:r>
          </w:p>
        </w:tc>
        <w:tc>
          <w:tcPr>
            <w:tcW w:w="2268" w:type="dxa"/>
          </w:tcPr>
          <w:p w:rsidR="0020403A" w:rsidRPr="00095D05" w:rsidRDefault="0020403A" w:rsidP="00692BD1">
            <w:pPr>
              <w:pStyle w:val="Normal1"/>
            </w:pPr>
            <w:r>
              <w:t>3.1</w:t>
            </w:r>
            <w:proofErr w:type="gramStart"/>
            <w:r>
              <w:t>.Compara</w:t>
            </w:r>
            <w:proofErr w:type="gramEnd"/>
            <w:r>
              <w:t xml:space="preserve"> el proceso de industrialización en Inglaterra y en los países nórdicos.</w:t>
            </w:r>
          </w:p>
        </w:tc>
        <w:tc>
          <w:tcPr>
            <w:tcW w:w="2439" w:type="dxa"/>
          </w:tcPr>
          <w:p w:rsidR="0020403A" w:rsidRPr="00095D05" w:rsidRDefault="0020403A" w:rsidP="00692BD1">
            <w:pPr>
              <w:pStyle w:val="Normal1"/>
              <w:jc w:val="center"/>
            </w:pPr>
            <w:r w:rsidRPr="00095D05">
              <w:t>Actividades de clase</w:t>
            </w:r>
          </w:p>
          <w:p w:rsidR="0020403A" w:rsidRPr="00095D05" w:rsidRDefault="0020403A" w:rsidP="00692BD1">
            <w:pPr>
              <w:pStyle w:val="Normal1"/>
              <w:jc w:val="center"/>
            </w:pPr>
          </w:p>
          <w:p w:rsidR="0020403A" w:rsidRPr="00095D05" w:rsidRDefault="0020403A" w:rsidP="00692BD1">
            <w:pPr>
              <w:pStyle w:val="Normal1"/>
              <w:jc w:val="center"/>
            </w:pPr>
            <w:r w:rsidRPr="00095D05">
              <w:t xml:space="preserve">(Estándar avanzado </w:t>
            </w:r>
          </w:p>
          <w:p w:rsidR="0020403A" w:rsidRPr="00095D05" w:rsidRDefault="0020403A" w:rsidP="00692BD1">
            <w:pPr>
              <w:pStyle w:val="Normal1"/>
              <w:jc w:val="center"/>
            </w:pPr>
            <w:r>
              <w:t>1</w:t>
            </w:r>
            <w:r w:rsidRPr="00095D05">
              <w:t xml:space="preserve"> puntos)</w:t>
            </w:r>
          </w:p>
        </w:tc>
      </w:tr>
      <w:tr w:rsidR="0020403A" w:rsidRPr="00040481" w:rsidTr="00692BD1">
        <w:tc>
          <w:tcPr>
            <w:tcW w:w="9102" w:type="dxa"/>
            <w:gridSpan w:val="4"/>
            <w:shd w:val="clear" w:color="auto" w:fill="B8CCE4" w:themeFill="accent1" w:themeFillTint="66"/>
            <w:vAlign w:val="center"/>
          </w:tcPr>
          <w:p w:rsidR="0020403A" w:rsidRPr="005F1C30" w:rsidRDefault="0020403A" w:rsidP="00692BD1">
            <w:pPr>
              <w:pStyle w:val="Normal1"/>
              <w:jc w:val="center"/>
              <w:rPr>
                <w:b/>
              </w:rPr>
            </w:pPr>
            <w:r>
              <w:rPr>
                <w:b/>
              </w:rPr>
              <w:t>UNIDAD 4</w:t>
            </w:r>
            <w:r w:rsidRPr="005F1C30">
              <w:rPr>
                <w:b/>
              </w:rPr>
              <w:t>. LOS IMPERIALISMOS.</w:t>
            </w:r>
            <w:r>
              <w:rPr>
                <w:b/>
              </w:rPr>
              <w:t xml:space="preserve"> </w:t>
            </w:r>
          </w:p>
          <w:p w:rsidR="0020403A" w:rsidRPr="00040481" w:rsidRDefault="0020403A" w:rsidP="00692BD1">
            <w:pPr>
              <w:pStyle w:val="Normal1"/>
              <w:jc w:val="center"/>
              <w:rPr>
                <w:b/>
              </w:rPr>
            </w:pPr>
            <w:r>
              <w:rPr>
                <w:b/>
              </w:rPr>
              <w:t>(</w:t>
            </w:r>
            <w:r w:rsidRPr="005F1C30">
              <w:rPr>
                <w:b/>
              </w:rPr>
              <w:t xml:space="preserve">FEBRERO </w:t>
            </w:r>
            <w:r>
              <w:rPr>
                <w:b/>
              </w:rPr>
              <w:t>–</w:t>
            </w:r>
            <w:r w:rsidRPr="005F1C30">
              <w:rPr>
                <w:b/>
              </w:rPr>
              <w:t xml:space="preserve"> MARZO</w:t>
            </w:r>
            <w:r>
              <w:rPr>
                <w:b/>
              </w:rPr>
              <w:t>)</w:t>
            </w:r>
          </w:p>
        </w:tc>
      </w:tr>
      <w:tr w:rsidR="0020403A" w:rsidRPr="00040481" w:rsidTr="00692BD1">
        <w:tc>
          <w:tcPr>
            <w:tcW w:w="1844" w:type="dxa"/>
            <w:shd w:val="clear" w:color="auto" w:fill="EAF1DD" w:themeFill="accent3" w:themeFillTint="33"/>
            <w:vAlign w:val="center"/>
          </w:tcPr>
          <w:p w:rsidR="0020403A" w:rsidRPr="00040481" w:rsidRDefault="0020403A" w:rsidP="00692BD1">
            <w:pPr>
              <w:pStyle w:val="Normal1"/>
              <w:jc w:val="center"/>
              <w:rPr>
                <w:sz w:val="20"/>
                <w:szCs w:val="20"/>
              </w:rPr>
            </w:pPr>
            <w:r w:rsidRPr="00040481">
              <w:rPr>
                <w:sz w:val="20"/>
                <w:szCs w:val="20"/>
              </w:rPr>
              <w:t>CONTENIDOS</w:t>
            </w:r>
          </w:p>
        </w:tc>
        <w:tc>
          <w:tcPr>
            <w:tcW w:w="2551" w:type="dxa"/>
            <w:shd w:val="clear" w:color="auto" w:fill="EAF1DD" w:themeFill="accent3" w:themeFillTint="33"/>
            <w:vAlign w:val="center"/>
          </w:tcPr>
          <w:p w:rsidR="0020403A" w:rsidRPr="00040481" w:rsidRDefault="0020403A" w:rsidP="00692BD1">
            <w:pPr>
              <w:pStyle w:val="Normal1"/>
              <w:jc w:val="center"/>
              <w:rPr>
                <w:sz w:val="20"/>
                <w:szCs w:val="20"/>
              </w:rPr>
            </w:pPr>
            <w:r w:rsidRPr="00040481">
              <w:rPr>
                <w:sz w:val="20"/>
                <w:szCs w:val="20"/>
              </w:rPr>
              <w:t>CRITERIOS DE EVALUACIÓN Y COMPETENCIAS CLAVE</w:t>
            </w:r>
          </w:p>
        </w:tc>
        <w:tc>
          <w:tcPr>
            <w:tcW w:w="2268" w:type="dxa"/>
            <w:shd w:val="clear" w:color="auto" w:fill="EAF1DD" w:themeFill="accent3" w:themeFillTint="33"/>
            <w:vAlign w:val="center"/>
          </w:tcPr>
          <w:p w:rsidR="0020403A" w:rsidRPr="00040481" w:rsidRDefault="0020403A" w:rsidP="00692BD1">
            <w:pPr>
              <w:pStyle w:val="Normal1"/>
              <w:jc w:val="center"/>
              <w:rPr>
                <w:sz w:val="20"/>
                <w:szCs w:val="20"/>
              </w:rPr>
            </w:pPr>
            <w:r w:rsidRPr="00040481">
              <w:rPr>
                <w:sz w:val="20"/>
                <w:szCs w:val="20"/>
              </w:rPr>
              <w:t>ESTÁNDARES DE APRENDIZAJE EVALUABLES</w:t>
            </w:r>
          </w:p>
        </w:tc>
        <w:tc>
          <w:tcPr>
            <w:tcW w:w="2439" w:type="dxa"/>
            <w:shd w:val="clear" w:color="auto" w:fill="EAF1DD" w:themeFill="accent3" w:themeFillTint="33"/>
          </w:tcPr>
          <w:p w:rsidR="0020403A" w:rsidRPr="00040481" w:rsidRDefault="0020403A" w:rsidP="00692BD1">
            <w:pPr>
              <w:pStyle w:val="Normal1"/>
              <w:jc w:val="center"/>
              <w:rPr>
                <w:sz w:val="20"/>
                <w:szCs w:val="20"/>
              </w:rPr>
            </w:pPr>
            <w:r w:rsidRPr="00040481">
              <w:rPr>
                <w:sz w:val="20"/>
                <w:szCs w:val="20"/>
              </w:rPr>
              <w:t>INSTRUMENTO DE EVALUACIÓN ASOCIADO CALIFICACIÓN</w:t>
            </w:r>
          </w:p>
        </w:tc>
      </w:tr>
      <w:tr w:rsidR="0020403A" w:rsidRPr="00095D05" w:rsidTr="00692BD1">
        <w:trPr>
          <w:trHeight w:val="2898"/>
        </w:trPr>
        <w:tc>
          <w:tcPr>
            <w:tcW w:w="1844" w:type="dxa"/>
          </w:tcPr>
          <w:p w:rsidR="0020403A" w:rsidRPr="00095D05" w:rsidRDefault="0020403A" w:rsidP="00692BD1">
            <w:pPr>
              <w:pStyle w:val="Normal1"/>
            </w:pPr>
            <w:r>
              <w:t>El imperialismo en el siglo XIX: causas y consecuencias.</w:t>
            </w:r>
          </w:p>
        </w:tc>
        <w:tc>
          <w:tcPr>
            <w:tcW w:w="2551" w:type="dxa"/>
          </w:tcPr>
          <w:p w:rsidR="0020403A" w:rsidRDefault="0020403A" w:rsidP="00692BD1">
            <w:pPr>
              <w:pStyle w:val="Normal1"/>
            </w:pPr>
            <w:r>
              <w:t>1. Identificar las potencias imperialistas y el reparto de poder económico y político en el mundo en el último cuarto del siglo XIX y principios del XX.</w:t>
            </w:r>
          </w:p>
          <w:p w:rsidR="0020403A" w:rsidRDefault="0020403A" w:rsidP="00692BD1">
            <w:pPr>
              <w:pStyle w:val="Normal1"/>
              <w:rPr>
                <w:sz w:val="20"/>
              </w:rPr>
            </w:pPr>
          </w:p>
          <w:p w:rsidR="0020403A" w:rsidRDefault="0020403A" w:rsidP="00692BD1">
            <w:pPr>
              <w:pStyle w:val="Normal1"/>
              <w:rPr>
                <w:color w:val="365F91" w:themeColor="accent1" w:themeShade="BF"/>
              </w:rPr>
            </w:pPr>
            <w:r>
              <w:rPr>
                <w:color w:val="365F91" w:themeColor="accent1" w:themeShade="BF"/>
              </w:rPr>
              <w:t>AAA, CSC</w:t>
            </w:r>
          </w:p>
          <w:p w:rsidR="0020403A" w:rsidRPr="00672042" w:rsidRDefault="0020403A" w:rsidP="00692BD1">
            <w:pPr>
              <w:pStyle w:val="Normal1"/>
              <w:rPr>
                <w:sz w:val="20"/>
              </w:rPr>
            </w:pPr>
          </w:p>
        </w:tc>
        <w:tc>
          <w:tcPr>
            <w:tcW w:w="2268" w:type="dxa"/>
          </w:tcPr>
          <w:p w:rsidR="0020403A" w:rsidRPr="00095D05" w:rsidRDefault="0020403A" w:rsidP="00692BD1">
            <w:pPr>
              <w:pStyle w:val="Normal1"/>
            </w:pPr>
            <w:r>
              <w:t>1.1. Explica razonadamente que el concepto “imperialismo” refleja una realidad que influirá en la geopolítica mundial y en las relaciones económicas transnacionales.</w:t>
            </w:r>
          </w:p>
          <w:p w:rsidR="0020403A" w:rsidRPr="00095D05" w:rsidRDefault="0020403A" w:rsidP="00692BD1">
            <w:pPr>
              <w:pStyle w:val="Normal1"/>
            </w:pPr>
          </w:p>
        </w:tc>
        <w:tc>
          <w:tcPr>
            <w:tcW w:w="2439" w:type="dxa"/>
          </w:tcPr>
          <w:p w:rsidR="0020403A" w:rsidRPr="00095D05" w:rsidRDefault="0020403A" w:rsidP="00692BD1">
            <w:pPr>
              <w:pStyle w:val="Normal1"/>
            </w:pPr>
            <w:r w:rsidRPr="00095D05">
              <w:t xml:space="preserve">Actividades de clase y </w:t>
            </w:r>
          </w:p>
          <w:p w:rsidR="0020403A" w:rsidRPr="00095D05" w:rsidRDefault="0020403A" w:rsidP="00692BD1">
            <w:pPr>
              <w:pStyle w:val="Normal1"/>
              <w:jc w:val="center"/>
            </w:pPr>
            <w:r w:rsidRPr="00095D05">
              <w:t xml:space="preserve">prueba escrita </w:t>
            </w:r>
          </w:p>
          <w:p w:rsidR="0020403A" w:rsidRPr="00095D05" w:rsidRDefault="0020403A" w:rsidP="00692BD1">
            <w:pPr>
              <w:pStyle w:val="Normal1"/>
              <w:jc w:val="center"/>
            </w:pPr>
          </w:p>
          <w:p w:rsidR="0020403A" w:rsidRPr="00095D05" w:rsidRDefault="0020403A" w:rsidP="00692BD1">
            <w:pPr>
              <w:pStyle w:val="Normal1"/>
              <w:jc w:val="center"/>
            </w:pPr>
            <w:r w:rsidRPr="00095D05">
              <w:t xml:space="preserve">(Estándar básico: </w:t>
            </w:r>
            <w:r>
              <w:t>5</w:t>
            </w:r>
            <w:r w:rsidRPr="00095D05">
              <w:t xml:space="preserve"> puntos)</w:t>
            </w:r>
          </w:p>
        </w:tc>
      </w:tr>
      <w:tr w:rsidR="0020403A" w:rsidRPr="00095D05" w:rsidTr="00692BD1">
        <w:trPr>
          <w:trHeight w:val="1982"/>
        </w:trPr>
        <w:tc>
          <w:tcPr>
            <w:tcW w:w="1844" w:type="dxa"/>
          </w:tcPr>
          <w:p w:rsidR="0020403A" w:rsidRPr="00095D05" w:rsidRDefault="0020403A" w:rsidP="00692BD1">
            <w:pPr>
              <w:pStyle w:val="Normal1"/>
            </w:pPr>
            <w:r>
              <w:lastRenderedPageBreak/>
              <w:t>La ciencia y el arte en el siglo XIX en Europa, América y Asia.</w:t>
            </w:r>
          </w:p>
        </w:tc>
        <w:tc>
          <w:tcPr>
            <w:tcW w:w="2551" w:type="dxa"/>
          </w:tcPr>
          <w:p w:rsidR="0020403A" w:rsidRPr="00E51389" w:rsidRDefault="0020403A" w:rsidP="00692BD1">
            <w:pPr>
              <w:pStyle w:val="Normal1"/>
              <w:rPr>
                <w:color w:val="0070C0"/>
              </w:rPr>
            </w:pPr>
            <w:r>
              <w:t>6. Conocer los principales avances científicos y tecnológicos del siglo XIX, consecuencia de las revoluciones industriales.</w:t>
            </w:r>
          </w:p>
          <w:p w:rsidR="0020403A" w:rsidRPr="00040481" w:rsidRDefault="0020403A" w:rsidP="00692BD1">
            <w:pPr>
              <w:pStyle w:val="Normal1"/>
              <w:rPr>
                <w:color w:val="365F91" w:themeColor="accent1" w:themeShade="BF"/>
              </w:rPr>
            </w:pPr>
            <w:r w:rsidRPr="00B87D1B">
              <w:rPr>
                <w:color w:val="365F91" w:themeColor="accent1" w:themeShade="BF"/>
              </w:rPr>
              <w:t>CMCT. CSC</w:t>
            </w:r>
          </w:p>
        </w:tc>
        <w:tc>
          <w:tcPr>
            <w:tcW w:w="2268" w:type="dxa"/>
          </w:tcPr>
          <w:p w:rsidR="0020403A" w:rsidRPr="00095D05" w:rsidRDefault="0020403A" w:rsidP="00692BD1">
            <w:pPr>
              <w:pStyle w:val="Normal1"/>
            </w:pPr>
            <w:r>
              <w:t>5.1. Elabora un eje cronológico, diacrónico y sincrónico, con los principales avances científicos y tecnológicos del siglo XIX.</w:t>
            </w:r>
          </w:p>
        </w:tc>
        <w:tc>
          <w:tcPr>
            <w:tcW w:w="2439" w:type="dxa"/>
          </w:tcPr>
          <w:p w:rsidR="0020403A" w:rsidRPr="00095D05" w:rsidRDefault="0020403A" w:rsidP="00692BD1">
            <w:pPr>
              <w:pStyle w:val="Normal1"/>
            </w:pPr>
            <w:r w:rsidRPr="00095D05">
              <w:t xml:space="preserve">Actividades de clase y </w:t>
            </w:r>
          </w:p>
          <w:p w:rsidR="0020403A" w:rsidRPr="00095D05" w:rsidRDefault="0020403A" w:rsidP="00692BD1">
            <w:pPr>
              <w:pStyle w:val="Normal1"/>
              <w:jc w:val="center"/>
            </w:pPr>
            <w:r w:rsidRPr="00095D05">
              <w:t xml:space="preserve">prueba escrita </w:t>
            </w:r>
          </w:p>
          <w:p w:rsidR="0020403A" w:rsidRPr="00095D05" w:rsidRDefault="0020403A" w:rsidP="00692BD1">
            <w:pPr>
              <w:pStyle w:val="Normal1"/>
              <w:jc w:val="center"/>
            </w:pPr>
          </w:p>
          <w:p w:rsidR="0020403A" w:rsidRPr="00095D05" w:rsidRDefault="0020403A" w:rsidP="00692BD1">
            <w:pPr>
              <w:pStyle w:val="Normal1"/>
              <w:jc w:val="center"/>
            </w:pPr>
            <w:r>
              <w:t>(Estándar básico: 5</w:t>
            </w:r>
            <w:r w:rsidRPr="00095D05">
              <w:t xml:space="preserve"> puntos)</w:t>
            </w:r>
          </w:p>
          <w:p w:rsidR="0020403A" w:rsidRPr="00095D05" w:rsidRDefault="0020403A" w:rsidP="00692BD1">
            <w:pPr>
              <w:pStyle w:val="Normal1"/>
              <w:jc w:val="center"/>
            </w:pPr>
          </w:p>
        </w:tc>
      </w:tr>
      <w:tr w:rsidR="0020403A" w:rsidRPr="00EF7B65" w:rsidTr="00692BD1">
        <w:tc>
          <w:tcPr>
            <w:tcW w:w="9102" w:type="dxa"/>
            <w:gridSpan w:val="4"/>
            <w:shd w:val="clear" w:color="auto" w:fill="B8CCE4" w:themeFill="accent1" w:themeFillTint="66"/>
            <w:vAlign w:val="center"/>
          </w:tcPr>
          <w:p w:rsidR="001D654D" w:rsidRDefault="001D654D" w:rsidP="00692BD1">
            <w:pPr>
              <w:pStyle w:val="Normal1"/>
              <w:jc w:val="center"/>
              <w:rPr>
                <w:b/>
              </w:rPr>
            </w:pPr>
          </w:p>
          <w:p w:rsidR="0020403A" w:rsidRDefault="0020403A" w:rsidP="00692BD1">
            <w:pPr>
              <w:pStyle w:val="Normal1"/>
              <w:jc w:val="center"/>
              <w:rPr>
                <w:b/>
              </w:rPr>
            </w:pPr>
            <w:r>
              <w:rPr>
                <w:b/>
              </w:rPr>
              <w:t>UNIDAD 5. LA PRIMERA GUERRA MUNDIAL Y LA REVOLUCIÓN RUSA.</w:t>
            </w:r>
          </w:p>
          <w:p w:rsidR="0020403A" w:rsidRPr="00EF7B65" w:rsidRDefault="0020403A" w:rsidP="00692BD1">
            <w:pPr>
              <w:pStyle w:val="Normal1"/>
              <w:jc w:val="center"/>
              <w:rPr>
                <w:b/>
              </w:rPr>
            </w:pPr>
            <w:r>
              <w:rPr>
                <w:b/>
              </w:rPr>
              <w:t>MARZO.</w:t>
            </w:r>
          </w:p>
        </w:tc>
      </w:tr>
      <w:tr w:rsidR="0020403A" w:rsidRPr="00095D05" w:rsidTr="00692BD1">
        <w:tc>
          <w:tcPr>
            <w:tcW w:w="1844" w:type="dxa"/>
            <w:shd w:val="clear" w:color="auto" w:fill="EAF1DD" w:themeFill="accent3" w:themeFillTint="33"/>
            <w:vAlign w:val="center"/>
          </w:tcPr>
          <w:p w:rsidR="0020403A" w:rsidRPr="00095D05" w:rsidRDefault="0020403A" w:rsidP="00692BD1">
            <w:pPr>
              <w:pStyle w:val="Normal1"/>
              <w:jc w:val="center"/>
            </w:pPr>
            <w:r w:rsidRPr="00095D05">
              <w:t>CONTENIDOS</w:t>
            </w:r>
          </w:p>
        </w:tc>
        <w:tc>
          <w:tcPr>
            <w:tcW w:w="2551" w:type="dxa"/>
            <w:shd w:val="clear" w:color="auto" w:fill="EAF1DD" w:themeFill="accent3" w:themeFillTint="33"/>
            <w:vAlign w:val="center"/>
          </w:tcPr>
          <w:p w:rsidR="0020403A" w:rsidRPr="00095D05" w:rsidRDefault="0020403A" w:rsidP="00692BD1">
            <w:pPr>
              <w:pStyle w:val="Normal1"/>
              <w:jc w:val="center"/>
            </w:pPr>
            <w:r w:rsidRPr="00672042">
              <w:rPr>
                <w:sz w:val="20"/>
              </w:rPr>
              <w:t>CRITERIOS DE EVALUACIÓN Y COMPETENCIAS CLAVE</w:t>
            </w:r>
          </w:p>
        </w:tc>
        <w:tc>
          <w:tcPr>
            <w:tcW w:w="2268" w:type="dxa"/>
            <w:shd w:val="clear" w:color="auto" w:fill="EAF1DD" w:themeFill="accent3" w:themeFillTint="33"/>
            <w:vAlign w:val="center"/>
          </w:tcPr>
          <w:p w:rsidR="0020403A" w:rsidRPr="00095D05" w:rsidRDefault="0020403A" w:rsidP="00692BD1">
            <w:pPr>
              <w:pStyle w:val="Normal1"/>
              <w:jc w:val="center"/>
            </w:pPr>
            <w:r w:rsidRPr="00095D05">
              <w:t>ESTÁNDARES DE APRENDIZAJE EVALUABLES</w:t>
            </w:r>
          </w:p>
        </w:tc>
        <w:tc>
          <w:tcPr>
            <w:tcW w:w="2439" w:type="dxa"/>
            <w:shd w:val="clear" w:color="auto" w:fill="EAF1DD" w:themeFill="accent3" w:themeFillTint="33"/>
          </w:tcPr>
          <w:p w:rsidR="0020403A" w:rsidRPr="00095D05" w:rsidRDefault="0020403A" w:rsidP="00692BD1">
            <w:pPr>
              <w:pStyle w:val="Normal1"/>
              <w:jc w:val="center"/>
            </w:pPr>
            <w:r w:rsidRPr="00095D05">
              <w:t>INSTRUMENTO DE EVALUACIÓN ASOCIADO Y PESO EN LA CALIFICACIÓN</w:t>
            </w:r>
          </w:p>
        </w:tc>
      </w:tr>
      <w:tr w:rsidR="0020403A" w:rsidRPr="00095D05" w:rsidTr="00692BD1">
        <w:trPr>
          <w:trHeight w:val="1518"/>
        </w:trPr>
        <w:tc>
          <w:tcPr>
            <w:tcW w:w="1844" w:type="dxa"/>
            <w:vMerge w:val="restart"/>
          </w:tcPr>
          <w:p w:rsidR="0020403A" w:rsidRDefault="0020403A" w:rsidP="00692BD1">
            <w:pPr>
              <w:pStyle w:val="Normal1"/>
            </w:pPr>
            <w:r>
              <w:t xml:space="preserve">“La Gran Guerra” (1914.1919), o Primera Guerra Mundial. </w:t>
            </w:r>
          </w:p>
          <w:p w:rsidR="0020403A" w:rsidRDefault="0020403A" w:rsidP="00692BD1">
            <w:pPr>
              <w:pStyle w:val="Normal1"/>
            </w:pPr>
          </w:p>
          <w:p w:rsidR="0020403A" w:rsidRDefault="0020403A" w:rsidP="00692BD1">
            <w:pPr>
              <w:pStyle w:val="Normal1"/>
            </w:pPr>
            <w:r>
              <w:t>Las consecuencias de la firma de la Paz.</w:t>
            </w:r>
          </w:p>
          <w:p w:rsidR="0020403A" w:rsidRPr="00095D05" w:rsidRDefault="0020403A" w:rsidP="00692BD1">
            <w:pPr>
              <w:pStyle w:val="Normal1"/>
            </w:pPr>
          </w:p>
        </w:tc>
        <w:tc>
          <w:tcPr>
            <w:tcW w:w="2551" w:type="dxa"/>
            <w:vMerge w:val="restart"/>
          </w:tcPr>
          <w:p w:rsidR="0020403A" w:rsidRPr="00672042" w:rsidRDefault="0020403A" w:rsidP="00692BD1">
            <w:pPr>
              <w:pStyle w:val="Normal1"/>
              <w:rPr>
                <w:sz w:val="20"/>
              </w:rPr>
            </w:pPr>
          </w:p>
          <w:p w:rsidR="0020403A" w:rsidRDefault="0020403A" w:rsidP="00692BD1">
            <w:pPr>
              <w:pStyle w:val="Normal1"/>
            </w:pPr>
            <w:r>
              <w:t>3. Conocer los principales acontecimientos de la Gran Guerra, sus interconexiones con la Revolución Rusa y las consecuencias de los Tratados de Versalles.</w:t>
            </w:r>
          </w:p>
          <w:p w:rsidR="0020403A" w:rsidRDefault="0020403A" w:rsidP="00692BD1">
            <w:pPr>
              <w:pStyle w:val="Normal1"/>
            </w:pPr>
          </w:p>
          <w:p w:rsidR="0020403A" w:rsidRPr="00C3079E" w:rsidRDefault="0020403A" w:rsidP="00692BD1">
            <w:pPr>
              <w:pStyle w:val="Normal1"/>
              <w:rPr>
                <w:color w:val="365F91" w:themeColor="accent1" w:themeShade="BF"/>
              </w:rPr>
            </w:pPr>
            <w:r w:rsidRPr="00C3079E">
              <w:rPr>
                <w:color w:val="365F91" w:themeColor="accent1" w:themeShade="BF"/>
              </w:rPr>
              <w:t>CD, CSC</w:t>
            </w:r>
          </w:p>
        </w:tc>
        <w:tc>
          <w:tcPr>
            <w:tcW w:w="2268" w:type="dxa"/>
          </w:tcPr>
          <w:p w:rsidR="0020403A" w:rsidRPr="00EF7B65" w:rsidRDefault="0020403A" w:rsidP="00692BD1">
            <w:pPr>
              <w:spacing w:line="243" w:lineRule="auto"/>
              <w:ind w:left="49" w:right="24" w:firstLine="165"/>
              <w:jc w:val="both"/>
              <w:rPr>
                <w:rFonts w:ascii="Times New Roman" w:eastAsia="Arial" w:hAnsi="Times New Roman" w:cs="Times New Roman"/>
                <w:sz w:val="24"/>
                <w:szCs w:val="24"/>
              </w:rPr>
            </w:pPr>
            <w:r w:rsidRPr="00EF7B65">
              <w:rPr>
                <w:rFonts w:ascii="Times New Roman" w:eastAsia="Arial" w:hAnsi="Times New Roman" w:cs="Times New Roman"/>
                <w:sz w:val="24"/>
                <w:szCs w:val="24"/>
              </w:rPr>
              <w:t>3.1.</w:t>
            </w:r>
            <w:r w:rsidRPr="00EF7B65">
              <w:rPr>
                <w:rFonts w:ascii="Times New Roman" w:eastAsia="Arial" w:hAnsi="Times New Roman" w:cs="Times New Roman"/>
                <w:spacing w:val="10"/>
                <w:sz w:val="24"/>
                <w:szCs w:val="24"/>
              </w:rPr>
              <w:t xml:space="preserve"> </w:t>
            </w:r>
            <w:r w:rsidRPr="00EF7B65">
              <w:rPr>
                <w:rFonts w:ascii="Times New Roman" w:eastAsia="Arial" w:hAnsi="Times New Roman" w:cs="Times New Roman"/>
                <w:w w:val="92"/>
                <w:sz w:val="24"/>
                <w:szCs w:val="24"/>
              </w:rPr>
              <w:t>Dife</w:t>
            </w:r>
            <w:r w:rsidRPr="00EF7B65">
              <w:rPr>
                <w:rFonts w:ascii="Times New Roman" w:eastAsia="Arial" w:hAnsi="Times New Roman" w:cs="Times New Roman"/>
                <w:spacing w:val="-1"/>
                <w:w w:val="92"/>
                <w:sz w:val="24"/>
                <w:szCs w:val="24"/>
              </w:rPr>
              <w:t>r</w:t>
            </w:r>
            <w:r w:rsidRPr="00EF7B65">
              <w:rPr>
                <w:rFonts w:ascii="Times New Roman" w:eastAsia="Arial" w:hAnsi="Times New Roman" w:cs="Times New Roman"/>
                <w:w w:val="92"/>
                <w:sz w:val="24"/>
                <w:szCs w:val="24"/>
              </w:rPr>
              <w:t>enc</w:t>
            </w:r>
            <w:r w:rsidRPr="00EF7B65">
              <w:rPr>
                <w:rFonts w:ascii="Times New Roman" w:eastAsia="Arial" w:hAnsi="Times New Roman" w:cs="Times New Roman"/>
                <w:spacing w:val="-1"/>
                <w:w w:val="92"/>
                <w:sz w:val="24"/>
                <w:szCs w:val="24"/>
              </w:rPr>
              <w:t>i</w:t>
            </w:r>
            <w:r w:rsidRPr="00EF7B65">
              <w:rPr>
                <w:rFonts w:ascii="Times New Roman" w:eastAsia="Arial" w:hAnsi="Times New Roman" w:cs="Times New Roman"/>
                <w:w w:val="92"/>
                <w:sz w:val="24"/>
                <w:szCs w:val="24"/>
              </w:rPr>
              <w:t>a</w:t>
            </w:r>
            <w:r w:rsidRPr="00EF7B65">
              <w:rPr>
                <w:rFonts w:ascii="Times New Roman" w:eastAsia="Arial" w:hAnsi="Times New Roman" w:cs="Times New Roman"/>
                <w:spacing w:val="24"/>
                <w:w w:val="92"/>
                <w:sz w:val="24"/>
                <w:szCs w:val="24"/>
              </w:rPr>
              <w:t xml:space="preserve"> </w:t>
            </w:r>
            <w:r w:rsidRPr="00EF7B65">
              <w:rPr>
                <w:rFonts w:ascii="Times New Roman" w:eastAsia="Arial" w:hAnsi="Times New Roman" w:cs="Times New Roman"/>
                <w:sz w:val="24"/>
                <w:szCs w:val="24"/>
              </w:rPr>
              <w:t xml:space="preserve">los </w:t>
            </w:r>
            <w:r w:rsidRPr="00EF7B65">
              <w:rPr>
                <w:rFonts w:ascii="Times New Roman" w:eastAsia="Arial" w:hAnsi="Times New Roman" w:cs="Times New Roman"/>
                <w:w w:val="92"/>
                <w:sz w:val="24"/>
                <w:szCs w:val="24"/>
              </w:rPr>
              <w:t>aconteci</w:t>
            </w:r>
            <w:r w:rsidRPr="00EF7B65">
              <w:rPr>
                <w:rFonts w:ascii="Times New Roman" w:eastAsia="Arial" w:hAnsi="Times New Roman" w:cs="Times New Roman"/>
                <w:spacing w:val="-2"/>
                <w:w w:val="92"/>
                <w:sz w:val="24"/>
                <w:szCs w:val="24"/>
              </w:rPr>
              <w:t>m</w:t>
            </w:r>
            <w:r w:rsidRPr="00EF7B65">
              <w:rPr>
                <w:rFonts w:ascii="Times New Roman" w:eastAsia="Arial" w:hAnsi="Times New Roman" w:cs="Times New Roman"/>
                <w:w w:val="92"/>
                <w:sz w:val="24"/>
                <w:szCs w:val="24"/>
              </w:rPr>
              <w:t>ientos</w:t>
            </w:r>
            <w:r w:rsidRPr="00EF7B65">
              <w:rPr>
                <w:rFonts w:ascii="Times New Roman" w:eastAsia="Arial" w:hAnsi="Times New Roman" w:cs="Times New Roman"/>
                <w:spacing w:val="27"/>
                <w:w w:val="92"/>
                <w:sz w:val="24"/>
                <w:szCs w:val="24"/>
              </w:rPr>
              <w:t xml:space="preserve"> </w:t>
            </w:r>
            <w:r w:rsidRPr="00EF7B65">
              <w:rPr>
                <w:rFonts w:ascii="Times New Roman" w:eastAsia="Arial" w:hAnsi="Times New Roman" w:cs="Times New Roman"/>
                <w:sz w:val="24"/>
                <w:szCs w:val="24"/>
              </w:rPr>
              <w:t>de</w:t>
            </w:r>
            <w:r w:rsidRPr="00EF7B65">
              <w:rPr>
                <w:rFonts w:ascii="Times New Roman" w:eastAsia="Arial" w:hAnsi="Times New Roman" w:cs="Times New Roman"/>
                <w:spacing w:val="3"/>
                <w:sz w:val="24"/>
                <w:szCs w:val="24"/>
              </w:rPr>
              <w:t xml:space="preserve"> </w:t>
            </w:r>
            <w:r w:rsidRPr="00EF7B65">
              <w:rPr>
                <w:rFonts w:ascii="Times New Roman" w:eastAsia="Arial" w:hAnsi="Times New Roman" w:cs="Times New Roman"/>
                <w:sz w:val="24"/>
                <w:szCs w:val="24"/>
              </w:rPr>
              <w:t>los</w:t>
            </w:r>
            <w:r w:rsidRPr="00EF7B65">
              <w:rPr>
                <w:rFonts w:ascii="Times New Roman" w:eastAsia="Arial" w:hAnsi="Times New Roman" w:cs="Times New Roman"/>
                <w:spacing w:val="1"/>
                <w:sz w:val="24"/>
                <w:szCs w:val="24"/>
              </w:rPr>
              <w:t xml:space="preserve"> </w:t>
            </w:r>
            <w:r w:rsidRPr="00EF7B65">
              <w:rPr>
                <w:rFonts w:ascii="Times New Roman" w:eastAsia="Arial" w:hAnsi="Times New Roman" w:cs="Times New Roman"/>
                <w:w w:val="92"/>
                <w:sz w:val="24"/>
                <w:szCs w:val="24"/>
              </w:rPr>
              <w:t>p</w:t>
            </w:r>
            <w:r w:rsidRPr="00EF7B65">
              <w:rPr>
                <w:rFonts w:ascii="Times New Roman" w:eastAsia="Arial" w:hAnsi="Times New Roman" w:cs="Times New Roman"/>
                <w:spacing w:val="-1"/>
                <w:w w:val="92"/>
                <w:sz w:val="24"/>
                <w:szCs w:val="24"/>
              </w:rPr>
              <w:t>r</w:t>
            </w:r>
            <w:r w:rsidRPr="00EF7B65">
              <w:rPr>
                <w:rFonts w:ascii="Times New Roman" w:eastAsia="Arial" w:hAnsi="Times New Roman" w:cs="Times New Roman"/>
                <w:w w:val="92"/>
                <w:sz w:val="24"/>
                <w:szCs w:val="24"/>
              </w:rPr>
              <w:t>ocesos</w:t>
            </w:r>
            <w:r w:rsidRPr="00EF7B65">
              <w:rPr>
                <w:rFonts w:ascii="Times New Roman" w:eastAsia="Arial" w:hAnsi="Times New Roman" w:cs="Times New Roman"/>
                <w:spacing w:val="23"/>
                <w:w w:val="92"/>
                <w:sz w:val="24"/>
                <w:szCs w:val="24"/>
              </w:rPr>
              <w:t xml:space="preserve"> </w:t>
            </w:r>
            <w:r w:rsidRPr="00EF7B65">
              <w:rPr>
                <w:rFonts w:ascii="Times New Roman" w:eastAsia="Arial" w:hAnsi="Times New Roman" w:cs="Times New Roman"/>
                <w:spacing w:val="-1"/>
                <w:sz w:val="24"/>
                <w:szCs w:val="24"/>
              </w:rPr>
              <w:t>e</w:t>
            </w:r>
            <w:r w:rsidRPr="00EF7B65">
              <w:rPr>
                <w:rFonts w:ascii="Times New Roman" w:eastAsia="Arial" w:hAnsi="Times New Roman" w:cs="Times New Roman"/>
                <w:sz w:val="24"/>
                <w:szCs w:val="24"/>
              </w:rPr>
              <w:t xml:space="preserve">n </w:t>
            </w:r>
            <w:r w:rsidRPr="00EF7B65">
              <w:rPr>
                <w:rFonts w:ascii="Times New Roman" w:eastAsia="Arial" w:hAnsi="Times New Roman" w:cs="Times New Roman"/>
                <w:w w:val="92"/>
                <w:sz w:val="24"/>
                <w:szCs w:val="24"/>
              </w:rPr>
              <w:t>una</w:t>
            </w:r>
            <w:r w:rsidRPr="00EF7B65">
              <w:rPr>
                <w:rFonts w:ascii="Times New Roman" w:eastAsia="Arial" w:hAnsi="Times New Roman" w:cs="Times New Roman"/>
                <w:spacing w:val="3"/>
                <w:w w:val="92"/>
                <w:sz w:val="24"/>
                <w:szCs w:val="24"/>
              </w:rPr>
              <w:t xml:space="preserve"> </w:t>
            </w:r>
            <w:r w:rsidRPr="00EF7B65">
              <w:rPr>
                <w:rFonts w:ascii="Times New Roman" w:eastAsia="Arial" w:hAnsi="Times New Roman" w:cs="Times New Roman"/>
                <w:w w:val="92"/>
                <w:sz w:val="24"/>
                <w:szCs w:val="24"/>
              </w:rPr>
              <w:t>ex</w:t>
            </w:r>
            <w:r w:rsidRPr="00EF7B65">
              <w:rPr>
                <w:rFonts w:ascii="Times New Roman" w:eastAsia="Arial" w:hAnsi="Times New Roman" w:cs="Times New Roman"/>
                <w:spacing w:val="-1"/>
                <w:w w:val="92"/>
                <w:sz w:val="24"/>
                <w:szCs w:val="24"/>
              </w:rPr>
              <w:t>p</w:t>
            </w:r>
            <w:r w:rsidRPr="00EF7B65">
              <w:rPr>
                <w:rFonts w:ascii="Times New Roman" w:eastAsia="Arial" w:hAnsi="Times New Roman" w:cs="Times New Roman"/>
                <w:w w:val="92"/>
                <w:sz w:val="24"/>
                <w:szCs w:val="24"/>
              </w:rPr>
              <w:t>li</w:t>
            </w:r>
            <w:r w:rsidRPr="00EF7B65">
              <w:rPr>
                <w:rFonts w:ascii="Times New Roman" w:eastAsia="Arial" w:hAnsi="Times New Roman" w:cs="Times New Roman"/>
                <w:spacing w:val="-1"/>
                <w:w w:val="92"/>
                <w:sz w:val="24"/>
                <w:szCs w:val="24"/>
              </w:rPr>
              <w:t>c</w:t>
            </w:r>
            <w:r w:rsidRPr="00EF7B65">
              <w:rPr>
                <w:rFonts w:ascii="Times New Roman" w:eastAsia="Arial" w:hAnsi="Times New Roman" w:cs="Times New Roman"/>
                <w:w w:val="92"/>
                <w:sz w:val="24"/>
                <w:szCs w:val="24"/>
              </w:rPr>
              <w:t>aci</w:t>
            </w:r>
            <w:r w:rsidRPr="00EF7B65">
              <w:rPr>
                <w:rFonts w:ascii="Times New Roman" w:eastAsia="Arial" w:hAnsi="Times New Roman" w:cs="Times New Roman"/>
                <w:spacing w:val="-1"/>
                <w:w w:val="92"/>
                <w:sz w:val="24"/>
                <w:szCs w:val="24"/>
              </w:rPr>
              <w:t>ó</w:t>
            </w:r>
            <w:r w:rsidRPr="00EF7B65">
              <w:rPr>
                <w:rFonts w:ascii="Times New Roman" w:eastAsia="Arial" w:hAnsi="Times New Roman" w:cs="Times New Roman"/>
                <w:w w:val="92"/>
                <w:sz w:val="24"/>
                <w:szCs w:val="24"/>
              </w:rPr>
              <w:t>n</w:t>
            </w:r>
            <w:r w:rsidRPr="00EF7B65">
              <w:rPr>
                <w:rFonts w:ascii="Times New Roman" w:eastAsia="Arial" w:hAnsi="Times New Roman" w:cs="Times New Roman"/>
                <w:spacing w:val="8"/>
                <w:w w:val="92"/>
                <w:sz w:val="24"/>
                <w:szCs w:val="24"/>
              </w:rPr>
              <w:t xml:space="preserve"> </w:t>
            </w:r>
            <w:r w:rsidRPr="00EF7B65">
              <w:rPr>
                <w:rFonts w:ascii="Times New Roman" w:eastAsia="Arial" w:hAnsi="Times New Roman" w:cs="Times New Roman"/>
                <w:w w:val="92"/>
                <w:sz w:val="24"/>
                <w:szCs w:val="24"/>
              </w:rPr>
              <w:t>hi</w:t>
            </w:r>
            <w:r w:rsidRPr="00EF7B65">
              <w:rPr>
                <w:rFonts w:ascii="Times New Roman" w:eastAsia="Arial" w:hAnsi="Times New Roman" w:cs="Times New Roman"/>
                <w:spacing w:val="-1"/>
                <w:w w:val="92"/>
                <w:sz w:val="24"/>
                <w:szCs w:val="24"/>
              </w:rPr>
              <w:t>s</w:t>
            </w:r>
            <w:r w:rsidRPr="00EF7B65">
              <w:rPr>
                <w:rFonts w:ascii="Times New Roman" w:eastAsia="Arial" w:hAnsi="Times New Roman" w:cs="Times New Roman"/>
                <w:w w:val="92"/>
                <w:sz w:val="24"/>
                <w:szCs w:val="24"/>
              </w:rPr>
              <w:t>tórica,</w:t>
            </w:r>
            <w:r w:rsidRPr="00EF7B65">
              <w:rPr>
                <w:rFonts w:ascii="Times New Roman" w:eastAsia="Arial" w:hAnsi="Times New Roman" w:cs="Times New Roman"/>
                <w:spacing w:val="6"/>
                <w:w w:val="92"/>
                <w:sz w:val="24"/>
                <w:szCs w:val="24"/>
              </w:rPr>
              <w:t xml:space="preserve"> </w:t>
            </w:r>
            <w:r w:rsidRPr="00EF7B65">
              <w:rPr>
                <w:rFonts w:ascii="Times New Roman" w:eastAsia="Arial" w:hAnsi="Times New Roman" w:cs="Times New Roman"/>
                <w:sz w:val="24"/>
                <w:szCs w:val="24"/>
              </w:rPr>
              <w:t>de</w:t>
            </w:r>
            <w:r w:rsidRPr="00EF7B65">
              <w:rPr>
                <w:rFonts w:ascii="Times New Roman" w:eastAsia="Arial" w:hAnsi="Times New Roman" w:cs="Times New Roman"/>
                <w:spacing w:val="-15"/>
                <w:sz w:val="24"/>
                <w:szCs w:val="24"/>
              </w:rPr>
              <w:t xml:space="preserve"> </w:t>
            </w:r>
            <w:r w:rsidRPr="00EF7B65">
              <w:rPr>
                <w:rFonts w:ascii="Times New Roman" w:eastAsia="Arial" w:hAnsi="Times New Roman" w:cs="Times New Roman"/>
                <w:sz w:val="24"/>
                <w:szCs w:val="24"/>
              </w:rPr>
              <w:t>la</w:t>
            </w:r>
            <w:r w:rsidRPr="00EF7B65">
              <w:rPr>
                <w:rFonts w:ascii="Times New Roman" w:eastAsia="Arial" w:hAnsi="Times New Roman" w:cs="Times New Roman"/>
                <w:spacing w:val="-11"/>
                <w:sz w:val="24"/>
                <w:szCs w:val="24"/>
              </w:rPr>
              <w:t xml:space="preserve"> </w:t>
            </w:r>
            <w:r w:rsidRPr="00EF7B65">
              <w:rPr>
                <w:rFonts w:ascii="Times New Roman" w:eastAsia="Arial" w:hAnsi="Times New Roman" w:cs="Times New Roman"/>
                <w:w w:val="92"/>
                <w:sz w:val="24"/>
                <w:szCs w:val="24"/>
              </w:rPr>
              <w:t>Pr</w:t>
            </w:r>
            <w:r w:rsidRPr="00EF7B65">
              <w:rPr>
                <w:rFonts w:ascii="Times New Roman" w:eastAsia="Arial" w:hAnsi="Times New Roman" w:cs="Times New Roman"/>
                <w:spacing w:val="-1"/>
                <w:w w:val="92"/>
                <w:sz w:val="24"/>
                <w:szCs w:val="24"/>
              </w:rPr>
              <w:t>i</w:t>
            </w:r>
            <w:r w:rsidRPr="00EF7B65">
              <w:rPr>
                <w:rFonts w:ascii="Times New Roman" w:eastAsia="Arial" w:hAnsi="Times New Roman" w:cs="Times New Roman"/>
                <w:w w:val="92"/>
                <w:sz w:val="24"/>
                <w:szCs w:val="24"/>
              </w:rPr>
              <w:t>me</w:t>
            </w:r>
            <w:r w:rsidRPr="00EF7B65">
              <w:rPr>
                <w:rFonts w:ascii="Times New Roman" w:eastAsia="Arial" w:hAnsi="Times New Roman" w:cs="Times New Roman"/>
                <w:spacing w:val="-1"/>
                <w:w w:val="92"/>
                <w:sz w:val="24"/>
                <w:szCs w:val="24"/>
              </w:rPr>
              <w:t>r</w:t>
            </w:r>
            <w:r w:rsidRPr="00EF7B65">
              <w:rPr>
                <w:rFonts w:ascii="Times New Roman" w:eastAsia="Arial" w:hAnsi="Times New Roman" w:cs="Times New Roman"/>
                <w:w w:val="92"/>
                <w:sz w:val="24"/>
                <w:szCs w:val="24"/>
              </w:rPr>
              <w:t>a</w:t>
            </w:r>
            <w:r w:rsidRPr="00EF7B65">
              <w:rPr>
                <w:rFonts w:ascii="Times New Roman" w:eastAsia="Arial" w:hAnsi="Times New Roman" w:cs="Times New Roman"/>
                <w:spacing w:val="5"/>
                <w:w w:val="92"/>
                <w:sz w:val="24"/>
                <w:szCs w:val="24"/>
              </w:rPr>
              <w:t xml:space="preserve"> </w:t>
            </w:r>
            <w:r w:rsidRPr="00EF7B65">
              <w:rPr>
                <w:rFonts w:ascii="Times New Roman" w:eastAsia="Arial" w:hAnsi="Times New Roman" w:cs="Times New Roman"/>
                <w:spacing w:val="-1"/>
                <w:w w:val="92"/>
                <w:sz w:val="24"/>
                <w:szCs w:val="24"/>
              </w:rPr>
              <w:t>G</w:t>
            </w:r>
            <w:r w:rsidRPr="00EF7B65">
              <w:rPr>
                <w:rFonts w:ascii="Times New Roman" w:eastAsia="Arial" w:hAnsi="Times New Roman" w:cs="Times New Roman"/>
                <w:w w:val="92"/>
                <w:sz w:val="24"/>
                <w:szCs w:val="24"/>
              </w:rPr>
              <w:t>uerra</w:t>
            </w:r>
            <w:r w:rsidRPr="00EF7B65">
              <w:rPr>
                <w:rFonts w:ascii="Times New Roman" w:eastAsia="Arial" w:hAnsi="Times New Roman" w:cs="Times New Roman"/>
                <w:spacing w:val="5"/>
                <w:w w:val="92"/>
                <w:sz w:val="24"/>
                <w:szCs w:val="24"/>
              </w:rPr>
              <w:t xml:space="preserve"> </w:t>
            </w:r>
            <w:r w:rsidRPr="00EF7B65">
              <w:rPr>
                <w:rFonts w:ascii="Times New Roman" w:eastAsia="Arial" w:hAnsi="Times New Roman" w:cs="Times New Roman"/>
                <w:sz w:val="24"/>
                <w:szCs w:val="24"/>
              </w:rPr>
              <w:t>Mu</w:t>
            </w:r>
            <w:r w:rsidRPr="00EF7B65">
              <w:rPr>
                <w:rFonts w:ascii="Times New Roman" w:eastAsia="Arial" w:hAnsi="Times New Roman" w:cs="Times New Roman"/>
                <w:spacing w:val="-1"/>
                <w:sz w:val="24"/>
                <w:szCs w:val="24"/>
              </w:rPr>
              <w:t>n</w:t>
            </w:r>
            <w:r w:rsidRPr="00EF7B65">
              <w:rPr>
                <w:rFonts w:ascii="Times New Roman" w:eastAsia="Arial" w:hAnsi="Times New Roman" w:cs="Times New Roman"/>
                <w:sz w:val="24"/>
                <w:szCs w:val="24"/>
              </w:rPr>
              <w:t>di</w:t>
            </w:r>
            <w:r w:rsidRPr="00EF7B65">
              <w:rPr>
                <w:rFonts w:ascii="Times New Roman" w:eastAsia="Arial" w:hAnsi="Times New Roman" w:cs="Times New Roman"/>
                <w:spacing w:val="-1"/>
                <w:sz w:val="24"/>
                <w:szCs w:val="24"/>
              </w:rPr>
              <w:t>a</w:t>
            </w:r>
            <w:r w:rsidRPr="00EF7B65">
              <w:rPr>
                <w:rFonts w:ascii="Times New Roman" w:eastAsia="Arial" w:hAnsi="Times New Roman" w:cs="Times New Roman"/>
                <w:sz w:val="24"/>
                <w:szCs w:val="24"/>
              </w:rPr>
              <w:t>l.</w:t>
            </w:r>
          </w:p>
          <w:p w:rsidR="0020403A" w:rsidRPr="00EF7B65" w:rsidRDefault="0020403A" w:rsidP="00692BD1">
            <w:pPr>
              <w:pStyle w:val="Normal1"/>
            </w:pPr>
          </w:p>
          <w:p w:rsidR="0020403A" w:rsidRPr="00EF7B65" w:rsidRDefault="0020403A" w:rsidP="00692BD1">
            <w:pPr>
              <w:pStyle w:val="Normal1"/>
            </w:pPr>
          </w:p>
        </w:tc>
        <w:tc>
          <w:tcPr>
            <w:tcW w:w="2439" w:type="dxa"/>
          </w:tcPr>
          <w:p w:rsidR="0020403A" w:rsidRPr="00095D05" w:rsidRDefault="0020403A" w:rsidP="00692BD1">
            <w:pPr>
              <w:pStyle w:val="Normal1"/>
            </w:pPr>
          </w:p>
          <w:p w:rsidR="0020403A" w:rsidRPr="00095D05" w:rsidRDefault="0020403A" w:rsidP="00692BD1">
            <w:pPr>
              <w:pStyle w:val="Normal1"/>
              <w:jc w:val="center"/>
            </w:pPr>
            <w:r w:rsidRPr="00095D05">
              <w:t xml:space="preserve">Actividades de clase y </w:t>
            </w:r>
          </w:p>
          <w:p w:rsidR="0020403A" w:rsidRPr="00095D05" w:rsidRDefault="0020403A" w:rsidP="00692BD1">
            <w:pPr>
              <w:pStyle w:val="Normal1"/>
              <w:jc w:val="center"/>
            </w:pPr>
            <w:r w:rsidRPr="00095D05">
              <w:t xml:space="preserve">prueba escrita </w:t>
            </w:r>
          </w:p>
          <w:p w:rsidR="0020403A" w:rsidRPr="00095D05" w:rsidRDefault="0020403A" w:rsidP="00692BD1">
            <w:pPr>
              <w:pStyle w:val="Normal1"/>
              <w:jc w:val="center"/>
            </w:pPr>
            <w:r>
              <w:t>(Estándar básico: 3</w:t>
            </w:r>
            <w:r w:rsidRPr="00095D05">
              <w:t xml:space="preserve"> puntos)</w:t>
            </w:r>
          </w:p>
        </w:tc>
      </w:tr>
      <w:tr w:rsidR="0020403A" w:rsidRPr="00095D05" w:rsidTr="00692BD1">
        <w:trPr>
          <w:trHeight w:val="1518"/>
        </w:trPr>
        <w:tc>
          <w:tcPr>
            <w:tcW w:w="1844" w:type="dxa"/>
            <w:vMerge/>
          </w:tcPr>
          <w:p w:rsidR="0020403A" w:rsidRDefault="0020403A" w:rsidP="00692BD1">
            <w:pPr>
              <w:pStyle w:val="Normal1"/>
            </w:pPr>
          </w:p>
        </w:tc>
        <w:tc>
          <w:tcPr>
            <w:tcW w:w="2551" w:type="dxa"/>
            <w:vMerge/>
          </w:tcPr>
          <w:p w:rsidR="0020403A" w:rsidRPr="00672042" w:rsidRDefault="0020403A" w:rsidP="00692BD1">
            <w:pPr>
              <w:pStyle w:val="Normal1"/>
              <w:rPr>
                <w:sz w:val="20"/>
              </w:rPr>
            </w:pPr>
          </w:p>
        </w:tc>
        <w:tc>
          <w:tcPr>
            <w:tcW w:w="2268" w:type="dxa"/>
          </w:tcPr>
          <w:p w:rsidR="0020403A" w:rsidRPr="007A11F3" w:rsidRDefault="0020403A" w:rsidP="00692BD1">
            <w:pPr>
              <w:ind w:left="215"/>
              <w:rPr>
                <w:rFonts w:ascii="Times New Roman" w:eastAsia="Arial" w:hAnsi="Times New Roman" w:cs="Times New Roman"/>
                <w:sz w:val="24"/>
                <w:szCs w:val="24"/>
              </w:rPr>
            </w:pPr>
            <w:r w:rsidRPr="007A11F3">
              <w:rPr>
                <w:rFonts w:ascii="Times New Roman" w:eastAsia="Arial" w:hAnsi="Times New Roman" w:cs="Times New Roman"/>
                <w:sz w:val="24"/>
                <w:szCs w:val="24"/>
              </w:rPr>
              <w:t>3.2.</w:t>
            </w:r>
            <w:r w:rsidRPr="007A11F3">
              <w:rPr>
                <w:rFonts w:ascii="Times New Roman" w:eastAsia="Arial" w:hAnsi="Times New Roman" w:cs="Times New Roman"/>
                <w:spacing w:val="19"/>
                <w:sz w:val="24"/>
                <w:szCs w:val="24"/>
              </w:rPr>
              <w:t xml:space="preserve"> </w:t>
            </w:r>
            <w:r w:rsidRPr="007A11F3">
              <w:rPr>
                <w:rFonts w:ascii="Times New Roman" w:eastAsia="Arial" w:hAnsi="Times New Roman" w:cs="Times New Roman"/>
                <w:w w:val="92"/>
                <w:sz w:val="24"/>
                <w:szCs w:val="24"/>
              </w:rPr>
              <w:t>Ana</w:t>
            </w:r>
            <w:r w:rsidRPr="007A11F3">
              <w:rPr>
                <w:rFonts w:ascii="Times New Roman" w:eastAsia="Arial" w:hAnsi="Times New Roman" w:cs="Times New Roman"/>
                <w:spacing w:val="-1"/>
                <w:w w:val="92"/>
                <w:sz w:val="24"/>
                <w:szCs w:val="24"/>
              </w:rPr>
              <w:t>l</w:t>
            </w:r>
            <w:r w:rsidRPr="007A11F3">
              <w:rPr>
                <w:rFonts w:ascii="Times New Roman" w:eastAsia="Arial" w:hAnsi="Times New Roman" w:cs="Times New Roman"/>
                <w:w w:val="92"/>
                <w:sz w:val="24"/>
                <w:szCs w:val="24"/>
              </w:rPr>
              <w:t>iza</w:t>
            </w:r>
            <w:r w:rsidRPr="007A11F3">
              <w:rPr>
                <w:rFonts w:ascii="Times New Roman" w:eastAsia="Arial" w:hAnsi="Times New Roman" w:cs="Times New Roman"/>
                <w:spacing w:val="5"/>
                <w:w w:val="92"/>
                <w:sz w:val="24"/>
                <w:szCs w:val="24"/>
              </w:rPr>
              <w:t xml:space="preserve"> </w:t>
            </w:r>
            <w:r w:rsidRPr="007A11F3">
              <w:rPr>
                <w:rFonts w:ascii="Times New Roman" w:eastAsia="Arial" w:hAnsi="Times New Roman" w:cs="Times New Roman"/>
                <w:spacing w:val="-1"/>
                <w:sz w:val="24"/>
                <w:szCs w:val="24"/>
              </w:rPr>
              <w:t>e</w:t>
            </w:r>
            <w:r w:rsidRPr="007A11F3">
              <w:rPr>
                <w:rFonts w:ascii="Times New Roman" w:eastAsia="Arial" w:hAnsi="Times New Roman" w:cs="Times New Roman"/>
                <w:sz w:val="24"/>
                <w:szCs w:val="24"/>
              </w:rPr>
              <w:t>l</w:t>
            </w:r>
            <w:r w:rsidRPr="007A11F3">
              <w:rPr>
                <w:rFonts w:ascii="Times New Roman" w:eastAsia="Arial" w:hAnsi="Times New Roman" w:cs="Times New Roman"/>
                <w:spacing w:val="-11"/>
                <w:sz w:val="24"/>
                <w:szCs w:val="24"/>
              </w:rPr>
              <w:t xml:space="preserve"> </w:t>
            </w:r>
            <w:r w:rsidRPr="007A11F3">
              <w:rPr>
                <w:rFonts w:ascii="Times New Roman" w:eastAsia="Arial" w:hAnsi="Times New Roman" w:cs="Times New Roman"/>
                <w:w w:val="92"/>
                <w:sz w:val="24"/>
                <w:szCs w:val="24"/>
              </w:rPr>
              <w:t>nu</w:t>
            </w:r>
            <w:r w:rsidRPr="007A11F3">
              <w:rPr>
                <w:rFonts w:ascii="Times New Roman" w:eastAsia="Arial" w:hAnsi="Times New Roman" w:cs="Times New Roman"/>
                <w:spacing w:val="-1"/>
                <w:w w:val="92"/>
                <w:sz w:val="24"/>
                <w:szCs w:val="24"/>
              </w:rPr>
              <w:t>e</w:t>
            </w:r>
            <w:r w:rsidRPr="007A11F3">
              <w:rPr>
                <w:rFonts w:ascii="Times New Roman" w:eastAsia="Arial" w:hAnsi="Times New Roman" w:cs="Times New Roman"/>
                <w:w w:val="92"/>
                <w:sz w:val="24"/>
                <w:szCs w:val="24"/>
              </w:rPr>
              <w:t>vo</w:t>
            </w:r>
            <w:r w:rsidRPr="007A11F3">
              <w:rPr>
                <w:rFonts w:ascii="Times New Roman" w:eastAsia="Arial" w:hAnsi="Times New Roman" w:cs="Times New Roman"/>
                <w:spacing w:val="4"/>
                <w:w w:val="92"/>
                <w:sz w:val="24"/>
                <w:szCs w:val="24"/>
              </w:rPr>
              <w:t xml:space="preserve"> </w:t>
            </w:r>
            <w:r w:rsidRPr="007A11F3">
              <w:rPr>
                <w:rFonts w:ascii="Times New Roman" w:eastAsia="Arial" w:hAnsi="Times New Roman" w:cs="Times New Roman"/>
                <w:w w:val="92"/>
                <w:sz w:val="24"/>
                <w:szCs w:val="24"/>
              </w:rPr>
              <w:t>mapa</w:t>
            </w:r>
            <w:r w:rsidRPr="007A11F3">
              <w:rPr>
                <w:rFonts w:ascii="Times New Roman" w:eastAsia="Arial" w:hAnsi="Times New Roman" w:cs="Times New Roman"/>
                <w:spacing w:val="4"/>
                <w:w w:val="92"/>
                <w:sz w:val="24"/>
                <w:szCs w:val="24"/>
              </w:rPr>
              <w:t xml:space="preserve"> </w:t>
            </w:r>
            <w:r w:rsidRPr="007A11F3">
              <w:rPr>
                <w:rFonts w:ascii="Times New Roman" w:eastAsia="Arial" w:hAnsi="Times New Roman" w:cs="Times New Roman"/>
                <w:spacing w:val="-1"/>
                <w:w w:val="92"/>
                <w:sz w:val="24"/>
                <w:szCs w:val="24"/>
              </w:rPr>
              <w:t>p</w:t>
            </w:r>
            <w:r w:rsidRPr="007A11F3">
              <w:rPr>
                <w:rFonts w:ascii="Times New Roman" w:eastAsia="Arial" w:hAnsi="Times New Roman" w:cs="Times New Roman"/>
                <w:w w:val="92"/>
                <w:sz w:val="24"/>
                <w:szCs w:val="24"/>
              </w:rPr>
              <w:t>olítico</w:t>
            </w:r>
            <w:r w:rsidRPr="007A11F3">
              <w:rPr>
                <w:rFonts w:ascii="Times New Roman" w:eastAsia="Arial" w:hAnsi="Times New Roman" w:cs="Times New Roman"/>
                <w:spacing w:val="5"/>
                <w:w w:val="92"/>
                <w:sz w:val="24"/>
                <w:szCs w:val="24"/>
              </w:rPr>
              <w:t xml:space="preserve"> </w:t>
            </w:r>
            <w:r w:rsidRPr="007A11F3">
              <w:rPr>
                <w:rFonts w:ascii="Times New Roman" w:eastAsia="Arial" w:hAnsi="Times New Roman" w:cs="Times New Roman"/>
                <w:spacing w:val="-1"/>
                <w:sz w:val="24"/>
                <w:szCs w:val="24"/>
              </w:rPr>
              <w:t>d</w:t>
            </w:r>
            <w:r w:rsidRPr="007A11F3">
              <w:rPr>
                <w:rFonts w:ascii="Times New Roman" w:eastAsia="Arial" w:hAnsi="Times New Roman" w:cs="Times New Roman"/>
                <w:sz w:val="24"/>
                <w:szCs w:val="24"/>
              </w:rPr>
              <w:t>e</w:t>
            </w:r>
            <w:r w:rsidRPr="007A11F3">
              <w:rPr>
                <w:rFonts w:ascii="Times New Roman" w:eastAsia="Arial" w:hAnsi="Times New Roman" w:cs="Times New Roman"/>
                <w:spacing w:val="-15"/>
                <w:sz w:val="24"/>
                <w:szCs w:val="24"/>
              </w:rPr>
              <w:t xml:space="preserve"> </w:t>
            </w:r>
            <w:r w:rsidRPr="007A11F3">
              <w:rPr>
                <w:rFonts w:ascii="Times New Roman" w:eastAsia="Arial" w:hAnsi="Times New Roman" w:cs="Times New Roman"/>
                <w:sz w:val="24"/>
                <w:szCs w:val="24"/>
              </w:rPr>
              <w:t>Europa.</w:t>
            </w:r>
          </w:p>
          <w:p w:rsidR="0020403A" w:rsidRPr="00EF7B65" w:rsidRDefault="0020403A" w:rsidP="00692BD1">
            <w:pPr>
              <w:spacing w:line="243" w:lineRule="auto"/>
              <w:ind w:left="49" w:right="24" w:firstLine="165"/>
              <w:jc w:val="both"/>
              <w:rPr>
                <w:rFonts w:ascii="Times New Roman" w:eastAsia="Arial" w:hAnsi="Times New Roman" w:cs="Times New Roman"/>
                <w:sz w:val="24"/>
                <w:szCs w:val="24"/>
              </w:rPr>
            </w:pPr>
          </w:p>
        </w:tc>
        <w:tc>
          <w:tcPr>
            <w:tcW w:w="2439" w:type="dxa"/>
          </w:tcPr>
          <w:p w:rsidR="0020403A" w:rsidRPr="00095D05" w:rsidRDefault="0020403A" w:rsidP="00692BD1">
            <w:pPr>
              <w:pStyle w:val="Normal1"/>
              <w:jc w:val="center"/>
            </w:pPr>
            <w:r w:rsidRPr="00095D05">
              <w:t xml:space="preserve">Actividades de clase y </w:t>
            </w:r>
          </w:p>
          <w:p w:rsidR="0020403A" w:rsidRPr="00095D05" w:rsidRDefault="0020403A" w:rsidP="00692BD1">
            <w:pPr>
              <w:pStyle w:val="Normal1"/>
              <w:jc w:val="center"/>
            </w:pPr>
            <w:r w:rsidRPr="00095D05">
              <w:t xml:space="preserve">prueba escrita </w:t>
            </w:r>
          </w:p>
          <w:p w:rsidR="0020403A" w:rsidRPr="00095D05" w:rsidRDefault="0020403A" w:rsidP="00692BD1">
            <w:pPr>
              <w:pStyle w:val="Normal1"/>
            </w:pPr>
            <w:r w:rsidRPr="00095D05">
              <w:t>(Estándar básico: 2 puntos)</w:t>
            </w:r>
          </w:p>
        </w:tc>
      </w:tr>
      <w:tr w:rsidR="0020403A" w:rsidRPr="00095D05" w:rsidTr="00692BD1">
        <w:trPr>
          <w:trHeight w:val="1422"/>
        </w:trPr>
        <w:tc>
          <w:tcPr>
            <w:tcW w:w="1844" w:type="dxa"/>
          </w:tcPr>
          <w:p w:rsidR="0020403A" w:rsidRPr="00095D05" w:rsidRDefault="0020403A" w:rsidP="00692BD1">
            <w:pPr>
              <w:pStyle w:val="Normal1"/>
              <w:ind w:left="107" w:hanging="141"/>
            </w:pPr>
            <w:r>
              <w:t>La Revolución Rusa.</w:t>
            </w:r>
          </w:p>
          <w:p w:rsidR="0020403A" w:rsidRPr="00095D05" w:rsidRDefault="0020403A" w:rsidP="00692BD1">
            <w:pPr>
              <w:pStyle w:val="Normal1"/>
              <w:ind w:left="107" w:hanging="141"/>
            </w:pPr>
            <w:r w:rsidRPr="00095D05">
              <w:t xml:space="preserve">  </w:t>
            </w:r>
          </w:p>
        </w:tc>
        <w:tc>
          <w:tcPr>
            <w:tcW w:w="2551" w:type="dxa"/>
          </w:tcPr>
          <w:p w:rsidR="0020403A" w:rsidRDefault="0020403A" w:rsidP="00692BD1">
            <w:pPr>
              <w:pStyle w:val="Normal1"/>
            </w:pPr>
            <w:r>
              <w:t>4. Esquematizar el origen, el desarrollo y las consecuencias de la Revolución Rusa.</w:t>
            </w:r>
          </w:p>
          <w:p w:rsidR="0020403A" w:rsidRPr="00C3079E" w:rsidRDefault="0020403A" w:rsidP="00692BD1">
            <w:pPr>
              <w:pStyle w:val="Normal1"/>
              <w:rPr>
                <w:color w:val="365F91" w:themeColor="accent1" w:themeShade="BF"/>
              </w:rPr>
            </w:pPr>
            <w:r>
              <w:rPr>
                <w:color w:val="365F91" w:themeColor="accent1" w:themeShade="BF"/>
              </w:rPr>
              <w:t xml:space="preserve">AAA, CSC, </w:t>
            </w:r>
            <w:r w:rsidRPr="00040481">
              <w:rPr>
                <w:color w:val="365F91" w:themeColor="accent1" w:themeShade="BF"/>
              </w:rPr>
              <w:t>SIEE</w:t>
            </w:r>
          </w:p>
        </w:tc>
        <w:tc>
          <w:tcPr>
            <w:tcW w:w="2268" w:type="dxa"/>
          </w:tcPr>
          <w:p w:rsidR="0020403A" w:rsidRPr="00095D05" w:rsidRDefault="0020403A" w:rsidP="00692BD1">
            <w:pPr>
              <w:pStyle w:val="Normal1"/>
            </w:pPr>
            <w:r>
              <w:t>4.1</w:t>
            </w:r>
            <w:proofErr w:type="gramStart"/>
            <w:r>
              <w:t>.Contrasta</w:t>
            </w:r>
            <w:proofErr w:type="gramEnd"/>
            <w:r>
              <w:t xml:space="preserve"> algunas interpretaciones del alcance de la Revolución Rusa en su época y en la actualidad.</w:t>
            </w:r>
          </w:p>
        </w:tc>
        <w:tc>
          <w:tcPr>
            <w:tcW w:w="2439" w:type="dxa"/>
          </w:tcPr>
          <w:p w:rsidR="0020403A" w:rsidRPr="00095D05" w:rsidRDefault="0020403A" w:rsidP="00692BD1">
            <w:pPr>
              <w:pStyle w:val="Normal1"/>
            </w:pPr>
          </w:p>
          <w:p w:rsidR="0020403A" w:rsidRPr="00095D05" w:rsidRDefault="0020403A" w:rsidP="00692BD1">
            <w:pPr>
              <w:pStyle w:val="Normal1"/>
              <w:jc w:val="center"/>
            </w:pPr>
            <w:r w:rsidRPr="00095D05">
              <w:t xml:space="preserve">Actividades de clase y </w:t>
            </w:r>
          </w:p>
          <w:p w:rsidR="0020403A" w:rsidRPr="00095D05" w:rsidRDefault="0020403A" w:rsidP="00692BD1">
            <w:pPr>
              <w:pStyle w:val="Normal1"/>
              <w:jc w:val="center"/>
            </w:pPr>
            <w:r w:rsidRPr="00095D05">
              <w:t xml:space="preserve">prueba escrita </w:t>
            </w:r>
          </w:p>
          <w:p w:rsidR="0020403A" w:rsidRPr="00095D05" w:rsidRDefault="0020403A" w:rsidP="00692BD1">
            <w:pPr>
              <w:pStyle w:val="Normal1"/>
            </w:pPr>
            <w:r>
              <w:t>(Estándar básico: 3</w:t>
            </w:r>
            <w:r w:rsidRPr="00095D05">
              <w:t xml:space="preserve"> puntos)</w:t>
            </w:r>
          </w:p>
          <w:p w:rsidR="0020403A" w:rsidRPr="00095D05" w:rsidRDefault="0020403A" w:rsidP="00692BD1">
            <w:pPr>
              <w:pStyle w:val="Normal1"/>
            </w:pPr>
          </w:p>
          <w:p w:rsidR="0020403A" w:rsidRPr="00095D05" w:rsidRDefault="0020403A" w:rsidP="00692BD1">
            <w:pPr>
              <w:pStyle w:val="Normal1"/>
            </w:pPr>
          </w:p>
        </w:tc>
      </w:tr>
    </w:tbl>
    <w:p w:rsidR="0020403A" w:rsidRDefault="0020403A" w:rsidP="0020403A"/>
    <w:p w:rsidR="0020403A" w:rsidRDefault="0020403A" w:rsidP="0020403A"/>
    <w:p w:rsidR="0020403A" w:rsidRDefault="0020403A" w:rsidP="0020403A"/>
    <w:p w:rsidR="0020403A" w:rsidRDefault="0020403A" w:rsidP="0020403A"/>
    <w:p w:rsidR="0020403A" w:rsidRDefault="0020403A" w:rsidP="0020403A"/>
    <w:p w:rsidR="0020403A" w:rsidRDefault="0020403A" w:rsidP="0020403A"/>
    <w:p w:rsidR="0020403A" w:rsidRDefault="0020403A" w:rsidP="0020403A"/>
    <w:p w:rsidR="0020403A" w:rsidRDefault="0020403A" w:rsidP="0020403A"/>
    <w:tbl>
      <w:tblPr>
        <w:tblStyle w:val="Tablaconcuadrcula"/>
        <w:tblW w:w="9215" w:type="dxa"/>
        <w:tblInd w:w="-176" w:type="dxa"/>
        <w:tblLayout w:type="fixed"/>
        <w:tblLook w:val="04A0" w:firstRow="1" w:lastRow="0" w:firstColumn="1" w:lastColumn="0" w:noHBand="0" w:noVBand="1"/>
      </w:tblPr>
      <w:tblGrid>
        <w:gridCol w:w="1844"/>
        <w:gridCol w:w="2551"/>
        <w:gridCol w:w="2268"/>
        <w:gridCol w:w="2552"/>
      </w:tblGrid>
      <w:tr w:rsidR="0020403A" w:rsidRPr="00095D05" w:rsidTr="00692BD1">
        <w:tc>
          <w:tcPr>
            <w:tcW w:w="9215" w:type="dxa"/>
            <w:gridSpan w:val="4"/>
            <w:shd w:val="clear" w:color="auto" w:fill="B8CCE4" w:themeFill="accent1" w:themeFillTint="66"/>
            <w:vAlign w:val="center"/>
          </w:tcPr>
          <w:p w:rsidR="0020403A" w:rsidRPr="00095D05" w:rsidRDefault="0020403A" w:rsidP="00692BD1">
            <w:pPr>
              <w:pStyle w:val="Normal1"/>
              <w:jc w:val="center"/>
              <w:rPr>
                <w:b/>
              </w:rPr>
            </w:pPr>
          </w:p>
          <w:p w:rsidR="0020403A" w:rsidRPr="0025294B" w:rsidRDefault="0020403A" w:rsidP="00692BD1">
            <w:pPr>
              <w:pStyle w:val="Normal1"/>
              <w:jc w:val="center"/>
              <w:rPr>
                <w:b/>
              </w:rPr>
            </w:pPr>
            <w:r>
              <w:rPr>
                <w:b/>
              </w:rPr>
              <w:t>UNIDAD. 6</w:t>
            </w:r>
            <w:r w:rsidRPr="0025294B">
              <w:rPr>
                <w:b/>
              </w:rPr>
              <w:t xml:space="preserve"> EL PERIODO DE ENTREGUERRAS. ESPAÑA PRINCIPIOS DEL SIGLO XX.</w:t>
            </w:r>
          </w:p>
          <w:p w:rsidR="0020403A" w:rsidRPr="00095D05" w:rsidRDefault="0020403A" w:rsidP="00692BD1">
            <w:pPr>
              <w:pStyle w:val="Normal1"/>
              <w:jc w:val="center"/>
            </w:pPr>
            <w:r w:rsidRPr="0025294B">
              <w:rPr>
                <w:b/>
              </w:rPr>
              <w:t>MARZO-ABRIL.</w:t>
            </w:r>
          </w:p>
        </w:tc>
      </w:tr>
      <w:tr w:rsidR="0020403A" w:rsidRPr="00095D05" w:rsidTr="00692BD1">
        <w:tc>
          <w:tcPr>
            <w:tcW w:w="1844" w:type="dxa"/>
            <w:shd w:val="clear" w:color="auto" w:fill="EAF1DD" w:themeFill="accent3" w:themeFillTint="33"/>
            <w:vAlign w:val="center"/>
          </w:tcPr>
          <w:p w:rsidR="0020403A" w:rsidRPr="00095D05" w:rsidRDefault="0020403A" w:rsidP="00692BD1">
            <w:pPr>
              <w:pStyle w:val="Normal1"/>
              <w:jc w:val="center"/>
            </w:pPr>
            <w:r w:rsidRPr="00095D05">
              <w:t>CONTENIDOS</w:t>
            </w:r>
          </w:p>
        </w:tc>
        <w:tc>
          <w:tcPr>
            <w:tcW w:w="2551" w:type="dxa"/>
            <w:shd w:val="clear" w:color="auto" w:fill="EAF1DD" w:themeFill="accent3" w:themeFillTint="33"/>
            <w:vAlign w:val="center"/>
          </w:tcPr>
          <w:p w:rsidR="0020403A" w:rsidRPr="00095D05" w:rsidRDefault="0020403A" w:rsidP="00692BD1">
            <w:pPr>
              <w:pStyle w:val="Normal1"/>
              <w:jc w:val="center"/>
            </w:pPr>
            <w:r w:rsidRPr="00672042">
              <w:rPr>
                <w:sz w:val="20"/>
              </w:rPr>
              <w:t>CRITERIOS DE EVALUACIÓN Y COMPETENCIAS CLAVE</w:t>
            </w:r>
          </w:p>
        </w:tc>
        <w:tc>
          <w:tcPr>
            <w:tcW w:w="2268" w:type="dxa"/>
            <w:shd w:val="clear" w:color="auto" w:fill="EAF1DD" w:themeFill="accent3" w:themeFillTint="33"/>
            <w:vAlign w:val="center"/>
          </w:tcPr>
          <w:p w:rsidR="0020403A" w:rsidRPr="00095D05" w:rsidRDefault="0020403A" w:rsidP="00692BD1">
            <w:pPr>
              <w:pStyle w:val="Normal1"/>
              <w:jc w:val="center"/>
            </w:pPr>
            <w:r w:rsidRPr="00095D05">
              <w:t>ESTÁNDARES DE APRENDIZAJE EVALUABLES</w:t>
            </w:r>
          </w:p>
        </w:tc>
        <w:tc>
          <w:tcPr>
            <w:tcW w:w="2552" w:type="dxa"/>
            <w:shd w:val="clear" w:color="auto" w:fill="EAF1DD" w:themeFill="accent3" w:themeFillTint="33"/>
          </w:tcPr>
          <w:p w:rsidR="0020403A" w:rsidRPr="00095D05" w:rsidRDefault="0020403A" w:rsidP="00692BD1">
            <w:pPr>
              <w:pStyle w:val="Normal1"/>
              <w:jc w:val="center"/>
            </w:pPr>
            <w:r w:rsidRPr="00095D05">
              <w:t>INSTRUMENTO DE EVALUACIÓN ASOCIADO Y PESO EN LA CALIFICACIÓN</w:t>
            </w:r>
          </w:p>
        </w:tc>
      </w:tr>
      <w:tr w:rsidR="0020403A" w:rsidRPr="00095D05" w:rsidTr="00692BD1">
        <w:trPr>
          <w:trHeight w:val="2600"/>
        </w:trPr>
        <w:tc>
          <w:tcPr>
            <w:tcW w:w="1844" w:type="dxa"/>
          </w:tcPr>
          <w:p w:rsidR="0020403A" w:rsidRPr="00095D05" w:rsidRDefault="0020403A" w:rsidP="00692BD1">
            <w:pPr>
              <w:pStyle w:val="Normal1"/>
              <w:ind w:left="107" w:hanging="141"/>
            </w:pPr>
          </w:p>
          <w:p w:rsidR="0020403A" w:rsidRPr="00095D05" w:rsidRDefault="0020403A" w:rsidP="00692BD1">
            <w:pPr>
              <w:pStyle w:val="Normal1"/>
              <w:ind w:left="107" w:hanging="141"/>
            </w:pPr>
            <w:r w:rsidRPr="00095D05">
              <w:t xml:space="preserve">  </w:t>
            </w:r>
            <w:r>
              <w:t>El Krack de 1929 y la gran depresión.</w:t>
            </w:r>
          </w:p>
        </w:tc>
        <w:tc>
          <w:tcPr>
            <w:tcW w:w="2551" w:type="dxa"/>
          </w:tcPr>
          <w:p w:rsidR="0020403A" w:rsidRDefault="0020403A" w:rsidP="00692BD1">
            <w:pPr>
              <w:pStyle w:val="Normal1"/>
            </w:pPr>
            <w:proofErr w:type="gramStart"/>
            <w:r>
              <w:t>2.Estudiar</w:t>
            </w:r>
            <w:proofErr w:type="gramEnd"/>
            <w:r>
              <w:t xml:space="preserve"> las cadenas causales que explican la jerarquía causal en las explicaciones históricas sobre esta época, y su conexión con el presente.</w:t>
            </w:r>
          </w:p>
          <w:p w:rsidR="0020403A" w:rsidRPr="00095D05" w:rsidRDefault="0020403A" w:rsidP="00692BD1">
            <w:pPr>
              <w:pStyle w:val="Normal1"/>
            </w:pPr>
            <w:r w:rsidRPr="00C3079E">
              <w:rPr>
                <w:color w:val="365F91" w:themeColor="accent1" w:themeShade="BF"/>
              </w:rPr>
              <w:t>CD, CSC</w:t>
            </w:r>
            <w:r>
              <w:rPr>
                <w:color w:val="365F91" w:themeColor="accent1" w:themeShade="BF"/>
              </w:rPr>
              <w:t xml:space="preserve">, AAA, </w:t>
            </w:r>
            <w:r w:rsidRPr="00B87D1B">
              <w:rPr>
                <w:color w:val="365F91" w:themeColor="accent1" w:themeShade="BF"/>
              </w:rPr>
              <w:t>CMCT</w:t>
            </w:r>
            <w:r>
              <w:rPr>
                <w:color w:val="365F91" w:themeColor="accent1" w:themeShade="BF"/>
              </w:rPr>
              <w:t xml:space="preserve">, </w:t>
            </w:r>
            <w:r w:rsidRPr="00040481">
              <w:rPr>
                <w:color w:val="365F91" w:themeColor="accent1" w:themeShade="BF"/>
              </w:rPr>
              <w:t>SIEE</w:t>
            </w:r>
          </w:p>
        </w:tc>
        <w:tc>
          <w:tcPr>
            <w:tcW w:w="2268" w:type="dxa"/>
          </w:tcPr>
          <w:p w:rsidR="0020403A" w:rsidRPr="00095D05" w:rsidRDefault="0020403A" w:rsidP="00692BD1">
            <w:pPr>
              <w:pStyle w:val="Normal1"/>
            </w:pPr>
            <w:r>
              <w:t>1.2.Relaciona algunas cuestiones concretas del pasado con el presente y las posibilidades del futuro, como el alcance de las crisis financieras de 1929 y de 2008</w:t>
            </w:r>
          </w:p>
        </w:tc>
        <w:tc>
          <w:tcPr>
            <w:tcW w:w="2552" w:type="dxa"/>
          </w:tcPr>
          <w:p w:rsidR="0020403A" w:rsidRPr="00095D05" w:rsidRDefault="0020403A" w:rsidP="00692BD1">
            <w:pPr>
              <w:pStyle w:val="Normal1"/>
            </w:pPr>
          </w:p>
          <w:p w:rsidR="0020403A" w:rsidRPr="00095D05" w:rsidRDefault="0020403A" w:rsidP="00692BD1">
            <w:pPr>
              <w:pStyle w:val="Normal1"/>
              <w:jc w:val="center"/>
            </w:pPr>
            <w:r w:rsidRPr="00095D05">
              <w:t>Actividades de clase</w:t>
            </w:r>
            <w:r>
              <w:t xml:space="preserve"> y prueba escrita</w:t>
            </w:r>
          </w:p>
          <w:p w:rsidR="0020403A" w:rsidRPr="00095D05" w:rsidRDefault="0020403A" w:rsidP="00692BD1">
            <w:pPr>
              <w:pStyle w:val="Normal1"/>
              <w:jc w:val="center"/>
            </w:pPr>
            <w:r>
              <w:t>(Estándar básico: 3</w:t>
            </w:r>
            <w:r w:rsidRPr="00095D05">
              <w:t xml:space="preserve"> puntos)</w:t>
            </w:r>
          </w:p>
          <w:p w:rsidR="0020403A" w:rsidRPr="00095D05" w:rsidRDefault="0020403A" w:rsidP="00692BD1">
            <w:pPr>
              <w:pStyle w:val="Normal1"/>
            </w:pPr>
          </w:p>
        </w:tc>
      </w:tr>
      <w:tr w:rsidR="0020403A" w:rsidRPr="00095D05" w:rsidTr="00692BD1">
        <w:trPr>
          <w:trHeight w:val="1330"/>
        </w:trPr>
        <w:tc>
          <w:tcPr>
            <w:tcW w:w="1844" w:type="dxa"/>
          </w:tcPr>
          <w:p w:rsidR="0020403A" w:rsidRPr="00095D05" w:rsidRDefault="0020403A" w:rsidP="00692BD1">
            <w:pPr>
              <w:pStyle w:val="Normal1"/>
            </w:pPr>
            <w:r>
              <w:t>El fascismo italiano. El nazismo alemán.</w:t>
            </w:r>
          </w:p>
        </w:tc>
        <w:tc>
          <w:tcPr>
            <w:tcW w:w="2551" w:type="dxa"/>
          </w:tcPr>
          <w:p w:rsidR="0020403A" w:rsidRPr="00E51389" w:rsidRDefault="0020403A" w:rsidP="00692BD1">
            <w:pPr>
              <w:pStyle w:val="Normal1"/>
              <w:rPr>
                <w:color w:val="0070C0"/>
              </w:rPr>
            </w:pPr>
            <w:proofErr w:type="gramStart"/>
            <w:r>
              <w:t>3.Analizar</w:t>
            </w:r>
            <w:proofErr w:type="gramEnd"/>
            <w:r>
              <w:t xml:space="preserve"> lo que condujo al auge de los fascismos en Europa.</w:t>
            </w:r>
          </w:p>
          <w:p w:rsidR="0020403A" w:rsidRPr="00095D05" w:rsidRDefault="0020403A" w:rsidP="00692BD1">
            <w:pPr>
              <w:pStyle w:val="Normal1"/>
            </w:pPr>
            <w:r w:rsidRPr="00C3079E">
              <w:rPr>
                <w:color w:val="365F91" w:themeColor="accent1" w:themeShade="BF"/>
              </w:rPr>
              <w:t>CSC</w:t>
            </w:r>
            <w:r>
              <w:rPr>
                <w:color w:val="365F91" w:themeColor="accent1" w:themeShade="BF"/>
              </w:rPr>
              <w:t>, AAA</w:t>
            </w:r>
          </w:p>
        </w:tc>
        <w:tc>
          <w:tcPr>
            <w:tcW w:w="2268" w:type="dxa"/>
          </w:tcPr>
          <w:p w:rsidR="0020403A" w:rsidRPr="00095D05" w:rsidRDefault="0020403A" w:rsidP="00692BD1">
            <w:pPr>
              <w:pStyle w:val="Normal1"/>
            </w:pPr>
            <w:r>
              <w:t>3.1</w:t>
            </w:r>
            <w:proofErr w:type="gramStart"/>
            <w:r>
              <w:t>.Explica</w:t>
            </w:r>
            <w:proofErr w:type="gramEnd"/>
            <w:r>
              <w:t xml:space="preserve"> diversos factores que hicieron posible el auge del fascismo en Europa.</w:t>
            </w:r>
          </w:p>
        </w:tc>
        <w:tc>
          <w:tcPr>
            <w:tcW w:w="2552" w:type="dxa"/>
          </w:tcPr>
          <w:p w:rsidR="0020403A" w:rsidRPr="00095D05" w:rsidRDefault="0020403A" w:rsidP="00692BD1">
            <w:pPr>
              <w:pStyle w:val="Normal1"/>
              <w:jc w:val="center"/>
            </w:pPr>
          </w:p>
          <w:p w:rsidR="0020403A" w:rsidRPr="00095D05" w:rsidRDefault="0020403A" w:rsidP="00692BD1">
            <w:pPr>
              <w:pStyle w:val="Normal1"/>
              <w:jc w:val="center"/>
            </w:pPr>
            <w:r w:rsidRPr="00095D05">
              <w:t>Prueba escrita</w:t>
            </w:r>
          </w:p>
          <w:p w:rsidR="0020403A" w:rsidRPr="00095D05" w:rsidRDefault="0020403A" w:rsidP="00692BD1">
            <w:pPr>
              <w:pStyle w:val="Normal1"/>
              <w:jc w:val="center"/>
            </w:pPr>
            <w:r>
              <w:t>(Estándar básico: 3</w:t>
            </w:r>
            <w:r w:rsidRPr="00095D05">
              <w:t xml:space="preserve"> puntos)</w:t>
            </w:r>
          </w:p>
        </w:tc>
      </w:tr>
      <w:tr w:rsidR="0020403A" w:rsidRPr="00095D05" w:rsidTr="00692BD1">
        <w:trPr>
          <w:trHeight w:val="2070"/>
        </w:trPr>
        <w:tc>
          <w:tcPr>
            <w:tcW w:w="1844" w:type="dxa"/>
            <w:vMerge w:val="restart"/>
          </w:tcPr>
          <w:p w:rsidR="0020403A" w:rsidRPr="00095D05" w:rsidRDefault="0020403A" w:rsidP="00692BD1">
            <w:pPr>
              <w:pStyle w:val="Normal1"/>
            </w:pPr>
            <w:r>
              <w:t>La II República en España. La guerra civil española.</w:t>
            </w:r>
          </w:p>
        </w:tc>
        <w:tc>
          <w:tcPr>
            <w:tcW w:w="2551" w:type="dxa"/>
            <w:vMerge w:val="restart"/>
          </w:tcPr>
          <w:p w:rsidR="0020403A" w:rsidRDefault="0020403A" w:rsidP="00692BD1">
            <w:pPr>
              <w:pStyle w:val="Normal1"/>
            </w:pPr>
            <w:proofErr w:type="gramStart"/>
            <w:r>
              <w:t>1.Conocer</w:t>
            </w:r>
            <w:proofErr w:type="gramEnd"/>
            <w:r>
              <w:t xml:space="preserve"> y comprender los acontecimientos, hitos y procesos más importantes del período de entreguerras, o las décadas 1919-1939, especialmente en Europa.</w:t>
            </w: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Default="0020403A" w:rsidP="00692BD1">
            <w:pPr>
              <w:pStyle w:val="Normal1"/>
            </w:pPr>
          </w:p>
          <w:p w:rsidR="0020403A" w:rsidRPr="00095D05" w:rsidRDefault="0020403A" w:rsidP="00692BD1">
            <w:pPr>
              <w:pStyle w:val="Normal1"/>
            </w:pPr>
            <w:r w:rsidRPr="00C3079E">
              <w:rPr>
                <w:color w:val="365F91" w:themeColor="accent1" w:themeShade="BF"/>
              </w:rPr>
              <w:t>CD, CSC</w:t>
            </w:r>
            <w:r>
              <w:rPr>
                <w:color w:val="365F91" w:themeColor="accent1" w:themeShade="BF"/>
              </w:rPr>
              <w:t xml:space="preserve">, AAA, </w:t>
            </w:r>
            <w:r w:rsidRPr="00B87D1B">
              <w:rPr>
                <w:color w:val="365F91" w:themeColor="accent1" w:themeShade="BF"/>
              </w:rPr>
              <w:t>CMCT</w:t>
            </w:r>
            <w:r>
              <w:rPr>
                <w:color w:val="365F91" w:themeColor="accent1" w:themeShade="BF"/>
              </w:rPr>
              <w:t xml:space="preserve">, </w:t>
            </w:r>
            <w:r w:rsidRPr="00040481">
              <w:rPr>
                <w:color w:val="365F91" w:themeColor="accent1" w:themeShade="BF"/>
              </w:rPr>
              <w:t>SIEE</w:t>
            </w:r>
          </w:p>
        </w:tc>
        <w:tc>
          <w:tcPr>
            <w:tcW w:w="2268" w:type="dxa"/>
          </w:tcPr>
          <w:p w:rsidR="0020403A" w:rsidRPr="00095D05" w:rsidRDefault="0020403A" w:rsidP="00692BD1">
            <w:pPr>
              <w:pStyle w:val="Normal1"/>
            </w:pPr>
            <w:r>
              <w:t xml:space="preserve">2.1. Explica las principales reformas y reacciones a las mismas durante la II República española. </w:t>
            </w:r>
          </w:p>
        </w:tc>
        <w:tc>
          <w:tcPr>
            <w:tcW w:w="2552" w:type="dxa"/>
          </w:tcPr>
          <w:p w:rsidR="0020403A" w:rsidRPr="00095D05" w:rsidRDefault="0020403A" w:rsidP="00692BD1">
            <w:pPr>
              <w:pStyle w:val="Normal1"/>
              <w:jc w:val="center"/>
            </w:pPr>
          </w:p>
          <w:p w:rsidR="0020403A" w:rsidRPr="00095D05" w:rsidRDefault="0020403A" w:rsidP="00692BD1">
            <w:pPr>
              <w:pStyle w:val="Normal1"/>
              <w:jc w:val="center"/>
            </w:pPr>
            <w:r w:rsidRPr="00095D05">
              <w:t>Actividades diarias</w:t>
            </w:r>
          </w:p>
          <w:p w:rsidR="0020403A" w:rsidRPr="00095D05" w:rsidRDefault="0020403A" w:rsidP="00692BD1">
            <w:pPr>
              <w:pStyle w:val="Normal1"/>
              <w:jc w:val="center"/>
            </w:pPr>
            <w:r w:rsidRPr="00095D05">
              <w:t xml:space="preserve"> </w:t>
            </w:r>
          </w:p>
          <w:p w:rsidR="0020403A" w:rsidRPr="00095D05" w:rsidRDefault="0020403A" w:rsidP="00692BD1">
            <w:pPr>
              <w:pStyle w:val="Normal1"/>
              <w:jc w:val="center"/>
            </w:pPr>
            <w:r>
              <w:t>(Está</w:t>
            </w:r>
            <w:r w:rsidRPr="00095D05">
              <w:t>ndar intermedio 1 punto)</w:t>
            </w:r>
          </w:p>
          <w:p w:rsidR="0020403A" w:rsidRPr="00095D05" w:rsidRDefault="0020403A" w:rsidP="00692BD1">
            <w:pPr>
              <w:pStyle w:val="Normal1"/>
              <w:jc w:val="center"/>
            </w:pPr>
          </w:p>
        </w:tc>
      </w:tr>
      <w:tr w:rsidR="0020403A" w:rsidRPr="00095D05" w:rsidTr="00692BD1">
        <w:trPr>
          <w:trHeight w:val="2070"/>
        </w:trPr>
        <w:tc>
          <w:tcPr>
            <w:tcW w:w="1844" w:type="dxa"/>
            <w:vMerge/>
          </w:tcPr>
          <w:p w:rsidR="0020403A" w:rsidRDefault="0020403A" w:rsidP="00692BD1">
            <w:pPr>
              <w:pStyle w:val="Normal1"/>
            </w:pPr>
          </w:p>
        </w:tc>
        <w:tc>
          <w:tcPr>
            <w:tcW w:w="2551" w:type="dxa"/>
            <w:vMerge/>
          </w:tcPr>
          <w:p w:rsidR="0020403A" w:rsidRDefault="0020403A" w:rsidP="00692BD1">
            <w:pPr>
              <w:pStyle w:val="Normal1"/>
            </w:pPr>
          </w:p>
        </w:tc>
        <w:tc>
          <w:tcPr>
            <w:tcW w:w="2268" w:type="dxa"/>
          </w:tcPr>
          <w:p w:rsidR="0020403A" w:rsidRDefault="0020403A" w:rsidP="00692BD1">
            <w:pPr>
              <w:pStyle w:val="Normal1"/>
            </w:pPr>
            <w:r>
              <w:t>2.2</w:t>
            </w:r>
            <w:proofErr w:type="gramStart"/>
            <w:r>
              <w:t>.Explica</w:t>
            </w:r>
            <w:proofErr w:type="gramEnd"/>
            <w:r>
              <w:t xml:space="preserve"> las causas de la guerra civil española en el contexto europeo e internacional.</w:t>
            </w:r>
          </w:p>
        </w:tc>
        <w:tc>
          <w:tcPr>
            <w:tcW w:w="2552" w:type="dxa"/>
          </w:tcPr>
          <w:p w:rsidR="0020403A" w:rsidRPr="00095D05" w:rsidRDefault="0020403A" w:rsidP="00692BD1">
            <w:pPr>
              <w:pStyle w:val="Normal1"/>
              <w:jc w:val="center"/>
            </w:pPr>
            <w:r w:rsidRPr="00095D05">
              <w:t>Actividades de clase</w:t>
            </w:r>
            <w:r>
              <w:t xml:space="preserve"> y prueba escrita</w:t>
            </w:r>
          </w:p>
          <w:p w:rsidR="0020403A" w:rsidRPr="00095D05" w:rsidRDefault="0020403A" w:rsidP="00692BD1">
            <w:pPr>
              <w:pStyle w:val="Normal1"/>
              <w:jc w:val="center"/>
            </w:pPr>
            <w:r>
              <w:t>(Estándar básico: 3</w:t>
            </w:r>
            <w:r w:rsidRPr="00095D05">
              <w:t xml:space="preserve"> puntos)</w:t>
            </w:r>
          </w:p>
          <w:p w:rsidR="0020403A" w:rsidRPr="00095D05" w:rsidRDefault="0020403A" w:rsidP="00692BD1">
            <w:pPr>
              <w:pStyle w:val="Normal1"/>
              <w:jc w:val="center"/>
            </w:pPr>
          </w:p>
        </w:tc>
      </w:tr>
    </w:tbl>
    <w:p w:rsidR="0020403A" w:rsidRDefault="0020403A" w:rsidP="0020403A"/>
    <w:p w:rsidR="0020403A" w:rsidRDefault="0020403A" w:rsidP="0020403A"/>
    <w:p w:rsidR="0020403A" w:rsidRDefault="0020403A" w:rsidP="0020403A"/>
    <w:p w:rsidR="0020403A" w:rsidRDefault="0020403A" w:rsidP="0020403A"/>
    <w:p w:rsidR="0020403A" w:rsidRDefault="0020403A" w:rsidP="0020403A"/>
    <w:p w:rsidR="0020403A" w:rsidRDefault="0020403A" w:rsidP="0020403A"/>
    <w:p w:rsidR="0020403A" w:rsidRDefault="0020403A" w:rsidP="0020403A"/>
    <w:p w:rsidR="0020403A" w:rsidRDefault="0020403A" w:rsidP="0020403A"/>
    <w:tbl>
      <w:tblPr>
        <w:tblStyle w:val="Tablaconcuadrcula"/>
        <w:tblW w:w="9215" w:type="dxa"/>
        <w:tblInd w:w="-176" w:type="dxa"/>
        <w:tblLayout w:type="fixed"/>
        <w:tblLook w:val="04A0" w:firstRow="1" w:lastRow="0" w:firstColumn="1" w:lastColumn="0" w:noHBand="0" w:noVBand="1"/>
      </w:tblPr>
      <w:tblGrid>
        <w:gridCol w:w="1844"/>
        <w:gridCol w:w="2551"/>
        <w:gridCol w:w="2268"/>
        <w:gridCol w:w="2552"/>
      </w:tblGrid>
      <w:tr w:rsidR="0020403A" w:rsidRPr="00095D05" w:rsidTr="00692BD1">
        <w:tc>
          <w:tcPr>
            <w:tcW w:w="9215" w:type="dxa"/>
            <w:gridSpan w:val="4"/>
            <w:shd w:val="clear" w:color="auto" w:fill="B8CCE4" w:themeFill="accent1" w:themeFillTint="66"/>
            <w:vAlign w:val="center"/>
          </w:tcPr>
          <w:p w:rsidR="0020403A" w:rsidRDefault="0020403A" w:rsidP="00692BD1">
            <w:pPr>
              <w:pStyle w:val="Normal1"/>
              <w:jc w:val="center"/>
              <w:rPr>
                <w:b/>
              </w:rPr>
            </w:pPr>
            <w:r>
              <w:rPr>
                <w:b/>
              </w:rPr>
              <w:t>UNIDAD 7. LA SEGUNDA GUERRA MUNDIAL.</w:t>
            </w:r>
          </w:p>
          <w:p w:rsidR="0020403A" w:rsidRPr="00D669DE" w:rsidRDefault="0020403A" w:rsidP="00692BD1">
            <w:pPr>
              <w:pStyle w:val="Normal1"/>
              <w:jc w:val="center"/>
              <w:rPr>
                <w:b/>
              </w:rPr>
            </w:pPr>
            <w:r>
              <w:rPr>
                <w:b/>
              </w:rPr>
              <w:t>ABRIL-MAYO.</w:t>
            </w:r>
          </w:p>
        </w:tc>
      </w:tr>
      <w:tr w:rsidR="0020403A" w:rsidRPr="00095D05" w:rsidTr="00692BD1">
        <w:tc>
          <w:tcPr>
            <w:tcW w:w="1844" w:type="dxa"/>
            <w:shd w:val="clear" w:color="auto" w:fill="EAF1DD" w:themeFill="accent3" w:themeFillTint="33"/>
            <w:vAlign w:val="center"/>
          </w:tcPr>
          <w:p w:rsidR="0020403A" w:rsidRPr="00095D05" w:rsidRDefault="0020403A" w:rsidP="00692BD1">
            <w:pPr>
              <w:pStyle w:val="Normal1"/>
              <w:jc w:val="center"/>
            </w:pPr>
            <w:r w:rsidRPr="00095D05">
              <w:t>CONTENIDOS</w:t>
            </w:r>
          </w:p>
        </w:tc>
        <w:tc>
          <w:tcPr>
            <w:tcW w:w="2551" w:type="dxa"/>
            <w:shd w:val="clear" w:color="auto" w:fill="EAF1DD" w:themeFill="accent3" w:themeFillTint="33"/>
            <w:vAlign w:val="center"/>
          </w:tcPr>
          <w:p w:rsidR="0020403A" w:rsidRPr="00095D05" w:rsidRDefault="0020403A" w:rsidP="00692BD1">
            <w:pPr>
              <w:pStyle w:val="Normal1"/>
              <w:jc w:val="center"/>
            </w:pPr>
            <w:r w:rsidRPr="00672042">
              <w:rPr>
                <w:sz w:val="20"/>
              </w:rPr>
              <w:t>CRITERIOS DE EVALUACIÓN Y COMPETENCIAS CLAVE</w:t>
            </w:r>
          </w:p>
        </w:tc>
        <w:tc>
          <w:tcPr>
            <w:tcW w:w="2268" w:type="dxa"/>
            <w:shd w:val="clear" w:color="auto" w:fill="EAF1DD" w:themeFill="accent3" w:themeFillTint="33"/>
            <w:vAlign w:val="center"/>
          </w:tcPr>
          <w:p w:rsidR="0020403A" w:rsidRPr="00095D05" w:rsidRDefault="0020403A" w:rsidP="00692BD1">
            <w:pPr>
              <w:pStyle w:val="Normal1"/>
              <w:jc w:val="center"/>
            </w:pPr>
            <w:r w:rsidRPr="00095D05">
              <w:t>ESTÁNDARES DE APRENDIZAJE EVALUABLES</w:t>
            </w:r>
          </w:p>
        </w:tc>
        <w:tc>
          <w:tcPr>
            <w:tcW w:w="2552" w:type="dxa"/>
            <w:shd w:val="clear" w:color="auto" w:fill="EAF1DD" w:themeFill="accent3" w:themeFillTint="33"/>
          </w:tcPr>
          <w:p w:rsidR="0020403A" w:rsidRPr="00095D05" w:rsidRDefault="0020403A" w:rsidP="00692BD1">
            <w:pPr>
              <w:pStyle w:val="Normal1"/>
              <w:jc w:val="center"/>
            </w:pPr>
            <w:r w:rsidRPr="00095D05">
              <w:t>INSTRUMENTO DE EVALUACIÓN ASOCIADO Y PESO CALIFICACIÓN</w:t>
            </w:r>
          </w:p>
        </w:tc>
      </w:tr>
      <w:tr w:rsidR="0020403A" w:rsidRPr="00095D05" w:rsidTr="00692BD1">
        <w:trPr>
          <w:trHeight w:val="1422"/>
        </w:trPr>
        <w:tc>
          <w:tcPr>
            <w:tcW w:w="1844" w:type="dxa"/>
            <w:vMerge w:val="restart"/>
          </w:tcPr>
          <w:p w:rsidR="0020403A" w:rsidRPr="00095D05" w:rsidRDefault="0020403A" w:rsidP="00692BD1">
            <w:pPr>
              <w:pStyle w:val="Normal1"/>
              <w:ind w:left="107" w:hanging="141"/>
            </w:pPr>
            <w:r>
              <w:t>De guerra europea a guerra mundial.</w:t>
            </w:r>
          </w:p>
          <w:p w:rsidR="0020403A" w:rsidRPr="00095D05" w:rsidRDefault="0020403A" w:rsidP="00692BD1">
            <w:pPr>
              <w:pStyle w:val="Normal1"/>
              <w:ind w:left="107" w:hanging="141"/>
            </w:pPr>
            <w:r w:rsidRPr="00095D05">
              <w:t xml:space="preserve">  </w:t>
            </w:r>
          </w:p>
        </w:tc>
        <w:tc>
          <w:tcPr>
            <w:tcW w:w="2551" w:type="dxa"/>
          </w:tcPr>
          <w:p w:rsidR="0020403A" w:rsidRDefault="0020403A" w:rsidP="00692BD1">
            <w:pPr>
              <w:pStyle w:val="Normal1"/>
            </w:pPr>
            <w:r>
              <w:t>2. Entender el concepto de “guerra total”.</w:t>
            </w:r>
          </w:p>
          <w:p w:rsidR="0020403A" w:rsidRPr="00095D05" w:rsidRDefault="0020403A" w:rsidP="00692BD1">
            <w:pPr>
              <w:pStyle w:val="Normal1"/>
            </w:pPr>
            <w:r w:rsidRPr="00C3079E">
              <w:rPr>
                <w:color w:val="365F91" w:themeColor="accent1" w:themeShade="BF"/>
              </w:rPr>
              <w:t>CD, CSC</w:t>
            </w:r>
          </w:p>
        </w:tc>
        <w:tc>
          <w:tcPr>
            <w:tcW w:w="2268" w:type="dxa"/>
          </w:tcPr>
          <w:p w:rsidR="0020403A" w:rsidRPr="00095D05" w:rsidRDefault="0020403A" w:rsidP="00692BD1">
            <w:pPr>
              <w:pStyle w:val="Normal1"/>
            </w:pPr>
            <w:r>
              <w:t>2.2</w:t>
            </w:r>
            <w:proofErr w:type="gramStart"/>
            <w:r>
              <w:t>.Valora</w:t>
            </w:r>
            <w:proofErr w:type="gramEnd"/>
            <w:r>
              <w:t xml:space="preserve"> la importancia de las pérdidas civiles sobre el total de víctimas, comparándolas con anteriores conflictos.</w:t>
            </w:r>
          </w:p>
        </w:tc>
        <w:tc>
          <w:tcPr>
            <w:tcW w:w="2552" w:type="dxa"/>
          </w:tcPr>
          <w:p w:rsidR="0020403A" w:rsidRPr="00095D05" w:rsidRDefault="0020403A" w:rsidP="00692BD1">
            <w:pPr>
              <w:pStyle w:val="Normal1"/>
            </w:pPr>
          </w:p>
          <w:p w:rsidR="0020403A" w:rsidRPr="00095D05" w:rsidRDefault="0020403A" w:rsidP="00692BD1">
            <w:pPr>
              <w:pStyle w:val="Normal1"/>
              <w:jc w:val="center"/>
            </w:pPr>
            <w:r w:rsidRPr="00095D05">
              <w:t>Prueba escrita</w:t>
            </w:r>
          </w:p>
          <w:p w:rsidR="0020403A" w:rsidRPr="00095D05" w:rsidRDefault="0020403A" w:rsidP="00692BD1">
            <w:pPr>
              <w:pStyle w:val="Normal1"/>
              <w:jc w:val="center"/>
            </w:pPr>
            <w:r>
              <w:t xml:space="preserve">(Estándar básico: 5 </w:t>
            </w:r>
            <w:r w:rsidRPr="00095D05">
              <w:t>puntos)</w:t>
            </w:r>
          </w:p>
          <w:p w:rsidR="0020403A" w:rsidRPr="00095D05" w:rsidRDefault="0020403A" w:rsidP="00692BD1">
            <w:pPr>
              <w:pStyle w:val="Normal1"/>
              <w:jc w:val="center"/>
            </w:pPr>
          </w:p>
          <w:p w:rsidR="0020403A" w:rsidRPr="00095D05" w:rsidRDefault="0020403A" w:rsidP="00692BD1">
            <w:pPr>
              <w:pStyle w:val="Normal1"/>
            </w:pPr>
          </w:p>
        </w:tc>
      </w:tr>
      <w:tr w:rsidR="0020403A" w:rsidRPr="00095D05" w:rsidTr="00692BD1">
        <w:trPr>
          <w:trHeight w:val="1049"/>
        </w:trPr>
        <w:tc>
          <w:tcPr>
            <w:tcW w:w="1844" w:type="dxa"/>
            <w:vMerge/>
          </w:tcPr>
          <w:p w:rsidR="0020403A" w:rsidRDefault="0020403A" w:rsidP="00692BD1">
            <w:pPr>
              <w:pStyle w:val="Normal1"/>
              <w:ind w:left="107" w:hanging="141"/>
            </w:pPr>
          </w:p>
        </w:tc>
        <w:tc>
          <w:tcPr>
            <w:tcW w:w="2551" w:type="dxa"/>
          </w:tcPr>
          <w:p w:rsidR="0020403A" w:rsidRPr="00D669DE" w:rsidRDefault="0020403A" w:rsidP="00692BD1">
            <w:pPr>
              <w:spacing w:before="2" w:line="243" w:lineRule="auto"/>
              <w:ind w:left="49" w:right="24"/>
              <w:jc w:val="both"/>
              <w:rPr>
                <w:rFonts w:ascii="Times New Roman" w:eastAsia="Arial" w:hAnsi="Times New Roman" w:cs="Times New Roman"/>
                <w:sz w:val="24"/>
                <w:szCs w:val="24"/>
              </w:rPr>
            </w:pPr>
            <w:r>
              <w:rPr>
                <w:rFonts w:ascii="Times New Roman" w:eastAsia="Arial" w:hAnsi="Times New Roman" w:cs="Times New Roman"/>
                <w:sz w:val="24"/>
                <w:szCs w:val="24"/>
              </w:rPr>
              <w:t>3. Diferenciar las escalas geográficas en esta guerra: europea y mundial.</w:t>
            </w:r>
          </w:p>
          <w:p w:rsidR="0020403A" w:rsidRDefault="0020403A" w:rsidP="00692BD1">
            <w:pPr>
              <w:spacing w:before="2" w:line="243" w:lineRule="auto"/>
              <w:ind w:left="49" w:right="24"/>
              <w:jc w:val="both"/>
              <w:rPr>
                <w:rFonts w:ascii="Times New Roman" w:eastAsia="Arial" w:hAnsi="Times New Roman" w:cs="Times New Roman"/>
                <w:sz w:val="24"/>
                <w:szCs w:val="24"/>
              </w:rPr>
            </w:pPr>
            <w:r w:rsidRPr="00C3079E">
              <w:rPr>
                <w:color w:val="365F91" w:themeColor="accent1" w:themeShade="BF"/>
              </w:rPr>
              <w:t>CD, CSC</w:t>
            </w:r>
            <w:r>
              <w:rPr>
                <w:color w:val="365F91" w:themeColor="accent1" w:themeShade="BF"/>
              </w:rPr>
              <w:t xml:space="preserve">, </w:t>
            </w:r>
            <w:r w:rsidRPr="00B87D1B">
              <w:rPr>
                <w:color w:val="365F91" w:themeColor="accent1" w:themeShade="BF"/>
              </w:rPr>
              <w:t>CMCT</w:t>
            </w:r>
            <w:r>
              <w:rPr>
                <w:color w:val="365F91" w:themeColor="accent1" w:themeShade="BF"/>
              </w:rPr>
              <w:t xml:space="preserve">, </w:t>
            </w:r>
            <w:r w:rsidRPr="00040481">
              <w:rPr>
                <w:color w:val="365F91" w:themeColor="accent1" w:themeShade="BF"/>
              </w:rPr>
              <w:t>SIEE</w:t>
            </w:r>
          </w:p>
        </w:tc>
        <w:tc>
          <w:tcPr>
            <w:tcW w:w="2268" w:type="dxa"/>
          </w:tcPr>
          <w:p w:rsidR="0020403A" w:rsidRPr="00095D05" w:rsidRDefault="0020403A" w:rsidP="00692BD1">
            <w:pPr>
              <w:pStyle w:val="Normal1"/>
            </w:pPr>
            <w:r>
              <w:t>3.2</w:t>
            </w:r>
            <w:proofErr w:type="gramStart"/>
            <w:r>
              <w:t>.Sitúa</w:t>
            </w:r>
            <w:proofErr w:type="gramEnd"/>
            <w:r>
              <w:t xml:space="preserve"> en un mapa las fases del conflicto.</w:t>
            </w:r>
          </w:p>
        </w:tc>
        <w:tc>
          <w:tcPr>
            <w:tcW w:w="2552" w:type="dxa"/>
          </w:tcPr>
          <w:p w:rsidR="0020403A" w:rsidRPr="00095D05" w:rsidRDefault="0020403A" w:rsidP="00692BD1">
            <w:pPr>
              <w:pStyle w:val="Normal1"/>
              <w:jc w:val="center"/>
            </w:pPr>
            <w:r w:rsidRPr="00095D05">
              <w:t>Prueba escrita</w:t>
            </w:r>
          </w:p>
          <w:p w:rsidR="0020403A" w:rsidRPr="00095D05" w:rsidRDefault="0020403A" w:rsidP="00692BD1">
            <w:pPr>
              <w:pStyle w:val="Normal1"/>
              <w:jc w:val="center"/>
            </w:pPr>
            <w:r>
              <w:t xml:space="preserve">(Estándar básico: 5 </w:t>
            </w:r>
            <w:r w:rsidRPr="00095D05">
              <w:t>puntos)</w:t>
            </w:r>
          </w:p>
        </w:tc>
      </w:tr>
    </w:tbl>
    <w:p w:rsidR="0020403A" w:rsidRDefault="0020403A" w:rsidP="0020403A"/>
    <w:tbl>
      <w:tblPr>
        <w:tblStyle w:val="Tablaconcuadrcula"/>
        <w:tblW w:w="9215" w:type="dxa"/>
        <w:tblInd w:w="-176" w:type="dxa"/>
        <w:tblLayout w:type="fixed"/>
        <w:tblLook w:val="04A0" w:firstRow="1" w:lastRow="0" w:firstColumn="1" w:lastColumn="0" w:noHBand="0" w:noVBand="1"/>
      </w:tblPr>
      <w:tblGrid>
        <w:gridCol w:w="1844"/>
        <w:gridCol w:w="2551"/>
        <w:gridCol w:w="2439"/>
        <w:gridCol w:w="2381"/>
      </w:tblGrid>
      <w:tr w:rsidR="0020403A" w:rsidRPr="00095D05" w:rsidTr="00692BD1">
        <w:tc>
          <w:tcPr>
            <w:tcW w:w="9215" w:type="dxa"/>
            <w:gridSpan w:val="4"/>
            <w:shd w:val="clear" w:color="auto" w:fill="B8CCE4" w:themeFill="accent1" w:themeFillTint="66"/>
            <w:vAlign w:val="center"/>
          </w:tcPr>
          <w:p w:rsidR="0020403A" w:rsidRDefault="0020403A" w:rsidP="00692BD1">
            <w:pPr>
              <w:pStyle w:val="Normal1"/>
              <w:jc w:val="center"/>
              <w:rPr>
                <w:b/>
              </w:rPr>
            </w:pPr>
            <w:r>
              <w:rPr>
                <w:b/>
              </w:rPr>
              <w:t>UNIDAD 8.</w:t>
            </w:r>
            <w:r w:rsidRPr="00805996">
              <w:rPr>
                <w:b/>
              </w:rPr>
              <w:t xml:space="preserve"> LA GUERRA FRÍA Y LA DESCOLONIZACIÓN. CAPITALISMO Y COMUNISMO.</w:t>
            </w:r>
            <w:r>
              <w:rPr>
                <w:b/>
              </w:rPr>
              <w:t xml:space="preserve"> LA DICTADURA FRANQUISTA.</w:t>
            </w:r>
          </w:p>
          <w:p w:rsidR="0020403A" w:rsidRPr="00805996" w:rsidRDefault="0020403A" w:rsidP="00692BD1">
            <w:pPr>
              <w:pStyle w:val="Normal1"/>
              <w:jc w:val="center"/>
              <w:rPr>
                <w:b/>
              </w:rPr>
            </w:pPr>
            <w:r>
              <w:rPr>
                <w:b/>
              </w:rPr>
              <w:t>MAYO.</w:t>
            </w:r>
          </w:p>
        </w:tc>
      </w:tr>
      <w:tr w:rsidR="0020403A" w:rsidRPr="00095D05" w:rsidTr="00692BD1">
        <w:tc>
          <w:tcPr>
            <w:tcW w:w="1844" w:type="dxa"/>
            <w:shd w:val="clear" w:color="auto" w:fill="EAF1DD" w:themeFill="accent3" w:themeFillTint="33"/>
            <w:vAlign w:val="center"/>
          </w:tcPr>
          <w:p w:rsidR="0020403A" w:rsidRPr="00095D05" w:rsidRDefault="0020403A" w:rsidP="00692BD1">
            <w:pPr>
              <w:pStyle w:val="Normal1"/>
              <w:jc w:val="center"/>
            </w:pPr>
            <w:r w:rsidRPr="00095D05">
              <w:t>CONTENIDOS</w:t>
            </w:r>
          </w:p>
        </w:tc>
        <w:tc>
          <w:tcPr>
            <w:tcW w:w="2551" w:type="dxa"/>
            <w:shd w:val="clear" w:color="auto" w:fill="EAF1DD" w:themeFill="accent3" w:themeFillTint="33"/>
            <w:vAlign w:val="center"/>
          </w:tcPr>
          <w:p w:rsidR="0020403A" w:rsidRPr="00095D05" w:rsidRDefault="0020403A" w:rsidP="00692BD1">
            <w:pPr>
              <w:pStyle w:val="Normal1"/>
              <w:jc w:val="center"/>
            </w:pPr>
            <w:r w:rsidRPr="00672042">
              <w:rPr>
                <w:sz w:val="20"/>
              </w:rPr>
              <w:t>CRITERIOS DE EVALUACIÓN Y COMPETENCIAS CLAVE</w:t>
            </w:r>
          </w:p>
        </w:tc>
        <w:tc>
          <w:tcPr>
            <w:tcW w:w="2439" w:type="dxa"/>
            <w:shd w:val="clear" w:color="auto" w:fill="EAF1DD" w:themeFill="accent3" w:themeFillTint="33"/>
            <w:vAlign w:val="center"/>
          </w:tcPr>
          <w:p w:rsidR="0020403A" w:rsidRPr="00095D05" w:rsidRDefault="0020403A" w:rsidP="00692BD1">
            <w:pPr>
              <w:pStyle w:val="Normal1"/>
              <w:jc w:val="center"/>
            </w:pPr>
            <w:r w:rsidRPr="00095D05">
              <w:t>ESTÁNDARES DE APRENDIZAJE EVALUABLES</w:t>
            </w:r>
          </w:p>
        </w:tc>
        <w:tc>
          <w:tcPr>
            <w:tcW w:w="2381" w:type="dxa"/>
            <w:shd w:val="clear" w:color="auto" w:fill="EAF1DD" w:themeFill="accent3" w:themeFillTint="33"/>
          </w:tcPr>
          <w:p w:rsidR="0020403A" w:rsidRPr="00095D05" w:rsidRDefault="0020403A" w:rsidP="00692BD1">
            <w:pPr>
              <w:pStyle w:val="Normal1"/>
              <w:jc w:val="center"/>
            </w:pPr>
            <w:r w:rsidRPr="00095D05">
              <w:t>INSTRUMENTO DE EVALUACIÓN ASOCIADO Y PESO EN LA CALIFICACIÓN</w:t>
            </w:r>
          </w:p>
        </w:tc>
      </w:tr>
      <w:tr w:rsidR="0020403A" w:rsidRPr="00095D05" w:rsidTr="00692BD1">
        <w:trPr>
          <w:trHeight w:val="2160"/>
        </w:trPr>
        <w:tc>
          <w:tcPr>
            <w:tcW w:w="1844" w:type="dxa"/>
          </w:tcPr>
          <w:p w:rsidR="0020403A" w:rsidRPr="00095D05" w:rsidRDefault="0020403A" w:rsidP="00692BD1">
            <w:pPr>
              <w:pStyle w:val="Normal1"/>
            </w:pPr>
            <w:r>
              <w:t xml:space="preserve">La nueva geopolítica mundial: “guerra fría” y planes de reconstrucción post-bélica. </w:t>
            </w:r>
          </w:p>
        </w:tc>
        <w:tc>
          <w:tcPr>
            <w:tcW w:w="2551" w:type="dxa"/>
          </w:tcPr>
          <w:p w:rsidR="0020403A" w:rsidRDefault="0020403A" w:rsidP="00692BD1">
            <w:pPr>
              <w:pStyle w:val="Normal1"/>
            </w:pPr>
            <w:proofErr w:type="gramStart"/>
            <w:r>
              <w:t>2.Comprender</w:t>
            </w:r>
            <w:proofErr w:type="gramEnd"/>
            <w:r>
              <w:t xml:space="preserve"> el concepto de “guerra fría” en el contexto de después de 1945, y las relaciones entre los dos bloques, USA y URSS.</w:t>
            </w:r>
          </w:p>
          <w:p w:rsidR="0020403A" w:rsidRPr="00672042" w:rsidRDefault="0020403A" w:rsidP="00692BD1">
            <w:pPr>
              <w:pStyle w:val="Normal1"/>
              <w:rPr>
                <w:sz w:val="20"/>
              </w:rPr>
            </w:pPr>
            <w:r w:rsidRPr="00C3079E">
              <w:rPr>
                <w:color w:val="365F91" w:themeColor="accent1" w:themeShade="BF"/>
              </w:rPr>
              <w:t>CD, CSC</w:t>
            </w:r>
          </w:p>
        </w:tc>
        <w:tc>
          <w:tcPr>
            <w:tcW w:w="2439" w:type="dxa"/>
          </w:tcPr>
          <w:p w:rsidR="0020403A" w:rsidRPr="00095D05" w:rsidRDefault="0020403A" w:rsidP="00692BD1">
            <w:pPr>
              <w:pStyle w:val="Normal1"/>
            </w:pPr>
            <w:r>
              <w:t xml:space="preserve">2.1.Valora, en el contexto de guerra fría que se producen, el discurso de Churchill en que hace referencia al Telón de Acero o el de Kennedy: “ Yo soy un berlinés” </w:t>
            </w:r>
          </w:p>
        </w:tc>
        <w:tc>
          <w:tcPr>
            <w:tcW w:w="2381" w:type="dxa"/>
          </w:tcPr>
          <w:p w:rsidR="0020403A" w:rsidRPr="00095D05" w:rsidRDefault="0020403A" w:rsidP="00692BD1">
            <w:pPr>
              <w:pStyle w:val="Normal1"/>
            </w:pPr>
          </w:p>
          <w:p w:rsidR="0020403A" w:rsidRPr="00095D05" w:rsidRDefault="0020403A" w:rsidP="00692BD1">
            <w:pPr>
              <w:pStyle w:val="Normal1"/>
              <w:jc w:val="center"/>
            </w:pPr>
            <w:r w:rsidRPr="00095D05">
              <w:t xml:space="preserve">Actividades de clase y </w:t>
            </w:r>
          </w:p>
          <w:p w:rsidR="0020403A" w:rsidRPr="00095D05" w:rsidRDefault="0020403A" w:rsidP="00692BD1">
            <w:pPr>
              <w:pStyle w:val="Normal1"/>
              <w:jc w:val="center"/>
            </w:pPr>
            <w:r w:rsidRPr="00095D05">
              <w:t xml:space="preserve">prueba escrita </w:t>
            </w:r>
          </w:p>
          <w:p w:rsidR="0020403A" w:rsidRPr="00095D05" w:rsidRDefault="0020403A" w:rsidP="00692BD1">
            <w:pPr>
              <w:pStyle w:val="Normal1"/>
              <w:jc w:val="center"/>
            </w:pPr>
          </w:p>
          <w:p w:rsidR="0020403A" w:rsidRPr="00095D05" w:rsidRDefault="0020403A" w:rsidP="00692BD1">
            <w:pPr>
              <w:pStyle w:val="Normal1"/>
              <w:jc w:val="center"/>
            </w:pPr>
            <w:r>
              <w:t>(Estándar básico: 4</w:t>
            </w:r>
            <w:r w:rsidRPr="00095D05">
              <w:t xml:space="preserve"> puntos)</w:t>
            </w:r>
          </w:p>
        </w:tc>
      </w:tr>
      <w:tr w:rsidR="0020403A" w:rsidRPr="00095D05" w:rsidTr="00692BD1">
        <w:trPr>
          <w:trHeight w:val="1859"/>
        </w:trPr>
        <w:tc>
          <w:tcPr>
            <w:tcW w:w="1844" w:type="dxa"/>
            <w:vMerge w:val="restart"/>
          </w:tcPr>
          <w:p w:rsidR="0020403A" w:rsidRPr="00095D05" w:rsidRDefault="0020403A" w:rsidP="00692BD1">
            <w:pPr>
              <w:pStyle w:val="Normal1"/>
              <w:ind w:left="107" w:hanging="141"/>
            </w:pPr>
          </w:p>
          <w:p w:rsidR="0020403A" w:rsidRPr="00095D05" w:rsidRDefault="0020403A" w:rsidP="00692BD1">
            <w:pPr>
              <w:pStyle w:val="Normal1"/>
              <w:ind w:left="-34"/>
            </w:pPr>
            <w:r w:rsidRPr="00095D05">
              <w:t xml:space="preserve"> </w:t>
            </w:r>
            <w:r>
              <w:t>Los procesos descolonizadores en Asia y África.</w:t>
            </w:r>
          </w:p>
        </w:tc>
        <w:tc>
          <w:tcPr>
            <w:tcW w:w="2551" w:type="dxa"/>
          </w:tcPr>
          <w:p w:rsidR="0020403A" w:rsidRDefault="0020403A" w:rsidP="00692BD1">
            <w:pPr>
              <w:spacing w:line="243" w:lineRule="auto"/>
              <w:ind w:left="49" w:right="24" w:firstLine="165"/>
              <w:jc w:val="both"/>
              <w:rPr>
                <w:rFonts w:ascii="Times New Roman" w:eastAsia="Arial" w:hAnsi="Times New Roman" w:cs="Times New Roman"/>
                <w:sz w:val="24"/>
                <w:szCs w:val="24"/>
              </w:rPr>
            </w:pPr>
            <w:r w:rsidRPr="00DA2F99">
              <w:rPr>
                <w:rFonts w:ascii="Times New Roman" w:eastAsia="Arial" w:hAnsi="Times New Roman" w:cs="Times New Roman"/>
                <w:sz w:val="24"/>
                <w:szCs w:val="24"/>
              </w:rPr>
              <w:t>5.</w:t>
            </w:r>
            <w:r w:rsidRPr="00DA2F99">
              <w:rPr>
                <w:rFonts w:ascii="Times New Roman" w:eastAsia="Arial" w:hAnsi="Times New Roman" w:cs="Times New Roman"/>
                <w:spacing w:val="28"/>
                <w:sz w:val="24"/>
                <w:szCs w:val="24"/>
              </w:rPr>
              <w:t xml:space="preserve"> </w:t>
            </w:r>
            <w:r w:rsidRPr="00DA2F99">
              <w:rPr>
                <w:rFonts w:ascii="Times New Roman" w:eastAsia="Arial" w:hAnsi="Times New Roman" w:cs="Times New Roman"/>
                <w:w w:val="92"/>
                <w:sz w:val="24"/>
                <w:szCs w:val="24"/>
              </w:rPr>
              <w:t>Orga</w:t>
            </w:r>
            <w:r w:rsidRPr="00DA2F99">
              <w:rPr>
                <w:rFonts w:ascii="Times New Roman" w:eastAsia="Arial" w:hAnsi="Times New Roman" w:cs="Times New Roman"/>
                <w:spacing w:val="-1"/>
                <w:w w:val="92"/>
                <w:sz w:val="24"/>
                <w:szCs w:val="24"/>
              </w:rPr>
              <w:t>n</w:t>
            </w:r>
            <w:r w:rsidRPr="00DA2F99">
              <w:rPr>
                <w:rFonts w:ascii="Times New Roman" w:eastAsia="Arial" w:hAnsi="Times New Roman" w:cs="Times New Roman"/>
                <w:w w:val="92"/>
                <w:sz w:val="24"/>
                <w:szCs w:val="24"/>
              </w:rPr>
              <w:t>izar</w:t>
            </w:r>
            <w:r w:rsidRPr="00DA2F99">
              <w:rPr>
                <w:rFonts w:ascii="Times New Roman" w:eastAsia="Arial" w:hAnsi="Times New Roman" w:cs="Times New Roman"/>
                <w:spacing w:val="23"/>
                <w:w w:val="92"/>
                <w:sz w:val="24"/>
                <w:szCs w:val="24"/>
              </w:rPr>
              <w:t xml:space="preserve"> </w:t>
            </w:r>
            <w:r w:rsidRPr="00DA2F99">
              <w:rPr>
                <w:rFonts w:ascii="Times New Roman" w:eastAsia="Arial" w:hAnsi="Times New Roman" w:cs="Times New Roman"/>
                <w:sz w:val="24"/>
                <w:szCs w:val="24"/>
              </w:rPr>
              <w:t xml:space="preserve">los </w:t>
            </w:r>
            <w:r w:rsidRPr="00DA2F99">
              <w:rPr>
                <w:rFonts w:ascii="Times New Roman" w:eastAsia="Arial" w:hAnsi="Times New Roman" w:cs="Times New Roman"/>
                <w:spacing w:val="-1"/>
                <w:w w:val="92"/>
                <w:sz w:val="24"/>
                <w:szCs w:val="24"/>
              </w:rPr>
              <w:t>h</w:t>
            </w:r>
            <w:r w:rsidRPr="00DA2F99">
              <w:rPr>
                <w:rFonts w:ascii="Times New Roman" w:eastAsia="Arial" w:hAnsi="Times New Roman" w:cs="Times New Roman"/>
                <w:w w:val="92"/>
                <w:sz w:val="24"/>
                <w:szCs w:val="24"/>
              </w:rPr>
              <w:t>echos</w:t>
            </w:r>
            <w:r w:rsidRPr="00DA2F99">
              <w:rPr>
                <w:rFonts w:ascii="Times New Roman" w:eastAsia="Arial" w:hAnsi="Times New Roman" w:cs="Times New Roman"/>
                <w:spacing w:val="21"/>
                <w:w w:val="92"/>
                <w:sz w:val="24"/>
                <w:szCs w:val="24"/>
              </w:rPr>
              <w:t xml:space="preserve"> </w:t>
            </w:r>
            <w:r w:rsidRPr="00DA2F99">
              <w:rPr>
                <w:rFonts w:ascii="Times New Roman" w:eastAsia="Arial" w:hAnsi="Times New Roman" w:cs="Times New Roman"/>
                <w:sz w:val="24"/>
                <w:szCs w:val="24"/>
              </w:rPr>
              <w:t>más</w:t>
            </w:r>
            <w:r w:rsidRPr="00DA2F99">
              <w:rPr>
                <w:rFonts w:ascii="Times New Roman" w:eastAsia="Arial" w:hAnsi="Times New Roman" w:cs="Times New Roman"/>
                <w:spacing w:val="-7"/>
                <w:sz w:val="24"/>
                <w:szCs w:val="24"/>
              </w:rPr>
              <w:t xml:space="preserve"> </w:t>
            </w:r>
            <w:r w:rsidRPr="00DA2F99">
              <w:rPr>
                <w:rFonts w:ascii="Times New Roman" w:eastAsia="Arial" w:hAnsi="Times New Roman" w:cs="Times New Roman"/>
                <w:w w:val="92"/>
                <w:sz w:val="24"/>
                <w:szCs w:val="24"/>
              </w:rPr>
              <w:t>im</w:t>
            </w:r>
            <w:r w:rsidRPr="00DA2F99">
              <w:rPr>
                <w:rFonts w:ascii="Times New Roman" w:eastAsia="Arial" w:hAnsi="Times New Roman" w:cs="Times New Roman"/>
                <w:spacing w:val="-1"/>
                <w:w w:val="92"/>
                <w:sz w:val="24"/>
                <w:szCs w:val="24"/>
              </w:rPr>
              <w:t>p</w:t>
            </w:r>
            <w:r w:rsidRPr="00DA2F99">
              <w:rPr>
                <w:rFonts w:ascii="Times New Roman" w:eastAsia="Arial" w:hAnsi="Times New Roman" w:cs="Times New Roman"/>
                <w:w w:val="92"/>
                <w:sz w:val="24"/>
                <w:szCs w:val="24"/>
              </w:rPr>
              <w:t>or</w:t>
            </w:r>
            <w:r w:rsidRPr="00DA2F99">
              <w:rPr>
                <w:rFonts w:ascii="Times New Roman" w:eastAsia="Arial" w:hAnsi="Times New Roman" w:cs="Times New Roman"/>
                <w:spacing w:val="-2"/>
                <w:w w:val="92"/>
                <w:sz w:val="24"/>
                <w:szCs w:val="24"/>
              </w:rPr>
              <w:t>t</w:t>
            </w:r>
            <w:r w:rsidRPr="00DA2F99">
              <w:rPr>
                <w:rFonts w:ascii="Times New Roman" w:eastAsia="Arial" w:hAnsi="Times New Roman" w:cs="Times New Roman"/>
                <w:w w:val="92"/>
                <w:sz w:val="24"/>
                <w:szCs w:val="24"/>
              </w:rPr>
              <w:t>antes</w:t>
            </w:r>
            <w:r w:rsidRPr="00DA2F99">
              <w:rPr>
                <w:rFonts w:ascii="Times New Roman" w:eastAsia="Arial" w:hAnsi="Times New Roman" w:cs="Times New Roman"/>
                <w:spacing w:val="24"/>
                <w:w w:val="92"/>
                <w:sz w:val="24"/>
                <w:szCs w:val="24"/>
              </w:rPr>
              <w:t xml:space="preserve"> </w:t>
            </w:r>
            <w:r w:rsidRPr="00DA2F99">
              <w:rPr>
                <w:rFonts w:ascii="Times New Roman" w:eastAsia="Arial" w:hAnsi="Times New Roman" w:cs="Times New Roman"/>
                <w:sz w:val="24"/>
                <w:szCs w:val="24"/>
              </w:rPr>
              <w:t>de</w:t>
            </w:r>
            <w:r w:rsidRPr="00DA2F99">
              <w:rPr>
                <w:rFonts w:ascii="Times New Roman" w:eastAsia="Arial" w:hAnsi="Times New Roman" w:cs="Times New Roman"/>
                <w:spacing w:val="1"/>
                <w:sz w:val="24"/>
                <w:szCs w:val="24"/>
              </w:rPr>
              <w:t xml:space="preserve"> </w:t>
            </w:r>
            <w:r w:rsidRPr="00DA2F99">
              <w:rPr>
                <w:rFonts w:ascii="Times New Roman" w:eastAsia="Arial" w:hAnsi="Times New Roman" w:cs="Times New Roman"/>
                <w:sz w:val="24"/>
                <w:szCs w:val="24"/>
              </w:rPr>
              <w:t xml:space="preserve">la </w:t>
            </w:r>
            <w:r w:rsidRPr="00DA2F99">
              <w:rPr>
                <w:rFonts w:ascii="Times New Roman" w:eastAsia="Arial" w:hAnsi="Times New Roman" w:cs="Times New Roman"/>
                <w:w w:val="92"/>
                <w:sz w:val="24"/>
                <w:szCs w:val="24"/>
              </w:rPr>
              <w:t>desco</w:t>
            </w:r>
            <w:r w:rsidRPr="00DA2F99">
              <w:rPr>
                <w:rFonts w:ascii="Times New Roman" w:eastAsia="Arial" w:hAnsi="Times New Roman" w:cs="Times New Roman"/>
                <w:spacing w:val="-1"/>
                <w:w w:val="92"/>
                <w:sz w:val="24"/>
                <w:szCs w:val="24"/>
              </w:rPr>
              <w:t>l</w:t>
            </w:r>
            <w:r w:rsidRPr="00DA2F99">
              <w:rPr>
                <w:rFonts w:ascii="Times New Roman" w:eastAsia="Arial" w:hAnsi="Times New Roman" w:cs="Times New Roman"/>
                <w:w w:val="92"/>
                <w:sz w:val="24"/>
                <w:szCs w:val="24"/>
              </w:rPr>
              <w:t>o</w:t>
            </w:r>
            <w:r w:rsidRPr="00DA2F99">
              <w:rPr>
                <w:rFonts w:ascii="Times New Roman" w:eastAsia="Arial" w:hAnsi="Times New Roman" w:cs="Times New Roman"/>
                <w:spacing w:val="-1"/>
                <w:w w:val="92"/>
                <w:sz w:val="24"/>
                <w:szCs w:val="24"/>
              </w:rPr>
              <w:t>n</w:t>
            </w:r>
            <w:r w:rsidRPr="00DA2F99">
              <w:rPr>
                <w:rFonts w:ascii="Times New Roman" w:eastAsia="Arial" w:hAnsi="Times New Roman" w:cs="Times New Roman"/>
                <w:w w:val="92"/>
                <w:sz w:val="24"/>
                <w:szCs w:val="24"/>
              </w:rPr>
              <w:t>izac</w:t>
            </w:r>
            <w:r w:rsidRPr="00DA2F99">
              <w:rPr>
                <w:rFonts w:ascii="Times New Roman" w:eastAsia="Arial" w:hAnsi="Times New Roman" w:cs="Times New Roman"/>
                <w:spacing w:val="-1"/>
                <w:w w:val="92"/>
                <w:sz w:val="24"/>
                <w:szCs w:val="24"/>
              </w:rPr>
              <w:t>i</w:t>
            </w:r>
            <w:r w:rsidRPr="00DA2F99">
              <w:rPr>
                <w:rFonts w:ascii="Times New Roman" w:eastAsia="Arial" w:hAnsi="Times New Roman" w:cs="Times New Roman"/>
                <w:w w:val="92"/>
                <w:sz w:val="24"/>
                <w:szCs w:val="24"/>
              </w:rPr>
              <w:t>ón</w:t>
            </w:r>
            <w:r w:rsidRPr="00DA2F99">
              <w:rPr>
                <w:rFonts w:ascii="Times New Roman" w:eastAsia="Arial" w:hAnsi="Times New Roman" w:cs="Times New Roman"/>
                <w:spacing w:val="11"/>
                <w:w w:val="92"/>
                <w:sz w:val="24"/>
                <w:szCs w:val="24"/>
              </w:rPr>
              <w:t xml:space="preserve"> </w:t>
            </w:r>
            <w:r w:rsidRPr="00DA2F99">
              <w:rPr>
                <w:rFonts w:ascii="Times New Roman" w:eastAsia="Arial" w:hAnsi="Times New Roman" w:cs="Times New Roman"/>
                <w:sz w:val="24"/>
                <w:szCs w:val="24"/>
              </w:rPr>
              <w:t>de</w:t>
            </w:r>
            <w:r w:rsidRPr="00DA2F99">
              <w:rPr>
                <w:rFonts w:ascii="Times New Roman" w:eastAsia="Arial" w:hAnsi="Times New Roman" w:cs="Times New Roman"/>
                <w:spacing w:val="-16"/>
                <w:sz w:val="24"/>
                <w:szCs w:val="24"/>
              </w:rPr>
              <w:t xml:space="preserve"> </w:t>
            </w:r>
            <w:r w:rsidRPr="00DA2F99">
              <w:rPr>
                <w:rFonts w:ascii="Times New Roman" w:eastAsia="Arial" w:hAnsi="Times New Roman" w:cs="Times New Roman"/>
                <w:w w:val="93"/>
                <w:sz w:val="24"/>
                <w:szCs w:val="24"/>
              </w:rPr>
              <w:t>postguer</w:t>
            </w:r>
            <w:r w:rsidRPr="00DA2F99">
              <w:rPr>
                <w:rFonts w:ascii="Times New Roman" w:eastAsia="Arial" w:hAnsi="Times New Roman" w:cs="Times New Roman"/>
                <w:spacing w:val="-1"/>
                <w:w w:val="93"/>
                <w:sz w:val="24"/>
                <w:szCs w:val="24"/>
              </w:rPr>
              <w:t>r</w:t>
            </w:r>
            <w:r w:rsidRPr="00DA2F99">
              <w:rPr>
                <w:rFonts w:ascii="Times New Roman" w:eastAsia="Arial" w:hAnsi="Times New Roman" w:cs="Times New Roman"/>
                <w:w w:val="93"/>
                <w:sz w:val="24"/>
                <w:szCs w:val="24"/>
              </w:rPr>
              <w:t xml:space="preserve">a </w:t>
            </w:r>
            <w:r w:rsidRPr="00DA2F99">
              <w:rPr>
                <w:rFonts w:ascii="Times New Roman" w:eastAsia="Arial" w:hAnsi="Times New Roman" w:cs="Times New Roman"/>
                <w:sz w:val="24"/>
                <w:szCs w:val="24"/>
              </w:rPr>
              <w:t>en</w:t>
            </w:r>
            <w:r w:rsidRPr="00DA2F99">
              <w:rPr>
                <w:rFonts w:ascii="Times New Roman" w:eastAsia="Arial" w:hAnsi="Times New Roman" w:cs="Times New Roman"/>
                <w:spacing w:val="-15"/>
                <w:sz w:val="24"/>
                <w:szCs w:val="24"/>
              </w:rPr>
              <w:t xml:space="preserve"> </w:t>
            </w:r>
            <w:r w:rsidRPr="00DA2F99">
              <w:rPr>
                <w:rFonts w:ascii="Times New Roman" w:eastAsia="Arial" w:hAnsi="Times New Roman" w:cs="Times New Roman"/>
                <w:sz w:val="24"/>
                <w:szCs w:val="24"/>
              </w:rPr>
              <w:t>el</w:t>
            </w:r>
            <w:r w:rsidRPr="00DA2F99">
              <w:rPr>
                <w:rFonts w:ascii="Times New Roman" w:eastAsia="Arial" w:hAnsi="Times New Roman" w:cs="Times New Roman"/>
                <w:spacing w:val="-11"/>
                <w:sz w:val="24"/>
                <w:szCs w:val="24"/>
              </w:rPr>
              <w:t xml:space="preserve"> </w:t>
            </w:r>
            <w:r w:rsidRPr="00DA2F99">
              <w:rPr>
                <w:rFonts w:ascii="Times New Roman" w:eastAsia="Arial" w:hAnsi="Times New Roman" w:cs="Times New Roman"/>
                <w:w w:val="92"/>
                <w:sz w:val="24"/>
                <w:szCs w:val="24"/>
              </w:rPr>
              <w:t>s</w:t>
            </w:r>
            <w:r w:rsidRPr="00DA2F99">
              <w:rPr>
                <w:rFonts w:ascii="Times New Roman" w:eastAsia="Arial" w:hAnsi="Times New Roman" w:cs="Times New Roman"/>
                <w:spacing w:val="-1"/>
                <w:w w:val="92"/>
                <w:sz w:val="24"/>
                <w:szCs w:val="24"/>
              </w:rPr>
              <w:t>i</w:t>
            </w:r>
            <w:r w:rsidRPr="00DA2F99">
              <w:rPr>
                <w:rFonts w:ascii="Times New Roman" w:eastAsia="Arial" w:hAnsi="Times New Roman" w:cs="Times New Roman"/>
                <w:w w:val="92"/>
                <w:sz w:val="24"/>
                <w:szCs w:val="24"/>
              </w:rPr>
              <w:t>glo</w:t>
            </w:r>
            <w:r w:rsidRPr="00DA2F99">
              <w:rPr>
                <w:rFonts w:ascii="Times New Roman" w:eastAsia="Arial" w:hAnsi="Times New Roman" w:cs="Times New Roman"/>
                <w:spacing w:val="3"/>
                <w:w w:val="92"/>
                <w:sz w:val="24"/>
                <w:szCs w:val="24"/>
              </w:rPr>
              <w:t xml:space="preserve"> </w:t>
            </w:r>
            <w:r w:rsidRPr="00DA2F99">
              <w:rPr>
                <w:rFonts w:ascii="Times New Roman" w:eastAsia="Arial" w:hAnsi="Times New Roman" w:cs="Times New Roman"/>
                <w:sz w:val="24"/>
                <w:szCs w:val="24"/>
              </w:rPr>
              <w:t>XX.</w:t>
            </w:r>
          </w:p>
          <w:p w:rsidR="0020403A" w:rsidRPr="002323DD" w:rsidRDefault="0020403A" w:rsidP="00692BD1">
            <w:pPr>
              <w:spacing w:line="243" w:lineRule="auto"/>
              <w:ind w:right="24"/>
              <w:jc w:val="both"/>
              <w:rPr>
                <w:rFonts w:ascii="Times New Roman" w:eastAsia="Arial" w:hAnsi="Times New Roman" w:cs="Times New Roman"/>
                <w:sz w:val="24"/>
                <w:szCs w:val="24"/>
              </w:rPr>
            </w:pPr>
            <w:r w:rsidRPr="002323DD">
              <w:rPr>
                <w:rFonts w:ascii="Times New Roman" w:hAnsi="Times New Roman" w:cs="Times New Roman"/>
                <w:color w:val="365F91" w:themeColor="accent1" w:themeShade="BF"/>
                <w:sz w:val="24"/>
                <w:szCs w:val="24"/>
              </w:rPr>
              <w:t>CD, CSC, SIEE</w:t>
            </w:r>
          </w:p>
        </w:tc>
        <w:tc>
          <w:tcPr>
            <w:tcW w:w="2439" w:type="dxa"/>
          </w:tcPr>
          <w:p w:rsidR="0020403A" w:rsidRPr="00095D05" w:rsidRDefault="0020403A" w:rsidP="00692BD1">
            <w:pPr>
              <w:pStyle w:val="Normal1"/>
            </w:pPr>
            <w:r>
              <w:t xml:space="preserve">5.1. Describe los hechos relevantes del proceso descolonizador. </w:t>
            </w:r>
          </w:p>
        </w:tc>
        <w:tc>
          <w:tcPr>
            <w:tcW w:w="2381" w:type="dxa"/>
          </w:tcPr>
          <w:p w:rsidR="0020403A" w:rsidRPr="00095D05" w:rsidRDefault="0020403A" w:rsidP="00692BD1">
            <w:pPr>
              <w:pStyle w:val="Normal1"/>
              <w:jc w:val="center"/>
            </w:pPr>
          </w:p>
          <w:p w:rsidR="0020403A" w:rsidRPr="00095D05" w:rsidRDefault="0020403A" w:rsidP="00692BD1">
            <w:pPr>
              <w:pStyle w:val="Normal1"/>
              <w:jc w:val="center"/>
            </w:pPr>
            <w:r w:rsidRPr="00095D05">
              <w:t xml:space="preserve">Actividades de clase y </w:t>
            </w:r>
          </w:p>
          <w:p w:rsidR="0020403A" w:rsidRPr="00095D05" w:rsidRDefault="0020403A" w:rsidP="00692BD1">
            <w:pPr>
              <w:pStyle w:val="Normal1"/>
              <w:jc w:val="center"/>
            </w:pPr>
            <w:r w:rsidRPr="00095D05">
              <w:t xml:space="preserve">prueba escrita </w:t>
            </w:r>
          </w:p>
          <w:p w:rsidR="0020403A" w:rsidRPr="00095D05" w:rsidRDefault="0020403A" w:rsidP="00692BD1">
            <w:pPr>
              <w:pStyle w:val="Normal1"/>
              <w:jc w:val="center"/>
            </w:pPr>
          </w:p>
          <w:p w:rsidR="0020403A" w:rsidRPr="00095D05" w:rsidRDefault="0020403A" w:rsidP="00692BD1">
            <w:pPr>
              <w:pStyle w:val="Normal1"/>
              <w:jc w:val="center"/>
            </w:pPr>
            <w:r>
              <w:t>(Estándar básico: 4</w:t>
            </w:r>
            <w:r w:rsidRPr="00095D05">
              <w:t xml:space="preserve"> puntos)</w:t>
            </w:r>
          </w:p>
        </w:tc>
      </w:tr>
      <w:tr w:rsidR="0020403A" w:rsidRPr="00095D05" w:rsidTr="00692BD1">
        <w:trPr>
          <w:trHeight w:val="3037"/>
        </w:trPr>
        <w:tc>
          <w:tcPr>
            <w:tcW w:w="1844" w:type="dxa"/>
            <w:vMerge/>
          </w:tcPr>
          <w:p w:rsidR="0020403A" w:rsidRPr="00095D05" w:rsidRDefault="0020403A" w:rsidP="00692BD1">
            <w:pPr>
              <w:pStyle w:val="Normal1"/>
              <w:ind w:left="107" w:hanging="141"/>
            </w:pPr>
          </w:p>
        </w:tc>
        <w:tc>
          <w:tcPr>
            <w:tcW w:w="2551" w:type="dxa"/>
          </w:tcPr>
          <w:p w:rsidR="0020403A" w:rsidRDefault="0020403A" w:rsidP="00692BD1">
            <w:pPr>
              <w:spacing w:line="243" w:lineRule="auto"/>
              <w:ind w:left="49" w:right="24" w:firstLine="165"/>
              <w:jc w:val="both"/>
              <w:rPr>
                <w:rFonts w:ascii="Times New Roman" w:eastAsia="Arial" w:hAnsi="Times New Roman" w:cs="Times New Roman"/>
                <w:sz w:val="24"/>
                <w:szCs w:val="24"/>
              </w:rPr>
            </w:pPr>
            <w:r w:rsidRPr="00DA2F99">
              <w:rPr>
                <w:rFonts w:ascii="Times New Roman" w:eastAsia="Arial" w:hAnsi="Times New Roman" w:cs="Times New Roman"/>
                <w:sz w:val="24"/>
                <w:szCs w:val="24"/>
              </w:rPr>
              <w:t>6.</w:t>
            </w:r>
            <w:r w:rsidRPr="00DA2F99">
              <w:rPr>
                <w:rFonts w:ascii="Times New Roman" w:eastAsia="Arial" w:hAnsi="Times New Roman" w:cs="Times New Roman"/>
                <w:spacing w:val="28"/>
                <w:sz w:val="24"/>
                <w:szCs w:val="24"/>
              </w:rPr>
              <w:t xml:space="preserve"> </w:t>
            </w:r>
            <w:r w:rsidRPr="00DA2F99">
              <w:rPr>
                <w:rFonts w:ascii="Times New Roman" w:eastAsia="Arial" w:hAnsi="Times New Roman" w:cs="Times New Roman"/>
                <w:w w:val="92"/>
                <w:sz w:val="24"/>
                <w:szCs w:val="24"/>
              </w:rPr>
              <w:t>Co</w:t>
            </w:r>
            <w:r w:rsidRPr="00DA2F99">
              <w:rPr>
                <w:rFonts w:ascii="Times New Roman" w:eastAsia="Arial" w:hAnsi="Times New Roman" w:cs="Times New Roman"/>
                <w:spacing w:val="-1"/>
                <w:w w:val="92"/>
                <w:sz w:val="24"/>
                <w:szCs w:val="24"/>
              </w:rPr>
              <w:t>m</w:t>
            </w:r>
            <w:r w:rsidRPr="00DA2F99">
              <w:rPr>
                <w:rFonts w:ascii="Times New Roman" w:eastAsia="Arial" w:hAnsi="Times New Roman" w:cs="Times New Roman"/>
                <w:w w:val="92"/>
                <w:sz w:val="24"/>
                <w:szCs w:val="24"/>
              </w:rPr>
              <w:t>pre</w:t>
            </w:r>
            <w:r w:rsidRPr="00DA2F99">
              <w:rPr>
                <w:rFonts w:ascii="Times New Roman" w:eastAsia="Arial" w:hAnsi="Times New Roman" w:cs="Times New Roman"/>
                <w:spacing w:val="-1"/>
                <w:w w:val="92"/>
                <w:sz w:val="24"/>
                <w:szCs w:val="24"/>
              </w:rPr>
              <w:t>n</w:t>
            </w:r>
            <w:r w:rsidRPr="00DA2F99">
              <w:rPr>
                <w:rFonts w:ascii="Times New Roman" w:eastAsia="Arial" w:hAnsi="Times New Roman" w:cs="Times New Roman"/>
                <w:w w:val="92"/>
                <w:sz w:val="24"/>
                <w:szCs w:val="24"/>
              </w:rPr>
              <w:t>der</w:t>
            </w:r>
            <w:r w:rsidRPr="00DA2F99">
              <w:rPr>
                <w:rFonts w:ascii="Times New Roman" w:eastAsia="Arial" w:hAnsi="Times New Roman" w:cs="Times New Roman"/>
                <w:spacing w:val="13"/>
                <w:w w:val="92"/>
                <w:sz w:val="24"/>
                <w:szCs w:val="24"/>
              </w:rPr>
              <w:t xml:space="preserve"> </w:t>
            </w:r>
            <w:r w:rsidRPr="00DA2F99">
              <w:rPr>
                <w:rFonts w:ascii="Times New Roman" w:eastAsia="Arial" w:hAnsi="Times New Roman" w:cs="Times New Roman"/>
                <w:spacing w:val="-1"/>
                <w:sz w:val="24"/>
                <w:szCs w:val="24"/>
              </w:rPr>
              <w:t>l</w:t>
            </w:r>
            <w:r w:rsidRPr="00DA2F99">
              <w:rPr>
                <w:rFonts w:ascii="Times New Roman" w:eastAsia="Arial" w:hAnsi="Times New Roman" w:cs="Times New Roman"/>
                <w:sz w:val="24"/>
                <w:szCs w:val="24"/>
              </w:rPr>
              <w:t>os</w:t>
            </w:r>
            <w:r w:rsidRPr="00DA2F99">
              <w:rPr>
                <w:rFonts w:ascii="Times New Roman" w:eastAsia="Arial" w:hAnsi="Times New Roman" w:cs="Times New Roman"/>
                <w:spacing w:val="-13"/>
                <w:sz w:val="24"/>
                <w:szCs w:val="24"/>
              </w:rPr>
              <w:t xml:space="preserve"> </w:t>
            </w:r>
            <w:r w:rsidRPr="00DA2F99">
              <w:rPr>
                <w:rFonts w:ascii="Times New Roman" w:eastAsia="Arial" w:hAnsi="Times New Roman" w:cs="Times New Roman"/>
                <w:w w:val="93"/>
                <w:sz w:val="24"/>
                <w:szCs w:val="24"/>
              </w:rPr>
              <w:t>límites</w:t>
            </w:r>
            <w:r>
              <w:rPr>
                <w:rFonts w:ascii="Times New Roman" w:eastAsia="Arial" w:hAnsi="Times New Roman" w:cs="Times New Roman"/>
                <w:spacing w:val="5"/>
                <w:w w:val="93"/>
                <w:sz w:val="24"/>
                <w:szCs w:val="24"/>
              </w:rPr>
              <w:t xml:space="preserve"> </w:t>
            </w:r>
            <w:r w:rsidRPr="00DA2F99">
              <w:rPr>
                <w:rFonts w:ascii="Times New Roman" w:eastAsia="Arial" w:hAnsi="Times New Roman" w:cs="Times New Roman"/>
                <w:sz w:val="24"/>
                <w:szCs w:val="24"/>
              </w:rPr>
              <w:t>de</w:t>
            </w:r>
            <w:r w:rsidRPr="00DA2F99">
              <w:rPr>
                <w:rFonts w:ascii="Times New Roman" w:eastAsia="Arial" w:hAnsi="Times New Roman" w:cs="Times New Roman"/>
                <w:spacing w:val="-11"/>
                <w:sz w:val="24"/>
                <w:szCs w:val="24"/>
              </w:rPr>
              <w:t xml:space="preserve"> </w:t>
            </w:r>
            <w:r w:rsidRPr="00DA2F99">
              <w:rPr>
                <w:rFonts w:ascii="Times New Roman" w:eastAsia="Arial" w:hAnsi="Times New Roman" w:cs="Times New Roman"/>
                <w:sz w:val="24"/>
                <w:szCs w:val="24"/>
              </w:rPr>
              <w:t>la</w:t>
            </w:r>
            <w:r w:rsidRPr="00DA2F99">
              <w:rPr>
                <w:rFonts w:ascii="Times New Roman" w:eastAsia="Arial" w:hAnsi="Times New Roman" w:cs="Times New Roman"/>
                <w:spacing w:val="-6"/>
                <w:sz w:val="24"/>
                <w:szCs w:val="24"/>
              </w:rPr>
              <w:t xml:space="preserve"> </w:t>
            </w:r>
            <w:r w:rsidRPr="00DA2F99">
              <w:rPr>
                <w:rFonts w:ascii="Times New Roman" w:eastAsia="Arial" w:hAnsi="Times New Roman" w:cs="Times New Roman"/>
                <w:w w:val="93"/>
                <w:sz w:val="24"/>
                <w:szCs w:val="24"/>
              </w:rPr>
              <w:t>d</w:t>
            </w:r>
            <w:r w:rsidRPr="00DA2F99">
              <w:rPr>
                <w:rFonts w:ascii="Times New Roman" w:eastAsia="Arial" w:hAnsi="Times New Roman" w:cs="Times New Roman"/>
                <w:spacing w:val="-1"/>
                <w:w w:val="93"/>
                <w:sz w:val="24"/>
                <w:szCs w:val="24"/>
              </w:rPr>
              <w:t>e</w:t>
            </w:r>
            <w:r w:rsidRPr="00DA2F99">
              <w:rPr>
                <w:rFonts w:ascii="Times New Roman" w:eastAsia="Arial" w:hAnsi="Times New Roman" w:cs="Times New Roman"/>
                <w:w w:val="93"/>
                <w:sz w:val="24"/>
                <w:szCs w:val="24"/>
              </w:rPr>
              <w:t>s</w:t>
            </w:r>
            <w:r w:rsidRPr="00DA2F99">
              <w:rPr>
                <w:rFonts w:ascii="Times New Roman" w:eastAsia="Arial" w:hAnsi="Times New Roman" w:cs="Times New Roman"/>
                <w:spacing w:val="-1"/>
                <w:w w:val="93"/>
                <w:sz w:val="24"/>
                <w:szCs w:val="24"/>
              </w:rPr>
              <w:t>c</w:t>
            </w:r>
            <w:r w:rsidRPr="00DA2F99">
              <w:rPr>
                <w:rFonts w:ascii="Times New Roman" w:eastAsia="Arial" w:hAnsi="Times New Roman" w:cs="Times New Roman"/>
                <w:w w:val="93"/>
                <w:sz w:val="24"/>
                <w:szCs w:val="24"/>
              </w:rPr>
              <w:t>olo</w:t>
            </w:r>
            <w:r w:rsidRPr="00DA2F99">
              <w:rPr>
                <w:rFonts w:ascii="Times New Roman" w:eastAsia="Arial" w:hAnsi="Times New Roman" w:cs="Times New Roman"/>
                <w:spacing w:val="-1"/>
                <w:w w:val="93"/>
                <w:sz w:val="24"/>
                <w:szCs w:val="24"/>
              </w:rPr>
              <w:t>n</w:t>
            </w:r>
            <w:r w:rsidRPr="00DA2F99">
              <w:rPr>
                <w:rFonts w:ascii="Times New Roman" w:eastAsia="Arial" w:hAnsi="Times New Roman" w:cs="Times New Roman"/>
                <w:w w:val="93"/>
                <w:sz w:val="24"/>
                <w:szCs w:val="24"/>
              </w:rPr>
              <w:t>iza</w:t>
            </w:r>
            <w:r w:rsidRPr="00DA2F99">
              <w:rPr>
                <w:rFonts w:ascii="Times New Roman" w:eastAsia="Arial" w:hAnsi="Times New Roman" w:cs="Times New Roman"/>
                <w:spacing w:val="-1"/>
                <w:w w:val="93"/>
                <w:sz w:val="24"/>
                <w:szCs w:val="24"/>
              </w:rPr>
              <w:t>c</w:t>
            </w:r>
            <w:r w:rsidRPr="00DA2F99">
              <w:rPr>
                <w:rFonts w:ascii="Times New Roman" w:eastAsia="Arial" w:hAnsi="Times New Roman" w:cs="Times New Roman"/>
                <w:w w:val="93"/>
                <w:sz w:val="24"/>
                <w:szCs w:val="24"/>
              </w:rPr>
              <w:t xml:space="preserve">ión </w:t>
            </w:r>
            <w:r w:rsidRPr="00DA2F99">
              <w:rPr>
                <w:rFonts w:ascii="Times New Roman" w:eastAsia="Arial" w:hAnsi="Times New Roman" w:cs="Times New Roman"/>
                <w:sz w:val="24"/>
                <w:szCs w:val="24"/>
              </w:rPr>
              <w:t>y</w:t>
            </w:r>
            <w:r w:rsidRPr="00DA2F99">
              <w:rPr>
                <w:rFonts w:ascii="Times New Roman" w:eastAsia="Arial" w:hAnsi="Times New Roman" w:cs="Times New Roman"/>
                <w:spacing w:val="-8"/>
                <w:sz w:val="24"/>
                <w:szCs w:val="24"/>
              </w:rPr>
              <w:t xml:space="preserve"> </w:t>
            </w:r>
            <w:r w:rsidRPr="00DA2F99">
              <w:rPr>
                <w:rFonts w:ascii="Times New Roman" w:eastAsia="Arial" w:hAnsi="Times New Roman" w:cs="Times New Roman"/>
                <w:sz w:val="24"/>
                <w:szCs w:val="24"/>
              </w:rPr>
              <w:t>de</w:t>
            </w:r>
            <w:r w:rsidRPr="00DA2F99">
              <w:rPr>
                <w:rFonts w:ascii="Times New Roman" w:eastAsia="Arial" w:hAnsi="Times New Roman" w:cs="Times New Roman"/>
                <w:spacing w:val="-15"/>
                <w:sz w:val="24"/>
                <w:szCs w:val="24"/>
              </w:rPr>
              <w:t xml:space="preserve"> </w:t>
            </w:r>
            <w:r w:rsidRPr="00DA2F99">
              <w:rPr>
                <w:rFonts w:ascii="Times New Roman" w:eastAsia="Arial" w:hAnsi="Times New Roman" w:cs="Times New Roman"/>
                <w:sz w:val="24"/>
                <w:szCs w:val="24"/>
              </w:rPr>
              <w:t>la</w:t>
            </w:r>
            <w:r w:rsidRPr="00DA2F99">
              <w:rPr>
                <w:rFonts w:ascii="Times New Roman" w:eastAsia="Arial" w:hAnsi="Times New Roman" w:cs="Times New Roman"/>
                <w:spacing w:val="-11"/>
                <w:sz w:val="24"/>
                <w:szCs w:val="24"/>
              </w:rPr>
              <w:t xml:space="preserve"> </w:t>
            </w:r>
            <w:r w:rsidRPr="00DA2F99">
              <w:rPr>
                <w:rFonts w:ascii="Times New Roman" w:eastAsia="Arial" w:hAnsi="Times New Roman" w:cs="Times New Roman"/>
                <w:w w:val="92"/>
                <w:sz w:val="24"/>
                <w:szCs w:val="24"/>
              </w:rPr>
              <w:t>in</w:t>
            </w:r>
            <w:r w:rsidRPr="00DA2F99">
              <w:rPr>
                <w:rFonts w:ascii="Times New Roman" w:eastAsia="Arial" w:hAnsi="Times New Roman" w:cs="Times New Roman"/>
                <w:spacing w:val="-1"/>
                <w:w w:val="92"/>
                <w:sz w:val="24"/>
                <w:szCs w:val="24"/>
              </w:rPr>
              <w:t>d</w:t>
            </w:r>
            <w:r w:rsidRPr="00DA2F99">
              <w:rPr>
                <w:rFonts w:ascii="Times New Roman" w:eastAsia="Arial" w:hAnsi="Times New Roman" w:cs="Times New Roman"/>
                <w:w w:val="92"/>
                <w:sz w:val="24"/>
                <w:szCs w:val="24"/>
              </w:rPr>
              <w:t>ep</w:t>
            </w:r>
            <w:r w:rsidRPr="00DA2F99">
              <w:rPr>
                <w:rFonts w:ascii="Times New Roman" w:eastAsia="Arial" w:hAnsi="Times New Roman" w:cs="Times New Roman"/>
                <w:spacing w:val="-1"/>
                <w:w w:val="92"/>
                <w:sz w:val="24"/>
                <w:szCs w:val="24"/>
              </w:rPr>
              <w:t>e</w:t>
            </w:r>
            <w:r w:rsidRPr="00DA2F99">
              <w:rPr>
                <w:rFonts w:ascii="Times New Roman" w:eastAsia="Arial" w:hAnsi="Times New Roman" w:cs="Times New Roman"/>
                <w:w w:val="92"/>
                <w:sz w:val="24"/>
                <w:szCs w:val="24"/>
              </w:rPr>
              <w:t>nd</w:t>
            </w:r>
            <w:r w:rsidRPr="00DA2F99">
              <w:rPr>
                <w:rFonts w:ascii="Times New Roman" w:eastAsia="Arial" w:hAnsi="Times New Roman" w:cs="Times New Roman"/>
                <w:spacing w:val="-1"/>
                <w:w w:val="92"/>
                <w:sz w:val="24"/>
                <w:szCs w:val="24"/>
              </w:rPr>
              <w:t>en</w:t>
            </w:r>
            <w:r w:rsidRPr="00DA2F99">
              <w:rPr>
                <w:rFonts w:ascii="Times New Roman" w:eastAsia="Arial" w:hAnsi="Times New Roman" w:cs="Times New Roman"/>
                <w:w w:val="92"/>
                <w:sz w:val="24"/>
                <w:szCs w:val="24"/>
              </w:rPr>
              <w:t>cia</w:t>
            </w:r>
            <w:r w:rsidRPr="00DA2F99">
              <w:rPr>
                <w:rFonts w:ascii="Times New Roman" w:eastAsia="Arial" w:hAnsi="Times New Roman" w:cs="Times New Roman"/>
                <w:spacing w:val="10"/>
                <w:w w:val="92"/>
                <w:sz w:val="24"/>
                <w:szCs w:val="24"/>
              </w:rPr>
              <w:t xml:space="preserve"> </w:t>
            </w:r>
            <w:r w:rsidRPr="00DA2F99">
              <w:rPr>
                <w:rFonts w:ascii="Times New Roman" w:eastAsia="Arial" w:hAnsi="Times New Roman" w:cs="Times New Roman"/>
                <w:sz w:val="24"/>
                <w:szCs w:val="24"/>
              </w:rPr>
              <w:t>en</w:t>
            </w:r>
            <w:r w:rsidRPr="00DA2F99">
              <w:rPr>
                <w:rFonts w:ascii="Times New Roman" w:eastAsia="Arial" w:hAnsi="Times New Roman" w:cs="Times New Roman"/>
                <w:spacing w:val="-15"/>
                <w:sz w:val="24"/>
                <w:szCs w:val="24"/>
              </w:rPr>
              <w:t xml:space="preserve"> </w:t>
            </w:r>
            <w:r w:rsidRPr="00DA2F99">
              <w:rPr>
                <w:rFonts w:ascii="Times New Roman" w:eastAsia="Arial" w:hAnsi="Times New Roman" w:cs="Times New Roman"/>
                <w:sz w:val="24"/>
                <w:szCs w:val="24"/>
              </w:rPr>
              <w:t>un</w:t>
            </w:r>
            <w:r w:rsidRPr="00DA2F99">
              <w:rPr>
                <w:rFonts w:ascii="Times New Roman" w:eastAsia="Arial" w:hAnsi="Times New Roman" w:cs="Times New Roman"/>
                <w:spacing w:val="-15"/>
                <w:sz w:val="24"/>
                <w:szCs w:val="24"/>
              </w:rPr>
              <w:t xml:space="preserve"> </w:t>
            </w:r>
            <w:r w:rsidRPr="00DA2F99">
              <w:rPr>
                <w:rFonts w:ascii="Times New Roman" w:eastAsia="Arial" w:hAnsi="Times New Roman" w:cs="Times New Roman"/>
                <w:spacing w:val="-1"/>
                <w:w w:val="92"/>
                <w:sz w:val="24"/>
                <w:szCs w:val="24"/>
              </w:rPr>
              <w:t>m</w:t>
            </w:r>
            <w:r w:rsidRPr="00DA2F99">
              <w:rPr>
                <w:rFonts w:ascii="Times New Roman" w:eastAsia="Arial" w:hAnsi="Times New Roman" w:cs="Times New Roman"/>
                <w:w w:val="92"/>
                <w:sz w:val="24"/>
                <w:szCs w:val="24"/>
              </w:rPr>
              <w:t>un</w:t>
            </w:r>
            <w:r w:rsidRPr="00DA2F99">
              <w:rPr>
                <w:rFonts w:ascii="Times New Roman" w:eastAsia="Arial" w:hAnsi="Times New Roman" w:cs="Times New Roman"/>
                <w:spacing w:val="-1"/>
                <w:w w:val="92"/>
                <w:sz w:val="24"/>
                <w:szCs w:val="24"/>
              </w:rPr>
              <w:t>d</w:t>
            </w:r>
            <w:r w:rsidRPr="00DA2F99">
              <w:rPr>
                <w:rFonts w:ascii="Times New Roman" w:eastAsia="Arial" w:hAnsi="Times New Roman" w:cs="Times New Roman"/>
                <w:w w:val="92"/>
                <w:sz w:val="24"/>
                <w:szCs w:val="24"/>
              </w:rPr>
              <w:t>o</w:t>
            </w:r>
            <w:r w:rsidRPr="00DA2F99">
              <w:rPr>
                <w:rFonts w:ascii="Times New Roman" w:eastAsia="Arial" w:hAnsi="Times New Roman" w:cs="Times New Roman"/>
                <w:spacing w:val="5"/>
                <w:w w:val="92"/>
                <w:sz w:val="24"/>
                <w:szCs w:val="24"/>
              </w:rPr>
              <w:t xml:space="preserve"> </w:t>
            </w:r>
            <w:r w:rsidRPr="00DA2F99">
              <w:rPr>
                <w:rFonts w:ascii="Times New Roman" w:eastAsia="Arial" w:hAnsi="Times New Roman" w:cs="Times New Roman"/>
                <w:spacing w:val="-1"/>
                <w:sz w:val="24"/>
                <w:szCs w:val="24"/>
              </w:rPr>
              <w:t>d</w:t>
            </w:r>
            <w:r w:rsidRPr="00DA2F99">
              <w:rPr>
                <w:rFonts w:ascii="Times New Roman" w:eastAsia="Arial" w:hAnsi="Times New Roman" w:cs="Times New Roman"/>
                <w:sz w:val="24"/>
                <w:szCs w:val="24"/>
              </w:rPr>
              <w:t>esig</w:t>
            </w:r>
            <w:r w:rsidRPr="00DA2F99">
              <w:rPr>
                <w:rFonts w:ascii="Times New Roman" w:eastAsia="Arial" w:hAnsi="Times New Roman" w:cs="Times New Roman"/>
                <w:spacing w:val="-1"/>
                <w:sz w:val="24"/>
                <w:szCs w:val="24"/>
              </w:rPr>
              <w:t>u</w:t>
            </w:r>
            <w:r w:rsidRPr="00DA2F99">
              <w:rPr>
                <w:rFonts w:ascii="Times New Roman" w:eastAsia="Arial" w:hAnsi="Times New Roman" w:cs="Times New Roman"/>
                <w:sz w:val="24"/>
                <w:szCs w:val="24"/>
              </w:rPr>
              <w:t>al.</w:t>
            </w:r>
          </w:p>
          <w:p w:rsidR="0020403A" w:rsidRPr="002323DD" w:rsidRDefault="0020403A" w:rsidP="00692BD1">
            <w:pPr>
              <w:spacing w:line="243" w:lineRule="auto"/>
              <w:ind w:right="24"/>
              <w:jc w:val="both"/>
              <w:rPr>
                <w:rFonts w:ascii="Times New Roman" w:eastAsia="Arial" w:hAnsi="Times New Roman" w:cs="Times New Roman"/>
                <w:color w:val="365F91" w:themeColor="accent1" w:themeShade="BF"/>
                <w:sz w:val="24"/>
                <w:szCs w:val="24"/>
              </w:rPr>
            </w:pPr>
            <w:r w:rsidRPr="002323DD">
              <w:rPr>
                <w:rFonts w:ascii="Times New Roman" w:eastAsia="Arial" w:hAnsi="Times New Roman" w:cs="Times New Roman"/>
                <w:color w:val="365F91" w:themeColor="accent1" w:themeShade="BF"/>
                <w:sz w:val="24"/>
                <w:szCs w:val="24"/>
              </w:rPr>
              <w:t>CSC, AAA</w:t>
            </w:r>
          </w:p>
        </w:tc>
        <w:tc>
          <w:tcPr>
            <w:tcW w:w="2439" w:type="dxa"/>
          </w:tcPr>
          <w:p w:rsidR="0020403A" w:rsidRDefault="0020403A" w:rsidP="00692BD1">
            <w:pPr>
              <w:pStyle w:val="Normal1"/>
            </w:pPr>
            <w:r>
              <w:t>5.2. Realiza sobre un planisferio, con un código de colores, un mapa de la descolonización diferenciando los países nuevos que se agrupan en la órbita occidental, en la soviética y dentro de los no alineados.</w:t>
            </w:r>
          </w:p>
          <w:p w:rsidR="0020403A" w:rsidRPr="00095D05" w:rsidRDefault="0020403A" w:rsidP="00692BD1">
            <w:pPr>
              <w:pStyle w:val="Normal1"/>
            </w:pPr>
          </w:p>
        </w:tc>
        <w:tc>
          <w:tcPr>
            <w:tcW w:w="2381" w:type="dxa"/>
          </w:tcPr>
          <w:p w:rsidR="0020403A" w:rsidRPr="00095D05" w:rsidRDefault="0020403A" w:rsidP="00692BD1">
            <w:pPr>
              <w:pStyle w:val="Normal1"/>
              <w:jc w:val="center"/>
            </w:pPr>
            <w:r w:rsidRPr="00095D05">
              <w:t>Actividades de clase</w:t>
            </w:r>
          </w:p>
          <w:p w:rsidR="0020403A" w:rsidRPr="00095D05" w:rsidRDefault="0020403A" w:rsidP="00692BD1">
            <w:pPr>
              <w:pStyle w:val="Normal1"/>
              <w:jc w:val="center"/>
            </w:pPr>
          </w:p>
          <w:p w:rsidR="0020403A" w:rsidRPr="00095D05" w:rsidRDefault="0020403A" w:rsidP="00692BD1">
            <w:pPr>
              <w:pStyle w:val="Normal1"/>
              <w:jc w:val="center"/>
            </w:pPr>
            <w:r w:rsidRPr="00095D05">
              <w:t xml:space="preserve">(Estándar avanzado </w:t>
            </w:r>
          </w:p>
          <w:p w:rsidR="0020403A" w:rsidRDefault="0020403A" w:rsidP="00692BD1">
            <w:pPr>
              <w:pStyle w:val="Normal1"/>
              <w:jc w:val="center"/>
            </w:pPr>
            <w:r>
              <w:t>1 puntos)</w:t>
            </w:r>
          </w:p>
          <w:p w:rsidR="0020403A" w:rsidRPr="00095D05" w:rsidRDefault="0020403A" w:rsidP="00692BD1">
            <w:pPr>
              <w:pStyle w:val="Normal1"/>
            </w:pPr>
          </w:p>
        </w:tc>
      </w:tr>
      <w:tr w:rsidR="0020403A" w:rsidRPr="00095D05" w:rsidTr="00692BD1">
        <w:trPr>
          <w:trHeight w:val="1104"/>
        </w:trPr>
        <w:tc>
          <w:tcPr>
            <w:tcW w:w="1844" w:type="dxa"/>
          </w:tcPr>
          <w:p w:rsidR="0020403A" w:rsidRPr="000546D5" w:rsidRDefault="0020403A" w:rsidP="00692BD1">
            <w:pPr>
              <w:spacing w:line="243" w:lineRule="auto"/>
              <w:ind w:right="25"/>
              <w:jc w:val="both"/>
              <w:rPr>
                <w:rFonts w:ascii="Times New Roman" w:hAnsi="Times New Roman" w:cs="Times New Roman"/>
                <w:sz w:val="24"/>
                <w:szCs w:val="24"/>
              </w:rPr>
            </w:pPr>
            <w:r w:rsidRPr="000546D5">
              <w:rPr>
                <w:rFonts w:ascii="Times New Roman" w:hAnsi="Times New Roman" w:cs="Times New Roman"/>
                <w:sz w:val="24"/>
                <w:szCs w:val="24"/>
              </w:rPr>
              <w:t>La dictadura de Franco.</w:t>
            </w:r>
          </w:p>
        </w:tc>
        <w:tc>
          <w:tcPr>
            <w:tcW w:w="2551" w:type="dxa"/>
          </w:tcPr>
          <w:p w:rsidR="0020403A" w:rsidRDefault="0020403A" w:rsidP="00692BD1">
            <w:pPr>
              <w:pStyle w:val="Normal1"/>
              <w:rPr>
                <w:rFonts w:eastAsia="Arial"/>
              </w:rPr>
            </w:pPr>
            <w:r>
              <w:rPr>
                <w:rFonts w:eastAsia="Arial"/>
              </w:rPr>
              <w:t>3. Explicar las causas de que se estableciera una dictadura en España, tras la Guerra Civil, y cómo evolucioné esa dictadura desde 1939 a 1975.</w:t>
            </w:r>
          </w:p>
          <w:p w:rsidR="0020403A" w:rsidRPr="00095D05" w:rsidRDefault="0020403A" w:rsidP="00692BD1">
            <w:pPr>
              <w:pStyle w:val="Normal1"/>
            </w:pPr>
            <w:r w:rsidRPr="00C3079E">
              <w:rPr>
                <w:color w:val="365F91" w:themeColor="accent1" w:themeShade="BF"/>
              </w:rPr>
              <w:t>CD, CSC</w:t>
            </w:r>
            <w:r>
              <w:rPr>
                <w:color w:val="365F91" w:themeColor="accent1" w:themeShade="BF"/>
              </w:rPr>
              <w:t xml:space="preserve">, </w:t>
            </w:r>
            <w:r w:rsidRPr="00B87D1B">
              <w:rPr>
                <w:color w:val="365F91" w:themeColor="accent1" w:themeShade="BF"/>
              </w:rPr>
              <w:t>CMCT</w:t>
            </w:r>
            <w:r>
              <w:rPr>
                <w:color w:val="365F91" w:themeColor="accent1" w:themeShade="BF"/>
              </w:rPr>
              <w:t xml:space="preserve">, </w:t>
            </w:r>
            <w:r w:rsidRPr="00040481">
              <w:rPr>
                <w:color w:val="365F91" w:themeColor="accent1" w:themeShade="BF"/>
              </w:rPr>
              <w:t>SIEE</w:t>
            </w:r>
          </w:p>
        </w:tc>
        <w:tc>
          <w:tcPr>
            <w:tcW w:w="2439" w:type="dxa"/>
          </w:tcPr>
          <w:p w:rsidR="0020403A" w:rsidRPr="000546D5" w:rsidRDefault="0020403A" w:rsidP="00692BD1">
            <w:pPr>
              <w:spacing w:before="2" w:line="243" w:lineRule="auto"/>
              <w:ind w:left="49" w:right="24" w:firstLine="165"/>
              <w:jc w:val="both"/>
              <w:rPr>
                <w:rFonts w:ascii="Times New Roman" w:eastAsia="Arial" w:hAnsi="Times New Roman" w:cs="Times New Roman"/>
                <w:sz w:val="24"/>
                <w:szCs w:val="24"/>
              </w:rPr>
            </w:pPr>
            <w:r w:rsidRPr="000546D5">
              <w:rPr>
                <w:rFonts w:ascii="Times New Roman" w:eastAsia="Arial" w:hAnsi="Times New Roman" w:cs="Times New Roman"/>
                <w:sz w:val="24"/>
                <w:szCs w:val="24"/>
              </w:rPr>
              <w:t>2.2.</w:t>
            </w:r>
            <w:r w:rsidRPr="000546D5">
              <w:rPr>
                <w:rFonts w:ascii="Times New Roman" w:eastAsia="Arial" w:hAnsi="Times New Roman" w:cs="Times New Roman"/>
                <w:spacing w:val="19"/>
                <w:sz w:val="24"/>
                <w:szCs w:val="24"/>
              </w:rPr>
              <w:t xml:space="preserve"> </w:t>
            </w:r>
            <w:r w:rsidRPr="000546D5">
              <w:rPr>
                <w:rFonts w:ascii="Times New Roman" w:eastAsia="Arial" w:hAnsi="Times New Roman" w:cs="Times New Roman"/>
                <w:w w:val="92"/>
                <w:sz w:val="24"/>
                <w:szCs w:val="24"/>
              </w:rPr>
              <w:t>Co</w:t>
            </w:r>
            <w:r w:rsidRPr="000546D5">
              <w:rPr>
                <w:rFonts w:ascii="Times New Roman" w:eastAsia="Arial" w:hAnsi="Times New Roman" w:cs="Times New Roman"/>
                <w:spacing w:val="-1"/>
                <w:w w:val="92"/>
                <w:sz w:val="24"/>
                <w:szCs w:val="24"/>
              </w:rPr>
              <w:t>n</w:t>
            </w:r>
            <w:r w:rsidRPr="000546D5">
              <w:rPr>
                <w:rFonts w:ascii="Times New Roman" w:eastAsia="Arial" w:hAnsi="Times New Roman" w:cs="Times New Roman"/>
                <w:w w:val="92"/>
                <w:sz w:val="24"/>
                <w:szCs w:val="24"/>
              </w:rPr>
              <w:t>oce</w:t>
            </w:r>
            <w:r w:rsidRPr="000546D5">
              <w:rPr>
                <w:rFonts w:ascii="Times New Roman" w:eastAsia="Arial" w:hAnsi="Times New Roman" w:cs="Times New Roman"/>
                <w:spacing w:val="20"/>
                <w:w w:val="92"/>
                <w:sz w:val="24"/>
                <w:szCs w:val="24"/>
              </w:rPr>
              <w:t xml:space="preserve"> </w:t>
            </w:r>
            <w:r w:rsidRPr="000546D5">
              <w:rPr>
                <w:rFonts w:ascii="Times New Roman" w:eastAsia="Arial" w:hAnsi="Times New Roman" w:cs="Times New Roman"/>
                <w:sz w:val="24"/>
                <w:szCs w:val="24"/>
              </w:rPr>
              <w:t>la</w:t>
            </w:r>
            <w:r w:rsidRPr="000546D5">
              <w:rPr>
                <w:rFonts w:ascii="Times New Roman" w:eastAsia="Arial" w:hAnsi="Times New Roman" w:cs="Times New Roman"/>
                <w:spacing w:val="3"/>
                <w:sz w:val="24"/>
                <w:szCs w:val="24"/>
              </w:rPr>
              <w:t xml:space="preserve"> </w:t>
            </w:r>
            <w:r w:rsidRPr="000546D5">
              <w:rPr>
                <w:rFonts w:ascii="Times New Roman" w:eastAsia="Arial" w:hAnsi="Times New Roman" w:cs="Times New Roman"/>
                <w:spacing w:val="-1"/>
                <w:w w:val="92"/>
                <w:sz w:val="24"/>
                <w:szCs w:val="24"/>
              </w:rPr>
              <w:t>s</w:t>
            </w:r>
            <w:r w:rsidRPr="000546D5">
              <w:rPr>
                <w:rFonts w:ascii="Times New Roman" w:eastAsia="Arial" w:hAnsi="Times New Roman" w:cs="Times New Roman"/>
                <w:w w:val="92"/>
                <w:sz w:val="24"/>
                <w:szCs w:val="24"/>
              </w:rPr>
              <w:t>ituaci</w:t>
            </w:r>
            <w:r w:rsidRPr="000546D5">
              <w:rPr>
                <w:rFonts w:ascii="Times New Roman" w:eastAsia="Arial" w:hAnsi="Times New Roman" w:cs="Times New Roman"/>
                <w:spacing w:val="-1"/>
                <w:w w:val="92"/>
                <w:sz w:val="24"/>
                <w:szCs w:val="24"/>
              </w:rPr>
              <w:t>ó</w:t>
            </w:r>
            <w:r w:rsidRPr="000546D5">
              <w:rPr>
                <w:rFonts w:ascii="Times New Roman" w:eastAsia="Arial" w:hAnsi="Times New Roman" w:cs="Times New Roman"/>
                <w:w w:val="92"/>
                <w:sz w:val="24"/>
                <w:szCs w:val="24"/>
              </w:rPr>
              <w:t>n</w:t>
            </w:r>
            <w:r w:rsidRPr="000546D5">
              <w:rPr>
                <w:rFonts w:ascii="Times New Roman" w:eastAsia="Arial" w:hAnsi="Times New Roman" w:cs="Times New Roman"/>
                <w:spacing w:val="21"/>
                <w:w w:val="92"/>
                <w:sz w:val="24"/>
                <w:szCs w:val="24"/>
              </w:rPr>
              <w:t xml:space="preserve"> </w:t>
            </w:r>
            <w:r w:rsidRPr="000546D5">
              <w:rPr>
                <w:rFonts w:ascii="Times New Roman" w:eastAsia="Arial" w:hAnsi="Times New Roman" w:cs="Times New Roman"/>
                <w:sz w:val="24"/>
                <w:szCs w:val="24"/>
              </w:rPr>
              <w:t>de la</w:t>
            </w:r>
            <w:r w:rsidRPr="000546D5">
              <w:rPr>
                <w:rFonts w:ascii="Times New Roman" w:eastAsia="Arial" w:hAnsi="Times New Roman" w:cs="Times New Roman"/>
                <w:spacing w:val="3"/>
                <w:sz w:val="24"/>
                <w:szCs w:val="24"/>
              </w:rPr>
              <w:t xml:space="preserve"> </w:t>
            </w:r>
            <w:r w:rsidRPr="000546D5">
              <w:rPr>
                <w:rFonts w:ascii="Times New Roman" w:eastAsia="Arial" w:hAnsi="Times New Roman" w:cs="Times New Roman"/>
                <w:spacing w:val="-1"/>
                <w:w w:val="92"/>
                <w:sz w:val="24"/>
                <w:szCs w:val="24"/>
              </w:rPr>
              <w:t>p</w:t>
            </w:r>
            <w:r w:rsidRPr="000546D5">
              <w:rPr>
                <w:rFonts w:ascii="Times New Roman" w:eastAsia="Arial" w:hAnsi="Times New Roman" w:cs="Times New Roman"/>
                <w:w w:val="92"/>
                <w:sz w:val="24"/>
                <w:szCs w:val="24"/>
              </w:rPr>
              <w:t>ost</w:t>
            </w:r>
            <w:r w:rsidRPr="000546D5">
              <w:rPr>
                <w:rFonts w:ascii="Times New Roman" w:eastAsia="Arial" w:hAnsi="Times New Roman" w:cs="Times New Roman"/>
                <w:spacing w:val="-1"/>
                <w:w w:val="92"/>
                <w:sz w:val="24"/>
                <w:szCs w:val="24"/>
              </w:rPr>
              <w:t>g</w:t>
            </w:r>
            <w:r w:rsidRPr="000546D5">
              <w:rPr>
                <w:rFonts w:ascii="Times New Roman" w:eastAsia="Arial" w:hAnsi="Times New Roman" w:cs="Times New Roman"/>
                <w:w w:val="92"/>
                <w:sz w:val="24"/>
                <w:szCs w:val="24"/>
              </w:rPr>
              <w:t>uerra</w:t>
            </w:r>
            <w:r w:rsidRPr="000546D5">
              <w:rPr>
                <w:rFonts w:ascii="Times New Roman" w:eastAsia="Arial" w:hAnsi="Times New Roman" w:cs="Times New Roman"/>
                <w:spacing w:val="22"/>
                <w:w w:val="92"/>
                <w:sz w:val="24"/>
                <w:szCs w:val="24"/>
              </w:rPr>
              <w:t xml:space="preserve"> </w:t>
            </w:r>
            <w:r w:rsidRPr="000546D5">
              <w:rPr>
                <w:rFonts w:ascii="Times New Roman" w:eastAsia="Arial" w:hAnsi="Times New Roman" w:cs="Times New Roman"/>
                <w:sz w:val="24"/>
                <w:szCs w:val="24"/>
              </w:rPr>
              <w:t>y</w:t>
            </w:r>
            <w:r w:rsidRPr="000546D5">
              <w:rPr>
                <w:rFonts w:ascii="Times New Roman" w:eastAsia="Arial" w:hAnsi="Times New Roman" w:cs="Times New Roman"/>
                <w:spacing w:val="6"/>
                <w:sz w:val="24"/>
                <w:szCs w:val="24"/>
              </w:rPr>
              <w:t xml:space="preserve"> </w:t>
            </w:r>
            <w:r w:rsidRPr="000546D5">
              <w:rPr>
                <w:rFonts w:ascii="Times New Roman" w:eastAsia="Arial" w:hAnsi="Times New Roman" w:cs="Times New Roman"/>
                <w:sz w:val="24"/>
                <w:szCs w:val="24"/>
              </w:rPr>
              <w:t>la</w:t>
            </w:r>
            <w:r w:rsidRPr="000546D5">
              <w:rPr>
                <w:rFonts w:ascii="Times New Roman" w:eastAsia="Arial" w:hAnsi="Times New Roman" w:cs="Times New Roman"/>
                <w:spacing w:val="3"/>
                <w:sz w:val="24"/>
                <w:szCs w:val="24"/>
              </w:rPr>
              <w:t xml:space="preserve"> </w:t>
            </w:r>
            <w:r w:rsidRPr="000546D5">
              <w:rPr>
                <w:rFonts w:ascii="Times New Roman" w:eastAsia="Arial" w:hAnsi="Times New Roman" w:cs="Times New Roman"/>
                <w:w w:val="93"/>
                <w:sz w:val="24"/>
                <w:szCs w:val="24"/>
              </w:rPr>
              <w:t>r</w:t>
            </w:r>
            <w:r w:rsidRPr="000546D5">
              <w:rPr>
                <w:rFonts w:ascii="Times New Roman" w:eastAsia="Arial" w:hAnsi="Times New Roman" w:cs="Times New Roman"/>
                <w:spacing w:val="-1"/>
                <w:w w:val="93"/>
                <w:sz w:val="24"/>
                <w:szCs w:val="24"/>
              </w:rPr>
              <w:t>e</w:t>
            </w:r>
            <w:r w:rsidRPr="000546D5">
              <w:rPr>
                <w:rFonts w:ascii="Times New Roman" w:eastAsia="Arial" w:hAnsi="Times New Roman" w:cs="Times New Roman"/>
                <w:w w:val="93"/>
                <w:sz w:val="24"/>
                <w:szCs w:val="24"/>
              </w:rPr>
              <w:t>pres</w:t>
            </w:r>
            <w:r w:rsidRPr="000546D5">
              <w:rPr>
                <w:rFonts w:ascii="Times New Roman" w:eastAsia="Arial" w:hAnsi="Times New Roman" w:cs="Times New Roman"/>
                <w:spacing w:val="-1"/>
                <w:w w:val="93"/>
                <w:sz w:val="24"/>
                <w:szCs w:val="24"/>
              </w:rPr>
              <w:t>ió</w:t>
            </w:r>
            <w:r w:rsidRPr="000546D5">
              <w:rPr>
                <w:rFonts w:ascii="Times New Roman" w:eastAsia="Arial" w:hAnsi="Times New Roman" w:cs="Times New Roman"/>
                <w:w w:val="93"/>
                <w:sz w:val="24"/>
                <w:szCs w:val="24"/>
              </w:rPr>
              <w:t xml:space="preserve">n </w:t>
            </w:r>
            <w:r w:rsidRPr="000546D5">
              <w:rPr>
                <w:rFonts w:ascii="Times New Roman" w:eastAsia="Arial" w:hAnsi="Times New Roman" w:cs="Times New Roman"/>
                <w:sz w:val="24"/>
                <w:szCs w:val="24"/>
              </w:rPr>
              <w:t>en</w:t>
            </w:r>
            <w:r w:rsidRPr="000546D5">
              <w:rPr>
                <w:rFonts w:ascii="Times New Roman" w:eastAsia="Arial" w:hAnsi="Times New Roman" w:cs="Times New Roman"/>
                <w:spacing w:val="-15"/>
                <w:sz w:val="24"/>
                <w:szCs w:val="24"/>
              </w:rPr>
              <w:t xml:space="preserve"> </w:t>
            </w:r>
            <w:r w:rsidRPr="000546D5">
              <w:rPr>
                <w:rFonts w:ascii="Times New Roman" w:eastAsia="Arial" w:hAnsi="Times New Roman" w:cs="Times New Roman"/>
                <w:w w:val="92"/>
                <w:sz w:val="24"/>
                <w:szCs w:val="24"/>
              </w:rPr>
              <w:t>Espa</w:t>
            </w:r>
            <w:r w:rsidRPr="000546D5">
              <w:rPr>
                <w:rFonts w:ascii="Times New Roman" w:eastAsia="Arial" w:hAnsi="Times New Roman" w:cs="Times New Roman"/>
                <w:spacing w:val="-1"/>
                <w:w w:val="92"/>
                <w:sz w:val="24"/>
                <w:szCs w:val="24"/>
              </w:rPr>
              <w:t>ñ</w:t>
            </w:r>
            <w:r w:rsidRPr="000546D5">
              <w:rPr>
                <w:rFonts w:ascii="Times New Roman" w:eastAsia="Arial" w:hAnsi="Times New Roman" w:cs="Times New Roman"/>
                <w:w w:val="92"/>
                <w:sz w:val="24"/>
                <w:szCs w:val="24"/>
              </w:rPr>
              <w:t>a</w:t>
            </w:r>
            <w:r w:rsidRPr="000546D5">
              <w:rPr>
                <w:rFonts w:ascii="Times New Roman" w:eastAsia="Arial" w:hAnsi="Times New Roman" w:cs="Times New Roman"/>
                <w:spacing w:val="5"/>
                <w:w w:val="92"/>
                <w:sz w:val="24"/>
                <w:szCs w:val="24"/>
              </w:rPr>
              <w:t xml:space="preserve"> </w:t>
            </w:r>
            <w:r w:rsidRPr="000546D5">
              <w:rPr>
                <w:rFonts w:ascii="Times New Roman" w:eastAsia="Arial" w:hAnsi="Times New Roman" w:cs="Times New Roman"/>
                <w:sz w:val="24"/>
                <w:szCs w:val="24"/>
              </w:rPr>
              <w:t>y</w:t>
            </w:r>
            <w:r w:rsidRPr="000546D5">
              <w:rPr>
                <w:rFonts w:ascii="Times New Roman" w:eastAsia="Arial" w:hAnsi="Times New Roman" w:cs="Times New Roman"/>
                <w:spacing w:val="-8"/>
                <w:sz w:val="24"/>
                <w:szCs w:val="24"/>
              </w:rPr>
              <w:t xml:space="preserve"> </w:t>
            </w:r>
            <w:r w:rsidRPr="000546D5">
              <w:rPr>
                <w:rFonts w:ascii="Times New Roman" w:eastAsia="Arial" w:hAnsi="Times New Roman" w:cs="Times New Roman"/>
                <w:sz w:val="24"/>
                <w:szCs w:val="24"/>
              </w:rPr>
              <w:t>las</w:t>
            </w:r>
            <w:r w:rsidRPr="000546D5">
              <w:rPr>
                <w:rFonts w:ascii="Times New Roman" w:eastAsia="Arial" w:hAnsi="Times New Roman" w:cs="Times New Roman"/>
                <w:spacing w:val="-16"/>
                <w:sz w:val="24"/>
                <w:szCs w:val="24"/>
              </w:rPr>
              <w:t xml:space="preserve"> </w:t>
            </w:r>
            <w:r w:rsidRPr="000546D5">
              <w:rPr>
                <w:rFonts w:ascii="Times New Roman" w:eastAsia="Arial" w:hAnsi="Times New Roman" w:cs="Times New Roman"/>
                <w:w w:val="92"/>
                <w:sz w:val="24"/>
                <w:szCs w:val="24"/>
              </w:rPr>
              <w:t>d</w:t>
            </w:r>
            <w:r w:rsidRPr="000546D5">
              <w:rPr>
                <w:rFonts w:ascii="Times New Roman" w:eastAsia="Arial" w:hAnsi="Times New Roman" w:cs="Times New Roman"/>
                <w:spacing w:val="-1"/>
                <w:w w:val="92"/>
                <w:sz w:val="24"/>
                <w:szCs w:val="24"/>
              </w:rPr>
              <w:t>i</w:t>
            </w:r>
            <w:r w:rsidRPr="000546D5">
              <w:rPr>
                <w:rFonts w:ascii="Times New Roman" w:eastAsia="Arial" w:hAnsi="Times New Roman" w:cs="Times New Roman"/>
                <w:w w:val="92"/>
                <w:sz w:val="24"/>
                <w:szCs w:val="24"/>
              </w:rPr>
              <w:t>stintas</w:t>
            </w:r>
            <w:r w:rsidRPr="000546D5">
              <w:rPr>
                <w:rFonts w:ascii="Times New Roman" w:eastAsia="Arial" w:hAnsi="Times New Roman" w:cs="Times New Roman"/>
                <w:spacing w:val="6"/>
                <w:w w:val="92"/>
                <w:sz w:val="24"/>
                <w:szCs w:val="24"/>
              </w:rPr>
              <w:t xml:space="preserve"> </w:t>
            </w:r>
            <w:r w:rsidRPr="000546D5">
              <w:rPr>
                <w:rFonts w:ascii="Times New Roman" w:eastAsia="Arial" w:hAnsi="Times New Roman" w:cs="Times New Roman"/>
                <w:w w:val="92"/>
                <w:sz w:val="24"/>
                <w:szCs w:val="24"/>
              </w:rPr>
              <w:t>fases</w:t>
            </w:r>
            <w:r w:rsidRPr="000546D5">
              <w:rPr>
                <w:rFonts w:ascii="Times New Roman" w:eastAsia="Arial" w:hAnsi="Times New Roman" w:cs="Times New Roman"/>
                <w:spacing w:val="4"/>
                <w:w w:val="92"/>
                <w:sz w:val="24"/>
                <w:szCs w:val="24"/>
              </w:rPr>
              <w:t xml:space="preserve"> </w:t>
            </w:r>
            <w:r w:rsidRPr="000546D5">
              <w:rPr>
                <w:rFonts w:ascii="Times New Roman" w:eastAsia="Arial" w:hAnsi="Times New Roman" w:cs="Times New Roman"/>
                <w:sz w:val="24"/>
                <w:szCs w:val="24"/>
              </w:rPr>
              <w:t>de</w:t>
            </w:r>
            <w:r w:rsidRPr="000546D5">
              <w:rPr>
                <w:rFonts w:ascii="Times New Roman" w:eastAsia="Arial" w:hAnsi="Times New Roman" w:cs="Times New Roman"/>
                <w:spacing w:val="-15"/>
                <w:sz w:val="24"/>
                <w:szCs w:val="24"/>
              </w:rPr>
              <w:t xml:space="preserve"> </w:t>
            </w:r>
            <w:r w:rsidRPr="000546D5">
              <w:rPr>
                <w:rFonts w:ascii="Times New Roman" w:eastAsia="Arial" w:hAnsi="Times New Roman" w:cs="Times New Roman"/>
                <w:sz w:val="24"/>
                <w:szCs w:val="24"/>
              </w:rPr>
              <w:t>la</w:t>
            </w:r>
            <w:r w:rsidRPr="000546D5">
              <w:rPr>
                <w:rFonts w:ascii="Times New Roman" w:eastAsia="Arial" w:hAnsi="Times New Roman" w:cs="Times New Roman"/>
                <w:spacing w:val="-12"/>
                <w:sz w:val="24"/>
                <w:szCs w:val="24"/>
              </w:rPr>
              <w:t xml:space="preserve"> </w:t>
            </w:r>
            <w:r w:rsidRPr="000546D5">
              <w:rPr>
                <w:rFonts w:ascii="Times New Roman" w:eastAsia="Arial" w:hAnsi="Times New Roman" w:cs="Times New Roman"/>
                <w:w w:val="92"/>
                <w:sz w:val="24"/>
                <w:szCs w:val="24"/>
              </w:rPr>
              <w:t>dictad</w:t>
            </w:r>
            <w:r w:rsidRPr="000546D5">
              <w:rPr>
                <w:rFonts w:ascii="Times New Roman" w:eastAsia="Arial" w:hAnsi="Times New Roman" w:cs="Times New Roman"/>
                <w:spacing w:val="-1"/>
                <w:w w:val="92"/>
                <w:sz w:val="24"/>
                <w:szCs w:val="24"/>
              </w:rPr>
              <w:t>u</w:t>
            </w:r>
            <w:r w:rsidRPr="000546D5">
              <w:rPr>
                <w:rFonts w:ascii="Times New Roman" w:eastAsia="Arial" w:hAnsi="Times New Roman" w:cs="Times New Roman"/>
                <w:w w:val="92"/>
                <w:sz w:val="24"/>
                <w:szCs w:val="24"/>
              </w:rPr>
              <w:t>ra</w:t>
            </w:r>
            <w:r w:rsidRPr="000546D5">
              <w:rPr>
                <w:rFonts w:ascii="Times New Roman" w:eastAsia="Arial" w:hAnsi="Times New Roman" w:cs="Times New Roman"/>
                <w:spacing w:val="6"/>
                <w:w w:val="92"/>
                <w:sz w:val="24"/>
                <w:szCs w:val="24"/>
              </w:rPr>
              <w:t xml:space="preserve"> </w:t>
            </w:r>
            <w:r w:rsidRPr="000546D5">
              <w:rPr>
                <w:rFonts w:ascii="Times New Roman" w:eastAsia="Arial" w:hAnsi="Times New Roman" w:cs="Times New Roman"/>
                <w:sz w:val="24"/>
                <w:szCs w:val="24"/>
              </w:rPr>
              <w:t>de</w:t>
            </w:r>
            <w:r w:rsidRPr="000546D5">
              <w:rPr>
                <w:rFonts w:ascii="Times New Roman" w:eastAsia="Arial" w:hAnsi="Times New Roman" w:cs="Times New Roman"/>
                <w:spacing w:val="-15"/>
                <w:sz w:val="24"/>
                <w:szCs w:val="24"/>
              </w:rPr>
              <w:t xml:space="preserve"> </w:t>
            </w:r>
            <w:r w:rsidRPr="000546D5">
              <w:rPr>
                <w:rFonts w:ascii="Times New Roman" w:eastAsia="Arial" w:hAnsi="Times New Roman" w:cs="Times New Roman"/>
                <w:sz w:val="24"/>
                <w:szCs w:val="24"/>
              </w:rPr>
              <w:t>Fran</w:t>
            </w:r>
            <w:r w:rsidRPr="000546D5">
              <w:rPr>
                <w:rFonts w:ascii="Times New Roman" w:eastAsia="Arial" w:hAnsi="Times New Roman" w:cs="Times New Roman"/>
                <w:spacing w:val="-1"/>
                <w:sz w:val="24"/>
                <w:szCs w:val="24"/>
              </w:rPr>
              <w:t>c</w:t>
            </w:r>
            <w:r w:rsidRPr="000546D5">
              <w:rPr>
                <w:rFonts w:ascii="Times New Roman" w:eastAsia="Arial" w:hAnsi="Times New Roman" w:cs="Times New Roman"/>
                <w:sz w:val="24"/>
                <w:szCs w:val="24"/>
              </w:rPr>
              <w:t>o.</w:t>
            </w:r>
          </w:p>
          <w:p w:rsidR="0020403A" w:rsidRDefault="0020403A" w:rsidP="00692BD1">
            <w:pPr>
              <w:pStyle w:val="Normal1"/>
            </w:pPr>
          </w:p>
        </w:tc>
        <w:tc>
          <w:tcPr>
            <w:tcW w:w="2381" w:type="dxa"/>
          </w:tcPr>
          <w:p w:rsidR="0020403A" w:rsidRDefault="0020403A" w:rsidP="00692BD1">
            <w:pPr>
              <w:pStyle w:val="Normal1"/>
              <w:jc w:val="center"/>
            </w:pPr>
            <w:r>
              <w:t>Actividades de clase</w:t>
            </w:r>
          </w:p>
          <w:p w:rsidR="0020403A" w:rsidRPr="00095D05" w:rsidRDefault="0020403A" w:rsidP="00692BD1">
            <w:pPr>
              <w:pStyle w:val="Normal1"/>
              <w:jc w:val="center"/>
            </w:pPr>
          </w:p>
          <w:p w:rsidR="0020403A" w:rsidRPr="00095D05" w:rsidRDefault="0020403A" w:rsidP="00692BD1">
            <w:pPr>
              <w:pStyle w:val="Normal1"/>
              <w:jc w:val="center"/>
            </w:pPr>
            <w:r w:rsidRPr="00095D05">
              <w:t xml:space="preserve">(Estándar avanzado </w:t>
            </w:r>
          </w:p>
          <w:p w:rsidR="0020403A" w:rsidRDefault="0020403A" w:rsidP="00692BD1">
            <w:pPr>
              <w:pStyle w:val="Normal1"/>
              <w:jc w:val="center"/>
            </w:pPr>
            <w:r>
              <w:t>1 puntos)</w:t>
            </w:r>
          </w:p>
          <w:p w:rsidR="0020403A" w:rsidRPr="00095D05" w:rsidRDefault="0020403A" w:rsidP="00692BD1">
            <w:pPr>
              <w:pStyle w:val="Normal1"/>
            </w:pPr>
          </w:p>
        </w:tc>
      </w:tr>
    </w:tbl>
    <w:p w:rsidR="0020403A" w:rsidRDefault="0020403A" w:rsidP="0020403A"/>
    <w:tbl>
      <w:tblPr>
        <w:tblStyle w:val="Tablaconcuadrcula"/>
        <w:tblW w:w="9215" w:type="dxa"/>
        <w:tblInd w:w="-176" w:type="dxa"/>
        <w:tblLayout w:type="fixed"/>
        <w:tblLook w:val="04A0" w:firstRow="1" w:lastRow="0" w:firstColumn="1" w:lastColumn="0" w:noHBand="0" w:noVBand="1"/>
      </w:tblPr>
      <w:tblGrid>
        <w:gridCol w:w="1844"/>
        <w:gridCol w:w="2551"/>
        <w:gridCol w:w="2722"/>
        <w:gridCol w:w="2098"/>
      </w:tblGrid>
      <w:tr w:rsidR="0020403A" w:rsidRPr="00095D05" w:rsidTr="00692BD1">
        <w:tc>
          <w:tcPr>
            <w:tcW w:w="9215" w:type="dxa"/>
            <w:gridSpan w:val="4"/>
            <w:shd w:val="clear" w:color="auto" w:fill="B8CCE4" w:themeFill="accent1" w:themeFillTint="66"/>
            <w:vAlign w:val="center"/>
          </w:tcPr>
          <w:p w:rsidR="001D654D" w:rsidRDefault="001D654D" w:rsidP="00692BD1">
            <w:pPr>
              <w:pStyle w:val="Normal1"/>
              <w:jc w:val="center"/>
              <w:rPr>
                <w:b/>
              </w:rPr>
            </w:pPr>
          </w:p>
          <w:p w:rsidR="0020403A" w:rsidRPr="00091FD8" w:rsidRDefault="0020403A" w:rsidP="00692BD1">
            <w:pPr>
              <w:pStyle w:val="Normal1"/>
              <w:jc w:val="center"/>
              <w:rPr>
                <w:b/>
              </w:rPr>
            </w:pPr>
            <w:r>
              <w:rPr>
                <w:b/>
              </w:rPr>
              <w:t>UNIDAD 9</w:t>
            </w:r>
            <w:r w:rsidRPr="00091FD8">
              <w:rPr>
                <w:b/>
              </w:rPr>
              <w:t>. EL MUNDO RECIENTE. EL SIGLO XXI.</w:t>
            </w:r>
          </w:p>
          <w:p w:rsidR="0020403A" w:rsidRPr="00095D05" w:rsidRDefault="0020403A" w:rsidP="00692BD1">
            <w:pPr>
              <w:pStyle w:val="Normal1"/>
              <w:jc w:val="center"/>
            </w:pPr>
            <w:r w:rsidRPr="00091FD8">
              <w:rPr>
                <w:b/>
              </w:rPr>
              <w:t>JUNIO.</w:t>
            </w:r>
          </w:p>
        </w:tc>
      </w:tr>
      <w:tr w:rsidR="0020403A" w:rsidRPr="00095D05" w:rsidTr="00692BD1">
        <w:tc>
          <w:tcPr>
            <w:tcW w:w="1844" w:type="dxa"/>
            <w:shd w:val="clear" w:color="auto" w:fill="EAF1DD" w:themeFill="accent3" w:themeFillTint="33"/>
            <w:vAlign w:val="center"/>
          </w:tcPr>
          <w:p w:rsidR="0020403A" w:rsidRPr="00095D05" w:rsidRDefault="0020403A" w:rsidP="00692BD1">
            <w:pPr>
              <w:pStyle w:val="Normal1"/>
              <w:jc w:val="center"/>
            </w:pPr>
            <w:r w:rsidRPr="00095D05">
              <w:t>CONTENIDOS</w:t>
            </w:r>
          </w:p>
        </w:tc>
        <w:tc>
          <w:tcPr>
            <w:tcW w:w="2551" w:type="dxa"/>
            <w:shd w:val="clear" w:color="auto" w:fill="EAF1DD" w:themeFill="accent3" w:themeFillTint="33"/>
            <w:vAlign w:val="center"/>
          </w:tcPr>
          <w:p w:rsidR="0020403A" w:rsidRPr="00954B49" w:rsidRDefault="0020403A" w:rsidP="00692BD1">
            <w:pPr>
              <w:pStyle w:val="Normal1"/>
              <w:jc w:val="center"/>
            </w:pPr>
            <w:r w:rsidRPr="00954B49">
              <w:t>CRITERIOS DE EVALUACIÓN Y COMPETENCIAS CLAVE</w:t>
            </w:r>
          </w:p>
        </w:tc>
        <w:tc>
          <w:tcPr>
            <w:tcW w:w="2722" w:type="dxa"/>
            <w:shd w:val="clear" w:color="auto" w:fill="EAF1DD" w:themeFill="accent3" w:themeFillTint="33"/>
            <w:vAlign w:val="center"/>
          </w:tcPr>
          <w:p w:rsidR="0020403A" w:rsidRPr="00095D05" w:rsidRDefault="0020403A" w:rsidP="00692BD1">
            <w:pPr>
              <w:pStyle w:val="Normal1"/>
              <w:jc w:val="center"/>
            </w:pPr>
            <w:r w:rsidRPr="00095D05">
              <w:t>ESTÁNDARES DE APRENDIZAJE EVALUABLES</w:t>
            </w:r>
          </w:p>
        </w:tc>
        <w:tc>
          <w:tcPr>
            <w:tcW w:w="2098" w:type="dxa"/>
            <w:shd w:val="clear" w:color="auto" w:fill="EAF1DD" w:themeFill="accent3" w:themeFillTint="33"/>
          </w:tcPr>
          <w:p w:rsidR="0020403A" w:rsidRPr="00095D05" w:rsidRDefault="0020403A" w:rsidP="00692BD1">
            <w:pPr>
              <w:pStyle w:val="Normal1"/>
              <w:jc w:val="center"/>
            </w:pPr>
            <w:r w:rsidRPr="00095D05">
              <w:t>INSTRUMENTO DE EVALUACIÓN ASOCIADO Y PESO EN LA CALIFICACIÓN</w:t>
            </w:r>
          </w:p>
        </w:tc>
      </w:tr>
      <w:tr w:rsidR="0020403A" w:rsidRPr="00095D05" w:rsidTr="00692BD1">
        <w:trPr>
          <w:trHeight w:val="1732"/>
        </w:trPr>
        <w:tc>
          <w:tcPr>
            <w:tcW w:w="1844" w:type="dxa"/>
            <w:vMerge w:val="restart"/>
          </w:tcPr>
          <w:p w:rsidR="0020403A" w:rsidRPr="00095D05" w:rsidRDefault="0020403A" w:rsidP="00692BD1">
            <w:pPr>
              <w:pStyle w:val="Normal1"/>
            </w:pPr>
            <w:r>
              <w:t xml:space="preserve">Las distintas formas económicas y sociales del capitalismo en el mundo. </w:t>
            </w:r>
          </w:p>
        </w:tc>
        <w:tc>
          <w:tcPr>
            <w:tcW w:w="2551" w:type="dxa"/>
            <w:vMerge w:val="restart"/>
          </w:tcPr>
          <w:p w:rsidR="0020403A" w:rsidRPr="00672042" w:rsidRDefault="0020403A" w:rsidP="00692BD1">
            <w:pPr>
              <w:pStyle w:val="Normal1"/>
              <w:rPr>
                <w:sz w:val="20"/>
              </w:rPr>
            </w:pPr>
          </w:p>
          <w:p w:rsidR="0020403A" w:rsidRDefault="0020403A" w:rsidP="00692BD1">
            <w:pPr>
              <w:pStyle w:val="Normal1"/>
            </w:pPr>
            <w:proofErr w:type="gramStart"/>
            <w:r>
              <w:t>1.Interpretar</w:t>
            </w:r>
            <w:proofErr w:type="gramEnd"/>
            <w:r>
              <w:t xml:space="preserve"> procesos a medio plazo de cambios económicos, sociales y políticos a nivel mundial.</w:t>
            </w:r>
          </w:p>
          <w:p w:rsidR="0020403A" w:rsidRPr="00672042" w:rsidRDefault="0020403A" w:rsidP="00692BD1">
            <w:pPr>
              <w:pStyle w:val="Normal1"/>
              <w:rPr>
                <w:sz w:val="20"/>
              </w:rPr>
            </w:pPr>
            <w:r w:rsidRPr="00C3079E">
              <w:rPr>
                <w:color w:val="365F91" w:themeColor="accent1" w:themeShade="BF"/>
              </w:rPr>
              <w:t>CD, CSC</w:t>
            </w:r>
            <w:r>
              <w:rPr>
                <w:color w:val="365F91" w:themeColor="accent1" w:themeShade="BF"/>
              </w:rPr>
              <w:t xml:space="preserve">, </w:t>
            </w:r>
            <w:r w:rsidRPr="00B87D1B">
              <w:rPr>
                <w:color w:val="365F91" w:themeColor="accent1" w:themeShade="BF"/>
              </w:rPr>
              <w:t>CMCT</w:t>
            </w:r>
            <w:r>
              <w:rPr>
                <w:color w:val="365F91" w:themeColor="accent1" w:themeShade="BF"/>
              </w:rPr>
              <w:t xml:space="preserve">, </w:t>
            </w:r>
            <w:r w:rsidRPr="00040481">
              <w:rPr>
                <w:color w:val="365F91" w:themeColor="accent1" w:themeShade="BF"/>
              </w:rPr>
              <w:t>SIEE</w:t>
            </w:r>
          </w:p>
        </w:tc>
        <w:tc>
          <w:tcPr>
            <w:tcW w:w="2722" w:type="dxa"/>
          </w:tcPr>
          <w:p w:rsidR="0020403A" w:rsidRPr="00095D05" w:rsidRDefault="0020403A" w:rsidP="00692BD1">
            <w:pPr>
              <w:pStyle w:val="Normal1"/>
            </w:pPr>
            <w:r>
              <w:t>1.1</w:t>
            </w:r>
            <w:proofErr w:type="gramStart"/>
            <w:r>
              <w:t>.Interpreta</w:t>
            </w:r>
            <w:proofErr w:type="gramEnd"/>
            <w:r>
              <w:t xml:space="preserve"> el renacimiento y el declive de las naciones en el nuevo mapa político europeo de esa época.</w:t>
            </w:r>
          </w:p>
        </w:tc>
        <w:tc>
          <w:tcPr>
            <w:tcW w:w="2098" w:type="dxa"/>
          </w:tcPr>
          <w:p w:rsidR="0020403A" w:rsidRPr="00095D05" w:rsidRDefault="0020403A" w:rsidP="00692BD1">
            <w:pPr>
              <w:pStyle w:val="Normal1"/>
              <w:jc w:val="center"/>
            </w:pPr>
            <w:r w:rsidRPr="00095D05">
              <w:t>Actividades de clase y</w:t>
            </w:r>
          </w:p>
          <w:p w:rsidR="0020403A" w:rsidRPr="00095D05" w:rsidRDefault="0020403A" w:rsidP="00692BD1">
            <w:pPr>
              <w:pStyle w:val="Normal1"/>
              <w:jc w:val="center"/>
            </w:pPr>
            <w:r>
              <w:t>prueba escrita</w:t>
            </w:r>
          </w:p>
          <w:p w:rsidR="0020403A" w:rsidRPr="00095D05" w:rsidRDefault="0020403A" w:rsidP="00692BD1">
            <w:pPr>
              <w:pStyle w:val="Normal1"/>
              <w:jc w:val="center"/>
            </w:pPr>
            <w:r>
              <w:t>(Estándar básico: 4</w:t>
            </w:r>
            <w:r w:rsidRPr="00095D05">
              <w:t xml:space="preserve"> puntos)</w:t>
            </w:r>
          </w:p>
        </w:tc>
      </w:tr>
      <w:tr w:rsidR="0020403A" w:rsidRPr="00095D05" w:rsidTr="00692BD1">
        <w:trPr>
          <w:trHeight w:val="1781"/>
        </w:trPr>
        <w:tc>
          <w:tcPr>
            <w:tcW w:w="1844" w:type="dxa"/>
            <w:vMerge/>
          </w:tcPr>
          <w:p w:rsidR="0020403A" w:rsidRPr="00095D05" w:rsidRDefault="0020403A" w:rsidP="00692BD1">
            <w:pPr>
              <w:pStyle w:val="Normal1"/>
            </w:pPr>
          </w:p>
        </w:tc>
        <w:tc>
          <w:tcPr>
            <w:tcW w:w="2551" w:type="dxa"/>
            <w:vMerge/>
          </w:tcPr>
          <w:p w:rsidR="0020403A" w:rsidRPr="00095D05" w:rsidRDefault="0020403A" w:rsidP="00692BD1">
            <w:pPr>
              <w:pStyle w:val="Normal1"/>
            </w:pPr>
          </w:p>
        </w:tc>
        <w:tc>
          <w:tcPr>
            <w:tcW w:w="2722" w:type="dxa"/>
          </w:tcPr>
          <w:p w:rsidR="0020403A" w:rsidRPr="00095D05" w:rsidRDefault="0020403A" w:rsidP="00692BD1">
            <w:pPr>
              <w:pStyle w:val="Normal1"/>
            </w:pPr>
            <w:r>
              <w:t>1.2</w:t>
            </w:r>
            <w:proofErr w:type="gramStart"/>
            <w:r>
              <w:t>.Comprende</w:t>
            </w:r>
            <w:proofErr w:type="gramEnd"/>
            <w:r>
              <w:t xml:space="preserve"> los pros y contras del estado del bienestar.</w:t>
            </w:r>
          </w:p>
        </w:tc>
        <w:tc>
          <w:tcPr>
            <w:tcW w:w="2098" w:type="dxa"/>
          </w:tcPr>
          <w:p w:rsidR="0020403A" w:rsidRPr="00095D05" w:rsidRDefault="0020403A" w:rsidP="00692BD1">
            <w:pPr>
              <w:pStyle w:val="Normal1"/>
              <w:jc w:val="center"/>
            </w:pPr>
            <w:r w:rsidRPr="00095D05">
              <w:t>Actividades de clase y</w:t>
            </w:r>
          </w:p>
          <w:p w:rsidR="0020403A" w:rsidRPr="00095D05" w:rsidRDefault="0020403A" w:rsidP="00692BD1">
            <w:pPr>
              <w:pStyle w:val="Normal1"/>
              <w:jc w:val="center"/>
            </w:pPr>
            <w:r>
              <w:t>prueba escrita</w:t>
            </w:r>
          </w:p>
          <w:p w:rsidR="0020403A" w:rsidRPr="00095D05" w:rsidRDefault="0020403A" w:rsidP="00692BD1">
            <w:pPr>
              <w:pStyle w:val="Normal1"/>
              <w:jc w:val="center"/>
            </w:pPr>
            <w:r>
              <w:t>(Estándar básico: 3</w:t>
            </w:r>
            <w:r w:rsidRPr="00095D05">
              <w:t xml:space="preserve"> puntos)</w:t>
            </w:r>
          </w:p>
        </w:tc>
      </w:tr>
      <w:tr w:rsidR="0020403A" w:rsidRPr="00095D05" w:rsidTr="00692BD1">
        <w:trPr>
          <w:trHeight w:val="2164"/>
        </w:trPr>
        <w:tc>
          <w:tcPr>
            <w:tcW w:w="1844" w:type="dxa"/>
          </w:tcPr>
          <w:p w:rsidR="0020403A" w:rsidRPr="00095D05" w:rsidRDefault="0020403A" w:rsidP="00692BD1">
            <w:pPr>
              <w:pStyle w:val="Normal1"/>
              <w:ind w:left="107" w:hanging="141"/>
            </w:pPr>
          </w:p>
          <w:p w:rsidR="0020403A" w:rsidRPr="00095D05" w:rsidRDefault="0020403A" w:rsidP="00692BD1">
            <w:pPr>
              <w:pStyle w:val="Normal1"/>
              <w:ind w:left="107" w:hanging="141"/>
            </w:pPr>
            <w:r w:rsidRPr="00095D05">
              <w:t xml:space="preserve">  </w:t>
            </w:r>
            <w:r>
              <w:t>El derrumbe de los regímenes soviéticos y sus consecuencias.</w:t>
            </w:r>
          </w:p>
        </w:tc>
        <w:tc>
          <w:tcPr>
            <w:tcW w:w="2551" w:type="dxa"/>
          </w:tcPr>
          <w:p w:rsidR="0020403A" w:rsidRDefault="0020403A" w:rsidP="00692BD1">
            <w:pPr>
              <w:pStyle w:val="Normal1"/>
            </w:pPr>
            <w:proofErr w:type="gramStart"/>
            <w:r>
              <w:t>2.Conocer</w:t>
            </w:r>
            <w:proofErr w:type="gramEnd"/>
            <w:r>
              <w:t xml:space="preserve"> las causas y consecuencias inmediatas del derrumbe de la URSS y otros regímenes soviéticos.</w:t>
            </w:r>
          </w:p>
          <w:p w:rsidR="0020403A" w:rsidRPr="00095D05" w:rsidRDefault="0020403A" w:rsidP="00692BD1">
            <w:pPr>
              <w:pStyle w:val="Normal1"/>
            </w:pPr>
            <w:r w:rsidRPr="00C3079E">
              <w:rPr>
                <w:color w:val="365F91" w:themeColor="accent1" w:themeShade="BF"/>
              </w:rPr>
              <w:t>CD, CSC</w:t>
            </w:r>
            <w:r>
              <w:rPr>
                <w:color w:val="365F91" w:themeColor="accent1" w:themeShade="BF"/>
              </w:rPr>
              <w:t xml:space="preserve">, AAA, </w:t>
            </w:r>
            <w:r w:rsidRPr="00040481">
              <w:rPr>
                <w:color w:val="365F91" w:themeColor="accent1" w:themeShade="BF"/>
              </w:rPr>
              <w:t>SIEE</w:t>
            </w:r>
          </w:p>
        </w:tc>
        <w:tc>
          <w:tcPr>
            <w:tcW w:w="2722" w:type="dxa"/>
          </w:tcPr>
          <w:p w:rsidR="0020403A" w:rsidRPr="00095D05" w:rsidRDefault="0020403A" w:rsidP="00692BD1">
            <w:pPr>
              <w:pStyle w:val="Normal1"/>
            </w:pPr>
            <w:r>
              <w:t>2.1</w:t>
            </w:r>
            <w:proofErr w:type="gramStart"/>
            <w:r>
              <w:t>.Analiza</w:t>
            </w:r>
            <w:proofErr w:type="gramEnd"/>
            <w:r>
              <w:t xml:space="preserve"> diversos aspectos (políticos, económicos, culturales) de los cambios producidos tras el derrumbe de la URSS.</w:t>
            </w:r>
          </w:p>
        </w:tc>
        <w:tc>
          <w:tcPr>
            <w:tcW w:w="2098" w:type="dxa"/>
          </w:tcPr>
          <w:p w:rsidR="0020403A" w:rsidRPr="00095D05" w:rsidRDefault="0020403A" w:rsidP="00692BD1">
            <w:pPr>
              <w:pStyle w:val="Normal1"/>
            </w:pPr>
          </w:p>
          <w:p w:rsidR="0020403A" w:rsidRPr="00095D05" w:rsidRDefault="0020403A" w:rsidP="00692BD1">
            <w:pPr>
              <w:pStyle w:val="Normal1"/>
              <w:jc w:val="center"/>
            </w:pPr>
            <w:r w:rsidRPr="00095D05">
              <w:t>Actividades de clase y</w:t>
            </w:r>
          </w:p>
          <w:p w:rsidR="0020403A" w:rsidRPr="00095D05" w:rsidRDefault="0020403A" w:rsidP="00692BD1">
            <w:pPr>
              <w:pStyle w:val="Normal1"/>
              <w:jc w:val="center"/>
            </w:pPr>
            <w:r>
              <w:t>prueba escrita</w:t>
            </w:r>
          </w:p>
          <w:p w:rsidR="0020403A" w:rsidRPr="00095D05" w:rsidRDefault="0020403A" w:rsidP="00692BD1">
            <w:pPr>
              <w:pStyle w:val="Normal1"/>
              <w:jc w:val="center"/>
            </w:pPr>
            <w:r>
              <w:t>(Estándar básico: 3</w:t>
            </w:r>
            <w:r w:rsidRPr="00095D05">
              <w:t xml:space="preserve"> puntos)</w:t>
            </w:r>
          </w:p>
          <w:p w:rsidR="0020403A" w:rsidRPr="00095D05" w:rsidRDefault="0020403A" w:rsidP="00692BD1">
            <w:pPr>
              <w:pStyle w:val="Normal1"/>
            </w:pPr>
          </w:p>
          <w:p w:rsidR="0020403A" w:rsidRPr="00095D05" w:rsidRDefault="0020403A" w:rsidP="00692BD1">
            <w:pPr>
              <w:pStyle w:val="Normal1"/>
            </w:pPr>
          </w:p>
        </w:tc>
      </w:tr>
    </w:tbl>
    <w:p w:rsidR="0020403A" w:rsidRDefault="0020403A" w:rsidP="0020403A"/>
    <w:p w:rsidR="0020403A" w:rsidRDefault="0020403A" w:rsidP="0020403A">
      <w:pPr>
        <w:jc w:val="center"/>
      </w:pPr>
    </w:p>
    <w:p w:rsidR="0020403A" w:rsidRDefault="0020403A">
      <w:r>
        <w:br w:type="page"/>
      </w:r>
    </w:p>
    <w:p w:rsidR="0020403A" w:rsidRDefault="0020403A" w:rsidP="0020403A">
      <w:pPr>
        <w:jc w:val="center"/>
      </w:pPr>
    </w:p>
    <w:p w:rsidR="0020403A" w:rsidRDefault="0020403A">
      <w:r>
        <w:br w:type="page"/>
      </w:r>
    </w:p>
    <w:p w:rsidR="0020403A" w:rsidRDefault="0020403A" w:rsidP="0020403A">
      <w:pPr>
        <w:pStyle w:val="Standard"/>
        <w:jc w:val="center"/>
        <w:rPr>
          <w:b/>
          <w:color w:val="17365D"/>
          <w:sz w:val="32"/>
          <w:u w:val="single"/>
        </w:rPr>
      </w:pPr>
      <w:r>
        <w:rPr>
          <w:b/>
          <w:color w:val="17365D"/>
          <w:sz w:val="32"/>
          <w:u w:val="single"/>
        </w:rPr>
        <w:lastRenderedPageBreak/>
        <w:t>ECONOMÍA 4º E.S.O</w:t>
      </w:r>
    </w:p>
    <w:p w:rsidR="0020403A" w:rsidRDefault="0020403A" w:rsidP="0020403A">
      <w:pPr>
        <w:pStyle w:val="Standard"/>
        <w:jc w:val="center"/>
        <w:rPr>
          <w:b/>
          <w:color w:val="17365D"/>
          <w:sz w:val="28"/>
          <w:u w:val="single"/>
        </w:rPr>
      </w:pPr>
    </w:p>
    <w:p w:rsidR="0020403A" w:rsidRDefault="0020403A" w:rsidP="0020403A">
      <w:pPr>
        <w:pStyle w:val="Standard"/>
        <w:rPr>
          <w:b/>
          <w:sz w:val="24"/>
          <w:u w:val="single"/>
        </w:rPr>
      </w:pPr>
    </w:p>
    <w:p w:rsidR="0020403A" w:rsidRDefault="0020403A" w:rsidP="0020403A">
      <w:pPr>
        <w:pStyle w:val="Standard"/>
        <w:jc w:val="center"/>
        <w:rPr>
          <w:b/>
          <w:sz w:val="24"/>
          <w:u w:val="single"/>
        </w:rPr>
      </w:pPr>
      <w:r>
        <w:rPr>
          <w:b/>
          <w:sz w:val="24"/>
          <w:u w:val="single"/>
        </w:rPr>
        <w:t>SECUENCIACIÓN DE CONTENIDOS</w:t>
      </w:r>
    </w:p>
    <w:p w:rsidR="0020403A" w:rsidRDefault="0020403A" w:rsidP="0020403A">
      <w:pPr>
        <w:pStyle w:val="Standard"/>
        <w:jc w:val="center"/>
        <w:rPr>
          <w:b/>
          <w:sz w:val="24"/>
          <w:u w:val="single"/>
        </w:rPr>
      </w:pPr>
    </w:p>
    <w:p w:rsidR="0020403A" w:rsidRDefault="0020403A" w:rsidP="0020403A">
      <w:pPr>
        <w:pStyle w:val="Standard"/>
        <w:rPr>
          <w:sz w:val="24"/>
        </w:rPr>
      </w:pPr>
      <w:r>
        <w:rPr>
          <w:sz w:val="24"/>
        </w:rPr>
        <w:t>Esta asignatura solo se da en cuarto de la ESO por lo que no se hace necesario repasar contenidos del curso anterior debido a la situación extraordinaria provocada por el Covid-19 y sus consecuencias en las aulas.</w:t>
      </w:r>
    </w:p>
    <w:p w:rsidR="0020403A" w:rsidRDefault="0020403A" w:rsidP="0020403A">
      <w:pPr>
        <w:pStyle w:val="Standard"/>
        <w:rPr>
          <w:sz w:val="24"/>
        </w:rPr>
      </w:pPr>
    </w:p>
    <w:p w:rsidR="0020403A" w:rsidRDefault="0020403A" w:rsidP="0020403A">
      <w:pPr>
        <w:pStyle w:val="Standard"/>
        <w:rPr>
          <w:sz w:val="24"/>
        </w:rPr>
      </w:pPr>
    </w:p>
    <w:tbl>
      <w:tblPr>
        <w:tblW w:w="9039" w:type="dxa"/>
        <w:tblLayout w:type="fixed"/>
        <w:tblCellMar>
          <w:left w:w="10" w:type="dxa"/>
          <w:right w:w="10" w:type="dxa"/>
        </w:tblCellMar>
        <w:tblLook w:val="0000" w:firstRow="0" w:lastRow="0" w:firstColumn="0" w:lastColumn="0" w:noHBand="0" w:noVBand="0"/>
      </w:tblPr>
      <w:tblGrid>
        <w:gridCol w:w="2943"/>
        <w:gridCol w:w="6096"/>
      </w:tblGrid>
      <w:tr w:rsidR="0020403A" w:rsidTr="00692BD1">
        <w:trPr>
          <w:trHeight w:val="1"/>
        </w:trPr>
        <w:tc>
          <w:tcPr>
            <w:tcW w:w="9039" w:type="dxa"/>
            <w:gridSpan w:val="2"/>
            <w:tcBorders>
              <w:top w:val="single" w:sz="2" w:space="0" w:color="000000"/>
              <w:left w:val="single" w:sz="2" w:space="0" w:color="000000"/>
              <w:bottom w:val="single" w:sz="2" w:space="0" w:color="000000"/>
              <w:right w:val="single" w:sz="2" w:space="0" w:color="000000"/>
            </w:tcBorders>
            <w:shd w:val="clear" w:color="auto" w:fill="C6D9F1"/>
            <w:tcMar>
              <w:top w:w="0" w:type="dxa"/>
              <w:left w:w="108" w:type="dxa"/>
              <w:bottom w:w="0" w:type="dxa"/>
              <w:right w:w="108" w:type="dxa"/>
            </w:tcMar>
          </w:tcPr>
          <w:p w:rsidR="0020403A" w:rsidRDefault="0020403A" w:rsidP="00692BD1">
            <w:pPr>
              <w:pStyle w:val="Standard"/>
              <w:jc w:val="center"/>
              <w:rPr>
                <w:sz w:val="24"/>
              </w:rPr>
            </w:pPr>
          </w:p>
          <w:p w:rsidR="0020403A" w:rsidRDefault="0020403A" w:rsidP="00692BD1">
            <w:pPr>
              <w:pStyle w:val="Standard"/>
              <w:jc w:val="center"/>
              <w:rPr>
                <w:sz w:val="24"/>
              </w:rPr>
            </w:pPr>
            <w:r>
              <w:rPr>
                <w:sz w:val="24"/>
              </w:rPr>
              <w:t>PRIMER TRIMESTRE</w:t>
            </w:r>
          </w:p>
          <w:p w:rsidR="0020403A" w:rsidRDefault="0020403A" w:rsidP="00692BD1">
            <w:pPr>
              <w:pStyle w:val="Standard"/>
              <w:jc w:val="center"/>
              <w:rPr>
                <w:rFonts w:ascii="Calibri" w:hAnsi="Calibri"/>
                <w:sz w:val="22"/>
              </w:rPr>
            </w:pPr>
          </w:p>
        </w:tc>
      </w:tr>
      <w:tr w:rsidR="0020403A" w:rsidTr="00692BD1">
        <w:trPr>
          <w:trHeight w:val="1"/>
        </w:trPr>
        <w:tc>
          <w:tcPr>
            <w:tcW w:w="294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20403A" w:rsidRDefault="0020403A" w:rsidP="00692BD1">
            <w:pPr>
              <w:pStyle w:val="Standard"/>
              <w:rPr>
                <w:sz w:val="24"/>
              </w:rPr>
            </w:pPr>
            <w:r>
              <w:rPr>
                <w:sz w:val="24"/>
              </w:rPr>
              <w:t>SEPTIEMBRE-OCTUBRE</w:t>
            </w:r>
          </w:p>
        </w:tc>
        <w:tc>
          <w:tcPr>
            <w:tcW w:w="609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bottom"/>
          </w:tcPr>
          <w:p w:rsidR="0020403A" w:rsidRDefault="0020403A" w:rsidP="00692BD1">
            <w:pPr>
              <w:pStyle w:val="Standard"/>
              <w:rPr>
                <w:sz w:val="24"/>
              </w:rPr>
            </w:pPr>
            <w:r>
              <w:rPr>
                <w:sz w:val="24"/>
              </w:rPr>
              <w:t>UNIDAD 1. LA ECONOMÍA COMO CIENCIA</w:t>
            </w:r>
          </w:p>
          <w:p w:rsidR="0020403A" w:rsidRDefault="0020403A" w:rsidP="00692BD1">
            <w:pPr>
              <w:pStyle w:val="Standard"/>
              <w:rPr>
                <w:rFonts w:ascii="Calibri" w:hAnsi="Calibri"/>
                <w:sz w:val="22"/>
              </w:rPr>
            </w:pPr>
          </w:p>
        </w:tc>
      </w:tr>
      <w:tr w:rsidR="0020403A" w:rsidTr="00692BD1">
        <w:trPr>
          <w:trHeight w:val="1"/>
        </w:trPr>
        <w:tc>
          <w:tcPr>
            <w:tcW w:w="294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20403A" w:rsidRDefault="0020403A" w:rsidP="00692BD1">
            <w:pPr>
              <w:pStyle w:val="Standard"/>
              <w:rPr>
                <w:sz w:val="24"/>
              </w:rPr>
            </w:pPr>
            <w:r>
              <w:rPr>
                <w:sz w:val="24"/>
              </w:rPr>
              <w:t>NOVIEMBRE</w:t>
            </w:r>
          </w:p>
        </w:tc>
        <w:tc>
          <w:tcPr>
            <w:tcW w:w="609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bottom"/>
          </w:tcPr>
          <w:p w:rsidR="0020403A" w:rsidRDefault="0020403A" w:rsidP="00692BD1">
            <w:pPr>
              <w:pStyle w:val="Standard"/>
              <w:rPr>
                <w:sz w:val="24"/>
              </w:rPr>
            </w:pPr>
            <w:r>
              <w:rPr>
                <w:sz w:val="24"/>
              </w:rPr>
              <w:t>UNIDAD 2. LA EMPRESA (I)</w:t>
            </w:r>
          </w:p>
          <w:p w:rsidR="0020403A" w:rsidRDefault="0020403A" w:rsidP="00692BD1">
            <w:pPr>
              <w:pStyle w:val="Standard"/>
              <w:rPr>
                <w:rFonts w:ascii="Calibri" w:hAnsi="Calibri"/>
                <w:sz w:val="22"/>
              </w:rPr>
            </w:pPr>
          </w:p>
        </w:tc>
      </w:tr>
      <w:tr w:rsidR="0020403A" w:rsidTr="00692BD1">
        <w:trPr>
          <w:trHeight w:val="1"/>
        </w:trPr>
        <w:tc>
          <w:tcPr>
            <w:tcW w:w="294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20403A" w:rsidRDefault="0020403A" w:rsidP="00692BD1">
            <w:pPr>
              <w:pStyle w:val="Standard"/>
              <w:rPr>
                <w:sz w:val="24"/>
              </w:rPr>
            </w:pPr>
            <w:r>
              <w:rPr>
                <w:sz w:val="24"/>
              </w:rPr>
              <w:t>DICIEMBRE</w:t>
            </w:r>
          </w:p>
        </w:tc>
        <w:tc>
          <w:tcPr>
            <w:tcW w:w="609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bottom"/>
          </w:tcPr>
          <w:p w:rsidR="0020403A" w:rsidRDefault="0020403A" w:rsidP="00692BD1">
            <w:pPr>
              <w:pStyle w:val="Standard"/>
              <w:rPr>
                <w:sz w:val="24"/>
              </w:rPr>
            </w:pPr>
            <w:r>
              <w:rPr>
                <w:sz w:val="24"/>
              </w:rPr>
              <w:t>UNIDAD 3. LA EMPRESA (II)</w:t>
            </w:r>
          </w:p>
          <w:p w:rsidR="0020403A" w:rsidRDefault="0020403A" w:rsidP="00692BD1">
            <w:pPr>
              <w:pStyle w:val="Standard"/>
              <w:rPr>
                <w:rFonts w:ascii="Calibri" w:hAnsi="Calibri"/>
                <w:sz w:val="22"/>
              </w:rPr>
            </w:pPr>
          </w:p>
        </w:tc>
      </w:tr>
      <w:tr w:rsidR="0020403A" w:rsidTr="00692BD1">
        <w:trPr>
          <w:trHeight w:val="1"/>
        </w:trPr>
        <w:tc>
          <w:tcPr>
            <w:tcW w:w="9039" w:type="dxa"/>
            <w:gridSpan w:val="2"/>
            <w:tcBorders>
              <w:top w:val="single" w:sz="2" w:space="0" w:color="000000"/>
              <w:left w:val="single" w:sz="2" w:space="0" w:color="000000"/>
              <w:bottom w:val="single" w:sz="2" w:space="0" w:color="000000"/>
              <w:right w:val="single" w:sz="2" w:space="0" w:color="000000"/>
            </w:tcBorders>
            <w:shd w:val="clear" w:color="auto" w:fill="C6D9F1"/>
            <w:tcMar>
              <w:top w:w="0" w:type="dxa"/>
              <w:left w:w="108" w:type="dxa"/>
              <w:bottom w:w="0" w:type="dxa"/>
              <w:right w:w="108" w:type="dxa"/>
            </w:tcMar>
            <w:vAlign w:val="center"/>
          </w:tcPr>
          <w:p w:rsidR="0020403A" w:rsidRDefault="0020403A" w:rsidP="00692BD1">
            <w:pPr>
              <w:pStyle w:val="Standard"/>
              <w:jc w:val="center"/>
              <w:rPr>
                <w:sz w:val="24"/>
              </w:rPr>
            </w:pPr>
          </w:p>
          <w:p w:rsidR="0020403A" w:rsidRDefault="0020403A" w:rsidP="00692BD1">
            <w:pPr>
              <w:pStyle w:val="Standard"/>
              <w:jc w:val="center"/>
              <w:rPr>
                <w:sz w:val="24"/>
              </w:rPr>
            </w:pPr>
            <w:r>
              <w:rPr>
                <w:sz w:val="24"/>
              </w:rPr>
              <w:t>SEGUNDO TRIMESTRE</w:t>
            </w:r>
          </w:p>
          <w:p w:rsidR="0020403A" w:rsidRDefault="0020403A" w:rsidP="00692BD1">
            <w:pPr>
              <w:pStyle w:val="Standard"/>
              <w:jc w:val="center"/>
              <w:rPr>
                <w:rFonts w:ascii="Calibri" w:hAnsi="Calibri"/>
                <w:sz w:val="22"/>
              </w:rPr>
            </w:pPr>
          </w:p>
        </w:tc>
      </w:tr>
      <w:tr w:rsidR="0020403A" w:rsidTr="00692BD1">
        <w:trPr>
          <w:trHeight w:val="1"/>
        </w:trPr>
        <w:tc>
          <w:tcPr>
            <w:tcW w:w="294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20403A" w:rsidRDefault="0020403A" w:rsidP="00692BD1">
            <w:pPr>
              <w:pStyle w:val="Standard"/>
              <w:rPr>
                <w:sz w:val="24"/>
              </w:rPr>
            </w:pPr>
            <w:r>
              <w:rPr>
                <w:sz w:val="24"/>
              </w:rPr>
              <w:t>ENERO</w:t>
            </w:r>
          </w:p>
        </w:tc>
        <w:tc>
          <w:tcPr>
            <w:tcW w:w="609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20403A" w:rsidRDefault="0020403A" w:rsidP="00692BD1">
            <w:pPr>
              <w:pStyle w:val="Standard"/>
            </w:pPr>
            <w:r>
              <w:rPr>
                <w:sz w:val="24"/>
              </w:rPr>
              <w:t>UNIDAD 4. ECONOMÍA PERSONAL</w:t>
            </w:r>
          </w:p>
          <w:p w:rsidR="0020403A" w:rsidRDefault="0020403A" w:rsidP="00692BD1">
            <w:pPr>
              <w:pStyle w:val="Standard"/>
              <w:rPr>
                <w:rFonts w:ascii="Calibri" w:hAnsi="Calibri"/>
                <w:sz w:val="22"/>
              </w:rPr>
            </w:pPr>
          </w:p>
        </w:tc>
      </w:tr>
      <w:tr w:rsidR="0020403A" w:rsidTr="00692BD1">
        <w:trPr>
          <w:trHeight w:val="1"/>
        </w:trPr>
        <w:tc>
          <w:tcPr>
            <w:tcW w:w="294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20403A" w:rsidRDefault="0020403A" w:rsidP="00692BD1">
            <w:pPr>
              <w:pStyle w:val="Standard"/>
              <w:rPr>
                <w:sz w:val="24"/>
              </w:rPr>
            </w:pPr>
            <w:r>
              <w:rPr>
                <w:sz w:val="24"/>
              </w:rPr>
              <w:t>FEBRERO - MARZO</w:t>
            </w:r>
          </w:p>
        </w:tc>
        <w:tc>
          <w:tcPr>
            <w:tcW w:w="609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20403A" w:rsidRDefault="0020403A" w:rsidP="00692BD1">
            <w:pPr>
              <w:pStyle w:val="Standard"/>
              <w:rPr>
                <w:sz w:val="24"/>
              </w:rPr>
            </w:pPr>
            <w:r>
              <w:rPr>
                <w:sz w:val="24"/>
              </w:rPr>
              <w:t>UNIDAD 5. DINERO, SEGUROS Y CRÉDITOS</w:t>
            </w:r>
          </w:p>
          <w:p w:rsidR="0020403A" w:rsidRDefault="0020403A" w:rsidP="00692BD1">
            <w:pPr>
              <w:pStyle w:val="Standard"/>
              <w:rPr>
                <w:rFonts w:ascii="Calibri" w:hAnsi="Calibri"/>
                <w:sz w:val="22"/>
              </w:rPr>
            </w:pPr>
          </w:p>
        </w:tc>
      </w:tr>
      <w:tr w:rsidR="0020403A" w:rsidTr="00692BD1">
        <w:trPr>
          <w:trHeight w:val="1"/>
        </w:trPr>
        <w:tc>
          <w:tcPr>
            <w:tcW w:w="294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20403A" w:rsidRDefault="0020403A" w:rsidP="00692BD1">
            <w:pPr>
              <w:pStyle w:val="Standard"/>
              <w:rPr>
                <w:sz w:val="24"/>
              </w:rPr>
            </w:pPr>
            <w:r>
              <w:rPr>
                <w:sz w:val="24"/>
              </w:rPr>
              <w:t>MARZO</w:t>
            </w:r>
          </w:p>
        </w:tc>
        <w:tc>
          <w:tcPr>
            <w:tcW w:w="609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20403A" w:rsidRDefault="0020403A" w:rsidP="00692BD1">
            <w:pPr>
              <w:pStyle w:val="Standard"/>
              <w:rPr>
                <w:sz w:val="24"/>
              </w:rPr>
            </w:pPr>
            <w:r>
              <w:rPr>
                <w:sz w:val="24"/>
              </w:rPr>
              <w:t>UNIDAD 6. EL SECTOR PÚBLICO</w:t>
            </w:r>
          </w:p>
          <w:p w:rsidR="0020403A" w:rsidRDefault="0020403A" w:rsidP="00692BD1">
            <w:pPr>
              <w:pStyle w:val="Standard"/>
              <w:rPr>
                <w:sz w:val="24"/>
              </w:rPr>
            </w:pPr>
          </w:p>
        </w:tc>
      </w:tr>
      <w:tr w:rsidR="0020403A" w:rsidTr="00692BD1">
        <w:trPr>
          <w:trHeight w:val="1"/>
        </w:trPr>
        <w:tc>
          <w:tcPr>
            <w:tcW w:w="9039" w:type="dxa"/>
            <w:gridSpan w:val="2"/>
            <w:tcBorders>
              <w:top w:val="single" w:sz="2" w:space="0" w:color="000000"/>
              <w:left w:val="single" w:sz="2" w:space="0" w:color="000000"/>
              <w:bottom w:val="single" w:sz="2" w:space="0" w:color="000000"/>
              <w:right w:val="single" w:sz="2" w:space="0" w:color="000000"/>
            </w:tcBorders>
            <w:shd w:val="clear" w:color="auto" w:fill="C6D9F1"/>
            <w:tcMar>
              <w:top w:w="0" w:type="dxa"/>
              <w:left w:w="108" w:type="dxa"/>
              <w:bottom w:w="0" w:type="dxa"/>
              <w:right w:w="108" w:type="dxa"/>
            </w:tcMar>
            <w:vAlign w:val="center"/>
          </w:tcPr>
          <w:p w:rsidR="0020403A" w:rsidRDefault="0020403A" w:rsidP="00692BD1">
            <w:pPr>
              <w:pStyle w:val="Standard"/>
              <w:jc w:val="center"/>
              <w:rPr>
                <w:sz w:val="24"/>
              </w:rPr>
            </w:pPr>
          </w:p>
          <w:p w:rsidR="0020403A" w:rsidRDefault="0020403A" w:rsidP="00692BD1">
            <w:pPr>
              <w:pStyle w:val="Standard"/>
              <w:jc w:val="center"/>
              <w:rPr>
                <w:sz w:val="24"/>
              </w:rPr>
            </w:pPr>
            <w:r>
              <w:rPr>
                <w:sz w:val="24"/>
              </w:rPr>
              <w:t>TERCER TRIMESTRE</w:t>
            </w:r>
          </w:p>
          <w:p w:rsidR="0020403A" w:rsidRDefault="0020403A" w:rsidP="00692BD1">
            <w:pPr>
              <w:pStyle w:val="Standard"/>
              <w:jc w:val="center"/>
              <w:rPr>
                <w:rFonts w:ascii="Calibri" w:hAnsi="Calibri"/>
                <w:sz w:val="22"/>
              </w:rPr>
            </w:pPr>
          </w:p>
        </w:tc>
      </w:tr>
      <w:tr w:rsidR="0020403A" w:rsidTr="00692BD1">
        <w:trPr>
          <w:trHeight w:val="1"/>
        </w:trPr>
        <w:tc>
          <w:tcPr>
            <w:tcW w:w="294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20403A" w:rsidRDefault="0020403A" w:rsidP="00692BD1">
            <w:pPr>
              <w:pStyle w:val="Standard"/>
              <w:rPr>
                <w:sz w:val="24"/>
              </w:rPr>
            </w:pPr>
            <w:r>
              <w:rPr>
                <w:sz w:val="24"/>
              </w:rPr>
              <w:t>MARZO - ABRIL</w:t>
            </w:r>
          </w:p>
        </w:tc>
        <w:tc>
          <w:tcPr>
            <w:tcW w:w="609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20403A" w:rsidRDefault="0020403A" w:rsidP="00692BD1">
            <w:pPr>
              <w:pStyle w:val="Standard"/>
              <w:rPr>
                <w:sz w:val="24"/>
              </w:rPr>
            </w:pPr>
            <w:r>
              <w:rPr>
                <w:sz w:val="24"/>
              </w:rPr>
              <w:t>UNIDAD 7. INTERÉS E INFLACIÓN</w:t>
            </w:r>
          </w:p>
          <w:p w:rsidR="0020403A" w:rsidRDefault="0020403A" w:rsidP="00692BD1">
            <w:pPr>
              <w:pStyle w:val="Standard"/>
              <w:rPr>
                <w:rFonts w:ascii="Calibri" w:hAnsi="Calibri"/>
                <w:sz w:val="22"/>
              </w:rPr>
            </w:pPr>
          </w:p>
        </w:tc>
      </w:tr>
      <w:tr w:rsidR="0020403A" w:rsidTr="00692BD1">
        <w:trPr>
          <w:trHeight w:val="1"/>
        </w:trPr>
        <w:tc>
          <w:tcPr>
            <w:tcW w:w="294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20403A" w:rsidRDefault="0020403A" w:rsidP="00692BD1">
            <w:pPr>
              <w:pStyle w:val="Standard"/>
              <w:rPr>
                <w:sz w:val="24"/>
              </w:rPr>
            </w:pPr>
            <w:r>
              <w:rPr>
                <w:sz w:val="24"/>
              </w:rPr>
              <w:t>ABRIL - MAYO</w:t>
            </w:r>
          </w:p>
        </w:tc>
        <w:tc>
          <w:tcPr>
            <w:tcW w:w="609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20403A" w:rsidRDefault="0020403A" w:rsidP="00692BD1">
            <w:pPr>
              <w:pStyle w:val="Standard"/>
              <w:rPr>
                <w:sz w:val="24"/>
              </w:rPr>
            </w:pPr>
            <w:r>
              <w:rPr>
                <w:sz w:val="24"/>
              </w:rPr>
              <w:t>UNIDAD 8. EL DESEMPLEO</w:t>
            </w:r>
          </w:p>
          <w:p w:rsidR="0020403A" w:rsidRDefault="0020403A" w:rsidP="00692BD1">
            <w:pPr>
              <w:pStyle w:val="Standard"/>
              <w:rPr>
                <w:sz w:val="24"/>
              </w:rPr>
            </w:pPr>
          </w:p>
        </w:tc>
      </w:tr>
      <w:tr w:rsidR="0020403A" w:rsidTr="00692BD1">
        <w:trPr>
          <w:trHeight w:val="1"/>
        </w:trPr>
        <w:tc>
          <w:tcPr>
            <w:tcW w:w="294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20403A" w:rsidRDefault="0020403A" w:rsidP="00692BD1">
            <w:pPr>
              <w:pStyle w:val="Standard"/>
              <w:rPr>
                <w:sz w:val="24"/>
              </w:rPr>
            </w:pPr>
            <w:r>
              <w:rPr>
                <w:sz w:val="24"/>
              </w:rPr>
              <w:t>MAYO</w:t>
            </w:r>
          </w:p>
        </w:tc>
        <w:tc>
          <w:tcPr>
            <w:tcW w:w="609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20403A" w:rsidRDefault="0020403A" w:rsidP="00692BD1">
            <w:pPr>
              <w:pStyle w:val="Standard"/>
              <w:rPr>
                <w:sz w:val="24"/>
              </w:rPr>
            </w:pPr>
            <w:r>
              <w:rPr>
                <w:sz w:val="24"/>
              </w:rPr>
              <w:t>UNIDAD 9 ECONOMÍA INTERNACIONAL</w:t>
            </w:r>
          </w:p>
          <w:p w:rsidR="0020403A" w:rsidRDefault="0020403A" w:rsidP="00692BD1">
            <w:pPr>
              <w:pStyle w:val="Standard"/>
              <w:rPr>
                <w:sz w:val="24"/>
              </w:rPr>
            </w:pPr>
          </w:p>
        </w:tc>
      </w:tr>
      <w:tr w:rsidR="0020403A" w:rsidTr="00692BD1">
        <w:trPr>
          <w:trHeight w:val="255"/>
        </w:trPr>
        <w:tc>
          <w:tcPr>
            <w:tcW w:w="294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20403A" w:rsidRDefault="0020403A" w:rsidP="00692BD1">
            <w:pPr>
              <w:pStyle w:val="Standard"/>
              <w:rPr>
                <w:sz w:val="24"/>
              </w:rPr>
            </w:pPr>
            <w:r>
              <w:rPr>
                <w:sz w:val="24"/>
              </w:rPr>
              <w:t>JUNIO</w:t>
            </w:r>
          </w:p>
        </w:tc>
        <w:tc>
          <w:tcPr>
            <w:tcW w:w="609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20403A" w:rsidRDefault="0020403A" w:rsidP="00692BD1">
            <w:pPr>
              <w:pStyle w:val="Standard"/>
              <w:rPr>
                <w:sz w:val="24"/>
              </w:rPr>
            </w:pPr>
            <w:r>
              <w:rPr>
                <w:sz w:val="24"/>
              </w:rPr>
              <w:t>REPASO ASIGNATURA</w:t>
            </w:r>
          </w:p>
          <w:p w:rsidR="0020403A" w:rsidRDefault="0020403A" w:rsidP="00692BD1">
            <w:pPr>
              <w:pStyle w:val="Standard"/>
              <w:rPr>
                <w:sz w:val="24"/>
              </w:rPr>
            </w:pPr>
          </w:p>
        </w:tc>
      </w:tr>
    </w:tbl>
    <w:p w:rsidR="0020403A" w:rsidRDefault="0020403A" w:rsidP="0020403A">
      <w:pPr>
        <w:pStyle w:val="Standard"/>
        <w:rPr>
          <w:sz w:val="24"/>
        </w:rPr>
      </w:pPr>
      <w:r>
        <w:rPr>
          <w:sz w:val="24"/>
        </w:rPr>
        <w:t xml:space="preserve"> </w:t>
      </w:r>
    </w:p>
    <w:p w:rsidR="0020403A" w:rsidRDefault="0020403A" w:rsidP="0020403A">
      <w:pPr>
        <w:pStyle w:val="Standard"/>
        <w:rPr>
          <w:b/>
          <w:sz w:val="24"/>
          <w:u w:val="single"/>
        </w:rPr>
      </w:pPr>
    </w:p>
    <w:p w:rsidR="0020403A" w:rsidRDefault="0020403A" w:rsidP="0020403A">
      <w:pPr>
        <w:pStyle w:val="Standard"/>
        <w:ind w:left="720"/>
        <w:jc w:val="center"/>
        <w:rPr>
          <w:b/>
          <w:sz w:val="24"/>
          <w:u w:val="single"/>
        </w:rPr>
      </w:pPr>
    </w:p>
    <w:p w:rsidR="0020403A" w:rsidRDefault="0020403A" w:rsidP="0020403A">
      <w:pPr>
        <w:pStyle w:val="Standard"/>
        <w:ind w:left="720"/>
        <w:jc w:val="center"/>
        <w:rPr>
          <w:b/>
          <w:sz w:val="24"/>
          <w:u w:val="single"/>
        </w:rPr>
      </w:pPr>
    </w:p>
    <w:p w:rsidR="0020403A" w:rsidRDefault="0020403A" w:rsidP="0020403A">
      <w:pPr>
        <w:pStyle w:val="Standard"/>
        <w:ind w:left="720"/>
        <w:jc w:val="center"/>
        <w:rPr>
          <w:b/>
          <w:sz w:val="24"/>
          <w:u w:val="single"/>
        </w:rPr>
      </w:pPr>
    </w:p>
    <w:p w:rsidR="0020403A" w:rsidRDefault="0020403A" w:rsidP="0020403A">
      <w:pPr>
        <w:pStyle w:val="Standard"/>
        <w:ind w:left="720"/>
        <w:jc w:val="center"/>
        <w:rPr>
          <w:b/>
          <w:sz w:val="24"/>
          <w:u w:val="single"/>
        </w:rPr>
      </w:pPr>
    </w:p>
    <w:p w:rsidR="0020403A" w:rsidRDefault="0020403A" w:rsidP="0020403A">
      <w:pPr>
        <w:pStyle w:val="Standard"/>
        <w:ind w:left="720"/>
        <w:jc w:val="center"/>
        <w:rPr>
          <w:b/>
          <w:sz w:val="24"/>
          <w:u w:val="single"/>
        </w:rPr>
      </w:pPr>
    </w:p>
    <w:p w:rsidR="0020403A" w:rsidRDefault="0020403A" w:rsidP="0020403A">
      <w:pPr>
        <w:pStyle w:val="Standard"/>
        <w:ind w:left="720"/>
        <w:jc w:val="center"/>
        <w:rPr>
          <w:b/>
          <w:sz w:val="24"/>
          <w:u w:val="single"/>
        </w:rPr>
      </w:pPr>
    </w:p>
    <w:p w:rsidR="0020403A" w:rsidRDefault="0020403A" w:rsidP="0020403A">
      <w:pPr>
        <w:pStyle w:val="Standard"/>
        <w:ind w:left="720"/>
        <w:jc w:val="center"/>
        <w:rPr>
          <w:b/>
          <w:sz w:val="24"/>
          <w:u w:val="single"/>
        </w:rPr>
      </w:pPr>
    </w:p>
    <w:p w:rsidR="0020403A" w:rsidRDefault="0020403A" w:rsidP="0020403A">
      <w:pPr>
        <w:pStyle w:val="Standard"/>
        <w:ind w:left="720"/>
        <w:jc w:val="center"/>
        <w:rPr>
          <w:b/>
          <w:sz w:val="24"/>
          <w:u w:val="single"/>
        </w:rPr>
      </w:pPr>
    </w:p>
    <w:p w:rsidR="0020403A" w:rsidRDefault="0020403A" w:rsidP="0020403A">
      <w:pPr>
        <w:pStyle w:val="Standard"/>
        <w:ind w:left="720"/>
        <w:jc w:val="center"/>
        <w:rPr>
          <w:b/>
          <w:sz w:val="24"/>
          <w:u w:val="single"/>
        </w:rPr>
      </w:pPr>
    </w:p>
    <w:p w:rsidR="0020403A" w:rsidRDefault="0020403A" w:rsidP="0020403A">
      <w:pPr>
        <w:pStyle w:val="Standard"/>
        <w:ind w:left="720"/>
        <w:jc w:val="center"/>
        <w:rPr>
          <w:b/>
          <w:sz w:val="24"/>
          <w:u w:val="single"/>
        </w:rPr>
      </w:pPr>
      <w:r>
        <w:rPr>
          <w:b/>
          <w:sz w:val="24"/>
          <w:u w:val="single"/>
        </w:rPr>
        <w:lastRenderedPageBreak/>
        <w:t>DESARROLLO DE LAS UNIDADES DIDÁCTICAS</w:t>
      </w:r>
    </w:p>
    <w:p w:rsidR="0020403A" w:rsidRDefault="0020403A" w:rsidP="0020403A">
      <w:pPr>
        <w:pStyle w:val="Standard"/>
        <w:ind w:left="720"/>
        <w:jc w:val="center"/>
        <w:rPr>
          <w:b/>
          <w:sz w:val="24"/>
          <w:u w:val="single"/>
        </w:rPr>
      </w:pPr>
    </w:p>
    <w:p w:rsidR="0020403A" w:rsidRDefault="0020403A" w:rsidP="0020403A">
      <w:pPr>
        <w:pStyle w:val="Standard"/>
        <w:jc w:val="center"/>
        <w:rPr>
          <w:b/>
          <w:sz w:val="24"/>
          <w:u w:val="single"/>
        </w:rPr>
      </w:pPr>
    </w:p>
    <w:tbl>
      <w:tblPr>
        <w:tblW w:w="9215" w:type="dxa"/>
        <w:tblInd w:w="-176" w:type="dxa"/>
        <w:tblLayout w:type="fixed"/>
        <w:tblCellMar>
          <w:left w:w="10" w:type="dxa"/>
          <w:right w:w="10" w:type="dxa"/>
        </w:tblCellMar>
        <w:tblLook w:val="0000" w:firstRow="0" w:lastRow="0" w:firstColumn="0" w:lastColumn="0" w:noHBand="0" w:noVBand="0"/>
      </w:tblPr>
      <w:tblGrid>
        <w:gridCol w:w="1418"/>
        <w:gridCol w:w="1879"/>
        <w:gridCol w:w="2090"/>
        <w:gridCol w:w="2383"/>
        <w:gridCol w:w="1445"/>
      </w:tblGrid>
      <w:tr w:rsidR="0020403A" w:rsidTr="00692BD1">
        <w:trPr>
          <w:trHeight w:val="1"/>
        </w:trPr>
        <w:tc>
          <w:tcPr>
            <w:tcW w:w="9215" w:type="dxa"/>
            <w:gridSpan w:val="5"/>
            <w:tcBorders>
              <w:top w:val="single" w:sz="2" w:space="0" w:color="000000"/>
              <w:left w:val="single" w:sz="2" w:space="0" w:color="000000"/>
              <w:bottom w:val="single" w:sz="2" w:space="0" w:color="000000"/>
              <w:right w:val="single" w:sz="2" w:space="0" w:color="000000"/>
            </w:tcBorders>
            <w:shd w:val="clear" w:color="auto" w:fill="B8CCE4"/>
            <w:tcMar>
              <w:top w:w="0" w:type="dxa"/>
              <w:left w:w="108" w:type="dxa"/>
              <w:bottom w:w="0" w:type="dxa"/>
              <w:right w:w="108" w:type="dxa"/>
            </w:tcMar>
            <w:vAlign w:val="center"/>
          </w:tcPr>
          <w:p w:rsidR="0020403A" w:rsidRDefault="0020403A" w:rsidP="00692BD1">
            <w:pPr>
              <w:pStyle w:val="Standard"/>
              <w:rPr>
                <w:b/>
                <w:sz w:val="22"/>
                <w:szCs w:val="22"/>
              </w:rPr>
            </w:pPr>
          </w:p>
          <w:p w:rsidR="0020403A" w:rsidRDefault="0020403A" w:rsidP="00692BD1">
            <w:pPr>
              <w:pStyle w:val="Standard"/>
              <w:jc w:val="center"/>
              <w:rPr>
                <w:b/>
                <w:sz w:val="22"/>
                <w:szCs w:val="22"/>
              </w:rPr>
            </w:pPr>
            <w:r>
              <w:rPr>
                <w:b/>
                <w:sz w:val="22"/>
                <w:szCs w:val="22"/>
              </w:rPr>
              <w:t>UNIDAD 1. LA ECONOMÍA COMO CIENCIA</w:t>
            </w:r>
          </w:p>
          <w:p w:rsidR="001D654D" w:rsidRDefault="001D654D" w:rsidP="00692BD1">
            <w:pPr>
              <w:pStyle w:val="Standard"/>
              <w:jc w:val="center"/>
              <w:rPr>
                <w:sz w:val="22"/>
                <w:szCs w:val="22"/>
              </w:rPr>
            </w:pPr>
          </w:p>
        </w:tc>
      </w:tr>
      <w:tr w:rsidR="0020403A" w:rsidTr="001D654D">
        <w:trPr>
          <w:trHeight w:val="1"/>
        </w:trPr>
        <w:tc>
          <w:tcPr>
            <w:tcW w:w="1418" w:type="dxa"/>
            <w:tcBorders>
              <w:top w:val="single" w:sz="2" w:space="0" w:color="000000"/>
              <w:left w:val="single" w:sz="2" w:space="0" w:color="000000"/>
              <w:bottom w:val="single" w:sz="2" w:space="0" w:color="000000"/>
              <w:right w:val="single" w:sz="2" w:space="0" w:color="000000"/>
            </w:tcBorders>
            <w:shd w:val="clear" w:color="auto" w:fill="EAF1DD"/>
            <w:tcMar>
              <w:top w:w="0" w:type="dxa"/>
              <w:left w:w="108" w:type="dxa"/>
              <w:bottom w:w="0" w:type="dxa"/>
              <w:right w:w="108" w:type="dxa"/>
            </w:tcMar>
            <w:vAlign w:val="center"/>
          </w:tcPr>
          <w:p w:rsidR="0020403A" w:rsidRPr="001D654D" w:rsidRDefault="0020403A" w:rsidP="001D654D">
            <w:pPr>
              <w:pStyle w:val="Standard"/>
              <w:jc w:val="center"/>
              <w:rPr>
                <w:sz w:val="18"/>
                <w:szCs w:val="22"/>
              </w:rPr>
            </w:pPr>
            <w:r w:rsidRPr="001D654D">
              <w:rPr>
                <w:sz w:val="18"/>
                <w:szCs w:val="22"/>
              </w:rPr>
              <w:t>CONTENIDOS</w:t>
            </w:r>
          </w:p>
        </w:tc>
        <w:tc>
          <w:tcPr>
            <w:tcW w:w="1879" w:type="dxa"/>
            <w:tcBorders>
              <w:top w:val="single" w:sz="2" w:space="0" w:color="000000"/>
              <w:left w:val="single" w:sz="2" w:space="0" w:color="000000"/>
              <w:bottom w:val="single" w:sz="2" w:space="0" w:color="000000"/>
              <w:right w:val="single" w:sz="2" w:space="0" w:color="000000"/>
            </w:tcBorders>
            <w:shd w:val="clear" w:color="auto" w:fill="EAF1DD"/>
            <w:tcMar>
              <w:top w:w="0" w:type="dxa"/>
              <w:left w:w="108" w:type="dxa"/>
              <w:bottom w:w="0" w:type="dxa"/>
              <w:right w:w="108" w:type="dxa"/>
            </w:tcMar>
            <w:vAlign w:val="center"/>
          </w:tcPr>
          <w:p w:rsidR="0020403A" w:rsidRPr="001D654D" w:rsidRDefault="0020403A" w:rsidP="001D654D">
            <w:pPr>
              <w:pStyle w:val="Standard"/>
              <w:jc w:val="center"/>
              <w:rPr>
                <w:sz w:val="18"/>
                <w:szCs w:val="22"/>
              </w:rPr>
            </w:pPr>
            <w:r w:rsidRPr="001D654D">
              <w:rPr>
                <w:sz w:val="18"/>
                <w:szCs w:val="22"/>
              </w:rPr>
              <w:t>CRITERIOS DE EVALUACIÓN Y COMPETENCIAS CLAVE</w:t>
            </w:r>
          </w:p>
        </w:tc>
        <w:tc>
          <w:tcPr>
            <w:tcW w:w="2090" w:type="dxa"/>
            <w:tcBorders>
              <w:top w:val="single" w:sz="2" w:space="0" w:color="000000"/>
              <w:left w:val="single" w:sz="2" w:space="0" w:color="000000"/>
              <w:bottom w:val="single" w:sz="2" w:space="0" w:color="000000"/>
              <w:right w:val="single" w:sz="2" w:space="0" w:color="000000"/>
            </w:tcBorders>
            <w:shd w:val="clear" w:color="auto" w:fill="EAF1DD"/>
            <w:tcMar>
              <w:top w:w="0" w:type="dxa"/>
              <w:left w:w="108" w:type="dxa"/>
              <w:bottom w:w="0" w:type="dxa"/>
              <w:right w:w="108" w:type="dxa"/>
            </w:tcMar>
            <w:vAlign w:val="center"/>
          </w:tcPr>
          <w:p w:rsidR="0020403A" w:rsidRPr="001D654D" w:rsidRDefault="0020403A" w:rsidP="001D654D">
            <w:pPr>
              <w:pStyle w:val="Standard"/>
              <w:jc w:val="center"/>
              <w:rPr>
                <w:sz w:val="18"/>
                <w:szCs w:val="22"/>
              </w:rPr>
            </w:pPr>
            <w:r w:rsidRPr="001D654D">
              <w:rPr>
                <w:sz w:val="18"/>
                <w:szCs w:val="22"/>
              </w:rPr>
              <w:t>ESTÁNDARES DE APRENDIZAJE EVALUABLES</w:t>
            </w:r>
          </w:p>
        </w:tc>
        <w:tc>
          <w:tcPr>
            <w:tcW w:w="2383" w:type="dxa"/>
            <w:tcBorders>
              <w:top w:val="single" w:sz="2" w:space="0" w:color="000000"/>
              <w:left w:val="single" w:sz="2" w:space="0" w:color="000000"/>
              <w:bottom w:val="single" w:sz="2" w:space="0" w:color="000000"/>
            </w:tcBorders>
            <w:shd w:val="clear" w:color="auto" w:fill="EAF1DD"/>
            <w:tcMar>
              <w:top w:w="0" w:type="dxa"/>
              <w:left w:w="108" w:type="dxa"/>
              <w:bottom w:w="0" w:type="dxa"/>
              <w:right w:w="108" w:type="dxa"/>
            </w:tcMar>
          </w:tcPr>
          <w:p w:rsidR="001D654D" w:rsidRDefault="0020403A" w:rsidP="001D654D">
            <w:pPr>
              <w:pStyle w:val="Standard"/>
              <w:jc w:val="center"/>
              <w:rPr>
                <w:sz w:val="18"/>
                <w:szCs w:val="22"/>
              </w:rPr>
            </w:pPr>
            <w:r w:rsidRPr="001D654D">
              <w:rPr>
                <w:sz w:val="18"/>
                <w:szCs w:val="22"/>
              </w:rPr>
              <w:t xml:space="preserve">INSTRUMENTO </w:t>
            </w:r>
          </w:p>
          <w:p w:rsidR="0020403A" w:rsidRPr="001D654D" w:rsidRDefault="0020403A" w:rsidP="001D654D">
            <w:pPr>
              <w:pStyle w:val="Standard"/>
              <w:jc w:val="center"/>
              <w:rPr>
                <w:sz w:val="18"/>
                <w:szCs w:val="22"/>
              </w:rPr>
            </w:pPr>
            <w:r w:rsidRPr="001D654D">
              <w:rPr>
                <w:sz w:val="18"/>
                <w:szCs w:val="22"/>
              </w:rPr>
              <w:t>DE EVALUACIÓN ASOCIADO</w:t>
            </w:r>
          </w:p>
        </w:tc>
        <w:tc>
          <w:tcPr>
            <w:tcW w:w="1445" w:type="dxa"/>
            <w:tcBorders>
              <w:top w:val="single" w:sz="2" w:space="0" w:color="000000"/>
              <w:left w:val="single" w:sz="2" w:space="0" w:color="000000"/>
              <w:bottom w:val="single" w:sz="2" w:space="0" w:color="000000"/>
              <w:right w:val="single" w:sz="2" w:space="0" w:color="000000"/>
            </w:tcBorders>
            <w:shd w:val="clear" w:color="auto" w:fill="EAF1DD"/>
            <w:tcMar>
              <w:top w:w="0" w:type="dxa"/>
              <w:left w:w="108" w:type="dxa"/>
              <w:bottom w:w="0" w:type="dxa"/>
              <w:right w:w="108" w:type="dxa"/>
            </w:tcMar>
          </w:tcPr>
          <w:p w:rsidR="0020403A" w:rsidRPr="001D654D" w:rsidRDefault="0020403A" w:rsidP="001D654D">
            <w:pPr>
              <w:pStyle w:val="Standard"/>
              <w:jc w:val="center"/>
              <w:rPr>
                <w:sz w:val="18"/>
                <w:szCs w:val="22"/>
              </w:rPr>
            </w:pPr>
            <w:r w:rsidRPr="001D654D">
              <w:rPr>
                <w:sz w:val="18"/>
                <w:szCs w:val="22"/>
              </w:rPr>
              <w:t xml:space="preserve">PESO EN </w:t>
            </w:r>
            <w:r w:rsidRPr="001D654D">
              <w:rPr>
                <w:sz w:val="16"/>
                <w:szCs w:val="22"/>
              </w:rPr>
              <w:t>CALIFICACIÓN</w:t>
            </w:r>
          </w:p>
        </w:tc>
      </w:tr>
      <w:tr w:rsidR="0020403A" w:rsidTr="001D654D">
        <w:trPr>
          <w:trHeight w:val="2160"/>
        </w:trPr>
        <w:tc>
          <w:tcPr>
            <w:tcW w:w="1418" w:type="dxa"/>
            <w:vMerge w:val="restart"/>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403A" w:rsidRDefault="0020403A" w:rsidP="00692BD1">
            <w:pPr>
              <w:pStyle w:val="Standard"/>
              <w:rPr>
                <w:sz w:val="22"/>
                <w:szCs w:val="22"/>
              </w:rPr>
            </w:pPr>
            <w:r>
              <w:rPr>
                <w:sz w:val="22"/>
                <w:szCs w:val="22"/>
              </w:rPr>
              <w:t>El dilema económico</w:t>
            </w:r>
          </w:p>
        </w:tc>
        <w:tc>
          <w:tcPr>
            <w:tcW w:w="1879" w:type="dxa"/>
            <w:vMerge w:val="restart"/>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403A" w:rsidRDefault="0020403A" w:rsidP="00692BD1">
            <w:pPr>
              <w:pStyle w:val="Standard"/>
              <w:rPr>
                <w:sz w:val="22"/>
                <w:szCs w:val="22"/>
              </w:rPr>
            </w:pPr>
            <w:r>
              <w:rPr>
                <w:color w:val="0070C0"/>
                <w:spacing w:val="-10"/>
                <w:sz w:val="22"/>
                <w:szCs w:val="22"/>
              </w:rPr>
              <w:t>1</w:t>
            </w:r>
            <w:r>
              <w:rPr>
                <w:sz w:val="22"/>
                <w:szCs w:val="22"/>
              </w:rPr>
              <w:t>.</w:t>
            </w:r>
            <w:r>
              <w:rPr>
                <w:spacing w:val="50"/>
                <w:sz w:val="22"/>
                <w:szCs w:val="22"/>
              </w:rPr>
              <w:t xml:space="preserve"> </w:t>
            </w:r>
            <w:r>
              <w:rPr>
                <w:spacing w:val="6"/>
                <w:sz w:val="22"/>
                <w:szCs w:val="22"/>
              </w:rPr>
              <w:t>E</w:t>
            </w:r>
            <w:r>
              <w:rPr>
                <w:sz w:val="22"/>
                <w:szCs w:val="22"/>
              </w:rPr>
              <w:t>x</w:t>
            </w:r>
            <w:r>
              <w:rPr>
                <w:spacing w:val="-1"/>
                <w:sz w:val="22"/>
                <w:szCs w:val="22"/>
              </w:rPr>
              <w:t>p</w:t>
            </w:r>
            <w:r>
              <w:rPr>
                <w:spacing w:val="-3"/>
                <w:sz w:val="22"/>
                <w:szCs w:val="22"/>
              </w:rPr>
              <w:t>l</w:t>
            </w:r>
            <w:r>
              <w:rPr>
                <w:spacing w:val="-2"/>
                <w:sz w:val="22"/>
                <w:szCs w:val="22"/>
              </w:rPr>
              <w:t>i</w:t>
            </w:r>
            <w:r>
              <w:rPr>
                <w:spacing w:val="1"/>
                <w:sz w:val="22"/>
                <w:szCs w:val="22"/>
              </w:rPr>
              <w:t>c</w:t>
            </w:r>
            <w:r>
              <w:rPr>
                <w:spacing w:val="-3"/>
                <w:sz w:val="22"/>
                <w:szCs w:val="22"/>
              </w:rPr>
              <w:t>a</w:t>
            </w:r>
            <w:r>
              <w:rPr>
                <w:sz w:val="22"/>
                <w:szCs w:val="22"/>
              </w:rPr>
              <w:t xml:space="preserve">r </w:t>
            </w:r>
            <w:r>
              <w:rPr>
                <w:spacing w:val="-4"/>
                <w:sz w:val="22"/>
                <w:szCs w:val="22"/>
              </w:rPr>
              <w:t xml:space="preserve"> </w:t>
            </w:r>
            <w:r>
              <w:rPr>
                <w:spacing w:val="-2"/>
                <w:sz w:val="22"/>
                <w:szCs w:val="22"/>
              </w:rPr>
              <w:t>l</w:t>
            </w:r>
            <w:r>
              <w:rPr>
                <w:sz w:val="22"/>
                <w:szCs w:val="22"/>
              </w:rPr>
              <w:t xml:space="preserve">a </w:t>
            </w:r>
            <w:r>
              <w:rPr>
                <w:spacing w:val="-4"/>
                <w:sz w:val="22"/>
                <w:szCs w:val="22"/>
              </w:rPr>
              <w:t xml:space="preserve"> </w:t>
            </w:r>
            <w:r>
              <w:rPr>
                <w:spacing w:val="-3"/>
                <w:sz w:val="22"/>
                <w:szCs w:val="22"/>
              </w:rPr>
              <w:t>E</w:t>
            </w:r>
            <w:r>
              <w:rPr>
                <w:spacing w:val="-1"/>
                <w:sz w:val="22"/>
                <w:szCs w:val="22"/>
              </w:rPr>
              <w:t>co</w:t>
            </w:r>
            <w:r>
              <w:rPr>
                <w:spacing w:val="-2"/>
                <w:sz w:val="22"/>
                <w:szCs w:val="22"/>
              </w:rPr>
              <w:t>n</w:t>
            </w:r>
            <w:r>
              <w:rPr>
                <w:spacing w:val="-1"/>
                <w:sz w:val="22"/>
                <w:szCs w:val="22"/>
              </w:rPr>
              <w:t>o</w:t>
            </w:r>
            <w:r>
              <w:rPr>
                <w:spacing w:val="-3"/>
                <w:sz w:val="22"/>
                <w:szCs w:val="22"/>
              </w:rPr>
              <w:t>mí</w:t>
            </w:r>
            <w:r>
              <w:rPr>
                <w:sz w:val="22"/>
                <w:szCs w:val="22"/>
              </w:rPr>
              <w:t xml:space="preserve">a </w:t>
            </w:r>
            <w:r>
              <w:rPr>
                <w:spacing w:val="-4"/>
                <w:sz w:val="22"/>
                <w:szCs w:val="22"/>
              </w:rPr>
              <w:t xml:space="preserve"> </w:t>
            </w:r>
            <w:r>
              <w:rPr>
                <w:spacing w:val="-1"/>
                <w:sz w:val="22"/>
                <w:szCs w:val="22"/>
              </w:rPr>
              <w:t>co</w:t>
            </w:r>
            <w:r>
              <w:rPr>
                <w:spacing w:val="-2"/>
                <w:sz w:val="22"/>
                <w:szCs w:val="22"/>
              </w:rPr>
              <w:t>m</w:t>
            </w:r>
            <w:r>
              <w:rPr>
                <w:sz w:val="22"/>
                <w:szCs w:val="22"/>
              </w:rPr>
              <w:t>o</w:t>
            </w:r>
            <w:r>
              <w:rPr>
                <w:spacing w:val="3"/>
                <w:sz w:val="22"/>
                <w:szCs w:val="22"/>
              </w:rPr>
              <w:t xml:space="preserve"> </w:t>
            </w:r>
            <w:r>
              <w:rPr>
                <w:spacing w:val="-3"/>
                <w:sz w:val="22"/>
                <w:szCs w:val="22"/>
              </w:rPr>
              <w:t>c</w:t>
            </w:r>
            <w:r>
              <w:rPr>
                <w:spacing w:val="-2"/>
                <w:sz w:val="22"/>
                <w:szCs w:val="22"/>
              </w:rPr>
              <w:t>i</w:t>
            </w:r>
            <w:r>
              <w:rPr>
                <w:spacing w:val="-3"/>
                <w:sz w:val="22"/>
                <w:szCs w:val="22"/>
              </w:rPr>
              <w:t>e</w:t>
            </w:r>
            <w:r>
              <w:rPr>
                <w:spacing w:val="-2"/>
                <w:sz w:val="22"/>
                <w:szCs w:val="22"/>
              </w:rPr>
              <w:t>n</w:t>
            </w:r>
            <w:r>
              <w:rPr>
                <w:spacing w:val="-3"/>
                <w:sz w:val="22"/>
                <w:szCs w:val="22"/>
              </w:rPr>
              <w:t>ci</w:t>
            </w:r>
            <w:r>
              <w:rPr>
                <w:sz w:val="22"/>
                <w:szCs w:val="22"/>
              </w:rPr>
              <w:t xml:space="preserve">a </w:t>
            </w:r>
            <w:r>
              <w:rPr>
                <w:spacing w:val="-4"/>
                <w:sz w:val="22"/>
                <w:szCs w:val="22"/>
              </w:rPr>
              <w:t xml:space="preserve"> </w:t>
            </w:r>
            <w:r>
              <w:rPr>
                <w:sz w:val="22"/>
                <w:szCs w:val="22"/>
              </w:rPr>
              <w:t>so</w:t>
            </w:r>
            <w:r>
              <w:rPr>
                <w:spacing w:val="-3"/>
                <w:sz w:val="22"/>
                <w:szCs w:val="22"/>
              </w:rPr>
              <w:t>cia</w:t>
            </w:r>
            <w:r>
              <w:rPr>
                <w:sz w:val="22"/>
                <w:szCs w:val="22"/>
              </w:rPr>
              <w:t xml:space="preserve">l </w:t>
            </w:r>
            <w:r>
              <w:rPr>
                <w:spacing w:val="-5"/>
                <w:sz w:val="22"/>
                <w:szCs w:val="22"/>
              </w:rPr>
              <w:t xml:space="preserve"> </w:t>
            </w:r>
            <w:r>
              <w:rPr>
                <w:sz w:val="22"/>
                <w:szCs w:val="22"/>
              </w:rPr>
              <w:t>v</w:t>
            </w:r>
            <w:r>
              <w:rPr>
                <w:spacing w:val="-3"/>
                <w:sz w:val="22"/>
                <w:szCs w:val="22"/>
              </w:rPr>
              <w:t>a</w:t>
            </w:r>
            <w:r>
              <w:rPr>
                <w:spacing w:val="-1"/>
                <w:sz w:val="22"/>
                <w:szCs w:val="22"/>
              </w:rPr>
              <w:t>lo</w:t>
            </w:r>
            <w:r>
              <w:rPr>
                <w:sz w:val="22"/>
                <w:szCs w:val="22"/>
              </w:rPr>
              <w:t>r</w:t>
            </w:r>
            <w:r>
              <w:rPr>
                <w:spacing w:val="-3"/>
                <w:sz w:val="22"/>
                <w:szCs w:val="22"/>
              </w:rPr>
              <w:t>a</w:t>
            </w:r>
            <w:r>
              <w:rPr>
                <w:spacing w:val="-2"/>
                <w:sz w:val="22"/>
                <w:szCs w:val="22"/>
              </w:rPr>
              <w:t>nd</w:t>
            </w:r>
            <w:r>
              <w:rPr>
                <w:sz w:val="22"/>
                <w:szCs w:val="22"/>
              </w:rPr>
              <w:t xml:space="preserve">o </w:t>
            </w:r>
            <w:r>
              <w:rPr>
                <w:spacing w:val="-4"/>
                <w:sz w:val="22"/>
                <w:szCs w:val="22"/>
              </w:rPr>
              <w:t xml:space="preserve"> </w:t>
            </w:r>
            <w:r>
              <w:rPr>
                <w:spacing w:val="-3"/>
                <w:sz w:val="22"/>
                <w:szCs w:val="22"/>
              </w:rPr>
              <w:t>e</w:t>
            </w:r>
            <w:r>
              <w:rPr>
                <w:sz w:val="22"/>
                <w:szCs w:val="22"/>
              </w:rPr>
              <w:t xml:space="preserve">l </w:t>
            </w:r>
            <w:r>
              <w:rPr>
                <w:spacing w:val="-5"/>
                <w:sz w:val="22"/>
                <w:szCs w:val="22"/>
              </w:rPr>
              <w:t xml:space="preserve"> </w:t>
            </w:r>
            <w:r>
              <w:rPr>
                <w:spacing w:val="-3"/>
                <w:sz w:val="22"/>
                <w:szCs w:val="22"/>
              </w:rPr>
              <w:t>im</w:t>
            </w:r>
            <w:r>
              <w:rPr>
                <w:spacing w:val="-1"/>
                <w:sz w:val="22"/>
                <w:szCs w:val="22"/>
              </w:rPr>
              <w:t>p</w:t>
            </w:r>
            <w:r>
              <w:rPr>
                <w:spacing w:val="-3"/>
                <w:sz w:val="22"/>
                <w:szCs w:val="22"/>
              </w:rPr>
              <w:t>a</w:t>
            </w:r>
            <w:r>
              <w:rPr>
                <w:spacing w:val="1"/>
                <w:sz w:val="22"/>
                <w:szCs w:val="22"/>
              </w:rPr>
              <w:t>c</w:t>
            </w:r>
            <w:r>
              <w:rPr>
                <w:spacing w:val="-1"/>
                <w:sz w:val="22"/>
                <w:szCs w:val="22"/>
              </w:rPr>
              <w:t>t</w:t>
            </w:r>
            <w:r>
              <w:rPr>
                <w:sz w:val="22"/>
                <w:szCs w:val="22"/>
              </w:rPr>
              <w:t xml:space="preserve">o </w:t>
            </w:r>
            <w:r>
              <w:rPr>
                <w:spacing w:val="-4"/>
                <w:sz w:val="22"/>
                <w:szCs w:val="22"/>
              </w:rPr>
              <w:t xml:space="preserve"> </w:t>
            </w:r>
            <w:r>
              <w:rPr>
                <w:sz w:val="22"/>
                <w:szCs w:val="22"/>
              </w:rPr>
              <w:t>p</w:t>
            </w:r>
            <w:r>
              <w:rPr>
                <w:spacing w:val="-3"/>
                <w:sz w:val="22"/>
                <w:szCs w:val="22"/>
              </w:rPr>
              <w:t>e</w:t>
            </w:r>
            <w:r>
              <w:rPr>
                <w:spacing w:val="-1"/>
                <w:sz w:val="22"/>
                <w:szCs w:val="22"/>
              </w:rPr>
              <w:t>r</w:t>
            </w:r>
            <w:r>
              <w:rPr>
                <w:spacing w:val="-3"/>
                <w:sz w:val="22"/>
                <w:szCs w:val="22"/>
              </w:rPr>
              <w:t>ma</w:t>
            </w:r>
            <w:r>
              <w:rPr>
                <w:spacing w:val="-2"/>
                <w:sz w:val="22"/>
                <w:szCs w:val="22"/>
              </w:rPr>
              <w:t>n</w:t>
            </w:r>
            <w:r>
              <w:rPr>
                <w:spacing w:val="-3"/>
                <w:sz w:val="22"/>
                <w:szCs w:val="22"/>
              </w:rPr>
              <w:t>e</w:t>
            </w:r>
            <w:r>
              <w:rPr>
                <w:spacing w:val="-1"/>
                <w:sz w:val="22"/>
                <w:szCs w:val="22"/>
              </w:rPr>
              <w:t>nt</w:t>
            </w:r>
            <w:r>
              <w:rPr>
                <w:sz w:val="22"/>
                <w:szCs w:val="22"/>
              </w:rPr>
              <w:t>e</w:t>
            </w:r>
            <w:r>
              <w:rPr>
                <w:spacing w:val="-17"/>
                <w:sz w:val="22"/>
                <w:szCs w:val="22"/>
              </w:rPr>
              <w:t xml:space="preserve"> </w:t>
            </w:r>
            <w:r>
              <w:rPr>
                <w:spacing w:val="-2"/>
                <w:sz w:val="22"/>
                <w:szCs w:val="22"/>
              </w:rPr>
              <w:t>d</w:t>
            </w:r>
            <w:r>
              <w:rPr>
                <w:sz w:val="22"/>
                <w:szCs w:val="22"/>
              </w:rPr>
              <w:t>e</w:t>
            </w:r>
            <w:r>
              <w:rPr>
                <w:spacing w:val="42"/>
                <w:sz w:val="22"/>
                <w:szCs w:val="22"/>
              </w:rPr>
              <w:t xml:space="preserve"> </w:t>
            </w:r>
            <w:r>
              <w:rPr>
                <w:spacing w:val="-2"/>
                <w:sz w:val="22"/>
                <w:szCs w:val="22"/>
              </w:rPr>
              <w:t>l</w:t>
            </w:r>
            <w:r>
              <w:rPr>
                <w:spacing w:val="-3"/>
                <w:sz w:val="22"/>
                <w:szCs w:val="22"/>
              </w:rPr>
              <w:t>a</w:t>
            </w:r>
            <w:r>
              <w:rPr>
                <w:sz w:val="22"/>
                <w:szCs w:val="22"/>
              </w:rPr>
              <w:t xml:space="preserve">s </w:t>
            </w:r>
            <w:r>
              <w:rPr>
                <w:spacing w:val="-5"/>
                <w:sz w:val="22"/>
                <w:szCs w:val="22"/>
              </w:rPr>
              <w:t xml:space="preserve"> </w:t>
            </w:r>
            <w:r>
              <w:rPr>
                <w:spacing w:val="-2"/>
                <w:sz w:val="22"/>
                <w:szCs w:val="22"/>
              </w:rPr>
              <w:t>d</w:t>
            </w:r>
            <w:r>
              <w:rPr>
                <w:spacing w:val="-1"/>
                <w:sz w:val="22"/>
                <w:szCs w:val="22"/>
              </w:rPr>
              <w:t>e</w:t>
            </w:r>
            <w:r>
              <w:rPr>
                <w:spacing w:val="-3"/>
                <w:sz w:val="22"/>
                <w:szCs w:val="22"/>
              </w:rPr>
              <w:t>cis</w:t>
            </w:r>
            <w:r>
              <w:rPr>
                <w:spacing w:val="-2"/>
                <w:sz w:val="22"/>
                <w:szCs w:val="22"/>
              </w:rPr>
              <w:t>i</w:t>
            </w:r>
            <w:r>
              <w:rPr>
                <w:spacing w:val="-1"/>
                <w:sz w:val="22"/>
                <w:szCs w:val="22"/>
              </w:rPr>
              <w:t>o</w:t>
            </w:r>
            <w:r>
              <w:rPr>
                <w:spacing w:val="-2"/>
                <w:sz w:val="22"/>
                <w:szCs w:val="22"/>
              </w:rPr>
              <w:t>n</w:t>
            </w:r>
            <w:r>
              <w:rPr>
                <w:sz w:val="22"/>
                <w:szCs w:val="22"/>
              </w:rPr>
              <w:t xml:space="preserve">es </w:t>
            </w:r>
            <w:r>
              <w:rPr>
                <w:spacing w:val="-1"/>
                <w:sz w:val="22"/>
                <w:szCs w:val="22"/>
              </w:rPr>
              <w:t>eco</w:t>
            </w:r>
            <w:r>
              <w:rPr>
                <w:spacing w:val="-2"/>
                <w:sz w:val="22"/>
                <w:szCs w:val="22"/>
              </w:rPr>
              <w:t>n</w:t>
            </w:r>
            <w:r>
              <w:rPr>
                <w:spacing w:val="-1"/>
                <w:sz w:val="22"/>
                <w:szCs w:val="22"/>
              </w:rPr>
              <w:t>ó</w:t>
            </w:r>
            <w:r>
              <w:rPr>
                <w:spacing w:val="-3"/>
                <w:sz w:val="22"/>
                <w:szCs w:val="22"/>
              </w:rPr>
              <w:t>m</w:t>
            </w:r>
            <w:r>
              <w:rPr>
                <w:spacing w:val="-2"/>
                <w:sz w:val="22"/>
                <w:szCs w:val="22"/>
              </w:rPr>
              <w:t>i</w:t>
            </w:r>
            <w:r>
              <w:rPr>
                <w:spacing w:val="1"/>
                <w:sz w:val="22"/>
                <w:szCs w:val="22"/>
              </w:rPr>
              <w:t>c</w:t>
            </w:r>
            <w:r>
              <w:rPr>
                <w:spacing w:val="-3"/>
                <w:sz w:val="22"/>
                <w:szCs w:val="22"/>
              </w:rPr>
              <w:t>a</w:t>
            </w:r>
            <w:r>
              <w:rPr>
                <w:sz w:val="22"/>
                <w:szCs w:val="22"/>
              </w:rPr>
              <w:t xml:space="preserve">s </w:t>
            </w:r>
            <w:r>
              <w:rPr>
                <w:spacing w:val="-3"/>
                <w:sz w:val="22"/>
                <w:szCs w:val="22"/>
              </w:rPr>
              <w:t>e</w:t>
            </w:r>
            <w:r>
              <w:rPr>
                <w:sz w:val="22"/>
                <w:szCs w:val="22"/>
              </w:rPr>
              <w:t>n</w:t>
            </w:r>
            <w:r>
              <w:rPr>
                <w:spacing w:val="-13"/>
                <w:sz w:val="22"/>
                <w:szCs w:val="22"/>
              </w:rPr>
              <w:t xml:space="preserve"> </w:t>
            </w:r>
            <w:r>
              <w:rPr>
                <w:spacing w:val="-2"/>
                <w:sz w:val="22"/>
                <w:szCs w:val="22"/>
              </w:rPr>
              <w:t>l</w:t>
            </w:r>
            <w:r>
              <w:rPr>
                <w:sz w:val="22"/>
                <w:szCs w:val="22"/>
              </w:rPr>
              <w:t>a v</w:t>
            </w:r>
            <w:r>
              <w:rPr>
                <w:spacing w:val="-2"/>
                <w:sz w:val="22"/>
                <w:szCs w:val="22"/>
              </w:rPr>
              <w:t>i</w:t>
            </w:r>
            <w:r>
              <w:rPr>
                <w:spacing w:val="-3"/>
                <w:sz w:val="22"/>
                <w:szCs w:val="22"/>
              </w:rPr>
              <w:t>d</w:t>
            </w:r>
            <w:r>
              <w:rPr>
                <w:sz w:val="22"/>
                <w:szCs w:val="22"/>
              </w:rPr>
              <w:t xml:space="preserve">a </w:t>
            </w:r>
            <w:r>
              <w:rPr>
                <w:spacing w:val="-2"/>
                <w:sz w:val="22"/>
                <w:szCs w:val="22"/>
              </w:rPr>
              <w:t>d</w:t>
            </w:r>
            <w:r>
              <w:rPr>
                <w:sz w:val="22"/>
                <w:szCs w:val="22"/>
              </w:rPr>
              <w:t>e</w:t>
            </w:r>
            <w:r>
              <w:rPr>
                <w:spacing w:val="-14"/>
                <w:sz w:val="22"/>
                <w:szCs w:val="22"/>
              </w:rPr>
              <w:t xml:space="preserve"> </w:t>
            </w:r>
            <w:r>
              <w:rPr>
                <w:spacing w:val="-1"/>
                <w:sz w:val="22"/>
                <w:szCs w:val="22"/>
              </w:rPr>
              <w:t>l</w:t>
            </w:r>
            <w:r>
              <w:rPr>
                <w:spacing w:val="-2"/>
                <w:sz w:val="22"/>
                <w:szCs w:val="22"/>
              </w:rPr>
              <w:t>o</w:t>
            </w:r>
            <w:r>
              <w:rPr>
                <w:sz w:val="22"/>
                <w:szCs w:val="22"/>
              </w:rPr>
              <w:t xml:space="preserve">s </w:t>
            </w:r>
            <w:r>
              <w:rPr>
                <w:spacing w:val="-3"/>
                <w:sz w:val="22"/>
                <w:szCs w:val="22"/>
              </w:rPr>
              <w:t>ci</w:t>
            </w:r>
            <w:r>
              <w:rPr>
                <w:spacing w:val="-1"/>
                <w:sz w:val="22"/>
                <w:szCs w:val="22"/>
              </w:rPr>
              <w:t>u</w:t>
            </w:r>
            <w:r>
              <w:rPr>
                <w:spacing w:val="-3"/>
                <w:sz w:val="22"/>
                <w:szCs w:val="22"/>
              </w:rPr>
              <w:t>d</w:t>
            </w:r>
            <w:r>
              <w:rPr>
                <w:spacing w:val="-2"/>
                <w:sz w:val="22"/>
                <w:szCs w:val="22"/>
              </w:rPr>
              <w:t>a</w:t>
            </w:r>
            <w:r>
              <w:rPr>
                <w:spacing w:val="-3"/>
                <w:sz w:val="22"/>
                <w:szCs w:val="22"/>
              </w:rPr>
              <w:t>da</w:t>
            </w:r>
            <w:r>
              <w:rPr>
                <w:spacing w:val="-2"/>
                <w:sz w:val="22"/>
                <w:szCs w:val="22"/>
              </w:rPr>
              <w:t>nos</w:t>
            </w:r>
            <w:r>
              <w:rPr>
                <w:sz w:val="22"/>
                <w:szCs w:val="22"/>
              </w:rPr>
              <w:t xml:space="preserve">. </w:t>
            </w:r>
            <w:r>
              <w:rPr>
                <w:spacing w:val="-1"/>
                <w:sz w:val="22"/>
                <w:szCs w:val="22"/>
              </w:rPr>
              <w:t>C</w:t>
            </w:r>
            <w:r>
              <w:rPr>
                <w:spacing w:val="-3"/>
                <w:sz w:val="22"/>
                <w:szCs w:val="22"/>
              </w:rPr>
              <w:t>C</w:t>
            </w:r>
            <w:r>
              <w:rPr>
                <w:spacing w:val="-1"/>
                <w:sz w:val="22"/>
                <w:szCs w:val="22"/>
              </w:rPr>
              <w:t>L</w:t>
            </w:r>
            <w:r>
              <w:rPr>
                <w:sz w:val="22"/>
                <w:szCs w:val="22"/>
              </w:rPr>
              <w:t>,</w:t>
            </w:r>
            <w:r>
              <w:rPr>
                <w:spacing w:val="3"/>
                <w:sz w:val="22"/>
                <w:szCs w:val="22"/>
              </w:rPr>
              <w:t xml:space="preserve"> </w:t>
            </w:r>
            <w:r>
              <w:rPr>
                <w:spacing w:val="2"/>
                <w:sz w:val="22"/>
                <w:szCs w:val="22"/>
              </w:rPr>
              <w:t>C</w:t>
            </w:r>
            <w:r>
              <w:rPr>
                <w:sz w:val="22"/>
                <w:szCs w:val="22"/>
              </w:rPr>
              <w:t>S</w:t>
            </w:r>
            <w:r>
              <w:rPr>
                <w:spacing w:val="-4"/>
                <w:sz w:val="22"/>
                <w:szCs w:val="22"/>
              </w:rPr>
              <w:t>C</w:t>
            </w:r>
            <w:r>
              <w:rPr>
                <w:sz w:val="22"/>
                <w:szCs w:val="22"/>
              </w:rPr>
              <w:t>,</w:t>
            </w:r>
            <w:r>
              <w:rPr>
                <w:spacing w:val="25"/>
                <w:sz w:val="22"/>
                <w:szCs w:val="22"/>
              </w:rPr>
              <w:t xml:space="preserve"> </w:t>
            </w:r>
            <w:r>
              <w:rPr>
                <w:spacing w:val="-2"/>
                <w:sz w:val="22"/>
                <w:szCs w:val="22"/>
              </w:rPr>
              <w:t>S</w:t>
            </w:r>
            <w:r>
              <w:rPr>
                <w:spacing w:val="-3"/>
                <w:sz w:val="22"/>
                <w:szCs w:val="22"/>
              </w:rPr>
              <w:t>IE</w:t>
            </w:r>
            <w:r>
              <w:rPr>
                <w:spacing w:val="-31"/>
                <w:sz w:val="22"/>
                <w:szCs w:val="22"/>
              </w:rPr>
              <w:t>P</w:t>
            </w:r>
            <w:r>
              <w:rPr>
                <w:sz w:val="22"/>
                <w:szCs w:val="22"/>
              </w:rPr>
              <w:t>.</w:t>
            </w:r>
          </w:p>
        </w:tc>
        <w:tc>
          <w:tcPr>
            <w:tcW w:w="209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403A" w:rsidRDefault="0020403A" w:rsidP="00692BD1">
            <w:pPr>
              <w:pStyle w:val="Standard"/>
              <w:rPr>
                <w:sz w:val="22"/>
                <w:szCs w:val="22"/>
              </w:rPr>
            </w:pPr>
            <w:r>
              <w:rPr>
                <w:sz w:val="22"/>
                <w:szCs w:val="22"/>
              </w:rPr>
              <w:t>1.1. Reconoce la escasez de recursos y la necesidad de elegir y tomar decisiones como las claves</w:t>
            </w:r>
          </w:p>
          <w:p w:rsidR="0020403A" w:rsidRDefault="0020403A" w:rsidP="00692BD1">
            <w:pPr>
              <w:pStyle w:val="Standard"/>
              <w:rPr>
                <w:sz w:val="22"/>
                <w:szCs w:val="22"/>
              </w:rPr>
            </w:pPr>
            <w:r>
              <w:rPr>
                <w:sz w:val="22"/>
                <w:szCs w:val="22"/>
              </w:rPr>
              <w:t>de los problemas básicos de toda Economía y</w:t>
            </w:r>
          </w:p>
          <w:p w:rsidR="0020403A" w:rsidRDefault="0020403A" w:rsidP="00692BD1">
            <w:pPr>
              <w:pStyle w:val="Standard"/>
              <w:rPr>
                <w:sz w:val="22"/>
                <w:szCs w:val="22"/>
              </w:rPr>
            </w:pPr>
            <w:r>
              <w:rPr>
                <w:sz w:val="22"/>
                <w:szCs w:val="22"/>
              </w:rPr>
              <w:t>comprende que toda elección supone renunciar a otras</w:t>
            </w:r>
          </w:p>
          <w:p w:rsidR="0020403A" w:rsidRDefault="0020403A" w:rsidP="00692BD1">
            <w:pPr>
              <w:pStyle w:val="Standard"/>
              <w:rPr>
                <w:sz w:val="22"/>
                <w:szCs w:val="22"/>
              </w:rPr>
            </w:pPr>
            <w:proofErr w:type="gramStart"/>
            <w:r>
              <w:rPr>
                <w:sz w:val="22"/>
                <w:szCs w:val="22"/>
              </w:rPr>
              <w:t>alternativas</w:t>
            </w:r>
            <w:proofErr w:type="gramEnd"/>
            <w:r>
              <w:rPr>
                <w:sz w:val="22"/>
                <w:szCs w:val="22"/>
              </w:rPr>
              <w:t xml:space="preserve"> y que toda decisión tiene consecuencias.</w:t>
            </w:r>
          </w:p>
          <w:p w:rsidR="0020403A" w:rsidRDefault="0020403A" w:rsidP="00692BD1">
            <w:pPr>
              <w:pStyle w:val="Standard"/>
              <w:rPr>
                <w:sz w:val="22"/>
                <w:szCs w:val="22"/>
              </w:rPr>
            </w:pPr>
          </w:p>
        </w:tc>
        <w:tc>
          <w:tcPr>
            <w:tcW w:w="2383" w:type="dxa"/>
            <w:vMerge w:val="restart"/>
            <w:tcBorders>
              <w:top w:val="single" w:sz="2" w:space="0" w:color="000000"/>
              <w:left w:val="single" w:sz="2" w:space="0" w:color="000000"/>
              <w:bottom w:val="single" w:sz="2" w:space="0" w:color="000000"/>
            </w:tcBorders>
            <w:shd w:val="clear" w:color="auto" w:fill="FFFFFF"/>
            <w:tcMar>
              <w:top w:w="0" w:type="dxa"/>
              <w:left w:w="108" w:type="dxa"/>
              <w:bottom w:w="0" w:type="dxa"/>
              <w:right w:w="108" w:type="dxa"/>
            </w:tcMar>
          </w:tcPr>
          <w:p w:rsidR="0020403A" w:rsidRDefault="0020403A" w:rsidP="00692BD1">
            <w:pPr>
              <w:pStyle w:val="Standard"/>
              <w:rPr>
                <w:sz w:val="22"/>
                <w:szCs w:val="22"/>
              </w:rPr>
            </w:pPr>
          </w:p>
          <w:p w:rsidR="0020403A" w:rsidRDefault="0020403A" w:rsidP="00692BD1">
            <w:pPr>
              <w:pStyle w:val="Standard"/>
              <w:rPr>
                <w:sz w:val="22"/>
                <w:szCs w:val="22"/>
              </w:rPr>
            </w:pPr>
            <w:r>
              <w:rPr>
                <w:sz w:val="22"/>
                <w:szCs w:val="22"/>
              </w:rPr>
              <w:t>Actividades de clase</w:t>
            </w:r>
          </w:p>
          <w:p w:rsidR="0020403A" w:rsidRDefault="0020403A" w:rsidP="00692BD1">
            <w:pPr>
              <w:pStyle w:val="Standard"/>
              <w:rPr>
                <w:sz w:val="22"/>
                <w:szCs w:val="22"/>
              </w:rPr>
            </w:pPr>
          </w:p>
          <w:p w:rsidR="0020403A" w:rsidRDefault="0020403A" w:rsidP="00692BD1">
            <w:pPr>
              <w:pStyle w:val="Standard"/>
              <w:rPr>
                <w:sz w:val="22"/>
                <w:szCs w:val="22"/>
              </w:rPr>
            </w:pPr>
            <w:r>
              <w:rPr>
                <w:sz w:val="22"/>
                <w:szCs w:val="22"/>
              </w:rPr>
              <w:t>Prueba escrita</w:t>
            </w:r>
          </w:p>
          <w:p w:rsidR="0020403A" w:rsidRDefault="0020403A" w:rsidP="00692BD1">
            <w:pPr>
              <w:pStyle w:val="Standard"/>
              <w:rPr>
                <w:sz w:val="22"/>
                <w:szCs w:val="22"/>
              </w:rPr>
            </w:pPr>
          </w:p>
          <w:p w:rsidR="0020403A" w:rsidRDefault="0020403A" w:rsidP="00692BD1">
            <w:pPr>
              <w:pStyle w:val="Standard"/>
              <w:rPr>
                <w:sz w:val="22"/>
                <w:szCs w:val="22"/>
              </w:rPr>
            </w:pPr>
            <w:r>
              <w:rPr>
                <w:sz w:val="22"/>
                <w:szCs w:val="22"/>
              </w:rPr>
              <w:t>Resumen de la unidad</w:t>
            </w:r>
          </w:p>
          <w:p w:rsidR="0020403A" w:rsidRDefault="0020403A" w:rsidP="00692BD1">
            <w:pPr>
              <w:pStyle w:val="Standard"/>
              <w:rPr>
                <w:sz w:val="22"/>
                <w:szCs w:val="22"/>
              </w:rPr>
            </w:pPr>
          </w:p>
          <w:p w:rsidR="0020403A" w:rsidRDefault="0020403A" w:rsidP="00692BD1">
            <w:pPr>
              <w:pStyle w:val="Standard"/>
              <w:rPr>
                <w:sz w:val="22"/>
                <w:szCs w:val="22"/>
              </w:rPr>
            </w:pPr>
            <w:r>
              <w:rPr>
                <w:sz w:val="22"/>
                <w:szCs w:val="22"/>
              </w:rPr>
              <w:t>Participación en debates</w:t>
            </w:r>
          </w:p>
          <w:p w:rsidR="0020403A" w:rsidRDefault="0020403A" w:rsidP="00692BD1">
            <w:pPr>
              <w:pStyle w:val="Standard"/>
              <w:rPr>
                <w:sz w:val="22"/>
                <w:szCs w:val="22"/>
              </w:rPr>
            </w:pPr>
          </w:p>
          <w:p w:rsidR="0020403A" w:rsidRDefault="0020403A" w:rsidP="00692BD1">
            <w:pPr>
              <w:pStyle w:val="Standard"/>
              <w:rPr>
                <w:sz w:val="22"/>
                <w:szCs w:val="22"/>
              </w:rPr>
            </w:pPr>
            <w:r>
              <w:rPr>
                <w:sz w:val="22"/>
                <w:szCs w:val="22"/>
              </w:rPr>
              <w:t>Observación directa</w:t>
            </w:r>
          </w:p>
          <w:p w:rsidR="0020403A" w:rsidRDefault="0020403A" w:rsidP="00692BD1">
            <w:pPr>
              <w:pStyle w:val="Standard"/>
              <w:rPr>
                <w:sz w:val="22"/>
                <w:szCs w:val="22"/>
              </w:rPr>
            </w:pPr>
          </w:p>
          <w:p w:rsidR="0020403A" w:rsidRDefault="0020403A" w:rsidP="00692BD1">
            <w:pPr>
              <w:pStyle w:val="Standard"/>
              <w:rPr>
                <w:sz w:val="22"/>
                <w:szCs w:val="22"/>
              </w:rPr>
            </w:pPr>
            <w:r>
              <w:rPr>
                <w:sz w:val="22"/>
                <w:szCs w:val="22"/>
              </w:rPr>
              <w:t>Tareas Moodle</w:t>
            </w:r>
          </w:p>
          <w:p w:rsidR="0020403A" w:rsidRDefault="0020403A" w:rsidP="00692BD1">
            <w:pPr>
              <w:pStyle w:val="Standard"/>
              <w:rPr>
                <w:sz w:val="22"/>
                <w:szCs w:val="22"/>
              </w:rPr>
            </w:pPr>
          </w:p>
          <w:p w:rsidR="0020403A" w:rsidRDefault="0020403A" w:rsidP="00692BD1">
            <w:pPr>
              <w:pStyle w:val="Standard"/>
              <w:rPr>
                <w:sz w:val="22"/>
                <w:szCs w:val="22"/>
              </w:rPr>
            </w:pPr>
          </w:p>
          <w:p w:rsidR="0020403A" w:rsidRDefault="0020403A" w:rsidP="00692BD1">
            <w:pPr>
              <w:pStyle w:val="Standard"/>
              <w:rPr>
                <w:sz w:val="22"/>
                <w:szCs w:val="22"/>
              </w:rPr>
            </w:pPr>
          </w:p>
          <w:p w:rsidR="0020403A" w:rsidRDefault="0020403A" w:rsidP="00692BD1">
            <w:pPr>
              <w:pStyle w:val="Standard"/>
              <w:rPr>
                <w:sz w:val="22"/>
                <w:szCs w:val="22"/>
              </w:rPr>
            </w:pPr>
          </w:p>
          <w:p w:rsidR="0020403A" w:rsidRDefault="0020403A" w:rsidP="00692BD1">
            <w:pPr>
              <w:pStyle w:val="Standard"/>
              <w:rPr>
                <w:sz w:val="22"/>
                <w:szCs w:val="22"/>
              </w:rPr>
            </w:pPr>
          </w:p>
          <w:p w:rsidR="0020403A" w:rsidRDefault="0020403A" w:rsidP="00692BD1">
            <w:pPr>
              <w:pStyle w:val="Standard"/>
              <w:rPr>
                <w:sz w:val="22"/>
                <w:szCs w:val="22"/>
              </w:rPr>
            </w:pPr>
          </w:p>
          <w:p w:rsidR="0020403A" w:rsidRDefault="0020403A" w:rsidP="00692BD1">
            <w:pPr>
              <w:pStyle w:val="Standard"/>
              <w:rPr>
                <w:sz w:val="22"/>
                <w:szCs w:val="22"/>
              </w:rPr>
            </w:pPr>
          </w:p>
        </w:tc>
        <w:tc>
          <w:tcPr>
            <w:tcW w:w="144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403A" w:rsidRDefault="0020403A" w:rsidP="00692BD1">
            <w:pPr>
              <w:pStyle w:val="Standard"/>
              <w:jc w:val="center"/>
              <w:rPr>
                <w:sz w:val="22"/>
                <w:szCs w:val="22"/>
              </w:rPr>
            </w:pPr>
            <w:r>
              <w:rPr>
                <w:sz w:val="22"/>
                <w:szCs w:val="22"/>
              </w:rPr>
              <w:t>Estándar básico: 1 puntos</w:t>
            </w:r>
          </w:p>
        </w:tc>
      </w:tr>
      <w:tr w:rsidR="0020403A" w:rsidTr="001D654D">
        <w:trPr>
          <w:trHeight w:val="1781"/>
        </w:trPr>
        <w:tc>
          <w:tcPr>
            <w:tcW w:w="1418" w:type="dxa"/>
            <w:vMerge/>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403A" w:rsidRDefault="0020403A" w:rsidP="00692BD1"/>
        </w:tc>
        <w:tc>
          <w:tcPr>
            <w:tcW w:w="1879" w:type="dxa"/>
            <w:vMerge/>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403A" w:rsidRDefault="0020403A" w:rsidP="00692BD1"/>
        </w:tc>
        <w:tc>
          <w:tcPr>
            <w:tcW w:w="209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403A" w:rsidRDefault="0020403A" w:rsidP="00692BD1">
            <w:pPr>
              <w:pStyle w:val="Standard"/>
              <w:rPr>
                <w:sz w:val="22"/>
                <w:szCs w:val="22"/>
              </w:rPr>
            </w:pPr>
            <w:r>
              <w:rPr>
                <w:sz w:val="22"/>
                <w:szCs w:val="22"/>
              </w:rPr>
              <w:t>1.2. Diferencia formas diversas de abordar y resolver</w:t>
            </w:r>
          </w:p>
          <w:p w:rsidR="0020403A" w:rsidRDefault="0020403A" w:rsidP="00692BD1">
            <w:pPr>
              <w:pStyle w:val="Standard"/>
              <w:rPr>
                <w:sz w:val="22"/>
                <w:szCs w:val="22"/>
              </w:rPr>
            </w:pPr>
            <w:r>
              <w:rPr>
                <w:sz w:val="22"/>
                <w:szCs w:val="22"/>
              </w:rPr>
              <w:t>problemas económicos e identifica sus ventajas e</w:t>
            </w:r>
          </w:p>
          <w:p w:rsidR="0020403A" w:rsidRDefault="0020403A" w:rsidP="00692BD1">
            <w:pPr>
              <w:pStyle w:val="Standard"/>
              <w:rPr>
                <w:sz w:val="22"/>
                <w:szCs w:val="22"/>
              </w:rPr>
            </w:pPr>
            <w:proofErr w:type="gramStart"/>
            <w:r>
              <w:rPr>
                <w:sz w:val="22"/>
                <w:szCs w:val="22"/>
              </w:rPr>
              <w:t>inconvenientes</w:t>
            </w:r>
            <w:proofErr w:type="gramEnd"/>
            <w:r>
              <w:rPr>
                <w:sz w:val="22"/>
                <w:szCs w:val="22"/>
              </w:rPr>
              <w:t>, así como sus limitaciones.</w:t>
            </w:r>
          </w:p>
        </w:tc>
        <w:tc>
          <w:tcPr>
            <w:tcW w:w="2383" w:type="dxa"/>
            <w:vMerge/>
            <w:tcBorders>
              <w:top w:val="single" w:sz="2" w:space="0" w:color="000000"/>
              <w:left w:val="single" w:sz="2" w:space="0" w:color="000000"/>
              <w:bottom w:val="single" w:sz="2" w:space="0" w:color="000000"/>
            </w:tcBorders>
            <w:shd w:val="clear" w:color="auto" w:fill="FFFFFF"/>
            <w:tcMar>
              <w:top w:w="0" w:type="dxa"/>
              <w:left w:w="108" w:type="dxa"/>
              <w:bottom w:w="0" w:type="dxa"/>
              <w:right w:w="108" w:type="dxa"/>
            </w:tcMar>
          </w:tcPr>
          <w:p w:rsidR="0020403A" w:rsidRDefault="0020403A" w:rsidP="00692BD1"/>
        </w:tc>
        <w:tc>
          <w:tcPr>
            <w:tcW w:w="144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403A" w:rsidRDefault="0020403A" w:rsidP="00692BD1">
            <w:pPr>
              <w:pStyle w:val="Standard"/>
              <w:jc w:val="center"/>
              <w:rPr>
                <w:sz w:val="22"/>
                <w:szCs w:val="22"/>
              </w:rPr>
            </w:pPr>
            <w:r>
              <w:rPr>
                <w:sz w:val="22"/>
                <w:szCs w:val="22"/>
              </w:rPr>
              <w:t>Estándar básico  1 puntos</w:t>
            </w:r>
          </w:p>
        </w:tc>
      </w:tr>
      <w:tr w:rsidR="0020403A" w:rsidTr="001D654D">
        <w:trPr>
          <w:trHeight w:val="947"/>
        </w:trPr>
        <w:tc>
          <w:tcPr>
            <w:tcW w:w="1418" w:type="dxa"/>
            <w:vMerge w:val="restart"/>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403A" w:rsidRDefault="0020403A" w:rsidP="00692BD1">
            <w:pPr>
              <w:pStyle w:val="Standard"/>
              <w:ind w:left="107" w:hanging="141"/>
              <w:rPr>
                <w:sz w:val="22"/>
                <w:szCs w:val="22"/>
              </w:rPr>
            </w:pPr>
          </w:p>
          <w:p w:rsidR="0020403A" w:rsidRDefault="0020403A" w:rsidP="00692BD1">
            <w:pPr>
              <w:pStyle w:val="Standard"/>
              <w:ind w:left="-34"/>
              <w:rPr>
                <w:sz w:val="22"/>
                <w:szCs w:val="22"/>
              </w:rPr>
            </w:pPr>
            <w:r>
              <w:rPr>
                <w:sz w:val="22"/>
                <w:szCs w:val="22"/>
              </w:rPr>
              <w:t>Conceptos económicos básico</w:t>
            </w:r>
          </w:p>
        </w:tc>
        <w:tc>
          <w:tcPr>
            <w:tcW w:w="1879" w:type="dxa"/>
            <w:vMerge w:val="restart"/>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403A" w:rsidRDefault="0020403A" w:rsidP="00692BD1">
            <w:pPr>
              <w:pStyle w:val="Standard"/>
              <w:rPr>
                <w:sz w:val="22"/>
                <w:szCs w:val="22"/>
              </w:rPr>
            </w:pPr>
            <w:r>
              <w:rPr>
                <w:spacing w:val="-7"/>
                <w:sz w:val="22"/>
                <w:szCs w:val="22"/>
              </w:rPr>
              <w:t>2</w:t>
            </w:r>
            <w:r>
              <w:rPr>
                <w:color w:val="0070C0"/>
                <w:spacing w:val="-7"/>
                <w:sz w:val="22"/>
                <w:szCs w:val="22"/>
              </w:rPr>
              <w:t xml:space="preserve">. </w:t>
            </w:r>
            <w:r>
              <w:rPr>
                <w:sz w:val="22"/>
                <w:szCs w:val="22"/>
              </w:rPr>
              <w:t>C</w:t>
            </w:r>
            <w:r>
              <w:rPr>
                <w:spacing w:val="-1"/>
                <w:sz w:val="22"/>
                <w:szCs w:val="22"/>
              </w:rPr>
              <w:t>o</w:t>
            </w:r>
            <w:r>
              <w:rPr>
                <w:spacing w:val="-2"/>
                <w:sz w:val="22"/>
                <w:szCs w:val="22"/>
              </w:rPr>
              <w:t>n</w:t>
            </w:r>
            <w:r>
              <w:rPr>
                <w:sz w:val="22"/>
                <w:szCs w:val="22"/>
              </w:rPr>
              <w:t>o</w:t>
            </w:r>
            <w:r>
              <w:rPr>
                <w:spacing w:val="-1"/>
                <w:sz w:val="22"/>
                <w:szCs w:val="22"/>
              </w:rPr>
              <w:t>c</w:t>
            </w:r>
            <w:r>
              <w:rPr>
                <w:spacing w:val="-2"/>
                <w:sz w:val="22"/>
                <w:szCs w:val="22"/>
              </w:rPr>
              <w:t>e</w:t>
            </w:r>
            <w:r>
              <w:rPr>
                <w:sz w:val="22"/>
                <w:szCs w:val="22"/>
              </w:rPr>
              <w:t xml:space="preserve">r </w:t>
            </w:r>
            <w:r>
              <w:rPr>
                <w:spacing w:val="28"/>
                <w:sz w:val="22"/>
                <w:szCs w:val="22"/>
              </w:rPr>
              <w:t xml:space="preserve"> </w:t>
            </w:r>
            <w:r>
              <w:rPr>
                <w:sz w:val="22"/>
                <w:szCs w:val="22"/>
              </w:rPr>
              <w:t>y</w:t>
            </w:r>
            <w:r>
              <w:rPr>
                <w:spacing w:val="8"/>
                <w:sz w:val="22"/>
                <w:szCs w:val="22"/>
              </w:rPr>
              <w:t xml:space="preserve"> </w:t>
            </w:r>
            <w:r>
              <w:rPr>
                <w:spacing w:val="4"/>
                <w:sz w:val="22"/>
                <w:szCs w:val="22"/>
              </w:rPr>
              <w:t>f</w:t>
            </w:r>
            <w:r>
              <w:rPr>
                <w:spacing w:val="-3"/>
                <w:sz w:val="22"/>
                <w:szCs w:val="22"/>
              </w:rPr>
              <w:t>amilia</w:t>
            </w:r>
            <w:r>
              <w:rPr>
                <w:spacing w:val="-1"/>
                <w:sz w:val="22"/>
                <w:szCs w:val="22"/>
              </w:rPr>
              <w:t>r</w:t>
            </w:r>
            <w:r>
              <w:rPr>
                <w:spacing w:val="-2"/>
                <w:sz w:val="22"/>
                <w:szCs w:val="22"/>
              </w:rPr>
              <w:t>i</w:t>
            </w:r>
            <w:r>
              <w:rPr>
                <w:sz w:val="22"/>
                <w:szCs w:val="22"/>
              </w:rPr>
              <w:t>z</w:t>
            </w:r>
            <w:r>
              <w:rPr>
                <w:spacing w:val="-3"/>
                <w:sz w:val="22"/>
                <w:szCs w:val="22"/>
              </w:rPr>
              <w:t>a</w:t>
            </w:r>
            <w:r>
              <w:rPr>
                <w:sz w:val="22"/>
                <w:szCs w:val="22"/>
              </w:rPr>
              <w:t>r</w:t>
            </w:r>
            <w:r>
              <w:rPr>
                <w:spacing w:val="-1"/>
                <w:sz w:val="22"/>
                <w:szCs w:val="22"/>
              </w:rPr>
              <w:t>s</w:t>
            </w:r>
            <w:r>
              <w:rPr>
                <w:sz w:val="22"/>
                <w:szCs w:val="22"/>
              </w:rPr>
              <w:t>e</w:t>
            </w:r>
            <w:r>
              <w:rPr>
                <w:spacing w:val="4"/>
                <w:sz w:val="22"/>
                <w:szCs w:val="22"/>
              </w:rPr>
              <w:t xml:space="preserve"> </w:t>
            </w:r>
            <w:r>
              <w:rPr>
                <w:spacing w:val="-1"/>
                <w:sz w:val="22"/>
                <w:szCs w:val="22"/>
              </w:rPr>
              <w:t>co</w:t>
            </w:r>
            <w:r>
              <w:rPr>
                <w:sz w:val="22"/>
                <w:szCs w:val="22"/>
              </w:rPr>
              <w:t>n</w:t>
            </w:r>
            <w:r>
              <w:rPr>
                <w:spacing w:val="11"/>
                <w:sz w:val="22"/>
                <w:szCs w:val="22"/>
              </w:rPr>
              <w:t xml:space="preserve"> </w:t>
            </w:r>
            <w:r>
              <w:rPr>
                <w:spacing w:val="-2"/>
                <w:sz w:val="22"/>
                <w:szCs w:val="22"/>
              </w:rPr>
              <w:t>l</w:t>
            </w:r>
            <w:r>
              <w:rPr>
                <w:sz w:val="22"/>
                <w:szCs w:val="22"/>
              </w:rPr>
              <w:t>a</w:t>
            </w:r>
            <w:r>
              <w:rPr>
                <w:spacing w:val="4"/>
                <w:sz w:val="22"/>
                <w:szCs w:val="22"/>
              </w:rPr>
              <w:t xml:space="preserve"> </w:t>
            </w:r>
            <w:r>
              <w:rPr>
                <w:spacing w:val="-1"/>
                <w:sz w:val="22"/>
                <w:szCs w:val="22"/>
              </w:rPr>
              <w:t>t</w:t>
            </w:r>
            <w:r>
              <w:rPr>
                <w:spacing w:val="-3"/>
                <w:sz w:val="22"/>
                <w:szCs w:val="22"/>
              </w:rPr>
              <w:t>e</w:t>
            </w:r>
            <w:r>
              <w:rPr>
                <w:spacing w:val="-1"/>
                <w:sz w:val="22"/>
                <w:szCs w:val="22"/>
              </w:rPr>
              <w:t>r</w:t>
            </w:r>
            <w:r>
              <w:rPr>
                <w:spacing w:val="-3"/>
                <w:sz w:val="22"/>
                <w:szCs w:val="22"/>
              </w:rPr>
              <w:t>mi</w:t>
            </w:r>
            <w:r>
              <w:rPr>
                <w:spacing w:val="-2"/>
                <w:sz w:val="22"/>
                <w:szCs w:val="22"/>
              </w:rPr>
              <w:t>n</w:t>
            </w:r>
            <w:r>
              <w:rPr>
                <w:spacing w:val="-1"/>
                <w:sz w:val="22"/>
                <w:szCs w:val="22"/>
              </w:rPr>
              <w:t>ol</w:t>
            </w:r>
            <w:r>
              <w:rPr>
                <w:spacing w:val="-2"/>
                <w:sz w:val="22"/>
                <w:szCs w:val="22"/>
              </w:rPr>
              <w:t>o</w:t>
            </w:r>
            <w:r>
              <w:rPr>
                <w:spacing w:val="1"/>
                <w:sz w:val="22"/>
                <w:szCs w:val="22"/>
              </w:rPr>
              <w:t>g</w:t>
            </w:r>
            <w:r>
              <w:rPr>
                <w:spacing w:val="-3"/>
                <w:sz w:val="22"/>
                <w:szCs w:val="22"/>
              </w:rPr>
              <w:t>í</w:t>
            </w:r>
            <w:r>
              <w:rPr>
                <w:sz w:val="22"/>
                <w:szCs w:val="22"/>
              </w:rPr>
              <w:t>a</w:t>
            </w:r>
            <w:r>
              <w:rPr>
                <w:spacing w:val="4"/>
                <w:sz w:val="22"/>
                <w:szCs w:val="22"/>
              </w:rPr>
              <w:t xml:space="preserve"> </w:t>
            </w:r>
            <w:r>
              <w:rPr>
                <w:spacing w:val="-1"/>
                <w:sz w:val="22"/>
                <w:szCs w:val="22"/>
              </w:rPr>
              <w:t>eco</w:t>
            </w:r>
            <w:r>
              <w:rPr>
                <w:spacing w:val="-2"/>
                <w:sz w:val="22"/>
                <w:szCs w:val="22"/>
              </w:rPr>
              <w:t>n</w:t>
            </w:r>
            <w:r>
              <w:rPr>
                <w:spacing w:val="-1"/>
                <w:sz w:val="22"/>
                <w:szCs w:val="22"/>
              </w:rPr>
              <w:t>ó</w:t>
            </w:r>
            <w:r>
              <w:rPr>
                <w:spacing w:val="-3"/>
                <w:sz w:val="22"/>
                <w:szCs w:val="22"/>
              </w:rPr>
              <w:t>m</w:t>
            </w:r>
            <w:r>
              <w:rPr>
                <w:spacing w:val="-2"/>
                <w:sz w:val="22"/>
                <w:szCs w:val="22"/>
              </w:rPr>
              <w:t>i</w:t>
            </w:r>
            <w:r>
              <w:rPr>
                <w:spacing w:val="1"/>
                <w:sz w:val="22"/>
                <w:szCs w:val="22"/>
              </w:rPr>
              <w:t>c</w:t>
            </w:r>
            <w:r>
              <w:rPr>
                <w:sz w:val="22"/>
                <w:szCs w:val="22"/>
              </w:rPr>
              <w:t>a</w:t>
            </w:r>
            <w:r>
              <w:rPr>
                <w:spacing w:val="4"/>
                <w:sz w:val="22"/>
                <w:szCs w:val="22"/>
              </w:rPr>
              <w:t xml:space="preserve"> </w:t>
            </w:r>
            <w:r>
              <w:rPr>
                <w:spacing w:val="-1"/>
                <w:sz w:val="22"/>
                <w:szCs w:val="22"/>
              </w:rPr>
              <w:t>b</w:t>
            </w:r>
            <w:r>
              <w:rPr>
                <w:spacing w:val="-3"/>
                <w:sz w:val="22"/>
                <w:szCs w:val="22"/>
              </w:rPr>
              <w:t>ás</w:t>
            </w:r>
            <w:r>
              <w:rPr>
                <w:spacing w:val="-2"/>
                <w:sz w:val="22"/>
                <w:szCs w:val="22"/>
              </w:rPr>
              <w:t>i</w:t>
            </w:r>
            <w:r>
              <w:rPr>
                <w:spacing w:val="1"/>
                <w:sz w:val="22"/>
                <w:szCs w:val="22"/>
              </w:rPr>
              <w:t>c</w:t>
            </w:r>
            <w:r>
              <w:rPr>
                <w:sz w:val="22"/>
                <w:szCs w:val="22"/>
              </w:rPr>
              <w:t>a</w:t>
            </w:r>
            <w:r>
              <w:rPr>
                <w:spacing w:val="4"/>
                <w:sz w:val="22"/>
                <w:szCs w:val="22"/>
              </w:rPr>
              <w:t xml:space="preserve"> </w:t>
            </w:r>
            <w:r>
              <w:rPr>
                <w:sz w:val="22"/>
                <w:szCs w:val="22"/>
              </w:rPr>
              <w:t>y</w:t>
            </w:r>
            <w:r>
              <w:rPr>
                <w:spacing w:val="6"/>
                <w:sz w:val="22"/>
                <w:szCs w:val="22"/>
              </w:rPr>
              <w:t xml:space="preserve"> </w:t>
            </w:r>
            <w:r>
              <w:rPr>
                <w:spacing w:val="-1"/>
                <w:sz w:val="22"/>
                <w:szCs w:val="22"/>
              </w:rPr>
              <w:t>co</w:t>
            </w:r>
            <w:r>
              <w:rPr>
                <w:sz w:val="22"/>
                <w:szCs w:val="22"/>
              </w:rPr>
              <w:t>n</w:t>
            </w:r>
            <w:r>
              <w:rPr>
                <w:spacing w:val="43"/>
                <w:sz w:val="22"/>
                <w:szCs w:val="22"/>
              </w:rPr>
              <w:t xml:space="preserve"> </w:t>
            </w:r>
            <w:r>
              <w:rPr>
                <w:spacing w:val="-3"/>
                <w:sz w:val="22"/>
                <w:szCs w:val="22"/>
              </w:rPr>
              <w:t>e</w:t>
            </w:r>
            <w:r>
              <w:rPr>
                <w:sz w:val="22"/>
                <w:szCs w:val="22"/>
              </w:rPr>
              <w:t>l</w:t>
            </w:r>
            <w:r>
              <w:rPr>
                <w:spacing w:val="4"/>
                <w:sz w:val="22"/>
                <w:szCs w:val="22"/>
              </w:rPr>
              <w:t xml:space="preserve"> </w:t>
            </w:r>
            <w:r>
              <w:rPr>
                <w:spacing w:val="-3"/>
                <w:sz w:val="22"/>
                <w:szCs w:val="22"/>
              </w:rPr>
              <w:t>u</w:t>
            </w:r>
            <w:r>
              <w:rPr>
                <w:sz w:val="22"/>
                <w:szCs w:val="22"/>
              </w:rPr>
              <w:t>so</w:t>
            </w:r>
            <w:r>
              <w:rPr>
                <w:spacing w:val="-20"/>
                <w:sz w:val="22"/>
                <w:szCs w:val="22"/>
              </w:rPr>
              <w:t xml:space="preserve"> </w:t>
            </w:r>
            <w:r>
              <w:rPr>
                <w:spacing w:val="-2"/>
                <w:sz w:val="22"/>
                <w:szCs w:val="22"/>
              </w:rPr>
              <w:t>d</w:t>
            </w:r>
            <w:r>
              <w:rPr>
                <w:sz w:val="22"/>
                <w:szCs w:val="22"/>
              </w:rPr>
              <w:t>e</w:t>
            </w:r>
            <w:r>
              <w:rPr>
                <w:spacing w:val="-10"/>
                <w:sz w:val="22"/>
                <w:szCs w:val="22"/>
              </w:rPr>
              <w:t xml:space="preserve"> </w:t>
            </w:r>
            <w:r>
              <w:rPr>
                <w:spacing w:val="-2"/>
                <w:sz w:val="22"/>
                <w:szCs w:val="22"/>
              </w:rPr>
              <w:t>m</w:t>
            </w:r>
            <w:r>
              <w:rPr>
                <w:sz w:val="22"/>
                <w:szCs w:val="22"/>
              </w:rPr>
              <w:t>o</w:t>
            </w:r>
            <w:r>
              <w:rPr>
                <w:spacing w:val="-2"/>
                <w:sz w:val="22"/>
                <w:szCs w:val="22"/>
              </w:rPr>
              <w:t>d</w:t>
            </w:r>
            <w:r>
              <w:rPr>
                <w:spacing w:val="-3"/>
                <w:sz w:val="22"/>
                <w:szCs w:val="22"/>
              </w:rPr>
              <w:t>e</w:t>
            </w:r>
            <w:r>
              <w:rPr>
                <w:spacing w:val="-1"/>
                <w:sz w:val="22"/>
                <w:szCs w:val="22"/>
              </w:rPr>
              <w:t>l</w:t>
            </w:r>
            <w:r>
              <w:rPr>
                <w:spacing w:val="-2"/>
                <w:sz w:val="22"/>
                <w:szCs w:val="22"/>
              </w:rPr>
              <w:t>o</w:t>
            </w:r>
            <w:r>
              <w:rPr>
                <w:sz w:val="22"/>
                <w:szCs w:val="22"/>
              </w:rPr>
              <w:t>s</w:t>
            </w:r>
            <w:r>
              <w:rPr>
                <w:spacing w:val="4"/>
                <w:sz w:val="22"/>
                <w:szCs w:val="22"/>
              </w:rPr>
              <w:t xml:space="preserve"> </w:t>
            </w:r>
            <w:r>
              <w:rPr>
                <w:spacing w:val="-1"/>
                <w:sz w:val="22"/>
                <w:szCs w:val="22"/>
              </w:rPr>
              <w:t>eco</w:t>
            </w:r>
            <w:r>
              <w:rPr>
                <w:spacing w:val="-2"/>
                <w:sz w:val="22"/>
                <w:szCs w:val="22"/>
              </w:rPr>
              <w:t>n</w:t>
            </w:r>
            <w:r>
              <w:rPr>
                <w:spacing w:val="-1"/>
                <w:sz w:val="22"/>
                <w:szCs w:val="22"/>
              </w:rPr>
              <w:t>ó</w:t>
            </w:r>
            <w:r>
              <w:rPr>
                <w:spacing w:val="-3"/>
                <w:sz w:val="22"/>
                <w:szCs w:val="22"/>
              </w:rPr>
              <w:t>m</w:t>
            </w:r>
            <w:r>
              <w:rPr>
                <w:spacing w:val="-2"/>
                <w:sz w:val="22"/>
                <w:szCs w:val="22"/>
              </w:rPr>
              <w:t>i</w:t>
            </w:r>
            <w:r>
              <w:rPr>
                <w:spacing w:val="-1"/>
                <w:sz w:val="22"/>
                <w:szCs w:val="22"/>
              </w:rPr>
              <w:t>c</w:t>
            </w:r>
            <w:r>
              <w:rPr>
                <w:spacing w:val="-2"/>
                <w:sz w:val="22"/>
                <w:szCs w:val="22"/>
              </w:rPr>
              <w:t>os</w:t>
            </w:r>
            <w:r>
              <w:rPr>
                <w:sz w:val="22"/>
                <w:szCs w:val="22"/>
              </w:rPr>
              <w:t xml:space="preserve">. </w:t>
            </w:r>
            <w:r>
              <w:rPr>
                <w:spacing w:val="-1"/>
                <w:sz w:val="22"/>
                <w:szCs w:val="22"/>
              </w:rPr>
              <w:t>C</w:t>
            </w:r>
            <w:r>
              <w:rPr>
                <w:spacing w:val="-3"/>
                <w:sz w:val="22"/>
                <w:szCs w:val="22"/>
              </w:rPr>
              <w:t>C</w:t>
            </w:r>
            <w:r>
              <w:rPr>
                <w:sz w:val="22"/>
                <w:szCs w:val="22"/>
              </w:rPr>
              <w:t>L,</w:t>
            </w:r>
            <w:r>
              <w:rPr>
                <w:spacing w:val="4"/>
                <w:sz w:val="22"/>
                <w:szCs w:val="22"/>
              </w:rPr>
              <w:t xml:space="preserve"> </w:t>
            </w:r>
            <w:r>
              <w:rPr>
                <w:spacing w:val="2"/>
                <w:sz w:val="22"/>
                <w:szCs w:val="22"/>
              </w:rPr>
              <w:t>C</w:t>
            </w:r>
            <w:r>
              <w:rPr>
                <w:sz w:val="22"/>
                <w:szCs w:val="22"/>
              </w:rPr>
              <w:t>S</w:t>
            </w:r>
            <w:r>
              <w:rPr>
                <w:spacing w:val="-4"/>
                <w:sz w:val="22"/>
                <w:szCs w:val="22"/>
              </w:rPr>
              <w:t>C</w:t>
            </w:r>
            <w:r>
              <w:rPr>
                <w:sz w:val="22"/>
                <w:szCs w:val="22"/>
              </w:rPr>
              <w:t>,</w:t>
            </w:r>
            <w:r>
              <w:rPr>
                <w:spacing w:val="25"/>
                <w:sz w:val="22"/>
                <w:szCs w:val="22"/>
              </w:rPr>
              <w:t xml:space="preserve"> </w:t>
            </w:r>
            <w:r>
              <w:rPr>
                <w:spacing w:val="-2"/>
                <w:sz w:val="22"/>
                <w:szCs w:val="22"/>
              </w:rPr>
              <w:t>C</w:t>
            </w:r>
            <w:r>
              <w:rPr>
                <w:spacing w:val="9"/>
                <w:sz w:val="22"/>
                <w:szCs w:val="22"/>
              </w:rPr>
              <w:t>A</w:t>
            </w:r>
            <w:r>
              <w:rPr>
                <w:spacing w:val="3"/>
                <w:sz w:val="22"/>
                <w:szCs w:val="22"/>
              </w:rPr>
              <w:t>A</w:t>
            </w:r>
            <w:r>
              <w:rPr>
                <w:sz w:val="22"/>
                <w:szCs w:val="22"/>
              </w:rPr>
              <w:t xml:space="preserve">, </w:t>
            </w:r>
            <w:r>
              <w:rPr>
                <w:spacing w:val="-2"/>
                <w:sz w:val="22"/>
                <w:szCs w:val="22"/>
              </w:rPr>
              <w:t>S</w:t>
            </w:r>
            <w:r>
              <w:rPr>
                <w:spacing w:val="-3"/>
                <w:sz w:val="22"/>
                <w:szCs w:val="22"/>
              </w:rPr>
              <w:t>IE</w:t>
            </w:r>
            <w:r>
              <w:rPr>
                <w:spacing w:val="-30"/>
                <w:sz w:val="22"/>
                <w:szCs w:val="22"/>
              </w:rPr>
              <w:t>P</w:t>
            </w:r>
            <w:r>
              <w:rPr>
                <w:sz w:val="22"/>
                <w:szCs w:val="22"/>
              </w:rPr>
              <w:t>.</w:t>
            </w:r>
          </w:p>
          <w:p w:rsidR="0020403A" w:rsidRDefault="0020403A" w:rsidP="00692BD1">
            <w:pPr>
              <w:pStyle w:val="Standard"/>
              <w:rPr>
                <w:color w:val="0070C0"/>
                <w:sz w:val="22"/>
                <w:szCs w:val="22"/>
              </w:rPr>
            </w:pPr>
          </w:p>
        </w:tc>
        <w:tc>
          <w:tcPr>
            <w:tcW w:w="209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403A" w:rsidRDefault="0020403A" w:rsidP="00692BD1">
            <w:pPr>
              <w:pStyle w:val="Standard"/>
              <w:rPr>
                <w:sz w:val="22"/>
                <w:szCs w:val="22"/>
              </w:rPr>
            </w:pPr>
            <w:r>
              <w:rPr>
                <w:sz w:val="22"/>
                <w:szCs w:val="22"/>
              </w:rPr>
              <w:t>2.1. Comprende y utiliza correctamente</w:t>
            </w:r>
          </w:p>
          <w:p w:rsidR="0020403A" w:rsidRDefault="0020403A" w:rsidP="00692BD1">
            <w:pPr>
              <w:pStyle w:val="Standard"/>
              <w:rPr>
                <w:sz w:val="22"/>
                <w:szCs w:val="22"/>
              </w:rPr>
            </w:pPr>
            <w:proofErr w:type="gramStart"/>
            <w:r>
              <w:rPr>
                <w:sz w:val="22"/>
                <w:szCs w:val="22"/>
              </w:rPr>
              <w:t>diferentes</w:t>
            </w:r>
            <w:proofErr w:type="gramEnd"/>
            <w:r>
              <w:rPr>
                <w:sz w:val="22"/>
                <w:szCs w:val="22"/>
              </w:rPr>
              <w:t xml:space="preserve"> términos del área de la Economía.</w:t>
            </w:r>
          </w:p>
          <w:p w:rsidR="0020403A" w:rsidRDefault="0020403A" w:rsidP="00692BD1">
            <w:pPr>
              <w:pStyle w:val="Standard"/>
              <w:rPr>
                <w:sz w:val="22"/>
                <w:szCs w:val="22"/>
              </w:rPr>
            </w:pPr>
          </w:p>
          <w:p w:rsidR="0020403A" w:rsidRDefault="0020403A" w:rsidP="00692BD1">
            <w:pPr>
              <w:pStyle w:val="Standard"/>
              <w:rPr>
                <w:sz w:val="22"/>
                <w:szCs w:val="22"/>
              </w:rPr>
            </w:pPr>
          </w:p>
        </w:tc>
        <w:tc>
          <w:tcPr>
            <w:tcW w:w="2383" w:type="dxa"/>
            <w:vMerge/>
            <w:tcBorders>
              <w:top w:val="single" w:sz="2" w:space="0" w:color="000000"/>
              <w:left w:val="single" w:sz="2" w:space="0" w:color="000000"/>
              <w:bottom w:val="single" w:sz="2" w:space="0" w:color="000000"/>
            </w:tcBorders>
            <w:shd w:val="clear" w:color="auto" w:fill="FFFFFF"/>
            <w:tcMar>
              <w:top w:w="0" w:type="dxa"/>
              <w:left w:w="108" w:type="dxa"/>
              <w:bottom w:w="0" w:type="dxa"/>
              <w:right w:w="108" w:type="dxa"/>
            </w:tcMar>
          </w:tcPr>
          <w:p w:rsidR="0020403A" w:rsidRDefault="0020403A" w:rsidP="00692BD1"/>
        </w:tc>
        <w:tc>
          <w:tcPr>
            <w:tcW w:w="144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403A" w:rsidRDefault="0020403A" w:rsidP="00692BD1">
            <w:pPr>
              <w:pStyle w:val="Standard"/>
              <w:jc w:val="center"/>
              <w:rPr>
                <w:sz w:val="22"/>
                <w:szCs w:val="22"/>
              </w:rPr>
            </w:pPr>
            <w:r>
              <w:rPr>
                <w:sz w:val="22"/>
                <w:szCs w:val="22"/>
              </w:rPr>
              <w:t>Estándar básico 1,5 puntos</w:t>
            </w:r>
          </w:p>
        </w:tc>
      </w:tr>
      <w:tr w:rsidR="0020403A" w:rsidTr="001D654D">
        <w:trPr>
          <w:trHeight w:val="947"/>
        </w:trPr>
        <w:tc>
          <w:tcPr>
            <w:tcW w:w="1418" w:type="dxa"/>
            <w:vMerge/>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403A" w:rsidRDefault="0020403A" w:rsidP="00692BD1"/>
        </w:tc>
        <w:tc>
          <w:tcPr>
            <w:tcW w:w="1879" w:type="dxa"/>
            <w:vMerge/>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403A" w:rsidRDefault="0020403A" w:rsidP="00692BD1"/>
        </w:tc>
        <w:tc>
          <w:tcPr>
            <w:tcW w:w="2090" w:type="dxa"/>
            <w:tcBorders>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403A" w:rsidRDefault="0020403A" w:rsidP="00692BD1">
            <w:pPr>
              <w:pStyle w:val="Standard"/>
              <w:rPr>
                <w:sz w:val="22"/>
                <w:szCs w:val="22"/>
              </w:rPr>
            </w:pPr>
            <w:r>
              <w:rPr>
                <w:sz w:val="22"/>
                <w:szCs w:val="22"/>
              </w:rPr>
              <w:t>2.2. Diferencia entre Economía positiva y Economía normativa.</w:t>
            </w:r>
          </w:p>
        </w:tc>
        <w:tc>
          <w:tcPr>
            <w:tcW w:w="2383" w:type="dxa"/>
            <w:vMerge/>
            <w:tcBorders>
              <w:top w:val="single" w:sz="2" w:space="0" w:color="000000"/>
              <w:left w:val="single" w:sz="2" w:space="0" w:color="000000"/>
              <w:bottom w:val="single" w:sz="2" w:space="0" w:color="000000"/>
            </w:tcBorders>
            <w:shd w:val="clear" w:color="auto" w:fill="FFFFFF"/>
            <w:tcMar>
              <w:top w:w="0" w:type="dxa"/>
              <w:left w:w="108" w:type="dxa"/>
              <w:bottom w:w="0" w:type="dxa"/>
              <w:right w:w="108" w:type="dxa"/>
            </w:tcMar>
          </w:tcPr>
          <w:p w:rsidR="0020403A" w:rsidRDefault="0020403A" w:rsidP="00692BD1"/>
        </w:tc>
        <w:tc>
          <w:tcPr>
            <w:tcW w:w="1445" w:type="dxa"/>
            <w:tcBorders>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403A" w:rsidRDefault="0020403A" w:rsidP="00692BD1">
            <w:pPr>
              <w:pStyle w:val="Standard"/>
              <w:jc w:val="center"/>
              <w:rPr>
                <w:sz w:val="22"/>
                <w:szCs w:val="22"/>
              </w:rPr>
            </w:pPr>
            <w:r>
              <w:rPr>
                <w:sz w:val="22"/>
                <w:szCs w:val="22"/>
              </w:rPr>
              <w:t>Estándar intermedio 1 puntos</w:t>
            </w:r>
          </w:p>
        </w:tc>
      </w:tr>
      <w:tr w:rsidR="0020403A" w:rsidTr="001D654D">
        <w:trPr>
          <w:trHeight w:val="947"/>
        </w:trPr>
        <w:tc>
          <w:tcPr>
            <w:tcW w:w="1418" w:type="dxa"/>
            <w:vMerge/>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403A" w:rsidRDefault="0020403A" w:rsidP="00692BD1"/>
        </w:tc>
        <w:tc>
          <w:tcPr>
            <w:tcW w:w="1879" w:type="dxa"/>
            <w:vMerge/>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403A" w:rsidRDefault="0020403A" w:rsidP="00692BD1"/>
        </w:tc>
        <w:tc>
          <w:tcPr>
            <w:tcW w:w="2090" w:type="dxa"/>
            <w:tcBorders>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403A" w:rsidRDefault="0020403A" w:rsidP="00692BD1">
            <w:pPr>
              <w:pStyle w:val="Standard"/>
              <w:rPr>
                <w:sz w:val="22"/>
                <w:szCs w:val="22"/>
              </w:rPr>
            </w:pPr>
            <w:r>
              <w:rPr>
                <w:sz w:val="22"/>
                <w:szCs w:val="22"/>
              </w:rPr>
              <w:t>2.3. Representa y analiza gráficamente el coste de oportunidad mediante la Frontera de Posibilidades de</w:t>
            </w:r>
          </w:p>
          <w:p w:rsidR="0020403A" w:rsidRDefault="0020403A" w:rsidP="00692BD1">
            <w:pPr>
              <w:pStyle w:val="Standard"/>
              <w:rPr>
                <w:sz w:val="22"/>
                <w:szCs w:val="22"/>
              </w:rPr>
            </w:pPr>
            <w:r>
              <w:rPr>
                <w:sz w:val="22"/>
                <w:szCs w:val="22"/>
              </w:rPr>
              <w:t>Producción.</w:t>
            </w:r>
          </w:p>
        </w:tc>
        <w:tc>
          <w:tcPr>
            <w:tcW w:w="2383" w:type="dxa"/>
            <w:vMerge/>
            <w:tcBorders>
              <w:top w:val="single" w:sz="2" w:space="0" w:color="000000"/>
              <w:left w:val="single" w:sz="2" w:space="0" w:color="000000"/>
              <w:bottom w:val="single" w:sz="2" w:space="0" w:color="000000"/>
            </w:tcBorders>
            <w:shd w:val="clear" w:color="auto" w:fill="FFFFFF"/>
            <w:tcMar>
              <w:top w:w="0" w:type="dxa"/>
              <w:left w:w="108" w:type="dxa"/>
              <w:bottom w:w="0" w:type="dxa"/>
              <w:right w:w="108" w:type="dxa"/>
            </w:tcMar>
          </w:tcPr>
          <w:p w:rsidR="0020403A" w:rsidRDefault="0020403A" w:rsidP="00692BD1"/>
        </w:tc>
        <w:tc>
          <w:tcPr>
            <w:tcW w:w="1445" w:type="dxa"/>
            <w:tcBorders>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403A" w:rsidRDefault="0020403A" w:rsidP="00692BD1">
            <w:pPr>
              <w:pStyle w:val="Standard"/>
              <w:jc w:val="center"/>
              <w:rPr>
                <w:sz w:val="22"/>
                <w:szCs w:val="22"/>
              </w:rPr>
            </w:pPr>
            <w:r>
              <w:rPr>
                <w:sz w:val="22"/>
                <w:szCs w:val="22"/>
              </w:rPr>
              <w:t>Estándar avanzado 0,5 puntos</w:t>
            </w:r>
          </w:p>
        </w:tc>
      </w:tr>
      <w:tr w:rsidR="0020403A" w:rsidTr="001D654D">
        <w:trPr>
          <w:trHeight w:val="1330"/>
        </w:trPr>
        <w:tc>
          <w:tcPr>
            <w:tcW w:w="1418" w:type="dxa"/>
            <w:vMerge w:val="restart"/>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403A" w:rsidRDefault="0020403A" w:rsidP="00692BD1">
            <w:pPr>
              <w:pStyle w:val="Standard"/>
              <w:rPr>
                <w:sz w:val="22"/>
                <w:szCs w:val="22"/>
              </w:rPr>
            </w:pPr>
            <w:r>
              <w:rPr>
                <w:sz w:val="22"/>
                <w:szCs w:val="22"/>
              </w:rPr>
              <w:lastRenderedPageBreak/>
              <w:t>El método en economía</w:t>
            </w:r>
          </w:p>
        </w:tc>
        <w:tc>
          <w:tcPr>
            <w:tcW w:w="1879" w:type="dxa"/>
            <w:vMerge w:val="restart"/>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403A" w:rsidRDefault="0020403A" w:rsidP="00692BD1">
            <w:pPr>
              <w:pStyle w:val="Standard"/>
              <w:rPr>
                <w:sz w:val="22"/>
                <w:szCs w:val="22"/>
              </w:rPr>
            </w:pPr>
            <w:r>
              <w:rPr>
                <w:sz w:val="22"/>
                <w:szCs w:val="22"/>
              </w:rPr>
              <w:t xml:space="preserve">3. Conocer y distinguir los diferentes métodos de estudio de la economía.  </w:t>
            </w:r>
            <w:r>
              <w:rPr>
                <w:spacing w:val="-1"/>
                <w:sz w:val="22"/>
                <w:szCs w:val="22"/>
              </w:rPr>
              <w:t>C</w:t>
            </w:r>
            <w:r>
              <w:rPr>
                <w:spacing w:val="-3"/>
                <w:sz w:val="22"/>
                <w:szCs w:val="22"/>
              </w:rPr>
              <w:t>C</w:t>
            </w:r>
            <w:r>
              <w:rPr>
                <w:sz w:val="22"/>
                <w:szCs w:val="22"/>
              </w:rPr>
              <w:t>L,</w:t>
            </w:r>
            <w:r>
              <w:rPr>
                <w:spacing w:val="4"/>
                <w:sz w:val="22"/>
                <w:szCs w:val="22"/>
              </w:rPr>
              <w:t xml:space="preserve"> </w:t>
            </w:r>
            <w:r>
              <w:rPr>
                <w:spacing w:val="2"/>
                <w:sz w:val="22"/>
                <w:szCs w:val="22"/>
              </w:rPr>
              <w:t>C</w:t>
            </w:r>
            <w:r>
              <w:rPr>
                <w:sz w:val="22"/>
                <w:szCs w:val="22"/>
              </w:rPr>
              <w:t>S</w:t>
            </w:r>
            <w:r>
              <w:rPr>
                <w:spacing w:val="-4"/>
                <w:sz w:val="22"/>
                <w:szCs w:val="22"/>
              </w:rPr>
              <w:t>C</w:t>
            </w:r>
            <w:r>
              <w:rPr>
                <w:sz w:val="22"/>
                <w:szCs w:val="22"/>
              </w:rPr>
              <w:t>,</w:t>
            </w:r>
            <w:r>
              <w:rPr>
                <w:spacing w:val="25"/>
                <w:sz w:val="22"/>
                <w:szCs w:val="22"/>
              </w:rPr>
              <w:t xml:space="preserve"> </w:t>
            </w:r>
            <w:r>
              <w:rPr>
                <w:spacing w:val="-2"/>
                <w:sz w:val="22"/>
                <w:szCs w:val="22"/>
              </w:rPr>
              <w:t>C</w:t>
            </w:r>
            <w:r>
              <w:rPr>
                <w:spacing w:val="9"/>
                <w:sz w:val="22"/>
                <w:szCs w:val="22"/>
              </w:rPr>
              <w:t>A</w:t>
            </w:r>
            <w:r>
              <w:rPr>
                <w:spacing w:val="3"/>
                <w:sz w:val="22"/>
                <w:szCs w:val="22"/>
              </w:rPr>
              <w:t>A</w:t>
            </w:r>
            <w:r>
              <w:rPr>
                <w:sz w:val="22"/>
                <w:szCs w:val="22"/>
              </w:rPr>
              <w:t xml:space="preserve">, </w:t>
            </w:r>
            <w:r>
              <w:rPr>
                <w:spacing w:val="-2"/>
                <w:sz w:val="22"/>
                <w:szCs w:val="22"/>
              </w:rPr>
              <w:t>S</w:t>
            </w:r>
            <w:r>
              <w:rPr>
                <w:spacing w:val="-3"/>
                <w:sz w:val="22"/>
                <w:szCs w:val="22"/>
              </w:rPr>
              <w:t>IE</w:t>
            </w:r>
            <w:r>
              <w:rPr>
                <w:spacing w:val="-30"/>
                <w:sz w:val="22"/>
                <w:szCs w:val="22"/>
              </w:rPr>
              <w:t>P</w:t>
            </w:r>
          </w:p>
        </w:tc>
        <w:tc>
          <w:tcPr>
            <w:tcW w:w="209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403A" w:rsidRDefault="0020403A" w:rsidP="00692BD1">
            <w:pPr>
              <w:pStyle w:val="Standard"/>
              <w:rPr>
                <w:sz w:val="22"/>
                <w:szCs w:val="22"/>
              </w:rPr>
            </w:pPr>
            <w:r>
              <w:rPr>
                <w:sz w:val="22"/>
                <w:szCs w:val="22"/>
              </w:rPr>
              <w:t>3.1. Explica las características del método deductivo.</w:t>
            </w:r>
          </w:p>
          <w:p w:rsidR="0020403A" w:rsidRDefault="0020403A" w:rsidP="00692BD1">
            <w:pPr>
              <w:pStyle w:val="Standard"/>
              <w:rPr>
                <w:sz w:val="22"/>
                <w:szCs w:val="22"/>
              </w:rPr>
            </w:pPr>
          </w:p>
        </w:tc>
        <w:tc>
          <w:tcPr>
            <w:tcW w:w="2383" w:type="dxa"/>
            <w:vMerge/>
            <w:tcBorders>
              <w:top w:val="single" w:sz="2" w:space="0" w:color="000000"/>
              <w:left w:val="single" w:sz="2" w:space="0" w:color="000000"/>
              <w:bottom w:val="single" w:sz="2" w:space="0" w:color="000000"/>
            </w:tcBorders>
            <w:shd w:val="clear" w:color="auto" w:fill="FFFFFF"/>
            <w:tcMar>
              <w:top w:w="0" w:type="dxa"/>
              <w:left w:w="108" w:type="dxa"/>
              <w:bottom w:w="0" w:type="dxa"/>
              <w:right w:w="108" w:type="dxa"/>
            </w:tcMar>
          </w:tcPr>
          <w:p w:rsidR="0020403A" w:rsidRDefault="0020403A" w:rsidP="00692BD1"/>
        </w:tc>
        <w:tc>
          <w:tcPr>
            <w:tcW w:w="144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403A" w:rsidRDefault="0020403A" w:rsidP="00692BD1">
            <w:pPr>
              <w:pStyle w:val="Standard"/>
              <w:jc w:val="center"/>
              <w:rPr>
                <w:sz w:val="22"/>
                <w:szCs w:val="22"/>
              </w:rPr>
            </w:pPr>
            <w:r>
              <w:rPr>
                <w:sz w:val="22"/>
                <w:szCs w:val="22"/>
              </w:rPr>
              <w:t>Estándar avanzado</w:t>
            </w:r>
          </w:p>
          <w:p w:rsidR="0020403A" w:rsidRDefault="0020403A" w:rsidP="00692BD1">
            <w:pPr>
              <w:pStyle w:val="Standard"/>
              <w:jc w:val="center"/>
              <w:rPr>
                <w:sz w:val="22"/>
                <w:szCs w:val="22"/>
              </w:rPr>
            </w:pPr>
            <w:r>
              <w:rPr>
                <w:sz w:val="22"/>
                <w:szCs w:val="22"/>
              </w:rPr>
              <w:t>0.5 puntos</w:t>
            </w:r>
          </w:p>
        </w:tc>
      </w:tr>
      <w:tr w:rsidR="0020403A" w:rsidTr="001D654D">
        <w:trPr>
          <w:trHeight w:val="1540"/>
        </w:trPr>
        <w:tc>
          <w:tcPr>
            <w:tcW w:w="1418" w:type="dxa"/>
            <w:vMerge/>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403A" w:rsidRDefault="0020403A" w:rsidP="00692BD1"/>
        </w:tc>
        <w:tc>
          <w:tcPr>
            <w:tcW w:w="1879" w:type="dxa"/>
            <w:vMerge/>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403A" w:rsidRDefault="0020403A" w:rsidP="00692BD1"/>
        </w:tc>
        <w:tc>
          <w:tcPr>
            <w:tcW w:w="209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403A" w:rsidRDefault="0020403A" w:rsidP="00692BD1">
            <w:pPr>
              <w:pStyle w:val="Standard"/>
              <w:rPr>
                <w:sz w:val="22"/>
                <w:szCs w:val="22"/>
              </w:rPr>
            </w:pPr>
            <w:r>
              <w:rPr>
                <w:sz w:val="22"/>
                <w:szCs w:val="22"/>
              </w:rPr>
              <w:t>3.2. Explica las características del método inductivo</w:t>
            </w:r>
          </w:p>
        </w:tc>
        <w:tc>
          <w:tcPr>
            <w:tcW w:w="2383" w:type="dxa"/>
            <w:vMerge/>
            <w:tcBorders>
              <w:top w:val="single" w:sz="2" w:space="0" w:color="000000"/>
              <w:left w:val="single" w:sz="2" w:space="0" w:color="000000"/>
              <w:bottom w:val="single" w:sz="2" w:space="0" w:color="000000"/>
            </w:tcBorders>
            <w:shd w:val="clear" w:color="auto" w:fill="FFFFFF"/>
            <w:tcMar>
              <w:top w:w="0" w:type="dxa"/>
              <w:left w:w="108" w:type="dxa"/>
              <w:bottom w:w="0" w:type="dxa"/>
              <w:right w:w="108" w:type="dxa"/>
            </w:tcMar>
          </w:tcPr>
          <w:p w:rsidR="0020403A" w:rsidRDefault="0020403A" w:rsidP="00692BD1"/>
        </w:tc>
        <w:tc>
          <w:tcPr>
            <w:tcW w:w="144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403A" w:rsidRDefault="0020403A" w:rsidP="00692BD1">
            <w:pPr>
              <w:pStyle w:val="Standard"/>
              <w:jc w:val="center"/>
              <w:rPr>
                <w:sz w:val="22"/>
                <w:szCs w:val="22"/>
              </w:rPr>
            </w:pPr>
            <w:r>
              <w:rPr>
                <w:sz w:val="22"/>
                <w:szCs w:val="22"/>
              </w:rPr>
              <w:t>Estándar avanzado</w:t>
            </w:r>
          </w:p>
          <w:p w:rsidR="0020403A" w:rsidRDefault="0020403A" w:rsidP="00692BD1">
            <w:pPr>
              <w:pStyle w:val="Standard"/>
              <w:jc w:val="center"/>
              <w:rPr>
                <w:sz w:val="22"/>
                <w:szCs w:val="22"/>
              </w:rPr>
            </w:pPr>
            <w:r>
              <w:rPr>
                <w:sz w:val="22"/>
                <w:szCs w:val="22"/>
              </w:rPr>
              <w:t>0.5 puntos</w:t>
            </w:r>
          </w:p>
        </w:tc>
      </w:tr>
      <w:tr w:rsidR="0020403A" w:rsidTr="001D654D">
        <w:trPr>
          <w:trHeight w:val="1540"/>
        </w:trPr>
        <w:tc>
          <w:tcPr>
            <w:tcW w:w="1418" w:type="dxa"/>
            <w:vMerge/>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403A" w:rsidRDefault="0020403A" w:rsidP="00692BD1"/>
        </w:tc>
        <w:tc>
          <w:tcPr>
            <w:tcW w:w="1879" w:type="dxa"/>
            <w:vMerge/>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403A" w:rsidRDefault="0020403A" w:rsidP="00692BD1"/>
        </w:tc>
        <w:tc>
          <w:tcPr>
            <w:tcW w:w="2090" w:type="dxa"/>
            <w:tcBorders>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403A" w:rsidRDefault="0020403A" w:rsidP="00692BD1">
            <w:pPr>
              <w:pStyle w:val="Standard"/>
              <w:rPr>
                <w:sz w:val="22"/>
                <w:szCs w:val="22"/>
              </w:rPr>
            </w:pPr>
            <w:r>
              <w:rPr>
                <w:sz w:val="22"/>
                <w:szCs w:val="22"/>
              </w:rPr>
              <w:t>3.3. Diferencia ambos métodos</w:t>
            </w:r>
          </w:p>
        </w:tc>
        <w:tc>
          <w:tcPr>
            <w:tcW w:w="2383" w:type="dxa"/>
            <w:vMerge/>
            <w:tcBorders>
              <w:top w:val="single" w:sz="2" w:space="0" w:color="000000"/>
              <w:left w:val="single" w:sz="2" w:space="0" w:color="000000"/>
              <w:bottom w:val="single" w:sz="2" w:space="0" w:color="000000"/>
            </w:tcBorders>
            <w:shd w:val="clear" w:color="auto" w:fill="FFFFFF"/>
            <w:tcMar>
              <w:top w:w="0" w:type="dxa"/>
              <w:left w:w="108" w:type="dxa"/>
              <w:bottom w:w="0" w:type="dxa"/>
              <w:right w:w="108" w:type="dxa"/>
            </w:tcMar>
          </w:tcPr>
          <w:p w:rsidR="0020403A" w:rsidRDefault="0020403A" w:rsidP="00692BD1"/>
        </w:tc>
        <w:tc>
          <w:tcPr>
            <w:tcW w:w="1445" w:type="dxa"/>
            <w:tcBorders>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403A" w:rsidRDefault="0020403A" w:rsidP="00692BD1">
            <w:pPr>
              <w:pStyle w:val="Standard"/>
              <w:jc w:val="center"/>
              <w:rPr>
                <w:sz w:val="22"/>
                <w:szCs w:val="22"/>
              </w:rPr>
            </w:pPr>
            <w:r>
              <w:rPr>
                <w:sz w:val="22"/>
                <w:szCs w:val="22"/>
              </w:rPr>
              <w:t>Estándar básico: 2 punto</w:t>
            </w:r>
          </w:p>
        </w:tc>
      </w:tr>
      <w:tr w:rsidR="0020403A" w:rsidTr="001D654D">
        <w:trPr>
          <w:trHeight w:val="413"/>
        </w:trPr>
        <w:tc>
          <w:tcPr>
            <w:tcW w:w="141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403A" w:rsidRDefault="0020403A" w:rsidP="00692BD1">
            <w:pPr>
              <w:pStyle w:val="Standard"/>
              <w:jc w:val="center"/>
              <w:rPr>
                <w:sz w:val="22"/>
                <w:szCs w:val="22"/>
              </w:rPr>
            </w:pPr>
            <w:r>
              <w:rPr>
                <w:sz w:val="22"/>
                <w:szCs w:val="22"/>
              </w:rPr>
              <w:t xml:space="preserve">La Frontera de </w:t>
            </w:r>
            <w:r>
              <w:rPr>
                <w:sz w:val="21"/>
                <w:szCs w:val="21"/>
              </w:rPr>
              <w:t>Posibilidade</w:t>
            </w:r>
            <w:r>
              <w:rPr>
                <w:sz w:val="22"/>
                <w:szCs w:val="22"/>
              </w:rPr>
              <w:t>s de Producción</w:t>
            </w:r>
          </w:p>
        </w:tc>
        <w:tc>
          <w:tcPr>
            <w:tcW w:w="187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403A" w:rsidRDefault="0020403A" w:rsidP="00692BD1">
            <w:pPr>
              <w:pStyle w:val="Standard"/>
              <w:rPr>
                <w:sz w:val="22"/>
                <w:szCs w:val="22"/>
              </w:rPr>
            </w:pPr>
            <w:r>
              <w:rPr>
                <w:sz w:val="22"/>
                <w:szCs w:val="22"/>
              </w:rPr>
              <w:t>4. Comprender la Frontera de Posibilidades que los medios actuales imponen a la producción</w:t>
            </w:r>
          </w:p>
        </w:tc>
        <w:tc>
          <w:tcPr>
            <w:tcW w:w="209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403A" w:rsidRDefault="0020403A" w:rsidP="00692BD1">
            <w:pPr>
              <w:pStyle w:val="Standard"/>
              <w:rPr>
                <w:sz w:val="22"/>
                <w:szCs w:val="22"/>
              </w:rPr>
            </w:pPr>
            <w:r>
              <w:rPr>
                <w:sz w:val="22"/>
                <w:szCs w:val="22"/>
              </w:rPr>
              <w:t>4.1. Diferencia y aplica el concepto de frontera de posibilidades a la situación productiva actual</w:t>
            </w:r>
          </w:p>
        </w:tc>
        <w:tc>
          <w:tcPr>
            <w:tcW w:w="2383" w:type="dxa"/>
            <w:vMerge/>
            <w:tcBorders>
              <w:top w:val="single" w:sz="2" w:space="0" w:color="000000"/>
              <w:left w:val="single" w:sz="2" w:space="0" w:color="000000"/>
              <w:bottom w:val="single" w:sz="2" w:space="0" w:color="000000"/>
            </w:tcBorders>
            <w:shd w:val="clear" w:color="auto" w:fill="FFFFFF"/>
            <w:tcMar>
              <w:top w:w="0" w:type="dxa"/>
              <w:left w:w="108" w:type="dxa"/>
              <w:bottom w:w="0" w:type="dxa"/>
              <w:right w:w="108" w:type="dxa"/>
            </w:tcMar>
          </w:tcPr>
          <w:p w:rsidR="0020403A" w:rsidRDefault="0020403A" w:rsidP="00692BD1"/>
        </w:tc>
        <w:tc>
          <w:tcPr>
            <w:tcW w:w="144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403A" w:rsidRDefault="0020403A" w:rsidP="00692BD1">
            <w:pPr>
              <w:pStyle w:val="Standard"/>
              <w:jc w:val="center"/>
              <w:rPr>
                <w:sz w:val="22"/>
                <w:szCs w:val="22"/>
              </w:rPr>
            </w:pPr>
            <w:r>
              <w:rPr>
                <w:sz w:val="22"/>
                <w:szCs w:val="22"/>
              </w:rPr>
              <w:t>Estándar intermedio   1 puntos</w:t>
            </w:r>
          </w:p>
          <w:p w:rsidR="0020403A" w:rsidRDefault="0020403A" w:rsidP="00692BD1">
            <w:pPr>
              <w:pStyle w:val="Standard"/>
              <w:jc w:val="center"/>
              <w:rPr>
                <w:sz w:val="22"/>
                <w:szCs w:val="22"/>
              </w:rPr>
            </w:pPr>
          </w:p>
        </w:tc>
      </w:tr>
      <w:tr w:rsidR="0020403A" w:rsidTr="001D654D">
        <w:trPr>
          <w:trHeight w:val="801"/>
        </w:trPr>
        <w:tc>
          <w:tcPr>
            <w:tcW w:w="1418" w:type="dxa"/>
            <w:vMerge w:val="restart"/>
            <w:tcBorders>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403A" w:rsidRDefault="0020403A" w:rsidP="00692BD1">
            <w:pPr>
              <w:pStyle w:val="Standard"/>
              <w:spacing w:after="200" w:line="276" w:lineRule="auto"/>
              <w:rPr>
                <w:sz w:val="22"/>
                <w:szCs w:val="22"/>
              </w:rPr>
            </w:pPr>
            <w:r>
              <w:rPr>
                <w:sz w:val="22"/>
                <w:szCs w:val="22"/>
              </w:rPr>
              <w:t>Los agentes económicos</w:t>
            </w:r>
          </w:p>
          <w:p w:rsidR="0020403A" w:rsidRDefault="0020403A" w:rsidP="00692BD1">
            <w:pPr>
              <w:pStyle w:val="Standard"/>
              <w:spacing w:after="200" w:line="276" w:lineRule="auto"/>
              <w:rPr>
                <w:sz w:val="22"/>
                <w:szCs w:val="22"/>
              </w:rPr>
            </w:pPr>
          </w:p>
        </w:tc>
        <w:tc>
          <w:tcPr>
            <w:tcW w:w="1879" w:type="dxa"/>
            <w:vMerge w:val="restart"/>
            <w:tcBorders>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403A" w:rsidRDefault="0020403A" w:rsidP="00692BD1">
            <w:pPr>
              <w:pStyle w:val="Standard"/>
              <w:spacing w:after="200" w:line="276" w:lineRule="auto"/>
              <w:rPr>
                <w:sz w:val="22"/>
                <w:szCs w:val="22"/>
              </w:rPr>
            </w:pPr>
            <w:r>
              <w:rPr>
                <w:sz w:val="22"/>
                <w:szCs w:val="22"/>
              </w:rPr>
              <w:t xml:space="preserve">5. </w:t>
            </w:r>
            <w:r>
              <w:rPr>
                <w:spacing w:val="-14"/>
                <w:sz w:val="22"/>
                <w:szCs w:val="22"/>
              </w:rPr>
              <w:t>T</w:t>
            </w:r>
            <w:r>
              <w:rPr>
                <w:spacing w:val="-1"/>
                <w:sz w:val="22"/>
                <w:szCs w:val="22"/>
              </w:rPr>
              <w:t>o</w:t>
            </w:r>
            <w:r>
              <w:rPr>
                <w:spacing w:val="-3"/>
                <w:sz w:val="22"/>
                <w:szCs w:val="22"/>
              </w:rPr>
              <w:t>ma</w:t>
            </w:r>
            <w:r>
              <w:rPr>
                <w:sz w:val="22"/>
                <w:szCs w:val="22"/>
              </w:rPr>
              <w:t>r</w:t>
            </w:r>
            <w:r>
              <w:rPr>
                <w:spacing w:val="23"/>
                <w:sz w:val="22"/>
                <w:szCs w:val="22"/>
              </w:rPr>
              <w:t xml:space="preserve"> </w:t>
            </w:r>
            <w:r>
              <w:rPr>
                <w:spacing w:val="-1"/>
                <w:sz w:val="22"/>
                <w:szCs w:val="22"/>
              </w:rPr>
              <w:t>co</w:t>
            </w:r>
            <w:r>
              <w:rPr>
                <w:spacing w:val="-2"/>
                <w:sz w:val="22"/>
                <w:szCs w:val="22"/>
              </w:rPr>
              <w:t>n</w:t>
            </w:r>
            <w:r>
              <w:rPr>
                <w:spacing w:val="-3"/>
                <w:sz w:val="22"/>
                <w:szCs w:val="22"/>
              </w:rPr>
              <w:t>c</w:t>
            </w:r>
            <w:r>
              <w:rPr>
                <w:spacing w:val="-2"/>
                <w:sz w:val="22"/>
                <w:szCs w:val="22"/>
              </w:rPr>
              <w:t>i</w:t>
            </w:r>
            <w:r>
              <w:rPr>
                <w:spacing w:val="-3"/>
                <w:sz w:val="22"/>
                <w:szCs w:val="22"/>
              </w:rPr>
              <w:t>e</w:t>
            </w:r>
            <w:r>
              <w:rPr>
                <w:spacing w:val="-2"/>
                <w:sz w:val="22"/>
                <w:szCs w:val="22"/>
              </w:rPr>
              <w:t>n</w:t>
            </w:r>
            <w:r>
              <w:rPr>
                <w:spacing w:val="-3"/>
                <w:sz w:val="22"/>
                <w:szCs w:val="22"/>
              </w:rPr>
              <w:t>ci</w:t>
            </w:r>
            <w:r>
              <w:rPr>
                <w:sz w:val="22"/>
                <w:szCs w:val="22"/>
              </w:rPr>
              <w:t>a</w:t>
            </w:r>
            <w:r>
              <w:rPr>
                <w:spacing w:val="14"/>
                <w:sz w:val="22"/>
                <w:szCs w:val="22"/>
              </w:rPr>
              <w:t xml:space="preserve"> </w:t>
            </w:r>
            <w:r>
              <w:rPr>
                <w:spacing w:val="-2"/>
                <w:sz w:val="22"/>
                <w:szCs w:val="22"/>
              </w:rPr>
              <w:t>d</w:t>
            </w:r>
            <w:r>
              <w:rPr>
                <w:sz w:val="22"/>
                <w:szCs w:val="22"/>
              </w:rPr>
              <w:t xml:space="preserve">e </w:t>
            </w:r>
            <w:r>
              <w:rPr>
                <w:spacing w:val="-1"/>
                <w:sz w:val="22"/>
                <w:szCs w:val="22"/>
              </w:rPr>
              <w:t>l</w:t>
            </w:r>
            <w:r>
              <w:rPr>
                <w:spacing w:val="-2"/>
                <w:sz w:val="22"/>
                <w:szCs w:val="22"/>
              </w:rPr>
              <w:t>o</w:t>
            </w:r>
            <w:r>
              <w:rPr>
                <w:sz w:val="22"/>
                <w:szCs w:val="22"/>
              </w:rPr>
              <w:t>s</w:t>
            </w:r>
            <w:r>
              <w:rPr>
                <w:spacing w:val="14"/>
                <w:sz w:val="22"/>
                <w:szCs w:val="22"/>
              </w:rPr>
              <w:t xml:space="preserve"> </w:t>
            </w:r>
            <w:r>
              <w:rPr>
                <w:spacing w:val="-1"/>
                <w:sz w:val="22"/>
                <w:szCs w:val="22"/>
              </w:rPr>
              <w:t>pr</w:t>
            </w:r>
            <w:r>
              <w:rPr>
                <w:spacing w:val="-3"/>
                <w:sz w:val="22"/>
                <w:szCs w:val="22"/>
              </w:rPr>
              <w:t>i</w:t>
            </w:r>
            <w:r>
              <w:rPr>
                <w:spacing w:val="-2"/>
                <w:sz w:val="22"/>
                <w:szCs w:val="22"/>
              </w:rPr>
              <w:t>n</w:t>
            </w:r>
            <w:r>
              <w:rPr>
                <w:spacing w:val="-3"/>
                <w:sz w:val="22"/>
                <w:szCs w:val="22"/>
              </w:rPr>
              <w:t>ci</w:t>
            </w:r>
            <w:r>
              <w:rPr>
                <w:spacing w:val="-1"/>
                <w:sz w:val="22"/>
                <w:szCs w:val="22"/>
              </w:rPr>
              <w:t>p</w:t>
            </w:r>
            <w:r>
              <w:rPr>
                <w:spacing w:val="-2"/>
                <w:sz w:val="22"/>
                <w:szCs w:val="22"/>
              </w:rPr>
              <w:t>io</w:t>
            </w:r>
            <w:r>
              <w:rPr>
                <w:sz w:val="22"/>
                <w:szCs w:val="22"/>
              </w:rPr>
              <w:t>s</w:t>
            </w:r>
            <w:r>
              <w:rPr>
                <w:spacing w:val="14"/>
                <w:sz w:val="22"/>
                <w:szCs w:val="22"/>
              </w:rPr>
              <w:t xml:space="preserve"> </w:t>
            </w:r>
            <w:r>
              <w:rPr>
                <w:spacing w:val="-1"/>
                <w:sz w:val="22"/>
                <w:szCs w:val="22"/>
              </w:rPr>
              <w:t>b</w:t>
            </w:r>
            <w:r>
              <w:rPr>
                <w:spacing w:val="-3"/>
                <w:sz w:val="22"/>
                <w:szCs w:val="22"/>
              </w:rPr>
              <w:t>ás</w:t>
            </w:r>
            <w:r>
              <w:rPr>
                <w:spacing w:val="-2"/>
                <w:sz w:val="22"/>
                <w:szCs w:val="22"/>
              </w:rPr>
              <w:t>i</w:t>
            </w:r>
            <w:r>
              <w:rPr>
                <w:spacing w:val="-1"/>
                <w:sz w:val="22"/>
                <w:szCs w:val="22"/>
              </w:rPr>
              <w:t>c</w:t>
            </w:r>
            <w:r>
              <w:rPr>
                <w:spacing w:val="-2"/>
                <w:sz w:val="22"/>
                <w:szCs w:val="22"/>
              </w:rPr>
              <w:t>o</w:t>
            </w:r>
            <w:r>
              <w:rPr>
                <w:sz w:val="22"/>
                <w:szCs w:val="22"/>
              </w:rPr>
              <w:t>s</w:t>
            </w:r>
            <w:r>
              <w:rPr>
                <w:spacing w:val="14"/>
                <w:sz w:val="22"/>
                <w:szCs w:val="22"/>
              </w:rPr>
              <w:t xml:space="preserve"> </w:t>
            </w:r>
            <w:r>
              <w:rPr>
                <w:spacing w:val="-2"/>
                <w:sz w:val="22"/>
                <w:szCs w:val="22"/>
              </w:rPr>
              <w:t>d</w:t>
            </w:r>
            <w:r>
              <w:rPr>
                <w:sz w:val="22"/>
                <w:szCs w:val="22"/>
              </w:rPr>
              <w:t xml:space="preserve">e </w:t>
            </w:r>
            <w:r>
              <w:rPr>
                <w:spacing w:val="-2"/>
                <w:sz w:val="22"/>
                <w:szCs w:val="22"/>
              </w:rPr>
              <w:t>l</w:t>
            </w:r>
            <w:r>
              <w:rPr>
                <w:sz w:val="22"/>
                <w:szCs w:val="22"/>
              </w:rPr>
              <w:t>a</w:t>
            </w:r>
            <w:r>
              <w:rPr>
                <w:spacing w:val="14"/>
                <w:sz w:val="22"/>
                <w:szCs w:val="22"/>
              </w:rPr>
              <w:t xml:space="preserve"> </w:t>
            </w:r>
            <w:r>
              <w:rPr>
                <w:spacing w:val="-3"/>
                <w:sz w:val="22"/>
                <w:szCs w:val="22"/>
              </w:rPr>
              <w:t>E</w:t>
            </w:r>
            <w:r>
              <w:rPr>
                <w:spacing w:val="-1"/>
                <w:sz w:val="22"/>
                <w:szCs w:val="22"/>
              </w:rPr>
              <w:t>co</w:t>
            </w:r>
            <w:r>
              <w:rPr>
                <w:spacing w:val="-2"/>
                <w:sz w:val="22"/>
                <w:szCs w:val="22"/>
              </w:rPr>
              <w:t>n</w:t>
            </w:r>
            <w:r>
              <w:rPr>
                <w:spacing w:val="-1"/>
                <w:sz w:val="22"/>
                <w:szCs w:val="22"/>
              </w:rPr>
              <w:t>o</w:t>
            </w:r>
            <w:r>
              <w:rPr>
                <w:spacing w:val="-3"/>
                <w:sz w:val="22"/>
                <w:szCs w:val="22"/>
              </w:rPr>
              <w:t>mí</w:t>
            </w:r>
            <w:r>
              <w:rPr>
                <w:sz w:val="22"/>
                <w:szCs w:val="22"/>
              </w:rPr>
              <w:t>a</w:t>
            </w:r>
            <w:r>
              <w:rPr>
                <w:spacing w:val="14"/>
                <w:sz w:val="22"/>
                <w:szCs w:val="22"/>
              </w:rPr>
              <w:t xml:space="preserve"> </w:t>
            </w:r>
            <w:r>
              <w:rPr>
                <w:sz w:val="22"/>
                <w:szCs w:val="22"/>
              </w:rPr>
              <w:t>a</w:t>
            </w:r>
            <w:r>
              <w:rPr>
                <w:spacing w:val="12"/>
                <w:sz w:val="22"/>
                <w:szCs w:val="22"/>
              </w:rPr>
              <w:t xml:space="preserve"> </w:t>
            </w:r>
            <w:r>
              <w:rPr>
                <w:spacing w:val="-3"/>
                <w:sz w:val="22"/>
                <w:szCs w:val="22"/>
              </w:rPr>
              <w:t>a</w:t>
            </w:r>
            <w:r>
              <w:rPr>
                <w:spacing w:val="-1"/>
                <w:sz w:val="22"/>
                <w:szCs w:val="22"/>
              </w:rPr>
              <w:t>p</w:t>
            </w:r>
            <w:r>
              <w:rPr>
                <w:spacing w:val="-3"/>
                <w:sz w:val="22"/>
                <w:szCs w:val="22"/>
              </w:rPr>
              <w:t>l</w:t>
            </w:r>
            <w:r>
              <w:rPr>
                <w:spacing w:val="-2"/>
                <w:sz w:val="22"/>
                <w:szCs w:val="22"/>
              </w:rPr>
              <w:t>i</w:t>
            </w:r>
            <w:r>
              <w:rPr>
                <w:spacing w:val="1"/>
                <w:sz w:val="22"/>
                <w:szCs w:val="22"/>
              </w:rPr>
              <w:t>c</w:t>
            </w:r>
            <w:r>
              <w:rPr>
                <w:spacing w:val="-3"/>
                <w:sz w:val="22"/>
                <w:szCs w:val="22"/>
              </w:rPr>
              <w:t>a</w:t>
            </w:r>
            <w:r>
              <w:rPr>
                <w:sz w:val="22"/>
                <w:szCs w:val="22"/>
              </w:rPr>
              <w:t>r</w:t>
            </w:r>
            <w:r>
              <w:rPr>
                <w:spacing w:val="14"/>
                <w:sz w:val="22"/>
                <w:szCs w:val="22"/>
              </w:rPr>
              <w:t xml:space="preserve"> </w:t>
            </w:r>
            <w:r>
              <w:rPr>
                <w:spacing w:val="-3"/>
                <w:sz w:val="22"/>
                <w:szCs w:val="22"/>
              </w:rPr>
              <w:t>e</w:t>
            </w:r>
            <w:r>
              <w:rPr>
                <w:sz w:val="22"/>
                <w:szCs w:val="22"/>
              </w:rPr>
              <w:t>n</w:t>
            </w:r>
            <w:r>
              <w:rPr>
                <w:spacing w:val="1"/>
                <w:sz w:val="22"/>
                <w:szCs w:val="22"/>
              </w:rPr>
              <w:t xml:space="preserve"> </w:t>
            </w:r>
            <w:r>
              <w:rPr>
                <w:spacing w:val="-2"/>
                <w:sz w:val="22"/>
                <w:szCs w:val="22"/>
              </w:rPr>
              <w:t>l</w:t>
            </w:r>
            <w:r>
              <w:rPr>
                <w:spacing w:val="-3"/>
                <w:sz w:val="22"/>
                <w:szCs w:val="22"/>
              </w:rPr>
              <w:t>a</w:t>
            </w:r>
            <w:r>
              <w:rPr>
                <w:sz w:val="22"/>
                <w:szCs w:val="22"/>
              </w:rPr>
              <w:t>s</w:t>
            </w:r>
            <w:r>
              <w:rPr>
                <w:spacing w:val="14"/>
                <w:sz w:val="22"/>
                <w:szCs w:val="22"/>
              </w:rPr>
              <w:t xml:space="preserve"> </w:t>
            </w:r>
            <w:r>
              <w:rPr>
                <w:spacing w:val="-3"/>
                <w:sz w:val="22"/>
                <w:szCs w:val="22"/>
              </w:rPr>
              <w:t>re</w:t>
            </w:r>
            <w:r>
              <w:rPr>
                <w:spacing w:val="-2"/>
                <w:sz w:val="22"/>
                <w:szCs w:val="22"/>
              </w:rPr>
              <w:t>l</w:t>
            </w:r>
            <w:r>
              <w:rPr>
                <w:spacing w:val="-3"/>
                <w:sz w:val="22"/>
                <w:szCs w:val="22"/>
              </w:rPr>
              <w:t>ac</w:t>
            </w:r>
            <w:r>
              <w:rPr>
                <w:spacing w:val="-2"/>
                <w:sz w:val="22"/>
                <w:szCs w:val="22"/>
              </w:rPr>
              <w:t>i</w:t>
            </w:r>
            <w:r>
              <w:rPr>
                <w:spacing w:val="-1"/>
                <w:sz w:val="22"/>
                <w:szCs w:val="22"/>
              </w:rPr>
              <w:t>o</w:t>
            </w:r>
            <w:r>
              <w:rPr>
                <w:spacing w:val="-2"/>
                <w:sz w:val="22"/>
                <w:szCs w:val="22"/>
              </w:rPr>
              <w:t>n</w:t>
            </w:r>
            <w:r>
              <w:rPr>
                <w:sz w:val="22"/>
                <w:szCs w:val="22"/>
              </w:rPr>
              <w:t>es</w:t>
            </w:r>
            <w:r>
              <w:rPr>
                <w:spacing w:val="15"/>
                <w:sz w:val="22"/>
                <w:szCs w:val="22"/>
              </w:rPr>
              <w:t xml:space="preserve"> </w:t>
            </w:r>
            <w:r>
              <w:rPr>
                <w:spacing w:val="-1"/>
                <w:sz w:val="22"/>
                <w:szCs w:val="22"/>
              </w:rPr>
              <w:t>eco</w:t>
            </w:r>
            <w:r>
              <w:rPr>
                <w:spacing w:val="-2"/>
                <w:sz w:val="22"/>
                <w:szCs w:val="22"/>
              </w:rPr>
              <w:t>n</w:t>
            </w:r>
            <w:r>
              <w:rPr>
                <w:spacing w:val="-1"/>
                <w:sz w:val="22"/>
                <w:szCs w:val="22"/>
              </w:rPr>
              <w:t>ó</w:t>
            </w:r>
            <w:r>
              <w:rPr>
                <w:spacing w:val="-3"/>
                <w:sz w:val="22"/>
                <w:szCs w:val="22"/>
              </w:rPr>
              <w:t>m</w:t>
            </w:r>
            <w:r>
              <w:rPr>
                <w:spacing w:val="-2"/>
                <w:sz w:val="22"/>
                <w:szCs w:val="22"/>
              </w:rPr>
              <w:t>i</w:t>
            </w:r>
            <w:r>
              <w:rPr>
                <w:spacing w:val="1"/>
                <w:sz w:val="22"/>
                <w:szCs w:val="22"/>
              </w:rPr>
              <w:t>c</w:t>
            </w:r>
            <w:r>
              <w:rPr>
                <w:spacing w:val="-3"/>
                <w:sz w:val="22"/>
                <w:szCs w:val="22"/>
              </w:rPr>
              <w:t>a</w:t>
            </w:r>
            <w:r>
              <w:rPr>
                <w:sz w:val="22"/>
                <w:szCs w:val="22"/>
              </w:rPr>
              <w:t xml:space="preserve">s </w:t>
            </w:r>
            <w:r>
              <w:rPr>
                <w:spacing w:val="-1"/>
                <w:sz w:val="22"/>
                <w:szCs w:val="22"/>
              </w:rPr>
              <w:t>b</w:t>
            </w:r>
            <w:r>
              <w:rPr>
                <w:spacing w:val="-3"/>
                <w:sz w:val="22"/>
                <w:szCs w:val="22"/>
              </w:rPr>
              <w:t>ás</w:t>
            </w:r>
            <w:r>
              <w:rPr>
                <w:spacing w:val="-2"/>
                <w:sz w:val="22"/>
                <w:szCs w:val="22"/>
              </w:rPr>
              <w:t>i</w:t>
            </w:r>
            <w:r>
              <w:rPr>
                <w:spacing w:val="1"/>
                <w:sz w:val="22"/>
                <w:szCs w:val="22"/>
              </w:rPr>
              <w:t>c</w:t>
            </w:r>
            <w:r>
              <w:rPr>
                <w:spacing w:val="-3"/>
                <w:sz w:val="22"/>
                <w:szCs w:val="22"/>
              </w:rPr>
              <w:t>a</w:t>
            </w:r>
            <w:r>
              <w:rPr>
                <w:sz w:val="22"/>
                <w:szCs w:val="22"/>
              </w:rPr>
              <w:t xml:space="preserve">s </w:t>
            </w:r>
            <w:r>
              <w:rPr>
                <w:spacing w:val="-1"/>
                <w:sz w:val="22"/>
                <w:szCs w:val="22"/>
              </w:rPr>
              <w:t>co</w:t>
            </w:r>
            <w:r>
              <w:rPr>
                <w:sz w:val="22"/>
                <w:szCs w:val="22"/>
              </w:rPr>
              <w:t>n</w:t>
            </w:r>
            <w:r>
              <w:rPr>
                <w:spacing w:val="7"/>
                <w:sz w:val="22"/>
                <w:szCs w:val="22"/>
              </w:rPr>
              <w:t xml:space="preserve"> </w:t>
            </w:r>
            <w:r>
              <w:rPr>
                <w:spacing w:val="-1"/>
                <w:sz w:val="22"/>
                <w:szCs w:val="22"/>
              </w:rPr>
              <w:t>l</w:t>
            </w:r>
            <w:r>
              <w:rPr>
                <w:spacing w:val="-2"/>
                <w:sz w:val="22"/>
                <w:szCs w:val="22"/>
              </w:rPr>
              <w:t>o</w:t>
            </w:r>
            <w:r>
              <w:rPr>
                <w:sz w:val="22"/>
                <w:szCs w:val="22"/>
              </w:rPr>
              <w:t xml:space="preserve">s </w:t>
            </w:r>
            <w:r>
              <w:rPr>
                <w:spacing w:val="-1"/>
                <w:sz w:val="22"/>
                <w:szCs w:val="22"/>
              </w:rPr>
              <w:t>co</w:t>
            </w:r>
            <w:r>
              <w:rPr>
                <w:spacing w:val="-2"/>
                <w:sz w:val="22"/>
                <w:szCs w:val="22"/>
              </w:rPr>
              <w:t>n</w:t>
            </w:r>
            <w:r>
              <w:rPr>
                <w:spacing w:val="-3"/>
                <w:sz w:val="22"/>
                <w:szCs w:val="22"/>
              </w:rPr>
              <w:t>d</w:t>
            </w:r>
            <w:r>
              <w:rPr>
                <w:spacing w:val="-2"/>
                <w:sz w:val="22"/>
                <w:szCs w:val="22"/>
              </w:rPr>
              <w:t>i</w:t>
            </w:r>
            <w:r>
              <w:rPr>
                <w:spacing w:val="-3"/>
                <w:sz w:val="22"/>
                <w:szCs w:val="22"/>
              </w:rPr>
              <w:t>c</w:t>
            </w:r>
            <w:r>
              <w:rPr>
                <w:spacing w:val="-2"/>
                <w:sz w:val="22"/>
                <w:szCs w:val="22"/>
              </w:rPr>
              <w:t>i</w:t>
            </w:r>
            <w:r>
              <w:rPr>
                <w:spacing w:val="-1"/>
                <w:sz w:val="22"/>
                <w:szCs w:val="22"/>
              </w:rPr>
              <w:t>o</w:t>
            </w:r>
            <w:r>
              <w:rPr>
                <w:spacing w:val="-3"/>
                <w:sz w:val="22"/>
                <w:szCs w:val="22"/>
              </w:rPr>
              <w:t>na</w:t>
            </w:r>
            <w:r>
              <w:rPr>
                <w:spacing w:val="-1"/>
                <w:sz w:val="22"/>
                <w:szCs w:val="22"/>
              </w:rPr>
              <w:t>nt</w:t>
            </w:r>
            <w:r>
              <w:rPr>
                <w:sz w:val="22"/>
                <w:szCs w:val="22"/>
              </w:rPr>
              <w:t xml:space="preserve">es </w:t>
            </w:r>
            <w:r>
              <w:rPr>
                <w:spacing w:val="-2"/>
                <w:sz w:val="22"/>
                <w:szCs w:val="22"/>
              </w:rPr>
              <w:t>d</w:t>
            </w:r>
            <w:r>
              <w:rPr>
                <w:sz w:val="22"/>
                <w:szCs w:val="22"/>
              </w:rPr>
              <w:t>e</w:t>
            </w:r>
            <w:r>
              <w:rPr>
                <w:spacing w:val="-14"/>
                <w:sz w:val="22"/>
                <w:szCs w:val="22"/>
              </w:rPr>
              <w:t xml:space="preserve"> </w:t>
            </w:r>
            <w:r>
              <w:rPr>
                <w:spacing w:val="-3"/>
                <w:sz w:val="22"/>
                <w:szCs w:val="22"/>
              </w:rPr>
              <w:t>r</w:t>
            </w:r>
            <w:r>
              <w:rPr>
                <w:spacing w:val="-1"/>
                <w:sz w:val="22"/>
                <w:szCs w:val="22"/>
              </w:rPr>
              <w:t>e</w:t>
            </w:r>
            <w:r>
              <w:rPr>
                <w:spacing w:val="-3"/>
                <w:sz w:val="22"/>
                <w:szCs w:val="22"/>
              </w:rPr>
              <w:t>cu</w:t>
            </w:r>
            <w:r>
              <w:rPr>
                <w:sz w:val="22"/>
                <w:szCs w:val="22"/>
              </w:rPr>
              <w:t>r</w:t>
            </w:r>
            <w:r>
              <w:rPr>
                <w:spacing w:val="-1"/>
                <w:sz w:val="22"/>
                <w:szCs w:val="22"/>
              </w:rPr>
              <w:t>s</w:t>
            </w:r>
            <w:r>
              <w:rPr>
                <w:spacing w:val="-2"/>
                <w:sz w:val="22"/>
                <w:szCs w:val="22"/>
              </w:rPr>
              <w:t>o</w:t>
            </w:r>
            <w:r>
              <w:rPr>
                <w:sz w:val="22"/>
                <w:szCs w:val="22"/>
              </w:rPr>
              <w:t xml:space="preserve">s </w:t>
            </w:r>
            <w:r>
              <w:rPr>
                <w:spacing w:val="30"/>
                <w:sz w:val="22"/>
                <w:szCs w:val="22"/>
              </w:rPr>
              <w:t xml:space="preserve"> </w:t>
            </w:r>
            <w:r>
              <w:rPr>
                <w:sz w:val="22"/>
                <w:szCs w:val="22"/>
              </w:rPr>
              <w:t>y</w:t>
            </w:r>
            <w:r>
              <w:rPr>
                <w:spacing w:val="-1"/>
                <w:sz w:val="22"/>
                <w:szCs w:val="22"/>
              </w:rPr>
              <w:t xml:space="preserve"> </w:t>
            </w:r>
            <w:r>
              <w:rPr>
                <w:spacing w:val="-2"/>
                <w:sz w:val="22"/>
                <w:szCs w:val="22"/>
              </w:rPr>
              <w:t>n</w:t>
            </w:r>
            <w:r>
              <w:rPr>
                <w:spacing w:val="-1"/>
                <w:sz w:val="22"/>
                <w:szCs w:val="22"/>
              </w:rPr>
              <w:t>ec</w:t>
            </w:r>
            <w:r>
              <w:rPr>
                <w:sz w:val="22"/>
                <w:szCs w:val="22"/>
              </w:rPr>
              <w:t>e</w:t>
            </w:r>
            <w:r>
              <w:rPr>
                <w:spacing w:val="-3"/>
                <w:sz w:val="22"/>
                <w:szCs w:val="22"/>
              </w:rPr>
              <w:t>s</w:t>
            </w:r>
            <w:r>
              <w:rPr>
                <w:spacing w:val="-2"/>
                <w:sz w:val="22"/>
                <w:szCs w:val="22"/>
              </w:rPr>
              <w:t>i</w:t>
            </w:r>
            <w:r>
              <w:rPr>
                <w:spacing w:val="-3"/>
                <w:sz w:val="22"/>
                <w:szCs w:val="22"/>
              </w:rPr>
              <w:t>d</w:t>
            </w:r>
            <w:r>
              <w:rPr>
                <w:spacing w:val="-2"/>
                <w:sz w:val="22"/>
                <w:szCs w:val="22"/>
              </w:rPr>
              <w:t>ad</w:t>
            </w:r>
            <w:r>
              <w:rPr>
                <w:sz w:val="22"/>
                <w:szCs w:val="22"/>
              </w:rPr>
              <w:t>e</w:t>
            </w:r>
            <w:r>
              <w:rPr>
                <w:spacing w:val="-2"/>
                <w:sz w:val="22"/>
                <w:szCs w:val="22"/>
              </w:rPr>
              <w:t>s</w:t>
            </w:r>
            <w:r>
              <w:rPr>
                <w:sz w:val="22"/>
                <w:szCs w:val="22"/>
              </w:rPr>
              <w:t xml:space="preserve">. </w:t>
            </w:r>
            <w:r>
              <w:rPr>
                <w:spacing w:val="-1"/>
                <w:sz w:val="22"/>
                <w:szCs w:val="22"/>
              </w:rPr>
              <w:t>C</w:t>
            </w:r>
            <w:r>
              <w:rPr>
                <w:spacing w:val="-3"/>
                <w:sz w:val="22"/>
                <w:szCs w:val="22"/>
              </w:rPr>
              <w:t>C</w:t>
            </w:r>
            <w:r>
              <w:rPr>
                <w:sz w:val="22"/>
                <w:szCs w:val="22"/>
              </w:rPr>
              <w:t>L,</w:t>
            </w:r>
            <w:r>
              <w:rPr>
                <w:spacing w:val="4"/>
                <w:sz w:val="22"/>
                <w:szCs w:val="22"/>
              </w:rPr>
              <w:t xml:space="preserve"> </w:t>
            </w:r>
            <w:r>
              <w:rPr>
                <w:spacing w:val="2"/>
                <w:sz w:val="22"/>
                <w:szCs w:val="22"/>
              </w:rPr>
              <w:t>C</w:t>
            </w:r>
            <w:r>
              <w:rPr>
                <w:sz w:val="22"/>
                <w:szCs w:val="22"/>
              </w:rPr>
              <w:t>S</w:t>
            </w:r>
            <w:r>
              <w:rPr>
                <w:spacing w:val="-5"/>
                <w:sz w:val="22"/>
                <w:szCs w:val="22"/>
              </w:rPr>
              <w:t>C</w:t>
            </w:r>
            <w:r>
              <w:rPr>
                <w:sz w:val="22"/>
                <w:szCs w:val="22"/>
              </w:rPr>
              <w:t>,</w:t>
            </w:r>
            <w:r>
              <w:rPr>
                <w:spacing w:val="25"/>
                <w:sz w:val="22"/>
                <w:szCs w:val="22"/>
              </w:rPr>
              <w:t xml:space="preserve"> </w:t>
            </w:r>
            <w:r>
              <w:rPr>
                <w:spacing w:val="-2"/>
                <w:sz w:val="22"/>
                <w:szCs w:val="22"/>
              </w:rPr>
              <w:t>C</w:t>
            </w:r>
            <w:r>
              <w:rPr>
                <w:spacing w:val="9"/>
                <w:sz w:val="22"/>
                <w:szCs w:val="22"/>
              </w:rPr>
              <w:t>A</w:t>
            </w:r>
            <w:r>
              <w:rPr>
                <w:spacing w:val="3"/>
                <w:sz w:val="22"/>
                <w:szCs w:val="22"/>
              </w:rPr>
              <w:t>A</w:t>
            </w:r>
            <w:r>
              <w:rPr>
                <w:sz w:val="22"/>
                <w:szCs w:val="22"/>
              </w:rPr>
              <w:t xml:space="preserve">, </w:t>
            </w:r>
            <w:r>
              <w:rPr>
                <w:spacing w:val="-2"/>
                <w:sz w:val="22"/>
                <w:szCs w:val="22"/>
              </w:rPr>
              <w:t>S</w:t>
            </w:r>
            <w:r>
              <w:rPr>
                <w:spacing w:val="-3"/>
                <w:sz w:val="22"/>
                <w:szCs w:val="22"/>
              </w:rPr>
              <w:t>IE</w:t>
            </w:r>
            <w:r>
              <w:rPr>
                <w:spacing w:val="-30"/>
                <w:sz w:val="22"/>
                <w:szCs w:val="22"/>
              </w:rPr>
              <w:t>P</w:t>
            </w:r>
            <w:r>
              <w:rPr>
                <w:sz w:val="22"/>
                <w:szCs w:val="22"/>
              </w:rPr>
              <w:t>.</w:t>
            </w:r>
          </w:p>
          <w:p w:rsidR="0020403A" w:rsidRDefault="0020403A" w:rsidP="00692BD1">
            <w:pPr>
              <w:pStyle w:val="Standard"/>
              <w:spacing w:after="200" w:line="276" w:lineRule="auto"/>
              <w:rPr>
                <w:sz w:val="22"/>
                <w:szCs w:val="22"/>
              </w:rPr>
            </w:pPr>
          </w:p>
        </w:tc>
        <w:tc>
          <w:tcPr>
            <w:tcW w:w="2090" w:type="dxa"/>
            <w:tcBorders>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403A" w:rsidRDefault="0020403A" w:rsidP="00692BD1">
            <w:pPr>
              <w:pStyle w:val="Standard"/>
              <w:rPr>
                <w:sz w:val="22"/>
                <w:szCs w:val="22"/>
              </w:rPr>
            </w:pPr>
            <w:r>
              <w:rPr>
                <w:sz w:val="22"/>
                <w:szCs w:val="22"/>
              </w:rPr>
              <w:t>5.1 Representa las relaciones que se establecen</w:t>
            </w:r>
          </w:p>
          <w:p w:rsidR="0020403A" w:rsidRDefault="0020403A" w:rsidP="00692BD1">
            <w:pPr>
              <w:pStyle w:val="Standard"/>
              <w:rPr>
                <w:sz w:val="22"/>
                <w:szCs w:val="22"/>
              </w:rPr>
            </w:pPr>
            <w:proofErr w:type="gramStart"/>
            <w:r>
              <w:rPr>
                <w:sz w:val="22"/>
                <w:szCs w:val="22"/>
              </w:rPr>
              <w:t>entre</w:t>
            </w:r>
            <w:proofErr w:type="gramEnd"/>
            <w:r>
              <w:rPr>
                <w:sz w:val="22"/>
                <w:szCs w:val="22"/>
              </w:rPr>
              <w:t xml:space="preserve"> las economías domésticas y las empresas.</w:t>
            </w:r>
          </w:p>
        </w:tc>
        <w:tc>
          <w:tcPr>
            <w:tcW w:w="2383" w:type="dxa"/>
            <w:vMerge/>
            <w:tcBorders>
              <w:top w:val="single" w:sz="2" w:space="0" w:color="000000"/>
              <w:left w:val="single" w:sz="2" w:space="0" w:color="000000"/>
              <w:bottom w:val="single" w:sz="2" w:space="0" w:color="000000"/>
            </w:tcBorders>
            <w:shd w:val="clear" w:color="auto" w:fill="FFFFFF"/>
            <w:tcMar>
              <w:top w:w="0" w:type="dxa"/>
              <w:left w:w="108" w:type="dxa"/>
              <w:bottom w:w="0" w:type="dxa"/>
              <w:right w:w="108" w:type="dxa"/>
            </w:tcMar>
          </w:tcPr>
          <w:p w:rsidR="0020403A" w:rsidRDefault="0020403A" w:rsidP="00692BD1"/>
        </w:tc>
        <w:tc>
          <w:tcPr>
            <w:tcW w:w="1445" w:type="dxa"/>
            <w:tcBorders>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403A" w:rsidRDefault="0020403A" w:rsidP="00692BD1">
            <w:pPr>
              <w:pStyle w:val="Standard"/>
              <w:jc w:val="center"/>
              <w:rPr>
                <w:sz w:val="22"/>
                <w:szCs w:val="22"/>
              </w:rPr>
            </w:pPr>
            <w:r>
              <w:rPr>
                <w:sz w:val="22"/>
                <w:szCs w:val="22"/>
              </w:rPr>
              <w:t>Estándar básico 1punto</w:t>
            </w:r>
          </w:p>
        </w:tc>
      </w:tr>
      <w:tr w:rsidR="0020403A" w:rsidTr="001D654D">
        <w:trPr>
          <w:trHeight w:val="801"/>
        </w:trPr>
        <w:tc>
          <w:tcPr>
            <w:tcW w:w="1418" w:type="dxa"/>
            <w:vMerge/>
            <w:tcBorders>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403A" w:rsidRDefault="0020403A" w:rsidP="00692BD1"/>
        </w:tc>
        <w:tc>
          <w:tcPr>
            <w:tcW w:w="1879" w:type="dxa"/>
            <w:vMerge/>
            <w:tcBorders>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403A" w:rsidRDefault="0020403A" w:rsidP="00692BD1"/>
        </w:tc>
        <w:tc>
          <w:tcPr>
            <w:tcW w:w="2090" w:type="dxa"/>
            <w:tcBorders>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403A" w:rsidRDefault="0020403A" w:rsidP="00692BD1">
            <w:pPr>
              <w:pStyle w:val="Standard"/>
              <w:rPr>
                <w:sz w:val="22"/>
                <w:szCs w:val="22"/>
              </w:rPr>
            </w:pPr>
            <w:r>
              <w:rPr>
                <w:sz w:val="22"/>
                <w:szCs w:val="22"/>
              </w:rPr>
              <w:t>5.2.Aplica razonamientos básicos para interpretar problemas económicos provenientes de</w:t>
            </w:r>
          </w:p>
          <w:p w:rsidR="0020403A" w:rsidRDefault="0020403A" w:rsidP="00692BD1">
            <w:pPr>
              <w:pStyle w:val="Standard"/>
              <w:rPr>
                <w:sz w:val="22"/>
                <w:szCs w:val="22"/>
              </w:rPr>
            </w:pPr>
            <w:proofErr w:type="gramStart"/>
            <w:r>
              <w:rPr>
                <w:sz w:val="22"/>
                <w:szCs w:val="22"/>
              </w:rPr>
              <w:t>las</w:t>
            </w:r>
            <w:proofErr w:type="gramEnd"/>
            <w:r>
              <w:rPr>
                <w:sz w:val="22"/>
                <w:szCs w:val="22"/>
              </w:rPr>
              <w:t xml:space="preserve"> relaciones económicas de su entorno.</w:t>
            </w:r>
          </w:p>
        </w:tc>
        <w:tc>
          <w:tcPr>
            <w:tcW w:w="2383" w:type="dxa"/>
            <w:vMerge/>
            <w:tcBorders>
              <w:top w:val="single" w:sz="2" w:space="0" w:color="000000"/>
              <w:left w:val="single" w:sz="2" w:space="0" w:color="000000"/>
              <w:bottom w:val="single" w:sz="2" w:space="0" w:color="000000"/>
            </w:tcBorders>
            <w:shd w:val="clear" w:color="auto" w:fill="FFFFFF"/>
            <w:tcMar>
              <w:top w:w="0" w:type="dxa"/>
              <w:left w:w="108" w:type="dxa"/>
              <w:bottom w:w="0" w:type="dxa"/>
              <w:right w:w="108" w:type="dxa"/>
            </w:tcMar>
          </w:tcPr>
          <w:p w:rsidR="0020403A" w:rsidRDefault="0020403A" w:rsidP="00692BD1"/>
        </w:tc>
        <w:tc>
          <w:tcPr>
            <w:tcW w:w="1445" w:type="dxa"/>
            <w:tcBorders>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403A" w:rsidRDefault="0020403A" w:rsidP="00692BD1">
            <w:pPr>
              <w:pStyle w:val="Standard"/>
              <w:jc w:val="center"/>
              <w:rPr>
                <w:sz w:val="22"/>
                <w:szCs w:val="22"/>
              </w:rPr>
            </w:pPr>
            <w:r>
              <w:rPr>
                <w:sz w:val="22"/>
                <w:szCs w:val="22"/>
              </w:rPr>
              <w:t>Estándar básico 1 punto</w:t>
            </w:r>
          </w:p>
        </w:tc>
      </w:tr>
    </w:tbl>
    <w:p w:rsidR="0020403A" w:rsidRDefault="0020403A" w:rsidP="0020403A">
      <w:pPr>
        <w:pStyle w:val="Standard"/>
        <w:rPr>
          <w:b/>
          <w:sz w:val="24"/>
          <w:u w:val="single"/>
        </w:rPr>
      </w:pPr>
    </w:p>
    <w:p w:rsidR="0020403A" w:rsidRDefault="0020403A" w:rsidP="0020403A">
      <w:pPr>
        <w:pStyle w:val="Standard"/>
        <w:rPr>
          <w:sz w:val="24"/>
        </w:rPr>
      </w:pPr>
    </w:p>
    <w:p w:rsidR="001D654D" w:rsidRDefault="001D654D" w:rsidP="0020403A">
      <w:pPr>
        <w:pStyle w:val="Standard"/>
        <w:rPr>
          <w:sz w:val="24"/>
        </w:rPr>
      </w:pPr>
    </w:p>
    <w:p w:rsidR="001D654D" w:rsidRDefault="001D654D" w:rsidP="0020403A">
      <w:pPr>
        <w:pStyle w:val="Standard"/>
        <w:rPr>
          <w:sz w:val="24"/>
        </w:rPr>
      </w:pPr>
    </w:p>
    <w:p w:rsidR="001D654D" w:rsidRDefault="001D654D" w:rsidP="0020403A">
      <w:pPr>
        <w:pStyle w:val="Standard"/>
        <w:rPr>
          <w:sz w:val="24"/>
        </w:rPr>
      </w:pPr>
    </w:p>
    <w:p w:rsidR="001D654D" w:rsidRDefault="001D654D" w:rsidP="0020403A">
      <w:pPr>
        <w:pStyle w:val="Standard"/>
        <w:rPr>
          <w:sz w:val="24"/>
        </w:rPr>
      </w:pPr>
    </w:p>
    <w:p w:rsidR="001D654D" w:rsidRDefault="001D654D" w:rsidP="0020403A">
      <w:pPr>
        <w:pStyle w:val="Standard"/>
        <w:rPr>
          <w:sz w:val="24"/>
        </w:rPr>
      </w:pPr>
    </w:p>
    <w:p w:rsidR="001D654D" w:rsidRDefault="001D654D" w:rsidP="0020403A">
      <w:pPr>
        <w:pStyle w:val="Standard"/>
        <w:rPr>
          <w:sz w:val="24"/>
        </w:rPr>
      </w:pPr>
    </w:p>
    <w:p w:rsidR="001D654D" w:rsidRDefault="001D654D" w:rsidP="0020403A">
      <w:pPr>
        <w:pStyle w:val="Standard"/>
        <w:rPr>
          <w:sz w:val="24"/>
        </w:rPr>
      </w:pPr>
    </w:p>
    <w:p w:rsidR="001D654D" w:rsidRDefault="001D654D" w:rsidP="0020403A">
      <w:pPr>
        <w:pStyle w:val="Standard"/>
        <w:rPr>
          <w:sz w:val="24"/>
        </w:rPr>
      </w:pPr>
    </w:p>
    <w:p w:rsidR="001D654D" w:rsidRDefault="001D654D" w:rsidP="0020403A">
      <w:pPr>
        <w:pStyle w:val="Standard"/>
        <w:rPr>
          <w:sz w:val="24"/>
        </w:rPr>
      </w:pPr>
    </w:p>
    <w:p w:rsidR="001D654D" w:rsidRDefault="001D654D" w:rsidP="0020403A">
      <w:pPr>
        <w:pStyle w:val="Standard"/>
        <w:rPr>
          <w:sz w:val="24"/>
        </w:rPr>
      </w:pPr>
    </w:p>
    <w:p w:rsidR="001D654D" w:rsidRDefault="001D654D" w:rsidP="0020403A">
      <w:pPr>
        <w:pStyle w:val="Standard"/>
        <w:rPr>
          <w:sz w:val="24"/>
        </w:rPr>
      </w:pPr>
    </w:p>
    <w:p w:rsidR="0020403A" w:rsidRDefault="0020403A" w:rsidP="0020403A">
      <w:pPr>
        <w:pStyle w:val="Standard"/>
        <w:rPr>
          <w:sz w:val="24"/>
        </w:rPr>
      </w:pPr>
    </w:p>
    <w:tbl>
      <w:tblPr>
        <w:tblW w:w="9255" w:type="dxa"/>
        <w:tblInd w:w="-176" w:type="dxa"/>
        <w:tblLayout w:type="fixed"/>
        <w:tblCellMar>
          <w:left w:w="10" w:type="dxa"/>
          <w:right w:w="10" w:type="dxa"/>
        </w:tblCellMar>
        <w:tblLook w:val="0000" w:firstRow="0" w:lastRow="0" w:firstColumn="0" w:lastColumn="0" w:noHBand="0" w:noVBand="0"/>
      </w:tblPr>
      <w:tblGrid>
        <w:gridCol w:w="1530"/>
        <w:gridCol w:w="1875"/>
        <w:gridCol w:w="2266"/>
        <w:gridCol w:w="1914"/>
        <w:gridCol w:w="1670"/>
      </w:tblGrid>
      <w:tr w:rsidR="0020403A" w:rsidTr="001D654D">
        <w:trPr>
          <w:trHeight w:val="1"/>
        </w:trPr>
        <w:tc>
          <w:tcPr>
            <w:tcW w:w="9255" w:type="dxa"/>
            <w:gridSpan w:val="5"/>
            <w:tcBorders>
              <w:top w:val="single" w:sz="2" w:space="0" w:color="000000"/>
              <w:left w:val="single" w:sz="2" w:space="0" w:color="000000"/>
              <w:bottom w:val="single" w:sz="2" w:space="0" w:color="000000"/>
              <w:right w:val="single" w:sz="2" w:space="0" w:color="000000"/>
            </w:tcBorders>
            <w:shd w:val="clear" w:color="auto" w:fill="B8CCE4"/>
            <w:tcMar>
              <w:top w:w="0" w:type="dxa"/>
              <w:left w:w="108" w:type="dxa"/>
              <w:bottom w:w="0" w:type="dxa"/>
              <w:right w:w="108" w:type="dxa"/>
            </w:tcMar>
            <w:vAlign w:val="center"/>
          </w:tcPr>
          <w:p w:rsidR="0020403A" w:rsidRDefault="0020403A" w:rsidP="00692BD1">
            <w:pPr>
              <w:pStyle w:val="Standard"/>
              <w:rPr>
                <w:b/>
                <w:sz w:val="22"/>
                <w:szCs w:val="22"/>
              </w:rPr>
            </w:pPr>
          </w:p>
          <w:p w:rsidR="0020403A" w:rsidRDefault="0020403A" w:rsidP="00692BD1">
            <w:pPr>
              <w:pStyle w:val="Standard"/>
              <w:jc w:val="center"/>
              <w:rPr>
                <w:sz w:val="22"/>
                <w:szCs w:val="22"/>
              </w:rPr>
            </w:pPr>
            <w:r>
              <w:rPr>
                <w:b/>
                <w:sz w:val="22"/>
                <w:szCs w:val="22"/>
              </w:rPr>
              <w:t>UNIDAD 2. LA EMPRESA (I)</w:t>
            </w:r>
          </w:p>
          <w:p w:rsidR="0020403A" w:rsidRDefault="0020403A" w:rsidP="00692BD1">
            <w:pPr>
              <w:pStyle w:val="Standard"/>
              <w:rPr>
                <w:sz w:val="22"/>
                <w:szCs w:val="22"/>
              </w:rPr>
            </w:pPr>
          </w:p>
        </w:tc>
      </w:tr>
      <w:tr w:rsidR="0020403A" w:rsidTr="001D654D">
        <w:trPr>
          <w:trHeight w:val="1"/>
        </w:trPr>
        <w:tc>
          <w:tcPr>
            <w:tcW w:w="1530" w:type="dxa"/>
            <w:tcBorders>
              <w:top w:val="single" w:sz="2" w:space="0" w:color="000000"/>
              <w:left w:val="single" w:sz="2" w:space="0" w:color="000000"/>
              <w:bottom w:val="single" w:sz="2" w:space="0" w:color="000000"/>
              <w:right w:val="single" w:sz="2" w:space="0" w:color="000000"/>
            </w:tcBorders>
            <w:shd w:val="clear" w:color="auto" w:fill="EAF1DD"/>
            <w:tcMar>
              <w:top w:w="0" w:type="dxa"/>
              <w:left w:w="108" w:type="dxa"/>
              <w:bottom w:w="0" w:type="dxa"/>
              <w:right w:w="108" w:type="dxa"/>
            </w:tcMar>
            <w:vAlign w:val="center"/>
          </w:tcPr>
          <w:p w:rsidR="0020403A" w:rsidRDefault="0020403A" w:rsidP="001D654D">
            <w:pPr>
              <w:pStyle w:val="Standard"/>
              <w:jc w:val="center"/>
            </w:pPr>
            <w:r>
              <w:t>CONTENIDOS</w:t>
            </w:r>
          </w:p>
        </w:tc>
        <w:tc>
          <w:tcPr>
            <w:tcW w:w="1875" w:type="dxa"/>
            <w:tcBorders>
              <w:top w:val="single" w:sz="2" w:space="0" w:color="000000"/>
              <w:left w:val="single" w:sz="2" w:space="0" w:color="000000"/>
              <w:bottom w:val="single" w:sz="2" w:space="0" w:color="000000"/>
              <w:right w:val="single" w:sz="2" w:space="0" w:color="000000"/>
            </w:tcBorders>
            <w:shd w:val="clear" w:color="auto" w:fill="EAF1DD"/>
            <w:tcMar>
              <w:top w:w="0" w:type="dxa"/>
              <w:left w:w="108" w:type="dxa"/>
              <w:bottom w:w="0" w:type="dxa"/>
              <w:right w:w="108" w:type="dxa"/>
            </w:tcMar>
            <w:vAlign w:val="center"/>
          </w:tcPr>
          <w:p w:rsidR="0020403A" w:rsidRDefault="0020403A" w:rsidP="001D654D">
            <w:pPr>
              <w:pStyle w:val="Standard"/>
              <w:jc w:val="center"/>
            </w:pPr>
            <w:r>
              <w:t>CRITERIOS DE EVALUACIÓN Y COMPETENCIAS CLAVE</w:t>
            </w:r>
          </w:p>
        </w:tc>
        <w:tc>
          <w:tcPr>
            <w:tcW w:w="2266" w:type="dxa"/>
            <w:tcBorders>
              <w:top w:val="single" w:sz="2" w:space="0" w:color="000000"/>
              <w:left w:val="single" w:sz="2" w:space="0" w:color="000000"/>
              <w:bottom w:val="single" w:sz="2" w:space="0" w:color="000000"/>
              <w:right w:val="single" w:sz="2" w:space="0" w:color="000000"/>
            </w:tcBorders>
            <w:shd w:val="clear" w:color="auto" w:fill="EAF1DD"/>
            <w:tcMar>
              <w:top w:w="0" w:type="dxa"/>
              <w:left w:w="108" w:type="dxa"/>
              <w:bottom w:w="0" w:type="dxa"/>
              <w:right w:w="108" w:type="dxa"/>
            </w:tcMar>
            <w:vAlign w:val="center"/>
          </w:tcPr>
          <w:p w:rsidR="0020403A" w:rsidRDefault="0020403A" w:rsidP="001D654D">
            <w:pPr>
              <w:pStyle w:val="Standard"/>
              <w:jc w:val="center"/>
            </w:pPr>
            <w:r>
              <w:t>ESTÁNDARES DE APRENDIZAJE EVALUABLES</w:t>
            </w:r>
          </w:p>
        </w:tc>
        <w:tc>
          <w:tcPr>
            <w:tcW w:w="1914" w:type="dxa"/>
            <w:tcBorders>
              <w:top w:val="single" w:sz="2" w:space="0" w:color="000000"/>
              <w:left w:val="single" w:sz="2" w:space="0" w:color="000000"/>
              <w:bottom w:val="single" w:sz="2" w:space="0" w:color="000000"/>
            </w:tcBorders>
            <w:shd w:val="clear" w:color="auto" w:fill="EAF1DD"/>
            <w:tcMar>
              <w:top w:w="0" w:type="dxa"/>
              <w:left w:w="108" w:type="dxa"/>
              <w:bottom w:w="0" w:type="dxa"/>
              <w:right w:w="108" w:type="dxa"/>
            </w:tcMar>
          </w:tcPr>
          <w:p w:rsidR="0020403A" w:rsidRDefault="0020403A" w:rsidP="001D654D">
            <w:pPr>
              <w:pStyle w:val="Standard"/>
              <w:jc w:val="center"/>
            </w:pPr>
            <w:r>
              <w:t>INSTRUMENTO</w:t>
            </w:r>
          </w:p>
          <w:p w:rsidR="0020403A" w:rsidRDefault="0020403A" w:rsidP="001D654D">
            <w:pPr>
              <w:pStyle w:val="Standard"/>
              <w:jc w:val="center"/>
            </w:pPr>
            <w:r>
              <w:t>DE EVALUACIÓN ASOCIADO</w:t>
            </w:r>
          </w:p>
        </w:tc>
        <w:tc>
          <w:tcPr>
            <w:tcW w:w="1670" w:type="dxa"/>
            <w:tcBorders>
              <w:top w:val="single" w:sz="2" w:space="0" w:color="000000"/>
              <w:left w:val="single" w:sz="2" w:space="0" w:color="000000"/>
              <w:bottom w:val="single" w:sz="2" w:space="0" w:color="000000"/>
              <w:right w:val="single" w:sz="2" w:space="0" w:color="000000"/>
            </w:tcBorders>
            <w:shd w:val="clear" w:color="auto" w:fill="EAF1DD"/>
            <w:tcMar>
              <w:top w:w="0" w:type="dxa"/>
              <w:left w:w="108" w:type="dxa"/>
              <w:bottom w:w="0" w:type="dxa"/>
              <w:right w:w="108" w:type="dxa"/>
            </w:tcMar>
          </w:tcPr>
          <w:p w:rsidR="0020403A" w:rsidRDefault="0020403A" w:rsidP="001D654D">
            <w:pPr>
              <w:pStyle w:val="Standard"/>
              <w:jc w:val="center"/>
            </w:pPr>
            <w:r>
              <w:t>PESO EN LA CALIFICACIÓN</w:t>
            </w:r>
          </w:p>
        </w:tc>
      </w:tr>
      <w:tr w:rsidR="0020403A" w:rsidTr="001D654D">
        <w:trPr>
          <w:trHeight w:val="2160"/>
        </w:trPr>
        <w:tc>
          <w:tcPr>
            <w:tcW w:w="1530" w:type="dxa"/>
            <w:vMerge w:val="restart"/>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403A" w:rsidRDefault="0020403A" w:rsidP="00692BD1">
            <w:pPr>
              <w:pStyle w:val="Standard"/>
              <w:rPr>
                <w:sz w:val="22"/>
                <w:szCs w:val="22"/>
              </w:rPr>
            </w:pPr>
            <w:r>
              <w:rPr>
                <w:sz w:val="22"/>
                <w:szCs w:val="22"/>
              </w:rPr>
              <w:t xml:space="preserve"> La empresa y el término empresario</w:t>
            </w:r>
          </w:p>
        </w:tc>
        <w:tc>
          <w:tcPr>
            <w:tcW w:w="1875" w:type="dxa"/>
            <w:vMerge w:val="restart"/>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403A" w:rsidRDefault="0020403A" w:rsidP="00692BD1">
            <w:pPr>
              <w:pStyle w:val="Standard"/>
              <w:rPr>
                <w:sz w:val="22"/>
                <w:szCs w:val="22"/>
              </w:rPr>
            </w:pPr>
            <w:r>
              <w:rPr>
                <w:spacing w:val="-10"/>
                <w:sz w:val="22"/>
                <w:szCs w:val="22"/>
              </w:rPr>
              <w:t>1</w:t>
            </w:r>
            <w:r>
              <w:rPr>
                <w:sz w:val="22"/>
                <w:szCs w:val="22"/>
              </w:rPr>
              <w:t>.</w:t>
            </w:r>
            <w:r>
              <w:rPr>
                <w:spacing w:val="50"/>
                <w:sz w:val="22"/>
                <w:szCs w:val="22"/>
              </w:rPr>
              <w:t xml:space="preserve"> </w:t>
            </w:r>
            <w:r>
              <w:rPr>
                <w:spacing w:val="6"/>
                <w:sz w:val="22"/>
                <w:szCs w:val="22"/>
              </w:rPr>
              <w:t>E</w:t>
            </w:r>
            <w:r>
              <w:rPr>
                <w:sz w:val="22"/>
                <w:szCs w:val="22"/>
              </w:rPr>
              <w:t>x</w:t>
            </w:r>
            <w:r>
              <w:rPr>
                <w:spacing w:val="-1"/>
                <w:sz w:val="22"/>
                <w:szCs w:val="22"/>
              </w:rPr>
              <w:t>p</w:t>
            </w:r>
            <w:r>
              <w:rPr>
                <w:spacing w:val="-3"/>
                <w:sz w:val="22"/>
                <w:szCs w:val="22"/>
              </w:rPr>
              <w:t>l</w:t>
            </w:r>
            <w:r>
              <w:rPr>
                <w:spacing w:val="-2"/>
                <w:sz w:val="22"/>
                <w:szCs w:val="22"/>
              </w:rPr>
              <w:t>i</w:t>
            </w:r>
            <w:r>
              <w:rPr>
                <w:spacing w:val="1"/>
                <w:sz w:val="22"/>
                <w:szCs w:val="22"/>
              </w:rPr>
              <w:t>c</w:t>
            </w:r>
            <w:r>
              <w:rPr>
                <w:spacing w:val="-3"/>
                <w:sz w:val="22"/>
                <w:szCs w:val="22"/>
              </w:rPr>
              <w:t>a</w:t>
            </w:r>
            <w:r>
              <w:rPr>
                <w:sz w:val="22"/>
                <w:szCs w:val="22"/>
              </w:rPr>
              <w:t xml:space="preserve">r </w:t>
            </w:r>
            <w:r>
              <w:rPr>
                <w:spacing w:val="-4"/>
                <w:sz w:val="22"/>
                <w:szCs w:val="22"/>
              </w:rPr>
              <w:t xml:space="preserve"> </w:t>
            </w:r>
            <w:r>
              <w:rPr>
                <w:spacing w:val="-2"/>
                <w:sz w:val="22"/>
                <w:szCs w:val="22"/>
              </w:rPr>
              <w:t>l</w:t>
            </w:r>
            <w:r>
              <w:rPr>
                <w:sz w:val="22"/>
                <w:szCs w:val="22"/>
              </w:rPr>
              <w:t xml:space="preserve">a </w:t>
            </w:r>
            <w:r>
              <w:rPr>
                <w:spacing w:val="-4"/>
                <w:sz w:val="22"/>
                <w:szCs w:val="22"/>
              </w:rPr>
              <w:t xml:space="preserve"> </w:t>
            </w:r>
            <w:r>
              <w:rPr>
                <w:spacing w:val="-3"/>
                <w:sz w:val="22"/>
                <w:szCs w:val="22"/>
              </w:rPr>
              <w:t>E</w:t>
            </w:r>
            <w:r>
              <w:rPr>
                <w:spacing w:val="-1"/>
                <w:sz w:val="22"/>
                <w:szCs w:val="22"/>
              </w:rPr>
              <w:t>co</w:t>
            </w:r>
            <w:r>
              <w:rPr>
                <w:spacing w:val="-2"/>
                <w:sz w:val="22"/>
                <w:szCs w:val="22"/>
              </w:rPr>
              <w:t>n</w:t>
            </w:r>
            <w:r>
              <w:rPr>
                <w:spacing w:val="-1"/>
                <w:sz w:val="22"/>
                <w:szCs w:val="22"/>
              </w:rPr>
              <w:t>o</w:t>
            </w:r>
            <w:r>
              <w:rPr>
                <w:spacing w:val="-3"/>
                <w:sz w:val="22"/>
                <w:szCs w:val="22"/>
              </w:rPr>
              <w:t>mí</w:t>
            </w:r>
            <w:r>
              <w:rPr>
                <w:sz w:val="22"/>
                <w:szCs w:val="22"/>
              </w:rPr>
              <w:t xml:space="preserve">a </w:t>
            </w:r>
            <w:r>
              <w:rPr>
                <w:spacing w:val="-4"/>
                <w:sz w:val="22"/>
                <w:szCs w:val="22"/>
              </w:rPr>
              <w:t xml:space="preserve"> </w:t>
            </w:r>
            <w:r>
              <w:rPr>
                <w:spacing w:val="-1"/>
                <w:sz w:val="22"/>
                <w:szCs w:val="22"/>
              </w:rPr>
              <w:t>co</w:t>
            </w:r>
            <w:r>
              <w:rPr>
                <w:spacing w:val="-2"/>
                <w:sz w:val="22"/>
                <w:szCs w:val="22"/>
              </w:rPr>
              <w:t>m</w:t>
            </w:r>
            <w:r>
              <w:rPr>
                <w:sz w:val="22"/>
                <w:szCs w:val="22"/>
              </w:rPr>
              <w:t>o</w:t>
            </w:r>
            <w:r>
              <w:rPr>
                <w:spacing w:val="3"/>
                <w:sz w:val="22"/>
                <w:szCs w:val="22"/>
              </w:rPr>
              <w:t xml:space="preserve"> </w:t>
            </w:r>
            <w:r>
              <w:rPr>
                <w:spacing w:val="-3"/>
                <w:sz w:val="22"/>
                <w:szCs w:val="22"/>
              </w:rPr>
              <w:t>c</w:t>
            </w:r>
            <w:r>
              <w:rPr>
                <w:spacing w:val="-2"/>
                <w:sz w:val="22"/>
                <w:szCs w:val="22"/>
              </w:rPr>
              <w:t>i</w:t>
            </w:r>
            <w:r>
              <w:rPr>
                <w:spacing w:val="-3"/>
                <w:sz w:val="22"/>
                <w:szCs w:val="22"/>
              </w:rPr>
              <w:t>e</w:t>
            </w:r>
            <w:r>
              <w:rPr>
                <w:spacing w:val="-2"/>
                <w:sz w:val="22"/>
                <w:szCs w:val="22"/>
              </w:rPr>
              <w:t>n</w:t>
            </w:r>
            <w:r>
              <w:rPr>
                <w:spacing w:val="-3"/>
                <w:sz w:val="22"/>
                <w:szCs w:val="22"/>
              </w:rPr>
              <w:t>ci</w:t>
            </w:r>
            <w:r>
              <w:rPr>
                <w:sz w:val="22"/>
                <w:szCs w:val="22"/>
              </w:rPr>
              <w:t xml:space="preserve">a </w:t>
            </w:r>
            <w:r>
              <w:rPr>
                <w:spacing w:val="-4"/>
                <w:sz w:val="22"/>
                <w:szCs w:val="22"/>
              </w:rPr>
              <w:t xml:space="preserve"> </w:t>
            </w:r>
            <w:r>
              <w:rPr>
                <w:sz w:val="22"/>
                <w:szCs w:val="22"/>
              </w:rPr>
              <w:t>so</w:t>
            </w:r>
            <w:r>
              <w:rPr>
                <w:spacing w:val="-3"/>
                <w:sz w:val="22"/>
                <w:szCs w:val="22"/>
              </w:rPr>
              <w:t>cia</w:t>
            </w:r>
            <w:r>
              <w:rPr>
                <w:sz w:val="22"/>
                <w:szCs w:val="22"/>
              </w:rPr>
              <w:t xml:space="preserve">l </w:t>
            </w:r>
            <w:r>
              <w:rPr>
                <w:spacing w:val="-5"/>
                <w:sz w:val="22"/>
                <w:szCs w:val="22"/>
              </w:rPr>
              <w:t xml:space="preserve"> </w:t>
            </w:r>
            <w:r>
              <w:rPr>
                <w:sz w:val="22"/>
                <w:szCs w:val="22"/>
              </w:rPr>
              <w:t>v</w:t>
            </w:r>
            <w:r>
              <w:rPr>
                <w:spacing w:val="-3"/>
                <w:sz w:val="22"/>
                <w:szCs w:val="22"/>
              </w:rPr>
              <w:t>a</w:t>
            </w:r>
            <w:r>
              <w:rPr>
                <w:spacing w:val="-1"/>
                <w:sz w:val="22"/>
                <w:szCs w:val="22"/>
              </w:rPr>
              <w:t>lo</w:t>
            </w:r>
            <w:r>
              <w:rPr>
                <w:sz w:val="22"/>
                <w:szCs w:val="22"/>
              </w:rPr>
              <w:t>r</w:t>
            </w:r>
            <w:r>
              <w:rPr>
                <w:spacing w:val="-3"/>
                <w:sz w:val="22"/>
                <w:szCs w:val="22"/>
              </w:rPr>
              <w:t>a</w:t>
            </w:r>
            <w:r>
              <w:rPr>
                <w:spacing w:val="-2"/>
                <w:sz w:val="22"/>
                <w:szCs w:val="22"/>
              </w:rPr>
              <w:t>nd</w:t>
            </w:r>
            <w:r>
              <w:rPr>
                <w:sz w:val="22"/>
                <w:szCs w:val="22"/>
              </w:rPr>
              <w:t xml:space="preserve">o </w:t>
            </w:r>
            <w:r>
              <w:rPr>
                <w:spacing w:val="-4"/>
                <w:sz w:val="22"/>
                <w:szCs w:val="22"/>
              </w:rPr>
              <w:t xml:space="preserve"> </w:t>
            </w:r>
            <w:r>
              <w:rPr>
                <w:spacing w:val="-3"/>
                <w:sz w:val="22"/>
                <w:szCs w:val="22"/>
              </w:rPr>
              <w:t>e</w:t>
            </w:r>
            <w:r>
              <w:rPr>
                <w:sz w:val="22"/>
                <w:szCs w:val="22"/>
              </w:rPr>
              <w:t xml:space="preserve">l </w:t>
            </w:r>
            <w:r>
              <w:rPr>
                <w:spacing w:val="-5"/>
                <w:sz w:val="22"/>
                <w:szCs w:val="22"/>
              </w:rPr>
              <w:t xml:space="preserve"> </w:t>
            </w:r>
            <w:r>
              <w:rPr>
                <w:spacing w:val="-3"/>
                <w:sz w:val="22"/>
                <w:szCs w:val="22"/>
              </w:rPr>
              <w:t>im</w:t>
            </w:r>
            <w:r>
              <w:rPr>
                <w:spacing w:val="-1"/>
                <w:sz w:val="22"/>
                <w:szCs w:val="22"/>
              </w:rPr>
              <w:t>p</w:t>
            </w:r>
            <w:r>
              <w:rPr>
                <w:spacing w:val="-3"/>
                <w:sz w:val="22"/>
                <w:szCs w:val="22"/>
              </w:rPr>
              <w:t>a</w:t>
            </w:r>
            <w:r>
              <w:rPr>
                <w:spacing w:val="1"/>
                <w:sz w:val="22"/>
                <w:szCs w:val="22"/>
              </w:rPr>
              <w:t>c</w:t>
            </w:r>
            <w:r>
              <w:rPr>
                <w:spacing w:val="-1"/>
                <w:sz w:val="22"/>
                <w:szCs w:val="22"/>
              </w:rPr>
              <w:t>t</w:t>
            </w:r>
            <w:r>
              <w:rPr>
                <w:sz w:val="22"/>
                <w:szCs w:val="22"/>
              </w:rPr>
              <w:t xml:space="preserve">o </w:t>
            </w:r>
            <w:r>
              <w:rPr>
                <w:spacing w:val="-4"/>
                <w:sz w:val="22"/>
                <w:szCs w:val="22"/>
              </w:rPr>
              <w:t xml:space="preserve"> </w:t>
            </w:r>
            <w:r>
              <w:rPr>
                <w:sz w:val="22"/>
                <w:szCs w:val="22"/>
              </w:rPr>
              <w:t>p</w:t>
            </w:r>
            <w:r>
              <w:rPr>
                <w:spacing w:val="-3"/>
                <w:sz w:val="22"/>
                <w:szCs w:val="22"/>
              </w:rPr>
              <w:t>e</w:t>
            </w:r>
            <w:r>
              <w:rPr>
                <w:spacing w:val="-1"/>
                <w:sz w:val="22"/>
                <w:szCs w:val="22"/>
              </w:rPr>
              <w:t>r</w:t>
            </w:r>
            <w:r>
              <w:rPr>
                <w:spacing w:val="-3"/>
                <w:sz w:val="22"/>
                <w:szCs w:val="22"/>
              </w:rPr>
              <w:t>ma</w:t>
            </w:r>
            <w:r>
              <w:rPr>
                <w:spacing w:val="-2"/>
                <w:sz w:val="22"/>
                <w:szCs w:val="22"/>
              </w:rPr>
              <w:t>n</w:t>
            </w:r>
            <w:r>
              <w:rPr>
                <w:spacing w:val="-3"/>
                <w:sz w:val="22"/>
                <w:szCs w:val="22"/>
              </w:rPr>
              <w:t>e</w:t>
            </w:r>
            <w:r>
              <w:rPr>
                <w:spacing w:val="-1"/>
                <w:sz w:val="22"/>
                <w:szCs w:val="22"/>
              </w:rPr>
              <w:t>nt</w:t>
            </w:r>
            <w:r>
              <w:rPr>
                <w:sz w:val="22"/>
                <w:szCs w:val="22"/>
              </w:rPr>
              <w:t>e</w:t>
            </w:r>
            <w:r>
              <w:rPr>
                <w:spacing w:val="-17"/>
                <w:sz w:val="22"/>
                <w:szCs w:val="22"/>
              </w:rPr>
              <w:t xml:space="preserve"> </w:t>
            </w:r>
            <w:r>
              <w:rPr>
                <w:spacing w:val="-2"/>
                <w:sz w:val="22"/>
                <w:szCs w:val="22"/>
              </w:rPr>
              <w:t>d</w:t>
            </w:r>
            <w:r>
              <w:rPr>
                <w:sz w:val="22"/>
                <w:szCs w:val="22"/>
              </w:rPr>
              <w:t>e</w:t>
            </w:r>
            <w:r>
              <w:rPr>
                <w:spacing w:val="42"/>
                <w:sz w:val="22"/>
                <w:szCs w:val="22"/>
              </w:rPr>
              <w:t xml:space="preserve"> </w:t>
            </w:r>
            <w:r>
              <w:rPr>
                <w:spacing w:val="-2"/>
                <w:sz w:val="22"/>
                <w:szCs w:val="22"/>
              </w:rPr>
              <w:t>l</w:t>
            </w:r>
            <w:r>
              <w:rPr>
                <w:spacing w:val="-3"/>
                <w:sz w:val="22"/>
                <w:szCs w:val="22"/>
              </w:rPr>
              <w:t>a</w:t>
            </w:r>
            <w:r>
              <w:rPr>
                <w:sz w:val="22"/>
                <w:szCs w:val="22"/>
              </w:rPr>
              <w:t xml:space="preserve">s </w:t>
            </w:r>
            <w:r>
              <w:rPr>
                <w:spacing w:val="-5"/>
                <w:sz w:val="22"/>
                <w:szCs w:val="22"/>
              </w:rPr>
              <w:t xml:space="preserve"> </w:t>
            </w:r>
            <w:r>
              <w:rPr>
                <w:spacing w:val="-2"/>
                <w:sz w:val="22"/>
                <w:szCs w:val="22"/>
              </w:rPr>
              <w:t>d</w:t>
            </w:r>
            <w:r>
              <w:rPr>
                <w:spacing w:val="-1"/>
                <w:sz w:val="22"/>
                <w:szCs w:val="22"/>
              </w:rPr>
              <w:t>e</w:t>
            </w:r>
            <w:r>
              <w:rPr>
                <w:spacing w:val="-3"/>
                <w:sz w:val="22"/>
                <w:szCs w:val="22"/>
              </w:rPr>
              <w:t>cis</w:t>
            </w:r>
            <w:r>
              <w:rPr>
                <w:spacing w:val="-2"/>
                <w:sz w:val="22"/>
                <w:szCs w:val="22"/>
              </w:rPr>
              <w:t>i</w:t>
            </w:r>
            <w:r>
              <w:rPr>
                <w:spacing w:val="-1"/>
                <w:sz w:val="22"/>
                <w:szCs w:val="22"/>
              </w:rPr>
              <w:t>o</w:t>
            </w:r>
            <w:r>
              <w:rPr>
                <w:spacing w:val="-2"/>
                <w:sz w:val="22"/>
                <w:szCs w:val="22"/>
              </w:rPr>
              <w:t>n</w:t>
            </w:r>
            <w:r>
              <w:rPr>
                <w:sz w:val="22"/>
                <w:szCs w:val="22"/>
              </w:rPr>
              <w:t xml:space="preserve">es </w:t>
            </w:r>
            <w:r>
              <w:rPr>
                <w:spacing w:val="-1"/>
                <w:sz w:val="22"/>
                <w:szCs w:val="22"/>
              </w:rPr>
              <w:t>eco</w:t>
            </w:r>
            <w:r>
              <w:rPr>
                <w:spacing w:val="-2"/>
                <w:sz w:val="22"/>
                <w:szCs w:val="22"/>
              </w:rPr>
              <w:t>n</w:t>
            </w:r>
            <w:r>
              <w:rPr>
                <w:spacing w:val="-1"/>
                <w:sz w:val="22"/>
                <w:szCs w:val="22"/>
              </w:rPr>
              <w:t>ó</w:t>
            </w:r>
            <w:r>
              <w:rPr>
                <w:spacing w:val="-3"/>
                <w:sz w:val="22"/>
                <w:szCs w:val="22"/>
              </w:rPr>
              <w:t>m</w:t>
            </w:r>
            <w:r>
              <w:rPr>
                <w:spacing w:val="-2"/>
                <w:sz w:val="22"/>
                <w:szCs w:val="22"/>
              </w:rPr>
              <w:t>i</w:t>
            </w:r>
            <w:r>
              <w:rPr>
                <w:spacing w:val="1"/>
                <w:sz w:val="22"/>
                <w:szCs w:val="22"/>
              </w:rPr>
              <w:t>c</w:t>
            </w:r>
            <w:r>
              <w:rPr>
                <w:spacing w:val="-3"/>
                <w:sz w:val="22"/>
                <w:szCs w:val="22"/>
              </w:rPr>
              <w:t>a</w:t>
            </w:r>
            <w:r>
              <w:rPr>
                <w:sz w:val="22"/>
                <w:szCs w:val="22"/>
              </w:rPr>
              <w:t xml:space="preserve">s </w:t>
            </w:r>
            <w:r>
              <w:rPr>
                <w:spacing w:val="-3"/>
                <w:sz w:val="22"/>
                <w:szCs w:val="22"/>
              </w:rPr>
              <w:t>e</w:t>
            </w:r>
            <w:r>
              <w:rPr>
                <w:sz w:val="22"/>
                <w:szCs w:val="22"/>
              </w:rPr>
              <w:t>n</w:t>
            </w:r>
            <w:r>
              <w:rPr>
                <w:spacing w:val="-13"/>
                <w:sz w:val="22"/>
                <w:szCs w:val="22"/>
              </w:rPr>
              <w:t xml:space="preserve"> </w:t>
            </w:r>
            <w:r>
              <w:rPr>
                <w:spacing w:val="-2"/>
                <w:sz w:val="22"/>
                <w:szCs w:val="22"/>
              </w:rPr>
              <w:t>l</w:t>
            </w:r>
            <w:r>
              <w:rPr>
                <w:sz w:val="22"/>
                <w:szCs w:val="22"/>
              </w:rPr>
              <w:t>a v</w:t>
            </w:r>
            <w:r>
              <w:rPr>
                <w:spacing w:val="-2"/>
                <w:sz w:val="22"/>
                <w:szCs w:val="22"/>
              </w:rPr>
              <w:t>i</w:t>
            </w:r>
            <w:r>
              <w:rPr>
                <w:spacing w:val="-3"/>
                <w:sz w:val="22"/>
                <w:szCs w:val="22"/>
              </w:rPr>
              <w:t>d</w:t>
            </w:r>
            <w:r>
              <w:rPr>
                <w:sz w:val="22"/>
                <w:szCs w:val="22"/>
              </w:rPr>
              <w:t xml:space="preserve">a </w:t>
            </w:r>
            <w:r>
              <w:rPr>
                <w:spacing w:val="-2"/>
                <w:sz w:val="22"/>
                <w:szCs w:val="22"/>
              </w:rPr>
              <w:t>d</w:t>
            </w:r>
            <w:r>
              <w:rPr>
                <w:sz w:val="22"/>
                <w:szCs w:val="22"/>
              </w:rPr>
              <w:t>e</w:t>
            </w:r>
            <w:r>
              <w:rPr>
                <w:spacing w:val="-14"/>
                <w:sz w:val="22"/>
                <w:szCs w:val="22"/>
              </w:rPr>
              <w:t xml:space="preserve"> </w:t>
            </w:r>
            <w:r>
              <w:rPr>
                <w:spacing w:val="-1"/>
                <w:sz w:val="22"/>
                <w:szCs w:val="22"/>
              </w:rPr>
              <w:t>l</w:t>
            </w:r>
            <w:r>
              <w:rPr>
                <w:spacing w:val="-2"/>
                <w:sz w:val="22"/>
                <w:szCs w:val="22"/>
              </w:rPr>
              <w:t>o</w:t>
            </w:r>
            <w:r>
              <w:rPr>
                <w:sz w:val="22"/>
                <w:szCs w:val="22"/>
              </w:rPr>
              <w:t xml:space="preserve">s </w:t>
            </w:r>
            <w:r>
              <w:rPr>
                <w:spacing w:val="-3"/>
                <w:sz w:val="22"/>
                <w:szCs w:val="22"/>
              </w:rPr>
              <w:t>ci</w:t>
            </w:r>
            <w:r>
              <w:rPr>
                <w:spacing w:val="-1"/>
                <w:sz w:val="22"/>
                <w:szCs w:val="22"/>
              </w:rPr>
              <w:t>u</w:t>
            </w:r>
            <w:r>
              <w:rPr>
                <w:spacing w:val="-3"/>
                <w:sz w:val="22"/>
                <w:szCs w:val="22"/>
              </w:rPr>
              <w:t>d</w:t>
            </w:r>
            <w:r>
              <w:rPr>
                <w:spacing w:val="-2"/>
                <w:sz w:val="22"/>
                <w:szCs w:val="22"/>
              </w:rPr>
              <w:t>a</w:t>
            </w:r>
            <w:r>
              <w:rPr>
                <w:spacing w:val="-3"/>
                <w:sz w:val="22"/>
                <w:szCs w:val="22"/>
              </w:rPr>
              <w:t>da</w:t>
            </w:r>
            <w:r>
              <w:rPr>
                <w:spacing w:val="-2"/>
                <w:sz w:val="22"/>
                <w:szCs w:val="22"/>
              </w:rPr>
              <w:t>nos</w:t>
            </w:r>
            <w:r>
              <w:rPr>
                <w:sz w:val="22"/>
                <w:szCs w:val="22"/>
              </w:rPr>
              <w:t xml:space="preserve">. </w:t>
            </w:r>
            <w:r>
              <w:rPr>
                <w:spacing w:val="-1"/>
                <w:sz w:val="22"/>
                <w:szCs w:val="22"/>
              </w:rPr>
              <w:t>C</w:t>
            </w:r>
            <w:r>
              <w:rPr>
                <w:spacing w:val="-3"/>
                <w:sz w:val="22"/>
                <w:szCs w:val="22"/>
              </w:rPr>
              <w:t>C</w:t>
            </w:r>
            <w:r>
              <w:rPr>
                <w:spacing w:val="-1"/>
                <w:sz w:val="22"/>
                <w:szCs w:val="22"/>
              </w:rPr>
              <w:t>L</w:t>
            </w:r>
            <w:r>
              <w:rPr>
                <w:sz w:val="22"/>
                <w:szCs w:val="22"/>
              </w:rPr>
              <w:t>,</w:t>
            </w:r>
            <w:r>
              <w:rPr>
                <w:spacing w:val="3"/>
                <w:sz w:val="22"/>
                <w:szCs w:val="22"/>
              </w:rPr>
              <w:t xml:space="preserve"> </w:t>
            </w:r>
            <w:r>
              <w:rPr>
                <w:spacing w:val="2"/>
                <w:sz w:val="22"/>
                <w:szCs w:val="22"/>
              </w:rPr>
              <w:t>C</w:t>
            </w:r>
            <w:r>
              <w:rPr>
                <w:sz w:val="22"/>
                <w:szCs w:val="22"/>
              </w:rPr>
              <w:t>S</w:t>
            </w:r>
            <w:r>
              <w:rPr>
                <w:spacing w:val="-4"/>
                <w:sz w:val="22"/>
                <w:szCs w:val="22"/>
              </w:rPr>
              <w:t>C</w:t>
            </w:r>
            <w:r>
              <w:rPr>
                <w:sz w:val="22"/>
                <w:szCs w:val="22"/>
              </w:rPr>
              <w:t>,</w:t>
            </w:r>
            <w:r>
              <w:rPr>
                <w:spacing w:val="25"/>
                <w:sz w:val="22"/>
                <w:szCs w:val="22"/>
              </w:rPr>
              <w:t xml:space="preserve"> </w:t>
            </w:r>
            <w:r>
              <w:rPr>
                <w:spacing w:val="-2"/>
                <w:sz w:val="22"/>
                <w:szCs w:val="22"/>
              </w:rPr>
              <w:t>S</w:t>
            </w:r>
            <w:r>
              <w:rPr>
                <w:spacing w:val="-3"/>
                <w:sz w:val="22"/>
                <w:szCs w:val="22"/>
              </w:rPr>
              <w:t>IE</w:t>
            </w:r>
            <w:r>
              <w:rPr>
                <w:spacing w:val="-31"/>
                <w:sz w:val="22"/>
                <w:szCs w:val="22"/>
              </w:rPr>
              <w:t>P</w:t>
            </w:r>
            <w:r>
              <w:rPr>
                <w:sz w:val="22"/>
                <w:szCs w:val="22"/>
              </w:rPr>
              <w:t>.</w:t>
            </w:r>
          </w:p>
        </w:tc>
        <w:tc>
          <w:tcPr>
            <w:tcW w:w="226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403A" w:rsidRDefault="0020403A" w:rsidP="00692BD1">
            <w:pPr>
              <w:pStyle w:val="Standard"/>
              <w:rPr>
                <w:sz w:val="22"/>
                <w:szCs w:val="22"/>
              </w:rPr>
            </w:pPr>
            <w:r>
              <w:rPr>
                <w:sz w:val="22"/>
                <w:szCs w:val="22"/>
              </w:rPr>
              <w:t>1.1. Reconoce la escasez de recursos y la necesidad de elegir y tomar decisiones como las claves</w:t>
            </w:r>
          </w:p>
          <w:p w:rsidR="0020403A" w:rsidRDefault="0020403A" w:rsidP="00692BD1">
            <w:pPr>
              <w:pStyle w:val="Standard"/>
              <w:rPr>
                <w:sz w:val="22"/>
                <w:szCs w:val="22"/>
              </w:rPr>
            </w:pPr>
            <w:r>
              <w:rPr>
                <w:sz w:val="22"/>
                <w:szCs w:val="22"/>
              </w:rPr>
              <w:t>de los problemas básicos de toda Economía y</w:t>
            </w:r>
          </w:p>
          <w:p w:rsidR="0020403A" w:rsidRDefault="0020403A" w:rsidP="00692BD1">
            <w:pPr>
              <w:pStyle w:val="Standard"/>
              <w:rPr>
                <w:sz w:val="22"/>
                <w:szCs w:val="22"/>
              </w:rPr>
            </w:pPr>
            <w:r>
              <w:rPr>
                <w:sz w:val="22"/>
                <w:szCs w:val="22"/>
              </w:rPr>
              <w:t>comprende que toda elección supone renunciar a otras</w:t>
            </w:r>
          </w:p>
          <w:p w:rsidR="0020403A" w:rsidRDefault="0020403A" w:rsidP="00692BD1">
            <w:pPr>
              <w:pStyle w:val="Standard"/>
              <w:rPr>
                <w:sz w:val="22"/>
                <w:szCs w:val="22"/>
              </w:rPr>
            </w:pPr>
            <w:proofErr w:type="gramStart"/>
            <w:r>
              <w:rPr>
                <w:sz w:val="22"/>
                <w:szCs w:val="22"/>
              </w:rPr>
              <w:t>alternativas</w:t>
            </w:r>
            <w:proofErr w:type="gramEnd"/>
            <w:r>
              <w:rPr>
                <w:sz w:val="22"/>
                <w:szCs w:val="22"/>
              </w:rPr>
              <w:t xml:space="preserve"> y que toda decisión tiene consecuencias.</w:t>
            </w:r>
          </w:p>
          <w:p w:rsidR="0020403A" w:rsidRDefault="0020403A" w:rsidP="00692BD1">
            <w:pPr>
              <w:pStyle w:val="Standard"/>
              <w:rPr>
                <w:sz w:val="22"/>
                <w:szCs w:val="22"/>
              </w:rPr>
            </w:pPr>
          </w:p>
        </w:tc>
        <w:tc>
          <w:tcPr>
            <w:tcW w:w="1914" w:type="dxa"/>
            <w:vMerge w:val="restart"/>
            <w:tcBorders>
              <w:top w:val="single" w:sz="2" w:space="0" w:color="000000"/>
              <w:left w:val="single" w:sz="2" w:space="0" w:color="000000"/>
              <w:bottom w:val="single" w:sz="2" w:space="0" w:color="000000"/>
            </w:tcBorders>
            <w:shd w:val="clear" w:color="auto" w:fill="FFFFFF"/>
            <w:tcMar>
              <w:top w:w="0" w:type="dxa"/>
              <w:left w:w="108" w:type="dxa"/>
              <w:bottom w:w="0" w:type="dxa"/>
              <w:right w:w="108" w:type="dxa"/>
            </w:tcMar>
          </w:tcPr>
          <w:p w:rsidR="0020403A" w:rsidRDefault="0020403A" w:rsidP="00692BD1">
            <w:pPr>
              <w:pStyle w:val="Standard"/>
              <w:rPr>
                <w:sz w:val="22"/>
                <w:szCs w:val="22"/>
              </w:rPr>
            </w:pPr>
          </w:p>
          <w:p w:rsidR="0020403A" w:rsidRDefault="0020403A" w:rsidP="00692BD1">
            <w:pPr>
              <w:pStyle w:val="Standard"/>
              <w:rPr>
                <w:sz w:val="22"/>
                <w:szCs w:val="22"/>
              </w:rPr>
            </w:pPr>
            <w:r>
              <w:rPr>
                <w:sz w:val="22"/>
                <w:szCs w:val="22"/>
              </w:rPr>
              <w:t>Actividades de clase</w:t>
            </w:r>
          </w:p>
          <w:p w:rsidR="0020403A" w:rsidRDefault="0020403A" w:rsidP="00692BD1">
            <w:pPr>
              <w:pStyle w:val="Standard"/>
              <w:rPr>
                <w:sz w:val="22"/>
                <w:szCs w:val="22"/>
              </w:rPr>
            </w:pPr>
          </w:p>
          <w:p w:rsidR="0020403A" w:rsidRDefault="0020403A" w:rsidP="00692BD1">
            <w:pPr>
              <w:pStyle w:val="Standard"/>
              <w:rPr>
                <w:sz w:val="22"/>
                <w:szCs w:val="22"/>
              </w:rPr>
            </w:pPr>
            <w:r>
              <w:rPr>
                <w:sz w:val="22"/>
                <w:szCs w:val="22"/>
              </w:rPr>
              <w:t>Prueba escrita</w:t>
            </w:r>
          </w:p>
          <w:p w:rsidR="0020403A" w:rsidRDefault="0020403A" w:rsidP="00692BD1">
            <w:pPr>
              <w:pStyle w:val="Standard"/>
              <w:rPr>
                <w:sz w:val="22"/>
                <w:szCs w:val="22"/>
              </w:rPr>
            </w:pPr>
          </w:p>
          <w:p w:rsidR="0020403A" w:rsidRDefault="0020403A" w:rsidP="00692BD1">
            <w:pPr>
              <w:pStyle w:val="Standard"/>
              <w:rPr>
                <w:sz w:val="22"/>
                <w:szCs w:val="22"/>
              </w:rPr>
            </w:pPr>
            <w:r>
              <w:rPr>
                <w:sz w:val="22"/>
                <w:szCs w:val="22"/>
              </w:rPr>
              <w:t>Resumen de la unidad</w:t>
            </w:r>
          </w:p>
          <w:p w:rsidR="0020403A" w:rsidRDefault="0020403A" w:rsidP="00692BD1">
            <w:pPr>
              <w:pStyle w:val="Standard"/>
              <w:rPr>
                <w:sz w:val="22"/>
                <w:szCs w:val="22"/>
              </w:rPr>
            </w:pPr>
          </w:p>
          <w:p w:rsidR="0020403A" w:rsidRDefault="0020403A" w:rsidP="00692BD1">
            <w:pPr>
              <w:pStyle w:val="Standard"/>
              <w:rPr>
                <w:sz w:val="22"/>
                <w:szCs w:val="22"/>
              </w:rPr>
            </w:pPr>
            <w:r>
              <w:rPr>
                <w:sz w:val="22"/>
                <w:szCs w:val="22"/>
              </w:rPr>
              <w:t>Participación en debates</w:t>
            </w:r>
          </w:p>
          <w:p w:rsidR="0020403A" w:rsidRDefault="0020403A" w:rsidP="00692BD1">
            <w:pPr>
              <w:pStyle w:val="Standard"/>
              <w:rPr>
                <w:sz w:val="22"/>
                <w:szCs w:val="22"/>
              </w:rPr>
            </w:pPr>
          </w:p>
          <w:p w:rsidR="0020403A" w:rsidRDefault="0020403A" w:rsidP="00692BD1">
            <w:pPr>
              <w:pStyle w:val="Standard"/>
              <w:rPr>
                <w:sz w:val="22"/>
                <w:szCs w:val="22"/>
              </w:rPr>
            </w:pPr>
            <w:r>
              <w:rPr>
                <w:sz w:val="22"/>
                <w:szCs w:val="22"/>
              </w:rPr>
              <w:t>Tareas Moodle</w:t>
            </w:r>
          </w:p>
          <w:p w:rsidR="0020403A" w:rsidRDefault="0020403A" w:rsidP="00692BD1">
            <w:pPr>
              <w:pStyle w:val="Standard"/>
              <w:rPr>
                <w:sz w:val="22"/>
                <w:szCs w:val="22"/>
              </w:rPr>
            </w:pPr>
          </w:p>
          <w:p w:rsidR="0020403A" w:rsidRDefault="0020403A" w:rsidP="00692BD1">
            <w:pPr>
              <w:pStyle w:val="Standard"/>
              <w:rPr>
                <w:sz w:val="22"/>
                <w:szCs w:val="22"/>
              </w:rPr>
            </w:pPr>
          </w:p>
          <w:p w:rsidR="0020403A" w:rsidRDefault="0020403A" w:rsidP="00692BD1">
            <w:pPr>
              <w:pStyle w:val="Standard"/>
              <w:rPr>
                <w:sz w:val="22"/>
                <w:szCs w:val="22"/>
              </w:rPr>
            </w:pPr>
          </w:p>
          <w:p w:rsidR="0020403A" w:rsidRDefault="0020403A" w:rsidP="00692BD1">
            <w:pPr>
              <w:pStyle w:val="Standard"/>
              <w:rPr>
                <w:sz w:val="22"/>
                <w:szCs w:val="22"/>
              </w:rPr>
            </w:pPr>
          </w:p>
          <w:p w:rsidR="0020403A" w:rsidRDefault="0020403A" w:rsidP="00692BD1">
            <w:pPr>
              <w:pStyle w:val="Standard"/>
              <w:rPr>
                <w:sz w:val="22"/>
                <w:szCs w:val="22"/>
              </w:rPr>
            </w:pPr>
          </w:p>
          <w:p w:rsidR="0020403A" w:rsidRDefault="0020403A" w:rsidP="00692BD1">
            <w:pPr>
              <w:pStyle w:val="Standard"/>
              <w:rPr>
                <w:sz w:val="22"/>
                <w:szCs w:val="22"/>
              </w:rPr>
            </w:pPr>
          </w:p>
          <w:p w:rsidR="0020403A" w:rsidRDefault="0020403A" w:rsidP="00692BD1">
            <w:pPr>
              <w:pStyle w:val="Standard"/>
              <w:rPr>
                <w:sz w:val="22"/>
                <w:szCs w:val="22"/>
              </w:rPr>
            </w:pPr>
          </w:p>
        </w:tc>
        <w:tc>
          <w:tcPr>
            <w:tcW w:w="167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403A" w:rsidRDefault="0020403A" w:rsidP="00692BD1">
            <w:pPr>
              <w:pStyle w:val="Standard"/>
              <w:jc w:val="center"/>
              <w:rPr>
                <w:sz w:val="22"/>
                <w:szCs w:val="22"/>
              </w:rPr>
            </w:pPr>
            <w:r>
              <w:rPr>
                <w:sz w:val="22"/>
                <w:szCs w:val="22"/>
              </w:rPr>
              <w:t>Estándar básico: 1 puntos</w:t>
            </w:r>
          </w:p>
        </w:tc>
      </w:tr>
      <w:tr w:rsidR="0020403A" w:rsidTr="001D654D">
        <w:trPr>
          <w:trHeight w:val="1781"/>
        </w:trPr>
        <w:tc>
          <w:tcPr>
            <w:tcW w:w="1530" w:type="dxa"/>
            <w:vMerge/>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403A" w:rsidRDefault="0020403A" w:rsidP="00692BD1"/>
        </w:tc>
        <w:tc>
          <w:tcPr>
            <w:tcW w:w="1875" w:type="dxa"/>
            <w:vMerge/>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403A" w:rsidRDefault="0020403A" w:rsidP="00692BD1"/>
        </w:tc>
        <w:tc>
          <w:tcPr>
            <w:tcW w:w="226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403A" w:rsidRDefault="0020403A" w:rsidP="00692BD1">
            <w:pPr>
              <w:pStyle w:val="Standard"/>
              <w:rPr>
                <w:sz w:val="22"/>
                <w:szCs w:val="22"/>
              </w:rPr>
            </w:pPr>
            <w:r>
              <w:rPr>
                <w:sz w:val="22"/>
                <w:szCs w:val="22"/>
              </w:rPr>
              <w:t>1.2. Diferencia formas diversas de abordar y resolver</w:t>
            </w:r>
          </w:p>
          <w:p w:rsidR="0020403A" w:rsidRDefault="0020403A" w:rsidP="00692BD1">
            <w:pPr>
              <w:pStyle w:val="Standard"/>
              <w:rPr>
                <w:sz w:val="22"/>
                <w:szCs w:val="22"/>
              </w:rPr>
            </w:pPr>
            <w:r>
              <w:rPr>
                <w:sz w:val="22"/>
                <w:szCs w:val="22"/>
              </w:rPr>
              <w:t>problemas económicos e identifica sus ventajas e</w:t>
            </w:r>
          </w:p>
          <w:p w:rsidR="0020403A" w:rsidRDefault="0020403A" w:rsidP="00692BD1">
            <w:pPr>
              <w:pStyle w:val="Standard"/>
              <w:rPr>
                <w:sz w:val="22"/>
                <w:szCs w:val="22"/>
              </w:rPr>
            </w:pPr>
            <w:proofErr w:type="gramStart"/>
            <w:r>
              <w:rPr>
                <w:sz w:val="22"/>
                <w:szCs w:val="22"/>
              </w:rPr>
              <w:t>inconvenientes</w:t>
            </w:r>
            <w:proofErr w:type="gramEnd"/>
            <w:r>
              <w:rPr>
                <w:sz w:val="22"/>
                <w:szCs w:val="22"/>
              </w:rPr>
              <w:t>, así como sus limitaciones.</w:t>
            </w:r>
          </w:p>
        </w:tc>
        <w:tc>
          <w:tcPr>
            <w:tcW w:w="1914" w:type="dxa"/>
            <w:vMerge/>
            <w:tcBorders>
              <w:top w:val="single" w:sz="2" w:space="0" w:color="000000"/>
              <w:left w:val="single" w:sz="2" w:space="0" w:color="000000"/>
              <w:bottom w:val="single" w:sz="2" w:space="0" w:color="000000"/>
            </w:tcBorders>
            <w:shd w:val="clear" w:color="auto" w:fill="FFFFFF"/>
            <w:tcMar>
              <w:top w:w="0" w:type="dxa"/>
              <w:left w:w="108" w:type="dxa"/>
              <w:bottom w:w="0" w:type="dxa"/>
              <w:right w:w="108" w:type="dxa"/>
            </w:tcMar>
          </w:tcPr>
          <w:p w:rsidR="0020403A" w:rsidRDefault="0020403A" w:rsidP="00692BD1"/>
        </w:tc>
        <w:tc>
          <w:tcPr>
            <w:tcW w:w="167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403A" w:rsidRDefault="0020403A" w:rsidP="00692BD1">
            <w:pPr>
              <w:pStyle w:val="Standard"/>
              <w:jc w:val="center"/>
              <w:rPr>
                <w:sz w:val="22"/>
                <w:szCs w:val="22"/>
              </w:rPr>
            </w:pPr>
            <w:r>
              <w:rPr>
                <w:sz w:val="22"/>
                <w:szCs w:val="22"/>
              </w:rPr>
              <w:t>Estándar básico 1 puntos</w:t>
            </w:r>
          </w:p>
        </w:tc>
      </w:tr>
      <w:tr w:rsidR="0020403A" w:rsidTr="001D654D">
        <w:trPr>
          <w:trHeight w:val="2843"/>
        </w:trPr>
        <w:tc>
          <w:tcPr>
            <w:tcW w:w="153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403A" w:rsidRDefault="0020403A" w:rsidP="00692BD1">
            <w:pPr>
              <w:pStyle w:val="Standard"/>
              <w:ind w:left="107" w:hanging="141"/>
              <w:rPr>
                <w:sz w:val="22"/>
                <w:szCs w:val="22"/>
              </w:rPr>
            </w:pPr>
          </w:p>
          <w:p w:rsidR="0020403A" w:rsidRDefault="0020403A" w:rsidP="00692BD1">
            <w:pPr>
              <w:pStyle w:val="Standard"/>
              <w:ind w:left="107" w:hanging="141"/>
              <w:rPr>
                <w:sz w:val="22"/>
                <w:szCs w:val="22"/>
              </w:rPr>
            </w:pPr>
            <w:r>
              <w:rPr>
                <w:sz w:val="22"/>
                <w:szCs w:val="22"/>
              </w:rPr>
              <w:t>La empresa individual</w:t>
            </w:r>
          </w:p>
        </w:tc>
        <w:tc>
          <w:tcPr>
            <w:tcW w:w="187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403A" w:rsidRDefault="0020403A" w:rsidP="00692BD1">
            <w:pPr>
              <w:pStyle w:val="Standard"/>
              <w:rPr>
                <w:sz w:val="22"/>
                <w:szCs w:val="22"/>
              </w:rPr>
            </w:pPr>
            <w:r>
              <w:rPr>
                <w:spacing w:val="-7"/>
                <w:sz w:val="22"/>
                <w:szCs w:val="22"/>
              </w:rPr>
              <w:t>2.</w:t>
            </w:r>
            <w:r>
              <w:rPr>
                <w:color w:val="0070C0"/>
                <w:spacing w:val="-7"/>
                <w:sz w:val="22"/>
                <w:szCs w:val="22"/>
              </w:rPr>
              <w:t xml:space="preserve"> </w:t>
            </w:r>
            <w:r>
              <w:rPr>
                <w:sz w:val="22"/>
                <w:szCs w:val="22"/>
              </w:rPr>
              <w:t>C</w:t>
            </w:r>
            <w:r>
              <w:rPr>
                <w:spacing w:val="-1"/>
                <w:sz w:val="22"/>
                <w:szCs w:val="22"/>
              </w:rPr>
              <w:t>o</w:t>
            </w:r>
            <w:r>
              <w:rPr>
                <w:spacing w:val="-2"/>
                <w:sz w:val="22"/>
                <w:szCs w:val="22"/>
              </w:rPr>
              <w:t>n</w:t>
            </w:r>
            <w:r>
              <w:rPr>
                <w:sz w:val="22"/>
                <w:szCs w:val="22"/>
              </w:rPr>
              <w:t>o</w:t>
            </w:r>
            <w:r>
              <w:rPr>
                <w:spacing w:val="-1"/>
                <w:sz w:val="22"/>
                <w:szCs w:val="22"/>
              </w:rPr>
              <w:t>c</w:t>
            </w:r>
            <w:r>
              <w:rPr>
                <w:spacing w:val="-2"/>
                <w:sz w:val="22"/>
                <w:szCs w:val="22"/>
              </w:rPr>
              <w:t>e</w:t>
            </w:r>
            <w:r>
              <w:rPr>
                <w:sz w:val="22"/>
                <w:szCs w:val="22"/>
              </w:rPr>
              <w:t xml:space="preserve">r </w:t>
            </w:r>
            <w:r>
              <w:rPr>
                <w:spacing w:val="28"/>
                <w:sz w:val="22"/>
                <w:szCs w:val="22"/>
              </w:rPr>
              <w:t xml:space="preserve"> </w:t>
            </w:r>
            <w:r>
              <w:rPr>
                <w:sz w:val="22"/>
                <w:szCs w:val="22"/>
              </w:rPr>
              <w:t>y</w:t>
            </w:r>
            <w:r>
              <w:rPr>
                <w:spacing w:val="8"/>
                <w:sz w:val="22"/>
                <w:szCs w:val="22"/>
              </w:rPr>
              <w:t xml:space="preserve"> </w:t>
            </w:r>
            <w:r>
              <w:rPr>
                <w:spacing w:val="4"/>
                <w:sz w:val="22"/>
                <w:szCs w:val="22"/>
              </w:rPr>
              <w:t>f</w:t>
            </w:r>
            <w:r>
              <w:rPr>
                <w:spacing w:val="-3"/>
                <w:sz w:val="22"/>
                <w:szCs w:val="22"/>
              </w:rPr>
              <w:t>amilia</w:t>
            </w:r>
            <w:r>
              <w:rPr>
                <w:spacing w:val="-1"/>
                <w:sz w:val="22"/>
                <w:szCs w:val="22"/>
              </w:rPr>
              <w:t>r</w:t>
            </w:r>
            <w:r>
              <w:rPr>
                <w:spacing w:val="-2"/>
                <w:sz w:val="22"/>
                <w:szCs w:val="22"/>
              </w:rPr>
              <w:t>i</w:t>
            </w:r>
            <w:r>
              <w:rPr>
                <w:sz w:val="22"/>
                <w:szCs w:val="22"/>
              </w:rPr>
              <w:t>z</w:t>
            </w:r>
            <w:r>
              <w:rPr>
                <w:spacing w:val="-3"/>
                <w:sz w:val="22"/>
                <w:szCs w:val="22"/>
              </w:rPr>
              <w:t>a</w:t>
            </w:r>
            <w:r>
              <w:rPr>
                <w:sz w:val="22"/>
                <w:szCs w:val="22"/>
              </w:rPr>
              <w:t>r</w:t>
            </w:r>
            <w:r>
              <w:rPr>
                <w:spacing w:val="-1"/>
                <w:sz w:val="22"/>
                <w:szCs w:val="22"/>
              </w:rPr>
              <w:t>s</w:t>
            </w:r>
            <w:r>
              <w:rPr>
                <w:sz w:val="22"/>
                <w:szCs w:val="22"/>
              </w:rPr>
              <w:t>e</w:t>
            </w:r>
            <w:r>
              <w:rPr>
                <w:spacing w:val="4"/>
                <w:sz w:val="22"/>
                <w:szCs w:val="22"/>
              </w:rPr>
              <w:t xml:space="preserve"> </w:t>
            </w:r>
            <w:r>
              <w:rPr>
                <w:spacing w:val="-1"/>
                <w:sz w:val="22"/>
                <w:szCs w:val="22"/>
              </w:rPr>
              <w:t>co</w:t>
            </w:r>
            <w:r>
              <w:rPr>
                <w:sz w:val="22"/>
                <w:szCs w:val="22"/>
              </w:rPr>
              <w:t>n</w:t>
            </w:r>
            <w:r>
              <w:rPr>
                <w:spacing w:val="11"/>
                <w:sz w:val="22"/>
                <w:szCs w:val="22"/>
              </w:rPr>
              <w:t xml:space="preserve"> </w:t>
            </w:r>
            <w:r>
              <w:rPr>
                <w:spacing w:val="-2"/>
                <w:sz w:val="22"/>
                <w:szCs w:val="22"/>
              </w:rPr>
              <w:t>l</w:t>
            </w:r>
            <w:r>
              <w:rPr>
                <w:sz w:val="22"/>
                <w:szCs w:val="22"/>
              </w:rPr>
              <w:t>a</w:t>
            </w:r>
            <w:r>
              <w:rPr>
                <w:spacing w:val="4"/>
                <w:sz w:val="22"/>
                <w:szCs w:val="22"/>
              </w:rPr>
              <w:t xml:space="preserve"> </w:t>
            </w:r>
            <w:r>
              <w:rPr>
                <w:spacing w:val="-1"/>
                <w:sz w:val="22"/>
                <w:szCs w:val="22"/>
              </w:rPr>
              <w:t>t</w:t>
            </w:r>
            <w:r>
              <w:rPr>
                <w:spacing w:val="-3"/>
                <w:sz w:val="22"/>
                <w:szCs w:val="22"/>
              </w:rPr>
              <w:t>e</w:t>
            </w:r>
            <w:r>
              <w:rPr>
                <w:spacing w:val="-1"/>
                <w:sz w:val="22"/>
                <w:szCs w:val="22"/>
              </w:rPr>
              <w:t>r</w:t>
            </w:r>
            <w:r>
              <w:rPr>
                <w:spacing w:val="-3"/>
                <w:sz w:val="22"/>
                <w:szCs w:val="22"/>
              </w:rPr>
              <w:t>mi</w:t>
            </w:r>
            <w:r>
              <w:rPr>
                <w:spacing w:val="-2"/>
                <w:sz w:val="22"/>
                <w:szCs w:val="22"/>
              </w:rPr>
              <w:t>n</w:t>
            </w:r>
            <w:r>
              <w:rPr>
                <w:spacing w:val="-1"/>
                <w:sz w:val="22"/>
                <w:szCs w:val="22"/>
              </w:rPr>
              <w:t>ol</w:t>
            </w:r>
            <w:r>
              <w:rPr>
                <w:spacing w:val="-2"/>
                <w:sz w:val="22"/>
                <w:szCs w:val="22"/>
              </w:rPr>
              <w:t>o</w:t>
            </w:r>
            <w:r>
              <w:rPr>
                <w:spacing w:val="1"/>
                <w:sz w:val="22"/>
                <w:szCs w:val="22"/>
              </w:rPr>
              <w:t>g</w:t>
            </w:r>
            <w:r>
              <w:rPr>
                <w:spacing w:val="-3"/>
                <w:sz w:val="22"/>
                <w:szCs w:val="22"/>
              </w:rPr>
              <w:t>í</w:t>
            </w:r>
            <w:r>
              <w:rPr>
                <w:sz w:val="22"/>
                <w:szCs w:val="22"/>
              </w:rPr>
              <w:t>a</w:t>
            </w:r>
            <w:r>
              <w:rPr>
                <w:spacing w:val="4"/>
                <w:sz w:val="22"/>
                <w:szCs w:val="22"/>
              </w:rPr>
              <w:t xml:space="preserve"> </w:t>
            </w:r>
            <w:r>
              <w:rPr>
                <w:spacing w:val="-1"/>
                <w:sz w:val="22"/>
                <w:szCs w:val="22"/>
              </w:rPr>
              <w:t>eco</w:t>
            </w:r>
            <w:r>
              <w:rPr>
                <w:spacing w:val="-2"/>
                <w:sz w:val="22"/>
                <w:szCs w:val="22"/>
              </w:rPr>
              <w:t>n</w:t>
            </w:r>
            <w:r>
              <w:rPr>
                <w:spacing w:val="-1"/>
                <w:sz w:val="22"/>
                <w:szCs w:val="22"/>
              </w:rPr>
              <w:t>ó</w:t>
            </w:r>
            <w:r>
              <w:rPr>
                <w:spacing w:val="-3"/>
                <w:sz w:val="22"/>
                <w:szCs w:val="22"/>
              </w:rPr>
              <w:t>m</w:t>
            </w:r>
            <w:r>
              <w:rPr>
                <w:spacing w:val="-2"/>
                <w:sz w:val="22"/>
                <w:szCs w:val="22"/>
              </w:rPr>
              <w:t>i</w:t>
            </w:r>
            <w:r>
              <w:rPr>
                <w:spacing w:val="1"/>
                <w:sz w:val="22"/>
                <w:szCs w:val="22"/>
              </w:rPr>
              <w:t>c</w:t>
            </w:r>
            <w:r>
              <w:rPr>
                <w:sz w:val="22"/>
                <w:szCs w:val="22"/>
              </w:rPr>
              <w:t>a</w:t>
            </w:r>
            <w:r>
              <w:rPr>
                <w:spacing w:val="4"/>
                <w:sz w:val="22"/>
                <w:szCs w:val="22"/>
              </w:rPr>
              <w:t xml:space="preserve"> </w:t>
            </w:r>
            <w:r>
              <w:rPr>
                <w:spacing w:val="-1"/>
                <w:sz w:val="22"/>
                <w:szCs w:val="22"/>
              </w:rPr>
              <w:t>b</w:t>
            </w:r>
            <w:r>
              <w:rPr>
                <w:spacing w:val="-3"/>
                <w:sz w:val="22"/>
                <w:szCs w:val="22"/>
              </w:rPr>
              <w:t>ás</w:t>
            </w:r>
            <w:r>
              <w:rPr>
                <w:spacing w:val="-2"/>
                <w:sz w:val="22"/>
                <w:szCs w:val="22"/>
              </w:rPr>
              <w:t>i</w:t>
            </w:r>
            <w:r>
              <w:rPr>
                <w:spacing w:val="1"/>
                <w:sz w:val="22"/>
                <w:szCs w:val="22"/>
              </w:rPr>
              <w:t>c</w:t>
            </w:r>
            <w:r>
              <w:rPr>
                <w:sz w:val="22"/>
                <w:szCs w:val="22"/>
              </w:rPr>
              <w:t>a</w:t>
            </w:r>
            <w:r>
              <w:rPr>
                <w:spacing w:val="4"/>
                <w:sz w:val="22"/>
                <w:szCs w:val="22"/>
              </w:rPr>
              <w:t xml:space="preserve"> </w:t>
            </w:r>
            <w:r>
              <w:rPr>
                <w:sz w:val="22"/>
                <w:szCs w:val="22"/>
              </w:rPr>
              <w:t>y</w:t>
            </w:r>
            <w:r>
              <w:rPr>
                <w:spacing w:val="6"/>
                <w:sz w:val="22"/>
                <w:szCs w:val="22"/>
              </w:rPr>
              <w:t xml:space="preserve"> </w:t>
            </w:r>
            <w:r>
              <w:rPr>
                <w:spacing w:val="-1"/>
                <w:sz w:val="22"/>
                <w:szCs w:val="22"/>
              </w:rPr>
              <w:t>co</w:t>
            </w:r>
            <w:r>
              <w:rPr>
                <w:sz w:val="22"/>
                <w:szCs w:val="22"/>
              </w:rPr>
              <w:t>n</w:t>
            </w:r>
            <w:r>
              <w:rPr>
                <w:spacing w:val="43"/>
                <w:sz w:val="22"/>
                <w:szCs w:val="22"/>
              </w:rPr>
              <w:t xml:space="preserve"> </w:t>
            </w:r>
            <w:r>
              <w:rPr>
                <w:spacing w:val="-3"/>
                <w:sz w:val="22"/>
                <w:szCs w:val="22"/>
              </w:rPr>
              <w:t>e</w:t>
            </w:r>
            <w:r>
              <w:rPr>
                <w:sz w:val="22"/>
                <w:szCs w:val="22"/>
              </w:rPr>
              <w:t>l</w:t>
            </w:r>
            <w:r>
              <w:rPr>
                <w:spacing w:val="4"/>
                <w:sz w:val="22"/>
                <w:szCs w:val="22"/>
              </w:rPr>
              <w:t xml:space="preserve"> </w:t>
            </w:r>
            <w:r>
              <w:rPr>
                <w:spacing w:val="-3"/>
                <w:sz w:val="22"/>
                <w:szCs w:val="22"/>
              </w:rPr>
              <w:t>u</w:t>
            </w:r>
            <w:r>
              <w:rPr>
                <w:sz w:val="22"/>
                <w:szCs w:val="22"/>
              </w:rPr>
              <w:t>so</w:t>
            </w:r>
            <w:r>
              <w:rPr>
                <w:spacing w:val="-20"/>
                <w:sz w:val="22"/>
                <w:szCs w:val="22"/>
              </w:rPr>
              <w:t xml:space="preserve"> </w:t>
            </w:r>
            <w:r>
              <w:rPr>
                <w:spacing w:val="-2"/>
                <w:sz w:val="22"/>
                <w:szCs w:val="22"/>
              </w:rPr>
              <w:t>d</w:t>
            </w:r>
            <w:r>
              <w:rPr>
                <w:sz w:val="22"/>
                <w:szCs w:val="22"/>
              </w:rPr>
              <w:t>e</w:t>
            </w:r>
            <w:r>
              <w:rPr>
                <w:spacing w:val="-10"/>
                <w:sz w:val="22"/>
                <w:szCs w:val="22"/>
              </w:rPr>
              <w:t xml:space="preserve"> </w:t>
            </w:r>
            <w:r>
              <w:rPr>
                <w:spacing w:val="-2"/>
                <w:sz w:val="22"/>
                <w:szCs w:val="22"/>
              </w:rPr>
              <w:t>m</w:t>
            </w:r>
            <w:r>
              <w:rPr>
                <w:sz w:val="22"/>
                <w:szCs w:val="22"/>
              </w:rPr>
              <w:t>o</w:t>
            </w:r>
            <w:r>
              <w:rPr>
                <w:spacing w:val="-2"/>
                <w:sz w:val="22"/>
                <w:szCs w:val="22"/>
              </w:rPr>
              <w:t>d</w:t>
            </w:r>
            <w:r>
              <w:rPr>
                <w:spacing w:val="-3"/>
                <w:sz w:val="22"/>
                <w:szCs w:val="22"/>
              </w:rPr>
              <w:t>e</w:t>
            </w:r>
            <w:r>
              <w:rPr>
                <w:spacing w:val="-1"/>
                <w:sz w:val="22"/>
                <w:szCs w:val="22"/>
              </w:rPr>
              <w:t>l</w:t>
            </w:r>
            <w:r>
              <w:rPr>
                <w:spacing w:val="-2"/>
                <w:sz w:val="22"/>
                <w:szCs w:val="22"/>
              </w:rPr>
              <w:t>o</w:t>
            </w:r>
            <w:r>
              <w:rPr>
                <w:sz w:val="22"/>
                <w:szCs w:val="22"/>
              </w:rPr>
              <w:t>s</w:t>
            </w:r>
            <w:r>
              <w:rPr>
                <w:spacing w:val="4"/>
                <w:sz w:val="22"/>
                <w:szCs w:val="22"/>
              </w:rPr>
              <w:t xml:space="preserve"> </w:t>
            </w:r>
            <w:r>
              <w:rPr>
                <w:spacing w:val="-1"/>
                <w:sz w:val="22"/>
                <w:szCs w:val="22"/>
              </w:rPr>
              <w:t>eco</w:t>
            </w:r>
            <w:r>
              <w:rPr>
                <w:spacing w:val="-2"/>
                <w:sz w:val="22"/>
                <w:szCs w:val="22"/>
              </w:rPr>
              <w:t>n</w:t>
            </w:r>
            <w:r>
              <w:rPr>
                <w:spacing w:val="-1"/>
                <w:sz w:val="22"/>
                <w:szCs w:val="22"/>
              </w:rPr>
              <w:t>ó</w:t>
            </w:r>
            <w:r>
              <w:rPr>
                <w:spacing w:val="-3"/>
                <w:sz w:val="22"/>
                <w:szCs w:val="22"/>
              </w:rPr>
              <w:t>m</w:t>
            </w:r>
            <w:r>
              <w:rPr>
                <w:spacing w:val="-2"/>
                <w:sz w:val="22"/>
                <w:szCs w:val="22"/>
              </w:rPr>
              <w:t>i</w:t>
            </w:r>
            <w:r>
              <w:rPr>
                <w:spacing w:val="-1"/>
                <w:sz w:val="22"/>
                <w:szCs w:val="22"/>
              </w:rPr>
              <w:t>c</w:t>
            </w:r>
            <w:r>
              <w:rPr>
                <w:spacing w:val="-2"/>
                <w:sz w:val="22"/>
                <w:szCs w:val="22"/>
              </w:rPr>
              <w:t>os</w:t>
            </w:r>
            <w:r>
              <w:rPr>
                <w:sz w:val="22"/>
                <w:szCs w:val="22"/>
              </w:rPr>
              <w:t xml:space="preserve">. </w:t>
            </w:r>
            <w:r>
              <w:rPr>
                <w:spacing w:val="-1"/>
                <w:sz w:val="22"/>
                <w:szCs w:val="22"/>
              </w:rPr>
              <w:t>C</w:t>
            </w:r>
            <w:r>
              <w:rPr>
                <w:spacing w:val="-3"/>
                <w:sz w:val="22"/>
                <w:szCs w:val="22"/>
              </w:rPr>
              <w:t>C</w:t>
            </w:r>
            <w:r>
              <w:rPr>
                <w:sz w:val="22"/>
                <w:szCs w:val="22"/>
              </w:rPr>
              <w:t>L,</w:t>
            </w:r>
            <w:r>
              <w:rPr>
                <w:spacing w:val="4"/>
                <w:sz w:val="22"/>
                <w:szCs w:val="22"/>
              </w:rPr>
              <w:t xml:space="preserve"> </w:t>
            </w:r>
            <w:r>
              <w:rPr>
                <w:spacing w:val="2"/>
                <w:sz w:val="22"/>
                <w:szCs w:val="22"/>
              </w:rPr>
              <w:t>C</w:t>
            </w:r>
            <w:r>
              <w:rPr>
                <w:sz w:val="22"/>
                <w:szCs w:val="22"/>
              </w:rPr>
              <w:t>S</w:t>
            </w:r>
            <w:r>
              <w:rPr>
                <w:spacing w:val="-4"/>
                <w:sz w:val="22"/>
                <w:szCs w:val="22"/>
              </w:rPr>
              <w:t>C</w:t>
            </w:r>
            <w:r>
              <w:rPr>
                <w:sz w:val="22"/>
                <w:szCs w:val="22"/>
              </w:rPr>
              <w:t>,</w:t>
            </w:r>
            <w:r>
              <w:rPr>
                <w:spacing w:val="25"/>
                <w:sz w:val="22"/>
                <w:szCs w:val="22"/>
              </w:rPr>
              <w:t xml:space="preserve"> </w:t>
            </w:r>
            <w:r>
              <w:rPr>
                <w:spacing w:val="-2"/>
                <w:sz w:val="22"/>
                <w:szCs w:val="22"/>
              </w:rPr>
              <w:t>C</w:t>
            </w:r>
            <w:r>
              <w:rPr>
                <w:spacing w:val="9"/>
                <w:sz w:val="22"/>
                <w:szCs w:val="22"/>
              </w:rPr>
              <w:t>A</w:t>
            </w:r>
            <w:r>
              <w:rPr>
                <w:spacing w:val="3"/>
                <w:sz w:val="22"/>
                <w:szCs w:val="22"/>
              </w:rPr>
              <w:t>A</w:t>
            </w:r>
            <w:r>
              <w:rPr>
                <w:sz w:val="22"/>
                <w:szCs w:val="22"/>
              </w:rPr>
              <w:t xml:space="preserve">, </w:t>
            </w:r>
            <w:r>
              <w:rPr>
                <w:spacing w:val="-2"/>
                <w:sz w:val="22"/>
                <w:szCs w:val="22"/>
              </w:rPr>
              <w:t>S</w:t>
            </w:r>
            <w:r>
              <w:rPr>
                <w:spacing w:val="-3"/>
                <w:sz w:val="22"/>
                <w:szCs w:val="22"/>
              </w:rPr>
              <w:t>IE</w:t>
            </w:r>
            <w:r>
              <w:rPr>
                <w:spacing w:val="-30"/>
                <w:sz w:val="22"/>
                <w:szCs w:val="22"/>
              </w:rPr>
              <w:t>P</w:t>
            </w:r>
            <w:r>
              <w:rPr>
                <w:sz w:val="22"/>
                <w:szCs w:val="22"/>
              </w:rPr>
              <w:t>.</w:t>
            </w:r>
          </w:p>
          <w:p w:rsidR="0020403A" w:rsidRDefault="0020403A" w:rsidP="00692BD1">
            <w:pPr>
              <w:pStyle w:val="Standard"/>
              <w:rPr>
                <w:color w:val="0070C0"/>
                <w:sz w:val="22"/>
                <w:szCs w:val="22"/>
              </w:rPr>
            </w:pPr>
          </w:p>
        </w:tc>
        <w:tc>
          <w:tcPr>
            <w:tcW w:w="226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403A" w:rsidRDefault="0020403A" w:rsidP="00692BD1">
            <w:pPr>
              <w:pStyle w:val="Standard"/>
              <w:rPr>
                <w:sz w:val="22"/>
                <w:szCs w:val="22"/>
              </w:rPr>
            </w:pPr>
            <w:r>
              <w:rPr>
                <w:sz w:val="22"/>
                <w:szCs w:val="22"/>
              </w:rPr>
              <w:t>2.1. Comprende y utiliza correctamente</w:t>
            </w:r>
          </w:p>
          <w:p w:rsidR="0020403A" w:rsidRDefault="0020403A" w:rsidP="00692BD1">
            <w:pPr>
              <w:pStyle w:val="Standard"/>
              <w:rPr>
                <w:sz w:val="22"/>
                <w:szCs w:val="22"/>
              </w:rPr>
            </w:pPr>
            <w:proofErr w:type="gramStart"/>
            <w:r>
              <w:rPr>
                <w:sz w:val="22"/>
                <w:szCs w:val="22"/>
              </w:rPr>
              <w:t>diferentes</w:t>
            </w:r>
            <w:proofErr w:type="gramEnd"/>
            <w:r>
              <w:rPr>
                <w:sz w:val="22"/>
                <w:szCs w:val="22"/>
              </w:rPr>
              <w:t xml:space="preserve"> términos del área de la Economía.</w:t>
            </w:r>
          </w:p>
          <w:p w:rsidR="0020403A" w:rsidRDefault="0020403A" w:rsidP="00692BD1">
            <w:pPr>
              <w:pStyle w:val="Standard"/>
              <w:rPr>
                <w:sz w:val="22"/>
                <w:szCs w:val="22"/>
              </w:rPr>
            </w:pPr>
            <w:r>
              <w:rPr>
                <w:sz w:val="22"/>
                <w:szCs w:val="22"/>
              </w:rPr>
              <w:t>2.2. Diferencia entre Economía positiva y Economía normativa.</w:t>
            </w:r>
          </w:p>
          <w:p w:rsidR="0020403A" w:rsidRDefault="0020403A" w:rsidP="00692BD1">
            <w:pPr>
              <w:pStyle w:val="Standard"/>
              <w:rPr>
                <w:sz w:val="22"/>
                <w:szCs w:val="22"/>
              </w:rPr>
            </w:pPr>
            <w:r>
              <w:rPr>
                <w:sz w:val="22"/>
                <w:szCs w:val="22"/>
              </w:rPr>
              <w:t>2.3. Representa y analiza gráficamente el coste de oportunidad mediante la Frontera de Posibilidades de</w:t>
            </w:r>
          </w:p>
          <w:p w:rsidR="0020403A" w:rsidRDefault="0020403A" w:rsidP="00692BD1">
            <w:pPr>
              <w:pStyle w:val="Standard"/>
              <w:rPr>
                <w:sz w:val="22"/>
                <w:szCs w:val="22"/>
              </w:rPr>
            </w:pPr>
            <w:r>
              <w:rPr>
                <w:sz w:val="22"/>
                <w:szCs w:val="22"/>
              </w:rPr>
              <w:t>Producción.</w:t>
            </w:r>
          </w:p>
        </w:tc>
        <w:tc>
          <w:tcPr>
            <w:tcW w:w="1914" w:type="dxa"/>
            <w:vMerge/>
            <w:tcBorders>
              <w:top w:val="single" w:sz="2" w:space="0" w:color="000000"/>
              <w:left w:val="single" w:sz="2" w:space="0" w:color="000000"/>
              <w:bottom w:val="single" w:sz="2" w:space="0" w:color="000000"/>
            </w:tcBorders>
            <w:shd w:val="clear" w:color="auto" w:fill="FFFFFF"/>
            <w:tcMar>
              <w:top w:w="0" w:type="dxa"/>
              <w:left w:w="108" w:type="dxa"/>
              <w:bottom w:w="0" w:type="dxa"/>
              <w:right w:w="108" w:type="dxa"/>
            </w:tcMar>
          </w:tcPr>
          <w:p w:rsidR="0020403A" w:rsidRDefault="0020403A" w:rsidP="00692BD1"/>
        </w:tc>
        <w:tc>
          <w:tcPr>
            <w:tcW w:w="167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403A" w:rsidRDefault="0020403A" w:rsidP="00692BD1">
            <w:pPr>
              <w:pStyle w:val="Standard"/>
              <w:jc w:val="center"/>
              <w:rPr>
                <w:sz w:val="22"/>
                <w:szCs w:val="22"/>
              </w:rPr>
            </w:pPr>
            <w:r>
              <w:rPr>
                <w:sz w:val="22"/>
                <w:szCs w:val="22"/>
              </w:rPr>
              <w:t>Estándar básico 2 puntos</w:t>
            </w:r>
          </w:p>
        </w:tc>
      </w:tr>
      <w:tr w:rsidR="0020403A" w:rsidTr="001D654D">
        <w:trPr>
          <w:trHeight w:val="1330"/>
        </w:trPr>
        <w:tc>
          <w:tcPr>
            <w:tcW w:w="1530" w:type="dxa"/>
            <w:vMerge w:val="restart"/>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403A" w:rsidRDefault="0020403A" w:rsidP="00692BD1">
            <w:pPr>
              <w:pStyle w:val="Standard"/>
              <w:rPr>
                <w:sz w:val="22"/>
                <w:szCs w:val="22"/>
              </w:rPr>
            </w:pPr>
            <w:r>
              <w:rPr>
                <w:sz w:val="22"/>
                <w:szCs w:val="22"/>
              </w:rPr>
              <w:t>La empresa social</w:t>
            </w:r>
          </w:p>
        </w:tc>
        <w:tc>
          <w:tcPr>
            <w:tcW w:w="1875" w:type="dxa"/>
            <w:vMerge w:val="restart"/>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403A" w:rsidRDefault="0020403A" w:rsidP="00692BD1">
            <w:pPr>
              <w:pStyle w:val="Standard"/>
              <w:rPr>
                <w:sz w:val="22"/>
                <w:szCs w:val="22"/>
              </w:rPr>
            </w:pPr>
            <w:r>
              <w:rPr>
                <w:sz w:val="22"/>
                <w:szCs w:val="22"/>
              </w:rPr>
              <w:t xml:space="preserve">3. Conocer y distinguir los diferentes métodos de estudio de la economía.  </w:t>
            </w:r>
            <w:r>
              <w:rPr>
                <w:spacing w:val="-1"/>
                <w:sz w:val="22"/>
                <w:szCs w:val="22"/>
              </w:rPr>
              <w:t>C</w:t>
            </w:r>
            <w:r>
              <w:rPr>
                <w:spacing w:val="-3"/>
                <w:sz w:val="22"/>
                <w:szCs w:val="22"/>
              </w:rPr>
              <w:t>C</w:t>
            </w:r>
            <w:r>
              <w:rPr>
                <w:sz w:val="22"/>
                <w:szCs w:val="22"/>
              </w:rPr>
              <w:t>L,</w:t>
            </w:r>
            <w:r>
              <w:rPr>
                <w:spacing w:val="4"/>
                <w:sz w:val="22"/>
                <w:szCs w:val="22"/>
              </w:rPr>
              <w:t xml:space="preserve"> </w:t>
            </w:r>
            <w:r>
              <w:rPr>
                <w:spacing w:val="2"/>
                <w:sz w:val="22"/>
                <w:szCs w:val="22"/>
              </w:rPr>
              <w:t>C</w:t>
            </w:r>
            <w:r>
              <w:rPr>
                <w:sz w:val="22"/>
                <w:szCs w:val="22"/>
              </w:rPr>
              <w:t>S</w:t>
            </w:r>
            <w:r>
              <w:rPr>
                <w:spacing w:val="-4"/>
                <w:sz w:val="22"/>
                <w:szCs w:val="22"/>
              </w:rPr>
              <w:t>C</w:t>
            </w:r>
            <w:r>
              <w:rPr>
                <w:sz w:val="22"/>
                <w:szCs w:val="22"/>
              </w:rPr>
              <w:t>,</w:t>
            </w:r>
            <w:r>
              <w:rPr>
                <w:spacing w:val="25"/>
                <w:sz w:val="22"/>
                <w:szCs w:val="22"/>
              </w:rPr>
              <w:t xml:space="preserve"> </w:t>
            </w:r>
            <w:r>
              <w:rPr>
                <w:spacing w:val="-2"/>
                <w:sz w:val="22"/>
                <w:szCs w:val="22"/>
              </w:rPr>
              <w:t>C</w:t>
            </w:r>
            <w:r>
              <w:rPr>
                <w:spacing w:val="9"/>
                <w:sz w:val="22"/>
                <w:szCs w:val="22"/>
              </w:rPr>
              <w:t>A</w:t>
            </w:r>
            <w:r>
              <w:rPr>
                <w:spacing w:val="3"/>
                <w:sz w:val="22"/>
                <w:szCs w:val="22"/>
              </w:rPr>
              <w:t>A</w:t>
            </w:r>
            <w:r>
              <w:rPr>
                <w:sz w:val="22"/>
                <w:szCs w:val="22"/>
              </w:rPr>
              <w:t xml:space="preserve">, </w:t>
            </w:r>
            <w:r>
              <w:rPr>
                <w:spacing w:val="-2"/>
                <w:sz w:val="22"/>
                <w:szCs w:val="22"/>
              </w:rPr>
              <w:t>S</w:t>
            </w:r>
            <w:r>
              <w:rPr>
                <w:spacing w:val="-3"/>
                <w:sz w:val="22"/>
                <w:szCs w:val="22"/>
              </w:rPr>
              <w:t>IE</w:t>
            </w:r>
            <w:r>
              <w:rPr>
                <w:spacing w:val="-30"/>
                <w:sz w:val="22"/>
                <w:szCs w:val="22"/>
              </w:rPr>
              <w:t>P</w:t>
            </w:r>
          </w:p>
        </w:tc>
        <w:tc>
          <w:tcPr>
            <w:tcW w:w="226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403A" w:rsidRDefault="0020403A" w:rsidP="00692BD1">
            <w:pPr>
              <w:pStyle w:val="Standard"/>
              <w:rPr>
                <w:sz w:val="22"/>
                <w:szCs w:val="22"/>
              </w:rPr>
            </w:pPr>
            <w:r>
              <w:rPr>
                <w:sz w:val="22"/>
                <w:szCs w:val="22"/>
              </w:rPr>
              <w:t>3.1. Explica las características del método deductivo.</w:t>
            </w:r>
          </w:p>
          <w:p w:rsidR="0020403A" w:rsidRDefault="0020403A" w:rsidP="00692BD1">
            <w:pPr>
              <w:pStyle w:val="Standard"/>
              <w:rPr>
                <w:sz w:val="22"/>
                <w:szCs w:val="22"/>
              </w:rPr>
            </w:pPr>
          </w:p>
        </w:tc>
        <w:tc>
          <w:tcPr>
            <w:tcW w:w="1914" w:type="dxa"/>
            <w:vMerge/>
            <w:tcBorders>
              <w:top w:val="single" w:sz="2" w:space="0" w:color="000000"/>
              <w:left w:val="single" w:sz="2" w:space="0" w:color="000000"/>
              <w:bottom w:val="single" w:sz="2" w:space="0" w:color="000000"/>
            </w:tcBorders>
            <w:shd w:val="clear" w:color="auto" w:fill="FFFFFF"/>
            <w:tcMar>
              <w:top w:w="0" w:type="dxa"/>
              <w:left w:w="108" w:type="dxa"/>
              <w:bottom w:w="0" w:type="dxa"/>
              <w:right w:w="108" w:type="dxa"/>
            </w:tcMar>
          </w:tcPr>
          <w:p w:rsidR="0020403A" w:rsidRDefault="0020403A" w:rsidP="00692BD1"/>
        </w:tc>
        <w:tc>
          <w:tcPr>
            <w:tcW w:w="167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403A" w:rsidRDefault="0020403A" w:rsidP="00692BD1">
            <w:pPr>
              <w:pStyle w:val="Standard"/>
              <w:jc w:val="center"/>
              <w:rPr>
                <w:sz w:val="22"/>
                <w:szCs w:val="22"/>
              </w:rPr>
            </w:pPr>
            <w:r>
              <w:rPr>
                <w:sz w:val="22"/>
                <w:szCs w:val="22"/>
              </w:rPr>
              <w:t>Estándar avanzado</w:t>
            </w:r>
          </w:p>
          <w:p w:rsidR="0020403A" w:rsidRDefault="0020403A" w:rsidP="00692BD1">
            <w:pPr>
              <w:pStyle w:val="Standard"/>
              <w:jc w:val="center"/>
              <w:rPr>
                <w:sz w:val="22"/>
                <w:szCs w:val="22"/>
              </w:rPr>
            </w:pPr>
            <w:r>
              <w:rPr>
                <w:sz w:val="22"/>
                <w:szCs w:val="22"/>
              </w:rPr>
              <w:t>0.5 puntos</w:t>
            </w:r>
          </w:p>
        </w:tc>
      </w:tr>
      <w:tr w:rsidR="0020403A" w:rsidTr="001D654D">
        <w:trPr>
          <w:trHeight w:val="1540"/>
        </w:trPr>
        <w:tc>
          <w:tcPr>
            <w:tcW w:w="1530" w:type="dxa"/>
            <w:vMerge/>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403A" w:rsidRDefault="0020403A" w:rsidP="00692BD1"/>
        </w:tc>
        <w:tc>
          <w:tcPr>
            <w:tcW w:w="1875" w:type="dxa"/>
            <w:vMerge/>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403A" w:rsidRDefault="0020403A" w:rsidP="00692BD1"/>
        </w:tc>
        <w:tc>
          <w:tcPr>
            <w:tcW w:w="226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403A" w:rsidRDefault="0020403A" w:rsidP="00692BD1">
            <w:pPr>
              <w:pStyle w:val="Standard"/>
              <w:rPr>
                <w:sz w:val="22"/>
                <w:szCs w:val="22"/>
              </w:rPr>
            </w:pPr>
            <w:r>
              <w:rPr>
                <w:sz w:val="22"/>
                <w:szCs w:val="22"/>
              </w:rPr>
              <w:t>3.2. Explica las características del método inductivo</w:t>
            </w:r>
          </w:p>
        </w:tc>
        <w:tc>
          <w:tcPr>
            <w:tcW w:w="1914" w:type="dxa"/>
            <w:vMerge/>
            <w:tcBorders>
              <w:top w:val="single" w:sz="2" w:space="0" w:color="000000"/>
              <w:left w:val="single" w:sz="2" w:space="0" w:color="000000"/>
              <w:bottom w:val="single" w:sz="2" w:space="0" w:color="000000"/>
            </w:tcBorders>
            <w:shd w:val="clear" w:color="auto" w:fill="FFFFFF"/>
            <w:tcMar>
              <w:top w:w="0" w:type="dxa"/>
              <w:left w:w="108" w:type="dxa"/>
              <w:bottom w:w="0" w:type="dxa"/>
              <w:right w:w="108" w:type="dxa"/>
            </w:tcMar>
          </w:tcPr>
          <w:p w:rsidR="0020403A" w:rsidRDefault="0020403A" w:rsidP="00692BD1"/>
        </w:tc>
        <w:tc>
          <w:tcPr>
            <w:tcW w:w="167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403A" w:rsidRDefault="0020403A" w:rsidP="00692BD1">
            <w:pPr>
              <w:pStyle w:val="Standard"/>
              <w:jc w:val="center"/>
              <w:rPr>
                <w:sz w:val="22"/>
                <w:szCs w:val="22"/>
              </w:rPr>
            </w:pPr>
            <w:r>
              <w:rPr>
                <w:sz w:val="22"/>
                <w:szCs w:val="22"/>
              </w:rPr>
              <w:t>Estándar avanzado</w:t>
            </w:r>
          </w:p>
          <w:p w:rsidR="0020403A" w:rsidRDefault="0020403A" w:rsidP="00692BD1">
            <w:pPr>
              <w:pStyle w:val="Standard"/>
              <w:jc w:val="center"/>
              <w:rPr>
                <w:sz w:val="22"/>
                <w:szCs w:val="22"/>
              </w:rPr>
            </w:pPr>
            <w:r>
              <w:rPr>
                <w:sz w:val="22"/>
                <w:szCs w:val="22"/>
              </w:rPr>
              <w:t>0.5 puntos</w:t>
            </w:r>
          </w:p>
        </w:tc>
      </w:tr>
      <w:tr w:rsidR="0020403A" w:rsidTr="001D654D">
        <w:trPr>
          <w:trHeight w:val="1540"/>
        </w:trPr>
        <w:tc>
          <w:tcPr>
            <w:tcW w:w="1530" w:type="dxa"/>
            <w:vMerge/>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403A" w:rsidRDefault="0020403A" w:rsidP="00692BD1"/>
        </w:tc>
        <w:tc>
          <w:tcPr>
            <w:tcW w:w="1875" w:type="dxa"/>
            <w:vMerge/>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403A" w:rsidRDefault="0020403A" w:rsidP="00692BD1"/>
        </w:tc>
        <w:tc>
          <w:tcPr>
            <w:tcW w:w="2266" w:type="dxa"/>
            <w:tcBorders>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403A" w:rsidRDefault="0020403A" w:rsidP="00692BD1">
            <w:pPr>
              <w:pStyle w:val="Standard"/>
              <w:rPr>
                <w:sz w:val="22"/>
                <w:szCs w:val="22"/>
              </w:rPr>
            </w:pPr>
            <w:r>
              <w:rPr>
                <w:sz w:val="22"/>
                <w:szCs w:val="22"/>
              </w:rPr>
              <w:t>3.3. Diferencia ambos métodos</w:t>
            </w:r>
          </w:p>
        </w:tc>
        <w:tc>
          <w:tcPr>
            <w:tcW w:w="1914" w:type="dxa"/>
            <w:vMerge/>
            <w:tcBorders>
              <w:top w:val="single" w:sz="2" w:space="0" w:color="000000"/>
              <w:left w:val="single" w:sz="2" w:space="0" w:color="000000"/>
              <w:bottom w:val="single" w:sz="2" w:space="0" w:color="000000"/>
            </w:tcBorders>
            <w:shd w:val="clear" w:color="auto" w:fill="FFFFFF"/>
            <w:tcMar>
              <w:top w:w="0" w:type="dxa"/>
              <w:left w:w="108" w:type="dxa"/>
              <w:bottom w:w="0" w:type="dxa"/>
              <w:right w:w="108" w:type="dxa"/>
            </w:tcMar>
          </w:tcPr>
          <w:p w:rsidR="0020403A" w:rsidRDefault="0020403A" w:rsidP="00692BD1"/>
        </w:tc>
        <w:tc>
          <w:tcPr>
            <w:tcW w:w="1670" w:type="dxa"/>
            <w:tcBorders>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403A" w:rsidRDefault="0020403A" w:rsidP="00692BD1">
            <w:pPr>
              <w:pStyle w:val="Standard"/>
              <w:jc w:val="center"/>
              <w:rPr>
                <w:sz w:val="22"/>
                <w:szCs w:val="22"/>
              </w:rPr>
            </w:pPr>
            <w:r>
              <w:rPr>
                <w:sz w:val="22"/>
                <w:szCs w:val="22"/>
              </w:rPr>
              <w:t>Estándar básico: 2 punto</w:t>
            </w:r>
          </w:p>
        </w:tc>
      </w:tr>
      <w:tr w:rsidR="0020403A" w:rsidTr="001D654D">
        <w:trPr>
          <w:trHeight w:val="413"/>
        </w:trPr>
        <w:tc>
          <w:tcPr>
            <w:tcW w:w="153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403A" w:rsidRDefault="0020403A" w:rsidP="00692BD1">
            <w:pPr>
              <w:pStyle w:val="Standard"/>
              <w:rPr>
                <w:sz w:val="22"/>
                <w:szCs w:val="22"/>
              </w:rPr>
            </w:pPr>
            <w:r>
              <w:rPr>
                <w:sz w:val="22"/>
                <w:szCs w:val="22"/>
              </w:rPr>
              <w:t>El proceso productivo</w:t>
            </w:r>
          </w:p>
        </w:tc>
        <w:tc>
          <w:tcPr>
            <w:tcW w:w="187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403A" w:rsidRDefault="0020403A" w:rsidP="00692BD1">
            <w:pPr>
              <w:pStyle w:val="Standard"/>
              <w:rPr>
                <w:sz w:val="22"/>
                <w:szCs w:val="22"/>
              </w:rPr>
            </w:pPr>
            <w:r>
              <w:rPr>
                <w:sz w:val="22"/>
                <w:szCs w:val="22"/>
              </w:rPr>
              <w:t>4. Comprender la Frontera de Posibilidades que los medios actuales imponen a la producción</w:t>
            </w:r>
          </w:p>
        </w:tc>
        <w:tc>
          <w:tcPr>
            <w:tcW w:w="226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403A" w:rsidRDefault="0020403A" w:rsidP="00692BD1">
            <w:pPr>
              <w:pStyle w:val="Standard"/>
              <w:rPr>
                <w:sz w:val="22"/>
                <w:szCs w:val="22"/>
              </w:rPr>
            </w:pPr>
            <w:r>
              <w:rPr>
                <w:sz w:val="22"/>
                <w:szCs w:val="22"/>
              </w:rPr>
              <w:t>4.1. Diferencia y aplica el concepto de frontera de posibilidades a la situación productiva actual</w:t>
            </w:r>
          </w:p>
        </w:tc>
        <w:tc>
          <w:tcPr>
            <w:tcW w:w="1914" w:type="dxa"/>
            <w:vMerge/>
            <w:tcBorders>
              <w:top w:val="single" w:sz="2" w:space="0" w:color="000000"/>
              <w:left w:val="single" w:sz="2" w:space="0" w:color="000000"/>
              <w:bottom w:val="single" w:sz="2" w:space="0" w:color="000000"/>
            </w:tcBorders>
            <w:shd w:val="clear" w:color="auto" w:fill="FFFFFF"/>
            <w:tcMar>
              <w:top w:w="0" w:type="dxa"/>
              <w:left w:w="108" w:type="dxa"/>
              <w:bottom w:w="0" w:type="dxa"/>
              <w:right w:w="108" w:type="dxa"/>
            </w:tcMar>
          </w:tcPr>
          <w:p w:rsidR="0020403A" w:rsidRDefault="0020403A" w:rsidP="00692BD1"/>
        </w:tc>
        <w:tc>
          <w:tcPr>
            <w:tcW w:w="167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403A" w:rsidRDefault="0020403A" w:rsidP="00692BD1">
            <w:pPr>
              <w:pStyle w:val="Standard"/>
              <w:jc w:val="center"/>
              <w:rPr>
                <w:sz w:val="22"/>
                <w:szCs w:val="22"/>
              </w:rPr>
            </w:pPr>
            <w:r>
              <w:rPr>
                <w:sz w:val="22"/>
                <w:szCs w:val="22"/>
              </w:rPr>
              <w:t>Estándar intermedio   1 puntos</w:t>
            </w:r>
          </w:p>
          <w:p w:rsidR="0020403A" w:rsidRDefault="0020403A" w:rsidP="00692BD1">
            <w:pPr>
              <w:pStyle w:val="Standard"/>
              <w:jc w:val="center"/>
              <w:rPr>
                <w:sz w:val="22"/>
                <w:szCs w:val="22"/>
              </w:rPr>
            </w:pPr>
          </w:p>
        </w:tc>
      </w:tr>
      <w:tr w:rsidR="0020403A" w:rsidTr="001D654D">
        <w:trPr>
          <w:trHeight w:val="801"/>
        </w:trPr>
        <w:tc>
          <w:tcPr>
            <w:tcW w:w="1530" w:type="dxa"/>
            <w:vMerge w:val="restart"/>
            <w:tcBorders>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403A" w:rsidRDefault="0020403A" w:rsidP="00692BD1">
            <w:pPr>
              <w:pStyle w:val="Standard"/>
              <w:spacing w:after="200" w:line="276" w:lineRule="auto"/>
              <w:rPr>
                <w:sz w:val="22"/>
                <w:szCs w:val="22"/>
              </w:rPr>
            </w:pPr>
            <w:r>
              <w:rPr>
                <w:sz w:val="22"/>
                <w:szCs w:val="22"/>
              </w:rPr>
              <w:t>La teoría de la producción</w:t>
            </w:r>
          </w:p>
        </w:tc>
        <w:tc>
          <w:tcPr>
            <w:tcW w:w="1875" w:type="dxa"/>
            <w:vMerge w:val="restart"/>
            <w:tcBorders>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403A" w:rsidRDefault="0020403A" w:rsidP="00692BD1">
            <w:pPr>
              <w:pStyle w:val="Standard"/>
              <w:spacing w:after="200" w:line="276" w:lineRule="auto"/>
              <w:rPr>
                <w:sz w:val="22"/>
                <w:szCs w:val="22"/>
              </w:rPr>
            </w:pPr>
            <w:r>
              <w:rPr>
                <w:sz w:val="22"/>
                <w:szCs w:val="22"/>
              </w:rPr>
              <w:t xml:space="preserve">5. </w:t>
            </w:r>
            <w:r>
              <w:rPr>
                <w:spacing w:val="-14"/>
                <w:sz w:val="22"/>
                <w:szCs w:val="22"/>
              </w:rPr>
              <w:t>T</w:t>
            </w:r>
            <w:r>
              <w:rPr>
                <w:spacing w:val="-1"/>
                <w:sz w:val="22"/>
                <w:szCs w:val="22"/>
              </w:rPr>
              <w:t>o</w:t>
            </w:r>
            <w:r>
              <w:rPr>
                <w:spacing w:val="-3"/>
                <w:sz w:val="22"/>
                <w:szCs w:val="22"/>
              </w:rPr>
              <w:t>ma</w:t>
            </w:r>
            <w:r>
              <w:rPr>
                <w:sz w:val="22"/>
                <w:szCs w:val="22"/>
              </w:rPr>
              <w:t>r</w:t>
            </w:r>
            <w:r>
              <w:rPr>
                <w:spacing w:val="23"/>
                <w:sz w:val="22"/>
                <w:szCs w:val="22"/>
              </w:rPr>
              <w:t xml:space="preserve"> </w:t>
            </w:r>
            <w:r>
              <w:rPr>
                <w:spacing w:val="-1"/>
                <w:sz w:val="22"/>
                <w:szCs w:val="22"/>
              </w:rPr>
              <w:t>co</w:t>
            </w:r>
            <w:r>
              <w:rPr>
                <w:spacing w:val="-2"/>
                <w:sz w:val="22"/>
                <w:szCs w:val="22"/>
              </w:rPr>
              <w:t>n</w:t>
            </w:r>
            <w:r>
              <w:rPr>
                <w:spacing w:val="-3"/>
                <w:sz w:val="22"/>
                <w:szCs w:val="22"/>
              </w:rPr>
              <w:t>c</w:t>
            </w:r>
            <w:r>
              <w:rPr>
                <w:spacing w:val="-2"/>
                <w:sz w:val="22"/>
                <w:szCs w:val="22"/>
              </w:rPr>
              <w:t>i</w:t>
            </w:r>
            <w:r>
              <w:rPr>
                <w:spacing w:val="-3"/>
                <w:sz w:val="22"/>
                <w:szCs w:val="22"/>
              </w:rPr>
              <w:t>e</w:t>
            </w:r>
            <w:r>
              <w:rPr>
                <w:spacing w:val="-2"/>
                <w:sz w:val="22"/>
                <w:szCs w:val="22"/>
              </w:rPr>
              <w:t>n</w:t>
            </w:r>
            <w:r>
              <w:rPr>
                <w:spacing w:val="-3"/>
                <w:sz w:val="22"/>
                <w:szCs w:val="22"/>
              </w:rPr>
              <w:t>ci</w:t>
            </w:r>
            <w:r>
              <w:rPr>
                <w:sz w:val="22"/>
                <w:szCs w:val="22"/>
              </w:rPr>
              <w:t>a</w:t>
            </w:r>
            <w:r>
              <w:rPr>
                <w:spacing w:val="14"/>
                <w:sz w:val="22"/>
                <w:szCs w:val="22"/>
              </w:rPr>
              <w:t xml:space="preserve"> </w:t>
            </w:r>
            <w:r>
              <w:rPr>
                <w:spacing w:val="-2"/>
                <w:sz w:val="22"/>
                <w:szCs w:val="22"/>
              </w:rPr>
              <w:t>d</w:t>
            </w:r>
            <w:r>
              <w:rPr>
                <w:sz w:val="22"/>
                <w:szCs w:val="22"/>
              </w:rPr>
              <w:t xml:space="preserve">e </w:t>
            </w:r>
            <w:r>
              <w:rPr>
                <w:spacing w:val="-1"/>
                <w:sz w:val="22"/>
                <w:szCs w:val="22"/>
              </w:rPr>
              <w:t>l</w:t>
            </w:r>
            <w:r>
              <w:rPr>
                <w:spacing w:val="-2"/>
                <w:sz w:val="22"/>
                <w:szCs w:val="22"/>
              </w:rPr>
              <w:t>o</w:t>
            </w:r>
            <w:r>
              <w:rPr>
                <w:sz w:val="22"/>
                <w:szCs w:val="22"/>
              </w:rPr>
              <w:t>s</w:t>
            </w:r>
            <w:r>
              <w:rPr>
                <w:spacing w:val="14"/>
                <w:sz w:val="22"/>
                <w:szCs w:val="22"/>
              </w:rPr>
              <w:t xml:space="preserve"> </w:t>
            </w:r>
            <w:r>
              <w:rPr>
                <w:spacing w:val="-1"/>
                <w:sz w:val="22"/>
                <w:szCs w:val="22"/>
              </w:rPr>
              <w:t>pr</w:t>
            </w:r>
            <w:r>
              <w:rPr>
                <w:spacing w:val="-3"/>
                <w:sz w:val="22"/>
                <w:szCs w:val="22"/>
              </w:rPr>
              <w:t>i</w:t>
            </w:r>
            <w:r>
              <w:rPr>
                <w:spacing w:val="-2"/>
                <w:sz w:val="22"/>
                <w:szCs w:val="22"/>
              </w:rPr>
              <w:t>n</w:t>
            </w:r>
            <w:r>
              <w:rPr>
                <w:spacing w:val="-3"/>
                <w:sz w:val="22"/>
                <w:szCs w:val="22"/>
              </w:rPr>
              <w:t>ci</w:t>
            </w:r>
            <w:r>
              <w:rPr>
                <w:spacing w:val="-1"/>
                <w:sz w:val="22"/>
                <w:szCs w:val="22"/>
              </w:rPr>
              <w:t>p</w:t>
            </w:r>
            <w:r>
              <w:rPr>
                <w:spacing w:val="-2"/>
                <w:sz w:val="22"/>
                <w:szCs w:val="22"/>
              </w:rPr>
              <w:t>io</w:t>
            </w:r>
            <w:r>
              <w:rPr>
                <w:sz w:val="22"/>
                <w:szCs w:val="22"/>
              </w:rPr>
              <w:t>s</w:t>
            </w:r>
            <w:r>
              <w:rPr>
                <w:spacing w:val="14"/>
                <w:sz w:val="22"/>
                <w:szCs w:val="22"/>
              </w:rPr>
              <w:t xml:space="preserve"> </w:t>
            </w:r>
            <w:r>
              <w:rPr>
                <w:spacing w:val="-1"/>
                <w:sz w:val="22"/>
                <w:szCs w:val="22"/>
              </w:rPr>
              <w:t>b</w:t>
            </w:r>
            <w:r>
              <w:rPr>
                <w:spacing w:val="-3"/>
                <w:sz w:val="22"/>
                <w:szCs w:val="22"/>
              </w:rPr>
              <w:t>ás</w:t>
            </w:r>
            <w:r>
              <w:rPr>
                <w:spacing w:val="-2"/>
                <w:sz w:val="22"/>
                <w:szCs w:val="22"/>
              </w:rPr>
              <w:t>i</w:t>
            </w:r>
            <w:r>
              <w:rPr>
                <w:spacing w:val="-1"/>
                <w:sz w:val="22"/>
                <w:szCs w:val="22"/>
              </w:rPr>
              <w:t>c</w:t>
            </w:r>
            <w:r>
              <w:rPr>
                <w:spacing w:val="-2"/>
                <w:sz w:val="22"/>
                <w:szCs w:val="22"/>
              </w:rPr>
              <w:t>o</w:t>
            </w:r>
            <w:r>
              <w:rPr>
                <w:sz w:val="22"/>
                <w:szCs w:val="22"/>
              </w:rPr>
              <w:t>s</w:t>
            </w:r>
            <w:r>
              <w:rPr>
                <w:spacing w:val="14"/>
                <w:sz w:val="22"/>
                <w:szCs w:val="22"/>
              </w:rPr>
              <w:t xml:space="preserve"> </w:t>
            </w:r>
            <w:r>
              <w:rPr>
                <w:spacing w:val="-2"/>
                <w:sz w:val="22"/>
                <w:szCs w:val="22"/>
              </w:rPr>
              <w:t>d</w:t>
            </w:r>
            <w:r>
              <w:rPr>
                <w:sz w:val="22"/>
                <w:szCs w:val="22"/>
              </w:rPr>
              <w:t xml:space="preserve">e </w:t>
            </w:r>
            <w:r>
              <w:rPr>
                <w:spacing w:val="-2"/>
                <w:sz w:val="22"/>
                <w:szCs w:val="22"/>
              </w:rPr>
              <w:t>l</w:t>
            </w:r>
            <w:r>
              <w:rPr>
                <w:sz w:val="22"/>
                <w:szCs w:val="22"/>
              </w:rPr>
              <w:t>a</w:t>
            </w:r>
            <w:r>
              <w:rPr>
                <w:spacing w:val="14"/>
                <w:sz w:val="22"/>
                <w:szCs w:val="22"/>
              </w:rPr>
              <w:t xml:space="preserve"> </w:t>
            </w:r>
            <w:r>
              <w:rPr>
                <w:spacing w:val="-3"/>
                <w:sz w:val="22"/>
                <w:szCs w:val="22"/>
              </w:rPr>
              <w:t>E</w:t>
            </w:r>
            <w:r>
              <w:rPr>
                <w:spacing w:val="-1"/>
                <w:sz w:val="22"/>
                <w:szCs w:val="22"/>
              </w:rPr>
              <w:t>co</w:t>
            </w:r>
            <w:r>
              <w:rPr>
                <w:spacing w:val="-2"/>
                <w:sz w:val="22"/>
                <w:szCs w:val="22"/>
              </w:rPr>
              <w:t>n</w:t>
            </w:r>
            <w:r>
              <w:rPr>
                <w:spacing w:val="-1"/>
                <w:sz w:val="22"/>
                <w:szCs w:val="22"/>
              </w:rPr>
              <w:t>o</w:t>
            </w:r>
            <w:r>
              <w:rPr>
                <w:spacing w:val="-3"/>
                <w:sz w:val="22"/>
                <w:szCs w:val="22"/>
              </w:rPr>
              <w:t>mí</w:t>
            </w:r>
            <w:r>
              <w:rPr>
                <w:sz w:val="22"/>
                <w:szCs w:val="22"/>
              </w:rPr>
              <w:t>a</w:t>
            </w:r>
            <w:r>
              <w:rPr>
                <w:spacing w:val="14"/>
                <w:sz w:val="22"/>
                <w:szCs w:val="22"/>
              </w:rPr>
              <w:t xml:space="preserve"> </w:t>
            </w:r>
            <w:r>
              <w:rPr>
                <w:sz w:val="22"/>
                <w:szCs w:val="22"/>
              </w:rPr>
              <w:t>a</w:t>
            </w:r>
            <w:r>
              <w:rPr>
                <w:spacing w:val="12"/>
                <w:sz w:val="22"/>
                <w:szCs w:val="22"/>
              </w:rPr>
              <w:t xml:space="preserve"> </w:t>
            </w:r>
            <w:r>
              <w:rPr>
                <w:spacing w:val="-3"/>
                <w:sz w:val="22"/>
                <w:szCs w:val="22"/>
              </w:rPr>
              <w:t>a</w:t>
            </w:r>
            <w:r>
              <w:rPr>
                <w:spacing w:val="-1"/>
                <w:sz w:val="22"/>
                <w:szCs w:val="22"/>
              </w:rPr>
              <w:t>p</w:t>
            </w:r>
            <w:r>
              <w:rPr>
                <w:spacing w:val="-3"/>
                <w:sz w:val="22"/>
                <w:szCs w:val="22"/>
              </w:rPr>
              <w:t>l</w:t>
            </w:r>
            <w:r>
              <w:rPr>
                <w:spacing w:val="-2"/>
                <w:sz w:val="22"/>
                <w:szCs w:val="22"/>
              </w:rPr>
              <w:t>i</w:t>
            </w:r>
            <w:r>
              <w:rPr>
                <w:spacing w:val="1"/>
                <w:sz w:val="22"/>
                <w:szCs w:val="22"/>
              </w:rPr>
              <w:t>c</w:t>
            </w:r>
            <w:r>
              <w:rPr>
                <w:spacing w:val="-3"/>
                <w:sz w:val="22"/>
                <w:szCs w:val="22"/>
              </w:rPr>
              <w:t>a</w:t>
            </w:r>
            <w:r>
              <w:rPr>
                <w:sz w:val="22"/>
                <w:szCs w:val="22"/>
              </w:rPr>
              <w:t>r</w:t>
            </w:r>
            <w:r>
              <w:rPr>
                <w:spacing w:val="14"/>
                <w:sz w:val="22"/>
                <w:szCs w:val="22"/>
              </w:rPr>
              <w:t xml:space="preserve"> </w:t>
            </w:r>
            <w:r>
              <w:rPr>
                <w:spacing w:val="-3"/>
                <w:sz w:val="22"/>
                <w:szCs w:val="22"/>
              </w:rPr>
              <w:t>e</w:t>
            </w:r>
            <w:r>
              <w:rPr>
                <w:sz w:val="22"/>
                <w:szCs w:val="22"/>
              </w:rPr>
              <w:t>n</w:t>
            </w:r>
            <w:r>
              <w:rPr>
                <w:spacing w:val="1"/>
                <w:sz w:val="22"/>
                <w:szCs w:val="22"/>
              </w:rPr>
              <w:t xml:space="preserve"> </w:t>
            </w:r>
            <w:r>
              <w:rPr>
                <w:spacing w:val="-2"/>
                <w:sz w:val="22"/>
                <w:szCs w:val="22"/>
              </w:rPr>
              <w:t>l</w:t>
            </w:r>
            <w:r>
              <w:rPr>
                <w:spacing w:val="-3"/>
                <w:sz w:val="22"/>
                <w:szCs w:val="22"/>
              </w:rPr>
              <w:t>a</w:t>
            </w:r>
            <w:r>
              <w:rPr>
                <w:sz w:val="22"/>
                <w:szCs w:val="22"/>
              </w:rPr>
              <w:t>s</w:t>
            </w:r>
            <w:r>
              <w:rPr>
                <w:spacing w:val="14"/>
                <w:sz w:val="22"/>
                <w:szCs w:val="22"/>
              </w:rPr>
              <w:t xml:space="preserve"> </w:t>
            </w:r>
            <w:r>
              <w:rPr>
                <w:spacing w:val="-3"/>
                <w:sz w:val="22"/>
                <w:szCs w:val="22"/>
              </w:rPr>
              <w:t>re</w:t>
            </w:r>
            <w:r>
              <w:rPr>
                <w:spacing w:val="-2"/>
                <w:sz w:val="22"/>
                <w:szCs w:val="22"/>
              </w:rPr>
              <w:t>l</w:t>
            </w:r>
            <w:r>
              <w:rPr>
                <w:spacing w:val="-3"/>
                <w:sz w:val="22"/>
                <w:szCs w:val="22"/>
              </w:rPr>
              <w:t>ac</w:t>
            </w:r>
            <w:r>
              <w:rPr>
                <w:spacing w:val="-2"/>
                <w:sz w:val="22"/>
                <w:szCs w:val="22"/>
              </w:rPr>
              <w:t>i</w:t>
            </w:r>
            <w:r>
              <w:rPr>
                <w:spacing w:val="-1"/>
                <w:sz w:val="22"/>
                <w:szCs w:val="22"/>
              </w:rPr>
              <w:t>o</w:t>
            </w:r>
            <w:r>
              <w:rPr>
                <w:spacing w:val="-2"/>
                <w:sz w:val="22"/>
                <w:szCs w:val="22"/>
              </w:rPr>
              <w:t>n</w:t>
            </w:r>
            <w:r>
              <w:rPr>
                <w:sz w:val="22"/>
                <w:szCs w:val="22"/>
              </w:rPr>
              <w:t>es</w:t>
            </w:r>
            <w:r>
              <w:rPr>
                <w:spacing w:val="15"/>
                <w:sz w:val="22"/>
                <w:szCs w:val="22"/>
              </w:rPr>
              <w:t xml:space="preserve"> </w:t>
            </w:r>
            <w:r>
              <w:rPr>
                <w:spacing w:val="-1"/>
                <w:sz w:val="22"/>
                <w:szCs w:val="22"/>
              </w:rPr>
              <w:t>eco</w:t>
            </w:r>
            <w:r>
              <w:rPr>
                <w:spacing w:val="-2"/>
                <w:sz w:val="22"/>
                <w:szCs w:val="22"/>
              </w:rPr>
              <w:t>n</w:t>
            </w:r>
            <w:r>
              <w:rPr>
                <w:spacing w:val="-1"/>
                <w:sz w:val="22"/>
                <w:szCs w:val="22"/>
              </w:rPr>
              <w:t>ó</w:t>
            </w:r>
            <w:r>
              <w:rPr>
                <w:spacing w:val="-3"/>
                <w:sz w:val="22"/>
                <w:szCs w:val="22"/>
              </w:rPr>
              <w:t>m</w:t>
            </w:r>
            <w:r>
              <w:rPr>
                <w:spacing w:val="-2"/>
                <w:sz w:val="22"/>
                <w:szCs w:val="22"/>
              </w:rPr>
              <w:t>i</w:t>
            </w:r>
            <w:r>
              <w:rPr>
                <w:spacing w:val="1"/>
                <w:sz w:val="22"/>
                <w:szCs w:val="22"/>
              </w:rPr>
              <w:t>c</w:t>
            </w:r>
            <w:r>
              <w:rPr>
                <w:spacing w:val="-3"/>
                <w:sz w:val="22"/>
                <w:szCs w:val="22"/>
              </w:rPr>
              <w:t>a</w:t>
            </w:r>
            <w:r>
              <w:rPr>
                <w:sz w:val="22"/>
                <w:szCs w:val="22"/>
              </w:rPr>
              <w:t xml:space="preserve">s </w:t>
            </w:r>
            <w:r>
              <w:rPr>
                <w:spacing w:val="-1"/>
                <w:sz w:val="22"/>
                <w:szCs w:val="22"/>
              </w:rPr>
              <w:t>b</w:t>
            </w:r>
            <w:r>
              <w:rPr>
                <w:spacing w:val="-3"/>
                <w:sz w:val="22"/>
                <w:szCs w:val="22"/>
              </w:rPr>
              <w:t>ás</w:t>
            </w:r>
            <w:r>
              <w:rPr>
                <w:spacing w:val="-2"/>
                <w:sz w:val="22"/>
                <w:szCs w:val="22"/>
              </w:rPr>
              <w:t>i</w:t>
            </w:r>
            <w:r>
              <w:rPr>
                <w:spacing w:val="1"/>
                <w:sz w:val="22"/>
                <w:szCs w:val="22"/>
              </w:rPr>
              <w:t>c</w:t>
            </w:r>
            <w:r>
              <w:rPr>
                <w:spacing w:val="-3"/>
                <w:sz w:val="22"/>
                <w:szCs w:val="22"/>
              </w:rPr>
              <w:t>a</w:t>
            </w:r>
            <w:r>
              <w:rPr>
                <w:sz w:val="22"/>
                <w:szCs w:val="22"/>
              </w:rPr>
              <w:t xml:space="preserve">s </w:t>
            </w:r>
            <w:r>
              <w:rPr>
                <w:spacing w:val="-1"/>
                <w:sz w:val="22"/>
                <w:szCs w:val="22"/>
              </w:rPr>
              <w:t>co</w:t>
            </w:r>
            <w:r>
              <w:rPr>
                <w:sz w:val="22"/>
                <w:szCs w:val="22"/>
              </w:rPr>
              <w:t>n</w:t>
            </w:r>
            <w:r>
              <w:rPr>
                <w:spacing w:val="7"/>
                <w:sz w:val="22"/>
                <w:szCs w:val="22"/>
              </w:rPr>
              <w:t xml:space="preserve"> </w:t>
            </w:r>
            <w:r>
              <w:rPr>
                <w:spacing w:val="-1"/>
                <w:sz w:val="22"/>
                <w:szCs w:val="22"/>
              </w:rPr>
              <w:t>l</w:t>
            </w:r>
            <w:r>
              <w:rPr>
                <w:spacing w:val="-2"/>
                <w:sz w:val="22"/>
                <w:szCs w:val="22"/>
              </w:rPr>
              <w:t>o</w:t>
            </w:r>
            <w:r>
              <w:rPr>
                <w:sz w:val="22"/>
                <w:szCs w:val="22"/>
              </w:rPr>
              <w:t xml:space="preserve">s </w:t>
            </w:r>
            <w:r>
              <w:rPr>
                <w:spacing w:val="-1"/>
                <w:sz w:val="22"/>
                <w:szCs w:val="22"/>
              </w:rPr>
              <w:t>co</w:t>
            </w:r>
            <w:r>
              <w:rPr>
                <w:spacing w:val="-2"/>
                <w:sz w:val="22"/>
                <w:szCs w:val="22"/>
              </w:rPr>
              <w:t>n</w:t>
            </w:r>
            <w:r>
              <w:rPr>
                <w:spacing w:val="-3"/>
                <w:sz w:val="22"/>
                <w:szCs w:val="22"/>
              </w:rPr>
              <w:t>d</w:t>
            </w:r>
            <w:r>
              <w:rPr>
                <w:spacing w:val="-2"/>
                <w:sz w:val="22"/>
                <w:szCs w:val="22"/>
              </w:rPr>
              <w:t>i</w:t>
            </w:r>
            <w:r>
              <w:rPr>
                <w:spacing w:val="-3"/>
                <w:sz w:val="22"/>
                <w:szCs w:val="22"/>
              </w:rPr>
              <w:t>c</w:t>
            </w:r>
            <w:r>
              <w:rPr>
                <w:spacing w:val="-2"/>
                <w:sz w:val="22"/>
                <w:szCs w:val="22"/>
              </w:rPr>
              <w:t>i</w:t>
            </w:r>
            <w:r>
              <w:rPr>
                <w:spacing w:val="-1"/>
                <w:sz w:val="22"/>
                <w:szCs w:val="22"/>
              </w:rPr>
              <w:t>o</w:t>
            </w:r>
            <w:r>
              <w:rPr>
                <w:spacing w:val="-3"/>
                <w:sz w:val="22"/>
                <w:szCs w:val="22"/>
              </w:rPr>
              <w:t>na</w:t>
            </w:r>
            <w:r>
              <w:rPr>
                <w:spacing w:val="-1"/>
                <w:sz w:val="22"/>
                <w:szCs w:val="22"/>
              </w:rPr>
              <w:t>nt</w:t>
            </w:r>
            <w:r>
              <w:rPr>
                <w:sz w:val="22"/>
                <w:szCs w:val="22"/>
              </w:rPr>
              <w:t xml:space="preserve">es </w:t>
            </w:r>
            <w:r>
              <w:rPr>
                <w:spacing w:val="-2"/>
                <w:sz w:val="22"/>
                <w:szCs w:val="22"/>
              </w:rPr>
              <w:t>d</w:t>
            </w:r>
            <w:r>
              <w:rPr>
                <w:sz w:val="22"/>
                <w:szCs w:val="22"/>
              </w:rPr>
              <w:t>e</w:t>
            </w:r>
            <w:r>
              <w:rPr>
                <w:spacing w:val="-14"/>
                <w:sz w:val="22"/>
                <w:szCs w:val="22"/>
              </w:rPr>
              <w:t xml:space="preserve"> </w:t>
            </w:r>
            <w:r>
              <w:rPr>
                <w:spacing w:val="-3"/>
                <w:sz w:val="22"/>
                <w:szCs w:val="22"/>
              </w:rPr>
              <w:t>r</w:t>
            </w:r>
            <w:r>
              <w:rPr>
                <w:spacing w:val="-1"/>
                <w:sz w:val="22"/>
                <w:szCs w:val="22"/>
              </w:rPr>
              <w:t>e</w:t>
            </w:r>
            <w:r>
              <w:rPr>
                <w:spacing w:val="-3"/>
                <w:sz w:val="22"/>
                <w:szCs w:val="22"/>
              </w:rPr>
              <w:t>cu</w:t>
            </w:r>
            <w:r>
              <w:rPr>
                <w:sz w:val="22"/>
                <w:szCs w:val="22"/>
              </w:rPr>
              <w:t>r</w:t>
            </w:r>
            <w:r>
              <w:rPr>
                <w:spacing w:val="-1"/>
                <w:sz w:val="22"/>
                <w:szCs w:val="22"/>
              </w:rPr>
              <w:t>s</w:t>
            </w:r>
            <w:r>
              <w:rPr>
                <w:spacing w:val="-2"/>
                <w:sz w:val="22"/>
                <w:szCs w:val="22"/>
              </w:rPr>
              <w:t>o</w:t>
            </w:r>
            <w:r>
              <w:rPr>
                <w:sz w:val="22"/>
                <w:szCs w:val="22"/>
              </w:rPr>
              <w:t xml:space="preserve">s </w:t>
            </w:r>
            <w:r>
              <w:rPr>
                <w:spacing w:val="30"/>
                <w:sz w:val="22"/>
                <w:szCs w:val="22"/>
              </w:rPr>
              <w:t xml:space="preserve"> </w:t>
            </w:r>
            <w:r>
              <w:rPr>
                <w:sz w:val="22"/>
                <w:szCs w:val="22"/>
              </w:rPr>
              <w:t>y</w:t>
            </w:r>
            <w:r>
              <w:rPr>
                <w:spacing w:val="-1"/>
                <w:sz w:val="22"/>
                <w:szCs w:val="22"/>
              </w:rPr>
              <w:t xml:space="preserve"> </w:t>
            </w:r>
            <w:r>
              <w:rPr>
                <w:spacing w:val="-2"/>
                <w:sz w:val="22"/>
                <w:szCs w:val="22"/>
              </w:rPr>
              <w:t>n</w:t>
            </w:r>
            <w:r>
              <w:rPr>
                <w:spacing w:val="-1"/>
                <w:sz w:val="22"/>
                <w:szCs w:val="22"/>
              </w:rPr>
              <w:t>ec</w:t>
            </w:r>
            <w:r>
              <w:rPr>
                <w:sz w:val="22"/>
                <w:szCs w:val="22"/>
              </w:rPr>
              <w:t>e</w:t>
            </w:r>
            <w:r>
              <w:rPr>
                <w:spacing w:val="-3"/>
                <w:sz w:val="22"/>
                <w:szCs w:val="22"/>
              </w:rPr>
              <w:t>s</w:t>
            </w:r>
            <w:r>
              <w:rPr>
                <w:spacing w:val="-2"/>
                <w:sz w:val="22"/>
                <w:szCs w:val="22"/>
              </w:rPr>
              <w:t>i</w:t>
            </w:r>
            <w:r>
              <w:rPr>
                <w:spacing w:val="-3"/>
                <w:sz w:val="22"/>
                <w:szCs w:val="22"/>
              </w:rPr>
              <w:t>d</w:t>
            </w:r>
            <w:r>
              <w:rPr>
                <w:spacing w:val="-2"/>
                <w:sz w:val="22"/>
                <w:szCs w:val="22"/>
              </w:rPr>
              <w:t>ad</w:t>
            </w:r>
            <w:r>
              <w:rPr>
                <w:sz w:val="22"/>
                <w:szCs w:val="22"/>
              </w:rPr>
              <w:t>e</w:t>
            </w:r>
            <w:r>
              <w:rPr>
                <w:spacing w:val="-2"/>
                <w:sz w:val="22"/>
                <w:szCs w:val="22"/>
              </w:rPr>
              <w:t>s</w:t>
            </w:r>
            <w:r>
              <w:rPr>
                <w:sz w:val="22"/>
                <w:szCs w:val="22"/>
              </w:rPr>
              <w:t xml:space="preserve">. </w:t>
            </w:r>
            <w:r>
              <w:rPr>
                <w:spacing w:val="-1"/>
                <w:sz w:val="22"/>
                <w:szCs w:val="22"/>
              </w:rPr>
              <w:t>C</w:t>
            </w:r>
            <w:r>
              <w:rPr>
                <w:spacing w:val="-3"/>
                <w:sz w:val="22"/>
                <w:szCs w:val="22"/>
              </w:rPr>
              <w:t>C</w:t>
            </w:r>
            <w:r>
              <w:rPr>
                <w:sz w:val="22"/>
                <w:szCs w:val="22"/>
              </w:rPr>
              <w:t>L,</w:t>
            </w:r>
            <w:r>
              <w:rPr>
                <w:spacing w:val="4"/>
                <w:sz w:val="22"/>
                <w:szCs w:val="22"/>
              </w:rPr>
              <w:t xml:space="preserve"> </w:t>
            </w:r>
            <w:r>
              <w:rPr>
                <w:spacing w:val="2"/>
                <w:sz w:val="22"/>
                <w:szCs w:val="22"/>
              </w:rPr>
              <w:t>C</w:t>
            </w:r>
            <w:r>
              <w:rPr>
                <w:sz w:val="22"/>
                <w:szCs w:val="22"/>
              </w:rPr>
              <w:t>S</w:t>
            </w:r>
            <w:r>
              <w:rPr>
                <w:spacing w:val="-5"/>
                <w:sz w:val="22"/>
                <w:szCs w:val="22"/>
              </w:rPr>
              <w:t>C</w:t>
            </w:r>
            <w:r>
              <w:rPr>
                <w:sz w:val="22"/>
                <w:szCs w:val="22"/>
              </w:rPr>
              <w:t>,</w:t>
            </w:r>
            <w:r>
              <w:rPr>
                <w:spacing w:val="25"/>
                <w:sz w:val="22"/>
                <w:szCs w:val="22"/>
              </w:rPr>
              <w:t xml:space="preserve"> </w:t>
            </w:r>
            <w:r>
              <w:rPr>
                <w:spacing w:val="-2"/>
                <w:sz w:val="22"/>
                <w:szCs w:val="22"/>
              </w:rPr>
              <w:t>C</w:t>
            </w:r>
            <w:r>
              <w:rPr>
                <w:spacing w:val="9"/>
                <w:sz w:val="22"/>
                <w:szCs w:val="22"/>
              </w:rPr>
              <w:t>A</w:t>
            </w:r>
            <w:r>
              <w:rPr>
                <w:spacing w:val="3"/>
                <w:sz w:val="22"/>
                <w:szCs w:val="22"/>
              </w:rPr>
              <w:t>A</w:t>
            </w:r>
            <w:r>
              <w:rPr>
                <w:sz w:val="22"/>
                <w:szCs w:val="22"/>
              </w:rPr>
              <w:t xml:space="preserve">, </w:t>
            </w:r>
            <w:r>
              <w:rPr>
                <w:spacing w:val="-2"/>
                <w:sz w:val="22"/>
                <w:szCs w:val="22"/>
              </w:rPr>
              <w:t>S</w:t>
            </w:r>
            <w:r>
              <w:rPr>
                <w:spacing w:val="-3"/>
                <w:sz w:val="22"/>
                <w:szCs w:val="22"/>
              </w:rPr>
              <w:t>IE</w:t>
            </w:r>
            <w:r>
              <w:rPr>
                <w:spacing w:val="-30"/>
                <w:sz w:val="22"/>
                <w:szCs w:val="22"/>
              </w:rPr>
              <w:t>P</w:t>
            </w:r>
            <w:r>
              <w:rPr>
                <w:sz w:val="22"/>
                <w:szCs w:val="22"/>
              </w:rPr>
              <w:t>.</w:t>
            </w:r>
          </w:p>
          <w:p w:rsidR="0020403A" w:rsidRDefault="0020403A" w:rsidP="00692BD1">
            <w:pPr>
              <w:pStyle w:val="Standard"/>
              <w:spacing w:after="200" w:line="276" w:lineRule="auto"/>
              <w:rPr>
                <w:sz w:val="22"/>
                <w:szCs w:val="22"/>
              </w:rPr>
            </w:pPr>
          </w:p>
        </w:tc>
        <w:tc>
          <w:tcPr>
            <w:tcW w:w="2266" w:type="dxa"/>
            <w:tcBorders>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403A" w:rsidRDefault="0020403A" w:rsidP="00692BD1">
            <w:pPr>
              <w:pStyle w:val="Standard"/>
              <w:rPr>
                <w:sz w:val="22"/>
                <w:szCs w:val="22"/>
              </w:rPr>
            </w:pPr>
            <w:r>
              <w:rPr>
                <w:sz w:val="22"/>
                <w:szCs w:val="22"/>
              </w:rPr>
              <w:t>5.1 Representa las relaciones que se establecen</w:t>
            </w:r>
          </w:p>
          <w:p w:rsidR="0020403A" w:rsidRDefault="0020403A" w:rsidP="00692BD1">
            <w:pPr>
              <w:pStyle w:val="Standard"/>
              <w:rPr>
                <w:sz w:val="22"/>
                <w:szCs w:val="22"/>
              </w:rPr>
            </w:pPr>
            <w:proofErr w:type="gramStart"/>
            <w:r>
              <w:rPr>
                <w:sz w:val="22"/>
                <w:szCs w:val="22"/>
              </w:rPr>
              <w:t>entre</w:t>
            </w:r>
            <w:proofErr w:type="gramEnd"/>
            <w:r>
              <w:rPr>
                <w:sz w:val="22"/>
                <w:szCs w:val="22"/>
              </w:rPr>
              <w:t xml:space="preserve"> las economías domésticas y las empresas.</w:t>
            </w:r>
          </w:p>
        </w:tc>
        <w:tc>
          <w:tcPr>
            <w:tcW w:w="1914" w:type="dxa"/>
            <w:vMerge/>
            <w:tcBorders>
              <w:top w:val="single" w:sz="2" w:space="0" w:color="000000"/>
              <w:left w:val="single" w:sz="2" w:space="0" w:color="000000"/>
              <w:bottom w:val="single" w:sz="2" w:space="0" w:color="000000"/>
            </w:tcBorders>
            <w:shd w:val="clear" w:color="auto" w:fill="FFFFFF"/>
            <w:tcMar>
              <w:top w:w="0" w:type="dxa"/>
              <w:left w:w="108" w:type="dxa"/>
              <w:bottom w:w="0" w:type="dxa"/>
              <w:right w:w="108" w:type="dxa"/>
            </w:tcMar>
          </w:tcPr>
          <w:p w:rsidR="0020403A" w:rsidRDefault="0020403A" w:rsidP="00692BD1"/>
        </w:tc>
        <w:tc>
          <w:tcPr>
            <w:tcW w:w="1670" w:type="dxa"/>
            <w:tcBorders>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403A" w:rsidRDefault="0020403A" w:rsidP="00692BD1">
            <w:pPr>
              <w:pStyle w:val="Standard"/>
              <w:jc w:val="center"/>
              <w:rPr>
                <w:sz w:val="22"/>
                <w:szCs w:val="22"/>
              </w:rPr>
            </w:pPr>
            <w:r>
              <w:rPr>
                <w:sz w:val="22"/>
                <w:szCs w:val="22"/>
              </w:rPr>
              <w:t>Estándar básico 1punto</w:t>
            </w:r>
          </w:p>
        </w:tc>
      </w:tr>
      <w:tr w:rsidR="0020403A" w:rsidTr="001D654D">
        <w:trPr>
          <w:trHeight w:val="801"/>
        </w:trPr>
        <w:tc>
          <w:tcPr>
            <w:tcW w:w="1530" w:type="dxa"/>
            <w:vMerge/>
            <w:tcBorders>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403A" w:rsidRDefault="0020403A" w:rsidP="00692BD1"/>
        </w:tc>
        <w:tc>
          <w:tcPr>
            <w:tcW w:w="1875" w:type="dxa"/>
            <w:vMerge/>
            <w:tcBorders>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403A" w:rsidRDefault="0020403A" w:rsidP="00692BD1"/>
        </w:tc>
        <w:tc>
          <w:tcPr>
            <w:tcW w:w="2266" w:type="dxa"/>
            <w:tcBorders>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403A" w:rsidRDefault="0020403A" w:rsidP="00692BD1">
            <w:pPr>
              <w:pStyle w:val="Standard"/>
              <w:rPr>
                <w:sz w:val="22"/>
                <w:szCs w:val="22"/>
              </w:rPr>
            </w:pPr>
            <w:r>
              <w:rPr>
                <w:sz w:val="22"/>
                <w:szCs w:val="22"/>
              </w:rPr>
              <w:t>5.2.Aplica razonamientos básicos para interpretar problemas económicos provenientes de</w:t>
            </w:r>
          </w:p>
          <w:p w:rsidR="0020403A" w:rsidRDefault="0020403A" w:rsidP="00692BD1">
            <w:pPr>
              <w:pStyle w:val="Standard"/>
              <w:rPr>
                <w:sz w:val="22"/>
                <w:szCs w:val="22"/>
              </w:rPr>
            </w:pPr>
            <w:proofErr w:type="gramStart"/>
            <w:r>
              <w:rPr>
                <w:sz w:val="22"/>
                <w:szCs w:val="22"/>
              </w:rPr>
              <w:t>las</w:t>
            </w:r>
            <w:proofErr w:type="gramEnd"/>
            <w:r>
              <w:rPr>
                <w:sz w:val="22"/>
                <w:szCs w:val="22"/>
              </w:rPr>
              <w:t xml:space="preserve"> relaciones económicas de su entorno.</w:t>
            </w:r>
          </w:p>
        </w:tc>
        <w:tc>
          <w:tcPr>
            <w:tcW w:w="1914" w:type="dxa"/>
            <w:vMerge/>
            <w:tcBorders>
              <w:top w:val="single" w:sz="2" w:space="0" w:color="000000"/>
              <w:left w:val="single" w:sz="2" w:space="0" w:color="000000"/>
              <w:bottom w:val="single" w:sz="2" w:space="0" w:color="000000"/>
            </w:tcBorders>
            <w:shd w:val="clear" w:color="auto" w:fill="FFFFFF"/>
            <w:tcMar>
              <w:top w:w="0" w:type="dxa"/>
              <w:left w:w="108" w:type="dxa"/>
              <w:bottom w:w="0" w:type="dxa"/>
              <w:right w:w="108" w:type="dxa"/>
            </w:tcMar>
          </w:tcPr>
          <w:p w:rsidR="0020403A" w:rsidRDefault="0020403A" w:rsidP="00692BD1"/>
        </w:tc>
        <w:tc>
          <w:tcPr>
            <w:tcW w:w="1670" w:type="dxa"/>
            <w:tcBorders>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403A" w:rsidRDefault="0020403A" w:rsidP="00692BD1">
            <w:pPr>
              <w:pStyle w:val="Standard"/>
              <w:jc w:val="center"/>
              <w:rPr>
                <w:sz w:val="22"/>
                <w:szCs w:val="22"/>
              </w:rPr>
            </w:pPr>
            <w:r>
              <w:rPr>
                <w:sz w:val="22"/>
                <w:szCs w:val="22"/>
              </w:rPr>
              <w:t>Estándar básico 1 punto</w:t>
            </w:r>
          </w:p>
        </w:tc>
      </w:tr>
    </w:tbl>
    <w:p w:rsidR="0020403A" w:rsidRDefault="0020403A" w:rsidP="0020403A">
      <w:pPr>
        <w:pStyle w:val="Standard"/>
        <w:rPr>
          <w:b/>
          <w:sz w:val="24"/>
        </w:rPr>
      </w:pPr>
    </w:p>
    <w:p w:rsidR="0020403A" w:rsidRDefault="0020403A" w:rsidP="0020403A">
      <w:pPr>
        <w:pStyle w:val="Standard"/>
        <w:rPr>
          <w:b/>
          <w:sz w:val="24"/>
        </w:rPr>
      </w:pPr>
    </w:p>
    <w:p w:rsidR="0020403A" w:rsidRDefault="0020403A" w:rsidP="0020403A">
      <w:pPr>
        <w:pStyle w:val="Standard"/>
        <w:rPr>
          <w:b/>
          <w:sz w:val="24"/>
        </w:rPr>
      </w:pPr>
    </w:p>
    <w:p w:rsidR="0020403A" w:rsidRDefault="0020403A" w:rsidP="0020403A">
      <w:pPr>
        <w:pStyle w:val="Standard"/>
        <w:rPr>
          <w:b/>
          <w:sz w:val="24"/>
        </w:rPr>
      </w:pPr>
    </w:p>
    <w:p w:rsidR="0020403A" w:rsidRDefault="0020403A" w:rsidP="0020403A">
      <w:pPr>
        <w:pStyle w:val="Standard"/>
        <w:rPr>
          <w:b/>
          <w:sz w:val="24"/>
        </w:rPr>
      </w:pPr>
    </w:p>
    <w:p w:rsidR="0020403A" w:rsidRDefault="0020403A" w:rsidP="0020403A">
      <w:pPr>
        <w:pStyle w:val="Standard"/>
        <w:rPr>
          <w:b/>
          <w:sz w:val="24"/>
        </w:rPr>
      </w:pPr>
    </w:p>
    <w:p w:rsidR="0020403A" w:rsidRDefault="0020403A" w:rsidP="0020403A">
      <w:pPr>
        <w:pStyle w:val="Standard"/>
        <w:rPr>
          <w:b/>
          <w:sz w:val="24"/>
        </w:rPr>
      </w:pPr>
    </w:p>
    <w:p w:rsidR="0020403A" w:rsidRDefault="0020403A" w:rsidP="0020403A">
      <w:pPr>
        <w:pStyle w:val="Standard"/>
        <w:rPr>
          <w:b/>
          <w:sz w:val="24"/>
        </w:rPr>
      </w:pPr>
    </w:p>
    <w:p w:rsidR="0020403A" w:rsidRDefault="0020403A" w:rsidP="0020403A">
      <w:pPr>
        <w:pStyle w:val="Standard"/>
        <w:rPr>
          <w:b/>
          <w:sz w:val="24"/>
        </w:rPr>
      </w:pPr>
    </w:p>
    <w:tbl>
      <w:tblPr>
        <w:tblW w:w="9215" w:type="dxa"/>
        <w:tblInd w:w="-176" w:type="dxa"/>
        <w:tblLayout w:type="fixed"/>
        <w:tblCellMar>
          <w:left w:w="10" w:type="dxa"/>
          <w:right w:w="10" w:type="dxa"/>
        </w:tblCellMar>
        <w:tblLook w:val="0000" w:firstRow="0" w:lastRow="0" w:firstColumn="0" w:lastColumn="0" w:noHBand="0" w:noVBand="0"/>
      </w:tblPr>
      <w:tblGrid>
        <w:gridCol w:w="1530"/>
        <w:gridCol w:w="2015"/>
        <w:gridCol w:w="1984"/>
        <w:gridCol w:w="2016"/>
        <w:gridCol w:w="1670"/>
      </w:tblGrid>
      <w:tr w:rsidR="0020403A" w:rsidTr="00692BD1">
        <w:trPr>
          <w:trHeight w:val="1"/>
        </w:trPr>
        <w:tc>
          <w:tcPr>
            <w:tcW w:w="9215" w:type="dxa"/>
            <w:gridSpan w:val="5"/>
            <w:tcBorders>
              <w:top w:val="single" w:sz="2" w:space="0" w:color="000000"/>
              <w:left w:val="single" w:sz="2" w:space="0" w:color="000000"/>
              <w:bottom w:val="single" w:sz="2" w:space="0" w:color="000000"/>
              <w:right w:val="single" w:sz="2" w:space="0" w:color="000000"/>
            </w:tcBorders>
            <w:shd w:val="clear" w:color="auto" w:fill="B8CCE4"/>
            <w:tcMar>
              <w:top w:w="0" w:type="dxa"/>
              <w:left w:w="108" w:type="dxa"/>
              <w:bottom w:w="0" w:type="dxa"/>
              <w:right w:w="108" w:type="dxa"/>
            </w:tcMar>
            <w:vAlign w:val="center"/>
          </w:tcPr>
          <w:p w:rsidR="0020403A" w:rsidRDefault="0020403A" w:rsidP="00692BD1">
            <w:pPr>
              <w:pStyle w:val="Standard"/>
              <w:rPr>
                <w:b/>
              </w:rPr>
            </w:pPr>
          </w:p>
          <w:p w:rsidR="0020403A" w:rsidRDefault="0020403A" w:rsidP="00692BD1">
            <w:pPr>
              <w:pStyle w:val="Standard"/>
              <w:jc w:val="center"/>
            </w:pPr>
            <w:r>
              <w:rPr>
                <w:b/>
              </w:rPr>
              <w:t>UNIDAD 3.  LA EMPRESA (II)</w:t>
            </w:r>
          </w:p>
          <w:p w:rsidR="0020403A" w:rsidRDefault="0020403A" w:rsidP="00692BD1">
            <w:pPr>
              <w:pStyle w:val="Standard"/>
            </w:pPr>
          </w:p>
        </w:tc>
      </w:tr>
      <w:tr w:rsidR="0020403A" w:rsidTr="001D654D">
        <w:trPr>
          <w:trHeight w:val="1"/>
        </w:trPr>
        <w:tc>
          <w:tcPr>
            <w:tcW w:w="1530" w:type="dxa"/>
            <w:tcBorders>
              <w:top w:val="single" w:sz="2" w:space="0" w:color="000000"/>
              <w:left w:val="single" w:sz="2" w:space="0" w:color="000000"/>
              <w:bottom w:val="single" w:sz="2" w:space="0" w:color="000000"/>
              <w:right w:val="single" w:sz="2" w:space="0" w:color="000000"/>
            </w:tcBorders>
            <w:shd w:val="clear" w:color="auto" w:fill="EAF1DD"/>
            <w:tcMar>
              <w:top w:w="0" w:type="dxa"/>
              <w:left w:w="108" w:type="dxa"/>
              <w:bottom w:w="0" w:type="dxa"/>
              <w:right w:w="108" w:type="dxa"/>
            </w:tcMar>
            <w:vAlign w:val="center"/>
          </w:tcPr>
          <w:p w:rsidR="0020403A" w:rsidRDefault="0020403A" w:rsidP="001D654D">
            <w:pPr>
              <w:pStyle w:val="Standard"/>
              <w:jc w:val="center"/>
            </w:pPr>
            <w:r>
              <w:t>CONTENIDOS</w:t>
            </w:r>
          </w:p>
        </w:tc>
        <w:tc>
          <w:tcPr>
            <w:tcW w:w="2015" w:type="dxa"/>
            <w:tcBorders>
              <w:top w:val="single" w:sz="2" w:space="0" w:color="000000"/>
              <w:left w:val="single" w:sz="2" w:space="0" w:color="000000"/>
              <w:bottom w:val="single" w:sz="2" w:space="0" w:color="000000"/>
              <w:right w:val="single" w:sz="2" w:space="0" w:color="000000"/>
            </w:tcBorders>
            <w:shd w:val="clear" w:color="auto" w:fill="EAF1DD"/>
            <w:tcMar>
              <w:top w:w="0" w:type="dxa"/>
              <w:left w:w="108" w:type="dxa"/>
              <w:bottom w:w="0" w:type="dxa"/>
              <w:right w:w="108" w:type="dxa"/>
            </w:tcMar>
            <w:vAlign w:val="center"/>
          </w:tcPr>
          <w:p w:rsidR="0020403A" w:rsidRDefault="0020403A" w:rsidP="001D654D">
            <w:pPr>
              <w:pStyle w:val="Standard"/>
              <w:jc w:val="center"/>
            </w:pPr>
            <w:r>
              <w:t>CRITERIOS DE EVALUACIÓN Y COMPETENCIAS CLAVE</w:t>
            </w:r>
          </w:p>
        </w:tc>
        <w:tc>
          <w:tcPr>
            <w:tcW w:w="1984" w:type="dxa"/>
            <w:tcBorders>
              <w:top w:val="single" w:sz="2" w:space="0" w:color="000000"/>
              <w:left w:val="single" w:sz="2" w:space="0" w:color="000000"/>
              <w:bottom w:val="single" w:sz="2" w:space="0" w:color="000000"/>
              <w:right w:val="single" w:sz="2" w:space="0" w:color="000000"/>
            </w:tcBorders>
            <w:shd w:val="clear" w:color="auto" w:fill="EAF1DD"/>
            <w:tcMar>
              <w:top w:w="0" w:type="dxa"/>
              <w:left w:w="108" w:type="dxa"/>
              <w:bottom w:w="0" w:type="dxa"/>
              <w:right w:w="108" w:type="dxa"/>
            </w:tcMar>
            <w:vAlign w:val="center"/>
          </w:tcPr>
          <w:p w:rsidR="0020403A" w:rsidRDefault="0020403A" w:rsidP="001D654D">
            <w:pPr>
              <w:pStyle w:val="Standard"/>
              <w:jc w:val="center"/>
            </w:pPr>
            <w:r>
              <w:t>ESTÁNDARES DE APRENDIZAJE EVALUABLES</w:t>
            </w:r>
          </w:p>
        </w:tc>
        <w:tc>
          <w:tcPr>
            <w:tcW w:w="2016" w:type="dxa"/>
            <w:tcBorders>
              <w:top w:val="single" w:sz="2" w:space="0" w:color="000000"/>
              <w:left w:val="single" w:sz="2" w:space="0" w:color="000000"/>
              <w:bottom w:val="single" w:sz="2" w:space="0" w:color="000000"/>
            </w:tcBorders>
            <w:shd w:val="clear" w:color="auto" w:fill="EAF1DD"/>
            <w:tcMar>
              <w:top w:w="0" w:type="dxa"/>
              <w:left w:w="108" w:type="dxa"/>
              <w:bottom w:w="0" w:type="dxa"/>
              <w:right w:w="108" w:type="dxa"/>
            </w:tcMar>
          </w:tcPr>
          <w:p w:rsidR="0020403A" w:rsidRDefault="0020403A" w:rsidP="001D654D">
            <w:pPr>
              <w:pStyle w:val="Standard"/>
              <w:jc w:val="center"/>
            </w:pPr>
            <w:r>
              <w:t>INSTRUMENTO</w:t>
            </w:r>
          </w:p>
          <w:p w:rsidR="0020403A" w:rsidRDefault="0020403A" w:rsidP="001D654D">
            <w:pPr>
              <w:pStyle w:val="Standard"/>
              <w:jc w:val="center"/>
            </w:pPr>
            <w:r>
              <w:t>DE EVALUACIÓN ASOCIADO</w:t>
            </w:r>
          </w:p>
        </w:tc>
        <w:tc>
          <w:tcPr>
            <w:tcW w:w="1670" w:type="dxa"/>
            <w:tcBorders>
              <w:top w:val="single" w:sz="2" w:space="0" w:color="000000"/>
              <w:left w:val="single" w:sz="2" w:space="0" w:color="000000"/>
              <w:bottom w:val="single" w:sz="2" w:space="0" w:color="000000"/>
              <w:right w:val="single" w:sz="2" w:space="0" w:color="000000"/>
            </w:tcBorders>
            <w:shd w:val="clear" w:color="auto" w:fill="EAF1DD"/>
            <w:tcMar>
              <w:top w:w="0" w:type="dxa"/>
              <w:left w:w="108" w:type="dxa"/>
              <w:bottom w:w="0" w:type="dxa"/>
              <w:right w:w="108" w:type="dxa"/>
            </w:tcMar>
          </w:tcPr>
          <w:p w:rsidR="0020403A" w:rsidRDefault="0020403A" w:rsidP="001D654D">
            <w:pPr>
              <w:pStyle w:val="Standard"/>
              <w:jc w:val="center"/>
            </w:pPr>
            <w:r>
              <w:t>PESO EN LA CALIFICACIÓN</w:t>
            </w:r>
          </w:p>
        </w:tc>
      </w:tr>
      <w:tr w:rsidR="0020403A" w:rsidTr="001D654D">
        <w:trPr>
          <w:trHeight w:val="2160"/>
        </w:trPr>
        <w:tc>
          <w:tcPr>
            <w:tcW w:w="153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403A" w:rsidRDefault="0020403A" w:rsidP="00692BD1">
            <w:pPr>
              <w:pStyle w:val="Standard"/>
            </w:pPr>
            <w:r>
              <w:t>Financiación e inversión</w:t>
            </w:r>
          </w:p>
        </w:tc>
        <w:tc>
          <w:tcPr>
            <w:tcW w:w="201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403A" w:rsidRDefault="0020403A" w:rsidP="00692BD1">
            <w:pPr>
              <w:pStyle w:val="Standard"/>
              <w:spacing w:line="242" w:lineRule="auto"/>
              <w:ind w:left="49" w:right="25"/>
              <w:rPr>
                <w:rFonts w:eastAsia="Arial" w:cs="Arial"/>
              </w:rPr>
            </w:pPr>
            <w:r>
              <w:rPr>
                <w:rFonts w:eastAsia="Arial" w:cs="Arial"/>
              </w:rPr>
              <w:t>1. Distinguir entre financiación e inversión.</w:t>
            </w:r>
          </w:p>
          <w:p w:rsidR="0020403A" w:rsidRDefault="0020403A" w:rsidP="00692BD1">
            <w:pPr>
              <w:pStyle w:val="Standard"/>
              <w:spacing w:line="242" w:lineRule="auto"/>
              <w:ind w:left="49" w:right="25"/>
              <w:rPr>
                <w:rFonts w:eastAsia="Arial" w:cs="Arial"/>
              </w:rPr>
            </w:pPr>
            <w:r>
              <w:rPr>
                <w:rFonts w:eastAsia="Arial" w:cs="Arial"/>
              </w:rPr>
              <w:t>CCL, CSIEE, CAA</w:t>
            </w:r>
          </w:p>
        </w:tc>
        <w:tc>
          <w:tcPr>
            <w:tcW w:w="198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403A" w:rsidRDefault="0020403A" w:rsidP="00692BD1">
            <w:pPr>
              <w:pStyle w:val="Standard"/>
            </w:pPr>
            <w:r>
              <w:t>1.1 Diferencia y define los conceptos financiación e inversión</w:t>
            </w:r>
          </w:p>
        </w:tc>
        <w:tc>
          <w:tcPr>
            <w:tcW w:w="2016" w:type="dxa"/>
            <w:vMerge w:val="restart"/>
            <w:tcBorders>
              <w:top w:val="single" w:sz="2" w:space="0" w:color="000000"/>
              <w:left w:val="single" w:sz="2" w:space="0" w:color="000000"/>
              <w:bottom w:val="single" w:sz="2" w:space="0" w:color="000000"/>
            </w:tcBorders>
            <w:shd w:val="clear" w:color="auto" w:fill="FFFFFF"/>
            <w:tcMar>
              <w:top w:w="0" w:type="dxa"/>
              <w:left w:w="108" w:type="dxa"/>
              <w:bottom w:w="0" w:type="dxa"/>
              <w:right w:w="108" w:type="dxa"/>
            </w:tcMar>
          </w:tcPr>
          <w:p w:rsidR="0020403A" w:rsidRDefault="0020403A" w:rsidP="00692BD1">
            <w:pPr>
              <w:pStyle w:val="Standard"/>
              <w:rPr>
                <w:sz w:val="22"/>
                <w:szCs w:val="22"/>
              </w:rPr>
            </w:pPr>
            <w:r>
              <w:rPr>
                <w:sz w:val="22"/>
                <w:szCs w:val="22"/>
              </w:rPr>
              <w:t>Actividades de clase</w:t>
            </w:r>
          </w:p>
          <w:p w:rsidR="0020403A" w:rsidRDefault="0020403A" w:rsidP="00692BD1">
            <w:pPr>
              <w:pStyle w:val="Standard"/>
              <w:rPr>
                <w:sz w:val="22"/>
                <w:szCs w:val="22"/>
              </w:rPr>
            </w:pPr>
          </w:p>
          <w:p w:rsidR="0020403A" w:rsidRDefault="0020403A" w:rsidP="00692BD1">
            <w:pPr>
              <w:pStyle w:val="Standard"/>
              <w:rPr>
                <w:sz w:val="22"/>
                <w:szCs w:val="22"/>
              </w:rPr>
            </w:pPr>
            <w:r>
              <w:rPr>
                <w:sz w:val="22"/>
                <w:szCs w:val="22"/>
              </w:rPr>
              <w:t>Prueba escrita</w:t>
            </w:r>
          </w:p>
          <w:p w:rsidR="0020403A" w:rsidRDefault="0020403A" w:rsidP="00692BD1">
            <w:pPr>
              <w:pStyle w:val="Standard"/>
              <w:rPr>
                <w:sz w:val="22"/>
                <w:szCs w:val="22"/>
              </w:rPr>
            </w:pPr>
          </w:p>
          <w:p w:rsidR="0020403A" w:rsidRDefault="0020403A" w:rsidP="00692BD1">
            <w:pPr>
              <w:pStyle w:val="Standard"/>
              <w:rPr>
                <w:sz w:val="22"/>
                <w:szCs w:val="22"/>
              </w:rPr>
            </w:pPr>
            <w:r>
              <w:rPr>
                <w:sz w:val="22"/>
                <w:szCs w:val="22"/>
              </w:rPr>
              <w:t>Resumen de la unidad</w:t>
            </w:r>
          </w:p>
          <w:p w:rsidR="0020403A" w:rsidRDefault="0020403A" w:rsidP="00692BD1">
            <w:pPr>
              <w:pStyle w:val="Standard"/>
              <w:rPr>
                <w:sz w:val="22"/>
                <w:szCs w:val="22"/>
              </w:rPr>
            </w:pPr>
          </w:p>
          <w:p w:rsidR="0020403A" w:rsidRDefault="0020403A" w:rsidP="00692BD1">
            <w:pPr>
              <w:pStyle w:val="Standard"/>
              <w:rPr>
                <w:sz w:val="22"/>
                <w:szCs w:val="22"/>
              </w:rPr>
            </w:pPr>
            <w:r>
              <w:rPr>
                <w:sz w:val="22"/>
                <w:szCs w:val="22"/>
              </w:rPr>
              <w:lastRenderedPageBreak/>
              <w:t>Participación en debates</w:t>
            </w:r>
          </w:p>
          <w:p w:rsidR="0020403A" w:rsidRDefault="0020403A" w:rsidP="00692BD1">
            <w:pPr>
              <w:pStyle w:val="Standard"/>
              <w:rPr>
                <w:sz w:val="22"/>
                <w:szCs w:val="22"/>
              </w:rPr>
            </w:pPr>
          </w:p>
          <w:p w:rsidR="0020403A" w:rsidRDefault="0020403A" w:rsidP="00692BD1">
            <w:pPr>
              <w:pStyle w:val="Standard"/>
              <w:rPr>
                <w:sz w:val="22"/>
                <w:szCs w:val="22"/>
              </w:rPr>
            </w:pPr>
            <w:r>
              <w:rPr>
                <w:sz w:val="22"/>
                <w:szCs w:val="22"/>
              </w:rPr>
              <w:t>Observación directa</w:t>
            </w:r>
          </w:p>
          <w:p w:rsidR="0020403A" w:rsidRDefault="0020403A" w:rsidP="00692BD1">
            <w:pPr>
              <w:pStyle w:val="Standard"/>
              <w:rPr>
                <w:sz w:val="22"/>
                <w:szCs w:val="22"/>
              </w:rPr>
            </w:pPr>
            <w:r>
              <w:rPr>
                <w:sz w:val="22"/>
                <w:szCs w:val="22"/>
              </w:rPr>
              <w:t>Tareas Moodle</w:t>
            </w:r>
          </w:p>
        </w:tc>
        <w:tc>
          <w:tcPr>
            <w:tcW w:w="167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403A" w:rsidRDefault="0020403A" w:rsidP="00692BD1">
            <w:pPr>
              <w:pStyle w:val="Standard"/>
              <w:jc w:val="center"/>
            </w:pPr>
            <w:r>
              <w:lastRenderedPageBreak/>
              <w:t>Estándar básico 2 puntos</w:t>
            </w:r>
          </w:p>
        </w:tc>
      </w:tr>
      <w:tr w:rsidR="0020403A" w:rsidTr="001D654D">
        <w:trPr>
          <w:trHeight w:val="2843"/>
        </w:trPr>
        <w:tc>
          <w:tcPr>
            <w:tcW w:w="153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403A" w:rsidRDefault="0020403A" w:rsidP="00692BD1">
            <w:pPr>
              <w:pStyle w:val="Standard"/>
              <w:ind w:left="107" w:hanging="141"/>
            </w:pPr>
            <w:r>
              <w:lastRenderedPageBreak/>
              <w:t>Tipos de Financiación</w:t>
            </w:r>
          </w:p>
        </w:tc>
        <w:tc>
          <w:tcPr>
            <w:tcW w:w="201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403A" w:rsidRDefault="0020403A" w:rsidP="00692BD1">
            <w:pPr>
              <w:pStyle w:val="Standard"/>
              <w:spacing w:line="242" w:lineRule="auto"/>
              <w:ind w:left="49" w:right="25"/>
            </w:pPr>
            <w:r>
              <w:rPr>
                <w:rFonts w:eastAsia="Arial" w:cs="Arial"/>
              </w:rPr>
              <w:t xml:space="preserve">2.  </w:t>
            </w:r>
            <w:r>
              <w:rPr>
                <w:rFonts w:eastAsia="Arial" w:cs="Arial"/>
                <w:w w:val="92"/>
              </w:rPr>
              <w:t>Identific</w:t>
            </w:r>
            <w:r>
              <w:rPr>
                <w:rFonts w:eastAsia="Arial" w:cs="Arial"/>
                <w:spacing w:val="-1"/>
                <w:w w:val="92"/>
              </w:rPr>
              <w:t>a</w:t>
            </w:r>
            <w:r>
              <w:rPr>
                <w:rFonts w:eastAsia="Arial" w:cs="Arial"/>
                <w:w w:val="92"/>
              </w:rPr>
              <w:t>r</w:t>
            </w:r>
            <w:r>
              <w:rPr>
                <w:rFonts w:eastAsia="Arial" w:cs="Arial"/>
                <w:spacing w:val="28"/>
                <w:w w:val="92"/>
              </w:rPr>
              <w:t xml:space="preserve"> </w:t>
            </w:r>
            <w:r>
              <w:rPr>
                <w:rFonts w:eastAsia="Arial" w:cs="Arial"/>
              </w:rPr>
              <w:t>las</w:t>
            </w:r>
            <w:r>
              <w:rPr>
                <w:rFonts w:eastAsia="Arial" w:cs="Arial"/>
                <w:spacing w:val="5"/>
              </w:rPr>
              <w:t xml:space="preserve"> </w:t>
            </w:r>
            <w:r>
              <w:rPr>
                <w:rFonts w:eastAsia="Arial" w:cs="Arial"/>
              </w:rPr>
              <w:t>fuen</w:t>
            </w:r>
            <w:r>
              <w:rPr>
                <w:rFonts w:eastAsia="Arial" w:cs="Arial"/>
                <w:spacing w:val="1"/>
              </w:rPr>
              <w:t>t</w:t>
            </w:r>
            <w:r>
              <w:rPr>
                <w:rFonts w:eastAsia="Arial" w:cs="Arial"/>
              </w:rPr>
              <w:t>es</w:t>
            </w:r>
            <w:r>
              <w:rPr>
                <w:rFonts w:eastAsia="Arial" w:cs="Arial"/>
                <w:spacing w:val="-16"/>
              </w:rPr>
              <w:t xml:space="preserve"> </w:t>
            </w:r>
            <w:r>
              <w:rPr>
                <w:rFonts w:eastAsia="Arial" w:cs="Arial"/>
              </w:rPr>
              <w:t>de</w:t>
            </w:r>
            <w:r>
              <w:rPr>
                <w:rFonts w:eastAsia="Arial" w:cs="Arial"/>
                <w:spacing w:val="6"/>
              </w:rPr>
              <w:t xml:space="preserve"> </w:t>
            </w:r>
            <w:r>
              <w:rPr>
                <w:rFonts w:eastAsia="Arial" w:cs="Arial"/>
                <w:w w:val="92"/>
              </w:rPr>
              <w:t>fin</w:t>
            </w:r>
            <w:r>
              <w:rPr>
                <w:rFonts w:eastAsia="Arial" w:cs="Arial"/>
                <w:spacing w:val="-1"/>
                <w:w w:val="92"/>
              </w:rPr>
              <w:t>a</w:t>
            </w:r>
            <w:r>
              <w:rPr>
                <w:rFonts w:eastAsia="Arial" w:cs="Arial"/>
                <w:w w:val="92"/>
              </w:rPr>
              <w:t>nc</w:t>
            </w:r>
            <w:r>
              <w:rPr>
                <w:rFonts w:eastAsia="Arial" w:cs="Arial"/>
                <w:spacing w:val="-1"/>
                <w:w w:val="92"/>
              </w:rPr>
              <w:t>ia</w:t>
            </w:r>
            <w:r>
              <w:rPr>
                <w:rFonts w:eastAsia="Arial" w:cs="Arial"/>
                <w:w w:val="92"/>
              </w:rPr>
              <w:t>ción</w:t>
            </w:r>
            <w:r>
              <w:rPr>
                <w:rFonts w:eastAsia="Arial" w:cs="Arial"/>
                <w:spacing w:val="29"/>
                <w:w w:val="92"/>
              </w:rPr>
              <w:t xml:space="preserve"> </w:t>
            </w:r>
            <w:r>
              <w:rPr>
                <w:rFonts w:eastAsia="Arial" w:cs="Arial"/>
              </w:rPr>
              <w:t>de</w:t>
            </w:r>
            <w:r>
              <w:rPr>
                <w:rFonts w:eastAsia="Arial" w:cs="Arial"/>
                <w:spacing w:val="6"/>
              </w:rPr>
              <w:t xml:space="preserve"> </w:t>
            </w:r>
            <w:r>
              <w:rPr>
                <w:rFonts w:eastAsia="Arial" w:cs="Arial"/>
              </w:rPr>
              <w:t>l</w:t>
            </w:r>
            <w:r>
              <w:rPr>
                <w:rFonts w:eastAsia="Arial" w:cs="Arial"/>
                <w:spacing w:val="-1"/>
              </w:rPr>
              <w:t>a</w:t>
            </w:r>
            <w:r>
              <w:rPr>
                <w:rFonts w:eastAsia="Arial" w:cs="Arial"/>
              </w:rPr>
              <w:t>s empre</w:t>
            </w:r>
            <w:r>
              <w:rPr>
                <w:rFonts w:eastAsia="Arial" w:cs="Arial"/>
                <w:spacing w:val="-1"/>
              </w:rPr>
              <w:t>s</w:t>
            </w:r>
            <w:r>
              <w:rPr>
                <w:rFonts w:eastAsia="Arial" w:cs="Arial"/>
              </w:rPr>
              <w:t>as.</w:t>
            </w:r>
          </w:p>
          <w:p w:rsidR="0020403A" w:rsidRDefault="0020403A" w:rsidP="00692BD1">
            <w:pPr>
              <w:pStyle w:val="Standard"/>
              <w:spacing w:line="242" w:lineRule="auto"/>
              <w:ind w:left="49" w:right="25"/>
              <w:rPr>
                <w:rFonts w:eastAsia="Arial" w:cs="Arial"/>
              </w:rPr>
            </w:pPr>
            <w:r>
              <w:rPr>
                <w:rFonts w:eastAsia="Arial" w:cs="Arial"/>
              </w:rPr>
              <w:t>CM, CAA, CSIEE</w:t>
            </w:r>
          </w:p>
        </w:tc>
        <w:tc>
          <w:tcPr>
            <w:tcW w:w="198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403A" w:rsidRDefault="0020403A" w:rsidP="00692BD1">
            <w:pPr>
              <w:pStyle w:val="Standard"/>
            </w:pPr>
            <w:r>
              <w:t xml:space="preserve">2.1. </w:t>
            </w:r>
            <w:r>
              <w:rPr>
                <w:rFonts w:eastAsia="Arial" w:cs="Arial"/>
                <w:spacing w:val="-3"/>
                <w:w w:val="92"/>
              </w:rPr>
              <w:t>Expli</w:t>
            </w:r>
            <w:r>
              <w:rPr>
                <w:rFonts w:eastAsia="Arial" w:cs="Arial"/>
                <w:spacing w:val="-2"/>
                <w:w w:val="92"/>
              </w:rPr>
              <w:t>c</w:t>
            </w:r>
            <w:r>
              <w:rPr>
                <w:rFonts w:eastAsia="Arial" w:cs="Arial"/>
                <w:w w:val="92"/>
              </w:rPr>
              <w:t>a</w:t>
            </w:r>
            <w:r>
              <w:rPr>
                <w:rFonts w:eastAsia="Arial" w:cs="Arial"/>
                <w:spacing w:val="16"/>
                <w:w w:val="92"/>
              </w:rPr>
              <w:t xml:space="preserve"> </w:t>
            </w:r>
            <w:r>
              <w:rPr>
                <w:rFonts w:eastAsia="Arial" w:cs="Arial"/>
                <w:spacing w:val="-2"/>
              </w:rPr>
              <w:t>l</w:t>
            </w:r>
            <w:r>
              <w:rPr>
                <w:rFonts w:eastAsia="Arial" w:cs="Arial"/>
                <w:spacing w:val="-3"/>
              </w:rPr>
              <w:t>a</w:t>
            </w:r>
            <w:r>
              <w:rPr>
                <w:rFonts w:eastAsia="Arial" w:cs="Arial"/>
              </w:rPr>
              <w:t>s</w:t>
            </w:r>
            <w:r>
              <w:rPr>
                <w:rFonts w:eastAsia="Arial" w:cs="Arial"/>
                <w:spacing w:val="-3"/>
              </w:rPr>
              <w:t xml:space="preserve"> </w:t>
            </w:r>
            <w:r>
              <w:rPr>
                <w:rFonts w:eastAsia="Arial" w:cs="Arial"/>
                <w:spacing w:val="-3"/>
                <w:w w:val="92"/>
              </w:rPr>
              <w:t>p</w:t>
            </w:r>
            <w:r>
              <w:rPr>
                <w:rFonts w:eastAsia="Arial" w:cs="Arial"/>
                <w:spacing w:val="-2"/>
                <w:w w:val="92"/>
              </w:rPr>
              <w:t>o</w:t>
            </w:r>
            <w:r>
              <w:rPr>
                <w:rFonts w:eastAsia="Arial" w:cs="Arial"/>
                <w:spacing w:val="-3"/>
                <w:w w:val="92"/>
              </w:rPr>
              <w:t>sibilid</w:t>
            </w:r>
            <w:r>
              <w:rPr>
                <w:rFonts w:eastAsia="Arial" w:cs="Arial"/>
                <w:spacing w:val="-2"/>
                <w:w w:val="92"/>
              </w:rPr>
              <w:t>a</w:t>
            </w:r>
            <w:r>
              <w:rPr>
                <w:rFonts w:eastAsia="Arial" w:cs="Arial"/>
                <w:spacing w:val="-3"/>
                <w:w w:val="92"/>
              </w:rPr>
              <w:t>de</w:t>
            </w:r>
            <w:r>
              <w:rPr>
                <w:rFonts w:eastAsia="Arial" w:cs="Arial"/>
                <w:w w:val="92"/>
              </w:rPr>
              <w:t>s</w:t>
            </w:r>
            <w:r>
              <w:rPr>
                <w:rFonts w:eastAsia="Arial" w:cs="Arial"/>
                <w:spacing w:val="19"/>
                <w:w w:val="92"/>
              </w:rPr>
              <w:t xml:space="preserve"> </w:t>
            </w:r>
            <w:r>
              <w:rPr>
                <w:rFonts w:eastAsia="Arial" w:cs="Arial"/>
                <w:spacing w:val="-3"/>
              </w:rPr>
              <w:t>d</w:t>
            </w:r>
            <w:r>
              <w:rPr>
                <w:rFonts w:eastAsia="Arial" w:cs="Arial"/>
              </w:rPr>
              <w:t>e</w:t>
            </w:r>
            <w:r>
              <w:rPr>
                <w:rFonts w:eastAsia="Arial" w:cs="Arial"/>
                <w:spacing w:val="-1"/>
              </w:rPr>
              <w:t xml:space="preserve"> </w:t>
            </w:r>
            <w:r>
              <w:rPr>
                <w:rFonts w:eastAsia="Arial" w:cs="Arial"/>
                <w:spacing w:val="-4"/>
                <w:w w:val="92"/>
              </w:rPr>
              <w:t>f</w:t>
            </w:r>
            <w:r>
              <w:rPr>
                <w:rFonts w:eastAsia="Arial" w:cs="Arial"/>
                <w:spacing w:val="-3"/>
                <w:w w:val="92"/>
              </w:rPr>
              <w:t>in</w:t>
            </w:r>
            <w:r>
              <w:rPr>
                <w:rFonts w:eastAsia="Arial" w:cs="Arial"/>
                <w:spacing w:val="-2"/>
                <w:w w:val="92"/>
              </w:rPr>
              <w:t>an</w:t>
            </w:r>
            <w:r>
              <w:rPr>
                <w:rFonts w:eastAsia="Arial" w:cs="Arial"/>
                <w:spacing w:val="-3"/>
                <w:w w:val="92"/>
              </w:rPr>
              <w:t>ciac</w:t>
            </w:r>
            <w:r>
              <w:rPr>
                <w:rFonts w:eastAsia="Arial" w:cs="Arial"/>
                <w:spacing w:val="-2"/>
                <w:w w:val="92"/>
              </w:rPr>
              <w:t>i</w:t>
            </w:r>
            <w:r>
              <w:rPr>
                <w:rFonts w:eastAsia="Arial" w:cs="Arial"/>
                <w:spacing w:val="-3"/>
                <w:w w:val="92"/>
              </w:rPr>
              <w:t>ó</w:t>
            </w:r>
            <w:r>
              <w:rPr>
                <w:rFonts w:eastAsia="Arial" w:cs="Arial"/>
                <w:w w:val="92"/>
              </w:rPr>
              <w:t>n</w:t>
            </w:r>
            <w:r>
              <w:rPr>
                <w:rFonts w:eastAsia="Arial" w:cs="Arial"/>
                <w:spacing w:val="19"/>
                <w:w w:val="92"/>
              </w:rPr>
              <w:t xml:space="preserve"> </w:t>
            </w:r>
            <w:r>
              <w:rPr>
                <w:rFonts w:eastAsia="Arial" w:cs="Arial"/>
                <w:spacing w:val="-3"/>
              </w:rPr>
              <w:t>de</w:t>
            </w:r>
            <w:r>
              <w:rPr>
                <w:rFonts w:eastAsia="Arial" w:cs="Arial"/>
              </w:rPr>
              <w:t>l</w:t>
            </w:r>
            <w:r>
              <w:rPr>
                <w:rFonts w:eastAsia="Arial" w:cs="Arial"/>
                <w:spacing w:val="-4"/>
              </w:rPr>
              <w:t xml:space="preserve"> </w:t>
            </w:r>
            <w:r>
              <w:rPr>
                <w:rFonts w:eastAsia="Arial" w:cs="Arial"/>
                <w:spacing w:val="-2"/>
              </w:rPr>
              <w:t>d</w:t>
            </w:r>
            <w:r>
              <w:rPr>
                <w:rFonts w:eastAsia="Arial" w:cs="Arial"/>
                <w:spacing w:val="-4"/>
              </w:rPr>
              <w:t>í</w:t>
            </w:r>
            <w:r>
              <w:rPr>
                <w:rFonts w:eastAsia="Arial" w:cs="Arial"/>
              </w:rPr>
              <w:t>a</w:t>
            </w:r>
            <w:r>
              <w:rPr>
                <w:rFonts w:eastAsia="Arial" w:cs="Arial"/>
                <w:spacing w:val="-5"/>
              </w:rPr>
              <w:t xml:space="preserve"> </w:t>
            </w:r>
            <w:r>
              <w:rPr>
                <w:rFonts w:eastAsia="Arial" w:cs="Arial"/>
              </w:rPr>
              <w:t>a</w:t>
            </w:r>
            <w:r>
              <w:rPr>
                <w:rFonts w:eastAsia="Arial" w:cs="Arial"/>
                <w:spacing w:val="4"/>
              </w:rPr>
              <w:t xml:space="preserve"> </w:t>
            </w:r>
            <w:r>
              <w:rPr>
                <w:rFonts w:eastAsia="Arial" w:cs="Arial"/>
                <w:spacing w:val="-3"/>
              </w:rPr>
              <w:t>día d</w:t>
            </w:r>
            <w:r>
              <w:rPr>
                <w:rFonts w:eastAsia="Arial" w:cs="Arial"/>
              </w:rPr>
              <w:t xml:space="preserve">e </w:t>
            </w:r>
            <w:r>
              <w:rPr>
                <w:rFonts w:eastAsia="Arial" w:cs="Arial"/>
                <w:spacing w:val="2"/>
              </w:rPr>
              <w:t xml:space="preserve"> </w:t>
            </w:r>
            <w:r>
              <w:rPr>
                <w:rFonts w:eastAsia="Arial" w:cs="Arial"/>
                <w:spacing w:val="-2"/>
              </w:rPr>
              <w:t>l</w:t>
            </w:r>
            <w:r>
              <w:rPr>
                <w:rFonts w:eastAsia="Arial" w:cs="Arial"/>
                <w:spacing w:val="-3"/>
              </w:rPr>
              <w:t>a</w:t>
            </w:r>
            <w:r>
              <w:rPr>
                <w:rFonts w:eastAsia="Arial" w:cs="Arial"/>
              </w:rPr>
              <w:t xml:space="preserve">s </w:t>
            </w:r>
            <w:r>
              <w:rPr>
                <w:rFonts w:eastAsia="Arial" w:cs="Arial"/>
                <w:spacing w:val="2"/>
              </w:rPr>
              <w:t xml:space="preserve"> </w:t>
            </w:r>
            <w:r>
              <w:rPr>
                <w:rFonts w:eastAsia="Arial" w:cs="Arial"/>
                <w:spacing w:val="-3"/>
              </w:rPr>
              <w:t>e</w:t>
            </w:r>
            <w:r>
              <w:rPr>
                <w:rFonts w:eastAsia="Arial" w:cs="Arial"/>
                <w:spacing w:val="-2"/>
              </w:rPr>
              <w:t>m</w:t>
            </w:r>
            <w:r>
              <w:rPr>
                <w:rFonts w:eastAsia="Arial" w:cs="Arial"/>
                <w:spacing w:val="-3"/>
              </w:rPr>
              <w:t>pr</w:t>
            </w:r>
            <w:r>
              <w:rPr>
                <w:rFonts w:eastAsia="Arial" w:cs="Arial"/>
                <w:spacing w:val="-2"/>
              </w:rPr>
              <w:t>e</w:t>
            </w:r>
            <w:r>
              <w:rPr>
                <w:rFonts w:eastAsia="Arial" w:cs="Arial"/>
                <w:spacing w:val="-3"/>
              </w:rPr>
              <w:t>sa</w:t>
            </w:r>
            <w:r>
              <w:rPr>
                <w:rFonts w:eastAsia="Arial" w:cs="Arial"/>
              </w:rPr>
              <w:t>s</w:t>
            </w:r>
            <w:r>
              <w:rPr>
                <w:rFonts w:eastAsia="Arial" w:cs="Arial"/>
                <w:spacing w:val="10"/>
              </w:rPr>
              <w:t xml:space="preserve"> </w:t>
            </w:r>
            <w:r>
              <w:rPr>
                <w:rFonts w:eastAsia="Arial" w:cs="Arial"/>
                <w:spacing w:val="-3"/>
              </w:rPr>
              <w:t>d</w:t>
            </w:r>
            <w:r>
              <w:rPr>
                <w:rFonts w:eastAsia="Arial" w:cs="Arial"/>
                <w:spacing w:val="-2"/>
              </w:rPr>
              <w:t>i</w:t>
            </w:r>
            <w:r>
              <w:rPr>
                <w:rFonts w:eastAsia="Arial" w:cs="Arial"/>
                <w:spacing w:val="-3"/>
              </w:rPr>
              <w:t>f</w:t>
            </w:r>
            <w:r>
              <w:rPr>
                <w:rFonts w:eastAsia="Arial" w:cs="Arial"/>
                <w:spacing w:val="-2"/>
              </w:rPr>
              <w:t>e</w:t>
            </w:r>
            <w:r>
              <w:rPr>
                <w:rFonts w:eastAsia="Arial" w:cs="Arial"/>
                <w:spacing w:val="-3"/>
              </w:rPr>
              <w:t>ren</w:t>
            </w:r>
            <w:r>
              <w:rPr>
                <w:rFonts w:eastAsia="Arial" w:cs="Arial"/>
                <w:spacing w:val="-2"/>
              </w:rPr>
              <w:t>c</w:t>
            </w:r>
            <w:r>
              <w:rPr>
                <w:rFonts w:eastAsia="Arial" w:cs="Arial"/>
                <w:spacing w:val="-3"/>
              </w:rPr>
              <w:t>iand</w:t>
            </w:r>
            <w:r>
              <w:rPr>
                <w:rFonts w:eastAsia="Arial" w:cs="Arial"/>
              </w:rPr>
              <w:t>o</w:t>
            </w:r>
            <w:r>
              <w:rPr>
                <w:rFonts w:eastAsia="Arial" w:cs="Arial"/>
                <w:spacing w:val="-6"/>
              </w:rPr>
              <w:t xml:space="preserve"> </w:t>
            </w:r>
            <w:r>
              <w:rPr>
                <w:rFonts w:eastAsia="Arial" w:cs="Arial"/>
                <w:spacing w:val="-3"/>
              </w:rPr>
              <w:t>l</w:t>
            </w:r>
            <w:r>
              <w:rPr>
                <w:rFonts w:eastAsia="Arial" w:cs="Arial"/>
              </w:rPr>
              <w:t xml:space="preserve">a </w:t>
            </w:r>
            <w:r>
              <w:rPr>
                <w:rFonts w:eastAsia="Arial" w:cs="Arial"/>
                <w:spacing w:val="8"/>
              </w:rPr>
              <w:t xml:space="preserve"> </w:t>
            </w:r>
            <w:r>
              <w:rPr>
                <w:rFonts w:eastAsia="Arial" w:cs="Arial"/>
                <w:spacing w:val="-3"/>
              </w:rPr>
              <w:t>fina</w:t>
            </w:r>
            <w:r>
              <w:rPr>
                <w:rFonts w:eastAsia="Arial" w:cs="Arial"/>
                <w:spacing w:val="-2"/>
              </w:rPr>
              <w:t>n</w:t>
            </w:r>
            <w:r>
              <w:rPr>
                <w:rFonts w:eastAsia="Arial" w:cs="Arial"/>
                <w:spacing w:val="-3"/>
              </w:rPr>
              <w:t>ci</w:t>
            </w:r>
            <w:r>
              <w:rPr>
                <w:rFonts w:eastAsia="Arial" w:cs="Arial"/>
                <w:spacing w:val="-2"/>
              </w:rPr>
              <w:t>a</w:t>
            </w:r>
            <w:r>
              <w:rPr>
                <w:rFonts w:eastAsia="Arial" w:cs="Arial"/>
                <w:spacing w:val="-3"/>
              </w:rPr>
              <w:t>ció</w:t>
            </w:r>
            <w:r>
              <w:rPr>
                <w:rFonts w:eastAsia="Arial" w:cs="Arial"/>
              </w:rPr>
              <w:t>n</w:t>
            </w:r>
            <w:r>
              <w:rPr>
                <w:rFonts w:eastAsia="Arial" w:cs="Arial"/>
                <w:spacing w:val="1"/>
              </w:rPr>
              <w:t xml:space="preserve"> </w:t>
            </w:r>
            <w:r>
              <w:rPr>
                <w:rFonts w:eastAsia="Arial" w:cs="Arial"/>
                <w:spacing w:val="-2"/>
              </w:rPr>
              <w:t>e</w:t>
            </w:r>
            <w:r>
              <w:rPr>
                <w:rFonts w:eastAsia="Arial" w:cs="Arial"/>
                <w:spacing w:val="-3"/>
              </w:rPr>
              <w:t>xt</w:t>
            </w:r>
            <w:r>
              <w:rPr>
                <w:rFonts w:eastAsia="Arial" w:cs="Arial"/>
                <w:spacing w:val="-2"/>
              </w:rPr>
              <w:t>e</w:t>
            </w:r>
            <w:r>
              <w:rPr>
                <w:rFonts w:eastAsia="Arial" w:cs="Arial"/>
                <w:spacing w:val="-3"/>
              </w:rPr>
              <w:t>rn</w:t>
            </w:r>
            <w:r>
              <w:rPr>
                <w:rFonts w:eastAsia="Arial" w:cs="Arial"/>
              </w:rPr>
              <w:t>a</w:t>
            </w:r>
            <w:r>
              <w:rPr>
                <w:rFonts w:eastAsia="Arial" w:cs="Arial"/>
                <w:spacing w:val="22"/>
              </w:rPr>
              <w:t xml:space="preserve"> </w:t>
            </w:r>
            <w:r>
              <w:rPr>
                <w:rFonts w:eastAsia="Arial" w:cs="Arial"/>
              </w:rPr>
              <w:t xml:space="preserve">e </w:t>
            </w:r>
            <w:r>
              <w:rPr>
                <w:rFonts w:eastAsia="Arial" w:cs="Arial"/>
                <w:spacing w:val="-3"/>
                <w:w w:val="92"/>
              </w:rPr>
              <w:t>in</w:t>
            </w:r>
            <w:r>
              <w:rPr>
                <w:rFonts w:eastAsia="Arial" w:cs="Arial"/>
                <w:spacing w:val="-4"/>
                <w:w w:val="92"/>
              </w:rPr>
              <w:t>t</w:t>
            </w:r>
            <w:r>
              <w:rPr>
                <w:rFonts w:eastAsia="Arial" w:cs="Arial"/>
                <w:spacing w:val="-2"/>
                <w:w w:val="92"/>
              </w:rPr>
              <w:t>e</w:t>
            </w:r>
            <w:r>
              <w:rPr>
                <w:rFonts w:eastAsia="Arial" w:cs="Arial"/>
                <w:spacing w:val="-3"/>
                <w:w w:val="92"/>
              </w:rPr>
              <w:t>rn</w:t>
            </w:r>
            <w:r>
              <w:rPr>
                <w:rFonts w:eastAsia="Arial" w:cs="Arial"/>
                <w:spacing w:val="-2"/>
                <w:w w:val="92"/>
              </w:rPr>
              <w:t>a</w:t>
            </w:r>
            <w:r>
              <w:rPr>
                <w:rFonts w:eastAsia="Arial" w:cs="Arial"/>
                <w:w w:val="92"/>
              </w:rPr>
              <w:t>,</w:t>
            </w:r>
            <w:r>
              <w:rPr>
                <w:rFonts w:eastAsia="Arial" w:cs="Arial"/>
                <w:spacing w:val="4"/>
                <w:w w:val="92"/>
              </w:rPr>
              <w:t xml:space="preserve"> </w:t>
            </w:r>
            <w:r>
              <w:rPr>
                <w:rFonts w:eastAsia="Arial" w:cs="Arial"/>
              </w:rPr>
              <w:t>a</w:t>
            </w:r>
            <w:r>
              <w:rPr>
                <w:rFonts w:eastAsia="Arial" w:cs="Arial"/>
                <w:spacing w:val="-9"/>
              </w:rPr>
              <w:t xml:space="preserve"> </w:t>
            </w:r>
            <w:r>
              <w:rPr>
                <w:rFonts w:eastAsia="Arial" w:cs="Arial"/>
                <w:spacing w:val="-3"/>
                <w:w w:val="92"/>
              </w:rPr>
              <w:t>c</w:t>
            </w:r>
            <w:r>
              <w:rPr>
                <w:rFonts w:eastAsia="Arial" w:cs="Arial"/>
                <w:spacing w:val="-2"/>
                <w:w w:val="92"/>
              </w:rPr>
              <w:t>or</w:t>
            </w:r>
            <w:r>
              <w:rPr>
                <w:rFonts w:eastAsia="Arial" w:cs="Arial"/>
                <w:spacing w:val="-4"/>
                <w:w w:val="92"/>
              </w:rPr>
              <w:t>t</w:t>
            </w:r>
            <w:r>
              <w:rPr>
                <w:rFonts w:eastAsia="Arial" w:cs="Arial"/>
                <w:w w:val="92"/>
              </w:rPr>
              <w:t>o</w:t>
            </w:r>
            <w:r>
              <w:rPr>
                <w:rFonts w:eastAsia="Arial" w:cs="Arial"/>
                <w:spacing w:val="3"/>
                <w:w w:val="92"/>
              </w:rPr>
              <w:t xml:space="preserve"> </w:t>
            </w:r>
            <w:r>
              <w:rPr>
                <w:rFonts w:eastAsia="Arial" w:cs="Arial"/>
              </w:rPr>
              <w:t>y</w:t>
            </w:r>
            <w:r>
              <w:rPr>
                <w:rFonts w:eastAsia="Arial" w:cs="Arial"/>
                <w:spacing w:val="-8"/>
              </w:rPr>
              <w:t xml:space="preserve"> </w:t>
            </w:r>
            <w:r>
              <w:rPr>
                <w:rFonts w:eastAsia="Arial" w:cs="Arial"/>
              </w:rPr>
              <w:t>a</w:t>
            </w:r>
            <w:r>
              <w:rPr>
                <w:rFonts w:eastAsia="Arial" w:cs="Arial"/>
                <w:spacing w:val="-9"/>
              </w:rPr>
              <w:t xml:space="preserve"> </w:t>
            </w:r>
            <w:r>
              <w:rPr>
                <w:rFonts w:eastAsia="Arial" w:cs="Arial"/>
                <w:spacing w:val="-2"/>
                <w:w w:val="92"/>
              </w:rPr>
              <w:t>l</w:t>
            </w:r>
            <w:r>
              <w:rPr>
                <w:rFonts w:eastAsia="Arial" w:cs="Arial"/>
                <w:spacing w:val="-3"/>
                <w:w w:val="92"/>
              </w:rPr>
              <w:t>arg</w:t>
            </w:r>
            <w:r>
              <w:rPr>
                <w:rFonts w:eastAsia="Arial" w:cs="Arial"/>
                <w:w w:val="92"/>
              </w:rPr>
              <w:t>o</w:t>
            </w:r>
            <w:r>
              <w:rPr>
                <w:rFonts w:eastAsia="Arial" w:cs="Arial"/>
                <w:spacing w:val="3"/>
                <w:w w:val="92"/>
              </w:rPr>
              <w:t xml:space="preserve"> </w:t>
            </w:r>
            <w:r>
              <w:rPr>
                <w:rFonts w:eastAsia="Arial" w:cs="Arial"/>
                <w:spacing w:val="-3"/>
                <w:w w:val="92"/>
              </w:rPr>
              <w:t>pl</w:t>
            </w:r>
            <w:r>
              <w:rPr>
                <w:rFonts w:eastAsia="Arial" w:cs="Arial"/>
                <w:spacing w:val="-2"/>
                <w:w w:val="92"/>
              </w:rPr>
              <w:t>a</w:t>
            </w:r>
            <w:r>
              <w:rPr>
                <w:rFonts w:eastAsia="Arial" w:cs="Arial"/>
                <w:spacing w:val="-4"/>
                <w:w w:val="92"/>
              </w:rPr>
              <w:t>z</w:t>
            </w:r>
            <w:r>
              <w:rPr>
                <w:rFonts w:eastAsia="Arial" w:cs="Arial"/>
                <w:spacing w:val="-2"/>
                <w:w w:val="92"/>
              </w:rPr>
              <w:t>o</w:t>
            </w:r>
            <w:r>
              <w:rPr>
                <w:rFonts w:eastAsia="Arial" w:cs="Arial"/>
                <w:w w:val="92"/>
              </w:rPr>
              <w:t>,</w:t>
            </w:r>
            <w:r>
              <w:rPr>
                <w:rFonts w:eastAsia="Arial" w:cs="Arial"/>
                <w:spacing w:val="3"/>
                <w:w w:val="92"/>
              </w:rPr>
              <w:t xml:space="preserve"> </w:t>
            </w:r>
            <w:r>
              <w:rPr>
                <w:rFonts w:eastAsia="Arial" w:cs="Arial"/>
                <w:spacing w:val="-3"/>
                <w:w w:val="92"/>
              </w:rPr>
              <w:t>a</w:t>
            </w:r>
            <w:r>
              <w:rPr>
                <w:rFonts w:eastAsia="Arial" w:cs="Arial"/>
                <w:spacing w:val="-2"/>
                <w:w w:val="92"/>
              </w:rPr>
              <w:t>s</w:t>
            </w:r>
            <w:r>
              <w:rPr>
                <w:rFonts w:eastAsia="Arial" w:cs="Arial"/>
                <w:w w:val="92"/>
              </w:rPr>
              <w:t>í</w:t>
            </w:r>
            <w:r>
              <w:rPr>
                <w:rFonts w:eastAsia="Arial" w:cs="Arial"/>
                <w:spacing w:val="2"/>
                <w:w w:val="92"/>
              </w:rPr>
              <w:t xml:space="preserve"> </w:t>
            </w:r>
            <w:r>
              <w:rPr>
                <w:rFonts w:eastAsia="Arial" w:cs="Arial"/>
                <w:spacing w:val="-2"/>
                <w:w w:val="92"/>
              </w:rPr>
              <w:t>c</w:t>
            </w:r>
            <w:r>
              <w:rPr>
                <w:rFonts w:eastAsia="Arial" w:cs="Arial"/>
                <w:spacing w:val="-3"/>
                <w:w w:val="92"/>
              </w:rPr>
              <w:t>o</w:t>
            </w:r>
            <w:r>
              <w:rPr>
                <w:rFonts w:eastAsia="Arial" w:cs="Arial"/>
                <w:spacing w:val="-2"/>
                <w:w w:val="92"/>
              </w:rPr>
              <w:t>m</w:t>
            </w:r>
            <w:r>
              <w:rPr>
                <w:rFonts w:eastAsia="Arial" w:cs="Arial"/>
                <w:w w:val="92"/>
              </w:rPr>
              <w:t>o</w:t>
            </w:r>
            <w:r>
              <w:rPr>
                <w:rFonts w:eastAsia="Arial" w:cs="Arial"/>
                <w:spacing w:val="2"/>
                <w:w w:val="92"/>
              </w:rPr>
              <w:t xml:space="preserve"> </w:t>
            </w:r>
            <w:r>
              <w:rPr>
                <w:rFonts w:eastAsia="Arial" w:cs="Arial"/>
                <w:spacing w:val="-3"/>
              </w:rPr>
              <w:t>e</w:t>
            </w:r>
            <w:r>
              <w:rPr>
                <w:rFonts w:eastAsia="Arial" w:cs="Arial"/>
              </w:rPr>
              <w:t>l</w:t>
            </w:r>
            <w:r>
              <w:rPr>
                <w:rFonts w:eastAsia="Arial" w:cs="Arial"/>
                <w:spacing w:val="-10"/>
              </w:rPr>
              <w:t xml:space="preserve"> </w:t>
            </w:r>
            <w:r>
              <w:rPr>
                <w:rFonts w:eastAsia="Arial" w:cs="Arial"/>
                <w:spacing w:val="-3"/>
                <w:w w:val="92"/>
              </w:rPr>
              <w:t>co</w:t>
            </w:r>
            <w:r>
              <w:rPr>
                <w:rFonts w:eastAsia="Arial" w:cs="Arial"/>
                <w:spacing w:val="-2"/>
                <w:w w:val="92"/>
              </w:rPr>
              <w:t>s</w:t>
            </w:r>
            <w:r>
              <w:rPr>
                <w:rFonts w:eastAsia="Arial" w:cs="Arial"/>
                <w:spacing w:val="-4"/>
                <w:w w:val="92"/>
              </w:rPr>
              <w:t>t</w:t>
            </w:r>
            <w:r>
              <w:rPr>
                <w:rFonts w:eastAsia="Arial" w:cs="Arial"/>
                <w:w w:val="92"/>
              </w:rPr>
              <w:t>e</w:t>
            </w:r>
            <w:r>
              <w:rPr>
                <w:rFonts w:eastAsia="Arial" w:cs="Arial"/>
                <w:spacing w:val="3"/>
                <w:w w:val="92"/>
              </w:rPr>
              <w:t xml:space="preserve"> </w:t>
            </w:r>
            <w:r>
              <w:rPr>
                <w:rFonts w:eastAsia="Arial" w:cs="Arial"/>
                <w:spacing w:val="-2"/>
              </w:rPr>
              <w:t>d</w:t>
            </w:r>
            <w:r>
              <w:rPr>
                <w:rFonts w:eastAsia="Arial" w:cs="Arial"/>
              </w:rPr>
              <w:t>e</w:t>
            </w:r>
            <w:r>
              <w:rPr>
                <w:rFonts w:eastAsia="Arial" w:cs="Arial"/>
                <w:spacing w:val="-15"/>
              </w:rPr>
              <w:t xml:space="preserve"> </w:t>
            </w:r>
            <w:r>
              <w:rPr>
                <w:rFonts w:eastAsia="Arial" w:cs="Arial"/>
                <w:spacing w:val="-3"/>
                <w:w w:val="92"/>
              </w:rPr>
              <w:t>cad</w:t>
            </w:r>
            <w:r>
              <w:rPr>
                <w:rFonts w:eastAsia="Arial" w:cs="Arial"/>
                <w:w w:val="92"/>
              </w:rPr>
              <w:t>a</w:t>
            </w:r>
            <w:r>
              <w:rPr>
                <w:rFonts w:eastAsia="Arial" w:cs="Arial"/>
                <w:spacing w:val="4"/>
                <w:w w:val="92"/>
              </w:rPr>
              <w:t xml:space="preserve"> </w:t>
            </w:r>
            <w:r>
              <w:rPr>
                <w:rFonts w:eastAsia="Arial" w:cs="Arial"/>
                <w:spacing w:val="-3"/>
              </w:rPr>
              <w:t>un</w:t>
            </w:r>
            <w:r>
              <w:rPr>
                <w:rFonts w:eastAsia="Arial" w:cs="Arial"/>
              </w:rPr>
              <w:t>a y</w:t>
            </w:r>
            <w:r>
              <w:rPr>
                <w:rFonts w:eastAsia="Arial" w:cs="Arial"/>
                <w:spacing w:val="-15"/>
              </w:rPr>
              <w:t xml:space="preserve"> </w:t>
            </w:r>
            <w:r>
              <w:rPr>
                <w:rFonts w:eastAsia="Arial" w:cs="Arial"/>
                <w:spacing w:val="-2"/>
                <w:w w:val="92"/>
              </w:rPr>
              <w:t>l</w:t>
            </w:r>
            <w:r>
              <w:rPr>
                <w:rFonts w:eastAsia="Arial" w:cs="Arial"/>
                <w:spacing w:val="-3"/>
                <w:w w:val="92"/>
              </w:rPr>
              <w:t>a</w:t>
            </w:r>
            <w:r>
              <w:rPr>
                <w:rFonts w:eastAsia="Arial" w:cs="Arial"/>
                <w:w w:val="92"/>
              </w:rPr>
              <w:t>s</w:t>
            </w:r>
            <w:r>
              <w:rPr>
                <w:rFonts w:eastAsia="Arial" w:cs="Arial"/>
                <w:spacing w:val="-4"/>
                <w:w w:val="92"/>
              </w:rPr>
              <w:t xml:space="preserve"> </w:t>
            </w:r>
            <w:r>
              <w:rPr>
                <w:rFonts w:eastAsia="Arial" w:cs="Arial"/>
                <w:spacing w:val="-3"/>
                <w:w w:val="92"/>
              </w:rPr>
              <w:t>i</w:t>
            </w:r>
            <w:r>
              <w:rPr>
                <w:rFonts w:eastAsia="Arial" w:cs="Arial"/>
                <w:spacing w:val="-2"/>
                <w:w w:val="92"/>
              </w:rPr>
              <w:t>m</w:t>
            </w:r>
            <w:r>
              <w:rPr>
                <w:rFonts w:eastAsia="Arial" w:cs="Arial"/>
                <w:spacing w:val="-3"/>
                <w:w w:val="92"/>
              </w:rPr>
              <w:t>plic</w:t>
            </w:r>
            <w:r>
              <w:rPr>
                <w:rFonts w:eastAsia="Arial" w:cs="Arial"/>
                <w:spacing w:val="-2"/>
                <w:w w:val="92"/>
              </w:rPr>
              <w:t>a</w:t>
            </w:r>
            <w:r>
              <w:rPr>
                <w:rFonts w:eastAsia="Arial" w:cs="Arial"/>
                <w:spacing w:val="-3"/>
                <w:w w:val="92"/>
              </w:rPr>
              <w:t>cio</w:t>
            </w:r>
            <w:r>
              <w:rPr>
                <w:rFonts w:eastAsia="Arial" w:cs="Arial"/>
                <w:spacing w:val="-2"/>
                <w:w w:val="92"/>
              </w:rPr>
              <w:t>n</w:t>
            </w:r>
            <w:r>
              <w:rPr>
                <w:rFonts w:eastAsia="Arial" w:cs="Arial"/>
                <w:spacing w:val="-3"/>
                <w:w w:val="92"/>
              </w:rPr>
              <w:t>e</w:t>
            </w:r>
            <w:r>
              <w:rPr>
                <w:rFonts w:eastAsia="Arial" w:cs="Arial"/>
                <w:w w:val="92"/>
              </w:rPr>
              <w:t>s</w:t>
            </w:r>
            <w:r>
              <w:rPr>
                <w:rFonts w:eastAsia="Arial" w:cs="Arial"/>
                <w:spacing w:val="2"/>
                <w:w w:val="92"/>
              </w:rPr>
              <w:t xml:space="preserve"> </w:t>
            </w:r>
            <w:r>
              <w:rPr>
                <w:rFonts w:eastAsia="Arial" w:cs="Arial"/>
                <w:spacing w:val="-3"/>
                <w:w w:val="92"/>
              </w:rPr>
              <w:t>e</w:t>
            </w:r>
            <w:r>
              <w:rPr>
                <w:rFonts w:eastAsia="Arial" w:cs="Arial"/>
                <w:w w:val="92"/>
              </w:rPr>
              <w:t>n</w:t>
            </w:r>
            <w:r>
              <w:rPr>
                <w:rFonts w:eastAsia="Arial" w:cs="Arial"/>
                <w:spacing w:val="-5"/>
                <w:w w:val="92"/>
              </w:rPr>
              <w:t xml:space="preserve"> </w:t>
            </w:r>
            <w:r>
              <w:rPr>
                <w:rFonts w:eastAsia="Arial" w:cs="Arial"/>
                <w:spacing w:val="-3"/>
              </w:rPr>
              <w:t>l</w:t>
            </w:r>
            <w:r>
              <w:rPr>
                <w:rFonts w:eastAsia="Arial" w:cs="Arial"/>
              </w:rPr>
              <w:t>a</w:t>
            </w:r>
            <w:r>
              <w:rPr>
                <w:rFonts w:eastAsia="Arial" w:cs="Arial"/>
                <w:spacing w:val="-15"/>
              </w:rPr>
              <w:t xml:space="preserve"> </w:t>
            </w:r>
            <w:r>
              <w:rPr>
                <w:rFonts w:eastAsia="Arial" w:cs="Arial"/>
                <w:spacing w:val="-3"/>
                <w:w w:val="92"/>
              </w:rPr>
              <w:t>ma</w:t>
            </w:r>
            <w:r>
              <w:rPr>
                <w:rFonts w:eastAsia="Arial" w:cs="Arial"/>
                <w:spacing w:val="-2"/>
                <w:w w:val="92"/>
              </w:rPr>
              <w:t>r</w:t>
            </w:r>
            <w:r>
              <w:rPr>
                <w:rFonts w:eastAsia="Arial" w:cs="Arial"/>
                <w:spacing w:val="-3"/>
                <w:w w:val="92"/>
              </w:rPr>
              <w:t>ch</w:t>
            </w:r>
            <w:r>
              <w:rPr>
                <w:rFonts w:eastAsia="Arial" w:cs="Arial"/>
                <w:w w:val="92"/>
              </w:rPr>
              <w:t>a</w:t>
            </w:r>
            <w:r>
              <w:rPr>
                <w:rFonts w:eastAsia="Arial" w:cs="Arial"/>
                <w:spacing w:val="-2"/>
                <w:w w:val="92"/>
              </w:rPr>
              <w:t xml:space="preserve"> </w:t>
            </w:r>
            <w:r>
              <w:rPr>
                <w:rFonts w:eastAsia="Arial" w:cs="Arial"/>
                <w:spacing w:val="-3"/>
                <w:w w:val="92"/>
              </w:rPr>
              <w:t>d</w:t>
            </w:r>
            <w:r>
              <w:rPr>
                <w:rFonts w:eastAsia="Arial" w:cs="Arial"/>
                <w:w w:val="92"/>
              </w:rPr>
              <w:t>e</w:t>
            </w:r>
            <w:r>
              <w:rPr>
                <w:rFonts w:eastAsia="Arial" w:cs="Arial"/>
                <w:spacing w:val="-4"/>
                <w:w w:val="92"/>
              </w:rPr>
              <w:t xml:space="preserve"> </w:t>
            </w:r>
            <w:r>
              <w:rPr>
                <w:rFonts w:eastAsia="Arial" w:cs="Arial"/>
                <w:spacing w:val="-3"/>
              </w:rPr>
              <w:t>l</w:t>
            </w:r>
            <w:r>
              <w:rPr>
                <w:rFonts w:eastAsia="Arial" w:cs="Arial"/>
              </w:rPr>
              <w:t>a</w:t>
            </w:r>
            <w:r>
              <w:rPr>
                <w:rFonts w:eastAsia="Arial" w:cs="Arial"/>
                <w:spacing w:val="-15"/>
              </w:rPr>
              <w:t xml:space="preserve"> </w:t>
            </w:r>
            <w:r>
              <w:rPr>
                <w:rFonts w:eastAsia="Arial" w:cs="Arial"/>
                <w:spacing w:val="-3"/>
              </w:rPr>
              <w:t>empr</w:t>
            </w:r>
            <w:r>
              <w:rPr>
                <w:rFonts w:eastAsia="Arial" w:cs="Arial"/>
                <w:spacing w:val="-2"/>
              </w:rPr>
              <w:t>e</w:t>
            </w:r>
            <w:r>
              <w:rPr>
                <w:rFonts w:eastAsia="Arial" w:cs="Arial"/>
                <w:spacing w:val="-3"/>
              </w:rPr>
              <w:t>s</w:t>
            </w:r>
            <w:r>
              <w:rPr>
                <w:rFonts w:eastAsia="Arial" w:cs="Arial"/>
                <w:spacing w:val="-2"/>
              </w:rPr>
              <w:t>a</w:t>
            </w:r>
            <w:r>
              <w:rPr>
                <w:rFonts w:eastAsia="Arial" w:cs="Arial"/>
              </w:rPr>
              <w:t>.</w:t>
            </w:r>
          </w:p>
        </w:tc>
        <w:tc>
          <w:tcPr>
            <w:tcW w:w="2016" w:type="dxa"/>
            <w:vMerge/>
            <w:tcBorders>
              <w:top w:val="single" w:sz="2" w:space="0" w:color="000000"/>
              <w:left w:val="single" w:sz="2" w:space="0" w:color="000000"/>
              <w:bottom w:val="single" w:sz="2" w:space="0" w:color="000000"/>
            </w:tcBorders>
            <w:shd w:val="clear" w:color="auto" w:fill="FFFFFF"/>
            <w:tcMar>
              <w:top w:w="0" w:type="dxa"/>
              <w:left w:w="108" w:type="dxa"/>
              <w:bottom w:w="0" w:type="dxa"/>
              <w:right w:w="108" w:type="dxa"/>
            </w:tcMar>
          </w:tcPr>
          <w:p w:rsidR="0020403A" w:rsidRDefault="0020403A" w:rsidP="00692BD1"/>
        </w:tc>
        <w:tc>
          <w:tcPr>
            <w:tcW w:w="167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403A" w:rsidRDefault="0020403A" w:rsidP="00692BD1">
            <w:pPr>
              <w:pStyle w:val="Standard"/>
              <w:jc w:val="center"/>
            </w:pPr>
            <w:r>
              <w:t>Estándar intermedio 1 puntos</w:t>
            </w:r>
          </w:p>
        </w:tc>
      </w:tr>
      <w:tr w:rsidR="0020403A" w:rsidTr="001D654D">
        <w:trPr>
          <w:trHeight w:val="1330"/>
        </w:trPr>
        <w:tc>
          <w:tcPr>
            <w:tcW w:w="153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403A" w:rsidRDefault="0020403A" w:rsidP="00692BD1">
            <w:pPr>
              <w:pStyle w:val="Standard"/>
            </w:pPr>
            <w:r>
              <w:lastRenderedPageBreak/>
              <w:t>Ingresos, costes y gastos</w:t>
            </w:r>
          </w:p>
        </w:tc>
        <w:tc>
          <w:tcPr>
            <w:tcW w:w="201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403A" w:rsidRDefault="0020403A" w:rsidP="00692BD1">
            <w:pPr>
              <w:pStyle w:val="Standard"/>
            </w:pPr>
            <w:proofErr w:type="gramStart"/>
            <w:r>
              <w:rPr>
                <w:spacing w:val="-30"/>
              </w:rPr>
              <w:t>3..</w:t>
            </w:r>
            <w:proofErr w:type="gramEnd"/>
            <w:r>
              <w:rPr>
                <w:spacing w:val="-30"/>
              </w:rPr>
              <w:t xml:space="preserve"> </w:t>
            </w:r>
            <w:r>
              <w:rPr>
                <w:rFonts w:eastAsia="Arial" w:cs="Arial"/>
                <w:spacing w:val="-30"/>
              </w:rPr>
              <w:t>Deter</w:t>
            </w:r>
            <w:r>
              <w:rPr>
                <w:rFonts w:eastAsia="Arial" w:cs="Arial"/>
                <w:spacing w:val="-1"/>
              </w:rPr>
              <w:t>m</w:t>
            </w:r>
            <w:r>
              <w:rPr>
                <w:rFonts w:eastAsia="Arial" w:cs="Arial"/>
                <w:spacing w:val="-30"/>
              </w:rPr>
              <w:t xml:space="preserve">inar </w:t>
            </w:r>
            <w:r>
              <w:rPr>
                <w:rFonts w:eastAsia="Arial" w:cs="Arial"/>
                <w:spacing w:val="24"/>
              </w:rPr>
              <w:t xml:space="preserve"> </w:t>
            </w:r>
            <w:r>
              <w:rPr>
                <w:rFonts w:eastAsia="Arial" w:cs="Arial"/>
                <w:spacing w:val="-1"/>
              </w:rPr>
              <w:t>p</w:t>
            </w:r>
            <w:r>
              <w:rPr>
                <w:rFonts w:eastAsia="Arial" w:cs="Arial"/>
                <w:spacing w:val="-30"/>
              </w:rPr>
              <w:t xml:space="preserve">ara  </w:t>
            </w:r>
            <w:r>
              <w:rPr>
                <w:rFonts w:eastAsia="Arial" w:cs="Arial"/>
                <w:spacing w:val="15"/>
              </w:rPr>
              <w:t xml:space="preserve"> </w:t>
            </w:r>
            <w:r>
              <w:rPr>
                <w:rFonts w:eastAsia="Arial" w:cs="Arial"/>
                <w:spacing w:val="-30"/>
              </w:rPr>
              <w:t>un</w:t>
            </w:r>
            <w:r>
              <w:rPr>
                <w:rFonts w:eastAsia="Arial" w:cs="Arial"/>
                <w:spacing w:val="24"/>
              </w:rPr>
              <w:t xml:space="preserve"> </w:t>
            </w:r>
            <w:r>
              <w:rPr>
                <w:rFonts w:eastAsia="Arial" w:cs="Arial"/>
                <w:spacing w:val="-30"/>
              </w:rPr>
              <w:t>c</w:t>
            </w:r>
            <w:r>
              <w:rPr>
                <w:rFonts w:eastAsia="Arial" w:cs="Arial"/>
                <w:spacing w:val="-1"/>
              </w:rPr>
              <w:t>a</w:t>
            </w:r>
            <w:r>
              <w:rPr>
                <w:rFonts w:eastAsia="Arial" w:cs="Arial"/>
                <w:spacing w:val="-30"/>
              </w:rPr>
              <w:t xml:space="preserve">so  </w:t>
            </w:r>
            <w:r>
              <w:rPr>
                <w:rFonts w:eastAsia="Arial" w:cs="Arial"/>
                <w:spacing w:val="12"/>
              </w:rPr>
              <w:t xml:space="preserve"> </w:t>
            </w:r>
            <w:r>
              <w:rPr>
                <w:rFonts w:eastAsia="Arial" w:cs="Arial"/>
                <w:spacing w:val="-30"/>
              </w:rPr>
              <w:t>senc</w:t>
            </w:r>
            <w:r>
              <w:rPr>
                <w:rFonts w:eastAsia="Arial" w:cs="Arial"/>
                <w:spacing w:val="-1"/>
              </w:rPr>
              <w:t>i</w:t>
            </w:r>
            <w:r>
              <w:rPr>
                <w:rFonts w:eastAsia="Arial" w:cs="Arial"/>
                <w:spacing w:val="-30"/>
              </w:rPr>
              <w:t xml:space="preserve">llo   </w:t>
            </w:r>
            <w:r>
              <w:rPr>
                <w:rFonts w:eastAsia="Arial" w:cs="Arial"/>
                <w:spacing w:val="-1"/>
              </w:rPr>
              <w:t>l</w:t>
            </w:r>
            <w:r>
              <w:rPr>
                <w:rFonts w:eastAsia="Arial" w:cs="Arial"/>
                <w:spacing w:val="-30"/>
              </w:rPr>
              <w:t xml:space="preserve">a </w:t>
            </w:r>
            <w:r>
              <w:rPr>
                <w:rFonts w:eastAsia="Arial" w:cs="Arial"/>
                <w:spacing w:val="-30"/>
                <w:w w:val="93"/>
              </w:rPr>
              <w:t>estructura</w:t>
            </w:r>
            <w:r>
              <w:rPr>
                <w:rFonts w:eastAsia="Arial" w:cs="Arial"/>
                <w:spacing w:val="24"/>
                <w:w w:val="93"/>
              </w:rPr>
              <w:t xml:space="preserve"> </w:t>
            </w:r>
            <w:r>
              <w:rPr>
                <w:rFonts w:eastAsia="Arial" w:cs="Arial"/>
                <w:spacing w:val="-1"/>
              </w:rPr>
              <w:t>d</w:t>
            </w:r>
            <w:r>
              <w:rPr>
                <w:rFonts w:eastAsia="Arial" w:cs="Arial"/>
                <w:spacing w:val="-30"/>
              </w:rPr>
              <w:t>e</w:t>
            </w:r>
            <w:r>
              <w:rPr>
                <w:rFonts w:eastAsia="Arial" w:cs="Arial"/>
                <w:spacing w:val="10"/>
              </w:rPr>
              <w:t xml:space="preserve"> </w:t>
            </w:r>
            <w:r>
              <w:rPr>
                <w:rFonts w:eastAsia="Arial" w:cs="Arial"/>
                <w:spacing w:val="-30"/>
                <w:w w:val="92"/>
              </w:rPr>
              <w:t>i</w:t>
            </w:r>
            <w:r>
              <w:rPr>
                <w:rFonts w:eastAsia="Arial" w:cs="Arial"/>
                <w:spacing w:val="-1"/>
                <w:w w:val="92"/>
              </w:rPr>
              <w:t>n</w:t>
            </w:r>
            <w:r>
              <w:rPr>
                <w:rFonts w:eastAsia="Arial" w:cs="Arial"/>
                <w:spacing w:val="-30"/>
                <w:w w:val="92"/>
              </w:rPr>
              <w:t>g</w:t>
            </w:r>
            <w:r>
              <w:rPr>
                <w:rFonts w:eastAsia="Arial" w:cs="Arial"/>
                <w:spacing w:val="-1"/>
                <w:w w:val="92"/>
              </w:rPr>
              <w:t>r</w:t>
            </w:r>
            <w:r>
              <w:rPr>
                <w:rFonts w:eastAsia="Arial" w:cs="Arial"/>
                <w:spacing w:val="-30"/>
                <w:w w:val="92"/>
              </w:rPr>
              <w:t>esos</w:t>
            </w:r>
            <w:r>
              <w:rPr>
                <w:rFonts w:eastAsia="Arial" w:cs="Arial"/>
                <w:spacing w:val="30"/>
                <w:w w:val="92"/>
              </w:rPr>
              <w:t xml:space="preserve"> </w:t>
            </w:r>
            <w:r>
              <w:rPr>
                <w:rFonts w:eastAsia="Arial" w:cs="Arial"/>
                <w:spacing w:val="-30"/>
              </w:rPr>
              <w:t>y</w:t>
            </w:r>
            <w:r>
              <w:rPr>
                <w:rFonts w:eastAsia="Arial" w:cs="Arial"/>
                <w:spacing w:val="16"/>
              </w:rPr>
              <w:t xml:space="preserve"> </w:t>
            </w:r>
            <w:r>
              <w:rPr>
                <w:rFonts w:eastAsia="Arial" w:cs="Arial"/>
                <w:spacing w:val="-30"/>
              </w:rPr>
              <w:t>costes</w:t>
            </w:r>
            <w:r>
              <w:rPr>
                <w:rFonts w:eastAsia="Arial" w:cs="Arial"/>
                <w:spacing w:val="-10"/>
              </w:rPr>
              <w:t xml:space="preserve"> </w:t>
            </w:r>
            <w:r>
              <w:rPr>
                <w:rFonts w:eastAsia="Arial" w:cs="Arial"/>
                <w:spacing w:val="-30"/>
              </w:rPr>
              <w:t>de</w:t>
            </w:r>
            <w:r>
              <w:rPr>
                <w:rFonts w:eastAsia="Arial" w:cs="Arial"/>
                <w:spacing w:val="8"/>
              </w:rPr>
              <w:t xml:space="preserve"> </w:t>
            </w:r>
            <w:r>
              <w:rPr>
                <w:rFonts w:eastAsia="Arial" w:cs="Arial"/>
                <w:spacing w:val="-30"/>
              </w:rPr>
              <w:t>una</w:t>
            </w:r>
            <w:r>
              <w:rPr>
                <w:rFonts w:eastAsia="Arial" w:cs="Arial"/>
                <w:spacing w:val="4"/>
              </w:rPr>
              <w:t xml:space="preserve"> </w:t>
            </w:r>
            <w:r>
              <w:rPr>
                <w:rFonts w:eastAsia="Arial" w:cs="Arial"/>
                <w:spacing w:val="-1"/>
                <w:w w:val="93"/>
              </w:rPr>
              <w:t>e</w:t>
            </w:r>
            <w:r>
              <w:rPr>
                <w:rFonts w:eastAsia="Arial" w:cs="Arial"/>
                <w:spacing w:val="-30"/>
                <w:w w:val="93"/>
              </w:rPr>
              <w:t>mpre</w:t>
            </w:r>
            <w:r>
              <w:rPr>
                <w:rFonts w:eastAsia="Arial" w:cs="Arial"/>
                <w:spacing w:val="-1"/>
                <w:w w:val="93"/>
              </w:rPr>
              <w:t>s</w:t>
            </w:r>
            <w:r>
              <w:rPr>
                <w:rFonts w:eastAsia="Arial" w:cs="Arial"/>
                <w:spacing w:val="-30"/>
                <w:w w:val="93"/>
              </w:rPr>
              <w:t xml:space="preserve">a, </w:t>
            </w:r>
            <w:r>
              <w:rPr>
                <w:rFonts w:eastAsia="Arial" w:cs="Arial"/>
                <w:spacing w:val="-30"/>
                <w:w w:val="92"/>
              </w:rPr>
              <w:t>calc</w:t>
            </w:r>
            <w:r>
              <w:rPr>
                <w:rFonts w:eastAsia="Arial" w:cs="Arial"/>
                <w:spacing w:val="-1"/>
                <w:w w:val="92"/>
              </w:rPr>
              <w:t>u</w:t>
            </w:r>
            <w:r>
              <w:rPr>
                <w:rFonts w:eastAsia="Arial" w:cs="Arial"/>
                <w:spacing w:val="-30"/>
                <w:w w:val="92"/>
              </w:rPr>
              <w:t>la</w:t>
            </w:r>
            <w:r>
              <w:rPr>
                <w:rFonts w:eastAsia="Arial" w:cs="Arial"/>
                <w:spacing w:val="-1"/>
                <w:w w:val="92"/>
              </w:rPr>
              <w:t>n</w:t>
            </w:r>
            <w:r>
              <w:rPr>
                <w:rFonts w:eastAsia="Arial" w:cs="Arial"/>
                <w:spacing w:val="-30"/>
                <w:w w:val="92"/>
              </w:rPr>
              <w:t>do</w:t>
            </w:r>
            <w:r>
              <w:rPr>
                <w:rFonts w:eastAsia="Arial" w:cs="Arial"/>
                <w:spacing w:val="7"/>
                <w:w w:val="92"/>
              </w:rPr>
              <w:t xml:space="preserve"> </w:t>
            </w:r>
            <w:r>
              <w:rPr>
                <w:rFonts w:eastAsia="Arial" w:cs="Arial"/>
                <w:spacing w:val="-30"/>
              </w:rPr>
              <w:t>su</w:t>
            </w:r>
            <w:r>
              <w:rPr>
                <w:rFonts w:eastAsia="Arial" w:cs="Arial"/>
                <w:spacing w:val="-14"/>
              </w:rPr>
              <w:t xml:space="preserve"> </w:t>
            </w:r>
            <w:r>
              <w:rPr>
                <w:rFonts w:eastAsia="Arial" w:cs="Arial"/>
                <w:spacing w:val="-30"/>
              </w:rPr>
              <w:t>b</w:t>
            </w:r>
            <w:r>
              <w:rPr>
                <w:rFonts w:eastAsia="Arial" w:cs="Arial"/>
                <w:spacing w:val="-1"/>
              </w:rPr>
              <w:t>en</w:t>
            </w:r>
            <w:r>
              <w:rPr>
                <w:rFonts w:eastAsia="Arial" w:cs="Arial"/>
                <w:spacing w:val="-30"/>
              </w:rPr>
              <w:t>eficio.</w:t>
            </w:r>
          </w:p>
          <w:p w:rsidR="0020403A" w:rsidRDefault="0020403A" w:rsidP="00692BD1">
            <w:pPr>
              <w:pStyle w:val="Standard"/>
            </w:pPr>
            <w:r>
              <w:t>CD, CMCT, CSIEE</w:t>
            </w:r>
          </w:p>
        </w:tc>
        <w:tc>
          <w:tcPr>
            <w:tcW w:w="198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403A" w:rsidRDefault="0020403A" w:rsidP="00692BD1">
            <w:pPr>
              <w:pStyle w:val="Standard"/>
            </w:pPr>
            <w:r>
              <w:t xml:space="preserve">3.1. </w:t>
            </w:r>
            <w:r>
              <w:rPr>
                <w:rFonts w:eastAsia="Arial" w:cs="Arial"/>
                <w:spacing w:val="-3"/>
              </w:rPr>
              <w:t>Difer</w:t>
            </w:r>
            <w:r>
              <w:rPr>
                <w:rFonts w:eastAsia="Arial" w:cs="Arial"/>
                <w:spacing w:val="-2"/>
              </w:rPr>
              <w:t>e</w:t>
            </w:r>
            <w:r>
              <w:rPr>
                <w:rFonts w:eastAsia="Arial" w:cs="Arial"/>
                <w:spacing w:val="-3"/>
              </w:rPr>
              <w:t>nci</w:t>
            </w:r>
            <w:r>
              <w:rPr>
                <w:rFonts w:eastAsia="Arial" w:cs="Arial"/>
              </w:rPr>
              <w:t>a</w:t>
            </w:r>
            <w:r>
              <w:rPr>
                <w:rFonts w:eastAsia="Arial" w:cs="Arial"/>
                <w:spacing w:val="-7"/>
              </w:rPr>
              <w:t xml:space="preserve"> </w:t>
            </w:r>
            <w:r>
              <w:rPr>
                <w:rFonts w:eastAsia="Arial" w:cs="Arial"/>
                <w:spacing w:val="-3"/>
              </w:rPr>
              <w:t>l</w:t>
            </w:r>
            <w:r>
              <w:rPr>
                <w:rFonts w:eastAsia="Arial" w:cs="Arial"/>
                <w:spacing w:val="-2"/>
              </w:rPr>
              <w:t>o</w:t>
            </w:r>
            <w:r>
              <w:rPr>
                <w:rFonts w:eastAsia="Arial" w:cs="Arial"/>
              </w:rPr>
              <w:t>s</w:t>
            </w:r>
            <w:r>
              <w:rPr>
                <w:rFonts w:eastAsia="Arial" w:cs="Arial"/>
                <w:spacing w:val="26"/>
              </w:rPr>
              <w:t xml:space="preserve"> </w:t>
            </w:r>
            <w:r>
              <w:rPr>
                <w:rFonts w:eastAsia="Arial" w:cs="Arial"/>
                <w:spacing w:val="-3"/>
              </w:rPr>
              <w:t>ing</w:t>
            </w:r>
            <w:r>
              <w:rPr>
                <w:rFonts w:eastAsia="Arial" w:cs="Arial"/>
                <w:spacing w:val="-2"/>
              </w:rPr>
              <w:t>r</w:t>
            </w:r>
            <w:r>
              <w:rPr>
                <w:rFonts w:eastAsia="Arial" w:cs="Arial"/>
                <w:spacing w:val="-3"/>
              </w:rPr>
              <w:t>es</w:t>
            </w:r>
            <w:r>
              <w:rPr>
                <w:rFonts w:eastAsia="Arial" w:cs="Arial"/>
                <w:spacing w:val="-2"/>
              </w:rPr>
              <w:t>o</w:t>
            </w:r>
            <w:r>
              <w:rPr>
                <w:rFonts w:eastAsia="Arial" w:cs="Arial"/>
              </w:rPr>
              <w:t>s y</w:t>
            </w:r>
            <w:r>
              <w:rPr>
                <w:rFonts w:eastAsia="Arial" w:cs="Arial"/>
                <w:spacing w:val="35"/>
              </w:rPr>
              <w:t xml:space="preserve"> </w:t>
            </w:r>
            <w:r>
              <w:rPr>
                <w:rFonts w:eastAsia="Arial" w:cs="Arial"/>
                <w:spacing w:val="-3"/>
              </w:rPr>
              <w:t>c</w:t>
            </w:r>
            <w:r>
              <w:rPr>
                <w:rFonts w:eastAsia="Arial" w:cs="Arial"/>
                <w:spacing w:val="-2"/>
              </w:rPr>
              <w:t>o</w:t>
            </w:r>
            <w:r>
              <w:rPr>
                <w:rFonts w:eastAsia="Arial" w:cs="Arial"/>
                <w:spacing w:val="-3"/>
              </w:rPr>
              <w:t>st</w:t>
            </w:r>
            <w:r>
              <w:rPr>
                <w:rFonts w:eastAsia="Arial" w:cs="Arial"/>
                <w:spacing w:val="-2"/>
              </w:rPr>
              <w:t>e</w:t>
            </w:r>
            <w:r>
              <w:rPr>
                <w:rFonts w:eastAsia="Arial" w:cs="Arial"/>
              </w:rPr>
              <w:t>s</w:t>
            </w:r>
            <w:r>
              <w:rPr>
                <w:rFonts w:eastAsia="Arial" w:cs="Arial"/>
                <w:spacing w:val="8"/>
              </w:rPr>
              <w:t xml:space="preserve"> </w:t>
            </w:r>
            <w:r>
              <w:rPr>
                <w:rFonts w:eastAsia="Arial" w:cs="Arial"/>
                <w:spacing w:val="-3"/>
              </w:rPr>
              <w:t>g</w:t>
            </w:r>
            <w:r>
              <w:rPr>
                <w:rFonts w:eastAsia="Arial" w:cs="Arial"/>
                <w:spacing w:val="-2"/>
              </w:rPr>
              <w:t>e</w:t>
            </w:r>
            <w:r>
              <w:rPr>
                <w:rFonts w:eastAsia="Arial" w:cs="Arial"/>
                <w:spacing w:val="-3"/>
              </w:rPr>
              <w:t>nera</w:t>
            </w:r>
            <w:r>
              <w:rPr>
                <w:rFonts w:eastAsia="Arial" w:cs="Arial"/>
                <w:spacing w:val="-2"/>
              </w:rPr>
              <w:t>l</w:t>
            </w:r>
            <w:r>
              <w:rPr>
                <w:rFonts w:eastAsia="Arial" w:cs="Arial"/>
                <w:spacing w:val="-3"/>
              </w:rPr>
              <w:t>e</w:t>
            </w:r>
            <w:r>
              <w:rPr>
                <w:rFonts w:eastAsia="Arial" w:cs="Arial"/>
              </w:rPr>
              <w:t>s</w:t>
            </w:r>
            <w:r>
              <w:rPr>
                <w:rFonts w:eastAsia="Arial" w:cs="Arial"/>
                <w:spacing w:val="-7"/>
              </w:rPr>
              <w:t xml:space="preserve"> </w:t>
            </w:r>
            <w:r>
              <w:rPr>
                <w:rFonts w:eastAsia="Arial" w:cs="Arial"/>
                <w:spacing w:val="-3"/>
              </w:rPr>
              <w:t>d</w:t>
            </w:r>
            <w:r>
              <w:rPr>
                <w:rFonts w:eastAsia="Arial" w:cs="Arial"/>
              </w:rPr>
              <w:t>e</w:t>
            </w:r>
            <w:r>
              <w:rPr>
                <w:rFonts w:eastAsia="Arial" w:cs="Arial"/>
                <w:spacing w:val="29"/>
              </w:rPr>
              <w:t xml:space="preserve"> </w:t>
            </w:r>
            <w:r>
              <w:rPr>
                <w:rFonts w:eastAsia="Arial" w:cs="Arial"/>
                <w:spacing w:val="-2"/>
              </w:rPr>
              <w:t>u</w:t>
            </w:r>
            <w:r>
              <w:rPr>
                <w:rFonts w:eastAsia="Arial" w:cs="Arial"/>
                <w:spacing w:val="-3"/>
              </w:rPr>
              <w:t>n</w:t>
            </w:r>
            <w:r>
              <w:rPr>
                <w:rFonts w:eastAsia="Arial" w:cs="Arial"/>
              </w:rPr>
              <w:t xml:space="preserve">a </w:t>
            </w:r>
            <w:r>
              <w:rPr>
                <w:rFonts w:eastAsia="Arial" w:cs="Arial"/>
                <w:spacing w:val="-3"/>
              </w:rPr>
              <w:t>empr</w:t>
            </w:r>
            <w:r>
              <w:rPr>
                <w:rFonts w:eastAsia="Arial" w:cs="Arial"/>
                <w:spacing w:val="-2"/>
              </w:rPr>
              <w:t>e</w:t>
            </w:r>
            <w:r>
              <w:rPr>
                <w:rFonts w:eastAsia="Arial" w:cs="Arial"/>
                <w:spacing w:val="-4"/>
              </w:rPr>
              <w:t>s</w:t>
            </w:r>
            <w:r>
              <w:rPr>
                <w:rFonts w:eastAsia="Arial" w:cs="Arial"/>
              </w:rPr>
              <w:t>a</w:t>
            </w:r>
            <w:r>
              <w:rPr>
                <w:rFonts w:eastAsia="Arial" w:cs="Arial"/>
                <w:spacing w:val="12"/>
              </w:rPr>
              <w:t xml:space="preserve"> </w:t>
            </w:r>
            <w:r>
              <w:rPr>
                <w:rFonts w:eastAsia="Arial" w:cs="Arial"/>
              </w:rPr>
              <w:t xml:space="preserve">e </w:t>
            </w:r>
            <w:r>
              <w:rPr>
                <w:rFonts w:eastAsia="Arial" w:cs="Arial"/>
                <w:spacing w:val="5"/>
              </w:rPr>
              <w:t xml:space="preserve"> </w:t>
            </w:r>
            <w:r>
              <w:rPr>
                <w:rFonts w:eastAsia="Arial" w:cs="Arial"/>
                <w:spacing w:val="-3"/>
              </w:rPr>
              <w:t>ide</w:t>
            </w:r>
            <w:r>
              <w:rPr>
                <w:rFonts w:eastAsia="Arial" w:cs="Arial"/>
                <w:spacing w:val="-2"/>
              </w:rPr>
              <w:t>n</w:t>
            </w:r>
            <w:r>
              <w:rPr>
                <w:rFonts w:eastAsia="Arial" w:cs="Arial"/>
                <w:spacing w:val="-3"/>
              </w:rPr>
              <w:t>t</w:t>
            </w:r>
            <w:r>
              <w:rPr>
                <w:rFonts w:eastAsia="Arial" w:cs="Arial"/>
                <w:spacing w:val="-2"/>
              </w:rPr>
              <w:t>i</w:t>
            </w:r>
            <w:r>
              <w:rPr>
                <w:rFonts w:eastAsia="Arial" w:cs="Arial"/>
                <w:spacing w:val="-3"/>
              </w:rPr>
              <w:t>fic</w:t>
            </w:r>
            <w:r>
              <w:rPr>
                <w:rFonts w:eastAsia="Arial" w:cs="Arial"/>
              </w:rPr>
              <w:t>a</w:t>
            </w:r>
            <w:r>
              <w:rPr>
                <w:rFonts w:eastAsia="Arial" w:cs="Arial"/>
                <w:spacing w:val="11"/>
              </w:rPr>
              <w:t xml:space="preserve"> </w:t>
            </w:r>
            <w:r>
              <w:rPr>
                <w:rFonts w:eastAsia="Arial" w:cs="Arial"/>
                <w:spacing w:val="-3"/>
              </w:rPr>
              <w:t>s</w:t>
            </w:r>
            <w:r>
              <w:rPr>
                <w:rFonts w:eastAsia="Arial" w:cs="Arial"/>
              </w:rPr>
              <w:t xml:space="preserve">u  </w:t>
            </w:r>
            <w:r>
              <w:rPr>
                <w:rFonts w:eastAsia="Arial" w:cs="Arial"/>
                <w:spacing w:val="-3"/>
              </w:rPr>
              <w:t>b</w:t>
            </w:r>
            <w:r>
              <w:rPr>
                <w:rFonts w:eastAsia="Arial" w:cs="Arial"/>
                <w:spacing w:val="-2"/>
              </w:rPr>
              <w:t>e</w:t>
            </w:r>
            <w:r>
              <w:rPr>
                <w:rFonts w:eastAsia="Arial" w:cs="Arial"/>
                <w:spacing w:val="-3"/>
              </w:rPr>
              <w:t>n</w:t>
            </w:r>
            <w:r>
              <w:rPr>
                <w:rFonts w:eastAsia="Arial" w:cs="Arial"/>
                <w:spacing w:val="-2"/>
              </w:rPr>
              <w:t>e</w:t>
            </w:r>
            <w:r>
              <w:rPr>
                <w:rFonts w:eastAsia="Arial" w:cs="Arial"/>
                <w:spacing w:val="-3"/>
              </w:rPr>
              <w:t>fici</w:t>
            </w:r>
            <w:r>
              <w:rPr>
                <w:rFonts w:eastAsia="Arial" w:cs="Arial"/>
              </w:rPr>
              <w:t>o</w:t>
            </w:r>
            <w:r>
              <w:rPr>
                <w:rFonts w:eastAsia="Arial" w:cs="Arial"/>
                <w:spacing w:val="11"/>
              </w:rPr>
              <w:t xml:space="preserve"> </w:t>
            </w:r>
            <w:r>
              <w:rPr>
                <w:rFonts w:eastAsia="Arial" w:cs="Arial"/>
              </w:rPr>
              <w:t xml:space="preserve">o </w:t>
            </w:r>
            <w:r>
              <w:rPr>
                <w:rFonts w:eastAsia="Arial" w:cs="Arial"/>
                <w:spacing w:val="5"/>
              </w:rPr>
              <w:t xml:space="preserve"> </w:t>
            </w:r>
            <w:r>
              <w:rPr>
                <w:rFonts w:eastAsia="Arial" w:cs="Arial"/>
                <w:spacing w:val="-3"/>
              </w:rPr>
              <w:t>p</w:t>
            </w:r>
            <w:r>
              <w:rPr>
                <w:rFonts w:eastAsia="Arial" w:cs="Arial"/>
                <w:spacing w:val="-2"/>
              </w:rPr>
              <w:t>é</w:t>
            </w:r>
            <w:r>
              <w:rPr>
                <w:rFonts w:eastAsia="Arial" w:cs="Arial"/>
                <w:spacing w:val="-3"/>
              </w:rPr>
              <w:t>rdid</w:t>
            </w:r>
            <w:r>
              <w:rPr>
                <w:rFonts w:eastAsia="Arial" w:cs="Arial"/>
                <w:spacing w:val="-2"/>
              </w:rPr>
              <w:t>a</w:t>
            </w:r>
            <w:r>
              <w:rPr>
                <w:rFonts w:eastAsia="Arial" w:cs="Arial"/>
              </w:rPr>
              <w:t>,</w:t>
            </w:r>
            <w:r>
              <w:rPr>
                <w:rFonts w:eastAsia="Arial" w:cs="Arial"/>
                <w:spacing w:val="14"/>
              </w:rPr>
              <w:t xml:space="preserve"> </w:t>
            </w:r>
            <w:r>
              <w:rPr>
                <w:rFonts w:eastAsia="Arial" w:cs="Arial"/>
                <w:spacing w:val="-3"/>
                <w:w w:val="93"/>
              </w:rPr>
              <w:t>apl</w:t>
            </w:r>
            <w:r>
              <w:rPr>
                <w:rFonts w:eastAsia="Arial" w:cs="Arial"/>
                <w:spacing w:val="-2"/>
                <w:w w:val="93"/>
              </w:rPr>
              <w:t>ic</w:t>
            </w:r>
            <w:r>
              <w:rPr>
                <w:rFonts w:eastAsia="Arial" w:cs="Arial"/>
                <w:spacing w:val="-3"/>
                <w:w w:val="93"/>
              </w:rPr>
              <w:t xml:space="preserve">ando </w:t>
            </w:r>
            <w:r>
              <w:rPr>
                <w:rFonts w:eastAsia="Arial" w:cs="Arial"/>
                <w:spacing w:val="-3"/>
              </w:rPr>
              <w:t>razo</w:t>
            </w:r>
            <w:r>
              <w:rPr>
                <w:rFonts w:eastAsia="Arial" w:cs="Arial"/>
                <w:spacing w:val="-2"/>
              </w:rPr>
              <w:t>n</w:t>
            </w:r>
            <w:r>
              <w:rPr>
                <w:rFonts w:eastAsia="Arial" w:cs="Arial"/>
                <w:spacing w:val="-3"/>
              </w:rPr>
              <w:t>amie</w:t>
            </w:r>
            <w:r>
              <w:rPr>
                <w:rFonts w:eastAsia="Arial" w:cs="Arial"/>
                <w:spacing w:val="-2"/>
              </w:rPr>
              <w:t>n</w:t>
            </w:r>
            <w:r>
              <w:rPr>
                <w:rFonts w:eastAsia="Arial" w:cs="Arial"/>
                <w:spacing w:val="-3"/>
              </w:rPr>
              <w:t>t</w:t>
            </w:r>
            <w:r>
              <w:rPr>
                <w:rFonts w:eastAsia="Arial" w:cs="Arial"/>
                <w:spacing w:val="-2"/>
              </w:rPr>
              <w:t>o</w:t>
            </w:r>
            <w:r>
              <w:rPr>
                <w:rFonts w:eastAsia="Arial" w:cs="Arial"/>
              </w:rPr>
              <w:t xml:space="preserve">s </w:t>
            </w:r>
            <w:r>
              <w:rPr>
                <w:rFonts w:eastAsia="Arial" w:cs="Arial"/>
                <w:spacing w:val="-2"/>
              </w:rPr>
              <w:t>m</w:t>
            </w:r>
            <w:r>
              <w:rPr>
                <w:rFonts w:eastAsia="Arial" w:cs="Arial"/>
                <w:spacing w:val="-3"/>
              </w:rPr>
              <w:t>at</w:t>
            </w:r>
            <w:r>
              <w:rPr>
                <w:rFonts w:eastAsia="Arial" w:cs="Arial"/>
                <w:spacing w:val="-2"/>
              </w:rPr>
              <w:t>e</w:t>
            </w:r>
            <w:r>
              <w:rPr>
                <w:rFonts w:eastAsia="Arial" w:cs="Arial"/>
                <w:spacing w:val="-3"/>
              </w:rPr>
              <w:t>m</w:t>
            </w:r>
            <w:r>
              <w:rPr>
                <w:rFonts w:eastAsia="Arial" w:cs="Arial"/>
                <w:spacing w:val="-2"/>
              </w:rPr>
              <w:t>á</w:t>
            </w:r>
            <w:r>
              <w:rPr>
                <w:rFonts w:eastAsia="Arial" w:cs="Arial"/>
                <w:spacing w:val="-3"/>
              </w:rPr>
              <w:t>tic</w:t>
            </w:r>
            <w:r>
              <w:rPr>
                <w:rFonts w:eastAsia="Arial" w:cs="Arial"/>
                <w:spacing w:val="-2"/>
              </w:rPr>
              <w:t>o</w:t>
            </w:r>
            <w:r>
              <w:rPr>
                <w:rFonts w:eastAsia="Arial" w:cs="Arial"/>
              </w:rPr>
              <w:t>s</w:t>
            </w:r>
            <w:r>
              <w:rPr>
                <w:rFonts w:eastAsia="Arial" w:cs="Arial"/>
                <w:spacing w:val="9"/>
              </w:rPr>
              <w:t xml:space="preserve"> </w:t>
            </w:r>
            <w:r>
              <w:rPr>
                <w:rFonts w:eastAsia="Arial" w:cs="Arial"/>
                <w:spacing w:val="-3"/>
              </w:rPr>
              <w:t>p</w:t>
            </w:r>
            <w:r>
              <w:rPr>
                <w:rFonts w:eastAsia="Arial" w:cs="Arial"/>
                <w:spacing w:val="-2"/>
              </w:rPr>
              <w:t>a</w:t>
            </w:r>
            <w:r>
              <w:rPr>
                <w:rFonts w:eastAsia="Arial" w:cs="Arial"/>
                <w:spacing w:val="-3"/>
              </w:rPr>
              <w:t>r</w:t>
            </w:r>
            <w:r>
              <w:rPr>
                <w:rFonts w:eastAsia="Arial" w:cs="Arial"/>
              </w:rPr>
              <w:t xml:space="preserve">a </w:t>
            </w:r>
            <w:r>
              <w:rPr>
                <w:rFonts w:eastAsia="Arial" w:cs="Arial"/>
                <w:spacing w:val="7"/>
              </w:rPr>
              <w:t xml:space="preserve"> </w:t>
            </w:r>
            <w:r>
              <w:rPr>
                <w:rFonts w:eastAsia="Arial" w:cs="Arial"/>
                <w:spacing w:val="-3"/>
              </w:rPr>
              <w:t>l</w:t>
            </w:r>
            <w:r>
              <w:rPr>
                <w:rFonts w:eastAsia="Arial" w:cs="Arial"/>
              </w:rPr>
              <w:t xml:space="preserve">a </w:t>
            </w:r>
            <w:r>
              <w:rPr>
                <w:rFonts w:eastAsia="Arial" w:cs="Arial"/>
                <w:spacing w:val="21"/>
              </w:rPr>
              <w:t xml:space="preserve"> </w:t>
            </w:r>
            <w:r>
              <w:rPr>
                <w:rFonts w:eastAsia="Arial" w:cs="Arial"/>
                <w:spacing w:val="-3"/>
              </w:rPr>
              <w:t>i</w:t>
            </w:r>
            <w:r>
              <w:rPr>
                <w:rFonts w:eastAsia="Arial" w:cs="Arial"/>
                <w:spacing w:val="-2"/>
              </w:rPr>
              <w:t>n</w:t>
            </w:r>
            <w:r>
              <w:rPr>
                <w:rFonts w:eastAsia="Arial" w:cs="Arial"/>
                <w:spacing w:val="-3"/>
              </w:rPr>
              <w:t>ter</w:t>
            </w:r>
            <w:r>
              <w:rPr>
                <w:rFonts w:eastAsia="Arial" w:cs="Arial"/>
                <w:spacing w:val="-2"/>
              </w:rPr>
              <w:t>p</w:t>
            </w:r>
            <w:r>
              <w:rPr>
                <w:rFonts w:eastAsia="Arial" w:cs="Arial"/>
                <w:spacing w:val="-3"/>
              </w:rPr>
              <w:t>r</w:t>
            </w:r>
            <w:r>
              <w:rPr>
                <w:rFonts w:eastAsia="Arial" w:cs="Arial"/>
                <w:spacing w:val="-2"/>
              </w:rPr>
              <w:t>e</w:t>
            </w:r>
            <w:r>
              <w:rPr>
                <w:rFonts w:eastAsia="Arial" w:cs="Arial"/>
                <w:spacing w:val="-3"/>
              </w:rPr>
              <w:t>tac</w:t>
            </w:r>
            <w:r>
              <w:rPr>
                <w:rFonts w:eastAsia="Arial" w:cs="Arial"/>
                <w:spacing w:val="-2"/>
              </w:rPr>
              <w:t>ió</w:t>
            </w:r>
            <w:r>
              <w:rPr>
                <w:rFonts w:eastAsia="Arial" w:cs="Arial"/>
              </w:rPr>
              <w:t>n</w:t>
            </w:r>
            <w:r>
              <w:rPr>
                <w:rFonts w:eastAsia="Arial" w:cs="Arial"/>
                <w:spacing w:val="5"/>
              </w:rPr>
              <w:t xml:space="preserve"> </w:t>
            </w:r>
            <w:r>
              <w:rPr>
                <w:rFonts w:eastAsia="Arial" w:cs="Arial"/>
                <w:spacing w:val="-2"/>
              </w:rPr>
              <w:t>d</w:t>
            </w:r>
            <w:r>
              <w:rPr>
                <w:rFonts w:eastAsia="Arial" w:cs="Arial"/>
              </w:rPr>
              <w:t xml:space="preserve">e </w:t>
            </w:r>
            <w:r>
              <w:rPr>
                <w:rFonts w:eastAsia="Arial" w:cs="Arial"/>
                <w:spacing w:val="-3"/>
              </w:rPr>
              <w:t>resu</w:t>
            </w:r>
            <w:r>
              <w:rPr>
                <w:rFonts w:eastAsia="Arial" w:cs="Arial"/>
                <w:spacing w:val="-2"/>
              </w:rPr>
              <w:t>l</w:t>
            </w:r>
            <w:r>
              <w:rPr>
                <w:rFonts w:eastAsia="Arial" w:cs="Arial"/>
                <w:spacing w:val="-4"/>
              </w:rPr>
              <w:t>t</w:t>
            </w:r>
            <w:r>
              <w:rPr>
                <w:rFonts w:eastAsia="Arial" w:cs="Arial"/>
                <w:spacing w:val="-3"/>
              </w:rPr>
              <w:t>a</w:t>
            </w:r>
            <w:r>
              <w:rPr>
                <w:rFonts w:eastAsia="Arial" w:cs="Arial"/>
                <w:spacing w:val="-2"/>
              </w:rPr>
              <w:t>d</w:t>
            </w:r>
            <w:r>
              <w:rPr>
                <w:rFonts w:eastAsia="Arial" w:cs="Arial"/>
                <w:spacing w:val="-3"/>
              </w:rPr>
              <w:t>o</w:t>
            </w:r>
            <w:r>
              <w:rPr>
                <w:rFonts w:eastAsia="Arial" w:cs="Arial"/>
                <w:spacing w:val="-2"/>
              </w:rPr>
              <w:t>s</w:t>
            </w:r>
          </w:p>
        </w:tc>
        <w:tc>
          <w:tcPr>
            <w:tcW w:w="2016" w:type="dxa"/>
            <w:vMerge/>
            <w:tcBorders>
              <w:top w:val="single" w:sz="2" w:space="0" w:color="000000"/>
              <w:left w:val="single" w:sz="2" w:space="0" w:color="000000"/>
              <w:bottom w:val="single" w:sz="2" w:space="0" w:color="000000"/>
            </w:tcBorders>
            <w:shd w:val="clear" w:color="auto" w:fill="FFFFFF"/>
            <w:tcMar>
              <w:top w:w="0" w:type="dxa"/>
              <w:left w:w="108" w:type="dxa"/>
              <w:bottom w:w="0" w:type="dxa"/>
              <w:right w:w="108" w:type="dxa"/>
            </w:tcMar>
          </w:tcPr>
          <w:p w:rsidR="0020403A" w:rsidRDefault="0020403A" w:rsidP="00692BD1"/>
        </w:tc>
        <w:tc>
          <w:tcPr>
            <w:tcW w:w="167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403A" w:rsidRDefault="0020403A" w:rsidP="00692BD1">
            <w:pPr>
              <w:pStyle w:val="Standard"/>
              <w:jc w:val="center"/>
            </w:pPr>
            <w:r>
              <w:t>Estándar básico 2,5 puntos</w:t>
            </w:r>
          </w:p>
        </w:tc>
      </w:tr>
      <w:tr w:rsidR="0020403A" w:rsidTr="001D654D">
        <w:trPr>
          <w:trHeight w:val="206"/>
        </w:trPr>
        <w:tc>
          <w:tcPr>
            <w:tcW w:w="1530" w:type="dxa"/>
            <w:vMerge w:val="restart"/>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403A" w:rsidRDefault="0020403A" w:rsidP="00692BD1">
            <w:pPr>
              <w:pStyle w:val="Standard"/>
            </w:pPr>
            <w:r>
              <w:t xml:space="preserve"> El beneficio</w:t>
            </w:r>
          </w:p>
        </w:tc>
        <w:tc>
          <w:tcPr>
            <w:tcW w:w="201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403A" w:rsidRDefault="0020403A" w:rsidP="00692BD1">
            <w:pPr>
              <w:pStyle w:val="Standard"/>
            </w:pPr>
            <w:r>
              <w:t>4. Conocer el significado de beneficio empresarial.</w:t>
            </w:r>
          </w:p>
          <w:p w:rsidR="0020403A" w:rsidRDefault="0020403A" w:rsidP="00692BD1">
            <w:pPr>
              <w:pStyle w:val="Standard"/>
            </w:pPr>
            <w:r>
              <w:t>CCL, CD</w:t>
            </w:r>
          </w:p>
          <w:p w:rsidR="0020403A" w:rsidRDefault="0020403A" w:rsidP="00692BD1">
            <w:pPr>
              <w:pStyle w:val="Standard"/>
            </w:pPr>
          </w:p>
        </w:tc>
        <w:tc>
          <w:tcPr>
            <w:tcW w:w="198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403A" w:rsidRDefault="0020403A" w:rsidP="00692BD1">
            <w:pPr>
              <w:pStyle w:val="Standard"/>
            </w:pPr>
            <w:r>
              <w:t>4.1 Define beneficio y pone ejemplos</w:t>
            </w:r>
          </w:p>
        </w:tc>
        <w:tc>
          <w:tcPr>
            <w:tcW w:w="2016" w:type="dxa"/>
            <w:vMerge/>
            <w:tcBorders>
              <w:top w:val="single" w:sz="2" w:space="0" w:color="000000"/>
              <w:left w:val="single" w:sz="2" w:space="0" w:color="000000"/>
              <w:bottom w:val="single" w:sz="2" w:space="0" w:color="000000"/>
            </w:tcBorders>
            <w:shd w:val="clear" w:color="auto" w:fill="FFFFFF"/>
            <w:tcMar>
              <w:top w:w="0" w:type="dxa"/>
              <w:left w:w="108" w:type="dxa"/>
              <w:bottom w:w="0" w:type="dxa"/>
              <w:right w:w="108" w:type="dxa"/>
            </w:tcMar>
          </w:tcPr>
          <w:p w:rsidR="0020403A" w:rsidRDefault="0020403A" w:rsidP="00692BD1"/>
        </w:tc>
        <w:tc>
          <w:tcPr>
            <w:tcW w:w="167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403A" w:rsidRDefault="0020403A" w:rsidP="00692BD1">
            <w:pPr>
              <w:pStyle w:val="Standard"/>
              <w:jc w:val="center"/>
            </w:pPr>
            <w:r>
              <w:t>Estándar básico 1 punto</w:t>
            </w:r>
          </w:p>
        </w:tc>
      </w:tr>
      <w:tr w:rsidR="0020403A" w:rsidTr="001D654D">
        <w:trPr>
          <w:trHeight w:val="206"/>
        </w:trPr>
        <w:tc>
          <w:tcPr>
            <w:tcW w:w="1530" w:type="dxa"/>
            <w:vMerge/>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403A" w:rsidRDefault="0020403A" w:rsidP="00692BD1"/>
        </w:tc>
        <w:tc>
          <w:tcPr>
            <w:tcW w:w="2015" w:type="dxa"/>
            <w:tcBorders>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403A" w:rsidRDefault="0020403A" w:rsidP="00692BD1">
            <w:pPr>
              <w:pStyle w:val="Standard"/>
            </w:pPr>
            <w:r>
              <w:t>5. Conocer la fórmula para establecer el beneficio empresarial.</w:t>
            </w:r>
          </w:p>
          <w:p w:rsidR="0020403A" w:rsidRDefault="0020403A" w:rsidP="00692BD1">
            <w:pPr>
              <w:pStyle w:val="Standard"/>
            </w:pPr>
            <w:r>
              <w:t>CMCT, CAA, CSIEE</w:t>
            </w:r>
          </w:p>
        </w:tc>
        <w:tc>
          <w:tcPr>
            <w:tcW w:w="1984" w:type="dxa"/>
            <w:tcBorders>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403A" w:rsidRDefault="0020403A" w:rsidP="00692BD1">
            <w:pPr>
              <w:pStyle w:val="Standard"/>
            </w:pPr>
            <w:r>
              <w:t>5.1. Calcula el beneficio de una empresa ficticia</w:t>
            </w:r>
          </w:p>
        </w:tc>
        <w:tc>
          <w:tcPr>
            <w:tcW w:w="2016" w:type="dxa"/>
            <w:vMerge/>
            <w:tcBorders>
              <w:top w:val="single" w:sz="2" w:space="0" w:color="000000"/>
              <w:left w:val="single" w:sz="2" w:space="0" w:color="000000"/>
              <w:bottom w:val="single" w:sz="2" w:space="0" w:color="000000"/>
            </w:tcBorders>
            <w:shd w:val="clear" w:color="auto" w:fill="FFFFFF"/>
            <w:tcMar>
              <w:top w:w="0" w:type="dxa"/>
              <w:left w:w="108" w:type="dxa"/>
              <w:bottom w:w="0" w:type="dxa"/>
              <w:right w:w="108" w:type="dxa"/>
            </w:tcMar>
          </w:tcPr>
          <w:p w:rsidR="0020403A" w:rsidRDefault="0020403A" w:rsidP="00692BD1"/>
        </w:tc>
        <w:tc>
          <w:tcPr>
            <w:tcW w:w="1670" w:type="dxa"/>
            <w:tcBorders>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403A" w:rsidRDefault="0020403A" w:rsidP="00692BD1">
            <w:pPr>
              <w:pStyle w:val="Standard"/>
              <w:jc w:val="center"/>
            </w:pPr>
            <w:r>
              <w:t>Estándar avanzado 1 punto</w:t>
            </w:r>
          </w:p>
        </w:tc>
      </w:tr>
      <w:tr w:rsidR="0020403A" w:rsidTr="001D654D">
        <w:trPr>
          <w:trHeight w:val="801"/>
        </w:trPr>
        <w:tc>
          <w:tcPr>
            <w:tcW w:w="1530" w:type="dxa"/>
            <w:vMerge w:val="restart"/>
            <w:tcBorders>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403A" w:rsidRDefault="0020403A" w:rsidP="00692BD1">
            <w:pPr>
              <w:pStyle w:val="Standard"/>
              <w:spacing w:after="200" w:line="276" w:lineRule="auto"/>
            </w:pPr>
            <w:r>
              <w:t>Fiscalidad empresarial</w:t>
            </w:r>
          </w:p>
        </w:tc>
        <w:tc>
          <w:tcPr>
            <w:tcW w:w="2015" w:type="dxa"/>
            <w:vMerge w:val="restart"/>
            <w:tcBorders>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403A" w:rsidRDefault="0020403A" w:rsidP="00692BD1">
            <w:pPr>
              <w:pStyle w:val="Standard"/>
              <w:spacing w:after="200" w:line="276" w:lineRule="auto"/>
            </w:pPr>
            <w:r>
              <w:t xml:space="preserve">6. </w:t>
            </w:r>
            <w:r>
              <w:rPr>
                <w:rFonts w:eastAsia="Arial" w:cs="Arial"/>
                <w:w w:val="92"/>
              </w:rPr>
              <w:t>Dife</w:t>
            </w:r>
            <w:r>
              <w:rPr>
                <w:rFonts w:eastAsia="Arial" w:cs="Arial"/>
                <w:spacing w:val="-1"/>
                <w:w w:val="92"/>
              </w:rPr>
              <w:t>r</w:t>
            </w:r>
            <w:r>
              <w:rPr>
                <w:rFonts w:eastAsia="Arial" w:cs="Arial"/>
                <w:w w:val="92"/>
              </w:rPr>
              <w:t>enc</w:t>
            </w:r>
            <w:r>
              <w:rPr>
                <w:rFonts w:eastAsia="Arial" w:cs="Arial"/>
                <w:spacing w:val="-1"/>
                <w:w w:val="92"/>
              </w:rPr>
              <w:t>i</w:t>
            </w:r>
            <w:r>
              <w:rPr>
                <w:rFonts w:eastAsia="Arial" w:cs="Arial"/>
                <w:w w:val="92"/>
              </w:rPr>
              <w:t>ar</w:t>
            </w:r>
            <w:r>
              <w:rPr>
                <w:rFonts w:eastAsia="Arial" w:cs="Arial"/>
                <w:spacing w:val="34"/>
                <w:w w:val="92"/>
              </w:rPr>
              <w:t xml:space="preserve"> </w:t>
            </w:r>
            <w:r>
              <w:rPr>
                <w:rFonts w:eastAsia="Arial" w:cs="Arial"/>
              </w:rPr>
              <w:t>l</w:t>
            </w:r>
            <w:r>
              <w:rPr>
                <w:rFonts w:eastAsia="Arial" w:cs="Arial"/>
                <w:spacing w:val="-1"/>
              </w:rPr>
              <w:t>o</w:t>
            </w:r>
            <w:r>
              <w:rPr>
                <w:rFonts w:eastAsia="Arial" w:cs="Arial"/>
              </w:rPr>
              <w:t>s</w:t>
            </w:r>
            <w:r>
              <w:rPr>
                <w:rFonts w:eastAsia="Arial" w:cs="Arial"/>
                <w:spacing w:val="9"/>
              </w:rPr>
              <w:t xml:space="preserve"> </w:t>
            </w:r>
            <w:r>
              <w:rPr>
                <w:rFonts w:eastAsia="Arial" w:cs="Arial"/>
                <w:w w:val="92"/>
              </w:rPr>
              <w:t>imp</w:t>
            </w:r>
            <w:r>
              <w:rPr>
                <w:rFonts w:eastAsia="Arial" w:cs="Arial"/>
                <w:spacing w:val="-1"/>
                <w:w w:val="92"/>
              </w:rPr>
              <w:t>u</w:t>
            </w:r>
            <w:r>
              <w:rPr>
                <w:rFonts w:eastAsia="Arial" w:cs="Arial"/>
                <w:w w:val="92"/>
              </w:rPr>
              <w:t>estos</w:t>
            </w:r>
            <w:r>
              <w:rPr>
                <w:rFonts w:eastAsia="Arial" w:cs="Arial"/>
                <w:spacing w:val="34"/>
                <w:w w:val="92"/>
              </w:rPr>
              <w:t xml:space="preserve"> </w:t>
            </w:r>
            <w:r>
              <w:rPr>
                <w:rFonts w:eastAsia="Arial" w:cs="Arial"/>
              </w:rPr>
              <w:t>q</w:t>
            </w:r>
            <w:r>
              <w:rPr>
                <w:rFonts w:eastAsia="Arial" w:cs="Arial"/>
                <w:spacing w:val="-1"/>
              </w:rPr>
              <w:t>u</w:t>
            </w:r>
            <w:r>
              <w:rPr>
                <w:rFonts w:eastAsia="Arial" w:cs="Arial"/>
              </w:rPr>
              <w:t>e</w:t>
            </w:r>
            <w:r>
              <w:rPr>
                <w:rFonts w:eastAsia="Arial" w:cs="Arial"/>
                <w:spacing w:val="6"/>
              </w:rPr>
              <w:t xml:space="preserve"> </w:t>
            </w:r>
            <w:r>
              <w:rPr>
                <w:rFonts w:eastAsia="Arial" w:cs="Arial"/>
              </w:rPr>
              <w:t>a</w:t>
            </w:r>
            <w:r>
              <w:rPr>
                <w:rFonts w:eastAsia="Arial" w:cs="Arial"/>
                <w:spacing w:val="-2"/>
              </w:rPr>
              <w:t>f</w:t>
            </w:r>
            <w:r>
              <w:rPr>
                <w:rFonts w:eastAsia="Arial" w:cs="Arial"/>
              </w:rPr>
              <w:t>ectan</w:t>
            </w:r>
            <w:r>
              <w:rPr>
                <w:rFonts w:eastAsia="Arial" w:cs="Arial"/>
                <w:spacing w:val="-11"/>
              </w:rPr>
              <w:t xml:space="preserve"> </w:t>
            </w:r>
            <w:r>
              <w:rPr>
                <w:rFonts w:eastAsia="Arial" w:cs="Arial"/>
              </w:rPr>
              <w:t>a</w:t>
            </w:r>
            <w:r>
              <w:rPr>
                <w:rFonts w:eastAsia="Arial" w:cs="Arial"/>
                <w:spacing w:val="18"/>
              </w:rPr>
              <w:t xml:space="preserve"> </w:t>
            </w:r>
            <w:r>
              <w:rPr>
                <w:rFonts w:eastAsia="Arial" w:cs="Arial"/>
                <w:spacing w:val="-1"/>
              </w:rPr>
              <w:t>l</w:t>
            </w:r>
            <w:r>
              <w:rPr>
                <w:rFonts w:eastAsia="Arial" w:cs="Arial"/>
              </w:rPr>
              <w:t xml:space="preserve">as </w:t>
            </w:r>
            <w:r>
              <w:rPr>
                <w:rFonts w:eastAsia="Arial" w:cs="Arial"/>
                <w:w w:val="92"/>
              </w:rPr>
              <w:t>empre</w:t>
            </w:r>
            <w:r>
              <w:rPr>
                <w:rFonts w:eastAsia="Arial" w:cs="Arial"/>
                <w:spacing w:val="-1"/>
                <w:w w:val="92"/>
              </w:rPr>
              <w:t>s</w:t>
            </w:r>
            <w:r>
              <w:rPr>
                <w:rFonts w:eastAsia="Arial" w:cs="Arial"/>
                <w:w w:val="92"/>
              </w:rPr>
              <w:t>as</w:t>
            </w:r>
            <w:r>
              <w:rPr>
                <w:rFonts w:eastAsia="Arial" w:cs="Arial"/>
                <w:spacing w:val="15"/>
                <w:w w:val="92"/>
              </w:rPr>
              <w:t xml:space="preserve"> </w:t>
            </w:r>
            <w:r>
              <w:rPr>
                <w:rFonts w:eastAsia="Arial" w:cs="Arial"/>
              </w:rPr>
              <w:t>y la</w:t>
            </w:r>
            <w:r>
              <w:rPr>
                <w:rFonts w:eastAsia="Arial" w:cs="Arial"/>
                <w:spacing w:val="-3"/>
              </w:rPr>
              <w:t xml:space="preserve"> </w:t>
            </w:r>
            <w:r>
              <w:rPr>
                <w:rFonts w:eastAsia="Arial" w:cs="Arial"/>
                <w:w w:val="93"/>
              </w:rPr>
              <w:t>importanc</w:t>
            </w:r>
            <w:r>
              <w:rPr>
                <w:rFonts w:eastAsia="Arial" w:cs="Arial"/>
                <w:spacing w:val="-1"/>
                <w:w w:val="93"/>
              </w:rPr>
              <w:t>i</w:t>
            </w:r>
            <w:r>
              <w:rPr>
                <w:rFonts w:eastAsia="Arial" w:cs="Arial"/>
                <w:w w:val="93"/>
              </w:rPr>
              <w:t>a</w:t>
            </w:r>
            <w:r>
              <w:rPr>
                <w:rFonts w:eastAsia="Arial" w:cs="Arial"/>
                <w:spacing w:val="8"/>
                <w:w w:val="93"/>
              </w:rPr>
              <w:t xml:space="preserve"> </w:t>
            </w:r>
            <w:r>
              <w:rPr>
                <w:rFonts w:eastAsia="Arial" w:cs="Arial"/>
              </w:rPr>
              <w:t>del</w:t>
            </w:r>
            <w:r>
              <w:rPr>
                <w:rFonts w:eastAsia="Arial" w:cs="Arial"/>
                <w:spacing w:val="-9"/>
              </w:rPr>
              <w:t xml:space="preserve"> </w:t>
            </w:r>
            <w:r>
              <w:rPr>
                <w:rFonts w:eastAsia="Arial" w:cs="Arial"/>
                <w:w w:val="92"/>
              </w:rPr>
              <w:t>cump</w:t>
            </w:r>
            <w:r>
              <w:rPr>
                <w:rFonts w:eastAsia="Arial" w:cs="Arial"/>
                <w:spacing w:val="-1"/>
                <w:w w:val="92"/>
              </w:rPr>
              <w:t>li</w:t>
            </w:r>
            <w:r>
              <w:rPr>
                <w:rFonts w:eastAsia="Arial" w:cs="Arial"/>
                <w:w w:val="92"/>
              </w:rPr>
              <w:t>miento</w:t>
            </w:r>
            <w:r>
              <w:rPr>
                <w:rFonts w:eastAsia="Arial" w:cs="Arial"/>
                <w:spacing w:val="17"/>
                <w:w w:val="92"/>
              </w:rPr>
              <w:t xml:space="preserve"> </w:t>
            </w:r>
            <w:r>
              <w:rPr>
                <w:rFonts w:eastAsia="Arial" w:cs="Arial"/>
              </w:rPr>
              <w:t>de</w:t>
            </w:r>
            <w:r>
              <w:rPr>
                <w:rFonts w:eastAsia="Arial" w:cs="Arial"/>
                <w:spacing w:val="-7"/>
              </w:rPr>
              <w:t xml:space="preserve"> </w:t>
            </w:r>
            <w:r>
              <w:rPr>
                <w:rFonts w:eastAsia="Arial" w:cs="Arial"/>
              </w:rPr>
              <w:t xml:space="preserve">las </w:t>
            </w:r>
            <w:r>
              <w:rPr>
                <w:rFonts w:eastAsia="Arial" w:cs="Arial"/>
                <w:w w:val="92"/>
              </w:rPr>
              <w:t>obl</w:t>
            </w:r>
            <w:r>
              <w:rPr>
                <w:rFonts w:eastAsia="Arial" w:cs="Arial"/>
                <w:spacing w:val="-1"/>
                <w:w w:val="92"/>
              </w:rPr>
              <w:t>i</w:t>
            </w:r>
            <w:r>
              <w:rPr>
                <w:rFonts w:eastAsia="Arial" w:cs="Arial"/>
                <w:w w:val="92"/>
              </w:rPr>
              <w:t>ga</w:t>
            </w:r>
            <w:r>
              <w:rPr>
                <w:rFonts w:eastAsia="Arial" w:cs="Arial"/>
                <w:spacing w:val="-1"/>
                <w:w w:val="92"/>
              </w:rPr>
              <w:t>c</w:t>
            </w:r>
            <w:r>
              <w:rPr>
                <w:rFonts w:eastAsia="Arial" w:cs="Arial"/>
                <w:w w:val="92"/>
              </w:rPr>
              <w:t>io</w:t>
            </w:r>
            <w:r>
              <w:rPr>
                <w:rFonts w:eastAsia="Arial" w:cs="Arial"/>
                <w:spacing w:val="-1"/>
                <w:w w:val="92"/>
              </w:rPr>
              <w:t>n</w:t>
            </w:r>
            <w:r>
              <w:rPr>
                <w:rFonts w:eastAsia="Arial" w:cs="Arial"/>
                <w:w w:val="92"/>
              </w:rPr>
              <w:t>es</w:t>
            </w:r>
            <w:r>
              <w:rPr>
                <w:rFonts w:eastAsia="Arial" w:cs="Arial"/>
                <w:spacing w:val="8"/>
                <w:w w:val="92"/>
              </w:rPr>
              <w:t xml:space="preserve"> </w:t>
            </w:r>
            <w:r>
              <w:rPr>
                <w:rFonts w:eastAsia="Arial" w:cs="Arial"/>
              </w:rPr>
              <w:t>fisca</w:t>
            </w:r>
            <w:r>
              <w:rPr>
                <w:rFonts w:eastAsia="Arial" w:cs="Arial"/>
                <w:spacing w:val="-1"/>
              </w:rPr>
              <w:t>l</w:t>
            </w:r>
            <w:r>
              <w:rPr>
                <w:rFonts w:eastAsia="Arial" w:cs="Arial"/>
              </w:rPr>
              <w:t>es.</w:t>
            </w:r>
          </w:p>
          <w:p w:rsidR="0020403A" w:rsidRDefault="0020403A" w:rsidP="00692BD1">
            <w:pPr>
              <w:pStyle w:val="Standard"/>
              <w:spacing w:after="200" w:line="276" w:lineRule="auto"/>
              <w:rPr>
                <w:rFonts w:eastAsia="Arial" w:cs="Arial"/>
              </w:rPr>
            </w:pPr>
            <w:r>
              <w:rPr>
                <w:rFonts w:eastAsia="Arial" w:cs="Arial"/>
              </w:rPr>
              <w:t>CMCT, CSC, CAA, CD</w:t>
            </w:r>
          </w:p>
        </w:tc>
        <w:tc>
          <w:tcPr>
            <w:tcW w:w="1984" w:type="dxa"/>
            <w:tcBorders>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403A" w:rsidRDefault="0020403A" w:rsidP="00692BD1">
            <w:pPr>
              <w:pStyle w:val="Standard"/>
            </w:pPr>
            <w:r>
              <w:t>6.1 Conoce los impuestos que se han de pagar</w:t>
            </w:r>
          </w:p>
        </w:tc>
        <w:tc>
          <w:tcPr>
            <w:tcW w:w="2016" w:type="dxa"/>
            <w:vMerge/>
            <w:tcBorders>
              <w:top w:val="single" w:sz="2" w:space="0" w:color="000000"/>
              <w:left w:val="single" w:sz="2" w:space="0" w:color="000000"/>
              <w:bottom w:val="single" w:sz="2" w:space="0" w:color="000000"/>
            </w:tcBorders>
            <w:shd w:val="clear" w:color="auto" w:fill="FFFFFF"/>
            <w:tcMar>
              <w:top w:w="0" w:type="dxa"/>
              <w:left w:w="108" w:type="dxa"/>
              <w:bottom w:w="0" w:type="dxa"/>
              <w:right w:w="108" w:type="dxa"/>
            </w:tcMar>
          </w:tcPr>
          <w:p w:rsidR="0020403A" w:rsidRDefault="0020403A" w:rsidP="00692BD1"/>
        </w:tc>
        <w:tc>
          <w:tcPr>
            <w:tcW w:w="1670" w:type="dxa"/>
            <w:tcBorders>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403A" w:rsidRDefault="0020403A" w:rsidP="00692BD1">
            <w:pPr>
              <w:pStyle w:val="Standard"/>
              <w:jc w:val="center"/>
            </w:pPr>
            <w:r>
              <w:t>Estándar intermedio 1,5 punto</w:t>
            </w:r>
          </w:p>
        </w:tc>
      </w:tr>
      <w:tr w:rsidR="0020403A" w:rsidTr="001D654D">
        <w:trPr>
          <w:trHeight w:val="801"/>
        </w:trPr>
        <w:tc>
          <w:tcPr>
            <w:tcW w:w="1530" w:type="dxa"/>
            <w:vMerge/>
            <w:tcBorders>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403A" w:rsidRDefault="0020403A" w:rsidP="00692BD1"/>
        </w:tc>
        <w:tc>
          <w:tcPr>
            <w:tcW w:w="2015" w:type="dxa"/>
            <w:vMerge/>
            <w:tcBorders>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403A" w:rsidRDefault="0020403A" w:rsidP="00692BD1"/>
        </w:tc>
        <w:tc>
          <w:tcPr>
            <w:tcW w:w="1984" w:type="dxa"/>
            <w:tcBorders>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403A" w:rsidRDefault="0020403A" w:rsidP="00692BD1">
            <w:pPr>
              <w:pStyle w:val="Standard"/>
            </w:pPr>
            <w:r>
              <w:t>6.2 Conoce la importancia de pagar impuestos para el manteamiento de las sociedades y Estado de Bienestar</w:t>
            </w:r>
          </w:p>
        </w:tc>
        <w:tc>
          <w:tcPr>
            <w:tcW w:w="2016" w:type="dxa"/>
            <w:vMerge/>
            <w:tcBorders>
              <w:top w:val="single" w:sz="2" w:space="0" w:color="000000"/>
              <w:left w:val="single" w:sz="2" w:space="0" w:color="000000"/>
              <w:bottom w:val="single" w:sz="2" w:space="0" w:color="000000"/>
            </w:tcBorders>
            <w:shd w:val="clear" w:color="auto" w:fill="FFFFFF"/>
            <w:tcMar>
              <w:top w:w="0" w:type="dxa"/>
              <w:left w:w="108" w:type="dxa"/>
              <w:bottom w:w="0" w:type="dxa"/>
              <w:right w:w="108" w:type="dxa"/>
            </w:tcMar>
          </w:tcPr>
          <w:p w:rsidR="0020403A" w:rsidRDefault="0020403A" w:rsidP="00692BD1"/>
        </w:tc>
        <w:tc>
          <w:tcPr>
            <w:tcW w:w="1670" w:type="dxa"/>
            <w:tcBorders>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403A" w:rsidRDefault="0020403A" w:rsidP="00692BD1">
            <w:pPr>
              <w:pStyle w:val="Standard"/>
              <w:jc w:val="center"/>
            </w:pPr>
            <w:r>
              <w:t>Estándar básico 1 punto</w:t>
            </w:r>
          </w:p>
        </w:tc>
      </w:tr>
    </w:tbl>
    <w:p w:rsidR="0020403A" w:rsidRDefault="0020403A" w:rsidP="0020403A">
      <w:pPr>
        <w:pStyle w:val="Standard"/>
        <w:rPr>
          <w:b/>
          <w:sz w:val="24"/>
        </w:rPr>
      </w:pPr>
    </w:p>
    <w:p w:rsidR="0020403A" w:rsidRDefault="0020403A" w:rsidP="0020403A">
      <w:pPr>
        <w:pStyle w:val="Standard"/>
        <w:rPr>
          <w:b/>
          <w:sz w:val="24"/>
        </w:rPr>
      </w:pPr>
    </w:p>
    <w:tbl>
      <w:tblPr>
        <w:tblW w:w="9215" w:type="dxa"/>
        <w:tblInd w:w="-176" w:type="dxa"/>
        <w:tblLayout w:type="fixed"/>
        <w:tblCellMar>
          <w:left w:w="10" w:type="dxa"/>
          <w:right w:w="10" w:type="dxa"/>
        </w:tblCellMar>
        <w:tblLook w:val="0000" w:firstRow="0" w:lastRow="0" w:firstColumn="0" w:lastColumn="0" w:noHBand="0" w:noVBand="0"/>
      </w:tblPr>
      <w:tblGrid>
        <w:gridCol w:w="1530"/>
        <w:gridCol w:w="1875"/>
        <w:gridCol w:w="1695"/>
        <w:gridCol w:w="2445"/>
        <w:gridCol w:w="1670"/>
      </w:tblGrid>
      <w:tr w:rsidR="0020403A" w:rsidTr="00692BD1">
        <w:trPr>
          <w:trHeight w:val="1"/>
        </w:trPr>
        <w:tc>
          <w:tcPr>
            <w:tcW w:w="9215" w:type="dxa"/>
            <w:gridSpan w:val="5"/>
            <w:tcBorders>
              <w:top w:val="single" w:sz="2" w:space="0" w:color="000000"/>
              <w:left w:val="single" w:sz="2" w:space="0" w:color="000000"/>
              <w:bottom w:val="single" w:sz="2" w:space="0" w:color="000000"/>
              <w:right w:val="single" w:sz="2" w:space="0" w:color="000000"/>
            </w:tcBorders>
            <w:shd w:val="clear" w:color="auto" w:fill="B8CCE4"/>
            <w:tcMar>
              <w:top w:w="0" w:type="dxa"/>
              <w:left w:w="108" w:type="dxa"/>
              <w:bottom w:w="0" w:type="dxa"/>
              <w:right w:w="108" w:type="dxa"/>
            </w:tcMar>
            <w:vAlign w:val="center"/>
          </w:tcPr>
          <w:p w:rsidR="0020403A" w:rsidRDefault="0020403A" w:rsidP="00692BD1">
            <w:pPr>
              <w:pStyle w:val="Standard"/>
              <w:rPr>
                <w:b/>
                <w:sz w:val="22"/>
                <w:szCs w:val="22"/>
              </w:rPr>
            </w:pPr>
          </w:p>
          <w:p w:rsidR="0020403A" w:rsidRDefault="0020403A" w:rsidP="00692BD1">
            <w:pPr>
              <w:pStyle w:val="Standard"/>
              <w:jc w:val="center"/>
              <w:rPr>
                <w:sz w:val="22"/>
                <w:szCs w:val="22"/>
              </w:rPr>
            </w:pPr>
            <w:r>
              <w:rPr>
                <w:b/>
                <w:sz w:val="22"/>
                <w:szCs w:val="22"/>
              </w:rPr>
              <w:t>UNIDAD 4. Economía personal</w:t>
            </w:r>
          </w:p>
          <w:p w:rsidR="0020403A" w:rsidRDefault="0020403A" w:rsidP="00692BD1">
            <w:pPr>
              <w:pStyle w:val="Standard"/>
              <w:rPr>
                <w:sz w:val="22"/>
                <w:szCs w:val="22"/>
              </w:rPr>
            </w:pPr>
          </w:p>
        </w:tc>
      </w:tr>
      <w:tr w:rsidR="0020403A" w:rsidTr="00692BD1">
        <w:trPr>
          <w:trHeight w:val="1"/>
        </w:trPr>
        <w:tc>
          <w:tcPr>
            <w:tcW w:w="1530" w:type="dxa"/>
            <w:tcBorders>
              <w:top w:val="single" w:sz="2" w:space="0" w:color="000000"/>
              <w:left w:val="single" w:sz="2" w:space="0" w:color="000000"/>
              <w:bottom w:val="single" w:sz="2" w:space="0" w:color="000000"/>
              <w:right w:val="single" w:sz="2" w:space="0" w:color="000000"/>
            </w:tcBorders>
            <w:shd w:val="clear" w:color="auto" w:fill="EAF1DD"/>
            <w:tcMar>
              <w:top w:w="0" w:type="dxa"/>
              <w:left w:w="108" w:type="dxa"/>
              <w:bottom w:w="0" w:type="dxa"/>
              <w:right w:w="108" w:type="dxa"/>
            </w:tcMar>
            <w:vAlign w:val="center"/>
          </w:tcPr>
          <w:p w:rsidR="0020403A" w:rsidRDefault="0020403A" w:rsidP="001D654D">
            <w:pPr>
              <w:pStyle w:val="Standard"/>
              <w:jc w:val="center"/>
            </w:pPr>
            <w:r>
              <w:t>CONTENIDOS</w:t>
            </w:r>
          </w:p>
        </w:tc>
        <w:tc>
          <w:tcPr>
            <w:tcW w:w="1875" w:type="dxa"/>
            <w:tcBorders>
              <w:top w:val="single" w:sz="2" w:space="0" w:color="000000"/>
              <w:left w:val="single" w:sz="2" w:space="0" w:color="000000"/>
              <w:bottom w:val="single" w:sz="2" w:space="0" w:color="000000"/>
              <w:right w:val="single" w:sz="2" w:space="0" w:color="000000"/>
            </w:tcBorders>
            <w:shd w:val="clear" w:color="auto" w:fill="EAF1DD"/>
            <w:tcMar>
              <w:top w:w="0" w:type="dxa"/>
              <w:left w:w="108" w:type="dxa"/>
              <w:bottom w:w="0" w:type="dxa"/>
              <w:right w:w="108" w:type="dxa"/>
            </w:tcMar>
            <w:vAlign w:val="center"/>
          </w:tcPr>
          <w:p w:rsidR="0020403A" w:rsidRDefault="0020403A" w:rsidP="001D654D">
            <w:pPr>
              <w:pStyle w:val="Standard"/>
              <w:jc w:val="center"/>
            </w:pPr>
            <w:r>
              <w:t>CRITERIOS DE EVALUACIÓN Y COMPETENCIAS CLAVE</w:t>
            </w:r>
          </w:p>
        </w:tc>
        <w:tc>
          <w:tcPr>
            <w:tcW w:w="1695" w:type="dxa"/>
            <w:tcBorders>
              <w:top w:val="single" w:sz="2" w:space="0" w:color="000000"/>
              <w:left w:val="single" w:sz="2" w:space="0" w:color="000000"/>
              <w:bottom w:val="single" w:sz="2" w:space="0" w:color="000000"/>
              <w:right w:val="single" w:sz="2" w:space="0" w:color="000000"/>
            </w:tcBorders>
            <w:shd w:val="clear" w:color="auto" w:fill="EAF1DD"/>
            <w:tcMar>
              <w:top w:w="0" w:type="dxa"/>
              <w:left w:w="108" w:type="dxa"/>
              <w:bottom w:w="0" w:type="dxa"/>
              <w:right w:w="108" w:type="dxa"/>
            </w:tcMar>
            <w:vAlign w:val="center"/>
          </w:tcPr>
          <w:p w:rsidR="0020403A" w:rsidRDefault="0020403A" w:rsidP="001D654D">
            <w:pPr>
              <w:pStyle w:val="Standard"/>
              <w:jc w:val="center"/>
            </w:pPr>
            <w:r>
              <w:t>ESTÁNDARES DE APRENDIZAJE EVALUABLES</w:t>
            </w:r>
          </w:p>
        </w:tc>
        <w:tc>
          <w:tcPr>
            <w:tcW w:w="2445" w:type="dxa"/>
            <w:tcBorders>
              <w:top w:val="single" w:sz="2" w:space="0" w:color="000000"/>
              <w:left w:val="single" w:sz="2" w:space="0" w:color="000000"/>
              <w:bottom w:val="single" w:sz="2" w:space="0" w:color="000000"/>
            </w:tcBorders>
            <w:shd w:val="clear" w:color="auto" w:fill="EAF1DD"/>
            <w:tcMar>
              <w:top w:w="0" w:type="dxa"/>
              <w:left w:w="108" w:type="dxa"/>
              <w:bottom w:w="0" w:type="dxa"/>
              <w:right w:w="108" w:type="dxa"/>
            </w:tcMar>
          </w:tcPr>
          <w:p w:rsidR="0020403A" w:rsidRDefault="0020403A" w:rsidP="001D654D">
            <w:pPr>
              <w:pStyle w:val="Standard"/>
              <w:jc w:val="center"/>
            </w:pPr>
            <w:r>
              <w:t>INSTRUMENTO</w:t>
            </w:r>
          </w:p>
          <w:p w:rsidR="0020403A" w:rsidRDefault="0020403A" w:rsidP="001D654D">
            <w:pPr>
              <w:pStyle w:val="Standard"/>
              <w:jc w:val="center"/>
            </w:pPr>
            <w:r>
              <w:t>DE EVALUACIÓN ASOCIADO</w:t>
            </w:r>
          </w:p>
        </w:tc>
        <w:tc>
          <w:tcPr>
            <w:tcW w:w="1670" w:type="dxa"/>
            <w:tcBorders>
              <w:top w:val="single" w:sz="2" w:space="0" w:color="000000"/>
              <w:left w:val="single" w:sz="2" w:space="0" w:color="000000"/>
              <w:bottom w:val="single" w:sz="2" w:space="0" w:color="000000"/>
              <w:right w:val="single" w:sz="2" w:space="0" w:color="000000"/>
            </w:tcBorders>
            <w:shd w:val="clear" w:color="auto" w:fill="EAF1DD"/>
            <w:tcMar>
              <w:top w:w="0" w:type="dxa"/>
              <w:left w:w="108" w:type="dxa"/>
              <w:bottom w:w="0" w:type="dxa"/>
              <w:right w:w="108" w:type="dxa"/>
            </w:tcMar>
          </w:tcPr>
          <w:p w:rsidR="0020403A" w:rsidRDefault="0020403A" w:rsidP="001D654D">
            <w:pPr>
              <w:pStyle w:val="Standard"/>
              <w:jc w:val="center"/>
            </w:pPr>
            <w:r>
              <w:t>PESO EN LA CALIFICACIÓN</w:t>
            </w:r>
          </w:p>
        </w:tc>
      </w:tr>
      <w:tr w:rsidR="0020403A" w:rsidTr="00692BD1">
        <w:trPr>
          <w:trHeight w:val="540"/>
        </w:trPr>
        <w:tc>
          <w:tcPr>
            <w:tcW w:w="1530" w:type="dxa"/>
            <w:vMerge w:val="restart"/>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403A" w:rsidRDefault="0020403A" w:rsidP="00692BD1">
            <w:pPr>
              <w:pStyle w:val="Standard"/>
              <w:rPr>
                <w:sz w:val="22"/>
                <w:szCs w:val="22"/>
              </w:rPr>
            </w:pPr>
            <w:r>
              <w:rPr>
                <w:sz w:val="22"/>
                <w:szCs w:val="22"/>
              </w:rPr>
              <w:t>Ingresos y gastos</w:t>
            </w:r>
          </w:p>
        </w:tc>
        <w:tc>
          <w:tcPr>
            <w:tcW w:w="1875" w:type="dxa"/>
            <w:vMerge w:val="restart"/>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403A" w:rsidRDefault="0020403A" w:rsidP="00692BD1">
            <w:pPr>
              <w:pStyle w:val="Standard"/>
              <w:rPr>
                <w:sz w:val="22"/>
                <w:szCs w:val="22"/>
              </w:rPr>
            </w:pPr>
            <w:r>
              <w:rPr>
                <w:sz w:val="22"/>
                <w:szCs w:val="22"/>
              </w:rPr>
              <w:t>1. Conocer el concepto de ingresos y los diferentes tipos que existen.</w:t>
            </w:r>
          </w:p>
          <w:p w:rsidR="0020403A" w:rsidRDefault="0020403A" w:rsidP="00692BD1">
            <w:pPr>
              <w:pStyle w:val="Standard"/>
              <w:rPr>
                <w:sz w:val="22"/>
                <w:szCs w:val="22"/>
              </w:rPr>
            </w:pPr>
            <w:r>
              <w:rPr>
                <w:sz w:val="22"/>
                <w:szCs w:val="22"/>
              </w:rPr>
              <w:t>CCL, CAA, CSC, CSIEE</w:t>
            </w:r>
          </w:p>
        </w:tc>
        <w:tc>
          <w:tcPr>
            <w:tcW w:w="169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403A" w:rsidRDefault="0020403A" w:rsidP="00692BD1">
            <w:pPr>
              <w:pStyle w:val="Standard"/>
              <w:rPr>
                <w:sz w:val="22"/>
                <w:szCs w:val="22"/>
              </w:rPr>
            </w:pPr>
            <w:r>
              <w:rPr>
                <w:sz w:val="22"/>
                <w:szCs w:val="22"/>
              </w:rPr>
              <w:t>1.1. Define ingreso</w:t>
            </w:r>
          </w:p>
        </w:tc>
        <w:tc>
          <w:tcPr>
            <w:tcW w:w="2445" w:type="dxa"/>
            <w:vMerge w:val="restart"/>
            <w:tcBorders>
              <w:top w:val="single" w:sz="2" w:space="0" w:color="000000"/>
              <w:left w:val="single" w:sz="2" w:space="0" w:color="000000"/>
              <w:bottom w:val="single" w:sz="2" w:space="0" w:color="000000"/>
            </w:tcBorders>
            <w:shd w:val="clear" w:color="auto" w:fill="FFFFFF"/>
            <w:tcMar>
              <w:top w:w="0" w:type="dxa"/>
              <w:left w:w="108" w:type="dxa"/>
              <w:bottom w:w="0" w:type="dxa"/>
              <w:right w:w="108" w:type="dxa"/>
            </w:tcMar>
          </w:tcPr>
          <w:p w:rsidR="0020403A" w:rsidRDefault="0020403A" w:rsidP="00692BD1">
            <w:pPr>
              <w:pStyle w:val="Standard"/>
              <w:rPr>
                <w:sz w:val="22"/>
                <w:szCs w:val="22"/>
              </w:rPr>
            </w:pPr>
            <w:r>
              <w:rPr>
                <w:sz w:val="22"/>
                <w:szCs w:val="22"/>
              </w:rPr>
              <w:t>Actividades de clase</w:t>
            </w:r>
          </w:p>
          <w:p w:rsidR="0020403A" w:rsidRDefault="0020403A" w:rsidP="00692BD1">
            <w:pPr>
              <w:pStyle w:val="Standard"/>
              <w:rPr>
                <w:sz w:val="22"/>
                <w:szCs w:val="22"/>
              </w:rPr>
            </w:pPr>
          </w:p>
          <w:p w:rsidR="0020403A" w:rsidRDefault="0020403A" w:rsidP="00692BD1">
            <w:pPr>
              <w:pStyle w:val="Standard"/>
              <w:rPr>
                <w:sz w:val="22"/>
                <w:szCs w:val="22"/>
              </w:rPr>
            </w:pPr>
            <w:r>
              <w:rPr>
                <w:sz w:val="22"/>
                <w:szCs w:val="22"/>
              </w:rPr>
              <w:t>Prueba escrita</w:t>
            </w:r>
          </w:p>
          <w:p w:rsidR="0020403A" w:rsidRDefault="0020403A" w:rsidP="00692BD1">
            <w:pPr>
              <w:pStyle w:val="Standard"/>
              <w:rPr>
                <w:sz w:val="22"/>
                <w:szCs w:val="22"/>
              </w:rPr>
            </w:pPr>
          </w:p>
          <w:p w:rsidR="0020403A" w:rsidRDefault="0020403A" w:rsidP="00692BD1">
            <w:pPr>
              <w:pStyle w:val="Standard"/>
              <w:rPr>
                <w:sz w:val="22"/>
                <w:szCs w:val="22"/>
              </w:rPr>
            </w:pPr>
            <w:r>
              <w:rPr>
                <w:sz w:val="22"/>
                <w:szCs w:val="22"/>
              </w:rPr>
              <w:t>Resumen de la unidad</w:t>
            </w:r>
          </w:p>
          <w:p w:rsidR="0020403A" w:rsidRDefault="0020403A" w:rsidP="00692BD1">
            <w:pPr>
              <w:pStyle w:val="Standard"/>
              <w:rPr>
                <w:sz w:val="22"/>
                <w:szCs w:val="22"/>
              </w:rPr>
            </w:pPr>
          </w:p>
          <w:p w:rsidR="0020403A" w:rsidRDefault="0020403A" w:rsidP="00692BD1">
            <w:pPr>
              <w:pStyle w:val="Standard"/>
              <w:rPr>
                <w:sz w:val="22"/>
                <w:szCs w:val="22"/>
              </w:rPr>
            </w:pPr>
            <w:r>
              <w:rPr>
                <w:sz w:val="22"/>
                <w:szCs w:val="22"/>
              </w:rPr>
              <w:t>Participación en debates</w:t>
            </w:r>
          </w:p>
          <w:p w:rsidR="0020403A" w:rsidRDefault="0020403A" w:rsidP="00692BD1">
            <w:pPr>
              <w:pStyle w:val="Standard"/>
              <w:rPr>
                <w:sz w:val="22"/>
                <w:szCs w:val="22"/>
              </w:rPr>
            </w:pPr>
          </w:p>
          <w:p w:rsidR="0020403A" w:rsidRDefault="0020403A" w:rsidP="00692BD1">
            <w:pPr>
              <w:pStyle w:val="Standard"/>
              <w:rPr>
                <w:sz w:val="22"/>
                <w:szCs w:val="22"/>
              </w:rPr>
            </w:pPr>
            <w:r>
              <w:rPr>
                <w:sz w:val="22"/>
                <w:szCs w:val="22"/>
              </w:rPr>
              <w:t>Observación directa</w:t>
            </w:r>
          </w:p>
          <w:p w:rsidR="0020403A" w:rsidRDefault="0020403A" w:rsidP="00692BD1">
            <w:pPr>
              <w:pStyle w:val="Standard"/>
              <w:rPr>
                <w:sz w:val="22"/>
                <w:szCs w:val="22"/>
              </w:rPr>
            </w:pPr>
            <w:r>
              <w:rPr>
                <w:sz w:val="22"/>
                <w:szCs w:val="22"/>
              </w:rPr>
              <w:t>Tareas Moodle</w:t>
            </w:r>
          </w:p>
        </w:tc>
        <w:tc>
          <w:tcPr>
            <w:tcW w:w="167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403A" w:rsidRDefault="0020403A" w:rsidP="00692BD1">
            <w:pPr>
              <w:pStyle w:val="Standard"/>
              <w:jc w:val="center"/>
              <w:rPr>
                <w:sz w:val="22"/>
                <w:szCs w:val="22"/>
              </w:rPr>
            </w:pPr>
            <w:r>
              <w:rPr>
                <w:sz w:val="22"/>
                <w:szCs w:val="22"/>
              </w:rPr>
              <w:lastRenderedPageBreak/>
              <w:t>Estándar de aprendizaje básico 1 punto</w:t>
            </w:r>
          </w:p>
        </w:tc>
      </w:tr>
      <w:tr w:rsidR="0020403A" w:rsidTr="00692BD1">
        <w:trPr>
          <w:trHeight w:val="87"/>
        </w:trPr>
        <w:tc>
          <w:tcPr>
            <w:tcW w:w="1530" w:type="dxa"/>
            <w:vMerge/>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403A" w:rsidRDefault="0020403A" w:rsidP="00692BD1"/>
        </w:tc>
        <w:tc>
          <w:tcPr>
            <w:tcW w:w="1875" w:type="dxa"/>
            <w:vMerge/>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403A" w:rsidRDefault="0020403A" w:rsidP="00692BD1"/>
        </w:tc>
        <w:tc>
          <w:tcPr>
            <w:tcW w:w="1695" w:type="dxa"/>
            <w:tcBorders>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403A" w:rsidRDefault="0020403A" w:rsidP="00692BD1">
            <w:pPr>
              <w:pStyle w:val="Standard"/>
              <w:rPr>
                <w:sz w:val="22"/>
                <w:szCs w:val="22"/>
              </w:rPr>
            </w:pPr>
            <w:r>
              <w:rPr>
                <w:sz w:val="22"/>
                <w:szCs w:val="22"/>
              </w:rPr>
              <w:t xml:space="preserve">1.2. Conoce los diferentes tipos de ingresos de la economía </w:t>
            </w:r>
            <w:r>
              <w:rPr>
                <w:sz w:val="22"/>
                <w:szCs w:val="22"/>
              </w:rPr>
              <w:lastRenderedPageBreak/>
              <w:t>personal</w:t>
            </w:r>
          </w:p>
        </w:tc>
        <w:tc>
          <w:tcPr>
            <w:tcW w:w="2445" w:type="dxa"/>
            <w:vMerge/>
            <w:tcBorders>
              <w:top w:val="single" w:sz="2" w:space="0" w:color="000000"/>
              <w:left w:val="single" w:sz="2" w:space="0" w:color="000000"/>
              <w:bottom w:val="single" w:sz="2" w:space="0" w:color="000000"/>
            </w:tcBorders>
            <w:shd w:val="clear" w:color="auto" w:fill="FFFFFF"/>
            <w:tcMar>
              <w:top w:w="0" w:type="dxa"/>
              <w:left w:w="108" w:type="dxa"/>
              <w:bottom w:w="0" w:type="dxa"/>
              <w:right w:w="108" w:type="dxa"/>
            </w:tcMar>
          </w:tcPr>
          <w:p w:rsidR="0020403A" w:rsidRDefault="0020403A" w:rsidP="00692BD1"/>
        </w:tc>
        <w:tc>
          <w:tcPr>
            <w:tcW w:w="1670" w:type="dxa"/>
            <w:tcBorders>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403A" w:rsidRDefault="0020403A" w:rsidP="00692BD1">
            <w:pPr>
              <w:pStyle w:val="Standard"/>
              <w:jc w:val="center"/>
              <w:rPr>
                <w:sz w:val="22"/>
                <w:szCs w:val="22"/>
              </w:rPr>
            </w:pPr>
            <w:r>
              <w:rPr>
                <w:sz w:val="22"/>
                <w:szCs w:val="22"/>
              </w:rPr>
              <w:t>Estándar de aprendizaje intermedio 0,5 puntos</w:t>
            </w:r>
          </w:p>
        </w:tc>
      </w:tr>
      <w:tr w:rsidR="0020403A" w:rsidTr="00692BD1">
        <w:trPr>
          <w:trHeight w:val="540"/>
        </w:trPr>
        <w:tc>
          <w:tcPr>
            <w:tcW w:w="1530" w:type="dxa"/>
            <w:vMerge/>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403A" w:rsidRDefault="0020403A" w:rsidP="00692BD1"/>
        </w:tc>
        <w:tc>
          <w:tcPr>
            <w:tcW w:w="1875" w:type="dxa"/>
            <w:tcBorders>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403A" w:rsidRDefault="0020403A" w:rsidP="00692BD1">
            <w:pPr>
              <w:pStyle w:val="Standard"/>
              <w:rPr>
                <w:sz w:val="22"/>
                <w:szCs w:val="22"/>
              </w:rPr>
            </w:pPr>
            <w:r>
              <w:rPr>
                <w:sz w:val="22"/>
                <w:szCs w:val="22"/>
              </w:rPr>
              <w:t>2. Conocer el concepto gasto.</w:t>
            </w:r>
          </w:p>
          <w:p w:rsidR="0020403A" w:rsidRDefault="0020403A" w:rsidP="00692BD1">
            <w:pPr>
              <w:pStyle w:val="Standard"/>
              <w:rPr>
                <w:sz w:val="22"/>
                <w:szCs w:val="22"/>
              </w:rPr>
            </w:pPr>
            <w:r>
              <w:rPr>
                <w:sz w:val="22"/>
                <w:szCs w:val="22"/>
              </w:rPr>
              <w:t>CCL, CAA, CSC, CSIEE, CMCT</w:t>
            </w:r>
          </w:p>
        </w:tc>
        <w:tc>
          <w:tcPr>
            <w:tcW w:w="1695" w:type="dxa"/>
            <w:tcBorders>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403A" w:rsidRDefault="0020403A" w:rsidP="00692BD1">
            <w:pPr>
              <w:pStyle w:val="Standard"/>
              <w:rPr>
                <w:sz w:val="22"/>
                <w:szCs w:val="22"/>
              </w:rPr>
            </w:pPr>
            <w:r>
              <w:rPr>
                <w:sz w:val="22"/>
                <w:szCs w:val="22"/>
              </w:rPr>
              <w:t>2.1. Define el concepto de gasto y establece la necesidad de moderarlo</w:t>
            </w:r>
          </w:p>
        </w:tc>
        <w:tc>
          <w:tcPr>
            <w:tcW w:w="2445" w:type="dxa"/>
            <w:vMerge/>
            <w:tcBorders>
              <w:top w:val="single" w:sz="2" w:space="0" w:color="000000"/>
              <w:left w:val="single" w:sz="2" w:space="0" w:color="000000"/>
              <w:bottom w:val="single" w:sz="2" w:space="0" w:color="000000"/>
            </w:tcBorders>
            <w:shd w:val="clear" w:color="auto" w:fill="FFFFFF"/>
            <w:tcMar>
              <w:top w:w="0" w:type="dxa"/>
              <w:left w:w="108" w:type="dxa"/>
              <w:bottom w:w="0" w:type="dxa"/>
              <w:right w:w="108" w:type="dxa"/>
            </w:tcMar>
          </w:tcPr>
          <w:p w:rsidR="0020403A" w:rsidRDefault="0020403A" w:rsidP="00692BD1"/>
        </w:tc>
        <w:tc>
          <w:tcPr>
            <w:tcW w:w="1670" w:type="dxa"/>
            <w:tcBorders>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403A" w:rsidRDefault="0020403A" w:rsidP="00692BD1">
            <w:pPr>
              <w:pStyle w:val="Standard"/>
              <w:jc w:val="center"/>
              <w:rPr>
                <w:sz w:val="22"/>
                <w:szCs w:val="22"/>
              </w:rPr>
            </w:pPr>
            <w:r>
              <w:rPr>
                <w:sz w:val="22"/>
                <w:szCs w:val="22"/>
              </w:rPr>
              <w:t>Estándar de aprendizaje básico 0,5 puntos</w:t>
            </w:r>
          </w:p>
        </w:tc>
      </w:tr>
      <w:tr w:rsidR="0020403A" w:rsidTr="00692BD1">
        <w:trPr>
          <w:trHeight w:val="1421"/>
        </w:trPr>
        <w:tc>
          <w:tcPr>
            <w:tcW w:w="1530" w:type="dxa"/>
            <w:vMerge w:val="restart"/>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403A" w:rsidRDefault="0020403A" w:rsidP="00692BD1">
            <w:pPr>
              <w:pStyle w:val="Standard"/>
              <w:ind w:left="107" w:hanging="141"/>
              <w:rPr>
                <w:sz w:val="22"/>
                <w:szCs w:val="22"/>
              </w:rPr>
            </w:pPr>
            <w:r>
              <w:rPr>
                <w:sz w:val="22"/>
                <w:szCs w:val="22"/>
              </w:rPr>
              <w:t>Gestión del presupuesto</w:t>
            </w:r>
          </w:p>
        </w:tc>
        <w:tc>
          <w:tcPr>
            <w:tcW w:w="1875" w:type="dxa"/>
            <w:vMerge w:val="restart"/>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403A" w:rsidRPr="001D654D" w:rsidRDefault="0020403A" w:rsidP="00692BD1">
            <w:pPr>
              <w:pStyle w:val="Standard"/>
              <w:rPr>
                <w:sz w:val="22"/>
                <w:szCs w:val="22"/>
              </w:rPr>
            </w:pPr>
            <w:r w:rsidRPr="001D654D">
              <w:rPr>
                <w:sz w:val="22"/>
                <w:szCs w:val="22"/>
              </w:rPr>
              <w:t xml:space="preserve">3. </w:t>
            </w:r>
            <w:r w:rsidRPr="001D654D">
              <w:rPr>
                <w:rFonts w:eastAsia="Arial"/>
                <w:sz w:val="22"/>
                <w:szCs w:val="22"/>
              </w:rPr>
              <w:t>Re</w:t>
            </w:r>
            <w:r w:rsidRPr="001D654D">
              <w:rPr>
                <w:rFonts w:eastAsia="Arial"/>
                <w:spacing w:val="-1"/>
                <w:sz w:val="22"/>
                <w:szCs w:val="22"/>
              </w:rPr>
              <w:t>a</w:t>
            </w:r>
            <w:r w:rsidRPr="001D654D">
              <w:rPr>
                <w:rFonts w:eastAsia="Arial"/>
                <w:sz w:val="22"/>
                <w:szCs w:val="22"/>
              </w:rPr>
              <w:t>li</w:t>
            </w:r>
            <w:r w:rsidRPr="001D654D">
              <w:rPr>
                <w:rFonts w:eastAsia="Arial"/>
                <w:spacing w:val="-1"/>
                <w:sz w:val="22"/>
                <w:szCs w:val="22"/>
              </w:rPr>
              <w:t>z</w:t>
            </w:r>
            <w:r w:rsidRPr="001D654D">
              <w:rPr>
                <w:rFonts w:eastAsia="Arial"/>
                <w:sz w:val="22"/>
                <w:szCs w:val="22"/>
              </w:rPr>
              <w:t xml:space="preserve">ar    </w:t>
            </w:r>
            <w:r w:rsidRPr="001D654D">
              <w:rPr>
                <w:rFonts w:eastAsia="Arial"/>
                <w:spacing w:val="20"/>
                <w:sz w:val="22"/>
                <w:szCs w:val="22"/>
              </w:rPr>
              <w:t xml:space="preserve"> </w:t>
            </w:r>
            <w:r w:rsidRPr="001D654D">
              <w:rPr>
                <w:rFonts w:eastAsia="Arial"/>
                <w:sz w:val="22"/>
                <w:szCs w:val="22"/>
              </w:rPr>
              <w:t>un</w:t>
            </w:r>
            <w:r w:rsidRPr="001D654D">
              <w:rPr>
                <w:rFonts w:eastAsia="Arial"/>
                <w:spacing w:val="5"/>
                <w:sz w:val="22"/>
                <w:szCs w:val="22"/>
              </w:rPr>
              <w:t xml:space="preserve"> </w:t>
            </w:r>
            <w:r w:rsidRPr="001D654D">
              <w:rPr>
                <w:rFonts w:eastAsia="Arial"/>
                <w:sz w:val="22"/>
                <w:szCs w:val="22"/>
              </w:rPr>
              <w:t>presu</w:t>
            </w:r>
            <w:r w:rsidRPr="001D654D">
              <w:rPr>
                <w:rFonts w:eastAsia="Arial"/>
                <w:spacing w:val="-1"/>
                <w:sz w:val="22"/>
                <w:szCs w:val="22"/>
              </w:rPr>
              <w:t>p</w:t>
            </w:r>
            <w:r w:rsidRPr="001D654D">
              <w:rPr>
                <w:rFonts w:eastAsia="Arial"/>
                <w:sz w:val="22"/>
                <w:szCs w:val="22"/>
              </w:rPr>
              <w:t xml:space="preserve">uesto </w:t>
            </w:r>
            <w:r w:rsidRPr="001D654D">
              <w:rPr>
                <w:rFonts w:eastAsia="Arial"/>
                <w:w w:val="93"/>
                <w:sz w:val="22"/>
                <w:szCs w:val="22"/>
              </w:rPr>
              <w:t>perso</w:t>
            </w:r>
            <w:r w:rsidRPr="001D654D">
              <w:rPr>
                <w:rFonts w:eastAsia="Arial"/>
                <w:spacing w:val="-1"/>
                <w:w w:val="93"/>
                <w:sz w:val="22"/>
                <w:szCs w:val="22"/>
              </w:rPr>
              <w:t>n</w:t>
            </w:r>
            <w:r w:rsidRPr="001D654D">
              <w:rPr>
                <w:rFonts w:eastAsia="Arial"/>
                <w:w w:val="93"/>
                <w:sz w:val="22"/>
                <w:szCs w:val="22"/>
              </w:rPr>
              <w:t xml:space="preserve">al </w:t>
            </w:r>
            <w:r w:rsidRPr="001D654D">
              <w:rPr>
                <w:rFonts w:eastAsia="Arial"/>
                <w:w w:val="92"/>
                <w:sz w:val="22"/>
                <w:szCs w:val="22"/>
              </w:rPr>
              <w:t>distin</w:t>
            </w:r>
            <w:r w:rsidRPr="001D654D">
              <w:rPr>
                <w:rFonts w:eastAsia="Arial"/>
                <w:spacing w:val="-1"/>
                <w:w w:val="92"/>
                <w:sz w:val="22"/>
                <w:szCs w:val="22"/>
              </w:rPr>
              <w:t>g</w:t>
            </w:r>
            <w:r w:rsidRPr="001D654D">
              <w:rPr>
                <w:rFonts w:eastAsia="Arial"/>
                <w:w w:val="92"/>
                <w:sz w:val="22"/>
                <w:szCs w:val="22"/>
              </w:rPr>
              <w:t>u</w:t>
            </w:r>
            <w:r w:rsidRPr="001D654D">
              <w:rPr>
                <w:rFonts w:eastAsia="Arial"/>
                <w:spacing w:val="-1"/>
                <w:w w:val="92"/>
                <w:sz w:val="22"/>
                <w:szCs w:val="22"/>
              </w:rPr>
              <w:t>i</w:t>
            </w:r>
            <w:r w:rsidRPr="001D654D">
              <w:rPr>
                <w:rFonts w:eastAsia="Arial"/>
                <w:w w:val="92"/>
                <w:sz w:val="22"/>
                <w:szCs w:val="22"/>
              </w:rPr>
              <w:t>en</w:t>
            </w:r>
            <w:r w:rsidRPr="001D654D">
              <w:rPr>
                <w:rFonts w:eastAsia="Arial"/>
                <w:spacing w:val="-1"/>
                <w:w w:val="92"/>
                <w:sz w:val="22"/>
                <w:szCs w:val="22"/>
              </w:rPr>
              <w:t>d</w:t>
            </w:r>
            <w:r w:rsidRPr="001D654D">
              <w:rPr>
                <w:rFonts w:eastAsia="Arial"/>
                <w:w w:val="92"/>
                <w:sz w:val="22"/>
                <w:szCs w:val="22"/>
              </w:rPr>
              <w:t>o</w:t>
            </w:r>
            <w:r w:rsidRPr="001D654D">
              <w:rPr>
                <w:rFonts w:eastAsia="Arial"/>
                <w:spacing w:val="16"/>
                <w:w w:val="92"/>
                <w:sz w:val="22"/>
                <w:szCs w:val="22"/>
              </w:rPr>
              <w:t xml:space="preserve"> </w:t>
            </w:r>
            <w:r w:rsidRPr="001D654D">
              <w:rPr>
                <w:rFonts w:eastAsia="Arial"/>
                <w:w w:val="92"/>
                <w:sz w:val="22"/>
                <w:szCs w:val="22"/>
              </w:rPr>
              <w:t>entre</w:t>
            </w:r>
            <w:r w:rsidRPr="001D654D">
              <w:rPr>
                <w:rFonts w:eastAsia="Arial"/>
                <w:spacing w:val="10"/>
                <w:w w:val="92"/>
                <w:sz w:val="22"/>
                <w:szCs w:val="22"/>
              </w:rPr>
              <w:t xml:space="preserve"> </w:t>
            </w:r>
            <w:r w:rsidRPr="001D654D">
              <w:rPr>
                <w:rFonts w:eastAsia="Arial"/>
                <w:sz w:val="22"/>
                <w:szCs w:val="22"/>
              </w:rPr>
              <w:t>los</w:t>
            </w:r>
            <w:r w:rsidRPr="001D654D">
              <w:rPr>
                <w:rFonts w:eastAsia="Arial"/>
                <w:spacing w:val="-9"/>
                <w:sz w:val="22"/>
                <w:szCs w:val="22"/>
              </w:rPr>
              <w:t xml:space="preserve"> </w:t>
            </w:r>
            <w:r w:rsidRPr="001D654D">
              <w:rPr>
                <w:rFonts w:eastAsia="Arial"/>
                <w:w w:val="92"/>
                <w:sz w:val="22"/>
                <w:szCs w:val="22"/>
              </w:rPr>
              <w:t>diferentes</w:t>
            </w:r>
            <w:r w:rsidRPr="001D654D">
              <w:rPr>
                <w:rFonts w:eastAsia="Arial"/>
                <w:spacing w:val="14"/>
                <w:w w:val="92"/>
                <w:sz w:val="22"/>
                <w:szCs w:val="22"/>
              </w:rPr>
              <w:t xml:space="preserve"> </w:t>
            </w:r>
            <w:r w:rsidRPr="001D654D">
              <w:rPr>
                <w:rFonts w:eastAsia="Arial"/>
                <w:w w:val="92"/>
                <w:sz w:val="22"/>
                <w:szCs w:val="22"/>
              </w:rPr>
              <w:t>tip</w:t>
            </w:r>
            <w:r w:rsidRPr="001D654D">
              <w:rPr>
                <w:rFonts w:eastAsia="Arial"/>
                <w:spacing w:val="-1"/>
                <w:w w:val="92"/>
                <w:sz w:val="22"/>
                <w:szCs w:val="22"/>
              </w:rPr>
              <w:t>o</w:t>
            </w:r>
            <w:r w:rsidRPr="001D654D">
              <w:rPr>
                <w:rFonts w:eastAsia="Arial"/>
                <w:w w:val="92"/>
                <w:sz w:val="22"/>
                <w:szCs w:val="22"/>
              </w:rPr>
              <w:t>s</w:t>
            </w:r>
            <w:r w:rsidRPr="001D654D">
              <w:rPr>
                <w:rFonts w:eastAsia="Arial"/>
                <w:spacing w:val="10"/>
                <w:w w:val="92"/>
                <w:sz w:val="22"/>
                <w:szCs w:val="22"/>
              </w:rPr>
              <w:t xml:space="preserve"> </w:t>
            </w:r>
            <w:r w:rsidRPr="001D654D">
              <w:rPr>
                <w:rFonts w:eastAsia="Arial"/>
                <w:sz w:val="22"/>
                <w:szCs w:val="22"/>
              </w:rPr>
              <w:t>de</w:t>
            </w:r>
            <w:r w:rsidRPr="001D654D">
              <w:rPr>
                <w:rFonts w:eastAsia="Arial"/>
                <w:spacing w:val="-8"/>
                <w:sz w:val="22"/>
                <w:szCs w:val="22"/>
              </w:rPr>
              <w:t xml:space="preserve"> </w:t>
            </w:r>
            <w:r w:rsidRPr="001D654D">
              <w:rPr>
                <w:rFonts w:eastAsia="Arial"/>
                <w:sz w:val="22"/>
                <w:szCs w:val="22"/>
              </w:rPr>
              <w:t>ingresos y</w:t>
            </w:r>
            <w:r w:rsidRPr="001D654D">
              <w:rPr>
                <w:rFonts w:eastAsia="Arial"/>
                <w:spacing w:val="3"/>
                <w:sz w:val="22"/>
                <w:szCs w:val="22"/>
              </w:rPr>
              <w:t xml:space="preserve"> </w:t>
            </w:r>
            <w:r w:rsidRPr="001D654D">
              <w:rPr>
                <w:rFonts w:eastAsia="Arial"/>
                <w:w w:val="92"/>
                <w:sz w:val="22"/>
                <w:szCs w:val="22"/>
              </w:rPr>
              <w:t>gastos,</w:t>
            </w:r>
            <w:r w:rsidRPr="001D654D">
              <w:rPr>
                <w:rFonts w:eastAsia="Arial"/>
                <w:spacing w:val="16"/>
                <w:w w:val="92"/>
                <w:sz w:val="22"/>
                <w:szCs w:val="22"/>
              </w:rPr>
              <w:t xml:space="preserve"> </w:t>
            </w:r>
            <w:r w:rsidRPr="001D654D">
              <w:rPr>
                <w:rFonts w:eastAsia="Arial"/>
                <w:w w:val="92"/>
                <w:sz w:val="22"/>
                <w:szCs w:val="22"/>
              </w:rPr>
              <w:t>contro</w:t>
            </w:r>
            <w:r w:rsidRPr="001D654D">
              <w:rPr>
                <w:rFonts w:eastAsia="Arial"/>
                <w:spacing w:val="-1"/>
                <w:w w:val="92"/>
                <w:sz w:val="22"/>
                <w:szCs w:val="22"/>
              </w:rPr>
              <w:t>l</w:t>
            </w:r>
            <w:r w:rsidRPr="001D654D">
              <w:rPr>
                <w:rFonts w:eastAsia="Arial"/>
                <w:w w:val="92"/>
                <w:sz w:val="22"/>
                <w:szCs w:val="22"/>
              </w:rPr>
              <w:t>ar</w:t>
            </w:r>
            <w:r w:rsidRPr="001D654D">
              <w:rPr>
                <w:rFonts w:eastAsia="Arial"/>
                <w:spacing w:val="15"/>
                <w:w w:val="92"/>
                <w:sz w:val="22"/>
                <w:szCs w:val="22"/>
              </w:rPr>
              <w:t xml:space="preserve"> </w:t>
            </w:r>
            <w:r w:rsidRPr="001D654D">
              <w:rPr>
                <w:rFonts w:eastAsia="Arial"/>
                <w:sz w:val="22"/>
                <w:szCs w:val="22"/>
              </w:rPr>
              <w:t>su</w:t>
            </w:r>
            <w:r w:rsidRPr="001D654D">
              <w:rPr>
                <w:rFonts w:eastAsia="Arial"/>
                <w:spacing w:val="-3"/>
                <w:sz w:val="22"/>
                <w:szCs w:val="22"/>
              </w:rPr>
              <w:t xml:space="preserve"> </w:t>
            </w:r>
            <w:r w:rsidRPr="001D654D">
              <w:rPr>
                <w:rFonts w:eastAsia="Arial"/>
                <w:w w:val="93"/>
                <w:sz w:val="22"/>
                <w:szCs w:val="22"/>
              </w:rPr>
              <w:t>grado</w:t>
            </w:r>
            <w:r w:rsidRPr="001D654D">
              <w:rPr>
                <w:rFonts w:eastAsia="Arial"/>
                <w:spacing w:val="9"/>
                <w:w w:val="93"/>
                <w:sz w:val="22"/>
                <w:szCs w:val="22"/>
              </w:rPr>
              <w:t xml:space="preserve"> </w:t>
            </w:r>
            <w:r w:rsidRPr="001D654D">
              <w:rPr>
                <w:rFonts w:eastAsia="Arial"/>
                <w:sz w:val="22"/>
                <w:szCs w:val="22"/>
              </w:rPr>
              <w:t>de</w:t>
            </w:r>
            <w:r w:rsidRPr="001D654D">
              <w:rPr>
                <w:rFonts w:eastAsia="Arial"/>
                <w:spacing w:val="-4"/>
                <w:sz w:val="22"/>
                <w:szCs w:val="22"/>
              </w:rPr>
              <w:t xml:space="preserve"> </w:t>
            </w:r>
            <w:r w:rsidRPr="001D654D">
              <w:rPr>
                <w:rFonts w:eastAsia="Arial"/>
                <w:w w:val="92"/>
                <w:sz w:val="22"/>
                <w:szCs w:val="22"/>
              </w:rPr>
              <w:t>cu</w:t>
            </w:r>
            <w:r w:rsidRPr="001D654D">
              <w:rPr>
                <w:rFonts w:eastAsia="Arial"/>
                <w:spacing w:val="-1"/>
                <w:w w:val="92"/>
                <w:sz w:val="22"/>
                <w:szCs w:val="22"/>
              </w:rPr>
              <w:t>m</w:t>
            </w:r>
            <w:r w:rsidRPr="001D654D">
              <w:rPr>
                <w:rFonts w:eastAsia="Arial"/>
                <w:w w:val="92"/>
                <w:sz w:val="22"/>
                <w:szCs w:val="22"/>
              </w:rPr>
              <w:t>pli</w:t>
            </w:r>
            <w:r w:rsidRPr="001D654D">
              <w:rPr>
                <w:rFonts w:eastAsia="Arial"/>
                <w:spacing w:val="-1"/>
                <w:w w:val="92"/>
                <w:sz w:val="22"/>
                <w:szCs w:val="22"/>
              </w:rPr>
              <w:t>m</w:t>
            </w:r>
            <w:r w:rsidRPr="001D654D">
              <w:rPr>
                <w:rFonts w:eastAsia="Arial"/>
                <w:w w:val="92"/>
                <w:sz w:val="22"/>
                <w:szCs w:val="22"/>
              </w:rPr>
              <w:t>iento</w:t>
            </w:r>
            <w:r w:rsidRPr="001D654D">
              <w:rPr>
                <w:rFonts w:eastAsia="Arial"/>
                <w:spacing w:val="19"/>
                <w:w w:val="92"/>
                <w:sz w:val="22"/>
                <w:szCs w:val="22"/>
              </w:rPr>
              <w:t xml:space="preserve"> </w:t>
            </w:r>
            <w:r w:rsidRPr="001D654D">
              <w:rPr>
                <w:rFonts w:eastAsia="Arial"/>
                <w:sz w:val="22"/>
                <w:szCs w:val="22"/>
              </w:rPr>
              <w:t>y</w:t>
            </w:r>
            <w:r w:rsidRPr="001D654D">
              <w:rPr>
                <w:rFonts w:eastAsia="Arial"/>
                <w:spacing w:val="3"/>
                <w:sz w:val="22"/>
                <w:szCs w:val="22"/>
              </w:rPr>
              <w:t xml:space="preserve"> </w:t>
            </w:r>
            <w:r w:rsidRPr="001D654D">
              <w:rPr>
                <w:rFonts w:eastAsia="Arial"/>
                <w:spacing w:val="-1"/>
                <w:sz w:val="22"/>
                <w:szCs w:val="22"/>
              </w:rPr>
              <w:t>l</w:t>
            </w:r>
            <w:r w:rsidRPr="001D654D">
              <w:rPr>
                <w:rFonts w:eastAsia="Arial"/>
                <w:sz w:val="22"/>
                <w:szCs w:val="22"/>
              </w:rPr>
              <w:t xml:space="preserve">as </w:t>
            </w:r>
            <w:r w:rsidRPr="001D654D">
              <w:rPr>
                <w:rFonts w:eastAsia="Arial"/>
                <w:w w:val="92"/>
                <w:sz w:val="22"/>
                <w:szCs w:val="22"/>
              </w:rPr>
              <w:t>posi</w:t>
            </w:r>
            <w:r w:rsidRPr="001D654D">
              <w:rPr>
                <w:rFonts w:eastAsia="Arial"/>
                <w:spacing w:val="-1"/>
                <w:w w:val="92"/>
                <w:sz w:val="22"/>
                <w:szCs w:val="22"/>
              </w:rPr>
              <w:t>b</w:t>
            </w:r>
            <w:r w:rsidRPr="001D654D">
              <w:rPr>
                <w:rFonts w:eastAsia="Arial"/>
                <w:w w:val="92"/>
                <w:sz w:val="22"/>
                <w:szCs w:val="22"/>
              </w:rPr>
              <w:t>les</w:t>
            </w:r>
            <w:r w:rsidRPr="001D654D">
              <w:rPr>
                <w:rFonts w:eastAsia="Arial"/>
                <w:spacing w:val="6"/>
                <w:w w:val="92"/>
                <w:sz w:val="22"/>
                <w:szCs w:val="22"/>
              </w:rPr>
              <w:t xml:space="preserve"> </w:t>
            </w:r>
            <w:r w:rsidRPr="001D654D">
              <w:rPr>
                <w:rFonts w:eastAsia="Arial"/>
                <w:spacing w:val="-1"/>
                <w:w w:val="92"/>
                <w:sz w:val="22"/>
                <w:szCs w:val="22"/>
              </w:rPr>
              <w:t>n</w:t>
            </w:r>
            <w:r w:rsidRPr="001D654D">
              <w:rPr>
                <w:rFonts w:eastAsia="Arial"/>
                <w:w w:val="92"/>
                <w:sz w:val="22"/>
                <w:szCs w:val="22"/>
              </w:rPr>
              <w:t>eces</w:t>
            </w:r>
            <w:r w:rsidRPr="001D654D">
              <w:rPr>
                <w:rFonts w:eastAsia="Arial"/>
                <w:spacing w:val="-1"/>
                <w:w w:val="92"/>
                <w:sz w:val="22"/>
                <w:szCs w:val="22"/>
              </w:rPr>
              <w:t>i</w:t>
            </w:r>
            <w:r w:rsidRPr="001D654D">
              <w:rPr>
                <w:rFonts w:eastAsia="Arial"/>
                <w:w w:val="92"/>
                <w:sz w:val="22"/>
                <w:szCs w:val="22"/>
              </w:rPr>
              <w:t>da</w:t>
            </w:r>
            <w:r w:rsidRPr="001D654D">
              <w:rPr>
                <w:rFonts w:eastAsia="Arial"/>
                <w:spacing w:val="-1"/>
                <w:w w:val="92"/>
                <w:sz w:val="22"/>
                <w:szCs w:val="22"/>
              </w:rPr>
              <w:t>d</w:t>
            </w:r>
            <w:r w:rsidRPr="001D654D">
              <w:rPr>
                <w:rFonts w:eastAsia="Arial"/>
                <w:w w:val="92"/>
                <w:sz w:val="22"/>
                <w:szCs w:val="22"/>
              </w:rPr>
              <w:t>es</w:t>
            </w:r>
            <w:r w:rsidRPr="001D654D">
              <w:rPr>
                <w:rFonts w:eastAsia="Arial"/>
                <w:spacing w:val="9"/>
                <w:w w:val="92"/>
                <w:sz w:val="22"/>
                <w:szCs w:val="22"/>
              </w:rPr>
              <w:t xml:space="preserve"> </w:t>
            </w:r>
            <w:r w:rsidRPr="001D654D">
              <w:rPr>
                <w:rFonts w:eastAsia="Arial"/>
                <w:sz w:val="22"/>
                <w:szCs w:val="22"/>
              </w:rPr>
              <w:t>de</w:t>
            </w:r>
            <w:r w:rsidRPr="001D654D">
              <w:rPr>
                <w:rFonts w:eastAsia="Arial"/>
                <w:spacing w:val="-15"/>
                <w:sz w:val="22"/>
                <w:szCs w:val="22"/>
              </w:rPr>
              <w:t xml:space="preserve"> </w:t>
            </w:r>
            <w:r w:rsidRPr="001D654D">
              <w:rPr>
                <w:rFonts w:eastAsia="Arial"/>
                <w:sz w:val="22"/>
                <w:szCs w:val="22"/>
              </w:rPr>
              <w:t>ad</w:t>
            </w:r>
            <w:r w:rsidRPr="001D654D">
              <w:rPr>
                <w:rFonts w:eastAsia="Arial"/>
                <w:spacing w:val="-1"/>
                <w:sz w:val="22"/>
                <w:szCs w:val="22"/>
              </w:rPr>
              <w:t>a</w:t>
            </w:r>
            <w:r w:rsidRPr="001D654D">
              <w:rPr>
                <w:rFonts w:eastAsia="Arial"/>
                <w:sz w:val="22"/>
                <w:szCs w:val="22"/>
              </w:rPr>
              <w:t>ptaci</w:t>
            </w:r>
            <w:r w:rsidRPr="001D654D">
              <w:rPr>
                <w:rFonts w:eastAsia="Arial"/>
                <w:spacing w:val="-1"/>
                <w:sz w:val="22"/>
                <w:szCs w:val="22"/>
              </w:rPr>
              <w:t>ó</w:t>
            </w:r>
            <w:r w:rsidRPr="001D654D">
              <w:rPr>
                <w:rFonts w:eastAsia="Arial"/>
                <w:sz w:val="22"/>
                <w:szCs w:val="22"/>
              </w:rPr>
              <w:t>n.</w:t>
            </w:r>
          </w:p>
          <w:p w:rsidR="0020403A" w:rsidRPr="001D654D" w:rsidRDefault="0020403A" w:rsidP="00692BD1">
            <w:pPr>
              <w:pStyle w:val="Standard"/>
              <w:rPr>
                <w:rFonts w:eastAsia="Arial"/>
                <w:sz w:val="22"/>
                <w:szCs w:val="22"/>
              </w:rPr>
            </w:pPr>
            <w:r w:rsidRPr="001D654D">
              <w:rPr>
                <w:rFonts w:eastAsia="Arial"/>
                <w:sz w:val="22"/>
                <w:szCs w:val="22"/>
              </w:rPr>
              <w:t>CCL, CSC, CAA, CMCT</w:t>
            </w:r>
          </w:p>
        </w:tc>
        <w:tc>
          <w:tcPr>
            <w:tcW w:w="169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403A" w:rsidRDefault="0020403A" w:rsidP="00692BD1">
            <w:pPr>
              <w:pStyle w:val="Standard"/>
              <w:rPr>
                <w:sz w:val="22"/>
                <w:szCs w:val="22"/>
              </w:rPr>
            </w:pPr>
            <w:r>
              <w:rPr>
                <w:sz w:val="22"/>
                <w:szCs w:val="22"/>
              </w:rPr>
              <w:t>3.1 Define presupuesto y establece los elementos que lo componen</w:t>
            </w:r>
          </w:p>
        </w:tc>
        <w:tc>
          <w:tcPr>
            <w:tcW w:w="2445" w:type="dxa"/>
            <w:vMerge/>
            <w:tcBorders>
              <w:top w:val="single" w:sz="2" w:space="0" w:color="000000"/>
              <w:left w:val="single" w:sz="2" w:space="0" w:color="000000"/>
              <w:bottom w:val="single" w:sz="2" w:space="0" w:color="000000"/>
            </w:tcBorders>
            <w:shd w:val="clear" w:color="auto" w:fill="FFFFFF"/>
            <w:tcMar>
              <w:top w:w="0" w:type="dxa"/>
              <w:left w:w="108" w:type="dxa"/>
              <w:bottom w:w="0" w:type="dxa"/>
              <w:right w:w="108" w:type="dxa"/>
            </w:tcMar>
          </w:tcPr>
          <w:p w:rsidR="0020403A" w:rsidRDefault="0020403A" w:rsidP="00692BD1"/>
        </w:tc>
        <w:tc>
          <w:tcPr>
            <w:tcW w:w="167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403A" w:rsidRDefault="0020403A" w:rsidP="00692BD1">
            <w:pPr>
              <w:pStyle w:val="Standard"/>
              <w:jc w:val="center"/>
              <w:rPr>
                <w:sz w:val="22"/>
                <w:szCs w:val="22"/>
              </w:rPr>
            </w:pPr>
            <w:r>
              <w:rPr>
                <w:sz w:val="22"/>
                <w:szCs w:val="22"/>
              </w:rPr>
              <w:t>Estándar básico 2 punto</w:t>
            </w:r>
          </w:p>
        </w:tc>
      </w:tr>
      <w:tr w:rsidR="0020403A" w:rsidTr="00692BD1">
        <w:trPr>
          <w:trHeight w:val="1421"/>
        </w:trPr>
        <w:tc>
          <w:tcPr>
            <w:tcW w:w="1530" w:type="dxa"/>
            <w:vMerge/>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403A" w:rsidRDefault="0020403A" w:rsidP="00692BD1"/>
        </w:tc>
        <w:tc>
          <w:tcPr>
            <w:tcW w:w="1875" w:type="dxa"/>
            <w:vMerge/>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403A" w:rsidRPr="001D654D" w:rsidRDefault="0020403A" w:rsidP="00692BD1">
            <w:pPr>
              <w:rPr>
                <w:rFonts w:ascii="Times New Roman" w:hAnsi="Times New Roman" w:cs="Times New Roman"/>
              </w:rPr>
            </w:pPr>
          </w:p>
        </w:tc>
        <w:tc>
          <w:tcPr>
            <w:tcW w:w="1695" w:type="dxa"/>
            <w:tcBorders>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403A" w:rsidRDefault="0020403A" w:rsidP="00692BD1">
            <w:pPr>
              <w:pStyle w:val="Standard"/>
              <w:rPr>
                <w:sz w:val="22"/>
                <w:szCs w:val="22"/>
              </w:rPr>
            </w:pPr>
            <w:r>
              <w:rPr>
                <w:sz w:val="22"/>
                <w:szCs w:val="22"/>
              </w:rPr>
              <w:t>2.2 Realiza un presupuesto</w:t>
            </w:r>
          </w:p>
        </w:tc>
        <w:tc>
          <w:tcPr>
            <w:tcW w:w="2445" w:type="dxa"/>
            <w:vMerge/>
            <w:tcBorders>
              <w:top w:val="single" w:sz="2" w:space="0" w:color="000000"/>
              <w:left w:val="single" w:sz="2" w:space="0" w:color="000000"/>
              <w:bottom w:val="single" w:sz="2" w:space="0" w:color="000000"/>
            </w:tcBorders>
            <w:shd w:val="clear" w:color="auto" w:fill="FFFFFF"/>
            <w:tcMar>
              <w:top w:w="0" w:type="dxa"/>
              <w:left w:w="108" w:type="dxa"/>
              <w:bottom w:w="0" w:type="dxa"/>
              <w:right w:w="108" w:type="dxa"/>
            </w:tcMar>
          </w:tcPr>
          <w:p w:rsidR="0020403A" w:rsidRDefault="0020403A" w:rsidP="00692BD1"/>
        </w:tc>
        <w:tc>
          <w:tcPr>
            <w:tcW w:w="1670" w:type="dxa"/>
            <w:tcBorders>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403A" w:rsidRDefault="0020403A" w:rsidP="00692BD1">
            <w:pPr>
              <w:pStyle w:val="Standard"/>
              <w:jc w:val="center"/>
              <w:rPr>
                <w:sz w:val="22"/>
                <w:szCs w:val="22"/>
              </w:rPr>
            </w:pPr>
            <w:r>
              <w:rPr>
                <w:sz w:val="22"/>
                <w:szCs w:val="22"/>
              </w:rPr>
              <w:t>Estándar avanzado 1 punto</w:t>
            </w:r>
          </w:p>
        </w:tc>
      </w:tr>
      <w:tr w:rsidR="0020403A" w:rsidTr="00692BD1">
        <w:trPr>
          <w:trHeight w:val="1330"/>
        </w:trPr>
        <w:tc>
          <w:tcPr>
            <w:tcW w:w="1530" w:type="dxa"/>
            <w:vMerge w:val="restart"/>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403A" w:rsidRDefault="0020403A" w:rsidP="00692BD1">
            <w:pPr>
              <w:pStyle w:val="Standard"/>
              <w:rPr>
                <w:sz w:val="22"/>
                <w:szCs w:val="22"/>
              </w:rPr>
            </w:pPr>
            <w:r>
              <w:rPr>
                <w:sz w:val="22"/>
                <w:szCs w:val="22"/>
              </w:rPr>
              <w:t>Ahorro y endeudamiento</w:t>
            </w:r>
          </w:p>
        </w:tc>
        <w:tc>
          <w:tcPr>
            <w:tcW w:w="187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1D654D" w:rsidRPr="001D654D" w:rsidRDefault="001D654D" w:rsidP="001D654D">
            <w:pPr>
              <w:pStyle w:val="Standard"/>
              <w:rPr>
                <w:rFonts w:asciiTheme="majorHAnsi" w:eastAsia="Arial" w:hAnsiTheme="majorHAnsi"/>
                <w:spacing w:val="-30"/>
                <w:sz w:val="22"/>
                <w:szCs w:val="22"/>
              </w:rPr>
            </w:pPr>
            <w:r w:rsidRPr="001D654D">
              <w:rPr>
                <w:rFonts w:asciiTheme="majorHAnsi" w:eastAsia="Arial" w:hAnsiTheme="majorHAnsi"/>
                <w:spacing w:val="-30"/>
                <w:sz w:val="22"/>
                <w:szCs w:val="22"/>
              </w:rPr>
              <w:t>4..  Expresar una actitud positiva hacia el ahorro y manejar el ahorro como medio para alcanzar diferentes objetivos</w:t>
            </w:r>
          </w:p>
          <w:p w:rsidR="0020403A" w:rsidRPr="001D654D" w:rsidRDefault="001D654D" w:rsidP="001D654D">
            <w:pPr>
              <w:pStyle w:val="Standard"/>
              <w:rPr>
                <w:rFonts w:eastAsia="Arial"/>
                <w:spacing w:val="-30"/>
                <w:sz w:val="22"/>
                <w:szCs w:val="22"/>
              </w:rPr>
            </w:pPr>
            <w:r w:rsidRPr="001D654D">
              <w:rPr>
                <w:rFonts w:asciiTheme="majorHAnsi" w:eastAsia="Arial" w:hAnsiTheme="majorHAnsi"/>
                <w:spacing w:val="-30"/>
                <w:sz w:val="22"/>
                <w:szCs w:val="22"/>
              </w:rPr>
              <w:t>CSC,  CSIEE,  CMCT</w:t>
            </w:r>
          </w:p>
        </w:tc>
        <w:tc>
          <w:tcPr>
            <w:tcW w:w="169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403A" w:rsidRDefault="0020403A" w:rsidP="00692BD1">
            <w:pPr>
              <w:pStyle w:val="Standard"/>
              <w:rPr>
                <w:sz w:val="22"/>
                <w:szCs w:val="22"/>
              </w:rPr>
            </w:pPr>
            <w:r>
              <w:rPr>
                <w:sz w:val="22"/>
                <w:szCs w:val="22"/>
              </w:rPr>
              <w:t>4.1. Conoce los aspectos positivos del ahorro</w:t>
            </w:r>
          </w:p>
        </w:tc>
        <w:tc>
          <w:tcPr>
            <w:tcW w:w="2445" w:type="dxa"/>
            <w:vMerge/>
            <w:tcBorders>
              <w:top w:val="single" w:sz="2" w:space="0" w:color="000000"/>
              <w:left w:val="single" w:sz="2" w:space="0" w:color="000000"/>
              <w:bottom w:val="single" w:sz="2" w:space="0" w:color="000000"/>
            </w:tcBorders>
            <w:shd w:val="clear" w:color="auto" w:fill="FFFFFF"/>
            <w:tcMar>
              <w:top w:w="0" w:type="dxa"/>
              <w:left w:w="108" w:type="dxa"/>
              <w:bottom w:w="0" w:type="dxa"/>
              <w:right w:w="108" w:type="dxa"/>
            </w:tcMar>
          </w:tcPr>
          <w:p w:rsidR="0020403A" w:rsidRDefault="0020403A" w:rsidP="00692BD1"/>
        </w:tc>
        <w:tc>
          <w:tcPr>
            <w:tcW w:w="167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403A" w:rsidRDefault="0020403A" w:rsidP="00692BD1">
            <w:pPr>
              <w:pStyle w:val="Standard"/>
              <w:jc w:val="center"/>
              <w:rPr>
                <w:sz w:val="22"/>
                <w:szCs w:val="22"/>
              </w:rPr>
            </w:pPr>
            <w:r>
              <w:rPr>
                <w:sz w:val="22"/>
                <w:szCs w:val="22"/>
              </w:rPr>
              <w:t>Estándar básico 1 punto</w:t>
            </w:r>
          </w:p>
        </w:tc>
      </w:tr>
      <w:tr w:rsidR="0020403A" w:rsidTr="00692BD1">
        <w:trPr>
          <w:trHeight w:val="1540"/>
        </w:trPr>
        <w:tc>
          <w:tcPr>
            <w:tcW w:w="1530" w:type="dxa"/>
            <w:vMerge/>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403A" w:rsidRDefault="0020403A" w:rsidP="00692BD1"/>
        </w:tc>
        <w:tc>
          <w:tcPr>
            <w:tcW w:w="1875" w:type="dxa"/>
            <w:vMerge w:val="restart"/>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403A" w:rsidRPr="001D654D" w:rsidRDefault="0020403A" w:rsidP="00692BD1">
            <w:pPr>
              <w:pStyle w:val="Standard"/>
              <w:rPr>
                <w:sz w:val="22"/>
                <w:szCs w:val="22"/>
              </w:rPr>
            </w:pPr>
            <w:r w:rsidRPr="001D654D">
              <w:rPr>
                <w:sz w:val="22"/>
                <w:szCs w:val="22"/>
              </w:rPr>
              <w:t>5. Definir ahorro y endeudamiento.</w:t>
            </w:r>
          </w:p>
          <w:p w:rsidR="0020403A" w:rsidRPr="001D654D" w:rsidRDefault="0020403A" w:rsidP="00692BD1">
            <w:pPr>
              <w:pStyle w:val="Standard"/>
              <w:rPr>
                <w:rFonts w:eastAsia="Arial"/>
                <w:spacing w:val="-30"/>
                <w:sz w:val="22"/>
                <w:szCs w:val="22"/>
              </w:rPr>
            </w:pPr>
            <w:r w:rsidRPr="001D654D">
              <w:rPr>
                <w:rFonts w:eastAsia="Arial"/>
                <w:spacing w:val="-30"/>
                <w:sz w:val="22"/>
                <w:szCs w:val="22"/>
              </w:rPr>
              <w:t>CCL, CSC, CSIEE, CMCT</w:t>
            </w:r>
          </w:p>
        </w:tc>
        <w:tc>
          <w:tcPr>
            <w:tcW w:w="169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403A" w:rsidRDefault="0020403A" w:rsidP="00692BD1">
            <w:pPr>
              <w:pStyle w:val="Standard"/>
              <w:rPr>
                <w:sz w:val="22"/>
                <w:szCs w:val="22"/>
              </w:rPr>
            </w:pPr>
            <w:r>
              <w:rPr>
                <w:sz w:val="22"/>
                <w:szCs w:val="22"/>
              </w:rPr>
              <w:t>5.1. Define ahorro y endeudamiento</w:t>
            </w:r>
          </w:p>
        </w:tc>
        <w:tc>
          <w:tcPr>
            <w:tcW w:w="2445" w:type="dxa"/>
            <w:vMerge/>
            <w:tcBorders>
              <w:top w:val="single" w:sz="2" w:space="0" w:color="000000"/>
              <w:left w:val="single" w:sz="2" w:space="0" w:color="000000"/>
              <w:bottom w:val="single" w:sz="2" w:space="0" w:color="000000"/>
            </w:tcBorders>
            <w:shd w:val="clear" w:color="auto" w:fill="FFFFFF"/>
            <w:tcMar>
              <w:top w:w="0" w:type="dxa"/>
              <w:left w:w="108" w:type="dxa"/>
              <w:bottom w:w="0" w:type="dxa"/>
              <w:right w:w="108" w:type="dxa"/>
            </w:tcMar>
          </w:tcPr>
          <w:p w:rsidR="0020403A" w:rsidRDefault="0020403A" w:rsidP="00692BD1"/>
        </w:tc>
        <w:tc>
          <w:tcPr>
            <w:tcW w:w="167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403A" w:rsidRDefault="0020403A" w:rsidP="00692BD1">
            <w:pPr>
              <w:pStyle w:val="Standard"/>
              <w:jc w:val="center"/>
              <w:rPr>
                <w:sz w:val="22"/>
                <w:szCs w:val="22"/>
              </w:rPr>
            </w:pPr>
            <w:r>
              <w:rPr>
                <w:sz w:val="22"/>
                <w:szCs w:val="22"/>
              </w:rPr>
              <w:t>Estándar básico 1 punto</w:t>
            </w:r>
          </w:p>
        </w:tc>
      </w:tr>
      <w:tr w:rsidR="0020403A" w:rsidTr="00692BD1">
        <w:trPr>
          <w:trHeight w:val="1540"/>
        </w:trPr>
        <w:tc>
          <w:tcPr>
            <w:tcW w:w="1530" w:type="dxa"/>
            <w:vMerge/>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403A" w:rsidRDefault="0020403A" w:rsidP="00692BD1"/>
        </w:tc>
        <w:tc>
          <w:tcPr>
            <w:tcW w:w="1875" w:type="dxa"/>
            <w:vMerge/>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403A" w:rsidRDefault="0020403A" w:rsidP="00692BD1"/>
        </w:tc>
        <w:tc>
          <w:tcPr>
            <w:tcW w:w="1695" w:type="dxa"/>
            <w:tcBorders>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403A" w:rsidRDefault="0020403A" w:rsidP="00692BD1">
            <w:pPr>
              <w:pStyle w:val="Standard"/>
              <w:rPr>
                <w:sz w:val="22"/>
                <w:szCs w:val="22"/>
              </w:rPr>
            </w:pPr>
          </w:p>
        </w:tc>
        <w:tc>
          <w:tcPr>
            <w:tcW w:w="2445" w:type="dxa"/>
            <w:vMerge/>
            <w:tcBorders>
              <w:top w:val="single" w:sz="2" w:space="0" w:color="000000"/>
              <w:left w:val="single" w:sz="2" w:space="0" w:color="000000"/>
              <w:bottom w:val="single" w:sz="2" w:space="0" w:color="000000"/>
            </w:tcBorders>
            <w:shd w:val="clear" w:color="auto" w:fill="FFFFFF"/>
            <w:tcMar>
              <w:top w:w="0" w:type="dxa"/>
              <w:left w:w="108" w:type="dxa"/>
              <w:bottom w:w="0" w:type="dxa"/>
              <w:right w:w="108" w:type="dxa"/>
            </w:tcMar>
          </w:tcPr>
          <w:p w:rsidR="0020403A" w:rsidRDefault="0020403A" w:rsidP="00692BD1"/>
        </w:tc>
        <w:tc>
          <w:tcPr>
            <w:tcW w:w="1670" w:type="dxa"/>
            <w:tcBorders>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403A" w:rsidRDefault="0020403A" w:rsidP="00692BD1">
            <w:pPr>
              <w:pStyle w:val="Standard"/>
              <w:rPr>
                <w:sz w:val="22"/>
                <w:szCs w:val="22"/>
              </w:rPr>
            </w:pPr>
          </w:p>
        </w:tc>
      </w:tr>
      <w:tr w:rsidR="0020403A" w:rsidTr="00692BD1">
        <w:trPr>
          <w:trHeight w:val="413"/>
        </w:trPr>
        <w:tc>
          <w:tcPr>
            <w:tcW w:w="153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403A" w:rsidRDefault="0020403A" w:rsidP="00692BD1">
            <w:pPr>
              <w:pStyle w:val="Standard"/>
              <w:rPr>
                <w:sz w:val="22"/>
                <w:szCs w:val="22"/>
              </w:rPr>
            </w:pPr>
            <w:r>
              <w:rPr>
                <w:sz w:val="22"/>
                <w:szCs w:val="22"/>
              </w:rPr>
              <w:t>Planificación financiera del futuro</w:t>
            </w:r>
          </w:p>
        </w:tc>
        <w:tc>
          <w:tcPr>
            <w:tcW w:w="187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403A" w:rsidRDefault="0020403A" w:rsidP="00692BD1">
            <w:pPr>
              <w:pStyle w:val="Standard"/>
              <w:spacing w:line="242" w:lineRule="auto"/>
              <w:ind w:left="49" w:right="26"/>
              <w:rPr>
                <w:sz w:val="22"/>
                <w:szCs w:val="22"/>
              </w:rPr>
            </w:pPr>
            <w:r>
              <w:rPr>
                <w:rFonts w:eastAsia="Arial" w:cs="Arial"/>
                <w:w w:val="92"/>
                <w:sz w:val="22"/>
                <w:szCs w:val="22"/>
              </w:rPr>
              <w:t>6. De</w:t>
            </w:r>
            <w:r>
              <w:rPr>
                <w:rFonts w:eastAsia="Arial" w:cs="Arial"/>
                <w:spacing w:val="-1"/>
                <w:w w:val="92"/>
                <w:sz w:val="22"/>
                <w:szCs w:val="22"/>
              </w:rPr>
              <w:t>c</w:t>
            </w:r>
            <w:r>
              <w:rPr>
                <w:rFonts w:eastAsia="Arial" w:cs="Arial"/>
                <w:w w:val="92"/>
                <w:sz w:val="22"/>
                <w:szCs w:val="22"/>
              </w:rPr>
              <w:t>idir</w:t>
            </w:r>
            <w:r>
              <w:rPr>
                <w:rFonts w:eastAsia="Arial" w:cs="Arial"/>
                <w:spacing w:val="17"/>
                <w:w w:val="92"/>
                <w:sz w:val="22"/>
                <w:szCs w:val="22"/>
              </w:rPr>
              <w:t xml:space="preserve"> </w:t>
            </w:r>
            <w:r>
              <w:rPr>
                <w:rFonts w:eastAsia="Arial" w:cs="Arial"/>
                <w:spacing w:val="-1"/>
                <w:sz w:val="22"/>
                <w:szCs w:val="22"/>
              </w:rPr>
              <w:t>c</w:t>
            </w:r>
            <w:r>
              <w:rPr>
                <w:rFonts w:eastAsia="Arial" w:cs="Arial"/>
                <w:sz w:val="22"/>
                <w:szCs w:val="22"/>
              </w:rPr>
              <w:t>on</w:t>
            </w:r>
            <w:r>
              <w:rPr>
                <w:rFonts w:eastAsia="Arial" w:cs="Arial"/>
                <w:spacing w:val="-8"/>
                <w:sz w:val="22"/>
                <w:szCs w:val="22"/>
              </w:rPr>
              <w:t xml:space="preserve"> </w:t>
            </w:r>
            <w:r>
              <w:rPr>
                <w:rFonts w:eastAsia="Arial" w:cs="Arial"/>
                <w:w w:val="92"/>
                <w:sz w:val="22"/>
                <w:szCs w:val="22"/>
              </w:rPr>
              <w:t>ra</w:t>
            </w:r>
            <w:r>
              <w:rPr>
                <w:rFonts w:eastAsia="Arial" w:cs="Arial"/>
                <w:spacing w:val="-1"/>
                <w:w w:val="92"/>
                <w:sz w:val="22"/>
                <w:szCs w:val="22"/>
              </w:rPr>
              <w:t>ci</w:t>
            </w:r>
            <w:r>
              <w:rPr>
                <w:rFonts w:eastAsia="Arial" w:cs="Arial"/>
                <w:w w:val="92"/>
                <w:sz w:val="22"/>
                <w:szCs w:val="22"/>
              </w:rPr>
              <w:t>ona</w:t>
            </w:r>
            <w:r>
              <w:rPr>
                <w:rFonts w:eastAsia="Arial" w:cs="Arial"/>
                <w:spacing w:val="-1"/>
                <w:w w:val="92"/>
                <w:sz w:val="22"/>
                <w:szCs w:val="22"/>
              </w:rPr>
              <w:t>l</w:t>
            </w:r>
            <w:r>
              <w:rPr>
                <w:rFonts w:eastAsia="Arial" w:cs="Arial"/>
                <w:w w:val="92"/>
                <w:sz w:val="22"/>
                <w:szCs w:val="22"/>
              </w:rPr>
              <w:t>id</w:t>
            </w:r>
            <w:r>
              <w:rPr>
                <w:rFonts w:eastAsia="Arial" w:cs="Arial"/>
                <w:spacing w:val="-1"/>
                <w:w w:val="92"/>
                <w:sz w:val="22"/>
                <w:szCs w:val="22"/>
              </w:rPr>
              <w:t>a</w:t>
            </w:r>
            <w:r>
              <w:rPr>
                <w:rFonts w:eastAsia="Arial" w:cs="Arial"/>
                <w:w w:val="92"/>
                <w:sz w:val="22"/>
                <w:szCs w:val="22"/>
              </w:rPr>
              <w:t>d</w:t>
            </w:r>
            <w:r>
              <w:rPr>
                <w:rFonts w:eastAsia="Arial" w:cs="Arial"/>
                <w:spacing w:val="20"/>
                <w:w w:val="92"/>
                <w:sz w:val="22"/>
                <w:szCs w:val="22"/>
              </w:rPr>
              <w:t xml:space="preserve"> </w:t>
            </w:r>
            <w:r>
              <w:rPr>
                <w:rFonts w:eastAsia="Arial" w:cs="Arial"/>
                <w:sz w:val="22"/>
                <w:szCs w:val="22"/>
              </w:rPr>
              <w:t>ante</w:t>
            </w:r>
            <w:r>
              <w:rPr>
                <w:rFonts w:eastAsia="Arial" w:cs="Arial"/>
                <w:spacing w:val="-11"/>
                <w:sz w:val="22"/>
                <w:szCs w:val="22"/>
              </w:rPr>
              <w:t xml:space="preserve"> </w:t>
            </w:r>
            <w:r>
              <w:rPr>
                <w:rFonts w:eastAsia="Arial" w:cs="Arial"/>
                <w:spacing w:val="-1"/>
                <w:sz w:val="22"/>
                <w:szCs w:val="22"/>
              </w:rPr>
              <w:t>l</w:t>
            </w:r>
            <w:r>
              <w:rPr>
                <w:rFonts w:eastAsia="Arial" w:cs="Arial"/>
                <w:sz w:val="22"/>
                <w:szCs w:val="22"/>
              </w:rPr>
              <w:t>as</w:t>
            </w:r>
            <w:r>
              <w:rPr>
                <w:rFonts w:eastAsia="Arial" w:cs="Arial"/>
                <w:spacing w:val="-5"/>
                <w:sz w:val="22"/>
                <w:szCs w:val="22"/>
              </w:rPr>
              <w:t xml:space="preserve"> </w:t>
            </w:r>
            <w:r>
              <w:rPr>
                <w:rFonts w:eastAsia="Arial" w:cs="Arial"/>
                <w:w w:val="93"/>
                <w:sz w:val="22"/>
                <w:szCs w:val="22"/>
              </w:rPr>
              <w:t>alterna</w:t>
            </w:r>
            <w:r>
              <w:rPr>
                <w:rFonts w:eastAsia="Arial" w:cs="Arial"/>
                <w:spacing w:val="-2"/>
                <w:w w:val="93"/>
                <w:sz w:val="22"/>
                <w:szCs w:val="22"/>
              </w:rPr>
              <w:t>t</w:t>
            </w:r>
            <w:r>
              <w:rPr>
                <w:rFonts w:eastAsia="Arial" w:cs="Arial"/>
                <w:w w:val="93"/>
                <w:sz w:val="22"/>
                <w:szCs w:val="22"/>
              </w:rPr>
              <w:t>ivas econ</w:t>
            </w:r>
            <w:r>
              <w:rPr>
                <w:rFonts w:eastAsia="Arial" w:cs="Arial"/>
                <w:spacing w:val="-1"/>
                <w:w w:val="93"/>
                <w:sz w:val="22"/>
                <w:szCs w:val="22"/>
              </w:rPr>
              <w:t>ó</w:t>
            </w:r>
            <w:r>
              <w:rPr>
                <w:rFonts w:eastAsia="Arial" w:cs="Arial"/>
                <w:w w:val="93"/>
                <w:sz w:val="22"/>
                <w:szCs w:val="22"/>
              </w:rPr>
              <w:t>micas</w:t>
            </w:r>
            <w:r>
              <w:rPr>
                <w:rFonts w:eastAsia="Arial" w:cs="Arial"/>
                <w:spacing w:val="4"/>
                <w:w w:val="93"/>
                <w:sz w:val="22"/>
                <w:szCs w:val="22"/>
              </w:rPr>
              <w:t xml:space="preserve"> </w:t>
            </w:r>
            <w:r>
              <w:rPr>
                <w:rFonts w:eastAsia="Arial" w:cs="Arial"/>
                <w:spacing w:val="-1"/>
                <w:sz w:val="22"/>
                <w:szCs w:val="22"/>
              </w:rPr>
              <w:t>d</w:t>
            </w:r>
            <w:r>
              <w:rPr>
                <w:rFonts w:eastAsia="Arial" w:cs="Arial"/>
                <w:sz w:val="22"/>
                <w:szCs w:val="22"/>
              </w:rPr>
              <w:t>e</w:t>
            </w:r>
            <w:r>
              <w:rPr>
                <w:rFonts w:eastAsia="Arial" w:cs="Arial"/>
                <w:spacing w:val="-11"/>
                <w:sz w:val="22"/>
                <w:szCs w:val="22"/>
              </w:rPr>
              <w:t xml:space="preserve"> </w:t>
            </w:r>
            <w:r>
              <w:rPr>
                <w:rFonts w:eastAsia="Arial" w:cs="Arial"/>
                <w:sz w:val="22"/>
                <w:szCs w:val="22"/>
              </w:rPr>
              <w:t>la</w:t>
            </w:r>
            <w:r>
              <w:rPr>
                <w:rFonts w:eastAsia="Arial" w:cs="Arial"/>
                <w:spacing w:val="-9"/>
                <w:sz w:val="22"/>
                <w:szCs w:val="22"/>
              </w:rPr>
              <w:t xml:space="preserve"> </w:t>
            </w:r>
            <w:r>
              <w:rPr>
                <w:rFonts w:eastAsia="Arial" w:cs="Arial"/>
                <w:w w:val="92"/>
                <w:sz w:val="22"/>
                <w:szCs w:val="22"/>
              </w:rPr>
              <w:t>vida</w:t>
            </w:r>
            <w:r>
              <w:rPr>
                <w:rFonts w:eastAsia="Arial" w:cs="Arial"/>
                <w:spacing w:val="6"/>
                <w:w w:val="92"/>
                <w:sz w:val="22"/>
                <w:szCs w:val="22"/>
              </w:rPr>
              <w:t xml:space="preserve"> </w:t>
            </w:r>
            <w:r>
              <w:rPr>
                <w:rFonts w:eastAsia="Arial" w:cs="Arial"/>
                <w:spacing w:val="-1"/>
                <w:w w:val="92"/>
                <w:sz w:val="22"/>
                <w:szCs w:val="22"/>
              </w:rPr>
              <w:t>p</w:t>
            </w:r>
            <w:r>
              <w:rPr>
                <w:rFonts w:eastAsia="Arial" w:cs="Arial"/>
                <w:w w:val="92"/>
                <w:sz w:val="22"/>
                <w:szCs w:val="22"/>
              </w:rPr>
              <w:t>erso</w:t>
            </w:r>
            <w:r>
              <w:rPr>
                <w:rFonts w:eastAsia="Arial" w:cs="Arial"/>
                <w:spacing w:val="-1"/>
                <w:w w:val="92"/>
                <w:sz w:val="22"/>
                <w:szCs w:val="22"/>
              </w:rPr>
              <w:t>n</w:t>
            </w:r>
            <w:r>
              <w:rPr>
                <w:rFonts w:eastAsia="Arial" w:cs="Arial"/>
                <w:w w:val="92"/>
                <w:sz w:val="22"/>
                <w:szCs w:val="22"/>
              </w:rPr>
              <w:t>al</w:t>
            </w:r>
            <w:r>
              <w:rPr>
                <w:rFonts w:eastAsia="Arial" w:cs="Arial"/>
                <w:spacing w:val="10"/>
                <w:w w:val="92"/>
                <w:sz w:val="22"/>
                <w:szCs w:val="22"/>
              </w:rPr>
              <w:t xml:space="preserve"> </w:t>
            </w:r>
            <w:r>
              <w:rPr>
                <w:rFonts w:eastAsia="Arial" w:cs="Arial"/>
                <w:w w:val="92"/>
                <w:sz w:val="22"/>
                <w:szCs w:val="22"/>
              </w:rPr>
              <w:t>r</w:t>
            </w:r>
            <w:r>
              <w:rPr>
                <w:rFonts w:eastAsia="Arial" w:cs="Arial"/>
                <w:spacing w:val="-1"/>
                <w:w w:val="92"/>
                <w:sz w:val="22"/>
                <w:szCs w:val="22"/>
              </w:rPr>
              <w:t>e</w:t>
            </w:r>
            <w:r>
              <w:rPr>
                <w:rFonts w:eastAsia="Arial" w:cs="Arial"/>
                <w:w w:val="92"/>
                <w:sz w:val="22"/>
                <w:szCs w:val="22"/>
              </w:rPr>
              <w:t>la</w:t>
            </w:r>
            <w:r>
              <w:rPr>
                <w:rFonts w:eastAsia="Arial" w:cs="Arial"/>
                <w:spacing w:val="-1"/>
                <w:w w:val="92"/>
                <w:sz w:val="22"/>
                <w:szCs w:val="22"/>
              </w:rPr>
              <w:t>c</w:t>
            </w:r>
            <w:r>
              <w:rPr>
                <w:rFonts w:eastAsia="Arial" w:cs="Arial"/>
                <w:w w:val="92"/>
                <w:sz w:val="22"/>
                <w:szCs w:val="22"/>
              </w:rPr>
              <w:t>ion</w:t>
            </w:r>
            <w:r>
              <w:rPr>
                <w:rFonts w:eastAsia="Arial" w:cs="Arial"/>
                <w:spacing w:val="-1"/>
                <w:w w:val="92"/>
                <w:sz w:val="22"/>
                <w:szCs w:val="22"/>
              </w:rPr>
              <w:t>a</w:t>
            </w:r>
            <w:r>
              <w:rPr>
                <w:rFonts w:eastAsia="Arial" w:cs="Arial"/>
                <w:w w:val="92"/>
                <w:sz w:val="22"/>
                <w:szCs w:val="22"/>
              </w:rPr>
              <w:t>ndo</w:t>
            </w:r>
            <w:r>
              <w:rPr>
                <w:rFonts w:eastAsia="Arial" w:cs="Arial"/>
                <w:spacing w:val="12"/>
                <w:w w:val="92"/>
                <w:sz w:val="22"/>
                <w:szCs w:val="22"/>
              </w:rPr>
              <w:t xml:space="preserve"> </w:t>
            </w:r>
            <w:r>
              <w:rPr>
                <w:rFonts w:eastAsia="Arial" w:cs="Arial"/>
                <w:spacing w:val="-1"/>
                <w:sz w:val="22"/>
                <w:szCs w:val="22"/>
              </w:rPr>
              <w:t>é</w:t>
            </w:r>
            <w:r>
              <w:rPr>
                <w:rFonts w:eastAsia="Arial" w:cs="Arial"/>
                <w:sz w:val="22"/>
                <w:szCs w:val="22"/>
              </w:rPr>
              <w:t xml:space="preserve">stas </w:t>
            </w:r>
            <w:r>
              <w:rPr>
                <w:rFonts w:eastAsia="Arial" w:cs="Arial"/>
                <w:w w:val="93"/>
                <w:sz w:val="22"/>
                <w:szCs w:val="22"/>
              </w:rPr>
              <w:t xml:space="preserve">con </w:t>
            </w:r>
            <w:r>
              <w:rPr>
                <w:rFonts w:eastAsia="Arial" w:cs="Arial"/>
                <w:sz w:val="22"/>
                <w:szCs w:val="22"/>
              </w:rPr>
              <w:t>el</w:t>
            </w:r>
            <w:r>
              <w:rPr>
                <w:rFonts w:eastAsia="Arial" w:cs="Arial"/>
                <w:spacing w:val="-11"/>
                <w:sz w:val="22"/>
                <w:szCs w:val="22"/>
              </w:rPr>
              <w:t xml:space="preserve"> </w:t>
            </w:r>
            <w:r>
              <w:rPr>
                <w:rFonts w:eastAsia="Arial" w:cs="Arial"/>
                <w:w w:val="92"/>
                <w:sz w:val="22"/>
                <w:szCs w:val="22"/>
              </w:rPr>
              <w:t>b</w:t>
            </w:r>
            <w:r>
              <w:rPr>
                <w:rFonts w:eastAsia="Arial" w:cs="Arial"/>
                <w:spacing w:val="-1"/>
                <w:w w:val="92"/>
                <w:sz w:val="22"/>
                <w:szCs w:val="22"/>
              </w:rPr>
              <w:t>i</w:t>
            </w:r>
            <w:r>
              <w:rPr>
                <w:rFonts w:eastAsia="Arial" w:cs="Arial"/>
                <w:w w:val="92"/>
                <w:sz w:val="22"/>
                <w:szCs w:val="22"/>
              </w:rPr>
              <w:t>en</w:t>
            </w:r>
            <w:r>
              <w:rPr>
                <w:rFonts w:eastAsia="Arial" w:cs="Arial"/>
                <w:spacing w:val="-1"/>
                <w:w w:val="92"/>
                <w:sz w:val="22"/>
                <w:szCs w:val="22"/>
              </w:rPr>
              <w:t>e</w:t>
            </w:r>
            <w:r>
              <w:rPr>
                <w:rFonts w:eastAsia="Arial" w:cs="Arial"/>
                <w:w w:val="92"/>
                <w:sz w:val="22"/>
                <w:szCs w:val="22"/>
              </w:rPr>
              <w:t>star</w:t>
            </w:r>
            <w:r>
              <w:rPr>
                <w:rFonts w:eastAsia="Arial" w:cs="Arial"/>
                <w:spacing w:val="6"/>
                <w:w w:val="92"/>
                <w:sz w:val="22"/>
                <w:szCs w:val="22"/>
              </w:rPr>
              <w:t xml:space="preserve"> </w:t>
            </w:r>
            <w:r>
              <w:rPr>
                <w:rFonts w:eastAsia="Arial" w:cs="Arial"/>
                <w:w w:val="92"/>
                <w:sz w:val="22"/>
                <w:szCs w:val="22"/>
              </w:rPr>
              <w:t>p</w:t>
            </w:r>
            <w:r>
              <w:rPr>
                <w:rFonts w:eastAsia="Arial" w:cs="Arial"/>
                <w:spacing w:val="-1"/>
                <w:w w:val="92"/>
                <w:sz w:val="22"/>
                <w:szCs w:val="22"/>
              </w:rPr>
              <w:t>r</w:t>
            </w:r>
            <w:r>
              <w:rPr>
                <w:rFonts w:eastAsia="Arial" w:cs="Arial"/>
                <w:w w:val="92"/>
                <w:sz w:val="22"/>
                <w:szCs w:val="22"/>
              </w:rPr>
              <w:t>opio</w:t>
            </w:r>
            <w:r>
              <w:rPr>
                <w:rFonts w:eastAsia="Arial" w:cs="Arial"/>
                <w:spacing w:val="4"/>
                <w:w w:val="92"/>
                <w:sz w:val="22"/>
                <w:szCs w:val="22"/>
              </w:rPr>
              <w:t xml:space="preserve"> </w:t>
            </w:r>
            <w:r>
              <w:rPr>
                <w:rFonts w:eastAsia="Arial" w:cs="Arial"/>
                <w:sz w:val="22"/>
                <w:szCs w:val="22"/>
              </w:rPr>
              <w:t>y</w:t>
            </w:r>
            <w:r>
              <w:rPr>
                <w:rFonts w:eastAsia="Arial" w:cs="Arial"/>
                <w:spacing w:val="-8"/>
                <w:sz w:val="22"/>
                <w:szCs w:val="22"/>
              </w:rPr>
              <w:t xml:space="preserve"> </w:t>
            </w:r>
            <w:r>
              <w:rPr>
                <w:rFonts w:eastAsia="Arial" w:cs="Arial"/>
                <w:sz w:val="22"/>
                <w:szCs w:val="22"/>
              </w:rPr>
              <w:t>so</w:t>
            </w:r>
            <w:r>
              <w:rPr>
                <w:rFonts w:eastAsia="Arial" w:cs="Arial"/>
                <w:spacing w:val="-1"/>
                <w:sz w:val="22"/>
                <w:szCs w:val="22"/>
              </w:rPr>
              <w:t>c</w:t>
            </w:r>
            <w:r>
              <w:rPr>
                <w:rFonts w:eastAsia="Arial" w:cs="Arial"/>
                <w:sz w:val="22"/>
                <w:szCs w:val="22"/>
              </w:rPr>
              <w:t>ial</w:t>
            </w:r>
          </w:p>
          <w:p w:rsidR="0020403A" w:rsidRDefault="0020403A" w:rsidP="00692BD1">
            <w:pPr>
              <w:pStyle w:val="Standard"/>
              <w:ind w:left="49" w:right="26"/>
              <w:rPr>
                <w:rFonts w:eastAsia="Arial" w:cs="Arial"/>
                <w:sz w:val="22"/>
                <w:szCs w:val="22"/>
              </w:rPr>
            </w:pPr>
            <w:r>
              <w:rPr>
                <w:rFonts w:eastAsia="Arial" w:cs="Arial"/>
                <w:sz w:val="22"/>
                <w:szCs w:val="22"/>
              </w:rPr>
              <w:t>CCL, CAA, CSC, CSIEE, CMCT</w:t>
            </w:r>
          </w:p>
        </w:tc>
        <w:tc>
          <w:tcPr>
            <w:tcW w:w="169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403A" w:rsidRDefault="0020403A" w:rsidP="00692BD1">
            <w:pPr>
              <w:pStyle w:val="Standard"/>
              <w:rPr>
                <w:sz w:val="22"/>
                <w:szCs w:val="22"/>
              </w:rPr>
            </w:pPr>
            <w:r>
              <w:rPr>
                <w:sz w:val="22"/>
                <w:szCs w:val="22"/>
              </w:rPr>
              <w:t>6.1. Se muestra partidario de la planificación siendo capaz de planificar determinados aspectos</w:t>
            </w:r>
          </w:p>
        </w:tc>
        <w:tc>
          <w:tcPr>
            <w:tcW w:w="2445" w:type="dxa"/>
            <w:vMerge/>
            <w:tcBorders>
              <w:top w:val="single" w:sz="2" w:space="0" w:color="000000"/>
              <w:left w:val="single" w:sz="2" w:space="0" w:color="000000"/>
              <w:bottom w:val="single" w:sz="2" w:space="0" w:color="000000"/>
            </w:tcBorders>
            <w:shd w:val="clear" w:color="auto" w:fill="FFFFFF"/>
            <w:tcMar>
              <w:top w:w="0" w:type="dxa"/>
              <w:left w:w="108" w:type="dxa"/>
              <w:bottom w:w="0" w:type="dxa"/>
              <w:right w:w="108" w:type="dxa"/>
            </w:tcMar>
          </w:tcPr>
          <w:p w:rsidR="0020403A" w:rsidRDefault="0020403A" w:rsidP="00692BD1"/>
        </w:tc>
        <w:tc>
          <w:tcPr>
            <w:tcW w:w="167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403A" w:rsidRDefault="0020403A" w:rsidP="00692BD1">
            <w:pPr>
              <w:pStyle w:val="Standard"/>
              <w:jc w:val="center"/>
              <w:rPr>
                <w:sz w:val="22"/>
                <w:szCs w:val="22"/>
              </w:rPr>
            </w:pPr>
            <w:r>
              <w:rPr>
                <w:sz w:val="22"/>
                <w:szCs w:val="22"/>
              </w:rPr>
              <w:t>Estándar básico 1 puntos</w:t>
            </w:r>
          </w:p>
        </w:tc>
      </w:tr>
      <w:tr w:rsidR="0020403A" w:rsidTr="00692BD1">
        <w:trPr>
          <w:trHeight w:val="801"/>
        </w:trPr>
        <w:tc>
          <w:tcPr>
            <w:tcW w:w="1530" w:type="dxa"/>
            <w:vMerge w:val="restart"/>
            <w:tcBorders>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403A" w:rsidRDefault="0020403A" w:rsidP="00692BD1">
            <w:pPr>
              <w:pStyle w:val="Standard"/>
              <w:spacing w:after="200" w:line="276" w:lineRule="auto"/>
              <w:rPr>
                <w:sz w:val="22"/>
                <w:szCs w:val="22"/>
              </w:rPr>
            </w:pPr>
            <w:r>
              <w:rPr>
                <w:sz w:val="22"/>
                <w:szCs w:val="22"/>
              </w:rPr>
              <w:t>Riesgo y diversificación</w:t>
            </w:r>
          </w:p>
        </w:tc>
        <w:tc>
          <w:tcPr>
            <w:tcW w:w="1875" w:type="dxa"/>
            <w:vMerge w:val="restart"/>
            <w:tcBorders>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403A" w:rsidRDefault="0020403A" w:rsidP="00692BD1">
            <w:pPr>
              <w:pStyle w:val="Standard"/>
              <w:spacing w:after="200" w:line="276" w:lineRule="auto"/>
              <w:rPr>
                <w:sz w:val="22"/>
                <w:szCs w:val="22"/>
              </w:rPr>
            </w:pPr>
            <w:r>
              <w:rPr>
                <w:sz w:val="22"/>
                <w:szCs w:val="22"/>
              </w:rPr>
              <w:t xml:space="preserve">7. Conocer el significado de </w:t>
            </w:r>
            <w:r>
              <w:rPr>
                <w:sz w:val="22"/>
                <w:szCs w:val="22"/>
              </w:rPr>
              <w:lastRenderedPageBreak/>
              <w:t>riesgo y diversificación.</w:t>
            </w:r>
          </w:p>
          <w:p w:rsidR="0020403A" w:rsidRDefault="0020403A" w:rsidP="00692BD1">
            <w:pPr>
              <w:pStyle w:val="Standard"/>
              <w:spacing w:after="200"/>
              <w:rPr>
                <w:sz w:val="22"/>
                <w:szCs w:val="22"/>
              </w:rPr>
            </w:pPr>
            <w:r>
              <w:rPr>
                <w:sz w:val="22"/>
                <w:szCs w:val="22"/>
              </w:rPr>
              <w:t>CCL, CAA, CSC, CSIEE, CMCT</w:t>
            </w:r>
          </w:p>
        </w:tc>
        <w:tc>
          <w:tcPr>
            <w:tcW w:w="1695" w:type="dxa"/>
            <w:tcBorders>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403A" w:rsidRDefault="0020403A" w:rsidP="00692BD1">
            <w:pPr>
              <w:pStyle w:val="Standard"/>
              <w:rPr>
                <w:sz w:val="22"/>
                <w:szCs w:val="22"/>
              </w:rPr>
            </w:pPr>
            <w:r>
              <w:rPr>
                <w:sz w:val="22"/>
                <w:szCs w:val="22"/>
              </w:rPr>
              <w:lastRenderedPageBreak/>
              <w:t>7.1. Define riesgo y diversificación</w:t>
            </w:r>
          </w:p>
        </w:tc>
        <w:tc>
          <w:tcPr>
            <w:tcW w:w="2445" w:type="dxa"/>
            <w:vMerge/>
            <w:tcBorders>
              <w:top w:val="single" w:sz="2" w:space="0" w:color="000000"/>
              <w:left w:val="single" w:sz="2" w:space="0" w:color="000000"/>
              <w:bottom w:val="single" w:sz="2" w:space="0" w:color="000000"/>
            </w:tcBorders>
            <w:shd w:val="clear" w:color="auto" w:fill="FFFFFF"/>
            <w:tcMar>
              <w:top w:w="0" w:type="dxa"/>
              <w:left w:w="108" w:type="dxa"/>
              <w:bottom w:w="0" w:type="dxa"/>
              <w:right w:w="108" w:type="dxa"/>
            </w:tcMar>
          </w:tcPr>
          <w:p w:rsidR="0020403A" w:rsidRDefault="0020403A" w:rsidP="00692BD1"/>
        </w:tc>
        <w:tc>
          <w:tcPr>
            <w:tcW w:w="1670" w:type="dxa"/>
            <w:tcBorders>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403A" w:rsidRDefault="0020403A" w:rsidP="00692BD1">
            <w:pPr>
              <w:pStyle w:val="Standard"/>
              <w:jc w:val="center"/>
              <w:rPr>
                <w:sz w:val="22"/>
                <w:szCs w:val="22"/>
              </w:rPr>
            </w:pPr>
            <w:r>
              <w:rPr>
                <w:sz w:val="22"/>
                <w:szCs w:val="22"/>
              </w:rPr>
              <w:t>Estándar básico 1 punto</w:t>
            </w:r>
          </w:p>
        </w:tc>
      </w:tr>
      <w:tr w:rsidR="0020403A" w:rsidTr="00692BD1">
        <w:trPr>
          <w:trHeight w:val="801"/>
        </w:trPr>
        <w:tc>
          <w:tcPr>
            <w:tcW w:w="1530" w:type="dxa"/>
            <w:vMerge/>
            <w:tcBorders>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403A" w:rsidRDefault="0020403A" w:rsidP="00692BD1"/>
        </w:tc>
        <w:tc>
          <w:tcPr>
            <w:tcW w:w="1875" w:type="dxa"/>
            <w:vMerge/>
            <w:tcBorders>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403A" w:rsidRDefault="0020403A" w:rsidP="00692BD1"/>
        </w:tc>
        <w:tc>
          <w:tcPr>
            <w:tcW w:w="1695" w:type="dxa"/>
            <w:tcBorders>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403A" w:rsidRDefault="0020403A" w:rsidP="00692BD1">
            <w:pPr>
              <w:pStyle w:val="Standard"/>
              <w:rPr>
                <w:sz w:val="22"/>
                <w:szCs w:val="22"/>
              </w:rPr>
            </w:pPr>
            <w:r>
              <w:rPr>
                <w:sz w:val="22"/>
                <w:szCs w:val="22"/>
              </w:rPr>
              <w:t>7.2. Conoce la necesidad de establecer la diversificación como medio seguro de planificación de la vida</w:t>
            </w:r>
          </w:p>
        </w:tc>
        <w:tc>
          <w:tcPr>
            <w:tcW w:w="2445" w:type="dxa"/>
            <w:vMerge/>
            <w:tcBorders>
              <w:top w:val="single" w:sz="2" w:space="0" w:color="000000"/>
              <w:left w:val="single" w:sz="2" w:space="0" w:color="000000"/>
              <w:bottom w:val="single" w:sz="2" w:space="0" w:color="000000"/>
            </w:tcBorders>
            <w:shd w:val="clear" w:color="auto" w:fill="FFFFFF"/>
            <w:tcMar>
              <w:top w:w="0" w:type="dxa"/>
              <w:left w:w="108" w:type="dxa"/>
              <w:bottom w:w="0" w:type="dxa"/>
              <w:right w:w="108" w:type="dxa"/>
            </w:tcMar>
          </w:tcPr>
          <w:p w:rsidR="0020403A" w:rsidRDefault="0020403A" w:rsidP="00692BD1"/>
        </w:tc>
        <w:tc>
          <w:tcPr>
            <w:tcW w:w="1670" w:type="dxa"/>
            <w:tcBorders>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403A" w:rsidRDefault="0020403A" w:rsidP="00692BD1">
            <w:pPr>
              <w:pStyle w:val="Standard"/>
              <w:jc w:val="center"/>
              <w:rPr>
                <w:sz w:val="22"/>
                <w:szCs w:val="22"/>
              </w:rPr>
            </w:pPr>
            <w:r>
              <w:rPr>
                <w:sz w:val="22"/>
                <w:szCs w:val="22"/>
              </w:rPr>
              <w:t>Estándar intermedio 1 punto</w:t>
            </w:r>
          </w:p>
        </w:tc>
      </w:tr>
    </w:tbl>
    <w:p w:rsidR="0020403A" w:rsidRDefault="0020403A" w:rsidP="0020403A">
      <w:pPr>
        <w:pStyle w:val="Standard"/>
        <w:rPr>
          <w:b/>
          <w:sz w:val="24"/>
        </w:rPr>
      </w:pPr>
    </w:p>
    <w:tbl>
      <w:tblPr>
        <w:tblW w:w="9215" w:type="dxa"/>
        <w:tblInd w:w="-176" w:type="dxa"/>
        <w:tblLayout w:type="fixed"/>
        <w:tblCellMar>
          <w:left w:w="10" w:type="dxa"/>
          <w:right w:w="10" w:type="dxa"/>
        </w:tblCellMar>
        <w:tblLook w:val="0000" w:firstRow="0" w:lastRow="0" w:firstColumn="0" w:lastColumn="0" w:noHBand="0" w:noVBand="0"/>
      </w:tblPr>
      <w:tblGrid>
        <w:gridCol w:w="1530"/>
        <w:gridCol w:w="1875"/>
        <w:gridCol w:w="1695"/>
        <w:gridCol w:w="2445"/>
        <w:gridCol w:w="1670"/>
      </w:tblGrid>
      <w:tr w:rsidR="0020403A" w:rsidTr="00692BD1">
        <w:trPr>
          <w:trHeight w:val="1"/>
        </w:trPr>
        <w:tc>
          <w:tcPr>
            <w:tcW w:w="9215" w:type="dxa"/>
            <w:gridSpan w:val="5"/>
            <w:tcBorders>
              <w:top w:val="single" w:sz="2" w:space="0" w:color="000000"/>
              <w:left w:val="single" w:sz="2" w:space="0" w:color="000000"/>
              <w:bottom w:val="single" w:sz="2" w:space="0" w:color="000000"/>
              <w:right w:val="single" w:sz="2" w:space="0" w:color="000000"/>
            </w:tcBorders>
            <w:shd w:val="clear" w:color="auto" w:fill="B8CCE4"/>
            <w:tcMar>
              <w:top w:w="0" w:type="dxa"/>
              <w:left w:w="108" w:type="dxa"/>
              <w:bottom w:w="0" w:type="dxa"/>
              <w:right w:w="108" w:type="dxa"/>
            </w:tcMar>
            <w:vAlign w:val="center"/>
          </w:tcPr>
          <w:p w:rsidR="0020403A" w:rsidRDefault="0020403A" w:rsidP="00692BD1">
            <w:pPr>
              <w:pStyle w:val="Standard"/>
              <w:rPr>
                <w:b/>
                <w:sz w:val="22"/>
                <w:szCs w:val="22"/>
              </w:rPr>
            </w:pPr>
          </w:p>
          <w:p w:rsidR="0020403A" w:rsidRDefault="0020403A" w:rsidP="00692BD1">
            <w:pPr>
              <w:pStyle w:val="Standard"/>
              <w:jc w:val="center"/>
              <w:rPr>
                <w:sz w:val="22"/>
                <w:szCs w:val="22"/>
              </w:rPr>
            </w:pPr>
            <w:r>
              <w:rPr>
                <w:b/>
                <w:sz w:val="22"/>
                <w:szCs w:val="22"/>
              </w:rPr>
              <w:t xml:space="preserve">UNIDAD 5. </w:t>
            </w:r>
            <w:r w:rsidR="001D654D">
              <w:rPr>
                <w:b/>
                <w:sz w:val="22"/>
                <w:szCs w:val="22"/>
              </w:rPr>
              <w:t>DINERO, SEGUROS Y CRÉDITO</w:t>
            </w:r>
          </w:p>
          <w:p w:rsidR="0020403A" w:rsidRDefault="0020403A" w:rsidP="00692BD1">
            <w:pPr>
              <w:pStyle w:val="Standard"/>
              <w:rPr>
                <w:sz w:val="22"/>
                <w:szCs w:val="22"/>
              </w:rPr>
            </w:pPr>
          </w:p>
        </w:tc>
      </w:tr>
      <w:tr w:rsidR="0020403A" w:rsidTr="00692BD1">
        <w:trPr>
          <w:trHeight w:val="1"/>
        </w:trPr>
        <w:tc>
          <w:tcPr>
            <w:tcW w:w="1530" w:type="dxa"/>
            <w:tcBorders>
              <w:top w:val="single" w:sz="2" w:space="0" w:color="000000"/>
              <w:left w:val="single" w:sz="2" w:space="0" w:color="000000"/>
              <w:bottom w:val="single" w:sz="2" w:space="0" w:color="000000"/>
              <w:right w:val="single" w:sz="2" w:space="0" w:color="000000"/>
            </w:tcBorders>
            <w:shd w:val="clear" w:color="auto" w:fill="EAF1DD"/>
            <w:tcMar>
              <w:top w:w="0" w:type="dxa"/>
              <w:left w:w="108" w:type="dxa"/>
              <w:bottom w:w="0" w:type="dxa"/>
              <w:right w:w="108" w:type="dxa"/>
            </w:tcMar>
            <w:vAlign w:val="center"/>
          </w:tcPr>
          <w:p w:rsidR="0020403A" w:rsidRDefault="0020403A" w:rsidP="001D654D">
            <w:pPr>
              <w:pStyle w:val="Standard"/>
              <w:jc w:val="center"/>
            </w:pPr>
            <w:r>
              <w:t>CONTENIDOS</w:t>
            </w:r>
          </w:p>
        </w:tc>
        <w:tc>
          <w:tcPr>
            <w:tcW w:w="1875" w:type="dxa"/>
            <w:tcBorders>
              <w:top w:val="single" w:sz="2" w:space="0" w:color="000000"/>
              <w:left w:val="single" w:sz="2" w:space="0" w:color="000000"/>
              <w:bottom w:val="single" w:sz="2" w:space="0" w:color="000000"/>
              <w:right w:val="single" w:sz="2" w:space="0" w:color="000000"/>
            </w:tcBorders>
            <w:shd w:val="clear" w:color="auto" w:fill="EAF1DD"/>
            <w:tcMar>
              <w:top w:w="0" w:type="dxa"/>
              <w:left w:w="108" w:type="dxa"/>
              <w:bottom w:w="0" w:type="dxa"/>
              <w:right w:w="108" w:type="dxa"/>
            </w:tcMar>
            <w:vAlign w:val="center"/>
          </w:tcPr>
          <w:p w:rsidR="0020403A" w:rsidRDefault="0020403A" w:rsidP="001D654D">
            <w:pPr>
              <w:pStyle w:val="Standard"/>
              <w:jc w:val="center"/>
            </w:pPr>
            <w:r>
              <w:t>CRITERIOS DE EVALUACIÓN Y COMPETENCIAS CLAVE</w:t>
            </w:r>
          </w:p>
        </w:tc>
        <w:tc>
          <w:tcPr>
            <w:tcW w:w="1695" w:type="dxa"/>
            <w:tcBorders>
              <w:top w:val="single" w:sz="2" w:space="0" w:color="000000"/>
              <w:left w:val="single" w:sz="2" w:space="0" w:color="000000"/>
              <w:bottom w:val="single" w:sz="2" w:space="0" w:color="000000"/>
              <w:right w:val="single" w:sz="2" w:space="0" w:color="000000"/>
            </w:tcBorders>
            <w:shd w:val="clear" w:color="auto" w:fill="EAF1DD"/>
            <w:tcMar>
              <w:top w:w="0" w:type="dxa"/>
              <w:left w:w="108" w:type="dxa"/>
              <w:bottom w:w="0" w:type="dxa"/>
              <w:right w:w="108" w:type="dxa"/>
            </w:tcMar>
            <w:vAlign w:val="center"/>
          </w:tcPr>
          <w:p w:rsidR="0020403A" w:rsidRDefault="0020403A" w:rsidP="001D654D">
            <w:pPr>
              <w:pStyle w:val="Standard"/>
              <w:jc w:val="center"/>
            </w:pPr>
            <w:r>
              <w:t>ESTÁNDARES DE APRENDIZAJE EVALUABLES</w:t>
            </w:r>
          </w:p>
        </w:tc>
        <w:tc>
          <w:tcPr>
            <w:tcW w:w="2445" w:type="dxa"/>
            <w:tcBorders>
              <w:top w:val="single" w:sz="2" w:space="0" w:color="000000"/>
              <w:left w:val="single" w:sz="2" w:space="0" w:color="000000"/>
              <w:bottom w:val="single" w:sz="2" w:space="0" w:color="000000"/>
            </w:tcBorders>
            <w:shd w:val="clear" w:color="auto" w:fill="EAF1DD"/>
            <w:tcMar>
              <w:top w:w="0" w:type="dxa"/>
              <w:left w:w="108" w:type="dxa"/>
              <w:bottom w:w="0" w:type="dxa"/>
              <w:right w:w="108" w:type="dxa"/>
            </w:tcMar>
          </w:tcPr>
          <w:p w:rsidR="0020403A" w:rsidRDefault="0020403A" w:rsidP="001D654D">
            <w:pPr>
              <w:pStyle w:val="Standard"/>
              <w:jc w:val="center"/>
            </w:pPr>
            <w:r>
              <w:t>INSTRUMENTO</w:t>
            </w:r>
          </w:p>
          <w:p w:rsidR="0020403A" w:rsidRDefault="0020403A" w:rsidP="001D654D">
            <w:pPr>
              <w:pStyle w:val="Standard"/>
              <w:jc w:val="center"/>
            </w:pPr>
            <w:r>
              <w:t>DE EVALUACIÓN ASOCIADO</w:t>
            </w:r>
          </w:p>
        </w:tc>
        <w:tc>
          <w:tcPr>
            <w:tcW w:w="1670" w:type="dxa"/>
            <w:tcBorders>
              <w:top w:val="single" w:sz="2" w:space="0" w:color="000000"/>
              <w:left w:val="single" w:sz="2" w:space="0" w:color="000000"/>
              <w:bottom w:val="single" w:sz="2" w:space="0" w:color="000000"/>
              <w:right w:val="single" w:sz="2" w:space="0" w:color="000000"/>
            </w:tcBorders>
            <w:shd w:val="clear" w:color="auto" w:fill="EAF1DD"/>
            <w:tcMar>
              <w:top w:w="0" w:type="dxa"/>
              <w:left w:w="108" w:type="dxa"/>
              <w:bottom w:w="0" w:type="dxa"/>
              <w:right w:w="108" w:type="dxa"/>
            </w:tcMar>
          </w:tcPr>
          <w:p w:rsidR="0020403A" w:rsidRDefault="0020403A" w:rsidP="001D654D">
            <w:pPr>
              <w:pStyle w:val="Standard"/>
              <w:jc w:val="center"/>
            </w:pPr>
            <w:r>
              <w:t>PESO EN LA CALIFICACIÓN</w:t>
            </w:r>
          </w:p>
        </w:tc>
      </w:tr>
      <w:tr w:rsidR="0020403A" w:rsidTr="00692BD1">
        <w:trPr>
          <w:trHeight w:val="720"/>
        </w:trPr>
        <w:tc>
          <w:tcPr>
            <w:tcW w:w="1530" w:type="dxa"/>
            <w:vMerge w:val="restart"/>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403A" w:rsidRDefault="0020403A" w:rsidP="00692BD1">
            <w:pPr>
              <w:pStyle w:val="Standard"/>
              <w:rPr>
                <w:sz w:val="22"/>
                <w:szCs w:val="22"/>
              </w:rPr>
            </w:pPr>
            <w:r>
              <w:rPr>
                <w:sz w:val="22"/>
                <w:szCs w:val="22"/>
              </w:rPr>
              <w:t xml:space="preserve"> El dinero</w:t>
            </w:r>
          </w:p>
        </w:tc>
        <w:tc>
          <w:tcPr>
            <w:tcW w:w="1875" w:type="dxa"/>
            <w:vMerge w:val="restart"/>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403A" w:rsidRDefault="0020403A" w:rsidP="00692BD1">
            <w:pPr>
              <w:pStyle w:val="Standard"/>
              <w:spacing w:line="242" w:lineRule="auto"/>
              <w:ind w:left="49" w:right="23"/>
              <w:rPr>
                <w:sz w:val="22"/>
                <w:szCs w:val="22"/>
              </w:rPr>
            </w:pPr>
            <w:r>
              <w:rPr>
                <w:rFonts w:eastAsia="Arial" w:cs="Arial"/>
                <w:sz w:val="22"/>
                <w:szCs w:val="22"/>
              </w:rPr>
              <w:t>1. Rec</w:t>
            </w:r>
            <w:r>
              <w:rPr>
                <w:rFonts w:eastAsia="Arial" w:cs="Arial"/>
                <w:spacing w:val="-1"/>
                <w:sz w:val="22"/>
                <w:szCs w:val="22"/>
              </w:rPr>
              <w:t>o</w:t>
            </w:r>
            <w:r>
              <w:rPr>
                <w:rFonts w:eastAsia="Arial" w:cs="Arial"/>
                <w:sz w:val="22"/>
                <w:szCs w:val="22"/>
              </w:rPr>
              <w:t>no</w:t>
            </w:r>
            <w:r>
              <w:rPr>
                <w:rFonts w:eastAsia="Arial" w:cs="Arial"/>
                <w:spacing w:val="-1"/>
                <w:sz w:val="22"/>
                <w:szCs w:val="22"/>
              </w:rPr>
              <w:t>c</w:t>
            </w:r>
            <w:r>
              <w:rPr>
                <w:rFonts w:eastAsia="Arial" w:cs="Arial"/>
                <w:sz w:val="22"/>
                <w:szCs w:val="22"/>
              </w:rPr>
              <w:t>er</w:t>
            </w:r>
            <w:r>
              <w:rPr>
                <w:rFonts w:eastAsia="Arial" w:cs="Arial"/>
                <w:spacing w:val="21"/>
                <w:sz w:val="22"/>
                <w:szCs w:val="22"/>
              </w:rPr>
              <w:t xml:space="preserve"> </w:t>
            </w:r>
            <w:r>
              <w:rPr>
                <w:rFonts w:eastAsia="Arial" w:cs="Arial"/>
                <w:sz w:val="22"/>
                <w:szCs w:val="22"/>
              </w:rPr>
              <w:t xml:space="preserve">el </w:t>
            </w:r>
            <w:r>
              <w:rPr>
                <w:rFonts w:eastAsia="Arial" w:cs="Arial"/>
                <w:spacing w:val="21"/>
                <w:sz w:val="22"/>
                <w:szCs w:val="22"/>
              </w:rPr>
              <w:t xml:space="preserve"> </w:t>
            </w:r>
            <w:r>
              <w:rPr>
                <w:rFonts w:eastAsia="Arial" w:cs="Arial"/>
                <w:sz w:val="22"/>
                <w:szCs w:val="22"/>
              </w:rPr>
              <w:t>funci</w:t>
            </w:r>
            <w:r>
              <w:rPr>
                <w:rFonts w:eastAsia="Arial" w:cs="Arial"/>
                <w:spacing w:val="-1"/>
                <w:sz w:val="22"/>
                <w:szCs w:val="22"/>
              </w:rPr>
              <w:t>o</w:t>
            </w:r>
            <w:r>
              <w:rPr>
                <w:rFonts w:eastAsia="Arial" w:cs="Arial"/>
                <w:sz w:val="22"/>
                <w:szCs w:val="22"/>
              </w:rPr>
              <w:t>nam</w:t>
            </w:r>
            <w:r>
              <w:rPr>
                <w:rFonts w:eastAsia="Arial" w:cs="Arial"/>
                <w:spacing w:val="-1"/>
                <w:sz w:val="22"/>
                <w:szCs w:val="22"/>
              </w:rPr>
              <w:t>i</w:t>
            </w:r>
            <w:r>
              <w:rPr>
                <w:rFonts w:eastAsia="Arial" w:cs="Arial"/>
                <w:sz w:val="22"/>
                <w:szCs w:val="22"/>
              </w:rPr>
              <w:t>ento bási</w:t>
            </w:r>
            <w:r>
              <w:rPr>
                <w:rFonts w:eastAsia="Arial" w:cs="Arial"/>
                <w:spacing w:val="-1"/>
                <w:sz w:val="22"/>
                <w:szCs w:val="22"/>
              </w:rPr>
              <w:t>c</w:t>
            </w:r>
            <w:r>
              <w:rPr>
                <w:rFonts w:eastAsia="Arial" w:cs="Arial"/>
                <w:sz w:val="22"/>
                <w:szCs w:val="22"/>
              </w:rPr>
              <w:t>o  d</w:t>
            </w:r>
            <w:r>
              <w:rPr>
                <w:rFonts w:eastAsia="Arial" w:cs="Arial"/>
                <w:spacing w:val="-1"/>
                <w:sz w:val="22"/>
                <w:szCs w:val="22"/>
              </w:rPr>
              <w:t>e</w:t>
            </w:r>
            <w:r>
              <w:rPr>
                <w:rFonts w:eastAsia="Arial" w:cs="Arial"/>
                <w:sz w:val="22"/>
                <w:szCs w:val="22"/>
              </w:rPr>
              <w:t xml:space="preserve">l </w:t>
            </w:r>
            <w:r>
              <w:rPr>
                <w:rFonts w:eastAsia="Arial" w:cs="Arial"/>
                <w:w w:val="92"/>
                <w:sz w:val="22"/>
                <w:szCs w:val="22"/>
              </w:rPr>
              <w:t>dine</w:t>
            </w:r>
            <w:r>
              <w:rPr>
                <w:rFonts w:eastAsia="Arial" w:cs="Arial"/>
                <w:spacing w:val="-1"/>
                <w:w w:val="92"/>
                <w:sz w:val="22"/>
                <w:szCs w:val="22"/>
              </w:rPr>
              <w:t>r</w:t>
            </w:r>
            <w:r>
              <w:rPr>
                <w:rFonts w:eastAsia="Arial" w:cs="Arial"/>
                <w:w w:val="92"/>
                <w:sz w:val="22"/>
                <w:szCs w:val="22"/>
              </w:rPr>
              <w:t>o</w:t>
            </w:r>
            <w:r>
              <w:rPr>
                <w:rFonts w:eastAsia="Arial" w:cs="Arial"/>
                <w:spacing w:val="15"/>
                <w:w w:val="92"/>
                <w:sz w:val="22"/>
                <w:szCs w:val="22"/>
              </w:rPr>
              <w:t>.</w:t>
            </w:r>
          </w:p>
          <w:p w:rsidR="0020403A" w:rsidRDefault="0020403A" w:rsidP="00692BD1">
            <w:pPr>
              <w:pStyle w:val="Standard"/>
              <w:spacing w:line="242" w:lineRule="auto"/>
              <w:ind w:left="49" w:right="23"/>
              <w:rPr>
                <w:rFonts w:eastAsia="Arial" w:cs="Arial"/>
                <w:spacing w:val="15"/>
                <w:w w:val="92"/>
                <w:sz w:val="22"/>
                <w:szCs w:val="22"/>
              </w:rPr>
            </w:pPr>
            <w:r>
              <w:rPr>
                <w:rFonts w:eastAsia="Arial" w:cs="Arial"/>
                <w:spacing w:val="15"/>
                <w:w w:val="92"/>
                <w:sz w:val="22"/>
                <w:szCs w:val="22"/>
              </w:rPr>
              <w:t>CAA, CSC, CMCT, CSIEE</w:t>
            </w:r>
          </w:p>
        </w:tc>
        <w:tc>
          <w:tcPr>
            <w:tcW w:w="169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403A" w:rsidRDefault="0020403A" w:rsidP="00692BD1">
            <w:pPr>
              <w:pStyle w:val="Standard"/>
              <w:rPr>
                <w:sz w:val="22"/>
                <w:szCs w:val="22"/>
              </w:rPr>
            </w:pPr>
            <w:r>
              <w:rPr>
                <w:sz w:val="22"/>
                <w:szCs w:val="22"/>
              </w:rPr>
              <w:t>1.1 Entiende qué es el dinero</w:t>
            </w:r>
          </w:p>
        </w:tc>
        <w:tc>
          <w:tcPr>
            <w:tcW w:w="2445" w:type="dxa"/>
            <w:vMerge w:val="restart"/>
            <w:tcBorders>
              <w:top w:val="single" w:sz="2" w:space="0" w:color="000000"/>
              <w:left w:val="single" w:sz="2" w:space="0" w:color="000000"/>
              <w:bottom w:val="single" w:sz="2" w:space="0" w:color="000000"/>
            </w:tcBorders>
            <w:shd w:val="clear" w:color="auto" w:fill="FFFFFF"/>
            <w:tcMar>
              <w:top w:w="0" w:type="dxa"/>
              <w:left w:w="108" w:type="dxa"/>
              <w:bottom w:w="0" w:type="dxa"/>
              <w:right w:w="108" w:type="dxa"/>
            </w:tcMar>
          </w:tcPr>
          <w:p w:rsidR="0020403A" w:rsidRDefault="0020403A" w:rsidP="00692BD1">
            <w:pPr>
              <w:pStyle w:val="Standard"/>
              <w:rPr>
                <w:sz w:val="22"/>
                <w:szCs w:val="22"/>
              </w:rPr>
            </w:pPr>
            <w:r>
              <w:rPr>
                <w:sz w:val="22"/>
                <w:szCs w:val="22"/>
              </w:rPr>
              <w:t>Actividades de clase</w:t>
            </w:r>
          </w:p>
          <w:p w:rsidR="0020403A" w:rsidRDefault="0020403A" w:rsidP="00692BD1">
            <w:pPr>
              <w:pStyle w:val="Standard"/>
              <w:rPr>
                <w:sz w:val="22"/>
                <w:szCs w:val="22"/>
              </w:rPr>
            </w:pPr>
          </w:p>
          <w:p w:rsidR="0020403A" w:rsidRDefault="0020403A" w:rsidP="00692BD1">
            <w:pPr>
              <w:pStyle w:val="Standard"/>
              <w:rPr>
                <w:sz w:val="22"/>
                <w:szCs w:val="22"/>
              </w:rPr>
            </w:pPr>
            <w:r>
              <w:rPr>
                <w:sz w:val="22"/>
                <w:szCs w:val="22"/>
              </w:rPr>
              <w:t>Prueba escrita</w:t>
            </w:r>
          </w:p>
          <w:p w:rsidR="0020403A" w:rsidRDefault="0020403A" w:rsidP="00692BD1">
            <w:pPr>
              <w:pStyle w:val="Standard"/>
              <w:rPr>
                <w:sz w:val="22"/>
                <w:szCs w:val="22"/>
              </w:rPr>
            </w:pPr>
          </w:p>
          <w:p w:rsidR="0020403A" w:rsidRDefault="0020403A" w:rsidP="00692BD1">
            <w:pPr>
              <w:pStyle w:val="Standard"/>
              <w:rPr>
                <w:sz w:val="22"/>
                <w:szCs w:val="22"/>
              </w:rPr>
            </w:pPr>
            <w:r>
              <w:rPr>
                <w:sz w:val="22"/>
                <w:szCs w:val="22"/>
              </w:rPr>
              <w:t>Resumen de la unidad</w:t>
            </w:r>
          </w:p>
          <w:p w:rsidR="0020403A" w:rsidRDefault="0020403A" w:rsidP="00692BD1">
            <w:pPr>
              <w:pStyle w:val="Standard"/>
              <w:rPr>
                <w:sz w:val="22"/>
                <w:szCs w:val="22"/>
              </w:rPr>
            </w:pPr>
          </w:p>
          <w:p w:rsidR="0020403A" w:rsidRDefault="0020403A" w:rsidP="00692BD1">
            <w:pPr>
              <w:pStyle w:val="Standard"/>
              <w:rPr>
                <w:sz w:val="22"/>
                <w:szCs w:val="22"/>
              </w:rPr>
            </w:pPr>
            <w:r>
              <w:rPr>
                <w:sz w:val="22"/>
                <w:szCs w:val="22"/>
              </w:rPr>
              <w:t>Participación en debates</w:t>
            </w:r>
          </w:p>
          <w:p w:rsidR="0020403A" w:rsidRDefault="0020403A" w:rsidP="00692BD1">
            <w:pPr>
              <w:pStyle w:val="Standard"/>
              <w:rPr>
                <w:sz w:val="22"/>
                <w:szCs w:val="22"/>
              </w:rPr>
            </w:pPr>
          </w:p>
          <w:p w:rsidR="0020403A" w:rsidRDefault="0020403A" w:rsidP="00692BD1">
            <w:pPr>
              <w:pStyle w:val="Standard"/>
              <w:rPr>
                <w:sz w:val="22"/>
                <w:szCs w:val="22"/>
              </w:rPr>
            </w:pPr>
            <w:r>
              <w:rPr>
                <w:sz w:val="22"/>
                <w:szCs w:val="22"/>
              </w:rPr>
              <w:t>Observación directa</w:t>
            </w:r>
          </w:p>
          <w:p w:rsidR="0020403A" w:rsidRDefault="0020403A" w:rsidP="00692BD1">
            <w:pPr>
              <w:pStyle w:val="Standard"/>
              <w:rPr>
                <w:sz w:val="22"/>
                <w:szCs w:val="22"/>
              </w:rPr>
            </w:pPr>
          </w:p>
          <w:p w:rsidR="0020403A" w:rsidRDefault="0020403A" w:rsidP="00692BD1">
            <w:pPr>
              <w:pStyle w:val="Standard"/>
              <w:rPr>
                <w:sz w:val="22"/>
                <w:szCs w:val="22"/>
              </w:rPr>
            </w:pPr>
            <w:r>
              <w:rPr>
                <w:sz w:val="22"/>
                <w:szCs w:val="22"/>
              </w:rPr>
              <w:t>Tareas Moodle</w:t>
            </w:r>
          </w:p>
        </w:tc>
        <w:tc>
          <w:tcPr>
            <w:tcW w:w="167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403A" w:rsidRDefault="0020403A" w:rsidP="00692BD1">
            <w:pPr>
              <w:pStyle w:val="Standard"/>
              <w:jc w:val="center"/>
              <w:rPr>
                <w:sz w:val="22"/>
                <w:szCs w:val="22"/>
              </w:rPr>
            </w:pPr>
            <w:r>
              <w:rPr>
                <w:sz w:val="22"/>
                <w:szCs w:val="22"/>
              </w:rPr>
              <w:t>Estándar básico 1 puntos</w:t>
            </w:r>
          </w:p>
        </w:tc>
      </w:tr>
      <w:tr w:rsidR="0020403A" w:rsidTr="00692BD1">
        <w:trPr>
          <w:trHeight w:val="720"/>
        </w:trPr>
        <w:tc>
          <w:tcPr>
            <w:tcW w:w="1530" w:type="dxa"/>
            <w:vMerge/>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403A" w:rsidRDefault="0020403A" w:rsidP="00692BD1"/>
        </w:tc>
        <w:tc>
          <w:tcPr>
            <w:tcW w:w="1875" w:type="dxa"/>
            <w:vMerge/>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403A" w:rsidRDefault="0020403A" w:rsidP="00692BD1"/>
        </w:tc>
        <w:tc>
          <w:tcPr>
            <w:tcW w:w="1695" w:type="dxa"/>
            <w:tcBorders>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403A" w:rsidRDefault="0020403A" w:rsidP="00692BD1">
            <w:pPr>
              <w:pStyle w:val="Standard"/>
              <w:rPr>
                <w:sz w:val="22"/>
                <w:szCs w:val="22"/>
              </w:rPr>
            </w:pPr>
            <w:r>
              <w:rPr>
                <w:sz w:val="22"/>
                <w:szCs w:val="22"/>
              </w:rPr>
              <w:t>1.2 Conoce las funciones del dinero</w:t>
            </w:r>
          </w:p>
        </w:tc>
        <w:tc>
          <w:tcPr>
            <w:tcW w:w="2445" w:type="dxa"/>
            <w:vMerge/>
            <w:tcBorders>
              <w:top w:val="single" w:sz="2" w:space="0" w:color="000000"/>
              <w:left w:val="single" w:sz="2" w:space="0" w:color="000000"/>
              <w:bottom w:val="single" w:sz="2" w:space="0" w:color="000000"/>
            </w:tcBorders>
            <w:shd w:val="clear" w:color="auto" w:fill="FFFFFF"/>
            <w:tcMar>
              <w:top w:w="0" w:type="dxa"/>
              <w:left w:w="108" w:type="dxa"/>
              <w:bottom w:w="0" w:type="dxa"/>
              <w:right w:w="108" w:type="dxa"/>
            </w:tcMar>
          </w:tcPr>
          <w:p w:rsidR="0020403A" w:rsidRDefault="0020403A" w:rsidP="00692BD1"/>
        </w:tc>
        <w:tc>
          <w:tcPr>
            <w:tcW w:w="1670" w:type="dxa"/>
            <w:tcBorders>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403A" w:rsidRDefault="0020403A" w:rsidP="00692BD1">
            <w:pPr>
              <w:pStyle w:val="Standard"/>
              <w:jc w:val="center"/>
              <w:rPr>
                <w:sz w:val="22"/>
                <w:szCs w:val="22"/>
              </w:rPr>
            </w:pPr>
            <w:r>
              <w:rPr>
                <w:sz w:val="22"/>
                <w:szCs w:val="22"/>
              </w:rPr>
              <w:t>Estándar básico 1 puntos</w:t>
            </w:r>
          </w:p>
        </w:tc>
      </w:tr>
      <w:tr w:rsidR="0020403A" w:rsidTr="00692BD1">
        <w:trPr>
          <w:trHeight w:val="720"/>
        </w:trPr>
        <w:tc>
          <w:tcPr>
            <w:tcW w:w="1530" w:type="dxa"/>
            <w:vMerge/>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403A" w:rsidRDefault="0020403A" w:rsidP="00692BD1"/>
        </w:tc>
        <w:tc>
          <w:tcPr>
            <w:tcW w:w="1875" w:type="dxa"/>
            <w:vMerge/>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403A" w:rsidRDefault="0020403A" w:rsidP="00692BD1"/>
        </w:tc>
        <w:tc>
          <w:tcPr>
            <w:tcW w:w="1695" w:type="dxa"/>
            <w:tcBorders>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403A" w:rsidRDefault="0020403A" w:rsidP="00692BD1">
            <w:pPr>
              <w:pStyle w:val="Standard"/>
              <w:rPr>
                <w:sz w:val="22"/>
                <w:szCs w:val="22"/>
              </w:rPr>
            </w:pPr>
            <w:r>
              <w:rPr>
                <w:sz w:val="22"/>
                <w:szCs w:val="22"/>
              </w:rPr>
              <w:t>1.3 Diferencia los principales tipos de dinero que han existido</w:t>
            </w:r>
          </w:p>
        </w:tc>
        <w:tc>
          <w:tcPr>
            <w:tcW w:w="2445" w:type="dxa"/>
            <w:vMerge/>
            <w:tcBorders>
              <w:top w:val="single" w:sz="2" w:space="0" w:color="000000"/>
              <w:left w:val="single" w:sz="2" w:space="0" w:color="000000"/>
              <w:bottom w:val="single" w:sz="2" w:space="0" w:color="000000"/>
            </w:tcBorders>
            <w:shd w:val="clear" w:color="auto" w:fill="FFFFFF"/>
            <w:tcMar>
              <w:top w:w="0" w:type="dxa"/>
              <w:left w:w="108" w:type="dxa"/>
              <w:bottom w:w="0" w:type="dxa"/>
              <w:right w:w="108" w:type="dxa"/>
            </w:tcMar>
          </w:tcPr>
          <w:p w:rsidR="0020403A" w:rsidRDefault="0020403A" w:rsidP="00692BD1"/>
        </w:tc>
        <w:tc>
          <w:tcPr>
            <w:tcW w:w="1670" w:type="dxa"/>
            <w:tcBorders>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403A" w:rsidRDefault="0020403A" w:rsidP="00692BD1">
            <w:pPr>
              <w:pStyle w:val="Standard"/>
              <w:jc w:val="center"/>
              <w:rPr>
                <w:sz w:val="22"/>
                <w:szCs w:val="22"/>
              </w:rPr>
            </w:pPr>
            <w:r>
              <w:rPr>
                <w:sz w:val="22"/>
                <w:szCs w:val="22"/>
              </w:rPr>
              <w:t>Estándar intermedio 0,5 puntos</w:t>
            </w:r>
          </w:p>
        </w:tc>
      </w:tr>
      <w:tr w:rsidR="0020403A" w:rsidTr="00692BD1">
        <w:trPr>
          <w:trHeight w:val="1421"/>
        </w:trPr>
        <w:tc>
          <w:tcPr>
            <w:tcW w:w="1530" w:type="dxa"/>
            <w:vMerge w:val="restart"/>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403A" w:rsidRDefault="0020403A" w:rsidP="00692BD1">
            <w:pPr>
              <w:pStyle w:val="Standard"/>
              <w:ind w:left="-34"/>
              <w:rPr>
                <w:sz w:val="22"/>
                <w:szCs w:val="22"/>
              </w:rPr>
            </w:pPr>
            <w:r>
              <w:rPr>
                <w:sz w:val="22"/>
                <w:szCs w:val="22"/>
              </w:rPr>
              <w:t>Dinero fiduciario</w:t>
            </w:r>
          </w:p>
        </w:tc>
        <w:tc>
          <w:tcPr>
            <w:tcW w:w="1875" w:type="dxa"/>
            <w:vMerge w:val="restart"/>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403A" w:rsidRDefault="0020403A" w:rsidP="00692BD1">
            <w:pPr>
              <w:pStyle w:val="Standard"/>
              <w:rPr>
                <w:sz w:val="22"/>
                <w:szCs w:val="22"/>
              </w:rPr>
            </w:pPr>
            <w:r>
              <w:rPr>
                <w:sz w:val="22"/>
                <w:szCs w:val="22"/>
              </w:rPr>
              <w:t>2. D</w:t>
            </w:r>
            <w:r>
              <w:rPr>
                <w:rFonts w:eastAsia="Arial" w:cs="Arial"/>
                <w:w w:val="92"/>
                <w:sz w:val="22"/>
                <w:szCs w:val="22"/>
              </w:rPr>
              <w:t>iferen</w:t>
            </w:r>
            <w:r>
              <w:rPr>
                <w:rFonts w:eastAsia="Arial" w:cs="Arial"/>
                <w:spacing w:val="-1"/>
                <w:w w:val="92"/>
                <w:sz w:val="22"/>
                <w:szCs w:val="22"/>
              </w:rPr>
              <w:t>c</w:t>
            </w:r>
            <w:r>
              <w:rPr>
                <w:rFonts w:eastAsia="Arial" w:cs="Arial"/>
                <w:w w:val="92"/>
                <w:sz w:val="22"/>
                <w:szCs w:val="22"/>
              </w:rPr>
              <w:t>i</w:t>
            </w:r>
            <w:r>
              <w:rPr>
                <w:rFonts w:eastAsia="Arial" w:cs="Arial"/>
                <w:spacing w:val="-1"/>
                <w:w w:val="92"/>
                <w:sz w:val="22"/>
                <w:szCs w:val="22"/>
              </w:rPr>
              <w:t>a</w:t>
            </w:r>
            <w:r>
              <w:rPr>
                <w:rFonts w:eastAsia="Arial" w:cs="Arial"/>
                <w:w w:val="92"/>
                <w:sz w:val="22"/>
                <w:szCs w:val="22"/>
              </w:rPr>
              <w:t>r</w:t>
            </w:r>
            <w:r>
              <w:rPr>
                <w:rFonts w:eastAsia="Arial" w:cs="Arial"/>
                <w:spacing w:val="18"/>
                <w:w w:val="92"/>
                <w:sz w:val="22"/>
                <w:szCs w:val="22"/>
              </w:rPr>
              <w:t xml:space="preserve"> </w:t>
            </w:r>
            <w:r>
              <w:rPr>
                <w:rFonts w:eastAsia="Arial" w:cs="Arial"/>
                <w:sz w:val="22"/>
                <w:szCs w:val="22"/>
              </w:rPr>
              <w:t>las</w:t>
            </w:r>
            <w:r>
              <w:rPr>
                <w:rFonts w:eastAsia="Arial" w:cs="Arial"/>
                <w:spacing w:val="-5"/>
                <w:sz w:val="22"/>
                <w:szCs w:val="22"/>
              </w:rPr>
              <w:t xml:space="preserve"> </w:t>
            </w:r>
            <w:r>
              <w:rPr>
                <w:rFonts w:eastAsia="Arial" w:cs="Arial"/>
                <w:w w:val="93"/>
                <w:sz w:val="22"/>
                <w:szCs w:val="22"/>
              </w:rPr>
              <w:t>diferentes</w:t>
            </w:r>
            <w:r>
              <w:rPr>
                <w:rFonts w:eastAsia="Arial" w:cs="Arial"/>
                <w:spacing w:val="10"/>
                <w:w w:val="93"/>
                <w:sz w:val="22"/>
                <w:szCs w:val="22"/>
              </w:rPr>
              <w:t xml:space="preserve"> </w:t>
            </w:r>
            <w:r>
              <w:rPr>
                <w:rFonts w:eastAsia="Arial" w:cs="Arial"/>
                <w:sz w:val="22"/>
                <w:szCs w:val="22"/>
              </w:rPr>
              <w:t>ti</w:t>
            </w:r>
            <w:r>
              <w:rPr>
                <w:rFonts w:eastAsia="Arial" w:cs="Arial"/>
                <w:spacing w:val="-1"/>
                <w:sz w:val="22"/>
                <w:szCs w:val="22"/>
              </w:rPr>
              <w:t>p</w:t>
            </w:r>
            <w:r>
              <w:rPr>
                <w:rFonts w:eastAsia="Arial" w:cs="Arial"/>
                <w:sz w:val="22"/>
                <w:szCs w:val="22"/>
              </w:rPr>
              <w:t>os</w:t>
            </w:r>
            <w:r>
              <w:rPr>
                <w:rFonts w:eastAsia="Arial" w:cs="Arial"/>
                <w:spacing w:val="-14"/>
                <w:sz w:val="22"/>
                <w:szCs w:val="22"/>
              </w:rPr>
              <w:t xml:space="preserve"> </w:t>
            </w:r>
            <w:r>
              <w:rPr>
                <w:rFonts w:eastAsia="Arial" w:cs="Arial"/>
                <w:sz w:val="22"/>
                <w:szCs w:val="22"/>
              </w:rPr>
              <w:t>de</w:t>
            </w:r>
            <w:r>
              <w:rPr>
                <w:rFonts w:eastAsia="Arial" w:cs="Arial"/>
                <w:spacing w:val="-4"/>
                <w:sz w:val="22"/>
                <w:szCs w:val="22"/>
              </w:rPr>
              <w:t xml:space="preserve"> </w:t>
            </w:r>
            <w:r>
              <w:rPr>
                <w:rFonts w:eastAsia="Arial" w:cs="Arial"/>
                <w:sz w:val="22"/>
                <w:szCs w:val="22"/>
              </w:rPr>
              <w:t xml:space="preserve">cuentas </w:t>
            </w:r>
            <w:r>
              <w:rPr>
                <w:rFonts w:eastAsia="Arial" w:cs="Arial"/>
                <w:w w:val="92"/>
                <w:sz w:val="22"/>
                <w:szCs w:val="22"/>
              </w:rPr>
              <w:t>banca</w:t>
            </w:r>
            <w:r>
              <w:rPr>
                <w:rFonts w:eastAsia="Arial" w:cs="Arial"/>
                <w:spacing w:val="-1"/>
                <w:w w:val="92"/>
                <w:sz w:val="22"/>
                <w:szCs w:val="22"/>
              </w:rPr>
              <w:t>r</w:t>
            </w:r>
            <w:r>
              <w:rPr>
                <w:rFonts w:eastAsia="Arial" w:cs="Arial"/>
                <w:w w:val="92"/>
                <w:sz w:val="22"/>
                <w:szCs w:val="22"/>
              </w:rPr>
              <w:t>ias</w:t>
            </w:r>
            <w:r>
              <w:rPr>
                <w:rFonts w:eastAsia="Arial" w:cs="Arial"/>
                <w:spacing w:val="30"/>
                <w:w w:val="92"/>
                <w:sz w:val="22"/>
                <w:szCs w:val="22"/>
              </w:rPr>
              <w:t xml:space="preserve"> </w:t>
            </w:r>
            <w:r>
              <w:rPr>
                <w:rFonts w:eastAsia="Arial" w:cs="Arial"/>
                <w:sz w:val="22"/>
                <w:szCs w:val="22"/>
              </w:rPr>
              <w:t>y</w:t>
            </w:r>
            <w:r>
              <w:rPr>
                <w:rFonts w:eastAsia="Arial" w:cs="Arial"/>
                <w:spacing w:val="14"/>
                <w:sz w:val="22"/>
                <w:szCs w:val="22"/>
              </w:rPr>
              <w:t xml:space="preserve"> </w:t>
            </w:r>
            <w:r>
              <w:rPr>
                <w:rFonts w:eastAsia="Arial" w:cs="Arial"/>
                <w:sz w:val="22"/>
                <w:szCs w:val="22"/>
              </w:rPr>
              <w:t>de</w:t>
            </w:r>
            <w:r>
              <w:rPr>
                <w:rFonts w:eastAsia="Arial" w:cs="Arial"/>
                <w:spacing w:val="8"/>
                <w:sz w:val="22"/>
                <w:szCs w:val="22"/>
              </w:rPr>
              <w:t xml:space="preserve"> </w:t>
            </w:r>
            <w:r>
              <w:rPr>
                <w:rFonts w:eastAsia="Arial" w:cs="Arial"/>
                <w:sz w:val="22"/>
                <w:szCs w:val="22"/>
              </w:rPr>
              <w:t>ta</w:t>
            </w:r>
            <w:r>
              <w:rPr>
                <w:rFonts w:eastAsia="Arial" w:cs="Arial"/>
                <w:spacing w:val="-1"/>
                <w:sz w:val="22"/>
                <w:szCs w:val="22"/>
              </w:rPr>
              <w:t>r</w:t>
            </w:r>
            <w:r>
              <w:rPr>
                <w:rFonts w:eastAsia="Arial" w:cs="Arial"/>
                <w:sz w:val="22"/>
                <w:szCs w:val="22"/>
              </w:rPr>
              <w:t>jetas</w:t>
            </w:r>
            <w:r>
              <w:rPr>
                <w:rFonts w:eastAsia="Arial" w:cs="Arial"/>
                <w:spacing w:val="-14"/>
                <w:sz w:val="22"/>
                <w:szCs w:val="22"/>
              </w:rPr>
              <w:t xml:space="preserve"> </w:t>
            </w:r>
            <w:r>
              <w:rPr>
                <w:rFonts w:eastAsia="Arial" w:cs="Arial"/>
                <w:w w:val="92"/>
                <w:sz w:val="22"/>
                <w:szCs w:val="22"/>
              </w:rPr>
              <w:t>e</w:t>
            </w:r>
            <w:r>
              <w:rPr>
                <w:rFonts w:eastAsia="Arial" w:cs="Arial"/>
                <w:spacing w:val="-1"/>
                <w:w w:val="92"/>
                <w:sz w:val="22"/>
                <w:szCs w:val="22"/>
              </w:rPr>
              <w:t>m</w:t>
            </w:r>
            <w:r>
              <w:rPr>
                <w:rFonts w:eastAsia="Arial" w:cs="Arial"/>
                <w:w w:val="92"/>
                <w:sz w:val="22"/>
                <w:szCs w:val="22"/>
              </w:rPr>
              <w:t>itidas</w:t>
            </w:r>
            <w:r>
              <w:rPr>
                <w:rFonts w:eastAsia="Arial" w:cs="Arial"/>
                <w:spacing w:val="29"/>
                <w:w w:val="92"/>
                <w:sz w:val="22"/>
                <w:szCs w:val="22"/>
              </w:rPr>
              <w:t xml:space="preserve"> </w:t>
            </w:r>
            <w:r>
              <w:rPr>
                <w:rFonts w:eastAsia="Arial" w:cs="Arial"/>
                <w:spacing w:val="-1"/>
                <w:sz w:val="22"/>
                <w:szCs w:val="22"/>
              </w:rPr>
              <w:t>co</w:t>
            </w:r>
            <w:r>
              <w:rPr>
                <w:rFonts w:eastAsia="Arial" w:cs="Arial"/>
                <w:sz w:val="22"/>
                <w:szCs w:val="22"/>
              </w:rPr>
              <w:t>mo</w:t>
            </w:r>
            <w:r>
              <w:rPr>
                <w:rFonts w:eastAsia="Arial" w:cs="Arial"/>
                <w:spacing w:val="-6"/>
                <w:sz w:val="22"/>
                <w:szCs w:val="22"/>
              </w:rPr>
              <w:t xml:space="preserve"> </w:t>
            </w:r>
            <w:r>
              <w:rPr>
                <w:rFonts w:eastAsia="Arial" w:cs="Arial"/>
                <w:sz w:val="22"/>
                <w:szCs w:val="22"/>
              </w:rPr>
              <w:t>me</w:t>
            </w:r>
            <w:r>
              <w:rPr>
                <w:rFonts w:eastAsia="Arial" w:cs="Arial"/>
                <w:spacing w:val="-1"/>
                <w:sz w:val="22"/>
                <w:szCs w:val="22"/>
              </w:rPr>
              <w:t>d</w:t>
            </w:r>
            <w:r>
              <w:rPr>
                <w:rFonts w:eastAsia="Arial" w:cs="Arial"/>
                <w:sz w:val="22"/>
                <w:szCs w:val="22"/>
              </w:rPr>
              <w:t>ios</w:t>
            </w:r>
            <w:r>
              <w:rPr>
                <w:rFonts w:eastAsia="Arial" w:cs="Arial"/>
                <w:spacing w:val="-14"/>
                <w:sz w:val="22"/>
                <w:szCs w:val="22"/>
              </w:rPr>
              <w:t xml:space="preserve"> </w:t>
            </w:r>
            <w:r>
              <w:rPr>
                <w:rFonts w:eastAsia="Arial" w:cs="Arial"/>
                <w:spacing w:val="-1"/>
                <w:sz w:val="22"/>
                <w:szCs w:val="22"/>
              </w:rPr>
              <w:t>d</w:t>
            </w:r>
            <w:r>
              <w:rPr>
                <w:rFonts w:eastAsia="Arial" w:cs="Arial"/>
                <w:sz w:val="22"/>
                <w:szCs w:val="22"/>
              </w:rPr>
              <w:t>e pago</w:t>
            </w:r>
            <w:r>
              <w:rPr>
                <w:rFonts w:eastAsia="Arial" w:cs="Arial"/>
                <w:spacing w:val="29"/>
                <w:sz w:val="22"/>
                <w:szCs w:val="22"/>
              </w:rPr>
              <w:t xml:space="preserve"> </w:t>
            </w:r>
            <w:r>
              <w:rPr>
                <w:rFonts w:eastAsia="Arial" w:cs="Arial"/>
                <w:sz w:val="22"/>
                <w:szCs w:val="22"/>
              </w:rPr>
              <w:t>v</w:t>
            </w:r>
            <w:r>
              <w:rPr>
                <w:rFonts w:eastAsia="Arial" w:cs="Arial"/>
                <w:spacing w:val="-1"/>
                <w:sz w:val="22"/>
                <w:szCs w:val="22"/>
              </w:rPr>
              <w:t>a</w:t>
            </w:r>
            <w:r>
              <w:rPr>
                <w:rFonts w:eastAsia="Arial" w:cs="Arial"/>
                <w:sz w:val="22"/>
                <w:szCs w:val="22"/>
              </w:rPr>
              <w:t>lor</w:t>
            </w:r>
            <w:r>
              <w:rPr>
                <w:rFonts w:eastAsia="Arial" w:cs="Arial"/>
                <w:spacing w:val="-1"/>
                <w:sz w:val="22"/>
                <w:szCs w:val="22"/>
              </w:rPr>
              <w:t>a</w:t>
            </w:r>
            <w:r>
              <w:rPr>
                <w:rFonts w:eastAsia="Arial" w:cs="Arial"/>
                <w:sz w:val="22"/>
                <w:szCs w:val="22"/>
              </w:rPr>
              <w:t>ndo</w:t>
            </w:r>
            <w:r>
              <w:rPr>
                <w:rFonts w:eastAsia="Arial" w:cs="Arial"/>
                <w:spacing w:val="6"/>
                <w:sz w:val="22"/>
                <w:szCs w:val="22"/>
              </w:rPr>
              <w:t xml:space="preserve"> </w:t>
            </w:r>
            <w:r>
              <w:rPr>
                <w:rFonts w:eastAsia="Arial" w:cs="Arial"/>
                <w:spacing w:val="-1"/>
                <w:sz w:val="22"/>
                <w:szCs w:val="22"/>
              </w:rPr>
              <w:t>l</w:t>
            </w:r>
            <w:r>
              <w:rPr>
                <w:rFonts w:eastAsia="Arial" w:cs="Arial"/>
                <w:sz w:val="22"/>
                <w:szCs w:val="22"/>
              </w:rPr>
              <w:t>a</w:t>
            </w:r>
            <w:r>
              <w:rPr>
                <w:rFonts w:eastAsia="Arial" w:cs="Arial"/>
                <w:spacing w:val="4"/>
                <w:sz w:val="22"/>
                <w:szCs w:val="22"/>
              </w:rPr>
              <w:t xml:space="preserve"> </w:t>
            </w:r>
            <w:r>
              <w:rPr>
                <w:rFonts w:eastAsia="Arial" w:cs="Arial"/>
                <w:sz w:val="22"/>
                <w:szCs w:val="22"/>
              </w:rPr>
              <w:t>oportu</w:t>
            </w:r>
            <w:r>
              <w:rPr>
                <w:rFonts w:eastAsia="Arial" w:cs="Arial"/>
                <w:spacing w:val="-1"/>
                <w:sz w:val="22"/>
                <w:szCs w:val="22"/>
              </w:rPr>
              <w:t>n</w:t>
            </w:r>
            <w:r>
              <w:rPr>
                <w:rFonts w:eastAsia="Arial" w:cs="Arial"/>
                <w:sz w:val="22"/>
                <w:szCs w:val="22"/>
              </w:rPr>
              <w:t>id</w:t>
            </w:r>
            <w:r>
              <w:rPr>
                <w:rFonts w:eastAsia="Arial" w:cs="Arial"/>
                <w:spacing w:val="-1"/>
                <w:sz w:val="22"/>
                <w:szCs w:val="22"/>
              </w:rPr>
              <w:t>a</w:t>
            </w:r>
            <w:r>
              <w:rPr>
                <w:rFonts w:eastAsia="Arial" w:cs="Arial"/>
                <w:sz w:val="22"/>
                <w:szCs w:val="22"/>
              </w:rPr>
              <w:t>d</w:t>
            </w:r>
            <w:r>
              <w:rPr>
                <w:rFonts w:eastAsia="Arial" w:cs="Arial"/>
                <w:spacing w:val="-3"/>
                <w:sz w:val="22"/>
                <w:szCs w:val="22"/>
              </w:rPr>
              <w:t xml:space="preserve"> </w:t>
            </w:r>
            <w:r>
              <w:rPr>
                <w:rFonts w:eastAsia="Arial" w:cs="Arial"/>
                <w:sz w:val="22"/>
                <w:szCs w:val="22"/>
              </w:rPr>
              <w:t>de</w:t>
            </w:r>
            <w:r>
              <w:rPr>
                <w:rFonts w:eastAsia="Arial" w:cs="Arial"/>
                <w:spacing w:val="40"/>
                <w:sz w:val="22"/>
                <w:szCs w:val="22"/>
              </w:rPr>
              <w:t xml:space="preserve"> </w:t>
            </w:r>
            <w:r>
              <w:rPr>
                <w:rFonts w:eastAsia="Arial" w:cs="Arial"/>
                <w:sz w:val="22"/>
                <w:szCs w:val="22"/>
              </w:rPr>
              <w:t>su</w:t>
            </w:r>
            <w:r>
              <w:rPr>
                <w:rFonts w:eastAsia="Arial" w:cs="Arial"/>
                <w:spacing w:val="41"/>
                <w:sz w:val="22"/>
                <w:szCs w:val="22"/>
              </w:rPr>
              <w:t xml:space="preserve"> </w:t>
            </w:r>
            <w:r>
              <w:rPr>
                <w:rFonts w:eastAsia="Arial" w:cs="Arial"/>
                <w:sz w:val="22"/>
                <w:szCs w:val="22"/>
              </w:rPr>
              <w:t>uso</w:t>
            </w:r>
            <w:r>
              <w:rPr>
                <w:rFonts w:eastAsia="Arial" w:cs="Arial"/>
                <w:spacing w:val="36"/>
                <w:sz w:val="22"/>
                <w:szCs w:val="22"/>
              </w:rPr>
              <w:t xml:space="preserve"> </w:t>
            </w:r>
            <w:r>
              <w:rPr>
                <w:rFonts w:eastAsia="Arial" w:cs="Arial"/>
                <w:sz w:val="22"/>
                <w:szCs w:val="22"/>
              </w:rPr>
              <w:t xml:space="preserve">con </w:t>
            </w:r>
            <w:r>
              <w:rPr>
                <w:rFonts w:eastAsia="Arial" w:cs="Arial"/>
                <w:w w:val="93"/>
                <w:sz w:val="22"/>
                <w:szCs w:val="22"/>
              </w:rPr>
              <w:t xml:space="preserve">garantías </w:t>
            </w:r>
            <w:r>
              <w:rPr>
                <w:rFonts w:eastAsia="Arial" w:cs="Arial"/>
                <w:sz w:val="22"/>
                <w:szCs w:val="22"/>
              </w:rPr>
              <w:t>y</w:t>
            </w:r>
            <w:r>
              <w:rPr>
                <w:rFonts w:eastAsia="Arial" w:cs="Arial"/>
                <w:spacing w:val="-8"/>
                <w:sz w:val="22"/>
                <w:szCs w:val="22"/>
              </w:rPr>
              <w:t xml:space="preserve"> </w:t>
            </w:r>
            <w:r>
              <w:rPr>
                <w:rFonts w:eastAsia="Arial" w:cs="Arial"/>
                <w:sz w:val="22"/>
                <w:szCs w:val="22"/>
              </w:rPr>
              <w:t>res</w:t>
            </w:r>
            <w:r>
              <w:rPr>
                <w:rFonts w:eastAsia="Arial" w:cs="Arial"/>
                <w:spacing w:val="-1"/>
                <w:sz w:val="22"/>
                <w:szCs w:val="22"/>
              </w:rPr>
              <w:t>p</w:t>
            </w:r>
            <w:r>
              <w:rPr>
                <w:rFonts w:eastAsia="Arial" w:cs="Arial"/>
                <w:sz w:val="22"/>
                <w:szCs w:val="22"/>
              </w:rPr>
              <w:t>o</w:t>
            </w:r>
            <w:r>
              <w:rPr>
                <w:rFonts w:eastAsia="Arial" w:cs="Arial"/>
                <w:spacing w:val="-1"/>
                <w:sz w:val="22"/>
                <w:szCs w:val="22"/>
              </w:rPr>
              <w:t>n</w:t>
            </w:r>
            <w:r>
              <w:rPr>
                <w:rFonts w:eastAsia="Arial" w:cs="Arial"/>
                <w:sz w:val="22"/>
                <w:szCs w:val="22"/>
              </w:rPr>
              <w:t>sabi</w:t>
            </w:r>
            <w:r>
              <w:rPr>
                <w:rFonts w:eastAsia="Arial" w:cs="Arial"/>
                <w:spacing w:val="-1"/>
                <w:sz w:val="22"/>
                <w:szCs w:val="22"/>
              </w:rPr>
              <w:t>l</w:t>
            </w:r>
            <w:r>
              <w:rPr>
                <w:rFonts w:eastAsia="Arial" w:cs="Arial"/>
                <w:sz w:val="22"/>
                <w:szCs w:val="22"/>
              </w:rPr>
              <w:t>i</w:t>
            </w:r>
            <w:r>
              <w:rPr>
                <w:rFonts w:eastAsia="Arial" w:cs="Arial"/>
                <w:spacing w:val="-1"/>
                <w:sz w:val="22"/>
                <w:szCs w:val="22"/>
              </w:rPr>
              <w:t>d</w:t>
            </w:r>
            <w:r>
              <w:rPr>
                <w:rFonts w:eastAsia="Arial" w:cs="Arial"/>
                <w:sz w:val="22"/>
                <w:szCs w:val="22"/>
              </w:rPr>
              <w:t>ad.</w:t>
            </w:r>
          </w:p>
          <w:p w:rsidR="0020403A" w:rsidRDefault="0020403A" w:rsidP="00692BD1">
            <w:pPr>
              <w:pStyle w:val="Standard"/>
              <w:spacing w:line="242" w:lineRule="auto"/>
              <w:ind w:left="49" w:right="23"/>
              <w:rPr>
                <w:rFonts w:eastAsia="Arial" w:cs="Arial"/>
                <w:spacing w:val="15"/>
                <w:w w:val="92"/>
                <w:sz w:val="22"/>
                <w:szCs w:val="22"/>
              </w:rPr>
            </w:pPr>
            <w:r>
              <w:rPr>
                <w:rFonts w:eastAsia="Arial" w:cs="Arial"/>
                <w:spacing w:val="15"/>
                <w:w w:val="92"/>
                <w:sz w:val="22"/>
                <w:szCs w:val="22"/>
              </w:rPr>
              <w:t>CAA, CSC, CMCT, CSIEE, CCL</w:t>
            </w:r>
          </w:p>
        </w:tc>
        <w:tc>
          <w:tcPr>
            <w:tcW w:w="169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403A" w:rsidRDefault="0020403A" w:rsidP="00692BD1">
            <w:pPr>
              <w:pStyle w:val="Standard"/>
              <w:rPr>
                <w:sz w:val="22"/>
                <w:szCs w:val="22"/>
              </w:rPr>
            </w:pPr>
            <w:r>
              <w:rPr>
                <w:sz w:val="22"/>
                <w:szCs w:val="22"/>
              </w:rPr>
              <w:t>2.1. Distingue y comprende qué es el dinero fiduciario</w:t>
            </w:r>
          </w:p>
        </w:tc>
        <w:tc>
          <w:tcPr>
            <w:tcW w:w="2445" w:type="dxa"/>
            <w:vMerge/>
            <w:tcBorders>
              <w:top w:val="single" w:sz="2" w:space="0" w:color="000000"/>
              <w:left w:val="single" w:sz="2" w:space="0" w:color="000000"/>
              <w:bottom w:val="single" w:sz="2" w:space="0" w:color="000000"/>
            </w:tcBorders>
            <w:shd w:val="clear" w:color="auto" w:fill="FFFFFF"/>
            <w:tcMar>
              <w:top w:w="0" w:type="dxa"/>
              <w:left w:w="108" w:type="dxa"/>
              <w:bottom w:w="0" w:type="dxa"/>
              <w:right w:w="108" w:type="dxa"/>
            </w:tcMar>
          </w:tcPr>
          <w:p w:rsidR="0020403A" w:rsidRDefault="0020403A" w:rsidP="00692BD1"/>
        </w:tc>
        <w:tc>
          <w:tcPr>
            <w:tcW w:w="167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403A" w:rsidRDefault="0020403A" w:rsidP="00692BD1">
            <w:pPr>
              <w:pStyle w:val="Standard"/>
              <w:jc w:val="center"/>
              <w:rPr>
                <w:sz w:val="22"/>
                <w:szCs w:val="22"/>
              </w:rPr>
            </w:pPr>
            <w:r>
              <w:rPr>
                <w:sz w:val="22"/>
                <w:szCs w:val="22"/>
              </w:rPr>
              <w:t>Estándar básico 1 punto</w:t>
            </w:r>
          </w:p>
        </w:tc>
      </w:tr>
      <w:tr w:rsidR="0020403A" w:rsidTr="00692BD1">
        <w:trPr>
          <w:trHeight w:val="710"/>
        </w:trPr>
        <w:tc>
          <w:tcPr>
            <w:tcW w:w="1530" w:type="dxa"/>
            <w:vMerge/>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403A" w:rsidRDefault="0020403A" w:rsidP="00692BD1"/>
        </w:tc>
        <w:tc>
          <w:tcPr>
            <w:tcW w:w="1875" w:type="dxa"/>
            <w:vMerge/>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403A" w:rsidRDefault="0020403A" w:rsidP="00692BD1"/>
        </w:tc>
        <w:tc>
          <w:tcPr>
            <w:tcW w:w="1695" w:type="dxa"/>
            <w:tcBorders>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403A" w:rsidRDefault="0020403A" w:rsidP="00692BD1">
            <w:pPr>
              <w:pStyle w:val="Standard"/>
              <w:rPr>
                <w:sz w:val="22"/>
                <w:szCs w:val="22"/>
              </w:rPr>
            </w:pPr>
            <w:r>
              <w:rPr>
                <w:sz w:val="22"/>
                <w:szCs w:val="22"/>
              </w:rPr>
              <w:t>2.2 Conoce os principales problemas y riesgos que entraña</w:t>
            </w:r>
          </w:p>
        </w:tc>
        <w:tc>
          <w:tcPr>
            <w:tcW w:w="2445" w:type="dxa"/>
            <w:vMerge/>
            <w:tcBorders>
              <w:top w:val="single" w:sz="2" w:space="0" w:color="000000"/>
              <w:left w:val="single" w:sz="2" w:space="0" w:color="000000"/>
              <w:bottom w:val="single" w:sz="2" w:space="0" w:color="000000"/>
            </w:tcBorders>
            <w:shd w:val="clear" w:color="auto" w:fill="FFFFFF"/>
            <w:tcMar>
              <w:top w:w="0" w:type="dxa"/>
              <w:left w:w="108" w:type="dxa"/>
              <w:bottom w:w="0" w:type="dxa"/>
              <w:right w:w="108" w:type="dxa"/>
            </w:tcMar>
          </w:tcPr>
          <w:p w:rsidR="0020403A" w:rsidRDefault="0020403A" w:rsidP="00692BD1"/>
        </w:tc>
        <w:tc>
          <w:tcPr>
            <w:tcW w:w="1670" w:type="dxa"/>
            <w:tcBorders>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403A" w:rsidRDefault="0020403A" w:rsidP="00692BD1">
            <w:pPr>
              <w:pStyle w:val="Standard"/>
              <w:jc w:val="center"/>
              <w:rPr>
                <w:sz w:val="22"/>
                <w:szCs w:val="22"/>
              </w:rPr>
            </w:pPr>
            <w:r>
              <w:rPr>
                <w:sz w:val="22"/>
                <w:szCs w:val="22"/>
              </w:rPr>
              <w:t>Estándar intermedio 0,5 puntos</w:t>
            </w:r>
          </w:p>
        </w:tc>
      </w:tr>
      <w:tr w:rsidR="0020403A" w:rsidTr="00692BD1">
        <w:trPr>
          <w:trHeight w:val="710"/>
        </w:trPr>
        <w:tc>
          <w:tcPr>
            <w:tcW w:w="1530" w:type="dxa"/>
            <w:vMerge/>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403A" w:rsidRDefault="0020403A" w:rsidP="00692BD1"/>
        </w:tc>
        <w:tc>
          <w:tcPr>
            <w:tcW w:w="1875" w:type="dxa"/>
            <w:vMerge/>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403A" w:rsidRDefault="0020403A" w:rsidP="00692BD1"/>
        </w:tc>
        <w:tc>
          <w:tcPr>
            <w:tcW w:w="1695" w:type="dxa"/>
            <w:tcBorders>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403A" w:rsidRDefault="0020403A" w:rsidP="00692BD1">
            <w:pPr>
              <w:pStyle w:val="Standard"/>
              <w:rPr>
                <w:sz w:val="22"/>
                <w:szCs w:val="22"/>
              </w:rPr>
            </w:pPr>
            <w:r>
              <w:rPr>
                <w:sz w:val="22"/>
                <w:szCs w:val="22"/>
              </w:rPr>
              <w:t>2.3. Conoce qué es la política monetaria y quién la lleva acabo</w:t>
            </w:r>
          </w:p>
        </w:tc>
        <w:tc>
          <w:tcPr>
            <w:tcW w:w="2445" w:type="dxa"/>
            <w:vMerge/>
            <w:tcBorders>
              <w:top w:val="single" w:sz="2" w:space="0" w:color="000000"/>
              <w:left w:val="single" w:sz="2" w:space="0" w:color="000000"/>
              <w:bottom w:val="single" w:sz="2" w:space="0" w:color="000000"/>
            </w:tcBorders>
            <w:shd w:val="clear" w:color="auto" w:fill="FFFFFF"/>
            <w:tcMar>
              <w:top w:w="0" w:type="dxa"/>
              <w:left w:w="108" w:type="dxa"/>
              <w:bottom w:w="0" w:type="dxa"/>
              <w:right w:w="108" w:type="dxa"/>
            </w:tcMar>
          </w:tcPr>
          <w:p w:rsidR="0020403A" w:rsidRDefault="0020403A" w:rsidP="00692BD1"/>
        </w:tc>
        <w:tc>
          <w:tcPr>
            <w:tcW w:w="1670" w:type="dxa"/>
            <w:tcBorders>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403A" w:rsidRDefault="0020403A" w:rsidP="00692BD1">
            <w:pPr>
              <w:pStyle w:val="Standard"/>
              <w:jc w:val="center"/>
              <w:rPr>
                <w:sz w:val="22"/>
                <w:szCs w:val="22"/>
              </w:rPr>
            </w:pPr>
            <w:r>
              <w:rPr>
                <w:sz w:val="22"/>
                <w:szCs w:val="22"/>
              </w:rPr>
              <w:t>Estándar avanzado 0,5 puntos</w:t>
            </w:r>
          </w:p>
        </w:tc>
      </w:tr>
      <w:tr w:rsidR="0020403A" w:rsidTr="00692BD1">
        <w:trPr>
          <w:trHeight w:val="1330"/>
        </w:trPr>
        <w:tc>
          <w:tcPr>
            <w:tcW w:w="1530" w:type="dxa"/>
            <w:vMerge w:val="restart"/>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403A" w:rsidRDefault="0020403A" w:rsidP="00692BD1">
            <w:pPr>
              <w:pStyle w:val="Standard"/>
              <w:rPr>
                <w:sz w:val="22"/>
                <w:szCs w:val="22"/>
              </w:rPr>
            </w:pPr>
            <w:r>
              <w:rPr>
                <w:sz w:val="22"/>
                <w:szCs w:val="22"/>
              </w:rPr>
              <w:t>Dinero bancario</w:t>
            </w:r>
          </w:p>
        </w:tc>
        <w:tc>
          <w:tcPr>
            <w:tcW w:w="1875" w:type="dxa"/>
            <w:vMerge w:val="restart"/>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403A" w:rsidRDefault="0020403A" w:rsidP="00692BD1">
            <w:pPr>
              <w:pStyle w:val="Standard"/>
              <w:rPr>
                <w:spacing w:val="-30"/>
                <w:sz w:val="22"/>
                <w:szCs w:val="22"/>
              </w:rPr>
            </w:pPr>
            <w:r>
              <w:rPr>
                <w:spacing w:val="-30"/>
                <w:sz w:val="22"/>
                <w:szCs w:val="22"/>
              </w:rPr>
              <w:t xml:space="preserve">3. </w:t>
            </w:r>
            <w:r>
              <w:rPr>
                <w:rFonts w:eastAsia="Arial" w:cs="Arial"/>
                <w:w w:val="92"/>
                <w:sz w:val="22"/>
                <w:szCs w:val="22"/>
              </w:rPr>
              <w:t>diferen</w:t>
            </w:r>
            <w:r>
              <w:rPr>
                <w:rFonts w:eastAsia="Arial" w:cs="Arial"/>
                <w:spacing w:val="-1"/>
                <w:w w:val="92"/>
                <w:sz w:val="22"/>
                <w:szCs w:val="22"/>
              </w:rPr>
              <w:t>c</w:t>
            </w:r>
            <w:r>
              <w:rPr>
                <w:rFonts w:eastAsia="Arial" w:cs="Arial"/>
                <w:w w:val="92"/>
                <w:sz w:val="22"/>
                <w:szCs w:val="22"/>
              </w:rPr>
              <w:t>i</w:t>
            </w:r>
            <w:r>
              <w:rPr>
                <w:rFonts w:eastAsia="Arial" w:cs="Arial"/>
                <w:spacing w:val="-1"/>
                <w:w w:val="92"/>
                <w:sz w:val="22"/>
                <w:szCs w:val="22"/>
              </w:rPr>
              <w:t>a</w:t>
            </w:r>
            <w:r>
              <w:rPr>
                <w:rFonts w:eastAsia="Arial" w:cs="Arial"/>
                <w:w w:val="92"/>
                <w:sz w:val="22"/>
                <w:szCs w:val="22"/>
              </w:rPr>
              <w:t>r</w:t>
            </w:r>
            <w:r>
              <w:rPr>
                <w:rFonts w:eastAsia="Arial" w:cs="Arial"/>
                <w:spacing w:val="18"/>
                <w:w w:val="92"/>
                <w:sz w:val="22"/>
                <w:szCs w:val="22"/>
              </w:rPr>
              <w:t xml:space="preserve"> </w:t>
            </w:r>
            <w:r>
              <w:rPr>
                <w:rFonts w:eastAsia="Arial" w:cs="Arial"/>
                <w:sz w:val="22"/>
                <w:szCs w:val="22"/>
              </w:rPr>
              <w:t>las</w:t>
            </w:r>
            <w:r>
              <w:rPr>
                <w:rFonts w:eastAsia="Arial" w:cs="Arial"/>
                <w:spacing w:val="-5"/>
                <w:sz w:val="22"/>
                <w:szCs w:val="22"/>
              </w:rPr>
              <w:t xml:space="preserve"> </w:t>
            </w:r>
            <w:r>
              <w:rPr>
                <w:rFonts w:eastAsia="Arial" w:cs="Arial"/>
                <w:w w:val="93"/>
                <w:sz w:val="22"/>
                <w:szCs w:val="22"/>
              </w:rPr>
              <w:t>diferentes</w:t>
            </w:r>
            <w:r>
              <w:rPr>
                <w:rFonts w:eastAsia="Arial" w:cs="Arial"/>
                <w:spacing w:val="10"/>
                <w:w w:val="93"/>
                <w:sz w:val="22"/>
                <w:szCs w:val="22"/>
              </w:rPr>
              <w:t xml:space="preserve"> </w:t>
            </w:r>
            <w:r>
              <w:rPr>
                <w:rFonts w:eastAsia="Arial" w:cs="Arial"/>
                <w:sz w:val="22"/>
                <w:szCs w:val="22"/>
              </w:rPr>
              <w:t>ti</w:t>
            </w:r>
            <w:r>
              <w:rPr>
                <w:rFonts w:eastAsia="Arial" w:cs="Arial"/>
                <w:spacing w:val="-1"/>
                <w:sz w:val="22"/>
                <w:szCs w:val="22"/>
              </w:rPr>
              <w:t>p</w:t>
            </w:r>
            <w:r>
              <w:rPr>
                <w:rFonts w:eastAsia="Arial" w:cs="Arial"/>
                <w:sz w:val="22"/>
                <w:szCs w:val="22"/>
              </w:rPr>
              <w:t>os</w:t>
            </w:r>
            <w:r>
              <w:rPr>
                <w:rFonts w:eastAsia="Arial" w:cs="Arial"/>
                <w:spacing w:val="-14"/>
                <w:sz w:val="22"/>
                <w:szCs w:val="22"/>
              </w:rPr>
              <w:t xml:space="preserve"> </w:t>
            </w:r>
            <w:r>
              <w:rPr>
                <w:rFonts w:eastAsia="Arial" w:cs="Arial"/>
                <w:sz w:val="22"/>
                <w:szCs w:val="22"/>
              </w:rPr>
              <w:t>de</w:t>
            </w:r>
            <w:r>
              <w:rPr>
                <w:rFonts w:eastAsia="Arial" w:cs="Arial"/>
                <w:spacing w:val="-4"/>
                <w:sz w:val="22"/>
                <w:szCs w:val="22"/>
              </w:rPr>
              <w:t xml:space="preserve"> </w:t>
            </w:r>
            <w:r>
              <w:rPr>
                <w:rFonts w:eastAsia="Arial" w:cs="Arial"/>
                <w:sz w:val="22"/>
                <w:szCs w:val="22"/>
              </w:rPr>
              <w:t xml:space="preserve">cuentas </w:t>
            </w:r>
            <w:r>
              <w:rPr>
                <w:rFonts w:eastAsia="Arial" w:cs="Arial"/>
                <w:w w:val="92"/>
                <w:sz w:val="22"/>
                <w:szCs w:val="22"/>
              </w:rPr>
              <w:t>banca</w:t>
            </w:r>
            <w:r>
              <w:rPr>
                <w:rFonts w:eastAsia="Arial" w:cs="Arial"/>
                <w:spacing w:val="-1"/>
                <w:w w:val="92"/>
                <w:sz w:val="22"/>
                <w:szCs w:val="22"/>
              </w:rPr>
              <w:t>r</w:t>
            </w:r>
            <w:r>
              <w:rPr>
                <w:rFonts w:eastAsia="Arial" w:cs="Arial"/>
                <w:w w:val="92"/>
                <w:sz w:val="22"/>
                <w:szCs w:val="22"/>
              </w:rPr>
              <w:t>ias</w:t>
            </w:r>
            <w:r>
              <w:rPr>
                <w:rFonts w:eastAsia="Arial" w:cs="Arial"/>
                <w:spacing w:val="30"/>
                <w:w w:val="92"/>
                <w:sz w:val="22"/>
                <w:szCs w:val="22"/>
              </w:rPr>
              <w:t xml:space="preserve"> </w:t>
            </w:r>
            <w:r>
              <w:rPr>
                <w:rFonts w:eastAsia="Arial" w:cs="Arial"/>
                <w:sz w:val="22"/>
                <w:szCs w:val="22"/>
              </w:rPr>
              <w:t>y</w:t>
            </w:r>
            <w:r>
              <w:rPr>
                <w:rFonts w:eastAsia="Arial" w:cs="Arial"/>
                <w:spacing w:val="14"/>
                <w:sz w:val="22"/>
                <w:szCs w:val="22"/>
              </w:rPr>
              <w:t xml:space="preserve"> </w:t>
            </w:r>
            <w:r>
              <w:rPr>
                <w:rFonts w:eastAsia="Arial" w:cs="Arial"/>
                <w:sz w:val="22"/>
                <w:szCs w:val="22"/>
              </w:rPr>
              <w:t>de</w:t>
            </w:r>
            <w:r>
              <w:rPr>
                <w:rFonts w:eastAsia="Arial" w:cs="Arial"/>
                <w:spacing w:val="8"/>
                <w:sz w:val="22"/>
                <w:szCs w:val="22"/>
              </w:rPr>
              <w:t xml:space="preserve"> </w:t>
            </w:r>
            <w:r>
              <w:rPr>
                <w:rFonts w:eastAsia="Arial" w:cs="Arial"/>
                <w:sz w:val="22"/>
                <w:szCs w:val="22"/>
              </w:rPr>
              <w:t>ta</w:t>
            </w:r>
            <w:r>
              <w:rPr>
                <w:rFonts w:eastAsia="Arial" w:cs="Arial"/>
                <w:spacing w:val="-1"/>
                <w:sz w:val="22"/>
                <w:szCs w:val="22"/>
              </w:rPr>
              <w:t>r</w:t>
            </w:r>
            <w:r>
              <w:rPr>
                <w:rFonts w:eastAsia="Arial" w:cs="Arial"/>
                <w:sz w:val="22"/>
                <w:szCs w:val="22"/>
              </w:rPr>
              <w:t>jetas</w:t>
            </w:r>
            <w:r>
              <w:rPr>
                <w:rFonts w:eastAsia="Arial" w:cs="Arial"/>
                <w:spacing w:val="-14"/>
                <w:sz w:val="22"/>
                <w:szCs w:val="22"/>
              </w:rPr>
              <w:t xml:space="preserve"> </w:t>
            </w:r>
            <w:r>
              <w:rPr>
                <w:rFonts w:eastAsia="Arial" w:cs="Arial"/>
                <w:w w:val="92"/>
                <w:sz w:val="22"/>
                <w:szCs w:val="22"/>
              </w:rPr>
              <w:t>e</w:t>
            </w:r>
            <w:r>
              <w:rPr>
                <w:rFonts w:eastAsia="Arial" w:cs="Arial"/>
                <w:spacing w:val="-1"/>
                <w:w w:val="92"/>
                <w:sz w:val="22"/>
                <w:szCs w:val="22"/>
              </w:rPr>
              <w:t>m</w:t>
            </w:r>
            <w:r>
              <w:rPr>
                <w:rFonts w:eastAsia="Arial" w:cs="Arial"/>
                <w:w w:val="92"/>
                <w:sz w:val="22"/>
                <w:szCs w:val="22"/>
              </w:rPr>
              <w:t>itidas</w:t>
            </w:r>
            <w:r>
              <w:rPr>
                <w:rFonts w:eastAsia="Arial" w:cs="Arial"/>
                <w:spacing w:val="29"/>
                <w:w w:val="92"/>
                <w:sz w:val="22"/>
                <w:szCs w:val="22"/>
              </w:rPr>
              <w:t xml:space="preserve"> </w:t>
            </w:r>
            <w:r>
              <w:rPr>
                <w:rFonts w:eastAsia="Arial" w:cs="Arial"/>
                <w:spacing w:val="-1"/>
                <w:sz w:val="22"/>
                <w:szCs w:val="22"/>
              </w:rPr>
              <w:t>co</w:t>
            </w:r>
            <w:r>
              <w:rPr>
                <w:rFonts w:eastAsia="Arial" w:cs="Arial"/>
                <w:sz w:val="22"/>
                <w:szCs w:val="22"/>
              </w:rPr>
              <w:t>mo</w:t>
            </w:r>
            <w:r>
              <w:rPr>
                <w:rFonts w:eastAsia="Arial" w:cs="Arial"/>
                <w:spacing w:val="-6"/>
                <w:sz w:val="22"/>
                <w:szCs w:val="22"/>
              </w:rPr>
              <w:t xml:space="preserve"> </w:t>
            </w:r>
            <w:r>
              <w:rPr>
                <w:rFonts w:eastAsia="Arial" w:cs="Arial"/>
                <w:sz w:val="22"/>
                <w:szCs w:val="22"/>
              </w:rPr>
              <w:t>me</w:t>
            </w:r>
            <w:r>
              <w:rPr>
                <w:rFonts w:eastAsia="Arial" w:cs="Arial"/>
                <w:spacing w:val="-1"/>
                <w:sz w:val="22"/>
                <w:szCs w:val="22"/>
              </w:rPr>
              <w:t>d</w:t>
            </w:r>
            <w:r>
              <w:rPr>
                <w:rFonts w:eastAsia="Arial" w:cs="Arial"/>
                <w:sz w:val="22"/>
                <w:szCs w:val="22"/>
              </w:rPr>
              <w:t>ios</w:t>
            </w:r>
            <w:r>
              <w:rPr>
                <w:rFonts w:eastAsia="Arial" w:cs="Arial"/>
                <w:spacing w:val="-14"/>
                <w:sz w:val="22"/>
                <w:szCs w:val="22"/>
              </w:rPr>
              <w:t xml:space="preserve"> </w:t>
            </w:r>
            <w:r>
              <w:rPr>
                <w:rFonts w:eastAsia="Arial" w:cs="Arial"/>
                <w:spacing w:val="-1"/>
                <w:sz w:val="22"/>
                <w:szCs w:val="22"/>
              </w:rPr>
              <w:t>d</w:t>
            </w:r>
            <w:r>
              <w:rPr>
                <w:rFonts w:eastAsia="Arial" w:cs="Arial"/>
                <w:sz w:val="22"/>
                <w:szCs w:val="22"/>
              </w:rPr>
              <w:t>e pago</w:t>
            </w:r>
            <w:r>
              <w:rPr>
                <w:rFonts w:eastAsia="Arial" w:cs="Arial"/>
                <w:spacing w:val="29"/>
                <w:sz w:val="22"/>
                <w:szCs w:val="22"/>
              </w:rPr>
              <w:t xml:space="preserve"> </w:t>
            </w:r>
            <w:r>
              <w:rPr>
                <w:rFonts w:eastAsia="Arial" w:cs="Arial"/>
                <w:sz w:val="22"/>
                <w:szCs w:val="22"/>
              </w:rPr>
              <w:t>v</w:t>
            </w:r>
            <w:r>
              <w:rPr>
                <w:rFonts w:eastAsia="Arial" w:cs="Arial"/>
                <w:spacing w:val="-1"/>
                <w:sz w:val="22"/>
                <w:szCs w:val="22"/>
              </w:rPr>
              <w:t>a</w:t>
            </w:r>
            <w:r>
              <w:rPr>
                <w:rFonts w:eastAsia="Arial" w:cs="Arial"/>
                <w:sz w:val="22"/>
                <w:szCs w:val="22"/>
              </w:rPr>
              <w:t>lor</w:t>
            </w:r>
            <w:r>
              <w:rPr>
                <w:rFonts w:eastAsia="Arial" w:cs="Arial"/>
                <w:spacing w:val="-1"/>
                <w:sz w:val="22"/>
                <w:szCs w:val="22"/>
              </w:rPr>
              <w:t>a</w:t>
            </w:r>
            <w:r>
              <w:rPr>
                <w:rFonts w:eastAsia="Arial" w:cs="Arial"/>
                <w:sz w:val="22"/>
                <w:szCs w:val="22"/>
              </w:rPr>
              <w:t>ndo</w:t>
            </w:r>
            <w:r>
              <w:rPr>
                <w:rFonts w:eastAsia="Arial" w:cs="Arial"/>
                <w:spacing w:val="6"/>
                <w:sz w:val="22"/>
                <w:szCs w:val="22"/>
              </w:rPr>
              <w:t xml:space="preserve"> </w:t>
            </w:r>
            <w:r>
              <w:rPr>
                <w:rFonts w:eastAsia="Arial" w:cs="Arial"/>
                <w:spacing w:val="-1"/>
                <w:sz w:val="22"/>
                <w:szCs w:val="22"/>
              </w:rPr>
              <w:t>l</w:t>
            </w:r>
            <w:r>
              <w:rPr>
                <w:rFonts w:eastAsia="Arial" w:cs="Arial"/>
                <w:sz w:val="22"/>
                <w:szCs w:val="22"/>
              </w:rPr>
              <w:t>a</w:t>
            </w:r>
            <w:r>
              <w:rPr>
                <w:rFonts w:eastAsia="Arial" w:cs="Arial"/>
                <w:spacing w:val="4"/>
                <w:sz w:val="22"/>
                <w:szCs w:val="22"/>
              </w:rPr>
              <w:t xml:space="preserve"> </w:t>
            </w:r>
            <w:r>
              <w:rPr>
                <w:rFonts w:eastAsia="Arial" w:cs="Arial"/>
                <w:sz w:val="22"/>
                <w:szCs w:val="22"/>
              </w:rPr>
              <w:t>oportu</w:t>
            </w:r>
            <w:r>
              <w:rPr>
                <w:rFonts w:eastAsia="Arial" w:cs="Arial"/>
                <w:spacing w:val="-1"/>
                <w:sz w:val="22"/>
                <w:szCs w:val="22"/>
              </w:rPr>
              <w:t>n</w:t>
            </w:r>
            <w:r>
              <w:rPr>
                <w:rFonts w:eastAsia="Arial" w:cs="Arial"/>
                <w:sz w:val="22"/>
                <w:szCs w:val="22"/>
              </w:rPr>
              <w:t>id</w:t>
            </w:r>
            <w:r>
              <w:rPr>
                <w:rFonts w:eastAsia="Arial" w:cs="Arial"/>
                <w:spacing w:val="-1"/>
                <w:sz w:val="22"/>
                <w:szCs w:val="22"/>
              </w:rPr>
              <w:t>a</w:t>
            </w:r>
            <w:r>
              <w:rPr>
                <w:rFonts w:eastAsia="Arial" w:cs="Arial"/>
                <w:sz w:val="22"/>
                <w:szCs w:val="22"/>
              </w:rPr>
              <w:t>d</w:t>
            </w:r>
            <w:r>
              <w:rPr>
                <w:rFonts w:eastAsia="Arial" w:cs="Arial"/>
                <w:spacing w:val="-3"/>
                <w:sz w:val="22"/>
                <w:szCs w:val="22"/>
              </w:rPr>
              <w:t xml:space="preserve"> </w:t>
            </w:r>
            <w:r>
              <w:rPr>
                <w:rFonts w:eastAsia="Arial" w:cs="Arial"/>
                <w:sz w:val="22"/>
                <w:szCs w:val="22"/>
              </w:rPr>
              <w:t>de</w:t>
            </w:r>
            <w:r>
              <w:rPr>
                <w:rFonts w:eastAsia="Arial" w:cs="Arial"/>
                <w:spacing w:val="40"/>
                <w:sz w:val="22"/>
                <w:szCs w:val="22"/>
              </w:rPr>
              <w:t xml:space="preserve"> </w:t>
            </w:r>
            <w:r>
              <w:rPr>
                <w:rFonts w:eastAsia="Arial" w:cs="Arial"/>
                <w:sz w:val="22"/>
                <w:szCs w:val="22"/>
              </w:rPr>
              <w:t>su</w:t>
            </w:r>
            <w:r>
              <w:rPr>
                <w:rFonts w:eastAsia="Arial" w:cs="Arial"/>
                <w:spacing w:val="41"/>
                <w:sz w:val="22"/>
                <w:szCs w:val="22"/>
              </w:rPr>
              <w:t xml:space="preserve"> </w:t>
            </w:r>
            <w:r>
              <w:rPr>
                <w:rFonts w:eastAsia="Arial" w:cs="Arial"/>
                <w:sz w:val="22"/>
                <w:szCs w:val="22"/>
              </w:rPr>
              <w:t>uso</w:t>
            </w:r>
            <w:r>
              <w:rPr>
                <w:rFonts w:eastAsia="Arial" w:cs="Arial"/>
                <w:spacing w:val="36"/>
                <w:sz w:val="22"/>
                <w:szCs w:val="22"/>
              </w:rPr>
              <w:t xml:space="preserve"> </w:t>
            </w:r>
            <w:r>
              <w:rPr>
                <w:rFonts w:eastAsia="Arial" w:cs="Arial"/>
                <w:sz w:val="22"/>
                <w:szCs w:val="22"/>
              </w:rPr>
              <w:t xml:space="preserve">con </w:t>
            </w:r>
            <w:r>
              <w:rPr>
                <w:rFonts w:eastAsia="Arial" w:cs="Arial"/>
                <w:w w:val="93"/>
                <w:sz w:val="22"/>
                <w:szCs w:val="22"/>
              </w:rPr>
              <w:t xml:space="preserve">garantías </w:t>
            </w:r>
            <w:r>
              <w:rPr>
                <w:rFonts w:eastAsia="Arial" w:cs="Arial"/>
                <w:sz w:val="22"/>
                <w:szCs w:val="22"/>
              </w:rPr>
              <w:t>y</w:t>
            </w:r>
            <w:r>
              <w:rPr>
                <w:rFonts w:eastAsia="Arial" w:cs="Arial"/>
                <w:spacing w:val="-8"/>
                <w:sz w:val="22"/>
                <w:szCs w:val="22"/>
              </w:rPr>
              <w:t xml:space="preserve"> </w:t>
            </w:r>
            <w:r>
              <w:rPr>
                <w:rFonts w:eastAsia="Arial" w:cs="Arial"/>
                <w:sz w:val="22"/>
                <w:szCs w:val="22"/>
              </w:rPr>
              <w:t>res</w:t>
            </w:r>
            <w:r>
              <w:rPr>
                <w:rFonts w:eastAsia="Arial" w:cs="Arial"/>
                <w:spacing w:val="-1"/>
                <w:sz w:val="22"/>
                <w:szCs w:val="22"/>
              </w:rPr>
              <w:t>p</w:t>
            </w:r>
            <w:r>
              <w:rPr>
                <w:rFonts w:eastAsia="Arial" w:cs="Arial"/>
                <w:sz w:val="22"/>
                <w:szCs w:val="22"/>
              </w:rPr>
              <w:t>o</w:t>
            </w:r>
            <w:r>
              <w:rPr>
                <w:rFonts w:eastAsia="Arial" w:cs="Arial"/>
                <w:spacing w:val="-1"/>
                <w:sz w:val="22"/>
                <w:szCs w:val="22"/>
              </w:rPr>
              <w:t>n</w:t>
            </w:r>
            <w:r>
              <w:rPr>
                <w:rFonts w:eastAsia="Arial" w:cs="Arial"/>
                <w:sz w:val="22"/>
                <w:szCs w:val="22"/>
              </w:rPr>
              <w:t>sabi</w:t>
            </w:r>
            <w:r>
              <w:rPr>
                <w:rFonts w:eastAsia="Arial" w:cs="Arial"/>
                <w:spacing w:val="-1"/>
                <w:sz w:val="22"/>
                <w:szCs w:val="22"/>
              </w:rPr>
              <w:t>l</w:t>
            </w:r>
            <w:r>
              <w:rPr>
                <w:rFonts w:eastAsia="Arial" w:cs="Arial"/>
                <w:sz w:val="22"/>
                <w:szCs w:val="22"/>
              </w:rPr>
              <w:t>i</w:t>
            </w:r>
            <w:r>
              <w:rPr>
                <w:rFonts w:eastAsia="Arial" w:cs="Arial"/>
                <w:spacing w:val="-1"/>
                <w:sz w:val="22"/>
                <w:szCs w:val="22"/>
              </w:rPr>
              <w:t>d</w:t>
            </w:r>
            <w:r>
              <w:rPr>
                <w:rFonts w:eastAsia="Arial" w:cs="Arial"/>
                <w:sz w:val="22"/>
                <w:szCs w:val="22"/>
              </w:rPr>
              <w:t>ad.</w:t>
            </w:r>
          </w:p>
          <w:p w:rsidR="0020403A" w:rsidRDefault="0020403A" w:rsidP="00692BD1">
            <w:pPr>
              <w:pStyle w:val="Standard"/>
              <w:spacing w:line="242" w:lineRule="auto"/>
              <w:ind w:left="49" w:right="23"/>
              <w:rPr>
                <w:rFonts w:eastAsia="Arial" w:cs="Arial"/>
                <w:spacing w:val="15"/>
                <w:w w:val="92"/>
                <w:sz w:val="22"/>
                <w:szCs w:val="22"/>
              </w:rPr>
            </w:pPr>
            <w:r>
              <w:rPr>
                <w:rFonts w:eastAsia="Arial" w:cs="Arial"/>
                <w:spacing w:val="15"/>
                <w:w w:val="92"/>
                <w:sz w:val="22"/>
                <w:szCs w:val="22"/>
              </w:rPr>
              <w:t xml:space="preserve">CAA, CSC, CMCT, CSIEE, </w:t>
            </w:r>
            <w:r>
              <w:rPr>
                <w:rFonts w:eastAsia="Arial" w:cs="Arial"/>
                <w:spacing w:val="15"/>
                <w:w w:val="92"/>
                <w:sz w:val="22"/>
                <w:szCs w:val="22"/>
              </w:rPr>
              <w:lastRenderedPageBreak/>
              <w:t>CCL</w:t>
            </w:r>
          </w:p>
        </w:tc>
        <w:tc>
          <w:tcPr>
            <w:tcW w:w="169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403A" w:rsidRDefault="0020403A" w:rsidP="00692BD1">
            <w:pPr>
              <w:pStyle w:val="Standard"/>
              <w:rPr>
                <w:sz w:val="22"/>
                <w:szCs w:val="22"/>
              </w:rPr>
            </w:pPr>
            <w:r>
              <w:rPr>
                <w:sz w:val="22"/>
                <w:szCs w:val="22"/>
              </w:rPr>
              <w:lastRenderedPageBreak/>
              <w:t>3.1</w:t>
            </w:r>
            <w:proofErr w:type="gramStart"/>
            <w:r>
              <w:rPr>
                <w:sz w:val="22"/>
                <w:szCs w:val="22"/>
              </w:rPr>
              <w:t>.</w:t>
            </w:r>
            <w:r>
              <w:rPr>
                <w:rFonts w:eastAsia="Arial" w:cs="Arial"/>
                <w:spacing w:val="-14"/>
                <w:sz w:val="22"/>
                <w:szCs w:val="22"/>
              </w:rPr>
              <w:t>V</w:t>
            </w:r>
            <w:r>
              <w:rPr>
                <w:rFonts w:eastAsia="Arial" w:cs="Arial"/>
                <w:spacing w:val="-3"/>
                <w:sz w:val="22"/>
                <w:szCs w:val="22"/>
              </w:rPr>
              <w:t>alor</w:t>
            </w:r>
            <w:r>
              <w:rPr>
                <w:rFonts w:eastAsia="Arial" w:cs="Arial"/>
                <w:sz w:val="22"/>
                <w:szCs w:val="22"/>
              </w:rPr>
              <w:t>a</w:t>
            </w:r>
            <w:proofErr w:type="gramEnd"/>
            <w:r>
              <w:rPr>
                <w:rFonts w:eastAsia="Arial" w:cs="Arial"/>
                <w:sz w:val="22"/>
                <w:szCs w:val="22"/>
              </w:rPr>
              <w:t xml:space="preserve">  </w:t>
            </w:r>
            <w:r>
              <w:rPr>
                <w:rFonts w:eastAsia="Arial" w:cs="Arial"/>
                <w:spacing w:val="22"/>
                <w:sz w:val="22"/>
                <w:szCs w:val="22"/>
              </w:rPr>
              <w:t xml:space="preserve"> </w:t>
            </w:r>
            <w:r>
              <w:rPr>
                <w:rFonts w:eastAsia="Arial" w:cs="Arial"/>
                <w:sz w:val="22"/>
                <w:szCs w:val="22"/>
              </w:rPr>
              <w:t xml:space="preserve">y   </w:t>
            </w:r>
            <w:r>
              <w:rPr>
                <w:rFonts w:eastAsia="Arial" w:cs="Arial"/>
                <w:spacing w:val="6"/>
                <w:sz w:val="22"/>
                <w:szCs w:val="22"/>
              </w:rPr>
              <w:t xml:space="preserve"> </w:t>
            </w:r>
            <w:r>
              <w:rPr>
                <w:rFonts w:eastAsia="Arial" w:cs="Arial"/>
                <w:spacing w:val="-2"/>
                <w:sz w:val="22"/>
                <w:szCs w:val="22"/>
              </w:rPr>
              <w:t>c</w:t>
            </w:r>
            <w:r>
              <w:rPr>
                <w:rFonts w:eastAsia="Arial" w:cs="Arial"/>
                <w:spacing w:val="-3"/>
                <w:sz w:val="22"/>
                <w:szCs w:val="22"/>
              </w:rPr>
              <w:t>ompru</w:t>
            </w:r>
            <w:r>
              <w:rPr>
                <w:rFonts w:eastAsia="Arial" w:cs="Arial"/>
                <w:spacing w:val="-2"/>
                <w:sz w:val="22"/>
                <w:szCs w:val="22"/>
              </w:rPr>
              <w:t>e</w:t>
            </w:r>
            <w:r>
              <w:rPr>
                <w:rFonts w:eastAsia="Arial" w:cs="Arial"/>
                <w:spacing w:val="-3"/>
                <w:sz w:val="22"/>
                <w:szCs w:val="22"/>
              </w:rPr>
              <w:t>b</w:t>
            </w:r>
            <w:r>
              <w:rPr>
                <w:rFonts w:eastAsia="Arial" w:cs="Arial"/>
                <w:sz w:val="22"/>
                <w:szCs w:val="22"/>
              </w:rPr>
              <w:t xml:space="preserve">a   </w:t>
            </w:r>
            <w:r>
              <w:rPr>
                <w:rFonts w:eastAsia="Arial" w:cs="Arial"/>
                <w:spacing w:val="-3"/>
                <w:sz w:val="22"/>
                <w:szCs w:val="22"/>
              </w:rPr>
              <w:t>l</w:t>
            </w:r>
            <w:r>
              <w:rPr>
                <w:rFonts w:eastAsia="Arial" w:cs="Arial"/>
                <w:sz w:val="22"/>
                <w:szCs w:val="22"/>
              </w:rPr>
              <w:t xml:space="preserve">a   </w:t>
            </w:r>
            <w:r>
              <w:rPr>
                <w:rFonts w:eastAsia="Arial" w:cs="Arial"/>
                <w:spacing w:val="3"/>
                <w:sz w:val="22"/>
                <w:szCs w:val="22"/>
              </w:rPr>
              <w:t xml:space="preserve"> </w:t>
            </w:r>
            <w:r>
              <w:rPr>
                <w:rFonts w:eastAsia="Arial" w:cs="Arial"/>
                <w:spacing w:val="-2"/>
                <w:sz w:val="22"/>
                <w:szCs w:val="22"/>
              </w:rPr>
              <w:t>n</w:t>
            </w:r>
            <w:r>
              <w:rPr>
                <w:rFonts w:eastAsia="Arial" w:cs="Arial"/>
                <w:spacing w:val="-3"/>
                <w:sz w:val="22"/>
                <w:szCs w:val="22"/>
              </w:rPr>
              <w:t>eces</w:t>
            </w:r>
            <w:r>
              <w:rPr>
                <w:rFonts w:eastAsia="Arial" w:cs="Arial"/>
                <w:spacing w:val="-2"/>
                <w:sz w:val="22"/>
                <w:szCs w:val="22"/>
              </w:rPr>
              <w:t>i</w:t>
            </w:r>
            <w:r>
              <w:rPr>
                <w:rFonts w:eastAsia="Arial" w:cs="Arial"/>
                <w:spacing w:val="-3"/>
                <w:sz w:val="22"/>
                <w:szCs w:val="22"/>
              </w:rPr>
              <w:t>da</w:t>
            </w:r>
            <w:r>
              <w:rPr>
                <w:rFonts w:eastAsia="Arial" w:cs="Arial"/>
                <w:sz w:val="22"/>
                <w:szCs w:val="22"/>
              </w:rPr>
              <w:t xml:space="preserve">d  </w:t>
            </w:r>
            <w:r>
              <w:rPr>
                <w:rFonts w:eastAsia="Arial" w:cs="Arial"/>
                <w:spacing w:val="5"/>
                <w:sz w:val="22"/>
                <w:szCs w:val="22"/>
              </w:rPr>
              <w:t xml:space="preserve"> </w:t>
            </w:r>
            <w:r>
              <w:rPr>
                <w:rFonts w:eastAsia="Arial" w:cs="Arial"/>
                <w:spacing w:val="-3"/>
                <w:sz w:val="22"/>
                <w:szCs w:val="22"/>
              </w:rPr>
              <w:t>d</w:t>
            </w:r>
            <w:r>
              <w:rPr>
                <w:rFonts w:eastAsia="Arial" w:cs="Arial"/>
                <w:sz w:val="22"/>
                <w:szCs w:val="22"/>
              </w:rPr>
              <w:t xml:space="preserve">e  </w:t>
            </w:r>
            <w:r>
              <w:rPr>
                <w:rFonts w:eastAsia="Arial" w:cs="Arial"/>
                <w:spacing w:val="41"/>
                <w:sz w:val="22"/>
                <w:szCs w:val="22"/>
              </w:rPr>
              <w:t xml:space="preserve"> </w:t>
            </w:r>
            <w:r>
              <w:rPr>
                <w:rFonts w:eastAsia="Arial" w:cs="Arial"/>
                <w:spacing w:val="-3"/>
                <w:sz w:val="22"/>
                <w:szCs w:val="22"/>
              </w:rPr>
              <w:t>l</w:t>
            </w:r>
            <w:r>
              <w:rPr>
                <w:rFonts w:eastAsia="Arial" w:cs="Arial"/>
                <w:spacing w:val="-2"/>
                <w:sz w:val="22"/>
                <w:szCs w:val="22"/>
              </w:rPr>
              <w:t>e</w:t>
            </w:r>
            <w:r>
              <w:rPr>
                <w:rFonts w:eastAsia="Arial" w:cs="Arial"/>
                <w:spacing w:val="-3"/>
                <w:sz w:val="22"/>
                <w:szCs w:val="22"/>
              </w:rPr>
              <w:t xml:space="preserve">er </w:t>
            </w:r>
            <w:r>
              <w:rPr>
                <w:rFonts w:eastAsia="Arial" w:cs="Arial"/>
                <w:spacing w:val="-3"/>
                <w:w w:val="92"/>
                <w:sz w:val="22"/>
                <w:szCs w:val="22"/>
              </w:rPr>
              <w:t>dete</w:t>
            </w:r>
            <w:r>
              <w:rPr>
                <w:rFonts w:eastAsia="Arial" w:cs="Arial"/>
                <w:spacing w:val="-2"/>
                <w:w w:val="92"/>
                <w:sz w:val="22"/>
                <w:szCs w:val="22"/>
              </w:rPr>
              <w:t>n</w:t>
            </w:r>
            <w:r>
              <w:rPr>
                <w:rFonts w:eastAsia="Arial" w:cs="Arial"/>
                <w:spacing w:val="-3"/>
                <w:w w:val="92"/>
                <w:sz w:val="22"/>
                <w:szCs w:val="22"/>
              </w:rPr>
              <w:t>idam</w:t>
            </w:r>
            <w:r>
              <w:rPr>
                <w:rFonts w:eastAsia="Arial" w:cs="Arial"/>
                <w:spacing w:val="-2"/>
                <w:w w:val="92"/>
                <w:sz w:val="22"/>
                <w:szCs w:val="22"/>
              </w:rPr>
              <w:t>e</w:t>
            </w:r>
            <w:r>
              <w:rPr>
                <w:rFonts w:eastAsia="Arial" w:cs="Arial"/>
                <w:spacing w:val="-3"/>
                <w:w w:val="92"/>
                <w:sz w:val="22"/>
                <w:szCs w:val="22"/>
              </w:rPr>
              <w:t>nt</w:t>
            </w:r>
            <w:r>
              <w:rPr>
                <w:rFonts w:eastAsia="Arial" w:cs="Arial"/>
                <w:w w:val="92"/>
                <w:sz w:val="22"/>
                <w:szCs w:val="22"/>
              </w:rPr>
              <w:t>e</w:t>
            </w:r>
            <w:r>
              <w:rPr>
                <w:rFonts w:eastAsia="Arial" w:cs="Arial"/>
                <w:spacing w:val="12"/>
                <w:w w:val="92"/>
                <w:sz w:val="22"/>
                <w:szCs w:val="22"/>
              </w:rPr>
              <w:t xml:space="preserve"> </w:t>
            </w:r>
            <w:r>
              <w:rPr>
                <w:rFonts w:eastAsia="Arial" w:cs="Arial"/>
                <w:spacing w:val="-3"/>
                <w:sz w:val="22"/>
                <w:szCs w:val="22"/>
              </w:rPr>
              <w:t>l</w:t>
            </w:r>
            <w:r>
              <w:rPr>
                <w:rFonts w:eastAsia="Arial" w:cs="Arial"/>
                <w:spacing w:val="-2"/>
                <w:sz w:val="22"/>
                <w:szCs w:val="22"/>
              </w:rPr>
              <w:t>o</w:t>
            </w:r>
            <w:r>
              <w:rPr>
                <w:rFonts w:eastAsia="Arial" w:cs="Arial"/>
                <w:sz w:val="22"/>
                <w:szCs w:val="22"/>
              </w:rPr>
              <w:t>s</w:t>
            </w:r>
            <w:r>
              <w:rPr>
                <w:rFonts w:eastAsia="Arial" w:cs="Arial"/>
                <w:spacing w:val="-11"/>
                <w:sz w:val="22"/>
                <w:szCs w:val="22"/>
              </w:rPr>
              <w:t xml:space="preserve"> </w:t>
            </w:r>
            <w:r>
              <w:rPr>
                <w:rFonts w:eastAsia="Arial" w:cs="Arial"/>
                <w:spacing w:val="-3"/>
                <w:w w:val="92"/>
                <w:sz w:val="22"/>
                <w:szCs w:val="22"/>
              </w:rPr>
              <w:t>docum</w:t>
            </w:r>
            <w:r>
              <w:rPr>
                <w:rFonts w:eastAsia="Arial" w:cs="Arial"/>
                <w:spacing w:val="-2"/>
                <w:w w:val="92"/>
                <w:sz w:val="22"/>
                <w:szCs w:val="22"/>
              </w:rPr>
              <w:t>e</w:t>
            </w:r>
            <w:r>
              <w:rPr>
                <w:rFonts w:eastAsia="Arial" w:cs="Arial"/>
                <w:spacing w:val="-3"/>
                <w:w w:val="92"/>
                <w:sz w:val="22"/>
                <w:szCs w:val="22"/>
              </w:rPr>
              <w:t>nto</w:t>
            </w:r>
            <w:r>
              <w:rPr>
                <w:rFonts w:eastAsia="Arial" w:cs="Arial"/>
                <w:w w:val="92"/>
                <w:sz w:val="22"/>
                <w:szCs w:val="22"/>
              </w:rPr>
              <w:t>s</w:t>
            </w:r>
            <w:r>
              <w:rPr>
                <w:rFonts w:eastAsia="Arial" w:cs="Arial"/>
                <w:spacing w:val="11"/>
                <w:w w:val="92"/>
                <w:sz w:val="22"/>
                <w:szCs w:val="22"/>
              </w:rPr>
              <w:t xml:space="preserve"> </w:t>
            </w:r>
            <w:r>
              <w:rPr>
                <w:rFonts w:eastAsia="Arial" w:cs="Arial"/>
                <w:spacing w:val="-3"/>
                <w:sz w:val="22"/>
                <w:szCs w:val="22"/>
              </w:rPr>
              <w:t>qu</w:t>
            </w:r>
            <w:r>
              <w:rPr>
                <w:rFonts w:eastAsia="Arial" w:cs="Arial"/>
                <w:sz w:val="22"/>
                <w:szCs w:val="22"/>
              </w:rPr>
              <w:t>e</w:t>
            </w:r>
            <w:r>
              <w:rPr>
                <w:rFonts w:eastAsia="Arial" w:cs="Arial"/>
                <w:spacing w:val="-16"/>
                <w:sz w:val="22"/>
                <w:szCs w:val="22"/>
              </w:rPr>
              <w:t xml:space="preserve"> </w:t>
            </w:r>
            <w:r>
              <w:rPr>
                <w:rFonts w:eastAsia="Arial" w:cs="Arial"/>
                <w:spacing w:val="-3"/>
                <w:w w:val="92"/>
                <w:sz w:val="22"/>
                <w:szCs w:val="22"/>
              </w:rPr>
              <w:t>p</w:t>
            </w:r>
            <w:r>
              <w:rPr>
                <w:rFonts w:eastAsia="Arial" w:cs="Arial"/>
                <w:spacing w:val="-2"/>
                <w:w w:val="92"/>
                <w:sz w:val="22"/>
                <w:szCs w:val="22"/>
              </w:rPr>
              <w:t>r</w:t>
            </w:r>
            <w:r>
              <w:rPr>
                <w:rFonts w:eastAsia="Arial" w:cs="Arial"/>
                <w:spacing w:val="-3"/>
                <w:w w:val="92"/>
                <w:sz w:val="22"/>
                <w:szCs w:val="22"/>
              </w:rPr>
              <w:t>ese</w:t>
            </w:r>
            <w:r>
              <w:rPr>
                <w:rFonts w:eastAsia="Arial" w:cs="Arial"/>
                <w:spacing w:val="-2"/>
                <w:w w:val="92"/>
                <w:sz w:val="22"/>
                <w:szCs w:val="22"/>
              </w:rPr>
              <w:t>n</w:t>
            </w:r>
            <w:r>
              <w:rPr>
                <w:rFonts w:eastAsia="Arial" w:cs="Arial"/>
                <w:spacing w:val="-3"/>
                <w:w w:val="92"/>
                <w:sz w:val="22"/>
                <w:szCs w:val="22"/>
              </w:rPr>
              <w:t>ta</w:t>
            </w:r>
            <w:r>
              <w:rPr>
                <w:rFonts w:eastAsia="Arial" w:cs="Arial"/>
                <w:w w:val="92"/>
                <w:sz w:val="22"/>
                <w:szCs w:val="22"/>
              </w:rPr>
              <w:t>n</w:t>
            </w:r>
            <w:r>
              <w:rPr>
                <w:rFonts w:eastAsia="Arial" w:cs="Arial"/>
                <w:spacing w:val="10"/>
                <w:w w:val="92"/>
                <w:sz w:val="22"/>
                <w:szCs w:val="22"/>
              </w:rPr>
              <w:t xml:space="preserve"> </w:t>
            </w:r>
            <w:r>
              <w:rPr>
                <w:rFonts w:eastAsia="Arial" w:cs="Arial"/>
                <w:spacing w:val="-3"/>
                <w:sz w:val="22"/>
                <w:szCs w:val="22"/>
              </w:rPr>
              <w:t>lo</w:t>
            </w:r>
            <w:r>
              <w:rPr>
                <w:rFonts w:eastAsia="Arial" w:cs="Arial"/>
                <w:sz w:val="22"/>
                <w:szCs w:val="22"/>
              </w:rPr>
              <w:t>s</w:t>
            </w:r>
            <w:r>
              <w:rPr>
                <w:rFonts w:eastAsia="Arial" w:cs="Arial"/>
                <w:spacing w:val="-12"/>
                <w:sz w:val="22"/>
                <w:szCs w:val="22"/>
              </w:rPr>
              <w:t xml:space="preserve"> </w:t>
            </w:r>
            <w:r>
              <w:rPr>
                <w:rFonts w:eastAsia="Arial" w:cs="Arial"/>
                <w:spacing w:val="-3"/>
                <w:w w:val="92"/>
                <w:sz w:val="22"/>
                <w:szCs w:val="22"/>
              </w:rPr>
              <w:t>ba</w:t>
            </w:r>
            <w:r>
              <w:rPr>
                <w:rFonts w:eastAsia="Arial" w:cs="Arial"/>
                <w:spacing w:val="-2"/>
                <w:w w:val="92"/>
                <w:sz w:val="22"/>
                <w:szCs w:val="22"/>
              </w:rPr>
              <w:t>n</w:t>
            </w:r>
            <w:r>
              <w:rPr>
                <w:rFonts w:eastAsia="Arial" w:cs="Arial"/>
                <w:spacing w:val="-3"/>
                <w:w w:val="92"/>
                <w:sz w:val="22"/>
                <w:szCs w:val="22"/>
              </w:rPr>
              <w:t>co</w:t>
            </w:r>
            <w:r>
              <w:rPr>
                <w:rFonts w:eastAsia="Arial" w:cs="Arial"/>
                <w:spacing w:val="-2"/>
                <w:w w:val="92"/>
                <w:sz w:val="22"/>
                <w:szCs w:val="22"/>
              </w:rPr>
              <w:t>s</w:t>
            </w:r>
            <w:r>
              <w:rPr>
                <w:rFonts w:eastAsia="Arial" w:cs="Arial"/>
                <w:w w:val="92"/>
                <w:sz w:val="22"/>
                <w:szCs w:val="22"/>
              </w:rPr>
              <w:t>,</w:t>
            </w:r>
            <w:r>
              <w:rPr>
                <w:rFonts w:eastAsia="Arial" w:cs="Arial"/>
                <w:spacing w:val="7"/>
                <w:w w:val="92"/>
                <w:sz w:val="22"/>
                <w:szCs w:val="22"/>
              </w:rPr>
              <w:t xml:space="preserve"> </w:t>
            </w:r>
            <w:r>
              <w:rPr>
                <w:rFonts w:eastAsia="Arial" w:cs="Arial"/>
                <w:spacing w:val="-2"/>
                <w:sz w:val="22"/>
                <w:szCs w:val="22"/>
              </w:rPr>
              <w:t>as</w:t>
            </w:r>
            <w:r>
              <w:rPr>
                <w:rFonts w:eastAsia="Arial" w:cs="Arial"/>
                <w:sz w:val="22"/>
                <w:szCs w:val="22"/>
              </w:rPr>
              <w:t xml:space="preserve">í </w:t>
            </w:r>
            <w:r>
              <w:rPr>
                <w:rFonts w:eastAsia="Arial" w:cs="Arial"/>
                <w:spacing w:val="-3"/>
                <w:sz w:val="22"/>
                <w:szCs w:val="22"/>
              </w:rPr>
              <w:t>com</w:t>
            </w:r>
            <w:r>
              <w:rPr>
                <w:rFonts w:eastAsia="Arial" w:cs="Arial"/>
                <w:sz w:val="22"/>
                <w:szCs w:val="22"/>
              </w:rPr>
              <w:t xml:space="preserve">o </w:t>
            </w:r>
            <w:r>
              <w:rPr>
                <w:rFonts w:eastAsia="Arial" w:cs="Arial"/>
                <w:spacing w:val="-2"/>
                <w:sz w:val="22"/>
                <w:szCs w:val="22"/>
              </w:rPr>
              <w:t>l</w:t>
            </w:r>
            <w:r>
              <w:rPr>
                <w:rFonts w:eastAsia="Arial" w:cs="Arial"/>
                <w:sz w:val="22"/>
                <w:szCs w:val="22"/>
              </w:rPr>
              <w:t>a</w:t>
            </w:r>
            <w:r>
              <w:rPr>
                <w:rFonts w:eastAsia="Arial" w:cs="Arial"/>
                <w:spacing w:val="17"/>
                <w:sz w:val="22"/>
                <w:szCs w:val="22"/>
              </w:rPr>
              <w:t xml:space="preserve"> </w:t>
            </w:r>
            <w:r>
              <w:rPr>
                <w:rFonts w:eastAsia="Arial" w:cs="Arial"/>
                <w:spacing w:val="-3"/>
                <w:w w:val="92"/>
                <w:sz w:val="22"/>
                <w:szCs w:val="22"/>
              </w:rPr>
              <w:t>i</w:t>
            </w:r>
            <w:r>
              <w:rPr>
                <w:rFonts w:eastAsia="Arial" w:cs="Arial"/>
                <w:spacing w:val="-2"/>
                <w:w w:val="92"/>
                <w:sz w:val="22"/>
                <w:szCs w:val="22"/>
              </w:rPr>
              <w:t>m</w:t>
            </w:r>
            <w:r>
              <w:rPr>
                <w:rFonts w:eastAsia="Arial" w:cs="Arial"/>
                <w:spacing w:val="-3"/>
                <w:w w:val="92"/>
                <w:sz w:val="22"/>
                <w:szCs w:val="22"/>
              </w:rPr>
              <w:t>po</w:t>
            </w:r>
            <w:r>
              <w:rPr>
                <w:rFonts w:eastAsia="Arial" w:cs="Arial"/>
                <w:spacing w:val="-2"/>
                <w:w w:val="92"/>
                <w:sz w:val="22"/>
                <w:szCs w:val="22"/>
              </w:rPr>
              <w:t>r</w:t>
            </w:r>
            <w:r>
              <w:rPr>
                <w:rFonts w:eastAsia="Arial" w:cs="Arial"/>
                <w:spacing w:val="-3"/>
                <w:w w:val="92"/>
                <w:sz w:val="22"/>
                <w:szCs w:val="22"/>
              </w:rPr>
              <w:t>ta</w:t>
            </w:r>
            <w:r>
              <w:rPr>
                <w:rFonts w:eastAsia="Arial" w:cs="Arial"/>
                <w:spacing w:val="-2"/>
                <w:w w:val="92"/>
                <w:sz w:val="22"/>
                <w:szCs w:val="22"/>
              </w:rPr>
              <w:t>n</w:t>
            </w:r>
            <w:r>
              <w:rPr>
                <w:rFonts w:eastAsia="Arial" w:cs="Arial"/>
                <w:spacing w:val="-4"/>
                <w:w w:val="92"/>
                <w:sz w:val="22"/>
                <w:szCs w:val="22"/>
              </w:rPr>
              <w:t>c</w:t>
            </w:r>
            <w:r>
              <w:rPr>
                <w:rFonts w:eastAsia="Arial" w:cs="Arial"/>
                <w:spacing w:val="-2"/>
                <w:w w:val="92"/>
                <w:sz w:val="22"/>
                <w:szCs w:val="22"/>
              </w:rPr>
              <w:t>i</w:t>
            </w:r>
            <w:r>
              <w:rPr>
                <w:rFonts w:eastAsia="Arial" w:cs="Arial"/>
                <w:w w:val="92"/>
                <w:sz w:val="22"/>
                <w:szCs w:val="22"/>
              </w:rPr>
              <w:t>a</w:t>
            </w:r>
            <w:r>
              <w:rPr>
                <w:rFonts w:eastAsia="Arial" w:cs="Arial"/>
                <w:spacing w:val="33"/>
                <w:w w:val="92"/>
                <w:sz w:val="22"/>
                <w:szCs w:val="22"/>
              </w:rPr>
              <w:t xml:space="preserve"> </w:t>
            </w:r>
            <w:r>
              <w:rPr>
                <w:rFonts w:eastAsia="Arial" w:cs="Arial"/>
                <w:spacing w:val="-3"/>
                <w:sz w:val="22"/>
                <w:szCs w:val="22"/>
              </w:rPr>
              <w:t>d</w:t>
            </w:r>
            <w:r>
              <w:rPr>
                <w:rFonts w:eastAsia="Arial" w:cs="Arial"/>
                <w:sz w:val="22"/>
                <w:szCs w:val="22"/>
              </w:rPr>
              <w:t>e</w:t>
            </w:r>
            <w:r>
              <w:rPr>
                <w:rFonts w:eastAsia="Arial" w:cs="Arial"/>
                <w:spacing w:val="14"/>
                <w:sz w:val="22"/>
                <w:szCs w:val="22"/>
              </w:rPr>
              <w:t xml:space="preserve"> </w:t>
            </w:r>
            <w:r>
              <w:rPr>
                <w:rFonts w:eastAsia="Arial" w:cs="Arial"/>
                <w:spacing w:val="-3"/>
                <w:sz w:val="22"/>
                <w:szCs w:val="22"/>
              </w:rPr>
              <w:t>l</w:t>
            </w:r>
            <w:r>
              <w:rPr>
                <w:rFonts w:eastAsia="Arial" w:cs="Arial"/>
                <w:sz w:val="22"/>
                <w:szCs w:val="22"/>
              </w:rPr>
              <w:t>a</w:t>
            </w:r>
            <w:r>
              <w:rPr>
                <w:rFonts w:eastAsia="Arial" w:cs="Arial"/>
                <w:spacing w:val="18"/>
                <w:sz w:val="22"/>
                <w:szCs w:val="22"/>
              </w:rPr>
              <w:t xml:space="preserve"> </w:t>
            </w:r>
            <w:r>
              <w:rPr>
                <w:rFonts w:eastAsia="Arial" w:cs="Arial"/>
                <w:spacing w:val="-3"/>
                <w:w w:val="92"/>
                <w:sz w:val="22"/>
                <w:szCs w:val="22"/>
              </w:rPr>
              <w:t>seg</w:t>
            </w:r>
            <w:r>
              <w:rPr>
                <w:rFonts w:eastAsia="Arial" w:cs="Arial"/>
                <w:spacing w:val="-2"/>
                <w:w w:val="92"/>
                <w:sz w:val="22"/>
                <w:szCs w:val="22"/>
              </w:rPr>
              <w:t>u</w:t>
            </w:r>
            <w:r>
              <w:rPr>
                <w:rFonts w:eastAsia="Arial" w:cs="Arial"/>
                <w:spacing w:val="-3"/>
                <w:w w:val="92"/>
                <w:sz w:val="22"/>
                <w:szCs w:val="22"/>
              </w:rPr>
              <w:t>rida</w:t>
            </w:r>
            <w:r>
              <w:rPr>
                <w:rFonts w:eastAsia="Arial" w:cs="Arial"/>
                <w:w w:val="92"/>
                <w:sz w:val="22"/>
                <w:szCs w:val="22"/>
              </w:rPr>
              <w:t>d</w:t>
            </w:r>
            <w:r>
              <w:rPr>
                <w:rFonts w:eastAsia="Arial" w:cs="Arial"/>
                <w:spacing w:val="35"/>
                <w:w w:val="92"/>
                <w:sz w:val="22"/>
                <w:szCs w:val="22"/>
              </w:rPr>
              <w:t xml:space="preserve"> </w:t>
            </w:r>
            <w:r>
              <w:rPr>
                <w:rFonts w:eastAsia="Arial" w:cs="Arial"/>
                <w:spacing w:val="-3"/>
                <w:sz w:val="22"/>
                <w:szCs w:val="22"/>
              </w:rPr>
              <w:t>cuand</w:t>
            </w:r>
            <w:r>
              <w:rPr>
                <w:rFonts w:eastAsia="Arial" w:cs="Arial"/>
                <w:sz w:val="22"/>
                <w:szCs w:val="22"/>
              </w:rPr>
              <w:t>o</w:t>
            </w:r>
            <w:r>
              <w:rPr>
                <w:rFonts w:eastAsia="Arial" w:cs="Arial"/>
                <w:spacing w:val="-8"/>
                <w:sz w:val="22"/>
                <w:szCs w:val="22"/>
              </w:rPr>
              <w:t xml:space="preserve"> </w:t>
            </w:r>
            <w:r>
              <w:rPr>
                <w:rFonts w:eastAsia="Arial" w:cs="Arial"/>
                <w:spacing w:val="-3"/>
                <w:sz w:val="22"/>
                <w:szCs w:val="22"/>
              </w:rPr>
              <w:t>l</w:t>
            </w:r>
            <w:r>
              <w:rPr>
                <w:rFonts w:eastAsia="Arial" w:cs="Arial"/>
                <w:sz w:val="22"/>
                <w:szCs w:val="22"/>
              </w:rPr>
              <w:t>a</w:t>
            </w:r>
            <w:r>
              <w:rPr>
                <w:rFonts w:eastAsia="Arial" w:cs="Arial"/>
                <w:spacing w:val="18"/>
                <w:sz w:val="22"/>
                <w:szCs w:val="22"/>
              </w:rPr>
              <w:t xml:space="preserve"> </w:t>
            </w:r>
            <w:r>
              <w:rPr>
                <w:rFonts w:eastAsia="Arial" w:cs="Arial"/>
                <w:spacing w:val="-3"/>
                <w:sz w:val="22"/>
                <w:szCs w:val="22"/>
              </w:rPr>
              <w:t>rel</w:t>
            </w:r>
            <w:r>
              <w:rPr>
                <w:rFonts w:eastAsia="Arial" w:cs="Arial"/>
                <w:spacing w:val="-2"/>
                <w:sz w:val="22"/>
                <w:szCs w:val="22"/>
              </w:rPr>
              <w:t>a</w:t>
            </w:r>
            <w:r>
              <w:rPr>
                <w:rFonts w:eastAsia="Arial" w:cs="Arial"/>
                <w:spacing w:val="-3"/>
                <w:sz w:val="22"/>
                <w:szCs w:val="22"/>
              </w:rPr>
              <w:t>ci</w:t>
            </w:r>
            <w:r>
              <w:rPr>
                <w:rFonts w:eastAsia="Arial" w:cs="Arial"/>
                <w:spacing w:val="-2"/>
                <w:sz w:val="22"/>
                <w:szCs w:val="22"/>
              </w:rPr>
              <w:t>ó</w:t>
            </w:r>
            <w:r>
              <w:rPr>
                <w:rFonts w:eastAsia="Arial" w:cs="Arial"/>
                <w:sz w:val="22"/>
                <w:szCs w:val="22"/>
              </w:rPr>
              <w:t>n</w:t>
            </w:r>
            <w:r>
              <w:rPr>
                <w:rFonts w:eastAsia="Arial" w:cs="Arial"/>
                <w:spacing w:val="-12"/>
                <w:sz w:val="22"/>
                <w:szCs w:val="22"/>
              </w:rPr>
              <w:t xml:space="preserve"> </w:t>
            </w:r>
            <w:r>
              <w:rPr>
                <w:rFonts w:eastAsia="Arial" w:cs="Arial"/>
                <w:spacing w:val="-3"/>
                <w:sz w:val="22"/>
                <w:szCs w:val="22"/>
              </w:rPr>
              <w:t>s</w:t>
            </w:r>
            <w:r>
              <w:rPr>
                <w:rFonts w:eastAsia="Arial" w:cs="Arial"/>
                <w:sz w:val="22"/>
                <w:szCs w:val="22"/>
              </w:rPr>
              <w:t xml:space="preserve">e </w:t>
            </w:r>
            <w:r>
              <w:rPr>
                <w:rFonts w:eastAsia="Arial" w:cs="Arial"/>
                <w:spacing w:val="-3"/>
                <w:w w:val="92"/>
                <w:sz w:val="22"/>
                <w:szCs w:val="22"/>
              </w:rPr>
              <w:t>prod</w:t>
            </w:r>
            <w:r>
              <w:rPr>
                <w:rFonts w:eastAsia="Arial" w:cs="Arial"/>
                <w:spacing w:val="-2"/>
                <w:w w:val="92"/>
                <w:sz w:val="22"/>
                <w:szCs w:val="22"/>
              </w:rPr>
              <w:t>u</w:t>
            </w:r>
            <w:r>
              <w:rPr>
                <w:rFonts w:eastAsia="Arial" w:cs="Arial"/>
                <w:spacing w:val="-3"/>
                <w:w w:val="92"/>
                <w:sz w:val="22"/>
                <w:szCs w:val="22"/>
              </w:rPr>
              <w:t>c</w:t>
            </w:r>
            <w:r>
              <w:rPr>
                <w:rFonts w:eastAsia="Arial" w:cs="Arial"/>
                <w:w w:val="92"/>
                <w:sz w:val="22"/>
                <w:szCs w:val="22"/>
              </w:rPr>
              <w:t>e</w:t>
            </w:r>
            <w:r>
              <w:rPr>
                <w:rFonts w:eastAsia="Arial" w:cs="Arial"/>
                <w:spacing w:val="-2"/>
                <w:w w:val="92"/>
                <w:sz w:val="22"/>
                <w:szCs w:val="22"/>
              </w:rPr>
              <w:t xml:space="preserve"> </w:t>
            </w:r>
            <w:r>
              <w:rPr>
                <w:rFonts w:eastAsia="Arial" w:cs="Arial"/>
                <w:spacing w:val="-3"/>
                <w:w w:val="92"/>
                <w:sz w:val="22"/>
                <w:szCs w:val="22"/>
              </w:rPr>
              <w:t>po</w:t>
            </w:r>
            <w:r>
              <w:rPr>
                <w:rFonts w:eastAsia="Arial" w:cs="Arial"/>
                <w:w w:val="92"/>
                <w:sz w:val="22"/>
                <w:szCs w:val="22"/>
              </w:rPr>
              <w:t>r</w:t>
            </w:r>
            <w:r>
              <w:rPr>
                <w:rFonts w:eastAsia="Arial" w:cs="Arial"/>
                <w:spacing w:val="-4"/>
                <w:w w:val="92"/>
                <w:sz w:val="22"/>
                <w:szCs w:val="22"/>
              </w:rPr>
              <w:t xml:space="preserve"> </w:t>
            </w:r>
            <w:r>
              <w:rPr>
                <w:rFonts w:eastAsia="Arial" w:cs="Arial"/>
                <w:spacing w:val="-3"/>
                <w:sz w:val="22"/>
                <w:szCs w:val="22"/>
              </w:rPr>
              <w:lastRenderedPageBreak/>
              <w:t>i</w:t>
            </w:r>
            <w:r>
              <w:rPr>
                <w:rFonts w:eastAsia="Arial" w:cs="Arial"/>
                <w:spacing w:val="-2"/>
                <w:sz w:val="22"/>
                <w:szCs w:val="22"/>
              </w:rPr>
              <w:t>n</w:t>
            </w:r>
            <w:r>
              <w:rPr>
                <w:rFonts w:eastAsia="Arial" w:cs="Arial"/>
                <w:spacing w:val="-3"/>
                <w:sz w:val="22"/>
                <w:szCs w:val="22"/>
              </w:rPr>
              <w:t>t</w:t>
            </w:r>
            <w:r>
              <w:rPr>
                <w:rFonts w:eastAsia="Arial" w:cs="Arial"/>
                <w:spacing w:val="-2"/>
                <w:sz w:val="22"/>
                <w:szCs w:val="22"/>
              </w:rPr>
              <w:t>e</w:t>
            </w:r>
            <w:r>
              <w:rPr>
                <w:rFonts w:eastAsia="Arial" w:cs="Arial"/>
                <w:spacing w:val="-3"/>
                <w:sz w:val="22"/>
                <w:szCs w:val="22"/>
              </w:rPr>
              <w:t>rn</w:t>
            </w:r>
            <w:r>
              <w:rPr>
                <w:rFonts w:eastAsia="Arial" w:cs="Arial"/>
                <w:spacing w:val="-2"/>
                <w:sz w:val="22"/>
                <w:szCs w:val="22"/>
              </w:rPr>
              <w:t>e</w:t>
            </w:r>
            <w:r>
              <w:rPr>
                <w:rFonts w:eastAsia="Arial" w:cs="Arial"/>
                <w:spacing w:val="-3"/>
                <w:sz w:val="22"/>
                <w:szCs w:val="22"/>
              </w:rPr>
              <w:t>t.</w:t>
            </w:r>
          </w:p>
        </w:tc>
        <w:tc>
          <w:tcPr>
            <w:tcW w:w="2445" w:type="dxa"/>
            <w:vMerge/>
            <w:tcBorders>
              <w:top w:val="single" w:sz="2" w:space="0" w:color="000000"/>
              <w:left w:val="single" w:sz="2" w:space="0" w:color="000000"/>
              <w:bottom w:val="single" w:sz="2" w:space="0" w:color="000000"/>
            </w:tcBorders>
            <w:shd w:val="clear" w:color="auto" w:fill="FFFFFF"/>
            <w:tcMar>
              <w:top w:w="0" w:type="dxa"/>
              <w:left w:w="108" w:type="dxa"/>
              <w:bottom w:w="0" w:type="dxa"/>
              <w:right w:w="108" w:type="dxa"/>
            </w:tcMar>
          </w:tcPr>
          <w:p w:rsidR="0020403A" w:rsidRDefault="0020403A" w:rsidP="00692BD1"/>
        </w:tc>
        <w:tc>
          <w:tcPr>
            <w:tcW w:w="167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403A" w:rsidRDefault="0020403A" w:rsidP="00692BD1">
            <w:pPr>
              <w:pStyle w:val="Standard"/>
              <w:jc w:val="center"/>
              <w:rPr>
                <w:sz w:val="22"/>
                <w:szCs w:val="22"/>
              </w:rPr>
            </w:pPr>
            <w:r>
              <w:rPr>
                <w:sz w:val="22"/>
                <w:szCs w:val="22"/>
              </w:rPr>
              <w:t>Estándar intermedio 0,5 puntos</w:t>
            </w:r>
          </w:p>
        </w:tc>
      </w:tr>
      <w:tr w:rsidR="0020403A" w:rsidTr="00692BD1">
        <w:trPr>
          <w:trHeight w:val="1540"/>
        </w:trPr>
        <w:tc>
          <w:tcPr>
            <w:tcW w:w="1530" w:type="dxa"/>
            <w:vMerge/>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403A" w:rsidRDefault="0020403A" w:rsidP="00692BD1"/>
        </w:tc>
        <w:tc>
          <w:tcPr>
            <w:tcW w:w="1875" w:type="dxa"/>
            <w:vMerge/>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403A" w:rsidRDefault="0020403A" w:rsidP="00692BD1"/>
        </w:tc>
        <w:tc>
          <w:tcPr>
            <w:tcW w:w="169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403A" w:rsidRDefault="0020403A" w:rsidP="00692BD1">
            <w:pPr>
              <w:pStyle w:val="Standard"/>
              <w:rPr>
                <w:sz w:val="22"/>
                <w:szCs w:val="22"/>
              </w:rPr>
            </w:pPr>
            <w:r>
              <w:rPr>
                <w:sz w:val="22"/>
                <w:szCs w:val="22"/>
              </w:rPr>
              <w:t xml:space="preserve">3.2. </w:t>
            </w:r>
            <w:r>
              <w:rPr>
                <w:rFonts w:eastAsia="Arial" w:cs="Arial"/>
                <w:spacing w:val="-3"/>
                <w:w w:val="92"/>
                <w:sz w:val="22"/>
                <w:szCs w:val="22"/>
              </w:rPr>
              <w:t>Reconoc</w:t>
            </w:r>
            <w:r>
              <w:rPr>
                <w:rFonts w:eastAsia="Arial" w:cs="Arial"/>
                <w:w w:val="92"/>
                <w:sz w:val="22"/>
                <w:szCs w:val="22"/>
              </w:rPr>
              <w:t>e</w:t>
            </w:r>
            <w:r>
              <w:rPr>
                <w:rFonts w:eastAsia="Arial" w:cs="Arial"/>
                <w:spacing w:val="35"/>
                <w:w w:val="92"/>
                <w:sz w:val="22"/>
                <w:szCs w:val="22"/>
              </w:rPr>
              <w:t xml:space="preserve"> </w:t>
            </w:r>
            <w:r>
              <w:rPr>
                <w:rFonts w:eastAsia="Arial" w:cs="Arial"/>
                <w:spacing w:val="-3"/>
                <w:sz w:val="22"/>
                <w:szCs w:val="22"/>
              </w:rPr>
              <w:t>e</w:t>
            </w:r>
            <w:r>
              <w:rPr>
                <w:rFonts w:eastAsia="Arial" w:cs="Arial"/>
                <w:sz w:val="22"/>
                <w:szCs w:val="22"/>
              </w:rPr>
              <w:t>l</w:t>
            </w:r>
            <w:r>
              <w:rPr>
                <w:rFonts w:eastAsia="Arial" w:cs="Arial"/>
                <w:spacing w:val="18"/>
                <w:sz w:val="22"/>
                <w:szCs w:val="22"/>
              </w:rPr>
              <w:t xml:space="preserve"> </w:t>
            </w:r>
            <w:r>
              <w:rPr>
                <w:rFonts w:eastAsia="Arial" w:cs="Arial"/>
                <w:spacing w:val="-3"/>
                <w:sz w:val="22"/>
                <w:szCs w:val="22"/>
              </w:rPr>
              <w:t>hech</w:t>
            </w:r>
            <w:r>
              <w:rPr>
                <w:rFonts w:eastAsia="Arial" w:cs="Arial"/>
                <w:sz w:val="22"/>
                <w:szCs w:val="22"/>
              </w:rPr>
              <w:t>o</w:t>
            </w:r>
            <w:r>
              <w:rPr>
                <w:rFonts w:eastAsia="Arial" w:cs="Arial"/>
                <w:spacing w:val="-3"/>
                <w:sz w:val="22"/>
                <w:szCs w:val="22"/>
              </w:rPr>
              <w:t xml:space="preserve"> </w:t>
            </w:r>
            <w:r>
              <w:rPr>
                <w:rFonts w:eastAsia="Arial" w:cs="Arial"/>
                <w:spacing w:val="-2"/>
                <w:sz w:val="22"/>
                <w:szCs w:val="22"/>
              </w:rPr>
              <w:t>d</w:t>
            </w:r>
            <w:r>
              <w:rPr>
                <w:rFonts w:eastAsia="Arial" w:cs="Arial"/>
                <w:sz w:val="22"/>
                <w:szCs w:val="22"/>
              </w:rPr>
              <w:t>e</w:t>
            </w:r>
            <w:r>
              <w:rPr>
                <w:rFonts w:eastAsia="Arial" w:cs="Arial"/>
                <w:spacing w:val="14"/>
                <w:sz w:val="22"/>
                <w:szCs w:val="22"/>
              </w:rPr>
              <w:t xml:space="preserve"> </w:t>
            </w:r>
            <w:r>
              <w:rPr>
                <w:rFonts w:eastAsia="Arial" w:cs="Arial"/>
                <w:spacing w:val="-3"/>
                <w:sz w:val="22"/>
                <w:szCs w:val="22"/>
              </w:rPr>
              <w:t>qu</w:t>
            </w:r>
            <w:r>
              <w:rPr>
                <w:rFonts w:eastAsia="Arial" w:cs="Arial"/>
                <w:sz w:val="22"/>
                <w:szCs w:val="22"/>
              </w:rPr>
              <w:t>e</w:t>
            </w:r>
            <w:r>
              <w:rPr>
                <w:rFonts w:eastAsia="Arial" w:cs="Arial"/>
                <w:spacing w:val="9"/>
                <w:sz w:val="22"/>
                <w:szCs w:val="22"/>
              </w:rPr>
              <w:t xml:space="preserve"> </w:t>
            </w:r>
            <w:r>
              <w:rPr>
                <w:rFonts w:eastAsia="Arial" w:cs="Arial"/>
                <w:spacing w:val="-3"/>
                <w:sz w:val="22"/>
                <w:szCs w:val="22"/>
              </w:rPr>
              <w:t>s</w:t>
            </w:r>
            <w:r>
              <w:rPr>
                <w:rFonts w:eastAsia="Arial" w:cs="Arial"/>
                <w:sz w:val="22"/>
                <w:szCs w:val="22"/>
              </w:rPr>
              <w:t>e</w:t>
            </w:r>
            <w:r>
              <w:rPr>
                <w:rFonts w:eastAsia="Arial" w:cs="Arial"/>
                <w:spacing w:val="15"/>
                <w:sz w:val="22"/>
                <w:szCs w:val="22"/>
              </w:rPr>
              <w:t xml:space="preserve"> </w:t>
            </w:r>
            <w:r>
              <w:rPr>
                <w:rFonts w:eastAsia="Arial" w:cs="Arial"/>
                <w:spacing w:val="-3"/>
                <w:sz w:val="22"/>
                <w:szCs w:val="22"/>
              </w:rPr>
              <w:t>puede</w:t>
            </w:r>
            <w:r>
              <w:rPr>
                <w:rFonts w:eastAsia="Arial" w:cs="Arial"/>
                <w:sz w:val="22"/>
                <w:szCs w:val="22"/>
              </w:rPr>
              <w:t>n</w:t>
            </w:r>
            <w:r>
              <w:rPr>
                <w:rFonts w:eastAsia="Arial" w:cs="Arial"/>
                <w:spacing w:val="-9"/>
                <w:sz w:val="22"/>
                <w:szCs w:val="22"/>
              </w:rPr>
              <w:t xml:space="preserve"> </w:t>
            </w:r>
            <w:r>
              <w:rPr>
                <w:rFonts w:eastAsia="Arial" w:cs="Arial"/>
                <w:spacing w:val="-3"/>
                <w:sz w:val="22"/>
                <w:szCs w:val="22"/>
              </w:rPr>
              <w:t>n</w:t>
            </w:r>
            <w:r>
              <w:rPr>
                <w:rFonts w:eastAsia="Arial" w:cs="Arial"/>
                <w:spacing w:val="-2"/>
                <w:sz w:val="22"/>
                <w:szCs w:val="22"/>
              </w:rPr>
              <w:t>e</w:t>
            </w:r>
            <w:r>
              <w:rPr>
                <w:rFonts w:eastAsia="Arial" w:cs="Arial"/>
                <w:spacing w:val="-3"/>
                <w:sz w:val="22"/>
                <w:szCs w:val="22"/>
              </w:rPr>
              <w:t>goci</w:t>
            </w:r>
            <w:r>
              <w:rPr>
                <w:rFonts w:eastAsia="Arial" w:cs="Arial"/>
                <w:spacing w:val="-2"/>
                <w:sz w:val="22"/>
                <w:szCs w:val="22"/>
              </w:rPr>
              <w:t>a</w:t>
            </w:r>
            <w:r>
              <w:rPr>
                <w:rFonts w:eastAsia="Arial" w:cs="Arial"/>
                <w:sz w:val="22"/>
                <w:szCs w:val="22"/>
              </w:rPr>
              <w:t>r</w:t>
            </w:r>
            <w:r>
              <w:rPr>
                <w:rFonts w:eastAsia="Arial" w:cs="Arial"/>
                <w:spacing w:val="-16"/>
                <w:sz w:val="22"/>
                <w:szCs w:val="22"/>
              </w:rPr>
              <w:t xml:space="preserve"> </w:t>
            </w:r>
            <w:r>
              <w:rPr>
                <w:rFonts w:eastAsia="Arial" w:cs="Arial"/>
                <w:spacing w:val="-2"/>
                <w:sz w:val="22"/>
                <w:szCs w:val="22"/>
              </w:rPr>
              <w:t>l</w:t>
            </w:r>
            <w:r>
              <w:rPr>
                <w:rFonts w:eastAsia="Arial" w:cs="Arial"/>
                <w:spacing w:val="-3"/>
                <w:sz w:val="22"/>
                <w:szCs w:val="22"/>
              </w:rPr>
              <w:t>a</w:t>
            </w:r>
            <w:r>
              <w:rPr>
                <w:rFonts w:eastAsia="Arial" w:cs="Arial"/>
                <w:sz w:val="22"/>
                <w:szCs w:val="22"/>
              </w:rPr>
              <w:t xml:space="preserve">s </w:t>
            </w:r>
            <w:r>
              <w:rPr>
                <w:rFonts w:eastAsia="Arial" w:cs="Arial"/>
                <w:spacing w:val="-3"/>
                <w:w w:val="92"/>
                <w:sz w:val="22"/>
                <w:szCs w:val="22"/>
              </w:rPr>
              <w:t>cond</w:t>
            </w:r>
            <w:r>
              <w:rPr>
                <w:rFonts w:eastAsia="Arial" w:cs="Arial"/>
                <w:spacing w:val="-2"/>
                <w:w w:val="92"/>
                <w:sz w:val="22"/>
                <w:szCs w:val="22"/>
              </w:rPr>
              <w:t>i</w:t>
            </w:r>
            <w:r>
              <w:rPr>
                <w:rFonts w:eastAsia="Arial" w:cs="Arial"/>
                <w:spacing w:val="-3"/>
                <w:w w:val="92"/>
                <w:sz w:val="22"/>
                <w:szCs w:val="22"/>
              </w:rPr>
              <w:t>cion</w:t>
            </w:r>
            <w:r>
              <w:rPr>
                <w:rFonts w:eastAsia="Arial" w:cs="Arial"/>
                <w:spacing w:val="-2"/>
                <w:w w:val="92"/>
                <w:sz w:val="22"/>
                <w:szCs w:val="22"/>
              </w:rPr>
              <w:t>e</w:t>
            </w:r>
            <w:r>
              <w:rPr>
                <w:rFonts w:eastAsia="Arial" w:cs="Arial"/>
                <w:w w:val="92"/>
                <w:sz w:val="22"/>
                <w:szCs w:val="22"/>
              </w:rPr>
              <w:t>s</w:t>
            </w:r>
            <w:r>
              <w:rPr>
                <w:rFonts w:eastAsia="Arial" w:cs="Arial"/>
                <w:spacing w:val="12"/>
                <w:w w:val="92"/>
                <w:sz w:val="22"/>
                <w:szCs w:val="22"/>
              </w:rPr>
              <w:t xml:space="preserve"> </w:t>
            </w:r>
            <w:r>
              <w:rPr>
                <w:rFonts w:eastAsia="Arial" w:cs="Arial"/>
                <w:spacing w:val="-3"/>
                <w:sz w:val="22"/>
                <w:szCs w:val="22"/>
              </w:rPr>
              <w:t>q</w:t>
            </w:r>
            <w:r>
              <w:rPr>
                <w:rFonts w:eastAsia="Arial" w:cs="Arial"/>
                <w:spacing w:val="-2"/>
                <w:sz w:val="22"/>
                <w:szCs w:val="22"/>
              </w:rPr>
              <w:t>u</w:t>
            </w:r>
            <w:r>
              <w:rPr>
                <w:rFonts w:eastAsia="Arial" w:cs="Arial"/>
                <w:sz w:val="22"/>
                <w:szCs w:val="22"/>
              </w:rPr>
              <w:t>e</w:t>
            </w:r>
            <w:r>
              <w:rPr>
                <w:rFonts w:eastAsia="Arial" w:cs="Arial"/>
                <w:spacing w:val="-15"/>
                <w:sz w:val="22"/>
                <w:szCs w:val="22"/>
              </w:rPr>
              <w:t xml:space="preserve"> </w:t>
            </w:r>
            <w:r>
              <w:rPr>
                <w:rFonts w:eastAsia="Arial" w:cs="Arial"/>
                <w:spacing w:val="-2"/>
                <w:w w:val="92"/>
                <w:sz w:val="22"/>
                <w:szCs w:val="22"/>
              </w:rPr>
              <w:t>pr</w:t>
            </w:r>
            <w:r>
              <w:rPr>
                <w:rFonts w:eastAsia="Arial" w:cs="Arial"/>
                <w:spacing w:val="-3"/>
                <w:w w:val="92"/>
                <w:sz w:val="22"/>
                <w:szCs w:val="22"/>
              </w:rPr>
              <w:t>ese</w:t>
            </w:r>
            <w:r>
              <w:rPr>
                <w:rFonts w:eastAsia="Arial" w:cs="Arial"/>
                <w:spacing w:val="-2"/>
                <w:w w:val="92"/>
                <w:sz w:val="22"/>
                <w:szCs w:val="22"/>
              </w:rPr>
              <w:t>n</w:t>
            </w:r>
            <w:r>
              <w:rPr>
                <w:rFonts w:eastAsia="Arial" w:cs="Arial"/>
                <w:spacing w:val="-3"/>
                <w:w w:val="92"/>
                <w:sz w:val="22"/>
                <w:szCs w:val="22"/>
              </w:rPr>
              <w:t>ta</w:t>
            </w:r>
            <w:r>
              <w:rPr>
                <w:rFonts w:eastAsia="Arial" w:cs="Arial"/>
                <w:w w:val="92"/>
                <w:sz w:val="22"/>
                <w:szCs w:val="22"/>
              </w:rPr>
              <w:t>n</w:t>
            </w:r>
            <w:r>
              <w:rPr>
                <w:rFonts w:eastAsia="Arial" w:cs="Arial"/>
                <w:spacing w:val="12"/>
                <w:w w:val="92"/>
                <w:sz w:val="22"/>
                <w:szCs w:val="22"/>
              </w:rPr>
              <w:t xml:space="preserve"> </w:t>
            </w:r>
            <w:r>
              <w:rPr>
                <w:rFonts w:eastAsia="Arial" w:cs="Arial"/>
                <w:spacing w:val="-3"/>
                <w:sz w:val="22"/>
                <w:szCs w:val="22"/>
              </w:rPr>
              <w:t>la</w:t>
            </w:r>
            <w:r>
              <w:rPr>
                <w:rFonts w:eastAsia="Arial" w:cs="Arial"/>
                <w:sz w:val="22"/>
                <w:szCs w:val="22"/>
              </w:rPr>
              <w:t>s</w:t>
            </w:r>
            <w:r>
              <w:rPr>
                <w:rFonts w:eastAsia="Arial" w:cs="Arial"/>
                <w:spacing w:val="-9"/>
                <w:sz w:val="22"/>
                <w:szCs w:val="22"/>
              </w:rPr>
              <w:t xml:space="preserve"> </w:t>
            </w:r>
            <w:r>
              <w:rPr>
                <w:rFonts w:eastAsia="Arial" w:cs="Arial"/>
                <w:spacing w:val="-3"/>
                <w:w w:val="92"/>
                <w:sz w:val="22"/>
                <w:szCs w:val="22"/>
              </w:rPr>
              <w:t>e</w:t>
            </w:r>
            <w:r>
              <w:rPr>
                <w:rFonts w:eastAsia="Arial" w:cs="Arial"/>
                <w:spacing w:val="-2"/>
                <w:w w:val="92"/>
                <w:sz w:val="22"/>
                <w:szCs w:val="22"/>
              </w:rPr>
              <w:t>n</w:t>
            </w:r>
            <w:r>
              <w:rPr>
                <w:rFonts w:eastAsia="Arial" w:cs="Arial"/>
                <w:spacing w:val="-3"/>
                <w:w w:val="92"/>
                <w:sz w:val="22"/>
                <w:szCs w:val="22"/>
              </w:rPr>
              <w:t>tid</w:t>
            </w:r>
            <w:r>
              <w:rPr>
                <w:rFonts w:eastAsia="Arial" w:cs="Arial"/>
                <w:spacing w:val="-2"/>
                <w:w w:val="92"/>
                <w:sz w:val="22"/>
                <w:szCs w:val="22"/>
              </w:rPr>
              <w:t>ad</w:t>
            </w:r>
            <w:r>
              <w:rPr>
                <w:rFonts w:eastAsia="Arial" w:cs="Arial"/>
                <w:spacing w:val="-3"/>
                <w:w w:val="92"/>
                <w:sz w:val="22"/>
                <w:szCs w:val="22"/>
              </w:rPr>
              <w:t>e</w:t>
            </w:r>
            <w:r>
              <w:rPr>
                <w:rFonts w:eastAsia="Arial" w:cs="Arial"/>
                <w:w w:val="92"/>
                <w:sz w:val="22"/>
                <w:szCs w:val="22"/>
              </w:rPr>
              <w:t>s</w:t>
            </w:r>
            <w:r>
              <w:rPr>
                <w:rFonts w:eastAsia="Arial" w:cs="Arial"/>
                <w:spacing w:val="12"/>
                <w:w w:val="92"/>
                <w:sz w:val="22"/>
                <w:szCs w:val="22"/>
              </w:rPr>
              <w:t xml:space="preserve"> </w:t>
            </w:r>
            <w:r>
              <w:rPr>
                <w:rFonts w:eastAsia="Arial" w:cs="Arial"/>
                <w:spacing w:val="-3"/>
                <w:w w:val="92"/>
                <w:sz w:val="22"/>
                <w:szCs w:val="22"/>
              </w:rPr>
              <w:t>fin</w:t>
            </w:r>
            <w:r>
              <w:rPr>
                <w:rFonts w:eastAsia="Arial" w:cs="Arial"/>
                <w:spacing w:val="-2"/>
                <w:w w:val="92"/>
                <w:sz w:val="22"/>
                <w:szCs w:val="22"/>
              </w:rPr>
              <w:t>a</w:t>
            </w:r>
            <w:r>
              <w:rPr>
                <w:rFonts w:eastAsia="Arial" w:cs="Arial"/>
                <w:spacing w:val="-3"/>
                <w:w w:val="92"/>
                <w:sz w:val="22"/>
                <w:szCs w:val="22"/>
              </w:rPr>
              <w:t>nci</w:t>
            </w:r>
            <w:r>
              <w:rPr>
                <w:rFonts w:eastAsia="Arial" w:cs="Arial"/>
                <w:spacing w:val="-2"/>
                <w:w w:val="92"/>
                <w:sz w:val="22"/>
                <w:szCs w:val="22"/>
              </w:rPr>
              <w:t>e</w:t>
            </w:r>
            <w:r>
              <w:rPr>
                <w:rFonts w:eastAsia="Arial" w:cs="Arial"/>
                <w:spacing w:val="-3"/>
                <w:w w:val="92"/>
                <w:sz w:val="22"/>
                <w:szCs w:val="22"/>
              </w:rPr>
              <w:t>ra</w:t>
            </w:r>
            <w:r>
              <w:rPr>
                <w:rFonts w:eastAsia="Arial" w:cs="Arial"/>
                <w:w w:val="92"/>
                <w:sz w:val="22"/>
                <w:szCs w:val="22"/>
              </w:rPr>
              <w:t>s</w:t>
            </w:r>
            <w:r>
              <w:rPr>
                <w:rFonts w:eastAsia="Arial" w:cs="Arial"/>
                <w:spacing w:val="12"/>
                <w:w w:val="92"/>
                <w:sz w:val="22"/>
                <w:szCs w:val="22"/>
              </w:rPr>
              <w:t xml:space="preserve"> </w:t>
            </w:r>
            <w:r>
              <w:rPr>
                <w:rFonts w:eastAsia="Arial" w:cs="Arial"/>
                <w:sz w:val="22"/>
                <w:szCs w:val="22"/>
              </w:rPr>
              <w:t>y</w:t>
            </w:r>
            <w:r>
              <w:rPr>
                <w:rFonts w:eastAsia="Arial" w:cs="Arial"/>
                <w:spacing w:val="-1"/>
                <w:sz w:val="22"/>
                <w:szCs w:val="22"/>
              </w:rPr>
              <w:t xml:space="preserve"> </w:t>
            </w:r>
            <w:r>
              <w:rPr>
                <w:rFonts w:eastAsia="Arial" w:cs="Arial"/>
                <w:spacing w:val="-3"/>
                <w:w w:val="93"/>
                <w:sz w:val="22"/>
                <w:szCs w:val="22"/>
              </w:rPr>
              <w:t>a</w:t>
            </w:r>
            <w:r>
              <w:rPr>
                <w:rFonts w:eastAsia="Arial" w:cs="Arial"/>
                <w:spacing w:val="-2"/>
                <w:w w:val="93"/>
                <w:sz w:val="22"/>
                <w:szCs w:val="22"/>
              </w:rPr>
              <w:t>n</w:t>
            </w:r>
            <w:r>
              <w:rPr>
                <w:rFonts w:eastAsia="Arial" w:cs="Arial"/>
                <w:spacing w:val="-3"/>
                <w:w w:val="93"/>
                <w:sz w:val="22"/>
                <w:szCs w:val="22"/>
              </w:rPr>
              <w:t xml:space="preserve">aliza </w:t>
            </w:r>
            <w:r>
              <w:rPr>
                <w:rFonts w:eastAsia="Arial" w:cs="Arial"/>
                <w:spacing w:val="-3"/>
                <w:w w:val="92"/>
                <w:sz w:val="22"/>
                <w:szCs w:val="22"/>
              </w:rPr>
              <w:t>e</w:t>
            </w:r>
            <w:r>
              <w:rPr>
                <w:rFonts w:eastAsia="Arial" w:cs="Arial"/>
                <w:w w:val="92"/>
                <w:sz w:val="22"/>
                <w:szCs w:val="22"/>
              </w:rPr>
              <w:t>l</w:t>
            </w:r>
            <w:r>
              <w:rPr>
                <w:rFonts w:eastAsia="Arial" w:cs="Arial"/>
                <w:spacing w:val="-6"/>
                <w:w w:val="92"/>
                <w:sz w:val="22"/>
                <w:szCs w:val="22"/>
              </w:rPr>
              <w:t xml:space="preserve"> </w:t>
            </w:r>
            <w:r>
              <w:rPr>
                <w:rFonts w:eastAsia="Arial" w:cs="Arial"/>
                <w:spacing w:val="-2"/>
                <w:w w:val="92"/>
                <w:sz w:val="22"/>
                <w:szCs w:val="22"/>
              </w:rPr>
              <w:t>p</w:t>
            </w:r>
            <w:r>
              <w:rPr>
                <w:rFonts w:eastAsia="Arial" w:cs="Arial"/>
                <w:spacing w:val="-3"/>
                <w:w w:val="92"/>
                <w:sz w:val="22"/>
                <w:szCs w:val="22"/>
              </w:rPr>
              <w:t>roc</w:t>
            </w:r>
            <w:r>
              <w:rPr>
                <w:rFonts w:eastAsia="Arial" w:cs="Arial"/>
                <w:spacing w:val="-2"/>
                <w:w w:val="92"/>
                <w:sz w:val="22"/>
                <w:szCs w:val="22"/>
              </w:rPr>
              <w:t>e</w:t>
            </w:r>
            <w:r>
              <w:rPr>
                <w:rFonts w:eastAsia="Arial" w:cs="Arial"/>
                <w:spacing w:val="-3"/>
                <w:w w:val="92"/>
                <w:sz w:val="22"/>
                <w:szCs w:val="22"/>
              </w:rPr>
              <w:t>dimi</w:t>
            </w:r>
            <w:r>
              <w:rPr>
                <w:rFonts w:eastAsia="Arial" w:cs="Arial"/>
                <w:spacing w:val="-2"/>
                <w:w w:val="92"/>
                <w:sz w:val="22"/>
                <w:szCs w:val="22"/>
              </w:rPr>
              <w:t>e</w:t>
            </w:r>
            <w:r>
              <w:rPr>
                <w:rFonts w:eastAsia="Arial" w:cs="Arial"/>
                <w:spacing w:val="-3"/>
                <w:w w:val="92"/>
                <w:sz w:val="22"/>
                <w:szCs w:val="22"/>
              </w:rPr>
              <w:t>nt</w:t>
            </w:r>
            <w:r>
              <w:rPr>
                <w:rFonts w:eastAsia="Arial" w:cs="Arial"/>
                <w:w w:val="92"/>
                <w:sz w:val="22"/>
                <w:szCs w:val="22"/>
              </w:rPr>
              <w:t>o</w:t>
            </w:r>
            <w:r>
              <w:rPr>
                <w:rFonts w:eastAsia="Arial" w:cs="Arial"/>
                <w:spacing w:val="1"/>
                <w:w w:val="92"/>
                <w:sz w:val="22"/>
                <w:szCs w:val="22"/>
              </w:rPr>
              <w:t xml:space="preserve"> </w:t>
            </w:r>
            <w:r>
              <w:rPr>
                <w:rFonts w:eastAsia="Arial" w:cs="Arial"/>
                <w:spacing w:val="-3"/>
                <w:w w:val="92"/>
                <w:sz w:val="22"/>
                <w:szCs w:val="22"/>
              </w:rPr>
              <w:t>d</w:t>
            </w:r>
            <w:r>
              <w:rPr>
                <w:rFonts w:eastAsia="Arial" w:cs="Arial"/>
                <w:w w:val="92"/>
                <w:sz w:val="22"/>
                <w:szCs w:val="22"/>
              </w:rPr>
              <w:t>e</w:t>
            </w:r>
            <w:r>
              <w:rPr>
                <w:rFonts w:eastAsia="Arial" w:cs="Arial"/>
                <w:spacing w:val="-4"/>
                <w:w w:val="92"/>
                <w:sz w:val="22"/>
                <w:szCs w:val="22"/>
              </w:rPr>
              <w:t xml:space="preserve"> </w:t>
            </w:r>
            <w:r>
              <w:rPr>
                <w:rFonts w:eastAsia="Arial" w:cs="Arial"/>
                <w:spacing w:val="-3"/>
                <w:w w:val="92"/>
                <w:sz w:val="22"/>
                <w:szCs w:val="22"/>
              </w:rPr>
              <w:t>r</w:t>
            </w:r>
            <w:r>
              <w:rPr>
                <w:rFonts w:eastAsia="Arial" w:cs="Arial"/>
                <w:spacing w:val="-2"/>
                <w:w w:val="92"/>
                <w:sz w:val="22"/>
                <w:szCs w:val="22"/>
              </w:rPr>
              <w:t>e</w:t>
            </w:r>
            <w:r>
              <w:rPr>
                <w:rFonts w:eastAsia="Arial" w:cs="Arial"/>
                <w:spacing w:val="-3"/>
                <w:w w:val="92"/>
                <w:sz w:val="22"/>
                <w:szCs w:val="22"/>
              </w:rPr>
              <w:t>cl</w:t>
            </w:r>
            <w:r>
              <w:rPr>
                <w:rFonts w:eastAsia="Arial" w:cs="Arial"/>
                <w:spacing w:val="-2"/>
                <w:w w:val="92"/>
                <w:sz w:val="22"/>
                <w:szCs w:val="22"/>
              </w:rPr>
              <w:t>a</w:t>
            </w:r>
            <w:r>
              <w:rPr>
                <w:rFonts w:eastAsia="Arial" w:cs="Arial"/>
                <w:spacing w:val="-3"/>
                <w:w w:val="92"/>
                <w:sz w:val="22"/>
                <w:szCs w:val="22"/>
              </w:rPr>
              <w:t>maci</w:t>
            </w:r>
            <w:r>
              <w:rPr>
                <w:rFonts w:eastAsia="Arial" w:cs="Arial"/>
                <w:spacing w:val="-2"/>
                <w:w w:val="92"/>
                <w:sz w:val="22"/>
                <w:szCs w:val="22"/>
              </w:rPr>
              <w:t>ó</w:t>
            </w:r>
            <w:r>
              <w:rPr>
                <w:rFonts w:eastAsia="Arial" w:cs="Arial"/>
                <w:w w:val="92"/>
                <w:sz w:val="22"/>
                <w:szCs w:val="22"/>
              </w:rPr>
              <w:t xml:space="preserve">n </w:t>
            </w:r>
            <w:r>
              <w:rPr>
                <w:rFonts w:eastAsia="Arial" w:cs="Arial"/>
                <w:spacing w:val="-3"/>
                <w:w w:val="92"/>
                <w:sz w:val="22"/>
                <w:szCs w:val="22"/>
              </w:rPr>
              <w:t>a</w:t>
            </w:r>
            <w:r>
              <w:rPr>
                <w:rFonts w:eastAsia="Arial" w:cs="Arial"/>
                <w:spacing w:val="-2"/>
                <w:w w:val="92"/>
                <w:sz w:val="22"/>
                <w:szCs w:val="22"/>
              </w:rPr>
              <w:t>n</w:t>
            </w:r>
            <w:r>
              <w:rPr>
                <w:rFonts w:eastAsia="Arial" w:cs="Arial"/>
                <w:spacing w:val="-3"/>
                <w:w w:val="92"/>
                <w:sz w:val="22"/>
                <w:szCs w:val="22"/>
              </w:rPr>
              <w:t>t</w:t>
            </w:r>
            <w:r>
              <w:rPr>
                <w:rFonts w:eastAsia="Arial" w:cs="Arial"/>
                <w:w w:val="92"/>
                <w:sz w:val="22"/>
                <w:szCs w:val="22"/>
              </w:rPr>
              <w:t>e</w:t>
            </w:r>
            <w:r>
              <w:rPr>
                <w:rFonts w:eastAsia="Arial" w:cs="Arial"/>
                <w:spacing w:val="-3"/>
                <w:w w:val="92"/>
                <w:sz w:val="22"/>
                <w:szCs w:val="22"/>
              </w:rPr>
              <w:t xml:space="preserve"> l</w:t>
            </w:r>
            <w:r>
              <w:rPr>
                <w:rFonts w:eastAsia="Arial" w:cs="Arial"/>
                <w:spacing w:val="-2"/>
                <w:w w:val="92"/>
                <w:sz w:val="22"/>
                <w:szCs w:val="22"/>
              </w:rPr>
              <w:t>a</w:t>
            </w:r>
            <w:r>
              <w:rPr>
                <w:rFonts w:eastAsia="Arial" w:cs="Arial"/>
                <w:w w:val="92"/>
                <w:sz w:val="22"/>
                <w:szCs w:val="22"/>
              </w:rPr>
              <w:t>s</w:t>
            </w:r>
            <w:r>
              <w:rPr>
                <w:rFonts w:eastAsia="Arial" w:cs="Arial"/>
                <w:spacing w:val="-4"/>
                <w:w w:val="92"/>
                <w:sz w:val="22"/>
                <w:szCs w:val="22"/>
              </w:rPr>
              <w:t xml:space="preserve"> </w:t>
            </w:r>
            <w:r>
              <w:rPr>
                <w:rFonts w:eastAsia="Arial" w:cs="Arial"/>
                <w:spacing w:val="-3"/>
                <w:sz w:val="22"/>
                <w:szCs w:val="22"/>
              </w:rPr>
              <w:t>mi</w:t>
            </w:r>
            <w:r>
              <w:rPr>
                <w:rFonts w:eastAsia="Arial" w:cs="Arial"/>
                <w:spacing w:val="-2"/>
                <w:sz w:val="22"/>
                <w:szCs w:val="22"/>
              </w:rPr>
              <w:t>s</w:t>
            </w:r>
            <w:r>
              <w:rPr>
                <w:rFonts w:eastAsia="Arial" w:cs="Arial"/>
                <w:spacing w:val="-3"/>
                <w:sz w:val="22"/>
                <w:szCs w:val="22"/>
              </w:rPr>
              <w:t>ma</w:t>
            </w:r>
            <w:r>
              <w:rPr>
                <w:rFonts w:eastAsia="Arial" w:cs="Arial"/>
                <w:spacing w:val="-2"/>
                <w:sz w:val="22"/>
                <w:szCs w:val="22"/>
              </w:rPr>
              <w:t>s</w:t>
            </w:r>
            <w:r>
              <w:rPr>
                <w:rFonts w:eastAsia="Arial" w:cs="Arial"/>
                <w:sz w:val="22"/>
                <w:szCs w:val="22"/>
              </w:rPr>
              <w:t>.</w:t>
            </w:r>
          </w:p>
        </w:tc>
        <w:tc>
          <w:tcPr>
            <w:tcW w:w="2445" w:type="dxa"/>
            <w:vMerge/>
            <w:tcBorders>
              <w:top w:val="single" w:sz="2" w:space="0" w:color="000000"/>
              <w:left w:val="single" w:sz="2" w:space="0" w:color="000000"/>
              <w:bottom w:val="single" w:sz="2" w:space="0" w:color="000000"/>
            </w:tcBorders>
            <w:shd w:val="clear" w:color="auto" w:fill="FFFFFF"/>
            <w:tcMar>
              <w:top w:w="0" w:type="dxa"/>
              <w:left w:w="108" w:type="dxa"/>
              <w:bottom w:w="0" w:type="dxa"/>
              <w:right w:w="108" w:type="dxa"/>
            </w:tcMar>
          </w:tcPr>
          <w:p w:rsidR="0020403A" w:rsidRDefault="0020403A" w:rsidP="00692BD1"/>
        </w:tc>
        <w:tc>
          <w:tcPr>
            <w:tcW w:w="167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403A" w:rsidRDefault="0020403A" w:rsidP="00692BD1">
            <w:pPr>
              <w:pStyle w:val="Standard"/>
              <w:jc w:val="center"/>
              <w:rPr>
                <w:sz w:val="22"/>
                <w:szCs w:val="22"/>
              </w:rPr>
            </w:pPr>
            <w:r>
              <w:rPr>
                <w:sz w:val="22"/>
                <w:szCs w:val="22"/>
              </w:rPr>
              <w:t>Estándar básico 0,5 puntos</w:t>
            </w:r>
          </w:p>
        </w:tc>
      </w:tr>
      <w:tr w:rsidR="0020403A" w:rsidTr="00692BD1">
        <w:trPr>
          <w:trHeight w:val="513"/>
        </w:trPr>
        <w:tc>
          <w:tcPr>
            <w:tcW w:w="1530" w:type="dxa"/>
            <w:vMerge/>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403A" w:rsidRDefault="0020403A" w:rsidP="00692BD1"/>
        </w:tc>
        <w:tc>
          <w:tcPr>
            <w:tcW w:w="1875" w:type="dxa"/>
            <w:vMerge/>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403A" w:rsidRDefault="0020403A" w:rsidP="00692BD1"/>
        </w:tc>
        <w:tc>
          <w:tcPr>
            <w:tcW w:w="1695" w:type="dxa"/>
            <w:tcBorders>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403A" w:rsidRDefault="0020403A" w:rsidP="00692BD1">
            <w:pPr>
              <w:pStyle w:val="Standard"/>
              <w:rPr>
                <w:sz w:val="22"/>
                <w:szCs w:val="22"/>
              </w:rPr>
            </w:pPr>
            <w:r>
              <w:rPr>
                <w:sz w:val="22"/>
                <w:szCs w:val="22"/>
              </w:rPr>
              <w:t xml:space="preserve">3.3 </w:t>
            </w:r>
            <w:r>
              <w:rPr>
                <w:rFonts w:eastAsia="Arial" w:cs="Arial"/>
                <w:spacing w:val="-3"/>
                <w:w w:val="92"/>
                <w:sz w:val="22"/>
                <w:szCs w:val="22"/>
              </w:rPr>
              <w:t>Ide</w:t>
            </w:r>
            <w:r>
              <w:rPr>
                <w:rFonts w:eastAsia="Arial" w:cs="Arial"/>
                <w:spacing w:val="-2"/>
                <w:w w:val="92"/>
                <w:sz w:val="22"/>
                <w:szCs w:val="22"/>
              </w:rPr>
              <w:t>n</w:t>
            </w:r>
            <w:r>
              <w:rPr>
                <w:rFonts w:eastAsia="Arial" w:cs="Arial"/>
                <w:spacing w:val="-3"/>
                <w:w w:val="92"/>
                <w:sz w:val="22"/>
                <w:szCs w:val="22"/>
              </w:rPr>
              <w:t>t</w:t>
            </w:r>
            <w:r>
              <w:rPr>
                <w:rFonts w:eastAsia="Arial" w:cs="Arial"/>
                <w:spacing w:val="-2"/>
                <w:w w:val="92"/>
                <w:sz w:val="22"/>
                <w:szCs w:val="22"/>
              </w:rPr>
              <w:t>i</w:t>
            </w:r>
            <w:r>
              <w:rPr>
                <w:rFonts w:eastAsia="Arial" w:cs="Arial"/>
                <w:spacing w:val="-3"/>
                <w:w w:val="92"/>
                <w:sz w:val="22"/>
                <w:szCs w:val="22"/>
              </w:rPr>
              <w:t>fi</w:t>
            </w:r>
            <w:r>
              <w:rPr>
                <w:rFonts w:eastAsia="Arial" w:cs="Arial"/>
                <w:spacing w:val="-2"/>
                <w:w w:val="92"/>
                <w:sz w:val="22"/>
                <w:szCs w:val="22"/>
              </w:rPr>
              <w:t>c</w:t>
            </w:r>
            <w:r>
              <w:rPr>
                <w:rFonts w:eastAsia="Arial" w:cs="Arial"/>
                <w:w w:val="92"/>
                <w:sz w:val="22"/>
                <w:szCs w:val="22"/>
              </w:rPr>
              <w:t>a</w:t>
            </w:r>
            <w:r>
              <w:rPr>
                <w:rFonts w:eastAsia="Arial" w:cs="Arial"/>
                <w:spacing w:val="1"/>
                <w:w w:val="92"/>
                <w:sz w:val="22"/>
                <w:szCs w:val="22"/>
              </w:rPr>
              <w:t xml:space="preserve"> </w:t>
            </w:r>
            <w:r>
              <w:rPr>
                <w:rFonts w:eastAsia="Arial" w:cs="Arial"/>
                <w:sz w:val="22"/>
                <w:szCs w:val="22"/>
              </w:rPr>
              <w:t>y</w:t>
            </w:r>
            <w:r>
              <w:rPr>
                <w:rFonts w:eastAsia="Arial" w:cs="Arial"/>
                <w:spacing w:val="-12"/>
                <w:sz w:val="22"/>
                <w:szCs w:val="22"/>
              </w:rPr>
              <w:t xml:space="preserve"> </w:t>
            </w:r>
            <w:r>
              <w:rPr>
                <w:rFonts w:eastAsia="Arial" w:cs="Arial"/>
                <w:spacing w:val="-2"/>
                <w:w w:val="92"/>
                <w:sz w:val="22"/>
                <w:szCs w:val="22"/>
              </w:rPr>
              <w:t>e</w:t>
            </w:r>
            <w:r>
              <w:rPr>
                <w:rFonts w:eastAsia="Arial" w:cs="Arial"/>
                <w:spacing w:val="-3"/>
                <w:w w:val="92"/>
                <w:sz w:val="22"/>
                <w:szCs w:val="22"/>
              </w:rPr>
              <w:t>x</w:t>
            </w:r>
            <w:r>
              <w:rPr>
                <w:rFonts w:eastAsia="Arial" w:cs="Arial"/>
                <w:spacing w:val="-2"/>
                <w:w w:val="92"/>
                <w:sz w:val="22"/>
                <w:szCs w:val="22"/>
              </w:rPr>
              <w:t>p</w:t>
            </w:r>
            <w:r>
              <w:rPr>
                <w:rFonts w:eastAsia="Arial" w:cs="Arial"/>
                <w:spacing w:val="-3"/>
                <w:w w:val="92"/>
                <w:sz w:val="22"/>
                <w:szCs w:val="22"/>
              </w:rPr>
              <w:t>lic</w:t>
            </w:r>
            <w:r>
              <w:rPr>
                <w:rFonts w:eastAsia="Arial" w:cs="Arial"/>
                <w:w w:val="92"/>
                <w:sz w:val="22"/>
                <w:szCs w:val="22"/>
              </w:rPr>
              <w:t>a</w:t>
            </w:r>
            <w:r>
              <w:rPr>
                <w:rFonts w:eastAsia="Arial" w:cs="Arial"/>
                <w:spacing w:val="1"/>
                <w:w w:val="92"/>
                <w:sz w:val="22"/>
                <w:szCs w:val="22"/>
              </w:rPr>
              <w:t xml:space="preserve"> </w:t>
            </w:r>
            <w:r>
              <w:rPr>
                <w:rFonts w:eastAsia="Arial" w:cs="Arial"/>
                <w:spacing w:val="-3"/>
                <w:w w:val="92"/>
                <w:sz w:val="22"/>
                <w:szCs w:val="22"/>
              </w:rPr>
              <w:t>l</w:t>
            </w:r>
            <w:r>
              <w:rPr>
                <w:rFonts w:eastAsia="Arial" w:cs="Arial"/>
                <w:spacing w:val="-2"/>
                <w:w w:val="92"/>
                <w:sz w:val="22"/>
                <w:szCs w:val="22"/>
              </w:rPr>
              <w:t>a</w:t>
            </w:r>
            <w:r>
              <w:rPr>
                <w:rFonts w:eastAsia="Arial" w:cs="Arial"/>
                <w:w w:val="92"/>
                <w:sz w:val="22"/>
                <w:szCs w:val="22"/>
              </w:rPr>
              <w:t>s</w:t>
            </w:r>
            <w:r>
              <w:rPr>
                <w:rFonts w:eastAsia="Arial" w:cs="Arial"/>
                <w:spacing w:val="-2"/>
                <w:w w:val="92"/>
                <w:sz w:val="22"/>
                <w:szCs w:val="22"/>
              </w:rPr>
              <w:t xml:space="preserve"> </w:t>
            </w:r>
            <w:r>
              <w:rPr>
                <w:rFonts w:eastAsia="Arial" w:cs="Arial"/>
                <w:spacing w:val="-3"/>
                <w:w w:val="92"/>
                <w:sz w:val="22"/>
                <w:szCs w:val="22"/>
              </w:rPr>
              <w:t>di</w:t>
            </w:r>
            <w:r>
              <w:rPr>
                <w:rFonts w:eastAsia="Arial" w:cs="Arial"/>
                <w:spacing w:val="-2"/>
                <w:w w:val="92"/>
                <w:sz w:val="22"/>
                <w:szCs w:val="22"/>
              </w:rPr>
              <w:t>s</w:t>
            </w:r>
            <w:r>
              <w:rPr>
                <w:rFonts w:eastAsia="Arial" w:cs="Arial"/>
                <w:spacing w:val="-4"/>
                <w:w w:val="92"/>
                <w:sz w:val="22"/>
                <w:szCs w:val="22"/>
              </w:rPr>
              <w:t>t</w:t>
            </w:r>
            <w:r>
              <w:rPr>
                <w:rFonts w:eastAsia="Arial" w:cs="Arial"/>
                <w:spacing w:val="-3"/>
                <w:w w:val="92"/>
                <w:sz w:val="22"/>
                <w:szCs w:val="22"/>
              </w:rPr>
              <w:t>i</w:t>
            </w:r>
            <w:r>
              <w:rPr>
                <w:rFonts w:eastAsia="Arial" w:cs="Arial"/>
                <w:spacing w:val="-2"/>
                <w:w w:val="92"/>
                <w:sz w:val="22"/>
                <w:szCs w:val="22"/>
              </w:rPr>
              <w:t>n</w:t>
            </w:r>
            <w:r>
              <w:rPr>
                <w:rFonts w:eastAsia="Arial" w:cs="Arial"/>
                <w:spacing w:val="-3"/>
                <w:w w:val="92"/>
                <w:sz w:val="22"/>
                <w:szCs w:val="22"/>
              </w:rPr>
              <w:t>t</w:t>
            </w:r>
            <w:r>
              <w:rPr>
                <w:rFonts w:eastAsia="Arial" w:cs="Arial"/>
                <w:spacing w:val="-2"/>
                <w:w w:val="92"/>
                <w:sz w:val="22"/>
                <w:szCs w:val="22"/>
              </w:rPr>
              <w:t>a</w:t>
            </w:r>
            <w:r>
              <w:rPr>
                <w:rFonts w:eastAsia="Arial" w:cs="Arial"/>
                <w:w w:val="92"/>
                <w:sz w:val="22"/>
                <w:szCs w:val="22"/>
              </w:rPr>
              <w:t xml:space="preserve">s </w:t>
            </w:r>
            <w:r>
              <w:rPr>
                <w:rFonts w:eastAsia="Arial" w:cs="Arial"/>
                <w:spacing w:val="-3"/>
                <w:w w:val="92"/>
                <w:sz w:val="22"/>
                <w:szCs w:val="22"/>
              </w:rPr>
              <w:t>m</w:t>
            </w:r>
            <w:r>
              <w:rPr>
                <w:rFonts w:eastAsia="Arial" w:cs="Arial"/>
                <w:spacing w:val="-2"/>
                <w:w w:val="92"/>
                <w:sz w:val="22"/>
                <w:szCs w:val="22"/>
              </w:rPr>
              <w:t>o</w:t>
            </w:r>
            <w:r>
              <w:rPr>
                <w:rFonts w:eastAsia="Arial" w:cs="Arial"/>
                <w:spacing w:val="-3"/>
                <w:w w:val="92"/>
                <w:sz w:val="22"/>
                <w:szCs w:val="22"/>
              </w:rPr>
              <w:t>dalidad</w:t>
            </w:r>
            <w:r>
              <w:rPr>
                <w:rFonts w:eastAsia="Arial" w:cs="Arial"/>
                <w:spacing w:val="-2"/>
                <w:w w:val="92"/>
                <w:sz w:val="22"/>
                <w:szCs w:val="22"/>
              </w:rPr>
              <w:t>e</w:t>
            </w:r>
            <w:r>
              <w:rPr>
                <w:rFonts w:eastAsia="Arial" w:cs="Arial"/>
                <w:w w:val="92"/>
                <w:sz w:val="22"/>
                <w:szCs w:val="22"/>
              </w:rPr>
              <w:t>s</w:t>
            </w:r>
            <w:r>
              <w:rPr>
                <w:rFonts w:eastAsia="Arial" w:cs="Arial"/>
                <w:spacing w:val="3"/>
                <w:w w:val="92"/>
                <w:sz w:val="22"/>
                <w:szCs w:val="22"/>
              </w:rPr>
              <w:t xml:space="preserve"> </w:t>
            </w:r>
            <w:r>
              <w:rPr>
                <w:rFonts w:eastAsia="Arial" w:cs="Arial"/>
                <w:spacing w:val="-3"/>
                <w:w w:val="92"/>
                <w:sz w:val="22"/>
                <w:szCs w:val="22"/>
              </w:rPr>
              <w:t>d</w:t>
            </w:r>
            <w:r>
              <w:rPr>
                <w:rFonts w:eastAsia="Arial" w:cs="Arial"/>
                <w:w w:val="92"/>
                <w:sz w:val="22"/>
                <w:szCs w:val="22"/>
              </w:rPr>
              <w:t xml:space="preserve">e </w:t>
            </w:r>
            <w:r>
              <w:rPr>
                <w:rFonts w:eastAsia="Arial" w:cs="Arial"/>
                <w:spacing w:val="-3"/>
                <w:w w:val="93"/>
                <w:sz w:val="22"/>
                <w:szCs w:val="22"/>
              </w:rPr>
              <w:t>ta</w:t>
            </w:r>
            <w:r>
              <w:rPr>
                <w:rFonts w:eastAsia="Arial" w:cs="Arial"/>
                <w:spacing w:val="-2"/>
                <w:w w:val="93"/>
                <w:sz w:val="22"/>
                <w:szCs w:val="22"/>
              </w:rPr>
              <w:t>r</w:t>
            </w:r>
            <w:r>
              <w:rPr>
                <w:rFonts w:eastAsia="Arial" w:cs="Arial"/>
                <w:spacing w:val="-3"/>
                <w:w w:val="93"/>
                <w:sz w:val="22"/>
                <w:szCs w:val="22"/>
              </w:rPr>
              <w:t>j</w:t>
            </w:r>
            <w:r>
              <w:rPr>
                <w:rFonts w:eastAsia="Arial" w:cs="Arial"/>
                <w:spacing w:val="-2"/>
                <w:w w:val="93"/>
                <w:sz w:val="22"/>
                <w:szCs w:val="22"/>
              </w:rPr>
              <w:t>e</w:t>
            </w:r>
            <w:r>
              <w:rPr>
                <w:rFonts w:eastAsia="Arial" w:cs="Arial"/>
                <w:spacing w:val="-4"/>
                <w:w w:val="93"/>
                <w:sz w:val="22"/>
                <w:szCs w:val="22"/>
              </w:rPr>
              <w:t>t</w:t>
            </w:r>
            <w:r>
              <w:rPr>
                <w:rFonts w:eastAsia="Arial" w:cs="Arial"/>
                <w:spacing w:val="-2"/>
                <w:w w:val="93"/>
                <w:sz w:val="22"/>
                <w:szCs w:val="22"/>
              </w:rPr>
              <w:t>a</w:t>
            </w:r>
            <w:r>
              <w:rPr>
                <w:rFonts w:eastAsia="Arial" w:cs="Arial"/>
                <w:w w:val="93"/>
                <w:sz w:val="22"/>
                <w:szCs w:val="22"/>
              </w:rPr>
              <w:t xml:space="preserve">s </w:t>
            </w:r>
            <w:r>
              <w:rPr>
                <w:rFonts w:eastAsia="Arial" w:cs="Arial"/>
                <w:spacing w:val="-3"/>
                <w:sz w:val="22"/>
                <w:szCs w:val="22"/>
              </w:rPr>
              <w:t>qu</w:t>
            </w:r>
            <w:r>
              <w:rPr>
                <w:rFonts w:eastAsia="Arial" w:cs="Arial"/>
                <w:sz w:val="22"/>
                <w:szCs w:val="22"/>
              </w:rPr>
              <w:t>e</w:t>
            </w:r>
            <w:r>
              <w:rPr>
                <w:rFonts w:eastAsia="Arial" w:cs="Arial"/>
                <w:spacing w:val="-9"/>
                <w:sz w:val="22"/>
                <w:szCs w:val="22"/>
              </w:rPr>
              <w:t xml:space="preserve"> </w:t>
            </w:r>
            <w:r>
              <w:rPr>
                <w:rFonts w:eastAsia="Arial" w:cs="Arial"/>
                <w:spacing w:val="-2"/>
                <w:w w:val="92"/>
                <w:sz w:val="22"/>
                <w:szCs w:val="22"/>
              </w:rPr>
              <w:t>e</w:t>
            </w:r>
            <w:r>
              <w:rPr>
                <w:rFonts w:eastAsia="Arial" w:cs="Arial"/>
                <w:spacing w:val="-4"/>
                <w:w w:val="92"/>
                <w:sz w:val="22"/>
                <w:szCs w:val="22"/>
              </w:rPr>
              <w:t>x</w:t>
            </w:r>
            <w:r>
              <w:rPr>
                <w:rFonts w:eastAsia="Arial" w:cs="Arial"/>
                <w:spacing w:val="-3"/>
                <w:w w:val="92"/>
                <w:sz w:val="22"/>
                <w:szCs w:val="22"/>
              </w:rPr>
              <w:t>i</w:t>
            </w:r>
            <w:r>
              <w:rPr>
                <w:rFonts w:eastAsia="Arial" w:cs="Arial"/>
                <w:spacing w:val="-2"/>
                <w:w w:val="92"/>
                <w:sz w:val="22"/>
                <w:szCs w:val="22"/>
              </w:rPr>
              <w:t>s</w:t>
            </w:r>
            <w:r>
              <w:rPr>
                <w:rFonts w:eastAsia="Arial" w:cs="Arial"/>
                <w:spacing w:val="-3"/>
                <w:w w:val="92"/>
                <w:sz w:val="22"/>
                <w:szCs w:val="22"/>
              </w:rPr>
              <w:t>te</w:t>
            </w:r>
            <w:r>
              <w:rPr>
                <w:rFonts w:eastAsia="Arial" w:cs="Arial"/>
                <w:spacing w:val="-2"/>
                <w:w w:val="92"/>
                <w:sz w:val="22"/>
                <w:szCs w:val="22"/>
              </w:rPr>
              <w:t>n</w:t>
            </w:r>
            <w:r>
              <w:rPr>
                <w:rFonts w:eastAsia="Arial" w:cs="Arial"/>
                <w:w w:val="92"/>
                <w:sz w:val="22"/>
                <w:szCs w:val="22"/>
              </w:rPr>
              <w:t>,</w:t>
            </w:r>
            <w:r>
              <w:rPr>
                <w:rFonts w:eastAsia="Arial" w:cs="Arial"/>
                <w:spacing w:val="16"/>
                <w:w w:val="92"/>
                <w:sz w:val="22"/>
                <w:szCs w:val="22"/>
              </w:rPr>
              <w:t xml:space="preserve"> </w:t>
            </w:r>
            <w:r>
              <w:rPr>
                <w:rFonts w:eastAsia="Arial" w:cs="Arial"/>
                <w:spacing w:val="-3"/>
                <w:sz w:val="22"/>
                <w:szCs w:val="22"/>
              </w:rPr>
              <w:t>a</w:t>
            </w:r>
            <w:r>
              <w:rPr>
                <w:rFonts w:eastAsia="Arial" w:cs="Arial"/>
                <w:spacing w:val="-2"/>
                <w:sz w:val="22"/>
                <w:szCs w:val="22"/>
              </w:rPr>
              <w:t>s</w:t>
            </w:r>
            <w:r>
              <w:rPr>
                <w:rFonts w:eastAsia="Arial" w:cs="Arial"/>
                <w:sz w:val="22"/>
                <w:szCs w:val="22"/>
              </w:rPr>
              <w:t>í</w:t>
            </w:r>
            <w:r>
              <w:rPr>
                <w:rFonts w:eastAsia="Arial" w:cs="Arial"/>
                <w:spacing w:val="-4"/>
                <w:sz w:val="22"/>
                <w:szCs w:val="22"/>
              </w:rPr>
              <w:t xml:space="preserve"> </w:t>
            </w:r>
            <w:r>
              <w:rPr>
                <w:rFonts w:eastAsia="Arial" w:cs="Arial"/>
                <w:spacing w:val="-3"/>
                <w:w w:val="92"/>
                <w:sz w:val="22"/>
                <w:szCs w:val="22"/>
              </w:rPr>
              <w:t>c</w:t>
            </w:r>
            <w:r>
              <w:rPr>
                <w:rFonts w:eastAsia="Arial" w:cs="Arial"/>
                <w:spacing w:val="-2"/>
                <w:w w:val="92"/>
                <w:sz w:val="22"/>
                <w:szCs w:val="22"/>
              </w:rPr>
              <w:t>o</w:t>
            </w:r>
            <w:r>
              <w:rPr>
                <w:rFonts w:eastAsia="Arial" w:cs="Arial"/>
                <w:spacing w:val="-3"/>
                <w:w w:val="92"/>
                <w:sz w:val="22"/>
                <w:szCs w:val="22"/>
              </w:rPr>
              <w:t>m</w:t>
            </w:r>
            <w:r>
              <w:rPr>
                <w:rFonts w:eastAsia="Arial" w:cs="Arial"/>
                <w:w w:val="92"/>
                <w:sz w:val="22"/>
                <w:szCs w:val="22"/>
              </w:rPr>
              <w:t>o</w:t>
            </w:r>
            <w:r>
              <w:rPr>
                <w:rFonts w:eastAsia="Arial" w:cs="Arial"/>
                <w:spacing w:val="15"/>
                <w:w w:val="92"/>
                <w:sz w:val="22"/>
                <w:szCs w:val="22"/>
              </w:rPr>
              <w:t xml:space="preserve"> </w:t>
            </w:r>
            <w:r>
              <w:rPr>
                <w:rFonts w:eastAsia="Arial" w:cs="Arial"/>
                <w:spacing w:val="-3"/>
                <w:sz w:val="22"/>
                <w:szCs w:val="22"/>
              </w:rPr>
              <w:t>l</w:t>
            </w:r>
            <w:r>
              <w:rPr>
                <w:rFonts w:eastAsia="Arial" w:cs="Arial"/>
                <w:sz w:val="22"/>
                <w:szCs w:val="22"/>
              </w:rPr>
              <w:t>o</w:t>
            </w:r>
            <w:r>
              <w:rPr>
                <w:rFonts w:eastAsia="Arial" w:cs="Arial"/>
                <w:spacing w:val="2"/>
                <w:sz w:val="22"/>
                <w:szCs w:val="22"/>
              </w:rPr>
              <w:t xml:space="preserve"> </w:t>
            </w:r>
            <w:r>
              <w:rPr>
                <w:rFonts w:eastAsia="Arial" w:cs="Arial"/>
                <w:spacing w:val="-3"/>
                <w:w w:val="92"/>
                <w:sz w:val="22"/>
                <w:szCs w:val="22"/>
              </w:rPr>
              <w:t>es</w:t>
            </w:r>
            <w:r>
              <w:rPr>
                <w:rFonts w:eastAsia="Arial" w:cs="Arial"/>
                <w:spacing w:val="-2"/>
                <w:w w:val="92"/>
                <w:sz w:val="22"/>
                <w:szCs w:val="22"/>
              </w:rPr>
              <w:t>e</w:t>
            </w:r>
            <w:r>
              <w:rPr>
                <w:rFonts w:eastAsia="Arial" w:cs="Arial"/>
                <w:spacing w:val="-3"/>
                <w:w w:val="92"/>
                <w:sz w:val="22"/>
                <w:szCs w:val="22"/>
              </w:rPr>
              <w:t>ncia</w:t>
            </w:r>
            <w:r>
              <w:rPr>
                <w:rFonts w:eastAsia="Arial" w:cs="Arial"/>
                <w:w w:val="92"/>
                <w:sz w:val="22"/>
                <w:szCs w:val="22"/>
              </w:rPr>
              <w:t>l</w:t>
            </w:r>
            <w:r>
              <w:rPr>
                <w:rFonts w:eastAsia="Arial" w:cs="Arial"/>
                <w:spacing w:val="17"/>
                <w:w w:val="92"/>
                <w:sz w:val="22"/>
                <w:szCs w:val="22"/>
              </w:rPr>
              <w:t xml:space="preserve"> </w:t>
            </w:r>
            <w:r>
              <w:rPr>
                <w:rFonts w:eastAsia="Arial" w:cs="Arial"/>
                <w:spacing w:val="-3"/>
                <w:sz w:val="22"/>
                <w:szCs w:val="22"/>
              </w:rPr>
              <w:t>d</w:t>
            </w:r>
            <w:r>
              <w:rPr>
                <w:rFonts w:eastAsia="Arial" w:cs="Arial"/>
                <w:sz w:val="22"/>
                <w:szCs w:val="22"/>
              </w:rPr>
              <w:t>e</w:t>
            </w:r>
            <w:r>
              <w:rPr>
                <w:rFonts w:eastAsia="Arial" w:cs="Arial"/>
                <w:spacing w:val="-2"/>
                <w:sz w:val="22"/>
                <w:szCs w:val="22"/>
              </w:rPr>
              <w:t xml:space="preserve"> l</w:t>
            </w:r>
            <w:r>
              <w:rPr>
                <w:rFonts w:eastAsia="Arial" w:cs="Arial"/>
                <w:sz w:val="22"/>
                <w:szCs w:val="22"/>
              </w:rPr>
              <w:t>a</w:t>
            </w:r>
            <w:r>
              <w:rPr>
                <w:rFonts w:eastAsia="Arial" w:cs="Arial"/>
                <w:spacing w:val="1"/>
                <w:sz w:val="22"/>
                <w:szCs w:val="22"/>
              </w:rPr>
              <w:t xml:space="preserve"> </w:t>
            </w:r>
            <w:r>
              <w:rPr>
                <w:rFonts w:eastAsia="Arial" w:cs="Arial"/>
                <w:spacing w:val="-3"/>
                <w:w w:val="92"/>
                <w:sz w:val="22"/>
                <w:szCs w:val="22"/>
              </w:rPr>
              <w:t>se</w:t>
            </w:r>
            <w:r>
              <w:rPr>
                <w:rFonts w:eastAsia="Arial" w:cs="Arial"/>
                <w:spacing w:val="-2"/>
                <w:w w:val="92"/>
                <w:sz w:val="22"/>
                <w:szCs w:val="22"/>
              </w:rPr>
              <w:t>g</w:t>
            </w:r>
            <w:r>
              <w:rPr>
                <w:rFonts w:eastAsia="Arial" w:cs="Arial"/>
                <w:spacing w:val="-3"/>
                <w:w w:val="92"/>
                <w:sz w:val="22"/>
                <w:szCs w:val="22"/>
              </w:rPr>
              <w:t>urid</w:t>
            </w:r>
            <w:r>
              <w:rPr>
                <w:rFonts w:eastAsia="Arial" w:cs="Arial"/>
                <w:spacing w:val="-2"/>
                <w:w w:val="92"/>
                <w:sz w:val="22"/>
                <w:szCs w:val="22"/>
              </w:rPr>
              <w:t>a</w:t>
            </w:r>
            <w:r>
              <w:rPr>
                <w:rFonts w:eastAsia="Arial" w:cs="Arial"/>
                <w:w w:val="92"/>
                <w:sz w:val="22"/>
                <w:szCs w:val="22"/>
              </w:rPr>
              <w:t>d</w:t>
            </w:r>
            <w:r>
              <w:rPr>
                <w:rFonts w:eastAsia="Arial" w:cs="Arial"/>
                <w:spacing w:val="17"/>
                <w:w w:val="92"/>
                <w:sz w:val="22"/>
                <w:szCs w:val="22"/>
              </w:rPr>
              <w:t xml:space="preserve"> </w:t>
            </w:r>
            <w:r>
              <w:rPr>
                <w:rFonts w:eastAsia="Arial" w:cs="Arial"/>
                <w:spacing w:val="-2"/>
                <w:w w:val="92"/>
                <w:sz w:val="22"/>
                <w:szCs w:val="22"/>
              </w:rPr>
              <w:t>c</w:t>
            </w:r>
            <w:r>
              <w:rPr>
                <w:rFonts w:eastAsia="Arial" w:cs="Arial"/>
                <w:spacing w:val="-3"/>
                <w:w w:val="92"/>
                <w:sz w:val="22"/>
                <w:szCs w:val="22"/>
              </w:rPr>
              <w:t>uan</w:t>
            </w:r>
            <w:r>
              <w:rPr>
                <w:rFonts w:eastAsia="Arial" w:cs="Arial"/>
                <w:spacing w:val="-2"/>
                <w:w w:val="92"/>
                <w:sz w:val="22"/>
                <w:szCs w:val="22"/>
              </w:rPr>
              <w:t>d</w:t>
            </w:r>
            <w:r>
              <w:rPr>
                <w:rFonts w:eastAsia="Arial" w:cs="Arial"/>
                <w:w w:val="92"/>
                <w:sz w:val="22"/>
                <w:szCs w:val="22"/>
              </w:rPr>
              <w:t>o</w:t>
            </w:r>
            <w:r>
              <w:rPr>
                <w:rFonts w:eastAsia="Arial" w:cs="Arial"/>
                <w:spacing w:val="16"/>
                <w:w w:val="92"/>
                <w:sz w:val="22"/>
                <w:szCs w:val="22"/>
              </w:rPr>
              <w:t xml:space="preserve"> </w:t>
            </w:r>
            <w:r>
              <w:rPr>
                <w:rFonts w:eastAsia="Arial" w:cs="Arial"/>
                <w:spacing w:val="-3"/>
                <w:sz w:val="22"/>
                <w:szCs w:val="22"/>
              </w:rPr>
              <w:t xml:space="preserve">se </w:t>
            </w:r>
            <w:r>
              <w:rPr>
                <w:rFonts w:eastAsia="Arial" w:cs="Arial"/>
                <w:spacing w:val="-3"/>
                <w:w w:val="92"/>
                <w:sz w:val="22"/>
                <w:szCs w:val="22"/>
              </w:rPr>
              <w:t>oper</w:t>
            </w:r>
            <w:r>
              <w:rPr>
                <w:rFonts w:eastAsia="Arial" w:cs="Arial"/>
                <w:w w:val="92"/>
                <w:sz w:val="22"/>
                <w:szCs w:val="22"/>
              </w:rPr>
              <w:t>a</w:t>
            </w:r>
            <w:r>
              <w:rPr>
                <w:rFonts w:eastAsia="Arial" w:cs="Arial"/>
                <w:spacing w:val="-3"/>
                <w:w w:val="92"/>
                <w:sz w:val="22"/>
                <w:szCs w:val="22"/>
              </w:rPr>
              <w:t xml:space="preserve"> </w:t>
            </w:r>
            <w:r>
              <w:rPr>
                <w:rFonts w:eastAsia="Arial" w:cs="Arial"/>
                <w:spacing w:val="-2"/>
                <w:w w:val="92"/>
                <w:sz w:val="22"/>
                <w:szCs w:val="22"/>
              </w:rPr>
              <w:t>c</w:t>
            </w:r>
            <w:r>
              <w:rPr>
                <w:rFonts w:eastAsia="Arial" w:cs="Arial"/>
                <w:spacing w:val="-3"/>
                <w:w w:val="92"/>
                <w:sz w:val="22"/>
                <w:szCs w:val="22"/>
              </w:rPr>
              <w:t>o</w:t>
            </w:r>
            <w:r>
              <w:rPr>
                <w:rFonts w:eastAsia="Arial" w:cs="Arial"/>
                <w:w w:val="92"/>
                <w:sz w:val="22"/>
                <w:szCs w:val="22"/>
              </w:rPr>
              <w:t>n</w:t>
            </w:r>
            <w:r>
              <w:rPr>
                <w:rFonts w:eastAsia="Arial" w:cs="Arial"/>
                <w:spacing w:val="-4"/>
                <w:w w:val="92"/>
                <w:sz w:val="22"/>
                <w:szCs w:val="22"/>
              </w:rPr>
              <w:t xml:space="preserve"> </w:t>
            </w:r>
            <w:r>
              <w:rPr>
                <w:rFonts w:eastAsia="Arial" w:cs="Arial"/>
                <w:spacing w:val="-3"/>
                <w:sz w:val="22"/>
                <w:szCs w:val="22"/>
              </w:rPr>
              <w:t>tarj</w:t>
            </w:r>
            <w:r>
              <w:rPr>
                <w:rFonts w:eastAsia="Arial" w:cs="Arial"/>
                <w:spacing w:val="-2"/>
                <w:sz w:val="22"/>
                <w:szCs w:val="22"/>
              </w:rPr>
              <w:t>e</w:t>
            </w:r>
            <w:r>
              <w:rPr>
                <w:rFonts w:eastAsia="Arial" w:cs="Arial"/>
                <w:spacing w:val="-4"/>
                <w:sz w:val="22"/>
                <w:szCs w:val="22"/>
              </w:rPr>
              <w:t>t</w:t>
            </w:r>
            <w:r>
              <w:rPr>
                <w:rFonts w:eastAsia="Arial" w:cs="Arial"/>
                <w:spacing w:val="-2"/>
                <w:sz w:val="22"/>
                <w:szCs w:val="22"/>
              </w:rPr>
              <w:t>as</w:t>
            </w:r>
            <w:r>
              <w:rPr>
                <w:rFonts w:eastAsia="Arial" w:cs="Arial"/>
                <w:sz w:val="22"/>
                <w:szCs w:val="22"/>
              </w:rPr>
              <w:t>.</w:t>
            </w:r>
          </w:p>
        </w:tc>
        <w:tc>
          <w:tcPr>
            <w:tcW w:w="2445" w:type="dxa"/>
            <w:vMerge/>
            <w:tcBorders>
              <w:top w:val="single" w:sz="2" w:space="0" w:color="000000"/>
              <w:left w:val="single" w:sz="2" w:space="0" w:color="000000"/>
              <w:bottom w:val="single" w:sz="2" w:space="0" w:color="000000"/>
            </w:tcBorders>
            <w:shd w:val="clear" w:color="auto" w:fill="FFFFFF"/>
            <w:tcMar>
              <w:top w:w="0" w:type="dxa"/>
              <w:left w:w="108" w:type="dxa"/>
              <w:bottom w:w="0" w:type="dxa"/>
              <w:right w:w="108" w:type="dxa"/>
            </w:tcMar>
          </w:tcPr>
          <w:p w:rsidR="0020403A" w:rsidRDefault="0020403A" w:rsidP="00692BD1"/>
        </w:tc>
        <w:tc>
          <w:tcPr>
            <w:tcW w:w="1670" w:type="dxa"/>
            <w:tcBorders>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403A" w:rsidRDefault="0020403A" w:rsidP="00692BD1">
            <w:pPr>
              <w:pStyle w:val="Standard"/>
              <w:jc w:val="center"/>
              <w:rPr>
                <w:sz w:val="22"/>
                <w:szCs w:val="22"/>
              </w:rPr>
            </w:pPr>
            <w:r>
              <w:rPr>
                <w:sz w:val="22"/>
                <w:szCs w:val="22"/>
              </w:rPr>
              <w:t>Estándar básico 1 puntos</w:t>
            </w:r>
          </w:p>
        </w:tc>
      </w:tr>
      <w:tr w:rsidR="0020403A" w:rsidTr="00692BD1">
        <w:trPr>
          <w:trHeight w:val="513"/>
        </w:trPr>
        <w:tc>
          <w:tcPr>
            <w:tcW w:w="1530" w:type="dxa"/>
            <w:vMerge/>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403A" w:rsidRDefault="0020403A" w:rsidP="00692BD1"/>
        </w:tc>
        <w:tc>
          <w:tcPr>
            <w:tcW w:w="1875" w:type="dxa"/>
            <w:vMerge/>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403A" w:rsidRDefault="0020403A" w:rsidP="00692BD1"/>
        </w:tc>
        <w:tc>
          <w:tcPr>
            <w:tcW w:w="1695" w:type="dxa"/>
            <w:tcBorders>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403A" w:rsidRDefault="0020403A" w:rsidP="00692BD1">
            <w:pPr>
              <w:pStyle w:val="Standard"/>
              <w:jc w:val="left"/>
              <w:rPr>
                <w:sz w:val="22"/>
                <w:szCs w:val="22"/>
              </w:rPr>
            </w:pPr>
            <w:r>
              <w:rPr>
                <w:sz w:val="22"/>
                <w:szCs w:val="22"/>
              </w:rPr>
              <w:t xml:space="preserve">3.4. </w:t>
            </w:r>
            <w:r>
              <w:rPr>
                <w:rFonts w:eastAsia="Arial" w:cs="Arial"/>
                <w:spacing w:val="12"/>
              </w:rPr>
              <w:t xml:space="preserve"> Define dinero bancario comprendiendo su significado</w:t>
            </w:r>
          </w:p>
        </w:tc>
        <w:tc>
          <w:tcPr>
            <w:tcW w:w="2445" w:type="dxa"/>
            <w:vMerge/>
            <w:tcBorders>
              <w:top w:val="single" w:sz="2" w:space="0" w:color="000000"/>
              <w:left w:val="single" w:sz="2" w:space="0" w:color="000000"/>
              <w:bottom w:val="single" w:sz="2" w:space="0" w:color="000000"/>
            </w:tcBorders>
            <w:shd w:val="clear" w:color="auto" w:fill="FFFFFF"/>
            <w:tcMar>
              <w:top w:w="0" w:type="dxa"/>
              <w:left w:w="108" w:type="dxa"/>
              <w:bottom w:w="0" w:type="dxa"/>
              <w:right w:w="108" w:type="dxa"/>
            </w:tcMar>
          </w:tcPr>
          <w:p w:rsidR="0020403A" w:rsidRDefault="0020403A" w:rsidP="00692BD1"/>
        </w:tc>
        <w:tc>
          <w:tcPr>
            <w:tcW w:w="1670" w:type="dxa"/>
            <w:tcBorders>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403A" w:rsidRDefault="0020403A" w:rsidP="00692BD1">
            <w:pPr>
              <w:pStyle w:val="Standard"/>
              <w:jc w:val="center"/>
              <w:rPr>
                <w:sz w:val="22"/>
                <w:szCs w:val="22"/>
              </w:rPr>
            </w:pPr>
            <w:r>
              <w:rPr>
                <w:sz w:val="22"/>
                <w:szCs w:val="22"/>
              </w:rPr>
              <w:t>Estándar básico 1 puntos</w:t>
            </w:r>
          </w:p>
        </w:tc>
      </w:tr>
      <w:tr w:rsidR="0020403A" w:rsidTr="00692BD1">
        <w:trPr>
          <w:trHeight w:val="413"/>
        </w:trPr>
        <w:tc>
          <w:tcPr>
            <w:tcW w:w="153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403A" w:rsidRDefault="0020403A" w:rsidP="00692BD1">
            <w:pPr>
              <w:pStyle w:val="Standard"/>
              <w:rPr>
                <w:sz w:val="22"/>
                <w:szCs w:val="22"/>
              </w:rPr>
            </w:pPr>
            <w:r>
              <w:rPr>
                <w:sz w:val="22"/>
                <w:szCs w:val="22"/>
              </w:rPr>
              <w:t>Contratos financieros</w:t>
            </w:r>
          </w:p>
        </w:tc>
        <w:tc>
          <w:tcPr>
            <w:tcW w:w="187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403A" w:rsidRPr="001D654D" w:rsidRDefault="0020403A" w:rsidP="00692BD1">
            <w:pPr>
              <w:pStyle w:val="Standard"/>
              <w:rPr>
                <w:sz w:val="22"/>
                <w:szCs w:val="22"/>
              </w:rPr>
            </w:pPr>
            <w:r w:rsidRPr="001D654D">
              <w:rPr>
                <w:sz w:val="22"/>
                <w:szCs w:val="22"/>
              </w:rPr>
              <w:t>4. Conocer los diferentes tipos de contratos financieros.</w:t>
            </w:r>
          </w:p>
          <w:p w:rsidR="0020403A" w:rsidRPr="001D654D" w:rsidRDefault="0020403A" w:rsidP="00692BD1">
            <w:pPr>
              <w:pStyle w:val="Standard"/>
              <w:spacing w:line="242" w:lineRule="auto"/>
              <w:ind w:left="49" w:right="23"/>
              <w:rPr>
                <w:rFonts w:eastAsia="Arial"/>
                <w:spacing w:val="15"/>
                <w:w w:val="92"/>
                <w:sz w:val="22"/>
                <w:szCs w:val="22"/>
              </w:rPr>
            </w:pPr>
            <w:r w:rsidRPr="001D654D">
              <w:rPr>
                <w:rFonts w:eastAsia="Arial"/>
                <w:spacing w:val="15"/>
                <w:w w:val="92"/>
                <w:sz w:val="22"/>
                <w:szCs w:val="22"/>
              </w:rPr>
              <w:t>CAA, CSC, CMCT, CSIEE, CCL</w:t>
            </w:r>
          </w:p>
        </w:tc>
        <w:tc>
          <w:tcPr>
            <w:tcW w:w="169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403A" w:rsidRDefault="0020403A" w:rsidP="00692BD1">
            <w:pPr>
              <w:pStyle w:val="Standard"/>
              <w:rPr>
                <w:sz w:val="22"/>
                <w:szCs w:val="22"/>
              </w:rPr>
            </w:pPr>
            <w:r>
              <w:rPr>
                <w:sz w:val="22"/>
                <w:szCs w:val="22"/>
              </w:rPr>
              <w:t>4.1. Conoce los contratos financieros existentes y valora el más adecuado para cada situación</w:t>
            </w:r>
          </w:p>
        </w:tc>
        <w:tc>
          <w:tcPr>
            <w:tcW w:w="2445" w:type="dxa"/>
            <w:vMerge/>
            <w:tcBorders>
              <w:top w:val="single" w:sz="2" w:space="0" w:color="000000"/>
              <w:left w:val="single" w:sz="2" w:space="0" w:color="000000"/>
              <w:bottom w:val="single" w:sz="2" w:space="0" w:color="000000"/>
            </w:tcBorders>
            <w:shd w:val="clear" w:color="auto" w:fill="FFFFFF"/>
            <w:tcMar>
              <w:top w:w="0" w:type="dxa"/>
              <w:left w:w="108" w:type="dxa"/>
              <w:bottom w:w="0" w:type="dxa"/>
              <w:right w:w="108" w:type="dxa"/>
            </w:tcMar>
          </w:tcPr>
          <w:p w:rsidR="0020403A" w:rsidRDefault="0020403A" w:rsidP="00692BD1"/>
        </w:tc>
        <w:tc>
          <w:tcPr>
            <w:tcW w:w="167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403A" w:rsidRDefault="0020403A" w:rsidP="00692BD1">
            <w:pPr>
              <w:pStyle w:val="Standard"/>
              <w:jc w:val="center"/>
              <w:rPr>
                <w:sz w:val="22"/>
                <w:szCs w:val="22"/>
              </w:rPr>
            </w:pPr>
            <w:r>
              <w:rPr>
                <w:sz w:val="22"/>
                <w:szCs w:val="22"/>
              </w:rPr>
              <w:t>Estándar avanzado 0,5 puntos</w:t>
            </w:r>
          </w:p>
        </w:tc>
      </w:tr>
      <w:tr w:rsidR="0020403A" w:rsidTr="00692BD1">
        <w:trPr>
          <w:trHeight w:val="801"/>
        </w:trPr>
        <w:tc>
          <w:tcPr>
            <w:tcW w:w="1530" w:type="dxa"/>
            <w:tcBorders>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403A" w:rsidRDefault="0020403A" w:rsidP="00692BD1">
            <w:pPr>
              <w:pStyle w:val="Standard"/>
              <w:spacing w:after="200" w:line="276" w:lineRule="auto"/>
              <w:rPr>
                <w:sz w:val="22"/>
                <w:szCs w:val="22"/>
              </w:rPr>
            </w:pPr>
            <w:r>
              <w:rPr>
                <w:sz w:val="22"/>
                <w:szCs w:val="22"/>
              </w:rPr>
              <w:t>El contrato de seguro</w:t>
            </w:r>
          </w:p>
        </w:tc>
        <w:tc>
          <w:tcPr>
            <w:tcW w:w="1875" w:type="dxa"/>
            <w:tcBorders>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403A" w:rsidRPr="001D654D" w:rsidRDefault="0020403A" w:rsidP="00692BD1">
            <w:pPr>
              <w:pStyle w:val="Standard"/>
              <w:spacing w:after="200" w:line="276" w:lineRule="auto"/>
              <w:rPr>
                <w:sz w:val="22"/>
                <w:szCs w:val="22"/>
              </w:rPr>
            </w:pPr>
            <w:r w:rsidRPr="001D654D">
              <w:rPr>
                <w:sz w:val="22"/>
                <w:szCs w:val="22"/>
              </w:rPr>
              <w:t xml:space="preserve">5 </w:t>
            </w:r>
            <w:r w:rsidRPr="001D654D">
              <w:rPr>
                <w:rFonts w:eastAsia="Arial"/>
                <w:w w:val="93"/>
                <w:sz w:val="22"/>
                <w:szCs w:val="22"/>
              </w:rPr>
              <w:t>Identifica</w:t>
            </w:r>
            <w:r w:rsidRPr="001D654D">
              <w:rPr>
                <w:rFonts w:eastAsia="Arial"/>
                <w:spacing w:val="5"/>
                <w:w w:val="93"/>
                <w:sz w:val="22"/>
                <w:szCs w:val="22"/>
              </w:rPr>
              <w:t xml:space="preserve"> </w:t>
            </w:r>
            <w:r w:rsidRPr="001D654D">
              <w:rPr>
                <w:rFonts w:eastAsia="Arial"/>
                <w:sz w:val="22"/>
                <w:szCs w:val="22"/>
              </w:rPr>
              <w:t>y</w:t>
            </w:r>
            <w:r w:rsidRPr="001D654D">
              <w:rPr>
                <w:rFonts w:eastAsia="Arial"/>
                <w:spacing w:val="-3"/>
                <w:sz w:val="22"/>
                <w:szCs w:val="22"/>
              </w:rPr>
              <w:t xml:space="preserve"> </w:t>
            </w:r>
            <w:r w:rsidRPr="001D654D">
              <w:rPr>
                <w:rFonts w:eastAsia="Arial"/>
                <w:w w:val="92"/>
                <w:sz w:val="22"/>
                <w:szCs w:val="22"/>
              </w:rPr>
              <w:t>diferen</w:t>
            </w:r>
            <w:r w:rsidRPr="001D654D">
              <w:rPr>
                <w:rFonts w:eastAsia="Arial"/>
                <w:spacing w:val="-1"/>
                <w:w w:val="92"/>
                <w:sz w:val="22"/>
                <w:szCs w:val="22"/>
              </w:rPr>
              <w:t>c</w:t>
            </w:r>
            <w:r w:rsidRPr="001D654D">
              <w:rPr>
                <w:rFonts w:eastAsia="Arial"/>
                <w:w w:val="92"/>
                <w:sz w:val="22"/>
                <w:szCs w:val="22"/>
              </w:rPr>
              <w:t>ia</w:t>
            </w:r>
            <w:r w:rsidRPr="001D654D">
              <w:rPr>
                <w:rFonts w:eastAsia="Arial"/>
                <w:spacing w:val="12"/>
                <w:w w:val="92"/>
                <w:sz w:val="22"/>
                <w:szCs w:val="22"/>
              </w:rPr>
              <w:t xml:space="preserve"> </w:t>
            </w:r>
            <w:r w:rsidRPr="001D654D">
              <w:rPr>
                <w:rFonts w:eastAsia="Arial"/>
                <w:sz w:val="22"/>
                <w:szCs w:val="22"/>
              </w:rPr>
              <w:t>l</w:t>
            </w:r>
            <w:r w:rsidRPr="001D654D">
              <w:rPr>
                <w:rFonts w:eastAsia="Arial"/>
                <w:spacing w:val="2"/>
                <w:sz w:val="22"/>
                <w:szCs w:val="22"/>
              </w:rPr>
              <w:t>o</w:t>
            </w:r>
            <w:r w:rsidRPr="001D654D">
              <w:rPr>
                <w:rFonts w:eastAsia="Arial"/>
                <w:sz w:val="22"/>
                <w:szCs w:val="22"/>
              </w:rPr>
              <w:t>s</w:t>
            </w:r>
            <w:r w:rsidRPr="001D654D">
              <w:rPr>
                <w:rFonts w:eastAsia="Arial"/>
                <w:spacing w:val="-11"/>
                <w:sz w:val="22"/>
                <w:szCs w:val="22"/>
              </w:rPr>
              <w:t xml:space="preserve"> </w:t>
            </w:r>
            <w:r w:rsidRPr="001D654D">
              <w:rPr>
                <w:rFonts w:eastAsia="Arial"/>
                <w:w w:val="92"/>
                <w:sz w:val="22"/>
                <w:szCs w:val="22"/>
              </w:rPr>
              <w:t>difer</w:t>
            </w:r>
            <w:r w:rsidRPr="001D654D">
              <w:rPr>
                <w:rFonts w:eastAsia="Arial"/>
                <w:spacing w:val="-1"/>
                <w:w w:val="92"/>
                <w:sz w:val="22"/>
                <w:szCs w:val="22"/>
              </w:rPr>
              <w:t>e</w:t>
            </w:r>
            <w:r w:rsidRPr="001D654D">
              <w:rPr>
                <w:rFonts w:eastAsia="Arial"/>
                <w:w w:val="92"/>
                <w:sz w:val="22"/>
                <w:szCs w:val="22"/>
              </w:rPr>
              <w:t>ntes</w:t>
            </w:r>
            <w:r w:rsidRPr="001D654D">
              <w:rPr>
                <w:rFonts w:eastAsia="Arial"/>
                <w:spacing w:val="12"/>
                <w:w w:val="92"/>
                <w:sz w:val="22"/>
                <w:szCs w:val="22"/>
              </w:rPr>
              <w:t xml:space="preserve"> </w:t>
            </w:r>
            <w:r w:rsidRPr="001D654D">
              <w:rPr>
                <w:rFonts w:eastAsia="Arial"/>
                <w:w w:val="92"/>
                <w:sz w:val="22"/>
                <w:szCs w:val="22"/>
              </w:rPr>
              <w:t>tipos</w:t>
            </w:r>
            <w:r w:rsidRPr="001D654D">
              <w:rPr>
                <w:rFonts w:eastAsia="Arial"/>
                <w:spacing w:val="8"/>
                <w:w w:val="92"/>
                <w:sz w:val="22"/>
                <w:szCs w:val="22"/>
              </w:rPr>
              <w:t xml:space="preserve"> </w:t>
            </w:r>
            <w:r w:rsidRPr="001D654D">
              <w:rPr>
                <w:rFonts w:eastAsia="Arial"/>
                <w:sz w:val="22"/>
                <w:szCs w:val="22"/>
              </w:rPr>
              <w:t>de</w:t>
            </w:r>
            <w:r w:rsidRPr="001D654D">
              <w:rPr>
                <w:rFonts w:eastAsia="Arial"/>
                <w:spacing w:val="-10"/>
                <w:sz w:val="22"/>
                <w:szCs w:val="22"/>
              </w:rPr>
              <w:t xml:space="preserve"> </w:t>
            </w:r>
            <w:r w:rsidRPr="001D654D">
              <w:rPr>
                <w:rFonts w:eastAsia="Arial"/>
                <w:sz w:val="22"/>
                <w:szCs w:val="22"/>
              </w:rPr>
              <w:t>segur</w:t>
            </w:r>
            <w:r w:rsidRPr="001D654D">
              <w:rPr>
                <w:rFonts w:eastAsia="Arial"/>
                <w:spacing w:val="-1"/>
                <w:sz w:val="22"/>
                <w:szCs w:val="22"/>
              </w:rPr>
              <w:t>o</w:t>
            </w:r>
            <w:r w:rsidRPr="001D654D">
              <w:rPr>
                <w:rFonts w:eastAsia="Arial"/>
                <w:sz w:val="22"/>
                <w:szCs w:val="22"/>
              </w:rPr>
              <w:t>s según</w:t>
            </w:r>
            <w:r w:rsidRPr="001D654D">
              <w:rPr>
                <w:rFonts w:eastAsia="Arial"/>
                <w:spacing w:val="-16"/>
                <w:sz w:val="22"/>
                <w:szCs w:val="22"/>
              </w:rPr>
              <w:t xml:space="preserve"> </w:t>
            </w:r>
            <w:r w:rsidRPr="001D654D">
              <w:rPr>
                <w:rFonts w:eastAsia="Arial"/>
                <w:sz w:val="22"/>
                <w:szCs w:val="22"/>
              </w:rPr>
              <w:t xml:space="preserve">los </w:t>
            </w:r>
            <w:r w:rsidRPr="001D654D">
              <w:rPr>
                <w:rFonts w:eastAsia="Arial"/>
                <w:w w:val="92"/>
                <w:sz w:val="22"/>
                <w:szCs w:val="22"/>
              </w:rPr>
              <w:t>ri</w:t>
            </w:r>
            <w:r w:rsidRPr="001D654D">
              <w:rPr>
                <w:rFonts w:eastAsia="Arial"/>
                <w:spacing w:val="-1"/>
                <w:w w:val="92"/>
                <w:sz w:val="22"/>
                <w:szCs w:val="22"/>
              </w:rPr>
              <w:t>e</w:t>
            </w:r>
            <w:r w:rsidRPr="001D654D">
              <w:rPr>
                <w:rFonts w:eastAsia="Arial"/>
                <w:w w:val="92"/>
                <w:sz w:val="22"/>
                <w:szCs w:val="22"/>
              </w:rPr>
              <w:t>sgos</w:t>
            </w:r>
            <w:r w:rsidRPr="001D654D">
              <w:rPr>
                <w:rFonts w:eastAsia="Arial"/>
                <w:spacing w:val="20"/>
                <w:w w:val="92"/>
                <w:sz w:val="22"/>
                <w:szCs w:val="22"/>
              </w:rPr>
              <w:t xml:space="preserve"> </w:t>
            </w:r>
            <w:r w:rsidRPr="001D654D">
              <w:rPr>
                <w:rFonts w:eastAsia="Arial"/>
                <w:sz w:val="22"/>
                <w:szCs w:val="22"/>
              </w:rPr>
              <w:t>o</w:t>
            </w:r>
            <w:r w:rsidRPr="001D654D">
              <w:rPr>
                <w:rFonts w:eastAsia="Arial"/>
                <w:spacing w:val="7"/>
                <w:sz w:val="22"/>
                <w:szCs w:val="22"/>
              </w:rPr>
              <w:t xml:space="preserve"> </w:t>
            </w:r>
            <w:r w:rsidRPr="001D654D">
              <w:rPr>
                <w:rFonts w:eastAsia="Arial"/>
                <w:w w:val="92"/>
                <w:sz w:val="22"/>
                <w:szCs w:val="22"/>
              </w:rPr>
              <w:t>situacio</w:t>
            </w:r>
            <w:r w:rsidRPr="001D654D">
              <w:rPr>
                <w:rFonts w:eastAsia="Arial"/>
                <w:spacing w:val="-1"/>
                <w:w w:val="92"/>
                <w:sz w:val="22"/>
                <w:szCs w:val="22"/>
              </w:rPr>
              <w:t>n</w:t>
            </w:r>
            <w:r w:rsidRPr="001D654D">
              <w:rPr>
                <w:rFonts w:eastAsia="Arial"/>
                <w:w w:val="92"/>
                <w:sz w:val="22"/>
                <w:szCs w:val="22"/>
              </w:rPr>
              <w:t>es</w:t>
            </w:r>
            <w:r w:rsidRPr="001D654D">
              <w:rPr>
                <w:rFonts w:eastAsia="Arial"/>
                <w:spacing w:val="24"/>
                <w:w w:val="92"/>
                <w:sz w:val="22"/>
                <w:szCs w:val="22"/>
              </w:rPr>
              <w:t xml:space="preserve"> </w:t>
            </w:r>
            <w:r w:rsidRPr="001D654D">
              <w:rPr>
                <w:rFonts w:eastAsia="Arial"/>
                <w:w w:val="92"/>
                <w:sz w:val="22"/>
                <w:szCs w:val="22"/>
              </w:rPr>
              <w:t>adv</w:t>
            </w:r>
            <w:r w:rsidRPr="001D654D">
              <w:rPr>
                <w:rFonts w:eastAsia="Arial"/>
                <w:spacing w:val="-1"/>
                <w:w w:val="92"/>
                <w:sz w:val="22"/>
                <w:szCs w:val="22"/>
              </w:rPr>
              <w:t>e</w:t>
            </w:r>
            <w:r w:rsidRPr="001D654D">
              <w:rPr>
                <w:rFonts w:eastAsia="Arial"/>
                <w:w w:val="92"/>
                <w:sz w:val="22"/>
                <w:szCs w:val="22"/>
              </w:rPr>
              <w:t>rsas</w:t>
            </w:r>
            <w:r w:rsidRPr="001D654D">
              <w:rPr>
                <w:rFonts w:eastAsia="Arial"/>
                <w:spacing w:val="22"/>
                <w:w w:val="92"/>
                <w:sz w:val="22"/>
                <w:szCs w:val="22"/>
              </w:rPr>
              <w:t xml:space="preserve"> </w:t>
            </w:r>
            <w:r w:rsidRPr="001D654D">
              <w:rPr>
                <w:rFonts w:eastAsia="Arial"/>
                <w:sz w:val="22"/>
                <w:szCs w:val="22"/>
              </w:rPr>
              <w:t>en</w:t>
            </w:r>
            <w:r w:rsidRPr="001D654D">
              <w:rPr>
                <w:rFonts w:eastAsia="Arial"/>
                <w:spacing w:val="1"/>
                <w:sz w:val="22"/>
                <w:szCs w:val="22"/>
              </w:rPr>
              <w:t xml:space="preserve"> </w:t>
            </w:r>
            <w:r w:rsidRPr="001D654D">
              <w:rPr>
                <w:rFonts w:eastAsia="Arial"/>
                <w:sz w:val="22"/>
                <w:szCs w:val="22"/>
              </w:rPr>
              <w:t>las difere</w:t>
            </w:r>
            <w:r w:rsidRPr="001D654D">
              <w:rPr>
                <w:rFonts w:eastAsia="Arial"/>
                <w:spacing w:val="-1"/>
                <w:sz w:val="22"/>
                <w:szCs w:val="22"/>
              </w:rPr>
              <w:t>n</w:t>
            </w:r>
            <w:r w:rsidRPr="001D654D">
              <w:rPr>
                <w:rFonts w:eastAsia="Arial"/>
                <w:sz w:val="22"/>
                <w:szCs w:val="22"/>
              </w:rPr>
              <w:t xml:space="preserve">tes </w:t>
            </w:r>
            <w:r w:rsidRPr="001D654D">
              <w:rPr>
                <w:rFonts w:eastAsia="Arial"/>
                <w:w w:val="93"/>
                <w:sz w:val="22"/>
                <w:szCs w:val="22"/>
              </w:rPr>
              <w:t>etapas</w:t>
            </w:r>
            <w:r w:rsidRPr="001D654D">
              <w:rPr>
                <w:rFonts w:eastAsia="Arial"/>
                <w:w w:val="93"/>
                <w:sz w:val="15"/>
                <w:szCs w:val="15"/>
              </w:rPr>
              <w:t xml:space="preserve"> </w:t>
            </w:r>
            <w:r w:rsidRPr="001D654D">
              <w:rPr>
                <w:rFonts w:eastAsia="Arial"/>
                <w:sz w:val="22"/>
                <w:szCs w:val="22"/>
              </w:rPr>
              <w:t>de</w:t>
            </w:r>
            <w:r w:rsidRPr="001D654D">
              <w:rPr>
                <w:rFonts w:eastAsia="Arial"/>
                <w:spacing w:val="-15"/>
                <w:sz w:val="22"/>
                <w:szCs w:val="22"/>
              </w:rPr>
              <w:t xml:space="preserve"> </w:t>
            </w:r>
            <w:r w:rsidRPr="001D654D">
              <w:rPr>
                <w:rFonts w:eastAsia="Arial"/>
                <w:spacing w:val="-1"/>
                <w:sz w:val="22"/>
                <w:szCs w:val="22"/>
              </w:rPr>
              <w:t>l</w:t>
            </w:r>
            <w:r w:rsidRPr="001D654D">
              <w:rPr>
                <w:rFonts w:eastAsia="Arial"/>
                <w:sz w:val="22"/>
                <w:szCs w:val="22"/>
              </w:rPr>
              <w:t>a</w:t>
            </w:r>
            <w:r w:rsidRPr="001D654D">
              <w:rPr>
                <w:rFonts w:eastAsia="Arial"/>
                <w:spacing w:val="-11"/>
                <w:sz w:val="22"/>
                <w:szCs w:val="22"/>
              </w:rPr>
              <w:t xml:space="preserve"> </w:t>
            </w:r>
            <w:r w:rsidRPr="001D654D">
              <w:rPr>
                <w:rFonts w:eastAsia="Arial"/>
                <w:sz w:val="22"/>
                <w:szCs w:val="22"/>
              </w:rPr>
              <w:t>vi</w:t>
            </w:r>
            <w:r w:rsidRPr="001D654D">
              <w:rPr>
                <w:rFonts w:eastAsia="Arial"/>
                <w:spacing w:val="-1"/>
                <w:sz w:val="22"/>
                <w:szCs w:val="22"/>
              </w:rPr>
              <w:t>d</w:t>
            </w:r>
            <w:r w:rsidRPr="001D654D">
              <w:rPr>
                <w:rFonts w:eastAsia="Arial"/>
                <w:sz w:val="22"/>
                <w:szCs w:val="22"/>
              </w:rPr>
              <w:t>a.</w:t>
            </w:r>
          </w:p>
          <w:p w:rsidR="0020403A" w:rsidRPr="001D654D" w:rsidRDefault="0020403A" w:rsidP="00692BD1">
            <w:pPr>
              <w:pStyle w:val="Standard"/>
              <w:spacing w:after="200" w:line="242" w:lineRule="auto"/>
              <w:ind w:left="49" w:right="23"/>
              <w:rPr>
                <w:rFonts w:eastAsia="Arial"/>
                <w:spacing w:val="15"/>
                <w:w w:val="92"/>
                <w:sz w:val="22"/>
                <w:szCs w:val="22"/>
              </w:rPr>
            </w:pPr>
            <w:r w:rsidRPr="001D654D">
              <w:rPr>
                <w:rFonts w:eastAsia="Arial"/>
                <w:spacing w:val="15"/>
                <w:w w:val="92"/>
                <w:sz w:val="22"/>
                <w:szCs w:val="22"/>
              </w:rPr>
              <w:t>CAA, CSC, CSIEE, CCL</w:t>
            </w:r>
          </w:p>
        </w:tc>
        <w:tc>
          <w:tcPr>
            <w:tcW w:w="1695" w:type="dxa"/>
            <w:tcBorders>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403A" w:rsidRDefault="0020403A" w:rsidP="00692BD1">
            <w:pPr>
              <w:pStyle w:val="Standard"/>
              <w:rPr>
                <w:sz w:val="22"/>
                <w:szCs w:val="22"/>
              </w:rPr>
            </w:pPr>
            <w:r>
              <w:rPr>
                <w:sz w:val="22"/>
                <w:szCs w:val="22"/>
              </w:rPr>
              <w:t>5.1 Conoce qué contrato de seguro se adecua a cada situación</w:t>
            </w:r>
          </w:p>
        </w:tc>
        <w:tc>
          <w:tcPr>
            <w:tcW w:w="2445" w:type="dxa"/>
            <w:vMerge/>
            <w:tcBorders>
              <w:top w:val="single" w:sz="2" w:space="0" w:color="000000"/>
              <w:left w:val="single" w:sz="2" w:space="0" w:color="000000"/>
              <w:bottom w:val="single" w:sz="2" w:space="0" w:color="000000"/>
            </w:tcBorders>
            <w:shd w:val="clear" w:color="auto" w:fill="FFFFFF"/>
            <w:tcMar>
              <w:top w:w="0" w:type="dxa"/>
              <w:left w:w="108" w:type="dxa"/>
              <w:bottom w:w="0" w:type="dxa"/>
              <w:right w:w="108" w:type="dxa"/>
            </w:tcMar>
          </w:tcPr>
          <w:p w:rsidR="0020403A" w:rsidRDefault="0020403A" w:rsidP="00692BD1"/>
        </w:tc>
        <w:tc>
          <w:tcPr>
            <w:tcW w:w="1670" w:type="dxa"/>
            <w:tcBorders>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403A" w:rsidRDefault="0020403A" w:rsidP="00692BD1">
            <w:pPr>
              <w:pStyle w:val="Standard"/>
              <w:jc w:val="center"/>
              <w:rPr>
                <w:sz w:val="22"/>
                <w:szCs w:val="22"/>
              </w:rPr>
            </w:pPr>
            <w:r>
              <w:rPr>
                <w:sz w:val="22"/>
                <w:szCs w:val="22"/>
              </w:rPr>
              <w:t>Estándar básico 2 puntos</w:t>
            </w:r>
          </w:p>
        </w:tc>
      </w:tr>
    </w:tbl>
    <w:p w:rsidR="0020403A" w:rsidRDefault="0020403A" w:rsidP="0020403A">
      <w:pPr>
        <w:pStyle w:val="Standard"/>
        <w:rPr>
          <w:b/>
          <w:sz w:val="24"/>
        </w:rPr>
      </w:pPr>
    </w:p>
    <w:p w:rsidR="0020403A" w:rsidRDefault="0020403A" w:rsidP="0020403A">
      <w:pPr>
        <w:pStyle w:val="Standard"/>
        <w:rPr>
          <w:b/>
          <w:sz w:val="24"/>
        </w:rPr>
      </w:pPr>
    </w:p>
    <w:p w:rsidR="0020403A" w:rsidRDefault="0020403A" w:rsidP="0020403A">
      <w:pPr>
        <w:pStyle w:val="Standard"/>
        <w:rPr>
          <w:b/>
          <w:sz w:val="24"/>
        </w:rPr>
      </w:pPr>
    </w:p>
    <w:tbl>
      <w:tblPr>
        <w:tblW w:w="9215" w:type="dxa"/>
        <w:tblInd w:w="-176" w:type="dxa"/>
        <w:tblLayout w:type="fixed"/>
        <w:tblCellMar>
          <w:left w:w="10" w:type="dxa"/>
          <w:right w:w="10" w:type="dxa"/>
        </w:tblCellMar>
        <w:tblLook w:val="0000" w:firstRow="0" w:lastRow="0" w:firstColumn="0" w:lastColumn="0" w:noHBand="0" w:noVBand="0"/>
      </w:tblPr>
      <w:tblGrid>
        <w:gridCol w:w="1530"/>
        <w:gridCol w:w="1875"/>
        <w:gridCol w:w="1695"/>
        <w:gridCol w:w="2445"/>
        <w:gridCol w:w="1670"/>
      </w:tblGrid>
      <w:tr w:rsidR="0020403A" w:rsidTr="00692BD1">
        <w:trPr>
          <w:trHeight w:val="1"/>
        </w:trPr>
        <w:tc>
          <w:tcPr>
            <w:tcW w:w="9215" w:type="dxa"/>
            <w:gridSpan w:val="5"/>
            <w:tcBorders>
              <w:top w:val="single" w:sz="2" w:space="0" w:color="000000"/>
              <w:left w:val="single" w:sz="2" w:space="0" w:color="000000"/>
              <w:bottom w:val="single" w:sz="2" w:space="0" w:color="000000"/>
              <w:right w:val="single" w:sz="2" w:space="0" w:color="000000"/>
            </w:tcBorders>
            <w:shd w:val="clear" w:color="auto" w:fill="B8CCE4"/>
            <w:tcMar>
              <w:top w:w="0" w:type="dxa"/>
              <w:left w:w="108" w:type="dxa"/>
              <w:bottom w:w="0" w:type="dxa"/>
              <w:right w:w="108" w:type="dxa"/>
            </w:tcMar>
            <w:vAlign w:val="center"/>
          </w:tcPr>
          <w:p w:rsidR="0020403A" w:rsidRDefault="0020403A" w:rsidP="00692BD1">
            <w:pPr>
              <w:pStyle w:val="Standard"/>
              <w:rPr>
                <w:b/>
                <w:sz w:val="22"/>
                <w:szCs w:val="22"/>
              </w:rPr>
            </w:pPr>
          </w:p>
          <w:p w:rsidR="0020403A" w:rsidRDefault="0020403A" w:rsidP="00692BD1">
            <w:pPr>
              <w:pStyle w:val="Standard"/>
              <w:jc w:val="center"/>
              <w:rPr>
                <w:sz w:val="22"/>
                <w:szCs w:val="22"/>
              </w:rPr>
            </w:pPr>
            <w:r>
              <w:rPr>
                <w:b/>
                <w:sz w:val="22"/>
                <w:szCs w:val="22"/>
              </w:rPr>
              <w:t>UNIDAD 6. El sector público</w:t>
            </w:r>
          </w:p>
          <w:p w:rsidR="0020403A" w:rsidRDefault="0020403A" w:rsidP="00692BD1">
            <w:pPr>
              <w:pStyle w:val="Standard"/>
              <w:rPr>
                <w:sz w:val="22"/>
                <w:szCs w:val="22"/>
              </w:rPr>
            </w:pPr>
          </w:p>
        </w:tc>
      </w:tr>
      <w:tr w:rsidR="0020403A" w:rsidTr="00692BD1">
        <w:trPr>
          <w:trHeight w:val="1"/>
        </w:trPr>
        <w:tc>
          <w:tcPr>
            <w:tcW w:w="1530" w:type="dxa"/>
            <w:tcBorders>
              <w:top w:val="single" w:sz="2" w:space="0" w:color="000000"/>
              <w:left w:val="single" w:sz="2" w:space="0" w:color="000000"/>
              <w:bottom w:val="single" w:sz="2" w:space="0" w:color="000000"/>
              <w:right w:val="single" w:sz="2" w:space="0" w:color="000000"/>
            </w:tcBorders>
            <w:shd w:val="clear" w:color="auto" w:fill="EAF1DD"/>
            <w:tcMar>
              <w:top w:w="0" w:type="dxa"/>
              <w:left w:w="108" w:type="dxa"/>
              <w:bottom w:w="0" w:type="dxa"/>
              <w:right w:w="108" w:type="dxa"/>
            </w:tcMar>
            <w:vAlign w:val="center"/>
          </w:tcPr>
          <w:p w:rsidR="0020403A" w:rsidRDefault="0020403A" w:rsidP="001D654D">
            <w:pPr>
              <w:pStyle w:val="Standard"/>
              <w:jc w:val="center"/>
            </w:pPr>
            <w:r>
              <w:t>CONTENIDOS</w:t>
            </w:r>
          </w:p>
        </w:tc>
        <w:tc>
          <w:tcPr>
            <w:tcW w:w="1875" w:type="dxa"/>
            <w:tcBorders>
              <w:top w:val="single" w:sz="2" w:space="0" w:color="000000"/>
              <w:left w:val="single" w:sz="2" w:space="0" w:color="000000"/>
              <w:bottom w:val="single" w:sz="2" w:space="0" w:color="000000"/>
              <w:right w:val="single" w:sz="2" w:space="0" w:color="000000"/>
            </w:tcBorders>
            <w:shd w:val="clear" w:color="auto" w:fill="EAF1DD"/>
            <w:tcMar>
              <w:top w:w="0" w:type="dxa"/>
              <w:left w:w="108" w:type="dxa"/>
              <w:bottom w:w="0" w:type="dxa"/>
              <w:right w:w="108" w:type="dxa"/>
            </w:tcMar>
            <w:vAlign w:val="center"/>
          </w:tcPr>
          <w:p w:rsidR="0020403A" w:rsidRDefault="0020403A" w:rsidP="001D654D">
            <w:pPr>
              <w:pStyle w:val="Standard"/>
              <w:jc w:val="center"/>
            </w:pPr>
            <w:r>
              <w:t>CRITERIOS DE EVALUACIÓN Y COMPETENCIAS CLAVE</w:t>
            </w:r>
          </w:p>
        </w:tc>
        <w:tc>
          <w:tcPr>
            <w:tcW w:w="1695" w:type="dxa"/>
            <w:tcBorders>
              <w:top w:val="single" w:sz="2" w:space="0" w:color="000000"/>
              <w:left w:val="single" w:sz="2" w:space="0" w:color="000000"/>
              <w:bottom w:val="single" w:sz="2" w:space="0" w:color="000000"/>
              <w:right w:val="single" w:sz="2" w:space="0" w:color="000000"/>
            </w:tcBorders>
            <w:shd w:val="clear" w:color="auto" w:fill="EAF1DD"/>
            <w:tcMar>
              <w:top w:w="0" w:type="dxa"/>
              <w:left w:w="108" w:type="dxa"/>
              <w:bottom w:w="0" w:type="dxa"/>
              <w:right w:w="108" w:type="dxa"/>
            </w:tcMar>
            <w:vAlign w:val="center"/>
          </w:tcPr>
          <w:p w:rsidR="0020403A" w:rsidRDefault="0020403A" w:rsidP="001D654D">
            <w:pPr>
              <w:pStyle w:val="Standard"/>
              <w:jc w:val="center"/>
            </w:pPr>
            <w:r>
              <w:t>ESTÁNDARES DE APRENDIZAJE EVALUABLES</w:t>
            </w:r>
          </w:p>
        </w:tc>
        <w:tc>
          <w:tcPr>
            <w:tcW w:w="2445" w:type="dxa"/>
            <w:tcBorders>
              <w:top w:val="single" w:sz="2" w:space="0" w:color="000000"/>
              <w:left w:val="single" w:sz="2" w:space="0" w:color="000000"/>
              <w:bottom w:val="single" w:sz="2" w:space="0" w:color="000000"/>
            </w:tcBorders>
            <w:shd w:val="clear" w:color="auto" w:fill="EAF1DD"/>
            <w:tcMar>
              <w:top w:w="0" w:type="dxa"/>
              <w:left w:w="108" w:type="dxa"/>
              <w:bottom w:w="0" w:type="dxa"/>
              <w:right w:w="108" w:type="dxa"/>
            </w:tcMar>
          </w:tcPr>
          <w:p w:rsidR="0020403A" w:rsidRDefault="0020403A" w:rsidP="001D654D">
            <w:pPr>
              <w:pStyle w:val="Standard"/>
              <w:jc w:val="center"/>
            </w:pPr>
            <w:r>
              <w:t>INSTRUMENTO</w:t>
            </w:r>
          </w:p>
          <w:p w:rsidR="0020403A" w:rsidRDefault="0020403A" w:rsidP="001D654D">
            <w:pPr>
              <w:pStyle w:val="Standard"/>
              <w:jc w:val="center"/>
            </w:pPr>
            <w:r>
              <w:t>DE EVALUACIÓN ASOCIADO</w:t>
            </w:r>
          </w:p>
        </w:tc>
        <w:tc>
          <w:tcPr>
            <w:tcW w:w="1670" w:type="dxa"/>
            <w:tcBorders>
              <w:top w:val="single" w:sz="2" w:space="0" w:color="000000"/>
              <w:left w:val="single" w:sz="2" w:space="0" w:color="000000"/>
              <w:bottom w:val="single" w:sz="2" w:space="0" w:color="000000"/>
              <w:right w:val="single" w:sz="2" w:space="0" w:color="000000"/>
            </w:tcBorders>
            <w:shd w:val="clear" w:color="auto" w:fill="EAF1DD"/>
            <w:tcMar>
              <w:top w:w="0" w:type="dxa"/>
              <w:left w:w="108" w:type="dxa"/>
              <w:bottom w:w="0" w:type="dxa"/>
              <w:right w:w="108" w:type="dxa"/>
            </w:tcMar>
          </w:tcPr>
          <w:p w:rsidR="0020403A" w:rsidRDefault="0020403A" w:rsidP="001D654D">
            <w:pPr>
              <w:pStyle w:val="Standard"/>
              <w:jc w:val="center"/>
            </w:pPr>
            <w:r>
              <w:t>PESO EN LA CALIFICACIÓN</w:t>
            </w:r>
          </w:p>
        </w:tc>
      </w:tr>
      <w:tr w:rsidR="0020403A" w:rsidTr="00692BD1">
        <w:trPr>
          <w:trHeight w:val="2160"/>
        </w:trPr>
        <w:tc>
          <w:tcPr>
            <w:tcW w:w="1530" w:type="dxa"/>
            <w:vMerge w:val="restart"/>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403A" w:rsidRPr="001D654D" w:rsidRDefault="0020403A" w:rsidP="00692BD1">
            <w:pPr>
              <w:pStyle w:val="Standard"/>
              <w:rPr>
                <w:sz w:val="22"/>
                <w:szCs w:val="22"/>
              </w:rPr>
            </w:pPr>
            <w:r w:rsidRPr="001D654D">
              <w:rPr>
                <w:sz w:val="22"/>
                <w:szCs w:val="22"/>
              </w:rPr>
              <w:t>La actividad financiera del Estado</w:t>
            </w:r>
          </w:p>
        </w:tc>
        <w:tc>
          <w:tcPr>
            <w:tcW w:w="1875" w:type="dxa"/>
            <w:vMerge w:val="restart"/>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403A" w:rsidRPr="001D654D" w:rsidRDefault="0020403A" w:rsidP="00692BD1">
            <w:pPr>
              <w:pStyle w:val="Standard"/>
              <w:rPr>
                <w:sz w:val="22"/>
                <w:szCs w:val="22"/>
              </w:rPr>
            </w:pPr>
            <w:r w:rsidRPr="001D654D">
              <w:rPr>
                <w:sz w:val="22"/>
                <w:szCs w:val="22"/>
              </w:rPr>
              <w:t xml:space="preserve">1. </w:t>
            </w:r>
            <w:r w:rsidRPr="001D654D">
              <w:rPr>
                <w:rFonts w:eastAsia="Arial"/>
                <w:w w:val="92"/>
                <w:sz w:val="22"/>
                <w:szCs w:val="22"/>
              </w:rPr>
              <w:t>Rec</w:t>
            </w:r>
            <w:r w:rsidRPr="001D654D">
              <w:rPr>
                <w:rFonts w:eastAsia="Arial"/>
                <w:spacing w:val="-1"/>
                <w:w w:val="92"/>
                <w:sz w:val="22"/>
                <w:szCs w:val="22"/>
              </w:rPr>
              <w:t>o</w:t>
            </w:r>
            <w:r w:rsidRPr="001D654D">
              <w:rPr>
                <w:rFonts w:eastAsia="Arial"/>
                <w:w w:val="92"/>
                <w:sz w:val="22"/>
                <w:szCs w:val="22"/>
              </w:rPr>
              <w:t>no</w:t>
            </w:r>
            <w:r w:rsidRPr="001D654D">
              <w:rPr>
                <w:rFonts w:eastAsia="Arial"/>
                <w:spacing w:val="-1"/>
                <w:w w:val="92"/>
                <w:sz w:val="22"/>
                <w:szCs w:val="22"/>
              </w:rPr>
              <w:t>c</w:t>
            </w:r>
            <w:r w:rsidRPr="001D654D">
              <w:rPr>
                <w:rFonts w:eastAsia="Arial"/>
                <w:w w:val="92"/>
                <w:sz w:val="22"/>
                <w:szCs w:val="22"/>
              </w:rPr>
              <w:t>er</w:t>
            </w:r>
            <w:r w:rsidRPr="001D654D">
              <w:rPr>
                <w:rFonts w:eastAsia="Arial"/>
                <w:spacing w:val="34"/>
                <w:w w:val="92"/>
                <w:sz w:val="22"/>
                <w:szCs w:val="22"/>
              </w:rPr>
              <w:t xml:space="preserve"> </w:t>
            </w:r>
            <w:r w:rsidRPr="001D654D">
              <w:rPr>
                <w:rFonts w:eastAsia="Arial"/>
                <w:sz w:val="22"/>
                <w:szCs w:val="22"/>
              </w:rPr>
              <w:t>y</w:t>
            </w:r>
            <w:r w:rsidRPr="001D654D">
              <w:rPr>
                <w:rFonts w:eastAsia="Arial"/>
                <w:spacing w:val="18"/>
                <w:sz w:val="22"/>
                <w:szCs w:val="22"/>
              </w:rPr>
              <w:t xml:space="preserve"> </w:t>
            </w:r>
            <w:r w:rsidRPr="001D654D">
              <w:rPr>
                <w:rFonts w:eastAsia="Arial"/>
                <w:spacing w:val="-1"/>
                <w:sz w:val="22"/>
                <w:szCs w:val="22"/>
              </w:rPr>
              <w:t>a</w:t>
            </w:r>
            <w:r w:rsidRPr="001D654D">
              <w:rPr>
                <w:rFonts w:eastAsia="Arial"/>
                <w:sz w:val="22"/>
                <w:szCs w:val="22"/>
              </w:rPr>
              <w:t>nali</w:t>
            </w:r>
            <w:r w:rsidRPr="001D654D">
              <w:rPr>
                <w:rFonts w:eastAsia="Arial"/>
                <w:spacing w:val="-1"/>
                <w:sz w:val="22"/>
                <w:szCs w:val="22"/>
              </w:rPr>
              <w:t>z</w:t>
            </w:r>
            <w:r w:rsidRPr="001D654D">
              <w:rPr>
                <w:rFonts w:eastAsia="Arial"/>
                <w:sz w:val="22"/>
                <w:szCs w:val="22"/>
              </w:rPr>
              <w:t>ar</w:t>
            </w:r>
            <w:r w:rsidRPr="001D654D">
              <w:rPr>
                <w:rFonts w:eastAsia="Arial"/>
                <w:spacing w:val="-13"/>
                <w:sz w:val="22"/>
                <w:szCs w:val="22"/>
              </w:rPr>
              <w:t xml:space="preserve"> </w:t>
            </w:r>
            <w:r w:rsidRPr="001D654D">
              <w:rPr>
                <w:rFonts w:eastAsia="Arial"/>
                <w:spacing w:val="-1"/>
                <w:sz w:val="22"/>
                <w:szCs w:val="22"/>
              </w:rPr>
              <w:t>l</w:t>
            </w:r>
            <w:r w:rsidRPr="001D654D">
              <w:rPr>
                <w:rFonts w:eastAsia="Arial"/>
                <w:sz w:val="22"/>
                <w:szCs w:val="22"/>
              </w:rPr>
              <w:t>a</w:t>
            </w:r>
            <w:r w:rsidRPr="001D654D">
              <w:rPr>
                <w:rFonts w:eastAsia="Arial"/>
                <w:spacing w:val="15"/>
                <w:sz w:val="22"/>
                <w:szCs w:val="22"/>
              </w:rPr>
              <w:t xml:space="preserve"> </w:t>
            </w:r>
            <w:r w:rsidRPr="001D654D">
              <w:rPr>
                <w:rFonts w:eastAsia="Arial"/>
                <w:w w:val="92"/>
                <w:sz w:val="22"/>
                <w:szCs w:val="22"/>
              </w:rPr>
              <w:t>pro</w:t>
            </w:r>
            <w:r w:rsidRPr="001D654D">
              <w:rPr>
                <w:rFonts w:eastAsia="Arial"/>
                <w:spacing w:val="-1"/>
                <w:w w:val="92"/>
                <w:sz w:val="22"/>
                <w:szCs w:val="22"/>
              </w:rPr>
              <w:t>c</w:t>
            </w:r>
            <w:r w:rsidRPr="001D654D">
              <w:rPr>
                <w:rFonts w:eastAsia="Arial"/>
                <w:w w:val="92"/>
                <w:sz w:val="22"/>
                <w:szCs w:val="22"/>
              </w:rPr>
              <w:t>ed</w:t>
            </w:r>
            <w:r w:rsidRPr="001D654D">
              <w:rPr>
                <w:rFonts w:eastAsia="Arial"/>
                <w:spacing w:val="-1"/>
                <w:w w:val="92"/>
                <w:sz w:val="22"/>
                <w:szCs w:val="22"/>
              </w:rPr>
              <w:t>e</w:t>
            </w:r>
            <w:r w:rsidRPr="001D654D">
              <w:rPr>
                <w:rFonts w:eastAsia="Arial"/>
                <w:w w:val="92"/>
                <w:sz w:val="22"/>
                <w:szCs w:val="22"/>
              </w:rPr>
              <w:t>ncia</w:t>
            </w:r>
            <w:r w:rsidRPr="001D654D">
              <w:rPr>
                <w:rFonts w:eastAsia="Arial"/>
                <w:spacing w:val="35"/>
                <w:w w:val="92"/>
                <w:sz w:val="22"/>
                <w:szCs w:val="22"/>
              </w:rPr>
              <w:t xml:space="preserve"> </w:t>
            </w:r>
            <w:r w:rsidRPr="001D654D">
              <w:rPr>
                <w:rFonts w:eastAsia="Arial"/>
                <w:spacing w:val="-1"/>
                <w:sz w:val="22"/>
                <w:szCs w:val="22"/>
              </w:rPr>
              <w:t>d</w:t>
            </w:r>
            <w:r w:rsidRPr="001D654D">
              <w:rPr>
                <w:rFonts w:eastAsia="Arial"/>
                <w:sz w:val="22"/>
                <w:szCs w:val="22"/>
              </w:rPr>
              <w:t>e</w:t>
            </w:r>
            <w:r w:rsidRPr="001D654D">
              <w:rPr>
                <w:rFonts w:eastAsia="Arial"/>
                <w:spacing w:val="12"/>
                <w:sz w:val="22"/>
                <w:szCs w:val="22"/>
              </w:rPr>
              <w:t xml:space="preserve"> </w:t>
            </w:r>
            <w:r w:rsidRPr="001D654D">
              <w:rPr>
                <w:rFonts w:eastAsia="Arial"/>
                <w:spacing w:val="-1"/>
                <w:sz w:val="22"/>
                <w:szCs w:val="22"/>
              </w:rPr>
              <w:t>l</w:t>
            </w:r>
            <w:r w:rsidRPr="001D654D">
              <w:rPr>
                <w:rFonts w:eastAsia="Arial"/>
                <w:sz w:val="22"/>
                <w:szCs w:val="22"/>
              </w:rPr>
              <w:t xml:space="preserve">as </w:t>
            </w:r>
            <w:r w:rsidRPr="001D654D">
              <w:rPr>
                <w:rFonts w:eastAsia="Arial"/>
                <w:w w:val="92"/>
                <w:sz w:val="22"/>
                <w:szCs w:val="22"/>
              </w:rPr>
              <w:t>prin</w:t>
            </w:r>
            <w:r w:rsidRPr="001D654D">
              <w:rPr>
                <w:rFonts w:eastAsia="Arial"/>
                <w:spacing w:val="-1"/>
                <w:w w:val="92"/>
                <w:sz w:val="22"/>
                <w:szCs w:val="22"/>
              </w:rPr>
              <w:t>c</w:t>
            </w:r>
            <w:r w:rsidRPr="001D654D">
              <w:rPr>
                <w:rFonts w:eastAsia="Arial"/>
                <w:w w:val="92"/>
                <w:sz w:val="22"/>
                <w:szCs w:val="22"/>
              </w:rPr>
              <w:t>ip</w:t>
            </w:r>
            <w:r w:rsidRPr="001D654D">
              <w:rPr>
                <w:rFonts w:eastAsia="Arial"/>
                <w:spacing w:val="-1"/>
                <w:w w:val="92"/>
                <w:sz w:val="22"/>
                <w:szCs w:val="22"/>
              </w:rPr>
              <w:t>a</w:t>
            </w:r>
            <w:r w:rsidRPr="001D654D">
              <w:rPr>
                <w:rFonts w:eastAsia="Arial"/>
                <w:w w:val="92"/>
                <w:sz w:val="22"/>
                <w:szCs w:val="22"/>
              </w:rPr>
              <w:t>les</w:t>
            </w:r>
            <w:r w:rsidRPr="001D654D">
              <w:rPr>
                <w:rFonts w:eastAsia="Arial"/>
                <w:spacing w:val="8"/>
                <w:w w:val="92"/>
                <w:sz w:val="22"/>
                <w:szCs w:val="22"/>
              </w:rPr>
              <w:t xml:space="preserve"> </w:t>
            </w:r>
            <w:r w:rsidRPr="001D654D">
              <w:rPr>
                <w:rFonts w:eastAsia="Arial"/>
                <w:w w:val="92"/>
                <w:sz w:val="22"/>
                <w:szCs w:val="22"/>
              </w:rPr>
              <w:t>fu</w:t>
            </w:r>
            <w:r w:rsidRPr="001D654D">
              <w:rPr>
                <w:rFonts w:eastAsia="Arial"/>
                <w:spacing w:val="-1"/>
                <w:w w:val="92"/>
                <w:sz w:val="22"/>
                <w:szCs w:val="22"/>
              </w:rPr>
              <w:t>e</w:t>
            </w:r>
            <w:r w:rsidRPr="001D654D">
              <w:rPr>
                <w:rFonts w:eastAsia="Arial"/>
                <w:w w:val="92"/>
                <w:sz w:val="22"/>
                <w:szCs w:val="22"/>
              </w:rPr>
              <w:t>ntes</w:t>
            </w:r>
            <w:r w:rsidRPr="001D654D">
              <w:rPr>
                <w:rFonts w:eastAsia="Arial"/>
                <w:spacing w:val="5"/>
                <w:w w:val="92"/>
                <w:sz w:val="22"/>
                <w:szCs w:val="22"/>
              </w:rPr>
              <w:t xml:space="preserve"> </w:t>
            </w:r>
            <w:r w:rsidRPr="001D654D">
              <w:rPr>
                <w:rFonts w:eastAsia="Arial"/>
                <w:sz w:val="22"/>
                <w:szCs w:val="22"/>
              </w:rPr>
              <w:t>de</w:t>
            </w:r>
            <w:r w:rsidRPr="001D654D">
              <w:rPr>
                <w:rFonts w:eastAsia="Arial"/>
                <w:spacing w:val="-14"/>
                <w:sz w:val="22"/>
                <w:szCs w:val="22"/>
              </w:rPr>
              <w:t xml:space="preserve"> </w:t>
            </w:r>
            <w:r w:rsidRPr="001D654D">
              <w:rPr>
                <w:rFonts w:eastAsia="Arial"/>
                <w:spacing w:val="-1"/>
                <w:w w:val="92"/>
                <w:sz w:val="22"/>
                <w:szCs w:val="22"/>
              </w:rPr>
              <w:t>i</w:t>
            </w:r>
            <w:r w:rsidRPr="001D654D">
              <w:rPr>
                <w:rFonts w:eastAsia="Arial"/>
                <w:w w:val="92"/>
                <w:sz w:val="22"/>
                <w:szCs w:val="22"/>
              </w:rPr>
              <w:t>ngre</w:t>
            </w:r>
            <w:r w:rsidRPr="001D654D">
              <w:rPr>
                <w:rFonts w:eastAsia="Arial"/>
                <w:spacing w:val="-1"/>
                <w:w w:val="92"/>
                <w:sz w:val="22"/>
                <w:szCs w:val="22"/>
              </w:rPr>
              <w:t>s</w:t>
            </w:r>
            <w:r w:rsidRPr="001D654D">
              <w:rPr>
                <w:rFonts w:eastAsia="Arial"/>
                <w:w w:val="92"/>
                <w:sz w:val="22"/>
                <w:szCs w:val="22"/>
              </w:rPr>
              <w:t>os</w:t>
            </w:r>
            <w:r w:rsidRPr="001D654D">
              <w:rPr>
                <w:rFonts w:eastAsia="Arial"/>
                <w:spacing w:val="7"/>
                <w:w w:val="92"/>
                <w:sz w:val="22"/>
                <w:szCs w:val="22"/>
              </w:rPr>
              <w:t xml:space="preserve"> </w:t>
            </w:r>
            <w:r w:rsidRPr="001D654D">
              <w:rPr>
                <w:rFonts w:eastAsia="Arial"/>
                <w:sz w:val="22"/>
                <w:szCs w:val="22"/>
              </w:rPr>
              <w:t>y</w:t>
            </w:r>
            <w:r w:rsidRPr="001D654D">
              <w:rPr>
                <w:rFonts w:eastAsia="Arial"/>
                <w:spacing w:val="-7"/>
                <w:sz w:val="22"/>
                <w:szCs w:val="22"/>
              </w:rPr>
              <w:t xml:space="preserve"> </w:t>
            </w:r>
            <w:r w:rsidRPr="001D654D">
              <w:rPr>
                <w:rFonts w:eastAsia="Arial"/>
                <w:spacing w:val="-1"/>
                <w:w w:val="92"/>
                <w:sz w:val="22"/>
                <w:szCs w:val="22"/>
              </w:rPr>
              <w:t>g</w:t>
            </w:r>
            <w:r w:rsidRPr="001D654D">
              <w:rPr>
                <w:rFonts w:eastAsia="Arial"/>
                <w:w w:val="92"/>
                <w:sz w:val="22"/>
                <w:szCs w:val="22"/>
              </w:rPr>
              <w:t>astos</w:t>
            </w:r>
            <w:r w:rsidRPr="001D654D">
              <w:rPr>
                <w:rFonts w:eastAsia="Arial"/>
                <w:spacing w:val="6"/>
                <w:w w:val="92"/>
                <w:sz w:val="22"/>
                <w:szCs w:val="22"/>
              </w:rPr>
              <w:t xml:space="preserve"> </w:t>
            </w:r>
            <w:r w:rsidRPr="001D654D">
              <w:rPr>
                <w:rFonts w:eastAsia="Arial"/>
                <w:sz w:val="22"/>
                <w:szCs w:val="22"/>
              </w:rPr>
              <w:t>d</w:t>
            </w:r>
            <w:r w:rsidRPr="001D654D">
              <w:rPr>
                <w:rFonts w:eastAsia="Arial"/>
                <w:spacing w:val="-1"/>
                <w:sz w:val="22"/>
                <w:szCs w:val="22"/>
              </w:rPr>
              <w:t>e</w:t>
            </w:r>
            <w:r w:rsidRPr="001D654D">
              <w:rPr>
                <w:rFonts w:eastAsia="Arial"/>
                <w:sz w:val="22"/>
                <w:szCs w:val="22"/>
              </w:rPr>
              <w:t>l</w:t>
            </w:r>
            <w:r w:rsidRPr="001D654D">
              <w:rPr>
                <w:rFonts w:eastAsia="Arial"/>
                <w:spacing w:val="-16"/>
                <w:sz w:val="22"/>
                <w:szCs w:val="22"/>
              </w:rPr>
              <w:t xml:space="preserve"> </w:t>
            </w:r>
            <w:r w:rsidRPr="001D654D">
              <w:rPr>
                <w:rFonts w:eastAsia="Arial"/>
                <w:sz w:val="22"/>
                <w:szCs w:val="22"/>
              </w:rPr>
              <w:t>Estado así</w:t>
            </w:r>
            <w:r w:rsidRPr="001D654D">
              <w:rPr>
                <w:rFonts w:eastAsia="Arial"/>
                <w:spacing w:val="27"/>
                <w:sz w:val="22"/>
                <w:szCs w:val="22"/>
              </w:rPr>
              <w:t xml:space="preserve"> </w:t>
            </w:r>
            <w:r w:rsidRPr="001D654D">
              <w:rPr>
                <w:rFonts w:eastAsia="Arial"/>
                <w:sz w:val="22"/>
                <w:szCs w:val="22"/>
              </w:rPr>
              <w:t>como</w:t>
            </w:r>
            <w:r w:rsidRPr="001D654D">
              <w:rPr>
                <w:rFonts w:eastAsia="Arial"/>
                <w:spacing w:val="15"/>
                <w:sz w:val="22"/>
                <w:szCs w:val="22"/>
              </w:rPr>
              <w:t xml:space="preserve"> </w:t>
            </w:r>
            <w:r w:rsidRPr="001D654D">
              <w:rPr>
                <w:rFonts w:eastAsia="Arial"/>
                <w:sz w:val="22"/>
                <w:szCs w:val="22"/>
              </w:rPr>
              <w:t>interpr</w:t>
            </w:r>
            <w:r w:rsidRPr="001D654D">
              <w:rPr>
                <w:rFonts w:eastAsia="Arial"/>
                <w:spacing w:val="-1"/>
                <w:sz w:val="22"/>
                <w:szCs w:val="22"/>
              </w:rPr>
              <w:t>e</w:t>
            </w:r>
            <w:r w:rsidRPr="001D654D">
              <w:rPr>
                <w:rFonts w:eastAsia="Arial"/>
                <w:sz w:val="22"/>
                <w:szCs w:val="22"/>
              </w:rPr>
              <w:t>tar</w:t>
            </w:r>
            <w:r w:rsidRPr="001D654D">
              <w:rPr>
                <w:rFonts w:eastAsia="Arial"/>
                <w:spacing w:val="-7"/>
                <w:sz w:val="22"/>
                <w:szCs w:val="22"/>
              </w:rPr>
              <w:t xml:space="preserve"> </w:t>
            </w:r>
            <w:r w:rsidRPr="001D654D">
              <w:rPr>
                <w:rFonts w:eastAsia="Arial"/>
                <w:sz w:val="22"/>
                <w:szCs w:val="22"/>
              </w:rPr>
              <w:t>gráficos</w:t>
            </w:r>
            <w:r w:rsidRPr="001D654D">
              <w:rPr>
                <w:rFonts w:eastAsia="Arial"/>
                <w:spacing w:val="4"/>
                <w:sz w:val="22"/>
                <w:szCs w:val="22"/>
              </w:rPr>
              <w:t xml:space="preserve"> </w:t>
            </w:r>
            <w:r w:rsidRPr="001D654D">
              <w:rPr>
                <w:rFonts w:eastAsia="Arial"/>
                <w:sz w:val="22"/>
                <w:szCs w:val="22"/>
              </w:rPr>
              <w:t>don</w:t>
            </w:r>
            <w:r w:rsidRPr="001D654D">
              <w:rPr>
                <w:rFonts w:eastAsia="Arial"/>
                <w:spacing w:val="-1"/>
                <w:sz w:val="22"/>
                <w:szCs w:val="22"/>
              </w:rPr>
              <w:t>d</w:t>
            </w:r>
            <w:r w:rsidRPr="001D654D">
              <w:rPr>
                <w:rFonts w:eastAsia="Arial"/>
                <w:sz w:val="22"/>
                <w:szCs w:val="22"/>
              </w:rPr>
              <w:t>e</w:t>
            </w:r>
            <w:r w:rsidRPr="001D654D">
              <w:rPr>
                <w:rFonts w:eastAsia="Arial"/>
                <w:spacing w:val="11"/>
                <w:sz w:val="22"/>
                <w:szCs w:val="22"/>
              </w:rPr>
              <w:t xml:space="preserve"> </w:t>
            </w:r>
            <w:r w:rsidRPr="001D654D">
              <w:rPr>
                <w:rFonts w:eastAsia="Arial"/>
                <w:sz w:val="22"/>
                <w:szCs w:val="22"/>
              </w:rPr>
              <w:t>se</w:t>
            </w:r>
            <w:r w:rsidRPr="001D654D">
              <w:rPr>
                <w:rFonts w:eastAsia="Arial"/>
                <w:spacing w:val="29"/>
                <w:sz w:val="22"/>
                <w:szCs w:val="22"/>
              </w:rPr>
              <w:t xml:space="preserve"> </w:t>
            </w:r>
            <w:r w:rsidRPr="001D654D">
              <w:rPr>
                <w:rFonts w:eastAsia="Arial"/>
                <w:w w:val="93"/>
                <w:sz w:val="22"/>
                <w:szCs w:val="22"/>
              </w:rPr>
              <w:t xml:space="preserve">muestre dicha </w:t>
            </w:r>
            <w:r w:rsidRPr="001D654D">
              <w:rPr>
                <w:rFonts w:eastAsia="Arial"/>
                <w:spacing w:val="-1"/>
                <w:sz w:val="22"/>
                <w:szCs w:val="22"/>
              </w:rPr>
              <w:t>d</w:t>
            </w:r>
            <w:r w:rsidRPr="001D654D">
              <w:rPr>
                <w:rFonts w:eastAsia="Arial"/>
                <w:sz w:val="22"/>
                <w:szCs w:val="22"/>
              </w:rPr>
              <w:t>istri</w:t>
            </w:r>
            <w:r w:rsidRPr="001D654D">
              <w:rPr>
                <w:rFonts w:eastAsia="Arial"/>
                <w:spacing w:val="-1"/>
                <w:sz w:val="22"/>
                <w:szCs w:val="22"/>
              </w:rPr>
              <w:t>b</w:t>
            </w:r>
            <w:r w:rsidRPr="001D654D">
              <w:rPr>
                <w:rFonts w:eastAsia="Arial"/>
                <w:sz w:val="22"/>
                <w:szCs w:val="22"/>
              </w:rPr>
              <w:t>uci</w:t>
            </w:r>
            <w:r w:rsidRPr="001D654D">
              <w:rPr>
                <w:rFonts w:eastAsia="Arial"/>
                <w:spacing w:val="-1"/>
                <w:sz w:val="22"/>
                <w:szCs w:val="22"/>
              </w:rPr>
              <w:t>ó</w:t>
            </w:r>
            <w:r w:rsidRPr="001D654D">
              <w:rPr>
                <w:rFonts w:eastAsia="Arial"/>
                <w:sz w:val="22"/>
                <w:szCs w:val="22"/>
              </w:rPr>
              <w:t>n.</w:t>
            </w:r>
          </w:p>
          <w:p w:rsidR="0020403A" w:rsidRPr="001D654D" w:rsidRDefault="0020403A" w:rsidP="00692BD1">
            <w:pPr>
              <w:pStyle w:val="Standard"/>
              <w:spacing w:before="54"/>
              <w:ind w:left="49" w:right="23"/>
              <w:rPr>
                <w:rFonts w:eastAsia="Arial"/>
                <w:sz w:val="22"/>
                <w:szCs w:val="22"/>
              </w:rPr>
            </w:pPr>
            <w:r w:rsidRPr="001D654D">
              <w:rPr>
                <w:rFonts w:eastAsia="Arial"/>
                <w:sz w:val="22"/>
                <w:szCs w:val="22"/>
              </w:rPr>
              <w:t>CD,CCL, CMCT, CAA, CSC</w:t>
            </w:r>
          </w:p>
        </w:tc>
        <w:tc>
          <w:tcPr>
            <w:tcW w:w="169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403A" w:rsidRPr="001D654D" w:rsidRDefault="0020403A" w:rsidP="00692BD1">
            <w:pPr>
              <w:pStyle w:val="Standard"/>
              <w:rPr>
                <w:sz w:val="22"/>
                <w:szCs w:val="22"/>
              </w:rPr>
            </w:pPr>
            <w:r w:rsidRPr="001D654D">
              <w:rPr>
                <w:sz w:val="22"/>
                <w:szCs w:val="22"/>
              </w:rPr>
              <w:t xml:space="preserve">1.1 </w:t>
            </w:r>
            <w:r w:rsidRPr="001D654D">
              <w:rPr>
                <w:rFonts w:eastAsia="Arial"/>
                <w:spacing w:val="-3"/>
                <w:w w:val="92"/>
                <w:sz w:val="22"/>
                <w:szCs w:val="22"/>
              </w:rPr>
              <w:t>Ide</w:t>
            </w:r>
            <w:r w:rsidRPr="001D654D">
              <w:rPr>
                <w:rFonts w:eastAsia="Arial"/>
                <w:spacing w:val="-2"/>
                <w:w w:val="92"/>
                <w:sz w:val="22"/>
                <w:szCs w:val="22"/>
              </w:rPr>
              <w:t>n</w:t>
            </w:r>
            <w:r w:rsidRPr="001D654D">
              <w:rPr>
                <w:rFonts w:eastAsia="Arial"/>
                <w:spacing w:val="-3"/>
                <w:w w:val="92"/>
                <w:sz w:val="22"/>
                <w:szCs w:val="22"/>
              </w:rPr>
              <w:t>t</w:t>
            </w:r>
            <w:r w:rsidRPr="001D654D">
              <w:rPr>
                <w:rFonts w:eastAsia="Arial"/>
                <w:spacing w:val="-2"/>
                <w:w w:val="92"/>
                <w:sz w:val="22"/>
                <w:szCs w:val="22"/>
              </w:rPr>
              <w:t>i</w:t>
            </w:r>
            <w:r w:rsidRPr="001D654D">
              <w:rPr>
                <w:rFonts w:eastAsia="Arial"/>
                <w:spacing w:val="-3"/>
                <w:w w:val="92"/>
                <w:sz w:val="22"/>
                <w:szCs w:val="22"/>
              </w:rPr>
              <w:t>fi</w:t>
            </w:r>
            <w:r w:rsidRPr="001D654D">
              <w:rPr>
                <w:rFonts w:eastAsia="Arial"/>
                <w:spacing w:val="-2"/>
                <w:w w:val="92"/>
                <w:sz w:val="22"/>
                <w:szCs w:val="22"/>
              </w:rPr>
              <w:t>c</w:t>
            </w:r>
            <w:r w:rsidRPr="001D654D">
              <w:rPr>
                <w:rFonts w:eastAsia="Arial"/>
                <w:w w:val="92"/>
                <w:sz w:val="22"/>
                <w:szCs w:val="22"/>
              </w:rPr>
              <w:t>a</w:t>
            </w:r>
            <w:r w:rsidRPr="001D654D">
              <w:rPr>
                <w:rFonts w:eastAsia="Arial"/>
                <w:spacing w:val="12"/>
                <w:w w:val="92"/>
                <w:sz w:val="22"/>
                <w:szCs w:val="22"/>
              </w:rPr>
              <w:t xml:space="preserve"> </w:t>
            </w:r>
            <w:r w:rsidRPr="001D654D">
              <w:rPr>
                <w:rFonts w:eastAsia="Arial"/>
                <w:spacing w:val="-3"/>
                <w:sz w:val="22"/>
                <w:szCs w:val="22"/>
              </w:rPr>
              <w:t>la</w:t>
            </w:r>
            <w:r w:rsidRPr="001D654D">
              <w:rPr>
                <w:rFonts w:eastAsia="Arial"/>
                <w:sz w:val="22"/>
                <w:szCs w:val="22"/>
              </w:rPr>
              <w:t>s</w:t>
            </w:r>
            <w:r w:rsidRPr="001D654D">
              <w:rPr>
                <w:rFonts w:eastAsia="Arial"/>
                <w:spacing w:val="-7"/>
                <w:sz w:val="22"/>
                <w:szCs w:val="22"/>
              </w:rPr>
              <w:t xml:space="preserve"> </w:t>
            </w:r>
            <w:r w:rsidRPr="001D654D">
              <w:rPr>
                <w:rFonts w:eastAsia="Arial"/>
                <w:spacing w:val="-2"/>
                <w:sz w:val="22"/>
                <w:szCs w:val="22"/>
              </w:rPr>
              <w:t>v</w:t>
            </w:r>
            <w:r w:rsidRPr="001D654D">
              <w:rPr>
                <w:rFonts w:eastAsia="Arial"/>
                <w:spacing w:val="-4"/>
                <w:sz w:val="22"/>
                <w:szCs w:val="22"/>
              </w:rPr>
              <w:t>í</w:t>
            </w:r>
            <w:r w:rsidRPr="001D654D">
              <w:rPr>
                <w:rFonts w:eastAsia="Arial"/>
                <w:spacing w:val="-3"/>
                <w:sz w:val="22"/>
                <w:szCs w:val="22"/>
              </w:rPr>
              <w:t>a</w:t>
            </w:r>
            <w:r w:rsidRPr="001D654D">
              <w:rPr>
                <w:rFonts w:eastAsia="Arial"/>
                <w:sz w:val="22"/>
                <w:szCs w:val="22"/>
              </w:rPr>
              <w:t>s</w:t>
            </w:r>
            <w:r w:rsidRPr="001D654D">
              <w:rPr>
                <w:rFonts w:eastAsia="Arial"/>
                <w:spacing w:val="-13"/>
                <w:sz w:val="22"/>
                <w:szCs w:val="22"/>
              </w:rPr>
              <w:t xml:space="preserve"> </w:t>
            </w:r>
            <w:r w:rsidRPr="001D654D">
              <w:rPr>
                <w:rFonts w:eastAsia="Arial"/>
                <w:spacing w:val="-3"/>
                <w:sz w:val="22"/>
                <w:szCs w:val="22"/>
              </w:rPr>
              <w:t>d</w:t>
            </w:r>
            <w:r w:rsidRPr="001D654D">
              <w:rPr>
                <w:rFonts w:eastAsia="Arial"/>
                <w:sz w:val="22"/>
                <w:szCs w:val="22"/>
              </w:rPr>
              <w:t>e</w:t>
            </w:r>
            <w:r w:rsidRPr="001D654D">
              <w:rPr>
                <w:rFonts w:eastAsia="Arial"/>
                <w:spacing w:val="-7"/>
                <w:sz w:val="22"/>
                <w:szCs w:val="22"/>
              </w:rPr>
              <w:t xml:space="preserve"> </w:t>
            </w:r>
            <w:r w:rsidRPr="001D654D">
              <w:rPr>
                <w:rFonts w:eastAsia="Arial"/>
                <w:spacing w:val="-3"/>
                <w:w w:val="92"/>
                <w:sz w:val="22"/>
                <w:szCs w:val="22"/>
              </w:rPr>
              <w:t>do</w:t>
            </w:r>
            <w:r w:rsidRPr="001D654D">
              <w:rPr>
                <w:rFonts w:eastAsia="Arial"/>
                <w:spacing w:val="-2"/>
                <w:w w:val="92"/>
                <w:sz w:val="22"/>
                <w:szCs w:val="22"/>
              </w:rPr>
              <w:t>n</w:t>
            </w:r>
            <w:r w:rsidRPr="001D654D">
              <w:rPr>
                <w:rFonts w:eastAsia="Arial"/>
                <w:spacing w:val="-3"/>
                <w:w w:val="92"/>
                <w:sz w:val="22"/>
                <w:szCs w:val="22"/>
              </w:rPr>
              <w:t>d</w:t>
            </w:r>
            <w:r w:rsidRPr="001D654D">
              <w:rPr>
                <w:rFonts w:eastAsia="Arial"/>
                <w:w w:val="92"/>
                <w:sz w:val="22"/>
                <w:szCs w:val="22"/>
              </w:rPr>
              <w:t>e</w:t>
            </w:r>
            <w:r w:rsidRPr="001D654D">
              <w:rPr>
                <w:rFonts w:eastAsia="Arial"/>
                <w:spacing w:val="12"/>
                <w:w w:val="92"/>
                <w:sz w:val="22"/>
                <w:szCs w:val="22"/>
              </w:rPr>
              <w:t xml:space="preserve"> </w:t>
            </w:r>
            <w:r w:rsidRPr="001D654D">
              <w:rPr>
                <w:rFonts w:eastAsia="Arial"/>
                <w:spacing w:val="-3"/>
                <w:w w:val="92"/>
                <w:sz w:val="22"/>
                <w:szCs w:val="22"/>
              </w:rPr>
              <w:t>p</w:t>
            </w:r>
            <w:r w:rsidRPr="001D654D">
              <w:rPr>
                <w:rFonts w:eastAsia="Arial"/>
                <w:spacing w:val="-2"/>
                <w:w w:val="92"/>
                <w:sz w:val="22"/>
                <w:szCs w:val="22"/>
              </w:rPr>
              <w:t>r</w:t>
            </w:r>
            <w:r w:rsidRPr="001D654D">
              <w:rPr>
                <w:rFonts w:eastAsia="Arial"/>
                <w:spacing w:val="-3"/>
                <w:w w:val="92"/>
                <w:sz w:val="22"/>
                <w:szCs w:val="22"/>
              </w:rPr>
              <w:t>oc</w:t>
            </w:r>
            <w:r w:rsidRPr="001D654D">
              <w:rPr>
                <w:rFonts w:eastAsia="Arial"/>
                <w:spacing w:val="-2"/>
                <w:w w:val="92"/>
                <w:sz w:val="22"/>
                <w:szCs w:val="22"/>
              </w:rPr>
              <w:t>e</w:t>
            </w:r>
            <w:r w:rsidRPr="001D654D">
              <w:rPr>
                <w:rFonts w:eastAsia="Arial"/>
                <w:spacing w:val="-3"/>
                <w:w w:val="92"/>
                <w:sz w:val="22"/>
                <w:szCs w:val="22"/>
              </w:rPr>
              <w:t>de</w:t>
            </w:r>
            <w:r w:rsidRPr="001D654D">
              <w:rPr>
                <w:rFonts w:eastAsia="Arial"/>
                <w:w w:val="92"/>
                <w:sz w:val="22"/>
                <w:szCs w:val="22"/>
              </w:rPr>
              <w:t>n</w:t>
            </w:r>
            <w:r w:rsidRPr="001D654D">
              <w:rPr>
                <w:rFonts w:eastAsia="Arial"/>
                <w:spacing w:val="13"/>
                <w:w w:val="92"/>
                <w:sz w:val="22"/>
                <w:szCs w:val="22"/>
              </w:rPr>
              <w:t xml:space="preserve"> </w:t>
            </w:r>
            <w:r w:rsidRPr="001D654D">
              <w:rPr>
                <w:rFonts w:eastAsia="Arial"/>
                <w:spacing w:val="-3"/>
                <w:sz w:val="22"/>
                <w:szCs w:val="22"/>
              </w:rPr>
              <w:t>lo</w:t>
            </w:r>
            <w:r w:rsidRPr="001D654D">
              <w:rPr>
                <w:rFonts w:eastAsia="Arial"/>
                <w:sz w:val="22"/>
                <w:szCs w:val="22"/>
              </w:rPr>
              <w:t>s</w:t>
            </w:r>
            <w:r w:rsidRPr="001D654D">
              <w:rPr>
                <w:rFonts w:eastAsia="Arial"/>
                <w:spacing w:val="-7"/>
                <w:sz w:val="22"/>
                <w:szCs w:val="22"/>
              </w:rPr>
              <w:t xml:space="preserve"> </w:t>
            </w:r>
            <w:r w:rsidRPr="001D654D">
              <w:rPr>
                <w:rFonts w:eastAsia="Arial"/>
                <w:spacing w:val="-3"/>
                <w:w w:val="92"/>
                <w:sz w:val="22"/>
                <w:szCs w:val="22"/>
              </w:rPr>
              <w:t>ingr</w:t>
            </w:r>
            <w:r w:rsidRPr="001D654D">
              <w:rPr>
                <w:rFonts w:eastAsia="Arial"/>
                <w:spacing w:val="-2"/>
                <w:w w:val="92"/>
                <w:sz w:val="22"/>
                <w:szCs w:val="22"/>
              </w:rPr>
              <w:t>e</w:t>
            </w:r>
            <w:r w:rsidRPr="001D654D">
              <w:rPr>
                <w:rFonts w:eastAsia="Arial"/>
                <w:spacing w:val="-4"/>
                <w:w w:val="92"/>
                <w:sz w:val="22"/>
                <w:szCs w:val="22"/>
              </w:rPr>
              <w:t>s</w:t>
            </w:r>
            <w:r w:rsidRPr="001D654D">
              <w:rPr>
                <w:rFonts w:eastAsia="Arial"/>
                <w:spacing w:val="-2"/>
                <w:w w:val="92"/>
                <w:sz w:val="22"/>
                <w:szCs w:val="22"/>
              </w:rPr>
              <w:t>o</w:t>
            </w:r>
            <w:r w:rsidRPr="001D654D">
              <w:rPr>
                <w:rFonts w:eastAsia="Arial"/>
                <w:w w:val="92"/>
                <w:sz w:val="22"/>
                <w:szCs w:val="22"/>
              </w:rPr>
              <w:t>s</w:t>
            </w:r>
            <w:r w:rsidRPr="001D654D">
              <w:rPr>
                <w:rFonts w:eastAsia="Arial"/>
                <w:spacing w:val="12"/>
                <w:w w:val="92"/>
                <w:sz w:val="22"/>
                <w:szCs w:val="22"/>
              </w:rPr>
              <w:t xml:space="preserve"> </w:t>
            </w:r>
            <w:r w:rsidRPr="001D654D">
              <w:rPr>
                <w:rFonts w:eastAsia="Arial"/>
                <w:spacing w:val="-2"/>
                <w:sz w:val="22"/>
                <w:szCs w:val="22"/>
              </w:rPr>
              <w:t>d</w:t>
            </w:r>
            <w:r w:rsidRPr="001D654D">
              <w:rPr>
                <w:rFonts w:eastAsia="Arial"/>
                <w:spacing w:val="-3"/>
                <w:sz w:val="22"/>
                <w:szCs w:val="22"/>
              </w:rPr>
              <w:t>e</w:t>
            </w:r>
            <w:r w:rsidRPr="001D654D">
              <w:rPr>
                <w:rFonts w:eastAsia="Arial"/>
                <w:sz w:val="22"/>
                <w:szCs w:val="22"/>
              </w:rPr>
              <w:t xml:space="preserve">l </w:t>
            </w:r>
            <w:r w:rsidRPr="001D654D">
              <w:rPr>
                <w:rFonts w:eastAsia="Arial"/>
                <w:spacing w:val="-3"/>
                <w:w w:val="92"/>
                <w:sz w:val="22"/>
                <w:szCs w:val="22"/>
              </w:rPr>
              <w:t>E</w:t>
            </w:r>
            <w:r w:rsidRPr="001D654D">
              <w:rPr>
                <w:rFonts w:eastAsia="Arial"/>
                <w:spacing w:val="-2"/>
                <w:w w:val="92"/>
                <w:sz w:val="22"/>
                <w:szCs w:val="22"/>
              </w:rPr>
              <w:t>s</w:t>
            </w:r>
            <w:r w:rsidRPr="001D654D">
              <w:rPr>
                <w:rFonts w:eastAsia="Arial"/>
                <w:spacing w:val="-3"/>
                <w:w w:val="92"/>
                <w:sz w:val="22"/>
                <w:szCs w:val="22"/>
              </w:rPr>
              <w:t>tad</w:t>
            </w:r>
            <w:r w:rsidRPr="001D654D">
              <w:rPr>
                <w:rFonts w:eastAsia="Arial"/>
                <w:w w:val="92"/>
                <w:sz w:val="22"/>
                <w:szCs w:val="22"/>
              </w:rPr>
              <w:t>o</w:t>
            </w:r>
            <w:r w:rsidRPr="001D654D">
              <w:rPr>
                <w:rFonts w:eastAsia="Arial"/>
                <w:spacing w:val="-1"/>
                <w:w w:val="92"/>
                <w:sz w:val="22"/>
                <w:szCs w:val="22"/>
              </w:rPr>
              <w:t xml:space="preserve"> </w:t>
            </w:r>
            <w:r w:rsidRPr="001D654D">
              <w:rPr>
                <w:rFonts w:eastAsia="Arial"/>
                <w:spacing w:val="-2"/>
                <w:w w:val="92"/>
                <w:sz w:val="22"/>
                <w:szCs w:val="22"/>
              </w:rPr>
              <w:t>as</w:t>
            </w:r>
            <w:r w:rsidRPr="001D654D">
              <w:rPr>
                <w:rFonts w:eastAsia="Arial"/>
                <w:w w:val="92"/>
                <w:sz w:val="22"/>
                <w:szCs w:val="22"/>
              </w:rPr>
              <w:t>í</w:t>
            </w:r>
            <w:r w:rsidRPr="001D654D">
              <w:rPr>
                <w:rFonts w:eastAsia="Arial"/>
                <w:spacing w:val="-3"/>
                <w:w w:val="92"/>
                <w:sz w:val="22"/>
                <w:szCs w:val="22"/>
              </w:rPr>
              <w:t xml:space="preserve"> co</w:t>
            </w:r>
            <w:r w:rsidRPr="001D654D">
              <w:rPr>
                <w:rFonts w:eastAsia="Arial"/>
                <w:spacing w:val="-2"/>
                <w:w w:val="92"/>
                <w:sz w:val="22"/>
                <w:szCs w:val="22"/>
              </w:rPr>
              <w:t>m</w:t>
            </w:r>
            <w:r w:rsidRPr="001D654D">
              <w:rPr>
                <w:rFonts w:eastAsia="Arial"/>
                <w:w w:val="92"/>
                <w:sz w:val="22"/>
                <w:szCs w:val="22"/>
              </w:rPr>
              <w:t>o</w:t>
            </w:r>
            <w:r w:rsidRPr="001D654D">
              <w:rPr>
                <w:rFonts w:eastAsia="Arial"/>
                <w:spacing w:val="-2"/>
                <w:w w:val="92"/>
                <w:sz w:val="22"/>
                <w:szCs w:val="22"/>
              </w:rPr>
              <w:t xml:space="preserve"> </w:t>
            </w:r>
            <w:r w:rsidRPr="001D654D">
              <w:rPr>
                <w:rFonts w:eastAsia="Arial"/>
                <w:spacing w:val="-3"/>
                <w:w w:val="92"/>
                <w:sz w:val="22"/>
                <w:szCs w:val="22"/>
              </w:rPr>
              <w:t>l</w:t>
            </w:r>
            <w:r w:rsidRPr="001D654D">
              <w:rPr>
                <w:rFonts w:eastAsia="Arial"/>
                <w:spacing w:val="-2"/>
                <w:w w:val="92"/>
                <w:sz w:val="22"/>
                <w:szCs w:val="22"/>
              </w:rPr>
              <w:t>a</w:t>
            </w:r>
            <w:r w:rsidRPr="001D654D">
              <w:rPr>
                <w:rFonts w:eastAsia="Arial"/>
                <w:w w:val="92"/>
                <w:sz w:val="22"/>
                <w:szCs w:val="22"/>
              </w:rPr>
              <w:t>s</w:t>
            </w:r>
            <w:r w:rsidRPr="001D654D">
              <w:rPr>
                <w:rFonts w:eastAsia="Arial"/>
                <w:spacing w:val="-4"/>
                <w:w w:val="92"/>
                <w:sz w:val="22"/>
                <w:szCs w:val="22"/>
              </w:rPr>
              <w:t xml:space="preserve"> </w:t>
            </w:r>
            <w:r w:rsidRPr="001D654D">
              <w:rPr>
                <w:rFonts w:eastAsia="Arial"/>
                <w:spacing w:val="-2"/>
                <w:w w:val="92"/>
                <w:sz w:val="22"/>
                <w:szCs w:val="22"/>
              </w:rPr>
              <w:t>p</w:t>
            </w:r>
            <w:r w:rsidRPr="001D654D">
              <w:rPr>
                <w:rFonts w:eastAsia="Arial"/>
                <w:spacing w:val="-3"/>
                <w:w w:val="92"/>
                <w:sz w:val="22"/>
                <w:szCs w:val="22"/>
              </w:rPr>
              <w:t>ri</w:t>
            </w:r>
            <w:r w:rsidRPr="001D654D">
              <w:rPr>
                <w:rFonts w:eastAsia="Arial"/>
                <w:spacing w:val="-2"/>
                <w:w w:val="92"/>
                <w:sz w:val="22"/>
                <w:szCs w:val="22"/>
              </w:rPr>
              <w:t>n</w:t>
            </w:r>
            <w:r w:rsidRPr="001D654D">
              <w:rPr>
                <w:rFonts w:eastAsia="Arial"/>
                <w:spacing w:val="-3"/>
                <w:w w:val="92"/>
                <w:sz w:val="22"/>
                <w:szCs w:val="22"/>
              </w:rPr>
              <w:t>cipal</w:t>
            </w:r>
            <w:r w:rsidRPr="001D654D">
              <w:rPr>
                <w:rFonts w:eastAsia="Arial"/>
                <w:spacing w:val="-2"/>
                <w:w w:val="92"/>
                <w:sz w:val="22"/>
                <w:szCs w:val="22"/>
              </w:rPr>
              <w:t>e</w:t>
            </w:r>
            <w:r w:rsidRPr="001D654D">
              <w:rPr>
                <w:rFonts w:eastAsia="Arial"/>
                <w:w w:val="92"/>
                <w:sz w:val="22"/>
                <w:szCs w:val="22"/>
              </w:rPr>
              <w:t xml:space="preserve">s </w:t>
            </w:r>
            <w:r w:rsidRPr="001D654D">
              <w:rPr>
                <w:rFonts w:eastAsia="Arial"/>
                <w:spacing w:val="-3"/>
                <w:w w:val="92"/>
                <w:sz w:val="22"/>
                <w:szCs w:val="22"/>
              </w:rPr>
              <w:t>ár</w:t>
            </w:r>
            <w:r w:rsidRPr="001D654D">
              <w:rPr>
                <w:rFonts w:eastAsia="Arial"/>
                <w:spacing w:val="-2"/>
                <w:w w:val="92"/>
                <w:sz w:val="22"/>
                <w:szCs w:val="22"/>
              </w:rPr>
              <w:t>e</w:t>
            </w:r>
            <w:r w:rsidRPr="001D654D">
              <w:rPr>
                <w:rFonts w:eastAsia="Arial"/>
                <w:spacing w:val="-3"/>
                <w:w w:val="92"/>
                <w:sz w:val="22"/>
                <w:szCs w:val="22"/>
              </w:rPr>
              <w:t>a</w:t>
            </w:r>
            <w:r w:rsidRPr="001D654D">
              <w:rPr>
                <w:rFonts w:eastAsia="Arial"/>
                <w:w w:val="92"/>
                <w:sz w:val="22"/>
                <w:szCs w:val="22"/>
              </w:rPr>
              <w:t>s</w:t>
            </w:r>
            <w:r w:rsidRPr="001D654D">
              <w:rPr>
                <w:rFonts w:eastAsia="Arial"/>
                <w:spacing w:val="-1"/>
                <w:w w:val="92"/>
                <w:sz w:val="22"/>
                <w:szCs w:val="22"/>
              </w:rPr>
              <w:t xml:space="preserve"> </w:t>
            </w:r>
            <w:r w:rsidRPr="001D654D">
              <w:rPr>
                <w:rFonts w:eastAsia="Arial"/>
                <w:spacing w:val="-3"/>
                <w:w w:val="92"/>
                <w:sz w:val="22"/>
                <w:szCs w:val="22"/>
              </w:rPr>
              <w:t>d</w:t>
            </w:r>
            <w:r w:rsidRPr="001D654D">
              <w:rPr>
                <w:rFonts w:eastAsia="Arial"/>
                <w:w w:val="92"/>
                <w:sz w:val="22"/>
                <w:szCs w:val="22"/>
              </w:rPr>
              <w:t>e</w:t>
            </w:r>
            <w:r w:rsidRPr="001D654D">
              <w:rPr>
                <w:rFonts w:eastAsia="Arial"/>
                <w:spacing w:val="-4"/>
                <w:w w:val="92"/>
                <w:sz w:val="22"/>
                <w:szCs w:val="22"/>
              </w:rPr>
              <w:t xml:space="preserve"> </w:t>
            </w:r>
            <w:r w:rsidRPr="001D654D">
              <w:rPr>
                <w:rFonts w:eastAsia="Arial"/>
                <w:spacing w:val="-3"/>
                <w:w w:val="92"/>
                <w:sz w:val="22"/>
                <w:szCs w:val="22"/>
              </w:rPr>
              <w:t>l</w:t>
            </w:r>
            <w:r w:rsidRPr="001D654D">
              <w:rPr>
                <w:rFonts w:eastAsia="Arial"/>
                <w:spacing w:val="-2"/>
                <w:w w:val="92"/>
                <w:sz w:val="22"/>
                <w:szCs w:val="22"/>
              </w:rPr>
              <w:t>o</w:t>
            </w:r>
            <w:r w:rsidRPr="001D654D">
              <w:rPr>
                <w:rFonts w:eastAsia="Arial"/>
                <w:w w:val="92"/>
                <w:sz w:val="22"/>
                <w:szCs w:val="22"/>
              </w:rPr>
              <w:t>s</w:t>
            </w:r>
            <w:r w:rsidRPr="001D654D">
              <w:rPr>
                <w:rFonts w:eastAsia="Arial"/>
                <w:spacing w:val="-3"/>
                <w:w w:val="92"/>
                <w:sz w:val="22"/>
                <w:szCs w:val="22"/>
              </w:rPr>
              <w:t xml:space="preserve"> g</w:t>
            </w:r>
            <w:r w:rsidRPr="001D654D">
              <w:rPr>
                <w:rFonts w:eastAsia="Arial"/>
                <w:spacing w:val="-2"/>
                <w:w w:val="92"/>
                <w:sz w:val="22"/>
                <w:szCs w:val="22"/>
              </w:rPr>
              <w:t>a</w:t>
            </w:r>
            <w:r w:rsidRPr="001D654D">
              <w:rPr>
                <w:rFonts w:eastAsia="Arial"/>
                <w:spacing w:val="-3"/>
                <w:w w:val="92"/>
                <w:sz w:val="22"/>
                <w:szCs w:val="22"/>
              </w:rPr>
              <w:t>sto</w:t>
            </w:r>
            <w:r w:rsidRPr="001D654D">
              <w:rPr>
                <w:rFonts w:eastAsia="Arial"/>
                <w:w w:val="92"/>
                <w:sz w:val="22"/>
                <w:szCs w:val="22"/>
              </w:rPr>
              <w:t>s</w:t>
            </w:r>
            <w:r w:rsidRPr="001D654D">
              <w:rPr>
                <w:rFonts w:eastAsia="Arial"/>
                <w:spacing w:val="-1"/>
                <w:w w:val="92"/>
                <w:sz w:val="22"/>
                <w:szCs w:val="22"/>
              </w:rPr>
              <w:t xml:space="preserve"> </w:t>
            </w:r>
            <w:r w:rsidRPr="001D654D">
              <w:rPr>
                <w:rFonts w:eastAsia="Arial"/>
                <w:spacing w:val="-3"/>
                <w:w w:val="92"/>
                <w:sz w:val="22"/>
                <w:szCs w:val="22"/>
              </w:rPr>
              <w:t>de</w:t>
            </w:r>
            <w:r w:rsidRPr="001D654D">
              <w:rPr>
                <w:rFonts w:eastAsia="Arial"/>
                <w:w w:val="92"/>
                <w:sz w:val="22"/>
                <w:szCs w:val="22"/>
              </w:rPr>
              <w:t>l</w:t>
            </w:r>
            <w:r w:rsidRPr="001D654D">
              <w:rPr>
                <w:rFonts w:eastAsia="Arial"/>
                <w:spacing w:val="-1"/>
                <w:w w:val="92"/>
                <w:sz w:val="22"/>
                <w:szCs w:val="22"/>
              </w:rPr>
              <w:t xml:space="preserve"> </w:t>
            </w:r>
            <w:r w:rsidRPr="001D654D">
              <w:rPr>
                <w:rFonts w:eastAsia="Arial"/>
                <w:spacing w:val="-3"/>
                <w:w w:val="93"/>
                <w:sz w:val="22"/>
                <w:szCs w:val="22"/>
              </w:rPr>
              <w:t>E</w:t>
            </w:r>
            <w:r w:rsidRPr="001D654D">
              <w:rPr>
                <w:rFonts w:eastAsia="Arial"/>
                <w:spacing w:val="-4"/>
                <w:w w:val="93"/>
                <w:sz w:val="22"/>
                <w:szCs w:val="22"/>
              </w:rPr>
              <w:t>s</w:t>
            </w:r>
            <w:r w:rsidRPr="001D654D">
              <w:rPr>
                <w:rFonts w:eastAsia="Arial"/>
                <w:spacing w:val="-3"/>
                <w:w w:val="93"/>
                <w:sz w:val="22"/>
                <w:szCs w:val="22"/>
              </w:rPr>
              <w:t>t</w:t>
            </w:r>
            <w:r w:rsidRPr="001D654D">
              <w:rPr>
                <w:rFonts w:eastAsia="Arial"/>
                <w:spacing w:val="-2"/>
                <w:w w:val="93"/>
                <w:sz w:val="22"/>
                <w:szCs w:val="22"/>
              </w:rPr>
              <w:t>a</w:t>
            </w:r>
            <w:r w:rsidRPr="001D654D">
              <w:rPr>
                <w:rFonts w:eastAsia="Arial"/>
                <w:spacing w:val="-3"/>
                <w:w w:val="93"/>
                <w:sz w:val="22"/>
                <w:szCs w:val="22"/>
              </w:rPr>
              <w:t xml:space="preserve">do </w:t>
            </w:r>
            <w:r w:rsidRPr="001D654D">
              <w:rPr>
                <w:rFonts w:eastAsia="Arial"/>
                <w:sz w:val="22"/>
                <w:szCs w:val="22"/>
              </w:rPr>
              <w:t>y</w:t>
            </w:r>
            <w:r w:rsidRPr="001D654D">
              <w:rPr>
                <w:rFonts w:eastAsia="Arial"/>
                <w:spacing w:val="-14"/>
                <w:sz w:val="22"/>
                <w:szCs w:val="22"/>
              </w:rPr>
              <w:t xml:space="preserve"> </w:t>
            </w:r>
            <w:r w:rsidRPr="001D654D">
              <w:rPr>
                <w:rFonts w:eastAsia="Arial"/>
                <w:spacing w:val="-3"/>
                <w:w w:val="92"/>
                <w:sz w:val="22"/>
                <w:szCs w:val="22"/>
              </w:rPr>
              <w:t>com</w:t>
            </w:r>
            <w:r w:rsidRPr="001D654D">
              <w:rPr>
                <w:rFonts w:eastAsia="Arial"/>
                <w:spacing w:val="-2"/>
                <w:w w:val="92"/>
                <w:sz w:val="22"/>
                <w:szCs w:val="22"/>
              </w:rPr>
              <w:t>e</w:t>
            </w:r>
            <w:r w:rsidRPr="001D654D">
              <w:rPr>
                <w:rFonts w:eastAsia="Arial"/>
                <w:spacing w:val="-3"/>
                <w:w w:val="92"/>
                <w:sz w:val="22"/>
                <w:szCs w:val="22"/>
              </w:rPr>
              <w:t>nt</w:t>
            </w:r>
            <w:r w:rsidRPr="001D654D">
              <w:rPr>
                <w:rFonts w:eastAsia="Arial"/>
                <w:w w:val="92"/>
                <w:sz w:val="22"/>
                <w:szCs w:val="22"/>
              </w:rPr>
              <w:t>a</w:t>
            </w:r>
            <w:r w:rsidRPr="001D654D">
              <w:rPr>
                <w:rFonts w:eastAsia="Arial"/>
                <w:spacing w:val="-1"/>
                <w:w w:val="92"/>
                <w:sz w:val="22"/>
                <w:szCs w:val="22"/>
              </w:rPr>
              <w:t xml:space="preserve"> </w:t>
            </w:r>
            <w:r w:rsidRPr="001D654D">
              <w:rPr>
                <w:rFonts w:eastAsia="Arial"/>
                <w:spacing w:val="-3"/>
                <w:w w:val="92"/>
                <w:sz w:val="22"/>
                <w:szCs w:val="22"/>
              </w:rPr>
              <w:t>s</w:t>
            </w:r>
            <w:r w:rsidRPr="001D654D">
              <w:rPr>
                <w:rFonts w:eastAsia="Arial"/>
                <w:spacing w:val="-2"/>
                <w:w w:val="92"/>
                <w:sz w:val="22"/>
                <w:szCs w:val="22"/>
              </w:rPr>
              <w:t>u</w:t>
            </w:r>
            <w:r w:rsidRPr="001D654D">
              <w:rPr>
                <w:rFonts w:eastAsia="Arial"/>
                <w:w w:val="92"/>
                <w:sz w:val="22"/>
                <w:szCs w:val="22"/>
              </w:rPr>
              <w:t>s</w:t>
            </w:r>
            <w:r w:rsidRPr="001D654D">
              <w:rPr>
                <w:rFonts w:eastAsia="Arial"/>
                <w:spacing w:val="-4"/>
                <w:w w:val="92"/>
                <w:sz w:val="22"/>
                <w:szCs w:val="22"/>
              </w:rPr>
              <w:t xml:space="preserve"> </w:t>
            </w:r>
            <w:r w:rsidRPr="001D654D">
              <w:rPr>
                <w:rFonts w:eastAsia="Arial"/>
                <w:spacing w:val="-3"/>
                <w:sz w:val="22"/>
                <w:szCs w:val="22"/>
              </w:rPr>
              <w:t>rel</w:t>
            </w:r>
            <w:r w:rsidRPr="001D654D">
              <w:rPr>
                <w:rFonts w:eastAsia="Arial"/>
                <w:spacing w:val="-2"/>
                <w:sz w:val="22"/>
                <w:szCs w:val="22"/>
              </w:rPr>
              <w:t>ac</w:t>
            </w:r>
            <w:r w:rsidRPr="001D654D">
              <w:rPr>
                <w:rFonts w:eastAsia="Arial"/>
                <w:spacing w:val="-3"/>
                <w:sz w:val="22"/>
                <w:szCs w:val="22"/>
              </w:rPr>
              <w:t>ione</w:t>
            </w:r>
            <w:r w:rsidRPr="001D654D">
              <w:rPr>
                <w:rFonts w:eastAsia="Arial"/>
                <w:spacing w:val="-2"/>
                <w:sz w:val="22"/>
                <w:szCs w:val="22"/>
              </w:rPr>
              <w:t>s</w:t>
            </w:r>
            <w:r w:rsidRPr="001D654D">
              <w:rPr>
                <w:rFonts w:eastAsia="Arial"/>
                <w:sz w:val="22"/>
                <w:szCs w:val="22"/>
              </w:rPr>
              <w:t>.</w:t>
            </w:r>
          </w:p>
        </w:tc>
        <w:tc>
          <w:tcPr>
            <w:tcW w:w="2445" w:type="dxa"/>
            <w:vMerge w:val="restart"/>
            <w:tcBorders>
              <w:top w:val="single" w:sz="2" w:space="0" w:color="000000"/>
              <w:left w:val="single" w:sz="2" w:space="0" w:color="000000"/>
              <w:bottom w:val="single" w:sz="2" w:space="0" w:color="000000"/>
            </w:tcBorders>
            <w:shd w:val="clear" w:color="auto" w:fill="FFFFFF"/>
            <w:tcMar>
              <w:top w:w="0" w:type="dxa"/>
              <w:left w:w="108" w:type="dxa"/>
              <w:bottom w:w="0" w:type="dxa"/>
              <w:right w:w="108" w:type="dxa"/>
            </w:tcMar>
          </w:tcPr>
          <w:p w:rsidR="0020403A" w:rsidRPr="001D654D" w:rsidRDefault="0020403A" w:rsidP="00692BD1">
            <w:pPr>
              <w:pStyle w:val="Standard"/>
              <w:rPr>
                <w:sz w:val="22"/>
                <w:szCs w:val="22"/>
              </w:rPr>
            </w:pPr>
            <w:r w:rsidRPr="001D654D">
              <w:rPr>
                <w:sz w:val="22"/>
                <w:szCs w:val="22"/>
              </w:rPr>
              <w:t>Actividades de clase</w:t>
            </w:r>
          </w:p>
          <w:p w:rsidR="0020403A" w:rsidRPr="001D654D" w:rsidRDefault="0020403A" w:rsidP="00692BD1">
            <w:pPr>
              <w:pStyle w:val="Standard"/>
              <w:rPr>
                <w:sz w:val="22"/>
                <w:szCs w:val="22"/>
              </w:rPr>
            </w:pPr>
          </w:p>
          <w:p w:rsidR="0020403A" w:rsidRPr="001D654D" w:rsidRDefault="0020403A" w:rsidP="00692BD1">
            <w:pPr>
              <w:pStyle w:val="Standard"/>
              <w:rPr>
                <w:sz w:val="22"/>
                <w:szCs w:val="22"/>
              </w:rPr>
            </w:pPr>
            <w:r w:rsidRPr="001D654D">
              <w:rPr>
                <w:sz w:val="22"/>
                <w:szCs w:val="22"/>
              </w:rPr>
              <w:t>Prueba escrita</w:t>
            </w:r>
          </w:p>
          <w:p w:rsidR="0020403A" w:rsidRPr="001D654D" w:rsidRDefault="0020403A" w:rsidP="00692BD1">
            <w:pPr>
              <w:pStyle w:val="Standard"/>
              <w:rPr>
                <w:sz w:val="22"/>
                <w:szCs w:val="22"/>
              </w:rPr>
            </w:pPr>
          </w:p>
          <w:p w:rsidR="0020403A" w:rsidRPr="001D654D" w:rsidRDefault="0020403A" w:rsidP="00692BD1">
            <w:pPr>
              <w:pStyle w:val="Standard"/>
              <w:rPr>
                <w:sz w:val="22"/>
                <w:szCs w:val="22"/>
              </w:rPr>
            </w:pPr>
            <w:r w:rsidRPr="001D654D">
              <w:rPr>
                <w:sz w:val="22"/>
                <w:szCs w:val="22"/>
              </w:rPr>
              <w:t>Resumen de la unidad</w:t>
            </w:r>
          </w:p>
          <w:p w:rsidR="0020403A" w:rsidRPr="001D654D" w:rsidRDefault="0020403A" w:rsidP="00692BD1">
            <w:pPr>
              <w:pStyle w:val="Standard"/>
              <w:rPr>
                <w:sz w:val="22"/>
                <w:szCs w:val="22"/>
              </w:rPr>
            </w:pPr>
          </w:p>
          <w:p w:rsidR="0020403A" w:rsidRPr="001D654D" w:rsidRDefault="0020403A" w:rsidP="00692BD1">
            <w:pPr>
              <w:pStyle w:val="Standard"/>
              <w:rPr>
                <w:sz w:val="22"/>
                <w:szCs w:val="22"/>
              </w:rPr>
            </w:pPr>
            <w:r w:rsidRPr="001D654D">
              <w:rPr>
                <w:sz w:val="22"/>
                <w:szCs w:val="22"/>
              </w:rPr>
              <w:t>Participación en debates</w:t>
            </w:r>
          </w:p>
          <w:p w:rsidR="0020403A" w:rsidRPr="001D654D" w:rsidRDefault="0020403A" w:rsidP="00692BD1">
            <w:pPr>
              <w:pStyle w:val="Standard"/>
              <w:rPr>
                <w:sz w:val="22"/>
                <w:szCs w:val="22"/>
              </w:rPr>
            </w:pPr>
          </w:p>
          <w:p w:rsidR="0020403A" w:rsidRPr="001D654D" w:rsidRDefault="0020403A" w:rsidP="00692BD1">
            <w:pPr>
              <w:pStyle w:val="Standard"/>
              <w:rPr>
                <w:sz w:val="22"/>
                <w:szCs w:val="22"/>
              </w:rPr>
            </w:pPr>
            <w:r w:rsidRPr="001D654D">
              <w:rPr>
                <w:sz w:val="22"/>
                <w:szCs w:val="22"/>
              </w:rPr>
              <w:t>Observación directa</w:t>
            </w:r>
          </w:p>
          <w:p w:rsidR="0020403A" w:rsidRPr="001D654D" w:rsidRDefault="0020403A" w:rsidP="00692BD1">
            <w:pPr>
              <w:pStyle w:val="Standard"/>
              <w:rPr>
                <w:sz w:val="22"/>
                <w:szCs w:val="22"/>
              </w:rPr>
            </w:pPr>
          </w:p>
          <w:p w:rsidR="0020403A" w:rsidRPr="001D654D" w:rsidRDefault="0020403A" w:rsidP="00692BD1">
            <w:pPr>
              <w:pStyle w:val="Standard"/>
              <w:rPr>
                <w:sz w:val="22"/>
                <w:szCs w:val="22"/>
              </w:rPr>
            </w:pPr>
            <w:r w:rsidRPr="001D654D">
              <w:rPr>
                <w:sz w:val="22"/>
                <w:szCs w:val="22"/>
              </w:rPr>
              <w:t>Tareas Moodle</w:t>
            </w:r>
          </w:p>
        </w:tc>
        <w:tc>
          <w:tcPr>
            <w:tcW w:w="167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403A" w:rsidRPr="001D654D" w:rsidRDefault="0020403A" w:rsidP="00692BD1">
            <w:pPr>
              <w:pStyle w:val="Standard"/>
              <w:jc w:val="center"/>
              <w:rPr>
                <w:sz w:val="22"/>
                <w:szCs w:val="22"/>
              </w:rPr>
            </w:pPr>
            <w:r w:rsidRPr="001D654D">
              <w:rPr>
                <w:sz w:val="22"/>
                <w:szCs w:val="22"/>
              </w:rPr>
              <w:t>Estándar intermedio 1 punto</w:t>
            </w:r>
          </w:p>
        </w:tc>
      </w:tr>
      <w:tr w:rsidR="0020403A" w:rsidTr="00692BD1">
        <w:trPr>
          <w:trHeight w:val="1781"/>
        </w:trPr>
        <w:tc>
          <w:tcPr>
            <w:tcW w:w="1530" w:type="dxa"/>
            <w:vMerge/>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403A" w:rsidRPr="001D654D" w:rsidRDefault="0020403A" w:rsidP="00692BD1">
            <w:pPr>
              <w:rPr>
                <w:rFonts w:ascii="Times New Roman" w:hAnsi="Times New Roman" w:cs="Times New Roman"/>
              </w:rPr>
            </w:pPr>
          </w:p>
        </w:tc>
        <w:tc>
          <w:tcPr>
            <w:tcW w:w="1875" w:type="dxa"/>
            <w:vMerge/>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403A" w:rsidRPr="001D654D" w:rsidRDefault="0020403A" w:rsidP="00692BD1">
            <w:pPr>
              <w:rPr>
                <w:rFonts w:ascii="Times New Roman" w:hAnsi="Times New Roman" w:cs="Times New Roman"/>
              </w:rPr>
            </w:pPr>
          </w:p>
        </w:tc>
        <w:tc>
          <w:tcPr>
            <w:tcW w:w="169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403A" w:rsidRPr="001D654D" w:rsidRDefault="0020403A" w:rsidP="00692BD1">
            <w:pPr>
              <w:pStyle w:val="Standard"/>
              <w:rPr>
                <w:sz w:val="22"/>
                <w:szCs w:val="22"/>
              </w:rPr>
            </w:pPr>
            <w:r w:rsidRPr="001D654D">
              <w:rPr>
                <w:sz w:val="22"/>
                <w:szCs w:val="22"/>
              </w:rPr>
              <w:t>1.2. toma conciencia  e importancia de pagar los impuestos</w:t>
            </w:r>
          </w:p>
        </w:tc>
        <w:tc>
          <w:tcPr>
            <w:tcW w:w="2445" w:type="dxa"/>
            <w:vMerge/>
            <w:tcBorders>
              <w:top w:val="single" w:sz="2" w:space="0" w:color="000000"/>
              <w:left w:val="single" w:sz="2" w:space="0" w:color="000000"/>
              <w:bottom w:val="single" w:sz="2" w:space="0" w:color="000000"/>
            </w:tcBorders>
            <w:shd w:val="clear" w:color="auto" w:fill="FFFFFF"/>
            <w:tcMar>
              <w:top w:w="0" w:type="dxa"/>
              <w:left w:w="108" w:type="dxa"/>
              <w:bottom w:w="0" w:type="dxa"/>
              <w:right w:w="108" w:type="dxa"/>
            </w:tcMar>
          </w:tcPr>
          <w:p w:rsidR="0020403A" w:rsidRPr="001D654D" w:rsidRDefault="0020403A" w:rsidP="00692BD1">
            <w:pPr>
              <w:rPr>
                <w:rFonts w:ascii="Times New Roman" w:hAnsi="Times New Roman" w:cs="Times New Roman"/>
              </w:rPr>
            </w:pPr>
          </w:p>
        </w:tc>
        <w:tc>
          <w:tcPr>
            <w:tcW w:w="167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403A" w:rsidRPr="001D654D" w:rsidRDefault="0020403A" w:rsidP="00692BD1">
            <w:pPr>
              <w:pStyle w:val="Standard"/>
              <w:jc w:val="center"/>
              <w:rPr>
                <w:sz w:val="22"/>
                <w:szCs w:val="22"/>
              </w:rPr>
            </w:pPr>
            <w:r w:rsidRPr="001D654D">
              <w:rPr>
                <w:sz w:val="22"/>
                <w:szCs w:val="22"/>
              </w:rPr>
              <w:t>Estándar avanzado 0,5 punto</w:t>
            </w:r>
          </w:p>
        </w:tc>
      </w:tr>
      <w:tr w:rsidR="0020403A" w:rsidTr="00692BD1">
        <w:trPr>
          <w:trHeight w:val="1421"/>
        </w:trPr>
        <w:tc>
          <w:tcPr>
            <w:tcW w:w="1530" w:type="dxa"/>
            <w:vMerge w:val="restart"/>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403A" w:rsidRPr="001D654D" w:rsidRDefault="0020403A" w:rsidP="00692BD1">
            <w:pPr>
              <w:pStyle w:val="Standard"/>
              <w:ind w:left="-34"/>
              <w:rPr>
                <w:sz w:val="22"/>
                <w:szCs w:val="22"/>
              </w:rPr>
            </w:pPr>
            <w:r w:rsidRPr="001D654D">
              <w:rPr>
                <w:sz w:val="22"/>
                <w:szCs w:val="22"/>
              </w:rPr>
              <w:t xml:space="preserve"> Los ingresos públicos</w:t>
            </w:r>
          </w:p>
        </w:tc>
        <w:tc>
          <w:tcPr>
            <w:tcW w:w="1875" w:type="dxa"/>
            <w:vMerge w:val="restart"/>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403A" w:rsidRPr="001D654D" w:rsidRDefault="0020403A" w:rsidP="00692BD1">
            <w:pPr>
              <w:pStyle w:val="Standard"/>
              <w:spacing w:before="54" w:line="242" w:lineRule="auto"/>
              <w:ind w:right="23"/>
              <w:rPr>
                <w:sz w:val="22"/>
                <w:szCs w:val="22"/>
              </w:rPr>
            </w:pPr>
            <w:r w:rsidRPr="001D654D">
              <w:rPr>
                <w:rFonts w:eastAsia="Arial"/>
                <w:w w:val="92"/>
                <w:sz w:val="22"/>
                <w:szCs w:val="22"/>
              </w:rPr>
              <w:t>2. Rec</w:t>
            </w:r>
            <w:r w:rsidRPr="001D654D">
              <w:rPr>
                <w:rFonts w:eastAsia="Arial"/>
                <w:spacing w:val="-1"/>
                <w:w w:val="92"/>
                <w:sz w:val="22"/>
                <w:szCs w:val="22"/>
              </w:rPr>
              <w:t>o</w:t>
            </w:r>
            <w:r w:rsidRPr="001D654D">
              <w:rPr>
                <w:rFonts w:eastAsia="Arial"/>
                <w:w w:val="92"/>
                <w:sz w:val="22"/>
                <w:szCs w:val="22"/>
              </w:rPr>
              <w:t>no</w:t>
            </w:r>
            <w:r w:rsidRPr="001D654D">
              <w:rPr>
                <w:rFonts w:eastAsia="Arial"/>
                <w:spacing w:val="-1"/>
                <w:w w:val="92"/>
                <w:sz w:val="22"/>
                <w:szCs w:val="22"/>
              </w:rPr>
              <w:t>c</w:t>
            </w:r>
            <w:r w:rsidRPr="001D654D">
              <w:rPr>
                <w:rFonts w:eastAsia="Arial"/>
                <w:w w:val="92"/>
                <w:sz w:val="22"/>
                <w:szCs w:val="22"/>
              </w:rPr>
              <w:t>er</w:t>
            </w:r>
            <w:r w:rsidRPr="001D654D">
              <w:rPr>
                <w:rFonts w:eastAsia="Arial"/>
                <w:spacing w:val="34"/>
                <w:w w:val="92"/>
                <w:sz w:val="22"/>
                <w:szCs w:val="22"/>
              </w:rPr>
              <w:t xml:space="preserve"> </w:t>
            </w:r>
            <w:r w:rsidRPr="001D654D">
              <w:rPr>
                <w:rFonts w:eastAsia="Arial"/>
                <w:sz w:val="22"/>
                <w:szCs w:val="22"/>
              </w:rPr>
              <w:t>y</w:t>
            </w:r>
            <w:r w:rsidRPr="001D654D">
              <w:rPr>
                <w:rFonts w:eastAsia="Arial"/>
                <w:spacing w:val="18"/>
                <w:sz w:val="22"/>
                <w:szCs w:val="22"/>
              </w:rPr>
              <w:t xml:space="preserve"> </w:t>
            </w:r>
            <w:r w:rsidRPr="001D654D">
              <w:rPr>
                <w:rFonts w:eastAsia="Arial"/>
                <w:spacing w:val="-1"/>
                <w:sz w:val="22"/>
                <w:szCs w:val="22"/>
              </w:rPr>
              <w:t>a</w:t>
            </w:r>
            <w:r w:rsidRPr="001D654D">
              <w:rPr>
                <w:rFonts w:eastAsia="Arial"/>
                <w:sz w:val="22"/>
                <w:szCs w:val="22"/>
              </w:rPr>
              <w:t>nali</w:t>
            </w:r>
            <w:r w:rsidRPr="001D654D">
              <w:rPr>
                <w:rFonts w:eastAsia="Arial"/>
                <w:spacing w:val="-1"/>
                <w:sz w:val="22"/>
                <w:szCs w:val="22"/>
              </w:rPr>
              <w:t>z</w:t>
            </w:r>
            <w:r w:rsidRPr="001D654D">
              <w:rPr>
                <w:rFonts w:eastAsia="Arial"/>
                <w:sz w:val="22"/>
                <w:szCs w:val="22"/>
              </w:rPr>
              <w:t>ar</w:t>
            </w:r>
            <w:r w:rsidRPr="001D654D">
              <w:rPr>
                <w:rFonts w:eastAsia="Arial"/>
                <w:spacing w:val="-13"/>
                <w:sz w:val="22"/>
                <w:szCs w:val="22"/>
              </w:rPr>
              <w:t xml:space="preserve"> </w:t>
            </w:r>
            <w:r w:rsidRPr="001D654D">
              <w:rPr>
                <w:rFonts w:eastAsia="Arial"/>
                <w:spacing w:val="-1"/>
                <w:sz w:val="22"/>
                <w:szCs w:val="22"/>
              </w:rPr>
              <w:t>l</w:t>
            </w:r>
            <w:r w:rsidRPr="001D654D">
              <w:rPr>
                <w:rFonts w:eastAsia="Arial"/>
                <w:sz w:val="22"/>
                <w:szCs w:val="22"/>
              </w:rPr>
              <w:t>a</w:t>
            </w:r>
            <w:r w:rsidRPr="001D654D">
              <w:rPr>
                <w:rFonts w:eastAsia="Arial"/>
                <w:spacing w:val="15"/>
                <w:sz w:val="22"/>
                <w:szCs w:val="22"/>
              </w:rPr>
              <w:t xml:space="preserve"> </w:t>
            </w:r>
            <w:r w:rsidRPr="001D654D">
              <w:rPr>
                <w:rFonts w:eastAsia="Arial"/>
                <w:w w:val="92"/>
                <w:sz w:val="22"/>
                <w:szCs w:val="22"/>
              </w:rPr>
              <w:t>pro</w:t>
            </w:r>
            <w:r w:rsidRPr="001D654D">
              <w:rPr>
                <w:rFonts w:eastAsia="Arial"/>
                <w:spacing w:val="-1"/>
                <w:w w:val="92"/>
                <w:sz w:val="22"/>
                <w:szCs w:val="22"/>
              </w:rPr>
              <w:t>c</w:t>
            </w:r>
            <w:r w:rsidRPr="001D654D">
              <w:rPr>
                <w:rFonts w:eastAsia="Arial"/>
                <w:w w:val="92"/>
                <w:sz w:val="22"/>
                <w:szCs w:val="22"/>
              </w:rPr>
              <w:t>ed</w:t>
            </w:r>
            <w:r w:rsidRPr="001D654D">
              <w:rPr>
                <w:rFonts w:eastAsia="Arial"/>
                <w:spacing w:val="-1"/>
                <w:w w:val="92"/>
                <w:sz w:val="22"/>
                <w:szCs w:val="22"/>
              </w:rPr>
              <w:t>e</w:t>
            </w:r>
            <w:r w:rsidRPr="001D654D">
              <w:rPr>
                <w:rFonts w:eastAsia="Arial"/>
                <w:w w:val="92"/>
                <w:sz w:val="22"/>
                <w:szCs w:val="22"/>
              </w:rPr>
              <w:t>ncia</w:t>
            </w:r>
            <w:r w:rsidRPr="001D654D">
              <w:rPr>
                <w:rFonts w:eastAsia="Arial"/>
                <w:spacing w:val="35"/>
                <w:w w:val="92"/>
                <w:sz w:val="22"/>
                <w:szCs w:val="22"/>
              </w:rPr>
              <w:t xml:space="preserve"> </w:t>
            </w:r>
            <w:r w:rsidRPr="001D654D">
              <w:rPr>
                <w:rFonts w:eastAsia="Arial"/>
                <w:spacing w:val="-1"/>
                <w:sz w:val="22"/>
                <w:szCs w:val="22"/>
              </w:rPr>
              <w:t>d</w:t>
            </w:r>
            <w:r w:rsidRPr="001D654D">
              <w:rPr>
                <w:rFonts w:eastAsia="Arial"/>
                <w:sz w:val="22"/>
                <w:szCs w:val="22"/>
              </w:rPr>
              <w:t>e</w:t>
            </w:r>
            <w:r w:rsidRPr="001D654D">
              <w:rPr>
                <w:rFonts w:eastAsia="Arial"/>
                <w:spacing w:val="12"/>
                <w:sz w:val="22"/>
                <w:szCs w:val="22"/>
              </w:rPr>
              <w:t xml:space="preserve"> </w:t>
            </w:r>
            <w:r w:rsidRPr="001D654D">
              <w:rPr>
                <w:rFonts w:eastAsia="Arial"/>
                <w:spacing w:val="-1"/>
                <w:sz w:val="22"/>
                <w:szCs w:val="22"/>
              </w:rPr>
              <w:t>l</w:t>
            </w:r>
            <w:r w:rsidRPr="001D654D">
              <w:rPr>
                <w:rFonts w:eastAsia="Arial"/>
                <w:sz w:val="22"/>
                <w:szCs w:val="22"/>
              </w:rPr>
              <w:t xml:space="preserve">as </w:t>
            </w:r>
            <w:r w:rsidRPr="001D654D">
              <w:rPr>
                <w:rFonts w:eastAsia="Arial"/>
                <w:w w:val="92"/>
                <w:sz w:val="22"/>
                <w:szCs w:val="22"/>
              </w:rPr>
              <w:t>prin</w:t>
            </w:r>
            <w:r w:rsidRPr="001D654D">
              <w:rPr>
                <w:rFonts w:eastAsia="Arial"/>
                <w:spacing w:val="-1"/>
                <w:w w:val="92"/>
                <w:sz w:val="22"/>
                <w:szCs w:val="22"/>
              </w:rPr>
              <w:t>c</w:t>
            </w:r>
            <w:r w:rsidRPr="001D654D">
              <w:rPr>
                <w:rFonts w:eastAsia="Arial"/>
                <w:w w:val="92"/>
                <w:sz w:val="22"/>
                <w:szCs w:val="22"/>
              </w:rPr>
              <w:t>ip</w:t>
            </w:r>
            <w:r w:rsidRPr="001D654D">
              <w:rPr>
                <w:rFonts w:eastAsia="Arial"/>
                <w:spacing w:val="-1"/>
                <w:w w:val="92"/>
                <w:sz w:val="22"/>
                <w:szCs w:val="22"/>
              </w:rPr>
              <w:t>a</w:t>
            </w:r>
            <w:r w:rsidRPr="001D654D">
              <w:rPr>
                <w:rFonts w:eastAsia="Arial"/>
                <w:w w:val="92"/>
                <w:sz w:val="22"/>
                <w:szCs w:val="22"/>
              </w:rPr>
              <w:t>les</w:t>
            </w:r>
            <w:r w:rsidRPr="001D654D">
              <w:rPr>
                <w:rFonts w:eastAsia="Arial"/>
                <w:spacing w:val="8"/>
                <w:w w:val="92"/>
                <w:sz w:val="22"/>
                <w:szCs w:val="22"/>
              </w:rPr>
              <w:t xml:space="preserve"> </w:t>
            </w:r>
            <w:r w:rsidRPr="001D654D">
              <w:rPr>
                <w:rFonts w:eastAsia="Arial"/>
                <w:w w:val="92"/>
                <w:sz w:val="22"/>
                <w:szCs w:val="22"/>
              </w:rPr>
              <w:t>fu</w:t>
            </w:r>
            <w:r w:rsidRPr="001D654D">
              <w:rPr>
                <w:rFonts w:eastAsia="Arial"/>
                <w:spacing w:val="-1"/>
                <w:w w:val="92"/>
                <w:sz w:val="22"/>
                <w:szCs w:val="22"/>
              </w:rPr>
              <w:t>e</w:t>
            </w:r>
            <w:r w:rsidRPr="001D654D">
              <w:rPr>
                <w:rFonts w:eastAsia="Arial"/>
                <w:w w:val="92"/>
                <w:sz w:val="22"/>
                <w:szCs w:val="22"/>
              </w:rPr>
              <w:t>ntes</w:t>
            </w:r>
            <w:r w:rsidRPr="001D654D">
              <w:rPr>
                <w:rFonts w:eastAsia="Arial"/>
                <w:spacing w:val="5"/>
                <w:w w:val="92"/>
                <w:sz w:val="22"/>
                <w:szCs w:val="22"/>
              </w:rPr>
              <w:t xml:space="preserve"> </w:t>
            </w:r>
            <w:r w:rsidRPr="001D654D">
              <w:rPr>
                <w:rFonts w:eastAsia="Arial"/>
                <w:sz w:val="22"/>
                <w:szCs w:val="22"/>
              </w:rPr>
              <w:t>de</w:t>
            </w:r>
            <w:r w:rsidRPr="001D654D">
              <w:rPr>
                <w:rFonts w:eastAsia="Arial"/>
                <w:spacing w:val="-14"/>
                <w:sz w:val="22"/>
                <w:szCs w:val="22"/>
              </w:rPr>
              <w:t xml:space="preserve"> </w:t>
            </w:r>
            <w:r w:rsidRPr="001D654D">
              <w:rPr>
                <w:rFonts w:eastAsia="Arial"/>
                <w:spacing w:val="-1"/>
                <w:w w:val="92"/>
                <w:sz w:val="22"/>
                <w:szCs w:val="22"/>
              </w:rPr>
              <w:t>i</w:t>
            </w:r>
            <w:r w:rsidRPr="001D654D">
              <w:rPr>
                <w:rFonts w:eastAsia="Arial"/>
                <w:w w:val="92"/>
                <w:sz w:val="22"/>
                <w:szCs w:val="22"/>
              </w:rPr>
              <w:t>ngre</w:t>
            </w:r>
            <w:r w:rsidRPr="001D654D">
              <w:rPr>
                <w:rFonts w:eastAsia="Arial"/>
                <w:spacing w:val="-1"/>
                <w:w w:val="92"/>
                <w:sz w:val="22"/>
                <w:szCs w:val="22"/>
              </w:rPr>
              <w:t>s</w:t>
            </w:r>
            <w:r w:rsidRPr="001D654D">
              <w:rPr>
                <w:rFonts w:eastAsia="Arial"/>
                <w:w w:val="92"/>
                <w:sz w:val="22"/>
                <w:szCs w:val="22"/>
              </w:rPr>
              <w:t>os</w:t>
            </w:r>
            <w:r w:rsidRPr="001D654D">
              <w:rPr>
                <w:rFonts w:eastAsia="Arial"/>
                <w:spacing w:val="7"/>
                <w:w w:val="92"/>
                <w:sz w:val="22"/>
                <w:szCs w:val="22"/>
              </w:rPr>
              <w:t xml:space="preserve"> </w:t>
            </w:r>
            <w:r w:rsidRPr="001D654D">
              <w:rPr>
                <w:rFonts w:eastAsia="Arial"/>
                <w:sz w:val="22"/>
                <w:szCs w:val="22"/>
              </w:rPr>
              <w:t>y</w:t>
            </w:r>
            <w:r w:rsidRPr="001D654D">
              <w:rPr>
                <w:rFonts w:eastAsia="Arial"/>
                <w:spacing w:val="-7"/>
                <w:sz w:val="22"/>
                <w:szCs w:val="22"/>
              </w:rPr>
              <w:t xml:space="preserve"> </w:t>
            </w:r>
            <w:r w:rsidRPr="001D654D">
              <w:rPr>
                <w:rFonts w:eastAsia="Arial"/>
                <w:spacing w:val="-1"/>
                <w:w w:val="92"/>
                <w:sz w:val="22"/>
                <w:szCs w:val="22"/>
              </w:rPr>
              <w:t>g</w:t>
            </w:r>
            <w:r w:rsidRPr="001D654D">
              <w:rPr>
                <w:rFonts w:eastAsia="Arial"/>
                <w:w w:val="92"/>
                <w:sz w:val="22"/>
                <w:szCs w:val="22"/>
              </w:rPr>
              <w:t>astos</w:t>
            </w:r>
            <w:r w:rsidRPr="001D654D">
              <w:rPr>
                <w:rFonts w:eastAsia="Arial"/>
                <w:spacing w:val="6"/>
                <w:w w:val="92"/>
                <w:sz w:val="22"/>
                <w:szCs w:val="22"/>
              </w:rPr>
              <w:t xml:space="preserve"> </w:t>
            </w:r>
            <w:r w:rsidRPr="001D654D">
              <w:rPr>
                <w:rFonts w:eastAsia="Arial"/>
                <w:sz w:val="22"/>
                <w:szCs w:val="22"/>
              </w:rPr>
              <w:t>d</w:t>
            </w:r>
            <w:r w:rsidRPr="001D654D">
              <w:rPr>
                <w:rFonts w:eastAsia="Arial"/>
                <w:spacing w:val="-1"/>
                <w:sz w:val="22"/>
                <w:szCs w:val="22"/>
              </w:rPr>
              <w:t>e</w:t>
            </w:r>
            <w:r w:rsidRPr="001D654D">
              <w:rPr>
                <w:rFonts w:eastAsia="Arial"/>
                <w:sz w:val="22"/>
                <w:szCs w:val="22"/>
              </w:rPr>
              <w:t>l</w:t>
            </w:r>
            <w:r w:rsidRPr="001D654D">
              <w:rPr>
                <w:rFonts w:eastAsia="Arial"/>
                <w:spacing w:val="-16"/>
                <w:sz w:val="22"/>
                <w:szCs w:val="22"/>
              </w:rPr>
              <w:t xml:space="preserve"> </w:t>
            </w:r>
            <w:r w:rsidRPr="001D654D">
              <w:rPr>
                <w:rFonts w:eastAsia="Arial"/>
                <w:sz w:val="22"/>
                <w:szCs w:val="22"/>
              </w:rPr>
              <w:t>Estado así</w:t>
            </w:r>
            <w:r w:rsidRPr="001D654D">
              <w:rPr>
                <w:rFonts w:eastAsia="Arial"/>
                <w:spacing w:val="27"/>
                <w:sz w:val="22"/>
                <w:szCs w:val="22"/>
              </w:rPr>
              <w:t xml:space="preserve"> </w:t>
            </w:r>
            <w:r w:rsidRPr="001D654D">
              <w:rPr>
                <w:rFonts w:eastAsia="Arial"/>
                <w:sz w:val="22"/>
                <w:szCs w:val="22"/>
              </w:rPr>
              <w:t>como</w:t>
            </w:r>
            <w:r w:rsidRPr="001D654D">
              <w:rPr>
                <w:rFonts w:eastAsia="Arial"/>
                <w:spacing w:val="15"/>
                <w:sz w:val="22"/>
                <w:szCs w:val="22"/>
              </w:rPr>
              <w:t xml:space="preserve"> </w:t>
            </w:r>
            <w:r w:rsidRPr="001D654D">
              <w:rPr>
                <w:rFonts w:eastAsia="Arial"/>
                <w:sz w:val="22"/>
                <w:szCs w:val="22"/>
              </w:rPr>
              <w:t>interpr</w:t>
            </w:r>
            <w:r w:rsidRPr="001D654D">
              <w:rPr>
                <w:rFonts w:eastAsia="Arial"/>
                <w:spacing w:val="-1"/>
                <w:sz w:val="22"/>
                <w:szCs w:val="22"/>
              </w:rPr>
              <w:t>e</w:t>
            </w:r>
            <w:r w:rsidRPr="001D654D">
              <w:rPr>
                <w:rFonts w:eastAsia="Arial"/>
                <w:sz w:val="22"/>
                <w:szCs w:val="22"/>
              </w:rPr>
              <w:t>tar</w:t>
            </w:r>
            <w:r w:rsidRPr="001D654D">
              <w:rPr>
                <w:rFonts w:eastAsia="Arial"/>
                <w:spacing w:val="-7"/>
                <w:sz w:val="22"/>
                <w:szCs w:val="22"/>
              </w:rPr>
              <w:t xml:space="preserve"> </w:t>
            </w:r>
            <w:r w:rsidRPr="001D654D">
              <w:rPr>
                <w:rFonts w:eastAsia="Arial"/>
                <w:sz w:val="22"/>
                <w:szCs w:val="22"/>
              </w:rPr>
              <w:t>gráficos</w:t>
            </w:r>
            <w:r w:rsidRPr="001D654D">
              <w:rPr>
                <w:rFonts w:eastAsia="Arial"/>
                <w:spacing w:val="4"/>
                <w:sz w:val="22"/>
                <w:szCs w:val="22"/>
              </w:rPr>
              <w:t xml:space="preserve"> </w:t>
            </w:r>
            <w:r w:rsidRPr="001D654D">
              <w:rPr>
                <w:rFonts w:eastAsia="Arial"/>
                <w:sz w:val="22"/>
                <w:szCs w:val="22"/>
              </w:rPr>
              <w:t>don</w:t>
            </w:r>
            <w:r w:rsidRPr="001D654D">
              <w:rPr>
                <w:rFonts w:eastAsia="Arial"/>
                <w:spacing w:val="-1"/>
                <w:sz w:val="22"/>
                <w:szCs w:val="22"/>
              </w:rPr>
              <w:t>d</w:t>
            </w:r>
            <w:r w:rsidRPr="001D654D">
              <w:rPr>
                <w:rFonts w:eastAsia="Arial"/>
                <w:sz w:val="22"/>
                <w:szCs w:val="22"/>
              </w:rPr>
              <w:t>e</w:t>
            </w:r>
            <w:r w:rsidRPr="001D654D">
              <w:rPr>
                <w:rFonts w:eastAsia="Arial"/>
                <w:spacing w:val="11"/>
                <w:sz w:val="22"/>
                <w:szCs w:val="22"/>
              </w:rPr>
              <w:t xml:space="preserve"> </w:t>
            </w:r>
            <w:r w:rsidRPr="001D654D">
              <w:rPr>
                <w:rFonts w:eastAsia="Arial"/>
                <w:sz w:val="22"/>
                <w:szCs w:val="22"/>
              </w:rPr>
              <w:t>se</w:t>
            </w:r>
            <w:r w:rsidRPr="001D654D">
              <w:rPr>
                <w:rFonts w:eastAsia="Arial"/>
                <w:spacing w:val="29"/>
                <w:sz w:val="22"/>
                <w:szCs w:val="22"/>
              </w:rPr>
              <w:t xml:space="preserve"> </w:t>
            </w:r>
            <w:r w:rsidRPr="001D654D">
              <w:rPr>
                <w:rFonts w:eastAsia="Arial"/>
                <w:w w:val="93"/>
                <w:sz w:val="22"/>
                <w:szCs w:val="22"/>
              </w:rPr>
              <w:t xml:space="preserve">muestre dicha </w:t>
            </w:r>
            <w:r w:rsidRPr="001D654D">
              <w:rPr>
                <w:rFonts w:eastAsia="Arial"/>
                <w:spacing w:val="-1"/>
                <w:sz w:val="22"/>
                <w:szCs w:val="22"/>
              </w:rPr>
              <w:t>d</w:t>
            </w:r>
            <w:r w:rsidRPr="001D654D">
              <w:rPr>
                <w:rFonts w:eastAsia="Arial"/>
                <w:sz w:val="22"/>
                <w:szCs w:val="22"/>
              </w:rPr>
              <w:t>istri</w:t>
            </w:r>
            <w:r w:rsidRPr="001D654D">
              <w:rPr>
                <w:rFonts w:eastAsia="Arial"/>
                <w:spacing w:val="-1"/>
                <w:sz w:val="22"/>
                <w:szCs w:val="22"/>
              </w:rPr>
              <w:t>b</w:t>
            </w:r>
            <w:r w:rsidRPr="001D654D">
              <w:rPr>
                <w:rFonts w:eastAsia="Arial"/>
                <w:sz w:val="22"/>
                <w:szCs w:val="22"/>
              </w:rPr>
              <w:t>uci</w:t>
            </w:r>
            <w:r w:rsidRPr="001D654D">
              <w:rPr>
                <w:rFonts w:eastAsia="Arial"/>
                <w:spacing w:val="-1"/>
                <w:sz w:val="22"/>
                <w:szCs w:val="22"/>
              </w:rPr>
              <w:t>ó</w:t>
            </w:r>
            <w:r w:rsidRPr="001D654D">
              <w:rPr>
                <w:rFonts w:eastAsia="Arial"/>
                <w:sz w:val="22"/>
                <w:szCs w:val="22"/>
              </w:rPr>
              <w:t>n.</w:t>
            </w:r>
          </w:p>
          <w:p w:rsidR="0020403A" w:rsidRPr="001D654D" w:rsidRDefault="0020403A" w:rsidP="00692BD1">
            <w:pPr>
              <w:pStyle w:val="Standard"/>
              <w:spacing w:before="54"/>
              <w:ind w:left="49" w:right="23"/>
              <w:rPr>
                <w:rFonts w:eastAsia="Arial"/>
                <w:sz w:val="22"/>
                <w:szCs w:val="22"/>
              </w:rPr>
            </w:pPr>
            <w:r w:rsidRPr="001D654D">
              <w:rPr>
                <w:rFonts w:eastAsia="Arial"/>
                <w:sz w:val="22"/>
                <w:szCs w:val="22"/>
              </w:rPr>
              <w:t>CD,CCL, CMCT, CAA, CSC</w:t>
            </w:r>
          </w:p>
        </w:tc>
        <w:tc>
          <w:tcPr>
            <w:tcW w:w="169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403A" w:rsidRPr="001D654D" w:rsidRDefault="0020403A" w:rsidP="00692BD1">
            <w:pPr>
              <w:pStyle w:val="Standard"/>
              <w:rPr>
                <w:sz w:val="22"/>
                <w:szCs w:val="22"/>
              </w:rPr>
            </w:pPr>
            <w:r w:rsidRPr="001D654D">
              <w:rPr>
                <w:sz w:val="22"/>
                <w:szCs w:val="22"/>
              </w:rPr>
              <w:t xml:space="preserve">2.1.  </w:t>
            </w:r>
            <w:r w:rsidRPr="001D654D">
              <w:rPr>
                <w:rFonts w:eastAsia="Arial"/>
                <w:spacing w:val="-3"/>
                <w:sz w:val="22"/>
                <w:szCs w:val="22"/>
              </w:rPr>
              <w:t>Disti</w:t>
            </w:r>
            <w:r w:rsidRPr="001D654D">
              <w:rPr>
                <w:rFonts w:eastAsia="Arial"/>
                <w:spacing w:val="-2"/>
                <w:sz w:val="22"/>
                <w:szCs w:val="22"/>
              </w:rPr>
              <w:t>n</w:t>
            </w:r>
            <w:r w:rsidRPr="001D654D">
              <w:rPr>
                <w:rFonts w:eastAsia="Arial"/>
                <w:spacing w:val="-3"/>
                <w:sz w:val="22"/>
                <w:szCs w:val="22"/>
              </w:rPr>
              <w:t>gu</w:t>
            </w:r>
            <w:r w:rsidRPr="001D654D">
              <w:rPr>
                <w:rFonts w:eastAsia="Arial"/>
                <w:sz w:val="22"/>
                <w:szCs w:val="22"/>
              </w:rPr>
              <w:t>e</w:t>
            </w:r>
            <w:r w:rsidRPr="001D654D">
              <w:rPr>
                <w:rFonts w:eastAsia="Arial"/>
                <w:spacing w:val="11"/>
                <w:sz w:val="22"/>
                <w:szCs w:val="22"/>
              </w:rPr>
              <w:t xml:space="preserve"> </w:t>
            </w:r>
            <w:r w:rsidRPr="001D654D">
              <w:rPr>
                <w:rFonts w:eastAsia="Arial"/>
                <w:spacing w:val="-3"/>
                <w:sz w:val="22"/>
                <w:szCs w:val="22"/>
              </w:rPr>
              <w:t>e</w:t>
            </w:r>
            <w:r w:rsidRPr="001D654D">
              <w:rPr>
                <w:rFonts w:eastAsia="Arial"/>
                <w:sz w:val="22"/>
                <w:szCs w:val="22"/>
              </w:rPr>
              <w:t xml:space="preserve">n </w:t>
            </w:r>
            <w:r w:rsidRPr="001D654D">
              <w:rPr>
                <w:rFonts w:eastAsia="Arial"/>
                <w:spacing w:val="2"/>
                <w:sz w:val="22"/>
                <w:szCs w:val="22"/>
              </w:rPr>
              <w:t xml:space="preserve"> </w:t>
            </w:r>
            <w:r w:rsidRPr="001D654D">
              <w:rPr>
                <w:rFonts w:eastAsia="Arial"/>
                <w:spacing w:val="-3"/>
                <w:sz w:val="22"/>
                <w:szCs w:val="22"/>
              </w:rPr>
              <w:t>l</w:t>
            </w:r>
            <w:r w:rsidRPr="001D654D">
              <w:rPr>
                <w:rFonts w:eastAsia="Arial"/>
                <w:spacing w:val="-2"/>
                <w:sz w:val="22"/>
                <w:szCs w:val="22"/>
              </w:rPr>
              <w:t>o</w:t>
            </w:r>
            <w:r w:rsidRPr="001D654D">
              <w:rPr>
                <w:rFonts w:eastAsia="Arial"/>
                <w:sz w:val="22"/>
                <w:szCs w:val="22"/>
              </w:rPr>
              <w:t xml:space="preserve">s  </w:t>
            </w:r>
            <w:r w:rsidRPr="001D654D">
              <w:rPr>
                <w:rFonts w:eastAsia="Arial"/>
                <w:spacing w:val="-3"/>
                <w:sz w:val="22"/>
                <w:szCs w:val="22"/>
              </w:rPr>
              <w:t>d</w:t>
            </w:r>
            <w:r w:rsidRPr="001D654D">
              <w:rPr>
                <w:rFonts w:eastAsia="Arial"/>
                <w:spacing w:val="-2"/>
                <w:sz w:val="22"/>
                <w:szCs w:val="22"/>
              </w:rPr>
              <w:t>i</w:t>
            </w:r>
            <w:r w:rsidRPr="001D654D">
              <w:rPr>
                <w:rFonts w:eastAsia="Arial"/>
                <w:spacing w:val="-3"/>
                <w:sz w:val="22"/>
                <w:szCs w:val="22"/>
              </w:rPr>
              <w:t>fere</w:t>
            </w:r>
            <w:r w:rsidRPr="001D654D">
              <w:rPr>
                <w:rFonts w:eastAsia="Arial"/>
                <w:spacing w:val="-2"/>
                <w:sz w:val="22"/>
                <w:szCs w:val="22"/>
              </w:rPr>
              <w:t>n</w:t>
            </w:r>
            <w:r w:rsidRPr="001D654D">
              <w:rPr>
                <w:rFonts w:eastAsia="Arial"/>
                <w:spacing w:val="-4"/>
                <w:sz w:val="22"/>
                <w:szCs w:val="22"/>
              </w:rPr>
              <w:t>t</w:t>
            </w:r>
            <w:r w:rsidRPr="001D654D">
              <w:rPr>
                <w:rFonts w:eastAsia="Arial"/>
                <w:spacing w:val="-2"/>
                <w:sz w:val="22"/>
                <w:szCs w:val="22"/>
              </w:rPr>
              <w:t>e</w:t>
            </w:r>
            <w:r w:rsidRPr="001D654D">
              <w:rPr>
                <w:rFonts w:eastAsia="Arial"/>
                <w:sz w:val="22"/>
                <w:szCs w:val="22"/>
              </w:rPr>
              <w:t>s</w:t>
            </w:r>
            <w:r w:rsidRPr="001D654D">
              <w:rPr>
                <w:rFonts w:eastAsia="Arial"/>
                <w:spacing w:val="9"/>
                <w:sz w:val="22"/>
                <w:szCs w:val="22"/>
              </w:rPr>
              <w:t xml:space="preserve"> </w:t>
            </w:r>
            <w:r w:rsidRPr="001D654D">
              <w:rPr>
                <w:rFonts w:eastAsia="Arial"/>
                <w:spacing w:val="-3"/>
                <w:sz w:val="22"/>
                <w:szCs w:val="22"/>
              </w:rPr>
              <w:t>c</w:t>
            </w:r>
            <w:r w:rsidRPr="001D654D">
              <w:rPr>
                <w:rFonts w:eastAsia="Arial"/>
                <w:spacing w:val="-2"/>
                <w:sz w:val="22"/>
                <w:szCs w:val="22"/>
              </w:rPr>
              <w:t>i</w:t>
            </w:r>
            <w:r w:rsidRPr="001D654D">
              <w:rPr>
                <w:rFonts w:eastAsia="Arial"/>
                <w:spacing w:val="-3"/>
                <w:sz w:val="22"/>
                <w:szCs w:val="22"/>
              </w:rPr>
              <w:t>clo</w:t>
            </w:r>
            <w:r w:rsidRPr="001D654D">
              <w:rPr>
                <w:rFonts w:eastAsia="Arial"/>
                <w:sz w:val="22"/>
                <w:szCs w:val="22"/>
              </w:rPr>
              <w:t>s</w:t>
            </w:r>
            <w:r w:rsidRPr="001D654D">
              <w:rPr>
                <w:rFonts w:eastAsia="Arial"/>
                <w:spacing w:val="29"/>
                <w:sz w:val="22"/>
                <w:szCs w:val="22"/>
              </w:rPr>
              <w:t xml:space="preserve"> </w:t>
            </w:r>
            <w:r w:rsidRPr="001D654D">
              <w:rPr>
                <w:rFonts w:eastAsia="Arial"/>
                <w:spacing w:val="-2"/>
                <w:sz w:val="22"/>
                <w:szCs w:val="22"/>
              </w:rPr>
              <w:t>e</w:t>
            </w:r>
            <w:r w:rsidRPr="001D654D">
              <w:rPr>
                <w:rFonts w:eastAsia="Arial"/>
                <w:spacing w:val="-3"/>
                <w:sz w:val="22"/>
                <w:szCs w:val="22"/>
              </w:rPr>
              <w:t>con</w:t>
            </w:r>
            <w:r w:rsidRPr="001D654D">
              <w:rPr>
                <w:rFonts w:eastAsia="Arial"/>
                <w:spacing w:val="-2"/>
                <w:sz w:val="22"/>
                <w:szCs w:val="22"/>
              </w:rPr>
              <w:t>ó</w:t>
            </w:r>
            <w:r w:rsidRPr="001D654D">
              <w:rPr>
                <w:rFonts w:eastAsia="Arial"/>
                <w:spacing w:val="-3"/>
                <w:sz w:val="22"/>
                <w:szCs w:val="22"/>
              </w:rPr>
              <w:t>mic</w:t>
            </w:r>
            <w:r w:rsidRPr="001D654D">
              <w:rPr>
                <w:rFonts w:eastAsia="Arial"/>
                <w:spacing w:val="-2"/>
                <w:sz w:val="22"/>
                <w:szCs w:val="22"/>
              </w:rPr>
              <w:t>o</w:t>
            </w:r>
            <w:r w:rsidRPr="001D654D">
              <w:rPr>
                <w:rFonts w:eastAsia="Arial"/>
                <w:sz w:val="22"/>
                <w:szCs w:val="22"/>
              </w:rPr>
              <w:t xml:space="preserve">s </w:t>
            </w:r>
            <w:r w:rsidRPr="001D654D">
              <w:rPr>
                <w:rFonts w:eastAsia="Arial"/>
                <w:spacing w:val="-3"/>
                <w:sz w:val="22"/>
                <w:szCs w:val="22"/>
              </w:rPr>
              <w:t xml:space="preserve">el </w:t>
            </w:r>
            <w:r w:rsidRPr="001D654D">
              <w:rPr>
                <w:rFonts w:eastAsia="Arial"/>
                <w:spacing w:val="-3"/>
                <w:w w:val="92"/>
                <w:sz w:val="22"/>
                <w:szCs w:val="22"/>
              </w:rPr>
              <w:t>comp</w:t>
            </w:r>
            <w:r w:rsidRPr="001D654D">
              <w:rPr>
                <w:rFonts w:eastAsia="Arial"/>
                <w:spacing w:val="-2"/>
                <w:w w:val="92"/>
                <w:sz w:val="22"/>
                <w:szCs w:val="22"/>
              </w:rPr>
              <w:t>or</w:t>
            </w:r>
            <w:r w:rsidRPr="001D654D">
              <w:rPr>
                <w:rFonts w:eastAsia="Arial"/>
                <w:spacing w:val="-3"/>
                <w:w w:val="92"/>
                <w:sz w:val="22"/>
                <w:szCs w:val="22"/>
              </w:rPr>
              <w:t>tami</w:t>
            </w:r>
            <w:r w:rsidRPr="001D654D">
              <w:rPr>
                <w:rFonts w:eastAsia="Arial"/>
                <w:spacing w:val="-2"/>
                <w:w w:val="92"/>
                <w:sz w:val="22"/>
                <w:szCs w:val="22"/>
              </w:rPr>
              <w:t>e</w:t>
            </w:r>
            <w:r w:rsidRPr="001D654D">
              <w:rPr>
                <w:rFonts w:eastAsia="Arial"/>
                <w:spacing w:val="-3"/>
                <w:w w:val="92"/>
                <w:sz w:val="22"/>
                <w:szCs w:val="22"/>
              </w:rPr>
              <w:t>nt</w:t>
            </w:r>
            <w:r w:rsidRPr="001D654D">
              <w:rPr>
                <w:rFonts w:eastAsia="Arial"/>
                <w:w w:val="92"/>
                <w:sz w:val="22"/>
                <w:szCs w:val="22"/>
              </w:rPr>
              <w:t>o</w:t>
            </w:r>
            <w:r w:rsidRPr="001D654D">
              <w:rPr>
                <w:rFonts w:eastAsia="Arial"/>
                <w:spacing w:val="2"/>
                <w:w w:val="92"/>
                <w:sz w:val="22"/>
                <w:szCs w:val="22"/>
              </w:rPr>
              <w:t xml:space="preserve"> </w:t>
            </w:r>
            <w:r w:rsidRPr="001D654D">
              <w:rPr>
                <w:rFonts w:eastAsia="Arial"/>
                <w:spacing w:val="-2"/>
                <w:w w:val="92"/>
                <w:sz w:val="22"/>
                <w:szCs w:val="22"/>
              </w:rPr>
              <w:t>d</w:t>
            </w:r>
            <w:r w:rsidRPr="001D654D">
              <w:rPr>
                <w:rFonts w:eastAsia="Arial"/>
                <w:w w:val="92"/>
                <w:sz w:val="22"/>
                <w:szCs w:val="22"/>
              </w:rPr>
              <w:t>e</w:t>
            </w:r>
            <w:r w:rsidRPr="001D654D">
              <w:rPr>
                <w:rFonts w:eastAsia="Arial"/>
                <w:spacing w:val="-2"/>
                <w:w w:val="92"/>
                <w:sz w:val="22"/>
                <w:szCs w:val="22"/>
              </w:rPr>
              <w:t xml:space="preserve"> </w:t>
            </w:r>
            <w:r w:rsidRPr="001D654D">
              <w:rPr>
                <w:rFonts w:eastAsia="Arial"/>
                <w:spacing w:val="-3"/>
                <w:w w:val="92"/>
                <w:sz w:val="22"/>
                <w:szCs w:val="22"/>
              </w:rPr>
              <w:t>lo</w:t>
            </w:r>
            <w:r w:rsidRPr="001D654D">
              <w:rPr>
                <w:rFonts w:eastAsia="Arial"/>
                <w:w w:val="92"/>
                <w:sz w:val="22"/>
                <w:szCs w:val="22"/>
              </w:rPr>
              <w:t>s</w:t>
            </w:r>
            <w:r w:rsidRPr="001D654D">
              <w:rPr>
                <w:rFonts w:eastAsia="Arial"/>
                <w:spacing w:val="-2"/>
                <w:w w:val="92"/>
                <w:sz w:val="22"/>
                <w:szCs w:val="22"/>
              </w:rPr>
              <w:t xml:space="preserve"> </w:t>
            </w:r>
            <w:r w:rsidRPr="001D654D">
              <w:rPr>
                <w:rFonts w:eastAsia="Arial"/>
                <w:spacing w:val="-3"/>
                <w:w w:val="92"/>
                <w:sz w:val="22"/>
                <w:szCs w:val="22"/>
              </w:rPr>
              <w:t>ingr</w:t>
            </w:r>
            <w:r w:rsidRPr="001D654D">
              <w:rPr>
                <w:rFonts w:eastAsia="Arial"/>
                <w:spacing w:val="-2"/>
                <w:w w:val="92"/>
                <w:sz w:val="22"/>
                <w:szCs w:val="22"/>
              </w:rPr>
              <w:t>e</w:t>
            </w:r>
            <w:r w:rsidRPr="001D654D">
              <w:rPr>
                <w:rFonts w:eastAsia="Arial"/>
                <w:spacing w:val="-3"/>
                <w:w w:val="92"/>
                <w:sz w:val="22"/>
                <w:szCs w:val="22"/>
              </w:rPr>
              <w:t>s</w:t>
            </w:r>
            <w:r w:rsidRPr="001D654D">
              <w:rPr>
                <w:rFonts w:eastAsia="Arial"/>
                <w:spacing w:val="-2"/>
                <w:w w:val="92"/>
                <w:sz w:val="22"/>
                <w:szCs w:val="22"/>
              </w:rPr>
              <w:t>o</w:t>
            </w:r>
            <w:r w:rsidRPr="001D654D">
              <w:rPr>
                <w:rFonts w:eastAsia="Arial"/>
                <w:w w:val="92"/>
                <w:sz w:val="22"/>
                <w:szCs w:val="22"/>
              </w:rPr>
              <w:t>s</w:t>
            </w:r>
            <w:r w:rsidRPr="001D654D">
              <w:rPr>
                <w:rFonts w:eastAsia="Arial"/>
                <w:spacing w:val="-1"/>
                <w:w w:val="92"/>
                <w:sz w:val="22"/>
                <w:szCs w:val="22"/>
              </w:rPr>
              <w:t xml:space="preserve"> </w:t>
            </w:r>
            <w:r w:rsidRPr="001D654D">
              <w:rPr>
                <w:rFonts w:eastAsia="Arial"/>
                <w:sz w:val="22"/>
                <w:szCs w:val="22"/>
              </w:rPr>
              <w:t>y</w:t>
            </w:r>
            <w:r w:rsidRPr="001D654D">
              <w:rPr>
                <w:rFonts w:eastAsia="Arial"/>
                <w:spacing w:val="-12"/>
                <w:sz w:val="22"/>
                <w:szCs w:val="22"/>
              </w:rPr>
              <w:t xml:space="preserve"> </w:t>
            </w:r>
            <w:r w:rsidRPr="001D654D">
              <w:rPr>
                <w:rFonts w:eastAsia="Arial"/>
                <w:spacing w:val="-3"/>
                <w:w w:val="92"/>
                <w:sz w:val="22"/>
                <w:szCs w:val="22"/>
              </w:rPr>
              <w:t>ga</w:t>
            </w:r>
            <w:r w:rsidRPr="001D654D">
              <w:rPr>
                <w:rFonts w:eastAsia="Arial"/>
                <w:spacing w:val="-2"/>
                <w:w w:val="92"/>
                <w:sz w:val="22"/>
                <w:szCs w:val="22"/>
              </w:rPr>
              <w:t>s</w:t>
            </w:r>
            <w:r w:rsidRPr="001D654D">
              <w:rPr>
                <w:rFonts w:eastAsia="Arial"/>
                <w:spacing w:val="-3"/>
                <w:w w:val="92"/>
                <w:sz w:val="22"/>
                <w:szCs w:val="22"/>
              </w:rPr>
              <w:t>t</w:t>
            </w:r>
            <w:r w:rsidRPr="001D654D">
              <w:rPr>
                <w:rFonts w:eastAsia="Arial"/>
                <w:spacing w:val="-2"/>
                <w:w w:val="92"/>
                <w:sz w:val="22"/>
                <w:szCs w:val="22"/>
              </w:rPr>
              <w:t>o</w:t>
            </w:r>
            <w:r w:rsidRPr="001D654D">
              <w:rPr>
                <w:rFonts w:eastAsia="Arial"/>
                <w:w w:val="92"/>
                <w:sz w:val="22"/>
                <w:szCs w:val="22"/>
              </w:rPr>
              <w:t>s</w:t>
            </w:r>
            <w:r w:rsidRPr="001D654D">
              <w:rPr>
                <w:rFonts w:eastAsia="Arial"/>
                <w:spacing w:val="-2"/>
                <w:w w:val="92"/>
                <w:sz w:val="22"/>
                <w:szCs w:val="22"/>
              </w:rPr>
              <w:t xml:space="preserve"> </w:t>
            </w:r>
            <w:r w:rsidRPr="001D654D">
              <w:rPr>
                <w:rFonts w:eastAsia="Arial"/>
                <w:spacing w:val="-3"/>
                <w:w w:val="92"/>
                <w:sz w:val="22"/>
                <w:szCs w:val="22"/>
              </w:rPr>
              <w:t>p</w:t>
            </w:r>
            <w:r w:rsidRPr="001D654D">
              <w:rPr>
                <w:rFonts w:eastAsia="Arial"/>
                <w:spacing w:val="-2"/>
                <w:w w:val="92"/>
                <w:sz w:val="22"/>
                <w:szCs w:val="22"/>
              </w:rPr>
              <w:t>ú</w:t>
            </w:r>
            <w:r w:rsidRPr="001D654D">
              <w:rPr>
                <w:rFonts w:eastAsia="Arial"/>
                <w:spacing w:val="-3"/>
                <w:w w:val="92"/>
                <w:sz w:val="22"/>
                <w:szCs w:val="22"/>
              </w:rPr>
              <w:t>bli</w:t>
            </w:r>
            <w:r w:rsidRPr="001D654D">
              <w:rPr>
                <w:rFonts w:eastAsia="Arial"/>
                <w:spacing w:val="-2"/>
                <w:w w:val="92"/>
                <w:sz w:val="22"/>
                <w:szCs w:val="22"/>
              </w:rPr>
              <w:t>c</w:t>
            </w:r>
            <w:r w:rsidRPr="001D654D">
              <w:rPr>
                <w:rFonts w:eastAsia="Arial"/>
                <w:spacing w:val="-3"/>
                <w:w w:val="92"/>
                <w:sz w:val="22"/>
                <w:szCs w:val="22"/>
              </w:rPr>
              <w:t>o</w:t>
            </w:r>
            <w:r w:rsidRPr="001D654D">
              <w:rPr>
                <w:rFonts w:eastAsia="Arial"/>
                <w:w w:val="92"/>
                <w:sz w:val="22"/>
                <w:szCs w:val="22"/>
              </w:rPr>
              <w:t>s</w:t>
            </w:r>
            <w:r w:rsidRPr="001D654D">
              <w:rPr>
                <w:rFonts w:eastAsia="Arial"/>
                <w:spacing w:val="-1"/>
                <w:w w:val="92"/>
                <w:sz w:val="22"/>
                <w:szCs w:val="22"/>
              </w:rPr>
              <w:t xml:space="preserve"> </w:t>
            </w:r>
            <w:r w:rsidRPr="001D654D">
              <w:rPr>
                <w:rFonts w:eastAsia="Arial"/>
                <w:spacing w:val="-3"/>
                <w:w w:val="92"/>
                <w:sz w:val="22"/>
                <w:szCs w:val="22"/>
              </w:rPr>
              <w:t>as</w:t>
            </w:r>
            <w:r w:rsidRPr="001D654D">
              <w:rPr>
                <w:rFonts w:eastAsia="Arial"/>
                <w:w w:val="92"/>
                <w:sz w:val="22"/>
                <w:szCs w:val="22"/>
              </w:rPr>
              <w:t>í</w:t>
            </w:r>
            <w:r w:rsidRPr="001D654D">
              <w:rPr>
                <w:rFonts w:eastAsia="Arial"/>
                <w:spacing w:val="-4"/>
                <w:w w:val="92"/>
                <w:sz w:val="22"/>
                <w:szCs w:val="22"/>
              </w:rPr>
              <w:t xml:space="preserve"> </w:t>
            </w:r>
            <w:r w:rsidRPr="001D654D">
              <w:rPr>
                <w:rFonts w:eastAsia="Arial"/>
                <w:spacing w:val="-2"/>
                <w:w w:val="92"/>
                <w:sz w:val="22"/>
                <w:szCs w:val="22"/>
              </w:rPr>
              <w:t>c</w:t>
            </w:r>
            <w:r w:rsidRPr="001D654D">
              <w:rPr>
                <w:rFonts w:eastAsia="Arial"/>
                <w:spacing w:val="-3"/>
                <w:w w:val="92"/>
                <w:sz w:val="22"/>
                <w:szCs w:val="22"/>
              </w:rPr>
              <w:t>om</w:t>
            </w:r>
            <w:r w:rsidRPr="001D654D">
              <w:rPr>
                <w:rFonts w:eastAsia="Arial"/>
                <w:w w:val="92"/>
                <w:sz w:val="22"/>
                <w:szCs w:val="22"/>
              </w:rPr>
              <w:t>o</w:t>
            </w:r>
            <w:r w:rsidRPr="001D654D">
              <w:rPr>
                <w:rFonts w:eastAsia="Arial"/>
                <w:spacing w:val="-1"/>
                <w:w w:val="92"/>
                <w:sz w:val="22"/>
                <w:szCs w:val="22"/>
              </w:rPr>
              <w:t xml:space="preserve"> </w:t>
            </w:r>
            <w:r w:rsidRPr="001D654D">
              <w:rPr>
                <w:rFonts w:eastAsia="Arial"/>
                <w:spacing w:val="-3"/>
                <w:sz w:val="22"/>
                <w:szCs w:val="22"/>
              </w:rPr>
              <w:t>lo</w:t>
            </w:r>
            <w:r w:rsidRPr="001D654D">
              <w:rPr>
                <w:rFonts w:eastAsia="Arial"/>
                <w:sz w:val="22"/>
                <w:szCs w:val="22"/>
              </w:rPr>
              <w:t xml:space="preserve">s </w:t>
            </w:r>
            <w:r w:rsidRPr="001D654D">
              <w:rPr>
                <w:rFonts w:eastAsia="Arial"/>
                <w:spacing w:val="-3"/>
                <w:w w:val="92"/>
                <w:sz w:val="22"/>
                <w:szCs w:val="22"/>
              </w:rPr>
              <w:t>ef</w:t>
            </w:r>
            <w:r w:rsidRPr="001D654D">
              <w:rPr>
                <w:rFonts w:eastAsia="Arial"/>
                <w:spacing w:val="-2"/>
                <w:w w:val="92"/>
                <w:sz w:val="22"/>
                <w:szCs w:val="22"/>
              </w:rPr>
              <w:t>e</w:t>
            </w:r>
            <w:r w:rsidRPr="001D654D">
              <w:rPr>
                <w:rFonts w:eastAsia="Arial"/>
                <w:spacing w:val="-3"/>
                <w:w w:val="92"/>
                <w:sz w:val="22"/>
                <w:szCs w:val="22"/>
              </w:rPr>
              <w:t>cto</w:t>
            </w:r>
            <w:r w:rsidRPr="001D654D">
              <w:rPr>
                <w:rFonts w:eastAsia="Arial"/>
                <w:w w:val="92"/>
                <w:sz w:val="22"/>
                <w:szCs w:val="22"/>
              </w:rPr>
              <w:t>s</w:t>
            </w:r>
            <w:r w:rsidRPr="001D654D">
              <w:rPr>
                <w:rFonts w:eastAsia="Arial"/>
                <w:spacing w:val="-2"/>
                <w:w w:val="92"/>
                <w:sz w:val="22"/>
                <w:szCs w:val="22"/>
              </w:rPr>
              <w:t xml:space="preserve"> </w:t>
            </w:r>
            <w:r w:rsidRPr="001D654D">
              <w:rPr>
                <w:rFonts w:eastAsia="Arial"/>
                <w:spacing w:val="-3"/>
                <w:w w:val="92"/>
                <w:sz w:val="22"/>
                <w:szCs w:val="22"/>
              </w:rPr>
              <w:t>qu</w:t>
            </w:r>
            <w:r w:rsidRPr="001D654D">
              <w:rPr>
                <w:rFonts w:eastAsia="Arial"/>
                <w:w w:val="92"/>
                <w:sz w:val="22"/>
                <w:szCs w:val="22"/>
              </w:rPr>
              <w:t>e</w:t>
            </w:r>
            <w:r w:rsidRPr="001D654D">
              <w:rPr>
                <w:rFonts w:eastAsia="Arial"/>
                <w:spacing w:val="-2"/>
                <w:w w:val="92"/>
                <w:sz w:val="22"/>
                <w:szCs w:val="22"/>
              </w:rPr>
              <w:t xml:space="preserve"> </w:t>
            </w:r>
            <w:r w:rsidRPr="001D654D">
              <w:rPr>
                <w:rFonts w:eastAsia="Arial"/>
                <w:spacing w:val="-3"/>
                <w:w w:val="92"/>
                <w:sz w:val="22"/>
                <w:szCs w:val="22"/>
              </w:rPr>
              <w:t>s</w:t>
            </w:r>
            <w:r w:rsidRPr="001D654D">
              <w:rPr>
                <w:rFonts w:eastAsia="Arial"/>
                <w:w w:val="92"/>
                <w:sz w:val="22"/>
                <w:szCs w:val="22"/>
              </w:rPr>
              <w:t>e</w:t>
            </w:r>
            <w:r w:rsidRPr="001D654D">
              <w:rPr>
                <w:rFonts w:eastAsia="Arial"/>
                <w:spacing w:val="-4"/>
                <w:w w:val="92"/>
                <w:sz w:val="22"/>
                <w:szCs w:val="22"/>
              </w:rPr>
              <w:t xml:space="preserve"> </w:t>
            </w:r>
            <w:r w:rsidRPr="001D654D">
              <w:rPr>
                <w:rFonts w:eastAsia="Arial"/>
                <w:spacing w:val="-3"/>
                <w:w w:val="92"/>
                <w:sz w:val="22"/>
                <w:szCs w:val="22"/>
              </w:rPr>
              <w:t>pu</w:t>
            </w:r>
            <w:r w:rsidRPr="001D654D">
              <w:rPr>
                <w:rFonts w:eastAsia="Arial"/>
                <w:spacing w:val="-2"/>
                <w:w w:val="92"/>
                <w:sz w:val="22"/>
                <w:szCs w:val="22"/>
              </w:rPr>
              <w:t>e</w:t>
            </w:r>
            <w:r w:rsidRPr="001D654D">
              <w:rPr>
                <w:rFonts w:eastAsia="Arial"/>
                <w:spacing w:val="-3"/>
                <w:w w:val="92"/>
                <w:sz w:val="22"/>
                <w:szCs w:val="22"/>
              </w:rPr>
              <w:t>de</w:t>
            </w:r>
            <w:r w:rsidRPr="001D654D">
              <w:rPr>
                <w:rFonts w:eastAsia="Arial"/>
                <w:w w:val="92"/>
                <w:sz w:val="22"/>
                <w:szCs w:val="22"/>
              </w:rPr>
              <w:t>n</w:t>
            </w:r>
            <w:r w:rsidRPr="001D654D">
              <w:rPr>
                <w:rFonts w:eastAsia="Arial"/>
                <w:spacing w:val="-3"/>
                <w:w w:val="92"/>
                <w:sz w:val="22"/>
                <w:szCs w:val="22"/>
              </w:rPr>
              <w:t xml:space="preserve"> </w:t>
            </w:r>
            <w:r w:rsidRPr="001D654D">
              <w:rPr>
                <w:rFonts w:eastAsia="Arial"/>
                <w:spacing w:val="-2"/>
                <w:w w:val="92"/>
                <w:sz w:val="22"/>
                <w:szCs w:val="22"/>
              </w:rPr>
              <w:t>p</w:t>
            </w:r>
            <w:r w:rsidRPr="001D654D">
              <w:rPr>
                <w:rFonts w:eastAsia="Arial"/>
                <w:spacing w:val="-3"/>
                <w:w w:val="92"/>
                <w:sz w:val="22"/>
                <w:szCs w:val="22"/>
              </w:rPr>
              <w:t>rod</w:t>
            </w:r>
            <w:r w:rsidRPr="001D654D">
              <w:rPr>
                <w:rFonts w:eastAsia="Arial"/>
                <w:spacing w:val="-2"/>
                <w:w w:val="92"/>
                <w:sz w:val="22"/>
                <w:szCs w:val="22"/>
              </w:rPr>
              <w:t>u</w:t>
            </w:r>
            <w:r w:rsidRPr="001D654D">
              <w:rPr>
                <w:rFonts w:eastAsia="Arial"/>
                <w:spacing w:val="-3"/>
                <w:w w:val="92"/>
                <w:sz w:val="22"/>
                <w:szCs w:val="22"/>
              </w:rPr>
              <w:t>ci</w:t>
            </w:r>
            <w:r w:rsidRPr="001D654D">
              <w:rPr>
                <w:rFonts w:eastAsia="Arial"/>
                <w:w w:val="92"/>
                <w:sz w:val="22"/>
                <w:szCs w:val="22"/>
              </w:rPr>
              <w:t>r</w:t>
            </w:r>
            <w:r w:rsidRPr="001D654D">
              <w:rPr>
                <w:rFonts w:eastAsia="Arial"/>
                <w:spacing w:val="-2"/>
                <w:w w:val="92"/>
                <w:sz w:val="22"/>
                <w:szCs w:val="22"/>
              </w:rPr>
              <w:t xml:space="preserve"> </w:t>
            </w:r>
            <w:r w:rsidRPr="001D654D">
              <w:rPr>
                <w:rFonts w:eastAsia="Arial"/>
                <w:sz w:val="22"/>
                <w:szCs w:val="22"/>
              </w:rPr>
              <w:t>a</w:t>
            </w:r>
            <w:r w:rsidRPr="001D654D">
              <w:rPr>
                <w:rFonts w:eastAsia="Arial"/>
                <w:spacing w:val="-15"/>
                <w:sz w:val="22"/>
                <w:szCs w:val="22"/>
              </w:rPr>
              <w:t xml:space="preserve"> </w:t>
            </w:r>
            <w:r w:rsidRPr="001D654D">
              <w:rPr>
                <w:rFonts w:eastAsia="Arial"/>
                <w:spacing w:val="-2"/>
                <w:w w:val="92"/>
                <w:sz w:val="22"/>
                <w:szCs w:val="22"/>
              </w:rPr>
              <w:t>l</w:t>
            </w:r>
            <w:r w:rsidRPr="001D654D">
              <w:rPr>
                <w:rFonts w:eastAsia="Arial"/>
                <w:w w:val="92"/>
                <w:sz w:val="22"/>
                <w:szCs w:val="22"/>
              </w:rPr>
              <w:t>o</w:t>
            </w:r>
            <w:r w:rsidRPr="001D654D">
              <w:rPr>
                <w:rFonts w:eastAsia="Arial"/>
                <w:spacing w:val="-6"/>
                <w:w w:val="92"/>
                <w:sz w:val="22"/>
                <w:szCs w:val="22"/>
              </w:rPr>
              <w:t xml:space="preserve"> </w:t>
            </w:r>
            <w:r w:rsidRPr="001D654D">
              <w:rPr>
                <w:rFonts w:eastAsia="Arial"/>
                <w:spacing w:val="-2"/>
                <w:w w:val="92"/>
                <w:sz w:val="22"/>
                <w:szCs w:val="22"/>
              </w:rPr>
              <w:t>l</w:t>
            </w:r>
            <w:r w:rsidRPr="001D654D">
              <w:rPr>
                <w:rFonts w:eastAsia="Arial"/>
                <w:spacing w:val="-3"/>
                <w:w w:val="92"/>
                <w:sz w:val="22"/>
                <w:szCs w:val="22"/>
              </w:rPr>
              <w:t>a</w:t>
            </w:r>
            <w:r w:rsidRPr="001D654D">
              <w:rPr>
                <w:rFonts w:eastAsia="Arial"/>
                <w:spacing w:val="-2"/>
                <w:w w:val="92"/>
                <w:sz w:val="22"/>
                <w:szCs w:val="22"/>
              </w:rPr>
              <w:t>r</w:t>
            </w:r>
            <w:r w:rsidRPr="001D654D">
              <w:rPr>
                <w:rFonts w:eastAsia="Arial"/>
                <w:spacing w:val="-3"/>
                <w:w w:val="92"/>
                <w:sz w:val="22"/>
                <w:szCs w:val="22"/>
              </w:rPr>
              <w:t>g</w:t>
            </w:r>
            <w:r w:rsidRPr="001D654D">
              <w:rPr>
                <w:rFonts w:eastAsia="Arial"/>
                <w:w w:val="92"/>
                <w:sz w:val="22"/>
                <w:szCs w:val="22"/>
              </w:rPr>
              <w:t>o</w:t>
            </w:r>
            <w:r w:rsidRPr="001D654D">
              <w:rPr>
                <w:rFonts w:eastAsia="Arial"/>
                <w:spacing w:val="-4"/>
                <w:w w:val="92"/>
                <w:sz w:val="22"/>
                <w:szCs w:val="22"/>
              </w:rPr>
              <w:t xml:space="preserve"> </w:t>
            </w:r>
            <w:r w:rsidRPr="001D654D">
              <w:rPr>
                <w:rFonts w:eastAsia="Arial"/>
                <w:spacing w:val="-3"/>
                <w:w w:val="92"/>
                <w:sz w:val="22"/>
                <w:szCs w:val="22"/>
              </w:rPr>
              <w:t>d</w:t>
            </w:r>
            <w:r w:rsidRPr="001D654D">
              <w:rPr>
                <w:rFonts w:eastAsia="Arial"/>
                <w:spacing w:val="-2"/>
                <w:w w:val="92"/>
                <w:sz w:val="22"/>
                <w:szCs w:val="22"/>
              </w:rPr>
              <w:t>e</w:t>
            </w:r>
            <w:r w:rsidRPr="001D654D">
              <w:rPr>
                <w:rFonts w:eastAsia="Arial"/>
                <w:w w:val="92"/>
                <w:sz w:val="22"/>
                <w:szCs w:val="22"/>
              </w:rPr>
              <w:t>l</w:t>
            </w:r>
            <w:r w:rsidRPr="001D654D">
              <w:rPr>
                <w:rFonts w:eastAsia="Arial"/>
                <w:spacing w:val="-4"/>
                <w:w w:val="92"/>
                <w:sz w:val="22"/>
                <w:szCs w:val="22"/>
              </w:rPr>
              <w:t xml:space="preserve"> </w:t>
            </w:r>
            <w:r w:rsidRPr="001D654D">
              <w:rPr>
                <w:rFonts w:eastAsia="Arial"/>
                <w:spacing w:val="-3"/>
                <w:sz w:val="22"/>
                <w:szCs w:val="22"/>
              </w:rPr>
              <w:t>t</w:t>
            </w:r>
            <w:r w:rsidRPr="001D654D">
              <w:rPr>
                <w:rFonts w:eastAsia="Arial"/>
                <w:spacing w:val="-2"/>
                <w:sz w:val="22"/>
                <w:szCs w:val="22"/>
              </w:rPr>
              <w:t>i</w:t>
            </w:r>
            <w:r w:rsidRPr="001D654D">
              <w:rPr>
                <w:rFonts w:eastAsia="Arial"/>
                <w:spacing w:val="-3"/>
                <w:sz w:val="22"/>
                <w:szCs w:val="22"/>
              </w:rPr>
              <w:t>emp</w:t>
            </w:r>
            <w:r w:rsidRPr="001D654D">
              <w:rPr>
                <w:rFonts w:eastAsia="Arial"/>
                <w:spacing w:val="-2"/>
                <w:sz w:val="22"/>
                <w:szCs w:val="22"/>
              </w:rPr>
              <w:t>o</w:t>
            </w:r>
          </w:p>
        </w:tc>
        <w:tc>
          <w:tcPr>
            <w:tcW w:w="2445" w:type="dxa"/>
            <w:vMerge/>
            <w:tcBorders>
              <w:top w:val="single" w:sz="2" w:space="0" w:color="000000"/>
              <w:left w:val="single" w:sz="2" w:space="0" w:color="000000"/>
              <w:bottom w:val="single" w:sz="2" w:space="0" w:color="000000"/>
            </w:tcBorders>
            <w:shd w:val="clear" w:color="auto" w:fill="FFFFFF"/>
            <w:tcMar>
              <w:top w:w="0" w:type="dxa"/>
              <w:left w:w="108" w:type="dxa"/>
              <w:bottom w:w="0" w:type="dxa"/>
              <w:right w:w="108" w:type="dxa"/>
            </w:tcMar>
          </w:tcPr>
          <w:p w:rsidR="0020403A" w:rsidRPr="001D654D" w:rsidRDefault="0020403A" w:rsidP="00692BD1">
            <w:pPr>
              <w:rPr>
                <w:rFonts w:ascii="Times New Roman" w:hAnsi="Times New Roman" w:cs="Times New Roman"/>
              </w:rPr>
            </w:pPr>
          </w:p>
        </w:tc>
        <w:tc>
          <w:tcPr>
            <w:tcW w:w="167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403A" w:rsidRPr="001D654D" w:rsidRDefault="0020403A" w:rsidP="00692BD1">
            <w:pPr>
              <w:pStyle w:val="Standard"/>
              <w:jc w:val="center"/>
              <w:rPr>
                <w:sz w:val="22"/>
                <w:szCs w:val="22"/>
              </w:rPr>
            </w:pPr>
            <w:r w:rsidRPr="001D654D">
              <w:rPr>
                <w:sz w:val="22"/>
                <w:szCs w:val="22"/>
              </w:rPr>
              <w:t>Estándar básico 2 puntos</w:t>
            </w:r>
          </w:p>
        </w:tc>
      </w:tr>
      <w:tr w:rsidR="0020403A" w:rsidTr="00692BD1">
        <w:trPr>
          <w:trHeight w:val="1421"/>
        </w:trPr>
        <w:tc>
          <w:tcPr>
            <w:tcW w:w="1530" w:type="dxa"/>
            <w:vMerge/>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403A" w:rsidRPr="001D654D" w:rsidRDefault="0020403A" w:rsidP="00692BD1">
            <w:pPr>
              <w:rPr>
                <w:rFonts w:ascii="Times New Roman" w:hAnsi="Times New Roman" w:cs="Times New Roman"/>
              </w:rPr>
            </w:pPr>
          </w:p>
        </w:tc>
        <w:tc>
          <w:tcPr>
            <w:tcW w:w="1875" w:type="dxa"/>
            <w:vMerge/>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403A" w:rsidRPr="001D654D" w:rsidRDefault="0020403A" w:rsidP="00692BD1">
            <w:pPr>
              <w:rPr>
                <w:rFonts w:ascii="Times New Roman" w:hAnsi="Times New Roman" w:cs="Times New Roman"/>
              </w:rPr>
            </w:pPr>
          </w:p>
        </w:tc>
        <w:tc>
          <w:tcPr>
            <w:tcW w:w="1695" w:type="dxa"/>
            <w:tcBorders>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403A" w:rsidRPr="001D654D" w:rsidRDefault="0020403A" w:rsidP="00692BD1">
            <w:pPr>
              <w:pStyle w:val="Standard"/>
              <w:rPr>
                <w:sz w:val="22"/>
                <w:szCs w:val="22"/>
              </w:rPr>
            </w:pPr>
            <w:r w:rsidRPr="001D654D">
              <w:rPr>
                <w:sz w:val="22"/>
                <w:szCs w:val="22"/>
              </w:rPr>
              <w:t xml:space="preserve">2.2  </w:t>
            </w:r>
            <w:r w:rsidRPr="001D654D">
              <w:rPr>
                <w:rFonts w:eastAsia="Arial"/>
                <w:spacing w:val="-4"/>
                <w:sz w:val="22"/>
                <w:szCs w:val="22"/>
              </w:rPr>
              <w:t>A</w:t>
            </w:r>
            <w:r w:rsidRPr="001D654D">
              <w:rPr>
                <w:rFonts w:eastAsia="Arial"/>
                <w:spacing w:val="-3"/>
                <w:sz w:val="22"/>
                <w:szCs w:val="22"/>
              </w:rPr>
              <w:t>naliz</w:t>
            </w:r>
            <w:r w:rsidRPr="001D654D">
              <w:rPr>
                <w:rFonts w:eastAsia="Arial"/>
                <w:sz w:val="22"/>
                <w:szCs w:val="22"/>
              </w:rPr>
              <w:t>a</w:t>
            </w:r>
            <w:r w:rsidRPr="001D654D">
              <w:rPr>
                <w:rFonts w:eastAsia="Arial"/>
                <w:spacing w:val="9"/>
                <w:sz w:val="22"/>
                <w:szCs w:val="22"/>
              </w:rPr>
              <w:t xml:space="preserve"> </w:t>
            </w:r>
            <w:r w:rsidRPr="001D654D">
              <w:rPr>
                <w:rFonts w:eastAsia="Arial"/>
                <w:sz w:val="22"/>
                <w:szCs w:val="22"/>
              </w:rPr>
              <w:t>e</w:t>
            </w:r>
            <w:r w:rsidRPr="001D654D">
              <w:rPr>
                <w:rFonts w:eastAsia="Arial"/>
                <w:spacing w:val="38"/>
                <w:sz w:val="22"/>
                <w:szCs w:val="22"/>
              </w:rPr>
              <w:t xml:space="preserve"> </w:t>
            </w:r>
            <w:r w:rsidRPr="001D654D">
              <w:rPr>
                <w:rFonts w:eastAsia="Arial"/>
                <w:spacing w:val="-3"/>
                <w:sz w:val="22"/>
                <w:szCs w:val="22"/>
              </w:rPr>
              <w:t>i</w:t>
            </w:r>
            <w:r w:rsidRPr="001D654D">
              <w:rPr>
                <w:rFonts w:eastAsia="Arial"/>
                <w:spacing w:val="-2"/>
                <w:sz w:val="22"/>
                <w:szCs w:val="22"/>
              </w:rPr>
              <w:t>nt</w:t>
            </w:r>
            <w:r w:rsidRPr="001D654D">
              <w:rPr>
                <w:rFonts w:eastAsia="Arial"/>
                <w:spacing w:val="-3"/>
                <w:sz w:val="22"/>
                <w:szCs w:val="22"/>
              </w:rPr>
              <w:t>e</w:t>
            </w:r>
            <w:r w:rsidRPr="001D654D">
              <w:rPr>
                <w:rFonts w:eastAsia="Arial"/>
                <w:spacing w:val="-4"/>
                <w:sz w:val="22"/>
                <w:szCs w:val="22"/>
              </w:rPr>
              <w:t>r</w:t>
            </w:r>
            <w:r w:rsidRPr="001D654D">
              <w:rPr>
                <w:rFonts w:eastAsia="Arial"/>
                <w:spacing w:val="-3"/>
                <w:sz w:val="22"/>
                <w:szCs w:val="22"/>
              </w:rPr>
              <w:t>p</w:t>
            </w:r>
            <w:r w:rsidRPr="001D654D">
              <w:rPr>
                <w:rFonts w:eastAsia="Arial"/>
                <w:spacing w:val="-4"/>
                <w:sz w:val="22"/>
                <w:szCs w:val="22"/>
              </w:rPr>
              <w:t>r</w:t>
            </w:r>
            <w:r w:rsidRPr="001D654D">
              <w:rPr>
                <w:rFonts w:eastAsia="Arial"/>
                <w:spacing w:val="-2"/>
                <w:sz w:val="22"/>
                <w:szCs w:val="22"/>
              </w:rPr>
              <w:t>e</w:t>
            </w:r>
            <w:r w:rsidRPr="001D654D">
              <w:rPr>
                <w:rFonts w:eastAsia="Arial"/>
                <w:spacing w:val="-4"/>
                <w:sz w:val="22"/>
                <w:szCs w:val="22"/>
              </w:rPr>
              <w:t>t</w:t>
            </w:r>
            <w:r w:rsidRPr="001D654D">
              <w:rPr>
                <w:rFonts w:eastAsia="Arial"/>
                <w:sz w:val="22"/>
                <w:szCs w:val="22"/>
              </w:rPr>
              <w:t>a</w:t>
            </w:r>
            <w:r w:rsidRPr="001D654D">
              <w:rPr>
                <w:rFonts w:eastAsia="Arial"/>
                <w:spacing w:val="-1"/>
                <w:sz w:val="22"/>
                <w:szCs w:val="22"/>
              </w:rPr>
              <w:t xml:space="preserve"> </w:t>
            </w:r>
            <w:r w:rsidRPr="001D654D">
              <w:rPr>
                <w:rFonts w:eastAsia="Arial"/>
                <w:spacing w:val="-3"/>
                <w:sz w:val="22"/>
                <w:szCs w:val="22"/>
              </w:rPr>
              <w:t>d</w:t>
            </w:r>
            <w:r w:rsidRPr="001D654D">
              <w:rPr>
                <w:rFonts w:eastAsia="Arial"/>
                <w:spacing w:val="-2"/>
                <w:sz w:val="22"/>
                <w:szCs w:val="22"/>
              </w:rPr>
              <w:t>a</w:t>
            </w:r>
            <w:r w:rsidRPr="001D654D">
              <w:rPr>
                <w:rFonts w:eastAsia="Arial"/>
                <w:spacing w:val="-4"/>
                <w:sz w:val="22"/>
                <w:szCs w:val="22"/>
              </w:rPr>
              <w:t>t</w:t>
            </w:r>
            <w:r w:rsidRPr="001D654D">
              <w:rPr>
                <w:rFonts w:eastAsia="Arial"/>
                <w:spacing w:val="-2"/>
                <w:sz w:val="22"/>
                <w:szCs w:val="22"/>
              </w:rPr>
              <w:t>o</w:t>
            </w:r>
            <w:r w:rsidRPr="001D654D">
              <w:rPr>
                <w:rFonts w:eastAsia="Arial"/>
                <w:sz w:val="22"/>
                <w:szCs w:val="22"/>
              </w:rPr>
              <w:t>s</w:t>
            </w:r>
            <w:r w:rsidRPr="001D654D">
              <w:rPr>
                <w:rFonts w:eastAsia="Arial"/>
                <w:spacing w:val="18"/>
                <w:sz w:val="22"/>
                <w:szCs w:val="22"/>
              </w:rPr>
              <w:t xml:space="preserve"> </w:t>
            </w:r>
            <w:r w:rsidRPr="001D654D">
              <w:rPr>
                <w:rFonts w:eastAsia="Arial"/>
                <w:sz w:val="22"/>
                <w:szCs w:val="22"/>
              </w:rPr>
              <w:t>y</w:t>
            </w:r>
            <w:r w:rsidRPr="001D654D">
              <w:rPr>
                <w:rFonts w:eastAsia="Arial"/>
                <w:spacing w:val="38"/>
                <w:sz w:val="22"/>
                <w:szCs w:val="22"/>
              </w:rPr>
              <w:t xml:space="preserve"> </w:t>
            </w:r>
            <w:r w:rsidRPr="001D654D">
              <w:rPr>
                <w:rFonts w:eastAsia="Arial"/>
                <w:spacing w:val="-2"/>
                <w:sz w:val="22"/>
                <w:szCs w:val="22"/>
              </w:rPr>
              <w:t>g</w:t>
            </w:r>
            <w:r w:rsidRPr="001D654D">
              <w:rPr>
                <w:rFonts w:eastAsia="Arial"/>
                <w:spacing w:val="-3"/>
                <w:sz w:val="22"/>
                <w:szCs w:val="22"/>
              </w:rPr>
              <w:t>ráfic</w:t>
            </w:r>
            <w:r w:rsidRPr="001D654D">
              <w:rPr>
                <w:rFonts w:eastAsia="Arial"/>
                <w:spacing w:val="-2"/>
                <w:sz w:val="22"/>
                <w:szCs w:val="22"/>
              </w:rPr>
              <w:t>o</w:t>
            </w:r>
            <w:r w:rsidRPr="001D654D">
              <w:rPr>
                <w:rFonts w:eastAsia="Arial"/>
                <w:sz w:val="22"/>
                <w:szCs w:val="22"/>
              </w:rPr>
              <w:t>s</w:t>
            </w:r>
            <w:r w:rsidRPr="001D654D">
              <w:rPr>
                <w:rFonts w:eastAsia="Arial"/>
                <w:spacing w:val="7"/>
                <w:sz w:val="22"/>
                <w:szCs w:val="22"/>
              </w:rPr>
              <w:t xml:space="preserve"> </w:t>
            </w:r>
            <w:r w:rsidRPr="001D654D">
              <w:rPr>
                <w:rFonts w:eastAsia="Arial"/>
                <w:spacing w:val="-3"/>
                <w:sz w:val="22"/>
                <w:szCs w:val="22"/>
              </w:rPr>
              <w:t>d</w:t>
            </w:r>
            <w:r w:rsidRPr="001D654D">
              <w:rPr>
                <w:rFonts w:eastAsia="Arial"/>
                <w:sz w:val="22"/>
                <w:szCs w:val="22"/>
              </w:rPr>
              <w:t>e</w:t>
            </w:r>
            <w:r w:rsidRPr="001D654D">
              <w:rPr>
                <w:rFonts w:eastAsia="Arial"/>
                <w:spacing w:val="32"/>
                <w:sz w:val="22"/>
                <w:szCs w:val="22"/>
              </w:rPr>
              <w:t xml:space="preserve"> </w:t>
            </w:r>
            <w:r w:rsidRPr="001D654D">
              <w:rPr>
                <w:rFonts w:eastAsia="Arial"/>
                <w:spacing w:val="-3"/>
                <w:w w:val="93"/>
                <w:sz w:val="22"/>
                <w:szCs w:val="22"/>
              </w:rPr>
              <w:t>co</w:t>
            </w:r>
            <w:r w:rsidRPr="001D654D">
              <w:rPr>
                <w:rFonts w:eastAsia="Arial"/>
                <w:spacing w:val="-2"/>
                <w:w w:val="93"/>
                <w:sz w:val="22"/>
                <w:szCs w:val="22"/>
              </w:rPr>
              <w:t>n</w:t>
            </w:r>
            <w:r w:rsidRPr="001D654D">
              <w:rPr>
                <w:rFonts w:eastAsia="Arial"/>
                <w:spacing w:val="-4"/>
                <w:w w:val="93"/>
                <w:sz w:val="22"/>
                <w:szCs w:val="22"/>
              </w:rPr>
              <w:t>t</w:t>
            </w:r>
            <w:r w:rsidRPr="001D654D">
              <w:rPr>
                <w:rFonts w:eastAsia="Arial"/>
                <w:spacing w:val="-2"/>
                <w:w w:val="93"/>
                <w:sz w:val="22"/>
                <w:szCs w:val="22"/>
              </w:rPr>
              <w:t>e</w:t>
            </w:r>
            <w:r w:rsidRPr="001D654D">
              <w:rPr>
                <w:rFonts w:eastAsia="Arial"/>
                <w:spacing w:val="-3"/>
                <w:w w:val="93"/>
                <w:sz w:val="22"/>
                <w:szCs w:val="22"/>
              </w:rPr>
              <w:t>n</w:t>
            </w:r>
            <w:r w:rsidRPr="001D654D">
              <w:rPr>
                <w:rFonts w:eastAsia="Arial"/>
                <w:spacing w:val="-2"/>
                <w:w w:val="93"/>
                <w:sz w:val="22"/>
                <w:szCs w:val="22"/>
              </w:rPr>
              <w:t>i</w:t>
            </w:r>
            <w:r w:rsidRPr="001D654D">
              <w:rPr>
                <w:rFonts w:eastAsia="Arial"/>
                <w:spacing w:val="-3"/>
                <w:w w:val="93"/>
                <w:sz w:val="22"/>
                <w:szCs w:val="22"/>
              </w:rPr>
              <w:t xml:space="preserve">do </w:t>
            </w:r>
            <w:r w:rsidRPr="001D654D">
              <w:rPr>
                <w:rFonts w:eastAsia="Arial"/>
                <w:spacing w:val="-3"/>
                <w:w w:val="92"/>
                <w:sz w:val="22"/>
                <w:szCs w:val="22"/>
              </w:rPr>
              <w:t>econó</w:t>
            </w:r>
            <w:r w:rsidRPr="001D654D">
              <w:rPr>
                <w:rFonts w:eastAsia="Arial"/>
                <w:spacing w:val="-2"/>
                <w:w w:val="92"/>
                <w:sz w:val="22"/>
                <w:szCs w:val="22"/>
              </w:rPr>
              <w:t>m</w:t>
            </w:r>
            <w:r w:rsidRPr="001D654D">
              <w:rPr>
                <w:rFonts w:eastAsia="Arial"/>
                <w:spacing w:val="-3"/>
                <w:w w:val="92"/>
                <w:sz w:val="22"/>
                <w:szCs w:val="22"/>
              </w:rPr>
              <w:t>ic</w:t>
            </w:r>
            <w:r w:rsidRPr="001D654D">
              <w:rPr>
                <w:rFonts w:eastAsia="Arial"/>
                <w:w w:val="92"/>
                <w:sz w:val="22"/>
                <w:szCs w:val="22"/>
              </w:rPr>
              <w:t xml:space="preserve">o </w:t>
            </w:r>
            <w:r w:rsidRPr="001D654D">
              <w:rPr>
                <w:rFonts w:eastAsia="Arial"/>
                <w:spacing w:val="-2"/>
                <w:w w:val="92"/>
                <w:sz w:val="22"/>
                <w:szCs w:val="22"/>
              </w:rPr>
              <w:t>r</w:t>
            </w:r>
            <w:r w:rsidRPr="001D654D">
              <w:rPr>
                <w:rFonts w:eastAsia="Arial"/>
                <w:spacing w:val="-3"/>
                <w:w w:val="92"/>
                <w:sz w:val="22"/>
                <w:szCs w:val="22"/>
              </w:rPr>
              <w:t>ela</w:t>
            </w:r>
            <w:r w:rsidRPr="001D654D">
              <w:rPr>
                <w:rFonts w:eastAsia="Arial"/>
                <w:spacing w:val="-2"/>
                <w:w w:val="92"/>
                <w:sz w:val="22"/>
                <w:szCs w:val="22"/>
              </w:rPr>
              <w:t>c</w:t>
            </w:r>
            <w:r w:rsidRPr="001D654D">
              <w:rPr>
                <w:rFonts w:eastAsia="Arial"/>
                <w:spacing w:val="-3"/>
                <w:w w:val="92"/>
                <w:sz w:val="22"/>
                <w:szCs w:val="22"/>
              </w:rPr>
              <w:t>io</w:t>
            </w:r>
            <w:r w:rsidRPr="001D654D">
              <w:rPr>
                <w:rFonts w:eastAsia="Arial"/>
                <w:spacing w:val="-2"/>
                <w:w w:val="92"/>
                <w:sz w:val="22"/>
                <w:szCs w:val="22"/>
              </w:rPr>
              <w:t>n</w:t>
            </w:r>
            <w:r w:rsidRPr="001D654D">
              <w:rPr>
                <w:rFonts w:eastAsia="Arial"/>
                <w:spacing w:val="-3"/>
                <w:w w:val="92"/>
                <w:sz w:val="22"/>
                <w:szCs w:val="22"/>
              </w:rPr>
              <w:t>ado</w:t>
            </w:r>
            <w:r w:rsidRPr="001D654D">
              <w:rPr>
                <w:rFonts w:eastAsia="Arial"/>
                <w:w w:val="92"/>
                <w:sz w:val="22"/>
                <w:szCs w:val="22"/>
              </w:rPr>
              <w:t xml:space="preserve">s </w:t>
            </w:r>
            <w:r w:rsidRPr="001D654D">
              <w:rPr>
                <w:rFonts w:eastAsia="Arial"/>
                <w:spacing w:val="-3"/>
                <w:w w:val="92"/>
                <w:sz w:val="22"/>
                <w:szCs w:val="22"/>
              </w:rPr>
              <w:t>c</w:t>
            </w:r>
            <w:r w:rsidRPr="001D654D">
              <w:rPr>
                <w:rFonts w:eastAsia="Arial"/>
                <w:spacing w:val="-2"/>
                <w:w w:val="92"/>
                <w:sz w:val="22"/>
                <w:szCs w:val="22"/>
              </w:rPr>
              <w:t>o</w:t>
            </w:r>
            <w:r w:rsidRPr="001D654D">
              <w:rPr>
                <w:rFonts w:eastAsia="Arial"/>
                <w:w w:val="92"/>
                <w:sz w:val="22"/>
                <w:szCs w:val="22"/>
              </w:rPr>
              <w:t>n</w:t>
            </w:r>
            <w:r w:rsidRPr="001D654D">
              <w:rPr>
                <w:rFonts w:eastAsia="Arial"/>
                <w:spacing w:val="-4"/>
                <w:w w:val="92"/>
                <w:sz w:val="22"/>
                <w:szCs w:val="22"/>
              </w:rPr>
              <w:t xml:space="preserve"> </w:t>
            </w:r>
            <w:r w:rsidRPr="001D654D">
              <w:rPr>
                <w:rFonts w:eastAsia="Arial"/>
                <w:spacing w:val="-3"/>
                <w:w w:val="92"/>
                <w:sz w:val="22"/>
                <w:szCs w:val="22"/>
              </w:rPr>
              <w:t>lo</w:t>
            </w:r>
            <w:r w:rsidRPr="001D654D">
              <w:rPr>
                <w:rFonts w:eastAsia="Arial"/>
                <w:w w:val="92"/>
                <w:sz w:val="22"/>
                <w:szCs w:val="22"/>
              </w:rPr>
              <w:t>s</w:t>
            </w:r>
            <w:r w:rsidRPr="001D654D">
              <w:rPr>
                <w:rFonts w:eastAsia="Arial"/>
                <w:spacing w:val="-4"/>
                <w:w w:val="92"/>
                <w:sz w:val="22"/>
                <w:szCs w:val="22"/>
              </w:rPr>
              <w:t xml:space="preserve"> </w:t>
            </w:r>
            <w:r w:rsidRPr="001D654D">
              <w:rPr>
                <w:rFonts w:eastAsia="Arial"/>
                <w:spacing w:val="-3"/>
                <w:w w:val="92"/>
                <w:sz w:val="22"/>
                <w:szCs w:val="22"/>
              </w:rPr>
              <w:t>in</w:t>
            </w:r>
            <w:r w:rsidRPr="001D654D">
              <w:rPr>
                <w:rFonts w:eastAsia="Arial"/>
                <w:spacing w:val="-2"/>
                <w:w w:val="92"/>
                <w:sz w:val="22"/>
                <w:szCs w:val="22"/>
              </w:rPr>
              <w:t>g</w:t>
            </w:r>
            <w:r w:rsidRPr="001D654D">
              <w:rPr>
                <w:rFonts w:eastAsia="Arial"/>
                <w:spacing w:val="-3"/>
                <w:w w:val="92"/>
                <w:sz w:val="22"/>
                <w:szCs w:val="22"/>
              </w:rPr>
              <w:t>r</w:t>
            </w:r>
            <w:r w:rsidRPr="001D654D">
              <w:rPr>
                <w:rFonts w:eastAsia="Arial"/>
                <w:spacing w:val="-2"/>
                <w:w w:val="92"/>
                <w:sz w:val="22"/>
                <w:szCs w:val="22"/>
              </w:rPr>
              <w:t>es</w:t>
            </w:r>
            <w:r w:rsidRPr="001D654D">
              <w:rPr>
                <w:rFonts w:eastAsia="Arial"/>
                <w:spacing w:val="-3"/>
                <w:w w:val="92"/>
                <w:sz w:val="22"/>
                <w:szCs w:val="22"/>
              </w:rPr>
              <w:t>o</w:t>
            </w:r>
            <w:r w:rsidRPr="001D654D">
              <w:rPr>
                <w:rFonts w:eastAsia="Arial"/>
                <w:w w:val="92"/>
                <w:sz w:val="22"/>
                <w:szCs w:val="22"/>
              </w:rPr>
              <w:t>s</w:t>
            </w:r>
            <w:r w:rsidRPr="001D654D">
              <w:rPr>
                <w:rFonts w:eastAsia="Arial"/>
                <w:spacing w:val="-1"/>
                <w:w w:val="92"/>
                <w:sz w:val="22"/>
                <w:szCs w:val="22"/>
              </w:rPr>
              <w:t xml:space="preserve"> </w:t>
            </w:r>
            <w:r w:rsidRPr="001D654D">
              <w:rPr>
                <w:rFonts w:eastAsia="Arial"/>
                <w:sz w:val="22"/>
                <w:szCs w:val="22"/>
              </w:rPr>
              <w:t>y</w:t>
            </w:r>
            <w:r w:rsidRPr="001D654D">
              <w:rPr>
                <w:rFonts w:eastAsia="Arial"/>
                <w:spacing w:val="-14"/>
                <w:sz w:val="22"/>
                <w:szCs w:val="22"/>
              </w:rPr>
              <w:t xml:space="preserve"> </w:t>
            </w:r>
            <w:r w:rsidRPr="001D654D">
              <w:rPr>
                <w:rFonts w:eastAsia="Arial"/>
                <w:spacing w:val="-3"/>
                <w:w w:val="92"/>
                <w:sz w:val="22"/>
                <w:szCs w:val="22"/>
              </w:rPr>
              <w:t>g</w:t>
            </w:r>
            <w:r w:rsidRPr="001D654D">
              <w:rPr>
                <w:rFonts w:eastAsia="Arial"/>
                <w:spacing w:val="-2"/>
                <w:w w:val="92"/>
                <w:sz w:val="22"/>
                <w:szCs w:val="22"/>
              </w:rPr>
              <w:t>a</w:t>
            </w:r>
            <w:r w:rsidRPr="001D654D">
              <w:rPr>
                <w:rFonts w:eastAsia="Arial"/>
                <w:spacing w:val="-3"/>
                <w:w w:val="92"/>
                <w:sz w:val="22"/>
                <w:szCs w:val="22"/>
              </w:rPr>
              <w:t>sto</w:t>
            </w:r>
            <w:r w:rsidRPr="001D654D">
              <w:rPr>
                <w:rFonts w:eastAsia="Arial"/>
                <w:w w:val="92"/>
                <w:sz w:val="22"/>
                <w:szCs w:val="22"/>
              </w:rPr>
              <w:t>s</w:t>
            </w:r>
            <w:r w:rsidRPr="001D654D">
              <w:rPr>
                <w:rFonts w:eastAsia="Arial"/>
                <w:spacing w:val="-2"/>
                <w:w w:val="92"/>
                <w:sz w:val="22"/>
                <w:szCs w:val="22"/>
              </w:rPr>
              <w:t xml:space="preserve"> </w:t>
            </w:r>
            <w:r w:rsidRPr="001D654D">
              <w:rPr>
                <w:rFonts w:eastAsia="Arial"/>
                <w:spacing w:val="-3"/>
                <w:w w:val="92"/>
                <w:sz w:val="22"/>
                <w:szCs w:val="22"/>
              </w:rPr>
              <w:t>de</w:t>
            </w:r>
            <w:r w:rsidRPr="001D654D">
              <w:rPr>
                <w:rFonts w:eastAsia="Arial"/>
                <w:w w:val="92"/>
                <w:sz w:val="22"/>
                <w:szCs w:val="22"/>
              </w:rPr>
              <w:t>l</w:t>
            </w:r>
            <w:r w:rsidRPr="001D654D">
              <w:rPr>
                <w:rFonts w:eastAsia="Arial"/>
                <w:spacing w:val="-2"/>
                <w:w w:val="92"/>
                <w:sz w:val="22"/>
                <w:szCs w:val="22"/>
              </w:rPr>
              <w:t xml:space="preserve"> </w:t>
            </w:r>
            <w:r w:rsidRPr="001D654D">
              <w:rPr>
                <w:rFonts w:eastAsia="Arial"/>
                <w:spacing w:val="-3"/>
                <w:sz w:val="22"/>
                <w:szCs w:val="22"/>
              </w:rPr>
              <w:t>E</w:t>
            </w:r>
            <w:r w:rsidRPr="001D654D">
              <w:rPr>
                <w:rFonts w:eastAsia="Arial"/>
                <w:spacing w:val="-2"/>
                <w:sz w:val="22"/>
                <w:szCs w:val="22"/>
              </w:rPr>
              <w:t>s</w:t>
            </w:r>
            <w:r w:rsidRPr="001D654D">
              <w:rPr>
                <w:rFonts w:eastAsia="Arial"/>
                <w:spacing w:val="-3"/>
                <w:sz w:val="22"/>
                <w:szCs w:val="22"/>
              </w:rPr>
              <w:t>t</w:t>
            </w:r>
            <w:r w:rsidRPr="001D654D">
              <w:rPr>
                <w:rFonts w:eastAsia="Arial"/>
                <w:spacing w:val="-2"/>
                <w:sz w:val="22"/>
                <w:szCs w:val="22"/>
              </w:rPr>
              <w:t>a</w:t>
            </w:r>
            <w:r w:rsidRPr="001D654D">
              <w:rPr>
                <w:rFonts w:eastAsia="Arial"/>
                <w:spacing w:val="-3"/>
                <w:sz w:val="22"/>
                <w:szCs w:val="22"/>
              </w:rPr>
              <w:t>do</w:t>
            </w:r>
          </w:p>
        </w:tc>
        <w:tc>
          <w:tcPr>
            <w:tcW w:w="2445" w:type="dxa"/>
            <w:vMerge/>
            <w:tcBorders>
              <w:top w:val="single" w:sz="2" w:space="0" w:color="000000"/>
              <w:left w:val="single" w:sz="2" w:space="0" w:color="000000"/>
              <w:bottom w:val="single" w:sz="2" w:space="0" w:color="000000"/>
            </w:tcBorders>
            <w:shd w:val="clear" w:color="auto" w:fill="FFFFFF"/>
            <w:tcMar>
              <w:top w:w="0" w:type="dxa"/>
              <w:left w:w="108" w:type="dxa"/>
              <w:bottom w:w="0" w:type="dxa"/>
              <w:right w:w="108" w:type="dxa"/>
            </w:tcMar>
          </w:tcPr>
          <w:p w:rsidR="0020403A" w:rsidRPr="001D654D" w:rsidRDefault="0020403A" w:rsidP="00692BD1">
            <w:pPr>
              <w:rPr>
                <w:rFonts w:ascii="Times New Roman" w:hAnsi="Times New Roman" w:cs="Times New Roman"/>
              </w:rPr>
            </w:pPr>
          </w:p>
        </w:tc>
        <w:tc>
          <w:tcPr>
            <w:tcW w:w="1670" w:type="dxa"/>
            <w:tcBorders>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403A" w:rsidRPr="001D654D" w:rsidRDefault="0020403A" w:rsidP="00692BD1">
            <w:pPr>
              <w:pStyle w:val="Standard"/>
              <w:jc w:val="center"/>
              <w:rPr>
                <w:sz w:val="22"/>
                <w:szCs w:val="22"/>
              </w:rPr>
            </w:pPr>
            <w:r w:rsidRPr="001D654D">
              <w:rPr>
                <w:sz w:val="22"/>
                <w:szCs w:val="22"/>
              </w:rPr>
              <w:t>Estándar intermedio 1 punto</w:t>
            </w:r>
          </w:p>
        </w:tc>
      </w:tr>
      <w:tr w:rsidR="0020403A" w:rsidTr="00692BD1">
        <w:trPr>
          <w:trHeight w:val="665"/>
        </w:trPr>
        <w:tc>
          <w:tcPr>
            <w:tcW w:w="153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403A" w:rsidRPr="001D654D" w:rsidRDefault="0020403A" w:rsidP="00692BD1">
            <w:pPr>
              <w:pStyle w:val="Standard"/>
              <w:rPr>
                <w:sz w:val="22"/>
                <w:szCs w:val="22"/>
              </w:rPr>
            </w:pPr>
            <w:r w:rsidRPr="001D654D">
              <w:rPr>
                <w:sz w:val="22"/>
                <w:szCs w:val="22"/>
              </w:rPr>
              <w:t>El gasto público</w:t>
            </w:r>
          </w:p>
        </w:tc>
        <w:tc>
          <w:tcPr>
            <w:tcW w:w="187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403A" w:rsidRPr="001D654D" w:rsidRDefault="0020403A" w:rsidP="00692BD1">
            <w:pPr>
              <w:pStyle w:val="Standard"/>
              <w:rPr>
                <w:spacing w:val="-30"/>
                <w:sz w:val="22"/>
                <w:szCs w:val="22"/>
              </w:rPr>
            </w:pPr>
            <w:r w:rsidRPr="001D654D">
              <w:rPr>
                <w:spacing w:val="-30"/>
                <w:sz w:val="22"/>
                <w:szCs w:val="22"/>
              </w:rPr>
              <w:t>3.</w:t>
            </w:r>
            <w:r w:rsidRPr="001D654D">
              <w:rPr>
                <w:spacing w:val="-30"/>
                <w:sz w:val="24"/>
                <w:szCs w:val="24"/>
              </w:rPr>
              <w:t xml:space="preserve"> Conocer las principales partidas de gasto público</w:t>
            </w:r>
          </w:p>
          <w:p w:rsidR="0020403A" w:rsidRPr="001D654D" w:rsidRDefault="0020403A" w:rsidP="00692BD1">
            <w:pPr>
              <w:pStyle w:val="Standard"/>
              <w:spacing w:before="54"/>
              <w:ind w:left="49" w:right="23"/>
              <w:rPr>
                <w:rFonts w:eastAsia="Arial"/>
                <w:sz w:val="24"/>
                <w:szCs w:val="24"/>
              </w:rPr>
            </w:pPr>
            <w:r w:rsidRPr="001D654D">
              <w:rPr>
                <w:rFonts w:eastAsia="Arial"/>
                <w:sz w:val="24"/>
                <w:szCs w:val="24"/>
              </w:rPr>
              <w:t>CD,CCL, CMCT, CAA, CSC</w:t>
            </w:r>
          </w:p>
          <w:p w:rsidR="0020403A" w:rsidRPr="001D654D" w:rsidRDefault="0020403A" w:rsidP="00692BD1">
            <w:pPr>
              <w:pStyle w:val="Standard"/>
              <w:rPr>
                <w:spacing w:val="-30"/>
                <w:sz w:val="24"/>
                <w:szCs w:val="24"/>
              </w:rPr>
            </w:pPr>
            <w:r w:rsidRPr="001D654D">
              <w:rPr>
                <w:spacing w:val="-30"/>
                <w:sz w:val="24"/>
                <w:szCs w:val="24"/>
              </w:rPr>
              <w:t xml:space="preserve"> </w:t>
            </w:r>
          </w:p>
        </w:tc>
        <w:tc>
          <w:tcPr>
            <w:tcW w:w="169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403A" w:rsidRPr="001D654D" w:rsidRDefault="0020403A" w:rsidP="00692BD1">
            <w:pPr>
              <w:pStyle w:val="Standard"/>
              <w:rPr>
                <w:sz w:val="22"/>
                <w:szCs w:val="22"/>
              </w:rPr>
            </w:pPr>
            <w:r w:rsidRPr="001D654D">
              <w:rPr>
                <w:sz w:val="22"/>
                <w:szCs w:val="22"/>
              </w:rPr>
              <w:t>3.1 Identifica algunas realidades donde se destina el dinero público</w:t>
            </w:r>
          </w:p>
        </w:tc>
        <w:tc>
          <w:tcPr>
            <w:tcW w:w="2445" w:type="dxa"/>
            <w:vMerge/>
            <w:tcBorders>
              <w:top w:val="single" w:sz="2" w:space="0" w:color="000000"/>
              <w:left w:val="single" w:sz="2" w:space="0" w:color="000000"/>
              <w:bottom w:val="single" w:sz="2" w:space="0" w:color="000000"/>
            </w:tcBorders>
            <w:shd w:val="clear" w:color="auto" w:fill="FFFFFF"/>
            <w:tcMar>
              <w:top w:w="0" w:type="dxa"/>
              <w:left w:w="108" w:type="dxa"/>
              <w:bottom w:w="0" w:type="dxa"/>
              <w:right w:w="108" w:type="dxa"/>
            </w:tcMar>
          </w:tcPr>
          <w:p w:rsidR="0020403A" w:rsidRPr="001D654D" w:rsidRDefault="0020403A" w:rsidP="00692BD1">
            <w:pPr>
              <w:rPr>
                <w:rFonts w:ascii="Times New Roman" w:hAnsi="Times New Roman" w:cs="Times New Roman"/>
              </w:rPr>
            </w:pPr>
          </w:p>
        </w:tc>
        <w:tc>
          <w:tcPr>
            <w:tcW w:w="167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403A" w:rsidRPr="001D654D" w:rsidRDefault="0020403A" w:rsidP="00692BD1">
            <w:pPr>
              <w:pStyle w:val="Standard"/>
              <w:jc w:val="center"/>
              <w:rPr>
                <w:sz w:val="22"/>
                <w:szCs w:val="22"/>
              </w:rPr>
            </w:pPr>
            <w:r w:rsidRPr="001D654D">
              <w:rPr>
                <w:sz w:val="22"/>
                <w:szCs w:val="22"/>
              </w:rPr>
              <w:t>Estándar básico 2 puntos</w:t>
            </w:r>
          </w:p>
        </w:tc>
      </w:tr>
      <w:tr w:rsidR="0020403A" w:rsidTr="00692BD1">
        <w:trPr>
          <w:trHeight w:val="206"/>
        </w:trPr>
        <w:tc>
          <w:tcPr>
            <w:tcW w:w="1530" w:type="dxa"/>
            <w:vMerge w:val="restart"/>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403A" w:rsidRPr="001D654D" w:rsidRDefault="0020403A" w:rsidP="00692BD1">
            <w:pPr>
              <w:pStyle w:val="Standard"/>
              <w:rPr>
                <w:sz w:val="22"/>
                <w:szCs w:val="22"/>
              </w:rPr>
            </w:pPr>
            <w:r w:rsidRPr="001D654D">
              <w:rPr>
                <w:sz w:val="22"/>
                <w:szCs w:val="22"/>
              </w:rPr>
              <w:t>Déficit y deuda pública</w:t>
            </w:r>
          </w:p>
        </w:tc>
        <w:tc>
          <w:tcPr>
            <w:tcW w:w="1875" w:type="dxa"/>
            <w:vMerge w:val="restart"/>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403A" w:rsidRPr="001D654D" w:rsidRDefault="0020403A" w:rsidP="00692BD1">
            <w:pPr>
              <w:pStyle w:val="Standard"/>
              <w:rPr>
                <w:sz w:val="22"/>
                <w:szCs w:val="22"/>
              </w:rPr>
            </w:pPr>
            <w:r w:rsidRPr="001D654D">
              <w:rPr>
                <w:sz w:val="22"/>
                <w:szCs w:val="22"/>
              </w:rPr>
              <w:t xml:space="preserve">4. </w:t>
            </w:r>
            <w:r w:rsidRPr="001D654D">
              <w:rPr>
                <w:rFonts w:eastAsia="Arial"/>
                <w:w w:val="92"/>
                <w:sz w:val="22"/>
                <w:szCs w:val="22"/>
              </w:rPr>
              <w:t>Dife</w:t>
            </w:r>
            <w:r w:rsidRPr="001D654D">
              <w:rPr>
                <w:rFonts w:eastAsia="Arial"/>
                <w:spacing w:val="-1"/>
                <w:w w:val="92"/>
                <w:sz w:val="22"/>
                <w:szCs w:val="22"/>
              </w:rPr>
              <w:t>r</w:t>
            </w:r>
            <w:r w:rsidRPr="001D654D">
              <w:rPr>
                <w:rFonts w:eastAsia="Arial"/>
                <w:w w:val="92"/>
                <w:sz w:val="22"/>
                <w:szCs w:val="22"/>
              </w:rPr>
              <w:t>enc</w:t>
            </w:r>
            <w:r w:rsidRPr="001D654D">
              <w:rPr>
                <w:rFonts w:eastAsia="Arial"/>
                <w:spacing w:val="-1"/>
                <w:w w:val="92"/>
                <w:sz w:val="22"/>
                <w:szCs w:val="22"/>
              </w:rPr>
              <w:t>i</w:t>
            </w:r>
            <w:r w:rsidRPr="001D654D">
              <w:rPr>
                <w:rFonts w:eastAsia="Arial"/>
                <w:w w:val="92"/>
                <w:sz w:val="22"/>
                <w:szCs w:val="22"/>
              </w:rPr>
              <w:t>ar</w:t>
            </w:r>
            <w:r w:rsidRPr="001D654D">
              <w:rPr>
                <w:rFonts w:eastAsia="Arial"/>
                <w:spacing w:val="9"/>
                <w:w w:val="92"/>
                <w:sz w:val="22"/>
                <w:szCs w:val="22"/>
              </w:rPr>
              <w:t xml:space="preserve"> </w:t>
            </w:r>
            <w:r w:rsidRPr="001D654D">
              <w:rPr>
                <w:rFonts w:eastAsia="Arial"/>
                <w:sz w:val="22"/>
                <w:szCs w:val="22"/>
              </w:rPr>
              <w:t>y</w:t>
            </w:r>
            <w:r w:rsidRPr="001D654D">
              <w:rPr>
                <w:rFonts w:eastAsia="Arial"/>
                <w:spacing w:val="-6"/>
                <w:sz w:val="22"/>
                <w:szCs w:val="22"/>
              </w:rPr>
              <w:t xml:space="preserve"> </w:t>
            </w:r>
            <w:r w:rsidRPr="001D654D">
              <w:rPr>
                <w:rFonts w:eastAsia="Arial"/>
                <w:w w:val="92"/>
                <w:sz w:val="22"/>
                <w:szCs w:val="22"/>
              </w:rPr>
              <w:t>e</w:t>
            </w:r>
            <w:r w:rsidRPr="001D654D">
              <w:rPr>
                <w:rFonts w:eastAsia="Arial"/>
                <w:spacing w:val="-1"/>
                <w:w w:val="92"/>
                <w:sz w:val="22"/>
                <w:szCs w:val="22"/>
              </w:rPr>
              <w:t>x</w:t>
            </w:r>
            <w:r w:rsidRPr="001D654D">
              <w:rPr>
                <w:rFonts w:eastAsia="Arial"/>
                <w:w w:val="92"/>
                <w:sz w:val="22"/>
                <w:szCs w:val="22"/>
              </w:rPr>
              <w:t>plic</w:t>
            </w:r>
            <w:r w:rsidRPr="001D654D">
              <w:rPr>
                <w:rFonts w:eastAsia="Arial"/>
                <w:spacing w:val="-1"/>
                <w:w w:val="92"/>
                <w:sz w:val="22"/>
                <w:szCs w:val="22"/>
              </w:rPr>
              <w:t>a</w:t>
            </w:r>
            <w:r w:rsidRPr="001D654D">
              <w:rPr>
                <w:rFonts w:eastAsia="Arial"/>
                <w:w w:val="92"/>
                <w:sz w:val="22"/>
                <w:szCs w:val="22"/>
              </w:rPr>
              <w:t>r</w:t>
            </w:r>
            <w:r w:rsidRPr="001D654D">
              <w:rPr>
                <w:rFonts w:eastAsia="Arial"/>
                <w:spacing w:val="7"/>
                <w:w w:val="92"/>
                <w:sz w:val="22"/>
                <w:szCs w:val="22"/>
              </w:rPr>
              <w:t xml:space="preserve"> </w:t>
            </w:r>
            <w:r w:rsidRPr="001D654D">
              <w:rPr>
                <w:rFonts w:eastAsia="Arial"/>
                <w:sz w:val="22"/>
                <w:szCs w:val="22"/>
              </w:rPr>
              <w:t>los</w:t>
            </w:r>
            <w:r w:rsidRPr="001D654D">
              <w:rPr>
                <w:rFonts w:eastAsia="Arial"/>
                <w:spacing w:val="-15"/>
                <w:sz w:val="22"/>
                <w:szCs w:val="22"/>
              </w:rPr>
              <w:t xml:space="preserve"> </w:t>
            </w:r>
            <w:r w:rsidRPr="001D654D">
              <w:rPr>
                <w:rFonts w:eastAsia="Arial"/>
                <w:w w:val="92"/>
                <w:sz w:val="22"/>
                <w:szCs w:val="22"/>
              </w:rPr>
              <w:t>con</w:t>
            </w:r>
            <w:r w:rsidRPr="001D654D">
              <w:rPr>
                <w:rFonts w:eastAsia="Arial"/>
                <w:spacing w:val="-1"/>
                <w:w w:val="92"/>
                <w:sz w:val="22"/>
                <w:szCs w:val="22"/>
              </w:rPr>
              <w:t>c</w:t>
            </w:r>
            <w:r w:rsidRPr="001D654D">
              <w:rPr>
                <w:rFonts w:eastAsia="Arial"/>
                <w:w w:val="92"/>
                <w:sz w:val="22"/>
                <w:szCs w:val="22"/>
              </w:rPr>
              <w:t>ept</w:t>
            </w:r>
            <w:r w:rsidRPr="001D654D">
              <w:rPr>
                <w:rFonts w:eastAsia="Arial"/>
                <w:spacing w:val="-1"/>
                <w:w w:val="92"/>
                <w:sz w:val="22"/>
                <w:szCs w:val="22"/>
              </w:rPr>
              <w:t>o</w:t>
            </w:r>
            <w:r w:rsidRPr="001D654D">
              <w:rPr>
                <w:rFonts w:eastAsia="Arial"/>
                <w:w w:val="92"/>
                <w:sz w:val="22"/>
                <w:szCs w:val="22"/>
              </w:rPr>
              <w:t>s</w:t>
            </w:r>
            <w:r w:rsidRPr="001D654D">
              <w:rPr>
                <w:rFonts w:eastAsia="Arial"/>
                <w:spacing w:val="9"/>
                <w:w w:val="92"/>
                <w:sz w:val="22"/>
                <w:szCs w:val="22"/>
              </w:rPr>
              <w:t xml:space="preserve"> </w:t>
            </w:r>
            <w:r w:rsidRPr="001D654D">
              <w:rPr>
                <w:rFonts w:eastAsia="Arial"/>
                <w:sz w:val="22"/>
                <w:szCs w:val="22"/>
              </w:rPr>
              <w:t>de</w:t>
            </w:r>
            <w:r w:rsidRPr="001D654D">
              <w:rPr>
                <w:rFonts w:eastAsia="Arial"/>
                <w:spacing w:val="-13"/>
                <w:sz w:val="22"/>
                <w:szCs w:val="22"/>
              </w:rPr>
              <w:t xml:space="preserve"> </w:t>
            </w:r>
            <w:r w:rsidRPr="001D654D">
              <w:rPr>
                <w:rFonts w:eastAsia="Arial"/>
                <w:spacing w:val="-1"/>
                <w:sz w:val="22"/>
                <w:szCs w:val="22"/>
              </w:rPr>
              <w:t>d</w:t>
            </w:r>
            <w:r w:rsidRPr="001D654D">
              <w:rPr>
                <w:rFonts w:eastAsia="Arial"/>
                <w:sz w:val="22"/>
                <w:szCs w:val="22"/>
              </w:rPr>
              <w:t>eu</w:t>
            </w:r>
            <w:r w:rsidRPr="001D654D">
              <w:rPr>
                <w:rFonts w:eastAsia="Arial"/>
                <w:spacing w:val="-1"/>
                <w:sz w:val="22"/>
                <w:szCs w:val="22"/>
              </w:rPr>
              <w:t>d</w:t>
            </w:r>
            <w:r w:rsidRPr="001D654D">
              <w:rPr>
                <w:rFonts w:eastAsia="Arial"/>
                <w:sz w:val="22"/>
                <w:szCs w:val="22"/>
              </w:rPr>
              <w:t xml:space="preserve">a </w:t>
            </w:r>
            <w:r w:rsidRPr="001D654D">
              <w:rPr>
                <w:rFonts w:eastAsia="Arial"/>
                <w:w w:val="92"/>
                <w:sz w:val="22"/>
                <w:szCs w:val="22"/>
              </w:rPr>
              <w:t>púb</w:t>
            </w:r>
            <w:r w:rsidRPr="001D654D">
              <w:rPr>
                <w:rFonts w:eastAsia="Arial"/>
                <w:spacing w:val="-1"/>
                <w:w w:val="92"/>
                <w:sz w:val="22"/>
                <w:szCs w:val="22"/>
              </w:rPr>
              <w:t>l</w:t>
            </w:r>
            <w:r w:rsidRPr="001D654D">
              <w:rPr>
                <w:rFonts w:eastAsia="Arial"/>
                <w:w w:val="92"/>
                <w:sz w:val="22"/>
                <w:szCs w:val="22"/>
              </w:rPr>
              <w:t>ica</w:t>
            </w:r>
            <w:r w:rsidRPr="001D654D">
              <w:rPr>
                <w:rFonts w:eastAsia="Arial"/>
                <w:spacing w:val="5"/>
                <w:w w:val="92"/>
                <w:sz w:val="22"/>
                <w:szCs w:val="22"/>
              </w:rPr>
              <w:t xml:space="preserve"> </w:t>
            </w:r>
            <w:r w:rsidRPr="001D654D">
              <w:rPr>
                <w:rFonts w:eastAsia="Arial"/>
                <w:sz w:val="22"/>
                <w:szCs w:val="22"/>
              </w:rPr>
              <w:t>y</w:t>
            </w:r>
            <w:r w:rsidRPr="001D654D">
              <w:rPr>
                <w:rFonts w:eastAsia="Arial"/>
                <w:spacing w:val="-8"/>
                <w:sz w:val="22"/>
                <w:szCs w:val="22"/>
              </w:rPr>
              <w:t xml:space="preserve"> </w:t>
            </w:r>
            <w:r w:rsidRPr="001D654D">
              <w:rPr>
                <w:rFonts w:eastAsia="Arial"/>
                <w:w w:val="92"/>
                <w:sz w:val="22"/>
                <w:szCs w:val="22"/>
              </w:rPr>
              <w:t>défi</w:t>
            </w:r>
            <w:r w:rsidRPr="001D654D">
              <w:rPr>
                <w:rFonts w:eastAsia="Arial"/>
                <w:spacing w:val="-1"/>
                <w:w w:val="92"/>
                <w:sz w:val="22"/>
                <w:szCs w:val="22"/>
              </w:rPr>
              <w:t>c</w:t>
            </w:r>
            <w:r w:rsidRPr="001D654D">
              <w:rPr>
                <w:rFonts w:eastAsia="Arial"/>
                <w:w w:val="92"/>
                <w:sz w:val="22"/>
                <w:szCs w:val="22"/>
              </w:rPr>
              <w:t>it</w:t>
            </w:r>
            <w:r w:rsidRPr="001D654D">
              <w:rPr>
                <w:rFonts w:eastAsia="Arial"/>
                <w:spacing w:val="4"/>
                <w:w w:val="92"/>
                <w:sz w:val="22"/>
                <w:szCs w:val="22"/>
              </w:rPr>
              <w:t xml:space="preserve"> </w:t>
            </w:r>
            <w:r w:rsidRPr="001D654D">
              <w:rPr>
                <w:rFonts w:eastAsia="Arial"/>
                <w:sz w:val="22"/>
                <w:szCs w:val="22"/>
              </w:rPr>
              <w:lastRenderedPageBreak/>
              <w:t>p</w:t>
            </w:r>
            <w:r w:rsidRPr="001D654D">
              <w:rPr>
                <w:rFonts w:eastAsia="Arial"/>
                <w:spacing w:val="-1"/>
                <w:sz w:val="22"/>
                <w:szCs w:val="22"/>
              </w:rPr>
              <w:t>ú</w:t>
            </w:r>
            <w:r w:rsidRPr="001D654D">
              <w:rPr>
                <w:rFonts w:eastAsia="Arial"/>
                <w:sz w:val="22"/>
                <w:szCs w:val="22"/>
              </w:rPr>
              <w:t>blico</w:t>
            </w:r>
          </w:p>
          <w:p w:rsidR="0020403A" w:rsidRPr="001D654D" w:rsidRDefault="0020403A" w:rsidP="00692BD1">
            <w:pPr>
              <w:pStyle w:val="Standard"/>
              <w:rPr>
                <w:rFonts w:eastAsia="Arial"/>
                <w:sz w:val="22"/>
                <w:szCs w:val="22"/>
              </w:rPr>
            </w:pPr>
            <w:r w:rsidRPr="001D654D">
              <w:rPr>
                <w:rFonts w:eastAsia="Arial"/>
                <w:sz w:val="22"/>
                <w:szCs w:val="22"/>
              </w:rPr>
              <w:t>CD, CCL, CMCT, CAA, CSC</w:t>
            </w:r>
          </w:p>
        </w:tc>
        <w:tc>
          <w:tcPr>
            <w:tcW w:w="169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403A" w:rsidRPr="001D654D" w:rsidRDefault="0020403A" w:rsidP="00692BD1">
            <w:pPr>
              <w:pStyle w:val="Standard"/>
              <w:rPr>
                <w:sz w:val="22"/>
                <w:szCs w:val="22"/>
              </w:rPr>
            </w:pPr>
            <w:r w:rsidRPr="001D654D">
              <w:rPr>
                <w:sz w:val="22"/>
                <w:szCs w:val="22"/>
              </w:rPr>
              <w:lastRenderedPageBreak/>
              <w:t xml:space="preserve">4.1 </w:t>
            </w:r>
            <w:r w:rsidRPr="001D654D">
              <w:rPr>
                <w:rFonts w:eastAsia="Arial"/>
                <w:spacing w:val="-3"/>
                <w:sz w:val="21"/>
                <w:szCs w:val="21"/>
              </w:rPr>
              <w:t>Compren</w:t>
            </w:r>
            <w:r w:rsidRPr="001D654D">
              <w:rPr>
                <w:rFonts w:eastAsia="Arial"/>
                <w:spacing w:val="-2"/>
                <w:sz w:val="21"/>
                <w:szCs w:val="21"/>
              </w:rPr>
              <w:t>d</w:t>
            </w:r>
            <w:r w:rsidRPr="001D654D">
              <w:rPr>
                <w:rFonts w:eastAsia="Arial"/>
                <w:sz w:val="21"/>
                <w:szCs w:val="21"/>
              </w:rPr>
              <w:t>e</w:t>
            </w:r>
            <w:r w:rsidRPr="001D654D">
              <w:rPr>
                <w:rFonts w:eastAsia="Arial"/>
                <w:spacing w:val="24"/>
                <w:sz w:val="22"/>
                <w:szCs w:val="22"/>
              </w:rPr>
              <w:t xml:space="preserve"> </w:t>
            </w:r>
            <w:r w:rsidRPr="001D654D">
              <w:rPr>
                <w:rFonts w:eastAsia="Arial"/>
                <w:sz w:val="22"/>
                <w:szCs w:val="22"/>
              </w:rPr>
              <w:t xml:space="preserve">y </w:t>
            </w:r>
            <w:r w:rsidRPr="001D654D">
              <w:rPr>
                <w:rFonts w:eastAsia="Arial"/>
                <w:spacing w:val="31"/>
                <w:sz w:val="22"/>
                <w:szCs w:val="22"/>
              </w:rPr>
              <w:t xml:space="preserve"> </w:t>
            </w:r>
            <w:r w:rsidRPr="001D654D">
              <w:rPr>
                <w:rFonts w:eastAsia="Arial"/>
                <w:spacing w:val="-2"/>
                <w:sz w:val="22"/>
                <w:szCs w:val="22"/>
              </w:rPr>
              <w:t>e</w:t>
            </w:r>
            <w:r w:rsidRPr="001D654D">
              <w:rPr>
                <w:rFonts w:eastAsia="Arial"/>
                <w:spacing w:val="-3"/>
                <w:sz w:val="22"/>
                <w:szCs w:val="22"/>
              </w:rPr>
              <w:t>xp</w:t>
            </w:r>
            <w:r w:rsidRPr="001D654D">
              <w:rPr>
                <w:rFonts w:eastAsia="Arial"/>
                <w:spacing w:val="-2"/>
                <w:sz w:val="22"/>
                <w:szCs w:val="22"/>
              </w:rPr>
              <w:t>r</w:t>
            </w:r>
            <w:r w:rsidRPr="001D654D">
              <w:rPr>
                <w:rFonts w:eastAsia="Arial"/>
                <w:spacing w:val="-3"/>
                <w:sz w:val="22"/>
                <w:szCs w:val="22"/>
              </w:rPr>
              <w:t>es</w:t>
            </w:r>
            <w:r w:rsidRPr="001D654D">
              <w:rPr>
                <w:rFonts w:eastAsia="Arial"/>
                <w:sz w:val="22"/>
                <w:szCs w:val="22"/>
              </w:rPr>
              <w:t xml:space="preserve">a  </w:t>
            </w:r>
            <w:r w:rsidRPr="001D654D">
              <w:rPr>
                <w:rFonts w:eastAsia="Arial"/>
                <w:spacing w:val="-3"/>
                <w:sz w:val="22"/>
                <w:szCs w:val="22"/>
              </w:rPr>
              <w:t>l</w:t>
            </w:r>
            <w:r w:rsidRPr="001D654D">
              <w:rPr>
                <w:rFonts w:eastAsia="Arial"/>
                <w:spacing w:val="-2"/>
                <w:sz w:val="22"/>
                <w:szCs w:val="22"/>
              </w:rPr>
              <w:t>a</w:t>
            </w:r>
            <w:r w:rsidRPr="001D654D">
              <w:rPr>
                <w:rFonts w:eastAsia="Arial"/>
                <w:sz w:val="22"/>
                <w:szCs w:val="22"/>
              </w:rPr>
              <w:t xml:space="preserve">s </w:t>
            </w:r>
            <w:r w:rsidRPr="001D654D">
              <w:rPr>
                <w:rFonts w:eastAsia="Arial"/>
                <w:spacing w:val="23"/>
                <w:sz w:val="22"/>
                <w:szCs w:val="22"/>
              </w:rPr>
              <w:t xml:space="preserve"> </w:t>
            </w:r>
            <w:r w:rsidRPr="001D654D">
              <w:rPr>
                <w:rFonts w:eastAsia="Arial"/>
                <w:spacing w:val="-3"/>
                <w:sz w:val="22"/>
                <w:szCs w:val="22"/>
              </w:rPr>
              <w:t>d</w:t>
            </w:r>
            <w:r w:rsidRPr="001D654D">
              <w:rPr>
                <w:rFonts w:eastAsia="Arial"/>
                <w:spacing w:val="-2"/>
                <w:sz w:val="22"/>
                <w:szCs w:val="22"/>
              </w:rPr>
              <w:t>i</w:t>
            </w:r>
            <w:r w:rsidRPr="001D654D">
              <w:rPr>
                <w:rFonts w:eastAsia="Arial"/>
                <w:spacing w:val="-3"/>
                <w:sz w:val="22"/>
                <w:szCs w:val="22"/>
              </w:rPr>
              <w:t>fe</w:t>
            </w:r>
            <w:r w:rsidRPr="001D654D">
              <w:rPr>
                <w:rFonts w:eastAsia="Arial"/>
                <w:spacing w:val="-2"/>
                <w:sz w:val="22"/>
                <w:szCs w:val="22"/>
              </w:rPr>
              <w:t>r</w:t>
            </w:r>
            <w:r w:rsidRPr="001D654D">
              <w:rPr>
                <w:rFonts w:eastAsia="Arial"/>
                <w:spacing w:val="-3"/>
                <w:sz w:val="22"/>
                <w:szCs w:val="22"/>
              </w:rPr>
              <w:t>enci</w:t>
            </w:r>
            <w:r w:rsidRPr="001D654D">
              <w:rPr>
                <w:rFonts w:eastAsia="Arial"/>
                <w:spacing w:val="-2"/>
                <w:sz w:val="22"/>
                <w:szCs w:val="22"/>
              </w:rPr>
              <w:t>a</w:t>
            </w:r>
            <w:r w:rsidRPr="001D654D">
              <w:rPr>
                <w:rFonts w:eastAsia="Arial"/>
                <w:sz w:val="22"/>
                <w:szCs w:val="22"/>
              </w:rPr>
              <w:t>s</w:t>
            </w:r>
            <w:r w:rsidRPr="001D654D">
              <w:rPr>
                <w:rFonts w:eastAsia="Arial"/>
                <w:spacing w:val="27"/>
                <w:sz w:val="22"/>
                <w:szCs w:val="22"/>
              </w:rPr>
              <w:t xml:space="preserve"> </w:t>
            </w:r>
            <w:r w:rsidRPr="001D654D">
              <w:rPr>
                <w:rFonts w:eastAsia="Arial"/>
                <w:spacing w:val="-3"/>
                <w:sz w:val="22"/>
                <w:szCs w:val="22"/>
              </w:rPr>
              <w:t>e</w:t>
            </w:r>
            <w:r w:rsidRPr="001D654D">
              <w:rPr>
                <w:rFonts w:eastAsia="Arial"/>
                <w:spacing w:val="-2"/>
                <w:sz w:val="22"/>
                <w:szCs w:val="22"/>
              </w:rPr>
              <w:t>n</w:t>
            </w:r>
            <w:r w:rsidRPr="001D654D">
              <w:rPr>
                <w:rFonts w:eastAsia="Arial"/>
                <w:spacing w:val="-3"/>
                <w:sz w:val="22"/>
                <w:szCs w:val="22"/>
              </w:rPr>
              <w:t>t</w:t>
            </w:r>
            <w:r w:rsidRPr="001D654D">
              <w:rPr>
                <w:rFonts w:eastAsia="Arial"/>
                <w:spacing w:val="-2"/>
                <w:sz w:val="22"/>
                <w:szCs w:val="22"/>
              </w:rPr>
              <w:t>r</w:t>
            </w:r>
            <w:r w:rsidRPr="001D654D">
              <w:rPr>
                <w:rFonts w:eastAsia="Arial"/>
                <w:sz w:val="22"/>
                <w:szCs w:val="22"/>
              </w:rPr>
              <w:t xml:space="preserve">e </w:t>
            </w:r>
            <w:r w:rsidRPr="001D654D">
              <w:rPr>
                <w:rFonts w:eastAsia="Arial"/>
                <w:spacing w:val="11"/>
                <w:sz w:val="22"/>
                <w:szCs w:val="22"/>
              </w:rPr>
              <w:t xml:space="preserve"> </w:t>
            </w:r>
            <w:r w:rsidRPr="001D654D">
              <w:rPr>
                <w:rFonts w:eastAsia="Arial"/>
                <w:spacing w:val="-2"/>
                <w:sz w:val="22"/>
                <w:szCs w:val="22"/>
              </w:rPr>
              <w:t>l</w:t>
            </w:r>
            <w:r w:rsidRPr="001D654D">
              <w:rPr>
                <w:rFonts w:eastAsia="Arial"/>
                <w:spacing w:val="-3"/>
                <w:sz w:val="22"/>
                <w:szCs w:val="22"/>
              </w:rPr>
              <w:t>o</w:t>
            </w:r>
            <w:r w:rsidRPr="001D654D">
              <w:rPr>
                <w:rFonts w:eastAsia="Arial"/>
                <w:sz w:val="22"/>
                <w:szCs w:val="22"/>
              </w:rPr>
              <w:t xml:space="preserve">s </w:t>
            </w:r>
            <w:r w:rsidRPr="001D654D">
              <w:rPr>
                <w:rFonts w:eastAsia="Arial"/>
                <w:spacing w:val="-3"/>
                <w:sz w:val="22"/>
                <w:szCs w:val="22"/>
              </w:rPr>
              <w:t>conc</w:t>
            </w:r>
            <w:r w:rsidRPr="001D654D">
              <w:rPr>
                <w:rFonts w:eastAsia="Arial"/>
                <w:spacing w:val="-2"/>
                <w:sz w:val="22"/>
                <w:szCs w:val="22"/>
              </w:rPr>
              <w:t>e</w:t>
            </w:r>
            <w:r w:rsidRPr="001D654D">
              <w:rPr>
                <w:rFonts w:eastAsia="Arial"/>
                <w:spacing w:val="-3"/>
                <w:sz w:val="22"/>
                <w:szCs w:val="22"/>
              </w:rPr>
              <w:t>pto</w:t>
            </w:r>
            <w:r w:rsidRPr="001D654D">
              <w:rPr>
                <w:rFonts w:eastAsia="Arial"/>
                <w:sz w:val="22"/>
                <w:szCs w:val="22"/>
              </w:rPr>
              <w:t>s</w:t>
            </w:r>
            <w:r w:rsidRPr="001D654D">
              <w:rPr>
                <w:rFonts w:eastAsia="Arial"/>
                <w:spacing w:val="-13"/>
                <w:sz w:val="22"/>
                <w:szCs w:val="22"/>
              </w:rPr>
              <w:t xml:space="preserve"> </w:t>
            </w:r>
            <w:r w:rsidRPr="001D654D">
              <w:rPr>
                <w:rFonts w:eastAsia="Arial"/>
                <w:spacing w:val="-3"/>
                <w:sz w:val="22"/>
                <w:szCs w:val="22"/>
              </w:rPr>
              <w:t>d</w:t>
            </w:r>
            <w:r w:rsidRPr="001D654D">
              <w:rPr>
                <w:rFonts w:eastAsia="Arial"/>
                <w:sz w:val="22"/>
                <w:szCs w:val="22"/>
              </w:rPr>
              <w:t>e</w:t>
            </w:r>
            <w:r w:rsidRPr="001D654D">
              <w:rPr>
                <w:rFonts w:eastAsia="Arial"/>
                <w:spacing w:val="23"/>
                <w:sz w:val="22"/>
                <w:szCs w:val="22"/>
              </w:rPr>
              <w:t xml:space="preserve"> </w:t>
            </w:r>
            <w:r w:rsidRPr="001D654D">
              <w:rPr>
                <w:rFonts w:eastAsia="Arial"/>
                <w:spacing w:val="-3"/>
                <w:sz w:val="22"/>
                <w:szCs w:val="22"/>
              </w:rPr>
              <w:lastRenderedPageBreak/>
              <w:t>de</w:t>
            </w:r>
            <w:r w:rsidRPr="001D654D">
              <w:rPr>
                <w:rFonts w:eastAsia="Arial"/>
                <w:spacing w:val="-2"/>
                <w:sz w:val="22"/>
                <w:szCs w:val="22"/>
              </w:rPr>
              <w:t>u</w:t>
            </w:r>
            <w:r w:rsidRPr="001D654D">
              <w:rPr>
                <w:rFonts w:eastAsia="Arial"/>
                <w:spacing w:val="-3"/>
                <w:sz w:val="22"/>
                <w:szCs w:val="22"/>
              </w:rPr>
              <w:t>d</w:t>
            </w:r>
            <w:r w:rsidRPr="001D654D">
              <w:rPr>
                <w:rFonts w:eastAsia="Arial"/>
                <w:sz w:val="22"/>
                <w:szCs w:val="22"/>
              </w:rPr>
              <w:t>a</w:t>
            </w:r>
            <w:r w:rsidRPr="001D654D">
              <w:rPr>
                <w:rFonts w:eastAsia="Arial"/>
                <w:spacing w:val="4"/>
                <w:sz w:val="22"/>
                <w:szCs w:val="22"/>
              </w:rPr>
              <w:t xml:space="preserve"> </w:t>
            </w:r>
            <w:r w:rsidRPr="001D654D">
              <w:rPr>
                <w:rFonts w:eastAsia="Arial"/>
                <w:spacing w:val="-3"/>
                <w:sz w:val="22"/>
                <w:szCs w:val="22"/>
              </w:rPr>
              <w:t>pú</w:t>
            </w:r>
            <w:r w:rsidRPr="001D654D">
              <w:rPr>
                <w:rFonts w:eastAsia="Arial"/>
                <w:spacing w:val="-2"/>
                <w:sz w:val="22"/>
                <w:szCs w:val="22"/>
              </w:rPr>
              <w:t>b</w:t>
            </w:r>
            <w:r w:rsidRPr="001D654D">
              <w:rPr>
                <w:rFonts w:eastAsia="Arial"/>
                <w:spacing w:val="-3"/>
                <w:sz w:val="22"/>
                <w:szCs w:val="22"/>
              </w:rPr>
              <w:t>lic</w:t>
            </w:r>
            <w:r w:rsidRPr="001D654D">
              <w:rPr>
                <w:rFonts w:eastAsia="Arial"/>
                <w:sz w:val="22"/>
                <w:szCs w:val="22"/>
              </w:rPr>
              <w:t>a</w:t>
            </w:r>
            <w:r w:rsidRPr="001D654D">
              <w:rPr>
                <w:rFonts w:eastAsia="Arial"/>
                <w:spacing w:val="1"/>
                <w:sz w:val="22"/>
                <w:szCs w:val="22"/>
              </w:rPr>
              <w:t xml:space="preserve"> </w:t>
            </w:r>
            <w:r w:rsidRPr="001D654D">
              <w:rPr>
                <w:rFonts w:eastAsia="Arial"/>
                <w:sz w:val="22"/>
                <w:szCs w:val="22"/>
              </w:rPr>
              <w:t>y</w:t>
            </w:r>
            <w:r w:rsidRPr="001D654D">
              <w:rPr>
                <w:rFonts w:eastAsia="Arial"/>
                <w:spacing w:val="29"/>
                <w:sz w:val="22"/>
                <w:szCs w:val="22"/>
              </w:rPr>
              <w:t xml:space="preserve"> </w:t>
            </w:r>
            <w:r w:rsidRPr="001D654D">
              <w:rPr>
                <w:rFonts w:eastAsia="Arial"/>
                <w:spacing w:val="-3"/>
                <w:sz w:val="22"/>
                <w:szCs w:val="22"/>
              </w:rPr>
              <w:t>d</w:t>
            </w:r>
            <w:r w:rsidRPr="001D654D">
              <w:rPr>
                <w:rFonts w:eastAsia="Arial"/>
                <w:spacing w:val="-2"/>
                <w:sz w:val="22"/>
                <w:szCs w:val="22"/>
              </w:rPr>
              <w:t>é</w:t>
            </w:r>
            <w:r w:rsidRPr="001D654D">
              <w:rPr>
                <w:rFonts w:eastAsia="Arial"/>
                <w:spacing w:val="-3"/>
                <w:sz w:val="22"/>
                <w:szCs w:val="22"/>
              </w:rPr>
              <w:t>f</w:t>
            </w:r>
            <w:r w:rsidRPr="001D654D">
              <w:rPr>
                <w:rFonts w:eastAsia="Arial"/>
                <w:spacing w:val="-2"/>
                <w:sz w:val="22"/>
                <w:szCs w:val="22"/>
              </w:rPr>
              <w:t>i</w:t>
            </w:r>
            <w:r w:rsidRPr="001D654D">
              <w:rPr>
                <w:rFonts w:eastAsia="Arial"/>
                <w:spacing w:val="-3"/>
                <w:sz w:val="22"/>
                <w:szCs w:val="22"/>
              </w:rPr>
              <w:t>c</w:t>
            </w:r>
            <w:r w:rsidRPr="001D654D">
              <w:rPr>
                <w:rFonts w:eastAsia="Arial"/>
                <w:spacing w:val="-2"/>
                <w:sz w:val="22"/>
                <w:szCs w:val="22"/>
              </w:rPr>
              <w:t>i</w:t>
            </w:r>
            <w:r w:rsidRPr="001D654D">
              <w:rPr>
                <w:rFonts w:eastAsia="Arial"/>
                <w:sz w:val="22"/>
                <w:szCs w:val="22"/>
              </w:rPr>
              <w:t>t</w:t>
            </w:r>
            <w:r w:rsidRPr="001D654D">
              <w:rPr>
                <w:rFonts w:eastAsia="Arial"/>
                <w:spacing w:val="7"/>
                <w:sz w:val="22"/>
                <w:szCs w:val="22"/>
              </w:rPr>
              <w:t xml:space="preserve"> </w:t>
            </w:r>
            <w:r w:rsidRPr="001D654D">
              <w:rPr>
                <w:rFonts w:eastAsia="Arial"/>
                <w:spacing w:val="-3"/>
                <w:sz w:val="22"/>
                <w:szCs w:val="22"/>
              </w:rPr>
              <w:t>públ</w:t>
            </w:r>
            <w:r w:rsidRPr="001D654D">
              <w:rPr>
                <w:rFonts w:eastAsia="Arial"/>
                <w:spacing w:val="-2"/>
                <w:sz w:val="22"/>
                <w:szCs w:val="22"/>
              </w:rPr>
              <w:t>i</w:t>
            </w:r>
            <w:r w:rsidRPr="001D654D">
              <w:rPr>
                <w:rFonts w:eastAsia="Arial"/>
                <w:spacing w:val="-3"/>
                <w:sz w:val="22"/>
                <w:szCs w:val="22"/>
              </w:rPr>
              <w:t>c</w:t>
            </w:r>
            <w:r w:rsidRPr="001D654D">
              <w:rPr>
                <w:rFonts w:eastAsia="Arial"/>
                <w:spacing w:val="-2"/>
                <w:sz w:val="22"/>
                <w:szCs w:val="22"/>
              </w:rPr>
              <w:t>o</w:t>
            </w:r>
            <w:r w:rsidRPr="001D654D">
              <w:rPr>
                <w:rFonts w:eastAsia="Arial"/>
                <w:sz w:val="22"/>
                <w:szCs w:val="22"/>
              </w:rPr>
              <w:t>,</w:t>
            </w:r>
            <w:r w:rsidRPr="001D654D">
              <w:rPr>
                <w:rFonts w:eastAsia="Arial"/>
                <w:spacing w:val="-4"/>
                <w:sz w:val="22"/>
                <w:szCs w:val="22"/>
              </w:rPr>
              <w:t xml:space="preserve"> </w:t>
            </w:r>
            <w:r w:rsidRPr="001D654D">
              <w:rPr>
                <w:rFonts w:eastAsia="Arial"/>
                <w:spacing w:val="-2"/>
                <w:sz w:val="22"/>
                <w:szCs w:val="22"/>
              </w:rPr>
              <w:t>as</w:t>
            </w:r>
            <w:r w:rsidRPr="001D654D">
              <w:rPr>
                <w:rFonts w:eastAsia="Arial"/>
                <w:sz w:val="22"/>
                <w:szCs w:val="22"/>
              </w:rPr>
              <w:t>í</w:t>
            </w:r>
            <w:r w:rsidRPr="001D654D">
              <w:rPr>
                <w:rFonts w:eastAsia="Arial"/>
                <w:spacing w:val="21"/>
                <w:sz w:val="22"/>
                <w:szCs w:val="22"/>
              </w:rPr>
              <w:t xml:space="preserve"> </w:t>
            </w:r>
            <w:r w:rsidRPr="001D654D">
              <w:rPr>
                <w:rFonts w:eastAsia="Arial"/>
                <w:spacing w:val="-3"/>
                <w:sz w:val="22"/>
                <w:szCs w:val="22"/>
              </w:rPr>
              <w:t>co</w:t>
            </w:r>
            <w:r w:rsidRPr="001D654D">
              <w:rPr>
                <w:rFonts w:eastAsia="Arial"/>
                <w:spacing w:val="-2"/>
                <w:sz w:val="22"/>
                <w:szCs w:val="22"/>
              </w:rPr>
              <w:t>m</w:t>
            </w:r>
            <w:r w:rsidRPr="001D654D">
              <w:rPr>
                <w:rFonts w:eastAsia="Arial"/>
                <w:sz w:val="22"/>
                <w:szCs w:val="22"/>
              </w:rPr>
              <w:t>o</w:t>
            </w:r>
            <w:r w:rsidRPr="001D654D">
              <w:rPr>
                <w:rFonts w:eastAsia="Arial"/>
                <w:spacing w:val="8"/>
                <w:sz w:val="22"/>
                <w:szCs w:val="22"/>
              </w:rPr>
              <w:t xml:space="preserve"> </w:t>
            </w:r>
            <w:r w:rsidRPr="001D654D">
              <w:rPr>
                <w:rFonts w:eastAsia="Arial"/>
                <w:spacing w:val="-3"/>
                <w:sz w:val="22"/>
                <w:szCs w:val="22"/>
              </w:rPr>
              <w:t xml:space="preserve">la </w:t>
            </w:r>
            <w:r w:rsidRPr="001D654D">
              <w:rPr>
                <w:rFonts w:eastAsia="Arial"/>
                <w:spacing w:val="-3"/>
                <w:w w:val="92"/>
                <w:sz w:val="22"/>
                <w:szCs w:val="22"/>
              </w:rPr>
              <w:t>relac</w:t>
            </w:r>
            <w:r w:rsidRPr="001D654D">
              <w:rPr>
                <w:rFonts w:eastAsia="Arial"/>
                <w:spacing w:val="-2"/>
                <w:w w:val="92"/>
                <w:sz w:val="22"/>
                <w:szCs w:val="22"/>
              </w:rPr>
              <w:t>i</w:t>
            </w:r>
            <w:r w:rsidRPr="001D654D">
              <w:rPr>
                <w:rFonts w:eastAsia="Arial"/>
                <w:spacing w:val="-3"/>
                <w:w w:val="92"/>
                <w:sz w:val="22"/>
                <w:szCs w:val="22"/>
              </w:rPr>
              <w:t>ó</w:t>
            </w:r>
            <w:r w:rsidRPr="001D654D">
              <w:rPr>
                <w:rFonts w:eastAsia="Arial"/>
                <w:w w:val="92"/>
                <w:sz w:val="22"/>
                <w:szCs w:val="22"/>
              </w:rPr>
              <w:t>n</w:t>
            </w:r>
            <w:r w:rsidRPr="001D654D">
              <w:rPr>
                <w:rFonts w:eastAsia="Arial"/>
                <w:spacing w:val="-2"/>
                <w:w w:val="92"/>
                <w:sz w:val="22"/>
                <w:szCs w:val="22"/>
              </w:rPr>
              <w:t xml:space="preserve"> </w:t>
            </w:r>
            <w:r w:rsidRPr="001D654D">
              <w:rPr>
                <w:rFonts w:eastAsia="Arial"/>
                <w:spacing w:val="-3"/>
                <w:w w:val="92"/>
                <w:sz w:val="22"/>
                <w:szCs w:val="22"/>
              </w:rPr>
              <w:t>qu</w:t>
            </w:r>
            <w:r w:rsidRPr="001D654D">
              <w:rPr>
                <w:rFonts w:eastAsia="Arial"/>
                <w:w w:val="92"/>
                <w:sz w:val="22"/>
                <w:szCs w:val="22"/>
              </w:rPr>
              <w:t>e</w:t>
            </w:r>
            <w:r w:rsidRPr="001D654D">
              <w:rPr>
                <w:rFonts w:eastAsia="Arial"/>
                <w:spacing w:val="-4"/>
                <w:w w:val="92"/>
                <w:sz w:val="22"/>
                <w:szCs w:val="22"/>
              </w:rPr>
              <w:t xml:space="preserve"> </w:t>
            </w:r>
            <w:r w:rsidRPr="001D654D">
              <w:rPr>
                <w:rFonts w:eastAsia="Arial"/>
                <w:spacing w:val="-2"/>
                <w:w w:val="92"/>
                <w:sz w:val="22"/>
                <w:szCs w:val="22"/>
              </w:rPr>
              <w:t>s</w:t>
            </w:r>
            <w:r w:rsidRPr="001D654D">
              <w:rPr>
                <w:rFonts w:eastAsia="Arial"/>
                <w:w w:val="92"/>
                <w:sz w:val="22"/>
                <w:szCs w:val="22"/>
              </w:rPr>
              <w:t>e</w:t>
            </w:r>
            <w:r w:rsidRPr="001D654D">
              <w:rPr>
                <w:rFonts w:eastAsia="Arial"/>
                <w:spacing w:val="-4"/>
                <w:w w:val="92"/>
                <w:sz w:val="22"/>
                <w:szCs w:val="22"/>
              </w:rPr>
              <w:t xml:space="preserve"> </w:t>
            </w:r>
            <w:r w:rsidRPr="001D654D">
              <w:rPr>
                <w:rFonts w:eastAsia="Arial"/>
                <w:spacing w:val="-3"/>
                <w:w w:val="92"/>
                <w:sz w:val="22"/>
                <w:szCs w:val="22"/>
              </w:rPr>
              <w:t>pr</w:t>
            </w:r>
            <w:r w:rsidRPr="001D654D">
              <w:rPr>
                <w:rFonts w:eastAsia="Arial"/>
                <w:spacing w:val="-2"/>
                <w:w w:val="92"/>
                <w:sz w:val="22"/>
                <w:szCs w:val="22"/>
              </w:rPr>
              <w:t>o</w:t>
            </w:r>
            <w:r w:rsidRPr="001D654D">
              <w:rPr>
                <w:rFonts w:eastAsia="Arial"/>
                <w:spacing w:val="-3"/>
                <w:w w:val="92"/>
                <w:sz w:val="22"/>
                <w:szCs w:val="22"/>
              </w:rPr>
              <w:t>duc</w:t>
            </w:r>
            <w:r w:rsidRPr="001D654D">
              <w:rPr>
                <w:rFonts w:eastAsia="Arial"/>
                <w:w w:val="92"/>
                <w:sz w:val="22"/>
                <w:szCs w:val="22"/>
              </w:rPr>
              <w:t>e</w:t>
            </w:r>
            <w:r w:rsidRPr="001D654D">
              <w:rPr>
                <w:rFonts w:eastAsia="Arial"/>
                <w:spacing w:val="-2"/>
                <w:w w:val="92"/>
                <w:sz w:val="22"/>
                <w:szCs w:val="22"/>
              </w:rPr>
              <w:t xml:space="preserve"> </w:t>
            </w:r>
            <w:r w:rsidRPr="001D654D">
              <w:rPr>
                <w:rFonts w:eastAsia="Arial"/>
                <w:spacing w:val="-3"/>
                <w:w w:val="92"/>
                <w:sz w:val="22"/>
                <w:szCs w:val="22"/>
              </w:rPr>
              <w:t>e</w:t>
            </w:r>
            <w:r w:rsidRPr="001D654D">
              <w:rPr>
                <w:rFonts w:eastAsia="Arial"/>
                <w:spacing w:val="-2"/>
                <w:w w:val="92"/>
                <w:sz w:val="22"/>
                <w:szCs w:val="22"/>
              </w:rPr>
              <w:t>n</w:t>
            </w:r>
            <w:r w:rsidRPr="001D654D">
              <w:rPr>
                <w:rFonts w:eastAsia="Arial"/>
                <w:spacing w:val="-3"/>
                <w:w w:val="92"/>
                <w:sz w:val="22"/>
                <w:szCs w:val="22"/>
              </w:rPr>
              <w:t>t</w:t>
            </w:r>
            <w:r w:rsidRPr="001D654D">
              <w:rPr>
                <w:rFonts w:eastAsia="Arial"/>
                <w:spacing w:val="-2"/>
                <w:w w:val="92"/>
                <w:sz w:val="22"/>
                <w:szCs w:val="22"/>
              </w:rPr>
              <w:t>r</w:t>
            </w:r>
            <w:r w:rsidRPr="001D654D">
              <w:rPr>
                <w:rFonts w:eastAsia="Arial"/>
                <w:w w:val="92"/>
                <w:sz w:val="22"/>
                <w:szCs w:val="22"/>
              </w:rPr>
              <w:t>e</w:t>
            </w:r>
            <w:r w:rsidRPr="001D654D">
              <w:rPr>
                <w:rFonts w:eastAsia="Arial"/>
                <w:spacing w:val="-3"/>
                <w:w w:val="92"/>
                <w:sz w:val="22"/>
                <w:szCs w:val="22"/>
              </w:rPr>
              <w:t xml:space="preserve"> </w:t>
            </w:r>
            <w:r w:rsidRPr="001D654D">
              <w:rPr>
                <w:rFonts w:eastAsia="Arial"/>
                <w:spacing w:val="-3"/>
                <w:sz w:val="22"/>
                <w:szCs w:val="22"/>
              </w:rPr>
              <w:t>ello</w:t>
            </w:r>
            <w:r w:rsidRPr="001D654D">
              <w:rPr>
                <w:rFonts w:eastAsia="Arial"/>
                <w:spacing w:val="-2"/>
                <w:sz w:val="22"/>
                <w:szCs w:val="22"/>
              </w:rPr>
              <w:t>s</w:t>
            </w:r>
            <w:r w:rsidRPr="001D654D">
              <w:rPr>
                <w:rFonts w:eastAsia="Arial"/>
                <w:sz w:val="22"/>
                <w:szCs w:val="22"/>
              </w:rPr>
              <w:t>.</w:t>
            </w:r>
          </w:p>
        </w:tc>
        <w:tc>
          <w:tcPr>
            <w:tcW w:w="2445" w:type="dxa"/>
            <w:vMerge/>
            <w:tcBorders>
              <w:top w:val="single" w:sz="2" w:space="0" w:color="000000"/>
              <w:left w:val="single" w:sz="2" w:space="0" w:color="000000"/>
              <w:bottom w:val="single" w:sz="2" w:space="0" w:color="000000"/>
            </w:tcBorders>
            <w:shd w:val="clear" w:color="auto" w:fill="FFFFFF"/>
            <w:tcMar>
              <w:top w:w="0" w:type="dxa"/>
              <w:left w:w="108" w:type="dxa"/>
              <w:bottom w:w="0" w:type="dxa"/>
              <w:right w:w="108" w:type="dxa"/>
            </w:tcMar>
          </w:tcPr>
          <w:p w:rsidR="0020403A" w:rsidRPr="001D654D" w:rsidRDefault="0020403A" w:rsidP="00692BD1">
            <w:pPr>
              <w:rPr>
                <w:rFonts w:ascii="Times New Roman" w:hAnsi="Times New Roman" w:cs="Times New Roman"/>
              </w:rPr>
            </w:pPr>
          </w:p>
        </w:tc>
        <w:tc>
          <w:tcPr>
            <w:tcW w:w="167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403A" w:rsidRPr="001D654D" w:rsidRDefault="0020403A" w:rsidP="00692BD1">
            <w:pPr>
              <w:pStyle w:val="Standard"/>
              <w:jc w:val="center"/>
              <w:rPr>
                <w:sz w:val="22"/>
                <w:szCs w:val="22"/>
              </w:rPr>
            </w:pPr>
            <w:r w:rsidRPr="001D654D">
              <w:rPr>
                <w:sz w:val="22"/>
                <w:szCs w:val="22"/>
              </w:rPr>
              <w:t>Estándar básico 1 punto</w:t>
            </w:r>
          </w:p>
        </w:tc>
      </w:tr>
      <w:tr w:rsidR="0020403A" w:rsidTr="00692BD1">
        <w:trPr>
          <w:trHeight w:val="206"/>
        </w:trPr>
        <w:tc>
          <w:tcPr>
            <w:tcW w:w="1530" w:type="dxa"/>
            <w:vMerge/>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403A" w:rsidRPr="001D654D" w:rsidRDefault="0020403A" w:rsidP="00692BD1">
            <w:pPr>
              <w:rPr>
                <w:rFonts w:ascii="Times New Roman" w:hAnsi="Times New Roman" w:cs="Times New Roman"/>
              </w:rPr>
            </w:pPr>
          </w:p>
        </w:tc>
        <w:tc>
          <w:tcPr>
            <w:tcW w:w="1875" w:type="dxa"/>
            <w:vMerge/>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403A" w:rsidRPr="001D654D" w:rsidRDefault="0020403A" w:rsidP="00692BD1">
            <w:pPr>
              <w:rPr>
                <w:rFonts w:ascii="Times New Roman" w:hAnsi="Times New Roman" w:cs="Times New Roman"/>
              </w:rPr>
            </w:pPr>
          </w:p>
        </w:tc>
        <w:tc>
          <w:tcPr>
            <w:tcW w:w="1695" w:type="dxa"/>
            <w:tcBorders>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403A" w:rsidRPr="001D654D" w:rsidRDefault="0020403A" w:rsidP="00692BD1">
            <w:pPr>
              <w:pStyle w:val="Standard"/>
              <w:rPr>
                <w:sz w:val="22"/>
                <w:szCs w:val="22"/>
              </w:rPr>
            </w:pPr>
            <w:r w:rsidRPr="001D654D">
              <w:rPr>
                <w:sz w:val="22"/>
                <w:szCs w:val="22"/>
              </w:rPr>
              <w:t>4.2. Conoce los procedimientos de ajuste de déficit en los que se encuentran inmerso países europeos</w:t>
            </w:r>
          </w:p>
        </w:tc>
        <w:tc>
          <w:tcPr>
            <w:tcW w:w="2445" w:type="dxa"/>
            <w:vMerge/>
            <w:tcBorders>
              <w:top w:val="single" w:sz="2" w:space="0" w:color="000000"/>
              <w:left w:val="single" w:sz="2" w:space="0" w:color="000000"/>
              <w:bottom w:val="single" w:sz="2" w:space="0" w:color="000000"/>
            </w:tcBorders>
            <w:shd w:val="clear" w:color="auto" w:fill="FFFFFF"/>
            <w:tcMar>
              <w:top w:w="0" w:type="dxa"/>
              <w:left w:w="108" w:type="dxa"/>
              <w:bottom w:w="0" w:type="dxa"/>
              <w:right w:w="108" w:type="dxa"/>
            </w:tcMar>
          </w:tcPr>
          <w:p w:rsidR="0020403A" w:rsidRPr="001D654D" w:rsidRDefault="0020403A" w:rsidP="00692BD1">
            <w:pPr>
              <w:rPr>
                <w:rFonts w:ascii="Times New Roman" w:hAnsi="Times New Roman" w:cs="Times New Roman"/>
              </w:rPr>
            </w:pPr>
          </w:p>
        </w:tc>
        <w:tc>
          <w:tcPr>
            <w:tcW w:w="1670" w:type="dxa"/>
            <w:tcBorders>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403A" w:rsidRPr="001D654D" w:rsidRDefault="0020403A" w:rsidP="00692BD1">
            <w:pPr>
              <w:pStyle w:val="Standard"/>
              <w:jc w:val="center"/>
              <w:rPr>
                <w:sz w:val="22"/>
                <w:szCs w:val="22"/>
              </w:rPr>
            </w:pPr>
            <w:r w:rsidRPr="001D654D">
              <w:rPr>
                <w:sz w:val="22"/>
                <w:szCs w:val="22"/>
              </w:rPr>
              <w:t>Estándar avanzado 0,5 puntos</w:t>
            </w:r>
          </w:p>
        </w:tc>
      </w:tr>
      <w:tr w:rsidR="0020403A" w:rsidTr="00692BD1">
        <w:trPr>
          <w:trHeight w:val="801"/>
        </w:trPr>
        <w:tc>
          <w:tcPr>
            <w:tcW w:w="1530" w:type="dxa"/>
            <w:tcBorders>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403A" w:rsidRPr="001D654D" w:rsidRDefault="0020403A" w:rsidP="00692BD1">
            <w:pPr>
              <w:pStyle w:val="Standard"/>
              <w:spacing w:after="200" w:line="276" w:lineRule="auto"/>
              <w:jc w:val="center"/>
              <w:rPr>
                <w:sz w:val="22"/>
                <w:szCs w:val="22"/>
              </w:rPr>
            </w:pPr>
            <w:r w:rsidRPr="001D654D">
              <w:rPr>
                <w:sz w:val="22"/>
                <w:szCs w:val="22"/>
              </w:rPr>
              <w:t>La distribución de la renta</w:t>
            </w:r>
          </w:p>
        </w:tc>
        <w:tc>
          <w:tcPr>
            <w:tcW w:w="1875" w:type="dxa"/>
            <w:tcBorders>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403A" w:rsidRPr="001D654D" w:rsidRDefault="0020403A" w:rsidP="00692BD1">
            <w:pPr>
              <w:pStyle w:val="Standard"/>
              <w:spacing w:after="200" w:line="276" w:lineRule="auto"/>
              <w:rPr>
                <w:sz w:val="22"/>
                <w:szCs w:val="22"/>
              </w:rPr>
            </w:pPr>
            <w:r w:rsidRPr="001D654D">
              <w:rPr>
                <w:sz w:val="22"/>
                <w:szCs w:val="22"/>
              </w:rPr>
              <w:t xml:space="preserve">5.  </w:t>
            </w:r>
            <w:r w:rsidRPr="001D654D">
              <w:rPr>
                <w:rFonts w:eastAsia="Arial"/>
                <w:w w:val="93"/>
                <w:sz w:val="22"/>
                <w:szCs w:val="22"/>
              </w:rPr>
              <w:t>Deter</w:t>
            </w:r>
            <w:r w:rsidRPr="001D654D">
              <w:rPr>
                <w:rFonts w:eastAsia="Arial"/>
                <w:spacing w:val="-1"/>
                <w:w w:val="93"/>
                <w:sz w:val="22"/>
                <w:szCs w:val="22"/>
              </w:rPr>
              <w:t>m</w:t>
            </w:r>
            <w:r w:rsidRPr="001D654D">
              <w:rPr>
                <w:rFonts w:eastAsia="Arial"/>
                <w:w w:val="93"/>
                <w:sz w:val="22"/>
                <w:szCs w:val="22"/>
              </w:rPr>
              <w:t>inar</w:t>
            </w:r>
            <w:r w:rsidRPr="001D654D">
              <w:rPr>
                <w:rFonts w:eastAsia="Arial"/>
                <w:spacing w:val="8"/>
                <w:w w:val="93"/>
                <w:sz w:val="22"/>
                <w:szCs w:val="22"/>
              </w:rPr>
              <w:t xml:space="preserve"> </w:t>
            </w:r>
            <w:r w:rsidRPr="001D654D">
              <w:rPr>
                <w:rFonts w:eastAsia="Arial"/>
                <w:spacing w:val="-1"/>
                <w:sz w:val="22"/>
                <w:szCs w:val="22"/>
              </w:rPr>
              <w:t>e</w:t>
            </w:r>
            <w:r w:rsidRPr="001D654D">
              <w:rPr>
                <w:rFonts w:eastAsia="Arial"/>
                <w:sz w:val="22"/>
                <w:szCs w:val="22"/>
              </w:rPr>
              <w:t>l</w:t>
            </w:r>
            <w:r w:rsidRPr="001D654D">
              <w:rPr>
                <w:rFonts w:eastAsia="Arial"/>
                <w:spacing w:val="-3"/>
                <w:sz w:val="22"/>
                <w:szCs w:val="22"/>
              </w:rPr>
              <w:t xml:space="preserve"> </w:t>
            </w:r>
            <w:r w:rsidRPr="001D654D">
              <w:rPr>
                <w:rFonts w:eastAsia="Arial"/>
                <w:spacing w:val="-1"/>
                <w:w w:val="92"/>
                <w:sz w:val="22"/>
                <w:szCs w:val="22"/>
              </w:rPr>
              <w:t>i</w:t>
            </w:r>
            <w:r w:rsidRPr="001D654D">
              <w:rPr>
                <w:rFonts w:eastAsia="Arial"/>
                <w:w w:val="92"/>
                <w:sz w:val="22"/>
                <w:szCs w:val="22"/>
              </w:rPr>
              <w:t>mpacto</w:t>
            </w:r>
            <w:r w:rsidRPr="001D654D">
              <w:rPr>
                <w:rFonts w:eastAsia="Arial"/>
                <w:spacing w:val="13"/>
                <w:w w:val="92"/>
                <w:sz w:val="22"/>
                <w:szCs w:val="22"/>
              </w:rPr>
              <w:t xml:space="preserve"> </w:t>
            </w:r>
            <w:r w:rsidRPr="001D654D">
              <w:rPr>
                <w:rFonts w:eastAsia="Arial"/>
                <w:sz w:val="22"/>
                <w:szCs w:val="22"/>
              </w:rPr>
              <w:t>pa</w:t>
            </w:r>
            <w:r w:rsidRPr="001D654D">
              <w:rPr>
                <w:rFonts w:eastAsia="Arial"/>
                <w:spacing w:val="-1"/>
                <w:sz w:val="22"/>
                <w:szCs w:val="22"/>
              </w:rPr>
              <w:t>r</w:t>
            </w:r>
            <w:r w:rsidRPr="001D654D">
              <w:rPr>
                <w:rFonts w:eastAsia="Arial"/>
                <w:sz w:val="22"/>
                <w:szCs w:val="22"/>
              </w:rPr>
              <w:t>a</w:t>
            </w:r>
            <w:r w:rsidRPr="001D654D">
              <w:rPr>
                <w:rFonts w:eastAsia="Arial"/>
                <w:spacing w:val="-16"/>
                <w:sz w:val="22"/>
                <w:szCs w:val="22"/>
              </w:rPr>
              <w:t xml:space="preserve"> </w:t>
            </w:r>
            <w:r w:rsidRPr="001D654D">
              <w:rPr>
                <w:rFonts w:eastAsia="Arial"/>
                <w:sz w:val="22"/>
                <w:szCs w:val="22"/>
              </w:rPr>
              <w:t>la</w:t>
            </w:r>
            <w:r w:rsidRPr="001D654D">
              <w:rPr>
                <w:rFonts w:eastAsia="Arial"/>
                <w:spacing w:val="-3"/>
                <w:sz w:val="22"/>
                <w:szCs w:val="22"/>
              </w:rPr>
              <w:t xml:space="preserve"> </w:t>
            </w:r>
            <w:r w:rsidRPr="001D654D">
              <w:rPr>
                <w:rFonts w:eastAsia="Arial"/>
                <w:w w:val="92"/>
                <w:sz w:val="22"/>
                <w:szCs w:val="22"/>
              </w:rPr>
              <w:t>s</w:t>
            </w:r>
            <w:r w:rsidRPr="001D654D">
              <w:rPr>
                <w:rFonts w:eastAsia="Arial"/>
                <w:spacing w:val="-1"/>
                <w:w w:val="92"/>
                <w:sz w:val="22"/>
                <w:szCs w:val="22"/>
              </w:rPr>
              <w:t>o</w:t>
            </w:r>
            <w:r w:rsidRPr="001D654D">
              <w:rPr>
                <w:rFonts w:eastAsia="Arial"/>
                <w:w w:val="92"/>
                <w:sz w:val="22"/>
                <w:szCs w:val="22"/>
              </w:rPr>
              <w:t>cied</w:t>
            </w:r>
            <w:r w:rsidRPr="001D654D">
              <w:rPr>
                <w:rFonts w:eastAsia="Arial"/>
                <w:spacing w:val="-1"/>
                <w:w w:val="92"/>
                <w:sz w:val="22"/>
                <w:szCs w:val="22"/>
              </w:rPr>
              <w:t>a</w:t>
            </w:r>
            <w:r w:rsidRPr="001D654D">
              <w:rPr>
                <w:rFonts w:eastAsia="Arial"/>
                <w:w w:val="92"/>
                <w:sz w:val="22"/>
                <w:szCs w:val="22"/>
              </w:rPr>
              <w:t>d</w:t>
            </w:r>
            <w:r w:rsidRPr="001D654D">
              <w:rPr>
                <w:rFonts w:eastAsia="Arial"/>
                <w:spacing w:val="14"/>
                <w:w w:val="92"/>
                <w:sz w:val="22"/>
                <w:szCs w:val="22"/>
              </w:rPr>
              <w:t xml:space="preserve"> </w:t>
            </w:r>
            <w:r w:rsidRPr="001D654D">
              <w:rPr>
                <w:rFonts w:eastAsia="Arial"/>
                <w:sz w:val="22"/>
                <w:szCs w:val="22"/>
              </w:rPr>
              <w:t>de</w:t>
            </w:r>
            <w:r w:rsidRPr="001D654D">
              <w:rPr>
                <w:rFonts w:eastAsia="Arial"/>
                <w:spacing w:val="-7"/>
                <w:sz w:val="22"/>
                <w:szCs w:val="22"/>
              </w:rPr>
              <w:t xml:space="preserve"> </w:t>
            </w:r>
            <w:r w:rsidRPr="001D654D">
              <w:rPr>
                <w:rFonts w:eastAsia="Arial"/>
                <w:sz w:val="22"/>
                <w:szCs w:val="22"/>
              </w:rPr>
              <w:t xml:space="preserve">la </w:t>
            </w:r>
            <w:r w:rsidRPr="001D654D">
              <w:rPr>
                <w:rFonts w:eastAsia="Arial"/>
                <w:w w:val="92"/>
                <w:sz w:val="22"/>
                <w:szCs w:val="22"/>
              </w:rPr>
              <w:t>desi</w:t>
            </w:r>
            <w:r w:rsidRPr="001D654D">
              <w:rPr>
                <w:rFonts w:eastAsia="Arial"/>
                <w:spacing w:val="-1"/>
                <w:w w:val="92"/>
                <w:sz w:val="22"/>
                <w:szCs w:val="22"/>
              </w:rPr>
              <w:t>g</w:t>
            </w:r>
            <w:r w:rsidRPr="001D654D">
              <w:rPr>
                <w:rFonts w:eastAsia="Arial"/>
                <w:w w:val="92"/>
                <w:sz w:val="22"/>
                <w:szCs w:val="22"/>
              </w:rPr>
              <w:t>ua</w:t>
            </w:r>
            <w:r w:rsidRPr="001D654D">
              <w:rPr>
                <w:rFonts w:eastAsia="Arial"/>
                <w:spacing w:val="-1"/>
                <w:w w:val="92"/>
                <w:sz w:val="22"/>
                <w:szCs w:val="22"/>
              </w:rPr>
              <w:t>l</w:t>
            </w:r>
            <w:r w:rsidRPr="001D654D">
              <w:rPr>
                <w:rFonts w:eastAsia="Arial"/>
                <w:w w:val="92"/>
                <w:sz w:val="22"/>
                <w:szCs w:val="22"/>
              </w:rPr>
              <w:t>dad</w:t>
            </w:r>
            <w:r w:rsidRPr="001D654D">
              <w:rPr>
                <w:rFonts w:eastAsia="Arial"/>
                <w:spacing w:val="10"/>
                <w:w w:val="92"/>
                <w:sz w:val="22"/>
                <w:szCs w:val="22"/>
              </w:rPr>
              <w:t xml:space="preserve"> </w:t>
            </w:r>
            <w:r w:rsidRPr="001D654D">
              <w:rPr>
                <w:rFonts w:eastAsia="Arial"/>
                <w:sz w:val="22"/>
                <w:szCs w:val="22"/>
              </w:rPr>
              <w:t>de</w:t>
            </w:r>
            <w:r w:rsidRPr="001D654D">
              <w:rPr>
                <w:rFonts w:eastAsia="Arial"/>
                <w:spacing w:val="-13"/>
                <w:sz w:val="22"/>
                <w:szCs w:val="22"/>
              </w:rPr>
              <w:t xml:space="preserve"> </w:t>
            </w:r>
            <w:r w:rsidRPr="001D654D">
              <w:rPr>
                <w:rFonts w:eastAsia="Arial"/>
                <w:sz w:val="22"/>
                <w:szCs w:val="22"/>
              </w:rPr>
              <w:t>la</w:t>
            </w:r>
            <w:r w:rsidRPr="001D654D">
              <w:rPr>
                <w:rFonts w:eastAsia="Arial"/>
                <w:spacing w:val="-7"/>
                <w:sz w:val="22"/>
                <w:szCs w:val="22"/>
              </w:rPr>
              <w:t xml:space="preserve"> </w:t>
            </w:r>
            <w:r w:rsidRPr="001D654D">
              <w:rPr>
                <w:rFonts w:eastAsia="Arial"/>
                <w:spacing w:val="-1"/>
                <w:w w:val="92"/>
                <w:sz w:val="22"/>
                <w:szCs w:val="22"/>
              </w:rPr>
              <w:t>r</w:t>
            </w:r>
            <w:r w:rsidRPr="001D654D">
              <w:rPr>
                <w:rFonts w:eastAsia="Arial"/>
                <w:w w:val="92"/>
                <w:sz w:val="22"/>
                <w:szCs w:val="22"/>
              </w:rPr>
              <w:t>enta</w:t>
            </w:r>
            <w:r w:rsidRPr="001D654D">
              <w:rPr>
                <w:rFonts w:eastAsia="Arial"/>
                <w:spacing w:val="8"/>
                <w:w w:val="92"/>
                <w:sz w:val="22"/>
                <w:szCs w:val="22"/>
              </w:rPr>
              <w:t xml:space="preserve"> </w:t>
            </w:r>
            <w:r w:rsidRPr="001D654D">
              <w:rPr>
                <w:rFonts w:eastAsia="Arial"/>
                <w:sz w:val="22"/>
                <w:szCs w:val="22"/>
              </w:rPr>
              <w:t>y</w:t>
            </w:r>
            <w:r w:rsidRPr="001D654D">
              <w:rPr>
                <w:rFonts w:eastAsia="Arial"/>
                <w:spacing w:val="-4"/>
                <w:sz w:val="22"/>
                <w:szCs w:val="22"/>
              </w:rPr>
              <w:t xml:space="preserve"> </w:t>
            </w:r>
            <w:r w:rsidRPr="001D654D">
              <w:rPr>
                <w:rFonts w:eastAsia="Arial"/>
                <w:w w:val="92"/>
                <w:sz w:val="22"/>
                <w:szCs w:val="22"/>
              </w:rPr>
              <w:t>est</w:t>
            </w:r>
            <w:r w:rsidRPr="001D654D">
              <w:rPr>
                <w:rFonts w:eastAsia="Arial"/>
                <w:spacing w:val="-1"/>
                <w:w w:val="92"/>
                <w:sz w:val="22"/>
                <w:szCs w:val="22"/>
              </w:rPr>
              <w:t>u</w:t>
            </w:r>
            <w:r w:rsidRPr="001D654D">
              <w:rPr>
                <w:rFonts w:eastAsia="Arial"/>
                <w:w w:val="92"/>
                <w:sz w:val="22"/>
                <w:szCs w:val="22"/>
              </w:rPr>
              <w:t>di</w:t>
            </w:r>
            <w:r w:rsidRPr="001D654D">
              <w:rPr>
                <w:rFonts w:eastAsia="Arial"/>
                <w:spacing w:val="-1"/>
                <w:w w:val="92"/>
                <w:sz w:val="22"/>
                <w:szCs w:val="22"/>
              </w:rPr>
              <w:t>a</w:t>
            </w:r>
            <w:r w:rsidRPr="001D654D">
              <w:rPr>
                <w:rFonts w:eastAsia="Arial"/>
                <w:w w:val="92"/>
                <w:sz w:val="22"/>
                <w:szCs w:val="22"/>
              </w:rPr>
              <w:t>r</w:t>
            </w:r>
            <w:r w:rsidRPr="001D654D">
              <w:rPr>
                <w:rFonts w:eastAsia="Arial"/>
                <w:spacing w:val="8"/>
                <w:w w:val="92"/>
                <w:sz w:val="22"/>
                <w:szCs w:val="22"/>
              </w:rPr>
              <w:t xml:space="preserve"> </w:t>
            </w:r>
            <w:r w:rsidRPr="001D654D">
              <w:rPr>
                <w:rFonts w:eastAsia="Arial"/>
                <w:sz w:val="22"/>
                <w:szCs w:val="22"/>
              </w:rPr>
              <w:t>las</w:t>
            </w:r>
            <w:r w:rsidRPr="001D654D">
              <w:rPr>
                <w:rFonts w:eastAsia="Arial"/>
                <w:spacing w:val="-15"/>
                <w:sz w:val="22"/>
                <w:szCs w:val="22"/>
              </w:rPr>
              <w:t xml:space="preserve"> </w:t>
            </w:r>
            <w:r w:rsidRPr="001D654D">
              <w:rPr>
                <w:rFonts w:eastAsia="Arial"/>
                <w:w w:val="93"/>
                <w:sz w:val="22"/>
                <w:szCs w:val="22"/>
              </w:rPr>
              <w:t>herra</w:t>
            </w:r>
            <w:r w:rsidRPr="001D654D">
              <w:rPr>
                <w:rFonts w:eastAsia="Arial"/>
                <w:spacing w:val="-1"/>
                <w:w w:val="93"/>
                <w:sz w:val="22"/>
                <w:szCs w:val="22"/>
              </w:rPr>
              <w:t>m</w:t>
            </w:r>
            <w:r w:rsidRPr="001D654D">
              <w:rPr>
                <w:rFonts w:eastAsia="Arial"/>
                <w:w w:val="93"/>
                <w:sz w:val="22"/>
                <w:szCs w:val="22"/>
              </w:rPr>
              <w:t xml:space="preserve">ientas </w:t>
            </w:r>
            <w:r w:rsidRPr="001D654D">
              <w:rPr>
                <w:rFonts w:eastAsia="Arial"/>
                <w:sz w:val="22"/>
                <w:szCs w:val="22"/>
              </w:rPr>
              <w:t>de</w:t>
            </w:r>
            <w:r w:rsidRPr="001D654D">
              <w:rPr>
                <w:rFonts w:eastAsia="Arial"/>
                <w:spacing w:val="-15"/>
                <w:sz w:val="22"/>
                <w:szCs w:val="22"/>
              </w:rPr>
              <w:t xml:space="preserve"> </w:t>
            </w:r>
            <w:r w:rsidRPr="001D654D">
              <w:rPr>
                <w:rFonts w:eastAsia="Arial"/>
                <w:w w:val="92"/>
                <w:sz w:val="22"/>
                <w:szCs w:val="22"/>
              </w:rPr>
              <w:t>red</w:t>
            </w:r>
            <w:r w:rsidRPr="001D654D">
              <w:rPr>
                <w:rFonts w:eastAsia="Arial"/>
                <w:spacing w:val="-1"/>
                <w:w w:val="92"/>
                <w:sz w:val="22"/>
                <w:szCs w:val="22"/>
              </w:rPr>
              <w:t>i</w:t>
            </w:r>
            <w:r w:rsidRPr="001D654D">
              <w:rPr>
                <w:rFonts w:eastAsia="Arial"/>
                <w:w w:val="92"/>
                <w:sz w:val="22"/>
                <w:szCs w:val="22"/>
              </w:rPr>
              <w:t>stribu</w:t>
            </w:r>
            <w:r w:rsidRPr="001D654D">
              <w:rPr>
                <w:rFonts w:eastAsia="Arial"/>
                <w:spacing w:val="-1"/>
                <w:w w:val="92"/>
                <w:sz w:val="22"/>
                <w:szCs w:val="22"/>
              </w:rPr>
              <w:t>c</w:t>
            </w:r>
            <w:r w:rsidRPr="001D654D">
              <w:rPr>
                <w:rFonts w:eastAsia="Arial"/>
                <w:w w:val="92"/>
                <w:sz w:val="22"/>
                <w:szCs w:val="22"/>
              </w:rPr>
              <w:t>ión</w:t>
            </w:r>
            <w:r w:rsidRPr="001D654D">
              <w:rPr>
                <w:rFonts w:eastAsia="Arial"/>
                <w:spacing w:val="9"/>
                <w:w w:val="92"/>
                <w:sz w:val="22"/>
                <w:szCs w:val="22"/>
              </w:rPr>
              <w:t xml:space="preserve"> </w:t>
            </w:r>
            <w:r w:rsidRPr="001D654D">
              <w:rPr>
                <w:rFonts w:eastAsia="Arial"/>
                <w:spacing w:val="-1"/>
                <w:sz w:val="22"/>
                <w:szCs w:val="22"/>
              </w:rPr>
              <w:t>d</w:t>
            </w:r>
            <w:r w:rsidRPr="001D654D">
              <w:rPr>
                <w:rFonts w:eastAsia="Arial"/>
                <w:sz w:val="22"/>
                <w:szCs w:val="22"/>
              </w:rPr>
              <w:t>e</w:t>
            </w:r>
            <w:r w:rsidRPr="001D654D">
              <w:rPr>
                <w:rFonts w:eastAsia="Arial"/>
                <w:spacing w:val="-15"/>
                <w:sz w:val="22"/>
                <w:szCs w:val="22"/>
              </w:rPr>
              <w:t xml:space="preserve"> </w:t>
            </w:r>
            <w:r w:rsidRPr="001D654D">
              <w:rPr>
                <w:rFonts w:eastAsia="Arial"/>
                <w:sz w:val="22"/>
                <w:szCs w:val="22"/>
              </w:rPr>
              <w:t>la</w:t>
            </w:r>
            <w:r w:rsidRPr="001D654D">
              <w:rPr>
                <w:rFonts w:eastAsia="Arial"/>
                <w:spacing w:val="-11"/>
                <w:sz w:val="22"/>
                <w:szCs w:val="22"/>
              </w:rPr>
              <w:t xml:space="preserve"> </w:t>
            </w:r>
            <w:r w:rsidRPr="001D654D">
              <w:rPr>
                <w:rFonts w:eastAsia="Arial"/>
                <w:sz w:val="22"/>
                <w:szCs w:val="22"/>
              </w:rPr>
              <w:t>renta.</w:t>
            </w:r>
          </w:p>
          <w:p w:rsidR="0020403A" w:rsidRPr="001D654D" w:rsidRDefault="0020403A" w:rsidP="00692BD1">
            <w:pPr>
              <w:pStyle w:val="Standard"/>
              <w:spacing w:after="200" w:line="276" w:lineRule="auto"/>
              <w:rPr>
                <w:rFonts w:eastAsia="Arial"/>
                <w:sz w:val="22"/>
                <w:szCs w:val="22"/>
              </w:rPr>
            </w:pPr>
            <w:r w:rsidRPr="001D654D">
              <w:rPr>
                <w:rFonts w:eastAsia="Arial"/>
                <w:sz w:val="22"/>
                <w:szCs w:val="22"/>
              </w:rPr>
              <w:t>CSC, CAA, CD</w:t>
            </w:r>
          </w:p>
        </w:tc>
        <w:tc>
          <w:tcPr>
            <w:tcW w:w="1695" w:type="dxa"/>
            <w:tcBorders>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403A" w:rsidRPr="001D654D" w:rsidRDefault="0020403A" w:rsidP="00692BD1">
            <w:pPr>
              <w:pStyle w:val="Standard"/>
              <w:rPr>
                <w:sz w:val="22"/>
                <w:szCs w:val="22"/>
              </w:rPr>
            </w:pPr>
            <w:r w:rsidRPr="001D654D">
              <w:rPr>
                <w:sz w:val="22"/>
                <w:szCs w:val="22"/>
              </w:rPr>
              <w:t xml:space="preserve">5.1 </w:t>
            </w:r>
            <w:r w:rsidRPr="001D654D">
              <w:rPr>
                <w:rFonts w:eastAsia="Arial"/>
                <w:spacing w:val="-3"/>
                <w:w w:val="92"/>
                <w:sz w:val="22"/>
                <w:szCs w:val="22"/>
              </w:rPr>
              <w:t>Conoc</w:t>
            </w:r>
            <w:r w:rsidRPr="001D654D">
              <w:rPr>
                <w:rFonts w:eastAsia="Arial"/>
                <w:w w:val="92"/>
                <w:sz w:val="22"/>
                <w:szCs w:val="22"/>
              </w:rPr>
              <w:t>e</w:t>
            </w:r>
            <w:r w:rsidRPr="001D654D">
              <w:rPr>
                <w:rFonts w:eastAsia="Arial"/>
                <w:spacing w:val="8"/>
                <w:w w:val="92"/>
                <w:sz w:val="22"/>
                <w:szCs w:val="22"/>
              </w:rPr>
              <w:t xml:space="preserve"> </w:t>
            </w:r>
            <w:r w:rsidRPr="001D654D">
              <w:rPr>
                <w:rFonts w:eastAsia="Arial"/>
                <w:sz w:val="22"/>
                <w:szCs w:val="22"/>
              </w:rPr>
              <w:t>y</w:t>
            </w:r>
            <w:r w:rsidRPr="001D654D">
              <w:rPr>
                <w:rFonts w:eastAsia="Arial"/>
                <w:spacing w:val="-5"/>
                <w:sz w:val="22"/>
                <w:szCs w:val="22"/>
              </w:rPr>
              <w:t xml:space="preserve"> </w:t>
            </w:r>
            <w:r w:rsidRPr="001D654D">
              <w:rPr>
                <w:rFonts w:eastAsia="Arial"/>
                <w:spacing w:val="-3"/>
                <w:w w:val="92"/>
                <w:sz w:val="22"/>
                <w:szCs w:val="22"/>
              </w:rPr>
              <w:t>d</w:t>
            </w:r>
            <w:r w:rsidRPr="001D654D">
              <w:rPr>
                <w:rFonts w:eastAsia="Arial"/>
                <w:spacing w:val="-2"/>
                <w:w w:val="92"/>
                <w:sz w:val="22"/>
                <w:szCs w:val="22"/>
              </w:rPr>
              <w:t>es</w:t>
            </w:r>
            <w:r w:rsidRPr="001D654D">
              <w:rPr>
                <w:rFonts w:eastAsia="Arial"/>
                <w:spacing w:val="-3"/>
                <w:w w:val="92"/>
                <w:sz w:val="22"/>
                <w:szCs w:val="22"/>
              </w:rPr>
              <w:t>crib</w:t>
            </w:r>
            <w:r w:rsidRPr="001D654D">
              <w:rPr>
                <w:rFonts w:eastAsia="Arial"/>
                <w:w w:val="92"/>
                <w:sz w:val="22"/>
                <w:szCs w:val="22"/>
              </w:rPr>
              <w:t>e</w:t>
            </w:r>
            <w:r w:rsidRPr="001D654D">
              <w:rPr>
                <w:rFonts w:eastAsia="Arial"/>
                <w:spacing w:val="8"/>
                <w:w w:val="92"/>
                <w:sz w:val="22"/>
                <w:szCs w:val="22"/>
              </w:rPr>
              <w:t xml:space="preserve"> </w:t>
            </w:r>
            <w:r w:rsidRPr="001D654D">
              <w:rPr>
                <w:rFonts w:eastAsia="Arial"/>
                <w:spacing w:val="-3"/>
                <w:sz w:val="22"/>
                <w:szCs w:val="22"/>
              </w:rPr>
              <w:t>l</w:t>
            </w:r>
            <w:r w:rsidRPr="001D654D">
              <w:rPr>
                <w:rFonts w:eastAsia="Arial"/>
                <w:spacing w:val="-2"/>
                <w:sz w:val="22"/>
                <w:szCs w:val="22"/>
              </w:rPr>
              <w:t>o</w:t>
            </w:r>
            <w:r w:rsidRPr="001D654D">
              <w:rPr>
                <w:rFonts w:eastAsia="Arial"/>
                <w:sz w:val="22"/>
                <w:szCs w:val="22"/>
              </w:rPr>
              <w:t>s</w:t>
            </w:r>
            <w:r w:rsidRPr="001D654D">
              <w:rPr>
                <w:rFonts w:eastAsia="Arial"/>
                <w:spacing w:val="-13"/>
                <w:sz w:val="22"/>
                <w:szCs w:val="22"/>
              </w:rPr>
              <w:t xml:space="preserve"> </w:t>
            </w:r>
            <w:r w:rsidRPr="001D654D">
              <w:rPr>
                <w:rFonts w:eastAsia="Arial"/>
                <w:spacing w:val="-2"/>
                <w:w w:val="92"/>
                <w:sz w:val="22"/>
                <w:szCs w:val="22"/>
              </w:rPr>
              <w:t>e</w:t>
            </w:r>
            <w:r w:rsidRPr="001D654D">
              <w:rPr>
                <w:rFonts w:eastAsia="Arial"/>
                <w:spacing w:val="-4"/>
                <w:w w:val="92"/>
                <w:sz w:val="22"/>
                <w:szCs w:val="22"/>
              </w:rPr>
              <w:t>f</w:t>
            </w:r>
            <w:r w:rsidRPr="001D654D">
              <w:rPr>
                <w:rFonts w:eastAsia="Arial"/>
                <w:spacing w:val="-3"/>
                <w:w w:val="92"/>
                <w:sz w:val="22"/>
                <w:szCs w:val="22"/>
              </w:rPr>
              <w:t>e</w:t>
            </w:r>
            <w:r w:rsidRPr="001D654D">
              <w:rPr>
                <w:rFonts w:eastAsia="Arial"/>
                <w:spacing w:val="-2"/>
                <w:w w:val="92"/>
                <w:sz w:val="22"/>
                <w:szCs w:val="22"/>
              </w:rPr>
              <w:t>c</w:t>
            </w:r>
            <w:r w:rsidRPr="001D654D">
              <w:rPr>
                <w:rFonts w:eastAsia="Arial"/>
                <w:spacing w:val="-3"/>
                <w:w w:val="92"/>
                <w:sz w:val="22"/>
                <w:szCs w:val="22"/>
              </w:rPr>
              <w:t>t</w:t>
            </w:r>
            <w:r w:rsidRPr="001D654D">
              <w:rPr>
                <w:rFonts w:eastAsia="Arial"/>
                <w:spacing w:val="-2"/>
                <w:w w:val="92"/>
                <w:sz w:val="22"/>
                <w:szCs w:val="22"/>
              </w:rPr>
              <w:t>o</w:t>
            </w:r>
            <w:r w:rsidRPr="001D654D">
              <w:rPr>
                <w:rFonts w:eastAsia="Arial"/>
                <w:w w:val="92"/>
                <w:sz w:val="22"/>
                <w:szCs w:val="22"/>
              </w:rPr>
              <w:t>s</w:t>
            </w:r>
            <w:r w:rsidRPr="001D654D">
              <w:rPr>
                <w:rFonts w:eastAsia="Arial"/>
                <w:spacing w:val="7"/>
                <w:w w:val="92"/>
                <w:sz w:val="22"/>
                <w:szCs w:val="22"/>
              </w:rPr>
              <w:t xml:space="preserve"> </w:t>
            </w:r>
            <w:r w:rsidRPr="001D654D">
              <w:rPr>
                <w:rFonts w:eastAsia="Arial"/>
                <w:spacing w:val="-3"/>
                <w:sz w:val="22"/>
                <w:szCs w:val="22"/>
              </w:rPr>
              <w:t>d</w:t>
            </w:r>
            <w:r w:rsidRPr="001D654D">
              <w:rPr>
                <w:rFonts w:eastAsia="Arial"/>
                <w:sz w:val="22"/>
                <w:szCs w:val="22"/>
              </w:rPr>
              <w:t>e</w:t>
            </w:r>
            <w:r w:rsidRPr="001D654D">
              <w:rPr>
                <w:rFonts w:eastAsia="Arial"/>
                <w:spacing w:val="-11"/>
                <w:sz w:val="22"/>
                <w:szCs w:val="22"/>
              </w:rPr>
              <w:t xml:space="preserve"> </w:t>
            </w:r>
            <w:r w:rsidRPr="001D654D">
              <w:rPr>
                <w:rFonts w:eastAsia="Arial"/>
                <w:spacing w:val="-3"/>
                <w:sz w:val="22"/>
                <w:szCs w:val="22"/>
              </w:rPr>
              <w:t>l</w:t>
            </w:r>
            <w:r w:rsidRPr="001D654D">
              <w:rPr>
                <w:rFonts w:eastAsia="Arial"/>
                <w:sz w:val="22"/>
                <w:szCs w:val="22"/>
              </w:rPr>
              <w:t>a</w:t>
            </w:r>
            <w:r w:rsidRPr="001D654D">
              <w:rPr>
                <w:rFonts w:eastAsia="Arial"/>
                <w:spacing w:val="-7"/>
                <w:sz w:val="22"/>
                <w:szCs w:val="22"/>
              </w:rPr>
              <w:t xml:space="preserve"> </w:t>
            </w:r>
            <w:r w:rsidRPr="001D654D">
              <w:rPr>
                <w:rFonts w:eastAsia="Arial"/>
                <w:spacing w:val="-3"/>
                <w:w w:val="92"/>
                <w:sz w:val="22"/>
                <w:szCs w:val="22"/>
              </w:rPr>
              <w:t>d</w:t>
            </w:r>
            <w:r w:rsidRPr="001D654D">
              <w:rPr>
                <w:rFonts w:eastAsia="Arial"/>
                <w:spacing w:val="-2"/>
                <w:w w:val="92"/>
                <w:sz w:val="22"/>
                <w:szCs w:val="22"/>
              </w:rPr>
              <w:t>e</w:t>
            </w:r>
            <w:r w:rsidRPr="001D654D">
              <w:rPr>
                <w:rFonts w:eastAsia="Arial"/>
                <w:spacing w:val="-3"/>
                <w:w w:val="92"/>
                <w:sz w:val="22"/>
                <w:szCs w:val="22"/>
              </w:rPr>
              <w:t>sigu</w:t>
            </w:r>
            <w:r w:rsidRPr="001D654D">
              <w:rPr>
                <w:rFonts w:eastAsia="Arial"/>
                <w:spacing w:val="-2"/>
                <w:w w:val="92"/>
                <w:sz w:val="22"/>
                <w:szCs w:val="22"/>
              </w:rPr>
              <w:t>a</w:t>
            </w:r>
            <w:r w:rsidRPr="001D654D">
              <w:rPr>
                <w:rFonts w:eastAsia="Arial"/>
                <w:spacing w:val="-3"/>
                <w:w w:val="92"/>
                <w:sz w:val="22"/>
                <w:szCs w:val="22"/>
              </w:rPr>
              <w:t>lda</w:t>
            </w:r>
            <w:r w:rsidRPr="001D654D">
              <w:rPr>
                <w:rFonts w:eastAsia="Arial"/>
                <w:w w:val="92"/>
                <w:sz w:val="22"/>
                <w:szCs w:val="22"/>
              </w:rPr>
              <w:t>d</w:t>
            </w:r>
            <w:r w:rsidRPr="001D654D">
              <w:rPr>
                <w:rFonts w:eastAsia="Arial"/>
                <w:spacing w:val="10"/>
                <w:w w:val="92"/>
                <w:sz w:val="22"/>
                <w:szCs w:val="22"/>
              </w:rPr>
              <w:t xml:space="preserve"> </w:t>
            </w:r>
            <w:r w:rsidRPr="001D654D">
              <w:rPr>
                <w:rFonts w:eastAsia="Arial"/>
                <w:spacing w:val="-3"/>
                <w:sz w:val="22"/>
                <w:szCs w:val="22"/>
              </w:rPr>
              <w:t>d</w:t>
            </w:r>
            <w:r w:rsidRPr="001D654D">
              <w:rPr>
                <w:rFonts w:eastAsia="Arial"/>
                <w:sz w:val="22"/>
                <w:szCs w:val="22"/>
              </w:rPr>
              <w:t>e</w:t>
            </w:r>
            <w:r w:rsidRPr="001D654D">
              <w:rPr>
                <w:rFonts w:eastAsia="Arial"/>
                <w:spacing w:val="-11"/>
                <w:sz w:val="22"/>
                <w:szCs w:val="22"/>
              </w:rPr>
              <w:t xml:space="preserve"> </w:t>
            </w:r>
            <w:r w:rsidRPr="001D654D">
              <w:rPr>
                <w:rFonts w:eastAsia="Arial"/>
                <w:spacing w:val="-2"/>
                <w:sz w:val="22"/>
                <w:szCs w:val="22"/>
              </w:rPr>
              <w:t>l</w:t>
            </w:r>
            <w:r w:rsidRPr="001D654D">
              <w:rPr>
                <w:rFonts w:eastAsia="Arial"/>
                <w:sz w:val="22"/>
                <w:szCs w:val="22"/>
              </w:rPr>
              <w:t xml:space="preserve">a </w:t>
            </w:r>
            <w:r w:rsidRPr="001D654D">
              <w:rPr>
                <w:rFonts w:eastAsia="Arial"/>
                <w:spacing w:val="-3"/>
                <w:w w:val="92"/>
                <w:sz w:val="22"/>
                <w:szCs w:val="22"/>
              </w:rPr>
              <w:t>re</w:t>
            </w:r>
            <w:r w:rsidRPr="001D654D">
              <w:rPr>
                <w:rFonts w:eastAsia="Arial"/>
                <w:spacing w:val="-2"/>
                <w:w w:val="92"/>
                <w:sz w:val="22"/>
                <w:szCs w:val="22"/>
              </w:rPr>
              <w:t>n</w:t>
            </w:r>
            <w:r w:rsidRPr="001D654D">
              <w:rPr>
                <w:rFonts w:eastAsia="Arial"/>
                <w:spacing w:val="-4"/>
                <w:w w:val="92"/>
                <w:sz w:val="22"/>
                <w:szCs w:val="22"/>
              </w:rPr>
              <w:t>t</w:t>
            </w:r>
            <w:r w:rsidRPr="001D654D">
              <w:rPr>
                <w:rFonts w:eastAsia="Arial"/>
                <w:w w:val="92"/>
                <w:sz w:val="22"/>
                <w:szCs w:val="22"/>
              </w:rPr>
              <w:t>a</w:t>
            </w:r>
            <w:r w:rsidRPr="001D654D">
              <w:rPr>
                <w:rFonts w:eastAsia="Arial"/>
                <w:spacing w:val="-3"/>
                <w:w w:val="92"/>
                <w:sz w:val="22"/>
                <w:szCs w:val="22"/>
              </w:rPr>
              <w:t xml:space="preserve"> </w:t>
            </w:r>
            <w:r w:rsidRPr="001D654D">
              <w:rPr>
                <w:rFonts w:eastAsia="Arial"/>
                <w:sz w:val="22"/>
                <w:szCs w:val="22"/>
              </w:rPr>
              <w:t>y</w:t>
            </w:r>
            <w:r w:rsidRPr="001D654D">
              <w:rPr>
                <w:rFonts w:eastAsia="Arial"/>
                <w:spacing w:val="-14"/>
                <w:sz w:val="22"/>
                <w:szCs w:val="22"/>
              </w:rPr>
              <w:t xml:space="preserve"> </w:t>
            </w:r>
            <w:r w:rsidRPr="001D654D">
              <w:rPr>
                <w:rFonts w:eastAsia="Arial"/>
                <w:spacing w:val="-3"/>
                <w:w w:val="92"/>
                <w:sz w:val="22"/>
                <w:szCs w:val="22"/>
              </w:rPr>
              <w:t>l</w:t>
            </w:r>
            <w:r w:rsidRPr="001D654D">
              <w:rPr>
                <w:rFonts w:eastAsia="Arial"/>
                <w:spacing w:val="-2"/>
                <w:w w:val="92"/>
                <w:sz w:val="22"/>
                <w:szCs w:val="22"/>
              </w:rPr>
              <w:t>o</w:t>
            </w:r>
            <w:r w:rsidRPr="001D654D">
              <w:rPr>
                <w:rFonts w:eastAsia="Arial"/>
                <w:w w:val="92"/>
                <w:sz w:val="22"/>
                <w:szCs w:val="22"/>
              </w:rPr>
              <w:t>s</w:t>
            </w:r>
            <w:r w:rsidRPr="001D654D">
              <w:rPr>
                <w:rFonts w:eastAsia="Arial"/>
                <w:spacing w:val="-4"/>
                <w:w w:val="92"/>
                <w:sz w:val="22"/>
                <w:szCs w:val="22"/>
              </w:rPr>
              <w:t xml:space="preserve"> </w:t>
            </w:r>
            <w:r w:rsidRPr="001D654D">
              <w:rPr>
                <w:rFonts w:eastAsia="Arial"/>
                <w:spacing w:val="-3"/>
                <w:w w:val="92"/>
                <w:sz w:val="22"/>
                <w:szCs w:val="22"/>
              </w:rPr>
              <w:t>in</w:t>
            </w:r>
            <w:r w:rsidRPr="001D654D">
              <w:rPr>
                <w:rFonts w:eastAsia="Arial"/>
                <w:spacing w:val="-2"/>
                <w:w w:val="92"/>
                <w:sz w:val="22"/>
                <w:szCs w:val="22"/>
              </w:rPr>
              <w:t>s</w:t>
            </w:r>
            <w:r w:rsidRPr="001D654D">
              <w:rPr>
                <w:rFonts w:eastAsia="Arial"/>
                <w:spacing w:val="-4"/>
                <w:w w:val="92"/>
                <w:sz w:val="22"/>
                <w:szCs w:val="22"/>
              </w:rPr>
              <w:t>t</w:t>
            </w:r>
            <w:r w:rsidRPr="001D654D">
              <w:rPr>
                <w:rFonts w:eastAsia="Arial"/>
                <w:spacing w:val="-2"/>
                <w:w w:val="92"/>
                <w:sz w:val="22"/>
                <w:szCs w:val="22"/>
              </w:rPr>
              <w:t>r</w:t>
            </w:r>
            <w:r w:rsidRPr="001D654D">
              <w:rPr>
                <w:rFonts w:eastAsia="Arial"/>
                <w:spacing w:val="-3"/>
                <w:w w:val="92"/>
                <w:sz w:val="22"/>
                <w:szCs w:val="22"/>
              </w:rPr>
              <w:t>um</w:t>
            </w:r>
            <w:r w:rsidRPr="001D654D">
              <w:rPr>
                <w:rFonts w:eastAsia="Arial"/>
                <w:spacing w:val="-2"/>
                <w:w w:val="92"/>
                <w:sz w:val="22"/>
                <w:szCs w:val="22"/>
              </w:rPr>
              <w:t>e</w:t>
            </w:r>
            <w:r w:rsidRPr="001D654D">
              <w:rPr>
                <w:rFonts w:eastAsia="Arial"/>
                <w:spacing w:val="-3"/>
                <w:w w:val="92"/>
                <w:sz w:val="22"/>
                <w:szCs w:val="22"/>
              </w:rPr>
              <w:t>n</w:t>
            </w:r>
            <w:r w:rsidRPr="001D654D">
              <w:rPr>
                <w:rFonts w:eastAsia="Arial"/>
                <w:spacing w:val="-4"/>
                <w:w w:val="92"/>
                <w:sz w:val="22"/>
                <w:szCs w:val="22"/>
              </w:rPr>
              <w:t>t</w:t>
            </w:r>
            <w:r w:rsidRPr="001D654D">
              <w:rPr>
                <w:rFonts w:eastAsia="Arial"/>
                <w:spacing w:val="-2"/>
                <w:w w:val="92"/>
                <w:sz w:val="22"/>
                <w:szCs w:val="22"/>
              </w:rPr>
              <w:t>o</w:t>
            </w:r>
            <w:r w:rsidRPr="001D654D">
              <w:rPr>
                <w:rFonts w:eastAsia="Arial"/>
                <w:w w:val="92"/>
                <w:sz w:val="22"/>
                <w:szCs w:val="22"/>
              </w:rPr>
              <w:t xml:space="preserve">s </w:t>
            </w:r>
            <w:r w:rsidRPr="001D654D">
              <w:rPr>
                <w:rFonts w:eastAsia="Arial"/>
                <w:spacing w:val="-3"/>
                <w:w w:val="92"/>
                <w:sz w:val="22"/>
                <w:szCs w:val="22"/>
              </w:rPr>
              <w:t>d</w:t>
            </w:r>
            <w:r w:rsidRPr="001D654D">
              <w:rPr>
                <w:rFonts w:eastAsia="Arial"/>
                <w:w w:val="92"/>
                <w:sz w:val="22"/>
                <w:szCs w:val="22"/>
              </w:rPr>
              <w:t>e</w:t>
            </w:r>
            <w:r w:rsidRPr="001D654D">
              <w:rPr>
                <w:rFonts w:eastAsia="Arial"/>
                <w:spacing w:val="-4"/>
                <w:w w:val="92"/>
                <w:sz w:val="22"/>
                <w:szCs w:val="22"/>
              </w:rPr>
              <w:t xml:space="preserve"> </w:t>
            </w:r>
            <w:r w:rsidRPr="001D654D">
              <w:rPr>
                <w:rFonts w:eastAsia="Arial"/>
                <w:spacing w:val="-3"/>
                <w:w w:val="92"/>
                <w:sz w:val="22"/>
                <w:szCs w:val="22"/>
              </w:rPr>
              <w:t>red</w:t>
            </w:r>
            <w:r w:rsidRPr="001D654D">
              <w:rPr>
                <w:rFonts w:eastAsia="Arial"/>
                <w:spacing w:val="-2"/>
                <w:w w:val="92"/>
                <w:sz w:val="22"/>
                <w:szCs w:val="22"/>
              </w:rPr>
              <w:t>is</w:t>
            </w:r>
            <w:r w:rsidRPr="001D654D">
              <w:rPr>
                <w:rFonts w:eastAsia="Arial"/>
                <w:spacing w:val="-4"/>
                <w:w w:val="92"/>
                <w:sz w:val="22"/>
                <w:szCs w:val="22"/>
              </w:rPr>
              <w:t>t</w:t>
            </w:r>
            <w:r w:rsidRPr="001D654D">
              <w:rPr>
                <w:rFonts w:eastAsia="Arial"/>
                <w:spacing w:val="-3"/>
                <w:w w:val="92"/>
                <w:sz w:val="22"/>
                <w:szCs w:val="22"/>
              </w:rPr>
              <w:t>ri</w:t>
            </w:r>
            <w:r w:rsidRPr="001D654D">
              <w:rPr>
                <w:rFonts w:eastAsia="Arial"/>
                <w:spacing w:val="-2"/>
                <w:w w:val="92"/>
                <w:sz w:val="22"/>
                <w:szCs w:val="22"/>
              </w:rPr>
              <w:t>b</w:t>
            </w:r>
            <w:r w:rsidRPr="001D654D">
              <w:rPr>
                <w:rFonts w:eastAsia="Arial"/>
                <w:spacing w:val="-3"/>
                <w:w w:val="92"/>
                <w:sz w:val="22"/>
                <w:szCs w:val="22"/>
              </w:rPr>
              <w:t>uci</w:t>
            </w:r>
            <w:r w:rsidRPr="001D654D">
              <w:rPr>
                <w:rFonts w:eastAsia="Arial"/>
                <w:spacing w:val="-2"/>
                <w:w w:val="92"/>
                <w:sz w:val="22"/>
                <w:szCs w:val="22"/>
              </w:rPr>
              <w:t>ó</w:t>
            </w:r>
            <w:r w:rsidRPr="001D654D">
              <w:rPr>
                <w:rFonts w:eastAsia="Arial"/>
                <w:w w:val="92"/>
                <w:sz w:val="22"/>
                <w:szCs w:val="22"/>
              </w:rPr>
              <w:t>n</w:t>
            </w:r>
            <w:r w:rsidRPr="001D654D">
              <w:rPr>
                <w:rFonts w:eastAsia="Arial"/>
                <w:spacing w:val="-1"/>
                <w:w w:val="92"/>
                <w:sz w:val="22"/>
                <w:szCs w:val="22"/>
              </w:rPr>
              <w:t xml:space="preserve"> </w:t>
            </w:r>
            <w:r w:rsidRPr="001D654D">
              <w:rPr>
                <w:rFonts w:eastAsia="Arial"/>
                <w:spacing w:val="-3"/>
                <w:w w:val="92"/>
                <w:sz w:val="22"/>
                <w:szCs w:val="22"/>
              </w:rPr>
              <w:t>d</w:t>
            </w:r>
            <w:r w:rsidRPr="001D654D">
              <w:rPr>
                <w:rFonts w:eastAsia="Arial"/>
                <w:w w:val="92"/>
                <w:sz w:val="22"/>
                <w:szCs w:val="22"/>
              </w:rPr>
              <w:t>e</w:t>
            </w:r>
            <w:r w:rsidRPr="001D654D">
              <w:rPr>
                <w:rFonts w:eastAsia="Arial"/>
                <w:spacing w:val="-4"/>
                <w:w w:val="92"/>
                <w:sz w:val="22"/>
                <w:szCs w:val="22"/>
              </w:rPr>
              <w:t xml:space="preserve"> </w:t>
            </w:r>
            <w:r w:rsidRPr="001D654D">
              <w:rPr>
                <w:rFonts w:eastAsia="Arial"/>
                <w:spacing w:val="-3"/>
                <w:sz w:val="22"/>
                <w:szCs w:val="22"/>
              </w:rPr>
              <w:t>l</w:t>
            </w:r>
            <w:r w:rsidRPr="001D654D">
              <w:rPr>
                <w:rFonts w:eastAsia="Arial"/>
                <w:sz w:val="22"/>
                <w:szCs w:val="22"/>
              </w:rPr>
              <w:t>a</w:t>
            </w:r>
            <w:r w:rsidRPr="001D654D">
              <w:rPr>
                <w:rFonts w:eastAsia="Arial"/>
                <w:spacing w:val="-16"/>
                <w:sz w:val="22"/>
                <w:szCs w:val="22"/>
              </w:rPr>
              <w:t xml:space="preserve"> </w:t>
            </w:r>
            <w:r w:rsidRPr="001D654D">
              <w:rPr>
                <w:rFonts w:eastAsia="Arial"/>
                <w:spacing w:val="-3"/>
                <w:sz w:val="22"/>
                <w:szCs w:val="22"/>
              </w:rPr>
              <w:t>mi</w:t>
            </w:r>
            <w:r w:rsidRPr="001D654D">
              <w:rPr>
                <w:rFonts w:eastAsia="Arial"/>
                <w:spacing w:val="-2"/>
                <w:sz w:val="22"/>
                <w:szCs w:val="22"/>
              </w:rPr>
              <w:t>s</w:t>
            </w:r>
            <w:r w:rsidRPr="001D654D">
              <w:rPr>
                <w:rFonts w:eastAsia="Arial"/>
                <w:spacing w:val="-3"/>
                <w:sz w:val="22"/>
                <w:szCs w:val="22"/>
              </w:rPr>
              <w:t>m</w:t>
            </w:r>
            <w:r w:rsidRPr="001D654D">
              <w:rPr>
                <w:rFonts w:eastAsia="Arial"/>
                <w:spacing w:val="-2"/>
                <w:sz w:val="22"/>
                <w:szCs w:val="22"/>
              </w:rPr>
              <w:t>a.</w:t>
            </w:r>
          </w:p>
        </w:tc>
        <w:tc>
          <w:tcPr>
            <w:tcW w:w="2445" w:type="dxa"/>
            <w:vMerge/>
            <w:tcBorders>
              <w:top w:val="single" w:sz="2" w:space="0" w:color="000000"/>
              <w:left w:val="single" w:sz="2" w:space="0" w:color="000000"/>
              <w:bottom w:val="single" w:sz="2" w:space="0" w:color="000000"/>
            </w:tcBorders>
            <w:shd w:val="clear" w:color="auto" w:fill="FFFFFF"/>
            <w:tcMar>
              <w:top w:w="0" w:type="dxa"/>
              <w:left w:w="108" w:type="dxa"/>
              <w:bottom w:w="0" w:type="dxa"/>
              <w:right w:w="108" w:type="dxa"/>
            </w:tcMar>
          </w:tcPr>
          <w:p w:rsidR="0020403A" w:rsidRPr="001D654D" w:rsidRDefault="0020403A" w:rsidP="00692BD1">
            <w:pPr>
              <w:rPr>
                <w:rFonts w:ascii="Times New Roman" w:hAnsi="Times New Roman" w:cs="Times New Roman"/>
              </w:rPr>
            </w:pPr>
          </w:p>
        </w:tc>
        <w:tc>
          <w:tcPr>
            <w:tcW w:w="1670" w:type="dxa"/>
            <w:tcBorders>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403A" w:rsidRPr="001D654D" w:rsidRDefault="0020403A" w:rsidP="00692BD1">
            <w:pPr>
              <w:pStyle w:val="Standard"/>
              <w:jc w:val="center"/>
              <w:rPr>
                <w:sz w:val="22"/>
                <w:szCs w:val="22"/>
              </w:rPr>
            </w:pPr>
            <w:r w:rsidRPr="001D654D">
              <w:rPr>
                <w:sz w:val="22"/>
                <w:szCs w:val="22"/>
              </w:rPr>
              <w:t>Estándar básico 2 puntos</w:t>
            </w:r>
          </w:p>
        </w:tc>
      </w:tr>
    </w:tbl>
    <w:p w:rsidR="0020403A" w:rsidRDefault="0020403A" w:rsidP="0020403A">
      <w:pPr>
        <w:pStyle w:val="Standard"/>
        <w:rPr>
          <w:b/>
          <w:sz w:val="24"/>
        </w:rPr>
      </w:pPr>
    </w:p>
    <w:p w:rsidR="0020403A" w:rsidRDefault="0020403A" w:rsidP="0020403A">
      <w:pPr>
        <w:pStyle w:val="Standard"/>
        <w:rPr>
          <w:b/>
          <w:sz w:val="24"/>
        </w:rPr>
      </w:pPr>
    </w:p>
    <w:tbl>
      <w:tblPr>
        <w:tblW w:w="9215" w:type="dxa"/>
        <w:tblInd w:w="-176" w:type="dxa"/>
        <w:tblLayout w:type="fixed"/>
        <w:tblCellMar>
          <w:left w:w="10" w:type="dxa"/>
          <w:right w:w="10" w:type="dxa"/>
        </w:tblCellMar>
        <w:tblLook w:val="0000" w:firstRow="0" w:lastRow="0" w:firstColumn="0" w:lastColumn="0" w:noHBand="0" w:noVBand="0"/>
      </w:tblPr>
      <w:tblGrid>
        <w:gridCol w:w="1530"/>
        <w:gridCol w:w="1875"/>
        <w:gridCol w:w="1695"/>
        <w:gridCol w:w="2445"/>
        <w:gridCol w:w="1670"/>
      </w:tblGrid>
      <w:tr w:rsidR="0020403A" w:rsidTr="00692BD1">
        <w:trPr>
          <w:trHeight w:val="1"/>
        </w:trPr>
        <w:tc>
          <w:tcPr>
            <w:tcW w:w="9215" w:type="dxa"/>
            <w:gridSpan w:val="5"/>
            <w:tcBorders>
              <w:top w:val="single" w:sz="2" w:space="0" w:color="000000"/>
              <w:left w:val="single" w:sz="2" w:space="0" w:color="000000"/>
              <w:bottom w:val="single" w:sz="2" w:space="0" w:color="000000"/>
              <w:right w:val="single" w:sz="2" w:space="0" w:color="000000"/>
            </w:tcBorders>
            <w:shd w:val="clear" w:color="auto" w:fill="B8CCE4"/>
            <w:tcMar>
              <w:top w:w="0" w:type="dxa"/>
              <w:left w:w="108" w:type="dxa"/>
              <w:bottom w:w="0" w:type="dxa"/>
              <w:right w:w="108" w:type="dxa"/>
            </w:tcMar>
            <w:vAlign w:val="center"/>
          </w:tcPr>
          <w:p w:rsidR="0020403A" w:rsidRDefault="0020403A" w:rsidP="00692BD1">
            <w:pPr>
              <w:pStyle w:val="Standard"/>
              <w:rPr>
                <w:b/>
                <w:sz w:val="22"/>
                <w:szCs w:val="22"/>
              </w:rPr>
            </w:pPr>
          </w:p>
          <w:p w:rsidR="0020403A" w:rsidRDefault="0020403A" w:rsidP="00692BD1">
            <w:pPr>
              <w:pStyle w:val="Standard"/>
              <w:jc w:val="center"/>
              <w:rPr>
                <w:sz w:val="22"/>
                <w:szCs w:val="22"/>
              </w:rPr>
            </w:pPr>
            <w:r>
              <w:rPr>
                <w:b/>
                <w:sz w:val="22"/>
                <w:szCs w:val="22"/>
              </w:rPr>
              <w:t>UNIDAD 7. Interés e inflación</w:t>
            </w:r>
          </w:p>
          <w:p w:rsidR="0020403A" w:rsidRDefault="0020403A" w:rsidP="00692BD1">
            <w:pPr>
              <w:pStyle w:val="Standard"/>
              <w:rPr>
                <w:sz w:val="22"/>
                <w:szCs w:val="22"/>
              </w:rPr>
            </w:pPr>
          </w:p>
        </w:tc>
      </w:tr>
      <w:tr w:rsidR="0020403A" w:rsidTr="00692BD1">
        <w:trPr>
          <w:trHeight w:val="1"/>
        </w:trPr>
        <w:tc>
          <w:tcPr>
            <w:tcW w:w="1530" w:type="dxa"/>
            <w:tcBorders>
              <w:top w:val="single" w:sz="2" w:space="0" w:color="000000"/>
              <w:left w:val="single" w:sz="2" w:space="0" w:color="000000"/>
              <w:bottom w:val="single" w:sz="2" w:space="0" w:color="000000"/>
              <w:right w:val="single" w:sz="2" w:space="0" w:color="000000"/>
            </w:tcBorders>
            <w:shd w:val="clear" w:color="auto" w:fill="EAF1DD"/>
            <w:tcMar>
              <w:top w:w="0" w:type="dxa"/>
              <w:left w:w="108" w:type="dxa"/>
              <w:bottom w:w="0" w:type="dxa"/>
              <w:right w:w="108" w:type="dxa"/>
            </w:tcMar>
            <w:vAlign w:val="center"/>
          </w:tcPr>
          <w:p w:rsidR="0020403A" w:rsidRDefault="0020403A" w:rsidP="00692BD1">
            <w:pPr>
              <w:pStyle w:val="Standard"/>
            </w:pPr>
            <w:r>
              <w:t>CONTENIDOS</w:t>
            </w:r>
          </w:p>
        </w:tc>
        <w:tc>
          <w:tcPr>
            <w:tcW w:w="1875" w:type="dxa"/>
            <w:tcBorders>
              <w:top w:val="single" w:sz="2" w:space="0" w:color="000000"/>
              <w:left w:val="single" w:sz="2" w:space="0" w:color="000000"/>
              <w:bottom w:val="single" w:sz="2" w:space="0" w:color="000000"/>
              <w:right w:val="single" w:sz="2" w:space="0" w:color="000000"/>
            </w:tcBorders>
            <w:shd w:val="clear" w:color="auto" w:fill="EAF1DD"/>
            <w:tcMar>
              <w:top w:w="0" w:type="dxa"/>
              <w:left w:w="108" w:type="dxa"/>
              <w:bottom w:w="0" w:type="dxa"/>
              <w:right w:w="108" w:type="dxa"/>
            </w:tcMar>
            <w:vAlign w:val="center"/>
          </w:tcPr>
          <w:p w:rsidR="0020403A" w:rsidRDefault="0020403A" w:rsidP="00692BD1">
            <w:pPr>
              <w:pStyle w:val="Standard"/>
            </w:pPr>
            <w:r>
              <w:t>CRITERIOS DE EVALUACIÓN Y COMPETENCIAS CLAVE</w:t>
            </w:r>
          </w:p>
        </w:tc>
        <w:tc>
          <w:tcPr>
            <w:tcW w:w="1695" w:type="dxa"/>
            <w:tcBorders>
              <w:top w:val="single" w:sz="2" w:space="0" w:color="000000"/>
              <w:left w:val="single" w:sz="2" w:space="0" w:color="000000"/>
              <w:bottom w:val="single" w:sz="2" w:space="0" w:color="000000"/>
              <w:right w:val="single" w:sz="2" w:space="0" w:color="000000"/>
            </w:tcBorders>
            <w:shd w:val="clear" w:color="auto" w:fill="EAF1DD"/>
            <w:tcMar>
              <w:top w:w="0" w:type="dxa"/>
              <w:left w:w="108" w:type="dxa"/>
              <w:bottom w:w="0" w:type="dxa"/>
              <w:right w:w="108" w:type="dxa"/>
            </w:tcMar>
            <w:vAlign w:val="center"/>
          </w:tcPr>
          <w:p w:rsidR="0020403A" w:rsidRDefault="0020403A" w:rsidP="00692BD1">
            <w:pPr>
              <w:pStyle w:val="Standard"/>
            </w:pPr>
            <w:r>
              <w:t>ESTÁNDARES DE APRENDIZAJE EVALUABLES</w:t>
            </w:r>
          </w:p>
        </w:tc>
        <w:tc>
          <w:tcPr>
            <w:tcW w:w="2445" w:type="dxa"/>
            <w:tcBorders>
              <w:top w:val="single" w:sz="2" w:space="0" w:color="000000"/>
              <w:left w:val="single" w:sz="2" w:space="0" w:color="000000"/>
              <w:bottom w:val="single" w:sz="2" w:space="0" w:color="000000"/>
            </w:tcBorders>
            <w:shd w:val="clear" w:color="auto" w:fill="EAF1DD"/>
            <w:tcMar>
              <w:top w:w="0" w:type="dxa"/>
              <w:left w:w="108" w:type="dxa"/>
              <w:bottom w:w="0" w:type="dxa"/>
              <w:right w:w="108" w:type="dxa"/>
            </w:tcMar>
          </w:tcPr>
          <w:p w:rsidR="0020403A" w:rsidRDefault="0020403A" w:rsidP="00692BD1">
            <w:pPr>
              <w:pStyle w:val="Standard"/>
            </w:pPr>
            <w:r>
              <w:t>INSTRUMENTO</w:t>
            </w:r>
          </w:p>
          <w:p w:rsidR="0020403A" w:rsidRDefault="0020403A" w:rsidP="00692BD1">
            <w:pPr>
              <w:pStyle w:val="Standard"/>
            </w:pPr>
            <w:r>
              <w:t>DE EVALUACIÓN ASOCIADO</w:t>
            </w:r>
          </w:p>
        </w:tc>
        <w:tc>
          <w:tcPr>
            <w:tcW w:w="1670" w:type="dxa"/>
            <w:tcBorders>
              <w:top w:val="single" w:sz="2" w:space="0" w:color="000000"/>
              <w:left w:val="single" w:sz="2" w:space="0" w:color="000000"/>
              <w:bottom w:val="single" w:sz="2" w:space="0" w:color="000000"/>
              <w:right w:val="single" w:sz="2" w:space="0" w:color="000000"/>
            </w:tcBorders>
            <w:shd w:val="clear" w:color="auto" w:fill="EAF1DD"/>
            <w:tcMar>
              <w:top w:w="0" w:type="dxa"/>
              <w:left w:w="108" w:type="dxa"/>
              <w:bottom w:w="0" w:type="dxa"/>
              <w:right w:w="108" w:type="dxa"/>
            </w:tcMar>
          </w:tcPr>
          <w:p w:rsidR="0020403A" w:rsidRDefault="0020403A" w:rsidP="00692BD1">
            <w:pPr>
              <w:pStyle w:val="Standard"/>
            </w:pPr>
            <w:r>
              <w:t>PESO EN LA CALIFICACIÓN</w:t>
            </w:r>
          </w:p>
        </w:tc>
      </w:tr>
      <w:tr w:rsidR="0020403A" w:rsidTr="00692BD1">
        <w:trPr>
          <w:trHeight w:val="1080"/>
        </w:trPr>
        <w:tc>
          <w:tcPr>
            <w:tcW w:w="1530" w:type="dxa"/>
            <w:vMerge w:val="restart"/>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403A" w:rsidRDefault="0020403A" w:rsidP="00692BD1">
            <w:pPr>
              <w:pStyle w:val="Standard"/>
              <w:rPr>
                <w:sz w:val="22"/>
                <w:szCs w:val="22"/>
              </w:rPr>
            </w:pPr>
            <w:r>
              <w:rPr>
                <w:sz w:val="22"/>
                <w:szCs w:val="22"/>
              </w:rPr>
              <w:t>El interés</w:t>
            </w:r>
          </w:p>
        </w:tc>
        <w:tc>
          <w:tcPr>
            <w:tcW w:w="1875" w:type="dxa"/>
            <w:vMerge w:val="restart"/>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403A" w:rsidRDefault="0020403A" w:rsidP="00692BD1">
            <w:pPr>
              <w:pStyle w:val="Standard"/>
              <w:rPr>
                <w:sz w:val="22"/>
                <w:szCs w:val="22"/>
              </w:rPr>
            </w:pPr>
            <w:proofErr w:type="gramStart"/>
            <w:r>
              <w:rPr>
                <w:sz w:val="22"/>
                <w:szCs w:val="22"/>
              </w:rPr>
              <w:t>1.Conoce</w:t>
            </w:r>
            <w:proofErr w:type="gramEnd"/>
            <w:r>
              <w:rPr>
                <w:sz w:val="22"/>
                <w:szCs w:val="22"/>
              </w:rPr>
              <w:t xml:space="preserve">  el significado de interés.</w:t>
            </w:r>
          </w:p>
          <w:p w:rsidR="0020403A" w:rsidRDefault="0020403A" w:rsidP="00692BD1">
            <w:pPr>
              <w:pStyle w:val="Standard"/>
              <w:spacing w:before="54"/>
              <w:ind w:left="49" w:right="23"/>
              <w:rPr>
                <w:rFonts w:eastAsia="Arial" w:cs="Arial"/>
                <w:sz w:val="22"/>
                <w:szCs w:val="22"/>
              </w:rPr>
            </w:pPr>
            <w:r>
              <w:rPr>
                <w:rFonts w:eastAsia="Arial" w:cs="Arial"/>
                <w:sz w:val="22"/>
                <w:szCs w:val="22"/>
              </w:rPr>
              <w:t>CD,CCL, CMCT, CAA, CSC</w:t>
            </w:r>
          </w:p>
        </w:tc>
        <w:tc>
          <w:tcPr>
            <w:tcW w:w="169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403A" w:rsidRDefault="0020403A" w:rsidP="00692BD1">
            <w:pPr>
              <w:pStyle w:val="Standard"/>
              <w:rPr>
                <w:sz w:val="22"/>
                <w:szCs w:val="22"/>
              </w:rPr>
            </w:pPr>
            <w:r>
              <w:rPr>
                <w:sz w:val="22"/>
                <w:szCs w:val="22"/>
              </w:rPr>
              <w:t>1.1. Define y aplica a su vida cotidiana el concepto de tipo de interés</w:t>
            </w:r>
          </w:p>
        </w:tc>
        <w:tc>
          <w:tcPr>
            <w:tcW w:w="2445" w:type="dxa"/>
            <w:vMerge w:val="restart"/>
            <w:tcBorders>
              <w:top w:val="single" w:sz="2" w:space="0" w:color="000000"/>
              <w:left w:val="single" w:sz="2" w:space="0" w:color="000000"/>
              <w:bottom w:val="single" w:sz="2" w:space="0" w:color="000000"/>
            </w:tcBorders>
            <w:shd w:val="clear" w:color="auto" w:fill="FFFFFF"/>
            <w:tcMar>
              <w:top w:w="0" w:type="dxa"/>
              <w:left w:w="108" w:type="dxa"/>
              <w:bottom w:w="0" w:type="dxa"/>
              <w:right w:w="108" w:type="dxa"/>
            </w:tcMar>
          </w:tcPr>
          <w:p w:rsidR="0020403A" w:rsidRDefault="0020403A" w:rsidP="00692BD1">
            <w:pPr>
              <w:pStyle w:val="Standard"/>
              <w:rPr>
                <w:sz w:val="22"/>
                <w:szCs w:val="22"/>
              </w:rPr>
            </w:pPr>
            <w:r>
              <w:rPr>
                <w:sz w:val="22"/>
                <w:szCs w:val="22"/>
              </w:rPr>
              <w:t>Actividades de clase</w:t>
            </w:r>
          </w:p>
          <w:p w:rsidR="0020403A" w:rsidRDefault="0020403A" w:rsidP="00692BD1">
            <w:pPr>
              <w:pStyle w:val="Standard"/>
              <w:rPr>
                <w:sz w:val="22"/>
                <w:szCs w:val="22"/>
              </w:rPr>
            </w:pPr>
          </w:p>
          <w:p w:rsidR="0020403A" w:rsidRDefault="0020403A" w:rsidP="00692BD1">
            <w:pPr>
              <w:pStyle w:val="Standard"/>
              <w:rPr>
                <w:sz w:val="22"/>
                <w:szCs w:val="22"/>
              </w:rPr>
            </w:pPr>
            <w:r>
              <w:rPr>
                <w:sz w:val="22"/>
                <w:szCs w:val="22"/>
              </w:rPr>
              <w:t>Prueba escrita</w:t>
            </w:r>
          </w:p>
          <w:p w:rsidR="0020403A" w:rsidRDefault="0020403A" w:rsidP="00692BD1">
            <w:pPr>
              <w:pStyle w:val="Standard"/>
              <w:rPr>
                <w:sz w:val="22"/>
                <w:szCs w:val="22"/>
              </w:rPr>
            </w:pPr>
          </w:p>
          <w:p w:rsidR="0020403A" w:rsidRDefault="0020403A" w:rsidP="00692BD1">
            <w:pPr>
              <w:pStyle w:val="Standard"/>
              <w:rPr>
                <w:sz w:val="22"/>
                <w:szCs w:val="22"/>
              </w:rPr>
            </w:pPr>
            <w:r>
              <w:rPr>
                <w:sz w:val="22"/>
                <w:szCs w:val="22"/>
              </w:rPr>
              <w:t>Resumen de la unidad</w:t>
            </w:r>
          </w:p>
          <w:p w:rsidR="0020403A" w:rsidRDefault="0020403A" w:rsidP="00692BD1">
            <w:pPr>
              <w:pStyle w:val="Standard"/>
              <w:rPr>
                <w:sz w:val="22"/>
                <w:szCs w:val="22"/>
              </w:rPr>
            </w:pPr>
          </w:p>
          <w:p w:rsidR="0020403A" w:rsidRDefault="0020403A" w:rsidP="00692BD1">
            <w:pPr>
              <w:pStyle w:val="Standard"/>
              <w:rPr>
                <w:sz w:val="22"/>
                <w:szCs w:val="22"/>
              </w:rPr>
            </w:pPr>
            <w:r>
              <w:rPr>
                <w:sz w:val="22"/>
                <w:szCs w:val="22"/>
              </w:rPr>
              <w:t>Participación en debates</w:t>
            </w:r>
          </w:p>
          <w:p w:rsidR="0020403A" w:rsidRDefault="0020403A" w:rsidP="00692BD1">
            <w:pPr>
              <w:pStyle w:val="Standard"/>
              <w:rPr>
                <w:sz w:val="22"/>
                <w:szCs w:val="22"/>
              </w:rPr>
            </w:pPr>
          </w:p>
          <w:p w:rsidR="0020403A" w:rsidRDefault="0020403A" w:rsidP="00692BD1">
            <w:pPr>
              <w:pStyle w:val="Standard"/>
              <w:rPr>
                <w:sz w:val="22"/>
                <w:szCs w:val="22"/>
              </w:rPr>
            </w:pPr>
            <w:r>
              <w:rPr>
                <w:sz w:val="22"/>
                <w:szCs w:val="22"/>
              </w:rPr>
              <w:t>Observación directa</w:t>
            </w:r>
          </w:p>
          <w:p w:rsidR="0020403A" w:rsidRDefault="0020403A" w:rsidP="00692BD1">
            <w:pPr>
              <w:pStyle w:val="Standard"/>
              <w:rPr>
                <w:sz w:val="22"/>
                <w:szCs w:val="22"/>
              </w:rPr>
            </w:pPr>
          </w:p>
          <w:p w:rsidR="0020403A" w:rsidRDefault="0020403A" w:rsidP="00692BD1">
            <w:pPr>
              <w:pStyle w:val="Standard"/>
              <w:rPr>
                <w:sz w:val="22"/>
                <w:szCs w:val="22"/>
              </w:rPr>
            </w:pPr>
            <w:r>
              <w:rPr>
                <w:sz w:val="22"/>
                <w:szCs w:val="22"/>
              </w:rPr>
              <w:t>Tareas Moodle</w:t>
            </w:r>
          </w:p>
        </w:tc>
        <w:tc>
          <w:tcPr>
            <w:tcW w:w="167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403A" w:rsidRDefault="0020403A" w:rsidP="00692BD1">
            <w:pPr>
              <w:pStyle w:val="Standard"/>
              <w:rPr>
                <w:sz w:val="22"/>
                <w:szCs w:val="22"/>
              </w:rPr>
            </w:pPr>
            <w:r>
              <w:rPr>
                <w:sz w:val="22"/>
                <w:szCs w:val="22"/>
              </w:rPr>
              <w:t>Estándar básico 1 punto</w:t>
            </w:r>
          </w:p>
        </w:tc>
      </w:tr>
      <w:tr w:rsidR="001D654D" w:rsidTr="00C11F6A">
        <w:trPr>
          <w:trHeight w:val="1080"/>
        </w:trPr>
        <w:tc>
          <w:tcPr>
            <w:tcW w:w="1530" w:type="dxa"/>
            <w:vMerge/>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1D654D" w:rsidRDefault="001D654D" w:rsidP="00692BD1"/>
        </w:tc>
        <w:tc>
          <w:tcPr>
            <w:tcW w:w="1875" w:type="dxa"/>
            <w:vMerge/>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1D654D" w:rsidRDefault="001D654D" w:rsidP="00692BD1"/>
        </w:tc>
        <w:tc>
          <w:tcPr>
            <w:tcW w:w="1695" w:type="dxa"/>
            <w:vMerge w:val="restart"/>
            <w:tcBorders>
              <w:left w:val="single" w:sz="2" w:space="0" w:color="000000"/>
              <w:right w:val="single" w:sz="2" w:space="0" w:color="000000"/>
            </w:tcBorders>
            <w:shd w:val="clear" w:color="auto" w:fill="FFFFFF"/>
            <w:tcMar>
              <w:top w:w="0" w:type="dxa"/>
              <w:left w:w="108" w:type="dxa"/>
              <w:bottom w:w="0" w:type="dxa"/>
              <w:right w:w="108" w:type="dxa"/>
            </w:tcMar>
          </w:tcPr>
          <w:p w:rsidR="001D654D" w:rsidRDefault="001D654D" w:rsidP="00692BD1">
            <w:pPr>
              <w:pStyle w:val="Standard"/>
              <w:rPr>
                <w:sz w:val="22"/>
                <w:szCs w:val="22"/>
              </w:rPr>
            </w:pPr>
            <w:r>
              <w:rPr>
                <w:sz w:val="22"/>
                <w:szCs w:val="22"/>
              </w:rPr>
              <w:t>1.2.Toma conciencia que determinados tipos de interés pueden variar según la entidad</w:t>
            </w:r>
          </w:p>
        </w:tc>
        <w:tc>
          <w:tcPr>
            <w:tcW w:w="2445" w:type="dxa"/>
            <w:vMerge/>
            <w:tcBorders>
              <w:top w:val="single" w:sz="2" w:space="0" w:color="000000"/>
              <w:left w:val="single" w:sz="2" w:space="0" w:color="000000"/>
              <w:bottom w:val="single" w:sz="2" w:space="0" w:color="000000"/>
            </w:tcBorders>
            <w:shd w:val="clear" w:color="auto" w:fill="FFFFFF"/>
            <w:tcMar>
              <w:top w:w="0" w:type="dxa"/>
              <w:left w:w="108" w:type="dxa"/>
              <w:bottom w:w="0" w:type="dxa"/>
              <w:right w:w="108" w:type="dxa"/>
            </w:tcMar>
          </w:tcPr>
          <w:p w:rsidR="001D654D" w:rsidRDefault="001D654D" w:rsidP="00692BD1"/>
        </w:tc>
        <w:tc>
          <w:tcPr>
            <w:tcW w:w="1670" w:type="dxa"/>
            <w:tcBorders>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1D654D" w:rsidRDefault="001D654D" w:rsidP="00692BD1">
            <w:pPr>
              <w:pStyle w:val="Standard"/>
              <w:rPr>
                <w:sz w:val="22"/>
                <w:szCs w:val="22"/>
              </w:rPr>
            </w:pPr>
            <w:r>
              <w:rPr>
                <w:sz w:val="22"/>
                <w:szCs w:val="22"/>
              </w:rPr>
              <w:t>Estándar básico 1 punto</w:t>
            </w:r>
          </w:p>
        </w:tc>
      </w:tr>
      <w:tr w:rsidR="001D654D" w:rsidTr="00C11F6A">
        <w:trPr>
          <w:trHeight w:val="1781"/>
        </w:trPr>
        <w:tc>
          <w:tcPr>
            <w:tcW w:w="1530" w:type="dxa"/>
            <w:vMerge/>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1D654D" w:rsidRDefault="001D654D" w:rsidP="00692BD1"/>
        </w:tc>
        <w:tc>
          <w:tcPr>
            <w:tcW w:w="1875" w:type="dxa"/>
            <w:vMerge/>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1D654D" w:rsidRDefault="001D654D" w:rsidP="00692BD1"/>
        </w:tc>
        <w:tc>
          <w:tcPr>
            <w:tcW w:w="1695" w:type="dxa"/>
            <w:vMerge/>
            <w:tcBorders>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1D654D" w:rsidRDefault="001D654D" w:rsidP="00692BD1">
            <w:pPr>
              <w:pStyle w:val="Standard"/>
              <w:rPr>
                <w:sz w:val="22"/>
                <w:szCs w:val="22"/>
              </w:rPr>
            </w:pPr>
          </w:p>
        </w:tc>
        <w:tc>
          <w:tcPr>
            <w:tcW w:w="2445" w:type="dxa"/>
            <w:vMerge/>
            <w:tcBorders>
              <w:top w:val="single" w:sz="2" w:space="0" w:color="000000"/>
              <w:left w:val="single" w:sz="2" w:space="0" w:color="000000"/>
              <w:bottom w:val="single" w:sz="2" w:space="0" w:color="000000"/>
            </w:tcBorders>
            <w:shd w:val="clear" w:color="auto" w:fill="FFFFFF"/>
            <w:tcMar>
              <w:top w:w="0" w:type="dxa"/>
              <w:left w:w="108" w:type="dxa"/>
              <w:bottom w:w="0" w:type="dxa"/>
              <w:right w:w="108" w:type="dxa"/>
            </w:tcMar>
          </w:tcPr>
          <w:p w:rsidR="001D654D" w:rsidRDefault="001D654D" w:rsidP="00692BD1"/>
        </w:tc>
        <w:tc>
          <w:tcPr>
            <w:tcW w:w="167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1D654D" w:rsidRDefault="001D654D" w:rsidP="00692BD1">
            <w:pPr>
              <w:pStyle w:val="Standard"/>
              <w:rPr>
                <w:sz w:val="22"/>
                <w:szCs w:val="22"/>
              </w:rPr>
            </w:pPr>
          </w:p>
        </w:tc>
      </w:tr>
      <w:tr w:rsidR="0020403A" w:rsidTr="00692BD1">
        <w:trPr>
          <w:trHeight w:val="1421"/>
        </w:trPr>
        <w:tc>
          <w:tcPr>
            <w:tcW w:w="1530" w:type="dxa"/>
            <w:vMerge w:val="restart"/>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403A" w:rsidRDefault="0020403A" w:rsidP="00692BD1">
            <w:pPr>
              <w:pStyle w:val="Standard"/>
              <w:ind w:left="107" w:hanging="141"/>
              <w:rPr>
                <w:sz w:val="22"/>
                <w:szCs w:val="22"/>
              </w:rPr>
            </w:pPr>
            <w:r>
              <w:rPr>
                <w:sz w:val="22"/>
                <w:szCs w:val="22"/>
              </w:rPr>
              <w:lastRenderedPageBreak/>
              <w:t>El tipo de interés y la política monetaria</w:t>
            </w:r>
          </w:p>
        </w:tc>
        <w:tc>
          <w:tcPr>
            <w:tcW w:w="1875" w:type="dxa"/>
            <w:vMerge w:val="restart"/>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403A" w:rsidRDefault="0020403A" w:rsidP="00692BD1">
            <w:pPr>
              <w:pStyle w:val="Standard"/>
              <w:rPr>
                <w:sz w:val="22"/>
                <w:szCs w:val="22"/>
              </w:rPr>
            </w:pPr>
            <w:r>
              <w:rPr>
                <w:sz w:val="22"/>
                <w:szCs w:val="22"/>
              </w:rPr>
              <w:t>2. Conocer el funcionamiento del tipo de interés y de la política monetaria.</w:t>
            </w:r>
          </w:p>
          <w:p w:rsidR="0020403A" w:rsidRDefault="0020403A" w:rsidP="00692BD1">
            <w:pPr>
              <w:pStyle w:val="Standard"/>
              <w:spacing w:before="54"/>
              <w:ind w:left="49" w:right="23"/>
              <w:rPr>
                <w:rFonts w:eastAsia="Arial" w:cs="Arial"/>
                <w:sz w:val="22"/>
                <w:szCs w:val="22"/>
              </w:rPr>
            </w:pPr>
            <w:r>
              <w:rPr>
                <w:rFonts w:eastAsia="Arial" w:cs="Arial"/>
                <w:sz w:val="22"/>
                <w:szCs w:val="22"/>
              </w:rPr>
              <w:t>CD, CCL, CAA, CSC</w:t>
            </w:r>
          </w:p>
        </w:tc>
        <w:tc>
          <w:tcPr>
            <w:tcW w:w="169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403A" w:rsidRDefault="0020403A" w:rsidP="00692BD1">
            <w:pPr>
              <w:pStyle w:val="Standard"/>
              <w:rPr>
                <w:sz w:val="22"/>
                <w:szCs w:val="22"/>
              </w:rPr>
            </w:pPr>
            <w:r>
              <w:rPr>
                <w:sz w:val="22"/>
                <w:szCs w:val="22"/>
              </w:rPr>
              <w:t xml:space="preserve">2.1. </w:t>
            </w:r>
            <w:r>
              <w:rPr>
                <w:rFonts w:eastAsia="Arial" w:cs="Arial"/>
                <w:sz w:val="22"/>
                <w:szCs w:val="22"/>
              </w:rPr>
              <w:t>Exp</w:t>
            </w:r>
            <w:r>
              <w:rPr>
                <w:rFonts w:eastAsia="Arial" w:cs="Arial"/>
                <w:spacing w:val="-1"/>
                <w:sz w:val="22"/>
                <w:szCs w:val="22"/>
              </w:rPr>
              <w:t>l</w:t>
            </w:r>
            <w:r>
              <w:rPr>
                <w:rFonts w:eastAsia="Arial" w:cs="Arial"/>
                <w:sz w:val="22"/>
                <w:szCs w:val="22"/>
              </w:rPr>
              <w:t>ica</w:t>
            </w:r>
            <w:r>
              <w:rPr>
                <w:rFonts w:eastAsia="Arial" w:cs="Arial"/>
                <w:spacing w:val="-15"/>
                <w:sz w:val="22"/>
                <w:szCs w:val="22"/>
              </w:rPr>
              <w:t xml:space="preserve"> </w:t>
            </w:r>
            <w:r>
              <w:rPr>
                <w:rFonts w:eastAsia="Arial" w:cs="Arial"/>
                <w:sz w:val="22"/>
                <w:szCs w:val="22"/>
              </w:rPr>
              <w:t>el</w:t>
            </w:r>
            <w:r>
              <w:rPr>
                <w:rFonts w:eastAsia="Arial" w:cs="Arial"/>
                <w:spacing w:val="11"/>
                <w:sz w:val="22"/>
                <w:szCs w:val="22"/>
              </w:rPr>
              <w:t xml:space="preserve"> </w:t>
            </w:r>
            <w:r>
              <w:rPr>
                <w:rFonts w:eastAsia="Arial" w:cs="Arial"/>
                <w:w w:val="92"/>
                <w:sz w:val="22"/>
                <w:szCs w:val="22"/>
              </w:rPr>
              <w:t>fu</w:t>
            </w:r>
            <w:r>
              <w:rPr>
                <w:rFonts w:eastAsia="Arial" w:cs="Arial"/>
                <w:spacing w:val="-1"/>
                <w:w w:val="92"/>
                <w:sz w:val="22"/>
                <w:szCs w:val="22"/>
              </w:rPr>
              <w:t>n</w:t>
            </w:r>
            <w:r>
              <w:rPr>
                <w:rFonts w:eastAsia="Arial" w:cs="Arial"/>
                <w:w w:val="92"/>
                <w:sz w:val="22"/>
                <w:szCs w:val="22"/>
              </w:rPr>
              <w:t>cion</w:t>
            </w:r>
            <w:r>
              <w:rPr>
                <w:rFonts w:eastAsia="Arial" w:cs="Arial"/>
                <w:spacing w:val="-1"/>
                <w:w w:val="92"/>
                <w:sz w:val="22"/>
                <w:szCs w:val="22"/>
              </w:rPr>
              <w:t>a</w:t>
            </w:r>
            <w:r>
              <w:rPr>
                <w:rFonts w:eastAsia="Arial" w:cs="Arial"/>
                <w:w w:val="92"/>
                <w:sz w:val="22"/>
                <w:szCs w:val="22"/>
              </w:rPr>
              <w:t>mi</w:t>
            </w:r>
            <w:r>
              <w:rPr>
                <w:rFonts w:eastAsia="Arial" w:cs="Arial"/>
                <w:spacing w:val="-1"/>
                <w:w w:val="92"/>
                <w:sz w:val="22"/>
                <w:szCs w:val="22"/>
              </w:rPr>
              <w:t>e</w:t>
            </w:r>
            <w:r>
              <w:rPr>
                <w:rFonts w:eastAsia="Arial" w:cs="Arial"/>
                <w:w w:val="92"/>
                <w:sz w:val="22"/>
                <w:szCs w:val="22"/>
              </w:rPr>
              <w:t>nto</w:t>
            </w:r>
            <w:r>
              <w:rPr>
                <w:rFonts w:eastAsia="Arial" w:cs="Arial"/>
                <w:spacing w:val="32"/>
                <w:w w:val="92"/>
                <w:sz w:val="22"/>
                <w:szCs w:val="22"/>
              </w:rPr>
              <w:t xml:space="preserve"> </w:t>
            </w:r>
            <w:r>
              <w:rPr>
                <w:rFonts w:eastAsia="Arial" w:cs="Arial"/>
                <w:sz w:val="22"/>
                <w:szCs w:val="22"/>
              </w:rPr>
              <w:t>de</w:t>
            </w:r>
            <w:r>
              <w:rPr>
                <w:rFonts w:eastAsia="Arial" w:cs="Arial"/>
                <w:spacing w:val="7"/>
                <w:sz w:val="22"/>
                <w:szCs w:val="22"/>
              </w:rPr>
              <w:t xml:space="preserve"> </w:t>
            </w:r>
            <w:r>
              <w:rPr>
                <w:rFonts w:eastAsia="Arial" w:cs="Arial"/>
                <w:sz w:val="22"/>
                <w:szCs w:val="22"/>
              </w:rPr>
              <w:t>l</w:t>
            </w:r>
            <w:r>
              <w:rPr>
                <w:rFonts w:eastAsia="Arial" w:cs="Arial"/>
                <w:spacing w:val="-1"/>
                <w:sz w:val="22"/>
                <w:szCs w:val="22"/>
              </w:rPr>
              <w:t>o</w:t>
            </w:r>
            <w:r>
              <w:rPr>
                <w:rFonts w:eastAsia="Arial" w:cs="Arial"/>
                <w:sz w:val="22"/>
                <w:szCs w:val="22"/>
              </w:rPr>
              <w:t>s</w:t>
            </w:r>
            <w:r>
              <w:rPr>
                <w:rFonts w:eastAsia="Arial" w:cs="Arial"/>
                <w:spacing w:val="6"/>
                <w:sz w:val="22"/>
                <w:szCs w:val="22"/>
              </w:rPr>
              <w:t xml:space="preserve"> </w:t>
            </w:r>
            <w:r>
              <w:rPr>
                <w:rFonts w:eastAsia="Arial" w:cs="Arial"/>
                <w:sz w:val="22"/>
                <w:szCs w:val="22"/>
              </w:rPr>
              <w:t>tipos</w:t>
            </w:r>
            <w:r>
              <w:rPr>
                <w:rFonts w:eastAsia="Arial" w:cs="Arial"/>
                <w:spacing w:val="-3"/>
                <w:sz w:val="22"/>
                <w:szCs w:val="22"/>
              </w:rPr>
              <w:t xml:space="preserve"> </w:t>
            </w:r>
            <w:r>
              <w:rPr>
                <w:rFonts w:eastAsia="Arial" w:cs="Arial"/>
                <w:sz w:val="22"/>
                <w:szCs w:val="22"/>
              </w:rPr>
              <w:t>de</w:t>
            </w:r>
            <w:r>
              <w:rPr>
                <w:rFonts w:eastAsia="Arial" w:cs="Arial"/>
                <w:spacing w:val="7"/>
                <w:sz w:val="22"/>
                <w:szCs w:val="22"/>
              </w:rPr>
              <w:t xml:space="preserve"> </w:t>
            </w:r>
            <w:r>
              <w:rPr>
                <w:rFonts w:eastAsia="Arial" w:cs="Arial"/>
                <w:sz w:val="22"/>
                <w:szCs w:val="22"/>
              </w:rPr>
              <w:t>interés</w:t>
            </w:r>
            <w:r>
              <w:rPr>
                <w:rFonts w:eastAsia="Arial" w:cs="Arial"/>
                <w:spacing w:val="-13"/>
                <w:sz w:val="22"/>
                <w:szCs w:val="22"/>
              </w:rPr>
              <w:t xml:space="preserve"> </w:t>
            </w:r>
            <w:r>
              <w:rPr>
                <w:rFonts w:eastAsia="Arial" w:cs="Arial"/>
                <w:sz w:val="22"/>
                <w:szCs w:val="22"/>
              </w:rPr>
              <w:t>y las</w:t>
            </w:r>
            <w:r>
              <w:rPr>
                <w:rFonts w:eastAsia="Arial" w:cs="Arial"/>
                <w:spacing w:val="18"/>
                <w:sz w:val="22"/>
                <w:szCs w:val="22"/>
              </w:rPr>
              <w:t xml:space="preserve"> </w:t>
            </w:r>
            <w:r>
              <w:rPr>
                <w:rFonts w:eastAsia="Arial" w:cs="Arial"/>
                <w:w w:val="92"/>
                <w:sz w:val="22"/>
                <w:szCs w:val="22"/>
              </w:rPr>
              <w:t>con</w:t>
            </w:r>
            <w:r>
              <w:rPr>
                <w:rFonts w:eastAsia="Arial" w:cs="Arial"/>
                <w:spacing w:val="-1"/>
                <w:w w:val="92"/>
                <w:sz w:val="22"/>
                <w:szCs w:val="22"/>
              </w:rPr>
              <w:t>s</w:t>
            </w:r>
            <w:r>
              <w:rPr>
                <w:rFonts w:eastAsia="Arial" w:cs="Arial"/>
                <w:w w:val="92"/>
                <w:sz w:val="22"/>
                <w:szCs w:val="22"/>
              </w:rPr>
              <w:t>ecu</w:t>
            </w:r>
            <w:r>
              <w:rPr>
                <w:rFonts w:eastAsia="Arial" w:cs="Arial"/>
                <w:spacing w:val="-1"/>
                <w:w w:val="92"/>
                <w:sz w:val="22"/>
                <w:szCs w:val="22"/>
              </w:rPr>
              <w:t>e</w:t>
            </w:r>
            <w:r>
              <w:rPr>
                <w:rFonts w:eastAsia="Arial" w:cs="Arial"/>
                <w:w w:val="92"/>
                <w:sz w:val="22"/>
                <w:szCs w:val="22"/>
              </w:rPr>
              <w:t>nci</w:t>
            </w:r>
            <w:r>
              <w:rPr>
                <w:rFonts w:eastAsia="Arial" w:cs="Arial"/>
                <w:spacing w:val="-1"/>
                <w:w w:val="92"/>
                <w:sz w:val="22"/>
                <w:szCs w:val="22"/>
              </w:rPr>
              <w:t>a</w:t>
            </w:r>
            <w:r>
              <w:rPr>
                <w:rFonts w:eastAsia="Arial" w:cs="Arial"/>
                <w:w w:val="92"/>
                <w:sz w:val="22"/>
                <w:szCs w:val="22"/>
              </w:rPr>
              <w:t xml:space="preserve">s </w:t>
            </w:r>
            <w:r>
              <w:rPr>
                <w:rFonts w:eastAsia="Arial" w:cs="Arial"/>
                <w:spacing w:val="5"/>
                <w:w w:val="92"/>
                <w:sz w:val="22"/>
                <w:szCs w:val="22"/>
              </w:rPr>
              <w:t xml:space="preserve"> </w:t>
            </w:r>
            <w:r>
              <w:rPr>
                <w:rFonts w:eastAsia="Arial" w:cs="Arial"/>
                <w:sz w:val="22"/>
                <w:szCs w:val="22"/>
              </w:rPr>
              <w:t>de</w:t>
            </w:r>
            <w:r>
              <w:rPr>
                <w:rFonts w:eastAsia="Arial" w:cs="Arial"/>
                <w:spacing w:val="20"/>
                <w:sz w:val="22"/>
                <w:szCs w:val="22"/>
              </w:rPr>
              <w:t xml:space="preserve"> </w:t>
            </w:r>
            <w:r>
              <w:rPr>
                <w:rFonts w:eastAsia="Arial" w:cs="Arial"/>
                <w:sz w:val="22"/>
                <w:szCs w:val="22"/>
              </w:rPr>
              <w:t>su</w:t>
            </w:r>
            <w:r>
              <w:rPr>
                <w:rFonts w:eastAsia="Arial" w:cs="Arial"/>
                <w:spacing w:val="20"/>
                <w:sz w:val="22"/>
                <w:szCs w:val="22"/>
              </w:rPr>
              <w:t xml:space="preserve"> </w:t>
            </w:r>
            <w:r>
              <w:rPr>
                <w:rFonts w:eastAsia="Arial" w:cs="Arial"/>
                <w:sz w:val="22"/>
                <w:szCs w:val="22"/>
              </w:rPr>
              <w:t>var</w:t>
            </w:r>
            <w:r>
              <w:rPr>
                <w:rFonts w:eastAsia="Arial" w:cs="Arial"/>
                <w:spacing w:val="-1"/>
                <w:sz w:val="22"/>
                <w:szCs w:val="22"/>
              </w:rPr>
              <w:t>i</w:t>
            </w:r>
            <w:r>
              <w:rPr>
                <w:rFonts w:eastAsia="Arial" w:cs="Arial"/>
                <w:sz w:val="22"/>
                <w:szCs w:val="22"/>
              </w:rPr>
              <w:t>aci</w:t>
            </w:r>
            <w:r>
              <w:rPr>
                <w:rFonts w:eastAsia="Arial" w:cs="Arial"/>
                <w:spacing w:val="-1"/>
                <w:sz w:val="22"/>
                <w:szCs w:val="22"/>
              </w:rPr>
              <w:t>ó</w:t>
            </w:r>
            <w:r>
              <w:rPr>
                <w:rFonts w:eastAsia="Arial" w:cs="Arial"/>
                <w:sz w:val="22"/>
                <w:szCs w:val="22"/>
              </w:rPr>
              <w:t>n</w:t>
            </w:r>
            <w:r>
              <w:rPr>
                <w:rFonts w:eastAsia="Arial" w:cs="Arial"/>
                <w:spacing w:val="-11"/>
                <w:sz w:val="22"/>
                <w:szCs w:val="22"/>
              </w:rPr>
              <w:t xml:space="preserve"> </w:t>
            </w:r>
            <w:r>
              <w:rPr>
                <w:rFonts w:eastAsia="Arial" w:cs="Arial"/>
                <w:sz w:val="22"/>
                <w:szCs w:val="22"/>
              </w:rPr>
              <w:t>para</w:t>
            </w:r>
            <w:r>
              <w:rPr>
                <w:rFonts w:eastAsia="Arial" w:cs="Arial"/>
                <w:spacing w:val="11"/>
                <w:sz w:val="22"/>
                <w:szCs w:val="22"/>
              </w:rPr>
              <w:t xml:space="preserve"> </w:t>
            </w:r>
            <w:r>
              <w:rPr>
                <w:rFonts w:eastAsia="Arial" w:cs="Arial"/>
                <w:spacing w:val="-1"/>
                <w:sz w:val="22"/>
                <w:szCs w:val="22"/>
              </w:rPr>
              <w:t>l</w:t>
            </w:r>
            <w:r>
              <w:rPr>
                <w:rFonts w:eastAsia="Arial" w:cs="Arial"/>
                <w:sz w:val="22"/>
                <w:szCs w:val="22"/>
              </w:rPr>
              <w:t>a</w:t>
            </w:r>
            <w:r>
              <w:rPr>
                <w:rFonts w:eastAsia="Arial" w:cs="Arial"/>
                <w:spacing w:val="24"/>
                <w:sz w:val="22"/>
                <w:szCs w:val="22"/>
              </w:rPr>
              <w:t xml:space="preserve"> </w:t>
            </w:r>
            <w:r>
              <w:rPr>
                <w:rFonts w:eastAsia="Arial" w:cs="Arial"/>
                <w:sz w:val="22"/>
                <w:szCs w:val="22"/>
              </w:rPr>
              <w:t>marc</w:t>
            </w:r>
            <w:r>
              <w:rPr>
                <w:rFonts w:eastAsia="Arial" w:cs="Arial"/>
                <w:spacing w:val="-1"/>
                <w:sz w:val="22"/>
                <w:szCs w:val="22"/>
              </w:rPr>
              <w:t>h</w:t>
            </w:r>
            <w:r>
              <w:rPr>
                <w:rFonts w:eastAsia="Arial" w:cs="Arial"/>
                <w:sz w:val="22"/>
                <w:szCs w:val="22"/>
              </w:rPr>
              <w:t>a</w:t>
            </w:r>
            <w:r>
              <w:rPr>
                <w:rFonts w:eastAsia="Arial" w:cs="Arial"/>
                <w:spacing w:val="-2"/>
                <w:sz w:val="22"/>
                <w:szCs w:val="22"/>
              </w:rPr>
              <w:t xml:space="preserve"> </w:t>
            </w:r>
            <w:r>
              <w:rPr>
                <w:rFonts w:eastAsia="Arial" w:cs="Arial"/>
                <w:spacing w:val="-1"/>
                <w:sz w:val="22"/>
                <w:szCs w:val="22"/>
              </w:rPr>
              <w:t>d</w:t>
            </w:r>
            <w:r>
              <w:rPr>
                <w:rFonts w:eastAsia="Arial" w:cs="Arial"/>
                <w:sz w:val="22"/>
                <w:szCs w:val="22"/>
              </w:rPr>
              <w:t>e</w:t>
            </w:r>
            <w:r>
              <w:rPr>
                <w:rFonts w:eastAsia="Arial" w:cs="Arial"/>
                <w:spacing w:val="20"/>
                <w:sz w:val="22"/>
                <w:szCs w:val="22"/>
              </w:rPr>
              <w:t xml:space="preserve"> </w:t>
            </w:r>
            <w:r>
              <w:rPr>
                <w:rFonts w:eastAsia="Arial" w:cs="Arial"/>
                <w:sz w:val="22"/>
                <w:szCs w:val="22"/>
              </w:rPr>
              <w:t>la Economía.</w:t>
            </w:r>
          </w:p>
        </w:tc>
        <w:tc>
          <w:tcPr>
            <w:tcW w:w="2445" w:type="dxa"/>
            <w:vMerge/>
            <w:tcBorders>
              <w:top w:val="single" w:sz="2" w:space="0" w:color="000000"/>
              <w:left w:val="single" w:sz="2" w:space="0" w:color="000000"/>
              <w:bottom w:val="single" w:sz="2" w:space="0" w:color="000000"/>
            </w:tcBorders>
            <w:shd w:val="clear" w:color="auto" w:fill="FFFFFF"/>
            <w:tcMar>
              <w:top w:w="0" w:type="dxa"/>
              <w:left w:w="108" w:type="dxa"/>
              <w:bottom w:w="0" w:type="dxa"/>
              <w:right w:w="108" w:type="dxa"/>
            </w:tcMar>
          </w:tcPr>
          <w:p w:rsidR="0020403A" w:rsidRDefault="0020403A" w:rsidP="00692BD1"/>
        </w:tc>
        <w:tc>
          <w:tcPr>
            <w:tcW w:w="167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403A" w:rsidRDefault="0020403A" w:rsidP="00692BD1">
            <w:pPr>
              <w:pStyle w:val="Standard"/>
              <w:jc w:val="center"/>
              <w:rPr>
                <w:sz w:val="22"/>
                <w:szCs w:val="22"/>
              </w:rPr>
            </w:pPr>
            <w:r>
              <w:rPr>
                <w:sz w:val="22"/>
                <w:szCs w:val="22"/>
              </w:rPr>
              <w:t>Estándar intermedio 1 punto</w:t>
            </w:r>
          </w:p>
        </w:tc>
      </w:tr>
      <w:tr w:rsidR="0020403A" w:rsidTr="00692BD1">
        <w:trPr>
          <w:trHeight w:val="1421"/>
        </w:trPr>
        <w:tc>
          <w:tcPr>
            <w:tcW w:w="1530" w:type="dxa"/>
            <w:vMerge/>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403A" w:rsidRDefault="0020403A" w:rsidP="00692BD1"/>
        </w:tc>
        <w:tc>
          <w:tcPr>
            <w:tcW w:w="1875" w:type="dxa"/>
            <w:vMerge/>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403A" w:rsidRDefault="0020403A" w:rsidP="00692BD1"/>
        </w:tc>
        <w:tc>
          <w:tcPr>
            <w:tcW w:w="1695" w:type="dxa"/>
            <w:tcBorders>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403A" w:rsidRDefault="0020403A" w:rsidP="00692BD1">
            <w:pPr>
              <w:pStyle w:val="Standard"/>
              <w:rPr>
                <w:sz w:val="22"/>
                <w:szCs w:val="22"/>
              </w:rPr>
            </w:pPr>
            <w:r>
              <w:rPr>
                <w:sz w:val="22"/>
                <w:szCs w:val="22"/>
              </w:rPr>
              <w:t>2.2. Conoce qué es la política monetaria y cómo funciona</w:t>
            </w:r>
          </w:p>
        </w:tc>
        <w:tc>
          <w:tcPr>
            <w:tcW w:w="2445" w:type="dxa"/>
            <w:vMerge/>
            <w:tcBorders>
              <w:top w:val="single" w:sz="2" w:space="0" w:color="000000"/>
              <w:left w:val="single" w:sz="2" w:space="0" w:color="000000"/>
              <w:bottom w:val="single" w:sz="2" w:space="0" w:color="000000"/>
            </w:tcBorders>
            <w:shd w:val="clear" w:color="auto" w:fill="FFFFFF"/>
            <w:tcMar>
              <w:top w:w="0" w:type="dxa"/>
              <w:left w:w="108" w:type="dxa"/>
              <w:bottom w:w="0" w:type="dxa"/>
              <w:right w:w="108" w:type="dxa"/>
            </w:tcMar>
          </w:tcPr>
          <w:p w:rsidR="0020403A" w:rsidRDefault="0020403A" w:rsidP="00692BD1"/>
        </w:tc>
        <w:tc>
          <w:tcPr>
            <w:tcW w:w="1670" w:type="dxa"/>
            <w:tcBorders>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403A" w:rsidRDefault="0020403A" w:rsidP="00692BD1">
            <w:pPr>
              <w:pStyle w:val="Standard"/>
              <w:jc w:val="center"/>
              <w:rPr>
                <w:sz w:val="22"/>
                <w:szCs w:val="22"/>
              </w:rPr>
            </w:pPr>
            <w:r>
              <w:rPr>
                <w:sz w:val="22"/>
                <w:szCs w:val="22"/>
              </w:rPr>
              <w:t>Estándar avanzado 0,5 punto</w:t>
            </w:r>
          </w:p>
        </w:tc>
      </w:tr>
      <w:tr w:rsidR="0020403A" w:rsidTr="00692BD1">
        <w:trPr>
          <w:trHeight w:val="1330"/>
        </w:trPr>
        <w:tc>
          <w:tcPr>
            <w:tcW w:w="1530" w:type="dxa"/>
            <w:vMerge w:val="restart"/>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403A" w:rsidRDefault="0020403A" w:rsidP="00692BD1">
            <w:pPr>
              <w:pStyle w:val="Standard"/>
              <w:rPr>
                <w:sz w:val="22"/>
                <w:szCs w:val="22"/>
              </w:rPr>
            </w:pPr>
            <w:r>
              <w:rPr>
                <w:sz w:val="22"/>
                <w:szCs w:val="22"/>
              </w:rPr>
              <w:t xml:space="preserve"> La inflación</w:t>
            </w:r>
          </w:p>
        </w:tc>
        <w:tc>
          <w:tcPr>
            <w:tcW w:w="1875" w:type="dxa"/>
            <w:vMerge w:val="restart"/>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403A" w:rsidRDefault="0020403A" w:rsidP="00692BD1">
            <w:pPr>
              <w:pStyle w:val="Standard"/>
              <w:rPr>
                <w:sz w:val="22"/>
                <w:szCs w:val="22"/>
              </w:rPr>
            </w:pPr>
            <w:r>
              <w:rPr>
                <w:spacing w:val="-30"/>
                <w:sz w:val="22"/>
                <w:szCs w:val="22"/>
              </w:rPr>
              <w:t>3.</w:t>
            </w:r>
            <w:r>
              <w:rPr>
                <w:rFonts w:eastAsia="Arial" w:cs="Arial"/>
                <w:spacing w:val="-1"/>
                <w:sz w:val="22"/>
                <w:szCs w:val="22"/>
              </w:rPr>
              <w:t xml:space="preserve"> </w:t>
            </w:r>
            <w:r>
              <w:rPr>
                <w:sz w:val="22"/>
                <w:szCs w:val="22"/>
              </w:rPr>
              <w:t>Conocer qué es la inflación y sus causas</w:t>
            </w:r>
          </w:p>
          <w:p w:rsidR="0020403A" w:rsidRDefault="0020403A" w:rsidP="00692BD1">
            <w:pPr>
              <w:pStyle w:val="Standard"/>
              <w:spacing w:before="54"/>
              <w:ind w:left="49" w:right="23"/>
              <w:rPr>
                <w:sz w:val="22"/>
                <w:szCs w:val="22"/>
              </w:rPr>
            </w:pPr>
            <w:r>
              <w:rPr>
                <w:rFonts w:eastAsia="Arial" w:cs="Arial"/>
                <w:sz w:val="22"/>
                <w:szCs w:val="22"/>
              </w:rPr>
              <w:t>CD, CCL, CAA, CSC, CMCT</w:t>
            </w:r>
          </w:p>
        </w:tc>
        <w:tc>
          <w:tcPr>
            <w:tcW w:w="169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403A" w:rsidRDefault="0020403A" w:rsidP="00692BD1">
            <w:pPr>
              <w:pStyle w:val="Standard"/>
              <w:rPr>
                <w:sz w:val="22"/>
                <w:szCs w:val="22"/>
              </w:rPr>
            </w:pPr>
            <w:r>
              <w:rPr>
                <w:sz w:val="22"/>
                <w:szCs w:val="22"/>
              </w:rPr>
              <w:t xml:space="preserve">3.1. </w:t>
            </w:r>
            <w:r>
              <w:rPr>
                <w:rFonts w:eastAsia="Arial" w:cs="Arial"/>
                <w:spacing w:val="-11"/>
                <w:sz w:val="22"/>
                <w:szCs w:val="22"/>
              </w:rPr>
              <w:t>V</w:t>
            </w:r>
            <w:r>
              <w:rPr>
                <w:rFonts w:eastAsia="Arial" w:cs="Arial"/>
                <w:spacing w:val="-30"/>
                <w:sz w:val="22"/>
                <w:szCs w:val="22"/>
              </w:rPr>
              <w:t>alo</w:t>
            </w:r>
            <w:r>
              <w:rPr>
                <w:rFonts w:eastAsia="Arial" w:cs="Arial"/>
                <w:spacing w:val="-1"/>
                <w:sz w:val="22"/>
                <w:szCs w:val="22"/>
              </w:rPr>
              <w:t>r</w:t>
            </w:r>
            <w:r>
              <w:rPr>
                <w:rFonts w:eastAsia="Arial" w:cs="Arial"/>
                <w:spacing w:val="-30"/>
                <w:sz w:val="22"/>
                <w:szCs w:val="22"/>
              </w:rPr>
              <w:t>a</w:t>
            </w:r>
            <w:r>
              <w:rPr>
                <w:rFonts w:eastAsia="Arial" w:cs="Arial"/>
                <w:spacing w:val="6"/>
                <w:sz w:val="22"/>
                <w:szCs w:val="22"/>
              </w:rPr>
              <w:t xml:space="preserve"> </w:t>
            </w:r>
            <w:r>
              <w:rPr>
                <w:rFonts w:eastAsia="Arial" w:cs="Arial"/>
                <w:spacing w:val="-30"/>
                <w:sz w:val="22"/>
                <w:szCs w:val="22"/>
              </w:rPr>
              <w:t>e</w:t>
            </w:r>
            <w:r>
              <w:rPr>
                <w:rFonts w:eastAsia="Arial" w:cs="Arial"/>
                <w:spacing w:val="30"/>
                <w:sz w:val="22"/>
                <w:szCs w:val="22"/>
              </w:rPr>
              <w:t xml:space="preserve"> </w:t>
            </w:r>
            <w:r>
              <w:rPr>
                <w:rFonts w:eastAsia="Arial" w:cs="Arial"/>
                <w:spacing w:val="-30"/>
                <w:sz w:val="22"/>
                <w:szCs w:val="22"/>
              </w:rPr>
              <w:t>int</w:t>
            </w:r>
            <w:r>
              <w:rPr>
                <w:rFonts w:eastAsia="Arial" w:cs="Arial"/>
                <w:spacing w:val="-1"/>
                <w:sz w:val="22"/>
                <w:szCs w:val="22"/>
              </w:rPr>
              <w:t>e</w:t>
            </w:r>
            <w:r>
              <w:rPr>
                <w:rFonts w:eastAsia="Arial" w:cs="Arial"/>
                <w:spacing w:val="-30"/>
                <w:sz w:val="22"/>
                <w:szCs w:val="22"/>
              </w:rPr>
              <w:t>rpreta</w:t>
            </w:r>
            <w:r>
              <w:rPr>
                <w:rFonts w:eastAsia="Arial" w:cs="Arial"/>
                <w:spacing w:val="-8"/>
                <w:sz w:val="22"/>
                <w:szCs w:val="22"/>
              </w:rPr>
              <w:t xml:space="preserve"> </w:t>
            </w:r>
            <w:r>
              <w:rPr>
                <w:rFonts w:eastAsia="Arial" w:cs="Arial"/>
                <w:spacing w:val="-1"/>
                <w:sz w:val="22"/>
                <w:szCs w:val="22"/>
              </w:rPr>
              <w:t>d</w:t>
            </w:r>
            <w:r>
              <w:rPr>
                <w:rFonts w:eastAsia="Arial" w:cs="Arial"/>
                <w:spacing w:val="-30"/>
                <w:sz w:val="22"/>
                <w:szCs w:val="22"/>
              </w:rPr>
              <w:t>atos</w:t>
            </w:r>
            <w:r>
              <w:rPr>
                <w:rFonts w:eastAsia="Arial" w:cs="Arial"/>
                <w:spacing w:val="11"/>
                <w:sz w:val="22"/>
                <w:szCs w:val="22"/>
              </w:rPr>
              <w:t xml:space="preserve"> </w:t>
            </w:r>
            <w:r>
              <w:rPr>
                <w:rFonts w:eastAsia="Arial" w:cs="Arial"/>
                <w:spacing w:val="-30"/>
                <w:sz w:val="22"/>
                <w:szCs w:val="22"/>
              </w:rPr>
              <w:t>y</w:t>
            </w:r>
            <w:r>
              <w:rPr>
                <w:rFonts w:eastAsia="Arial" w:cs="Arial"/>
                <w:spacing w:val="31"/>
                <w:sz w:val="22"/>
                <w:szCs w:val="22"/>
              </w:rPr>
              <w:t xml:space="preserve"> </w:t>
            </w:r>
            <w:r>
              <w:rPr>
                <w:rFonts w:eastAsia="Arial" w:cs="Arial"/>
                <w:spacing w:val="-30"/>
                <w:sz w:val="22"/>
                <w:szCs w:val="22"/>
              </w:rPr>
              <w:t>g</w:t>
            </w:r>
            <w:r>
              <w:rPr>
                <w:rFonts w:eastAsia="Arial" w:cs="Arial"/>
                <w:spacing w:val="-1"/>
                <w:sz w:val="22"/>
                <w:szCs w:val="22"/>
              </w:rPr>
              <w:t>r</w:t>
            </w:r>
            <w:r>
              <w:rPr>
                <w:rFonts w:eastAsia="Arial" w:cs="Arial"/>
                <w:spacing w:val="-30"/>
                <w:sz w:val="22"/>
                <w:szCs w:val="22"/>
              </w:rPr>
              <w:t>áficos de</w:t>
            </w:r>
            <w:r>
              <w:rPr>
                <w:rFonts w:eastAsia="Arial" w:cs="Arial"/>
                <w:spacing w:val="24"/>
                <w:sz w:val="22"/>
                <w:szCs w:val="22"/>
              </w:rPr>
              <w:t xml:space="preserve"> </w:t>
            </w:r>
            <w:r>
              <w:rPr>
                <w:rFonts w:eastAsia="Arial" w:cs="Arial"/>
                <w:spacing w:val="-30"/>
                <w:w w:val="93"/>
                <w:sz w:val="22"/>
                <w:szCs w:val="22"/>
              </w:rPr>
              <w:t>cont</w:t>
            </w:r>
            <w:r>
              <w:rPr>
                <w:rFonts w:eastAsia="Arial" w:cs="Arial"/>
                <w:spacing w:val="-1"/>
                <w:w w:val="93"/>
                <w:sz w:val="22"/>
                <w:szCs w:val="22"/>
              </w:rPr>
              <w:t>e</w:t>
            </w:r>
            <w:r>
              <w:rPr>
                <w:rFonts w:eastAsia="Arial" w:cs="Arial"/>
                <w:spacing w:val="-30"/>
                <w:w w:val="93"/>
                <w:sz w:val="22"/>
                <w:szCs w:val="22"/>
              </w:rPr>
              <w:t>n</w:t>
            </w:r>
            <w:r>
              <w:rPr>
                <w:rFonts w:eastAsia="Arial" w:cs="Arial"/>
                <w:spacing w:val="-1"/>
                <w:w w:val="93"/>
                <w:sz w:val="22"/>
                <w:szCs w:val="22"/>
              </w:rPr>
              <w:t>i</w:t>
            </w:r>
            <w:r>
              <w:rPr>
                <w:rFonts w:eastAsia="Arial" w:cs="Arial"/>
                <w:spacing w:val="-30"/>
                <w:w w:val="93"/>
                <w:sz w:val="22"/>
                <w:szCs w:val="22"/>
              </w:rPr>
              <w:t xml:space="preserve">do </w:t>
            </w:r>
            <w:r>
              <w:rPr>
                <w:rFonts w:eastAsia="Arial" w:cs="Arial"/>
                <w:spacing w:val="-30"/>
                <w:w w:val="92"/>
                <w:sz w:val="22"/>
                <w:szCs w:val="22"/>
              </w:rPr>
              <w:t>econ</w:t>
            </w:r>
            <w:r>
              <w:rPr>
                <w:rFonts w:eastAsia="Arial" w:cs="Arial"/>
                <w:spacing w:val="-1"/>
                <w:w w:val="92"/>
                <w:sz w:val="22"/>
                <w:szCs w:val="22"/>
              </w:rPr>
              <w:t>ó</w:t>
            </w:r>
            <w:r>
              <w:rPr>
                <w:rFonts w:eastAsia="Arial" w:cs="Arial"/>
                <w:spacing w:val="-30"/>
                <w:w w:val="92"/>
                <w:sz w:val="22"/>
                <w:szCs w:val="22"/>
              </w:rPr>
              <w:t>mico</w:t>
            </w:r>
            <w:r>
              <w:rPr>
                <w:rFonts w:eastAsia="Arial" w:cs="Arial"/>
                <w:spacing w:val="16"/>
                <w:w w:val="92"/>
                <w:sz w:val="22"/>
                <w:szCs w:val="22"/>
              </w:rPr>
              <w:t xml:space="preserve"> </w:t>
            </w:r>
            <w:r>
              <w:rPr>
                <w:rFonts w:eastAsia="Arial" w:cs="Arial"/>
                <w:spacing w:val="-1"/>
                <w:w w:val="92"/>
                <w:sz w:val="22"/>
                <w:szCs w:val="22"/>
              </w:rPr>
              <w:t>r</w:t>
            </w:r>
            <w:r>
              <w:rPr>
                <w:rFonts w:eastAsia="Arial" w:cs="Arial"/>
                <w:spacing w:val="-30"/>
                <w:w w:val="92"/>
                <w:sz w:val="22"/>
                <w:szCs w:val="22"/>
              </w:rPr>
              <w:t>ela</w:t>
            </w:r>
            <w:r>
              <w:rPr>
                <w:rFonts w:eastAsia="Arial" w:cs="Arial"/>
                <w:spacing w:val="-1"/>
                <w:w w:val="92"/>
                <w:sz w:val="22"/>
                <w:szCs w:val="22"/>
              </w:rPr>
              <w:t>c</w:t>
            </w:r>
            <w:r>
              <w:rPr>
                <w:rFonts w:eastAsia="Arial" w:cs="Arial"/>
                <w:spacing w:val="-30"/>
                <w:w w:val="92"/>
                <w:sz w:val="22"/>
                <w:szCs w:val="22"/>
              </w:rPr>
              <w:t>i</w:t>
            </w:r>
            <w:r>
              <w:rPr>
                <w:rFonts w:eastAsia="Arial" w:cs="Arial"/>
                <w:spacing w:val="-1"/>
                <w:w w:val="92"/>
                <w:sz w:val="22"/>
                <w:szCs w:val="22"/>
              </w:rPr>
              <w:t>o</w:t>
            </w:r>
            <w:r>
              <w:rPr>
                <w:rFonts w:eastAsia="Arial" w:cs="Arial"/>
                <w:spacing w:val="-30"/>
                <w:w w:val="92"/>
                <w:sz w:val="22"/>
                <w:szCs w:val="22"/>
              </w:rPr>
              <w:t>nados</w:t>
            </w:r>
            <w:r>
              <w:rPr>
                <w:rFonts w:eastAsia="Arial" w:cs="Arial"/>
                <w:spacing w:val="18"/>
                <w:w w:val="92"/>
                <w:sz w:val="22"/>
                <w:szCs w:val="22"/>
              </w:rPr>
              <w:t xml:space="preserve"> </w:t>
            </w:r>
            <w:r>
              <w:rPr>
                <w:rFonts w:eastAsia="Arial" w:cs="Arial"/>
                <w:spacing w:val="-1"/>
                <w:sz w:val="22"/>
                <w:szCs w:val="22"/>
              </w:rPr>
              <w:t>c</w:t>
            </w:r>
            <w:r>
              <w:rPr>
                <w:rFonts w:eastAsia="Arial" w:cs="Arial"/>
                <w:spacing w:val="-30"/>
                <w:sz w:val="22"/>
                <w:szCs w:val="22"/>
              </w:rPr>
              <w:t>on</w:t>
            </w:r>
            <w:r>
              <w:rPr>
                <w:rFonts w:eastAsia="Arial" w:cs="Arial"/>
                <w:spacing w:val="-11"/>
                <w:sz w:val="22"/>
                <w:szCs w:val="22"/>
              </w:rPr>
              <w:t xml:space="preserve"> </w:t>
            </w:r>
            <w:r>
              <w:rPr>
                <w:rFonts w:eastAsia="Arial" w:cs="Arial"/>
                <w:spacing w:val="-1"/>
                <w:sz w:val="22"/>
                <w:szCs w:val="22"/>
              </w:rPr>
              <w:t>l</w:t>
            </w:r>
            <w:r>
              <w:rPr>
                <w:rFonts w:eastAsia="Arial" w:cs="Arial"/>
                <w:spacing w:val="-30"/>
                <w:sz w:val="22"/>
                <w:szCs w:val="22"/>
              </w:rPr>
              <w:t>os</w:t>
            </w:r>
            <w:r>
              <w:rPr>
                <w:rFonts w:eastAsia="Arial" w:cs="Arial"/>
                <w:spacing w:val="-7"/>
                <w:sz w:val="22"/>
                <w:szCs w:val="22"/>
              </w:rPr>
              <w:t xml:space="preserve"> </w:t>
            </w:r>
            <w:r>
              <w:rPr>
                <w:rFonts w:eastAsia="Arial" w:cs="Arial"/>
                <w:spacing w:val="-30"/>
                <w:sz w:val="22"/>
                <w:szCs w:val="22"/>
              </w:rPr>
              <w:t>tip</w:t>
            </w:r>
            <w:r>
              <w:rPr>
                <w:rFonts w:eastAsia="Arial" w:cs="Arial"/>
                <w:spacing w:val="-1"/>
                <w:sz w:val="22"/>
                <w:szCs w:val="22"/>
              </w:rPr>
              <w:t>o</w:t>
            </w:r>
            <w:r>
              <w:rPr>
                <w:rFonts w:eastAsia="Arial" w:cs="Arial"/>
                <w:spacing w:val="-30"/>
                <w:sz w:val="22"/>
                <w:szCs w:val="22"/>
              </w:rPr>
              <w:t>s</w:t>
            </w:r>
            <w:r>
              <w:rPr>
                <w:rFonts w:eastAsia="Arial" w:cs="Arial"/>
                <w:spacing w:val="-16"/>
                <w:sz w:val="22"/>
                <w:szCs w:val="22"/>
              </w:rPr>
              <w:t xml:space="preserve"> </w:t>
            </w:r>
            <w:r>
              <w:rPr>
                <w:rFonts w:eastAsia="Arial" w:cs="Arial"/>
                <w:spacing w:val="-30"/>
                <w:sz w:val="22"/>
                <w:szCs w:val="22"/>
              </w:rPr>
              <w:t>de</w:t>
            </w:r>
            <w:r>
              <w:rPr>
                <w:rFonts w:eastAsia="Arial" w:cs="Arial"/>
                <w:spacing w:val="-6"/>
                <w:sz w:val="22"/>
                <w:szCs w:val="22"/>
              </w:rPr>
              <w:t xml:space="preserve"> </w:t>
            </w:r>
            <w:r>
              <w:rPr>
                <w:rFonts w:eastAsia="Arial" w:cs="Arial"/>
                <w:spacing w:val="-30"/>
                <w:w w:val="92"/>
                <w:sz w:val="22"/>
                <w:szCs w:val="22"/>
              </w:rPr>
              <w:t>inte</w:t>
            </w:r>
            <w:r>
              <w:rPr>
                <w:rFonts w:eastAsia="Arial" w:cs="Arial"/>
                <w:spacing w:val="-1"/>
                <w:w w:val="92"/>
                <w:sz w:val="22"/>
                <w:szCs w:val="22"/>
              </w:rPr>
              <w:t>r</w:t>
            </w:r>
            <w:r>
              <w:rPr>
                <w:rFonts w:eastAsia="Arial" w:cs="Arial"/>
                <w:spacing w:val="-30"/>
                <w:w w:val="92"/>
                <w:sz w:val="22"/>
                <w:szCs w:val="22"/>
              </w:rPr>
              <w:t>és,</w:t>
            </w:r>
            <w:r>
              <w:rPr>
                <w:rFonts w:eastAsia="Arial" w:cs="Arial"/>
                <w:spacing w:val="14"/>
                <w:w w:val="92"/>
                <w:sz w:val="22"/>
                <w:szCs w:val="22"/>
              </w:rPr>
              <w:t xml:space="preserve"> </w:t>
            </w:r>
            <w:r>
              <w:rPr>
                <w:rFonts w:eastAsia="Arial" w:cs="Arial"/>
                <w:spacing w:val="-30"/>
                <w:w w:val="92"/>
                <w:sz w:val="22"/>
                <w:szCs w:val="22"/>
              </w:rPr>
              <w:t>infla</w:t>
            </w:r>
            <w:r>
              <w:rPr>
                <w:rFonts w:eastAsia="Arial" w:cs="Arial"/>
                <w:spacing w:val="-1"/>
                <w:w w:val="92"/>
                <w:sz w:val="22"/>
                <w:szCs w:val="22"/>
              </w:rPr>
              <w:t>ci</w:t>
            </w:r>
            <w:r>
              <w:rPr>
                <w:rFonts w:eastAsia="Arial" w:cs="Arial"/>
                <w:spacing w:val="-30"/>
                <w:w w:val="92"/>
                <w:sz w:val="22"/>
                <w:szCs w:val="22"/>
              </w:rPr>
              <w:t>ón</w:t>
            </w:r>
            <w:r>
              <w:rPr>
                <w:rFonts w:eastAsia="Arial" w:cs="Arial"/>
                <w:spacing w:val="15"/>
                <w:w w:val="92"/>
                <w:sz w:val="22"/>
                <w:szCs w:val="22"/>
              </w:rPr>
              <w:t xml:space="preserve"> </w:t>
            </w:r>
            <w:r>
              <w:rPr>
                <w:rFonts w:eastAsia="Arial" w:cs="Arial"/>
                <w:spacing w:val="-30"/>
                <w:sz w:val="22"/>
                <w:szCs w:val="22"/>
              </w:rPr>
              <w:t>y dese</w:t>
            </w:r>
            <w:r>
              <w:rPr>
                <w:rFonts w:eastAsia="Arial" w:cs="Arial"/>
                <w:spacing w:val="-1"/>
                <w:sz w:val="22"/>
                <w:szCs w:val="22"/>
              </w:rPr>
              <w:t>m</w:t>
            </w:r>
            <w:r>
              <w:rPr>
                <w:rFonts w:eastAsia="Arial" w:cs="Arial"/>
                <w:spacing w:val="-30"/>
                <w:sz w:val="22"/>
                <w:szCs w:val="22"/>
              </w:rPr>
              <w:t>pl</w:t>
            </w:r>
            <w:r>
              <w:rPr>
                <w:rFonts w:eastAsia="Arial" w:cs="Arial"/>
                <w:spacing w:val="-1"/>
                <w:sz w:val="22"/>
                <w:szCs w:val="22"/>
              </w:rPr>
              <w:t>eo</w:t>
            </w:r>
          </w:p>
        </w:tc>
        <w:tc>
          <w:tcPr>
            <w:tcW w:w="2445" w:type="dxa"/>
            <w:vMerge/>
            <w:tcBorders>
              <w:top w:val="single" w:sz="2" w:space="0" w:color="000000"/>
              <w:left w:val="single" w:sz="2" w:space="0" w:color="000000"/>
              <w:bottom w:val="single" w:sz="2" w:space="0" w:color="000000"/>
            </w:tcBorders>
            <w:shd w:val="clear" w:color="auto" w:fill="FFFFFF"/>
            <w:tcMar>
              <w:top w:w="0" w:type="dxa"/>
              <w:left w:w="108" w:type="dxa"/>
              <w:bottom w:w="0" w:type="dxa"/>
              <w:right w:w="108" w:type="dxa"/>
            </w:tcMar>
          </w:tcPr>
          <w:p w:rsidR="0020403A" w:rsidRDefault="0020403A" w:rsidP="00692BD1"/>
        </w:tc>
        <w:tc>
          <w:tcPr>
            <w:tcW w:w="167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403A" w:rsidRDefault="0020403A" w:rsidP="00692BD1">
            <w:pPr>
              <w:pStyle w:val="Standard"/>
              <w:jc w:val="center"/>
              <w:rPr>
                <w:sz w:val="22"/>
                <w:szCs w:val="22"/>
              </w:rPr>
            </w:pPr>
            <w:r>
              <w:rPr>
                <w:sz w:val="22"/>
                <w:szCs w:val="22"/>
              </w:rPr>
              <w:t>Estándar avanzado 0,5 puntos</w:t>
            </w:r>
          </w:p>
        </w:tc>
      </w:tr>
      <w:tr w:rsidR="0020403A" w:rsidTr="00692BD1">
        <w:trPr>
          <w:trHeight w:val="1540"/>
        </w:trPr>
        <w:tc>
          <w:tcPr>
            <w:tcW w:w="1530" w:type="dxa"/>
            <w:vMerge/>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403A" w:rsidRDefault="0020403A" w:rsidP="00692BD1"/>
        </w:tc>
        <w:tc>
          <w:tcPr>
            <w:tcW w:w="1875" w:type="dxa"/>
            <w:vMerge/>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403A" w:rsidRDefault="0020403A" w:rsidP="00692BD1"/>
        </w:tc>
        <w:tc>
          <w:tcPr>
            <w:tcW w:w="169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403A" w:rsidRDefault="0020403A" w:rsidP="00692BD1">
            <w:pPr>
              <w:pStyle w:val="Standard"/>
              <w:rPr>
                <w:sz w:val="22"/>
                <w:szCs w:val="22"/>
              </w:rPr>
            </w:pPr>
            <w:r>
              <w:rPr>
                <w:sz w:val="22"/>
                <w:szCs w:val="22"/>
              </w:rPr>
              <w:t>3..2. Conoce algunas causas de la inflación</w:t>
            </w:r>
          </w:p>
        </w:tc>
        <w:tc>
          <w:tcPr>
            <w:tcW w:w="2445" w:type="dxa"/>
            <w:vMerge/>
            <w:tcBorders>
              <w:top w:val="single" w:sz="2" w:space="0" w:color="000000"/>
              <w:left w:val="single" w:sz="2" w:space="0" w:color="000000"/>
              <w:bottom w:val="single" w:sz="2" w:space="0" w:color="000000"/>
            </w:tcBorders>
            <w:shd w:val="clear" w:color="auto" w:fill="FFFFFF"/>
            <w:tcMar>
              <w:top w:w="0" w:type="dxa"/>
              <w:left w:w="108" w:type="dxa"/>
              <w:bottom w:w="0" w:type="dxa"/>
              <w:right w:w="108" w:type="dxa"/>
            </w:tcMar>
          </w:tcPr>
          <w:p w:rsidR="0020403A" w:rsidRDefault="0020403A" w:rsidP="00692BD1"/>
        </w:tc>
        <w:tc>
          <w:tcPr>
            <w:tcW w:w="167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403A" w:rsidRDefault="0020403A" w:rsidP="00692BD1">
            <w:pPr>
              <w:pStyle w:val="Standard"/>
              <w:jc w:val="center"/>
              <w:rPr>
                <w:sz w:val="22"/>
                <w:szCs w:val="22"/>
              </w:rPr>
            </w:pPr>
            <w:r>
              <w:rPr>
                <w:sz w:val="22"/>
                <w:szCs w:val="22"/>
              </w:rPr>
              <w:t>Estándar intermedio  1 puntos</w:t>
            </w:r>
          </w:p>
        </w:tc>
      </w:tr>
      <w:tr w:rsidR="0020403A" w:rsidTr="00692BD1">
        <w:trPr>
          <w:trHeight w:val="1540"/>
        </w:trPr>
        <w:tc>
          <w:tcPr>
            <w:tcW w:w="1530" w:type="dxa"/>
            <w:vMerge/>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403A" w:rsidRDefault="0020403A" w:rsidP="00692BD1"/>
        </w:tc>
        <w:tc>
          <w:tcPr>
            <w:tcW w:w="187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403A" w:rsidRDefault="0020403A" w:rsidP="00692BD1">
            <w:pPr>
              <w:pStyle w:val="Standard"/>
              <w:rPr>
                <w:sz w:val="22"/>
                <w:szCs w:val="22"/>
              </w:rPr>
            </w:pPr>
            <w:r>
              <w:rPr>
                <w:sz w:val="22"/>
                <w:szCs w:val="22"/>
              </w:rPr>
              <w:t>4 Conocer las posibles soluciones del a inflación</w:t>
            </w:r>
          </w:p>
        </w:tc>
        <w:tc>
          <w:tcPr>
            <w:tcW w:w="1695" w:type="dxa"/>
            <w:tcBorders>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403A" w:rsidRDefault="0020403A" w:rsidP="00692BD1">
            <w:pPr>
              <w:pStyle w:val="Standard"/>
              <w:rPr>
                <w:sz w:val="22"/>
                <w:szCs w:val="22"/>
              </w:rPr>
            </w:pPr>
            <w:r>
              <w:rPr>
                <w:sz w:val="22"/>
                <w:szCs w:val="22"/>
              </w:rPr>
              <w:t>4.1. Conoce soluciones que pongan fin a la inflación en función del tipo que sea</w:t>
            </w:r>
          </w:p>
        </w:tc>
        <w:tc>
          <w:tcPr>
            <w:tcW w:w="2445" w:type="dxa"/>
            <w:vMerge/>
            <w:tcBorders>
              <w:top w:val="single" w:sz="2" w:space="0" w:color="000000"/>
              <w:left w:val="single" w:sz="2" w:space="0" w:color="000000"/>
              <w:bottom w:val="single" w:sz="2" w:space="0" w:color="000000"/>
            </w:tcBorders>
            <w:shd w:val="clear" w:color="auto" w:fill="FFFFFF"/>
            <w:tcMar>
              <w:top w:w="0" w:type="dxa"/>
              <w:left w:w="108" w:type="dxa"/>
              <w:bottom w:w="0" w:type="dxa"/>
              <w:right w:w="108" w:type="dxa"/>
            </w:tcMar>
          </w:tcPr>
          <w:p w:rsidR="0020403A" w:rsidRDefault="0020403A" w:rsidP="00692BD1"/>
        </w:tc>
        <w:tc>
          <w:tcPr>
            <w:tcW w:w="1670" w:type="dxa"/>
            <w:tcBorders>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403A" w:rsidRDefault="0020403A" w:rsidP="00692BD1">
            <w:pPr>
              <w:pStyle w:val="Standard"/>
              <w:jc w:val="center"/>
              <w:rPr>
                <w:sz w:val="22"/>
                <w:szCs w:val="22"/>
              </w:rPr>
            </w:pPr>
            <w:r>
              <w:rPr>
                <w:sz w:val="22"/>
                <w:szCs w:val="22"/>
              </w:rPr>
              <w:t>Estándar básico 1,5 punto</w:t>
            </w:r>
          </w:p>
        </w:tc>
      </w:tr>
      <w:tr w:rsidR="0020403A" w:rsidTr="00692BD1">
        <w:trPr>
          <w:trHeight w:val="413"/>
        </w:trPr>
        <w:tc>
          <w:tcPr>
            <w:tcW w:w="153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403A" w:rsidRDefault="0020403A" w:rsidP="00692BD1">
            <w:pPr>
              <w:pStyle w:val="Standard"/>
              <w:rPr>
                <w:sz w:val="22"/>
                <w:szCs w:val="22"/>
              </w:rPr>
            </w:pPr>
            <w:r>
              <w:rPr>
                <w:sz w:val="22"/>
                <w:szCs w:val="22"/>
              </w:rPr>
              <w:t>Consecuencias de la inflación</w:t>
            </w:r>
          </w:p>
        </w:tc>
        <w:tc>
          <w:tcPr>
            <w:tcW w:w="187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403A" w:rsidRDefault="0020403A" w:rsidP="00692BD1">
            <w:pPr>
              <w:pStyle w:val="Standard"/>
              <w:rPr>
                <w:sz w:val="22"/>
                <w:szCs w:val="22"/>
              </w:rPr>
            </w:pPr>
            <w:r>
              <w:rPr>
                <w:sz w:val="22"/>
                <w:szCs w:val="22"/>
              </w:rPr>
              <w:t>5. Establecer las consecuencias de la inflación</w:t>
            </w:r>
          </w:p>
          <w:p w:rsidR="0020403A" w:rsidRDefault="0020403A" w:rsidP="00692BD1">
            <w:pPr>
              <w:pStyle w:val="Standard"/>
              <w:spacing w:before="54"/>
              <w:ind w:left="49" w:right="23"/>
              <w:rPr>
                <w:rFonts w:eastAsia="Arial" w:cs="Arial"/>
                <w:sz w:val="22"/>
                <w:szCs w:val="22"/>
              </w:rPr>
            </w:pPr>
            <w:r>
              <w:rPr>
                <w:rFonts w:eastAsia="Arial" w:cs="Arial"/>
                <w:sz w:val="22"/>
                <w:szCs w:val="22"/>
              </w:rPr>
              <w:t>CD, CCL, CAA, CSC</w:t>
            </w:r>
          </w:p>
        </w:tc>
        <w:tc>
          <w:tcPr>
            <w:tcW w:w="169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403A" w:rsidRDefault="0020403A" w:rsidP="00692BD1">
            <w:pPr>
              <w:pStyle w:val="Standard"/>
              <w:rPr>
                <w:sz w:val="22"/>
                <w:szCs w:val="22"/>
              </w:rPr>
            </w:pPr>
            <w:r>
              <w:rPr>
                <w:sz w:val="22"/>
                <w:szCs w:val="22"/>
              </w:rPr>
              <w:t>5.1. Conoce las consecuencias negativas de la inflación para el consumo y la economía</w:t>
            </w:r>
          </w:p>
        </w:tc>
        <w:tc>
          <w:tcPr>
            <w:tcW w:w="2445" w:type="dxa"/>
            <w:vMerge/>
            <w:tcBorders>
              <w:top w:val="single" w:sz="2" w:space="0" w:color="000000"/>
              <w:left w:val="single" w:sz="2" w:space="0" w:color="000000"/>
              <w:bottom w:val="single" w:sz="2" w:space="0" w:color="000000"/>
            </w:tcBorders>
            <w:shd w:val="clear" w:color="auto" w:fill="FFFFFF"/>
            <w:tcMar>
              <w:top w:w="0" w:type="dxa"/>
              <w:left w:w="108" w:type="dxa"/>
              <w:bottom w:w="0" w:type="dxa"/>
              <w:right w:w="108" w:type="dxa"/>
            </w:tcMar>
          </w:tcPr>
          <w:p w:rsidR="0020403A" w:rsidRDefault="0020403A" w:rsidP="00692BD1"/>
        </w:tc>
        <w:tc>
          <w:tcPr>
            <w:tcW w:w="167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403A" w:rsidRDefault="0020403A" w:rsidP="00692BD1">
            <w:pPr>
              <w:pStyle w:val="Standard"/>
              <w:jc w:val="center"/>
              <w:rPr>
                <w:sz w:val="22"/>
                <w:szCs w:val="22"/>
              </w:rPr>
            </w:pPr>
            <w:r>
              <w:rPr>
                <w:sz w:val="22"/>
                <w:szCs w:val="22"/>
              </w:rPr>
              <w:t>Estándar básico 1,5 puntos</w:t>
            </w:r>
          </w:p>
        </w:tc>
      </w:tr>
      <w:tr w:rsidR="0020403A" w:rsidTr="00692BD1">
        <w:trPr>
          <w:trHeight w:val="801"/>
        </w:trPr>
        <w:tc>
          <w:tcPr>
            <w:tcW w:w="1530" w:type="dxa"/>
            <w:tcBorders>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403A" w:rsidRDefault="0020403A" w:rsidP="00692BD1">
            <w:pPr>
              <w:pStyle w:val="Standard"/>
              <w:spacing w:after="200" w:line="276" w:lineRule="auto"/>
              <w:jc w:val="center"/>
              <w:rPr>
                <w:sz w:val="22"/>
                <w:szCs w:val="22"/>
              </w:rPr>
            </w:pPr>
            <w:r>
              <w:rPr>
                <w:sz w:val="22"/>
                <w:szCs w:val="22"/>
              </w:rPr>
              <w:t>Casos especiales de inflación. Deflación</w:t>
            </w:r>
          </w:p>
        </w:tc>
        <w:tc>
          <w:tcPr>
            <w:tcW w:w="1875" w:type="dxa"/>
            <w:tcBorders>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403A" w:rsidRDefault="0020403A" w:rsidP="00692BD1">
            <w:pPr>
              <w:pStyle w:val="Standard"/>
              <w:spacing w:after="200" w:line="276" w:lineRule="auto"/>
              <w:rPr>
                <w:sz w:val="22"/>
                <w:szCs w:val="22"/>
              </w:rPr>
            </w:pPr>
            <w:r>
              <w:rPr>
                <w:sz w:val="22"/>
                <w:szCs w:val="22"/>
              </w:rPr>
              <w:t>6. Definir deflación</w:t>
            </w:r>
          </w:p>
          <w:p w:rsidR="0020403A" w:rsidRDefault="0020403A" w:rsidP="00692BD1">
            <w:pPr>
              <w:pStyle w:val="Standard"/>
              <w:spacing w:before="54"/>
              <w:ind w:left="49" w:right="23"/>
              <w:rPr>
                <w:rFonts w:eastAsia="Arial" w:cs="Arial"/>
                <w:sz w:val="22"/>
                <w:szCs w:val="22"/>
              </w:rPr>
            </w:pPr>
            <w:r>
              <w:rPr>
                <w:rFonts w:eastAsia="Arial" w:cs="Arial"/>
                <w:sz w:val="22"/>
                <w:szCs w:val="22"/>
              </w:rPr>
              <w:t>CD, CCL, CAA, CSC</w:t>
            </w:r>
          </w:p>
        </w:tc>
        <w:tc>
          <w:tcPr>
            <w:tcW w:w="1695" w:type="dxa"/>
            <w:tcBorders>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403A" w:rsidRDefault="0020403A" w:rsidP="00692BD1">
            <w:pPr>
              <w:pStyle w:val="Standard"/>
              <w:rPr>
                <w:sz w:val="22"/>
                <w:szCs w:val="22"/>
              </w:rPr>
            </w:pPr>
            <w:r>
              <w:rPr>
                <w:sz w:val="22"/>
                <w:szCs w:val="22"/>
              </w:rPr>
              <w:t>6.1. Define y utiliza para analizar la realidad el concepto de deflación</w:t>
            </w:r>
          </w:p>
        </w:tc>
        <w:tc>
          <w:tcPr>
            <w:tcW w:w="2445" w:type="dxa"/>
            <w:vMerge/>
            <w:tcBorders>
              <w:top w:val="single" w:sz="2" w:space="0" w:color="000000"/>
              <w:left w:val="single" w:sz="2" w:space="0" w:color="000000"/>
              <w:bottom w:val="single" w:sz="2" w:space="0" w:color="000000"/>
            </w:tcBorders>
            <w:shd w:val="clear" w:color="auto" w:fill="FFFFFF"/>
            <w:tcMar>
              <w:top w:w="0" w:type="dxa"/>
              <w:left w:w="108" w:type="dxa"/>
              <w:bottom w:w="0" w:type="dxa"/>
              <w:right w:w="108" w:type="dxa"/>
            </w:tcMar>
          </w:tcPr>
          <w:p w:rsidR="0020403A" w:rsidRDefault="0020403A" w:rsidP="00692BD1"/>
        </w:tc>
        <w:tc>
          <w:tcPr>
            <w:tcW w:w="1670" w:type="dxa"/>
            <w:tcBorders>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403A" w:rsidRDefault="0020403A" w:rsidP="00692BD1">
            <w:pPr>
              <w:pStyle w:val="Standard"/>
              <w:jc w:val="center"/>
              <w:rPr>
                <w:sz w:val="22"/>
                <w:szCs w:val="22"/>
              </w:rPr>
            </w:pPr>
            <w:r>
              <w:rPr>
                <w:sz w:val="22"/>
                <w:szCs w:val="22"/>
              </w:rPr>
              <w:t>Estándar básico 2 puntos</w:t>
            </w:r>
          </w:p>
        </w:tc>
      </w:tr>
    </w:tbl>
    <w:p w:rsidR="0020403A" w:rsidRDefault="0020403A" w:rsidP="0020403A">
      <w:pPr>
        <w:pStyle w:val="Standard"/>
        <w:rPr>
          <w:b/>
          <w:sz w:val="24"/>
        </w:rPr>
      </w:pPr>
    </w:p>
    <w:p w:rsidR="0020403A" w:rsidRDefault="0020403A" w:rsidP="0020403A">
      <w:pPr>
        <w:pStyle w:val="Standard"/>
        <w:rPr>
          <w:b/>
          <w:sz w:val="24"/>
        </w:rPr>
      </w:pPr>
    </w:p>
    <w:p w:rsidR="0020403A" w:rsidRDefault="0020403A" w:rsidP="0020403A">
      <w:pPr>
        <w:pStyle w:val="Standard"/>
        <w:rPr>
          <w:b/>
          <w:sz w:val="24"/>
        </w:rPr>
      </w:pPr>
    </w:p>
    <w:p w:rsidR="001D654D" w:rsidRDefault="001D654D" w:rsidP="0020403A">
      <w:pPr>
        <w:pStyle w:val="Standard"/>
        <w:rPr>
          <w:b/>
          <w:sz w:val="24"/>
        </w:rPr>
      </w:pPr>
    </w:p>
    <w:p w:rsidR="001D654D" w:rsidRDefault="001D654D" w:rsidP="0020403A">
      <w:pPr>
        <w:pStyle w:val="Standard"/>
        <w:rPr>
          <w:b/>
          <w:sz w:val="24"/>
        </w:rPr>
      </w:pPr>
    </w:p>
    <w:p w:rsidR="001D654D" w:rsidRDefault="001D654D" w:rsidP="0020403A">
      <w:pPr>
        <w:pStyle w:val="Standard"/>
        <w:rPr>
          <w:b/>
          <w:sz w:val="24"/>
        </w:rPr>
      </w:pPr>
    </w:p>
    <w:p w:rsidR="001D654D" w:rsidRDefault="001D654D" w:rsidP="0020403A">
      <w:pPr>
        <w:pStyle w:val="Standard"/>
        <w:rPr>
          <w:b/>
          <w:sz w:val="24"/>
        </w:rPr>
      </w:pPr>
    </w:p>
    <w:p w:rsidR="001D654D" w:rsidRDefault="001D654D" w:rsidP="0020403A">
      <w:pPr>
        <w:pStyle w:val="Standard"/>
        <w:rPr>
          <w:b/>
          <w:sz w:val="24"/>
        </w:rPr>
      </w:pPr>
    </w:p>
    <w:p w:rsidR="001D654D" w:rsidRDefault="001D654D" w:rsidP="0020403A">
      <w:pPr>
        <w:pStyle w:val="Standard"/>
        <w:rPr>
          <w:b/>
          <w:sz w:val="24"/>
        </w:rPr>
      </w:pPr>
    </w:p>
    <w:p w:rsidR="001D654D" w:rsidRDefault="001D654D" w:rsidP="0020403A">
      <w:pPr>
        <w:pStyle w:val="Standard"/>
        <w:rPr>
          <w:b/>
          <w:sz w:val="24"/>
        </w:rPr>
      </w:pPr>
    </w:p>
    <w:tbl>
      <w:tblPr>
        <w:tblW w:w="9215" w:type="dxa"/>
        <w:tblInd w:w="-176" w:type="dxa"/>
        <w:tblLayout w:type="fixed"/>
        <w:tblCellMar>
          <w:left w:w="10" w:type="dxa"/>
          <w:right w:w="10" w:type="dxa"/>
        </w:tblCellMar>
        <w:tblLook w:val="0000" w:firstRow="0" w:lastRow="0" w:firstColumn="0" w:lastColumn="0" w:noHBand="0" w:noVBand="0"/>
      </w:tblPr>
      <w:tblGrid>
        <w:gridCol w:w="1530"/>
        <w:gridCol w:w="1875"/>
        <w:gridCol w:w="1695"/>
        <w:gridCol w:w="2445"/>
        <w:gridCol w:w="1670"/>
      </w:tblGrid>
      <w:tr w:rsidR="0020403A" w:rsidTr="00692BD1">
        <w:trPr>
          <w:trHeight w:val="1"/>
        </w:trPr>
        <w:tc>
          <w:tcPr>
            <w:tcW w:w="9215" w:type="dxa"/>
            <w:gridSpan w:val="5"/>
            <w:tcBorders>
              <w:top w:val="single" w:sz="2" w:space="0" w:color="000000"/>
              <w:left w:val="single" w:sz="2" w:space="0" w:color="000000"/>
              <w:bottom w:val="single" w:sz="2" w:space="0" w:color="000000"/>
              <w:right w:val="single" w:sz="2" w:space="0" w:color="000000"/>
            </w:tcBorders>
            <w:shd w:val="clear" w:color="auto" w:fill="B8CCE4"/>
            <w:tcMar>
              <w:top w:w="0" w:type="dxa"/>
              <w:left w:w="108" w:type="dxa"/>
              <w:bottom w:w="0" w:type="dxa"/>
              <w:right w:w="108" w:type="dxa"/>
            </w:tcMar>
            <w:vAlign w:val="center"/>
          </w:tcPr>
          <w:p w:rsidR="0020403A" w:rsidRDefault="0020403A" w:rsidP="00692BD1">
            <w:pPr>
              <w:pStyle w:val="Standard"/>
              <w:rPr>
                <w:b/>
                <w:sz w:val="22"/>
                <w:szCs w:val="22"/>
              </w:rPr>
            </w:pPr>
          </w:p>
          <w:p w:rsidR="0020403A" w:rsidRDefault="0020403A" w:rsidP="00692BD1">
            <w:pPr>
              <w:pStyle w:val="Standard"/>
              <w:jc w:val="center"/>
              <w:rPr>
                <w:sz w:val="22"/>
                <w:szCs w:val="22"/>
              </w:rPr>
            </w:pPr>
            <w:r>
              <w:rPr>
                <w:b/>
                <w:sz w:val="22"/>
                <w:szCs w:val="22"/>
              </w:rPr>
              <w:t>UNIDAD 8. El desempleo</w:t>
            </w:r>
          </w:p>
          <w:p w:rsidR="0020403A" w:rsidRDefault="0020403A" w:rsidP="00692BD1">
            <w:pPr>
              <w:pStyle w:val="Standard"/>
              <w:rPr>
                <w:sz w:val="22"/>
                <w:szCs w:val="22"/>
              </w:rPr>
            </w:pPr>
          </w:p>
        </w:tc>
      </w:tr>
      <w:tr w:rsidR="0020403A" w:rsidTr="00692BD1">
        <w:trPr>
          <w:trHeight w:val="1"/>
        </w:trPr>
        <w:tc>
          <w:tcPr>
            <w:tcW w:w="1530" w:type="dxa"/>
            <w:tcBorders>
              <w:top w:val="single" w:sz="2" w:space="0" w:color="000000"/>
              <w:left w:val="single" w:sz="2" w:space="0" w:color="000000"/>
              <w:bottom w:val="single" w:sz="2" w:space="0" w:color="000000"/>
              <w:right w:val="single" w:sz="2" w:space="0" w:color="000000"/>
            </w:tcBorders>
            <w:shd w:val="clear" w:color="auto" w:fill="EAF1DD"/>
            <w:tcMar>
              <w:top w:w="0" w:type="dxa"/>
              <w:left w:w="108" w:type="dxa"/>
              <w:bottom w:w="0" w:type="dxa"/>
              <w:right w:w="108" w:type="dxa"/>
            </w:tcMar>
            <w:vAlign w:val="center"/>
          </w:tcPr>
          <w:p w:rsidR="0020403A" w:rsidRDefault="0020403A" w:rsidP="00692BD1">
            <w:pPr>
              <w:pStyle w:val="Standard"/>
            </w:pPr>
            <w:r>
              <w:t>CONTENIDOS</w:t>
            </w:r>
          </w:p>
        </w:tc>
        <w:tc>
          <w:tcPr>
            <w:tcW w:w="1875" w:type="dxa"/>
            <w:tcBorders>
              <w:top w:val="single" w:sz="2" w:space="0" w:color="000000"/>
              <w:left w:val="single" w:sz="2" w:space="0" w:color="000000"/>
              <w:bottom w:val="single" w:sz="2" w:space="0" w:color="000000"/>
              <w:right w:val="single" w:sz="2" w:space="0" w:color="000000"/>
            </w:tcBorders>
            <w:shd w:val="clear" w:color="auto" w:fill="EAF1DD"/>
            <w:tcMar>
              <w:top w:w="0" w:type="dxa"/>
              <w:left w:w="108" w:type="dxa"/>
              <w:bottom w:w="0" w:type="dxa"/>
              <w:right w:w="108" w:type="dxa"/>
            </w:tcMar>
            <w:vAlign w:val="center"/>
          </w:tcPr>
          <w:p w:rsidR="0020403A" w:rsidRDefault="0020403A" w:rsidP="00692BD1">
            <w:pPr>
              <w:pStyle w:val="Standard"/>
            </w:pPr>
            <w:r>
              <w:t>CRITERIOS DE EVALUACIÓN Y COMPETENCIAS CLAVE</w:t>
            </w:r>
          </w:p>
        </w:tc>
        <w:tc>
          <w:tcPr>
            <w:tcW w:w="1695" w:type="dxa"/>
            <w:tcBorders>
              <w:top w:val="single" w:sz="2" w:space="0" w:color="000000"/>
              <w:left w:val="single" w:sz="2" w:space="0" w:color="000000"/>
              <w:bottom w:val="single" w:sz="2" w:space="0" w:color="000000"/>
              <w:right w:val="single" w:sz="2" w:space="0" w:color="000000"/>
            </w:tcBorders>
            <w:shd w:val="clear" w:color="auto" w:fill="EAF1DD"/>
            <w:tcMar>
              <w:top w:w="0" w:type="dxa"/>
              <w:left w:w="108" w:type="dxa"/>
              <w:bottom w:w="0" w:type="dxa"/>
              <w:right w:w="108" w:type="dxa"/>
            </w:tcMar>
            <w:vAlign w:val="center"/>
          </w:tcPr>
          <w:p w:rsidR="0020403A" w:rsidRDefault="0020403A" w:rsidP="00692BD1">
            <w:pPr>
              <w:pStyle w:val="Standard"/>
            </w:pPr>
            <w:r>
              <w:t>ESTÁNDARES DE APRENDIZAJE EVALUABLES</w:t>
            </w:r>
          </w:p>
        </w:tc>
        <w:tc>
          <w:tcPr>
            <w:tcW w:w="2445" w:type="dxa"/>
            <w:tcBorders>
              <w:top w:val="single" w:sz="2" w:space="0" w:color="000000"/>
              <w:left w:val="single" w:sz="2" w:space="0" w:color="000000"/>
              <w:bottom w:val="single" w:sz="2" w:space="0" w:color="000000"/>
            </w:tcBorders>
            <w:shd w:val="clear" w:color="auto" w:fill="EAF1DD"/>
            <w:tcMar>
              <w:top w:w="0" w:type="dxa"/>
              <w:left w:w="108" w:type="dxa"/>
              <w:bottom w:w="0" w:type="dxa"/>
              <w:right w:w="108" w:type="dxa"/>
            </w:tcMar>
          </w:tcPr>
          <w:p w:rsidR="0020403A" w:rsidRDefault="0020403A" w:rsidP="00692BD1">
            <w:pPr>
              <w:pStyle w:val="Standard"/>
            </w:pPr>
            <w:r>
              <w:t>INSTRUMENTO</w:t>
            </w:r>
          </w:p>
          <w:p w:rsidR="0020403A" w:rsidRDefault="0020403A" w:rsidP="00692BD1">
            <w:pPr>
              <w:pStyle w:val="Standard"/>
            </w:pPr>
            <w:r>
              <w:t>DE EVALUACIÓN ASOCIADO</w:t>
            </w:r>
          </w:p>
        </w:tc>
        <w:tc>
          <w:tcPr>
            <w:tcW w:w="1670" w:type="dxa"/>
            <w:tcBorders>
              <w:top w:val="single" w:sz="2" w:space="0" w:color="000000"/>
              <w:left w:val="single" w:sz="2" w:space="0" w:color="000000"/>
              <w:bottom w:val="single" w:sz="2" w:space="0" w:color="000000"/>
              <w:right w:val="single" w:sz="2" w:space="0" w:color="000000"/>
            </w:tcBorders>
            <w:shd w:val="clear" w:color="auto" w:fill="EAF1DD"/>
            <w:tcMar>
              <w:top w:w="0" w:type="dxa"/>
              <w:left w:w="108" w:type="dxa"/>
              <w:bottom w:w="0" w:type="dxa"/>
              <w:right w:w="108" w:type="dxa"/>
            </w:tcMar>
          </w:tcPr>
          <w:p w:rsidR="0020403A" w:rsidRDefault="0020403A" w:rsidP="00692BD1">
            <w:pPr>
              <w:pStyle w:val="Standard"/>
            </w:pPr>
            <w:r>
              <w:t>PESO EN LA CALIFICACIÓN</w:t>
            </w:r>
          </w:p>
        </w:tc>
      </w:tr>
      <w:tr w:rsidR="0020403A" w:rsidTr="00692BD1">
        <w:trPr>
          <w:trHeight w:val="2160"/>
        </w:trPr>
        <w:tc>
          <w:tcPr>
            <w:tcW w:w="153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403A" w:rsidRDefault="0020403A" w:rsidP="00692BD1">
            <w:pPr>
              <w:pStyle w:val="Standard"/>
              <w:rPr>
                <w:sz w:val="22"/>
                <w:szCs w:val="22"/>
              </w:rPr>
            </w:pPr>
            <w:r>
              <w:rPr>
                <w:sz w:val="22"/>
                <w:szCs w:val="22"/>
              </w:rPr>
              <w:t>El mercado de trabajo</w:t>
            </w:r>
          </w:p>
        </w:tc>
        <w:tc>
          <w:tcPr>
            <w:tcW w:w="187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403A" w:rsidRDefault="0020403A" w:rsidP="00692BD1">
            <w:pPr>
              <w:pStyle w:val="Standard"/>
              <w:rPr>
                <w:sz w:val="22"/>
                <w:szCs w:val="22"/>
              </w:rPr>
            </w:pPr>
            <w:r>
              <w:rPr>
                <w:sz w:val="22"/>
                <w:szCs w:val="22"/>
              </w:rPr>
              <w:t>1.Conocer el funcionamiento del mercado de trabajo</w:t>
            </w:r>
          </w:p>
          <w:p w:rsidR="0020403A" w:rsidRDefault="0020403A" w:rsidP="00692BD1">
            <w:pPr>
              <w:pStyle w:val="Standard"/>
              <w:spacing w:before="54"/>
              <w:ind w:left="49" w:right="23"/>
              <w:rPr>
                <w:sz w:val="22"/>
                <w:szCs w:val="22"/>
              </w:rPr>
            </w:pPr>
            <w:r>
              <w:rPr>
                <w:rFonts w:eastAsia="Arial" w:cs="Arial"/>
                <w:sz w:val="22"/>
                <w:szCs w:val="22"/>
              </w:rPr>
              <w:t>CD, CCL, CAA, CSC. CMCT</w:t>
            </w:r>
          </w:p>
        </w:tc>
        <w:tc>
          <w:tcPr>
            <w:tcW w:w="169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403A" w:rsidRDefault="0020403A" w:rsidP="00692BD1">
            <w:pPr>
              <w:pStyle w:val="Standard"/>
              <w:rPr>
                <w:sz w:val="22"/>
                <w:szCs w:val="22"/>
              </w:rPr>
            </w:pPr>
            <w:r>
              <w:rPr>
                <w:sz w:val="22"/>
                <w:szCs w:val="22"/>
              </w:rPr>
              <w:t>1.1. Conoce conceptos importantes como población activa, inactiva, tasa de empleo, desempleo etc.</w:t>
            </w:r>
          </w:p>
        </w:tc>
        <w:tc>
          <w:tcPr>
            <w:tcW w:w="2445" w:type="dxa"/>
            <w:vMerge w:val="restart"/>
            <w:tcBorders>
              <w:top w:val="single" w:sz="2" w:space="0" w:color="000000"/>
              <w:left w:val="single" w:sz="2" w:space="0" w:color="000000"/>
              <w:bottom w:val="single" w:sz="2" w:space="0" w:color="000000"/>
            </w:tcBorders>
            <w:shd w:val="clear" w:color="auto" w:fill="FFFFFF"/>
            <w:tcMar>
              <w:top w:w="0" w:type="dxa"/>
              <w:left w:w="108" w:type="dxa"/>
              <w:bottom w:w="0" w:type="dxa"/>
              <w:right w:w="108" w:type="dxa"/>
            </w:tcMar>
          </w:tcPr>
          <w:p w:rsidR="0020403A" w:rsidRDefault="0020403A" w:rsidP="00692BD1">
            <w:pPr>
              <w:pStyle w:val="Standard"/>
              <w:jc w:val="center"/>
              <w:rPr>
                <w:sz w:val="22"/>
                <w:szCs w:val="22"/>
              </w:rPr>
            </w:pPr>
            <w:r>
              <w:rPr>
                <w:sz w:val="22"/>
                <w:szCs w:val="22"/>
              </w:rPr>
              <w:t>Actividades de clase</w:t>
            </w:r>
          </w:p>
          <w:p w:rsidR="0020403A" w:rsidRDefault="0020403A" w:rsidP="00692BD1">
            <w:pPr>
              <w:pStyle w:val="Standard"/>
              <w:jc w:val="center"/>
              <w:rPr>
                <w:sz w:val="22"/>
                <w:szCs w:val="22"/>
              </w:rPr>
            </w:pPr>
          </w:p>
          <w:p w:rsidR="0020403A" w:rsidRDefault="0020403A" w:rsidP="00692BD1">
            <w:pPr>
              <w:pStyle w:val="Standard"/>
              <w:jc w:val="center"/>
              <w:rPr>
                <w:sz w:val="22"/>
                <w:szCs w:val="22"/>
              </w:rPr>
            </w:pPr>
            <w:r>
              <w:rPr>
                <w:sz w:val="22"/>
                <w:szCs w:val="22"/>
              </w:rPr>
              <w:t>Prueba escrita</w:t>
            </w:r>
          </w:p>
          <w:p w:rsidR="0020403A" w:rsidRDefault="0020403A" w:rsidP="00692BD1">
            <w:pPr>
              <w:pStyle w:val="Standard"/>
              <w:jc w:val="center"/>
              <w:rPr>
                <w:sz w:val="22"/>
                <w:szCs w:val="22"/>
              </w:rPr>
            </w:pPr>
          </w:p>
          <w:p w:rsidR="0020403A" w:rsidRDefault="0020403A" w:rsidP="00692BD1">
            <w:pPr>
              <w:pStyle w:val="Standard"/>
              <w:jc w:val="center"/>
              <w:rPr>
                <w:sz w:val="22"/>
                <w:szCs w:val="22"/>
              </w:rPr>
            </w:pPr>
            <w:r>
              <w:rPr>
                <w:sz w:val="22"/>
                <w:szCs w:val="22"/>
              </w:rPr>
              <w:t>Resumen de la unidad</w:t>
            </w:r>
          </w:p>
          <w:p w:rsidR="0020403A" w:rsidRDefault="0020403A" w:rsidP="00692BD1">
            <w:pPr>
              <w:pStyle w:val="Standard"/>
              <w:jc w:val="center"/>
              <w:rPr>
                <w:sz w:val="22"/>
                <w:szCs w:val="22"/>
              </w:rPr>
            </w:pPr>
          </w:p>
          <w:p w:rsidR="0020403A" w:rsidRDefault="0020403A" w:rsidP="00692BD1">
            <w:pPr>
              <w:pStyle w:val="Standard"/>
              <w:jc w:val="center"/>
              <w:rPr>
                <w:sz w:val="22"/>
                <w:szCs w:val="22"/>
              </w:rPr>
            </w:pPr>
            <w:r>
              <w:rPr>
                <w:sz w:val="22"/>
                <w:szCs w:val="22"/>
              </w:rPr>
              <w:t>Participación en debates</w:t>
            </w:r>
          </w:p>
          <w:p w:rsidR="0020403A" w:rsidRDefault="0020403A" w:rsidP="00692BD1">
            <w:pPr>
              <w:pStyle w:val="Standard"/>
              <w:jc w:val="center"/>
              <w:rPr>
                <w:sz w:val="22"/>
                <w:szCs w:val="22"/>
              </w:rPr>
            </w:pPr>
          </w:p>
          <w:p w:rsidR="0020403A" w:rsidRDefault="0020403A" w:rsidP="00692BD1">
            <w:pPr>
              <w:pStyle w:val="Standard"/>
              <w:jc w:val="center"/>
              <w:rPr>
                <w:sz w:val="22"/>
                <w:szCs w:val="22"/>
              </w:rPr>
            </w:pPr>
            <w:r>
              <w:rPr>
                <w:sz w:val="22"/>
                <w:szCs w:val="22"/>
              </w:rPr>
              <w:t>Observación directa</w:t>
            </w:r>
          </w:p>
          <w:p w:rsidR="0020403A" w:rsidRDefault="0020403A" w:rsidP="00692BD1">
            <w:pPr>
              <w:pStyle w:val="Standard"/>
              <w:jc w:val="center"/>
              <w:rPr>
                <w:sz w:val="22"/>
                <w:szCs w:val="22"/>
              </w:rPr>
            </w:pPr>
          </w:p>
          <w:p w:rsidR="0020403A" w:rsidRDefault="0020403A" w:rsidP="00692BD1">
            <w:pPr>
              <w:pStyle w:val="Standard"/>
              <w:jc w:val="center"/>
              <w:rPr>
                <w:sz w:val="22"/>
                <w:szCs w:val="22"/>
              </w:rPr>
            </w:pPr>
            <w:r>
              <w:rPr>
                <w:sz w:val="22"/>
                <w:szCs w:val="22"/>
              </w:rPr>
              <w:t>Tareas Moodle</w:t>
            </w:r>
          </w:p>
        </w:tc>
        <w:tc>
          <w:tcPr>
            <w:tcW w:w="167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403A" w:rsidRDefault="0020403A" w:rsidP="00692BD1">
            <w:pPr>
              <w:pStyle w:val="Standard"/>
              <w:jc w:val="center"/>
              <w:rPr>
                <w:sz w:val="22"/>
                <w:szCs w:val="22"/>
              </w:rPr>
            </w:pPr>
            <w:r>
              <w:rPr>
                <w:sz w:val="22"/>
                <w:szCs w:val="22"/>
              </w:rPr>
              <w:t>Estándar básico 2 puntos</w:t>
            </w:r>
          </w:p>
        </w:tc>
      </w:tr>
      <w:tr w:rsidR="0020403A" w:rsidTr="00692BD1">
        <w:trPr>
          <w:trHeight w:val="1421"/>
        </w:trPr>
        <w:tc>
          <w:tcPr>
            <w:tcW w:w="1530" w:type="dxa"/>
            <w:vMerge w:val="restart"/>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403A" w:rsidRDefault="0020403A" w:rsidP="00692BD1">
            <w:pPr>
              <w:pStyle w:val="Standard"/>
              <w:ind w:left="107" w:hanging="141"/>
              <w:rPr>
                <w:sz w:val="22"/>
                <w:szCs w:val="22"/>
              </w:rPr>
            </w:pPr>
            <w:r>
              <w:rPr>
                <w:sz w:val="22"/>
                <w:szCs w:val="22"/>
              </w:rPr>
              <w:t>El desempleo</w:t>
            </w:r>
          </w:p>
        </w:tc>
        <w:tc>
          <w:tcPr>
            <w:tcW w:w="1875" w:type="dxa"/>
            <w:vMerge w:val="restart"/>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403A" w:rsidRDefault="0020403A" w:rsidP="00692BD1">
            <w:pPr>
              <w:pStyle w:val="Standard"/>
              <w:rPr>
                <w:sz w:val="22"/>
                <w:szCs w:val="22"/>
              </w:rPr>
            </w:pPr>
            <w:r>
              <w:rPr>
                <w:sz w:val="22"/>
                <w:szCs w:val="22"/>
              </w:rPr>
              <w:t>2. Conocer el concepto de desempleo y sus diferentes tipos</w:t>
            </w:r>
          </w:p>
          <w:p w:rsidR="0020403A" w:rsidRDefault="0020403A" w:rsidP="00692BD1">
            <w:pPr>
              <w:pStyle w:val="Standard"/>
              <w:spacing w:before="54"/>
              <w:ind w:left="49" w:right="23"/>
              <w:rPr>
                <w:rFonts w:eastAsia="Arial" w:cs="Arial"/>
                <w:sz w:val="22"/>
                <w:szCs w:val="22"/>
              </w:rPr>
            </w:pPr>
            <w:r>
              <w:rPr>
                <w:rFonts w:eastAsia="Arial" w:cs="Arial"/>
                <w:sz w:val="22"/>
                <w:szCs w:val="22"/>
              </w:rPr>
              <w:t>CD, CCL, CAA, CSC</w:t>
            </w:r>
          </w:p>
        </w:tc>
        <w:tc>
          <w:tcPr>
            <w:tcW w:w="169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403A" w:rsidRDefault="0020403A" w:rsidP="00692BD1">
            <w:pPr>
              <w:pStyle w:val="Standard"/>
              <w:rPr>
                <w:sz w:val="22"/>
                <w:szCs w:val="22"/>
              </w:rPr>
            </w:pPr>
            <w:r>
              <w:rPr>
                <w:sz w:val="22"/>
                <w:szCs w:val="22"/>
              </w:rPr>
              <w:t>2.1. Define desempleo</w:t>
            </w:r>
          </w:p>
        </w:tc>
        <w:tc>
          <w:tcPr>
            <w:tcW w:w="2445" w:type="dxa"/>
            <w:vMerge/>
            <w:tcBorders>
              <w:top w:val="single" w:sz="2" w:space="0" w:color="000000"/>
              <w:left w:val="single" w:sz="2" w:space="0" w:color="000000"/>
              <w:bottom w:val="single" w:sz="2" w:space="0" w:color="000000"/>
            </w:tcBorders>
            <w:shd w:val="clear" w:color="auto" w:fill="FFFFFF"/>
            <w:tcMar>
              <w:top w:w="0" w:type="dxa"/>
              <w:left w:w="108" w:type="dxa"/>
              <w:bottom w:w="0" w:type="dxa"/>
              <w:right w:w="108" w:type="dxa"/>
            </w:tcMar>
          </w:tcPr>
          <w:p w:rsidR="0020403A" w:rsidRDefault="0020403A" w:rsidP="00692BD1"/>
        </w:tc>
        <w:tc>
          <w:tcPr>
            <w:tcW w:w="167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403A" w:rsidRDefault="0020403A" w:rsidP="00692BD1">
            <w:pPr>
              <w:pStyle w:val="Standard"/>
              <w:jc w:val="center"/>
              <w:rPr>
                <w:sz w:val="22"/>
                <w:szCs w:val="22"/>
              </w:rPr>
            </w:pPr>
            <w:r>
              <w:rPr>
                <w:sz w:val="22"/>
                <w:szCs w:val="22"/>
              </w:rPr>
              <w:t>Estándar básico 1 punto</w:t>
            </w:r>
          </w:p>
        </w:tc>
      </w:tr>
      <w:tr w:rsidR="0020403A" w:rsidTr="00692BD1">
        <w:trPr>
          <w:trHeight w:val="1421"/>
        </w:trPr>
        <w:tc>
          <w:tcPr>
            <w:tcW w:w="1530" w:type="dxa"/>
            <w:vMerge/>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403A" w:rsidRDefault="0020403A" w:rsidP="00692BD1"/>
        </w:tc>
        <w:tc>
          <w:tcPr>
            <w:tcW w:w="1875" w:type="dxa"/>
            <w:vMerge/>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403A" w:rsidRDefault="0020403A" w:rsidP="00692BD1"/>
        </w:tc>
        <w:tc>
          <w:tcPr>
            <w:tcW w:w="1695" w:type="dxa"/>
            <w:tcBorders>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403A" w:rsidRDefault="0020403A" w:rsidP="00692BD1">
            <w:pPr>
              <w:pStyle w:val="Standard"/>
              <w:rPr>
                <w:sz w:val="22"/>
                <w:szCs w:val="22"/>
              </w:rPr>
            </w:pPr>
            <w:r>
              <w:rPr>
                <w:sz w:val="22"/>
                <w:szCs w:val="22"/>
              </w:rPr>
              <w:t>2.2.C</w:t>
            </w:r>
            <w:r>
              <w:t>onoce qué es el desempleo friccional,estacio-nal, estructural o cíclico</w:t>
            </w:r>
          </w:p>
        </w:tc>
        <w:tc>
          <w:tcPr>
            <w:tcW w:w="2445" w:type="dxa"/>
            <w:vMerge/>
            <w:tcBorders>
              <w:top w:val="single" w:sz="2" w:space="0" w:color="000000"/>
              <w:left w:val="single" w:sz="2" w:space="0" w:color="000000"/>
              <w:bottom w:val="single" w:sz="2" w:space="0" w:color="000000"/>
            </w:tcBorders>
            <w:shd w:val="clear" w:color="auto" w:fill="FFFFFF"/>
            <w:tcMar>
              <w:top w:w="0" w:type="dxa"/>
              <w:left w:w="108" w:type="dxa"/>
              <w:bottom w:w="0" w:type="dxa"/>
              <w:right w:w="108" w:type="dxa"/>
            </w:tcMar>
          </w:tcPr>
          <w:p w:rsidR="0020403A" w:rsidRDefault="0020403A" w:rsidP="00692BD1"/>
        </w:tc>
        <w:tc>
          <w:tcPr>
            <w:tcW w:w="1670" w:type="dxa"/>
            <w:tcBorders>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403A" w:rsidRDefault="0020403A" w:rsidP="00692BD1">
            <w:pPr>
              <w:pStyle w:val="Standard"/>
              <w:jc w:val="center"/>
              <w:rPr>
                <w:sz w:val="22"/>
                <w:szCs w:val="22"/>
              </w:rPr>
            </w:pPr>
            <w:r>
              <w:rPr>
                <w:sz w:val="22"/>
                <w:szCs w:val="22"/>
              </w:rPr>
              <w:t>Estándar intermedio 1 punto</w:t>
            </w:r>
          </w:p>
        </w:tc>
      </w:tr>
      <w:tr w:rsidR="0020403A" w:rsidTr="00692BD1">
        <w:trPr>
          <w:trHeight w:val="1330"/>
        </w:trPr>
        <w:tc>
          <w:tcPr>
            <w:tcW w:w="153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403A" w:rsidRDefault="0020403A" w:rsidP="00692BD1">
            <w:pPr>
              <w:pStyle w:val="Standard"/>
              <w:rPr>
                <w:sz w:val="22"/>
                <w:szCs w:val="22"/>
              </w:rPr>
            </w:pPr>
            <w:r>
              <w:rPr>
                <w:sz w:val="22"/>
                <w:szCs w:val="22"/>
              </w:rPr>
              <w:t>El mercado de trabajo en España</w:t>
            </w:r>
          </w:p>
        </w:tc>
        <w:tc>
          <w:tcPr>
            <w:tcW w:w="187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403A" w:rsidRDefault="0020403A" w:rsidP="00692BD1">
            <w:pPr>
              <w:pStyle w:val="Standard"/>
              <w:rPr>
                <w:spacing w:val="-30"/>
                <w:sz w:val="22"/>
                <w:szCs w:val="22"/>
              </w:rPr>
            </w:pPr>
            <w:r>
              <w:rPr>
                <w:spacing w:val="-30"/>
                <w:sz w:val="22"/>
                <w:szCs w:val="22"/>
              </w:rPr>
              <w:t>3 Conocer  la  realidad del   mercado   de   trabajo en   España  y   sus principales   problemas</w:t>
            </w:r>
          </w:p>
          <w:p w:rsidR="0020403A" w:rsidRDefault="0020403A" w:rsidP="00692BD1">
            <w:pPr>
              <w:pStyle w:val="Standard"/>
              <w:spacing w:before="54"/>
              <w:ind w:left="49" w:right="23"/>
              <w:rPr>
                <w:rFonts w:eastAsia="Arial" w:cs="Arial"/>
                <w:sz w:val="22"/>
                <w:szCs w:val="22"/>
              </w:rPr>
            </w:pPr>
            <w:r>
              <w:rPr>
                <w:rFonts w:eastAsia="Arial" w:cs="Arial"/>
                <w:sz w:val="22"/>
                <w:szCs w:val="22"/>
              </w:rPr>
              <w:t>CD, CCL, CAA, CSC</w:t>
            </w:r>
          </w:p>
        </w:tc>
        <w:tc>
          <w:tcPr>
            <w:tcW w:w="169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403A" w:rsidRDefault="0020403A" w:rsidP="00692BD1">
            <w:pPr>
              <w:pStyle w:val="Standard"/>
              <w:rPr>
                <w:sz w:val="22"/>
                <w:szCs w:val="22"/>
              </w:rPr>
            </w:pPr>
            <w:r>
              <w:rPr>
                <w:sz w:val="22"/>
                <w:szCs w:val="22"/>
              </w:rPr>
              <w:t>3.1. Toma conciencia de los principales problemas del mercado laboral en España</w:t>
            </w:r>
          </w:p>
        </w:tc>
        <w:tc>
          <w:tcPr>
            <w:tcW w:w="2445" w:type="dxa"/>
            <w:vMerge/>
            <w:tcBorders>
              <w:top w:val="single" w:sz="2" w:space="0" w:color="000000"/>
              <w:left w:val="single" w:sz="2" w:space="0" w:color="000000"/>
              <w:bottom w:val="single" w:sz="2" w:space="0" w:color="000000"/>
            </w:tcBorders>
            <w:shd w:val="clear" w:color="auto" w:fill="FFFFFF"/>
            <w:tcMar>
              <w:top w:w="0" w:type="dxa"/>
              <w:left w:w="108" w:type="dxa"/>
              <w:bottom w:w="0" w:type="dxa"/>
              <w:right w:w="108" w:type="dxa"/>
            </w:tcMar>
          </w:tcPr>
          <w:p w:rsidR="0020403A" w:rsidRDefault="0020403A" w:rsidP="00692BD1"/>
        </w:tc>
        <w:tc>
          <w:tcPr>
            <w:tcW w:w="167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403A" w:rsidRDefault="0020403A" w:rsidP="00692BD1">
            <w:pPr>
              <w:pStyle w:val="Standard"/>
              <w:jc w:val="center"/>
              <w:rPr>
                <w:sz w:val="22"/>
                <w:szCs w:val="22"/>
              </w:rPr>
            </w:pPr>
            <w:r>
              <w:rPr>
                <w:sz w:val="22"/>
                <w:szCs w:val="22"/>
              </w:rPr>
              <w:t>Estándar básico 2 puntos</w:t>
            </w:r>
          </w:p>
        </w:tc>
      </w:tr>
      <w:tr w:rsidR="0020403A" w:rsidTr="00692BD1">
        <w:trPr>
          <w:trHeight w:val="206"/>
        </w:trPr>
        <w:tc>
          <w:tcPr>
            <w:tcW w:w="1530" w:type="dxa"/>
            <w:vMerge w:val="restart"/>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403A" w:rsidRDefault="0020403A" w:rsidP="00692BD1">
            <w:pPr>
              <w:pStyle w:val="Standard"/>
              <w:rPr>
                <w:sz w:val="22"/>
                <w:szCs w:val="22"/>
              </w:rPr>
            </w:pPr>
            <w:r>
              <w:rPr>
                <w:sz w:val="22"/>
                <w:szCs w:val="22"/>
              </w:rPr>
              <w:t>Desempleo. Consecuencias y políticas</w:t>
            </w:r>
          </w:p>
        </w:tc>
        <w:tc>
          <w:tcPr>
            <w:tcW w:w="187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403A" w:rsidRDefault="0020403A" w:rsidP="00692BD1">
            <w:pPr>
              <w:pStyle w:val="Standard"/>
              <w:rPr>
                <w:sz w:val="22"/>
                <w:szCs w:val="22"/>
              </w:rPr>
            </w:pPr>
            <w:r>
              <w:rPr>
                <w:sz w:val="22"/>
                <w:szCs w:val="22"/>
              </w:rPr>
              <w:t>4 Conocer las consecuencias del desempleo para las personas y el país</w:t>
            </w:r>
          </w:p>
          <w:p w:rsidR="0020403A" w:rsidRDefault="0020403A" w:rsidP="00692BD1">
            <w:pPr>
              <w:pStyle w:val="Standard"/>
              <w:spacing w:before="54"/>
              <w:ind w:left="49" w:right="23"/>
              <w:rPr>
                <w:rFonts w:eastAsia="Arial" w:cs="Arial"/>
                <w:sz w:val="22"/>
                <w:szCs w:val="22"/>
              </w:rPr>
            </w:pPr>
            <w:r>
              <w:rPr>
                <w:rFonts w:eastAsia="Arial" w:cs="Arial"/>
                <w:sz w:val="22"/>
                <w:szCs w:val="22"/>
              </w:rPr>
              <w:t>CD, CCL, CAA, CSC</w:t>
            </w:r>
          </w:p>
        </w:tc>
        <w:tc>
          <w:tcPr>
            <w:tcW w:w="169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403A" w:rsidRDefault="0020403A" w:rsidP="00692BD1">
            <w:pPr>
              <w:pStyle w:val="Standard"/>
              <w:rPr>
                <w:sz w:val="22"/>
                <w:szCs w:val="22"/>
              </w:rPr>
            </w:pPr>
            <w:r>
              <w:rPr>
                <w:sz w:val="22"/>
                <w:szCs w:val="22"/>
              </w:rPr>
              <w:t>4.1. Empatiza y toma consecuencia de los problemas sociales que causa el desempelo</w:t>
            </w:r>
          </w:p>
        </w:tc>
        <w:tc>
          <w:tcPr>
            <w:tcW w:w="2445" w:type="dxa"/>
            <w:vMerge/>
            <w:tcBorders>
              <w:top w:val="single" w:sz="2" w:space="0" w:color="000000"/>
              <w:left w:val="single" w:sz="2" w:space="0" w:color="000000"/>
              <w:bottom w:val="single" w:sz="2" w:space="0" w:color="000000"/>
            </w:tcBorders>
            <w:shd w:val="clear" w:color="auto" w:fill="FFFFFF"/>
            <w:tcMar>
              <w:top w:w="0" w:type="dxa"/>
              <w:left w:w="108" w:type="dxa"/>
              <w:bottom w:w="0" w:type="dxa"/>
              <w:right w:w="108" w:type="dxa"/>
            </w:tcMar>
          </w:tcPr>
          <w:p w:rsidR="0020403A" w:rsidRDefault="0020403A" w:rsidP="00692BD1"/>
        </w:tc>
        <w:tc>
          <w:tcPr>
            <w:tcW w:w="167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403A" w:rsidRDefault="0020403A" w:rsidP="00692BD1">
            <w:pPr>
              <w:pStyle w:val="Standard"/>
              <w:jc w:val="center"/>
              <w:rPr>
                <w:sz w:val="22"/>
                <w:szCs w:val="22"/>
              </w:rPr>
            </w:pPr>
            <w:r>
              <w:rPr>
                <w:sz w:val="22"/>
                <w:szCs w:val="22"/>
              </w:rPr>
              <w:t>Estándar básico 1 punto</w:t>
            </w:r>
          </w:p>
        </w:tc>
      </w:tr>
      <w:tr w:rsidR="0020403A" w:rsidTr="00692BD1">
        <w:trPr>
          <w:trHeight w:val="206"/>
        </w:trPr>
        <w:tc>
          <w:tcPr>
            <w:tcW w:w="1530" w:type="dxa"/>
            <w:vMerge/>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403A" w:rsidRDefault="0020403A" w:rsidP="00692BD1"/>
        </w:tc>
        <w:tc>
          <w:tcPr>
            <w:tcW w:w="1875" w:type="dxa"/>
            <w:tcBorders>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403A" w:rsidRDefault="0020403A" w:rsidP="00692BD1">
            <w:pPr>
              <w:pStyle w:val="Standard"/>
              <w:rPr>
                <w:sz w:val="22"/>
                <w:szCs w:val="22"/>
              </w:rPr>
            </w:pPr>
            <w:r>
              <w:rPr>
                <w:sz w:val="22"/>
                <w:szCs w:val="22"/>
              </w:rPr>
              <w:t>5 Establecer las políticas destinadas a luchar contra el desempleo</w:t>
            </w:r>
          </w:p>
          <w:p w:rsidR="0020403A" w:rsidRDefault="0020403A" w:rsidP="00692BD1">
            <w:pPr>
              <w:pStyle w:val="Standard"/>
              <w:spacing w:before="54"/>
              <w:ind w:left="49" w:right="23"/>
              <w:rPr>
                <w:rFonts w:eastAsia="Arial" w:cs="Arial"/>
                <w:sz w:val="22"/>
                <w:szCs w:val="22"/>
              </w:rPr>
            </w:pPr>
            <w:r>
              <w:rPr>
                <w:rFonts w:eastAsia="Arial" w:cs="Arial"/>
                <w:sz w:val="22"/>
                <w:szCs w:val="22"/>
              </w:rPr>
              <w:t>CD, CCL, CAA, CSC</w:t>
            </w:r>
          </w:p>
        </w:tc>
        <w:tc>
          <w:tcPr>
            <w:tcW w:w="1695" w:type="dxa"/>
            <w:tcBorders>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403A" w:rsidRDefault="0020403A" w:rsidP="00692BD1">
            <w:pPr>
              <w:pStyle w:val="Standard"/>
              <w:rPr>
                <w:sz w:val="22"/>
                <w:szCs w:val="22"/>
              </w:rPr>
            </w:pPr>
            <w:r>
              <w:rPr>
                <w:sz w:val="22"/>
                <w:szCs w:val="22"/>
              </w:rPr>
              <w:t>5.1 Conoce las posibles soluciones al desempleo, entre ellas una formación o educación</w:t>
            </w:r>
          </w:p>
        </w:tc>
        <w:tc>
          <w:tcPr>
            <w:tcW w:w="2445" w:type="dxa"/>
            <w:vMerge/>
            <w:tcBorders>
              <w:top w:val="single" w:sz="2" w:space="0" w:color="000000"/>
              <w:left w:val="single" w:sz="2" w:space="0" w:color="000000"/>
              <w:bottom w:val="single" w:sz="2" w:space="0" w:color="000000"/>
            </w:tcBorders>
            <w:shd w:val="clear" w:color="auto" w:fill="FFFFFF"/>
            <w:tcMar>
              <w:top w:w="0" w:type="dxa"/>
              <w:left w:w="108" w:type="dxa"/>
              <w:bottom w:w="0" w:type="dxa"/>
              <w:right w:w="108" w:type="dxa"/>
            </w:tcMar>
          </w:tcPr>
          <w:p w:rsidR="0020403A" w:rsidRDefault="0020403A" w:rsidP="00692BD1"/>
        </w:tc>
        <w:tc>
          <w:tcPr>
            <w:tcW w:w="1670" w:type="dxa"/>
            <w:tcBorders>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403A" w:rsidRDefault="0020403A" w:rsidP="00692BD1">
            <w:pPr>
              <w:pStyle w:val="Standard"/>
              <w:jc w:val="center"/>
              <w:rPr>
                <w:sz w:val="22"/>
                <w:szCs w:val="22"/>
              </w:rPr>
            </w:pPr>
            <w:r>
              <w:rPr>
                <w:sz w:val="22"/>
                <w:szCs w:val="22"/>
              </w:rPr>
              <w:t>Estándar intermedio 1 punto</w:t>
            </w:r>
          </w:p>
        </w:tc>
      </w:tr>
    </w:tbl>
    <w:p w:rsidR="0020403A" w:rsidRDefault="0020403A" w:rsidP="0020403A">
      <w:pPr>
        <w:pStyle w:val="Standard"/>
        <w:rPr>
          <w:b/>
          <w:sz w:val="24"/>
        </w:rPr>
      </w:pPr>
    </w:p>
    <w:p w:rsidR="0020403A" w:rsidRDefault="0020403A" w:rsidP="0020403A">
      <w:pPr>
        <w:pStyle w:val="Standard"/>
        <w:rPr>
          <w:b/>
          <w:sz w:val="24"/>
        </w:rPr>
      </w:pPr>
    </w:p>
    <w:p w:rsidR="0020403A" w:rsidRDefault="0020403A" w:rsidP="0020403A">
      <w:pPr>
        <w:pStyle w:val="Standard"/>
        <w:rPr>
          <w:b/>
          <w:sz w:val="24"/>
        </w:rPr>
      </w:pPr>
    </w:p>
    <w:p w:rsidR="0020403A" w:rsidRDefault="0020403A" w:rsidP="0020403A">
      <w:pPr>
        <w:pStyle w:val="Standard"/>
        <w:rPr>
          <w:b/>
          <w:sz w:val="24"/>
        </w:rPr>
      </w:pPr>
    </w:p>
    <w:p w:rsidR="0020403A" w:rsidRDefault="0020403A" w:rsidP="0020403A">
      <w:pPr>
        <w:pStyle w:val="Standard"/>
        <w:rPr>
          <w:b/>
          <w:sz w:val="24"/>
        </w:rPr>
      </w:pPr>
    </w:p>
    <w:p w:rsidR="0020403A" w:rsidRDefault="0020403A" w:rsidP="0020403A">
      <w:pPr>
        <w:pStyle w:val="Standard"/>
        <w:rPr>
          <w:b/>
          <w:sz w:val="24"/>
        </w:rPr>
      </w:pPr>
    </w:p>
    <w:p w:rsidR="0020403A" w:rsidRDefault="0020403A" w:rsidP="0020403A">
      <w:pPr>
        <w:pStyle w:val="Standard"/>
        <w:rPr>
          <w:b/>
          <w:sz w:val="24"/>
        </w:rPr>
      </w:pPr>
    </w:p>
    <w:p w:rsidR="0020403A" w:rsidRDefault="0020403A" w:rsidP="0020403A">
      <w:pPr>
        <w:pStyle w:val="Standard"/>
        <w:rPr>
          <w:b/>
          <w:sz w:val="24"/>
        </w:rPr>
      </w:pPr>
    </w:p>
    <w:p w:rsidR="0020403A" w:rsidRDefault="0020403A" w:rsidP="0020403A">
      <w:pPr>
        <w:pStyle w:val="Standard"/>
        <w:rPr>
          <w:b/>
          <w:sz w:val="24"/>
        </w:rPr>
      </w:pPr>
    </w:p>
    <w:tbl>
      <w:tblPr>
        <w:tblW w:w="9215" w:type="dxa"/>
        <w:tblInd w:w="-176" w:type="dxa"/>
        <w:tblLayout w:type="fixed"/>
        <w:tblCellMar>
          <w:left w:w="10" w:type="dxa"/>
          <w:right w:w="10" w:type="dxa"/>
        </w:tblCellMar>
        <w:tblLook w:val="0000" w:firstRow="0" w:lastRow="0" w:firstColumn="0" w:lastColumn="0" w:noHBand="0" w:noVBand="0"/>
      </w:tblPr>
      <w:tblGrid>
        <w:gridCol w:w="1530"/>
        <w:gridCol w:w="1875"/>
        <w:gridCol w:w="1695"/>
        <w:gridCol w:w="2445"/>
        <w:gridCol w:w="1670"/>
      </w:tblGrid>
      <w:tr w:rsidR="0020403A" w:rsidTr="00692BD1">
        <w:trPr>
          <w:trHeight w:val="1"/>
        </w:trPr>
        <w:tc>
          <w:tcPr>
            <w:tcW w:w="9215" w:type="dxa"/>
            <w:gridSpan w:val="5"/>
            <w:tcBorders>
              <w:top w:val="single" w:sz="2" w:space="0" w:color="000000"/>
              <w:left w:val="single" w:sz="2" w:space="0" w:color="000000"/>
              <w:bottom w:val="single" w:sz="2" w:space="0" w:color="000000"/>
              <w:right w:val="single" w:sz="2" w:space="0" w:color="000000"/>
            </w:tcBorders>
            <w:shd w:val="clear" w:color="auto" w:fill="B8CCE4"/>
            <w:tcMar>
              <w:top w:w="0" w:type="dxa"/>
              <w:left w:w="108" w:type="dxa"/>
              <w:bottom w:w="0" w:type="dxa"/>
              <w:right w:w="108" w:type="dxa"/>
            </w:tcMar>
            <w:vAlign w:val="center"/>
          </w:tcPr>
          <w:p w:rsidR="0020403A" w:rsidRDefault="0020403A" w:rsidP="00692BD1">
            <w:pPr>
              <w:pStyle w:val="Standard"/>
              <w:rPr>
                <w:b/>
                <w:sz w:val="22"/>
                <w:szCs w:val="22"/>
              </w:rPr>
            </w:pPr>
          </w:p>
          <w:p w:rsidR="0020403A" w:rsidRDefault="0020403A" w:rsidP="00692BD1">
            <w:pPr>
              <w:pStyle w:val="Standard"/>
              <w:jc w:val="center"/>
              <w:rPr>
                <w:sz w:val="22"/>
                <w:szCs w:val="22"/>
              </w:rPr>
            </w:pPr>
            <w:r>
              <w:rPr>
                <w:b/>
                <w:sz w:val="22"/>
                <w:szCs w:val="22"/>
              </w:rPr>
              <w:t>UNIDAD 9. Economía internacional</w:t>
            </w:r>
          </w:p>
          <w:p w:rsidR="0020403A" w:rsidRDefault="0020403A" w:rsidP="00692BD1">
            <w:pPr>
              <w:pStyle w:val="Standard"/>
              <w:rPr>
                <w:sz w:val="22"/>
                <w:szCs w:val="22"/>
              </w:rPr>
            </w:pPr>
          </w:p>
        </w:tc>
      </w:tr>
      <w:tr w:rsidR="0020403A" w:rsidTr="00692BD1">
        <w:trPr>
          <w:trHeight w:val="1"/>
        </w:trPr>
        <w:tc>
          <w:tcPr>
            <w:tcW w:w="1530" w:type="dxa"/>
            <w:tcBorders>
              <w:top w:val="single" w:sz="2" w:space="0" w:color="000000"/>
              <w:left w:val="single" w:sz="2" w:space="0" w:color="000000"/>
              <w:bottom w:val="single" w:sz="2" w:space="0" w:color="000000"/>
              <w:right w:val="single" w:sz="2" w:space="0" w:color="000000"/>
            </w:tcBorders>
            <w:shd w:val="clear" w:color="auto" w:fill="EAF1DD"/>
            <w:tcMar>
              <w:top w:w="0" w:type="dxa"/>
              <w:left w:w="108" w:type="dxa"/>
              <w:bottom w:w="0" w:type="dxa"/>
              <w:right w:w="108" w:type="dxa"/>
            </w:tcMar>
            <w:vAlign w:val="center"/>
          </w:tcPr>
          <w:p w:rsidR="0020403A" w:rsidRDefault="0020403A" w:rsidP="00692BD1">
            <w:pPr>
              <w:pStyle w:val="Standard"/>
            </w:pPr>
            <w:r>
              <w:t>CONTENIDOS</w:t>
            </w:r>
          </w:p>
        </w:tc>
        <w:tc>
          <w:tcPr>
            <w:tcW w:w="1875" w:type="dxa"/>
            <w:tcBorders>
              <w:top w:val="single" w:sz="2" w:space="0" w:color="000000"/>
              <w:left w:val="single" w:sz="2" w:space="0" w:color="000000"/>
              <w:bottom w:val="single" w:sz="2" w:space="0" w:color="000000"/>
              <w:right w:val="single" w:sz="2" w:space="0" w:color="000000"/>
            </w:tcBorders>
            <w:shd w:val="clear" w:color="auto" w:fill="EAF1DD"/>
            <w:tcMar>
              <w:top w:w="0" w:type="dxa"/>
              <w:left w:w="108" w:type="dxa"/>
              <w:bottom w:w="0" w:type="dxa"/>
              <w:right w:w="108" w:type="dxa"/>
            </w:tcMar>
            <w:vAlign w:val="center"/>
          </w:tcPr>
          <w:p w:rsidR="0020403A" w:rsidRDefault="0020403A" w:rsidP="00692BD1">
            <w:pPr>
              <w:pStyle w:val="Standard"/>
            </w:pPr>
            <w:r>
              <w:t>CRITERIOS DE EVALUACIÓN Y COMPETENCIAS CLAVE</w:t>
            </w:r>
          </w:p>
        </w:tc>
        <w:tc>
          <w:tcPr>
            <w:tcW w:w="1695" w:type="dxa"/>
            <w:tcBorders>
              <w:top w:val="single" w:sz="2" w:space="0" w:color="000000"/>
              <w:left w:val="single" w:sz="2" w:space="0" w:color="000000"/>
              <w:bottom w:val="single" w:sz="2" w:space="0" w:color="000000"/>
              <w:right w:val="single" w:sz="2" w:space="0" w:color="000000"/>
            </w:tcBorders>
            <w:shd w:val="clear" w:color="auto" w:fill="EAF1DD"/>
            <w:tcMar>
              <w:top w:w="0" w:type="dxa"/>
              <w:left w:w="108" w:type="dxa"/>
              <w:bottom w:w="0" w:type="dxa"/>
              <w:right w:w="108" w:type="dxa"/>
            </w:tcMar>
            <w:vAlign w:val="center"/>
          </w:tcPr>
          <w:p w:rsidR="0020403A" w:rsidRDefault="0020403A" w:rsidP="00692BD1">
            <w:pPr>
              <w:pStyle w:val="Standard"/>
            </w:pPr>
            <w:r>
              <w:t>ESTÁNDARES DE APRENDIZAJE EVALUABLES</w:t>
            </w:r>
          </w:p>
        </w:tc>
        <w:tc>
          <w:tcPr>
            <w:tcW w:w="2445" w:type="dxa"/>
            <w:tcBorders>
              <w:top w:val="single" w:sz="2" w:space="0" w:color="000000"/>
              <w:left w:val="single" w:sz="2" w:space="0" w:color="000000"/>
              <w:bottom w:val="single" w:sz="2" w:space="0" w:color="000000"/>
            </w:tcBorders>
            <w:shd w:val="clear" w:color="auto" w:fill="EAF1DD"/>
            <w:tcMar>
              <w:top w:w="0" w:type="dxa"/>
              <w:left w:w="108" w:type="dxa"/>
              <w:bottom w:w="0" w:type="dxa"/>
              <w:right w:w="108" w:type="dxa"/>
            </w:tcMar>
          </w:tcPr>
          <w:p w:rsidR="0020403A" w:rsidRDefault="0020403A" w:rsidP="00692BD1">
            <w:pPr>
              <w:pStyle w:val="Standard"/>
            </w:pPr>
            <w:r>
              <w:t>INSTRUMENTO</w:t>
            </w:r>
          </w:p>
          <w:p w:rsidR="0020403A" w:rsidRDefault="0020403A" w:rsidP="00692BD1">
            <w:pPr>
              <w:pStyle w:val="Standard"/>
            </w:pPr>
            <w:r>
              <w:t>DE EVALUACIÓN ASOCIADO</w:t>
            </w:r>
          </w:p>
        </w:tc>
        <w:tc>
          <w:tcPr>
            <w:tcW w:w="1670" w:type="dxa"/>
            <w:tcBorders>
              <w:top w:val="single" w:sz="2" w:space="0" w:color="000000"/>
              <w:left w:val="single" w:sz="2" w:space="0" w:color="000000"/>
              <w:bottom w:val="single" w:sz="2" w:space="0" w:color="000000"/>
              <w:right w:val="single" w:sz="2" w:space="0" w:color="000000"/>
            </w:tcBorders>
            <w:shd w:val="clear" w:color="auto" w:fill="EAF1DD"/>
            <w:tcMar>
              <w:top w:w="0" w:type="dxa"/>
              <w:left w:w="108" w:type="dxa"/>
              <w:bottom w:w="0" w:type="dxa"/>
              <w:right w:w="108" w:type="dxa"/>
            </w:tcMar>
          </w:tcPr>
          <w:p w:rsidR="0020403A" w:rsidRDefault="0020403A" w:rsidP="00692BD1">
            <w:pPr>
              <w:pStyle w:val="Standard"/>
            </w:pPr>
            <w:r>
              <w:t>PESO EN LA CALIFICACIÓN</w:t>
            </w:r>
          </w:p>
        </w:tc>
      </w:tr>
      <w:tr w:rsidR="0020403A" w:rsidTr="00692BD1">
        <w:trPr>
          <w:trHeight w:val="2160"/>
        </w:trPr>
        <w:tc>
          <w:tcPr>
            <w:tcW w:w="1530" w:type="dxa"/>
            <w:vMerge w:val="restart"/>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403A" w:rsidRDefault="0020403A" w:rsidP="00692BD1">
            <w:pPr>
              <w:pStyle w:val="Standard"/>
              <w:rPr>
                <w:sz w:val="22"/>
                <w:szCs w:val="22"/>
              </w:rPr>
            </w:pPr>
            <w:r>
              <w:rPr>
                <w:sz w:val="22"/>
                <w:szCs w:val="22"/>
              </w:rPr>
              <w:t>Globalización y comercio internacional</w:t>
            </w:r>
          </w:p>
        </w:tc>
        <w:tc>
          <w:tcPr>
            <w:tcW w:w="187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403A" w:rsidRDefault="0020403A" w:rsidP="00692BD1">
            <w:pPr>
              <w:pStyle w:val="Standard"/>
              <w:rPr>
                <w:sz w:val="22"/>
                <w:szCs w:val="22"/>
              </w:rPr>
            </w:pPr>
            <w:r>
              <w:rPr>
                <w:sz w:val="22"/>
                <w:szCs w:val="22"/>
              </w:rPr>
              <w:t>1. Conocer el concepto de globalización</w:t>
            </w:r>
          </w:p>
          <w:p w:rsidR="0020403A" w:rsidRDefault="0020403A" w:rsidP="00692BD1">
            <w:pPr>
              <w:pStyle w:val="Standard"/>
              <w:spacing w:before="54"/>
              <w:ind w:left="49" w:right="23"/>
              <w:rPr>
                <w:rFonts w:eastAsia="Arial" w:cs="Arial"/>
                <w:sz w:val="22"/>
                <w:szCs w:val="22"/>
              </w:rPr>
            </w:pPr>
            <w:r>
              <w:rPr>
                <w:rFonts w:eastAsia="Arial" w:cs="Arial"/>
                <w:sz w:val="22"/>
                <w:szCs w:val="22"/>
              </w:rPr>
              <w:t>CD, CCL, CAA, CSC</w:t>
            </w:r>
          </w:p>
        </w:tc>
        <w:tc>
          <w:tcPr>
            <w:tcW w:w="169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403A" w:rsidRDefault="0020403A" w:rsidP="00692BD1">
            <w:pPr>
              <w:pStyle w:val="Standard"/>
              <w:rPr>
                <w:sz w:val="22"/>
                <w:szCs w:val="22"/>
              </w:rPr>
            </w:pPr>
            <w:r>
              <w:rPr>
                <w:sz w:val="22"/>
                <w:szCs w:val="22"/>
              </w:rPr>
              <w:t>1.1 Define globalización y conoce sus consecuencias</w:t>
            </w:r>
          </w:p>
        </w:tc>
        <w:tc>
          <w:tcPr>
            <w:tcW w:w="2445" w:type="dxa"/>
            <w:vMerge w:val="restart"/>
            <w:tcBorders>
              <w:top w:val="single" w:sz="2" w:space="0" w:color="000000"/>
              <w:left w:val="single" w:sz="2" w:space="0" w:color="000000"/>
              <w:bottom w:val="single" w:sz="2" w:space="0" w:color="000000"/>
            </w:tcBorders>
            <w:shd w:val="clear" w:color="auto" w:fill="FFFFFF"/>
            <w:tcMar>
              <w:top w:w="0" w:type="dxa"/>
              <w:left w:w="108" w:type="dxa"/>
              <w:bottom w:w="0" w:type="dxa"/>
              <w:right w:w="108" w:type="dxa"/>
            </w:tcMar>
          </w:tcPr>
          <w:p w:rsidR="0020403A" w:rsidRDefault="0020403A" w:rsidP="00692BD1">
            <w:pPr>
              <w:pStyle w:val="Standard"/>
              <w:rPr>
                <w:sz w:val="22"/>
                <w:szCs w:val="22"/>
              </w:rPr>
            </w:pPr>
            <w:r>
              <w:rPr>
                <w:sz w:val="22"/>
                <w:szCs w:val="22"/>
              </w:rPr>
              <w:t>Actividades de clase</w:t>
            </w:r>
          </w:p>
          <w:p w:rsidR="0020403A" w:rsidRDefault="0020403A" w:rsidP="00692BD1">
            <w:pPr>
              <w:pStyle w:val="Standard"/>
              <w:rPr>
                <w:sz w:val="22"/>
                <w:szCs w:val="22"/>
              </w:rPr>
            </w:pPr>
          </w:p>
          <w:p w:rsidR="0020403A" w:rsidRDefault="0020403A" w:rsidP="00692BD1">
            <w:pPr>
              <w:pStyle w:val="Standard"/>
              <w:rPr>
                <w:sz w:val="22"/>
                <w:szCs w:val="22"/>
              </w:rPr>
            </w:pPr>
            <w:r>
              <w:rPr>
                <w:sz w:val="22"/>
                <w:szCs w:val="22"/>
              </w:rPr>
              <w:t>Prueba escrita</w:t>
            </w:r>
          </w:p>
          <w:p w:rsidR="0020403A" w:rsidRDefault="0020403A" w:rsidP="00692BD1">
            <w:pPr>
              <w:pStyle w:val="Standard"/>
              <w:rPr>
                <w:sz w:val="22"/>
                <w:szCs w:val="22"/>
              </w:rPr>
            </w:pPr>
          </w:p>
          <w:p w:rsidR="0020403A" w:rsidRDefault="0020403A" w:rsidP="00692BD1">
            <w:pPr>
              <w:pStyle w:val="Standard"/>
              <w:rPr>
                <w:sz w:val="22"/>
                <w:szCs w:val="22"/>
              </w:rPr>
            </w:pPr>
            <w:r>
              <w:rPr>
                <w:sz w:val="22"/>
                <w:szCs w:val="22"/>
              </w:rPr>
              <w:t>Resumen de la unidad</w:t>
            </w:r>
          </w:p>
          <w:p w:rsidR="0020403A" w:rsidRDefault="0020403A" w:rsidP="00692BD1">
            <w:pPr>
              <w:pStyle w:val="Standard"/>
              <w:rPr>
                <w:sz w:val="22"/>
                <w:szCs w:val="22"/>
              </w:rPr>
            </w:pPr>
          </w:p>
          <w:p w:rsidR="0020403A" w:rsidRDefault="0020403A" w:rsidP="00692BD1">
            <w:pPr>
              <w:pStyle w:val="Standard"/>
              <w:rPr>
                <w:sz w:val="22"/>
                <w:szCs w:val="22"/>
              </w:rPr>
            </w:pPr>
            <w:r>
              <w:rPr>
                <w:sz w:val="22"/>
                <w:szCs w:val="22"/>
              </w:rPr>
              <w:t>Participación en debates</w:t>
            </w:r>
          </w:p>
          <w:p w:rsidR="0020403A" w:rsidRDefault="0020403A" w:rsidP="00692BD1">
            <w:pPr>
              <w:pStyle w:val="Standard"/>
              <w:rPr>
                <w:sz w:val="22"/>
                <w:szCs w:val="22"/>
              </w:rPr>
            </w:pPr>
          </w:p>
          <w:p w:rsidR="0020403A" w:rsidRDefault="0020403A" w:rsidP="00692BD1">
            <w:pPr>
              <w:pStyle w:val="Standard"/>
              <w:rPr>
                <w:sz w:val="22"/>
                <w:szCs w:val="22"/>
              </w:rPr>
            </w:pPr>
            <w:r>
              <w:rPr>
                <w:sz w:val="22"/>
                <w:szCs w:val="22"/>
              </w:rPr>
              <w:t>Observación directa</w:t>
            </w:r>
          </w:p>
          <w:p w:rsidR="0020403A" w:rsidRDefault="0020403A" w:rsidP="00692BD1">
            <w:pPr>
              <w:pStyle w:val="Standard"/>
              <w:rPr>
                <w:sz w:val="22"/>
                <w:szCs w:val="22"/>
              </w:rPr>
            </w:pPr>
          </w:p>
          <w:p w:rsidR="0020403A" w:rsidRDefault="0020403A" w:rsidP="00692BD1">
            <w:pPr>
              <w:pStyle w:val="Standard"/>
              <w:rPr>
                <w:sz w:val="22"/>
                <w:szCs w:val="22"/>
              </w:rPr>
            </w:pPr>
            <w:r>
              <w:rPr>
                <w:sz w:val="22"/>
                <w:szCs w:val="22"/>
              </w:rPr>
              <w:t>Tareas Moodle</w:t>
            </w:r>
          </w:p>
        </w:tc>
        <w:tc>
          <w:tcPr>
            <w:tcW w:w="167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403A" w:rsidRDefault="0020403A" w:rsidP="00692BD1">
            <w:pPr>
              <w:pStyle w:val="Standard"/>
              <w:rPr>
                <w:sz w:val="22"/>
                <w:szCs w:val="22"/>
              </w:rPr>
            </w:pPr>
            <w:r>
              <w:rPr>
                <w:sz w:val="22"/>
                <w:szCs w:val="22"/>
              </w:rPr>
              <w:t>Estándar básico 1,5 puntos</w:t>
            </w:r>
          </w:p>
        </w:tc>
      </w:tr>
      <w:tr w:rsidR="0020403A" w:rsidTr="00692BD1">
        <w:trPr>
          <w:trHeight w:val="1781"/>
        </w:trPr>
        <w:tc>
          <w:tcPr>
            <w:tcW w:w="1530" w:type="dxa"/>
            <w:vMerge/>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403A" w:rsidRDefault="0020403A" w:rsidP="00692BD1"/>
        </w:tc>
        <w:tc>
          <w:tcPr>
            <w:tcW w:w="187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403A" w:rsidRDefault="0020403A" w:rsidP="00692BD1">
            <w:pPr>
              <w:pStyle w:val="Standard"/>
            </w:pPr>
            <w:r>
              <w:rPr>
                <w:sz w:val="22"/>
                <w:szCs w:val="22"/>
              </w:rPr>
              <w:t>2.Conocer las principales rutas de comercio internacional, sus intercambios y organismos que lo regulan</w:t>
            </w:r>
          </w:p>
          <w:p w:rsidR="0020403A" w:rsidRDefault="0020403A" w:rsidP="00692BD1">
            <w:pPr>
              <w:pStyle w:val="Standard"/>
              <w:spacing w:before="54"/>
              <w:ind w:left="49" w:right="23"/>
              <w:rPr>
                <w:rFonts w:eastAsia="Arial" w:cs="Arial"/>
                <w:sz w:val="22"/>
                <w:szCs w:val="22"/>
              </w:rPr>
            </w:pPr>
            <w:r>
              <w:rPr>
                <w:rFonts w:eastAsia="Arial" w:cs="Arial"/>
                <w:sz w:val="22"/>
                <w:szCs w:val="22"/>
              </w:rPr>
              <w:t>CD, CCL, CAA, CSC</w:t>
            </w:r>
          </w:p>
        </w:tc>
        <w:tc>
          <w:tcPr>
            <w:tcW w:w="169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403A" w:rsidRDefault="0020403A" w:rsidP="00692BD1">
            <w:pPr>
              <w:pStyle w:val="Standard"/>
              <w:rPr>
                <w:sz w:val="22"/>
                <w:szCs w:val="22"/>
              </w:rPr>
            </w:pPr>
            <w:r>
              <w:rPr>
                <w:sz w:val="22"/>
                <w:szCs w:val="22"/>
              </w:rPr>
              <w:t>2.1. Identifica las principales zonas de comercio a nivel mundial y la función de los organismos reguladores</w:t>
            </w:r>
          </w:p>
        </w:tc>
        <w:tc>
          <w:tcPr>
            <w:tcW w:w="2445" w:type="dxa"/>
            <w:vMerge/>
            <w:tcBorders>
              <w:top w:val="single" w:sz="2" w:space="0" w:color="000000"/>
              <w:left w:val="single" w:sz="2" w:space="0" w:color="000000"/>
              <w:bottom w:val="single" w:sz="2" w:space="0" w:color="000000"/>
            </w:tcBorders>
            <w:shd w:val="clear" w:color="auto" w:fill="FFFFFF"/>
            <w:tcMar>
              <w:top w:w="0" w:type="dxa"/>
              <w:left w:w="108" w:type="dxa"/>
              <w:bottom w:w="0" w:type="dxa"/>
              <w:right w:w="108" w:type="dxa"/>
            </w:tcMar>
          </w:tcPr>
          <w:p w:rsidR="0020403A" w:rsidRDefault="0020403A" w:rsidP="00692BD1"/>
        </w:tc>
        <w:tc>
          <w:tcPr>
            <w:tcW w:w="167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403A" w:rsidRDefault="0020403A" w:rsidP="00692BD1">
            <w:pPr>
              <w:pStyle w:val="Standard"/>
              <w:jc w:val="center"/>
              <w:rPr>
                <w:sz w:val="22"/>
                <w:szCs w:val="22"/>
              </w:rPr>
            </w:pPr>
            <w:r>
              <w:rPr>
                <w:sz w:val="22"/>
                <w:szCs w:val="22"/>
              </w:rPr>
              <w:t>Estándar avanzado 0.5 punto</w:t>
            </w:r>
          </w:p>
        </w:tc>
      </w:tr>
      <w:tr w:rsidR="0020403A" w:rsidTr="00692BD1">
        <w:trPr>
          <w:trHeight w:val="2843"/>
        </w:trPr>
        <w:tc>
          <w:tcPr>
            <w:tcW w:w="153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403A" w:rsidRDefault="0020403A" w:rsidP="00692BD1">
            <w:pPr>
              <w:pStyle w:val="Standard"/>
              <w:ind w:left="107" w:hanging="141"/>
              <w:rPr>
                <w:sz w:val="22"/>
                <w:szCs w:val="22"/>
              </w:rPr>
            </w:pPr>
            <w:r>
              <w:rPr>
                <w:sz w:val="22"/>
                <w:szCs w:val="22"/>
              </w:rPr>
              <w:t>La política comercial</w:t>
            </w:r>
          </w:p>
        </w:tc>
        <w:tc>
          <w:tcPr>
            <w:tcW w:w="187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403A" w:rsidRDefault="0020403A" w:rsidP="00692BD1">
            <w:pPr>
              <w:pStyle w:val="Standard"/>
              <w:rPr>
                <w:sz w:val="22"/>
                <w:szCs w:val="22"/>
              </w:rPr>
            </w:pPr>
            <w:r>
              <w:rPr>
                <w:sz w:val="22"/>
                <w:szCs w:val="22"/>
              </w:rPr>
              <w:t>3. Conocer la política comercial del mundo globalizado</w:t>
            </w:r>
          </w:p>
          <w:p w:rsidR="0020403A" w:rsidRDefault="0020403A" w:rsidP="00692BD1">
            <w:pPr>
              <w:pStyle w:val="Standard"/>
              <w:spacing w:before="54"/>
              <w:ind w:left="49" w:right="23"/>
              <w:rPr>
                <w:rFonts w:eastAsia="Arial" w:cs="Arial"/>
                <w:sz w:val="22"/>
                <w:szCs w:val="22"/>
              </w:rPr>
            </w:pPr>
            <w:r>
              <w:rPr>
                <w:rFonts w:eastAsia="Arial" w:cs="Arial"/>
                <w:sz w:val="22"/>
                <w:szCs w:val="22"/>
              </w:rPr>
              <w:t>CD, CCL, CAA, CSC</w:t>
            </w:r>
          </w:p>
        </w:tc>
        <w:tc>
          <w:tcPr>
            <w:tcW w:w="169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403A" w:rsidRDefault="0020403A" w:rsidP="00692BD1">
            <w:pPr>
              <w:pStyle w:val="Standard"/>
              <w:rPr>
                <w:sz w:val="22"/>
                <w:szCs w:val="22"/>
              </w:rPr>
            </w:pPr>
            <w:r>
              <w:rPr>
                <w:sz w:val="22"/>
                <w:szCs w:val="22"/>
              </w:rPr>
              <w:t>3.1. Identifica las principales características y ejes de la política comercial</w:t>
            </w:r>
          </w:p>
        </w:tc>
        <w:tc>
          <w:tcPr>
            <w:tcW w:w="2445" w:type="dxa"/>
            <w:vMerge/>
            <w:tcBorders>
              <w:top w:val="single" w:sz="2" w:space="0" w:color="000000"/>
              <w:left w:val="single" w:sz="2" w:space="0" w:color="000000"/>
              <w:bottom w:val="single" w:sz="2" w:space="0" w:color="000000"/>
            </w:tcBorders>
            <w:shd w:val="clear" w:color="auto" w:fill="FFFFFF"/>
            <w:tcMar>
              <w:top w:w="0" w:type="dxa"/>
              <w:left w:w="108" w:type="dxa"/>
              <w:bottom w:w="0" w:type="dxa"/>
              <w:right w:w="108" w:type="dxa"/>
            </w:tcMar>
          </w:tcPr>
          <w:p w:rsidR="0020403A" w:rsidRDefault="0020403A" w:rsidP="00692BD1"/>
        </w:tc>
        <w:tc>
          <w:tcPr>
            <w:tcW w:w="167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403A" w:rsidRDefault="0020403A" w:rsidP="00692BD1">
            <w:pPr>
              <w:pStyle w:val="Standard"/>
              <w:jc w:val="center"/>
              <w:rPr>
                <w:sz w:val="22"/>
                <w:szCs w:val="22"/>
              </w:rPr>
            </w:pPr>
            <w:r>
              <w:rPr>
                <w:sz w:val="22"/>
                <w:szCs w:val="22"/>
              </w:rPr>
              <w:t>Estándar básico 2 puntos</w:t>
            </w:r>
          </w:p>
        </w:tc>
      </w:tr>
      <w:tr w:rsidR="0020403A" w:rsidTr="00692BD1">
        <w:trPr>
          <w:trHeight w:val="1330"/>
        </w:trPr>
        <w:tc>
          <w:tcPr>
            <w:tcW w:w="1530" w:type="dxa"/>
            <w:vMerge w:val="restart"/>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403A" w:rsidRDefault="0020403A" w:rsidP="00692BD1">
            <w:pPr>
              <w:pStyle w:val="Standard"/>
              <w:rPr>
                <w:sz w:val="22"/>
                <w:szCs w:val="22"/>
              </w:rPr>
            </w:pPr>
            <w:r>
              <w:rPr>
                <w:sz w:val="22"/>
                <w:szCs w:val="22"/>
              </w:rPr>
              <w:t>La Unión Europea: económica y monetaria</w:t>
            </w:r>
          </w:p>
        </w:tc>
        <w:tc>
          <w:tcPr>
            <w:tcW w:w="187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403A" w:rsidRDefault="0020403A" w:rsidP="00692BD1">
            <w:pPr>
              <w:pStyle w:val="Standard"/>
              <w:rPr>
                <w:spacing w:val="-30"/>
                <w:sz w:val="22"/>
                <w:szCs w:val="22"/>
              </w:rPr>
            </w:pPr>
            <w:r>
              <w:rPr>
                <w:spacing w:val="-30"/>
                <w:sz w:val="22"/>
                <w:szCs w:val="22"/>
              </w:rPr>
              <w:t>4.  Define Unión Europea, económica y monetaria</w:t>
            </w:r>
          </w:p>
          <w:p w:rsidR="0020403A" w:rsidRDefault="0020403A" w:rsidP="00692BD1">
            <w:pPr>
              <w:pStyle w:val="Standard"/>
              <w:spacing w:before="54"/>
              <w:ind w:left="49" w:right="23"/>
              <w:rPr>
                <w:rFonts w:eastAsia="Arial" w:cs="Arial"/>
                <w:sz w:val="22"/>
                <w:szCs w:val="22"/>
              </w:rPr>
            </w:pPr>
            <w:r>
              <w:rPr>
                <w:rFonts w:eastAsia="Arial" w:cs="Arial"/>
                <w:sz w:val="22"/>
                <w:szCs w:val="22"/>
              </w:rPr>
              <w:t>CD, CCL, CAA, CSC</w:t>
            </w:r>
          </w:p>
        </w:tc>
        <w:tc>
          <w:tcPr>
            <w:tcW w:w="169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403A" w:rsidRDefault="0020403A" w:rsidP="00692BD1">
            <w:pPr>
              <w:pStyle w:val="Standard"/>
              <w:rPr>
                <w:sz w:val="22"/>
                <w:szCs w:val="22"/>
              </w:rPr>
            </w:pPr>
            <w:r>
              <w:rPr>
                <w:sz w:val="22"/>
                <w:szCs w:val="22"/>
              </w:rPr>
              <w:t xml:space="preserve">4.1. </w:t>
            </w:r>
            <w:r>
              <w:rPr>
                <w:spacing w:val="-30"/>
                <w:sz w:val="22"/>
                <w:szCs w:val="22"/>
              </w:rPr>
              <w:t>Definir Unión Europea, económica y monetaria</w:t>
            </w:r>
          </w:p>
        </w:tc>
        <w:tc>
          <w:tcPr>
            <w:tcW w:w="2445" w:type="dxa"/>
            <w:vMerge/>
            <w:tcBorders>
              <w:top w:val="single" w:sz="2" w:space="0" w:color="000000"/>
              <w:left w:val="single" w:sz="2" w:space="0" w:color="000000"/>
              <w:bottom w:val="single" w:sz="2" w:space="0" w:color="000000"/>
            </w:tcBorders>
            <w:shd w:val="clear" w:color="auto" w:fill="FFFFFF"/>
            <w:tcMar>
              <w:top w:w="0" w:type="dxa"/>
              <w:left w:w="108" w:type="dxa"/>
              <w:bottom w:w="0" w:type="dxa"/>
              <w:right w:w="108" w:type="dxa"/>
            </w:tcMar>
          </w:tcPr>
          <w:p w:rsidR="0020403A" w:rsidRDefault="0020403A" w:rsidP="00692BD1"/>
        </w:tc>
        <w:tc>
          <w:tcPr>
            <w:tcW w:w="167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403A" w:rsidRDefault="0020403A" w:rsidP="00692BD1">
            <w:pPr>
              <w:pStyle w:val="Standard"/>
              <w:rPr>
                <w:sz w:val="22"/>
                <w:szCs w:val="22"/>
              </w:rPr>
            </w:pPr>
            <w:r>
              <w:rPr>
                <w:sz w:val="22"/>
                <w:szCs w:val="22"/>
              </w:rPr>
              <w:t>Estándar básico 2 puntos</w:t>
            </w:r>
          </w:p>
        </w:tc>
      </w:tr>
      <w:tr w:rsidR="0020403A" w:rsidTr="00692BD1">
        <w:trPr>
          <w:trHeight w:val="1540"/>
        </w:trPr>
        <w:tc>
          <w:tcPr>
            <w:tcW w:w="1530" w:type="dxa"/>
            <w:vMerge/>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403A" w:rsidRDefault="0020403A" w:rsidP="00692BD1"/>
        </w:tc>
        <w:tc>
          <w:tcPr>
            <w:tcW w:w="187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403A" w:rsidRDefault="0020403A" w:rsidP="00692BD1">
            <w:pPr>
              <w:pStyle w:val="Standard"/>
              <w:rPr>
                <w:sz w:val="22"/>
                <w:szCs w:val="22"/>
              </w:rPr>
            </w:pPr>
            <w:r>
              <w:rPr>
                <w:sz w:val="22"/>
                <w:szCs w:val="22"/>
              </w:rPr>
              <w:t>5. Conoce los principales ejes en materia económica y monetaria de la Unión Europea</w:t>
            </w:r>
          </w:p>
          <w:p w:rsidR="0020403A" w:rsidRDefault="0020403A" w:rsidP="00692BD1">
            <w:pPr>
              <w:pStyle w:val="Standard"/>
              <w:spacing w:before="54"/>
              <w:ind w:left="49" w:right="23"/>
              <w:rPr>
                <w:rFonts w:eastAsia="Arial" w:cs="Arial"/>
                <w:sz w:val="22"/>
                <w:szCs w:val="22"/>
              </w:rPr>
            </w:pPr>
            <w:r>
              <w:rPr>
                <w:rFonts w:eastAsia="Arial" w:cs="Arial"/>
                <w:sz w:val="22"/>
                <w:szCs w:val="22"/>
              </w:rPr>
              <w:t>CD, CCL, CAA, CSC</w:t>
            </w:r>
          </w:p>
        </w:tc>
        <w:tc>
          <w:tcPr>
            <w:tcW w:w="169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403A" w:rsidRDefault="0020403A" w:rsidP="00692BD1">
            <w:pPr>
              <w:pStyle w:val="Standard"/>
              <w:rPr>
                <w:sz w:val="22"/>
                <w:szCs w:val="22"/>
              </w:rPr>
            </w:pPr>
            <w:r>
              <w:rPr>
                <w:sz w:val="22"/>
                <w:szCs w:val="22"/>
              </w:rPr>
              <w:t>5.1. Establece los tratados que dieron origen a estas uniones y sus principales objetivos</w:t>
            </w:r>
          </w:p>
        </w:tc>
        <w:tc>
          <w:tcPr>
            <w:tcW w:w="2445" w:type="dxa"/>
            <w:vMerge/>
            <w:tcBorders>
              <w:top w:val="single" w:sz="2" w:space="0" w:color="000000"/>
              <w:left w:val="single" w:sz="2" w:space="0" w:color="000000"/>
              <w:bottom w:val="single" w:sz="2" w:space="0" w:color="000000"/>
            </w:tcBorders>
            <w:shd w:val="clear" w:color="auto" w:fill="FFFFFF"/>
            <w:tcMar>
              <w:top w:w="0" w:type="dxa"/>
              <w:left w:w="108" w:type="dxa"/>
              <w:bottom w:w="0" w:type="dxa"/>
              <w:right w:w="108" w:type="dxa"/>
            </w:tcMar>
          </w:tcPr>
          <w:p w:rsidR="0020403A" w:rsidRDefault="0020403A" w:rsidP="00692BD1"/>
        </w:tc>
        <w:tc>
          <w:tcPr>
            <w:tcW w:w="167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403A" w:rsidRDefault="0020403A" w:rsidP="00692BD1">
            <w:pPr>
              <w:pStyle w:val="Standard"/>
              <w:jc w:val="center"/>
              <w:rPr>
                <w:sz w:val="22"/>
                <w:szCs w:val="22"/>
              </w:rPr>
            </w:pPr>
            <w:r>
              <w:rPr>
                <w:sz w:val="22"/>
                <w:szCs w:val="22"/>
              </w:rPr>
              <w:t>Estándar intermedio 1 puntos</w:t>
            </w:r>
          </w:p>
        </w:tc>
      </w:tr>
      <w:tr w:rsidR="0020403A" w:rsidTr="00692BD1">
        <w:trPr>
          <w:trHeight w:val="413"/>
        </w:trPr>
        <w:tc>
          <w:tcPr>
            <w:tcW w:w="153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403A" w:rsidRDefault="0020403A" w:rsidP="00692BD1">
            <w:pPr>
              <w:pStyle w:val="Standard"/>
              <w:jc w:val="center"/>
              <w:rPr>
                <w:sz w:val="22"/>
                <w:szCs w:val="22"/>
              </w:rPr>
            </w:pPr>
            <w:r>
              <w:rPr>
                <w:sz w:val="22"/>
                <w:szCs w:val="22"/>
              </w:rPr>
              <w:t>Medio Ambiente y sostenibilidad</w:t>
            </w:r>
          </w:p>
        </w:tc>
        <w:tc>
          <w:tcPr>
            <w:tcW w:w="187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403A" w:rsidRDefault="0020403A" w:rsidP="00692BD1">
            <w:pPr>
              <w:pStyle w:val="Standard"/>
              <w:spacing w:before="54"/>
              <w:ind w:left="49" w:right="23"/>
              <w:rPr>
                <w:sz w:val="22"/>
                <w:szCs w:val="22"/>
              </w:rPr>
            </w:pPr>
            <w:r>
              <w:rPr>
                <w:rFonts w:eastAsia="Arial" w:cs="Arial"/>
                <w:sz w:val="22"/>
                <w:szCs w:val="22"/>
              </w:rPr>
              <w:t xml:space="preserve">6. </w:t>
            </w:r>
            <w:r>
              <w:rPr>
                <w:rFonts w:eastAsia="Arial" w:cs="Arial"/>
                <w:spacing w:val="-11"/>
                <w:sz w:val="22"/>
                <w:szCs w:val="22"/>
              </w:rPr>
              <w:t>V</w:t>
            </w:r>
            <w:r>
              <w:rPr>
                <w:rFonts w:eastAsia="Arial" w:cs="Arial"/>
                <w:sz w:val="22"/>
                <w:szCs w:val="22"/>
              </w:rPr>
              <w:t>alo</w:t>
            </w:r>
            <w:r>
              <w:rPr>
                <w:rFonts w:eastAsia="Arial" w:cs="Arial"/>
                <w:spacing w:val="-1"/>
                <w:sz w:val="22"/>
                <w:szCs w:val="22"/>
              </w:rPr>
              <w:t>r</w:t>
            </w:r>
            <w:r>
              <w:rPr>
                <w:rFonts w:eastAsia="Arial" w:cs="Arial"/>
                <w:sz w:val="22"/>
                <w:szCs w:val="22"/>
              </w:rPr>
              <w:t xml:space="preserve">ar </w:t>
            </w:r>
            <w:r>
              <w:rPr>
                <w:rFonts w:eastAsia="Arial" w:cs="Arial"/>
                <w:spacing w:val="19"/>
                <w:sz w:val="22"/>
                <w:szCs w:val="22"/>
              </w:rPr>
              <w:t xml:space="preserve"> </w:t>
            </w:r>
            <w:r>
              <w:rPr>
                <w:rFonts w:eastAsia="Arial" w:cs="Arial"/>
                <w:sz w:val="22"/>
                <w:szCs w:val="22"/>
              </w:rPr>
              <w:t xml:space="preserve">el  </w:t>
            </w:r>
            <w:r>
              <w:rPr>
                <w:rFonts w:eastAsia="Arial" w:cs="Arial"/>
                <w:spacing w:val="3"/>
                <w:sz w:val="22"/>
                <w:szCs w:val="22"/>
              </w:rPr>
              <w:t xml:space="preserve"> </w:t>
            </w:r>
            <w:r>
              <w:rPr>
                <w:rFonts w:eastAsia="Arial" w:cs="Arial"/>
                <w:sz w:val="22"/>
                <w:szCs w:val="22"/>
              </w:rPr>
              <w:t>i</w:t>
            </w:r>
            <w:r>
              <w:rPr>
                <w:rFonts w:eastAsia="Arial" w:cs="Arial"/>
                <w:spacing w:val="-1"/>
                <w:sz w:val="22"/>
                <w:szCs w:val="22"/>
              </w:rPr>
              <w:t>m</w:t>
            </w:r>
            <w:r>
              <w:rPr>
                <w:rFonts w:eastAsia="Arial" w:cs="Arial"/>
                <w:sz w:val="22"/>
                <w:szCs w:val="22"/>
              </w:rPr>
              <w:t xml:space="preserve">pacto </w:t>
            </w:r>
            <w:r>
              <w:rPr>
                <w:rFonts w:eastAsia="Arial" w:cs="Arial"/>
                <w:spacing w:val="16"/>
                <w:sz w:val="22"/>
                <w:szCs w:val="22"/>
              </w:rPr>
              <w:t xml:space="preserve"> </w:t>
            </w:r>
            <w:r>
              <w:rPr>
                <w:rFonts w:eastAsia="Arial" w:cs="Arial"/>
                <w:sz w:val="22"/>
                <w:szCs w:val="22"/>
              </w:rPr>
              <w:t xml:space="preserve">de   la  </w:t>
            </w:r>
            <w:r>
              <w:rPr>
                <w:rFonts w:eastAsia="Arial" w:cs="Arial"/>
                <w:spacing w:val="3"/>
                <w:sz w:val="22"/>
                <w:szCs w:val="22"/>
              </w:rPr>
              <w:t xml:space="preserve"> </w:t>
            </w:r>
            <w:r>
              <w:rPr>
                <w:rFonts w:eastAsia="Arial" w:cs="Arial"/>
                <w:w w:val="93"/>
                <w:sz w:val="22"/>
                <w:szCs w:val="22"/>
              </w:rPr>
              <w:t>g</w:t>
            </w:r>
            <w:r>
              <w:rPr>
                <w:rFonts w:eastAsia="Arial" w:cs="Arial"/>
                <w:spacing w:val="-1"/>
                <w:w w:val="93"/>
                <w:sz w:val="22"/>
                <w:szCs w:val="22"/>
              </w:rPr>
              <w:t>l</w:t>
            </w:r>
            <w:r>
              <w:rPr>
                <w:rFonts w:eastAsia="Arial" w:cs="Arial"/>
                <w:w w:val="93"/>
                <w:sz w:val="22"/>
                <w:szCs w:val="22"/>
              </w:rPr>
              <w:t>oba</w:t>
            </w:r>
            <w:r>
              <w:rPr>
                <w:rFonts w:eastAsia="Arial" w:cs="Arial"/>
                <w:spacing w:val="-1"/>
                <w:w w:val="93"/>
                <w:sz w:val="22"/>
                <w:szCs w:val="22"/>
              </w:rPr>
              <w:t>l</w:t>
            </w:r>
            <w:r>
              <w:rPr>
                <w:rFonts w:eastAsia="Arial" w:cs="Arial"/>
                <w:w w:val="93"/>
                <w:sz w:val="22"/>
                <w:szCs w:val="22"/>
              </w:rPr>
              <w:t>iza</w:t>
            </w:r>
            <w:r>
              <w:rPr>
                <w:rFonts w:eastAsia="Arial" w:cs="Arial"/>
                <w:spacing w:val="-1"/>
                <w:w w:val="93"/>
                <w:sz w:val="22"/>
                <w:szCs w:val="22"/>
              </w:rPr>
              <w:t>c</w:t>
            </w:r>
            <w:r>
              <w:rPr>
                <w:rFonts w:eastAsia="Arial" w:cs="Arial"/>
                <w:w w:val="93"/>
                <w:sz w:val="22"/>
                <w:szCs w:val="22"/>
              </w:rPr>
              <w:t xml:space="preserve">ión </w:t>
            </w:r>
            <w:r>
              <w:rPr>
                <w:rFonts w:eastAsia="Arial" w:cs="Arial"/>
                <w:sz w:val="22"/>
                <w:szCs w:val="22"/>
              </w:rPr>
              <w:lastRenderedPageBreak/>
              <w:t>econ</w:t>
            </w:r>
            <w:r>
              <w:rPr>
                <w:rFonts w:eastAsia="Arial" w:cs="Arial"/>
                <w:spacing w:val="-1"/>
                <w:sz w:val="22"/>
                <w:szCs w:val="22"/>
              </w:rPr>
              <w:t>ó</w:t>
            </w:r>
            <w:r>
              <w:rPr>
                <w:rFonts w:eastAsia="Arial" w:cs="Arial"/>
                <w:sz w:val="22"/>
                <w:szCs w:val="22"/>
              </w:rPr>
              <w:t>mica,</w:t>
            </w:r>
            <w:r>
              <w:rPr>
                <w:rFonts w:eastAsia="Arial" w:cs="Arial"/>
                <w:spacing w:val="-8"/>
                <w:sz w:val="22"/>
                <w:szCs w:val="22"/>
              </w:rPr>
              <w:t xml:space="preserve"> </w:t>
            </w:r>
            <w:r>
              <w:rPr>
                <w:rFonts w:eastAsia="Arial" w:cs="Arial"/>
                <w:sz w:val="22"/>
                <w:szCs w:val="22"/>
              </w:rPr>
              <w:t>d</w:t>
            </w:r>
            <w:r>
              <w:rPr>
                <w:rFonts w:eastAsia="Arial" w:cs="Arial"/>
                <w:spacing w:val="-1"/>
                <w:sz w:val="22"/>
                <w:szCs w:val="22"/>
              </w:rPr>
              <w:t>e</w:t>
            </w:r>
            <w:r>
              <w:rPr>
                <w:rFonts w:eastAsia="Arial" w:cs="Arial"/>
                <w:sz w:val="22"/>
                <w:szCs w:val="22"/>
              </w:rPr>
              <w:t>l</w:t>
            </w:r>
            <w:r>
              <w:rPr>
                <w:rFonts w:eastAsia="Arial" w:cs="Arial"/>
                <w:spacing w:val="32"/>
                <w:sz w:val="22"/>
                <w:szCs w:val="22"/>
              </w:rPr>
              <w:t xml:space="preserve"> </w:t>
            </w:r>
            <w:r>
              <w:rPr>
                <w:rFonts w:eastAsia="Arial" w:cs="Arial"/>
                <w:spacing w:val="-1"/>
                <w:sz w:val="22"/>
                <w:szCs w:val="22"/>
              </w:rPr>
              <w:t>c</w:t>
            </w:r>
            <w:r>
              <w:rPr>
                <w:rFonts w:eastAsia="Arial" w:cs="Arial"/>
                <w:sz w:val="22"/>
                <w:szCs w:val="22"/>
              </w:rPr>
              <w:t>omerc</w:t>
            </w:r>
            <w:r>
              <w:rPr>
                <w:rFonts w:eastAsia="Arial" w:cs="Arial"/>
                <w:spacing w:val="-1"/>
                <w:sz w:val="22"/>
                <w:szCs w:val="22"/>
              </w:rPr>
              <w:t>i</w:t>
            </w:r>
            <w:r>
              <w:rPr>
                <w:rFonts w:eastAsia="Arial" w:cs="Arial"/>
                <w:sz w:val="22"/>
                <w:szCs w:val="22"/>
              </w:rPr>
              <w:t>o</w:t>
            </w:r>
            <w:r>
              <w:rPr>
                <w:rFonts w:eastAsia="Arial" w:cs="Arial"/>
                <w:spacing w:val="4"/>
                <w:sz w:val="22"/>
                <w:szCs w:val="22"/>
              </w:rPr>
              <w:t xml:space="preserve"> </w:t>
            </w:r>
            <w:r>
              <w:rPr>
                <w:rFonts w:eastAsia="Arial" w:cs="Arial"/>
                <w:sz w:val="22"/>
                <w:szCs w:val="22"/>
              </w:rPr>
              <w:t>inte</w:t>
            </w:r>
            <w:r>
              <w:rPr>
                <w:rFonts w:eastAsia="Arial" w:cs="Arial"/>
                <w:spacing w:val="-1"/>
                <w:sz w:val="22"/>
                <w:szCs w:val="22"/>
              </w:rPr>
              <w:t>r</w:t>
            </w:r>
            <w:r>
              <w:rPr>
                <w:rFonts w:eastAsia="Arial" w:cs="Arial"/>
                <w:sz w:val="22"/>
                <w:szCs w:val="22"/>
              </w:rPr>
              <w:t>nac</w:t>
            </w:r>
            <w:r>
              <w:rPr>
                <w:rFonts w:eastAsia="Arial" w:cs="Arial"/>
                <w:spacing w:val="-1"/>
                <w:sz w:val="22"/>
                <w:szCs w:val="22"/>
              </w:rPr>
              <w:t>io</w:t>
            </w:r>
            <w:r>
              <w:rPr>
                <w:rFonts w:eastAsia="Arial" w:cs="Arial"/>
                <w:sz w:val="22"/>
                <w:szCs w:val="22"/>
              </w:rPr>
              <w:t>nal</w:t>
            </w:r>
            <w:r>
              <w:rPr>
                <w:rFonts w:eastAsia="Arial" w:cs="Arial"/>
                <w:spacing w:val="-14"/>
                <w:sz w:val="22"/>
                <w:szCs w:val="22"/>
              </w:rPr>
              <w:t xml:space="preserve"> </w:t>
            </w:r>
            <w:r>
              <w:rPr>
                <w:rFonts w:eastAsia="Arial" w:cs="Arial"/>
                <w:sz w:val="22"/>
                <w:szCs w:val="22"/>
              </w:rPr>
              <w:t>y</w:t>
            </w:r>
            <w:r>
              <w:rPr>
                <w:rFonts w:eastAsia="Arial" w:cs="Arial"/>
                <w:spacing w:val="40"/>
                <w:sz w:val="22"/>
                <w:szCs w:val="22"/>
              </w:rPr>
              <w:t xml:space="preserve"> </w:t>
            </w:r>
            <w:r>
              <w:rPr>
                <w:rFonts w:eastAsia="Arial" w:cs="Arial"/>
                <w:sz w:val="22"/>
                <w:szCs w:val="22"/>
              </w:rPr>
              <w:t>de</w:t>
            </w:r>
            <w:r>
              <w:rPr>
                <w:rFonts w:eastAsia="Arial" w:cs="Arial"/>
                <w:spacing w:val="33"/>
                <w:sz w:val="22"/>
                <w:szCs w:val="22"/>
              </w:rPr>
              <w:t xml:space="preserve"> </w:t>
            </w:r>
            <w:r>
              <w:rPr>
                <w:rFonts w:eastAsia="Arial" w:cs="Arial"/>
                <w:sz w:val="22"/>
                <w:szCs w:val="22"/>
              </w:rPr>
              <w:t xml:space="preserve">los </w:t>
            </w:r>
            <w:r>
              <w:rPr>
                <w:rFonts w:eastAsia="Arial" w:cs="Arial"/>
                <w:w w:val="92"/>
                <w:sz w:val="22"/>
                <w:szCs w:val="22"/>
              </w:rPr>
              <w:t>proce</w:t>
            </w:r>
            <w:r>
              <w:rPr>
                <w:rFonts w:eastAsia="Arial" w:cs="Arial"/>
                <w:spacing w:val="-1"/>
                <w:w w:val="92"/>
                <w:sz w:val="22"/>
                <w:szCs w:val="22"/>
              </w:rPr>
              <w:t>s</w:t>
            </w:r>
            <w:r>
              <w:rPr>
                <w:rFonts w:eastAsia="Arial" w:cs="Arial"/>
                <w:w w:val="92"/>
                <w:sz w:val="22"/>
                <w:szCs w:val="22"/>
              </w:rPr>
              <w:t>os</w:t>
            </w:r>
            <w:r>
              <w:rPr>
                <w:rFonts w:eastAsia="Arial" w:cs="Arial"/>
                <w:spacing w:val="21"/>
                <w:w w:val="92"/>
                <w:sz w:val="22"/>
                <w:szCs w:val="22"/>
              </w:rPr>
              <w:t xml:space="preserve"> </w:t>
            </w:r>
            <w:r>
              <w:rPr>
                <w:rFonts w:eastAsia="Arial" w:cs="Arial"/>
                <w:sz w:val="22"/>
                <w:szCs w:val="22"/>
              </w:rPr>
              <w:t xml:space="preserve">de </w:t>
            </w:r>
            <w:r>
              <w:rPr>
                <w:rFonts w:eastAsia="Arial" w:cs="Arial"/>
                <w:w w:val="92"/>
                <w:sz w:val="22"/>
                <w:szCs w:val="22"/>
              </w:rPr>
              <w:t>int</w:t>
            </w:r>
            <w:r>
              <w:rPr>
                <w:rFonts w:eastAsia="Arial" w:cs="Arial"/>
                <w:spacing w:val="-1"/>
                <w:w w:val="92"/>
                <w:sz w:val="22"/>
                <w:szCs w:val="22"/>
              </w:rPr>
              <w:t>eg</w:t>
            </w:r>
            <w:r>
              <w:rPr>
                <w:rFonts w:eastAsia="Arial" w:cs="Arial"/>
                <w:w w:val="92"/>
                <w:sz w:val="22"/>
                <w:szCs w:val="22"/>
              </w:rPr>
              <w:t>raci</w:t>
            </w:r>
            <w:r>
              <w:rPr>
                <w:rFonts w:eastAsia="Arial" w:cs="Arial"/>
                <w:spacing w:val="-1"/>
                <w:w w:val="92"/>
                <w:sz w:val="22"/>
                <w:szCs w:val="22"/>
              </w:rPr>
              <w:t>ó</w:t>
            </w:r>
            <w:r>
              <w:rPr>
                <w:rFonts w:eastAsia="Arial" w:cs="Arial"/>
                <w:w w:val="92"/>
                <w:sz w:val="22"/>
                <w:szCs w:val="22"/>
              </w:rPr>
              <w:t>n</w:t>
            </w:r>
            <w:r>
              <w:rPr>
                <w:rFonts w:eastAsia="Arial" w:cs="Arial"/>
                <w:spacing w:val="22"/>
                <w:w w:val="92"/>
                <w:sz w:val="22"/>
                <w:szCs w:val="22"/>
              </w:rPr>
              <w:t xml:space="preserve"> </w:t>
            </w:r>
            <w:r>
              <w:rPr>
                <w:rFonts w:eastAsia="Arial" w:cs="Arial"/>
                <w:w w:val="92"/>
                <w:sz w:val="22"/>
                <w:szCs w:val="22"/>
              </w:rPr>
              <w:t>eco</w:t>
            </w:r>
            <w:r>
              <w:rPr>
                <w:rFonts w:eastAsia="Arial" w:cs="Arial"/>
                <w:spacing w:val="-1"/>
                <w:w w:val="92"/>
                <w:sz w:val="22"/>
                <w:szCs w:val="22"/>
              </w:rPr>
              <w:t>n</w:t>
            </w:r>
            <w:r>
              <w:rPr>
                <w:rFonts w:eastAsia="Arial" w:cs="Arial"/>
                <w:w w:val="92"/>
                <w:sz w:val="22"/>
                <w:szCs w:val="22"/>
              </w:rPr>
              <w:t>ómica</w:t>
            </w:r>
            <w:r>
              <w:rPr>
                <w:rFonts w:eastAsia="Arial" w:cs="Arial"/>
                <w:spacing w:val="21"/>
                <w:w w:val="92"/>
                <w:sz w:val="22"/>
                <w:szCs w:val="22"/>
              </w:rPr>
              <w:t xml:space="preserve"> </w:t>
            </w:r>
            <w:r>
              <w:rPr>
                <w:rFonts w:eastAsia="Arial" w:cs="Arial"/>
                <w:sz w:val="22"/>
                <w:szCs w:val="22"/>
              </w:rPr>
              <w:t>en la</w:t>
            </w:r>
            <w:r>
              <w:rPr>
                <w:rFonts w:eastAsia="Arial" w:cs="Arial"/>
                <w:spacing w:val="3"/>
                <w:sz w:val="22"/>
                <w:szCs w:val="22"/>
              </w:rPr>
              <w:t xml:space="preserve"> </w:t>
            </w:r>
            <w:r>
              <w:rPr>
                <w:rFonts w:eastAsia="Arial" w:cs="Arial"/>
                <w:sz w:val="22"/>
                <w:szCs w:val="22"/>
              </w:rPr>
              <w:t>ca</w:t>
            </w:r>
            <w:r>
              <w:rPr>
                <w:rFonts w:eastAsia="Arial" w:cs="Arial"/>
                <w:spacing w:val="-1"/>
                <w:sz w:val="22"/>
                <w:szCs w:val="22"/>
              </w:rPr>
              <w:t>l</w:t>
            </w:r>
            <w:r>
              <w:rPr>
                <w:rFonts w:eastAsia="Arial" w:cs="Arial"/>
                <w:sz w:val="22"/>
                <w:szCs w:val="22"/>
              </w:rPr>
              <w:t>id</w:t>
            </w:r>
            <w:r>
              <w:rPr>
                <w:rFonts w:eastAsia="Arial" w:cs="Arial"/>
                <w:spacing w:val="-1"/>
                <w:sz w:val="22"/>
                <w:szCs w:val="22"/>
              </w:rPr>
              <w:t>a</w:t>
            </w:r>
            <w:r>
              <w:rPr>
                <w:rFonts w:eastAsia="Arial" w:cs="Arial"/>
                <w:sz w:val="22"/>
                <w:szCs w:val="22"/>
              </w:rPr>
              <w:t>d de</w:t>
            </w:r>
            <w:r>
              <w:rPr>
                <w:rFonts w:eastAsia="Arial" w:cs="Arial"/>
                <w:spacing w:val="-15"/>
                <w:sz w:val="22"/>
                <w:szCs w:val="22"/>
              </w:rPr>
              <w:t xml:space="preserve"> </w:t>
            </w:r>
            <w:r>
              <w:rPr>
                <w:rFonts w:eastAsia="Arial" w:cs="Arial"/>
                <w:w w:val="93"/>
                <w:sz w:val="22"/>
                <w:szCs w:val="22"/>
              </w:rPr>
              <w:t xml:space="preserve">vida </w:t>
            </w:r>
            <w:r>
              <w:rPr>
                <w:rFonts w:eastAsia="Arial" w:cs="Arial"/>
                <w:spacing w:val="-1"/>
                <w:sz w:val="22"/>
                <w:szCs w:val="22"/>
              </w:rPr>
              <w:t>d</w:t>
            </w:r>
            <w:r>
              <w:rPr>
                <w:rFonts w:eastAsia="Arial" w:cs="Arial"/>
                <w:sz w:val="22"/>
                <w:szCs w:val="22"/>
              </w:rPr>
              <w:t>e</w:t>
            </w:r>
            <w:r>
              <w:rPr>
                <w:rFonts w:eastAsia="Arial" w:cs="Arial"/>
                <w:spacing w:val="-15"/>
                <w:sz w:val="22"/>
                <w:szCs w:val="22"/>
              </w:rPr>
              <w:t xml:space="preserve"> </w:t>
            </w:r>
            <w:r>
              <w:rPr>
                <w:rFonts w:eastAsia="Arial" w:cs="Arial"/>
                <w:sz w:val="22"/>
                <w:szCs w:val="22"/>
              </w:rPr>
              <w:t>las</w:t>
            </w:r>
            <w:r>
              <w:rPr>
                <w:rFonts w:eastAsia="Arial" w:cs="Arial"/>
                <w:spacing w:val="-16"/>
                <w:sz w:val="22"/>
                <w:szCs w:val="22"/>
              </w:rPr>
              <w:t xml:space="preserve"> </w:t>
            </w:r>
            <w:r>
              <w:rPr>
                <w:rFonts w:eastAsia="Arial" w:cs="Arial"/>
                <w:spacing w:val="-1"/>
                <w:w w:val="92"/>
                <w:sz w:val="22"/>
                <w:szCs w:val="22"/>
              </w:rPr>
              <w:t>p</w:t>
            </w:r>
            <w:r>
              <w:rPr>
                <w:rFonts w:eastAsia="Arial" w:cs="Arial"/>
                <w:w w:val="92"/>
                <w:sz w:val="22"/>
                <w:szCs w:val="22"/>
              </w:rPr>
              <w:t>er</w:t>
            </w:r>
            <w:r>
              <w:rPr>
                <w:rFonts w:eastAsia="Arial" w:cs="Arial"/>
                <w:spacing w:val="-1"/>
                <w:w w:val="92"/>
                <w:sz w:val="22"/>
                <w:szCs w:val="22"/>
              </w:rPr>
              <w:t>s</w:t>
            </w:r>
            <w:r>
              <w:rPr>
                <w:rFonts w:eastAsia="Arial" w:cs="Arial"/>
                <w:w w:val="92"/>
                <w:sz w:val="22"/>
                <w:szCs w:val="22"/>
              </w:rPr>
              <w:t>onas</w:t>
            </w:r>
            <w:r>
              <w:rPr>
                <w:rFonts w:eastAsia="Arial" w:cs="Arial"/>
                <w:spacing w:val="6"/>
                <w:w w:val="92"/>
                <w:sz w:val="22"/>
                <w:szCs w:val="22"/>
              </w:rPr>
              <w:t xml:space="preserve"> </w:t>
            </w:r>
            <w:r>
              <w:rPr>
                <w:rFonts w:eastAsia="Arial" w:cs="Arial"/>
                <w:sz w:val="22"/>
                <w:szCs w:val="22"/>
              </w:rPr>
              <w:t>y</w:t>
            </w:r>
            <w:r>
              <w:rPr>
                <w:rFonts w:eastAsia="Arial" w:cs="Arial"/>
                <w:spacing w:val="-8"/>
                <w:sz w:val="22"/>
                <w:szCs w:val="22"/>
              </w:rPr>
              <w:t xml:space="preserve"> </w:t>
            </w:r>
            <w:r>
              <w:rPr>
                <w:rFonts w:eastAsia="Arial" w:cs="Arial"/>
                <w:sz w:val="22"/>
                <w:szCs w:val="22"/>
              </w:rPr>
              <w:t>el</w:t>
            </w:r>
            <w:r>
              <w:rPr>
                <w:rFonts w:eastAsia="Arial" w:cs="Arial"/>
                <w:spacing w:val="-11"/>
                <w:sz w:val="22"/>
                <w:szCs w:val="22"/>
              </w:rPr>
              <w:t xml:space="preserve"> </w:t>
            </w:r>
            <w:r>
              <w:rPr>
                <w:rFonts w:eastAsia="Arial" w:cs="Arial"/>
                <w:w w:val="92"/>
                <w:sz w:val="22"/>
                <w:szCs w:val="22"/>
              </w:rPr>
              <w:t>m</w:t>
            </w:r>
            <w:r>
              <w:rPr>
                <w:rFonts w:eastAsia="Arial" w:cs="Arial"/>
                <w:spacing w:val="-1"/>
                <w:w w:val="92"/>
                <w:sz w:val="22"/>
                <w:szCs w:val="22"/>
              </w:rPr>
              <w:t>e</w:t>
            </w:r>
            <w:r>
              <w:rPr>
                <w:rFonts w:eastAsia="Arial" w:cs="Arial"/>
                <w:w w:val="92"/>
                <w:sz w:val="22"/>
                <w:szCs w:val="22"/>
              </w:rPr>
              <w:t>dio</w:t>
            </w:r>
            <w:r>
              <w:rPr>
                <w:rFonts w:eastAsia="Arial" w:cs="Arial"/>
                <w:spacing w:val="4"/>
                <w:w w:val="92"/>
                <w:sz w:val="22"/>
                <w:szCs w:val="22"/>
              </w:rPr>
              <w:t xml:space="preserve"> </w:t>
            </w:r>
            <w:r>
              <w:rPr>
                <w:rFonts w:eastAsia="Arial" w:cs="Arial"/>
                <w:spacing w:val="-1"/>
                <w:sz w:val="22"/>
                <w:szCs w:val="22"/>
              </w:rPr>
              <w:t>a</w:t>
            </w:r>
            <w:r>
              <w:rPr>
                <w:rFonts w:eastAsia="Arial" w:cs="Arial"/>
                <w:sz w:val="22"/>
                <w:szCs w:val="22"/>
              </w:rPr>
              <w:t>mbi</w:t>
            </w:r>
            <w:r>
              <w:rPr>
                <w:rFonts w:eastAsia="Arial" w:cs="Arial"/>
                <w:spacing w:val="-1"/>
                <w:sz w:val="22"/>
                <w:szCs w:val="22"/>
              </w:rPr>
              <w:t>e</w:t>
            </w:r>
            <w:r>
              <w:rPr>
                <w:rFonts w:eastAsia="Arial" w:cs="Arial"/>
                <w:sz w:val="22"/>
                <w:szCs w:val="22"/>
              </w:rPr>
              <w:t>nte.</w:t>
            </w:r>
          </w:p>
          <w:p w:rsidR="0020403A" w:rsidRDefault="0020403A" w:rsidP="00692BD1">
            <w:pPr>
              <w:pStyle w:val="Standard"/>
              <w:spacing w:before="54"/>
              <w:ind w:left="49" w:right="23"/>
              <w:rPr>
                <w:rFonts w:eastAsia="Arial" w:cs="Arial"/>
                <w:sz w:val="22"/>
                <w:szCs w:val="22"/>
              </w:rPr>
            </w:pPr>
            <w:r>
              <w:rPr>
                <w:rFonts w:eastAsia="Arial" w:cs="Arial"/>
                <w:sz w:val="22"/>
                <w:szCs w:val="22"/>
              </w:rPr>
              <w:t>CD, CCL, CAA, CSC</w:t>
            </w:r>
          </w:p>
        </w:tc>
        <w:tc>
          <w:tcPr>
            <w:tcW w:w="169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403A" w:rsidRDefault="0020403A" w:rsidP="00692BD1">
            <w:pPr>
              <w:pStyle w:val="Standard"/>
              <w:rPr>
                <w:sz w:val="22"/>
                <w:szCs w:val="22"/>
              </w:rPr>
            </w:pPr>
            <w:r>
              <w:rPr>
                <w:sz w:val="22"/>
                <w:szCs w:val="22"/>
              </w:rPr>
              <w:lastRenderedPageBreak/>
              <w:t xml:space="preserve">6.1.  </w:t>
            </w:r>
            <w:r>
              <w:rPr>
                <w:rFonts w:eastAsia="Arial" w:cs="Arial"/>
                <w:w w:val="92"/>
                <w:sz w:val="22"/>
                <w:szCs w:val="22"/>
              </w:rPr>
              <w:t>Refl</w:t>
            </w:r>
            <w:r>
              <w:rPr>
                <w:rFonts w:eastAsia="Arial" w:cs="Arial"/>
                <w:spacing w:val="-1"/>
                <w:w w:val="92"/>
                <w:sz w:val="22"/>
                <w:szCs w:val="22"/>
              </w:rPr>
              <w:t>e</w:t>
            </w:r>
            <w:r>
              <w:rPr>
                <w:rFonts w:eastAsia="Arial" w:cs="Arial"/>
                <w:w w:val="92"/>
                <w:sz w:val="22"/>
                <w:szCs w:val="22"/>
              </w:rPr>
              <w:t>xi</w:t>
            </w:r>
            <w:r>
              <w:rPr>
                <w:rFonts w:eastAsia="Arial" w:cs="Arial"/>
                <w:spacing w:val="-1"/>
                <w:w w:val="92"/>
                <w:sz w:val="22"/>
                <w:szCs w:val="22"/>
              </w:rPr>
              <w:t>o</w:t>
            </w:r>
            <w:r>
              <w:rPr>
                <w:rFonts w:eastAsia="Arial" w:cs="Arial"/>
                <w:w w:val="92"/>
                <w:sz w:val="22"/>
                <w:szCs w:val="22"/>
              </w:rPr>
              <w:t>na</w:t>
            </w:r>
            <w:r>
              <w:rPr>
                <w:rFonts w:eastAsia="Arial" w:cs="Arial"/>
                <w:spacing w:val="13"/>
                <w:w w:val="92"/>
                <w:sz w:val="22"/>
                <w:szCs w:val="22"/>
              </w:rPr>
              <w:t xml:space="preserve"> </w:t>
            </w:r>
            <w:r>
              <w:rPr>
                <w:rFonts w:eastAsia="Arial" w:cs="Arial"/>
                <w:w w:val="92"/>
                <w:sz w:val="22"/>
                <w:szCs w:val="22"/>
              </w:rPr>
              <w:t>s</w:t>
            </w:r>
            <w:r>
              <w:rPr>
                <w:rFonts w:eastAsia="Arial" w:cs="Arial"/>
                <w:spacing w:val="-1"/>
                <w:w w:val="92"/>
                <w:sz w:val="22"/>
                <w:szCs w:val="22"/>
              </w:rPr>
              <w:t>o</w:t>
            </w:r>
            <w:r>
              <w:rPr>
                <w:rFonts w:eastAsia="Arial" w:cs="Arial"/>
                <w:w w:val="92"/>
                <w:sz w:val="22"/>
                <w:szCs w:val="22"/>
              </w:rPr>
              <w:t>bre</w:t>
            </w:r>
            <w:r>
              <w:rPr>
                <w:rFonts w:eastAsia="Arial" w:cs="Arial"/>
                <w:spacing w:val="10"/>
                <w:w w:val="92"/>
                <w:sz w:val="22"/>
                <w:szCs w:val="22"/>
              </w:rPr>
              <w:t xml:space="preserve"> </w:t>
            </w:r>
            <w:r>
              <w:rPr>
                <w:rFonts w:eastAsia="Arial" w:cs="Arial"/>
                <w:sz w:val="22"/>
                <w:szCs w:val="22"/>
              </w:rPr>
              <w:t>los</w:t>
            </w:r>
            <w:r>
              <w:rPr>
                <w:rFonts w:eastAsia="Arial" w:cs="Arial"/>
                <w:spacing w:val="-10"/>
                <w:sz w:val="22"/>
                <w:szCs w:val="22"/>
              </w:rPr>
              <w:t xml:space="preserve"> </w:t>
            </w:r>
            <w:r>
              <w:rPr>
                <w:rFonts w:eastAsia="Arial" w:cs="Arial"/>
                <w:w w:val="92"/>
                <w:sz w:val="22"/>
                <w:szCs w:val="22"/>
              </w:rPr>
              <w:t>pro</w:t>
            </w:r>
            <w:r>
              <w:rPr>
                <w:rFonts w:eastAsia="Arial" w:cs="Arial"/>
                <w:spacing w:val="-1"/>
                <w:w w:val="92"/>
                <w:sz w:val="22"/>
                <w:szCs w:val="22"/>
              </w:rPr>
              <w:t>b</w:t>
            </w:r>
            <w:r>
              <w:rPr>
                <w:rFonts w:eastAsia="Arial" w:cs="Arial"/>
                <w:w w:val="92"/>
                <w:sz w:val="22"/>
                <w:szCs w:val="22"/>
              </w:rPr>
              <w:t>lemas</w:t>
            </w:r>
            <w:r>
              <w:rPr>
                <w:rFonts w:eastAsia="Arial" w:cs="Arial"/>
                <w:spacing w:val="12"/>
                <w:w w:val="92"/>
                <w:sz w:val="22"/>
                <w:szCs w:val="22"/>
              </w:rPr>
              <w:t xml:space="preserve"> </w:t>
            </w:r>
            <w:r>
              <w:rPr>
                <w:rFonts w:eastAsia="Arial" w:cs="Arial"/>
                <w:w w:val="92"/>
                <w:sz w:val="22"/>
                <w:szCs w:val="22"/>
              </w:rPr>
              <w:lastRenderedPageBreak/>
              <w:t>med</w:t>
            </w:r>
            <w:r>
              <w:rPr>
                <w:rFonts w:eastAsia="Arial" w:cs="Arial"/>
                <w:spacing w:val="-1"/>
                <w:w w:val="92"/>
                <w:sz w:val="22"/>
                <w:szCs w:val="22"/>
              </w:rPr>
              <w:t>i</w:t>
            </w:r>
            <w:r>
              <w:rPr>
                <w:rFonts w:eastAsia="Arial" w:cs="Arial"/>
                <w:w w:val="92"/>
                <w:sz w:val="22"/>
                <w:szCs w:val="22"/>
              </w:rPr>
              <w:t>oam</w:t>
            </w:r>
            <w:r>
              <w:rPr>
                <w:rFonts w:eastAsia="Arial" w:cs="Arial"/>
                <w:spacing w:val="-1"/>
                <w:w w:val="92"/>
                <w:sz w:val="22"/>
                <w:szCs w:val="22"/>
              </w:rPr>
              <w:t>b</w:t>
            </w:r>
            <w:r>
              <w:rPr>
                <w:rFonts w:eastAsia="Arial" w:cs="Arial"/>
                <w:w w:val="92"/>
                <w:sz w:val="22"/>
                <w:szCs w:val="22"/>
              </w:rPr>
              <w:t>ient</w:t>
            </w:r>
            <w:r>
              <w:rPr>
                <w:rFonts w:eastAsia="Arial" w:cs="Arial"/>
                <w:spacing w:val="-1"/>
                <w:w w:val="92"/>
                <w:sz w:val="22"/>
                <w:szCs w:val="22"/>
              </w:rPr>
              <w:t>a</w:t>
            </w:r>
            <w:r>
              <w:rPr>
                <w:rFonts w:eastAsia="Arial" w:cs="Arial"/>
                <w:w w:val="92"/>
                <w:sz w:val="22"/>
                <w:szCs w:val="22"/>
              </w:rPr>
              <w:t>les</w:t>
            </w:r>
            <w:r>
              <w:rPr>
                <w:rFonts w:eastAsia="Arial" w:cs="Arial"/>
                <w:spacing w:val="18"/>
                <w:w w:val="92"/>
                <w:sz w:val="22"/>
                <w:szCs w:val="22"/>
              </w:rPr>
              <w:t xml:space="preserve"> </w:t>
            </w:r>
            <w:r>
              <w:rPr>
                <w:rFonts w:eastAsia="Arial" w:cs="Arial"/>
                <w:sz w:val="22"/>
                <w:szCs w:val="22"/>
              </w:rPr>
              <w:t>y su</w:t>
            </w:r>
            <w:r>
              <w:rPr>
                <w:rFonts w:eastAsia="Arial" w:cs="Arial"/>
                <w:spacing w:val="40"/>
                <w:sz w:val="22"/>
                <w:szCs w:val="22"/>
              </w:rPr>
              <w:t xml:space="preserve"> </w:t>
            </w:r>
            <w:r>
              <w:rPr>
                <w:rFonts w:eastAsia="Arial" w:cs="Arial"/>
                <w:sz w:val="22"/>
                <w:szCs w:val="22"/>
              </w:rPr>
              <w:t>re</w:t>
            </w:r>
            <w:r>
              <w:rPr>
                <w:rFonts w:eastAsia="Arial" w:cs="Arial"/>
                <w:spacing w:val="-1"/>
                <w:sz w:val="22"/>
                <w:szCs w:val="22"/>
              </w:rPr>
              <w:t>l</w:t>
            </w:r>
            <w:r>
              <w:rPr>
                <w:rFonts w:eastAsia="Arial" w:cs="Arial"/>
                <w:sz w:val="22"/>
                <w:szCs w:val="22"/>
              </w:rPr>
              <w:t>aci</w:t>
            </w:r>
            <w:r>
              <w:rPr>
                <w:rFonts w:eastAsia="Arial" w:cs="Arial"/>
                <w:spacing w:val="-1"/>
                <w:sz w:val="22"/>
                <w:szCs w:val="22"/>
              </w:rPr>
              <w:t>ó</w:t>
            </w:r>
            <w:r>
              <w:rPr>
                <w:rFonts w:eastAsia="Arial" w:cs="Arial"/>
                <w:sz w:val="22"/>
                <w:szCs w:val="22"/>
              </w:rPr>
              <w:t>n</w:t>
            </w:r>
            <w:r>
              <w:rPr>
                <w:rFonts w:eastAsia="Arial" w:cs="Arial"/>
                <w:spacing w:val="14"/>
                <w:sz w:val="22"/>
                <w:szCs w:val="22"/>
              </w:rPr>
              <w:t xml:space="preserve"> </w:t>
            </w:r>
            <w:r>
              <w:rPr>
                <w:rFonts w:eastAsia="Arial" w:cs="Arial"/>
                <w:sz w:val="22"/>
                <w:szCs w:val="22"/>
              </w:rPr>
              <w:t>con</w:t>
            </w:r>
            <w:r>
              <w:rPr>
                <w:rFonts w:eastAsia="Arial" w:cs="Arial"/>
                <w:spacing w:val="33"/>
                <w:sz w:val="22"/>
                <w:szCs w:val="22"/>
              </w:rPr>
              <w:t xml:space="preserve"> </w:t>
            </w:r>
            <w:r>
              <w:rPr>
                <w:rFonts w:eastAsia="Arial" w:cs="Arial"/>
                <w:sz w:val="22"/>
                <w:szCs w:val="22"/>
              </w:rPr>
              <w:t xml:space="preserve">el </w:t>
            </w:r>
            <w:r>
              <w:rPr>
                <w:rFonts w:eastAsia="Arial" w:cs="Arial"/>
                <w:spacing w:val="1"/>
                <w:sz w:val="22"/>
                <w:szCs w:val="22"/>
              </w:rPr>
              <w:t xml:space="preserve"> </w:t>
            </w:r>
            <w:r>
              <w:rPr>
                <w:rFonts w:eastAsia="Arial" w:cs="Arial"/>
                <w:sz w:val="22"/>
                <w:szCs w:val="22"/>
              </w:rPr>
              <w:t>i</w:t>
            </w:r>
            <w:r>
              <w:rPr>
                <w:rFonts w:eastAsia="Arial" w:cs="Arial"/>
                <w:spacing w:val="-1"/>
                <w:sz w:val="22"/>
                <w:szCs w:val="22"/>
              </w:rPr>
              <w:t>m</w:t>
            </w:r>
            <w:r>
              <w:rPr>
                <w:rFonts w:eastAsia="Arial" w:cs="Arial"/>
                <w:sz w:val="22"/>
                <w:szCs w:val="22"/>
              </w:rPr>
              <w:t>pacto</w:t>
            </w:r>
            <w:r>
              <w:rPr>
                <w:rFonts w:eastAsia="Arial" w:cs="Arial"/>
                <w:spacing w:val="14"/>
                <w:sz w:val="22"/>
                <w:szCs w:val="22"/>
              </w:rPr>
              <w:t xml:space="preserve"> </w:t>
            </w:r>
            <w:r>
              <w:rPr>
                <w:rFonts w:eastAsia="Arial" w:cs="Arial"/>
                <w:sz w:val="22"/>
                <w:szCs w:val="22"/>
              </w:rPr>
              <w:t>e</w:t>
            </w:r>
            <w:r>
              <w:rPr>
                <w:rFonts w:eastAsia="Arial" w:cs="Arial"/>
                <w:spacing w:val="-1"/>
                <w:sz w:val="22"/>
                <w:szCs w:val="22"/>
              </w:rPr>
              <w:t>c</w:t>
            </w:r>
            <w:r>
              <w:rPr>
                <w:rFonts w:eastAsia="Arial" w:cs="Arial"/>
                <w:sz w:val="22"/>
                <w:szCs w:val="22"/>
              </w:rPr>
              <w:t>onó</w:t>
            </w:r>
            <w:r>
              <w:rPr>
                <w:rFonts w:eastAsia="Arial" w:cs="Arial"/>
                <w:spacing w:val="-1"/>
                <w:sz w:val="22"/>
                <w:szCs w:val="22"/>
              </w:rPr>
              <w:t>m</w:t>
            </w:r>
            <w:r>
              <w:rPr>
                <w:rFonts w:eastAsia="Arial" w:cs="Arial"/>
                <w:sz w:val="22"/>
                <w:szCs w:val="22"/>
              </w:rPr>
              <w:t xml:space="preserve">ico </w:t>
            </w:r>
            <w:r>
              <w:rPr>
                <w:rFonts w:eastAsia="Arial" w:cs="Arial"/>
                <w:spacing w:val="-1"/>
                <w:w w:val="93"/>
                <w:sz w:val="22"/>
                <w:szCs w:val="22"/>
              </w:rPr>
              <w:t>i</w:t>
            </w:r>
            <w:r>
              <w:rPr>
                <w:rFonts w:eastAsia="Arial" w:cs="Arial"/>
                <w:w w:val="93"/>
                <w:sz w:val="22"/>
                <w:szCs w:val="22"/>
              </w:rPr>
              <w:t>nterna</w:t>
            </w:r>
            <w:r>
              <w:rPr>
                <w:rFonts w:eastAsia="Arial" w:cs="Arial"/>
                <w:spacing w:val="-1"/>
                <w:w w:val="93"/>
                <w:sz w:val="22"/>
                <w:szCs w:val="22"/>
              </w:rPr>
              <w:t>ci</w:t>
            </w:r>
            <w:r>
              <w:rPr>
                <w:rFonts w:eastAsia="Arial" w:cs="Arial"/>
                <w:w w:val="93"/>
                <w:sz w:val="22"/>
                <w:szCs w:val="22"/>
              </w:rPr>
              <w:t>on</w:t>
            </w:r>
            <w:r>
              <w:rPr>
                <w:rFonts w:eastAsia="Arial" w:cs="Arial"/>
                <w:spacing w:val="-1"/>
                <w:w w:val="93"/>
                <w:sz w:val="22"/>
                <w:szCs w:val="22"/>
              </w:rPr>
              <w:t>a</w:t>
            </w:r>
            <w:r>
              <w:rPr>
                <w:rFonts w:eastAsia="Arial" w:cs="Arial"/>
                <w:w w:val="93"/>
                <w:sz w:val="22"/>
                <w:szCs w:val="22"/>
              </w:rPr>
              <w:t xml:space="preserve">l </w:t>
            </w:r>
            <w:r>
              <w:rPr>
                <w:rFonts w:eastAsia="Arial" w:cs="Arial"/>
                <w:w w:val="92"/>
                <w:sz w:val="22"/>
                <w:szCs w:val="22"/>
              </w:rPr>
              <w:t>ana</w:t>
            </w:r>
            <w:r>
              <w:rPr>
                <w:rFonts w:eastAsia="Arial" w:cs="Arial"/>
                <w:spacing w:val="-1"/>
                <w:w w:val="92"/>
                <w:sz w:val="22"/>
                <w:szCs w:val="22"/>
              </w:rPr>
              <w:t>l</w:t>
            </w:r>
            <w:r>
              <w:rPr>
                <w:rFonts w:eastAsia="Arial" w:cs="Arial"/>
                <w:w w:val="92"/>
                <w:sz w:val="22"/>
                <w:szCs w:val="22"/>
              </w:rPr>
              <w:t>iza</w:t>
            </w:r>
            <w:r>
              <w:rPr>
                <w:rFonts w:eastAsia="Arial" w:cs="Arial"/>
                <w:spacing w:val="-1"/>
                <w:w w:val="92"/>
                <w:sz w:val="22"/>
                <w:szCs w:val="22"/>
              </w:rPr>
              <w:t>n</w:t>
            </w:r>
            <w:r>
              <w:rPr>
                <w:rFonts w:eastAsia="Arial" w:cs="Arial"/>
                <w:w w:val="92"/>
                <w:sz w:val="22"/>
                <w:szCs w:val="22"/>
              </w:rPr>
              <w:t>do</w:t>
            </w:r>
            <w:r>
              <w:rPr>
                <w:rFonts w:eastAsia="Arial" w:cs="Arial"/>
                <w:spacing w:val="7"/>
                <w:w w:val="92"/>
                <w:sz w:val="22"/>
                <w:szCs w:val="22"/>
              </w:rPr>
              <w:t xml:space="preserve"> </w:t>
            </w:r>
            <w:r>
              <w:rPr>
                <w:rFonts w:eastAsia="Arial" w:cs="Arial"/>
                <w:spacing w:val="-1"/>
                <w:sz w:val="22"/>
                <w:szCs w:val="22"/>
              </w:rPr>
              <w:t>l</w:t>
            </w:r>
            <w:r>
              <w:rPr>
                <w:rFonts w:eastAsia="Arial" w:cs="Arial"/>
                <w:sz w:val="22"/>
                <w:szCs w:val="22"/>
              </w:rPr>
              <w:t>as</w:t>
            </w:r>
            <w:r>
              <w:rPr>
                <w:rFonts w:eastAsia="Arial" w:cs="Arial"/>
                <w:spacing w:val="-16"/>
                <w:sz w:val="22"/>
                <w:szCs w:val="22"/>
              </w:rPr>
              <w:t xml:space="preserve"> </w:t>
            </w:r>
            <w:r>
              <w:rPr>
                <w:rFonts w:eastAsia="Arial" w:cs="Arial"/>
                <w:w w:val="92"/>
                <w:sz w:val="22"/>
                <w:szCs w:val="22"/>
              </w:rPr>
              <w:t>pos</w:t>
            </w:r>
            <w:r>
              <w:rPr>
                <w:rFonts w:eastAsia="Arial" w:cs="Arial"/>
                <w:spacing w:val="-1"/>
                <w:w w:val="92"/>
                <w:sz w:val="22"/>
                <w:szCs w:val="22"/>
              </w:rPr>
              <w:t>i</w:t>
            </w:r>
            <w:r>
              <w:rPr>
                <w:rFonts w:eastAsia="Arial" w:cs="Arial"/>
                <w:w w:val="92"/>
                <w:sz w:val="22"/>
                <w:szCs w:val="22"/>
              </w:rPr>
              <w:t>bil</w:t>
            </w:r>
            <w:r>
              <w:rPr>
                <w:rFonts w:eastAsia="Arial" w:cs="Arial"/>
                <w:spacing w:val="-1"/>
                <w:w w:val="92"/>
                <w:sz w:val="22"/>
                <w:szCs w:val="22"/>
              </w:rPr>
              <w:t>i</w:t>
            </w:r>
            <w:r>
              <w:rPr>
                <w:rFonts w:eastAsia="Arial" w:cs="Arial"/>
                <w:w w:val="92"/>
                <w:sz w:val="22"/>
                <w:szCs w:val="22"/>
              </w:rPr>
              <w:t>da</w:t>
            </w:r>
            <w:r>
              <w:rPr>
                <w:rFonts w:eastAsia="Arial" w:cs="Arial"/>
                <w:spacing w:val="-1"/>
                <w:w w:val="92"/>
                <w:sz w:val="22"/>
                <w:szCs w:val="22"/>
              </w:rPr>
              <w:t>d</w:t>
            </w:r>
            <w:r>
              <w:rPr>
                <w:rFonts w:eastAsia="Arial" w:cs="Arial"/>
                <w:w w:val="92"/>
                <w:sz w:val="22"/>
                <w:szCs w:val="22"/>
              </w:rPr>
              <w:t>es</w:t>
            </w:r>
            <w:r>
              <w:rPr>
                <w:rFonts w:eastAsia="Arial" w:cs="Arial"/>
                <w:spacing w:val="9"/>
                <w:w w:val="92"/>
                <w:sz w:val="22"/>
                <w:szCs w:val="22"/>
              </w:rPr>
              <w:t xml:space="preserve"> </w:t>
            </w:r>
            <w:r>
              <w:rPr>
                <w:rFonts w:eastAsia="Arial" w:cs="Arial"/>
                <w:sz w:val="22"/>
                <w:szCs w:val="22"/>
              </w:rPr>
              <w:t>de</w:t>
            </w:r>
            <w:r>
              <w:rPr>
                <w:rFonts w:eastAsia="Arial" w:cs="Arial"/>
                <w:spacing w:val="-15"/>
                <w:sz w:val="22"/>
                <w:szCs w:val="22"/>
              </w:rPr>
              <w:t xml:space="preserve"> </w:t>
            </w:r>
            <w:r>
              <w:rPr>
                <w:rFonts w:eastAsia="Arial" w:cs="Arial"/>
                <w:spacing w:val="-1"/>
                <w:sz w:val="22"/>
                <w:szCs w:val="22"/>
              </w:rPr>
              <w:t>u</w:t>
            </w:r>
            <w:r>
              <w:rPr>
                <w:rFonts w:eastAsia="Arial" w:cs="Arial"/>
                <w:sz w:val="22"/>
                <w:szCs w:val="22"/>
              </w:rPr>
              <w:t>n</w:t>
            </w:r>
            <w:r>
              <w:rPr>
                <w:rFonts w:eastAsia="Arial" w:cs="Arial"/>
                <w:spacing w:val="-15"/>
                <w:sz w:val="22"/>
                <w:szCs w:val="22"/>
              </w:rPr>
              <w:t xml:space="preserve"> </w:t>
            </w:r>
            <w:r>
              <w:rPr>
                <w:rFonts w:eastAsia="Arial" w:cs="Arial"/>
                <w:w w:val="92"/>
                <w:sz w:val="22"/>
                <w:szCs w:val="22"/>
              </w:rPr>
              <w:t>d</w:t>
            </w:r>
            <w:r>
              <w:rPr>
                <w:rFonts w:eastAsia="Arial" w:cs="Arial"/>
                <w:spacing w:val="-1"/>
                <w:w w:val="92"/>
                <w:sz w:val="22"/>
                <w:szCs w:val="22"/>
              </w:rPr>
              <w:t>e</w:t>
            </w:r>
            <w:r>
              <w:rPr>
                <w:rFonts w:eastAsia="Arial" w:cs="Arial"/>
                <w:w w:val="92"/>
                <w:sz w:val="22"/>
                <w:szCs w:val="22"/>
              </w:rPr>
              <w:t>sarro</w:t>
            </w:r>
            <w:r>
              <w:rPr>
                <w:rFonts w:eastAsia="Arial" w:cs="Arial"/>
                <w:spacing w:val="-1"/>
                <w:w w:val="92"/>
                <w:sz w:val="22"/>
                <w:szCs w:val="22"/>
              </w:rPr>
              <w:t>l</w:t>
            </w:r>
            <w:r>
              <w:rPr>
                <w:rFonts w:eastAsia="Arial" w:cs="Arial"/>
                <w:w w:val="92"/>
                <w:sz w:val="22"/>
                <w:szCs w:val="22"/>
              </w:rPr>
              <w:t>lo</w:t>
            </w:r>
            <w:r>
              <w:rPr>
                <w:rFonts w:eastAsia="Arial" w:cs="Arial"/>
                <w:spacing w:val="7"/>
                <w:w w:val="92"/>
                <w:sz w:val="22"/>
                <w:szCs w:val="22"/>
              </w:rPr>
              <w:t xml:space="preserve"> </w:t>
            </w:r>
            <w:r>
              <w:rPr>
                <w:rFonts w:eastAsia="Arial" w:cs="Arial"/>
                <w:sz w:val="22"/>
                <w:szCs w:val="22"/>
              </w:rPr>
              <w:t>soste</w:t>
            </w:r>
            <w:r>
              <w:rPr>
                <w:rFonts w:eastAsia="Arial" w:cs="Arial"/>
                <w:spacing w:val="-1"/>
                <w:sz w:val="22"/>
                <w:szCs w:val="22"/>
              </w:rPr>
              <w:t>n</w:t>
            </w:r>
            <w:r>
              <w:rPr>
                <w:rFonts w:eastAsia="Arial" w:cs="Arial"/>
                <w:sz w:val="22"/>
                <w:szCs w:val="22"/>
              </w:rPr>
              <w:t>ib</w:t>
            </w:r>
            <w:r>
              <w:rPr>
                <w:rFonts w:eastAsia="Arial" w:cs="Arial"/>
                <w:spacing w:val="-1"/>
                <w:sz w:val="22"/>
                <w:szCs w:val="22"/>
              </w:rPr>
              <w:t>l</w:t>
            </w:r>
            <w:r>
              <w:rPr>
                <w:rFonts w:eastAsia="Arial" w:cs="Arial"/>
                <w:sz w:val="22"/>
                <w:szCs w:val="22"/>
              </w:rPr>
              <w:t>e</w:t>
            </w:r>
          </w:p>
        </w:tc>
        <w:tc>
          <w:tcPr>
            <w:tcW w:w="2445" w:type="dxa"/>
            <w:vMerge/>
            <w:tcBorders>
              <w:top w:val="single" w:sz="2" w:space="0" w:color="000000"/>
              <w:left w:val="single" w:sz="2" w:space="0" w:color="000000"/>
              <w:bottom w:val="single" w:sz="2" w:space="0" w:color="000000"/>
            </w:tcBorders>
            <w:shd w:val="clear" w:color="auto" w:fill="FFFFFF"/>
            <w:tcMar>
              <w:top w:w="0" w:type="dxa"/>
              <w:left w:w="108" w:type="dxa"/>
              <w:bottom w:w="0" w:type="dxa"/>
              <w:right w:w="108" w:type="dxa"/>
            </w:tcMar>
          </w:tcPr>
          <w:p w:rsidR="0020403A" w:rsidRDefault="0020403A" w:rsidP="00692BD1"/>
        </w:tc>
        <w:tc>
          <w:tcPr>
            <w:tcW w:w="167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403A" w:rsidRDefault="0020403A" w:rsidP="00692BD1">
            <w:pPr>
              <w:pStyle w:val="Standard"/>
              <w:jc w:val="center"/>
              <w:rPr>
                <w:sz w:val="22"/>
                <w:szCs w:val="22"/>
              </w:rPr>
            </w:pPr>
            <w:r>
              <w:rPr>
                <w:sz w:val="22"/>
                <w:szCs w:val="22"/>
              </w:rPr>
              <w:t>Estándar básico 3 puntos</w:t>
            </w:r>
          </w:p>
        </w:tc>
      </w:tr>
    </w:tbl>
    <w:p w:rsidR="0020403A" w:rsidRDefault="0020403A" w:rsidP="0020403A">
      <w:pPr>
        <w:pStyle w:val="Standard"/>
        <w:rPr>
          <w:b/>
          <w:sz w:val="24"/>
        </w:rPr>
      </w:pPr>
    </w:p>
    <w:p w:rsidR="0020403A" w:rsidRDefault="0020403A" w:rsidP="0020403A">
      <w:pPr>
        <w:pStyle w:val="Standard"/>
        <w:rPr>
          <w:b/>
          <w:sz w:val="24"/>
        </w:rPr>
      </w:pPr>
    </w:p>
    <w:p w:rsidR="0020403A" w:rsidRDefault="0020403A" w:rsidP="0020403A">
      <w:pPr>
        <w:pStyle w:val="Standard"/>
        <w:rPr>
          <w:b/>
          <w:sz w:val="24"/>
        </w:rPr>
      </w:pPr>
      <w:r>
        <w:rPr>
          <w:b/>
          <w:sz w:val="24"/>
        </w:rPr>
        <w:t>CRITERIOS DE CALIFICACIÓN</w:t>
      </w:r>
    </w:p>
    <w:p w:rsidR="0020403A" w:rsidRDefault="0020403A" w:rsidP="0020403A">
      <w:pPr>
        <w:pStyle w:val="Standard"/>
        <w:rPr>
          <w:sz w:val="24"/>
        </w:rPr>
      </w:pPr>
    </w:p>
    <w:p w:rsidR="0020403A" w:rsidRDefault="0020403A" w:rsidP="0020403A">
      <w:pPr>
        <w:pStyle w:val="Standard"/>
        <w:rPr>
          <w:sz w:val="24"/>
        </w:rPr>
      </w:pPr>
      <w:r>
        <w:rPr>
          <w:sz w:val="24"/>
        </w:rPr>
        <w:t>La calificación de cada unidad didáctica oscilará entre un 0 y un 10. El peso de cada estándar se ha establecido en base a su importancia. De esta manera distinguimos tres niveles de estándar:</w:t>
      </w:r>
    </w:p>
    <w:p w:rsidR="0020403A" w:rsidRDefault="0020403A" w:rsidP="00BB6D9E">
      <w:pPr>
        <w:pStyle w:val="Standard"/>
        <w:numPr>
          <w:ilvl w:val="0"/>
          <w:numId w:val="18"/>
        </w:numPr>
        <w:ind w:left="720" w:hanging="360"/>
        <w:rPr>
          <w:sz w:val="24"/>
        </w:rPr>
      </w:pPr>
      <w:r>
        <w:rPr>
          <w:sz w:val="24"/>
        </w:rPr>
        <w:t>Estándar básico (con mayor peso específico de la unidad, es decir, más de un 50%)</w:t>
      </w:r>
    </w:p>
    <w:p w:rsidR="0020403A" w:rsidRDefault="0020403A" w:rsidP="00BB6D9E">
      <w:pPr>
        <w:pStyle w:val="Standard"/>
        <w:numPr>
          <w:ilvl w:val="0"/>
          <w:numId w:val="17"/>
        </w:numPr>
        <w:ind w:left="720" w:hanging="360"/>
        <w:rPr>
          <w:sz w:val="24"/>
        </w:rPr>
      </w:pPr>
      <w:r>
        <w:rPr>
          <w:sz w:val="24"/>
        </w:rPr>
        <w:t>Estandar intermedio (con peso menor específico de la unidad)</w:t>
      </w:r>
    </w:p>
    <w:p w:rsidR="0020403A" w:rsidRDefault="0020403A" w:rsidP="00BB6D9E">
      <w:pPr>
        <w:pStyle w:val="Standard"/>
        <w:numPr>
          <w:ilvl w:val="0"/>
          <w:numId w:val="17"/>
        </w:numPr>
        <w:ind w:left="720" w:hanging="360"/>
        <w:rPr>
          <w:sz w:val="24"/>
        </w:rPr>
      </w:pPr>
      <w:r>
        <w:rPr>
          <w:sz w:val="24"/>
        </w:rPr>
        <w:t>Estandar avanzado (con menor del peso específico de la unidad)</w:t>
      </w:r>
    </w:p>
    <w:p w:rsidR="0020403A" w:rsidRDefault="0020403A" w:rsidP="0020403A">
      <w:pPr>
        <w:pStyle w:val="Standard"/>
        <w:rPr>
          <w:sz w:val="24"/>
        </w:rPr>
      </w:pPr>
    </w:p>
    <w:p w:rsidR="0020403A" w:rsidRDefault="0020403A" w:rsidP="0020403A">
      <w:pPr>
        <w:pStyle w:val="Standard"/>
        <w:rPr>
          <w:sz w:val="24"/>
        </w:rPr>
      </w:pPr>
      <w:r>
        <w:rPr>
          <w:sz w:val="24"/>
        </w:rPr>
        <w:t>La calificación de cada trimestre resultará de la media de la calificación de cada unidad didáctica.</w:t>
      </w:r>
    </w:p>
    <w:p w:rsidR="0020403A" w:rsidRDefault="0020403A" w:rsidP="0020403A">
      <w:pPr>
        <w:pStyle w:val="Standard"/>
        <w:rPr>
          <w:sz w:val="24"/>
        </w:rPr>
      </w:pPr>
    </w:p>
    <w:p w:rsidR="0020403A" w:rsidRDefault="0020403A" w:rsidP="0020403A">
      <w:pPr>
        <w:pStyle w:val="Standard"/>
        <w:rPr>
          <w:sz w:val="24"/>
        </w:rPr>
      </w:pPr>
      <w:r>
        <w:rPr>
          <w:sz w:val="24"/>
        </w:rPr>
        <w:t>La calificación ordinaria de junio será el resultado de la media de las unidades didácticas desarrolladas durante todo el curso.</w:t>
      </w:r>
    </w:p>
    <w:p w:rsidR="0020403A" w:rsidRDefault="0020403A" w:rsidP="0020403A">
      <w:pPr>
        <w:pStyle w:val="Standard"/>
        <w:rPr>
          <w:b/>
          <w:sz w:val="24"/>
        </w:rPr>
      </w:pPr>
    </w:p>
    <w:p w:rsidR="0020403A" w:rsidRDefault="0020403A" w:rsidP="0020403A">
      <w:pPr>
        <w:pStyle w:val="Standard"/>
        <w:rPr>
          <w:b/>
          <w:sz w:val="24"/>
        </w:rPr>
      </w:pPr>
    </w:p>
    <w:p w:rsidR="0020403A" w:rsidRDefault="0020403A" w:rsidP="0020403A">
      <w:pPr>
        <w:pStyle w:val="Standard"/>
        <w:rPr>
          <w:b/>
          <w:sz w:val="24"/>
        </w:rPr>
      </w:pPr>
      <w:r>
        <w:rPr>
          <w:b/>
          <w:sz w:val="24"/>
        </w:rPr>
        <w:t>METODOLOGÍA</w:t>
      </w:r>
    </w:p>
    <w:p w:rsidR="0020403A" w:rsidRDefault="0020403A" w:rsidP="0020403A">
      <w:pPr>
        <w:pStyle w:val="Standard"/>
        <w:rPr>
          <w:b/>
          <w:sz w:val="24"/>
        </w:rPr>
      </w:pPr>
    </w:p>
    <w:p w:rsidR="0020403A" w:rsidRDefault="0020403A" w:rsidP="0020403A">
      <w:pPr>
        <w:pStyle w:val="Standard"/>
      </w:pPr>
      <w:r>
        <w:rPr>
          <w:sz w:val="24"/>
        </w:rPr>
        <w:t xml:space="preserve">El principio metodológico fundamental es que </w:t>
      </w:r>
      <w:r>
        <w:rPr>
          <w:b/>
          <w:color w:val="0070C0"/>
          <w:sz w:val="24"/>
        </w:rPr>
        <w:t>el estudiante debe tener un papel activo en el aula.</w:t>
      </w:r>
      <w:r>
        <w:rPr>
          <w:sz w:val="24"/>
        </w:rPr>
        <w:t xml:space="preserve"> Por ello durante las sesiones nunca se abusará de la clase magistral, sino que se priorizarán actividades que promuevan la participación activa del alumno. De esta manera además, podremos evaluar correctamente el aprendizaje del estudiante, conociendo mejor si avanza en la consecución de nuestros criterios de evaluación.</w:t>
      </w:r>
    </w:p>
    <w:p w:rsidR="0020403A" w:rsidRDefault="0020403A" w:rsidP="0020403A">
      <w:pPr>
        <w:pStyle w:val="Standard"/>
        <w:rPr>
          <w:sz w:val="24"/>
        </w:rPr>
      </w:pPr>
      <w:r>
        <w:rPr>
          <w:sz w:val="24"/>
        </w:rPr>
        <w:t>El modelo de sesión sería:</w:t>
      </w:r>
    </w:p>
    <w:p w:rsidR="0020403A" w:rsidRDefault="0020403A" w:rsidP="0020403A">
      <w:pPr>
        <w:pStyle w:val="Standard"/>
        <w:rPr>
          <w:sz w:val="24"/>
        </w:rPr>
      </w:pPr>
    </w:p>
    <w:tbl>
      <w:tblPr>
        <w:tblW w:w="8644" w:type="dxa"/>
        <w:tblLayout w:type="fixed"/>
        <w:tblCellMar>
          <w:left w:w="10" w:type="dxa"/>
          <w:right w:w="10" w:type="dxa"/>
        </w:tblCellMar>
        <w:tblLook w:val="0000" w:firstRow="0" w:lastRow="0" w:firstColumn="0" w:lastColumn="0" w:noHBand="0" w:noVBand="0"/>
      </w:tblPr>
      <w:tblGrid>
        <w:gridCol w:w="1383"/>
        <w:gridCol w:w="7261"/>
      </w:tblGrid>
      <w:tr w:rsidR="0020403A" w:rsidTr="00692BD1">
        <w:trPr>
          <w:trHeight w:val="1"/>
        </w:trPr>
        <w:tc>
          <w:tcPr>
            <w:tcW w:w="138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403A" w:rsidRDefault="0020403A" w:rsidP="00692BD1">
            <w:pPr>
              <w:pStyle w:val="Standard"/>
              <w:jc w:val="center"/>
              <w:rPr>
                <w:sz w:val="24"/>
              </w:rPr>
            </w:pPr>
            <w:r>
              <w:rPr>
                <w:sz w:val="24"/>
              </w:rPr>
              <w:t>TIEMPO</w:t>
            </w:r>
          </w:p>
        </w:tc>
        <w:tc>
          <w:tcPr>
            <w:tcW w:w="726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403A" w:rsidRDefault="0020403A" w:rsidP="00692BD1">
            <w:pPr>
              <w:pStyle w:val="Standard"/>
              <w:jc w:val="center"/>
              <w:rPr>
                <w:sz w:val="24"/>
              </w:rPr>
            </w:pPr>
            <w:r>
              <w:rPr>
                <w:sz w:val="24"/>
              </w:rPr>
              <w:t>ACTIVIDAD</w:t>
            </w:r>
          </w:p>
        </w:tc>
      </w:tr>
      <w:tr w:rsidR="0020403A" w:rsidTr="00692BD1">
        <w:trPr>
          <w:trHeight w:val="1"/>
        </w:trPr>
        <w:tc>
          <w:tcPr>
            <w:tcW w:w="138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403A" w:rsidRDefault="0020403A" w:rsidP="00692BD1">
            <w:pPr>
              <w:pStyle w:val="Standard"/>
              <w:jc w:val="center"/>
              <w:rPr>
                <w:sz w:val="24"/>
              </w:rPr>
            </w:pPr>
            <w:r>
              <w:rPr>
                <w:sz w:val="24"/>
              </w:rPr>
              <w:t>10’</w:t>
            </w:r>
          </w:p>
        </w:tc>
        <w:tc>
          <w:tcPr>
            <w:tcW w:w="726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403A" w:rsidRDefault="0020403A" w:rsidP="00692BD1">
            <w:pPr>
              <w:pStyle w:val="Standard"/>
              <w:rPr>
                <w:sz w:val="24"/>
              </w:rPr>
            </w:pPr>
            <w:r>
              <w:rPr>
                <w:sz w:val="24"/>
              </w:rPr>
              <w:t>Repaso contenidos de la sesión anterior / Corrección actividades</w:t>
            </w:r>
          </w:p>
        </w:tc>
      </w:tr>
      <w:tr w:rsidR="0020403A" w:rsidTr="00692BD1">
        <w:trPr>
          <w:trHeight w:val="1"/>
        </w:trPr>
        <w:tc>
          <w:tcPr>
            <w:tcW w:w="138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403A" w:rsidRDefault="0020403A" w:rsidP="00692BD1">
            <w:pPr>
              <w:pStyle w:val="Standard"/>
              <w:jc w:val="center"/>
              <w:rPr>
                <w:sz w:val="24"/>
              </w:rPr>
            </w:pPr>
            <w:r>
              <w:rPr>
                <w:sz w:val="24"/>
              </w:rPr>
              <w:t>20’</w:t>
            </w:r>
          </w:p>
        </w:tc>
        <w:tc>
          <w:tcPr>
            <w:tcW w:w="726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403A" w:rsidRDefault="0020403A" w:rsidP="00692BD1">
            <w:pPr>
              <w:pStyle w:val="Standard"/>
              <w:rPr>
                <w:sz w:val="24"/>
              </w:rPr>
            </w:pPr>
            <w:r>
              <w:rPr>
                <w:sz w:val="24"/>
              </w:rPr>
              <w:t>Explicación del nuevo contenido</w:t>
            </w:r>
          </w:p>
        </w:tc>
      </w:tr>
      <w:tr w:rsidR="0020403A" w:rsidTr="00692BD1">
        <w:trPr>
          <w:trHeight w:val="1"/>
        </w:trPr>
        <w:tc>
          <w:tcPr>
            <w:tcW w:w="138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403A" w:rsidRDefault="0020403A" w:rsidP="00692BD1">
            <w:pPr>
              <w:pStyle w:val="Standard"/>
              <w:jc w:val="center"/>
              <w:rPr>
                <w:sz w:val="24"/>
              </w:rPr>
            </w:pPr>
            <w:r>
              <w:rPr>
                <w:sz w:val="24"/>
              </w:rPr>
              <w:t>20’</w:t>
            </w:r>
          </w:p>
        </w:tc>
        <w:tc>
          <w:tcPr>
            <w:tcW w:w="726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403A" w:rsidRDefault="0020403A" w:rsidP="00692BD1">
            <w:pPr>
              <w:pStyle w:val="Standard"/>
              <w:rPr>
                <w:sz w:val="24"/>
              </w:rPr>
            </w:pPr>
            <w:r>
              <w:rPr>
                <w:sz w:val="24"/>
              </w:rPr>
              <w:t>Actividades de aula: debates, tareas escritas, presentaciones orales…</w:t>
            </w:r>
          </w:p>
        </w:tc>
      </w:tr>
      <w:tr w:rsidR="0020403A" w:rsidTr="00692BD1">
        <w:trPr>
          <w:trHeight w:val="1"/>
        </w:trPr>
        <w:tc>
          <w:tcPr>
            <w:tcW w:w="138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403A" w:rsidRDefault="0020403A" w:rsidP="00692BD1">
            <w:pPr>
              <w:pStyle w:val="Standard"/>
              <w:jc w:val="center"/>
              <w:rPr>
                <w:sz w:val="24"/>
              </w:rPr>
            </w:pPr>
            <w:r>
              <w:rPr>
                <w:sz w:val="24"/>
              </w:rPr>
              <w:t>10’</w:t>
            </w:r>
          </w:p>
        </w:tc>
        <w:tc>
          <w:tcPr>
            <w:tcW w:w="726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403A" w:rsidRDefault="0020403A" w:rsidP="00692BD1">
            <w:pPr>
              <w:pStyle w:val="Standard"/>
              <w:rPr>
                <w:sz w:val="24"/>
              </w:rPr>
            </w:pPr>
            <w:r>
              <w:rPr>
                <w:sz w:val="24"/>
              </w:rPr>
              <w:t>Corrección, conclusiones  y explicación de las tareas para casa</w:t>
            </w:r>
          </w:p>
        </w:tc>
      </w:tr>
    </w:tbl>
    <w:p w:rsidR="0020403A" w:rsidRDefault="0020403A" w:rsidP="0020403A">
      <w:pPr>
        <w:pStyle w:val="Standard"/>
        <w:rPr>
          <w:sz w:val="24"/>
        </w:rPr>
      </w:pPr>
    </w:p>
    <w:p w:rsidR="0020403A" w:rsidRDefault="0020403A" w:rsidP="0020403A">
      <w:pPr>
        <w:pStyle w:val="Standard"/>
        <w:rPr>
          <w:sz w:val="24"/>
        </w:rPr>
      </w:pPr>
    </w:p>
    <w:p w:rsidR="0020403A" w:rsidRDefault="0020403A" w:rsidP="0020403A">
      <w:pPr>
        <w:pStyle w:val="Standard"/>
        <w:rPr>
          <w:sz w:val="24"/>
        </w:rPr>
      </w:pPr>
      <w:r>
        <w:rPr>
          <w:sz w:val="24"/>
        </w:rPr>
        <w:t>Debido a la situación sanitaria actual, los agrupamientos quedarán restringidos, debiéndose realizar las actividades de manera individual.</w:t>
      </w:r>
    </w:p>
    <w:p w:rsidR="0020403A" w:rsidRDefault="0020403A" w:rsidP="0020403A">
      <w:pPr>
        <w:pStyle w:val="Standard"/>
        <w:rPr>
          <w:sz w:val="24"/>
        </w:rPr>
      </w:pPr>
    </w:p>
    <w:p w:rsidR="0020403A" w:rsidRDefault="0020403A" w:rsidP="0020403A">
      <w:pPr>
        <w:pStyle w:val="Standard"/>
        <w:spacing w:after="200" w:line="276" w:lineRule="auto"/>
        <w:rPr>
          <w:sz w:val="24"/>
        </w:rPr>
      </w:pPr>
      <w:r>
        <w:rPr>
          <w:sz w:val="24"/>
        </w:rPr>
        <w:lastRenderedPageBreak/>
        <w:t>Para motivar el trabajo diario del alumnado, el profesor supervisará individualmente la realización de las tareas de casa, evaluando la adquisición de aprendizajes y competencias.</w:t>
      </w:r>
    </w:p>
    <w:p w:rsidR="0020403A" w:rsidRDefault="0020403A" w:rsidP="0020403A">
      <w:pPr>
        <w:pStyle w:val="Standard"/>
        <w:spacing w:after="200" w:line="276" w:lineRule="auto"/>
        <w:rPr>
          <w:sz w:val="24"/>
        </w:rPr>
      </w:pPr>
      <w:r>
        <w:rPr>
          <w:sz w:val="24"/>
        </w:rPr>
        <w:t>En todo momento el alumnado debe ser conocer de los contenidos sobre los que será evaluado en la prueba escrita.</w:t>
      </w:r>
    </w:p>
    <w:p w:rsidR="0020403A" w:rsidRDefault="0020403A" w:rsidP="0020403A">
      <w:pPr>
        <w:pStyle w:val="Standard"/>
        <w:spacing w:after="200" w:line="276" w:lineRule="auto"/>
        <w:rPr>
          <w:b/>
          <w:sz w:val="24"/>
          <w:u w:val="single"/>
        </w:rPr>
      </w:pPr>
    </w:p>
    <w:p w:rsidR="0020403A" w:rsidRDefault="0020403A" w:rsidP="0020403A">
      <w:pPr>
        <w:pStyle w:val="Standard"/>
        <w:spacing w:after="200" w:line="276" w:lineRule="auto"/>
        <w:rPr>
          <w:b/>
          <w:sz w:val="24"/>
          <w:u w:val="single"/>
        </w:rPr>
      </w:pPr>
      <w:r>
        <w:rPr>
          <w:b/>
          <w:sz w:val="24"/>
          <w:u w:val="single"/>
        </w:rPr>
        <w:t>DOCENCIA NO PRESENCIAL</w:t>
      </w:r>
    </w:p>
    <w:p w:rsidR="0020403A" w:rsidRDefault="0020403A" w:rsidP="00BB6D9E">
      <w:pPr>
        <w:pStyle w:val="Standard"/>
        <w:numPr>
          <w:ilvl w:val="0"/>
          <w:numId w:val="17"/>
        </w:numPr>
        <w:ind w:left="720" w:hanging="360"/>
        <w:rPr>
          <w:sz w:val="24"/>
        </w:rPr>
      </w:pPr>
      <w:r>
        <w:rPr>
          <w:sz w:val="24"/>
        </w:rPr>
        <w:t>Comunicación</w:t>
      </w:r>
    </w:p>
    <w:p w:rsidR="0020403A" w:rsidRDefault="0020403A" w:rsidP="0020403A">
      <w:pPr>
        <w:pStyle w:val="Standard"/>
        <w:ind w:left="720"/>
        <w:rPr>
          <w:sz w:val="24"/>
        </w:rPr>
      </w:pPr>
    </w:p>
    <w:p w:rsidR="0020403A" w:rsidRDefault="0020403A" w:rsidP="0020403A">
      <w:pPr>
        <w:pStyle w:val="Standard"/>
        <w:spacing w:after="200" w:line="276" w:lineRule="auto"/>
      </w:pPr>
      <w:r>
        <w:rPr>
          <w:sz w:val="24"/>
        </w:rPr>
        <w:t xml:space="preserve">Se mantendrá el contacto con los estudiantes a través de la plataforma </w:t>
      </w:r>
      <w:r>
        <w:rPr>
          <w:b/>
          <w:color w:val="0070C0"/>
          <w:sz w:val="24"/>
        </w:rPr>
        <w:t>moodle</w:t>
      </w:r>
      <w:r>
        <w:rPr>
          <w:sz w:val="24"/>
        </w:rPr>
        <w:t>, que permite además compartir  contenido y actividades, así como realizar videoconferencias para impartir clases online si se estima conveniente. Eventualmente, si la situación lo requiere, se empleará el correo electrónico.</w:t>
      </w:r>
    </w:p>
    <w:p w:rsidR="0020403A" w:rsidRDefault="0020403A" w:rsidP="00BB6D9E">
      <w:pPr>
        <w:pStyle w:val="Standard"/>
        <w:numPr>
          <w:ilvl w:val="0"/>
          <w:numId w:val="17"/>
        </w:numPr>
        <w:ind w:left="720" w:hanging="360"/>
        <w:rPr>
          <w:sz w:val="24"/>
        </w:rPr>
      </w:pPr>
      <w:r>
        <w:rPr>
          <w:sz w:val="24"/>
        </w:rPr>
        <w:t>Metodología</w:t>
      </w:r>
    </w:p>
    <w:p w:rsidR="0020403A" w:rsidRDefault="0020403A" w:rsidP="0020403A">
      <w:pPr>
        <w:pStyle w:val="Standard"/>
        <w:ind w:left="720"/>
        <w:rPr>
          <w:sz w:val="24"/>
        </w:rPr>
      </w:pPr>
    </w:p>
    <w:p w:rsidR="0020403A" w:rsidRDefault="0020403A" w:rsidP="0020403A">
      <w:pPr>
        <w:pStyle w:val="Standard"/>
        <w:spacing w:after="200" w:line="276" w:lineRule="auto"/>
        <w:rPr>
          <w:sz w:val="24"/>
        </w:rPr>
      </w:pPr>
      <w:r>
        <w:rPr>
          <w:sz w:val="24"/>
        </w:rPr>
        <w:t>La idea central es conseguir un sistema de trabajo que permita al alumnado la adquisición de los aprendizajes. Para ello se establecen la siguiente secuencia de trabajo semanal:</w:t>
      </w:r>
    </w:p>
    <w:p w:rsidR="0020403A" w:rsidRDefault="0020403A" w:rsidP="00BB6D9E">
      <w:pPr>
        <w:pStyle w:val="Standard"/>
        <w:numPr>
          <w:ilvl w:val="0"/>
          <w:numId w:val="17"/>
        </w:numPr>
        <w:ind w:left="438" w:hanging="360"/>
        <w:rPr>
          <w:sz w:val="24"/>
        </w:rPr>
      </w:pPr>
      <w:r>
        <w:rPr>
          <w:sz w:val="24"/>
        </w:rPr>
        <w:t>Clase online a través de moodle que se grabarán y estarán disponibles en la plataforma para aquellos estudiantes que no puedan conectarse. Con ello conseguiremos:</w:t>
      </w:r>
    </w:p>
    <w:p w:rsidR="0020403A" w:rsidRDefault="0020403A" w:rsidP="00BB6D9E">
      <w:pPr>
        <w:pStyle w:val="Standard"/>
        <w:numPr>
          <w:ilvl w:val="0"/>
          <w:numId w:val="17"/>
        </w:numPr>
        <w:ind w:left="720" w:hanging="360"/>
        <w:rPr>
          <w:sz w:val="24"/>
        </w:rPr>
      </w:pPr>
      <w:r>
        <w:rPr>
          <w:sz w:val="24"/>
        </w:rPr>
        <w:t>Corrección y apreciaciones generales de actividades anteriores.</w:t>
      </w:r>
    </w:p>
    <w:p w:rsidR="0020403A" w:rsidRDefault="0020403A" w:rsidP="00BB6D9E">
      <w:pPr>
        <w:pStyle w:val="Standard"/>
        <w:numPr>
          <w:ilvl w:val="0"/>
          <w:numId w:val="17"/>
        </w:numPr>
        <w:ind w:left="720" w:hanging="360"/>
        <w:rPr>
          <w:sz w:val="24"/>
        </w:rPr>
      </w:pPr>
      <w:r>
        <w:rPr>
          <w:sz w:val="24"/>
        </w:rPr>
        <w:t>Conclusiones de los aprendizajes adquiridos la semana pasada</w:t>
      </w:r>
    </w:p>
    <w:p w:rsidR="0020403A" w:rsidRDefault="0020403A" w:rsidP="00BB6D9E">
      <w:pPr>
        <w:pStyle w:val="Standard"/>
        <w:numPr>
          <w:ilvl w:val="0"/>
          <w:numId w:val="17"/>
        </w:numPr>
        <w:ind w:left="720" w:hanging="360"/>
        <w:rPr>
          <w:sz w:val="24"/>
        </w:rPr>
      </w:pPr>
      <w:r>
        <w:rPr>
          <w:sz w:val="24"/>
        </w:rPr>
        <w:t>Introducción al plan de trabajo semanal</w:t>
      </w:r>
    </w:p>
    <w:p w:rsidR="0020403A" w:rsidRDefault="0020403A" w:rsidP="00BB6D9E">
      <w:pPr>
        <w:pStyle w:val="Standard"/>
        <w:numPr>
          <w:ilvl w:val="0"/>
          <w:numId w:val="17"/>
        </w:numPr>
        <w:ind w:left="720" w:hanging="360"/>
        <w:rPr>
          <w:sz w:val="24"/>
        </w:rPr>
      </w:pPr>
      <w:r>
        <w:rPr>
          <w:sz w:val="24"/>
        </w:rPr>
        <w:t>Explicación del contenido a trabajar</w:t>
      </w:r>
    </w:p>
    <w:p w:rsidR="0020403A" w:rsidRDefault="0020403A" w:rsidP="00BB6D9E">
      <w:pPr>
        <w:pStyle w:val="Standard"/>
        <w:numPr>
          <w:ilvl w:val="0"/>
          <w:numId w:val="17"/>
        </w:numPr>
        <w:ind w:left="786" w:hanging="425"/>
        <w:rPr>
          <w:sz w:val="24"/>
        </w:rPr>
      </w:pPr>
      <w:r>
        <w:rPr>
          <w:sz w:val="24"/>
        </w:rPr>
        <w:t>Envío de actividades concretas (los estudiantes las tendrán disponibles de forma escrita en moodle cuando termine la sesión)</w:t>
      </w:r>
    </w:p>
    <w:p w:rsidR="0020403A" w:rsidRDefault="0020403A" w:rsidP="0020403A">
      <w:pPr>
        <w:pStyle w:val="Standard"/>
        <w:spacing w:after="200" w:line="276" w:lineRule="auto"/>
        <w:rPr>
          <w:sz w:val="24"/>
        </w:rPr>
      </w:pPr>
    </w:p>
    <w:p w:rsidR="0020403A" w:rsidRDefault="0020403A" w:rsidP="00BB6D9E">
      <w:pPr>
        <w:pStyle w:val="Standard"/>
        <w:numPr>
          <w:ilvl w:val="0"/>
          <w:numId w:val="17"/>
        </w:numPr>
        <w:ind w:left="426" w:hanging="360"/>
        <w:rPr>
          <w:sz w:val="24"/>
        </w:rPr>
      </w:pPr>
      <w:r>
        <w:rPr>
          <w:sz w:val="24"/>
        </w:rPr>
        <w:t>Trabajo personal en casa. Contacto directo vía online con el profesor. Resolución de dudas. Seguimiento del trabajo.</w:t>
      </w:r>
    </w:p>
    <w:p w:rsidR="0020403A" w:rsidRDefault="0020403A" w:rsidP="0020403A">
      <w:pPr>
        <w:pStyle w:val="Standard"/>
        <w:spacing w:after="200" w:line="276" w:lineRule="auto"/>
        <w:rPr>
          <w:sz w:val="24"/>
        </w:rPr>
      </w:pPr>
    </w:p>
    <w:p w:rsidR="0020403A" w:rsidRDefault="0020403A" w:rsidP="00BB6D9E">
      <w:pPr>
        <w:pStyle w:val="Standard"/>
        <w:numPr>
          <w:ilvl w:val="0"/>
          <w:numId w:val="17"/>
        </w:numPr>
        <w:ind w:left="720" w:hanging="360"/>
        <w:rPr>
          <w:sz w:val="24"/>
          <w:u w:val="single"/>
        </w:rPr>
      </w:pPr>
      <w:r>
        <w:rPr>
          <w:sz w:val="24"/>
          <w:u w:val="single"/>
        </w:rPr>
        <w:t>Adaptación de las unidades didácticas al trabajo no presencial</w:t>
      </w:r>
    </w:p>
    <w:p w:rsidR="0020403A" w:rsidRDefault="0020403A" w:rsidP="0020403A">
      <w:pPr>
        <w:pStyle w:val="Standard"/>
        <w:spacing w:after="200" w:line="276" w:lineRule="auto"/>
        <w:rPr>
          <w:sz w:val="24"/>
        </w:rPr>
      </w:pPr>
    </w:p>
    <w:p w:rsidR="0020403A" w:rsidRDefault="0020403A" w:rsidP="0020403A">
      <w:pPr>
        <w:pStyle w:val="Standard"/>
        <w:spacing w:after="200" w:line="276" w:lineRule="auto"/>
        <w:rPr>
          <w:sz w:val="24"/>
        </w:rPr>
      </w:pPr>
      <w:r>
        <w:rPr>
          <w:sz w:val="24"/>
        </w:rPr>
        <w:t>Dada la peculiaridad del trabajo no presencial, es necesario adaptar los contenidos y los criterios de evaluación a las nuevas posibilidades, estableciendo unos aprendizajes mínimos que el alumnado debe adquirir. Por ello nos centraremos en la adquisición de los estándares básicos. La valoración de estos se verá modificada, adquiriendo mayor peso específico dado que hemos eliminado otros.</w:t>
      </w:r>
    </w:p>
    <w:p w:rsidR="0020403A" w:rsidRDefault="0020403A" w:rsidP="0020403A">
      <w:pPr>
        <w:pStyle w:val="Standard"/>
        <w:ind w:left="720"/>
        <w:jc w:val="center"/>
        <w:rPr>
          <w:b/>
          <w:sz w:val="24"/>
          <w:u w:val="single"/>
        </w:rPr>
      </w:pPr>
    </w:p>
    <w:p w:rsidR="0020403A" w:rsidRDefault="0020403A" w:rsidP="0020403A">
      <w:pPr>
        <w:pStyle w:val="Standard"/>
        <w:jc w:val="center"/>
        <w:rPr>
          <w:b/>
          <w:sz w:val="24"/>
          <w:u w:val="single"/>
        </w:rPr>
      </w:pPr>
    </w:p>
    <w:tbl>
      <w:tblPr>
        <w:tblW w:w="9215" w:type="dxa"/>
        <w:tblInd w:w="-176" w:type="dxa"/>
        <w:tblLayout w:type="fixed"/>
        <w:tblCellMar>
          <w:left w:w="10" w:type="dxa"/>
          <w:right w:w="10" w:type="dxa"/>
        </w:tblCellMar>
        <w:tblLook w:val="0000" w:firstRow="0" w:lastRow="0" w:firstColumn="0" w:lastColumn="0" w:noHBand="0" w:noVBand="0"/>
      </w:tblPr>
      <w:tblGrid>
        <w:gridCol w:w="1383"/>
        <w:gridCol w:w="1914"/>
        <w:gridCol w:w="1702"/>
        <w:gridCol w:w="2771"/>
        <w:gridCol w:w="1445"/>
      </w:tblGrid>
      <w:tr w:rsidR="0020403A" w:rsidTr="00692BD1">
        <w:trPr>
          <w:trHeight w:val="1"/>
        </w:trPr>
        <w:tc>
          <w:tcPr>
            <w:tcW w:w="9215" w:type="dxa"/>
            <w:gridSpan w:val="5"/>
            <w:tcBorders>
              <w:top w:val="single" w:sz="2" w:space="0" w:color="000000"/>
              <w:left w:val="single" w:sz="2" w:space="0" w:color="000000"/>
              <w:bottom w:val="single" w:sz="2" w:space="0" w:color="000000"/>
              <w:right w:val="single" w:sz="2" w:space="0" w:color="000000"/>
            </w:tcBorders>
            <w:shd w:val="clear" w:color="auto" w:fill="B8CCE4"/>
            <w:tcMar>
              <w:top w:w="0" w:type="dxa"/>
              <w:left w:w="108" w:type="dxa"/>
              <w:bottom w:w="0" w:type="dxa"/>
              <w:right w:w="108" w:type="dxa"/>
            </w:tcMar>
            <w:vAlign w:val="center"/>
          </w:tcPr>
          <w:p w:rsidR="0020403A" w:rsidRDefault="0020403A" w:rsidP="00692BD1">
            <w:pPr>
              <w:pStyle w:val="Standard"/>
              <w:rPr>
                <w:b/>
                <w:sz w:val="22"/>
                <w:szCs w:val="22"/>
              </w:rPr>
            </w:pPr>
          </w:p>
          <w:p w:rsidR="0020403A" w:rsidRDefault="0020403A" w:rsidP="00692BD1">
            <w:pPr>
              <w:pStyle w:val="Standard"/>
              <w:jc w:val="center"/>
              <w:rPr>
                <w:b/>
                <w:sz w:val="22"/>
                <w:szCs w:val="22"/>
              </w:rPr>
            </w:pPr>
            <w:r>
              <w:rPr>
                <w:b/>
                <w:sz w:val="22"/>
                <w:szCs w:val="22"/>
              </w:rPr>
              <w:t>UNIDAD 1. LA ECONOMÍA COMO CIENCIA</w:t>
            </w:r>
          </w:p>
          <w:p w:rsidR="001D654D" w:rsidRDefault="001D654D" w:rsidP="00692BD1">
            <w:pPr>
              <w:pStyle w:val="Standard"/>
              <w:jc w:val="center"/>
              <w:rPr>
                <w:sz w:val="22"/>
                <w:szCs w:val="22"/>
              </w:rPr>
            </w:pPr>
          </w:p>
        </w:tc>
      </w:tr>
      <w:tr w:rsidR="0020403A" w:rsidTr="00692BD1">
        <w:trPr>
          <w:trHeight w:val="1"/>
        </w:trPr>
        <w:tc>
          <w:tcPr>
            <w:tcW w:w="1383" w:type="dxa"/>
            <w:tcBorders>
              <w:top w:val="single" w:sz="2" w:space="0" w:color="000000"/>
              <w:left w:val="single" w:sz="2" w:space="0" w:color="000000"/>
              <w:bottom w:val="single" w:sz="2" w:space="0" w:color="000000"/>
              <w:right w:val="single" w:sz="2" w:space="0" w:color="000000"/>
            </w:tcBorders>
            <w:shd w:val="clear" w:color="auto" w:fill="EAF1DD"/>
            <w:tcMar>
              <w:top w:w="0" w:type="dxa"/>
              <w:left w:w="108" w:type="dxa"/>
              <w:bottom w:w="0" w:type="dxa"/>
              <w:right w:w="108" w:type="dxa"/>
            </w:tcMar>
            <w:vAlign w:val="center"/>
          </w:tcPr>
          <w:p w:rsidR="0020403A" w:rsidRDefault="0020403A" w:rsidP="001D654D">
            <w:pPr>
              <w:pStyle w:val="Standard"/>
              <w:jc w:val="center"/>
              <w:rPr>
                <w:sz w:val="22"/>
                <w:szCs w:val="22"/>
              </w:rPr>
            </w:pPr>
            <w:r w:rsidRPr="001D654D">
              <w:rPr>
                <w:sz w:val="18"/>
                <w:szCs w:val="22"/>
              </w:rPr>
              <w:t>CONTENIDOS</w:t>
            </w:r>
          </w:p>
        </w:tc>
        <w:tc>
          <w:tcPr>
            <w:tcW w:w="1914" w:type="dxa"/>
            <w:tcBorders>
              <w:top w:val="single" w:sz="2" w:space="0" w:color="000000"/>
              <w:left w:val="single" w:sz="2" w:space="0" w:color="000000"/>
              <w:bottom w:val="single" w:sz="2" w:space="0" w:color="000000"/>
              <w:right w:val="single" w:sz="2" w:space="0" w:color="000000"/>
            </w:tcBorders>
            <w:shd w:val="clear" w:color="auto" w:fill="EAF1DD"/>
            <w:tcMar>
              <w:top w:w="0" w:type="dxa"/>
              <w:left w:w="108" w:type="dxa"/>
              <w:bottom w:w="0" w:type="dxa"/>
              <w:right w:w="108" w:type="dxa"/>
            </w:tcMar>
            <w:vAlign w:val="center"/>
          </w:tcPr>
          <w:p w:rsidR="0020403A" w:rsidRDefault="0020403A" w:rsidP="001D654D">
            <w:pPr>
              <w:pStyle w:val="Standard"/>
              <w:jc w:val="center"/>
              <w:rPr>
                <w:sz w:val="22"/>
                <w:szCs w:val="22"/>
              </w:rPr>
            </w:pPr>
            <w:r>
              <w:rPr>
                <w:sz w:val="22"/>
                <w:szCs w:val="22"/>
              </w:rPr>
              <w:t>CRITERIOS DE EVALUACIÓN Y COMPETENCIAS CLAVE</w:t>
            </w:r>
          </w:p>
        </w:tc>
        <w:tc>
          <w:tcPr>
            <w:tcW w:w="1702" w:type="dxa"/>
            <w:tcBorders>
              <w:top w:val="single" w:sz="2" w:space="0" w:color="000000"/>
              <w:left w:val="single" w:sz="2" w:space="0" w:color="000000"/>
              <w:bottom w:val="single" w:sz="2" w:space="0" w:color="000000"/>
              <w:right w:val="single" w:sz="2" w:space="0" w:color="000000"/>
            </w:tcBorders>
            <w:shd w:val="clear" w:color="auto" w:fill="EAF1DD"/>
            <w:tcMar>
              <w:top w:w="0" w:type="dxa"/>
              <w:left w:w="108" w:type="dxa"/>
              <w:bottom w:w="0" w:type="dxa"/>
              <w:right w:w="108" w:type="dxa"/>
            </w:tcMar>
            <w:vAlign w:val="center"/>
          </w:tcPr>
          <w:p w:rsidR="0020403A" w:rsidRDefault="0020403A" w:rsidP="001D654D">
            <w:pPr>
              <w:pStyle w:val="Standard"/>
              <w:jc w:val="center"/>
              <w:rPr>
                <w:sz w:val="22"/>
                <w:szCs w:val="22"/>
              </w:rPr>
            </w:pPr>
            <w:r>
              <w:rPr>
                <w:sz w:val="22"/>
                <w:szCs w:val="22"/>
              </w:rPr>
              <w:t>ESTÁNDARES DE APRENDIZAJE EVALUABLES</w:t>
            </w:r>
          </w:p>
        </w:tc>
        <w:tc>
          <w:tcPr>
            <w:tcW w:w="2771" w:type="dxa"/>
            <w:tcBorders>
              <w:top w:val="single" w:sz="2" w:space="0" w:color="000000"/>
              <w:left w:val="single" w:sz="2" w:space="0" w:color="000000"/>
              <w:bottom w:val="single" w:sz="2" w:space="0" w:color="000000"/>
            </w:tcBorders>
            <w:shd w:val="clear" w:color="auto" w:fill="EAF1DD"/>
            <w:tcMar>
              <w:top w:w="0" w:type="dxa"/>
              <w:left w:w="108" w:type="dxa"/>
              <w:bottom w:w="0" w:type="dxa"/>
              <w:right w:w="108" w:type="dxa"/>
            </w:tcMar>
          </w:tcPr>
          <w:p w:rsidR="0020403A" w:rsidRDefault="0020403A" w:rsidP="001D654D">
            <w:pPr>
              <w:pStyle w:val="Standard"/>
              <w:jc w:val="center"/>
              <w:rPr>
                <w:sz w:val="22"/>
                <w:szCs w:val="22"/>
              </w:rPr>
            </w:pPr>
            <w:r>
              <w:rPr>
                <w:sz w:val="22"/>
                <w:szCs w:val="22"/>
              </w:rPr>
              <w:t>INSTRUMENTO DE EVALUACIÓN ASOCIADO</w:t>
            </w:r>
          </w:p>
        </w:tc>
        <w:tc>
          <w:tcPr>
            <w:tcW w:w="1445" w:type="dxa"/>
            <w:tcBorders>
              <w:top w:val="single" w:sz="2" w:space="0" w:color="000000"/>
              <w:left w:val="single" w:sz="2" w:space="0" w:color="000000"/>
              <w:bottom w:val="single" w:sz="2" w:space="0" w:color="000000"/>
              <w:right w:val="single" w:sz="2" w:space="0" w:color="000000"/>
            </w:tcBorders>
            <w:shd w:val="clear" w:color="auto" w:fill="EAF1DD"/>
            <w:tcMar>
              <w:top w:w="0" w:type="dxa"/>
              <w:left w:w="108" w:type="dxa"/>
              <w:bottom w:w="0" w:type="dxa"/>
              <w:right w:w="108" w:type="dxa"/>
            </w:tcMar>
          </w:tcPr>
          <w:p w:rsidR="0020403A" w:rsidRPr="001D654D" w:rsidRDefault="0020403A" w:rsidP="001D654D">
            <w:pPr>
              <w:pStyle w:val="Standard"/>
              <w:jc w:val="center"/>
              <w:rPr>
                <w:sz w:val="16"/>
                <w:szCs w:val="22"/>
              </w:rPr>
            </w:pPr>
            <w:r w:rsidRPr="001D654D">
              <w:rPr>
                <w:sz w:val="16"/>
                <w:szCs w:val="22"/>
              </w:rPr>
              <w:t>PESO EN LA CALIFICACIÓN</w:t>
            </w:r>
          </w:p>
        </w:tc>
      </w:tr>
      <w:tr w:rsidR="0020403A" w:rsidTr="00692BD1">
        <w:trPr>
          <w:trHeight w:val="2160"/>
        </w:trPr>
        <w:tc>
          <w:tcPr>
            <w:tcW w:w="1383" w:type="dxa"/>
            <w:vMerge w:val="restart"/>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403A" w:rsidRDefault="0020403A" w:rsidP="00692BD1">
            <w:pPr>
              <w:pStyle w:val="Standard"/>
              <w:rPr>
                <w:sz w:val="22"/>
                <w:szCs w:val="22"/>
              </w:rPr>
            </w:pPr>
            <w:r>
              <w:rPr>
                <w:sz w:val="22"/>
                <w:szCs w:val="22"/>
              </w:rPr>
              <w:t>El dilema económico</w:t>
            </w:r>
          </w:p>
        </w:tc>
        <w:tc>
          <w:tcPr>
            <w:tcW w:w="1914" w:type="dxa"/>
            <w:vMerge w:val="restart"/>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403A" w:rsidRDefault="0020403A" w:rsidP="00692BD1">
            <w:pPr>
              <w:pStyle w:val="Standard"/>
              <w:rPr>
                <w:sz w:val="22"/>
                <w:szCs w:val="22"/>
              </w:rPr>
            </w:pPr>
            <w:r>
              <w:rPr>
                <w:color w:val="0070C0"/>
                <w:spacing w:val="-10"/>
                <w:sz w:val="22"/>
                <w:szCs w:val="22"/>
              </w:rPr>
              <w:t>1</w:t>
            </w:r>
            <w:r>
              <w:rPr>
                <w:sz w:val="22"/>
                <w:szCs w:val="22"/>
              </w:rPr>
              <w:t>.</w:t>
            </w:r>
            <w:r>
              <w:rPr>
                <w:spacing w:val="50"/>
                <w:sz w:val="22"/>
                <w:szCs w:val="22"/>
              </w:rPr>
              <w:t xml:space="preserve"> </w:t>
            </w:r>
            <w:r>
              <w:rPr>
                <w:spacing w:val="6"/>
                <w:sz w:val="22"/>
                <w:szCs w:val="22"/>
              </w:rPr>
              <w:t>E</w:t>
            </w:r>
            <w:r>
              <w:rPr>
                <w:sz w:val="22"/>
                <w:szCs w:val="22"/>
              </w:rPr>
              <w:t>x</w:t>
            </w:r>
            <w:r>
              <w:rPr>
                <w:spacing w:val="-1"/>
                <w:sz w:val="22"/>
                <w:szCs w:val="22"/>
              </w:rPr>
              <w:t>p</w:t>
            </w:r>
            <w:r>
              <w:rPr>
                <w:spacing w:val="-3"/>
                <w:sz w:val="22"/>
                <w:szCs w:val="22"/>
              </w:rPr>
              <w:t>l</w:t>
            </w:r>
            <w:r>
              <w:rPr>
                <w:spacing w:val="-2"/>
                <w:sz w:val="22"/>
                <w:szCs w:val="22"/>
              </w:rPr>
              <w:t>i</w:t>
            </w:r>
            <w:r>
              <w:rPr>
                <w:spacing w:val="1"/>
                <w:sz w:val="22"/>
                <w:szCs w:val="22"/>
              </w:rPr>
              <w:t>c</w:t>
            </w:r>
            <w:r>
              <w:rPr>
                <w:spacing w:val="-3"/>
                <w:sz w:val="22"/>
                <w:szCs w:val="22"/>
              </w:rPr>
              <w:t>a</w:t>
            </w:r>
            <w:r>
              <w:rPr>
                <w:sz w:val="22"/>
                <w:szCs w:val="22"/>
              </w:rPr>
              <w:t xml:space="preserve">r </w:t>
            </w:r>
            <w:r>
              <w:rPr>
                <w:spacing w:val="-4"/>
                <w:sz w:val="22"/>
                <w:szCs w:val="22"/>
              </w:rPr>
              <w:t xml:space="preserve"> </w:t>
            </w:r>
            <w:r>
              <w:rPr>
                <w:spacing w:val="-2"/>
                <w:sz w:val="22"/>
                <w:szCs w:val="22"/>
              </w:rPr>
              <w:t>l</w:t>
            </w:r>
            <w:r>
              <w:rPr>
                <w:sz w:val="22"/>
                <w:szCs w:val="22"/>
              </w:rPr>
              <w:t xml:space="preserve">a </w:t>
            </w:r>
            <w:r>
              <w:rPr>
                <w:spacing w:val="-4"/>
                <w:sz w:val="22"/>
                <w:szCs w:val="22"/>
              </w:rPr>
              <w:t xml:space="preserve"> </w:t>
            </w:r>
            <w:r>
              <w:rPr>
                <w:spacing w:val="-3"/>
                <w:sz w:val="22"/>
                <w:szCs w:val="22"/>
              </w:rPr>
              <w:t>E</w:t>
            </w:r>
            <w:r>
              <w:rPr>
                <w:spacing w:val="-1"/>
                <w:sz w:val="22"/>
                <w:szCs w:val="22"/>
              </w:rPr>
              <w:t>co</w:t>
            </w:r>
            <w:r>
              <w:rPr>
                <w:spacing w:val="-2"/>
                <w:sz w:val="22"/>
                <w:szCs w:val="22"/>
              </w:rPr>
              <w:t>n</w:t>
            </w:r>
            <w:r>
              <w:rPr>
                <w:spacing w:val="-1"/>
                <w:sz w:val="22"/>
                <w:szCs w:val="22"/>
              </w:rPr>
              <w:t>o</w:t>
            </w:r>
            <w:r>
              <w:rPr>
                <w:spacing w:val="-3"/>
                <w:sz w:val="22"/>
                <w:szCs w:val="22"/>
              </w:rPr>
              <w:t>mí</w:t>
            </w:r>
            <w:r>
              <w:rPr>
                <w:sz w:val="22"/>
                <w:szCs w:val="22"/>
              </w:rPr>
              <w:t xml:space="preserve">a </w:t>
            </w:r>
            <w:r>
              <w:rPr>
                <w:spacing w:val="-4"/>
                <w:sz w:val="22"/>
                <w:szCs w:val="22"/>
              </w:rPr>
              <w:t xml:space="preserve"> </w:t>
            </w:r>
            <w:r>
              <w:rPr>
                <w:spacing w:val="-1"/>
                <w:sz w:val="22"/>
                <w:szCs w:val="22"/>
              </w:rPr>
              <w:t>co</w:t>
            </w:r>
            <w:r>
              <w:rPr>
                <w:spacing w:val="-2"/>
                <w:sz w:val="22"/>
                <w:szCs w:val="22"/>
              </w:rPr>
              <w:t>m</w:t>
            </w:r>
            <w:r>
              <w:rPr>
                <w:sz w:val="22"/>
                <w:szCs w:val="22"/>
              </w:rPr>
              <w:t>o</w:t>
            </w:r>
            <w:r>
              <w:rPr>
                <w:spacing w:val="3"/>
                <w:sz w:val="22"/>
                <w:szCs w:val="22"/>
              </w:rPr>
              <w:t xml:space="preserve"> </w:t>
            </w:r>
            <w:r>
              <w:rPr>
                <w:spacing w:val="-3"/>
                <w:sz w:val="22"/>
                <w:szCs w:val="22"/>
              </w:rPr>
              <w:t>c</w:t>
            </w:r>
            <w:r>
              <w:rPr>
                <w:spacing w:val="-2"/>
                <w:sz w:val="22"/>
                <w:szCs w:val="22"/>
              </w:rPr>
              <w:t>i</w:t>
            </w:r>
            <w:r>
              <w:rPr>
                <w:spacing w:val="-3"/>
                <w:sz w:val="22"/>
                <w:szCs w:val="22"/>
              </w:rPr>
              <w:t>e</w:t>
            </w:r>
            <w:r>
              <w:rPr>
                <w:spacing w:val="-2"/>
                <w:sz w:val="22"/>
                <w:szCs w:val="22"/>
              </w:rPr>
              <w:t>n</w:t>
            </w:r>
            <w:r>
              <w:rPr>
                <w:spacing w:val="-3"/>
                <w:sz w:val="22"/>
                <w:szCs w:val="22"/>
              </w:rPr>
              <w:t>ci</w:t>
            </w:r>
            <w:r>
              <w:rPr>
                <w:sz w:val="22"/>
                <w:szCs w:val="22"/>
              </w:rPr>
              <w:t xml:space="preserve">a </w:t>
            </w:r>
            <w:r>
              <w:rPr>
                <w:spacing w:val="-4"/>
                <w:sz w:val="22"/>
                <w:szCs w:val="22"/>
              </w:rPr>
              <w:t xml:space="preserve"> </w:t>
            </w:r>
            <w:r>
              <w:rPr>
                <w:sz w:val="22"/>
                <w:szCs w:val="22"/>
              </w:rPr>
              <w:t>so</w:t>
            </w:r>
            <w:r>
              <w:rPr>
                <w:spacing w:val="-3"/>
                <w:sz w:val="22"/>
                <w:szCs w:val="22"/>
              </w:rPr>
              <w:t>cia</w:t>
            </w:r>
            <w:r>
              <w:rPr>
                <w:sz w:val="22"/>
                <w:szCs w:val="22"/>
              </w:rPr>
              <w:t xml:space="preserve">l </w:t>
            </w:r>
            <w:r>
              <w:rPr>
                <w:spacing w:val="-5"/>
                <w:sz w:val="22"/>
                <w:szCs w:val="22"/>
              </w:rPr>
              <w:t xml:space="preserve"> </w:t>
            </w:r>
            <w:r>
              <w:rPr>
                <w:sz w:val="22"/>
                <w:szCs w:val="22"/>
              </w:rPr>
              <w:t>v</w:t>
            </w:r>
            <w:r>
              <w:rPr>
                <w:spacing w:val="-3"/>
                <w:sz w:val="22"/>
                <w:szCs w:val="22"/>
              </w:rPr>
              <w:t>a</w:t>
            </w:r>
            <w:r>
              <w:rPr>
                <w:spacing w:val="-1"/>
                <w:sz w:val="22"/>
                <w:szCs w:val="22"/>
              </w:rPr>
              <w:t>lo</w:t>
            </w:r>
            <w:r>
              <w:rPr>
                <w:sz w:val="22"/>
                <w:szCs w:val="22"/>
              </w:rPr>
              <w:t>r</w:t>
            </w:r>
            <w:r>
              <w:rPr>
                <w:spacing w:val="-3"/>
                <w:sz w:val="22"/>
                <w:szCs w:val="22"/>
              </w:rPr>
              <w:t>a</w:t>
            </w:r>
            <w:r>
              <w:rPr>
                <w:spacing w:val="-2"/>
                <w:sz w:val="22"/>
                <w:szCs w:val="22"/>
              </w:rPr>
              <w:t>nd</w:t>
            </w:r>
            <w:r>
              <w:rPr>
                <w:sz w:val="22"/>
                <w:szCs w:val="22"/>
              </w:rPr>
              <w:t xml:space="preserve">o </w:t>
            </w:r>
            <w:r>
              <w:rPr>
                <w:spacing w:val="-4"/>
                <w:sz w:val="22"/>
                <w:szCs w:val="22"/>
              </w:rPr>
              <w:t xml:space="preserve"> </w:t>
            </w:r>
            <w:r>
              <w:rPr>
                <w:spacing w:val="-3"/>
                <w:sz w:val="22"/>
                <w:szCs w:val="22"/>
              </w:rPr>
              <w:t>e</w:t>
            </w:r>
            <w:r>
              <w:rPr>
                <w:sz w:val="22"/>
                <w:szCs w:val="22"/>
              </w:rPr>
              <w:t xml:space="preserve">l </w:t>
            </w:r>
            <w:r>
              <w:rPr>
                <w:spacing w:val="-5"/>
                <w:sz w:val="22"/>
                <w:szCs w:val="22"/>
              </w:rPr>
              <w:t xml:space="preserve"> </w:t>
            </w:r>
            <w:r>
              <w:rPr>
                <w:spacing w:val="-3"/>
                <w:sz w:val="22"/>
                <w:szCs w:val="22"/>
              </w:rPr>
              <w:t>im</w:t>
            </w:r>
            <w:r>
              <w:rPr>
                <w:spacing w:val="-1"/>
                <w:sz w:val="22"/>
                <w:szCs w:val="22"/>
              </w:rPr>
              <w:t>p</w:t>
            </w:r>
            <w:r>
              <w:rPr>
                <w:spacing w:val="-3"/>
                <w:sz w:val="22"/>
                <w:szCs w:val="22"/>
              </w:rPr>
              <w:t>a</w:t>
            </w:r>
            <w:r>
              <w:rPr>
                <w:spacing w:val="1"/>
                <w:sz w:val="22"/>
                <w:szCs w:val="22"/>
              </w:rPr>
              <w:t>c</w:t>
            </w:r>
            <w:r>
              <w:rPr>
                <w:spacing w:val="-1"/>
                <w:sz w:val="22"/>
                <w:szCs w:val="22"/>
              </w:rPr>
              <w:t>t</w:t>
            </w:r>
            <w:r>
              <w:rPr>
                <w:sz w:val="22"/>
                <w:szCs w:val="22"/>
              </w:rPr>
              <w:t xml:space="preserve">o </w:t>
            </w:r>
            <w:r>
              <w:rPr>
                <w:spacing w:val="-4"/>
                <w:sz w:val="22"/>
                <w:szCs w:val="22"/>
              </w:rPr>
              <w:t xml:space="preserve"> </w:t>
            </w:r>
            <w:r>
              <w:rPr>
                <w:sz w:val="22"/>
                <w:szCs w:val="22"/>
              </w:rPr>
              <w:t>p</w:t>
            </w:r>
            <w:r>
              <w:rPr>
                <w:spacing w:val="-3"/>
                <w:sz w:val="22"/>
                <w:szCs w:val="22"/>
              </w:rPr>
              <w:t>e</w:t>
            </w:r>
            <w:r>
              <w:rPr>
                <w:spacing w:val="-1"/>
                <w:sz w:val="22"/>
                <w:szCs w:val="22"/>
              </w:rPr>
              <w:t>r</w:t>
            </w:r>
            <w:r>
              <w:rPr>
                <w:spacing w:val="-3"/>
                <w:sz w:val="22"/>
                <w:szCs w:val="22"/>
              </w:rPr>
              <w:t>ma</w:t>
            </w:r>
            <w:r>
              <w:rPr>
                <w:spacing w:val="-2"/>
                <w:sz w:val="22"/>
                <w:szCs w:val="22"/>
              </w:rPr>
              <w:t>n</w:t>
            </w:r>
            <w:r>
              <w:rPr>
                <w:spacing w:val="-3"/>
                <w:sz w:val="22"/>
                <w:szCs w:val="22"/>
              </w:rPr>
              <w:t>e</w:t>
            </w:r>
            <w:r>
              <w:rPr>
                <w:spacing w:val="-1"/>
                <w:sz w:val="22"/>
                <w:szCs w:val="22"/>
              </w:rPr>
              <w:t>nt</w:t>
            </w:r>
            <w:r>
              <w:rPr>
                <w:sz w:val="22"/>
                <w:szCs w:val="22"/>
              </w:rPr>
              <w:t>e</w:t>
            </w:r>
            <w:r>
              <w:rPr>
                <w:spacing w:val="-17"/>
                <w:sz w:val="22"/>
                <w:szCs w:val="22"/>
              </w:rPr>
              <w:t xml:space="preserve"> </w:t>
            </w:r>
            <w:r>
              <w:rPr>
                <w:spacing w:val="-2"/>
                <w:sz w:val="22"/>
                <w:szCs w:val="22"/>
              </w:rPr>
              <w:t>d</w:t>
            </w:r>
            <w:r>
              <w:rPr>
                <w:sz w:val="22"/>
                <w:szCs w:val="22"/>
              </w:rPr>
              <w:t>e</w:t>
            </w:r>
            <w:r>
              <w:rPr>
                <w:spacing w:val="42"/>
                <w:sz w:val="22"/>
                <w:szCs w:val="22"/>
              </w:rPr>
              <w:t xml:space="preserve"> </w:t>
            </w:r>
            <w:r>
              <w:rPr>
                <w:spacing w:val="-2"/>
                <w:sz w:val="22"/>
                <w:szCs w:val="22"/>
              </w:rPr>
              <w:t>l</w:t>
            </w:r>
            <w:r>
              <w:rPr>
                <w:spacing w:val="-3"/>
                <w:sz w:val="22"/>
                <w:szCs w:val="22"/>
              </w:rPr>
              <w:t>a</w:t>
            </w:r>
            <w:r>
              <w:rPr>
                <w:sz w:val="22"/>
                <w:szCs w:val="22"/>
              </w:rPr>
              <w:t xml:space="preserve">s </w:t>
            </w:r>
            <w:r>
              <w:rPr>
                <w:spacing w:val="-5"/>
                <w:sz w:val="22"/>
                <w:szCs w:val="22"/>
              </w:rPr>
              <w:t xml:space="preserve"> </w:t>
            </w:r>
            <w:r>
              <w:rPr>
                <w:spacing w:val="-2"/>
                <w:sz w:val="22"/>
                <w:szCs w:val="22"/>
              </w:rPr>
              <w:t>d</w:t>
            </w:r>
            <w:r>
              <w:rPr>
                <w:spacing w:val="-1"/>
                <w:sz w:val="22"/>
                <w:szCs w:val="22"/>
              </w:rPr>
              <w:t>e</w:t>
            </w:r>
            <w:r>
              <w:rPr>
                <w:spacing w:val="-3"/>
                <w:sz w:val="22"/>
                <w:szCs w:val="22"/>
              </w:rPr>
              <w:t>cis</w:t>
            </w:r>
            <w:r>
              <w:rPr>
                <w:spacing w:val="-2"/>
                <w:sz w:val="22"/>
                <w:szCs w:val="22"/>
              </w:rPr>
              <w:t>i</w:t>
            </w:r>
            <w:r>
              <w:rPr>
                <w:spacing w:val="-1"/>
                <w:sz w:val="22"/>
                <w:szCs w:val="22"/>
              </w:rPr>
              <w:t>o</w:t>
            </w:r>
            <w:r>
              <w:rPr>
                <w:spacing w:val="-2"/>
                <w:sz w:val="22"/>
                <w:szCs w:val="22"/>
              </w:rPr>
              <w:t>n</w:t>
            </w:r>
            <w:r>
              <w:rPr>
                <w:sz w:val="22"/>
                <w:szCs w:val="22"/>
              </w:rPr>
              <w:t xml:space="preserve">es </w:t>
            </w:r>
            <w:r>
              <w:rPr>
                <w:spacing w:val="-1"/>
                <w:sz w:val="22"/>
                <w:szCs w:val="22"/>
              </w:rPr>
              <w:t>eco</w:t>
            </w:r>
            <w:r>
              <w:rPr>
                <w:spacing w:val="-2"/>
                <w:sz w:val="22"/>
                <w:szCs w:val="22"/>
              </w:rPr>
              <w:t>n</w:t>
            </w:r>
            <w:r>
              <w:rPr>
                <w:spacing w:val="-1"/>
                <w:sz w:val="22"/>
                <w:szCs w:val="22"/>
              </w:rPr>
              <w:t>ó</w:t>
            </w:r>
            <w:r>
              <w:rPr>
                <w:spacing w:val="-3"/>
                <w:sz w:val="22"/>
                <w:szCs w:val="22"/>
              </w:rPr>
              <w:t>m</w:t>
            </w:r>
            <w:r>
              <w:rPr>
                <w:spacing w:val="-2"/>
                <w:sz w:val="22"/>
                <w:szCs w:val="22"/>
              </w:rPr>
              <w:t>i</w:t>
            </w:r>
            <w:r>
              <w:rPr>
                <w:spacing w:val="1"/>
                <w:sz w:val="22"/>
                <w:szCs w:val="22"/>
              </w:rPr>
              <w:t>c</w:t>
            </w:r>
            <w:r>
              <w:rPr>
                <w:spacing w:val="-3"/>
                <w:sz w:val="22"/>
                <w:szCs w:val="22"/>
              </w:rPr>
              <w:t>a</w:t>
            </w:r>
            <w:r>
              <w:rPr>
                <w:sz w:val="22"/>
                <w:szCs w:val="22"/>
              </w:rPr>
              <w:t xml:space="preserve">s </w:t>
            </w:r>
            <w:r>
              <w:rPr>
                <w:spacing w:val="-3"/>
                <w:sz w:val="22"/>
                <w:szCs w:val="22"/>
              </w:rPr>
              <w:t>e</w:t>
            </w:r>
            <w:r>
              <w:rPr>
                <w:sz w:val="22"/>
                <w:szCs w:val="22"/>
              </w:rPr>
              <w:t>n</w:t>
            </w:r>
            <w:r>
              <w:rPr>
                <w:spacing w:val="-13"/>
                <w:sz w:val="22"/>
                <w:szCs w:val="22"/>
              </w:rPr>
              <w:t xml:space="preserve"> </w:t>
            </w:r>
            <w:r>
              <w:rPr>
                <w:spacing w:val="-2"/>
                <w:sz w:val="22"/>
                <w:szCs w:val="22"/>
              </w:rPr>
              <w:t>l</w:t>
            </w:r>
            <w:r>
              <w:rPr>
                <w:sz w:val="22"/>
                <w:szCs w:val="22"/>
              </w:rPr>
              <w:t>a v</w:t>
            </w:r>
            <w:r>
              <w:rPr>
                <w:spacing w:val="-2"/>
                <w:sz w:val="22"/>
                <w:szCs w:val="22"/>
              </w:rPr>
              <w:t>i</w:t>
            </w:r>
            <w:r>
              <w:rPr>
                <w:spacing w:val="-3"/>
                <w:sz w:val="22"/>
                <w:szCs w:val="22"/>
              </w:rPr>
              <w:t>d</w:t>
            </w:r>
            <w:r>
              <w:rPr>
                <w:sz w:val="22"/>
                <w:szCs w:val="22"/>
              </w:rPr>
              <w:t xml:space="preserve">a </w:t>
            </w:r>
            <w:r>
              <w:rPr>
                <w:spacing w:val="-2"/>
                <w:sz w:val="22"/>
                <w:szCs w:val="22"/>
              </w:rPr>
              <w:t>d</w:t>
            </w:r>
            <w:r>
              <w:rPr>
                <w:sz w:val="22"/>
                <w:szCs w:val="22"/>
              </w:rPr>
              <w:t>e</w:t>
            </w:r>
            <w:r>
              <w:rPr>
                <w:spacing w:val="-14"/>
                <w:sz w:val="22"/>
                <w:szCs w:val="22"/>
              </w:rPr>
              <w:t xml:space="preserve"> </w:t>
            </w:r>
            <w:r>
              <w:rPr>
                <w:spacing w:val="-1"/>
                <w:sz w:val="22"/>
                <w:szCs w:val="22"/>
              </w:rPr>
              <w:t>l</w:t>
            </w:r>
            <w:r>
              <w:rPr>
                <w:spacing w:val="-2"/>
                <w:sz w:val="22"/>
                <w:szCs w:val="22"/>
              </w:rPr>
              <w:t>o</w:t>
            </w:r>
            <w:r>
              <w:rPr>
                <w:sz w:val="22"/>
                <w:szCs w:val="22"/>
              </w:rPr>
              <w:t xml:space="preserve">s </w:t>
            </w:r>
            <w:r>
              <w:rPr>
                <w:spacing w:val="-3"/>
                <w:sz w:val="22"/>
                <w:szCs w:val="22"/>
              </w:rPr>
              <w:t>ci</w:t>
            </w:r>
            <w:r>
              <w:rPr>
                <w:spacing w:val="-1"/>
                <w:sz w:val="22"/>
                <w:szCs w:val="22"/>
              </w:rPr>
              <w:t>u</w:t>
            </w:r>
            <w:r>
              <w:rPr>
                <w:spacing w:val="-3"/>
                <w:sz w:val="22"/>
                <w:szCs w:val="22"/>
              </w:rPr>
              <w:t>d</w:t>
            </w:r>
            <w:r>
              <w:rPr>
                <w:spacing w:val="-2"/>
                <w:sz w:val="22"/>
                <w:szCs w:val="22"/>
              </w:rPr>
              <w:t>a</w:t>
            </w:r>
            <w:r>
              <w:rPr>
                <w:spacing w:val="-3"/>
                <w:sz w:val="22"/>
                <w:szCs w:val="22"/>
              </w:rPr>
              <w:t>da</w:t>
            </w:r>
            <w:r>
              <w:rPr>
                <w:spacing w:val="-2"/>
                <w:sz w:val="22"/>
                <w:szCs w:val="22"/>
              </w:rPr>
              <w:t>nos</w:t>
            </w:r>
            <w:r>
              <w:rPr>
                <w:sz w:val="22"/>
                <w:szCs w:val="22"/>
              </w:rPr>
              <w:t xml:space="preserve">. </w:t>
            </w:r>
            <w:r>
              <w:rPr>
                <w:spacing w:val="-1"/>
                <w:sz w:val="22"/>
                <w:szCs w:val="22"/>
              </w:rPr>
              <w:t>C</w:t>
            </w:r>
            <w:r>
              <w:rPr>
                <w:spacing w:val="-3"/>
                <w:sz w:val="22"/>
                <w:szCs w:val="22"/>
              </w:rPr>
              <w:t>C</w:t>
            </w:r>
            <w:r>
              <w:rPr>
                <w:spacing w:val="-1"/>
                <w:sz w:val="22"/>
                <w:szCs w:val="22"/>
              </w:rPr>
              <w:t>L</w:t>
            </w:r>
            <w:r>
              <w:rPr>
                <w:sz w:val="22"/>
                <w:szCs w:val="22"/>
              </w:rPr>
              <w:t>,</w:t>
            </w:r>
            <w:r>
              <w:rPr>
                <w:spacing w:val="3"/>
                <w:sz w:val="22"/>
                <w:szCs w:val="22"/>
              </w:rPr>
              <w:t xml:space="preserve"> </w:t>
            </w:r>
            <w:r>
              <w:rPr>
                <w:spacing w:val="2"/>
                <w:sz w:val="22"/>
                <w:szCs w:val="22"/>
              </w:rPr>
              <w:t>C</w:t>
            </w:r>
            <w:r>
              <w:rPr>
                <w:sz w:val="22"/>
                <w:szCs w:val="22"/>
              </w:rPr>
              <w:t>S</w:t>
            </w:r>
            <w:r>
              <w:rPr>
                <w:spacing w:val="-4"/>
                <w:sz w:val="22"/>
                <w:szCs w:val="22"/>
              </w:rPr>
              <w:t>C</w:t>
            </w:r>
            <w:r>
              <w:rPr>
                <w:sz w:val="22"/>
                <w:szCs w:val="22"/>
              </w:rPr>
              <w:t>,</w:t>
            </w:r>
            <w:r>
              <w:rPr>
                <w:spacing w:val="25"/>
                <w:sz w:val="22"/>
                <w:szCs w:val="22"/>
              </w:rPr>
              <w:t xml:space="preserve"> </w:t>
            </w:r>
            <w:r>
              <w:rPr>
                <w:spacing w:val="-2"/>
                <w:sz w:val="22"/>
                <w:szCs w:val="22"/>
              </w:rPr>
              <w:t>S</w:t>
            </w:r>
            <w:r>
              <w:rPr>
                <w:spacing w:val="-3"/>
                <w:sz w:val="22"/>
                <w:szCs w:val="22"/>
              </w:rPr>
              <w:t>IE</w:t>
            </w:r>
            <w:r>
              <w:rPr>
                <w:spacing w:val="-31"/>
                <w:sz w:val="22"/>
                <w:szCs w:val="22"/>
              </w:rPr>
              <w:t>P</w:t>
            </w:r>
            <w:r>
              <w:rPr>
                <w:sz w:val="22"/>
                <w:szCs w:val="22"/>
              </w:rPr>
              <w:t>.</w:t>
            </w:r>
          </w:p>
        </w:tc>
        <w:tc>
          <w:tcPr>
            <w:tcW w:w="17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403A" w:rsidRDefault="0020403A" w:rsidP="00692BD1">
            <w:pPr>
              <w:pStyle w:val="Standard"/>
              <w:rPr>
                <w:sz w:val="22"/>
                <w:szCs w:val="22"/>
              </w:rPr>
            </w:pPr>
            <w:r>
              <w:rPr>
                <w:sz w:val="22"/>
                <w:szCs w:val="22"/>
              </w:rPr>
              <w:t>1.1. Reconoce la escasez de recursos y la necesidad de elegir y tomar decisiones como las claves</w:t>
            </w:r>
          </w:p>
          <w:p w:rsidR="0020403A" w:rsidRDefault="0020403A" w:rsidP="00692BD1">
            <w:pPr>
              <w:pStyle w:val="Standard"/>
              <w:rPr>
                <w:sz w:val="22"/>
                <w:szCs w:val="22"/>
              </w:rPr>
            </w:pPr>
            <w:r>
              <w:rPr>
                <w:sz w:val="22"/>
                <w:szCs w:val="22"/>
              </w:rPr>
              <w:t>de los problemas básicos de toda Economía y</w:t>
            </w:r>
          </w:p>
          <w:p w:rsidR="0020403A" w:rsidRDefault="0020403A" w:rsidP="00692BD1">
            <w:pPr>
              <w:pStyle w:val="Standard"/>
              <w:rPr>
                <w:sz w:val="22"/>
                <w:szCs w:val="22"/>
              </w:rPr>
            </w:pPr>
            <w:r>
              <w:rPr>
                <w:sz w:val="22"/>
                <w:szCs w:val="22"/>
              </w:rPr>
              <w:t>comprende que toda elección supone renunciar a otras</w:t>
            </w:r>
          </w:p>
          <w:p w:rsidR="0020403A" w:rsidRDefault="0020403A" w:rsidP="00692BD1">
            <w:pPr>
              <w:pStyle w:val="Standard"/>
              <w:rPr>
                <w:sz w:val="22"/>
                <w:szCs w:val="22"/>
              </w:rPr>
            </w:pPr>
            <w:proofErr w:type="gramStart"/>
            <w:r>
              <w:rPr>
                <w:sz w:val="22"/>
                <w:szCs w:val="22"/>
              </w:rPr>
              <w:t>alternativas</w:t>
            </w:r>
            <w:proofErr w:type="gramEnd"/>
            <w:r>
              <w:rPr>
                <w:sz w:val="22"/>
                <w:szCs w:val="22"/>
              </w:rPr>
              <w:t xml:space="preserve"> y que toda decisión tiene consecuencias.</w:t>
            </w:r>
          </w:p>
          <w:p w:rsidR="0020403A" w:rsidRDefault="0020403A" w:rsidP="00692BD1">
            <w:pPr>
              <w:pStyle w:val="Standard"/>
              <w:rPr>
                <w:sz w:val="22"/>
                <w:szCs w:val="22"/>
              </w:rPr>
            </w:pPr>
          </w:p>
        </w:tc>
        <w:tc>
          <w:tcPr>
            <w:tcW w:w="2771" w:type="dxa"/>
            <w:vMerge w:val="restart"/>
            <w:tcBorders>
              <w:top w:val="single" w:sz="2" w:space="0" w:color="000000"/>
              <w:left w:val="single" w:sz="2" w:space="0" w:color="000000"/>
              <w:bottom w:val="single" w:sz="2" w:space="0" w:color="000000"/>
            </w:tcBorders>
            <w:shd w:val="clear" w:color="auto" w:fill="FFFFFF"/>
            <w:tcMar>
              <w:top w:w="0" w:type="dxa"/>
              <w:left w:w="108" w:type="dxa"/>
              <w:bottom w:w="0" w:type="dxa"/>
              <w:right w:w="108" w:type="dxa"/>
            </w:tcMar>
          </w:tcPr>
          <w:p w:rsidR="0020403A" w:rsidRDefault="0020403A" w:rsidP="00692BD1">
            <w:pPr>
              <w:pStyle w:val="Standard"/>
              <w:rPr>
                <w:sz w:val="22"/>
                <w:szCs w:val="22"/>
              </w:rPr>
            </w:pPr>
          </w:p>
          <w:p w:rsidR="0020403A" w:rsidRDefault="0020403A" w:rsidP="00692BD1">
            <w:pPr>
              <w:pStyle w:val="Standard"/>
              <w:rPr>
                <w:sz w:val="22"/>
                <w:szCs w:val="22"/>
              </w:rPr>
            </w:pPr>
            <w:r>
              <w:rPr>
                <w:sz w:val="22"/>
                <w:szCs w:val="22"/>
              </w:rPr>
              <w:t>Actividades de clase</w:t>
            </w:r>
          </w:p>
          <w:p w:rsidR="0020403A" w:rsidRDefault="0020403A" w:rsidP="00692BD1">
            <w:pPr>
              <w:pStyle w:val="Standard"/>
              <w:rPr>
                <w:sz w:val="22"/>
                <w:szCs w:val="22"/>
              </w:rPr>
            </w:pPr>
          </w:p>
          <w:p w:rsidR="0020403A" w:rsidRDefault="0020403A" w:rsidP="00692BD1">
            <w:pPr>
              <w:pStyle w:val="Standard"/>
              <w:rPr>
                <w:sz w:val="22"/>
                <w:szCs w:val="22"/>
              </w:rPr>
            </w:pPr>
            <w:r>
              <w:rPr>
                <w:sz w:val="22"/>
                <w:szCs w:val="22"/>
              </w:rPr>
              <w:t>Prueba escrita</w:t>
            </w:r>
          </w:p>
          <w:p w:rsidR="0020403A" w:rsidRDefault="0020403A" w:rsidP="00692BD1">
            <w:pPr>
              <w:pStyle w:val="Standard"/>
              <w:rPr>
                <w:sz w:val="22"/>
                <w:szCs w:val="22"/>
              </w:rPr>
            </w:pPr>
          </w:p>
          <w:p w:rsidR="0020403A" w:rsidRDefault="0020403A" w:rsidP="00692BD1">
            <w:pPr>
              <w:pStyle w:val="Standard"/>
              <w:rPr>
                <w:sz w:val="22"/>
                <w:szCs w:val="22"/>
              </w:rPr>
            </w:pPr>
            <w:r>
              <w:rPr>
                <w:sz w:val="22"/>
                <w:szCs w:val="22"/>
              </w:rPr>
              <w:t>Resumen de la unidad</w:t>
            </w:r>
          </w:p>
          <w:p w:rsidR="0020403A" w:rsidRDefault="0020403A" w:rsidP="00692BD1">
            <w:pPr>
              <w:pStyle w:val="Standard"/>
              <w:rPr>
                <w:sz w:val="22"/>
                <w:szCs w:val="22"/>
              </w:rPr>
            </w:pPr>
          </w:p>
          <w:p w:rsidR="0020403A" w:rsidRDefault="0020403A" w:rsidP="00692BD1">
            <w:pPr>
              <w:pStyle w:val="Standard"/>
              <w:rPr>
                <w:sz w:val="22"/>
                <w:szCs w:val="22"/>
              </w:rPr>
            </w:pPr>
            <w:r>
              <w:rPr>
                <w:sz w:val="22"/>
                <w:szCs w:val="22"/>
              </w:rPr>
              <w:t>Participación en debates</w:t>
            </w:r>
          </w:p>
          <w:p w:rsidR="0020403A" w:rsidRDefault="0020403A" w:rsidP="00692BD1">
            <w:pPr>
              <w:pStyle w:val="Standard"/>
              <w:rPr>
                <w:sz w:val="22"/>
                <w:szCs w:val="22"/>
              </w:rPr>
            </w:pPr>
          </w:p>
          <w:p w:rsidR="0020403A" w:rsidRDefault="0020403A" w:rsidP="00692BD1">
            <w:pPr>
              <w:pStyle w:val="Standard"/>
              <w:rPr>
                <w:sz w:val="22"/>
                <w:szCs w:val="22"/>
              </w:rPr>
            </w:pPr>
            <w:r>
              <w:rPr>
                <w:sz w:val="22"/>
                <w:szCs w:val="22"/>
              </w:rPr>
              <w:t>Observación directa</w:t>
            </w:r>
          </w:p>
          <w:p w:rsidR="0020403A" w:rsidRDefault="0020403A" w:rsidP="00692BD1">
            <w:pPr>
              <w:pStyle w:val="Standard"/>
              <w:rPr>
                <w:sz w:val="22"/>
                <w:szCs w:val="22"/>
              </w:rPr>
            </w:pPr>
          </w:p>
          <w:p w:rsidR="0020403A" w:rsidRDefault="0020403A" w:rsidP="00692BD1">
            <w:pPr>
              <w:pStyle w:val="Standard"/>
              <w:rPr>
                <w:sz w:val="22"/>
                <w:szCs w:val="22"/>
              </w:rPr>
            </w:pPr>
            <w:r>
              <w:rPr>
                <w:sz w:val="22"/>
                <w:szCs w:val="22"/>
              </w:rPr>
              <w:t>Tareas Moodle</w:t>
            </w:r>
          </w:p>
          <w:p w:rsidR="0020403A" w:rsidRDefault="0020403A" w:rsidP="00692BD1">
            <w:pPr>
              <w:pStyle w:val="Standard"/>
              <w:rPr>
                <w:sz w:val="22"/>
                <w:szCs w:val="22"/>
              </w:rPr>
            </w:pPr>
          </w:p>
          <w:p w:rsidR="0020403A" w:rsidRDefault="0020403A" w:rsidP="00692BD1">
            <w:pPr>
              <w:pStyle w:val="Standard"/>
              <w:rPr>
                <w:sz w:val="22"/>
                <w:szCs w:val="22"/>
              </w:rPr>
            </w:pPr>
          </w:p>
          <w:p w:rsidR="0020403A" w:rsidRDefault="0020403A" w:rsidP="00692BD1">
            <w:pPr>
              <w:pStyle w:val="Standard"/>
              <w:rPr>
                <w:sz w:val="22"/>
                <w:szCs w:val="22"/>
              </w:rPr>
            </w:pPr>
          </w:p>
          <w:p w:rsidR="0020403A" w:rsidRDefault="0020403A" w:rsidP="00692BD1">
            <w:pPr>
              <w:pStyle w:val="Standard"/>
              <w:rPr>
                <w:sz w:val="22"/>
                <w:szCs w:val="22"/>
              </w:rPr>
            </w:pPr>
          </w:p>
          <w:p w:rsidR="0020403A" w:rsidRDefault="0020403A" w:rsidP="00692BD1">
            <w:pPr>
              <w:pStyle w:val="Standard"/>
              <w:rPr>
                <w:sz w:val="22"/>
                <w:szCs w:val="22"/>
              </w:rPr>
            </w:pPr>
          </w:p>
          <w:p w:rsidR="0020403A" w:rsidRDefault="0020403A" w:rsidP="00692BD1">
            <w:pPr>
              <w:pStyle w:val="Standard"/>
              <w:rPr>
                <w:sz w:val="22"/>
                <w:szCs w:val="22"/>
              </w:rPr>
            </w:pPr>
          </w:p>
          <w:p w:rsidR="0020403A" w:rsidRDefault="0020403A" w:rsidP="00692BD1">
            <w:pPr>
              <w:pStyle w:val="Standard"/>
              <w:rPr>
                <w:sz w:val="22"/>
                <w:szCs w:val="22"/>
              </w:rPr>
            </w:pPr>
          </w:p>
        </w:tc>
        <w:tc>
          <w:tcPr>
            <w:tcW w:w="144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403A" w:rsidRDefault="0020403A" w:rsidP="00692BD1">
            <w:pPr>
              <w:pStyle w:val="Standard"/>
              <w:jc w:val="center"/>
              <w:rPr>
                <w:sz w:val="22"/>
                <w:szCs w:val="22"/>
              </w:rPr>
            </w:pPr>
            <w:r>
              <w:rPr>
                <w:sz w:val="22"/>
                <w:szCs w:val="22"/>
              </w:rPr>
              <w:t>Estándar básico: 1 puntos</w:t>
            </w:r>
          </w:p>
        </w:tc>
      </w:tr>
      <w:tr w:rsidR="0020403A" w:rsidTr="00692BD1">
        <w:trPr>
          <w:trHeight w:val="1781"/>
        </w:trPr>
        <w:tc>
          <w:tcPr>
            <w:tcW w:w="1383" w:type="dxa"/>
            <w:vMerge/>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403A" w:rsidRDefault="0020403A" w:rsidP="00692BD1"/>
        </w:tc>
        <w:tc>
          <w:tcPr>
            <w:tcW w:w="1914" w:type="dxa"/>
            <w:vMerge/>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403A" w:rsidRDefault="0020403A" w:rsidP="00692BD1"/>
        </w:tc>
        <w:tc>
          <w:tcPr>
            <w:tcW w:w="17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403A" w:rsidRDefault="0020403A" w:rsidP="00692BD1">
            <w:pPr>
              <w:pStyle w:val="Standard"/>
              <w:rPr>
                <w:sz w:val="22"/>
                <w:szCs w:val="22"/>
              </w:rPr>
            </w:pPr>
            <w:r>
              <w:rPr>
                <w:sz w:val="22"/>
                <w:szCs w:val="22"/>
              </w:rPr>
              <w:t>1.2. Diferencia formas diversas de abordar y resolver</w:t>
            </w:r>
          </w:p>
          <w:p w:rsidR="0020403A" w:rsidRDefault="0020403A" w:rsidP="00692BD1">
            <w:pPr>
              <w:pStyle w:val="Standard"/>
              <w:rPr>
                <w:sz w:val="22"/>
                <w:szCs w:val="22"/>
              </w:rPr>
            </w:pPr>
            <w:r>
              <w:rPr>
                <w:sz w:val="22"/>
                <w:szCs w:val="22"/>
              </w:rPr>
              <w:t>problemas económicos e identifica sus ventajas e</w:t>
            </w:r>
          </w:p>
          <w:p w:rsidR="0020403A" w:rsidRDefault="0020403A" w:rsidP="00692BD1">
            <w:pPr>
              <w:pStyle w:val="Standard"/>
              <w:rPr>
                <w:sz w:val="22"/>
                <w:szCs w:val="22"/>
              </w:rPr>
            </w:pPr>
            <w:proofErr w:type="gramStart"/>
            <w:r>
              <w:rPr>
                <w:sz w:val="22"/>
                <w:szCs w:val="22"/>
              </w:rPr>
              <w:t>inconvenientes</w:t>
            </w:r>
            <w:proofErr w:type="gramEnd"/>
            <w:r>
              <w:rPr>
                <w:sz w:val="22"/>
                <w:szCs w:val="22"/>
              </w:rPr>
              <w:t>, así como sus limitaciones.</w:t>
            </w:r>
          </w:p>
        </w:tc>
        <w:tc>
          <w:tcPr>
            <w:tcW w:w="2771" w:type="dxa"/>
            <w:vMerge/>
            <w:tcBorders>
              <w:top w:val="single" w:sz="2" w:space="0" w:color="000000"/>
              <w:left w:val="single" w:sz="2" w:space="0" w:color="000000"/>
              <w:bottom w:val="single" w:sz="2" w:space="0" w:color="000000"/>
            </w:tcBorders>
            <w:shd w:val="clear" w:color="auto" w:fill="FFFFFF"/>
            <w:tcMar>
              <w:top w:w="0" w:type="dxa"/>
              <w:left w:w="108" w:type="dxa"/>
              <w:bottom w:w="0" w:type="dxa"/>
              <w:right w:w="108" w:type="dxa"/>
            </w:tcMar>
          </w:tcPr>
          <w:p w:rsidR="0020403A" w:rsidRDefault="0020403A" w:rsidP="00692BD1"/>
        </w:tc>
        <w:tc>
          <w:tcPr>
            <w:tcW w:w="144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403A" w:rsidRDefault="0020403A" w:rsidP="00692BD1">
            <w:pPr>
              <w:pStyle w:val="Standard"/>
              <w:jc w:val="center"/>
              <w:rPr>
                <w:sz w:val="22"/>
                <w:szCs w:val="22"/>
              </w:rPr>
            </w:pPr>
            <w:r>
              <w:rPr>
                <w:sz w:val="22"/>
                <w:szCs w:val="22"/>
              </w:rPr>
              <w:t>Estándar básico  2 puntos</w:t>
            </w:r>
          </w:p>
        </w:tc>
      </w:tr>
      <w:tr w:rsidR="0020403A" w:rsidTr="00692BD1">
        <w:trPr>
          <w:trHeight w:val="947"/>
        </w:trPr>
        <w:tc>
          <w:tcPr>
            <w:tcW w:w="138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403A" w:rsidRDefault="0020403A" w:rsidP="00692BD1">
            <w:pPr>
              <w:pStyle w:val="Standard"/>
              <w:ind w:left="107" w:hanging="141"/>
              <w:rPr>
                <w:sz w:val="22"/>
                <w:szCs w:val="22"/>
              </w:rPr>
            </w:pPr>
          </w:p>
          <w:p w:rsidR="0020403A" w:rsidRDefault="0020403A" w:rsidP="00692BD1">
            <w:pPr>
              <w:pStyle w:val="Standard"/>
              <w:ind w:left="-34"/>
              <w:rPr>
                <w:sz w:val="22"/>
                <w:szCs w:val="22"/>
              </w:rPr>
            </w:pPr>
            <w:r>
              <w:rPr>
                <w:sz w:val="22"/>
                <w:szCs w:val="22"/>
              </w:rPr>
              <w:t>Conceptos económicos básico</w:t>
            </w:r>
          </w:p>
        </w:tc>
        <w:tc>
          <w:tcPr>
            <w:tcW w:w="191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403A" w:rsidRDefault="0020403A" w:rsidP="00692BD1">
            <w:pPr>
              <w:pStyle w:val="Standard"/>
              <w:rPr>
                <w:sz w:val="22"/>
                <w:szCs w:val="22"/>
              </w:rPr>
            </w:pPr>
            <w:r>
              <w:rPr>
                <w:spacing w:val="-7"/>
                <w:sz w:val="22"/>
                <w:szCs w:val="22"/>
              </w:rPr>
              <w:t>2</w:t>
            </w:r>
            <w:r>
              <w:rPr>
                <w:color w:val="0070C0"/>
                <w:spacing w:val="-7"/>
                <w:sz w:val="22"/>
                <w:szCs w:val="22"/>
              </w:rPr>
              <w:t xml:space="preserve">. </w:t>
            </w:r>
            <w:r>
              <w:rPr>
                <w:sz w:val="22"/>
                <w:szCs w:val="22"/>
              </w:rPr>
              <w:t>C</w:t>
            </w:r>
            <w:r>
              <w:rPr>
                <w:spacing w:val="-1"/>
                <w:sz w:val="22"/>
                <w:szCs w:val="22"/>
              </w:rPr>
              <w:t>o</w:t>
            </w:r>
            <w:r>
              <w:rPr>
                <w:spacing w:val="-2"/>
                <w:sz w:val="22"/>
                <w:szCs w:val="22"/>
              </w:rPr>
              <w:t>n</w:t>
            </w:r>
            <w:r>
              <w:rPr>
                <w:sz w:val="22"/>
                <w:szCs w:val="22"/>
              </w:rPr>
              <w:t>o</w:t>
            </w:r>
            <w:r>
              <w:rPr>
                <w:spacing w:val="-1"/>
                <w:sz w:val="22"/>
                <w:szCs w:val="22"/>
              </w:rPr>
              <w:t>c</w:t>
            </w:r>
            <w:r>
              <w:rPr>
                <w:spacing w:val="-2"/>
                <w:sz w:val="22"/>
                <w:szCs w:val="22"/>
              </w:rPr>
              <w:t>e</w:t>
            </w:r>
            <w:r>
              <w:rPr>
                <w:sz w:val="22"/>
                <w:szCs w:val="22"/>
              </w:rPr>
              <w:t xml:space="preserve">r </w:t>
            </w:r>
            <w:r>
              <w:rPr>
                <w:spacing w:val="28"/>
                <w:sz w:val="22"/>
                <w:szCs w:val="22"/>
              </w:rPr>
              <w:t xml:space="preserve"> </w:t>
            </w:r>
            <w:r>
              <w:rPr>
                <w:sz w:val="22"/>
                <w:szCs w:val="22"/>
              </w:rPr>
              <w:t>y</w:t>
            </w:r>
            <w:r>
              <w:rPr>
                <w:spacing w:val="8"/>
                <w:sz w:val="22"/>
                <w:szCs w:val="22"/>
              </w:rPr>
              <w:t xml:space="preserve"> </w:t>
            </w:r>
            <w:r>
              <w:rPr>
                <w:spacing w:val="4"/>
                <w:sz w:val="22"/>
                <w:szCs w:val="22"/>
              </w:rPr>
              <w:t>f</w:t>
            </w:r>
            <w:r>
              <w:rPr>
                <w:spacing w:val="-3"/>
                <w:sz w:val="22"/>
                <w:szCs w:val="22"/>
              </w:rPr>
              <w:t>amilia</w:t>
            </w:r>
            <w:r>
              <w:rPr>
                <w:spacing w:val="-1"/>
                <w:sz w:val="22"/>
                <w:szCs w:val="22"/>
              </w:rPr>
              <w:t>r</w:t>
            </w:r>
            <w:r>
              <w:rPr>
                <w:spacing w:val="-2"/>
                <w:sz w:val="22"/>
                <w:szCs w:val="22"/>
              </w:rPr>
              <w:t>i</w:t>
            </w:r>
            <w:r>
              <w:rPr>
                <w:sz w:val="22"/>
                <w:szCs w:val="22"/>
              </w:rPr>
              <w:t>z</w:t>
            </w:r>
            <w:r>
              <w:rPr>
                <w:spacing w:val="-3"/>
                <w:sz w:val="22"/>
                <w:szCs w:val="22"/>
              </w:rPr>
              <w:t>a</w:t>
            </w:r>
            <w:r>
              <w:rPr>
                <w:sz w:val="22"/>
                <w:szCs w:val="22"/>
              </w:rPr>
              <w:t>r</w:t>
            </w:r>
            <w:r>
              <w:rPr>
                <w:spacing w:val="-1"/>
                <w:sz w:val="22"/>
                <w:szCs w:val="22"/>
              </w:rPr>
              <w:t>s</w:t>
            </w:r>
            <w:r>
              <w:rPr>
                <w:sz w:val="22"/>
                <w:szCs w:val="22"/>
              </w:rPr>
              <w:t>e</w:t>
            </w:r>
            <w:r>
              <w:rPr>
                <w:spacing w:val="4"/>
                <w:sz w:val="22"/>
                <w:szCs w:val="22"/>
              </w:rPr>
              <w:t xml:space="preserve"> </w:t>
            </w:r>
            <w:r>
              <w:rPr>
                <w:spacing w:val="-1"/>
                <w:sz w:val="22"/>
                <w:szCs w:val="22"/>
              </w:rPr>
              <w:t>co</w:t>
            </w:r>
            <w:r>
              <w:rPr>
                <w:sz w:val="22"/>
                <w:szCs w:val="22"/>
              </w:rPr>
              <w:t>n</w:t>
            </w:r>
            <w:r>
              <w:rPr>
                <w:spacing w:val="11"/>
                <w:sz w:val="22"/>
                <w:szCs w:val="22"/>
              </w:rPr>
              <w:t xml:space="preserve"> </w:t>
            </w:r>
            <w:r>
              <w:rPr>
                <w:spacing w:val="-2"/>
                <w:sz w:val="22"/>
                <w:szCs w:val="22"/>
              </w:rPr>
              <w:t>l</w:t>
            </w:r>
            <w:r>
              <w:rPr>
                <w:sz w:val="22"/>
                <w:szCs w:val="22"/>
              </w:rPr>
              <w:t>a</w:t>
            </w:r>
            <w:r>
              <w:rPr>
                <w:spacing w:val="4"/>
                <w:sz w:val="22"/>
                <w:szCs w:val="22"/>
              </w:rPr>
              <w:t xml:space="preserve"> </w:t>
            </w:r>
            <w:r>
              <w:rPr>
                <w:spacing w:val="-1"/>
                <w:sz w:val="22"/>
                <w:szCs w:val="22"/>
              </w:rPr>
              <w:t>t</w:t>
            </w:r>
            <w:r>
              <w:rPr>
                <w:spacing w:val="-3"/>
                <w:sz w:val="22"/>
                <w:szCs w:val="22"/>
              </w:rPr>
              <w:t>e</w:t>
            </w:r>
            <w:r>
              <w:rPr>
                <w:spacing w:val="-1"/>
                <w:sz w:val="22"/>
                <w:szCs w:val="22"/>
              </w:rPr>
              <w:t>r</w:t>
            </w:r>
            <w:r>
              <w:rPr>
                <w:spacing w:val="-3"/>
                <w:sz w:val="22"/>
                <w:szCs w:val="22"/>
              </w:rPr>
              <w:t>mi</w:t>
            </w:r>
            <w:r>
              <w:rPr>
                <w:spacing w:val="-2"/>
                <w:sz w:val="22"/>
                <w:szCs w:val="22"/>
              </w:rPr>
              <w:t>n</w:t>
            </w:r>
            <w:r>
              <w:rPr>
                <w:spacing w:val="-1"/>
                <w:sz w:val="22"/>
                <w:szCs w:val="22"/>
              </w:rPr>
              <w:t>ol</w:t>
            </w:r>
            <w:r>
              <w:rPr>
                <w:spacing w:val="-2"/>
                <w:sz w:val="22"/>
                <w:szCs w:val="22"/>
              </w:rPr>
              <w:t>o</w:t>
            </w:r>
            <w:r>
              <w:rPr>
                <w:spacing w:val="1"/>
                <w:sz w:val="22"/>
                <w:szCs w:val="22"/>
              </w:rPr>
              <w:t>g</w:t>
            </w:r>
            <w:r>
              <w:rPr>
                <w:spacing w:val="-3"/>
                <w:sz w:val="22"/>
                <w:szCs w:val="22"/>
              </w:rPr>
              <w:t>í</w:t>
            </w:r>
            <w:r>
              <w:rPr>
                <w:sz w:val="22"/>
                <w:szCs w:val="22"/>
              </w:rPr>
              <w:t>a</w:t>
            </w:r>
            <w:r>
              <w:rPr>
                <w:spacing w:val="4"/>
                <w:sz w:val="22"/>
                <w:szCs w:val="22"/>
              </w:rPr>
              <w:t xml:space="preserve"> </w:t>
            </w:r>
            <w:r>
              <w:rPr>
                <w:spacing w:val="-1"/>
                <w:sz w:val="22"/>
                <w:szCs w:val="22"/>
              </w:rPr>
              <w:t>eco</w:t>
            </w:r>
            <w:r>
              <w:rPr>
                <w:spacing w:val="-2"/>
                <w:sz w:val="22"/>
                <w:szCs w:val="22"/>
              </w:rPr>
              <w:t>n</w:t>
            </w:r>
            <w:r>
              <w:rPr>
                <w:spacing w:val="-1"/>
                <w:sz w:val="22"/>
                <w:szCs w:val="22"/>
              </w:rPr>
              <w:t>ó</w:t>
            </w:r>
            <w:r>
              <w:rPr>
                <w:spacing w:val="-3"/>
                <w:sz w:val="22"/>
                <w:szCs w:val="22"/>
              </w:rPr>
              <w:t>m</w:t>
            </w:r>
            <w:r>
              <w:rPr>
                <w:spacing w:val="-2"/>
                <w:sz w:val="22"/>
                <w:szCs w:val="22"/>
              </w:rPr>
              <w:t>i</w:t>
            </w:r>
            <w:r>
              <w:rPr>
                <w:spacing w:val="1"/>
                <w:sz w:val="22"/>
                <w:szCs w:val="22"/>
              </w:rPr>
              <w:t>c</w:t>
            </w:r>
            <w:r>
              <w:rPr>
                <w:sz w:val="22"/>
                <w:szCs w:val="22"/>
              </w:rPr>
              <w:t>a</w:t>
            </w:r>
            <w:r>
              <w:rPr>
                <w:spacing w:val="4"/>
                <w:sz w:val="22"/>
                <w:szCs w:val="22"/>
              </w:rPr>
              <w:t xml:space="preserve"> </w:t>
            </w:r>
            <w:r>
              <w:rPr>
                <w:spacing w:val="-1"/>
                <w:sz w:val="22"/>
                <w:szCs w:val="22"/>
              </w:rPr>
              <w:t>b</w:t>
            </w:r>
            <w:r>
              <w:rPr>
                <w:spacing w:val="-3"/>
                <w:sz w:val="22"/>
                <w:szCs w:val="22"/>
              </w:rPr>
              <w:t>ás</w:t>
            </w:r>
            <w:r>
              <w:rPr>
                <w:spacing w:val="-2"/>
                <w:sz w:val="22"/>
                <w:szCs w:val="22"/>
              </w:rPr>
              <w:t>i</w:t>
            </w:r>
            <w:r>
              <w:rPr>
                <w:spacing w:val="1"/>
                <w:sz w:val="22"/>
                <w:szCs w:val="22"/>
              </w:rPr>
              <w:t>c</w:t>
            </w:r>
            <w:r>
              <w:rPr>
                <w:sz w:val="22"/>
                <w:szCs w:val="22"/>
              </w:rPr>
              <w:t>a</w:t>
            </w:r>
            <w:r>
              <w:rPr>
                <w:spacing w:val="4"/>
                <w:sz w:val="22"/>
                <w:szCs w:val="22"/>
              </w:rPr>
              <w:t xml:space="preserve"> </w:t>
            </w:r>
            <w:r>
              <w:rPr>
                <w:sz w:val="22"/>
                <w:szCs w:val="22"/>
              </w:rPr>
              <w:t>y</w:t>
            </w:r>
            <w:r>
              <w:rPr>
                <w:spacing w:val="6"/>
                <w:sz w:val="22"/>
                <w:szCs w:val="22"/>
              </w:rPr>
              <w:t xml:space="preserve"> </w:t>
            </w:r>
            <w:r>
              <w:rPr>
                <w:spacing w:val="-1"/>
                <w:sz w:val="22"/>
                <w:szCs w:val="22"/>
              </w:rPr>
              <w:t>co</w:t>
            </w:r>
            <w:r>
              <w:rPr>
                <w:sz w:val="22"/>
                <w:szCs w:val="22"/>
              </w:rPr>
              <w:t>n</w:t>
            </w:r>
            <w:r>
              <w:rPr>
                <w:spacing w:val="43"/>
                <w:sz w:val="22"/>
                <w:szCs w:val="22"/>
              </w:rPr>
              <w:t xml:space="preserve"> </w:t>
            </w:r>
            <w:r>
              <w:rPr>
                <w:spacing w:val="-3"/>
                <w:sz w:val="22"/>
                <w:szCs w:val="22"/>
              </w:rPr>
              <w:t>e</w:t>
            </w:r>
            <w:r>
              <w:rPr>
                <w:sz w:val="22"/>
                <w:szCs w:val="22"/>
              </w:rPr>
              <w:t>l</w:t>
            </w:r>
            <w:r>
              <w:rPr>
                <w:spacing w:val="4"/>
                <w:sz w:val="22"/>
                <w:szCs w:val="22"/>
              </w:rPr>
              <w:t xml:space="preserve"> </w:t>
            </w:r>
            <w:r>
              <w:rPr>
                <w:spacing w:val="-3"/>
                <w:sz w:val="22"/>
                <w:szCs w:val="22"/>
              </w:rPr>
              <w:t>u</w:t>
            </w:r>
            <w:r>
              <w:rPr>
                <w:sz w:val="22"/>
                <w:szCs w:val="22"/>
              </w:rPr>
              <w:t>so</w:t>
            </w:r>
            <w:r>
              <w:rPr>
                <w:spacing w:val="-20"/>
                <w:sz w:val="22"/>
                <w:szCs w:val="22"/>
              </w:rPr>
              <w:t xml:space="preserve"> </w:t>
            </w:r>
            <w:r>
              <w:rPr>
                <w:spacing w:val="-2"/>
                <w:sz w:val="22"/>
                <w:szCs w:val="22"/>
              </w:rPr>
              <w:t>d</w:t>
            </w:r>
            <w:r>
              <w:rPr>
                <w:sz w:val="22"/>
                <w:szCs w:val="22"/>
              </w:rPr>
              <w:t>e</w:t>
            </w:r>
            <w:r>
              <w:rPr>
                <w:spacing w:val="-10"/>
                <w:sz w:val="22"/>
                <w:szCs w:val="22"/>
              </w:rPr>
              <w:t xml:space="preserve"> </w:t>
            </w:r>
            <w:r>
              <w:rPr>
                <w:spacing w:val="-2"/>
                <w:sz w:val="22"/>
                <w:szCs w:val="22"/>
              </w:rPr>
              <w:t>m</w:t>
            </w:r>
            <w:r>
              <w:rPr>
                <w:sz w:val="22"/>
                <w:szCs w:val="22"/>
              </w:rPr>
              <w:t>o</w:t>
            </w:r>
            <w:r>
              <w:rPr>
                <w:spacing w:val="-2"/>
                <w:sz w:val="22"/>
                <w:szCs w:val="22"/>
              </w:rPr>
              <w:t>d</w:t>
            </w:r>
            <w:r>
              <w:rPr>
                <w:spacing w:val="-3"/>
                <w:sz w:val="22"/>
                <w:szCs w:val="22"/>
              </w:rPr>
              <w:t>e</w:t>
            </w:r>
            <w:r>
              <w:rPr>
                <w:spacing w:val="-1"/>
                <w:sz w:val="22"/>
                <w:szCs w:val="22"/>
              </w:rPr>
              <w:t>l</w:t>
            </w:r>
            <w:r>
              <w:rPr>
                <w:spacing w:val="-2"/>
                <w:sz w:val="22"/>
                <w:szCs w:val="22"/>
              </w:rPr>
              <w:t>o</w:t>
            </w:r>
            <w:r>
              <w:rPr>
                <w:sz w:val="22"/>
                <w:szCs w:val="22"/>
              </w:rPr>
              <w:t>s</w:t>
            </w:r>
            <w:r>
              <w:rPr>
                <w:spacing w:val="4"/>
                <w:sz w:val="22"/>
                <w:szCs w:val="22"/>
              </w:rPr>
              <w:t xml:space="preserve"> </w:t>
            </w:r>
            <w:r>
              <w:rPr>
                <w:spacing w:val="-1"/>
                <w:sz w:val="22"/>
                <w:szCs w:val="22"/>
              </w:rPr>
              <w:t>eco</w:t>
            </w:r>
            <w:r>
              <w:rPr>
                <w:spacing w:val="-2"/>
                <w:sz w:val="22"/>
                <w:szCs w:val="22"/>
              </w:rPr>
              <w:t>n</w:t>
            </w:r>
            <w:r>
              <w:rPr>
                <w:spacing w:val="-1"/>
                <w:sz w:val="22"/>
                <w:szCs w:val="22"/>
              </w:rPr>
              <w:t>ó</w:t>
            </w:r>
            <w:r>
              <w:rPr>
                <w:spacing w:val="-3"/>
                <w:sz w:val="22"/>
                <w:szCs w:val="22"/>
              </w:rPr>
              <w:t>m</w:t>
            </w:r>
            <w:r>
              <w:rPr>
                <w:spacing w:val="-2"/>
                <w:sz w:val="22"/>
                <w:szCs w:val="22"/>
              </w:rPr>
              <w:t>i</w:t>
            </w:r>
            <w:r>
              <w:rPr>
                <w:spacing w:val="-1"/>
                <w:sz w:val="22"/>
                <w:szCs w:val="22"/>
              </w:rPr>
              <w:t>c</w:t>
            </w:r>
            <w:r>
              <w:rPr>
                <w:spacing w:val="-2"/>
                <w:sz w:val="22"/>
                <w:szCs w:val="22"/>
              </w:rPr>
              <w:t>os</w:t>
            </w:r>
            <w:r>
              <w:rPr>
                <w:sz w:val="22"/>
                <w:szCs w:val="22"/>
              </w:rPr>
              <w:t xml:space="preserve">. </w:t>
            </w:r>
            <w:r>
              <w:rPr>
                <w:spacing w:val="-1"/>
                <w:sz w:val="22"/>
                <w:szCs w:val="22"/>
              </w:rPr>
              <w:t>C</w:t>
            </w:r>
            <w:r>
              <w:rPr>
                <w:spacing w:val="-3"/>
                <w:sz w:val="22"/>
                <w:szCs w:val="22"/>
              </w:rPr>
              <w:t>C</w:t>
            </w:r>
            <w:r>
              <w:rPr>
                <w:sz w:val="22"/>
                <w:szCs w:val="22"/>
              </w:rPr>
              <w:t>L,</w:t>
            </w:r>
            <w:r>
              <w:rPr>
                <w:spacing w:val="4"/>
                <w:sz w:val="22"/>
                <w:szCs w:val="22"/>
              </w:rPr>
              <w:t xml:space="preserve"> </w:t>
            </w:r>
            <w:r>
              <w:rPr>
                <w:spacing w:val="2"/>
                <w:sz w:val="22"/>
                <w:szCs w:val="22"/>
              </w:rPr>
              <w:t>C</w:t>
            </w:r>
            <w:r>
              <w:rPr>
                <w:sz w:val="22"/>
                <w:szCs w:val="22"/>
              </w:rPr>
              <w:t>S</w:t>
            </w:r>
            <w:r>
              <w:rPr>
                <w:spacing w:val="-4"/>
                <w:sz w:val="22"/>
                <w:szCs w:val="22"/>
              </w:rPr>
              <w:t>C</w:t>
            </w:r>
            <w:r>
              <w:rPr>
                <w:sz w:val="22"/>
                <w:szCs w:val="22"/>
              </w:rPr>
              <w:t>,</w:t>
            </w:r>
            <w:r>
              <w:rPr>
                <w:spacing w:val="25"/>
                <w:sz w:val="22"/>
                <w:szCs w:val="22"/>
              </w:rPr>
              <w:t xml:space="preserve"> </w:t>
            </w:r>
            <w:r>
              <w:rPr>
                <w:spacing w:val="-2"/>
                <w:sz w:val="22"/>
                <w:szCs w:val="22"/>
              </w:rPr>
              <w:t>C</w:t>
            </w:r>
            <w:r>
              <w:rPr>
                <w:spacing w:val="9"/>
                <w:sz w:val="22"/>
                <w:szCs w:val="22"/>
              </w:rPr>
              <w:t>A</w:t>
            </w:r>
            <w:r>
              <w:rPr>
                <w:spacing w:val="3"/>
                <w:sz w:val="22"/>
                <w:szCs w:val="22"/>
              </w:rPr>
              <w:t>A</w:t>
            </w:r>
            <w:r>
              <w:rPr>
                <w:sz w:val="22"/>
                <w:szCs w:val="22"/>
              </w:rPr>
              <w:t xml:space="preserve">, </w:t>
            </w:r>
            <w:r>
              <w:rPr>
                <w:spacing w:val="-2"/>
                <w:sz w:val="22"/>
                <w:szCs w:val="22"/>
              </w:rPr>
              <w:t>S</w:t>
            </w:r>
            <w:r>
              <w:rPr>
                <w:spacing w:val="-3"/>
                <w:sz w:val="22"/>
                <w:szCs w:val="22"/>
              </w:rPr>
              <w:t>IE</w:t>
            </w:r>
            <w:r>
              <w:rPr>
                <w:spacing w:val="-30"/>
                <w:sz w:val="22"/>
                <w:szCs w:val="22"/>
              </w:rPr>
              <w:t>P</w:t>
            </w:r>
            <w:r>
              <w:rPr>
                <w:sz w:val="22"/>
                <w:szCs w:val="22"/>
              </w:rPr>
              <w:t>.</w:t>
            </w:r>
          </w:p>
          <w:p w:rsidR="0020403A" w:rsidRDefault="0020403A" w:rsidP="00692BD1">
            <w:pPr>
              <w:pStyle w:val="Standard"/>
              <w:rPr>
                <w:color w:val="0070C0"/>
                <w:sz w:val="22"/>
                <w:szCs w:val="22"/>
              </w:rPr>
            </w:pPr>
          </w:p>
        </w:tc>
        <w:tc>
          <w:tcPr>
            <w:tcW w:w="17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403A" w:rsidRDefault="0020403A" w:rsidP="00692BD1">
            <w:pPr>
              <w:pStyle w:val="Standard"/>
              <w:rPr>
                <w:sz w:val="22"/>
                <w:szCs w:val="22"/>
              </w:rPr>
            </w:pPr>
            <w:r>
              <w:rPr>
                <w:sz w:val="22"/>
                <w:szCs w:val="22"/>
              </w:rPr>
              <w:t>2.1. Comprende y utiliza correctamente</w:t>
            </w:r>
          </w:p>
          <w:p w:rsidR="0020403A" w:rsidRDefault="0020403A" w:rsidP="00692BD1">
            <w:pPr>
              <w:pStyle w:val="Standard"/>
              <w:rPr>
                <w:sz w:val="22"/>
                <w:szCs w:val="22"/>
              </w:rPr>
            </w:pPr>
            <w:proofErr w:type="gramStart"/>
            <w:r>
              <w:rPr>
                <w:sz w:val="22"/>
                <w:szCs w:val="22"/>
              </w:rPr>
              <w:t>diferentes</w:t>
            </w:r>
            <w:proofErr w:type="gramEnd"/>
            <w:r>
              <w:rPr>
                <w:sz w:val="22"/>
                <w:szCs w:val="22"/>
              </w:rPr>
              <w:t xml:space="preserve"> términos del área de la Economía.</w:t>
            </w:r>
          </w:p>
          <w:p w:rsidR="0020403A" w:rsidRDefault="0020403A" w:rsidP="00692BD1">
            <w:pPr>
              <w:pStyle w:val="Standard"/>
              <w:rPr>
                <w:sz w:val="22"/>
                <w:szCs w:val="22"/>
              </w:rPr>
            </w:pPr>
          </w:p>
          <w:p w:rsidR="0020403A" w:rsidRDefault="0020403A" w:rsidP="00692BD1">
            <w:pPr>
              <w:pStyle w:val="Standard"/>
              <w:rPr>
                <w:sz w:val="22"/>
                <w:szCs w:val="22"/>
              </w:rPr>
            </w:pPr>
          </w:p>
        </w:tc>
        <w:tc>
          <w:tcPr>
            <w:tcW w:w="2771" w:type="dxa"/>
            <w:vMerge/>
            <w:tcBorders>
              <w:top w:val="single" w:sz="2" w:space="0" w:color="000000"/>
              <w:left w:val="single" w:sz="2" w:space="0" w:color="000000"/>
              <w:bottom w:val="single" w:sz="2" w:space="0" w:color="000000"/>
            </w:tcBorders>
            <w:shd w:val="clear" w:color="auto" w:fill="FFFFFF"/>
            <w:tcMar>
              <w:top w:w="0" w:type="dxa"/>
              <w:left w:w="108" w:type="dxa"/>
              <w:bottom w:w="0" w:type="dxa"/>
              <w:right w:w="108" w:type="dxa"/>
            </w:tcMar>
          </w:tcPr>
          <w:p w:rsidR="0020403A" w:rsidRDefault="0020403A" w:rsidP="00692BD1"/>
        </w:tc>
        <w:tc>
          <w:tcPr>
            <w:tcW w:w="144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403A" w:rsidRDefault="0020403A" w:rsidP="00692BD1">
            <w:pPr>
              <w:pStyle w:val="Standard"/>
              <w:jc w:val="center"/>
              <w:rPr>
                <w:sz w:val="22"/>
                <w:szCs w:val="22"/>
              </w:rPr>
            </w:pPr>
            <w:r>
              <w:rPr>
                <w:sz w:val="22"/>
                <w:szCs w:val="22"/>
              </w:rPr>
              <w:t>Estándar básico 2 puntos</w:t>
            </w:r>
          </w:p>
        </w:tc>
      </w:tr>
      <w:tr w:rsidR="0020403A" w:rsidTr="00692BD1">
        <w:trPr>
          <w:trHeight w:val="1330"/>
        </w:trPr>
        <w:tc>
          <w:tcPr>
            <w:tcW w:w="138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403A" w:rsidRDefault="0020403A" w:rsidP="00692BD1">
            <w:pPr>
              <w:pStyle w:val="Standard"/>
              <w:rPr>
                <w:sz w:val="22"/>
                <w:szCs w:val="22"/>
              </w:rPr>
            </w:pPr>
            <w:r>
              <w:rPr>
                <w:sz w:val="22"/>
                <w:szCs w:val="22"/>
              </w:rPr>
              <w:t>El método en economía</w:t>
            </w:r>
          </w:p>
        </w:tc>
        <w:tc>
          <w:tcPr>
            <w:tcW w:w="191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403A" w:rsidRDefault="0020403A" w:rsidP="00692BD1">
            <w:pPr>
              <w:pStyle w:val="Standard"/>
              <w:rPr>
                <w:sz w:val="22"/>
                <w:szCs w:val="22"/>
              </w:rPr>
            </w:pPr>
            <w:r>
              <w:rPr>
                <w:sz w:val="22"/>
                <w:szCs w:val="22"/>
              </w:rPr>
              <w:t xml:space="preserve">3. Conocer y distinguir los diferentes métodos de estudio de la economía.  </w:t>
            </w:r>
            <w:r>
              <w:rPr>
                <w:spacing w:val="-1"/>
                <w:sz w:val="22"/>
                <w:szCs w:val="22"/>
              </w:rPr>
              <w:t>C</w:t>
            </w:r>
            <w:r>
              <w:rPr>
                <w:spacing w:val="-3"/>
                <w:sz w:val="22"/>
                <w:szCs w:val="22"/>
              </w:rPr>
              <w:t>C</w:t>
            </w:r>
            <w:r>
              <w:rPr>
                <w:sz w:val="22"/>
                <w:szCs w:val="22"/>
              </w:rPr>
              <w:t>L,</w:t>
            </w:r>
            <w:r>
              <w:rPr>
                <w:spacing w:val="4"/>
                <w:sz w:val="22"/>
                <w:szCs w:val="22"/>
              </w:rPr>
              <w:t xml:space="preserve"> </w:t>
            </w:r>
            <w:r>
              <w:rPr>
                <w:spacing w:val="2"/>
                <w:sz w:val="22"/>
                <w:szCs w:val="22"/>
              </w:rPr>
              <w:t>C</w:t>
            </w:r>
            <w:r>
              <w:rPr>
                <w:sz w:val="22"/>
                <w:szCs w:val="22"/>
              </w:rPr>
              <w:t>S</w:t>
            </w:r>
            <w:r>
              <w:rPr>
                <w:spacing w:val="-4"/>
                <w:sz w:val="22"/>
                <w:szCs w:val="22"/>
              </w:rPr>
              <w:t>C</w:t>
            </w:r>
            <w:r>
              <w:rPr>
                <w:sz w:val="22"/>
                <w:szCs w:val="22"/>
              </w:rPr>
              <w:t>,</w:t>
            </w:r>
            <w:r>
              <w:rPr>
                <w:spacing w:val="25"/>
                <w:sz w:val="22"/>
                <w:szCs w:val="22"/>
              </w:rPr>
              <w:t xml:space="preserve"> </w:t>
            </w:r>
            <w:r>
              <w:rPr>
                <w:spacing w:val="-2"/>
                <w:sz w:val="22"/>
                <w:szCs w:val="22"/>
              </w:rPr>
              <w:t>C</w:t>
            </w:r>
            <w:r>
              <w:rPr>
                <w:spacing w:val="9"/>
                <w:sz w:val="22"/>
                <w:szCs w:val="22"/>
              </w:rPr>
              <w:t>A</w:t>
            </w:r>
            <w:r>
              <w:rPr>
                <w:spacing w:val="3"/>
                <w:sz w:val="22"/>
                <w:szCs w:val="22"/>
              </w:rPr>
              <w:t>A</w:t>
            </w:r>
            <w:r>
              <w:rPr>
                <w:sz w:val="22"/>
                <w:szCs w:val="22"/>
              </w:rPr>
              <w:t xml:space="preserve">, </w:t>
            </w:r>
            <w:r>
              <w:rPr>
                <w:spacing w:val="-2"/>
                <w:sz w:val="22"/>
                <w:szCs w:val="22"/>
              </w:rPr>
              <w:t>S</w:t>
            </w:r>
            <w:r>
              <w:rPr>
                <w:spacing w:val="-3"/>
                <w:sz w:val="22"/>
                <w:szCs w:val="22"/>
              </w:rPr>
              <w:t>IE</w:t>
            </w:r>
            <w:r>
              <w:rPr>
                <w:spacing w:val="-30"/>
                <w:sz w:val="22"/>
                <w:szCs w:val="22"/>
              </w:rPr>
              <w:t>P</w:t>
            </w:r>
          </w:p>
        </w:tc>
        <w:tc>
          <w:tcPr>
            <w:tcW w:w="17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403A" w:rsidRDefault="0020403A" w:rsidP="00692BD1">
            <w:pPr>
              <w:pStyle w:val="Standard"/>
              <w:rPr>
                <w:sz w:val="22"/>
                <w:szCs w:val="22"/>
              </w:rPr>
            </w:pPr>
            <w:r>
              <w:rPr>
                <w:sz w:val="22"/>
                <w:szCs w:val="22"/>
              </w:rPr>
              <w:t>3.1. Diferencia ambos métodos</w:t>
            </w:r>
          </w:p>
        </w:tc>
        <w:tc>
          <w:tcPr>
            <w:tcW w:w="2771" w:type="dxa"/>
            <w:vMerge/>
            <w:tcBorders>
              <w:top w:val="single" w:sz="2" w:space="0" w:color="000000"/>
              <w:left w:val="single" w:sz="2" w:space="0" w:color="000000"/>
              <w:bottom w:val="single" w:sz="2" w:space="0" w:color="000000"/>
            </w:tcBorders>
            <w:shd w:val="clear" w:color="auto" w:fill="FFFFFF"/>
            <w:tcMar>
              <w:top w:w="0" w:type="dxa"/>
              <w:left w:w="108" w:type="dxa"/>
              <w:bottom w:w="0" w:type="dxa"/>
              <w:right w:w="108" w:type="dxa"/>
            </w:tcMar>
          </w:tcPr>
          <w:p w:rsidR="0020403A" w:rsidRDefault="0020403A" w:rsidP="00692BD1"/>
        </w:tc>
        <w:tc>
          <w:tcPr>
            <w:tcW w:w="144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403A" w:rsidRDefault="0020403A" w:rsidP="00692BD1">
            <w:pPr>
              <w:pStyle w:val="Standard"/>
              <w:jc w:val="center"/>
              <w:rPr>
                <w:sz w:val="22"/>
                <w:szCs w:val="22"/>
              </w:rPr>
            </w:pPr>
          </w:p>
          <w:p w:rsidR="0020403A" w:rsidRDefault="0020403A" w:rsidP="00692BD1">
            <w:pPr>
              <w:pStyle w:val="Standard"/>
              <w:jc w:val="center"/>
              <w:rPr>
                <w:sz w:val="22"/>
                <w:szCs w:val="22"/>
              </w:rPr>
            </w:pPr>
            <w:r>
              <w:rPr>
                <w:sz w:val="22"/>
                <w:szCs w:val="22"/>
              </w:rPr>
              <w:t>Estándar básico: 2 punto</w:t>
            </w:r>
          </w:p>
        </w:tc>
      </w:tr>
      <w:tr w:rsidR="0020403A" w:rsidTr="00692BD1">
        <w:trPr>
          <w:trHeight w:val="801"/>
        </w:trPr>
        <w:tc>
          <w:tcPr>
            <w:tcW w:w="1383" w:type="dxa"/>
            <w:vMerge w:val="restart"/>
            <w:tcBorders>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403A" w:rsidRDefault="0020403A" w:rsidP="00692BD1">
            <w:pPr>
              <w:pStyle w:val="Standard"/>
              <w:spacing w:after="200" w:line="276" w:lineRule="auto"/>
              <w:rPr>
                <w:sz w:val="22"/>
                <w:szCs w:val="22"/>
              </w:rPr>
            </w:pPr>
            <w:r>
              <w:rPr>
                <w:sz w:val="22"/>
                <w:szCs w:val="22"/>
              </w:rPr>
              <w:lastRenderedPageBreak/>
              <w:t>Los agentes económicos</w:t>
            </w:r>
          </w:p>
          <w:p w:rsidR="0020403A" w:rsidRDefault="0020403A" w:rsidP="00692BD1">
            <w:pPr>
              <w:pStyle w:val="Standard"/>
              <w:spacing w:after="200" w:line="276" w:lineRule="auto"/>
              <w:rPr>
                <w:sz w:val="22"/>
                <w:szCs w:val="22"/>
              </w:rPr>
            </w:pPr>
          </w:p>
        </w:tc>
        <w:tc>
          <w:tcPr>
            <w:tcW w:w="1914" w:type="dxa"/>
            <w:vMerge w:val="restart"/>
            <w:tcBorders>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403A" w:rsidRDefault="0020403A" w:rsidP="00692BD1">
            <w:pPr>
              <w:pStyle w:val="Standard"/>
              <w:spacing w:after="200" w:line="276" w:lineRule="auto"/>
              <w:rPr>
                <w:sz w:val="22"/>
                <w:szCs w:val="22"/>
              </w:rPr>
            </w:pPr>
            <w:r>
              <w:rPr>
                <w:sz w:val="22"/>
                <w:szCs w:val="22"/>
              </w:rPr>
              <w:t xml:space="preserve">5. </w:t>
            </w:r>
            <w:r>
              <w:rPr>
                <w:spacing w:val="-14"/>
                <w:sz w:val="22"/>
                <w:szCs w:val="22"/>
              </w:rPr>
              <w:t>T</w:t>
            </w:r>
            <w:r>
              <w:rPr>
                <w:spacing w:val="-1"/>
                <w:sz w:val="22"/>
                <w:szCs w:val="22"/>
              </w:rPr>
              <w:t>o</w:t>
            </w:r>
            <w:r>
              <w:rPr>
                <w:spacing w:val="-3"/>
                <w:sz w:val="22"/>
                <w:szCs w:val="22"/>
              </w:rPr>
              <w:t>ma</w:t>
            </w:r>
            <w:r>
              <w:rPr>
                <w:sz w:val="22"/>
                <w:szCs w:val="22"/>
              </w:rPr>
              <w:t>r</w:t>
            </w:r>
            <w:r>
              <w:rPr>
                <w:spacing w:val="23"/>
                <w:sz w:val="22"/>
                <w:szCs w:val="22"/>
              </w:rPr>
              <w:t xml:space="preserve"> </w:t>
            </w:r>
            <w:r>
              <w:rPr>
                <w:spacing w:val="-1"/>
                <w:sz w:val="22"/>
                <w:szCs w:val="22"/>
              </w:rPr>
              <w:t>co</w:t>
            </w:r>
            <w:r>
              <w:rPr>
                <w:spacing w:val="-2"/>
                <w:sz w:val="22"/>
                <w:szCs w:val="22"/>
              </w:rPr>
              <w:t>n</w:t>
            </w:r>
            <w:r>
              <w:rPr>
                <w:spacing w:val="-3"/>
                <w:sz w:val="22"/>
                <w:szCs w:val="22"/>
              </w:rPr>
              <w:t>c</w:t>
            </w:r>
            <w:r>
              <w:rPr>
                <w:spacing w:val="-2"/>
                <w:sz w:val="22"/>
                <w:szCs w:val="22"/>
              </w:rPr>
              <w:t>i</w:t>
            </w:r>
            <w:r>
              <w:rPr>
                <w:spacing w:val="-3"/>
                <w:sz w:val="22"/>
                <w:szCs w:val="22"/>
              </w:rPr>
              <w:t>e</w:t>
            </w:r>
            <w:r>
              <w:rPr>
                <w:spacing w:val="-2"/>
                <w:sz w:val="22"/>
                <w:szCs w:val="22"/>
              </w:rPr>
              <w:t>n</w:t>
            </w:r>
            <w:r>
              <w:rPr>
                <w:spacing w:val="-3"/>
                <w:sz w:val="22"/>
                <w:szCs w:val="22"/>
              </w:rPr>
              <w:t>ci</w:t>
            </w:r>
            <w:r>
              <w:rPr>
                <w:sz w:val="22"/>
                <w:szCs w:val="22"/>
              </w:rPr>
              <w:t>a</w:t>
            </w:r>
            <w:r>
              <w:rPr>
                <w:spacing w:val="14"/>
                <w:sz w:val="22"/>
                <w:szCs w:val="22"/>
              </w:rPr>
              <w:t xml:space="preserve"> </w:t>
            </w:r>
            <w:r>
              <w:rPr>
                <w:spacing w:val="-2"/>
                <w:sz w:val="22"/>
                <w:szCs w:val="22"/>
              </w:rPr>
              <w:t>d</w:t>
            </w:r>
            <w:r>
              <w:rPr>
                <w:sz w:val="22"/>
                <w:szCs w:val="22"/>
              </w:rPr>
              <w:t xml:space="preserve">e </w:t>
            </w:r>
            <w:r>
              <w:rPr>
                <w:spacing w:val="-1"/>
                <w:sz w:val="22"/>
                <w:szCs w:val="22"/>
              </w:rPr>
              <w:t>l</w:t>
            </w:r>
            <w:r>
              <w:rPr>
                <w:spacing w:val="-2"/>
                <w:sz w:val="22"/>
                <w:szCs w:val="22"/>
              </w:rPr>
              <w:t>o</w:t>
            </w:r>
            <w:r>
              <w:rPr>
                <w:sz w:val="22"/>
                <w:szCs w:val="22"/>
              </w:rPr>
              <w:t>s</w:t>
            </w:r>
            <w:r>
              <w:rPr>
                <w:spacing w:val="14"/>
                <w:sz w:val="22"/>
                <w:szCs w:val="22"/>
              </w:rPr>
              <w:t xml:space="preserve"> </w:t>
            </w:r>
            <w:r>
              <w:rPr>
                <w:spacing w:val="-1"/>
                <w:sz w:val="22"/>
                <w:szCs w:val="22"/>
              </w:rPr>
              <w:t>pr</w:t>
            </w:r>
            <w:r>
              <w:rPr>
                <w:spacing w:val="-3"/>
                <w:sz w:val="22"/>
                <w:szCs w:val="22"/>
              </w:rPr>
              <w:t>i</w:t>
            </w:r>
            <w:r>
              <w:rPr>
                <w:spacing w:val="-2"/>
                <w:sz w:val="22"/>
                <w:szCs w:val="22"/>
              </w:rPr>
              <w:t>n</w:t>
            </w:r>
            <w:r>
              <w:rPr>
                <w:spacing w:val="-3"/>
                <w:sz w:val="22"/>
                <w:szCs w:val="22"/>
              </w:rPr>
              <w:t>ci</w:t>
            </w:r>
            <w:r>
              <w:rPr>
                <w:spacing w:val="-1"/>
                <w:sz w:val="22"/>
                <w:szCs w:val="22"/>
              </w:rPr>
              <w:t>p</w:t>
            </w:r>
            <w:r>
              <w:rPr>
                <w:spacing w:val="-2"/>
                <w:sz w:val="22"/>
                <w:szCs w:val="22"/>
              </w:rPr>
              <w:t>io</w:t>
            </w:r>
            <w:r>
              <w:rPr>
                <w:sz w:val="22"/>
                <w:szCs w:val="22"/>
              </w:rPr>
              <w:t>s</w:t>
            </w:r>
            <w:r>
              <w:rPr>
                <w:spacing w:val="14"/>
                <w:sz w:val="22"/>
                <w:szCs w:val="22"/>
              </w:rPr>
              <w:t xml:space="preserve"> </w:t>
            </w:r>
            <w:r>
              <w:rPr>
                <w:spacing w:val="-1"/>
                <w:sz w:val="22"/>
                <w:szCs w:val="22"/>
              </w:rPr>
              <w:t>b</w:t>
            </w:r>
            <w:r>
              <w:rPr>
                <w:spacing w:val="-3"/>
                <w:sz w:val="22"/>
                <w:szCs w:val="22"/>
              </w:rPr>
              <w:t>ás</w:t>
            </w:r>
            <w:r>
              <w:rPr>
                <w:spacing w:val="-2"/>
                <w:sz w:val="22"/>
                <w:szCs w:val="22"/>
              </w:rPr>
              <w:t>i</w:t>
            </w:r>
            <w:r>
              <w:rPr>
                <w:spacing w:val="-1"/>
                <w:sz w:val="22"/>
                <w:szCs w:val="22"/>
              </w:rPr>
              <w:t>c</w:t>
            </w:r>
            <w:r>
              <w:rPr>
                <w:spacing w:val="-2"/>
                <w:sz w:val="22"/>
                <w:szCs w:val="22"/>
              </w:rPr>
              <w:t>o</w:t>
            </w:r>
            <w:r>
              <w:rPr>
                <w:sz w:val="22"/>
                <w:szCs w:val="22"/>
              </w:rPr>
              <w:t>s</w:t>
            </w:r>
            <w:r>
              <w:rPr>
                <w:spacing w:val="14"/>
                <w:sz w:val="22"/>
                <w:szCs w:val="22"/>
              </w:rPr>
              <w:t xml:space="preserve"> </w:t>
            </w:r>
            <w:r>
              <w:rPr>
                <w:spacing w:val="-2"/>
                <w:sz w:val="22"/>
                <w:szCs w:val="22"/>
              </w:rPr>
              <w:t>d</w:t>
            </w:r>
            <w:r>
              <w:rPr>
                <w:sz w:val="22"/>
                <w:szCs w:val="22"/>
              </w:rPr>
              <w:t xml:space="preserve">e </w:t>
            </w:r>
            <w:r>
              <w:rPr>
                <w:spacing w:val="-2"/>
                <w:sz w:val="22"/>
                <w:szCs w:val="22"/>
              </w:rPr>
              <w:t>l</w:t>
            </w:r>
            <w:r>
              <w:rPr>
                <w:sz w:val="22"/>
                <w:szCs w:val="22"/>
              </w:rPr>
              <w:t>a</w:t>
            </w:r>
            <w:r>
              <w:rPr>
                <w:spacing w:val="14"/>
                <w:sz w:val="22"/>
                <w:szCs w:val="22"/>
              </w:rPr>
              <w:t xml:space="preserve"> </w:t>
            </w:r>
            <w:r>
              <w:rPr>
                <w:spacing w:val="-3"/>
                <w:sz w:val="22"/>
                <w:szCs w:val="22"/>
              </w:rPr>
              <w:t>E</w:t>
            </w:r>
            <w:r>
              <w:rPr>
                <w:spacing w:val="-1"/>
                <w:sz w:val="22"/>
                <w:szCs w:val="22"/>
              </w:rPr>
              <w:t>co</w:t>
            </w:r>
            <w:r>
              <w:rPr>
                <w:spacing w:val="-2"/>
                <w:sz w:val="22"/>
                <w:szCs w:val="22"/>
              </w:rPr>
              <w:t>n</w:t>
            </w:r>
            <w:r>
              <w:rPr>
                <w:spacing w:val="-1"/>
                <w:sz w:val="22"/>
                <w:szCs w:val="22"/>
              </w:rPr>
              <w:t>o</w:t>
            </w:r>
            <w:r>
              <w:rPr>
                <w:spacing w:val="-3"/>
                <w:sz w:val="22"/>
                <w:szCs w:val="22"/>
              </w:rPr>
              <w:t>mí</w:t>
            </w:r>
            <w:r>
              <w:rPr>
                <w:sz w:val="22"/>
                <w:szCs w:val="22"/>
              </w:rPr>
              <w:t>a</w:t>
            </w:r>
            <w:r>
              <w:rPr>
                <w:spacing w:val="14"/>
                <w:sz w:val="22"/>
                <w:szCs w:val="22"/>
              </w:rPr>
              <w:t xml:space="preserve"> </w:t>
            </w:r>
            <w:r>
              <w:rPr>
                <w:sz w:val="22"/>
                <w:szCs w:val="22"/>
              </w:rPr>
              <w:t>a</w:t>
            </w:r>
            <w:r>
              <w:rPr>
                <w:spacing w:val="12"/>
                <w:sz w:val="22"/>
                <w:szCs w:val="22"/>
              </w:rPr>
              <w:t xml:space="preserve"> </w:t>
            </w:r>
            <w:r>
              <w:rPr>
                <w:spacing w:val="-3"/>
                <w:sz w:val="22"/>
                <w:szCs w:val="22"/>
              </w:rPr>
              <w:t>a</w:t>
            </w:r>
            <w:r>
              <w:rPr>
                <w:spacing w:val="-1"/>
                <w:sz w:val="22"/>
                <w:szCs w:val="22"/>
              </w:rPr>
              <w:t>p</w:t>
            </w:r>
            <w:r>
              <w:rPr>
                <w:spacing w:val="-3"/>
                <w:sz w:val="22"/>
                <w:szCs w:val="22"/>
              </w:rPr>
              <w:t>l</w:t>
            </w:r>
            <w:r>
              <w:rPr>
                <w:spacing w:val="-2"/>
                <w:sz w:val="22"/>
                <w:szCs w:val="22"/>
              </w:rPr>
              <w:t>i</w:t>
            </w:r>
            <w:r>
              <w:rPr>
                <w:spacing w:val="1"/>
                <w:sz w:val="22"/>
                <w:szCs w:val="22"/>
              </w:rPr>
              <w:t>c</w:t>
            </w:r>
            <w:r>
              <w:rPr>
                <w:spacing w:val="-3"/>
                <w:sz w:val="22"/>
                <w:szCs w:val="22"/>
              </w:rPr>
              <w:t>a</w:t>
            </w:r>
            <w:r>
              <w:rPr>
                <w:sz w:val="22"/>
                <w:szCs w:val="22"/>
              </w:rPr>
              <w:t>r</w:t>
            </w:r>
            <w:r>
              <w:rPr>
                <w:spacing w:val="14"/>
                <w:sz w:val="22"/>
                <w:szCs w:val="22"/>
              </w:rPr>
              <w:t xml:space="preserve"> </w:t>
            </w:r>
            <w:r>
              <w:rPr>
                <w:spacing w:val="-3"/>
                <w:sz w:val="22"/>
                <w:szCs w:val="22"/>
              </w:rPr>
              <w:t>e</w:t>
            </w:r>
            <w:r>
              <w:rPr>
                <w:sz w:val="22"/>
                <w:szCs w:val="22"/>
              </w:rPr>
              <w:t>n</w:t>
            </w:r>
            <w:r>
              <w:rPr>
                <w:spacing w:val="1"/>
                <w:sz w:val="22"/>
                <w:szCs w:val="22"/>
              </w:rPr>
              <w:t xml:space="preserve"> </w:t>
            </w:r>
            <w:r>
              <w:rPr>
                <w:spacing w:val="-2"/>
                <w:sz w:val="22"/>
                <w:szCs w:val="22"/>
              </w:rPr>
              <w:t>l</w:t>
            </w:r>
            <w:r>
              <w:rPr>
                <w:spacing w:val="-3"/>
                <w:sz w:val="22"/>
                <w:szCs w:val="22"/>
              </w:rPr>
              <w:t>a</w:t>
            </w:r>
            <w:r>
              <w:rPr>
                <w:sz w:val="22"/>
                <w:szCs w:val="22"/>
              </w:rPr>
              <w:t>s</w:t>
            </w:r>
            <w:r>
              <w:rPr>
                <w:spacing w:val="14"/>
                <w:sz w:val="22"/>
                <w:szCs w:val="22"/>
              </w:rPr>
              <w:t xml:space="preserve"> </w:t>
            </w:r>
            <w:r>
              <w:rPr>
                <w:spacing w:val="-3"/>
                <w:sz w:val="22"/>
                <w:szCs w:val="22"/>
              </w:rPr>
              <w:t>re</w:t>
            </w:r>
            <w:r>
              <w:rPr>
                <w:spacing w:val="-2"/>
                <w:sz w:val="22"/>
                <w:szCs w:val="22"/>
              </w:rPr>
              <w:t>l</w:t>
            </w:r>
            <w:r>
              <w:rPr>
                <w:spacing w:val="-3"/>
                <w:sz w:val="22"/>
                <w:szCs w:val="22"/>
              </w:rPr>
              <w:t>ac</w:t>
            </w:r>
            <w:r>
              <w:rPr>
                <w:spacing w:val="-2"/>
                <w:sz w:val="22"/>
                <w:szCs w:val="22"/>
              </w:rPr>
              <w:t>i</w:t>
            </w:r>
            <w:r>
              <w:rPr>
                <w:spacing w:val="-1"/>
                <w:sz w:val="22"/>
                <w:szCs w:val="22"/>
              </w:rPr>
              <w:t>o</w:t>
            </w:r>
            <w:r>
              <w:rPr>
                <w:spacing w:val="-2"/>
                <w:sz w:val="22"/>
                <w:szCs w:val="22"/>
              </w:rPr>
              <w:t>n</w:t>
            </w:r>
            <w:r>
              <w:rPr>
                <w:sz w:val="22"/>
                <w:szCs w:val="22"/>
              </w:rPr>
              <w:t>es</w:t>
            </w:r>
            <w:r>
              <w:rPr>
                <w:spacing w:val="15"/>
                <w:sz w:val="22"/>
                <w:szCs w:val="22"/>
              </w:rPr>
              <w:t xml:space="preserve"> </w:t>
            </w:r>
            <w:r>
              <w:rPr>
                <w:spacing w:val="-1"/>
                <w:sz w:val="22"/>
                <w:szCs w:val="22"/>
              </w:rPr>
              <w:t>eco</w:t>
            </w:r>
            <w:r>
              <w:rPr>
                <w:spacing w:val="-2"/>
                <w:sz w:val="22"/>
                <w:szCs w:val="22"/>
              </w:rPr>
              <w:t>n</w:t>
            </w:r>
            <w:r>
              <w:rPr>
                <w:spacing w:val="-1"/>
                <w:sz w:val="22"/>
                <w:szCs w:val="22"/>
              </w:rPr>
              <w:t>ó</w:t>
            </w:r>
            <w:r>
              <w:rPr>
                <w:spacing w:val="-3"/>
                <w:sz w:val="22"/>
                <w:szCs w:val="22"/>
              </w:rPr>
              <w:t>m</w:t>
            </w:r>
            <w:r>
              <w:rPr>
                <w:spacing w:val="-2"/>
                <w:sz w:val="22"/>
                <w:szCs w:val="22"/>
              </w:rPr>
              <w:t>i</w:t>
            </w:r>
            <w:r>
              <w:rPr>
                <w:spacing w:val="1"/>
                <w:sz w:val="22"/>
                <w:szCs w:val="22"/>
              </w:rPr>
              <w:t>c</w:t>
            </w:r>
            <w:r>
              <w:rPr>
                <w:spacing w:val="-3"/>
                <w:sz w:val="22"/>
                <w:szCs w:val="22"/>
              </w:rPr>
              <w:t>a</w:t>
            </w:r>
            <w:r>
              <w:rPr>
                <w:sz w:val="22"/>
                <w:szCs w:val="22"/>
              </w:rPr>
              <w:t xml:space="preserve">s </w:t>
            </w:r>
            <w:r>
              <w:rPr>
                <w:spacing w:val="-1"/>
                <w:sz w:val="22"/>
                <w:szCs w:val="22"/>
              </w:rPr>
              <w:t>b</w:t>
            </w:r>
            <w:r>
              <w:rPr>
                <w:spacing w:val="-3"/>
                <w:sz w:val="22"/>
                <w:szCs w:val="22"/>
              </w:rPr>
              <w:t>ás</w:t>
            </w:r>
            <w:r>
              <w:rPr>
                <w:spacing w:val="-2"/>
                <w:sz w:val="22"/>
                <w:szCs w:val="22"/>
              </w:rPr>
              <w:t>i</w:t>
            </w:r>
            <w:r>
              <w:rPr>
                <w:spacing w:val="1"/>
                <w:sz w:val="22"/>
                <w:szCs w:val="22"/>
              </w:rPr>
              <w:t>c</w:t>
            </w:r>
            <w:r>
              <w:rPr>
                <w:spacing w:val="-3"/>
                <w:sz w:val="22"/>
                <w:szCs w:val="22"/>
              </w:rPr>
              <w:t>a</w:t>
            </w:r>
            <w:r>
              <w:rPr>
                <w:sz w:val="22"/>
                <w:szCs w:val="22"/>
              </w:rPr>
              <w:t xml:space="preserve">s </w:t>
            </w:r>
            <w:r>
              <w:rPr>
                <w:spacing w:val="-1"/>
                <w:sz w:val="22"/>
                <w:szCs w:val="22"/>
              </w:rPr>
              <w:t>co</w:t>
            </w:r>
            <w:r>
              <w:rPr>
                <w:sz w:val="22"/>
                <w:szCs w:val="22"/>
              </w:rPr>
              <w:t>n</w:t>
            </w:r>
            <w:r>
              <w:rPr>
                <w:spacing w:val="7"/>
                <w:sz w:val="22"/>
                <w:szCs w:val="22"/>
              </w:rPr>
              <w:t xml:space="preserve"> </w:t>
            </w:r>
            <w:r>
              <w:rPr>
                <w:spacing w:val="-1"/>
                <w:sz w:val="22"/>
                <w:szCs w:val="22"/>
              </w:rPr>
              <w:t>l</w:t>
            </w:r>
            <w:r>
              <w:rPr>
                <w:spacing w:val="-2"/>
                <w:sz w:val="22"/>
                <w:szCs w:val="22"/>
              </w:rPr>
              <w:t>o</w:t>
            </w:r>
            <w:r>
              <w:rPr>
                <w:sz w:val="22"/>
                <w:szCs w:val="22"/>
              </w:rPr>
              <w:t xml:space="preserve">s </w:t>
            </w:r>
            <w:r>
              <w:rPr>
                <w:spacing w:val="-1"/>
                <w:sz w:val="22"/>
                <w:szCs w:val="22"/>
              </w:rPr>
              <w:t>co</w:t>
            </w:r>
            <w:r>
              <w:rPr>
                <w:spacing w:val="-2"/>
                <w:sz w:val="22"/>
                <w:szCs w:val="22"/>
              </w:rPr>
              <w:t>n</w:t>
            </w:r>
            <w:r>
              <w:rPr>
                <w:spacing w:val="-3"/>
                <w:sz w:val="22"/>
                <w:szCs w:val="22"/>
              </w:rPr>
              <w:t>d</w:t>
            </w:r>
            <w:r>
              <w:rPr>
                <w:spacing w:val="-2"/>
                <w:sz w:val="22"/>
                <w:szCs w:val="22"/>
              </w:rPr>
              <w:t>i</w:t>
            </w:r>
            <w:r>
              <w:rPr>
                <w:spacing w:val="-3"/>
                <w:sz w:val="22"/>
                <w:szCs w:val="22"/>
              </w:rPr>
              <w:t>c</w:t>
            </w:r>
            <w:r>
              <w:rPr>
                <w:spacing w:val="-2"/>
                <w:sz w:val="22"/>
                <w:szCs w:val="22"/>
              </w:rPr>
              <w:t>i</w:t>
            </w:r>
            <w:r>
              <w:rPr>
                <w:spacing w:val="-1"/>
                <w:sz w:val="22"/>
                <w:szCs w:val="22"/>
              </w:rPr>
              <w:t>o</w:t>
            </w:r>
            <w:r>
              <w:rPr>
                <w:spacing w:val="-3"/>
                <w:sz w:val="22"/>
                <w:szCs w:val="22"/>
              </w:rPr>
              <w:t>na</w:t>
            </w:r>
            <w:r>
              <w:rPr>
                <w:spacing w:val="-1"/>
                <w:sz w:val="22"/>
                <w:szCs w:val="22"/>
              </w:rPr>
              <w:t>nt</w:t>
            </w:r>
            <w:r>
              <w:rPr>
                <w:sz w:val="22"/>
                <w:szCs w:val="22"/>
              </w:rPr>
              <w:t xml:space="preserve">es </w:t>
            </w:r>
            <w:r>
              <w:rPr>
                <w:spacing w:val="-2"/>
                <w:sz w:val="22"/>
                <w:szCs w:val="22"/>
              </w:rPr>
              <w:t>d</w:t>
            </w:r>
            <w:r>
              <w:rPr>
                <w:sz w:val="22"/>
                <w:szCs w:val="22"/>
              </w:rPr>
              <w:t>e</w:t>
            </w:r>
            <w:r>
              <w:rPr>
                <w:spacing w:val="-14"/>
                <w:sz w:val="22"/>
                <w:szCs w:val="22"/>
              </w:rPr>
              <w:t xml:space="preserve"> </w:t>
            </w:r>
            <w:r>
              <w:rPr>
                <w:spacing w:val="-3"/>
                <w:sz w:val="22"/>
                <w:szCs w:val="22"/>
              </w:rPr>
              <w:t>r</w:t>
            </w:r>
            <w:r>
              <w:rPr>
                <w:spacing w:val="-1"/>
                <w:sz w:val="22"/>
                <w:szCs w:val="22"/>
              </w:rPr>
              <w:t>e</w:t>
            </w:r>
            <w:r>
              <w:rPr>
                <w:spacing w:val="-3"/>
                <w:sz w:val="22"/>
                <w:szCs w:val="22"/>
              </w:rPr>
              <w:t>cu</w:t>
            </w:r>
            <w:r>
              <w:rPr>
                <w:sz w:val="22"/>
                <w:szCs w:val="22"/>
              </w:rPr>
              <w:t>r</w:t>
            </w:r>
            <w:r>
              <w:rPr>
                <w:spacing w:val="-1"/>
                <w:sz w:val="22"/>
                <w:szCs w:val="22"/>
              </w:rPr>
              <w:t>s</w:t>
            </w:r>
            <w:r>
              <w:rPr>
                <w:spacing w:val="-2"/>
                <w:sz w:val="22"/>
                <w:szCs w:val="22"/>
              </w:rPr>
              <w:t>o</w:t>
            </w:r>
            <w:r>
              <w:rPr>
                <w:sz w:val="22"/>
                <w:szCs w:val="22"/>
              </w:rPr>
              <w:t xml:space="preserve">s </w:t>
            </w:r>
            <w:r>
              <w:rPr>
                <w:spacing w:val="30"/>
                <w:sz w:val="22"/>
                <w:szCs w:val="22"/>
              </w:rPr>
              <w:t xml:space="preserve"> </w:t>
            </w:r>
            <w:r>
              <w:rPr>
                <w:sz w:val="22"/>
                <w:szCs w:val="22"/>
              </w:rPr>
              <w:t>y</w:t>
            </w:r>
            <w:r>
              <w:rPr>
                <w:spacing w:val="-1"/>
                <w:sz w:val="22"/>
                <w:szCs w:val="22"/>
              </w:rPr>
              <w:t xml:space="preserve"> </w:t>
            </w:r>
            <w:r>
              <w:rPr>
                <w:spacing w:val="-2"/>
                <w:sz w:val="22"/>
                <w:szCs w:val="22"/>
              </w:rPr>
              <w:t>n</w:t>
            </w:r>
            <w:r>
              <w:rPr>
                <w:spacing w:val="-1"/>
                <w:sz w:val="22"/>
                <w:szCs w:val="22"/>
              </w:rPr>
              <w:t>ec</w:t>
            </w:r>
            <w:r>
              <w:rPr>
                <w:sz w:val="22"/>
                <w:szCs w:val="22"/>
              </w:rPr>
              <w:t>e</w:t>
            </w:r>
            <w:r>
              <w:rPr>
                <w:spacing w:val="-3"/>
                <w:sz w:val="22"/>
                <w:szCs w:val="22"/>
              </w:rPr>
              <w:t>s</w:t>
            </w:r>
            <w:r>
              <w:rPr>
                <w:spacing w:val="-2"/>
                <w:sz w:val="22"/>
                <w:szCs w:val="22"/>
              </w:rPr>
              <w:t>i</w:t>
            </w:r>
            <w:r>
              <w:rPr>
                <w:spacing w:val="-3"/>
                <w:sz w:val="22"/>
                <w:szCs w:val="22"/>
              </w:rPr>
              <w:t>d</w:t>
            </w:r>
            <w:r>
              <w:rPr>
                <w:spacing w:val="-2"/>
                <w:sz w:val="22"/>
                <w:szCs w:val="22"/>
              </w:rPr>
              <w:t>ad</w:t>
            </w:r>
            <w:r>
              <w:rPr>
                <w:sz w:val="22"/>
                <w:szCs w:val="22"/>
              </w:rPr>
              <w:t>e</w:t>
            </w:r>
            <w:r>
              <w:rPr>
                <w:spacing w:val="-2"/>
                <w:sz w:val="22"/>
                <w:szCs w:val="22"/>
              </w:rPr>
              <w:t>s</w:t>
            </w:r>
            <w:r>
              <w:rPr>
                <w:sz w:val="22"/>
                <w:szCs w:val="22"/>
              </w:rPr>
              <w:t xml:space="preserve">. </w:t>
            </w:r>
            <w:r>
              <w:rPr>
                <w:spacing w:val="-1"/>
                <w:sz w:val="22"/>
                <w:szCs w:val="22"/>
              </w:rPr>
              <w:t>C</w:t>
            </w:r>
            <w:r>
              <w:rPr>
                <w:spacing w:val="-3"/>
                <w:sz w:val="22"/>
                <w:szCs w:val="22"/>
              </w:rPr>
              <w:t>C</w:t>
            </w:r>
            <w:r>
              <w:rPr>
                <w:sz w:val="22"/>
                <w:szCs w:val="22"/>
              </w:rPr>
              <w:t>L,</w:t>
            </w:r>
            <w:r>
              <w:rPr>
                <w:spacing w:val="4"/>
                <w:sz w:val="22"/>
                <w:szCs w:val="22"/>
              </w:rPr>
              <w:t xml:space="preserve"> </w:t>
            </w:r>
            <w:r>
              <w:rPr>
                <w:spacing w:val="2"/>
                <w:sz w:val="22"/>
                <w:szCs w:val="22"/>
              </w:rPr>
              <w:t>C</w:t>
            </w:r>
            <w:r>
              <w:rPr>
                <w:sz w:val="22"/>
                <w:szCs w:val="22"/>
              </w:rPr>
              <w:t>S</w:t>
            </w:r>
            <w:r>
              <w:rPr>
                <w:spacing w:val="-5"/>
                <w:sz w:val="22"/>
                <w:szCs w:val="22"/>
              </w:rPr>
              <w:t>C</w:t>
            </w:r>
            <w:r>
              <w:rPr>
                <w:sz w:val="22"/>
                <w:szCs w:val="22"/>
              </w:rPr>
              <w:t>,</w:t>
            </w:r>
            <w:r>
              <w:rPr>
                <w:spacing w:val="25"/>
                <w:sz w:val="22"/>
                <w:szCs w:val="22"/>
              </w:rPr>
              <w:t xml:space="preserve"> </w:t>
            </w:r>
            <w:r>
              <w:rPr>
                <w:spacing w:val="-2"/>
                <w:sz w:val="22"/>
                <w:szCs w:val="22"/>
              </w:rPr>
              <w:t>C</w:t>
            </w:r>
            <w:r>
              <w:rPr>
                <w:spacing w:val="9"/>
                <w:sz w:val="22"/>
                <w:szCs w:val="22"/>
              </w:rPr>
              <w:t>A</w:t>
            </w:r>
            <w:r>
              <w:rPr>
                <w:spacing w:val="3"/>
                <w:sz w:val="22"/>
                <w:szCs w:val="22"/>
              </w:rPr>
              <w:t>A</w:t>
            </w:r>
            <w:r>
              <w:rPr>
                <w:sz w:val="22"/>
                <w:szCs w:val="22"/>
              </w:rPr>
              <w:t xml:space="preserve">, </w:t>
            </w:r>
            <w:r>
              <w:rPr>
                <w:spacing w:val="-2"/>
                <w:sz w:val="22"/>
                <w:szCs w:val="22"/>
              </w:rPr>
              <w:t>S</w:t>
            </w:r>
            <w:r>
              <w:rPr>
                <w:spacing w:val="-3"/>
                <w:sz w:val="22"/>
                <w:szCs w:val="22"/>
              </w:rPr>
              <w:t>IE</w:t>
            </w:r>
            <w:r>
              <w:rPr>
                <w:spacing w:val="-30"/>
                <w:sz w:val="22"/>
                <w:szCs w:val="22"/>
              </w:rPr>
              <w:t>P</w:t>
            </w:r>
            <w:r>
              <w:rPr>
                <w:sz w:val="22"/>
                <w:szCs w:val="22"/>
              </w:rPr>
              <w:t>.</w:t>
            </w:r>
          </w:p>
          <w:p w:rsidR="0020403A" w:rsidRDefault="0020403A" w:rsidP="00692BD1">
            <w:pPr>
              <w:pStyle w:val="Standard"/>
              <w:spacing w:after="200" w:line="276" w:lineRule="auto"/>
              <w:rPr>
                <w:sz w:val="22"/>
                <w:szCs w:val="22"/>
              </w:rPr>
            </w:pPr>
          </w:p>
        </w:tc>
        <w:tc>
          <w:tcPr>
            <w:tcW w:w="1702" w:type="dxa"/>
            <w:tcBorders>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403A" w:rsidRDefault="0020403A" w:rsidP="00692BD1">
            <w:pPr>
              <w:pStyle w:val="Standard"/>
              <w:rPr>
                <w:sz w:val="22"/>
                <w:szCs w:val="22"/>
              </w:rPr>
            </w:pPr>
            <w:r>
              <w:rPr>
                <w:sz w:val="22"/>
                <w:szCs w:val="22"/>
              </w:rPr>
              <w:t>5.1 Representa las relaciones que se establecen</w:t>
            </w:r>
          </w:p>
          <w:p w:rsidR="0020403A" w:rsidRDefault="0020403A" w:rsidP="00692BD1">
            <w:pPr>
              <w:pStyle w:val="Standard"/>
              <w:rPr>
                <w:sz w:val="22"/>
                <w:szCs w:val="22"/>
              </w:rPr>
            </w:pPr>
            <w:proofErr w:type="gramStart"/>
            <w:r>
              <w:rPr>
                <w:sz w:val="22"/>
                <w:szCs w:val="22"/>
              </w:rPr>
              <w:t>entre</w:t>
            </w:r>
            <w:proofErr w:type="gramEnd"/>
            <w:r>
              <w:rPr>
                <w:sz w:val="22"/>
                <w:szCs w:val="22"/>
              </w:rPr>
              <w:t xml:space="preserve"> las economías domésticas y las empresas.</w:t>
            </w:r>
          </w:p>
        </w:tc>
        <w:tc>
          <w:tcPr>
            <w:tcW w:w="2771" w:type="dxa"/>
            <w:vMerge/>
            <w:tcBorders>
              <w:top w:val="single" w:sz="2" w:space="0" w:color="000000"/>
              <w:left w:val="single" w:sz="2" w:space="0" w:color="000000"/>
              <w:bottom w:val="single" w:sz="2" w:space="0" w:color="000000"/>
            </w:tcBorders>
            <w:shd w:val="clear" w:color="auto" w:fill="FFFFFF"/>
            <w:tcMar>
              <w:top w:w="0" w:type="dxa"/>
              <w:left w:w="108" w:type="dxa"/>
              <w:bottom w:w="0" w:type="dxa"/>
              <w:right w:w="108" w:type="dxa"/>
            </w:tcMar>
          </w:tcPr>
          <w:p w:rsidR="0020403A" w:rsidRDefault="0020403A" w:rsidP="00692BD1"/>
        </w:tc>
        <w:tc>
          <w:tcPr>
            <w:tcW w:w="1445" w:type="dxa"/>
            <w:tcBorders>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403A" w:rsidRDefault="0020403A" w:rsidP="00692BD1">
            <w:pPr>
              <w:pStyle w:val="Standard"/>
              <w:jc w:val="center"/>
              <w:rPr>
                <w:sz w:val="22"/>
                <w:szCs w:val="22"/>
              </w:rPr>
            </w:pPr>
            <w:r>
              <w:rPr>
                <w:sz w:val="22"/>
                <w:szCs w:val="22"/>
              </w:rPr>
              <w:t>Estándar básico 2 punto</w:t>
            </w:r>
          </w:p>
        </w:tc>
      </w:tr>
      <w:tr w:rsidR="0020403A" w:rsidTr="00692BD1">
        <w:trPr>
          <w:trHeight w:val="801"/>
        </w:trPr>
        <w:tc>
          <w:tcPr>
            <w:tcW w:w="1383" w:type="dxa"/>
            <w:vMerge/>
            <w:tcBorders>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403A" w:rsidRDefault="0020403A" w:rsidP="00692BD1"/>
        </w:tc>
        <w:tc>
          <w:tcPr>
            <w:tcW w:w="1914" w:type="dxa"/>
            <w:vMerge/>
            <w:tcBorders>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403A" w:rsidRDefault="0020403A" w:rsidP="00692BD1"/>
        </w:tc>
        <w:tc>
          <w:tcPr>
            <w:tcW w:w="1702" w:type="dxa"/>
            <w:tcBorders>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403A" w:rsidRDefault="0020403A" w:rsidP="00692BD1">
            <w:pPr>
              <w:pStyle w:val="Standard"/>
              <w:rPr>
                <w:sz w:val="22"/>
                <w:szCs w:val="22"/>
              </w:rPr>
            </w:pPr>
            <w:r>
              <w:rPr>
                <w:sz w:val="22"/>
                <w:szCs w:val="22"/>
              </w:rPr>
              <w:t>5.2.Aplica razonamientos básicos para interpretar problemas económicos provenientes de</w:t>
            </w:r>
          </w:p>
          <w:p w:rsidR="0020403A" w:rsidRDefault="0020403A" w:rsidP="00692BD1">
            <w:pPr>
              <w:pStyle w:val="Standard"/>
              <w:rPr>
                <w:sz w:val="22"/>
                <w:szCs w:val="22"/>
              </w:rPr>
            </w:pPr>
            <w:proofErr w:type="gramStart"/>
            <w:r>
              <w:rPr>
                <w:sz w:val="22"/>
                <w:szCs w:val="22"/>
              </w:rPr>
              <w:t>las</w:t>
            </w:r>
            <w:proofErr w:type="gramEnd"/>
            <w:r>
              <w:rPr>
                <w:sz w:val="22"/>
                <w:szCs w:val="22"/>
              </w:rPr>
              <w:t xml:space="preserve"> relaciones económicas de su entorno.</w:t>
            </w:r>
          </w:p>
        </w:tc>
        <w:tc>
          <w:tcPr>
            <w:tcW w:w="2771" w:type="dxa"/>
            <w:vMerge/>
            <w:tcBorders>
              <w:top w:val="single" w:sz="2" w:space="0" w:color="000000"/>
              <w:left w:val="single" w:sz="2" w:space="0" w:color="000000"/>
              <w:bottom w:val="single" w:sz="2" w:space="0" w:color="000000"/>
            </w:tcBorders>
            <w:shd w:val="clear" w:color="auto" w:fill="FFFFFF"/>
            <w:tcMar>
              <w:top w:w="0" w:type="dxa"/>
              <w:left w:w="108" w:type="dxa"/>
              <w:bottom w:w="0" w:type="dxa"/>
              <w:right w:w="108" w:type="dxa"/>
            </w:tcMar>
          </w:tcPr>
          <w:p w:rsidR="0020403A" w:rsidRDefault="0020403A" w:rsidP="00692BD1"/>
        </w:tc>
        <w:tc>
          <w:tcPr>
            <w:tcW w:w="1445" w:type="dxa"/>
            <w:tcBorders>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403A" w:rsidRDefault="0020403A" w:rsidP="00692BD1">
            <w:pPr>
              <w:pStyle w:val="Standard"/>
              <w:jc w:val="center"/>
              <w:rPr>
                <w:sz w:val="22"/>
                <w:szCs w:val="22"/>
              </w:rPr>
            </w:pPr>
            <w:r>
              <w:rPr>
                <w:sz w:val="22"/>
                <w:szCs w:val="22"/>
              </w:rPr>
              <w:t>Estándar básico 1 punto</w:t>
            </w:r>
          </w:p>
        </w:tc>
      </w:tr>
    </w:tbl>
    <w:p w:rsidR="0020403A" w:rsidRDefault="0020403A" w:rsidP="0020403A">
      <w:pPr>
        <w:pStyle w:val="Standard"/>
        <w:rPr>
          <w:b/>
          <w:sz w:val="24"/>
          <w:u w:val="single"/>
        </w:rPr>
      </w:pPr>
    </w:p>
    <w:p w:rsidR="0020403A" w:rsidRDefault="0020403A" w:rsidP="0020403A">
      <w:pPr>
        <w:pStyle w:val="Standard"/>
        <w:rPr>
          <w:sz w:val="24"/>
        </w:rPr>
      </w:pPr>
    </w:p>
    <w:p w:rsidR="0020403A" w:rsidRDefault="0020403A" w:rsidP="0020403A">
      <w:pPr>
        <w:pStyle w:val="Standard"/>
        <w:rPr>
          <w:sz w:val="24"/>
        </w:rPr>
      </w:pPr>
    </w:p>
    <w:p w:rsidR="0020403A" w:rsidRDefault="0020403A" w:rsidP="0020403A">
      <w:pPr>
        <w:pStyle w:val="Standard"/>
        <w:rPr>
          <w:sz w:val="24"/>
        </w:rPr>
      </w:pPr>
    </w:p>
    <w:p w:rsidR="0020403A" w:rsidRDefault="0020403A" w:rsidP="0020403A">
      <w:pPr>
        <w:pStyle w:val="Standard"/>
        <w:rPr>
          <w:sz w:val="24"/>
        </w:rPr>
      </w:pPr>
    </w:p>
    <w:p w:rsidR="0020403A" w:rsidRDefault="0020403A" w:rsidP="0020403A">
      <w:pPr>
        <w:pStyle w:val="Standard"/>
        <w:rPr>
          <w:sz w:val="24"/>
        </w:rPr>
      </w:pPr>
    </w:p>
    <w:p w:rsidR="0020403A" w:rsidRDefault="0020403A" w:rsidP="0020403A">
      <w:pPr>
        <w:pStyle w:val="Standard"/>
        <w:rPr>
          <w:sz w:val="24"/>
        </w:rPr>
      </w:pPr>
    </w:p>
    <w:p w:rsidR="0020403A" w:rsidRDefault="0020403A" w:rsidP="0020403A">
      <w:pPr>
        <w:pStyle w:val="Standard"/>
        <w:rPr>
          <w:sz w:val="24"/>
        </w:rPr>
      </w:pPr>
    </w:p>
    <w:tbl>
      <w:tblPr>
        <w:tblW w:w="9215" w:type="dxa"/>
        <w:tblInd w:w="-176" w:type="dxa"/>
        <w:tblLayout w:type="fixed"/>
        <w:tblCellMar>
          <w:left w:w="10" w:type="dxa"/>
          <w:right w:w="10" w:type="dxa"/>
        </w:tblCellMar>
        <w:tblLook w:val="0000" w:firstRow="0" w:lastRow="0" w:firstColumn="0" w:lastColumn="0" w:noHBand="0" w:noVBand="0"/>
      </w:tblPr>
      <w:tblGrid>
        <w:gridCol w:w="1530"/>
        <w:gridCol w:w="1875"/>
        <w:gridCol w:w="1695"/>
        <w:gridCol w:w="2445"/>
        <w:gridCol w:w="1670"/>
      </w:tblGrid>
      <w:tr w:rsidR="0020403A" w:rsidTr="00692BD1">
        <w:trPr>
          <w:trHeight w:val="1"/>
        </w:trPr>
        <w:tc>
          <w:tcPr>
            <w:tcW w:w="9215" w:type="dxa"/>
            <w:gridSpan w:val="5"/>
            <w:tcBorders>
              <w:top w:val="single" w:sz="2" w:space="0" w:color="000000"/>
              <w:left w:val="single" w:sz="2" w:space="0" w:color="000000"/>
              <w:bottom w:val="single" w:sz="2" w:space="0" w:color="000000"/>
              <w:right w:val="single" w:sz="2" w:space="0" w:color="000000"/>
            </w:tcBorders>
            <w:shd w:val="clear" w:color="auto" w:fill="B8CCE4"/>
            <w:tcMar>
              <w:top w:w="0" w:type="dxa"/>
              <w:left w:w="108" w:type="dxa"/>
              <w:bottom w:w="0" w:type="dxa"/>
              <w:right w:w="108" w:type="dxa"/>
            </w:tcMar>
            <w:vAlign w:val="center"/>
          </w:tcPr>
          <w:p w:rsidR="0020403A" w:rsidRDefault="0020403A" w:rsidP="00692BD1">
            <w:pPr>
              <w:pStyle w:val="Standard"/>
              <w:rPr>
                <w:b/>
                <w:sz w:val="22"/>
                <w:szCs w:val="22"/>
              </w:rPr>
            </w:pPr>
          </w:p>
          <w:p w:rsidR="0020403A" w:rsidRDefault="0020403A" w:rsidP="00692BD1">
            <w:pPr>
              <w:pStyle w:val="Standard"/>
              <w:jc w:val="center"/>
              <w:rPr>
                <w:sz w:val="22"/>
                <w:szCs w:val="22"/>
              </w:rPr>
            </w:pPr>
            <w:r>
              <w:rPr>
                <w:b/>
                <w:sz w:val="22"/>
                <w:szCs w:val="22"/>
              </w:rPr>
              <w:t>UNIDAD 2. LA EMPRESA (I)</w:t>
            </w:r>
          </w:p>
          <w:p w:rsidR="0020403A" w:rsidRDefault="0020403A" w:rsidP="00692BD1">
            <w:pPr>
              <w:pStyle w:val="Standard"/>
              <w:rPr>
                <w:sz w:val="22"/>
                <w:szCs w:val="22"/>
              </w:rPr>
            </w:pPr>
          </w:p>
        </w:tc>
      </w:tr>
      <w:tr w:rsidR="0020403A" w:rsidTr="00692BD1">
        <w:trPr>
          <w:trHeight w:val="1"/>
        </w:trPr>
        <w:tc>
          <w:tcPr>
            <w:tcW w:w="1530" w:type="dxa"/>
            <w:tcBorders>
              <w:top w:val="single" w:sz="2" w:space="0" w:color="000000"/>
              <w:left w:val="single" w:sz="2" w:space="0" w:color="000000"/>
              <w:bottom w:val="single" w:sz="2" w:space="0" w:color="000000"/>
              <w:right w:val="single" w:sz="2" w:space="0" w:color="000000"/>
            </w:tcBorders>
            <w:shd w:val="clear" w:color="auto" w:fill="EAF1DD"/>
            <w:tcMar>
              <w:top w:w="0" w:type="dxa"/>
              <w:left w:w="108" w:type="dxa"/>
              <w:bottom w:w="0" w:type="dxa"/>
              <w:right w:w="108" w:type="dxa"/>
            </w:tcMar>
            <w:vAlign w:val="center"/>
          </w:tcPr>
          <w:p w:rsidR="0020403A" w:rsidRDefault="0020403A" w:rsidP="00692BD1">
            <w:pPr>
              <w:pStyle w:val="Standard"/>
            </w:pPr>
            <w:r>
              <w:t>CONTENIDOS</w:t>
            </w:r>
          </w:p>
        </w:tc>
        <w:tc>
          <w:tcPr>
            <w:tcW w:w="1875" w:type="dxa"/>
            <w:tcBorders>
              <w:top w:val="single" w:sz="2" w:space="0" w:color="000000"/>
              <w:left w:val="single" w:sz="2" w:space="0" w:color="000000"/>
              <w:bottom w:val="single" w:sz="2" w:space="0" w:color="000000"/>
              <w:right w:val="single" w:sz="2" w:space="0" w:color="000000"/>
            </w:tcBorders>
            <w:shd w:val="clear" w:color="auto" w:fill="EAF1DD"/>
            <w:tcMar>
              <w:top w:w="0" w:type="dxa"/>
              <w:left w:w="108" w:type="dxa"/>
              <w:bottom w:w="0" w:type="dxa"/>
              <w:right w:w="108" w:type="dxa"/>
            </w:tcMar>
            <w:vAlign w:val="center"/>
          </w:tcPr>
          <w:p w:rsidR="0020403A" w:rsidRDefault="0020403A" w:rsidP="00692BD1">
            <w:pPr>
              <w:pStyle w:val="Standard"/>
            </w:pPr>
            <w:r>
              <w:t>CRITERIOS DE EVALUACIÓN Y COMPETENCIAS CLAVE</w:t>
            </w:r>
          </w:p>
        </w:tc>
        <w:tc>
          <w:tcPr>
            <w:tcW w:w="1695" w:type="dxa"/>
            <w:tcBorders>
              <w:top w:val="single" w:sz="2" w:space="0" w:color="000000"/>
              <w:left w:val="single" w:sz="2" w:space="0" w:color="000000"/>
              <w:bottom w:val="single" w:sz="2" w:space="0" w:color="000000"/>
              <w:right w:val="single" w:sz="2" w:space="0" w:color="000000"/>
            </w:tcBorders>
            <w:shd w:val="clear" w:color="auto" w:fill="EAF1DD"/>
            <w:tcMar>
              <w:top w:w="0" w:type="dxa"/>
              <w:left w:w="108" w:type="dxa"/>
              <w:bottom w:w="0" w:type="dxa"/>
              <w:right w:w="108" w:type="dxa"/>
            </w:tcMar>
            <w:vAlign w:val="center"/>
          </w:tcPr>
          <w:p w:rsidR="0020403A" w:rsidRDefault="0020403A" w:rsidP="00692BD1">
            <w:pPr>
              <w:pStyle w:val="Standard"/>
            </w:pPr>
            <w:r>
              <w:t>ESTÁNDARES DE APRENDIZAJE EVALUABLES</w:t>
            </w:r>
          </w:p>
        </w:tc>
        <w:tc>
          <w:tcPr>
            <w:tcW w:w="2445" w:type="dxa"/>
            <w:tcBorders>
              <w:top w:val="single" w:sz="2" w:space="0" w:color="000000"/>
              <w:left w:val="single" w:sz="2" w:space="0" w:color="000000"/>
              <w:bottom w:val="single" w:sz="2" w:space="0" w:color="000000"/>
            </w:tcBorders>
            <w:shd w:val="clear" w:color="auto" w:fill="EAF1DD"/>
            <w:tcMar>
              <w:top w:w="0" w:type="dxa"/>
              <w:left w:w="108" w:type="dxa"/>
              <w:bottom w:w="0" w:type="dxa"/>
              <w:right w:w="108" w:type="dxa"/>
            </w:tcMar>
          </w:tcPr>
          <w:p w:rsidR="0020403A" w:rsidRDefault="0020403A" w:rsidP="00692BD1">
            <w:pPr>
              <w:pStyle w:val="Standard"/>
            </w:pPr>
            <w:r>
              <w:t>INSTRUMENTO</w:t>
            </w:r>
          </w:p>
          <w:p w:rsidR="0020403A" w:rsidRDefault="0020403A" w:rsidP="00692BD1">
            <w:pPr>
              <w:pStyle w:val="Standard"/>
            </w:pPr>
            <w:r>
              <w:t>DE EVALUACIÓN ASOCIADO</w:t>
            </w:r>
          </w:p>
        </w:tc>
        <w:tc>
          <w:tcPr>
            <w:tcW w:w="1670" w:type="dxa"/>
            <w:tcBorders>
              <w:top w:val="single" w:sz="2" w:space="0" w:color="000000"/>
              <w:left w:val="single" w:sz="2" w:space="0" w:color="000000"/>
              <w:bottom w:val="single" w:sz="2" w:space="0" w:color="000000"/>
              <w:right w:val="single" w:sz="2" w:space="0" w:color="000000"/>
            </w:tcBorders>
            <w:shd w:val="clear" w:color="auto" w:fill="EAF1DD"/>
            <w:tcMar>
              <w:top w:w="0" w:type="dxa"/>
              <w:left w:w="108" w:type="dxa"/>
              <w:bottom w:w="0" w:type="dxa"/>
              <w:right w:w="108" w:type="dxa"/>
            </w:tcMar>
          </w:tcPr>
          <w:p w:rsidR="0020403A" w:rsidRDefault="0020403A" w:rsidP="00692BD1">
            <w:pPr>
              <w:pStyle w:val="Standard"/>
            </w:pPr>
            <w:r>
              <w:t>PESO EN LA CALIFICACIÓN</w:t>
            </w:r>
          </w:p>
        </w:tc>
      </w:tr>
      <w:tr w:rsidR="0020403A" w:rsidTr="00692BD1">
        <w:trPr>
          <w:trHeight w:val="2160"/>
        </w:trPr>
        <w:tc>
          <w:tcPr>
            <w:tcW w:w="1530" w:type="dxa"/>
            <w:vMerge w:val="restart"/>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403A" w:rsidRDefault="0020403A" w:rsidP="00692BD1">
            <w:pPr>
              <w:pStyle w:val="Standard"/>
              <w:rPr>
                <w:sz w:val="22"/>
                <w:szCs w:val="22"/>
              </w:rPr>
            </w:pPr>
            <w:r>
              <w:rPr>
                <w:sz w:val="22"/>
                <w:szCs w:val="22"/>
              </w:rPr>
              <w:t xml:space="preserve"> La empresa y el término empresario</w:t>
            </w:r>
          </w:p>
        </w:tc>
        <w:tc>
          <w:tcPr>
            <w:tcW w:w="1875" w:type="dxa"/>
            <w:vMerge w:val="restart"/>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403A" w:rsidRDefault="0020403A" w:rsidP="00692BD1">
            <w:pPr>
              <w:pStyle w:val="Standard"/>
              <w:rPr>
                <w:sz w:val="22"/>
                <w:szCs w:val="22"/>
              </w:rPr>
            </w:pPr>
            <w:r>
              <w:rPr>
                <w:spacing w:val="-10"/>
                <w:sz w:val="22"/>
                <w:szCs w:val="22"/>
              </w:rPr>
              <w:t>1</w:t>
            </w:r>
            <w:r>
              <w:rPr>
                <w:sz w:val="22"/>
                <w:szCs w:val="22"/>
              </w:rPr>
              <w:t>.</w:t>
            </w:r>
            <w:r>
              <w:rPr>
                <w:spacing w:val="50"/>
                <w:sz w:val="22"/>
                <w:szCs w:val="22"/>
              </w:rPr>
              <w:t xml:space="preserve"> </w:t>
            </w:r>
            <w:r>
              <w:rPr>
                <w:spacing w:val="6"/>
                <w:sz w:val="22"/>
                <w:szCs w:val="22"/>
              </w:rPr>
              <w:t>E</w:t>
            </w:r>
            <w:r>
              <w:rPr>
                <w:sz w:val="22"/>
                <w:szCs w:val="22"/>
              </w:rPr>
              <w:t>x</w:t>
            </w:r>
            <w:r>
              <w:rPr>
                <w:spacing w:val="-1"/>
                <w:sz w:val="22"/>
                <w:szCs w:val="22"/>
              </w:rPr>
              <w:t>p</w:t>
            </w:r>
            <w:r>
              <w:rPr>
                <w:spacing w:val="-3"/>
                <w:sz w:val="22"/>
                <w:szCs w:val="22"/>
              </w:rPr>
              <w:t>l</w:t>
            </w:r>
            <w:r>
              <w:rPr>
                <w:spacing w:val="-2"/>
                <w:sz w:val="22"/>
                <w:szCs w:val="22"/>
              </w:rPr>
              <w:t>i</w:t>
            </w:r>
            <w:r>
              <w:rPr>
                <w:spacing w:val="1"/>
                <w:sz w:val="22"/>
                <w:szCs w:val="22"/>
              </w:rPr>
              <w:t>c</w:t>
            </w:r>
            <w:r>
              <w:rPr>
                <w:spacing w:val="-3"/>
                <w:sz w:val="22"/>
                <w:szCs w:val="22"/>
              </w:rPr>
              <w:t>a</w:t>
            </w:r>
            <w:r>
              <w:rPr>
                <w:sz w:val="22"/>
                <w:szCs w:val="22"/>
              </w:rPr>
              <w:t xml:space="preserve">r </w:t>
            </w:r>
            <w:r>
              <w:rPr>
                <w:spacing w:val="-4"/>
                <w:sz w:val="22"/>
                <w:szCs w:val="22"/>
              </w:rPr>
              <w:t xml:space="preserve"> </w:t>
            </w:r>
            <w:r>
              <w:rPr>
                <w:spacing w:val="-2"/>
                <w:sz w:val="22"/>
                <w:szCs w:val="22"/>
              </w:rPr>
              <w:t>l</w:t>
            </w:r>
            <w:r>
              <w:rPr>
                <w:sz w:val="22"/>
                <w:szCs w:val="22"/>
              </w:rPr>
              <w:t xml:space="preserve">a </w:t>
            </w:r>
            <w:r>
              <w:rPr>
                <w:spacing w:val="-4"/>
                <w:sz w:val="22"/>
                <w:szCs w:val="22"/>
              </w:rPr>
              <w:t xml:space="preserve"> </w:t>
            </w:r>
            <w:r>
              <w:rPr>
                <w:spacing w:val="-3"/>
                <w:sz w:val="22"/>
                <w:szCs w:val="22"/>
              </w:rPr>
              <w:t>E</w:t>
            </w:r>
            <w:r>
              <w:rPr>
                <w:spacing w:val="-1"/>
                <w:sz w:val="22"/>
                <w:szCs w:val="22"/>
              </w:rPr>
              <w:t>co</w:t>
            </w:r>
            <w:r>
              <w:rPr>
                <w:spacing w:val="-2"/>
                <w:sz w:val="22"/>
                <w:szCs w:val="22"/>
              </w:rPr>
              <w:t>n</w:t>
            </w:r>
            <w:r>
              <w:rPr>
                <w:spacing w:val="-1"/>
                <w:sz w:val="22"/>
                <w:szCs w:val="22"/>
              </w:rPr>
              <w:t>o</w:t>
            </w:r>
            <w:r>
              <w:rPr>
                <w:spacing w:val="-3"/>
                <w:sz w:val="22"/>
                <w:szCs w:val="22"/>
              </w:rPr>
              <w:t>mí</w:t>
            </w:r>
            <w:r>
              <w:rPr>
                <w:sz w:val="22"/>
                <w:szCs w:val="22"/>
              </w:rPr>
              <w:t xml:space="preserve">a </w:t>
            </w:r>
            <w:r>
              <w:rPr>
                <w:spacing w:val="-4"/>
                <w:sz w:val="22"/>
                <w:szCs w:val="22"/>
              </w:rPr>
              <w:t xml:space="preserve"> </w:t>
            </w:r>
            <w:r>
              <w:rPr>
                <w:spacing w:val="-1"/>
                <w:sz w:val="22"/>
                <w:szCs w:val="22"/>
              </w:rPr>
              <w:t>co</w:t>
            </w:r>
            <w:r>
              <w:rPr>
                <w:spacing w:val="-2"/>
                <w:sz w:val="22"/>
                <w:szCs w:val="22"/>
              </w:rPr>
              <w:t>m</w:t>
            </w:r>
            <w:r>
              <w:rPr>
                <w:sz w:val="22"/>
                <w:szCs w:val="22"/>
              </w:rPr>
              <w:t>o</w:t>
            </w:r>
            <w:r>
              <w:rPr>
                <w:spacing w:val="3"/>
                <w:sz w:val="22"/>
                <w:szCs w:val="22"/>
              </w:rPr>
              <w:t xml:space="preserve"> </w:t>
            </w:r>
            <w:r>
              <w:rPr>
                <w:spacing w:val="-3"/>
                <w:sz w:val="22"/>
                <w:szCs w:val="22"/>
              </w:rPr>
              <w:t>c</w:t>
            </w:r>
            <w:r>
              <w:rPr>
                <w:spacing w:val="-2"/>
                <w:sz w:val="22"/>
                <w:szCs w:val="22"/>
              </w:rPr>
              <w:t>i</w:t>
            </w:r>
            <w:r>
              <w:rPr>
                <w:spacing w:val="-3"/>
                <w:sz w:val="22"/>
                <w:szCs w:val="22"/>
              </w:rPr>
              <w:t>e</w:t>
            </w:r>
            <w:r>
              <w:rPr>
                <w:spacing w:val="-2"/>
                <w:sz w:val="22"/>
                <w:szCs w:val="22"/>
              </w:rPr>
              <w:t>n</w:t>
            </w:r>
            <w:r>
              <w:rPr>
                <w:spacing w:val="-3"/>
                <w:sz w:val="22"/>
                <w:szCs w:val="22"/>
              </w:rPr>
              <w:t>ci</w:t>
            </w:r>
            <w:r>
              <w:rPr>
                <w:sz w:val="22"/>
                <w:szCs w:val="22"/>
              </w:rPr>
              <w:t xml:space="preserve">a </w:t>
            </w:r>
            <w:r>
              <w:rPr>
                <w:spacing w:val="-4"/>
                <w:sz w:val="22"/>
                <w:szCs w:val="22"/>
              </w:rPr>
              <w:t xml:space="preserve"> </w:t>
            </w:r>
            <w:r>
              <w:rPr>
                <w:sz w:val="22"/>
                <w:szCs w:val="22"/>
              </w:rPr>
              <w:t>so</w:t>
            </w:r>
            <w:r>
              <w:rPr>
                <w:spacing w:val="-3"/>
                <w:sz w:val="22"/>
                <w:szCs w:val="22"/>
              </w:rPr>
              <w:t>cia</w:t>
            </w:r>
            <w:r>
              <w:rPr>
                <w:sz w:val="22"/>
                <w:szCs w:val="22"/>
              </w:rPr>
              <w:t xml:space="preserve">l </w:t>
            </w:r>
            <w:r>
              <w:rPr>
                <w:spacing w:val="-5"/>
                <w:sz w:val="22"/>
                <w:szCs w:val="22"/>
              </w:rPr>
              <w:t xml:space="preserve"> </w:t>
            </w:r>
            <w:r>
              <w:rPr>
                <w:sz w:val="22"/>
                <w:szCs w:val="22"/>
              </w:rPr>
              <w:t>v</w:t>
            </w:r>
            <w:r>
              <w:rPr>
                <w:spacing w:val="-3"/>
                <w:sz w:val="22"/>
                <w:szCs w:val="22"/>
              </w:rPr>
              <w:t>a</w:t>
            </w:r>
            <w:r>
              <w:rPr>
                <w:spacing w:val="-1"/>
                <w:sz w:val="22"/>
                <w:szCs w:val="22"/>
              </w:rPr>
              <w:t>lo</w:t>
            </w:r>
            <w:r>
              <w:rPr>
                <w:sz w:val="22"/>
                <w:szCs w:val="22"/>
              </w:rPr>
              <w:t>r</w:t>
            </w:r>
            <w:r>
              <w:rPr>
                <w:spacing w:val="-3"/>
                <w:sz w:val="22"/>
                <w:szCs w:val="22"/>
              </w:rPr>
              <w:t>a</w:t>
            </w:r>
            <w:r>
              <w:rPr>
                <w:spacing w:val="-2"/>
                <w:sz w:val="22"/>
                <w:szCs w:val="22"/>
              </w:rPr>
              <w:t>nd</w:t>
            </w:r>
            <w:r>
              <w:rPr>
                <w:sz w:val="22"/>
                <w:szCs w:val="22"/>
              </w:rPr>
              <w:t xml:space="preserve">o </w:t>
            </w:r>
            <w:r>
              <w:rPr>
                <w:spacing w:val="-4"/>
                <w:sz w:val="22"/>
                <w:szCs w:val="22"/>
              </w:rPr>
              <w:t xml:space="preserve"> </w:t>
            </w:r>
            <w:r>
              <w:rPr>
                <w:spacing w:val="-3"/>
                <w:sz w:val="22"/>
                <w:szCs w:val="22"/>
              </w:rPr>
              <w:t>e</w:t>
            </w:r>
            <w:r>
              <w:rPr>
                <w:sz w:val="22"/>
                <w:szCs w:val="22"/>
              </w:rPr>
              <w:t xml:space="preserve">l </w:t>
            </w:r>
            <w:r>
              <w:rPr>
                <w:spacing w:val="-5"/>
                <w:sz w:val="22"/>
                <w:szCs w:val="22"/>
              </w:rPr>
              <w:t xml:space="preserve"> </w:t>
            </w:r>
            <w:r>
              <w:rPr>
                <w:spacing w:val="-3"/>
                <w:sz w:val="22"/>
                <w:szCs w:val="22"/>
              </w:rPr>
              <w:t>im</w:t>
            </w:r>
            <w:r>
              <w:rPr>
                <w:spacing w:val="-1"/>
                <w:sz w:val="22"/>
                <w:szCs w:val="22"/>
              </w:rPr>
              <w:t>p</w:t>
            </w:r>
            <w:r>
              <w:rPr>
                <w:spacing w:val="-3"/>
                <w:sz w:val="22"/>
                <w:szCs w:val="22"/>
              </w:rPr>
              <w:t>a</w:t>
            </w:r>
            <w:r>
              <w:rPr>
                <w:spacing w:val="1"/>
                <w:sz w:val="22"/>
                <w:szCs w:val="22"/>
              </w:rPr>
              <w:t>c</w:t>
            </w:r>
            <w:r>
              <w:rPr>
                <w:spacing w:val="-1"/>
                <w:sz w:val="22"/>
                <w:szCs w:val="22"/>
              </w:rPr>
              <w:t>t</w:t>
            </w:r>
            <w:r>
              <w:rPr>
                <w:sz w:val="22"/>
                <w:szCs w:val="22"/>
              </w:rPr>
              <w:t xml:space="preserve">o </w:t>
            </w:r>
            <w:r>
              <w:rPr>
                <w:spacing w:val="-4"/>
                <w:sz w:val="22"/>
                <w:szCs w:val="22"/>
              </w:rPr>
              <w:t xml:space="preserve"> </w:t>
            </w:r>
            <w:r>
              <w:rPr>
                <w:sz w:val="22"/>
                <w:szCs w:val="22"/>
              </w:rPr>
              <w:t>p</w:t>
            </w:r>
            <w:r>
              <w:rPr>
                <w:spacing w:val="-3"/>
                <w:sz w:val="22"/>
                <w:szCs w:val="22"/>
              </w:rPr>
              <w:t>e</w:t>
            </w:r>
            <w:r>
              <w:rPr>
                <w:spacing w:val="-1"/>
                <w:sz w:val="22"/>
                <w:szCs w:val="22"/>
              </w:rPr>
              <w:t>r</w:t>
            </w:r>
            <w:r>
              <w:rPr>
                <w:spacing w:val="-3"/>
                <w:sz w:val="22"/>
                <w:szCs w:val="22"/>
              </w:rPr>
              <w:t>ma</w:t>
            </w:r>
            <w:r>
              <w:rPr>
                <w:spacing w:val="-2"/>
                <w:sz w:val="22"/>
                <w:szCs w:val="22"/>
              </w:rPr>
              <w:t>n</w:t>
            </w:r>
            <w:r>
              <w:rPr>
                <w:spacing w:val="-3"/>
                <w:sz w:val="22"/>
                <w:szCs w:val="22"/>
              </w:rPr>
              <w:t>e</w:t>
            </w:r>
            <w:r>
              <w:rPr>
                <w:spacing w:val="-1"/>
                <w:sz w:val="22"/>
                <w:szCs w:val="22"/>
              </w:rPr>
              <w:t>nt</w:t>
            </w:r>
            <w:r>
              <w:rPr>
                <w:sz w:val="22"/>
                <w:szCs w:val="22"/>
              </w:rPr>
              <w:t>e</w:t>
            </w:r>
            <w:r>
              <w:rPr>
                <w:spacing w:val="-17"/>
                <w:sz w:val="22"/>
                <w:szCs w:val="22"/>
              </w:rPr>
              <w:t xml:space="preserve"> </w:t>
            </w:r>
            <w:r>
              <w:rPr>
                <w:spacing w:val="-2"/>
                <w:sz w:val="22"/>
                <w:szCs w:val="22"/>
              </w:rPr>
              <w:t>d</w:t>
            </w:r>
            <w:r>
              <w:rPr>
                <w:sz w:val="22"/>
                <w:szCs w:val="22"/>
              </w:rPr>
              <w:t>e</w:t>
            </w:r>
            <w:r>
              <w:rPr>
                <w:spacing w:val="42"/>
                <w:sz w:val="22"/>
                <w:szCs w:val="22"/>
              </w:rPr>
              <w:t xml:space="preserve"> </w:t>
            </w:r>
            <w:r>
              <w:rPr>
                <w:spacing w:val="-2"/>
                <w:sz w:val="22"/>
                <w:szCs w:val="22"/>
              </w:rPr>
              <w:t>l</w:t>
            </w:r>
            <w:r>
              <w:rPr>
                <w:spacing w:val="-3"/>
                <w:sz w:val="22"/>
                <w:szCs w:val="22"/>
              </w:rPr>
              <w:t>a</w:t>
            </w:r>
            <w:r>
              <w:rPr>
                <w:sz w:val="22"/>
                <w:szCs w:val="22"/>
              </w:rPr>
              <w:t xml:space="preserve">s </w:t>
            </w:r>
            <w:r>
              <w:rPr>
                <w:spacing w:val="-5"/>
                <w:sz w:val="22"/>
                <w:szCs w:val="22"/>
              </w:rPr>
              <w:t xml:space="preserve"> </w:t>
            </w:r>
            <w:r>
              <w:rPr>
                <w:spacing w:val="-2"/>
                <w:sz w:val="22"/>
                <w:szCs w:val="22"/>
              </w:rPr>
              <w:t>d</w:t>
            </w:r>
            <w:r>
              <w:rPr>
                <w:spacing w:val="-1"/>
                <w:sz w:val="22"/>
                <w:szCs w:val="22"/>
              </w:rPr>
              <w:t>e</w:t>
            </w:r>
            <w:r>
              <w:rPr>
                <w:spacing w:val="-3"/>
                <w:sz w:val="22"/>
                <w:szCs w:val="22"/>
              </w:rPr>
              <w:t>cis</w:t>
            </w:r>
            <w:r>
              <w:rPr>
                <w:spacing w:val="-2"/>
                <w:sz w:val="22"/>
                <w:szCs w:val="22"/>
              </w:rPr>
              <w:t>i</w:t>
            </w:r>
            <w:r>
              <w:rPr>
                <w:spacing w:val="-1"/>
                <w:sz w:val="22"/>
                <w:szCs w:val="22"/>
              </w:rPr>
              <w:t>o</w:t>
            </w:r>
            <w:r>
              <w:rPr>
                <w:spacing w:val="-2"/>
                <w:sz w:val="22"/>
                <w:szCs w:val="22"/>
              </w:rPr>
              <w:t>n</w:t>
            </w:r>
            <w:r>
              <w:rPr>
                <w:sz w:val="22"/>
                <w:szCs w:val="22"/>
              </w:rPr>
              <w:t xml:space="preserve">es </w:t>
            </w:r>
            <w:r>
              <w:rPr>
                <w:spacing w:val="-1"/>
                <w:sz w:val="22"/>
                <w:szCs w:val="22"/>
              </w:rPr>
              <w:t>eco</w:t>
            </w:r>
            <w:r>
              <w:rPr>
                <w:spacing w:val="-2"/>
                <w:sz w:val="22"/>
                <w:szCs w:val="22"/>
              </w:rPr>
              <w:t>n</w:t>
            </w:r>
            <w:r>
              <w:rPr>
                <w:spacing w:val="-1"/>
                <w:sz w:val="22"/>
                <w:szCs w:val="22"/>
              </w:rPr>
              <w:t>ó</w:t>
            </w:r>
            <w:r>
              <w:rPr>
                <w:spacing w:val="-3"/>
                <w:sz w:val="22"/>
                <w:szCs w:val="22"/>
              </w:rPr>
              <w:t>m</w:t>
            </w:r>
            <w:r>
              <w:rPr>
                <w:spacing w:val="-2"/>
                <w:sz w:val="22"/>
                <w:szCs w:val="22"/>
              </w:rPr>
              <w:t>i</w:t>
            </w:r>
            <w:r>
              <w:rPr>
                <w:spacing w:val="1"/>
                <w:sz w:val="22"/>
                <w:szCs w:val="22"/>
              </w:rPr>
              <w:t>c</w:t>
            </w:r>
            <w:r>
              <w:rPr>
                <w:spacing w:val="-3"/>
                <w:sz w:val="22"/>
                <w:szCs w:val="22"/>
              </w:rPr>
              <w:t>a</w:t>
            </w:r>
            <w:r>
              <w:rPr>
                <w:sz w:val="22"/>
                <w:szCs w:val="22"/>
              </w:rPr>
              <w:t xml:space="preserve">s </w:t>
            </w:r>
            <w:r>
              <w:rPr>
                <w:spacing w:val="-3"/>
                <w:sz w:val="22"/>
                <w:szCs w:val="22"/>
              </w:rPr>
              <w:t>e</w:t>
            </w:r>
            <w:r>
              <w:rPr>
                <w:sz w:val="22"/>
                <w:szCs w:val="22"/>
              </w:rPr>
              <w:t>n</w:t>
            </w:r>
            <w:r>
              <w:rPr>
                <w:spacing w:val="-13"/>
                <w:sz w:val="22"/>
                <w:szCs w:val="22"/>
              </w:rPr>
              <w:t xml:space="preserve"> </w:t>
            </w:r>
            <w:r>
              <w:rPr>
                <w:spacing w:val="-2"/>
                <w:sz w:val="22"/>
                <w:szCs w:val="22"/>
              </w:rPr>
              <w:t>l</w:t>
            </w:r>
            <w:r>
              <w:rPr>
                <w:sz w:val="22"/>
                <w:szCs w:val="22"/>
              </w:rPr>
              <w:t>a v</w:t>
            </w:r>
            <w:r>
              <w:rPr>
                <w:spacing w:val="-2"/>
                <w:sz w:val="22"/>
                <w:szCs w:val="22"/>
              </w:rPr>
              <w:t>i</w:t>
            </w:r>
            <w:r>
              <w:rPr>
                <w:spacing w:val="-3"/>
                <w:sz w:val="22"/>
                <w:szCs w:val="22"/>
              </w:rPr>
              <w:t>d</w:t>
            </w:r>
            <w:r>
              <w:rPr>
                <w:sz w:val="22"/>
                <w:szCs w:val="22"/>
              </w:rPr>
              <w:t xml:space="preserve">a </w:t>
            </w:r>
            <w:r>
              <w:rPr>
                <w:spacing w:val="-2"/>
                <w:sz w:val="22"/>
                <w:szCs w:val="22"/>
              </w:rPr>
              <w:t>d</w:t>
            </w:r>
            <w:r>
              <w:rPr>
                <w:sz w:val="22"/>
                <w:szCs w:val="22"/>
              </w:rPr>
              <w:t>e</w:t>
            </w:r>
            <w:r>
              <w:rPr>
                <w:spacing w:val="-14"/>
                <w:sz w:val="22"/>
                <w:szCs w:val="22"/>
              </w:rPr>
              <w:t xml:space="preserve"> </w:t>
            </w:r>
            <w:r>
              <w:rPr>
                <w:spacing w:val="-1"/>
                <w:sz w:val="22"/>
                <w:szCs w:val="22"/>
              </w:rPr>
              <w:t>l</w:t>
            </w:r>
            <w:r>
              <w:rPr>
                <w:spacing w:val="-2"/>
                <w:sz w:val="22"/>
                <w:szCs w:val="22"/>
              </w:rPr>
              <w:t>o</w:t>
            </w:r>
            <w:r>
              <w:rPr>
                <w:sz w:val="22"/>
                <w:szCs w:val="22"/>
              </w:rPr>
              <w:t xml:space="preserve">s </w:t>
            </w:r>
            <w:r>
              <w:rPr>
                <w:spacing w:val="-3"/>
                <w:sz w:val="22"/>
                <w:szCs w:val="22"/>
              </w:rPr>
              <w:t>ci</w:t>
            </w:r>
            <w:r>
              <w:rPr>
                <w:spacing w:val="-1"/>
                <w:sz w:val="22"/>
                <w:szCs w:val="22"/>
              </w:rPr>
              <w:t>u</w:t>
            </w:r>
            <w:r>
              <w:rPr>
                <w:spacing w:val="-3"/>
                <w:sz w:val="22"/>
                <w:szCs w:val="22"/>
              </w:rPr>
              <w:t>d</w:t>
            </w:r>
            <w:r>
              <w:rPr>
                <w:spacing w:val="-2"/>
                <w:sz w:val="22"/>
                <w:szCs w:val="22"/>
              </w:rPr>
              <w:t>a</w:t>
            </w:r>
            <w:r>
              <w:rPr>
                <w:spacing w:val="-3"/>
                <w:sz w:val="22"/>
                <w:szCs w:val="22"/>
              </w:rPr>
              <w:t>da</w:t>
            </w:r>
            <w:r>
              <w:rPr>
                <w:spacing w:val="-2"/>
                <w:sz w:val="22"/>
                <w:szCs w:val="22"/>
              </w:rPr>
              <w:t>nos</w:t>
            </w:r>
            <w:r>
              <w:rPr>
                <w:sz w:val="22"/>
                <w:szCs w:val="22"/>
              </w:rPr>
              <w:t xml:space="preserve">. </w:t>
            </w:r>
            <w:r>
              <w:rPr>
                <w:spacing w:val="-1"/>
                <w:sz w:val="22"/>
                <w:szCs w:val="22"/>
              </w:rPr>
              <w:t>C</w:t>
            </w:r>
            <w:r>
              <w:rPr>
                <w:spacing w:val="-3"/>
                <w:sz w:val="22"/>
                <w:szCs w:val="22"/>
              </w:rPr>
              <w:t>C</w:t>
            </w:r>
            <w:r>
              <w:rPr>
                <w:spacing w:val="-1"/>
                <w:sz w:val="22"/>
                <w:szCs w:val="22"/>
              </w:rPr>
              <w:t>L</w:t>
            </w:r>
            <w:r>
              <w:rPr>
                <w:sz w:val="22"/>
                <w:szCs w:val="22"/>
              </w:rPr>
              <w:t>,</w:t>
            </w:r>
            <w:r>
              <w:rPr>
                <w:spacing w:val="3"/>
                <w:sz w:val="22"/>
                <w:szCs w:val="22"/>
              </w:rPr>
              <w:t xml:space="preserve"> </w:t>
            </w:r>
            <w:r>
              <w:rPr>
                <w:spacing w:val="2"/>
                <w:sz w:val="22"/>
                <w:szCs w:val="22"/>
              </w:rPr>
              <w:t>C</w:t>
            </w:r>
            <w:r>
              <w:rPr>
                <w:sz w:val="22"/>
                <w:szCs w:val="22"/>
              </w:rPr>
              <w:t>S</w:t>
            </w:r>
            <w:r>
              <w:rPr>
                <w:spacing w:val="-4"/>
                <w:sz w:val="22"/>
                <w:szCs w:val="22"/>
              </w:rPr>
              <w:t>C</w:t>
            </w:r>
            <w:r>
              <w:rPr>
                <w:sz w:val="22"/>
                <w:szCs w:val="22"/>
              </w:rPr>
              <w:t>,</w:t>
            </w:r>
            <w:r>
              <w:rPr>
                <w:spacing w:val="25"/>
                <w:sz w:val="22"/>
                <w:szCs w:val="22"/>
              </w:rPr>
              <w:t xml:space="preserve"> </w:t>
            </w:r>
            <w:r>
              <w:rPr>
                <w:spacing w:val="-2"/>
                <w:sz w:val="22"/>
                <w:szCs w:val="22"/>
              </w:rPr>
              <w:t>S</w:t>
            </w:r>
            <w:r>
              <w:rPr>
                <w:spacing w:val="-3"/>
                <w:sz w:val="22"/>
                <w:szCs w:val="22"/>
              </w:rPr>
              <w:t>IE</w:t>
            </w:r>
            <w:r>
              <w:rPr>
                <w:spacing w:val="-31"/>
                <w:sz w:val="22"/>
                <w:szCs w:val="22"/>
              </w:rPr>
              <w:t>P</w:t>
            </w:r>
            <w:r>
              <w:rPr>
                <w:sz w:val="22"/>
                <w:szCs w:val="22"/>
              </w:rPr>
              <w:t>.</w:t>
            </w:r>
          </w:p>
        </w:tc>
        <w:tc>
          <w:tcPr>
            <w:tcW w:w="169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403A" w:rsidRDefault="0020403A" w:rsidP="00692BD1">
            <w:pPr>
              <w:pStyle w:val="Standard"/>
              <w:rPr>
                <w:sz w:val="22"/>
                <w:szCs w:val="22"/>
              </w:rPr>
            </w:pPr>
            <w:r>
              <w:rPr>
                <w:sz w:val="22"/>
                <w:szCs w:val="22"/>
              </w:rPr>
              <w:t>1.1. Reconoce la escasez de recursos y la necesidad de elegir y tomar decisiones como las claves</w:t>
            </w:r>
          </w:p>
          <w:p w:rsidR="0020403A" w:rsidRDefault="0020403A" w:rsidP="00692BD1">
            <w:pPr>
              <w:pStyle w:val="Standard"/>
              <w:rPr>
                <w:sz w:val="22"/>
                <w:szCs w:val="22"/>
              </w:rPr>
            </w:pPr>
            <w:r>
              <w:rPr>
                <w:sz w:val="22"/>
                <w:szCs w:val="22"/>
              </w:rPr>
              <w:t>de los problemas básicos de toda Economía y</w:t>
            </w:r>
          </w:p>
          <w:p w:rsidR="0020403A" w:rsidRDefault="0020403A" w:rsidP="00692BD1">
            <w:pPr>
              <w:pStyle w:val="Standard"/>
              <w:rPr>
                <w:sz w:val="22"/>
                <w:szCs w:val="22"/>
              </w:rPr>
            </w:pPr>
            <w:r>
              <w:rPr>
                <w:sz w:val="22"/>
                <w:szCs w:val="22"/>
              </w:rPr>
              <w:t>comprende que toda elección supone renunciar a otras</w:t>
            </w:r>
          </w:p>
          <w:p w:rsidR="0020403A" w:rsidRDefault="0020403A" w:rsidP="00692BD1">
            <w:pPr>
              <w:pStyle w:val="Standard"/>
              <w:rPr>
                <w:sz w:val="22"/>
                <w:szCs w:val="22"/>
              </w:rPr>
            </w:pPr>
            <w:proofErr w:type="gramStart"/>
            <w:r>
              <w:rPr>
                <w:sz w:val="22"/>
                <w:szCs w:val="22"/>
              </w:rPr>
              <w:t>alternativas</w:t>
            </w:r>
            <w:proofErr w:type="gramEnd"/>
            <w:r>
              <w:rPr>
                <w:sz w:val="22"/>
                <w:szCs w:val="22"/>
              </w:rPr>
              <w:t xml:space="preserve"> y que toda decisión tiene consecuencias.</w:t>
            </w:r>
          </w:p>
          <w:p w:rsidR="0020403A" w:rsidRDefault="0020403A" w:rsidP="00692BD1">
            <w:pPr>
              <w:pStyle w:val="Standard"/>
              <w:rPr>
                <w:sz w:val="22"/>
                <w:szCs w:val="22"/>
              </w:rPr>
            </w:pPr>
          </w:p>
        </w:tc>
        <w:tc>
          <w:tcPr>
            <w:tcW w:w="2445" w:type="dxa"/>
            <w:vMerge w:val="restart"/>
            <w:tcBorders>
              <w:top w:val="single" w:sz="2" w:space="0" w:color="000000"/>
              <w:left w:val="single" w:sz="2" w:space="0" w:color="000000"/>
              <w:bottom w:val="single" w:sz="2" w:space="0" w:color="000000"/>
            </w:tcBorders>
            <w:shd w:val="clear" w:color="auto" w:fill="FFFFFF"/>
            <w:tcMar>
              <w:top w:w="0" w:type="dxa"/>
              <w:left w:w="108" w:type="dxa"/>
              <w:bottom w:w="0" w:type="dxa"/>
              <w:right w:w="108" w:type="dxa"/>
            </w:tcMar>
          </w:tcPr>
          <w:p w:rsidR="0020403A" w:rsidRDefault="0020403A" w:rsidP="00692BD1">
            <w:pPr>
              <w:pStyle w:val="Standard"/>
              <w:rPr>
                <w:sz w:val="22"/>
                <w:szCs w:val="22"/>
              </w:rPr>
            </w:pPr>
          </w:p>
          <w:p w:rsidR="0020403A" w:rsidRDefault="0020403A" w:rsidP="00692BD1">
            <w:pPr>
              <w:pStyle w:val="Standard"/>
              <w:rPr>
                <w:sz w:val="22"/>
                <w:szCs w:val="22"/>
              </w:rPr>
            </w:pPr>
            <w:r>
              <w:rPr>
                <w:sz w:val="22"/>
                <w:szCs w:val="22"/>
              </w:rPr>
              <w:t>Actividades de clase</w:t>
            </w:r>
          </w:p>
          <w:p w:rsidR="0020403A" w:rsidRDefault="0020403A" w:rsidP="00692BD1">
            <w:pPr>
              <w:pStyle w:val="Standard"/>
              <w:rPr>
                <w:sz w:val="22"/>
                <w:szCs w:val="22"/>
              </w:rPr>
            </w:pPr>
          </w:p>
          <w:p w:rsidR="0020403A" w:rsidRDefault="0020403A" w:rsidP="00692BD1">
            <w:pPr>
              <w:pStyle w:val="Standard"/>
              <w:rPr>
                <w:sz w:val="22"/>
                <w:szCs w:val="22"/>
              </w:rPr>
            </w:pPr>
            <w:r>
              <w:rPr>
                <w:sz w:val="22"/>
                <w:szCs w:val="22"/>
              </w:rPr>
              <w:t>Prueba escrita</w:t>
            </w:r>
          </w:p>
          <w:p w:rsidR="0020403A" w:rsidRDefault="0020403A" w:rsidP="00692BD1">
            <w:pPr>
              <w:pStyle w:val="Standard"/>
              <w:rPr>
                <w:sz w:val="22"/>
                <w:szCs w:val="22"/>
              </w:rPr>
            </w:pPr>
          </w:p>
          <w:p w:rsidR="0020403A" w:rsidRDefault="0020403A" w:rsidP="00692BD1">
            <w:pPr>
              <w:pStyle w:val="Standard"/>
              <w:rPr>
                <w:sz w:val="22"/>
                <w:szCs w:val="22"/>
              </w:rPr>
            </w:pPr>
            <w:r>
              <w:rPr>
                <w:sz w:val="22"/>
                <w:szCs w:val="22"/>
              </w:rPr>
              <w:t>Resumen de la unidad</w:t>
            </w:r>
          </w:p>
          <w:p w:rsidR="0020403A" w:rsidRDefault="0020403A" w:rsidP="00692BD1">
            <w:pPr>
              <w:pStyle w:val="Standard"/>
              <w:rPr>
                <w:sz w:val="22"/>
                <w:szCs w:val="22"/>
              </w:rPr>
            </w:pPr>
          </w:p>
          <w:p w:rsidR="0020403A" w:rsidRDefault="0020403A" w:rsidP="00692BD1">
            <w:pPr>
              <w:pStyle w:val="Standard"/>
              <w:rPr>
                <w:sz w:val="22"/>
                <w:szCs w:val="22"/>
              </w:rPr>
            </w:pPr>
            <w:r>
              <w:rPr>
                <w:sz w:val="22"/>
                <w:szCs w:val="22"/>
              </w:rPr>
              <w:t>Participación en debates</w:t>
            </w:r>
          </w:p>
          <w:p w:rsidR="0020403A" w:rsidRDefault="0020403A" w:rsidP="00692BD1">
            <w:pPr>
              <w:pStyle w:val="Standard"/>
              <w:rPr>
                <w:sz w:val="22"/>
                <w:szCs w:val="22"/>
              </w:rPr>
            </w:pPr>
          </w:p>
          <w:p w:rsidR="0020403A" w:rsidRDefault="0020403A" w:rsidP="00692BD1">
            <w:pPr>
              <w:pStyle w:val="Standard"/>
              <w:rPr>
                <w:sz w:val="22"/>
                <w:szCs w:val="22"/>
              </w:rPr>
            </w:pPr>
            <w:r>
              <w:rPr>
                <w:sz w:val="22"/>
                <w:szCs w:val="22"/>
              </w:rPr>
              <w:t>Tareas Moodle</w:t>
            </w:r>
          </w:p>
          <w:p w:rsidR="0020403A" w:rsidRDefault="0020403A" w:rsidP="00692BD1">
            <w:pPr>
              <w:pStyle w:val="Standard"/>
              <w:rPr>
                <w:sz w:val="22"/>
                <w:szCs w:val="22"/>
              </w:rPr>
            </w:pPr>
          </w:p>
          <w:p w:rsidR="0020403A" w:rsidRDefault="0020403A" w:rsidP="00692BD1">
            <w:pPr>
              <w:pStyle w:val="Standard"/>
              <w:rPr>
                <w:sz w:val="22"/>
                <w:szCs w:val="22"/>
              </w:rPr>
            </w:pPr>
          </w:p>
          <w:p w:rsidR="0020403A" w:rsidRDefault="0020403A" w:rsidP="00692BD1">
            <w:pPr>
              <w:pStyle w:val="Standard"/>
              <w:rPr>
                <w:sz w:val="22"/>
                <w:szCs w:val="22"/>
              </w:rPr>
            </w:pPr>
          </w:p>
          <w:p w:rsidR="0020403A" w:rsidRDefault="0020403A" w:rsidP="00692BD1">
            <w:pPr>
              <w:pStyle w:val="Standard"/>
              <w:rPr>
                <w:sz w:val="22"/>
                <w:szCs w:val="22"/>
              </w:rPr>
            </w:pPr>
          </w:p>
          <w:p w:rsidR="0020403A" w:rsidRDefault="0020403A" w:rsidP="00692BD1">
            <w:pPr>
              <w:pStyle w:val="Standard"/>
              <w:rPr>
                <w:sz w:val="22"/>
                <w:szCs w:val="22"/>
              </w:rPr>
            </w:pPr>
          </w:p>
          <w:p w:rsidR="0020403A" w:rsidRDefault="0020403A" w:rsidP="00692BD1">
            <w:pPr>
              <w:pStyle w:val="Standard"/>
              <w:rPr>
                <w:sz w:val="22"/>
                <w:szCs w:val="22"/>
              </w:rPr>
            </w:pPr>
          </w:p>
          <w:p w:rsidR="0020403A" w:rsidRDefault="0020403A" w:rsidP="00692BD1">
            <w:pPr>
              <w:pStyle w:val="Standard"/>
              <w:rPr>
                <w:sz w:val="22"/>
                <w:szCs w:val="22"/>
              </w:rPr>
            </w:pPr>
          </w:p>
        </w:tc>
        <w:tc>
          <w:tcPr>
            <w:tcW w:w="167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403A" w:rsidRDefault="0020403A" w:rsidP="00692BD1">
            <w:pPr>
              <w:pStyle w:val="Standard"/>
              <w:jc w:val="center"/>
              <w:rPr>
                <w:sz w:val="22"/>
                <w:szCs w:val="22"/>
              </w:rPr>
            </w:pPr>
            <w:r>
              <w:rPr>
                <w:sz w:val="22"/>
                <w:szCs w:val="22"/>
              </w:rPr>
              <w:t>Estándar básico: 1,5 puntos</w:t>
            </w:r>
          </w:p>
        </w:tc>
      </w:tr>
      <w:tr w:rsidR="0020403A" w:rsidTr="00692BD1">
        <w:trPr>
          <w:trHeight w:val="1781"/>
        </w:trPr>
        <w:tc>
          <w:tcPr>
            <w:tcW w:w="1530" w:type="dxa"/>
            <w:vMerge/>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403A" w:rsidRDefault="0020403A" w:rsidP="00692BD1"/>
        </w:tc>
        <w:tc>
          <w:tcPr>
            <w:tcW w:w="1875" w:type="dxa"/>
            <w:vMerge/>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403A" w:rsidRDefault="0020403A" w:rsidP="00692BD1"/>
        </w:tc>
        <w:tc>
          <w:tcPr>
            <w:tcW w:w="169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403A" w:rsidRDefault="0020403A" w:rsidP="00692BD1">
            <w:pPr>
              <w:pStyle w:val="Standard"/>
              <w:rPr>
                <w:sz w:val="22"/>
                <w:szCs w:val="22"/>
              </w:rPr>
            </w:pPr>
            <w:r>
              <w:rPr>
                <w:sz w:val="22"/>
                <w:szCs w:val="22"/>
              </w:rPr>
              <w:t>1.2. Diferencia formas diversas de abordar y resolver</w:t>
            </w:r>
          </w:p>
          <w:p w:rsidR="0020403A" w:rsidRDefault="0020403A" w:rsidP="00692BD1">
            <w:pPr>
              <w:pStyle w:val="Standard"/>
              <w:rPr>
                <w:sz w:val="22"/>
                <w:szCs w:val="22"/>
              </w:rPr>
            </w:pPr>
            <w:r>
              <w:rPr>
                <w:sz w:val="22"/>
                <w:szCs w:val="22"/>
              </w:rPr>
              <w:t>problemas económicos e identifica sus ventajas e</w:t>
            </w:r>
          </w:p>
          <w:p w:rsidR="0020403A" w:rsidRDefault="0020403A" w:rsidP="00692BD1">
            <w:pPr>
              <w:pStyle w:val="Standard"/>
              <w:rPr>
                <w:sz w:val="22"/>
                <w:szCs w:val="22"/>
              </w:rPr>
            </w:pPr>
            <w:proofErr w:type="gramStart"/>
            <w:r>
              <w:rPr>
                <w:sz w:val="22"/>
                <w:szCs w:val="22"/>
              </w:rPr>
              <w:t>inconvenientes</w:t>
            </w:r>
            <w:proofErr w:type="gramEnd"/>
            <w:r>
              <w:rPr>
                <w:sz w:val="22"/>
                <w:szCs w:val="22"/>
              </w:rPr>
              <w:t>, así como sus limitaciones.</w:t>
            </w:r>
          </w:p>
        </w:tc>
        <w:tc>
          <w:tcPr>
            <w:tcW w:w="2445" w:type="dxa"/>
            <w:vMerge/>
            <w:tcBorders>
              <w:top w:val="single" w:sz="2" w:space="0" w:color="000000"/>
              <w:left w:val="single" w:sz="2" w:space="0" w:color="000000"/>
              <w:bottom w:val="single" w:sz="2" w:space="0" w:color="000000"/>
            </w:tcBorders>
            <w:shd w:val="clear" w:color="auto" w:fill="FFFFFF"/>
            <w:tcMar>
              <w:top w:w="0" w:type="dxa"/>
              <w:left w:w="108" w:type="dxa"/>
              <w:bottom w:w="0" w:type="dxa"/>
              <w:right w:w="108" w:type="dxa"/>
            </w:tcMar>
          </w:tcPr>
          <w:p w:rsidR="0020403A" w:rsidRDefault="0020403A" w:rsidP="00692BD1"/>
        </w:tc>
        <w:tc>
          <w:tcPr>
            <w:tcW w:w="167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403A" w:rsidRDefault="0020403A" w:rsidP="00692BD1">
            <w:pPr>
              <w:pStyle w:val="Standard"/>
              <w:jc w:val="center"/>
              <w:rPr>
                <w:sz w:val="22"/>
                <w:szCs w:val="22"/>
              </w:rPr>
            </w:pPr>
            <w:r>
              <w:rPr>
                <w:sz w:val="22"/>
                <w:szCs w:val="22"/>
              </w:rPr>
              <w:t>Estándar básico 1,5 puntos</w:t>
            </w:r>
          </w:p>
        </w:tc>
      </w:tr>
      <w:tr w:rsidR="0020403A" w:rsidTr="00692BD1">
        <w:trPr>
          <w:trHeight w:val="2843"/>
        </w:trPr>
        <w:tc>
          <w:tcPr>
            <w:tcW w:w="153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403A" w:rsidRDefault="0020403A" w:rsidP="00692BD1">
            <w:pPr>
              <w:pStyle w:val="Standard"/>
              <w:ind w:left="107" w:hanging="141"/>
              <w:rPr>
                <w:sz w:val="22"/>
                <w:szCs w:val="22"/>
              </w:rPr>
            </w:pPr>
          </w:p>
          <w:p w:rsidR="0020403A" w:rsidRDefault="0020403A" w:rsidP="00692BD1">
            <w:pPr>
              <w:pStyle w:val="Standard"/>
              <w:ind w:left="107" w:hanging="141"/>
              <w:rPr>
                <w:sz w:val="22"/>
                <w:szCs w:val="22"/>
              </w:rPr>
            </w:pPr>
            <w:r>
              <w:rPr>
                <w:sz w:val="22"/>
                <w:szCs w:val="22"/>
              </w:rPr>
              <w:t>La empresa individual</w:t>
            </w:r>
          </w:p>
        </w:tc>
        <w:tc>
          <w:tcPr>
            <w:tcW w:w="187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403A" w:rsidRDefault="0020403A" w:rsidP="00692BD1">
            <w:pPr>
              <w:pStyle w:val="Standard"/>
              <w:rPr>
                <w:sz w:val="22"/>
                <w:szCs w:val="22"/>
              </w:rPr>
            </w:pPr>
            <w:r>
              <w:rPr>
                <w:spacing w:val="-7"/>
                <w:sz w:val="22"/>
                <w:szCs w:val="22"/>
              </w:rPr>
              <w:t>2.</w:t>
            </w:r>
            <w:r>
              <w:rPr>
                <w:color w:val="0070C0"/>
                <w:spacing w:val="-7"/>
                <w:sz w:val="22"/>
                <w:szCs w:val="22"/>
              </w:rPr>
              <w:t xml:space="preserve"> </w:t>
            </w:r>
            <w:r>
              <w:rPr>
                <w:sz w:val="22"/>
                <w:szCs w:val="22"/>
              </w:rPr>
              <w:t>C</w:t>
            </w:r>
            <w:r>
              <w:rPr>
                <w:spacing w:val="-1"/>
                <w:sz w:val="22"/>
                <w:szCs w:val="22"/>
              </w:rPr>
              <w:t>o</w:t>
            </w:r>
            <w:r>
              <w:rPr>
                <w:spacing w:val="-2"/>
                <w:sz w:val="22"/>
                <w:szCs w:val="22"/>
              </w:rPr>
              <w:t>n</w:t>
            </w:r>
            <w:r>
              <w:rPr>
                <w:sz w:val="22"/>
                <w:szCs w:val="22"/>
              </w:rPr>
              <w:t>o</w:t>
            </w:r>
            <w:r>
              <w:rPr>
                <w:spacing w:val="-1"/>
                <w:sz w:val="22"/>
                <w:szCs w:val="22"/>
              </w:rPr>
              <w:t>c</w:t>
            </w:r>
            <w:r>
              <w:rPr>
                <w:spacing w:val="-2"/>
                <w:sz w:val="22"/>
                <w:szCs w:val="22"/>
              </w:rPr>
              <w:t>e</w:t>
            </w:r>
            <w:r>
              <w:rPr>
                <w:sz w:val="22"/>
                <w:szCs w:val="22"/>
              </w:rPr>
              <w:t xml:space="preserve">r </w:t>
            </w:r>
            <w:r>
              <w:rPr>
                <w:spacing w:val="28"/>
                <w:sz w:val="22"/>
                <w:szCs w:val="22"/>
              </w:rPr>
              <w:t xml:space="preserve"> </w:t>
            </w:r>
            <w:r>
              <w:rPr>
                <w:sz w:val="22"/>
                <w:szCs w:val="22"/>
              </w:rPr>
              <w:t>y</w:t>
            </w:r>
            <w:r>
              <w:rPr>
                <w:spacing w:val="8"/>
                <w:sz w:val="22"/>
                <w:szCs w:val="22"/>
              </w:rPr>
              <w:t xml:space="preserve"> </w:t>
            </w:r>
            <w:r>
              <w:rPr>
                <w:spacing w:val="4"/>
                <w:sz w:val="22"/>
                <w:szCs w:val="22"/>
              </w:rPr>
              <w:t>f</w:t>
            </w:r>
            <w:r>
              <w:rPr>
                <w:spacing w:val="-3"/>
                <w:sz w:val="22"/>
                <w:szCs w:val="22"/>
              </w:rPr>
              <w:t>amilia</w:t>
            </w:r>
            <w:r>
              <w:rPr>
                <w:spacing w:val="-1"/>
                <w:sz w:val="22"/>
                <w:szCs w:val="22"/>
              </w:rPr>
              <w:t>r</w:t>
            </w:r>
            <w:r>
              <w:rPr>
                <w:spacing w:val="-2"/>
                <w:sz w:val="22"/>
                <w:szCs w:val="22"/>
              </w:rPr>
              <w:t>i</w:t>
            </w:r>
            <w:r>
              <w:rPr>
                <w:sz w:val="22"/>
                <w:szCs w:val="22"/>
              </w:rPr>
              <w:t>z</w:t>
            </w:r>
            <w:r>
              <w:rPr>
                <w:spacing w:val="-3"/>
                <w:sz w:val="22"/>
                <w:szCs w:val="22"/>
              </w:rPr>
              <w:t>a</w:t>
            </w:r>
            <w:r>
              <w:rPr>
                <w:sz w:val="22"/>
                <w:szCs w:val="22"/>
              </w:rPr>
              <w:t>r</w:t>
            </w:r>
            <w:r>
              <w:rPr>
                <w:spacing w:val="-1"/>
                <w:sz w:val="22"/>
                <w:szCs w:val="22"/>
              </w:rPr>
              <w:t>s</w:t>
            </w:r>
            <w:r>
              <w:rPr>
                <w:sz w:val="22"/>
                <w:szCs w:val="22"/>
              </w:rPr>
              <w:t>e</w:t>
            </w:r>
            <w:r>
              <w:rPr>
                <w:spacing w:val="4"/>
                <w:sz w:val="22"/>
                <w:szCs w:val="22"/>
              </w:rPr>
              <w:t xml:space="preserve"> </w:t>
            </w:r>
            <w:r>
              <w:rPr>
                <w:spacing w:val="-1"/>
                <w:sz w:val="22"/>
                <w:szCs w:val="22"/>
              </w:rPr>
              <w:t>co</w:t>
            </w:r>
            <w:r>
              <w:rPr>
                <w:sz w:val="22"/>
                <w:szCs w:val="22"/>
              </w:rPr>
              <w:t>n</w:t>
            </w:r>
            <w:r>
              <w:rPr>
                <w:spacing w:val="11"/>
                <w:sz w:val="22"/>
                <w:szCs w:val="22"/>
              </w:rPr>
              <w:t xml:space="preserve"> </w:t>
            </w:r>
            <w:r>
              <w:rPr>
                <w:spacing w:val="-2"/>
                <w:sz w:val="22"/>
                <w:szCs w:val="22"/>
              </w:rPr>
              <w:t>l</w:t>
            </w:r>
            <w:r>
              <w:rPr>
                <w:sz w:val="22"/>
                <w:szCs w:val="22"/>
              </w:rPr>
              <w:t>a</w:t>
            </w:r>
            <w:r>
              <w:rPr>
                <w:spacing w:val="4"/>
                <w:sz w:val="22"/>
                <w:szCs w:val="22"/>
              </w:rPr>
              <w:t xml:space="preserve"> </w:t>
            </w:r>
            <w:r>
              <w:rPr>
                <w:spacing w:val="-1"/>
                <w:sz w:val="22"/>
                <w:szCs w:val="22"/>
              </w:rPr>
              <w:t>t</w:t>
            </w:r>
            <w:r>
              <w:rPr>
                <w:spacing w:val="-3"/>
                <w:sz w:val="22"/>
                <w:szCs w:val="22"/>
              </w:rPr>
              <w:t>e</w:t>
            </w:r>
            <w:r>
              <w:rPr>
                <w:spacing w:val="-1"/>
                <w:sz w:val="22"/>
                <w:szCs w:val="22"/>
              </w:rPr>
              <w:t>r</w:t>
            </w:r>
            <w:r>
              <w:rPr>
                <w:spacing w:val="-3"/>
                <w:sz w:val="22"/>
                <w:szCs w:val="22"/>
              </w:rPr>
              <w:t>mi</w:t>
            </w:r>
            <w:r>
              <w:rPr>
                <w:spacing w:val="-2"/>
                <w:sz w:val="22"/>
                <w:szCs w:val="22"/>
              </w:rPr>
              <w:t>n</w:t>
            </w:r>
            <w:r>
              <w:rPr>
                <w:spacing w:val="-1"/>
                <w:sz w:val="22"/>
                <w:szCs w:val="22"/>
              </w:rPr>
              <w:t>ol</w:t>
            </w:r>
            <w:r>
              <w:rPr>
                <w:spacing w:val="-2"/>
                <w:sz w:val="22"/>
                <w:szCs w:val="22"/>
              </w:rPr>
              <w:t>o</w:t>
            </w:r>
            <w:r>
              <w:rPr>
                <w:spacing w:val="1"/>
                <w:sz w:val="22"/>
                <w:szCs w:val="22"/>
              </w:rPr>
              <w:t>g</w:t>
            </w:r>
            <w:r>
              <w:rPr>
                <w:spacing w:val="-3"/>
                <w:sz w:val="22"/>
                <w:szCs w:val="22"/>
              </w:rPr>
              <w:t>í</w:t>
            </w:r>
            <w:r>
              <w:rPr>
                <w:sz w:val="22"/>
                <w:szCs w:val="22"/>
              </w:rPr>
              <w:t>a</w:t>
            </w:r>
            <w:r>
              <w:rPr>
                <w:spacing w:val="4"/>
                <w:sz w:val="22"/>
                <w:szCs w:val="22"/>
              </w:rPr>
              <w:t xml:space="preserve"> </w:t>
            </w:r>
            <w:r>
              <w:rPr>
                <w:spacing w:val="-1"/>
                <w:sz w:val="22"/>
                <w:szCs w:val="22"/>
              </w:rPr>
              <w:t>eco</w:t>
            </w:r>
            <w:r>
              <w:rPr>
                <w:spacing w:val="-2"/>
                <w:sz w:val="22"/>
                <w:szCs w:val="22"/>
              </w:rPr>
              <w:t>n</w:t>
            </w:r>
            <w:r>
              <w:rPr>
                <w:spacing w:val="-1"/>
                <w:sz w:val="22"/>
                <w:szCs w:val="22"/>
              </w:rPr>
              <w:t>ó</w:t>
            </w:r>
            <w:r>
              <w:rPr>
                <w:spacing w:val="-3"/>
                <w:sz w:val="22"/>
                <w:szCs w:val="22"/>
              </w:rPr>
              <w:t>m</w:t>
            </w:r>
            <w:r>
              <w:rPr>
                <w:spacing w:val="-2"/>
                <w:sz w:val="22"/>
                <w:szCs w:val="22"/>
              </w:rPr>
              <w:t>i</w:t>
            </w:r>
            <w:r>
              <w:rPr>
                <w:spacing w:val="1"/>
                <w:sz w:val="22"/>
                <w:szCs w:val="22"/>
              </w:rPr>
              <w:t>c</w:t>
            </w:r>
            <w:r>
              <w:rPr>
                <w:sz w:val="22"/>
                <w:szCs w:val="22"/>
              </w:rPr>
              <w:t>a</w:t>
            </w:r>
            <w:r>
              <w:rPr>
                <w:spacing w:val="4"/>
                <w:sz w:val="22"/>
                <w:szCs w:val="22"/>
              </w:rPr>
              <w:t xml:space="preserve"> </w:t>
            </w:r>
            <w:r>
              <w:rPr>
                <w:spacing w:val="-1"/>
                <w:sz w:val="22"/>
                <w:szCs w:val="22"/>
              </w:rPr>
              <w:t>b</w:t>
            </w:r>
            <w:r>
              <w:rPr>
                <w:spacing w:val="-3"/>
                <w:sz w:val="22"/>
                <w:szCs w:val="22"/>
              </w:rPr>
              <w:t>ás</w:t>
            </w:r>
            <w:r>
              <w:rPr>
                <w:spacing w:val="-2"/>
                <w:sz w:val="22"/>
                <w:szCs w:val="22"/>
              </w:rPr>
              <w:t>i</w:t>
            </w:r>
            <w:r>
              <w:rPr>
                <w:spacing w:val="1"/>
                <w:sz w:val="22"/>
                <w:szCs w:val="22"/>
              </w:rPr>
              <w:t>c</w:t>
            </w:r>
            <w:r>
              <w:rPr>
                <w:sz w:val="22"/>
                <w:szCs w:val="22"/>
              </w:rPr>
              <w:t>a</w:t>
            </w:r>
            <w:r>
              <w:rPr>
                <w:spacing w:val="4"/>
                <w:sz w:val="22"/>
                <w:szCs w:val="22"/>
              </w:rPr>
              <w:t xml:space="preserve"> </w:t>
            </w:r>
            <w:r>
              <w:rPr>
                <w:sz w:val="22"/>
                <w:szCs w:val="22"/>
              </w:rPr>
              <w:t>y</w:t>
            </w:r>
            <w:r>
              <w:rPr>
                <w:spacing w:val="6"/>
                <w:sz w:val="22"/>
                <w:szCs w:val="22"/>
              </w:rPr>
              <w:t xml:space="preserve"> </w:t>
            </w:r>
            <w:r>
              <w:rPr>
                <w:spacing w:val="-1"/>
                <w:sz w:val="22"/>
                <w:szCs w:val="22"/>
              </w:rPr>
              <w:t>co</w:t>
            </w:r>
            <w:r>
              <w:rPr>
                <w:sz w:val="22"/>
                <w:szCs w:val="22"/>
              </w:rPr>
              <w:t>n</w:t>
            </w:r>
            <w:r>
              <w:rPr>
                <w:spacing w:val="43"/>
                <w:sz w:val="22"/>
                <w:szCs w:val="22"/>
              </w:rPr>
              <w:t xml:space="preserve"> </w:t>
            </w:r>
            <w:r>
              <w:rPr>
                <w:spacing w:val="-3"/>
                <w:sz w:val="22"/>
                <w:szCs w:val="22"/>
              </w:rPr>
              <w:t>e</w:t>
            </w:r>
            <w:r>
              <w:rPr>
                <w:sz w:val="22"/>
                <w:szCs w:val="22"/>
              </w:rPr>
              <w:t>l</w:t>
            </w:r>
            <w:r>
              <w:rPr>
                <w:spacing w:val="4"/>
                <w:sz w:val="22"/>
                <w:szCs w:val="22"/>
              </w:rPr>
              <w:t xml:space="preserve"> </w:t>
            </w:r>
            <w:r>
              <w:rPr>
                <w:spacing w:val="-3"/>
                <w:sz w:val="22"/>
                <w:szCs w:val="22"/>
              </w:rPr>
              <w:t>u</w:t>
            </w:r>
            <w:r>
              <w:rPr>
                <w:sz w:val="22"/>
                <w:szCs w:val="22"/>
              </w:rPr>
              <w:t>so</w:t>
            </w:r>
            <w:r>
              <w:rPr>
                <w:spacing w:val="-20"/>
                <w:sz w:val="22"/>
                <w:szCs w:val="22"/>
              </w:rPr>
              <w:t xml:space="preserve"> </w:t>
            </w:r>
            <w:r>
              <w:rPr>
                <w:spacing w:val="-2"/>
                <w:sz w:val="22"/>
                <w:szCs w:val="22"/>
              </w:rPr>
              <w:t>d</w:t>
            </w:r>
            <w:r>
              <w:rPr>
                <w:sz w:val="22"/>
                <w:szCs w:val="22"/>
              </w:rPr>
              <w:t>e</w:t>
            </w:r>
            <w:r>
              <w:rPr>
                <w:spacing w:val="-10"/>
                <w:sz w:val="22"/>
                <w:szCs w:val="22"/>
              </w:rPr>
              <w:t xml:space="preserve"> </w:t>
            </w:r>
            <w:r>
              <w:rPr>
                <w:spacing w:val="-2"/>
                <w:sz w:val="22"/>
                <w:szCs w:val="22"/>
              </w:rPr>
              <w:t>m</w:t>
            </w:r>
            <w:r>
              <w:rPr>
                <w:sz w:val="22"/>
                <w:szCs w:val="22"/>
              </w:rPr>
              <w:t>o</w:t>
            </w:r>
            <w:r>
              <w:rPr>
                <w:spacing w:val="-2"/>
                <w:sz w:val="22"/>
                <w:szCs w:val="22"/>
              </w:rPr>
              <w:t>d</w:t>
            </w:r>
            <w:r>
              <w:rPr>
                <w:spacing w:val="-3"/>
                <w:sz w:val="22"/>
                <w:szCs w:val="22"/>
              </w:rPr>
              <w:t>e</w:t>
            </w:r>
            <w:r>
              <w:rPr>
                <w:spacing w:val="-1"/>
                <w:sz w:val="22"/>
                <w:szCs w:val="22"/>
              </w:rPr>
              <w:t>l</w:t>
            </w:r>
            <w:r>
              <w:rPr>
                <w:spacing w:val="-2"/>
                <w:sz w:val="22"/>
                <w:szCs w:val="22"/>
              </w:rPr>
              <w:t>o</w:t>
            </w:r>
            <w:r>
              <w:rPr>
                <w:sz w:val="22"/>
                <w:szCs w:val="22"/>
              </w:rPr>
              <w:t>s</w:t>
            </w:r>
            <w:r>
              <w:rPr>
                <w:spacing w:val="4"/>
                <w:sz w:val="22"/>
                <w:szCs w:val="22"/>
              </w:rPr>
              <w:t xml:space="preserve"> </w:t>
            </w:r>
            <w:r>
              <w:rPr>
                <w:spacing w:val="-1"/>
                <w:sz w:val="22"/>
                <w:szCs w:val="22"/>
              </w:rPr>
              <w:t>eco</w:t>
            </w:r>
            <w:r>
              <w:rPr>
                <w:spacing w:val="-2"/>
                <w:sz w:val="22"/>
                <w:szCs w:val="22"/>
              </w:rPr>
              <w:t>n</w:t>
            </w:r>
            <w:r>
              <w:rPr>
                <w:spacing w:val="-1"/>
                <w:sz w:val="22"/>
                <w:szCs w:val="22"/>
              </w:rPr>
              <w:t>ó</w:t>
            </w:r>
            <w:r>
              <w:rPr>
                <w:spacing w:val="-3"/>
                <w:sz w:val="22"/>
                <w:szCs w:val="22"/>
              </w:rPr>
              <w:t>m</w:t>
            </w:r>
            <w:r>
              <w:rPr>
                <w:spacing w:val="-2"/>
                <w:sz w:val="22"/>
                <w:szCs w:val="22"/>
              </w:rPr>
              <w:t>i</w:t>
            </w:r>
            <w:r>
              <w:rPr>
                <w:spacing w:val="-1"/>
                <w:sz w:val="22"/>
                <w:szCs w:val="22"/>
              </w:rPr>
              <w:t>c</w:t>
            </w:r>
            <w:r>
              <w:rPr>
                <w:spacing w:val="-2"/>
                <w:sz w:val="22"/>
                <w:szCs w:val="22"/>
              </w:rPr>
              <w:t>os</w:t>
            </w:r>
            <w:r>
              <w:rPr>
                <w:sz w:val="22"/>
                <w:szCs w:val="22"/>
              </w:rPr>
              <w:t xml:space="preserve">. </w:t>
            </w:r>
            <w:r>
              <w:rPr>
                <w:spacing w:val="-1"/>
                <w:sz w:val="22"/>
                <w:szCs w:val="22"/>
              </w:rPr>
              <w:t>C</w:t>
            </w:r>
            <w:r>
              <w:rPr>
                <w:spacing w:val="-3"/>
                <w:sz w:val="22"/>
                <w:szCs w:val="22"/>
              </w:rPr>
              <w:t>C</w:t>
            </w:r>
            <w:r>
              <w:rPr>
                <w:sz w:val="22"/>
                <w:szCs w:val="22"/>
              </w:rPr>
              <w:t>L,</w:t>
            </w:r>
            <w:r>
              <w:rPr>
                <w:spacing w:val="4"/>
                <w:sz w:val="22"/>
                <w:szCs w:val="22"/>
              </w:rPr>
              <w:t xml:space="preserve"> </w:t>
            </w:r>
            <w:r>
              <w:rPr>
                <w:spacing w:val="2"/>
                <w:sz w:val="22"/>
                <w:szCs w:val="22"/>
              </w:rPr>
              <w:t>C</w:t>
            </w:r>
            <w:r>
              <w:rPr>
                <w:sz w:val="22"/>
                <w:szCs w:val="22"/>
              </w:rPr>
              <w:t>S</w:t>
            </w:r>
            <w:r>
              <w:rPr>
                <w:spacing w:val="-4"/>
                <w:sz w:val="22"/>
                <w:szCs w:val="22"/>
              </w:rPr>
              <w:t>C</w:t>
            </w:r>
            <w:r>
              <w:rPr>
                <w:sz w:val="22"/>
                <w:szCs w:val="22"/>
              </w:rPr>
              <w:t>,</w:t>
            </w:r>
            <w:r>
              <w:rPr>
                <w:spacing w:val="25"/>
                <w:sz w:val="22"/>
                <w:szCs w:val="22"/>
              </w:rPr>
              <w:t xml:space="preserve"> </w:t>
            </w:r>
            <w:r>
              <w:rPr>
                <w:spacing w:val="-2"/>
                <w:sz w:val="22"/>
                <w:szCs w:val="22"/>
              </w:rPr>
              <w:t>C</w:t>
            </w:r>
            <w:r>
              <w:rPr>
                <w:spacing w:val="9"/>
                <w:sz w:val="22"/>
                <w:szCs w:val="22"/>
              </w:rPr>
              <w:t>A</w:t>
            </w:r>
            <w:r>
              <w:rPr>
                <w:spacing w:val="3"/>
                <w:sz w:val="22"/>
                <w:szCs w:val="22"/>
              </w:rPr>
              <w:t>A</w:t>
            </w:r>
            <w:r>
              <w:rPr>
                <w:sz w:val="22"/>
                <w:szCs w:val="22"/>
              </w:rPr>
              <w:t xml:space="preserve">, </w:t>
            </w:r>
            <w:r>
              <w:rPr>
                <w:spacing w:val="-2"/>
                <w:sz w:val="22"/>
                <w:szCs w:val="22"/>
              </w:rPr>
              <w:t>S</w:t>
            </w:r>
            <w:r>
              <w:rPr>
                <w:spacing w:val="-3"/>
                <w:sz w:val="22"/>
                <w:szCs w:val="22"/>
              </w:rPr>
              <w:t>IE</w:t>
            </w:r>
            <w:r>
              <w:rPr>
                <w:spacing w:val="-30"/>
                <w:sz w:val="22"/>
                <w:szCs w:val="22"/>
              </w:rPr>
              <w:t>P</w:t>
            </w:r>
            <w:r>
              <w:rPr>
                <w:sz w:val="22"/>
                <w:szCs w:val="22"/>
              </w:rPr>
              <w:t>.</w:t>
            </w:r>
          </w:p>
          <w:p w:rsidR="0020403A" w:rsidRDefault="0020403A" w:rsidP="00692BD1">
            <w:pPr>
              <w:pStyle w:val="Standard"/>
              <w:rPr>
                <w:color w:val="0070C0"/>
                <w:sz w:val="22"/>
                <w:szCs w:val="22"/>
              </w:rPr>
            </w:pPr>
          </w:p>
        </w:tc>
        <w:tc>
          <w:tcPr>
            <w:tcW w:w="169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403A" w:rsidRDefault="0020403A" w:rsidP="00692BD1">
            <w:pPr>
              <w:pStyle w:val="Standard"/>
              <w:rPr>
                <w:sz w:val="22"/>
                <w:szCs w:val="22"/>
              </w:rPr>
            </w:pPr>
            <w:r>
              <w:rPr>
                <w:sz w:val="22"/>
                <w:szCs w:val="22"/>
              </w:rPr>
              <w:t>2.1. Comprende y utiliza correctamente</w:t>
            </w:r>
          </w:p>
          <w:p w:rsidR="0020403A" w:rsidRDefault="0020403A" w:rsidP="00692BD1">
            <w:pPr>
              <w:pStyle w:val="Standard"/>
              <w:rPr>
                <w:sz w:val="22"/>
                <w:szCs w:val="22"/>
              </w:rPr>
            </w:pPr>
            <w:proofErr w:type="gramStart"/>
            <w:r>
              <w:rPr>
                <w:sz w:val="22"/>
                <w:szCs w:val="22"/>
              </w:rPr>
              <w:t>diferentes</w:t>
            </w:r>
            <w:proofErr w:type="gramEnd"/>
            <w:r>
              <w:rPr>
                <w:sz w:val="22"/>
                <w:szCs w:val="22"/>
              </w:rPr>
              <w:t xml:space="preserve"> términos del área de la Economía.</w:t>
            </w:r>
          </w:p>
          <w:p w:rsidR="0020403A" w:rsidRDefault="0020403A" w:rsidP="00692BD1">
            <w:pPr>
              <w:pStyle w:val="Standard"/>
              <w:rPr>
                <w:sz w:val="22"/>
                <w:szCs w:val="22"/>
              </w:rPr>
            </w:pPr>
            <w:r>
              <w:rPr>
                <w:sz w:val="22"/>
                <w:szCs w:val="22"/>
              </w:rPr>
              <w:t>2.2. Diferencia entre Economía positiva y Economía normativa.</w:t>
            </w:r>
          </w:p>
          <w:p w:rsidR="0020403A" w:rsidRDefault="0020403A" w:rsidP="00692BD1">
            <w:pPr>
              <w:pStyle w:val="Standard"/>
              <w:rPr>
                <w:sz w:val="22"/>
                <w:szCs w:val="22"/>
              </w:rPr>
            </w:pPr>
            <w:r>
              <w:rPr>
                <w:sz w:val="22"/>
                <w:szCs w:val="22"/>
              </w:rPr>
              <w:t>2.3. Representa y analiza gráficamente el coste de oportunidad mediante la Frontera de Posibilidades de</w:t>
            </w:r>
          </w:p>
          <w:p w:rsidR="0020403A" w:rsidRDefault="0020403A" w:rsidP="00692BD1">
            <w:pPr>
              <w:pStyle w:val="Standard"/>
              <w:rPr>
                <w:sz w:val="22"/>
                <w:szCs w:val="22"/>
              </w:rPr>
            </w:pPr>
            <w:r>
              <w:rPr>
                <w:sz w:val="22"/>
                <w:szCs w:val="22"/>
              </w:rPr>
              <w:t>Producción.</w:t>
            </w:r>
          </w:p>
        </w:tc>
        <w:tc>
          <w:tcPr>
            <w:tcW w:w="2445" w:type="dxa"/>
            <w:vMerge/>
            <w:tcBorders>
              <w:top w:val="single" w:sz="2" w:space="0" w:color="000000"/>
              <w:left w:val="single" w:sz="2" w:space="0" w:color="000000"/>
              <w:bottom w:val="single" w:sz="2" w:space="0" w:color="000000"/>
            </w:tcBorders>
            <w:shd w:val="clear" w:color="auto" w:fill="FFFFFF"/>
            <w:tcMar>
              <w:top w:w="0" w:type="dxa"/>
              <w:left w:w="108" w:type="dxa"/>
              <w:bottom w:w="0" w:type="dxa"/>
              <w:right w:w="108" w:type="dxa"/>
            </w:tcMar>
          </w:tcPr>
          <w:p w:rsidR="0020403A" w:rsidRDefault="0020403A" w:rsidP="00692BD1"/>
        </w:tc>
        <w:tc>
          <w:tcPr>
            <w:tcW w:w="167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403A" w:rsidRDefault="0020403A" w:rsidP="00692BD1">
            <w:pPr>
              <w:pStyle w:val="Standard"/>
              <w:jc w:val="center"/>
              <w:rPr>
                <w:sz w:val="22"/>
                <w:szCs w:val="22"/>
              </w:rPr>
            </w:pPr>
            <w:r>
              <w:rPr>
                <w:sz w:val="22"/>
                <w:szCs w:val="22"/>
              </w:rPr>
              <w:t>Estándar básico 1,5 puntos</w:t>
            </w:r>
          </w:p>
        </w:tc>
      </w:tr>
      <w:tr w:rsidR="0020403A" w:rsidTr="00692BD1">
        <w:trPr>
          <w:trHeight w:val="1330"/>
        </w:trPr>
        <w:tc>
          <w:tcPr>
            <w:tcW w:w="153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403A" w:rsidRDefault="0020403A" w:rsidP="00692BD1">
            <w:pPr>
              <w:pStyle w:val="Standard"/>
              <w:rPr>
                <w:sz w:val="22"/>
                <w:szCs w:val="22"/>
              </w:rPr>
            </w:pPr>
            <w:r>
              <w:rPr>
                <w:sz w:val="22"/>
                <w:szCs w:val="22"/>
              </w:rPr>
              <w:t>La empresa social</w:t>
            </w:r>
          </w:p>
        </w:tc>
        <w:tc>
          <w:tcPr>
            <w:tcW w:w="187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403A" w:rsidRDefault="0020403A" w:rsidP="00692BD1">
            <w:pPr>
              <w:pStyle w:val="Standard"/>
              <w:rPr>
                <w:sz w:val="22"/>
                <w:szCs w:val="22"/>
              </w:rPr>
            </w:pPr>
            <w:r>
              <w:rPr>
                <w:sz w:val="22"/>
                <w:szCs w:val="22"/>
              </w:rPr>
              <w:t xml:space="preserve">3. Conocer y distinguir los diferentes métodos de estudio de la economía.  </w:t>
            </w:r>
            <w:r>
              <w:rPr>
                <w:spacing w:val="-1"/>
                <w:sz w:val="22"/>
                <w:szCs w:val="22"/>
              </w:rPr>
              <w:t>C</w:t>
            </w:r>
            <w:r>
              <w:rPr>
                <w:spacing w:val="-3"/>
                <w:sz w:val="22"/>
                <w:szCs w:val="22"/>
              </w:rPr>
              <w:t>C</w:t>
            </w:r>
            <w:r>
              <w:rPr>
                <w:sz w:val="22"/>
                <w:szCs w:val="22"/>
              </w:rPr>
              <w:t>L,</w:t>
            </w:r>
            <w:r>
              <w:rPr>
                <w:spacing w:val="4"/>
                <w:sz w:val="22"/>
                <w:szCs w:val="22"/>
              </w:rPr>
              <w:t xml:space="preserve"> </w:t>
            </w:r>
            <w:r>
              <w:rPr>
                <w:spacing w:val="2"/>
                <w:sz w:val="22"/>
                <w:szCs w:val="22"/>
              </w:rPr>
              <w:t>C</w:t>
            </w:r>
            <w:r>
              <w:rPr>
                <w:sz w:val="22"/>
                <w:szCs w:val="22"/>
              </w:rPr>
              <w:t>S</w:t>
            </w:r>
            <w:r>
              <w:rPr>
                <w:spacing w:val="-4"/>
                <w:sz w:val="22"/>
                <w:szCs w:val="22"/>
              </w:rPr>
              <w:t>C</w:t>
            </w:r>
            <w:r>
              <w:rPr>
                <w:sz w:val="22"/>
                <w:szCs w:val="22"/>
              </w:rPr>
              <w:t>,</w:t>
            </w:r>
            <w:r>
              <w:rPr>
                <w:spacing w:val="25"/>
                <w:sz w:val="22"/>
                <w:szCs w:val="22"/>
              </w:rPr>
              <w:t xml:space="preserve"> </w:t>
            </w:r>
            <w:r>
              <w:rPr>
                <w:spacing w:val="-2"/>
                <w:sz w:val="22"/>
                <w:szCs w:val="22"/>
              </w:rPr>
              <w:t>C</w:t>
            </w:r>
            <w:r>
              <w:rPr>
                <w:spacing w:val="9"/>
                <w:sz w:val="22"/>
                <w:szCs w:val="22"/>
              </w:rPr>
              <w:t>A</w:t>
            </w:r>
            <w:r>
              <w:rPr>
                <w:spacing w:val="3"/>
                <w:sz w:val="22"/>
                <w:szCs w:val="22"/>
              </w:rPr>
              <w:t>A</w:t>
            </w:r>
            <w:r>
              <w:rPr>
                <w:sz w:val="22"/>
                <w:szCs w:val="22"/>
              </w:rPr>
              <w:t xml:space="preserve">, </w:t>
            </w:r>
            <w:r>
              <w:rPr>
                <w:spacing w:val="-2"/>
                <w:sz w:val="22"/>
                <w:szCs w:val="22"/>
              </w:rPr>
              <w:t>S</w:t>
            </w:r>
            <w:r>
              <w:rPr>
                <w:spacing w:val="-3"/>
                <w:sz w:val="22"/>
                <w:szCs w:val="22"/>
              </w:rPr>
              <w:t>IE</w:t>
            </w:r>
            <w:r>
              <w:rPr>
                <w:spacing w:val="-30"/>
                <w:sz w:val="22"/>
                <w:szCs w:val="22"/>
              </w:rPr>
              <w:t>P</w:t>
            </w:r>
          </w:p>
        </w:tc>
        <w:tc>
          <w:tcPr>
            <w:tcW w:w="169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403A" w:rsidRDefault="0020403A" w:rsidP="00692BD1">
            <w:pPr>
              <w:pStyle w:val="Standard"/>
              <w:rPr>
                <w:sz w:val="22"/>
                <w:szCs w:val="22"/>
              </w:rPr>
            </w:pPr>
          </w:p>
          <w:p w:rsidR="0020403A" w:rsidRDefault="0020403A" w:rsidP="00692BD1">
            <w:pPr>
              <w:pStyle w:val="Standard"/>
              <w:rPr>
                <w:sz w:val="22"/>
                <w:szCs w:val="22"/>
              </w:rPr>
            </w:pPr>
            <w:r>
              <w:rPr>
                <w:sz w:val="22"/>
                <w:szCs w:val="22"/>
              </w:rPr>
              <w:t>3.3. Diferencia ambos métodos</w:t>
            </w:r>
          </w:p>
        </w:tc>
        <w:tc>
          <w:tcPr>
            <w:tcW w:w="2445" w:type="dxa"/>
            <w:vMerge/>
            <w:tcBorders>
              <w:top w:val="single" w:sz="2" w:space="0" w:color="000000"/>
              <w:left w:val="single" w:sz="2" w:space="0" w:color="000000"/>
              <w:bottom w:val="single" w:sz="2" w:space="0" w:color="000000"/>
            </w:tcBorders>
            <w:shd w:val="clear" w:color="auto" w:fill="FFFFFF"/>
            <w:tcMar>
              <w:top w:w="0" w:type="dxa"/>
              <w:left w:w="108" w:type="dxa"/>
              <w:bottom w:w="0" w:type="dxa"/>
              <w:right w:w="108" w:type="dxa"/>
            </w:tcMar>
          </w:tcPr>
          <w:p w:rsidR="0020403A" w:rsidRDefault="0020403A" w:rsidP="00692BD1"/>
        </w:tc>
        <w:tc>
          <w:tcPr>
            <w:tcW w:w="167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403A" w:rsidRDefault="0020403A" w:rsidP="00692BD1">
            <w:pPr>
              <w:pStyle w:val="Standard"/>
              <w:jc w:val="center"/>
              <w:rPr>
                <w:sz w:val="22"/>
                <w:szCs w:val="22"/>
              </w:rPr>
            </w:pPr>
          </w:p>
          <w:p w:rsidR="0020403A" w:rsidRDefault="0020403A" w:rsidP="00692BD1">
            <w:pPr>
              <w:pStyle w:val="Standard"/>
              <w:jc w:val="center"/>
              <w:rPr>
                <w:sz w:val="22"/>
                <w:szCs w:val="22"/>
              </w:rPr>
            </w:pPr>
            <w:r>
              <w:rPr>
                <w:sz w:val="22"/>
                <w:szCs w:val="22"/>
              </w:rPr>
              <w:t>Estándar básico: 1,5 punto</w:t>
            </w:r>
          </w:p>
        </w:tc>
      </w:tr>
      <w:tr w:rsidR="0020403A" w:rsidTr="00692BD1">
        <w:trPr>
          <w:trHeight w:val="801"/>
        </w:trPr>
        <w:tc>
          <w:tcPr>
            <w:tcW w:w="1530" w:type="dxa"/>
            <w:vMerge w:val="restart"/>
            <w:tcBorders>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403A" w:rsidRDefault="0020403A" w:rsidP="00692BD1">
            <w:pPr>
              <w:pStyle w:val="Standard"/>
              <w:spacing w:after="200" w:line="276" w:lineRule="auto"/>
              <w:rPr>
                <w:sz w:val="22"/>
                <w:szCs w:val="22"/>
              </w:rPr>
            </w:pPr>
            <w:r>
              <w:rPr>
                <w:sz w:val="22"/>
                <w:szCs w:val="22"/>
              </w:rPr>
              <w:t>La teoría de la producción</w:t>
            </w:r>
          </w:p>
        </w:tc>
        <w:tc>
          <w:tcPr>
            <w:tcW w:w="1875" w:type="dxa"/>
            <w:vMerge w:val="restart"/>
            <w:tcBorders>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403A" w:rsidRDefault="0020403A" w:rsidP="00692BD1">
            <w:pPr>
              <w:pStyle w:val="Standard"/>
              <w:spacing w:after="200" w:line="276" w:lineRule="auto"/>
              <w:rPr>
                <w:sz w:val="22"/>
                <w:szCs w:val="22"/>
              </w:rPr>
            </w:pPr>
            <w:r>
              <w:rPr>
                <w:sz w:val="22"/>
                <w:szCs w:val="22"/>
              </w:rPr>
              <w:t xml:space="preserve">5. </w:t>
            </w:r>
            <w:r>
              <w:rPr>
                <w:spacing w:val="-14"/>
                <w:sz w:val="22"/>
                <w:szCs w:val="22"/>
              </w:rPr>
              <w:t>T</w:t>
            </w:r>
            <w:r>
              <w:rPr>
                <w:spacing w:val="-1"/>
                <w:sz w:val="22"/>
                <w:szCs w:val="22"/>
              </w:rPr>
              <w:t>o</w:t>
            </w:r>
            <w:r>
              <w:rPr>
                <w:spacing w:val="-3"/>
                <w:sz w:val="22"/>
                <w:szCs w:val="22"/>
              </w:rPr>
              <w:t>ma</w:t>
            </w:r>
            <w:r>
              <w:rPr>
                <w:sz w:val="22"/>
                <w:szCs w:val="22"/>
              </w:rPr>
              <w:t>r</w:t>
            </w:r>
            <w:r>
              <w:rPr>
                <w:spacing w:val="23"/>
                <w:sz w:val="22"/>
                <w:szCs w:val="22"/>
              </w:rPr>
              <w:t xml:space="preserve"> </w:t>
            </w:r>
            <w:r>
              <w:rPr>
                <w:spacing w:val="-1"/>
                <w:sz w:val="22"/>
                <w:szCs w:val="22"/>
              </w:rPr>
              <w:t>co</w:t>
            </w:r>
            <w:r>
              <w:rPr>
                <w:spacing w:val="-2"/>
                <w:sz w:val="22"/>
                <w:szCs w:val="22"/>
              </w:rPr>
              <w:t>n</w:t>
            </w:r>
            <w:r>
              <w:rPr>
                <w:spacing w:val="-3"/>
                <w:sz w:val="22"/>
                <w:szCs w:val="22"/>
              </w:rPr>
              <w:t>c</w:t>
            </w:r>
            <w:r>
              <w:rPr>
                <w:spacing w:val="-2"/>
                <w:sz w:val="22"/>
                <w:szCs w:val="22"/>
              </w:rPr>
              <w:t>i</w:t>
            </w:r>
            <w:r>
              <w:rPr>
                <w:spacing w:val="-3"/>
                <w:sz w:val="22"/>
                <w:szCs w:val="22"/>
              </w:rPr>
              <w:t>e</w:t>
            </w:r>
            <w:r>
              <w:rPr>
                <w:spacing w:val="-2"/>
                <w:sz w:val="22"/>
                <w:szCs w:val="22"/>
              </w:rPr>
              <w:t>n</w:t>
            </w:r>
            <w:r>
              <w:rPr>
                <w:spacing w:val="-3"/>
                <w:sz w:val="22"/>
                <w:szCs w:val="22"/>
              </w:rPr>
              <w:t>ci</w:t>
            </w:r>
            <w:r>
              <w:rPr>
                <w:sz w:val="22"/>
                <w:szCs w:val="22"/>
              </w:rPr>
              <w:t>a</w:t>
            </w:r>
            <w:r>
              <w:rPr>
                <w:spacing w:val="14"/>
                <w:sz w:val="22"/>
                <w:szCs w:val="22"/>
              </w:rPr>
              <w:t xml:space="preserve"> </w:t>
            </w:r>
            <w:r>
              <w:rPr>
                <w:spacing w:val="-2"/>
                <w:sz w:val="22"/>
                <w:szCs w:val="22"/>
              </w:rPr>
              <w:t>d</w:t>
            </w:r>
            <w:r>
              <w:rPr>
                <w:sz w:val="22"/>
                <w:szCs w:val="22"/>
              </w:rPr>
              <w:t xml:space="preserve">e </w:t>
            </w:r>
            <w:r>
              <w:rPr>
                <w:spacing w:val="-1"/>
                <w:sz w:val="22"/>
                <w:szCs w:val="22"/>
              </w:rPr>
              <w:t>l</w:t>
            </w:r>
            <w:r>
              <w:rPr>
                <w:spacing w:val="-2"/>
                <w:sz w:val="22"/>
                <w:szCs w:val="22"/>
              </w:rPr>
              <w:t>o</w:t>
            </w:r>
            <w:r>
              <w:rPr>
                <w:sz w:val="22"/>
                <w:szCs w:val="22"/>
              </w:rPr>
              <w:t>s</w:t>
            </w:r>
            <w:r>
              <w:rPr>
                <w:spacing w:val="14"/>
                <w:sz w:val="22"/>
                <w:szCs w:val="22"/>
              </w:rPr>
              <w:t xml:space="preserve"> </w:t>
            </w:r>
            <w:r>
              <w:rPr>
                <w:spacing w:val="-1"/>
                <w:sz w:val="22"/>
                <w:szCs w:val="22"/>
              </w:rPr>
              <w:t>pr</w:t>
            </w:r>
            <w:r>
              <w:rPr>
                <w:spacing w:val="-3"/>
                <w:sz w:val="22"/>
                <w:szCs w:val="22"/>
              </w:rPr>
              <w:t>i</w:t>
            </w:r>
            <w:r>
              <w:rPr>
                <w:spacing w:val="-2"/>
                <w:sz w:val="22"/>
                <w:szCs w:val="22"/>
              </w:rPr>
              <w:t>n</w:t>
            </w:r>
            <w:r>
              <w:rPr>
                <w:spacing w:val="-3"/>
                <w:sz w:val="22"/>
                <w:szCs w:val="22"/>
              </w:rPr>
              <w:t>ci</w:t>
            </w:r>
            <w:r>
              <w:rPr>
                <w:spacing w:val="-1"/>
                <w:sz w:val="22"/>
                <w:szCs w:val="22"/>
              </w:rPr>
              <w:t>p</w:t>
            </w:r>
            <w:r>
              <w:rPr>
                <w:spacing w:val="-2"/>
                <w:sz w:val="22"/>
                <w:szCs w:val="22"/>
              </w:rPr>
              <w:t>io</w:t>
            </w:r>
            <w:r>
              <w:rPr>
                <w:sz w:val="22"/>
                <w:szCs w:val="22"/>
              </w:rPr>
              <w:t>s</w:t>
            </w:r>
            <w:r>
              <w:rPr>
                <w:spacing w:val="14"/>
                <w:sz w:val="22"/>
                <w:szCs w:val="22"/>
              </w:rPr>
              <w:t xml:space="preserve"> </w:t>
            </w:r>
            <w:r>
              <w:rPr>
                <w:spacing w:val="-1"/>
                <w:sz w:val="22"/>
                <w:szCs w:val="22"/>
              </w:rPr>
              <w:t>b</w:t>
            </w:r>
            <w:r>
              <w:rPr>
                <w:spacing w:val="-3"/>
                <w:sz w:val="22"/>
                <w:szCs w:val="22"/>
              </w:rPr>
              <w:t>ás</w:t>
            </w:r>
            <w:r>
              <w:rPr>
                <w:spacing w:val="-2"/>
                <w:sz w:val="22"/>
                <w:szCs w:val="22"/>
              </w:rPr>
              <w:t>i</w:t>
            </w:r>
            <w:r>
              <w:rPr>
                <w:spacing w:val="-1"/>
                <w:sz w:val="22"/>
                <w:szCs w:val="22"/>
              </w:rPr>
              <w:t>c</w:t>
            </w:r>
            <w:r>
              <w:rPr>
                <w:spacing w:val="-2"/>
                <w:sz w:val="22"/>
                <w:szCs w:val="22"/>
              </w:rPr>
              <w:t>o</w:t>
            </w:r>
            <w:r>
              <w:rPr>
                <w:sz w:val="22"/>
                <w:szCs w:val="22"/>
              </w:rPr>
              <w:t>s</w:t>
            </w:r>
            <w:r>
              <w:rPr>
                <w:spacing w:val="14"/>
                <w:sz w:val="22"/>
                <w:szCs w:val="22"/>
              </w:rPr>
              <w:t xml:space="preserve"> </w:t>
            </w:r>
            <w:r>
              <w:rPr>
                <w:spacing w:val="-2"/>
                <w:sz w:val="22"/>
                <w:szCs w:val="22"/>
              </w:rPr>
              <w:t>d</w:t>
            </w:r>
            <w:r>
              <w:rPr>
                <w:sz w:val="22"/>
                <w:szCs w:val="22"/>
              </w:rPr>
              <w:t xml:space="preserve">e </w:t>
            </w:r>
            <w:r>
              <w:rPr>
                <w:spacing w:val="-2"/>
                <w:sz w:val="22"/>
                <w:szCs w:val="22"/>
              </w:rPr>
              <w:t>l</w:t>
            </w:r>
            <w:r>
              <w:rPr>
                <w:sz w:val="22"/>
                <w:szCs w:val="22"/>
              </w:rPr>
              <w:t>a</w:t>
            </w:r>
            <w:r>
              <w:rPr>
                <w:spacing w:val="14"/>
                <w:sz w:val="22"/>
                <w:szCs w:val="22"/>
              </w:rPr>
              <w:t xml:space="preserve"> </w:t>
            </w:r>
            <w:r>
              <w:rPr>
                <w:spacing w:val="-3"/>
                <w:sz w:val="22"/>
                <w:szCs w:val="22"/>
              </w:rPr>
              <w:t>E</w:t>
            </w:r>
            <w:r>
              <w:rPr>
                <w:spacing w:val="-1"/>
                <w:sz w:val="22"/>
                <w:szCs w:val="22"/>
              </w:rPr>
              <w:t>co</w:t>
            </w:r>
            <w:r>
              <w:rPr>
                <w:spacing w:val="-2"/>
                <w:sz w:val="22"/>
                <w:szCs w:val="22"/>
              </w:rPr>
              <w:t>n</w:t>
            </w:r>
            <w:r>
              <w:rPr>
                <w:spacing w:val="-1"/>
                <w:sz w:val="22"/>
                <w:szCs w:val="22"/>
              </w:rPr>
              <w:t>o</w:t>
            </w:r>
            <w:r>
              <w:rPr>
                <w:spacing w:val="-3"/>
                <w:sz w:val="22"/>
                <w:szCs w:val="22"/>
              </w:rPr>
              <w:t>mí</w:t>
            </w:r>
            <w:r>
              <w:rPr>
                <w:sz w:val="22"/>
                <w:szCs w:val="22"/>
              </w:rPr>
              <w:t>a</w:t>
            </w:r>
            <w:r>
              <w:rPr>
                <w:spacing w:val="14"/>
                <w:sz w:val="22"/>
                <w:szCs w:val="22"/>
              </w:rPr>
              <w:t xml:space="preserve"> </w:t>
            </w:r>
            <w:r>
              <w:rPr>
                <w:sz w:val="22"/>
                <w:szCs w:val="22"/>
              </w:rPr>
              <w:t>a</w:t>
            </w:r>
            <w:r>
              <w:rPr>
                <w:spacing w:val="12"/>
                <w:sz w:val="22"/>
                <w:szCs w:val="22"/>
              </w:rPr>
              <w:t xml:space="preserve"> </w:t>
            </w:r>
            <w:r>
              <w:rPr>
                <w:spacing w:val="-3"/>
                <w:sz w:val="22"/>
                <w:szCs w:val="22"/>
              </w:rPr>
              <w:t>a</w:t>
            </w:r>
            <w:r>
              <w:rPr>
                <w:spacing w:val="-1"/>
                <w:sz w:val="22"/>
                <w:szCs w:val="22"/>
              </w:rPr>
              <w:t>p</w:t>
            </w:r>
            <w:r>
              <w:rPr>
                <w:spacing w:val="-3"/>
                <w:sz w:val="22"/>
                <w:szCs w:val="22"/>
              </w:rPr>
              <w:t>l</w:t>
            </w:r>
            <w:r>
              <w:rPr>
                <w:spacing w:val="-2"/>
                <w:sz w:val="22"/>
                <w:szCs w:val="22"/>
              </w:rPr>
              <w:t>i</w:t>
            </w:r>
            <w:r>
              <w:rPr>
                <w:spacing w:val="1"/>
                <w:sz w:val="22"/>
                <w:szCs w:val="22"/>
              </w:rPr>
              <w:t>c</w:t>
            </w:r>
            <w:r>
              <w:rPr>
                <w:spacing w:val="-3"/>
                <w:sz w:val="22"/>
                <w:szCs w:val="22"/>
              </w:rPr>
              <w:t>a</w:t>
            </w:r>
            <w:r>
              <w:rPr>
                <w:sz w:val="22"/>
                <w:szCs w:val="22"/>
              </w:rPr>
              <w:t>r</w:t>
            </w:r>
            <w:r>
              <w:rPr>
                <w:spacing w:val="14"/>
                <w:sz w:val="22"/>
                <w:szCs w:val="22"/>
              </w:rPr>
              <w:t xml:space="preserve"> </w:t>
            </w:r>
            <w:r>
              <w:rPr>
                <w:spacing w:val="-3"/>
                <w:sz w:val="22"/>
                <w:szCs w:val="22"/>
              </w:rPr>
              <w:t>e</w:t>
            </w:r>
            <w:r>
              <w:rPr>
                <w:sz w:val="22"/>
                <w:szCs w:val="22"/>
              </w:rPr>
              <w:t>n</w:t>
            </w:r>
            <w:r>
              <w:rPr>
                <w:spacing w:val="1"/>
                <w:sz w:val="22"/>
                <w:szCs w:val="22"/>
              </w:rPr>
              <w:t xml:space="preserve"> </w:t>
            </w:r>
            <w:r>
              <w:rPr>
                <w:spacing w:val="-2"/>
                <w:sz w:val="22"/>
                <w:szCs w:val="22"/>
              </w:rPr>
              <w:t>l</w:t>
            </w:r>
            <w:r>
              <w:rPr>
                <w:spacing w:val="-3"/>
                <w:sz w:val="22"/>
                <w:szCs w:val="22"/>
              </w:rPr>
              <w:t>a</w:t>
            </w:r>
            <w:r>
              <w:rPr>
                <w:sz w:val="22"/>
                <w:szCs w:val="22"/>
              </w:rPr>
              <w:t>s</w:t>
            </w:r>
            <w:r>
              <w:rPr>
                <w:spacing w:val="14"/>
                <w:sz w:val="22"/>
                <w:szCs w:val="22"/>
              </w:rPr>
              <w:t xml:space="preserve"> </w:t>
            </w:r>
            <w:r>
              <w:rPr>
                <w:spacing w:val="-3"/>
                <w:sz w:val="22"/>
                <w:szCs w:val="22"/>
              </w:rPr>
              <w:t>re</w:t>
            </w:r>
            <w:r>
              <w:rPr>
                <w:spacing w:val="-2"/>
                <w:sz w:val="22"/>
                <w:szCs w:val="22"/>
              </w:rPr>
              <w:t>l</w:t>
            </w:r>
            <w:r>
              <w:rPr>
                <w:spacing w:val="-3"/>
                <w:sz w:val="22"/>
                <w:szCs w:val="22"/>
              </w:rPr>
              <w:t>ac</w:t>
            </w:r>
            <w:r>
              <w:rPr>
                <w:spacing w:val="-2"/>
                <w:sz w:val="22"/>
                <w:szCs w:val="22"/>
              </w:rPr>
              <w:t>i</w:t>
            </w:r>
            <w:r>
              <w:rPr>
                <w:spacing w:val="-1"/>
                <w:sz w:val="22"/>
                <w:szCs w:val="22"/>
              </w:rPr>
              <w:t>o</w:t>
            </w:r>
            <w:r>
              <w:rPr>
                <w:spacing w:val="-2"/>
                <w:sz w:val="22"/>
                <w:szCs w:val="22"/>
              </w:rPr>
              <w:t>n</w:t>
            </w:r>
            <w:r>
              <w:rPr>
                <w:sz w:val="22"/>
                <w:szCs w:val="22"/>
              </w:rPr>
              <w:t>es</w:t>
            </w:r>
            <w:r>
              <w:rPr>
                <w:spacing w:val="15"/>
                <w:sz w:val="22"/>
                <w:szCs w:val="22"/>
              </w:rPr>
              <w:t xml:space="preserve"> </w:t>
            </w:r>
            <w:r>
              <w:rPr>
                <w:spacing w:val="-1"/>
                <w:sz w:val="22"/>
                <w:szCs w:val="22"/>
              </w:rPr>
              <w:t>eco</w:t>
            </w:r>
            <w:r>
              <w:rPr>
                <w:spacing w:val="-2"/>
                <w:sz w:val="22"/>
                <w:szCs w:val="22"/>
              </w:rPr>
              <w:t>n</w:t>
            </w:r>
            <w:r>
              <w:rPr>
                <w:spacing w:val="-1"/>
                <w:sz w:val="22"/>
                <w:szCs w:val="22"/>
              </w:rPr>
              <w:t>ó</w:t>
            </w:r>
            <w:r>
              <w:rPr>
                <w:spacing w:val="-3"/>
                <w:sz w:val="22"/>
                <w:szCs w:val="22"/>
              </w:rPr>
              <w:t>m</w:t>
            </w:r>
            <w:r>
              <w:rPr>
                <w:spacing w:val="-2"/>
                <w:sz w:val="22"/>
                <w:szCs w:val="22"/>
              </w:rPr>
              <w:t>i</w:t>
            </w:r>
            <w:r>
              <w:rPr>
                <w:spacing w:val="1"/>
                <w:sz w:val="22"/>
                <w:szCs w:val="22"/>
              </w:rPr>
              <w:t>c</w:t>
            </w:r>
            <w:r>
              <w:rPr>
                <w:spacing w:val="-3"/>
                <w:sz w:val="22"/>
                <w:szCs w:val="22"/>
              </w:rPr>
              <w:t>a</w:t>
            </w:r>
            <w:r>
              <w:rPr>
                <w:sz w:val="22"/>
                <w:szCs w:val="22"/>
              </w:rPr>
              <w:t xml:space="preserve">s </w:t>
            </w:r>
            <w:r>
              <w:rPr>
                <w:spacing w:val="-1"/>
                <w:sz w:val="22"/>
                <w:szCs w:val="22"/>
              </w:rPr>
              <w:t>b</w:t>
            </w:r>
            <w:r>
              <w:rPr>
                <w:spacing w:val="-3"/>
                <w:sz w:val="22"/>
                <w:szCs w:val="22"/>
              </w:rPr>
              <w:t>ás</w:t>
            </w:r>
            <w:r>
              <w:rPr>
                <w:spacing w:val="-2"/>
                <w:sz w:val="22"/>
                <w:szCs w:val="22"/>
              </w:rPr>
              <w:t>i</w:t>
            </w:r>
            <w:r>
              <w:rPr>
                <w:spacing w:val="1"/>
                <w:sz w:val="22"/>
                <w:szCs w:val="22"/>
              </w:rPr>
              <w:t>c</w:t>
            </w:r>
            <w:r>
              <w:rPr>
                <w:spacing w:val="-3"/>
                <w:sz w:val="22"/>
                <w:szCs w:val="22"/>
              </w:rPr>
              <w:t>a</w:t>
            </w:r>
            <w:r>
              <w:rPr>
                <w:sz w:val="22"/>
                <w:szCs w:val="22"/>
              </w:rPr>
              <w:t xml:space="preserve">s </w:t>
            </w:r>
            <w:r>
              <w:rPr>
                <w:spacing w:val="-1"/>
                <w:sz w:val="22"/>
                <w:szCs w:val="22"/>
              </w:rPr>
              <w:t>co</w:t>
            </w:r>
            <w:r>
              <w:rPr>
                <w:sz w:val="22"/>
                <w:szCs w:val="22"/>
              </w:rPr>
              <w:t>n</w:t>
            </w:r>
            <w:r>
              <w:rPr>
                <w:spacing w:val="7"/>
                <w:sz w:val="22"/>
                <w:szCs w:val="22"/>
              </w:rPr>
              <w:t xml:space="preserve"> </w:t>
            </w:r>
            <w:r>
              <w:rPr>
                <w:spacing w:val="-1"/>
                <w:sz w:val="22"/>
                <w:szCs w:val="22"/>
              </w:rPr>
              <w:t>l</w:t>
            </w:r>
            <w:r>
              <w:rPr>
                <w:spacing w:val="-2"/>
                <w:sz w:val="22"/>
                <w:szCs w:val="22"/>
              </w:rPr>
              <w:t>o</w:t>
            </w:r>
            <w:r>
              <w:rPr>
                <w:sz w:val="22"/>
                <w:szCs w:val="22"/>
              </w:rPr>
              <w:t xml:space="preserve">s </w:t>
            </w:r>
            <w:r>
              <w:rPr>
                <w:spacing w:val="-1"/>
                <w:sz w:val="22"/>
                <w:szCs w:val="22"/>
              </w:rPr>
              <w:t>co</w:t>
            </w:r>
            <w:r>
              <w:rPr>
                <w:spacing w:val="-2"/>
                <w:sz w:val="22"/>
                <w:szCs w:val="22"/>
              </w:rPr>
              <w:t>n</w:t>
            </w:r>
            <w:r>
              <w:rPr>
                <w:spacing w:val="-3"/>
                <w:sz w:val="22"/>
                <w:szCs w:val="22"/>
              </w:rPr>
              <w:t>d</w:t>
            </w:r>
            <w:r>
              <w:rPr>
                <w:spacing w:val="-2"/>
                <w:sz w:val="22"/>
                <w:szCs w:val="22"/>
              </w:rPr>
              <w:t>i</w:t>
            </w:r>
            <w:r>
              <w:rPr>
                <w:spacing w:val="-3"/>
                <w:sz w:val="22"/>
                <w:szCs w:val="22"/>
              </w:rPr>
              <w:t>c</w:t>
            </w:r>
            <w:r>
              <w:rPr>
                <w:spacing w:val="-2"/>
                <w:sz w:val="22"/>
                <w:szCs w:val="22"/>
              </w:rPr>
              <w:t>i</w:t>
            </w:r>
            <w:r>
              <w:rPr>
                <w:spacing w:val="-1"/>
                <w:sz w:val="22"/>
                <w:szCs w:val="22"/>
              </w:rPr>
              <w:t>o</w:t>
            </w:r>
            <w:r>
              <w:rPr>
                <w:spacing w:val="-3"/>
                <w:sz w:val="22"/>
                <w:szCs w:val="22"/>
              </w:rPr>
              <w:t>na</w:t>
            </w:r>
            <w:r>
              <w:rPr>
                <w:spacing w:val="-1"/>
                <w:sz w:val="22"/>
                <w:szCs w:val="22"/>
              </w:rPr>
              <w:t>nt</w:t>
            </w:r>
            <w:r>
              <w:rPr>
                <w:sz w:val="22"/>
                <w:szCs w:val="22"/>
              </w:rPr>
              <w:t xml:space="preserve">es </w:t>
            </w:r>
            <w:r>
              <w:rPr>
                <w:spacing w:val="-2"/>
                <w:sz w:val="22"/>
                <w:szCs w:val="22"/>
              </w:rPr>
              <w:t>d</w:t>
            </w:r>
            <w:r>
              <w:rPr>
                <w:sz w:val="22"/>
                <w:szCs w:val="22"/>
              </w:rPr>
              <w:t>e</w:t>
            </w:r>
            <w:r>
              <w:rPr>
                <w:spacing w:val="-14"/>
                <w:sz w:val="22"/>
                <w:szCs w:val="22"/>
              </w:rPr>
              <w:t xml:space="preserve"> </w:t>
            </w:r>
            <w:r>
              <w:rPr>
                <w:spacing w:val="-3"/>
                <w:sz w:val="22"/>
                <w:szCs w:val="22"/>
              </w:rPr>
              <w:t>r</w:t>
            </w:r>
            <w:r>
              <w:rPr>
                <w:spacing w:val="-1"/>
                <w:sz w:val="22"/>
                <w:szCs w:val="22"/>
              </w:rPr>
              <w:t>e</w:t>
            </w:r>
            <w:r>
              <w:rPr>
                <w:spacing w:val="-3"/>
                <w:sz w:val="22"/>
                <w:szCs w:val="22"/>
              </w:rPr>
              <w:t>cu</w:t>
            </w:r>
            <w:r>
              <w:rPr>
                <w:sz w:val="22"/>
                <w:szCs w:val="22"/>
              </w:rPr>
              <w:t>r</w:t>
            </w:r>
            <w:r>
              <w:rPr>
                <w:spacing w:val="-1"/>
                <w:sz w:val="22"/>
                <w:szCs w:val="22"/>
              </w:rPr>
              <w:t>s</w:t>
            </w:r>
            <w:r>
              <w:rPr>
                <w:spacing w:val="-2"/>
                <w:sz w:val="22"/>
                <w:szCs w:val="22"/>
              </w:rPr>
              <w:t>o</w:t>
            </w:r>
            <w:r>
              <w:rPr>
                <w:sz w:val="22"/>
                <w:szCs w:val="22"/>
              </w:rPr>
              <w:t xml:space="preserve">s </w:t>
            </w:r>
            <w:r>
              <w:rPr>
                <w:spacing w:val="30"/>
                <w:sz w:val="22"/>
                <w:szCs w:val="22"/>
              </w:rPr>
              <w:t xml:space="preserve"> </w:t>
            </w:r>
            <w:r>
              <w:rPr>
                <w:sz w:val="22"/>
                <w:szCs w:val="22"/>
              </w:rPr>
              <w:t>y</w:t>
            </w:r>
            <w:r>
              <w:rPr>
                <w:spacing w:val="-1"/>
                <w:sz w:val="22"/>
                <w:szCs w:val="22"/>
              </w:rPr>
              <w:t xml:space="preserve"> </w:t>
            </w:r>
            <w:r>
              <w:rPr>
                <w:spacing w:val="-2"/>
                <w:sz w:val="22"/>
                <w:szCs w:val="22"/>
              </w:rPr>
              <w:t>n</w:t>
            </w:r>
            <w:r>
              <w:rPr>
                <w:spacing w:val="-1"/>
                <w:sz w:val="22"/>
                <w:szCs w:val="22"/>
              </w:rPr>
              <w:t>ec</w:t>
            </w:r>
            <w:r>
              <w:rPr>
                <w:sz w:val="22"/>
                <w:szCs w:val="22"/>
              </w:rPr>
              <w:t>e</w:t>
            </w:r>
            <w:r>
              <w:rPr>
                <w:spacing w:val="-3"/>
                <w:sz w:val="22"/>
                <w:szCs w:val="22"/>
              </w:rPr>
              <w:t>s</w:t>
            </w:r>
            <w:r>
              <w:rPr>
                <w:spacing w:val="-2"/>
                <w:sz w:val="22"/>
                <w:szCs w:val="22"/>
              </w:rPr>
              <w:t>i</w:t>
            </w:r>
            <w:r>
              <w:rPr>
                <w:spacing w:val="-3"/>
                <w:sz w:val="22"/>
                <w:szCs w:val="22"/>
              </w:rPr>
              <w:t>d</w:t>
            </w:r>
            <w:r>
              <w:rPr>
                <w:spacing w:val="-2"/>
                <w:sz w:val="22"/>
                <w:szCs w:val="22"/>
              </w:rPr>
              <w:t>ad</w:t>
            </w:r>
            <w:r>
              <w:rPr>
                <w:sz w:val="22"/>
                <w:szCs w:val="22"/>
              </w:rPr>
              <w:t>e</w:t>
            </w:r>
            <w:r>
              <w:rPr>
                <w:spacing w:val="-2"/>
                <w:sz w:val="22"/>
                <w:szCs w:val="22"/>
              </w:rPr>
              <w:t>s</w:t>
            </w:r>
            <w:r>
              <w:rPr>
                <w:sz w:val="22"/>
                <w:szCs w:val="22"/>
              </w:rPr>
              <w:t xml:space="preserve">. </w:t>
            </w:r>
            <w:r>
              <w:rPr>
                <w:spacing w:val="-1"/>
                <w:sz w:val="22"/>
                <w:szCs w:val="22"/>
              </w:rPr>
              <w:t>C</w:t>
            </w:r>
            <w:r>
              <w:rPr>
                <w:spacing w:val="-3"/>
                <w:sz w:val="22"/>
                <w:szCs w:val="22"/>
              </w:rPr>
              <w:t>C</w:t>
            </w:r>
            <w:r>
              <w:rPr>
                <w:sz w:val="22"/>
                <w:szCs w:val="22"/>
              </w:rPr>
              <w:t>L,</w:t>
            </w:r>
            <w:r>
              <w:rPr>
                <w:spacing w:val="4"/>
                <w:sz w:val="22"/>
                <w:szCs w:val="22"/>
              </w:rPr>
              <w:t xml:space="preserve"> </w:t>
            </w:r>
            <w:r>
              <w:rPr>
                <w:spacing w:val="2"/>
                <w:sz w:val="22"/>
                <w:szCs w:val="22"/>
              </w:rPr>
              <w:t>C</w:t>
            </w:r>
            <w:r>
              <w:rPr>
                <w:sz w:val="22"/>
                <w:szCs w:val="22"/>
              </w:rPr>
              <w:t>S</w:t>
            </w:r>
            <w:r>
              <w:rPr>
                <w:spacing w:val="-5"/>
                <w:sz w:val="22"/>
                <w:szCs w:val="22"/>
              </w:rPr>
              <w:t>C</w:t>
            </w:r>
            <w:r>
              <w:rPr>
                <w:sz w:val="22"/>
                <w:szCs w:val="22"/>
              </w:rPr>
              <w:t>,</w:t>
            </w:r>
            <w:r>
              <w:rPr>
                <w:spacing w:val="25"/>
                <w:sz w:val="22"/>
                <w:szCs w:val="22"/>
              </w:rPr>
              <w:t xml:space="preserve"> </w:t>
            </w:r>
            <w:r>
              <w:rPr>
                <w:spacing w:val="-2"/>
                <w:sz w:val="22"/>
                <w:szCs w:val="22"/>
              </w:rPr>
              <w:t>C</w:t>
            </w:r>
            <w:r>
              <w:rPr>
                <w:spacing w:val="9"/>
                <w:sz w:val="22"/>
                <w:szCs w:val="22"/>
              </w:rPr>
              <w:t>A</w:t>
            </w:r>
            <w:r>
              <w:rPr>
                <w:spacing w:val="3"/>
                <w:sz w:val="22"/>
                <w:szCs w:val="22"/>
              </w:rPr>
              <w:t>A</w:t>
            </w:r>
            <w:r>
              <w:rPr>
                <w:sz w:val="22"/>
                <w:szCs w:val="22"/>
              </w:rPr>
              <w:t xml:space="preserve">, </w:t>
            </w:r>
            <w:r>
              <w:rPr>
                <w:spacing w:val="-2"/>
                <w:sz w:val="22"/>
                <w:szCs w:val="22"/>
              </w:rPr>
              <w:t>S</w:t>
            </w:r>
            <w:r>
              <w:rPr>
                <w:spacing w:val="-3"/>
                <w:sz w:val="22"/>
                <w:szCs w:val="22"/>
              </w:rPr>
              <w:t>IE</w:t>
            </w:r>
            <w:r>
              <w:rPr>
                <w:spacing w:val="-30"/>
                <w:sz w:val="22"/>
                <w:szCs w:val="22"/>
              </w:rPr>
              <w:t>P</w:t>
            </w:r>
            <w:r>
              <w:rPr>
                <w:sz w:val="22"/>
                <w:szCs w:val="22"/>
              </w:rPr>
              <w:t>.</w:t>
            </w:r>
          </w:p>
          <w:p w:rsidR="0020403A" w:rsidRDefault="0020403A" w:rsidP="00692BD1">
            <w:pPr>
              <w:pStyle w:val="Standard"/>
              <w:spacing w:after="200" w:line="276" w:lineRule="auto"/>
              <w:rPr>
                <w:sz w:val="22"/>
                <w:szCs w:val="22"/>
              </w:rPr>
            </w:pPr>
          </w:p>
        </w:tc>
        <w:tc>
          <w:tcPr>
            <w:tcW w:w="1695" w:type="dxa"/>
            <w:tcBorders>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403A" w:rsidRDefault="0020403A" w:rsidP="00692BD1">
            <w:pPr>
              <w:pStyle w:val="Standard"/>
              <w:rPr>
                <w:sz w:val="22"/>
                <w:szCs w:val="22"/>
              </w:rPr>
            </w:pPr>
            <w:r>
              <w:rPr>
                <w:sz w:val="22"/>
                <w:szCs w:val="22"/>
              </w:rPr>
              <w:lastRenderedPageBreak/>
              <w:t>5.1 Representa las relaciones que se establecen</w:t>
            </w:r>
          </w:p>
          <w:p w:rsidR="0020403A" w:rsidRDefault="0020403A" w:rsidP="00692BD1">
            <w:pPr>
              <w:pStyle w:val="Standard"/>
              <w:rPr>
                <w:sz w:val="22"/>
                <w:szCs w:val="22"/>
              </w:rPr>
            </w:pPr>
            <w:proofErr w:type="gramStart"/>
            <w:r>
              <w:rPr>
                <w:sz w:val="22"/>
                <w:szCs w:val="22"/>
              </w:rPr>
              <w:t>entre</w:t>
            </w:r>
            <w:proofErr w:type="gramEnd"/>
            <w:r>
              <w:rPr>
                <w:sz w:val="22"/>
                <w:szCs w:val="22"/>
              </w:rPr>
              <w:t xml:space="preserve"> las economías domésticas y las empresas.</w:t>
            </w:r>
          </w:p>
        </w:tc>
        <w:tc>
          <w:tcPr>
            <w:tcW w:w="2445" w:type="dxa"/>
            <w:vMerge/>
            <w:tcBorders>
              <w:top w:val="single" w:sz="2" w:space="0" w:color="000000"/>
              <w:left w:val="single" w:sz="2" w:space="0" w:color="000000"/>
              <w:bottom w:val="single" w:sz="2" w:space="0" w:color="000000"/>
            </w:tcBorders>
            <w:shd w:val="clear" w:color="auto" w:fill="FFFFFF"/>
            <w:tcMar>
              <w:top w:w="0" w:type="dxa"/>
              <w:left w:w="108" w:type="dxa"/>
              <w:bottom w:w="0" w:type="dxa"/>
              <w:right w:w="108" w:type="dxa"/>
            </w:tcMar>
          </w:tcPr>
          <w:p w:rsidR="0020403A" w:rsidRDefault="0020403A" w:rsidP="00692BD1"/>
        </w:tc>
        <w:tc>
          <w:tcPr>
            <w:tcW w:w="1670" w:type="dxa"/>
            <w:tcBorders>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403A" w:rsidRDefault="0020403A" w:rsidP="00692BD1">
            <w:pPr>
              <w:pStyle w:val="Standard"/>
              <w:jc w:val="center"/>
              <w:rPr>
                <w:sz w:val="22"/>
                <w:szCs w:val="22"/>
              </w:rPr>
            </w:pPr>
            <w:r>
              <w:rPr>
                <w:sz w:val="22"/>
                <w:szCs w:val="22"/>
              </w:rPr>
              <w:t>Estándar básico 2punto</w:t>
            </w:r>
          </w:p>
        </w:tc>
      </w:tr>
      <w:tr w:rsidR="0020403A" w:rsidTr="00692BD1">
        <w:trPr>
          <w:trHeight w:val="801"/>
        </w:trPr>
        <w:tc>
          <w:tcPr>
            <w:tcW w:w="1530" w:type="dxa"/>
            <w:vMerge/>
            <w:tcBorders>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403A" w:rsidRDefault="0020403A" w:rsidP="00692BD1"/>
        </w:tc>
        <w:tc>
          <w:tcPr>
            <w:tcW w:w="1875" w:type="dxa"/>
            <w:vMerge/>
            <w:tcBorders>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403A" w:rsidRDefault="0020403A" w:rsidP="00692BD1"/>
        </w:tc>
        <w:tc>
          <w:tcPr>
            <w:tcW w:w="1695" w:type="dxa"/>
            <w:tcBorders>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403A" w:rsidRDefault="0020403A" w:rsidP="00692BD1">
            <w:pPr>
              <w:pStyle w:val="Standard"/>
              <w:rPr>
                <w:sz w:val="22"/>
                <w:szCs w:val="22"/>
              </w:rPr>
            </w:pPr>
            <w:r>
              <w:rPr>
                <w:sz w:val="22"/>
                <w:szCs w:val="22"/>
              </w:rPr>
              <w:t>5.2.Aplica razonamientos básicos para interpretar problemas económicos provenientes de</w:t>
            </w:r>
          </w:p>
          <w:p w:rsidR="0020403A" w:rsidRDefault="0020403A" w:rsidP="00692BD1">
            <w:pPr>
              <w:pStyle w:val="Standard"/>
              <w:rPr>
                <w:sz w:val="22"/>
                <w:szCs w:val="22"/>
              </w:rPr>
            </w:pPr>
            <w:proofErr w:type="gramStart"/>
            <w:r>
              <w:rPr>
                <w:sz w:val="22"/>
                <w:szCs w:val="22"/>
              </w:rPr>
              <w:t>las</w:t>
            </w:r>
            <w:proofErr w:type="gramEnd"/>
            <w:r>
              <w:rPr>
                <w:sz w:val="22"/>
                <w:szCs w:val="22"/>
              </w:rPr>
              <w:t xml:space="preserve"> relaciones </w:t>
            </w:r>
            <w:r>
              <w:rPr>
                <w:sz w:val="22"/>
                <w:szCs w:val="22"/>
              </w:rPr>
              <w:lastRenderedPageBreak/>
              <w:t>económicas de su entorno.</w:t>
            </w:r>
          </w:p>
        </w:tc>
        <w:tc>
          <w:tcPr>
            <w:tcW w:w="2445" w:type="dxa"/>
            <w:vMerge/>
            <w:tcBorders>
              <w:top w:val="single" w:sz="2" w:space="0" w:color="000000"/>
              <w:left w:val="single" w:sz="2" w:space="0" w:color="000000"/>
              <w:bottom w:val="single" w:sz="2" w:space="0" w:color="000000"/>
            </w:tcBorders>
            <w:shd w:val="clear" w:color="auto" w:fill="FFFFFF"/>
            <w:tcMar>
              <w:top w:w="0" w:type="dxa"/>
              <w:left w:w="108" w:type="dxa"/>
              <w:bottom w:w="0" w:type="dxa"/>
              <w:right w:w="108" w:type="dxa"/>
            </w:tcMar>
          </w:tcPr>
          <w:p w:rsidR="0020403A" w:rsidRDefault="0020403A" w:rsidP="00692BD1"/>
        </w:tc>
        <w:tc>
          <w:tcPr>
            <w:tcW w:w="1670" w:type="dxa"/>
            <w:tcBorders>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403A" w:rsidRDefault="0020403A" w:rsidP="00692BD1">
            <w:pPr>
              <w:pStyle w:val="Standard"/>
              <w:jc w:val="center"/>
              <w:rPr>
                <w:sz w:val="22"/>
                <w:szCs w:val="22"/>
              </w:rPr>
            </w:pPr>
            <w:r>
              <w:rPr>
                <w:sz w:val="22"/>
                <w:szCs w:val="22"/>
              </w:rPr>
              <w:t>Estándar básico 2 punto</w:t>
            </w:r>
          </w:p>
        </w:tc>
      </w:tr>
    </w:tbl>
    <w:p w:rsidR="0020403A" w:rsidRDefault="0020403A" w:rsidP="0020403A">
      <w:pPr>
        <w:pStyle w:val="Standard"/>
        <w:rPr>
          <w:b/>
          <w:sz w:val="24"/>
        </w:rPr>
      </w:pPr>
    </w:p>
    <w:p w:rsidR="0020403A" w:rsidRDefault="0020403A" w:rsidP="0020403A">
      <w:pPr>
        <w:pStyle w:val="Standard"/>
        <w:rPr>
          <w:b/>
          <w:sz w:val="24"/>
        </w:rPr>
      </w:pPr>
    </w:p>
    <w:tbl>
      <w:tblPr>
        <w:tblW w:w="9215" w:type="dxa"/>
        <w:tblInd w:w="-176" w:type="dxa"/>
        <w:tblLayout w:type="fixed"/>
        <w:tblCellMar>
          <w:left w:w="10" w:type="dxa"/>
          <w:right w:w="10" w:type="dxa"/>
        </w:tblCellMar>
        <w:tblLook w:val="0000" w:firstRow="0" w:lastRow="0" w:firstColumn="0" w:lastColumn="0" w:noHBand="0" w:noVBand="0"/>
      </w:tblPr>
      <w:tblGrid>
        <w:gridCol w:w="1530"/>
        <w:gridCol w:w="1875"/>
        <w:gridCol w:w="1695"/>
        <w:gridCol w:w="2445"/>
        <w:gridCol w:w="1670"/>
      </w:tblGrid>
      <w:tr w:rsidR="0020403A" w:rsidTr="00692BD1">
        <w:trPr>
          <w:trHeight w:val="1"/>
        </w:trPr>
        <w:tc>
          <w:tcPr>
            <w:tcW w:w="9215" w:type="dxa"/>
            <w:gridSpan w:val="5"/>
            <w:tcBorders>
              <w:top w:val="single" w:sz="2" w:space="0" w:color="000000"/>
              <w:left w:val="single" w:sz="2" w:space="0" w:color="000000"/>
              <w:bottom w:val="single" w:sz="2" w:space="0" w:color="000000"/>
              <w:right w:val="single" w:sz="2" w:space="0" w:color="000000"/>
            </w:tcBorders>
            <w:shd w:val="clear" w:color="auto" w:fill="B8CCE4"/>
            <w:tcMar>
              <w:top w:w="0" w:type="dxa"/>
              <w:left w:w="108" w:type="dxa"/>
              <w:bottom w:w="0" w:type="dxa"/>
              <w:right w:w="108" w:type="dxa"/>
            </w:tcMar>
            <w:vAlign w:val="center"/>
          </w:tcPr>
          <w:p w:rsidR="0020403A" w:rsidRDefault="0020403A" w:rsidP="00692BD1">
            <w:pPr>
              <w:pStyle w:val="Standard"/>
              <w:rPr>
                <w:b/>
              </w:rPr>
            </w:pPr>
          </w:p>
          <w:p w:rsidR="0020403A" w:rsidRDefault="0020403A" w:rsidP="00692BD1">
            <w:pPr>
              <w:pStyle w:val="Standard"/>
              <w:jc w:val="center"/>
            </w:pPr>
            <w:r>
              <w:rPr>
                <w:b/>
              </w:rPr>
              <w:t>UNIDAD 3.  LA EMPRESA (II)</w:t>
            </w:r>
          </w:p>
          <w:p w:rsidR="0020403A" w:rsidRDefault="0020403A" w:rsidP="00692BD1">
            <w:pPr>
              <w:pStyle w:val="Standard"/>
            </w:pPr>
          </w:p>
        </w:tc>
      </w:tr>
      <w:tr w:rsidR="0020403A" w:rsidTr="00692BD1">
        <w:trPr>
          <w:trHeight w:val="1"/>
        </w:trPr>
        <w:tc>
          <w:tcPr>
            <w:tcW w:w="1530" w:type="dxa"/>
            <w:tcBorders>
              <w:top w:val="single" w:sz="2" w:space="0" w:color="000000"/>
              <w:left w:val="single" w:sz="2" w:space="0" w:color="000000"/>
              <w:bottom w:val="single" w:sz="2" w:space="0" w:color="000000"/>
              <w:right w:val="single" w:sz="2" w:space="0" w:color="000000"/>
            </w:tcBorders>
            <w:shd w:val="clear" w:color="auto" w:fill="EAF1DD"/>
            <w:tcMar>
              <w:top w:w="0" w:type="dxa"/>
              <w:left w:w="108" w:type="dxa"/>
              <w:bottom w:w="0" w:type="dxa"/>
              <w:right w:w="108" w:type="dxa"/>
            </w:tcMar>
            <w:vAlign w:val="center"/>
          </w:tcPr>
          <w:p w:rsidR="0020403A" w:rsidRDefault="0020403A" w:rsidP="00692BD1">
            <w:pPr>
              <w:pStyle w:val="Standard"/>
            </w:pPr>
            <w:r>
              <w:t>CONTENIDOS</w:t>
            </w:r>
          </w:p>
        </w:tc>
        <w:tc>
          <w:tcPr>
            <w:tcW w:w="1875" w:type="dxa"/>
            <w:tcBorders>
              <w:top w:val="single" w:sz="2" w:space="0" w:color="000000"/>
              <w:left w:val="single" w:sz="2" w:space="0" w:color="000000"/>
              <w:bottom w:val="single" w:sz="2" w:space="0" w:color="000000"/>
              <w:right w:val="single" w:sz="2" w:space="0" w:color="000000"/>
            </w:tcBorders>
            <w:shd w:val="clear" w:color="auto" w:fill="EAF1DD"/>
            <w:tcMar>
              <w:top w:w="0" w:type="dxa"/>
              <w:left w:w="108" w:type="dxa"/>
              <w:bottom w:w="0" w:type="dxa"/>
              <w:right w:w="108" w:type="dxa"/>
            </w:tcMar>
            <w:vAlign w:val="center"/>
          </w:tcPr>
          <w:p w:rsidR="0020403A" w:rsidRDefault="0020403A" w:rsidP="00692BD1">
            <w:pPr>
              <w:pStyle w:val="Standard"/>
            </w:pPr>
            <w:r>
              <w:t>CRITERIOS DE EVALUACIÓN Y COMPETENCIAS CLAVE</w:t>
            </w:r>
          </w:p>
        </w:tc>
        <w:tc>
          <w:tcPr>
            <w:tcW w:w="1695" w:type="dxa"/>
            <w:tcBorders>
              <w:top w:val="single" w:sz="2" w:space="0" w:color="000000"/>
              <w:left w:val="single" w:sz="2" w:space="0" w:color="000000"/>
              <w:bottom w:val="single" w:sz="2" w:space="0" w:color="000000"/>
              <w:right w:val="single" w:sz="2" w:space="0" w:color="000000"/>
            </w:tcBorders>
            <w:shd w:val="clear" w:color="auto" w:fill="EAF1DD"/>
            <w:tcMar>
              <w:top w:w="0" w:type="dxa"/>
              <w:left w:w="108" w:type="dxa"/>
              <w:bottom w:w="0" w:type="dxa"/>
              <w:right w:w="108" w:type="dxa"/>
            </w:tcMar>
            <w:vAlign w:val="center"/>
          </w:tcPr>
          <w:p w:rsidR="0020403A" w:rsidRDefault="0020403A" w:rsidP="00692BD1">
            <w:pPr>
              <w:pStyle w:val="Standard"/>
            </w:pPr>
            <w:r>
              <w:t>ESTÁNDARES DE APRENDIZAJE EVALUABLES</w:t>
            </w:r>
          </w:p>
        </w:tc>
        <w:tc>
          <w:tcPr>
            <w:tcW w:w="2445" w:type="dxa"/>
            <w:tcBorders>
              <w:top w:val="single" w:sz="2" w:space="0" w:color="000000"/>
              <w:left w:val="single" w:sz="2" w:space="0" w:color="000000"/>
              <w:bottom w:val="single" w:sz="2" w:space="0" w:color="000000"/>
            </w:tcBorders>
            <w:shd w:val="clear" w:color="auto" w:fill="EAF1DD"/>
            <w:tcMar>
              <w:top w:w="0" w:type="dxa"/>
              <w:left w:w="108" w:type="dxa"/>
              <w:bottom w:w="0" w:type="dxa"/>
              <w:right w:w="108" w:type="dxa"/>
            </w:tcMar>
          </w:tcPr>
          <w:p w:rsidR="0020403A" w:rsidRDefault="0020403A" w:rsidP="00692BD1">
            <w:pPr>
              <w:pStyle w:val="Standard"/>
            </w:pPr>
            <w:r>
              <w:t>INSTRUMENTO</w:t>
            </w:r>
          </w:p>
          <w:p w:rsidR="0020403A" w:rsidRDefault="0020403A" w:rsidP="00692BD1">
            <w:pPr>
              <w:pStyle w:val="Standard"/>
            </w:pPr>
            <w:r>
              <w:t>DE EVALUACIÓN ASOCIADO</w:t>
            </w:r>
          </w:p>
        </w:tc>
        <w:tc>
          <w:tcPr>
            <w:tcW w:w="1670" w:type="dxa"/>
            <w:tcBorders>
              <w:top w:val="single" w:sz="2" w:space="0" w:color="000000"/>
              <w:left w:val="single" w:sz="2" w:space="0" w:color="000000"/>
              <w:bottom w:val="single" w:sz="2" w:space="0" w:color="000000"/>
              <w:right w:val="single" w:sz="2" w:space="0" w:color="000000"/>
            </w:tcBorders>
            <w:shd w:val="clear" w:color="auto" w:fill="EAF1DD"/>
            <w:tcMar>
              <w:top w:w="0" w:type="dxa"/>
              <w:left w:w="108" w:type="dxa"/>
              <w:bottom w:w="0" w:type="dxa"/>
              <w:right w:w="108" w:type="dxa"/>
            </w:tcMar>
          </w:tcPr>
          <w:p w:rsidR="0020403A" w:rsidRDefault="0020403A" w:rsidP="00692BD1">
            <w:pPr>
              <w:pStyle w:val="Standard"/>
            </w:pPr>
            <w:r>
              <w:t>PESO EN LA CALIFICACIÓN</w:t>
            </w:r>
          </w:p>
        </w:tc>
      </w:tr>
      <w:tr w:rsidR="0020403A" w:rsidTr="00692BD1">
        <w:trPr>
          <w:trHeight w:val="2160"/>
        </w:trPr>
        <w:tc>
          <w:tcPr>
            <w:tcW w:w="153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403A" w:rsidRDefault="0020403A" w:rsidP="00692BD1">
            <w:pPr>
              <w:pStyle w:val="Standard"/>
            </w:pPr>
            <w:r>
              <w:t>Financiación e inversión</w:t>
            </w:r>
          </w:p>
        </w:tc>
        <w:tc>
          <w:tcPr>
            <w:tcW w:w="187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403A" w:rsidRDefault="0020403A" w:rsidP="00692BD1">
            <w:pPr>
              <w:pStyle w:val="Standard"/>
              <w:spacing w:line="242" w:lineRule="auto"/>
              <w:ind w:left="49" w:right="25"/>
              <w:rPr>
                <w:rFonts w:eastAsia="Arial" w:cs="Arial"/>
              </w:rPr>
            </w:pPr>
            <w:r>
              <w:rPr>
                <w:rFonts w:eastAsia="Arial" w:cs="Arial"/>
              </w:rPr>
              <w:t>1. Distinguir entre financiación e inversión.</w:t>
            </w:r>
          </w:p>
          <w:p w:rsidR="0020403A" w:rsidRDefault="0020403A" w:rsidP="00692BD1">
            <w:pPr>
              <w:pStyle w:val="Standard"/>
              <w:spacing w:line="242" w:lineRule="auto"/>
              <w:ind w:left="49" w:right="25"/>
              <w:rPr>
                <w:rFonts w:eastAsia="Arial" w:cs="Arial"/>
              </w:rPr>
            </w:pPr>
            <w:r>
              <w:rPr>
                <w:rFonts w:eastAsia="Arial" w:cs="Arial"/>
              </w:rPr>
              <w:t>CCL, CSIEE, CAA</w:t>
            </w:r>
          </w:p>
        </w:tc>
        <w:tc>
          <w:tcPr>
            <w:tcW w:w="169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403A" w:rsidRDefault="0020403A" w:rsidP="00692BD1">
            <w:pPr>
              <w:pStyle w:val="Standard"/>
            </w:pPr>
            <w:r>
              <w:t>1.1 Diferencia y define los conceptos financiación e inversión</w:t>
            </w:r>
          </w:p>
        </w:tc>
        <w:tc>
          <w:tcPr>
            <w:tcW w:w="2445" w:type="dxa"/>
            <w:vMerge w:val="restart"/>
            <w:tcBorders>
              <w:top w:val="single" w:sz="2" w:space="0" w:color="000000"/>
              <w:left w:val="single" w:sz="2" w:space="0" w:color="000000"/>
              <w:bottom w:val="single" w:sz="2" w:space="0" w:color="000000"/>
            </w:tcBorders>
            <w:shd w:val="clear" w:color="auto" w:fill="FFFFFF"/>
            <w:tcMar>
              <w:top w:w="0" w:type="dxa"/>
              <w:left w:w="108" w:type="dxa"/>
              <w:bottom w:w="0" w:type="dxa"/>
              <w:right w:w="108" w:type="dxa"/>
            </w:tcMar>
          </w:tcPr>
          <w:p w:rsidR="0020403A" w:rsidRDefault="0020403A" w:rsidP="00692BD1">
            <w:pPr>
              <w:pStyle w:val="Standard"/>
              <w:rPr>
                <w:sz w:val="22"/>
                <w:szCs w:val="22"/>
              </w:rPr>
            </w:pPr>
            <w:r>
              <w:rPr>
                <w:sz w:val="22"/>
                <w:szCs w:val="22"/>
              </w:rPr>
              <w:t>Actividades de clase</w:t>
            </w:r>
          </w:p>
          <w:p w:rsidR="0020403A" w:rsidRDefault="0020403A" w:rsidP="00692BD1">
            <w:pPr>
              <w:pStyle w:val="Standard"/>
              <w:rPr>
                <w:sz w:val="22"/>
                <w:szCs w:val="22"/>
              </w:rPr>
            </w:pPr>
          </w:p>
          <w:p w:rsidR="0020403A" w:rsidRDefault="0020403A" w:rsidP="00692BD1">
            <w:pPr>
              <w:pStyle w:val="Standard"/>
              <w:rPr>
                <w:sz w:val="22"/>
                <w:szCs w:val="22"/>
              </w:rPr>
            </w:pPr>
            <w:r>
              <w:rPr>
                <w:sz w:val="22"/>
                <w:szCs w:val="22"/>
              </w:rPr>
              <w:t>Prueba escrita</w:t>
            </w:r>
          </w:p>
          <w:p w:rsidR="0020403A" w:rsidRDefault="0020403A" w:rsidP="00692BD1">
            <w:pPr>
              <w:pStyle w:val="Standard"/>
              <w:rPr>
                <w:sz w:val="22"/>
                <w:szCs w:val="22"/>
              </w:rPr>
            </w:pPr>
          </w:p>
          <w:p w:rsidR="0020403A" w:rsidRDefault="0020403A" w:rsidP="00692BD1">
            <w:pPr>
              <w:pStyle w:val="Standard"/>
              <w:rPr>
                <w:sz w:val="22"/>
                <w:szCs w:val="22"/>
              </w:rPr>
            </w:pPr>
            <w:r>
              <w:rPr>
                <w:sz w:val="22"/>
                <w:szCs w:val="22"/>
              </w:rPr>
              <w:t>Resumen de la unidad</w:t>
            </w:r>
          </w:p>
          <w:p w:rsidR="0020403A" w:rsidRDefault="0020403A" w:rsidP="00692BD1">
            <w:pPr>
              <w:pStyle w:val="Standard"/>
              <w:rPr>
                <w:sz w:val="22"/>
                <w:szCs w:val="22"/>
              </w:rPr>
            </w:pPr>
          </w:p>
          <w:p w:rsidR="0020403A" w:rsidRDefault="0020403A" w:rsidP="00692BD1">
            <w:pPr>
              <w:pStyle w:val="Standard"/>
              <w:rPr>
                <w:sz w:val="22"/>
                <w:szCs w:val="22"/>
              </w:rPr>
            </w:pPr>
            <w:r>
              <w:rPr>
                <w:sz w:val="22"/>
                <w:szCs w:val="22"/>
              </w:rPr>
              <w:t>Participación en debates</w:t>
            </w:r>
          </w:p>
          <w:p w:rsidR="0020403A" w:rsidRDefault="0020403A" w:rsidP="00692BD1">
            <w:pPr>
              <w:pStyle w:val="Standard"/>
              <w:rPr>
                <w:sz w:val="22"/>
                <w:szCs w:val="22"/>
              </w:rPr>
            </w:pPr>
          </w:p>
          <w:p w:rsidR="0020403A" w:rsidRDefault="0020403A" w:rsidP="00692BD1">
            <w:pPr>
              <w:pStyle w:val="Standard"/>
              <w:rPr>
                <w:sz w:val="22"/>
                <w:szCs w:val="22"/>
              </w:rPr>
            </w:pPr>
            <w:r>
              <w:rPr>
                <w:sz w:val="22"/>
                <w:szCs w:val="22"/>
              </w:rPr>
              <w:t>Observación directa</w:t>
            </w:r>
          </w:p>
          <w:p w:rsidR="0020403A" w:rsidRDefault="0020403A" w:rsidP="00692BD1">
            <w:pPr>
              <w:pStyle w:val="Standard"/>
              <w:rPr>
                <w:sz w:val="22"/>
                <w:szCs w:val="22"/>
              </w:rPr>
            </w:pPr>
            <w:r>
              <w:rPr>
                <w:sz w:val="22"/>
                <w:szCs w:val="22"/>
              </w:rPr>
              <w:t>Tareas Moodle</w:t>
            </w:r>
          </w:p>
        </w:tc>
        <w:tc>
          <w:tcPr>
            <w:tcW w:w="167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403A" w:rsidRDefault="0020403A" w:rsidP="00692BD1">
            <w:pPr>
              <w:pStyle w:val="Standard"/>
              <w:jc w:val="center"/>
            </w:pPr>
            <w:r>
              <w:t>Estándar básico 2,5 puntos</w:t>
            </w:r>
          </w:p>
        </w:tc>
      </w:tr>
      <w:tr w:rsidR="0020403A" w:rsidTr="00692BD1">
        <w:trPr>
          <w:trHeight w:val="1330"/>
        </w:trPr>
        <w:tc>
          <w:tcPr>
            <w:tcW w:w="153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403A" w:rsidRDefault="0020403A" w:rsidP="00692BD1">
            <w:pPr>
              <w:pStyle w:val="Standard"/>
            </w:pPr>
            <w:r>
              <w:t>Ingresos, costes y gastos</w:t>
            </w:r>
          </w:p>
        </w:tc>
        <w:tc>
          <w:tcPr>
            <w:tcW w:w="187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403A" w:rsidRDefault="0020403A" w:rsidP="00692BD1">
            <w:pPr>
              <w:pStyle w:val="Standard"/>
            </w:pPr>
            <w:proofErr w:type="gramStart"/>
            <w:r>
              <w:rPr>
                <w:spacing w:val="-30"/>
              </w:rPr>
              <w:t>3..</w:t>
            </w:r>
            <w:proofErr w:type="gramEnd"/>
            <w:r>
              <w:rPr>
                <w:spacing w:val="-30"/>
              </w:rPr>
              <w:t xml:space="preserve"> </w:t>
            </w:r>
            <w:r>
              <w:rPr>
                <w:rFonts w:eastAsia="Arial" w:cs="Arial"/>
                <w:spacing w:val="-30"/>
              </w:rPr>
              <w:t>Deter</w:t>
            </w:r>
            <w:r>
              <w:rPr>
                <w:rFonts w:eastAsia="Arial" w:cs="Arial"/>
                <w:spacing w:val="-1"/>
              </w:rPr>
              <w:t>m</w:t>
            </w:r>
            <w:r>
              <w:rPr>
                <w:rFonts w:eastAsia="Arial" w:cs="Arial"/>
                <w:spacing w:val="-30"/>
              </w:rPr>
              <w:t xml:space="preserve">inar </w:t>
            </w:r>
            <w:r>
              <w:rPr>
                <w:rFonts w:eastAsia="Arial" w:cs="Arial"/>
                <w:spacing w:val="24"/>
              </w:rPr>
              <w:t xml:space="preserve"> </w:t>
            </w:r>
            <w:r>
              <w:rPr>
                <w:rFonts w:eastAsia="Arial" w:cs="Arial"/>
                <w:spacing w:val="-1"/>
              </w:rPr>
              <w:t>p</w:t>
            </w:r>
            <w:r>
              <w:rPr>
                <w:rFonts w:eastAsia="Arial" w:cs="Arial"/>
                <w:spacing w:val="-30"/>
              </w:rPr>
              <w:t xml:space="preserve">ara  </w:t>
            </w:r>
            <w:r>
              <w:rPr>
                <w:rFonts w:eastAsia="Arial" w:cs="Arial"/>
                <w:spacing w:val="15"/>
              </w:rPr>
              <w:t xml:space="preserve"> </w:t>
            </w:r>
            <w:r>
              <w:rPr>
                <w:rFonts w:eastAsia="Arial" w:cs="Arial"/>
                <w:spacing w:val="-30"/>
              </w:rPr>
              <w:t>un</w:t>
            </w:r>
            <w:r>
              <w:rPr>
                <w:rFonts w:eastAsia="Arial" w:cs="Arial"/>
                <w:spacing w:val="24"/>
              </w:rPr>
              <w:t xml:space="preserve"> </w:t>
            </w:r>
            <w:r>
              <w:rPr>
                <w:rFonts w:eastAsia="Arial" w:cs="Arial"/>
                <w:spacing w:val="-30"/>
              </w:rPr>
              <w:t>c</w:t>
            </w:r>
            <w:r>
              <w:rPr>
                <w:rFonts w:eastAsia="Arial" w:cs="Arial"/>
                <w:spacing w:val="-1"/>
              </w:rPr>
              <w:t>a</w:t>
            </w:r>
            <w:r>
              <w:rPr>
                <w:rFonts w:eastAsia="Arial" w:cs="Arial"/>
                <w:spacing w:val="-30"/>
              </w:rPr>
              <w:t xml:space="preserve">so  </w:t>
            </w:r>
            <w:r>
              <w:rPr>
                <w:rFonts w:eastAsia="Arial" w:cs="Arial"/>
                <w:spacing w:val="12"/>
              </w:rPr>
              <w:t xml:space="preserve"> </w:t>
            </w:r>
            <w:r>
              <w:rPr>
                <w:rFonts w:eastAsia="Arial" w:cs="Arial"/>
                <w:spacing w:val="-30"/>
              </w:rPr>
              <w:t>senc</w:t>
            </w:r>
            <w:r>
              <w:rPr>
                <w:rFonts w:eastAsia="Arial" w:cs="Arial"/>
                <w:spacing w:val="-1"/>
              </w:rPr>
              <w:t>i</w:t>
            </w:r>
            <w:r>
              <w:rPr>
                <w:rFonts w:eastAsia="Arial" w:cs="Arial"/>
                <w:spacing w:val="-30"/>
              </w:rPr>
              <w:t xml:space="preserve">llo   </w:t>
            </w:r>
            <w:r>
              <w:rPr>
                <w:rFonts w:eastAsia="Arial" w:cs="Arial"/>
                <w:spacing w:val="-1"/>
              </w:rPr>
              <w:t>l</w:t>
            </w:r>
            <w:r>
              <w:rPr>
                <w:rFonts w:eastAsia="Arial" w:cs="Arial"/>
                <w:spacing w:val="-30"/>
              </w:rPr>
              <w:t xml:space="preserve">a </w:t>
            </w:r>
            <w:r>
              <w:rPr>
                <w:rFonts w:eastAsia="Arial" w:cs="Arial"/>
                <w:spacing w:val="-30"/>
                <w:w w:val="93"/>
              </w:rPr>
              <w:t>estructura</w:t>
            </w:r>
            <w:r>
              <w:rPr>
                <w:rFonts w:eastAsia="Arial" w:cs="Arial"/>
                <w:spacing w:val="24"/>
                <w:w w:val="93"/>
              </w:rPr>
              <w:t xml:space="preserve"> </w:t>
            </w:r>
            <w:r>
              <w:rPr>
                <w:rFonts w:eastAsia="Arial" w:cs="Arial"/>
                <w:spacing w:val="-1"/>
              </w:rPr>
              <w:t>d</w:t>
            </w:r>
            <w:r>
              <w:rPr>
                <w:rFonts w:eastAsia="Arial" w:cs="Arial"/>
                <w:spacing w:val="-30"/>
              </w:rPr>
              <w:t>e</w:t>
            </w:r>
            <w:r>
              <w:rPr>
                <w:rFonts w:eastAsia="Arial" w:cs="Arial"/>
                <w:spacing w:val="10"/>
              </w:rPr>
              <w:t xml:space="preserve"> </w:t>
            </w:r>
            <w:r>
              <w:rPr>
                <w:rFonts w:eastAsia="Arial" w:cs="Arial"/>
                <w:spacing w:val="-30"/>
                <w:w w:val="92"/>
              </w:rPr>
              <w:t>i</w:t>
            </w:r>
            <w:r>
              <w:rPr>
                <w:rFonts w:eastAsia="Arial" w:cs="Arial"/>
                <w:spacing w:val="-1"/>
                <w:w w:val="92"/>
              </w:rPr>
              <w:t>n</w:t>
            </w:r>
            <w:r>
              <w:rPr>
                <w:rFonts w:eastAsia="Arial" w:cs="Arial"/>
                <w:spacing w:val="-30"/>
                <w:w w:val="92"/>
              </w:rPr>
              <w:t>g</w:t>
            </w:r>
            <w:r>
              <w:rPr>
                <w:rFonts w:eastAsia="Arial" w:cs="Arial"/>
                <w:spacing w:val="-1"/>
                <w:w w:val="92"/>
              </w:rPr>
              <w:t>r</w:t>
            </w:r>
            <w:r>
              <w:rPr>
                <w:rFonts w:eastAsia="Arial" w:cs="Arial"/>
                <w:spacing w:val="-30"/>
                <w:w w:val="92"/>
              </w:rPr>
              <w:t>esos</w:t>
            </w:r>
            <w:r>
              <w:rPr>
                <w:rFonts w:eastAsia="Arial" w:cs="Arial"/>
                <w:spacing w:val="30"/>
                <w:w w:val="92"/>
              </w:rPr>
              <w:t xml:space="preserve"> </w:t>
            </w:r>
            <w:r>
              <w:rPr>
                <w:rFonts w:eastAsia="Arial" w:cs="Arial"/>
                <w:spacing w:val="-30"/>
              </w:rPr>
              <w:t>y</w:t>
            </w:r>
            <w:r>
              <w:rPr>
                <w:rFonts w:eastAsia="Arial" w:cs="Arial"/>
                <w:spacing w:val="16"/>
              </w:rPr>
              <w:t xml:space="preserve"> </w:t>
            </w:r>
            <w:r>
              <w:rPr>
                <w:rFonts w:eastAsia="Arial" w:cs="Arial"/>
                <w:spacing w:val="-30"/>
              </w:rPr>
              <w:t>costes</w:t>
            </w:r>
            <w:r>
              <w:rPr>
                <w:rFonts w:eastAsia="Arial" w:cs="Arial"/>
                <w:spacing w:val="-10"/>
              </w:rPr>
              <w:t xml:space="preserve"> </w:t>
            </w:r>
            <w:r>
              <w:rPr>
                <w:rFonts w:eastAsia="Arial" w:cs="Arial"/>
                <w:spacing w:val="-30"/>
              </w:rPr>
              <w:t>de</w:t>
            </w:r>
            <w:r>
              <w:rPr>
                <w:rFonts w:eastAsia="Arial" w:cs="Arial"/>
                <w:spacing w:val="8"/>
              </w:rPr>
              <w:t xml:space="preserve"> </w:t>
            </w:r>
            <w:r>
              <w:rPr>
                <w:rFonts w:eastAsia="Arial" w:cs="Arial"/>
                <w:spacing w:val="-30"/>
              </w:rPr>
              <w:t>una</w:t>
            </w:r>
            <w:r>
              <w:rPr>
                <w:rFonts w:eastAsia="Arial" w:cs="Arial"/>
                <w:spacing w:val="4"/>
              </w:rPr>
              <w:t xml:space="preserve"> </w:t>
            </w:r>
            <w:r>
              <w:rPr>
                <w:rFonts w:eastAsia="Arial" w:cs="Arial"/>
                <w:spacing w:val="-1"/>
                <w:w w:val="93"/>
              </w:rPr>
              <w:t>e</w:t>
            </w:r>
            <w:r>
              <w:rPr>
                <w:rFonts w:eastAsia="Arial" w:cs="Arial"/>
                <w:spacing w:val="-30"/>
                <w:w w:val="93"/>
              </w:rPr>
              <w:t>mpre</w:t>
            </w:r>
            <w:r>
              <w:rPr>
                <w:rFonts w:eastAsia="Arial" w:cs="Arial"/>
                <w:spacing w:val="-1"/>
                <w:w w:val="93"/>
              </w:rPr>
              <w:t>s</w:t>
            </w:r>
            <w:r>
              <w:rPr>
                <w:rFonts w:eastAsia="Arial" w:cs="Arial"/>
                <w:spacing w:val="-30"/>
                <w:w w:val="93"/>
              </w:rPr>
              <w:t xml:space="preserve">a, </w:t>
            </w:r>
            <w:r>
              <w:rPr>
                <w:rFonts w:eastAsia="Arial" w:cs="Arial"/>
                <w:spacing w:val="-30"/>
                <w:w w:val="92"/>
              </w:rPr>
              <w:t>calc</w:t>
            </w:r>
            <w:r>
              <w:rPr>
                <w:rFonts w:eastAsia="Arial" w:cs="Arial"/>
                <w:spacing w:val="-1"/>
                <w:w w:val="92"/>
              </w:rPr>
              <w:t>u</w:t>
            </w:r>
            <w:r>
              <w:rPr>
                <w:rFonts w:eastAsia="Arial" w:cs="Arial"/>
                <w:spacing w:val="-30"/>
                <w:w w:val="92"/>
              </w:rPr>
              <w:t>la</w:t>
            </w:r>
            <w:r>
              <w:rPr>
                <w:rFonts w:eastAsia="Arial" w:cs="Arial"/>
                <w:spacing w:val="-1"/>
                <w:w w:val="92"/>
              </w:rPr>
              <w:t>n</w:t>
            </w:r>
            <w:r>
              <w:rPr>
                <w:rFonts w:eastAsia="Arial" w:cs="Arial"/>
                <w:spacing w:val="-30"/>
                <w:w w:val="92"/>
              </w:rPr>
              <w:t>do</w:t>
            </w:r>
            <w:r>
              <w:rPr>
                <w:rFonts w:eastAsia="Arial" w:cs="Arial"/>
                <w:spacing w:val="7"/>
                <w:w w:val="92"/>
              </w:rPr>
              <w:t xml:space="preserve"> </w:t>
            </w:r>
            <w:r>
              <w:rPr>
                <w:rFonts w:eastAsia="Arial" w:cs="Arial"/>
                <w:spacing w:val="-30"/>
              </w:rPr>
              <w:t>su</w:t>
            </w:r>
            <w:r>
              <w:rPr>
                <w:rFonts w:eastAsia="Arial" w:cs="Arial"/>
                <w:spacing w:val="-14"/>
              </w:rPr>
              <w:t xml:space="preserve"> </w:t>
            </w:r>
            <w:r>
              <w:rPr>
                <w:rFonts w:eastAsia="Arial" w:cs="Arial"/>
                <w:spacing w:val="-30"/>
              </w:rPr>
              <w:t>b</w:t>
            </w:r>
            <w:r>
              <w:rPr>
                <w:rFonts w:eastAsia="Arial" w:cs="Arial"/>
                <w:spacing w:val="-1"/>
              </w:rPr>
              <w:t>en</w:t>
            </w:r>
            <w:r>
              <w:rPr>
                <w:rFonts w:eastAsia="Arial" w:cs="Arial"/>
                <w:spacing w:val="-30"/>
              </w:rPr>
              <w:t>eficio.</w:t>
            </w:r>
          </w:p>
          <w:p w:rsidR="0020403A" w:rsidRDefault="0020403A" w:rsidP="00692BD1">
            <w:pPr>
              <w:pStyle w:val="Standard"/>
            </w:pPr>
            <w:r>
              <w:t>CD, CMCT, CSIEE</w:t>
            </w:r>
          </w:p>
        </w:tc>
        <w:tc>
          <w:tcPr>
            <w:tcW w:w="169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403A" w:rsidRDefault="0020403A" w:rsidP="00692BD1">
            <w:pPr>
              <w:pStyle w:val="Standard"/>
            </w:pPr>
            <w:r>
              <w:t xml:space="preserve">3.1. </w:t>
            </w:r>
            <w:r>
              <w:rPr>
                <w:rFonts w:eastAsia="Arial" w:cs="Arial"/>
                <w:spacing w:val="-3"/>
              </w:rPr>
              <w:t>Difer</w:t>
            </w:r>
            <w:r>
              <w:rPr>
                <w:rFonts w:eastAsia="Arial" w:cs="Arial"/>
                <w:spacing w:val="-2"/>
              </w:rPr>
              <w:t>e</w:t>
            </w:r>
            <w:r>
              <w:rPr>
                <w:rFonts w:eastAsia="Arial" w:cs="Arial"/>
                <w:spacing w:val="-3"/>
              </w:rPr>
              <w:t>nci</w:t>
            </w:r>
            <w:r>
              <w:rPr>
                <w:rFonts w:eastAsia="Arial" w:cs="Arial"/>
              </w:rPr>
              <w:t>a</w:t>
            </w:r>
            <w:r>
              <w:rPr>
                <w:rFonts w:eastAsia="Arial" w:cs="Arial"/>
                <w:spacing w:val="-7"/>
              </w:rPr>
              <w:t xml:space="preserve"> </w:t>
            </w:r>
            <w:r>
              <w:rPr>
                <w:rFonts w:eastAsia="Arial" w:cs="Arial"/>
                <w:spacing w:val="-3"/>
              </w:rPr>
              <w:t>l</w:t>
            </w:r>
            <w:r>
              <w:rPr>
                <w:rFonts w:eastAsia="Arial" w:cs="Arial"/>
                <w:spacing w:val="-2"/>
              </w:rPr>
              <w:t>o</w:t>
            </w:r>
            <w:r>
              <w:rPr>
                <w:rFonts w:eastAsia="Arial" w:cs="Arial"/>
              </w:rPr>
              <w:t>s</w:t>
            </w:r>
            <w:r>
              <w:rPr>
                <w:rFonts w:eastAsia="Arial" w:cs="Arial"/>
                <w:spacing w:val="26"/>
              </w:rPr>
              <w:t xml:space="preserve"> </w:t>
            </w:r>
            <w:r>
              <w:rPr>
                <w:rFonts w:eastAsia="Arial" w:cs="Arial"/>
                <w:spacing w:val="-3"/>
              </w:rPr>
              <w:t>ing</w:t>
            </w:r>
            <w:r>
              <w:rPr>
                <w:rFonts w:eastAsia="Arial" w:cs="Arial"/>
                <w:spacing w:val="-2"/>
              </w:rPr>
              <w:t>r</w:t>
            </w:r>
            <w:r>
              <w:rPr>
                <w:rFonts w:eastAsia="Arial" w:cs="Arial"/>
                <w:spacing w:val="-3"/>
              </w:rPr>
              <w:t>es</w:t>
            </w:r>
            <w:r>
              <w:rPr>
                <w:rFonts w:eastAsia="Arial" w:cs="Arial"/>
                <w:spacing w:val="-2"/>
              </w:rPr>
              <w:t>o</w:t>
            </w:r>
            <w:r>
              <w:rPr>
                <w:rFonts w:eastAsia="Arial" w:cs="Arial"/>
              </w:rPr>
              <w:t>s y</w:t>
            </w:r>
            <w:r>
              <w:rPr>
                <w:rFonts w:eastAsia="Arial" w:cs="Arial"/>
                <w:spacing w:val="35"/>
              </w:rPr>
              <w:t xml:space="preserve"> </w:t>
            </w:r>
            <w:r>
              <w:rPr>
                <w:rFonts w:eastAsia="Arial" w:cs="Arial"/>
                <w:spacing w:val="-3"/>
              </w:rPr>
              <w:t>c</w:t>
            </w:r>
            <w:r>
              <w:rPr>
                <w:rFonts w:eastAsia="Arial" w:cs="Arial"/>
                <w:spacing w:val="-2"/>
              </w:rPr>
              <w:t>o</w:t>
            </w:r>
            <w:r>
              <w:rPr>
                <w:rFonts w:eastAsia="Arial" w:cs="Arial"/>
                <w:spacing w:val="-3"/>
              </w:rPr>
              <w:t>st</w:t>
            </w:r>
            <w:r>
              <w:rPr>
                <w:rFonts w:eastAsia="Arial" w:cs="Arial"/>
                <w:spacing w:val="-2"/>
              </w:rPr>
              <w:t>e</w:t>
            </w:r>
            <w:r>
              <w:rPr>
                <w:rFonts w:eastAsia="Arial" w:cs="Arial"/>
              </w:rPr>
              <w:t>s</w:t>
            </w:r>
            <w:r>
              <w:rPr>
                <w:rFonts w:eastAsia="Arial" w:cs="Arial"/>
                <w:spacing w:val="8"/>
              </w:rPr>
              <w:t xml:space="preserve"> </w:t>
            </w:r>
            <w:r>
              <w:rPr>
                <w:rFonts w:eastAsia="Arial" w:cs="Arial"/>
                <w:spacing w:val="-3"/>
              </w:rPr>
              <w:t>g</w:t>
            </w:r>
            <w:r>
              <w:rPr>
                <w:rFonts w:eastAsia="Arial" w:cs="Arial"/>
                <w:spacing w:val="-2"/>
              </w:rPr>
              <w:t>e</w:t>
            </w:r>
            <w:r>
              <w:rPr>
                <w:rFonts w:eastAsia="Arial" w:cs="Arial"/>
                <w:spacing w:val="-3"/>
              </w:rPr>
              <w:t>nera</w:t>
            </w:r>
            <w:r>
              <w:rPr>
                <w:rFonts w:eastAsia="Arial" w:cs="Arial"/>
                <w:spacing w:val="-2"/>
              </w:rPr>
              <w:t>l</w:t>
            </w:r>
            <w:r>
              <w:rPr>
                <w:rFonts w:eastAsia="Arial" w:cs="Arial"/>
                <w:spacing w:val="-3"/>
              </w:rPr>
              <w:t>e</w:t>
            </w:r>
            <w:r>
              <w:rPr>
                <w:rFonts w:eastAsia="Arial" w:cs="Arial"/>
              </w:rPr>
              <w:t>s</w:t>
            </w:r>
            <w:r>
              <w:rPr>
                <w:rFonts w:eastAsia="Arial" w:cs="Arial"/>
                <w:spacing w:val="-7"/>
              </w:rPr>
              <w:t xml:space="preserve"> </w:t>
            </w:r>
            <w:r>
              <w:rPr>
                <w:rFonts w:eastAsia="Arial" w:cs="Arial"/>
                <w:spacing w:val="-3"/>
              </w:rPr>
              <w:t>d</w:t>
            </w:r>
            <w:r>
              <w:rPr>
                <w:rFonts w:eastAsia="Arial" w:cs="Arial"/>
              </w:rPr>
              <w:t>e</w:t>
            </w:r>
            <w:r>
              <w:rPr>
                <w:rFonts w:eastAsia="Arial" w:cs="Arial"/>
                <w:spacing w:val="29"/>
              </w:rPr>
              <w:t xml:space="preserve"> </w:t>
            </w:r>
            <w:r>
              <w:rPr>
                <w:rFonts w:eastAsia="Arial" w:cs="Arial"/>
                <w:spacing w:val="-2"/>
              </w:rPr>
              <w:t>u</w:t>
            </w:r>
            <w:r>
              <w:rPr>
                <w:rFonts w:eastAsia="Arial" w:cs="Arial"/>
                <w:spacing w:val="-3"/>
              </w:rPr>
              <w:t>n</w:t>
            </w:r>
            <w:r>
              <w:rPr>
                <w:rFonts w:eastAsia="Arial" w:cs="Arial"/>
              </w:rPr>
              <w:t xml:space="preserve">a </w:t>
            </w:r>
            <w:r>
              <w:rPr>
                <w:rFonts w:eastAsia="Arial" w:cs="Arial"/>
                <w:spacing w:val="-3"/>
              </w:rPr>
              <w:t>empr</w:t>
            </w:r>
            <w:r>
              <w:rPr>
                <w:rFonts w:eastAsia="Arial" w:cs="Arial"/>
                <w:spacing w:val="-2"/>
              </w:rPr>
              <w:t>e</w:t>
            </w:r>
            <w:r>
              <w:rPr>
                <w:rFonts w:eastAsia="Arial" w:cs="Arial"/>
                <w:spacing w:val="-4"/>
              </w:rPr>
              <w:t>s</w:t>
            </w:r>
            <w:r>
              <w:rPr>
                <w:rFonts w:eastAsia="Arial" w:cs="Arial"/>
              </w:rPr>
              <w:t>a</w:t>
            </w:r>
            <w:r>
              <w:rPr>
                <w:rFonts w:eastAsia="Arial" w:cs="Arial"/>
                <w:spacing w:val="12"/>
              </w:rPr>
              <w:t xml:space="preserve"> </w:t>
            </w:r>
            <w:r>
              <w:rPr>
                <w:rFonts w:eastAsia="Arial" w:cs="Arial"/>
              </w:rPr>
              <w:t xml:space="preserve">e </w:t>
            </w:r>
            <w:r>
              <w:rPr>
                <w:rFonts w:eastAsia="Arial" w:cs="Arial"/>
                <w:spacing w:val="5"/>
              </w:rPr>
              <w:t xml:space="preserve"> </w:t>
            </w:r>
            <w:r>
              <w:rPr>
                <w:rFonts w:eastAsia="Arial" w:cs="Arial"/>
                <w:spacing w:val="-3"/>
              </w:rPr>
              <w:t>ide</w:t>
            </w:r>
            <w:r>
              <w:rPr>
                <w:rFonts w:eastAsia="Arial" w:cs="Arial"/>
                <w:spacing w:val="-2"/>
              </w:rPr>
              <w:t>n</w:t>
            </w:r>
            <w:r>
              <w:rPr>
                <w:rFonts w:eastAsia="Arial" w:cs="Arial"/>
                <w:spacing w:val="-3"/>
              </w:rPr>
              <w:t>t</w:t>
            </w:r>
            <w:r>
              <w:rPr>
                <w:rFonts w:eastAsia="Arial" w:cs="Arial"/>
                <w:spacing w:val="-2"/>
              </w:rPr>
              <w:t>i</w:t>
            </w:r>
            <w:r>
              <w:rPr>
                <w:rFonts w:eastAsia="Arial" w:cs="Arial"/>
                <w:spacing w:val="-3"/>
              </w:rPr>
              <w:t>fic</w:t>
            </w:r>
            <w:r>
              <w:rPr>
                <w:rFonts w:eastAsia="Arial" w:cs="Arial"/>
              </w:rPr>
              <w:t>a</w:t>
            </w:r>
            <w:r>
              <w:rPr>
                <w:rFonts w:eastAsia="Arial" w:cs="Arial"/>
                <w:spacing w:val="11"/>
              </w:rPr>
              <w:t xml:space="preserve"> </w:t>
            </w:r>
            <w:r>
              <w:rPr>
                <w:rFonts w:eastAsia="Arial" w:cs="Arial"/>
                <w:spacing w:val="-3"/>
              </w:rPr>
              <w:t>s</w:t>
            </w:r>
            <w:r>
              <w:rPr>
                <w:rFonts w:eastAsia="Arial" w:cs="Arial"/>
              </w:rPr>
              <w:t xml:space="preserve">u  </w:t>
            </w:r>
            <w:r>
              <w:rPr>
                <w:rFonts w:eastAsia="Arial" w:cs="Arial"/>
                <w:spacing w:val="-3"/>
              </w:rPr>
              <w:t>b</w:t>
            </w:r>
            <w:r>
              <w:rPr>
                <w:rFonts w:eastAsia="Arial" w:cs="Arial"/>
                <w:spacing w:val="-2"/>
              </w:rPr>
              <w:t>e</w:t>
            </w:r>
            <w:r>
              <w:rPr>
                <w:rFonts w:eastAsia="Arial" w:cs="Arial"/>
                <w:spacing w:val="-3"/>
              </w:rPr>
              <w:t>n</w:t>
            </w:r>
            <w:r>
              <w:rPr>
                <w:rFonts w:eastAsia="Arial" w:cs="Arial"/>
                <w:spacing w:val="-2"/>
              </w:rPr>
              <w:t>e</w:t>
            </w:r>
            <w:r>
              <w:rPr>
                <w:rFonts w:eastAsia="Arial" w:cs="Arial"/>
                <w:spacing w:val="-3"/>
              </w:rPr>
              <w:t>fici</w:t>
            </w:r>
            <w:r>
              <w:rPr>
                <w:rFonts w:eastAsia="Arial" w:cs="Arial"/>
              </w:rPr>
              <w:t>o</w:t>
            </w:r>
            <w:r>
              <w:rPr>
                <w:rFonts w:eastAsia="Arial" w:cs="Arial"/>
                <w:spacing w:val="11"/>
              </w:rPr>
              <w:t xml:space="preserve"> </w:t>
            </w:r>
            <w:r>
              <w:rPr>
                <w:rFonts w:eastAsia="Arial" w:cs="Arial"/>
              </w:rPr>
              <w:t xml:space="preserve">o </w:t>
            </w:r>
            <w:r>
              <w:rPr>
                <w:rFonts w:eastAsia="Arial" w:cs="Arial"/>
                <w:spacing w:val="5"/>
              </w:rPr>
              <w:t xml:space="preserve"> </w:t>
            </w:r>
            <w:r>
              <w:rPr>
                <w:rFonts w:eastAsia="Arial" w:cs="Arial"/>
                <w:spacing w:val="-3"/>
              </w:rPr>
              <w:t>p</w:t>
            </w:r>
            <w:r>
              <w:rPr>
                <w:rFonts w:eastAsia="Arial" w:cs="Arial"/>
                <w:spacing w:val="-2"/>
              </w:rPr>
              <w:t>é</w:t>
            </w:r>
            <w:r>
              <w:rPr>
                <w:rFonts w:eastAsia="Arial" w:cs="Arial"/>
                <w:spacing w:val="-3"/>
              </w:rPr>
              <w:t>rdid</w:t>
            </w:r>
            <w:r>
              <w:rPr>
                <w:rFonts w:eastAsia="Arial" w:cs="Arial"/>
                <w:spacing w:val="-2"/>
              </w:rPr>
              <w:t>a</w:t>
            </w:r>
            <w:r>
              <w:rPr>
                <w:rFonts w:eastAsia="Arial" w:cs="Arial"/>
              </w:rPr>
              <w:t>,</w:t>
            </w:r>
            <w:r>
              <w:rPr>
                <w:rFonts w:eastAsia="Arial" w:cs="Arial"/>
                <w:spacing w:val="14"/>
              </w:rPr>
              <w:t xml:space="preserve"> </w:t>
            </w:r>
            <w:r>
              <w:rPr>
                <w:rFonts w:eastAsia="Arial" w:cs="Arial"/>
                <w:spacing w:val="-3"/>
                <w:w w:val="93"/>
              </w:rPr>
              <w:t>apl</w:t>
            </w:r>
            <w:r>
              <w:rPr>
                <w:rFonts w:eastAsia="Arial" w:cs="Arial"/>
                <w:spacing w:val="-2"/>
                <w:w w:val="93"/>
              </w:rPr>
              <w:t>ic</w:t>
            </w:r>
            <w:r>
              <w:rPr>
                <w:rFonts w:eastAsia="Arial" w:cs="Arial"/>
                <w:spacing w:val="-3"/>
                <w:w w:val="93"/>
              </w:rPr>
              <w:t xml:space="preserve">ando </w:t>
            </w:r>
            <w:r>
              <w:rPr>
                <w:rFonts w:eastAsia="Arial" w:cs="Arial"/>
                <w:spacing w:val="-3"/>
              </w:rPr>
              <w:t>razo</w:t>
            </w:r>
            <w:r>
              <w:rPr>
                <w:rFonts w:eastAsia="Arial" w:cs="Arial"/>
                <w:spacing w:val="-2"/>
              </w:rPr>
              <w:t>n</w:t>
            </w:r>
            <w:r>
              <w:rPr>
                <w:rFonts w:eastAsia="Arial" w:cs="Arial"/>
                <w:spacing w:val="-3"/>
              </w:rPr>
              <w:t>amie</w:t>
            </w:r>
            <w:r>
              <w:rPr>
                <w:rFonts w:eastAsia="Arial" w:cs="Arial"/>
                <w:spacing w:val="-2"/>
              </w:rPr>
              <w:t>n</w:t>
            </w:r>
            <w:r>
              <w:rPr>
                <w:rFonts w:eastAsia="Arial" w:cs="Arial"/>
                <w:spacing w:val="-3"/>
              </w:rPr>
              <w:t>t</w:t>
            </w:r>
            <w:r>
              <w:rPr>
                <w:rFonts w:eastAsia="Arial" w:cs="Arial"/>
                <w:spacing w:val="-2"/>
              </w:rPr>
              <w:t>o</w:t>
            </w:r>
            <w:r>
              <w:rPr>
                <w:rFonts w:eastAsia="Arial" w:cs="Arial"/>
              </w:rPr>
              <w:t xml:space="preserve">s </w:t>
            </w:r>
            <w:r>
              <w:rPr>
                <w:rFonts w:eastAsia="Arial" w:cs="Arial"/>
                <w:spacing w:val="-2"/>
              </w:rPr>
              <w:t>m</w:t>
            </w:r>
            <w:r>
              <w:rPr>
                <w:rFonts w:eastAsia="Arial" w:cs="Arial"/>
                <w:spacing w:val="-3"/>
              </w:rPr>
              <w:t>at</w:t>
            </w:r>
            <w:r>
              <w:rPr>
                <w:rFonts w:eastAsia="Arial" w:cs="Arial"/>
                <w:spacing w:val="-2"/>
              </w:rPr>
              <w:t>e</w:t>
            </w:r>
            <w:r>
              <w:rPr>
                <w:rFonts w:eastAsia="Arial" w:cs="Arial"/>
                <w:spacing w:val="-3"/>
              </w:rPr>
              <w:t>m</w:t>
            </w:r>
            <w:r>
              <w:rPr>
                <w:rFonts w:eastAsia="Arial" w:cs="Arial"/>
                <w:spacing w:val="-2"/>
              </w:rPr>
              <w:t>á</w:t>
            </w:r>
            <w:r>
              <w:rPr>
                <w:rFonts w:eastAsia="Arial" w:cs="Arial"/>
                <w:spacing w:val="-3"/>
              </w:rPr>
              <w:t>tic</w:t>
            </w:r>
            <w:r>
              <w:rPr>
                <w:rFonts w:eastAsia="Arial" w:cs="Arial"/>
                <w:spacing w:val="-2"/>
              </w:rPr>
              <w:t>o</w:t>
            </w:r>
            <w:r>
              <w:rPr>
                <w:rFonts w:eastAsia="Arial" w:cs="Arial"/>
              </w:rPr>
              <w:t>s</w:t>
            </w:r>
            <w:r>
              <w:rPr>
                <w:rFonts w:eastAsia="Arial" w:cs="Arial"/>
                <w:spacing w:val="9"/>
              </w:rPr>
              <w:t xml:space="preserve"> </w:t>
            </w:r>
            <w:r>
              <w:rPr>
                <w:rFonts w:eastAsia="Arial" w:cs="Arial"/>
                <w:spacing w:val="-3"/>
              </w:rPr>
              <w:t>p</w:t>
            </w:r>
            <w:r>
              <w:rPr>
                <w:rFonts w:eastAsia="Arial" w:cs="Arial"/>
                <w:spacing w:val="-2"/>
              </w:rPr>
              <w:t>a</w:t>
            </w:r>
            <w:r>
              <w:rPr>
                <w:rFonts w:eastAsia="Arial" w:cs="Arial"/>
                <w:spacing w:val="-3"/>
              </w:rPr>
              <w:t>r</w:t>
            </w:r>
            <w:r>
              <w:rPr>
                <w:rFonts w:eastAsia="Arial" w:cs="Arial"/>
              </w:rPr>
              <w:t xml:space="preserve">a </w:t>
            </w:r>
            <w:r>
              <w:rPr>
                <w:rFonts w:eastAsia="Arial" w:cs="Arial"/>
                <w:spacing w:val="7"/>
              </w:rPr>
              <w:t xml:space="preserve"> </w:t>
            </w:r>
            <w:r>
              <w:rPr>
                <w:rFonts w:eastAsia="Arial" w:cs="Arial"/>
                <w:spacing w:val="-3"/>
              </w:rPr>
              <w:t>l</w:t>
            </w:r>
            <w:r>
              <w:rPr>
                <w:rFonts w:eastAsia="Arial" w:cs="Arial"/>
              </w:rPr>
              <w:t xml:space="preserve">a </w:t>
            </w:r>
            <w:r>
              <w:rPr>
                <w:rFonts w:eastAsia="Arial" w:cs="Arial"/>
                <w:spacing w:val="21"/>
              </w:rPr>
              <w:t xml:space="preserve"> </w:t>
            </w:r>
            <w:r>
              <w:rPr>
                <w:rFonts w:eastAsia="Arial" w:cs="Arial"/>
                <w:spacing w:val="-3"/>
              </w:rPr>
              <w:t>i</w:t>
            </w:r>
            <w:r>
              <w:rPr>
                <w:rFonts w:eastAsia="Arial" w:cs="Arial"/>
                <w:spacing w:val="-2"/>
              </w:rPr>
              <w:t>n</w:t>
            </w:r>
            <w:r>
              <w:rPr>
                <w:rFonts w:eastAsia="Arial" w:cs="Arial"/>
                <w:spacing w:val="-3"/>
              </w:rPr>
              <w:t>ter</w:t>
            </w:r>
            <w:r>
              <w:rPr>
                <w:rFonts w:eastAsia="Arial" w:cs="Arial"/>
                <w:spacing w:val="-2"/>
              </w:rPr>
              <w:t>p</w:t>
            </w:r>
            <w:r>
              <w:rPr>
                <w:rFonts w:eastAsia="Arial" w:cs="Arial"/>
                <w:spacing w:val="-3"/>
              </w:rPr>
              <w:t>r</w:t>
            </w:r>
            <w:r>
              <w:rPr>
                <w:rFonts w:eastAsia="Arial" w:cs="Arial"/>
                <w:spacing w:val="-2"/>
              </w:rPr>
              <w:t>e</w:t>
            </w:r>
            <w:r>
              <w:rPr>
                <w:rFonts w:eastAsia="Arial" w:cs="Arial"/>
                <w:spacing w:val="-3"/>
              </w:rPr>
              <w:t>tac</w:t>
            </w:r>
            <w:r>
              <w:rPr>
                <w:rFonts w:eastAsia="Arial" w:cs="Arial"/>
                <w:spacing w:val="-2"/>
              </w:rPr>
              <w:t>ió</w:t>
            </w:r>
            <w:r>
              <w:rPr>
                <w:rFonts w:eastAsia="Arial" w:cs="Arial"/>
              </w:rPr>
              <w:t>n</w:t>
            </w:r>
            <w:r>
              <w:rPr>
                <w:rFonts w:eastAsia="Arial" w:cs="Arial"/>
                <w:spacing w:val="5"/>
              </w:rPr>
              <w:t xml:space="preserve"> </w:t>
            </w:r>
            <w:r>
              <w:rPr>
                <w:rFonts w:eastAsia="Arial" w:cs="Arial"/>
                <w:spacing w:val="-2"/>
              </w:rPr>
              <w:t>d</w:t>
            </w:r>
            <w:r>
              <w:rPr>
                <w:rFonts w:eastAsia="Arial" w:cs="Arial"/>
              </w:rPr>
              <w:t xml:space="preserve">e </w:t>
            </w:r>
            <w:r>
              <w:rPr>
                <w:rFonts w:eastAsia="Arial" w:cs="Arial"/>
                <w:spacing w:val="-3"/>
              </w:rPr>
              <w:t>resu</w:t>
            </w:r>
            <w:r>
              <w:rPr>
                <w:rFonts w:eastAsia="Arial" w:cs="Arial"/>
                <w:spacing w:val="-2"/>
              </w:rPr>
              <w:t>l</w:t>
            </w:r>
            <w:r>
              <w:rPr>
                <w:rFonts w:eastAsia="Arial" w:cs="Arial"/>
                <w:spacing w:val="-4"/>
              </w:rPr>
              <w:t>t</w:t>
            </w:r>
            <w:r>
              <w:rPr>
                <w:rFonts w:eastAsia="Arial" w:cs="Arial"/>
                <w:spacing w:val="-3"/>
              </w:rPr>
              <w:t>a</w:t>
            </w:r>
            <w:r>
              <w:rPr>
                <w:rFonts w:eastAsia="Arial" w:cs="Arial"/>
                <w:spacing w:val="-2"/>
              </w:rPr>
              <w:t>d</w:t>
            </w:r>
            <w:r>
              <w:rPr>
                <w:rFonts w:eastAsia="Arial" w:cs="Arial"/>
                <w:spacing w:val="-3"/>
              </w:rPr>
              <w:t>o</w:t>
            </w:r>
            <w:r>
              <w:rPr>
                <w:rFonts w:eastAsia="Arial" w:cs="Arial"/>
                <w:spacing w:val="-2"/>
              </w:rPr>
              <w:t>s</w:t>
            </w:r>
          </w:p>
        </w:tc>
        <w:tc>
          <w:tcPr>
            <w:tcW w:w="2445" w:type="dxa"/>
            <w:vMerge/>
            <w:tcBorders>
              <w:top w:val="single" w:sz="2" w:space="0" w:color="000000"/>
              <w:left w:val="single" w:sz="2" w:space="0" w:color="000000"/>
              <w:bottom w:val="single" w:sz="2" w:space="0" w:color="000000"/>
            </w:tcBorders>
            <w:shd w:val="clear" w:color="auto" w:fill="FFFFFF"/>
            <w:tcMar>
              <w:top w:w="0" w:type="dxa"/>
              <w:left w:w="108" w:type="dxa"/>
              <w:bottom w:w="0" w:type="dxa"/>
              <w:right w:w="108" w:type="dxa"/>
            </w:tcMar>
          </w:tcPr>
          <w:p w:rsidR="0020403A" w:rsidRDefault="0020403A" w:rsidP="00692BD1"/>
        </w:tc>
        <w:tc>
          <w:tcPr>
            <w:tcW w:w="167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403A" w:rsidRDefault="0020403A" w:rsidP="00692BD1">
            <w:pPr>
              <w:pStyle w:val="Standard"/>
              <w:jc w:val="center"/>
            </w:pPr>
            <w:r>
              <w:t>Estándar básico 2,5 puntos</w:t>
            </w:r>
          </w:p>
        </w:tc>
      </w:tr>
      <w:tr w:rsidR="0020403A" w:rsidTr="00692BD1">
        <w:trPr>
          <w:trHeight w:val="206"/>
        </w:trPr>
        <w:tc>
          <w:tcPr>
            <w:tcW w:w="153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403A" w:rsidRDefault="0020403A" w:rsidP="00692BD1">
            <w:pPr>
              <w:pStyle w:val="Standard"/>
            </w:pPr>
            <w:r>
              <w:t xml:space="preserve"> El beneficio</w:t>
            </w:r>
          </w:p>
        </w:tc>
        <w:tc>
          <w:tcPr>
            <w:tcW w:w="187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403A" w:rsidRDefault="0020403A" w:rsidP="00692BD1">
            <w:pPr>
              <w:pStyle w:val="Standard"/>
            </w:pPr>
            <w:r>
              <w:t>4. Conocer el significado de beneficio empresarial.</w:t>
            </w:r>
          </w:p>
          <w:p w:rsidR="0020403A" w:rsidRDefault="0020403A" w:rsidP="00692BD1">
            <w:pPr>
              <w:pStyle w:val="Standard"/>
            </w:pPr>
            <w:r>
              <w:t>CCL, CD</w:t>
            </w:r>
          </w:p>
          <w:p w:rsidR="0020403A" w:rsidRDefault="0020403A" w:rsidP="00692BD1">
            <w:pPr>
              <w:pStyle w:val="Standard"/>
            </w:pPr>
          </w:p>
        </w:tc>
        <w:tc>
          <w:tcPr>
            <w:tcW w:w="169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403A" w:rsidRDefault="0020403A" w:rsidP="00692BD1">
            <w:pPr>
              <w:pStyle w:val="Standard"/>
            </w:pPr>
            <w:r>
              <w:t>4.1 Define beneficio y pone ejemplos</w:t>
            </w:r>
          </w:p>
        </w:tc>
        <w:tc>
          <w:tcPr>
            <w:tcW w:w="2445" w:type="dxa"/>
            <w:vMerge/>
            <w:tcBorders>
              <w:top w:val="single" w:sz="2" w:space="0" w:color="000000"/>
              <w:left w:val="single" w:sz="2" w:space="0" w:color="000000"/>
              <w:bottom w:val="single" w:sz="2" w:space="0" w:color="000000"/>
            </w:tcBorders>
            <w:shd w:val="clear" w:color="auto" w:fill="FFFFFF"/>
            <w:tcMar>
              <w:top w:w="0" w:type="dxa"/>
              <w:left w:w="108" w:type="dxa"/>
              <w:bottom w:w="0" w:type="dxa"/>
              <w:right w:w="108" w:type="dxa"/>
            </w:tcMar>
          </w:tcPr>
          <w:p w:rsidR="0020403A" w:rsidRDefault="0020403A" w:rsidP="00692BD1"/>
        </w:tc>
        <w:tc>
          <w:tcPr>
            <w:tcW w:w="167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403A" w:rsidRDefault="0020403A" w:rsidP="00692BD1">
            <w:pPr>
              <w:pStyle w:val="Standard"/>
              <w:jc w:val="center"/>
            </w:pPr>
            <w:r>
              <w:t>Estándar básico 2,5 punto</w:t>
            </w:r>
          </w:p>
        </w:tc>
      </w:tr>
      <w:tr w:rsidR="0020403A" w:rsidTr="00692BD1">
        <w:trPr>
          <w:trHeight w:val="801"/>
        </w:trPr>
        <w:tc>
          <w:tcPr>
            <w:tcW w:w="1530" w:type="dxa"/>
            <w:tcBorders>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403A" w:rsidRDefault="0020403A" w:rsidP="00692BD1">
            <w:pPr>
              <w:pStyle w:val="Standard"/>
              <w:spacing w:after="200" w:line="276" w:lineRule="auto"/>
            </w:pPr>
            <w:r>
              <w:t>Fiscalidad empresarial</w:t>
            </w:r>
          </w:p>
        </w:tc>
        <w:tc>
          <w:tcPr>
            <w:tcW w:w="1875" w:type="dxa"/>
            <w:tcBorders>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403A" w:rsidRDefault="0020403A" w:rsidP="00692BD1">
            <w:pPr>
              <w:pStyle w:val="Standard"/>
              <w:spacing w:after="200" w:line="276" w:lineRule="auto"/>
            </w:pPr>
            <w:r>
              <w:t xml:space="preserve">6. </w:t>
            </w:r>
            <w:r>
              <w:rPr>
                <w:rFonts w:eastAsia="Arial" w:cs="Arial"/>
                <w:w w:val="92"/>
              </w:rPr>
              <w:t>Dife</w:t>
            </w:r>
            <w:r>
              <w:rPr>
                <w:rFonts w:eastAsia="Arial" w:cs="Arial"/>
                <w:spacing w:val="-1"/>
                <w:w w:val="92"/>
              </w:rPr>
              <w:t>r</w:t>
            </w:r>
            <w:r>
              <w:rPr>
                <w:rFonts w:eastAsia="Arial" w:cs="Arial"/>
                <w:w w:val="92"/>
              </w:rPr>
              <w:t>enc</w:t>
            </w:r>
            <w:r>
              <w:rPr>
                <w:rFonts w:eastAsia="Arial" w:cs="Arial"/>
                <w:spacing w:val="-1"/>
                <w:w w:val="92"/>
              </w:rPr>
              <w:t>i</w:t>
            </w:r>
            <w:r>
              <w:rPr>
                <w:rFonts w:eastAsia="Arial" w:cs="Arial"/>
                <w:w w:val="92"/>
              </w:rPr>
              <w:t>ar</w:t>
            </w:r>
            <w:r>
              <w:rPr>
                <w:rFonts w:eastAsia="Arial" w:cs="Arial"/>
                <w:spacing w:val="34"/>
                <w:w w:val="92"/>
              </w:rPr>
              <w:t xml:space="preserve"> </w:t>
            </w:r>
            <w:r>
              <w:rPr>
                <w:rFonts w:eastAsia="Arial" w:cs="Arial"/>
              </w:rPr>
              <w:t>l</w:t>
            </w:r>
            <w:r>
              <w:rPr>
                <w:rFonts w:eastAsia="Arial" w:cs="Arial"/>
                <w:spacing w:val="-1"/>
              </w:rPr>
              <w:t>o</w:t>
            </w:r>
            <w:r>
              <w:rPr>
                <w:rFonts w:eastAsia="Arial" w:cs="Arial"/>
              </w:rPr>
              <w:t>s</w:t>
            </w:r>
            <w:r>
              <w:rPr>
                <w:rFonts w:eastAsia="Arial" w:cs="Arial"/>
                <w:spacing w:val="9"/>
              </w:rPr>
              <w:t xml:space="preserve"> </w:t>
            </w:r>
            <w:r>
              <w:rPr>
                <w:rFonts w:eastAsia="Arial" w:cs="Arial"/>
                <w:w w:val="92"/>
              </w:rPr>
              <w:t>imp</w:t>
            </w:r>
            <w:r>
              <w:rPr>
                <w:rFonts w:eastAsia="Arial" w:cs="Arial"/>
                <w:spacing w:val="-1"/>
                <w:w w:val="92"/>
              </w:rPr>
              <w:t>u</w:t>
            </w:r>
            <w:r>
              <w:rPr>
                <w:rFonts w:eastAsia="Arial" w:cs="Arial"/>
                <w:w w:val="92"/>
              </w:rPr>
              <w:t>estos</w:t>
            </w:r>
            <w:r>
              <w:rPr>
                <w:rFonts w:eastAsia="Arial" w:cs="Arial"/>
                <w:spacing w:val="34"/>
                <w:w w:val="92"/>
              </w:rPr>
              <w:t xml:space="preserve"> </w:t>
            </w:r>
            <w:r>
              <w:rPr>
                <w:rFonts w:eastAsia="Arial" w:cs="Arial"/>
              </w:rPr>
              <w:t>q</w:t>
            </w:r>
            <w:r>
              <w:rPr>
                <w:rFonts w:eastAsia="Arial" w:cs="Arial"/>
                <w:spacing w:val="-1"/>
              </w:rPr>
              <w:t>u</w:t>
            </w:r>
            <w:r>
              <w:rPr>
                <w:rFonts w:eastAsia="Arial" w:cs="Arial"/>
              </w:rPr>
              <w:t>e</w:t>
            </w:r>
            <w:r>
              <w:rPr>
                <w:rFonts w:eastAsia="Arial" w:cs="Arial"/>
                <w:spacing w:val="6"/>
              </w:rPr>
              <w:t xml:space="preserve"> </w:t>
            </w:r>
            <w:r>
              <w:rPr>
                <w:rFonts w:eastAsia="Arial" w:cs="Arial"/>
              </w:rPr>
              <w:t>a</w:t>
            </w:r>
            <w:r>
              <w:rPr>
                <w:rFonts w:eastAsia="Arial" w:cs="Arial"/>
                <w:spacing w:val="-2"/>
              </w:rPr>
              <w:t>f</w:t>
            </w:r>
            <w:r>
              <w:rPr>
                <w:rFonts w:eastAsia="Arial" w:cs="Arial"/>
              </w:rPr>
              <w:t>ectan</w:t>
            </w:r>
            <w:r>
              <w:rPr>
                <w:rFonts w:eastAsia="Arial" w:cs="Arial"/>
                <w:spacing w:val="-11"/>
              </w:rPr>
              <w:t xml:space="preserve"> </w:t>
            </w:r>
            <w:r>
              <w:rPr>
                <w:rFonts w:eastAsia="Arial" w:cs="Arial"/>
              </w:rPr>
              <w:t>a</w:t>
            </w:r>
            <w:r>
              <w:rPr>
                <w:rFonts w:eastAsia="Arial" w:cs="Arial"/>
                <w:spacing w:val="18"/>
              </w:rPr>
              <w:t xml:space="preserve"> </w:t>
            </w:r>
            <w:r>
              <w:rPr>
                <w:rFonts w:eastAsia="Arial" w:cs="Arial"/>
                <w:spacing w:val="-1"/>
              </w:rPr>
              <w:t>l</w:t>
            </w:r>
            <w:r>
              <w:rPr>
                <w:rFonts w:eastAsia="Arial" w:cs="Arial"/>
              </w:rPr>
              <w:t xml:space="preserve">as </w:t>
            </w:r>
            <w:r>
              <w:rPr>
                <w:rFonts w:eastAsia="Arial" w:cs="Arial"/>
                <w:w w:val="92"/>
              </w:rPr>
              <w:t>empre</w:t>
            </w:r>
            <w:r>
              <w:rPr>
                <w:rFonts w:eastAsia="Arial" w:cs="Arial"/>
                <w:spacing w:val="-1"/>
                <w:w w:val="92"/>
              </w:rPr>
              <w:t>s</w:t>
            </w:r>
            <w:r>
              <w:rPr>
                <w:rFonts w:eastAsia="Arial" w:cs="Arial"/>
                <w:w w:val="92"/>
              </w:rPr>
              <w:t>as</w:t>
            </w:r>
            <w:r>
              <w:rPr>
                <w:rFonts w:eastAsia="Arial" w:cs="Arial"/>
                <w:spacing w:val="15"/>
                <w:w w:val="92"/>
              </w:rPr>
              <w:t xml:space="preserve"> </w:t>
            </w:r>
            <w:r>
              <w:rPr>
                <w:rFonts w:eastAsia="Arial" w:cs="Arial"/>
              </w:rPr>
              <w:t>y la</w:t>
            </w:r>
            <w:r>
              <w:rPr>
                <w:rFonts w:eastAsia="Arial" w:cs="Arial"/>
                <w:spacing w:val="-3"/>
              </w:rPr>
              <w:t xml:space="preserve"> </w:t>
            </w:r>
            <w:r>
              <w:rPr>
                <w:rFonts w:eastAsia="Arial" w:cs="Arial"/>
                <w:w w:val="93"/>
              </w:rPr>
              <w:t>importanc</w:t>
            </w:r>
            <w:r>
              <w:rPr>
                <w:rFonts w:eastAsia="Arial" w:cs="Arial"/>
                <w:spacing w:val="-1"/>
                <w:w w:val="93"/>
              </w:rPr>
              <w:t>i</w:t>
            </w:r>
            <w:r>
              <w:rPr>
                <w:rFonts w:eastAsia="Arial" w:cs="Arial"/>
                <w:w w:val="93"/>
              </w:rPr>
              <w:t>a</w:t>
            </w:r>
            <w:r>
              <w:rPr>
                <w:rFonts w:eastAsia="Arial" w:cs="Arial"/>
                <w:spacing w:val="8"/>
                <w:w w:val="93"/>
              </w:rPr>
              <w:t xml:space="preserve"> </w:t>
            </w:r>
            <w:r>
              <w:rPr>
                <w:rFonts w:eastAsia="Arial" w:cs="Arial"/>
              </w:rPr>
              <w:t>del</w:t>
            </w:r>
            <w:r>
              <w:rPr>
                <w:rFonts w:eastAsia="Arial" w:cs="Arial"/>
                <w:spacing w:val="-9"/>
              </w:rPr>
              <w:t xml:space="preserve"> </w:t>
            </w:r>
            <w:r>
              <w:rPr>
                <w:rFonts w:eastAsia="Arial" w:cs="Arial"/>
                <w:w w:val="92"/>
              </w:rPr>
              <w:t>cump</w:t>
            </w:r>
            <w:r>
              <w:rPr>
                <w:rFonts w:eastAsia="Arial" w:cs="Arial"/>
                <w:spacing w:val="-1"/>
                <w:w w:val="92"/>
              </w:rPr>
              <w:t>li</w:t>
            </w:r>
            <w:r>
              <w:rPr>
                <w:rFonts w:eastAsia="Arial" w:cs="Arial"/>
                <w:w w:val="92"/>
              </w:rPr>
              <w:t>miento</w:t>
            </w:r>
            <w:r>
              <w:rPr>
                <w:rFonts w:eastAsia="Arial" w:cs="Arial"/>
                <w:spacing w:val="17"/>
                <w:w w:val="92"/>
              </w:rPr>
              <w:t xml:space="preserve"> </w:t>
            </w:r>
            <w:r>
              <w:rPr>
                <w:rFonts w:eastAsia="Arial" w:cs="Arial"/>
              </w:rPr>
              <w:t>de</w:t>
            </w:r>
            <w:r>
              <w:rPr>
                <w:rFonts w:eastAsia="Arial" w:cs="Arial"/>
                <w:spacing w:val="-7"/>
              </w:rPr>
              <w:t xml:space="preserve"> </w:t>
            </w:r>
            <w:r>
              <w:rPr>
                <w:rFonts w:eastAsia="Arial" w:cs="Arial"/>
              </w:rPr>
              <w:t xml:space="preserve">las </w:t>
            </w:r>
            <w:r>
              <w:rPr>
                <w:rFonts w:eastAsia="Arial" w:cs="Arial"/>
                <w:w w:val="92"/>
              </w:rPr>
              <w:t>obl</w:t>
            </w:r>
            <w:r>
              <w:rPr>
                <w:rFonts w:eastAsia="Arial" w:cs="Arial"/>
                <w:spacing w:val="-1"/>
                <w:w w:val="92"/>
              </w:rPr>
              <w:t>i</w:t>
            </w:r>
            <w:r>
              <w:rPr>
                <w:rFonts w:eastAsia="Arial" w:cs="Arial"/>
                <w:w w:val="92"/>
              </w:rPr>
              <w:t>ga</w:t>
            </w:r>
            <w:r>
              <w:rPr>
                <w:rFonts w:eastAsia="Arial" w:cs="Arial"/>
                <w:spacing w:val="-1"/>
                <w:w w:val="92"/>
              </w:rPr>
              <w:t>c</w:t>
            </w:r>
            <w:r>
              <w:rPr>
                <w:rFonts w:eastAsia="Arial" w:cs="Arial"/>
                <w:w w:val="92"/>
              </w:rPr>
              <w:t>io</w:t>
            </w:r>
            <w:r>
              <w:rPr>
                <w:rFonts w:eastAsia="Arial" w:cs="Arial"/>
                <w:spacing w:val="-1"/>
                <w:w w:val="92"/>
              </w:rPr>
              <w:t>n</w:t>
            </w:r>
            <w:r>
              <w:rPr>
                <w:rFonts w:eastAsia="Arial" w:cs="Arial"/>
                <w:w w:val="92"/>
              </w:rPr>
              <w:t>es</w:t>
            </w:r>
            <w:r>
              <w:rPr>
                <w:rFonts w:eastAsia="Arial" w:cs="Arial"/>
                <w:spacing w:val="8"/>
                <w:w w:val="92"/>
              </w:rPr>
              <w:t xml:space="preserve"> </w:t>
            </w:r>
            <w:r>
              <w:rPr>
                <w:rFonts w:eastAsia="Arial" w:cs="Arial"/>
              </w:rPr>
              <w:t>fisca</w:t>
            </w:r>
            <w:r>
              <w:rPr>
                <w:rFonts w:eastAsia="Arial" w:cs="Arial"/>
                <w:spacing w:val="-1"/>
              </w:rPr>
              <w:t>l</w:t>
            </w:r>
            <w:r>
              <w:rPr>
                <w:rFonts w:eastAsia="Arial" w:cs="Arial"/>
              </w:rPr>
              <w:t>es.</w:t>
            </w:r>
          </w:p>
          <w:p w:rsidR="0020403A" w:rsidRDefault="0020403A" w:rsidP="00692BD1">
            <w:pPr>
              <w:pStyle w:val="Standard"/>
              <w:spacing w:after="200" w:line="276" w:lineRule="auto"/>
              <w:rPr>
                <w:rFonts w:eastAsia="Arial" w:cs="Arial"/>
              </w:rPr>
            </w:pPr>
            <w:r>
              <w:rPr>
                <w:rFonts w:eastAsia="Arial" w:cs="Arial"/>
              </w:rPr>
              <w:t>CMCT, CSC, CAA, CD</w:t>
            </w:r>
          </w:p>
        </w:tc>
        <w:tc>
          <w:tcPr>
            <w:tcW w:w="1695" w:type="dxa"/>
            <w:tcBorders>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403A" w:rsidRDefault="0020403A" w:rsidP="00692BD1">
            <w:pPr>
              <w:pStyle w:val="Standard"/>
            </w:pPr>
            <w:r>
              <w:t>6.2 Conoce la importancia de pagar impuestos para el manteamiento de las sociedades y Estado de Bienestar</w:t>
            </w:r>
          </w:p>
        </w:tc>
        <w:tc>
          <w:tcPr>
            <w:tcW w:w="2445" w:type="dxa"/>
            <w:vMerge/>
            <w:tcBorders>
              <w:top w:val="single" w:sz="2" w:space="0" w:color="000000"/>
              <w:left w:val="single" w:sz="2" w:space="0" w:color="000000"/>
              <w:bottom w:val="single" w:sz="2" w:space="0" w:color="000000"/>
            </w:tcBorders>
            <w:shd w:val="clear" w:color="auto" w:fill="FFFFFF"/>
            <w:tcMar>
              <w:top w:w="0" w:type="dxa"/>
              <w:left w:w="108" w:type="dxa"/>
              <w:bottom w:w="0" w:type="dxa"/>
              <w:right w:w="108" w:type="dxa"/>
            </w:tcMar>
          </w:tcPr>
          <w:p w:rsidR="0020403A" w:rsidRDefault="0020403A" w:rsidP="00692BD1"/>
        </w:tc>
        <w:tc>
          <w:tcPr>
            <w:tcW w:w="1670" w:type="dxa"/>
            <w:tcBorders>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403A" w:rsidRDefault="0020403A" w:rsidP="00692BD1">
            <w:pPr>
              <w:pStyle w:val="Standard"/>
              <w:jc w:val="center"/>
            </w:pPr>
          </w:p>
          <w:p w:rsidR="0020403A" w:rsidRDefault="0020403A" w:rsidP="00692BD1">
            <w:pPr>
              <w:pStyle w:val="Standard"/>
              <w:jc w:val="center"/>
            </w:pPr>
            <w:r>
              <w:t>Estándar básico 2,5 punto</w:t>
            </w:r>
          </w:p>
        </w:tc>
      </w:tr>
    </w:tbl>
    <w:p w:rsidR="0020403A" w:rsidRDefault="0020403A" w:rsidP="0020403A">
      <w:pPr>
        <w:pStyle w:val="Standard"/>
        <w:rPr>
          <w:b/>
          <w:sz w:val="24"/>
        </w:rPr>
      </w:pPr>
    </w:p>
    <w:p w:rsidR="0020403A" w:rsidRDefault="0020403A" w:rsidP="0020403A">
      <w:pPr>
        <w:pStyle w:val="Standard"/>
        <w:rPr>
          <w:b/>
          <w:sz w:val="24"/>
        </w:rPr>
      </w:pPr>
    </w:p>
    <w:p w:rsidR="001D654D" w:rsidRDefault="001D654D" w:rsidP="0020403A">
      <w:pPr>
        <w:pStyle w:val="Standard"/>
        <w:rPr>
          <w:b/>
          <w:sz w:val="24"/>
        </w:rPr>
      </w:pPr>
    </w:p>
    <w:p w:rsidR="001D654D" w:rsidRDefault="001D654D" w:rsidP="0020403A">
      <w:pPr>
        <w:pStyle w:val="Standard"/>
        <w:rPr>
          <w:b/>
          <w:sz w:val="24"/>
        </w:rPr>
      </w:pPr>
    </w:p>
    <w:p w:rsidR="001D654D" w:rsidRDefault="001D654D" w:rsidP="0020403A">
      <w:pPr>
        <w:pStyle w:val="Standard"/>
        <w:rPr>
          <w:b/>
          <w:sz w:val="24"/>
        </w:rPr>
      </w:pPr>
    </w:p>
    <w:p w:rsidR="001D654D" w:rsidRDefault="001D654D" w:rsidP="0020403A">
      <w:pPr>
        <w:pStyle w:val="Standard"/>
        <w:rPr>
          <w:b/>
          <w:sz w:val="24"/>
        </w:rPr>
      </w:pPr>
    </w:p>
    <w:p w:rsidR="001D654D" w:rsidRDefault="001D654D" w:rsidP="0020403A">
      <w:pPr>
        <w:pStyle w:val="Standard"/>
        <w:rPr>
          <w:b/>
          <w:sz w:val="24"/>
        </w:rPr>
      </w:pPr>
    </w:p>
    <w:tbl>
      <w:tblPr>
        <w:tblW w:w="9215" w:type="dxa"/>
        <w:tblInd w:w="-176" w:type="dxa"/>
        <w:tblLayout w:type="fixed"/>
        <w:tblCellMar>
          <w:left w:w="10" w:type="dxa"/>
          <w:right w:w="10" w:type="dxa"/>
        </w:tblCellMar>
        <w:tblLook w:val="0000" w:firstRow="0" w:lastRow="0" w:firstColumn="0" w:lastColumn="0" w:noHBand="0" w:noVBand="0"/>
      </w:tblPr>
      <w:tblGrid>
        <w:gridCol w:w="1530"/>
        <w:gridCol w:w="1875"/>
        <w:gridCol w:w="1695"/>
        <w:gridCol w:w="2445"/>
        <w:gridCol w:w="1670"/>
      </w:tblGrid>
      <w:tr w:rsidR="0020403A" w:rsidTr="00692BD1">
        <w:trPr>
          <w:trHeight w:val="1"/>
        </w:trPr>
        <w:tc>
          <w:tcPr>
            <w:tcW w:w="9215" w:type="dxa"/>
            <w:gridSpan w:val="5"/>
            <w:tcBorders>
              <w:top w:val="single" w:sz="2" w:space="0" w:color="000000"/>
              <w:left w:val="single" w:sz="2" w:space="0" w:color="000000"/>
              <w:bottom w:val="single" w:sz="2" w:space="0" w:color="000000"/>
              <w:right w:val="single" w:sz="2" w:space="0" w:color="000000"/>
            </w:tcBorders>
            <w:shd w:val="clear" w:color="auto" w:fill="B8CCE4"/>
            <w:tcMar>
              <w:top w:w="0" w:type="dxa"/>
              <w:left w:w="108" w:type="dxa"/>
              <w:bottom w:w="0" w:type="dxa"/>
              <w:right w:w="108" w:type="dxa"/>
            </w:tcMar>
            <w:vAlign w:val="center"/>
          </w:tcPr>
          <w:p w:rsidR="0020403A" w:rsidRDefault="0020403A" w:rsidP="00692BD1">
            <w:pPr>
              <w:pStyle w:val="Standard"/>
              <w:rPr>
                <w:b/>
                <w:sz w:val="22"/>
                <w:szCs w:val="22"/>
              </w:rPr>
            </w:pPr>
          </w:p>
          <w:p w:rsidR="0020403A" w:rsidRDefault="0020403A" w:rsidP="00692BD1">
            <w:pPr>
              <w:pStyle w:val="Standard"/>
              <w:jc w:val="center"/>
              <w:rPr>
                <w:sz w:val="22"/>
                <w:szCs w:val="22"/>
              </w:rPr>
            </w:pPr>
            <w:r>
              <w:rPr>
                <w:b/>
                <w:sz w:val="22"/>
                <w:szCs w:val="22"/>
              </w:rPr>
              <w:t>UNIDAD 4. Economía personal</w:t>
            </w:r>
          </w:p>
          <w:p w:rsidR="0020403A" w:rsidRDefault="0020403A" w:rsidP="00692BD1">
            <w:pPr>
              <w:pStyle w:val="Standard"/>
              <w:rPr>
                <w:sz w:val="22"/>
                <w:szCs w:val="22"/>
              </w:rPr>
            </w:pPr>
          </w:p>
        </w:tc>
      </w:tr>
      <w:tr w:rsidR="0020403A" w:rsidTr="00692BD1">
        <w:trPr>
          <w:trHeight w:val="1"/>
        </w:trPr>
        <w:tc>
          <w:tcPr>
            <w:tcW w:w="1530" w:type="dxa"/>
            <w:tcBorders>
              <w:top w:val="single" w:sz="2" w:space="0" w:color="000000"/>
              <w:left w:val="single" w:sz="2" w:space="0" w:color="000000"/>
              <w:bottom w:val="single" w:sz="2" w:space="0" w:color="000000"/>
              <w:right w:val="single" w:sz="2" w:space="0" w:color="000000"/>
            </w:tcBorders>
            <w:shd w:val="clear" w:color="auto" w:fill="EAF1DD"/>
            <w:tcMar>
              <w:top w:w="0" w:type="dxa"/>
              <w:left w:w="108" w:type="dxa"/>
              <w:bottom w:w="0" w:type="dxa"/>
              <w:right w:w="108" w:type="dxa"/>
            </w:tcMar>
            <w:vAlign w:val="center"/>
          </w:tcPr>
          <w:p w:rsidR="0020403A" w:rsidRDefault="0020403A" w:rsidP="00692BD1">
            <w:pPr>
              <w:pStyle w:val="Standard"/>
            </w:pPr>
            <w:r>
              <w:t>CONTENIDOS</w:t>
            </w:r>
          </w:p>
        </w:tc>
        <w:tc>
          <w:tcPr>
            <w:tcW w:w="1875" w:type="dxa"/>
            <w:tcBorders>
              <w:top w:val="single" w:sz="2" w:space="0" w:color="000000"/>
              <w:left w:val="single" w:sz="2" w:space="0" w:color="000000"/>
              <w:bottom w:val="single" w:sz="2" w:space="0" w:color="000000"/>
              <w:right w:val="single" w:sz="2" w:space="0" w:color="000000"/>
            </w:tcBorders>
            <w:shd w:val="clear" w:color="auto" w:fill="EAF1DD"/>
            <w:tcMar>
              <w:top w:w="0" w:type="dxa"/>
              <w:left w:w="108" w:type="dxa"/>
              <w:bottom w:w="0" w:type="dxa"/>
              <w:right w:w="108" w:type="dxa"/>
            </w:tcMar>
            <w:vAlign w:val="center"/>
          </w:tcPr>
          <w:p w:rsidR="0020403A" w:rsidRDefault="0020403A" w:rsidP="00692BD1">
            <w:pPr>
              <w:pStyle w:val="Standard"/>
            </w:pPr>
            <w:r>
              <w:t>CRITERIOS DE EVALUACIÓN Y COMPETENCIAS CLAVE</w:t>
            </w:r>
          </w:p>
        </w:tc>
        <w:tc>
          <w:tcPr>
            <w:tcW w:w="1695" w:type="dxa"/>
            <w:tcBorders>
              <w:top w:val="single" w:sz="2" w:space="0" w:color="000000"/>
              <w:left w:val="single" w:sz="2" w:space="0" w:color="000000"/>
              <w:bottom w:val="single" w:sz="2" w:space="0" w:color="000000"/>
              <w:right w:val="single" w:sz="2" w:space="0" w:color="000000"/>
            </w:tcBorders>
            <w:shd w:val="clear" w:color="auto" w:fill="EAF1DD"/>
            <w:tcMar>
              <w:top w:w="0" w:type="dxa"/>
              <w:left w:w="108" w:type="dxa"/>
              <w:bottom w:w="0" w:type="dxa"/>
              <w:right w:w="108" w:type="dxa"/>
            </w:tcMar>
            <w:vAlign w:val="center"/>
          </w:tcPr>
          <w:p w:rsidR="0020403A" w:rsidRDefault="0020403A" w:rsidP="00692BD1">
            <w:pPr>
              <w:pStyle w:val="Standard"/>
            </w:pPr>
            <w:r>
              <w:t>ESTÁNDARES DE APRENDIZAJE EVALUABLES</w:t>
            </w:r>
          </w:p>
        </w:tc>
        <w:tc>
          <w:tcPr>
            <w:tcW w:w="2445" w:type="dxa"/>
            <w:tcBorders>
              <w:top w:val="single" w:sz="2" w:space="0" w:color="000000"/>
              <w:left w:val="single" w:sz="2" w:space="0" w:color="000000"/>
              <w:bottom w:val="single" w:sz="2" w:space="0" w:color="000000"/>
            </w:tcBorders>
            <w:shd w:val="clear" w:color="auto" w:fill="EAF1DD"/>
            <w:tcMar>
              <w:top w:w="0" w:type="dxa"/>
              <w:left w:w="108" w:type="dxa"/>
              <w:bottom w:w="0" w:type="dxa"/>
              <w:right w:w="108" w:type="dxa"/>
            </w:tcMar>
          </w:tcPr>
          <w:p w:rsidR="0020403A" w:rsidRDefault="0020403A" w:rsidP="00692BD1">
            <w:pPr>
              <w:pStyle w:val="Standard"/>
            </w:pPr>
            <w:r>
              <w:t>INSTRUMENTO</w:t>
            </w:r>
          </w:p>
          <w:p w:rsidR="0020403A" w:rsidRDefault="0020403A" w:rsidP="00692BD1">
            <w:pPr>
              <w:pStyle w:val="Standard"/>
            </w:pPr>
            <w:r>
              <w:t>DE EVALUACIÓN ASOCIADO</w:t>
            </w:r>
          </w:p>
        </w:tc>
        <w:tc>
          <w:tcPr>
            <w:tcW w:w="1670" w:type="dxa"/>
            <w:tcBorders>
              <w:top w:val="single" w:sz="2" w:space="0" w:color="000000"/>
              <w:left w:val="single" w:sz="2" w:space="0" w:color="000000"/>
              <w:bottom w:val="single" w:sz="2" w:space="0" w:color="000000"/>
              <w:right w:val="single" w:sz="2" w:space="0" w:color="000000"/>
            </w:tcBorders>
            <w:shd w:val="clear" w:color="auto" w:fill="EAF1DD"/>
            <w:tcMar>
              <w:top w:w="0" w:type="dxa"/>
              <w:left w:w="108" w:type="dxa"/>
              <w:bottom w:w="0" w:type="dxa"/>
              <w:right w:w="108" w:type="dxa"/>
            </w:tcMar>
          </w:tcPr>
          <w:p w:rsidR="0020403A" w:rsidRDefault="0020403A" w:rsidP="00692BD1">
            <w:pPr>
              <w:pStyle w:val="Standard"/>
            </w:pPr>
            <w:r>
              <w:t>PESO EN LA CALIFICACIÓN</w:t>
            </w:r>
          </w:p>
        </w:tc>
      </w:tr>
      <w:tr w:rsidR="0020403A" w:rsidTr="00692BD1">
        <w:trPr>
          <w:trHeight w:val="540"/>
        </w:trPr>
        <w:tc>
          <w:tcPr>
            <w:tcW w:w="1530" w:type="dxa"/>
            <w:vMerge w:val="restart"/>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403A" w:rsidRDefault="0020403A" w:rsidP="00692BD1">
            <w:pPr>
              <w:pStyle w:val="Standard"/>
              <w:rPr>
                <w:sz w:val="22"/>
                <w:szCs w:val="22"/>
              </w:rPr>
            </w:pPr>
            <w:r>
              <w:rPr>
                <w:sz w:val="22"/>
                <w:szCs w:val="22"/>
              </w:rPr>
              <w:t>Ingresos y gastos</w:t>
            </w:r>
          </w:p>
        </w:tc>
        <w:tc>
          <w:tcPr>
            <w:tcW w:w="187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403A" w:rsidRDefault="0020403A" w:rsidP="00692BD1">
            <w:pPr>
              <w:pStyle w:val="Standard"/>
              <w:rPr>
                <w:sz w:val="22"/>
                <w:szCs w:val="22"/>
              </w:rPr>
            </w:pPr>
            <w:r>
              <w:rPr>
                <w:sz w:val="22"/>
                <w:szCs w:val="22"/>
              </w:rPr>
              <w:t>1. Conocer el concepto de ingresos y los diferentes tipos que existen.</w:t>
            </w:r>
          </w:p>
          <w:p w:rsidR="0020403A" w:rsidRDefault="0020403A" w:rsidP="00692BD1">
            <w:pPr>
              <w:pStyle w:val="Standard"/>
              <w:rPr>
                <w:sz w:val="22"/>
                <w:szCs w:val="22"/>
              </w:rPr>
            </w:pPr>
            <w:r>
              <w:rPr>
                <w:sz w:val="22"/>
                <w:szCs w:val="22"/>
              </w:rPr>
              <w:t>CCL, CAA, CSC, CSIEE</w:t>
            </w:r>
          </w:p>
        </w:tc>
        <w:tc>
          <w:tcPr>
            <w:tcW w:w="169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403A" w:rsidRDefault="0020403A" w:rsidP="00692BD1">
            <w:pPr>
              <w:pStyle w:val="Standard"/>
              <w:rPr>
                <w:sz w:val="22"/>
                <w:szCs w:val="22"/>
              </w:rPr>
            </w:pPr>
            <w:r>
              <w:rPr>
                <w:sz w:val="22"/>
                <w:szCs w:val="22"/>
              </w:rPr>
              <w:t>1.1. Define ingreso</w:t>
            </w:r>
          </w:p>
        </w:tc>
        <w:tc>
          <w:tcPr>
            <w:tcW w:w="2445" w:type="dxa"/>
            <w:vMerge w:val="restart"/>
            <w:tcBorders>
              <w:top w:val="single" w:sz="2" w:space="0" w:color="000000"/>
              <w:left w:val="single" w:sz="2" w:space="0" w:color="000000"/>
              <w:bottom w:val="single" w:sz="2" w:space="0" w:color="000000"/>
            </w:tcBorders>
            <w:shd w:val="clear" w:color="auto" w:fill="FFFFFF"/>
            <w:tcMar>
              <w:top w:w="0" w:type="dxa"/>
              <w:left w:w="108" w:type="dxa"/>
              <w:bottom w:w="0" w:type="dxa"/>
              <w:right w:w="108" w:type="dxa"/>
            </w:tcMar>
          </w:tcPr>
          <w:p w:rsidR="0020403A" w:rsidRDefault="0020403A" w:rsidP="00692BD1">
            <w:pPr>
              <w:pStyle w:val="Standard"/>
              <w:rPr>
                <w:sz w:val="22"/>
                <w:szCs w:val="22"/>
              </w:rPr>
            </w:pPr>
            <w:r>
              <w:rPr>
                <w:sz w:val="22"/>
                <w:szCs w:val="22"/>
              </w:rPr>
              <w:t>Actividades de clase</w:t>
            </w:r>
          </w:p>
          <w:p w:rsidR="0020403A" w:rsidRDefault="0020403A" w:rsidP="00692BD1">
            <w:pPr>
              <w:pStyle w:val="Standard"/>
              <w:rPr>
                <w:sz w:val="22"/>
                <w:szCs w:val="22"/>
              </w:rPr>
            </w:pPr>
          </w:p>
          <w:p w:rsidR="0020403A" w:rsidRDefault="0020403A" w:rsidP="00692BD1">
            <w:pPr>
              <w:pStyle w:val="Standard"/>
              <w:rPr>
                <w:sz w:val="22"/>
                <w:szCs w:val="22"/>
              </w:rPr>
            </w:pPr>
            <w:r>
              <w:rPr>
                <w:sz w:val="22"/>
                <w:szCs w:val="22"/>
              </w:rPr>
              <w:t>Prueba escrita</w:t>
            </w:r>
          </w:p>
          <w:p w:rsidR="0020403A" w:rsidRDefault="0020403A" w:rsidP="00692BD1">
            <w:pPr>
              <w:pStyle w:val="Standard"/>
              <w:rPr>
                <w:sz w:val="22"/>
                <w:szCs w:val="22"/>
              </w:rPr>
            </w:pPr>
          </w:p>
          <w:p w:rsidR="0020403A" w:rsidRDefault="0020403A" w:rsidP="00692BD1">
            <w:pPr>
              <w:pStyle w:val="Standard"/>
              <w:rPr>
                <w:sz w:val="22"/>
                <w:szCs w:val="22"/>
              </w:rPr>
            </w:pPr>
            <w:r>
              <w:rPr>
                <w:sz w:val="22"/>
                <w:szCs w:val="22"/>
              </w:rPr>
              <w:t>Resumen de la unidad</w:t>
            </w:r>
          </w:p>
          <w:p w:rsidR="0020403A" w:rsidRDefault="0020403A" w:rsidP="00692BD1">
            <w:pPr>
              <w:pStyle w:val="Standard"/>
              <w:rPr>
                <w:sz w:val="22"/>
                <w:szCs w:val="22"/>
              </w:rPr>
            </w:pPr>
          </w:p>
          <w:p w:rsidR="0020403A" w:rsidRDefault="0020403A" w:rsidP="00692BD1">
            <w:pPr>
              <w:pStyle w:val="Standard"/>
              <w:rPr>
                <w:sz w:val="22"/>
                <w:szCs w:val="22"/>
              </w:rPr>
            </w:pPr>
            <w:r>
              <w:rPr>
                <w:sz w:val="22"/>
                <w:szCs w:val="22"/>
              </w:rPr>
              <w:t>Participación en debates</w:t>
            </w:r>
          </w:p>
          <w:p w:rsidR="0020403A" w:rsidRDefault="0020403A" w:rsidP="00692BD1">
            <w:pPr>
              <w:pStyle w:val="Standard"/>
              <w:rPr>
                <w:sz w:val="22"/>
                <w:szCs w:val="22"/>
              </w:rPr>
            </w:pPr>
          </w:p>
          <w:p w:rsidR="0020403A" w:rsidRDefault="0020403A" w:rsidP="00692BD1">
            <w:pPr>
              <w:pStyle w:val="Standard"/>
              <w:rPr>
                <w:sz w:val="22"/>
                <w:szCs w:val="22"/>
              </w:rPr>
            </w:pPr>
            <w:r>
              <w:rPr>
                <w:sz w:val="22"/>
                <w:szCs w:val="22"/>
              </w:rPr>
              <w:t>Observación directa</w:t>
            </w:r>
          </w:p>
          <w:p w:rsidR="0020403A" w:rsidRDefault="0020403A" w:rsidP="00692BD1">
            <w:pPr>
              <w:pStyle w:val="Standard"/>
              <w:rPr>
                <w:sz w:val="22"/>
                <w:szCs w:val="22"/>
              </w:rPr>
            </w:pPr>
            <w:r>
              <w:rPr>
                <w:sz w:val="22"/>
                <w:szCs w:val="22"/>
              </w:rPr>
              <w:t>Tareas Moodle</w:t>
            </w:r>
          </w:p>
        </w:tc>
        <w:tc>
          <w:tcPr>
            <w:tcW w:w="167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403A" w:rsidRDefault="0020403A" w:rsidP="00692BD1">
            <w:pPr>
              <w:pStyle w:val="Standard"/>
              <w:jc w:val="center"/>
              <w:rPr>
                <w:sz w:val="22"/>
                <w:szCs w:val="22"/>
              </w:rPr>
            </w:pPr>
            <w:r>
              <w:rPr>
                <w:sz w:val="22"/>
                <w:szCs w:val="22"/>
              </w:rPr>
              <w:t>Estándar de aprendizaje básico 1,5 punto</w:t>
            </w:r>
          </w:p>
        </w:tc>
      </w:tr>
      <w:tr w:rsidR="0020403A" w:rsidTr="00692BD1">
        <w:trPr>
          <w:trHeight w:val="540"/>
        </w:trPr>
        <w:tc>
          <w:tcPr>
            <w:tcW w:w="1530" w:type="dxa"/>
            <w:vMerge/>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403A" w:rsidRDefault="0020403A" w:rsidP="00692BD1"/>
        </w:tc>
        <w:tc>
          <w:tcPr>
            <w:tcW w:w="1875" w:type="dxa"/>
            <w:tcBorders>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403A" w:rsidRDefault="0020403A" w:rsidP="00692BD1">
            <w:pPr>
              <w:pStyle w:val="Standard"/>
              <w:rPr>
                <w:sz w:val="22"/>
                <w:szCs w:val="22"/>
              </w:rPr>
            </w:pPr>
            <w:r>
              <w:rPr>
                <w:sz w:val="22"/>
                <w:szCs w:val="22"/>
              </w:rPr>
              <w:t>2. Conocer el concepto gasto.</w:t>
            </w:r>
          </w:p>
          <w:p w:rsidR="0020403A" w:rsidRDefault="0020403A" w:rsidP="00692BD1">
            <w:pPr>
              <w:pStyle w:val="Standard"/>
              <w:rPr>
                <w:sz w:val="22"/>
                <w:szCs w:val="22"/>
              </w:rPr>
            </w:pPr>
            <w:r>
              <w:rPr>
                <w:sz w:val="22"/>
                <w:szCs w:val="22"/>
              </w:rPr>
              <w:t>CCL, CAA, CSC, CSIEE, CMCT</w:t>
            </w:r>
          </w:p>
        </w:tc>
        <w:tc>
          <w:tcPr>
            <w:tcW w:w="1695" w:type="dxa"/>
            <w:tcBorders>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403A" w:rsidRDefault="0020403A" w:rsidP="00692BD1">
            <w:pPr>
              <w:pStyle w:val="Standard"/>
              <w:rPr>
                <w:sz w:val="22"/>
                <w:szCs w:val="22"/>
              </w:rPr>
            </w:pPr>
            <w:r>
              <w:rPr>
                <w:sz w:val="22"/>
                <w:szCs w:val="22"/>
              </w:rPr>
              <w:t>2.1. Define el concepto de gasto y establece la necesidad de moderarlo</w:t>
            </w:r>
          </w:p>
        </w:tc>
        <w:tc>
          <w:tcPr>
            <w:tcW w:w="2445" w:type="dxa"/>
            <w:vMerge/>
            <w:tcBorders>
              <w:top w:val="single" w:sz="2" w:space="0" w:color="000000"/>
              <w:left w:val="single" w:sz="2" w:space="0" w:color="000000"/>
              <w:bottom w:val="single" w:sz="2" w:space="0" w:color="000000"/>
            </w:tcBorders>
            <w:shd w:val="clear" w:color="auto" w:fill="FFFFFF"/>
            <w:tcMar>
              <w:top w:w="0" w:type="dxa"/>
              <w:left w:w="108" w:type="dxa"/>
              <w:bottom w:w="0" w:type="dxa"/>
              <w:right w:w="108" w:type="dxa"/>
            </w:tcMar>
          </w:tcPr>
          <w:p w:rsidR="0020403A" w:rsidRDefault="0020403A" w:rsidP="00692BD1"/>
        </w:tc>
        <w:tc>
          <w:tcPr>
            <w:tcW w:w="1670" w:type="dxa"/>
            <w:tcBorders>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403A" w:rsidRDefault="0020403A" w:rsidP="00692BD1">
            <w:pPr>
              <w:pStyle w:val="Standard"/>
              <w:jc w:val="center"/>
              <w:rPr>
                <w:sz w:val="22"/>
                <w:szCs w:val="22"/>
              </w:rPr>
            </w:pPr>
            <w:r>
              <w:rPr>
                <w:sz w:val="22"/>
                <w:szCs w:val="22"/>
              </w:rPr>
              <w:t>Estándar de aprendizaje básico 1,5 puntos</w:t>
            </w:r>
          </w:p>
        </w:tc>
      </w:tr>
      <w:tr w:rsidR="0020403A" w:rsidTr="00692BD1">
        <w:trPr>
          <w:trHeight w:val="1421"/>
        </w:trPr>
        <w:tc>
          <w:tcPr>
            <w:tcW w:w="153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403A" w:rsidRDefault="0020403A" w:rsidP="00692BD1">
            <w:pPr>
              <w:pStyle w:val="Standard"/>
              <w:ind w:left="107" w:hanging="141"/>
              <w:rPr>
                <w:sz w:val="22"/>
                <w:szCs w:val="22"/>
              </w:rPr>
            </w:pPr>
            <w:r>
              <w:rPr>
                <w:sz w:val="22"/>
                <w:szCs w:val="22"/>
              </w:rPr>
              <w:t>Gestión del presupuesto</w:t>
            </w:r>
          </w:p>
        </w:tc>
        <w:tc>
          <w:tcPr>
            <w:tcW w:w="187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403A" w:rsidRDefault="0020403A" w:rsidP="00692BD1">
            <w:pPr>
              <w:pStyle w:val="Standard"/>
              <w:rPr>
                <w:sz w:val="22"/>
                <w:szCs w:val="22"/>
              </w:rPr>
            </w:pPr>
            <w:r>
              <w:rPr>
                <w:sz w:val="22"/>
                <w:szCs w:val="22"/>
              </w:rPr>
              <w:t xml:space="preserve">3. </w:t>
            </w:r>
            <w:r>
              <w:rPr>
                <w:rFonts w:eastAsia="Arial" w:cs="Arial"/>
                <w:sz w:val="22"/>
                <w:szCs w:val="22"/>
              </w:rPr>
              <w:t>Re</w:t>
            </w:r>
            <w:r>
              <w:rPr>
                <w:rFonts w:eastAsia="Arial" w:cs="Arial"/>
                <w:spacing w:val="-1"/>
                <w:sz w:val="22"/>
                <w:szCs w:val="22"/>
              </w:rPr>
              <w:t>a</w:t>
            </w:r>
            <w:r>
              <w:rPr>
                <w:rFonts w:eastAsia="Arial" w:cs="Arial"/>
                <w:sz w:val="22"/>
                <w:szCs w:val="22"/>
              </w:rPr>
              <w:t>li</w:t>
            </w:r>
            <w:r>
              <w:rPr>
                <w:rFonts w:eastAsia="Arial" w:cs="Arial"/>
                <w:spacing w:val="-1"/>
                <w:sz w:val="22"/>
                <w:szCs w:val="22"/>
              </w:rPr>
              <w:t>z</w:t>
            </w:r>
            <w:r>
              <w:rPr>
                <w:rFonts w:eastAsia="Arial" w:cs="Arial"/>
                <w:sz w:val="22"/>
                <w:szCs w:val="22"/>
              </w:rPr>
              <w:t xml:space="preserve">ar    </w:t>
            </w:r>
            <w:r>
              <w:rPr>
                <w:rFonts w:eastAsia="Arial" w:cs="Arial"/>
                <w:spacing w:val="20"/>
                <w:sz w:val="22"/>
                <w:szCs w:val="22"/>
              </w:rPr>
              <w:t xml:space="preserve"> </w:t>
            </w:r>
            <w:r>
              <w:rPr>
                <w:rFonts w:eastAsia="Arial" w:cs="Arial"/>
                <w:sz w:val="22"/>
                <w:szCs w:val="22"/>
              </w:rPr>
              <w:t>un</w:t>
            </w:r>
            <w:r>
              <w:rPr>
                <w:rFonts w:eastAsia="Arial" w:cs="Arial"/>
                <w:spacing w:val="5"/>
                <w:sz w:val="22"/>
                <w:szCs w:val="22"/>
              </w:rPr>
              <w:t xml:space="preserve"> </w:t>
            </w:r>
            <w:r>
              <w:rPr>
                <w:rFonts w:eastAsia="Arial" w:cs="Arial"/>
                <w:sz w:val="22"/>
                <w:szCs w:val="22"/>
              </w:rPr>
              <w:t>presu</w:t>
            </w:r>
            <w:r>
              <w:rPr>
                <w:rFonts w:eastAsia="Arial" w:cs="Arial"/>
                <w:spacing w:val="-1"/>
                <w:sz w:val="22"/>
                <w:szCs w:val="22"/>
              </w:rPr>
              <w:t>p</w:t>
            </w:r>
            <w:r>
              <w:rPr>
                <w:rFonts w:eastAsia="Arial" w:cs="Arial"/>
                <w:sz w:val="22"/>
                <w:szCs w:val="22"/>
              </w:rPr>
              <w:t xml:space="preserve">uesto </w:t>
            </w:r>
            <w:r>
              <w:rPr>
                <w:rFonts w:eastAsia="Arial" w:cs="Arial"/>
                <w:w w:val="93"/>
                <w:sz w:val="22"/>
                <w:szCs w:val="22"/>
              </w:rPr>
              <w:t>perso</w:t>
            </w:r>
            <w:r>
              <w:rPr>
                <w:rFonts w:eastAsia="Arial" w:cs="Arial"/>
                <w:spacing w:val="-1"/>
                <w:w w:val="93"/>
                <w:sz w:val="22"/>
                <w:szCs w:val="22"/>
              </w:rPr>
              <w:t>n</w:t>
            </w:r>
            <w:r>
              <w:rPr>
                <w:rFonts w:eastAsia="Arial" w:cs="Arial"/>
                <w:w w:val="93"/>
                <w:sz w:val="22"/>
                <w:szCs w:val="22"/>
              </w:rPr>
              <w:t xml:space="preserve">al </w:t>
            </w:r>
            <w:r>
              <w:rPr>
                <w:rFonts w:eastAsia="Arial" w:cs="Arial"/>
                <w:w w:val="92"/>
                <w:sz w:val="22"/>
                <w:szCs w:val="22"/>
              </w:rPr>
              <w:t>distin</w:t>
            </w:r>
            <w:r>
              <w:rPr>
                <w:rFonts w:eastAsia="Arial" w:cs="Arial"/>
                <w:spacing w:val="-1"/>
                <w:w w:val="92"/>
                <w:sz w:val="22"/>
                <w:szCs w:val="22"/>
              </w:rPr>
              <w:t>g</w:t>
            </w:r>
            <w:r>
              <w:rPr>
                <w:rFonts w:eastAsia="Arial" w:cs="Arial"/>
                <w:w w:val="92"/>
                <w:sz w:val="22"/>
                <w:szCs w:val="22"/>
              </w:rPr>
              <w:t>u</w:t>
            </w:r>
            <w:r>
              <w:rPr>
                <w:rFonts w:eastAsia="Arial" w:cs="Arial"/>
                <w:spacing w:val="-1"/>
                <w:w w:val="92"/>
                <w:sz w:val="22"/>
                <w:szCs w:val="22"/>
              </w:rPr>
              <w:t>i</w:t>
            </w:r>
            <w:r>
              <w:rPr>
                <w:rFonts w:eastAsia="Arial" w:cs="Arial"/>
                <w:w w:val="92"/>
                <w:sz w:val="22"/>
                <w:szCs w:val="22"/>
              </w:rPr>
              <w:t>en</w:t>
            </w:r>
            <w:r>
              <w:rPr>
                <w:rFonts w:eastAsia="Arial" w:cs="Arial"/>
                <w:spacing w:val="-1"/>
                <w:w w:val="92"/>
                <w:sz w:val="22"/>
                <w:szCs w:val="22"/>
              </w:rPr>
              <w:t>d</w:t>
            </w:r>
            <w:r>
              <w:rPr>
                <w:rFonts w:eastAsia="Arial" w:cs="Arial"/>
                <w:w w:val="92"/>
                <w:sz w:val="22"/>
                <w:szCs w:val="22"/>
              </w:rPr>
              <w:t>o</w:t>
            </w:r>
            <w:r>
              <w:rPr>
                <w:rFonts w:eastAsia="Arial" w:cs="Arial"/>
                <w:spacing w:val="16"/>
                <w:w w:val="92"/>
                <w:sz w:val="22"/>
                <w:szCs w:val="22"/>
              </w:rPr>
              <w:t xml:space="preserve"> </w:t>
            </w:r>
            <w:r>
              <w:rPr>
                <w:rFonts w:eastAsia="Arial" w:cs="Arial"/>
                <w:w w:val="92"/>
                <w:sz w:val="22"/>
                <w:szCs w:val="22"/>
              </w:rPr>
              <w:t>entre</w:t>
            </w:r>
            <w:r>
              <w:rPr>
                <w:rFonts w:eastAsia="Arial" w:cs="Arial"/>
                <w:spacing w:val="10"/>
                <w:w w:val="92"/>
                <w:sz w:val="22"/>
                <w:szCs w:val="22"/>
              </w:rPr>
              <w:t xml:space="preserve"> </w:t>
            </w:r>
            <w:r>
              <w:rPr>
                <w:rFonts w:eastAsia="Arial" w:cs="Arial"/>
                <w:sz w:val="22"/>
                <w:szCs w:val="22"/>
              </w:rPr>
              <w:t>los</w:t>
            </w:r>
            <w:r>
              <w:rPr>
                <w:rFonts w:eastAsia="Arial" w:cs="Arial"/>
                <w:spacing w:val="-9"/>
                <w:sz w:val="22"/>
                <w:szCs w:val="22"/>
              </w:rPr>
              <w:t xml:space="preserve"> </w:t>
            </w:r>
            <w:r>
              <w:rPr>
                <w:rFonts w:eastAsia="Arial" w:cs="Arial"/>
                <w:w w:val="92"/>
                <w:sz w:val="22"/>
                <w:szCs w:val="22"/>
              </w:rPr>
              <w:t>diferentes</w:t>
            </w:r>
            <w:r>
              <w:rPr>
                <w:rFonts w:eastAsia="Arial" w:cs="Arial"/>
                <w:spacing w:val="14"/>
                <w:w w:val="92"/>
                <w:sz w:val="22"/>
                <w:szCs w:val="22"/>
              </w:rPr>
              <w:t xml:space="preserve"> </w:t>
            </w:r>
            <w:r>
              <w:rPr>
                <w:rFonts w:eastAsia="Arial" w:cs="Arial"/>
                <w:w w:val="92"/>
                <w:sz w:val="22"/>
                <w:szCs w:val="22"/>
              </w:rPr>
              <w:t>tip</w:t>
            </w:r>
            <w:r>
              <w:rPr>
                <w:rFonts w:eastAsia="Arial" w:cs="Arial"/>
                <w:spacing w:val="-1"/>
                <w:w w:val="92"/>
                <w:sz w:val="22"/>
                <w:szCs w:val="22"/>
              </w:rPr>
              <w:t>o</w:t>
            </w:r>
            <w:r>
              <w:rPr>
                <w:rFonts w:eastAsia="Arial" w:cs="Arial"/>
                <w:w w:val="92"/>
                <w:sz w:val="22"/>
                <w:szCs w:val="22"/>
              </w:rPr>
              <w:t>s</w:t>
            </w:r>
            <w:r>
              <w:rPr>
                <w:rFonts w:eastAsia="Arial" w:cs="Arial"/>
                <w:spacing w:val="10"/>
                <w:w w:val="92"/>
                <w:sz w:val="22"/>
                <w:szCs w:val="22"/>
              </w:rPr>
              <w:t xml:space="preserve"> </w:t>
            </w:r>
            <w:r>
              <w:rPr>
                <w:rFonts w:eastAsia="Arial" w:cs="Arial"/>
                <w:sz w:val="22"/>
                <w:szCs w:val="22"/>
              </w:rPr>
              <w:t>de</w:t>
            </w:r>
            <w:r>
              <w:rPr>
                <w:rFonts w:eastAsia="Arial" w:cs="Arial"/>
                <w:spacing w:val="-8"/>
                <w:sz w:val="22"/>
                <w:szCs w:val="22"/>
              </w:rPr>
              <w:t xml:space="preserve"> </w:t>
            </w:r>
            <w:r>
              <w:rPr>
                <w:rFonts w:eastAsia="Arial" w:cs="Arial"/>
                <w:sz w:val="22"/>
                <w:szCs w:val="22"/>
              </w:rPr>
              <w:t>ingresos y</w:t>
            </w:r>
            <w:r>
              <w:rPr>
                <w:rFonts w:eastAsia="Arial" w:cs="Arial"/>
                <w:spacing w:val="3"/>
                <w:sz w:val="22"/>
                <w:szCs w:val="22"/>
              </w:rPr>
              <w:t xml:space="preserve"> </w:t>
            </w:r>
            <w:r>
              <w:rPr>
                <w:rFonts w:eastAsia="Arial" w:cs="Arial"/>
                <w:w w:val="92"/>
                <w:sz w:val="22"/>
                <w:szCs w:val="22"/>
              </w:rPr>
              <w:t>gastos,</w:t>
            </w:r>
            <w:r>
              <w:rPr>
                <w:rFonts w:eastAsia="Arial" w:cs="Arial"/>
                <w:spacing w:val="16"/>
                <w:w w:val="92"/>
                <w:sz w:val="22"/>
                <w:szCs w:val="22"/>
              </w:rPr>
              <w:t xml:space="preserve"> </w:t>
            </w:r>
            <w:r>
              <w:rPr>
                <w:rFonts w:eastAsia="Arial" w:cs="Arial"/>
                <w:w w:val="92"/>
                <w:sz w:val="22"/>
                <w:szCs w:val="22"/>
              </w:rPr>
              <w:t>contro</w:t>
            </w:r>
            <w:r>
              <w:rPr>
                <w:rFonts w:eastAsia="Arial" w:cs="Arial"/>
                <w:spacing w:val="-1"/>
                <w:w w:val="92"/>
                <w:sz w:val="22"/>
                <w:szCs w:val="22"/>
              </w:rPr>
              <w:t>l</w:t>
            </w:r>
            <w:r>
              <w:rPr>
                <w:rFonts w:eastAsia="Arial" w:cs="Arial"/>
                <w:w w:val="92"/>
                <w:sz w:val="22"/>
                <w:szCs w:val="22"/>
              </w:rPr>
              <w:t>ar</w:t>
            </w:r>
            <w:r>
              <w:rPr>
                <w:rFonts w:eastAsia="Arial" w:cs="Arial"/>
                <w:spacing w:val="15"/>
                <w:w w:val="92"/>
                <w:sz w:val="22"/>
                <w:szCs w:val="22"/>
              </w:rPr>
              <w:t xml:space="preserve"> </w:t>
            </w:r>
            <w:r>
              <w:rPr>
                <w:rFonts w:eastAsia="Arial" w:cs="Arial"/>
                <w:sz w:val="22"/>
                <w:szCs w:val="22"/>
              </w:rPr>
              <w:t>su</w:t>
            </w:r>
            <w:r>
              <w:rPr>
                <w:rFonts w:eastAsia="Arial" w:cs="Arial"/>
                <w:spacing w:val="-3"/>
                <w:sz w:val="22"/>
                <w:szCs w:val="22"/>
              </w:rPr>
              <w:t xml:space="preserve"> </w:t>
            </w:r>
            <w:r>
              <w:rPr>
                <w:rFonts w:eastAsia="Arial" w:cs="Arial"/>
                <w:w w:val="93"/>
                <w:sz w:val="22"/>
                <w:szCs w:val="22"/>
              </w:rPr>
              <w:t>grado</w:t>
            </w:r>
            <w:r>
              <w:rPr>
                <w:rFonts w:eastAsia="Arial" w:cs="Arial"/>
                <w:spacing w:val="9"/>
                <w:w w:val="93"/>
                <w:sz w:val="22"/>
                <w:szCs w:val="22"/>
              </w:rPr>
              <w:t xml:space="preserve"> </w:t>
            </w:r>
            <w:r>
              <w:rPr>
                <w:rFonts w:eastAsia="Arial" w:cs="Arial"/>
                <w:sz w:val="22"/>
                <w:szCs w:val="22"/>
              </w:rPr>
              <w:t>de</w:t>
            </w:r>
            <w:r>
              <w:rPr>
                <w:rFonts w:eastAsia="Arial" w:cs="Arial"/>
                <w:spacing w:val="-4"/>
                <w:sz w:val="22"/>
                <w:szCs w:val="22"/>
              </w:rPr>
              <w:t xml:space="preserve"> </w:t>
            </w:r>
            <w:r>
              <w:rPr>
                <w:rFonts w:eastAsia="Arial" w:cs="Arial"/>
                <w:w w:val="92"/>
                <w:sz w:val="22"/>
                <w:szCs w:val="22"/>
              </w:rPr>
              <w:t>cu</w:t>
            </w:r>
            <w:r>
              <w:rPr>
                <w:rFonts w:eastAsia="Arial" w:cs="Arial"/>
                <w:spacing w:val="-1"/>
                <w:w w:val="92"/>
                <w:sz w:val="22"/>
                <w:szCs w:val="22"/>
              </w:rPr>
              <w:t>m</w:t>
            </w:r>
            <w:r>
              <w:rPr>
                <w:rFonts w:eastAsia="Arial" w:cs="Arial"/>
                <w:w w:val="92"/>
                <w:sz w:val="22"/>
                <w:szCs w:val="22"/>
              </w:rPr>
              <w:t>pli</w:t>
            </w:r>
            <w:r>
              <w:rPr>
                <w:rFonts w:eastAsia="Arial" w:cs="Arial"/>
                <w:spacing w:val="-1"/>
                <w:w w:val="92"/>
                <w:sz w:val="22"/>
                <w:szCs w:val="22"/>
              </w:rPr>
              <w:t>m</w:t>
            </w:r>
            <w:r>
              <w:rPr>
                <w:rFonts w:eastAsia="Arial" w:cs="Arial"/>
                <w:w w:val="92"/>
                <w:sz w:val="22"/>
                <w:szCs w:val="22"/>
              </w:rPr>
              <w:t>iento</w:t>
            </w:r>
            <w:r>
              <w:rPr>
                <w:rFonts w:eastAsia="Arial" w:cs="Arial"/>
                <w:spacing w:val="19"/>
                <w:w w:val="92"/>
                <w:sz w:val="22"/>
                <w:szCs w:val="22"/>
              </w:rPr>
              <w:t xml:space="preserve"> </w:t>
            </w:r>
            <w:r>
              <w:rPr>
                <w:rFonts w:eastAsia="Arial" w:cs="Arial"/>
                <w:sz w:val="22"/>
                <w:szCs w:val="22"/>
              </w:rPr>
              <w:t>y</w:t>
            </w:r>
            <w:r>
              <w:rPr>
                <w:rFonts w:eastAsia="Arial" w:cs="Arial"/>
                <w:spacing w:val="3"/>
                <w:sz w:val="22"/>
                <w:szCs w:val="22"/>
              </w:rPr>
              <w:t xml:space="preserve"> </w:t>
            </w:r>
            <w:r>
              <w:rPr>
                <w:rFonts w:eastAsia="Arial" w:cs="Arial"/>
                <w:spacing w:val="-1"/>
                <w:sz w:val="22"/>
                <w:szCs w:val="22"/>
              </w:rPr>
              <w:t>l</w:t>
            </w:r>
            <w:r>
              <w:rPr>
                <w:rFonts w:eastAsia="Arial" w:cs="Arial"/>
                <w:sz w:val="22"/>
                <w:szCs w:val="22"/>
              </w:rPr>
              <w:t xml:space="preserve">as </w:t>
            </w:r>
            <w:r>
              <w:rPr>
                <w:rFonts w:eastAsia="Arial" w:cs="Arial"/>
                <w:w w:val="92"/>
                <w:sz w:val="22"/>
                <w:szCs w:val="22"/>
              </w:rPr>
              <w:t>posi</w:t>
            </w:r>
            <w:r>
              <w:rPr>
                <w:rFonts w:eastAsia="Arial" w:cs="Arial"/>
                <w:spacing w:val="-1"/>
                <w:w w:val="92"/>
                <w:sz w:val="22"/>
                <w:szCs w:val="22"/>
              </w:rPr>
              <w:t>b</w:t>
            </w:r>
            <w:r>
              <w:rPr>
                <w:rFonts w:eastAsia="Arial" w:cs="Arial"/>
                <w:w w:val="92"/>
                <w:sz w:val="22"/>
                <w:szCs w:val="22"/>
              </w:rPr>
              <w:t>les</w:t>
            </w:r>
            <w:r>
              <w:rPr>
                <w:rFonts w:eastAsia="Arial" w:cs="Arial"/>
                <w:spacing w:val="6"/>
                <w:w w:val="92"/>
                <w:sz w:val="22"/>
                <w:szCs w:val="22"/>
              </w:rPr>
              <w:t xml:space="preserve"> </w:t>
            </w:r>
            <w:r>
              <w:rPr>
                <w:rFonts w:eastAsia="Arial" w:cs="Arial"/>
                <w:spacing w:val="-1"/>
                <w:w w:val="92"/>
                <w:sz w:val="22"/>
                <w:szCs w:val="22"/>
              </w:rPr>
              <w:t>n</w:t>
            </w:r>
            <w:r>
              <w:rPr>
                <w:rFonts w:eastAsia="Arial" w:cs="Arial"/>
                <w:w w:val="92"/>
                <w:sz w:val="22"/>
                <w:szCs w:val="22"/>
              </w:rPr>
              <w:t>eces</w:t>
            </w:r>
            <w:r>
              <w:rPr>
                <w:rFonts w:eastAsia="Arial" w:cs="Arial"/>
                <w:spacing w:val="-1"/>
                <w:w w:val="92"/>
                <w:sz w:val="22"/>
                <w:szCs w:val="22"/>
              </w:rPr>
              <w:t>i</w:t>
            </w:r>
            <w:r>
              <w:rPr>
                <w:rFonts w:eastAsia="Arial" w:cs="Arial"/>
                <w:w w:val="92"/>
                <w:sz w:val="22"/>
                <w:szCs w:val="22"/>
              </w:rPr>
              <w:t>da</w:t>
            </w:r>
            <w:r>
              <w:rPr>
                <w:rFonts w:eastAsia="Arial" w:cs="Arial"/>
                <w:spacing w:val="-1"/>
                <w:w w:val="92"/>
                <w:sz w:val="22"/>
                <w:szCs w:val="22"/>
              </w:rPr>
              <w:t>d</w:t>
            </w:r>
            <w:r>
              <w:rPr>
                <w:rFonts w:eastAsia="Arial" w:cs="Arial"/>
                <w:w w:val="92"/>
                <w:sz w:val="22"/>
                <w:szCs w:val="22"/>
              </w:rPr>
              <w:t>es</w:t>
            </w:r>
            <w:r>
              <w:rPr>
                <w:rFonts w:eastAsia="Arial" w:cs="Arial"/>
                <w:spacing w:val="9"/>
                <w:w w:val="92"/>
                <w:sz w:val="22"/>
                <w:szCs w:val="22"/>
              </w:rPr>
              <w:t xml:space="preserve"> </w:t>
            </w:r>
            <w:r>
              <w:rPr>
                <w:rFonts w:eastAsia="Arial" w:cs="Arial"/>
                <w:sz w:val="22"/>
                <w:szCs w:val="22"/>
              </w:rPr>
              <w:t>de</w:t>
            </w:r>
            <w:r>
              <w:rPr>
                <w:rFonts w:eastAsia="Arial" w:cs="Arial"/>
                <w:spacing w:val="-15"/>
                <w:sz w:val="22"/>
                <w:szCs w:val="22"/>
              </w:rPr>
              <w:t xml:space="preserve"> </w:t>
            </w:r>
            <w:r>
              <w:rPr>
                <w:rFonts w:eastAsia="Arial" w:cs="Arial"/>
                <w:sz w:val="22"/>
                <w:szCs w:val="22"/>
              </w:rPr>
              <w:t>ad</w:t>
            </w:r>
            <w:r>
              <w:rPr>
                <w:rFonts w:eastAsia="Arial" w:cs="Arial"/>
                <w:spacing w:val="-1"/>
                <w:sz w:val="22"/>
                <w:szCs w:val="22"/>
              </w:rPr>
              <w:t>a</w:t>
            </w:r>
            <w:r>
              <w:rPr>
                <w:rFonts w:eastAsia="Arial" w:cs="Arial"/>
                <w:sz w:val="22"/>
                <w:szCs w:val="22"/>
              </w:rPr>
              <w:t>ptaci</w:t>
            </w:r>
            <w:r>
              <w:rPr>
                <w:rFonts w:eastAsia="Arial" w:cs="Arial"/>
                <w:spacing w:val="-1"/>
                <w:sz w:val="22"/>
                <w:szCs w:val="22"/>
              </w:rPr>
              <w:t>ó</w:t>
            </w:r>
            <w:r>
              <w:rPr>
                <w:rFonts w:eastAsia="Arial" w:cs="Arial"/>
                <w:sz w:val="22"/>
                <w:szCs w:val="22"/>
              </w:rPr>
              <w:t>n.</w:t>
            </w:r>
          </w:p>
          <w:p w:rsidR="0020403A" w:rsidRDefault="0020403A" w:rsidP="00692BD1">
            <w:pPr>
              <w:pStyle w:val="Standard"/>
              <w:rPr>
                <w:rFonts w:eastAsia="Arial" w:cs="Arial"/>
                <w:sz w:val="22"/>
                <w:szCs w:val="22"/>
              </w:rPr>
            </w:pPr>
            <w:r>
              <w:rPr>
                <w:rFonts w:eastAsia="Arial" w:cs="Arial"/>
                <w:sz w:val="22"/>
                <w:szCs w:val="22"/>
              </w:rPr>
              <w:t>CCL, CSC, CAA, CMCT</w:t>
            </w:r>
          </w:p>
        </w:tc>
        <w:tc>
          <w:tcPr>
            <w:tcW w:w="169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403A" w:rsidRDefault="0020403A" w:rsidP="00692BD1">
            <w:pPr>
              <w:pStyle w:val="Standard"/>
              <w:rPr>
                <w:sz w:val="22"/>
                <w:szCs w:val="22"/>
              </w:rPr>
            </w:pPr>
            <w:r>
              <w:rPr>
                <w:sz w:val="22"/>
                <w:szCs w:val="22"/>
              </w:rPr>
              <w:t>3.1 Define presupuesto y establece los elementos que lo componen</w:t>
            </w:r>
          </w:p>
        </w:tc>
        <w:tc>
          <w:tcPr>
            <w:tcW w:w="2445" w:type="dxa"/>
            <w:vMerge/>
            <w:tcBorders>
              <w:top w:val="single" w:sz="2" w:space="0" w:color="000000"/>
              <w:left w:val="single" w:sz="2" w:space="0" w:color="000000"/>
              <w:bottom w:val="single" w:sz="2" w:space="0" w:color="000000"/>
            </w:tcBorders>
            <w:shd w:val="clear" w:color="auto" w:fill="FFFFFF"/>
            <w:tcMar>
              <w:top w:w="0" w:type="dxa"/>
              <w:left w:w="108" w:type="dxa"/>
              <w:bottom w:w="0" w:type="dxa"/>
              <w:right w:w="108" w:type="dxa"/>
            </w:tcMar>
          </w:tcPr>
          <w:p w:rsidR="0020403A" w:rsidRDefault="0020403A" w:rsidP="00692BD1"/>
        </w:tc>
        <w:tc>
          <w:tcPr>
            <w:tcW w:w="167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403A" w:rsidRDefault="0020403A" w:rsidP="00692BD1">
            <w:pPr>
              <w:pStyle w:val="Standard"/>
              <w:jc w:val="center"/>
              <w:rPr>
                <w:sz w:val="22"/>
                <w:szCs w:val="22"/>
              </w:rPr>
            </w:pPr>
            <w:r>
              <w:rPr>
                <w:sz w:val="22"/>
                <w:szCs w:val="22"/>
              </w:rPr>
              <w:t>Estándar básico 1,5 punto</w:t>
            </w:r>
          </w:p>
        </w:tc>
      </w:tr>
      <w:tr w:rsidR="0020403A" w:rsidTr="00692BD1">
        <w:trPr>
          <w:trHeight w:val="1330"/>
        </w:trPr>
        <w:tc>
          <w:tcPr>
            <w:tcW w:w="1530" w:type="dxa"/>
            <w:vMerge w:val="restart"/>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403A" w:rsidRDefault="0020403A" w:rsidP="00692BD1">
            <w:pPr>
              <w:pStyle w:val="Standard"/>
              <w:rPr>
                <w:sz w:val="22"/>
                <w:szCs w:val="22"/>
              </w:rPr>
            </w:pPr>
            <w:r>
              <w:rPr>
                <w:sz w:val="22"/>
                <w:szCs w:val="22"/>
              </w:rPr>
              <w:t>Ahorro y endeudamiento</w:t>
            </w:r>
          </w:p>
        </w:tc>
        <w:tc>
          <w:tcPr>
            <w:tcW w:w="187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403A" w:rsidRDefault="0020403A" w:rsidP="00692BD1">
            <w:pPr>
              <w:pStyle w:val="Standard"/>
              <w:rPr>
                <w:sz w:val="22"/>
                <w:szCs w:val="22"/>
              </w:rPr>
            </w:pPr>
            <w:r>
              <w:rPr>
                <w:spacing w:val="-30"/>
                <w:sz w:val="22"/>
                <w:szCs w:val="22"/>
              </w:rPr>
              <w:t xml:space="preserve">4..  </w:t>
            </w:r>
            <w:r>
              <w:rPr>
                <w:rFonts w:eastAsia="Arial" w:cs="Arial"/>
                <w:spacing w:val="-30"/>
                <w:w w:val="92"/>
                <w:sz w:val="22"/>
                <w:szCs w:val="22"/>
              </w:rPr>
              <w:t>Expre</w:t>
            </w:r>
            <w:r>
              <w:rPr>
                <w:rFonts w:eastAsia="Arial" w:cs="Arial"/>
                <w:spacing w:val="-1"/>
                <w:w w:val="92"/>
                <w:sz w:val="22"/>
                <w:szCs w:val="22"/>
              </w:rPr>
              <w:t>s</w:t>
            </w:r>
            <w:r>
              <w:rPr>
                <w:rFonts w:eastAsia="Arial" w:cs="Arial"/>
                <w:spacing w:val="-30"/>
                <w:w w:val="92"/>
                <w:sz w:val="22"/>
                <w:szCs w:val="22"/>
              </w:rPr>
              <w:t>ar</w:t>
            </w:r>
            <w:r>
              <w:rPr>
                <w:rFonts w:eastAsia="Arial" w:cs="Arial"/>
                <w:spacing w:val="18"/>
                <w:w w:val="92"/>
                <w:sz w:val="22"/>
                <w:szCs w:val="22"/>
              </w:rPr>
              <w:t xml:space="preserve"> </w:t>
            </w:r>
            <w:r>
              <w:rPr>
                <w:rFonts w:eastAsia="Arial" w:cs="Arial"/>
                <w:spacing w:val="-30"/>
                <w:sz w:val="22"/>
                <w:szCs w:val="22"/>
              </w:rPr>
              <w:t>una</w:t>
            </w:r>
            <w:r>
              <w:rPr>
                <w:rFonts w:eastAsia="Arial" w:cs="Arial"/>
                <w:spacing w:val="-9"/>
                <w:sz w:val="22"/>
                <w:szCs w:val="22"/>
              </w:rPr>
              <w:t xml:space="preserve"> </w:t>
            </w:r>
            <w:r>
              <w:rPr>
                <w:rFonts w:eastAsia="Arial" w:cs="Arial"/>
                <w:spacing w:val="-1"/>
                <w:w w:val="92"/>
                <w:sz w:val="22"/>
                <w:szCs w:val="22"/>
              </w:rPr>
              <w:t>a</w:t>
            </w:r>
            <w:r>
              <w:rPr>
                <w:rFonts w:eastAsia="Arial" w:cs="Arial"/>
                <w:spacing w:val="-30"/>
                <w:w w:val="92"/>
                <w:sz w:val="22"/>
                <w:szCs w:val="22"/>
              </w:rPr>
              <w:t>ctitud</w:t>
            </w:r>
            <w:r>
              <w:rPr>
                <w:rFonts w:eastAsia="Arial" w:cs="Arial"/>
                <w:spacing w:val="17"/>
                <w:w w:val="92"/>
                <w:sz w:val="22"/>
                <w:szCs w:val="22"/>
              </w:rPr>
              <w:t xml:space="preserve"> </w:t>
            </w:r>
            <w:r>
              <w:rPr>
                <w:rFonts w:eastAsia="Arial" w:cs="Arial"/>
                <w:spacing w:val="-30"/>
                <w:w w:val="92"/>
                <w:sz w:val="22"/>
                <w:szCs w:val="22"/>
              </w:rPr>
              <w:t>positiva</w:t>
            </w:r>
            <w:r>
              <w:rPr>
                <w:rFonts w:eastAsia="Arial" w:cs="Arial"/>
                <w:spacing w:val="17"/>
                <w:w w:val="92"/>
                <w:sz w:val="22"/>
                <w:szCs w:val="22"/>
              </w:rPr>
              <w:t xml:space="preserve"> </w:t>
            </w:r>
            <w:r>
              <w:rPr>
                <w:rFonts w:eastAsia="Arial" w:cs="Arial"/>
                <w:spacing w:val="-30"/>
                <w:sz w:val="22"/>
                <w:szCs w:val="22"/>
              </w:rPr>
              <w:t>ha</w:t>
            </w:r>
            <w:r>
              <w:rPr>
                <w:rFonts w:eastAsia="Arial" w:cs="Arial"/>
                <w:spacing w:val="-1"/>
                <w:sz w:val="22"/>
                <w:szCs w:val="22"/>
              </w:rPr>
              <w:t>ci</w:t>
            </w:r>
            <w:r>
              <w:rPr>
                <w:rFonts w:eastAsia="Arial" w:cs="Arial"/>
                <w:spacing w:val="-30"/>
                <w:sz w:val="22"/>
                <w:szCs w:val="22"/>
              </w:rPr>
              <w:t>a</w:t>
            </w:r>
            <w:r>
              <w:rPr>
                <w:rFonts w:eastAsia="Arial" w:cs="Arial"/>
                <w:spacing w:val="-16"/>
                <w:sz w:val="22"/>
                <w:szCs w:val="22"/>
              </w:rPr>
              <w:t xml:space="preserve"> </w:t>
            </w:r>
            <w:r>
              <w:rPr>
                <w:rFonts w:eastAsia="Arial" w:cs="Arial"/>
                <w:spacing w:val="-30"/>
                <w:sz w:val="22"/>
                <w:szCs w:val="22"/>
              </w:rPr>
              <w:t>el</w:t>
            </w:r>
            <w:r>
              <w:rPr>
                <w:rFonts w:eastAsia="Arial" w:cs="Arial"/>
                <w:spacing w:val="1"/>
                <w:sz w:val="22"/>
                <w:szCs w:val="22"/>
              </w:rPr>
              <w:t xml:space="preserve"> </w:t>
            </w:r>
            <w:r>
              <w:rPr>
                <w:rFonts w:eastAsia="Arial" w:cs="Arial"/>
                <w:spacing w:val="-30"/>
                <w:sz w:val="22"/>
                <w:szCs w:val="22"/>
              </w:rPr>
              <w:t>ahorro y</w:t>
            </w:r>
            <w:r>
              <w:rPr>
                <w:rFonts w:eastAsia="Arial" w:cs="Arial"/>
                <w:spacing w:val="33"/>
                <w:sz w:val="22"/>
                <w:szCs w:val="22"/>
              </w:rPr>
              <w:t xml:space="preserve"> </w:t>
            </w:r>
            <w:r>
              <w:rPr>
                <w:rFonts w:eastAsia="Arial" w:cs="Arial"/>
                <w:spacing w:val="-30"/>
                <w:sz w:val="22"/>
                <w:szCs w:val="22"/>
              </w:rPr>
              <w:t>mane</w:t>
            </w:r>
            <w:r>
              <w:rPr>
                <w:rFonts w:eastAsia="Arial" w:cs="Arial"/>
                <w:spacing w:val="-1"/>
                <w:sz w:val="22"/>
                <w:szCs w:val="22"/>
              </w:rPr>
              <w:t>j</w:t>
            </w:r>
            <w:r>
              <w:rPr>
                <w:rFonts w:eastAsia="Arial" w:cs="Arial"/>
                <w:spacing w:val="-30"/>
                <w:sz w:val="22"/>
                <w:szCs w:val="22"/>
              </w:rPr>
              <w:t>ar el</w:t>
            </w:r>
            <w:r>
              <w:rPr>
                <w:rFonts w:eastAsia="Arial" w:cs="Arial"/>
                <w:spacing w:val="28"/>
                <w:sz w:val="22"/>
                <w:szCs w:val="22"/>
              </w:rPr>
              <w:t xml:space="preserve"> </w:t>
            </w:r>
            <w:r>
              <w:rPr>
                <w:rFonts w:eastAsia="Arial" w:cs="Arial"/>
                <w:spacing w:val="-30"/>
                <w:sz w:val="22"/>
                <w:szCs w:val="22"/>
              </w:rPr>
              <w:t>ah</w:t>
            </w:r>
            <w:r>
              <w:rPr>
                <w:rFonts w:eastAsia="Arial" w:cs="Arial"/>
                <w:spacing w:val="-1"/>
                <w:sz w:val="22"/>
                <w:szCs w:val="22"/>
              </w:rPr>
              <w:t>o</w:t>
            </w:r>
            <w:r>
              <w:rPr>
                <w:rFonts w:eastAsia="Arial" w:cs="Arial"/>
                <w:spacing w:val="-30"/>
                <w:sz w:val="22"/>
                <w:szCs w:val="22"/>
              </w:rPr>
              <w:t>rro</w:t>
            </w:r>
            <w:r>
              <w:rPr>
                <w:rFonts w:eastAsia="Arial" w:cs="Arial"/>
                <w:spacing w:val="8"/>
                <w:sz w:val="22"/>
                <w:szCs w:val="22"/>
              </w:rPr>
              <w:t xml:space="preserve"> </w:t>
            </w:r>
            <w:r>
              <w:rPr>
                <w:rFonts w:eastAsia="Arial" w:cs="Arial"/>
                <w:spacing w:val="-30"/>
                <w:sz w:val="22"/>
                <w:szCs w:val="22"/>
              </w:rPr>
              <w:t>como</w:t>
            </w:r>
            <w:r>
              <w:rPr>
                <w:rFonts w:eastAsia="Arial" w:cs="Arial"/>
                <w:spacing w:val="12"/>
                <w:sz w:val="22"/>
                <w:szCs w:val="22"/>
              </w:rPr>
              <w:t xml:space="preserve"> </w:t>
            </w:r>
            <w:r>
              <w:rPr>
                <w:rFonts w:eastAsia="Arial" w:cs="Arial"/>
                <w:spacing w:val="-1"/>
                <w:sz w:val="22"/>
                <w:szCs w:val="22"/>
              </w:rPr>
              <w:t>m</w:t>
            </w:r>
            <w:r>
              <w:rPr>
                <w:rFonts w:eastAsia="Arial" w:cs="Arial"/>
                <w:spacing w:val="-30"/>
                <w:sz w:val="22"/>
                <w:szCs w:val="22"/>
              </w:rPr>
              <w:t>ed</w:t>
            </w:r>
            <w:r>
              <w:rPr>
                <w:rFonts w:eastAsia="Arial" w:cs="Arial"/>
                <w:spacing w:val="-1"/>
                <w:sz w:val="22"/>
                <w:szCs w:val="22"/>
              </w:rPr>
              <w:t>i</w:t>
            </w:r>
            <w:r>
              <w:rPr>
                <w:rFonts w:eastAsia="Arial" w:cs="Arial"/>
                <w:spacing w:val="-30"/>
                <w:sz w:val="22"/>
                <w:szCs w:val="22"/>
              </w:rPr>
              <w:t>o</w:t>
            </w:r>
            <w:r>
              <w:rPr>
                <w:rFonts w:eastAsia="Arial" w:cs="Arial"/>
                <w:spacing w:val="9"/>
                <w:sz w:val="22"/>
                <w:szCs w:val="22"/>
              </w:rPr>
              <w:t xml:space="preserve"> </w:t>
            </w:r>
            <w:r>
              <w:rPr>
                <w:rFonts w:eastAsia="Arial" w:cs="Arial"/>
                <w:spacing w:val="-30"/>
                <w:sz w:val="22"/>
                <w:szCs w:val="22"/>
              </w:rPr>
              <w:t>para</w:t>
            </w:r>
            <w:r>
              <w:rPr>
                <w:rFonts w:eastAsia="Arial" w:cs="Arial"/>
                <w:spacing w:val="17"/>
                <w:sz w:val="22"/>
                <w:szCs w:val="22"/>
              </w:rPr>
              <w:t xml:space="preserve"> </w:t>
            </w:r>
            <w:r>
              <w:rPr>
                <w:rFonts w:eastAsia="Arial" w:cs="Arial"/>
                <w:spacing w:val="-1"/>
                <w:w w:val="93"/>
                <w:sz w:val="22"/>
                <w:szCs w:val="22"/>
              </w:rPr>
              <w:t>a</w:t>
            </w:r>
            <w:r>
              <w:rPr>
                <w:rFonts w:eastAsia="Arial" w:cs="Arial"/>
                <w:spacing w:val="-30"/>
                <w:w w:val="93"/>
                <w:sz w:val="22"/>
                <w:szCs w:val="22"/>
              </w:rPr>
              <w:t>lcan</w:t>
            </w:r>
            <w:r>
              <w:rPr>
                <w:rFonts w:eastAsia="Arial" w:cs="Arial"/>
                <w:spacing w:val="-1"/>
                <w:w w:val="93"/>
                <w:sz w:val="22"/>
                <w:szCs w:val="22"/>
              </w:rPr>
              <w:t>z</w:t>
            </w:r>
            <w:r>
              <w:rPr>
                <w:rFonts w:eastAsia="Arial" w:cs="Arial"/>
                <w:spacing w:val="-30"/>
                <w:w w:val="93"/>
                <w:sz w:val="22"/>
                <w:szCs w:val="22"/>
              </w:rPr>
              <w:t xml:space="preserve">ar </w:t>
            </w:r>
            <w:r>
              <w:rPr>
                <w:rFonts w:eastAsia="Arial" w:cs="Arial"/>
                <w:spacing w:val="-30"/>
                <w:w w:val="92"/>
                <w:sz w:val="22"/>
                <w:szCs w:val="22"/>
              </w:rPr>
              <w:t>diferent</w:t>
            </w:r>
            <w:r>
              <w:rPr>
                <w:rFonts w:eastAsia="Arial" w:cs="Arial"/>
                <w:spacing w:val="-1"/>
                <w:w w:val="92"/>
                <w:sz w:val="22"/>
                <w:szCs w:val="22"/>
              </w:rPr>
              <w:t>e</w:t>
            </w:r>
            <w:r>
              <w:rPr>
                <w:rFonts w:eastAsia="Arial" w:cs="Arial"/>
                <w:spacing w:val="-30"/>
                <w:w w:val="92"/>
                <w:sz w:val="22"/>
                <w:szCs w:val="22"/>
              </w:rPr>
              <w:t>s</w:t>
            </w:r>
            <w:r>
              <w:rPr>
                <w:rFonts w:eastAsia="Arial" w:cs="Arial"/>
                <w:spacing w:val="7"/>
                <w:w w:val="92"/>
                <w:sz w:val="22"/>
                <w:szCs w:val="22"/>
              </w:rPr>
              <w:t xml:space="preserve"> </w:t>
            </w:r>
            <w:r>
              <w:rPr>
                <w:rFonts w:eastAsia="Arial" w:cs="Arial"/>
                <w:spacing w:val="-30"/>
                <w:sz w:val="22"/>
                <w:szCs w:val="22"/>
              </w:rPr>
              <w:t>ob</w:t>
            </w:r>
            <w:r>
              <w:rPr>
                <w:rFonts w:eastAsia="Arial" w:cs="Arial"/>
                <w:spacing w:val="-1"/>
                <w:sz w:val="22"/>
                <w:szCs w:val="22"/>
              </w:rPr>
              <w:t>j</w:t>
            </w:r>
            <w:r>
              <w:rPr>
                <w:rFonts w:eastAsia="Arial" w:cs="Arial"/>
                <w:spacing w:val="-30"/>
                <w:sz w:val="22"/>
                <w:szCs w:val="22"/>
              </w:rPr>
              <w:t>etiv</w:t>
            </w:r>
            <w:r>
              <w:rPr>
                <w:rFonts w:eastAsia="Arial" w:cs="Arial"/>
                <w:spacing w:val="-1"/>
                <w:sz w:val="22"/>
                <w:szCs w:val="22"/>
              </w:rPr>
              <w:t>o</w:t>
            </w:r>
            <w:r>
              <w:rPr>
                <w:rFonts w:eastAsia="Arial" w:cs="Arial"/>
                <w:spacing w:val="-30"/>
                <w:sz w:val="22"/>
                <w:szCs w:val="22"/>
              </w:rPr>
              <w:t>s</w:t>
            </w:r>
          </w:p>
          <w:p w:rsidR="0020403A" w:rsidRDefault="0020403A" w:rsidP="00692BD1">
            <w:pPr>
              <w:pStyle w:val="Standard"/>
              <w:rPr>
                <w:rFonts w:eastAsia="Arial" w:cs="Arial"/>
                <w:spacing w:val="-30"/>
                <w:sz w:val="22"/>
                <w:szCs w:val="22"/>
              </w:rPr>
            </w:pPr>
            <w:r>
              <w:rPr>
                <w:rFonts w:eastAsia="Arial" w:cs="Arial"/>
                <w:spacing w:val="-30"/>
                <w:sz w:val="22"/>
                <w:szCs w:val="22"/>
              </w:rPr>
              <w:t>CSC,  CSIEE,  CMCT</w:t>
            </w:r>
          </w:p>
        </w:tc>
        <w:tc>
          <w:tcPr>
            <w:tcW w:w="169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403A" w:rsidRDefault="0020403A" w:rsidP="00692BD1">
            <w:pPr>
              <w:pStyle w:val="Standard"/>
              <w:rPr>
                <w:sz w:val="22"/>
                <w:szCs w:val="22"/>
              </w:rPr>
            </w:pPr>
            <w:r>
              <w:rPr>
                <w:sz w:val="22"/>
                <w:szCs w:val="22"/>
              </w:rPr>
              <w:t>4.1. Conoce los aspectos positivos del ahorro</w:t>
            </w:r>
          </w:p>
        </w:tc>
        <w:tc>
          <w:tcPr>
            <w:tcW w:w="2445" w:type="dxa"/>
            <w:vMerge/>
            <w:tcBorders>
              <w:top w:val="single" w:sz="2" w:space="0" w:color="000000"/>
              <w:left w:val="single" w:sz="2" w:space="0" w:color="000000"/>
              <w:bottom w:val="single" w:sz="2" w:space="0" w:color="000000"/>
            </w:tcBorders>
            <w:shd w:val="clear" w:color="auto" w:fill="FFFFFF"/>
            <w:tcMar>
              <w:top w:w="0" w:type="dxa"/>
              <w:left w:w="108" w:type="dxa"/>
              <w:bottom w:w="0" w:type="dxa"/>
              <w:right w:w="108" w:type="dxa"/>
            </w:tcMar>
          </w:tcPr>
          <w:p w:rsidR="0020403A" w:rsidRDefault="0020403A" w:rsidP="00692BD1"/>
        </w:tc>
        <w:tc>
          <w:tcPr>
            <w:tcW w:w="167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403A" w:rsidRDefault="0020403A" w:rsidP="00692BD1">
            <w:pPr>
              <w:pStyle w:val="Standard"/>
              <w:jc w:val="center"/>
              <w:rPr>
                <w:sz w:val="22"/>
                <w:szCs w:val="22"/>
              </w:rPr>
            </w:pPr>
            <w:r>
              <w:rPr>
                <w:sz w:val="22"/>
                <w:szCs w:val="22"/>
              </w:rPr>
              <w:t>Estándar básico 1,5 punto</w:t>
            </w:r>
          </w:p>
        </w:tc>
      </w:tr>
      <w:tr w:rsidR="0020403A" w:rsidTr="00692BD1">
        <w:trPr>
          <w:trHeight w:val="1540"/>
        </w:trPr>
        <w:tc>
          <w:tcPr>
            <w:tcW w:w="1530" w:type="dxa"/>
            <w:vMerge/>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403A" w:rsidRDefault="0020403A" w:rsidP="00692BD1"/>
        </w:tc>
        <w:tc>
          <w:tcPr>
            <w:tcW w:w="187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403A" w:rsidRDefault="0020403A" w:rsidP="00692BD1">
            <w:pPr>
              <w:pStyle w:val="Standard"/>
              <w:rPr>
                <w:sz w:val="22"/>
                <w:szCs w:val="22"/>
              </w:rPr>
            </w:pPr>
            <w:r>
              <w:rPr>
                <w:sz w:val="22"/>
                <w:szCs w:val="22"/>
              </w:rPr>
              <w:t>5. Definir ahorro y endeudamiento.</w:t>
            </w:r>
          </w:p>
          <w:p w:rsidR="0020403A" w:rsidRDefault="0020403A" w:rsidP="00692BD1">
            <w:pPr>
              <w:pStyle w:val="Standard"/>
              <w:rPr>
                <w:rFonts w:eastAsia="Arial" w:cs="Arial"/>
                <w:spacing w:val="-30"/>
                <w:sz w:val="22"/>
                <w:szCs w:val="22"/>
              </w:rPr>
            </w:pPr>
            <w:r>
              <w:rPr>
                <w:rFonts w:eastAsia="Arial" w:cs="Arial"/>
                <w:spacing w:val="-30"/>
                <w:sz w:val="22"/>
                <w:szCs w:val="22"/>
              </w:rPr>
              <w:t>CCL, CSC, CSIEE, CMCT</w:t>
            </w:r>
          </w:p>
        </w:tc>
        <w:tc>
          <w:tcPr>
            <w:tcW w:w="169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403A" w:rsidRDefault="0020403A" w:rsidP="00692BD1">
            <w:pPr>
              <w:pStyle w:val="Standard"/>
              <w:rPr>
                <w:sz w:val="22"/>
                <w:szCs w:val="22"/>
              </w:rPr>
            </w:pPr>
            <w:r>
              <w:rPr>
                <w:sz w:val="22"/>
                <w:szCs w:val="22"/>
              </w:rPr>
              <w:t>5.1. Define ahorro y endeudamiento</w:t>
            </w:r>
          </w:p>
        </w:tc>
        <w:tc>
          <w:tcPr>
            <w:tcW w:w="2445" w:type="dxa"/>
            <w:vMerge/>
            <w:tcBorders>
              <w:top w:val="single" w:sz="2" w:space="0" w:color="000000"/>
              <w:left w:val="single" w:sz="2" w:space="0" w:color="000000"/>
              <w:bottom w:val="single" w:sz="2" w:space="0" w:color="000000"/>
            </w:tcBorders>
            <w:shd w:val="clear" w:color="auto" w:fill="FFFFFF"/>
            <w:tcMar>
              <w:top w:w="0" w:type="dxa"/>
              <w:left w:w="108" w:type="dxa"/>
              <w:bottom w:w="0" w:type="dxa"/>
              <w:right w:w="108" w:type="dxa"/>
            </w:tcMar>
          </w:tcPr>
          <w:p w:rsidR="0020403A" w:rsidRDefault="0020403A" w:rsidP="00692BD1"/>
        </w:tc>
        <w:tc>
          <w:tcPr>
            <w:tcW w:w="167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403A" w:rsidRDefault="0020403A" w:rsidP="00692BD1">
            <w:pPr>
              <w:pStyle w:val="Standard"/>
              <w:jc w:val="center"/>
              <w:rPr>
                <w:sz w:val="22"/>
                <w:szCs w:val="22"/>
              </w:rPr>
            </w:pPr>
            <w:r>
              <w:rPr>
                <w:sz w:val="22"/>
                <w:szCs w:val="22"/>
              </w:rPr>
              <w:t>Estándar básico 1,5 punto</w:t>
            </w:r>
          </w:p>
        </w:tc>
      </w:tr>
      <w:tr w:rsidR="0020403A" w:rsidTr="00692BD1">
        <w:trPr>
          <w:trHeight w:val="413"/>
        </w:trPr>
        <w:tc>
          <w:tcPr>
            <w:tcW w:w="153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403A" w:rsidRDefault="0020403A" w:rsidP="00692BD1">
            <w:pPr>
              <w:pStyle w:val="Standard"/>
              <w:rPr>
                <w:sz w:val="22"/>
                <w:szCs w:val="22"/>
              </w:rPr>
            </w:pPr>
            <w:r>
              <w:rPr>
                <w:sz w:val="22"/>
                <w:szCs w:val="22"/>
              </w:rPr>
              <w:t>Planificación financiera del futuro</w:t>
            </w:r>
          </w:p>
        </w:tc>
        <w:tc>
          <w:tcPr>
            <w:tcW w:w="187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403A" w:rsidRDefault="0020403A" w:rsidP="00692BD1">
            <w:pPr>
              <w:pStyle w:val="Standard"/>
              <w:spacing w:line="242" w:lineRule="auto"/>
              <w:ind w:left="49" w:right="26"/>
              <w:rPr>
                <w:sz w:val="22"/>
                <w:szCs w:val="22"/>
              </w:rPr>
            </w:pPr>
            <w:r>
              <w:rPr>
                <w:rFonts w:eastAsia="Arial" w:cs="Arial"/>
                <w:w w:val="92"/>
                <w:sz w:val="22"/>
                <w:szCs w:val="22"/>
              </w:rPr>
              <w:t>6. De</w:t>
            </w:r>
            <w:r>
              <w:rPr>
                <w:rFonts w:eastAsia="Arial" w:cs="Arial"/>
                <w:spacing w:val="-1"/>
                <w:w w:val="92"/>
                <w:sz w:val="22"/>
                <w:szCs w:val="22"/>
              </w:rPr>
              <w:t>c</w:t>
            </w:r>
            <w:r>
              <w:rPr>
                <w:rFonts w:eastAsia="Arial" w:cs="Arial"/>
                <w:w w:val="92"/>
                <w:sz w:val="22"/>
                <w:szCs w:val="22"/>
              </w:rPr>
              <w:t>idir</w:t>
            </w:r>
            <w:r>
              <w:rPr>
                <w:rFonts w:eastAsia="Arial" w:cs="Arial"/>
                <w:spacing w:val="17"/>
                <w:w w:val="92"/>
                <w:sz w:val="22"/>
                <w:szCs w:val="22"/>
              </w:rPr>
              <w:t xml:space="preserve"> </w:t>
            </w:r>
            <w:r>
              <w:rPr>
                <w:rFonts w:eastAsia="Arial" w:cs="Arial"/>
                <w:spacing w:val="-1"/>
                <w:sz w:val="22"/>
                <w:szCs w:val="22"/>
              </w:rPr>
              <w:t>c</w:t>
            </w:r>
            <w:r>
              <w:rPr>
                <w:rFonts w:eastAsia="Arial" w:cs="Arial"/>
                <w:sz w:val="22"/>
                <w:szCs w:val="22"/>
              </w:rPr>
              <w:t>on</w:t>
            </w:r>
            <w:r>
              <w:rPr>
                <w:rFonts w:eastAsia="Arial" w:cs="Arial"/>
                <w:spacing w:val="-8"/>
                <w:sz w:val="22"/>
                <w:szCs w:val="22"/>
              </w:rPr>
              <w:t xml:space="preserve"> </w:t>
            </w:r>
            <w:r>
              <w:rPr>
                <w:rFonts w:eastAsia="Arial" w:cs="Arial"/>
                <w:w w:val="92"/>
                <w:sz w:val="22"/>
                <w:szCs w:val="22"/>
              </w:rPr>
              <w:t>ra</w:t>
            </w:r>
            <w:r>
              <w:rPr>
                <w:rFonts w:eastAsia="Arial" w:cs="Arial"/>
                <w:spacing w:val="-1"/>
                <w:w w:val="92"/>
                <w:sz w:val="22"/>
                <w:szCs w:val="22"/>
              </w:rPr>
              <w:t>ci</w:t>
            </w:r>
            <w:r>
              <w:rPr>
                <w:rFonts w:eastAsia="Arial" w:cs="Arial"/>
                <w:w w:val="92"/>
                <w:sz w:val="22"/>
                <w:szCs w:val="22"/>
              </w:rPr>
              <w:t>ona</w:t>
            </w:r>
            <w:r>
              <w:rPr>
                <w:rFonts w:eastAsia="Arial" w:cs="Arial"/>
                <w:spacing w:val="-1"/>
                <w:w w:val="92"/>
                <w:sz w:val="22"/>
                <w:szCs w:val="22"/>
              </w:rPr>
              <w:t>l</w:t>
            </w:r>
            <w:r>
              <w:rPr>
                <w:rFonts w:eastAsia="Arial" w:cs="Arial"/>
                <w:w w:val="92"/>
                <w:sz w:val="22"/>
                <w:szCs w:val="22"/>
              </w:rPr>
              <w:t>id</w:t>
            </w:r>
            <w:r>
              <w:rPr>
                <w:rFonts w:eastAsia="Arial" w:cs="Arial"/>
                <w:spacing w:val="-1"/>
                <w:w w:val="92"/>
                <w:sz w:val="22"/>
                <w:szCs w:val="22"/>
              </w:rPr>
              <w:t>a</w:t>
            </w:r>
            <w:r>
              <w:rPr>
                <w:rFonts w:eastAsia="Arial" w:cs="Arial"/>
                <w:w w:val="92"/>
                <w:sz w:val="22"/>
                <w:szCs w:val="22"/>
              </w:rPr>
              <w:t>d</w:t>
            </w:r>
            <w:r>
              <w:rPr>
                <w:rFonts w:eastAsia="Arial" w:cs="Arial"/>
                <w:spacing w:val="20"/>
                <w:w w:val="92"/>
                <w:sz w:val="22"/>
                <w:szCs w:val="22"/>
              </w:rPr>
              <w:t xml:space="preserve"> </w:t>
            </w:r>
            <w:r>
              <w:rPr>
                <w:rFonts w:eastAsia="Arial" w:cs="Arial"/>
                <w:sz w:val="22"/>
                <w:szCs w:val="22"/>
              </w:rPr>
              <w:t>ante</w:t>
            </w:r>
            <w:r>
              <w:rPr>
                <w:rFonts w:eastAsia="Arial" w:cs="Arial"/>
                <w:spacing w:val="-11"/>
                <w:sz w:val="22"/>
                <w:szCs w:val="22"/>
              </w:rPr>
              <w:t xml:space="preserve"> </w:t>
            </w:r>
            <w:r>
              <w:rPr>
                <w:rFonts w:eastAsia="Arial" w:cs="Arial"/>
                <w:spacing w:val="-1"/>
                <w:sz w:val="22"/>
                <w:szCs w:val="22"/>
              </w:rPr>
              <w:t>l</w:t>
            </w:r>
            <w:r>
              <w:rPr>
                <w:rFonts w:eastAsia="Arial" w:cs="Arial"/>
                <w:sz w:val="22"/>
                <w:szCs w:val="22"/>
              </w:rPr>
              <w:t>as</w:t>
            </w:r>
            <w:r>
              <w:rPr>
                <w:rFonts w:eastAsia="Arial" w:cs="Arial"/>
                <w:spacing w:val="-5"/>
                <w:sz w:val="22"/>
                <w:szCs w:val="22"/>
              </w:rPr>
              <w:t xml:space="preserve"> </w:t>
            </w:r>
            <w:r>
              <w:rPr>
                <w:rFonts w:eastAsia="Arial" w:cs="Arial"/>
                <w:w w:val="93"/>
                <w:sz w:val="22"/>
                <w:szCs w:val="22"/>
              </w:rPr>
              <w:t>alterna</w:t>
            </w:r>
            <w:r>
              <w:rPr>
                <w:rFonts w:eastAsia="Arial" w:cs="Arial"/>
                <w:spacing w:val="-2"/>
                <w:w w:val="93"/>
                <w:sz w:val="22"/>
                <w:szCs w:val="22"/>
              </w:rPr>
              <w:t>t</w:t>
            </w:r>
            <w:r>
              <w:rPr>
                <w:rFonts w:eastAsia="Arial" w:cs="Arial"/>
                <w:w w:val="93"/>
                <w:sz w:val="22"/>
                <w:szCs w:val="22"/>
              </w:rPr>
              <w:t>ivas econ</w:t>
            </w:r>
            <w:r>
              <w:rPr>
                <w:rFonts w:eastAsia="Arial" w:cs="Arial"/>
                <w:spacing w:val="-1"/>
                <w:w w:val="93"/>
                <w:sz w:val="22"/>
                <w:szCs w:val="22"/>
              </w:rPr>
              <w:t>ó</w:t>
            </w:r>
            <w:r>
              <w:rPr>
                <w:rFonts w:eastAsia="Arial" w:cs="Arial"/>
                <w:w w:val="93"/>
                <w:sz w:val="22"/>
                <w:szCs w:val="22"/>
              </w:rPr>
              <w:t>micas</w:t>
            </w:r>
            <w:r>
              <w:rPr>
                <w:rFonts w:eastAsia="Arial" w:cs="Arial"/>
                <w:spacing w:val="4"/>
                <w:w w:val="93"/>
                <w:sz w:val="22"/>
                <w:szCs w:val="22"/>
              </w:rPr>
              <w:t xml:space="preserve"> </w:t>
            </w:r>
            <w:r>
              <w:rPr>
                <w:rFonts w:eastAsia="Arial" w:cs="Arial"/>
                <w:spacing w:val="-1"/>
                <w:sz w:val="22"/>
                <w:szCs w:val="22"/>
              </w:rPr>
              <w:t>d</w:t>
            </w:r>
            <w:r>
              <w:rPr>
                <w:rFonts w:eastAsia="Arial" w:cs="Arial"/>
                <w:sz w:val="22"/>
                <w:szCs w:val="22"/>
              </w:rPr>
              <w:t>e</w:t>
            </w:r>
            <w:r>
              <w:rPr>
                <w:rFonts w:eastAsia="Arial" w:cs="Arial"/>
                <w:spacing w:val="-11"/>
                <w:sz w:val="22"/>
                <w:szCs w:val="22"/>
              </w:rPr>
              <w:t xml:space="preserve"> </w:t>
            </w:r>
            <w:r>
              <w:rPr>
                <w:rFonts w:eastAsia="Arial" w:cs="Arial"/>
                <w:sz w:val="22"/>
                <w:szCs w:val="22"/>
              </w:rPr>
              <w:t>la</w:t>
            </w:r>
            <w:r>
              <w:rPr>
                <w:rFonts w:eastAsia="Arial" w:cs="Arial"/>
                <w:spacing w:val="-9"/>
                <w:sz w:val="22"/>
                <w:szCs w:val="22"/>
              </w:rPr>
              <w:t xml:space="preserve"> </w:t>
            </w:r>
            <w:r>
              <w:rPr>
                <w:rFonts w:eastAsia="Arial" w:cs="Arial"/>
                <w:w w:val="92"/>
                <w:sz w:val="22"/>
                <w:szCs w:val="22"/>
              </w:rPr>
              <w:t>vida</w:t>
            </w:r>
            <w:r>
              <w:rPr>
                <w:rFonts w:eastAsia="Arial" w:cs="Arial"/>
                <w:spacing w:val="6"/>
                <w:w w:val="92"/>
                <w:sz w:val="22"/>
                <w:szCs w:val="22"/>
              </w:rPr>
              <w:t xml:space="preserve"> </w:t>
            </w:r>
            <w:r>
              <w:rPr>
                <w:rFonts w:eastAsia="Arial" w:cs="Arial"/>
                <w:spacing w:val="-1"/>
                <w:w w:val="92"/>
                <w:sz w:val="22"/>
                <w:szCs w:val="22"/>
              </w:rPr>
              <w:t>p</w:t>
            </w:r>
            <w:r>
              <w:rPr>
                <w:rFonts w:eastAsia="Arial" w:cs="Arial"/>
                <w:w w:val="92"/>
                <w:sz w:val="22"/>
                <w:szCs w:val="22"/>
              </w:rPr>
              <w:t>erso</w:t>
            </w:r>
            <w:r>
              <w:rPr>
                <w:rFonts w:eastAsia="Arial" w:cs="Arial"/>
                <w:spacing w:val="-1"/>
                <w:w w:val="92"/>
                <w:sz w:val="22"/>
                <w:szCs w:val="22"/>
              </w:rPr>
              <w:t>n</w:t>
            </w:r>
            <w:r>
              <w:rPr>
                <w:rFonts w:eastAsia="Arial" w:cs="Arial"/>
                <w:w w:val="92"/>
                <w:sz w:val="22"/>
                <w:szCs w:val="22"/>
              </w:rPr>
              <w:t>al</w:t>
            </w:r>
            <w:r>
              <w:rPr>
                <w:rFonts w:eastAsia="Arial" w:cs="Arial"/>
                <w:spacing w:val="10"/>
                <w:w w:val="92"/>
                <w:sz w:val="22"/>
                <w:szCs w:val="22"/>
              </w:rPr>
              <w:t xml:space="preserve"> </w:t>
            </w:r>
            <w:r>
              <w:rPr>
                <w:rFonts w:eastAsia="Arial" w:cs="Arial"/>
                <w:w w:val="92"/>
                <w:sz w:val="22"/>
                <w:szCs w:val="22"/>
              </w:rPr>
              <w:t>r</w:t>
            </w:r>
            <w:r>
              <w:rPr>
                <w:rFonts w:eastAsia="Arial" w:cs="Arial"/>
                <w:spacing w:val="-1"/>
                <w:w w:val="92"/>
                <w:sz w:val="22"/>
                <w:szCs w:val="22"/>
              </w:rPr>
              <w:t>e</w:t>
            </w:r>
            <w:r>
              <w:rPr>
                <w:rFonts w:eastAsia="Arial" w:cs="Arial"/>
                <w:w w:val="92"/>
                <w:sz w:val="22"/>
                <w:szCs w:val="22"/>
              </w:rPr>
              <w:t>la</w:t>
            </w:r>
            <w:r>
              <w:rPr>
                <w:rFonts w:eastAsia="Arial" w:cs="Arial"/>
                <w:spacing w:val="-1"/>
                <w:w w:val="92"/>
                <w:sz w:val="22"/>
                <w:szCs w:val="22"/>
              </w:rPr>
              <w:t>c</w:t>
            </w:r>
            <w:r>
              <w:rPr>
                <w:rFonts w:eastAsia="Arial" w:cs="Arial"/>
                <w:w w:val="92"/>
                <w:sz w:val="22"/>
                <w:szCs w:val="22"/>
              </w:rPr>
              <w:t>ion</w:t>
            </w:r>
            <w:r>
              <w:rPr>
                <w:rFonts w:eastAsia="Arial" w:cs="Arial"/>
                <w:spacing w:val="-1"/>
                <w:w w:val="92"/>
                <w:sz w:val="22"/>
                <w:szCs w:val="22"/>
              </w:rPr>
              <w:t>a</w:t>
            </w:r>
            <w:r>
              <w:rPr>
                <w:rFonts w:eastAsia="Arial" w:cs="Arial"/>
                <w:w w:val="92"/>
                <w:sz w:val="22"/>
                <w:szCs w:val="22"/>
              </w:rPr>
              <w:t>ndo</w:t>
            </w:r>
            <w:r>
              <w:rPr>
                <w:rFonts w:eastAsia="Arial" w:cs="Arial"/>
                <w:spacing w:val="12"/>
                <w:w w:val="92"/>
                <w:sz w:val="22"/>
                <w:szCs w:val="22"/>
              </w:rPr>
              <w:t xml:space="preserve"> </w:t>
            </w:r>
            <w:r>
              <w:rPr>
                <w:rFonts w:eastAsia="Arial" w:cs="Arial"/>
                <w:spacing w:val="-1"/>
                <w:sz w:val="22"/>
                <w:szCs w:val="22"/>
              </w:rPr>
              <w:t>é</w:t>
            </w:r>
            <w:r>
              <w:rPr>
                <w:rFonts w:eastAsia="Arial" w:cs="Arial"/>
                <w:sz w:val="22"/>
                <w:szCs w:val="22"/>
              </w:rPr>
              <w:t xml:space="preserve">stas </w:t>
            </w:r>
            <w:r>
              <w:rPr>
                <w:rFonts w:eastAsia="Arial" w:cs="Arial"/>
                <w:w w:val="93"/>
                <w:sz w:val="22"/>
                <w:szCs w:val="22"/>
              </w:rPr>
              <w:t xml:space="preserve">con </w:t>
            </w:r>
            <w:r>
              <w:rPr>
                <w:rFonts w:eastAsia="Arial" w:cs="Arial"/>
                <w:sz w:val="22"/>
                <w:szCs w:val="22"/>
              </w:rPr>
              <w:t>el</w:t>
            </w:r>
            <w:r>
              <w:rPr>
                <w:rFonts w:eastAsia="Arial" w:cs="Arial"/>
                <w:spacing w:val="-11"/>
                <w:sz w:val="22"/>
                <w:szCs w:val="22"/>
              </w:rPr>
              <w:t xml:space="preserve"> </w:t>
            </w:r>
            <w:r>
              <w:rPr>
                <w:rFonts w:eastAsia="Arial" w:cs="Arial"/>
                <w:w w:val="92"/>
                <w:sz w:val="22"/>
                <w:szCs w:val="22"/>
              </w:rPr>
              <w:t>b</w:t>
            </w:r>
            <w:r>
              <w:rPr>
                <w:rFonts w:eastAsia="Arial" w:cs="Arial"/>
                <w:spacing w:val="-1"/>
                <w:w w:val="92"/>
                <w:sz w:val="22"/>
                <w:szCs w:val="22"/>
              </w:rPr>
              <w:t>i</w:t>
            </w:r>
            <w:r>
              <w:rPr>
                <w:rFonts w:eastAsia="Arial" w:cs="Arial"/>
                <w:w w:val="92"/>
                <w:sz w:val="22"/>
                <w:szCs w:val="22"/>
              </w:rPr>
              <w:t>en</w:t>
            </w:r>
            <w:r>
              <w:rPr>
                <w:rFonts w:eastAsia="Arial" w:cs="Arial"/>
                <w:spacing w:val="-1"/>
                <w:w w:val="92"/>
                <w:sz w:val="22"/>
                <w:szCs w:val="22"/>
              </w:rPr>
              <w:t>e</w:t>
            </w:r>
            <w:r>
              <w:rPr>
                <w:rFonts w:eastAsia="Arial" w:cs="Arial"/>
                <w:w w:val="92"/>
                <w:sz w:val="22"/>
                <w:szCs w:val="22"/>
              </w:rPr>
              <w:t>star</w:t>
            </w:r>
            <w:r>
              <w:rPr>
                <w:rFonts w:eastAsia="Arial" w:cs="Arial"/>
                <w:spacing w:val="6"/>
                <w:w w:val="92"/>
                <w:sz w:val="22"/>
                <w:szCs w:val="22"/>
              </w:rPr>
              <w:t xml:space="preserve"> </w:t>
            </w:r>
            <w:r>
              <w:rPr>
                <w:rFonts w:eastAsia="Arial" w:cs="Arial"/>
                <w:w w:val="92"/>
                <w:sz w:val="22"/>
                <w:szCs w:val="22"/>
              </w:rPr>
              <w:t>p</w:t>
            </w:r>
            <w:r>
              <w:rPr>
                <w:rFonts w:eastAsia="Arial" w:cs="Arial"/>
                <w:spacing w:val="-1"/>
                <w:w w:val="92"/>
                <w:sz w:val="22"/>
                <w:szCs w:val="22"/>
              </w:rPr>
              <w:t>r</w:t>
            </w:r>
            <w:r>
              <w:rPr>
                <w:rFonts w:eastAsia="Arial" w:cs="Arial"/>
                <w:w w:val="92"/>
                <w:sz w:val="22"/>
                <w:szCs w:val="22"/>
              </w:rPr>
              <w:t>opio</w:t>
            </w:r>
            <w:r>
              <w:rPr>
                <w:rFonts w:eastAsia="Arial" w:cs="Arial"/>
                <w:spacing w:val="4"/>
                <w:w w:val="92"/>
                <w:sz w:val="22"/>
                <w:szCs w:val="22"/>
              </w:rPr>
              <w:t xml:space="preserve"> </w:t>
            </w:r>
            <w:r>
              <w:rPr>
                <w:rFonts w:eastAsia="Arial" w:cs="Arial"/>
                <w:sz w:val="22"/>
                <w:szCs w:val="22"/>
              </w:rPr>
              <w:t>y</w:t>
            </w:r>
            <w:r>
              <w:rPr>
                <w:rFonts w:eastAsia="Arial" w:cs="Arial"/>
                <w:spacing w:val="-8"/>
                <w:sz w:val="22"/>
                <w:szCs w:val="22"/>
              </w:rPr>
              <w:t xml:space="preserve"> </w:t>
            </w:r>
            <w:r>
              <w:rPr>
                <w:rFonts w:eastAsia="Arial" w:cs="Arial"/>
                <w:sz w:val="22"/>
                <w:szCs w:val="22"/>
              </w:rPr>
              <w:t>so</w:t>
            </w:r>
            <w:r>
              <w:rPr>
                <w:rFonts w:eastAsia="Arial" w:cs="Arial"/>
                <w:spacing w:val="-1"/>
                <w:sz w:val="22"/>
                <w:szCs w:val="22"/>
              </w:rPr>
              <w:t>c</w:t>
            </w:r>
            <w:r>
              <w:rPr>
                <w:rFonts w:eastAsia="Arial" w:cs="Arial"/>
                <w:sz w:val="22"/>
                <w:szCs w:val="22"/>
              </w:rPr>
              <w:t>ial</w:t>
            </w:r>
          </w:p>
          <w:p w:rsidR="0020403A" w:rsidRDefault="0020403A" w:rsidP="00692BD1">
            <w:pPr>
              <w:pStyle w:val="Standard"/>
              <w:ind w:left="49" w:right="26"/>
              <w:rPr>
                <w:rFonts w:eastAsia="Arial" w:cs="Arial"/>
                <w:sz w:val="22"/>
                <w:szCs w:val="22"/>
              </w:rPr>
            </w:pPr>
            <w:r>
              <w:rPr>
                <w:rFonts w:eastAsia="Arial" w:cs="Arial"/>
                <w:sz w:val="22"/>
                <w:szCs w:val="22"/>
              </w:rPr>
              <w:t xml:space="preserve">CCL, CAA, CSC, </w:t>
            </w:r>
            <w:r>
              <w:rPr>
                <w:rFonts w:eastAsia="Arial" w:cs="Arial"/>
                <w:sz w:val="22"/>
                <w:szCs w:val="22"/>
              </w:rPr>
              <w:lastRenderedPageBreak/>
              <w:t>CSIEE, CMCT</w:t>
            </w:r>
          </w:p>
        </w:tc>
        <w:tc>
          <w:tcPr>
            <w:tcW w:w="169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403A" w:rsidRDefault="0020403A" w:rsidP="00692BD1">
            <w:pPr>
              <w:pStyle w:val="Standard"/>
              <w:rPr>
                <w:sz w:val="22"/>
                <w:szCs w:val="22"/>
              </w:rPr>
            </w:pPr>
            <w:r>
              <w:rPr>
                <w:sz w:val="22"/>
                <w:szCs w:val="22"/>
              </w:rPr>
              <w:lastRenderedPageBreak/>
              <w:t>6.1. Se muestra partidario de la planificación siendo capaz de planificar determinados aspectos</w:t>
            </w:r>
          </w:p>
        </w:tc>
        <w:tc>
          <w:tcPr>
            <w:tcW w:w="2445" w:type="dxa"/>
            <w:vMerge/>
            <w:tcBorders>
              <w:top w:val="single" w:sz="2" w:space="0" w:color="000000"/>
              <w:left w:val="single" w:sz="2" w:space="0" w:color="000000"/>
              <w:bottom w:val="single" w:sz="2" w:space="0" w:color="000000"/>
            </w:tcBorders>
            <w:shd w:val="clear" w:color="auto" w:fill="FFFFFF"/>
            <w:tcMar>
              <w:top w:w="0" w:type="dxa"/>
              <w:left w:w="108" w:type="dxa"/>
              <w:bottom w:w="0" w:type="dxa"/>
              <w:right w:w="108" w:type="dxa"/>
            </w:tcMar>
          </w:tcPr>
          <w:p w:rsidR="0020403A" w:rsidRDefault="0020403A" w:rsidP="00692BD1"/>
        </w:tc>
        <w:tc>
          <w:tcPr>
            <w:tcW w:w="167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403A" w:rsidRDefault="0020403A" w:rsidP="00692BD1">
            <w:pPr>
              <w:pStyle w:val="Standard"/>
              <w:jc w:val="center"/>
              <w:rPr>
                <w:sz w:val="22"/>
                <w:szCs w:val="22"/>
              </w:rPr>
            </w:pPr>
            <w:r>
              <w:rPr>
                <w:sz w:val="22"/>
                <w:szCs w:val="22"/>
              </w:rPr>
              <w:t>Estándar básico 1,5 puntos</w:t>
            </w:r>
          </w:p>
        </w:tc>
      </w:tr>
      <w:tr w:rsidR="0020403A" w:rsidTr="00692BD1">
        <w:trPr>
          <w:trHeight w:val="801"/>
        </w:trPr>
        <w:tc>
          <w:tcPr>
            <w:tcW w:w="1530" w:type="dxa"/>
            <w:tcBorders>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403A" w:rsidRDefault="0020403A" w:rsidP="00692BD1">
            <w:pPr>
              <w:pStyle w:val="Standard"/>
              <w:spacing w:after="200" w:line="276" w:lineRule="auto"/>
              <w:rPr>
                <w:sz w:val="22"/>
                <w:szCs w:val="22"/>
              </w:rPr>
            </w:pPr>
            <w:r>
              <w:rPr>
                <w:sz w:val="22"/>
                <w:szCs w:val="22"/>
              </w:rPr>
              <w:lastRenderedPageBreak/>
              <w:t>Riesgo y diversificación</w:t>
            </w:r>
          </w:p>
        </w:tc>
        <w:tc>
          <w:tcPr>
            <w:tcW w:w="1875" w:type="dxa"/>
            <w:tcBorders>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403A" w:rsidRDefault="0020403A" w:rsidP="00692BD1">
            <w:pPr>
              <w:pStyle w:val="Standard"/>
              <w:spacing w:after="200" w:line="276" w:lineRule="auto"/>
              <w:rPr>
                <w:sz w:val="22"/>
                <w:szCs w:val="22"/>
              </w:rPr>
            </w:pPr>
            <w:r>
              <w:rPr>
                <w:sz w:val="22"/>
                <w:szCs w:val="22"/>
              </w:rPr>
              <w:t>7. Conocer el significado de riesgo y diversificación.</w:t>
            </w:r>
          </w:p>
          <w:p w:rsidR="0020403A" w:rsidRDefault="0020403A" w:rsidP="00692BD1">
            <w:pPr>
              <w:pStyle w:val="Standard"/>
              <w:spacing w:after="200"/>
              <w:rPr>
                <w:sz w:val="22"/>
                <w:szCs w:val="22"/>
              </w:rPr>
            </w:pPr>
            <w:r>
              <w:rPr>
                <w:sz w:val="22"/>
                <w:szCs w:val="22"/>
              </w:rPr>
              <w:t>CCL, CAA, CSC, CSIEE, CMCT</w:t>
            </w:r>
          </w:p>
        </w:tc>
        <w:tc>
          <w:tcPr>
            <w:tcW w:w="1695" w:type="dxa"/>
            <w:tcBorders>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403A" w:rsidRDefault="0020403A" w:rsidP="00692BD1">
            <w:pPr>
              <w:pStyle w:val="Standard"/>
              <w:rPr>
                <w:sz w:val="22"/>
                <w:szCs w:val="22"/>
              </w:rPr>
            </w:pPr>
            <w:r>
              <w:rPr>
                <w:sz w:val="22"/>
                <w:szCs w:val="22"/>
              </w:rPr>
              <w:t>7.1. Define riesgo y diversificación</w:t>
            </w:r>
          </w:p>
        </w:tc>
        <w:tc>
          <w:tcPr>
            <w:tcW w:w="2445" w:type="dxa"/>
            <w:vMerge/>
            <w:tcBorders>
              <w:top w:val="single" w:sz="2" w:space="0" w:color="000000"/>
              <w:left w:val="single" w:sz="2" w:space="0" w:color="000000"/>
              <w:bottom w:val="single" w:sz="2" w:space="0" w:color="000000"/>
            </w:tcBorders>
            <w:shd w:val="clear" w:color="auto" w:fill="FFFFFF"/>
            <w:tcMar>
              <w:top w:w="0" w:type="dxa"/>
              <w:left w:w="108" w:type="dxa"/>
              <w:bottom w:w="0" w:type="dxa"/>
              <w:right w:w="108" w:type="dxa"/>
            </w:tcMar>
          </w:tcPr>
          <w:p w:rsidR="0020403A" w:rsidRDefault="0020403A" w:rsidP="00692BD1"/>
        </w:tc>
        <w:tc>
          <w:tcPr>
            <w:tcW w:w="1670" w:type="dxa"/>
            <w:tcBorders>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403A" w:rsidRDefault="0020403A" w:rsidP="00692BD1">
            <w:pPr>
              <w:pStyle w:val="Standard"/>
              <w:jc w:val="center"/>
              <w:rPr>
                <w:sz w:val="22"/>
                <w:szCs w:val="22"/>
              </w:rPr>
            </w:pPr>
            <w:r>
              <w:rPr>
                <w:sz w:val="22"/>
                <w:szCs w:val="22"/>
              </w:rPr>
              <w:t>Estándar básico 1 punto</w:t>
            </w:r>
          </w:p>
        </w:tc>
      </w:tr>
    </w:tbl>
    <w:p w:rsidR="0020403A" w:rsidRDefault="0020403A" w:rsidP="0020403A">
      <w:pPr>
        <w:pStyle w:val="Standard"/>
        <w:rPr>
          <w:b/>
          <w:sz w:val="24"/>
        </w:rPr>
      </w:pPr>
    </w:p>
    <w:tbl>
      <w:tblPr>
        <w:tblW w:w="9215" w:type="dxa"/>
        <w:tblInd w:w="-176" w:type="dxa"/>
        <w:tblLayout w:type="fixed"/>
        <w:tblCellMar>
          <w:left w:w="10" w:type="dxa"/>
          <w:right w:w="10" w:type="dxa"/>
        </w:tblCellMar>
        <w:tblLook w:val="0000" w:firstRow="0" w:lastRow="0" w:firstColumn="0" w:lastColumn="0" w:noHBand="0" w:noVBand="0"/>
      </w:tblPr>
      <w:tblGrid>
        <w:gridCol w:w="1530"/>
        <w:gridCol w:w="1875"/>
        <w:gridCol w:w="1695"/>
        <w:gridCol w:w="2445"/>
        <w:gridCol w:w="1670"/>
      </w:tblGrid>
      <w:tr w:rsidR="0020403A" w:rsidTr="00692BD1">
        <w:trPr>
          <w:trHeight w:val="1"/>
        </w:trPr>
        <w:tc>
          <w:tcPr>
            <w:tcW w:w="9215" w:type="dxa"/>
            <w:gridSpan w:val="5"/>
            <w:tcBorders>
              <w:top w:val="single" w:sz="2" w:space="0" w:color="000000"/>
              <w:left w:val="single" w:sz="2" w:space="0" w:color="000000"/>
              <w:bottom w:val="single" w:sz="2" w:space="0" w:color="000000"/>
              <w:right w:val="single" w:sz="2" w:space="0" w:color="000000"/>
            </w:tcBorders>
            <w:shd w:val="clear" w:color="auto" w:fill="B8CCE4"/>
            <w:tcMar>
              <w:top w:w="0" w:type="dxa"/>
              <w:left w:w="108" w:type="dxa"/>
              <w:bottom w:w="0" w:type="dxa"/>
              <w:right w:w="108" w:type="dxa"/>
            </w:tcMar>
            <w:vAlign w:val="center"/>
          </w:tcPr>
          <w:p w:rsidR="0020403A" w:rsidRDefault="0020403A" w:rsidP="00692BD1">
            <w:pPr>
              <w:pStyle w:val="Standard"/>
              <w:rPr>
                <w:b/>
                <w:sz w:val="22"/>
                <w:szCs w:val="22"/>
              </w:rPr>
            </w:pPr>
          </w:p>
          <w:p w:rsidR="0020403A" w:rsidRDefault="0020403A" w:rsidP="00692BD1">
            <w:pPr>
              <w:pStyle w:val="Standard"/>
              <w:jc w:val="center"/>
              <w:rPr>
                <w:sz w:val="22"/>
                <w:szCs w:val="22"/>
              </w:rPr>
            </w:pPr>
            <w:r>
              <w:rPr>
                <w:b/>
                <w:sz w:val="22"/>
                <w:szCs w:val="22"/>
              </w:rPr>
              <w:t>UNIDAD 5. Dinero, seguros y crédito</w:t>
            </w:r>
          </w:p>
          <w:p w:rsidR="0020403A" w:rsidRDefault="0020403A" w:rsidP="00692BD1">
            <w:pPr>
              <w:pStyle w:val="Standard"/>
              <w:rPr>
                <w:sz w:val="22"/>
                <w:szCs w:val="22"/>
              </w:rPr>
            </w:pPr>
          </w:p>
        </w:tc>
      </w:tr>
      <w:tr w:rsidR="0020403A" w:rsidTr="00692BD1">
        <w:trPr>
          <w:trHeight w:val="1"/>
        </w:trPr>
        <w:tc>
          <w:tcPr>
            <w:tcW w:w="1530" w:type="dxa"/>
            <w:tcBorders>
              <w:top w:val="single" w:sz="2" w:space="0" w:color="000000"/>
              <w:left w:val="single" w:sz="2" w:space="0" w:color="000000"/>
              <w:bottom w:val="single" w:sz="2" w:space="0" w:color="000000"/>
              <w:right w:val="single" w:sz="2" w:space="0" w:color="000000"/>
            </w:tcBorders>
            <w:shd w:val="clear" w:color="auto" w:fill="EAF1DD"/>
            <w:tcMar>
              <w:top w:w="0" w:type="dxa"/>
              <w:left w:w="108" w:type="dxa"/>
              <w:bottom w:w="0" w:type="dxa"/>
              <w:right w:w="108" w:type="dxa"/>
            </w:tcMar>
            <w:vAlign w:val="center"/>
          </w:tcPr>
          <w:p w:rsidR="0020403A" w:rsidRDefault="0020403A" w:rsidP="001D654D">
            <w:pPr>
              <w:pStyle w:val="Standard"/>
              <w:jc w:val="center"/>
            </w:pPr>
            <w:r>
              <w:t>CONTENIDOS</w:t>
            </w:r>
          </w:p>
        </w:tc>
        <w:tc>
          <w:tcPr>
            <w:tcW w:w="1875" w:type="dxa"/>
            <w:tcBorders>
              <w:top w:val="single" w:sz="2" w:space="0" w:color="000000"/>
              <w:left w:val="single" w:sz="2" w:space="0" w:color="000000"/>
              <w:bottom w:val="single" w:sz="2" w:space="0" w:color="000000"/>
              <w:right w:val="single" w:sz="2" w:space="0" w:color="000000"/>
            </w:tcBorders>
            <w:shd w:val="clear" w:color="auto" w:fill="EAF1DD"/>
            <w:tcMar>
              <w:top w:w="0" w:type="dxa"/>
              <w:left w:w="108" w:type="dxa"/>
              <w:bottom w:w="0" w:type="dxa"/>
              <w:right w:w="108" w:type="dxa"/>
            </w:tcMar>
            <w:vAlign w:val="center"/>
          </w:tcPr>
          <w:p w:rsidR="0020403A" w:rsidRDefault="0020403A" w:rsidP="001D654D">
            <w:pPr>
              <w:pStyle w:val="Standard"/>
              <w:jc w:val="center"/>
            </w:pPr>
            <w:r>
              <w:t>CRITERIOS DE EVALUACIÓN Y COMPETENCIAS CLAVE</w:t>
            </w:r>
          </w:p>
        </w:tc>
        <w:tc>
          <w:tcPr>
            <w:tcW w:w="1695" w:type="dxa"/>
            <w:tcBorders>
              <w:top w:val="single" w:sz="2" w:space="0" w:color="000000"/>
              <w:left w:val="single" w:sz="2" w:space="0" w:color="000000"/>
              <w:bottom w:val="single" w:sz="2" w:space="0" w:color="000000"/>
              <w:right w:val="single" w:sz="2" w:space="0" w:color="000000"/>
            </w:tcBorders>
            <w:shd w:val="clear" w:color="auto" w:fill="EAF1DD"/>
            <w:tcMar>
              <w:top w:w="0" w:type="dxa"/>
              <w:left w:w="108" w:type="dxa"/>
              <w:bottom w:w="0" w:type="dxa"/>
              <w:right w:w="108" w:type="dxa"/>
            </w:tcMar>
            <w:vAlign w:val="center"/>
          </w:tcPr>
          <w:p w:rsidR="0020403A" w:rsidRDefault="0020403A" w:rsidP="001D654D">
            <w:pPr>
              <w:pStyle w:val="Standard"/>
              <w:jc w:val="center"/>
            </w:pPr>
            <w:r>
              <w:t>ESTÁNDARES DE APRENDIZAJE EVALUABLES</w:t>
            </w:r>
          </w:p>
        </w:tc>
        <w:tc>
          <w:tcPr>
            <w:tcW w:w="2445" w:type="dxa"/>
            <w:tcBorders>
              <w:top w:val="single" w:sz="2" w:space="0" w:color="000000"/>
              <w:left w:val="single" w:sz="2" w:space="0" w:color="000000"/>
              <w:bottom w:val="single" w:sz="2" w:space="0" w:color="000000"/>
            </w:tcBorders>
            <w:shd w:val="clear" w:color="auto" w:fill="EAF1DD"/>
            <w:tcMar>
              <w:top w:w="0" w:type="dxa"/>
              <w:left w:w="108" w:type="dxa"/>
              <w:bottom w:w="0" w:type="dxa"/>
              <w:right w:w="108" w:type="dxa"/>
            </w:tcMar>
          </w:tcPr>
          <w:p w:rsidR="0020403A" w:rsidRDefault="0020403A" w:rsidP="001D654D">
            <w:pPr>
              <w:pStyle w:val="Standard"/>
              <w:jc w:val="center"/>
            </w:pPr>
            <w:r>
              <w:t>INSTRUMENTO</w:t>
            </w:r>
          </w:p>
          <w:p w:rsidR="0020403A" w:rsidRDefault="0020403A" w:rsidP="001D654D">
            <w:pPr>
              <w:pStyle w:val="Standard"/>
              <w:jc w:val="center"/>
            </w:pPr>
            <w:r>
              <w:t>DE EVALUACIÓN ASOCIADO</w:t>
            </w:r>
          </w:p>
        </w:tc>
        <w:tc>
          <w:tcPr>
            <w:tcW w:w="1670" w:type="dxa"/>
            <w:tcBorders>
              <w:top w:val="single" w:sz="2" w:space="0" w:color="000000"/>
              <w:left w:val="single" w:sz="2" w:space="0" w:color="000000"/>
              <w:bottom w:val="single" w:sz="2" w:space="0" w:color="000000"/>
              <w:right w:val="single" w:sz="2" w:space="0" w:color="000000"/>
            </w:tcBorders>
            <w:shd w:val="clear" w:color="auto" w:fill="EAF1DD"/>
            <w:tcMar>
              <w:top w:w="0" w:type="dxa"/>
              <w:left w:w="108" w:type="dxa"/>
              <w:bottom w:w="0" w:type="dxa"/>
              <w:right w:w="108" w:type="dxa"/>
            </w:tcMar>
          </w:tcPr>
          <w:p w:rsidR="0020403A" w:rsidRDefault="0020403A" w:rsidP="001D654D">
            <w:pPr>
              <w:pStyle w:val="Standard"/>
              <w:jc w:val="center"/>
            </w:pPr>
            <w:r>
              <w:t>PESO EN LA CALIFICACIÓN</w:t>
            </w:r>
          </w:p>
        </w:tc>
      </w:tr>
      <w:tr w:rsidR="0020403A" w:rsidTr="00692BD1">
        <w:trPr>
          <w:trHeight w:val="720"/>
        </w:trPr>
        <w:tc>
          <w:tcPr>
            <w:tcW w:w="1530" w:type="dxa"/>
            <w:vMerge w:val="restart"/>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403A" w:rsidRDefault="0020403A" w:rsidP="00692BD1">
            <w:pPr>
              <w:pStyle w:val="Standard"/>
              <w:rPr>
                <w:sz w:val="22"/>
                <w:szCs w:val="22"/>
              </w:rPr>
            </w:pPr>
            <w:r>
              <w:rPr>
                <w:sz w:val="22"/>
                <w:szCs w:val="22"/>
              </w:rPr>
              <w:t xml:space="preserve"> El dinero</w:t>
            </w:r>
          </w:p>
        </w:tc>
        <w:tc>
          <w:tcPr>
            <w:tcW w:w="1875" w:type="dxa"/>
            <w:vMerge w:val="restart"/>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403A" w:rsidRDefault="0020403A" w:rsidP="00692BD1">
            <w:pPr>
              <w:pStyle w:val="Standard"/>
              <w:spacing w:line="242" w:lineRule="auto"/>
              <w:ind w:left="49" w:right="23"/>
              <w:rPr>
                <w:sz w:val="22"/>
                <w:szCs w:val="22"/>
              </w:rPr>
            </w:pPr>
            <w:r>
              <w:rPr>
                <w:rFonts w:eastAsia="Arial" w:cs="Arial"/>
                <w:sz w:val="22"/>
                <w:szCs w:val="22"/>
              </w:rPr>
              <w:t>1. Rec</w:t>
            </w:r>
            <w:r>
              <w:rPr>
                <w:rFonts w:eastAsia="Arial" w:cs="Arial"/>
                <w:spacing w:val="-1"/>
                <w:sz w:val="22"/>
                <w:szCs w:val="22"/>
              </w:rPr>
              <w:t>o</w:t>
            </w:r>
            <w:r>
              <w:rPr>
                <w:rFonts w:eastAsia="Arial" w:cs="Arial"/>
                <w:sz w:val="22"/>
                <w:szCs w:val="22"/>
              </w:rPr>
              <w:t>no</w:t>
            </w:r>
            <w:r>
              <w:rPr>
                <w:rFonts w:eastAsia="Arial" w:cs="Arial"/>
                <w:spacing w:val="-1"/>
                <w:sz w:val="22"/>
                <w:szCs w:val="22"/>
              </w:rPr>
              <w:t>c</w:t>
            </w:r>
            <w:r>
              <w:rPr>
                <w:rFonts w:eastAsia="Arial" w:cs="Arial"/>
                <w:sz w:val="22"/>
                <w:szCs w:val="22"/>
              </w:rPr>
              <w:t>er</w:t>
            </w:r>
            <w:r>
              <w:rPr>
                <w:rFonts w:eastAsia="Arial" w:cs="Arial"/>
                <w:spacing w:val="21"/>
                <w:sz w:val="22"/>
                <w:szCs w:val="22"/>
              </w:rPr>
              <w:t xml:space="preserve"> </w:t>
            </w:r>
            <w:r>
              <w:rPr>
                <w:rFonts w:eastAsia="Arial" w:cs="Arial"/>
                <w:sz w:val="22"/>
                <w:szCs w:val="22"/>
              </w:rPr>
              <w:t xml:space="preserve">el </w:t>
            </w:r>
            <w:r>
              <w:rPr>
                <w:rFonts w:eastAsia="Arial" w:cs="Arial"/>
                <w:spacing w:val="21"/>
                <w:sz w:val="22"/>
                <w:szCs w:val="22"/>
              </w:rPr>
              <w:t xml:space="preserve"> </w:t>
            </w:r>
            <w:r>
              <w:rPr>
                <w:rFonts w:eastAsia="Arial" w:cs="Arial"/>
                <w:sz w:val="22"/>
                <w:szCs w:val="22"/>
              </w:rPr>
              <w:t>funci</w:t>
            </w:r>
            <w:r>
              <w:rPr>
                <w:rFonts w:eastAsia="Arial" w:cs="Arial"/>
                <w:spacing w:val="-1"/>
                <w:sz w:val="22"/>
                <w:szCs w:val="22"/>
              </w:rPr>
              <w:t>o</w:t>
            </w:r>
            <w:r>
              <w:rPr>
                <w:rFonts w:eastAsia="Arial" w:cs="Arial"/>
                <w:sz w:val="22"/>
                <w:szCs w:val="22"/>
              </w:rPr>
              <w:t>nam</w:t>
            </w:r>
            <w:r>
              <w:rPr>
                <w:rFonts w:eastAsia="Arial" w:cs="Arial"/>
                <w:spacing w:val="-1"/>
                <w:sz w:val="22"/>
                <w:szCs w:val="22"/>
              </w:rPr>
              <w:t>i</w:t>
            </w:r>
            <w:r>
              <w:rPr>
                <w:rFonts w:eastAsia="Arial" w:cs="Arial"/>
                <w:sz w:val="22"/>
                <w:szCs w:val="22"/>
              </w:rPr>
              <w:t>ento bási</w:t>
            </w:r>
            <w:r>
              <w:rPr>
                <w:rFonts w:eastAsia="Arial" w:cs="Arial"/>
                <w:spacing w:val="-1"/>
                <w:sz w:val="22"/>
                <w:szCs w:val="22"/>
              </w:rPr>
              <w:t>c</w:t>
            </w:r>
            <w:r>
              <w:rPr>
                <w:rFonts w:eastAsia="Arial" w:cs="Arial"/>
                <w:sz w:val="22"/>
                <w:szCs w:val="22"/>
              </w:rPr>
              <w:t>o  d</w:t>
            </w:r>
            <w:r>
              <w:rPr>
                <w:rFonts w:eastAsia="Arial" w:cs="Arial"/>
                <w:spacing w:val="-1"/>
                <w:sz w:val="22"/>
                <w:szCs w:val="22"/>
              </w:rPr>
              <w:t>e</w:t>
            </w:r>
            <w:r>
              <w:rPr>
                <w:rFonts w:eastAsia="Arial" w:cs="Arial"/>
                <w:sz w:val="22"/>
                <w:szCs w:val="22"/>
              </w:rPr>
              <w:t xml:space="preserve">l </w:t>
            </w:r>
            <w:r>
              <w:rPr>
                <w:rFonts w:eastAsia="Arial" w:cs="Arial"/>
                <w:w w:val="92"/>
                <w:sz w:val="22"/>
                <w:szCs w:val="22"/>
              </w:rPr>
              <w:t>dine</w:t>
            </w:r>
            <w:r>
              <w:rPr>
                <w:rFonts w:eastAsia="Arial" w:cs="Arial"/>
                <w:spacing w:val="-1"/>
                <w:w w:val="92"/>
                <w:sz w:val="22"/>
                <w:szCs w:val="22"/>
              </w:rPr>
              <w:t>r</w:t>
            </w:r>
            <w:r>
              <w:rPr>
                <w:rFonts w:eastAsia="Arial" w:cs="Arial"/>
                <w:w w:val="92"/>
                <w:sz w:val="22"/>
                <w:szCs w:val="22"/>
              </w:rPr>
              <w:t>o</w:t>
            </w:r>
            <w:r>
              <w:rPr>
                <w:rFonts w:eastAsia="Arial" w:cs="Arial"/>
                <w:spacing w:val="15"/>
                <w:w w:val="92"/>
                <w:sz w:val="22"/>
                <w:szCs w:val="22"/>
              </w:rPr>
              <w:t>.</w:t>
            </w:r>
          </w:p>
          <w:p w:rsidR="0020403A" w:rsidRDefault="0020403A" w:rsidP="00692BD1">
            <w:pPr>
              <w:pStyle w:val="Standard"/>
              <w:spacing w:line="242" w:lineRule="auto"/>
              <w:ind w:left="49" w:right="23"/>
              <w:rPr>
                <w:rFonts w:eastAsia="Arial" w:cs="Arial"/>
                <w:spacing w:val="15"/>
                <w:w w:val="92"/>
                <w:sz w:val="22"/>
                <w:szCs w:val="22"/>
              </w:rPr>
            </w:pPr>
            <w:r>
              <w:rPr>
                <w:rFonts w:eastAsia="Arial" w:cs="Arial"/>
                <w:spacing w:val="15"/>
                <w:w w:val="92"/>
                <w:sz w:val="22"/>
                <w:szCs w:val="22"/>
              </w:rPr>
              <w:t>CAA, CSC, CMCT, CSIEE</w:t>
            </w:r>
          </w:p>
        </w:tc>
        <w:tc>
          <w:tcPr>
            <w:tcW w:w="169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403A" w:rsidRDefault="0020403A" w:rsidP="00692BD1">
            <w:pPr>
              <w:pStyle w:val="Standard"/>
              <w:rPr>
                <w:sz w:val="22"/>
                <w:szCs w:val="22"/>
              </w:rPr>
            </w:pPr>
            <w:r>
              <w:rPr>
                <w:sz w:val="22"/>
                <w:szCs w:val="22"/>
              </w:rPr>
              <w:t>1.1 Entiende qué es el dinero</w:t>
            </w:r>
          </w:p>
        </w:tc>
        <w:tc>
          <w:tcPr>
            <w:tcW w:w="2445" w:type="dxa"/>
            <w:vMerge w:val="restart"/>
            <w:tcBorders>
              <w:top w:val="single" w:sz="2" w:space="0" w:color="000000"/>
              <w:left w:val="single" w:sz="2" w:space="0" w:color="000000"/>
              <w:bottom w:val="single" w:sz="2" w:space="0" w:color="000000"/>
            </w:tcBorders>
            <w:shd w:val="clear" w:color="auto" w:fill="FFFFFF"/>
            <w:tcMar>
              <w:top w:w="0" w:type="dxa"/>
              <w:left w:w="108" w:type="dxa"/>
              <w:bottom w:w="0" w:type="dxa"/>
              <w:right w:w="108" w:type="dxa"/>
            </w:tcMar>
          </w:tcPr>
          <w:p w:rsidR="0020403A" w:rsidRDefault="0020403A" w:rsidP="00692BD1">
            <w:pPr>
              <w:pStyle w:val="Standard"/>
              <w:rPr>
                <w:sz w:val="22"/>
                <w:szCs w:val="22"/>
              </w:rPr>
            </w:pPr>
            <w:r>
              <w:rPr>
                <w:sz w:val="22"/>
                <w:szCs w:val="22"/>
              </w:rPr>
              <w:t>Actividades de clase</w:t>
            </w:r>
          </w:p>
          <w:p w:rsidR="0020403A" w:rsidRDefault="0020403A" w:rsidP="00692BD1">
            <w:pPr>
              <w:pStyle w:val="Standard"/>
              <w:rPr>
                <w:sz w:val="22"/>
                <w:szCs w:val="22"/>
              </w:rPr>
            </w:pPr>
          </w:p>
          <w:p w:rsidR="0020403A" w:rsidRDefault="0020403A" w:rsidP="00692BD1">
            <w:pPr>
              <w:pStyle w:val="Standard"/>
              <w:rPr>
                <w:sz w:val="22"/>
                <w:szCs w:val="22"/>
              </w:rPr>
            </w:pPr>
            <w:r>
              <w:rPr>
                <w:sz w:val="22"/>
                <w:szCs w:val="22"/>
              </w:rPr>
              <w:t>Prueba escrita</w:t>
            </w:r>
          </w:p>
          <w:p w:rsidR="0020403A" w:rsidRDefault="0020403A" w:rsidP="00692BD1">
            <w:pPr>
              <w:pStyle w:val="Standard"/>
              <w:rPr>
                <w:sz w:val="22"/>
                <w:szCs w:val="22"/>
              </w:rPr>
            </w:pPr>
          </w:p>
          <w:p w:rsidR="0020403A" w:rsidRDefault="0020403A" w:rsidP="00692BD1">
            <w:pPr>
              <w:pStyle w:val="Standard"/>
              <w:rPr>
                <w:sz w:val="22"/>
                <w:szCs w:val="22"/>
              </w:rPr>
            </w:pPr>
            <w:r>
              <w:rPr>
                <w:sz w:val="22"/>
                <w:szCs w:val="22"/>
              </w:rPr>
              <w:t>Resumen de la unidad</w:t>
            </w:r>
          </w:p>
          <w:p w:rsidR="0020403A" w:rsidRDefault="0020403A" w:rsidP="00692BD1">
            <w:pPr>
              <w:pStyle w:val="Standard"/>
              <w:rPr>
                <w:sz w:val="22"/>
                <w:szCs w:val="22"/>
              </w:rPr>
            </w:pPr>
          </w:p>
          <w:p w:rsidR="0020403A" w:rsidRDefault="0020403A" w:rsidP="00692BD1">
            <w:pPr>
              <w:pStyle w:val="Standard"/>
              <w:rPr>
                <w:sz w:val="22"/>
                <w:szCs w:val="22"/>
              </w:rPr>
            </w:pPr>
            <w:r>
              <w:rPr>
                <w:sz w:val="22"/>
                <w:szCs w:val="22"/>
              </w:rPr>
              <w:t>Participación en debates</w:t>
            </w:r>
          </w:p>
          <w:p w:rsidR="0020403A" w:rsidRDefault="0020403A" w:rsidP="00692BD1">
            <w:pPr>
              <w:pStyle w:val="Standard"/>
              <w:rPr>
                <w:sz w:val="22"/>
                <w:szCs w:val="22"/>
              </w:rPr>
            </w:pPr>
          </w:p>
          <w:p w:rsidR="0020403A" w:rsidRDefault="0020403A" w:rsidP="00692BD1">
            <w:pPr>
              <w:pStyle w:val="Standard"/>
              <w:rPr>
                <w:sz w:val="22"/>
                <w:szCs w:val="22"/>
              </w:rPr>
            </w:pPr>
            <w:r>
              <w:rPr>
                <w:sz w:val="22"/>
                <w:szCs w:val="22"/>
              </w:rPr>
              <w:t>Observación directa</w:t>
            </w:r>
          </w:p>
          <w:p w:rsidR="0020403A" w:rsidRDefault="0020403A" w:rsidP="00692BD1">
            <w:pPr>
              <w:pStyle w:val="Standard"/>
              <w:rPr>
                <w:sz w:val="22"/>
                <w:szCs w:val="22"/>
              </w:rPr>
            </w:pPr>
          </w:p>
          <w:p w:rsidR="0020403A" w:rsidRDefault="0020403A" w:rsidP="00692BD1">
            <w:pPr>
              <w:pStyle w:val="Standard"/>
              <w:rPr>
                <w:sz w:val="22"/>
                <w:szCs w:val="22"/>
              </w:rPr>
            </w:pPr>
            <w:r>
              <w:rPr>
                <w:sz w:val="22"/>
                <w:szCs w:val="22"/>
              </w:rPr>
              <w:t>Tareas Moodle</w:t>
            </w:r>
          </w:p>
        </w:tc>
        <w:tc>
          <w:tcPr>
            <w:tcW w:w="167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403A" w:rsidRDefault="0020403A" w:rsidP="00692BD1">
            <w:pPr>
              <w:pStyle w:val="Standard"/>
              <w:jc w:val="center"/>
              <w:rPr>
                <w:sz w:val="22"/>
                <w:szCs w:val="22"/>
              </w:rPr>
            </w:pPr>
            <w:r>
              <w:rPr>
                <w:sz w:val="22"/>
                <w:szCs w:val="22"/>
              </w:rPr>
              <w:t>Estándar básico 1,5 puntos</w:t>
            </w:r>
          </w:p>
        </w:tc>
      </w:tr>
      <w:tr w:rsidR="0020403A" w:rsidTr="00692BD1">
        <w:trPr>
          <w:trHeight w:val="720"/>
        </w:trPr>
        <w:tc>
          <w:tcPr>
            <w:tcW w:w="1530" w:type="dxa"/>
            <w:vMerge/>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403A" w:rsidRDefault="0020403A" w:rsidP="00692BD1"/>
        </w:tc>
        <w:tc>
          <w:tcPr>
            <w:tcW w:w="1875" w:type="dxa"/>
            <w:vMerge/>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403A" w:rsidRDefault="0020403A" w:rsidP="00692BD1"/>
        </w:tc>
        <w:tc>
          <w:tcPr>
            <w:tcW w:w="1695" w:type="dxa"/>
            <w:tcBorders>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403A" w:rsidRDefault="0020403A" w:rsidP="00692BD1">
            <w:pPr>
              <w:pStyle w:val="Standard"/>
              <w:rPr>
                <w:sz w:val="22"/>
                <w:szCs w:val="22"/>
              </w:rPr>
            </w:pPr>
            <w:r>
              <w:rPr>
                <w:sz w:val="22"/>
                <w:szCs w:val="22"/>
              </w:rPr>
              <w:t>1.2 Conoce las funciones del dinero</w:t>
            </w:r>
          </w:p>
        </w:tc>
        <w:tc>
          <w:tcPr>
            <w:tcW w:w="2445" w:type="dxa"/>
            <w:vMerge/>
            <w:tcBorders>
              <w:top w:val="single" w:sz="2" w:space="0" w:color="000000"/>
              <w:left w:val="single" w:sz="2" w:space="0" w:color="000000"/>
              <w:bottom w:val="single" w:sz="2" w:space="0" w:color="000000"/>
            </w:tcBorders>
            <w:shd w:val="clear" w:color="auto" w:fill="FFFFFF"/>
            <w:tcMar>
              <w:top w:w="0" w:type="dxa"/>
              <w:left w:w="108" w:type="dxa"/>
              <w:bottom w:w="0" w:type="dxa"/>
              <w:right w:w="108" w:type="dxa"/>
            </w:tcMar>
          </w:tcPr>
          <w:p w:rsidR="0020403A" w:rsidRDefault="0020403A" w:rsidP="00692BD1"/>
        </w:tc>
        <w:tc>
          <w:tcPr>
            <w:tcW w:w="1670" w:type="dxa"/>
            <w:tcBorders>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403A" w:rsidRDefault="0020403A" w:rsidP="00692BD1">
            <w:pPr>
              <w:pStyle w:val="Standard"/>
              <w:jc w:val="center"/>
              <w:rPr>
                <w:sz w:val="22"/>
                <w:szCs w:val="22"/>
              </w:rPr>
            </w:pPr>
            <w:r>
              <w:rPr>
                <w:sz w:val="22"/>
                <w:szCs w:val="22"/>
              </w:rPr>
              <w:t>Estándar básico 1,5 puntos</w:t>
            </w:r>
          </w:p>
        </w:tc>
      </w:tr>
      <w:tr w:rsidR="0020403A" w:rsidTr="00692BD1">
        <w:trPr>
          <w:trHeight w:val="1421"/>
        </w:trPr>
        <w:tc>
          <w:tcPr>
            <w:tcW w:w="153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403A" w:rsidRDefault="0020403A" w:rsidP="00692BD1">
            <w:pPr>
              <w:pStyle w:val="Standard"/>
              <w:ind w:left="-34"/>
              <w:rPr>
                <w:sz w:val="22"/>
                <w:szCs w:val="22"/>
              </w:rPr>
            </w:pPr>
            <w:r>
              <w:rPr>
                <w:sz w:val="22"/>
                <w:szCs w:val="22"/>
              </w:rPr>
              <w:t>Dinero fiduciario</w:t>
            </w:r>
          </w:p>
        </w:tc>
        <w:tc>
          <w:tcPr>
            <w:tcW w:w="187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403A" w:rsidRDefault="0020403A" w:rsidP="00692BD1">
            <w:pPr>
              <w:pStyle w:val="Standard"/>
              <w:rPr>
                <w:sz w:val="22"/>
                <w:szCs w:val="22"/>
              </w:rPr>
            </w:pPr>
            <w:r>
              <w:rPr>
                <w:sz w:val="22"/>
                <w:szCs w:val="22"/>
              </w:rPr>
              <w:t>2. D</w:t>
            </w:r>
            <w:r>
              <w:rPr>
                <w:rFonts w:eastAsia="Arial" w:cs="Arial"/>
                <w:w w:val="92"/>
                <w:sz w:val="22"/>
                <w:szCs w:val="22"/>
              </w:rPr>
              <w:t>iferen</w:t>
            </w:r>
            <w:r>
              <w:rPr>
                <w:rFonts w:eastAsia="Arial" w:cs="Arial"/>
                <w:spacing w:val="-1"/>
                <w:w w:val="92"/>
                <w:sz w:val="22"/>
                <w:szCs w:val="22"/>
              </w:rPr>
              <w:t>c</w:t>
            </w:r>
            <w:r>
              <w:rPr>
                <w:rFonts w:eastAsia="Arial" w:cs="Arial"/>
                <w:w w:val="92"/>
                <w:sz w:val="22"/>
                <w:szCs w:val="22"/>
              </w:rPr>
              <w:t>i</w:t>
            </w:r>
            <w:r>
              <w:rPr>
                <w:rFonts w:eastAsia="Arial" w:cs="Arial"/>
                <w:spacing w:val="-1"/>
                <w:w w:val="92"/>
                <w:sz w:val="22"/>
                <w:szCs w:val="22"/>
              </w:rPr>
              <w:t>a</w:t>
            </w:r>
            <w:r>
              <w:rPr>
                <w:rFonts w:eastAsia="Arial" w:cs="Arial"/>
                <w:w w:val="92"/>
                <w:sz w:val="22"/>
                <w:szCs w:val="22"/>
              </w:rPr>
              <w:t>r</w:t>
            </w:r>
            <w:r>
              <w:rPr>
                <w:rFonts w:eastAsia="Arial" w:cs="Arial"/>
                <w:spacing w:val="18"/>
                <w:w w:val="92"/>
                <w:sz w:val="22"/>
                <w:szCs w:val="22"/>
              </w:rPr>
              <w:t xml:space="preserve"> </w:t>
            </w:r>
            <w:r>
              <w:rPr>
                <w:rFonts w:eastAsia="Arial" w:cs="Arial"/>
                <w:sz w:val="22"/>
                <w:szCs w:val="22"/>
              </w:rPr>
              <w:t>las</w:t>
            </w:r>
            <w:r>
              <w:rPr>
                <w:rFonts w:eastAsia="Arial" w:cs="Arial"/>
                <w:spacing w:val="-5"/>
                <w:sz w:val="22"/>
                <w:szCs w:val="22"/>
              </w:rPr>
              <w:t xml:space="preserve"> </w:t>
            </w:r>
            <w:r>
              <w:rPr>
                <w:rFonts w:eastAsia="Arial" w:cs="Arial"/>
                <w:w w:val="93"/>
                <w:sz w:val="22"/>
                <w:szCs w:val="22"/>
              </w:rPr>
              <w:t>diferentes</w:t>
            </w:r>
            <w:r>
              <w:rPr>
                <w:rFonts w:eastAsia="Arial" w:cs="Arial"/>
                <w:spacing w:val="10"/>
                <w:w w:val="93"/>
                <w:sz w:val="22"/>
                <w:szCs w:val="22"/>
              </w:rPr>
              <w:t xml:space="preserve"> </w:t>
            </w:r>
            <w:r>
              <w:rPr>
                <w:rFonts w:eastAsia="Arial" w:cs="Arial"/>
                <w:sz w:val="22"/>
                <w:szCs w:val="22"/>
              </w:rPr>
              <w:t>ti</w:t>
            </w:r>
            <w:r>
              <w:rPr>
                <w:rFonts w:eastAsia="Arial" w:cs="Arial"/>
                <w:spacing w:val="-1"/>
                <w:sz w:val="22"/>
                <w:szCs w:val="22"/>
              </w:rPr>
              <w:t>p</w:t>
            </w:r>
            <w:r>
              <w:rPr>
                <w:rFonts w:eastAsia="Arial" w:cs="Arial"/>
                <w:sz w:val="22"/>
                <w:szCs w:val="22"/>
              </w:rPr>
              <w:t>os</w:t>
            </w:r>
            <w:r>
              <w:rPr>
                <w:rFonts w:eastAsia="Arial" w:cs="Arial"/>
                <w:spacing w:val="-14"/>
                <w:sz w:val="22"/>
                <w:szCs w:val="22"/>
              </w:rPr>
              <w:t xml:space="preserve"> </w:t>
            </w:r>
            <w:r>
              <w:rPr>
                <w:rFonts w:eastAsia="Arial" w:cs="Arial"/>
                <w:sz w:val="22"/>
                <w:szCs w:val="22"/>
              </w:rPr>
              <w:t>de</w:t>
            </w:r>
            <w:r>
              <w:rPr>
                <w:rFonts w:eastAsia="Arial" w:cs="Arial"/>
                <w:spacing w:val="-4"/>
                <w:sz w:val="22"/>
                <w:szCs w:val="22"/>
              </w:rPr>
              <w:t xml:space="preserve"> </w:t>
            </w:r>
            <w:r>
              <w:rPr>
                <w:rFonts w:eastAsia="Arial" w:cs="Arial"/>
                <w:sz w:val="22"/>
                <w:szCs w:val="22"/>
              </w:rPr>
              <w:t xml:space="preserve">cuentas </w:t>
            </w:r>
            <w:r>
              <w:rPr>
                <w:rFonts w:eastAsia="Arial" w:cs="Arial"/>
                <w:w w:val="92"/>
                <w:sz w:val="22"/>
                <w:szCs w:val="22"/>
              </w:rPr>
              <w:t>banca</w:t>
            </w:r>
            <w:r>
              <w:rPr>
                <w:rFonts w:eastAsia="Arial" w:cs="Arial"/>
                <w:spacing w:val="-1"/>
                <w:w w:val="92"/>
                <w:sz w:val="22"/>
                <w:szCs w:val="22"/>
              </w:rPr>
              <w:t>r</w:t>
            </w:r>
            <w:r>
              <w:rPr>
                <w:rFonts w:eastAsia="Arial" w:cs="Arial"/>
                <w:w w:val="92"/>
                <w:sz w:val="22"/>
                <w:szCs w:val="22"/>
              </w:rPr>
              <w:t>ias</w:t>
            </w:r>
            <w:r>
              <w:rPr>
                <w:rFonts w:eastAsia="Arial" w:cs="Arial"/>
                <w:spacing w:val="30"/>
                <w:w w:val="92"/>
                <w:sz w:val="22"/>
                <w:szCs w:val="22"/>
              </w:rPr>
              <w:t xml:space="preserve"> </w:t>
            </w:r>
            <w:r>
              <w:rPr>
                <w:rFonts w:eastAsia="Arial" w:cs="Arial"/>
                <w:sz w:val="22"/>
                <w:szCs w:val="22"/>
              </w:rPr>
              <w:t>y</w:t>
            </w:r>
            <w:r>
              <w:rPr>
                <w:rFonts w:eastAsia="Arial" w:cs="Arial"/>
                <w:spacing w:val="14"/>
                <w:sz w:val="22"/>
                <w:szCs w:val="22"/>
              </w:rPr>
              <w:t xml:space="preserve"> </w:t>
            </w:r>
            <w:r>
              <w:rPr>
                <w:rFonts w:eastAsia="Arial" w:cs="Arial"/>
                <w:sz w:val="22"/>
                <w:szCs w:val="22"/>
              </w:rPr>
              <w:t>de</w:t>
            </w:r>
            <w:r>
              <w:rPr>
                <w:rFonts w:eastAsia="Arial" w:cs="Arial"/>
                <w:spacing w:val="8"/>
                <w:sz w:val="22"/>
                <w:szCs w:val="22"/>
              </w:rPr>
              <w:t xml:space="preserve"> </w:t>
            </w:r>
            <w:r>
              <w:rPr>
                <w:rFonts w:eastAsia="Arial" w:cs="Arial"/>
                <w:sz w:val="22"/>
                <w:szCs w:val="22"/>
              </w:rPr>
              <w:t>ta</w:t>
            </w:r>
            <w:r>
              <w:rPr>
                <w:rFonts w:eastAsia="Arial" w:cs="Arial"/>
                <w:spacing w:val="-1"/>
                <w:sz w:val="22"/>
                <w:szCs w:val="22"/>
              </w:rPr>
              <w:t>r</w:t>
            </w:r>
            <w:r>
              <w:rPr>
                <w:rFonts w:eastAsia="Arial" w:cs="Arial"/>
                <w:sz w:val="22"/>
                <w:szCs w:val="22"/>
              </w:rPr>
              <w:t>jetas</w:t>
            </w:r>
            <w:r>
              <w:rPr>
                <w:rFonts w:eastAsia="Arial" w:cs="Arial"/>
                <w:spacing w:val="-14"/>
                <w:sz w:val="22"/>
                <w:szCs w:val="22"/>
              </w:rPr>
              <w:t xml:space="preserve"> </w:t>
            </w:r>
            <w:r>
              <w:rPr>
                <w:rFonts w:eastAsia="Arial" w:cs="Arial"/>
                <w:w w:val="92"/>
                <w:sz w:val="22"/>
                <w:szCs w:val="22"/>
              </w:rPr>
              <w:t>e</w:t>
            </w:r>
            <w:r>
              <w:rPr>
                <w:rFonts w:eastAsia="Arial" w:cs="Arial"/>
                <w:spacing w:val="-1"/>
                <w:w w:val="92"/>
                <w:sz w:val="22"/>
                <w:szCs w:val="22"/>
              </w:rPr>
              <w:t>m</w:t>
            </w:r>
            <w:r>
              <w:rPr>
                <w:rFonts w:eastAsia="Arial" w:cs="Arial"/>
                <w:w w:val="92"/>
                <w:sz w:val="22"/>
                <w:szCs w:val="22"/>
              </w:rPr>
              <w:t>itidas</w:t>
            </w:r>
            <w:r>
              <w:rPr>
                <w:rFonts w:eastAsia="Arial" w:cs="Arial"/>
                <w:spacing w:val="29"/>
                <w:w w:val="92"/>
                <w:sz w:val="22"/>
                <w:szCs w:val="22"/>
              </w:rPr>
              <w:t xml:space="preserve"> </w:t>
            </w:r>
            <w:r>
              <w:rPr>
                <w:rFonts w:eastAsia="Arial" w:cs="Arial"/>
                <w:spacing w:val="-1"/>
                <w:sz w:val="22"/>
                <w:szCs w:val="22"/>
              </w:rPr>
              <w:t>co</w:t>
            </w:r>
            <w:r>
              <w:rPr>
                <w:rFonts w:eastAsia="Arial" w:cs="Arial"/>
                <w:sz w:val="22"/>
                <w:szCs w:val="22"/>
              </w:rPr>
              <w:t>mo</w:t>
            </w:r>
            <w:r>
              <w:rPr>
                <w:rFonts w:eastAsia="Arial" w:cs="Arial"/>
                <w:spacing w:val="-6"/>
                <w:sz w:val="22"/>
                <w:szCs w:val="22"/>
              </w:rPr>
              <w:t xml:space="preserve"> </w:t>
            </w:r>
            <w:r>
              <w:rPr>
                <w:rFonts w:eastAsia="Arial" w:cs="Arial"/>
                <w:sz w:val="22"/>
                <w:szCs w:val="22"/>
              </w:rPr>
              <w:t>me</w:t>
            </w:r>
            <w:r>
              <w:rPr>
                <w:rFonts w:eastAsia="Arial" w:cs="Arial"/>
                <w:spacing w:val="-1"/>
                <w:sz w:val="22"/>
                <w:szCs w:val="22"/>
              </w:rPr>
              <w:t>d</w:t>
            </w:r>
            <w:r>
              <w:rPr>
                <w:rFonts w:eastAsia="Arial" w:cs="Arial"/>
                <w:sz w:val="22"/>
                <w:szCs w:val="22"/>
              </w:rPr>
              <w:t>ios</w:t>
            </w:r>
            <w:r>
              <w:rPr>
                <w:rFonts w:eastAsia="Arial" w:cs="Arial"/>
                <w:spacing w:val="-14"/>
                <w:sz w:val="22"/>
                <w:szCs w:val="22"/>
              </w:rPr>
              <w:t xml:space="preserve"> </w:t>
            </w:r>
            <w:r>
              <w:rPr>
                <w:rFonts w:eastAsia="Arial" w:cs="Arial"/>
                <w:spacing w:val="-1"/>
                <w:sz w:val="22"/>
                <w:szCs w:val="22"/>
              </w:rPr>
              <w:t>d</w:t>
            </w:r>
            <w:r>
              <w:rPr>
                <w:rFonts w:eastAsia="Arial" w:cs="Arial"/>
                <w:sz w:val="22"/>
                <w:szCs w:val="22"/>
              </w:rPr>
              <w:t>e pago</w:t>
            </w:r>
            <w:r>
              <w:rPr>
                <w:rFonts w:eastAsia="Arial" w:cs="Arial"/>
                <w:spacing w:val="29"/>
                <w:sz w:val="22"/>
                <w:szCs w:val="22"/>
              </w:rPr>
              <w:t xml:space="preserve"> </w:t>
            </w:r>
            <w:r>
              <w:rPr>
                <w:rFonts w:eastAsia="Arial" w:cs="Arial"/>
                <w:sz w:val="22"/>
                <w:szCs w:val="22"/>
              </w:rPr>
              <w:t>v</w:t>
            </w:r>
            <w:r>
              <w:rPr>
                <w:rFonts w:eastAsia="Arial" w:cs="Arial"/>
                <w:spacing w:val="-1"/>
                <w:sz w:val="22"/>
                <w:szCs w:val="22"/>
              </w:rPr>
              <w:t>a</w:t>
            </w:r>
            <w:r>
              <w:rPr>
                <w:rFonts w:eastAsia="Arial" w:cs="Arial"/>
                <w:sz w:val="22"/>
                <w:szCs w:val="22"/>
              </w:rPr>
              <w:t>lor</w:t>
            </w:r>
            <w:r>
              <w:rPr>
                <w:rFonts w:eastAsia="Arial" w:cs="Arial"/>
                <w:spacing w:val="-1"/>
                <w:sz w:val="22"/>
                <w:szCs w:val="22"/>
              </w:rPr>
              <w:t>a</w:t>
            </w:r>
            <w:r>
              <w:rPr>
                <w:rFonts w:eastAsia="Arial" w:cs="Arial"/>
                <w:sz w:val="22"/>
                <w:szCs w:val="22"/>
              </w:rPr>
              <w:t>ndo</w:t>
            </w:r>
            <w:r>
              <w:rPr>
                <w:rFonts w:eastAsia="Arial" w:cs="Arial"/>
                <w:spacing w:val="6"/>
                <w:sz w:val="22"/>
                <w:szCs w:val="22"/>
              </w:rPr>
              <w:t xml:space="preserve"> </w:t>
            </w:r>
            <w:r>
              <w:rPr>
                <w:rFonts w:eastAsia="Arial" w:cs="Arial"/>
                <w:spacing w:val="-1"/>
                <w:sz w:val="22"/>
                <w:szCs w:val="22"/>
              </w:rPr>
              <w:t>l</w:t>
            </w:r>
            <w:r>
              <w:rPr>
                <w:rFonts w:eastAsia="Arial" w:cs="Arial"/>
                <w:sz w:val="22"/>
                <w:szCs w:val="22"/>
              </w:rPr>
              <w:t>a</w:t>
            </w:r>
            <w:r>
              <w:rPr>
                <w:rFonts w:eastAsia="Arial" w:cs="Arial"/>
                <w:spacing w:val="4"/>
                <w:sz w:val="22"/>
                <w:szCs w:val="22"/>
              </w:rPr>
              <w:t xml:space="preserve"> </w:t>
            </w:r>
            <w:r>
              <w:rPr>
                <w:rFonts w:eastAsia="Arial" w:cs="Arial"/>
                <w:sz w:val="22"/>
                <w:szCs w:val="22"/>
              </w:rPr>
              <w:t>oportu</w:t>
            </w:r>
            <w:r>
              <w:rPr>
                <w:rFonts w:eastAsia="Arial" w:cs="Arial"/>
                <w:spacing w:val="-1"/>
                <w:sz w:val="22"/>
                <w:szCs w:val="22"/>
              </w:rPr>
              <w:t>n</w:t>
            </w:r>
            <w:r>
              <w:rPr>
                <w:rFonts w:eastAsia="Arial" w:cs="Arial"/>
                <w:sz w:val="22"/>
                <w:szCs w:val="22"/>
              </w:rPr>
              <w:t>id</w:t>
            </w:r>
            <w:r>
              <w:rPr>
                <w:rFonts w:eastAsia="Arial" w:cs="Arial"/>
                <w:spacing w:val="-1"/>
                <w:sz w:val="22"/>
                <w:szCs w:val="22"/>
              </w:rPr>
              <w:t>a</w:t>
            </w:r>
            <w:r>
              <w:rPr>
                <w:rFonts w:eastAsia="Arial" w:cs="Arial"/>
                <w:sz w:val="22"/>
                <w:szCs w:val="22"/>
              </w:rPr>
              <w:t>d</w:t>
            </w:r>
            <w:r>
              <w:rPr>
                <w:rFonts w:eastAsia="Arial" w:cs="Arial"/>
                <w:spacing w:val="-3"/>
                <w:sz w:val="22"/>
                <w:szCs w:val="22"/>
              </w:rPr>
              <w:t xml:space="preserve"> </w:t>
            </w:r>
            <w:r>
              <w:rPr>
                <w:rFonts w:eastAsia="Arial" w:cs="Arial"/>
                <w:sz w:val="22"/>
                <w:szCs w:val="22"/>
              </w:rPr>
              <w:t>de</w:t>
            </w:r>
            <w:r>
              <w:rPr>
                <w:rFonts w:eastAsia="Arial" w:cs="Arial"/>
                <w:spacing w:val="40"/>
                <w:sz w:val="22"/>
                <w:szCs w:val="22"/>
              </w:rPr>
              <w:t xml:space="preserve"> </w:t>
            </w:r>
            <w:r>
              <w:rPr>
                <w:rFonts w:eastAsia="Arial" w:cs="Arial"/>
                <w:sz w:val="22"/>
                <w:szCs w:val="22"/>
              </w:rPr>
              <w:t>su</w:t>
            </w:r>
            <w:r>
              <w:rPr>
                <w:rFonts w:eastAsia="Arial" w:cs="Arial"/>
                <w:spacing w:val="41"/>
                <w:sz w:val="22"/>
                <w:szCs w:val="22"/>
              </w:rPr>
              <w:t xml:space="preserve"> </w:t>
            </w:r>
            <w:r>
              <w:rPr>
                <w:rFonts w:eastAsia="Arial" w:cs="Arial"/>
                <w:sz w:val="22"/>
                <w:szCs w:val="22"/>
              </w:rPr>
              <w:t>uso</w:t>
            </w:r>
            <w:r>
              <w:rPr>
                <w:rFonts w:eastAsia="Arial" w:cs="Arial"/>
                <w:spacing w:val="36"/>
                <w:sz w:val="22"/>
                <w:szCs w:val="22"/>
              </w:rPr>
              <w:t xml:space="preserve"> </w:t>
            </w:r>
            <w:r>
              <w:rPr>
                <w:rFonts w:eastAsia="Arial" w:cs="Arial"/>
                <w:sz w:val="22"/>
                <w:szCs w:val="22"/>
              </w:rPr>
              <w:t xml:space="preserve">con </w:t>
            </w:r>
            <w:r>
              <w:rPr>
                <w:rFonts w:eastAsia="Arial" w:cs="Arial"/>
                <w:w w:val="93"/>
                <w:sz w:val="22"/>
                <w:szCs w:val="22"/>
              </w:rPr>
              <w:t xml:space="preserve">garantías </w:t>
            </w:r>
            <w:r>
              <w:rPr>
                <w:rFonts w:eastAsia="Arial" w:cs="Arial"/>
                <w:sz w:val="22"/>
                <w:szCs w:val="22"/>
              </w:rPr>
              <w:t>y</w:t>
            </w:r>
            <w:r>
              <w:rPr>
                <w:rFonts w:eastAsia="Arial" w:cs="Arial"/>
                <w:spacing w:val="-8"/>
                <w:sz w:val="22"/>
                <w:szCs w:val="22"/>
              </w:rPr>
              <w:t xml:space="preserve"> </w:t>
            </w:r>
            <w:r>
              <w:rPr>
                <w:rFonts w:eastAsia="Arial" w:cs="Arial"/>
                <w:sz w:val="22"/>
                <w:szCs w:val="22"/>
              </w:rPr>
              <w:t>res</w:t>
            </w:r>
            <w:r>
              <w:rPr>
                <w:rFonts w:eastAsia="Arial" w:cs="Arial"/>
                <w:spacing w:val="-1"/>
                <w:sz w:val="22"/>
                <w:szCs w:val="22"/>
              </w:rPr>
              <w:t>p</w:t>
            </w:r>
            <w:r>
              <w:rPr>
                <w:rFonts w:eastAsia="Arial" w:cs="Arial"/>
                <w:sz w:val="22"/>
                <w:szCs w:val="22"/>
              </w:rPr>
              <w:t>o</w:t>
            </w:r>
            <w:r>
              <w:rPr>
                <w:rFonts w:eastAsia="Arial" w:cs="Arial"/>
                <w:spacing w:val="-1"/>
                <w:sz w:val="22"/>
                <w:szCs w:val="22"/>
              </w:rPr>
              <w:t>n</w:t>
            </w:r>
            <w:r>
              <w:rPr>
                <w:rFonts w:eastAsia="Arial" w:cs="Arial"/>
                <w:sz w:val="22"/>
                <w:szCs w:val="22"/>
              </w:rPr>
              <w:t>sabi</w:t>
            </w:r>
            <w:r>
              <w:rPr>
                <w:rFonts w:eastAsia="Arial" w:cs="Arial"/>
                <w:spacing w:val="-1"/>
                <w:sz w:val="22"/>
                <w:szCs w:val="22"/>
              </w:rPr>
              <w:t>l</w:t>
            </w:r>
            <w:r>
              <w:rPr>
                <w:rFonts w:eastAsia="Arial" w:cs="Arial"/>
                <w:sz w:val="22"/>
                <w:szCs w:val="22"/>
              </w:rPr>
              <w:t>i</w:t>
            </w:r>
            <w:r>
              <w:rPr>
                <w:rFonts w:eastAsia="Arial" w:cs="Arial"/>
                <w:spacing w:val="-1"/>
                <w:sz w:val="22"/>
                <w:szCs w:val="22"/>
              </w:rPr>
              <w:t>d</w:t>
            </w:r>
            <w:r>
              <w:rPr>
                <w:rFonts w:eastAsia="Arial" w:cs="Arial"/>
                <w:sz w:val="22"/>
                <w:szCs w:val="22"/>
              </w:rPr>
              <w:t>ad.</w:t>
            </w:r>
          </w:p>
          <w:p w:rsidR="0020403A" w:rsidRDefault="0020403A" w:rsidP="00692BD1">
            <w:pPr>
              <w:pStyle w:val="Standard"/>
              <w:spacing w:line="242" w:lineRule="auto"/>
              <w:ind w:left="49" w:right="23"/>
              <w:rPr>
                <w:rFonts w:eastAsia="Arial" w:cs="Arial"/>
                <w:spacing w:val="15"/>
                <w:w w:val="92"/>
                <w:sz w:val="22"/>
                <w:szCs w:val="22"/>
              </w:rPr>
            </w:pPr>
            <w:r>
              <w:rPr>
                <w:rFonts w:eastAsia="Arial" w:cs="Arial"/>
                <w:spacing w:val="15"/>
                <w:w w:val="92"/>
                <w:sz w:val="22"/>
                <w:szCs w:val="22"/>
              </w:rPr>
              <w:t>CAA, CSC, CMCT, CSIEE, CCL</w:t>
            </w:r>
          </w:p>
        </w:tc>
        <w:tc>
          <w:tcPr>
            <w:tcW w:w="169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403A" w:rsidRDefault="0020403A" w:rsidP="00692BD1">
            <w:pPr>
              <w:pStyle w:val="Standard"/>
              <w:rPr>
                <w:sz w:val="22"/>
                <w:szCs w:val="22"/>
              </w:rPr>
            </w:pPr>
            <w:r>
              <w:rPr>
                <w:sz w:val="22"/>
                <w:szCs w:val="22"/>
              </w:rPr>
              <w:t>2.1. Distingue y comprende qué es el dinero fiduciario</w:t>
            </w:r>
          </w:p>
        </w:tc>
        <w:tc>
          <w:tcPr>
            <w:tcW w:w="2445" w:type="dxa"/>
            <w:vMerge/>
            <w:tcBorders>
              <w:top w:val="single" w:sz="2" w:space="0" w:color="000000"/>
              <w:left w:val="single" w:sz="2" w:space="0" w:color="000000"/>
              <w:bottom w:val="single" w:sz="2" w:space="0" w:color="000000"/>
            </w:tcBorders>
            <w:shd w:val="clear" w:color="auto" w:fill="FFFFFF"/>
            <w:tcMar>
              <w:top w:w="0" w:type="dxa"/>
              <w:left w:w="108" w:type="dxa"/>
              <w:bottom w:w="0" w:type="dxa"/>
              <w:right w:w="108" w:type="dxa"/>
            </w:tcMar>
          </w:tcPr>
          <w:p w:rsidR="0020403A" w:rsidRDefault="0020403A" w:rsidP="00692BD1"/>
        </w:tc>
        <w:tc>
          <w:tcPr>
            <w:tcW w:w="167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403A" w:rsidRDefault="0020403A" w:rsidP="00692BD1">
            <w:pPr>
              <w:pStyle w:val="Standard"/>
              <w:jc w:val="center"/>
              <w:rPr>
                <w:sz w:val="22"/>
                <w:szCs w:val="22"/>
              </w:rPr>
            </w:pPr>
            <w:r>
              <w:rPr>
                <w:sz w:val="22"/>
                <w:szCs w:val="22"/>
              </w:rPr>
              <w:t>Estándar básico 1,5 punto</w:t>
            </w:r>
          </w:p>
        </w:tc>
      </w:tr>
      <w:tr w:rsidR="0020403A" w:rsidTr="00692BD1">
        <w:trPr>
          <w:trHeight w:val="1330"/>
        </w:trPr>
        <w:tc>
          <w:tcPr>
            <w:tcW w:w="1530" w:type="dxa"/>
            <w:vMerge w:val="restart"/>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403A" w:rsidRDefault="0020403A" w:rsidP="00692BD1">
            <w:pPr>
              <w:pStyle w:val="Standard"/>
              <w:rPr>
                <w:sz w:val="22"/>
                <w:szCs w:val="22"/>
              </w:rPr>
            </w:pPr>
            <w:r>
              <w:rPr>
                <w:sz w:val="22"/>
                <w:szCs w:val="22"/>
              </w:rPr>
              <w:t>Dinero bancario</w:t>
            </w:r>
          </w:p>
        </w:tc>
        <w:tc>
          <w:tcPr>
            <w:tcW w:w="1875" w:type="dxa"/>
            <w:vMerge w:val="restart"/>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403A" w:rsidRDefault="0020403A" w:rsidP="00692BD1">
            <w:pPr>
              <w:pStyle w:val="Standard"/>
              <w:rPr>
                <w:spacing w:val="-30"/>
                <w:sz w:val="22"/>
                <w:szCs w:val="22"/>
              </w:rPr>
            </w:pPr>
            <w:r>
              <w:rPr>
                <w:spacing w:val="-30"/>
                <w:sz w:val="22"/>
                <w:szCs w:val="22"/>
              </w:rPr>
              <w:t xml:space="preserve">3. </w:t>
            </w:r>
            <w:r>
              <w:rPr>
                <w:rFonts w:eastAsia="Arial" w:cs="Arial"/>
                <w:w w:val="92"/>
                <w:sz w:val="22"/>
                <w:szCs w:val="22"/>
              </w:rPr>
              <w:t>diferen</w:t>
            </w:r>
            <w:r>
              <w:rPr>
                <w:rFonts w:eastAsia="Arial" w:cs="Arial"/>
                <w:spacing w:val="-1"/>
                <w:w w:val="92"/>
                <w:sz w:val="22"/>
                <w:szCs w:val="22"/>
              </w:rPr>
              <w:t>c</w:t>
            </w:r>
            <w:r>
              <w:rPr>
                <w:rFonts w:eastAsia="Arial" w:cs="Arial"/>
                <w:w w:val="92"/>
                <w:sz w:val="22"/>
                <w:szCs w:val="22"/>
              </w:rPr>
              <w:t>i</w:t>
            </w:r>
            <w:r>
              <w:rPr>
                <w:rFonts w:eastAsia="Arial" w:cs="Arial"/>
                <w:spacing w:val="-1"/>
                <w:w w:val="92"/>
                <w:sz w:val="22"/>
                <w:szCs w:val="22"/>
              </w:rPr>
              <w:t>a</w:t>
            </w:r>
            <w:r>
              <w:rPr>
                <w:rFonts w:eastAsia="Arial" w:cs="Arial"/>
                <w:w w:val="92"/>
                <w:sz w:val="22"/>
                <w:szCs w:val="22"/>
              </w:rPr>
              <w:t>r</w:t>
            </w:r>
            <w:r>
              <w:rPr>
                <w:rFonts w:eastAsia="Arial" w:cs="Arial"/>
                <w:spacing w:val="18"/>
                <w:w w:val="92"/>
                <w:sz w:val="22"/>
                <w:szCs w:val="22"/>
              </w:rPr>
              <w:t xml:space="preserve"> </w:t>
            </w:r>
            <w:r>
              <w:rPr>
                <w:rFonts w:eastAsia="Arial" w:cs="Arial"/>
                <w:sz w:val="22"/>
                <w:szCs w:val="22"/>
              </w:rPr>
              <w:t>las</w:t>
            </w:r>
            <w:r>
              <w:rPr>
                <w:rFonts w:eastAsia="Arial" w:cs="Arial"/>
                <w:spacing w:val="-5"/>
                <w:sz w:val="22"/>
                <w:szCs w:val="22"/>
              </w:rPr>
              <w:t xml:space="preserve"> </w:t>
            </w:r>
            <w:r>
              <w:rPr>
                <w:rFonts w:eastAsia="Arial" w:cs="Arial"/>
                <w:w w:val="93"/>
                <w:sz w:val="22"/>
                <w:szCs w:val="22"/>
              </w:rPr>
              <w:t>diferentes</w:t>
            </w:r>
            <w:r>
              <w:rPr>
                <w:rFonts w:eastAsia="Arial" w:cs="Arial"/>
                <w:spacing w:val="10"/>
                <w:w w:val="93"/>
                <w:sz w:val="22"/>
                <w:szCs w:val="22"/>
              </w:rPr>
              <w:t xml:space="preserve"> </w:t>
            </w:r>
            <w:r>
              <w:rPr>
                <w:rFonts w:eastAsia="Arial" w:cs="Arial"/>
                <w:sz w:val="22"/>
                <w:szCs w:val="22"/>
              </w:rPr>
              <w:t>ti</w:t>
            </w:r>
            <w:r>
              <w:rPr>
                <w:rFonts w:eastAsia="Arial" w:cs="Arial"/>
                <w:spacing w:val="-1"/>
                <w:sz w:val="22"/>
                <w:szCs w:val="22"/>
              </w:rPr>
              <w:t>p</w:t>
            </w:r>
            <w:r>
              <w:rPr>
                <w:rFonts w:eastAsia="Arial" w:cs="Arial"/>
                <w:sz w:val="22"/>
                <w:szCs w:val="22"/>
              </w:rPr>
              <w:t>os</w:t>
            </w:r>
            <w:r>
              <w:rPr>
                <w:rFonts w:eastAsia="Arial" w:cs="Arial"/>
                <w:spacing w:val="-14"/>
                <w:sz w:val="22"/>
                <w:szCs w:val="22"/>
              </w:rPr>
              <w:t xml:space="preserve"> </w:t>
            </w:r>
            <w:r>
              <w:rPr>
                <w:rFonts w:eastAsia="Arial" w:cs="Arial"/>
                <w:sz w:val="22"/>
                <w:szCs w:val="22"/>
              </w:rPr>
              <w:t>de</w:t>
            </w:r>
            <w:r>
              <w:rPr>
                <w:rFonts w:eastAsia="Arial" w:cs="Arial"/>
                <w:spacing w:val="-4"/>
                <w:sz w:val="22"/>
                <w:szCs w:val="22"/>
              </w:rPr>
              <w:t xml:space="preserve"> </w:t>
            </w:r>
            <w:r>
              <w:rPr>
                <w:rFonts w:eastAsia="Arial" w:cs="Arial"/>
                <w:sz w:val="22"/>
                <w:szCs w:val="22"/>
              </w:rPr>
              <w:t xml:space="preserve">cuentas </w:t>
            </w:r>
            <w:r>
              <w:rPr>
                <w:rFonts w:eastAsia="Arial" w:cs="Arial"/>
                <w:w w:val="92"/>
                <w:sz w:val="22"/>
                <w:szCs w:val="22"/>
              </w:rPr>
              <w:t>banca</w:t>
            </w:r>
            <w:r>
              <w:rPr>
                <w:rFonts w:eastAsia="Arial" w:cs="Arial"/>
                <w:spacing w:val="-1"/>
                <w:w w:val="92"/>
                <w:sz w:val="22"/>
                <w:szCs w:val="22"/>
              </w:rPr>
              <w:t>r</w:t>
            </w:r>
            <w:r>
              <w:rPr>
                <w:rFonts w:eastAsia="Arial" w:cs="Arial"/>
                <w:w w:val="92"/>
                <w:sz w:val="22"/>
                <w:szCs w:val="22"/>
              </w:rPr>
              <w:t>ias</w:t>
            </w:r>
            <w:r>
              <w:rPr>
                <w:rFonts w:eastAsia="Arial" w:cs="Arial"/>
                <w:spacing w:val="30"/>
                <w:w w:val="92"/>
                <w:sz w:val="22"/>
                <w:szCs w:val="22"/>
              </w:rPr>
              <w:t xml:space="preserve"> </w:t>
            </w:r>
            <w:r>
              <w:rPr>
                <w:rFonts w:eastAsia="Arial" w:cs="Arial"/>
                <w:sz w:val="22"/>
                <w:szCs w:val="22"/>
              </w:rPr>
              <w:t>y</w:t>
            </w:r>
            <w:r>
              <w:rPr>
                <w:rFonts w:eastAsia="Arial" w:cs="Arial"/>
                <w:spacing w:val="14"/>
                <w:sz w:val="22"/>
                <w:szCs w:val="22"/>
              </w:rPr>
              <w:t xml:space="preserve"> </w:t>
            </w:r>
            <w:r>
              <w:rPr>
                <w:rFonts w:eastAsia="Arial" w:cs="Arial"/>
                <w:sz w:val="22"/>
                <w:szCs w:val="22"/>
              </w:rPr>
              <w:t>de</w:t>
            </w:r>
            <w:r>
              <w:rPr>
                <w:rFonts w:eastAsia="Arial" w:cs="Arial"/>
                <w:spacing w:val="8"/>
                <w:sz w:val="22"/>
                <w:szCs w:val="22"/>
              </w:rPr>
              <w:t xml:space="preserve"> </w:t>
            </w:r>
            <w:r>
              <w:rPr>
                <w:rFonts w:eastAsia="Arial" w:cs="Arial"/>
                <w:sz w:val="22"/>
                <w:szCs w:val="22"/>
              </w:rPr>
              <w:t>ta</w:t>
            </w:r>
            <w:r>
              <w:rPr>
                <w:rFonts w:eastAsia="Arial" w:cs="Arial"/>
                <w:spacing w:val="-1"/>
                <w:sz w:val="22"/>
                <w:szCs w:val="22"/>
              </w:rPr>
              <w:t>r</w:t>
            </w:r>
            <w:r>
              <w:rPr>
                <w:rFonts w:eastAsia="Arial" w:cs="Arial"/>
                <w:sz w:val="22"/>
                <w:szCs w:val="22"/>
              </w:rPr>
              <w:t>jetas</w:t>
            </w:r>
            <w:r>
              <w:rPr>
                <w:rFonts w:eastAsia="Arial" w:cs="Arial"/>
                <w:spacing w:val="-14"/>
                <w:sz w:val="22"/>
                <w:szCs w:val="22"/>
              </w:rPr>
              <w:t xml:space="preserve"> </w:t>
            </w:r>
            <w:r>
              <w:rPr>
                <w:rFonts w:eastAsia="Arial" w:cs="Arial"/>
                <w:w w:val="92"/>
                <w:sz w:val="22"/>
                <w:szCs w:val="22"/>
              </w:rPr>
              <w:t>e</w:t>
            </w:r>
            <w:r>
              <w:rPr>
                <w:rFonts w:eastAsia="Arial" w:cs="Arial"/>
                <w:spacing w:val="-1"/>
                <w:w w:val="92"/>
                <w:sz w:val="22"/>
                <w:szCs w:val="22"/>
              </w:rPr>
              <w:t>m</w:t>
            </w:r>
            <w:r>
              <w:rPr>
                <w:rFonts w:eastAsia="Arial" w:cs="Arial"/>
                <w:w w:val="92"/>
                <w:sz w:val="22"/>
                <w:szCs w:val="22"/>
              </w:rPr>
              <w:t>itidas</w:t>
            </w:r>
            <w:r>
              <w:rPr>
                <w:rFonts w:eastAsia="Arial" w:cs="Arial"/>
                <w:spacing w:val="29"/>
                <w:w w:val="92"/>
                <w:sz w:val="22"/>
                <w:szCs w:val="22"/>
              </w:rPr>
              <w:t xml:space="preserve"> </w:t>
            </w:r>
            <w:r>
              <w:rPr>
                <w:rFonts w:eastAsia="Arial" w:cs="Arial"/>
                <w:spacing w:val="-1"/>
                <w:sz w:val="22"/>
                <w:szCs w:val="22"/>
              </w:rPr>
              <w:t>co</w:t>
            </w:r>
            <w:r>
              <w:rPr>
                <w:rFonts w:eastAsia="Arial" w:cs="Arial"/>
                <w:sz w:val="22"/>
                <w:szCs w:val="22"/>
              </w:rPr>
              <w:t>mo</w:t>
            </w:r>
            <w:r>
              <w:rPr>
                <w:rFonts w:eastAsia="Arial" w:cs="Arial"/>
                <w:spacing w:val="-6"/>
                <w:sz w:val="22"/>
                <w:szCs w:val="22"/>
              </w:rPr>
              <w:t xml:space="preserve"> </w:t>
            </w:r>
            <w:r>
              <w:rPr>
                <w:rFonts w:eastAsia="Arial" w:cs="Arial"/>
                <w:sz w:val="22"/>
                <w:szCs w:val="22"/>
              </w:rPr>
              <w:t>me</w:t>
            </w:r>
            <w:r>
              <w:rPr>
                <w:rFonts w:eastAsia="Arial" w:cs="Arial"/>
                <w:spacing w:val="-1"/>
                <w:sz w:val="22"/>
                <w:szCs w:val="22"/>
              </w:rPr>
              <w:t>d</w:t>
            </w:r>
            <w:r>
              <w:rPr>
                <w:rFonts w:eastAsia="Arial" w:cs="Arial"/>
                <w:sz w:val="22"/>
                <w:szCs w:val="22"/>
              </w:rPr>
              <w:t>ios</w:t>
            </w:r>
            <w:r>
              <w:rPr>
                <w:rFonts w:eastAsia="Arial" w:cs="Arial"/>
                <w:spacing w:val="-14"/>
                <w:sz w:val="22"/>
                <w:szCs w:val="22"/>
              </w:rPr>
              <w:t xml:space="preserve"> </w:t>
            </w:r>
            <w:r>
              <w:rPr>
                <w:rFonts w:eastAsia="Arial" w:cs="Arial"/>
                <w:spacing w:val="-1"/>
                <w:sz w:val="22"/>
                <w:szCs w:val="22"/>
              </w:rPr>
              <w:t>d</w:t>
            </w:r>
            <w:r>
              <w:rPr>
                <w:rFonts w:eastAsia="Arial" w:cs="Arial"/>
                <w:sz w:val="22"/>
                <w:szCs w:val="22"/>
              </w:rPr>
              <w:t>e pago</w:t>
            </w:r>
            <w:r>
              <w:rPr>
                <w:rFonts w:eastAsia="Arial" w:cs="Arial"/>
                <w:spacing w:val="29"/>
                <w:sz w:val="22"/>
                <w:szCs w:val="22"/>
              </w:rPr>
              <w:t xml:space="preserve"> </w:t>
            </w:r>
            <w:r>
              <w:rPr>
                <w:rFonts w:eastAsia="Arial" w:cs="Arial"/>
                <w:sz w:val="22"/>
                <w:szCs w:val="22"/>
              </w:rPr>
              <w:t>v</w:t>
            </w:r>
            <w:r>
              <w:rPr>
                <w:rFonts w:eastAsia="Arial" w:cs="Arial"/>
                <w:spacing w:val="-1"/>
                <w:sz w:val="22"/>
                <w:szCs w:val="22"/>
              </w:rPr>
              <w:t>a</w:t>
            </w:r>
            <w:r>
              <w:rPr>
                <w:rFonts w:eastAsia="Arial" w:cs="Arial"/>
                <w:sz w:val="22"/>
                <w:szCs w:val="22"/>
              </w:rPr>
              <w:t>lor</w:t>
            </w:r>
            <w:r>
              <w:rPr>
                <w:rFonts w:eastAsia="Arial" w:cs="Arial"/>
                <w:spacing w:val="-1"/>
                <w:sz w:val="22"/>
                <w:szCs w:val="22"/>
              </w:rPr>
              <w:t>a</w:t>
            </w:r>
            <w:r>
              <w:rPr>
                <w:rFonts w:eastAsia="Arial" w:cs="Arial"/>
                <w:sz w:val="22"/>
                <w:szCs w:val="22"/>
              </w:rPr>
              <w:t>ndo</w:t>
            </w:r>
            <w:r>
              <w:rPr>
                <w:rFonts w:eastAsia="Arial" w:cs="Arial"/>
                <w:spacing w:val="6"/>
                <w:sz w:val="22"/>
                <w:szCs w:val="22"/>
              </w:rPr>
              <w:t xml:space="preserve"> </w:t>
            </w:r>
            <w:r>
              <w:rPr>
                <w:rFonts w:eastAsia="Arial" w:cs="Arial"/>
                <w:spacing w:val="-1"/>
                <w:sz w:val="22"/>
                <w:szCs w:val="22"/>
              </w:rPr>
              <w:t>l</w:t>
            </w:r>
            <w:r>
              <w:rPr>
                <w:rFonts w:eastAsia="Arial" w:cs="Arial"/>
                <w:sz w:val="22"/>
                <w:szCs w:val="22"/>
              </w:rPr>
              <w:t>a</w:t>
            </w:r>
            <w:r>
              <w:rPr>
                <w:rFonts w:eastAsia="Arial" w:cs="Arial"/>
                <w:spacing w:val="4"/>
                <w:sz w:val="22"/>
                <w:szCs w:val="22"/>
              </w:rPr>
              <w:t xml:space="preserve"> </w:t>
            </w:r>
            <w:r>
              <w:rPr>
                <w:rFonts w:eastAsia="Arial" w:cs="Arial"/>
                <w:sz w:val="22"/>
                <w:szCs w:val="22"/>
              </w:rPr>
              <w:t>oportu</w:t>
            </w:r>
            <w:r>
              <w:rPr>
                <w:rFonts w:eastAsia="Arial" w:cs="Arial"/>
                <w:spacing w:val="-1"/>
                <w:sz w:val="22"/>
                <w:szCs w:val="22"/>
              </w:rPr>
              <w:t>n</w:t>
            </w:r>
            <w:r>
              <w:rPr>
                <w:rFonts w:eastAsia="Arial" w:cs="Arial"/>
                <w:sz w:val="22"/>
                <w:szCs w:val="22"/>
              </w:rPr>
              <w:t>id</w:t>
            </w:r>
            <w:r>
              <w:rPr>
                <w:rFonts w:eastAsia="Arial" w:cs="Arial"/>
                <w:spacing w:val="-1"/>
                <w:sz w:val="22"/>
                <w:szCs w:val="22"/>
              </w:rPr>
              <w:t>a</w:t>
            </w:r>
            <w:r>
              <w:rPr>
                <w:rFonts w:eastAsia="Arial" w:cs="Arial"/>
                <w:sz w:val="22"/>
                <w:szCs w:val="22"/>
              </w:rPr>
              <w:t>d</w:t>
            </w:r>
            <w:r>
              <w:rPr>
                <w:rFonts w:eastAsia="Arial" w:cs="Arial"/>
                <w:spacing w:val="-3"/>
                <w:sz w:val="22"/>
                <w:szCs w:val="22"/>
              </w:rPr>
              <w:t xml:space="preserve"> </w:t>
            </w:r>
            <w:r>
              <w:rPr>
                <w:rFonts w:eastAsia="Arial" w:cs="Arial"/>
                <w:sz w:val="22"/>
                <w:szCs w:val="22"/>
              </w:rPr>
              <w:t>de</w:t>
            </w:r>
            <w:r>
              <w:rPr>
                <w:rFonts w:eastAsia="Arial" w:cs="Arial"/>
                <w:spacing w:val="40"/>
                <w:sz w:val="22"/>
                <w:szCs w:val="22"/>
              </w:rPr>
              <w:t xml:space="preserve"> </w:t>
            </w:r>
            <w:r>
              <w:rPr>
                <w:rFonts w:eastAsia="Arial" w:cs="Arial"/>
                <w:sz w:val="22"/>
                <w:szCs w:val="22"/>
              </w:rPr>
              <w:t>su</w:t>
            </w:r>
            <w:r>
              <w:rPr>
                <w:rFonts w:eastAsia="Arial" w:cs="Arial"/>
                <w:spacing w:val="41"/>
                <w:sz w:val="22"/>
                <w:szCs w:val="22"/>
              </w:rPr>
              <w:t xml:space="preserve"> </w:t>
            </w:r>
            <w:r>
              <w:rPr>
                <w:rFonts w:eastAsia="Arial" w:cs="Arial"/>
                <w:sz w:val="22"/>
                <w:szCs w:val="22"/>
              </w:rPr>
              <w:t>uso</w:t>
            </w:r>
            <w:r>
              <w:rPr>
                <w:rFonts w:eastAsia="Arial" w:cs="Arial"/>
                <w:spacing w:val="36"/>
                <w:sz w:val="22"/>
                <w:szCs w:val="22"/>
              </w:rPr>
              <w:t xml:space="preserve"> </w:t>
            </w:r>
            <w:r>
              <w:rPr>
                <w:rFonts w:eastAsia="Arial" w:cs="Arial"/>
                <w:sz w:val="22"/>
                <w:szCs w:val="22"/>
              </w:rPr>
              <w:t xml:space="preserve">con </w:t>
            </w:r>
            <w:r>
              <w:rPr>
                <w:rFonts w:eastAsia="Arial" w:cs="Arial"/>
                <w:w w:val="93"/>
                <w:sz w:val="22"/>
                <w:szCs w:val="22"/>
              </w:rPr>
              <w:t xml:space="preserve">garantías </w:t>
            </w:r>
            <w:r>
              <w:rPr>
                <w:rFonts w:eastAsia="Arial" w:cs="Arial"/>
                <w:sz w:val="22"/>
                <w:szCs w:val="22"/>
              </w:rPr>
              <w:t>y</w:t>
            </w:r>
            <w:r>
              <w:rPr>
                <w:rFonts w:eastAsia="Arial" w:cs="Arial"/>
                <w:spacing w:val="-8"/>
                <w:sz w:val="22"/>
                <w:szCs w:val="22"/>
              </w:rPr>
              <w:t xml:space="preserve"> </w:t>
            </w:r>
            <w:r>
              <w:rPr>
                <w:rFonts w:eastAsia="Arial" w:cs="Arial"/>
                <w:sz w:val="22"/>
                <w:szCs w:val="22"/>
              </w:rPr>
              <w:t>res</w:t>
            </w:r>
            <w:r>
              <w:rPr>
                <w:rFonts w:eastAsia="Arial" w:cs="Arial"/>
                <w:spacing w:val="-1"/>
                <w:sz w:val="22"/>
                <w:szCs w:val="22"/>
              </w:rPr>
              <w:t>p</w:t>
            </w:r>
            <w:r>
              <w:rPr>
                <w:rFonts w:eastAsia="Arial" w:cs="Arial"/>
                <w:sz w:val="22"/>
                <w:szCs w:val="22"/>
              </w:rPr>
              <w:t>o</w:t>
            </w:r>
            <w:r>
              <w:rPr>
                <w:rFonts w:eastAsia="Arial" w:cs="Arial"/>
                <w:spacing w:val="-1"/>
                <w:sz w:val="22"/>
                <w:szCs w:val="22"/>
              </w:rPr>
              <w:t>n</w:t>
            </w:r>
            <w:r>
              <w:rPr>
                <w:rFonts w:eastAsia="Arial" w:cs="Arial"/>
                <w:sz w:val="22"/>
                <w:szCs w:val="22"/>
              </w:rPr>
              <w:t>sabi</w:t>
            </w:r>
            <w:r>
              <w:rPr>
                <w:rFonts w:eastAsia="Arial" w:cs="Arial"/>
                <w:spacing w:val="-1"/>
                <w:sz w:val="22"/>
                <w:szCs w:val="22"/>
              </w:rPr>
              <w:t>l</w:t>
            </w:r>
            <w:r>
              <w:rPr>
                <w:rFonts w:eastAsia="Arial" w:cs="Arial"/>
                <w:sz w:val="22"/>
                <w:szCs w:val="22"/>
              </w:rPr>
              <w:t>i</w:t>
            </w:r>
            <w:r>
              <w:rPr>
                <w:rFonts w:eastAsia="Arial" w:cs="Arial"/>
                <w:spacing w:val="-1"/>
                <w:sz w:val="22"/>
                <w:szCs w:val="22"/>
              </w:rPr>
              <w:t>d</w:t>
            </w:r>
            <w:r>
              <w:rPr>
                <w:rFonts w:eastAsia="Arial" w:cs="Arial"/>
                <w:sz w:val="22"/>
                <w:szCs w:val="22"/>
              </w:rPr>
              <w:t>ad.</w:t>
            </w:r>
          </w:p>
          <w:p w:rsidR="0020403A" w:rsidRDefault="0020403A" w:rsidP="00692BD1">
            <w:pPr>
              <w:pStyle w:val="Standard"/>
              <w:spacing w:line="242" w:lineRule="auto"/>
              <w:ind w:left="49" w:right="23"/>
              <w:rPr>
                <w:rFonts w:eastAsia="Arial" w:cs="Arial"/>
                <w:spacing w:val="15"/>
                <w:w w:val="92"/>
                <w:sz w:val="22"/>
                <w:szCs w:val="22"/>
              </w:rPr>
            </w:pPr>
            <w:r>
              <w:rPr>
                <w:rFonts w:eastAsia="Arial" w:cs="Arial"/>
                <w:spacing w:val="15"/>
                <w:w w:val="92"/>
                <w:sz w:val="22"/>
                <w:szCs w:val="22"/>
              </w:rPr>
              <w:t>CAA, CSC, CMCT, CSIEE, CCL</w:t>
            </w:r>
          </w:p>
        </w:tc>
        <w:tc>
          <w:tcPr>
            <w:tcW w:w="169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403A" w:rsidRDefault="0020403A" w:rsidP="00692BD1">
            <w:pPr>
              <w:pStyle w:val="Standard"/>
              <w:rPr>
                <w:sz w:val="22"/>
                <w:szCs w:val="22"/>
              </w:rPr>
            </w:pPr>
          </w:p>
          <w:p w:rsidR="0020403A" w:rsidRDefault="0020403A" w:rsidP="00692BD1">
            <w:pPr>
              <w:pStyle w:val="Standard"/>
              <w:rPr>
                <w:sz w:val="22"/>
                <w:szCs w:val="22"/>
              </w:rPr>
            </w:pPr>
            <w:r>
              <w:rPr>
                <w:sz w:val="22"/>
                <w:szCs w:val="22"/>
              </w:rPr>
              <w:t xml:space="preserve">3.2. </w:t>
            </w:r>
            <w:r>
              <w:rPr>
                <w:rFonts w:eastAsia="Arial" w:cs="Arial"/>
                <w:spacing w:val="-3"/>
                <w:w w:val="92"/>
                <w:sz w:val="22"/>
                <w:szCs w:val="22"/>
              </w:rPr>
              <w:t>Reconoc</w:t>
            </w:r>
            <w:r>
              <w:rPr>
                <w:rFonts w:eastAsia="Arial" w:cs="Arial"/>
                <w:w w:val="92"/>
                <w:sz w:val="22"/>
                <w:szCs w:val="22"/>
              </w:rPr>
              <w:t>e</w:t>
            </w:r>
            <w:r>
              <w:rPr>
                <w:rFonts w:eastAsia="Arial" w:cs="Arial"/>
                <w:spacing w:val="35"/>
                <w:w w:val="92"/>
                <w:sz w:val="22"/>
                <w:szCs w:val="22"/>
              </w:rPr>
              <w:t xml:space="preserve"> </w:t>
            </w:r>
            <w:r>
              <w:rPr>
                <w:rFonts w:eastAsia="Arial" w:cs="Arial"/>
                <w:spacing w:val="-3"/>
                <w:sz w:val="22"/>
                <w:szCs w:val="22"/>
              </w:rPr>
              <w:t>e</w:t>
            </w:r>
            <w:r>
              <w:rPr>
                <w:rFonts w:eastAsia="Arial" w:cs="Arial"/>
                <w:sz w:val="22"/>
                <w:szCs w:val="22"/>
              </w:rPr>
              <w:t>l</w:t>
            </w:r>
            <w:r>
              <w:rPr>
                <w:rFonts w:eastAsia="Arial" w:cs="Arial"/>
                <w:spacing w:val="18"/>
                <w:sz w:val="22"/>
                <w:szCs w:val="22"/>
              </w:rPr>
              <w:t xml:space="preserve"> </w:t>
            </w:r>
            <w:r>
              <w:rPr>
                <w:rFonts w:eastAsia="Arial" w:cs="Arial"/>
                <w:spacing w:val="-3"/>
                <w:sz w:val="22"/>
                <w:szCs w:val="22"/>
              </w:rPr>
              <w:t>hech</w:t>
            </w:r>
            <w:r>
              <w:rPr>
                <w:rFonts w:eastAsia="Arial" w:cs="Arial"/>
                <w:sz w:val="22"/>
                <w:szCs w:val="22"/>
              </w:rPr>
              <w:t>o</w:t>
            </w:r>
            <w:r>
              <w:rPr>
                <w:rFonts w:eastAsia="Arial" w:cs="Arial"/>
                <w:spacing w:val="-3"/>
                <w:sz w:val="22"/>
                <w:szCs w:val="22"/>
              </w:rPr>
              <w:t xml:space="preserve"> </w:t>
            </w:r>
            <w:r>
              <w:rPr>
                <w:rFonts w:eastAsia="Arial" w:cs="Arial"/>
                <w:spacing w:val="-2"/>
                <w:sz w:val="22"/>
                <w:szCs w:val="22"/>
              </w:rPr>
              <w:t>d</w:t>
            </w:r>
            <w:r>
              <w:rPr>
                <w:rFonts w:eastAsia="Arial" w:cs="Arial"/>
                <w:sz w:val="22"/>
                <w:szCs w:val="22"/>
              </w:rPr>
              <w:t>e</w:t>
            </w:r>
            <w:r>
              <w:rPr>
                <w:rFonts w:eastAsia="Arial" w:cs="Arial"/>
                <w:spacing w:val="14"/>
                <w:sz w:val="22"/>
                <w:szCs w:val="22"/>
              </w:rPr>
              <w:t xml:space="preserve"> </w:t>
            </w:r>
            <w:r>
              <w:rPr>
                <w:rFonts w:eastAsia="Arial" w:cs="Arial"/>
                <w:spacing w:val="-3"/>
                <w:sz w:val="22"/>
                <w:szCs w:val="22"/>
              </w:rPr>
              <w:t>qu</w:t>
            </w:r>
            <w:r>
              <w:rPr>
                <w:rFonts w:eastAsia="Arial" w:cs="Arial"/>
                <w:sz w:val="22"/>
                <w:szCs w:val="22"/>
              </w:rPr>
              <w:t>e</w:t>
            </w:r>
            <w:r>
              <w:rPr>
                <w:rFonts w:eastAsia="Arial" w:cs="Arial"/>
                <w:spacing w:val="9"/>
                <w:sz w:val="22"/>
                <w:szCs w:val="22"/>
              </w:rPr>
              <w:t xml:space="preserve"> </w:t>
            </w:r>
            <w:r>
              <w:rPr>
                <w:rFonts w:eastAsia="Arial" w:cs="Arial"/>
                <w:spacing w:val="-3"/>
                <w:sz w:val="22"/>
                <w:szCs w:val="22"/>
              </w:rPr>
              <w:t>s</w:t>
            </w:r>
            <w:r>
              <w:rPr>
                <w:rFonts w:eastAsia="Arial" w:cs="Arial"/>
                <w:sz w:val="22"/>
                <w:szCs w:val="22"/>
              </w:rPr>
              <w:t>e</w:t>
            </w:r>
            <w:r>
              <w:rPr>
                <w:rFonts w:eastAsia="Arial" w:cs="Arial"/>
                <w:spacing w:val="15"/>
                <w:sz w:val="22"/>
                <w:szCs w:val="22"/>
              </w:rPr>
              <w:t xml:space="preserve"> </w:t>
            </w:r>
            <w:r>
              <w:rPr>
                <w:rFonts w:eastAsia="Arial" w:cs="Arial"/>
                <w:spacing w:val="-3"/>
                <w:sz w:val="22"/>
                <w:szCs w:val="22"/>
              </w:rPr>
              <w:t>puede</w:t>
            </w:r>
            <w:r>
              <w:rPr>
                <w:rFonts w:eastAsia="Arial" w:cs="Arial"/>
                <w:sz w:val="22"/>
                <w:szCs w:val="22"/>
              </w:rPr>
              <w:t>n</w:t>
            </w:r>
            <w:r>
              <w:rPr>
                <w:rFonts w:eastAsia="Arial" w:cs="Arial"/>
                <w:spacing w:val="-9"/>
                <w:sz w:val="22"/>
                <w:szCs w:val="22"/>
              </w:rPr>
              <w:t xml:space="preserve"> </w:t>
            </w:r>
            <w:r>
              <w:rPr>
                <w:rFonts w:eastAsia="Arial" w:cs="Arial"/>
                <w:spacing w:val="-3"/>
                <w:sz w:val="22"/>
                <w:szCs w:val="22"/>
              </w:rPr>
              <w:t>n</w:t>
            </w:r>
            <w:r>
              <w:rPr>
                <w:rFonts w:eastAsia="Arial" w:cs="Arial"/>
                <w:spacing w:val="-2"/>
                <w:sz w:val="22"/>
                <w:szCs w:val="22"/>
              </w:rPr>
              <w:t>e</w:t>
            </w:r>
            <w:r>
              <w:rPr>
                <w:rFonts w:eastAsia="Arial" w:cs="Arial"/>
                <w:spacing w:val="-3"/>
                <w:sz w:val="22"/>
                <w:szCs w:val="22"/>
              </w:rPr>
              <w:t>goci</w:t>
            </w:r>
            <w:r>
              <w:rPr>
                <w:rFonts w:eastAsia="Arial" w:cs="Arial"/>
                <w:spacing w:val="-2"/>
                <w:sz w:val="22"/>
                <w:szCs w:val="22"/>
              </w:rPr>
              <w:t>a</w:t>
            </w:r>
            <w:r>
              <w:rPr>
                <w:rFonts w:eastAsia="Arial" w:cs="Arial"/>
                <w:sz w:val="22"/>
                <w:szCs w:val="22"/>
              </w:rPr>
              <w:t>r</w:t>
            </w:r>
            <w:r>
              <w:rPr>
                <w:rFonts w:eastAsia="Arial" w:cs="Arial"/>
                <w:spacing w:val="-16"/>
                <w:sz w:val="22"/>
                <w:szCs w:val="22"/>
              </w:rPr>
              <w:t xml:space="preserve"> </w:t>
            </w:r>
            <w:r>
              <w:rPr>
                <w:rFonts w:eastAsia="Arial" w:cs="Arial"/>
                <w:spacing w:val="-2"/>
                <w:sz w:val="22"/>
                <w:szCs w:val="22"/>
              </w:rPr>
              <w:t>l</w:t>
            </w:r>
            <w:r>
              <w:rPr>
                <w:rFonts w:eastAsia="Arial" w:cs="Arial"/>
                <w:spacing w:val="-3"/>
                <w:sz w:val="22"/>
                <w:szCs w:val="22"/>
              </w:rPr>
              <w:t>a</w:t>
            </w:r>
            <w:r>
              <w:rPr>
                <w:rFonts w:eastAsia="Arial" w:cs="Arial"/>
                <w:sz w:val="22"/>
                <w:szCs w:val="22"/>
              </w:rPr>
              <w:t xml:space="preserve">s </w:t>
            </w:r>
            <w:r>
              <w:rPr>
                <w:rFonts w:eastAsia="Arial" w:cs="Arial"/>
                <w:spacing w:val="-3"/>
                <w:w w:val="92"/>
                <w:sz w:val="22"/>
                <w:szCs w:val="22"/>
              </w:rPr>
              <w:t>cond</w:t>
            </w:r>
            <w:r>
              <w:rPr>
                <w:rFonts w:eastAsia="Arial" w:cs="Arial"/>
                <w:spacing w:val="-2"/>
                <w:w w:val="92"/>
                <w:sz w:val="22"/>
                <w:szCs w:val="22"/>
              </w:rPr>
              <w:t>i</w:t>
            </w:r>
            <w:r>
              <w:rPr>
                <w:rFonts w:eastAsia="Arial" w:cs="Arial"/>
                <w:spacing w:val="-3"/>
                <w:w w:val="92"/>
                <w:sz w:val="22"/>
                <w:szCs w:val="22"/>
              </w:rPr>
              <w:t>cion</w:t>
            </w:r>
            <w:r>
              <w:rPr>
                <w:rFonts w:eastAsia="Arial" w:cs="Arial"/>
                <w:spacing w:val="-2"/>
                <w:w w:val="92"/>
                <w:sz w:val="22"/>
                <w:szCs w:val="22"/>
              </w:rPr>
              <w:t>e</w:t>
            </w:r>
            <w:r>
              <w:rPr>
                <w:rFonts w:eastAsia="Arial" w:cs="Arial"/>
                <w:w w:val="92"/>
                <w:sz w:val="22"/>
                <w:szCs w:val="22"/>
              </w:rPr>
              <w:t>s</w:t>
            </w:r>
            <w:r>
              <w:rPr>
                <w:rFonts w:eastAsia="Arial" w:cs="Arial"/>
                <w:spacing w:val="12"/>
                <w:w w:val="92"/>
                <w:sz w:val="22"/>
                <w:szCs w:val="22"/>
              </w:rPr>
              <w:t xml:space="preserve"> </w:t>
            </w:r>
            <w:r>
              <w:rPr>
                <w:rFonts w:eastAsia="Arial" w:cs="Arial"/>
                <w:spacing w:val="-3"/>
                <w:sz w:val="22"/>
                <w:szCs w:val="22"/>
              </w:rPr>
              <w:t>q</w:t>
            </w:r>
            <w:r>
              <w:rPr>
                <w:rFonts w:eastAsia="Arial" w:cs="Arial"/>
                <w:spacing w:val="-2"/>
                <w:sz w:val="22"/>
                <w:szCs w:val="22"/>
              </w:rPr>
              <w:t>u</w:t>
            </w:r>
            <w:r>
              <w:rPr>
                <w:rFonts w:eastAsia="Arial" w:cs="Arial"/>
                <w:sz w:val="22"/>
                <w:szCs w:val="22"/>
              </w:rPr>
              <w:t>e</w:t>
            </w:r>
            <w:r>
              <w:rPr>
                <w:rFonts w:eastAsia="Arial" w:cs="Arial"/>
                <w:spacing w:val="-15"/>
                <w:sz w:val="22"/>
                <w:szCs w:val="22"/>
              </w:rPr>
              <w:t xml:space="preserve"> </w:t>
            </w:r>
            <w:r>
              <w:rPr>
                <w:rFonts w:eastAsia="Arial" w:cs="Arial"/>
                <w:spacing w:val="-2"/>
                <w:w w:val="92"/>
                <w:sz w:val="22"/>
                <w:szCs w:val="22"/>
              </w:rPr>
              <w:t>pr</w:t>
            </w:r>
            <w:r>
              <w:rPr>
                <w:rFonts w:eastAsia="Arial" w:cs="Arial"/>
                <w:spacing w:val="-3"/>
                <w:w w:val="92"/>
                <w:sz w:val="22"/>
                <w:szCs w:val="22"/>
              </w:rPr>
              <w:t>ese</w:t>
            </w:r>
            <w:r>
              <w:rPr>
                <w:rFonts w:eastAsia="Arial" w:cs="Arial"/>
                <w:spacing w:val="-2"/>
                <w:w w:val="92"/>
                <w:sz w:val="22"/>
                <w:szCs w:val="22"/>
              </w:rPr>
              <w:t>n</w:t>
            </w:r>
            <w:r>
              <w:rPr>
                <w:rFonts w:eastAsia="Arial" w:cs="Arial"/>
                <w:spacing w:val="-3"/>
                <w:w w:val="92"/>
                <w:sz w:val="22"/>
                <w:szCs w:val="22"/>
              </w:rPr>
              <w:t>ta</w:t>
            </w:r>
            <w:r>
              <w:rPr>
                <w:rFonts w:eastAsia="Arial" w:cs="Arial"/>
                <w:w w:val="92"/>
                <w:sz w:val="22"/>
                <w:szCs w:val="22"/>
              </w:rPr>
              <w:t>n</w:t>
            </w:r>
            <w:r>
              <w:rPr>
                <w:rFonts w:eastAsia="Arial" w:cs="Arial"/>
                <w:spacing w:val="12"/>
                <w:w w:val="92"/>
                <w:sz w:val="22"/>
                <w:szCs w:val="22"/>
              </w:rPr>
              <w:t xml:space="preserve"> </w:t>
            </w:r>
            <w:r>
              <w:rPr>
                <w:rFonts w:eastAsia="Arial" w:cs="Arial"/>
                <w:spacing w:val="-3"/>
                <w:sz w:val="22"/>
                <w:szCs w:val="22"/>
              </w:rPr>
              <w:t>la</w:t>
            </w:r>
            <w:r>
              <w:rPr>
                <w:rFonts w:eastAsia="Arial" w:cs="Arial"/>
                <w:sz w:val="22"/>
                <w:szCs w:val="22"/>
              </w:rPr>
              <w:t>s</w:t>
            </w:r>
            <w:r>
              <w:rPr>
                <w:rFonts w:eastAsia="Arial" w:cs="Arial"/>
                <w:spacing w:val="-9"/>
                <w:sz w:val="22"/>
                <w:szCs w:val="22"/>
              </w:rPr>
              <w:t xml:space="preserve"> </w:t>
            </w:r>
            <w:r>
              <w:rPr>
                <w:rFonts w:eastAsia="Arial" w:cs="Arial"/>
                <w:spacing w:val="-3"/>
                <w:w w:val="92"/>
                <w:sz w:val="22"/>
                <w:szCs w:val="22"/>
              </w:rPr>
              <w:t>e</w:t>
            </w:r>
            <w:r>
              <w:rPr>
                <w:rFonts w:eastAsia="Arial" w:cs="Arial"/>
                <w:spacing w:val="-2"/>
                <w:w w:val="92"/>
                <w:sz w:val="22"/>
                <w:szCs w:val="22"/>
              </w:rPr>
              <w:t>n</w:t>
            </w:r>
            <w:r>
              <w:rPr>
                <w:rFonts w:eastAsia="Arial" w:cs="Arial"/>
                <w:spacing w:val="-3"/>
                <w:w w:val="92"/>
                <w:sz w:val="22"/>
                <w:szCs w:val="22"/>
              </w:rPr>
              <w:t>tid</w:t>
            </w:r>
            <w:r>
              <w:rPr>
                <w:rFonts w:eastAsia="Arial" w:cs="Arial"/>
                <w:spacing w:val="-2"/>
                <w:w w:val="92"/>
                <w:sz w:val="22"/>
                <w:szCs w:val="22"/>
              </w:rPr>
              <w:t>ad</w:t>
            </w:r>
            <w:r>
              <w:rPr>
                <w:rFonts w:eastAsia="Arial" w:cs="Arial"/>
                <w:spacing w:val="-3"/>
                <w:w w:val="92"/>
                <w:sz w:val="22"/>
                <w:szCs w:val="22"/>
              </w:rPr>
              <w:t>e</w:t>
            </w:r>
            <w:r>
              <w:rPr>
                <w:rFonts w:eastAsia="Arial" w:cs="Arial"/>
                <w:w w:val="92"/>
                <w:sz w:val="22"/>
                <w:szCs w:val="22"/>
              </w:rPr>
              <w:t>s</w:t>
            </w:r>
            <w:r>
              <w:rPr>
                <w:rFonts w:eastAsia="Arial" w:cs="Arial"/>
                <w:spacing w:val="12"/>
                <w:w w:val="92"/>
                <w:sz w:val="22"/>
                <w:szCs w:val="22"/>
              </w:rPr>
              <w:t xml:space="preserve"> </w:t>
            </w:r>
            <w:r>
              <w:rPr>
                <w:rFonts w:eastAsia="Arial" w:cs="Arial"/>
                <w:spacing w:val="-3"/>
                <w:w w:val="92"/>
                <w:sz w:val="22"/>
                <w:szCs w:val="22"/>
              </w:rPr>
              <w:t>fin</w:t>
            </w:r>
            <w:r>
              <w:rPr>
                <w:rFonts w:eastAsia="Arial" w:cs="Arial"/>
                <w:spacing w:val="-2"/>
                <w:w w:val="92"/>
                <w:sz w:val="22"/>
                <w:szCs w:val="22"/>
              </w:rPr>
              <w:t>a</w:t>
            </w:r>
            <w:r>
              <w:rPr>
                <w:rFonts w:eastAsia="Arial" w:cs="Arial"/>
                <w:spacing w:val="-3"/>
                <w:w w:val="92"/>
                <w:sz w:val="22"/>
                <w:szCs w:val="22"/>
              </w:rPr>
              <w:t>nci</w:t>
            </w:r>
            <w:r>
              <w:rPr>
                <w:rFonts w:eastAsia="Arial" w:cs="Arial"/>
                <w:spacing w:val="-2"/>
                <w:w w:val="92"/>
                <w:sz w:val="22"/>
                <w:szCs w:val="22"/>
              </w:rPr>
              <w:t>e</w:t>
            </w:r>
            <w:r>
              <w:rPr>
                <w:rFonts w:eastAsia="Arial" w:cs="Arial"/>
                <w:spacing w:val="-3"/>
                <w:w w:val="92"/>
                <w:sz w:val="22"/>
                <w:szCs w:val="22"/>
              </w:rPr>
              <w:t>ra</w:t>
            </w:r>
            <w:r>
              <w:rPr>
                <w:rFonts w:eastAsia="Arial" w:cs="Arial"/>
                <w:w w:val="92"/>
                <w:sz w:val="22"/>
                <w:szCs w:val="22"/>
              </w:rPr>
              <w:t>s</w:t>
            </w:r>
            <w:r>
              <w:rPr>
                <w:rFonts w:eastAsia="Arial" w:cs="Arial"/>
                <w:spacing w:val="12"/>
                <w:w w:val="92"/>
                <w:sz w:val="22"/>
                <w:szCs w:val="22"/>
              </w:rPr>
              <w:t xml:space="preserve"> </w:t>
            </w:r>
            <w:r>
              <w:rPr>
                <w:rFonts w:eastAsia="Arial" w:cs="Arial"/>
                <w:sz w:val="22"/>
                <w:szCs w:val="22"/>
              </w:rPr>
              <w:t>y</w:t>
            </w:r>
            <w:r>
              <w:rPr>
                <w:rFonts w:eastAsia="Arial" w:cs="Arial"/>
                <w:spacing w:val="-1"/>
                <w:sz w:val="22"/>
                <w:szCs w:val="22"/>
              </w:rPr>
              <w:t xml:space="preserve"> </w:t>
            </w:r>
            <w:r>
              <w:rPr>
                <w:rFonts w:eastAsia="Arial" w:cs="Arial"/>
                <w:spacing w:val="-3"/>
                <w:w w:val="93"/>
                <w:sz w:val="22"/>
                <w:szCs w:val="22"/>
              </w:rPr>
              <w:t>a</w:t>
            </w:r>
            <w:r>
              <w:rPr>
                <w:rFonts w:eastAsia="Arial" w:cs="Arial"/>
                <w:spacing w:val="-2"/>
                <w:w w:val="93"/>
                <w:sz w:val="22"/>
                <w:szCs w:val="22"/>
              </w:rPr>
              <w:t>n</w:t>
            </w:r>
            <w:r>
              <w:rPr>
                <w:rFonts w:eastAsia="Arial" w:cs="Arial"/>
                <w:spacing w:val="-3"/>
                <w:w w:val="93"/>
                <w:sz w:val="22"/>
                <w:szCs w:val="22"/>
              </w:rPr>
              <w:t xml:space="preserve">aliza </w:t>
            </w:r>
            <w:r>
              <w:rPr>
                <w:rFonts w:eastAsia="Arial" w:cs="Arial"/>
                <w:spacing w:val="-3"/>
                <w:w w:val="92"/>
                <w:sz w:val="22"/>
                <w:szCs w:val="22"/>
              </w:rPr>
              <w:t>e</w:t>
            </w:r>
            <w:r>
              <w:rPr>
                <w:rFonts w:eastAsia="Arial" w:cs="Arial"/>
                <w:w w:val="92"/>
                <w:sz w:val="22"/>
                <w:szCs w:val="22"/>
              </w:rPr>
              <w:t>l</w:t>
            </w:r>
            <w:r>
              <w:rPr>
                <w:rFonts w:eastAsia="Arial" w:cs="Arial"/>
                <w:spacing w:val="-6"/>
                <w:w w:val="92"/>
                <w:sz w:val="22"/>
                <w:szCs w:val="22"/>
              </w:rPr>
              <w:t xml:space="preserve"> </w:t>
            </w:r>
            <w:r>
              <w:rPr>
                <w:rFonts w:eastAsia="Arial" w:cs="Arial"/>
                <w:spacing w:val="-2"/>
                <w:w w:val="92"/>
                <w:sz w:val="22"/>
                <w:szCs w:val="22"/>
              </w:rPr>
              <w:t>p</w:t>
            </w:r>
            <w:r>
              <w:rPr>
                <w:rFonts w:eastAsia="Arial" w:cs="Arial"/>
                <w:spacing w:val="-3"/>
                <w:w w:val="92"/>
                <w:sz w:val="22"/>
                <w:szCs w:val="22"/>
              </w:rPr>
              <w:t>roc</w:t>
            </w:r>
            <w:r>
              <w:rPr>
                <w:rFonts w:eastAsia="Arial" w:cs="Arial"/>
                <w:spacing w:val="-2"/>
                <w:w w:val="92"/>
                <w:sz w:val="22"/>
                <w:szCs w:val="22"/>
              </w:rPr>
              <w:t>e</w:t>
            </w:r>
            <w:r>
              <w:rPr>
                <w:rFonts w:eastAsia="Arial" w:cs="Arial"/>
                <w:spacing w:val="-3"/>
                <w:w w:val="92"/>
                <w:sz w:val="22"/>
                <w:szCs w:val="22"/>
              </w:rPr>
              <w:t>dimi</w:t>
            </w:r>
            <w:r>
              <w:rPr>
                <w:rFonts w:eastAsia="Arial" w:cs="Arial"/>
                <w:spacing w:val="-2"/>
                <w:w w:val="92"/>
                <w:sz w:val="22"/>
                <w:szCs w:val="22"/>
              </w:rPr>
              <w:t>e</w:t>
            </w:r>
            <w:r>
              <w:rPr>
                <w:rFonts w:eastAsia="Arial" w:cs="Arial"/>
                <w:spacing w:val="-3"/>
                <w:w w:val="92"/>
                <w:sz w:val="22"/>
                <w:szCs w:val="22"/>
              </w:rPr>
              <w:t>nt</w:t>
            </w:r>
            <w:r>
              <w:rPr>
                <w:rFonts w:eastAsia="Arial" w:cs="Arial"/>
                <w:w w:val="92"/>
                <w:sz w:val="22"/>
                <w:szCs w:val="22"/>
              </w:rPr>
              <w:t>o</w:t>
            </w:r>
            <w:r>
              <w:rPr>
                <w:rFonts w:eastAsia="Arial" w:cs="Arial"/>
                <w:spacing w:val="1"/>
                <w:w w:val="92"/>
                <w:sz w:val="22"/>
                <w:szCs w:val="22"/>
              </w:rPr>
              <w:t xml:space="preserve"> </w:t>
            </w:r>
            <w:r>
              <w:rPr>
                <w:rFonts w:eastAsia="Arial" w:cs="Arial"/>
                <w:spacing w:val="-3"/>
                <w:w w:val="92"/>
                <w:sz w:val="22"/>
                <w:szCs w:val="22"/>
              </w:rPr>
              <w:t>d</w:t>
            </w:r>
            <w:r>
              <w:rPr>
                <w:rFonts w:eastAsia="Arial" w:cs="Arial"/>
                <w:w w:val="92"/>
                <w:sz w:val="22"/>
                <w:szCs w:val="22"/>
              </w:rPr>
              <w:t>e</w:t>
            </w:r>
            <w:r>
              <w:rPr>
                <w:rFonts w:eastAsia="Arial" w:cs="Arial"/>
                <w:spacing w:val="-4"/>
                <w:w w:val="92"/>
                <w:sz w:val="22"/>
                <w:szCs w:val="22"/>
              </w:rPr>
              <w:t xml:space="preserve"> </w:t>
            </w:r>
            <w:r>
              <w:rPr>
                <w:rFonts w:eastAsia="Arial" w:cs="Arial"/>
                <w:spacing w:val="-3"/>
                <w:w w:val="92"/>
                <w:sz w:val="22"/>
                <w:szCs w:val="22"/>
              </w:rPr>
              <w:t>r</w:t>
            </w:r>
            <w:r>
              <w:rPr>
                <w:rFonts w:eastAsia="Arial" w:cs="Arial"/>
                <w:spacing w:val="-2"/>
                <w:w w:val="92"/>
                <w:sz w:val="22"/>
                <w:szCs w:val="22"/>
              </w:rPr>
              <w:t>e</w:t>
            </w:r>
            <w:r>
              <w:rPr>
                <w:rFonts w:eastAsia="Arial" w:cs="Arial"/>
                <w:spacing w:val="-3"/>
                <w:w w:val="92"/>
                <w:sz w:val="22"/>
                <w:szCs w:val="22"/>
              </w:rPr>
              <w:t>cl</w:t>
            </w:r>
            <w:r>
              <w:rPr>
                <w:rFonts w:eastAsia="Arial" w:cs="Arial"/>
                <w:spacing w:val="-2"/>
                <w:w w:val="92"/>
                <w:sz w:val="22"/>
                <w:szCs w:val="22"/>
              </w:rPr>
              <w:t>a</w:t>
            </w:r>
            <w:r>
              <w:rPr>
                <w:rFonts w:eastAsia="Arial" w:cs="Arial"/>
                <w:spacing w:val="-3"/>
                <w:w w:val="92"/>
                <w:sz w:val="22"/>
                <w:szCs w:val="22"/>
              </w:rPr>
              <w:t>maci</w:t>
            </w:r>
            <w:r>
              <w:rPr>
                <w:rFonts w:eastAsia="Arial" w:cs="Arial"/>
                <w:spacing w:val="-2"/>
                <w:w w:val="92"/>
                <w:sz w:val="22"/>
                <w:szCs w:val="22"/>
              </w:rPr>
              <w:t>ó</w:t>
            </w:r>
            <w:r>
              <w:rPr>
                <w:rFonts w:eastAsia="Arial" w:cs="Arial"/>
                <w:w w:val="92"/>
                <w:sz w:val="22"/>
                <w:szCs w:val="22"/>
              </w:rPr>
              <w:t xml:space="preserve">n </w:t>
            </w:r>
            <w:r>
              <w:rPr>
                <w:rFonts w:eastAsia="Arial" w:cs="Arial"/>
                <w:spacing w:val="-3"/>
                <w:w w:val="92"/>
                <w:sz w:val="22"/>
                <w:szCs w:val="22"/>
              </w:rPr>
              <w:t>a</w:t>
            </w:r>
            <w:r>
              <w:rPr>
                <w:rFonts w:eastAsia="Arial" w:cs="Arial"/>
                <w:spacing w:val="-2"/>
                <w:w w:val="92"/>
                <w:sz w:val="22"/>
                <w:szCs w:val="22"/>
              </w:rPr>
              <w:t>n</w:t>
            </w:r>
            <w:r>
              <w:rPr>
                <w:rFonts w:eastAsia="Arial" w:cs="Arial"/>
                <w:spacing w:val="-3"/>
                <w:w w:val="92"/>
                <w:sz w:val="22"/>
                <w:szCs w:val="22"/>
              </w:rPr>
              <w:t>t</w:t>
            </w:r>
            <w:r>
              <w:rPr>
                <w:rFonts w:eastAsia="Arial" w:cs="Arial"/>
                <w:w w:val="92"/>
                <w:sz w:val="22"/>
                <w:szCs w:val="22"/>
              </w:rPr>
              <w:t>e</w:t>
            </w:r>
            <w:r>
              <w:rPr>
                <w:rFonts w:eastAsia="Arial" w:cs="Arial"/>
                <w:spacing w:val="-3"/>
                <w:w w:val="92"/>
                <w:sz w:val="22"/>
                <w:szCs w:val="22"/>
              </w:rPr>
              <w:t xml:space="preserve"> l</w:t>
            </w:r>
            <w:r>
              <w:rPr>
                <w:rFonts w:eastAsia="Arial" w:cs="Arial"/>
                <w:spacing w:val="-2"/>
                <w:w w:val="92"/>
                <w:sz w:val="22"/>
                <w:szCs w:val="22"/>
              </w:rPr>
              <w:t>a</w:t>
            </w:r>
            <w:r>
              <w:rPr>
                <w:rFonts w:eastAsia="Arial" w:cs="Arial"/>
                <w:w w:val="92"/>
                <w:sz w:val="22"/>
                <w:szCs w:val="22"/>
              </w:rPr>
              <w:t>s</w:t>
            </w:r>
            <w:r>
              <w:rPr>
                <w:rFonts w:eastAsia="Arial" w:cs="Arial"/>
                <w:spacing w:val="-4"/>
                <w:w w:val="92"/>
                <w:sz w:val="22"/>
                <w:szCs w:val="22"/>
              </w:rPr>
              <w:t xml:space="preserve"> </w:t>
            </w:r>
            <w:r>
              <w:rPr>
                <w:rFonts w:eastAsia="Arial" w:cs="Arial"/>
                <w:spacing w:val="-3"/>
                <w:sz w:val="22"/>
                <w:szCs w:val="22"/>
              </w:rPr>
              <w:t>mi</w:t>
            </w:r>
            <w:r>
              <w:rPr>
                <w:rFonts w:eastAsia="Arial" w:cs="Arial"/>
                <w:spacing w:val="-2"/>
                <w:sz w:val="22"/>
                <w:szCs w:val="22"/>
              </w:rPr>
              <w:t>s</w:t>
            </w:r>
            <w:r>
              <w:rPr>
                <w:rFonts w:eastAsia="Arial" w:cs="Arial"/>
                <w:spacing w:val="-3"/>
                <w:sz w:val="22"/>
                <w:szCs w:val="22"/>
              </w:rPr>
              <w:t>ma</w:t>
            </w:r>
            <w:r>
              <w:rPr>
                <w:rFonts w:eastAsia="Arial" w:cs="Arial"/>
                <w:spacing w:val="-2"/>
                <w:sz w:val="22"/>
                <w:szCs w:val="22"/>
              </w:rPr>
              <w:t>s</w:t>
            </w:r>
            <w:r>
              <w:rPr>
                <w:rFonts w:eastAsia="Arial" w:cs="Arial"/>
                <w:sz w:val="22"/>
                <w:szCs w:val="22"/>
              </w:rPr>
              <w:t>.</w:t>
            </w:r>
          </w:p>
        </w:tc>
        <w:tc>
          <w:tcPr>
            <w:tcW w:w="2445" w:type="dxa"/>
            <w:vMerge/>
            <w:tcBorders>
              <w:top w:val="single" w:sz="2" w:space="0" w:color="000000"/>
              <w:left w:val="single" w:sz="2" w:space="0" w:color="000000"/>
              <w:bottom w:val="single" w:sz="2" w:space="0" w:color="000000"/>
            </w:tcBorders>
            <w:shd w:val="clear" w:color="auto" w:fill="FFFFFF"/>
            <w:tcMar>
              <w:top w:w="0" w:type="dxa"/>
              <w:left w:w="108" w:type="dxa"/>
              <w:bottom w:w="0" w:type="dxa"/>
              <w:right w:w="108" w:type="dxa"/>
            </w:tcMar>
          </w:tcPr>
          <w:p w:rsidR="0020403A" w:rsidRDefault="0020403A" w:rsidP="00692BD1"/>
        </w:tc>
        <w:tc>
          <w:tcPr>
            <w:tcW w:w="167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403A" w:rsidRDefault="0020403A" w:rsidP="00692BD1">
            <w:pPr>
              <w:pStyle w:val="Standard"/>
              <w:jc w:val="center"/>
              <w:rPr>
                <w:sz w:val="22"/>
                <w:szCs w:val="22"/>
              </w:rPr>
            </w:pPr>
          </w:p>
          <w:p w:rsidR="0020403A" w:rsidRDefault="0020403A" w:rsidP="00692BD1">
            <w:pPr>
              <w:pStyle w:val="Standard"/>
              <w:jc w:val="center"/>
              <w:rPr>
                <w:sz w:val="22"/>
                <w:szCs w:val="22"/>
              </w:rPr>
            </w:pPr>
            <w:r>
              <w:rPr>
                <w:sz w:val="22"/>
                <w:szCs w:val="22"/>
              </w:rPr>
              <w:t>Estándar básico 1,5 puntos</w:t>
            </w:r>
          </w:p>
        </w:tc>
      </w:tr>
      <w:tr w:rsidR="0020403A" w:rsidTr="00692BD1">
        <w:trPr>
          <w:trHeight w:val="513"/>
        </w:trPr>
        <w:tc>
          <w:tcPr>
            <w:tcW w:w="1530" w:type="dxa"/>
            <w:vMerge/>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403A" w:rsidRDefault="0020403A" w:rsidP="00692BD1"/>
        </w:tc>
        <w:tc>
          <w:tcPr>
            <w:tcW w:w="1875" w:type="dxa"/>
            <w:vMerge/>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403A" w:rsidRDefault="0020403A" w:rsidP="00692BD1"/>
        </w:tc>
        <w:tc>
          <w:tcPr>
            <w:tcW w:w="1695" w:type="dxa"/>
            <w:tcBorders>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403A" w:rsidRDefault="0020403A" w:rsidP="00692BD1">
            <w:pPr>
              <w:pStyle w:val="Standard"/>
              <w:rPr>
                <w:sz w:val="22"/>
                <w:szCs w:val="22"/>
              </w:rPr>
            </w:pPr>
            <w:r>
              <w:rPr>
                <w:sz w:val="22"/>
                <w:szCs w:val="22"/>
              </w:rPr>
              <w:t xml:space="preserve">3.3 </w:t>
            </w:r>
            <w:r>
              <w:rPr>
                <w:rFonts w:eastAsia="Arial" w:cs="Arial"/>
                <w:spacing w:val="-3"/>
                <w:w w:val="92"/>
                <w:sz w:val="22"/>
                <w:szCs w:val="22"/>
              </w:rPr>
              <w:t>Ide</w:t>
            </w:r>
            <w:r>
              <w:rPr>
                <w:rFonts w:eastAsia="Arial" w:cs="Arial"/>
                <w:spacing w:val="-2"/>
                <w:w w:val="92"/>
                <w:sz w:val="22"/>
                <w:szCs w:val="22"/>
              </w:rPr>
              <w:t>n</w:t>
            </w:r>
            <w:r>
              <w:rPr>
                <w:rFonts w:eastAsia="Arial" w:cs="Arial"/>
                <w:spacing w:val="-3"/>
                <w:w w:val="92"/>
                <w:sz w:val="22"/>
                <w:szCs w:val="22"/>
              </w:rPr>
              <w:t>t</w:t>
            </w:r>
            <w:r>
              <w:rPr>
                <w:rFonts w:eastAsia="Arial" w:cs="Arial"/>
                <w:spacing w:val="-2"/>
                <w:w w:val="92"/>
                <w:sz w:val="22"/>
                <w:szCs w:val="22"/>
              </w:rPr>
              <w:t>i</w:t>
            </w:r>
            <w:r>
              <w:rPr>
                <w:rFonts w:eastAsia="Arial" w:cs="Arial"/>
                <w:spacing w:val="-3"/>
                <w:w w:val="92"/>
                <w:sz w:val="22"/>
                <w:szCs w:val="22"/>
              </w:rPr>
              <w:t>fi</w:t>
            </w:r>
            <w:r>
              <w:rPr>
                <w:rFonts w:eastAsia="Arial" w:cs="Arial"/>
                <w:spacing w:val="-2"/>
                <w:w w:val="92"/>
                <w:sz w:val="22"/>
                <w:szCs w:val="22"/>
              </w:rPr>
              <w:t>c</w:t>
            </w:r>
            <w:r>
              <w:rPr>
                <w:rFonts w:eastAsia="Arial" w:cs="Arial"/>
                <w:w w:val="92"/>
                <w:sz w:val="22"/>
                <w:szCs w:val="22"/>
              </w:rPr>
              <w:t>a</w:t>
            </w:r>
            <w:r>
              <w:rPr>
                <w:rFonts w:eastAsia="Arial" w:cs="Arial"/>
                <w:spacing w:val="1"/>
                <w:w w:val="92"/>
                <w:sz w:val="22"/>
                <w:szCs w:val="22"/>
              </w:rPr>
              <w:t xml:space="preserve"> </w:t>
            </w:r>
            <w:r>
              <w:rPr>
                <w:rFonts w:eastAsia="Arial" w:cs="Arial"/>
                <w:sz w:val="22"/>
                <w:szCs w:val="22"/>
              </w:rPr>
              <w:t>y</w:t>
            </w:r>
            <w:r>
              <w:rPr>
                <w:rFonts w:eastAsia="Arial" w:cs="Arial"/>
                <w:spacing w:val="-12"/>
                <w:sz w:val="22"/>
                <w:szCs w:val="22"/>
              </w:rPr>
              <w:t xml:space="preserve"> </w:t>
            </w:r>
            <w:r>
              <w:rPr>
                <w:rFonts w:eastAsia="Arial" w:cs="Arial"/>
                <w:spacing w:val="-2"/>
                <w:w w:val="92"/>
                <w:sz w:val="22"/>
                <w:szCs w:val="22"/>
              </w:rPr>
              <w:t>e</w:t>
            </w:r>
            <w:r>
              <w:rPr>
                <w:rFonts w:eastAsia="Arial" w:cs="Arial"/>
                <w:spacing w:val="-3"/>
                <w:w w:val="92"/>
                <w:sz w:val="22"/>
                <w:szCs w:val="22"/>
              </w:rPr>
              <w:t>x</w:t>
            </w:r>
            <w:r>
              <w:rPr>
                <w:rFonts w:eastAsia="Arial" w:cs="Arial"/>
                <w:spacing w:val="-2"/>
                <w:w w:val="92"/>
                <w:sz w:val="22"/>
                <w:szCs w:val="22"/>
              </w:rPr>
              <w:t>p</w:t>
            </w:r>
            <w:r>
              <w:rPr>
                <w:rFonts w:eastAsia="Arial" w:cs="Arial"/>
                <w:spacing w:val="-3"/>
                <w:w w:val="92"/>
                <w:sz w:val="22"/>
                <w:szCs w:val="22"/>
              </w:rPr>
              <w:t>lic</w:t>
            </w:r>
            <w:r>
              <w:rPr>
                <w:rFonts w:eastAsia="Arial" w:cs="Arial"/>
                <w:w w:val="92"/>
                <w:sz w:val="22"/>
                <w:szCs w:val="22"/>
              </w:rPr>
              <w:t>a</w:t>
            </w:r>
            <w:r>
              <w:rPr>
                <w:rFonts w:eastAsia="Arial" w:cs="Arial"/>
                <w:spacing w:val="1"/>
                <w:w w:val="92"/>
                <w:sz w:val="22"/>
                <w:szCs w:val="22"/>
              </w:rPr>
              <w:t xml:space="preserve"> </w:t>
            </w:r>
            <w:r>
              <w:rPr>
                <w:rFonts w:eastAsia="Arial" w:cs="Arial"/>
                <w:spacing w:val="-3"/>
                <w:w w:val="92"/>
                <w:sz w:val="22"/>
                <w:szCs w:val="22"/>
              </w:rPr>
              <w:t>l</w:t>
            </w:r>
            <w:r>
              <w:rPr>
                <w:rFonts w:eastAsia="Arial" w:cs="Arial"/>
                <w:spacing w:val="-2"/>
                <w:w w:val="92"/>
                <w:sz w:val="22"/>
                <w:szCs w:val="22"/>
              </w:rPr>
              <w:t>a</w:t>
            </w:r>
            <w:r>
              <w:rPr>
                <w:rFonts w:eastAsia="Arial" w:cs="Arial"/>
                <w:w w:val="92"/>
                <w:sz w:val="22"/>
                <w:szCs w:val="22"/>
              </w:rPr>
              <w:t>s</w:t>
            </w:r>
            <w:r>
              <w:rPr>
                <w:rFonts w:eastAsia="Arial" w:cs="Arial"/>
                <w:spacing w:val="-2"/>
                <w:w w:val="92"/>
                <w:sz w:val="22"/>
                <w:szCs w:val="22"/>
              </w:rPr>
              <w:t xml:space="preserve"> </w:t>
            </w:r>
            <w:r>
              <w:rPr>
                <w:rFonts w:eastAsia="Arial" w:cs="Arial"/>
                <w:spacing w:val="-3"/>
                <w:w w:val="92"/>
                <w:sz w:val="22"/>
                <w:szCs w:val="22"/>
              </w:rPr>
              <w:t>di</w:t>
            </w:r>
            <w:r>
              <w:rPr>
                <w:rFonts w:eastAsia="Arial" w:cs="Arial"/>
                <w:spacing w:val="-2"/>
                <w:w w:val="92"/>
                <w:sz w:val="22"/>
                <w:szCs w:val="22"/>
              </w:rPr>
              <w:t>s</w:t>
            </w:r>
            <w:r>
              <w:rPr>
                <w:rFonts w:eastAsia="Arial" w:cs="Arial"/>
                <w:spacing w:val="-4"/>
                <w:w w:val="92"/>
                <w:sz w:val="22"/>
                <w:szCs w:val="22"/>
              </w:rPr>
              <w:t>t</w:t>
            </w:r>
            <w:r>
              <w:rPr>
                <w:rFonts w:eastAsia="Arial" w:cs="Arial"/>
                <w:spacing w:val="-3"/>
                <w:w w:val="92"/>
                <w:sz w:val="22"/>
                <w:szCs w:val="22"/>
              </w:rPr>
              <w:t>i</w:t>
            </w:r>
            <w:r>
              <w:rPr>
                <w:rFonts w:eastAsia="Arial" w:cs="Arial"/>
                <w:spacing w:val="-2"/>
                <w:w w:val="92"/>
                <w:sz w:val="22"/>
                <w:szCs w:val="22"/>
              </w:rPr>
              <w:t>n</w:t>
            </w:r>
            <w:r>
              <w:rPr>
                <w:rFonts w:eastAsia="Arial" w:cs="Arial"/>
                <w:spacing w:val="-3"/>
                <w:w w:val="92"/>
                <w:sz w:val="22"/>
                <w:szCs w:val="22"/>
              </w:rPr>
              <w:t>t</w:t>
            </w:r>
            <w:r>
              <w:rPr>
                <w:rFonts w:eastAsia="Arial" w:cs="Arial"/>
                <w:spacing w:val="-2"/>
                <w:w w:val="92"/>
                <w:sz w:val="22"/>
                <w:szCs w:val="22"/>
              </w:rPr>
              <w:t>a</w:t>
            </w:r>
            <w:r>
              <w:rPr>
                <w:rFonts w:eastAsia="Arial" w:cs="Arial"/>
                <w:w w:val="92"/>
                <w:sz w:val="22"/>
                <w:szCs w:val="22"/>
              </w:rPr>
              <w:t xml:space="preserve">s </w:t>
            </w:r>
            <w:r>
              <w:rPr>
                <w:rFonts w:eastAsia="Arial" w:cs="Arial"/>
                <w:spacing w:val="-3"/>
                <w:w w:val="92"/>
                <w:sz w:val="22"/>
                <w:szCs w:val="22"/>
              </w:rPr>
              <w:t>m</w:t>
            </w:r>
            <w:r>
              <w:rPr>
                <w:rFonts w:eastAsia="Arial" w:cs="Arial"/>
                <w:spacing w:val="-2"/>
                <w:w w:val="92"/>
                <w:sz w:val="22"/>
                <w:szCs w:val="22"/>
              </w:rPr>
              <w:t>o</w:t>
            </w:r>
            <w:r>
              <w:rPr>
                <w:rFonts w:eastAsia="Arial" w:cs="Arial"/>
                <w:spacing w:val="-3"/>
                <w:w w:val="92"/>
                <w:sz w:val="22"/>
                <w:szCs w:val="22"/>
              </w:rPr>
              <w:t>dalidad</w:t>
            </w:r>
            <w:r>
              <w:rPr>
                <w:rFonts w:eastAsia="Arial" w:cs="Arial"/>
                <w:spacing w:val="-2"/>
                <w:w w:val="92"/>
                <w:sz w:val="22"/>
                <w:szCs w:val="22"/>
              </w:rPr>
              <w:t>e</w:t>
            </w:r>
            <w:r>
              <w:rPr>
                <w:rFonts w:eastAsia="Arial" w:cs="Arial"/>
                <w:w w:val="92"/>
                <w:sz w:val="22"/>
                <w:szCs w:val="22"/>
              </w:rPr>
              <w:t>s</w:t>
            </w:r>
            <w:r>
              <w:rPr>
                <w:rFonts w:eastAsia="Arial" w:cs="Arial"/>
                <w:spacing w:val="3"/>
                <w:w w:val="92"/>
                <w:sz w:val="22"/>
                <w:szCs w:val="22"/>
              </w:rPr>
              <w:t xml:space="preserve"> </w:t>
            </w:r>
            <w:r>
              <w:rPr>
                <w:rFonts w:eastAsia="Arial" w:cs="Arial"/>
                <w:spacing w:val="-3"/>
                <w:w w:val="92"/>
                <w:sz w:val="22"/>
                <w:szCs w:val="22"/>
              </w:rPr>
              <w:t>d</w:t>
            </w:r>
            <w:r>
              <w:rPr>
                <w:rFonts w:eastAsia="Arial" w:cs="Arial"/>
                <w:w w:val="92"/>
                <w:sz w:val="22"/>
                <w:szCs w:val="22"/>
              </w:rPr>
              <w:t xml:space="preserve">e </w:t>
            </w:r>
            <w:r>
              <w:rPr>
                <w:rFonts w:eastAsia="Arial" w:cs="Arial"/>
                <w:spacing w:val="-3"/>
                <w:w w:val="93"/>
                <w:sz w:val="22"/>
                <w:szCs w:val="22"/>
              </w:rPr>
              <w:t>ta</w:t>
            </w:r>
            <w:r>
              <w:rPr>
                <w:rFonts w:eastAsia="Arial" w:cs="Arial"/>
                <w:spacing w:val="-2"/>
                <w:w w:val="93"/>
                <w:sz w:val="22"/>
                <w:szCs w:val="22"/>
              </w:rPr>
              <w:t>r</w:t>
            </w:r>
            <w:r>
              <w:rPr>
                <w:rFonts w:eastAsia="Arial" w:cs="Arial"/>
                <w:spacing w:val="-3"/>
                <w:w w:val="93"/>
                <w:sz w:val="22"/>
                <w:szCs w:val="22"/>
              </w:rPr>
              <w:t>j</w:t>
            </w:r>
            <w:r>
              <w:rPr>
                <w:rFonts w:eastAsia="Arial" w:cs="Arial"/>
                <w:spacing w:val="-2"/>
                <w:w w:val="93"/>
                <w:sz w:val="22"/>
                <w:szCs w:val="22"/>
              </w:rPr>
              <w:t>e</w:t>
            </w:r>
            <w:r>
              <w:rPr>
                <w:rFonts w:eastAsia="Arial" w:cs="Arial"/>
                <w:spacing w:val="-4"/>
                <w:w w:val="93"/>
                <w:sz w:val="22"/>
                <w:szCs w:val="22"/>
              </w:rPr>
              <w:t>t</w:t>
            </w:r>
            <w:r>
              <w:rPr>
                <w:rFonts w:eastAsia="Arial" w:cs="Arial"/>
                <w:spacing w:val="-2"/>
                <w:w w:val="93"/>
                <w:sz w:val="22"/>
                <w:szCs w:val="22"/>
              </w:rPr>
              <w:t>a</w:t>
            </w:r>
            <w:r>
              <w:rPr>
                <w:rFonts w:eastAsia="Arial" w:cs="Arial"/>
                <w:w w:val="93"/>
                <w:sz w:val="22"/>
                <w:szCs w:val="22"/>
              </w:rPr>
              <w:t xml:space="preserve">s </w:t>
            </w:r>
            <w:r>
              <w:rPr>
                <w:rFonts w:eastAsia="Arial" w:cs="Arial"/>
                <w:spacing w:val="-3"/>
                <w:sz w:val="22"/>
                <w:szCs w:val="22"/>
              </w:rPr>
              <w:t>qu</w:t>
            </w:r>
            <w:r>
              <w:rPr>
                <w:rFonts w:eastAsia="Arial" w:cs="Arial"/>
                <w:sz w:val="22"/>
                <w:szCs w:val="22"/>
              </w:rPr>
              <w:t>e</w:t>
            </w:r>
            <w:r>
              <w:rPr>
                <w:rFonts w:eastAsia="Arial" w:cs="Arial"/>
                <w:spacing w:val="-9"/>
                <w:sz w:val="22"/>
                <w:szCs w:val="22"/>
              </w:rPr>
              <w:t xml:space="preserve"> </w:t>
            </w:r>
            <w:r>
              <w:rPr>
                <w:rFonts w:eastAsia="Arial" w:cs="Arial"/>
                <w:spacing w:val="-2"/>
                <w:w w:val="92"/>
                <w:sz w:val="22"/>
                <w:szCs w:val="22"/>
              </w:rPr>
              <w:t>e</w:t>
            </w:r>
            <w:r>
              <w:rPr>
                <w:rFonts w:eastAsia="Arial" w:cs="Arial"/>
                <w:spacing w:val="-4"/>
                <w:w w:val="92"/>
                <w:sz w:val="22"/>
                <w:szCs w:val="22"/>
              </w:rPr>
              <w:t>x</w:t>
            </w:r>
            <w:r>
              <w:rPr>
                <w:rFonts w:eastAsia="Arial" w:cs="Arial"/>
                <w:spacing w:val="-3"/>
                <w:w w:val="92"/>
                <w:sz w:val="22"/>
                <w:szCs w:val="22"/>
              </w:rPr>
              <w:t>i</w:t>
            </w:r>
            <w:r>
              <w:rPr>
                <w:rFonts w:eastAsia="Arial" w:cs="Arial"/>
                <w:spacing w:val="-2"/>
                <w:w w:val="92"/>
                <w:sz w:val="22"/>
                <w:szCs w:val="22"/>
              </w:rPr>
              <w:t>s</w:t>
            </w:r>
            <w:r>
              <w:rPr>
                <w:rFonts w:eastAsia="Arial" w:cs="Arial"/>
                <w:spacing w:val="-3"/>
                <w:w w:val="92"/>
                <w:sz w:val="22"/>
                <w:szCs w:val="22"/>
              </w:rPr>
              <w:t>te</w:t>
            </w:r>
            <w:r>
              <w:rPr>
                <w:rFonts w:eastAsia="Arial" w:cs="Arial"/>
                <w:spacing w:val="-2"/>
                <w:w w:val="92"/>
                <w:sz w:val="22"/>
                <w:szCs w:val="22"/>
              </w:rPr>
              <w:t>n</w:t>
            </w:r>
            <w:r>
              <w:rPr>
                <w:rFonts w:eastAsia="Arial" w:cs="Arial"/>
                <w:w w:val="92"/>
                <w:sz w:val="22"/>
                <w:szCs w:val="22"/>
              </w:rPr>
              <w:t>,</w:t>
            </w:r>
            <w:r>
              <w:rPr>
                <w:rFonts w:eastAsia="Arial" w:cs="Arial"/>
                <w:spacing w:val="16"/>
                <w:w w:val="92"/>
                <w:sz w:val="22"/>
                <w:szCs w:val="22"/>
              </w:rPr>
              <w:t xml:space="preserve"> </w:t>
            </w:r>
            <w:r>
              <w:rPr>
                <w:rFonts w:eastAsia="Arial" w:cs="Arial"/>
                <w:spacing w:val="-3"/>
                <w:sz w:val="22"/>
                <w:szCs w:val="22"/>
              </w:rPr>
              <w:t>a</w:t>
            </w:r>
            <w:r>
              <w:rPr>
                <w:rFonts w:eastAsia="Arial" w:cs="Arial"/>
                <w:spacing w:val="-2"/>
                <w:sz w:val="22"/>
                <w:szCs w:val="22"/>
              </w:rPr>
              <w:t>s</w:t>
            </w:r>
            <w:r>
              <w:rPr>
                <w:rFonts w:eastAsia="Arial" w:cs="Arial"/>
                <w:sz w:val="22"/>
                <w:szCs w:val="22"/>
              </w:rPr>
              <w:t>í</w:t>
            </w:r>
            <w:r>
              <w:rPr>
                <w:rFonts w:eastAsia="Arial" w:cs="Arial"/>
                <w:spacing w:val="-4"/>
                <w:sz w:val="22"/>
                <w:szCs w:val="22"/>
              </w:rPr>
              <w:t xml:space="preserve"> </w:t>
            </w:r>
            <w:r>
              <w:rPr>
                <w:rFonts w:eastAsia="Arial" w:cs="Arial"/>
                <w:spacing w:val="-3"/>
                <w:w w:val="92"/>
                <w:sz w:val="22"/>
                <w:szCs w:val="22"/>
              </w:rPr>
              <w:t>c</w:t>
            </w:r>
            <w:r>
              <w:rPr>
                <w:rFonts w:eastAsia="Arial" w:cs="Arial"/>
                <w:spacing w:val="-2"/>
                <w:w w:val="92"/>
                <w:sz w:val="22"/>
                <w:szCs w:val="22"/>
              </w:rPr>
              <w:t>o</w:t>
            </w:r>
            <w:r>
              <w:rPr>
                <w:rFonts w:eastAsia="Arial" w:cs="Arial"/>
                <w:spacing w:val="-3"/>
                <w:w w:val="92"/>
                <w:sz w:val="22"/>
                <w:szCs w:val="22"/>
              </w:rPr>
              <w:t>m</w:t>
            </w:r>
            <w:r>
              <w:rPr>
                <w:rFonts w:eastAsia="Arial" w:cs="Arial"/>
                <w:w w:val="92"/>
                <w:sz w:val="22"/>
                <w:szCs w:val="22"/>
              </w:rPr>
              <w:t>o</w:t>
            </w:r>
            <w:r>
              <w:rPr>
                <w:rFonts w:eastAsia="Arial" w:cs="Arial"/>
                <w:spacing w:val="15"/>
                <w:w w:val="92"/>
                <w:sz w:val="22"/>
                <w:szCs w:val="22"/>
              </w:rPr>
              <w:t xml:space="preserve"> </w:t>
            </w:r>
            <w:r>
              <w:rPr>
                <w:rFonts w:eastAsia="Arial" w:cs="Arial"/>
                <w:spacing w:val="-3"/>
                <w:sz w:val="22"/>
                <w:szCs w:val="22"/>
              </w:rPr>
              <w:lastRenderedPageBreak/>
              <w:t>l</w:t>
            </w:r>
            <w:r>
              <w:rPr>
                <w:rFonts w:eastAsia="Arial" w:cs="Arial"/>
                <w:sz w:val="22"/>
                <w:szCs w:val="22"/>
              </w:rPr>
              <w:t>o</w:t>
            </w:r>
            <w:r>
              <w:rPr>
                <w:rFonts w:eastAsia="Arial" w:cs="Arial"/>
                <w:spacing w:val="2"/>
                <w:sz w:val="22"/>
                <w:szCs w:val="22"/>
              </w:rPr>
              <w:t xml:space="preserve"> </w:t>
            </w:r>
            <w:r>
              <w:rPr>
                <w:rFonts w:eastAsia="Arial" w:cs="Arial"/>
                <w:spacing w:val="-3"/>
                <w:w w:val="92"/>
                <w:sz w:val="22"/>
                <w:szCs w:val="22"/>
              </w:rPr>
              <w:t>es</w:t>
            </w:r>
            <w:r>
              <w:rPr>
                <w:rFonts w:eastAsia="Arial" w:cs="Arial"/>
                <w:spacing w:val="-2"/>
                <w:w w:val="92"/>
                <w:sz w:val="22"/>
                <w:szCs w:val="22"/>
              </w:rPr>
              <w:t>e</w:t>
            </w:r>
            <w:r>
              <w:rPr>
                <w:rFonts w:eastAsia="Arial" w:cs="Arial"/>
                <w:spacing w:val="-3"/>
                <w:w w:val="92"/>
                <w:sz w:val="22"/>
                <w:szCs w:val="22"/>
              </w:rPr>
              <w:t>ncia</w:t>
            </w:r>
            <w:r>
              <w:rPr>
                <w:rFonts w:eastAsia="Arial" w:cs="Arial"/>
                <w:w w:val="92"/>
                <w:sz w:val="22"/>
                <w:szCs w:val="22"/>
              </w:rPr>
              <w:t>l</w:t>
            </w:r>
            <w:r>
              <w:rPr>
                <w:rFonts w:eastAsia="Arial" w:cs="Arial"/>
                <w:spacing w:val="17"/>
                <w:w w:val="92"/>
                <w:sz w:val="22"/>
                <w:szCs w:val="22"/>
              </w:rPr>
              <w:t xml:space="preserve"> </w:t>
            </w:r>
            <w:r>
              <w:rPr>
                <w:rFonts w:eastAsia="Arial" w:cs="Arial"/>
                <w:spacing w:val="-3"/>
                <w:sz w:val="22"/>
                <w:szCs w:val="22"/>
              </w:rPr>
              <w:t>d</w:t>
            </w:r>
            <w:r>
              <w:rPr>
                <w:rFonts w:eastAsia="Arial" w:cs="Arial"/>
                <w:sz w:val="22"/>
                <w:szCs w:val="22"/>
              </w:rPr>
              <w:t>e</w:t>
            </w:r>
            <w:r>
              <w:rPr>
                <w:rFonts w:eastAsia="Arial" w:cs="Arial"/>
                <w:spacing w:val="-2"/>
                <w:sz w:val="22"/>
                <w:szCs w:val="22"/>
              </w:rPr>
              <w:t xml:space="preserve"> l</w:t>
            </w:r>
            <w:r>
              <w:rPr>
                <w:rFonts w:eastAsia="Arial" w:cs="Arial"/>
                <w:sz w:val="22"/>
                <w:szCs w:val="22"/>
              </w:rPr>
              <w:t>a</w:t>
            </w:r>
            <w:r>
              <w:rPr>
                <w:rFonts w:eastAsia="Arial" w:cs="Arial"/>
                <w:spacing w:val="1"/>
                <w:sz w:val="22"/>
                <w:szCs w:val="22"/>
              </w:rPr>
              <w:t xml:space="preserve"> </w:t>
            </w:r>
            <w:r>
              <w:rPr>
                <w:rFonts w:eastAsia="Arial" w:cs="Arial"/>
                <w:spacing w:val="-3"/>
                <w:w w:val="92"/>
                <w:sz w:val="22"/>
                <w:szCs w:val="22"/>
              </w:rPr>
              <w:t>se</w:t>
            </w:r>
            <w:r>
              <w:rPr>
                <w:rFonts w:eastAsia="Arial" w:cs="Arial"/>
                <w:spacing w:val="-2"/>
                <w:w w:val="92"/>
                <w:sz w:val="22"/>
                <w:szCs w:val="22"/>
              </w:rPr>
              <w:t>g</w:t>
            </w:r>
            <w:r>
              <w:rPr>
                <w:rFonts w:eastAsia="Arial" w:cs="Arial"/>
                <w:spacing w:val="-3"/>
                <w:w w:val="92"/>
                <w:sz w:val="22"/>
                <w:szCs w:val="22"/>
              </w:rPr>
              <w:t>urid</w:t>
            </w:r>
            <w:r>
              <w:rPr>
                <w:rFonts w:eastAsia="Arial" w:cs="Arial"/>
                <w:spacing w:val="-2"/>
                <w:w w:val="92"/>
                <w:sz w:val="22"/>
                <w:szCs w:val="22"/>
              </w:rPr>
              <w:t>a</w:t>
            </w:r>
            <w:r>
              <w:rPr>
                <w:rFonts w:eastAsia="Arial" w:cs="Arial"/>
                <w:w w:val="92"/>
                <w:sz w:val="22"/>
                <w:szCs w:val="22"/>
              </w:rPr>
              <w:t>d</w:t>
            </w:r>
            <w:r>
              <w:rPr>
                <w:rFonts w:eastAsia="Arial" w:cs="Arial"/>
                <w:spacing w:val="17"/>
                <w:w w:val="92"/>
                <w:sz w:val="22"/>
                <w:szCs w:val="22"/>
              </w:rPr>
              <w:t xml:space="preserve"> </w:t>
            </w:r>
            <w:r>
              <w:rPr>
                <w:rFonts w:eastAsia="Arial" w:cs="Arial"/>
                <w:spacing w:val="-2"/>
                <w:w w:val="92"/>
                <w:sz w:val="22"/>
                <w:szCs w:val="22"/>
              </w:rPr>
              <w:t>c</w:t>
            </w:r>
            <w:r>
              <w:rPr>
                <w:rFonts w:eastAsia="Arial" w:cs="Arial"/>
                <w:spacing w:val="-3"/>
                <w:w w:val="92"/>
                <w:sz w:val="22"/>
                <w:szCs w:val="22"/>
              </w:rPr>
              <w:t>uan</w:t>
            </w:r>
            <w:r>
              <w:rPr>
                <w:rFonts w:eastAsia="Arial" w:cs="Arial"/>
                <w:spacing w:val="-2"/>
                <w:w w:val="92"/>
                <w:sz w:val="22"/>
                <w:szCs w:val="22"/>
              </w:rPr>
              <w:t>d</w:t>
            </w:r>
            <w:r>
              <w:rPr>
                <w:rFonts w:eastAsia="Arial" w:cs="Arial"/>
                <w:w w:val="92"/>
                <w:sz w:val="22"/>
                <w:szCs w:val="22"/>
              </w:rPr>
              <w:t>o</w:t>
            </w:r>
            <w:r>
              <w:rPr>
                <w:rFonts w:eastAsia="Arial" w:cs="Arial"/>
                <w:spacing w:val="16"/>
                <w:w w:val="92"/>
                <w:sz w:val="22"/>
                <w:szCs w:val="22"/>
              </w:rPr>
              <w:t xml:space="preserve"> </w:t>
            </w:r>
            <w:r>
              <w:rPr>
                <w:rFonts w:eastAsia="Arial" w:cs="Arial"/>
                <w:spacing w:val="-3"/>
                <w:sz w:val="22"/>
                <w:szCs w:val="22"/>
              </w:rPr>
              <w:t xml:space="preserve">se </w:t>
            </w:r>
            <w:r>
              <w:rPr>
                <w:rFonts w:eastAsia="Arial" w:cs="Arial"/>
                <w:spacing w:val="-3"/>
                <w:w w:val="92"/>
                <w:sz w:val="22"/>
                <w:szCs w:val="22"/>
              </w:rPr>
              <w:t>oper</w:t>
            </w:r>
            <w:r>
              <w:rPr>
                <w:rFonts w:eastAsia="Arial" w:cs="Arial"/>
                <w:w w:val="92"/>
                <w:sz w:val="22"/>
                <w:szCs w:val="22"/>
              </w:rPr>
              <w:t>a</w:t>
            </w:r>
            <w:r>
              <w:rPr>
                <w:rFonts w:eastAsia="Arial" w:cs="Arial"/>
                <w:spacing w:val="-3"/>
                <w:w w:val="92"/>
                <w:sz w:val="22"/>
                <w:szCs w:val="22"/>
              </w:rPr>
              <w:t xml:space="preserve"> </w:t>
            </w:r>
            <w:r>
              <w:rPr>
                <w:rFonts w:eastAsia="Arial" w:cs="Arial"/>
                <w:spacing w:val="-2"/>
                <w:w w:val="92"/>
                <w:sz w:val="22"/>
                <w:szCs w:val="22"/>
              </w:rPr>
              <w:t>c</w:t>
            </w:r>
            <w:r>
              <w:rPr>
                <w:rFonts w:eastAsia="Arial" w:cs="Arial"/>
                <w:spacing w:val="-3"/>
                <w:w w:val="92"/>
                <w:sz w:val="22"/>
                <w:szCs w:val="22"/>
              </w:rPr>
              <w:t>o</w:t>
            </w:r>
            <w:r>
              <w:rPr>
                <w:rFonts w:eastAsia="Arial" w:cs="Arial"/>
                <w:w w:val="92"/>
                <w:sz w:val="22"/>
                <w:szCs w:val="22"/>
              </w:rPr>
              <w:t>n</w:t>
            </w:r>
            <w:r>
              <w:rPr>
                <w:rFonts w:eastAsia="Arial" w:cs="Arial"/>
                <w:spacing w:val="-4"/>
                <w:w w:val="92"/>
                <w:sz w:val="22"/>
                <w:szCs w:val="22"/>
              </w:rPr>
              <w:t xml:space="preserve"> </w:t>
            </w:r>
            <w:r>
              <w:rPr>
                <w:rFonts w:eastAsia="Arial" w:cs="Arial"/>
                <w:spacing w:val="-3"/>
                <w:sz w:val="22"/>
                <w:szCs w:val="22"/>
              </w:rPr>
              <w:t>tarj</w:t>
            </w:r>
            <w:r>
              <w:rPr>
                <w:rFonts w:eastAsia="Arial" w:cs="Arial"/>
                <w:spacing w:val="-2"/>
                <w:sz w:val="22"/>
                <w:szCs w:val="22"/>
              </w:rPr>
              <w:t>e</w:t>
            </w:r>
            <w:r>
              <w:rPr>
                <w:rFonts w:eastAsia="Arial" w:cs="Arial"/>
                <w:spacing w:val="-4"/>
                <w:sz w:val="22"/>
                <w:szCs w:val="22"/>
              </w:rPr>
              <w:t>t</w:t>
            </w:r>
            <w:r>
              <w:rPr>
                <w:rFonts w:eastAsia="Arial" w:cs="Arial"/>
                <w:spacing w:val="-2"/>
                <w:sz w:val="22"/>
                <w:szCs w:val="22"/>
              </w:rPr>
              <w:t>as</w:t>
            </w:r>
            <w:r>
              <w:rPr>
                <w:rFonts w:eastAsia="Arial" w:cs="Arial"/>
                <w:sz w:val="22"/>
                <w:szCs w:val="22"/>
              </w:rPr>
              <w:t>.</w:t>
            </w:r>
          </w:p>
        </w:tc>
        <w:tc>
          <w:tcPr>
            <w:tcW w:w="2445" w:type="dxa"/>
            <w:vMerge/>
            <w:tcBorders>
              <w:top w:val="single" w:sz="2" w:space="0" w:color="000000"/>
              <w:left w:val="single" w:sz="2" w:space="0" w:color="000000"/>
              <w:bottom w:val="single" w:sz="2" w:space="0" w:color="000000"/>
            </w:tcBorders>
            <w:shd w:val="clear" w:color="auto" w:fill="FFFFFF"/>
            <w:tcMar>
              <w:top w:w="0" w:type="dxa"/>
              <w:left w:w="108" w:type="dxa"/>
              <w:bottom w:w="0" w:type="dxa"/>
              <w:right w:w="108" w:type="dxa"/>
            </w:tcMar>
          </w:tcPr>
          <w:p w:rsidR="0020403A" w:rsidRDefault="0020403A" w:rsidP="00692BD1"/>
        </w:tc>
        <w:tc>
          <w:tcPr>
            <w:tcW w:w="1670" w:type="dxa"/>
            <w:tcBorders>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403A" w:rsidRDefault="0020403A" w:rsidP="00692BD1">
            <w:pPr>
              <w:pStyle w:val="Standard"/>
              <w:jc w:val="center"/>
              <w:rPr>
                <w:sz w:val="22"/>
                <w:szCs w:val="22"/>
              </w:rPr>
            </w:pPr>
            <w:r>
              <w:rPr>
                <w:sz w:val="22"/>
                <w:szCs w:val="22"/>
              </w:rPr>
              <w:t>Estándar básico 1,5 puntos</w:t>
            </w:r>
          </w:p>
        </w:tc>
      </w:tr>
      <w:tr w:rsidR="0020403A" w:rsidTr="00692BD1">
        <w:trPr>
          <w:trHeight w:val="513"/>
        </w:trPr>
        <w:tc>
          <w:tcPr>
            <w:tcW w:w="1530" w:type="dxa"/>
            <w:vMerge/>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403A" w:rsidRDefault="0020403A" w:rsidP="00692BD1"/>
        </w:tc>
        <w:tc>
          <w:tcPr>
            <w:tcW w:w="1875" w:type="dxa"/>
            <w:vMerge/>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403A" w:rsidRDefault="0020403A" w:rsidP="00692BD1"/>
        </w:tc>
        <w:tc>
          <w:tcPr>
            <w:tcW w:w="1695" w:type="dxa"/>
            <w:tcBorders>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403A" w:rsidRDefault="0020403A" w:rsidP="00692BD1">
            <w:pPr>
              <w:pStyle w:val="Standard"/>
              <w:jc w:val="left"/>
              <w:rPr>
                <w:sz w:val="22"/>
                <w:szCs w:val="22"/>
              </w:rPr>
            </w:pPr>
            <w:r>
              <w:rPr>
                <w:sz w:val="22"/>
                <w:szCs w:val="22"/>
              </w:rPr>
              <w:t xml:space="preserve">3.4. </w:t>
            </w:r>
            <w:r>
              <w:rPr>
                <w:rFonts w:eastAsia="Arial" w:cs="Arial"/>
                <w:spacing w:val="12"/>
              </w:rPr>
              <w:t xml:space="preserve"> Define dinero bancario comprendiendo su significado</w:t>
            </w:r>
          </w:p>
        </w:tc>
        <w:tc>
          <w:tcPr>
            <w:tcW w:w="2445" w:type="dxa"/>
            <w:vMerge/>
            <w:tcBorders>
              <w:top w:val="single" w:sz="2" w:space="0" w:color="000000"/>
              <w:left w:val="single" w:sz="2" w:space="0" w:color="000000"/>
              <w:bottom w:val="single" w:sz="2" w:space="0" w:color="000000"/>
            </w:tcBorders>
            <w:shd w:val="clear" w:color="auto" w:fill="FFFFFF"/>
            <w:tcMar>
              <w:top w:w="0" w:type="dxa"/>
              <w:left w:w="108" w:type="dxa"/>
              <w:bottom w:w="0" w:type="dxa"/>
              <w:right w:w="108" w:type="dxa"/>
            </w:tcMar>
          </w:tcPr>
          <w:p w:rsidR="0020403A" w:rsidRDefault="0020403A" w:rsidP="00692BD1"/>
        </w:tc>
        <w:tc>
          <w:tcPr>
            <w:tcW w:w="1670" w:type="dxa"/>
            <w:tcBorders>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403A" w:rsidRDefault="0020403A" w:rsidP="00692BD1">
            <w:pPr>
              <w:pStyle w:val="Standard"/>
              <w:jc w:val="center"/>
              <w:rPr>
                <w:sz w:val="22"/>
                <w:szCs w:val="22"/>
              </w:rPr>
            </w:pPr>
            <w:r>
              <w:rPr>
                <w:sz w:val="22"/>
                <w:szCs w:val="22"/>
              </w:rPr>
              <w:t>Estándar básico 1,5 puntos</w:t>
            </w:r>
          </w:p>
        </w:tc>
      </w:tr>
      <w:tr w:rsidR="0020403A" w:rsidTr="00692BD1">
        <w:trPr>
          <w:trHeight w:val="801"/>
        </w:trPr>
        <w:tc>
          <w:tcPr>
            <w:tcW w:w="1530" w:type="dxa"/>
            <w:tcBorders>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403A" w:rsidRDefault="0020403A" w:rsidP="00692BD1">
            <w:pPr>
              <w:pStyle w:val="Standard"/>
              <w:spacing w:after="200" w:line="276" w:lineRule="auto"/>
              <w:rPr>
                <w:sz w:val="22"/>
                <w:szCs w:val="22"/>
              </w:rPr>
            </w:pPr>
            <w:r>
              <w:rPr>
                <w:sz w:val="22"/>
                <w:szCs w:val="22"/>
              </w:rPr>
              <w:t>El contrato de seguro</w:t>
            </w:r>
          </w:p>
        </w:tc>
        <w:tc>
          <w:tcPr>
            <w:tcW w:w="1875" w:type="dxa"/>
            <w:tcBorders>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403A" w:rsidRDefault="0020403A" w:rsidP="00692BD1">
            <w:pPr>
              <w:pStyle w:val="Standard"/>
              <w:spacing w:after="200" w:line="276" w:lineRule="auto"/>
              <w:rPr>
                <w:sz w:val="22"/>
                <w:szCs w:val="22"/>
              </w:rPr>
            </w:pPr>
            <w:r>
              <w:rPr>
                <w:sz w:val="22"/>
                <w:szCs w:val="22"/>
              </w:rPr>
              <w:t xml:space="preserve">5 </w:t>
            </w:r>
            <w:r>
              <w:rPr>
                <w:rFonts w:eastAsia="Arial" w:cs="Arial"/>
                <w:w w:val="93"/>
                <w:sz w:val="22"/>
                <w:szCs w:val="22"/>
              </w:rPr>
              <w:t>Identifica</w:t>
            </w:r>
            <w:r>
              <w:rPr>
                <w:rFonts w:eastAsia="Arial" w:cs="Arial"/>
                <w:spacing w:val="5"/>
                <w:w w:val="93"/>
                <w:sz w:val="22"/>
                <w:szCs w:val="22"/>
              </w:rPr>
              <w:t xml:space="preserve"> </w:t>
            </w:r>
            <w:r>
              <w:rPr>
                <w:rFonts w:eastAsia="Arial" w:cs="Arial"/>
                <w:sz w:val="22"/>
                <w:szCs w:val="22"/>
              </w:rPr>
              <w:t>y</w:t>
            </w:r>
            <w:r>
              <w:rPr>
                <w:rFonts w:eastAsia="Arial" w:cs="Arial"/>
                <w:spacing w:val="-3"/>
                <w:sz w:val="22"/>
                <w:szCs w:val="22"/>
              </w:rPr>
              <w:t xml:space="preserve"> </w:t>
            </w:r>
            <w:r>
              <w:rPr>
                <w:rFonts w:eastAsia="Arial" w:cs="Arial"/>
                <w:w w:val="92"/>
                <w:sz w:val="22"/>
                <w:szCs w:val="22"/>
              </w:rPr>
              <w:t>diferen</w:t>
            </w:r>
            <w:r>
              <w:rPr>
                <w:rFonts w:eastAsia="Arial" w:cs="Arial"/>
                <w:spacing w:val="-1"/>
                <w:w w:val="92"/>
                <w:sz w:val="22"/>
                <w:szCs w:val="22"/>
              </w:rPr>
              <w:t>c</w:t>
            </w:r>
            <w:r>
              <w:rPr>
                <w:rFonts w:eastAsia="Arial" w:cs="Arial"/>
                <w:w w:val="92"/>
                <w:sz w:val="22"/>
                <w:szCs w:val="22"/>
              </w:rPr>
              <w:t>ia</w:t>
            </w:r>
            <w:r>
              <w:rPr>
                <w:rFonts w:eastAsia="Arial" w:cs="Arial"/>
                <w:spacing w:val="12"/>
                <w:w w:val="92"/>
                <w:sz w:val="22"/>
                <w:szCs w:val="22"/>
              </w:rPr>
              <w:t xml:space="preserve"> </w:t>
            </w:r>
            <w:r>
              <w:rPr>
                <w:rFonts w:eastAsia="Arial" w:cs="Arial"/>
                <w:sz w:val="22"/>
                <w:szCs w:val="22"/>
              </w:rPr>
              <w:t>l</w:t>
            </w:r>
            <w:r>
              <w:rPr>
                <w:rFonts w:eastAsia="Arial" w:cs="Arial"/>
                <w:spacing w:val="2"/>
                <w:sz w:val="22"/>
                <w:szCs w:val="22"/>
              </w:rPr>
              <w:t>o</w:t>
            </w:r>
            <w:r>
              <w:rPr>
                <w:rFonts w:eastAsia="Arial" w:cs="Arial"/>
                <w:sz w:val="22"/>
                <w:szCs w:val="22"/>
              </w:rPr>
              <w:t>s</w:t>
            </w:r>
            <w:r>
              <w:rPr>
                <w:rFonts w:eastAsia="Arial" w:cs="Arial"/>
                <w:spacing w:val="-11"/>
                <w:sz w:val="22"/>
                <w:szCs w:val="22"/>
              </w:rPr>
              <w:t xml:space="preserve"> </w:t>
            </w:r>
            <w:r>
              <w:rPr>
                <w:rFonts w:eastAsia="Arial" w:cs="Arial"/>
                <w:w w:val="92"/>
                <w:sz w:val="22"/>
                <w:szCs w:val="22"/>
              </w:rPr>
              <w:t>difer</w:t>
            </w:r>
            <w:r>
              <w:rPr>
                <w:rFonts w:eastAsia="Arial" w:cs="Arial"/>
                <w:spacing w:val="-1"/>
                <w:w w:val="92"/>
                <w:sz w:val="22"/>
                <w:szCs w:val="22"/>
              </w:rPr>
              <w:t>e</w:t>
            </w:r>
            <w:r>
              <w:rPr>
                <w:rFonts w:eastAsia="Arial" w:cs="Arial"/>
                <w:w w:val="92"/>
                <w:sz w:val="22"/>
                <w:szCs w:val="22"/>
              </w:rPr>
              <w:t>ntes</w:t>
            </w:r>
            <w:r>
              <w:rPr>
                <w:rFonts w:eastAsia="Arial" w:cs="Arial"/>
                <w:spacing w:val="12"/>
                <w:w w:val="92"/>
                <w:sz w:val="22"/>
                <w:szCs w:val="22"/>
              </w:rPr>
              <w:t xml:space="preserve"> </w:t>
            </w:r>
            <w:r>
              <w:rPr>
                <w:rFonts w:eastAsia="Arial" w:cs="Arial"/>
                <w:w w:val="92"/>
                <w:sz w:val="22"/>
                <w:szCs w:val="22"/>
              </w:rPr>
              <w:t>tipos</w:t>
            </w:r>
            <w:r>
              <w:rPr>
                <w:rFonts w:eastAsia="Arial" w:cs="Arial"/>
                <w:spacing w:val="8"/>
                <w:w w:val="92"/>
                <w:sz w:val="22"/>
                <w:szCs w:val="22"/>
              </w:rPr>
              <w:t xml:space="preserve"> </w:t>
            </w:r>
            <w:r>
              <w:rPr>
                <w:rFonts w:eastAsia="Arial" w:cs="Arial"/>
                <w:sz w:val="22"/>
                <w:szCs w:val="22"/>
              </w:rPr>
              <w:t>de</w:t>
            </w:r>
            <w:r>
              <w:rPr>
                <w:rFonts w:eastAsia="Arial" w:cs="Arial"/>
                <w:spacing w:val="-10"/>
                <w:sz w:val="22"/>
                <w:szCs w:val="22"/>
              </w:rPr>
              <w:t xml:space="preserve"> </w:t>
            </w:r>
            <w:r>
              <w:rPr>
                <w:rFonts w:eastAsia="Arial" w:cs="Arial"/>
                <w:sz w:val="22"/>
                <w:szCs w:val="22"/>
              </w:rPr>
              <w:t>segur</w:t>
            </w:r>
            <w:r>
              <w:rPr>
                <w:rFonts w:eastAsia="Arial" w:cs="Arial"/>
                <w:spacing w:val="-1"/>
                <w:sz w:val="22"/>
                <w:szCs w:val="22"/>
              </w:rPr>
              <w:t>o</w:t>
            </w:r>
            <w:r>
              <w:rPr>
                <w:rFonts w:eastAsia="Arial" w:cs="Arial"/>
                <w:sz w:val="22"/>
                <w:szCs w:val="22"/>
              </w:rPr>
              <w:t>s según</w:t>
            </w:r>
            <w:r>
              <w:rPr>
                <w:rFonts w:eastAsia="Arial" w:cs="Arial"/>
                <w:spacing w:val="-16"/>
                <w:sz w:val="22"/>
                <w:szCs w:val="22"/>
              </w:rPr>
              <w:t xml:space="preserve"> </w:t>
            </w:r>
            <w:r>
              <w:rPr>
                <w:rFonts w:eastAsia="Arial" w:cs="Arial"/>
                <w:sz w:val="22"/>
                <w:szCs w:val="22"/>
              </w:rPr>
              <w:t xml:space="preserve">los </w:t>
            </w:r>
            <w:r>
              <w:rPr>
                <w:rFonts w:eastAsia="Arial" w:cs="Arial"/>
                <w:w w:val="92"/>
                <w:sz w:val="22"/>
                <w:szCs w:val="22"/>
              </w:rPr>
              <w:t>ri</w:t>
            </w:r>
            <w:r>
              <w:rPr>
                <w:rFonts w:eastAsia="Arial" w:cs="Arial"/>
                <w:spacing w:val="-1"/>
                <w:w w:val="92"/>
                <w:sz w:val="22"/>
                <w:szCs w:val="22"/>
              </w:rPr>
              <w:t>e</w:t>
            </w:r>
            <w:r>
              <w:rPr>
                <w:rFonts w:eastAsia="Arial" w:cs="Arial"/>
                <w:w w:val="92"/>
                <w:sz w:val="22"/>
                <w:szCs w:val="22"/>
              </w:rPr>
              <w:t>sgos</w:t>
            </w:r>
            <w:r>
              <w:rPr>
                <w:rFonts w:eastAsia="Arial" w:cs="Arial"/>
                <w:spacing w:val="20"/>
                <w:w w:val="92"/>
                <w:sz w:val="22"/>
                <w:szCs w:val="22"/>
              </w:rPr>
              <w:t xml:space="preserve"> </w:t>
            </w:r>
            <w:r>
              <w:rPr>
                <w:rFonts w:eastAsia="Arial" w:cs="Arial"/>
                <w:sz w:val="22"/>
                <w:szCs w:val="22"/>
              </w:rPr>
              <w:t>o</w:t>
            </w:r>
            <w:r>
              <w:rPr>
                <w:rFonts w:eastAsia="Arial" w:cs="Arial"/>
                <w:spacing w:val="7"/>
                <w:sz w:val="22"/>
                <w:szCs w:val="22"/>
              </w:rPr>
              <w:t xml:space="preserve"> </w:t>
            </w:r>
            <w:r>
              <w:rPr>
                <w:rFonts w:eastAsia="Arial" w:cs="Arial"/>
                <w:w w:val="92"/>
                <w:sz w:val="22"/>
                <w:szCs w:val="22"/>
              </w:rPr>
              <w:t>situacio</w:t>
            </w:r>
            <w:r>
              <w:rPr>
                <w:rFonts w:eastAsia="Arial" w:cs="Arial"/>
                <w:spacing w:val="-1"/>
                <w:w w:val="92"/>
                <w:sz w:val="22"/>
                <w:szCs w:val="22"/>
              </w:rPr>
              <w:t>n</w:t>
            </w:r>
            <w:r>
              <w:rPr>
                <w:rFonts w:eastAsia="Arial" w:cs="Arial"/>
                <w:w w:val="92"/>
                <w:sz w:val="22"/>
                <w:szCs w:val="22"/>
              </w:rPr>
              <w:t>es</w:t>
            </w:r>
            <w:r>
              <w:rPr>
                <w:rFonts w:eastAsia="Arial" w:cs="Arial"/>
                <w:spacing w:val="24"/>
                <w:w w:val="92"/>
                <w:sz w:val="22"/>
                <w:szCs w:val="22"/>
              </w:rPr>
              <w:t xml:space="preserve"> </w:t>
            </w:r>
            <w:r>
              <w:rPr>
                <w:rFonts w:eastAsia="Arial" w:cs="Arial"/>
                <w:w w:val="92"/>
                <w:sz w:val="22"/>
                <w:szCs w:val="22"/>
              </w:rPr>
              <w:t>adv</w:t>
            </w:r>
            <w:r>
              <w:rPr>
                <w:rFonts w:eastAsia="Arial" w:cs="Arial"/>
                <w:spacing w:val="-1"/>
                <w:w w:val="92"/>
                <w:sz w:val="22"/>
                <w:szCs w:val="22"/>
              </w:rPr>
              <w:t>e</w:t>
            </w:r>
            <w:r>
              <w:rPr>
                <w:rFonts w:eastAsia="Arial" w:cs="Arial"/>
                <w:w w:val="92"/>
                <w:sz w:val="22"/>
                <w:szCs w:val="22"/>
              </w:rPr>
              <w:t>rsas</w:t>
            </w:r>
            <w:r>
              <w:rPr>
                <w:rFonts w:eastAsia="Arial" w:cs="Arial"/>
                <w:spacing w:val="22"/>
                <w:w w:val="92"/>
                <w:sz w:val="22"/>
                <w:szCs w:val="22"/>
              </w:rPr>
              <w:t xml:space="preserve"> </w:t>
            </w:r>
            <w:r>
              <w:rPr>
                <w:rFonts w:eastAsia="Arial" w:cs="Arial"/>
                <w:sz w:val="22"/>
                <w:szCs w:val="22"/>
              </w:rPr>
              <w:t>en</w:t>
            </w:r>
            <w:r>
              <w:rPr>
                <w:rFonts w:eastAsia="Arial" w:cs="Arial"/>
                <w:spacing w:val="1"/>
                <w:sz w:val="22"/>
                <w:szCs w:val="22"/>
              </w:rPr>
              <w:t xml:space="preserve"> </w:t>
            </w:r>
            <w:r>
              <w:rPr>
                <w:rFonts w:eastAsia="Arial" w:cs="Arial"/>
                <w:sz w:val="22"/>
                <w:szCs w:val="22"/>
              </w:rPr>
              <w:t>las difere</w:t>
            </w:r>
            <w:r>
              <w:rPr>
                <w:rFonts w:eastAsia="Arial" w:cs="Arial"/>
                <w:spacing w:val="-1"/>
                <w:sz w:val="22"/>
                <w:szCs w:val="22"/>
              </w:rPr>
              <w:t>n</w:t>
            </w:r>
            <w:r>
              <w:rPr>
                <w:rFonts w:eastAsia="Arial" w:cs="Arial"/>
                <w:sz w:val="22"/>
                <w:szCs w:val="22"/>
              </w:rPr>
              <w:t xml:space="preserve">tes </w:t>
            </w:r>
            <w:r>
              <w:rPr>
                <w:rFonts w:eastAsia="Arial" w:cs="Arial"/>
                <w:w w:val="93"/>
                <w:sz w:val="22"/>
                <w:szCs w:val="22"/>
              </w:rPr>
              <w:t>etapas</w:t>
            </w:r>
            <w:r>
              <w:rPr>
                <w:rFonts w:ascii="Arial" w:eastAsia="Arial" w:hAnsi="Arial" w:cs="Arial"/>
                <w:w w:val="93"/>
                <w:sz w:val="15"/>
                <w:szCs w:val="15"/>
              </w:rPr>
              <w:t xml:space="preserve"> </w:t>
            </w:r>
            <w:r>
              <w:rPr>
                <w:rFonts w:eastAsia="Arial" w:cs="Arial"/>
                <w:sz w:val="22"/>
                <w:szCs w:val="22"/>
              </w:rPr>
              <w:t>de</w:t>
            </w:r>
            <w:r>
              <w:rPr>
                <w:rFonts w:eastAsia="Arial" w:cs="Arial"/>
                <w:spacing w:val="-15"/>
                <w:sz w:val="22"/>
                <w:szCs w:val="22"/>
              </w:rPr>
              <w:t xml:space="preserve"> </w:t>
            </w:r>
            <w:r>
              <w:rPr>
                <w:rFonts w:eastAsia="Arial" w:cs="Arial"/>
                <w:spacing w:val="-1"/>
                <w:sz w:val="22"/>
                <w:szCs w:val="22"/>
              </w:rPr>
              <w:t>l</w:t>
            </w:r>
            <w:r>
              <w:rPr>
                <w:rFonts w:eastAsia="Arial" w:cs="Arial"/>
                <w:sz w:val="22"/>
                <w:szCs w:val="22"/>
              </w:rPr>
              <w:t>a</w:t>
            </w:r>
            <w:r>
              <w:rPr>
                <w:rFonts w:eastAsia="Arial" w:cs="Arial"/>
                <w:spacing w:val="-11"/>
                <w:sz w:val="22"/>
                <w:szCs w:val="22"/>
              </w:rPr>
              <w:t xml:space="preserve"> </w:t>
            </w:r>
            <w:r>
              <w:rPr>
                <w:rFonts w:eastAsia="Arial" w:cs="Arial"/>
                <w:sz w:val="22"/>
                <w:szCs w:val="22"/>
              </w:rPr>
              <w:t>vi</w:t>
            </w:r>
            <w:r>
              <w:rPr>
                <w:rFonts w:eastAsia="Arial" w:cs="Arial"/>
                <w:spacing w:val="-1"/>
                <w:sz w:val="22"/>
                <w:szCs w:val="22"/>
              </w:rPr>
              <w:t>d</w:t>
            </w:r>
            <w:r>
              <w:rPr>
                <w:rFonts w:eastAsia="Arial" w:cs="Arial"/>
                <w:sz w:val="22"/>
                <w:szCs w:val="22"/>
              </w:rPr>
              <w:t>a.</w:t>
            </w:r>
          </w:p>
          <w:p w:rsidR="0020403A" w:rsidRDefault="0020403A" w:rsidP="00692BD1">
            <w:pPr>
              <w:pStyle w:val="Standard"/>
              <w:spacing w:after="200" w:line="242" w:lineRule="auto"/>
              <w:ind w:left="49" w:right="23"/>
              <w:rPr>
                <w:rFonts w:eastAsia="Arial" w:cs="Arial"/>
                <w:spacing w:val="15"/>
                <w:w w:val="92"/>
                <w:sz w:val="22"/>
                <w:szCs w:val="22"/>
              </w:rPr>
            </w:pPr>
            <w:r>
              <w:rPr>
                <w:rFonts w:eastAsia="Arial" w:cs="Arial"/>
                <w:spacing w:val="15"/>
                <w:w w:val="92"/>
                <w:sz w:val="22"/>
                <w:szCs w:val="22"/>
              </w:rPr>
              <w:t>CAA, CSC, CSIEE, CCL</w:t>
            </w:r>
          </w:p>
        </w:tc>
        <w:tc>
          <w:tcPr>
            <w:tcW w:w="1695" w:type="dxa"/>
            <w:tcBorders>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403A" w:rsidRDefault="0020403A" w:rsidP="00692BD1">
            <w:pPr>
              <w:pStyle w:val="Standard"/>
              <w:rPr>
                <w:sz w:val="22"/>
                <w:szCs w:val="22"/>
              </w:rPr>
            </w:pPr>
            <w:r>
              <w:rPr>
                <w:sz w:val="22"/>
                <w:szCs w:val="22"/>
              </w:rPr>
              <w:t>5.1 Conoce qué contrato de seguro se adecua a cada situación</w:t>
            </w:r>
          </w:p>
        </w:tc>
        <w:tc>
          <w:tcPr>
            <w:tcW w:w="2445" w:type="dxa"/>
            <w:vMerge/>
            <w:tcBorders>
              <w:top w:val="single" w:sz="2" w:space="0" w:color="000000"/>
              <w:left w:val="single" w:sz="2" w:space="0" w:color="000000"/>
              <w:bottom w:val="single" w:sz="2" w:space="0" w:color="000000"/>
            </w:tcBorders>
            <w:shd w:val="clear" w:color="auto" w:fill="FFFFFF"/>
            <w:tcMar>
              <w:top w:w="0" w:type="dxa"/>
              <w:left w:w="108" w:type="dxa"/>
              <w:bottom w:w="0" w:type="dxa"/>
              <w:right w:w="108" w:type="dxa"/>
            </w:tcMar>
          </w:tcPr>
          <w:p w:rsidR="0020403A" w:rsidRDefault="0020403A" w:rsidP="00692BD1"/>
        </w:tc>
        <w:tc>
          <w:tcPr>
            <w:tcW w:w="1670" w:type="dxa"/>
            <w:tcBorders>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403A" w:rsidRDefault="0020403A" w:rsidP="00692BD1">
            <w:pPr>
              <w:pStyle w:val="Standard"/>
              <w:jc w:val="center"/>
              <w:rPr>
                <w:sz w:val="22"/>
                <w:szCs w:val="22"/>
              </w:rPr>
            </w:pPr>
            <w:r>
              <w:rPr>
                <w:sz w:val="22"/>
                <w:szCs w:val="22"/>
              </w:rPr>
              <w:t>Estándar básico 1 puntos</w:t>
            </w:r>
          </w:p>
        </w:tc>
      </w:tr>
    </w:tbl>
    <w:p w:rsidR="0020403A" w:rsidRDefault="0020403A" w:rsidP="0020403A">
      <w:pPr>
        <w:pStyle w:val="Standard"/>
        <w:rPr>
          <w:b/>
          <w:sz w:val="24"/>
        </w:rPr>
      </w:pPr>
    </w:p>
    <w:p w:rsidR="0020403A" w:rsidRDefault="0020403A" w:rsidP="0020403A">
      <w:pPr>
        <w:pStyle w:val="Standard"/>
        <w:rPr>
          <w:b/>
          <w:sz w:val="24"/>
        </w:rPr>
      </w:pPr>
    </w:p>
    <w:p w:rsidR="0020403A" w:rsidRDefault="0020403A" w:rsidP="0020403A">
      <w:pPr>
        <w:pStyle w:val="Standard"/>
        <w:rPr>
          <w:b/>
          <w:sz w:val="24"/>
        </w:rPr>
      </w:pPr>
    </w:p>
    <w:tbl>
      <w:tblPr>
        <w:tblW w:w="9215" w:type="dxa"/>
        <w:tblInd w:w="-176" w:type="dxa"/>
        <w:tblLayout w:type="fixed"/>
        <w:tblCellMar>
          <w:left w:w="10" w:type="dxa"/>
          <w:right w:w="10" w:type="dxa"/>
        </w:tblCellMar>
        <w:tblLook w:val="0000" w:firstRow="0" w:lastRow="0" w:firstColumn="0" w:lastColumn="0" w:noHBand="0" w:noVBand="0"/>
      </w:tblPr>
      <w:tblGrid>
        <w:gridCol w:w="1530"/>
        <w:gridCol w:w="1875"/>
        <w:gridCol w:w="1695"/>
        <w:gridCol w:w="2445"/>
        <w:gridCol w:w="1670"/>
      </w:tblGrid>
      <w:tr w:rsidR="0020403A" w:rsidTr="00692BD1">
        <w:trPr>
          <w:trHeight w:val="1"/>
        </w:trPr>
        <w:tc>
          <w:tcPr>
            <w:tcW w:w="9215" w:type="dxa"/>
            <w:gridSpan w:val="5"/>
            <w:tcBorders>
              <w:top w:val="single" w:sz="2" w:space="0" w:color="000000"/>
              <w:left w:val="single" w:sz="2" w:space="0" w:color="000000"/>
              <w:bottom w:val="single" w:sz="2" w:space="0" w:color="000000"/>
              <w:right w:val="single" w:sz="2" w:space="0" w:color="000000"/>
            </w:tcBorders>
            <w:shd w:val="clear" w:color="auto" w:fill="B8CCE4"/>
            <w:tcMar>
              <w:top w:w="0" w:type="dxa"/>
              <w:left w:w="108" w:type="dxa"/>
              <w:bottom w:w="0" w:type="dxa"/>
              <w:right w:w="108" w:type="dxa"/>
            </w:tcMar>
            <w:vAlign w:val="center"/>
          </w:tcPr>
          <w:p w:rsidR="0020403A" w:rsidRDefault="0020403A" w:rsidP="00692BD1">
            <w:pPr>
              <w:pStyle w:val="Standard"/>
              <w:rPr>
                <w:b/>
                <w:sz w:val="22"/>
                <w:szCs w:val="22"/>
              </w:rPr>
            </w:pPr>
          </w:p>
          <w:p w:rsidR="0020403A" w:rsidRDefault="0020403A" w:rsidP="00692BD1">
            <w:pPr>
              <w:pStyle w:val="Standard"/>
              <w:jc w:val="center"/>
              <w:rPr>
                <w:sz w:val="22"/>
                <w:szCs w:val="22"/>
              </w:rPr>
            </w:pPr>
            <w:r>
              <w:rPr>
                <w:b/>
                <w:sz w:val="22"/>
                <w:szCs w:val="22"/>
              </w:rPr>
              <w:t>UNIDAD 6. El sector público</w:t>
            </w:r>
          </w:p>
          <w:p w:rsidR="0020403A" w:rsidRDefault="0020403A" w:rsidP="00692BD1">
            <w:pPr>
              <w:pStyle w:val="Standard"/>
              <w:rPr>
                <w:sz w:val="22"/>
                <w:szCs w:val="22"/>
              </w:rPr>
            </w:pPr>
          </w:p>
        </w:tc>
      </w:tr>
      <w:tr w:rsidR="0020403A" w:rsidTr="00692BD1">
        <w:trPr>
          <w:trHeight w:val="1"/>
        </w:trPr>
        <w:tc>
          <w:tcPr>
            <w:tcW w:w="1530" w:type="dxa"/>
            <w:tcBorders>
              <w:top w:val="single" w:sz="2" w:space="0" w:color="000000"/>
              <w:left w:val="single" w:sz="2" w:space="0" w:color="000000"/>
              <w:bottom w:val="single" w:sz="2" w:space="0" w:color="000000"/>
              <w:right w:val="single" w:sz="2" w:space="0" w:color="000000"/>
            </w:tcBorders>
            <w:shd w:val="clear" w:color="auto" w:fill="EAF1DD"/>
            <w:tcMar>
              <w:top w:w="0" w:type="dxa"/>
              <w:left w:w="108" w:type="dxa"/>
              <w:bottom w:w="0" w:type="dxa"/>
              <w:right w:w="108" w:type="dxa"/>
            </w:tcMar>
            <w:vAlign w:val="center"/>
          </w:tcPr>
          <w:p w:rsidR="0020403A" w:rsidRDefault="0020403A" w:rsidP="001D654D">
            <w:pPr>
              <w:pStyle w:val="Standard"/>
              <w:jc w:val="center"/>
            </w:pPr>
            <w:r>
              <w:t>CONTENIDOS</w:t>
            </w:r>
          </w:p>
        </w:tc>
        <w:tc>
          <w:tcPr>
            <w:tcW w:w="1875" w:type="dxa"/>
            <w:tcBorders>
              <w:top w:val="single" w:sz="2" w:space="0" w:color="000000"/>
              <w:left w:val="single" w:sz="2" w:space="0" w:color="000000"/>
              <w:bottom w:val="single" w:sz="2" w:space="0" w:color="000000"/>
              <w:right w:val="single" w:sz="2" w:space="0" w:color="000000"/>
            </w:tcBorders>
            <w:shd w:val="clear" w:color="auto" w:fill="EAF1DD"/>
            <w:tcMar>
              <w:top w:w="0" w:type="dxa"/>
              <w:left w:w="108" w:type="dxa"/>
              <w:bottom w:w="0" w:type="dxa"/>
              <w:right w:w="108" w:type="dxa"/>
            </w:tcMar>
            <w:vAlign w:val="center"/>
          </w:tcPr>
          <w:p w:rsidR="0020403A" w:rsidRDefault="0020403A" w:rsidP="001D654D">
            <w:pPr>
              <w:pStyle w:val="Standard"/>
              <w:jc w:val="center"/>
            </w:pPr>
            <w:r>
              <w:t>CRITERIOS DE EVALUACIÓN Y COMPETENCIAS CLAVE</w:t>
            </w:r>
          </w:p>
        </w:tc>
        <w:tc>
          <w:tcPr>
            <w:tcW w:w="1695" w:type="dxa"/>
            <w:tcBorders>
              <w:top w:val="single" w:sz="2" w:space="0" w:color="000000"/>
              <w:left w:val="single" w:sz="2" w:space="0" w:color="000000"/>
              <w:bottom w:val="single" w:sz="2" w:space="0" w:color="000000"/>
              <w:right w:val="single" w:sz="2" w:space="0" w:color="000000"/>
            </w:tcBorders>
            <w:shd w:val="clear" w:color="auto" w:fill="EAF1DD"/>
            <w:tcMar>
              <w:top w:w="0" w:type="dxa"/>
              <w:left w:w="108" w:type="dxa"/>
              <w:bottom w:w="0" w:type="dxa"/>
              <w:right w:w="108" w:type="dxa"/>
            </w:tcMar>
            <w:vAlign w:val="center"/>
          </w:tcPr>
          <w:p w:rsidR="0020403A" w:rsidRDefault="0020403A" w:rsidP="001D654D">
            <w:pPr>
              <w:pStyle w:val="Standard"/>
              <w:jc w:val="center"/>
            </w:pPr>
            <w:r>
              <w:t>ESTÁNDARES DE APRENDIZAJE EVALUABLES</w:t>
            </w:r>
          </w:p>
        </w:tc>
        <w:tc>
          <w:tcPr>
            <w:tcW w:w="2445" w:type="dxa"/>
            <w:tcBorders>
              <w:top w:val="single" w:sz="2" w:space="0" w:color="000000"/>
              <w:left w:val="single" w:sz="2" w:space="0" w:color="000000"/>
              <w:bottom w:val="single" w:sz="2" w:space="0" w:color="000000"/>
            </w:tcBorders>
            <w:shd w:val="clear" w:color="auto" w:fill="EAF1DD"/>
            <w:tcMar>
              <w:top w:w="0" w:type="dxa"/>
              <w:left w:w="108" w:type="dxa"/>
              <w:bottom w:w="0" w:type="dxa"/>
              <w:right w:w="108" w:type="dxa"/>
            </w:tcMar>
          </w:tcPr>
          <w:p w:rsidR="0020403A" w:rsidRDefault="0020403A" w:rsidP="001D654D">
            <w:pPr>
              <w:pStyle w:val="Standard"/>
              <w:jc w:val="center"/>
            </w:pPr>
            <w:r>
              <w:t>INSTRUMENTO</w:t>
            </w:r>
          </w:p>
          <w:p w:rsidR="0020403A" w:rsidRDefault="0020403A" w:rsidP="001D654D">
            <w:pPr>
              <w:pStyle w:val="Standard"/>
              <w:jc w:val="center"/>
            </w:pPr>
            <w:r>
              <w:t>DE EVALUACIÓN ASOCIADO</w:t>
            </w:r>
          </w:p>
        </w:tc>
        <w:tc>
          <w:tcPr>
            <w:tcW w:w="1670" w:type="dxa"/>
            <w:tcBorders>
              <w:top w:val="single" w:sz="2" w:space="0" w:color="000000"/>
              <w:left w:val="single" w:sz="2" w:space="0" w:color="000000"/>
              <w:bottom w:val="single" w:sz="2" w:space="0" w:color="000000"/>
              <w:right w:val="single" w:sz="2" w:space="0" w:color="000000"/>
            </w:tcBorders>
            <w:shd w:val="clear" w:color="auto" w:fill="EAF1DD"/>
            <w:tcMar>
              <w:top w:w="0" w:type="dxa"/>
              <w:left w:w="108" w:type="dxa"/>
              <w:bottom w:w="0" w:type="dxa"/>
              <w:right w:w="108" w:type="dxa"/>
            </w:tcMar>
          </w:tcPr>
          <w:p w:rsidR="0020403A" w:rsidRDefault="0020403A" w:rsidP="001D654D">
            <w:pPr>
              <w:pStyle w:val="Standard"/>
              <w:jc w:val="center"/>
            </w:pPr>
            <w:r>
              <w:t>PESO EN LA CALIFICACIÓN</w:t>
            </w:r>
          </w:p>
        </w:tc>
      </w:tr>
      <w:tr w:rsidR="0020403A" w:rsidTr="00692BD1">
        <w:trPr>
          <w:trHeight w:val="1421"/>
        </w:trPr>
        <w:tc>
          <w:tcPr>
            <w:tcW w:w="153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403A" w:rsidRDefault="0020403A" w:rsidP="00692BD1">
            <w:pPr>
              <w:pStyle w:val="Standard"/>
              <w:ind w:left="-34"/>
              <w:rPr>
                <w:sz w:val="22"/>
                <w:szCs w:val="22"/>
              </w:rPr>
            </w:pPr>
            <w:r>
              <w:rPr>
                <w:sz w:val="22"/>
                <w:szCs w:val="22"/>
              </w:rPr>
              <w:t xml:space="preserve"> Los ingresos públicos</w:t>
            </w:r>
          </w:p>
        </w:tc>
        <w:tc>
          <w:tcPr>
            <w:tcW w:w="187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403A" w:rsidRDefault="0020403A" w:rsidP="00692BD1">
            <w:pPr>
              <w:pStyle w:val="Standard"/>
              <w:spacing w:before="54" w:line="242" w:lineRule="auto"/>
              <w:ind w:right="23"/>
              <w:rPr>
                <w:sz w:val="22"/>
                <w:szCs w:val="22"/>
              </w:rPr>
            </w:pPr>
            <w:r>
              <w:rPr>
                <w:rFonts w:eastAsia="Arial" w:cs="Arial"/>
                <w:w w:val="92"/>
                <w:sz w:val="22"/>
                <w:szCs w:val="22"/>
              </w:rPr>
              <w:t>2. Rec</w:t>
            </w:r>
            <w:r>
              <w:rPr>
                <w:rFonts w:eastAsia="Arial" w:cs="Arial"/>
                <w:spacing w:val="-1"/>
                <w:w w:val="92"/>
                <w:sz w:val="22"/>
                <w:szCs w:val="22"/>
              </w:rPr>
              <w:t>o</w:t>
            </w:r>
            <w:r>
              <w:rPr>
                <w:rFonts w:eastAsia="Arial" w:cs="Arial"/>
                <w:w w:val="92"/>
                <w:sz w:val="22"/>
                <w:szCs w:val="22"/>
              </w:rPr>
              <w:t>no</w:t>
            </w:r>
            <w:r>
              <w:rPr>
                <w:rFonts w:eastAsia="Arial" w:cs="Arial"/>
                <w:spacing w:val="-1"/>
                <w:w w:val="92"/>
                <w:sz w:val="22"/>
                <w:szCs w:val="22"/>
              </w:rPr>
              <w:t>c</w:t>
            </w:r>
            <w:r>
              <w:rPr>
                <w:rFonts w:eastAsia="Arial" w:cs="Arial"/>
                <w:w w:val="92"/>
                <w:sz w:val="22"/>
                <w:szCs w:val="22"/>
              </w:rPr>
              <w:t>er</w:t>
            </w:r>
            <w:r>
              <w:rPr>
                <w:rFonts w:eastAsia="Arial" w:cs="Arial"/>
                <w:spacing w:val="34"/>
                <w:w w:val="92"/>
                <w:sz w:val="22"/>
                <w:szCs w:val="22"/>
              </w:rPr>
              <w:t xml:space="preserve"> </w:t>
            </w:r>
            <w:r>
              <w:rPr>
                <w:rFonts w:eastAsia="Arial" w:cs="Arial"/>
                <w:sz w:val="22"/>
                <w:szCs w:val="22"/>
              </w:rPr>
              <w:t>y</w:t>
            </w:r>
            <w:r>
              <w:rPr>
                <w:rFonts w:eastAsia="Arial" w:cs="Arial"/>
                <w:spacing w:val="18"/>
                <w:sz w:val="22"/>
                <w:szCs w:val="22"/>
              </w:rPr>
              <w:t xml:space="preserve"> </w:t>
            </w:r>
            <w:r>
              <w:rPr>
                <w:rFonts w:eastAsia="Arial" w:cs="Arial"/>
                <w:spacing w:val="-1"/>
                <w:sz w:val="22"/>
                <w:szCs w:val="22"/>
              </w:rPr>
              <w:t>a</w:t>
            </w:r>
            <w:r>
              <w:rPr>
                <w:rFonts w:eastAsia="Arial" w:cs="Arial"/>
                <w:sz w:val="22"/>
                <w:szCs w:val="22"/>
              </w:rPr>
              <w:t>nali</w:t>
            </w:r>
            <w:r>
              <w:rPr>
                <w:rFonts w:eastAsia="Arial" w:cs="Arial"/>
                <w:spacing w:val="-1"/>
                <w:sz w:val="22"/>
                <w:szCs w:val="22"/>
              </w:rPr>
              <w:t>z</w:t>
            </w:r>
            <w:r>
              <w:rPr>
                <w:rFonts w:eastAsia="Arial" w:cs="Arial"/>
                <w:sz w:val="22"/>
                <w:szCs w:val="22"/>
              </w:rPr>
              <w:t>ar</w:t>
            </w:r>
            <w:r>
              <w:rPr>
                <w:rFonts w:eastAsia="Arial" w:cs="Arial"/>
                <w:spacing w:val="-13"/>
                <w:sz w:val="22"/>
                <w:szCs w:val="22"/>
              </w:rPr>
              <w:t xml:space="preserve"> </w:t>
            </w:r>
            <w:r>
              <w:rPr>
                <w:rFonts w:eastAsia="Arial" w:cs="Arial"/>
                <w:spacing w:val="-1"/>
                <w:sz w:val="22"/>
                <w:szCs w:val="22"/>
              </w:rPr>
              <w:t>l</w:t>
            </w:r>
            <w:r>
              <w:rPr>
                <w:rFonts w:eastAsia="Arial" w:cs="Arial"/>
                <w:sz w:val="22"/>
                <w:szCs w:val="22"/>
              </w:rPr>
              <w:t>a</w:t>
            </w:r>
            <w:r>
              <w:rPr>
                <w:rFonts w:eastAsia="Arial" w:cs="Arial"/>
                <w:spacing w:val="15"/>
                <w:sz w:val="22"/>
                <w:szCs w:val="22"/>
              </w:rPr>
              <w:t xml:space="preserve"> </w:t>
            </w:r>
            <w:r>
              <w:rPr>
                <w:rFonts w:eastAsia="Arial" w:cs="Arial"/>
                <w:w w:val="92"/>
                <w:sz w:val="22"/>
                <w:szCs w:val="22"/>
              </w:rPr>
              <w:t>pro</w:t>
            </w:r>
            <w:r>
              <w:rPr>
                <w:rFonts w:eastAsia="Arial" w:cs="Arial"/>
                <w:spacing w:val="-1"/>
                <w:w w:val="92"/>
                <w:sz w:val="22"/>
                <w:szCs w:val="22"/>
              </w:rPr>
              <w:t>c</w:t>
            </w:r>
            <w:r>
              <w:rPr>
                <w:rFonts w:eastAsia="Arial" w:cs="Arial"/>
                <w:w w:val="92"/>
                <w:sz w:val="22"/>
                <w:szCs w:val="22"/>
              </w:rPr>
              <w:t>ed</w:t>
            </w:r>
            <w:r>
              <w:rPr>
                <w:rFonts w:eastAsia="Arial" w:cs="Arial"/>
                <w:spacing w:val="-1"/>
                <w:w w:val="92"/>
                <w:sz w:val="22"/>
                <w:szCs w:val="22"/>
              </w:rPr>
              <w:t>e</w:t>
            </w:r>
            <w:r>
              <w:rPr>
                <w:rFonts w:eastAsia="Arial" w:cs="Arial"/>
                <w:w w:val="92"/>
                <w:sz w:val="22"/>
                <w:szCs w:val="22"/>
              </w:rPr>
              <w:t>ncia</w:t>
            </w:r>
            <w:r>
              <w:rPr>
                <w:rFonts w:eastAsia="Arial" w:cs="Arial"/>
                <w:spacing w:val="35"/>
                <w:w w:val="92"/>
                <w:sz w:val="22"/>
                <w:szCs w:val="22"/>
              </w:rPr>
              <w:t xml:space="preserve"> </w:t>
            </w:r>
            <w:r>
              <w:rPr>
                <w:rFonts w:eastAsia="Arial" w:cs="Arial"/>
                <w:spacing w:val="-1"/>
                <w:sz w:val="22"/>
                <w:szCs w:val="22"/>
              </w:rPr>
              <w:t>d</w:t>
            </w:r>
            <w:r>
              <w:rPr>
                <w:rFonts w:eastAsia="Arial" w:cs="Arial"/>
                <w:sz w:val="22"/>
                <w:szCs w:val="22"/>
              </w:rPr>
              <w:t>e</w:t>
            </w:r>
            <w:r>
              <w:rPr>
                <w:rFonts w:eastAsia="Arial" w:cs="Arial"/>
                <w:spacing w:val="12"/>
                <w:sz w:val="22"/>
                <w:szCs w:val="22"/>
              </w:rPr>
              <w:t xml:space="preserve"> </w:t>
            </w:r>
            <w:r>
              <w:rPr>
                <w:rFonts w:eastAsia="Arial" w:cs="Arial"/>
                <w:spacing w:val="-1"/>
                <w:sz w:val="22"/>
                <w:szCs w:val="22"/>
              </w:rPr>
              <w:t>l</w:t>
            </w:r>
            <w:r>
              <w:rPr>
                <w:rFonts w:eastAsia="Arial" w:cs="Arial"/>
                <w:sz w:val="22"/>
                <w:szCs w:val="22"/>
              </w:rPr>
              <w:t xml:space="preserve">as </w:t>
            </w:r>
            <w:r>
              <w:rPr>
                <w:rFonts w:eastAsia="Arial" w:cs="Arial"/>
                <w:w w:val="92"/>
                <w:sz w:val="22"/>
                <w:szCs w:val="22"/>
              </w:rPr>
              <w:t>prin</w:t>
            </w:r>
            <w:r>
              <w:rPr>
                <w:rFonts w:eastAsia="Arial" w:cs="Arial"/>
                <w:spacing w:val="-1"/>
                <w:w w:val="92"/>
                <w:sz w:val="22"/>
                <w:szCs w:val="22"/>
              </w:rPr>
              <w:t>c</w:t>
            </w:r>
            <w:r>
              <w:rPr>
                <w:rFonts w:eastAsia="Arial" w:cs="Arial"/>
                <w:w w:val="92"/>
                <w:sz w:val="22"/>
                <w:szCs w:val="22"/>
              </w:rPr>
              <w:t>ip</w:t>
            </w:r>
            <w:r>
              <w:rPr>
                <w:rFonts w:eastAsia="Arial" w:cs="Arial"/>
                <w:spacing w:val="-1"/>
                <w:w w:val="92"/>
                <w:sz w:val="22"/>
                <w:szCs w:val="22"/>
              </w:rPr>
              <w:t>a</w:t>
            </w:r>
            <w:r>
              <w:rPr>
                <w:rFonts w:eastAsia="Arial" w:cs="Arial"/>
                <w:w w:val="92"/>
                <w:sz w:val="22"/>
                <w:szCs w:val="22"/>
              </w:rPr>
              <w:t>les</w:t>
            </w:r>
            <w:r>
              <w:rPr>
                <w:rFonts w:eastAsia="Arial" w:cs="Arial"/>
                <w:spacing w:val="8"/>
                <w:w w:val="92"/>
                <w:sz w:val="22"/>
                <w:szCs w:val="22"/>
              </w:rPr>
              <w:t xml:space="preserve"> </w:t>
            </w:r>
            <w:r>
              <w:rPr>
                <w:rFonts w:eastAsia="Arial" w:cs="Arial"/>
                <w:w w:val="92"/>
                <w:sz w:val="22"/>
                <w:szCs w:val="22"/>
              </w:rPr>
              <w:t>fu</w:t>
            </w:r>
            <w:r>
              <w:rPr>
                <w:rFonts w:eastAsia="Arial" w:cs="Arial"/>
                <w:spacing w:val="-1"/>
                <w:w w:val="92"/>
                <w:sz w:val="22"/>
                <w:szCs w:val="22"/>
              </w:rPr>
              <w:t>e</w:t>
            </w:r>
            <w:r>
              <w:rPr>
                <w:rFonts w:eastAsia="Arial" w:cs="Arial"/>
                <w:w w:val="92"/>
                <w:sz w:val="22"/>
                <w:szCs w:val="22"/>
              </w:rPr>
              <w:t>ntes</w:t>
            </w:r>
            <w:r>
              <w:rPr>
                <w:rFonts w:eastAsia="Arial" w:cs="Arial"/>
                <w:spacing w:val="5"/>
                <w:w w:val="92"/>
                <w:sz w:val="22"/>
                <w:szCs w:val="22"/>
              </w:rPr>
              <w:t xml:space="preserve"> </w:t>
            </w:r>
            <w:r>
              <w:rPr>
                <w:rFonts w:eastAsia="Arial" w:cs="Arial"/>
                <w:sz w:val="22"/>
                <w:szCs w:val="22"/>
              </w:rPr>
              <w:t>de</w:t>
            </w:r>
            <w:r>
              <w:rPr>
                <w:rFonts w:eastAsia="Arial" w:cs="Arial"/>
                <w:spacing w:val="-14"/>
                <w:sz w:val="22"/>
                <w:szCs w:val="22"/>
              </w:rPr>
              <w:t xml:space="preserve"> </w:t>
            </w:r>
            <w:r>
              <w:rPr>
                <w:rFonts w:eastAsia="Arial" w:cs="Arial"/>
                <w:spacing w:val="-1"/>
                <w:w w:val="92"/>
                <w:sz w:val="22"/>
                <w:szCs w:val="22"/>
              </w:rPr>
              <w:t>i</w:t>
            </w:r>
            <w:r>
              <w:rPr>
                <w:rFonts w:eastAsia="Arial" w:cs="Arial"/>
                <w:w w:val="92"/>
                <w:sz w:val="22"/>
                <w:szCs w:val="22"/>
              </w:rPr>
              <w:t>ngre</w:t>
            </w:r>
            <w:r>
              <w:rPr>
                <w:rFonts w:eastAsia="Arial" w:cs="Arial"/>
                <w:spacing w:val="-1"/>
                <w:w w:val="92"/>
                <w:sz w:val="22"/>
                <w:szCs w:val="22"/>
              </w:rPr>
              <w:t>s</w:t>
            </w:r>
            <w:r>
              <w:rPr>
                <w:rFonts w:eastAsia="Arial" w:cs="Arial"/>
                <w:w w:val="92"/>
                <w:sz w:val="22"/>
                <w:szCs w:val="22"/>
              </w:rPr>
              <w:t>os</w:t>
            </w:r>
            <w:r>
              <w:rPr>
                <w:rFonts w:eastAsia="Arial" w:cs="Arial"/>
                <w:spacing w:val="7"/>
                <w:w w:val="92"/>
                <w:sz w:val="22"/>
                <w:szCs w:val="22"/>
              </w:rPr>
              <w:t xml:space="preserve"> </w:t>
            </w:r>
            <w:r>
              <w:rPr>
                <w:rFonts w:eastAsia="Arial" w:cs="Arial"/>
                <w:sz w:val="22"/>
                <w:szCs w:val="22"/>
              </w:rPr>
              <w:t>y</w:t>
            </w:r>
            <w:r>
              <w:rPr>
                <w:rFonts w:eastAsia="Arial" w:cs="Arial"/>
                <w:spacing w:val="-7"/>
                <w:sz w:val="22"/>
                <w:szCs w:val="22"/>
              </w:rPr>
              <w:t xml:space="preserve"> </w:t>
            </w:r>
            <w:r>
              <w:rPr>
                <w:rFonts w:eastAsia="Arial" w:cs="Arial"/>
                <w:spacing w:val="-1"/>
                <w:w w:val="92"/>
                <w:sz w:val="22"/>
                <w:szCs w:val="22"/>
              </w:rPr>
              <w:t>g</w:t>
            </w:r>
            <w:r>
              <w:rPr>
                <w:rFonts w:eastAsia="Arial" w:cs="Arial"/>
                <w:w w:val="92"/>
                <w:sz w:val="22"/>
                <w:szCs w:val="22"/>
              </w:rPr>
              <w:t>astos</w:t>
            </w:r>
            <w:r>
              <w:rPr>
                <w:rFonts w:eastAsia="Arial" w:cs="Arial"/>
                <w:spacing w:val="6"/>
                <w:w w:val="92"/>
                <w:sz w:val="22"/>
                <w:szCs w:val="22"/>
              </w:rPr>
              <w:t xml:space="preserve"> </w:t>
            </w:r>
            <w:r>
              <w:rPr>
                <w:rFonts w:eastAsia="Arial" w:cs="Arial"/>
                <w:sz w:val="22"/>
                <w:szCs w:val="22"/>
              </w:rPr>
              <w:t>d</w:t>
            </w:r>
            <w:r>
              <w:rPr>
                <w:rFonts w:eastAsia="Arial" w:cs="Arial"/>
                <w:spacing w:val="-1"/>
                <w:sz w:val="22"/>
                <w:szCs w:val="22"/>
              </w:rPr>
              <w:t>e</w:t>
            </w:r>
            <w:r>
              <w:rPr>
                <w:rFonts w:eastAsia="Arial" w:cs="Arial"/>
                <w:sz w:val="22"/>
                <w:szCs w:val="22"/>
              </w:rPr>
              <w:t>l</w:t>
            </w:r>
            <w:r>
              <w:rPr>
                <w:rFonts w:eastAsia="Arial" w:cs="Arial"/>
                <w:spacing w:val="-16"/>
                <w:sz w:val="22"/>
                <w:szCs w:val="22"/>
              </w:rPr>
              <w:t xml:space="preserve"> </w:t>
            </w:r>
            <w:r>
              <w:rPr>
                <w:rFonts w:eastAsia="Arial" w:cs="Arial"/>
                <w:sz w:val="22"/>
                <w:szCs w:val="22"/>
              </w:rPr>
              <w:t>Estado así</w:t>
            </w:r>
            <w:r>
              <w:rPr>
                <w:rFonts w:eastAsia="Arial" w:cs="Arial"/>
                <w:spacing w:val="27"/>
                <w:sz w:val="22"/>
                <w:szCs w:val="22"/>
              </w:rPr>
              <w:t xml:space="preserve"> </w:t>
            </w:r>
            <w:r>
              <w:rPr>
                <w:rFonts w:eastAsia="Arial" w:cs="Arial"/>
                <w:sz w:val="22"/>
                <w:szCs w:val="22"/>
              </w:rPr>
              <w:t>como</w:t>
            </w:r>
            <w:r>
              <w:rPr>
                <w:rFonts w:eastAsia="Arial" w:cs="Arial"/>
                <w:spacing w:val="15"/>
                <w:sz w:val="22"/>
                <w:szCs w:val="22"/>
              </w:rPr>
              <w:t xml:space="preserve"> </w:t>
            </w:r>
            <w:r>
              <w:rPr>
                <w:rFonts w:eastAsia="Arial" w:cs="Arial"/>
                <w:sz w:val="22"/>
                <w:szCs w:val="22"/>
              </w:rPr>
              <w:t>interpr</w:t>
            </w:r>
            <w:r>
              <w:rPr>
                <w:rFonts w:eastAsia="Arial" w:cs="Arial"/>
                <w:spacing w:val="-1"/>
                <w:sz w:val="22"/>
                <w:szCs w:val="22"/>
              </w:rPr>
              <w:t>e</w:t>
            </w:r>
            <w:r>
              <w:rPr>
                <w:rFonts w:eastAsia="Arial" w:cs="Arial"/>
                <w:sz w:val="22"/>
                <w:szCs w:val="22"/>
              </w:rPr>
              <w:t>tar</w:t>
            </w:r>
            <w:r>
              <w:rPr>
                <w:rFonts w:eastAsia="Arial" w:cs="Arial"/>
                <w:spacing w:val="-7"/>
                <w:sz w:val="22"/>
                <w:szCs w:val="22"/>
              </w:rPr>
              <w:t xml:space="preserve"> </w:t>
            </w:r>
            <w:r>
              <w:rPr>
                <w:rFonts w:eastAsia="Arial" w:cs="Arial"/>
                <w:sz w:val="22"/>
                <w:szCs w:val="22"/>
              </w:rPr>
              <w:t>gráficos</w:t>
            </w:r>
            <w:r>
              <w:rPr>
                <w:rFonts w:eastAsia="Arial" w:cs="Arial"/>
                <w:spacing w:val="4"/>
                <w:sz w:val="22"/>
                <w:szCs w:val="22"/>
              </w:rPr>
              <w:t xml:space="preserve"> </w:t>
            </w:r>
            <w:r>
              <w:rPr>
                <w:rFonts w:eastAsia="Arial" w:cs="Arial"/>
                <w:sz w:val="22"/>
                <w:szCs w:val="22"/>
              </w:rPr>
              <w:t>don</w:t>
            </w:r>
            <w:r>
              <w:rPr>
                <w:rFonts w:eastAsia="Arial" w:cs="Arial"/>
                <w:spacing w:val="-1"/>
                <w:sz w:val="22"/>
                <w:szCs w:val="22"/>
              </w:rPr>
              <w:t>d</w:t>
            </w:r>
            <w:r>
              <w:rPr>
                <w:rFonts w:eastAsia="Arial" w:cs="Arial"/>
                <w:sz w:val="22"/>
                <w:szCs w:val="22"/>
              </w:rPr>
              <w:t>e</w:t>
            </w:r>
            <w:r>
              <w:rPr>
                <w:rFonts w:eastAsia="Arial" w:cs="Arial"/>
                <w:spacing w:val="11"/>
                <w:sz w:val="22"/>
                <w:szCs w:val="22"/>
              </w:rPr>
              <w:t xml:space="preserve"> </w:t>
            </w:r>
            <w:r>
              <w:rPr>
                <w:rFonts w:eastAsia="Arial" w:cs="Arial"/>
                <w:sz w:val="22"/>
                <w:szCs w:val="22"/>
              </w:rPr>
              <w:t>se</w:t>
            </w:r>
            <w:r>
              <w:rPr>
                <w:rFonts w:eastAsia="Arial" w:cs="Arial"/>
                <w:spacing w:val="29"/>
                <w:sz w:val="22"/>
                <w:szCs w:val="22"/>
              </w:rPr>
              <w:t xml:space="preserve"> </w:t>
            </w:r>
            <w:r>
              <w:rPr>
                <w:rFonts w:eastAsia="Arial" w:cs="Arial"/>
                <w:w w:val="93"/>
                <w:sz w:val="22"/>
                <w:szCs w:val="22"/>
              </w:rPr>
              <w:t xml:space="preserve">muestre dicha </w:t>
            </w:r>
            <w:r>
              <w:rPr>
                <w:rFonts w:eastAsia="Arial" w:cs="Arial"/>
                <w:spacing w:val="-1"/>
                <w:sz w:val="22"/>
                <w:szCs w:val="22"/>
              </w:rPr>
              <w:t>d</w:t>
            </w:r>
            <w:r>
              <w:rPr>
                <w:rFonts w:eastAsia="Arial" w:cs="Arial"/>
                <w:sz w:val="22"/>
                <w:szCs w:val="22"/>
              </w:rPr>
              <w:t>istri</w:t>
            </w:r>
            <w:r>
              <w:rPr>
                <w:rFonts w:eastAsia="Arial" w:cs="Arial"/>
                <w:spacing w:val="-1"/>
                <w:sz w:val="22"/>
                <w:szCs w:val="22"/>
              </w:rPr>
              <w:t>b</w:t>
            </w:r>
            <w:r>
              <w:rPr>
                <w:rFonts w:eastAsia="Arial" w:cs="Arial"/>
                <w:sz w:val="22"/>
                <w:szCs w:val="22"/>
              </w:rPr>
              <w:t>uci</w:t>
            </w:r>
            <w:r>
              <w:rPr>
                <w:rFonts w:eastAsia="Arial" w:cs="Arial"/>
                <w:spacing w:val="-1"/>
                <w:sz w:val="22"/>
                <w:szCs w:val="22"/>
              </w:rPr>
              <w:t>ó</w:t>
            </w:r>
            <w:r>
              <w:rPr>
                <w:rFonts w:eastAsia="Arial" w:cs="Arial"/>
                <w:sz w:val="22"/>
                <w:szCs w:val="22"/>
              </w:rPr>
              <w:t>n.</w:t>
            </w:r>
          </w:p>
          <w:p w:rsidR="0020403A" w:rsidRDefault="0020403A" w:rsidP="00692BD1">
            <w:pPr>
              <w:pStyle w:val="Standard"/>
              <w:spacing w:before="54"/>
              <w:ind w:left="49" w:right="23"/>
              <w:rPr>
                <w:rFonts w:eastAsia="Arial" w:cs="Arial"/>
                <w:sz w:val="22"/>
                <w:szCs w:val="22"/>
              </w:rPr>
            </w:pPr>
            <w:r>
              <w:rPr>
                <w:rFonts w:eastAsia="Arial" w:cs="Arial"/>
                <w:sz w:val="22"/>
                <w:szCs w:val="22"/>
              </w:rPr>
              <w:t>CD,CCL, CMCT, CAA, CSC</w:t>
            </w:r>
          </w:p>
        </w:tc>
        <w:tc>
          <w:tcPr>
            <w:tcW w:w="169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403A" w:rsidRDefault="0020403A" w:rsidP="00692BD1">
            <w:pPr>
              <w:pStyle w:val="Standard"/>
              <w:rPr>
                <w:sz w:val="22"/>
                <w:szCs w:val="22"/>
              </w:rPr>
            </w:pPr>
            <w:r>
              <w:rPr>
                <w:sz w:val="22"/>
                <w:szCs w:val="22"/>
              </w:rPr>
              <w:t xml:space="preserve">2.1.  </w:t>
            </w:r>
            <w:r>
              <w:rPr>
                <w:rFonts w:eastAsia="Arial" w:cs="Arial"/>
                <w:spacing w:val="-3"/>
                <w:sz w:val="22"/>
                <w:szCs w:val="22"/>
              </w:rPr>
              <w:t>Disti</w:t>
            </w:r>
            <w:r>
              <w:rPr>
                <w:rFonts w:eastAsia="Arial" w:cs="Arial"/>
                <w:spacing w:val="-2"/>
                <w:sz w:val="22"/>
                <w:szCs w:val="22"/>
              </w:rPr>
              <w:t>n</w:t>
            </w:r>
            <w:r>
              <w:rPr>
                <w:rFonts w:eastAsia="Arial" w:cs="Arial"/>
                <w:spacing w:val="-3"/>
                <w:sz w:val="22"/>
                <w:szCs w:val="22"/>
              </w:rPr>
              <w:t>gu</w:t>
            </w:r>
            <w:r>
              <w:rPr>
                <w:rFonts w:eastAsia="Arial" w:cs="Arial"/>
                <w:sz w:val="22"/>
                <w:szCs w:val="22"/>
              </w:rPr>
              <w:t>e</w:t>
            </w:r>
            <w:r>
              <w:rPr>
                <w:rFonts w:eastAsia="Arial" w:cs="Arial"/>
                <w:spacing w:val="11"/>
                <w:sz w:val="22"/>
                <w:szCs w:val="22"/>
              </w:rPr>
              <w:t xml:space="preserve"> </w:t>
            </w:r>
            <w:r>
              <w:rPr>
                <w:rFonts w:eastAsia="Arial" w:cs="Arial"/>
                <w:spacing w:val="-3"/>
                <w:sz w:val="22"/>
                <w:szCs w:val="22"/>
              </w:rPr>
              <w:t>e</w:t>
            </w:r>
            <w:r>
              <w:rPr>
                <w:rFonts w:eastAsia="Arial" w:cs="Arial"/>
                <w:sz w:val="22"/>
                <w:szCs w:val="22"/>
              </w:rPr>
              <w:t xml:space="preserve">n </w:t>
            </w:r>
            <w:r>
              <w:rPr>
                <w:rFonts w:eastAsia="Arial" w:cs="Arial"/>
                <w:spacing w:val="2"/>
                <w:sz w:val="22"/>
                <w:szCs w:val="22"/>
              </w:rPr>
              <w:t xml:space="preserve"> </w:t>
            </w:r>
            <w:r>
              <w:rPr>
                <w:rFonts w:eastAsia="Arial" w:cs="Arial"/>
                <w:spacing w:val="-3"/>
                <w:sz w:val="22"/>
                <w:szCs w:val="22"/>
              </w:rPr>
              <w:t>l</w:t>
            </w:r>
            <w:r>
              <w:rPr>
                <w:rFonts w:eastAsia="Arial" w:cs="Arial"/>
                <w:spacing w:val="-2"/>
                <w:sz w:val="22"/>
                <w:szCs w:val="22"/>
              </w:rPr>
              <w:t>o</w:t>
            </w:r>
            <w:r>
              <w:rPr>
                <w:rFonts w:eastAsia="Arial" w:cs="Arial"/>
                <w:sz w:val="22"/>
                <w:szCs w:val="22"/>
              </w:rPr>
              <w:t xml:space="preserve">s  </w:t>
            </w:r>
            <w:r>
              <w:rPr>
                <w:rFonts w:eastAsia="Arial" w:cs="Arial"/>
                <w:spacing w:val="-3"/>
                <w:sz w:val="22"/>
                <w:szCs w:val="22"/>
              </w:rPr>
              <w:t>d</w:t>
            </w:r>
            <w:r>
              <w:rPr>
                <w:rFonts w:eastAsia="Arial" w:cs="Arial"/>
                <w:spacing w:val="-2"/>
                <w:sz w:val="22"/>
                <w:szCs w:val="22"/>
              </w:rPr>
              <w:t>i</w:t>
            </w:r>
            <w:r>
              <w:rPr>
                <w:rFonts w:eastAsia="Arial" w:cs="Arial"/>
                <w:spacing w:val="-3"/>
                <w:sz w:val="22"/>
                <w:szCs w:val="22"/>
              </w:rPr>
              <w:t>fere</w:t>
            </w:r>
            <w:r>
              <w:rPr>
                <w:rFonts w:eastAsia="Arial" w:cs="Arial"/>
                <w:spacing w:val="-2"/>
                <w:sz w:val="22"/>
                <w:szCs w:val="22"/>
              </w:rPr>
              <w:t>n</w:t>
            </w:r>
            <w:r>
              <w:rPr>
                <w:rFonts w:eastAsia="Arial" w:cs="Arial"/>
                <w:spacing w:val="-4"/>
                <w:sz w:val="22"/>
                <w:szCs w:val="22"/>
              </w:rPr>
              <w:t>t</w:t>
            </w:r>
            <w:r>
              <w:rPr>
                <w:rFonts w:eastAsia="Arial" w:cs="Arial"/>
                <w:spacing w:val="-2"/>
                <w:sz w:val="22"/>
                <w:szCs w:val="22"/>
              </w:rPr>
              <w:t>e</w:t>
            </w:r>
            <w:r>
              <w:rPr>
                <w:rFonts w:eastAsia="Arial" w:cs="Arial"/>
                <w:sz w:val="22"/>
                <w:szCs w:val="22"/>
              </w:rPr>
              <w:t>s</w:t>
            </w:r>
            <w:r>
              <w:rPr>
                <w:rFonts w:eastAsia="Arial" w:cs="Arial"/>
                <w:spacing w:val="9"/>
                <w:sz w:val="22"/>
                <w:szCs w:val="22"/>
              </w:rPr>
              <w:t xml:space="preserve"> </w:t>
            </w:r>
            <w:r>
              <w:rPr>
                <w:rFonts w:eastAsia="Arial" w:cs="Arial"/>
                <w:spacing w:val="-3"/>
                <w:sz w:val="22"/>
                <w:szCs w:val="22"/>
              </w:rPr>
              <w:t>c</w:t>
            </w:r>
            <w:r>
              <w:rPr>
                <w:rFonts w:eastAsia="Arial" w:cs="Arial"/>
                <w:spacing w:val="-2"/>
                <w:sz w:val="22"/>
                <w:szCs w:val="22"/>
              </w:rPr>
              <w:t>i</w:t>
            </w:r>
            <w:r>
              <w:rPr>
                <w:rFonts w:eastAsia="Arial" w:cs="Arial"/>
                <w:spacing w:val="-3"/>
                <w:sz w:val="22"/>
                <w:szCs w:val="22"/>
              </w:rPr>
              <w:t>clo</w:t>
            </w:r>
            <w:r>
              <w:rPr>
                <w:rFonts w:eastAsia="Arial" w:cs="Arial"/>
                <w:sz w:val="22"/>
                <w:szCs w:val="22"/>
              </w:rPr>
              <w:t>s</w:t>
            </w:r>
            <w:r>
              <w:rPr>
                <w:rFonts w:eastAsia="Arial" w:cs="Arial"/>
                <w:spacing w:val="29"/>
                <w:sz w:val="22"/>
                <w:szCs w:val="22"/>
              </w:rPr>
              <w:t xml:space="preserve"> </w:t>
            </w:r>
            <w:r>
              <w:rPr>
                <w:rFonts w:eastAsia="Arial" w:cs="Arial"/>
                <w:spacing w:val="-2"/>
                <w:sz w:val="22"/>
                <w:szCs w:val="22"/>
              </w:rPr>
              <w:t>e</w:t>
            </w:r>
            <w:r>
              <w:rPr>
                <w:rFonts w:eastAsia="Arial" w:cs="Arial"/>
                <w:spacing w:val="-3"/>
                <w:sz w:val="22"/>
                <w:szCs w:val="22"/>
              </w:rPr>
              <w:t>con</w:t>
            </w:r>
            <w:r>
              <w:rPr>
                <w:rFonts w:eastAsia="Arial" w:cs="Arial"/>
                <w:spacing w:val="-2"/>
                <w:sz w:val="22"/>
                <w:szCs w:val="22"/>
              </w:rPr>
              <w:t>ó</w:t>
            </w:r>
            <w:r>
              <w:rPr>
                <w:rFonts w:eastAsia="Arial" w:cs="Arial"/>
                <w:spacing w:val="-3"/>
                <w:sz w:val="22"/>
                <w:szCs w:val="22"/>
              </w:rPr>
              <w:t>mic</w:t>
            </w:r>
            <w:r>
              <w:rPr>
                <w:rFonts w:eastAsia="Arial" w:cs="Arial"/>
                <w:spacing w:val="-2"/>
                <w:sz w:val="22"/>
                <w:szCs w:val="22"/>
              </w:rPr>
              <w:t>o</w:t>
            </w:r>
            <w:r>
              <w:rPr>
                <w:rFonts w:eastAsia="Arial" w:cs="Arial"/>
                <w:sz w:val="22"/>
                <w:szCs w:val="22"/>
              </w:rPr>
              <w:t xml:space="preserve">s </w:t>
            </w:r>
            <w:r>
              <w:rPr>
                <w:rFonts w:eastAsia="Arial" w:cs="Arial"/>
                <w:spacing w:val="-3"/>
                <w:sz w:val="22"/>
                <w:szCs w:val="22"/>
              </w:rPr>
              <w:t xml:space="preserve">el </w:t>
            </w:r>
            <w:r>
              <w:rPr>
                <w:rFonts w:eastAsia="Arial" w:cs="Arial"/>
                <w:spacing w:val="-3"/>
                <w:w w:val="92"/>
                <w:sz w:val="22"/>
                <w:szCs w:val="22"/>
              </w:rPr>
              <w:t>comp</w:t>
            </w:r>
            <w:r>
              <w:rPr>
                <w:rFonts w:eastAsia="Arial" w:cs="Arial"/>
                <w:spacing w:val="-2"/>
                <w:w w:val="92"/>
                <w:sz w:val="22"/>
                <w:szCs w:val="22"/>
              </w:rPr>
              <w:t>or</w:t>
            </w:r>
            <w:r>
              <w:rPr>
                <w:rFonts w:eastAsia="Arial" w:cs="Arial"/>
                <w:spacing w:val="-3"/>
                <w:w w:val="92"/>
                <w:sz w:val="22"/>
                <w:szCs w:val="22"/>
              </w:rPr>
              <w:t>tami</w:t>
            </w:r>
            <w:r>
              <w:rPr>
                <w:rFonts w:eastAsia="Arial" w:cs="Arial"/>
                <w:spacing w:val="-2"/>
                <w:w w:val="92"/>
                <w:sz w:val="22"/>
                <w:szCs w:val="22"/>
              </w:rPr>
              <w:t>e</w:t>
            </w:r>
            <w:r>
              <w:rPr>
                <w:rFonts w:eastAsia="Arial" w:cs="Arial"/>
                <w:spacing w:val="-3"/>
                <w:w w:val="92"/>
                <w:sz w:val="22"/>
                <w:szCs w:val="22"/>
              </w:rPr>
              <w:t>nt</w:t>
            </w:r>
            <w:r>
              <w:rPr>
                <w:rFonts w:eastAsia="Arial" w:cs="Arial"/>
                <w:w w:val="92"/>
                <w:sz w:val="22"/>
                <w:szCs w:val="22"/>
              </w:rPr>
              <w:t>o</w:t>
            </w:r>
            <w:r>
              <w:rPr>
                <w:rFonts w:eastAsia="Arial" w:cs="Arial"/>
                <w:spacing w:val="2"/>
                <w:w w:val="92"/>
                <w:sz w:val="22"/>
                <w:szCs w:val="22"/>
              </w:rPr>
              <w:t xml:space="preserve"> </w:t>
            </w:r>
            <w:r>
              <w:rPr>
                <w:rFonts w:eastAsia="Arial" w:cs="Arial"/>
                <w:spacing w:val="-2"/>
                <w:w w:val="92"/>
                <w:sz w:val="22"/>
                <w:szCs w:val="22"/>
              </w:rPr>
              <w:t>d</w:t>
            </w:r>
            <w:r>
              <w:rPr>
                <w:rFonts w:eastAsia="Arial" w:cs="Arial"/>
                <w:w w:val="92"/>
                <w:sz w:val="22"/>
                <w:szCs w:val="22"/>
              </w:rPr>
              <w:t>e</w:t>
            </w:r>
            <w:r>
              <w:rPr>
                <w:rFonts w:eastAsia="Arial" w:cs="Arial"/>
                <w:spacing w:val="-2"/>
                <w:w w:val="92"/>
                <w:sz w:val="22"/>
                <w:szCs w:val="22"/>
              </w:rPr>
              <w:t xml:space="preserve"> </w:t>
            </w:r>
            <w:r>
              <w:rPr>
                <w:rFonts w:eastAsia="Arial" w:cs="Arial"/>
                <w:spacing w:val="-3"/>
                <w:w w:val="92"/>
                <w:sz w:val="22"/>
                <w:szCs w:val="22"/>
              </w:rPr>
              <w:t>lo</w:t>
            </w:r>
            <w:r>
              <w:rPr>
                <w:rFonts w:eastAsia="Arial" w:cs="Arial"/>
                <w:w w:val="92"/>
                <w:sz w:val="22"/>
                <w:szCs w:val="22"/>
              </w:rPr>
              <w:t>s</w:t>
            </w:r>
            <w:r>
              <w:rPr>
                <w:rFonts w:eastAsia="Arial" w:cs="Arial"/>
                <w:spacing w:val="-2"/>
                <w:w w:val="92"/>
                <w:sz w:val="22"/>
                <w:szCs w:val="22"/>
              </w:rPr>
              <w:t xml:space="preserve"> </w:t>
            </w:r>
            <w:r>
              <w:rPr>
                <w:rFonts w:eastAsia="Arial" w:cs="Arial"/>
                <w:spacing w:val="-3"/>
                <w:w w:val="92"/>
                <w:sz w:val="22"/>
                <w:szCs w:val="22"/>
              </w:rPr>
              <w:t>ingr</w:t>
            </w:r>
            <w:r>
              <w:rPr>
                <w:rFonts w:eastAsia="Arial" w:cs="Arial"/>
                <w:spacing w:val="-2"/>
                <w:w w:val="92"/>
                <w:sz w:val="22"/>
                <w:szCs w:val="22"/>
              </w:rPr>
              <w:t>e</w:t>
            </w:r>
            <w:r>
              <w:rPr>
                <w:rFonts w:eastAsia="Arial" w:cs="Arial"/>
                <w:spacing w:val="-3"/>
                <w:w w:val="92"/>
                <w:sz w:val="22"/>
                <w:szCs w:val="22"/>
              </w:rPr>
              <w:t>s</w:t>
            </w:r>
            <w:r>
              <w:rPr>
                <w:rFonts w:eastAsia="Arial" w:cs="Arial"/>
                <w:spacing w:val="-2"/>
                <w:w w:val="92"/>
                <w:sz w:val="22"/>
                <w:szCs w:val="22"/>
              </w:rPr>
              <w:t>o</w:t>
            </w:r>
            <w:r>
              <w:rPr>
                <w:rFonts w:eastAsia="Arial" w:cs="Arial"/>
                <w:w w:val="92"/>
                <w:sz w:val="22"/>
                <w:szCs w:val="22"/>
              </w:rPr>
              <w:t>s</w:t>
            </w:r>
            <w:r>
              <w:rPr>
                <w:rFonts w:eastAsia="Arial" w:cs="Arial"/>
                <w:spacing w:val="-1"/>
                <w:w w:val="92"/>
                <w:sz w:val="22"/>
                <w:szCs w:val="22"/>
              </w:rPr>
              <w:t xml:space="preserve"> </w:t>
            </w:r>
            <w:r>
              <w:rPr>
                <w:rFonts w:eastAsia="Arial" w:cs="Arial"/>
                <w:sz w:val="22"/>
                <w:szCs w:val="22"/>
              </w:rPr>
              <w:t>y</w:t>
            </w:r>
            <w:r>
              <w:rPr>
                <w:rFonts w:eastAsia="Arial" w:cs="Arial"/>
                <w:spacing w:val="-12"/>
                <w:sz w:val="22"/>
                <w:szCs w:val="22"/>
              </w:rPr>
              <w:t xml:space="preserve"> </w:t>
            </w:r>
            <w:r>
              <w:rPr>
                <w:rFonts w:eastAsia="Arial" w:cs="Arial"/>
                <w:spacing w:val="-3"/>
                <w:w w:val="92"/>
                <w:sz w:val="22"/>
                <w:szCs w:val="22"/>
              </w:rPr>
              <w:t>ga</w:t>
            </w:r>
            <w:r>
              <w:rPr>
                <w:rFonts w:eastAsia="Arial" w:cs="Arial"/>
                <w:spacing w:val="-2"/>
                <w:w w:val="92"/>
                <w:sz w:val="22"/>
                <w:szCs w:val="22"/>
              </w:rPr>
              <w:t>s</w:t>
            </w:r>
            <w:r>
              <w:rPr>
                <w:rFonts w:eastAsia="Arial" w:cs="Arial"/>
                <w:spacing w:val="-3"/>
                <w:w w:val="92"/>
                <w:sz w:val="22"/>
                <w:szCs w:val="22"/>
              </w:rPr>
              <w:t>t</w:t>
            </w:r>
            <w:r>
              <w:rPr>
                <w:rFonts w:eastAsia="Arial" w:cs="Arial"/>
                <w:spacing w:val="-2"/>
                <w:w w:val="92"/>
                <w:sz w:val="22"/>
                <w:szCs w:val="22"/>
              </w:rPr>
              <w:t>o</w:t>
            </w:r>
            <w:r>
              <w:rPr>
                <w:rFonts w:eastAsia="Arial" w:cs="Arial"/>
                <w:w w:val="92"/>
                <w:sz w:val="22"/>
                <w:szCs w:val="22"/>
              </w:rPr>
              <w:t>s</w:t>
            </w:r>
            <w:r>
              <w:rPr>
                <w:rFonts w:eastAsia="Arial" w:cs="Arial"/>
                <w:spacing w:val="-2"/>
                <w:w w:val="92"/>
                <w:sz w:val="22"/>
                <w:szCs w:val="22"/>
              </w:rPr>
              <w:t xml:space="preserve"> </w:t>
            </w:r>
            <w:r>
              <w:rPr>
                <w:rFonts w:eastAsia="Arial" w:cs="Arial"/>
                <w:spacing w:val="-3"/>
                <w:w w:val="92"/>
                <w:sz w:val="22"/>
                <w:szCs w:val="22"/>
              </w:rPr>
              <w:t>p</w:t>
            </w:r>
            <w:r>
              <w:rPr>
                <w:rFonts w:eastAsia="Arial" w:cs="Arial"/>
                <w:spacing w:val="-2"/>
                <w:w w:val="92"/>
                <w:sz w:val="22"/>
                <w:szCs w:val="22"/>
              </w:rPr>
              <w:t>ú</w:t>
            </w:r>
            <w:r>
              <w:rPr>
                <w:rFonts w:eastAsia="Arial" w:cs="Arial"/>
                <w:spacing w:val="-3"/>
                <w:w w:val="92"/>
                <w:sz w:val="22"/>
                <w:szCs w:val="22"/>
              </w:rPr>
              <w:t>bli</w:t>
            </w:r>
            <w:r>
              <w:rPr>
                <w:rFonts w:eastAsia="Arial" w:cs="Arial"/>
                <w:spacing w:val="-2"/>
                <w:w w:val="92"/>
                <w:sz w:val="22"/>
                <w:szCs w:val="22"/>
              </w:rPr>
              <w:t>c</w:t>
            </w:r>
            <w:r>
              <w:rPr>
                <w:rFonts w:eastAsia="Arial" w:cs="Arial"/>
                <w:spacing w:val="-3"/>
                <w:w w:val="92"/>
                <w:sz w:val="22"/>
                <w:szCs w:val="22"/>
              </w:rPr>
              <w:t>o</w:t>
            </w:r>
            <w:r>
              <w:rPr>
                <w:rFonts w:eastAsia="Arial" w:cs="Arial"/>
                <w:w w:val="92"/>
                <w:sz w:val="22"/>
                <w:szCs w:val="22"/>
              </w:rPr>
              <w:t>s</w:t>
            </w:r>
            <w:r>
              <w:rPr>
                <w:rFonts w:eastAsia="Arial" w:cs="Arial"/>
                <w:spacing w:val="-1"/>
                <w:w w:val="92"/>
                <w:sz w:val="22"/>
                <w:szCs w:val="22"/>
              </w:rPr>
              <w:t xml:space="preserve"> </w:t>
            </w:r>
            <w:r>
              <w:rPr>
                <w:rFonts w:eastAsia="Arial" w:cs="Arial"/>
                <w:spacing w:val="-3"/>
                <w:w w:val="92"/>
                <w:sz w:val="22"/>
                <w:szCs w:val="22"/>
              </w:rPr>
              <w:t>as</w:t>
            </w:r>
            <w:r>
              <w:rPr>
                <w:rFonts w:eastAsia="Arial" w:cs="Arial"/>
                <w:w w:val="92"/>
                <w:sz w:val="22"/>
                <w:szCs w:val="22"/>
              </w:rPr>
              <w:t>í</w:t>
            </w:r>
            <w:r>
              <w:rPr>
                <w:rFonts w:eastAsia="Arial" w:cs="Arial"/>
                <w:spacing w:val="-4"/>
                <w:w w:val="92"/>
                <w:sz w:val="22"/>
                <w:szCs w:val="22"/>
              </w:rPr>
              <w:t xml:space="preserve"> </w:t>
            </w:r>
            <w:r>
              <w:rPr>
                <w:rFonts w:eastAsia="Arial" w:cs="Arial"/>
                <w:spacing w:val="-2"/>
                <w:w w:val="92"/>
                <w:sz w:val="22"/>
                <w:szCs w:val="22"/>
              </w:rPr>
              <w:t>c</w:t>
            </w:r>
            <w:r>
              <w:rPr>
                <w:rFonts w:eastAsia="Arial" w:cs="Arial"/>
                <w:spacing w:val="-3"/>
                <w:w w:val="92"/>
                <w:sz w:val="22"/>
                <w:szCs w:val="22"/>
              </w:rPr>
              <w:t>om</w:t>
            </w:r>
            <w:r>
              <w:rPr>
                <w:rFonts w:eastAsia="Arial" w:cs="Arial"/>
                <w:w w:val="92"/>
                <w:sz w:val="22"/>
                <w:szCs w:val="22"/>
              </w:rPr>
              <w:t>o</w:t>
            </w:r>
            <w:r>
              <w:rPr>
                <w:rFonts w:eastAsia="Arial" w:cs="Arial"/>
                <w:spacing w:val="-1"/>
                <w:w w:val="92"/>
                <w:sz w:val="22"/>
                <w:szCs w:val="22"/>
              </w:rPr>
              <w:t xml:space="preserve"> </w:t>
            </w:r>
            <w:r>
              <w:rPr>
                <w:rFonts w:eastAsia="Arial" w:cs="Arial"/>
                <w:spacing w:val="-3"/>
                <w:sz w:val="22"/>
                <w:szCs w:val="22"/>
              </w:rPr>
              <w:t>lo</w:t>
            </w:r>
            <w:r>
              <w:rPr>
                <w:rFonts w:eastAsia="Arial" w:cs="Arial"/>
                <w:sz w:val="22"/>
                <w:szCs w:val="22"/>
              </w:rPr>
              <w:t xml:space="preserve">s </w:t>
            </w:r>
            <w:r>
              <w:rPr>
                <w:rFonts w:eastAsia="Arial" w:cs="Arial"/>
                <w:spacing w:val="-3"/>
                <w:w w:val="92"/>
                <w:sz w:val="22"/>
                <w:szCs w:val="22"/>
              </w:rPr>
              <w:t>ef</w:t>
            </w:r>
            <w:r>
              <w:rPr>
                <w:rFonts w:eastAsia="Arial" w:cs="Arial"/>
                <w:spacing w:val="-2"/>
                <w:w w:val="92"/>
                <w:sz w:val="22"/>
                <w:szCs w:val="22"/>
              </w:rPr>
              <w:t>e</w:t>
            </w:r>
            <w:r>
              <w:rPr>
                <w:rFonts w:eastAsia="Arial" w:cs="Arial"/>
                <w:spacing w:val="-3"/>
                <w:w w:val="92"/>
                <w:sz w:val="22"/>
                <w:szCs w:val="22"/>
              </w:rPr>
              <w:t>cto</w:t>
            </w:r>
            <w:r>
              <w:rPr>
                <w:rFonts w:eastAsia="Arial" w:cs="Arial"/>
                <w:w w:val="92"/>
                <w:sz w:val="22"/>
                <w:szCs w:val="22"/>
              </w:rPr>
              <w:t>s</w:t>
            </w:r>
            <w:r>
              <w:rPr>
                <w:rFonts w:eastAsia="Arial" w:cs="Arial"/>
                <w:spacing w:val="-2"/>
                <w:w w:val="92"/>
                <w:sz w:val="22"/>
                <w:szCs w:val="22"/>
              </w:rPr>
              <w:t xml:space="preserve"> </w:t>
            </w:r>
            <w:r>
              <w:rPr>
                <w:rFonts w:eastAsia="Arial" w:cs="Arial"/>
                <w:spacing w:val="-3"/>
                <w:w w:val="92"/>
                <w:sz w:val="22"/>
                <w:szCs w:val="22"/>
              </w:rPr>
              <w:t>qu</w:t>
            </w:r>
            <w:r>
              <w:rPr>
                <w:rFonts w:eastAsia="Arial" w:cs="Arial"/>
                <w:w w:val="92"/>
                <w:sz w:val="22"/>
                <w:szCs w:val="22"/>
              </w:rPr>
              <w:t>e</w:t>
            </w:r>
            <w:r>
              <w:rPr>
                <w:rFonts w:eastAsia="Arial" w:cs="Arial"/>
                <w:spacing w:val="-2"/>
                <w:w w:val="92"/>
                <w:sz w:val="22"/>
                <w:szCs w:val="22"/>
              </w:rPr>
              <w:t xml:space="preserve"> </w:t>
            </w:r>
            <w:r>
              <w:rPr>
                <w:rFonts w:eastAsia="Arial" w:cs="Arial"/>
                <w:spacing w:val="-3"/>
                <w:w w:val="92"/>
                <w:sz w:val="22"/>
                <w:szCs w:val="22"/>
              </w:rPr>
              <w:t>s</w:t>
            </w:r>
            <w:r>
              <w:rPr>
                <w:rFonts w:eastAsia="Arial" w:cs="Arial"/>
                <w:w w:val="92"/>
                <w:sz w:val="22"/>
                <w:szCs w:val="22"/>
              </w:rPr>
              <w:t>e</w:t>
            </w:r>
            <w:r>
              <w:rPr>
                <w:rFonts w:eastAsia="Arial" w:cs="Arial"/>
                <w:spacing w:val="-4"/>
                <w:w w:val="92"/>
                <w:sz w:val="22"/>
                <w:szCs w:val="22"/>
              </w:rPr>
              <w:t xml:space="preserve"> </w:t>
            </w:r>
            <w:r>
              <w:rPr>
                <w:rFonts w:eastAsia="Arial" w:cs="Arial"/>
                <w:spacing w:val="-3"/>
                <w:w w:val="92"/>
                <w:sz w:val="22"/>
                <w:szCs w:val="22"/>
              </w:rPr>
              <w:t>pu</w:t>
            </w:r>
            <w:r>
              <w:rPr>
                <w:rFonts w:eastAsia="Arial" w:cs="Arial"/>
                <w:spacing w:val="-2"/>
                <w:w w:val="92"/>
                <w:sz w:val="22"/>
                <w:szCs w:val="22"/>
              </w:rPr>
              <w:t>e</w:t>
            </w:r>
            <w:r>
              <w:rPr>
                <w:rFonts w:eastAsia="Arial" w:cs="Arial"/>
                <w:spacing w:val="-3"/>
                <w:w w:val="92"/>
                <w:sz w:val="22"/>
                <w:szCs w:val="22"/>
              </w:rPr>
              <w:t>de</w:t>
            </w:r>
            <w:r>
              <w:rPr>
                <w:rFonts w:eastAsia="Arial" w:cs="Arial"/>
                <w:w w:val="92"/>
                <w:sz w:val="22"/>
                <w:szCs w:val="22"/>
              </w:rPr>
              <w:t>n</w:t>
            </w:r>
            <w:r>
              <w:rPr>
                <w:rFonts w:eastAsia="Arial" w:cs="Arial"/>
                <w:spacing w:val="-3"/>
                <w:w w:val="92"/>
                <w:sz w:val="22"/>
                <w:szCs w:val="22"/>
              </w:rPr>
              <w:t xml:space="preserve"> </w:t>
            </w:r>
            <w:r>
              <w:rPr>
                <w:rFonts w:eastAsia="Arial" w:cs="Arial"/>
                <w:spacing w:val="-2"/>
                <w:w w:val="92"/>
                <w:sz w:val="22"/>
                <w:szCs w:val="22"/>
              </w:rPr>
              <w:t>p</w:t>
            </w:r>
            <w:r>
              <w:rPr>
                <w:rFonts w:eastAsia="Arial" w:cs="Arial"/>
                <w:spacing w:val="-3"/>
                <w:w w:val="92"/>
                <w:sz w:val="22"/>
                <w:szCs w:val="22"/>
              </w:rPr>
              <w:t>rod</w:t>
            </w:r>
            <w:r>
              <w:rPr>
                <w:rFonts w:eastAsia="Arial" w:cs="Arial"/>
                <w:spacing w:val="-2"/>
                <w:w w:val="92"/>
                <w:sz w:val="22"/>
                <w:szCs w:val="22"/>
              </w:rPr>
              <w:t>u</w:t>
            </w:r>
            <w:r>
              <w:rPr>
                <w:rFonts w:eastAsia="Arial" w:cs="Arial"/>
                <w:spacing w:val="-3"/>
                <w:w w:val="92"/>
                <w:sz w:val="22"/>
                <w:szCs w:val="22"/>
              </w:rPr>
              <w:t>ci</w:t>
            </w:r>
            <w:r>
              <w:rPr>
                <w:rFonts w:eastAsia="Arial" w:cs="Arial"/>
                <w:w w:val="92"/>
                <w:sz w:val="22"/>
                <w:szCs w:val="22"/>
              </w:rPr>
              <w:t>r</w:t>
            </w:r>
            <w:r>
              <w:rPr>
                <w:rFonts w:eastAsia="Arial" w:cs="Arial"/>
                <w:spacing w:val="-2"/>
                <w:w w:val="92"/>
                <w:sz w:val="22"/>
                <w:szCs w:val="22"/>
              </w:rPr>
              <w:t xml:space="preserve"> </w:t>
            </w:r>
            <w:r>
              <w:rPr>
                <w:rFonts w:eastAsia="Arial" w:cs="Arial"/>
                <w:sz w:val="22"/>
                <w:szCs w:val="22"/>
              </w:rPr>
              <w:t>a</w:t>
            </w:r>
            <w:r>
              <w:rPr>
                <w:rFonts w:eastAsia="Arial" w:cs="Arial"/>
                <w:spacing w:val="-15"/>
                <w:sz w:val="22"/>
                <w:szCs w:val="22"/>
              </w:rPr>
              <w:t xml:space="preserve"> </w:t>
            </w:r>
            <w:r>
              <w:rPr>
                <w:rFonts w:eastAsia="Arial" w:cs="Arial"/>
                <w:spacing w:val="-2"/>
                <w:w w:val="92"/>
                <w:sz w:val="22"/>
                <w:szCs w:val="22"/>
              </w:rPr>
              <w:t>l</w:t>
            </w:r>
            <w:r>
              <w:rPr>
                <w:rFonts w:eastAsia="Arial" w:cs="Arial"/>
                <w:w w:val="92"/>
                <w:sz w:val="22"/>
                <w:szCs w:val="22"/>
              </w:rPr>
              <w:t>o</w:t>
            </w:r>
            <w:r>
              <w:rPr>
                <w:rFonts w:eastAsia="Arial" w:cs="Arial"/>
                <w:spacing w:val="-6"/>
                <w:w w:val="92"/>
                <w:sz w:val="22"/>
                <w:szCs w:val="22"/>
              </w:rPr>
              <w:t xml:space="preserve"> </w:t>
            </w:r>
            <w:r>
              <w:rPr>
                <w:rFonts w:eastAsia="Arial" w:cs="Arial"/>
                <w:spacing w:val="-2"/>
                <w:w w:val="92"/>
                <w:sz w:val="22"/>
                <w:szCs w:val="22"/>
              </w:rPr>
              <w:t>l</w:t>
            </w:r>
            <w:r>
              <w:rPr>
                <w:rFonts w:eastAsia="Arial" w:cs="Arial"/>
                <w:spacing w:val="-3"/>
                <w:w w:val="92"/>
                <w:sz w:val="22"/>
                <w:szCs w:val="22"/>
              </w:rPr>
              <w:t>a</w:t>
            </w:r>
            <w:r>
              <w:rPr>
                <w:rFonts w:eastAsia="Arial" w:cs="Arial"/>
                <w:spacing w:val="-2"/>
                <w:w w:val="92"/>
                <w:sz w:val="22"/>
                <w:szCs w:val="22"/>
              </w:rPr>
              <w:t>r</w:t>
            </w:r>
            <w:r>
              <w:rPr>
                <w:rFonts w:eastAsia="Arial" w:cs="Arial"/>
                <w:spacing w:val="-3"/>
                <w:w w:val="92"/>
                <w:sz w:val="22"/>
                <w:szCs w:val="22"/>
              </w:rPr>
              <w:t>g</w:t>
            </w:r>
            <w:r>
              <w:rPr>
                <w:rFonts w:eastAsia="Arial" w:cs="Arial"/>
                <w:w w:val="92"/>
                <w:sz w:val="22"/>
                <w:szCs w:val="22"/>
              </w:rPr>
              <w:t>o</w:t>
            </w:r>
            <w:r>
              <w:rPr>
                <w:rFonts w:eastAsia="Arial" w:cs="Arial"/>
                <w:spacing w:val="-4"/>
                <w:w w:val="92"/>
                <w:sz w:val="22"/>
                <w:szCs w:val="22"/>
              </w:rPr>
              <w:t xml:space="preserve"> </w:t>
            </w:r>
            <w:r>
              <w:rPr>
                <w:rFonts w:eastAsia="Arial" w:cs="Arial"/>
                <w:spacing w:val="-3"/>
                <w:w w:val="92"/>
                <w:sz w:val="22"/>
                <w:szCs w:val="22"/>
              </w:rPr>
              <w:t>d</w:t>
            </w:r>
            <w:r>
              <w:rPr>
                <w:rFonts w:eastAsia="Arial" w:cs="Arial"/>
                <w:spacing w:val="-2"/>
                <w:w w:val="92"/>
                <w:sz w:val="22"/>
                <w:szCs w:val="22"/>
              </w:rPr>
              <w:t>e</w:t>
            </w:r>
            <w:r>
              <w:rPr>
                <w:rFonts w:eastAsia="Arial" w:cs="Arial"/>
                <w:w w:val="92"/>
                <w:sz w:val="22"/>
                <w:szCs w:val="22"/>
              </w:rPr>
              <w:t>l</w:t>
            </w:r>
            <w:r>
              <w:rPr>
                <w:rFonts w:eastAsia="Arial" w:cs="Arial"/>
                <w:spacing w:val="-4"/>
                <w:w w:val="92"/>
                <w:sz w:val="22"/>
                <w:szCs w:val="22"/>
              </w:rPr>
              <w:t xml:space="preserve"> </w:t>
            </w:r>
            <w:r>
              <w:rPr>
                <w:rFonts w:eastAsia="Arial" w:cs="Arial"/>
                <w:spacing w:val="-3"/>
                <w:sz w:val="22"/>
                <w:szCs w:val="22"/>
              </w:rPr>
              <w:t>t</w:t>
            </w:r>
            <w:r>
              <w:rPr>
                <w:rFonts w:eastAsia="Arial" w:cs="Arial"/>
                <w:spacing w:val="-2"/>
                <w:sz w:val="22"/>
                <w:szCs w:val="22"/>
              </w:rPr>
              <w:t>i</w:t>
            </w:r>
            <w:r>
              <w:rPr>
                <w:rFonts w:eastAsia="Arial" w:cs="Arial"/>
                <w:spacing w:val="-3"/>
                <w:sz w:val="22"/>
                <w:szCs w:val="22"/>
              </w:rPr>
              <w:t>emp</w:t>
            </w:r>
            <w:r>
              <w:rPr>
                <w:rFonts w:eastAsia="Arial" w:cs="Arial"/>
                <w:spacing w:val="-2"/>
                <w:sz w:val="22"/>
                <w:szCs w:val="22"/>
              </w:rPr>
              <w:t>o</w:t>
            </w:r>
          </w:p>
        </w:tc>
        <w:tc>
          <w:tcPr>
            <w:tcW w:w="2445" w:type="dxa"/>
            <w:vMerge w:val="restart"/>
            <w:tcBorders>
              <w:top w:val="single" w:sz="2" w:space="0" w:color="000000"/>
              <w:left w:val="single" w:sz="2" w:space="0" w:color="000000"/>
              <w:bottom w:val="single" w:sz="2" w:space="0" w:color="000000"/>
            </w:tcBorders>
            <w:shd w:val="clear" w:color="auto" w:fill="FFFFFF"/>
            <w:tcMar>
              <w:top w:w="0" w:type="dxa"/>
              <w:left w:w="108" w:type="dxa"/>
              <w:bottom w:w="0" w:type="dxa"/>
              <w:right w:w="108" w:type="dxa"/>
            </w:tcMar>
          </w:tcPr>
          <w:p w:rsidR="0020403A" w:rsidRDefault="0020403A" w:rsidP="00692BD1">
            <w:pPr>
              <w:pStyle w:val="Standard"/>
            </w:pPr>
          </w:p>
        </w:tc>
        <w:tc>
          <w:tcPr>
            <w:tcW w:w="167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403A" w:rsidRDefault="0020403A" w:rsidP="00692BD1">
            <w:pPr>
              <w:pStyle w:val="Standard"/>
              <w:jc w:val="center"/>
              <w:rPr>
                <w:sz w:val="22"/>
                <w:szCs w:val="22"/>
              </w:rPr>
            </w:pPr>
            <w:r>
              <w:rPr>
                <w:sz w:val="22"/>
                <w:szCs w:val="22"/>
              </w:rPr>
              <w:t>Estándar básico 2,5 puntos</w:t>
            </w:r>
          </w:p>
        </w:tc>
      </w:tr>
      <w:tr w:rsidR="0020403A" w:rsidTr="00692BD1">
        <w:trPr>
          <w:trHeight w:val="665"/>
        </w:trPr>
        <w:tc>
          <w:tcPr>
            <w:tcW w:w="153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403A" w:rsidRDefault="0020403A" w:rsidP="00692BD1">
            <w:pPr>
              <w:pStyle w:val="Standard"/>
              <w:rPr>
                <w:sz w:val="22"/>
                <w:szCs w:val="22"/>
              </w:rPr>
            </w:pPr>
            <w:r>
              <w:rPr>
                <w:sz w:val="22"/>
                <w:szCs w:val="22"/>
              </w:rPr>
              <w:t>El gasto público</w:t>
            </w:r>
          </w:p>
        </w:tc>
        <w:tc>
          <w:tcPr>
            <w:tcW w:w="187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403A" w:rsidRDefault="0020403A" w:rsidP="00692BD1">
            <w:pPr>
              <w:pStyle w:val="Standard"/>
              <w:rPr>
                <w:spacing w:val="-30"/>
                <w:sz w:val="22"/>
                <w:szCs w:val="22"/>
              </w:rPr>
            </w:pPr>
            <w:r>
              <w:rPr>
                <w:spacing w:val="-30"/>
                <w:sz w:val="22"/>
                <w:szCs w:val="22"/>
              </w:rPr>
              <w:t>3.</w:t>
            </w:r>
            <w:r>
              <w:rPr>
                <w:spacing w:val="-30"/>
                <w:sz w:val="24"/>
                <w:szCs w:val="24"/>
              </w:rPr>
              <w:t xml:space="preserve"> Conocer las principales partidas de gasto público</w:t>
            </w:r>
          </w:p>
          <w:p w:rsidR="0020403A" w:rsidRDefault="0020403A" w:rsidP="00692BD1">
            <w:pPr>
              <w:pStyle w:val="Standard"/>
              <w:spacing w:before="54"/>
              <w:ind w:left="49" w:right="23"/>
              <w:rPr>
                <w:rFonts w:eastAsia="Arial" w:cs="Arial"/>
                <w:sz w:val="24"/>
                <w:szCs w:val="24"/>
              </w:rPr>
            </w:pPr>
            <w:r>
              <w:rPr>
                <w:rFonts w:eastAsia="Arial" w:cs="Arial"/>
                <w:sz w:val="24"/>
                <w:szCs w:val="24"/>
              </w:rPr>
              <w:t>CD,CCL, CMCT, CAA, CSC</w:t>
            </w:r>
          </w:p>
          <w:p w:rsidR="0020403A" w:rsidRDefault="0020403A" w:rsidP="00692BD1">
            <w:pPr>
              <w:pStyle w:val="Standard"/>
              <w:rPr>
                <w:spacing w:val="-30"/>
                <w:sz w:val="24"/>
                <w:szCs w:val="24"/>
              </w:rPr>
            </w:pPr>
            <w:r>
              <w:rPr>
                <w:spacing w:val="-30"/>
                <w:sz w:val="24"/>
                <w:szCs w:val="24"/>
              </w:rPr>
              <w:t xml:space="preserve"> </w:t>
            </w:r>
          </w:p>
        </w:tc>
        <w:tc>
          <w:tcPr>
            <w:tcW w:w="169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403A" w:rsidRDefault="0020403A" w:rsidP="00692BD1">
            <w:pPr>
              <w:pStyle w:val="Standard"/>
              <w:rPr>
                <w:sz w:val="22"/>
                <w:szCs w:val="22"/>
              </w:rPr>
            </w:pPr>
            <w:r>
              <w:rPr>
                <w:sz w:val="22"/>
                <w:szCs w:val="22"/>
              </w:rPr>
              <w:t>3.1 Identifica algunas realidades donde se destina el dinero público</w:t>
            </w:r>
          </w:p>
        </w:tc>
        <w:tc>
          <w:tcPr>
            <w:tcW w:w="2445" w:type="dxa"/>
            <w:vMerge/>
            <w:tcBorders>
              <w:top w:val="single" w:sz="2" w:space="0" w:color="000000"/>
              <w:left w:val="single" w:sz="2" w:space="0" w:color="000000"/>
              <w:bottom w:val="single" w:sz="2" w:space="0" w:color="000000"/>
            </w:tcBorders>
            <w:shd w:val="clear" w:color="auto" w:fill="FFFFFF"/>
            <w:tcMar>
              <w:top w:w="0" w:type="dxa"/>
              <w:left w:w="108" w:type="dxa"/>
              <w:bottom w:w="0" w:type="dxa"/>
              <w:right w:w="108" w:type="dxa"/>
            </w:tcMar>
          </w:tcPr>
          <w:p w:rsidR="0020403A" w:rsidRDefault="0020403A" w:rsidP="00692BD1"/>
        </w:tc>
        <w:tc>
          <w:tcPr>
            <w:tcW w:w="167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403A" w:rsidRDefault="0020403A" w:rsidP="00692BD1">
            <w:pPr>
              <w:pStyle w:val="Standard"/>
              <w:jc w:val="center"/>
              <w:rPr>
                <w:sz w:val="22"/>
                <w:szCs w:val="22"/>
              </w:rPr>
            </w:pPr>
            <w:r>
              <w:rPr>
                <w:sz w:val="22"/>
                <w:szCs w:val="22"/>
              </w:rPr>
              <w:t>Estándar básico 2,5 puntos</w:t>
            </w:r>
          </w:p>
        </w:tc>
      </w:tr>
      <w:tr w:rsidR="0020403A" w:rsidTr="00692BD1">
        <w:trPr>
          <w:trHeight w:val="206"/>
        </w:trPr>
        <w:tc>
          <w:tcPr>
            <w:tcW w:w="153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403A" w:rsidRDefault="0020403A" w:rsidP="00692BD1">
            <w:pPr>
              <w:pStyle w:val="Standard"/>
              <w:rPr>
                <w:sz w:val="22"/>
                <w:szCs w:val="22"/>
              </w:rPr>
            </w:pPr>
            <w:r>
              <w:rPr>
                <w:sz w:val="22"/>
                <w:szCs w:val="22"/>
              </w:rPr>
              <w:t>Déficit y deuda pública</w:t>
            </w:r>
          </w:p>
        </w:tc>
        <w:tc>
          <w:tcPr>
            <w:tcW w:w="187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403A" w:rsidRDefault="0020403A" w:rsidP="00692BD1">
            <w:pPr>
              <w:pStyle w:val="Standard"/>
              <w:rPr>
                <w:sz w:val="22"/>
                <w:szCs w:val="22"/>
              </w:rPr>
            </w:pPr>
            <w:r>
              <w:rPr>
                <w:sz w:val="22"/>
                <w:szCs w:val="22"/>
              </w:rPr>
              <w:t xml:space="preserve">4. </w:t>
            </w:r>
            <w:r>
              <w:rPr>
                <w:rFonts w:eastAsia="Arial" w:cs="Arial"/>
                <w:w w:val="92"/>
                <w:sz w:val="22"/>
                <w:szCs w:val="22"/>
              </w:rPr>
              <w:t>Dife</w:t>
            </w:r>
            <w:r>
              <w:rPr>
                <w:rFonts w:eastAsia="Arial" w:cs="Arial"/>
                <w:spacing w:val="-1"/>
                <w:w w:val="92"/>
                <w:sz w:val="22"/>
                <w:szCs w:val="22"/>
              </w:rPr>
              <w:t>r</w:t>
            </w:r>
            <w:r>
              <w:rPr>
                <w:rFonts w:eastAsia="Arial" w:cs="Arial"/>
                <w:w w:val="92"/>
                <w:sz w:val="22"/>
                <w:szCs w:val="22"/>
              </w:rPr>
              <w:t>enc</w:t>
            </w:r>
            <w:r>
              <w:rPr>
                <w:rFonts w:eastAsia="Arial" w:cs="Arial"/>
                <w:spacing w:val="-1"/>
                <w:w w:val="92"/>
                <w:sz w:val="22"/>
                <w:szCs w:val="22"/>
              </w:rPr>
              <w:t>i</w:t>
            </w:r>
            <w:r>
              <w:rPr>
                <w:rFonts w:eastAsia="Arial" w:cs="Arial"/>
                <w:w w:val="92"/>
                <w:sz w:val="22"/>
                <w:szCs w:val="22"/>
              </w:rPr>
              <w:t>ar</w:t>
            </w:r>
            <w:r>
              <w:rPr>
                <w:rFonts w:eastAsia="Arial" w:cs="Arial"/>
                <w:spacing w:val="9"/>
                <w:w w:val="92"/>
                <w:sz w:val="22"/>
                <w:szCs w:val="22"/>
              </w:rPr>
              <w:t xml:space="preserve"> </w:t>
            </w:r>
            <w:r>
              <w:rPr>
                <w:rFonts w:eastAsia="Arial" w:cs="Arial"/>
                <w:sz w:val="22"/>
                <w:szCs w:val="22"/>
              </w:rPr>
              <w:t>y</w:t>
            </w:r>
            <w:r>
              <w:rPr>
                <w:rFonts w:eastAsia="Arial" w:cs="Arial"/>
                <w:spacing w:val="-6"/>
                <w:sz w:val="22"/>
                <w:szCs w:val="22"/>
              </w:rPr>
              <w:t xml:space="preserve"> </w:t>
            </w:r>
            <w:r>
              <w:rPr>
                <w:rFonts w:eastAsia="Arial" w:cs="Arial"/>
                <w:w w:val="92"/>
                <w:sz w:val="22"/>
                <w:szCs w:val="22"/>
              </w:rPr>
              <w:t>e</w:t>
            </w:r>
            <w:r>
              <w:rPr>
                <w:rFonts w:eastAsia="Arial" w:cs="Arial"/>
                <w:spacing w:val="-1"/>
                <w:w w:val="92"/>
                <w:sz w:val="22"/>
                <w:szCs w:val="22"/>
              </w:rPr>
              <w:t>x</w:t>
            </w:r>
            <w:r>
              <w:rPr>
                <w:rFonts w:eastAsia="Arial" w:cs="Arial"/>
                <w:w w:val="92"/>
                <w:sz w:val="22"/>
                <w:szCs w:val="22"/>
              </w:rPr>
              <w:t>plic</w:t>
            </w:r>
            <w:r>
              <w:rPr>
                <w:rFonts w:eastAsia="Arial" w:cs="Arial"/>
                <w:spacing w:val="-1"/>
                <w:w w:val="92"/>
                <w:sz w:val="22"/>
                <w:szCs w:val="22"/>
              </w:rPr>
              <w:t>a</w:t>
            </w:r>
            <w:r>
              <w:rPr>
                <w:rFonts w:eastAsia="Arial" w:cs="Arial"/>
                <w:w w:val="92"/>
                <w:sz w:val="22"/>
                <w:szCs w:val="22"/>
              </w:rPr>
              <w:t>r</w:t>
            </w:r>
            <w:r>
              <w:rPr>
                <w:rFonts w:eastAsia="Arial" w:cs="Arial"/>
                <w:spacing w:val="7"/>
                <w:w w:val="92"/>
                <w:sz w:val="22"/>
                <w:szCs w:val="22"/>
              </w:rPr>
              <w:t xml:space="preserve"> </w:t>
            </w:r>
            <w:r>
              <w:rPr>
                <w:rFonts w:eastAsia="Arial" w:cs="Arial"/>
                <w:sz w:val="22"/>
                <w:szCs w:val="22"/>
              </w:rPr>
              <w:t>los</w:t>
            </w:r>
            <w:r>
              <w:rPr>
                <w:rFonts w:eastAsia="Arial" w:cs="Arial"/>
                <w:spacing w:val="-15"/>
                <w:sz w:val="22"/>
                <w:szCs w:val="22"/>
              </w:rPr>
              <w:t xml:space="preserve"> </w:t>
            </w:r>
            <w:r>
              <w:rPr>
                <w:rFonts w:eastAsia="Arial" w:cs="Arial"/>
                <w:w w:val="92"/>
                <w:sz w:val="22"/>
                <w:szCs w:val="22"/>
              </w:rPr>
              <w:lastRenderedPageBreak/>
              <w:t>con</w:t>
            </w:r>
            <w:r>
              <w:rPr>
                <w:rFonts w:eastAsia="Arial" w:cs="Arial"/>
                <w:spacing w:val="-1"/>
                <w:w w:val="92"/>
                <w:sz w:val="22"/>
                <w:szCs w:val="22"/>
              </w:rPr>
              <w:t>c</w:t>
            </w:r>
            <w:r>
              <w:rPr>
                <w:rFonts w:eastAsia="Arial" w:cs="Arial"/>
                <w:w w:val="92"/>
                <w:sz w:val="22"/>
                <w:szCs w:val="22"/>
              </w:rPr>
              <w:t>ept</w:t>
            </w:r>
            <w:r>
              <w:rPr>
                <w:rFonts w:eastAsia="Arial" w:cs="Arial"/>
                <w:spacing w:val="-1"/>
                <w:w w:val="92"/>
                <w:sz w:val="22"/>
                <w:szCs w:val="22"/>
              </w:rPr>
              <w:t>o</w:t>
            </w:r>
            <w:r>
              <w:rPr>
                <w:rFonts w:eastAsia="Arial" w:cs="Arial"/>
                <w:w w:val="92"/>
                <w:sz w:val="22"/>
                <w:szCs w:val="22"/>
              </w:rPr>
              <w:t>s</w:t>
            </w:r>
            <w:r>
              <w:rPr>
                <w:rFonts w:eastAsia="Arial" w:cs="Arial"/>
                <w:spacing w:val="9"/>
                <w:w w:val="92"/>
                <w:sz w:val="22"/>
                <w:szCs w:val="22"/>
              </w:rPr>
              <w:t xml:space="preserve"> </w:t>
            </w:r>
            <w:r>
              <w:rPr>
                <w:rFonts w:eastAsia="Arial" w:cs="Arial"/>
                <w:sz w:val="22"/>
                <w:szCs w:val="22"/>
              </w:rPr>
              <w:t>de</w:t>
            </w:r>
            <w:r>
              <w:rPr>
                <w:rFonts w:eastAsia="Arial" w:cs="Arial"/>
                <w:spacing w:val="-13"/>
                <w:sz w:val="22"/>
                <w:szCs w:val="22"/>
              </w:rPr>
              <w:t xml:space="preserve"> </w:t>
            </w:r>
            <w:r>
              <w:rPr>
                <w:rFonts w:eastAsia="Arial" w:cs="Arial"/>
                <w:spacing w:val="-1"/>
                <w:sz w:val="22"/>
                <w:szCs w:val="22"/>
              </w:rPr>
              <w:t>d</w:t>
            </w:r>
            <w:r>
              <w:rPr>
                <w:rFonts w:eastAsia="Arial" w:cs="Arial"/>
                <w:sz w:val="22"/>
                <w:szCs w:val="22"/>
              </w:rPr>
              <w:t>eu</w:t>
            </w:r>
            <w:r>
              <w:rPr>
                <w:rFonts w:eastAsia="Arial" w:cs="Arial"/>
                <w:spacing w:val="-1"/>
                <w:sz w:val="22"/>
                <w:szCs w:val="22"/>
              </w:rPr>
              <w:t>d</w:t>
            </w:r>
            <w:r>
              <w:rPr>
                <w:rFonts w:eastAsia="Arial" w:cs="Arial"/>
                <w:sz w:val="22"/>
                <w:szCs w:val="22"/>
              </w:rPr>
              <w:t xml:space="preserve">a </w:t>
            </w:r>
            <w:r>
              <w:rPr>
                <w:rFonts w:eastAsia="Arial" w:cs="Arial"/>
                <w:w w:val="92"/>
                <w:sz w:val="22"/>
                <w:szCs w:val="22"/>
              </w:rPr>
              <w:t>púb</w:t>
            </w:r>
            <w:r>
              <w:rPr>
                <w:rFonts w:eastAsia="Arial" w:cs="Arial"/>
                <w:spacing w:val="-1"/>
                <w:w w:val="92"/>
                <w:sz w:val="22"/>
                <w:szCs w:val="22"/>
              </w:rPr>
              <w:t>l</w:t>
            </w:r>
            <w:r>
              <w:rPr>
                <w:rFonts w:eastAsia="Arial" w:cs="Arial"/>
                <w:w w:val="92"/>
                <w:sz w:val="22"/>
                <w:szCs w:val="22"/>
              </w:rPr>
              <w:t>ica</w:t>
            </w:r>
            <w:r>
              <w:rPr>
                <w:rFonts w:eastAsia="Arial" w:cs="Arial"/>
                <w:spacing w:val="5"/>
                <w:w w:val="92"/>
                <w:sz w:val="22"/>
                <w:szCs w:val="22"/>
              </w:rPr>
              <w:t xml:space="preserve"> </w:t>
            </w:r>
            <w:r>
              <w:rPr>
                <w:rFonts w:eastAsia="Arial" w:cs="Arial"/>
                <w:sz w:val="22"/>
                <w:szCs w:val="22"/>
              </w:rPr>
              <w:t>y</w:t>
            </w:r>
            <w:r>
              <w:rPr>
                <w:rFonts w:eastAsia="Arial" w:cs="Arial"/>
                <w:spacing w:val="-8"/>
                <w:sz w:val="22"/>
                <w:szCs w:val="22"/>
              </w:rPr>
              <w:t xml:space="preserve"> </w:t>
            </w:r>
            <w:r>
              <w:rPr>
                <w:rFonts w:eastAsia="Arial" w:cs="Arial"/>
                <w:w w:val="92"/>
                <w:sz w:val="22"/>
                <w:szCs w:val="22"/>
              </w:rPr>
              <w:t>défi</w:t>
            </w:r>
            <w:r>
              <w:rPr>
                <w:rFonts w:eastAsia="Arial" w:cs="Arial"/>
                <w:spacing w:val="-1"/>
                <w:w w:val="92"/>
                <w:sz w:val="22"/>
                <w:szCs w:val="22"/>
              </w:rPr>
              <w:t>c</w:t>
            </w:r>
            <w:r>
              <w:rPr>
                <w:rFonts w:eastAsia="Arial" w:cs="Arial"/>
                <w:w w:val="92"/>
                <w:sz w:val="22"/>
                <w:szCs w:val="22"/>
              </w:rPr>
              <w:t>it</w:t>
            </w:r>
            <w:r>
              <w:rPr>
                <w:rFonts w:eastAsia="Arial" w:cs="Arial"/>
                <w:spacing w:val="4"/>
                <w:w w:val="92"/>
                <w:sz w:val="22"/>
                <w:szCs w:val="22"/>
              </w:rPr>
              <w:t xml:space="preserve"> </w:t>
            </w:r>
            <w:r>
              <w:rPr>
                <w:rFonts w:eastAsia="Arial" w:cs="Arial"/>
                <w:sz w:val="22"/>
                <w:szCs w:val="22"/>
              </w:rPr>
              <w:t>p</w:t>
            </w:r>
            <w:r>
              <w:rPr>
                <w:rFonts w:eastAsia="Arial" w:cs="Arial"/>
                <w:spacing w:val="-1"/>
                <w:sz w:val="22"/>
                <w:szCs w:val="22"/>
              </w:rPr>
              <w:t>ú</w:t>
            </w:r>
            <w:r>
              <w:rPr>
                <w:rFonts w:eastAsia="Arial" w:cs="Arial"/>
                <w:sz w:val="22"/>
                <w:szCs w:val="22"/>
              </w:rPr>
              <w:t>blico</w:t>
            </w:r>
          </w:p>
          <w:p w:rsidR="0020403A" w:rsidRDefault="0020403A" w:rsidP="00692BD1">
            <w:pPr>
              <w:pStyle w:val="Standard"/>
              <w:rPr>
                <w:rFonts w:eastAsia="Arial" w:cs="Arial"/>
                <w:sz w:val="22"/>
                <w:szCs w:val="22"/>
              </w:rPr>
            </w:pPr>
            <w:r>
              <w:rPr>
                <w:rFonts w:eastAsia="Arial" w:cs="Arial"/>
                <w:sz w:val="22"/>
                <w:szCs w:val="22"/>
              </w:rPr>
              <w:t>CD, CCL, CMCT, CAA, CSC</w:t>
            </w:r>
          </w:p>
        </w:tc>
        <w:tc>
          <w:tcPr>
            <w:tcW w:w="169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403A" w:rsidRDefault="0020403A" w:rsidP="00692BD1">
            <w:pPr>
              <w:pStyle w:val="Standard"/>
              <w:rPr>
                <w:sz w:val="22"/>
                <w:szCs w:val="22"/>
              </w:rPr>
            </w:pPr>
            <w:r>
              <w:rPr>
                <w:sz w:val="22"/>
                <w:szCs w:val="22"/>
              </w:rPr>
              <w:lastRenderedPageBreak/>
              <w:t xml:space="preserve">4.1 </w:t>
            </w:r>
            <w:r>
              <w:rPr>
                <w:rFonts w:eastAsia="Arial" w:cs="Arial"/>
                <w:spacing w:val="-3"/>
                <w:sz w:val="21"/>
                <w:szCs w:val="21"/>
              </w:rPr>
              <w:t>Compren</w:t>
            </w:r>
            <w:r>
              <w:rPr>
                <w:rFonts w:eastAsia="Arial" w:cs="Arial"/>
                <w:spacing w:val="-2"/>
                <w:sz w:val="21"/>
                <w:szCs w:val="21"/>
              </w:rPr>
              <w:t>d</w:t>
            </w:r>
            <w:r>
              <w:rPr>
                <w:rFonts w:eastAsia="Arial" w:cs="Arial"/>
                <w:sz w:val="21"/>
                <w:szCs w:val="21"/>
              </w:rPr>
              <w:t>e</w:t>
            </w:r>
            <w:r>
              <w:rPr>
                <w:rFonts w:eastAsia="Arial" w:cs="Arial"/>
                <w:spacing w:val="24"/>
                <w:sz w:val="22"/>
                <w:szCs w:val="22"/>
              </w:rPr>
              <w:t xml:space="preserve"> </w:t>
            </w:r>
            <w:r>
              <w:rPr>
                <w:rFonts w:eastAsia="Arial" w:cs="Arial"/>
                <w:sz w:val="22"/>
                <w:szCs w:val="22"/>
              </w:rPr>
              <w:t xml:space="preserve">y </w:t>
            </w:r>
            <w:r>
              <w:rPr>
                <w:rFonts w:eastAsia="Arial" w:cs="Arial"/>
                <w:spacing w:val="31"/>
                <w:sz w:val="22"/>
                <w:szCs w:val="22"/>
              </w:rPr>
              <w:t xml:space="preserve"> </w:t>
            </w:r>
            <w:r>
              <w:rPr>
                <w:rFonts w:eastAsia="Arial" w:cs="Arial"/>
                <w:spacing w:val="-2"/>
                <w:sz w:val="22"/>
                <w:szCs w:val="22"/>
              </w:rPr>
              <w:t>e</w:t>
            </w:r>
            <w:r>
              <w:rPr>
                <w:rFonts w:eastAsia="Arial" w:cs="Arial"/>
                <w:spacing w:val="-3"/>
                <w:sz w:val="22"/>
                <w:szCs w:val="22"/>
              </w:rPr>
              <w:t>xp</w:t>
            </w:r>
            <w:r>
              <w:rPr>
                <w:rFonts w:eastAsia="Arial" w:cs="Arial"/>
                <w:spacing w:val="-2"/>
                <w:sz w:val="22"/>
                <w:szCs w:val="22"/>
              </w:rPr>
              <w:t>r</w:t>
            </w:r>
            <w:r>
              <w:rPr>
                <w:rFonts w:eastAsia="Arial" w:cs="Arial"/>
                <w:spacing w:val="-3"/>
                <w:sz w:val="22"/>
                <w:szCs w:val="22"/>
              </w:rPr>
              <w:t>es</w:t>
            </w:r>
            <w:r>
              <w:rPr>
                <w:rFonts w:eastAsia="Arial" w:cs="Arial"/>
                <w:sz w:val="22"/>
                <w:szCs w:val="22"/>
              </w:rPr>
              <w:t xml:space="preserve">a  </w:t>
            </w:r>
            <w:r>
              <w:rPr>
                <w:rFonts w:eastAsia="Arial" w:cs="Arial"/>
                <w:spacing w:val="-3"/>
                <w:sz w:val="22"/>
                <w:szCs w:val="22"/>
              </w:rPr>
              <w:t>l</w:t>
            </w:r>
            <w:r>
              <w:rPr>
                <w:rFonts w:eastAsia="Arial" w:cs="Arial"/>
                <w:spacing w:val="-2"/>
                <w:sz w:val="22"/>
                <w:szCs w:val="22"/>
              </w:rPr>
              <w:t>a</w:t>
            </w:r>
            <w:r>
              <w:rPr>
                <w:rFonts w:eastAsia="Arial" w:cs="Arial"/>
                <w:sz w:val="22"/>
                <w:szCs w:val="22"/>
              </w:rPr>
              <w:t xml:space="preserve">s </w:t>
            </w:r>
            <w:r>
              <w:rPr>
                <w:rFonts w:eastAsia="Arial" w:cs="Arial"/>
                <w:spacing w:val="23"/>
                <w:sz w:val="22"/>
                <w:szCs w:val="22"/>
              </w:rPr>
              <w:t xml:space="preserve"> </w:t>
            </w:r>
            <w:r>
              <w:rPr>
                <w:rFonts w:eastAsia="Arial" w:cs="Arial"/>
                <w:spacing w:val="-3"/>
                <w:sz w:val="22"/>
                <w:szCs w:val="22"/>
              </w:rPr>
              <w:lastRenderedPageBreak/>
              <w:t>d</w:t>
            </w:r>
            <w:r>
              <w:rPr>
                <w:rFonts w:eastAsia="Arial" w:cs="Arial"/>
                <w:spacing w:val="-2"/>
                <w:sz w:val="22"/>
                <w:szCs w:val="22"/>
              </w:rPr>
              <w:t>i</w:t>
            </w:r>
            <w:r>
              <w:rPr>
                <w:rFonts w:eastAsia="Arial" w:cs="Arial"/>
                <w:spacing w:val="-3"/>
                <w:sz w:val="22"/>
                <w:szCs w:val="22"/>
              </w:rPr>
              <w:t>fe</w:t>
            </w:r>
            <w:r>
              <w:rPr>
                <w:rFonts w:eastAsia="Arial" w:cs="Arial"/>
                <w:spacing w:val="-2"/>
                <w:sz w:val="22"/>
                <w:szCs w:val="22"/>
              </w:rPr>
              <w:t>r</w:t>
            </w:r>
            <w:r>
              <w:rPr>
                <w:rFonts w:eastAsia="Arial" w:cs="Arial"/>
                <w:spacing w:val="-3"/>
                <w:sz w:val="22"/>
                <w:szCs w:val="22"/>
              </w:rPr>
              <w:t>enci</w:t>
            </w:r>
            <w:r>
              <w:rPr>
                <w:rFonts w:eastAsia="Arial" w:cs="Arial"/>
                <w:spacing w:val="-2"/>
                <w:sz w:val="22"/>
                <w:szCs w:val="22"/>
              </w:rPr>
              <w:t>a</w:t>
            </w:r>
            <w:r>
              <w:rPr>
                <w:rFonts w:eastAsia="Arial" w:cs="Arial"/>
                <w:sz w:val="22"/>
                <w:szCs w:val="22"/>
              </w:rPr>
              <w:t>s</w:t>
            </w:r>
            <w:r>
              <w:rPr>
                <w:rFonts w:eastAsia="Arial" w:cs="Arial"/>
                <w:spacing w:val="27"/>
                <w:sz w:val="22"/>
                <w:szCs w:val="22"/>
              </w:rPr>
              <w:t xml:space="preserve"> </w:t>
            </w:r>
            <w:r>
              <w:rPr>
                <w:rFonts w:eastAsia="Arial" w:cs="Arial"/>
                <w:spacing w:val="-3"/>
                <w:sz w:val="22"/>
                <w:szCs w:val="22"/>
              </w:rPr>
              <w:t>e</w:t>
            </w:r>
            <w:r>
              <w:rPr>
                <w:rFonts w:eastAsia="Arial" w:cs="Arial"/>
                <w:spacing w:val="-2"/>
                <w:sz w:val="22"/>
                <w:szCs w:val="22"/>
              </w:rPr>
              <w:t>n</w:t>
            </w:r>
            <w:r>
              <w:rPr>
                <w:rFonts w:eastAsia="Arial" w:cs="Arial"/>
                <w:spacing w:val="-3"/>
                <w:sz w:val="22"/>
                <w:szCs w:val="22"/>
              </w:rPr>
              <w:t>t</w:t>
            </w:r>
            <w:r>
              <w:rPr>
                <w:rFonts w:eastAsia="Arial" w:cs="Arial"/>
                <w:spacing w:val="-2"/>
                <w:sz w:val="22"/>
                <w:szCs w:val="22"/>
              </w:rPr>
              <w:t>r</w:t>
            </w:r>
            <w:r>
              <w:rPr>
                <w:rFonts w:eastAsia="Arial" w:cs="Arial"/>
                <w:sz w:val="22"/>
                <w:szCs w:val="22"/>
              </w:rPr>
              <w:t xml:space="preserve">e </w:t>
            </w:r>
            <w:r>
              <w:rPr>
                <w:rFonts w:eastAsia="Arial" w:cs="Arial"/>
                <w:spacing w:val="11"/>
                <w:sz w:val="22"/>
                <w:szCs w:val="22"/>
              </w:rPr>
              <w:t xml:space="preserve"> </w:t>
            </w:r>
            <w:r>
              <w:rPr>
                <w:rFonts w:eastAsia="Arial" w:cs="Arial"/>
                <w:spacing w:val="-2"/>
                <w:sz w:val="22"/>
                <w:szCs w:val="22"/>
              </w:rPr>
              <w:t>l</w:t>
            </w:r>
            <w:r>
              <w:rPr>
                <w:rFonts w:eastAsia="Arial" w:cs="Arial"/>
                <w:spacing w:val="-3"/>
                <w:sz w:val="22"/>
                <w:szCs w:val="22"/>
              </w:rPr>
              <w:t>o</w:t>
            </w:r>
            <w:r>
              <w:rPr>
                <w:rFonts w:eastAsia="Arial" w:cs="Arial"/>
                <w:sz w:val="22"/>
                <w:szCs w:val="22"/>
              </w:rPr>
              <w:t xml:space="preserve">s </w:t>
            </w:r>
            <w:r>
              <w:rPr>
                <w:rFonts w:eastAsia="Arial" w:cs="Arial"/>
                <w:spacing w:val="-3"/>
                <w:sz w:val="22"/>
                <w:szCs w:val="22"/>
              </w:rPr>
              <w:t>conc</w:t>
            </w:r>
            <w:r>
              <w:rPr>
                <w:rFonts w:eastAsia="Arial" w:cs="Arial"/>
                <w:spacing w:val="-2"/>
                <w:sz w:val="22"/>
                <w:szCs w:val="22"/>
              </w:rPr>
              <w:t>e</w:t>
            </w:r>
            <w:r>
              <w:rPr>
                <w:rFonts w:eastAsia="Arial" w:cs="Arial"/>
                <w:spacing w:val="-3"/>
                <w:sz w:val="22"/>
                <w:szCs w:val="22"/>
              </w:rPr>
              <w:t>pto</w:t>
            </w:r>
            <w:r>
              <w:rPr>
                <w:rFonts w:eastAsia="Arial" w:cs="Arial"/>
                <w:sz w:val="22"/>
                <w:szCs w:val="22"/>
              </w:rPr>
              <w:t>s</w:t>
            </w:r>
            <w:r>
              <w:rPr>
                <w:rFonts w:eastAsia="Arial" w:cs="Arial"/>
                <w:spacing w:val="-13"/>
                <w:sz w:val="22"/>
                <w:szCs w:val="22"/>
              </w:rPr>
              <w:t xml:space="preserve"> </w:t>
            </w:r>
            <w:r>
              <w:rPr>
                <w:rFonts w:eastAsia="Arial" w:cs="Arial"/>
                <w:spacing w:val="-3"/>
                <w:sz w:val="22"/>
                <w:szCs w:val="22"/>
              </w:rPr>
              <w:t>d</w:t>
            </w:r>
            <w:r>
              <w:rPr>
                <w:rFonts w:eastAsia="Arial" w:cs="Arial"/>
                <w:sz w:val="22"/>
                <w:szCs w:val="22"/>
              </w:rPr>
              <w:t>e</w:t>
            </w:r>
            <w:r>
              <w:rPr>
                <w:rFonts w:eastAsia="Arial" w:cs="Arial"/>
                <w:spacing w:val="23"/>
                <w:sz w:val="22"/>
                <w:szCs w:val="22"/>
              </w:rPr>
              <w:t xml:space="preserve"> </w:t>
            </w:r>
            <w:r>
              <w:rPr>
                <w:rFonts w:eastAsia="Arial" w:cs="Arial"/>
                <w:spacing w:val="-3"/>
                <w:sz w:val="22"/>
                <w:szCs w:val="22"/>
              </w:rPr>
              <w:t>de</w:t>
            </w:r>
            <w:r>
              <w:rPr>
                <w:rFonts w:eastAsia="Arial" w:cs="Arial"/>
                <w:spacing w:val="-2"/>
                <w:sz w:val="22"/>
                <w:szCs w:val="22"/>
              </w:rPr>
              <w:t>u</w:t>
            </w:r>
            <w:r>
              <w:rPr>
                <w:rFonts w:eastAsia="Arial" w:cs="Arial"/>
                <w:spacing w:val="-3"/>
                <w:sz w:val="22"/>
                <w:szCs w:val="22"/>
              </w:rPr>
              <w:t>d</w:t>
            </w:r>
            <w:r>
              <w:rPr>
                <w:rFonts w:eastAsia="Arial" w:cs="Arial"/>
                <w:sz w:val="22"/>
                <w:szCs w:val="22"/>
              </w:rPr>
              <w:t>a</w:t>
            </w:r>
            <w:r>
              <w:rPr>
                <w:rFonts w:eastAsia="Arial" w:cs="Arial"/>
                <w:spacing w:val="4"/>
                <w:sz w:val="22"/>
                <w:szCs w:val="22"/>
              </w:rPr>
              <w:t xml:space="preserve"> </w:t>
            </w:r>
            <w:r>
              <w:rPr>
                <w:rFonts w:eastAsia="Arial" w:cs="Arial"/>
                <w:spacing w:val="-3"/>
                <w:sz w:val="22"/>
                <w:szCs w:val="22"/>
              </w:rPr>
              <w:t>pú</w:t>
            </w:r>
            <w:r>
              <w:rPr>
                <w:rFonts w:eastAsia="Arial" w:cs="Arial"/>
                <w:spacing w:val="-2"/>
                <w:sz w:val="22"/>
                <w:szCs w:val="22"/>
              </w:rPr>
              <w:t>b</w:t>
            </w:r>
            <w:r>
              <w:rPr>
                <w:rFonts w:eastAsia="Arial" w:cs="Arial"/>
                <w:spacing w:val="-3"/>
                <w:sz w:val="22"/>
                <w:szCs w:val="22"/>
              </w:rPr>
              <w:t>lic</w:t>
            </w:r>
            <w:r>
              <w:rPr>
                <w:rFonts w:eastAsia="Arial" w:cs="Arial"/>
                <w:sz w:val="22"/>
                <w:szCs w:val="22"/>
              </w:rPr>
              <w:t>a</w:t>
            </w:r>
            <w:r>
              <w:rPr>
                <w:rFonts w:eastAsia="Arial" w:cs="Arial"/>
                <w:spacing w:val="1"/>
                <w:sz w:val="22"/>
                <w:szCs w:val="22"/>
              </w:rPr>
              <w:t xml:space="preserve"> </w:t>
            </w:r>
            <w:r>
              <w:rPr>
                <w:rFonts w:eastAsia="Arial" w:cs="Arial"/>
                <w:sz w:val="22"/>
                <w:szCs w:val="22"/>
              </w:rPr>
              <w:t>y</w:t>
            </w:r>
            <w:r>
              <w:rPr>
                <w:rFonts w:eastAsia="Arial" w:cs="Arial"/>
                <w:spacing w:val="29"/>
                <w:sz w:val="22"/>
                <w:szCs w:val="22"/>
              </w:rPr>
              <w:t xml:space="preserve"> </w:t>
            </w:r>
            <w:r>
              <w:rPr>
                <w:rFonts w:eastAsia="Arial" w:cs="Arial"/>
                <w:spacing w:val="-3"/>
                <w:sz w:val="22"/>
                <w:szCs w:val="22"/>
              </w:rPr>
              <w:t>d</w:t>
            </w:r>
            <w:r>
              <w:rPr>
                <w:rFonts w:eastAsia="Arial" w:cs="Arial"/>
                <w:spacing w:val="-2"/>
                <w:sz w:val="22"/>
                <w:szCs w:val="22"/>
              </w:rPr>
              <w:t>é</w:t>
            </w:r>
            <w:r>
              <w:rPr>
                <w:rFonts w:eastAsia="Arial" w:cs="Arial"/>
                <w:spacing w:val="-3"/>
                <w:sz w:val="22"/>
                <w:szCs w:val="22"/>
              </w:rPr>
              <w:t>f</w:t>
            </w:r>
            <w:r>
              <w:rPr>
                <w:rFonts w:eastAsia="Arial" w:cs="Arial"/>
                <w:spacing w:val="-2"/>
                <w:sz w:val="22"/>
                <w:szCs w:val="22"/>
              </w:rPr>
              <w:t>i</w:t>
            </w:r>
            <w:r>
              <w:rPr>
                <w:rFonts w:eastAsia="Arial" w:cs="Arial"/>
                <w:spacing w:val="-3"/>
                <w:sz w:val="22"/>
                <w:szCs w:val="22"/>
              </w:rPr>
              <w:t>c</w:t>
            </w:r>
            <w:r>
              <w:rPr>
                <w:rFonts w:eastAsia="Arial" w:cs="Arial"/>
                <w:spacing w:val="-2"/>
                <w:sz w:val="22"/>
                <w:szCs w:val="22"/>
              </w:rPr>
              <w:t>i</w:t>
            </w:r>
            <w:r>
              <w:rPr>
                <w:rFonts w:eastAsia="Arial" w:cs="Arial"/>
                <w:sz w:val="22"/>
                <w:szCs w:val="22"/>
              </w:rPr>
              <w:t>t</w:t>
            </w:r>
            <w:r>
              <w:rPr>
                <w:rFonts w:eastAsia="Arial" w:cs="Arial"/>
                <w:spacing w:val="7"/>
                <w:sz w:val="22"/>
                <w:szCs w:val="22"/>
              </w:rPr>
              <w:t xml:space="preserve"> </w:t>
            </w:r>
            <w:r>
              <w:rPr>
                <w:rFonts w:eastAsia="Arial" w:cs="Arial"/>
                <w:spacing w:val="-3"/>
                <w:sz w:val="22"/>
                <w:szCs w:val="22"/>
              </w:rPr>
              <w:t>públ</w:t>
            </w:r>
            <w:r>
              <w:rPr>
                <w:rFonts w:eastAsia="Arial" w:cs="Arial"/>
                <w:spacing w:val="-2"/>
                <w:sz w:val="22"/>
                <w:szCs w:val="22"/>
              </w:rPr>
              <w:t>i</w:t>
            </w:r>
            <w:r>
              <w:rPr>
                <w:rFonts w:eastAsia="Arial" w:cs="Arial"/>
                <w:spacing w:val="-3"/>
                <w:sz w:val="22"/>
                <w:szCs w:val="22"/>
              </w:rPr>
              <w:t>c</w:t>
            </w:r>
            <w:r>
              <w:rPr>
                <w:rFonts w:eastAsia="Arial" w:cs="Arial"/>
                <w:spacing w:val="-2"/>
                <w:sz w:val="22"/>
                <w:szCs w:val="22"/>
              </w:rPr>
              <w:t>o</w:t>
            </w:r>
            <w:r>
              <w:rPr>
                <w:rFonts w:eastAsia="Arial" w:cs="Arial"/>
                <w:sz w:val="22"/>
                <w:szCs w:val="22"/>
              </w:rPr>
              <w:t>,</w:t>
            </w:r>
            <w:r>
              <w:rPr>
                <w:rFonts w:eastAsia="Arial" w:cs="Arial"/>
                <w:spacing w:val="-4"/>
                <w:sz w:val="22"/>
                <w:szCs w:val="22"/>
              </w:rPr>
              <w:t xml:space="preserve"> </w:t>
            </w:r>
            <w:r>
              <w:rPr>
                <w:rFonts w:eastAsia="Arial" w:cs="Arial"/>
                <w:spacing w:val="-2"/>
                <w:sz w:val="22"/>
                <w:szCs w:val="22"/>
              </w:rPr>
              <w:t>as</w:t>
            </w:r>
            <w:r>
              <w:rPr>
                <w:rFonts w:eastAsia="Arial" w:cs="Arial"/>
                <w:sz w:val="22"/>
                <w:szCs w:val="22"/>
              </w:rPr>
              <w:t>í</w:t>
            </w:r>
            <w:r>
              <w:rPr>
                <w:rFonts w:eastAsia="Arial" w:cs="Arial"/>
                <w:spacing w:val="21"/>
                <w:sz w:val="22"/>
                <w:szCs w:val="22"/>
              </w:rPr>
              <w:t xml:space="preserve"> </w:t>
            </w:r>
            <w:r>
              <w:rPr>
                <w:rFonts w:eastAsia="Arial" w:cs="Arial"/>
                <w:spacing w:val="-3"/>
                <w:sz w:val="22"/>
                <w:szCs w:val="22"/>
              </w:rPr>
              <w:t>co</w:t>
            </w:r>
            <w:r>
              <w:rPr>
                <w:rFonts w:eastAsia="Arial" w:cs="Arial"/>
                <w:spacing w:val="-2"/>
                <w:sz w:val="22"/>
                <w:szCs w:val="22"/>
              </w:rPr>
              <w:t>m</w:t>
            </w:r>
            <w:r>
              <w:rPr>
                <w:rFonts w:eastAsia="Arial" w:cs="Arial"/>
                <w:sz w:val="22"/>
                <w:szCs w:val="22"/>
              </w:rPr>
              <w:t>o</w:t>
            </w:r>
            <w:r>
              <w:rPr>
                <w:rFonts w:eastAsia="Arial" w:cs="Arial"/>
                <w:spacing w:val="8"/>
                <w:sz w:val="22"/>
                <w:szCs w:val="22"/>
              </w:rPr>
              <w:t xml:space="preserve"> </w:t>
            </w:r>
            <w:r>
              <w:rPr>
                <w:rFonts w:eastAsia="Arial" w:cs="Arial"/>
                <w:spacing w:val="-3"/>
                <w:sz w:val="22"/>
                <w:szCs w:val="22"/>
              </w:rPr>
              <w:t xml:space="preserve">la </w:t>
            </w:r>
            <w:r>
              <w:rPr>
                <w:rFonts w:eastAsia="Arial" w:cs="Arial"/>
                <w:spacing w:val="-3"/>
                <w:w w:val="92"/>
                <w:sz w:val="22"/>
                <w:szCs w:val="22"/>
              </w:rPr>
              <w:t>relac</w:t>
            </w:r>
            <w:r>
              <w:rPr>
                <w:rFonts w:eastAsia="Arial" w:cs="Arial"/>
                <w:spacing w:val="-2"/>
                <w:w w:val="92"/>
                <w:sz w:val="22"/>
                <w:szCs w:val="22"/>
              </w:rPr>
              <w:t>i</w:t>
            </w:r>
            <w:r>
              <w:rPr>
                <w:rFonts w:eastAsia="Arial" w:cs="Arial"/>
                <w:spacing w:val="-3"/>
                <w:w w:val="92"/>
                <w:sz w:val="22"/>
                <w:szCs w:val="22"/>
              </w:rPr>
              <w:t>ó</w:t>
            </w:r>
            <w:r>
              <w:rPr>
                <w:rFonts w:eastAsia="Arial" w:cs="Arial"/>
                <w:w w:val="92"/>
                <w:sz w:val="22"/>
                <w:szCs w:val="22"/>
              </w:rPr>
              <w:t>n</w:t>
            </w:r>
            <w:r>
              <w:rPr>
                <w:rFonts w:eastAsia="Arial" w:cs="Arial"/>
                <w:spacing w:val="-2"/>
                <w:w w:val="92"/>
                <w:sz w:val="22"/>
                <w:szCs w:val="22"/>
              </w:rPr>
              <w:t xml:space="preserve"> </w:t>
            </w:r>
            <w:r>
              <w:rPr>
                <w:rFonts w:eastAsia="Arial" w:cs="Arial"/>
                <w:spacing w:val="-3"/>
                <w:w w:val="92"/>
                <w:sz w:val="22"/>
                <w:szCs w:val="22"/>
              </w:rPr>
              <w:t>qu</w:t>
            </w:r>
            <w:r>
              <w:rPr>
                <w:rFonts w:eastAsia="Arial" w:cs="Arial"/>
                <w:w w:val="92"/>
                <w:sz w:val="22"/>
                <w:szCs w:val="22"/>
              </w:rPr>
              <w:t>e</w:t>
            </w:r>
            <w:r>
              <w:rPr>
                <w:rFonts w:eastAsia="Arial" w:cs="Arial"/>
                <w:spacing w:val="-4"/>
                <w:w w:val="92"/>
                <w:sz w:val="22"/>
                <w:szCs w:val="22"/>
              </w:rPr>
              <w:t xml:space="preserve"> </w:t>
            </w:r>
            <w:r>
              <w:rPr>
                <w:rFonts w:eastAsia="Arial" w:cs="Arial"/>
                <w:spacing w:val="-2"/>
                <w:w w:val="92"/>
                <w:sz w:val="22"/>
                <w:szCs w:val="22"/>
              </w:rPr>
              <w:t>s</w:t>
            </w:r>
            <w:r>
              <w:rPr>
                <w:rFonts w:eastAsia="Arial" w:cs="Arial"/>
                <w:w w:val="92"/>
                <w:sz w:val="22"/>
                <w:szCs w:val="22"/>
              </w:rPr>
              <w:t>e</w:t>
            </w:r>
            <w:r>
              <w:rPr>
                <w:rFonts w:eastAsia="Arial" w:cs="Arial"/>
                <w:spacing w:val="-4"/>
                <w:w w:val="92"/>
                <w:sz w:val="22"/>
                <w:szCs w:val="22"/>
              </w:rPr>
              <w:t xml:space="preserve"> </w:t>
            </w:r>
            <w:r>
              <w:rPr>
                <w:rFonts w:eastAsia="Arial" w:cs="Arial"/>
                <w:spacing w:val="-3"/>
                <w:w w:val="92"/>
                <w:sz w:val="22"/>
                <w:szCs w:val="22"/>
              </w:rPr>
              <w:t>pr</w:t>
            </w:r>
            <w:r>
              <w:rPr>
                <w:rFonts w:eastAsia="Arial" w:cs="Arial"/>
                <w:spacing w:val="-2"/>
                <w:w w:val="92"/>
                <w:sz w:val="22"/>
                <w:szCs w:val="22"/>
              </w:rPr>
              <w:t>o</w:t>
            </w:r>
            <w:r>
              <w:rPr>
                <w:rFonts w:eastAsia="Arial" w:cs="Arial"/>
                <w:spacing w:val="-3"/>
                <w:w w:val="92"/>
                <w:sz w:val="22"/>
                <w:szCs w:val="22"/>
              </w:rPr>
              <w:t>duc</w:t>
            </w:r>
            <w:r>
              <w:rPr>
                <w:rFonts w:eastAsia="Arial" w:cs="Arial"/>
                <w:w w:val="92"/>
                <w:sz w:val="22"/>
                <w:szCs w:val="22"/>
              </w:rPr>
              <w:t>e</w:t>
            </w:r>
            <w:r>
              <w:rPr>
                <w:rFonts w:eastAsia="Arial" w:cs="Arial"/>
                <w:spacing w:val="-2"/>
                <w:w w:val="92"/>
                <w:sz w:val="22"/>
                <w:szCs w:val="22"/>
              </w:rPr>
              <w:t xml:space="preserve"> </w:t>
            </w:r>
            <w:r>
              <w:rPr>
                <w:rFonts w:eastAsia="Arial" w:cs="Arial"/>
                <w:spacing w:val="-3"/>
                <w:w w:val="92"/>
                <w:sz w:val="22"/>
                <w:szCs w:val="22"/>
              </w:rPr>
              <w:t>e</w:t>
            </w:r>
            <w:r>
              <w:rPr>
                <w:rFonts w:eastAsia="Arial" w:cs="Arial"/>
                <w:spacing w:val="-2"/>
                <w:w w:val="92"/>
                <w:sz w:val="22"/>
                <w:szCs w:val="22"/>
              </w:rPr>
              <w:t>n</w:t>
            </w:r>
            <w:r>
              <w:rPr>
                <w:rFonts w:eastAsia="Arial" w:cs="Arial"/>
                <w:spacing w:val="-3"/>
                <w:w w:val="92"/>
                <w:sz w:val="22"/>
                <w:szCs w:val="22"/>
              </w:rPr>
              <w:t>t</w:t>
            </w:r>
            <w:r>
              <w:rPr>
                <w:rFonts w:eastAsia="Arial" w:cs="Arial"/>
                <w:spacing w:val="-2"/>
                <w:w w:val="92"/>
                <w:sz w:val="22"/>
                <w:szCs w:val="22"/>
              </w:rPr>
              <w:t>r</w:t>
            </w:r>
            <w:r>
              <w:rPr>
                <w:rFonts w:eastAsia="Arial" w:cs="Arial"/>
                <w:w w:val="92"/>
                <w:sz w:val="22"/>
                <w:szCs w:val="22"/>
              </w:rPr>
              <w:t>e</w:t>
            </w:r>
            <w:r>
              <w:rPr>
                <w:rFonts w:eastAsia="Arial" w:cs="Arial"/>
                <w:spacing w:val="-3"/>
                <w:w w:val="92"/>
                <w:sz w:val="22"/>
                <w:szCs w:val="22"/>
              </w:rPr>
              <w:t xml:space="preserve"> </w:t>
            </w:r>
            <w:r>
              <w:rPr>
                <w:rFonts w:eastAsia="Arial" w:cs="Arial"/>
                <w:spacing w:val="-3"/>
                <w:sz w:val="22"/>
                <w:szCs w:val="22"/>
              </w:rPr>
              <w:t>ello</w:t>
            </w:r>
            <w:r>
              <w:rPr>
                <w:rFonts w:eastAsia="Arial" w:cs="Arial"/>
                <w:spacing w:val="-2"/>
                <w:sz w:val="22"/>
                <w:szCs w:val="22"/>
              </w:rPr>
              <w:t>s</w:t>
            </w:r>
            <w:r>
              <w:rPr>
                <w:rFonts w:eastAsia="Arial" w:cs="Arial"/>
                <w:sz w:val="22"/>
                <w:szCs w:val="22"/>
              </w:rPr>
              <w:t>.</w:t>
            </w:r>
          </w:p>
        </w:tc>
        <w:tc>
          <w:tcPr>
            <w:tcW w:w="2445" w:type="dxa"/>
            <w:vMerge/>
            <w:tcBorders>
              <w:top w:val="single" w:sz="2" w:space="0" w:color="000000"/>
              <w:left w:val="single" w:sz="2" w:space="0" w:color="000000"/>
              <w:bottom w:val="single" w:sz="2" w:space="0" w:color="000000"/>
            </w:tcBorders>
            <w:shd w:val="clear" w:color="auto" w:fill="FFFFFF"/>
            <w:tcMar>
              <w:top w:w="0" w:type="dxa"/>
              <w:left w:w="108" w:type="dxa"/>
              <w:bottom w:w="0" w:type="dxa"/>
              <w:right w:w="108" w:type="dxa"/>
            </w:tcMar>
          </w:tcPr>
          <w:p w:rsidR="0020403A" w:rsidRDefault="0020403A" w:rsidP="00692BD1"/>
        </w:tc>
        <w:tc>
          <w:tcPr>
            <w:tcW w:w="167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403A" w:rsidRDefault="0020403A" w:rsidP="00692BD1">
            <w:pPr>
              <w:pStyle w:val="Standard"/>
              <w:jc w:val="center"/>
              <w:rPr>
                <w:sz w:val="22"/>
                <w:szCs w:val="22"/>
              </w:rPr>
            </w:pPr>
            <w:r>
              <w:rPr>
                <w:sz w:val="22"/>
                <w:szCs w:val="22"/>
              </w:rPr>
              <w:t>Estándar básico 2,5 punto</w:t>
            </w:r>
          </w:p>
        </w:tc>
      </w:tr>
      <w:tr w:rsidR="0020403A" w:rsidTr="00692BD1">
        <w:trPr>
          <w:trHeight w:val="801"/>
        </w:trPr>
        <w:tc>
          <w:tcPr>
            <w:tcW w:w="1530" w:type="dxa"/>
            <w:tcBorders>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403A" w:rsidRDefault="0020403A" w:rsidP="00692BD1">
            <w:pPr>
              <w:pStyle w:val="Standard"/>
              <w:spacing w:after="200" w:line="276" w:lineRule="auto"/>
              <w:jc w:val="center"/>
              <w:rPr>
                <w:sz w:val="22"/>
                <w:szCs w:val="22"/>
              </w:rPr>
            </w:pPr>
            <w:r>
              <w:rPr>
                <w:sz w:val="22"/>
                <w:szCs w:val="22"/>
              </w:rPr>
              <w:lastRenderedPageBreak/>
              <w:t>La distribución de la renta</w:t>
            </w:r>
          </w:p>
        </w:tc>
        <w:tc>
          <w:tcPr>
            <w:tcW w:w="1875" w:type="dxa"/>
            <w:tcBorders>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403A" w:rsidRDefault="0020403A" w:rsidP="00692BD1">
            <w:pPr>
              <w:pStyle w:val="Standard"/>
              <w:spacing w:after="200" w:line="276" w:lineRule="auto"/>
              <w:rPr>
                <w:sz w:val="22"/>
                <w:szCs w:val="22"/>
              </w:rPr>
            </w:pPr>
            <w:r>
              <w:rPr>
                <w:sz w:val="22"/>
                <w:szCs w:val="22"/>
              </w:rPr>
              <w:t xml:space="preserve">5.  </w:t>
            </w:r>
            <w:r>
              <w:rPr>
                <w:rFonts w:eastAsia="Arial" w:cs="Arial"/>
                <w:w w:val="93"/>
                <w:sz w:val="22"/>
                <w:szCs w:val="22"/>
              </w:rPr>
              <w:t>Deter</w:t>
            </w:r>
            <w:r>
              <w:rPr>
                <w:rFonts w:eastAsia="Arial" w:cs="Arial"/>
                <w:spacing w:val="-1"/>
                <w:w w:val="93"/>
                <w:sz w:val="22"/>
                <w:szCs w:val="22"/>
              </w:rPr>
              <w:t>m</w:t>
            </w:r>
            <w:r>
              <w:rPr>
                <w:rFonts w:eastAsia="Arial" w:cs="Arial"/>
                <w:w w:val="93"/>
                <w:sz w:val="22"/>
                <w:szCs w:val="22"/>
              </w:rPr>
              <w:t>inar</w:t>
            </w:r>
            <w:r>
              <w:rPr>
                <w:rFonts w:eastAsia="Arial" w:cs="Arial"/>
                <w:spacing w:val="8"/>
                <w:w w:val="93"/>
                <w:sz w:val="22"/>
                <w:szCs w:val="22"/>
              </w:rPr>
              <w:t xml:space="preserve"> </w:t>
            </w:r>
            <w:r>
              <w:rPr>
                <w:rFonts w:eastAsia="Arial" w:cs="Arial"/>
                <w:spacing w:val="-1"/>
                <w:sz w:val="22"/>
                <w:szCs w:val="22"/>
              </w:rPr>
              <w:t>e</w:t>
            </w:r>
            <w:r>
              <w:rPr>
                <w:rFonts w:eastAsia="Arial" w:cs="Arial"/>
                <w:sz w:val="22"/>
                <w:szCs w:val="22"/>
              </w:rPr>
              <w:t>l</w:t>
            </w:r>
            <w:r>
              <w:rPr>
                <w:rFonts w:eastAsia="Arial" w:cs="Arial"/>
                <w:spacing w:val="-3"/>
                <w:sz w:val="22"/>
                <w:szCs w:val="22"/>
              </w:rPr>
              <w:t xml:space="preserve"> </w:t>
            </w:r>
            <w:r>
              <w:rPr>
                <w:rFonts w:eastAsia="Arial" w:cs="Arial"/>
                <w:spacing w:val="-1"/>
                <w:w w:val="92"/>
                <w:sz w:val="22"/>
                <w:szCs w:val="22"/>
              </w:rPr>
              <w:t>i</w:t>
            </w:r>
            <w:r>
              <w:rPr>
                <w:rFonts w:eastAsia="Arial" w:cs="Arial"/>
                <w:w w:val="92"/>
                <w:sz w:val="22"/>
                <w:szCs w:val="22"/>
              </w:rPr>
              <w:t>mpacto</w:t>
            </w:r>
            <w:r>
              <w:rPr>
                <w:rFonts w:eastAsia="Arial" w:cs="Arial"/>
                <w:spacing w:val="13"/>
                <w:w w:val="92"/>
                <w:sz w:val="22"/>
                <w:szCs w:val="22"/>
              </w:rPr>
              <w:t xml:space="preserve"> </w:t>
            </w:r>
            <w:r>
              <w:rPr>
                <w:rFonts w:eastAsia="Arial" w:cs="Arial"/>
                <w:sz w:val="22"/>
                <w:szCs w:val="22"/>
              </w:rPr>
              <w:t>pa</w:t>
            </w:r>
            <w:r>
              <w:rPr>
                <w:rFonts w:eastAsia="Arial" w:cs="Arial"/>
                <w:spacing w:val="-1"/>
                <w:sz w:val="22"/>
                <w:szCs w:val="22"/>
              </w:rPr>
              <w:t>r</w:t>
            </w:r>
            <w:r>
              <w:rPr>
                <w:rFonts w:eastAsia="Arial" w:cs="Arial"/>
                <w:sz w:val="22"/>
                <w:szCs w:val="22"/>
              </w:rPr>
              <w:t>a</w:t>
            </w:r>
            <w:r>
              <w:rPr>
                <w:rFonts w:eastAsia="Arial" w:cs="Arial"/>
                <w:spacing w:val="-16"/>
                <w:sz w:val="22"/>
                <w:szCs w:val="22"/>
              </w:rPr>
              <w:t xml:space="preserve"> </w:t>
            </w:r>
            <w:r>
              <w:rPr>
                <w:rFonts w:eastAsia="Arial" w:cs="Arial"/>
                <w:sz w:val="22"/>
                <w:szCs w:val="22"/>
              </w:rPr>
              <w:t>la</w:t>
            </w:r>
            <w:r>
              <w:rPr>
                <w:rFonts w:eastAsia="Arial" w:cs="Arial"/>
                <w:spacing w:val="-3"/>
                <w:sz w:val="22"/>
                <w:szCs w:val="22"/>
              </w:rPr>
              <w:t xml:space="preserve"> </w:t>
            </w:r>
            <w:r>
              <w:rPr>
                <w:rFonts w:eastAsia="Arial" w:cs="Arial"/>
                <w:w w:val="92"/>
                <w:sz w:val="22"/>
                <w:szCs w:val="22"/>
              </w:rPr>
              <w:t>s</w:t>
            </w:r>
            <w:r>
              <w:rPr>
                <w:rFonts w:eastAsia="Arial" w:cs="Arial"/>
                <w:spacing w:val="-1"/>
                <w:w w:val="92"/>
                <w:sz w:val="22"/>
                <w:szCs w:val="22"/>
              </w:rPr>
              <w:t>o</w:t>
            </w:r>
            <w:r>
              <w:rPr>
                <w:rFonts w:eastAsia="Arial" w:cs="Arial"/>
                <w:w w:val="92"/>
                <w:sz w:val="22"/>
                <w:szCs w:val="22"/>
              </w:rPr>
              <w:t>cied</w:t>
            </w:r>
            <w:r>
              <w:rPr>
                <w:rFonts w:eastAsia="Arial" w:cs="Arial"/>
                <w:spacing w:val="-1"/>
                <w:w w:val="92"/>
                <w:sz w:val="22"/>
                <w:szCs w:val="22"/>
              </w:rPr>
              <w:t>a</w:t>
            </w:r>
            <w:r>
              <w:rPr>
                <w:rFonts w:eastAsia="Arial" w:cs="Arial"/>
                <w:w w:val="92"/>
                <w:sz w:val="22"/>
                <w:szCs w:val="22"/>
              </w:rPr>
              <w:t>d</w:t>
            </w:r>
            <w:r>
              <w:rPr>
                <w:rFonts w:eastAsia="Arial" w:cs="Arial"/>
                <w:spacing w:val="14"/>
                <w:w w:val="92"/>
                <w:sz w:val="22"/>
                <w:szCs w:val="22"/>
              </w:rPr>
              <w:t xml:space="preserve"> </w:t>
            </w:r>
            <w:r>
              <w:rPr>
                <w:rFonts w:eastAsia="Arial" w:cs="Arial"/>
                <w:sz w:val="22"/>
                <w:szCs w:val="22"/>
              </w:rPr>
              <w:t>de</w:t>
            </w:r>
            <w:r>
              <w:rPr>
                <w:rFonts w:eastAsia="Arial" w:cs="Arial"/>
                <w:spacing w:val="-7"/>
                <w:sz w:val="22"/>
                <w:szCs w:val="22"/>
              </w:rPr>
              <w:t xml:space="preserve"> </w:t>
            </w:r>
            <w:r>
              <w:rPr>
                <w:rFonts w:eastAsia="Arial" w:cs="Arial"/>
                <w:sz w:val="22"/>
                <w:szCs w:val="22"/>
              </w:rPr>
              <w:t xml:space="preserve">la </w:t>
            </w:r>
            <w:r>
              <w:rPr>
                <w:rFonts w:eastAsia="Arial" w:cs="Arial"/>
                <w:w w:val="92"/>
                <w:sz w:val="22"/>
                <w:szCs w:val="22"/>
              </w:rPr>
              <w:t>desi</w:t>
            </w:r>
            <w:r>
              <w:rPr>
                <w:rFonts w:eastAsia="Arial" w:cs="Arial"/>
                <w:spacing w:val="-1"/>
                <w:w w:val="92"/>
                <w:sz w:val="22"/>
                <w:szCs w:val="22"/>
              </w:rPr>
              <w:t>g</w:t>
            </w:r>
            <w:r>
              <w:rPr>
                <w:rFonts w:eastAsia="Arial" w:cs="Arial"/>
                <w:w w:val="92"/>
                <w:sz w:val="22"/>
                <w:szCs w:val="22"/>
              </w:rPr>
              <w:t>ua</w:t>
            </w:r>
            <w:r>
              <w:rPr>
                <w:rFonts w:eastAsia="Arial" w:cs="Arial"/>
                <w:spacing w:val="-1"/>
                <w:w w:val="92"/>
                <w:sz w:val="22"/>
                <w:szCs w:val="22"/>
              </w:rPr>
              <w:t>l</w:t>
            </w:r>
            <w:r>
              <w:rPr>
                <w:rFonts w:eastAsia="Arial" w:cs="Arial"/>
                <w:w w:val="92"/>
                <w:sz w:val="22"/>
                <w:szCs w:val="22"/>
              </w:rPr>
              <w:t>dad</w:t>
            </w:r>
            <w:r>
              <w:rPr>
                <w:rFonts w:eastAsia="Arial" w:cs="Arial"/>
                <w:spacing w:val="10"/>
                <w:w w:val="92"/>
                <w:sz w:val="22"/>
                <w:szCs w:val="22"/>
              </w:rPr>
              <w:t xml:space="preserve"> </w:t>
            </w:r>
            <w:r>
              <w:rPr>
                <w:rFonts w:eastAsia="Arial" w:cs="Arial"/>
                <w:sz w:val="22"/>
                <w:szCs w:val="22"/>
              </w:rPr>
              <w:t>de</w:t>
            </w:r>
            <w:r>
              <w:rPr>
                <w:rFonts w:eastAsia="Arial" w:cs="Arial"/>
                <w:spacing w:val="-13"/>
                <w:sz w:val="22"/>
                <w:szCs w:val="22"/>
              </w:rPr>
              <w:t xml:space="preserve"> </w:t>
            </w:r>
            <w:r>
              <w:rPr>
                <w:rFonts w:eastAsia="Arial" w:cs="Arial"/>
                <w:sz w:val="22"/>
                <w:szCs w:val="22"/>
              </w:rPr>
              <w:t>la</w:t>
            </w:r>
            <w:r>
              <w:rPr>
                <w:rFonts w:eastAsia="Arial" w:cs="Arial"/>
                <w:spacing w:val="-7"/>
                <w:sz w:val="22"/>
                <w:szCs w:val="22"/>
              </w:rPr>
              <w:t xml:space="preserve"> </w:t>
            </w:r>
            <w:r>
              <w:rPr>
                <w:rFonts w:eastAsia="Arial" w:cs="Arial"/>
                <w:spacing w:val="-1"/>
                <w:w w:val="92"/>
                <w:sz w:val="22"/>
                <w:szCs w:val="22"/>
              </w:rPr>
              <w:t>r</w:t>
            </w:r>
            <w:r>
              <w:rPr>
                <w:rFonts w:eastAsia="Arial" w:cs="Arial"/>
                <w:w w:val="92"/>
                <w:sz w:val="22"/>
                <w:szCs w:val="22"/>
              </w:rPr>
              <w:t>enta</w:t>
            </w:r>
            <w:r>
              <w:rPr>
                <w:rFonts w:eastAsia="Arial" w:cs="Arial"/>
                <w:spacing w:val="8"/>
                <w:w w:val="92"/>
                <w:sz w:val="22"/>
                <w:szCs w:val="22"/>
              </w:rPr>
              <w:t xml:space="preserve"> </w:t>
            </w:r>
            <w:r>
              <w:rPr>
                <w:rFonts w:eastAsia="Arial" w:cs="Arial"/>
                <w:sz w:val="22"/>
                <w:szCs w:val="22"/>
              </w:rPr>
              <w:t>y</w:t>
            </w:r>
            <w:r>
              <w:rPr>
                <w:rFonts w:eastAsia="Arial" w:cs="Arial"/>
                <w:spacing w:val="-4"/>
                <w:sz w:val="22"/>
                <w:szCs w:val="22"/>
              </w:rPr>
              <w:t xml:space="preserve"> </w:t>
            </w:r>
            <w:r>
              <w:rPr>
                <w:rFonts w:eastAsia="Arial" w:cs="Arial"/>
                <w:w w:val="92"/>
                <w:sz w:val="22"/>
                <w:szCs w:val="22"/>
              </w:rPr>
              <w:t>est</w:t>
            </w:r>
            <w:r>
              <w:rPr>
                <w:rFonts w:eastAsia="Arial" w:cs="Arial"/>
                <w:spacing w:val="-1"/>
                <w:w w:val="92"/>
                <w:sz w:val="22"/>
                <w:szCs w:val="22"/>
              </w:rPr>
              <w:t>u</w:t>
            </w:r>
            <w:r>
              <w:rPr>
                <w:rFonts w:eastAsia="Arial" w:cs="Arial"/>
                <w:w w:val="92"/>
                <w:sz w:val="22"/>
                <w:szCs w:val="22"/>
              </w:rPr>
              <w:t>di</w:t>
            </w:r>
            <w:r>
              <w:rPr>
                <w:rFonts w:eastAsia="Arial" w:cs="Arial"/>
                <w:spacing w:val="-1"/>
                <w:w w:val="92"/>
                <w:sz w:val="22"/>
                <w:szCs w:val="22"/>
              </w:rPr>
              <w:t>a</w:t>
            </w:r>
            <w:r>
              <w:rPr>
                <w:rFonts w:eastAsia="Arial" w:cs="Arial"/>
                <w:w w:val="92"/>
                <w:sz w:val="22"/>
                <w:szCs w:val="22"/>
              </w:rPr>
              <w:t>r</w:t>
            </w:r>
            <w:r>
              <w:rPr>
                <w:rFonts w:eastAsia="Arial" w:cs="Arial"/>
                <w:spacing w:val="8"/>
                <w:w w:val="92"/>
                <w:sz w:val="22"/>
                <w:szCs w:val="22"/>
              </w:rPr>
              <w:t xml:space="preserve"> </w:t>
            </w:r>
            <w:r>
              <w:rPr>
                <w:rFonts w:eastAsia="Arial" w:cs="Arial"/>
                <w:sz w:val="22"/>
                <w:szCs w:val="22"/>
              </w:rPr>
              <w:t>las</w:t>
            </w:r>
            <w:r>
              <w:rPr>
                <w:rFonts w:eastAsia="Arial" w:cs="Arial"/>
                <w:spacing w:val="-15"/>
                <w:sz w:val="22"/>
                <w:szCs w:val="22"/>
              </w:rPr>
              <w:t xml:space="preserve"> </w:t>
            </w:r>
            <w:r>
              <w:rPr>
                <w:rFonts w:eastAsia="Arial" w:cs="Arial"/>
                <w:w w:val="93"/>
                <w:sz w:val="22"/>
                <w:szCs w:val="22"/>
              </w:rPr>
              <w:t>herra</w:t>
            </w:r>
            <w:r>
              <w:rPr>
                <w:rFonts w:eastAsia="Arial" w:cs="Arial"/>
                <w:spacing w:val="-1"/>
                <w:w w:val="93"/>
                <w:sz w:val="22"/>
                <w:szCs w:val="22"/>
              </w:rPr>
              <w:t>m</w:t>
            </w:r>
            <w:r>
              <w:rPr>
                <w:rFonts w:eastAsia="Arial" w:cs="Arial"/>
                <w:w w:val="93"/>
                <w:sz w:val="22"/>
                <w:szCs w:val="22"/>
              </w:rPr>
              <w:t xml:space="preserve">ientas </w:t>
            </w:r>
            <w:r>
              <w:rPr>
                <w:rFonts w:eastAsia="Arial" w:cs="Arial"/>
                <w:sz w:val="22"/>
                <w:szCs w:val="22"/>
              </w:rPr>
              <w:t>de</w:t>
            </w:r>
            <w:r>
              <w:rPr>
                <w:rFonts w:eastAsia="Arial" w:cs="Arial"/>
                <w:spacing w:val="-15"/>
                <w:sz w:val="22"/>
                <w:szCs w:val="22"/>
              </w:rPr>
              <w:t xml:space="preserve"> </w:t>
            </w:r>
            <w:r>
              <w:rPr>
                <w:rFonts w:eastAsia="Arial" w:cs="Arial"/>
                <w:w w:val="92"/>
                <w:sz w:val="22"/>
                <w:szCs w:val="22"/>
              </w:rPr>
              <w:t>red</w:t>
            </w:r>
            <w:r>
              <w:rPr>
                <w:rFonts w:eastAsia="Arial" w:cs="Arial"/>
                <w:spacing w:val="-1"/>
                <w:w w:val="92"/>
                <w:sz w:val="22"/>
                <w:szCs w:val="22"/>
              </w:rPr>
              <w:t>i</w:t>
            </w:r>
            <w:r>
              <w:rPr>
                <w:rFonts w:eastAsia="Arial" w:cs="Arial"/>
                <w:w w:val="92"/>
                <w:sz w:val="22"/>
                <w:szCs w:val="22"/>
              </w:rPr>
              <w:t>stribu</w:t>
            </w:r>
            <w:r>
              <w:rPr>
                <w:rFonts w:eastAsia="Arial" w:cs="Arial"/>
                <w:spacing w:val="-1"/>
                <w:w w:val="92"/>
                <w:sz w:val="22"/>
                <w:szCs w:val="22"/>
              </w:rPr>
              <w:t>c</w:t>
            </w:r>
            <w:r>
              <w:rPr>
                <w:rFonts w:eastAsia="Arial" w:cs="Arial"/>
                <w:w w:val="92"/>
                <w:sz w:val="22"/>
                <w:szCs w:val="22"/>
              </w:rPr>
              <w:t>ión</w:t>
            </w:r>
            <w:r>
              <w:rPr>
                <w:rFonts w:eastAsia="Arial" w:cs="Arial"/>
                <w:spacing w:val="9"/>
                <w:w w:val="92"/>
                <w:sz w:val="22"/>
                <w:szCs w:val="22"/>
              </w:rPr>
              <w:t xml:space="preserve"> </w:t>
            </w:r>
            <w:r>
              <w:rPr>
                <w:rFonts w:eastAsia="Arial" w:cs="Arial"/>
                <w:spacing w:val="-1"/>
                <w:sz w:val="22"/>
                <w:szCs w:val="22"/>
              </w:rPr>
              <w:t>d</w:t>
            </w:r>
            <w:r>
              <w:rPr>
                <w:rFonts w:eastAsia="Arial" w:cs="Arial"/>
                <w:sz w:val="22"/>
                <w:szCs w:val="22"/>
              </w:rPr>
              <w:t>e</w:t>
            </w:r>
            <w:r>
              <w:rPr>
                <w:rFonts w:eastAsia="Arial" w:cs="Arial"/>
                <w:spacing w:val="-15"/>
                <w:sz w:val="22"/>
                <w:szCs w:val="22"/>
              </w:rPr>
              <w:t xml:space="preserve"> </w:t>
            </w:r>
            <w:r>
              <w:rPr>
                <w:rFonts w:eastAsia="Arial" w:cs="Arial"/>
                <w:sz w:val="22"/>
                <w:szCs w:val="22"/>
              </w:rPr>
              <w:t>la</w:t>
            </w:r>
            <w:r>
              <w:rPr>
                <w:rFonts w:eastAsia="Arial" w:cs="Arial"/>
                <w:spacing w:val="-11"/>
                <w:sz w:val="22"/>
                <w:szCs w:val="22"/>
              </w:rPr>
              <w:t xml:space="preserve"> </w:t>
            </w:r>
            <w:r>
              <w:rPr>
                <w:rFonts w:eastAsia="Arial" w:cs="Arial"/>
                <w:sz w:val="22"/>
                <w:szCs w:val="22"/>
              </w:rPr>
              <w:t>renta.</w:t>
            </w:r>
          </w:p>
          <w:p w:rsidR="0020403A" w:rsidRDefault="0020403A" w:rsidP="00692BD1">
            <w:pPr>
              <w:pStyle w:val="Standard"/>
              <w:spacing w:after="200" w:line="276" w:lineRule="auto"/>
              <w:rPr>
                <w:rFonts w:eastAsia="Arial" w:cs="Arial"/>
                <w:sz w:val="22"/>
                <w:szCs w:val="22"/>
              </w:rPr>
            </w:pPr>
            <w:r>
              <w:rPr>
                <w:rFonts w:eastAsia="Arial" w:cs="Arial"/>
                <w:sz w:val="22"/>
                <w:szCs w:val="22"/>
              </w:rPr>
              <w:t>CSC, CAA, CD</w:t>
            </w:r>
          </w:p>
        </w:tc>
        <w:tc>
          <w:tcPr>
            <w:tcW w:w="1695" w:type="dxa"/>
            <w:tcBorders>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403A" w:rsidRDefault="0020403A" w:rsidP="00692BD1">
            <w:pPr>
              <w:pStyle w:val="Standard"/>
              <w:rPr>
                <w:sz w:val="22"/>
                <w:szCs w:val="22"/>
              </w:rPr>
            </w:pPr>
            <w:r>
              <w:rPr>
                <w:sz w:val="22"/>
                <w:szCs w:val="22"/>
              </w:rPr>
              <w:t xml:space="preserve">5.1 </w:t>
            </w:r>
            <w:r>
              <w:rPr>
                <w:rFonts w:eastAsia="Arial" w:cs="Arial"/>
                <w:spacing w:val="-3"/>
                <w:w w:val="92"/>
                <w:sz w:val="22"/>
                <w:szCs w:val="22"/>
              </w:rPr>
              <w:t>Conoc</w:t>
            </w:r>
            <w:r>
              <w:rPr>
                <w:rFonts w:eastAsia="Arial" w:cs="Arial"/>
                <w:w w:val="92"/>
                <w:sz w:val="22"/>
                <w:szCs w:val="22"/>
              </w:rPr>
              <w:t>e</w:t>
            </w:r>
            <w:r>
              <w:rPr>
                <w:rFonts w:eastAsia="Arial" w:cs="Arial"/>
                <w:spacing w:val="8"/>
                <w:w w:val="92"/>
                <w:sz w:val="22"/>
                <w:szCs w:val="22"/>
              </w:rPr>
              <w:t xml:space="preserve"> </w:t>
            </w:r>
            <w:r>
              <w:rPr>
                <w:rFonts w:eastAsia="Arial" w:cs="Arial"/>
                <w:sz w:val="22"/>
                <w:szCs w:val="22"/>
              </w:rPr>
              <w:t>y</w:t>
            </w:r>
            <w:r>
              <w:rPr>
                <w:rFonts w:eastAsia="Arial" w:cs="Arial"/>
                <w:spacing w:val="-5"/>
                <w:sz w:val="22"/>
                <w:szCs w:val="22"/>
              </w:rPr>
              <w:t xml:space="preserve"> </w:t>
            </w:r>
            <w:r>
              <w:rPr>
                <w:rFonts w:eastAsia="Arial" w:cs="Arial"/>
                <w:spacing w:val="-3"/>
                <w:w w:val="92"/>
                <w:sz w:val="22"/>
                <w:szCs w:val="22"/>
              </w:rPr>
              <w:t>d</w:t>
            </w:r>
            <w:r>
              <w:rPr>
                <w:rFonts w:eastAsia="Arial" w:cs="Arial"/>
                <w:spacing w:val="-2"/>
                <w:w w:val="92"/>
                <w:sz w:val="22"/>
                <w:szCs w:val="22"/>
              </w:rPr>
              <w:t>es</w:t>
            </w:r>
            <w:r>
              <w:rPr>
                <w:rFonts w:eastAsia="Arial" w:cs="Arial"/>
                <w:spacing w:val="-3"/>
                <w:w w:val="92"/>
                <w:sz w:val="22"/>
                <w:szCs w:val="22"/>
              </w:rPr>
              <w:t>crib</w:t>
            </w:r>
            <w:r>
              <w:rPr>
                <w:rFonts w:eastAsia="Arial" w:cs="Arial"/>
                <w:w w:val="92"/>
                <w:sz w:val="22"/>
                <w:szCs w:val="22"/>
              </w:rPr>
              <w:t>e</w:t>
            </w:r>
            <w:r>
              <w:rPr>
                <w:rFonts w:eastAsia="Arial" w:cs="Arial"/>
                <w:spacing w:val="8"/>
                <w:w w:val="92"/>
                <w:sz w:val="22"/>
                <w:szCs w:val="22"/>
              </w:rPr>
              <w:t xml:space="preserve"> </w:t>
            </w:r>
            <w:r>
              <w:rPr>
                <w:rFonts w:eastAsia="Arial" w:cs="Arial"/>
                <w:spacing w:val="-3"/>
                <w:sz w:val="22"/>
                <w:szCs w:val="22"/>
              </w:rPr>
              <w:t>l</w:t>
            </w:r>
            <w:r>
              <w:rPr>
                <w:rFonts w:eastAsia="Arial" w:cs="Arial"/>
                <w:spacing w:val="-2"/>
                <w:sz w:val="22"/>
                <w:szCs w:val="22"/>
              </w:rPr>
              <w:t>o</w:t>
            </w:r>
            <w:r>
              <w:rPr>
                <w:rFonts w:eastAsia="Arial" w:cs="Arial"/>
                <w:sz w:val="22"/>
                <w:szCs w:val="22"/>
              </w:rPr>
              <w:t>s</w:t>
            </w:r>
            <w:r>
              <w:rPr>
                <w:rFonts w:eastAsia="Arial" w:cs="Arial"/>
                <w:spacing w:val="-13"/>
                <w:sz w:val="22"/>
                <w:szCs w:val="22"/>
              </w:rPr>
              <w:t xml:space="preserve"> </w:t>
            </w:r>
            <w:r>
              <w:rPr>
                <w:rFonts w:eastAsia="Arial" w:cs="Arial"/>
                <w:spacing w:val="-2"/>
                <w:w w:val="92"/>
                <w:sz w:val="22"/>
                <w:szCs w:val="22"/>
              </w:rPr>
              <w:t>e</w:t>
            </w:r>
            <w:r>
              <w:rPr>
                <w:rFonts w:eastAsia="Arial" w:cs="Arial"/>
                <w:spacing w:val="-4"/>
                <w:w w:val="92"/>
                <w:sz w:val="22"/>
                <w:szCs w:val="22"/>
              </w:rPr>
              <w:t>f</w:t>
            </w:r>
            <w:r>
              <w:rPr>
                <w:rFonts w:eastAsia="Arial" w:cs="Arial"/>
                <w:spacing w:val="-3"/>
                <w:w w:val="92"/>
                <w:sz w:val="22"/>
                <w:szCs w:val="22"/>
              </w:rPr>
              <w:t>e</w:t>
            </w:r>
            <w:r>
              <w:rPr>
                <w:rFonts w:eastAsia="Arial" w:cs="Arial"/>
                <w:spacing w:val="-2"/>
                <w:w w:val="92"/>
                <w:sz w:val="22"/>
                <w:szCs w:val="22"/>
              </w:rPr>
              <w:t>c</w:t>
            </w:r>
            <w:r>
              <w:rPr>
                <w:rFonts w:eastAsia="Arial" w:cs="Arial"/>
                <w:spacing w:val="-3"/>
                <w:w w:val="92"/>
                <w:sz w:val="22"/>
                <w:szCs w:val="22"/>
              </w:rPr>
              <w:t>t</w:t>
            </w:r>
            <w:r>
              <w:rPr>
                <w:rFonts w:eastAsia="Arial" w:cs="Arial"/>
                <w:spacing w:val="-2"/>
                <w:w w:val="92"/>
                <w:sz w:val="22"/>
                <w:szCs w:val="22"/>
              </w:rPr>
              <w:t>o</w:t>
            </w:r>
            <w:r>
              <w:rPr>
                <w:rFonts w:eastAsia="Arial" w:cs="Arial"/>
                <w:w w:val="92"/>
                <w:sz w:val="22"/>
                <w:szCs w:val="22"/>
              </w:rPr>
              <w:t>s</w:t>
            </w:r>
            <w:r>
              <w:rPr>
                <w:rFonts w:eastAsia="Arial" w:cs="Arial"/>
                <w:spacing w:val="7"/>
                <w:w w:val="92"/>
                <w:sz w:val="22"/>
                <w:szCs w:val="22"/>
              </w:rPr>
              <w:t xml:space="preserve"> </w:t>
            </w:r>
            <w:r>
              <w:rPr>
                <w:rFonts w:eastAsia="Arial" w:cs="Arial"/>
                <w:spacing w:val="-3"/>
                <w:sz w:val="22"/>
                <w:szCs w:val="22"/>
              </w:rPr>
              <w:t>d</w:t>
            </w:r>
            <w:r>
              <w:rPr>
                <w:rFonts w:eastAsia="Arial" w:cs="Arial"/>
                <w:sz w:val="22"/>
                <w:szCs w:val="22"/>
              </w:rPr>
              <w:t>e</w:t>
            </w:r>
            <w:r>
              <w:rPr>
                <w:rFonts w:eastAsia="Arial" w:cs="Arial"/>
                <w:spacing w:val="-11"/>
                <w:sz w:val="22"/>
                <w:szCs w:val="22"/>
              </w:rPr>
              <w:t xml:space="preserve"> </w:t>
            </w:r>
            <w:r>
              <w:rPr>
                <w:rFonts w:eastAsia="Arial" w:cs="Arial"/>
                <w:spacing w:val="-3"/>
                <w:sz w:val="22"/>
                <w:szCs w:val="22"/>
              </w:rPr>
              <w:t>l</w:t>
            </w:r>
            <w:r>
              <w:rPr>
                <w:rFonts w:eastAsia="Arial" w:cs="Arial"/>
                <w:sz w:val="22"/>
                <w:szCs w:val="22"/>
              </w:rPr>
              <w:t>a</w:t>
            </w:r>
            <w:r>
              <w:rPr>
                <w:rFonts w:eastAsia="Arial" w:cs="Arial"/>
                <w:spacing w:val="-7"/>
                <w:sz w:val="22"/>
                <w:szCs w:val="22"/>
              </w:rPr>
              <w:t xml:space="preserve"> </w:t>
            </w:r>
            <w:r>
              <w:rPr>
                <w:rFonts w:eastAsia="Arial" w:cs="Arial"/>
                <w:spacing w:val="-3"/>
                <w:w w:val="92"/>
                <w:sz w:val="22"/>
                <w:szCs w:val="22"/>
              </w:rPr>
              <w:t>d</w:t>
            </w:r>
            <w:r>
              <w:rPr>
                <w:rFonts w:eastAsia="Arial" w:cs="Arial"/>
                <w:spacing w:val="-2"/>
                <w:w w:val="92"/>
                <w:sz w:val="22"/>
                <w:szCs w:val="22"/>
              </w:rPr>
              <w:t>e</w:t>
            </w:r>
            <w:r>
              <w:rPr>
                <w:rFonts w:eastAsia="Arial" w:cs="Arial"/>
                <w:spacing w:val="-3"/>
                <w:w w:val="92"/>
                <w:sz w:val="22"/>
                <w:szCs w:val="22"/>
              </w:rPr>
              <w:t>sigu</w:t>
            </w:r>
            <w:r>
              <w:rPr>
                <w:rFonts w:eastAsia="Arial" w:cs="Arial"/>
                <w:spacing w:val="-2"/>
                <w:w w:val="92"/>
                <w:sz w:val="22"/>
                <w:szCs w:val="22"/>
              </w:rPr>
              <w:t>a</w:t>
            </w:r>
            <w:r>
              <w:rPr>
                <w:rFonts w:eastAsia="Arial" w:cs="Arial"/>
                <w:spacing w:val="-3"/>
                <w:w w:val="92"/>
                <w:sz w:val="22"/>
                <w:szCs w:val="22"/>
              </w:rPr>
              <w:t>lda</w:t>
            </w:r>
            <w:r>
              <w:rPr>
                <w:rFonts w:eastAsia="Arial" w:cs="Arial"/>
                <w:w w:val="92"/>
                <w:sz w:val="22"/>
                <w:szCs w:val="22"/>
              </w:rPr>
              <w:t>d</w:t>
            </w:r>
            <w:r>
              <w:rPr>
                <w:rFonts w:eastAsia="Arial" w:cs="Arial"/>
                <w:spacing w:val="10"/>
                <w:w w:val="92"/>
                <w:sz w:val="22"/>
                <w:szCs w:val="22"/>
              </w:rPr>
              <w:t xml:space="preserve"> </w:t>
            </w:r>
            <w:r>
              <w:rPr>
                <w:rFonts w:eastAsia="Arial" w:cs="Arial"/>
                <w:spacing w:val="-3"/>
                <w:sz w:val="22"/>
                <w:szCs w:val="22"/>
              </w:rPr>
              <w:t>d</w:t>
            </w:r>
            <w:r>
              <w:rPr>
                <w:rFonts w:eastAsia="Arial" w:cs="Arial"/>
                <w:sz w:val="22"/>
                <w:szCs w:val="22"/>
              </w:rPr>
              <w:t>e</w:t>
            </w:r>
            <w:r>
              <w:rPr>
                <w:rFonts w:eastAsia="Arial" w:cs="Arial"/>
                <w:spacing w:val="-11"/>
                <w:sz w:val="22"/>
                <w:szCs w:val="22"/>
              </w:rPr>
              <w:t xml:space="preserve"> </w:t>
            </w:r>
            <w:r>
              <w:rPr>
                <w:rFonts w:eastAsia="Arial" w:cs="Arial"/>
                <w:spacing w:val="-2"/>
                <w:sz w:val="22"/>
                <w:szCs w:val="22"/>
              </w:rPr>
              <w:t>l</w:t>
            </w:r>
            <w:r>
              <w:rPr>
                <w:rFonts w:eastAsia="Arial" w:cs="Arial"/>
                <w:sz w:val="22"/>
                <w:szCs w:val="22"/>
              </w:rPr>
              <w:t xml:space="preserve">a </w:t>
            </w:r>
            <w:r>
              <w:rPr>
                <w:rFonts w:eastAsia="Arial" w:cs="Arial"/>
                <w:spacing w:val="-3"/>
                <w:w w:val="92"/>
                <w:sz w:val="22"/>
                <w:szCs w:val="22"/>
              </w:rPr>
              <w:t>re</w:t>
            </w:r>
            <w:r>
              <w:rPr>
                <w:rFonts w:eastAsia="Arial" w:cs="Arial"/>
                <w:spacing w:val="-2"/>
                <w:w w:val="92"/>
                <w:sz w:val="22"/>
                <w:szCs w:val="22"/>
              </w:rPr>
              <w:t>n</w:t>
            </w:r>
            <w:r>
              <w:rPr>
                <w:rFonts w:eastAsia="Arial" w:cs="Arial"/>
                <w:spacing w:val="-4"/>
                <w:w w:val="92"/>
                <w:sz w:val="22"/>
                <w:szCs w:val="22"/>
              </w:rPr>
              <w:t>t</w:t>
            </w:r>
            <w:r>
              <w:rPr>
                <w:rFonts w:eastAsia="Arial" w:cs="Arial"/>
                <w:w w:val="92"/>
                <w:sz w:val="22"/>
                <w:szCs w:val="22"/>
              </w:rPr>
              <w:t>a</w:t>
            </w:r>
            <w:r>
              <w:rPr>
                <w:rFonts w:eastAsia="Arial" w:cs="Arial"/>
                <w:spacing w:val="-3"/>
                <w:w w:val="92"/>
                <w:sz w:val="22"/>
                <w:szCs w:val="22"/>
              </w:rPr>
              <w:t xml:space="preserve"> </w:t>
            </w:r>
            <w:r>
              <w:rPr>
                <w:rFonts w:eastAsia="Arial" w:cs="Arial"/>
                <w:sz w:val="22"/>
                <w:szCs w:val="22"/>
              </w:rPr>
              <w:t>y</w:t>
            </w:r>
            <w:r>
              <w:rPr>
                <w:rFonts w:eastAsia="Arial" w:cs="Arial"/>
                <w:spacing w:val="-14"/>
                <w:sz w:val="22"/>
                <w:szCs w:val="22"/>
              </w:rPr>
              <w:t xml:space="preserve"> </w:t>
            </w:r>
            <w:r>
              <w:rPr>
                <w:rFonts w:eastAsia="Arial" w:cs="Arial"/>
                <w:spacing w:val="-3"/>
                <w:w w:val="92"/>
                <w:sz w:val="22"/>
                <w:szCs w:val="22"/>
              </w:rPr>
              <w:t>l</w:t>
            </w:r>
            <w:r>
              <w:rPr>
                <w:rFonts w:eastAsia="Arial" w:cs="Arial"/>
                <w:spacing w:val="-2"/>
                <w:w w:val="92"/>
                <w:sz w:val="22"/>
                <w:szCs w:val="22"/>
              </w:rPr>
              <w:t>o</w:t>
            </w:r>
            <w:r>
              <w:rPr>
                <w:rFonts w:eastAsia="Arial" w:cs="Arial"/>
                <w:w w:val="92"/>
                <w:sz w:val="22"/>
                <w:szCs w:val="22"/>
              </w:rPr>
              <w:t>s</w:t>
            </w:r>
            <w:r>
              <w:rPr>
                <w:rFonts w:eastAsia="Arial" w:cs="Arial"/>
                <w:spacing w:val="-4"/>
                <w:w w:val="92"/>
                <w:sz w:val="22"/>
                <w:szCs w:val="22"/>
              </w:rPr>
              <w:t xml:space="preserve"> </w:t>
            </w:r>
            <w:r>
              <w:rPr>
                <w:rFonts w:eastAsia="Arial" w:cs="Arial"/>
                <w:spacing w:val="-3"/>
                <w:w w:val="92"/>
                <w:sz w:val="22"/>
                <w:szCs w:val="22"/>
              </w:rPr>
              <w:t>in</w:t>
            </w:r>
            <w:r>
              <w:rPr>
                <w:rFonts w:eastAsia="Arial" w:cs="Arial"/>
                <w:spacing w:val="-2"/>
                <w:w w:val="92"/>
                <w:sz w:val="22"/>
                <w:szCs w:val="22"/>
              </w:rPr>
              <w:t>s</w:t>
            </w:r>
            <w:r>
              <w:rPr>
                <w:rFonts w:eastAsia="Arial" w:cs="Arial"/>
                <w:spacing w:val="-4"/>
                <w:w w:val="92"/>
                <w:sz w:val="22"/>
                <w:szCs w:val="22"/>
              </w:rPr>
              <w:t>t</w:t>
            </w:r>
            <w:r>
              <w:rPr>
                <w:rFonts w:eastAsia="Arial" w:cs="Arial"/>
                <w:spacing w:val="-2"/>
                <w:w w:val="92"/>
                <w:sz w:val="22"/>
                <w:szCs w:val="22"/>
              </w:rPr>
              <w:t>r</w:t>
            </w:r>
            <w:r>
              <w:rPr>
                <w:rFonts w:eastAsia="Arial" w:cs="Arial"/>
                <w:spacing w:val="-3"/>
                <w:w w:val="92"/>
                <w:sz w:val="22"/>
                <w:szCs w:val="22"/>
              </w:rPr>
              <w:t>um</w:t>
            </w:r>
            <w:r>
              <w:rPr>
                <w:rFonts w:eastAsia="Arial" w:cs="Arial"/>
                <w:spacing w:val="-2"/>
                <w:w w:val="92"/>
                <w:sz w:val="22"/>
                <w:szCs w:val="22"/>
              </w:rPr>
              <w:t>e</w:t>
            </w:r>
            <w:r>
              <w:rPr>
                <w:rFonts w:eastAsia="Arial" w:cs="Arial"/>
                <w:spacing w:val="-3"/>
                <w:w w:val="92"/>
                <w:sz w:val="22"/>
                <w:szCs w:val="22"/>
              </w:rPr>
              <w:t>n</w:t>
            </w:r>
            <w:r>
              <w:rPr>
                <w:rFonts w:eastAsia="Arial" w:cs="Arial"/>
                <w:spacing w:val="-4"/>
                <w:w w:val="92"/>
                <w:sz w:val="22"/>
                <w:szCs w:val="22"/>
              </w:rPr>
              <w:t>t</w:t>
            </w:r>
            <w:r>
              <w:rPr>
                <w:rFonts w:eastAsia="Arial" w:cs="Arial"/>
                <w:spacing w:val="-2"/>
                <w:w w:val="92"/>
                <w:sz w:val="22"/>
                <w:szCs w:val="22"/>
              </w:rPr>
              <w:t>o</w:t>
            </w:r>
            <w:r>
              <w:rPr>
                <w:rFonts w:eastAsia="Arial" w:cs="Arial"/>
                <w:w w:val="92"/>
                <w:sz w:val="22"/>
                <w:szCs w:val="22"/>
              </w:rPr>
              <w:t xml:space="preserve">s </w:t>
            </w:r>
            <w:r>
              <w:rPr>
                <w:rFonts w:eastAsia="Arial" w:cs="Arial"/>
                <w:spacing w:val="-3"/>
                <w:w w:val="92"/>
                <w:sz w:val="22"/>
                <w:szCs w:val="22"/>
              </w:rPr>
              <w:t>d</w:t>
            </w:r>
            <w:r>
              <w:rPr>
                <w:rFonts w:eastAsia="Arial" w:cs="Arial"/>
                <w:w w:val="92"/>
                <w:sz w:val="22"/>
                <w:szCs w:val="22"/>
              </w:rPr>
              <w:t>e</w:t>
            </w:r>
            <w:r>
              <w:rPr>
                <w:rFonts w:eastAsia="Arial" w:cs="Arial"/>
                <w:spacing w:val="-4"/>
                <w:w w:val="92"/>
                <w:sz w:val="22"/>
                <w:szCs w:val="22"/>
              </w:rPr>
              <w:t xml:space="preserve"> </w:t>
            </w:r>
            <w:r>
              <w:rPr>
                <w:rFonts w:eastAsia="Arial" w:cs="Arial"/>
                <w:spacing w:val="-3"/>
                <w:w w:val="92"/>
                <w:sz w:val="22"/>
                <w:szCs w:val="22"/>
              </w:rPr>
              <w:t>red</w:t>
            </w:r>
            <w:r>
              <w:rPr>
                <w:rFonts w:eastAsia="Arial" w:cs="Arial"/>
                <w:spacing w:val="-2"/>
                <w:w w:val="92"/>
                <w:sz w:val="22"/>
                <w:szCs w:val="22"/>
              </w:rPr>
              <w:t>is</w:t>
            </w:r>
            <w:r>
              <w:rPr>
                <w:rFonts w:eastAsia="Arial" w:cs="Arial"/>
                <w:spacing w:val="-4"/>
                <w:w w:val="92"/>
                <w:sz w:val="22"/>
                <w:szCs w:val="22"/>
              </w:rPr>
              <w:t>t</w:t>
            </w:r>
            <w:r>
              <w:rPr>
                <w:rFonts w:eastAsia="Arial" w:cs="Arial"/>
                <w:spacing w:val="-3"/>
                <w:w w:val="92"/>
                <w:sz w:val="22"/>
                <w:szCs w:val="22"/>
              </w:rPr>
              <w:t>ri</w:t>
            </w:r>
            <w:r>
              <w:rPr>
                <w:rFonts w:eastAsia="Arial" w:cs="Arial"/>
                <w:spacing w:val="-2"/>
                <w:w w:val="92"/>
                <w:sz w:val="22"/>
                <w:szCs w:val="22"/>
              </w:rPr>
              <w:t>b</w:t>
            </w:r>
            <w:r>
              <w:rPr>
                <w:rFonts w:eastAsia="Arial" w:cs="Arial"/>
                <w:spacing w:val="-3"/>
                <w:w w:val="92"/>
                <w:sz w:val="22"/>
                <w:szCs w:val="22"/>
              </w:rPr>
              <w:t>uci</w:t>
            </w:r>
            <w:r>
              <w:rPr>
                <w:rFonts w:eastAsia="Arial" w:cs="Arial"/>
                <w:spacing w:val="-2"/>
                <w:w w:val="92"/>
                <w:sz w:val="22"/>
                <w:szCs w:val="22"/>
              </w:rPr>
              <w:t>ó</w:t>
            </w:r>
            <w:r>
              <w:rPr>
                <w:rFonts w:eastAsia="Arial" w:cs="Arial"/>
                <w:w w:val="92"/>
                <w:sz w:val="22"/>
                <w:szCs w:val="22"/>
              </w:rPr>
              <w:t>n</w:t>
            </w:r>
            <w:r>
              <w:rPr>
                <w:rFonts w:eastAsia="Arial" w:cs="Arial"/>
                <w:spacing w:val="-1"/>
                <w:w w:val="92"/>
                <w:sz w:val="22"/>
                <w:szCs w:val="22"/>
              </w:rPr>
              <w:t xml:space="preserve"> </w:t>
            </w:r>
            <w:r>
              <w:rPr>
                <w:rFonts w:eastAsia="Arial" w:cs="Arial"/>
                <w:spacing w:val="-3"/>
                <w:w w:val="92"/>
                <w:sz w:val="22"/>
                <w:szCs w:val="22"/>
              </w:rPr>
              <w:t>d</w:t>
            </w:r>
            <w:r>
              <w:rPr>
                <w:rFonts w:eastAsia="Arial" w:cs="Arial"/>
                <w:w w:val="92"/>
                <w:sz w:val="22"/>
                <w:szCs w:val="22"/>
              </w:rPr>
              <w:t>e</w:t>
            </w:r>
            <w:r>
              <w:rPr>
                <w:rFonts w:eastAsia="Arial" w:cs="Arial"/>
                <w:spacing w:val="-4"/>
                <w:w w:val="92"/>
                <w:sz w:val="22"/>
                <w:szCs w:val="22"/>
              </w:rPr>
              <w:t xml:space="preserve"> </w:t>
            </w:r>
            <w:r>
              <w:rPr>
                <w:rFonts w:eastAsia="Arial" w:cs="Arial"/>
                <w:spacing w:val="-3"/>
                <w:sz w:val="22"/>
                <w:szCs w:val="22"/>
              </w:rPr>
              <w:t>l</w:t>
            </w:r>
            <w:r>
              <w:rPr>
                <w:rFonts w:eastAsia="Arial" w:cs="Arial"/>
                <w:sz w:val="22"/>
                <w:szCs w:val="22"/>
              </w:rPr>
              <w:t>a</w:t>
            </w:r>
            <w:r>
              <w:rPr>
                <w:rFonts w:eastAsia="Arial" w:cs="Arial"/>
                <w:spacing w:val="-16"/>
                <w:sz w:val="22"/>
                <w:szCs w:val="22"/>
              </w:rPr>
              <w:t xml:space="preserve"> </w:t>
            </w:r>
            <w:r>
              <w:rPr>
                <w:rFonts w:eastAsia="Arial" w:cs="Arial"/>
                <w:spacing w:val="-3"/>
                <w:sz w:val="22"/>
                <w:szCs w:val="22"/>
              </w:rPr>
              <w:t>mi</w:t>
            </w:r>
            <w:r>
              <w:rPr>
                <w:rFonts w:eastAsia="Arial" w:cs="Arial"/>
                <w:spacing w:val="-2"/>
                <w:sz w:val="22"/>
                <w:szCs w:val="22"/>
              </w:rPr>
              <w:t>s</w:t>
            </w:r>
            <w:r>
              <w:rPr>
                <w:rFonts w:eastAsia="Arial" w:cs="Arial"/>
                <w:spacing w:val="-3"/>
                <w:sz w:val="22"/>
                <w:szCs w:val="22"/>
              </w:rPr>
              <w:t>m</w:t>
            </w:r>
            <w:r>
              <w:rPr>
                <w:rFonts w:eastAsia="Arial" w:cs="Arial"/>
                <w:spacing w:val="-2"/>
                <w:sz w:val="22"/>
                <w:szCs w:val="22"/>
              </w:rPr>
              <w:t>a.</w:t>
            </w:r>
          </w:p>
        </w:tc>
        <w:tc>
          <w:tcPr>
            <w:tcW w:w="2445" w:type="dxa"/>
            <w:vMerge/>
            <w:tcBorders>
              <w:top w:val="single" w:sz="2" w:space="0" w:color="000000"/>
              <w:left w:val="single" w:sz="2" w:space="0" w:color="000000"/>
              <w:bottom w:val="single" w:sz="2" w:space="0" w:color="000000"/>
            </w:tcBorders>
            <w:shd w:val="clear" w:color="auto" w:fill="FFFFFF"/>
            <w:tcMar>
              <w:top w:w="0" w:type="dxa"/>
              <w:left w:w="108" w:type="dxa"/>
              <w:bottom w:w="0" w:type="dxa"/>
              <w:right w:w="108" w:type="dxa"/>
            </w:tcMar>
          </w:tcPr>
          <w:p w:rsidR="0020403A" w:rsidRDefault="0020403A" w:rsidP="00692BD1"/>
        </w:tc>
        <w:tc>
          <w:tcPr>
            <w:tcW w:w="1670" w:type="dxa"/>
            <w:tcBorders>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403A" w:rsidRDefault="0020403A" w:rsidP="00692BD1">
            <w:pPr>
              <w:pStyle w:val="Standard"/>
              <w:jc w:val="center"/>
              <w:rPr>
                <w:sz w:val="22"/>
                <w:szCs w:val="22"/>
              </w:rPr>
            </w:pPr>
            <w:r>
              <w:rPr>
                <w:sz w:val="22"/>
                <w:szCs w:val="22"/>
              </w:rPr>
              <w:t>Estándar básico 2,5 puntos</w:t>
            </w:r>
          </w:p>
        </w:tc>
      </w:tr>
    </w:tbl>
    <w:p w:rsidR="0020403A" w:rsidRDefault="0020403A" w:rsidP="0020403A">
      <w:pPr>
        <w:pStyle w:val="Standard"/>
        <w:rPr>
          <w:b/>
          <w:sz w:val="24"/>
        </w:rPr>
      </w:pPr>
    </w:p>
    <w:p w:rsidR="0020403A" w:rsidRDefault="0020403A" w:rsidP="0020403A">
      <w:pPr>
        <w:pStyle w:val="Standard"/>
        <w:rPr>
          <w:b/>
          <w:sz w:val="24"/>
        </w:rPr>
      </w:pPr>
    </w:p>
    <w:tbl>
      <w:tblPr>
        <w:tblW w:w="9215" w:type="dxa"/>
        <w:tblInd w:w="-176" w:type="dxa"/>
        <w:tblLayout w:type="fixed"/>
        <w:tblCellMar>
          <w:left w:w="10" w:type="dxa"/>
          <w:right w:w="10" w:type="dxa"/>
        </w:tblCellMar>
        <w:tblLook w:val="0000" w:firstRow="0" w:lastRow="0" w:firstColumn="0" w:lastColumn="0" w:noHBand="0" w:noVBand="0"/>
      </w:tblPr>
      <w:tblGrid>
        <w:gridCol w:w="1530"/>
        <w:gridCol w:w="1875"/>
        <w:gridCol w:w="1695"/>
        <w:gridCol w:w="2445"/>
        <w:gridCol w:w="1670"/>
      </w:tblGrid>
      <w:tr w:rsidR="0020403A" w:rsidTr="00692BD1">
        <w:trPr>
          <w:trHeight w:val="1"/>
        </w:trPr>
        <w:tc>
          <w:tcPr>
            <w:tcW w:w="9215" w:type="dxa"/>
            <w:gridSpan w:val="5"/>
            <w:tcBorders>
              <w:top w:val="single" w:sz="2" w:space="0" w:color="000000"/>
              <w:left w:val="single" w:sz="2" w:space="0" w:color="000000"/>
              <w:bottom w:val="single" w:sz="2" w:space="0" w:color="000000"/>
              <w:right w:val="single" w:sz="2" w:space="0" w:color="000000"/>
            </w:tcBorders>
            <w:shd w:val="clear" w:color="auto" w:fill="B8CCE4"/>
            <w:tcMar>
              <w:top w:w="0" w:type="dxa"/>
              <w:left w:w="108" w:type="dxa"/>
              <w:bottom w:w="0" w:type="dxa"/>
              <w:right w:w="108" w:type="dxa"/>
            </w:tcMar>
            <w:vAlign w:val="center"/>
          </w:tcPr>
          <w:p w:rsidR="0020403A" w:rsidRDefault="0020403A" w:rsidP="00692BD1">
            <w:pPr>
              <w:pStyle w:val="Standard"/>
              <w:rPr>
                <w:b/>
                <w:sz w:val="22"/>
                <w:szCs w:val="22"/>
              </w:rPr>
            </w:pPr>
          </w:p>
          <w:p w:rsidR="0020403A" w:rsidRDefault="0020403A" w:rsidP="00692BD1">
            <w:pPr>
              <w:pStyle w:val="Standard"/>
              <w:jc w:val="center"/>
              <w:rPr>
                <w:sz w:val="22"/>
                <w:szCs w:val="22"/>
              </w:rPr>
            </w:pPr>
            <w:r>
              <w:rPr>
                <w:b/>
                <w:sz w:val="22"/>
                <w:szCs w:val="22"/>
              </w:rPr>
              <w:t>UNIDAD 7. Interés e inflación</w:t>
            </w:r>
          </w:p>
          <w:p w:rsidR="0020403A" w:rsidRDefault="0020403A" w:rsidP="00692BD1">
            <w:pPr>
              <w:pStyle w:val="Standard"/>
              <w:rPr>
                <w:sz w:val="22"/>
                <w:szCs w:val="22"/>
              </w:rPr>
            </w:pPr>
          </w:p>
        </w:tc>
      </w:tr>
      <w:tr w:rsidR="0020403A" w:rsidTr="00692BD1">
        <w:trPr>
          <w:trHeight w:val="1"/>
        </w:trPr>
        <w:tc>
          <w:tcPr>
            <w:tcW w:w="1530" w:type="dxa"/>
            <w:tcBorders>
              <w:top w:val="single" w:sz="2" w:space="0" w:color="000000"/>
              <w:left w:val="single" w:sz="2" w:space="0" w:color="000000"/>
              <w:bottom w:val="single" w:sz="2" w:space="0" w:color="000000"/>
              <w:right w:val="single" w:sz="2" w:space="0" w:color="000000"/>
            </w:tcBorders>
            <w:shd w:val="clear" w:color="auto" w:fill="EAF1DD"/>
            <w:tcMar>
              <w:top w:w="0" w:type="dxa"/>
              <w:left w:w="108" w:type="dxa"/>
              <w:bottom w:w="0" w:type="dxa"/>
              <w:right w:w="108" w:type="dxa"/>
            </w:tcMar>
            <w:vAlign w:val="center"/>
          </w:tcPr>
          <w:p w:rsidR="0020403A" w:rsidRDefault="0020403A" w:rsidP="001D654D">
            <w:pPr>
              <w:pStyle w:val="Standard"/>
              <w:jc w:val="center"/>
            </w:pPr>
            <w:r>
              <w:t>CONTENIDOS</w:t>
            </w:r>
          </w:p>
        </w:tc>
        <w:tc>
          <w:tcPr>
            <w:tcW w:w="1875" w:type="dxa"/>
            <w:tcBorders>
              <w:top w:val="single" w:sz="2" w:space="0" w:color="000000"/>
              <w:left w:val="single" w:sz="2" w:space="0" w:color="000000"/>
              <w:bottom w:val="single" w:sz="2" w:space="0" w:color="000000"/>
              <w:right w:val="single" w:sz="2" w:space="0" w:color="000000"/>
            </w:tcBorders>
            <w:shd w:val="clear" w:color="auto" w:fill="EAF1DD"/>
            <w:tcMar>
              <w:top w:w="0" w:type="dxa"/>
              <w:left w:w="108" w:type="dxa"/>
              <w:bottom w:w="0" w:type="dxa"/>
              <w:right w:w="108" w:type="dxa"/>
            </w:tcMar>
            <w:vAlign w:val="center"/>
          </w:tcPr>
          <w:p w:rsidR="0020403A" w:rsidRDefault="0020403A" w:rsidP="001D654D">
            <w:pPr>
              <w:pStyle w:val="Standard"/>
              <w:jc w:val="center"/>
            </w:pPr>
            <w:r>
              <w:t>CRITERIOS DE EVALUACIÓN Y COMPETENCIAS CLAVE</w:t>
            </w:r>
          </w:p>
        </w:tc>
        <w:tc>
          <w:tcPr>
            <w:tcW w:w="1695" w:type="dxa"/>
            <w:tcBorders>
              <w:top w:val="single" w:sz="2" w:space="0" w:color="000000"/>
              <w:left w:val="single" w:sz="2" w:space="0" w:color="000000"/>
              <w:bottom w:val="single" w:sz="2" w:space="0" w:color="000000"/>
              <w:right w:val="single" w:sz="2" w:space="0" w:color="000000"/>
            </w:tcBorders>
            <w:shd w:val="clear" w:color="auto" w:fill="EAF1DD"/>
            <w:tcMar>
              <w:top w:w="0" w:type="dxa"/>
              <w:left w:w="108" w:type="dxa"/>
              <w:bottom w:w="0" w:type="dxa"/>
              <w:right w:w="108" w:type="dxa"/>
            </w:tcMar>
            <w:vAlign w:val="center"/>
          </w:tcPr>
          <w:p w:rsidR="0020403A" w:rsidRDefault="0020403A" w:rsidP="001D654D">
            <w:pPr>
              <w:pStyle w:val="Standard"/>
              <w:jc w:val="center"/>
            </w:pPr>
            <w:r>
              <w:t>ESTÁNDARES DE APRENDIZAJE EVALUABLES</w:t>
            </w:r>
          </w:p>
        </w:tc>
        <w:tc>
          <w:tcPr>
            <w:tcW w:w="2445" w:type="dxa"/>
            <w:tcBorders>
              <w:top w:val="single" w:sz="2" w:space="0" w:color="000000"/>
              <w:left w:val="single" w:sz="2" w:space="0" w:color="000000"/>
              <w:bottom w:val="single" w:sz="2" w:space="0" w:color="000000"/>
            </w:tcBorders>
            <w:shd w:val="clear" w:color="auto" w:fill="EAF1DD"/>
            <w:tcMar>
              <w:top w:w="0" w:type="dxa"/>
              <w:left w:w="108" w:type="dxa"/>
              <w:bottom w:w="0" w:type="dxa"/>
              <w:right w:w="108" w:type="dxa"/>
            </w:tcMar>
          </w:tcPr>
          <w:p w:rsidR="0020403A" w:rsidRDefault="0020403A" w:rsidP="001D654D">
            <w:pPr>
              <w:pStyle w:val="Standard"/>
              <w:jc w:val="center"/>
            </w:pPr>
            <w:r>
              <w:t>INSTRUMENTO</w:t>
            </w:r>
          </w:p>
          <w:p w:rsidR="0020403A" w:rsidRDefault="0020403A" w:rsidP="001D654D">
            <w:pPr>
              <w:pStyle w:val="Standard"/>
              <w:jc w:val="center"/>
            </w:pPr>
            <w:r>
              <w:t>DE EVALUACIÓN ASOCIADO</w:t>
            </w:r>
          </w:p>
        </w:tc>
        <w:tc>
          <w:tcPr>
            <w:tcW w:w="1670" w:type="dxa"/>
            <w:tcBorders>
              <w:top w:val="single" w:sz="2" w:space="0" w:color="000000"/>
              <w:left w:val="single" w:sz="2" w:space="0" w:color="000000"/>
              <w:bottom w:val="single" w:sz="2" w:space="0" w:color="000000"/>
              <w:right w:val="single" w:sz="2" w:space="0" w:color="000000"/>
            </w:tcBorders>
            <w:shd w:val="clear" w:color="auto" w:fill="EAF1DD"/>
            <w:tcMar>
              <w:top w:w="0" w:type="dxa"/>
              <w:left w:w="108" w:type="dxa"/>
              <w:bottom w:w="0" w:type="dxa"/>
              <w:right w:w="108" w:type="dxa"/>
            </w:tcMar>
          </w:tcPr>
          <w:p w:rsidR="0020403A" w:rsidRDefault="0020403A" w:rsidP="001D654D">
            <w:pPr>
              <w:pStyle w:val="Standard"/>
              <w:jc w:val="center"/>
            </w:pPr>
            <w:r>
              <w:t>PESO EN LA CALIFICACIÓN</w:t>
            </w:r>
          </w:p>
        </w:tc>
      </w:tr>
      <w:tr w:rsidR="0020403A" w:rsidTr="00692BD1">
        <w:trPr>
          <w:trHeight w:val="1080"/>
        </w:trPr>
        <w:tc>
          <w:tcPr>
            <w:tcW w:w="1530" w:type="dxa"/>
            <w:vMerge w:val="restart"/>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403A" w:rsidRDefault="0020403A" w:rsidP="00692BD1">
            <w:pPr>
              <w:pStyle w:val="Standard"/>
              <w:rPr>
                <w:sz w:val="22"/>
                <w:szCs w:val="22"/>
              </w:rPr>
            </w:pPr>
            <w:r>
              <w:rPr>
                <w:sz w:val="22"/>
                <w:szCs w:val="22"/>
              </w:rPr>
              <w:t>El interés</w:t>
            </w:r>
          </w:p>
        </w:tc>
        <w:tc>
          <w:tcPr>
            <w:tcW w:w="1875" w:type="dxa"/>
            <w:vMerge w:val="restart"/>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403A" w:rsidRDefault="0020403A" w:rsidP="00692BD1">
            <w:pPr>
              <w:pStyle w:val="Standard"/>
              <w:rPr>
                <w:sz w:val="22"/>
                <w:szCs w:val="22"/>
              </w:rPr>
            </w:pPr>
            <w:proofErr w:type="gramStart"/>
            <w:r>
              <w:rPr>
                <w:sz w:val="22"/>
                <w:szCs w:val="22"/>
              </w:rPr>
              <w:t>1.Conoce</w:t>
            </w:r>
            <w:proofErr w:type="gramEnd"/>
            <w:r>
              <w:rPr>
                <w:sz w:val="22"/>
                <w:szCs w:val="22"/>
              </w:rPr>
              <w:t xml:space="preserve">  el significado de interés.</w:t>
            </w:r>
          </w:p>
          <w:p w:rsidR="0020403A" w:rsidRDefault="0020403A" w:rsidP="00692BD1">
            <w:pPr>
              <w:pStyle w:val="Standard"/>
              <w:spacing w:before="54"/>
              <w:ind w:left="49" w:right="23"/>
              <w:rPr>
                <w:rFonts w:eastAsia="Arial" w:cs="Arial"/>
                <w:sz w:val="22"/>
                <w:szCs w:val="22"/>
              </w:rPr>
            </w:pPr>
            <w:r>
              <w:rPr>
                <w:rFonts w:eastAsia="Arial" w:cs="Arial"/>
                <w:sz w:val="22"/>
                <w:szCs w:val="22"/>
              </w:rPr>
              <w:t>CD,CCL, CMCT, CAA, CSC</w:t>
            </w:r>
          </w:p>
        </w:tc>
        <w:tc>
          <w:tcPr>
            <w:tcW w:w="169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403A" w:rsidRDefault="0020403A" w:rsidP="00692BD1">
            <w:pPr>
              <w:pStyle w:val="Standard"/>
              <w:rPr>
                <w:sz w:val="22"/>
                <w:szCs w:val="22"/>
              </w:rPr>
            </w:pPr>
            <w:r>
              <w:rPr>
                <w:sz w:val="22"/>
                <w:szCs w:val="22"/>
              </w:rPr>
              <w:t>1.1. Define y aplica a su vida cotidiana el concepto de tipo de interés</w:t>
            </w:r>
          </w:p>
        </w:tc>
        <w:tc>
          <w:tcPr>
            <w:tcW w:w="2445" w:type="dxa"/>
            <w:vMerge w:val="restart"/>
            <w:tcBorders>
              <w:top w:val="single" w:sz="2" w:space="0" w:color="000000"/>
              <w:left w:val="single" w:sz="2" w:space="0" w:color="000000"/>
              <w:bottom w:val="single" w:sz="2" w:space="0" w:color="000000"/>
            </w:tcBorders>
            <w:shd w:val="clear" w:color="auto" w:fill="FFFFFF"/>
            <w:tcMar>
              <w:top w:w="0" w:type="dxa"/>
              <w:left w:w="108" w:type="dxa"/>
              <w:bottom w:w="0" w:type="dxa"/>
              <w:right w:w="108" w:type="dxa"/>
            </w:tcMar>
          </w:tcPr>
          <w:p w:rsidR="0020403A" w:rsidRDefault="0020403A" w:rsidP="00692BD1">
            <w:pPr>
              <w:pStyle w:val="Standard"/>
              <w:rPr>
                <w:sz w:val="22"/>
                <w:szCs w:val="22"/>
              </w:rPr>
            </w:pPr>
            <w:r>
              <w:rPr>
                <w:sz w:val="22"/>
                <w:szCs w:val="22"/>
              </w:rPr>
              <w:t>Actividades de clase</w:t>
            </w:r>
          </w:p>
          <w:p w:rsidR="0020403A" w:rsidRDefault="0020403A" w:rsidP="00692BD1">
            <w:pPr>
              <w:pStyle w:val="Standard"/>
              <w:rPr>
                <w:sz w:val="22"/>
                <w:szCs w:val="22"/>
              </w:rPr>
            </w:pPr>
          </w:p>
          <w:p w:rsidR="0020403A" w:rsidRDefault="0020403A" w:rsidP="00692BD1">
            <w:pPr>
              <w:pStyle w:val="Standard"/>
              <w:rPr>
                <w:sz w:val="22"/>
                <w:szCs w:val="22"/>
              </w:rPr>
            </w:pPr>
            <w:r>
              <w:rPr>
                <w:sz w:val="22"/>
                <w:szCs w:val="22"/>
              </w:rPr>
              <w:t>Prueba escrita</w:t>
            </w:r>
          </w:p>
          <w:p w:rsidR="0020403A" w:rsidRDefault="0020403A" w:rsidP="00692BD1">
            <w:pPr>
              <w:pStyle w:val="Standard"/>
              <w:rPr>
                <w:sz w:val="22"/>
                <w:szCs w:val="22"/>
              </w:rPr>
            </w:pPr>
          </w:p>
          <w:p w:rsidR="0020403A" w:rsidRDefault="0020403A" w:rsidP="00692BD1">
            <w:pPr>
              <w:pStyle w:val="Standard"/>
              <w:rPr>
                <w:sz w:val="22"/>
                <w:szCs w:val="22"/>
              </w:rPr>
            </w:pPr>
            <w:r>
              <w:rPr>
                <w:sz w:val="22"/>
                <w:szCs w:val="22"/>
              </w:rPr>
              <w:t>Resumen de la unidad</w:t>
            </w:r>
          </w:p>
          <w:p w:rsidR="0020403A" w:rsidRDefault="0020403A" w:rsidP="00692BD1">
            <w:pPr>
              <w:pStyle w:val="Standard"/>
              <w:rPr>
                <w:sz w:val="22"/>
                <w:szCs w:val="22"/>
              </w:rPr>
            </w:pPr>
          </w:p>
          <w:p w:rsidR="0020403A" w:rsidRDefault="0020403A" w:rsidP="00692BD1">
            <w:pPr>
              <w:pStyle w:val="Standard"/>
              <w:rPr>
                <w:sz w:val="22"/>
                <w:szCs w:val="22"/>
              </w:rPr>
            </w:pPr>
            <w:r>
              <w:rPr>
                <w:sz w:val="22"/>
                <w:szCs w:val="22"/>
              </w:rPr>
              <w:t>Participación en debates</w:t>
            </w:r>
          </w:p>
          <w:p w:rsidR="0020403A" w:rsidRDefault="0020403A" w:rsidP="00692BD1">
            <w:pPr>
              <w:pStyle w:val="Standard"/>
              <w:rPr>
                <w:sz w:val="22"/>
                <w:szCs w:val="22"/>
              </w:rPr>
            </w:pPr>
          </w:p>
          <w:p w:rsidR="0020403A" w:rsidRDefault="0020403A" w:rsidP="00692BD1">
            <w:pPr>
              <w:pStyle w:val="Standard"/>
              <w:rPr>
                <w:sz w:val="22"/>
                <w:szCs w:val="22"/>
              </w:rPr>
            </w:pPr>
            <w:r>
              <w:rPr>
                <w:sz w:val="22"/>
                <w:szCs w:val="22"/>
              </w:rPr>
              <w:t>Observación directa</w:t>
            </w:r>
          </w:p>
          <w:p w:rsidR="0020403A" w:rsidRDefault="0020403A" w:rsidP="00692BD1">
            <w:pPr>
              <w:pStyle w:val="Standard"/>
              <w:rPr>
                <w:sz w:val="22"/>
                <w:szCs w:val="22"/>
              </w:rPr>
            </w:pPr>
          </w:p>
          <w:p w:rsidR="0020403A" w:rsidRDefault="0020403A" w:rsidP="00692BD1">
            <w:pPr>
              <w:pStyle w:val="Standard"/>
              <w:rPr>
                <w:sz w:val="22"/>
                <w:szCs w:val="22"/>
              </w:rPr>
            </w:pPr>
            <w:r>
              <w:rPr>
                <w:sz w:val="22"/>
                <w:szCs w:val="22"/>
              </w:rPr>
              <w:t>Tareas Moodle</w:t>
            </w:r>
          </w:p>
        </w:tc>
        <w:tc>
          <w:tcPr>
            <w:tcW w:w="167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403A" w:rsidRDefault="0020403A" w:rsidP="00692BD1">
            <w:pPr>
              <w:pStyle w:val="Standard"/>
              <w:jc w:val="center"/>
              <w:rPr>
                <w:sz w:val="22"/>
                <w:szCs w:val="22"/>
              </w:rPr>
            </w:pPr>
            <w:r>
              <w:rPr>
                <w:sz w:val="22"/>
                <w:szCs w:val="22"/>
              </w:rPr>
              <w:t>Estándar básico 2 puntos</w:t>
            </w:r>
          </w:p>
        </w:tc>
      </w:tr>
      <w:tr w:rsidR="0020403A" w:rsidTr="00692BD1">
        <w:trPr>
          <w:trHeight w:val="1080"/>
        </w:trPr>
        <w:tc>
          <w:tcPr>
            <w:tcW w:w="1530" w:type="dxa"/>
            <w:vMerge/>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403A" w:rsidRDefault="0020403A" w:rsidP="00692BD1"/>
        </w:tc>
        <w:tc>
          <w:tcPr>
            <w:tcW w:w="1875" w:type="dxa"/>
            <w:vMerge/>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403A" w:rsidRDefault="0020403A" w:rsidP="00692BD1"/>
        </w:tc>
        <w:tc>
          <w:tcPr>
            <w:tcW w:w="1695" w:type="dxa"/>
            <w:tcBorders>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403A" w:rsidRDefault="0020403A" w:rsidP="00692BD1">
            <w:pPr>
              <w:pStyle w:val="Standard"/>
              <w:rPr>
                <w:sz w:val="22"/>
                <w:szCs w:val="22"/>
              </w:rPr>
            </w:pPr>
            <w:r>
              <w:rPr>
                <w:sz w:val="22"/>
                <w:szCs w:val="22"/>
              </w:rPr>
              <w:t>1.2.Toma conciencia que determinados tipos de interés pueden variar según la entidad</w:t>
            </w:r>
          </w:p>
        </w:tc>
        <w:tc>
          <w:tcPr>
            <w:tcW w:w="2445" w:type="dxa"/>
            <w:vMerge/>
            <w:tcBorders>
              <w:top w:val="single" w:sz="2" w:space="0" w:color="000000"/>
              <w:left w:val="single" w:sz="2" w:space="0" w:color="000000"/>
              <w:bottom w:val="single" w:sz="2" w:space="0" w:color="000000"/>
            </w:tcBorders>
            <w:shd w:val="clear" w:color="auto" w:fill="FFFFFF"/>
            <w:tcMar>
              <w:top w:w="0" w:type="dxa"/>
              <w:left w:w="108" w:type="dxa"/>
              <w:bottom w:w="0" w:type="dxa"/>
              <w:right w:w="108" w:type="dxa"/>
            </w:tcMar>
          </w:tcPr>
          <w:p w:rsidR="0020403A" w:rsidRDefault="0020403A" w:rsidP="00692BD1"/>
        </w:tc>
        <w:tc>
          <w:tcPr>
            <w:tcW w:w="1670" w:type="dxa"/>
            <w:tcBorders>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403A" w:rsidRDefault="0020403A" w:rsidP="00692BD1">
            <w:pPr>
              <w:pStyle w:val="Standard"/>
              <w:jc w:val="center"/>
              <w:rPr>
                <w:sz w:val="22"/>
                <w:szCs w:val="22"/>
              </w:rPr>
            </w:pPr>
            <w:r>
              <w:rPr>
                <w:sz w:val="22"/>
                <w:szCs w:val="22"/>
              </w:rPr>
              <w:t>Estándar básico  2 puntos</w:t>
            </w:r>
          </w:p>
        </w:tc>
      </w:tr>
      <w:tr w:rsidR="0020403A" w:rsidTr="00692BD1">
        <w:trPr>
          <w:trHeight w:val="1330"/>
        </w:trPr>
        <w:tc>
          <w:tcPr>
            <w:tcW w:w="153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403A" w:rsidRDefault="0020403A" w:rsidP="00692BD1">
            <w:pPr>
              <w:pStyle w:val="Standard"/>
              <w:rPr>
                <w:sz w:val="22"/>
                <w:szCs w:val="22"/>
              </w:rPr>
            </w:pPr>
            <w:r>
              <w:rPr>
                <w:sz w:val="22"/>
                <w:szCs w:val="22"/>
              </w:rPr>
              <w:t xml:space="preserve"> La inflación</w:t>
            </w:r>
          </w:p>
        </w:tc>
        <w:tc>
          <w:tcPr>
            <w:tcW w:w="187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403A" w:rsidRDefault="0020403A" w:rsidP="00692BD1">
            <w:pPr>
              <w:pStyle w:val="Standard"/>
              <w:rPr>
                <w:sz w:val="22"/>
                <w:szCs w:val="22"/>
              </w:rPr>
            </w:pPr>
          </w:p>
          <w:p w:rsidR="0020403A" w:rsidRDefault="0020403A" w:rsidP="00692BD1">
            <w:pPr>
              <w:pStyle w:val="Standard"/>
              <w:rPr>
                <w:sz w:val="22"/>
                <w:szCs w:val="22"/>
              </w:rPr>
            </w:pPr>
            <w:r>
              <w:rPr>
                <w:sz w:val="22"/>
                <w:szCs w:val="22"/>
              </w:rPr>
              <w:t>4 Conocer las posibles soluciones del a inflación</w:t>
            </w:r>
          </w:p>
        </w:tc>
        <w:tc>
          <w:tcPr>
            <w:tcW w:w="169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403A" w:rsidRDefault="0020403A" w:rsidP="00692BD1">
            <w:pPr>
              <w:pStyle w:val="Standard"/>
              <w:rPr>
                <w:sz w:val="22"/>
                <w:szCs w:val="22"/>
              </w:rPr>
            </w:pPr>
          </w:p>
          <w:p w:rsidR="0020403A" w:rsidRDefault="0020403A" w:rsidP="00692BD1">
            <w:pPr>
              <w:pStyle w:val="Standard"/>
              <w:rPr>
                <w:sz w:val="22"/>
                <w:szCs w:val="22"/>
              </w:rPr>
            </w:pPr>
            <w:r>
              <w:rPr>
                <w:sz w:val="22"/>
                <w:szCs w:val="22"/>
              </w:rPr>
              <w:t>4.1. Conoce soluciones que pongan fin a la inflación en función del tipo que sea</w:t>
            </w:r>
          </w:p>
        </w:tc>
        <w:tc>
          <w:tcPr>
            <w:tcW w:w="2445" w:type="dxa"/>
            <w:vMerge/>
            <w:tcBorders>
              <w:top w:val="single" w:sz="2" w:space="0" w:color="000000"/>
              <w:left w:val="single" w:sz="2" w:space="0" w:color="000000"/>
              <w:bottom w:val="single" w:sz="2" w:space="0" w:color="000000"/>
            </w:tcBorders>
            <w:shd w:val="clear" w:color="auto" w:fill="FFFFFF"/>
            <w:tcMar>
              <w:top w:w="0" w:type="dxa"/>
              <w:left w:w="108" w:type="dxa"/>
              <w:bottom w:w="0" w:type="dxa"/>
              <w:right w:w="108" w:type="dxa"/>
            </w:tcMar>
          </w:tcPr>
          <w:p w:rsidR="0020403A" w:rsidRDefault="0020403A" w:rsidP="00692BD1"/>
        </w:tc>
        <w:tc>
          <w:tcPr>
            <w:tcW w:w="167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403A" w:rsidRDefault="0020403A" w:rsidP="00692BD1">
            <w:pPr>
              <w:pStyle w:val="Standard"/>
              <w:jc w:val="center"/>
              <w:rPr>
                <w:sz w:val="22"/>
                <w:szCs w:val="22"/>
              </w:rPr>
            </w:pPr>
          </w:p>
          <w:p w:rsidR="0020403A" w:rsidRDefault="0020403A" w:rsidP="00692BD1">
            <w:pPr>
              <w:pStyle w:val="Standard"/>
              <w:jc w:val="center"/>
              <w:rPr>
                <w:sz w:val="22"/>
                <w:szCs w:val="22"/>
              </w:rPr>
            </w:pPr>
            <w:r>
              <w:rPr>
                <w:sz w:val="22"/>
                <w:szCs w:val="22"/>
              </w:rPr>
              <w:t>Estándar básico 1,5 puntos</w:t>
            </w:r>
          </w:p>
        </w:tc>
      </w:tr>
      <w:tr w:rsidR="0020403A" w:rsidTr="00692BD1">
        <w:trPr>
          <w:trHeight w:val="413"/>
        </w:trPr>
        <w:tc>
          <w:tcPr>
            <w:tcW w:w="153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403A" w:rsidRDefault="0020403A" w:rsidP="00692BD1">
            <w:pPr>
              <w:pStyle w:val="Standard"/>
              <w:rPr>
                <w:sz w:val="22"/>
                <w:szCs w:val="22"/>
              </w:rPr>
            </w:pPr>
            <w:r>
              <w:rPr>
                <w:sz w:val="22"/>
                <w:szCs w:val="22"/>
              </w:rPr>
              <w:t>Consecuencias de la inflación</w:t>
            </w:r>
          </w:p>
        </w:tc>
        <w:tc>
          <w:tcPr>
            <w:tcW w:w="187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403A" w:rsidRDefault="0020403A" w:rsidP="00692BD1">
            <w:pPr>
              <w:pStyle w:val="Standard"/>
              <w:rPr>
                <w:sz w:val="22"/>
                <w:szCs w:val="22"/>
              </w:rPr>
            </w:pPr>
            <w:r>
              <w:rPr>
                <w:sz w:val="22"/>
                <w:szCs w:val="22"/>
              </w:rPr>
              <w:t>5. Establecer las consecuencias de la inflación</w:t>
            </w:r>
          </w:p>
          <w:p w:rsidR="0020403A" w:rsidRDefault="0020403A" w:rsidP="00692BD1">
            <w:pPr>
              <w:pStyle w:val="Standard"/>
              <w:spacing w:before="54"/>
              <w:ind w:left="49" w:right="23"/>
              <w:rPr>
                <w:rFonts w:eastAsia="Arial" w:cs="Arial"/>
                <w:sz w:val="22"/>
                <w:szCs w:val="22"/>
              </w:rPr>
            </w:pPr>
            <w:r>
              <w:rPr>
                <w:rFonts w:eastAsia="Arial" w:cs="Arial"/>
                <w:sz w:val="22"/>
                <w:szCs w:val="22"/>
              </w:rPr>
              <w:t>CD, CCL, CAA, CSC</w:t>
            </w:r>
          </w:p>
        </w:tc>
        <w:tc>
          <w:tcPr>
            <w:tcW w:w="169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403A" w:rsidRDefault="0020403A" w:rsidP="00692BD1">
            <w:pPr>
              <w:pStyle w:val="Standard"/>
              <w:rPr>
                <w:sz w:val="22"/>
                <w:szCs w:val="22"/>
              </w:rPr>
            </w:pPr>
            <w:r>
              <w:rPr>
                <w:sz w:val="22"/>
                <w:szCs w:val="22"/>
              </w:rPr>
              <w:t>5.1. Conoce las consecuencias negativas de la inflación para el consumo y la economía</w:t>
            </w:r>
          </w:p>
        </w:tc>
        <w:tc>
          <w:tcPr>
            <w:tcW w:w="2445" w:type="dxa"/>
            <w:vMerge/>
            <w:tcBorders>
              <w:top w:val="single" w:sz="2" w:space="0" w:color="000000"/>
              <w:left w:val="single" w:sz="2" w:space="0" w:color="000000"/>
              <w:bottom w:val="single" w:sz="2" w:space="0" w:color="000000"/>
            </w:tcBorders>
            <w:shd w:val="clear" w:color="auto" w:fill="FFFFFF"/>
            <w:tcMar>
              <w:top w:w="0" w:type="dxa"/>
              <w:left w:w="108" w:type="dxa"/>
              <w:bottom w:w="0" w:type="dxa"/>
              <w:right w:w="108" w:type="dxa"/>
            </w:tcMar>
          </w:tcPr>
          <w:p w:rsidR="0020403A" w:rsidRDefault="0020403A" w:rsidP="00692BD1"/>
        </w:tc>
        <w:tc>
          <w:tcPr>
            <w:tcW w:w="167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403A" w:rsidRDefault="0020403A" w:rsidP="00692BD1">
            <w:pPr>
              <w:pStyle w:val="Standard"/>
              <w:jc w:val="center"/>
              <w:rPr>
                <w:sz w:val="22"/>
                <w:szCs w:val="22"/>
              </w:rPr>
            </w:pPr>
            <w:r>
              <w:rPr>
                <w:sz w:val="22"/>
                <w:szCs w:val="22"/>
              </w:rPr>
              <w:t>Estándar básico 1,5 puntos</w:t>
            </w:r>
          </w:p>
        </w:tc>
      </w:tr>
      <w:tr w:rsidR="0020403A" w:rsidTr="00692BD1">
        <w:trPr>
          <w:trHeight w:val="801"/>
        </w:trPr>
        <w:tc>
          <w:tcPr>
            <w:tcW w:w="1530" w:type="dxa"/>
            <w:tcBorders>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403A" w:rsidRDefault="0020403A" w:rsidP="00692BD1">
            <w:pPr>
              <w:pStyle w:val="Standard"/>
              <w:spacing w:after="200" w:line="276" w:lineRule="auto"/>
              <w:jc w:val="center"/>
              <w:rPr>
                <w:sz w:val="22"/>
                <w:szCs w:val="22"/>
              </w:rPr>
            </w:pPr>
            <w:r>
              <w:rPr>
                <w:sz w:val="22"/>
                <w:szCs w:val="22"/>
              </w:rPr>
              <w:lastRenderedPageBreak/>
              <w:t>Casos especiales de inflación. Deflación</w:t>
            </w:r>
          </w:p>
        </w:tc>
        <w:tc>
          <w:tcPr>
            <w:tcW w:w="1875" w:type="dxa"/>
            <w:tcBorders>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403A" w:rsidRDefault="0020403A" w:rsidP="00692BD1">
            <w:pPr>
              <w:pStyle w:val="Standard"/>
              <w:spacing w:after="200" w:line="276" w:lineRule="auto"/>
              <w:rPr>
                <w:sz w:val="22"/>
                <w:szCs w:val="22"/>
              </w:rPr>
            </w:pPr>
            <w:r>
              <w:rPr>
                <w:sz w:val="22"/>
                <w:szCs w:val="22"/>
              </w:rPr>
              <w:t>6. Definir deflación</w:t>
            </w:r>
          </w:p>
          <w:p w:rsidR="0020403A" w:rsidRDefault="0020403A" w:rsidP="00692BD1">
            <w:pPr>
              <w:pStyle w:val="Standard"/>
              <w:spacing w:before="54"/>
              <w:ind w:left="49" w:right="23"/>
              <w:rPr>
                <w:rFonts w:eastAsia="Arial" w:cs="Arial"/>
                <w:sz w:val="22"/>
                <w:szCs w:val="22"/>
              </w:rPr>
            </w:pPr>
            <w:r>
              <w:rPr>
                <w:rFonts w:eastAsia="Arial" w:cs="Arial"/>
                <w:sz w:val="22"/>
                <w:szCs w:val="22"/>
              </w:rPr>
              <w:t>CD, CCL, CAA, CSC</w:t>
            </w:r>
          </w:p>
        </w:tc>
        <w:tc>
          <w:tcPr>
            <w:tcW w:w="1695" w:type="dxa"/>
            <w:tcBorders>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403A" w:rsidRDefault="0020403A" w:rsidP="00692BD1">
            <w:pPr>
              <w:pStyle w:val="Standard"/>
              <w:rPr>
                <w:sz w:val="22"/>
                <w:szCs w:val="22"/>
              </w:rPr>
            </w:pPr>
            <w:r>
              <w:rPr>
                <w:sz w:val="22"/>
                <w:szCs w:val="22"/>
              </w:rPr>
              <w:t>6.1. Define y utiliza para analizar la realidad el concepto de deflación</w:t>
            </w:r>
          </w:p>
        </w:tc>
        <w:tc>
          <w:tcPr>
            <w:tcW w:w="2445" w:type="dxa"/>
            <w:vMerge/>
            <w:tcBorders>
              <w:top w:val="single" w:sz="2" w:space="0" w:color="000000"/>
              <w:left w:val="single" w:sz="2" w:space="0" w:color="000000"/>
              <w:bottom w:val="single" w:sz="2" w:space="0" w:color="000000"/>
            </w:tcBorders>
            <w:shd w:val="clear" w:color="auto" w:fill="FFFFFF"/>
            <w:tcMar>
              <w:top w:w="0" w:type="dxa"/>
              <w:left w:w="108" w:type="dxa"/>
              <w:bottom w:w="0" w:type="dxa"/>
              <w:right w:w="108" w:type="dxa"/>
            </w:tcMar>
          </w:tcPr>
          <w:p w:rsidR="0020403A" w:rsidRDefault="0020403A" w:rsidP="00692BD1"/>
        </w:tc>
        <w:tc>
          <w:tcPr>
            <w:tcW w:w="1670" w:type="dxa"/>
            <w:tcBorders>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403A" w:rsidRDefault="0020403A" w:rsidP="00692BD1">
            <w:pPr>
              <w:pStyle w:val="Standard"/>
              <w:jc w:val="center"/>
              <w:rPr>
                <w:sz w:val="22"/>
                <w:szCs w:val="22"/>
              </w:rPr>
            </w:pPr>
            <w:r>
              <w:rPr>
                <w:sz w:val="22"/>
                <w:szCs w:val="22"/>
              </w:rPr>
              <w:t>Estándar básico 3 puntos</w:t>
            </w:r>
          </w:p>
        </w:tc>
      </w:tr>
    </w:tbl>
    <w:p w:rsidR="0020403A" w:rsidRDefault="0020403A" w:rsidP="0020403A">
      <w:pPr>
        <w:pStyle w:val="Standard"/>
        <w:rPr>
          <w:b/>
          <w:sz w:val="24"/>
        </w:rPr>
      </w:pPr>
    </w:p>
    <w:p w:rsidR="0020403A" w:rsidRDefault="0020403A" w:rsidP="0020403A">
      <w:pPr>
        <w:pStyle w:val="Standard"/>
        <w:rPr>
          <w:b/>
          <w:sz w:val="24"/>
        </w:rPr>
      </w:pPr>
    </w:p>
    <w:p w:rsidR="0020403A" w:rsidRDefault="0020403A" w:rsidP="0020403A">
      <w:pPr>
        <w:pStyle w:val="Standard"/>
        <w:rPr>
          <w:b/>
          <w:sz w:val="24"/>
        </w:rPr>
      </w:pPr>
    </w:p>
    <w:p w:rsidR="0020403A" w:rsidRDefault="0020403A" w:rsidP="0020403A">
      <w:pPr>
        <w:pStyle w:val="Standard"/>
        <w:rPr>
          <w:b/>
          <w:sz w:val="24"/>
        </w:rPr>
      </w:pPr>
    </w:p>
    <w:tbl>
      <w:tblPr>
        <w:tblW w:w="9215" w:type="dxa"/>
        <w:tblInd w:w="-176" w:type="dxa"/>
        <w:tblLayout w:type="fixed"/>
        <w:tblCellMar>
          <w:left w:w="10" w:type="dxa"/>
          <w:right w:w="10" w:type="dxa"/>
        </w:tblCellMar>
        <w:tblLook w:val="0000" w:firstRow="0" w:lastRow="0" w:firstColumn="0" w:lastColumn="0" w:noHBand="0" w:noVBand="0"/>
      </w:tblPr>
      <w:tblGrid>
        <w:gridCol w:w="1530"/>
        <w:gridCol w:w="1875"/>
        <w:gridCol w:w="1695"/>
        <w:gridCol w:w="2445"/>
        <w:gridCol w:w="1670"/>
      </w:tblGrid>
      <w:tr w:rsidR="0020403A" w:rsidTr="00692BD1">
        <w:trPr>
          <w:trHeight w:val="1"/>
        </w:trPr>
        <w:tc>
          <w:tcPr>
            <w:tcW w:w="9215" w:type="dxa"/>
            <w:gridSpan w:val="5"/>
            <w:tcBorders>
              <w:top w:val="single" w:sz="2" w:space="0" w:color="000000"/>
              <w:left w:val="single" w:sz="2" w:space="0" w:color="000000"/>
              <w:bottom w:val="single" w:sz="2" w:space="0" w:color="000000"/>
              <w:right w:val="single" w:sz="2" w:space="0" w:color="000000"/>
            </w:tcBorders>
            <w:shd w:val="clear" w:color="auto" w:fill="B8CCE4"/>
            <w:tcMar>
              <w:top w:w="0" w:type="dxa"/>
              <w:left w:w="108" w:type="dxa"/>
              <w:bottom w:w="0" w:type="dxa"/>
              <w:right w:w="108" w:type="dxa"/>
            </w:tcMar>
            <w:vAlign w:val="center"/>
          </w:tcPr>
          <w:p w:rsidR="0020403A" w:rsidRDefault="0020403A" w:rsidP="00692BD1">
            <w:pPr>
              <w:pStyle w:val="Standard"/>
              <w:rPr>
                <w:b/>
                <w:sz w:val="22"/>
                <w:szCs w:val="22"/>
              </w:rPr>
            </w:pPr>
          </w:p>
          <w:p w:rsidR="0020403A" w:rsidRDefault="0020403A" w:rsidP="00692BD1">
            <w:pPr>
              <w:pStyle w:val="Standard"/>
              <w:jc w:val="center"/>
              <w:rPr>
                <w:sz w:val="22"/>
                <w:szCs w:val="22"/>
              </w:rPr>
            </w:pPr>
            <w:r>
              <w:rPr>
                <w:b/>
                <w:sz w:val="22"/>
                <w:szCs w:val="22"/>
              </w:rPr>
              <w:t>UNIDAD 8. El desempleo</w:t>
            </w:r>
          </w:p>
          <w:p w:rsidR="0020403A" w:rsidRDefault="0020403A" w:rsidP="00692BD1">
            <w:pPr>
              <w:pStyle w:val="Standard"/>
              <w:rPr>
                <w:sz w:val="22"/>
                <w:szCs w:val="22"/>
              </w:rPr>
            </w:pPr>
          </w:p>
        </w:tc>
      </w:tr>
      <w:tr w:rsidR="0020403A" w:rsidTr="00692BD1">
        <w:trPr>
          <w:trHeight w:val="1"/>
        </w:trPr>
        <w:tc>
          <w:tcPr>
            <w:tcW w:w="1530" w:type="dxa"/>
            <w:tcBorders>
              <w:top w:val="single" w:sz="2" w:space="0" w:color="000000"/>
              <w:left w:val="single" w:sz="2" w:space="0" w:color="000000"/>
              <w:bottom w:val="single" w:sz="2" w:space="0" w:color="000000"/>
              <w:right w:val="single" w:sz="2" w:space="0" w:color="000000"/>
            </w:tcBorders>
            <w:shd w:val="clear" w:color="auto" w:fill="EAF1DD"/>
            <w:tcMar>
              <w:top w:w="0" w:type="dxa"/>
              <w:left w:w="108" w:type="dxa"/>
              <w:bottom w:w="0" w:type="dxa"/>
              <w:right w:w="108" w:type="dxa"/>
            </w:tcMar>
            <w:vAlign w:val="center"/>
          </w:tcPr>
          <w:p w:rsidR="0020403A" w:rsidRDefault="0020403A" w:rsidP="001D654D">
            <w:pPr>
              <w:pStyle w:val="Standard"/>
              <w:jc w:val="center"/>
            </w:pPr>
            <w:r>
              <w:t>CONTENIDOS</w:t>
            </w:r>
          </w:p>
        </w:tc>
        <w:tc>
          <w:tcPr>
            <w:tcW w:w="1875" w:type="dxa"/>
            <w:tcBorders>
              <w:top w:val="single" w:sz="2" w:space="0" w:color="000000"/>
              <w:left w:val="single" w:sz="2" w:space="0" w:color="000000"/>
              <w:bottom w:val="single" w:sz="2" w:space="0" w:color="000000"/>
              <w:right w:val="single" w:sz="2" w:space="0" w:color="000000"/>
            </w:tcBorders>
            <w:shd w:val="clear" w:color="auto" w:fill="EAF1DD"/>
            <w:tcMar>
              <w:top w:w="0" w:type="dxa"/>
              <w:left w:w="108" w:type="dxa"/>
              <w:bottom w:w="0" w:type="dxa"/>
              <w:right w:w="108" w:type="dxa"/>
            </w:tcMar>
            <w:vAlign w:val="center"/>
          </w:tcPr>
          <w:p w:rsidR="0020403A" w:rsidRDefault="0020403A" w:rsidP="001D654D">
            <w:pPr>
              <w:pStyle w:val="Standard"/>
              <w:jc w:val="center"/>
            </w:pPr>
            <w:r>
              <w:t>CRITERIOS DE EVALUACIÓN Y COMPETENCIAS CLAVE</w:t>
            </w:r>
          </w:p>
        </w:tc>
        <w:tc>
          <w:tcPr>
            <w:tcW w:w="1695" w:type="dxa"/>
            <w:tcBorders>
              <w:top w:val="single" w:sz="2" w:space="0" w:color="000000"/>
              <w:left w:val="single" w:sz="2" w:space="0" w:color="000000"/>
              <w:bottom w:val="single" w:sz="2" w:space="0" w:color="000000"/>
              <w:right w:val="single" w:sz="2" w:space="0" w:color="000000"/>
            </w:tcBorders>
            <w:shd w:val="clear" w:color="auto" w:fill="EAF1DD"/>
            <w:tcMar>
              <w:top w:w="0" w:type="dxa"/>
              <w:left w:w="108" w:type="dxa"/>
              <w:bottom w:w="0" w:type="dxa"/>
              <w:right w:w="108" w:type="dxa"/>
            </w:tcMar>
            <w:vAlign w:val="center"/>
          </w:tcPr>
          <w:p w:rsidR="0020403A" w:rsidRDefault="0020403A" w:rsidP="001D654D">
            <w:pPr>
              <w:pStyle w:val="Standard"/>
              <w:jc w:val="center"/>
            </w:pPr>
            <w:r>
              <w:t>ESTÁNDARES DE APRENDIZAJE EVALUABLES</w:t>
            </w:r>
          </w:p>
        </w:tc>
        <w:tc>
          <w:tcPr>
            <w:tcW w:w="2445" w:type="dxa"/>
            <w:tcBorders>
              <w:top w:val="single" w:sz="2" w:space="0" w:color="000000"/>
              <w:left w:val="single" w:sz="2" w:space="0" w:color="000000"/>
              <w:bottom w:val="single" w:sz="2" w:space="0" w:color="000000"/>
            </w:tcBorders>
            <w:shd w:val="clear" w:color="auto" w:fill="EAF1DD"/>
            <w:tcMar>
              <w:top w:w="0" w:type="dxa"/>
              <w:left w:w="108" w:type="dxa"/>
              <w:bottom w:w="0" w:type="dxa"/>
              <w:right w:w="108" w:type="dxa"/>
            </w:tcMar>
          </w:tcPr>
          <w:p w:rsidR="0020403A" w:rsidRDefault="0020403A" w:rsidP="001D654D">
            <w:pPr>
              <w:pStyle w:val="Standard"/>
              <w:jc w:val="center"/>
            </w:pPr>
            <w:r>
              <w:t>INSTRUMENTO</w:t>
            </w:r>
          </w:p>
          <w:p w:rsidR="0020403A" w:rsidRDefault="0020403A" w:rsidP="001D654D">
            <w:pPr>
              <w:pStyle w:val="Standard"/>
              <w:jc w:val="center"/>
            </w:pPr>
            <w:r>
              <w:t>DE EVALUACIÓN ASOCIADO</w:t>
            </w:r>
          </w:p>
        </w:tc>
        <w:tc>
          <w:tcPr>
            <w:tcW w:w="1670" w:type="dxa"/>
            <w:tcBorders>
              <w:top w:val="single" w:sz="2" w:space="0" w:color="000000"/>
              <w:left w:val="single" w:sz="2" w:space="0" w:color="000000"/>
              <w:bottom w:val="single" w:sz="2" w:space="0" w:color="000000"/>
              <w:right w:val="single" w:sz="2" w:space="0" w:color="000000"/>
            </w:tcBorders>
            <w:shd w:val="clear" w:color="auto" w:fill="EAF1DD"/>
            <w:tcMar>
              <w:top w:w="0" w:type="dxa"/>
              <w:left w:w="108" w:type="dxa"/>
              <w:bottom w:w="0" w:type="dxa"/>
              <w:right w:w="108" w:type="dxa"/>
            </w:tcMar>
          </w:tcPr>
          <w:p w:rsidR="0020403A" w:rsidRDefault="0020403A" w:rsidP="001D654D">
            <w:pPr>
              <w:pStyle w:val="Standard"/>
              <w:jc w:val="center"/>
            </w:pPr>
            <w:r>
              <w:t>PESO EN LA CALIFICACIÓN</w:t>
            </w:r>
          </w:p>
        </w:tc>
      </w:tr>
      <w:tr w:rsidR="0020403A" w:rsidTr="00692BD1">
        <w:trPr>
          <w:trHeight w:val="2160"/>
        </w:trPr>
        <w:tc>
          <w:tcPr>
            <w:tcW w:w="153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403A" w:rsidRDefault="0020403A" w:rsidP="00692BD1">
            <w:pPr>
              <w:pStyle w:val="Standard"/>
              <w:rPr>
                <w:sz w:val="22"/>
                <w:szCs w:val="22"/>
              </w:rPr>
            </w:pPr>
            <w:r>
              <w:rPr>
                <w:sz w:val="22"/>
                <w:szCs w:val="22"/>
              </w:rPr>
              <w:t>El mercado de trabajo</w:t>
            </w:r>
          </w:p>
        </w:tc>
        <w:tc>
          <w:tcPr>
            <w:tcW w:w="187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403A" w:rsidRDefault="0020403A" w:rsidP="00692BD1">
            <w:pPr>
              <w:pStyle w:val="Standard"/>
              <w:rPr>
                <w:sz w:val="22"/>
                <w:szCs w:val="22"/>
              </w:rPr>
            </w:pPr>
            <w:r>
              <w:rPr>
                <w:sz w:val="22"/>
                <w:szCs w:val="22"/>
              </w:rPr>
              <w:t>1.Conocer el funcionamiento del mercado de trabajo</w:t>
            </w:r>
          </w:p>
          <w:p w:rsidR="0020403A" w:rsidRDefault="0020403A" w:rsidP="00692BD1">
            <w:pPr>
              <w:pStyle w:val="Standard"/>
              <w:spacing w:before="54"/>
              <w:ind w:left="49" w:right="23"/>
              <w:rPr>
                <w:sz w:val="22"/>
                <w:szCs w:val="22"/>
              </w:rPr>
            </w:pPr>
            <w:r>
              <w:rPr>
                <w:rFonts w:eastAsia="Arial" w:cs="Arial"/>
                <w:sz w:val="22"/>
                <w:szCs w:val="22"/>
              </w:rPr>
              <w:t>CD, CCL, CAA, CSC. CMCT</w:t>
            </w:r>
          </w:p>
        </w:tc>
        <w:tc>
          <w:tcPr>
            <w:tcW w:w="169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403A" w:rsidRDefault="0020403A" w:rsidP="00692BD1">
            <w:pPr>
              <w:pStyle w:val="Standard"/>
              <w:rPr>
                <w:sz w:val="22"/>
                <w:szCs w:val="22"/>
              </w:rPr>
            </w:pPr>
            <w:r>
              <w:rPr>
                <w:sz w:val="22"/>
                <w:szCs w:val="22"/>
              </w:rPr>
              <w:t>1.1. Conoce conceptos importantes como población activa, inactiva, tasa de empleo, desempleo etc.</w:t>
            </w:r>
          </w:p>
        </w:tc>
        <w:tc>
          <w:tcPr>
            <w:tcW w:w="2445" w:type="dxa"/>
            <w:vMerge w:val="restart"/>
            <w:tcBorders>
              <w:top w:val="single" w:sz="2" w:space="0" w:color="000000"/>
              <w:left w:val="single" w:sz="2" w:space="0" w:color="000000"/>
              <w:bottom w:val="single" w:sz="2" w:space="0" w:color="000000"/>
            </w:tcBorders>
            <w:shd w:val="clear" w:color="auto" w:fill="FFFFFF"/>
            <w:tcMar>
              <w:top w:w="0" w:type="dxa"/>
              <w:left w:w="108" w:type="dxa"/>
              <w:bottom w:w="0" w:type="dxa"/>
              <w:right w:w="108" w:type="dxa"/>
            </w:tcMar>
          </w:tcPr>
          <w:p w:rsidR="0020403A" w:rsidRDefault="0020403A" w:rsidP="00692BD1">
            <w:pPr>
              <w:pStyle w:val="Standard"/>
              <w:jc w:val="center"/>
              <w:rPr>
                <w:sz w:val="22"/>
                <w:szCs w:val="22"/>
              </w:rPr>
            </w:pPr>
            <w:r>
              <w:rPr>
                <w:sz w:val="22"/>
                <w:szCs w:val="22"/>
              </w:rPr>
              <w:t>Actividades de clase</w:t>
            </w:r>
          </w:p>
          <w:p w:rsidR="0020403A" w:rsidRDefault="0020403A" w:rsidP="00692BD1">
            <w:pPr>
              <w:pStyle w:val="Standard"/>
              <w:jc w:val="center"/>
              <w:rPr>
                <w:sz w:val="22"/>
                <w:szCs w:val="22"/>
              </w:rPr>
            </w:pPr>
          </w:p>
          <w:p w:rsidR="0020403A" w:rsidRDefault="0020403A" w:rsidP="00692BD1">
            <w:pPr>
              <w:pStyle w:val="Standard"/>
              <w:jc w:val="center"/>
              <w:rPr>
                <w:sz w:val="22"/>
                <w:szCs w:val="22"/>
              </w:rPr>
            </w:pPr>
            <w:r>
              <w:rPr>
                <w:sz w:val="22"/>
                <w:szCs w:val="22"/>
              </w:rPr>
              <w:t>Prueba escrita</w:t>
            </w:r>
          </w:p>
          <w:p w:rsidR="0020403A" w:rsidRDefault="0020403A" w:rsidP="00692BD1">
            <w:pPr>
              <w:pStyle w:val="Standard"/>
              <w:jc w:val="center"/>
              <w:rPr>
                <w:sz w:val="22"/>
                <w:szCs w:val="22"/>
              </w:rPr>
            </w:pPr>
          </w:p>
          <w:p w:rsidR="0020403A" w:rsidRDefault="0020403A" w:rsidP="00692BD1">
            <w:pPr>
              <w:pStyle w:val="Standard"/>
              <w:jc w:val="center"/>
              <w:rPr>
                <w:sz w:val="22"/>
                <w:szCs w:val="22"/>
              </w:rPr>
            </w:pPr>
            <w:r>
              <w:rPr>
                <w:sz w:val="22"/>
                <w:szCs w:val="22"/>
              </w:rPr>
              <w:t>Resumen de la unidad</w:t>
            </w:r>
          </w:p>
          <w:p w:rsidR="0020403A" w:rsidRDefault="0020403A" w:rsidP="00692BD1">
            <w:pPr>
              <w:pStyle w:val="Standard"/>
              <w:jc w:val="center"/>
              <w:rPr>
                <w:sz w:val="22"/>
                <w:szCs w:val="22"/>
              </w:rPr>
            </w:pPr>
          </w:p>
          <w:p w:rsidR="0020403A" w:rsidRDefault="0020403A" w:rsidP="00692BD1">
            <w:pPr>
              <w:pStyle w:val="Standard"/>
              <w:jc w:val="center"/>
              <w:rPr>
                <w:sz w:val="22"/>
                <w:szCs w:val="22"/>
              </w:rPr>
            </w:pPr>
            <w:r>
              <w:rPr>
                <w:sz w:val="22"/>
                <w:szCs w:val="22"/>
              </w:rPr>
              <w:t>Participación en debates</w:t>
            </w:r>
          </w:p>
          <w:p w:rsidR="0020403A" w:rsidRDefault="0020403A" w:rsidP="00692BD1">
            <w:pPr>
              <w:pStyle w:val="Standard"/>
              <w:jc w:val="center"/>
              <w:rPr>
                <w:sz w:val="22"/>
                <w:szCs w:val="22"/>
              </w:rPr>
            </w:pPr>
          </w:p>
          <w:p w:rsidR="0020403A" w:rsidRDefault="0020403A" w:rsidP="00692BD1">
            <w:pPr>
              <w:pStyle w:val="Standard"/>
              <w:jc w:val="center"/>
              <w:rPr>
                <w:sz w:val="22"/>
                <w:szCs w:val="22"/>
              </w:rPr>
            </w:pPr>
            <w:r>
              <w:rPr>
                <w:sz w:val="22"/>
                <w:szCs w:val="22"/>
              </w:rPr>
              <w:t>Observación directa</w:t>
            </w:r>
          </w:p>
          <w:p w:rsidR="0020403A" w:rsidRDefault="0020403A" w:rsidP="00692BD1">
            <w:pPr>
              <w:pStyle w:val="Standard"/>
              <w:jc w:val="center"/>
              <w:rPr>
                <w:sz w:val="22"/>
                <w:szCs w:val="22"/>
              </w:rPr>
            </w:pPr>
          </w:p>
          <w:p w:rsidR="0020403A" w:rsidRDefault="0020403A" w:rsidP="00692BD1">
            <w:pPr>
              <w:pStyle w:val="Standard"/>
              <w:jc w:val="center"/>
              <w:rPr>
                <w:sz w:val="22"/>
                <w:szCs w:val="22"/>
              </w:rPr>
            </w:pPr>
            <w:r>
              <w:rPr>
                <w:sz w:val="22"/>
                <w:szCs w:val="22"/>
              </w:rPr>
              <w:t>Tareas Moodle</w:t>
            </w:r>
          </w:p>
        </w:tc>
        <w:tc>
          <w:tcPr>
            <w:tcW w:w="167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403A" w:rsidRDefault="0020403A" w:rsidP="00692BD1">
            <w:pPr>
              <w:pStyle w:val="Standard"/>
              <w:jc w:val="center"/>
              <w:rPr>
                <w:sz w:val="22"/>
                <w:szCs w:val="22"/>
              </w:rPr>
            </w:pPr>
            <w:r>
              <w:rPr>
                <w:sz w:val="22"/>
                <w:szCs w:val="22"/>
              </w:rPr>
              <w:t>Estándar básico 2,5 puntos</w:t>
            </w:r>
          </w:p>
        </w:tc>
      </w:tr>
      <w:tr w:rsidR="0020403A" w:rsidTr="00692BD1">
        <w:trPr>
          <w:trHeight w:val="1421"/>
        </w:trPr>
        <w:tc>
          <w:tcPr>
            <w:tcW w:w="153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403A" w:rsidRDefault="0020403A" w:rsidP="00692BD1">
            <w:pPr>
              <w:pStyle w:val="Standard"/>
              <w:ind w:left="107" w:hanging="141"/>
              <w:rPr>
                <w:sz w:val="22"/>
                <w:szCs w:val="22"/>
              </w:rPr>
            </w:pPr>
            <w:r>
              <w:rPr>
                <w:sz w:val="22"/>
                <w:szCs w:val="22"/>
              </w:rPr>
              <w:t>El desempleo</w:t>
            </w:r>
          </w:p>
        </w:tc>
        <w:tc>
          <w:tcPr>
            <w:tcW w:w="187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403A" w:rsidRDefault="0020403A" w:rsidP="00692BD1">
            <w:pPr>
              <w:pStyle w:val="Standard"/>
              <w:rPr>
                <w:sz w:val="22"/>
                <w:szCs w:val="22"/>
              </w:rPr>
            </w:pPr>
            <w:r>
              <w:rPr>
                <w:sz w:val="22"/>
                <w:szCs w:val="22"/>
              </w:rPr>
              <w:t>2. Conocer el concepto de desempleo y sus diferentes tipos</w:t>
            </w:r>
          </w:p>
          <w:p w:rsidR="0020403A" w:rsidRDefault="0020403A" w:rsidP="00692BD1">
            <w:pPr>
              <w:pStyle w:val="Standard"/>
              <w:spacing w:before="54"/>
              <w:ind w:left="49" w:right="23"/>
              <w:rPr>
                <w:rFonts w:eastAsia="Arial" w:cs="Arial"/>
                <w:sz w:val="22"/>
                <w:szCs w:val="22"/>
              </w:rPr>
            </w:pPr>
            <w:r>
              <w:rPr>
                <w:rFonts w:eastAsia="Arial" w:cs="Arial"/>
                <w:sz w:val="22"/>
                <w:szCs w:val="22"/>
              </w:rPr>
              <w:t>CD, CCL, CAA, CSC</w:t>
            </w:r>
          </w:p>
        </w:tc>
        <w:tc>
          <w:tcPr>
            <w:tcW w:w="169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403A" w:rsidRDefault="0020403A" w:rsidP="00692BD1">
            <w:pPr>
              <w:pStyle w:val="Standard"/>
              <w:rPr>
                <w:sz w:val="22"/>
                <w:szCs w:val="22"/>
              </w:rPr>
            </w:pPr>
            <w:r>
              <w:rPr>
                <w:sz w:val="22"/>
                <w:szCs w:val="22"/>
              </w:rPr>
              <w:t>2.1. Define desempleo</w:t>
            </w:r>
          </w:p>
        </w:tc>
        <w:tc>
          <w:tcPr>
            <w:tcW w:w="2445" w:type="dxa"/>
            <w:vMerge/>
            <w:tcBorders>
              <w:top w:val="single" w:sz="2" w:space="0" w:color="000000"/>
              <w:left w:val="single" w:sz="2" w:space="0" w:color="000000"/>
              <w:bottom w:val="single" w:sz="2" w:space="0" w:color="000000"/>
            </w:tcBorders>
            <w:shd w:val="clear" w:color="auto" w:fill="FFFFFF"/>
            <w:tcMar>
              <w:top w:w="0" w:type="dxa"/>
              <w:left w:w="108" w:type="dxa"/>
              <w:bottom w:w="0" w:type="dxa"/>
              <w:right w:w="108" w:type="dxa"/>
            </w:tcMar>
          </w:tcPr>
          <w:p w:rsidR="0020403A" w:rsidRDefault="0020403A" w:rsidP="00692BD1"/>
        </w:tc>
        <w:tc>
          <w:tcPr>
            <w:tcW w:w="167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403A" w:rsidRDefault="0020403A" w:rsidP="00692BD1">
            <w:pPr>
              <w:pStyle w:val="Standard"/>
              <w:jc w:val="center"/>
              <w:rPr>
                <w:sz w:val="22"/>
                <w:szCs w:val="22"/>
              </w:rPr>
            </w:pPr>
            <w:r>
              <w:rPr>
                <w:sz w:val="22"/>
                <w:szCs w:val="22"/>
              </w:rPr>
              <w:t>Estándar básico 2,5 punto</w:t>
            </w:r>
          </w:p>
        </w:tc>
      </w:tr>
      <w:tr w:rsidR="0020403A" w:rsidTr="00692BD1">
        <w:trPr>
          <w:trHeight w:val="1330"/>
        </w:trPr>
        <w:tc>
          <w:tcPr>
            <w:tcW w:w="153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403A" w:rsidRDefault="0020403A" w:rsidP="00692BD1">
            <w:pPr>
              <w:pStyle w:val="Standard"/>
              <w:rPr>
                <w:sz w:val="22"/>
                <w:szCs w:val="22"/>
              </w:rPr>
            </w:pPr>
            <w:r>
              <w:rPr>
                <w:sz w:val="22"/>
                <w:szCs w:val="22"/>
              </w:rPr>
              <w:t>El mercado de trabajo en España</w:t>
            </w:r>
          </w:p>
        </w:tc>
        <w:tc>
          <w:tcPr>
            <w:tcW w:w="187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403A" w:rsidRDefault="0020403A" w:rsidP="00692BD1">
            <w:pPr>
              <w:pStyle w:val="Standard"/>
              <w:rPr>
                <w:spacing w:val="-30"/>
                <w:sz w:val="22"/>
                <w:szCs w:val="22"/>
              </w:rPr>
            </w:pPr>
            <w:r>
              <w:rPr>
                <w:spacing w:val="-30"/>
                <w:sz w:val="22"/>
                <w:szCs w:val="22"/>
              </w:rPr>
              <w:t>3 Conocer  la  realidad del   mercado   de   trabajo en   España  y   sus principales   problemas</w:t>
            </w:r>
          </w:p>
          <w:p w:rsidR="0020403A" w:rsidRDefault="0020403A" w:rsidP="00692BD1">
            <w:pPr>
              <w:pStyle w:val="Standard"/>
              <w:spacing w:before="54"/>
              <w:ind w:left="49" w:right="23"/>
              <w:rPr>
                <w:rFonts w:eastAsia="Arial" w:cs="Arial"/>
                <w:sz w:val="22"/>
                <w:szCs w:val="22"/>
              </w:rPr>
            </w:pPr>
            <w:r>
              <w:rPr>
                <w:rFonts w:eastAsia="Arial" w:cs="Arial"/>
                <w:sz w:val="22"/>
                <w:szCs w:val="22"/>
              </w:rPr>
              <w:t>CD, CCL, CAA, CSC</w:t>
            </w:r>
          </w:p>
        </w:tc>
        <w:tc>
          <w:tcPr>
            <w:tcW w:w="169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403A" w:rsidRDefault="0020403A" w:rsidP="00692BD1">
            <w:pPr>
              <w:pStyle w:val="Standard"/>
              <w:rPr>
                <w:sz w:val="22"/>
                <w:szCs w:val="22"/>
              </w:rPr>
            </w:pPr>
            <w:r>
              <w:rPr>
                <w:sz w:val="22"/>
                <w:szCs w:val="22"/>
              </w:rPr>
              <w:t>3.1. Toma conciencia de los principales problemas del mercado laboral en España</w:t>
            </w:r>
          </w:p>
        </w:tc>
        <w:tc>
          <w:tcPr>
            <w:tcW w:w="2445" w:type="dxa"/>
            <w:vMerge/>
            <w:tcBorders>
              <w:top w:val="single" w:sz="2" w:space="0" w:color="000000"/>
              <w:left w:val="single" w:sz="2" w:space="0" w:color="000000"/>
              <w:bottom w:val="single" w:sz="2" w:space="0" w:color="000000"/>
            </w:tcBorders>
            <w:shd w:val="clear" w:color="auto" w:fill="FFFFFF"/>
            <w:tcMar>
              <w:top w:w="0" w:type="dxa"/>
              <w:left w:w="108" w:type="dxa"/>
              <w:bottom w:w="0" w:type="dxa"/>
              <w:right w:w="108" w:type="dxa"/>
            </w:tcMar>
          </w:tcPr>
          <w:p w:rsidR="0020403A" w:rsidRDefault="0020403A" w:rsidP="00692BD1"/>
        </w:tc>
        <w:tc>
          <w:tcPr>
            <w:tcW w:w="167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403A" w:rsidRDefault="0020403A" w:rsidP="00692BD1">
            <w:pPr>
              <w:pStyle w:val="Standard"/>
              <w:jc w:val="center"/>
              <w:rPr>
                <w:sz w:val="22"/>
                <w:szCs w:val="22"/>
              </w:rPr>
            </w:pPr>
            <w:r>
              <w:rPr>
                <w:sz w:val="22"/>
                <w:szCs w:val="22"/>
              </w:rPr>
              <w:t>Estándar básico 2,5 puntos</w:t>
            </w:r>
          </w:p>
        </w:tc>
      </w:tr>
      <w:tr w:rsidR="0020403A" w:rsidTr="00692BD1">
        <w:trPr>
          <w:trHeight w:val="206"/>
        </w:trPr>
        <w:tc>
          <w:tcPr>
            <w:tcW w:w="153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403A" w:rsidRDefault="0020403A" w:rsidP="00692BD1">
            <w:pPr>
              <w:pStyle w:val="Standard"/>
              <w:rPr>
                <w:sz w:val="22"/>
                <w:szCs w:val="22"/>
              </w:rPr>
            </w:pPr>
            <w:r>
              <w:rPr>
                <w:sz w:val="22"/>
                <w:szCs w:val="22"/>
              </w:rPr>
              <w:t>Desempleo. Consecuencias y políticas</w:t>
            </w:r>
          </w:p>
        </w:tc>
        <w:tc>
          <w:tcPr>
            <w:tcW w:w="187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403A" w:rsidRDefault="0020403A" w:rsidP="00692BD1">
            <w:pPr>
              <w:pStyle w:val="Standard"/>
              <w:rPr>
                <w:sz w:val="22"/>
                <w:szCs w:val="22"/>
              </w:rPr>
            </w:pPr>
            <w:r>
              <w:rPr>
                <w:sz w:val="22"/>
                <w:szCs w:val="22"/>
              </w:rPr>
              <w:t>4 Conocer las consecuencias del desempleo para las personas y el país</w:t>
            </w:r>
          </w:p>
          <w:p w:rsidR="0020403A" w:rsidRDefault="0020403A" w:rsidP="00692BD1">
            <w:pPr>
              <w:pStyle w:val="Standard"/>
              <w:spacing w:before="54"/>
              <w:ind w:left="49" w:right="23"/>
              <w:rPr>
                <w:rFonts w:eastAsia="Arial" w:cs="Arial"/>
                <w:sz w:val="22"/>
                <w:szCs w:val="22"/>
              </w:rPr>
            </w:pPr>
            <w:r>
              <w:rPr>
                <w:rFonts w:eastAsia="Arial" w:cs="Arial"/>
                <w:sz w:val="22"/>
                <w:szCs w:val="22"/>
              </w:rPr>
              <w:t>CD, CCL, CAA, CSC</w:t>
            </w:r>
          </w:p>
        </w:tc>
        <w:tc>
          <w:tcPr>
            <w:tcW w:w="169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403A" w:rsidRDefault="0020403A" w:rsidP="00692BD1">
            <w:pPr>
              <w:pStyle w:val="Standard"/>
              <w:rPr>
                <w:sz w:val="22"/>
                <w:szCs w:val="22"/>
              </w:rPr>
            </w:pPr>
            <w:r>
              <w:rPr>
                <w:sz w:val="22"/>
                <w:szCs w:val="22"/>
              </w:rPr>
              <w:t>4.1. Empatiza y toma consecuencia de los problemas sociales que causa el desempelo</w:t>
            </w:r>
          </w:p>
        </w:tc>
        <w:tc>
          <w:tcPr>
            <w:tcW w:w="2445" w:type="dxa"/>
            <w:vMerge/>
            <w:tcBorders>
              <w:top w:val="single" w:sz="2" w:space="0" w:color="000000"/>
              <w:left w:val="single" w:sz="2" w:space="0" w:color="000000"/>
              <w:bottom w:val="single" w:sz="2" w:space="0" w:color="000000"/>
            </w:tcBorders>
            <w:shd w:val="clear" w:color="auto" w:fill="FFFFFF"/>
            <w:tcMar>
              <w:top w:w="0" w:type="dxa"/>
              <w:left w:w="108" w:type="dxa"/>
              <w:bottom w:w="0" w:type="dxa"/>
              <w:right w:w="108" w:type="dxa"/>
            </w:tcMar>
          </w:tcPr>
          <w:p w:rsidR="0020403A" w:rsidRDefault="0020403A" w:rsidP="00692BD1"/>
        </w:tc>
        <w:tc>
          <w:tcPr>
            <w:tcW w:w="167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403A" w:rsidRDefault="0020403A" w:rsidP="00692BD1">
            <w:pPr>
              <w:pStyle w:val="Standard"/>
              <w:jc w:val="center"/>
              <w:rPr>
                <w:sz w:val="22"/>
                <w:szCs w:val="22"/>
              </w:rPr>
            </w:pPr>
            <w:r>
              <w:rPr>
                <w:sz w:val="22"/>
                <w:szCs w:val="22"/>
              </w:rPr>
              <w:t>Estándar básico 2,5 punto</w:t>
            </w:r>
          </w:p>
        </w:tc>
      </w:tr>
    </w:tbl>
    <w:p w:rsidR="0020403A" w:rsidRDefault="0020403A" w:rsidP="0020403A">
      <w:pPr>
        <w:pStyle w:val="Standard"/>
        <w:rPr>
          <w:b/>
          <w:sz w:val="24"/>
        </w:rPr>
      </w:pPr>
    </w:p>
    <w:p w:rsidR="0020403A" w:rsidRDefault="0020403A" w:rsidP="0020403A">
      <w:pPr>
        <w:pStyle w:val="Standard"/>
        <w:rPr>
          <w:b/>
          <w:sz w:val="24"/>
        </w:rPr>
      </w:pPr>
    </w:p>
    <w:p w:rsidR="0020403A" w:rsidRDefault="0020403A" w:rsidP="0020403A">
      <w:pPr>
        <w:pStyle w:val="Standard"/>
        <w:rPr>
          <w:b/>
          <w:sz w:val="24"/>
        </w:rPr>
      </w:pPr>
    </w:p>
    <w:p w:rsidR="0020403A" w:rsidRDefault="0020403A" w:rsidP="0020403A">
      <w:pPr>
        <w:pStyle w:val="Standard"/>
        <w:rPr>
          <w:b/>
          <w:sz w:val="24"/>
        </w:rPr>
      </w:pPr>
    </w:p>
    <w:p w:rsidR="0020403A" w:rsidRDefault="0020403A" w:rsidP="0020403A">
      <w:pPr>
        <w:pStyle w:val="Standard"/>
        <w:rPr>
          <w:b/>
          <w:sz w:val="24"/>
        </w:rPr>
      </w:pPr>
    </w:p>
    <w:p w:rsidR="0020403A" w:rsidRDefault="0020403A" w:rsidP="0020403A">
      <w:pPr>
        <w:pStyle w:val="Standard"/>
        <w:rPr>
          <w:b/>
          <w:sz w:val="24"/>
        </w:rPr>
      </w:pPr>
    </w:p>
    <w:p w:rsidR="0020403A" w:rsidRDefault="0020403A" w:rsidP="0020403A">
      <w:pPr>
        <w:pStyle w:val="Standard"/>
        <w:rPr>
          <w:b/>
          <w:sz w:val="24"/>
        </w:rPr>
      </w:pPr>
    </w:p>
    <w:p w:rsidR="0020403A" w:rsidRDefault="0020403A" w:rsidP="0020403A">
      <w:pPr>
        <w:pStyle w:val="Standard"/>
        <w:rPr>
          <w:b/>
          <w:sz w:val="24"/>
        </w:rPr>
      </w:pPr>
    </w:p>
    <w:p w:rsidR="0020403A" w:rsidRDefault="0020403A" w:rsidP="0020403A">
      <w:pPr>
        <w:pStyle w:val="Standard"/>
        <w:rPr>
          <w:b/>
          <w:sz w:val="24"/>
        </w:rPr>
      </w:pPr>
    </w:p>
    <w:tbl>
      <w:tblPr>
        <w:tblW w:w="9215" w:type="dxa"/>
        <w:tblInd w:w="-176" w:type="dxa"/>
        <w:tblLayout w:type="fixed"/>
        <w:tblCellMar>
          <w:left w:w="10" w:type="dxa"/>
          <w:right w:w="10" w:type="dxa"/>
        </w:tblCellMar>
        <w:tblLook w:val="0000" w:firstRow="0" w:lastRow="0" w:firstColumn="0" w:lastColumn="0" w:noHBand="0" w:noVBand="0"/>
      </w:tblPr>
      <w:tblGrid>
        <w:gridCol w:w="1530"/>
        <w:gridCol w:w="1875"/>
        <w:gridCol w:w="1695"/>
        <w:gridCol w:w="2445"/>
        <w:gridCol w:w="1670"/>
      </w:tblGrid>
      <w:tr w:rsidR="0020403A" w:rsidTr="00692BD1">
        <w:trPr>
          <w:trHeight w:val="1"/>
        </w:trPr>
        <w:tc>
          <w:tcPr>
            <w:tcW w:w="9215" w:type="dxa"/>
            <w:gridSpan w:val="5"/>
            <w:tcBorders>
              <w:top w:val="single" w:sz="2" w:space="0" w:color="000000"/>
              <w:left w:val="single" w:sz="2" w:space="0" w:color="000000"/>
              <w:bottom w:val="single" w:sz="2" w:space="0" w:color="000000"/>
              <w:right w:val="single" w:sz="2" w:space="0" w:color="000000"/>
            </w:tcBorders>
            <w:shd w:val="clear" w:color="auto" w:fill="B8CCE4"/>
            <w:tcMar>
              <w:top w:w="0" w:type="dxa"/>
              <w:left w:w="108" w:type="dxa"/>
              <w:bottom w:w="0" w:type="dxa"/>
              <w:right w:w="108" w:type="dxa"/>
            </w:tcMar>
            <w:vAlign w:val="center"/>
          </w:tcPr>
          <w:p w:rsidR="0020403A" w:rsidRDefault="0020403A" w:rsidP="00692BD1">
            <w:pPr>
              <w:pStyle w:val="Standard"/>
              <w:rPr>
                <w:b/>
                <w:sz w:val="22"/>
                <w:szCs w:val="22"/>
              </w:rPr>
            </w:pPr>
          </w:p>
          <w:p w:rsidR="0020403A" w:rsidRDefault="0020403A" w:rsidP="00692BD1">
            <w:pPr>
              <w:pStyle w:val="Standard"/>
              <w:jc w:val="center"/>
              <w:rPr>
                <w:sz w:val="22"/>
                <w:szCs w:val="22"/>
              </w:rPr>
            </w:pPr>
            <w:r>
              <w:rPr>
                <w:b/>
                <w:sz w:val="22"/>
                <w:szCs w:val="22"/>
              </w:rPr>
              <w:t>UNIDAD 9. Economía internacional</w:t>
            </w:r>
          </w:p>
          <w:p w:rsidR="0020403A" w:rsidRDefault="0020403A" w:rsidP="00692BD1">
            <w:pPr>
              <w:pStyle w:val="Standard"/>
              <w:rPr>
                <w:sz w:val="22"/>
                <w:szCs w:val="22"/>
              </w:rPr>
            </w:pPr>
          </w:p>
        </w:tc>
      </w:tr>
      <w:tr w:rsidR="0020403A" w:rsidTr="00692BD1">
        <w:trPr>
          <w:trHeight w:val="1"/>
        </w:trPr>
        <w:tc>
          <w:tcPr>
            <w:tcW w:w="1530" w:type="dxa"/>
            <w:tcBorders>
              <w:top w:val="single" w:sz="2" w:space="0" w:color="000000"/>
              <w:left w:val="single" w:sz="2" w:space="0" w:color="000000"/>
              <w:bottom w:val="single" w:sz="2" w:space="0" w:color="000000"/>
              <w:right w:val="single" w:sz="2" w:space="0" w:color="000000"/>
            </w:tcBorders>
            <w:shd w:val="clear" w:color="auto" w:fill="EAF1DD"/>
            <w:tcMar>
              <w:top w:w="0" w:type="dxa"/>
              <w:left w:w="108" w:type="dxa"/>
              <w:bottom w:w="0" w:type="dxa"/>
              <w:right w:w="108" w:type="dxa"/>
            </w:tcMar>
            <w:vAlign w:val="center"/>
          </w:tcPr>
          <w:p w:rsidR="0020403A" w:rsidRDefault="0020403A" w:rsidP="001D654D">
            <w:pPr>
              <w:pStyle w:val="Standard"/>
              <w:jc w:val="center"/>
            </w:pPr>
            <w:r>
              <w:t>CONTENIDOS</w:t>
            </w:r>
          </w:p>
        </w:tc>
        <w:tc>
          <w:tcPr>
            <w:tcW w:w="1875" w:type="dxa"/>
            <w:tcBorders>
              <w:top w:val="single" w:sz="2" w:space="0" w:color="000000"/>
              <w:left w:val="single" w:sz="2" w:space="0" w:color="000000"/>
              <w:bottom w:val="single" w:sz="2" w:space="0" w:color="000000"/>
              <w:right w:val="single" w:sz="2" w:space="0" w:color="000000"/>
            </w:tcBorders>
            <w:shd w:val="clear" w:color="auto" w:fill="EAF1DD"/>
            <w:tcMar>
              <w:top w:w="0" w:type="dxa"/>
              <w:left w:w="108" w:type="dxa"/>
              <w:bottom w:w="0" w:type="dxa"/>
              <w:right w:w="108" w:type="dxa"/>
            </w:tcMar>
            <w:vAlign w:val="center"/>
          </w:tcPr>
          <w:p w:rsidR="0020403A" w:rsidRDefault="0020403A" w:rsidP="001D654D">
            <w:pPr>
              <w:pStyle w:val="Standard"/>
              <w:jc w:val="center"/>
            </w:pPr>
            <w:r>
              <w:t>CRITERIOS DE EVALUACIÓN Y COMPETENCIAS CLAVE</w:t>
            </w:r>
          </w:p>
        </w:tc>
        <w:tc>
          <w:tcPr>
            <w:tcW w:w="1695" w:type="dxa"/>
            <w:tcBorders>
              <w:top w:val="single" w:sz="2" w:space="0" w:color="000000"/>
              <w:left w:val="single" w:sz="2" w:space="0" w:color="000000"/>
              <w:bottom w:val="single" w:sz="2" w:space="0" w:color="000000"/>
              <w:right w:val="single" w:sz="2" w:space="0" w:color="000000"/>
            </w:tcBorders>
            <w:shd w:val="clear" w:color="auto" w:fill="EAF1DD"/>
            <w:tcMar>
              <w:top w:w="0" w:type="dxa"/>
              <w:left w:w="108" w:type="dxa"/>
              <w:bottom w:w="0" w:type="dxa"/>
              <w:right w:w="108" w:type="dxa"/>
            </w:tcMar>
            <w:vAlign w:val="center"/>
          </w:tcPr>
          <w:p w:rsidR="0020403A" w:rsidRDefault="0020403A" w:rsidP="001D654D">
            <w:pPr>
              <w:pStyle w:val="Standard"/>
              <w:jc w:val="center"/>
            </w:pPr>
            <w:r>
              <w:t>ESTÁNDARES DE APRENDIZAJE EVALUABLES</w:t>
            </w:r>
          </w:p>
        </w:tc>
        <w:tc>
          <w:tcPr>
            <w:tcW w:w="2445" w:type="dxa"/>
            <w:tcBorders>
              <w:top w:val="single" w:sz="2" w:space="0" w:color="000000"/>
              <w:left w:val="single" w:sz="2" w:space="0" w:color="000000"/>
              <w:bottom w:val="single" w:sz="2" w:space="0" w:color="000000"/>
            </w:tcBorders>
            <w:shd w:val="clear" w:color="auto" w:fill="EAF1DD"/>
            <w:tcMar>
              <w:top w:w="0" w:type="dxa"/>
              <w:left w:w="108" w:type="dxa"/>
              <w:bottom w:w="0" w:type="dxa"/>
              <w:right w:w="108" w:type="dxa"/>
            </w:tcMar>
          </w:tcPr>
          <w:p w:rsidR="0020403A" w:rsidRDefault="0020403A" w:rsidP="001D654D">
            <w:pPr>
              <w:pStyle w:val="Standard"/>
              <w:jc w:val="center"/>
            </w:pPr>
            <w:r>
              <w:t>INSTRUMENTO</w:t>
            </w:r>
          </w:p>
          <w:p w:rsidR="0020403A" w:rsidRDefault="0020403A" w:rsidP="001D654D">
            <w:pPr>
              <w:pStyle w:val="Standard"/>
              <w:jc w:val="center"/>
            </w:pPr>
            <w:r>
              <w:t>DE EVALUACIÓN ASOCIADO</w:t>
            </w:r>
          </w:p>
        </w:tc>
        <w:tc>
          <w:tcPr>
            <w:tcW w:w="1670" w:type="dxa"/>
            <w:tcBorders>
              <w:top w:val="single" w:sz="2" w:space="0" w:color="000000"/>
              <w:left w:val="single" w:sz="2" w:space="0" w:color="000000"/>
              <w:bottom w:val="single" w:sz="2" w:space="0" w:color="000000"/>
              <w:right w:val="single" w:sz="2" w:space="0" w:color="000000"/>
            </w:tcBorders>
            <w:shd w:val="clear" w:color="auto" w:fill="EAF1DD"/>
            <w:tcMar>
              <w:top w:w="0" w:type="dxa"/>
              <w:left w:w="108" w:type="dxa"/>
              <w:bottom w:w="0" w:type="dxa"/>
              <w:right w:w="108" w:type="dxa"/>
            </w:tcMar>
          </w:tcPr>
          <w:p w:rsidR="0020403A" w:rsidRDefault="0020403A" w:rsidP="001D654D">
            <w:pPr>
              <w:pStyle w:val="Standard"/>
              <w:jc w:val="center"/>
            </w:pPr>
            <w:r>
              <w:t>PESO EN LA CALIFICACIÓN</w:t>
            </w:r>
          </w:p>
        </w:tc>
      </w:tr>
      <w:tr w:rsidR="0020403A" w:rsidTr="00692BD1">
        <w:trPr>
          <w:trHeight w:val="2160"/>
        </w:trPr>
        <w:tc>
          <w:tcPr>
            <w:tcW w:w="153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403A" w:rsidRDefault="0020403A" w:rsidP="00692BD1">
            <w:pPr>
              <w:pStyle w:val="Standard"/>
              <w:rPr>
                <w:sz w:val="22"/>
                <w:szCs w:val="22"/>
              </w:rPr>
            </w:pPr>
            <w:r>
              <w:rPr>
                <w:sz w:val="22"/>
                <w:szCs w:val="22"/>
              </w:rPr>
              <w:t>Globalización y comercio internacional</w:t>
            </w:r>
          </w:p>
        </w:tc>
        <w:tc>
          <w:tcPr>
            <w:tcW w:w="187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403A" w:rsidRDefault="0020403A" w:rsidP="00692BD1">
            <w:pPr>
              <w:pStyle w:val="Standard"/>
              <w:rPr>
                <w:sz w:val="22"/>
                <w:szCs w:val="22"/>
              </w:rPr>
            </w:pPr>
            <w:r>
              <w:rPr>
                <w:sz w:val="22"/>
                <w:szCs w:val="22"/>
              </w:rPr>
              <w:t>1. Conocer el concepto de globalización</w:t>
            </w:r>
          </w:p>
          <w:p w:rsidR="0020403A" w:rsidRDefault="0020403A" w:rsidP="00692BD1">
            <w:pPr>
              <w:pStyle w:val="Standard"/>
              <w:spacing w:before="54"/>
              <w:ind w:left="49" w:right="23"/>
              <w:rPr>
                <w:rFonts w:eastAsia="Arial" w:cs="Arial"/>
                <w:sz w:val="22"/>
                <w:szCs w:val="22"/>
              </w:rPr>
            </w:pPr>
            <w:r>
              <w:rPr>
                <w:rFonts w:eastAsia="Arial" w:cs="Arial"/>
                <w:sz w:val="22"/>
                <w:szCs w:val="22"/>
              </w:rPr>
              <w:t>CD, CCL, CAA, CSC</w:t>
            </w:r>
          </w:p>
        </w:tc>
        <w:tc>
          <w:tcPr>
            <w:tcW w:w="169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403A" w:rsidRDefault="0020403A" w:rsidP="00692BD1">
            <w:pPr>
              <w:pStyle w:val="Standard"/>
              <w:rPr>
                <w:sz w:val="22"/>
                <w:szCs w:val="22"/>
              </w:rPr>
            </w:pPr>
            <w:r>
              <w:rPr>
                <w:sz w:val="22"/>
                <w:szCs w:val="22"/>
              </w:rPr>
              <w:t>1.1 Define globalización y conoce sus consecuencias</w:t>
            </w:r>
          </w:p>
        </w:tc>
        <w:tc>
          <w:tcPr>
            <w:tcW w:w="2445" w:type="dxa"/>
            <w:vMerge w:val="restart"/>
            <w:tcBorders>
              <w:top w:val="single" w:sz="2" w:space="0" w:color="000000"/>
              <w:left w:val="single" w:sz="2" w:space="0" w:color="000000"/>
              <w:bottom w:val="single" w:sz="2" w:space="0" w:color="000000"/>
            </w:tcBorders>
            <w:shd w:val="clear" w:color="auto" w:fill="FFFFFF"/>
            <w:tcMar>
              <w:top w:w="0" w:type="dxa"/>
              <w:left w:w="108" w:type="dxa"/>
              <w:bottom w:w="0" w:type="dxa"/>
              <w:right w:w="108" w:type="dxa"/>
            </w:tcMar>
          </w:tcPr>
          <w:p w:rsidR="0020403A" w:rsidRDefault="0020403A" w:rsidP="00692BD1">
            <w:pPr>
              <w:pStyle w:val="Standard"/>
              <w:rPr>
                <w:sz w:val="22"/>
                <w:szCs w:val="22"/>
              </w:rPr>
            </w:pPr>
            <w:r>
              <w:rPr>
                <w:sz w:val="22"/>
                <w:szCs w:val="22"/>
              </w:rPr>
              <w:t>Actividades de clase</w:t>
            </w:r>
          </w:p>
          <w:p w:rsidR="0020403A" w:rsidRDefault="0020403A" w:rsidP="00692BD1">
            <w:pPr>
              <w:pStyle w:val="Standard"/>
              <w:rPr>
                <w:sz w:val="22"/>
                <w:szCs w:val="22"/>
              </w:rPr>
            </w:pPr>
          </w:p>
          <w:p w:rsidR="0020403A" w:rsidRDefault="0020403A" w:rsidP="00692BD1">
            <w:pPr>
              <w:pStyle w:val="Standard"/>
              <w:rPr>
                <w:sz w:val="22"/>
                <w:szCs w:val="22"/>
              </w:rPr>
            </w:pPr>
            <w:r>
              <w:rPr>
                <w:sz w:val="22"/>
                <w:szCs w:val="22"/>
              </w:rPr>
              <w:t>Prueba escrita</w:t>
            </w:r>
          </w:p>
          <w:p w:rsidR="0020403A" w:rsidRDefault="0020403A" w:rsidP="00692BD1">
            <w:pPr>
              <w:pStyle w:val="Standard"/>
              <w:rPr>
                <w:sz w:val="22"/>
                <w:szCs w:val="22"/>
              </w:rPr>
            </w:pPr>
          </w:p>
          <w:p w:rsidR="0020403A" w:rsidRDefault="0020403A" w:rsidP="00692BD1">
            <w:pPr>
              <w:pStyle w:val="Standard"/>
              <w:rPr>
                <w:sz w:val="22"/>
                <w:szCs w:val="22"/>
              </w:rPr>
            </w:pPr>
            <w:r>
              <w:rPr>
                <w:sz w:val="22"/>
                <w:szCs w:val="22"/>
              </w:rPr>
              <w:t>Resumen de la unidad</w:t>
            </w:r>
          </w:p>
          <w:p w:rsidR="0020403A" w:rsidRDefault="0020403A" w:rsidP="00692BD1">
            <w:pPr>
              <w:pStyle w:val="Standard"/>
              <w:rPr>
                <w:sz w:val="22"/>
                <w:szCs w:val="22"/>
              </w:rPr>
            </w:pPr>
          </w:p>
          <w:p w:rsidR="0020403A" w:rsidRDefault="0020403A" w:rsidP="00692BD1">
            <w:pPr>
              <w:pStyle w:val="Standard"/>
              <w:rPr>
                <w:sz w:val="22"/>
                <w:szCs w:val="22"/>
              </w:rPr>
            </w:pPr>
            <w:r>
              <w:rPr>
                <w:sz w:val="22"/>
                <w:szCs w:val="22"/>
              </w:rPr>
              <w:t>Participación en debates</w:t>
            </w:r>
          </w:p>
          <w:p w:rsidR="0020403A" w:rsidRDefault="0020403A" w:rsidP="00692BD1">
            <w:pPr>
              <w:pStyle w:val="Standard"/>
              <w:rPr>
                <w:sz w:val="22"/>
                <w:szCs w:val="22"/>
              </w:rPr>
            </w:pPr>
          </w:p>
          <w:p w:rsidR="0020403A" w:rsidRDefault="0020403A" w:rsidP="00692BD1">
            <w:pPr>
              <w:pStyle w:val="Standard"/>
              <w:rPr>
                <w:sz w:val="22"/>
                <w:szCs w:val="22"/>
              </w:rPr>
            </w:pPr>
            <w:r>
              <w:rPr>
                <w:sz w:val="22"/>
                <w:szCs w:val="22"/>
              </w:rPr>
              <w:t>Observación directa</w:t>
            </w:r>
          </w:p>
          <w:p w:rsidR="0020403A" w:rsidRDefault="0020403A" w:rsidP="00692BD1">
            <w:pPr>
              <w:pStyle w:val="Standard"/>
              <w:rPr>
                <w:sz w:val="22"/>
                <w:szCs w:val="22"/>
              </w:rPr>
            </w:pPr>
          </w:p>
          <w:p w:rsidR="0020403A" w:rsidRDefault="0020403A" w:rsidP="00692BD1">
            <w:pPr>
              <w:pStyle w:val="Standard"/>
              <w:rPr>
                <w:sz w:val="22"/>
                <w:szCs w:val="22"/>
              </w:rPr>
            </w:pPr>
            <w:r>
              <w:rPr>
                <w:sz w:val="22"/>
                <w:szCs w:val="22"/>
              </w:rPr>
              <w:t>Tareas Moodle</w:t>
            </w:r>
          </w:p>
        </w:tc>
        <w:tc>
          <w:tcPr>
            <w:tcW w:w="167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403A" w:rsidRDefault="0020403A" w:rsidP="00692BD1">
            <w:pPr>
              <w:pStyle w:val="Standard"/>
              <w:rPr>
                <w:sz w:val="22"/>
                <w:szCs w:val="22"/>
              </w:rPr>
            </w:pPr>
            <w:r>
              <w:rPr>
                <w:sz w:val="22"/>
                <w:szCs w:val="22"/>
              </w:rPr>
              <w:t>Estándar básico 2,5 puntos</w:t>
            </w:r>
          </w:p>
        </w:tc>
      </w:tr>
      <w:tr w:rsidR="0020403A" w:rsidTr="00692BD1">
        <w:trPr>
          <w:trHeight w:val="2843"/>
        </w:trPr>
        <w:tc>
          <w:tcPr>
            <w:tcW w:w="153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403A" w:rsidRDefault="0020403A" w:rsidP="00692BD1">
            <w:pPr>
              <w:pStyle w:val="Standard"/>
              <w:ind w:left="107" w:hanging="141"/>
              <w:rPr>
                <w:sz w:val="22"/>
                <w:szCs w:val="22"/>
              </w:rPr>
            </w:pPr>
            <w:r>
              <w:rPr>
                <w:sz w:val="22"/>
                <w:szCs w:val="22"/>
              </w:rPr>
              <w:t>La política comercial</w:t>
            </w:r>
          </w:p>
        </w:tc>
        <w:tc>
          <w:tcPr>
            <w:tcW w:w="187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403A" w:rsidRDefault="0020403A" w:rsidP="00692BD1">
            <w:pPr>
              <w:pStyle w:val="Standard"/>
              <w:rPr>
                <w:sz w:val="22"/>
                <w:szCs w:val="22"/>
              </w:rPr>
            </w:pPr>
            <w:r>
              <w:rPr>
                <w:sz w:val="22"/>
                <w:szCs w:val="22"/>
              </w:rPr>
              <w:t>3. Conocer la política comercial del mundo globalizado</w:t>
            </w:r>
          </w:p>
          <w:p w:rsidR="0020403A" w:rsidRDefault="0020403A" w:rsidP="00692BD1">
            <w:pPr>
              <w:pStyle w:val="Standard"/>
              <w:spacing w:before="54"/>
              <w:ind w:left="49" w:right="23"/>
              <w:rPr>
                <w:rFonts w:eastAsia="Arial" w:cs="Arial"/>
                <w:sz w:val="22"/>
                <w:szCs w:val="22"/>
              </w:rPr>
            </w:pPr>
            <w:r>
              <w:rPr>
                <w:rFonts w:eastAsia="Arial" w:cs="Arial"/>
                <w:sz w:val="22"/>
                <w:szCs w:val="22"/>
              </w:rPr>
              <w:t>CD, CCL, CAA, CSC</w:t>
            </w:r>
          </w:p>
        </w:tc>
        <w:tc>
          <w:tcPr>
            <w:tcW w:w="169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403A" w:rsidRDefault="0020403A" w:rsidP="00692BD1">
            <w:pPr>
              <w:pStyle w:val="Standard"/>
              <w:rPr>
                <w:sz w:val="22"/>
                <w:szCs w:val="22"/>
              </w:rPr>
            </w:pPr>
            <w:r>
              <w:rPr>
                <w:sz w:val="22"/>
                <w:szCs w:val="22"/>
              </w:rPr>
              <w:t>3.1. Identifica las principales características y ejes de la política comercial</w:t>
            </w:r>
          </w:p>
        </w:tc>
        <w:tc>
          <w:tcPr>
            <w:tcW w:w="2445" w:type="dxa"/>
            <w:vMerge/>
            <w:tcBorders>
              <w:top w:val="single" w:sz="2" w:space="0" w:color="000000"/>
              <w:left w:val="single" w:sz="2" w:space="0" w:color="000000"/>
              <w:bottom w:val="single" w:sz="2" w:space="0" w:color="000000"/>
            </w:tcBorders>
            <w:shd w:val="clear" w:color="auto" w:fill="FFFFFF"/>
            <w:tcMar>
              <w:top w:w="0" w:type="dxa"/>
              <w:left w:w="108" w:type="dxa"/>
              <w:bottom w:w="0" w:type="dxa"/>
              <w:right w:w="108" w:type="dxa"/>
            </w:tcMar>
          </w:tcPr>
          <w:p w:rsidR="0020403A" w:rsidRDefault="0020403A" w:rsidP="00692BD1"/>
        </w:tc>
        <w:tc>
          <w:tcPr>
            <w:tcW w:w="167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403A" w:rsidRDefault="0020403A" w:rsidP="00692BD1">
            <w:pPr>
              <w:pStyle w:val="Standard"/>
              <w:jc w:val="center"/>
              <w:rPr>
                <w:sz w:val="22"/>
                <w:szCs w:val="22"/>
              </w:rPr>
            </w:pPr>
            <w:r>
              <w:rPr>
                <w:sz w:val="22"/>
                <w:szCs w:val="22"/>
              </w:rPr>
              <w:t>Estándar básico 2,5 puntos</w:t>
            </w:r>
          </w:p>
        </w:tc>
      </w:tr>
      <w:tr w:rsidR="0020403A" w:rsidTr="00692BD1">
        <w:trPr>
          <w:trHeight w:val="1330"/>
        </w:trPr>
        <w:tc>
          <w:tcPr>
            <w:tcW w:w="153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403A" w:rsidRDefault="0020403A" w:rsidP="00692BD1">
            <w:pPr>
              <w:pStyle w:val="Standard"/>
              <w:rPr>
                <w:sz w:val="22"/>
                <w:szCs w:val="22"/>
              </w:rPr>
            </w:pPr>
            <w:r>
              <w:rPr>
                <w:sz w:val="22"/>
                <w:szCs w:val="22"/>
              </w:rPr>
              <w:t>La Unión Europea: económica y monetaria</w:t>
            </w:r>
          </w:p>
        </w:tc>
        <w:tc>
          <w:tcPr>
            <w:tcW w:w="187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403A" w:rsidRDefault="0020403A" w:rsidP="00692BD1">
            <w:pPr>
              <w:pStyle w:val="Standard"/>
              <w:rPr>
                <w:spacing w:val="-30"/>
                <w:sz w:val="22"/>
                <w:szCs w:val="22"/>
              </w:rPr>
            </w:pPr>
            <w:r>
              <w:rPr>
                <w:spacing w:val="-30"/>
                <w:sz w:val="22"/>
                <w:szCs w:val="22"/>
              </w:rPr>
              <w:t>4.  Define Unión Europea, económica y monetaria</w:t>
            </w:r>
          </w:p>
          <w:p w:rsidR="0020403A" w:rsidRDefault="0020403A" w:rsidP="00692BD1">
            <w:pPr>
              <w:pStyle w:val="Standard"/>
              <w:spacing w:before="54"/>
              <w:ind w:left="49" w:right="23"/>
              <w:rPr>
                <w:rFonts w:eastAsia="Arial" w:cs="Arial"/>
                <w:sz w:val="22"/>
                <w:szCs w:val="22"/>
              </w:rPr>
            </w:pPr>
            <w:r>
              <w:rPr>
                <w:rFonts w:eastAsia="Arial" w:cs="Arial"/>
                <w:sz w:val="22"/>
                <w:szCs w:val="22"/>
              </w:rPr>
              <w:t>CD, CCL, CAA, CSC</w:t>
            </w:r>
          </w:p>
        </w:tc>
        <w:tc>
          <w:tcPr>
            <w:tcW w:w="169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403A" w:rsidRDefault="0020403A" w:rsidP="00692BD1">
            <w:pPr>
              <w:pStyle w:val="Standard"/>
              <w:rPr>
                <w:sz w:val="22"/>
                <w:szCs w:val="22"/>
              </w:rPr>
            </w:pPr>
            <w:r>
              <w:rPr>
                <w:sz w:val="22"/>
                <w:szCs w:val="22"/>
              </w:rPr>
              <w:t xml:space="preserve">4.1. </w:t>
            </w:r>
            <w:r>
              <w:rPr>
                <w:spacing w:val="-30"/>
                <w:sz w:val="22"/>
                <w:szCs w:val="22"/>
              </w:rPr>
              <w:t>Definir Unión Europea, económica y monetaria</w:t>
            </w:r>
          </w:p>
        </w:tc>
        <w:tc>
          <w:tcPr>
            <w:tcW w:w="2445" w:type="dxa"/>
            <w:vMerge/>
            <w:tcBorders>
              <w:top w:val="single" w:sz="2" w:space="0" w:color="000000"/>
              <w:left w:val="single" w:sz="2" w:space="0" w:color="000000"/>
              <w:bottom w:val="single" w:sz="2" w:space="0" w:color="000000"/>
            </w:tcBorders>
            <w:shd w:val="clear" w:color="auto" w:fill="FFFFFF"/>
            <w:tcMar>
              <w:top w:w="0" w:type="dxa"/>
              <w:left w:w="108" w:type="dxa"/>
              <w:bottom w:w="0" w:type="dxa"/>
              <w:right w:w="108" w:type="dxa"/>
            </w:tcMar>
          </w:tcPr>
          <w:p w:rsidR="0020403A" w:rsidRDefault="0020403A" w:rsidP="00692BD1"/>
        </w:tc>
        <w:tc>
          <w:tcPr>
            <w:tcW w:w="167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403A" w:rsidRDefault="0020403A" w:rsidP="00692BD1">
            <w:pPr>
              <w:pStyle w:val="Standard"/>
              <w:jc w:val="center"/>
              <w:rPr>
                <w:sz w:val="22"/>
                <w:szCs w:val="22"/>
              </w:rPr>
            </w:pPr>
            <w:r>
              <w:rPr>
                <w:sz w:val="22"/>
                <w:szCs w:val="22"/>
              </w:rPr>
              <w:t>Estándar básico 2,5 puntos</w:t>
            </w:r>
          </w:p>
        </w:tc>
      </w:tr>
      <w:tr w:rsidR="0020403A" w:rsidTr="00692BD1">
        <w:trPr>
          <w:trHeight w:val="413"/>
        </w:trPr>
        <w:tc>
          <w:tcPr>
            <w:tcW w:w="153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403A" w:rsidRDefault="0020403A" w:rsidP="00692BD1">
            <w:pPr>
              <w:pStyle w:val="Standard"/>
              <w:jc w:val="center"/>
              <w:rPr>
                <w:sz w:val="22"/>
                <w:szCs w:val="22"/>
              </w:rPr>
            </w:pPr>
            <w:r>
              <w:rPr>
                <w:sz w:val="22"/>
                <w:szCs w:val="22"/>
              </w:rPr>
              <w:t>Medio Ambiente y sostenibilidad</w:t>
            </w:r>
          </w:p>
        </w:tc>
        <w:tc>
          <w:tcPr>
            <w:tcW w:w="187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403A" w:rsidRDefault="0020403A" w:rsidP="00692BD1">
            <w:pPr>
              <w:pStyle w:val="Standard"/>
              <w:spacing w:before="54"/>
              <w:ind w:left="49" w:right="23"/>
              <w:rPr>
                <w:sz w:val="22"/>
                <w:szCs w:val="22"/>
              </w:rPr>
            </w:pPr>
            <w:r>
              <w:rPr>
                <w:rFonts w:eastAsia="Arial" w:cs="Arial"/>
                <w:sz w:val="22"/>
                <w:szCs w:val="22"/>
              </w:rPr>
              <w:t xml:space="preserve">6. </w:t>
            </w:r>
            <w:r>
              <w:rPr>
                <w:rFonts w:eastAsia="Arial" w:cs="Arial"/>
                <w:spacing w:val="-11"/>
                <w:sz w:val="22"/>
                <w:szCs w:val="22"/>
              </w:rPr>
              <w:t>V</w:t>
            </w:r>
            <w:r>
              <w:rPr>
                <w:rFonts w:eastAsia="Arial" w:cs="Arial"/>
                <w:sz w:val="22"/>
                <w:szCs w:val="22"/>
              </w:rPr>
              <w:t>alo</w:t>
            </w:r>
            <w:r>
              <w:rPr>
                <w:rFonts w:eastAsia="Arial" w:cs="Arial"/>
                <w:spacing w:val="-1"/>
                <w:sz w:val="22"/>
                <w:szCs w:val="22"/>
              </w:rPr>
              <w:t>r</w:t>
            </w:r>
            <w:r>
              <w:rPr>
                <w:rFonts w:eastAsia="Arial" w:cs="Arial"/>
                <w:sz w:val="22"/>
                <w:szCs w:val="22"/>
              </w:rPr>
              <w:t xml:space="preserve">ar </w:t>
            </w:r>
            <w:r>
              <w:rPr>
                <w:rFonts w:eastAsia="Arial" w:cs="Arial"/>
                <w:spacing w:val="19"/>
                <w:sz w:val="22"/>
                <w:szCs w:val="22"/>
              </w:rPr>
              <w:t xml:space="preserve"> </w:t>
            </w:r>
            <w:r>
              <w:rPr>
                <w:rFonts w:eastAsia="Arial" w:cs="Arial"/>
                <w:sz w:val="22"/>
                <w:szCs w:val="22"/>
              </w:rPr>
              <w:t xml:space="preserve">el  </w:t>
            </w:r>
            <w:r>
              <w:rPr>
                <w:rFonts w:eastAsia="Arial" w:cs="Arial"/>
                <w:spacing w:val="3"/>
                <w:sz w:val="22"/>
                <w:szCs w:val="22"/>
              </w:rPr>
              <w:t xml:space="preserve"> </w:t>
            </w:r>
            <w:r>
              <w:rPr>
                <w:rFonts w:eastAsia="Arial" w:cs="Arial"/>
                <w:sz w:val="22"/>
                <w:szCs w:val="22"/>
              </w:rPr>
              <w:t>i</w:t>
            </w:r>
            <w:r>
              <w:rPr>
                <w:rFonts w:eastAsia="Arial" w:cs="Arial"/>
                <w:spacing w:val="-1"/>
                <w:sz w:val="22"/>
                <w:szCs w:val="22"/>
              </w:rPr>
              <w:t>m</w:t>
            </w:r>
            <w:r>
              <w:rPr>
                <w:rFonts w:eastAsia="Arial" w:cs="Arial"/>
                <w:sz w:val="22"/>
                <w:szCs w:val="22"/>
              </w:rPr>
              <w:t xml:space="preserve">pacto </w:t>
            </w:r>
            <w:r>
              <w:rPr>
                <w:rFonts w:eastAsia="Arial" w:cs="Arial"/>
                <w:spacing w:val="16"/>
                <w:sz w:val="22"/>
                <w:szCs w:val="22"/>
              </w:rPr>
              <w:t xml:space="preserve"> </w:t>
            </w:r>
            <w:r>
              <w:rPr>
                <w:rFonts w:eastAsia="Arial" w:cs="Arial"/>
                <w:sz w:val="22"/>
                <w:szCs w:val="22"/>
              </w:rPr>
              <w:t xml:space="preserve">de   la  </w:t>
            </w:r>
            <w:r>
              <w:rPr>
                <w:rFonts w:eastAsia="Arial" w:cs="Arial"/>
                <w:spacing w:val="3"/>
                <w:sz w:val="22"/>
                <w:szCs w:val="22"/>
              </w:rPr>
              <w:t xml:space="preserve"> </w:t>
            </w:r>
            <w:r>
              <w:rPr>
                <w:rFonts w:eastAsia="Arial" w:cs="Arial"/>
                <w:w w:val="93"/>
                <w:sz w:val="22"/>
                <w:szCs w:val="22"/>
              </w:rPr>
              <w:t>g</w:t>
            </w:r>
            <w:r>
              <w:rPr>
                <w:rFonts w:eastAsia="Arial" w:cs="Arial"/>
                <w:spacing w:val="-1"/>
                <w:w w:val="93"/>
                <w:sz w:val="22"/>
                <w:szCs w:val="22"/>
              </w:rPr>
              <w:t>l</w:t>
            </w:r>
            <w:r>
              <w:rPr>
                <w:rFonts w:eastAsia="Arial" w:cs="Arial"/>
                <w:w w:val="93"/>
                <w:sz w:val="22"/>
                <w:szCs w:val="22"/>
              </w:rPr>
              <w:t>oba</w:t>
            </w:r>
            <w:r>
              <w:rPr>
                <w:rFonts w:eastAsia="Arial" w:cs="Arial"/>
                <w:spacing w:val="-1"/>
                <w:w w:val="93"/>
                <w:sz w:val="22"/>
                <w:szCs w:val="22"/>
              </w:rPr>
              <w:t>l</w:t>
            </w:r>
            <w:r>
              <w:rPr>
                <w:rFonts w:eastAsia="Arial" w:cs="Arial"/>
                <w:w w:val="93"/>
                <w:sz w:val="22"/>
                <w:szCs w:val="22"/>
              </w:rPr>
              <w:t>iza</w:t>
            </w:r>
            <w:r>
              <w:rPr>
                <w:rFonts w:eastAsia="Arial" w:cs="Arial"/>
                <w:spacing w:val="-1"/>
                <w:w w:val="93"/>
                <w:sz w:val="22"/>
                <w:szCs w:val="22"/>
              </w:rPr>
              <w:t>c</w:t>
            </w:r>
            <w:r>
              <w:rPr>
                <w:rFonts w:eastAsia="Arial" w:cs="Arial"/>
                <w:w w:val="93"/>
                <w:sz w:val="22"/>
                <w:szCs w:val="22"/>
              </w:rPr>
              <w:t xml:space="preserve">ión </w:t>
            </w:r>
            <w:r>
              <w:rPr>
                <w:rFonts w:eastAsia="Arial" w:cs="Arial"/>
                <w:sz w:val="22"/>
                <w:szCs w:val="22"/>
              </w:rPr>
              <w:t>econ</w:t>
            </w:r>
            <w:r>
              <w:rPr>
                <w:rFonts w:eastAsia="Arial" w:cs="Arial"/>
                <w:spacing w:val="-1"/>
                <w:sz w:val="22"/>
                <w:szCs w:val="22"/>
              </w:rPr>
              <w:t>ó</w:t>
            </w:r>
            <w:r>
              <w:rPr>
                <w:rFonts w:eastAsia="Arial" w:cs="Arial"/>
                <w:sz w:val="22"/>
                <w:szCs w:val="22"/>
              </w:rPr>
              <w:t>mica,</w:t>
            </w:r>
            <w:r>
              <w:rPr>
                <w:rFonts w:eastAsia="Arial" w:cs="Arial"/>
                <w:spacing w:val="-8"/>
                <w:sz w:val="22"/>
                <w:szCs w:val="22"/>
              </w:rPr>
              <w:t xml:space="preserve"> </w:t>
            </w:r>
            <w:r>
              <w:rPr>
                <w:rFonts w:eastAsia="Arial" w:cs="Arial"/>
                <w:sz w:val="22"/>
                <w:szCs w:val="22"/>
              </w:rPr>
              <w:t>d</w:t>
            </w:r>
            <w:r>
              <w:rPr>
                <w:rFonts w:eastAsia="Arial" w:cs="Arial"/>
                <w:spacing w:val="-1"/>
                <w:sz w:val="22"/>
                <w:szCs w:val="22"/>
              </w:rPr>
              <w:t>e</w:t>
            </w:r>
            <w:r>
              <w:rPr>
                <w:rFonts w:eastAsia="Arial" w:cs="Arial"/>
                <w:sz w:val="22"/>
                <w:szCs w:val="22"/>
              </w:rPr>
              <w:t>l</w:t>
            </w:r>
            <w:r>
              <w:rPr>
                <w:rFonts w:eastAsia="Arial" w:cs="Arial"/>
                <w:spacing w:val="32"/>
                <w:sz w:val="22"/>
                <w:szCs w:val="22"/>
              </w:rPr>
              <w:t xml:space="preserve"> </w:t>
            </w:r>
            <w:r>
              <w:rPr>
                <w:rFonts w:eastAsia="Arial" w:cs="Arial"/>
                <w:spacing w:val="-1"/>
                <w:sz w:val="22"/>
                <w:szCs w:val="22"/>
              </w:rPr>
              <w:t>c</w:t>
            </w:r>
            <w:r>
              <w:rPr>
                <w:rFonts w:eastAsia="Arial" w:cs="Arial"/>
                <w:sz w:val="22"/>
                <w:szCs w:val="22"/>
              </w:rPr>
              <w:t>omerc</w:t>
            </w:r>
            <w:r>
              <w:rPr>
                <w:rFonts w:eastAsia="Arial" w:cs="Arial"/>
                <w:spacing w:val="-1"/>
                <w:sz w:val="22"/>
                <w:szCs w:val="22"/>
              </w:rPr>
              <w:t>i</w:t>
            </w:r>
            <w:r>
              <w:rPr>
                <w:rFonts w:eastAsia="Arial" w:cs="Arial"/>
                <w:sz w:val="22"/>
                <w:szCs w:val="22"/>
              </w:rPr>
              <w:t>o</w:t>
            </w:r>
            <w:r>
              <w:rPr>
                <w:rFonts w:eastAsia="Arial" w:cs="Arial"/>
                <w:spacing w:val="4"/>
                <w:sz w:val="22"/>
                <w:szCs w:val="22"/>
              </w:rPr>
              <w:t xml:space="preserve"> </w:t>
            </w:r>
            <w:r>
              <w:rPr>
                <w:rFonts w:eastAsia="Arial" w:cs="Arial"/>
                <w:sz w:val="22"/>
                <w:szCs w:val="22"/>
              </w:rPr>
              <w:t>inte</w:t>
            </w:r>
            <w:r>
              <w:rPr>
                <w:rFonts w:eastAsia="Arial" w:cs="Arial"/>
                <w:spacing w:val="-1"/>
                <w:sz w:val="22"/>
                <w:szCs w:val="22"/>
              </w:rPr>
              <w:t>r</w:t>
            </w:r>
            <w:r>
              <w:rPr>
                <w:rFonts w:eastAsia="Arial" w:cs="Arial"/>
                <w:sz w:val="22"/>
                <w:szCs w:val="22"/>
              </w:rPr>
              <w:t>nac</w:t>
            </w:r>
            <w:r>
              <w:rPr>
                <w:rFonts w:eastAsia="Arial" w:cs="Arial"/>
                <w:spacing w:val="-1"/>
                <w:sz w:val="22"/>
                <w:szCs w:val="22"/>
              </w:rPr>
              <w:t>io</w:t>
            </w:r>
            <w:r>
              <w:rPr>
                <w:rFonts w:eastAsia="Arial" w:cs="Arial"/>
                <w:sz w:val="22"/>
                <w:szCs w:val="22"/>
              </w:rPr>
              <w:t>nal</w:t>
            </w:r>
            <w:r>
              <w:rPr>
                <w:rFonts w:eastAsia="Arial" w:cs="Arial"/>
                <w:spacing w:val="-14"/>
                <w:sz w:val="22"/>
                <w:szCs w:val="22"/>
              </w:rPr>
              <w:t xml:space="preserve"> </w:t>
            </w:r>
            <w:r>
              <w:rPr>
                <w:rFonts w:eastAsia="Arial" w:cs="Arial"/>
                <w:sz w:val="22"/>
                <w:szCs w:val="22"/>
              </w:rPr>
              <w:t>y</w:t>
            </w:r>
            <w:r>
              <w:rPr>
                <w:rFonts w:eastAsia="Arial" w:cs="Arial"/>
                <w:spacing w:val="40"/>
                <w:sz w:val="22"/>
                <w:szCs w:val="22"/>
              </w:rPr>
              <w:t xml:space="preserve"> </w:t>
            </w:r>
            <w:r>
              <w:rPr>
                <w:rFonts w:eastAsia="Arial" w:cs="Arial"/>
                <w:sz w:val="22"/>
                <w:szCs w:val="22"/>
              </w:rPr>
              <w:t>de</w:t>
            </w:r>
            <w:r>
              <w:rPr>
                <w:rFonts w:eastAsia="Arial" w:cs="Arial"/>
                <w:spacing w:val="33"/>
                <w:sz w:val="22"/>
                <w:szCs w:val="22"/>
              </w:rPr>
              <w:t xml:space="preserve"> </w:t>
            </w:r>
            <w:r>
              <w:rPr>
                <w:rFonts w:eastAsia="Arial" w:cs="Arial"/>
                <w:sz w:val="22"/>
                <w:szCs w:val="22"/>
              </w:rPr>
              <w:t xml:space="preserve">los </w:t>
            </w:r>
            <w:r>
              <w:rPr>
                <w:rFonts w:eastAsia="Arial" w:cs="Arial"/>
                <w:w w:val="92"/>
                <w:sz w:val="22"/>
                <w:szCs w:val="22"/>
              </w:rPr>
              <w:t>proce</w:t>
            </w:r>
            <w:r>
              <w:rPr>
                <w:rFonts w:eastAsia="Arial" w:cs="Arial"/>
                <w:spacing w:val="-1"/>
                <w:w w:val="92"/>
                <w:sz w:val="22"/>
                <w:szCs w:val="22"/>
              </w:rPr>
              <w:t>s</w:t>
            </w:r>
            <w:r>
              <w:rPr>
                <w:rFonts w:eastAsia="Arial" w:cs="Arial"/>
                <w:w w:val="92"/>
                <w:sz w:val="22"/>
                <w:szCs w:val="22"/>
              </w:rPr>
              <w:t>os</w:t>
            </w:r>
            <w:r>
              <w:rPr>
                <w:rFonts w:eastAsia="Arial" w:cs="Arial"/>
                <w:spacing w:val="21"/>
                <w:w w:val="92"/>
                <w:sz w:val="22"/>
                <w:szCs w:val="22"/>
              </w:rPr>
              <w:t xml:space="preserve"> </w:t>
            </w:r>
            <w:r>
              <w:rPr>
                <w:rFonts w:eastAsia="Arial" w:cs="Arial"/>
                <w:sz w:val="22"/>
                <w:szCs w:val="22"/>
              </w:rPr>
              <w:t xml:space="preserve">de </w:t>
            </w:r>
            <w:r>
              <w:rPr>
                <w:rFonts w:eastAsia="Arial" w:cs="Arial"/>
                <w:w w:val="92"/>
                <w:sz w:val="22"/>
                <w:szCs w:val="22"/>
              </w:rPr>
              <w:t>int</w:t>
            </w:r>
            <w:r>
              <w:rPr>
                <w:rFonts w:eastAsia="Arial" w:cs="Arial"/>
                <w:spacing w:val="-1"/>
                <w:w w:val="92"/>
                <w:sz w:val="22"/>
                <w:szCs w:val="22"/>
              </w:rPr>
              <w:t>eg</w:t>
            </w:r>
            <w:r>
              <w:rPr>
                <w:rFonts w:eastAsia="Arial" w:cs="Arial"/>
                <w:w w:val="92"/>
                <w:sz w:val="22"/>
                <w:szCs w:val="22"/>
              </w:rPr>
              <w:t>raci</w:t>
            </w:r>
            <w:r>
              <w:rPr>
                <w:rFonts w:eastAsia="Arial" w:cs="Arial"/>
                <w:spacing w:val="-1"/>
                <w:w w:val="92"/>
                <w:sz w:val="22"/>
                <w:szCs w:val="22"/>
              </w:rPr>
              <w:t>ó</w:t>
            </w:r>
            <w:r>
              <w:rPr>
                <w:rFonts w:eastAsia="Arial" w:cs="Arial"/>
                <w:w w:val="92"/>
                <w:sz w:val="22"/>
                <w:szCs w:val="22"/>
              </w:rPr>
              <w:t>n</w:t>
            </w:r>
            <w:r>
              <w:rPr>
                <w:rFonts w:eastAsia="Arial" w:cs="Arial"/>
                <w:spacing w:val="22"/>
                <w:w w:val="92"/>
                <w:sz w:val="22"/>
                <w:szCs w:val="22"/>
              </w:rPr>
              <w:t xml:space="preserve"> </w:t>
            </w:r>
            <w:r>
              <w:rPr>
                <w:rFonts w:eastAsia="Arial" w:cs="Arial"/>
                <w:w w:val="92"/>
                <w:sz w:val="22"/>
                <w:szCs w:val="22"/>
              </w:rPr>
              <w:t>eco</w:t>
            </w:r>
            <w:r>
              <w:rPr>
                <w:rFonts w:eastAsia="Arial" w:cs="Arial"/>
                <w:spacing w:val="-1"/>
                <w:w w:val="92"/>
                <w:sz w:val="22"/>
                <w:szCs w:val="22"/>
              </w:rPr>
              <w:t>n</w:t>
            </w:r>
            <w:r>
              <w:rPr>
                <w:rFonts w:eastAsia="Arial" w:cs="Arial"/>
                <w:w w:val="92"/>
                <w:sz w:val="22"/>
                <w:szCs w:val="22"/>
              </w:rPr>
              <w:t>ómica</w:t>
            </w:r>
            <w:r>
              <w:rPr>
                <w:rFonts w:eastAsia="Arial" w:cs="Arial"/>
                <w:spacing w:val="21"/>
                <w:w w:val="92"/>
                <w:sz w:val="22"/>
                <w:szCs w:val="22"/>
              </w:rPr>
              <w:t xml:space="preserve"> </w:t>
            </w:r>
            <w:r>
              <w:rPr>
                <w:rFonts w:eastAsia="Arial" w:cs="Arial"/>
                <w:sz w:val="22"/>
                <w:szCs w:val="22"/>
              </w:rPr>
              <w:t>en la</w:t>
            </w:r>
            <w:r>
              <w:rPr>
                <w:rFonts w:eastAsia="Arial" w:cs="Arial"/>
                <w:spacing w:val="3"/>
                <w:sz w:val="22"/>
                <w:szCs w:val="22"/>
              </w:rPr>
              <w:t xml:space="preserve"> </w:t>
            </w:r>
            <w:r>
              <w:rPr>
                <w:rFonts w:eastAsia="Arial" w:cs="Arial"/>
                <w:sz w:val="22"/>
                <w:szCs w:val="22"/>
              </w:rPr>
              <w:t>ca</w:t>
            </w:r>
            <w:r>
              <w:rPr>
                <w:rFonts w:eastAsia="Arial" w:cs="Arial"/>
                <w:spacing w:val="-1"/>
                <w:sz w:val="22"/>
                <w:szCs w:val="22"/>
              </w:rPr>
              <w:t>l</w:t>
            </w:r>
            <w:r>
              <w:rPr>
                <w:rFonts w:eastAsia="Arial" w:cs="Arial"/>
                <w:sz w:val="22"/>
                <w:szCs w:val="22"/>
              </w:rPr>
              <w:t>id</w:t>
            </w:r>
            <w:r>
              <w:rPr>
                <w:rFonts w:eastAsia="Arial" w:cs="Arial"/>
                <w:spacing w:val="-1"/>
                <w:sz w:val="22"/>
                <w:szCs w:val="22"/>
              </w:rPr>
              <w:t>a</w:t>
            </w:r>
            <w:r>
              <w:rPr>
                <w:rFonts w:eastAsia="Arial" w:cs="Arial"/>
                <w:sz w:val="22"/>
                <w:szCs w:val="22"/>
              </w:rPr>
              <w:t>d de</w:t>
            </w:r>
            <w:r>
              <w:rPr>
                <w:rFonts w:eastAsia="Arial" w:cs="Arial"/>
                <w:spacing w:val="-15"/>
                <w:sz w:val="22"/>
                <w:szCs w:val="22"/>
              </w:rPr>
              <w:t xml:space="preserve"> </w:t>
            </w:r>
            <w:r>
              <w:rPr>
                <w:rFonts w:eastAsia="Arial" w:cs="Arial"/>
                <w:w w:val="93"/>
                <w:sz w:val="22"/>
                <w:szCs w:val="22"/>
              </w:rPr>
              <w:t xml:space="preserve">vida </w:t>
            </w:r>
            <w:r>
              <w:rPr>
                <w:rFonts w:eastAsia="Arial" w:cs="Arial"/>
                <w:spacing w:val="-1"/>
                <w:sz w:val="22"/>
                <w:szCs w:val="22"/>
              </w:rPr>
              <w:t>d</w:t>
            </w:r>
            <w:r>
              <w:rPr>
                <w:rFonts w:eastAsia="Arial" w:cs="Arial"/>
                <w:sz w:val="22"/>
                <w:szCs w:val="22"/>
              </w:rPr>
              <w:t>e</w:t>
            </w:r>
            <w:r>
              <w:rPr>
                <w:rFonts w:eastAsia="Arial" w:cs="Arial"/>
                <w:spacing w:val="-15"/>
                <w:sz w:val="22"/>
                <w:szCs w:val="22"/>
              </w:rPr>
              <w:t xml:space="preserve"> </w:t>
            </w:r>
            <w:r>
              <w:rPr>
                <w:rFonts w:eastAsia="Arial" w:cs="Arial"/>
                <w:sz w:val="22"/>
                <w:szCs w:val="22"/>
              </w:rPr>
              <w:t>las</w:t>
            </w:r>
            <w:r>
              <w:rPr>
                <w:rFonts w:eastAsia="Arial" w:cs="Arial"/>
                <w:spacing w:val="-16"/>
                <w:sz w:val="22"/>
                <w:szCs w:val="22"/>
              </w:rPr>
              <w:t xml:space="preserve"> </w:t>
            </w:r>
            <w:r>
              <w:rPr>
                <w:rFonts w:eastAsia="Arial" w:cs="Arial"/>
                <w:spacing w:val="-1"/>
                <w:w w:val="92"/>
                <w:sz w:val="22"/>
                <w:szCs w:val="22"/>
              </w:rPr>
              <w:t>p</w:t>
            </w:r>
            <w:r>
              <w:rPr>
                <w:rFonts w:eastAsia="Arial" w:cs="Arial"/>
                <w:w w:val="92"/>
                <w:sz w:val="22"/>
                <w:szCs w:val="22"/>
              </w:rPr>
              <w:t>er</w:t>
            </w:r>
            <w:r>
              <w:rPr>
                <w:rFonts w:eastAsia="Arial" w:cs="Arial"/>
                <w:spacing w:val="-1"/>
                <w:w w:val="92"/>
                <w:sz w:val="22"/>
                <w:szCs w:val="22"/>
              </w:rPr>
              <w:t>s</w:t>
            </w:r>
            <w:r>
              <w:rPr>
                <w:rFonts w:eastAsia="Arial" w:cs="Arial"/>
                <w:w w:val="92"/>
                <w:sz w:val="22"/>
                <w:szCs w:val="22"/>
              </w:rPr>
              <w:t>onas</w:t>
            </w:r>
            <w:r>
              <w:rPr>
                <w:rFonts w:eastAsia="Arial" w:cs="Arial"/>
                <w:spacing w:val="6"/>
                <w:w w:val="92"/>
                <w:sz w:val="22"/>
                <w:szCs w:val="22"/>
              </w:rPr>
              <w:t xml:space="preserve"> </w:t>
            </w:r>
            <w:r>
              <w:rPr>
                <w:rFonts w:eastAsia="Arial" w:cs="Arial"/>
                <w:sz w:val="22"/>
                <w:szCs w:val="22"/>
              </w:rPr>
              <w:t>y</w:t>
            </w:r>
            <w:r>
              <w:rPr>
                <w:rFonts w:eastAsia="Arial" w:cs="Arial"/>
                <w:spacing w:val="-8"/>
                <w:sz w:val="22"/>
                <w:szCs w:val="22"/>
              </w:rPr>
              <w:t xml:space="preserve"> </w:t>
            </w:r>
            <w:r>
              <w:rPr>
                <w:rFonts w:eastAsia="Arial" w:cs="Arial"/>
                <w:sz w:val="22"/>
                <w:szCs w:val="22"/>
              </w:rPr>
              <w:t>el</w:t>
            </w:r>
            <w:r>
              <w:rPr>
                <w:rFonts w:eastAsia="Arial" w:cs="Arial"/>
                <w:spacing w:val="-11"/>
                <w:sz w:val="22"/>
                <w:szCs w:val="22"/>
              </w:rPr>
              <w:t xml:space="preserve"> </w:t>
            </w:r>
            <w:r>
              <w:rPr>
                <w:rFonts w:eastAsia="Arial" w:cs="Arial"/>
                <w:w w:val="92"/>
                <w:sz w:val="22"/>
                <w:szCs w:val="22"/>
              </w:rPr>
              <w:t>m</w:t>
            </w:r>
            <w:r>
              <w:rPr>
                <w:rFonts w:eastAsia="Arial" w:cs="Arial"/>
                <w:spacing w:val="-1"/>
                <w:w w:val="92"/>
                <w:sz w:val="22"/>
                <w:szCs w:val="22"/>
              </w:rPr>
              <w:t>e</w:t>
            </w:r>
            <w:r>
              <w:rPr>
                <w:rFonts w:eastAsia="Arial" w:cs="Arial"/>
                <w:w w:val="92"/>
                <w:sz w:val="22"/>
                <w:szCs w:val="22"/>
              </w:rPr>
              <w:t>dio</w:t>
            </w:r>
            <w:r>
              <w:rPr>
                <w:rFonts w:eastAsia="Arial" w:cs="Arial"/>
                <w:spacing w:val="4"/>
                <w:w w:val="92"/>
                <w:sz w:val="22"/>
                <w:szCs w:val="22"/>
              </w:rPr>
              <w:t xml:space="preserve"> </w:t>
            </w:r>
            <w:r>
              <w:rPr>
                <w:rFonts w:eastAsia="Arial" w:cs="Arial"/>
                <w:spacing w:val="-1"/>
                <w:sz w:val="22"/>
                <w:szCs w:val="22"/>
              </w:rPr>
              <w:t>a</w:t>
            </w:r>
            <w:r>
              <w:rPr>
                <w:rFonts w:eastAsia="Arial" w:cs="Arial"/>
                <w:sz w:val="22"/>
                <w:szCs w:val="22"/>
              </w:rPr>
              <w:t>mbi</w:t>
            </w:r>
            <w:r>
              <w:rPr>
                <w:rFonts w:eastAsia="Arial" w:cs="Arial"/>
                <w:spacing w:val="-1"/>
                <w:sz w:val="22"/>
                <w:szCs w:val="22"/>
              </w:rPr>
              <w:t>e</w:t>
            </w:r>
            <w:r>
              <w:rPr>
                <w:rFonts w:eastAsia="Arial" w:cs="Arial"/>
                <w:sz w:val="22"/>
                <w:szCs w:val="22"/>
              </w:rPr>
              <w:t>nte.</w:t>
            </w:r>
          </w:p>
          <w:p w:rsidR="0020403A" w:rsidRDefault="0020403A" w:rsidP="00692BD1">
            <w:pPr>
              <w:pStyle w:val="Standard"/>
              <w:spacing w:before="54"/>
              <w:ind w:left="49" w:right="23"/>
              <w:rPr>
                <w:rFonts w:eastAsia="Arial" w:cs="Arial"/>
                <w:sz w:val="22"/>
                <w:szCs w:val="22"/>
              </w:rPr>
            </w:pPr>
            <w:r>
              <w:rPr>
                <w:rFonts w:eastAsia="Arial" w:cs="Arial"/>
                <w:sz w:val="22"/>
                <w:szCs w:val="22"/>
              </w:rPr>
              <w:t>CD, CCL, CAA, CSC</w:t>
            </w:r>
          </w:p>
        </w:tc>
        <w:tc>
          <w:tcPr>
            <w:tcW w:w="169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403A" w:rsidRDefault="0020403A" w:rsidP="00692BD1">
            <w:pPr>
              <w:pStyle w:val="Standard"/>
              <w:rPr>
                <w:sz w:val="22"/>
                <w:szCs w:val="22"/>
              </w:rPr>
            </w:pPr>
            <w:r>
              <w:rPr>
                <w:sz w:val="22"/>
                <w:szCs w:val="22"/>
              </w:rPr>
              <w:t xml:space="preserve">6.1.  </w:t>
            </w:r>
            <w:r>
              <w:rPr>
                <w:rFonts w:eastAsia="Arial" w:cs="Arial"/>
                <w:w w:val="92"/>
                <w:sz w:val="22"/>
                <w:szCs w:val="22"/>
              </w:rPr>
              <w:t>Refl</w:t>
            </w:r>
            <w:r>
              <w:rPr>
                <w:rFonts w:eastAsia="Arial" w:cs="Arial"/>
                <w:spacing w:val="-1"/>
                <w:w w:val="92"/>
                <w:sz w:val="22"/>
                <w:szCs w:val="22"/>
              </w:rPr>
              <w:t>e</w:t>
            </w:r>
            <w:r>
              <w:rPr>
                <w:rFonts w:eastAsia="Arial" w:cs="Arial"/>
                <w:w w:val="92"/>
                <w:sz w:val="22"/>
                <w:szCs w:val="22"/>
              </w:rPr>
              <w:t>xi</w:t>
            </w:r>
            <w:r>
              <w:rPr>
                <w:rFonts w:eastAsia="Arial" w:cs="Arial"/>
                <w:spacing w:val="-1"/>
                <w:w w:val="92"/>
                <w:sz w:val="22"/>
                <w:szCs w:val="22"/>
              </w:rPr>
              <w:t>o</w:t>
            </w:r>
            <w:r>
              <w:rPr>
                <w:rFonts w:eastAsia="Arial" w:cs="Arial"/>
                <w:w w:val="92"/>
                <w:sz w:val="22"/>
                <w:szCs w:val="22"/>
              </w:rPr>
              <w:t>na</w:t>
            </w:r>
            <w:r>
              <w:rPr>
                <w:rFonts w:eastAsia="Arial" w:cs="Arial"/>
                <w:spacing w:val="13"/>
                <w:w w:val="92"/>
                <w:sz w:val="22"/>
                <w:szCs w:val="22"/>
              </w:rPr>
              <w:t xml:space="preserve"> </w:t>
            </w:r>
            <w:r>
              <w:rPr>
                <w:rFonts w:eastAsia="Arial" w:cs="Arial"/>
                <w:w w:val="92"/>
                <w:sz w:val="22"/>
                <w:szCs w:val="22"/>
              </w:rPr>
              <w:t>s</w:t>
            </w:r>
            <w:r>
              <w:rPr>
                <w:rFonts w:eastAsia="Arial" w:cs="Arial"/>
                <w:spacing w:val="-1"/>
                <w:w w:val="92"/>
                <w:sz w:val="22"/>
                <w:szCs w:val="22"/>
              </w:rPr>
              <w:t>o</w:t>
            </w:r>
            <w:r>
              <w:rPr>
                <w:rFonts w:eastAsia="Arial" w:cs="Arial"/>
                <w:w w:val="92"/>
                <w:sz w:val="22"/>
                <w:szCs w:val="22"/>
              </w:rPr>
              <w:t>bre</w:t>
            </w:r>
            <w:r>
              <w:rPr>
                <w:rFonts w:eastAsia="Arial" w:cs="Arial"/>
                <w:spacing w:val="10"/>
                <w:w w:val="92"/>
                <w:sz w:val="22"/>
                <w:szCs w:val="22"/>
              </w:rPr>
              <w:t xml:space="preserve"> </w:t>
            </w:r>
            <w:r>
              <w:rPr>
                <w:rFonts w:eastAsia="Arial" w:cs="Arial"/>
                <w:sz w:val="22"/>
                <w:szCs w:val="22"/>
              </w:rPr>
              <w:t>los</w:t>
            </w:r>
            <w:r>
              <w:rPr>
                <w:rFonts w:eastAsia="Arial" w:cs="Arial"/>
                <w:spacing w:val="-10"/>
                <w:sz w:val="22"/>
                <w:szCs w:val="22"/>
              </w:rPr>
              <w:t xml:space="preserve"> </w:t>
            </w:r>
            <w:r>
              <w:rPr>
                <w:rFonts w:eastAsia="Arial" w:cs="Arial"/>
                <w:w w:val="92"/>
                <w:sz w:val="22"/>
                <w:szCs w:val="22"/>
              </w:rPr>
              <w:t>pro</w:t>
            </w:r>
            <w:r>
              <w:rPr>
                <w:rFonts w:eastAsia="Arial" w:cs="Arial"/>
                <w:spacing w:val="-1"/>
                <w:w w:val="92"/>
                <w:sz w:val="22"/>
                <w:szCs w:val="22"/>
              </w:rPr>
              <w:t>b</w:t>
            </w:r>
            <w:r>
              <w:rPr>
                <w:rFonts w:eastAsia="Arial" w:cs="Arial"/>
                <w:w w:val="92"/>
                <w:sz w:val="22"/>
                <w:szCs w:val="22"/>
              </w:rPr>
              <w:t>lemas</w:t>
            </w:r>
            <w:r>
              <w:rPr>
                <w:rFonts w:eastAsia="Arial" w:cs="Arial"/>
                <w:spacing w:val="12"/>
                <w:w w:val="92"/>
                <w:sz w:val="22"/>
                <w:szCs w:val="22"/>
              </w:rPr>
              <w:t xml:space="preserve"> </w:t>
            </w:r>
            <w:r>
              <w:rPr>
                <w:rFonts w:eastAsia="Arial" w:cs="Arial"/>
                <w:w w:val="92"/>
                <w:sz w:val="22"/>
                <w:szCs w:val="22"/>
              </w:rPr>
              <w:t>med</w:t>
            </w:r>
            <w:r>
              <w:rPr>
                <w:rFonts w:eastAsia="Arial" w:cs="Arial"/>
                <w:spacing w:val="-1"/>
                <w:w w:val="92"/>
                <w:sz w:val="22"/>
                <w:szCs w:val="22"/>
              </w:rPr>
              <w:t>i</w:t>
            </w:r>
            <w:r>
              <w:rPr>
                <w:rFonts w:eastAsia="Arial" w:cs="Arial"/>
                <w:w w:val="92"/>
                <w:sz w:val="22"/>
                <w:szCs w:val="22"/>
              </w:rPr>
              <w:t>oam</w:t>
            </w:r>
            <w:r>
              <w:rPr>
                <w:rFonts w:eastAsia="Arial" w:cs="Arial"/>
                <w:spacing w:val="-1"/>
                <w:w w:val="92"/>
                <w:sz w:val="22"/>
                <w:szCs w:val="22"/>
              </w:rPr>
              <w:t>b</w:t>
            </w:r>
            <w:r>
              <w:rPr>
                <w:rFonts w:eastAsia="Arial" w:cs="Arial"/>
                <w:w w:val="92"/>
                <w:sz w:val="22"/>
                <w:szCs w:val="22"/>
              </w:rPr>
              <w:t>ient</w:t>
            </w:r>
            <w:r>
              <w:rPr>
                <w:rFonts w:eastAsia="Arial" w:cs="Arial"/>
                <w:spacing w:val="-1"/>
                <w:w w:val="92"/>
                <w:sz w:val="22"/>
                <w:szCs w:val="22"/>
              </w:rPr>
              <w:t>a</w:t>
            </w:r>
            <w:r>
              <w:rPr>
                <w:rFonts w:eastAsia="Arial" w:cs="Arial"/>
                <w:w w:val="92"/>
                <w:sz w:val="22"/>
                <w:szCs w:val="22"/>
              </w:rPr>
              <w:t>les</w:t>
            </w:r>
            <w:r>
              <w:rPr>
                <w:rFonts w:eastAsia="Arial" w:cs="Arial"/>
                <w:spacing w:val="18"/>
                <w:w w:val="92"/>
                <w:sz w:val="22"/>
                <w:szCs w:val="22"/>
              </w:rPr>
              <w:t xml:space="preserve"> </w:t>
            </w:r>
            <w:r>
              <w:rPr>
                <w:rFonts w:eastAsia="Arial" w:cs="Arial"/>
                <w:sz w:val="22"/>
                <w:szCs w:val="22"/>
              </w:rPr>
              <w:t>y su</w:t>
            </w:r>
            <w:r>
              <w:rPr>
                <w:rFonts w:eastAsia="Arial" w:cs="Arial"/>
                <w:spacing w:val="40"/>
                <w:sz w:val="22"/>
                <w:szCs w:val="22"/>
              </w:rPr>
              <w:t xml:space="preserve"> </w:t>
            </w:r>
            <w:r>
              <w:rPr>
                <w:rFonts w:eastAsia="Arial" w:cs="Arial"/>
                <w:sz w:val="22"/>
                <w:szCs w:val="22"/>
              </w:rPr>
              <w:t>re</w:t>
            </w:r>
            <w:r>
              <w:rPr>
                <w:rFonts w:eastAsia="Arial" w:cs="Arial"/>
                <w:spacing w:val="-1"/>
                <w:sz w:val="22"/>
                <w:szCs w:val="22"/>
              </w:rPr>
              <w:t>l</w:t>
            </w:r>
            <w:r>
              <w:rPr>
                <w:rFonts w:eastAsia="Arial" w:cs="Arial"/>
                <w:sz w:val="22"/>
                <w:szCs w:val="22"/>
              </w:rPr>
              <w:t>aci</w:t>
            </w:r>
            <w:r>
              <w:rPr>
                <w:rFonts w:eastAsia="Arial" w:cs="Arial"/>
                <w:spacing w:val="-1"/>
                <w:sz w:val="22"/>
                <w:szCs w:val="22"/>
              </w:rPr>
              <w:t>ó</w:t>
            </w:r>
            <w:r>
              <w:rPr>
                <w:rFonts w:eastAsia="Arial" w:cs="Arial"/>
                <w:sz w:val="22"/>
                <w:szCs w:val="22"/>
              </w:rPr>
              <w:t>n</w:t>
            </w:r>
            <w:r>
              <w:rPr>
                <w:rFonts w:eastAsia="Arial" w:cs="Arial"/>
                <w:spacing w:val="14"/>
                <w:sz w:val="22"/>
                <w:szCs w:val="22"/>
              </w:rPr>
              <w:t xml:space="preserve"> </w:t>
            </w:r>
            <w:r>
              <w:rPr>
                <w:rFonts w:eastAsia="Arial" w:cs="Arial"/>
                <w:sz w:val="22"/>
                <w:szCs w:val="22"/>
              </w:rPr>
              <w:t>con</w:t>
            </w:r>
            <w:r>
              <w:rPr>
                <w:rFonts w:eastAsia="Arial" w:cs="Arial"/>
                <w:spacing w:val="33"/>
                <w:sz w:val="22"/>
                <w:szCs w:val="22"/>
              </w:rPr>
              <w:t xml:space="preserve"> </w:t>
            </w:r>
            <w:r>
              <w:rPr>
                <w:rFonts w:eastAsia="Arial" w:cs="Arial"/>
                <w:sz w:val="22"/>
                <w:szCs w:val="22"/>
              </w:rPr>
              <w:t xml:space="preserve">el </w:t>
            </w:r>
            <w:r>
              <w:rPr>
                <w:rFonts w:eastAsia="Arial" w:cs="Arial"/>
                <w:spacing w:val="1"/>
                <w:sz w:val="22"/>
                <w:szCs w:val="22"/>
              </w:rPr>
              <w:t xml:space="preserve"> </w:t>
            </w:r>
            <w:r>
              <w:rPr>
                <w:rFonts w:eastAsia="Arial" w:cs="Arial"/>
                <w:sz w:val="22"/>
                <w:szCs w:val="22"/>
              </w:rPr>
              <w:t>i</w:t>
            </w:r>
            <w:r>
              <w:rPr>
                <w:rFonts w:eastAsia="Arial" w:cs="Arial"/>
                <w:spacing w:val="-1"/>
                <w:sz w:val="22"/>
                <w:szCs w:val="22"/>
              </w:rPr>
              <w:t>m</w:t>
            </w:r>
            <w:r>
              <w:rPr>
                <w:rFonts w:eastAsia="Arial" w:cs="Arial"/>
                <w:sz w:val="22"/>
                <w:szCs w:val="22"/>
              </w:rPr>
              <w:t>pacto</w:t>
            </w:r>
            <w:r>
              <w:rPr>
                <w:rFonts w:eastAsia="Arial" w:cs="Arial"/>
                <w:spacing w:val="14"/>
                <w:sz w:val="22"/>
                <w:szCs w:val="22"/>
              </w:rPr>
              <w:t xml:space="preserve"> </w:t>
            </w:r>
            <w:r>
              <w:rPr>
                <w:rFonts w:eastAsia="Arial" w:cs="Arial"/>
                <w:sz w:val="22"/>
                <w:szCs w:val="22"/>
              </w:rPr>
              <w:t>e</w:t>
            </w:r>
            <w:r>
              <w:rPr>
                <w:rFonts w:eastAsia="Arial" w:cs="Arial"/>
                <w:spacing w:val="-1"/>
                <w:sz w:val="22"/>
                <w:szCs w:val="22"/>
              </w:rPr>
              <w:t>c</w:t>
            </w:r>
            <w:r>
              <w:rPr>
                <w:rFonts w:eastAsia="Arial" w:cs="Arial"/>
                <w:sz w:val="22"/>
                <w:szCs w:val="22"/>
              </w:rPr>
              <w:t>onó</w:t>
            </w:r>
            <w:r>
              <w:rPr>
                <w:rFonts w:eastAsia="Arial" w:cs="Arial"/>
                <w:spacing w:val="-1"/>
                <w:sz w:val="22"/>
                <w:szCs w:val="22"/>
              </w:rPr>
              <w:t>m</w:t>
            </w:r>
            <w:r>
              <w:rPr>
                <w:rFonts w:eastAsia="Arial" w:cs="Arial"/>
                <w:sz w:val="22"/>
                <w:szCs w:val="22"/>
              </w:rPr>
              <w:t xml:space="preserve">ico </w:t>
            </w:r>
            <w:r>
              <w:rPr>
                <w:rFonts w:eastAsia="Arial" w:cs="Arial"/>
                <w:spacing w:val="-1"/>
                <w:w w:val="93"/>
                <w:sz w:val="22"/>
                <w:szCs w:val="22"/>
              </w:rPr>
              <w:t>i</w:t>
            </w:r>
            <w:r>
              <w:rPr>
                <w:rFonts w:eastAsia="Arial" w:cs="Arial"/>
                <w:w w:val="93"/>
                <w:sz w:val="22"/>
                <w:szCs w:val="22"/>
              </w:rPr>
              <w:t>nterna</w:t>
            </w:r>
            <w:r>
              <w:rPr>
                <w:rFonts w:eastAsia="Arial" w:cs="Arial"/>
                <w:spacing w:val="-1"/>
                <w:w w:val="93"/>
                <w:sz w:val="22"/>
                <w:szCs w:val="22"/>
              </w:rPr>
              <w:t>ci</w:t>
            </w:r>
            <w:r>
              <w:rPr>
                <w:rFonts w:eastAsia="Arial" w:cs="Arial"/>
                <w:w w:val="93"/>
                <w:sz w:val="22"/>
                <w:szCs w:val="22"/>
              </w:rPr>
              <w:t>on</w:t>
            </w:r>
            <w:r>
              <w:rPr>
                <w:rFonts w:eastAsia="Arial" w:cs="Arial"/>
                <w:spacing w:val="-1"/>
                <w:w w:val="93"/>
                <w:sz w:val="22"/>
                <w:szCs w:val="22"/>
              </w:rPr>
              <w:t>a</w:t>
            </w:r>
            <w:r>
              <w:rPr>
                <w:rFonts w:eastAsia="Arial" w:cs="Arial"/>
                <w:w w:val="93"/>
                <w:sz w:val="22"/>
                <w:szCs w:val="22"/>
              </w:rPr>
              <w:t xml:space="preserve">l </w:t>
            </w:r>
            <w:r>
              <w:rPr>
                <w:rFonts w:eastAsia="Arial" w:cs="Arial"/>
                <w:w w:val="92"/>
                <w:sz w:val="22"/>
                <w:szCs w:val="22"/>
              </w:rPr>
              <w:t>ana</w:t>
            </w:r>
            <w:r>
              <w:rPr>
                <w:rFonts w:eastAsia="Arial" w:cs="Arial"/>
                <w:spacing w:val="-1"/>
                <w:w w:val="92"/>
                <w:sz w:val="22"/>
                <w:szCs w:val="22"/>
              </w:rPr>
              <w:t>l</w:t>
            </w:r>
            <w:r>
              <w:rPr>
                <w:rFonts w:eastAsia="Arial" w:cs="Arial"/>
                <w:w w:val="92"/>
                <w:sz w:val="22"/>
                <w:szCs w:val="22"/>
              </w:rPr>
              <w:t>iza</w:t>
            </w:r>
            <w:r>
              <w:rPr>
                <w:rFonts w:eastAsia="Arial" w:cs="Arial"/>
                <w:spacing w:val="-1"/>
                <w:w w:val="92"/>
                <w:sz w:val="22"/>
                <w:szCs w:val="22"/>
              </w:rPr>
              <w:t>n</w:t>
            </w:r>
            <w:r>
              <w:rPr>
                <w:rFonts w:eastAsia="Arial" w:cs="Arial"/>
                <w:w w:val="92"/>
                <w:sz w:val="22"/>
                <w:szCs w:val="22"/>
              </w:rPr>
              <w:t>do</w:t>
            </w:r>
            <w:r>
              <w:rPr>
                <w:rFonts w:eastAsia="Arial" w:cs="Arial"/>
                <w:spacing w:val="7"/>
                <w:w w:val="92"/>
                <w:sz w:val="22"/>
                <w:szCs w:val="22"/>
              </w:rPr>
              <w:t xml:space="preserve"> </w:t>
            </w:r>
            <w:r>
              <w:rPr>
                <w:rFonts w:eastAsia="Arial" w:cs="Arial"/>
                <w:spacing w:val="-1"/>
                <w:sz w:val="22"/>
                <w:szCs w:val="22"/>
              </w:rPr>
              <w:t>l</w:t>
            </w:r>
            <w:r>
              <w:rPr>
                <w:rFonts w:eastAsia="Arial" w:cs="Arial"/>
                <w:sz w:val="22"/>
                <w:szCs w:val="22"/>
              </w:rPr>
              <w:t>as</w:t>
            </w:r>
            <w:r>
              <w:rPr>
                <w:rFonts w:eastAsia="Arial" w:cs="Arial"/>
                <w:spacing w:val="-16"/>
                <w:sz w:val="22"/>
                <w:szCs w:val="22"/>
              </w:rPr>
              <w:t xml:space="preserve"> </w:t>
            </w:r>
            <w:r>
              <w:rPr>
                <w:rFonts w:eastAsia="Arial" w:cs="Arial"/>
                <w:w w:val="92"/>
                <w:sz w:val="22"/>
                <w:szCs w:val="22"/>
              </w:rPr>
              <w:t>pos</w:t>
            </w:r>
            <w:r>
              <w:rPr>
                <w:rFonts w:eastAsia="Arial" w:cs="Arial"/>
                <w:spacing w:val="-1"/>
                <w:w w:val="92"/>
                <w:sz w:val="22"/>
                <w:szCs w:val="22"/>
              </w:rPr>
              <w:t>i</w:t>
            </w:r>
            <w:r>
              <w:rPr>
                <w:rFonts w:eastAsia="Arial" w:cs="Arial"/>
                <w:w w:val="92"/>
                <w:sz w:val="22"/>
                <w:szCs w:val="22"/>
              </w:rPr>
              <w:t>bil</w:t>
            </w:r>
            <w:r>
              <w:rPr>
                <w:rFonts w:eastAsia="Arial" w:cs="Arial"/>
                <w:spacing w:val="-1"/>
                <w:w w:val="92"/>
                <w:sz w:val="22"/>
                <w:szCs w:val="22"/>
              </w:rPr>
              <w:t>i</w:t>
            </w:r>
            <w:r>
              <w:rPr>
                <w:rFonts w:eastAsia="Arial" w:cs="Arial"/>
                <w:w w:val="92"/>
                <w:sz w:val="22"/>
                <w:szCs w:val="22"/>
              </w:rPr>
              <w:t>da</w:t>
            </w:r>
            <w:r>
              <w:rPr>
                <w:rFonts w:eastAsia="Arial" w:cs="Arial"/>
                <w:spacing w:val="-1"/>
                <w:w w:val="92"/>
                <w:sz w:val="22"/>
                <w:szCs w:val="22"/>
              </w:rPr>
              <w:t>d</w:t>
            </w:r>
            <w:r>
              <w:rPr>
                <w:rFonts w:eastAsia="Arial" w:cs="Arial"/>
                <w:w w:val="92"/>
                <w:sz w:val="22"/>
                <w:szCs w:val="22"/>
              </w:rPr>
              <w:t>es</w:t>
            </w:r>
            <w:r>
              <w:rPr>
                <w:rFonts w:eastAsia="Arial" w:cs="Arial"/>
                <w:spacing w:val="9"/>
                <w:w w:val="92"/>
                <w:sz w:val="22"/>
                <w:szCs w:val="22"/>
              </w:rPr>
              <w:t xml:space="preserve"> </w:t>
            </w:r>
            <w:r>
              <w:rPr>
                <w:rFonts w:eastAsia="Arial" w:cs="Arial"/>
                <w:sz w:val="22"/>
                <w:szCs w:val="22"/>
              </w:rPr>
              <w:t>de</w:t>
            </w:r>
            <w:r>
              <w:rPr>
                <w:rFonts w:eastAsia="Arial" w:cs="Arial"/>
                <w:spacing w:val="-15"/>
                <w:sz w:val="22"/>
                <w:szCs w:val="22"/>
              </w:rPr>
              <w:t xml:space="preserve"> </w:t>
            </w:r>
            <w:r>
              <w:rPr>
                <w:rFonts w:eastAsia="Arial" w:cs="Arial"/>
                <w:spacing w:val="-1"/>
                <w:sz w:val="22"/>
                <w:szCs w:val="22"/>
              </w:rPr>
              <w:t>u</w:t>
            </w:r>
            <w:r>
              <w:rPr>
                <w:rFonts w:eastAsia="Arial" w:cs="Arial"/>
                <w:sz w:val="22"/>
                <w:szCs w:val="22"/>
              </w:rPr>
              <w:t>n</w:t>
            </w:r>
            <w:r>
              <w:rPr>
                <w:rFonts w:eastAsia="Arial" w:cs="Arial"/>
                <w:spacing w:val="-15"/>
                <w:sz w:val="22"/>
                <w:szCs w:val="22"/>
              </w:rPr>
              <w:t xml:space="preserve"> </w:t>
            </w:r>
            <w:r>
              <w:rPr>
                <w:rFonts w:eastAsia="Arial" w:cs="Arial"/>
                <w:w w:val="92"/>
                <w:sz w:val="22"/>
                <w:szCs w:val="22"/>
              </w:rPr>
              <w:t>d</w:t>
            </w:r>
            <w:r>
              <w:rPr>
                <w:rFonts w:eastAsia="Arial" w:cs="Arial"/>
                <w:spacing w:val="-1"/>
                <w:w w:val="92"/>
                <w:sz w:val="22"/>
                <w:szCs w:val="22"/>
              </w:rPr>
              <w:t>e</w:t>
            </w:r>
            <w:r>
              <w:rPr>
                <w:rFonts w:eastAsia="Arial" w:cs="Arial"/>
                <w:w w:val="92"/>
                <w:sz w:val="22"/>
                <w:szCs w:val="22"/>
              </w:rPr>
              <w:t>sarro</w:t>
            </w:r>
            <w:r>
              <w:rPr>
                <w:rFonts w:eastAsia="Arial" w:cs="Arial"/>
                <w:spacing w:val="-1"/>
                <w:w w:val="92"/>
                <w:sz w:val="22"/>
                <w:szCs w:val="22"/>
              </w:rPr>
              <w:t>l</w:t>
            </w:r>
            <w:r>
              <w:rPr>
                <w:rFonts w:eastAsia="Arial" w:cs="Arial"/>
                <w:w w:val="92"/>
                <w:sz w:val="22"/>
                <w:szCs w:val="22"/>
              </w:rPr>
              <w:t>lo</w:t>
            </w:r>
            <w:r>
              <w:rPr>
                <w:rFonts w:eastAsia="Arial" w:cs="Arial"/>
                <w:spacing w:val="7"/>
                <w:w w:val="92"/>
                <w:sz w:val="22"/>
                <w:szCs w:val="22"/>
              </w:rPr>
              <w:t xml:space="preserve"> </w:t>
            </w:r>
            <w:r>
              <w:rPr>
                <w:rFonts w:eastAsia="Arial" w:cs="Arial"/>
                <w:sz w:val="22"/>
                <w:szCs w:val="22"/>
              </w:rPr>
              <w:t>soste</w:t>
            </w:r>
            <w:r>
              <w:rPr>
                <w:rFonts w:eastAsia="Arial" w:cs="Arial"/>
                <w:spacing w:val="-1"/>
                <w:sz w:val="22"/>
                <w:szCs w:val="22"/>
              </w:rPr>
              <w:t>n</w:t>
            </w:r>
            <w:r>
              <w:rPr>
                <w:rFonts w:eastAsia="Arial" w:cs="Arial"/>
                <w:sz w:val="22"/>
                <w:szCs w:val="22"/>
              </w:rPr>
              <w:t>ib</w:t>
            </w:r>
            <w:r>
              <w:rPr>
                <w:rFonts w:eastAsia="Arial" w:cs="Arial"/>
                <w:spacing w:val="-1"/>
                <w:sz w:val="22"/>
                <w:szCs w:val="22"/>
              </w:rPr>
              <w:t>l</w:t>
            </w:r>
            <w:r>
              <w:rPr>
                <w:rFonts w:eastAsia="Arial" w:cs="Arial"/>
                <w:sz w:val="22"/>
                <w:szCs w:val="22"/>
              </w:rPr>
              <w:t>e</w:t>
            </w:r>
          </w:p>
        </w:tc>
        <w:tc>
          <w:tcPr>
            <w:tcW w:w="2445" w:type="dxa"/>
            <w:vMerge/>
            <w:tcBorders>
              <w:top w:val="single" w:sz="2" w:space="0" w:color="000000"/>
              <w:left w:val="single" w:sz="2" w:space="0" w:color="000000"/>
              <w:bottom w:val="single" w:sz="2" w:space="0" w:color="000000"/>
            </w:tcBorders>
            <w:shd w:val="clear" w:color="auto" w:fill="FFFFFF"/>
            <w:tcMar>
              <w:top w:w="0" w:type="dxa"/>
              <w:left w:w="108" w:type="dxa"/>
              <w:bottom w:w="0" w:type="dxa"/>
              <w:right w:w="108" w:type="dxa"/>
            </w:tcMar>
          </w:tcPr>
          <w:p w:rsidR="0020403A" w:rsidRDefault="0020403A" w:rsidP="00692BD1"/>
        </w:tc>
        <w:tc>
          <w:tcPr>
            <w:tcW w:w="167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20403A" w:rsidRDefault="0020403A" w:rsidP="00692BD1">
            <w:pPr>
              <w:pStyle w:val="Standard"/>
              <w:jc w:val="center"/>
              <w:rPr>
                <w:sz w:val="22"/>
                <w:szCs w:val="22"/>
              </w:rPr>
            </w:pPr>
            <w:r>
              <w:rPr>
                <w:sz w:val="22"/>
                <w:szCs w:val="22"/>
              </w:rPr>
              <w:t>Estándar básico 2,5 puntos</w:t>
            </w:r>
          </w:p>
        </w:tc>
      </w:tr>
    </w:tbl>
    <w:p w:rsidR="0020403A" w:rsidRDefault="0020403A" w:rsidP="0020403A">
      <w:pPr>
        <w:pStyle w:val="Standard"/>
        <w:spacing w:after="200"/>
        <w:rPr>
          <w:b/>
          <w:sz w:val="24"/>
        </w:rPr>
      </w:pPr>
    </w:p>
    <w:p w:rsidR="0020403A" w:rsidRDefault="0020403A" w:rsidP="0020403A">
      <w:pPr>
        <w:jc w:val="center"/>
      </w:pPr>
    </w:p>
    <w:p w:rsidR="0020403A" w:rsidRDefault="0020403A">
      <w:r>
        <w:br w:type="page"/>
      </w:r>
    </w:p>
    <w:p w:rsidR="003A0442" w:rsidRDefault="001D654D" w:rsidP="001D654D">
      <w:pPr>
        <w:jc w:val="center"/>
        <w:rPr>
          <w:b/>
          <w:color w:val="002060"/>
          <w:sz w:val="24"/>
          <w:u w:val="single"/>
        </w:rPr>
      </w:pPr>
      <w:r w:rsidRPr="001D654D">
        <w:rPr>
          <w:b/>
          <w:color w:val="002060"/>
          <w:sz w:val="24"/>
          <w:u w:val="single"/>
        </w:rPr>
        <w:lastRenderedPageBreak/>
        <w:t>PROGR</w:t>
      </w:r>
      <w:r>
        <w:rPr>
          <w:b/>
          <w:color w:val="002060"/>
          <w:sz w:val="24"/>
          <w:u w:val="single"/>
        </w:rPr>
        <w:t>AMACIÓN DIDÁCTICA. ÁMBITO LINGÜÍ</w:t>
      </w:r>
      <w:r w:rsidRPr="001D654D">
        <w:rPr>
          <w:b/>
          <w:color w:val="002060"/>
          <w:sz w:val="24"/>
          <w:u w:val="single"/>
        </w:rPr>
        <w:t>STICO Y SOCIAL. PMAR II. 3º DE ESO</w:t>
      </w:r>
    </w:p>
    <w:p w:rsidR="001D654D" w:rsidRDefault="001D654D" w:rsidP="001D654D">
      <w:pPr>
        <w:jc w:val="center"/>
        <w:rPr>
          <w:b/>
          <w:color w:val="002060"/>
          <w:sz w:val="24"/>
          <w:u w:val="single"/>
        </w:rPr>
      </w:pPr>
    </w:p>
    <w:p w:rsidR="001D654D" w:rsidRDefault="001D654D" w:rsidP="001D654D">
      <w:pPr>
        <w:jc w:val="center"/>
      </w:pPr>
      <w:r>
        <w:rPr>
          <w:b/>
          <w:color w:val="002060"/>
          <w:sz w:val="24"/>
          <w:u w:val="single"/>
        </w:rPr>
        <w:t>SECUNCIACIÓN DE CONTENIDOS</w:t>
      </w:r>
    </w:p>
    <w:tbl>
      <w:tblPr>
        <w:tblStyle w:val="Tablaconcuadrcula2"/>
        <w:tblpPr w:leftFromText="141" w:rightFromText="141" w:vertAnchor="text" w:horzAnchor="margin" w:tblpXSpec="center" w:tblpY="5"/>
        <w:tblW w:w="0" w:type="auto"/>
        <w:tblLook w:val="04A0" w:firstRow="1" w:lastRow="0" w:firstColumn="1" w:lastColumn="0" w:noHBand="0" w:noVBand="1"/>
      </w:tblPr>
      <w:tblGrid>
        <w:gridCol w:w="2816"/>
        <w:gridCol w:w="5678"/>
      </w:tblGrid>
      <w:tr w:rsidR="003A0442" w:rsidRPr="00744220" w:rsidTr="001D654D">
        <w:tc>
          <w:tcPr>
            <w:tcW w:w="8494" w:type="dxa"/>
            <w:gridSpan w:val="2"/>
            <w:shd w:val="clear" w:color="auto" w:fill="C6D9F1" w:themeFill="text2" w:themeFillTint="33"/>
          </w:tcPr>
          <w:p w:rsidR="003A0442" w:rsidRPr="00744220" w:rsidRDefault="003A0442" w:rsidP="003269D3">
            <w:pPr>
              <w:spacing w:after="160" w:line="259" w:lineRule="auto"/>
              <w:jc w:val="center"/>
              <w:rPr>
                <w:rFonts w:ascii="Times New Roman" w:eastAsia="Times New Roman" w:hAnsi="Times New Roman" w:cs="Times New Roman"/>
                <w:sz w:val="24"/>
                <w:szCs w:val="24"/>
                <w:lang w:eastAsia="es-ES"/>
              </w:rPr>
            </w:pPr>
            <w:r w:rsidRPr="00744220">
              <w:rPr>
                <w:rFonts w:ascii="Times New Roman" w:eastAsia="Times New Roman" w:hAnsi="Times New Roman" w:cs="Times New Roman"/>
                <w:sz w:val="24"/>
                <w:szCs w:val="24"/>
                <w:lang w:eastAsia="es-ES"/>
              </w:rPr>
              <w:t>PRIMER TRIMESTRE</w:t>
            </w:r>
          </w:p>
        </w:tc>
      </w:tr>
      <w:tr w:rsidR="003A0442" w:rsidRPr="00744220" w:rsidTr="001D654D">
        <w:tc>
          <w:tcPr>
            <w:tcW w:w="2816" w:type="dxa"/>
            <w:vAlign w:val="center"/>
          </w:tcPr>
          <w:p w:rsidR="003A0442" w:rsidRPr="00744220" w:rsidRDefault="003A0442" w:rsidP="003269D3">
            <w:pPr>
              <w:spacing w:after="160" w:line="259" w:lineRule="auto"/>
              <w:rPr>
                <w:rFonts w:ascii="Times New Roman" w:eastAsia="Times New Roman" w:hAnsi="Times New Roman" w:cs="Times New Roman"/>
                <w:b/>
                <w:sz w:val="24"/>
                <w:szCs w:val="24"/>
                <w:u w:val="single"/>
                <w:lang w:eastAsia="es-ES"/>
              </w:rPr>
            </w:pPr>
            <w:r w:rsidRPr="00744220">
              <w:rPr>
                <w:rFonts w:ascii="Times New Roman" w:eastAsia="Times New Roman" w:hAnsi="Times New Roman" w:cs="Times New Roman"/>
                <w:sz w:val="24"/>
                <w:szCs w:val="24"/>
                <w:lang w:eastAsia="es-ES"/>
              </w:rPr>
              <w:t>SEPTIEMBRE-OCTUBRE</w:t>
            </w:r>
          </w:p>
        </w:tc>
        <w:tc>
          <w:tcPr>
            <w:tcW w:w="5678" w:type="dxa"/>
            <w:vAlign w:val="bottom"/>
          </w:tcPr>
          <w:p w:rsidR="003A0442" w:rsidRPr="00744220" w:rsidRDefault="003A0442" w:rsidP="003269D3">
            <w:pPr>
              <w:spacing w:after="160" w:line="259" w:lineRule="auto"/>
              <w:rPr>
                <w:rFonts w:ascii="Times New Roman" w:eastAsia="Times New Roman" w:hAnsi="Times New Roman" w:cs="Times New Roman"/>
                <w:sz w:val="24"/>
                <w:szCs w:val="24"/>
                <w:lang w:eastAsia="es-ES"/>
              </w:rPr>
            </w:pPr>
            <w:r w:rsidRPr="00744220">
              <w:rPr>
                <w:rFonts w:ascii="Times New Roman" w:eastAsia="Times New Roman" w:hAnsi="Times New Roman" w:cs="Times New Roman"/>
                <w:sz w:val="24"/>
                <w:szCs w:val="24"/>
                <w:lang w:eastAsia="es-ES"/>
              </w:rPr>
              <w:t>UNIDAD LYL 1 DE PALABRAS Y JUGLARES.</w:t>
            </w:r>
          </w:p>
          <w:p w:rsidR="003A0442" w:rsidRPr="00744220" w:rsidRDefault="003A0442" w:rsidP="003269D3">
            <w:pPr>
              <w:spacing w:after="160" w:line="259" w:lineRule="auto"/>
              <w:rPr>
                <w:rFonts w:ascii="Times New Roman" w:eastAsia="Times New Roman" w:hAnsi="Times New Roman" w:cs="Times New Roman"/>
                <w:sz w:val="24"/>
                <w:szCs w:val="24"/>
                <w:lang w:eastAsia="es-ES"/>
              </w:rPr>
            </w:pPr>
            <w:r w:rsidRPr="00744220">
              <w:rPr>
                <w:rFonts w:ascii="Times New Roman" w:eastAsia="Times New Roman" w:hAnsi="Times New Roman" w:cs="Times New Roman"/>
                <w:sz w:val="24"/>
                <w:szCs w:val="24"/>
                <w:lang w:eastAsia="es-ES"/>
              </w:rPr>
              <w:t>UNIDAD CCSS 2. ¿CÓMO ES LA POBLACIÓN MUNDIAL?</w:t>
            </w:r>
          </w:p>
        </w:tc>
      </w:tr>
      <w:tr w:rsidR="003A0442" w:rsidRPr="00744220" w:rsidTr="001D654D">
        <w:trPr>
          <w:trHeight w:val="1499"/>
        </w:trPr>
        <w:tc>
          <w:tcPr>
            <w:tcW w:w="2816" w:type="dxa"/>
            <w:vAlign w:val="center"/>
          </w:tcPr>
          <w:p w:rsidR="003A0442" w:rsidRPr="00744220" w:rsidRDefault="003A0442" w:rsidP="003269D3">
            <w:pPr>
              <w:spacing w:after="160" w:line="259" w:lineRule="auto"/>
              <w:rPr>
                <w:rFonts w:ascii="Times New Roman" w:eastAsia="Times New Roman" w:hAnsi="Times New Roman" w:cs="Times New Roman"/>
                <w:b/>
                <w:sz w:val="24"/>
                <w:szCs w:val="24"/>
                <w:u w:val="single"/>
                <w:lang w:eastAsia="es-ES"/>
              </w:rPr>
            </w:pPr>
            <w:r w:rsidRPr="00744220">
              <w:rPr>
                <w:rFonts w:ascii="Times New Roman" w:eastAsia="Times New Roman" w:hAnsi="Times New Roman" w:cs="Times New Roman"/>
                <w:sz w:val="24"/>
                <w:szCs w:val="24"/>
                <w:lang w:eastAsia="es-ES"/>
              </w:rPr>
              <w:t>NOVIEMBRE</w:t>
            </w:r>
          </w:p>
        </w:tc>
        <w:tc>
          <w:tcPr>
            <w:tcW w:w="5678" w:type="dxa"/>
            <w:vAlign w:val="bottom"/>
          </w:tcPr>
          <w:p w:rsidR="003A0442" w:rsidRPr="00744220" w:rsidRDefault="003A0442" w:rsidP="003269D3">
            <w:pPr>
              <w:spacing w:after="160" w:line="259" w:lineRule="auto"/>
              <w:rPr>
                <w:rFonts w:ascii="Times New Roman" w:eastAsia="Times New Roman" w:hAnsi="Times New Roman" w:cs="Times New Roman"/>
                <w:sz w:val="24"/>
                <w:szCs w:val="24"/>
                <w:lang w:eastAsia="es-ES"/>
              </w:rPr>
            </w:pPr>
            <w:r w:rsidRPr="00744220">
              <w:rPr>
                <w:rFonts w:ascii="Times New Roman" w:eastAsia="Times New Roman" w:hAnsi="Times New Roman" w:cs="Times New Roman"/>
                <w:sz w:val="24"/>
                <w:szCs w:val="24"/>
                <w:lang w:eastAsia="es-ES"/>
              </w:rPr>
              <w:t>UNIDAD LYL 3. DE DISCURSOS Y LIBROS DE AMOR.</w:t>
            </w:r>
          </w:p>
          <w:p w:rsidR="003A0442" w:rsidRPr="00744220" w:rsidRDefault="003A0442" w:rsidP="003269D3">
            <w:pPr>
              <w:spacing w:after="160" w:line="259" w:lineRule="auto"/>
              <w:rPr>
                <w:rFonts w:ascii="Times New Roman" w:eastAsia="Times New Roman" w:hAnsi="Times New Roman" w:cs="Times New Roman"/>
                <w:sz w:val="24"/>
                <w:szCs w:val="24"/>
                <w:lang w:eastAsia="es-ES"/>
              </w:rPr>
            </w:pPr>
            <w:r w:rsidRPr="00744220">
              <w:rPr>
                <w:rFonts w:ascii="Times New Roman" w:eastAsia="Times New Roman" w:hAnsi="Times New Roman" w:cs="Times New Roman"/>
                <w:sz w:val="24"/>
                <w:szCs w:val="24"/>
                <w:lang w:eastAsia="es-ES"/>
              </w:rPr>
              <w:t>UNIDAD CCSS 4. ¿VAMOS HACIA UN MUNDO DE CIUDADES?</w:t>
            </w:r>
          </w:p>
        </w:tc>
      </w:tr>
      <w:tr w:rsidR="003A0442" w:rsidRPr="00744220" w:rsidTr="001D654D">
        <w:tc>
          <w:tcPr>
            <w:tcW w:w="2816" w:type="dxa"/>
            <w:vAlign w:val="center"/>
          </w:tcPr>
          <w:p w:rsidR="003A0442" w:rsidRPr="00744220" w:rsidRDefault="003A0442" w:rsidP="003269D3">
            <w:pPr>
              <w:spacing w:after="160" w:line="259" w:lineRule="auto"/>
              <w:rPr>
                <w:rFonts w:ascii="Times New Roman" w:eastAsia="Times New Roman" w:hAnsi="Times New Roman" w:cs="Times New Roman"/>
                <w:sz w:val="24"/>
                <w:szCs w:val="24"/>
                <w:lang w:eastAsia="es-ES"/>
              </w:rPr>
            </w:pPr>
            <w:r w:rsidRPr="00744220">
              <w:rPr>
                <w:rFonts w:ascii="Times New Roman" w:eastAsia="Times New Roman" w:hAnsi="Times New Roman" w:cs="Times New Roman"/>
                <w:sz w:val="24"/>
                <w:szCs w:val="24"/>
                <w:lang w:eastAsia="es-ES"/>
              </w:rPr>
              <w:t>DICIEMBRE</w:t>
            </w:r>
          </w:p>
        </w:tc>
        <w:tc>
          <w:tcPr>
            <w:tcW w:w="5678" w:type="dxa"/>
            <w:vAlign w:val="bottom"/>
          </w:tcPr>
          <w:p w:rsidR="003A0442" w:rsidRPr="00744220" w:rsidRDefault="003A0442" w:rsidP="003269D3">
            <w:pPr>
              <w:spacing w:after="160" w:line="259" w:lineRule="auto"/>
              <w:rPr>
                <w:rFonts w:ascii="Times New Roman" w:eastAsia="Times New Roman" w:hAnsi="Times New Roman" w:cs="Times New Roman"/>
                <w:sz w:val="24"/>
                <w:szCs w:val="24"/>
                <w:lang w:eastAsia="es-ES"/>
              </w:rPr>
            </w:pPr>
            <w:r w:rsidRPr="00744220">
              <w:rPr>
                <w:rFonts w:ascii="Times New Roman" w:eastAsia="Times New Roman" w:hAnsi="Times New Roman" w:cs="Times New Roman"/>
                <w:sz w:val="24"/>
                <w:szCs w:val="24"/>
                <w:lang w:eastAsia="es-ES"/>
              </w:rPr>
              <w:t>UNIDAD LYL 5. DE TEXTOS Y CELESTINAS.</w:t>
            </w:r>
          </w:p>
          <w:p w:rsidR="003A0442" w:rsidRPr="00744220" w:rsidRDefault="003A0442" w:rsidP="003269D3">
            <w:pPr>
              <w:spacing w:after="160" w:line="259" w:lineRule="auto"/>
              <w:rPr>
                <w:rFonts w:ascii="Times New Roman" w:eastAsia="Times New Roman" w:hAnsi="Times New Roman" w:cs="Times New Roman"/>
                <w:sz w:val="24"/>
                <w:szCs w:val="24"/>
                <w:lang w:eastAsia="es-ES"/>
              </w:rPr>
            </w:pPr>
            <w:r w:rsidRPr="00744220">
              <w:rPr>
                <w:rFonts w:ascii="Times New Roman" w:eastAsia="Times New Roman" w:hAnsi="Times New Roman" w:cs="Times New Roman"/>
                <w:sz w:val="24"/>
                <w:szCs w:val="24"/>
                <w:lang w:eastAsia="es-ES"/>
              </w:rPr>
              <w:t>UNIDAD CCSS 6. ¿CÓMO SE ORGANIZA LA ECONOMÍA GLOBAL?</w:t>
            </w:r>
          </w:p>
        </w:tc>
      </w:tr>
      <w:tr w:rsidR="003A0442" w:rsidRPr="00744220" w:rsidTr="001D654D">
        <w:tc>
          <w:tcPr>
            <w:tcW w:w="8494" w:type="dxa"/>
            <w:gridSpan w:val="2"/>
            <w:shd w:val="clear" w:color="auto" w:fill="C6D9F1" w:themeFill="text2" w:themeFillTint="33"/>
            <w:vAlign w:val="center"/>
          </w:tcPr>
          <w:p w:rsidR="003A0442" w:rsidRPr="00744220" w:rsidRDefault="003A0442" w:rsidP="003269D3">
            <w:pPr>
              <w:spacing w:after="160" w:line="259" w:lineRule="auto"/>
              <w:jc w:val="center"/>
              <w:rPr>
                <w:rFonts w:ascii="Times New Roman" w:eastAsia="Times New Roman" w:hAnsi="Times New Roman" w:cs="Times New Roman"/>
                <w:sz w:val="24"/>
                <w:szCs w:val="24"/>
                <w:lang w:eastAsia="es-ES"/>
              </w:rPr>
            </w:pPr>
          </w:p>
          <w:p w:rsidR="003A0442" w:rsidRPr="00744220" w:rsidRDefault="003A0442" w:rsidP="003269D3">
            <w:pPr>
              <w:spacing w:after="160" w:line="259" w:lineRule="auto"/>
              <w:jc w:val="center"/>
              <w:rPr>
                <w:rFonts w:ascii="Times New Roman" w:eastAsia="Times New Roman" w:hAnsi="Times New Roman" w:cs="Times New Roman"/>
                <w:sz w:val="24"/>
                <w:szCs w:val="24"/>
                <w:lang w:eastAsia="es-ES"/>
              </w:rPr>
            </w:pPr>
            <w:r w:rsidRPr="00744220">
              <w:rPr>
                <w:rFonts w:ascii="Times New Roman" w:eastAsia="Times New Roman" w:hAnsi="Times New Roman" w:cs="Times New Roman"/>
                <w:sz w:val="24"/>
                <w:szCs w:val="24"/>
                <w:lang w:eastAsia="es-ES"/>
              </w:rPr>
              <w:t>SEGUNDO TRIMESTRE</w:t>
            </w:r>
          </w:p>
        </w:tc>
      </w:tr>
      <w:tr w:rsidR="003A0442" w:rsidRPr="00744220" w:rsidTr="001D654D">
        <w:tc>
          <w:tcPr>
            <w:tcW w:w="2816" w:type="dxa"/>
            <w:vAlign w:val="center"/>
          </w:tcPr>
          <w:p w:rsidR="003A0442" w:rsidRPr="00744220" w:rsidRDefault="003A0442" w:rsidP="003269D3">
            <w:pPr>
              <w:spacing w:after="160" w:line="259" w:lineRule="auto"/>
              <w:rPr>
                <w:rFonts w:ascii="Times New Roman" w:eastAsia="Times New Roman" w:hAnsi="Times New Roman" w:cs="Times New Roman"/>
                <w:b/>
                <w:sz w:val="24"/>
                <w:szCs w:val="24"/>
                <w:u w:val="single"/>
                <w:lang w:eastAsia="es-ES"/>
              </w:rPr>
            </w:pPr>
            <w:r w:rsidRPr="00744220">
              <w:rPr>
                <w:rFonts w:ascii="Times New Roman" w:eastAsia="Times New Roman" w:hAnsi="Times New Roman" w:cs="Times New Roman"/>
                <w:sz w:val="24"/>
                <w:szCs w:val="24"/>
                <w:lang w:eastAsia="es-ES"/>
              </w:rPr>
              <w:t>ENERO</w:t>
            </w:r>
          </w:p>
        </w:tc>
        <w:tc>
          <w:tcPr>
            <w:tcW w:w="5678" w:type="dxa"/>
            <w:vAlign w:val="center"/>
          </w:tcPr>
          <w:p w:rsidR="003A0442" w:rsidRPr="00744220" w:rsidRDefault="003A0442" w:rsidP="003269D3">
            <w:pPr>
              <w:spacing w:after="160" w:line="259" w:lineRule="auto"/>
              <w:rPr>
                <w:rFonts w:ascii="Times New Roman" w:eastAsia="Times New Roman" w:hAnsi="Times New Roman" w:cs="Times New Roman"/>
                <w:sz w:val="24"/>
                <w:szCs w:val="24"/>
                <w:lang w:eastAsia="es-ES"/>
              </w:rPr>
            </w:pPr>
            <w:r w:rsidRPr="00744220">
              <w:rPr>
                <w:rFonts w:ascii="Times New Roman" w:eastAsia="Times New Roman" w:hAnsi="Times New Roman" w:cs="Times New Roman"/>
                <w:sz w:val="24"/>
                <w:szCs w:val="24"/>
                <w:lang w:eastAsia="es-ES"/>
              </w:rPr>
              <w:t>UNIDAD LYL 7 DE PERIÓDICOS Y RENACENTISTAS.</w:t>
            </w:r>
          </w:p>
          <w:p w:rsidR="003A0442" w:rsidRPr="00744220" w:rsidRDefault="003A0442" w:rsidP="003269D3">
            <w:pPr>
              <w:spacing w:after="160" w:line="259" w:lineRule="auto"/>
              <w:rPr>
                <w:rFonts w:ascii="Times New Roman" w:eastAsia="Times New Roman" w:hAnsi="Times New Roman" w:cs="Times New Roman"/>
                <w:sz w:val="24"/>
                <w:szCs w:val="24"/>
                <w:lang w:eastAsia="es-ES"/>
              </w:rPr>
            </w:pPr>
            <w:r w:rsidRPr="00744220">
              <w:rPr>
                <w:rFonts w:ascii="Times New Roman" w:eastAsia="Times New Roman" w:hAnsi="Times New Roman" w:cs="Times New Roman"/>
                <w:sz w:val="24"/>
                <w:szCs w:val="24"/>
                <w:lang w:eastAsia="es-ES"/>
              </w:rPr>
              <w:t>UNIDAD CCSS 8. ¿ES POSIBLE ALIMENTAR A TODA LA HUMANIDAD?</w:t>
            </w:r>
          </w:p>
        </w:tc>
      </w:tr>
      <w:tr w:rsidR="003A0442" w:rsidRPr="00744220" w:rsidTr="001D654D">
        <w:tc>
          <w:tcPr>
            <w:tcW w:w="2816" w:type="dxa"/>
            <w:vAlign w:val="center"/>
          </w:tcPr>
          <w:p w:rsidR="003A0442" w:rsidRPr="00744220" w:rsidRDefault="003A0442" w:rsidP="003269D3">
            <w:pPr>
              <w:spacing w:after="160" w:line="259" w:lineRule="auto"/>
              <w:rPr>
                <w:rFonts w:ascii="Times New Roman" w:eastAsia="Times New Roman" w:hAnsi="Times New Roman" w:cs="Times New Roman"/>
                <w:b/>
                <w:sz w:val="24"/>
                <w:szCs w:val="24"/>
                <w:u w:val="single"/>
                <w:lang w:eastAsia="es-ES"/>
              </w:rPr>
            </w:pPr>
            <w:r w:rsidRPr="00744220">
              <w:rPr>
                <w:rFonts w:ascii="Times New Roman" w:eastAsia="Times New Roman" w:hAnsi="Times New Roman" w:cs="Times New Roman"/>
                <w:sz w:val="24"/>
                <w:szCs w:val="24"/>
                <w:lang w:eastAsia="es-ES"/>
              </w:rPr>
              <w:t>FEBRERO</w:t>
            </w:r>
          </w:p>
        </w:tc>
        <w:tc>
          <w:tcPr>
            <w:tcW w:w="5678" w:type="dxa"/>
            <w:vAlign w:val="center"/>
          </w:tcPr>
          <w:p w:rsidR="003A0442" w:rsidRPr="00744220" w:rsidRDefault="003A0442" w:rsidP="003269D3">
            <w:pPr>
              <w:spacing w:after="160" w:line="259" w:lineRule="auto"/>
              <w:rPr>
                <w:rFonts w:ascii="Times New Roman" w:eastAsia="Times New Roman" w:hAnsi="Times New Roman" w:cs="Times New Roman"/>
                <w:sz w:val="24"/>
                <w:szCs w:val="24"/>
                <w:lang w:eastAsia="es-ES"/>
              </w:rPr>
            </w:pPr>
            <w:r w:rsidRPr="00744220">
              <w:rPr>
                <w:rFonts w:ascii="Times New Roman" w:eastAsia="Times New Roman" w:hAnsi="Times New Roman" w:cs="Times New Roman"/>
                <w:sz w:val="24"/>
                <w:szCs w:val="24"/>
                <w:lang w:eastAsia="es-ES"/>
              </w:rPr>
              <w:t>UNIDAD LYL 9. DE SINÓNIMOS Y CANCIONEROS.</w:t>
            </w:r>
          </w:p>
          <w:p w:rsidR="003A0442" w:rsidRPr="00744220" w:rsidRDefault="003A0442" w:rsidP="003269D3">
            <w:pPr>
              <w:spacing w:after="160" w:line="259" w:lineRule="auto"/>
              <w:rPr>
                <w:rFonts w:ascii="Times New Roman" w:eastAsia="Times New Roman" w:hAnsi="Times New Roman" w:cs="Times New Roman"/>
                <w:sz w:val="24"/>
                <w:szCs w:val="24"/>
                <w:lang w:eastAsia="es-ES"/>
              </w:rPr>
            </w:pPr>
            <w:r w:rsidRPr="00744220">
              <w:rPr>
                <w:rFonts w:ascii="Times New Roman" w:eastAsia="Times New Roman" w:hAnsi="Times New Roman" w:cs="Times New Roman"/>
                <w:sz w:val="24"/>
                <w:szCs w:val="24"/>
                <w:lang w:eastAsia="es-ES"/>
              </w:rPr>
              <w:t>UNIDAD CCSS 10. ¿QUÉ PAPEL JUEGA EL SECTOR SECUNDARIO EN EL SIGLO XXI?</w:t>
            </w:r>
          </w:p>
        </w:tc>
      </w:tr>
      <w:tr w:rsidR="003A0442" w:rsidRPr="00744220" w:rsidTr="001D654D">
        <w:tc>
          <w:tcPr>
            <w:tcW w:w="2816" w:type="dxa"/>
            <w:vAlign w:val="center"/>
          </w:tcPr>
          <w:p w:rsidR="003A0442" w:rsidRPr="00744220" w:rsidRDefault="003A0442" w:rsidP="003269D3">
            <w:pPr>
              <w:spacing w:after="160" w:line="259" w:lineRule="auto"/>
              <w:rPr>
                <w:rFonts w:ascii="Times New Roman" w:eastAsia="Times New Roman" w:hAnsi="Times New Roman" w:cs="Times New Roman"/>
                <w:b/>
                <w:sz w:val="24"/>
                <w:szCs w:val="24"/>
                <w:u w:val="single"/>
                <w:lang w:eastAsia="es-ES"/>
              </w:rPr>
            </w:pPr>
            <w:r w:rsidRPr="00744220">
              <w:rPr>
                <w:rFonts w:ascii="Times New Roman" w:eastAsia="Times New Roman" w:hAnsi="Times New Roman" w:cs="Times New Roman"/>
                <w:sz w:val="24"/>
                <w:szCs w:val="24"/>
                <w:lang w:eastAsia="es-ES"/>
              </w:rPr>
              <w:t>MARZO</w:t>
            </w:r>
          </w:p>
        </w:tc>
        <w:tc>
          <w:tcPr>
            <w:tcW w:w="5678" w:type="dxa"/>
            <w:vAlign w:val="center"/>
          </w:tcPr>
          <w:p w:rsidR="003A0442" w:rsidRPr="00744220" w:rsidRDefault="003A0442" w:rsidP="003269D3">
            <w:pPr>
              <w:spacing w:after="160" w:line="259" w:lineRule="auto"/>
              <w:rPr>
                <w:rFonts w:ascii="Times New Roman" w:eastAsia="Times New Roman" w:hAnsi="Times New Roman" w:cs="Times New Roman"/>
                <w:sz w:val="24"/>
                <w:szCs w:val="24"/>
                <w:lang w:eastAsia="es-ES"/>
              </w:rPr>
            </w:pPr>
            <w:r w:rsidRPr="00744220">
              <w:rPr>
                <w:rFonts w:ascii="Times New Roman" w:eastAsia="Times New Roman" w:hAnsi="Times New Roman" w:cs="Times New Roman"/>
                <w:sz w:val="24"/>
                <w:szCs w:val="24"/>
                <w:lang w:eastAsia="es-ES"/>
              </w:rPr>
              <w:t>UNIDAD LYL 11 DE ANTÓNIMOS Y CABALLEROS. EL QUIJOTE</w:t>
            </w:r>
          </w:p>
          <w:p w:rsidR="003A0442" w:rsidRPr="00744220" w:rsidRDefault="003A0442" w:rsidP="003269D3">
            <w:pPr>
              <w:spacing w:after="160" w:line="259" w:lineRule="auto"/>
              <w:rPr>
                <w:rFonts w:ascii="Times New Roman" w:eastAsia="Times New Roman" w:hAnsi="Times New Roman" w:cs="Times New Roman"/>
                <w:sz w:val="24"/>
                <w:szCs w:val="24"/>
                <w:lang w:eastAsia="es-ES"/>
              </w:rPr>
            </w:pPr>
            <w:r w:rsidRPr="00744220">
              <w:rPr>
                <w:rFonts w:ascii="Times New Roman" w:eastAsia="Times New Roman" w:hAnsi="Times New Roman" w:cs="Times New Roman"/>
                <w:sz w:val="24"/>
                <w:szCs w:val="24"/>
                <w:lang w:eastAsia="es-ES"/>
              </w:rPr>
              <w:t>UNIDAD CCSSS 12. ¿CUÁLES SON LOS DESAFÍOS DEL SECTOR TERCIARIO?</w:t>
            </w:r>
          </w:p>
        </w:tc>
      </w:tr>
      <w:tr w:rsidR="003A0442" w:rsidRPr="00744220" w:rsidTr="001D654D">
        <w:tc>
          <w:tcPr>
            <w:tcW w:w="8494" w:type="dxa"/>
            <w:gridSpan w:val="2"/>
            <w:shd w:val="clear" w:color="auto" w:fill="C6D9F1" w:themeFill="text2" w:themeFillTint="33"/>
            <w:vAlign w:val="center"/>
          </w:tcPr>
          <w:p w:rsidR="003A0442" w:rsidRPr="00744220" w:rsidRDefault="003A0442" w:rsidP="003269D3">
            <w:pPr>
              <w:spacing w:after="160" w:line="259" w:lineRule="auto"/>
              <w:jc w:val="center"/>
              <w:rPr>
                <w:rFonts w:ascii="Times New Roman" w:eastAsia="Times New Roman" w:hAnsi="Times New Roman" w:cs="Times New Roman"/>
                <w:sz w:val="24"/>
                <w:szCs w:val="24"/>
                <w:lang w:eastAsia="es-ES"/>
              </w:rPr>
            </w:pPr>
            <w:r w:rsidRPr="00744220">
              <w:rPr>
                <w:rFonts w:ascii="Times New Roman" w:eastAsia="Times New Roman" w:hAnsi="Times New Roman" w:cs="Times New Roman"/>
                <w:sz w:val="24"/>
                <w:szCs w:val="24"/>
                <w:lang w:eastAsia="es-ES"/>
              </w:rPr>
              <w:t>TERCER TRIMESTRE</w:t>
            </w:r>
          </w:p>
        </w:tc>
      </w:tr>
      <w:tr w:rsidR="003A0442" w:rsidRPr="00744220" w:rsidTr="001D654D">
        <w:tc>
          <w:tcPr>
            <w:tcW w:w="2816" w:type="dxa"/>
            <w:vAlign w:val="center"/>
          </w:tcPr>
          <w:p w:rsidR="003A0442" w:rsidRPr="00744220" w:rsidRDefault="003A0442" w:rsidP="003269D3">
            <w:pPr>
              <w:spacing w:after="160" w:line="259" w:lineRule="auto"/>
              <w:rPr>
                <w:rFonts w:ascii="Times New Roman" w:eastAsia="Times New Roman" w:hAnsi="Times New Roman" w:cs="Times New Roman"/>
                <w:b/>
                <w:sz w:val="24"/>
                <w:szCs w:val="24"/>
                <w:u w:val="single"/>
                <w:lang w:eastAsia="es-ES"/>
              </w:rPr>
            </w:pPr>
            <w:r w:rsidRPr="00744220">
              <w:rPr>
                <w:rFonts w:ascii="Times New Roman" w:eastAsia="Times New Roman" w:hAnsi="Times New Roman" w:cs="Times New Roman"/>
                <w:sz w:val="24"/>
                <w:szCs w:val="24"/>
                <w:lang w:eastAsia="es-ES"/>
              </w:rPr>
              <w:t>ABRIL</w:t>
            </w:r>
          </w:p>
        </w:tc>
        <w:tc>
          <w:tcPr>
            <w:tcW w:w="5678" w:type="dxa"/>
            <w:vAlign w:val="center"/>
          </w:tcPr>
          <w:p w:rsidR="003A0442" w:rsidRPr="00744220" w:rsidRDefault="003A0442" w:rsidP="003269D3">
            <w:pPr>
              <w:spacing w:after="160" w:line="259" w:lineRule="auto"/>
              <w:rPr>
                <w:rFonts w:ascii="Times New Roman" w:eastAsia="Times New Roman" w:hAnsi="Times New Roman" w:cs="Times New Roman"/>
                <w:sz w:val="24"/>
                <w:szCs w:val="24"/>
                <w:lang w:eastAsia="es-ES"/>
              </w:rPr>
            </w:pPr>
            <w:r w:rsidRPr="00744220">
              <w:rPr>
                <w:rFonts w:ascii="Times New Roman" w:eastAsia="Times New Roman" w:hAnsi="Times New Roman" w:cs="Times New Roman"/>
                <w:sz w:val="24"/>
                <w:szCs w:val="24"/>
                <w:lang w:eastAsia="es-ES"/>
              </w:rPr>
              <w:t>UNIDAD 13 LYL DE VERBOS Y MAS VERBOS.</w:t>
            </w:r>
          </w:p>
          <w:p w:rsidR="003A0442" w:rsidRPr="00744220" w:rsidRDefault="003A0442" w:rsidP="003269D3">
            <w:pPr>
              <w:spacing w:after="160" w:line="259" w:lineRule="auto"/>
              <w:rPr>
                <w:rFonts w:ascii="Times New Roman" w:eastAsia="Times New Roman" w:hAnsi="Times New Roman" w:cs="Times New Roman"/>
                <w:sz w:val="24"/>
                <w:szCs w:val="24"/>
                <w:lang w:eastAsia="es-ES"/>
              </w:rPr>
            </w:pPr>
            <w:r w:rsidRPr="00744220">
              <w:rPr>
                <w:rFonts w:ascii="Times New Roman" w:eastAsia="Times New Roman" w:hAnsi="Times New Roman" w:cs="Times New Roman"/>
                <w:sz w:val="24"/>
                <w:szCs w:val="24"/>
                <w:lang w:eastAsia="es-ES"/>
              </w:rPr>
              <w:t>UNIDAD CCSS 14. ¿QUÉ PESO TIENE ESPAÑA EN LA ECONOMÍA GLOBAL?</w:t>
            </w:r>
          </w:p>
        </w:tc>
      </w:tr>
      <w:tr w:rsidR="003A0442" w:rsidRPr="00744220" w:rsidTr="001D654D">
        <w:tc>
          <w:tcPr>
            <w:tcW w:w="2816" w:type="dxa"/>
            <w:vAlign w:val="center"/>
          </w:tcPr>
          <w:p w:rsidR="003A0442" w:rsidRPr="00744220" w:rsidRDefault="003A0442" w:rsidP="003269D3">
            <w:pPr>
              <w:spacing w:after="160" w:line="259" w:lineRule="auto"/>
              <w:rPr>
                <w:rFonts w:ascii="Times New Roman" w:eastAsia="Times New Roman" w:hAnsi="Times New Roman" w:cs="Times New Roman"/>
                <w:sz w:val="24"/>
                <w:szCs w:val="24"/>
                <w:lang w:eastAsia="es-ES"/>
              </w:rPr>
            </w:pPr>
            <w:r w:rsidRPr="00744220">
              <w:rPr>
                <w:rFonts w:ascii="Times New Roman" w:eastAsia="Times New Roman" w:hAnsi="Times New Roman" w:cs="Times New Roman"/>
                <w:sz w:val="24"/>
                <w:szCs w:val="24"/>
                <w:lang w:eastAsia="es-ES"/>
              </w:rPr>
              <w:t>MAYO.</w:t>
            </w:r>
          </w:p>
        </w:tc>
        <w:tc>
          <w:tcPr>
            <w:tcW w:w="5678" w:type="dxa"/>
            <w:vAlign w:val="center"/>
          </w:tcPr>
          <w:p w:rsidR="003A0442" w:rsidRPr="00744220" w:rsidRDefault="003A0442" w:rsidP="003269D3">
            <w:pPr>
              <w:spacing w:after="160" w:line="259" w:lineRule="auto"/>
              <w:rPr>
                <w:rFonts w:ascii="Times New Roman" w:eastAsia="Times New Roman" w:hAnsi="Times New Roman" w:cs="Times New Roman"/>
                <w:sz w:val="24"/>
                <w:szCs w:val="24"/>
                <w:lang w:eastAsia="es-ES"/>
              </w:rPr>
            </w:pPr>
            <w:r w:rsidRPr="00744220">
              <w:rPr>
                <w:rFonts w:ascii="Times New Roman" w:eastAsia="Times New Roman" w:hAnsi="Times New Roman" w:cs="Times New Roman"/>
                <w:sz w:val="24"/>
                <w:szCs w:val="24"/>
                <w:lang w:eastAsia="es-ES"/>
              </w:rPr>
              <w:t>UNIDAD LYL 15 DE CARTAS Y QUEVEDOS</w:t>
            </w:r>
          </w:p>
          <w:p w:rsidR="003A0442" w:rsidRPr="00744220" w:rsidRDefault="003A0442" w:rsidP="003269D3">
            <w:pPr>
              <w:spacing w:after="160" w:line="259" w:lineRule="auto"/>
              <w:rPr>
                <w:rFonts w:ascii="Times New Roman" w:eastAsia="Times New Roman" w:hAnsi="Times New Roman" w:cs="Times New Roman"/>
                <w:sz w:val="24"/>
                <w:szCs w:val="24"/>
                <w:lang w:eastAsia="es-ES"/>
              </w:rPr>
            </w:pPr>
            <w:r w:rsidRPr="00744220">
              <w:rPr>
                <w:rFonts w:ascii="Times New Roman" w:eastAsia="Times New Roman" w:hAnsi="Times New Roman" w:cs="Times New Roman"/>
                <w:sz w:val="24"/>
                <w:szCs w:val="24"/>
                <w:lang w:eastAsia="es-ES"/>
              </w:rPr>
              <w:lastRenderedPageBreak/>
              <w:t>UNIDAD LYL 16 DE CHISTES Y METÁFORAS.</w:t>
            </w:r>
          </w:p>
        </w:tc>
      </w:tr>
      <w:tr w:rsidR="003A0442" w:rsidRPr="00744220" w:rsidTr="001D654D">
        <w:tc>
          <w:tcPr>
            <w:tcW w:w="2816" w:type="dxa"/>
            <w:vAlign w:val="center"/>
          </w:tcPr>
          <w:p w:rsidR="003A0442" w:rsidRPr="00744220" w:rsidRDefault="003A0442" w:rsidP="003269D3">
            <w:pPr>
              <w:spacing w:after="160" w:line="259" w:lineRule="auto"/>
              <w:rPr>
                <w:rFonts w:ascii="Times New Roman" w:eastAsia="Times New Roman" w:hAnsi="Times New Roman" w:cs="Times New Roman"/>
                <w:sz w:val="24"/>
                <w:szCs w:val="24"/>
                <w:lang w:eastAsia="es-ES"/>
              </w:rPr>
            </w:pPr>
            <w:r w:rsidRPr="00744220">
              <w:rPr>
                <w:rFonts w:ascii="Times New Roman" w:eastAsia="Times New Roman" w:hAnsi="Times New Roman" w:cs="Times New Roman"/>
                <w:sz w:val="24"/>
                <w:szCs w:val="24"/>
                <w:lang w:eastAsia="es-ES"/>
              </w:rPr>
              <w:lastRenderedPageBreak/>
              <w:t>JUNIO.</w:t>
            </w:r>
          </w:p>
        </w:tc>
        <w:tc>
          <w:tcPr>
            <w:tcW w:w="5678" w:type="dxa"/>
            <w:vAlign w:val="center"/>
          </w:tcPr>
          <w:p w:rsidR="003A0442" w:rsidRPr="00744220" w:rsidRDefault="003A0442" w:rsidP="003269D3">
            <w:pPr>
              <w:spacing w:after="160" w:line="259" w:lineRule="auto"/>
              <w:rPr>
                <w:rFonts w:ascii="Times New Roman" w:eastAsia="Times New Roman" w:hAnsi="Times New Roman" w:cs="Times New Roman"/>
                <w:sz w:val="24"/>
                <w:szCs w:val="24"/>
                <w:lang w:eastAsia="es-ES"/>
              </w:rPr>
            </w:pPr>
            <w:r w:rsidRPr="00744220">
              <w:rPr>
                <w:rFonts w:ascii="Times New Roman" w:eastAsia="Times New Roman" w:hAnsi="Times New Roman" w:cs="Times New Roman"/>
                <w:sz w:val="24"/>
                <w:szCs w:val="24"/>
                <w:lang w:eastAsia="es-ES"/>
              </w:rPr>
              <w:t>UNIDAD LYL 17. EL ORIGEN HISTÓRICO DE LAS LENGUAS EN ESPAÑA.</w:t>
            </w:r>
          </w:p>
        </w:tc>
      </w:tr>
    </w:tbl>
    <w:p w:rsidR="003A0442" w:rsidRDefault="003A0442" w:rsidP="003A0442">
      <w:pPr>
        <w:rPr>
          <w:rFonts w:ascii="Times New Roman" w:hAnsi="Times New Roman" w:cs="Times New Roman"/>
          <w:sz w:val="24"/>
          <w:szCs w:val="24"/>
        </w:rPr>
      </w:pPr>
      <w:r w:rsidRPr="00127249">
        <w:rPr>
          <w:rFonts w:ascii="Times New Roman" w:hAnsi="Times New Roman" w:cs="Times New Roman"/>
          <w:sz w:val="24"/>
          <w:szCs w:val="24"/>
        </w:rPr>
        <w:tab/>
      </w:r>
    </w:p>
    <w:p w:rsidR="003A0442" w:rsidRDefault="00E365E4" w:rsidP="003A0442">
      <w:pPr>
        <w:jc w:val="center"/>
        <w:rPr>
          <w:rFonts w:ascii="Times New Roman" w:hAnsi="Times New Roman" w:cs="Times New Roman"/>
          <w:b/>
          <w:sz w:val="24"/>
          <w:szCs w:val="24"/>
          <w:u w:val="single"/>
        </w:rPr>
      </w:pPr>
      <w:r>
        <w:rPr>
          <w:rFonts w:ascii="Times New Roman" w:hAnsi="Times New Roman" w:cs="Times New Roman"/>
          <w:b/>
          <w:sz w:val="24"/>
          <w:szCs w:val="24"/>
          <w:u w:val="single"/>
        </w:rPr>
        <w:t>DESARROLLO DE UNIDADES DIDÁCTICAS</w:t>
      </w:r>
    </w:p>
    <w:p w:rsidR="00E365E4" w:rsidRDefault="00E365E4" w:rsidP="003A0442">
      <w:pPr>
        <w:jc w:val="center"/>
        <w:rPr>
          <w:rFonts w:ascii="Times New Roman" w:hAnsi="Times New Roman" w:cs="Times New Roman"/>
          <w:b/>
          <w:color w:val="002060"/>
          <w:sz w:val="24"/>
          <w:szCs w:val="24"/>
          <w:u w:val="single"/>
        </w:rPr>
      </w:pPr>
    </w:p>
    <w:p w:rsidR="00E365E4" w:rsidRPr="00E365E4" w:rsidRDefault="00E365E4" w:rsidP="003A0442">
      <w:pPr>
        <w:jc w:val="center"/>
        <w:rPr>
          <w:rFonts w:ascii="Times New Roman" w:hAnsi="Times New Roman" w:cs="Times New Roman"/>
          <w:b/>
          <w:color w:val="002060"/>
          <w:sz w:val="24"/>
          <w:szCs w:val="24"/>
          <w:u w:val="single"/>
        </w:rPr>
      </w:pPr>
      <w:r w:rsidRPr="00E365E4">
        <w:rPr>
          <w:rFonts w:ascii="Times New Roman" w:hAnsi="Times New Roman" w:cs="Times New Roman"/>
          <w:b/>
          <w:color w:val="002060"/>
          <w:sz w:val="24"/>
          <w:szCs w:val="24"/>
          <w:u w:val="single"/>
        </w:rPr>
        <w:t>LENGUA Y LITERATURA</w:t>
      </w:r>
    </w:p>
    <w:p w:rsidR="00E365E4" w:rsidRDefault="00E365E4" w:rsidP="003A0442">
      <w:pPr>
        <w:jc w:val="center"/>
        <w:rPr>
          <w:rFonts w:ascii="Times New Roman" w:hAnsi="Times New Roman" w:cs="Times New Roman"/>
          <w:sz w:val="24"/>
          <w:szCs w:val="24"/>
        </w:rPr>
      </w:pPr>
    </w:p>
    <w:tbl>
      <w:tblPr>
        <w:tblStyle w:val="Tablaconcuadrcula"/>
        <w:tblW w:w="9215" w:type="dxa"/>
        <w:tblInd w:w="-176" w:type="dxa"/>
        <w:tblLayout w:type="fixed"/>
        <w:tblLook w:val="04A0" w:firstRow="1" w:lastRow="0" w:firstColumn="1" w:lastColumn="0" w:noHBand="0" w:noVBand="1"/>
      </w:tblPr>
      <w:tblGrid>
        <w:gridCol w:w="1844"/>
        <w:gridCol w:w="2551"/>
        <w:gridCol w:w="2268"/>
        <w:gridCol w:w="2552"/>
      </w:tblGrid>
      <w:tr w:rsidR="003A0442" w:rsidRPr="00127249" w:rsidTr="003269D3">
        <w:tc>
          <w:tcPr>
            <w:tcW w:w="9215" w:type="dxa"/>
            <w:gridSpan w:val="4"/>
            <w:shd w:val="clear" w:color="auto" w:fill="B8CCE4" w:themeFill="accent1" w:themeFillTint="66"/>
            <w:vAlign w:val="center"/>
          </w:tcPr>
          <w:p w:rsidR="003A0442" w:rsidRPr="00127249" w:rsidRDefault="003A0442" w:rsidP="003269D3">
            <w:pPr>
              <w:pStyle w:val="Normal1"/>
              <w:jc w:val="center"/>
              <w:rPr>
                <w:b/>
              </w:rPr>
            </w:pPr>
          </w:p>
          <w:p w:rsidR="003A0442" w:rsidRPr="00127249" w:rsidRDefault="003A0442" w:rsidP="003269D3">
            <w:pPr>
              <w:pStyle w:val="Normal1"/>
              <w:jc w:val="center"/>
              <w:rPr>
                <w:b/>
              </w:rPr>
            </w:pPr>
            <w:r w:rsidRPr="00127249">
              <w:rPr>
                <w:b/>
              </w:rPr>
              <w:t>UNIDAD LYL 1. DE PALABRAS Y JUGLARES</w:t>
            </w:r>
            <w:r w:rsidRPr="00127249">
              <w:t>.</w:t>
            </w:r>
          </w:p>
          <w:p w:rsidR="003A0442" w:rsidRPr="00127249" w:rsidRDefault="003A0442" w:rsidP="003269D3">
            <w:pPr>
              <w:pStyle w:val="Normal1"/>
              <w:jc w:val="center"/>
              <w:rPr>
                <w:b/>
              </w:rPr>
            </w:pPr>
            <w:r w:rsidRPr="00127249">
              <w:rPr>
                <w:b/>
              </w:rPr>
              <w:t>(SEPTIEMBRE-OCTUBRE)</w:t>
            </w:r>
          </w:p>
          <w:p w:rsidR="003A0442" w:rsidRPr="00127249" w:rsidRDefault="003A0442" w:rsidP="003269D3">
            <w:pPr>
              <w:pStyle w:val="Normal1"/>
              <w:jc w:val="center"/>
            </w:pPr>
          </w:p>
        </w:tc>
      </w:tr>
      <w:tr w:rsidR="003A0442" w:rsidRPr="00127249" w:rsidTr="003269D3">
        <w:tc>
          <w:tcPr>
            <w:tcW w:w="1844" w:type="dxa"/>
            <w:shd w:val="clear" w:color="auto" w:fill="EAF1DD" w:themeFill="accent3" w:themeFillTint="33"/>
            <w:vAlign w:val="center"/>
          </w:tcPr>
          <w:p w:rsidR="003A0442" w:rsidRPr="00127249" w:rsidRDefault="003A0442" w:rsidP="003269D3">
            <w:pPr>
              <w:pStyle w:val="Normal1"/>
              <w:jc w:val="center"/>
            </w:pPr>
            <w:r w:rsidRPr="00127249">
              <w:t>CONTENIDOS</w:t>
            </w:r>
          </w:p>
        </w:tc>
        <w:tc>
          <w:tcPr>
            <w:tcW w:w="2551" w:type="dxa"/>
            <w:shd w:val="clear" w:color="auto" w:fill="EAF1DD" w:themeFill="accent3" w:themeFillTint="33"/>
            <w:vAlign w:val="center"/>
          </w:tcPr>
          <w:p w:rsidR="003A0442" w:rsidRPr="00127249" w:rsidRDefault="003A0442" w:rsidP="003269D3">
            <w:pPr>
              <w:pStyle w:val="Normal1"/>
              <w:jc w:val="center"/>
            </w:pPr>
            <w:r w:rsidRPr="00127249">
              <w:t>CRITERIOS DE EVALUACIÓN Y COMPETENCIAS CLAVE</w:t>
            </w:r>
          </w:p>
        </w:tc>
        <w:tc>
          <w:tcPr>
            <w:tcW w:w="2268" w:type="dxa"/>
            <w:shd w:val="clear" w:color="auto" w:fill="EAF1DD" w:themeFill="accent3" w:themeFillTint="33"/>
            <w:vAlign w:val="center"/>
          </w:tcPr>
          <w:p w:rsidR="003A0442" w:rsidRPr="00127249" w:rsidRDefault="003A0442" w:rsidP="003269D3">
            <w:pPr>
              <w:pStyle w:val="Normal1"/>
              <w:jc w:val="center"/>
            </w:pPr>
            <w:r w:rsidRPr="00127249">
              <w:t>ESTÁNDARES DE APRENDIZAJE EVALUABLES</w:t>
            </w:r>
          </w:p>
        </w:tc>
        <w:tc>
          <w:tcPr>
            <w:tcW w:w="2552" w:type="dxa"/>
            <w:shd w:val="clear" w:color="auto" w:fill="EAF1DD" w:themeFill="accent3" w:themeFillTint="33"/>
          </w:tcPr>
          <w:p w:rsidR="003A0442" w:rsidRPr="00127249" w:rsidRDefault="003A0442" w:rsidP="003269D3">
            <w:pPr>
              <w:pStyle w:val="Normal1"/>
              <w:jc w:val="center"/>
            </w:pPr>
            <w:r w:rsidRPr="00127249">
              <w:t>INSTRUMENTO DE EVALUACIÓN ASOCIADO Y PESO EN LA CALIFICACIÓN</w:t>
            </w:r>
          </w:p>
        </w:tc>
      </w:tr>
      <w:tr w:rsidR="003A0442" w:rsidRPr="00127249" w:rsidTr="003269D3">
        <w:trPr>
          <w:trHeight w:val="2160"/>
        </w:trPr>
        <w:tc>
          <w:tcPr>
            <w:tcW w:w="1844" w:type="dxa"/>
          </w:tcPr>
          <w:p w:rsidR="003A0442" w:rsidRPr="00127249" w:rsidRDefault="003A0442" w:rsidP="003269D3">
            <w:pPr>
              <w:spacing w:after="160" w:line="259" w:lineRule="auto"/>
              <w:rPr>
                <w:rFonts w:ascii="Times New Roman" w:hAnsi="Times New Roman" w:cs="Times New Roman"/>
                <w:sz w:val="24"/>
                <w:szCs w:val="24"/>
              </w:rPr>
            </w:pPr>
            <w:r w:rsidRPr="00127249">
              <w:rPr>
                <w:rFonts w:ascii="Times New Roman" w:hAnsi="Times New Roman" w:cs="Times New Roman"/>
                <w:sz w:val="24"/>
                <w:szCs w:val="24"/>
              </w:rPr>
              <w:t>Lectura, comprensión y valoración de textos escritos en el ámbito académico y escolar.</w:t>
            </w:r>
          </w:p>
          <w:p w:rsidR="003A0442" w:rsidRPr="00127249" w:rsidRDefault="003A0442" w:rsidP="003269D3">
            <w:pPr>
              <w:spacing w:after="160" w:line="259" w:lineRule="auto"/>
              <w:rPr>
                <w:rFonts w:ascii="Times New Roman" w:hAnsi="Times New Roman" w:cs="Times New Roman"/>
                <w:sz w:val="24"/>
                <w:szCs w:val="24"/>
              </w:rPr>
            </w:pPr>
          </w:p>
        </w:tc>
        <w:tc>
          <w:tcPr>
            <w:tcW w:w="2551" w:type="dxa"/>
          </w:tcPr>
          <w:p w:rsidR="003A0442" w:rsidRPr="00127249" w:rsidRDefault="003A0442" w:rsidP="003269D3">
            <w:pPr>
              <w:pStyle w:val="Normal1"/>
            </w:pPr>
          </w:p>
          <w:p w:rsidR="003A0442" w:rsidRPr="00127249" w:rsidRDefault="003A0442" w:rsidP="003269D3">
            <w:pPr>
              <w:spacing w:after="160" w:line="259" w:lineRule="auto"/>
              <w:rPr>
                <w:rFonts w:ascii="Times New Roman" w:hAnsi="Times New Roman" w:cs="Times New Roman"/>
                <w:color w:val="548DD4" w:themeColor="text2" w:themeTint="99"/>
                <w:sz w:val="24"/>
                <w:szCs w:val="24"/>
              </w:rPr>
            </w:pPr>
            <w:r w:rsidRPr="00127249">
              <w:rPr>
                <w:rFonts w:ascii="Times New Roman" w:hAnsi="Times New Roman" w:cs="Times New Roman"/>
                <w:sz w:val="24"/>
                <w:szCs w:val="24"/>
              </w:rPr>
              <w:t xml:space="preserve">1. Aplicar estrategias de lectura para la comprensión de textos escritos. </w:t>
            </w:r>
            <w:r w:rsidRPr="00127249">
              <w:rPr>
                <w:rFonts w:ascii="Times New Roman" w:hAnsi="Times New Roman" w:cs="Times New Roman"/>
                <w:color w:val="548DD4" w:themeColor="text2" w:themeTint="99"/>
                <w:sz w:val="24"/>
                <w:szCs w:val="24"/>
              </w:rPr>
              <w:t>CCL, CAA, SIE, CSC</w:t>
            </w:r>
          </w:p>
          <w:p w:rsidR="003A0442" w:rsidRPr="00D166EE" w:rsidRDefault="003A0442" w:rsidP="003269D3">
            <w:pPr>
              <w:spacing w:after="160" w:line="259" w:lineRule="auto"/>
              <w:rPr>
                <w:rFonts w:ascii="Times New Roman" w:hAnsi="Times New Roman" w:cs="Times New Roman"/>
                <w:sz w:val="24"/>
                <w:szCs w:val="24"/>
              </w:rPr>
            </w:pPr>
            <w:r w:rsidRPr="00D166EE">
              <w:rPr>
                <w:rFonts w:ascii="Times New Roman" w:hAnsi="Times New Roman" w:cs="Times New Roman"/>
                <w:sz w:val="24"/>
                <w:szCs w:val="24"/>
              </w:rPr>
              <w:t>Definición de texto. Tipos de textos.</w:t>
            </w:r>
          </w:p>
          <w:p w:rsidR="003A0442" w:rsidRPr="00127249" w:rsidRDefault="003A0442" w:rsidP="003269D3">
            <w:pPr>
              <w:spacing w:after="160" w:line="259" w:lineRule="auto"/>
              <w:rPr>
                <w:rFonts w:ascii="Times New Roman" w:hAnsi="Times New Roman" w:cs="Times New Roman"/>
                <w:sz w:val="24"/>
                <w:szCs w:val="24"/>
              </w:rPr>
            </w:pPr>
          </w:p>
        </w:tc>
        <w:tc>
          <w:tcPr>
            <w:tcW w:w="2268" w:type="dxa"/>
          </w:tcPr>
          <w:p w:rsidR="003A0442" w:rsidRPr="00127249" w:rsidRDefault="003A0442" w:rsidP="003269D3">
            <w:pPr>
              <w:spacing w:after="160" w:line="259" w:lineRule="auto"/>
              <w:rPr>
                <w:rFonts w:ascii="Times New Roman" w:hAnsi="Times New Roman" w:cs="Times New Roman"/>
                <w:sz w:val="24"/>
                <w:szCs w:val="24"/>
              </w:rPr>
            </w:pPr>
            <w:r w:rsidRPr="00127249">
              <w:rPr>
                <w:rFonts w:ascii="Times New Roman" w:hAnsi="Times New Roman" w:cs="Times New Roman"/>
                <w:sz w:val="24"/>
                <w:szCs w:val="24"/>
              </w:rPr>
              <w:t xml:space="preserve">1.1. Realiza lectura comprensiva y expresiva de textos de diversa índole. </w:t>
            </w:r>
          </w:p>
          <w:p w:rsidR="003A0442" w:rsidRPr="00127249" w:rsidRDefault="003A0442" w:rsidP="003269D3">
            <w:pPr>
              <w:pStyle w:val="Normal1"/>
            </w:pPr>
          </w:p>
        </w:tc>
        <w:tc>
          <w:tcPr>
            <w:tcW w:w="2552" w:type="dxa"/>
          </w:tcPr>
          <w:p w:rsidR="003A0442" w:rsidRPr="00127249" w:rsidRDefault="003A0442" w:rsidP="003269D3">
            <w:pPr>
              <w:pStyle w:val="Normal1"/>
            </w:pPr>
          </w:p>
          <w:p w:rsidR="003A0442" w:rsidRPr="00127249" w:rsidRDefault="003A0442" w:rsidP="003269D3">
            <w:pPr>
              <w:pStyle w:val="Normal1"/>
              <w:jc w:val="center"/>
            </w:pPr>
            <w:r w:rsidRPr="00127249">
              <w:t xml:space="preserve">Actividades de clase y </w:t>
            </w:r>
          </w:p>
          <w:p w:rsidR="003A0442" w:rsidRPr="00127249" w:rsidRDefault="003A0442" w:rsidP="003269D3">
            <w:pPr>
              <w:pStyle w:val="Normal1"/>
              <w:jc w:val="center"/>
            </w:pPr>
            <w:r w:rsidRPr="00127249">
              <w:t xml:space="preserve">prueba escrita </w:t>
            </w:r>
          </w:p>
          <w:p w:rsidR="003A0442" w:rsidRPr="00127249" w:rsidRDefault="003A0442" w:rsidP="003269D3">
            <w:pPr>
              <w:pStyle w:val="Normal1"/>
              <w:jc w:val="center"/>
            </w:pPr>
          </w:p>
          <w:p w:rsidR="003A0442" w:rsidRPr="00127249" w:rsidRDefault="003A0442" w:rsidP="003269D3">
            <w:pPr>
              <w:pStyle w:val="Normal1"/>
              <w:jc w:val="center"/>
            </w:pPr>
            <w:r w:rsidRPr="00127249">
              <w:t>(Estándar básico: 2 puntos)</w:t>
            </w:r>
          </w:p>
        </w:tc>
      </w:tr>
      <w:tr w:rsidR="003A0442" w:rsidRPr="00127249" w:rsidTr="003269D3">
        <w:trPr>
          <w:trHeight w:val="1781"/>
        </w:trPr>
        <w:tc>
          <w:tcPr>
            <w:tcW w:w="1844" w:type="dxa"/>
          </w:tcPr>
          <w:p w:rsidR="003A0442" w:rsidRPr="00127249" w:rsidRDefault="003A0442" w:rsidP="003269D3">
            <w:pPr>
              <w:pStyle w:val="Normal1"/>
            </w:pPr>
            <w:r w:rsidRPr="00127249">
              <w:t>Actitud reflexiva ante la lectura, organizando las ideas respetando las ideas de los demás.</w:t>
            </w:r>
          </w:p>
        </w:tc>
        <w:tc>
          <w:tcPr>
            <w:tcW w:w="2551" w:type="dxa"/>
          </w:tcPr>
          <w:p w:rsidR="003A0442" w:rsidRPr="00127249" w:rsidRDefault="003A0442" w:rsidP="003269D3">
            <w:pPr>
              <w:spacing w:after="160" w:line="259" w:lineRule="auto"/>
              <w:rPr>
                <w:rFonts w:ascii="Times New Roman" w:hAnsi="Times New Roman" w:cs="Times New Roman"/>
                <w:sz w:val="24"/>
                <w:szCs w:val="24"/>
              </w:rPr>
            </w:pPr>
            <w:r w:rsidRPr="00127249">
              <w:rPr>
                <w:rFonts w:ascii="Times New Roman" w:hAnsi="Times New Roman" w:cs="Times New Roman"/>
                <w:sz w:val="24"/>
                <w:szCs w:val="24"/>
              </w:rPr>
              <w:t xml:space="preserve">2. Leer, comprender, interpretar y valorar textos escritos propios del ámbito académico/escolar, captando su sentido global, identificando la información relevante, extrayendo informaciones concretas, realizando inferencias, determinando la actitud del hablante y valorando algunos </w:t>
            </w:r>
            <w:r w:rsidRPr="00127249">
              <w:rPr>
                <w:rFonts w:ascii="Times New Roman" w:hAnsi="Times New Roman" w:cs="Times New Roman"/>
                <w:sz w:val="24"/>
                <w:szCs w:val="24"/>
              </w:rPr>
              <w:lastRenderedPageBreak/>
              <w:t xml:space="preserve">aspectos de su forma y su contenido. </w:t>
            </w:r>
            <w:r w:rsidRPr="00127249">
              <w:rPr>
                <w:rFonts w:ascii="Times New Roman" w:hAnsi="Times New Roman" w:cs="Times New Roman"/>
                <w:color w:val="548DD4" w:themeColor="text2" w:themeTint="99"/>
                <w:sz w:val="24"/>
                <w:szCs w:val="24"/>
              </w:rPr>
              <w:t xml:space="preserve">CCL, CAA, SIE, CSC </w:t>
            </w:r>
          </w:p>
          <w:p w:rsidR="003A0442" w:rsidRPr="00127249" w:rsidRDefault="003A0442" w:rsidP="003269D3">
            <w:pPr>
              <w:pStyle w:val="Normal1"/>
            </w:pPr>
          </w:p>
        </w:tc>
        <w:tc>
          <w:tcPr>
            <w:tcW w:w="2268" w:type="dxa"/>
          </w:tcPr>
          <w:p w:rsidR="003A0442" w:rsidRPr="00127249" w:rsidRDefault="003A0442" w:rsidP="003269D3">
            <w:pPr>
              <w:spacing w:after="160" w:line="259" w:lineRule="auto"/>
              <w:rPr>
                <w:rFonts w:ascii="Times New Roman" w:hAnsi="Times New Roman" w:cs="Times New Roman"/>
                <w:sz w:val="24"/>
                <w:szCs w:val="24"/>
              </w:rPr>
            </w:pPr>
            <w:r w:rsidRPr="00127249">
              <w:rPr>
                <w:rFonts w:ascii="Times New Roman" w:hAnsi="Times New Roman" w:cs="Times New Roman"/>
                <w:sz w:val="24"/>
                <w:szCs w:val="24"/>
              </w:rPr>
              <w:lastRenderedPageBreak/>
              <w:t xml:space="preserve">2.2. Reconoce la idea principal y las ideas secundarias, comprendiendo las relaciones entre ellas. </w:t>
            </w:r>
          </w:p>
          <w:p w:rsidR="003A0442" w:rsidRPr="00127249" w:rsidRDefault="003A0442" w:rsidP="003269D3">
            <w:pPr>
              <w:pStyle w:val="Normal1"/>
            </w:pPr>
          </w:p>
        </w:tc>
        <w:tc>
          <w:tcPr>
            <w:tcW w:w="2552" w:type="dxa"/>
          </w:tcPr>
          <w:p w:rsidR="003A0442" w:rsidRPr="00127249" w:rsidRDefault="003A0442" w:rsidP="003269D3">
            <w:pPr>
              <w:pStyle w:val="Normal1"/>
              <w:jc w:val="center"/>
            </w:pPr>
          </w:p>
          <w:p w:rsidR="003A0442" w:rsidRPr="00127249" w:rsidRDefault="003A0442" w:rsidP="003269D3">
            <w:pPr>
              <w:pStyle w:val="Normal1"/>
              <w:jc w:val="center"/>
            </w:pPr>
            <w:r w:rsidRPr="00127249">
              <w:t>Actividades de clase</w:t>
            </w:r>
          </w:p>
          <w:p w:rsidR="003A0442" w:rsidRPr="00127249" w:rsidRDefault="003A0442" w:rsidP="003269D3">
            <w:pPr>
              <w:pStyle w:val="Normal1"/>
              <w:jc w:val="center"/>
            </w:pPr>
          </w:p>
          <w:p w:rsidR="003A0442" w:rsidRPr="00127249" w:rsidRDefault="003A0442" w:rsidP="003269D3">
            <w:pPr>
              <w:pStyle w:val="Normal1"/>
              <w:jc w:val="center"/>
            </w:pPr>
            <w:r w:rsidRPr="00127249">
              <w:t xml:space="preserve">(Estándar avanzado </w:t>
            </w:r>
          </w:p>
          <w:p w:rsidR="003A0442" w:rsidRPr="00127249" w:rsidRDefault="003A0442" w:rsidP="003269D3">
            <w:pPr>
              <w:pStyle w:val="Normal1"/>
              <w:jc w:val="center"/>
            </w:pPr>
            <w:r w:rsidRPr="00127249">
              <w:t>1 puntos)</w:t>
            </w:r>
          </w:p>
        </w:tc>
      </w:tr>
      <w:tr w:rsidR="003A0442" w:rsidRPr="00127249" w:rsidTr="003269D3">
        <w:trPr>
          <w:trHeight w:val="1330"/>
        </w:trPr>
        <w:tc>
          <w:tcPr>
            <w:tcW w:w="1844" w:type="dxa"/>
            <w:vMerge w:val="restart"/>
          </w:tcPr>
          <w:p w:rsidR="003A0442" w:rsidRPr="00127249" w:rsidRDefault="003A0442" w:rsidP="003269D3">
            <w:pPr>
              <w:pStyle w:val="Normal1"/>
            </w:pPr>
            <w:r w:rsidRPr="00127249">
              <w:lastRenderedPageBreak/>
              <w:t>Escritura de textos en relación con el ámbito escolar (exposiciones y argumentaciones)</w:t>
            </w:r>
          </w:p>
        </w:tc>
        <w:tc>
          <w:tcPr>
            <w:tcW w:w="2551" w:type="dxa"/>
            <w:vMerge w:val="restart"/>
          </w:tcPr>
          <w:p w:rsidR="003A0442" w:rsidRPr="003C144A" w:rsidRDefault="003A0442" w:rsidP="003269D3">
            <w:pPr>
              <w:spacing w:after="160" w:line="259" w:lineRule="auto"/>
              <w:rPr>
                <w:rFonts w:ascii="Times New Roman" w:hAnsi="Times New Roman" w:cs="Times New Roman"/>
                <w:color w:val="548DD4" w:themeColor="text2" w:themeTint="99"/>
                <w:sz w:val="24"/>
                <w:szCs w:val="24"/>
              </w:rPr>
            </w:pPr>
            <w:r w:rsidRPr="00127249">
              <w:rPr>
                <w:rFonts w:ascii="Times New Roman" w:hAnsi="Times New Roman" w:cs="Times New Roman"/>
                <w:sz w:val="24"/>
                <w:szCs w:val="24"/>
              </w:rPr>
              <w:t xml:space="preserve">4. Aplicar progresivamente las estrategias necesarias para producir textos adecuados, coherentes y cohesionados, integrando la reflexión ortográfica y gramatical en la práctica y uso de la escritura. </w:t>
            </w:r>
            <w:r w:rsidRPr="00127249">
              <w:rPr>
                <w:rFonts w:ascii="Times New Roman" w:hAnsi="Times New Roman" w:cs="Times New Roman"/>
                <w:color w:val="548DD4" w:themeColor="text2" w:themeTint="99"/>
                <w:sz w:val="24"/>
                <w:szCs w:val="24"/>
              </w:rPr>
              <w:t>CCL, CAA, SIE, CSC</w:t>
            </w:r>
          </w:p>
        </w:tc>
        <w:tc>
          <w:tcPr>
            <w:tcW w:w="2268" w:type="dxa"/>
          </w:tcPr>
          <w:p w:rsidR="003A0442" w:rsidRPr="00127249" w:rsidRDefault="003A0442" w:rsidP="003269D3">
            <w:pPr>
              <w:pStyle w:val="Normal1"/>
            </w:pPr>
            <w:r w:rsidRPr="00127249">
              <w:rPr>
                <w:rFonts w:eastAsiaTheme="minorHAnsi"/>
                <w:lang w:eastAsia="en-US"/>
              </w:rPr>
              <w:t>Escribe textos prop</w:t>
            </w:r>
            <w:r w:rsidRPr="00127249">
              <w:t>ios del ámbito escolar</w:t>
            </w:r>
            <w:r w:rsidRPr="00127249">
              <w:rPr>
                <w:rFonts w:eastAsiaTheme="minorHAnsi"/>
                <w:lang w:eastAsia="en-US"/>
              </w:rPr>
              <w:t xml:space="preserve">: resúmenes, esquemas, </w:t>
            </w:r>
            <w:r w:rsidRPr="00127249">
              <w:t>trabajos, redacciones, etc</w:t>
            </w:r>
          </w:p>
          <w:p w:rsidR="003A0442" w:rsidRPr="00127249" w:rsidRDefault="003A0442" w:rsidP="003269D3">
            <w:pPr>
              <w:pStyle w:val="Normal1"/>
            </w:pPr>
          </w:p>
        </w:tc>
        <w:tc>
          <w:tcPr>
            <w:tcW w:w="2552" w:type="dxa"/>
          </w:tcPr>
          <w:p w:rsidR="003A0442" w:rsidRPr="00127249" w:rsidRDefault="003A0442" w:rsidP="003269D3">
            <w:pPr>
              <w:pStyle w:val="Normal1"/>
              <w:jc w:val="center"/>
            </w:pPr>
          </w:p>
          <w:p w:rsidR="003A0442" w:rsidRPr="00127249" w:rsidRDefault="003A0442" w:rsidP="003269D3">
            <w:pPr>
              <w:pStyle w:val="Normal1"/>
              <w:jc w:val="center"/>
            </w:pPr>
            <w:r w:rsidRPr="00127249">
              <w:t>Prueba escrita</w:t>
            </w:r>
          </w:p>
          <w:p w:rsidR="003A0442" w:rsidRPr="00127249" w:rsidRDefault="003A0442" w:rsidP="003269D3">
            <w:pPr>
              <w:pStyle w:val="Normal1"/>
              <w:jc w:val="center"/>
            </w:pPr>
            <w:r w:rsidRPr="00127249">
              <w:t>(Estándar básico: 2 puntos)</w:t>
            </w:r>
          </w:p>
          <w:p w:rsidR="003A0442" w:rsidRPr="00127249" w:rsidRDefault="003A0442" w:rsidP="003269D3">
            <w:pPr>
              <w:pStyle w:val="Normal1"/>
              <w:jc w:val="center"/>
            </w:pPr>
          </w:p>
        </w:tc>
      </w:tr>
      <w:tr w:rsidR="003A0442" w:rsidRPr="00127249" w:rsidTr="003269D3">
        <w:trPr>
          <w:trHeight w:val="1540"/>
        </w:trPr>
        <w:tc>
          <w:tcPr>
            <w:tcW w:w="1844" w:type="dxa"/>
            <w:vMerge/>
          </w:tcPr>
          <w:p w:rsidR="003A0442" w:rsidRPr="00127249" w:rsidRDefault="003A0442" w:rsidP="003269D3">
            <w:pPr>
              <w:pStyle w:val="Normal1"/>
            </w:pPr>
          </w:p>
        </w:tc>
        <w:tc>
          <w:tcPr>
            <w:tcW w:w="2551" w:type="dxa"/>
            <w:vMerge/>
          </w:tcPr>
          <w:p w:rsidR="003A0442" w:rsidRPr="00127249" w:rsidRDefault="003A0442" w:rsidP="003269D3">
            <w:pPr>
              <w:pStyle w:val="Normal1"/>
            </w:pPr>
          </w:p>
        </w:tc>
        <w:tc>
          <w:tcPr>
            <w:tcW w:w="2268" w:type="dxa"/>
          </w:tcPr>
          <w:p w:rsidR="003A0442" w:rsidRPr="00127249" w:rsidRDefault="003A0442" w:rsidP="003269D3">
            <w:pPr>
              <w:spacing w:after="160" w:line="259" w:lineRule="auto"/>
              <w:rPr>
                <w:rFonts w:ascii="Times New Roman" w:hAnsi="Times New Roman" w:cs="Times New Roman"/>
                <w:sz w:val="24"/>
                <w:szCs w:val="24"/>
              </w:rPr>
            </w:pPr>
            <w:r w:rsidRPr="00127249">
              <w:rPr>
                <w:rFonts w:ascii="Times New Roman" w:hAnsi="Times New Roman" w:cs="Times New Roman"/>
                <w:sz w:val="24"/>
                <w:szCs w:val="24"/>
              </w:rPr>
              <w:t xml:space="preserve">5.4 Resume textos, globalizando la información e integrándola en oraciones. </w:t>
            </w:r>
          </w:p>
          <w:p w:rsidR="003A0442" w:rsidRPr="00127249" w:rsidRDefault="003A0442" w:rsidP="003269D3">
            <w:pPr>
              <w:pStyle w:val="Normal1"/>
            </w:pPr>
          </w:p>
        </w:tc>
        <w:tc>
          <w:tcPr>
            <w:tcW w:w="2552" w:type="dxa"/>
          </w:tcPr>
          <w:p w:rsidR="003A0442" w:rsidRPr="00127249" w:rsidRDefault="003A0442" w:rsidP="003269D3">
            <w:pPr>
              <w:pStyle w:val="Normal1"/>
              <w:jc w:val="center"/>
            </w:pPr>
            <w:r w:rsidRPr="00127249">
              <w:t>Prueba escrita</w:t>
            </w:r>
          </w:p>
          <w:p w:rsidR="003A0442" w:rsidRPr="00127249" w:rsidRDefault="003A0442" w:rsidP="003269D3">
            <w:pPr>
              <w:pStyle w:val="Normal1"/>
              <w:jc w:val="center"/>
            </w:pPr>
          </w:p>
          <w:p w:rsidR="003A0442" w:rsidRPr="00127249" w:rsidRDefault="003A0442" w:rsidP="003269D3">
            <w:pPr>
              <w:pStyle w:val="Normal1"/>
              <w:jc w:val="center"/>
            </w:pPr>
            <w:r w:rsidRPr="00127249">
              <w:t>(Estándar básico: 2 puntos)</w:t>
            </w:r>
          </w:p>
          <w:p w:rsidR="003A0442" w:rsidRPr="00127249" w:rsidRDefault="003A0442" w:rsidP="003269D3">
            <w:pPr>
              <w:pStyle w:val="Normal1"/>
              <w:jc w:val="center"/>
              <w:rPr>
                <w:i/>
              </w:rPr>
            </w:pPr>
          </w:p>
        </w:tc>
      </w:tr>
      <w:tr w:rsidR="003A0442" w:rsidRPr="00127249" w:rsidTr="003269D3">
        <w:trPr>
          <w:trHeight w:val="2070"/>
        </w:trPr>
        <w:tc>
          <w:tcPr>
            <w:tcW w:w="1844" w:type="dxa"/>
            <w:vMerge w:val="restart"/>
          </w:tcPr>
          <w:p w:rsidR="003A0442" w:rsidRPr="00127249" w:rsidRDefault="003A0442" w:rsidP="003269D3">
            <w:pPr>
              <w:pStyle w:val="Normal1"/>
            </w:pPr>
            <w:r w:rsidRPr="00127249">
              <w:t>Lectura libre de obras de la literatura española, universal como fuente de placer, de conocimiento del mundo. Introducción a la literatura española desde la Edad Media al Siglo de Oro a través de los textos.</w:t>
            </w:r>
          </w:p>
        </w:tc>
        <w:tc>
          <w:tcPr>
            <w:tcW w:w="2551" w:type="dxa"/>
            <w:vMerge w:val="restart"/>
          </w:tcPr>
          <w:p w:rsidR="003A0442" w:rsidRPr="00127249" w:rsidRDefault="003A0442" w:rsidP="003269D3">
            <w:pPr>
              <w:pStyle w:val="Normal1"/>
            </w:pPr>
            <w:r w:rsidRPr="00127249">
              <w:t xml:space="preserve">2. Reconocer obras representativas de la historia de la literatura española de los siglos XVI y XVII, relacionándolas con el autor, el género al que pertenecen y la pervivencia de temas y formas. </w:t>
            </w:r>
            <w:r w:rsidRPr="00127249">
              <w:rPr>
                <w:color w:val="548DD4" w:themeColor="text2" w:themeTint="99"/>
              </w:rPr>
              <w:t>CCL; CAA, CEC</w:t>
            </w:r>
          </w:p>
        </w:tc>
        <w:tc>
          <w:tcPr>
            <w:tcW w:w="2268" w:type="dxa"/>
          </w:tcPr>
          <w:p w:rsidR="003A0442" w:rsidRPr="00127249" w:rsidRDefault="003A0442" w:rsidP="003269D3">
            <w:pPr>
              <w:spacing w:after="160" w:line="259" w:lineRule="auto"/>
              <w:rPr>
                <w:rFonts w:ascii="Times New Roman" w:hAnsi="Times New Roman" w:cs="Times New Roman"/>
                <w:sz w:val="24"/>
                <w:szCs w:val="24"/>
              </w:rPr>
            </w:pPr>
            <w:r w:rsidRPr="00127249">
              <w:rPr>
                <w:rFonts w:ascii="Times New Roman" w:hAnsi="Times New Roman" w:cs="Times New Roman"/>
                <w:sz w:val="24"/>
                <w:szCs w:val="24"/>
              </w:rPr>
              <w:t>1 Lee y comprende, con un grado creciente de interés y autonomía, obras literarias cercanas a sus gustos y aficiones</w:t>
            </w:r>
          </w:p>
        </w:tc>
        <w:tc>
          <w:tcPr>
            <w:tcW w:w="2552" w:type="dxa"/>
          </w:tcPr>
          <w:p w:rsidR="003A0442" w:rsidRPr="00127249" w:rsidRDefault="003A0442" w:rsidP="003269D3">
            <w:pPr>
              <w:spacing w:after="160" w:line="259" w:lineRule="auto"/>
              <w:rPr>
                <w:rFonts w:ascii="Times New Roman" w:hAnsi="Times New Roman" w:cs="Times New Roman"/>
                <w:sz w:val="24"/>
                <w:szCs w:val="24"/>
              </w:rPr>
            </w:pPr>
            <w:r w:rsidRPr="00127249">
              <w:rPr>
                <w:rFonts w:ascii="Times New Roman" w:hAnsi="Times New Roman" w:cs="Times New Roman"/>
                <w:sz w:val="24"/>
                <w:szCs w:val="24"/>
              </w:rPr>
              <w:t xml:space="preserve">Lectura de textos </w:t>
            </w:r>
            <w:r w:rsidRPr="00D166EE">
              <w:rPr>
                <w:rFonts w:ascii="Times New Roman" w:hAnsi="Times New Roman" w:cs="Times New Roman"/>
                <w:sz w:val="24"/>
                <w:szCs w:val="24"/>
              </w:rPr>
              <w:t xml:space="preserve">Jarchas, cantigas y villancicos </w:t>
            </w:r>
            <w:r w:rsidRPr="00127249">
              <w:rPr>
                <w:rFonts w:ascii="Times New Roman" w:hAnsi="Times New Roman" w:cs="Times New Roman"/>
                <w:sz w:val="24"/>
                <w:szCs w:val="24"/>
              </w:rPr>
              <w:t>ejercicios. Controles</w:t>
            </w:r>
          </w:p>
          <w:p w:rsidR="003A0442" w:rsidRPr="00127249" w:rsidRDefault="003A0442" w:rsidP="003269D3">
            <w:pPr>
              <w:pStyle w:val="Normal1"/>
              <w:jc w:val="center"/>
            </w:pPr>
            <w:r w:rsidRPr="00127249">
              <w:t xml:space="preserve">(Estándar avanzado </w:t>
            </w:r>
          </w:p>
          <w:p w:rsidR="003A0442" w:rsidRPr="00127249" w:rsidRDefault="003A0442" w:rsidP="003269D3">
            <w:pPr>
              <w:pStyle w:val="Normal1"/>
              <w:jc w:val="center"/>
            </w:pPr>
            <w:r w:rsidRPr="00127249">
              <w:t>0.5 puntos)</w:t>
            </w:r>
          </w:p>
        </w:tc>
      </w:tr>
      <w:tr w:rsidR="003A0442" w:rsidRPr="00127249" w:rsidTr="003269D3">
        <w:trPr>
          <w:trHeight w:val="2070"/>
        </w:trPr>
        <w:tc>
          <w:tcPr>
            <w:tcW w:w="1844" w:type="dxa"/>
            <w:vMerge/>
          </w:tcPr>
          <w:p w:rsidR="003A0442" w:rsidRPr="00127249" w:rsidRDefault="003A0442" w:rsidP="003269D3">
            <w:pPr>
              <w:pStyle w:val="Normal1"/>
            </w:pPr>
          </w:p>
        </w:tc>
        <w:tc>
          <w:tcPr>
            <w:tcW w:w="2551" w:type="dxa"/>
            <w:vMerge/>
          </w:tcPr>
          <w:p w:rsidR="003A0442" w:rsidRPr="00127249" w:rsidRDefault="003A0442" w:rsidP="003269D3">
            <w:pPr>
              <w:pStyle w:val="Normal1"/>
            </w:pPr>
          </w:p>
        </w:tc>
        <w:tc>
          <w:tcPr>
            <w:tcW w:w="2268" w:type="dxa"/>
          </w:tcPr>
          <w:p w:rsidR="003A0442" w:rsidRPr="00127249" w:rsidRDefault="003A0442" w:rsidP="003269D3">
            <w:pPr>
              <w:spacing w:after="160" w:line="259" w:lineRule="auto"/>
              <w:rPr>
                <w:rFonts w:ascii="Times New Roman" w:hAnsi="Times New Roman" w:cs="Times New Roman"/>
                <w:sz w:val="24"/>
                <w:szCs w:val="24"/>
              </w:rPr>
            </w:pPr>
            <w:r w:rsidRPr="00127249">
              <w:rPr>
                <w:rFonts w:ascii="Times New Roman" w:hAnsi="Times New Roman" w:cs="Times New Roman"/>
                <w:sz w:val="24"/>
                <w:szCs w:val="24"/>
              </w:rPr>
              <w:t xml:space="preserve">3. 1 Reconoce obras representativas de la historia de la literatura española de los siglos XVI y XVII, relacionándolas con el autor, el género al que pertenecen y la pervivencia de temas y formas. </w:t>
            </w:r>
          </w:p>
        </w:tc>
        <w:tc>
          <w:tcPr>
            <w:tcW w:w="2552" w:type="dxa"/>
          </w:tcPr>
          <w:p w:rsidR="003A0442" w:rsidRPr="00127249" w:rsidRDefault="003A0442" w:rsidP="003269D3">
            <w:pPr>
              <w:spacing w:after="160" w:line="259" w:lineRule="auto"/>
              <w:rPr>
                <w:rFonts w:ascii="Times New Roman" w:hAnsi="Times New Roman" w:cs="Times New Roman"/>
                <w:sz w:val="24"/>
                <w:szCs w:val="24"/>
              </w:rPr>
            </w:pPr>
            <w:r w:rsidRPr="00127249">
              <w:rPr>
                <w:rFonts w:ascii="Times New Roman" w:hAnsi="Times New Roman" w:cs="Times New Roman"/>
                <w:sz w:val="24"/>
                <w:szCs w:val="24"/>
              </w:rPr>
              <w:t>Lectura de textos y ejercicios. Controles</w:t>
            </w:r>
          </w:p>
          <w:p w:rsidR="003A0442" w:rsidRPr="00127249" w:rsidRDefault="003A0442" w:rsidP="003269D3">
            <w:pPr>
              <w:pStyle w:val="Normal1"/>
              <w:jc w:val="center"/>
            </w:pPr>
            <w:r w:rsidRPr="00127249">
              <w:t xml:space="preserve">(Estándar avanzado </w:t>
            </w:r>
          </w:p>
          <w:p w:rsidR="003A0442" w:rsidRPr="00127249" w:rsidRDefault="003A0442" w:rsidP="003269D3">
            <w:pPr>
              <w:pStyle w:val="Normal1"/>
              <w:jc w:val="center"/>
            </w:pPr>
            <w:r w:rsidRPr="00127249">
              <w:t>0.5 puntos)</w:t>
            </w:r>
          </w:p>
          <w:p w:rsidR="003A0442" w:rsidRPr="00127249" w:rsidRDefault="003A0442" w:rsidP="003269D3">
            <w:pPr>
              <w:pStyle w:val="Normal1"/>
              <w:jc w:val="center"/>
            </w:pPr>
            <w:r w:rsidRPr="00D166EE">
              <w:t>Cantar del Mío Cid.</w:t>
            </w:r>
          </w:p>
        </w:tc>
      </w:tr>
      <w:tr w:rsidR="003A0442" w:rsidRPr="00127249" w:rsidTr="003269D3">
        <w:trPr>
          <w:trHeight w:val="413"/>
        </w:trPr>
        <w:tc>
          <w:tcPr>
            <w:tcW w:w="1844" w:type="dxa"/>
            <w:vMerge w:val="restart"/>
          </w:tcPr>
          <w:p w:rsidR="003A0442" w:rsidRPr="00127249" w:rsidRDefault="003A0442" w:rsidP="003269D3">
            <w:pPr>
              <w:pStyle w:val="Normal1"/>
            </w:pPr>
            <w:r w:rsidRPr="00127249">
              <w:t>Utilización de los diccionarios, de las bibliotecas y de las TIC como fuente de información.</w:t>
            </w:r>
          </w:p>
        </w:tc>
        <w:tc>
          <w:tcPr>
            <w:tcW w:w="2551" w:type="dxa"/>
            <w:vMerge w:val="restart"/>
          </w:tcPr>
          <w:p w:rsidR="003A0442" w:rsidRPr="00127249" w:rsidRDefault="003A0442" w:rsidP="003269D3">
            <w:pPr>
              <w:pStyle w:val="Normal1"/>
              <w:rPr>
                <w:color w:val="548DD4" w:themeColor="text2" w:themeTint="99"/>
              </w:rPr>
            </w:pPr>
            <w:r w:rsidRPr="00127249">
              <w:t xml:space="preserve">6. Valorar la importancia de la escritura como herramienta de adquisición de los aprendizajes y como estímulo del desarrollo personal. </w:t>
            </w:r>
            <w:r w:rsidRPr="00127249">
              <w:rPr>
                <w:color w:val="548DD4" w:themeColor="text2" w:themeTint="99"/>
              </w:rPr>
              <w:t>CCL; CAA; CEC</w:t>
            </w:r>
          </w:p>
          <w:p w:rsidR="003A0442" w:rsidRPr="00127249" w:rsidRDefault="003A0442" w:rsidP="003269D3">
            <w:pPr>
              <w:pStyle w:val="Normal1"/>
              <w:rPr>
                <w:color w:val="548DD4" w:themeColor="text2" w:themeTint="99"/>
              </w:rPr>
            </w:pPr>
          </w:p>
          <w:p w:rsidR="003A0442" w:rsidRPr="00D166EE" w:rsidRDefault="003A0442" w:rsidP="003269D3">
            <w:pPr>
              <w:pStyle w:val="Normal1"/>
            </w:pPr>
            <w:r w:rsidRPr="00D166EE">
              <w:lastRenderedPageBreak/>
              <w:t>Uso del diccionario.</w:t>
            </w:r>
          </w:p>
          <w:p w:rsidR="003A0442" w:rsidRPr="00127249" w:rsidRDefault="003A0442" w:rsidP="003269D3">
            <w:pPr>
              <w:pStyle w:val="Normal1"/>
            </w:pPr>
            <w:r w:rsidRPr="00D166EE">
              <w:t>El trabajo escolar.</w:t>
            </w:r>
          </w:p>
        </w:tc>
        <w:tc>
          <w:tcPr>
            <w:tcW w:w="2268" w:type="dxa"/>
          </w:tcPr>
          <w:p w:rsidR="003A0442" w:rsidRPr="00127249" w:rsidRDefault="003A0442" w:rsidP="003269D3">
            <w:pPr>
              <w:spacing w:after="160" w:line="259" w:lineRule="auto"/>
              <w:rPr>
                <w:rFonts w:ascii="Times New Roman" w:hAnsi="Times New Roman" w:cs="Times New Roman"/>
                <w:sz w:val="24"/>
                <w:szCs w:val="24"/>
              </w:rPr>
            </w:pPr>
            <w:r w:rsidRPr="00127249">
              <w:rPr>
                <w:rFonts w:ascii="Times New Roman" w:hAnsi="Times New Roman" w:cs="Times New Roman"/>
                <w:sz w:val="24"/>
                <w:szCs w:val="24"/>
              </w:rPr>
              <w:lastRenderedPageBreak/>
              <w:t xml:space="preserve">6.2. Valora e incorpora progresivamente una actitud creativa ante la escritura. </w:t>
            </w:r>
          </w:p>
          <w:p w:rsidR="003A0442" w:rsidRPr="00127249" w:rsidRDefault="003A0442" w:rsidP="003269D3">
            <w:pPr>
              <w:pStyle w:val="Normal1"/>
            </w:pPr>
          </w:p>
        </w:tc>
        <w:tc>
          <w:tcPr>
            <w:tcW w:w="2552" w:type="dxa"/>
          </w:tcPr>
          <w:p w:rsidR="003A0442" w:rsidRPr="00127249" w:rsidRDefault="003A0442" w:rsidP="003269D3">
            <w:pPr>
              <w:pStyle w:val="Normal1"/>
              <w:jc w:val="center"/>
            </w:pPr>
            <w:r w:rsidRPr="00127249">
              <w:t>Prueba escrita</w:t>
            </w:r>
          </w:p>
          <w:p w:rsidR="003A0442" w:rsidRPr="00127249" w:rsidRDefault="003A0442" w:rsidP="003269D3">
            <w:pPr>
              <w:pStyle w:val="Normal1"/>
              <w:jc w:val="center"/>
            </w:pPr>
          </w:p>
          <w:p w:rsidR="003A0442" w:rsidRPr="00127249" w:rsidRDefault="003A0442" w:rsidP="003269D3">
            <w:pPr>
              <w:pStyle w:val="Normal1"/>
              <w:jc w:val="center"/>
            </w:pPr>
            <w:r w:rsidRPr="00127249">
              <w:t>(Estandar intermedio 1 punto)</w:t>
            </w:r>
          </w:p>
          <w:p w:rsidR="003A0442" w:rsidRPr="00127249" w:rsidRDefault="003A0442" w:rsidP="003269D3">
            <w:pPr>
              <w:pStyle w:val="Normal1"/>
              <w:jc w:val="center"/>
            </w:pPr>
          </w:p>
        </w:tc>
      </w:tr>
      <w:tr w:rsidR="003A0442" w:rsidRPr="00127249" w:rsidTr="003269D3">
        <w:trPr>
          <w:trHeight w:val="413"/>
        </w:trPr>
        <w:tc>
          <w:tcPr>
            <w:tcW w:w="1844" w:type="dxa"/>
            <w:vMerge/>
          </w:tcPr>
          <w:p w:rsidR="003A0442" w:rsidRPr="00127249" w:rsidRDefault="003A0442" w:rsidP="003269D3">
            <w:pPr>
              <w:pStyle w:val="Normal1"/>
            </w:pPr>
          </w:p>
        </w:tc>
        <w:tc>
          <w:tcPr>
            <w:tcW w:w="2551" w:type="dxa"/>
            <w:vMerge/>
          </w:tcPr>
          <w:p w:rsidR="003A0442" w:rsidRPr="00127249" w:rsidRDefault="003A0442" w:rsidP="003269D3">
            <w:pPr>
              <w:pStyle w:val="Normal1"/>
            </w:pPr>
          </w:p>
        </w:tc>
        <w:tc>
          <w:tcPr>
            <w:tcW w:w="2268" w:type="dxa"/>
          </w:tcPr>
          <w:p w:rsidR="003A0442" w:rsidRPr="00127249" w:rsidRDefault="003A0442" w:rsidP="003269D3">
            <w:pPr>
              <w:pStyle w:val="Normal1"/>
            </w:pPr>
            <w:r w:rsidRPr="00127249">
              <w:t xml:space="preserve">6.3. Conoce y utiliza herramientas de TIC, participando, </w:t>
            </w:r>
            <w:r w:rsidRPr="00127249">
              <w:lastRenderedPageBreak/>
              <w:t>intercambiando opiniones, comentando y valorando escritos ajenos o escribiendo y propios.</w:t>
            </w:r>
          </w:p>
        </w:tc>
        <w:tc>
          <w:tcPr>
            <w:tcW w:w="2552" w:type="dxa"/>
          </w:tcPr>
          <w:p w:rsidR="003A0442" w:rsidRPr="00127249" w:rsidRDefault="003A0442" w:rsidP="003269D3">
            <w:pPr>
              <w:pStyle w:val="Normal1"/>
              <w:jc w:val="center"/>
            </w:pPr>
          </w:p>
          <w:p w:rsidR="003A0442" w:rsidRPr="00127249" w:rsidRDefault="003A0442" w:rsidP="003269D3">
            <w:pPr>
              <w:pStyle w:val="Normal1"/>
              <w:jc w:val="center"/>
            </w:pPr>
            <w:r w:rsidRPr="00127249">
              <w:t>Actividades diarias</w:t>
            </w:r>
          </w:p>
          <w:p w:rsidR="003A0442" w:rsidRPr="00127249" w:rsidRDefault="003A0442" w:rsidP="003269D3">
            <w:pPr>
              <w:pStyle w:val="Normal1"/>
              <w:jc w:val="center"/>
            </w:pPr>
            <w:r w:rsidRPr="00127249">
              <w:t xml:space="preserve"> </w:t>
            </w:r>
          </w:p>
          <w:p w:rsidR="003A0442" w:rsidRPr="00127249" w:rsidRDefault="003A0442" w:rsidP="003269D3">
            <w:pPr>
              <w:pStyle w:val="Normal1"/>
              <w:jc w:val="center"/>
            </w:pPr>
            <w:r w:rsidRPr="00127249">
              <w:lastRenderedPageBreak/>
              <w:t>(Estandar intermedio 1 punto)</w:t>
            </w:r>
          </w:p>
          <w:p w:rsidR="003A0442" w:rsidRPr="00127249" w:rsidRDefault="003A0442" w:rsidP="003269D3">
            <w:pPr>
              <w:pStyle w:val="Normal1"/>
              <w:jc w:val="center"/>
            </w:pPr>
          </w:p>
        </w:tc>
      </w:tr>
    </w:tbl>
    <w:p w:rsidR="003A0442" w:rsidRPr="00127249" w:rsidRDefault="003A0442" w:rsidP="003A0442">
      <w:pPr>
        <w:pStyle w:val="Normal1"/>
      </w:pPr>
    </w:p>
    <w:tbl>
      <w:tblPr>
        <w:tblStyle w:val="Tablaconcuadrcula"/>
        <w:tblW w:w="9215" w:type="dxa"/>
        <w:tblInd w:w="-176" w:type="dxa"/>
        <w:tblLayout w:type="fixed"/>
        <w:tblLook w:val="04A0" w:firstRow="1" w:lastRow="0" w:firstColumn="1" w:lastColumn="0" w:noHBand="0" w:noVBand="1"/>
      </w:tblPr>
      <w:tblGrid>
        <w:gridCol w:w="1844"/>
        <w:gridCol w:w="2551"/>
        <w:gridCol w:w="2268"/>
        <w:gridCol w:w="2552"/>
      </w:tblGrid>
      <w:tr w:rsidR="003A0442" w:rsidRPr="00127249" w:rsidTr="003269D3">
        <w:tc>
          <w:tcPr>
            <w:tcW w:w="9215" w:type="dxa"/>
            <w:gridSpan w:val="4"/>
            <w:shd w:val="clear" w:color="auto" w:fill="B8CCE4" w:themeFill="accent1" w:themeFillTint="66"/>
            <w:vAlign w:val="center"/>
          </w:tcPr>
          <w:p w:rsidR="003A0442" w:rsidRPr="00127249" w:rsidRDefault="003A0442" w:rsidP="003269D3">
            <w:pPr>
              <w:pStyle w:val="Normal1"/>
              <w:jc w:val="center"/>
              <w:rPr>
                <w:b/>
              </w:rPr>
            </w:pPr>
            <w:r w:rsidRPr="00127249">
              <w:rPr>
                <w:b/>
              </w:rPr>
              <w:t>UNIDAD LYL 3. DE DISCURSOS Y LIBROS DE AMOR.</w:t>
            </w:r>
          </w:p>
          <w:p w:rsidR="003A0442" w:rsidRPr="00127249" w:rsidRDefault="003A0442" w:rsidP="003269D3">
            <w:pPr>
              <w:pStyle w:val="Normal1"/>
              <w:jc w:val="center"/>
              <w:rPr>
                <w:b/>
              </w:rPr>
            </w:pPr>
            <w:r>
              <w:rPr>
                <w:b/>
              </w:rPr>
              <w:t xml:space="preserve"> (NOVIEMBRE</w:t>
            </w:r>
            <w:r w:rsidRPr="00127249">
              <w:rPr>
                <w:b/>
              </w:rPr>
              <w:t>)</w:t>
            </w:r>
          </w:p>
          <w:p w:rsidR="003A0442" w:rsidRPr="00127249" w:rsidRDefault="003A0442" w:rsidP="003269D3">
            <w:pPr>
              <w:pStyle w:val="Normal1"/>
              <w:jc w:val="center"/>
            </w:pPr>
          </w:p>
        </w:tc>
      </w:tr>
      <w:tr w:rsidR="003A0442" w:rsidRPr="00127249" w:rsidTr="003269D3">
        <w:tc>
          <w:tcPr>
            <w:tcW w:w="1844" w:type="dxa"/>
            <w:shd w:val="clear" w:color="auto" w:fill="EAF1DD" w:themeFill="accent3" w:themeFillTint="33"/>
            <w:vAlign w:val="center"/>
          </w:tcPr>
          <w:p w:rsidR="003A0442" w:rsidRPr="00127249" w:rsidRDefault="003A0442" w:rsidP="003269D3">
            <w:pPr>
              <w:pStyle w:val="Normal1"/>
              <w:jc w:val="center"/>
            </w:pPr>
            <w:r w:rsidRPr="00127249">
              <w:t>CONTENIDOS</w:t>
            </w:r>
          </w:p>
        </w:tc>
        <w:tc>
          <w:tcPr>
            <w:tcW w:w="2551" w:type="dxa"/>
            <w:shd w:val="clear" w:color="auto" w:fill="EAF1DD" w:themeFill="accent3" w:themeFillTint="33"/>
            <w:vAlign w:val="center"/>
          </w:tcPr>
          <w:p w:rsidR="003A0442" w:rsidRPr="00127249" w:rsidRDefault="003A0442" w:rsidP="003269D3">
            <w:pPr>
              <w:pStyle w:val="Normal1"/>
              <w:jc w:val="center"/>
            </w:pPr>
            <w:r w:rsidRPr="00127249">
              <w:t>CRITERIOS DE EVALUACIÓN Y COMPETENCIAS CLAVE</w:t>
            </w:r>
          </w:p>
        </w:tc>
        <w:tc>
          <w:tcPr>
            <w:tcW w:w="2268" w:type="dxa"/>
            <w:shd w:val="clear" w:color="auto" w:fill="EAF1DD" w:themeFill="accent3" w:themeFillTint="33"/>
            <w:vAlign w:val="center"/>
          </w:tcPr>
          <w:p w:rsidR="003A0442" w:rsidRPr="00127249" w:rsidRDefault="003A0442" w:rsidP="003269D3">
            <w:pPr>
              <w:pStyle w:val="Normal1"/>
              <w:jc w:val="center"/>
            </w:pPr>
            <w:r w:rsidRPr="00127249">
              <w:t>ESTÁNDARES DE APRENDIZAJE EVALUABLES</w:t>
            </w:r>
          </w:p>
        </w:tc>
        <w:tc>
          <w:tcPr>
            <w:tcW w:w="2552" w:type="dxa"/>
            <w:shd w:val="clear" w:color="auto" w:fill="EAF1DD" w:themeFill="accent3" w:themeFillTint="33"/>
          </w:tcPr>
          <w:p w:rsidR="003A0442" w:rsidRPr="00127249" w:rsidRDefault="003A0442" w:rsidP="003269D3">
            <w:pPr>
              <w:pStyle w:val="Normal1"/>
              <w:jc w:val="center"/>
            </w:pPr>
            <w:r w:rsidRPr="00127249">
              <w:t>INSTRUMENTO DE EVALUACIÓN ASOCIADO Y PESO EN LA CALIFICACIÓN</w:t>
            </w:r>
          </w:p>
        </w:tc>
      </w:tr>
      <w:tr w:rsidR="003A0442" w:rsidRPr="00127249" w:rsidTr="003269D3">
        <w:trPr>
          <w:trHeight w:val="2160"/>
        </w:trPr>
        <w:tc>
          <w:tcPr>
            <w:tcW w:w="1844" w:type="dxa"/>
            <w:vMerge w:val="restart"/>
          </w:tcPr>
          <w:p w:rsidR="003A0442" w:rsidRPr="00127249" w:rsidRDefault="003A0442" w:rsidP="003269D3">
            <w:pPr>
              <w:pStyle w:val="Normal1"/>
            </w:pPr>
            <w:r w:rsidRPr="00127249">
              <w:t>Comprensión, interpretación y valoración de textos orales expositivos y argumentativos en relación con el ámbito de uso: ámbito académico y escolar.</w:t>
            </w:r>
          </w:p>
        </w:tc>
        <w:tc>
          <w:tcPr>
            <w:tcW w:w="2551" w:type="dxa"/>
            <w:vMerge w:val="restart"/>
          </w:tcPr>
          <w:p w:rsidR="003A0442" w:rsidRPr="00127249" w:rsidRDefault="003A0442" w:rsidP="003269D3">
            <w:pPr>
              <w:pStyle w:val="Normal1"/>
            </w:pPr>
          </w:p>
          <w:p w:rsidR="003A0442" w:rsidRPr="00127249" w:rsidRDefault="003A0442" w:rsidP="003269D3">
            <w:pPr>
              <w:spacing w:after="160" w:line="259" w:lineRule="auto"/>
              <w:rPr>
                <w:rFonts w:ascii="Times New Roman" w:hAnsi="Times New Roman" w:cs="Times New Roman"/>
                <w:sz w:val="24"/>
                <w:szCs w:val="24"/>
              </w:rPr>
            </w:pPr>
            <w:r w:rsidRPr="00127249">
              <w:rPr>
                <w:rFonts w:ascii="Times New Roman" w:hAnsi="Times New Roman" w:cs="Times New Roman"/>
                <w:sz w:val="24"/>
                <w:szCs w:val="24"/>
              </w:rPr>
              <w:t xml:space="preserve">1 Comprender, interpretar y valorar textos orales propios del ámbito personal y escolar; captando su sentido global, identificando la información relevante, y valorando algunos aspectos de su forma y su contenido. </w:t>
            </w:r>
            <w:r w:rsidRPr="00127249">
              <w:rPr>
                <w:rFonts w:ascii="Times New Roman" w:hAnsi="Times New Roman" w:cs="Times New Roman"/>
                <w:color w:val="548DD4" w:themeColor="text2" w:themeTint="99"/>
                <w:sz w:val="24"/>
                <w:szCs w:val="24"/>
              </w:rPr>
              <w:t>CCL, CSC.</w:t>
            </w:r>
          </w:p>
          <w:p w:rsidR="003A0442" w:rsidRPr="00D166EE" w:rsidRDefault="003A0442" w:rsidP="003269D3">
            <w:pPr>
              <w:spacing w:after="160" w:line="259" w:lineRule="auto"/>
              <w:rPr>
                <w:rFonts w:ascii="Times New Roman" w:hAnsi="Times New Roman" w:cs="Times New Roman"/>
                <w:sz w:val="24"/>
                <w:szCs w:val="24"/>
              </w:rPr>
            </w:pPr>
            <w:r w:rsidRPr="00D166EE">
              <w:rPr>
                <w:rFonts w:ascii="Times New Roman" w:hAnsi="Times New Roman" w:cs="Times New Roman"/>
                <w:sz w:val="24"/>
                <w:szCs w:val="24"/>
              </w:rPr>
              <w:t>Coherencia, adecuación y cohesión de textos</w:t>
            </w:r>
          </w:p>
          <w:p w:rsidR="003A0442" w:rsidRPr="00127249" w:rsidRDefault="003A0442" w:rsidP="003269D3">
            <w:pPr>
              <w:pStyle w:val="Normal1"/>
            </w:pPr>
          </w:p>
        </w:tc>
        <w:tc>
          <w:tcPr>
            <w:tcW w:w="2268" w:type="dxa"/>
          </w:tcPr>
          <w:p w:rsidR="003A0442" w:rsidRPr="00127249" w:rsidRDefault="003A0442" w:rsidP="003269D3">
            <w:pPr>
              <w:spacing w:after="160" w:line="259" w:lineRule="auto"/>
              <w:rPr>
                <w:rFonts w:ascii="Times New Roman" w:hAnsi="Times New Roman" w:cs="Times New Roman"/>
                <w:sz w:val="24"/>
                <w:szCs w:val="24"/>
              </w:rPr>
            </w:pPr>
            <w:r w:rsidRPr="00127249">
              <w:rPr>
                <w:rFonts w:ascii="Times New Roman" w:hAnsi="Times New Roman" w:cs="Times New Roman"/>
                <w:sz w:val="24"/>
                <w:szCs w:val="24"/>
              </w:rPr>
              <w:t>2.1. Escucha, observa y explica de forma progresiva el sentido global de debates escolares y debates de la radio y televisión, identificando la información relevante, determinando el tema y reconociendo la intención comunicativa.</w:t>
            </w:r>
          </w:p>
        </w:tc>
        <w:tc>
          <w:tcPr>
            <w:tcW w:w="2552" w:type="dxa"/>
          </w:tcPr>
          <w:p w:rsidR="003A0442" w:rsidRPr="00127249" w:rsidRDefault="003A0442" w:rsidP="003269D3">
            <w:pPr>
              <w:pStyle w:val="Normal1"/>
            </w:pPr>
          </w:p>
          <w:p w:rsidR="003A0442" w:rsidRPr="00127249" w:rsidRDefault="003A0442" w:rsidP="003269D3">
            <w:pPr>
              <w:pStyle w:val="Normal1"/>
              <w:jc w:val="center"/>
            </w:pPr>
            <w:r w:rsidRPr="00127249">
              <w:t xml:space="preserve">Actividades de clase y </w:t>
            </w:r>
          </w:p>
          <w:p w:rsidR="003A0442" w:rsidRPr="00127249" w:rsidRDefault="003A0442" w:rsidP="003269D3">
            <w:pPr>
              <w:pStyle w:val="Normal1"/>
              <w:jc w:val="center"/>
            </w:pPr>
            <w:r w:rsidRPr="00127249">
              <w:t xml:space="preserve">prueba escrita </w:t>
            </w:r>
          </w:p>
          <w:p w:rsidR="003A0442" w:rsidRPr="00127249" w:rsidRDefault="003A0442" w:rsidP="003269D3">
            <w:pPr>
              <w:pStyle w:val="Normal1"/>
              <w:jc w:val="center"/>
            </w:pPr>
          </w:p>
          <w:p w:rsidR="003A0442" w:rsidRPr="00127249" w:rsidRDefault="003A0442" w:rsidP="003269D3">
            <w:pPr>
              <w:pStyle w:val="Normal1"/>
              <w:jc w:val="center"/>
            </w:pPr>
            <w:r w:rsidRPr="00127249">
              <w:t>(Estándar básico: 2 puntos)</w:t>
            </w:r>
          </w:p>
        </w:tc>
      </w:tr>
      <w:tr w:rsidR="003A0442" w:rsidRPr="00127249" w:rsidTr="003269D3">
        <w:trPr>
          <w:trHeight w:val="1289"/>
        </w:trPr>
        <w:tc>
          <w:tcPr>
            <w:tcW w:w="1844" w:type="dxa"/>
            <w:vMerge/>
          </w:tcPr>
          <w:p w:rsidR="003A0442" w:rsidRPr="00127249" w:rsidRDefault="003A0442" w:rsidP="003269D3">
            <w:pPr>
              <w:pStyle w:val="Normal1"/>
            </w:pPr>
          </w:p>
        </w:tc>
        <w:tc>
          <w:tcPr>
            <w:tcW w:w="2551" w:type="dxa"/>
            <w:vMerge/>
          </w:tcPr>
          <w:p w:rsidR="003A0442" w:rsidRPr="00127249" w:rsidRDefault="003A0442" w:rsidP="003269D3">
            <w:pPr>
              <w:pStyle w:val="Normal1"/>
            </w:pPr>
          </w:p>
        </w:tc>
        <w:tc>
          <w:tcPr>
            <w:tcW w:w="2268" w:type="dxa"/>
          </w:tcPr>
          <w:p w:rsidR="003A0442" w:rsidRPr="00127249" w:rsidRDefault="003A0442" w:rsidP="003269D3">
            <w:pPr>
              <w:spacing w:after="160" w:line="259" w:lineRule="auto"/>
              <w:rPr>
                <w:rFonts w:ascii="Times New Roman" w:hAnsi="Times New Roman" w:cs="Times New Roman"/>
                <w:sz w:val="24"/>
                <w:szCs w:val="24"/>
              </w:rPr>
            </w:pPr>
            <w:r w:rsidRPr="00127249">
              <w:rPr>
                <w:rFonts w:ascii="Times New Roman" w:hAnsi="Times New Roman" w:cs="Times New Roman"/>
                <w:sz w:val="24"/>
                <w:szCs w:val="24"/>
              </w:rPr>
              <w:t xml:space="preserve">3.1. Habla en público. Respetando las reglas de intervención y cortesía </w:t>
            </w:r>
          </w:p>
        </w:tc>
        <w:tc>
          <w:tcPr>
            <w:tcW w:w="2552" w:type="dxa"/>
          </w:tcPr>
          <w:p w:rsidR="003A0442" w:rsidRPr="00127249" w:rsidRDefault="003A0442" w:rsidP="003269D3">
            <w:pPr>
              <w:pStyle w:val="Normal1"/>
            </w:pPr>
            <w:r w:rsidRPr="00127249">
              <w:t>Actividades de clase</w:t>
            </w:r>
          </w:p>
          <w:p w:rsidR="003A0442" w:rsidRPr="00127249" w:rsidRDefault="003A0442" w:rsidP="003269D3">
            <w:pPr>
              <w:pStyle w:val="Normal1"/>
              <w:jc w:val="center"/>
            </w:pPr>
          </w:p>
          <w:p w:rsidR="003A0442" w:rsidRPr="00127249" w:rsidRDefault="003A0442" w:rsidP="003269D3">
            <w:pPr>
              <w:pStyle w:val="Normal1"/>
              <w:jc w:val="center"/>
            </w:pPr>
            <w:r w:rsidRPr="00127249">
              <w:t xml:space="preserve">(Estándar avanzado </w:t>
            </w:r>
          </w:p>
          <w:p w:rsidR="003A0442" w:rsidRPr="00127249" w:rsidRDefault="003A0442" w:rsidP="003269D3">
            <w:pPr>
              <w:pStyle w:val="Normal1"/>
              <w:jc w:val="center"/>
            </w:pPr>
            <w:r w:rsidRPr="00127249">
              <w:t>1 puntos)</w:t>
            </w:r>
          </w:p>
        </w:tc>
      </w:tr>
      <w:tr w:rsidR="003A0442" w:rsidRPr="00127249" w:rsidTr="003269D3">
        <w:trPr>
          <w:trHeight w:val="3612"/>
        </w:trPr>
        <w:tc>
          <w:tcPr>
            <w:tcW w:w="1844" w:type="dxa"/>
            <w:vMerge w:val="restart"/>
          </w:tcPr>
          <w:p w:rsidR="003A0442" w:rsidRPr="00127249" w:rsidRDefault="003A0442" w:rsidP="003269D3">
            <w:pPr>
              <w:pStyle w:val="Normal1"/>
            </w:pPr>
            <w:r w:rsidRPr="00127249">
              <w:t>Interés por la composición escrita como fuente de información y aprendizaje y como forma de comunicar sentimientos, experiencias, conocimientos y emociones.</w:t>
            </w:r>
          </w:p>
        </w:tc>
        <w:tc>
          <w:tcPr>
            <w:tcW w:w="2551" w:type="dxa"/>
            <w:vMerge w:val="restart"/>
          </w:tcPr>
          <w:p w:rsidR="003A0442" w:rsidRPr="00127249" w:rsidRDefault="003A0442" w:rsidP="003269D3">
            <w:pPr>
              <w:pStyle w:val="Normal1"/>
              <w:rPr>
                <w:color w:val="548DD4" w:themeColor="text2" w:themeTint="99"/>
              </w:rPr>
            </w:pPr>
            <w:r w:rsidRPr="00127249">
              <w:t xml:space="preserve">6. Valorar la importancia de la escritura como herramienta de adquisición de los aprendizajes y como estímulo del desarrollo personal. </w:t>
            </w:r>
            <w:r w:rsidRPr="00127249">
              <w:rPr>
                <w:color w:val="548DD4" w:themeColor="text2" w:themeTint="99"/>
              </w:rPr>
              <w:t>CCL; CAA; CEC</w:t>
            </w:r>
          </w:p>
          <w:p w:rsidR="003A0442" w:rsidRPr="00127249" w:rsidRDefault="003A0442" w:rsidP="003269D3">
            <w:pPr>
              <w:pStyle w:val="Normal1"/>
              <w:rPr>
                <w:color w:val="548DD4" w:themeColor="text2" w:themeTint="99"/>
              </w:rPr>
            </w:pPr>
          </w:p>
          <w:p w:rsidR="003A0442" w:rsidRPr="00D166EE" w:rsidRDefault="003A0442" w:rsidP="003269D3">
            <w:pPr>
              <w:pStyle w:val="Normal1"/>
            </w:pPr>
            <w:r w:rsidRPr="00D166EE">
              <w:t xml:space="preserve">Grupo nominal. Sustantivos, pronombres y </w:t>
            </w:r>
            <w:r w:rsidRPr="00D166EE">
              <w:lastRenderedPageBreak/>
              <w:t>determinantes.</w:t>
            </w:r>
          </w:p>
          <w:p w:rsidR="003A0442" w:rsidRPr="00D166EE" w:rsidRDefault="003A0442" w:rsidP="003269D3">
            <w:pPr>
              <w:pStyle w:val="Normal1"/>
            </w:pPr>
          </w:p>
          <w:p w:rsidR="003A0442" w:rsidRPr="00127249" w:rsidRDefault="003A0442" w:rsidP="003269D3">
            <w:pPr>
              <w:pStyle w:val="Normal1"/>
            </w:pPr>
            <w:r w:rsidRPr="00D166EE">
              <w:t>Ortografía. Acentuación</w:t>
            </w:r>
          </w:p>
        </w:tc>
        <w:tc>
          <w:tcPr>
            <w:tcW w:w="2268" w:type="dxa"/>
          </w:tcPr>
          <w:p w:rsidR="003A0442" w:rsidRPr="00127249" w:rsidRDefault="003A0442" w:rsidP="003269D3">
            <w:pPr>
              <w:spacing w:after="160" w:line="259" w:lineRule="auto"/>
              <w:rPr>
                <w:rFonts w:ascii="Times New Roman" w:hAnsi="Times New Roman" w:cs="Times New Roman"/>
                <w:sz w:val="24"/>
                <w:szCs w:val="24"/>
              </w:rPr>
            </w:pPr>
            <w:r w:rsidRPr="00127249">
              <w:rPr>
                <w:rFonts w:ascii="Times New Roman" w:hAnsi="Times New Roman" w:cs="Times New Roman"/>
                <w:sz w:val="24"/>
                <w:szCs w:val="24"/>
              </w:rPr>
              <w:lastRenderedPageBreak/>
              <w:t xml:space="preserve">4.3. Escribe textos, usando el registro adecuado, organizando las ideas con claridad, enlazando enunciados en secuencias lineales cohesionadas y respetando las normas gramaticales y ortográficas. </w:t>
            </w:r>
          </w:p>
        </w:tc>
        <w:tc>
          <w:tcPr>
            <w:tcW w:w="2552" w:type="dxa"/>
            <w:vMerge w:val="restart"/>
          </w:tcPr>
          <w:p w:rsidR="003A0442" w:rsidRPr="00127249" w:rsidRDefault="003A0442" w:rsidP="003269D3">
            <w:pPr>
              <w:pStyle w:val="Normal1"/>
              <w:jc w:val="center"/>
            </w:pPr>
          </w:p>
          <w:p w:rsidR="003A0442" w:rsidRPr="00127249" w:rsidRDefault="003A0442" w:rsidP="003269D3">
            <w:pPr>
              <w:pStyle w:val="Normal1"/>
              <w:jc w:val="center"/>
            </w:pPr>
            <w:r w:rsidRPr="00127249">
              <w:t>Prueba escrita</w:t>
            </w:r>
          </w:p>
          <w:p w:rsidR="003A0442" w:rsidRPr="00127249" w:rsidRDefault="003A0442" w:rsidP="003269D3">
            <w:pPr>
              <w:pStyle w:val="Normal1"/>
              <w:jc w:val="center"/>
            </w:pPr>
            <w:r w:rsidRPr="00127249">
              <w:t>(Estándar básico: 2 puntos)</w:t>
            </w:r>
          </w:p>
        </w:tc>
      </w:tr>
      <w:tr w:rsidR="003A0442" w:rsidRPr="00127249" w:rsidTr="003269D3">
        <w:trPr>
          <w:trHeight w:val="3612"/>
        </w:trPr>
        <w:tc>
          <w:tcPr>
            <w:tcW w:w="1844" w:type="dxa"/>
            <w:vMerge/>
          </w:tcPr>
          <w:p w:rsidR="003A0442" w:rsidRPr="00127249" w:rsidRDefault="003A0442" w:rsidP="003269D3">
            <w:pPr>
              <w:pStyle w:val="Normal1"/>
            </w:pPr>
          </w:p>
        </w:tc>
        <w:tc>
          <w:tcPr>
            <w:tcW w:w="2551" w:type="dxa"/>
            <w:vMerge/>
          </w:tcPr>
          <w:p w:rsidR="003A0442" w:rsidRPr="00127249" w:rsidRDefault="003A0442" w:rsidP="003269D3">
            <w:pPr>
              <w:pStyle w:val="Normal1"/>
            </w:pPr>
          </w:p>
        </w:tc>
        <w:tc>
          <w:tcPr>
            <w:tcW w:w="2268" w:type="dxa"/>
          </w:tcPr>
          <w:p w:rsidR="003A0442" w:rsidRPr="00127249" w:rsidRDefault="003A0442" w:rsidP="003269D3">
            <w:pPr>
              <w:spacing w:after="160" w:line="259" w:lineRule="auto"/>
              <w:rPr>
                <w:rFonts w:ascii="Times New Roman" w:hAnsi="Times New Roman" w:cs="Times New Roman"/>
                <w:sz w:val="24"/>
                <w:szCs w:val="24"/>
              </w:rPr>
            </w:pPr>
            <w:r w:rsidRPr="00127249">
              <w:rPr>
                <w:rFonts w:ascii="Times New Roman" w:hAnsi="Times New Roman" w:cs="Times New Roman"/>
                <w:sz w:val="24"/>
                <w:szCs w:val="24"/>
              </w:rPr>
              <w:t>5.1. Escribe textos propios del ámbito escolar/académico: resúmenes, esquemas, mapas conceptuales, trabajos, redacciones, etc., imitando textos modelo.</w:t>
            </w:r>
          </w:p>
        </w:tc>
        <w:tc>
          <w:tcPr>
            <w:tcW w:w="2552" w:type="dxa"/>
            <w:vMerge/>
          </w:tcPr>
          <w:p w:rsidR="003A0442" w:rsidRPr="00127249" w:rsidRDefault="003A0442" w:rsidP="003269D3">
            <w:pPr>
              <w:pStyle w:val="Normal1"/>
              <w:jc w:val="center"/>
            </w:pPr>
          </w:p>
        </w:tc>
      </w:tr>
      <w:tr w:rsidR="003A0442" w:rsidRPr="00127249" w:rsidTr="003269D3">
        <w:trPr>
          <w:trHeight w:val="413"/>
        </w:trPr>
        <w:tc>
          <w:tcPr>
            <w:tcW w:w="1844" w:type="dxa"/>
            <w:vMerge w:val="restart"/>
          </w:tcPr>
          <w:p w:rsidR="003A0442" w:rsidRPr="00127249" w:rsidRDefault="003A0442" w:rsidP="003269D3">
            <w:pPr>
              <w:pStyle w:val="Normal1"/>
            </w:pPr>
            <w:r w:rsidRPr="00127249">
              <w:lastRenderedPageBreak/>
              <w:t>Lectura libre de obras de la literatura española, universal como fuente de placer, de conocimiento del mundo. Introducción a la literatura española desde la Edad Media al Siglo de Oro a través de los textos.</w:t>
            </w:r>
          </w:p>
        </w:tc>
        <w:tc>
          <w:tcPr>
            <w:tcW w:w="2551" w:type="dxa"/>
            <w:vMerge w:val="restart"/>
          </w:tcPr>
          <w:p w:rsidR="003A0442" w:rsidRPr="00127249" w:rsidRDefault="003A0442" w:rsidP="003269D3">
            <w:pPr>
              <w:spacing w:after="160" w:line="259" w:lineRule="auto"/>
              <w:rPr>
                <w:rFonts w:ascii="Times New Roman" w:hAnsi="Times New Roman" w:cs="Times New Roman"/>
                <w:sz w:val="24"/>
                <w:szCs w:val="24"/>
              </w:rPr>
            </w:pPr>
            <w:r w:rsidRPr="00127249">
              <w:rPr>
                <w:rFonts w:ascii="Times New Roman" w:hAnsi="Times New Roman" w:cs="Times New Roman"/>
                <w:sz w:val="24"/>
                <w:szCs w:val="24"/>
              </w:rPr>
              <w:t xml:space="preserve">2. Leer, comprender, interpretar y valorar textos escritos propios del ámbito académico/escolar, captando su sentido global, identificando la información relevante, extrayendo informaciones concretas, realizando inferencias, determinando la actitud del hablante y valorando algunos aspectos de su forma y su contenido. </w:t>
            </w:r>
            <w:r w:rsidRPr="00127249">
              <w:rPr>
                <w:rFonts w:ascii="Times New Roman" w:hAnsi="Times New Roman" w:cs="Times New Roman"/>
                <w:color w:val="548DD4" w:themeColor="text2" w:themeTint="99"/>
                <w:sz w:val="24"/>
                <w:szCs w:val="24"/>
              </w:rPr>
              <w:t xml:space="preserve">CCL, CAA, SIE, CSC </w:t>
            </w:r>
          </w:p>
          <w:p w:rsidR="003A0442" w:rsidRPr="00127249" w:rsidRDefault="003A0442" w:rsidP="003269D3">
            <w:pPr>
              <w:pStyle w:val="Normal1"/>
            </w:pPr>
          </w:p>
        </w:tc>
        <w:tc>
          <w:tcPr>
            <w:tcW w:w="2268" w:type="dxa"/>
          </w:tcPr>
          <w:p w:rsidR="003A0442" w:rsidRPr="00127249" w:rsidRDefault="003A0442" w:rsidP="003269D3">
            <w:pPr>
              <w:pStyle w:val="Normal1"/>
            </w:pPr>
            <w:r w:rsidRPr="00127249">
              <w:t>1 Lee y comprende, con un grado creciente de interés y autonomía, obras literarias cercanas a sus gustos y aficiones</w:t>
            </w:r>
          </w:p>
        </w:tc>
        <w:tc>
          <w:tcPr>
            <w:tcW w:w="2552" w:type="dxa"/>
          </w:tcPr>
          <w:p w:rsidR="003A0442" w:rsidRPr="00127249" w:rsidRDefault="003A0442" w:rsidP="003269D3">
            <w:pPr>
              <w:spacing w:after="160" w:line="259" w:lineRule="auto"/>
              <w:rPr>
                <w:rFonts w:ascii="Times New Roman" w:hAnsi="Times New Roman" w:cs="Times New Roman"/>
                <w:sz w:val="24"/>
                <w:szCs w:val="24"/>
              </w:rPr>
            </w:pPr>
            <w:r w:rsidRPr="00127249">
              <w:rPr>
                <w:rFonts w:ascii="Times New Roman" w:hAnsi="Times New Roman" w:cs="Times New Roman"/>
                <w:sz w:val="24"/>
                <w:szCs w:val="24"/>
              </w:rPr>
              <w:t xml:space="preserve">Lectura de textos </w:t>
            </w:r>
            <w:r w:rsidRPr="00D166EE">
              <w:rPr>
                <w:rFonts w:ascii="Times New Roman" w:hAnsi="Times New Roman" w:cs="Times New Roman"/>
                <w:sz w:val="24"/>
                <w:szCs w:val="24"/>
              </w:rPr>
              <w:t xml:space="preserve">Libro del buen amor. </w:t>
            </w:r>
            <w:proofErr w:type="gramStart"/>
            <w:r w:rsidRPr="00127249">
              <w:rPr>
                <w:rFonts w:ascii="Times New Roman" w:hAnsi="Times New Roman" w:cs="Times New Roman"/>
                <w:sz w:val="24"/>
                <w:szCs w:val="24"/>
              </w:rPr>
              <w:t>ejercicios</w:t>
            </w:r>
            <w:proofErr w:type="gramEnd"/>
            <w:r w:rsidRPr="00127249">
              <w:rPr>
                <w:rFonts w:ascii="Times New Roman" w:hAnsi="Times New Roman" w:cs="Times New Roman"/>
                <w:sz w:val="24"/>
                <w:szCs w:val="24"/>
              </w:rPr>
              <w:t>. Controles</w:t>
            </w:r>
          </w:p>
          <w:p w:rsidR="003A0442" w:rsidRPr="00127249" w:rsidRDefault="003A0442" w:rsidP="003269D3">
            <w:pPr>
              <w:pStyle w:val="Normal1"/>
              <w:jc w:val="center"/>
            </w:pPr>
            <w:r w:rsidRPr="00127249">
              <w:t xml:space="preserve">(Estándar avanzado </w:t>
            </w:r>
          </w:p>
          <w:p w:rsidR="003A0442" w:rsidRPr="00127249" w:rsidRDefault="003A0442" w:rsidP="003269D3">
            <w:pPr>
              <w:pStyle w:val="Normal1"/>
              <w:jc w:val="center"/>
            </w:pPr>
            <w:r w:rsidRPr="00127249">
              <w:t>1 punto)</w:t>
            </w:r>
          </w:p>
        </w:tc>
      </w:tr>
      <w:tr w:rsidR="003A0442" w:rsidRPr="00127249" w:rsidTr="003269D3">
        <w:trPr>
          <w:trHeight w:val="413"/>
        </w:trPr>
        <w:tc>
          <w:tcPr>
            <w:tcW w:w="1844" w:type="dxa"/>
            <w:vMerge/>
          </w:tcPr>
          <w:p w:rsidR="003A0442" w:rsidRPr="00127249" w:rsidRDefault="003A0442" w:rsidP="003269D3">
            <w:pPr>
              <w:pStyle w:val="Normal1"/>
            </w:pPr>
          </w:p>
        </w:tc>
        <w:tc>
          <w:tcPr>
            <w:tcW w:w="2551" w:type="dxa"/>
            <w:vMerge/>
          </w:tcPr>
          <w:p w:rsidR="003A0442" w:rsidRPr="00127249" w:rsidRDefault="003A0442" w:rsidP="003269D3">
            <w:pPr>
              <w:pStyle w:val="Normal1"/>
            </w:pPr>
          </w:p>
        </w:tc>
        <w:tc>
          <w:tcPr>
            <w:tcW w:w="2268" w:type="dxa"/>
          </w:tcPr>
          <w:p w:rsidR="003A0442" w:rsidRPr="00127249" w:rsidRDefault="003A0442" w:rsidP="003269D3">
            <w:pPr>
              <w:pStyle w:val="Normal1"/>
              <w:rPr>
                <w:rFonts w:eastAsiaTheme="minorHAnsi"/>
                <w:lang w:eastAsia="en-US"/>
              </w:rPr>
            </w:pPr>
            <w:r w:rsidRPr="00127249">
              <w:rPr>
                <w:rFonts w:eastAsiaTheme="minorHAnsi"/>
                <w:lang w:eastAsia="en-US"/>
              </w:rPr>
              <w:t>3. 1 Reconoce obras representativas de la historia de la literatura española de los siglos XVI y XVII, relacionándolas con el autor, el género al que pertenecen y la pervivencia de temas y formas.</w:t>
            </w:r>
          </w:p>
          <w:p w:rsidR="003A0442" w:rsidRPr="00127249" w:rsidRDefault="003A0442" w:rsidP="003269D3">
            <w:pPr>
              <w:pStyle w:val="Normal1"/>
              <w:rPr>
                <w:rFonts w:eastAsiaTheme="minorHAnsi"/>
                <w:lang w:eastAsia="en-US"/>
              </w:rPr>
            </w:pPr>
          </w:p>
          <w:p w:rsidR="003A0442" w:rsidRPr="00127249" w:rsidRDefault="003A0442" w:rsidP="003269D3">
            <w:pPr>
              <w:pStyle w:val="Normal1"/>
            </w:pPr>
          </w:p>
        </w:tc>
        <w:tc>
          <w:tcPr>
            <w:tcW w:w="2552" w:type="dxa"/>
          </w:tcPr>
          <w:p w:rsidR="003A0442" w:rsidRPr="00127249" w:rsidRDefault="003A0442" w:rsidP="003269D3">
            <w:pPr>
              <w:spacing w:after="160" w:line="259" w:lineRule="auto"/>
              <w:rPr>
                <w:rFonts w:ascii="Times New Roman" w:hAnsi="Times New Roman" w:cs="Times New Roman"/>
                <w:sz w:val="24"/>
                <w:szCs w:val="24"/>
              </w:rPr>
            </w:pPr>
            <w:r w:rsidRPr="00127249">
              <w:rPr>
                <w:rFonts w:ascii="Times New Roman" w:hAnsi="Times New Roman" w:cs="Times New Roman"/>
                <w:sz w:val="24"/>
                <w:szCs w:val="24"/>
              </w:rPr>
              <w:t xml:space="preserve">Lectura de textos </w:t>
            </w:r>
            <w:r w:rsidRPr="00D166EE">
              <w:rPr>
                <w:rFonts w:ascii="Times New Roman" w:hAnsi="Times New Roman" w:cs="Times New Roman"/>
                <w:sz w:val="24"/>
                <w:szCs w:val="24"/>
              </w:rPr>
              <w:t xml:space="preserve">Coplas a la muerte de su padre. </w:t>
            </w:r>
            <w:r w:rsidRPr="00127249">
              <w:rPr>
                <w:rFonts w:ascii="Times New Roman" w:hAnsi="Times New Roman" w:cs="Times New Roman"/>
                <w:sz w:val="24"/>
                <w:szCs w:val="24"/>
              </w:rPr>
              <w:t>Ejercicios. Controles</w:t>
            </w:r>
          </w:p>
          <w:p w:rsidR="003A0442" w:rsidRPr="00127249" w:rsidRDefault="003A0442" w:rsidP="003269D3">
            <w:pPr>
              <w:pStyle w:val="Normal1"/>
              <w:jc w:val="center"/>
            </w:pPr>
            <w:r w:rsidRPr="00127249">
              <w:t xml:space="preserve">(Estándar avanzado </w:t>
            </w:r>
          </w:p>
          <w:p w:rsidR="003A0442" w:rsidRPr="00127249" w:rsidRDefault="003A0442" w:rsidP="003269D3">
            <w:pPr>
              <w:pStyle w:val="Normal1"/>
              <w:jc w:val="center"/>
            </w:pPr>
            <w:r w:rsidRPr="00127249">
              <w:t>1 punto)</w:t>
            </w:r>
          </w:p>
          <w:p w:rsidR="003A0442" w:rsidRPr="00127249" w:rsidRDefault="003A0442" w:rsidP="003269D3">
            <w:pPr>
              <w:pStyle w:val="Normal1"/>
              <w:jc w:val="center"/>
            </w:pPr>
          </w:p>
        </w:tc>
      </w:tr>
      <w:tr w:rsidR="003A0442" w:rsidRPr="00D166EE" w:rsidTr="003269D3">
        <w:trPr>
          <w:trHeight w:val="1602"/>
        </w:trPr>
        <w:tc>
          <w:tcPr>
            <w:tcW w:w="1844" w:type="dxa"/>
            <w:vMerge/>
          </w:tcPr>
          <w:p w:rsidR="003A0442" w:rsidRPr="00D166EE" w:rsidRDefault="003A0442" w:rsidP="003269D3">
            <w:pPr>
              <w:pStyle w:val="Normal1"/>
            </w:pPr>
          </w:p>
        </w:tc>
        <w:tc>
          <w:tcPr>
            <w:tcW w:w="2551" w:type="dxa"/>
            <w:vMerge/>
          </w:tcPr>
          <w:p w:rsidR="003A0442" w:rsidRPr="00D166EE" w:rsidRDefault="003A0442" w:rsidP="003269D3">
            <w:pPr>
              <w:pStyle w:val="Normal1"/>
            </w:pPr>
          </w:p>
        </w:tc>
        <w:tc>
          <w:tcPr>
            <w:tcW w:w="2268" w:type="dxa"/>
          </w:tcPr>
          <w:p w:rsidR="003A0442" w:rsidRPr="00D166EE" w:rsidRDefault="003A0442" w:rsidP="003269D3">
            <w:pPr>
              <w:pStyle w:val="Normal1"/>
            </w:pPr>
            <w:r w:rsidRPr="00D166EE">
              <w:t>2.3. Interpreta, explica y deduce la información dada en esquemas, mapas conceptuales, diagramas, gráficas, fotografías</w:t>
            </w:r>
          </w:p>
          <w:p w:rsidR="003A0442" w:rsidRPr="00D166EE" w:rsidRDefault="003A0442" w:rsidP="003269D3">
            <w:pPr>
              <w:pStyle w:val="Normal1"/>
            </w:pPr>
            <w:r w:rsidRPr="00D166EE">
              <w:t>El mester de clerecía</w:t>
            </w:r>
          </w:p>
        </w:tc>
        <w:tc>
          <w:tcPr>
            <w:tcW w:w="2552" w:type="dxa"/>
          </w:tcPr>
          <w:p w:rsidR="003A0442" w:rsidRPr="00D166EE" w:rsidRDefault="003A0442" w:rsidP="003269D3">
            <w:pPr>
              <w:pStyle w:val="Normal1"/>
            </w:pPr>
          </w:p>
          <w:p w:rsidR="003A0442" w:rsidRPr="00D166EE" w:rsidRDefault="003A0442" w:rsidP="003269D3">
            <w:pPr>
              <w:pStyle w:val="Normal1"/>
              <w:jc w:val="center"/>
            </w:pPr>
            <w:r w:rsidRPr="00D166EE">
              <w:t>Prueba  escrita</w:t>
            </w:r>
          </w:p>
          <w:p w:rsidR="003A0442" w:rsidRPr="00D166EE" w:rsidRDefault="003A0442" w:rsidP="003269D3">
            <w:pPr>
              <w:pStyle w:val="Normal1"/>
              <w:jc w:val="center"/>
            </w:pPr>
          </w:p>
          <w:p w:rsidR="003A0442" w:rsidRPr="00D166EE" w:rsidRDefault="003A0442" w:rsidP="003269D3">
            <w:pPr>
              <w:pStyle w:val="Normal1"/>
              <w:jc w:val="center"/>
            </w:pPr>
            <w:r w:rsidRPr="00D166EE">
              <w:t>(Estandar intermedio 1 punto)</w:t>
            </w:r>
          </w:p>
          <w:p w:rsidR="003A0442" w:rsidRPr="00D166EE" w:rsidRDefault="003A0442" w:rsidP="003269D3">
            <w:pPr>
              <w:pStyle w:val="Normal1"/>
              <w:jc w:val="center"/>
            </w:pPr>
          </w:p>
        </w:tc>
      </w:tr>
    </w:tbl>
    <w:p w:rsidR="003A0442" w:rsidRPr="00D166EE" w:rsidRDefault="003A0442" w:rsidP="003A0442">
      <w:pPr>
        <w:rPr>
          <w:rFonts w:ascii="Times New Roman" w:hAnsi="Times New Roman" w:cs="Times New Roman"/>
          <w:sz w:val="24"/>
          <w:szCs w:val="24"/>
        </w:rPr>
      </w:pPr>
    </w:p>
    <w:p w:rsidR="003A0442" w:rsidRPr="00127249" w:rsidRDefault="003A0442" w:rsidP="003A0442">
      <w:pPr>
        <w:rPr>
          <w:rFonts w:ascii="Times New Roman" w:hAnsi="Times New Roman" w:cs="Times New Roman"/>
          <w:sz w:val="24"/>
          <w:szCs w:val="24"/>
        </w:rPr>
      </w:pPr>
    </w:p>
    <w:p w:rsidR="003A0442" w:rsidRPr="00127249" w:rsidRDefault="003A0442" w:rsidP="003A0442">
      <w:pPr>
        <w:rPr>
          <w:rFonts w:ascii="Times New Roman" w:hAnsi="Times New Roman" w:cs="Times New Roman"/>
          <w:sz w:val="24"/>
          <w:szCs w:val="24"/>
        </w:rPr>
      </w:pPr>
    </w:p>
    <w:p w:rsidR="003A0442" w:rsidRPr="00127249" w:rsidRDefault="003A0442" w:rsidP="003A0442">
      <w:pPr>
        <w:rPr>
          <w:rFonts w:ascii="Times New Roman" w:hAnsi="Times New Roman" w:cs="Times New Roman"/>
          <w:sz w:val="24"/>
          <w:szCs w:val="24"/>
        </w:rPr>
      </w:pPr>
    </w:p>
    <w:p w:rsidR="003A0442" w:rsidRPr="00127249" w:rsidRDefault="003A0442" w:rsidP="003A0442">
      <w:pPr>
        <w:rPr>
          <w:rFonts w:ascii="Times New Roman" w:hAnsi="Times New Roman" w:cs="Times New Roman"/>
          <w:sz w:val="24"/>
          <w:szCs w:val="24"/>
        </w:rPr>
      </w:pPr>
    </w:p>
    <w:p w:rsidR="003A0442" w:rsidRPr="00127249" w:rsidRDefault="003A0442" w:rsidP="003A0442">
      <w:pPr>
        <w:rPr>
          <w:rFonts w:ascii="Times New Roman" w:hAnsi="Times New Roman" w:cs="Times New Roman"/>
          <w:sz w:val="24"/>
          <w:szCs w:val="24"/>
        </w:rPr>
      </w:pPr>
    </w:p>
    <w:tbl>
      <w:tblPr>
        <w:tblStyle w:val="Tablaconcuadrcula"/>
        <w:tblW w:w="9215" w:type="dxa"/>
        <w:tblInd w:w="-176" w:type="dxa"/>
        <w:tblLayout w:type="fixed"/>
        <w:tblLook w:val="04A0" w:firstRow="1" w:lastRow="0" w:firstColumn="1" w:lastColumn="0" w:noHBand="0" w:noVBand="1"/>
      </w:tblPr>
      <w:tblGrid>
        <w:gridCol w:w="1844"/>
        <w:gridCol w:w="2551"/>
        <w:gridCol w:w="2864"/>
        <w:gridCol w:w="1956"/>
      </w:tblGrid>
      <w:tr w:rsidR="003A0442" w:rsidRPr="00127249" w:rsidTr="003269D3">
        <w:tc>
          <w:tcPr>
            <w:tcW w:w="9215" w:type="dxa"/>
            <w:gridSpan w:val="4"/>
            <w:shd w:val="clear" w:color="auto" w:fill="B8CCE4" w:themeFill="accent1" w:themeFillTint="66"/>
            <w:vAlign w:val="center"/>
          </w:tcPr>
          <w:p w:rsidR="003A0442" w:rsidRPr="00127249" w:rsidRDefault="003A0442" w:rsidP="003269D3">
            <w:pPr>
              <w:pStyle w:val="Normal1"/>
              <w:jc w:val="center"/>
              <w:rPr>
                <w:b/>
              </w:rPr>
            </w:pPr>
            <w:r w:rsidRPr="00127249">
              <w:rPr>
                <w:b/>
              </w:rPr>
              <w:t>UNIDAD LYL 5. DE TEXTOS Y CELESTINAS.</w:t>
            </w:r>
          </w:p>
          <w:p w:rsidR="003A0442" w:rsidRPr="00127249" w:rsidRDefault="003A0442" w:rsidP="003269D3">
            <w:pPr>
              <w:pStyle w:val="Normal1"/>
              <w:jc w:val="center"/>
              <w:rPr>
                <w:b/>
              </w:rPr>
            </w:pPr>
            <w:r w:rsidRPr="00127249">
              <w:rPr>
                <w:b/>
              </w:rPr>
              <w:t xml:space="preserve"> (DICIEMBRE)</w:t>
            </w:r>
          </w:p>
          <w:p w:rsidR="003A0442" w:rsidRPr="00127249" w:rsidRDefault="003A0442" w:rsidP="003269D3">
            <w:pPr>
              <w:pStyle w:val="Normal1"/>
              <w:jc w:val="center"/>
            </w:pPr>
          </w:p>
        </w:tc>
      </w:tr>
      <w:tr w:rsidR="003A0442" w:rsidRPr="00127249" w:rsidTr="003269D3">
        <w:tc>
          <w:tcPr>
            <w:tcW w:w="1844" w:type="dxa"/>
            <w:shd w:val="clear" w:color="auto" w:fill="EAF1DD" w:themeFill="accent3" w:themeFillTint="33"/>
            <w:vAlign w:val="center"/>
          </w:tcPr>
          <w:p w:rsidR="003A0442" w:rsidRPr="00127249" w:rsidRDefault="003A0442" w:rsidP="003269D3">
            <w:pPr>
              <w:pStyle w:val="Normal1"/>
              <w:jc w:val="center"/>
            </w:pPr>
            <w:r w:rsidRPr="00127249">
              <w:t>CONTENIDOS</w:t>
            </w:r>
          </w:p>
        </w:tc>
        <w:tc>
          <w:tcPr>
            <w:tcW w:w="2551" w:type="dxa"/>
            <w:shd w:val="clear" w:color="auto" w:fill="EAF1DD" w:themeFill="accent3" w:themeFillTint="33"/>
            <w:vAlign w:val="center"/>
          </w:tcPr>
          <w:p w:rsidR="003A0442" w:rsidRPr="00127249" w:rsidRDefault="003A0442" w:rsidP="003269D3">
            <w:pPr>
              <w:pStyle w:val="Normal1"/>
              <w:jc w:val="center"/>
            </w:pPr>
            <w:r w:rsidRPr="00127249">
              <w:t>CRITERIOS DE EVALUACIÓN Y COMPETENCIAS CLAVE</w:t>
            </w:r>
          </w:p>
        </w:tc>
        <w:tc>
          <w:tcPr>
            <w:tcW w:w="2864" w:type="dxa"/>
            <w:shd w:val="clear" w:color="auto" w:fill="EAF1DD" w:themeFill="accent3" w:themeFillTint="33"/>
            <w:vAlign w:val="center"/>
          </w:tcPr>
          <w:p w:rsidR="003A0442" w:rsidRPr="00127249" w:rsidRDefault="003A0442" w:rsidP="003269D3">
            <w:pPr>
              <w:pStyle w:val="Normal1"/>
              <w:jc w:val="center"/>
            </w:pPr>
            <w:r w:rsidRPr="00127249">
              <w:t>ESTÁNDARES DE APRENDIZAJE EVALUABLES</w:t>
            </w:r>
          </w:p>
        </w:tc>
        <w:tc>
          <w:tcPr>
            <w:tcW w:w="1956" w:type="dxa"/>
            <w:shd w:val="clear" w:color="auto" w:fill="EAF1DD" w:themeFill="accent3" w:themeFillTint="33"/>
          </w:tcPr>
          <w:p w:rsidR="003A0442" w:rsidRPr="00127249" w:rsidRDefault="003A0442" w:rsidP="003269D3">
            <w:pPr>
              <w:pStyle w:val="Normal1"/>
              <w:jc w:val="center"/>
            </w:pPr>
            <w:r w:rsidRPr="00127249">
              <w:t>INSTRUMENTO DE EVALUACIÓN ASOCIADO Y PESO EN LA CALIFICACIÓN</w:t>
            </w:r>
          </w:p>
        </w:tc>
      </w:tr>
      <w:tr w:rsidR="003A0442" w:rsidRPr="00127249" w:rsidTr="003269D3">
        <w:trPr>
          <w:trHeight w:val="2160"/>
        </w:trPr>
        <w:tc>
          <w:tcPr>
            <w:tcW w:w="1844" w:type="dxa"/>
            <w:vMerge w:val="restart"/>
          </w:tcPr>
          <w:p w:rsidR="003A0442" w:rsidRPr="00127249" w:rsidRDefault="003A0442" w:rsidP="003269D3">
            <w:pPr>
              <w:pStyle w:val="Normal1"/>
            </w:pPr>
            <w:r w:rsidRPr="00127249">
              <w:t>Conocimiento reflexivo de las relaciones semánticas que se establecen entre las palabras: las asociaciones semánticas (familia léxica y campo semántico), fenómenos semánticos. Denotación y connotación</w:t>
            </w:r>
          </w:p>
        </w:tc>
        <w:tc>
          <w:tcPr>
            <w:tcW w:w="2551" w:type="dxa"/>
            <w:vMerge w:val="restart"/>
          </w:tcPr>
          <w:p w:rsidR="003A0442" w:rsidRPr="00127249" w:rsidRDefault="003A0442" w:rsidP="003269D3">
            <w:pPr>
              <w:pStyle w:val="Normal1"/>
            </w:pPr>
            <w:r w:rsidRPr="00127249">
              <w:t>Reconocer, usar y explicar los elementos constitutivos de la oración simple, distinguiendo sujeto y predicado, reconociendo las oraciones impersonales y diferenciando las oraciones activas de las pasivas, en relación con la intención comunicativa del emisor de un texto.</w:t>
            </w:r>
          </w:p>
          <w:p w:rsidR="003A0442" w:rsidRPr="00127249" w:rsidRDefault="003A0442" w:rsidP="003269D3">
            <w:pPr>
              <w:pStyle w:val="Normal1"/>
            </w:pPr>
          </w:p>
          <w:p w:rsidR="003A0442" w:rsidRPr="00127249" w:rsidRDefault="003A0442" w:rsidP="003269D3">
            <w:pPr>
              <w:pStyle w:val="Normal1"/>
              <w:rPr>
                <w:color w:val="365F91" w:themeColor="accent1" w:themeShade="BF"/>
              </w:rPr>
            </w:pPr>
            <w:r w:rsidRPr="00127249">
              <w:rPr>
                <w:color w:val="365F91" w:themeColor="accent1" w:themeShade="BF"/>
              </w:rPr>
              <w:t>CCL, CAA, CMCT</w:t>
            </w:r>
          </w:p>
          <w:p w:rsidR="003A0442" w:rsidRPr="00127249" w:rsidRDefault="003A0442" w:rsidP="003269D3">
            <w:pPr>
              <w:pStyle w:val="Normal1"/>
              <w:rPr>
                <w:color w:val="365F91" w:themeColor="accent1" w:themeShade="BF"/>
              </w:rPr>
            </w:pPr>
          </w:p>
          <w:p w:rsidR="003A0442" w:rsidRPr="00127249" w:rsidRDefault="003A0442" w:rsidP="003269D3">
            <w:pPr>
              <w:spacing w:after="160" w:line="259" w:lineRule="auto"/>
              <w:rPr>
                <w:rFonts w:ascii="Times New Roman" w:hAnsi="Times New Roman" w:cs="Times New Roman"/>
                <w:sz w:val="24"/>
                <w:szCs w:val="24"/>
              </w:rPr>
            </w:pPr>
          </w:p>
        </w:tc>
        <w:tc>
          <w:tcPr>
            <w:tcW w:w="2864" w:type="dxa"/>
          </w:tcPr>
          <w:p w:rsidR="003A0442" w:rsidRPr="00D166EE" w:rsidRDefault="003A0442" w:rsidP="003269D3">
            <w:pPr>
              <w:spacing w:after="160" w:line="259" w:lineRule="auto"/>
              <w:rPr>
                <w:rFonts w:ascii="Times New Roman" w:hAnsi="Times New Roman" w:cs="Times New Roman"/>
                <w:sz w:val="24"/>
                <w:szCs w:val="24"/>
              </w:rPr>
            </w:pPr>
            <w:r w:rsidRPr="00D166EE">
              <w:rPr>
                <w:rFonts w:ascii="Times New Roman" w:hAnsi="Times New Roman" w:cs="Times New Roman"/>
                <w:sz w:val="24"/>
                <w:szCs w:val="24"/>
              </w:rPr>
              <w:t>4.4. Amplía oraciones en un texto, usando diferentes grupos de palabras, utilizando los nexos adecuados y creando oraciones nuevas con sentido completo.</w:t>
            </w:r>
          </w:p>
          <w:p w:rsidR="003A0442" w:rsidRPr="00D166EE" w:rsidRDefault="003A0442" w:rsidP="003269D3">
            <w:pPr>
              <w:spacing w:after="160" w:line="259" w:lineRule="auto"/>
              <w:rPr>
                <w:rFonts w:ascii="Times New Roman" w:hAnsi="Times New Roman" w:cs="Times New Roman"/>
                <w:sz w:val="24"/>
                <w:szCs w:val="24"/>
              </w:rPr>
            </w:pPr>
            <w:r w:rsidRPr="00D166EE">
              <w:rPr>
                <w:rFonts w:ascii="Times New Roman" w:hAnsi="Times New Roman" w:cs="Times New Roman"/>
                <w:sz w:val="24"/>
                <w:szCs w:val="24"/>
              </w:rPr>
              <w:t>Familia léxica, campo semántico y campo léxico.</w:t>
            </w:r>
          </w:p>
        </w:tc>
        <w:tc>
          <w:tcPr>
            <w:tcW w:w="1956" w:type="dxa"/>
          </w:tcPr>
          <w:p w:rsidR="003A0442" w:rsidRPr="00127249" w:rsidRDefault="003A0442" w:rsidP="003269D3">
            <w:pPr>
              <w:pStyle w:val="Normal1"/>
            </w:pPr>
          </w:p>
          <w:p w:rsidR="003A0442" w:rsidRPr="00127249" w:rsidRDefault="003A0442" w:rsidP="003269D3">
            <w:pPr>
              <w:pStyle w:val="Normal1"/>
              <w:jc w:val="center"/>
            </w:pPr>
            <w:r w:rsidRPr="00127249">
              <w:t xml:space="preserve">Actividades de clase y </w:t>
            </w:r>
          </w:p>
          <w:p w:rsidR="003A0442" w:rsidRPr="00127249" w:rsidRDefault="003A0442" w:rsidP="003269D3">
            <w:pPr>
              <w:pStyle w:val="Normal1"/>
              <w:jc w:val="center"/>
            </w:pPr>
            <w:r w:rsidRPr="00127249">
              <w:t xml:space="preserve">prueba escrita </w:t>
            </w:r>
          </w:p>
          <w:p w:rsidR="003A0442" w:rsidRPr="00127249" w:rsidRDefault="003A0442" w:rsidP="003269D3">
            <w:pPr>
              <w:pStyle w:val="Normal1"/>
              <w:jc w:val="center"/>
            </w:pPr>
          </w:p>
          <w:p w:rsidR="003A0442" w:rsidRPr="00127249" w:rsidRDefault="003A0442" w:rsidP="003269D3">
            <w:pPr>
              <w:pStyle w:val="Normal1"/>
              <w:jc w:val="center"/>
            </w:pPr>
            <w:r w:rsidRPr="00127249">
              <w:t>(Estándar básico: 2 puntos)</w:t>
            </w:r>
          </w:p>
        </w:tc>
      </w:tr>
      <w:tr w:rsidR="003A0442" w:rsidRPr="00127249" w:rsidTr="003269D3">
        <w:trPr>
          <w:trHeight w:val="1289"/>
        </w:trPr>
        <w:tc>
          <w:tcPr>
            <w:tcW w:w="1844" w:type="dxa"/>
            <w:vMerge/>
          </w:tcPr>
          <w:p w:rsidR="003A0442" w:rsidRPr="00127249" w:rsidRDefault="003A0442" w:rsidP="003269D3">
            <w:pPr>
              <w:pStyle w:val="Normal1"/>
            </w:pPr>
          </w:p>
        </w:tc>
        <w:tc>
          <w:tcPr>
            <w:tcW w:w="2551" w:type="dxa"/>
            <w:vMerge/>
          </w:tcPr>
          <w:p w:rsidR="003A0442" w:rsidRPr="00127249" w:rsidRDefault="003A0442" w:rsidP="003269D3">
            <w:pPr>
              <w:pStyle w:val="Normal1"/>
            </w:pPr>
          </w:p>
        </w:tc>
        <w:tc>
          <w:tcPr>
            <w:tcW w:w="2864" w:type="dxa"/>
          </w:tcPr>
          <w:p w:rsidR="003A0442" w:rsidRPr="00127249" w:rsidRDefault="003A0442" w:rsidP="003269D3">
            <w:pPr>
              <w:spacing w:after="160" w:line="259" w:lineRule="auto"/>
              <w:rPr>
                <w:rFonts w:ascii="Times New Roman" w:hAnsi="Times New Roman" w:cs="Times New Roman"/>
                <w:sz w:val="24"/>
                <w:szCs w:val="24"/>
              </w:rPr>
            </w:pPr>
            <w:r w:rsidRPr="00127249">
              <w:rPr>
                <w:rFonts w:ascii="Times New Roman" w:hAnsi="Times New Roman" w:cs="Times New Roman"/>
                <w:sz w:val="24"/>
                <w:szCs w:val="24"/>
              </w:rPr>
              <w:t>3.1. Identifica los diferentes grupos de palabras en frases y textos, diferenciando la palabra nuclear del resto de palabras que lo forman y explicando su funcionamiento en el marco de la oración simple.</w:t>
            </w:r>
          </w:p>
        </w:tc>
        <w:tc>
          <w:tcPr>
            <w:tcW w:w="1956" w:type="dxa"/>
          </w:tcPr>
          <w:p w:rsidR="003A0442" w:rsidRPr="00127249" w:rsidRDefault="003A0442" w:rsidP="003269D3">
            <w:pPr>
              <w:pStyle w:val="Normal1"/>
            </w:pPr>
            <w:r w:rsidRPr="00127249">
              <w:t>Actividades de clase</w:t>
            </w:r>
          </w:p>
          <w:p w:rsidR="003A0442" w:rsidRPr="00127249" w:rsidRDefault="003A0442" w:rsidP="003269D3">
            <w:pPr>
              <w:pStyle w:val="Normal1"/>
              <w:jc w:val="center"/>
            </w:pPr>
          </w:p>
          <w:p w:rsidR="003A0442" w:rsidRPr="00127249" w:rsidRDefault="003A0442" w:rsidP="003269D3">
            <w:pPr>
              <w:pStyle w:val="Normal1"/>
              <w:jc w:val="center"/>
            </w:pPr>
            <w:r w:rsidRPr="00127249">
              <w:t xml:space="preserve">(Estándar avanzado </w:t>
            </w:r>
          </w:p>
          <w:p w:rsidR="003A0442" w:rsidRPr="00127249" w:rsidRDefault="003A0442" w:rsidP="003269D3">
            <w:pPr>
              <w:pStyle w:val="Normal1"/>
              <w:jc w:val="center"/>
            </w:pPr>
            <w:r w:rsidRPr="00127249">
              <w:t>1 puntos)</w:t>
            </w:r>
          </w:p>
        </w:tc>
      </w:tr>
      <w:tr w:rsidR="003A0442" w:rsidRPr="00127249" w:rsidTr="003269D3">
        <w:trPr>
          <w:trHeight w:val="3612"/>
        </w:trPr>
        <w:tc>
          <w:tcPr>
            <w:tcW w:w="1844" w:type="dxa"/>
          </w:tcPr>
          <w:p w:rsidR="003A0442" w:rsidRPr="00127249" w:rsidRDefault="003A0442" w:rsidP="003269D3">
            <w:pPr>
              <w:pStyle w:val="Normal1"/>
            </w:pPr>
            <w:r w:rsidRPr="00127249">
              <w:t>Interés por la composición escrita como fuente de información y aprendizaje y como forma de comunicar sentimientos, experiencias, conocimientos y emociones.</w:t>
            </w:r>
          </w:p>
        </w:tc>
        <w:tc>
          <w:tcPr>
            <w:tcW w:w="2551" w:type="dxa"/>
          </w:tcPr>
          <w:p w:rsidR="003A0442" w:rsidRPr="00127249" w:rsidRDefault="003A0442" w:rsidP="003269D3">
            <w:pPr>
              <w:pStyle w:val="Normal1"/>
              <w:rPr>
                <w:color w:val="548DD4" w:themeColor="text2" w:themeTint="99"/>
              </w:rPr>
            </w:pPr>
            <w:r w:rsidRPr="00127249">
              <w:t xml:space="preserve">6. Valorar la importancia de la escritura como herramienta de adquisición de los aprendizajes y como estímulo del desarrollo personal. </w:t>
            </w:r>
            <w:r w:rsidRPr="00127249">
              <w:rPr>
                <w:color w:val="548DD4" w:themeColor="text2" w:themeTint="99"/>
              </w:rPr>
              <w:t>CCL; CAA; CEC</w:t>
            </w:r>
          </w:p>
          <w:p w:rsidR="003A0442" w:rsidRPr="00D166EE" w:rsidRDefault="003A0442" w:rsidP="003269D3">
            <w:pPr>
              <w:spacing w:after="160" w:line="259" w:lineRule="auto"/>
              <w:rPr>
                <w:rFonts w:ascii="Times New Roman" w:hAnsi="Times New Roman" w:cs="Times New Roman"/>
                <w:sz w:val="24"/>
                <w:szCs w:val="24"/>
              </w:rPr>
            </w:pPr>
            <w:r w:rsidRPr="00D166EE">
              <w:rPr>
                <w:rFonts w:ascii="Times New Roman" w:hAnsi="Times New Roman" w:cs="Times New Roman"/>
                <w:sz w:val="24"/>
                <w:szCs w:val="24"/>
              </w:rPr>
              <w:t>La noticia y el reportaje</w:t>
            </w:r>
          </w:p>
          <w:p w:rsidR="003A0442" w:rsidRPr="00127249" w:rsidRDefault="003A0442" w:rsidP="003269D3">
            <w:pPr>
              <w:pStyle w:val="Normal1"/>
            </w:pPr>
          </w:p>
        </w:tc>
        <w:tc>
          <w:tcPr>
            <w:tcW w:w="2864" w:type="dxa"/>
          </w:tcPr>
          <w:p w:rsidR="003A0442" w:rsidRPr="00127249" w:rsidRDefault="003A0442" w:rsidP="003269D3">
            <w:pPr>
              <w:spacing w:after="160" w:line="259" w:lineRule="auto"/>
              <w:rPr>
                <w:rFonts w:ascii="Times New Roman" w:hAnsi="Times New Roman" w:cs="Times New Roman"/>
                <w:sz w:val="24"/>
                <w:szCs w:val="24"/>
              </w:rPr>
            </w:pPr>
            <w:r w:rsidRPr="00127249">
              <w:rPr>
                <w:rFonts w:ascii="Times New Roman" w:hAnsi="Times New Roman" w:cs="Times New Roman"/>
                <w:sz w:val="24"/>
                <w:szCs w:val="24"/>
              </w:rPr>
              <w:t xml:space="preserve">4.3. Escribe textos, usando el registro adecuado, organizando las ideas con claridad, enlazando enunciados en secuencias lineales cohesionadas y respetando las normas gramaticales y ortográficas. </w:t>
            </w:r>
          </w:p>
        </w:tc>
        <w:tc>
          <w:tcPr>
            <w:tcW w:w="1956" w:type="dxa"/>
          </w:tcPr>
          <w:p w:rsidR="003A0442" w:rsidRPr="00127249" w:rsidRDefault="003A0442" w:rsidP="003269D3">
            <w:pPr>
              <w:pStyle w:val="Normal1"/>
              <w:jc w:val="center"/>
            </w:pPr>
          </w:p>
          <w:p w:rsidR="003A0442" w:rsidRPr="00127249" w:rsidRDefault="003A0442" w:rsidP="003269D3">
            <w:pPr>
              <w:pStyle w:val="Normal1"/>
              <w:jc w:val="center"/>
            </w:pPr>
            <w:r w:rsidRPr="00127249">
              <w:t>Prueba escrita</w:t>
            </w:r>
          </w:p>
          <w:p w:rsidR="003A0442" w:rsidRPr="00127249" w:rsidRDefault="003A0442" w:rsidP="003269D3">
            <w:pPr>
              <w:pStyle w:val="Normal1"/>
              <w:jc w:val="center"/>
            </w:pPr>
            <w:r w:rsidRPr="00127249">
              <w:t>(Estándar básico: 2 puntos)</w:t>
            </w:r>
          </w:p>
        </w:tc>
      </w:tr>
      <w:tr w:rsidR="003A0442" w:rsidRPr="00127249" w:rsidTr="003269D3">
        <w:trPr>
          <w:trHeight w:val="413"/>
        </w:trPr>
        <w:tc>
          <w:tcPr>
            <w:tcW w:w="1844" w:type="dxa"/>
            <w:vMerge w:val="restart"/>
          </w:tcPr>
          <w:p w:rsidR="003A0442" w:rsidRPr="00127249" w:rsidRDefault="003A0442" w:rsidP="003269D3">
            <w:pPr>
              <w:pStyle w:val="Normal1"/>
            </w:pPr>
            <w:r w:rsidRPr="00127249">
              <w:t xml:space="preserve">Lectura y comprensión de textos literarios representativos </w:t>
            </w:r>
            <w:r w:rsidRPr="00127249">
              <w:lastRenderedPageBreak/>
              <w:t>de la historia de la literatura de los siglos XVI y XVll, reconociendo la intención del autor, el tema, el contenido, la estructura del género relacionándolo con su contexto sociocultural.</w:t>
            </w:r>
          </w:p>
        </w:tc>
        <w:tc>
          <w:tcPr>
            <w:tcW w:w="2551" w:type="dxa"/>
          </w:tcPr>
          <w:p w:rsidR="003A0442" w:rsidRPr="00127249" w:rsidRDefault="003A0442" w:rsidP="003269D3">
            <w:pPr>
              <w:spacing w:after="160" w:line="259" w:lineRule="auto"/>
              <w:rPr>
                <w:rFonts w:ascii="Times New Roman" w:hAnsi="Times New Roman" w:cs="Times New Roman"/>
                <w:sz w:val="24"/>
                <w:szCs w:val="24"/>
              </w:rPr>
            </w:pPr>
            <w:r w:rsidRPr="00127249">
              <w:rPr>
                <w:rFonts w:ascii="Times New Roman" w:hAnsi="Times New Roman" w:cs="Times New Roman"/>
                <w:sz w:val="24"/>
                <w:szCs w:val="24"/>
              </w:rPr>
              <w:lastRenderedPageBreak/>
              <w:t xml:space="preserve">Leer, comprender y comentar textos representativos de la </w:t>
            </w:r>
            <w:r w:rsidRPr="00127249">
              <w:rPr>
                <w:rFonts w:ascii="Times New Roman" w:hAnsi="Times New Roman" w:cs="Times New Roman"/>
                <w:sz w:val="24"/>
                <w:szCs w:val="24"/>
              </w:rPr>
              <w:lastRenderedPageBreak/>
              <w:t xml:space="preserve">literatura de los siglos XVI y XVll (líricos, narrativos y teatrales), reconociendo la intención del autor, relacionando su contenido y su forma con los contextos socioculturales y literarios. </w:t>
            </w:r>
          </w:p>
          <w:p w:rsidR="003A0442" w:rsidRPr="00127249" w:rsidRDefault="003A0442" w:rsidP="003269D3">
            <w:pPr>
              <w:spacing w:after="160" w:line="259" w:lineRule="auto"/>
              <w:rPr>
                <w:rFonts w:ascii="Times New Roman" w:hAnsi="Times New Roman" w:cs="Times New Roman"/>
                <w:sz w:val="24"/>
                <w:szCs w:val="24"/>
              </w:rPr>
            </w:pPr>
            <w:r w:rsidRPr="00127249">
              <w:rPr>
                <w:rFonts w:ascii="Times New Roman" w:hAnsi="Times New Roman" w:cs="Times New Roman"/>
                <w:color w:val="548DD4" w:themeColor="text2" w:themeTint="99"/>
                <w:sz w:val="24"/>
                <w:szCs w:val="24"/>
              </w:rPr>
              <w:t xml:space="preserve">CCL, CAA, SIE, CSC </w:t>
            </w:r>
          </w:p>
          <w:p w:rsidR="003A0442" w:rsidRPr="00127249" w:rsidRDefault="003A0442" w:rsidP="003269D3">
            <w:pPr>
              <w:pStyle w:val="Normal1"/>
            </w:pPr>
          </w:p>
        </w:tc>
        <w:tc>
          <w:tcPr>
            <w:tcW w:w="2864" w:type="dxa"/>
          </w:tcPr>
          <w:p w:rsidR="003A0442" w:rsidRPr="00127249" w:rsidRDefault="003A0442" w:rsidP="003269D3">
            <w:pPr>
              <w:pStyle w:val="Normal1"/>
            </w:pPr>
            <w:r w:rsidRPr="00127249">
              <w:lastRenderedPageBreak/>
              <w:t xml:space="preserve">2.3. Interpreta, explica y deduce la información dada en esquemas, mapas conceptuales, diagramas, </w:t>
            </w:r>
            <w:r w:rsidRPr="00127249">
              <w:lastRenderedPageBreak/>
              <w:t>gráficas, fotografías</w:t>
            </w:r>
          </w:p>
          <w:p w:rsidR="003A0442" w:rsidRPr="00127249" w:rsidRDefault="003A0442" w:rsidP="003269D3">
            <w:pPr>
              <w:pStyle w:val="Normal1"/>
            </w:pPr>
          </w:p>
          <w:p w:rsidR="003A0442" w:rsidRPr="00127249" w:rsidRDefault="003A0442" w:rsidP="003269D3">
            <w:pPr>
              <w:pStyle w:val="Normal1"/>
            </w:pPr>
          </w:p>
        </w:tc>
        <w:tc>
          <w:tcPr>
            <w:tcW w:w="1956" w:type="dxa"/>
          </w:tcPr>
          <w:p w:rsidR="003A0442" w:rsidRPr="00127249" w:rsidRDefault="003A0442" w:rsidP="003269D3">
            <w:pPr>
              <w:spacing w:after="160" w:line="259" w:lineRule="auto"/>
              <w:rPr>
                <w:rFonts w:ascii="Times New Roman" w:hAnsi="Times New Roman" w:cs="Times New Roman"/>
                <w:sz w:val="24"/>
                <w:szCs w:val="24"/>
              </w:rPr>
            </w:pPr>
            <w:r w:rsidRPr="00127249">
              <w:rPr>
                <w:rFonts w:ascii="Times New Roman" w:hAnsi="Times New Roman" w:cs="Times New Roman"/>
                <w:sz w:val="24"/>
                <w:szCs w:val="24"/>
              </w:rPr>
              <w:lastRenderedPageBreak/>
              <w:t>Ejercicios. Controles</w:t>
            </w:r>
          </w:p>
          <w:p w:rsidR="003A0442" w:rsidRPr="00127249" w:rsidRDefault="003A0442" w:rsidP="003269D3">
            <w:pPr>
              <w:pStyle w:val="Normal1"/>
              <w:jc w:val="center"/>
            </w:pPr>
            <w:r w:rsidRPr="00127249">
              <w:t xml:space="preserve">(Estándar </w:t>
            </w:r>
            <w:r w:rsidRPr="00127249">
              <w:lastRenderedPageBreak/>
              <w:t xml:space="preserve">avanzado </w:t>
            </w:r>
          </w:p>
          <w:p w:rsidR="003A0442" w:rsidRPr="00127249" w:rsidRDefault="003A0442" w:rsidP="003269D3">
            <w:pPr>
              <w:pStyle w:val="Normal1"/>
              <w:jc w:val="center"/>
            </w:pPr>
            <w:r w:rsidRPr="00127249">
              <w:t>1 punto)</w:t>
            </w:r>
          </w:p>
        </w:tc>
      </w:tr>
      <w:tr w:rsidR="003A0442" w:rsidRPr="00127249" w:rsidTr="003269D3">
        <w:trPr>
          <w:trHeight w:val="413"/>
        </w:trPr>
        <w:tc>
          <w:tcPr>
            <w:tcW w:w="1844" w:type="dxa"/>
            <w:vMerge/>
          </w:tcPr>
          <w:p w:rsidR="003A0442" w:rsidRPr="00127249" w:rsidRDefault="003A0442" w:rsidP="003269D3">
            <w:pPr>
              <w:pStyle w:val="Normal1"/>
            </w:pPr>
          </w:p>
        </w:tc>
        <w:tc>
          <w:tcPr>
            <w:tcW w:w="2551" w:type="dxa"/>
          </w:tcPr>
          <w:p w:rsidR="003A0442" w:rsidRPr="00127249" w:rsidRDefault="003A0442" w:rsidP="003269D3">
            <w:pPr>
              <w:pStyle w:val="Normal1"/>
            </w:pPr>
            <w:r w:rsidRPr="00127249">
              <w:t>Leer, comprender y comparar distintos fragmentos literarios de los siglos XVI y XVll, reconociendo la evolución de algunos temas, tópicos y formas literarias.</w:t>
            </w:r>
          </w:p>
          <w:p w:rsidR="003A0442" w:rsidRPr="00127249" w:rsidRDefault="003A0442" w:rsidP="003269D3">
            <w:pPr>
              <w:pStyle w:val="Normal1"/>
            </w:pPr>
            <w:r w:rsidRPr="00127249">
              <w:rPr>
                <w:color w:val="365F91" w:themeColor="accent1" w:themeShade="BF"/>
              </w:rPr>
              <w:t>CCL, CAA, CEC</w:t>
            </w:r>
          </w:p>
        </w:tc>
        <w:tc>
          <w:tcPr>
            <w:tcW w:w="2864" w:type="dxa"/>
          </w:tcPr>
          <w:p w:rsidR="003A0442" w:rsidRPr="00127249" w:rsidRDefault="003A0442" w:rsidP="003269D3">
            <w:pPr>
              <w:pStyle w:val="Normal1"/>
            </w:pPr>
            <w:r w:rsidRPr="00127249">
              <w:t>Lee y comprende textos literarios representativos de la historia de la literatura de los siglos XVI y XVll, relacionando con la intención del autor y el contexto sociocultural y literario de la época.</w:t>
            </w:r>
          </w:p>
          <w:p w:rsidR="003A0442" w:rsidRPr="00127249" w:rsidRDefault="003A0442" w:rsidP="003269D3">
            <w:pPr>
              <w:pStyle w:val="Normal1"/>
            </w:pPr>
            <w:r w:rsidRPr="00D166EE">
              <w:t>La Celestina</w:t>
            </w:r>
          </w:p>
        </w:tc>
        <w:tc>
          <w:tcPr>
            <w:tcW w:w="1956" w:type="dxa"/>
          </w:tcPr>
          <w:p w:rsidR="003A0442" w:rsidRPr="00127249" w:rsidRDefault="003A0442" w:rsidP="003269D3">
            <w:pPr>
              <w:spacing w:after="160" w:line="259" w:lineRule="auto"/>
              <w:rPr>
                <w:rFonts w:ascii="Times New Roman" w:hAnsi="Times New Roman" w:cs="Times New Roman"/>
                <w:sz w:val="24"/>
                <w:szCs w:val="24"/>
              </w:rPr>
            </w:pPr>
            <w:r w:rsidRPr="00127249">
              <w:rPr>
                <w:rFonts w:ascii="Times New Roman" w:hAnsi="Times New Roman" w:cs="Times New Roman"/>
                <w:sz w:val="24"/>
                <w:szCs w:val="24"/>
              </w:rPr>
              <w:t>Ejercicios. Controles</w:t>
            </w:r>
          </w:p>
          <w:p w:rsidR="003A0442" w:rsidRPr="00127249" w:rsidRDefault="003A0442" w:rsidP="003269D3">
            <w:pPr>
              <w:pStyle w:val="Normal1"/>
              <w:jc w:val="center"/>
            </w:pPr>
            <w:r w:rsidRPr="00127249">
              <w:t xml:space="preserve">(Estándar básico </w:t>
            </w:r>
          </w:p>
          <w:p w:rsidR="003A0442" w:rsidRPr="00127249" w:rsidRDefault="003A0442" w:rsidP="003269D3">
            <w:pPr>
              <w:pStyle w:val="Normal1"/>
              <w:jc w:val="center"/>
            </w:pPr>
            <w:r w:rsidRPr="00127249">
              <w:t>2 puntos)</w:t>
            </w:r>
          </w:p>
          <w:p w:rsidR="003A0442" w:rsidRPr="00127249" w:rsidRDefault="003A0442" w:rsidP="003269D3">
            <w:pPr>
              <w:pStyle w:val="Normal1"/>
              <w:jc w:val="center"/>
            </w:pPr>
          </w:p>
        </w:tc>
      </w:tr>
    </w:tbl>
    <w:p w:rsidR="003A0442" w:rsidRPr="00127249" w:rsidRDefault="003A0442" w:rsidP="003A0442">
      <w:pPr>
        <w:rPr>
          <w:rFonts w:ascii="Times New Roman" w:hAnsi="Times New Roman" w:cs="Times New Roman"/>
          <w:sz w:val="24"/>
          <w:szCs w:val="24"/>
        </w:rPr>
      </w:pPr>
    </w:p>
    <w:p w:rsidR="003A0442" w:rsidRDefault="003A0442" w:rsidP="003A0442">
      <w:pPr>
        <w:rPr>
          <w:rFonts w:ascii="Times New Roman" w:hAnsi="Times New Roman" w:cs="Times New Roman"/>
          <w:sz w:val="24"/>
          <w:szCs w:val="24"/>
        </w:rPr>
      </w:pPr>
    </w:p>
    <w:p w:rsidR="003A0442" w:rsidRDefault="003A0442" w:rsidP="003A0442">
      <w:pPr>
        <w:rPr>
          <w:rFonts w:ascii="Times New Roman" w:hAnsi="Times New Roman" w:cs="Times New Roman"/>
          <w:sz w:val="24"/>
          <w:szCs w:val="24"/>
        </w:rPr>
      </w:pPr>
    </w:p>
    <w:p w:rsidR="003A0442" w:rsidRDefault="003A0442" w:rsidP="003A0442">
      <w:pPr>
        <w:rPr>
          <w:rFonts w:ascii="Times New Roman" w:hAnsi="Times New Roman" w:cs="Times New Roman"/>
          <w:sz w:val="24"/>
          <w:szCs w:val="24"/>
        </w:rPr>
      </w:pPr>
    </w:p>
    <w:p w:rsidR="003A0442" w:rsidRDefault="003A0442" w:rsidP="003A0442">
      <w:pPr>
        <w:rPr>
          <w:rFonts w:ascii="Times New Roman" w:hAnsi="Times New Roman" w:cs="Times New Roman"/>
          <w:sz w:val="24"/>
          <w:szCs w:val="24"/>
        </w:rPr>
      </w:pPr>
    </w:p>
    <w:p w:rsidR="003A0442" w:rsidRDefault="003A0442" w:rsidP="003A0442">
      <w:pPr>
        <w:rPr>
          <w:rFonts w:ascii="Times New Roman" w:hAnsi="Times New Roman" w:cs="Times New Roman"/>
          <w:sz w:val="24"/>
          <w:szCs w:val="24"/>
        </w:rPr>
      </w:pPr>
    </w:p>
    <w:p w:rsidR="003A0442" w:rsidRDefault="003A0442" w:rsidP="003A0442">
      <w:pPr>
        <w:rPr>
          <w:rFonts w:ascii="Times New Roman" w:hAnsi="Times New Roman" w:cs="Times New Roman"/>
          <w:sz w:val="24"/>
          <w:szCs w:val="24"/>
        </w:rPr>
      </w:pPr>
    </w:p>
    <w:p w:rsidR="003A0442" w:rsidRDefault="003A0442" w:rsidP="003A0442">
      <w:pPr>
        <w:rPr>
          <w:rFonts w:ascii="Times New Roman" w:hAnsi="Times New Roman" w:cs="Times New Roman"/>
          <w:sz w:val="24"/>
          <w:szCs w:val="24"/>
        </w:rPr>
      </w:pPr>
    </w:p>
    <w:p w:rsidR="003A0442" w:rsidRDefault="003A0442" w:rsidP="003A0442">
      <w:pPr>
        <w:rPr>
          <w:rFonts w:ascii="Times New Roman" w:hAnsi="Times New Roman" w:cs="Times New Roman"/>
          <w:sz w:val="24"/>
          <w:szCs w:val="24"/>
        </w:rPr>
      </w:pPr>
    </w:p>
    <w:p w:rsidR="003A0442" w:rsidRDefault="003A0442" w:rsidP="003A0442">
      <w:pPr>
        <w:rPr>
          <w:rFonts w:ascii="Times New Roman" w:hAnsi="Times New Roman" w:cs="Times New Roman"/>
          <w:sz w:val="24"/>
          <w:szCs w:val="24"/>
        </w:rPr>
      </w:pPr>
    </w:p>
    <w:p w:rsidR="003A0442" w:rsidRDefault="003A0442" w:rsidP="003A0442">
      <w:pPr>
        <w:rPr>
          <w:rFonts w:ascii="Times New Roman" w:hAnsi="Times New Roman" w:cs="Times New Roman"/>
          <w:sz w:val="24"/>
          <w:szCs w:val="24"/>
        </w:rPr>
      </w:pPr>
    </w:p>
    <w:p w:rsidR="003A0442" w:rsidRDefault="003A0442" w:rsidP="003A0442">
      <w:pPr>
        <w:rPr>
          <w:rFonts w:ascii="Times New Roman" w:hAnsi="Times New Roman" w:cs="Times New Roman"/>
          <w:sz w:val="24"/>
          <w:szCs w:val="24"/>
        </w:rPr>
      </w:pPr>
    </w:p>
    <w:p w:rsidR="003A0442" w:rsidRDefault="003A0442" w:rsidP="003A0442">
      <w:pPr>
        <w:rPr>
          <w:rFonts w:ascii="Times New Roman" w:hAnsi="Times New Roman" w:cs="Times New Roman"/>
          <w:sz w:val="24"/>
          <w:szCs w:val="24"/>
        </w:rPr>
      </w:pPr>
    </w:p>
    <w:p w:rsidR="003A0442" w:rsidRDefault="003A0442" w:rsidP="003A0442">
      <w:pPr>
        <w:rPr>
          <w:rFonts w:ascii="Times New Roman" w:hAnsi="Times New Roman" w:cs="Times New Roman"/>
          <w:sz w:val="24"/>
          <w:szCs w:val="24"/>
        </w:rPr>
      </w:pPr>
    </w:p>
    <w:p w:rsidR="003A0442" w:rsidRPr="00127249" w:rsidRDefault="003A0442" w:rsidP="003A0442">
      <w:pPr>
        <w:rPr>
          <w:rFonts w:ascii="Times New Roman" w:hAnsi="Times New Roman" w:cs="Times New Roman"/>
          <w:sz w:val="24"/>
          <w:szCs w:val="24"/>
        </w:rPr>
      </w:pPr>
    </w:p>
    <w:tbl>
      <w:tblPr>
        <w:tblStyle w:val="Tablaconcuadrcula"/>
        <w:tblW w:w="9215" w:type="dxa"/>
        <w:tblInd w:w="-176" w:type="dxa"/>
        <w:tblLayout w:type="fixed"/>
        <w:tblLook w:val="04A0" w:firstRow="1" w:lastRow="0" w:firstColumn="1" w:lastColumn="0" w:noHBand="0" w:noVBand="1"/>
      </w:tblPr>
      <w:tblGrid>
        <w:gridCol w:w="1589"/>
        <w:gridCol w:w="2806"/>
        <w:gridCol w:w="2864"/>
        <w:gridCol w:w="1956"/>
      </w:tblGrid>
      <w:tr w:rsidR="003A0442" w:rsidRPr="00127249" w:rsidTr="003269D3">
        <w:tc>
          <w:tcPr>
            <w:tcW w:w="9215" w:type="dxa"/>
            <w:gridSpan w:val="4"/>
            <w:shd w:val="clear" w:color="auto" w:fill="B8CCE4" w:themeFill="accent1" w:themeFillTint="66"/>
            <w:vAlign w:val="center"/>
          </w:tcPr>
          <w:p w:rsidR="003A0442" w:rsidRPr="00127249" w:rsidRDefault="003A0442" w:rsidP="003269D3">
            <w:pPr>
              <w:pStyle w:val="Normal1"/>
              <w:jc w:val="center"/>
              <w:rPr>
                <w:b/>
              </w:rPr>
            </w:pPr>
            <w:r w:rsidRPr="00127249">
              <w:rPr>
                <w:b/>
              </w:rPr>
              <w:lastRenderedPageBreak/>
              <w:t xml:space="preserve">UNIDAD </w:t>
            </w:r>
            <w:r>
              <w:rPr>
                <w:b/>
              </w:rPr>
              <w:t xml:space="preserve">7. </w:t>
            </w:r>
            <w:r w:rsidRPr="00127249">
              <w:rPr>
                <w:b/>
              </w:rPr>
              <w:t>LYL DE PERIÓDICOS Y RENACENTISTAS.</w:t>
            </w:r>
          </w:p>
          <w:p w:rsidR="003A0442" w:rsidRPr="00127249" w:rsidRDefault="003A0442" w:rsidP="003269D3">
            <w:pPr>
              <w:pStyle w:val="Normal1"/>
              <w:jc w:val="center"/>
              <w:rPr>
                <w:b/>
              </w:rPr>
            </w:pPr>
            <w:r w:rsidRPr="00127249">
              <w:rPr>
                <w:b/>
              </w:rPr>
              <w:t xml:space="preserve"> (ENERO)</w:t>
            </w:r>
          </w:p>
          <w:p w:rsidR="003A0442" w:rsidRPr="00127249" w:rsidRDefault="003A0442" w:rsidP="003269D3">
            <w:pPr>
              <w:pStyle w:val="Normal1"/>
              <w:jc w:val="center"/>
            </w:pPr>
          </w:p>
        </w:tc>
      </w:tr>
      <w:tr w:rsidR="003A0442" w:rsidRPr="00127249" w:rsidTr="003269D3">
        <w:trPr>
          <w:trHeight w:val="1320"/>
        </w:trPr>
        <w:tc>
          <w:tcPr>
            <w:tcW w:w="1589" w:type="dxa"/>
            <w:shd w:val="clear" w:color="auto" w:fill="EAF1DD" w:themeFill="accent3" w:themeFillTint="33"/>
            <w:vAlign w:val="center"/>
          </w:tcPr>
          <w:p w:rsidR="003A0442" w:rsidRPr="00127249" w:rsidRDefault="003A0442" w:rsidP="003269D3">
            <w:pPr>
              <w:pStyle w:val="Normal1"/>
              <w:jc w:val="center"/>
            </w:pPr>
            <w:r w:rsidRPr="00127249">
              <w:t>CONTENIDOS</w:t>
            </w:r>
          </w:p>
        </w:tc>
        <w:tc>
          <w:tcPr>
            <w:tcW w:w="2806" w:type="dxa"/>
            <w:shd w:val="clear" w:color="auto" w:fill="EAF1DD" w:themeFill="accent3" w:themeFillTint="33"/>
            <w:vAlign w:val="center"/>
          </w:tcPr>
          <w:p w:rsidR="003A0442" w:rsidRPr="00127249" w:rsidRDefault="003A0442" w:rsidP="003269D3">
            <w:pPr>
              <w:pStyle w:val="Normal1"/>
              <w:jc w:val="center"/>
            </w:pPr>
            <w:r w:rsidRPr="00127249">
              <w:t>CRITERIOS DE EVALUACIÓN Y COMPETENCIAS CLAVE</w:t>
            </w:r>
          </w:p>
        </w:tc>
        <w:tc>
          <w:tcPr>
            <w:tcW w:w="2864" w:type="dxa"/>
            <w:shd w:val="clear" w:color="auto" w:fill="EAF1DD" w:themeFill="accent3" w:themeFillTint="33"/>
            <w:vAlign w:val="center"/>
          </w:tcPr>
          <w:p w:rsidR="003A0442" w:rsidRPr="00127249" w:rsidRDefault="003A0442" w:rsidP="003269D3">
            <w:pPr>
              <w:pStyle w:val="Normal1"/>
              <w:jc w:val="center"/>
            </w:pPr>
            <w:r w:rsidRPr="00127249">
              <w:t>ESTÁNDARES DE APRENDIZAJE EVALUABLES</w:t>
            </w:r>
          </w:p>
        </w:tc>
        <w:tc>
          <w:tcPr>
            <w:tcW w:w="1956" w:type="dxa"/>
            <w:shd w:val="clear" w:color="auto" w:fill="EAF1DD" w:themeFill="accent3" w:themeFillTint="33"/>
          </w:tcPr>
          <w:p w:rsidR="003A0442" w:rsidRPr="00127249" w:rsidRDefault="003A0442" w:rsidP="003269D3">
            <w:pPr>
              <w:pStyle w:val="Normal1"/>
              <w:jc w:val="center"/>
            </w:pPr>
            <w:r w:rsidRPr="00127249">
              <w:t>INSTRUMENTO DE EVALUACIÓN Y PESO EN LA CALIFICACIÓN</w:t>
            </w:r>
          </w:p>
        </w:tc>
      </w:tr>
      <w:tr w:rsidR="003A0442" w:rsidRPr="00127249" w:rsidTr="003269D3">
        <w:trPr>
          <w:trHeight w:val="2160"/>
        </w:trPr>
        <w:tc>
          <w:tcPr>
            <w:tcW w:w="1589" w:type="dxa"/>
            <w:vMerge w:val="restart"/>
          </w:tcPr>
          <w:p w:rsidR="003A0442" w:rsidRPr="00127249" w:rsidRDefault="003A0442" w:rsidP="003269D3">
            <w:pPr>
              <w:pStyle w:val="Normal1"/>
            </w:pPr>
            <w:r w:rsidRPr="00127249">
              <w:t>Conocimiento y uso de las técnicas y estrategias para la producción de textos escritos.</w:t>
            </w:r>
          </w:p>
        </w:tc>
        <w:tc>
          <w:tcPr>
            <w:tcW w:w="2806" w:type="dxa"/>
            <w:vMerge w:val="restart"/>
          </w:tcPr>
          <w:p w:rsidR="003A0442" w:rsidRPr="00127249" w:rsidRDefault="003A0442" w:rsidP="003269D3">
            <w:pPr>
              <w:pStyle w:val="Normal1"/>
            </w:pPr>
            <w:r w:rsidRPr="00127249">
              <w:t xml:space="preserve">5. Escribir textos en relación con el ámbito de uso: ámbito académico/escolar, ámbito social y ámbito laboral y de relaciones con organizaciones, y en relación con la finalidad que persiguen (exposiciones y argumentaciones), siguiendo modelos y aplicando las estrategias necesarias para planificar, revisar y reescribir. </w:t>
            </w:r>
          </w:p>
          <w:p w:rsidR="003A0442" w:rsidRPr="00127249" w:rsidRDefault="003A0442" w:rsidP="003269D3">
            <w:pPr>
              <w:pStyle w:val="Normal1"/>
            </w:pPr>
            <w:r w:rsidRPr="00127249">
              <w:rPr>
                <w:color w:val="365F91" w:themeColor="accent1" w:themeShade="BF"/>
              </w:rPr>
              <w:t>CCL, CAA, CSC</w:t>
            </w:r>
          </w:p>
          <w:p w:rsidR="003A0442" w:rsidRPr="00127249" w:rsidRDefault="003A0442" w:rsidP="003269D3">
            <w:pPr>
              <w:spacing w:after="160" w:line="259" w:lineRule="auto"/>
              <w:rPr>
                <w:rFonts w:ascii="Times New Roman" w:hAnsi="Times New Roman" w:cs="Times New Roman"/>
                <w:sz w:val="24"/>
                <w:szCs w:val="24"/>
              </w:rPr>
            </w:pPr>
            <w:r w:rsidRPr="00D166EE">
              <w:rPr>
                <w:rFonts w:ascii="Times New Roman" w:hAnsi="Times New Roman" w:cs="Times New Roman"/>
                <w:sz w:val="24"/>
                <w:szCs w:val="24"/>
              </w:rPr>
              <w:t>La noticia. El reportaje.</w:t>
            </w:r>
          </w:p>
        </w:tc>
        <w:tc>
          <w:tcPr>
            <w:tcW w:w="2864" w:type="dxa"/>
          </w:tcPr>
          <w:p w:rsidR="003A0442" w:rsidRPr="00127249" w:rsidRDefault="003A0442" w:rsidP="003269D3">
            <w:pPr>
              <w:spacing w:after="160" w:line="259" w:lineRule="auto"/>
              <w:rPr>
                <w:rFonts w:ascii="Times New Roman" w:hAnsi="Times New Roman" w:cs="Times New Roman"/>
                <w:sz w:val="24"/>
                <w:szCs w:val="24"/>
              </w:rPr>
            </w:pPr>
            <w:r w:rsidRPr="00127249">
              <w:rPr>
                <w:rFonts w:ascii="Times New Roman" w:hAnsi="Times New Roman" w:cs="Times New Roman"/>
                <w:sz w:val="24"/>
                <w:szCs w:val="24"/>
              </w:rPr>
              <w:t>5.2. Escribe textos expositivos y argumentativos con diferente organización secuencial, imitando textos modelo.</w:t>
            </w:r>
          </w:p>
          <w:p w:rsidR="003A0442" w:rsidRPr="00D166EE" w:rsidRDefault="003A0442" w:rsidP="003269D3">
            <w:pPr>
              <w:spacing w:after="160" w:line="259" w:lineRule="auto"/>
              <w:rPr>
                <w:rFonts w:ascii="Times New Roman" w:hAnsi="Times New Roman" w:cs="Times New Roman"/>
                <w:sz w:val="24"/>
                <w:szCs w:val="24"/>
              </w:rPr>
            </w:pPr>
            <w:r w:rsidRPr="00D166EE">
              <w:rPr>
                <w:rFonts w:ascii="Times New Roman" w:hAnsi="Times New Roman" w:cs="Times New Roman"/>
                <w:sz w:val="24"/>
                <w:szCs w:val="24"/>
              </w:rPr>
              <w:t>Redacta un reportaje.</w:t>
            </w:r>
          </w:p>
          <w:p w:rsidR="003A0442" w:rsidRPr="00127249" w:rsidRDefault="003A0442" w:rsidP="003269D3">
            <w:pPr>
              <w:spacing w:after="160" w:line="259" w:lineRule="auto"/>
              <w:rPr>
                <w:rFonts w:ascii="Times New Roman" w:hAnsi="Times New Roman" w:cs="Times New Roman"/>
                <w:sz w:val="24"/>
                <w:szCs w:val="24"/>
              </w:rPr>
            </w:pPr>
          </w:p>
        </w:tc>
        <w:tc>
          <w:tcPr>
            <w:tcW w:w="1956" w:type="dxa"/>
          </w:tcPr>
          <w:p w:rsidR="003A0442" w:rsidRPr="00127249" w:rsidRDefault="003A0442" w:rsidP="003269D3">
            <w:pPr>
              <w:pStyle w:val="Normal1"/>
            </w:pPr>
          </w:p>
          <w:p w:rsidR="003A0442" w:rsidRPr="00127249" w:rsidRDefault="003A0442" w:rsidP="003269D3">
            <w:pPr>
              <w:pStyle w:val="Normal1"/>
              <w:jc w:val="center"/>
            </w:pPr>
            <w:r w:rsidRPr="00127249">
              <w:t xml:space="preserve">Actividades de clase y </w:t>
            </w:r>
          </w:p>
          <w:p w:rsidR="003A0442" w:rsidRPr="00127249" w:rsidRDefault="003A0442" w:rsidP="003269D3">
            <w:pPr>
              <w:pStyle w:val="Normal1"/>
              <w:jc w:val="center"/>
            </w:pPr>
            <w:r w:rsidRPr="00127249">
              <w:t xml:space="preserve">prueba escrita </w:t>
            </w:r>
          </w:p>
          <w:p w:rsidR="003A0442" w:rsidRPr="00127249" w:rsidRDefault="003A0442" w:rsidP="003269D3">
            <w:pPr>
              <w:pStyle w:val="Normal1"/>
              <w:jc w:val="center"/>
            </w:pPr>
          </w:p>
          <w:p w:rsidR="003A0442" w:rsidRPr="00127249" w:rsidRDefault="003A0442" w:rsidP="003269D3">
            <w:pPr>
              <w:pStyle w:val="Normal1"/>
              <w:jc w:val="center"/>
            </w:pPr>
            <w:r w:rsidRPr="00127249">
              <w:t>(Estándar básico: 2 puntos)</w:t>
            </w:r>
          </w:p>
        </w:tc>
      </w:tr>
      <w:tr w:rsidR="003A0442" w:rsidRPr="00127249" w:rsidTr="003269D3">
        <w:trPr>
          <w:trHeight w:val="1289"/>
        </w:trPr>
        <w:tc>
          <w:tcPr>
            <w:tcW w:w="1589" w:type="dxa"/>
            <w:vMerge/>
          </w:tcPr>
          <w:p w:rsidR="003A0442" w:rsidRPr="00127249" w:rsidRDefault="003A0442" w:rsidP="003269D3">
            <w:pPr>
              <w:pStyle w:val="Normal1"/>
            </w:pPr>
          </w:p>
        </w:tc>
        <w:tc>
          <w:tcPr>
            <w:tcW w:w="2806" w:type="dxa"/>
            <w:vMerge/>
          </w:tcPr>
          <w:p w:rsidR="003A0442" w:rsidRPr="00127249" w:rsidRDefault="003A0442" w:rsidP="003269D3">
            <w:pPr>
              <w:pStyle w:val="Normal1"/>
            </w:pPr>
          </w:p>
        </w:tc>
        <w:tc>
          <w:tcPr>
            <w:tcW w:w="2864" w:type="dxa"/>
          </w:tcPr>
          <w:p w:rsidR="003A0442" w:rsidRPr="00127249" w:rsidRDefault="003A0442" w:rsidP="003269D3">
            <w:pPr>
              <w:spacing w:after="160" w:line="259" w:lineRule="auto"/>
              <w:rPr>
                <w:rFonts w:ascii="Times New Roman" w:hAnsi="Times New Roman" w:cs="Times New Roman"/>
                <w:sz w:val="24"/>
                <w:szCs w:val="24"/>
              </w:rPr>
            </w:pPr>
            <w:r w:rsidRPr="00127249">
              <w:rPr>
                <w:rFonts w:ascii="Times New Roman" w:hAnsi="Times New Roman" w:cs="Times New Roman"/>
                <w:sz w:val="24"/>
                <w:szCs w:val="24"/>
              </w:rPr>
              <w:t>6.2. Valora e incorpora progresivamente una actitud creativa ante la escritura</w:t>
            </w:r>
            <w:r w:rsidRPr="00D166EE">
              <w:rPr>
                <w:rFonts w:ascii="Times New Roman" w:hAnsi="Times New Roman" w:cs="Times New Roman"/>
                <w:sz w:val="24"/>
                <w:szCs w:val="24"/>
              </w:rPr>
              <w:t>. La h</w:t>
            </w:r>
          </w:p>
        </w:tc>
        <w:tc>
          <w:tcPr>
            <w:tcW w:w="1956" w:type="dxa"/>
          </w:tcPr>
          <w:p w:rsidR="003A0442" w:rsidRPr="00127249" w:rsidRDefault="003A0442" w:rsidP="003269D3">
            <w:pPr>
              <w:pStyle w:val="Normal1"/>
            </w:pPr>
            <w:r w:rsidRPr="00127249">
              <w:t>Actividades de clase</w:t>
            </w:r>
          </w:p>
          <w:p w:rsidR="003A0442" w:rsidRPr="00127249" w:rsidRDefault="003A0442" w:rsidP="003269D3">
            <w:pPr>
              <w:pStyle w:val="Normal1"/>
              <w:jc w:val="center"/>
            </w:pPr>
          </w:p>
          <w:p w:rsidR="003A0442" w:rsidRPr="00127249" w:rsidRDefault="003A0442" w:rsidP="003269D3">
            <w:pPr>
              <w:pStyle w:val="Normal1"/>
              <w:jc w:val="center"/>
            </w:pPr>
            <w:r w:rsidRPr="00127249">
              <w:t xml:space="preserve">(Estándar avanzado </w:t>
            </w:r>
          </w:p>
          <w:p w:rsidR="003A0442" w:rsidRPr="00127249" w:rsidRDefault="003A0442" w:rsidP="003269D3">
            <w:pPr>
              <w:pStyle w:val="Normal1"/>
              <w:jc w:val="center"/>
            </w:pPr>
            <w:r w:rsidRPr="00127249">
              <w:t>1 puntos)</w:t>
            </w:r>
          </w:p>
        </w:tc>
      </w:tr>
      <w:tr w:rsidR="003A0442" w:rsidRPr="00127249" w:rsidTr="003269D3">
        <w:trPr>
          <w:trHeight w:val="1806"/>
        </w:trPr>
        <w:tc>
          <w:tcPr>
            <w:tcW w:w="1589" w:type="dxa"/>
            <w:vMerge w:val="restart"/>
          </w:tcPr>
          <w:p w:rsidR="003A0442" w:rsidRPr="00127249" w:rsidRDefault="003A0442" w:rsidP="003269D3">
            <w:pPr>
              <w:pStyle w:val="Normal1"/>
            </w:pPr>
            <w:r w:rsidRPr="00127249">
              <w:t>Conocimiento reflexivo de las relaciones semánticas que se establecen entre las palabras: las asociaciones semánticas fenómenos semánticos. Denotación y connotación</w:t>
            </w:r>
          </w:p>
        </w:tc>
        <w:tc>
          <w:tcPr>
            <w:tcW w:w="2806" w:type="dxa"/>
            <w:vMerge w:val="restart"/>
          </w:tcPr>
          <w:p w:rsidR="003A0442" w:rsidRPr="00127249" w:rsidRDefault="003A0442" w:rsidP="003269D3">
            <w:pPr>
              <w:spacing w:after="160" w:line="259" w:lineRule="auto"/>
              <w:rPr>
                <w:rFonts w:ascii="Times New Roman" w:hAnsi="Times New Roman" w:cs="Times New Roman"/>
                <w:color w:val="365F91" w:themeColor="accent1" w:themeShade="BF"/>
                <w:sz w:val="24"/>
                <w:szCs w:val="24"/>
              </w:rPr>
            </w:pPr>
            <w:r w:rsidRPr="00127249">
              <w:rPr>
                <w:rFonts w:ascii="Times New Roman" w:hAnsi="Times New Roman" w:cs="Times New Roman"/>
                <w:sz w:val="24"/>
                <w:szCs w:val="24"/>
              </w:rPr>
              <w:t xml:space="preserve">1. Aplicar los conocimientos sobre la lengua y sus normas de uso para resolver problemas de comprensión de textos orales y escritos y para la composición y revisión, progresivamente autónoma, de los textos propios y ajenos. </w:t>
            </w:r>
            <w:r w:rsidRPr="00127249">
              <w:rPr>
                <w:rFonts w:ascii="Times New Roman" w:hAnsi="Times New Roman" w:cs="Times New Roman"/>
                <w:color w:val="365F91" w:themeColor="accent1" w:themeShade="BF"/>
                <w:sz w:val="24"/>
                <w:szCs w:val="24"/>
              </w:rPr>
              <w:t>CCL, CAA, SIE</w:t>
            </w:r>
          </w:p>
          <w:p w:rsidR="003A0442" w:rsidRPr="00127249" w:rsidRDefault="003A0442" w:rsidP="003269D3">
            <w:pPr>
              <w:pStyle w:val="Normal1"/>
            </w:pPr>
            <w:r w:rsidRPr="00D166EE">
              <w:t>Adjetivo calificativo y grupo adjetival</w:t>
            </w:r>
          </w:p>
        </w:tc>
        <w:tc>
          <w:tcPr>
            <w:tcW w:w="2864" w:type="dxa"/>
          </w:tcPr>
          <w:p w:rsidR="003A0442" w:rsidRPr="00127249" w:rsidRDefault="003A0442" w:rsidP="003269D3">
            <w:pPr>
              <w:spacing w:after="160" w:line="259" w:lineRule="auto"/>
              <w:rPr>
                <w:rFonts w:ascii="Times New Roman" w:hAnsi="Times New Roman" w:cs="Times New Roman"/>
                <w:sz w:val="24"/>
                <w:szCs w:val="24"/>
              </w:rPr>
            </w:pPr>
            <w:r w:rsidRPr="00127249">
              <w:rPr>
                <w:rFonts w:ascii="Times New Roman" w:hAnsi="Times New Roman" w:cs="Times New Roman"/>
                <w:sz w:val="24"/>
                <w:szCs w:val="24"/>
              </w:rPr>
              <w:t>3.1. Identifica los diferentes grupos de palabras en frases y textos, diferenciando la palabra nuclear del resto de palabras que lo forman y explicando su funcionamiento en el marco de la oración simple.</w:t>
            </w:r>
          </w:p>
        </w:tc>
        <w:tc>
          <w:tcPr>
            <w:tcW w:w="1956" w:type="dxa"/>
            <w:vMerge w:val="restart"/>
          </w:tcPr>
          <w:p w:rsidR="003A0442" w:rsidRPr="00127249" w:rsidRDefault="003A0442" w:rsidP="003269D3">
            <w:pPr>
              <w:pStyle w:val="Normal1"/>
              <w:jc w:val="center"/>
            </w:pPr>
          </w:p>
          <w:p w:rsidR="003A0442" w:rsidRPr="00127249" w:rsidRDefault="003A0442" w:rsidP="003269D3">
            <w:pPr>
              <w:pStyle w:val="Normal1"/>
              <w:jc w:val="center"/>
            </w:pPr>
            <w:r w:rsidRPr="00127249">
              <w:t>Prueba escrita</w:t>
            </w:r>
          </w:p>
          <w:p w:rsidR="003A0442" w:rsidRPr="00127249" w:rsidRDefault="003A0442" w:rsidP="003269D3">
            <w:pPr>
              <w:pStyle w:val="Normal1"/>
              <w:jc w:val="center"/>
            </w:pPr>
            <w:r w:rsidRPr="00127249">
              <w:t>(Estándar básico: 2 puntos)</w:t>
            </w:r>
          </w:p>
          <w:p w:rsidR="003A0442" w:rsidRPr="00127249" w:rsidRDefault="003A0442" w:rsidP="003269D3">
            <w:pPr>
              <w:pStyle w:val="Normal1"/>
              <w:jc w:val="center"/>
            </w:pPr>
          </w:p>
          <w:p w:rsidR="003A0442" w:rsidRPr="00127249" w:rsidRDefault="003A0442" w:rsidP="003269D3">
            <w:pPr>
              <w:pStyle w:val="Normal1"/>
              <w:jc w:val="center"/>
            </w:pPr>
          </w:p>
          <w:p w:rsidR="003A0442" w:rsidRPr="00127249" w:rsidRDefault="003A0442" w:rsidP="003269D3">
            <w:pPr>
              <w:pStyle w:val="Normal1"/>
              <w:jc w:val="center"/>
            </w:pPr>
          </w:p>
          <w:p w:rsidR="003A0442" w:rsidRPr="00127249" w:rsidRDefault="003A0442" w:rsidP="003269D3">
            <w:pPr>
              <w:pStyle w:val="Normal1"/>
              <w:jc w:val="center"/>
            </w:pPr>
          </w:p>
          <w:p w:rsidR="003A0442" w:rsidRPr="00127249" w:rsidRDefault="003A0442" w:rsidP="003269D3">
            <w:pPr>
              <w:pStyle w:val="Normal1"/>
              <w:jc w:val="center"/>
            </w:pPr>
          </w:p>
          <w:p w:rsidR="003A0442" w:rsidRPr="00127249" w:rsidRDefault="003A0442" w:rsidP="003269D3">
            <w:pPr>
              <w:pStyle w:val="Normal1"/>
              <w:jc w:val="center"/>
            </w:pPr>
          </w:p>
          <w:p w:rsidR="003A0442" w:rsidRPr="00127249" w:rsidRDefault="003A0442" w:rsidP="003269D3">
            <w:pPr>
              <w:pStyle w:val="Normal1"/>
              <w:jc w:val="center"/>
            </w:pPr>
          </w:p>
          <w:p w:rsidR="003A0442" w:rsidRPr="00127249" w:rsidRDefault="003A0442" w:rsidP="003269D3">
            <w:pPr>
              <w:pStyle w:val="Normal1"/>
              <w:jc w:val="center"/>
            </w:pPr>
          </w:p>
          <w:p w:rsidR="003A0442" w:rsidRPr="00127249" w:rsidRDefault="003A0442" w:rsidP="003269D3">
            <w:pPr>
              <w:pStyle w:val="Normal1"/>
              <w:jc w:val="center"/>
            </w:pPr>
            <w:r w:rsidRPr="00127249">
              <w:t>Prueba escrita</w:t>
            </w:r>
          </w:p>
          <w:p w:rsidR="003A0442" w:rsidRPr="00127249" w:rsidRDefault="003A0442" w:rsidP="003269D3">
            <w:pPr>
              <w:pStyle w:val="Normal1"/>
              <w:jc w:val="center"/>
            </w:pPr>
            <w:r w:rsidRPr="00127249">
              <w:t>(Estándar básico: 2 puntos)</w:t>
            </w:r>
          </w:p>
          <w:p w:rsidR="003A0442" w:rsidRPr="00127249" w:rsidRDefault="003A0442" w:rsidP="003269D3">
            <w:pPr>
              <w:pStyle w:val="Normal1"/>
              <w:jc w:val="center"/>
            </w:pPr>
          </w:p>
          <w:p w:rsidR="003A0442" w:rsidRPr="00127249" w:rsidRDefault="003A0442" w:rsidP="003269D3">
            <w:pPr>
              <w:pStyle w:val="Normal1"/>
              <w:jc w:val="center"/>
            </w:pPr>
          </w:p>
          <w:p w:rsidR="003A0442" w:rsidRPr="00127249" w:rsidRDefault="003A0442" w:rsidP="003269D3">
            <w:pPr>
              <w:pStyle w:val="Normal1"/>
              <w:jc w:val="center"/>
            </w:pPr>
          </w:p>
          <w:p w:rsidR="003A0442" w:rsidRPr="00127249" w:rsidRDefault="003A0442" w:rsidP="003269D3">
            <w:pPr>
              <w:pStyle w:val="Normal1"/>
            </w:pPr>
          </w:p>
        </w:tc>
      </w:tr>
      <w:tr w:rsidR="003A0442" w:rsidRPr="00127249" w:rsidTr="003269D3">
        <w:trPr>
          <w:trHeight w:val="3193"/>
        </w:trPr>
        <w:tc>
          <w:tcPr>
            <w:tcW w:w="1589" w:type="dxa"/>
            <w:vMerge/>
          </w:tcPr>
          <w:p w:rsidR="003A0442" w:rsidRPr="00127249" w:rsidRDefault="003A0442" w:rsidP="003269D3">
            <w:pPr>
              <w:pStyle w:val="Normal1"/>
            </w:pPr>
          </w:p>
        </w:tc>
        <w:tc>
          <w:tcPr>
            <w:tcW w:w="2806" w:type="dxa"/>
            <w:vMerge/>
          </w:tcPr>
          <w:p w:rsidR="003A0442" w:rsidRPr="00127249" w:rsidRDefault="003A0442" w:rsidP="003269D3">
            <w:pPr>
              <w:spacing w:after="160" w:line="259" w:lineRule="auto"/>
              <w:rPr>
                <w:rFonts w:ascii="Times New Roman" w:hAnsi="Times New Roman" w:cs="Times New Roman"/>
                <w:sz w:val="24"/>
                <w:szCs w:val="24"/>
              </w:rPr>
            </w:pPr>
          </w:p>
        </w:tc>
        <w:tc>
          <w:tcPr>
            <w:tcW w:w="2864" w:type="dxa"/>
          </w:tcPr>
          <w:p w:rsidR="003A0442" w:rsidRPr="00127249" w:rsidRDefault="003A0442" w:rsidP="003269D3">
            <w:pPr>
              <w:spacing w:after="160" w:line="259" w:lineRule="auto"/>
              <w:rPr>
                <w:rFonts w:ascii="Times New Roman" w:hAnsi="Times New Roman" w:cs="Times New Roman"/>
                <w:sz w:val="24"/>
                <w:szCs w:val="24"/>
              </w:rPr>
            </w:pPr>
            <w:r w:rsidRPr="00127249">
              <w:rPr>
                <w:rFonts w:ascii="Times New Roman" w:hAnsi="Times New Roman" w:cs="Times New Roman"/>
                <w:sz w:val="24"/>
                <w:szCs w:val="24"/>
              </w:rPr>
              <w:t>1.1. Diferencia los componentes denotativos y connotativos en el significado de las palabras de una frase o un texto oral o escrito, establece campos léxicos y semánticos y relaciones semánticas entre palabras</w:t>
            </w:r>
          </w:p>
        </w:tc>
        <w:tc>
          <w:tcPr>
            <w:tcW w:w="1956" w:type="dxa"/>
            <w:vMerge/>
          </w:tcPr>
          <w:p w:rsidR="003A0442" w:rsidRPr="00127249" w:rsidRDefault="003A0442" w:rsidP="003269D3">
            <w:pPr>
              <w:pStyle w:val="Normal1"/>
              <w:jc w:val="center"/>
            </w:pPr>
          </w:p>
        </w:tc>
      </w:tr>
      <w:tr w:rsidR="003A0442" w:rsidRPr="00127249" w:rsidTr="003269D3">
        <w:trPr>
          <w:trHeight w:val="413"/>
        </w:trPr>
        <w:tc>
          <w:tcPr>
            <w:tcW w:w="1589" w:type="dxa"/>
            <w:vMerge w:val="restart"/>
          </w:tcPr>
          <w:p w:rsidR="003A0442" w:rsidRPr="00127249" w:rsidRDefault="003A0442" w:rsidP="003269D3">
            <w:pPr>
              <w:pStyle w:val="Normal1"/>
            </w:pPr>
            <w:r w:rsidRPr="00127249">
              <w:t xml:space="preserve">Lectura y </w:t>
            </w:r>
            <w:r w:rsidRPr="00127249">
              <w:lastRenderedPageBreak/>
              <w:t>comprensión de textos literarios representativos de la historia de la literatura de los siglos XVI y XVll, reconociendo la intención del autor, el tema, el contenido, la estructura del género relacionándolo con su contexto sociocultural.</w:t>
            </w:r>
          </w:p>
        </w:tc>
        <w:tc>
          <w:tcPr>
            <w:tcW w:w="2806" w:type="dxa"/>
          </w:tcPr>
          <w:p w:rsidR="003A0442" w:rsidRPr="00127249" w:rsidRDefault="003A0442" w:rsidP="003269D3">
            <w:pPr>
              <w:spacing w:after="160" w:line="259" w:lineRule="auto"/>
              <w:rPr>
                <w:rFonts w:ascii="Times New Roman" w:hAnsi="Times New Roman" w:cs="Times New Roman"/>
                <w:sz w:val="24"/>
                <w:szCs w:val="24"/>
              </w:rPr>
            </w:pPr>
            <w:r w:rsidRPr="00127249">
              <w:rPr>
                <w:rFonts w:ascii="Times New Roman" w:hAnsi="Times New Roman" w:cs="Times New Roman"/>
                <w:sz w:val="24"/>
                <w:szCs w:val="24"/>
              </w:rPr>
              <w:lastRenderedPageBreak/>
              <w:t xml:space="preserve">Leer, comprender y </w:t>
            </w:r>
            <w:r w:rsidRPr="00127249">
              <w:rPr>
                <w:rFonts w:ascii="Times New Roman" w:hAnsi="Times New Roman" w:cs="Times New Roman"/>
                <w:sz w:val="24"/>
                <w:szCs w:val="24"/>
              </w:rPr>
              <w:lastRenderedPageBreak/>
              <w:t xml:space="preserve">comentar textos representativos de la literatura de los siglos XVI y XVll (líricos, narrativos y teatrales), reconociendo la intención del autor, relacionando su contenido y su forma con los contextos socioculturales y literarios. </w:t>
            </w:r>
          </w:p>
          <w:p w:rsidR="003A0442" w:rsidRPr="00127249" w:rsidRDefault="003A0442" w:rsidP="003269D3">
            <w:pPr>
              <w:spacing w:after="160" w:line="259" w:lineRule="auto"/>
              <w:rPr>
                <w:rFonts w:ascii="Times New Roman" w:hAnsi="Times New Roman" w:cs="Times New Roman"/>
                <w:sz w:val="24"/>
                <w:szCs w:val="24"/>
              </w:rPr>
            </w:pPr>
            <w:r w:rsidRPr="00127249">
              <w:rPr>
                <w:rFonts w:ascii="Times New Roman" w:hAnsi="Times New Roman" w:cs="Times New Roman"/>
                <w:color w:val="548DD4" w:themeColor="text2" w:themeTint="99"/>
                <w:sz w:val="24"/>
                <w:szCs w:val="24"/>
              </w:rPr>
              <w:t xml:space="preserve">CCL, CAA, SIE, CSC </w:t>
            </w:r>
          </w:p>
          <w:p w:rsidR="003A0442" w:rsidRPr="00127249" w:rsidRDefault="003A0442" w:rsidP="003269D3">
            <w:pPr>
              <w:pStyle w:val="Normal1"/>
            </w:pPr>
          </w:p>
        </w:tc>
        <w:tc>
          <w:tcPr>
            <w:tcW w:w="2864" w:type="dxa"/>
          </w:tcPr>
          <w:p w:rsidR="003A0442" w:rsidRPr="00127249" w:rsidRDefault="003A0442" w:rsidP="003269D3">
            <w:pPr>
              <w:pStyle w:val="Normal1"/>
            </w:pPr>
            <w:r w:rsidRPr="00127249">
              <w:lastRenderedPageBreak/>
              <w:t xml:space="preserve">2.3. Interpreta, explica y </w:t>
            </w:r>
            <w:r w:rsidRPr="00127249">
              <w:lastRenderedPageBreak/>
              <w:t>deduce la información dada en esquemas, mapas conceptuales, diagramas, gráficas, fotografías</w:t>
            </w:r>
          </w:p>
          <w:p w:rsidR="003A0442" w:rsidRPr="00127249" w:rsidRDefault="003A0442" w:rsidP="003269D3">
            <w:pPr>
              <w:pStyle w:val="Normal1"/>
            </w:pPr>
          </w:p>
          <w:p w:rsidR="003A0442" w:rsidRPr="00D166EE" w:rsidRDefault="003A0442" w:rsidP="003269D3">
            <w:pPr>
              <w:pStyle w:val="Normal1"/>
            </w:pPr>
            <w:r w:rsidRPr="00D166EE">
              <w:t>El Renacimiento, la cultura urbana y popular.</w:t>
            </w:r>
          </w:p>
          <w:p w:rsidR="003A0442" w:rsidRPr="00D166EE" w:rsidRDefault="003A0442" w:rsidP="003269D3">
            <w:pPr>
              <w:pStyle w:val="Normal1"/>
            </w:pPr>
          </w:p>
          <w:p w:rsidR="003A0442" w:rsidRPr="00127249" w:rsidRDefault="003A0442" w:rsidP="003269D3">
            <w:pPr>
              <w:pStyle w:val="Normal1"/>
            </w:pPr>
            <w:r w:rsidRPr="00D166EE">
              <w:t>La lengua y literatura renacentista.</w:t>
            </w:r>
          </w:p>
        </w:tc>
        <w:tc>
          <w:tcPr>
            <w:tcW w:w="1956" w:type="dxa"/>
          </w:tcPr>
          <w:p w:rsidR="003A0442" w:rsidRPr="00127249" w:rsidRDefault="003A0442" w:rsidP="003269D3">
            <w:pPr>
              <w:spacing w:after="160" w:line="259" w:lineRule="auto"/>
              <w:rPr>
                <w:rFonts w:ascii="Times New Roman" w:hAnsi="Times New Roman" w:cs="Times New Roman"/>
                <w:sz w:val="24"/>
                <w:szCs w:val="24"/>
              </w:rPr>
            </w:pPr>
            <w:r w:rsidRPr="00127249">
              <w:rPr>
                <w:rFonts w:ascii="Times New Roman" w:hAnsi="Times New Roman" w:cs="Times New Roman"/>
                <w:sz w:val="24"/>
                <w:szCs w:val="24"/>
              </w:rPr>
              <w:lastRenderedPageBreak/>
              <w:t xml:space="preserve">Ejercicios. </w:t>
            </w:r>
            <w:r w:rsidRPr="00127249">
              <w:rPr>
                <w:rFonts w:ascii="Times New Roman" w:hAnsi="Times New Roman" w:cs="Times New Roman"/>
                <w:sz w:val="24"/>
                <w:szCs w:val="24"/>
              </w:rPr>
              <w:lastRenderedPageBreak/>
              <w:t>Controles</w:t>
            </w:r>
          </w:p>
          <w:p w:rsidR="003A0442" w:rsidRPr="00127249" w:rsidRDefault="003A0442" w:rsidP="003269D3">
            <w:pPr>
              <w:pStyle w:val="Normal1"/>
              <w:jc w:val="center"/>
            </w:pPr>
            <w:r w:rsidRPr="00127249">
              <w:t xml:space="preserve">(Estándar avanzado </w:t>
            </w:r>
          </w:p>
          <w:p w:rsidR="003A0442" w:rsidRPr="00127249" w:rsidRDefault="003A0442" w:rsidP="003269D3">
            <w:pPr>
              <w:pStyle w:val="Normal1"/>
              <w:jc w:val="center"/>
            </w:pPr>
            <w:r w:rsidRPr="00127249">
              <w:t>1 punto)</w:t>
            </w:r>
          </w:p>
        </w:tc>
      </w:tr>
      <w:tr w:rsidR="003A0442" w:rsidRPr="00127249" w:rsidTr="003269D3">
        <w:trPr>
          <w:trHeight w:val="413"/>
        </w:trPr>
        <w:tc>
          <w:tcPr>
            <w:tcW w:w="1589" w:type="dxa"/>
            <w:vMerge/>
          </w:tcPr>
          <w:p w:rsidR="003A0442" w:rsidRPr="00127249" w:rsidRDefault="003A0442" w:rsidP="003269D3">
            <w:pPr>
              <w:pStyle w:val="Normal1"/>
            </w:pPr>
          </w:p>
        </w:tc>
        <w:tc>
          <w:tcPr>
            <w:tcW w:w="2806" w:type="dxa"/>
          </w:tcPr>
          <w:p w:rsidR="003A0442" w:rsidRPr="00127249" w:rsidRDefault="003A0442" w:rsidP="003269D3">
            <w:pPr>
              <w:pStyle w:val="Normal1"/>
            </w:pPr>
            <w:r w:rsidRPr="00127249">
              <w:t>Leer, comprender y comparar distintos fragmentos literarios de los siglos XVI y XVll, reconociendo la evolución de algunos temas, tópicos y formas literarias.</w:t>
            </w:r>
          </w:p>
          <w:p w:rsidR="003A0442" w:rsidRPr="00127249" w:rsidRDefault="003A0442" w:rsidP="003269D3">
            <w:pPr>
              <w:pStyle w:val="Normal1"/>
            </w:pPr>
            <w:r w:rsidRPr="00127249">
              <w:rPr>
                <w:color w:val="365F91" w:themeColor="accent1" w:themeShade="BF"/>
              </w:rPr>
              <w:t>CCL, CAA, CEC</w:t>
            </w:r>
          </w:p>
        </w:tc>
        <w:tc>
          <w:tcPr>
            <w:tcW w:w="2864" w:type="dxa"/>
          </w:tcPr>
          <w:p w:rsidR="003A0442" w:rsidRPr="00127249" w:rsidRDefault="003A0442" w:rsidP="003269D3">
            <w:pPr>
              <w:pStyle w:val="Normal1"/>
            </w:pPr>
            <w:r w:rsidRPr="00127249">
              <w:t>Lee y comprende textos literarios representativos de la historia de la literatura de los siglos XVI y XVll, relacionando con la intención del autor y el contexto sociocultural y literario de la época.</w:t>
            </w:r>
          </w:p>
          <w:p w:rsidR="003A0442" w:rsidRPr="00127249" w:rsidRDefault="003A0442" w:rsidP="003269D3">
            <w:pPr>
              <w:pStyle w:val="Normal1"/>
            </w:pPr>
            <w:r w:rsidRPr="00D166EE">
              <w:t>La lengua y literatura renacentista.</w:t>
            </w:r>
          </w:p>
        </w:tc>
        <w:tc>
          <w:tcPr>
            <w:tcW w:w="1956" w:type="dxa"/>
          </w:tcPr>
          <w:p w:rsidR="003A0442" w:rsidRPr="00127249" w:rsidRDefault="003A0442" w:rsidP="003269D3">
            <w:pPr>
              <w:spacing w:after="160" w:line="259" w:lineRule="auto"/>
              <w:rPr>
                <w:rFonts w:ascii="Times New Roman" w:hAnsi="Times New Roman" w:cs="Times New Roman"/>
                <w:sz w:val="24"/>
                <w:szCs w:val="24"/>
              </w:rPr>
            </w:pPr>
            <w:r w:rsidRPr="00127249">
              <w:rPr>
                <w:rFonts w:ascii="Times New Roman" w:hAnsi="Times New Roman" w:cs="Times New Roman"/>
                <w:sz w:val="24"/>
                <w:szCs w:val="24"/>
              </w:rPr>
              <w:t>Ejercicios. Controles</w:t>
            </w:r>
          </w:p>
          <w:p w:rsidR="003A0442" w:rsidRPr="00127249" w:rsidRDefault="003A0442" w:rsidP="003269D3">
            <w:pPr>
              <w:pStyle w:val="Normal1"/>
              <w:jc w:val="center"/>
            </w:pPr>
            <w:r w:rsidRPr="00127249">
              <w:t xml:space="preserve">(Estándar Básico </w:t>
            </w:r>
          </w:p>
          <w:p w:rsidR="003A0442" w:rsidRPr="00127249" w:rsidRDefault="003A0442" w:rsidP="003269D3">
            <w:pPr>
              <w:pStyle w:val="Normal1"/>
              <w:jc w:val="center"/>
            </w:pPr>
            <w:r w:rsidRPr="00127249">
              <w:t>2 puntos)</w:t>
            </w:r>
          </w:p>
          <w:p w:rsidR="003A0442" w:rsidRPr="00127249" w:rsidRDefault="003A0442" w:rsidP="003269D3">
            <w:pPr>
              <w:pStyle w:val="Normal1"/>
              <w:jc w:val="center"/>
            </w:pPr>
          </w:p>
        </w:tc>
      </w:tr>
    </w:tbl>
    <w:p w:rsidR="003A0442" w:rsidRPr="00127249" w:rsidRDefault="003A0442" w:rsidP="003A0442">
      <w:pPr>
        <w:rPr>
          <w:rFonts w:ascii="Times New Roman" w:hAnsi="Times New Roman" w:cs="Times New Roman"/>
          <w:sz w:val="24"/>
          <w:szCs w:val="24"/>
        </w:rPr>
      </w:pPr>
    </w:p>
    <w:p w:rsidR="003A0442" w:rsidRPr="00127249" w:rsidRDefault="003A0442" w:rsidP="003A0442">
      <w:pPr>
        <w:rPr>
          <w:rFonts w:ascii="Times New Roman" w:hAnsi="Times New Roman" w:cs="Times New Roman"/>
          <w:sz w:val="24"/>
          <w:szCs w:val="24"/>
        </w:rPr>
      </w:pPr>
    </w:p>
    <w:tbl>
      <w:tblPr>
        <w:tblStyle w:val="Tablaconcuadrcula"/>
        <w:tblW w:w="9215" w:type="dxa"/>
        <w:tblInd w:w="-176" w:type="dxa"/>
        <w:tblLayout w:type="fixed"/>
        <w:tblLook w:val="04A0" w:firstRow="1" w:lastRow="0" w:firstColumn="1" w:lastColumn="0" w:noHBand="0" w:noVBand="1"/>
      </w:tblPr>
      <w:tblGrid>
        <w:gridCol w:w="1844"/>
        <w:gridCol w:w="2551"/>
        <w:gridCol w:w="2864"/>
        <w:gridCol w:w="1956"/>
      </w:tblGrid>
      <w:tr w:rsidR="003A0442" w:rsidRPr="00127249" w:rsidTr="003269D3">
        <w:tc>
          <w:tcPr>
            <w:tcW w:w="9215" w:type="dxa"/>
            <w:gridSpan w:val="4"/>
            <w:shd w:val="clear" w:color="auto" w:fill="B8CCE4" w:themeFill="accent1" w:themeFillTint="66"/>
            <w:vAlign w:val="center"/>
          </w:tcPr>
          <w:p w:rsidR="003A0442" w:rsidRPr="00127249" w:rsidRDefault="003A0442" w:rsidP="003269D3">
            <w:pPr>
              <w:pStyle w:val="Normal1"/>
              <w:jc w:val="center"/>
              <w:rPr>
                <w:b/>
              </w:rPr>
            </w:pPr>
            <w:r w:rsidRPr="00127249">
              <w:rPr>
                <w:b/>
              </w:rPr>
              <w:t xml:space="preserve">UNIDAD </w:t>
            </w:r>
            <w:r>
              <w:rPr>
                <w:b/>
              </w:rPr>
              <w:t xml:space="preserve">9. </w:t>
            </w:r>
            <w:r w:rsidRPr="00127249">
              <w:rPr>
                <w:b/>
              </w:rPr>
              <w:t>LYL DE SINÓNIMOS Y CANCIONEROS.</w:t>
            </w:r>
          </w:p>
          <w:p w:rsidR="003A0442" w:rsidRPr="00127249" w:rsidRDefault="003A0442" w:rsidP="003269D3">
            <w:pPr>
              <w:pStyle w:val="Normal1"/>
              <w:jc w:val="center"/>
              <w:rPr>
                <w:b/>
              </w:rPr>
            </w:pPr>
            <w:r>
              <w:rPr>
                <w:b/>
              </w:rPr>
              <w:t xml:space="preserve"> (FEBRERO</w:t>
            </w:r>
            <w:r w:rsidRPr="00127249">
              <w:rPr>
                <w:b/>
              </w:rPr>
              <w:t>)</w:t>
            </w:r>
          </w:p>
          <w:p w:rsidR="003A0442" w:rsidRPr="00127249" w:rsidRDefault="003A0442" w:rsidP="003269D3">
            <w:pPr>
              <w:pStyle w:val="Normal1"/>
              <w:jc w:val="center"/>
            </w:pPr>
          </w:p>
        </w:tc>
      </w:tr>
      <w:tr w:rsidR="003A0442" w:rsidRPr="00127249" w:rsidTr="003269D3">
        <w:tc>
          <w:tcPr>
            <w:tcW w:w="1844" w:type="dxa"/>
            <w:shd w:val="clear" w:color="auto" w:fill="EAF1DD" w:themeFill="accent3" w:themeFillTint="33"/>
            <w:vAlign w:val="center"/>
          </w:tcPr>
          <w:p w:rsidR="003A0442" w:rsidRPr="00127249" w:rsidRDefault="003A0442" w:rsidP="003269D3">
            <w:pPr>
              <w:pStyle w:val="Normal1"/>
              <w:jc w:val="center"/>
            </w:pPr>
            <w:r w:rsidRPr="00127249">
              <w:t>CONTENIDOS</w:t>
            </w:r>
          </w:p>
        </w:tc>
        <w:tc>
          <w:tcPr>
            <w:tcW w:w="2551" w:type="dxa"/>
            <w:shd w:val="clear" w:color="auto" w:fill="EAF1DD" w:themeFill="accent3" w:themeFillTint="33"/>
            <w:vAlign w:val="center"/>
          </w:tcPr>
          <w:p w:rsidR="003A0442" w:rsidRPr="00127249" w:rsidRDefault="003A0442" w:rsidP="003269D3">
            <w:pPr>
              <w:pStyle w:val="Normal1"/>
              <w:jc w:val="center"/>
            </w:pPr>
            <w:r w:rsidRPr="00127249">
              <w:t>CRITERIOS DE EVALUACIÓN Y COMPETENCIAS CLAVE</w:t>
            </w:r>
          </w:p>
        </w:tc>
        <w:tc>
          <w:tcPr>
            <w:tcW w:w="2864" w:type="dxa"/>
            <w:shd w:val="clear" w:color="auto" w:fill="EAF1DD" w:themeFill="accent3" w:themeFillTint="33"/>
            <w:vAlign w:val="center"/>
          </w:tcPr>
          <w:p w:rsidR="003A0442" w:rsidRPr="00127249" w:rsidRDefault="003A0442" w:rsidP="003269D3">
            <w:pPr>
              <w:pStyle w:val="Normal1"/>
              <w:jc w:val="center"/>
            </w:pPr>
            <w:r w:rsidRPr="00127249">
              <w:t>ESTÁNDARES DE APRENDIZAJE EVALUABLES</w:t>
            </w:r>
          </w:p>
        </w:tc>
        <w:tc>
          <w:tcPr>
            <w:tcW w:w="1956" w:type="dxa"/>
            <w:shd w:val="clear" w:color="auto" w:fill="EAF1DD" w:themeFill="accent3" w:themeFillTint="33"/>
          </w:tcPr>
          <w:p w:rsidR="003A0442" w:rsidRPr="00127249" w:rsidRDefault="003A0442" w:rsidP="003269D3">
            <w:pPr>
              <w:pStyle w:val="Normal1"/>
              <w:jc w:val="center"/>
            </w:pPr>
            <w:r w:rsidRPr="00127249">
              <w:t>INSTRUMENTO DE EVALUACIÓN ASOCIADO Y PESO EN LA CALIFICACIÓN</w:t>
            </w:r>
          </w:p>
        </w:tc>
      </w:tr>
      <w:tr w:rsidR="003A0442" w:rsidRPr="00127249" w:rsidTr="003269D3">
        <w:trPr>
          <w:trHeight w:val="2160"/>
        </w:trPr>
        <w:tc>
          <w:tcPr>
            <w:tcW w:w="1844" w:type="dxa"/>
            <w:vMerge w:val="restart"/>
          </w:tcPr>
          <w:p w:rsidR="003A0442" w:rsidRPr="00127249" w:rsidRDefault="003A0442" w:rsidP="003269D3">
            <w:pPr>
              <w:pStyle w:val="Normal1"/>
            </w:pPr>
            <w:r w:rsidRPr="00127249">
              <w:t xml:space="preserve">Conocimiento reflexivo de las relaciones semánticas que se establecen entre las palabras: las asociaciones semánticas </w:t>
            </w:r>
            <w:r w:rsidRPr="00127249">
              <w:lastRenderedPageBreak/>
              <w:t>(familia léxica y campo semántico), fenómenos semánticos. Denotación y connotación</w:t>
            </w:r>
          </w:p>
        </w:tc>
        <w:tc>
          <w:tcPr>
            <w:tcW w:w="2551" w:type="dxa"/>
            <w:vMerge w:val="restart"/>
          </w:tcPr>
          <w:p w:rsidR="003A0442" w:rsidRPr="00127249" w:rsidRDefault="003A0442" w:rsidP="003269D3">
            <w:pPr>
              <w:pStyle w:val="Normal1"/>
            </w:pPr>
            <w:r w:rsidRPr="00127249">
              <w:lastRenderedPageBreak/>
              <w:t xml:space="preserve">Reconocer, usar y explicar los elementos constitutivos de la oración simple, distinguiendo sujeto y predicado, reconociendo las oraciones impersonales y diferenciando las </w:t>
            </w:r>
            <w:r w:rsidRPr="00127249">
              <w:lastRenderedPageBreak/>
              <w:t>oraciones activas de las pasivas, en relación con la intención comunicativa del emisor de un texto.</w:t>
            </w:r>
          </w:p>
          <w:p w:rsidR="003A0442" w:rsidRPr="00127249" w:rsidRDefault="003A0442" w:rsidP="003269D3">
            <w:pPr>
              <w:pStyle w:val="Normal1"/>
            </w:pPr>
          </w:p>
          <w:p w:rsidR="003A0442" w:rsidRPr="00127249" w:rsidRDefault="003A0442" w:rsidP="003269D3">
            <w:pPr>
              <w:pStyle w:val="Normal1"/>
              <w:rPr>
                <w:color w:val="365F91" w:themeColor="accent1" w:themeShade="BF"/>
              </w:rPr>
            </w:pPr>
            <w:r w:rsidRPr="00127249">
              <w:rPr>
                <w:color w:val="365F91" w:themeColor="accent1" w:themeShade="BF"/>
              </w:rPr>
              <w:t>CCL, CAA, CMCT</w:t>
            </w:r>
          </w:p>
          <w:p w:rsidR="003A0442" w:rsidRPr="00127249" w:rsidRDefault="003A0442" w:rsidP="003269D3">
            <w:pPr>
              <w:pStyle w:val="Normal1"/>
              <w:rPr>
                <w:color w:val="365F91" w:themeColor="accent1" w:themeShade="BF"/>
              </w:rPr>
            </w:pPr>
          </w:p>
          <w:p w:rsidR="003A0442" w:rsidRPr="00127249" w:rsidRDefault="003A0442" w:rsidP="003269D3">
            <w:pPr>
              <w:spacing w:after="160" w:line="259" w:lineRule="auto"/>
              <w:rPr>
                <w:rFonts w:ascii="Times New Roman" w:hAnsi="Times New Roman" w:cs="Times New Roman"/>
                <w:sz w:val="24"/>
                <w:szCs w:val="24"/>
              </w:rPr>
            </w:pPr>
            <w:r w:rsidRPr="00D166EE">
              <w:rPr>
                <w:rFonts w:ascii="Times New Roman" w:hAnsi="Times New Roman" w:cs="Times New Roman"/>
                <w:sz w:val="24"/>
                <w:szCs w:val="24"/>
              </w:rPr>
              <w:t>El adverbio. El grupo adverbial y su función</w:t>
            </w:r>
          </w:p>
        </w:tc>
        <w:tc>
          <w:tcPr>
            <w:tcW w:w="2864" w:type="dxa"/>
          </w:tcPr>
          <w:p w:rsidR="003A0442" w:rsidRPr="00127249" w:rsidRDefault="003A0442" w:rsidP="003269D3">
            <w:pPr>
              <w:spacing w:after="160" w:line="259" w:lineRule="auto"/>
              <w:rPr>
                <w:rFonts w:ascii="Times New Roman" w:hAnsi="Times New Roman" w:cs="Times New Roman"/>
                <w:sz w:val="24"/>
                <w:szCs w:val="24"/>
              </w:rPr>
            </w:pPr>
            <w:r w:rsidRPr="00127249">
              <w:rPr>
                <w:rFonts w:ascii="Times New Roman" w:hAnsi="Times New Roman" w:cs="Times New Roman"/>
                <w:sz w:val="24"/>
                <w:szCs w:val="24"/>
              </w:rPr>
              <w:lastRenderedPageBreak/>
              <w:t>4.4. Amplía oraciones en un texto, usando diferentes grupos de palabras, utilizando los nexos adecuados y creando oraciones nuevas con sentido completo.</w:t>
            </w:r>
          </w:p>
          <w:p w:rsidR="003A0442" w:rsidRPr="00127249" w:rsidRDefault="003A0442" w:rsidP="003269D3">
            <w:pPr>
              <w:spacing w:after="160" w:line="259" w:lineRule="auto"/>
              <w:rPr>
                <w:rFonts w:ascii="Times New Roman" w:hAnsi="Times New Roman" w:cs="Times New Roman"/>
                <w:sz w:val="24"/>
                <w:szCs w:val="24"/>
              </w:rPr>
            </w:pPr>
            <w:r w:rsidRPr="00D166EE">
              <w:rPr>
                <w:rFonts w:ascii="Times New Roman" w:hAnsi="Times New Roman" w:cs="Times New Roman"/>
                <w:sz w:val="24"/>
                <w:szCs w:val="24"/>
              </w:rPr>
              <w:t>La sinonimia.</w:t>
            </w:r>
          </w:p>
        </w:tc>
        <w:tc>
          <w:tcPr>
            <w:tcW w:w="1956" w:type="dxa"/>
          </w:tcPr>
          <w:p w:rsidR="003A0442" w:rsidRPr="00127249" w:rsidRDefault="003A0442" w:rsidP="003269D3">
            <w:pPr>
              <w:pStyle w:val="Normal1"/>
            </w:pPr>
          </w:p>
          <w:p w:rsidR="003A0442" w:rsidRPr="00127249" w:rsidRDefault="003A0442" w:rsidP="003269D3">
            <w:pPr>
              <w:pStyle w:val="Normal1"/>
              <w:jc w:val="center"/>
            </w:pPr>
            <w:r w:rsidRPr="00127249">
              <w:t xml:space="preserve">Actividades de clase y </w:t>
            </w:r>
          </w:p>
          <w:p w:rsidR="003A0442" w:rsidRPr="00127249" w:rsidRDefault="003A0442" w:rsidP="003269D3">
            <w:pPr>
              <w:pStyle w:val="Normal1"/>
              <w:jc w:val="center"/>
            </w:pPr>
            <w:r w:rsidRPr="00127249">
              <w:t xml:space="preserve">prueba escrita </w:t>
            </w:r>
          </w:p>
          <w:p w:rsidR="003A0442" w:rsidRPr="00127249" w:rsidRDefault="003A0442" w:rsidP="003269D3">
            <w:pPr>
              <w:pStyle w:val="Normal1"/>
              <w:jc w:val="center"/>
            </w:pPr>
          </w:p>
          <w:p w:rsidR="003A0442" w:rsidRPr="00127249" w:rsidRDefault="003A0442" w:rsidP="003269D3">
            <w:pPr>
              <w:pStyle w:val="Normal1"/>
              <w:jc w:val="center"/>
            </w:pPr>
            <w:r w:rsidRPr="00127249">
              <w:t>(Estándar básico: 2,5 puntos)</w:t>
            </w:r>
          </w:p>
        </w:tc>
      </w:tr>
      <w:tr w:rsidR="003A0442" w:rsidRPr="00127249" w:rsidTr="003269D3">
        <w:trPr>
          <w:trHeight w:val="1289"/>
        </w:trPr>
        <w:tc>
          <w:tcPr>
            <w:tcW w:w="1844" w:type="dxa"/>
            <w:vMerge/>
          </w:tcPr>
          <w:p w:rsidR="003A0442" w:rsidRPr="00127249" w:rsidRDefault="003A0442" w:rsidP="003269D3">
            <w:pPr>
              <w:pStyle w:val="Normal1"/>
            </w:pPr>
          </w:p>
        </w:tc>
        <w:tc>
          <w:tcPr>
            <w:tcW w:w="2551" w:type="dxa"/>
            <w:vMerge/>
          </w:tcPr>
          <w:p w:rsidR="003A0442" w:rsidRPr="00127249" w:rsidRDefault="003A0442" w:rsidP="003269D3">
            <w:pPr>
              <w:pStyle w:val="Normal1"/>
            </w:pPr>
          </w:p>
        </w:tc>
        <w:tc>
          <w:tcPr>
            <w:tcW w:w="2864" w:type="dxa"/>
          </w:tcPr>
          <w:p w:rsidR="003A0442" w:rsidRPr="00127249" w:rsidRDefault="003A0442" w:rsidP="003269D3">
            <w:pPr>
              <w:spacing w:after="160" w:line="259" w:lineRule="auto"/>
              <w:rPr>
                <w:rFonts w:ascii="Times New Roman" w:hAnsi="Times New Roman" w:cs="Times New Roman"/>
                <w:sz w:val="24"/>
                <w:szCs w:val="24"/>
              </w:rPr>
            </w:pPr>
            <w:r w:rsidRPr="00127249">
              <w:rPr>
                <w:rFonts w:ascii="Times New Roman" w:hAnsi="Times New Roman" w:cs="Times New Roman"/>
                <w:sz w:val="24"/>
                <w:szCs w:val="24"/>
              </w:rPr>
              <w:t>3.1. Identifica los diferentes grupos de palabras en frases y textos, diferenciando la palabra nuclear del resto de palabras que lo forman y explicando su funcionamiento en el marco de la oración simple.</w:t>
            </w:r>
          </w:p>
        </w:tc>
        <w:tc>
          <w:tcPr>
            <w:tcW w:w="1956" w:type="dxa"/>
          </w:tcPr>
          <w:p w:rsidR="003A0442" w:rsidRPr="00127249" w:rsidRDefault="003A0442" w:rsidP="003269D3">
            <w:pPr>
              <w:pStyle w:val="Normal1"/>
            </w:pPr>
            <w:r w:rsidRPr="00127249">
              <w:t>Actividades de clase</w:t>
            </w:r>
          </w:p>
          <w:p w:rsidR="003A0442" w:rsidRPr="00127249" w:rsidRDefault="003A0442" w:rsidP="003269D3">
            <w:pPr>
              <w:pStyle w:val="Normal1"/>
              <w:jc w:val="center"/>
            </w:pPr>
          </w:p>
          <w:p w:rsidR="003A0442" w:rsidRPr="00127249" w:rsidRDefault="003A0442" w:rsidP="003269D3">
            <w:pPr>
              <w:pStyle w:val="Normal1"/>
              <w:jc w:val="center"/>
            </w:pPr>
            <w:r w:rsidRPr="00127249">
              <w:t xml:space="preserve">(Estándar avanzado </w:t>
            </w:r>
          </w:p>
          <w:p w:rsidR="003A0442" w:rsidRPr="00127249" w:rsidRDefault="003A0442" w:rsidP="003269D3">
            <w:pPr>
              <w:pStyle w:val="Normal1"/>
              <w:jc w:val="center"/>
            </w:pPr>
            <w:r w:rsidRPr="00127249">
              <w:t>1,5 puntos)</w:t>
            </w:r>
          </w:p>
        </w:tc>
      </w:tr>
      <w:tr w:rsidR="003A0442" w:rsidRPr="00127249" w:rsidTr="003269D3">
        <w:trPr>
          <w:trHeight w:val="3251"/>
        </w:trPr>
        <w:tc>
          <w:tcPr>
            <w:tcW w:w="1844" w:type="dxa"/>
          </w:tcPr>
          <w:p w:rsidR="003A0442" w:rsidRPr="00127249" w:rsidRDefault="003A0442" w:rsidP="003269D3">
            <w:pPr>
              <w:pStyle w:val="Normal1"/>
            </w:pPr>
            <w:r w:rsidRPr="00127249">
              <w:lastRenderedPageBreak/>
              <w:t>Interés por la composición escrita como fuente de información y aprendizaje y como forma de comunicar sentimientos, experiencias, conocimientos y emociones.</w:t>
            </w:r>
          </w:p>
        </w:tc>
        <w:tc>
          <w:tcPr>
            <w:tcW w:w="2551" w:type="dxa"/>
          </w:tcPr>
          <w:p w:rsidR="003A0442" w:rsidRPr="00127249" w:rsidRDefault="003A0442" w:rsidP="003269D3">
            <w:pPr>
              <w:pStyle w:val="Normal1"/>
              <w:rPr>
                <w:color w:val="548DD4" w:themeColor="text2" w:themeTint="99"/>
              </w:rPr>
            </w:pPr>
            <w:r w:rsidRPr="00127249">
              <w:t xml:space="preserve">6. Valorar la importancia de la escritura como herramienta de adquisición de los aprendizajes y como estímulo del desarrollo personal. </w:t>
            </w:r>
            <w:r w:rsidRPr="00127249">
              <w:rPr>
                <w:color w:val="548DD4" w:themeColor="text2" w:themeTint="99"/>
              </w:rPr>
              <w:t>CCL; CAA; CEC</w:t>
            </w:r>
          </w:p>
          <w:p w:rsidR="003A0442" w:rsidRPr="00D166EE" w:rsidRDefault="003A0442" w:rsidP="003269D3">
            <w:pPr>
              <w:spacing w:after="160" w:line="259" w:lineRule="auto"/>
              <w:rPr>
                <w:rFonts w:ascii="Times New Roman" w:hAnsi="Times New Roman" w:cs="Times New Roman"/>
                <w:sz w:val="24"/>
                <w:szCs w:val="24"/>
              </w:rPr>
            </w:pPr>
            <w:r w:rsidRPr="00D166EE">
              <w:rPr>
                <w:rFonts w:ascii="Times New Roman" w:hAnsi="Times New Roman" w:cs="Times New Roman"/>
                <w:sz w:val="24"/>
                <w:szCs w:val="24"/>
              </w:rPr>
              <w:t>La crónica.</w:t>
            </w:r>
          </w:p>
          <w:p w:rsidR="003A0442" w:rsidRPr="00127249" w:rsidRDefault="003A0442" w:rsidP="003269D3">
            <w:pPr>
              <w:pStyle w:val="Normal1"/>
            </w:pPr>
          </w:p>
        </w:tc>
        <w:tc>
          <w:tcPr>
            <w:tcW w:w="2864" w:type="dxa"/>
          </w:tcPr>
          <w:p w:rsidR="003A0442" w:rsidRPr="00127249" w:rsidRDefault="003A0442" w:rsidP="003269D3">
            <w:pPr>
              <w:spacing w:after="160" w:line="259" w:lineRule="auto"/>
              <w:rPr>
                <w:rFonts w:ascii="Times New Roman" w:hAnsi="Times New Roman" w:cs="Times New Roman"/>
                <w:sz w:val="24"/>
                <w:szCs w:val="24"/>
              </w:rPr>
            </w:pPr>
            <w:r w:rsidRPr="00127249">
              <w:rPr>
                <w:rFonts w:ascii="Times New Roman" w:hAnsi="Times New Roman" w:cs="Times New Roman"/>
                <w:sz w:val="24"/>
                <w:szCs w:val="24"/>
              </w:rPr>
              <w:t xml:space="preserve">4.3. Escribe textos, usando el registro adecuado, organizando las ideas con claridad, enlazando enunciados en secuencias lineales cohesionadas y respetando las normas gramaticales y ortográficas. </w:t>
            </w:r>
          </w:p>
          <w:p w:rsidR="003A0442" w:rsidRPr="00127249" w:rsidRDefault="003A0442" w:rsidP="003269D3">
            <w:pPr>
              <w:spacing w:after="160" w:line="259" w:lineRule="auto"/>
              <w:rPr>
                <w:rFonts w:ascii="Times New Roman" w:hAnsi="Times New Roman" w:cs="Times New Roman"/>
                <w:sz w:val="24"/>
                <w:szCs w:val="24"/>
              </w:rPr>
            </w:pPr>
            <w:r w:rsidRPr="00D166EE">
              <w:rPr>
                <w:rFonts w:ascii="Times New Roman" w:hAnsi="Times New Roman" w:cs="Times New Roman"/>
                <w:sz w:val="24"/>
                <w:szCs w:val="24"/>
              </w:rPr>
              <w:t>La b y v.</w:t>
            </w:r>
          </w:p>
        </w:tc>
        <w:tc>
          <w:tcPr>
            <w:tcW w:w="1956" w:type="dxa"/>
          </w:tcPr>
          <w:p w:rsidR="003A0442" w:rsidRPr="00127249" w:rsidRDefault="003A0442" w:rsidP="003269D3">
            <w:pPr>
              <w:pStyle w:val="Normal1"/>
              <w:jc w:val="center"/>
            </w:pPr>
          </w:p>
          <w:p w:rsidR="003A0442" w:rsidRPr="00127249" w:rsidRDefault="003A0442" w:rsidP="003269D3">
            <w:pPr>
              <w:pStyle w:val="Normal1"/>
              <w:jc w:val="center"/>
            </w:pPr>
            <w:r w:rsidRPr="00127249">
              <w:t>Prueba escrita</w:t>
            </w:r>
          </w:p>
          <w:p w:rsidR="003A0442" w:rsidRPr="00127249" w:rsidRDefault="003A0442" w:rsidP="003269D3">
            <w:pPr>
              <w:pStyle w:val="Normal1"/>
              <w:jc w:val="center"/>
            </w:pPr>
            <w:r w:rsidRPr="00127249">
              <w:t>(Estándar básico: 2,5 puntos)</w:t>
            </w:r>
          </w:p>
        </w:tc>
      </w:tr>
      <w:tr w:rsidR="003A0442" w:rsidRPr="00127249" w:rsidTr="003269D3">
        <w:trPr>
          <w:trHeight w:val="413"/>
        </w:trPr>
        <w:tc>
          <w:tcPr>
            <w:tcW w:w="1844" w:type="dxa"/>
            <w:vMerge w:val="restart"/>
          </w:tcPr>
          <w:p w:rsidR="003A0442" w:rsidRPr="00127249" w:rsidRDefault="003A0442" w:rsidP="003269D3">
            <w:pPr>
              <w:pStyle w:val="Normal1"/>
            </w:pPr>
            <w:r w:rsidRPr="00127249">
              <w:t>Lectura y comprensión de textos literarios representativos de la historia de la literatura de los siglos XVI y XVll, reconociendo la intención del autor, el tema, el contenido, la estructura del género relacionándolo con su contexto sociocultural.</w:t>
            </w:r>
          </w:p>
        </w:tc>
        <w:tc>
          <w:tcPr>
            <w:tcW w:w="2551" w:type="dxa"/>
          </w:tcPr>
          <w:p w:rsidR="003A0442" w:rsidRPr="00127249" w:rsidRDefault="003A0442" w:rsidP="003269D3">
            <w:pPr>
              <w:spacing w:after="160" w:line="259" w:lineRule="auto"/>
              <w:rPr>
                <w:rFonts w:ascii="Times New Roman" w:hAnsi="Times New Roman" w:cs="Times New Roman"/>
                <w:sz w:val="24"/>
                <w:szCs w:val="24"/>
              </w:rPr>
            </w:pPr>
            <w:r w:rsidRPr="00127249">
              <w:rPr>
                <w:rFonts w:ascii="Times New Roman" w:hAnsi="Times New Roman" w:cs="Times New Roman"/>
                <w:sz w:val="24"/>
                <w:szCs w:val="24"/>
              </w:rPr>
              <w:t xml:space="preserve">Leer, comprender y comentar textos representativos de la literatura de los siglos XVI y XVll (líricos, narrativos y teatrales), reconociendo la intención del autor, relacionando su contenido y su forma con los contextos socioculturales y literarios. </w:t>
            </w:r>
          </w:p>
          <w:p w:rsidR="003A0442" w:rsidRPr="00127249" w:rsidRDefault="003A0442" w:rsidP="003269D3">
            <w:pPr>
              <w:spacing w:after="160" w:line="259" w:lineRule="auto"/>
              <w:rPr>
                <w:rFonts w:ascii="Times New Roman" w:hAnsi="Times New Roman" w:cs="Times New Roman"/>
                <w:sz w:val="24"/>
                <w:szCs w:val="24"/>
              </w:rPr>
            </w:pPr>
            <w:r w:rsidRPr="00127249">
              <w:rPr>
                <w:rFonts w:ascii="Times New Roman" w:hAnsi="Times New Roman" w:cs="Times New Roman"/>
                <w:color w:val="548DD4" w:themeColor="text2" w:themeTint="99"/>
                <w:sz w:val="24"/>
                <w:szCs w:val="24"/>
              </w:rPr>
              <w:t xml:space="preserve">CCL, CAA, SIE, CSC </w:t>
            </w:r>
          </w:p>
          <w:p w:rsidR="003A0442" w:rsidRPr="00127249" w:rsidRDefault="003A0442" w:rsidP="003269D3">
            <w:pPr>
              <w:pStyle w:val="Normal1"/>
            </w:pPr>
          </w:p>
        </w:tc>
        <w:tc>
          <w:tcPr>
            <w:tcW w:w="2864" w:type="dxa"/>
          </w:tcPr>
          <w:p w:rsidR="003A0442" w:rsidRPr="00127249" w:rsidRDefault="003A0442" w:rsidP="003269D3">
            <w:pPr>
              <w:pStyle w:val="Normal1"/>
            </w:pPr>
            <w:r w:rsidRPr="00127249">
              <w:t>2.3. Interpreta, explica y deduce la información dada en esquemas, mapas conceptuales, diagramas, gráficas, fotografías</w:t>
            </w:r>
          </w:p>
          <w:p w:rsidR="003A0442" w:rsidRPr="00127249" w:rsidRDefault="003A0442" w:rsidP="003269D3">
            <w:pPr>
              <w:pStyle w:val="Normal1"/>
            </w:pPr>
          </w:p>
          <w:p w:rsidR="003A0442" w:rsidRPr="00D166EE" w:rsidRDefault="003A0442" w:rsidP="003269D3">
            <w:pPr>
              <w:pStyle w:val="Normal1"/>
            </w:pPr>
            <w:r w:rsidRPr="00D166EE">
              <w:t>Los cancioneros.</w:t>
            </w:r>
          </w:p>
          <w:p w:rsidR="003A0442" w:rsidRPr="00127249" w:rsidRDefault="003A0442" w:rsidP="003269D3">
            <w:pPr>
              <w:pStyle w:val="Normal1"/>
            </w:pPr>
            <w:r w:rsidRPr="00D166EE">
              <w:t>Garcilaso de la Vega</w:t>
            </w:r>
          </w:p>
        </w:tc>
        <w:tc>
          <w:tcPr>
            <w:tcW w:w="1956" w:type="dxa"/>
          </w:tcPr>
          <w:p w:rsidR="003A0442" w:rsidRPr="00127249" w:rsidRDefault="003A0442" w:rsidP="003269D3">
            <w:pPr>
              <w:spacing w:after="160" w:line="259" w:lineRule="auto"/>
              <w:rPr>
                <w:rFonts w:ascii="Times New Roman" w:hAnsi="Times New Roman" w:cs="Times New Roman"/>
                <w:sz w:val="24"/>
                <w:szCs w:val="24"/>
              </w:rPr>
            </w:pPr>
            <w:r w:rsidRPr="00127249">
              <w:rPr>
                <w:rFonts w:ascii="Times New Roman" w:hAnsi="Times New Roman" w:cs="Times New Roman"/>
                <w:sz w:val="24"/>
                <w:szCs w:val="24"/>
              </w:rPr>
              <w:t>Ejercicios. Controles</w:t>
            </w:r>
          </w:p>
          <w:p w:rsidR="003A0442" w:rsidRPr="00127249" w:rsidRDefault="003A0442" w:rsidP="003269D3">
            <w:pPr>
              <w:pStyle w:val="Normal1"/>
              <w:jc w:val="center"/>
            </w:pPr>
            <w:r w:rsidRPr="00127249">
              <w:t xml:space="preserve">(Estándar básico </w:t>
            </w:r>
          </w:p>
          <w:p w:rsidR="003A0442" w:rsidRPr="00127249" w:rsidRDefault="003A0442" w:rsidP="003269D3">
            <w:pPr>
              <w:pStyle w:val="Normal1"/>
              <w:jc w:val="center"/>
            </w:pPr>
            <w:r w:rsidRPr="00127249">
              <w:t>2,5 puntos)</w:t>
            </w:r>
          </w:p>
          <w:p w:rsidR="003A0442" w:rsidRPr="00127249" w:rsidRDefault="003A0442" w:rsidP="003269D3">
            <w:pPr>
              <w:pStyle w:val="Normal1"/>
              <w:jc w:val="center"/>
            </w:pPr>
          </w:p>
        </w:tc>
      </w:tr>
      <w:tr w:rsidR="003A0442" w:rsidRPr="00127249" w:rsidTr="003269D3">
        <w:trPr>
          <w:trHeight w:val="413"/>
        </w:trPr>
        <w:tc>
          <w:tcPr>
            <w:tcW w:w="1844" w:type="dxa"/>
            <w:vMerge/>
          </w:tcPr>
          <w:p w:rsidR="003A0442" w:rsidRPr="00127249" w:rsidRDefault="003A0442" w:rsidP="003269D3">
            <w:pPr>
              <w:pStyle w:val="Normal1"/>
            </w:pPr>
          </w:p>
        </w:tc>
        <w:tc>
          <w:tcPr>
            <w:tcW w:w="2551" w:type="dxa"/>
          </w:tcPr>
          <w:p w:rsidR="003A0442" w:rsidRPr="00127249" w:rsidRDefault="003A0442" w:rsidP="003269D3">
            <w:pPr>
              <w:pStyle w:val="Normal1"/>
            </w:pPr>
            <w:r w:rsidRPr="00127249">
              <w:t>Leer, comprender y comparar distintos fragmentos literarios de los siglos XVI y XVll, reconociendo la evolución de algunos temas, tópicos y formas literarias.</w:t>
            </w:r>
          </w:p>
          <w:p w:rsidR="003A0442" w:rsidRPr="00127249" w:rsidRDefault="003A0442" w:rsidP="003269D3">
            <w:pPr>
              <w:pStyle w:val="Normal1"/>
            </w:pPr>
            <w:r w:rsidRPr="00127249">
              <w:rPr>
                <w:color w:val="365F91" w:themeColor="accent1" w:themeShade="BF"/>
              </w:rPr>
              <w:t>CCL, CAA, CEC</w:t>
            </w:r>
          </w:p>
        </w:tc>
        <w:tc>
          <w:tcPr>
            <w:tcW w:w="2864" w:type="dxa"/>
          </w:tcPr>
          <w:p w:rsidR="003A0442" w:rsidRPr="00D166EE" w:rsidRDefault="003A0442" w:rsidP="003269D3">
            <w:pPr>
              <w:pStyle w:val="Normal1"/>
            </w:pPr>
            <w:r w:rsidRPr="00127249">
              <w:t xml:space="preserve">Lee y comprende textos literarios representativos de la historia de la literatura de los siglos XVI y XVll, relacionando con la intención del autor y el contexto sociocultural y </w:t>
            </w:r>
            <w:r w:rsidRPr="00D166EE">
              <w:t>literario de la época.</w:t>
            </w:r>
          </w:p>
          <w:p w:rsidR="003A0442" w:rsidRPr="00127249" w:rsidRDefault="003A0442" w:rsidP="003269D3">
            <w:pPr>
              <w:pStyle w:val="Normal1"/>
            </w:pPr>
            <w:r w:rsidRPr="00D166EE">
              <w:t xml:space="preserve">Fragmentos de Garcilaso </w:t>
            </w:r>
            <w:r w:rsidRPr="00D166EE">
              <w:lastRenderedPageBreak/>
              <w:t>de la Vega.</w:t>
            </w:r>
          </w:p>
        </w:tc>
        <w:tc>
          <w:tcPr>
            <w:tcW w:w="1956" w:type="dxa"/>
          </w:tcPr>
          <w:p w:rsidR="003A0442" w:rsidRPr="00127249" w:rsidRDefault="003A0442" w:rsidP="003269D3">
            <w:pPr>
              <w:spacing w:after="160" w:line="259" w:lineRule="auto"/>
              <w:rPr>
                <w:rFonts w:ascii="Times New Roman" w:hAnsi="Times New Roman" w:cs="Times New Roman"/>
                <w:sz w:val="24"/>
                <w:szCs w:val="24"/>
              </w:rPr>
            </w:pPr>
            <w:r w:rsidRPr="00127249">
              <w:rPr>
                <w:rFonts w:ascii="Times New Roman" w:hAnsi="Times New Roman" w:cs="Times New Roman"/>
                <w:sz w:val="24"/>
                <w:szCs w:val="24"/>
              </w:rPr>
              <w:lastRenderedPageBreak/>
              <w:t>Ejercicios. Controles</w:t>
            </w:r>
          </w:p>
          <w:p w:rsidR="003A0442" w:rsidRPr="00127249" w:rsidRDefault="003A0442" w:rsidP="003269D3">
            <w:pPr>
              <w:pStyle w:val="Normal1"/>
              <w:jc w:val="center"/>
            </w:pPr>
            <w:r w:rsidRPr="00127249">
              <w:t xml:space="preserve">(Estándar avanzado </w:t>
            </w:r>
          </w:p>
          <w:p w:rsidR="003A0442" w:rsidRPr="00127249" w:rsidRDefault="003A0442" w:rsidP="003269D3">
            <w:pPr>
              <w:pStyle w:val="Normal1"/>
              <w:jc w:val="center"/>
            </w:pPr>
            <w:r w:rsidRPr="00127249">
              <w:t>1,5 puntos)</w:t>
            </w:r>
          </w:p>
          <w:p w:rsidR="003A0442" w:rsidRPr="00127249" w:rsidRDefault="003A0442" w:rsidP="003269D3">
            <w:pPr>
              <w:pStyle w:val="Normal1"/>
              <w:jc w:val="center"/>
            </w:pPr>
          </w:p>
        </w:tc>
      </w:tr>
    </w:tbl>
    <w:p w:rsidR="003A0442" w:rsidRPr="00127249" w:rsidRDefault="003A0442" w:rsidP="003A0442">
      <w:pPr>
        <w:rPr>
          <w:rFonts w:ascii="Times New Roman" w:hAnsi="Times New Roman" w:cs="Times New Roman"/>
          <w:sz w:val="24"/>
          <w:szCs w:val="24"/>
        </w:rPr>
      </w:pPr>
    </w:p>
    <w:p w:rsidR="003A0442" w:rsidRPr="00127249" w:rsidRDefault="003A0442" w:rsidP="003A0442">
      <w:pPr>
        <w:pStyle w:val="Normal1"/>
      </w:pPr>
    </w:p>
    <w:tbl>
      <w:tblPr>
        <w:tblStyle w:val="Tablaconcuadrcula"/>
        <w:tblW w:w="9215" w:type="dxa"/>
        <w:tblInd w:w="-176" w:type="dxa"/>
        <w:tblLayout w:type="fixed"/>
        <w:tblLook w:val="04A0" w:firstRow="1" w:lastRow="0" w:firstColumn="1" w:lastColumn="0" w:noHBand="0" w:noVBand="1"/>
      </w:tblPr>
      <w:tblGrid>
        <w:gridCol w:w="1844"/>
        <w:gridCol w:w="2551"/>
        <w:gridCol w:w="2864"/>
        <w:gridCol w:w="1956"/>
      </w:tblGrid>
      <w:tr w:rsidR="003A0442" w:rsidRPr="00127249" w:rsidTr="003269D3">
        <w:tc>
          <w:tcPr>
            <w:tcW w:w="9215" w:type="dxa"/>
            <w:gridSpan w:val="4"/>
            <w:shd w:val="clear" w:color="auto" w:fill="B8CCE4" w:themeFill="accent1" w:themeFillTint="66"/>
            <w:vAlign w:val="center"/>
          </w:tcPr>
          <w:p w:rsidR="003A0442" w:rsidRPr="00127249" w:rsidRDefault="003A0442" w:rsidP="003269D3">
            <w:pPr>
              <w:pStyle w:val="Normal1"/>
              <w:jc w:val="center"/>
              <w:rPr>
                <w:b/>
              </w:rPr>
            </w:pPr>
            <w:r w:rsidRPr="00127249">
              <w:rPr>
                <w:b/>
              </w:rPr>
              <w:t>UNIDAD LYL 11 DEANTÓNIMOS Y CABALLEROS. EL QUIJOTE</w:t>
            </w:r>
          </w:p>
          <w:p w:rsidR="003A0442" w:rsidRPr="00127249" w:rsidRDefault="003A0442" w:rsidP="003269D3">
            <w:pPr>
              <w:pStyle w:val="Normal1"/>
              <w:jc w:val="center"/>
              <w:rPr>
                <w:b/>
              </w:rPr>
            </w:pPr>
            <w:r w:rsidRPr="00127249">
              <w:rPr>
                <w:b/>
              </w:rPr>
              <w:t xml:space="preserve"> (MARZO)</w:t>
            </w:r>
          </w:p>
          <w:p w:rsidR="003A0442" w:rsidRPr="00127249" w:rsidRDefault="003A0442" w:rsidP="003269D3">
            <w:pPr>
              <w:pStyle w:val="Normal1"/>
              <w:jc w:val="center"/>
            </w:pPr>
          </w:p>
        </w:tc>
      </w:tr>
      <w:tr w:rsidR="003A0442" w:rsidRPr="00127249" w:rsidTr="003269D3">
        <w:tc>
          <w:tcPr>
            <w:tcW w:w="1844" w:type="dxa"/>
            <w:shd w:val="clear" w:color="auto" w:fill="EAF1DD" w:themeFill="accent3" w:themeFillTint="33"/>
            <w:vAlign w:val="center"/>
          </w:tcPr>
          <w:p w:rsidR="003A0442" w:rsidRPr="00127249" w:rsidRDefault="003A0442" w:rsidP="003269D3">
            <w:pPr>
              <w:pStyle w:val="Normal1"/>
              <w:jc w:val="center"/>
            </w:pPr>
            <w:r w:rsidRPr="00127249">
              <w:t>CONTENIDOS</w:t>
            </w:r>
          </w:p>
        </w:tc>
        <w:tc>
          <w:tcPr>
            <w:tcW w:w="2551" w:type="dxa"/>
            <w:shd w:val="clear" w:color="auto" w:fill="EAF1DD" w:themeFill="accent3" w:themeFillTint="33"/>
            <w:vAlign w:val="center"/>
          </w:tcPr>
          <w:p w:rsidR="003A0442" w:rsidRPr="00127249" w:rsidRDefault="003A0442" w:rsidP="003269D3">
            <w:pPr>
              <w:pStyle w:val="Normal1"/>
              <w:jc w:val="center"/>
            </w:pPr>
            <w:r w:rsidRPr="00127249">
              <w:t>CRITERIOS DE EVALUACIÓN Y COMPETENCIAS CLAVE</w:t>
            </w:r>
          </w:p>
        </w:tc>
        <w:tc>
          <w:tcPr>
            <w:tcW w:w="2864" w:type="dxa"/>
            <w:shd w:val="clear" w:color="auto" w:fill="EAF1DD" w:themeFill="accent3" w:themeFillTint="33"/>
            <w:vAlign w:val="center"/>
          </w:tcPr>
          <w:p w:rsidR="003A0442" w:rsidRPr="00127249" w:rsidRDefault="003A0442" w:rsidP="003269D3">
            <w:pPr>
              <w:pStyle w:val="Normal1"/>
              <w:jc w:val="center"/>
            </w:pPr>
            <w:r w:rsidRPr="00127249">
              <w:t>ESTÁNDARES DE APRENDIZAJE EVALUABLES</w:t>
            </w:r>
          </w:p>
        </w:tc>
        <w:tc>
          <w:tcPr>
            <w:tcW w:w="1956" w:type="dxa"/>
            <w:shd w:val="clear" w:color="auto" w:fill="EAF1DD" w:themeFill="accent3" w:themeFillTint="33"/>
          </w:tcPr>
          <w:p w:rsidR="003A0442" w:rsidRPr="00127249" w:rsidRDefault="003A0442" w:rsidP="003269D3">
            <w:pPr>
              <w:pStyle w:val="Normal1"/>
              <w:jc w:val="center"/>
            </w:pPr>
            <w:r w:rsidRPr="00127249">
              <w:t>INSTRUMENTO DE EVALUACIÓN ASOCIADO Y PESO EN LA CALIFICACIÓN</w:t>
            </w:r>
          </w:p>
        </w:tc>
      </w:tr>
      <w:tr w:rsidR="003A0442" w:rsidRPr="00127249" w:rsidTr="003269D3">
        <w:trPr>
          <w:trHeight w:val="2160"/>
        </w:trPr>
        <w:tc>
          <w:tcPr>
            <w:tcW w:w="1844" w:type="dxa"/>
            <w:vMerge w:val="restart"/>
          </w:tcPr>
          <w:p w:rsidR="003A0442" w:rsidRPr="00127249" w:rsidRDefault="003A0442" w:rsidP="003269D3">
            <w:pPr>
              <w:pStyle w:val="Normal1"/>
            </w:pPr>
            <w:r w:rsidRPr="00127249">
              <w:t>Conocimiento reflexivo de las relaciones semánticas que se establecen entre las palabras: las asociaciones semánticas (familia léxica y campo semántico), fenómenos semánticos. Denotación y connotación</w:t>
            </w:r>
          </w:p>
        </w:tc>
        <w:tc>
          <w:tcPr>
            <w:tcW w:w="2551" w:type="dxa"/>
            <w:vMerge w:val="restart"/>
          </w:tcPr>
          <w:p w:rsidR="003A0442" w:rsidRPr="00127249" w:rsidRDefault="003A0442" w:rsidP="003269D3">
            <w:pPr>
              <w:pStyle w:val="Normal1"/>
            </w:pPr>
            <w:r w:rsidRPr="00127249">
              <w:t>Reconocer, usar y explicar los elementos constitutivos de la oración simple, distinguiendo sujeto y predicado, reconociendo las oraciones impersonales y diferenciando las oraciones activas de las pasivas, en relación con la intención comunicativa del emisor de un texto.</w:t>
            </w:r>
          </w:p>
          <w:p w:rsidR="003A0442" w:rsidRPr="00127249" w:rsidRDefault="003A0442" w:rsidP="003269D3">
            <w:pPr>
              <w:pStyle w:val="Normal1"/>
            </w:pPr>
          </w:p>
          <w:p w:rsidR="003A0442" w:rsidRPr="00127249" w:rsidRDefault="003A0442" w:rsidP="003269D3">
            <w:pPr>
              <w:pStyle w:val="Normal1"/>
              <w:rPr>
                <w:color w:val="365F91" w:themeColor="accent1" w:themeShade="BF"/>
              </w:rPr>
            </w:pPr>
            <w:r w:rsidRPr="00127249">
              <w:rPr>
                <w:color w:val="365F91" w:themeColor="accent1" w:themeShade="BF"/>
              </w:rPr>
              <w:t>CCL, CAA, CMCT</w:t>
            </w:r>
          </w:p>
          <w:p w:rsidR="003A0442" w:rsidRPr="00127249" w:rsidRDefault="003A0442" w:rsidP="003269D3">
            <w:pPr>
              <w:pStyle w:val="Normal1"/>
              <w:rPr>
                <w:color w:val="365F91" w:themeColor="accent1" w:themeShade="BF"/>
              </w:rPr>
            </w:pPr>
          </w:p>
          <w:p w:rsidR="003A0442" w:rsidRPr="00127249" w:rsidRDefault="003A0442" w:rsidP="003269D3">
            <w:pPr>
              <w:spacing w:after="160" w:line="259" w:lineRule="auto"/>
              <w:rPr>
                <w:rFonts w:ascii="Times New Roman" w:hAnsi="Times New Roman" w:cs="Times New Roman"/>
                <w:sz w:val="24"/>
                <w:szCs w:val="24"/>
              </w:rPr>
            </w:pPr>
            <w:r w:rsidRPr="00D166EE">
              <w:rPr>
                <w:rFonts w:ascii="Times New Roman" w:hAnsi="Times New Roman" w:cs="Times New Roman"/>
                <w:sz w:val="24"/>
                <w:szCs w:val="24"/>
              </w:rPr>
              <w:t>Análisis de grupos sintácticos.</w:t>
            </w:r>
          </w:p>
        </w:tc>
        <w:tc>
          <w:tcPr>
            <w:tcW w:w="2864" w:type="dxa"/>
          </w:tcPr>
          <w:p w:rsidR="003A0442" w:rsidRPr="00127249" w:rsidRDefault="003A0442" w:rsidP="003269D3">
            <w:pPr>
              <w:spacing w:after="160" w:line="259" w:lineRule="auto"/>
              <w:rPr>
                <w:rFonts w:ascii="Times New Roman" w:hAnsi="Times New Roman" w:cs="Times New Roman"/>
                <w:sz w:val="24"/>
                <w:szCs w:val="24"/>
              </w:rPr>
            </w:pPr>
            <w:r w:rsidRPr="00127249">
              <w:rPr>
                <w:rFonts w:ascii="Times New Roman" w:hAnsi="Times New Roman" w:cs="Times New Roman"/>
                <w:sz w:val="24"/>
                <w:szCs w:val="24"/>
              </w:rPr>
              <w:t>4.4. Amplía oraciones en un texto, usando diferentes grupos de palabras, utilizando los nexos adecuados y creando oraciones nuevas con sentido completo.</w:t>
            </w:r>
          </w:p>
          <w:p w:rsidR="003A0442" w:rsidRPr="00127249" w:rsidRDefault="003A0442" w:rsidP="003269D3">
            <w:pPr>
              <w:spacing w:after="160" w:line="259" w:lineRule="auto"/>
              <w:rPr>
                <w:rFonts w:ascii="Times New Roman" w:hAnsi="Times New Roman" w:cs="Times New Roman"/>
                <w:sz w:val="24"/>
                <w:szCs w:val="24"/>
              </w:rPr>
            </w:pPr>
            <w:r w:rsidRPr="00D166EE">
              <w:rPr>
                <w:rFonts w:ascii="Times New Roman" w:hAnsi="Times New Roman" w:cs="Times New Roman"/>
                <w:sz w:val="24"/>
                <w:szCs w:val="24"/>
              </w:rPr>
              <w:t>Los antónimos.</w:t>
            </w:r>
          </w:p>
        </w:tc>
        <w:tc>
          <w:tcPr>
            <w:tcW w:w="1956" w:type="dxa"/>
          </w:tcPr>
          <w:p w:rsidR="003A0442" w:rsidRPr="00127249" w:rsidRDefault="003A0442" w:rsidP="003269D3">
            <w:pPr>
              <w:pStyle w:val="Normal1"/>
            </w:pPr>
          </w:p>
          <w:p w:rsidR="003A0442" w:rsidRPr="00127249" w:rsidRDefault="003A0442" w:rsidP="003269D3">
            <w:pPr>
              <w:pStyle w:val="Normal1"/>
              <w:jc w:val="center"/>
            </w:pPr>
            <w:r w:rsidRPr="00127249">
              <w:t xml:space="preserve">Actividades de clase y </w:t>
            </w:r>
          </w:p>
          <w:p w:rsidR="003A0442" w:rsidRPr="00127249" w:rsidRDefault="003A0442" w:rsidP="003269D3">
            <w:pPr>
              <w:pStyle w:val="Normal1"/>
              <w:jc w:val="center"/>
            </w:pPr>
            <w:r w:rsidRPr="00127249">
              <w:t xml:space="preserve">prueba escrita </w:t>
            </w:r>
          </w:p>
          <w:p w:rsidR="003A0442" w:rsidRPr="00127249" w:rsidRDefault="003A0442" w:rsidP="003269D3">
            <w:pPr>
              <w:pStyle w:val="Normal1"/>
              <w:jc w:val="center"/>
            </w:pPr>
          </w:p>
          <w:p w:rsidR="003A0442" w:rsidRPr="00127249" w:rsidRDefault="003A0442" w:rsidP="003269D3">
            <w:pPr>
              <w:pStyle w:val="Normal1"/>
              <w:jc w:val="center"/>
            </w:pPr>
            <w:r w:rsidRPr="00127249">
              <w:t>(Estándar básico: 2 puntos)</w:t>
            </w:r>
          </w:p>
        </w:tc>
      </w:tr>
      <w:tr w:rsidR="003A0442" w:rsidRPr="00127249" w:rsidTr="003269D3">
        <w:trPr>
          <w:trHeight w:val="1289"/>
        </w:trPr>
        <w:tc>
          <w:tcPr>
            <w:tcW w:w="1844" w:type="dxa"/>
            <w:vMerge/>
          </w:tcPr>
          <w:p w:rsidR="003A0442" w:rsidRPr="00127249" w:rsidRDefault="003A0442" w:rsidP="003269D3">
            <w:pPr>
              <w:pStyle w:val="Normal1"/>
            </w:pPr>
          </w:p>
        </w:tc>
        <w:tc>
          <w:tcPr>
            <w:tcW w:w="2551" w:type="dxa"/>
            <w:vMerge/>
          </w:tcPr>
          <w:p w:rsidR="003A0442" w:rsidRPr="00127249" w:rsidRDefault="003A0442" w:rsidP="003269D3">
            <w:pPr>
              <w:pStyle w:val="Normal1"/>
            </w:pPr>
          </w:p>
        </w:tc>
        <w:tc>
          <w:tcPr>
            <w:tcW w:w="2864" w:type="dxa"/>
          </w:tcPr>
          <w:p w:rsidR="003A0442" w:rsidRPr="00127249" w:rsidRDefault="003A0442" w:rsidP="003269D3">
            <w:pPr>
              <w:spacing w:after="160" w:line="259" w:lineRule="auto"/>
              <w:rPr>
                <w:rFonts w:ascii="Times New Roman" w:hAnsi="Times New Roman" w:cs="Times New Roman"/>
                <w:sz w:val="24"/>
                <w:szCs w:val="24"/>
              </w:rPr>
            </w:pPr>
            <w:r w:rsidRPr="00127249">
              <w:rPr>
                <w:rFonts w:ascii="Times New Roman" w:hAnsi="Times New Roman" w:cs="Times New Roman"/>
                <w:sz w:val="24"/>
                <w:szCs w:val="24"/>
              </w:rPr>
              <w:t>3.1. Identifica los diferentes grupos de palabras en frases y textos, diferenciando la palabra nuclear del resto de palabras que lo forman y explicando su funcionamiento en el marco de la oración simple.</w:t>
            </w:r>
          </w:p>
        </w:tc>
        <w:tc>
          <w:tcPr>
            <w:tcW w:w="1956" w:type="dxa"/>
          </w:tcPr>
          <w:p w:rsidR="003A0442" w:rsidRPr="00127249" w:rsidRDefault="003A0442" w:rsidP="003269D3">
            <w:pPr>
              <w:pStyle w:val="Normal1"/>
            </w:pPr>
            <w:r w:rsidRPr="00127249">
              <w:t>Actividades de clase</w:t>
            </w:r>
          </w:p>
          <w:p w:rsidR="003A0442" w:rsidRPr="00127249" w:rsidRDefault="003A0442" w:rsidP="003269D3">
            <w:pPr>
              <w:pStyle w:val="Normal1"/>
              <w:jc w:val="center"/>
            </w:pPr>
          </w:p>
          <w:p w:rsidR="003A0442" w:rsidRPr="00127249" w:rsidRDefault="003A0442" w:rsidP="003269D3">
            <w:pPr>
              <w:pStyle w:val="Normal1"/>
              <w:jc w:val="center"/>
            </w:pPr>
            <w:r w:rsidRPr="00127249">
              <w:t xml:space="preserve">(Estándar avanzado </w:t>
            </w:r>
          </w:p>
          <w:p w:rsidR="003A0442" w:rsidRPr="00127249" w:rsidRDefault="003A0442" w:rsidP="003269D3">
            <w:pPr>
              <w:pStyle w:val="Normal1"/>
              <w:jc w:val="center"/>
            </w:pPr>
            <w:r w:rsidRPr="00127249">
              <w:t>1 puntos)</w:t>
            </w:r>
          </w:p>
        </w:tc>
      </w:tr>
      <w:tr w:rsidR="003A0442" w:rsidRPr="00127249" w:rsidTr="003269D3">
        <w:trPr>
          <w:trHeight w:val="1758"/>
        </w:trPr>
        <w:tc>
          <w:tcPr>
            <w:tcW w:w="1844" w:type="dxa"/>
            <w:vMerge w:val="restart"/>
          </w:tcPr>
          <w:p w:rsidR="003A0442" w:rsidRPr="00127249" w:rsidRDefault="003A0442" w:rsidP="003269D3">
            <w:pPr>
              <w:pStyle w:val="Normal1"/>
            </w:pPr>
            <w:r w:rsidRPr="00127249">
              <w:t xml:space="preserve">Interés por la composición escrita como fuente de información y aprendizaje y como forma de comunicar sentimientos, experiencias, </w:t>
            </w:r>
            <w:r w:rsidRPr="00127249">
              <w:lastRenderedPageBreak/>
              <w:t>conocimientos y emociones.</w:t>
            </w:r>
          </w:p>
        </w:tc>
        <w:tc>
          <w:tcPr>
            <w:tcW w:w="2551" w:type="dxa"/>
            <w:vMerge w:val="restart"/>
          </w:tcPr>
          <w:p w:rsidR="003A0442" w:rsidRPr="00127249" w:rsidRDefault="003A0442" w:rsidP="003269D3">
            <w:pPr>
              <w:pStyle w:val="Normal1"/>
              <w:rPr>
                <w:color w:val="548DD4" w:themeColor="text2" w:themeTint="99"/>
              </w:rPr>
            </w:pPr>
            <w:r w:rsidRPr="00127249">
              <w:lastRenderedPageBreak/>
              <w:t xml:space="preserve">6. Valorar la importancia de la escritura como herramienta de adquisición de los aprendizajes y como estímulo del desarrollo personal. </w:t>
            </w:r>
            <w:r w:rsidRPr="00127249">
              <w:rPr>
                <w:color w:val="548DD4" w:themeColor="text2" w:themeTint="99"/>
              </w:rPr>
              <w:t>CCL; CAA; CEC</w:t>
            </w:r>
          </w:p>
          <w:p w:rsidR="003A0442" w:rsidRPr="00D166EE" w:rsidRDefault="003A0442" w:rsidP="003269D3">
            <w:pPr>
              <w:spacing w:after="160" w:line="259" w:lineRule="auto"/>
              <w:rPr>
                <w:rFonts w:ascii="Times New Roman" w:hAnsi="Times New Roman" w:cs="Times New Roman"/>
                <w:sz w:val="24"/>
                <w:szCs w:val="24"/>
              </w:rPr>
            </w:pPr>
            <w:r w:rsidRPr="00D166EE">
              <w:rPr>
                <w:rFonts w:ascii="Times New Roman" w:hAnsi="Times New Roman" w:cs="Times New Roman"/>
                <w:sz w:val="24"/>
                <w:szCs w:val="24"/>
              </w:rPr>
              <w:t xml:space="preserve">Los géneros </w:t>
            </w:r>
            <w:r w:rsidRPr="00D166EE">
              <w:rPr>
                <w:rFonts w:ascii="Times New Roman" w:hAnsi="Times New Roman" w:cs="Times New Roman"/>
                <w:sz w:val="24"/>
                <w:szCs w:val="24"/>
              </w:rPr>
              <w:lastRenderedPageBreak/>
              <w:t>periodísticos visuales.</w:t>
            </w:r>
          </w:p>
          <w:p w:rsidR="003A0442" w:rsidRPr="00127249" w:rsidRDefault="003A0442" w:rsidP="003269D3">
            <w:pPr>
              <w:pStyle w:val="Normal1"/>
            </w:pPr>
            <w:r w:rsidRPr="00D166EE">
              <w:t>La fotografía.</w:t>
            </w:r>
          </w:p>
        </w:tc>
        <w:tc>
          <w:tcPr>
            <w:tcW w:w="2864" w:type="dxa"/>
          </w:tcPr>
          <w:p w:rsidR="003A0442" w:rsidRPr="00127249" w:rsidRDefault="003A0442" w:rsidP="003269D3">
            <w:pPr>
              <w:spacing w:after="160" w:line="259" w:lineRule="auto"/>
              <w:rPr>
                <w:rFonts w:ascii="Times New Roman" w:hAnsi="Times New Roman" w:cs="Times New Roman"/>
                <w:sz w:val="24"/>
                <w:szCs w:val="24"/>
              </w:rPr>
            </w:pPr>
            <w:r w:rsidRPr="00127249">
              <w:rPr>
                <w:rFonts w:ascii="Times New Roman" w:hAnsi="Times New Roman" w:cs="Times New Roman"/>
                <w:sz w:val="24"/>
                <w:szCs w:val="24"/>
              </w:rPr>
              <w:lastRenderedPageBreak/>
              <w:t>4.3. Escribe textos, usando el registro adecuado, organizando las ideas con claridad, enlazando enunciados en secuencias lineales cohesionadas y respetando las normas gramaticales y ortográficas</w:t>
            </w:r>
            <w:r w:rsidRPr="00D166EE">
              <w:rPr>
                <w:rFonts w:ascii="Times New Roman" w:hAnsi="Times New Roman" w:cs="Times New Roman"/>
                <w:sz w:val="24"/>
                <w:szCs w:val="24"/>
              </w:rPr>
              <w:t>. La g y j.</w:t>
            </w:r>
          </w:p>
        </w:tc>
        <w:tc>
          <w:tcPr>
            <w:tcW w:w="1956" w:type="dxa"/>
          </w:tcPr>
          <w:p w:rsidR="003A0442" w:rsidRPr="00127249" w:rsidRDefault="003A0442" w:rsidP="003269D3">
            <w:pPr>
              <w:pStyle w:val="Normal1"/>
              <w:jc w:val="center"/>
            </w:pPr>
          </w:p>
          <w:p w:rsidR="003A0442" w:rsidRPr="00127249" w:rsidRDefault="003A0442" w:rsidP="003269D3">
            <w:pPr>
              <w:pStyle w:val="Normal1"/>
              <w:jc w:val="center"/>
            </w:pPr>
            <w:r w:rsidRPr="00127249">
              <w:t>Prueba escrita</w:t>
            </w:r>
          </w:p>
          <w:p w:rsidR="003A0442" w:rsidRPr="00127249" w:rsidRDefault="003A0442" w:rsidP="003269D3">
            <w:pPr>
              <w:pStyle w:val="Normal1"/>
              <w:jc w:val="center"/>
            </w:pPr>
            <w:r w:rsidRPr="00127249">
              <w:t>(Estándar básico: 2 puntos)</w:t>
            </w:r>
          </w:p>
        </w:tc>
      </w:tr>
      <w:tr w:rsidR="003A0442" w:rsidRPr="00127249" w:rsidTr="003269D3">
        <w:trPr>
          <w:trHeight w:val="1758"/>
        </w:trPr>
        <w:tc>
          <w:tcPr>
            <w:tcW w:w="1844" w:type="dxa"/>
            <w:vMerge/>
          </w:tcPr>
          <w:p w:rsidR="003A0442" w:rsidRPr="00127249" w:rsidRDefault="003A0442" w:rsidP="003269D3">
            <w:pPr>
              <w:pStyle w:val="Normal1"/>
            </w:pPr>
          </w:p>
        </w:tc>
        <w:tc>
          <w:tcPr>
            <w:tcW w:w="2551" w:type="dxa"/>
            <w:vMerge/>
          </w:tcPr>
          <w:p w:rsidR="003A0442" w:rsidRPr="00127249" w:rsidRDefault="003A0442" w:rsidP="003269D3">
            <w:pPr>
              <w:pStyle w:val="Normal1"/>
            </w:pPr>
          </w:p>
        </w:tc>
        <w:tc>
          <w:tcPr>
            <w:tcW w:w="2864" w:type="dxa"/>
          </w:tcPr>
          <w:p w:rsidR="003A0442" w:rsidRPr="00127249" w:rsidRDefault="003A0442" w:rsidP="003269D3">
            <w:pPr>
              <w:spacing w:after="160" w:line="259" w:lineRule="auto"/>
              <w:rPr>
                <w:rFonts w:ascii="Times New Roman" w:hAnsi="Times New Roman" w:cs="Times New Roman"/>
                <w:sz w:val="24"/>
                <w:szCs w:val="24"/>
              </w:rPr>
            </w:pPr>
            <w:r w:rsidRPr="00127249">
              <w:rPr>
                <w:rFonts w:ascii="Times New Roman" w:hAnsi="Times New Roman" w:cs="Times New Roman"/>
                <w:sz w:val="24"/>
                <w:szCs w:val="24"/>
              </w:rPr>
              <w:t>6.3. Conoce y utiliza herramientas de TIC, participando, intercambiando opiniones, comentando y valorando escritos ajenos o escribiendo y propios.</w:t>
            </w:r>
          </w:p>
        </w:tc>
        <w:tc>
          <w:tcPr>
            <w:tcW w:w="1956" w:type="dxa"/>
          </w:tcPr>
          <w:p w:rsidR="003A0442" w:rsidRPr="00127249" w:rsidRDefault="003A0442" w:rsidP="003269D3">
            <w:pPr>
              <w:pStyle w:val="Normal1"/>
              <w:jc w:val="center"/>
            </w:pPr>
            <w:r w:rsidRPr="00127249">
              <w:t>Prueba escrita</w:t>
            </w:r>
          </w:p>
          <w:p w:rsidR="003A0442" w:rsidRPr="00127249" w:rsidRDefault="003A0442" w:rsidP="003269D3">
            <w:pPr>
              <w:pStyle w:val="Normal1"/>
              <w:jc w:val="center"/>
            </w:pPr>
            <w:r w:rsidRPr="00127249">
              <w:t>(Estándar básico: 2 puntos)</w:t>
            </w:r>
          </w:p>
        </w:tc>
      </w:tr>
      <w:tr w:rsidR="003A0442" w:rsidRPr="00127249" w:rsidTr="003269D3">
        <w:trPr>
          <w:trHeight w:val="413"/>
        </w:trPr>
        <w:tc>
          <w:tcPr>
            <w:tcW w:w="1844" w:type="dxa"/>
            <w:vMerge w:val="restart"/>
          </w:tcPr>
          <w:p w:rsidR="003A0442" w:rsidRPr="00127249" w:rsidRDefault="003A0442" w:rsidP="003269D3">
            <w:pPr>
              <w:pStyle w:val="Normal1"/>
            </w:pPr>
            <w:r w:rsidRPr="00127249">
              <w:lastRenderedPageBreak/>
              <w:t>Lectura y comprensión de textos literarios representativos de la historia de la literatura de los siglos XVI y XVll, reconociendo la intención del autor, el tema, el contenido, la estructura del género relacionándolo con su contexto sociocultural.</w:t>
            </w:r>
          </w:p>
          <w:p w:rsidR="003A0442" w:rsidRPr="00127249" w:rsidRDefault="003A0442" w:rsidP="003269D3">
            <w:pPr>
              <w:rPr>
                <w:rFonts w:ascii="Times New Roman" w:hAnsi="Times New Roman" w:cs="Times New Roman"/>
                <w:sz w:val="24"/>
                <w:szCs w:val="24"/>
                <w:lang w:eastAsia="es-ES"/>
              </w:rPr>
            </w:pPr>
          </w:p>
          <w:p w:rsidR="003A0442" w:rsidRPr="00127249" w:rsidRDefault="003A0442" w:rsidP="003269D3">
            <w:pPr>
              <w:rPr>
                <w:rFonts w:ascii="Times New Roman" w:hAnsi="Times New Roman" w:cs="Times New Roman"/>
                <w:sz w:val="24"/>
                <w:szCs w:val="24"/>
                <w:lang w:eastAsia="es-ES"/>
              </w:rPr>
            </w:pPr>
          </w:p>
          <w:p w:rsidR="003A0442" w:rsidRPr="00127249" w:rsidRDefault="003A0442" w:rsidP="003269D3">
            <w:pPr>
              <w:rPr>
                <w:rFonts w:ascii="Times New Roman" w:hAnsi="Times New Roman" w:cs="Times New Roman"/>
                <w:sz w:val="24"/>
                <w:szCs w:val="24"/>
                <w:lang w:eastAsia="es-ES"/>
              </w:rPr>
            </w:pPr>
          </w:p>
          <w:p w:rsidR="003A0442" w:rsidRPr="00127249" w:rsidRDefault="003A0442" w:rsidP="003269D3">
            <w:pPr>
              <w:rPr>
                <w:rFonts w:ascii="Times New Roman" w:hAnsi="Times New Roman" w:cs="Times New Roman"/>
                <w:sz w:val="24"/>
                <w:szCs w:val="24"/>
                <w:lang w:eastAsia="es-ES"/>
              </w:rPr>
            </w:pPr>
          </w:p>
          <w:p w:rsidR="003A0442" w:rsidRPr="00127249" w:rsidRDefault="003A0442" w:rsidP="003269D3">
            <w:pPr>
              <w:jc w:val="center"/>
              <w:rPr>
                <w:rFonts w:ascii="Times New Roman" w:hAnsi="Times New Roman" w:cs="Times New Roman"/>
                <w:sz w:val="24"/>
                <w:szCs w:val="24"/>
                <w:lang w:eastAsia="es-ES"/>
              </w:rPr>
            </w:pPr>
          </w:p>
        </w:tc>
        <w:tc>
          <w:tcPr>
            <w:tcW w:w="2551" w:type="dxa"/>
          </w:tcPr>
          <w:p w:rsidR="003A0442" w:rsidRPr="00127249" w:rsidRDefault="003A0442" w:rsidP="003269D3">
            <w:pPr>
              <w:spacing w:after="160" w:line="259" w:lineRule="auto"/>
              <w:rPr>
                <w:rFonts w:ascii="Times New Roman" w:hAnsi="Times New Roman" w:cs="Times New Roman"/>
                <w:sz w:val="24"/>
                <w:szCs w:val="24"/>
              </w:rPr>
            </w:pPr>
            <w:r w:rsidRPr="00127249">
              <w:rPr>
                <w:rFonts w:ascii="Times New Roman" w:hAnsi="Times New Roman" w:cs="Times New Roman"/>
                <w:sz w:val="24"/>
                <w:szCs w:val="24"/>
              </w:rPr>
              <w:t xml:space="preserve">Leer, comprender y comentar textos representativos de la literatura de los siglos XVI y XVll (líricos, narrativos y teatrales), reconociendo la intención del autor, relacionando su contenido y su forma con los contextos socioculturales y literarios. </w:t>
            </w:r>
          </w:p>
          <w:p w:rsidR="003A0442" w:rsidRPr="00127249" w:rsidRDefault="003A0442" w:rsidP="003269D3">
            <w:pPr>
              <w:spacing w:after="160" w:line="259" w:lineRule="auto"/>
              <w:rPr>
                <w:rFonts w:ascii="Times New Roman" w:hAnsi="Times New Roman" w:cs="Times New Roman"/>
                <w:sz w:val="24"/>
                <w:szCs w:val="24"/>
              </w:rPr>
            </w:pPr>
            <w:r w:rsidRPr="00127249">
              <w:rPr>
                <w:rFonts w:ascii="Times New Roman" w:hAnsi="Times New Roman" w:cs="Times New Roman"/>
                <w:color w:val="548DD4" w:themeColor="text2" w:themeTint="99"/>
                <w:sz w:val="24"/>
                <w:szCs w:val="24"/>
              </w:rPr>
              <w:t xml:space="preserve">CCL, CAA, SIE, CSC </w:t>
            </w:r>
          </w:p>
          <w:p w:rsidR="003A0442" w:rsidRPr="00127249" w:rsidRDefault="003A0442" w:rsidP="003269D3">
            <w:pPr>
              <w:pStyle w:val="Normal1"/>
            </w:pPr>
          </w:p>
        </w:tc>
        <w:tc>
          <w:tcPr>
            <w:tcW w:w="2864" w:type="dxa"/>
          </w:tcPr>
          <w:p w:rsidR="003A0442" w:rsidRPr="00127249" w:rsidRDefault="003A0442" w:rsidP="003269D3">
            <w:pPr>
              <w:pStyle w:val="Normal1"/>
            </w:pPr>
            <w:r w:rsidRPr="00127249">
              <w:t>2.3. Interpreta, explica y deduce la información dada en esquemas, mapas conceptuales, diagramas, gráficas, fotografías</w:t>
            </w:r>
          </w:p>
          <w:p w:rsidR="003A0442" w:rsidRPr="00127249" w:rsidRDefault="003A0442" w:rsidP="003269D3">
            <w:pPr>
              <w:pStyle w:val="Normal1"/>
            </w:pPr>
          </w:p>
          <w:p w:rsidR="003A0442" w:rsidRPr="00D166EE" w:rsidRDefault="003A0442" w:rsidP="003269D3">
            <w:pPr>
              <w:pStyle w:val="Normal1"/>
            </w:pPr>
            <w:r w:rsidRPr="00D166EE">
              <w:t>Las novelas de caballería.</w:t>
            </w:r>
          </w:p>
          <w:p w:rsidR="003A0442" w:rsidRPr="00127249" w:rsidRDefault="003A0442" w:rsidP="003269D3">
            <w:pPr>
              <w:pStyle w:val="Normal1"/>
            </w:pPr>
          </w:p>
        </w:tc>
        <w:tc>
          <w:tcPr>
            <w:tcW w:w="1956" w:type="dxa"/>
          </w:tcPr>
          <w:p w:rsidR="003A0442" w:rsidRPr="00127249" w:rsidRDefault="003A0442" w:rsidP="003269D3">
            <w:pPr>
              <w:spacing w:after="160" w:line="259" w:lineRule="auto"/>
              <w:rPr>
                <w:rFonts w:ascii="Times New Roman" w:hAnsi="Times New Roman" w:cs="Times New Roman"/>
                <w:sz w:val="24"/>
                <w:szCs w:val="24"/>
              </w:rPr>
            </w:pPr>
            <w:r w:rsidRPr="00127249">
              <w:rPr>
                <w:rFonts w:ascii="Times New Roman" w:hAnsi="Times New Roman" w:cs="Times New Roman"/>
                <w:sz w:val="24"/>
                <w:szCs w:val="24"/>
              </w:rPr>
              <w:t>Ejercicios. Controles</w:t>
            </w:r>
          </w:p>
          <w:p w:rsidR="003A0442" w:rsidRPr="00127249" w:rsidRDefault="003A0442" w:rsidP="003269D3">
            <w:pPr>
              <w:pStyle w:val="Normal1"/>
              <w:jc w:val="center"/>
            </w:pPr>
            <w:r w:rsidRPr="00127249">
              <w:t xml:space="preserve">(Estándar básico </w:t>
            </w:r>
          </w:p>
          <w:p w:rsidR="003A0442" w:rsidRPr="00127249" w:rsidRDefault="003A0442" w:rsidP="003269D3">
            <w:pPr>
              <w:pStyle w:val="Normal1"/>
              <w:jc w:val="center"/>
            </w:pPr>
            <w:r w:rsidRPr="00127249">
              <w:t>2 puntos)</w:t>
            </w:r>
          </w:p>
          <w:p w:rsidR="003A0442" w:rsidRPr="00127249" w:rsidRDefault="003A0442" w:rsidP="003269D3">
            <w:pPr>
              <w:pStyle w:val="Normal1"/>
              <w:jc w:val="center"/>
            </w:pPr>
          </w:p>
        </w:tc>
      </w:tr>
      <w:tr w:rsidR="003A0442" w:rsidRPr="00127249" w:rsidTr="003269D3">
        <w:trPr>
          <w:trHeight w:val="413"/>
        </w:trPr>
        <w:tc>
          <w:tcPr>
            <w:tcW w:w="1844" w:type="dxa"/>
            <w:vMerge/>
          </w:tcPr>
          <w:p w:rsidR="003A0442" w:rsidRPr="00127249" w:rsidRDefault="003A0442" w:rsidP="003269D3">
            <w:pPr>
              <w:pStyle w:val="Normal1"/>
            </w:pPr>
          </w:p>
        </w:tc>
        <w:tc>
          <w:tcPr>
            <w:tcW w:w="2551" w:type="dxa"/>
          </w:tcPr>
          <w:p w:rsidR="003A0442" w:rsidRPr="00127249" w:rsidRDefault="003A0442" w:rsidP="003269D3">
            <w:pPr>
              <w:pStyle w:val="Normal1"/>
            </w:pPr>
            <w:r w:rsidRPr="00127249">
              <w:t>Leer, comprender y comparar distintos fragmentos literarios de los siglos XVI y XVll, reconociendo la evolución de algunos temas, tópicos y formas literarias.</w:t>
            </w:r>
          </w:p>
          <w:p w:rsidR="003A0442" w:rsidRPr="00127249" w:rsidRDefault="003A0442" w:rsidP="003269D3">
            <w:pPr>
              <w:pStyle w:val="Normal1"/>
            </w:pPr>
            <w:r w:rsidRPr="00127249">
              <w:rPr>
                <w:color w:val="365F91" w:themeColor="accent1" w:themeShade="BF"/>
              </w:rPr>
              <w:t>CCL, CAA, CEC</w:t>
            </w:r>
          </w:p>
        </w:tc>
        <w:tc>
          <w:tcPr>
            <w:tcW w:w="2864" w:type="dxa"/>
          </w:tcPr>
          <w:p w:rsidR="003A0442" w:rsidRPr="00127249" w:rsidRDefault="003A0442" w:rsidP="003269D3">
            <w:pPr>
              <w:pStyle w:val="Normal1"/>
            </w:pPr>
            <w:r w:rsidRPr="00127249">
              <w:t>Lee y comprende textos literarios representativos de la historia de la literatura de los siglos XVI y XVll, relacionando con la intención del autor y el contexto de la época.</w:t>
            </w:r>
          </w:p>
          <w:p w:rsidR="003A0442" w:rsidRPr="00127249" w:rsidRDefault="003A0442" w:rsidP="003269D3">
            <w:pPr>
              <w:pStyle w:val="Normal1"/>
            </w:pPr>
            <w:r w:rsidRPr="00D166EE">
              <w:t>Fragmentos de novelas de caballería.</w:t>
            </w:r>
          </w:p>
        </w:tc>
        <w:tc>
          <w:tcPr>
            <w:tcW w:w="1956" w:type="dxa"/>
          </w:tcPr>
          <w:p w:rsidR="003A0442" w:rsidRPr="00127249" w:rsidRDefault="003A0442" w:rsidP="003269D3">
            <w:pPr>
              <w:spacing w:after="160" w:line="259" w:lineRule="auto"/>
              <w:rPr>
                <w:rFonts w:ascii="Times New Roman" w:hAnsi="Times New Roman" w:cs="Times New Roman"/>
                <w:sz w:val="24"/>
                <w:szCs w:val="24"/>
              </w:rPr>
            </w:pPr>
            <w:r w:rsidRPr="00127249">
              <w:rPr>
                <w:rFonts w:ascii="Times New Roman" w:hAnsi="Times New Roman" w:cs="Times New Roman"/>
                <w:sz w:val="24"/>
                <w:szCs w:val="24"/>
              </w:rPr>
              <w:t>Ejercicios. Controles</w:t>
            </w:r>
          </w:p>
          <w:p w:rsidR="003A0442" w:rsidRPr="00127249" w:rsidRDefault="003A0442" w:rsidP="003269D3">
            <w:pPr>
              <w:pStyle w:val="Normal1"/>
              <w:jc w:val="center"/>
            </w:pPr>
            <w:r w:rsidRPr="00127249">
              <w:t xml:space="preserve">(Estándar avanzado </w:t>
            </w:r>
          </w:p>
          <w:p w:rsidR="003A0442" w:rsidRPr="00127249" w:rsidRDefault="003A0442" w:rsidP="003269D3">
            <w:pPr>
              <w:pStyle w:val="Normal1"/>
              <w:jc w:val="center"/>
            </w:pPr>
            <w:r w:rsidRPr="00127249">
              <w:t>1 puntos)</w:t>
            </w:r>
          </w:p>
          <w:p w:rsidR="003A0442" w:rsidRPr="00127249" w:rsidRDefault="003A0442" w:rsidP="003269D3">
            <w:pPr>
              <w:pStyle w:val="Normal1"/>
              <w:jc w:val="center"/>
            </w:pPr>
          </w:p>
        </w:tc>
      </w:tr>
      <w:tr w:rsidR="003A0442" w:rsidRPr="00127249" w:rsidTr="003269D3">
        <w:tc>
          <w:tcPr>
            <w:tcW w:w="9215" w:type="dxa"/>
            <w:gridSpan w:val="4"/>
            <w:shd w:val="clear" w:color="auto" w:fill="auto"/>
            <w:vAlign w:val="center"/>
          </w:tcPr>
          <w:p w:rsidR="003A0442" w:rsidRPr="00127249" w:rsidRDefault="003A0442" w:rsidP="003269D3">
            <w:pPr>
              <w:pStyle w:val="Normal1"/>
              <w:rPr>
                <w:b/>
                <w:color w:val="FFFFFF" w:themeColor="background1"/>
              </w:rPr>
            </w:pPr>
          </w:p>
          <w:p w:rsidR="003A0442" w:rsidRPr="00127249" w:rsidRDefault="003A0442" w:rsidP="003269D3">
            <w:pPr>
              <w:pStyle w:val="Normal1"/>
              <w:rPr>
                <w:b/>
                <w:color w:val="FFFFFF" w:themeColor="background1"/>
              </w:rPr>
            </w:pPr>
          </w:p>
        </w:tc>
      </w:tr>
    </w:tbl>
    <w:p w:rsidR="003A0442" w:rsidRPr="00127249" w:rsidRDefault="003A0442" w:rsidP="003A0442">
      <w:pPr>
        <w:rPr>
          <w:rFonts w:ascii="Times New Roman" w:hAnsi="Times New Roman" w:cs="Times New Roman"/>
          <w:sz w:val="24"/>
          <w:szCs w:val="24"/>
        </w:rPr>
      </w:pPr>
    </w:p>
    <w:p w:rsidR="003A0442" w:rsidRPr="00127249" w:rsidRDefault="003A0442" w:rsidP="003A0442">
      <w:pPr>
        <w:rPr>
          <w:rFonts w:ascii="Times New Roman" w:hAnsi="Times New Roman" w:cs="Times New Roman"/>
          <w:sz w:val="24"/>
          <w:szCs w:val="24"/>
        </w:rPr>
      </w:pPr>
    </w:p>
    <w:p w:rsidR="003A0442" w:rsidRPr="00127249" w:rsidRDefault="003A0442" w:rsidP="003A0442">
      <w:pPr>
        <w:rPr>
          <w:rFonts w:ascii="Times New Roman" w:hAnsi="Times New Roman" w:cs="Times New Roman"/>
          <w:sz w:val="24"/>
          <w:szCs w:val="24"/>
        </w:rPr>
      </w:pPr>
    </w:p>
    <w:p w:rsidR="003A0442" w:rsidRPr="00127249" w:rsidRDefault="003A0442" w:rsidP="003A0442">
      <w:pPr>
        <w:rPr>
          <w:rFonts w:ascii="Times New Roman" w:hAnsi="Times New Roman" w:cs="Times New Roman"/>
          <w:sz w:val="24"/>
          <w:szCs w:val="24"/>
        </w:rPr>
      </w:pPr>
    </w:p>
    <w:p w:rsidR="003A0442" w:rsidRPr="00127249" w:rsidRDefault="003A0442" w:rsidP="003A0442">
      <w:pPr>
        <w:rPr>
          <w:rFonts w:ascii="Times New Roman" w:hAnsi="Times New Roman" w:cs="Times New Roman"/>
          <w:sz w:val="24"/>
          <w:szCs w:val="24"/>
        </w:rPr>
      </w:pPr>
    </w:p>
    <w:p w:rsidR="003A0442" w:rsidRDefault="003A0442" w:rsidP="003A0442">
      <w:pPr>
        <w:rPr>
          <w:rFonts w:ascii="Times New Roman" w:hAnsi="Times New Roman" w:cs="Times New Roman"/>
          <w:sz w:val="24"/>
          <w:szCs w:val="24"/>
        </w:rPr>
      </w:pPr>
    </w:p>
    <w:p w:rsidR="003A0442" w:rsidRDefault="003A0442" w:rsidP="003A0442">
      <w:pPr>
        <w:rPr>
          <w:rFonts w:ascii="Times New Roman" w:hAnsi="Times New Roman" w:cs="Times New Roman"/>
          <w:sz w:val="24"/>
          <w:szCs w:val="24"/>
        </w:rPr>
      </w:pPr>
    </w:p>
    <w:p w:rsidR="003A0442" w:rsidRDefault="003A0442" w:rsidP="003A0442">
      <w:pPr>
        <w:rPr>
          <w:rFonts w:ascii="Times New Roman" w:hAnsi="Times New Roman" w:cs="Times New Roman"/>
          <w:sz w:val="24"/>
          <w:szCs w:val="24"/>
        </w:rPr>
      </w:pPr>
    </w:p>
    <w:p w:rsidR="003A0442" w:rsidRDefault="003A0442" w:rsidP="003A0442">
      <w:pPr>
        <w:rPr>
          <w:rFonts w:ascii="Times New Roman" w:hAnsi="Times New Roman" w:cs="Times New Roman"/>
          <w:sz w:val="24"/>
          <w:szCs w:val="24"/>
        </w:rPr>
      </w:pPr>
    </w:p>
    <w:p w:rsidR="003A0442" w:rsidRDefault="003A0442" w:rsidP="003A0442">
      <w:pPr>
        <w:rPr>
          <w:rFonts w:ascii="Times New Roman" w:hAnsi="Times New Roman" w:cs="Times New Roman"/>
          <w:sz w:val="24"/>
          <w:szCs w:val="24"/>
        </w:rPr>
      </w:pPr>
    </w:p>
    <w:p w:rsidR="003A0442" w:rsidRPr="00127249" w:rsidRDefault="003A0442" w:rsidP="003A0442">
      <w:pPr>
        <w:rPr>
          <w:rFonts w:ascii="Times New Roman" w:hAnsi="Times New Roman" w:cs="Times New Roman"/>
          <w:sz w:val="24"/>
          <w:szCs w:val="24"/>
        </w:rPr>
      </w:pPr>
    </w:p>
    <w:p w:rsidR="003A0442" w:rsidRPr="00127249" w:rsidRDefault="003A0442" w:rsidP="003A0442">
      <w:pPr>
        <w:rPr>
          <w:rFonts w:ascii="Times New Roman" w:hAnsi="Times New Roman" w:cs="Times New Roman"/>
          <w:sz w:val="24"/>
          <w:szCs w:val="24"/>
        </w:rPr>
      </w:pPr>
    </w:p>
    <w:tbl>
      <w:tblPr>
        <w:tblStyle w:val="Tablaconcuadrcula"/>
        <w:tblW w:w="9215" w:type="dxa"/>
        <w:tblInd w:w="-176" w:type="dxa"/>
        <w:tblLayout w:type="fixed"/>
        <w:tblLook w:val="04A0" w:firstRow="1" w:lastRow="0" w:firstColumn="1" w:lastColumn="0" w:noHBand="0" w:noVBand="1"/>
      </w:tblPr>
      <w:tblGrid>
        <w:gridCol w:w="1844"/>
        <w:gridCol w:w="2551"/>
        <w:gridCol w:w="2864"/>
        <w:gridCol w:w="1956"/>
      </w:tblGrid>
      <w:tr w:rsidR="003A0442" w:rsidRPr="00127249" w:rsidTr="003269D3">
        <w:tc>
          <w:tcPr>
            <w:tcW w:w="9215" w:type="dxa"/>
            <w:gridSpan w:val="4"/>
            <w:shd w:val="clear" w:color="auto" w:fill="B8CCE4" w:themeFill="accent1" w:themeFillTint="66"/>
            <w:vAlign w:val="center"/>
          </w:tcPr>
          <w:p w:rsidR="003A0442" w:rsidRPr="00127249" w:rsidRDefault="003A0442" w:rsidP="003269D3">
            <w:pPr>
              <w:pStyle w:val="Normal1"/>
              <w:jc w:val="center"/>
              <w:rPr>
                <w:b/>
              </w:rPr>
            </w:pPr>
            <w:r w:rsidRPr="00127249">
              <w:rPr>
                <w:b/>
              </w:rPr>
              <w:t>UNIDAD LYL 11 DE VERBOS Y MÁS VERBOS</w:t>
            </w:r>
          </w:p>
          <w:p w:rsidR="003A0442" w:rsidRPr="00127249" w:rsidRDefault="003A0442" w:rsidP="003269D3">
            <w:pPr>
              <w:pStyle w:val="Normal1"/>
              <w:jc w:val="center"/>
              <w:rPr>
                <w:b/>
              </w:rPr>
            </w:pPr>
            <w:r>
              <w:rPr>
                <w:b/>
              </w:rPr>
              <w:t xml:space="preserve"> (</w:t>
            </w:r>
            <w:r w:rsidRPr="00127249">
              <w:rPr>
                <w:b/>
              </w:rPr>
              <w:t>ABRIL)</w:t>
            </w:r>
          </w:p>
          <w:p w:rsidR="003A0442" w:rsidRPr="00127249" w:rsidRDefault="003A0442" w:rsidP="003269D3">
            <w:pPr>
              <w:pStyle w:val="Normal1"/>
              <w:jc w:val="center"/>
            </w:pPr>
          </w:p>
        </w:tc>
      </w:tr>
      <w:tr w:rsidR="003A0442" w:rsidRPr="00127249" w:rsidTr="003269D3">
        <w:tc>
          <w:tcPr>
            <w:tcW w:w="1844" w:type="dxa"/>
            <w:shd w:val="clear" w:color="auto" w:fill="EAF1DD" w:themeFill="accent3" w:themeFillTint="33"/>
            <w:vAlign w:val="center"/>
          </w:tcPr>
          <w:p w:rsidR="003A0442" w:rsidRPr="00127249" w:rsidRDefault="003A0442" w:rsidP="003269D3">
            <w:pPr>
              <w:pStyle w:val="Normal1"/>
              <w:jc w:val="center"/>
            </w:pPr>
            <w:r w:rsidRPr="00127249">
              <w:t>CONTENIDOS</w:t>
            </w:r>
          </w:p>
        </w:tc>
        <w:tc>
          <w:tcPr>
            <w:tcW w:w="2551" w:type="dxa"/>
            <w:shd w:val="clear" w:color="auto" w:fill="EAF1DD" w:themeFill="accent3" w:themeFillTint="33"/>
            <w:vAlign w:val="center"/>
          </w:tcPr>
          <w:p w:rsidR="003A0442" w:rsidRPr="00127249" w:rsidRDefault="003A0442" w:rsidP="003269D3">
            <w:pPr>
              <w:pStyle w:val="Normal1"/>
              <w:jc w:val="center"/>
            </w:pPr>
            <w:r w:rsidRPr="00127249">
              <w:t>CRITERIOS DE EVALUACIÓN Y COMPETENCIAS CLAVE</w:t>
            </w:r>
          </w:p>
        </w:tc>
        <w:tc>
          <w:tcPr>
            <w:tcW w:w="2864" w:type="dxa"/>
            <w:shd w:val="clear" w:color="auto" w:fill="EAF1DD" w:themeFill="accent3" w:themeFillTint="33"/>
            <w:vAlign w:val="center"/>
          </w:tcPr>
          <w:p w:rsidR="003A0442" w:rsidRPr="00127249" w:rsidRDefault="003A0442" w:rsidP="003269D3">
            <w:pPr>
              <w:pStyle w:val="Normal1"/>
              <w:jc w:val="center"/>
            </w:pPr>
            <w:r w:rsidRPr="00127249">
              <w:t>ESTÁNDARES DE APRENDIZAJE EVALUABLES</w:t>
            </w:r>
          </w:p>
        </w:tc>
        <w:tc>
          <w:tcPr>
            <w:tcW w:w="1956" w:type="dxa"/>
            <w:shd w:val="clear" w:color="auto" w:fill="EAF1DD" w:themeFill="accent3" w:themeFillTint="33"/>
          </w:tcPr>
          <w:p w:rsidR="003A0442" w:rsidRPr="00127249" w:rsidRDefault="003A0442" w:rsidP="003269D3">
            <w:pPr>
              <w:pStyle w:val="Normal1"/>
              <w:jc w:val="center"/>
            </w:pPr>
            <w:r w:rsidRPr="00127249">
              <w:t>INSTRUMENTO DE EVALUACIÓN ASOCIADO Y PESO EN LA CALIFICACIÓN</w:t>
            </w:r>
          </w:p>
        </w:tc>
      </w:tr>
      <w:tr w:rsidR="003A0442" w:rsidRPr="00127249" w:rsidTr="003269D3">
        <w:trPr>
          <w:trHeight w:val="2160"/>
        </w:trPr>
        <w:tc>
          <w:tcPr>
            <w:tcW w:w="1844" w:type="dxa"/>
            <w:vMerge w:val="restart"/>
          </w:tcPr>
          <w:p w:rsidR="003A0442" w:rsidRPr="00127249" w:rsidRDefault="003A0442" w:rsidP="003269D3">
            <w:pPr>
              <w:pStyle w:val="Normal1"/>
            </w:pPr>
            <w:r w:rsidRPr="00127249">
              <w:t>Observación, reconocimiento, identificación y explicación del uso de los distintos grupos de palabras, de las relaciones que se establecen entre los elementos que los conforman y de las funciones que desempeñan dentro de la oración simple.</w:t>
            </w:r>
          </w:p>
        </w:tc>
        <w:tc>
          <w:tcPr>
            <w:tcW w:w="2551" w:type="dxa"/>
            <w:vMerge w:val="restart"/>
          </w:tcPr>
          <w:p w:rsidR="003A0442" w:rsidRPr="00127249" w:rsidRDefault="003A0442" w:rsidP="003269D3">
            <w:pPr>
              <w:pStyle w:val="Normal1"/>
            </w:pPr>
            <w:r w:rsidRPr="00127249">
              <w:t>Reconocer, usar y explicar los elementos constitutivos de la oración simple, distinguiendo sujeto y predicado, reconociendo las oraciones impersonales y diferenciando las oraciones activas de las pasivas, en relación con la intención comunicativa del emisor de un texto.</w:t>
            </w:r>
          </w:p>
          <w:p w:rsidR="003A0442" w:rsidRPr="00127249" w:rsidRDefault="003A0442" w:rsidP="003269D3">
            <w:pPr>
              <w:pStyle w:val="Normal1"/>
            </w:pPr>
          </w:p>
          <w:p w:rsidR="003A0442" w:rsidRPr="00127249" w:rsidRDefault="003A0442" w:rsidP="003269D3">
            <w:pPr>
              <w:pStyle w:val="Normal1"/>
              <w:rPr>
                <w:color w:val="365F91" w:themeColor="accent1" w:themeShade="BF"/>
              </w:rPr>
            </w:pPr>
            <w:r w:rsidRPr="00127249">
              <w:rPr>
                <w:color w:val="365F91" w:themeColor="accent1" w:themeShade="BF"/>
              </w:rPr>
              <w:t>CCL, CAA, CMCT</w:t>
            </w:r>
          </w:p>
          <w:p w:rsidR="003A0442" w:rsidRPr="00127249" w:rsidRDefault="003A0442" w:rsidP="003269D3">
            <w:pPr>
              <w:pStyle w:val="Normal1"/>
              <w:rPr>
                <w:color w:val="365F91" w:themeColor="accent1" w:themeShade="BF"/>
              </w:rPr>
            </w:pPr>
          </w:p>
          <w:p w:rsidR="003A0442" w:rsidRPr="00127249" w:rsidRDefault="003A0442" w:rsidP="003269D3">
            <w:pPr>
              <w:spacing w:after="160" w:line="259" w:lineRule="auto"/>
              <w:rPr>
                <w:rFonts w:ascii="Times New Roman" w:hAnsi="Times New Roman" w:cs="Times New Roman"/>
                <w:sz w:val="24"/>
                <w:szCs w:val="24"/>
              </w:rPr>
            </w:pPr>
            <w:r w:rsidRPr="00D166EE">
              <w:rPr>
                <w:rFonts w:ascii="Times New Roman" w:hAnsi="Times New Roman" w:cs="Times New Roman"/>
                <w:sz w:val="24"/>
                <w:szCs w:val="24"/>
              </w:rPr>
              <w:t>Los componentes verbales: CD, CI, CC.</w:t>
            </w:r>
          </w:p>
        </w:tc>
        <w:tc>
          <w:tcPr>
            <w:tcW w:w="2864" w:type="dxa"/>
          </w:tcPr>
          <w:p w:rsidR="003A0442" w:rsidRPr="00D166EE" w:rsidRDefault="003A0442" w:rsidP="003269D3">
            <w:pPr>
              <w:spacing w:after="160" w:line="259" w:lineRule="auto"/>
              <w:rPr>
                <w:rFonts w:ascii="Times New Roman" w:hAnsi="Times New Roman" w:cs="Times New Roman"/>
                <w:sz w:val="24"/>
                <w:szCs w:val="24"/>
              </w:rPr>
            </w:pPr>
            <w:r w:rsidRPr="00D166EE">
              <w:rPr>
                <w:rFonts w:ascii="Times New Roman" w:hAnsi="Times New Roman" w:cs="Times New Roman"/>
                <w:sz w:val="24"/>
                <w:szCs w:val="24"/>
              </w:rPr>
              <w:t>4.4. Amplía oraciones en un texto, usando diferentes grupos de palabras, utilizando los nexos adecuados y creando oraciones nuevas con sentido completo.</w:t>
            </w:r>
          </w:p>
          <w:p w:rsidR="003A0442" w:rsidRPr="00D166EE" w:rsidRDefault="003A0442" w:rsidP="003269D3">
            <w:pPr>
              <w:spacing w:after="160" w:line="259" w:lineRule="auto"/>
              <w:rPr>
                <w:rFonts w:ascii="Times New Roman" w:hAnsi="Times New Roman" w:cs="Times New Roman"/>
                <w:sz w:val="24"/>
                <w:szCs w:val="24"/>
              </w:rPr>
            </w:pPr>
            <w:r w:rsidRPr="00D166EE">
              <w:rPr>
                <w:rFonts w:ascii="Times New Roman" w:hAnsi="Times New Roman" w:cs="Times New Roman"/>
                <w:sz w:val="24"/>
                <w:szCs w:val="24"/>
              </w:rPr>
              <w:t>Hiponimía e hiperonimía.</w:t>
            </w:r>
          </w:p>
          <w:p w:rsidR="003A0442" w:rsidRPr="00D166EE" w:rsidRDefault="003A0442" w:rsidP="003269D3">
            <w:pPr>
              <w:spacing w:after="160" w:line="259" w:lineRule="auto"/>
              <w:rPr>
                <w:rFonts w:ascii="Times New Roman" w:hAnsi="Times New Roman" w:cs="Times New Roman"/>
                <w:sz w:val="24"/>
                <w:szCs w:val="24"/>
              </w:rPr>
            </w:pPr>
            <w:r w:rsidRPr="00D166EE">
              <w:rPr>
                <w:rFonts w:ascii="Times New Roman" w:hAnsi="Times New Roman" w:cs="Times New Roman"/>
                <w:sz w:val="24"/>
                <w:szCs w:val="24"/>
              </w:rPr>
              <w:t>Palabras parónimas</w:t>
            </w:r>
          </w:p>
        </w:tc>
        <w:tc>
          <w:tcPr>
            <w:tcW w:w="1956" w:type="dxa"/>
          </w:tcPr>
          <w:p w:rsidR="003A0442" w:rsidRPr="00127249" w:rsidRDefault="003A0442" w:rsidP="003269D3">
            <w:pPr>
              <w:pStyle w:val="Normal1"/>
            </w:pPr>
          </w:p>
          <w:p w:rsidR="003A0442" w:rsidRPr="00127249" w:rsidRDefault="003A0442" w:rsidP="003269D3">
            <w:pPr>
              <w:pStyle w:val="Normal1"/>
              <w:jc w:val="center"/>
            </w:pPr>
            <w:r w:rsidRPr="00127249">
              <w:t xml:space="preserve">Actividades de clase y </w:t>
            </w:r>
          </w:p>
          <w:p w:rsidR="003A0442" w:rsidRPr="00127249" w:rsidRDefault="003A0442" w:rsidP="003269D3">
            <w:pPr>
              <w:pStyle w:val="Normal1"/>
              <w:jc w:val="center"/>
            </w:pPr>
            <w:r w:rsidRPr="00127249">
              <w:t xml:space="preserve">prueba escrita </w:t>
            </w:r>
          </w:p>
          <w:p w:rsidR="003A0442" w:rsidRPr="00127249" w:rsidRDefault="003A0442" w:rsidP="003269D3">
            <w:pPr>
              <w:pStyle w:val="Normal1"/>
              <w:jc w:val="center"/>
            </w:pPr>
          </w:p>
          <w:p w:rsidR="003A0442" w:rsidRPr="00127249" w:rsidRDefault="003A0442" w:rsidP="003269D3">
            <w:pPr>
              <w:pStyle w:val="Normal1"/>
              <w:jc w:val="center"/>
            </w:pPr>
            <w:r w:rsidRPr="00127249">
              <w:t>(Estándar básico: 2 puntos)</w:t>
            </w:r>
          </w:p>
        </w:tc>
      </w:tr>
      <w:tr w:rsidR="003A0442" w:rsidRPr="00127249" w:rsidTr="003269D3">
        <w:trPr>
          <w:trHeight w:val="1289"/>
        </w:trPr>
        <w:tc>
          <w:tcPr>
            <w:tcW w:w="1844" w:type="dxa"/>
            <w:vMerge/>
          </w:tcPr>
          <w:p w:rsidR="003A0442" w:rsidRPr="00127249" w:rsidRDefault="003A0442" w:rsidP="003269D3">
            <w:pPr>
              <w:pStyle w:val="Normal1"/>
            </w:pPr>
          </w:p>
        </w:tc>
        <w:tc>
          <w:tcPr>
            <w:tcW w:w="2551" w:type="dxa"/>
            <w:vMerge/>
          </w:tcPr>
          <w:p w:rsidR="003A0442" w:rsidRPr="00127249" w:rsidRDefault="003A0442" w:rsidP="003269D3">
            <w:pPr>
              <w:pStyle w:val="Normal1"/>
            </w:pPr>
          </w:p>
        </w:tc>
        <w:tc>
          <w:tcPr>
            <w:tcW w:w="2864" w:type="dxa"/>
          </w:tcPr>
          <w:p w:rsidR="003A0442" w:rsidRPr="00127249" w:rsidRDefault="003A0442" w:rsidP="003269D3">
            <w:pPr>
              <w:spacing w:after="160" w:line="259" w:lineRule="auto"/>
              <w:rPr>
                <w:rFonts w:ascii="Times New Roman" w:hAnsi="Times New Roman" w:cs="Times New Roman"/>
                <w:sz w:val="24"/>
                <w:szCs w:val="24"/>
              </w:rPr>
            </w:pPr>
            <w:r w:rsidRPr="00127249">
              <w:rPr>
                <w:rFonts w:ascii="Times New Roman" w:hAnsi="Times New Roman" w:cs="Times New Roman"/>
                <w:sz w:val="24"/>
                <w:szCs w:val="24"/>
              </w:rPr>
              <w:t>3.1. Identifica los diferentes grupos de palabras en frases y textos, diferenciando la palabra nuclear del resto de palabras que lo forman y explicando su funcionamiento en el marco de la oración simple.</w:t>
            </w:r>
          </w:p>
        </w:tc>
        <w:tc>
          <w:tcPr>
            <w:tcW w:w="1956" w:type="dxa"/>
          </w:tcPr>
          <w:p w:rsidR="003A0442" w:rsidRPr="00127249" w:rsidRDefault="003A0442" w:rsidP="003269D3">
            <w:pPr>
              <w:pStyle w:val="Normal1"/>
            </w:pPr>
            <w:r w:rsidRPr="00127249">
              <w:t>Actividades de clase</w:t>
            </w:r>
          </w:p>
          <w:p w:rsidR="003A0442" w:rsidRPr="00127249" w:rsidRDefault="003A0442" w:rsidP="003269D3">
            <w:pPr>
              <w:pStyle w:val="Normal1"/>
              <w:jc w:val="center"/>
            </w:pPr>
          </w:p>
          <w:p w:rsidR="003A0442" w:rsidRPr="00127249" w:rsidRDefault="003A0442" w:rsidP="003269D3">
            <w:pPr>
              <w:pStyle w:val="Normal1"/>
              <w:jc w:val="center"/>
            </w:pPr>
            <w:r w:rsidRPr="00127249">
              <w:t xml:space="preserve">(Estándar avanzado </w:t>
            </w:r>
          </w:p>
          <w:p w:rsidR="003A0442" w:rsidRPr="00127249" w:rsidRDefault="003A0442" w:rsidP="003269D3">
            <w:pPr>
              <w:pStyle w:val="Normal1"/>
              <w:jc w:val="center"/>
            </w:pPr>
            <w:r w:rsidRPr="00127249">
              <w:t>1 puntos)</w:t>
            </w:r>
          </w:p>
        </w:tc>
      </w:tr>
      <w:tr w:rsidR="003A0442" w:rsidRPr="00127249" w:rsidTr="003269D3">
        <w:trPr>
          <w:trHeight w:val="1758"/>
        </w:trPr>
        <w:tc>
          <w:tcPr>
            <w:tcW w:w="1844" w:type="dxa"/>
            <w:vMerge w:val="restart"/>
          </w:tcPr>
          <w:p w:rsidR="003A0442" w:rsidRPr="00127249" w:rsidRDefault="003A0442" w:rsidP="003269D3">
            <w:pPr>
              <w:pStyle w:val="Normal1"/>
            </w:pPr>
            <w:r w:rsidRPr="00127249">
              <w:t xml:space="preserve">Comprensión, interpretación y valoración de textos orales expositivos y argumentativos en relación con el ámbito de uso: ámbito académico y </w:t>
            </w:r>
            <w:r w:rsidRPr="00127249">
              <w:lastRenderedPageBreak/>
              <w:t>escolar.</w:t>
            </w:r>
          </w:p>
        </w:tc>
        <w:tc>
          <w:tcPr>
            <w:tcW w:w="2551" w:type="dxa"/>
            <w:vMerge w:val="restart"/>
          </w:tcPr>
          <w:p w:rsidR="003A0442" w:rsidRPr="00127249" w:rsidRDefault="003A0442" w:rsidP="003269D3">
            <w:pPr>
              <w:pStyle w:val="Normal1"/>
              <w:rPr>
                <w:color w:val="365F91" w:themeColor="accent1" w:themeShade="BF"/>
              </w:rPr>
            </w:pPr>
            <w:r w:rsidRPr="00127249">
              <w:lastRenderedPageBreak/>
              <w:t xml:space="preserve">Comprender el sentido global y la intención comunicativa de los textos expositivos y argumentativos; identificar, interpretar y valorar las posturas divergentes y asumir las normas básicas que regulan las </w:t>
            </w:r>
            <w:r w:rsidRPr="00127249">
              <w:lastRenderedPageBreak/>
              <w:t xml:space="preserve">exposiciones y argumentaciones: reglas de interacción, intervención y cortesía. </w:t>
            </w:r>
            <w:r w:rsidRPr="00127249">
              <w:rPr>
                <w:color w:val="365F91" w:themeColor="accent1" w:themeShade="BF"/>
              </w:rPr>
              <w:t>CCL, CD, CAA, CSC SIE</w:t>
            </w:r>
          </w:p>
          <w:p w:rsidR="003A0442" w:rsidRPr="00127249" w:rsidRDefault="003A0442" w:rsidP="003269D3">
            <w:pPr>
              <w:pStyle w:val="Normal1"/>
            </w:pPr>
            <w:r w:rsidRPr="00D166EE">
              <w:t>Debates</w:t>
            </w:r>
          </w:p>
        </w:tc>
        <w:tc>
          <w:tcPr>
            <w:tcW w:w="2864" w:type="dxa"/>
          </w:tcPr>
          <w:p w:rsidR="003A0442" w:rsidRPr="00127249" w:rsidRDefault="003A0442" w:rsidP="003269D3">
            <w:pPr>
              <w:spacing w:after="160" w:line="259" w:lineRule="auto"/>
              <w:rPr>
                <w:rFonts w:ascii="Times New Roman" w:hAnsi="Times New Roman" w:cs="Times New Roman"/>
                <w:sz w:val="24"/>
                <w:szCs w:val="24"/>
              </w:rPr>
            </w:pPr>
            <w:r w:rsidRPr="00127249">
              <w:rPr>
                <w:rFonts w:ascii="Times New Roman" w:hAnsi="Times New Roman" w:cs="Times New Roman"/>
                <w:sz w:val="24"/>
                <w:szCs w:val="24"/>
              </w:rPr>
              <w:lastRenderedPageBreak/>
              <w:t xml:space="preserve">2.1. Escucha, observa y explica de forma progresiva el sentido global de debates escolares y debates procedentes de la radio y televisión, identificando la información relevante, determinando el tema y reconociendo la intención </w:t>
            </w:r>
            <w:r w:rsidRPr="00127249">
              <w:rPr>
                <w:rFonts w:ascii="Times New Roman" w:hAnsi="Times New Roman" w:cs="Times New Roman"/>
                <w:sz w:val="24"/>
                <w:szCs w:val="24"/>
              </w:rPr>
              <w:lastRenderedPageBreak/>
              <w:t>comunicativa y la postura</w:t>
            </w:r>
          </w:p>
        </w:tc>
        <w:tc>
          <w:tcPr>
            <w:tcW w:w="1956" w:type="dxa"/>
          </w:tcPr>
          <w:p w:rsidR="003A0442" w:rsidRPr="00127249" w:rsidRDefault="003A0442" w:rsidP="003269D3">
            <w:pPr>
              <w:pStyle w:val="Normal1"/>
              <w:jc w:val="center"/>
            </w:pPr>
          </w:p>
          <w:p w:rsidR="003A0442" w:rsidRPr="00127249" w:rsidRDefault="003A0442" w:rsidP="003269D3">
            <w:pPr>
              <w:pStyle w:val="Normal1"/>
              <w:jc w:val="center"/>
            </w:pPr>
            <w:r w:rsidRPr="00127249">
              <w:t>Preparar un debate</w:t>
            </w:r>
          </w:p>
          <w:p w:rsidR="003A0442" w:rsidRPr="00127249" w:rsidRDefault="003A0442" w:rsidP="003269D3">
            <w:pPr>
              <w:pStyle w:val="Normal1"/>
              <w:jc w:val="center"/>
            </w:pPr>
            <w:r w:rsidRPr="00127249">
              <w:t>(Estándar básico: 2 puntos)</w:t>
            </w:r>
          </w:p>
        </w:tc>
      </w:tr>
      <w:tr w:rsidR="003A0442" w:rsidRPr="00127249" w:rsidTr="003269D3">
        <w:trPr>
          <w:trHeight w:val="1758"/>
        </w:trPr>
        <w:tc>
          <w:tcPr>
            <w:tcW w:w="1844" w:type="dxa"/>
            <w:vMerge/>
          </w:tcPr>
          <w:p w:rsidR="003A0442" w:rsidRPr="00127249" w:rsidRDefault="003A0442" w:rsidP="003269D3">
            <w:pPr>
              <w:pStyle w:val="Normal1"/>
            </w:pPr>
          </w:p>
        </w:tc>
        <w:tc>
          <w:tcPr>
            <w:tcW w:w="2551" w:type="dxa"/>
            <w:vMerge/>
          </w:tcPr>
          <w:p w:rsidR="003A0442" w:rsidRPr="00127249" w:rsidRDefault="003A0442" w:rsidP="003269D3">
            <w:pPr>
              <w:pStyle w:val="Normal1"/>
            </w:pPr>
          </w:p>
        </w:tc>
        <w:tc>
          <w:tcPr>
            <w:tcW w:w="2864" w:type="dxa"/>
          </w:tcPr>
          <w:p w:rsidR="003A0442" w:rsidRPr="00127249" w:rsidRDefault="003A0442" w:rsidP="003269D3">
            <w:pPr>
              <w:spacing w:after="160" w:line="259" w:lineRule="auto"/>
              <w:rPr>
                <w:rFonts w:ascii="Times New Roman" w:hAnsi="Times New Roman" w:cs="Times New Roman"/>
                <w:sz w:val="24"/>
                <w:szCs w:val="24"/>
              </w:rPr>
            </w:pPr>
            <w:r w:rsidRPr="00127249">
              <w:rPr>
                <w:rFonts w:ascii="Times New Roman" w:hAnsi="Times New Roman" w:cs="Times New Roman"/>
                <w:sz w:val="24"/>
                <w:szCs w:val="24"/>
              </w:rPr>
              <w:t>3.1. Habla en público con seguridad y confianza, Respetando las reglas de intervención, interacción y cortesía que regulan los textos orales.</w:t>
            </w:r>
          </w:p>
        </w:tc>
        <w:tc>
          <w:tcPr>
            <w:tcW w:w="1956" w:type="dxa"/>
          </w:tcPr>
          <w:p w:rsidR="003A0442" w:rsidRPr="00127249" w:rsidRDefault="003A0442" w:rsidP="003269D3">
            <w:pPr>
              <w:pStyle w:val="Normal1"/>
              <w:jc w:val="center"/>
            </w:pPr>
            <w:r w:rsidRPr="00127249">
              <w:t>Celebrar un debate (Estándar básico: 2 puntos)</w:t>
            </w:r>
          </w:p>
        </w:tc>
      </w:tr>
      <w:tr w:rsidR="003A0442" w:rsidRPr="00127249" w:rsidTr="003269D3">
        <w:trPr>
          <w:trHeight w:val="413"/>
        </w:trPr>
        <w:tc>
          <w:tcPr>
            <w:tcW w:w="1844" w:type="dxa"/>
          </w:tcPr>
          <w:p w:rsidR="003A0442" w:rsidRPr="00127249" w:rsidRDefault="003A0442" w:rsidP="003269D3">
            <w:pPr>
              <w:pStyle w:val="Normal1"/>
            </w:pPr>
            <w:r w:rsidRPr="00127249">
              <w:t>Lectura y comprensión de textos literarios representativos de la historia de la literatura de los siglos XVI y XVll, reconociendo la intención del autor, el tema, el contenido, la estructura del género relacionándolo con su contexto sociocultural.</w:t>
            </w:r>
          </w:p>
        </w:tc>
        <w:tc>
          <w:tcPr>
            <w:tcW w:w="2551" w:type="dxa"/>
          </w:tcPr>
          <w:p w:rsidR="003A0442" w:rsidRPr="00127249" w:rsidRDefault="003A0442" w:rsidP="003269D3">
            <w:pPr>
              <w:spacing w:after="160" w:line="259" w:lineRule="auto"/>
              <w:rPr>
                <w:rFonts w:ascii="Times New Roman" w:hAnsi="Times New Roman" w:cs="Times New Roman"/>
                <w:sz w:val="24"/>
                <w:szCs w:val="24"/>
              </w:rPr>
            </w:pPr>
            <w:r w:rsidRPr="00127249">
              <w:rPr>
                <w:rFonts w:ascii="Times New Roman" w:hAnsi="Times New Roman" w:cs="Times New Roman"/>
                <w:sz w:val="24"/>
                <w:szCs w:val="24"/>
              </w:rPr>
              <w:t xml:space="preserve">Leer, comprender y comentar textos representativos de la literatura de los siglos XVI y XVll (líricos, narrativos y teatrales), reconociendo la intención del autor, relacionando su contenido y su forma con los contextos socioculturales y literarios. </w:t>
            </w:r>
          </w:p>
          <w:p w:rsidR="003A0442" w:rsidRPr="00127249" w:rsidRDefault="003A0442" w:rsidP="003269D3">
            <w:pPr>
              <w:spacing w:after="160" w:line="259" w:lineRule="auto"/>
              <w:rPr>
                <w:rFonts w:ascii="Times New Roman" w:hAnsi="Times New Roman" w:cs="Times New Roman"/>
                <w:sz w:val="24"/>
                <w:szCs w:val="24"/>
              </w:rPr>
            </w:pPr>
            <w:r w:rsidRPr="00127249">
              <w:rPr>
                <w:rFonts w:ascii="Times New Roman" w:hAnsi="Times New Roman" w:cs="Times New Roman"/>
                <w:color w:val="548DD4" w:themeColor="text2" w:themeTint="99"/>
                <w:sz w:val="24"/>
                <w:szCs w:val="24"/>
              </w:rPr>
              <w:t xml:space="preserve">CCL, CAA, SIE, CSC </w:t>
            </w:r>
          </w:p>
          <w:p w:rsidR="003A0442" w:rsidRPr="00127249" w:rsidRDefault="003A0442" w:rsidP="003269D3">
            <w:pPr>
              <w:pStyle w:val="Normal1"/>
            </w:pPr>
          </w:p>
        </w:tc>
        <w:tc>
          <w:tcPr>
            <w:tcW w:w="2864" w:type="dxa"/>
          </w:tcPr>
          <w:p w:rsidR="003A0442" w:rsidRPr="00127249" w:rsidRDefault="003A0442" w:rsidP="003269D3">
            <w:pPr>
              <w:pStyle w:val="Normal1"/>
            </w:pPr>
            <w:r w:rsidRPr="00127249">
              <w:t>2.3. Interpreta, explica y deduce la información dada en esquemas, mapas conceptuales, diagramas, gráficas, fotografías</w:t>
            </w:r>
          </w:p>
          <w:p w:rsidR="003A0442" w:rsidRPr="00127249" w:rsidRDefault="003A0442" w:rsidP="003269D3">
            <w:pPr>
              <w:pStyle w:val="Normal1"/>
            </w:pPr>
          </w:p>
          <w:p w:rsidR="003A0442" w:rsidRPr="00D166EE" w:rsidRDefault="003A0442" w:rsidP="003269D3">
            <w:pPr>
              <w:pStyle w:val="Normal1"/>
            </w:pPr>
            <w:r w:rsidRPr="00D166EE">
              <w:t>El Barroco, evolución del Renacimiento.</w:t>
            </w:r>
          </w:p>
          <w:p w:rsidR="003A0442" w:rsidRPr="00127249" w:rsidRDefault="003A0442" w:rsidP="003269D3">
            <w:pPr>
              <w:pStyle w:val="Normal1"/>
            </w:pPr>
            <w:r w:rsidRPr="00D166EE">
              <w:t>Conceptismo y culteranismo</w:t>
            </w:r>
          </w:p>
        </w:tc>
        <w:tc>
          <w:tcPr>
            <w:tcW w:w="1956" w:type="dxa"/>
          </w:tcPr>
          <w:p w:rsidR="003A0442" w:rsidRPr="00127249" w:rsidRDefault="003A0442" w:rsidP="003269D3">
            <w:pPr>
              <w:spacing w:after="160" w:line="259" w:lineRule="auto"/>
              <w:rPr>
                <w:rFonts w:ascii="Times New Roman" w:hAnsi="Times New Roman" w:cs="Times New Roman"/>
                <w:sz w:val="24"/>
                <w:szCs w:val="24"/>
              </w:rPr>
            </w:pPr>
            <w:r w:rsidRPr="00127249">
              <w:rPr>
                <w:rFonts w:ascii="Times New Roman" w:hAnsi="Times New Roman" w:cs="Times New Roman"/>
                <w:sz w:val="24"/>
                <w:szCs w:val="24"/>
              </w:rPr>
              <w:t>Ejercicios. Controles</w:t>
            </w:r>
          </w:p>
          <w:p w:rsidR="003A0442" w:rsidRPr="00127249" w:rsidRDefault="003A0442" w:rsidP="003269D3">
            <w:pPr>
              <w:pStyle w:val="Normal1"/>
              <w:jc w:val="center"/>
            </w:pPr>
            <w:r w:rsidRPr="00127249">
              <w:t xml:space="preserve">(Estándar básico </w:t>
            </w:r>
          </w:p>
          <w:p w:rsidR="003A0442" w:rsidRPr="00127249" w:rsidRDefault="003A0442" w:rsidP="003269D3">
            <w:pPr>
              <w:pStyle w:val="Normal1"/>
              <w:jc w:val="center"/>
            </w:pPr>
            <w:r w:rsidRPr="00127249">
              <w:t>2 puntos)</w:t>
            </w:r>
          </w:p>
          <w:p w:rsidR="003A0442" w:rsidRPr="00127249" w:rsidRDefault="003A0442" w:rsidP="003269D3">
            <w:pPr>
              <w:pStyle w:val="Normal1"/>
              <w:jc w:val="center"/>
            </w:pPr>
          </w:p>
        </w:tc>
      </w:tr>
    </w:tbl>
    <w:p w:rsidR="003A0442" w:rsidRPr="00127249" w:rsidRDefault="003A0442" w:rsidP="003A0442">
      <w:pPr>
        <w:rPr>
          <w:rFonts w:ascii="Times New Roman" w:hAnsi="Times New Roman" w:cs="Times New Roman"/>
          <w:sz w:val="24"/>
          <w:szCs w:val="24"/>
        </w:rPr>
      </w:pPr>
    </w:p>
    <w:p w:rsidR="003A0442" w:rsidRPr="00127249" w:rsidRDefault="003A0442" w:rsidP="003A0442">
      <w:pPr>
        <w:rPr>
          <w:rFonts w:ascii="Times New Roman" w:hAnsi="Times New Roman" w:cs="Times New Roman"/>
          <w:sz w:val="24"/>
          <w:szCs w:val="24"/>
        </w:rPr>
      </w:pPr>
    </w:p>
    <w:p w:rsidR="003A0442" w:rsidRPr="00127249" w:rsidRDefault="003A0442" w:rsidP="003A0442">
      <w:pPr>
        <w:rPr>
          <w:rFonts w:ascii="Times New Roman" w:hAnsi="Times New Roman" w:cs="Times New Roman"/>
          <w:sz w:val="24"/>
          <w:szCs w:val="24"/>
        </w:rPr>
      </w:pPr>
    </w:p>
    <w:p w:rsidR="003A0442" w:rsidRPr="00127249" w:rsidRDefault="003A0442" w:rsidP="003A0442">
      <w:pPr>
        <w:rPr>
          <w:rFonts w:ascii="Times New Roman" w:hAnsi="Times New Roman" w:cs="Times New Roman"/>
          <w:sz w:val="24"/>
          <w:szCs w:val="24"/>
        </w:rPr>
      </w:pPr>
    </w:p>
    <w:p w:rsidR="003A0442" w:rsidRPr="00127249" w:rsidRDefault="003A0442" w:rsidP="003A0442">
      <w:pPr>
        <w:rPr>
          <w:rFonts w:ascii="Times New Roman" w:hAnsi="Times New Roman" w:cs="Times New Roman"/>
          <w:sz w:val="24"/>
          <w:szCs w:val="24"/>
        </w:rPr>
      </w:pPr>
    </w:p>
    <w:p w:rsidR="003A0442" w:rsidRPr="00127249" w:rsidRDefault="003A0442" w:rsidP="003A0442">
      <w:pPr>
        <w:rPr>
          <w:rFonts w:ascii="Times New Roman" w:hAnsi="Times New Roman" w:cs="Times New Roman"/>
          <w:sz w:val="24"/>
          <w:szCs w:val="24"/>
        </w:rPr>
      </w:pPr>
    </w:p>
    <w:p w:rsidR="003A0442" w:rsidRPr="00127249" w:rsidRDefault="003A0442" w:rsidP="003A0442">
      <w:pPr>
        <w:rPr>
          <w:rFonts w:ascii="Times New Roman" w:hAnsi="Times New Roman" w:cs="Times New Roman"/>
          <w:sz w:val="24"/>
          <w:szCs w:val="24"/>
        </w:rPr>
      </w:pPr>
    </w:p>
    <w:p w:rsidR="003A0442" w:rsidRPr="00127249" w:rsidRDefault="003A0442" w:rsidP="003A0442">
      <w:pPr>
        <w:rPr>
          <w:rFonts w:ascii="Times New Roman" w:hAnsi="Times New Roman" w:cs="Times New Roman"/>
          <w:sz w:val="24"/>
          <w:szCs w:val="24"/>
        </w:rPr>
      </w:pPr>
    </w:p>
    <w:p w:rsidR="003A0442" w:rsidRPr="00127249" w:rsidRDefault="003A0442" w:rsidP="003A0442">
      <w:pPr>
        <w:rPr>
          <w:rFonts w:ascii="Times New Roman" w:hAnsi="Times New Roman" w:cs="Times New Roman"/>
          <w:sz w:val="24"/>
          <w:szCs w:val="24"/>
        </w:rPr>
      </w:pPr>
    </w:p>
    <w:p w:rsidR="003A0442" w:rsidRPr="00127249" w:rsidRDefault="003A0442" w:rsidP="003A0442">
      <w:pPr>
        <w:rPr>
          <w:rFonts w:ascii="Times New Roman" w:hAnsi="Times New Roman" w:cs="Times New Roman"/>
          <w:sz w:val="24"/>
          <w:szCs w:val="24"/>
        </w:rPr>
      </w:pPr>
    </w:p>
    <w:p w:rsidR="003A0442" w:rsidRPr="00127249" w:rsidRDefault="003A0442" w:rsidP="003A0442">
      <w:pPr>
        <w:rPr>
          <w:rFonts w:ascii="Times New Roman" w:hAnsi="Times New Roman" w:cs="Times New Roman"/>
          <w:sz w:val="24"/>
          <w:szCs w:val="24"/>
        </w:rPr>
      </w:pPr>
    </w:p>
    <w:p w:rsidR="003A0442" w:rsidRPr="00127249" w:rsidRDefault="003A0442" w:rsidP="003A0442">
      <w:pPr>
        <w:rPr>
          <w:rFonts w:ascii="Times New Roman" w:hAnsi="Times New Roman" w:cs="Times New Roman"/>
          <w:sz w:val="24"/>
          <w:szCs w:val="24"/>
        </w:rPr>
      </w:pPr>
    </w:p>
    <w:p w:rsidR="003A0442" w:rsidRPr="00127249" w:rsidRDefault="003A0442" w:rsidP="003A0442">
      <w:pPr>
        <w:rPr>
          <w:rFonts w:ascii="Times New Roman" w:hAnsi="Times New Roman" w:cs="Times New Roman"/>
          <w:sz w:val="24"/>
          <w:szCs w:val="24"/>
        </w:rPr>
      </w:pPr>
    </w:p>
    <w:p w:rsidR="003A0442" w:rsidRPr="00127249" w:rsidRDefault="003A0442" w:rsidP="003A0442">
      <w:pPr>
        <w:rPr>
          <w:rFonts w:ascii="Times New Roman" w:hAnsi="Times New Roman" w:cs="Times New Roman"/>
          <w:sz w:val="24"/>
          <w:szCs w:val="24"/>
        </w:rPr>
      </w:pPr>
    </w:p>
    <w:tbl>
      <w:tblPr>
        <w:tblStyle w:val="Tablaconcuadrcula"/>
        <w:tblW w:w="9215" w:type="dxa"/>
        <w:tblInd w:w="-176" w:type="dxa"/>
        <w:tblLayout w:type="fixed"/>
        <w:tblLook w:val="04A0" w:firstRow="1" w:lastRow="0" w:firstColumn="1" w:lastColumn="0" w:noHBand="0" w:noVBand="1"/>
      </w:tblPr>
      <w:tblGrid>
        <w:gridCol w:w="1844"/>
        <w:gridCol w:w="2551"/>
        <w:gridCol w:w="2864"/>
        <w:gridCol w:w="1956"/>
      </w:tblGrid>
      <w:tr w:rsidR="003A0442" w:rsidRPr="00127249" w:rsidTr="003269D3">
        <w:tc>
          <w:tcPr>
            <w:tcW w:w="9215" w:type="dxa"/>
            <w:gridSpan w:val="4"/>
            <w:shd w:val="clear" w:color="auto" w:fill="B8CCE4" w:themeFill="accent1" w:themeFillTint="66"/>
            <w:vAlign w:val="center"/>
          </w:tcPr>
          <w:p w:rsidR="003A0442" w:rsidRPr="00127249" w:rsidRDefault="003A0442" w:rsidP="003269D3">
            <w:pPr>
              <w:pStyle w:val="Normal1"/>
              <w:jc w:val="center"/>
              <w:rPr>
                <w:b/>
              </w:rPr>
            </w:pPr>
            <w:r w:rsidRPr="00127249">
              <w:rPr>
                <w:b/>
              </w:rPr>
              <w:t>UNIDAD LYL 15 DE CARTAS Y QUEVEDOS</w:t>
            </w:r>
          </w:p>
          <w:p w:rsidR="003A0442" w:rsidRPr="00127249" w:rsidRDefault="003A0442" w:rsidP="003269D3">
            <w:pPr>
              <w:pStyle w:val="Normal1"/>
              <w:jc w:val="center"/>
              <w:rPr>
                <w:b/>
              </w:rPr>
            </w:pPr>
            <w:r>
              <w:rPr>
                <w:b/>
              </w:rPr>
              <w:t xml:space="preserve"> (</w:t>
            </w:r>
            <w:r w:rsidRPr="00127249">
              <w:rPr>
                <w:b/>
              </w:rPr>
              <w:t>MAYO)</w:t>
            </w:r>
          </w:p>
        </w:tc>
      </w:tr>
      <w:tr w:rsidR="003A0442" w:rsidRPr="00127249" w:rsidTr="003269D3">
        <w:tc>
          <w:tcPr>
            <w:tcW w:w="1844" w:type="dxa"/>
            <w:shd w:val="clear" w:color="auto" w:fill="EAF1DD" w:themeFill="accent3" w:themeFillTint="33"/>
            <w:vAlign w:val="center"/>
          </w:tcPr>
          <w:p w:rsidR="003A0442" w:rsidRPr="00127249" w:rsidRDefault="003A0442" w:rsidP="003269D3">
            <w:pPr>
              <w:pStyle w:val="Normal1"/>
              <w:jc w:val="center"/>
            </w:pPr>
            <w:r w:rsidRPr="00127249">
              <w:t>CONTENIDOS</w:t>
            </w:r>
          </w:p>
        </w:tc>
        <w:tc>
          <w:tcPr>
            <w:tcW w:w="2551" w:type="dxa"/>
            <w:shd w:val="clear" w:color="auto" w:fill="EAF1DD" w:themeFill="accent3" w:themeFillTint="33"/>
            <w:vAlign w:val="center"/>
          </w:tcPr>
          <w:p w:rsidR="003A0442" w:rsidRPr="00127249" w:rsidRDefault="003A0442" w:rsidP="003269D3">
            <w:pPr>
              <w:pStyle w:val="Normal1"/>
              <w:jc w:val="center"/>
            </w:pPr>
            <w:r w:rsidRPr="00127249">
              <w:t>CRITERIOS DE EVALUACIÓN Y COMPETENCIAS CLAVE</w:t>
            </w:r>
          </w:p>
        </w:tc>
        <w:tc>
          <w:tcPr>
            <w:tcW w:w="2864" w:type="dxa"/>
            <w:shd w:val="clear" w:color="auto" w:fill="EAF1DD" w:themeFill="accent3" w:themeFillTint="33"/>
            <w:vAlign w:val="center"/>
          </w:tcPr>
          <w:p w:rsidR="003A0442" w:rsidRPr="00127249" w:rsidRDefault="003A0442" w:rsidP="003269D3">
            <w:pPr>
              <w:pStyle w:val="Normal1"/>
              <w:jc w:val="center"/>
            </w:pPr>
            <w:r w:rsidRPr="00127249">
              <w:t>ESTÁNDARES DE APRENDIZAJE EVALUABLES</w:t>
            </w:r>
          </w:p>
        </w:tc>
        <w:tc>
          <w:tcPr>
            <w:tcW w:w="1956" w:type="dxa"/>
            <w:shd w:val="clear" w:color="auto" w:fill="EAF1DD" w:themeFill="accent3" w:themeFillTint="33"/>
          </w:tcPr>
          <w:p w:rsidR="003A0442" w:rsidRPr="00127249" w:rsidRDefault="003A0442" w:rsidP="003269D3">
            <w:pPr>
              <w:pStyle w:val="Normal1"/>
              <w:jc w:val="center"/>
            </w:pPr>
            <w:r w:rsidRPr="00127249">
              <w:t>INSTRUMENTO DE EVALUACIÓN ASOCIADO Y PESO EN LA CALIFICACIÓN</w:t>
            </w:r>
          </w:p>
        </w:tc>
      </w:tr>
      <w:tr w:rsidR="003A0442" w:rsidRPr="00127249" w:rsidTr="003269D3">
        <w:trPr>
          <w:trHeight w:val="2160"/>
        </w:trPr>
        <w:tc>
          <w:tcPr>
            <w:tcW w:w="1844" w:type="dxa"/>
            <w:vMerge w:val="restart"/>
          </w:tcPr>
          <w:p w:rsidR="003A0442" w:rsidRPr="00127249" w:rsidRDefault="003A0442" w:rsidP="003269D3">
            <w:pPr>
              <w:pStyle w:val="Normal1"/>
            </w:pPr>
            <w:r w:rsidRPr="00127249">
              <w:t>Observación, reconocimiento, identificación y explicación del uso de los distintos grupos de palabras, de las relaciones que se establecen entre los elementos que los conforman y de las funciones que desempeñan dentro de la oración simple.</w:t>
            </w:r>
          </w:p>
        </w:tc>
        <w:tc>
          <w:tcPr>
            <w:tcW w:w="2551" w:type="dxa"/>
            <w:vMerge w:val="restart"/>
          </w:tcPr>
          <w:p w:rsidR="003A0442" w:rsidRPr="00127249" w:rsidRDefault="003A0442" w:rsidP="003269D3">
            <w:pPr>
              <w:pStyle w:val="Normal1"/>
            </w:pPr>
            <w:r w:rsidRPr="00127249">
              <w:t>Reconocer, usar y explicar los elementos constitutivos de la oración simple, distinguiendo sujeto y predicado, reconociendo las oraciones impersonales y diferenciando las oraciones activas de las pasivas, en relación con la intención comunicativa del emisor de un texto.</w:t>
            </w:r>
          </w:p>
          <w:p w:rsidR="003A0442" w:rsidRPr="00127249" w:rsidRDefault="003A0442" w:rsidP="003269D3">
            <w:pPr>
              <w:pStyle w:val="Normal1"/>
            </w:pPr>
          </w:p>
          <w:p w:rsidR="003A0442" w:rsidRPr="00127249" w:rsidRDefault="003A0442" w:rsidP="003269D3">
            <w:pPr>
              <w:pStyle w:val="Normal1"/>
              <w:rPr>
                <w:color w:val="365F91" w:themeColor="accent1" w:themeShade="BF"/>
              </w:rPr>
            </w:pPr>
            <w:r w:rsidRPr="00127249">
              <w:rPr>
                <w:color w:val="365F91" w:themeColor="accent1" w:themeShade="BF"/>
              </w:rPr>
              <w:t>CCL, CAA, CMCT</w:t>
            </w:r>
          </w:p>
          <w:p w:rsidR="003A0442" w:rsidRPr="00127249" w:rsidRDefault="003A0442" w:rsidP="003269D3">
            <w:pPr>
              <w:pStyle w:val="Normal1"/>
              <w:rPr>
                <w:color w:val="365F91" w:themeColor="accent1" w:themeShade="BF"/>
              </w:rPr>
            </w:pPr>
          </w:p>
          <w:p w:rsidR="003A0442" w:rsidRPr="00127249" w:rsidRDefault="003A0442" w:rsidP="003269D3">
            <w:pPr>
              <w:spacing w:after="160" w:line="259" w:lineRule="auto"/>
              <w:rPr>
                <w:rFonts w:ascii="Times New Roman" w:hAnsi="Times New Roman" w:cs="Times New Roman"/>
                <w:sz w:val="24"/>
                <w:szCs w:val="24"/>
              </w:rPr>
            </w:pPr>
            <w:r w:rsidRPr="00D166EE">
              <w:rPr>
                <w:rFonts w:ascii="Times New Roman" w:hAnsi="Times New Roman" w:cs="Times New Roman"/>
                <w:sz w:val="24"/>
                <w:szCs w:val="24"/>
              </w:rPr>
              <w:t>El grupo verbal 2: CR, ATR, C. PRED, CAGEN.</w:t>
            </w:r>
          </w:p>
        </w:tc>
        <w:tc>
          <w:tcPr>
            <w:tcW w:w="2864" w:type="dxa"/>
          </w:tcPr>
          <w:p w:rsidR="003A0442" w:rsidRPr="00127249" w:rsidRDefault="003A0442" w:rsidP="003269D3">
            <w:pPr>
              <w:spacing w:after="160" w:line="259" w:lineRule="auto"/>
              <w:rPr>
                <w:rFonts w:ascii="Times New Roman" w:hAnsi="Times New Roman" w:cs="Times New Roman"/>
                <w:sz w:val="24"/>
                <w:szCs w:val="24"/>
              </w:rPr>
            </w:pPr>
            <w:r w:rsidRPr="00127249">
              <w:rPr>
                <w:rFonts w:ascii="Times New Roman" w:hAnsi="Times New Roman" w:cs="Times New Roman"/>
                <w:sz w:val="24"/>
                <w:szCs w:val="24"/>
              </w:rPr>
              <w:t>4.4. Amplía oraciones en un texto, usando diferentes grupos de palabras, utilizando los nexos adecuados y creando oraciones nuevas con sentido completo.</w:t>
            </w:r>
          </w:p>
          <w:p w:rsidR="003A0442" w:rsidRPr="00127249" w:rsidRDefault="003A0442" w:rsidP="003269D3">
            <w:pPr>
              <w:spacing w:after="160" w:line="259" w:lineRule="auto"/>
              <w:rPr>
                <w:rFonts w:ascii="Times New Roman" w:hAnsi="Times New Roman" w:cs="Times New Roman"/>
                <w:sz w:val="24"/>
                <w:szCs w:val="24"/>
              </w:rPr>
            </w:pPr>
            <w:r w:rsidRPr="00D166EE">
              <w:rPr>
                <w:rFonts w:ascii="Times New Roman" w:hAnsi="Times New Roman" w:cs="Times New Roman"/>
                <w:sz w:val="24"/>
                <w:szCs w:val="24"/>
              </w:rPr>
              <w:t>Palabras con dificultad ortográfica 1.</w:t>
            </w:r>
          </w:p>
        </w:tc>
        <w:tc>
          <w:tcPr>
            <w:tcW w:w="1956" w:type="dxa"/>
          </w:tcPr>
          <w:p w:rsidR="003A0442" w:rsidRPr="00127249" w:rsidRDefault="003A0442" w:rsidP="003269D3">
            <w:pPr>
              <w:pStyle w:val="Normal1"/>
            </w:pPr>
          </w:p>
          <w:p w:rsidR="003A0442" w:rsidRPr="00127249" w:rsidRDefault="003A0442" w:rsidP="003269D3">
            <w:pPr>
              <w:pStyle w:val="Normal1"/>
              <w:jc w:val="center"/>
            </w:pPr>
            <w:r w:rsidRPr="00127249">
              <w:t xml:space="preserve">Actividades de clase y </w:t>
            </w:r>
          </w:p>
          <w:p w:rsidR="003A0442" w:rsidRPr="00127249" w:rsidRDefault="003A0442" w:rsidP="003269D3">
            <w:pPr>
              <w:pStyle w:val="Normal1"/>
              <w:jc w:val="center"/>
            </w:pPr>
            <w:r w:rsidRPr="00127249">
              <w:t xml:space="preserve">prueba escrita </w:t>
            </w:r>
          </w:p>
          <w:p w:rsidR="003A0442" w:rsidRPr="00127249" w:rsidRDefault="003A0442" w:rsidP="003269D3">
            <w:pPr>
              <w:pStyle w:val="Normal1"/>
              <w:jc w:val="center"/>
            </w:pPr>
          </w:p>
          <w:p w:rsidR="003A0442" w:rsidRPr="00127249" w:rsidRDefault="003A0442" w:rsidP="003269D3">
            <w:pPr>
              <w:pStyle w:val="Normal1"/>
              <w:jc w:val="center"/>
            </w:pPr>
            <w:r w:rsidRPr="00127249">
              <w:t>(Estándar básico: 2 puntos)</w:t>
            </w:r>
          </w:p>
        </w:tc>
      </w:tr>
      <w:tr w:rsidR="003A0442" w:rsidRPr="00127249" w:rsidTr="003269D3">
        <w:trPr>
          <w:trHeight w:val="1289"/>
        </w:trPr>
        <w:tc>
          <w:tcPr>
            <w:tcW w:w="1844" w:type="dxa"/>
            <w:vMerge/>
          </w:tcPr>
          <w:p w:rsidR="003A0442" w:rsidRPr="00127249" w:rsidRDefault="003A0442" w:rsidP="003269D3">
            <w:pPr>
              <w:pStyle w:val="Normal1"/>
            </w:pPr>
          </w:p>
        </w:tc>
        <w:tc>
          <w:tcPr>
            <w:tcW w:w="2551" w:type="dxa"/>
            <w:vMerge/>
          </w:tcPr>
          <w:p w:rsidR="003A0442" w:rsidRPr="00127249" w:rsidRDefault="003A0442" w:rsidP="003269D3">
            <w:pPr>
              <w:pStyle w:val="Normal1"/>
            </w:pPr>
          </w:p>
        </w:tc>
        <w:tc>
          <w:tcPr>
            <w:tcW w:w="2864" w:type="dxa"/>
          </w:tcPr>
          <w:p w:rsidR="003A0442" w:rsidRPr="00127249" w:rsidRDefault="003A0442" w:rsidP="003269D3">
            <w:pPr>
              <w:spacing w:after="160" w:line="259" w:lineRule="auto"/>
              <w:rPr>
                <w:rFonts w:ascii="Times New Roman" w:hAnsi="Times New Roman" w:cs="Times New Roman"/>
                <w:sz w:val="24"/>
                <w:szCs w:val="24"/>
              </w:rPr>
            </w:pPr>
            <w:r w:rsidRPr="00127249">
              <w:rPr>
                <w:rFonts w:ascii="Times New Roman" w:hAnsi="Times New Roman" w:cs="Times New Roman"/>
                <w:sz w:val="24"/>
                <w:szCs w:val="24"/>
              </w:rPr>
              <w:t>3.1. Identifica los diferentes grupos de palabras en frases y textos, diferenciando la palabra nuclear del resto de palabras que lo forman y explicando su funcionamiento en el marco de la oración simple.</w:t>
            </w:r>
          </w:p>
        </w:tc>
        <w:tc>
          <w:tcPr>
            <w:tcW w:w="1956" w:type="dxa"/>
          </w:tcPr>
          <w:p w:rsidR="003A0442" w:rsidRPr="00127249" w:rsidRDefault="003A0442" w:rsidP="003269D3">
            <w:pPr>
              <w:pStyle w:val="Normal1"/>
            </w:pPr>
            <w:r w:rsidRPr="00127249">
              <w:t>Actividades de clase</w:t>
            </w:r>
          </w:p>
          <w:p w:rsidR="003A0442" w:rsidRPr="00127249" w:rsidRDefault="003A0442" w:rsidP="003269D3">
            <w:pPr>
              <w:pStyle w:val="Normal1"/>
              <w:jc w:val="center"/>
            </w:pPr>
          </w:p>
          <w:p w:rsidR="003A0442" w:rsidRPr="00127249" w:rsidRDefault="003A0442" w:rsidP="003269D3">
            <w:pPr>
              <w:pStyle w:val="Normal1"/>
              <w:jc w:val="center"/>
            </w:pPr>
            <w:r w:rsidRPr="00127249">
              <w:t xml:space="preserve">(Estándar básico </w:t>
            </w:r>
          </w:p>
          <w:p w:rsidR="003A0442" w:rsidRPr="00127249" w:rsidRDefault="003A0442" w:rsidP="003269D3">
            <w:pPr>
              <w:pStyle w:val="Normal1"/>
              <w:jc w:val="center"/>
            </w:pPr>
            <w:r w:rsidRPr="00127249">
              <w:t>2 puntos)</w:t>
            </w:r>
          </w:p>
        </w:tc>
      </w:tr>
      <w:tr w:rsidR="003A0442" w:rsidRPr="00127249" w:rsidTr="003269D3">
        <w:trPr>
          <w:trHeight w:val="1758"/>
        </w:trPr>
        <w:tc>
          <w:tcPr>
            <w:tcW w:w="1844" w:type="dxa"/>
            <w:vMerge w:val="restart"/>
          </w:tcPr>
          <w:p w:rsidR="003A0442" w:rsidRPr="00127249" w:rsidRDefault="003A0442" w:rsidP="003269D3">
            <w:pPr>
              <w:pStyle w:val="Normal1"/>
            </w:pPr>
            <w:r w:rsidRPr="00127249">
              <w:t>Conocimiento y uso de las técnicas y estrategias para la producción de textos escritos.</w:t>
            </w:r>
          </w:p>
        </w:tc>
        <w:tc>
          <w:tcPr>
            <w:tcW w:w="2551" w:type="dxa"/>
            <w:vMerge w:val="restart"/>
          </w:tcPr>
          <w:p w:rsidR="003A0442" w:rsidRPr="00127249" w:rsidRDefault="003A0442" w:rsidP="003269D3">
            <w:pPr>
              <w:pStyle w:val="Normal1"/>
            </w:pPr>
            <w:r w:rsidRPr="00127249">
              <w:t xml:space="preserve">5. Escribir textos en relación con el ámbito de uso: ámbito académico/escolar, ámbito social y ámbito laboral y de relaciones con organizaciones, y en relación con la finalidad que persiguen (exposiciones y argumentaciones), </w:t>
            </w:r>
            <w:r w:rsidRPr="00127249">
              <w:lastRenderedPageBreak/>
              <w:t xml:space="preserve">siguiendo modelos y aplicando las estrategias necesarias para planificar, revisar y reescribir. </w:t>
            </w:r>
          </w:p>
          <w:p w:rsidR="003A0442" w:rsidRPr="00127249" w:rsidRDefault="003A0442" w:rsidP="003269D3">
            <w:pPr>
              <w:pStyle w:val="Normal1"/>
            </w:pPr>
            <w:r w:rsidRPr="00127249">
              <w:rPr>
                <w:color w:val="365F91" w:themeColor="accent1" w:themeShade="BF"/>
              </w:rPr>
              <w:t>CCL, CAA, CSC</w:t>
            </w:r>
          </w:p>
          <w:p w:rsidR="003A0442" w:rsidRPr="00127249" w:rsidRDefault="003A0442" w:rsidP="003269D3">
            <w:pPr>
              <w:pStyle w:val="Normal1"/>
            </w:pPr>
            <w:r w:rsidRPr="00D166EE">
              <w:t>Género periodístico de opinión.</w:t>
            </w:r>
          </w:p>
        </w:tc>
        <w:tc>
          <w:tcPr>
            <w:tcW w:w="2864" w:type="dxa"/>
          </w:tcPr>
          <w:p w:rsidR="003A0442" w:rsidRPr="00127249" w:rsidRDefault="003A0442" w:rsidP="003269D3">
            <w:pPr>
              <w:spacing w:after="160" w:line="259" w:lineRule="auto"/>
              <w:rPr>
                <w:rFonts w:ascii="Times New Roman" w:hAnsi="Times New Roman" w:cs="Times New Roman"/>
                <w:sz w:val="24"/>
                <w:szCs w:val="24"/>
              </w:rPr>
            </w:pPr>
            <w:r w:rsidRPr="00127249">
              <w:rPr>
                <w:rFonts w:ascii="Times New Roman" w:hAnsi="Times New Roman" w:cs="Times New Roman"/>
                <w:sz w:val="24"/>
                <w:szCs w:val="24"/>
              </w:rPr>
              <w:lastRenderedPageBreak/>
              <w:t>5.2. Escribe textos expositivos y argumentativos con diferente organización secuencial, imitando textos modelo.</w:t>
            </w:r>
          </w:p>
          <w:p w:rsidR="003A0442" w:rsidRPr="00D166EE" w:rsidRDefault="003A0442" w:rsidP="003269D3">
            <w:pPr>
              <w:spacing w:after="160" w:line="259" w:lineRule="auto"/>
              <w:rPr>
                <w:rFonts w:ascii="Times New Roman" w:hAnsi="Times New Roman" w:cs="Times New Roman"/>
                <w:sz w:val="24"/>
                <w:szCs w:val="24"/>
              </w:rPr>
            </w:pPr>
            <w:r w:rsidRPr="00D166EE">
              <w:rPr>
                <w:rFonts w:ascii="Times New Roman" w:hAnsi="Times New Roman" w:cs="Times New Roman"/>
                <w:sz w:val="24"/>
                <w:szCs w:val="24"/>
              </w:rPr>
              <w:t>Redacta un artículo de opinión.</w:t>
            </w:r>
          </w:p>
          <w:p w:rsidR="003A0442" w:rsidRPr="00127249" w:rsidRDefault="003A0442" w:rsidP="003269D3">
            <w:pPr>
              <w:spacing w:after="160" w:line="259" w:lineRule="auto"/>
              <w:rPr>
                <w:rFonts w:ascii="Times New Roman" w:hAnsi="Times New Roman" w:cs="Times New Roman"/>
                <w:sz w:val="24"/>
                <w:szCs w:val="24"/>
              </w:rPr>
            </w:pPr>
          </w:p>
        </w:tc>
        <w:tc>
          <w:tcPr>
            <w:tcW w:w="1956" w:type="dxa"/>
          </w:tcPr>
          <w:p w:rsidR="003A0442" w:rsidRPr="00127249" w:rsidRDefault="003A0442" w:rsidP="003269D3">
            <w:pPr>
              <w:pStyle w:val="Normal1"/>
              <w:jc w:val="center"/>
            </w:pPr>
          </w:p>
          <w:p w:rsidR="003A0442" w:rsidRPr="00127249" w:rsidRDefault="003A0442" w:rsidP="003269D3">
            <w:pPr>
              <w:pStyle w:val="Normal1"/>
              <w:jc w:val="center"/>
            </w:pPr>
            <w:r w:rsidRPr="00127249">
              <w:t>Ejercicio de clase (Estándar avanzado 1punto)</w:t>
            </w:r>
          </w:p>
        </w:tc>
      </w:tr>
      <w:tr w:rsidR="003A0442" w:rsidRPr="00127249" w:rsidTr="003269D3">
        <w:trPr>
          <w:trHeight w:val="1758"/>
        </w:trPr>
        <w:tc>
          <w:tcPr>
            <w:tcW w:w="1844" w:type="dxa"/>
            <w:vMerge/>
          </w:tcPr>
          <w:p w:rsidR="003A0442" w:rsidRPr="00127249" w:rsidRDefault="003A0442" w:rsidP="003269D3">
            <w:pPr>
              <w:pStyle w:val="Normal1"/>
            </w:pPr>
          </w:p>
        </w:tc>
        <w:tc>
          <w:tcPr>
            <w:tcW w:w="2551" w:type="dxa"/>
            <w:vMerge/>
          </w:tcPr>
          <w:p w:rsidR="003A0442" w:rsidRPr="00127249" w:rsidRDefault="003A0442" w:rsidP="003269D3">
            <w:pPr>
              <w:pStyle w:val="Normal1"/>
            </w:pPr>
          </w:p>
        </w:tc>
        <w:tc>
          <w:tcPr>
            <w:tcW w:w="2864" w:type="dxa"/>
          </w:tcPr>
          <w:p w:rsidR="003A0442" w:rsidRPr="00127249" w:rsidRDefault="003A0442" w:rsidP="003269D3">
            <w:pPr>
              <w:spacing w:after="160" w:line="259" w:lineRule="auto"/>
              <w:rPr>
                <w:rFonts w:ascii="Times New Roman" w:hAnsi="Times New Roman" w:cs="Times New Roman"/>
                <w:sz w:val="24"/>
                <w:szCs w:val="24"/>
              </w:rPr>
            </w:pPr>
            <w:r w:rsidRPr="00127249">
              <w:rPr>
                <w:rFonts w:ascii="Times New Roman" w:hAnsi="Times New Roman" w:cs="Times New Roman"/>
                <w:sz w:val="24"/>
                <w:szCs w:val="24"/>
              </w:rPr>
              <w:t>4.3. Escribe textos, usando el registro adecuado, organizando las ideas con claridad, enlazando enunciados en secuencias lineales cohesionadas y respetando las normas gramaticales y ortográficas.</w:t>
            </w:r>
          </w:p>
          <w:p w:rsidR="003A0442" w:rsidRPr="00127249" w:rsidRDefault="003A0442" w:rsidP="003269D3">
            <w:pPr>
              <w:spacing w:after="160" w:line="259" w:lineRule="auto"/>
              <w:rPr>
                <w:rFonts w:ascii="Times New Roman" w:hAnsi="Times New Roman" w:cs="Times New Roman"/>
                <w:sz w:val="24"/>
                <w:szCs w:val="24"/>
              </w:rPr>
            </w:pPr>
            <w:r w:rsidRPr="00D166EE">
              <w:rPr>
                <w:rFonts w:ascii="Times New Roman" w:hAnsi="Times New Roman" w:cs="Times New Roman"/>
                <w:sz w:val="24"/>
                <w:szCs w:val="24"/>
              </w:rPr>
              <w:t>Escribe una carta al director</w:t>
            </w:r>
          </w:p>
        </w:tc>
        <w:tc>
          <w:tcPr>
            <w:tcW w:w="1956" w:type="dxa"/>
          </w:tcPr>
          <w:p w:rsidR="003A0442" w:rsidRPr="00127249" w:rsidRDefault="003A0442" w:rsidP="003269D3">
            <w:pPr>
              <w:pStyle w:val="Normal1"/>
              <w:jc w:val="center"/>
            </w:pPr>
            <w:r w:rsidRPr="00127249">
              <w:t>Ejercicio de clase (Estándar avanzado: 1 puntos)</w:t>
            </w:r>
          </w:p>
        </w:tc>
      </w:tr>
      <w:tr w:rsidR="003A0442" w:rsidRPr="00127249" w:rsidTr="003269D3">
        <w:trPr>
          <w:trHeight w:val="2382"/>
        </w:trPr>
        <w:tc>
          <w:tcPr>
            <w:tcW w:w="1844" w:type="dxa"/>
            <w:vMerge w:val="restart"/>
          </w:tcPr>
          <w:p w:rsidR="003A0442" w:rsidRPr="00127249" w:rsidRDefault="003A0442" w:rsidP="003269D3">
            <w:pPr>
              <w:pStyle w:val="Normal1"/>
            </w:pPr>
            <w:r w:rsidRPr="00127249">
              <w:lastRenderedPageBreak/>
              <w:t>Lectura y comprensión de textos literarios representativos de la historia de la literatura de los siglos XVI y XVll, reconociendo la intención del autor, el tema, el contenido, la estructura del género relacionándolo con su contexto sociocultural.</w:t>
            </w:r>
          </w:p>
        </w:tc>
        <w:tc>
          <w:tcPr>
            <w:tcW w:w="2551" w:type="dxa"/>
          </w:tcPr>
          <w:p w:rsidR="003A0442" w:rsidRPr="00127249" w:rsidRDefault="003A0442" w:rsidP="003269D3">
            <w:pPr>
              <w:spacing w:after="160" w:line="259" w:lineRule="auto"/>
              <w:rPr>
                <w:rFonts w:ascii="Times New Roman" w:hAnsi="Times New Roman" w:cs="Times New Roman"/>
                <w:sz w:val="24"/>
                <w:szCs w:val="24"/>
              </w:rPr>
            </w:pPr>
            <w:r w:rsidRPr="00127249">
              <w:rPr>
                <w:rFonts w:ascii="Times New Roman" w:hAnsi="Times New Roman" w:cs="Times New Roman"/>
                <w:sz w:val="24"/>
                <w:szCs w:val="24"/>
              </w:rPr>
              <w:t xml:space="preserve">Leer, comprender y comentar textos representativos de la literatura de los siglos XVI y XVll (líricos, narrativos y teatrales), reconociendo la intención del autor, relacionando su contenido y su forma con los contextos socioculturales y literarios. </w:t>
            </w:r>
          </w:p>
          <w:p w:rsidR="003A0442" w:rsidRPr="00127249" w:rsidRDefault="003A0442" w:rsidP="003269D3">
            <w:pPr>
              <w:spacing w:after="160" w:line="259" w:lineRule="auto"/>
              <w:rPr>
                <w:rFonts w:ascii="Times New Roman" w:hAnsi="Times New Roman" w:cs="Times New Roman"/>
                <w:sz w:val="24"/>
                <w:szCs w:val="24"/>
              </w:rPr>
            </w:pPr>
            <w:r w:rsidRPr="00127249">
              <w:rPr>
                <w:rFonts w:ascii="Times New Roman" w:hAnsi="Times New Roman" w:cs="Times New Roman"/>
                <w:color w:val="548DD4" w:themeColor="text2" w:themeTint="99"/>
                <w:sz w:val="24"/>
                <w:szCs w:val="24"/>
              </w:rPr>
              <w:t xml:space="preserve">CCL, CAA, SIE, CSC </w:t>
            </w:r>
          </w:p>
          <w:p w:rsidR="003A0442" w:rsidRPr="00127249" w:rsidRDefault="003A0442" w:rsidP="003269D3">
            <w:pPr>
              <w:pStyle w:val="Normal1"/>
            </w:pPr>
          </w:p>
        </w:tc>
        <w:tc>
          <w:tcPr>
            <w:tcW w:w="2864" w:type="dxa"/>
          </w:tcPr>
          <w:p w:rsidR="003A0442" w:rsidRPr="00127249" w:rsidRDefault="003A0442" w:rsidP="003269D3">
            <w:pPr>
              <w:pStyle w:val="Normal1"/>
            </w:pPr>
            <w:r w:rsidRPr="00127249">
              <w:t>2.3. Interpreta, explica y deduce la información dada en esquemas, mapas conceptuales, diagramas, gráficas, fotografías</w:t>
            </w:r>
          </w:p>
          <w:p w:rsidR="003A0442" w:rsidRPr="00127249" w:rsidRDefault="003A0442" w:rsidP="003269D3">
            <w:pPr>
              <w:pStyle w:val="Normal1"/>
            </w:pPr>
            <w:r w:rsidRPr="00D166EE">
              <w:t>Poesía del Barroco. Luis de Góngora y Lope de Vega.</w:t>
            </w:r>
          </w:p>
        </w:tc>
        <w:tc>
          <w:tcPr>
            <w:tcW w:w="1956" w:type="dxa"/>
          </w:tcPr>
          <w:p w:rsidR="003A0442" w:rsidRPr="00127249" w:rsidRDefault="003A0442" w:rsidP="003269D3">
            <w:pPr>
              <w:spacing w:after="160" w:line="259" w:lineRule="auto"/>
              <w:rPr>
                <w:rFonts w:ascii="Times New Roman" w:hAnsi="Times New Roman" w:cs="Times New Roman"/>
                <w:sz w:val="24"/>
                <w:szCs w:val="24"/>
              </w:rPr>
            </w:pPr>
            <w:r w:rsidRPr="00127249">
              <w:rPr>
                <w:rFonts w:ascii="Times New Roman" w:hAnsi="Times New Roman" w:cs="Times New Roman"/>
                <w:sz w:val="24"/>
                <w:szCs w:val="24"/>
              </w:rPr>
              <w:t>Ejercicios. Controles</w:t>
            </w:r>
          </w:p>
          <w:p w:rsidR="003A0442" w:rsidRPr="00127249" w:rsidRDefault="003A0442" w:rsidP="003269D3">
            <w:pPr>
              <w:pStyle w:val="Normal1"/>
              <w:jc w:val="center"/>
            </w:pPr>
            <w:r w:rsidRPr="00127249">
              <w:t xml:space="preserve">(Estándar básico </w:t>
            </w:r>
          </w:p>
          <w:p w:rsidR="003A0442" w:rsidRPr="00127249" w:rsidRDefault="003A0442" w:rsidP="003269D3">
            <w:pPr>
              <w:pStyle w:val="Normal1"/>
              <w:jc w:val="center"/>
            </w:pPr>
            <w:r w:rsidRPr="00127249">
              <w:t>2 puntos)</w:t>
            </w:r>
          </w:p>
          <w:p w:rsidR="003A0442" w:rsidRPr="00127249" w:rsidRDefault="003A0442" w:rsidP="003269D3">
            <w:pPr>
              <w:pStyle w:val="Normal1"/>
              <w:jc w:val="center"/>
            </w:pPr>
          </w:p>
        </w:tc>
      </w:tr>
      <w:tr w:rsidR="003A0442" w:rsidRPr="00127249" w:rsidTr="003269D3">
        <w:trPr>
          <w:trHeight w:val="1332"/>
        </w:trPr>
        <w:tc>
          <w:tcPr>
            <w:tcW w:w="1844" w:type="dxa"/>
            <w:vMerge/>
          </w:tcPr>
          <w:p w:rsidR="003A0442" w:rsidRPr="00127249" w:rsidRDefault="003A0442" w:rsidP="003269D3">
            <w:pPr>
              <w:pStyle w:val="Normal1"/>
            </w:pPr>
          </w:p>
        </w:tc>
        <w:tc>
          <w:tcPr>
            <w:tcW w:w="2551" w:type="dxa"/>
            <w:vMerge w:val="restart"/>
          </w:tcPr>
          <w:p w:rsidR="003A0442" w:rsidRPr="00127249" w:rsidRDefault="003A0442" w:rsidP="003269D3">
            <w:pPr>
              <w:pStyle w:val="Normal1"/>
            </w:pPr>
            <w:r w:rsidRPr="00127249">
              <w:t>Leer, comprender y comparar distintos fragmentos literarios de los siglos XVI y XVll, reconociendo la evolución de algunos temas, tópicos y formas literarias.</w:t>
            </w:r>
          </w:p>
          <w:p w:rsidR="003A0442" w:rsidRPr="00127249" w:rsidRDefault="003A0442" w:rsidP="003269D3">
            <w:pPr>
              <w:spacing w:after="160" w:line="259" w:lineRule="auto"/>
              <w:rPr>
                <w:rFonts w:ascii="Times New Roman" w:hAnsi="Times New Roman" w:cs="Times New Roman"/>
                <w:sz w:val="24"/>
                <w:szCs w:val="24"/>
              </w:rPr>
            </w:pPr>
            <w:r w:rsidRPr="00127249">
              <w:rPr>
                <w:rFonts w:ascii="Times New Roman" w:hAnsi="Times New Roman" w:cs="Times New Roman"/>
                <w:color w:val="365F91" w:themeColor="accent1" w:themeShade="BF"/>
                <w:sz w:val="24"/>
                <w:szCs w:val="24"/>
              </w:rPr>
              <w:t>CCL, CAA, CEC</w:t>
            </w:r>
          </w:p>
        </w:tc>
        <w:tc>
          <w:tcPr>
            <w:tcW w:w="2864" w:type="dxa"/>
          </w:tcPr>
          <w:p w:rsidR="003A0442" w:rsidRPr="00127249" w:rsidRDefault="003A0442" w:rsidP="003269D3">
            <w:pPr>
              <w:pStyle w:val="Normal1"/>
            </w:pPr>
            <w:r w:rsidRPr="00127249">
              <w:t>Lee y comprende textos literarios representativos de la historia de la literatura de los siglos XVI y XVll, relacionando con la intención del autor y el contexto de la época.</w:t>
            </w:r>
          </w:p>
          <w:p w:rsidR="003A0442" w:rsidRPr="00127249" w:rsidRDefault="003A0442" w:rsidP="003269D3">
            <w:pPr>
              <w:pStyle w:val="Normal1"/>
            </w:pPr>
            <w:r w:rsidRPr="00D166EE">
              <w:t>Fragmentos de Francisco de Quevedo</w:t>
            </w:r>
          </w:p>
        </w:tc>
        <w:tc>
          <w:tcPr>
            <w:tcW w:w="1956" w:type="dxa"/>
          </w:tcPr>
          <w:p w:rsidR="003A0442" w:rsidRPr="00127249" w:rsidRDefault="003A0442" w:rsidP="003269D3">
            <w:pPr>
              <w:spacing w:after="160" w:line="259" w:lineRule="auto"/>
              <w:rPr>
                <w:rFonts w:ascii="Times New Roman" w:hAnsi="Times New Roman" w:cs="Times New Roman"/>
                <w:sz w:val="24"/>
                <w:szCs w:val="24"/>
              </w:rPr>
            </w:pPr>
            <w:r w:rsidRPr="00127249">
              <w:rPr>
                <w:rFonts w:ascii="Times New Roman" w:hAnsi="Times New Roman" w:cs="Times New Roman"/>
                <w:sz w:val="24"/>
                <w:szCs w:val="24"/>
              </w:rPr>
              <w:t>Ejercicios. Controles</w:t>
            </w:r>
          </w:p>
          <w:p w:rsidR="003A0442" w:rsidRPr="00127249" w:rsidRDefault="003A0442" w:rsidP="003269D3">
            <w:pPr>
              <w:pStyle w:val="Normal1"/>
              <w:jc w:val="center"/>
            </w:pPr>
            <w:r w:rsidRPr="00127249">
              <w:t xml:space="preserve">(Estándar básico </w:t>
            </w:r>
          </w:p>
          <w:p w:rsidR="003A0442" w:rsidRPr="00127249" w:rsidRDefault="003A0442" w:rsidP="003269D3">
            <w:pPr>
              <w:pStyle w:val="Normal1"/>
              <w:jc w:val="center"/>
            </w:pPr>
            <w:r w:rsidRPr="00127249">
              <w:t>2 puntos)</w:t>
            </w:r>
          </w:p>
          <w:p w:rsidR="003A0442" w:rsidRPr="00127249" w:rsidRDefault="003A0442" w:rsidP="003269D3">
            <w:pPr>
              <w:spacing w:after="160" w:line="259" w:lineRule="auto"/>
              <w:rPr>
                <w:rFonts w:ascii="Times New Roman" w:hAnsi="Times New Roman" w:cs="Times New Roman"/>
                <w:sz w:val="24"/>
                <w:szCs w:val="24"/>
              </w:rPr>
            </w:pPr>
          </w:p>
        </w:tc>
      </w:tr>
      <w:tr w:rsidR="003A0442" w:rsidRPr="00127249" w:rsidTr="003269D3">
        <w:trPr>
          <w:trHeight w:val="1242"/>
        </w:trPr>
        <w:tc>
          <w:tcPr>
            <w:tcW w:w="1844" w:type="dxa"/>
            <w:vMerge/>
          </w:tcPr>
          <w:p w:rsidR="003A0442" w:rsidRPr="00127249" w:rsidRDefault="003A0442" w:rsidP="003269D3">
            <w:pPr>
              <w:pStyle w:val="Normal1"/>
            </w:pPr>
          </w:p>
        </w:tc>
        <w:tc>
          <w:tcPr>
            <w:tcW w:w="2551" w:type="dxa"/>
            <w:vMerge/>
          </w:tcPr>
          <w:p w:rsidR="003A0442" w:rsidRPr="00127249" w:rsidRDefault="003A0442" w:rsidP="003269D3">
            <w:pPr>
              <w:pStyle w:val="Normal1"/>
            </w:pPr>
          </w:p>
        </w:tc>
        <w:tc>
          <w:tcPr>
            <w:tcW w:w="2864" w:type="dxa"/>
          </w:tcPr>
          <w:p w:rsidR="003A0442" w:rsidRPr="00127249" w:rsidRDefault="003A0442" w:rsidP="003269D3">
            <w:pPr>
              <w:pStyle w:val="Normal1"/>
            </w:pPr>
            <w:r w:rsidRPr="00127249">
              <w:t xml:space="preserve">4.3. Escribe textos, usando el registro adecuado, organizando las ideas con claridad, enlazando enunciados en secuencias lineales cohesionadas y respetando las normas gramaticales y ortográficas. </w:t>
            </w:r>
            <w:r w:rsidRPr="00D166EE">
              <w:t>La g y j.</w:t>
            </w:r>
          </w:p>
        </w:tc>
        <w:tc>
          <w:tcPr>
            <w:tcW w:w="1956" w:type="dxa"/>
          </w:tcPr>
          <w:p w:rsidR="003A0442" w:rsidRPr="00127249" w:rsidRDefault="003A0442" w:rsidP="003269D3">
            <w:pPr>
              <w:spacing w:after="160" w:line="259" w:lineRule="auto"/>
              <w:rPr>
                <w:rFonts w:ascii="Times New Roman" w:hAnsi="Times New Roman" w:cs="Times New Roman"/>
                <w:sz w:val="24"/>
                <w:szCs w:val="24"/>
              </w:rPr>
            </w:pPr>
            <w:r w:rsidRPr="00127249">
              <w:rPr>
                <w:rFonts w:ascii="Times New Roman" w:hAnsi="Times New Roman" w:cs="Times New Roman"/>
                <w:sz w:val="24"/>
                <w:szCs w:val="24"/>
              </w:rPr>
              <w:t>Prueba escrita</w:t>
            </w:r>
          </w:p>
          <w:p w:rsidR="003A0442" w:rsidRPr="00127249" w:rsidRDefault="003A0442" w:rsidP="003269D3">
            <w:pPr>
              <w:spacing w:after="160" w:line="259" w:lineRule="auto"/>
              <w:rPr>
                <w:rFonts w:ascii="Times New Roman" w:hAnsi="Times New Roman" w:cs="Times New Roman"/>
                <w:sz w:val="24"/>
                <w:szCs w:val="24"/>
              </w:rPr>
            </w:pPr>
            <w:r w:rsidRPr="00127249">
              <w:rPr>
                <w:rFonts w:ascii="Times New Roman" w:hAnsi="Times New Roman" w:cs="Times New Roman"/>
                <w:sz w:val="24"/>
                <w:szCs w:val="24"/>
              </w:rPr>
              <w:t>(Estándar básico: 2 puntos)</w:t>
            </w:r>
          </w:p>
        </w:tc>
      </w:tr>
      <w:tr w:rsidR="003A0442" w:rsidRPr="00127249" w:rsidTr="003269D3">
        <w:trPr>
          <w:trHeight w:val="1242"/>
        </w:trPr>
        <w:tc>
          <w:tcPr>
            <w:tcW w:w="1844" w:type="dxa"/>
            <w:vMerge/>
          </w:tcPr>
          <w:p w:rsidR="003A0442" w:rsidRPr="00127249" w:rsidRDefault="003A0442" w:rsidP="003269D3">
            <w:pPr>
              <w:pStyle w:val="Normal1"/>
            </w:pPr>
          </w:p>
        </w:tc>
        <w:tc>
          <w:tcPr>
            <w:tcW w:w="2551" w:type="dxa"/>
            <w:vMerge/>
          </w:tcPr>
          <w:p w:rsidR="003A0442" w:rsidRPr="00127249" w:rsidRDefault="003A0442" w:rsidP="003269D3">
            <w:pPr>
              <w:pStyle w:val="Normal1"/>
            </w:pPr>
          </w:p>
        </w:tc>
        <w:tc>
          <w:tcPr>
            <w:tcW w:w="2864" w:type="dxa"/>
          </w:tcPr>
          <w:p w:rsidR="003A0442" w:rsidRPr="00127249" w:rsidRDefault="003A0442" w:rsidP="003269D3">
            <w:pPr>
              <w:pStyle w:val="Normal1"/>
            </w:pPr>
            <w:r w:rsidRPr="00127249">
              <w:t>6.3. Conoce y utiliza herramientas de TIC, participando, intercambiando opiniones, comentando y valorando escritos ajenos o escribiendo y propios.</w:t>
            </w:r>
          </w:p>
        </w:tc>
        <w:tc>
          <w:tcPr>
            <w:tcW w:w="1956" w:type="dxa"/>
          </w:tcPr>
          <w:p w:rsidR="003A0442" w:rsidRPr="00127249" w:rsidRDefault="003A0442" w:rsidP="003269D3">
            <w:pPr>
              <w:pStyle w:val="Normal1"/>
              <w:jc w:val="center"/>
            </w:pPr>
            <w:r w:rsidRPr="00127249">
              <w:t>Prueba escrita</w:t>
            </w:r>
          </w:p>
          <w:p w:rsidR="003A0442" w:rsidRPr="00127249" w:rsidRDefault="003A0442" w:rsidP="003269D3">
            <w:pPr>
              <w:spacing w:after="160" w:line="259" w:lineRule="auto"/>
              <w:rPr>
                <w:rFonts w:ascii="Times New Roman" w:hAnsi="Times New Roman" w:cs="Times New Roman"/>
                <w:sz w:val="24"/>
                <w:szCs w:val="24"/>
              </w:rPr>
            </w:pPr>
            <w:r w:rsidRPr="00127249">
              <w:rPr>
                <w:rFonts w:ascii="Times New Roman" w:hAnsi="Times New Roman" w:cs="Times New Roman"/>
                <w:sz w:val="24"/>
                <w:szCs w:val="24"/>
              </w:rPr>
              <w:t>(Estándar básico: 2 puntos)</w:t>
            </w:r>
          </w:p>
        </w:tc>
      </w:tr>
    </w:tbl>
    <w:p w:rsidR="003A0442" w:rsidRPr="00127249" w:rsidRDefault="003A0442" w:rsidP="003A0442">
      <w:pPr>
        <w:rPr>
          <w:rFonts w:ascii="Times New Roman" w:hAnsi="Times New Roman" w:cs="Times New Roman"/>
          <w:sz w:val="24"/>
          <w:szCs w:val="24"/>
        </w:rPr>
      </w:pPr>
    </w:p>
    <w:p w:rsidR="003A0442" w:rsidRPr="00127249" w:rsidRDefault="003A0442" w:rsidP="003A0442">
      <w:pPr>
        <w:rPr>
          <w:rFonts w:ascii="Times New Roman" w:hAnsi="Times New Roman" w:cs="Times New Roman"/>
          <w:sz w:val="24"/>
          <w:szCs w:val="24"/>
        </w:rPr>
      </w:pPr>
    </w:p>
    <w:tbl>
      <w:tblPr>
        <w:tblStyle w:val="Tablaconcuadrcula"/>
        <w:tblW w:w="9215" w:type="dxa"/>
        <w:tblInd w:w="-176" w:type="dxa"/>
        <w:tblLayout w:type="fixed"/>
        <w:tblLook w:val="04A0" w:firstRow="1" w:lastRow="0" w:firstColumn="1" w:lastColumn="0" w:noHBand="0" w:noVBand="1"/>
      </w:tblPr>
      <w:tblGrid>
        <w:gridCol w:w="1844"/>
        <w:gridCol w:w="2551"/>
        <w:gridCol w:w="2864"/>
        <w:gridCol w:w="1956"/>
      </w:tblGrid>
      <w:tr w:rsidR="003A0442" w:rsidRPr="00127249" w:rsidTr="003269D3">
        <w:tc>
          <w:tcPr>
            <w:tcW w:w="9215" w:type="dxa"/>
            <w:gridSpan w:val="4"/>
            <w:shd w:val="clear" w:color="auto" w:fill="B8CCE4" w:themeFill="accent1" w:themeFillTint="66"/>
            <w:vAlign w:val="center"/>
          </w:tcPr>
          <w:p w:rsidR="003A0442" w:rsidRPr="00127249" w:rsidRDefault="003A0442" w:rsidP="003269D3">
            <w:pPr>
              <w:pStyle w:val="Normal1"/>
              <w:jc w:val="center"/>
              <w:rPr>
                <w:b/>
              </w:rPr>
            </w:pPr>
            <w:r>
              <w:rPr>
                <w:b/>
              </w:rPr>
              <w:t>UNIDAD LYL 16.</w:t>
            </w:r>
            <w:r w:rsidRPr="00127249">
              <w:rPr>
                <w:b/>
              </w:rPr>
              <w:t xml:space="preserve"> DE CHISTES Y QUEVEDOS.</w:t>
            </w:r>
          </w:p>
          <w:p w:rsidR="003A0442" w:rsidRPr="00127249" w:rsidRDefault="003A0442" w:rsidP="003269D3">
            <w:pPr>
              <w:pStyle w:val="Normal1"/>
              <w:jc w:val="center"/>
              <w:rPr>
                <w:b/>
              </w:rPr>
            </w:pPr>
            <w:r w:rsidRPr="00127249">
              <w:rPr>
                <w:b/>
              </w:rPr>
              <w:t xml:space="preserve"> (MAYO)</w:t>
            </w:r>
          </w:p>
          <w:p w:rsidR="003A0442" w:rsidRPr="00127249" w:rsidRDefault="003A0442" w:rsidP="003269D3">
            <w:pPr>
              <w:pStyle w:val="Normal1"/>
              <w:jc w:val="center"/>
            </w:pPr>
          </w:p>
        </w:tc>
      </w:tr>
      <w:tr w:rsidR="003A0442" w:rsidRPr="00127249" w:rsidTr="003269D3">
        <w:tc>
          <w:tcPr>
            <w:tcW w:w="1844" w:type="dxa"/>
            <w:shd w:val="clear" w:color="auto" w:fill="EAF1DD" w:themeFill="accent3" w:themeFillTint="33"/>
            <w:vAlign w:val="center"/>
          </w:tcPr>
          <w:p w:rsidR="003A0442" w:rsidRPr="00127249" w:rsidRDefault="003A0442" w:rsidP="003269D3">
            <w:pPr>
              <w:pStyle w:val="Normal1"/>
              <w:jc w:val="center"/>
            </w:pPr>
            <w:r w:rsidRPr="00127249">
              <w:t>CONTENIDOS</w:t>
            </w:r>
          </w:p>
        </w:tc>
        <w:tc>
          <w:tcPr>
            <w:tcW w:w="2551" w:type="dxa"/>
            <w:shd w:val="clear" w:color="auto" w:fill="EAF1DD" w:themeFill="accent3" w:themeFillTint="33"/>
            <w:vAlign w:val="center"/>
          </w:tcPr>
          <w:p w:rsidR="003A0442" w:rsidRPr="00127249" w:rsidRDefault="003A0442" w:rsidP="003269D3">
            <w:pPr>
              <w:pStyle w:val="Normal1"/>
              <w:jc w:val="center"/>
            </w:pPr>
            <w:r w:rsidRPr="00127249">
              <w:t>CRITERIOS DE EVALUACIÓN Y COMPETENCIAS CLAVE</w:t>
            </w:r>
          </w:p>
        </w:tc>
        <w:tc>
          <w:tcPr>
            <w:tcW w:w="2864" w:type="dxa"/>
            <w:shd w:val="clear" w:color="auto" w:fill="EAF1DD" w:themeFill="accent3" w:themeFillTint="33"/>
            <w:vAlign w:val="center"/>
          </w:tcPr>
          <w:p w:rsidR="003A0442" w:rsidRPr="00127249" w:rsidRDefault="003A0442" w:rsidP="003269D3">
            <w:pPr>
              <w:pStyle w:val="Normal1"/>
              <w:jc w:val="center"/>
            </w:pPr>
            <w:r w:rsidRPr="00127249">
              <w:t>ESTÁNDARES DE APRENDIZAJE EVALUABLES</w:t>
            </w:r>
          </w:p>
        </w:tc>
        <w:tc>
          <w:tcPr>
            <w:tcW w:w="1956" w:type="dxa"/>
            <w:shd w:val="clear" w:color="auto" w:fill="EAF1DD" w:themeFill="accent3" w:themeFillTint="33"/>
          </w:tcPr>
          <w:p w:rsidR="003A0442" w:rsidRPr="00127249" w:rsidRDefault="003A0442" w:rsidP="003269D3">
            <w:pPr>
              <w:pStyle w:val="Normal1"/>
              <w:jc w:val="center"/>
            </w:pPr>
            <w:r w:rsidRPr="00127249">
              <w:t>INSTRUMENTO DE EVALUACIÓN ASOCIADO Y PESO EN LA CALIFICACIÓN</w:t>
            </w:r>
          </w:p>
        </w:tc>
      </w:tr>
      <w:tr w:rsidR="003A0442" w:rsidRPr="00127249" w:rsidTr="003269D3">
        <w:trPr>
          <w:trHeight w:val="2160"/>
        </w:trPr>
        <w:tc>
          <w:tcPr>
            <w:tcW w:w="1844" w:type="dxa"/>
            <w:vMerge w:val="restart"/>
          </w:tcPr>
          <w:p w:rsidR="003A0442" w:rsidRPr="00127249" w:rsidRDefault="003A0442" w:rsidP="003269D3">
            <w:pPr>
              <w:pStyle w:val="Normal1"/>
            </w:pPr>
            <w:r w:rsidRPr="00127249">
              <w:t>Observación, reconocimiento, identificación y explicación del uso de los distintos grupos de palabras, de las relaciones que se establecen entre los elementos que los conforman y de las funciones que desempeñan dentro de la oración simple.</w:t>
            </w:r>
          </w:p>
        </w:tc>
        <w:tc>
          <w:tcPr>
            <w:tcW w:w="2551" w:type="dxa"/>
            <w:vMerge w:val="restart"/>
          </w:tcPr>
          <w:p w:rsidR="003A0442" w:rsidRPr="00127249" w:rsidRDefault="003A0442" w:rsidP="003269D3">
            <w:pPr>
              <w:pStyle w:val="Normal1"/>
            </w:pPr>
            <w:r w:rsidRPr="00127249">
              <w:t>Reconocer, usar y explicar los elementos constitutivos de la oración simple, distinguiendo sujeto y predicado, reconociendo las oraciones impersonales y diferenciando las oraciones activas de las pasivas, en relación con la intención comunicativa del emisor de un texto.</w:t>
            </w:r>
          </w:p>
          <w:p w:rsidR="003A0442" w:rsidRPr="00127249" w:rsidRDefault="003A0442" w:rsidP="003269D3">
            <w:pPr>
              <w:pStyle w:val="Normal1"/>
              <w:rPr>
                <w:color w:val="365F91" w:themeColor="accent1" w:themeShade="BF"/>
              </w:rPr>
            </w:pPr>
            <w:r w:rsidRPr="00127249">
              <w:rPr>
                <w:color w:val="365F91" w:themeColor="accent1" w:themeShade="BF"/>
              </w:rPr>
              <w:t>CCL, CAA, CMCT</w:t>
            </w:r>
          </w:p>
          <w:p w:rsidR="003A0442" w:rsidRPr="00127249" w:rsidRDefault="003A0442" w:rsidP="003269D3">
            <w:pPr>
              <w:spacing w:after="160" w:line="259" w:lineRule="auto"/>
              <w:rPr>
                <w:rFonts w:ascii="Times New Roman" w:hAnsi="Times New Roman" w:cs="Times New Roman"/>
                <w:sz w:val="24"/>
                <w:szCs w:val="24"/>
              </w:rPr>
            </w:pPr>
            <w:r w:rsidRPr="00D166EE">
              <w:rPr>
                <w:rFonts w:ascii="Times New Roman" w:hAnsi="Times New Roman" w:cs="Times New Roman"/>
                <w:sz w:val="24"/>
                <w:szCs w:val="24"/>
              </w:rPr>
              <w:t>La oración 1. Sujeto y predicado y las oraciones impersonales</w:t>
            </w:r>
          </w:p>
        </w:tc>
        <w:tc>
          <w:tcPr>
            <w:tcW w:w="2864" w:type="dxa"/>
          </w:tcPr>
          <w:p w:rsidR="003A0442" w:rsidRPr="00127249" w:rsidRDefault="003A0442" w:rsidP="003269D3">
            <w:pPr>
              <w:spacing w:after="160" w:line="259" w:lineRule="auto"/>
              <w:rPr>
                <w:rFonts w:ascii="Times New Roman" w:hAnsi="Times New Roman" w:cs="Times New Roman"/>
                <w:sz w:val="24"/>
                <w:szCs w:val="24"/>
              </w:rPr>
            </w:pPr>
            <w:r w:rsidRPr="00127249">
              <w:rPr>
                <w:rFonts w:ascii="Times New Roman" w:hAnsi="Times New Roman" w:cs="Times New Roman"/>
                <w:sz w:val="24"/>
                <w:szCs w:val="24"/>
              </w:rPr>
              <w:t xml:space="preserve">4.4. Amplía oraciones en un texto, usando diferentes grupos de palabras, utilizando los nexos adecuados y creando oraciones nuevas con sentido completo. </w:t>
            </w:r>
            <w:r w:rsidRPr="00D166EE">
              <w:rPr>
                <w:rFonts w:ascii="Times New Roman" w:hAnsi="Times New Roman" w:cs="Times New Roman"/>
                <w:sz w:val="24"/>
                <w:szCs w:val="24"/>
              </w:rPr>
              <w:t>Palabras con dificultad ortográfica 2</w:t>
            </w:r>
          </w:p>
        </w:tc>
        <w:tc>
          <w:tcPr>
            <w:tcW w:w="1956" w:type="dxa"/>
          </w:tcPr>
          <w:p w:rsidR="003A0442" w:rsidRPr="00127249" w:rsidRDefault="003A0442" w:rsidP="003269D3">
            <w:pPr>
              <w:pStyle w:val="Normal1"/>
            </w:pPr>
          </w:p>
          <w:p w:rsidR="003A0442" w:rsidRPr="00127249" w:rsidRDefault="003A0442" w:rsidP="003269D3">
            <w:pPr>
              <w:pStyle w:val="Normal1"/>
              <w:jc w:val="center"/>
            </w:pPr>
            <w:r w:rsidRPr="00127249">
              <w:t xml:space="preserve">Actividades de clase y </w:t>
            </w:r>
          </w:p>
          <w:p w:rsidR="003A0442" w:rsidRPr="00127249" w:rsidRDefault="003A0442" w:rsidP="003269D3">
            <w:pPr>
              <w:pStyle w:val="Normal1"/>
              <w:jc w:val="center"/>
            </w:pPr>
            <w:r w:rsidRPr="00127249">
              <w:t xml:space="preserve">prueba escrita </w:t>
            </w:r>
          </w:p>
          <w:p w:rsidR="003A0442" w:rsidRPr="00127249" w:rsidRDefault="003A0442" w:rsidP="003269D3">
            <w:pPr>
              <w:pStyle w:val="Normal1"/>
              <w:jc w:val="center"/>
            </w:pPr>
          </w:p>
          <w:p w:rsidR="003A0442" w:rsidRPr="00127249" w:rsidRDefault="003A0442" w:rsidP="003269D3">
            <w:pPr>
              <w:pStyle w:val="Normal1"/>
              <w:jc w:val="center"/>
            </w:pPr>
            <w:r w:rsidRPr="00127249">
              <w:t>(Estándar básico: 2 puntos)</w:t>
            </w:r>
          </w:p>
        </w:tc>
      </w:tr>
      <w:tr w:rsidR="003A0442" w:rsidRPr="00127249" w:rsidTr="003269D3">
        <w:trPr>
          <w:trHeight w:val="1289"/>
        </w:trPr>
        <w:tc>
          <w:tcPr>
            <w:tcW w:w="1844" w:type="dxa"/>
            <w:vMerge/>
          </w:tcPr>
          <w:p w:rsidR="003A0442" w:rsidRPr="00127249" w:rsidRDefault="003A0442" w:rsidP="003269D3">
            <w:pPr>
              <w:pStyle w:val="Normal1"/>
            </w:pPr>
          </w:p>
        </w:tc>
        <w:tc>
          <w:tcPr>
            <w:tcW w:w="2551" w:type="dxa"/>
            <w:vMerge/>
          </w:tcPr>
          <w:p w:rsidR="003A0442" w:rsidRPr="00127249" w:rsidRDefault="003A0442" w:rsidP="003269D3">
            <w:pPr>
              <w:pStyle w:val="Normal1"/>
            </w:pPr>
          </w:p>
        </w:tc>
        <w:tc>
          <w:tcPr>
            <w:tcW w:w="2864" w:type="dxa"/>
          </w:tcPr>
          <w:p w:rsidR="003A0442" w:rsidRPr="00127249" w:rsidRDefault="003A0442" w:rsidP="003269D3">
            <w:pPr>
              <w:spacing w:after="160" w:line="259" w:lineRule="auto"/>
              <w:rPr>
                <w:rFonts w:ascii="Times New Roman" w:hAnsi="Times New Roman" w:cs="Times New Roman"/>
                <w:sz w:val="24"/>
                <w:szCs w:val="24"/>
              </w:rPr>
            </w:pPr>
            <w:r w:rsidRPr="00127249">
              <w:rPr>
                <w:rFonts w:ascii="Times New Roman" w:hAnsi="Times New Roman" w:cs="Times New Roman"/>
                <w:sz w:val="24"/>
                <w:szCs w:val="24"/>
              </w:rPr>
              <w:t>3.1. Identifica los grupos de palabras en frases y textos, diferenciando la palabra nuclear del resto de palabras que lo forman y explicando su funcionamiento dentro de la oración simple.</w:t>
            </w:r>
          </w:p>
        </w:tc>
        <w:tc>
          <w:tcPr>
            <w:tcW w:w="1956" w:type="dxa"/>
          </w:tcPr>
          <w:p w:rsidR="003A0442" w:rsidRPr="00127249" w:rsidRDefault="003A0442" w:rsidP="003269D3">
            <w:pPr>
              <w:pStyle w:val="Normal1"/>
            </w:pPr>
            <w:r w:rsidRPr="00127249">
              <w:t>Actividades de clase</w:t>
            </w:r>
          </w:p>
          <w:p w:rsidR="003A0442" w:rsidRPr="00127249" w:rsidRDefault="003A0442" w:rsidP="003269D3">
            <w:pPr>
              <w:pStyle w:val="Normal1"/>
              <w:jc w:val="center"/>
            </w:pPr>
          </w:p>
          <w:p w:rsidR="003A0442" w:rsidRPr="00127249" w:rsidRDefault="003A0442" w:rsidP="003269D3">
            <w:pPr>
              <w:pStyle w:val="Normal1"/>
              <w:jc w:val="center"/>
            </w:pPr>
            <w:r w:rsidRPr="00127249">
              <w:t xml:space="preserve">(Estándar básico </w:t>
            </w:r>
          </w:p>
          <w:p w:rsidR="003A0442" w:rsidRPr="00127249" w:rsidRDefault="003A0442" w:rsidP="003269D3">
            <w:pPr>
              <w:pStyle w:val="Normal1"/>
              <w:jc w:val="center"/>
            </w:pPr>
            <w:r w:rsidRPr="00127249">
              <w:t>2 puntos)</w:t>
            </w:r>
          </w:p>
        </w:tc>
      </w:tr>
      <w:tr w:rsidR="003A0442" w:rsidRPr="00127249" w:rsidTr="003269D3">
        <w:trPr>
          <w:trHeight w:val="1758"/>
        </w:trPr>
        <w:tc>
          <w:tcPr>
            <w:tcW w:w="1844" w:type="dxa"/>
            <w:vMerge w:val="restart"/>
          </w:tcPr>
          <w:p w:rsidR="003A0442" w:rsidRPr="00127249" w:rsidRDefault="003A0442" w:rsidP="003269D3">
            <w:pPr>
              <w:pStyle w:val="Normal1"/>
            </w:pPr>
            <w:r w:rsidRPr="00127249">
              <w:t xml:space="preserve">Interés por la composición escrita como fuente de información y aprendizaje y como forma de comunicar sentimientos, experiencias, conocimientos y </w:t>
            </w:r>
            <w:r w:rsidRPr="00127249">
              <w:lastRenderedPageBreak/>
              <w:t>emociones.</w:t>
            </w:r>
          </w:p>
        </w:tc>
        <w:tc>
          <w:tcPr>
            <w:tcW w:w="2551" w:type="dxa"/>
            <w:vMerge w:val="restart"/>
          </w:tcPr>
          <w:p w:rsidR="003A0442" w:rsidRPr="00127249" w:rsidRDefault="003A0442" w:rsidP="003269D3">
            <w:pPr>
              <w:pStyle w:val="Normal1"/>
              <w:rPr>
                <w:color w:val="548DD4" w:themeColor="text2" w:themeTint="99"/>
              </w:rPr>
            </w:pPr>
            <w:r w:rsidRPr="00127249">
              <w:lastRenderedPageBreak/>
              <w:t xml:space="preserve">6. Valorar la importancia de la escritura como herramienta de adquisición de los aprendizajes y como estímulo del desarrollo personal. </w:t>
            </w:r>
            <w:r w:rsidRPr="00127249">
              <w:rPr>
                <w:color w:val="548DD4" w:themeColor="text2" w:themeTint="99"/>
              </w:rPr>
              <w:t>CCL; CAA; CEC</w:t>
            </w:r>
          </w:p>
          <w:p w:rsidR="003A0442" w:rsidRPr="00127249" w:rsidRDefault="003A0442" w:rsidP="003269D3">
            <w:pPr>
              <w:spacing w:after="160" w:line="259" w:lineRule="auto"/>
              <w:rPr>
                <w:rFonts w:ascii="Times New Roman" w:hAnsi="Times New Roman" w:cs="Times New Roman"/>
                <w:color w:val="365F91" w:themeColor="accent1" w:themeShade="BF"/>
                <w:sz w:val="24"/>
                <w:szCs w:val="24"/>
              </w:rPr>
            </w:pPr>
            <w:r w:rsidRPr="00D166EE">
              <w:rPr>
                <w:rFonts w:ascii="Times New Roman" w:hAnsi="Times New Roman" w:cs="Times New Roman"/>
                <w:sz w:val="24"/>
                <w:szCs w:val="24"/>
              </w:rPr>
              <w:t xml:space="preserve">El humor gráfico de las </w:t>
            </w:r>
            <w:r w:rsidRPr="00D166EE">
              <w:rPr>
                <w:rFonts w:ascii="Times New Roman" w:hAnsi="Times New Roman" w:cs="Times New Roman"/>
                <w:sz w:val="24"/>
                <w:szCs w:val="24"/>
              </w:rPr>
              <w:lastRenderedPageBreak/>
              <w:t>viñetas periodísticas.</w:t>
            </w:r>
          </w:p>
        </w:tc>
        <w:tc>
          <w:tcPr>
            <w:tcW w:w="2864" w:type="dxa"/>
          </w:tcPr>
          <w:p w:rsidR="003A0442" w:rsidRPr="00127249" w:rsidRDefault="003A0442" w:rsidP="003269D3">
            <w:pPr>
              <w:spacing w:after="160" w:line="259" w:lineRule="auto"/>
              <w:rPr>
                <w:rFonts w:ascii="Times New Roman" w:hAnsi="Times New Roman" w:cs="Times New Roman"/>
                <w:sz w:val="24"/>
                <w:szCs w:val="24"/>
              </w:rPr>
            </w:pPr>
            <w:r w:rsidRPr="00127249">
              <w:rPr>
                <w:rFonts w:ascii="Times New Roman" w:hAnsi="Times New Roman" w:cs="Times New Roman"/>
                <w:sz w:val="24"/>
                <w:szCs w:val="24"/>
              </w:rPr>
              <w:lastRenderedPageBreak/>
              <w:t>5.2. Escribe textos expositivos y argumentativos con diferente organización secuencial, imitando textos modelo.</w:t>
            </w:r>
          </w:p>
          <w:p w:rsidR="003A0442" w:rsidRPr="00D166EE" w:rsidRDefault="003A0442" w:rsidP="003269D3">
            <w:pPr>
              <w:spacing w:after="160" w:line="259" w:lineRule="auto"/>
              <w:rPr>
                <w:rFonts w:ascii="Times New Roman" w:hAnsi="Times New Roman" w:cs="Times New Roman"/>
                <w:sz w:val="24"/>
                <w:szCs w:val="24"/>
              </w:rPr>
            </w:pPr>
            <w:r w:rsidRPr="00D166EE">
              <w:rPr>
                <w:rFonts w:ascii="Times New Roman" w:hAnsi="Times New Roman" w:cs="Times New Roman"/>
                <w:sz w:val="24"/>
                <w:szCs w:val="24"/>
              </w:rPr>
              <w:t>Redacta un artículo de opinión.</w:t>
            </w:r>
          </w:p>
          <w:p w:rsidR="003A0442" w:rsidRPr="00127249" w:rsidRDefault="003A0442" w:rsidP="003269D3">
            <w:pPr>
              <w:spacing w:after="160" w:line="259" w:lineRule="auto"/>
              <w:rPr>
                <w:rFonts w:ascii="Times New Roman" w:hAnsi="Times New Roman" w:cs="Times New Roman"/>
                <w:sz w:val="24"/>
                <w:szCs w:val="24"/>
              </w:rPr>
            </w:pPr>
          </w:p>
        </w:tc>
        <w:tc>
          <w:tcPr>
            <w:tcW w:w="1956" w:type="dxa"/>
          </w:tcPr>
          <w:p w:rsidR="003A0442" w:rsidRPr="00127249" w:rsidRDefault="003A0442" w:rsidP="003269D3">
            <w:pPr>
              <w:pStyle w:val="Normal1"/>
              <w:jc w:val="center"/>
            </w:pPr>
          </w:p>
          <w:p w:rsidR="003A0442" w:rsidRPr="00127249" w:rsidRDefault="003A0442" w:rsidP="003269D3">
            <w:pPr>
              <w:pStyle w:val="Normal1"/>
              <w:jc w:val="center"/>
            </w:pPr>
            <w:r w:rsidRPr="00127249">
              <w:t>Ejercicio de clase (Estándar avanzado 1punto)</w:t>
            </w:r>
          </w:p>
        </w:tc>
      </w:tr>
      <w:tr w:rsidR="003A0442" w:rsidRPr="00127249" w:rsidTr="003269D3">
        <w:trPr>
          <w:trHeight w:val="1758"/>
        </w:trPr>
        <w:tc>
          <w:tcPr>
            <w:tcW w:w="1844" w:type="dxa"/>
            <w:vMerge/>
          </w:tcPr>
          <w:p w:rsidR="003A0442" w:rsidRPr="00127249" w:rsidRDefault="003A0442" w:rsidP="003269D3">
            <w:pPr>
              <w:pStyle w:val="Normal1"/>
            </w:pPr>
          </w:p>
        </w:tc>
        <w:tc>
          <w:tcPr>
            <w:tcW w:w="2551" w:type="dxa"/>
            <w:vMerge/>
          </w:tcPr>
          <w:p w:rsidR="003A0442" w:rsidRPr="00127249" w:rsidRDefault="003A0442" w:rsidP="003269D3">
            <w:pPr>
              <w:pStyle w:val="Normal1"/>
            </w:pPr>
          </w:p>
        </w:tc>
        <w:tc>
          <w:tcPr>
            <w:tcW w:w="2864" w:type="dxa"/>
          </w:tcPr>
          <w:p w:rsidR="003A0442" w:rsidRPr="00127249" w:rsidRDefault="003A0442" w:rsidP="003269D3">
            <w:pPr>
              <w:spacing w:after="160" w:line="259" w:lineRule="auto"/>
              <w:rPr>
                <w:rFonts w:ascii="Times New Roman" w:hAnsi="Times New Roman" w:cs="Times New Roman"/>
                <w:sz w:val="24"/>
                <w:szCs w:val="24"/>
              </w:rPr>
            </w:pPr>
            <w:r w:rsidRPr="00127249">
              <w:rPr>
                <w:rFonts w:ascii="Times New Roman" w:hAnsi="Times New Roman" w:cs="Times New Roman"/>
                <w:sz w:val="24"/>
                <w:szCs w:val="24"/>
              </w:rPr>
              <w:t>6.3. Conoce y utiliza herramientas de TIC, participando, intercambiando opiniones, comentando y valorando escritos ajenos o escribiendo y propios.</w:t>
            </w:r>
          </w:p>
          <w:p w:rsidR="003A0442" w:rsidRPr="00127249" w:rsidRDefault="003A0442" w:rsidP="003269D3">
            <w:pPr>
              <w:spacing w:after="160" w:line="259" w:lineRule="auto"/>
              <w:rPr>
                <w:rFonts w:ascii="Times New Roman" w:hAnsi="Times New Roman" w:cs="Times New Roman"/>
                <w:sz w:val="24"/>
                <w:szCs w:val="24"/>
              </w:rPr>
            </w:pPr>
            <w:r w:rsidRPr="00D166EE">
              <w:rPr>
                <w:rFonts w:ascii="Times New Roman" w:hAnsi="Times New Roman" w:cs="Times New Roman"/>
                <w:sz w:val="24"/>
                <w:szCs w:val="24"/>
              </w:rPr>
              <w:t>Dibujar una viñeta a partir de un artículo de opinión.</w:t>
            </w:r>
          </w:p>
        </w:tc>
        <w:tc>
          <w:tcPr>
            <w:tcW w:w="1956" w:type="dxa"/>
          </w:tcPr>
          <w:p w:rsidR="003A0442" w:rsidRPr="00127249" w:rsidRDefault="003A0442" w:rsidP="003269D3">
            <w:pPr>
              <w:pStyle w:val="Normal1"/>
              <w:jc w:val="center"/>
            </w:pPr>
            <w:r w:rsidRPr="00127249">
              <w:t>Ejercicio de clase (Estándar avanzado: 1 puntos)</w:t>
            </w:r>
          </w:p>
        </w:tc>
      </w:tr>
      <w:tr w:rsidR="003A0442" w:rsidRPr="00127249" w:rsidTr="003269D3">
        <w:trPr>
          <w:trHeight w:val="2382"/>
        </w:trPr>
        <w:tc>
          <w:tcPr>
            <w:tcW w:w="1844" w:type="dxa"/>
            <w:vMerge w:val="restart"/>
          </w:tcPr>
          <w:p w:rsidR="003A0442" w:rsidRPr="00127249" w:rsidRDefault="003A0442" w:rsidP="003269D3">
            <w:pPr>
              <w:pStyle w:val="Normal1"/>
            </w:pPr>
            <w:r w:rsidRPr="00127249">
              <w:lastRenderedPageBreak/>
              <w:t>Lectura y comprensión de textos literarios representativos de la historia de la literatura de los siglos XVI y XVll, reconociendo la intención del autor, el tema, el contenido, la estructura del género relacionándolo con su contexto sociocultural.</w:t>
            </w:r>
          </w:p>
        </w:tc>
        <w:tc>
          <w:tcPr>
            <w:tcW w:w="2551" w:type="dxa"/>
          </w:tcPr>
          <w:p w:rsidR="003A0442" w:rsidRPr="00127249" w:rsidRDefault="003A0442" w:rsidP="003269D3">
            <w:pPr>
              <w:spacing w:after="160" w:line="259" w:lineRule="auto"/>
              <w:rPr>
                <w:rFonts w:ascii="Times New Roman" w:hAnsi="Times New Roman" w:cs="Times New Roman"/>
                <w:sz w:val="24"/>
                <w:szCs w:val="24"/>
              </w:rPr>
            </w:pPr>
            <w:r w:rsidRPr="00127249">
              <w:rPr>
                <w:rFonts w:ascii="Times New Roman" w:hAnsi="Times New Roman" w:cs="Times New Roman"/>
                <w:sz w:val="24"/>
                <w:szCs w:val="24"/>
              </w:rPr>
              <w:t xml:space="preserve">Leer, comprender y comentar textos representativos de la literatura de los siglos XVI y XVll (líricos, narrativos y teatrales), reconociendo la intención del autor, relacionando su contenido y su forma con los contextos socioculturales y literarios. </w:t>
            </w:r>
          </w:p>
          <w:p w:rsidR="003A0442" w:rsidRPr="00127249" w:rsidRDefault="003A0442" w:rsidP="003269D3">
            <w:pPr>
              <w:spacing w:after="160" w:line="259" w:lineRule="auto"/>
              <w:rPr>
                <w:rFonts w:ascii="Times New Roman" w:hAnsi="Times New Roman" w:cs="Times New Roman"/>
                <w:sz w:val="24"/>
                <w:szCs w:val="24"/>
              </w:rPr>
            </w:pPr>
            <w:r w:rsidRPr="00127249">
              <w:rPr>
                <w:rFonts w:ascii="Times New Roman" w:hAnsi="Times New Roman" w:cs="Times New Roman"/>
                <w:color w:val="548DD4" w:themeColor="text2" w:themeTint="99"/>
                <w:sz w:val="24"/>
                <w:szCs w:val="24"/>
              </w:rPr>
              <w:t xml:space="preserve">CCL, CAA, SIE, CSC </w:t>
            </w:r>
          </w:p>
          <w:p w:rsidR="003A0442" w:rsidRPr="00127249" w:rsidRDefault="003A0442" w:rsidP="003269D3">
            <w:pPr>
              <w:pStyle w:val="Normal1"/>
            </w:pPr>
          </w:p>
        </w:tc>
        <w:tc>
          <w:tcPr>
            <w:tcW w:w="2864" w:type="dxa"/>
          </w:tcPr>
          <w:p w:rsidR="003A0442" w:rsidRPr="00127249" w:rsidRDefault="003A0442" w:rsidP="003269D3">
            <w:pPr>
              <w:pStyle w:val="Normal1"/>
            </w:pPr>
            <w:r w:rsidRPr="00127249">
              <w:t>2.3. Interpreta, explica y deduce la información dada en esquemas, mapas conceptuales, diagramas, gráficas, fotografías</w:t>
            </w:r>
          </w:p>
          <w:p w:rsidR="003A0442" w:rsidRPr="00127249" w:rsidRDefault="003A0442" w:rsidP="003269D3">
            <w:pPr>
              <w:pStyle w:val="Normal1"/>
            </w:pPr>
            <w:r w:rsidRPr="00D166EE">
              <w:t>Narrativa del Barroco. Novela picaresca</w:t>
            </w:r>
          </w:p>
        </w:tc>
        <w:tc>
          <w:tcPr>
            <w:tcW w:w="1956" w:type="dxa"/>
          </w:tcPr>
          <w:p w:rsidR="003A0442" w:rsidRPr="00127249" w:rsidRDefault="003A0442" w:rsidP="003269D3">
            <w:pPr>
              <w:spacing w:after="160" w:line="259" w:lineRule="auto"/>
              <w:rPr>
                <w:rFonts w:ascii="Times New Roman" w:hAnsi="Times New Roman" w:cs="Times New Roman"/>
                <w:sz w:val="24"/>
                <w:szCs w:val="24"/>
              </w:rPr>
            </w:pPr>
            <w:r w:rsidRPr="00127249">
              <w:rPr>
                <w:rFonts w:ascii="Times New Roman" w:hAnsi="Times New Roman" w:cs="Times New Roman"/>
                <w:sz w:val="24"/>
                <w:szCs w:val="24"/>
              </w:rPr>
              <w:t>Ejercicios. Controles</w:t>
            </w:r>
          </w:p>
          <w:p w:rsidR="003A0442" w:rsidRPr="00127249" w:rsidRDefault="003A0442" w:rsidP="003269D3">
            <w:pPr>
              <w:pStyle w:val="Normal1"/>
              <w:jc w:val="center"/>
            </w:pPr>
            <w:r w:rsidRPr="00127249">
              <w:t xml:space="preserve">(Estándar básico </w:t>
            </w:r>
          </w:p>
          <w:p w:rsidR="003A0442" w:rsidRPr="00127249" w:rsidRDefault="003A0442" w:rsidP="003269D3">
            <w:pPr>
              <w:pStyle w:val="Normal1"/>
              <w:jc w:val="center"/>
            </w:pPr>
            <w:r w:rsidRPr="00127249">
              <w:t>2 puntos)</w:t>
            </w:r>
          </w:p>
          <w:p w:rsidR="003A0442" w:rsidRPr="00127249" w:rsidRDefault="003A0442" w:rsidP="003269D3">
            <w:pPr>
              <w:pStyle w:val="Normal1"/>
              <w:jc w:val="center"/>
            </w:pPr>
          </w:p>
        </w:tc>
      </w:tr>
      <w:tr w:rsidR="003A0442" w:rsidRPr="00127249" w:rsidTr="003269D3">
        <w:trPr>
          <w:trHeight w:val="2382"/>
        </w:trPr>
        <w:tc>
          <w:tcPr>
            <w:tcW w:w="1844" w:type="dxa"/>
            <w:vMerge/>
          </w:tcPr>
          <w:p w:rsidR="003A0442" w:rsidRPr="00127249" w:rsidRDefault="003A0442" w:rsidP="003269D3">
            <w:pPr>
              <w:pStyle w:val="Normal1"/>
            </w:pPr>
          </w:p>
        </w:tc>
        <w:tc>
          <w:tcPr>
            <w:tcW w:w="2551" w:type="dxa"/>
          </w:tcPr>
          <w:p w:rsidR="003A0442" w:rsidRPr="00127249" w:rsidRDefault="003A0442" w:rsidP="003269D3">
            <w:pPr>
              <w:pStyle w:val="Normal1"/>
            </w:pPr>
            <w:r w:rsidRPr="00127249">
              <w:t>Leer, comprender y comparar distintos fragmentos literarios de los siglos XVI y XVll, reconociendo la evolución de algunos temas, tópicos y formas literarias.</w:t>
            </w:r>
          </w:p>
          <w:p w:rsidR="003A0442" w:rsidRPr="00127249" w:rsidRDefault="003A0442" w:rsidP="003269D3">
            <w:pPr>
              <w:spacing w:after="160" w:line="259" w:lineRule="auto"/>
              <w:rPr>
                <w:rFonts w:ascii="Times New Roman" w:hAnsi="Times New Roman" w:cs="Times New Roman"/>
                <w:sz w:val="24"/>
                <w:szCs w:val="24"/>
              </w:rPr>
            </w:pPr>
            <w:r w:rsidRPr="00127249">
              <w:rPr>
                <w:rFonts w:ascii="Times New Roman" w:hAnsi="Times New Roman" w:cs="Times New Roman"/>
                <w:color w:val="365F91" w:themeColor="accent1" w:themeShade="BF"/>
                <w:sz w:val="24"/>
                <w:szCs w:val="24"/>
              </w:rPr>
              <w:t>CCL, CAA, CEC</w:t>
            </w:r>
          </w:p>
        </w:tc>
        <w:tc>
          <w:tcPr>
            <w:tcW w:w="2864" w:type="dxa"/>
          </w:tcPr>
          <w:p w:rsidR="003A0442" w:rsidRPr="00D166EE" w:rsidRDefault="003A0442" w:rsidP="003269D3">
            <w:pPr>
              <w:pStyle w:val="Normal1"/>
            </w:pPr>
            <w:r w:rsidRPr="00127249">
              <w:t xml:space="preserve">Lee y comprende textos literarios representativos de la historia de la literatura de los siglos XVI y XVll, relacionando con la intención del autor y el contexto </w:t>
            </w:r>
            <w:r w:rsidRPr="00D166EE">
              <w:t>de la época.</w:t>
            </w:r>
          </w:p>
          <w:p w:rsidR="003A0442" w:rsidRPr="00127249" w:rsidRDefault="003A0442" w:rsidP="003269D3">
            <w:pPr>
              <w:pStyle w:val="Normal1"/>
            </w:pPr>
            <w:r w:rsidRPr="00D166EE">
              <w:t>Fragmentos de Francisco de Quevedo El Buscón</w:t>
            </w:r>
            <w:r w:rsidRPr="00127249">
              <w:rPr>
                <w:color w:val="365F91" w:themeColor="accent1" w:themeShade="BF"/>
              </w:rPr>
              <w:t>.</w:t>
            </w:r>
          </w:p>
        </w:tc>
        <w:tc>
          <w:tcPr>
            <w:tcW w:w="1956" w:type="dxa"/>
          </w:tcPr>
          <w:p w:rsidR="003A0442" w:rsidRPr="00127249" w:rsidRDefault="003A0442" w:rsidP="003269D3">
            <w:pPr>
              <w:spacing w:after="160" w:line="259" w:lineRule="auto"/>
              <w:rPr>
                <w:rFonts w:ascii="Times New Roman" w:hAnsi="Times New Roman" w:cs="Times New Roman"/>
                <w:sz w:val="24"/>
                <w:szCs w:val="24"/>
              </w:rPr>
            </w:pPr>
            <w:r w:rsidRPr="00127249">
              <w:rPr>
                <w:rFonts w:ascii="Times New Roman" w:hAnsi="Times New Roman" w:cs="Times New Roman"/>
                <w:sz w:val="24"/>
                <w:szCs w:val="24"/>
              </w:rPr>
              <w:t>Ejercicios. Controles</w:t>
            </w:r>
          </w:p>
          <w:p w:rsidR="003A0442" w:rsidRPr="00127249" w:rsidRDefault="003A0442" w:rsidP="003269D3">
            <w:pPr>
              <w:pStyle w:val="Normal1"/>
              <w:jc w:val="center"/>
            </w:pPr>
            <w:r w:rsidRPr="00127249">
              <w:t xml:space="preserve">(Estándar básico </w:t>
            </w:r>
          </w:p>
          <w:p w:rsidR="003A0442" w:rsidRPr="00127249" w:rsidRDefault="003A0442" w:rsidP="003269D3">
            <w:pPr>
              <w:pStyle w:val="Normal1"/>
              <w:jc w:val="center"/>
            </w:pPr>
            <w:r w:rsidRPr="00127249">
              <w:t>2 puntos)</w:t>
            </w:r>
          </w:p>
          <w:p w:rsidR="003A0442" w:rsidRPr="00127249" w:rsidRDefault="003A0442" w:rsidP="003269D3">
            <w:pPr>
              <w:spacing w:after="160" w:line="259" w:lineRule="auto"/>
              <w:rPr>
                <w:rFonts w:ascii="Times New Roman" w:hAnsi="Times New Roman" w:cs="Times New Roman"/>
                <w:sz w:val="24"/>
                <w:szCs w:val="24"/>
              </w:rPr>
            </w:pPr>
          </w:p>
        </w:tc>
      </w:tr>
    </w:tbl>
    <w:p w:rsidR="003A0442" w:rsidRPr="00127249" w:rsidRDefault="003A0442" w:rsidP="003A0442">
      <w:pPr>
        <w:rPr>
          <w:rFonts w:ascii="Times New Roman" w:hAnsi="Times New Roman" w:cs="Times New Roman"/>
          <w:sz w:val="24"/>
          <w:szCs w:val="24"/>
        </w:rPr>
      </w:pPr>
    </w:p>
    <w:p w:rsidR="003A0442" w:rsidRDefault="003A0442" w:rsidP="003A0442">
      <w:pPr>
        <w:rPr>
          <w:rFonts w:ascii="Times New Roman" w:hAnsi="Times New Roman" w:cs="Times New Roman"/>
          <w:sz w:val="24"/>
          <w:szCs w:val="24"/>
        </w:rPr>
      </w:pPr>
    </w:p>
    <w:p w:rsidR="003A0442" w:rsidRDefault="003A0442" w:rsidP="003A0442">
      <w:pPr>
        <w:rPr>
          <w:rFonts w:ascii="Times New Roman" w:hAnsi="Times New Roman" w:cs="Times New Roman"/>
          <w:sz w:val="24"/>
          <w:szCs w:val="24"/>
        </w:rPr>
      </w:pPr>
    </w:p>
    <w:p w:rsidR="003A0442" w:rsidRDefault="003A0442" w:rsidP="003A0442">
      <w:pPr>
        <w:rPr>
          <w:rFonts w:ascii="Times New Roman" w:hAnsi="Times New Roman" w:cs="Times New Roman"/>
          <w:sz w:val="24"/>
          <w:szCs w:val="24"/>
        </w:rPr>
      </w:pPr>
    </w:p>
    <w:p w:rsidR="003A0442" w:rsidRDefault="003A0442" w:rsidP="003A0442">
      <w:pPr>
        <w:rPr>
          <w:rFonts w:ascii="Times New Roman" w:hAnsi="Times New Roman" w:cs="Times New Roman"/>
          <w:sz w:val="24"/>
          <w:szCs w:val="24"/>
        </w:rPr>
      </w:pPr>
    </w:p>
    <w:p w:rsidR="003A0442" w:rsidRDefault="003A0442" w:rsidP="003A0442">
      <w:pPr>
        <w:rPr>
          <w:rFonts w:ascii="Times New Roman" w:hAnsi="Times New Roman" w:cs="Times New Roman"/>
          <w:sz w:val="24"/>
          <w:szCs w:val="24"/>
        </w:rPr>
      </w:pPr>
    </w:p>
    <w:p w:rsidR="003A0442" w:rsidRDefault="003A0442" w:rsidP="003A0442">
      <w:pPr>
        <w:rPr>
          <w:rFonts w:ascii="Times New Roman" w:hAnsi="Times New Roman" w:cs="Times New Roman"/>
          <w:sz w:val="24"/>
          <w:szCs w:val="24"/>
        </w:rPr>
      </w:pPr>
    </w:p>
    <w:tbl>
      <w:tblPr>
        <w:tblStyle w:val="Tablaconcuadrcula"/>
        <w:tblW w:w="9215" w:type="dxa"/>
        <w:tblInd w:w="-176" w:type="dxa"/>
        <w:tblLayout w:type="fixed"/>
        <w:tblLook w:val="04A0" w:firstRow="1" w:lastRow="0" w:firstColumn="1" w:lastColumn="0" w:noHBand="0" w:noVBand="1"/>
      </w:tblPr>
      <w:tblGrid>
        <w:gridCol w:w="1844"/>
        <w:gridCol w:w="2551"/>
        <w:gridCol w:w="2864"/>
        <w:gridCol w:w="1956"/>
      </w:tblGrid>
      <w:tr w:rsidR="003A0442" w:rsidRPr="00127249" w:rsidTr="003269D3">
        <w:tc>
          <w:tcPr>
            <w:tcW w:w="9215" w:type="dxa"/>
            <w:gridSpan w:val="4"/>
            <w:shd w:val="clear" w:color="auto" w:fill="B8CCE4" w:themeFill="accent1" w:themeFillTint="66"/>
            <w:vAlign w:val="center"/>
          </w:tcPr>
          <w:p w:rsidR="003A0442" w:rsidRPr="00127249" w:rsidRDefault="003A0442" w:rsidP="003269D3">
            <w:pPr>
              <w:pStyle w:val="Normal1"/>
              <w:jc w:val="center"/>
              <w:rPr>
                <w:b/>
              </w:rPr>
            </w:pPr>
            <w:r>
              <w:rPr>
                <w:b/>
              </w:rPr>
              <w:lastRenderedPageBreak/>
              <w:t>UNIDAD LYL 17.</w:t>
            </w:r>
            <w:r w:rsidRPr="00127249">
              <w:rPr>
                <w:b/>
              </w:rPr>
              <w:t xml:space="preserve"> EL ORIGEN HISTÓRICO DE LAS LENGUAS DE ESPAÑA.</w:t>
            </w:r>
          </w:p>
          <w:p w:rsidR="003A0442" w:rsidRPr="00127249" w:rsidRDefault="003A0442" w:rsidP="003269D3">
            <w:pPr>
              <w:pStyle w:val="Normal1"/>
              <w:jc w:val="center"/>
              <w:rPr>
                <w:b/>
              </w:rPr>
            </w:pPr>
            <w:r>
              <w:rPr>
                <w:b/>
              </w:rPr>
              <w:t xml:space="preserve"> (</w:t>
            </w:r>
            <w:r w:rsidRPr="00127249">
              <w:rPr>
                <w:b/>
              </w:rPr>
              <w:t>JUNIO)</w:t>
            </w:r>
          </w:p>
          <w:p w:rsidR="003A0442" w:rsidRPr="00127249" w:rsidRDefault="003A0442" w:rsidP="003269D3">
            <w:pPr>
              <w:pStyle w:val="Normal1"/>
              <w:jc w:val="center"/>
            </w:pPr>
          </w:p>
        </w:tc>
      </w:tr>
      <w:tr w:rsidR="003A0442" w:rsidRPr="00127249" w:rsidTr="003269D3">
        <w:tc>
          <w:tcPr>
            <w:tcW w:w="1844" w:type="dxa"/>
            <w:shd w:val="clear" w:color="auto" w:fill="EAF1DD" w:themeFill="accent3" w:themeFillTint="33"/>
            <w:vAlign w:val="center"/>
          </w:tcPr>
          <w:p w:rsidR="003A0442" w:rsidRPr="00127249" w:rsidRDefault="003A0442" w:rsidP="003269D3">
            <w:pPr>
              <w:pStyle w:val="Normal1"/>
              <w:jc w:val="center"/>
            </w:pPr>
            <w:r w:rsidRPr="00127249">
              <w:t>CONTENIDOS</w:t>
            </w:r>
          </w:p>
        </w:tc>
        <w:tc>
          <w:tcPr>
            <w:tcW w:w="2551" w:type="dxa"/>
            <w:shd w:val="clear" w:color="auto" w:fill="EAF1DD" w:themeFill="accent3" w:themeFillTint="33"/>
            <w:vAlign w:val="center"/>
          </w:tcPr>
          <w:p w:rsidR="003A0442" w:rsidRPr="00127249" w:rsidRDefault="003A0442" w:rsidP="003269D3">
            <w:pPr>
              <w:pStyle w:val="Normal1"/>
              <w:jc w:val="center"/>
            </w:pPr>
            <w:r w:rsidRPr="00127249">
              <w:t>CRITERIOS DE EVALUACIÓN Y COMPETENCIAS CLAVE</w:t>
            </w:r>
          </w:p>
        </w:tc>
        <w:tc>
          <w:tcPr>
            <w:tcW w:w="2864" w:type="dxa"/>
            <w:shd w:val="clear" w:color="auto" w:fill="EAF1DD" w:themeFill="accent3" w:themeFillTint="33"/>
            <w:vAlign w:val="center"/>
          </w:tcPr>
          <w:p w:rsidR="003A0442" w:rsidRPr="00127249" w:rsidRDefault="003A0442" w:rsidP="003269D3">
            <w:pPr>
              <w:pStyle w:val="Normal1"/>
              <w:jc w:val="center"/>
            </w:pPr>
            <w:r w:rsidRPr="00127249">
              <w:t>ESTÁNDARES DE APRENDIZAJE EVALUABLES</w:t>
            </w:r>
          </w:p>
        </w:tc>
        <w:tc>
          <w:tcPr>
            <w:tcW w:w="1956" w:type="dxa"/>
            <w:shd w:val="clear" w:color="auto" w:fill="EAF1DD" w:themeFill="accent3" w:themeFillTint="33"/>
          </w:tcPr>
          <w:p w:rsidR="003A0442" w:rsidRPr="00127249" w:rsidRDefault="003A0442" w:rsidP="003269D3">
            <w:pPr>
              <w:pStyle w:val="Normal1"/>
              <w:jc w:val="center"/>
            </w:pPr>
            <w:r w:rsidRPr="00127249">
              <w:t>INSTRUMENTO DE EVALUACIÓN Y PESO EN LA CALIFICACIÓN</w:t>
            </w:r>
          </w:p>
        </w:tc>
      </w:tr>
      <w:tr w:rsidR="003A0442" w:rsidRPr="00127249" w:rsidTr="003269D3">
        <w:trPr>
          <w:trHeight w:val="2160"/>
        </w:trPr>
        <w:tc>
          <w:tcPr>
            <w:tcW w:w="1844" w:type="dxa"/>
            <w:vMerge w:val="restart"/>
          </w:tcPr>
          <w:p w:rsidR="003A0442" w:rsidRPr="00127249" w:rsidRDefault="003A0442" w:rsidP="003269D3">
            <w:pPr>
              <w:pStyle w:val="Normal1"/>
            </w:pPr>
            <w:r w:rsidRPr="00127249">
              <w:t>Observación, reconocimiento, identificación y explicación del uso de los distintos grupos de palabras, de las relaciones que se establecen entre los elementos que los conforman y de las funciones que desempeñan dentro de la oración simple.</w:t>
            </w:r>
          </w:p>
        </w:tc>
        <w:tc>
          <w:tcPr>
            <w:tcW w:w="2551" w:type="dxa"/>
            <w:vMerge w:val="restart"/>
          </w:tcPr>
          <w:p w:rsidR="003A0442" w:rsidRPr="00127249" w:rsidRDefault="003A0442" w:rsidP="003269D3">
            <w:pPr>
              <w:pStyle w:val="Normal1"/>
            </w:pPr>
            <w:r w:rsidRPr="00127249">
              <w:t>Reconocer, usar y explicar los elementos constitutivos de la oración simple, distinguiendo sujeto y predicado, reconociendo las oraciones impersonales y diferenciando las oraciones activas de las pasivas, en relación con la intención comunicativa del emisor de un texto.</w:t>
            </w:r>
          </w:p>
          <w:p w:rsidR="003A0442" w:rsidRPr="00127249" w:rsidRDefault="003A0442" w:rsidP="003269D3">
            <w:pPr>
              <w:pStyle w:val="Normal1"/>
              <w:rPr>
                <w:color w:val="365F91" w:themeColor="accent1" w:themeShade="BF"/>
              </w:rPr>
            </w:pPr>
            <w:r w:rsidRPr="00127249">
              <w:rPr>
                <w:color w:val="365F91" w:themeColor="accent1" w:themeShade="BF"/>
              </w:rPr>
              <w:t>CCL, CAA, CMCT</w:t>
            </w:r>
          </w:p>
          <w:p w:rsidR="003A0442" w:rsidRPr="00127249" w:rsidRDefault="003A0442" w:rsidP="003269D3">
            <w:pPr>
              <w:spacing w:after="160" w:line="259" w:lineRule="auto"/>
              <w:rPr>
                <w:rFonts w:ascii="Times New Roman" w:hAnsi="Times New Roman" w:cs="Times New Roman"/>
                <w:sz w:val="24"/>
                <w:szCs w:val="24"/>
              </w:rPr>
            </w:pPr>
            <w:r w:rsidRPr="007B75D6">
              <w:rPr>
                <w:rFonts w:ascii="Times New Roman" w:hAnsi="Times New Roman" w:cs="Times New Roman"/>
                <w:sz w:val="24"/>
                <w:szCs w:val="24"/>
              </w:rPr>
              <w:t>La oración 2 copulativas y predicativas.</w:t>
            </w:r>
          </w:p>
        </w:tc>
        <w:tc>
          <w:tcPr>
            <w:tcW w:w="2864" w:type="dxa"/>
          </w:tcPr>
          <w:p w:rsidR="003A0442" w:rsidRPr="00127249" w:rsidRDefault="003A0442" w:rsidP="003269D3">
            <w:pPr>
              <w:spacing w:after="160" w:line="259" w:lineRule="auto"/>
              <w:rPr>
                <w:rFonts w:ascii="Times New Roman" w:hAnsi="Times New Roman" w:cs="Times New Roman"/>
                <w:sz w:val="24"/>
                <w:szCs w:val="24"/>
              </w:rPr>
            </w:pPr>
            <w:r w:rsidRPr="00127249">
              <w:rPr>
                <w:rFonts w:ascii="Times New Roman" w:hAnsi="Times New Roman" w:cs="Times New Roman"/>
                <w:sz w:val="24"/>
                <w:szCs w:val="24"/>
              </w:rPr>
              <w:t xml:space="preserve">4.4. Amplía oraciones en un texto, usando diferentes grupos de palabras, utilizando los nexos adecuados y creando oraciones nuevas con sentido completo. </w:t>
            </w:r>
            <w:r w:rsidRPr="007B75D6">
              <w:rPr>
                <w:rFonts w:ascii="Times New Roman" w:hAnsi="Times New Roman" w:cs="Times New Roman"/>
                <w:sz w:val="24"/>
                <w:szCs w:val="24"/>
              </w:rPr>
              <w:t>Tabú y eufemismo</w:t>
            </w:r>
          </w:p>
        </w:tc>
        <w:tc>
          <w:tcPr>
            <w:tcW w:w="1956" w:type="dxa"/>
          </w:tcPr>
          <w:p w:rsidR="003A0442" w:rsidRPr="00127249" w:rsidRDefault="003A0442" w:rsidP="003269D3">
            <w:pPr>
              <w:pStyle w:val="Normal1"/>
            </w:pPr>
          </w:p>
          <w:p w:rsidR="003A0442" w:rsidRPr="00127249" w:rsidRDefault="003A0442" w:rsidP="003269D3">
            <w:pPr>
              <w:pStyle w:val="Normal1"/>
              <w:jc w:val="center"/>
            </w:pPr>
            <w:r w:rsidRPr="00127249">
              <w:t xml:space="preserve">Actividades de clase y </w:t>
            </w:r>
          </w:p>
          <w:p w:rsidR="003A0442" w:rsidRPr="00127249" w:rsidRDefault="003A0442" w:rsidP="003269D3">
            <w:pPr>
              <w:pStyle w:val="Normal1"/>
              <w:jc w:val="center"/>
            </w:pPr>
            <w:r w:rsidRPr="00127249">
              <w:t xml:space="preserve">prueba escrita </w:t>
            </w:r>
          </w:p>
          <w:p w:rsidR="003A0442" w:rsidRPr="00127249" w:rsidRDefault="003A0442" w:rsidP="003269D3">
            <w:pPr>
              <w:pStyle w:val="Normal1"/>
              <w:jc w:val="center"/>
            </w:pPr>
          </w:p>
          <w:p w:rsidR="003A0442" w:rsidRPr="00127249" w:rsidRDefault="003A0442" w:rsidP="003269D3">
            <w:pPr>
              <w:pStyle w:val="Normal1"/>
              <w:jc w:val="center"/>
            </w:pPr>
            <w:r w:rsidRPr="00127249">
              <w:t>(Estándar básico: 2 puntos)</w:t>
            </w:r>
          </w:p>
        </w:tc>
      </w:tr>
      <w:tr w:rsidR="003A0442" w:rsidRPr="00127249" w:rsidTr="003269D3">
        <w:trPr>
          <w:trHeight w:val="1289"/>
        </w:trPr>
        <w:tc>
          <w:tcPr>
            <w:tcW w:w="1844" w:type="dxa"/>
            <w:vMerge/>
          </w:tcPr>
          <w:p w:rsidR="003A0442" w:rsidRPr="00127249" w:rsidRDefault="003A0442" w:rsidP="003269D3">
            <w:pPr>
              <w:pStyle w:val="Normal1"/>
            </w:pPr>
          </w:p>
        </w:tc>
        <w:tc>
          <w:tcPr>
            <w:tcW w:w="2551" w:type="dxa"/>
            <w:vMerge/>
          </w:tcPr>
          <w:p w:rsidR="003A0442" w:rsidRPr="00127249" w:rsidRDefault="003A0442" w:rsidP="003269D3">
            <w:pPr>
              <w:pStyle w:val="Normal1"/>
            </w:pPr>
          </w:p>
        </w:tc>
        <w:tc>
          <w:tcPr>
            <w:tcW w:w="2864" w:type="dxa"/>
          </w:tcPr>
          <w:p w:rsidR="003A0442" w:rsidRPr="00127249" w:rsidRDefault="003A0442" w:rsidP="003269D3">
            <w:pPr>
              <w:spacing w:after="160" w:line="259" w:lineRule="auto"/>
              <w:rPr>
                <w:rFonts w:ascii="Times New Roman" w:hAnsi="Times New Roman" w:cs="Times New Roman"/>
                <w:sz w:val="24"/>
                <w:szCs w:val="24"/>
              </w:rPr>
            </w:pPr>
            <w:r w:rsidRPr="00127249">
              <w:rPr>
                <w:rFonts w:ascii="Times New Roman" w:hAnsi="Times New Roman" w:cs="Times New Roman"/>
                <w:sz w:val="24"/>
                <w:szCs w:val="24"/>
              </w:rPr>
              <w:t>3.1. Identifica los grupos de palabras en frases y textos, diferenciando la palabra nuclear del resto de palabras que lo forman y explicando su funcionamiento dentro de la oración simple.</w:t>
            </w:r>
          </w:p>
        </w:tc>
        <w:tc>
          <w:tcPr>
            <w:tcW w:w="1956" w:type="dxa"/>
          </w:tcPr>
          <w:p w:rsidR="003A0442" w:rsidRPr="00127249" w:rsidRDefault="003A0442" w:rsidP="003269D3">
            <w:pPr>
              <w:pStyle w:val="Normal1"/>
            </w:pPr>
            <w:r w:rsidRPr="00127249">
              <w:t>Actividades de clase y prueba escrita.</w:t>
            </w:r>
          </w:p>
          <w:p w:rsidR="003A0442" w:rsidRPr="00127249" w:rsidRDefault="003A0442" w:rsidP="003269D3">
            <w:pPr>
              <w:pStyle w:val="Normal1"/>
              <w:jc w:val="center"/>
            </w:pPr>
          </w:p>
          <w:p w:rsidR="003A0442" w:rsidRPr="00127249" w:rsidRDefault="003A0442" w:rsidP="003269D3">
            <w:pPr>
              <w:pStyle w:val="Normal1"/>
              <w:jc w:val="center"/>
            </w:pPr>
            <w:r w:rsidRPr="00127249">
              <w:t xml:space="preserve">(Estándar básico </w:t>
            </w:r>
          </w:p>
          <w:p w:rsidR="003A0442" w:rsidRPr="00127249" w:rsidRDefault="003A0442" w:rsidP="003269D3">
            <w:pPr>
              <w:pStyle w:val="Normal1"/>
              <w:jc w:val="center"/>
            </w:pPr>
            <w:r w:rsidRPr="00127249">
              <w:t>2 puntos)</w:t>
            </w:r>
          </w:p>
        </w:tc>
      </w:tr>
      <w:tr w:rsidR="003A0442" w:rsidRPr="00127249" w:rsidTr="003269D3">
        <w:trPr>
          <w:trHeight w:val="1758"/>
        </w:trPr>
        <w:tc>
          <w:tcPr>
            <w:tcW w:w="1844" w:type="dxa"/>
            <w:vMerge w:val="restart"/>
          </w:tcPr>
          <w:p w:rsidR="003A0442" w:rsidRPr="00127249" w:rsidRDefault="003A0442" w:rsidP="003269D3">
            <w:pPr>
              <w:pStyle w:val="Normal1"/>
            </w:pPr>
            <w:r w:rsidRPr="00127249">
              <w:t>Conocimiento de los orígenes históricos de la realidad plurilingüe de España, valoración como riqueza de nuestro patrimonio histórico y cultural.</w:t>
            </w:r>
          </w:p>
        </w:tc>
        <w:tc>
          <w:tcPr>
            <w:tcW w:w="2551" w:type="dxa"/>
            <w:vMerge w:val="restart"/>
          </w:tcPr>
          <w:p w:rsidR="003A0442" w:rsidRPr="00127249" w:rsidRDefault="003A0442" w:rsidP="003269D3">
            <w:pPr>
              <w:spacing w:after="160" w:line="259" w:lineRule="auto"/>
              <w:rPr>
                <w:rFonts w:ascii="Times New Roman" w:hAnsi="Times New Roman" w:cs="Times New Roman"/>
                <w:color w:val="365F91" w:themeColor="accent1" w:themeShade="BF"/>
                <w:sz w:val="24"/>
                <w:szCs w:val="24"/>
              </w:rPr>
            </w:pPr>
            <w:r w:rsidRPr="00127249">
              <w:rPr>
                <w:rFonts w:ascii="Times New Roman" w:hAnsi="Times New Roman" w:cs="Times New Roman"/>
                <w:sz w:val="24"/>
                <w:szCs w:val="24"/>
              </w:rPr>
              <w:t xml:space="preserve">7. Conocer la realidad plurilingüe de España, la distribución geográfica de sus diferentes lenguas y dialectos, sus orígenes históricos y algunos de sus rasgos diferenciales. </w:t>
            </w:r>
            <w:r w:rsidRPr="00127249">
              <w:rPr>
                <w:rFonts w:ascii="Times New Roman" w:hAnsi="Times New Roman" w:cs="Times New Roman"/>
                <w:color w:val="365F91" w:themeColor="accent1" w:themeShade="BF"/>
                <w:sz w:val="24"/>
                <w:szCs w:val="24"/>
              </w:rPr>
              <w:t>CCL, CSC, CAA</w:t>
            </w:r>
          </w:p>
        </w:tc>
        <w:tc>
          <w:tcPr>
            <w:tcW w:w="2864" w:type="dxa"/>
          </w:tcPr>
          <w:p w:rsidR="003A0442" w:rsidRPr="00127249" w:rsidRDefault="003A0442" w:rsidP="003269D3">
            <w:pPr>
              <w:spacing w:after="160" w:line="259" w:lineRule="auto"/>
              <w:rPr>
                <w:rFonts w:ascii="Times New Roman" w:hAnsi="Times New Roman" w:cs="Times New Roman"/>
                <w:sz w:val="24"/>
                <w:szCs w:val="24"/>
              </w:rPr>
            </w:pPr>
            <w:r w:rsidRPr="00127249">
              <w:rPr>
                <w:rFonts w:ascii="Times New Roman" w:hAnsi="Times New Roman" w:cs="Times New Roman"/>
                <w:sz w:val="24"/>
                <w:szCs w:val="24"/>
              </w:rPr>
              <w:t>7.1. Localiza en un mapa las distintas lenguas de España y explica alguna de sus características diferenciales, comparando varios textos, reconociendo sus orígenes históricos y describiendo algunos de sus rasgos diferenciales.</w:t>
            </w:r>
          </w:p>
        </w:tc>
        <w:tc>
          <w:tcPr>
            <w:tcW w:w="1956" w:type="dxa"/>
          </w:tcPr>
          <w:p w:rsidR="003A0442" w:rsidRPr="00127249" w:rsidRDefault="003A0442" w:rsidP="003269D3">
            <w:pPr>
              <w:pStyle w:val="Normal1"/>
              <w:jc w:val="center"/>
            </w:pPr>
          </w:p>
          <w:p w:rsidR="003A0442" w:rsidRPr="00127249" w:rsidRDefault="003A0442" w:rsidP="003269D3">
            <w:pPr>
              <w:pStyle w:val="Normal1"/>
              <w:jc w:val="center"/>
            </w:pPr>
            <w:r w:rsidRPr="00127249">
              <w:t>Ejercicio de clase (Estándar básico 2 punto)</w:t>
            </w:r>
          </w:p>
        </w:tc>
      </w:tr>
      <w:tr w:rsidR="003A0442" w:rsidRPr="00127249" w:rsidTr="003269D3">
        <w:trPr>
          <w:trHeight w:val="1758"/>
        </w:trPr>
        <w:tc>
          <w:tcPr>
            <w:tcW w:w="1844" w:type="dxa"/>
            <w:vMerge/>
          </w:tcPr>
          <w:p w:rsidR="003A0442" w:rsidRPr="00127249" w:rsidRDefault="003A0442" w:rsidP="003269D3">
            <w:pPr>
              <w:pStyle w:val="Normal1"/>
            </w:pPr>
          </w:p>
        </w:tc>
        <w:tc>
          <w:tcPr>
            <w:tcW w:w="2551" w:type="dxa"/>
            <w:vMerge/>
          </w:tcPr>
          <w:p w:rsidR="003A0442" w:rsidRPr="00127249" w:rsidRDefault="003A0442" w:rsidP="003269D3">
            <w:pPr>
              <w:pStyle w:val="Normal1"/>
            </w:pPr>
          </w:p>
        </w:tc>
        <w:tc>
          <w:tcPr>
            <w:tcW w:w="2864" w:type="dxa"/>
          </w:tcPr>
          <w:p w:rsidR="003A0442" w:rsidRPr="00127249" w:rsidRDefault="003A0442" w:rsidP="003269D3">
            <w:pPr>
              <w:spacing w:after="160" w:line="259" w:lineRule="auto"/>
              <w:rPr>
                <w:rFonts w:ascii="Times New Roman" w:hAnsi="Times New Roman" w:cs="Times New Roman"/>
                <w:sz w:val="24"/>
                <w:szCs w:val="24"/>
              </w:rPr>
            </w:pPr>
            <w:r w:rsidRPr="00127249">
              <w:rPr>
                <w:rFonts w:ascii="Times New Roman" w:hAnsi="Times New Roman" w:cs="Times New Roman"/>
                <w:sz w:val="24"/>
                <w:szCs w:val="24"/>
              </w:rPr>
              <w:t>7.2. Reconoce las variedades geográficas del español dentro y fuera de España.</w:t>
            </w:r>
          </w:p>
        </w:tc>
        <w:tc>
          <w:tcPr>
            <w:tcW w:w="1956" w:type="dxa"/>
          </w:tcPr>
          <w:p w:rsidR="003A0442" w:rsidRPr="00127249" w:rsidRDefault="003A0442" w:rsidP="003269D3">
            <w:pPr>
              <w:pStyle w:val="Normal1"/>
              <w:jc w:val="center"/>
            </w:pPr>
            <w:r w:rsidRPr="00127249">
              <w:t>Ejercicio de clase (Estándar avanzado: 1 puntos)</w:t>
            </w:r>
          </w:p>
        </w:tc>
      </w:tr>
      <w:tr w:rsidR="003A0442" w:rsidRPr="00127249" w:rsidTr="003269D3">
        <w:trPr>
          <w:trHeight w:val="2382"/>
        </w:trPr>
        <w:tc>
          <w:tcPr>
            <w:tcW w:w="1844" w:type="dxa"/>
            <w:vMerge w:val="restart"/>
          </w:tcPr>
          <w:p w:rsidR="003A0442" w:rsidRPr="00127249" w:rsidRDefault="003A0442" w:rsidP="003269D3">
            <w:pPr>
              <w:pStyle w:val="Normal1"/>
            </w:pPr>
            <w:r w:rsidRPr="00127249">
              <w:lastRenderedPageBreak/>
              <w:t>Lectura y comprensión de textos literarios representativos de la historia de la literatura de los siglos XVI y XVll, reconociendo la intención del autor, el tema, el contenido, la estructura del género relacionándolo con su contexto sociocultural.</w:t>
            </w:r>
          </w:p>
        </w:tc>
        <w:tc>
          <w:tcPr>
            <w:tcW w:w="2551" w:type="dxa"/>
          </w:tcPr>
          <w:p w:rsidR="003A0442" w:rsidRPr="00127249" w:rsidRDefault="003A0442" w:rsidP="003269D3">
            <w:pPr>
              <w:spacing w:after="160" w:line="259" w:lineRule="auto"/>
              <w:rPr>
                <w:rFonts w:ascii="Times New Roman" w:hAnsi="Times New Roman" w:cs="Times New Roman"/>
                <w:sz w:val="24"/>
                <w:szCs w:val="24"/>
              </w:rPr>
            </w:pPr>
            <w:r w:rsidRPr="00127249">
              <w:rPr>
                <w:rFonts w:ascii="Times New Roman" w:hAnsi="Times New Roman" w:cs="Times New Roman"/>
                <w:sz w:val="24"/>
                <w:szCs w:val="24"/>
              </w:rPr>
              <w:t xml:space="preserve">Leer, comprender y comentar textos representativos de la literatura de los siglos XVI y XVll (líricos, narrativos y teatrales), reconociendo la intención del autor, relacionando su contenido y su forma con los contextos socioculturales y literarios. </w:t>
            </w:r>
          </w:p>
          <w:p w:rsidR="003A0442" w:rsidRPr="00127249" w:rsidRDefault="003A0442" w:rsidP="003269D3">
            <w:pPr>
              <w:spacing w:after="160" w:line="259" w:lineRule="auto"/>
              <w:rPr>
                <w:rFonts w:ascii="Times New Roman" w:hAnsi="Times New Roman" w:cs="Times New Roman"/>
                <w:sz w:val="24"/>
                <w:szCs w:val="24"/>
              </w:rPr>
            </w:pPr>
            <w:r w:rsidRPr="00127249">
              <w:rPr>
                <w:rFonts w:ascii="Times New Roman" w:hAnsi="Times New Roman" w:cs="Times New Roman"/>
                <w:color w:val="548DD4" w:themeColor="text2" w:themeTint="99"/>
                <w:sz w:val="24"/>
                <w:szCs w:val="24"/>
              </w:rPr>
              <w:t xml:space="preserve">CCL, CAA, SIE, CSC </w:t>
            </w:r>
          </w:p>
          <w:p w:rsidR="003A0442" w:rsidRPr="00127249" w:rsidRDefault="003A0442" w:rsidP="003269D3">
            <w:pPr>
              <w:pStyle w:val="Normal1"/>
            </w:pPr>
          </w:p>
        </w:tc>
        <w:tc>
          <w:tcPr>
            <w:tcW w:w="2864" w:type="dxa"/>
          </w:tcPr>
          <w:p w:rsidR="003A0442" w:rsidRPr="00127249" w:rsidRDefault="003A0442" w:rsidP="003269D3">
            <w:pPr>
              <w:pStyle w:val="Normal1"/>
            </w:pPr>
            <w:r w:rsidRPr="00127249">
              <w:t>2.3. Interpreta, explica y deduce la información dada en esquemas, mapas conceptuales, diagramas, gráficas, fotografías</w:t>
            </w:r>
          </w:p>
          <w:p w:rsidR="003A0442" w:rsidRPr="00127249" w:rsidRDefault="003A0442" w:rsidP="003269D3">
            <w:pPr>
              <w:pStyle w:val="Normal1"/>
            </w:pPr>
            <w:r w:rsidRPr="007B75D6">
              <w:t>Corrales de comedia y tipos de personajes.</w:t>
            </w:r>
          </w:p>
        </w:tc>
        <w:tc>
          <w:tcPr>
            <w:tcW w:w="1956" w:type="dxa"/>
          </w:tcPr>
          <w:p w:rsidR="003A0442" w:rsidRPr="00127249" w:rsidRDefault="003A0442" w:rsidP="003269D3">
            <w:pPr>
              <w:spacing w:after="160" w:line="259" w:lineRule="auto"/>
              <w:rPr>
                <w:rFonts w:ascii="Times New Roman" w:hAnsi="Times New Roman" w:cs="Times New Roman"/>
                <w:sz w:val="24"/>
                <w:szCs w:val="24"/>
              </w:rPr>
            </w:pPr>
            <w:r w:rsidRPr="00127249">
              <w:rPr>
                <w:rFonts w:ascii="Times New Roman" w:hAnsi="Times New Roman" w:cs="Times New Roman"/>
                <w:sz w:val="24"/>
                <w:szCs w:val="24"/>
              </w:rPr>
              <w:t>Ejercicios. Controles</w:t>
            </w:r>
          </w:p>
          <w:p w:rsidR="003A0442" w:rsidRPr="00127249" w:rsidRDefault="003A0442" w:rsidP="003269D3">
            <w:pPr>
              <w:pStyle w:val="Normal1"/>
              <w:jc w:val="center"/>
            </w:pPr>
            <w:r w:rsidRPr="00127249">
              <w:t xml:space="preserve">(Estándar básico </w:t>
            </w:r>
          </w:p>
          <w:p w:rsidR="003A0442" w:rsidRPr="00127249" w:rsidRDefault="003A0442" w:rsidP="003269D3">
            <w:pPr>
              <w:pStyle w:val="Normal1"/>
              <w:jc w:val="center"/>
            </w:pPr>
            <w:r w:rsidRPr="00127249">
              <w:t>2 puntos)</w:t>
            </w:r>
          </w:p>
          <w:p w:rsidR="003A0442" w:rsidRPr="00127249" w:rsidRDefault="003A0442" w:rsidP="003269D3">
            <w:pPr>
              <w:pStyle w:val="Normal1"/>
              <w:jc w:val="center"/>
            </w:pPr>
          </w:p>
        </w:tc>
      </w:tr>
      <w:tr w:rsidR="003A0442" w:rsidRPr="00127249" w:rsidTr="003269D3">
        <w:trPr>
          <w:trHeight w:val="2382"/>
        </w:trPr>
        <w:tc>
          <w:tcPr>
            <w:tcW w:w="1844" w:type="dxa"/>
            <w:vMerge/>
          </w:tcPr>
          <w:p w:rsidR="003A0442" w:rsidRPr="00127249" w:rsidRDefault="003A0442" w:rsidP="003269D3">
            <w:pPr>
              <w:pStyle w:val="Normal1"/>
            </w:pPr>
          </w:p>
        </w:tc>
        <w:tc>
          <w:tcPr>
            <w:tcW w:w="2551" w:type="dxa"/>
          </w:tcPr>
          <w:p w:rsidR="003A0442" w:rsidRPr="00127249" w:rsidRDefault="003A0442" w:rsidP="003269D3">
            <w:pPr>
              <w:pStyle w:val="Normal1"/>
            </w:pPr>
            <w:r w:rsidRPr="00127249">
              <w:t>Leer, comprender y comparar distintos fragmentos literarios de los siglos XVI y XVll, reconociendo la evolución de algunos temas, tópicos y formas literarias.</w:t>
            </w:r>
          </w:p>
          <w:p w:rsidR="003A0442" w:rsidRPr="00127249" w:rsidRDefault="003A0442" w:rsidP="003269D3">
            <w:pPr>
              <w:spacing w:after="160" w:line="259" w:lineRule="auto"/>
              <w:rPr>
                <w:rFonts w:ascii="Times New Roman" w:hAnsi="Times New Roman" w:cs="Times New Roman"/>
                <w:sz w:val="24"/>
                <w:szCs w:val="24"/>
              </w:rPr>
            </w:pPr>
            <w:r w:rsidRPr="00127249">
              <w:rPr>
                <w:rFonts w:ascii="Times New Roman" w:hAnsi="Times New Roman" w:cs="Times New Roman"/>
                <w:color w:val="365F91" w:themeColor="accent1" w:themeShade="BF"/>
                <w:sz w:val="24"/>
                <w:szCs w:val="24"/>
              </w:rPr>
              <w:t>CCL, CAA, CEC</w:t>
            </w:r>
          </w:p>
        </w:tc>
        <w:tc>
          <w:tcPr>
            <w:tcW w:w="2864" w:type="dxa"/>
          </w:tcPr>
          <w:p w:rsidR="003A0442" w:rsidRPr="00127249" w:rsidRDefault="003A0442" w:rsidP="003269D3">
            <w:pPr>
              <w:pStyle w:val="Normal1"/>
            </w:pPr>
            <w:r w:rsidRPr="00127249">
              <w:t>Lee y comprende textos literarios representativos de la historia de la literatura de los siglos XVI y XVll, relacionando con la intención del autor y el contexto de la época.</w:t>
            </w:r>
          </w:p>
          <w:p w:rsidR="003A0442" w:rsidRPr="00127249" w:rsidRDefault="003A0442" w:rsidP="003269D3">
            <w:pPr>
              <w:pStyle w:val="Normal1"/>
            </w:pPr>
            <w:r w:rsidRPr="007B75D6">
              <w:t>Fragmentos de obras de Calderón de la Barca y Lope de Vega</w:t>
            </w:r>
            <w:r w:rsidRPr="00127249">
              <w:rPr>
                <w:color w:val="365F91" w:themeColor="accent1" w:themeShade="BF"/>
              </w:rPr>
              <w:t>.</w:t>
            </w:r>
          </w:p>
        </w:tc>
        <w:tc>
          <w:tcPr>
            <w:tcW w:w="1956" w:type="dxa"/>
          </w:tcPr>
          <w:p w:rsidR="003A0442" w:rsidRPr="00127249" w:rsidRDefault="003A0442" w:rsidP="003269D3">
            <w:pPr>
              <w:spacing w:after="160" w:line="259" w:lineRule="auto"/>
              <w:rPr>
                <w:rFonts w:ascii="Times New Roman" w:hAnsi="Times New Roman" w:cs="Times New Roman"/>
                <w:sz w:val="24"/>
                <w:szCs w:val="24"/>
              </w:rPr>
            </w:pPr>
            <w:r w:rsidRPr="00127249">
              <w:rPr>
                <w:rFonts w:ascii="Times New Roman" w:hAnsi="Times New Roman" w:cs="Times New Roman"/>
                <w:sz w:val="24"/>
                <w:szCs w:val="24"/>
              </w:rPr>
              <w:t>Ejercicios. Controles</w:t>
            </w:r>
          </w:p>
          <w:p w:rsidR="003A0442" w:rsidRPr="00127249" w:rsidRDefault="003A0442" w:rsidP="003269D3">
            <w:pPr>
              <w:pStyle w:val="Normal1"/>
              <w:jc w:val="center"/>
            </w:pPr>
            <w:r w:rsidRPr="00127249">
              <w:t xml:space="preserve">(Estándar avanzado </w:t>
            </w:r>
          </w:p>
          <w:p w:rsidR="003A0442" w:rsidRPr="00127249" w:rsidRDefault="003A0442" w:rsidP="003269D3">
            <w:pPr>
              <w:pStyle w:val="Normal1"/>
              <w:jc w:val="center"/>
            </w:pPr>
            <w:r w:rsidRPr="00127249">
              <w:t>1 puntos)</w:t>
            </w:r>
          </w:p>
          <w:p w:rsidR="003A0442" w:rsidRPr="00127249" w:rsidRDefault="003A0442" w:rsidP="003269D3">
            <w:pPr>
              <w:spacing w:after="160" w:line="259" w:lineRule="auto"/>
              <w:rPr>
                <w:rFonts w:ascii="Times New Roman" w:hAnsi="Times New Roman" w:cs="Times New Roman"/>
                <w:sz w:val="24"/>
                <w:szCs w:val="24"/>
              </w:rPr>
            </w:pPr>
          </w:p>
        </w:tc>
      </w:tr>
    </w:tbl>
    <w:p w:rsidR="003A0442" w:rsidRPr="00127249" w:rsidRDefault="003A0442" w:rsidP="003A0442">
      <w:pPr>
        <w:rPr>
          <w:rFonts w:ascii="Times New Roman" w:hAnsi="Times New Roman" w:cs="Times New Roman"/>
          <w:sz w:val="24"/>
          <w:szCs w:val="24"/>
        </w:rPr>
      </w:pPr>
    </w:p>
    <w:p w:rsidR="00E365E4" w:rsidRDefault="00E365E4" w:rsidP="00E365E4">
      <w:pPr>
        <w:rPr>
          <w:rFonts w:ascii="Times New Roman" w:hAnsi="Times New Roman" w:cs="Times New Roman"/>
          <w:b/>
          <w:color w:val="002060"/>
          <w:sz w:val="24"/>
          <w:szCs w:val="24"/>
          <w:u w:val="single"/>
        </w:rPr>
      </w:pPr>
    </w:p>
    <w:p w:rsidR="00E365E4" w:rsidRDefault="00E365E4" w:rsidP="00E365E4">
      <w:pPr>
        <w:rPr>
          <w:rFonts w:ascii="Times New Roman" w:hAnsi="Times New Roman" w:cs="Times New Roman"/>
          <w:b/>
          <w:color w:val="002060"/>
          <w:sz w:val="24"/>
          <w:szCs w:val="24"/>
          <w:u w:val="single"/>
        </w:rPr>
      </w:pPr>
    </w:p>
    <w:p w:rsidR="00E365E4" w:rsidRDefault="00E365E4" w:rsidP="00E365E4">
      <w:pPr>
        <w:rPr>
          <w:rFonts w:ascii="Times New Roman" w:hAnsi="Times New Roman" w:cs="Times New Roman"/>
          <w:b/>
          <w:color w:val="002060"/>
          <w:sz w:val="24"/>
          <w:szCs w:val="24"/>
          <w:u w:val="single"/>
        </w:rPr>
      </w:pPr>
    </w:p>
    <w:p w:rsidR="00E365E4" w:rsidRDefault="00E365E4" w:rsidP="00E365E4">
      <w:pPr>
        <w:rPr>
          <w:rFonts w:ascii="Times New Roman" w:hAnsi="Times New Roman" w:cs="Times New Roman"/>
          <w:b/>
          <w:color w:val="002060"/>
          <w:sz w:val="24"/>
          <w:szCs w:val="24"/>
          <w:u w:val="single"/>
        </w:rPr>
      </w:pPr>
    </w:p>
    <w:p w:rsidR="00E365E4" w:rsidRDefault="00E365E4" w:rsidP="00E365E4">
      <w:pPr>
        <w:rPr>
          <w:rFonts w:ascii="Times New Roman" w:hAnsi="Times New Roman" w:cs="Times New Roman"/>
          <w:b/>
          <w:color w:val="002060"/>
          <w:sz w:val="24"/>
          <w:szCs w:val="24"/>
          <w:u w:val="single"/>
        </w:rPr>
      </w:pPr>
    </w:p>
    <w:p w:rsidR="00E365E4" w:rsidRDefault="00E365E4" w:rsidP="00E365E4">
      <w:pPr>
        <w:rPr>
          <w:rFonts w:ascii="Times New Roman" w:hAnsi="Times New Roman" w:cs="Times New Roman"/>
          <w:b/>
          <w:color w:val="002060"/>
          <w:sz w:val="24"/>
          <w:szCs w:val="24"/>
          <w:u w:val="single"/>
        </w:rPr>
      </w:pPr>
    </w:p>
    <w:p w:rsidR="00E365E4" w:rsidRDefault="00E365E4" w:rsidP="00E365E4">
      <w:pPr>
        <w:rPr>
          <w:rFonts w:ascii="Times New Roman" w:hAnsi="Times New Roman" w:cs="Times New Roman"/>
          <w:b/>
          <w:color w:val="002060"/>
          <w:sz w:val="24"/>
          <w:szCs w:val="24"/>
          <w:u w:val="single"/>
        </w:rPr>
      </w:pPr>
    </w:p>
    <w:p w:rsidR="00E365E4" w:rsidRDefault="00E365E4" w:rsidP="00E365E4">
      <w:pPr>
        <w:rPr>
          <w:rFonts w:ascii="Times New Roman" w:hAnsi="Times New Roman" w:cs="Times New Roman"/>
          <w:b/>
          <w:color w:val="002060"/>
          <w:sz w:val="24"/>
          <w:szCs w:val="24"/>
          <w:u w:val="single"/>
        </w:rPr>
      </w:pPr>
    </w:p>
    <w:p w:rsidR="00E365E4" w:rsidRDefault="00E365E4" w:rsidP="00E365E4">
      <w:pPr>
        <w:rPr>
          <w:rFonts w:ascii="Times New Roman" w:hAnsi="Times New Roman" w:cs="Times New Roman"/>
          <w:b/>
          <w:color w:val="002060"/>
          <w:sz w:val="24"/>
          <w:szCs w:val="24"/>
          <w:u w:val="single"/>
        </w:rPr>
      </w:pPr>
    </w:p>
    <w:p w:rsidR="00E365E4" w:rsidRDefault="00E365E4" w:rsidP="00E365E4">
      <w:pPr>
        <w:rPr>
          <w:rFonts w:ascii="Times New Roman" w:hAnsi="Times New Roman" w:cs="Times New Roman"/>
          <w:b/>
          <w:color w:val="002060"/>
          <w:sz w:val="24"/>
          <w:szCs w:val="24"/>
          <w:u w:val="single"/>
        </w:rPr>
      </w:pPr>
    </w:p>
    <w:p w:rsidR="00E365E4" w:rsidRDefault="00E365E4" w:rsidP="00E365E4">
      <w:pPr>
        <w:rPr>
          <w:rFonts w:ascii="Times New Roman" w:hAnsi="Times New Roman" w:cs="Times New Roman"/>
          <w:b/>
          <w:color w:val="002060"/>
          <w:sz w:val="24"/>
          <w:szCs w:val="24"/>
          <w:u w:val="single"/>
        </w:rPr>
      </w:pPr>
    </w:p>
    <w:p w:rsidR="00E365E4" w:rsidRPr="00E365E4" w:rsidRDefault="00E365E4" w:rsidP="00E365E4">
      <w:pPr>
        <w:rPr>
          <w:rFonts w:ascii="Times New Roman" w:hAnsi="Times New Roman" w:cs="Times New Roman"/>
          <w:b/>
          <w:color w:val="002060"/>
          <w:sz w:val="24"/>
          <w:szCs w:val="24"/>
          <w:u w:val="single"/>
        </w:rPr>
      </w:pPr>
      <w:r w:rsidRPr="00E365E4">
        <w:rPr>
          <w:rFonts w:ascii="Times New Roman" w:hAnsi="Times New Roman" w:cs="Times New Roman"/>
          <w:b/>
          <w:color w:val="002060"/>
          <w:sz w:val="24"/>
          <w:szCs w:val="24"/>
          <w:u w:val="single"/>
        </w:rPr>
        <w:lastRenderedPageBreak/>
        <w:t>PERIODO NO PRESENCIAL</w:t>
      </w:r>
      <w:r w:rsidR="003A0442" w:rsidRPr="00E365E4">
        <w:rPr>
          <w:rFonts w:ascii="Times New Roman" w:hAnsi="Times New Roman" w:cs="Times New Roman"/>
          <w:b/>
          <w:color w:val="002060"/>
          <w:sz w:val="24"/>
          <w:szCs w:val="24"/>
          <w:u w:val="single"/>
        </w:rPr>
        <w:t xml:space="preserve"> </w:t>
      </w:r>
    </w:p>
    <w:p w:rsidR="003A0442" w:rsidRDefault="003A0442" w:rsidP="003A0442">
      <w:pPr>
        <w:rPr>
          <w:rFonts w:ascii="Times New Roman" w:hAnsi="Times New Roman" w:cs="Times New Roman"/>
          <w:sz w:val="24"/>
          <w:szCs w:val="24"/>
        </w:rPr>
      </w:pPr>
    </w:p>
    <w:tbl>
      <w:tblPr>
        <w:tblStyle w:val="Tablaconcuadrcula1"/>
        <w:tblW w:w="9215" w:type="dxa"/>
        <w:tblInd w:w="-176" w:type="dxa"/>
        <w:tblLayout w:type="fixed"/>
        <w:tblLook w:val="04A0" w:firstRow="1" w:lastRow="0" w:firstColumn="1" w:lastColumn="0" w:noHBand="0" w:noVBand="1"/>
      </w:tblPr>
      <w:tblGrid>
        <w:gridCol w:w="1844"/>
        <w:gridCol w:w="2551"/>
        <w:gridCol w:w="2268"/>
        <w:gridCol w:w="2552"/>
      </w:tblGrid>
      <w:tr w:rsidR="003A0442" w:rsidRPr="00D166EE" w:rsidTr="003269D3">
        <w:tc>
          <w:tcPr>
            <w:tcW w:w="9215" w:type="dxa"/>
            <w:gridSpan w:val="4"/>
            <w:shd w:val="clear" w:color="auto" w:fill="B8CCE4" w:themeFill="accent1" w:themeFillTint="66"/>
            <w:vAlign w:val="center"/>
          </w:tcPr>
          <w:p w:rsidR="003A0442" w:rsidRPr="00D166EE" w:rsidRDefault="003A0442" w:rsidP="003269D3">
            <w:pPr>
              <w:jc w:val="center"/>
              <w:rPr>
                <w:rFonts w:ascii="Times New Roman" w:eastAsia="Times New Roman" w:hAnsi="Times New Roman" w:cs="Times New Roman"/>
                <w:b/>
                <w:sz w:val="24"/>
                <w:szCs w:val="24"/>
                <w:lang w:eastAsia="es-ES"/>
              </w:rPr>
            </w:pPr>
          </w:p>
          <w:p w:rsidR="003A0442" w:rsidRPr="00D166EE" w:rsidRDefault="003A0442" w:rsidP="003269D3">
            <w:pPr>
              <w:jc w:val="center"/>
              <w:rPr>
                <w:rFonts w:ascii="Times New Roman" w:eastAsia="Times New Roman" w:hAnsi="Times New Roman" w:cs="Times New Roman"/>
                <w:b/>
                <w:sz w:val="24"/>
                <w:szCs w:val="24"/>
                <w:lang w:eastAsia="es-ES"/>
              </w:rPr>
            </w:pPr>
            <w:r w:rsidRPr="00D166EE">
              <w:rPr>
                <w:rFonts w:ascii="Times New Roman" w:eastAsia="Times New Roman" w:hAnsi="Times New Roman" w:cs="Times New Roman"/>
                <w:b/>
                <w:sz w:val="24"/>
                <w:szCs w:val="24"/>
                <w:lang w:eastAsia="es-ES"/>
              </w:rPr>
              <w:t>REDUCIDO. UNIDAD LYL 1. DE PALABRAS Y JUGLARES</w:t>
            </w:r>
            <w:r w:rsidRPr="00D166EE">
              <w:rPr>
                <w:rFonts w:ascii="Times New Roman" w:eastAsia="Times New Roman" w:hAnsi="Times New Roman" w:cs="Times New Roman"/>
                <w:sz w:val="24"/>
                <w:szCs w:val="24"/>
                <w:lang w:eastAsia="es-ES"/>
              </w:rPr>
              <w:t>.</w:t>
            </w:r>
          </w:p>
          <w:p w:rsidR="003A0442" w:rsidRPr="00D166EE" w:rsidRDefault="003A0442" w:rsidP="003269D3">
            <w:pPr>
              <w:jc w:val="center"/>
              <w:rPr>
                <w:rFonts w:ascii="Times New Roman" w:eastAsia="Times New Roman" w:hAnsi="Times New Roman" w:cs="Times New Roman"/>
                <w:b/>
                <w:sz w:val="24"/>
                <w:szCs w:val="24"/>
                <w:lang w:eastAsia="es-ES"/>
              </w:rPr>
            </w:pPr>
            <w:r w:rsidRPr="00D166EE">
              <w:rPr>
                <w:rFonts w:ascii="Times New Roman" w:eastAsia="Times New Roman" w:hAnsi="Times New Roman" w:cs="Times New Roman"/>
                <w:b/>
                <w:sz w:val="24"/>
                <w:szCs w:val="24"/>
                <w:lang w:eastAsia="es-ES"/>
              </w:rPr>
              <w:t>(SEPTIEMBRE-OCTUBRE)</w:t>
            </w:r>
          </w:p>
          <w:p w:rsidR="003A0442" w:rsidRPr="00D166EE" w:rsidRDefault="003A0442" w:rsidP="003269D3">
            <w:pPr>
              <w:jc w:val="center"/>
              <w:rPr>
                <w:rFonts w:ascii="Times New Roman" w:eastAsia="Times New Roman" w:hAnsi="Times New Roman" w:cs="Times New Roman"/>
                <w:sz w:val="24"/>
                <w:szCs w:val="24"/>
                <w:lang w:eastAsia="es-ES"/>
              </w:rPr>
            </w:pPr>
          </w:p>
        </w:tc>
      </w:tr>
      <w:tr w:rsidR="003A0442" w:rsidRPr="00D166EE" w:rsidTr="003269D3">
        <w:tc>
          <w:tcPr>
            <w:tcW w:w="1844" w:type="dxa"/>
            <w:shd w:val="clear" w:color="auto" w:fill="EAF1DD" w:themeFill="accent3" w:themeFillTint="33"/>
            <w:vAlign w:val="center"/>
          </w:tcPr>
          <w:p w:rsidR="003A0442" w:rsidRPr="00D166EE" w:rsidRDefault="003A0442" w:rsidP="003269D3">
            <w:pPr>
              <w:jc w:val="center"/>
              <w:rPr>
                <w:rFonts w:ascii="Times New Roman" w:eastAsia="Times New Roman" w:hAnsi="Times New Roman" w:cs="Times New Roman"/>
                <w:sz w:val="24"/>
                <w:szCs w:val="24"/>
                <w:lang w:eastAsia="es-ES"/>
              </w:rPr>
            </w:pPr>
            <w:r w:rsidRPr="00D166EE">
              <w:rPr>
                <w:rFonts w:ascii="Times New Roman" w:eastAsia="Times New Roman" w:hAnsi="Times New Roman" w:cs="Times New Roman"/>
                <w:sz w:val="24"/>
                <w:szCs w:val="24"/>
                <w:lang w:eastAsia="es-ES"/>
              </w:rPr>
              <w:t>CONTENIDOS</w:t>
            </w:r>
          </w:p>
        </w:tc>
        <w:tc>
          <w:tcPr>
            <w:tcW w:w="2551" w:type="dxa"/>
            <w:shd w:val="clear" w:color="auto" w:fill="EAF1DD" w:themeFill="accent3" w:themeFillTint="33"/>
            <w:vAlign w:val="center"/>
          </w:tcPr>
          <w:p w:rsidR="003A0442" w:rsidRPr="00D166EE" w:rsidRDefault="003A0442" w:rsidP="003269D3">
            <w:pPr>
              <w:jc w:val="center"/>
              <w:rPr>
                <w:rFonts w:ascii="Times New Roman" w:eastAsia="Times New Roman" w:hAnsi="Times New Roman" w:cs="Times New Roman"/>
                <w:sz w:val="24"/>
                <w:szCs w:val="24"/>
                <w:lang w:eastAsia="es-ES"/>
              </w:rPr>
            </w:pPr>
            <w:r w:rsidRPr="00D166EE">
              <w:rPr>
                <w:rFonts w:ascii="Times New Roman" w:eastAsia="Times New Roman" w:hAnsi="Times New Roman" w:cs="Times New Roman"/>
                <w:sz w:val="24"/>
                <w:szCs w:val="24"/>
                <w:lang w:eastAsia="es-ES"/>
              </w:rPr>
              <w:t>CRITERIOS DE EVALUACIÓN Y COMPETENCIAS CLAVE</w:t>
            </w:r>
          </w:p>
        </w:tc>
        <w:tc>
          <w:tcPr>
            <w:tcW w:w="2268" w:type="dxa"/>
            <w:shd w:val="clear" w:color="auto" w:fill="EAF1DD" w:themeFill="accent3" w:themeFillTint="33"/>
            <w:vAlign w:val="center"/>
          </w:tcPr>
          <w:p w:rsidR="003A0442" w:rsidRPr="00D166EE" w:rsidRDefault="003A0442" w:rsidP="003269D3">
            <w:pPr>
              <w:jc w:val="center"/>
              <w:rPr>
                <w:rFonts w:ascii="Times New Roman" w:eastAsia="Times New Roman" w:hAnsi="Times New Roman" w:cs="Times New Roman"/>
                <w:sz w:val="24"/>
                <w:szCs w:val="24"/>
                <w:lang w:eastAsia="es-ES"/>
              </w:rPr>
            </w:pPr>
            <w:r w:rsidRPr="00D166EE">
              <w:rPr>
                <w:rFonts w:ascii="Times New Roman" w:eastAsia="Times New Roman" w:hAnsi="Times New Roman" w:cs="Times New Roman"/>
                <w:sz w:val="24"/>
                <w:szCs w:val="24"/>
                <w:lang w:eastAsia="es-ES"/>
              </w:rPr>
              <w:t>ESTÁNDARES DE APRENDIZAJE EVALUABLES</w:t>
            </w:r>
          </w:p>
        </w:tc>
        <w:tc>
          <w:tcPr>
            <w:tcW w:w="2552" w:type="dxa"/>
            <w:shd w:val="clear" w:color="auto" w:fill="EAF1DD" w:themeFill="accent3" w:themeFillTint="33"/>
          </w:tcPr>
          <w:p w:rsidR="003A0442" w:rsidRPr="00D166EE" w:rsidRDefault="003A0442" w:rsidP="003269D3">
            <w:pPr>
              <w:jc w:val="center"/>
              <w:rPr>
                <w:rFonts w:ascii="Times New Roman" w:eastAsia="Times New Roman" w:hAnsi="Times New Roman" w:cs="Times New Roman"/>
                <w:sz w:val="24"/>
                <w:szCs w:val="24"/>
                <w:lang w:eastAsia="es-ES"/>
              </w:rPr>
            </w:pPr>
            <w:r w:rsidRPr="00D166EE">
              <w:rPr>
                <w:rFonts w:ascii="Times New Roman" w:eastAsia="Times New Roman" w:hAnsi="Times New Roman" w:cs="Times New Roman"/>
                <w:sz w:val="24"/>
                <w:szCs w:val="24"/>
                <w:lang w:eastAsia="es-ES"/>
              </w:rPr>
              <w:t>INSTRUMENTO DE EVALUACIÓN ASOCIADO Y PESO EN LA CALIFICACIÓN</w:t>
            </w:r>
          </w:p>
        </w:tc>
      </w:tr>
      <w:tr w:rsidR="003A0442" w:rsidRPr="00D166EE" w:rsidTr="003269D3">
        <w:trPr>
          <w:trHeight w:val="2160"/>
        </w:trPr>
        <w:tc>
          <w:tcPr>
            <w:tcW w:w="1844" w:type="dxa"/>
          </w:tcPr>
          <w:p w:rsidR="003A0442" w:rsidRPr="00D166EE" w:rsidRDefault="003A0442" w:rsidP="003269D3">
            <w:pPr>
              <w:rPr>
                <w:rFonts w:ascii="Times New Roman" w:hAnsi="Times New Roman" w:cs="Times New Roman"/>
                <w:sz w:val="24"/>
                <w:szCs w:val="24"/>
              </w:rPr>
            </w:pPr>
            <w:r w:rsidRPr="00D166EE">
              <w:rPr>
                <w:rFonts w:ascii="Times New Roman" w:hAnsi="Times New Roman" w:cs="Times New Roman"/>
                <w:sz w:val="24"/>
                <w:szCs w:val="24"/>
              </w:rPr>
              <w:t>Lectura, comprensión y valoración de textos escritos en el ámbito académico y escolar.</w:t>
            </w:r>
          </w:p>
          <w:p w:rsidR="003A0442" w:rsidRPr="00D166EE" w:rsidRDefault="003A0442" w:rsidP="003269D3">
            <w:pPr>
              <w:rPr>
                <w:rFonts w:ascii="Times New Roman" w:hAnsi="Times New Roman" w:cs="Times New Roman"/>
                <w:sz w:val="24"/>
                <w:szCs w:val="24"/>
              </w:rPr>
            </w:pPr>
          </w:p>
        </w:tc>
        <w:tc>
          <w:tcPr>
            <w:tcW w:w="2551" w:type="dxa"/>
          </w:tcPr>
          <w:p w:rsidR="003A0442" w:rsidRPr="00D166EE" w:rsidRDefault="003A0442" w:rsidP="003269D3">
            <w:pPr>
              <w:rPr>
                <w:rFonts w:ascii="Times New Roman" w:eastAsia="Times New Roman" w:hAnsi="Times New Roman" w:cs="Times New Roman"/>
                <w:sz w:val="24"/>
                <w:szCs w:val="24"/>
                <w:lang w:eastAsia="es-ES"/>
              </w:rPr>
            </w:pPr>
          </w:p>
          <w:p w:rsidR="003A0442" w:rsidRPr="00D166EE" w:rsidRDefault="003A0442" w:rsidP="003269D3">
            <w:pPr>
              <w:rPr>
                <w:rFonts w:ascii="Times New Roman" w:hAnsi="Times New Roman" w:cs="Times New Roman"/>
                <w:color w:val="548DD4" w:themeColor="text2" w:themeTint="99"/>
                <w:sz w:val="24"/>
                <w:szCs w:val="24"/>
              </w:rPr>
            </w:pPr>
            <w:r w:rsidRPr="00D166EE">
              <w:rPr>
                <w:rFonts w:ascii="Times New Roman" w:hAnsi="Times New Roman" w:cs="Times New Roman"/>
                <w:sz w:val="24"/>
                <w:szCs w:val="24"/>
              </w:rPr>
              <w:t xml:space="preserve">1. Aplicar estrategias de lectura para la comprensión de textos escritos. </w:t>
            </w:r>
            <w:r w:rsidRPr="00D166EE">
              <w:rPr>
                <w:rFonts w:ascii="Times New Roman" w:hAnsi="Times New Roman" w:cs="Times New Roman"/>
                <w:color w:val="548DD4" w:themeColor="text2" w:themeTint="99"/>
                <w:sz w:val="24"/>
                <w:szCs w:val="24"/>
              </w:rPr>
              <w:t>CCL, CAA, SIE, CSC</w:t>
            </w:r>
          </w:p>
          <w:p w:rsidR="003A0442" w:rsidRPr="00D166EE" w:rsidRDefault="003A0442" w:rsidP="003269D3">
            <w:pPr>
              <w:rPr>
                <w:rFonts w:ascii="Times New Roman" w:hAnsi="Times New Roman" w:cs="Times New Roman"/>
                <w:sz w:val="24"/>
                <w:szCs w:val="24"/>
              </w:rPr>
            </w:pPr>
            <w:r w:rsidRPr="00D166EE">
              <w:rPr>
                <w:rFonts w:ascii="Times New Roman" w:hAnsi="Times New Roman" w:cs="Times New Roman"/>
                <w:sz w:val="24"/>
                <w:szCs w:val="24"/>
              </w:rPr>
              <w:t>Definición de texto. Tipos de textos.</w:t>
            </w:r>
          </w:p>
          <w:p w:rsidR="003A0442" w:rsidRPr="00D166EE" w:rsidRDefault="003A0442" w:rsidP="003269D3">
            <w:pPr>
              <w:rPr>
                <w:rFonts w:ascii="Times New Roman" w:hAnsi="Times New Roman" w:cs="Times New Roman"/>
                <w:sz w:val="24"/>
                <w:szCs w:val="24"/>
              </w:rPr>
            </w:pPr>
          </w:p>
        </w:tc>
        <w:tc>
          <w:tcPr>
            <w:tcW w:w="2268" w:type="dxa"/>
          </w:tcPr>
          <w:p w:rsidR="003A0442" w:rsidRPr="00D166EE" w:rsidRDefault="003A0442" w:rsidP="003269D3">
            <w:pPr>
              <w:rPr>
                <w:rFonts w:ascii="Times New Roman" w:hAnsi="Times New Roman" w:cs="Times New Roman"/>
                <w:sz w:val="24"/>
                <w:szCs w:val="24"/>
              </w:rPr>
            </w:pPr>
            <w:r w:rsidRPr="00D166EE">
              <w:rPr>
                <w:rFonts w:ascii="Times New Roman" w:hAnsi="Times New Roman" w:cs="Times New Roman"/>
                <w:sz w:val="24"/>
                <w:szCs w:val="24"/>
              </w:rPr>
              <w:t xml:space="preserve">1.1. Realiza lectura comprensiva y expresiva de textos de diversa índole. </w:t>
            </w:r>
          </w:p>
          <w:p w:rsidR="003A0442" w:rsidRPr="00D166EE" w:rsidRDefault="003A0442" w:rsidP="003269D3">
            <w:pPr>
              <w:rPr>
                <w:rFonts w:ascii="Times New Roman" w:eastAsia="Times New Roman" w:hAnsi="Times New Roman" w:cs="Times New Roman"/>
                <w:sz w:val="24"/>
                <w:szCs w:val="24"/>
                <w:lang w:eastAsia="es-ES"/>
              </w:rPr>
            </w:pPr>
          </w:p>
        </w:tc>
        <w:tc>
          <w:tcPr>
            <w:tcW w:w="2552" w:type="dxa"/>
          </w:tcPr>
          <w:p w:rsidR="003A0442" w:rsidRPr="00D166EE" w:rsidRDefault="003A0442" w:rsidP="003269D3">
            <w:pPr>
              <w:rPr>
                <w:rFonts w:ascii="Times New Roman" w:eastAsia="Times New Roman" w:hAnsi="Times New Roman" w:cs="Times New Roman"/>
                <w:sz w:val="24"/>
                <w:szCs w:val="24"/>
                <w:lang w:eastAsia="es-ES"/>
              </w:rPr>
            </w:pPr>
          </w:p>
          <w:p w:rsidR="003A0442" w:rsidRPr="00D166EE" w:rsidRDefault="003A0442" w:rsidP="003269D3">
            <w:pPr>
              <w:jc w:val="center"/>
              <w:rPr>
                <w:rFonts w:ascii="Times New Roman" w:eastAsia="Times New Roman" w:hAnsi="Times New Roman" w:cs="Times New Roman"/>
                <w:sz w:val="24"/>
                <w:szCs w:val="24"/>
                <w:lang w:eastAsia="es-ES"/>
              </w:rPr>
            </w:pPr>
            <w:r w:rsidRPr="00D166EE">
              <w:rPr>
                <w:rFonts w:ascii="Times New Roman" w:eastAsia="Times New Roman" w:hAnsi="Times New Roman" w:cs="Times New Roman"/>
                <w:sz w:val="24"/>
                <w:szCs w:val="24"/>
                <w:lang w:eastAsia="es-ES"/>
              </w:rPr>
              <w:t xml:space="preserve">Actividades de clase y </w:t>
            </w:r>
          </w:p>
          <w:p w:rsidR="003A0442" w:rsidRPr="00D166EE" w:rsidRDefault="003A0442" w:rsidP="003269D3">
            <w:pPr>
              <w:jc w:val="center"/>
              <w:rPr>
                <w:rFonts w:ascii="Times New Roman" w:eastAsia="Times New Roman" w:hAnsi="Times New Roman" w:cs="Times New Roman"/>
                <w:sz w:val="24"/>
                <w:szCs w:val="24"/>
                <w:lang w:eastAsia="es-ES"/>
              </w:rPr>
            </w:pPr>
            <w:r w:rsidRPr="00D166EE">
              <w:rPr>
                <w:rFonts w:ascii="Times New Roman" w:eastAsia="Times New Roman" w:hAnsi="Times New Roman" w:cs="Times New Roman"/>
                <w:sz w:val="24"/>
                <w:szCs w:val="24"/>
                <w:lang w:eastAsia="es-ES"/>
              </w:rPr>
              <w:t xml:space="preserve">prueba escrita </w:t>
            </w:r>
          </w:p>
          <w:p w:rsidR="003A0442" w:rsidRPr="00D166EE" w:rsidRDefault="003A0442" w:rsidP="003269D3">
            <w:pPr>
              <w:jc w:val="center"/>
              <w:rPr>
                <w:rFonts w:ascii="Times New Roman" w:eastAsia="Times New Roman" w:hAnsi="Times New Roman" w:cs="Times New Roman"/>
                <w:sz w:val="24"/>
                <w:szCs w:val="24"/>
                <w:lang w:eastAsia="es-ES"/>
              </w:rPr>
            </w:pPr>
          </w:p>
          <w:p w:rsidR="003A0442" w:rsidRPr="00D166EE" w:rsidRDefault="003A0442" w:rsidP="003269D3">
            <w:pPr>
              <w:jc w:val="center"/>
              <w:rPr>
                <w:rFonts w:ascii="Times New Roman" w:eastAsia="Times New Roman" w:hAnsi="Times New Roman" w:cs="Times New Roman"/>
                <w:sz w:val="24"/>
                <w:szCs w:val="24"/>
                <w:lang w:eastAsia="es-ES"/>
              </w:rPr>
            </w:pPr>
            <w:r w:rsidRPr="00D166EE">
              <w:rPr>
                <w:rFonts w:ascii="Times New Roman" w:eastAsia="Times New Roman" w:hAnsi="Times New Roman" w:cs="Times New Roman"/>
                <w:sz w:val="24"/>
                <w:szCs w:val="24"/>
                <w:lang w:eastAsia="es-ES"/>
              </w:rPr>
              <w:t>(Estándar básico: 3 puntos)</w:t>
            </w:r>
          </w:p>
        </w:tc>
      </w:tr>
      <w:tr w:rsidR="003A0442" w:rsidRPr="00D166EE" w:rsidTr="003269D3">
        <w:trPr>
          <w:trHeight w:val="1330"/>
        </w:trPr>
        <w:tc>
          <w:tcPr>
            <w:tcW w:w="1844" w:type="dxa"/>
            <w:vMerge w:val="restart"/>
          </w:tcPr>
          <w:p w:rsidR="003A0442" w:rsidRPr="00D166EE" w:rsidRDefault="003A0442" w:rsidP="003269D3">
            <w:pPr>
              <w:rPr>
                <w:rFonts w:ascii="Times New Roman" w:eastAsia="Times New Roman" w:hAnsi="Times New Roman" w:cs="Times New Roman"/>
                <w:sz w:val="24"/>
                <w:szCs w:val="24"/>
                <w:lang w:eastAsia="es-ES"/>
              </w:rPr>
            </w:pPr>
            <w:r w:rsidRPr="00D166EE">
              <w:rPr>
                <w:rFonts w:ascii="Times New Roman" w:eastAsia="Times New Roman" w:hAnsi="Times New Roman" w:cs="Times New Roman"/>
                <w:sz w:val="24"/>
                <w:szCs w:val="24"/>
                <w:lang w:eastAsia="es-ES"/>
              </w:rPr>
              <w:t>Escritura de textos en relación con el ámbito escolar (exposiciones y argumentaciones)</w:t>
            </w:r>
          </w:p>
        </w:tc>
        <w:tc>
          <w:tcPr>
            <w:tcW w:w="2551" w:type="dxa"/>
            <w:vMerge w:val="restart"/>
          </w:tcPr>
          <w:p w:rsidR="003A0442" w:rsidRPr="00D166EE" w:rsidRDefault="003A0442" w:rsidP="003269D3">
            <w:pPr>
              <w:rPr>
                <w:rFonts w:ascii="Times New Roman" w:hAnsi="Times New Roman" w:cs="Times New Roman"/>
                <w:color w:val="548DD4" w:themeColor="text2" w:themeTint="99"/>
                <w:sz w:val="24"/>
                <w:szCs w:val="24"/>
              </w:rPr>
            </w:pPr>
            <w:r w:rsidRPr="00D166EE">
              <w:rPr>
                <w:rFonts w:ascii="Times New Roman" w:hAnsi="Times New Roman" w:cs="Times New Roman"/>
                <w:sz w:val="24"/>
                <w:szCs w:val="24"/>
              </w:rPr>
              <w:t xml:space="preserve">4. Aplicar progresivamente las estrategias necesarias para producir textos adecuados, coherentes y cohesionados, integrando la reflexión ortográfica y gramatical en la práctica y uso de la escritura. </w:t>
            </w:r>
            <w:r w:rsidRPr="00D166EE">
              <w:rPr>
                <w:rFonts w:ascii="Times New Roman" w:hAnsi="Times New Roman" w:cs="Times New Roman"/>
                <w:color w:val="548DD4" w:themeColor="text2" w:themeTint="99"/>
                <w:sz w:val="24"/>
                <w:szCs w:val="24"/>
              </w:rPr>
              <w:t>CCL, CAA, SIE, CSC</w:t>
            </w:r>
          </w:p>
          <w:p w:rsidR="003A0442" w:rsidRPr="00D166EE" w:rsidRDefault="003A0442" w:rsidP="003269D3">
            <w:pPr>
              <w:rPr>
                <w:rFonts w:ascii="Times New Roman" w:hAnsi="Times New Roman" w:cs="Times New Roman"/>
                <w:sz w:val="24"/>
                <w:szCs w:val="24"/>
              </w:rPr>
            </w:pPr>
            <w:r w:rsidRPr="00D166EE">
              <w:rPr>
                <w:rFonts w:ascii="Times New Roman" w:hAnsi="Times New Roman" w:cs="Times New Roman"/>
                <w:sz w:val="24"/>
                <w:szCs w:val="24"/>
              </w:rPr>
              <w:t>Las palabras y los grupos sintácticos</w:t>
            </w:r>
          </w:p>
        </w:tc>
        <w:tc>
          <w:tcPr>
            <w:tcW w:w="2268" w:type="dxa"/>
          </w:tcPr>
          <w:p w:rsidR="003A0442" w:rsidRPr="00D166EE" w:rsidRDefault="003A0442" w:rsidP="003269D3">
            <w:pPr>
              <w:rPr>
                <w:rFonts w:ascii="Times New Roman" w:eastAsia="Times New Roman" w:hAnsi="Times New Roman" w:cs="Times New Roman"/>
                <w:sz w:val="24"/>
                <w:szCs w:val="24"/>
                <w:lang w:eastAsia="es-ES"/>
              </w:rPr>
            </w:pPr>
            <w:r w:rsidRPr="00D166EE">
              <w:rPr>
                <w:rFonts w:ascii="Times New Roman" w:hAnsi="Times New Roman" w:cs="Times New Roman"/>
                <w:sz w:val="24"/>
                <w:szCs w:val="24"/>
              </w:rPr>
              <w:t>Escribe textos prop</w:t>
            </w:r>
            <w:r w:rsidRPr="00D166EE">
              <w:rPr>
                <w:rFonts w:ascii="Times New Roman" w:eastAsia="Times New Roman" w:hAnsi="Times New Roman" w:cs="Times New Roman"/>
                <w:sz w:val="24"/>
                <w:szCs w:val="24"/>
                <w:lang w:eastAsia="es-ES"/>
              </w:rPr>
              <w:t>ios del ámbito escolar</w:t>
            </w:r>
            <w:r w:rsidRPr="00D166EE">
              <w:rPr>
                <w:rFonts w:ascii="Times New Roman" w:hAnsi="Times New Roman" w:cs="Times New Roman"/>
                <w:sz w:val="24"/>
                <w:szCs w:val="24"/>
              </w:rPr>
              <w:t xml:space="preserve">: resúmenes, esquemas, </w:t>
            </w:r>
            <w:r w:rsidRPr="00D166EE">
              <w:rPr>
                <w:rFonts w:ascii="Times New Roman" w:eastAsia="Times New Roman" w:hAnsi="Times New Roman" w:cs="Times New Roman"/>
                <w:sz w:val="24"/>
                <w:szCs w:val="24"/>
                <w:lang w:eastAsia="es-ES"/>
              </w:rPr>
              <w:t>trabajos, redacciones, etc</w:t>
            </w:r>
          </w:p>
          <w:p w:rsidR="003A0442" w:rsidRPr="00D166EE" w:rsidRDefault="003A0442" w:rsidP="003269D3">
            <w:pPr>
              <w:rPr>
                <w:rFonts w:ascii="Times New Roman" w:eastAsia="Times New Roman" w:hAnsi="Times New Roman" w:cs="Times New Roman"/>
                <w:sz w:val="24"/>
                <w:szCs w:val="24"/>
                <w:lang w:eastAsia="es-ES"/>
              </w:rPr>
            </w:pPr>
          </w:p>
        </w:tc>
        <w:tc>
          <w:tcPr>
            <w:tcW w:w="2552" w:type="dxa"/>
          </w:tcPr>
          <w:p w:rsidR="003A0442" w:rsidRPr="00D166EE" w:rsidRDefault="003A0442" w:rsidP="003269D3">
            <w:pPr>
              <w:jc w:val="center"/>
              <w:rPr>
                <w:rFonts w:ascii="Times New Roman" w:eastAsia="Times New Roman" w:hAnsi="Times New Roman" w:cs="Times New Roman"/>
                <w:sz w:val="24"/>
                <w:szCs w:val="24"/>
                <w:lang w:eastAsia="es-ES"/>
              </w:rPr>
            </w:pPr>
          </w:p>
          <w:p w:rsidR="003A0442" w:rsidRPr="00D166EE" w:rsidRDefault="003A0442" w:rsidP="003269D3">
            <w:pPr>
              <w:jc w:val="center"/>
              <w:rPr>
                <w:rFonts w:ascii="Times New Roman" w:eastAsia="Times New Roman" w:hAnsi="Times New Roman" w:cs="Times New Roman"/>
                <w:sz w:val="24"/>
                <w:szCs w:val="24"/>
                <w:lang w:eastAsia="es-ES"/>
              </w:rPr>
            </w:pPr>
            <w:r w:rsidRPr="00D166EE">
              <w:rPr>
                <w:rFonts w:ascii="Times New Roman" w:eastAsia="Times New Roman" w:hAnsi="Times New Roman" w:cs="Times New Roman"/>
                <w:sz w:val="24"/>
                <w:szCs w:val="24"/>
                <w:lang w:eastAsia="es-ES"/>
              </w:rPr>
              <w:t>Prueba escrita</w:t>
            </w:r>
          </w:p>
          <w:p w:rsidR="003A0442" w:rsidRPr="00D166EE" w:rsidRDefault="003A0442" w:rsidP="003269D3">
            <w:pPr>
              <w:jc w:val="center"/>
              <w:rPr>
                <w:rFonts w:ascii="Times New Roman" w:eastAsia="Times New Roman" w:hAnsi="Times New Roman" w:cs="Times New Roman"/>
                <w:sz w:val="24"/>
                <w:szCs w:val="24"/>
                <w:lang w:eastAsia="es-ES"/>
              </w:rPr>
            </w:pPr>
            <w:r w:rsidRPr="00D166EE">
              <w:rPr>
                <w:rFonts w:ascii="Times New Roman" w:eastAsia="Times New Roman" w:hAnsi="Times New Roman" w:cs="Times New Roman"/>
                <w:sz w:val="24"/>
                <w:szCs w:val="24"/>
                <w:lang w:eastAsia="es-ES"/>
              </w:rPr>
              <w:t>(Estándar básico: 3 puntos)</w:t>
            </w:r>
          </w:p>
          <w:p w:rsidR="003A0442" w:rsidRPr="00D166EE" w:rsidRDefault="003A0442" w:rsidP="003269D3">
            <w:pPr>
              <w:jc w:val="center"/>
              <w:rPr>
                <w:rFonts w:ascii="Times New Roman" w:eastAsia="Times New Roman" w:hAnsi="Times New Roman" w:cs="Times New Roman"/>
                <w:sz w:val="24"/>
                <w:szCs w:val="24"/>
                <w:lang w:eastAsia="es-ES"/>
              </w:rPr>
            </w:pPr>
          </w:p>
        </w:tc>
      </w:tr>
      <w:tr w:rsidR="003A0442" w:rsidRPr="00D166EE" w:rsidTr="003269D3">
        <w:trPr>
          <w:trHeight w:val="1540"/>
        </w:trPr>
        <w:tc>
          <w:tcPr>
            <w:tcW w:w="1844" w:type="dxa"/>
            <w:vMerge/>
          </w:tcPr>
          <w:p w:rsidR="003A0442" w:rsidRPr="00D166EE" w:rsidRDefault="003A0442" w:rsidP="003269D3">
            <w:pPr>
              <w:rPr>
                <w:rFonts w:ascii="Times New Roman" w:eastAsia="Times New Roman" w:hAnsi="Times New Roman" w:cs="Times New Roman"/>
                <w:sz w:val="24"/>
                <w:szCs w:val="24"/>
                <w:lang w:eastAsia="es-ES"/>
              </w:rPr>
            </w:pPr>
          </w:p>
        </w:tc>
        <w:tc>
          <w:tcPr>
            <w:tcW w:w="2551" w:type="dxa"/>
            <w:vMerge/>
          </w:tcPr>
          <w:p w:rsidR="003A0442" w:rsidRPr="00D166EE" w:rsidRDefault="003A0442" w:rsidP="003269D3">
            <w:pPr>
              <w:rPr>
                <w:rFonts w:ascii="Times New Roman" w:eastAsia="Times New Roman" w:hAnsi="Times New Roman" w:cs="Times New Roman"/>
                <w:sz w:val="24"/>
                <w:szCs w:val="24"/>
                <w:lang w:eastAsia="es-ES"/>
              </w:rPr>
            </w:pPr>
          </w:p>
        </w:tc>
        <w:tc>
          <w:tcPr>
            <w:tcW w:w="2268" w:type="dxa"/>
          </w:tcPr>
          <w:p w:rsidR="003A0442" w:rsidRPr="00D166EE" w:rsidRDefault="003A0442" w:rsidP="003269D3">
            <w:pPr>
              <w:rPr>
                <w:rFonts w:ascii="Times New Roman" w:hAnsi="Times New Roman" w:cs="Times New Roman"/>
                <w:sz w:val="24"/>
                <w:szCs w:val="24"/>
              </w:rPr>
            </w:pPr>
            <w:r w:rsidRPr="00D166EE">
              <w:rPr>
                <w:rFonts w:ascii="Times New Roman" w:hAnsi="Times New Roman" w:cs="Times New Roman"/>
                <w:sz w:val="24"/>
                <w:szCs w:val="24"/>
              </w:rPr>
              <w:t xml:space="preserve">5.4 Resume textos, globalizando la información e integrándola en oraciones. </w:t>
            </w:r>
          </w:p>
          <w:p w:rsidR="003A0442" w:rsidRPr="00D166EE" w:rsidRDefault="003A0442" w:rsidP="003269D3">
            <w:pPr>
              <w:rPr>
                <w:rFonts w:ascii="Times New Roman" w:eastAsia="Times New Roman" w:hAnsi="Times New Roman" w:cs="Times New Roman"/>
                <w:sz w:val="24"/>
                <w:szCs w:val="24"/>
                <w:lang w:eastAsia="es-ES"/>
              </w:rPr>
            </w:pPr>
          </w:p>
        </w:tc>
        <w:tc>
          <w:tcPr>
            <w:tcW w:w="2552" w:type="dxa"/>
          </w:tcPr>
          <w:p w:rsidR="003A0442" w:rsidRPr="00D166EE" w:rsidRDefault="003A0442" w:rsidP="003269D3">
            <w:pPr>
              <w:jc w:val="center"/>
              <w:rPr>
                <w:rFonts w:ascii="Times New Roman" w:eastAsia="Times New Roman" w:hAnsi="Times New Roman" w:cs="Times New Roman"/>
                <w:sz w:val="24"/>
                <w:szCs w:val="24"/>
                <w:lang w:eastAsia="es-ES"/>
              </w:rPr>
            </w:pPr>
            <w:r w:rsidRPr="00D166EE">
              <w:rPr>
                <w:rFonts w:ascii="Times New Roman" w:eastAsia="Times New Roman" w:hAnsi="Times New Roman" w:cs="Times New Roman"/>
                <w:sz w:val="24"/>
                <w:szCs w:val="24"/>
                <w:lang w:eastAsia="es-ES"/>
              </w:rPr>
              <w:t>Prueba escrita</w:t>
            </w:r>
          </w:p>
          <w:p w:rsidR="003A0442" w:rsidRPr="00D166EE" w:rsidRDefault="003A0442" w:rsidP="003269D3">
            <w:pPr>
              <w:jc w:val="center"/>
              <w:rPr>
                <w:rFonts w:ascii="Times New Roman" w:eastAsia="Times New Roman" w:hAnsi="Times New Roman" w:cs="Times New Roman"/>
                <w:sz w:val="24"/>
                <w:szCs w:val="24"/>
                <w:lang w:eastAsia="es-ES"/>
              </w:rPr>
            </w:pPr>
          </w:p>
          <w:p w:rsidR="003A0442" w:rsidRPr="00D166EE" w:rsidRDefault="003A0442" w:rsidP="003269D3">
            <w:pPr>
              <w:jc w:val="center"/>
              <w:rPr>
                <w:rFonts w:ascii="Times New Roman" w:eastAsia="Times New Roman" w:hAnsi="Times New Roman" w:cs="Times New Roman"/>
                <w:sz w:val="24"/>
                <w:szCs w:val="24"/>
                <w:lang w:eastAsia="es-ES"/>
              </w:rPr>
            </w:pPr>
            <w:r w:rsidRPr="00D166EE">
              <w:rPr>
                <w:rFonts w:ascii="Times New Roman" w:eastAsia="Times New Roman" w:hAnsi="Times New Roman" w:cs="Times New Roman"/>
                <w:sz w:val="24"/>
                <w:szCs w:val="24"/>
                <w:lang w:eastAsia="es-ES"/>
              </w:rPr>
              <w:t>(Estándar básico: 3 puntos)</w:t>
            </w:r>
          </w:p>
          <w:p w:rsidR="003A0442" w:rsidRPr="00D166EE" w:rsidRDefault="003A0442" w:rsidP="003269D3">
            <w:pPr>
              <w:jc w:val="center"/>
              <w:rPr>
                <w:rFonts w:ascii="Times New Roman" w:eastAsia="Times New Roman" w:hAnsi="Times New Roman" w:cs="Times New Roman"/>
                <w:i/>
                <w:sz w:val="24"/>
                <w:szCs w:val="24"/>
                <w:lang w:eastAsia="es-ES"/>
              </w:rPr>
            </w:pPr>
          </w:p>
        </w:tc>
      </w:tr>
      <w:tr w:rsidR="003A0442" w:rsidRPr="00D166EE" w:rsidTr="003269D3">
        <w:trPr>
          <w:trHeight w:val="4140"/>
        </w:trPr>
        <w:tc>
          <w:tcPr>
            <w:tcW w:w="1844" w:type="dxa"/>
          </w:tcPr>
          <w:p w:rsidR="003A0442" w:rsidRPr="00D166EE" w:rsidRDefault="003A0442" w:rsidP="003269D3">
            <w:pPr>
              <w:rPr>
                <w:rFonts w:ascii="Times New Roman" w:eastAsia="Times New Roman" w:hAnsi="Times New Roman" w:cs="Times New Roman"/>
                <w:sz w:val="24"/>
                <w:szCs w:val="24"/>
                <w:lang w:eastAsia="es-ES"/>
              </w:rPr>
            </w:pPr>
            <w:r w:rsidRPr="00D166EE">
              <w:rPr>
                <w:rFonts w:ascii="Times New Roman" w:eastAsia="Times New Roman" w:hAnsi="Times New Roman" w:cs="Times New Roman"/>
                <w:sz w:val="24"/>
                <w:szCs w:val="24"/>
                <w:lang w:eastAsia="es-ES"/>
              </w:rPr>
              <w:t>Lectura libre de obras de la literatura española, universal como fuente de placer, de conocimiento del mundo. Introducción a la literatura española desde la Edad Media al Siglo de Oro a través de los textos.</w:t>
            </w:r>
          </w:p>
        </w:tc>
        <w:tc>
          <w:tcPr>
            <w:tcW w:w="2551" w:type="dxa"/>
          </w:tcPr>
          <w:p w:rsidR="003A0442" w:rsidRPr="00D166EE" w:rsidRDefault="003A0442" w:rsidP="003269D3">
            <w:pPr>
              <w:rPr>
                <w:rFonts w:ascii="Times New Roman" w:eastAsia="Times New Roman" w:hAnsi="Times New Roman" w:cs="Times New Roman"/>
                <w:sz w:val="24"/>
                <w:szCs w:val="24"/>
                <w:lang w:eastAsia="es-ES"/>
              </w:rPr>
            </w:pPr>
            <w:r w:rsidRPr="00D166EE">
              <w:rPr>
                <w:rFonts w:ascii="Times New Roman" w:eastAsia="Times New Roman" w:hAnsi="Times New Roman" w:cs="Times New Roman"/>
                <w:sz w:val="24"/>
                <w:szCs w:val="24"/>
                <w:lang w:eastAsia="es-ES"/>
              </w:rPr>
              <w:t xml:space="preserve">2. Reconocer obras representativas de la historia de la literatura española de los siglos XVI y XVII, relacionándolas con el autor, el género al que pertenecen y la pervivencia de temas y formas. </w:t>
            </w:r>
            <w:r w:rsidRPr="00D166EE">
              <w:rPr>
                <w:rFonts w:ascii="Times New Roman" w:eastAsia="Times New Roman" w:hAnsi="Times New Roman" w:cs="Times New Roman"/>
                <w:color w:val="548DD4" w:themeColor="text2" w:themeTint="99"/>
                <w:sz w:val="24"/>
                <w:szCs w:val="24"/>
                <w:lang w:eastAsia="es-ES"/>
              </w:rPr>
              <w:t>CCL; CAA, CEC</w:t>
            </w:r>
          </w:p>
        </w:tc>
        <w:tc>
          <w:tcPr>
            <w:tcW w:w="2268" w:type="dxa"/>
          </w:tcPr>
          <w:p w:rsidR="003A0442" w:rsidRPr="00D166EE" w:rsidRDefault="003A0442" w:rsidP="003269D3">
            <w:pPr>
              <w:rPr>
                <w:rFonts w:ascii="Times New Roman" w:hAnsi="Times New Roman" w:cs="Times New Roman"/>
                <w:sz w:val="24"/>
                <w:szCs w:val="24"/>
              </w:rPr>
            </w:pPr>
            <w:r w:rsidRPr="00D166EE">
              <w:rPr>
                <w:rFonts w:ascii="Times New Roman" w:hAnsi="Times New Roman" w:cs="Times New Roman"/>
                <w:sz w:val="24"/>
                <w:szCs w:val="24"/>
              </w:rPr>
              <w:t xml:space="preserve">3. 1 Reconoce obras representativas de la historia de la literatura española de los siglos XVI y XVII, relacionándolas con el autor, el género al que pertenecen y la pervivencia de temas y formas. </w:t>
            </w:r>
          </w:p>
        </w:tc>
        <w:tc>
          <w:tcPr>
            <w:tcW w:w="2552" w:type="dxa"/>
          </w:tcPr>
          <w:p w:rsidR="003A0442" w:rsidRPr="00D166EE" w:rsidRDefault="003A0442" w:rsidP="003269D3">
            <w:pPr>
              <w:rPr>
                <w:rFonts w:ascii="Times New Roman" w:hAnsi="Times New Roman" w:cs="Times New Roman"/>
                <w:sz w:val="24"/>
                <w:szCs w:val="24"/>
              </w:rPr>
            </w:pPr>
            <w:r w:rsidRPr="00D166EE">
              <w:rPr>
                <w:rFonts w:ascii="Times New Roman" w:hAnsi="Times New Roman" w:cs="Times New Roman"/>
                <w:sz w:val="24"/>
                <w:szCs w:val="24"/>
              </w:rPr>
              <w:t>Lectura de textos y ejercicios. Controles</w:t>
            </w:r>
          </w:p>
          <w:p w:rsidR="003A0442" w:rsidRPr="00D166EE" w:rsidRDefault="003A0442" w:rsidP="003269D3">
            <w:pPr>
              <w:jc w:val="center"/>
              <w:rPr>
                <w:rFonts w:ascii="Times New Roman" w:eastAsia="Times New Roman" w:hAnsi="Times New Roman" w:cs="Times New Roman"/>
                <w:sz w:val="24"/>
                <w:szCs w:val="24"/>
                <w:lang w:eastAsia="es-ES"/>
              </w:rPr>
            </w:pPr>
            <w:r w:rsidRPr="00D166EE">
              <w:rPr>
                <w:rFonts w:ascii="Times New Roman" w:eastAsia="Times New Roman" w:hAnsi="Times New Roman" w:cs="Times New Roman"/>
                <w:sz w:val="24"/>
                <w:szCs w:val="24"/>
                <w:lang w:eastAsia="es-ES"/>
              </w:rPr>
              <w:t xml:space="preserve">(Estándar avanzado </w:t>
            </w:r>
          </w:p>
          <w:p w:rsidR="003A0442" w:rsidRPr="00D166EE" w:rsidRDefault="003A0442" w:rsidP="003269D3">
            <w:pPr>
              <w:jc w:val="center"/>
              <w:rPr>
                <w:rFonts w:ascii="Times New Roman" w:eastAsia="Times New Roman" w:hAnsi="Times New Roman" w:cs="Times New Roman"/>
                <w:sz w:val="24"/>
                <w:szCs w:val="24"/>
                <w:lang w:eastAsia="es-ES"/>
              </w:rPr>
            </w:pPr>
            <w:r w:rsidRPr="00D166EE">
              <w:rPr>
                <w:rFonts w:ascii="Times New Roman" w:eastAsia="Times New Roman" w:hAnsi="Times New Roman" w:cs="Times New Roman"/>
                <w:sz w:val="24"/>
                <w:szCs w:val="24"/>
                <w:lang w:eastAsia="es-ES"/>
              </w:rPr>
              <w:t>1 puntos)</w:t>
            </w:r>
          </w:p>
          <w:p w:rsidR="003A0442" w:rsidRPr="00D166EE" w:rsidRDefault="003A0442" w:rsidP="003269D3">
            <w:pPr>
              <w:jc w:val="center"/>
              <w:rPr>
                <w:rFonts w:ascii="Times New Roman" w:eastAsia="Times New Roman" w:hAnsi="Times New Roman" w:cs="Times New Roman"/>
                <w:sz w:val="24"/>
                <w:szCs w:val="24"/>
                <w:lang w:eastAsia="es-ES"/>
              </w:rPr>
            </w:pPr>
            <w:r w:rsidRPr="00D166EE">
              <w:rPr>
                <w:rFonts w:ascii="Times New Roman" w:eastAsia="Times New Roman" w:hAnsi="Times New Roman" w:cs="Times New Roman"/>
                <w:sz w:val="24"/>
                <w:szCs w:val="24"/>
                <w:lang w:eastAsia="es-ES"/>
              </w:rPr>
              <w:t>Cantar del Mío Cid.</w:t>
            </w:r>
          </w:p>
        </w:tc>
      </w:tr>
    </w:tbl>
    <w:p w:rsidR="003A0442" w:rsidRPr="00D166EE" w:rsidRDefault="003A0442" w:rsidP="003A0442">
      <w:pPr>
        <w:rPr>
          <w:rFonts w:ascii="Times New Roman" w:hAnsi="Times New Roman" w:cs="Times New Roman"/>
          <w:sz w:val="24"/>
          <w:szCs w:val="24"/>
        </w:rPr>
      </w:pPr>
    </w:p>
    <w:p w:rsidR="003A0442" w:rsidRPr="00D166EE" w:rsidRDefault="003A0442" w:rsidP="003A0442">
      <w:pPr>
        <w:spacing w:after="0" w:line="240" w:lineRule="auto"/>
        <w:rPr>
          <w:rFonts w:ascii="Times New Roman" w:eastAsia="Times New Roman" w:hAnsi="Times New Roman" w:cs="Times New Roman"/>
          <w:sz w:val="24"/>
          <w:szCs w:val="24"/>
          <w:lang w:eastAsia="es-ES"/>
        </w:rPr>
      </w:pPr>
    </w:p>
    <w:p w:rsidR="003A0442" w:rsidRPr="00D166EE" w:rsidRDefault="003A0442" w:rsidP="003A0442">
      <w:pPr>
        <w:spacing w:after="0" w:line="240" w:lineRule="auto"/>
        <w:rPr>
          <w:rFonts w:ascii="Times New Roman" w:eastAsia="Times New Roman" w:hAnsi="Times New Roman" w:cs="Times New Roman"/>
          <w:sz w:val="24"/>
          <w:szCs w:val="24"/>
          <w:lang w:eastAsia="es-ES"/>
        </w:rPr>
      </w:pPr>
    </w:p>
    <w:tbl>
      <w:tblPr>
        <w:tblStyle w:val="Tablaconcuadrcula1"/>
        <w:tblW w:w="9215" w:type="dxa"/>
        <w:tblInd w:w="-176" w:type="dxa"/>
        <w:tblLayout w:type="fixed"/>
        <w:tblLook w:val="04A0" w:firstRow="1" w:lastRow="0" w:firstColumn="1" w:lastColumn="0" w:noHBand="0" w:noVBand="1"/>
      </w:tblPr>
      <w:tblGrid>
        <w:gridCol w:w="1844"/>
        <w:gridCol w:w="2551"/>
        <w:gridCol w:w="2268"/>
        <w:gridCol w:w="2552"/>
      </w:tblGrid>
      <w:tr w:rsidR="003A0442" w:rsidRPr="00D166EE" w:rsidTr="003269D3">
        <w:tc>
          <w:tcPr>
            <w:tcW w:w="9215" w:type="dxa"/>
            <w:gridSpan w:val="4"/>
            <w:shd w:val="clear" w:color="auto" w:fill="B8CCE4" w:themeFill="accent1" w:themeFillTint="66"/>
            <w:vAlign w:val="center"/>
          </w:tcPr>
          <w:p w:rsidR="003A0442" w:rsidRPr="00D166EE" w:rsidRDefault="003A0442" w:rsidP="003269D3">
            <w:pPr>
              <w:jc w:val="center"/>
              <w:rPr>
                <w:rFonts w:ascii="Times New Roman" w:eastAsia="Times New Roman" w:hAnsi="Times New Roman" w:cs="Times New Roman"/>
                <w:b/>
                <w:sz w:val="24"/>
                <w:szCs w:val="24"/>
                <w:lang w:eastAsia="es-ES"/>
              </w:rPr>
            </w:pPr>
            <w:r w:rsidRPr="00D166EE">
              <w:rPr>
                <w:rFonts w:ascii="Times New Roman" w:eastAsia="Times New Roman" w:hAnsi="Times New Roman" w:cs="Times New Roman"/>
                <w:b/>
                <w:sz w:val="24"/>
                <w:szCs w:val="24"/>
                <w:lang w:eastAsia="es-ES"/>
              </w:rPr>
              <w:t>REDUCIDO. UNIDAD LYL 3. DE DISCURSOS Y LIBROS DE AMOR.</w:t>
            </w:r>
          </w:p>
          <w:p w:rsidR="003A0442" w:rsidRPr="00D166EE" w:rsidRDefault="003A0442" w:rsidP="003269D3">
            <w:pPr>
              <w:jc w:val="center"/>
              <w:rPr>
                <w:rFonts w:ascii="Times New Roman" w:eastAsia="Times New Roman" w:hAnsi="Times New Roman" w:cs="Times New Roman"/>
                <w:b/>
                <w:sz w:val="24"/>
                <w:szCs w:val="24"/>
                <w:lang w:eastAsia="es-ES"/>
              </w:rPr>
            </w:pPr>
            <w:r w:rsidRPr="00D166EE">
              <w:rPr>
                <w:rFonts w:ascii="Times New Roman" w:eastAsia="Times New Roman" w:hAnsi="Times New Roman" w:cs="Times New Roman"/>
                <w:b/>
                <w:sz w:val="24"/>
                <w:szCs w:val="24"/>
                <w:lang w:eastAsia="es-ES"/>
              </w:rPr>
              <w:t xml:space="preserve"> (SEPTIEMBRE-OCTUBRE)</w:t>
            </w:r>
          </w:p>
          <w:p w:rsidR="003A0442" w:rsidRPr="00D166EE" w:rsidRDefault="003A0442" w:rsidP="003269D3">
            <w:pPr>
              <w:jc w:val="center"/>
              <w:rPr>
                <w:rFonts w:ascii="Times New Roman" w:eastAsia="Times New Roman" w:hAnsi="Times New Roman" w:cs="Times New Roman"/>
                <w:sz w:val="24"/>
                <w:szCs w:val="24"/>
                <w:lang w:eastAsia="es-ES"/>
              </w:rPr>
            </w:pPr>
          </w:p>
        </w:tc>
      </w:tr>
      <w:tr w:rsidR="003A0442" w:rsidRPr="00D166EE" w:rsidTr="003269D3">
        <w:tc>
          <w:tcPr>
            <w:tcW w:w="1844" w:type="dxa"/>
            <w:shd w:val="clear" w:color="auto" w:fill="EAF1DD" w:themeFill="accent3" w:themeFillTint="33"/>
            <w:vAlign w:val="center"/>
          </w:tcPr>
          <w:p w:rsidR="003A0442" w:rsidRPr="00D166EE" w:rsidRDefault="003A0442" w:rsidP="003269D3">
            <w:pPr>
              <w:jc w:val="center"/>
              <w:rPr>
                <w:rFonts w:ascii="Times New Roman" w:eastAsia="Times New Roman" w:hAnsi="Times New Roman" w:cs="Times New Roman"/>
                <w:sz w:val="24"/>
                <w:szCs w:val="24"/>
                <w:lang w:eastAsia="es-ES"/>
              </w:rPr>
            </w:pPr>
            <w:r w:rsidRPr="00D166EE">
              <w:rPr>
                <w:rFonts w:ascii="Times New Roman" w:eastAsia="Times New Roman" w:hAnsi="Times New Roman" w:cs="Times New Roman"/>
                <w:sz w:val="24"/>
                <w:szCs w:val="24"/>
                <w:lang w:eastAsia="es-ES"/>
              </w:rPr>
              <w:t>CONTENIDOS</w:t>
            </w:r>
          </w:p>
        </w:tc>
        <w:tc>
          <w:tcPr>
            <w:tcW w:w="2551" w:type="dxa"/>
            <w:shd w:val="clear" w:color="auto" w:fill="EAF1DD" w:themeFill="accent3" w:themeFillTint="33"/>
            <w:vAlign w:val="center"/>
          </w:tcPr>
          <w:p w:rsidR="003A0442" w:rsidRPr="00D166EE" w:rsidRDefault="003A0442" w:rsidP="003269D3">
            <w:pPr>
              <w:jc w:val="center"/>
              <w:rPr>
                <w:rFonts w:ascii="Times New Roman" w:eastAsia="Times New Roman" w:hAnsi="Times New Roman" w:cs="Times New Roman"/>
                <w:sz w:val="24"/>
                <w:szCs w:val="24"/>
                <w:lang w:eastAsia="es-ES"/>
              </w:rPr>
            </w:pPr>
            <w:r w:rsidRPr="00D166EE">
              <w:rPr>
                <w:rFonts w:ascii="Times New Roman" w:eastAsia="Times New Roman" w:hAnsi="Times New Roman" w:cs="Times New Roman"/>
                <w:sz w:val="24"/>
                <w:szCs w:val="24"/>
                <w:lang w:eastAsia="es-ES"/>
              </w:rPr>
              <w:t>CRITERIOS DE EVALUACIÓN Y COMPETENCIAS CLAVE</w:t>
            </w:r>
          </w:p>
        </w:tc>
        <w:tc>
          <w:tcPr>
            <w:tcW w:w="2268" w:type="dxa"/>
            <w:shd w:val="clear" w:color="auto" w:fill="EAF1DD" w:themeFill="accent3" w:themeFillTint="33"/>
            <w:vAlign w:val="center"/>
          </w:tcPr>
          <w:p w:rsidR="003A0442" w:rsidRPr="00D166EE" w:rsidRDefault="003A0442" w:rsidP="003269D3">
            <w:pPr>
              <w:jc w:val="center"/>
              <w:rPr>
                <w:rFonts w:ascii="Times New Roman" w:eastAsia="Times New Roman" w:hAnsi="Times New Roman" w:cs="Times New Roman"/>
                <w:sz w:val="24"/>
                <w:szCs w:val="24"/>
                <w:lang w:eastAsia="es-ES"/>
              </w:rPr>
            </w:pPr>
            <w:r w:rsidRPr="00D166EE">
              <w:rPr>
                <w:rFonts w:ascii="Times New Roman" w:eastAsia="Times New Roman" w:hAnsi="Times New Roman" w:cs="Times New Roman"/>
                <w:sz w:val="24"/>
                <w:szCs w:val="24"/>
                <w:lang w:eastAsia="es-ES"/>
              </w:rPr>
              <w:t>ESTÁNDARES DE APRENDIZAJE EVALUABLES</w:t>
            </w:r>
          </w:p>
        </w:tc>
        <w:tc>
          <w:tcPr>
            <w:tcW w:w="2552" w:type="dxa"/>
            <w:shd w:val="clear" w:color="auto" w:fill="EAF1DD" w:themeFill="accent3" w:themeFillTint="33"/>
          </w:tcPr>
          <w:p w:rsidR="003A0442" w:rsidRPr="00D166EE" w:rsidRDefault="003A0442" w:rsidP="003269D3">
            <w:pPr>
              <w:jc w:val="center"/>
              <w:rPr>
                <w:rFonts w:ascii="Times New Roman" w:eastAsia="Times New Roman" w:hAnsi="Times New Roman" w:cs="Times New Roman"/>
                <w:sz w:val="24"/>
                <w:szCs w:val="24"/>
                <w:lang w:eastAsia="es-ES"/>
              </w:rPr>
            </w:pPr>
            <w:r w:rsidRPr="00D166EE">
              <w:rPr>
                <w:rFonts w:ascii="Times New Roman" w:eastAsia="Times New Roman" w:hAnsi="Times New Roman" w:cs="Times New Roman"/>
                <w:sz w:val="24"/>
                <w:szCs w:val="24"/>
                <w:lang w:eastAsia="es-ES"/>
              </w:rPr>
              <w:t>INSTRUMENTO DE EVALUACIÓN ASOCIADO Y PESO EN LA CALIFICACIÓN</w:t>
            </w:r>
          </w:p>
        </w:tc>
      </w:tr>
      <w:tr w:rsidR="003A0442" w:rsidRPr="00D166EE" w:rsidTr="003269D3">
        <w:trPr>
          <w:trHeight w:val="2160"/>
        </w:trPr>
        <w:tc>
          <w:tcPr>
            <w:tcW w:w="1844" w:type="dxa"/>
            <w:vMerge w:val="restart"/>
          </w:tcPr>
          <w:p w:rsidR="003A0442" w:rsidRPr="00D166EE" w:rsidRDefault="003A0442" w:rsidP="003269D3">
            <w:pPr>
              <w:rPr>
                <w:rFonts w:ascii="Times New Roman" w:eastAsia="Times New Roman" w:hAnsi="Times New Roman" w:cs="Times New Roman"/>
                <w:sz w:val="24"/>
                <w:szCs w:val="24"/>
                <w:lang w:eastAsia="es-ES"/>
              </w:rPr>
            </w:pPr>
            <w:r w:rsidRPr="00D166EE">
              <w:rPr>
                <w:rFonts w:ascii="Times New Roman" w:eastAsia="Times New Roman" w:hAnsi="Times New Roman" w:cs="Times New Roman"/>
                <w:sz w:val="24"/>
                <w:szCs w:val="24"/>
                <w:lang w:eastAsia="es-ES"/>
              </w:rPr>
              <w:t>Comprensión, interpretación y valoración de textos orales expositivos y argumentativos en relación con el ámbito de uso: ámbito académico y escolar.</w:t>
            </w:r>
          </w:p>
        </w:tc>
        <w:tc>
          <w:tcPr>
            <w:tcW w:w="2551" w:type="dxa"/>
            <w:vMerge w:val="restart"/>
          </w:tcPr>
          <w:p w:rsidR="003A0442" w:rsidRPr="00D166EE" w:rsidRDefault="003A0442" w:rsidP="003269D3">
            <w:pPr>
              <w:rPr>
                <w:rFonts w:ascii="Times New Roman" w:eastAsia="Times New Roman" w:hAnsi="Times New Roman" w:cs="Times New Roman"/>
                <w:sz w:val="24"/>
                <w:szCs w:val="24"/>
                <w:lang w:eastAsia="es-ES"/>
              </w:rPr>
            </w:pPr>
          </w:p>
          <w:p w:rsidR="003A0442" w:rsidRPr="00D166EE" w:rsidRDefault="003A0442" w:rsidP="003269D3">
            <w:pPr>
              <w:rPr>
                <w:rFonts w:ascii="Times New Roman" w:hAnsi="Times New Roman" w:cs="Times New Roman"/>
                <w:sz w:val="24"/>
                <w:szCs w:val="24"/>
              </w:rPr>
            </w:pPr>
            <w:r w:rsidRPr="00D166EE">
              <w:rPr>
                <w:rFonts w:ascii="Times New Roman" w:hAnsi="Times New Roman" w:cs="Times New Roman"/>
                <w:sz w:val="24"/>
                <w:szCs w:val="24"/>
              </w:rPr>
              <w:t xml:space="preserve">1 Comprender, interpretar y valorar textos orales propios del ámbito personal y escolar; captando su sentido global, identificando la información relevante, y valorando algunos aspectos de su forma y su contenido. </w:t>
            </w:r>
            <w:r w:rsidRPr="00D166EE">
              <w:rPr>
                <w:rFonts w:ascii="Times New Roman" w:hAnsi="Times New Roman" w:cs="Times New Roman"/>
                <w:color w:val="548DD4" w:themeColor="text2" w:themeTint="99"/>
                <w:sz w:val="24"/>
                <w:szCs w:val="24"/>
              </w:rPr>
              <w:t>CCL, CSC.</w:t>
            </w:r>
          </w:p>
          <w:p w:rsidR="003A0442" w:rsidRPr="00D166EE" w:rsidRDefault="003A0442" w:rsidP="003269D3">
            <w:pPr>
              <w:rPr>
                <w:rFonts w:ascii="Times New Roman" w:hAnsi="Times New Roman" w:cs="Times New Roman"/>
                <w:sz w:val="24"/>
                <w:szCs w:val="24"/>
              </w:rPr>
            </w:pPr>
            <w:r w:rsidRPr="00D166EE">
              <w:rPr>
                <w:rFonts w:ascii="Times New Roman" w:hAnsi="Times New Roman" w:cs="Times New Roman"/>
                <w:sz w:val="24"/>
                <w:szCs w:val="24"/>
              </w:rPr>
              <w:t>Coherencia, adecuación y cohesión de textos</w:t>
            </w:r>
          </w:p>
          <w:p w:rsidR="003A0442" w:rsidRPr="00D166EE" w:rsidRDefault="003A0442" w:rsidP="003269D3">
            <w:pPr>
              <w:rPr>
                <w:rFonts w:ascii="Times New Roman" w:eastAsia="Times New Roman" w:hAnsi="Times New Roman" w:cs="Times New Roman"/>
                <w:sz w:val="24"/>
                <w:szCs w:val="24"/>
                <w:lang w:eastAsia="es-ES"/>
              </w:rPr>
            </w:pPr>
          </w:p>
        </w:tc>
        <w:tc>
          <w:tcPr>
            <w:tcW w:w="2268" w:type="dxa"/>
          </w:tcPr>
          <w:p w:rsidR="003A0442" w:rsidRPr="00D166EE" w:rsidRDefault="003A0442" w:rsidP="003269D3">
            <w:pPr>
              <w:rPr>
                <w:rFonts w:ascii="Times New Roman" w:hAnsi="Times New Roman" w:cs="Times New Roman"/>
                <w:sz w:val="24"/>
                <w:szCs w:val="24"/>
              </w:rPr>
            </w:pPr>
            <w:r w:rsidRPr="00D166EE">
              <w:rPr>
                <w:rFonts w:ascii="Times New Roman" w:hAnsi="Times New Roman" w:cs="Times New Roman"/>
                <w:sz w:val="24"/>
                <w:szCs w:val="24"/>
              </w:rPr>
              <w:t>2.1. Escucha, observa y explica de forma progresiva el sentido global de debates escolares y debates de la radio y televisión, identificando la información relevante, determinando el tema y reconociendo la intención comunicativa.</w:t>
            </w:r>
          </w:p>
        </w:tc>
        <w:tc>
          <w:tcPr>
            <w:tcW w:w="2552" w:type="dxa"/>
            <w:vMerge w:val="restart"/>
          </w:tcPr>
          <w:p w:rsidR="003A0442" w:rsidRPr="00D166EE" w:rsidRDefault="003A0442" w:rsidP="003269D3">
            <w:pPr>
              <w:rPr>
                <w:rFonts w:ascii="Times New Roman" w:eastAsia="Times New Roman" w:hAnsi="Times New Roman" w:cs="Times New Roman"/>
                <w:sz w:val="24"/>
                <w:szCs w:val="24"/>
                <w:lang w:eastAsia="es-ES"/>
              </w:rPr>
            </w:pPr>
          </w:p>
          <w:p w:rsidR="003A0442" w:rsidRPr="00D166EE" w:rsidRDefault="003A0442" w:rsidP="003269D3">
            <w:pPr>
              <w:jc w:val="center"/>
              <w:rPr>
                <w:rFonts w:ascii="Times New Roman" w:eastAsia="Times New Roman" w:hAnsi="Times New Roman" w:cs="Times New Roman"/>
                <w:sz w:val="24"/>
                <w:szCs w:val="24"/>
                <w:lang w:eastAsia="es-ES"/>
              </w:rPr>
            </w:pPr>
            <w:r w:rsidRPr="00D166EE">
              <w:rPr>
                <w:rFonts w:ascii="Times New Roman" w:eastAsia="Times New Roman" w:hAnsi="Times New Roman" w:cs="Times New Roman"/>
                <w:sz w:val="24"/>
                <w:szCs w:val="24"/>
                <w:lang w:eastAsia="es-ES"/>
              </w:rPr>
              <w:t xml:space="preserve">Actividades de clase y </w:t>
            </w:r>
          </w:p>
          <w:p w:rsidR="003A0442" w:rsidRPr="00D166EE" w:rsidRDefault="003A0442" w:rsidP="003269D3">
            <w:pPr>
              <w:jc w:val="center"/>
              <w:rPr>
                <w:rFonts w:ascii="Times New Roman" w:eastAsia="Times New Roman" w:hAnsi="Times New Roman" w:cs="Times New Roman"/>
                <w:sz w:val="24"/>
                <w:szCs w:val="24"/>
                <w:lang w:eastAsia="es-ES"/>
              </w:rPr>
            </w:pPr>
            <w:r w:rsidRPr="00D166EE">
              <w:rPr>
                <w:rFonts w:ascii="Times New Roman" w:eastAsia="Times New Roman" w:hAnsi="Times New Roman" w:cs="Times New Roman"/>
                <w:sz w:val="24"/>
                <w:szCs w:val="24"/>
                <w:lang w:eastAsia="es-ES"/>
              </w:rPr>
              <w:t xml:space="preserve">prueba escrita </w:t>
            </w:r>
          </w:p>
          <w:p w:rsidR="003A0442" w:rsidRPr="00D166EE" w:rsidRDefault="003A0442" w:rsidP="003269D3">
            <w:pPr>
              <w:jc w:val="center"/>
              <w:rPr>
                <w:rFonts w:ascii="Times New Roman" w:eastAsia="Times New Roman" w:hAnsi="Times New Roman" w:cs="Times New Roman"/>
                <w:sz w:val="24"/>
                <w:szCs w:val="24"/>
                <w:lang w:eastAsia="es-ES"/>
              </w:rPr>
            </w:pPr>
          </w:p>
          <w:p w:rsidR="003A0442" w:rsidRPr="00D166EE" w:rsidRDefault="003A0442" w:rsidP="003269D3">
            <w:pPr>
              <w:jc w:val="center"/>
              <w:rPr>
                <w:rFonts w:ascii="Times New Roman" w:eastAsia="Times New Roman" w:hAnsi="Times New Roman" w:cs="Times New Roman"/>
                <w:sz w:val="24"/>
                <w:szCs w:val="24"/>
                <w:lang w:eastAsia="es-ES"/>
              </w:rPr>
            </w:pPr>
            <w:r w:rsidRPr="00D166EE">
              <w:rPr>
                <w:rFonts w:ascii="Times New Roman" w:eastAsia="Times New Roman" w:hAnsi="Times New Roman" w:cs="Times New Roman"/>
                <w:sz w:val="24"/>
                <w:szCs w:val="24"/>
                <w:lang w:eastAsia="es-ES"/>
              </w:rPr>
              <w:t>(Estándar básico: 4 puntos)</w:t>
            </w:r>
          </w:p>
          <w:p w:rsidR="003A0442" w:rsidRPr="00D166EE" w:rsidRDefault="003A0442" w:rsidP="003269D3">
            <w:pPr>
              <w:jc w:val="center"/>
              <w:rPr>
                <w:rFonts w:ascii="Times New Roman" w:eastAsia="Times New Roman" w:hAnsi="Times New Roman" w:cs="Times New Roman"/>
                <w:sz w:val="24"/>
                <w:szCs w:val="24"/>
                <w:lang w:eastAsia="es-ES"/>
              </w:rPr>
            </w:pPr>
          </w:p>
          <w:p w:rsidR="003A0442" w:rsidRPr="00D166EE" w:rsidRDefault="003A0442" w:rsidP="003269D3">
            <w:pPr>
              <w:jc w:val="center"/>
              <w:rPr>
                <w:rFonts w:ascii="Times New Roman" w:eastAsia="Times New Roman" w:hAnsi="Times New Roman" w:cs="Times New Roman"/>
                <w:sz w:val="24"/>
                <w:szCs w:val="24"/>
                <w:lang w:eastAsia="es-ES"/>
              </w:rPr>
            </w:pPr>
            <w:r w:rsidRPr="00D166EE">
              <w:rPr>
                <w:rFonts w:ascii="Times New Roman" w:eastAsia="Times New Roman" w:hAnsi="Times New Roman" w:cs="Times New Roman"/>
                <w:sz w:val="24"/>
                <w:szCs w:val="24"/>
                <w:lang w:eastAsia="es-ES"/>
              </w:rPr>
              <w:t>Prueba escrita</w:t>
            </w:r>
          </w:p>
          <w:p w:rsidR="003A0442" w:rsidRPr="00D166EE" w:rsidRDefault="003A0442" w:rsidP="003269D3">
            <w:pPr>
              <w:jc w:val="center"/>
              <w:rPr>
                <w:rFonts w:ascii="Times New Roman" w:eastAsia="Times New Roman" w:hAnsi="Times New Roman" w:cs="Times New Roman"/>
                <w:sz w:val="24"/>
                <w:szCs w:val="24"/>
                <w:lang w:eastAsia="es-ES"/>
              </w:rPr>
            </w:pPr>
            <w:r w:rsidRPr="00D166EE">
              <w:rPr>
                <w:rFonts w:ascii="Times New Roman" w:eastAsia="Times New Roman" w:hAnsi="Times New Roman" w:cs="Times New Roman"/>
                <w:sz w:val="24"/>
                <w:szCs w:val="24"/>
                <w:lang w:eastAsia="es-ES"/>
              </w:rPr>
              <w:t>(Estándar básico: 4 puntos)</w:t>
            </w:r>
          </w:p>
        </w:tc>
      </w:tr>
      <w:tr w:rsidR="003A0442" w:rsidRPr="00D166EE" w:rsidTr="003269D3">
        <w:trPr>
          <w:trHeight w:val="292"/>
        </w:trPr>
        <w:tc>
          <w:tcPr>
            <w:tcW w:w="1844" w:type="dxa"/>
            <w:vMerge/>
          </w:tcPr>
          <w:p w:rsidR="003A0442" w:rsidRPr="00D166EE" w:rsidRDefault="003A0442" w:rsidP="003269D3">
            <w:pPr>
              <w:rPr>
                <w:rFonts w:ascii="Times New Roman" w:eastAsia="Times New Roman" w:hAnsi="Times New Roman" w:cs="Times New Roman"/>
                <w:sz w:val="24"/>
                <w:szCs w:val="24"/>
                <w:lang w:eastAsia="es-ES"/>
              </w:rPr>
            </w:pPr>
          </w:p>
        </w:tc>
        <w:tc>
          <w:tcPr>
            <w:tcW w:w="2551" w:type="dxa"/>
            <w:vMerge/>
          </w:tcPr>
          <w:p w:rsidR="003A0442" w:rsidRPr="00D166EE" w:rsidRDefault="003A0442" w:rsidP="003269D3">
            <w:pPr>
              <w:rPr>
                <w:rFonts w:ascii="Times New Roman" w:eastAsia="Times New Roman" w:hAnsi="Times New Roman" w:cs="Times New Roman"/>
                <w:sz w:val="24"/>
                <w:szCs w:val="24"/>
                <w:lang w:eastAsia="es-ES"/>
              </w:rPr>
            </w:pPr>
          </w:p>
        </w:tc>
        <w:tc>
          <w:tcPr>
            <w:tcW w:w="2268" w:type="dxa"/>
            <w:vMerge w:val="restart"/>
          </w:tcPr>
          <w:p w:rsidR="003A0442" w:rsidRPr="00D166EE" w:rsidRDefault="003A0442" w:rsidP="003269D3">
            <w:pPr>
              <w:rPr>
                <w:rFonts w:ascii="Times New Roman" w:hAnsi="Times New Roman" w:cs="Times New Roman"/>
                <w:sz w:val="24"/>
                <w:szCs w:val="24"/>
              </w:rPr>
            </w:pPr>
            <w:r w:rsidRPr="00D166EE">
              <w:rPr>
                <w:rFonts w:ascii="Times New Roman" w:hAnsi="Times New Roman" w:cs="Times New Roman"/>
                <w:sz w:val="24"/>
                <w:szCs w:val="24"/>
              </w:rPr>
              <w:t xml:space="preserve">4.3. Escribe textos, usando el registro adecuado, organizando las ideas con claridad, enlazando enunciados en secuencias lineales cohesionadas y respetando las normas gramaticales y ortográficas. </w:t>
            </w:r>
          </w:p>
        </w:tc>
        <w:tc>
          <w:tcPr>
            <w:tcW w:w="2552" w:type="dxa"/>
            <w:vMerge/>
          </w:tcPr>
          <w:p w:rsidR="003A0442" w:rsidRPr="00D166EE" w:rsidRDefault="003A0442" w:rsidP="003269D3">
            <w:pPr>
              <w:jc w:val="center"/>
              <w:rPr>
                <w:rFonts w:ascii="Times New Roman" w:eastAsia="Times New Roman" w:hAnsi="Times New Roman" w:cs="Times New Roman"/>
                <w:sz w:val="24"/>
                <w:szCs w:val="24"/>
                <w:lang w:eastAsia="es-ES"/>
              </w:rPr>
            </w:pPr>
          </w:p>
        </w:tc>
      </w:tr>
      <w:tr w:rsidR="003A0442" w:rsidRPr="00D166EE" w:rsidTr="003269D3">
        <w:trPr>
          <w:trHeight w:val="2820"/>
        </w:trPr>
        <w:tc>
          <w:tcPr>
            <w:tcW w:w="1844" w:type="dxa"/>
            <w:vMerge w:val="restart"/>
          </w:tcPr>
          <w:p w:rsidR="003A0442" w:rsidRPr="00D166EE" w:rsidRDefault="003A0442" w:rsidP="003269D3">
            <w:pPr>
              <w:rPr>
                <w:rFonts w:ascii="Times New Roman" w:eastAsia="Times New Roman" w:hAnsi="Times New Roman" w:cs="Times New Roman"/>
                <w:sz w:val="24"/>
                <w:szCs w:val="24"/>
                <w:lang w:eastAsia="es-ES"/>
              </w:rPr>
            </w:pPr>
            <w:r w:rsidRPr="00D166EE">
              <w:rPr>
                <w:rFonts w:ascii="Times New Roman" w:eastAsia="Times New Roman" w:hAnsi="Times New Roman" w:cs="Times New Roman"/>
                <w:sz w:val="24"/>
                <w:szCs w:val="24"/>
                <w:lang w:eastAsia="es-ES"/>
              </w:rPr>
              <w:t>Interés por la composición escrita como fuente de información y aprendizaje y como forma de comunicar sentimientos, experiencias, conocimientos y emociones.</w:t>
            </w:r>
          </w:p>
        </w:tc>
        <w:tc>
          <w:tcPr>
            <w:tcW w:w="2551" w:type="dxa"/>
            <w:vMerge w:val="restart"/>
          </w:tcPr>
          <w:p w:rsidR="003A0442" w:rsidRPr="00D166EE" w:rsidRDefault="003A0442" w:rsidP="003269D3">
            <w:pPr>
              <w:rPr>
                <w:rFonts w:ascii="Times New Roman" w:eastAsia="Times New Roman" w:hAnsi="Times New Roman" w:cs="Times New Roman"/>
                <w:color w:val="548DD4" w:themeColor="text2" w:themeTint="99"/>
                <w:sz w:val="24"/>
                <w:szCs w:val="24"/>
                <w:lang w:eastAsia="es-ES"/>
              </w:rPr>
            </w:pPr>
            <w:r w:rsidRPr="00D166EE">
              <w:rPr>
                <w:rFonts w:ascii="Times New Roman" w:eastAsia="Times New Roman" w:hAnsi="Times New Roman" w:cs="Times New Roman"/>
                <w:sz w:val="24"/>
                <w:szCs w:val="24"/>
                <w:lang w:eastAsia="es-ES"/>
              </w:rPr>
              <w:t xml:space="preserve">6. Valorar la importancia de la escritura como herramienta de adquisición de los aprendizajes y como estímulo del desarrollo personal. </w:t>
            </w:r>
            <w:r w:rsidRPr="00D166EE">
              <w:rPr>
                <w:rFonts w:ascii="Times New Roman" w:eastAsia="Times New Roman" w:hAnsi="Times New Roman" w:cs="Times New Roman"/>
                <w:color w:val="548DD4" w:themeColor="text2" w:themeTint="99"/>
                <w:sz w:val="24"/>
                <w:szCs w:val="24"/>
                <w:lang w:eastAsia="es-ES"/>
              </w:rPr>
              <w:t>CCL; CAA; CEC</w:t>
            </w:r>
          </w:p>
          <w:p w:rsidR="003A0442" w:rsidRPr="00D166EE" w:rsidRDefault="003A0442" w:rsidP="003269D3">
            <w:pPr>
              <w:rPr>
                <w:rFonts w:ascii="Times New Roman" w:eastAsia="Times New Roman" w:hAnsi="Times New Roman" w:cs="Times New Roman"/>
                <w:sz w:val="24"/>
                <w:szCs w:val="24"/>
                <w:lang w:eastAsia="es-ES"/>
              </w:rPr>
            </w:pPr>
          </w:p>
          <w:p w:rsidR="003A0442" w:rsidRPr="00D166EE" w:rsidRDefault="003A0442" w:rsidP="003269D3">
            <w:pPr>
              <w:rPr>
                <w:rFonts w:ascii="Times New Roman" w:eastAsia="Times New Roman" w:hAnsi="Times New Roman" w:cs="Times New Roman"/>
                <w:sz w:val="24"/>
                <w:szCs w:val="24"/>
                <w:lang w:eastAsia="es-ES"/>
              </w:rPr>
            </w:pPr>
          </w:p>
          <w:p w:rsidR="003A0442" w:rsidRPr="00D166EE" w:rsidRDefault="003A0442" w:rsidP="003269D3">
            <w:pPr>
              <w:rPr>
                <w:rFonts w:ascii="Times New Roman" w:eastAsia="Times New Roman" w:hAnsi="Times New Roman" w:cs="Times New Roman"/>
                <w:sz w:val="24"/>
                <w:szCs w:val="24"/>
                <w:lang w:eastAsia="es-ES"/>
              </w:rPr>
            </w:pPr>
          </w:p>
          <w:p w:rsidR="003A0442" w:rsidRPr="00D166EE" w:rsidRDefault="003A0442" w:rsidP="003269D3">
            <w:pPr>
              <w:rPr>
                <w:rFonts w:ascii="Times New Roman" w:eastAsia="Times New Roman" w:hAnsi="Times New Roman" w:cs="Times New Roman"/>
                <w:sz w:val="24"/>
                <w:szCs w:val="24"/>
                <w:lang w:eastAsia="es-ES"/>
              </w:rPr>
            </w:pPr>
          </w:p>
          <w:p w:rsidR="003A0442" w:rsidRPr="00D166EE" w:rsidRDefault="003A0442" w:rsidP="003269D3">
            <w:pPr>
              <w:rPr>
                <w:rFonts w:ascii="Times New Roman" w:eastAsia="Times New Roman" w:hAnsi="Times New Roman" w:cs="Times New Roman"/>
                <w:sz w:val="24"/>
                <w:szCs w:val="24"/>
                <w:lang w:eastAsia="es-ES"/>
              </w:rPr>
            </w:pPr>
            <w:r w:rsidRPr="00D166EE">
              <w:rPr>
                <w:rFonts w:ascii="Times New Roman" w:eastAsia="Times New Roman" w:hAnsi="Times New Roman" w:cs="Times New Roman"/>
                <w:sz w:val="24"/>
                <w:szCs w:val="24"/>
                <w:lang w:eastAsia="es-ES"/>
              </w:rPr>
              <w:t>Grupo nominal. Sustantivos, pronombres y determinantes.</w:t>
            </w:r>
          </w:p>
          <w:p w:rsidR="003A0442" w:rsidRPr="00D166EE" w:rsidRDefault="003A0442" w:rsidP="003269D3">
            <w:pPr>
              <w:rPr>
                <w:rFonts w:ascii="Times New Roman" w:eastAsia="Times New Roman" w:hAnsi="Times New Roman" w:cs="Times New Roman"/>
                <w:sz w:val="24"/>
                <w:szCs w:val="24"/>
                <w:lang w:eastAsia="es-ES"/>
              </w:rPr>
            </w:pPr>
          </w:p>
          <w:p w:rsidR="003A0442" w:rsidRPr="00D166EE" w:rsidRDefault="003A0442" w:rsidP="003269D3">
            <w:pPr>
              <w:rPr>
                <w:rFonts w:ascii="Times New Roman" w:eastAsia="Times New Roman" w:hAnsi="Times New Roman" w:cs="Times New Roman"/>
                <w:sz w:val="24"/>
                <w:szCs w:val="24"/>
                <w:lang w:eastAsia="es-ES"/>
              </w:rPr>
            </w:pPr>
            <w:r w:rsidRPr="00D166EE">
              <w:rPr>
                <w:rFonts w:ascii="Times New Roman" w:eastAsia="Times New Roman" w:hAnsi="Times New Roman" w:cs="Times New Roman"/>
                <w:sz w:val="24"/>
                <w:szCs w:val="24"/>
                <w:lang w:eastAsia="es-ES"/>
              </w:rPr>
              <w:t>Ortografía. Acentuación</w:t>
            </w:r>
          </w:p>
        </w:tc>
        <w:tc>
          <w:tcPr>
            <w:tcW w:w="2268" w:type="dxa"/>
            <w:vMerge/>
          </w:tcPr>
          <w:p w:rsidR="003A0442" w:rsidRPr="00D166EE" w:rsidRDefault="003A0442" w:rsidP="003269D3">
            <w:pPr>
              <w:rPr>
                <w:rFonts w:ascii="Times New Roman" w:hAnsi="Times New Roman" w:cs="Times New Roman"/>
                <w:sz w:val="24"/>
                <w:szCs w:val="24"/>
              </w:rPr>
            </w:pPr>
          </w:p>
        </w:tc>
        <w:tc>
          <w:tcPr>
            <w:tcW w:w="2552" w:type="dxa"/>
            <w:vMerge/>
          </w:tcPr>
          <w:p w:rsidR="003A0442" w:rsidRPr="00D166EE" w:rsidRDefault="003A0442" w:rsidP="003269D3">
            <w:pPr>
              <w:jc w:val="center"/>
              <w:rPr>
                <w:rFonts w:ascii="Times New Roman" w:eastAsia="Times New Roman" w:hAnsi="Times New Roman" w:cs="Times New Roman"/>
                <w:sz w:val="24"/>
                <w:szCs w:val="24"/>
                <w:lang w:eastAsia="es-ES"/>
              </w:rPr>
            </w:pPr>
          </w:p>
        </w:tc>
      </w:tr>
      <w:tr w:rsidR="00E365E4" w:rsidRPr="00D166EE" w:rsidTr="00672E9A">
        <w:trPr>
          <w:trHeight w:val="3255"/>
        </w:trPr>
        <w:tc>
          <w:tcPr>
            <w:tcW w:w="1844" w:type="dxa"/>
            <w:vMerge/>
          </w:tcPr>
          <w:p w:rsidR="00E365E4" w:rsidRPr="00D166EE" w:rsidRDefault="00E365E4" w:rsidP="003269D3">
            <w:pPr>
              <w:rPr>
                <w:rFonts w:ascii="Times New Roman" w:eastAsia="Times New Roman" w:hAnsi="Times New Roman" w:cs="Times New Roman"/>
                <w:sz w:val="24"/>
                <w:szCs w:val="24"/>
                <w:lang w:eastAsia="es-ES"/>
              </w:rPr>
            </w:pPr>
          </w:p>
        </w:tc>
        <w:tc>
          <w:tcPr>
            <w:tcW w:w="2551" w:type="dxa"/>
            <w:vMerge/>
          </w:tcPr>
          <w:p w:rsidR="00E365E4" w:rsidRPr="00D166EE" w:rsidRDefault="00E365E4" w:rsidP="003269D3">
            <w:pPr>
              <w:rPr>
                <w:rFonts w:ascii="Times New Roman" w:eastAsia="Times New Roman" w:hAnsi="Times New Roman" w:cs="Times New Roman"/>
                <w:sz w:val="24"/>
                <w:szCs w:val="24"/>
                <w:lang w:eastAsia="es-ES"/>
              </w:rPr>
            </w:pPr>
          </w:p>
        </w:tc>
        <w:tc>
          <w:tcPr>
            <w:tcW w:w="2268" w:type="dxa"/>
          </w:tcPr>
          <w:p w:rsidR="00E365E4" w:rsidRPr="00D166EE" w:rsidRDefault="00E365E4" w:rsidP="003269D3">
            <w:pPr>
              <w:rPr>
                <w:rFonts w:ascii="Times New Roman" w:hAnsi="Times New Roman" w:cs="Times New Roman"/>
                <w:sz w:val="24"/>
                <w:szCs w:val="24"/>
              </w:rPr>
            </w:pPr>
            <w:r w:rsidRPr="00D166EE">
              <w:rPr>
                <w:rFonts w:ascii="Times New Roman" w:hAnsi="Times New Roman" w:cs="Times New Roman"/>
                <w:sz w:val="24"/>
                <w:szCs w:val="24"/>
              </w:rPr>
              <w:t>5.1. Escribe textos propios del ámbito escolar/académico: resúmenes, esquemas, mapas conceptuales, trabajos, redacciones, etc., imitando textos modelo.</w:t>
            </w:r>
          </w:p>
        </w:tc>
        <w:tc>
          <w:tcPr>
            <w:tcW w:w="2552" w:type="dxa"/>
            <w:vMerge/>
          </w:tcPr>
          <w:p w:rsidR="00E365E4" w:rsidRPr="00D166EE" w:rsidRDefault="00E365E4" w:rsidP="003269D3">
            <w:pPr>
              <w:jc w:val="center"/>
              <w:rPr>
                <w:rFonts w:ascii="Times New Roman" w:eastAsia="Times New Roman" w:hAnsi="Times New Roman" w:cs="Times New Roman"/>
                <w:sz w:val="24"/>
                <w:szCs w:val="24"/>
                <w:lang w:eastAsia="es-ES"/>
              </w:rPr>
            </w:pPr>
          </w:p>
        </w:tc>
      </w:tr>
      <w:tr w:rsidR="003A0442" w:rsidRPr="00D166EE" w:rsidTr="003269D3">
        <w:trPr>
          <w:trHeight w:val="5244"/>
        </w:trPr>
        <w:tc>
          <w:tcPr>
            <w:tcW w:w="1844" w:type="dxa"/>
          </w:tcPr>
          <w:p w:rsidR="003A0442" w:rsidRPr="00D166EE" w:rsidRDefault="003A0442" w:rsidP="003269D3">
            <w:pPr>
              <w:rPr>
                <w:rFonts w:ascii="Times New Roman" w:eastAsia="Times New Roman" w:hAnsi="Times New Roman" w:cs="Times New Roman"/>
                <w:sz w:val="24"/>
                <w:szCs w:val="24"/>
                <w:lang w:eastAsia="es-ES"/>
              </w:rPr>
            </w:pPr>
            <w:r w:rsidRPr="00D166EE">
              <w:rPr>
                <w:rFonts w:ascii="Times New Roman" w:eastAsia="Times New Roman" w:hAnsi="Times New Roman" w:cs="Times New Roman"/>
                <w:sz w:val="24"/>
                <w:szCs w:val="24"/>
                <w:lang w:eastAsia="es-ES"/>
              </w:rPr>
              <w:lastRenderedPageBreak/>
              <w:t>Lectura libre de obras de la literatura española, universal como fuente de placer, de conocimiento del mundo. Introducción a la literatura española desde la Edad Media al Siglo de Oro a través de los textos.</w:t>
            </w:r>
          </w:p>
        </w:tc>
        <w:tc>
          <w:tcPr>
            <w:tcW w:w="2551" w:type="dxa"/>
          </w:tcPr>
          <w:p w:rsidR="003A0442" w:rsidRPr="00D166EE" w:rsidRDefault="003A0442" w:rsidP="003269D3">
            <w:pPr>
              <w:rPr>
                <w:rFonts w:ascii="Times New Roman" w:hAnsi="Times New Roman" w:cs="Times New Roman"/>
                <w:sz w:val="24"/>
                <w:szCs w:val="24"/>
              </w:rPr>
            </w:pPr>
            <w:r w:rsidRPr="00D166EE">
              <w:rPr>
                <w:rFonts w:ascii="Times New Roman" w:hAnsi="Times New Roman" w:cs="Times New Roman"/>
                <w:sz w:val="24"/>
                <w:szCs w:val="24"/>
              </w:rPr>
              <w:t xml:space="preserve">2. Leer, comprender, interpretar y valorar textos escritos propios del ámbito académico/escolar, captando su sentido global, identificando la información relevante, extrayendo informaciones concretas, realizando inferencias, determinando la actitud del hablante y valorando algunos aspectos de su forma y su contenido. </w:t>
            </w:r>
            <w:r w:rsidRPr="00D166EE">
              <w:rPr>
                <w:rFonts w:ascii="Times New Roman" w:hAnsi="Times New Roman" w:cs="Times New Roman"/>
                <w:color w:val="548DD4" w:themeColor="text2" w:themeTint="99"/>
                <w:sz w:val="24"/>
                <w:szCs w:val="24"/>
              </w:rPr>
              <w:t xml:space="preserve">CCL, CAA, SIE, CSC </w:t>
            </w:r>
          </w:p>
          <w:p w:rsidR="003A0442" w:rsidRPr="00D166EE" w:rsidRDefault="003A0442" w:rsidP="003269D3">
            <w:pPr>
              <w:rPr>
                <w:rFonts w:ascii="Times New Roman" w:eastAsia="Times New Roman" w:hAnsi="Times New Roman" w:cs="Times New Roman"/>
                <w:sz w:val="24"/>
                <w:szCs w:val="24"/>
                <w:lang w:eastAsia="es-ES"/>
              </w:rPr>
            </w:pPr>
          </w:p>
        </w:tc>
        <w:tc>
          <w:tcPr>
            <w:tcW w:w="2268" w:type="dxa"/>
          </w:tcPr>
          <w:p w:rsidR="003A0442" w:rsidRPr="00D166EE" w:rsidRDefault="003A0442" w:rsidP="003269D3">
            <w:pPr>
              <w:rPr>
                <w:rFonts w:ascii="Times New Roman" w:hAnsi="Times New Roman" w:cs="Times New Roman"/>
                <w:sz w:val="24"/>
                <w:szCs w:val="24"/>
              </w:rPr>
            </w:pPr>
            <w:r w:rsidRPr="00D166EE">
              <w:rPr>
                <w:rFonts w:ascii="Times New Roman" w:hAnsi="Times New Roman" w:cs="Times New Roman"/>
                <w:sz w:val="24"/>
                <w:szCs w:val="24"/>
              </w:rPr>
              <w:t>3. 1 Reconoce obras representativas de la historia de la literatura española de los siglos XVI y XVII, relacionándolas con el autor, el género al que pertenecen y la pervivencia de temas y formas.</w:t>
            </w:r>
          </w:p>
          <w:p w:rsidR="003A0442" w:rsidRPr="00D166EE" w:rsidRDefault="003A0442" w:rsidP="003269D3">
            <w:pPr>
              <w:rPr>
                <w:rFonts w:ascii="Times New Roman" w:hAnsi="Times New Roman" w:cs="Times New Roman"/>
                <w:sz w:val="24"/>
                <w:szCs w:val="24"/>
              </w:rPr>
            </w:pPr>
          </w:p>
          <w:p w:rsidR="003A0442" w:rsidRPr="00D166EE" w:rsidRDefault="003A0442" w:rsidP="003269D3">
            <w:pPr>
              <w:rPr>
                <w:rFonts w:ascii="Times New Roman" w:eastAsia="Times New Roman" w:hAnsi="Times New Roman" w:cs="Times New Roman"/>
                <w:sz w:val="24"/>
                <w:szCs w:val="24"/>
                <w:lang w:eastAsia="es-ES"/>
              </w:rPr>
            </w:pPr>
          </w:p>
        </w:tc>
        <w:tc>
          <w:tcPr>
            <w:tcW w:w="2552" w:type="dxa"/>
          </w:tcPr>
          <w:p w:rsidR="003A0442" w:rsidRPr="00D166EE" w:rsidRDefault="003A0442" w:rsidP="003269D3">
            <w:pPr>
              <w:rPr>
                <w:rFonts w:ascii="Times New Roman" w:hAnsi="Times New Roman" w:cs="Times New Roman"/>
                <w:sz w:val="24"/>
                <w:szCs w:val="24"/>
              </w:rPr>
            </w:pPr>
            <w:r w:rsidRPr="00D166EE">
              <w:rPr>
                <w:rFonts w:ascii="Times New Roman" w:hAnsi="Times New Roman" w:cs="Times New Roman"/>
                <w:sz w:val="24"/>
                <w:szCs w:val="24"/>
              </w:rPr>
              <w:t xml:space="preserve">Lectura de textos Coplas a la muerte de su padre. </w:t>
            </w:r>
          </w:p>
          <w:p w:rsidR="003A0442" w:rsidRPr="00D166EE" w:rsidRDefault="003A0442" w:rsidP="003269D3">
            <w:pPr>
              <w:rPr>
                <w:rFonts w:ascii="Times New Roman" w:hAnsi="Times New Roman" w:cs="Times New Roman"/>
                <w:sz w:val="24"/>
                <w:szCs w:val="24"/>
              </w:rPr>
            </w:pPr>
          </w:p>
          <w:p w:rsidR="003A0442" w:rsidRPr="00D166EE" w:rsidRDefault="003A0442" w:rsidP="003269D3">
            <w:pPr>
              <w:rPr>
                <w:rFonts w:ascii="Times New Roman" w:hAnsi="Times New Roman" w:cs="Times New Roman"/>
                <w:sz w:val="24"/>
                <w:szCs w:val="24"/>
              </w:rPr>
            </w:pPr>
            <w:r w:rsidRPr="00D166EE">
              <w:rPr>
                <w:rFonts w:ascii="Times New Roman" w:hAnsi="Times New Roman" w:cs="Times New Roman"/>
                <w:sz w:val="24"/>
                <w:szCs w:val="24"/>
              </w:rPr>
              <w:t>Ejercicios. Controles</w:t>
            </w:r>
          </w:p>
          <w:p w:rsidR="003A0442" w:rsidRPr="00D166EE" w:rsidRDefault="003A0442" w:rsidP="003269D3">
            <w:pPr>
              <w:jc w:val="center"/>
              <w:rPr>
                <w:rFonts w:ascii="Times New Roman" w:eastAsia="Times New Roman" w:hAnsi="Times New Roman" w:cs="Times New Roman"/>
                <w:sz w:val="24"/>
                <w:szCs w:val="24"/>
                <w:lang w:eastAsia="es-ES"/>
              </w:rPr>
            </w:pPr>
            <w:r w:rsidRPr="00D166EE">
              <w:rPr>
                <w:rFonts w:ascii="Times New Roman" w:eastAsia="Times New Roman" w:hAnsi="Times New Roman" w:cs="Times New Roman"/>
                <w:sz w:val="24"/>
                <w:szCs w:val="24"/>
                <w:lang w:eastAsia="es-ES"/>
              </w:rPr>
              <w:t xml:space="preserve">(Estándar avanzado </w:t>
            </w:r>
          </w:p>
          <w:p w:rsidR="003A0442" w:rsidRPr="00D166EE" w:rsidRDefault="003A0442" w:rsidP="003269D3">
            <w:pPr>
              <w:jc w:val="center"/>
              <w:rPr>
                <w:rFonts w:ascii="Times New Roman" w:eastAsia="Times New Roman" w:hAnsi="Times New Roman" w:cs="Times New Roman"/>
                <w:sz w:val="24"/>
                <w:szCs w:val="24"/>
                <w:lang w:eastAsia="es-ES"/>
              </w:rPr>
            </w:pPr>
            <w:r w:rsidRPr="00D166EE">
              <w:rPr>
                <w:rFonts w:ascii="Times New Roman" w:eastAsia="Times New Roman" w:hAnsi="Times New Roman" w:cs="Times New Roman"/>
                <w:sz w:val="24"/>
                <w:szCs w:val="24"/>
                <w:lang w:eastAsia="es-ES"/>
              </w:rPr>
              <w:t>2 punto)</w:t>
            </w:r>
          </w:p>
          <w:p w:rsidR="003A0442" w:rsidRPr="00D166EE" w:rsidRDefault="003A0442" w:rsidP="003269D3">
            <w:pPr>
              <w:jc w:val="center"/>
              <w:rPr>
                <w:rFonts w:ascii="Times New Roman" w:eastAsia="Times New Roman" w:hAnsi="Times New Roman" w:cs="Times New Roman"/>
                <w:sz w:val="24"/>
                <w:szCs w:val="24"/>
                <w:lang w:eastAsia="es-ES"/>
              </w:rPr>
            </w:pPr>
          </w:p>
        </w:tc>
      </w:tr>
    </w:tbl>
    <w:p w:rsidR="003A0442" w:rsidRPr="00D166EE" w:rsidRDefault="003A0442" w:rsidP="003A0442">
      <w:pPr>
        <w:rPr>
          <w:rFonts w:ascii="Times New Roman" w:hAnsi="Times New Roman" w:cs="Times New Roman"/>
          <w:sz w:val="24"/>
          <w:szCs w:val="24"/>
        </w:rPr>
      </w:pPr>
    </w:p>
    <w:p w:rsidR="003A0442" w:rsidRPr="00D166EE" w:rsidRDefault="003A0442" w:rsidP="003A0442">
      <w:pPr>
        <w:rPr>
          <w:rFonts w:ascii="Times New Roman" w:hAnsi="Times New Roman" w:cs="Times New Roman"/>
          <w:sz w:val="24"/>
          <w:szCs w:val="24"/>
        </w:rPr>
      </w:pPr>
    </w:p>
    <w:tbl>
      <w:tblPr>
        <w:tblStyle w:val="Tablaconcuadrcula1"/>
        <w:tblW w:w="9215" w:type="dxa"/>
        <w:tblInd w:w="-176" w:type="dxa"/>
        <w:tblLayout w:type="fixed"/>
        <w:tblLook w:val="04A0" w:firstRow="1" w:lastRow="0" w:firstColumn="1" w:lastColumn="0" w:noHBand="0" w:noVBand="1"/>
      </w:tblPr>
      <w:tblGrid>
        <w:gridCol w:w="1844"/>
        <w:gridCol w:w="2551"/>
        <w:gridCol w:w="2864"/>
        <w:gridCol w:w="1956"/>
      </w:tblGrid>
      <w:tr w:rsidR="003A0442" w:rsidRPr="00D166EE" w:rsidTr="003269D3">
        <w:tc>
          <w:tcPr>
            <w:tcW w:w="9215" w:type="dxa"/>
            <w:gridSpan w:val="4"/>
            <w:shd w:val="clear" w:color="auto" w:fill="B8CCE4" w:themeFill="accent1" w:themeFillTint="66"/>
            <w:vAlign w:val="center"/>
          </w:tcPr>
          <w:p w:rsidR="003A0442" w:rsidRPr="00D166EE" w:rsidRDefault="003A0442" w:rsidP="003269D3">
            <w:pPr>
              <w:jc w:val="center"/>
              <w:rPr>
                <w:rFonts w:ascii="Times New Roman" w:eastAsia="Times New Roman" w:hAnsi="Times New Roman" w:cs="Times New Roman"/>
                <w:b/>
                <w:sz w:val="24"/>
                <w:szCs w:val="24"/>
                <w:lang w:eastAsia="es-ES"/>
              </w:rPr>
            </w:pPr>
            <w:r w:rsidRPr="00D166EE">
              <w:rPr>
                <w:rFonts w:ascii="Times New Roman" w:eastAsia="Times New Roman" w:hAnsi="Times New Roman" w:cs="Times New Roman"/>
                <w:b/>
                <w:sz w:val="24"/>
                <w:szCs w:val="24"/>
                <w:lang w:eastAsia="es-ES"/>
              </w:rPr>
              <w:t>REDUCIDO. UNIDAD LYL 5. DE TEXTOS Y CELESTINAS.</w:t>
            </w:r>
          </w:p>
          <w:p w:rsidR="003A0442" w:rsidRPr="00D166EE" w:rsidRDefault="003A0442" w:rsidP="003269D3">
            <w:pPr>
              <w:jc w:val="center"/>
              <w:rPr>
                <w:rFonts w:ascii="Times New Roman" w:eastAsia="Times New Roman" w:hAnsi="Times New Roman" w:cs="Times New Roman"/>
                <w:b/>
                <w:sz w:val="24"/>
                <w:szCs w:val="24"/>
                <w:lang w:eastAsia="es-ES"/>
              </w:rPr>
            </w:pPr>
            <w:r w:rsidRPr="00D166EE">
              <w:rPr>
                <w:rFonts w:ascii="Times New Roman" w:eastAsia="Times New Roman" w:hAnsi="Times New Roman" w:cs="Times New Roman"/>
                <w:b/>
                <w:sz w:val="24"/>
                <w:szCs w:val="24"/>
                <w:lang w:eastAsia="es-ES"/>
              </w:rPr>
              <w:t xml:space="preserve"> (DICIEMBRE)</w:t>
            </w:r>
          </w:p>
          <w:p w:rsidR="003A0442" w:rsidRPr="00D166EE" w:rsidRDefault="003A0442" w:rsidP="003269D3">
            <w:pPr>
              <w:jc w:val="center"/>
              <w:rPr>
                <w:rFonts w:ascii="Times New Roman" w:eastAsia="Times New Roman" w:hAnsi="Times New Roman" w:cs="Times New Roman"/>
                <w:sz w:val="24"/>
                <w:szCs w:val="24"/>
                <w:lang w:eastAsia="es-ES"/>
              </w:rPr>
            </w:pPr>
          </w:p>
        </w:tc>
      </w:tr>
      <w:tr w:rsidR="003A0442" w:rsidRPr="00D166EE" w:rsidTr="003269D3">
        <w:tc>
          <w:tcPr>
            <w:tcW w:w="1844" w:type="dxa"/>
            <w:shd w:val="clear" w:color="auto" w:fill="EAF1DD" w:themeFill="accent3" w:themeFillTint="33"/>
            <w:vAlign w:val="center"/>
          </w:tcPr>
          <w:p w:rsidR="003A0442" w:rsidRPr="00D166EE" w:rsidRDefault="003A0442" w:rsidP="003269D3">
            <w:pPr>
              <w:jc w:val="center"/>
              <w:rPr>
                <w:rFonts w:ascii="Times New Roman" w:eastAsia="Times New Roman" w:hAnsi="Times New Roman" w:cs="Times New Roman"/>
                <w:sz w:val="24"/>
                <w:szCs w:val="24"/>
                <w:lang w:eastAsia="es-ES"/>
              </w:rPr>
            </w:pPr>
            <w:r w:rsidRPr="00D166EE">
              <w:rPr>
                <w:rFonts w:ascii="Times New Roman" w:eastAsia="Times New Roman" w:hAnsi="Times New Roman" w:cs="Times New Roman"/>
                <w:sz w:val="24"/>
                <w:szCs w:val="24"/>
                <w:lang w:eastAsia="es-ES"/>
              </w:rPr>
              <w:t>CONTENIDOS</w:t>
            </w:r>
          </w:p>
        </w:tc>
        <w:tc>
          <w:tcPr>
            <w:tcW w:w="2551" w:type="dxa"/>
            <w:shd w:val="clear" w:color="auto" w:fill="EAF1DD" w:themeFill="accent3" w:themeFillTint="33"/>
            <w:vAlign w:val="center"/>
          </w:tcPr>
          <w:p w:rsidR="003A0442" w:rsidRPr="00D166EE" w:rsidRDefault="003A0442" w:rsidP="003269D3">
            <w:pPr>
              <w:jc w:val="center"/>
              <w:rPr>
                <w:rFonts w:ascii="Times New Roman" w:eastAsia="Times New Roman" w:hAnsi="Times New Roman" w:cs="Times New Roman"/>
                <w:sz w:val="24"/>
                <w:szCs w:val="24"/>
                <w:lang w:eastAsia="es-ES"/>
              </w:rPr>
            </w:pPr>
            <w:r w:rsidRPr="00D166EE">
              <w:rPr>
                <w:rFonts w:ascii="Times New Roman" w:eastAsia="Times New Roman" w:hAnsi="Times New Roman" w:cs="Times New Roman"/>
                <w:sz w:val="24"/>
                <w:szCs w:val="24"/>
                <w:lang w:eastAsia="es-ES"/>
              </w:rPr>
              <w:t>CRITERIOS DE EVALUACIÓN Y COMPETENCIAS CLAVE</w:t>
            </w:r>
          </w:p>
        </w:tc>
        <w:tc>
          <w:tcPr>
            <w:tcW w:w="2864" w:type="dxa"/>
            <w:shd w:val="clear" w:color="auto" w:fill="EAF1DD" w:themeFill="accent3" w:themeFillTint="33"/>
            <w:vAlign w:val="center"/>
          </w:tcPr>
          <w:p w:rsidR="003A0442" w:rsidRPr="00D166EE" w:rsidRDefault="003A0442" w:rsidP="003269D3">
            <w:pPr>
              <w:jc w:val="center"/>
              <w:rPr>
                <w:rFonts w:ascii="Times New Roman" w:eastAsia="Times New Roman" w:hAnsi="Times New Roman" w:cs="Times New Roman"/>
                <w:sz w:val="24"/>
                <w:szCs w:val="24"/>
                <w:lang w:eastAsia="es-ES"/>
              </w:rPr>
            </w:pPr>
            <w:r w:rsidRPr="00D166EE">
              <w:rPr>
                <w:rFonts w:ascii="Times New Roman" w:eastAsia="Times New Roman" w:hAnsi="Times New Roman" w:cs="Times New Roman"/>
                <w:sz w:val="24"/>
                <w:szCs w:val="24"/>
                <w:lang w:eastAsia="es-ES"/>
              </w:rPr>
              <w:t>ESTÁNDARES DE APRENDIZAJE EVALUABLES</w:t>
            </w:r>
          </w:p>
        </w:tc>
        <w:tc>
          <w:tcPr>
            <w:tcW w:w="1956" w:type="dxa"/>
            <w:shd w:val="clear" w:color="auto" w:fill="EAF1DD" w:themeFill="accent3" w:themeFillTint="33"/>
          </w:tcPr>
          <w:p w:rsidR="003A0442" w:rsidRPr="00D166EE" w:rsidRDefault="003A0442" w:rsidP="003269D3">
            <w:pPr>
              <w:jc w:val="center"/>
              <w:rPr>
                <w:rFonts w:ascii="Times New Roman" w:eastAsia="Times New Roman" w:hAnsi="Times New Roman" w:cs="Times New Roman"/>
                <w:sz w:val="24"/>
                <w:szCs w:val="24"/>
                <w:lang w:eastAsia="es-ES"/>
              </w:rPr>
            </w:pPr>
            <w:r w:rsidRPr="00D166EE">
              <w:rPr>
                <w:rFonts w:ascii="Times New Roman" w:eastAsia="Times New Roman" w:hAnsi="Times New Roman" w:cs="Times New Roman"/>
                <w:sz w:val="24"/>
                <w:szCs w:val="24"/>
                <w:lang w:eastAsia="es-ES"/>
              </w:rPr>
              <w:t>INSTRUMENTO DE EVALUACIÓN ASOCIADO Y PESO EN LA CALIFICACIÓN</w:t>
            </w:r>
          </w:p>
        </w:tc>
      </w:tr>
      <w:tr w:rsidR="003A0442" w:rsidRPr="00D166EE" w:rsidTr="003269D3">
        <w:trPr>
          <w:trHeight w:val="4968"/>
        </w:trPr>
        <w:tc>
          <w:tcPr>
            <w:tcW w:w="1844" w:type="dxa"/>
          </w:tcPr>
          <w:p w:rsidR="003A0442" w:rsidRPr="00D166EE" w:rsidRDefault="003A0442" w:rsidP="003269D3">
            <w:pPr>
              <w:rPr>
                <w:rFonts w:ascii="Times New Roman" w:eastAsia="Times New Roman" w:hAnsi="Times New Roman" w:cs="Times New Roman"/>
                <w:sz w:val="24"/>
                <w:szCs w:val="24"/>
                <w:lang w:eastAsia="es-ES"/>
              </w:rPr>
            </w:pPr>
            <w:r w:rsidRPr="00D166EE">
              <w:rPr>
                <w:rFonts w:ascii="Times New Roman" w:eastAsia="Times New Roman" w:hAnsi="Times New Roman" w:cs="Times New Roman"/>
                <w:sz w:val="24"/>
                <w:szCs w:val="24"/>
                <w:lang w:eastAsia="es-ES"/>
              </w:rPr>
              <w:t>Conocimiento reflexivo de las relaciones semánticas que se establecen entre las palabras: las asociaciones semánticas (familia léxica y campo semántico), fenómenos semánticos. Denotación y connotación</w:t>
            </w:r>
          </w:p>
        </w:tc>
        <w:tc>
          <w:tcPr>
            <w:tcW w:w="2551" w:type="dxa"/>
          </w:tcPr>
          <w:p w:rsidR="003A0442" w:rsidRPr="00D166EE" w:rsidRDefault="003A0442" w:rsidP="003269D3">
            <w:pPr>
              <w:rPr>
                <w:rFonts w:ascii="Times New Roman" w:eastAsia="Times New Roman" w:hAnsi="Times New Roman" w:cs="Times New Roman"/>
                <w:sz w:val="24"/>
                <w:szCs w:val="24"/>
                <w:lang w:eastAsia="es-ES"/>
              </w:rPr>
            </w:pPr>
            <w:r w:rsidRPr="00D166EE">
              <w:rPr>
                <w:rFonts w:ascii="Times New Roman" w:eastAsia="Times New Roman" w:hAnsi="Times New Roman" w:cs="Times New Roman"/>
                <w:sz w:val="24"/>
                <w:szCs w:val="24"/>
                <w:lang w:eastAsia="es-ES"/>
              </w:rPr>
              <w:t>Reconocer, usar y explicar los elementos constitutivos de la oración simple, distinguiendo sujeto y predicado, reconociendo las oraciones impersonales y diferenciando las oraciones activas de las pasivas, en relación con la intención comunicativa del emisor de un texto.</w:t>
            </w:r>
          </w:p>
          <w:p w:rsidR="003A0442" w:rsidRPr="00D166EE" w:rsidRDefault="003A0442" w:rsidP="003269D3">
            <w:pPr>
              <w:rPr>
                <w:rFonts w:ascii="Times New Roman" w:eastAsia="Times New Roman" w:hAnsi="Times New Roman" w:cs="Times New Roman"/>
                <w:sz w:val="24"/>
                <w:szCs w:val="24"/>
                <w:lang w:eastAsia="es-ES"/>
              </w:rPr>
            </w:pPr>
          </w:p>
          <w:p w:rsidR="003A0442" w:rsidRPr="00D166EE" w:rsidRDefault="003A0442" w:rsidP="003269D3">
            <w:pPr>
              <w:rPr>
                <w:rFonts w:ascii="Times New Roman" w:eastAsia="Times New Roman" w:hAnsi="Times New Roman" w:cs="Times New Roman"/>
                <w:color w:val="365F91" w:themeColor="accent1" w:themeShade="BF"/>
                <w:sz w:val="24"/>
                <w:szCs w:val="24"/>
                <w:lang w:eastAsia="es-ES"/>
              </w:rPr>
            </w:pPr>
            <w:r w:rsidRPr="00D166EE">
              <w:rPr>
                <w:rFonts w:ascii="Times New Roman" w:eastAsia="Times New Roman" w:hAnsi="Times New Roman" w:cs="Times New Roman"/>
                <w:color w:val="365F91" w:themeColor="accent1" w:themeShade="BF"/>
                <w:sz w:val="24"/>
                <w:szCs w:val="24"/>
                <w:lang w:eastAsia="es-ES"/>
              </w:rPr>
              <w:t>CCL, CAA, CMCT</w:t>
            </w:r>
          </w:p>
          <w:p w:rsidR="003A0442" w:rsidRPr="00D166EE" w:rsidRDefault="003A0442" w:rsidP="003269D3">
            <w:pPr>
              <w:rPr>
                <w:rFonts w:ascii="Times New Roman" w:eastAsia="Times New Roman" w:hAnsi="Times New Roman" w:cs="Times New Roman"/>
                <w:color w:val="365F91" w:themeColor="accent1" w:themeShade="BF"/>
                <w:sz w:val="24"/>
                <w:szCs w:val="24"/>
                <w:lang w:eastAsia="es-ES"/>
              </w:rPr>
            </w:pPr>
          </w:p>
          <w:p w:rsidR="003A0442" w:rsidRPr="00D166EE" w:rsidRDefault="003A0442" w:rsidP="003269D3">
            <w:pPr>
              <w:rPr>
                <w:rFonts w:ascii="Times New Roman" w:hAnsi="Times New Roman" w:cs="Times New Roman"/>
                <w:sz w:val="24"/>
                <w:szCs w:val="24"/>
              </w:rPr>
            </w:pPr>
          </w:p>
        </w:tc>
        <w:tc>
          <w:tcPr>
            <w:tcW w:w="2864" w:type="dxa"/>
          </w:tcPr>
          <w:p w:rsidR="003A0442" w:rsidRPr="00D166EE" w:rsidRDefault="003A0442" w:rsidP="003269D3">
            <w:pPr>
              <w:rPr>
                <w:rFonts w:ascii="Times New Roman" w:hAnsi="Times New Roman" w:cs="Times New Roman"/>
                <w:sz w:val="24"/>
                <w:szCs w:val="24"/>
              </w:rPr>
            </w:pPr>
            <w:r w:rsidRPr="00D166EE">
              <w:rPr>
                <w:rFonts w:ascii="Times New Roman" w:hAnsi="Times New Roman" w:cs="Times New Roman"/>
                <w:sz w:val="24"/>
                <w:szCs w:val="24"/>
              </w:rPr>
              <w:t>4.4. Amplía oraciones en un texto, usando diferentes grupos de palabras, utilizando los nexos adecuados y creando oraciones nuevas con sentido completo.</w:t>
            </w:r>
          </w:p>
          <w:p w:rsidR="003A0442" w:rsidRPr="00D166EE" w:rsidRDefault="003A0442" w:rsidP="003269D3">
            <w:pPr>
              <w:rPr>
                <w:rFonts w:ascii="Times New Roman" w:hAnsi="Times New Roman" w:cs="Times New Roman"/>
                <w:sz w:val="24"/>
                <w:szCs w:val="24"/>
              </w:rPr>
            </w:pPr>
            <w:r w:rsidRPr="00D166EE">
              <w:rPr>
                <w:rFonts w:ascii="Times New Roman" w:hAnsi="Times New Roman" w:cs="Times New Roman"/>
                <w:sz w:val="24"/>
                <w:szCs w:val="24"/>
              </w:rPr>
              <w:t>Familia léxica, campo semántico y campo léxico.</w:t>
            </w:r>
          </w:p>
        </w:tc>
        <w:tc>
          <w:tcPr>
            <w:tcW w:w="1956" w:type="dxa"/>
          </w:tcPr>
          <w:p w:rsidR="003A0442" w:rsidRPr="00D166EE" w:rsidRDefault="003A0442" w:rsidP="003269D3">
            <w:pPr>
              <w:rPr>
                <w:rFonts w:ascii="Times New Roman" w:eastAsia="Times New Roman" w:hAnsi="Times New Roman" w:cs="Times New Roman"/>
                <w:sz w:val="24"/>
                <w:szCs w:val="24"/>
                <w:lang w:eastAsia="es-ES"/>
              </w:rPr>
            </w:pPr>
          </w:p>
          <w:p w:rsidR="003A0442" w:rsidRPr="00D166EE" w:rsidRDefault="003A0442" w:rsidP="003269D3">
            <w:pPr>
              <w:jc w:val="center"/>
              <w:rPr>
                <w:rFonts w:ascii="Times New Roman" w:eastAsia="Times New Roman" w:hAnsi="Times New Roman" w:cs="Times New Roman"/>
                <w:sz w:val="24"/>
                <w:szCs w:val="24"/>
                <w:lang w:eastAsia="es-ES"/>
              </w:rPr>
            </w:pPr>
            <w:r w:rsidRPr="00D166EE">
              <w:rPr>
                <w:rFonts w:ascii="Times New Roman" w:eastAsia="Times New Roman" w:hAnsi="Times New Roman" w:cs="Times New Roman"/>
                <w:sz w:val="24"/>
                <w:szCs w:val="24"/>
                <w:lang w:eastAsia="es-ES"/>
              </w:rPr>
              <w:t xml:space="preserve">Actividades de clase y </w:t>
            </w:r>
          </w:p>
          <w:p w:rsidR="003A0442" w:rsidRPr="00D166EE" w:rsidRDefault="003A0442" w:rsidP="003269D3">
            <w:pPr>
              <w:jc w:val="center"/>
              <w:rPr>
                <w:rFonts w:ascii="Times New Roman" w:eastAsia="Times New Roman" w:hAnsi="Times New Roman" w:cs="Times New Roman"/>
                <w:sz w:val="24"/>
                <w:szCs w:val="24"/>
                <w:lang w:eastAsia="es-ES"/>
              </w:rPr>
            </w:pPr>
            <w:r w:rsidRPr="00D166EE">
              <w:rPr>
                <w:rFonts w:ascii="Times New Roman" w:eastAsia="Times New Roman" w:hAnsi="Times New Roman" w:cs="Times New Roman"/>
                <w:sz w:val="24"/>
                <w:szCs w:val="24"/>
                <w:lang w:eastAsia="es-ES"/>
              </w:rPr>
              <w:t xml:space="preserve">prueba escrita </w:t>
            </w:r>
          </w:p>
          <w:p w:rsidR="003A0442" w:rsidRPr="00D166EE" w:rsidRDefault="003A0442" w:rsidP="003269D3">
            <w:pPr>
              <w:jc w:val="center"/>
              <w:rPr>
                <w:rFonts w:ascii="Times New Roman" w:eastAsia="Times New Roman" w:hAnsi="Times New Roman" w:cs="Times New Roman"/>
                <w:sz w:val="24"/>
                <w:szCs w:val="24"/>
                <w:lang w:eastAsia="es-ES"/>
              </w:rPr>
            </w:pPr>
          </w:p>
          <w:p w:rsidR="003A0442" w:rsidRPr="00D166EE" w:rsidRDefault="003A0442" w:rsidP="003269D3">
            <w:pPr>
              <w:jc w:val="center"/>
              <w:rPr>
                <w:rFonts w:ascii="Times New Roman" w:eastAsia="Times New Roman" w:hAnsi="Times New Roman" w:cs="Times New Roman"/>
                <w:sz w:val="24"/>
                <w:szCs w:val="24"/>
                <w:lang w:eastAsia="es-ES"/>
              </w:rPr>
            </w:pPr>
            <w:r w:rsidRPr="00D166EE">
              <w:rPr>
                <w:rFonts w:ascii="Times New Roman" w:eastAsia="Times New Roman" w:hAnsi="Times New Roman" w:cs="Times New Roman"/>
                <w:sz w:val="24"/>
                <w:szCs w:val="24"/>
                <w:lang w:eastAsia="es-ES"/>
              </w:rPr>
              <w:t>(Estándar básico: 5 puntos)</w:t>
            </w:r>
          </w:p>
        </w:tc>
      </w:tr>
      <w:tr w:rsidR="003A0442" w:rsidRPr="00D166EE" w:rsidTr="003269D3">
        <w:trPr>
          <w:trHeight w:val="4692"/>
        </w:trPr>
        <w:tc>
          <w:tcPr>
            <w:tcW w:w="1844" w:type="dxa"/>
          </w:tcPr>
          <w:p w:rsidR="003A0442" w:rsidRPr="00D166EE" w:rsidRDefault="003A0442" w:rsidP="003269D3">
            <w:pPr>
              <w:rPr>
                <w:rFonts w:ascii="Times New Roman" w:eastAsia="Times New Roman" w:hAnsi="Times New Roman" w:cs="Times New Roman"/>
                <w:sz w:val="24"/>
                <w:szCs w:val="24"/>
                <w:lang w:eastAsia="es-ES"/>
              </w:rPr>
            </w:pPr>
            <w:r w:rsidRPr="00D166EE">
              <w:rPr>
                <w:rFonts w:ascii="Times New Roman" w:eastAsia="Times New Roman" w:hAnsi="Times New Roman" w:cs="Times New Roman"/>
                <w:sz w:val="24"/>
                <w:szCs w:val="24"/>
                <w:lang w:eastAsia="es-ES"/>
              </w:rPr>
              <w:lastRenderedPageBreak/>
              <w:t>Lectura y comprensión de textos literarios representativos de la historia de la literatura de los siglos XVI y XVll, reconociendo la intención del autor, el tema, el contenido, la estructura del género relacionándolo con su contexto sociocultural.</w:t>
            </w:r>
          </w:p>
        </w:tc>
        <w:tc>
          <w:tcPr>
            <w:tcW w:w="2551" w:type="dxa"/>
          </w:tcPr>
          <w:p w:rsidR="003A0442" w:rsidRPr="00D166EE" w:rsidRDefault="003A0442" w:rsidP="003269D3">
            <w:pPr>
              <w:rPr>
                <w:rFonts w:ascii="Times New Roman" w:eastAsia="Times New Roman" w:hAnsi="Times New Roman" w:cs="Times New Roman"/>
                <w:sz w:val="24"/>
                <w:szCs w:val="24"/>
                <w:lang w:eastAsia="es-ES"/>
              </w:rPr>
            </w:pPr>
            <w:r w:rsidRPr="00D166EE">
              <w:rPr>
                <w:rFonts w:ascii="Times New Roman" w:eastAsia="Times New Roman" w:hAnsi="Times New Roman" w:cs="Times New Roman"/>
                <w:sz w:val="24"/>
                <w:szCs w:val="24"/>
                <w:lang w:eastAsia="es-ES"/>
              </w:rPr>
              <w:t>Leer, comprender y comparar distintos fragmentos literarios de los siglos XVI y XVll, reconociendo la evolución de algunos temas, tópicos y formas literarias.</w:t>
            </w:r>
          </w:p>
          <w:p w:rsidR="003A0442" w:rsidRPr="00D166EE" w:rsidRDefault="003A0442" w:rsidP="003269D3">
            <w:pPr>
              <w:rPr>
                <w:rFonts w:ascii="Times New Roman" w:eastAsia="Times New Roman" w:hAnsi="Times New Roman" w:cs="Times New Roman"/>
                <w:sz w:val="24"/>
                <w:szCs w:val="24"/>
                <w:lang w:eastAsia="es-ES"/>
              </w:rPr>
            </w:pPr>
            <w:r w:rsidRPr="00D166EE">
              <w:rPr>
                <w:rFonts w:ascii="Times New Roman" w:eastAsia="Times New Roman" w:hAnsi="Times New Roman" w:cs="Times New Roman"/>
                <w:color w:val="365F91" w:themeColor="accent1" w:themeShade="BF"/>
                <w:sz w:val="24"/>
                <w:szCs w:val="24"/>
                <w:lang w:eastAsia="es-ES"/>
              </w:rPr>
              <w:t>CCL, CAA, CEC</w:t>
            </w:r>
          </w:p>
        </w:tc>
        <w:tc>
          <w:tcPr>
            <w:tcW w:w="2864" w:type="dxa"/>
          </w:tcPr>
          <w:p w:rsidR="003A0442" w:rsidRPr="00D166EE" w:rsidRDefault="003A0442" w:rsidP="003269D3">
            <w:pPr>
              <w:rPr>
                <w:rFonts w:ascii="Times New Roman" w:eastAsia="Times New Roman" w:hAnsi="Times New Roman" w:cs="Times New Roman"/>
                <w:sz w:val="24"/>
                <w:szCs w:val="24"/>
                <w:lang w:eastAsia="es-ES"/>
              </w:rPr>
            </w:pPr>
            <w:r w:rsidRPr="00D166EE">
              <w:rPr>
                <w:rFonts w:ascii="Times New Roman" w:eastAsia="Times New Roman" w:hAnsi="Times New Roman" w:cs="Times New Roman"/>
                <w:sz w:val="24"/>
                <w:szCs w:val="24"/>
                <w:lang w:eastAsia="es-ES"/>
              </w:rPr>
              <w:t>Lee y comprende textos literarios representativos de la historia de la literatura de los siglos XVI y XVll, relacionando con la intención del autor y el contexto sociocultural y literario de la época.</w:t>
            </w:r>
          </w:p>
          <w:p w:rsidR="003A0442" w:rsidRPr="00D166EE" w:rsidRDefault="003A0442" w:rsidP="003269D3">
            <w:pPr>
              <w:rPr>
                <w:rFonts w:ascii="Times New Roman" w:eastAsia="Times New Roman" w:hAnsi="Times New Roman" w:cs="Times New Roman"/>
                <w:sz w:val="24"/>
                <w:szCs w:val="24"/>
                <w:lang w:eastAsia="es-ES"/>
              </w:rPr>
            </w:pPr>
            <w:r w:rsidRPr="00D166EE">
              <w:rPr>
                <w:rFonts w:ascii="Times New Roman" w:eastAsia="Times New Roman" w:hAnsi="Times New Roman" w:cs="Times New Roman"/>
                <w:sz w:val="24"/>
                <w:szCs w:val="24"/>
                <w:lang w:eastAsia="es-ES"/>
              </w:rPr>
              <w:t>La Celestina</w:t>
            </w:r>
          </w:p>
        </w:tc>
        <w:tc>
          <w:tcPr>
            <w:tcW w:w="1956" w:type="dxa"/>
          </w:tcPr>
          <w:p w:rsidR="003A0442" w:rsidRPr="00D166EE" w:rsidRDefault="003A0442" w:rsidP="003269D3">
            <w:pPr>
              <w:rPr>
                <w:rFonts w:ascii="Times New Roman" w:hAnsi="Times New Roman" w:cs="Times New Roman"/>
                <w:sz w:val="24"/>
                <w:szCs w:val="24"/>
              </w:rPr>
            </w:pPr>
            <w:r w:rsidRPr="00D166EE">
              <w:rPr>
                <w:rFonts w:ascii="Times New Roman" w:hAnsi="Times New Roman" w:cs="Times New Roman"/>
                <w:sz w:val="24"/>
                <w:szCs w:val="24"/>
              </w:rPr>
              <w:t>Ejercicios. Controles</w:t>
            </w:r>
          </w:p>
          <w:p w:rsidR="003A0442" w:rsidRPr="00D166EE" w:rsidRDefault="003A0442" w:rsidP="003269D3">
            <w:pPr>
              <w:jc w:val="center"/>
              <w:rPr>
                <w:rFonts w:ascii="Times New Roman" w:eastAsia="Times New Roman" w:hAnsi="Times New Roman" w:cs="Times New Roman"/>
                <w:sz w:val="24"/>
                <w:szCs w:val="24"/>
                <w:lang w:eastAsia="es-ES"/>
              </w:rPr>
            </w:pPr>
            <w:r w:rsidRPr="00D166EE">
              <w:rPr>
                <w:rFonts w:ascii="Times New Roman" w:eastAsia="Times New Roman" w:hAnsi="Times New Roman" w:cs="Times New Roman"/>
                <w:sz w:val="24"/>
                <w:szCs w:val="24"/>
                <w:lang w:eastAsia="es-ES"/>
              </w:rPr>
              <w:t xml:space="preserve">(Estándar básico </w:t>
            </w:r>
          </w:p>
          <w:p w:rsidR="003A0442" w:rsidRPr="00D166EE" w:rsidRDefault="003A0442" w:rsidP="003269D3">
            <w:pPr>
              <w:jc w:val="center"/>
              <w:rPr>
                <w:rFonts w:ascii="Times New Roman" w:eastAsia="Times New Roman" w:hAnsi="Times New Roman" w:cs="Times New Roman"/>
                <w:sz w:val="24"/>
                <w:szCs w:val="24"/>
                <w:lang w:eastAsia="es-ES"/>
              </w:rPr>
            </w:pPr>
            <w:r w:rsidRPr="00D166EE">
              <w:rPr>
                <w:rFonts w:ascii="Times New Roman" w:eastAsia="Times New Roman" w:hAnsi="Times New Roman" w:cs="Times New Roman"/>
                <w:sz w:val="24"/>
                <w:szCs w:val="24"/>
                <w:lang w:eastAsia="es-ES"/>
              </w:rPr>
              <w:t>5 puntos)</w:t>
            </w:r>
          </w:p>
          <w:p w:rsidR="003A0442" w:rsidRPr="00D166EE" w:rsidRDefault="003A0442" w:rsidP="003269D3">
            <w:pPr>
              <w:jc w:val="center"/>
              <w:rPr>
                <w:rFonts w:ascii="Times New Roman" w:eastAsia="Times New Roman" w:hAnsi="Times New Roman" w:cs="Times New Roman"/>
                <w:sz w:val="24"/>
                <w:szCs w:val="24"/>
                <w:lang w:eastAsia="es-ES"/>
              </w:rPr>
            </w:pPr>
          </w:p>
        </w:tc>
      </w:tr>
    </w:tbl>
    <w:p w:rsidR="003A0442" w:rsidRPr="00D166EE" w:rsidRDefault="003A0442" w:rsidP="003A0442">
      <w:pPr>
        <w:rPr>
          <w:rFonts w:ascii="Times New Roman" w:hAnsi="Times New Roman" w:cs="Times New Roman"/>
          <w:sz w:val="24"/>
          <w:szCs w:val="24"/>
        </w:rPr>
      </w:pPr>
    </w:p>
    <w:p w:rsidR="003A0442" w:rsidRPr="00D166EE" w:rsidRDefault="003A0442" w:rsidP="003A0442">
      <w:pPr>
        <w:rPr>
          <w:rFonts w:ascii="Times New Roman" w:hAnsi="Times New Roman" w:cs="Times New Roman"/>
          <w:sz w:val="24"/>
          <w:szCs w:val="24"/>
        </w:rPr>
      </w:pPr>
    </w:p>
    <w:tbl>
      <w:tblPr>
        <w:tblStyle w:val="Tablaconcuadrcula1"/>
        <w:tblW w:w="9215" w:type="dxa"/>
        <w:tblInd w:w="-176" w:type="dxa"/>
        <w:tblLayout w:type="fixed"/>
        <w:tblLook w:val="04A0" w:firstRow="1" w:lastRow="0" w:firstColumn="1" w:lastColumn="0" w:noHBand="0" w:noVBand="1"/>
      </w:tblPr>
      <w:tblGrid>
        <w:gridCol w:w="1589"/>
        <w:gridCol w:w="2806"/>
        <w:gridCol w:w="2864"/>
        <w:gridCol w:w="1956"/>
      </w:tblGrid>
      <w:tr w:rsidR="003A0442" w:rsidRPr="00D166EE" w:rsidTr="003269D3">
        <w:tc>
          <w:tcPr>
            <w:tcW w:w="9215" w:type="dxa"/>
            <w:gridSpan w:val="4"/>
            <w:shd w:val="clear" w:color="auto" w:fill="B8CCE4" w:themeFill="accent1" w:themeFillTint="66"/>
            <w:vAlign w:val="center"/>
          </w:tcPr>
          <w:p w:rsidR="003A0442" w:rsidRPr="00D166EE" w:rsidRDefault="003A0442" w:rsidP="003269D3">
            <w:pPr>
              <w:jc w:val="center"/>
              <w:rPr>
                <w:rFonts w:ascii="Times New Roman" w:eastAsia="Times New Roman" w:hAnsi="Times New Roman" w:cs="Times New Roman"/>
                <w:b/>
                <w:sz w:val="24"/>
                <w:szCs w:val="24"/>
                <w:lang w:eastAsia="es-ES"/>
              </w:rPr>
            </w:pPr>
            <w:r w:rsidRPr="00D166EE">
              <w:rPr>
                <w:rFonts w:ascii="Times New Roman" w:eastAsia="Times New Roman" w:hAnsi="Times New Roman" w:cs="Times New Roman"/>
                <w:b/>
                <w:sz w:val="24"/>
                <w:szCs w:val="24"/>
                <w:lang w:eastAsia="es-ES"/>
              </w:rPr>
              <w:t>REDUCIDO. UNIDAD</w:t>
            </w:r>
            <w:r>
              <w:rPr>
                <w:rFonts w:ascii="Times New Roman" w:eastAsia="Times New Roman" w:hAnsi="Times New Roman" w:cs="Times New Roman"/>
                <w:b/>
                <w:sz w:val="24"/>
                <w:szCs w:val="24"/>
                <w:lang w:eastAsia="es-ES"/>
              </w:rPr>
              <w:t xml:space="preserve"> 7</w:t>
            </w:r>
            <w:r w:rsidRPr="00D166EE">
              <w:rPr>
                <w:rFonts w:ascii="Times New Roman" w:eastAsia="Times New Roman" w:hAnsi="Times New Roman" w:cs="Times New Roman"/>
                <w:b/>
                <w:sz w:val="24"/>
                <w:szCs w:val="24"/>
                <w:lang w:eastAsia="es-ES"/>
              </w:rPr>
              <w:t xml:space="preserve"> LYL DE PERIÓDICOS Y RENACENTISTAS.</w:t>
            </w:r>
          </w:p>
          <w:p w:rsidR="003A0442" w:rsidRPr="00D166EE" w:rsidRDefault="003A0442" w:rsidP="003269D3">
            <w:pPr>
              <w:jc w:val="center"/>
              <w:rPr>
                <w:rFonts w:ascii="Times New Roman" w:eastAsia="Times New Roman" w:hAnsi="Times New Roman" w:cs="Times New Roman"/>
                <w:b/>
                <w:sz w:val="24"/>
                <w:szCs w:val="24"/>
                <w:lang w:eastAsia="es-ES"/>
              </w:rPr>
            </w:pPr>
            <w:r w:rsidRPr="00D166EE">
              <w:rPr>
                <w:rFonts w:ascii="Times New Roman" w:eastAsia="Times New Roman" w:hAnsi="Times New Roman" w:cs="Times New Roman"/>
                <w:b/>
                <w:sz w:val="24"/>
                <w:szCs w:val="24"/>
                <w:lang w:eastAsia="es-ES"/>
              </w:rPr>
              <w:t xml:space="preserve"> (ENERO)</w:t>
            </w:r>
          </w:p>
          <w:p w:rsidR="003A0442" w:rsidRPr="00D166EE" w:rsidRDefault="003A0442" w:rsidP="003269D3">
            <w:pPr>
              <w:jc w:val="center"/>
              <w:rPr>
                <w:rFonts w:ascii="Times New Roman" w:eastAsia="Times New Roman" w:hAnsi="Times New Roman" w:cs="Times New Roman"/>
                <w:sz w:val="24"/>
                <w:szCs w:val="24"/>
                <w:lang w:eastAsia="es-ES"/>
              </w:rPr>
            </w:pPr>
          </w:p>
        </w:tc>
      </w:tr>
      <w:tr w:rsidR="003A0442" w:rsidRPr="00D166EE" w:rsidTr="003269D3">
        <w:trPr>
          <w:trHeight w:val="1320"/>
        </w:trPr>
        <w:tc>
          <w:tcPr>
            <w:tcW w:w="1589" w:type="dxa"/>
            <w:shd w:val="clear" w:color="auto" w:fill="EAF1DD" w:themeFill="accent3" w:themeFillTint="33"/>
            <w:vAlign w:val="center"/>
          </w:tcPr>
          <w:p w:rsidR="003A0442" w:rsidRPr="00D166EE" w:rsidRDefault="003A0442" w:rsidP="003269D3">
            <w:pPr>
              <w:jc w:val="center"/>
              <w:rPr>
                <w:rFonts w:ascii="Times New Roman" w:eastAsia="Times New Roman" w:hAnsi="Times New Roman" w:cs="Times New Roman"/>
                <w:sz w:val="24"/>
                <w:szCs w:val="24"/>
                <w:lang w:eastAsia="es-ES"/>
              </w:rPr>
            </w:pPr>
            <w:r w:rsidRPr="00D166EE">
              <w:rPr>
                <w:rFonts w:ascii="Times New Roman" w:eastAsia="Times New Roman" w:hAnsi="Times New Roman" w:cs="Times New Roman"/>
                <w:sz w:val="24"/>
                <w:szCs w:val="24"/>
                <w:lang w:eastAsia="es-ES"/>
              </w:rPr>
              <w:t>CONTENIDOS</w:t>
            </w:r>
          </w:p>
        </w:tc>
        <w:tc>
          <w:tcPr>
            <w:tcW w:w="2806" w:type="dxa"/>
            <w:shd w:val="clear" w:color="auto" w:fill="EAF1DD" w:themeFill="accent3" w:themeFillTint="33"/>
            <w:vAlign w:val="center"/>
          </w:tcPr>
          <w:p w:rsidR="003A0442" w:rsidRPr="00D166EE" w:rsidRDefault="003A0442" w:rsidP="003269D3">
            <w:pPr>
              <w:jc w:val="center"/>
              <w:rPr>
                <w:rFonts w:ascii="Times New Roman" w:eastAsia="Times New Roman" w:hAnsi="Times New Roman" w:cs="Times New Roman"/>
                <w:sz w:val="24"/>
                <w:szCs w:val="24"/>
                <w:lang w:eastAsia="es-ES"/>
              </w:rPr>
            </w:pPr>
            <w:r w:rsidRPr="00D166EE">
              <w:rPr>
                <w:rFonts w:ascii="Times New Roman" w:eastAsia="Times New Roman" w:hAnsi="Times New Roman" w:cs="Times New Roman"/>
                <w:sz w:val="24"/>
                <w:szCs w:val="24"/>
                <w:lang w:eastAsia="es-ES"/>
              </w:rPr>
              <w:t>CRITERIOS DE EVALUACIÓN Y COMPETENCIAS CLAVE</w:t>
            </w:r>
          </w:p>
        </w:tc>
        <w:tc>
          <w:tcPr>
            <w:tcW w:w="2864" w:type="dxa"/>
            <w:shd w:val="clear" w:color="auto" w:fill="EAF1DD" w:themeFill="accent3" w:themeFillTint="33"/>
            <w:vAlign w:val="center"/>
          </w:tcPr>
          <w:p w:rsidR="003A0442" w:rsidRPr="00D166EE" w:rsidRDefault="003A0442" w:rsidP="003269D3">
            <w:pPr>
              <w:jc w:val="center"/>
              <w:rPr>
                <w:rFonts w:ascii="Times New Roman" w:eastAsia="Times New Roman" w:hAnsi="Times New Roman" w:cs="Times New Roman"/>
                <w:sz w:val="24"/>
                <w:szCs w:val="24"/>
                <w:lang w:eastAsia="es-ES"/>
              </w:rPr>
            </w:pPr>
            <w:r w:rsidRPr="00D166EE">
              <w:rPr>
                <w:rFonts w:ascii="Times New Roman" w:eastAsia="Times New Roman" w:hAnsi="Times New Roman" w:cs="Times New Roman"/>
                <w:sz w:val="24"/>
                <w:szCs w:val="24"/>
                <w:lang w:eastAsia="es-ES"/>
              </w:rPr>
              <w:t>ESTÁNDARES DE APRENDIZAJE EVALUABLES</w:t>
            </w:r>
          </w:p>
        </w:tc>
        <w:tc>
          <w:tcPr>
            <w:tcW w:w="1956" w:type="dxa"/>
            <w:shd w:val="clear" w:color="auto" w:fill="EAF1DD" w:themeFill="accent3" w:themeFillTint="33"/>
          </w:tcPr>
          <w:p w:rsidR="003A0442" w:rsidRPr="00D166EE" w:rsidRDefault="003A0442" w:rsidP="003269D3">
            <w:pPr>
              <w:jc w:val="center"/>
              <w:rPr>
                <w:rFonts w:ascii="Times New Roman" w:eastAsia="Times New Roman" w:hAnsi="Times New Roman" w:cs="Times New Roman"/>
                <w:sz w:val="24"/>
                <w:szCs w:val="24"/>
                <w:lang w:eastAsia="es-ES"/>
              </w:rPr>
            </w:pPr>
            <w:r w:rsidRPr="00D166EE">
              <w:rPr>
                <w:rFonts w:ascii="Times New Roman" w:eastAsia="Times New Roman" w:hAnsi="Times New Roman" w:cs="Times New Roman"/>
                <w:sz w:val="24"/>
                <w:szCs w:val="24"/>
                <w:lang w:eastAsia="es-ES"/>
              </w:rPr>
              <w:t>INSTRUMENTO DE EVALUACIÓN Y PESO EN LA CALIFICACIÓN</w:t>
            </w:r>
          </w:p>
        </w:tc>
      </w:tr>
      <w:tr w:rsidR="003A0442" w:rsidRPr="00D166EE" w:rsidTr="003269D3">
        <w:trPr>
          <w:trHeight w:val="2160"/>
        </w:trPr>
        <w:tc>
          <w:tcPr>
            <w:tcW w:w="1589" w:type="dxa"/>
            <w:vMerge w:val="restart"/>
          </w:tcPr>
          <w:p w:rsidR="003A0442" w:rsidRPr="00D166EE" w:rsidRDefault="003A0442" w:rsidP="003269D3">
            <w:pPr>
              <w:rPr>
                <w:rFonts w:ascii="Times New Roman" w:eastAsia="Times New Roman" w:hAnsi="Times New Roman" w:cs="Times New Roman"/>
                <w:sz w:val="24"/>
                <w:szCs w:val="24"/>
                <w:lang w:eastAsia="es-ES"/>
              </w:rPr>
            </w:pPr>
            <w:r w:rsidRPr="00D166EE">
              <w:rPr>
                <w:rFonts w:ascii="Times New Roman" w:eastAsia="Times New Roman" w:hAnsi="Times New Roman" w:cs="Times New Roman"/>
                <w:sz w:val="24"/>
                <w:szCs w:val="24"/>
                <w:lang w:eastAsia="es-ES"/>
              </w:rPr>
              <w:t>Conocimiento y uso de las técnicas y estrategias para la producción de textos escritos.</w:t>
            </w:r>
          </w:p>
        </w:tc>
        <w:tc>
          <w:tcPr>
            <w:tcW w:w="2806" w:type="dxa"/>
            <w:vMerge w:val="restart"/>
          </w:tcPr>
          <w:p w:rsidR="003A0442" w:rsidRPr="00D166EE" w:rsidRDefault="003A0442" w:rsidP="003269D3">
            <w:pPr>
              <w:rPr>
                <w:rFonts w:ascii="Times New Roman" w:eastAsia="Times New Roman" w:hAnsi="Times New Roman" w:cs="Times New Roman"/>
                <w:sz w:val="24"/>
                <w:szCs w:val="24"/>
                <w:lang w:eastAsia="es-ES"/>
              </w:rPr>
            </w:pPr>
            <w:r w:rsidRPr="00D166EE">
              <w:rPr>
                <w:rFonts w:ascii="Times New Roman" w:eastAsia="Times New Roman" w:hAnsi="Times New Roman" w:cs="Times New Roman"/>
                <w:sz w:val="24"/>
                <w:szCs w:val="24"/>
                <w:lang w:eastAsia="es-ES"/>
              </w:rPr>
              <w:t xml:space="preserve">5. Escribir textos en relación con el ámbito de uso: ámbito académico/escolar, ámbito social y ámbito laboral y de relaciones con organizaciones, y en relación con la finalidad que persiguen (exposiciones y argumentaciones), siguiendo modelos y aplicando las estrategias necesarias para planificar, revisar y reescribir. </w:t>
            </w:r>
          </w:p>
          <w:p w:rsidR="003A0442" w:rsidRPr="00D166EE" w:rsidRDefault="003A0442" w:rsidP="003269D3">
            <w:pPr>
              <w:rPr>
                <w:rFonts w:ascii="Times New Roman" w:eastAsia="Times New Roman" w:hAnsi="Times New Roman" w:cs="Times New Roman"/>
                <w:sz w:val="24"/>
                <w:szCs w:val="24"/>
                <w:lang w:eastAsia="es-ES"/>
              </w:rPr>
            </w:pPr>
            <w:r w:rsidRPr="00D166EE">
              <w:rPr>
                <w:rFonts w:ascii="Times New Roman" w:eastAsia="Times New Roman" w:hAnsi="Times New Roman" w:cs="Times New Roman"/>
                <w:color w:val="365F91" w:themeColor="accent1" w:themeShade="BF"/>
                <w:sz w:val="24"/>
                <w:szCs w:val="24"/>
                <w:lang w:eastAsia="es-ES"/>
              </w:rPr>
              <w:t>CCL, CAA, CSC</w:t>
            </w:r>
          </w:p>
          <w:p w:rsidR="003A0442" w:rsidRPr="00D166EE" w:rsidRDefault="003A0442" w:rsidP="003269D3">
            <w:pPr>
              <w:rPr>
                <w:rFonts w:ascii="Times New Roman" w:hAnsi="Times New Roman" w:cs="Times New Roman"/>
                <w:sz w:val="24"/>
                <w:szCs w:val="24"/>
              </w:rPr>
            </w:pPr>
            <w:r w:rsidRPr="00D166EE">
              <w:rPr>
                <w:rFonts w:ascii="Times New Roman" w:hAnsi="Times New Roman" w:cs="Times New Roman"/>
                <w:sz w:val="24"/>
                <w:szCs w:val="24"/>
              </w:rPr>
              <w:t>La noticia. El reportaje</w:t>
            </w:r>
          </w:p>
        </w:tc>
        <w:tc>
          <w:tcPr>
            <w:tcW w:w="2864" w:type="dxa"/>
          </w:tcPr>
          <w:p w:rsidR="003A0442" w:rsidRPr="00D166EE" w:rsidRDefault="003A0442" w:rsidP="003269D3">
            <w:pPr>
              <w:rPr>
                <w:rFonts w:ascii="Times New Roman" w:hAnsi="Times New Roman" w:cs="Times New Roman"/>
                <w:sz w:val="24"/>
                <w:szCs w:val="24"/>
              </w:rPr>
            </w:pPr>
            <w:r w:rsidRPr="00D166EE">
              <w:rPr>
                <w:rFonts w:ascii="Times New Roman" w:hAnsi="Times New Roman" w:cs="Times New Roman"/>
                <w:sz w:val="24"/>
                <w:szCs w:val="24"/>
              </w:rPr>
              <w:t>5.2. Escribe textos expositivos y argumentativos con diferente organización secuencial, imitando textos modelo.</w:t>
            </w:r>
          </w:p>
          <w:p w:rsidR="003A0442" w:rsidRPr="00D166EE" w:rsidRDefault="003A0442" w:rsidP="003269D3">
            <w:pPr>
              <w:rPr>
                <w:rFonts w:ascii="Times New Roman" w:hAnsi="Times New Roman" w:cs="Times New Roman"/>
                <w:sz w:val="24"/>
                <w:szCs w:val="24"/>
              </w:rPr>
            </w:pPr>
            <w:r w:rsidRPr="00D166EE">
              <w:rPr>
                <w:rFonts w:ascii="Times New Roman" w:hAnsi="Times New Roman" w:cs="Times New Roman"/>
                <w:sz w:val="24"/>
                <w:szCs w:val="24"/>
              </w:rPr>
              <w:t>Redacta un reportaje.</w:t>
            </w:r>
          </w:p>
          <w:p w:rsidR="003A0442" w:rsidRPr="00D166EE" w:rsidRDefault="003A0442" w:rsidP="003269D3">
            <w:pPr>
              <w:rPr>
                <w:rFonts w:ascii="Times New Roman" w:hAnsi="Times New Roman" w:cs="Times New Roman"/>
                <w:sz w:val="24"/>
                <w:szCs w:val="24"/>
              </w:rPr>
            </w:pPr>
          </w:p>
        </w:tc>
        <w:tc>
          <w:tcPr>
            <w:tcW w:w="1956" w:type="dxa"/>
          </w:tcPr>
          <w:p w:rsidR="003A0442" w:rsidRPr="00D166EE" w:rsidRDefault="003A0442" w:rsidP="003269D3">
            <w:pPr>
              <w:rPr>
                <w:rFonts w:ascii="Times New Roman" w:eastAsia="Times New Roman" w:hAnsi="Times New Roman" w:cs="Times New Roman"/>
                <w:sz w:val="24"/>
                <w:szCs w:val="24"/>
                <w:lang w:eastAsia="es-ES"/>
              </w:rPr>
            </w:pPr>
          </w:p>
          <w:p w:rsidR="003A0442" w:rsidRPr="00D166EE" w:rsidRDefault="003A0442" w:rsidP="003269D3">
            <w:pPr>
              <w:jc w:val="center"/>
              <w:rPr>
                <w:rFonts w:ascii="Times New Roman" w:eastAsia="Times New Roman" w:hAnsi="Times New Roman" w:cs="Times New Roman"/>
                <w:sz w:val="24"/>
                <w:szCs w:val="24"/>
                <w:lang w:eastAsia="es-ES"/>
              </w:rPr>
            </w:pPr>
            <w:r w:rsidRPr="00D166EE">
              <w:rPr>
                <w:rFonts w:ascii="Times New Roman" w:eastAsia="Times New Roman" w:hAnsi="Times New Roman" w:cs="Times New Roman"/>
                <w:sz w:val="24"/>
                <w:szCs w:val="24"/>
                <w:lang w:eastAsia="es-ES"/>
              </w:rPr>
              <w:t xml:space="preserve">Actividades de clase y </w:t>
            </w:r>
          </w:p>
          <w:p w:rsidR="003A0442" w:rsidRPr="00D166EE" w:rsidRDefault="003A0442" w:rsidP="003269D3">
            <w:pPr>
              <w:jc w:val="center"/>
              <w:rPr>
                <w:rFonts w:ascii="Times New Roman" w:eastAsia="Times New Roman" w:hAnsi="Times New Roman" w:cs="Times New Roman"/>
                <w:sz w:val="24"/>
                <w:szCs w:val="24"/>
                <w:lang w:eastAsia="es-ES"/>
              </w:rPr>
            </w:pPr>
            <w:r w:rsidRPr="00D166EE">
              <w:rPr>
                <w:rFonts w:ascii="Times New Roman" w:eastAsia="Times New Roman" w:hAnsi="Times New Roman" w:cs="Times New Roman"/>
                <w:sz w:val="24"/>
                <w:szCs w:val="24"/>
                <w:lang w:eastAsia="es-ES"/>
              </w:rPr>
              <w:t xml:space="preserve">prueba escrita </w:t>
            </w:r>
          </w:p>
          <w:p w:rsidR="003A0442" w:rsidRPr="00D166EE" w:rsidRDefault="003A0442" w:rsidP="003269D3">
            <w:pPr>
              <w:jc w:val="center"/>
              <w:rPr>
                <w:rFonts w:ascii="Times New Roman" w:eastAsia="Times New Roman" w:hAnsi="Times New Roman" w:cs="Times New Roman"/>
                <w:sz w:val="24"/>
                <w:szCs w:val="24"/>
                <w:lang w:eastAsia="es-ES"/>
              </w:rPr>
            </w:pPr>
          </w:p>
          <w:p w:rsidR="003A0442" w:rsidRPr="00D166EE" w:rsidRDefault="003A0442" w:rsidP="003269D3">
            <w:pPr>
              <w:jc w:val="center"/>
              <w:rPr>
                <w:rFonts w:ascii="Times New Roman" w:eastAsia="Times New Roman" w:hAnsi="Times New Roman" w:cs="Times New Roman"/>
                <w:sz w:val="24"/>
                <w:szCs w:val="24"/>
                <w:lang w:eastAsia="es-ES"/>
              </w:rPr>
            </w:pPr>
            <w:r w:rsidRPr="00D166EE">
              <w:rPr>
                <w:rFonts w:ascii="Times New Roman" w:eastAsia="Times New Roman" w:hAnsi="Times New Roman" w:cs="Times New Roman"/>
                <w:sz w:val="24"/>
                <w:szCs w:val="24"/>
                <w:lang w:eastAsia="es-ES"/>
              </w:rPr>
              <w:t>(Estándar básico: 4 puntos)</w:t>
            </w:r>
          </w:p>
        </w:tc>
      </w:tr>
      <w:tr w:rsidR="003A0442" w:rsidRPr="00D166EE" w:rsidTr="003269D3">
        <w:trPr>
          <w:trHeight w:val="1289"/>
        </w:trPr>
        <w:tc>
          <w:tcPr>
            <w:tcW w:w="1589" w:type="dxa"/>
            <w:vMerge/>
          </w:tcPr>
          <w:p w:rsidR="003A0442" w:rsidRPr="00D166EE" w:rsidRDefault="003A0442" w:rsidP="003269D3">
            <w:pPr>
              <w:rPr>
                <w:rFonts w:ascii="Times New Roman" w:eastAsia="Times New Roman" w:hAnsi="Times New Roman" w:cs="Times New Roman"/>
                <w:sz w:val="24"/>
                <w:szCs w:val="24"/>
                <w:lang w:eastAsia="es-ES"/>
              </w:rPr>
            </w:pPr>
          </w:p>
        </w:tc>
        <w:tc>
          <w:tcPr>
            <w:tcW w:w="2806" w:type="dxa"/>
            <w:vMerge/>
          </w:tcPr>
          <w:p w:rsidR="003A0442" w:rsidRPr="00D166EE" w:rsidRDefault="003A0442" w:rsidP="003269D3">
            <w:pPr>
              <w:rPr>
                <w:rFonts w:ascii="Times New Roman" w:eastAsia="Times New Roman" w:hAnsi="Times New Roman" w:cs="Times New Roman"/>
                <w:sz w:val="24"/>
                <w:szCs w:val="24"/>
                <w:lang w:eastAsia="es-ES"/>
              </w:rPr>
            </w:pPr>
          </w:p>
        </w:tc>
        <w:tc>
          <w:tcPr>
            <w:tcW w:w="2864" w:type="dxa"/>
          </w:tcPr>
          <w:p w:rsidR="003A0442" w:rsidRPr="00D166EE" w:rsidRDefault="003A0442" w:rsidP="003269D3">
            <w:pPr>
              <w:rPr>
                <w:rFonts w:ascii="Times New Roman" w:hAnsi="Times New Roman" w:cs="Times New Roman"/>
                <w:sz w:val="24"/>
                <w:szCs w:val="24"/>
              </w:rPr>
            </w:pPr>
            <w:r w:rsidRPr="00D166EE">
              <w:rPr>
                <w:rFonts w:ascii="Times New Roman" w:hAnsi="Times New Roman" w:cs="Times New Roman"/>
                <w:sz w:val="24"/>
                <w:szCs w:val="24"/>
              </w:rPr>
              <w:t>6.2. Valora e incorpora progresivamente una actitud creativa ante la escritura. La h</w:t>
            </w:r>
          </w:p>
        </w:tc>
        <w:tc>
          <w:tcPr>
            <w:tcW w:w="1956" w:type="dxa"/>
          </w:tcPr>
          <w:p w:rsidR="003A0442" w:rsidRPr="00D166EE" w:rsidRDefault="003A0442" w:rsidP="003269D3">
            <w:pPr>
              <w:rPr>
                <w:rFonts w:ascii="Times New Roman" w:eastAsia="Times New Roman" w:hAnsi="Times New Roman" w:cs="Times New Roman"/>
                <w:sz w:val="24"/>
                <w:szCs w:val="24"/>
                <w:lang w:eastAsia="es-ES"/>
              </w:rPr>
            </w:pPr>
            <w:r w:rsidRPr="00D166EE">
              <w:rPr>
                <w:rFonts w:ascii="Times New Roman" w:eastAsia="Times New Roman" w:hAnsi="Times New Roman" w:cs="Times New Roman"/>
                <w:sz w:val="24"/>
                <w:szCs w:val="24"/>
                <w:lang w:eastAsia="es-ES"/>
              </w:rPr>
              <w:t>Actividades de clase</w:t>
            </w:r>
          </w:p>
          <w:p w:rsidR="003A0442" w:rsidRPr="00D166EE" w:rsidRDefault="003A0442" w:rsidP="003269D3">
            <w:pPr>
              <w:jc w:val="center"/>
              <w:rPr>
                <w:rFonts w:ascii="Times New Roman" w:eastAsia="Times New Roman" w:hAnsi="Times New Roman" w:cs="Times New Roman"/>
                <w:sz w:val="24"/>
                <w:szCs w:val="24"/>
                <w:lang w:eastAsia="es-ES"/>
              </w:rPr>
            </w:pPr>
          </w:p>
          <w:p w:rsidR="003A0442" w:rsidRPr="00D166EE" w:rsidRDefault="003A0442" w:rsidP="003269D3">
            <w:pPr>
              <w:jc w:val="center"/>
              <w:rPr>
                <w:rFonts w:ascii="Times New Roman" w:eastAsia="Times New Roman" w:hAnsi="Times New Roman" w:cs="Times New Roman"/>
                <w:sz w:val="24"/>
                <w:szCs w:val="24"/>
                <w:lang w:eastAsia="es-ES"/>
              </w:rPr>
            </w:pPr>
            <w:r w:rsidRPr="00D166EE">
              <w:rPr>
                <w:rFonts w:ascii="Times New Roman" w:eastAsia="Times New Roman" w:hAnsi="Times New Roman" w:cs="Times New Roman"/>
                <w:sz w:val="24"/>
                <w:szCs w:val="24"/>
                <w:lang w:eastAsia="es-ES"/>
              </w:rPr>
              <w:t xml:space="preserve">(Estándar avanzado </w:t>
            </w:r>
          </w:p>
          <w:p w:rsidR="003A0442" w:rsidRPr="00D166EE" w:rsidRDefault="003A0442" w:rsidP="003269D3">
            <w:pPr>
              <w:jc w:val="center"/>
              <w:rPr>
                <w:rFonts w:ascii="Times New Roman" w:eastAsia="Times New Roman" w:hAnsi="Times New Roman" w:cs="Times New Roman"/>
                <w:sz w:val="24"/>
                <w:szCs w:val="24"/>
                <w:lang w:eastAsia="es-ES"/>
              </w:rPr>
            </w:pPr>
            <w:r w:rsidRPr="00D166EE">
              <w:rPr>
                <w:rFonts w:ascii="Times New Roman" w:eastAsia="Times New Roman" w:hAnsi="Times New Roman" w:cs="Times New Roman"/>
                <w:sz w:val="24"/>
                <w:szCs w:val="24"/>
                <w:lang w:eastAsia="es-ES"/>
              </w:rPr>
              <w:t>2 puntos)</w:t>
            </w:r>
          </w:p>
        </w:tc>
      </w:tr>
      <w:tr w:rsidR="003A0442" w:rsidRPr="00D166EE" w:rsidTr="003269D3">
        <w:trPr>
          <w:trHeight w:val="3981"/>
        </w:trPr>
        <w:tc>
          <w:tcPr>
            <w:tcW w:w="1589" w:type="dxa"/>
          </w:tcPr>
          <w:p w:rsidR="003A0442" w:rsidRPr="00D166EE" w:rsidRDefault="003A0442" w:rsidP="003269D3">
            <w:pPr>
              <w:rPr>
                <w:rFonts w:ascii="Times New Roman" w:eastAsia="Times New Roman" w:hAnsi="Times New Roman" w:cs="Times New Roman"/>
                <w:sz w:val="24"/>
                <w:szCs w:val="24"/>
                <w:lang w:eastAsia="es-ES"/>
              </w:rPr>
            </w:pPr>
            <w:r w:rsidRPr="00D166EE">
              <w:rPr>
                <w:rFonts w:ascii="Times New Roman" w:eastAsia="Times New Roman" w:hAnsi="Times New Roman" w:cs="Times New Roman"/>
                <w:sz w:val="24"/>
                <w:szCs w:val="24"/>
                <w:lang w:eastAsia="es-ES"/>
              </w:rPr>
              <w:lastRenderedPageBreak/>
              <w:t>Conocimiento reflexivo de las relaciones semánticas que se establecen entre las palabras: las asociaciones semánticas fenómenos semánticos. Denotación y connotación</w:t>
            </w:r>
          </w:p>
        </w:tc>
        <w:tc>
          <w:tcPr>
            <w:tcW w:w="2806" w:type="dxa"/>
          </w:tcPr>
          <w:p w:rsidR="003A0442" w:rsidRPr="00D166EE" w:rsidRDefault="003A0442" w:rsidP="003269D3">
            <w:pPr>
              <w:rPr>
                <w:rFonts w:ascii="Times New Roman" w:hAnsi="Times New Roman" w:cs="Times New Roman"/>
                <w:color w:val="365F91" w:themeColor="accent1" w:themeShade="BF"/>
                <w:sz w:val="24"/>
                <w:szCs w:val="24"/>
              </w:rPr>
            </w:pPr>
            <w:r w:rsidRPr="00D166EE">
              <w:rPr>
                <w:rFonts w:ascii="Times New Roman" w:hAnsi="Times New Roman" w:cs="Times New Roman"/>
                <w:sz w:val="24"/>
                <w:szCs w:val="24"/>
              </w:rPr>
              <w:t xml:space="preserve">1. Aplicar los conocimientos sobre la lengua y sus normas de uso para resolver problemas de comprensión de textos orales y escritos y para la composición y revisión, progresivamente autónoma, de los textos propios y ajenos. </w:t>
            </w:r>
            <w:r w:rsidRPr="00D166EE">
              <w:rPr>
                <w:rFonts w:ascii="Times New Roman" w:hAnsi="Times New Roman" w:cs="Times New Roman"/>
                <w:color w:val="365F91" w:themeColor="accent1" w:themeShade="BF"/>
                <w:sz w:val="24"/>
                <w:szCs w:val="24"/>
              </w:rPr>
              <w:t>CCL, CAA, SIE</w:t>
            </w:r>
          </w:p>
          <w:p w:rsidR="003A0442" w:rsidRPr="00D166EE" w:rsidRDefault="003A0442" w:rsidP="003269D3">
            <w:pPr>
              <w:rPr>
                <w:rFonts w:ascii="Times New Roman" w:eastAsia="Times New Roman" w:hAnsi="Times New Roman" w:cs="Times New Roman"/>
                <w:sz w:val="24"/>
                <w:szCs w:val="24"/>
                <w:lang w:eastAsia="es-ES"/>
              </w:rPr>
            </w:pPr>
            <w:r w:rsidRPr="00D166EE">
              <w:rPr>
                <w:rFonts w:ascii="Times New Roman" w:eastAsia="Times New Roman" w:hAnsi="Times New Roman" w:cs="Times New Roman"/>
                <w:sz w:val="24"/>
                <w:szCs w:val="24"/>
                <w:lang w:eastAsia="es-ES"/>
              </w:rPr>
              <w:t>Adjetivo calificativo y grupo adjetival</w:t>
            </w:r>
          </w:p>
        </w:tc>
        <w:tc>
          <w:tcPr>
            <w:tcW w:w="2864" w:type="dxa"/>
          </w:tcPr>
          <w:p w:rsidR="003A0442" w:rsidRPr="00D166EE" w:rsidRDefault="003A0442" w:rsidP="003269D3">
            <w:pPr>
              <w:rPr>
                <w:rFonts w:ascii="Times New Roman" w:hAnsi="Times New Roman" w:cs="Times New Roman"/>
                <w:sz w:val="24"/>
                <w:szCs w:val="24"/>
              </w:rPr>
            </w:pPr>
            <w:r w:rsidRPr="00D166EE">
              <w:rPr>
                <w:rFonts w:ascii="Times New Roman" w:hAnsi="Times New Roman" w:cs="Times New Roman"/>
                <w:sz w:val="24"/>
                <w:szCs w:val="24"/>
              </w:rPr>
              <w:t>3.1. Identifica los diferentes grupos de palabras en frases y textos, diferenciando la palabra nuclear del resto de palabras que lo forman y explicando su funcionamiento en el marco de la oración simple</w:t>
            </w:r>
          </w:p>
        </w:tc>
        <w:tc>
          <w:tcPr>
            <w:tcW w:w="1956" w:type="dxa"/>
          </w:tcPr>
          <w:p w:rsidR="003A0442" w:rsidRPr="00D166EE" w:rsidRDefault="003A0442" w:rsidP="003269D3">
            <w:pPr>
              <w:jc w:val="center"/>
              <w:rPr>
                <w:rFonts w:ascii="Times New Roman" w:eastAsia="Times New Roman" w:hAnsi="Times New Roman" w:cs="Times New Roman"/>
                <w:sz w:val="24"/>
                <w:szCs w:val="24"/>
                <w:lang w:eastAsia="es-ES"/>
              </w:rPr>
            </w:pPr>
          </w:p>
          <w:p w:rsidR="003A0442" w:rsidRPr="00D166EE" w:rsidRDefault="003A0442" w:rsidP="003269D3">
            <w:pPr>
              <w:jc w:val="center"/>
              <w:rPr>
                <w:rFonts w:ascii="Times New Roman" w:eastAsia="Times New Roman" w:hAnsi="Times New Roman" w:cs="Times New Roman"/>
                <w:sz w:val="24"/>
                <w:szCs w:val="24"/>
                <w:lang w:eastAsia="es-ES"/>
              </w:rPr>
            </w:pPr>
            <w:r w:rsidRPr="00D166EE">
              <w:rPr>
                <w:rFonts w:ascii="Times New Roman" w:eastAsia="Times New Roman" w:hAnsi="Times New Roman" w:cs="Times New Roman"/>
                <w:sz w:val="24"/>
                <w:szCs w:val="24"/>
                <w:lang w:eastAsia="es-ES"/>
              </w:rPr>
              <w:t>Prueba escrita</w:t>
            </w:r>
          </w:p>
          <w:p w:rsidR="003A0442" w:rsidRPr="00D166EE" w:rsidRDefault="003A0442" w:rsidP="003269D3">
            <w:pPr>
              <w:jc w:val="center"/>
              <w:rPr>
                <w:rFonts w:ascii="Times New Roman" w:eastAsia="Times New Roman" w:hAnsi="Times New Roman" w:cs="Times New Roman"/>
                <w:sz w:val="24"/>
                <w:szCs w:val="24"/>
                <w:lang w:eastAsia="es-ES"/>
              </w:rPr>
            </w:pPr>
            <w:r w:rsidRPr="00D166EE">
              <w:rPr>
                <w:rFonts w:ascii="Times New Roman" w:eastAsia="Times New Roman" w:hAnsi="Times New Roman" w:cs="Times New Roman"/>
                <w:sz w:val="24"/>
                <w:szCs w:val="24"/>
                <w:lang w:eastAsia="es-ES"/>
              </w:rPr>
              <w:t>(Estándar básico: 4 puntos)</w:t>
            </w:r>
          </w:p>
          <w:p w:rsidR="003A0442" w:rsidRPr="00D166EE" w:rsidRDefault="003A0442" w:rsidP="003269D3">
            <w:pPr>
              <w:rPr>
                <w:rFonts w:ascii="Times New Roman" w:eastAsia="Times New Roman" w:hAnsi="Times New Roman" w:cs="Times New Roman"/>
                <w:sz w:val="24"/>
                <w:szCs w:val="24"/>
                <w:lang w:eastAsia="es-ES"/>
              </w:rPr>
            </w:pPr>
          </w:p>
        </w:tc>
      </w:tr>
    </w:tbl>
    <w:p w:rsidR="003A0442" w:rsidRPr="00D166EE" w:rsidRDefault="003A0442" w:rsidP="003A0442">
      <w:pPr>
        <w:rPr>
          <w:rFonts w:ascii="Times New Roman" w:hAnsi="Times New Roman" w:cs="Times New Roman"/>
          <w:sz w:val="24"/>
          <w:szCs w:val="24"/>
        </w:rPr>
      </w:pPr>
    </w:p>
    <w:p w:rsidR="003A0442" w:rsidRPr="00D166EE" w:rsidRDefault="003A0442" w:rsidP="003A0442">
      <w:pPr>
        <w:rPr>
          <w:rFonts w:ascii="Times New Roman" w:hAnsi="Times New Roman" w:cs="Times New Roman"/>
          <w:sz w:val="24"/>
          <w:szCs w:val="24"/>
        </w:rPr>
      </w:pPr>
    </w:p>
    <w:tbl>
      <w:tblPr>
        <w:tblStyle w:val="Tablaconcuadrcula1"/>
        <w:tblW w:w="9215" w:type="dxa"/>
        <w:tblInd w:w="-176" w:type="dxa"/>
        <w:tblLayout w:type="fixed"/>
        <w:tblLook w:val="04A0" w:firstRow="1" w:lastRow="0" w:firstColumn="1" w:lastColumn="0" w:noHBand="0" w:noVBand="1"/>
      </w:tblPr>
      <w:tblGrid>
        <w:gridCol w:w="1844"/>
        <w:gridCol w:w="2551"/>
        <w:gridCol w:w="2864"/>
        <w:gridCol w:w="1956"/>
      </w:tblGrid>
      <w:tr w:rsidR="003A0442" w:rsidRPr="00D166EE" w:rsidTr="003269D3">
        <w:tc>
          <w:tcPr>
            <w:tcW w:w="9215" w:type="dxa"/>
            <w:gridSpan w:val="4"/>
            <w:shd w:val="clear" w:color="auto" w:fill="B8CCE4" w:themeFill="accent1" w:themeFillTint="66"/>
            <w:vAlign w:val="center"/>
          </w:tcPr>
          <w:p w:rsidR="003A0442" w:rsidRPr="00D166EE" w:rsidRDefault="003A0442" w:rsidP="003269D3">
            <w:pPr>
              <w:jc w:val="center"/>
              <w:rPr>
                <w:rFonts w:ascii="Times New Roman" w:eastAsia="Times New Roman" w:hAnsi="Times New Roman" w:cs="Times New Roman"/>
                <w:b/>
                <w:sz w:val="24"/>
                <w:szCs w:val="24"/>
                <w:lang w:eastAsia="es-ES"/>
              </w:rPr>
            </w:pPr>
            <w:r w:rsidRPr="00D166EE">
              <w:rPr>
                <w:rFonts w:ascii="Times New Roman" w:eastAsia="Times New Roman" w:hAnsi="Times New Roman" w:cs="Times New Roman"/>
                <w:b/>
                <w:sz w:val="24"/>
                <w:szCs w:val="24"/>
                <w:lang w:eastAsia="es-ES"/>
              </w:rPr>
              <w:t xml:space="preserve">REDUCIDO. UNIDAD </w:t>
            </w:r>
            <w:r>
              <w:rPr>
                <w:rFonts w:ascii="Times New Roman" w:eastAsia="Times New Roman" w:hAnsi="Times New Roman" w:cs="Times New Roman"/>
                <w:b/>
                <w:sz w:val="24"/>
                <w:szCs w:val="24"/>
                <w:lang w:eastAsia="es-ES"/>
              </w:rPr>
              <w:t xml:space="preserve">9 </w:t>
            </w:r>
            <w:r w:rsidRPr="00D166EE">
              <w:rPr>
                <w:rFonts w:ascii="Times New Roman" w:eastAsia="Times New Roman" w:hAnsi="Times New Roman" w:cs="Times New Roman"/>
                <w:b/>
                <w:sz w:val="24"/>
                <w:szCs w:val="24"/>
                <w:lang w:eastAsia="es-ES"/>
              </w:rPr>
              <w:t>LYL DE SINÓNIMOS Y CANCIONEROS.</w:t>
            </w:r>
          </w:p>
          <w:p w:rsidR="003A0442" w:rsidRPr="00D166EE" w:rsidRDefault="003A0442" w:rsidP="003269D3">
            <w:pPr>
              <w:jc w:val="center"/>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 xml:space="preserve"> (</w:t>
            </w:r>
            <w:r w:rsidRPr="00D166EE">
              <w:rPr>
                <w:rFonts w:ascii="Times New Roman" w:eastAsia="Times New Roman" w:hAnsi="Times New Roman" w:cs="Times New Roman"/>
                <w:b/>
                <w:sz w:val="24"/>
                <w:szCs w:val="24"/>
                <w:lang w:eastAsia="es-ES"/>
              </w:rPr>
              <w:t>MARZO)</w:t>
            </w:r>
          </w:p>
          <w:p w:rsidR="003A0442" w:rsidRPr="00D166EE" w:rsidRDefault="003A0442" w:rsidP="003269D3">
            <w:pPr>
              <w:jc w:val="center"/>
              <w:rPr>
                <w:rFonts w:ascii="Times New Roman" w:eastAsia="Times New Roman" w:hAnsi="Times New Roman" w:cs="Times New Roman"/>
                <w:sz w:val="24"/>
                <w:szCs w:val="24"/>
                <w:lang w:eastAsia="es-ES"/>
              </w:rPr>
            </w:pPr>
          </w:p>
        </w:tc>
      </w:tr>
      <w:tr w:rsidR="003A0442" w:rsidRPr="00D166EE" w:rsidTr="003269D3">
        <w:tc>
          <w:tcPr>
            <w:tcW w:w="1844" w:type="dxa"/>
            <w:shd w:val="clear" w:color="auto" w:fill="EAF1DD" w:themeFill="accent3" w:themeFillTint="33"/>
            <w:vAlign w:val="center"/>
          </w:tcPr>
          <w:p w:rsidR="003A0442" w:rsidRPr="00D166EE" w:rsidRDefault="003A0442" w:rsidP="003269D3">
            <w:pPr>
              <w:jc w:val="center"/>
              <w:rPr>
                <w:rFonts w:ascii="Times New Roman" w:eastAsia="Times New Roman" w:hAnsi="Times New Roman" w:cs="Times New Roman"/>
                <w:sz w:val="24"/>
                <w:szCs w:val="24"/>
                <w:lang w:eastAsia="es-ES"/>
              </w:rPr>
            </w:pPr>
            <w:r w:rsidRPr="00D166EE">
              <w:rPr>
                <w:rFonts w:ascii="Times New Roman" w:eastAsia="Times New Roman" w:hAnsi="Times New Roman" w:cs="Times New Roman"/>
                <w:sz w:val="24"/>
                <w:szCs w:val="24"/>
                <w:lang w:eastAsia="es-ES"/>
              </w:rPr>
              <w:t>CONTENIDOS</w:t>
            </w:r>
          </w:p>
        </w:tc>
        <w:tc>
          <w:tcPr>
            <w:tcW w:w="2551" w:type="dxa"/>
            <w:shd w:val="clear" w:color="auto" w:fill="EAF1DD" w:themeFill="accent3" w:themeFillTint="33"/>
            <w:vAlign w:val="center"/>
          </w:tcPr>
          <w:p w:rsidR="003A0442" w:rsidRPr="00D166EE" w:rsidRDefault="003A0442" w:rsidP="003269D3">
            <w:pPr>
              <w:jc w:val="center"/>
              <w:rPr>
                <w:rFonts w:ascii="Times New Roman" w:eastAsia="Times New Roman" w:hAnsi="Times New Roman" w:cs="Times New Roman"/>
                <w:sz w:val="24"/>
                <w:szCs w:val="24"/>
                <w:lang w:eastAsia="es-ES"/>
              </w:rPr>
            </w:pPr>
            <w:r w:rsidRPr="00D166EE">
              <w:rPr>
                <w:rFonts w:ascii="Times New Roman" w:eastAsia="Times New Roman" w:hAnsi="Times New Roman" w:cs="Times New Roman"/>
                <w:sz w:val="24"/>
                <w:szCs w:val="24"/>
                <w:lang w:eastAsia="es-ES"/>
              </w:rPr>
              <w:t>CRITERIOS DE EVALUACIÓN Y COMPETENCIAS CLAVE</w:t>
            </w:r>
          </w:p>
        </w:tc>
        <w:tc>
          <w:tcPr>
            <w:tcW w:w="2864" w:type="dxa"/>
            <w:shd w:val="clear" w:color="auto" w:fill="EAF1DD" w:themeFill="accent3" w:themeFillTint="33"/>
            <w:vAlign w:val="center"/>
          </w:tcPr>
          <w:p w:rsidR="003A0442" w:rsidRPr="00D166EE" w:rsidRDefault="003A0442" w:rsidP="003269D3">
            <w:pPr>
              <w:jc w:val="center"/>
              <w:rPr>
                <w:rFonts w:ascii="Times New Roman" w:eastAsia="Times New Roman" w:hAnsi="Times New Roman" w:cs="Times New Roman"/>
                <w:sz w:val="24"/>
                <w:szCs w:val="24"/>
                <w:lang w:eastAsia="es-ES"/>
              </w:rPr>
            </w:pPr>
            <w:r w:rsidRPr="00D166EE">
              <w:rPr>
                <w:rFonts w:ascii="Times New Roman" w:eastAsia="Times New Roman" w:hAnsi="Times New Roman" w:cs="Times New Roman"/>
                <w:sz w:val="24"/>
                <w:szCs w:val="24"/>
                <w:lang w:eastAsia="es-ES"/>
              </w:rPr>
              <w:t>ESTÁNDARES DE APRENDIZAJE EVALUABLES</w:t>
            </w:r>
          </w:p>
        </w:tc>
        <w:tc>
          <w:tcPr>
            <w:tcW w:w="1956" w:type="dxa"/>
            <w:shd w:val="clear" w:color="auto" w:fill="EAF1DD" w:themeFill="accent3" w:themeFillTint="33"/>
          </w:tcPr>
          <w:p w:rsidR="003A0442" w:rsidRPr="00D166EE" w:rsidRDefault="003A0442" w:rsidP="003269D3">
            <w:pPr>
              <w:jc w:val="center"/>
              <w:rPr>
                <w:rFonts w:ascii="Times New Roman" w:eastAsia="Times New Roman" w:hAnsi="Times New Roman" w:cs="Times New Roman"/>
                <w:sz w:val="24"/>
                <w:szCs w:val="24"/>
                <w:lang w:eastAsia="es-ES"/>
              </w:rPr>
            </w:pPr>
            <w:r w:rsidRPr="00D166EE">
              <w:rPr>
                <w:rFonts w:ascii="Times New Roman" w:eastAsia="Times New Roman" w:hAnsi="Times New Roman" w:cs="Times New Roman"/>
                <w:sz w:val="24"/>
                <w:szCs w:val="24"/>
                <w:lang w:eastAsia="es-ES"/>
              </w:rPr>
              <w:t>INSTRUMENTO DE EVALUACIÓN ASOCIADO Y PESO EN LA CALIFICACIÓN</w:t>
            </w:r>
          </w:p>
        </w:tc>
      </w:tr>
      <w:tr w:rsidR="003A0442" w:rsidRPr="00D166EE" w:rsidTr="003269D3">
        <w:trPr>
          <w:trHeight w:val="4692"/>
        </w:trPr>
        <w:tc>
          <w:tcPr>
            <w:tcW w:w="1844" w:type="dxa"/>
          </w:tcPr>
          <w:p w:rsidR="003A0442" w:rsidRPr="00D166EE" w:rsidRDefault="003A0442" w:rsidP="003269D3">
            <w:pPr>
              <w:rPr>
                <w:rFonts w:ascii="Times New Roman" w:eastAsia="Times New Roman" w:hAnsi="Times New Roman" w:cs="Times New Roman"/>
                <w:sz w:val="24"/>
                <w:szCs w:val="24"/>
                <w:lang w:eastAsia="es-ES"/>
              </w:rPr>
            </w:pPr>
            <w:r w:rsidRPr="00D166EE">
              <w:rPr>
                <w:rFonts w:ascii="Times New Roman" w:eastAsia="Times New Roman" w:hAnsi="Times New Roman" w:cs="Times New Roman"/>
                <w:sz w:val="24"/>
                <w:szCs w:val="24"/>
                <w:lang w:eastAsia="es-ES"/>
              </w:rPr>
              <w:t>Conocimiento reflexivo de las relaciones semánticas que se establecen entre las palabras: las asociaciones semánticas (familia léxica y campo semántico), fenómenos semánticos. Denotación y connotación</w:t>
            </w:r>
          </w:p>
        </w:tc>
        <w:tc>
          <w:tcPr>
            <w:tcW w:w="2551" w:type="dxa"/>
          </w:tcPr>
          <w:p w:rsidR="003A0442" w:rsidRPr="00D166EE" w:rsidRDefault="003A0442" w:rsidP="003269D3">
            <w:pPr>
              <w:rPr>
                <w:rFonts w:ascii="Times New Roman" w:eastAsia="Times New Roman" w:hAnsi="Times New Roman" w:cs="Times New Roman"/>
                <w:sz w:val="24"/>
                <w:szCs w:val="24"/>
                <w:lang w:eastAsia="es-ES"/>
              </w:rPr>
            </w:pPr>
            <w:r w:rsidRPr="00D166EE">
              <w:rPr>
                <w:rFonts w:ascii="Times New Roman" w:eastAsia="Times New Roman" w:hAnsi="Times New Roman" w:cs="Times New Roman"/>
                <w:sz w:val="24"/>
                <w:szCs w:val="24"/>
                <w:lang w:eastAsia="es-ES"/>
              </w:rPr>
              <w:t>Reconocer, usar y explicar los elementos constitutivos de la oración simple, distinguiendo sujeto y predicado, reconociendo las oraciones impersonales y diferenciando las oraciones activas de las pasivas, en relación con la intención comunicativa del emisor de un texto.</w:t>
            </w:r>
          </w:p>
          <w:p w:rsidR="003A0442" w:rsidRPr="00D166EE" w:rsidRDefault="003A0442" w:rsidP="003269D3">
            <w:pPr>
              <w:rPr>
                <w:rFonts w:ascii="Times New Roman" w:eastAsia="Times New Roman" w:hAnsi="Times New Roman" w:cs="Times New Roman"/>
                <w:color w:val="365F91" w:themeColor="accent1" w:themeShade="BF"/>
                <w:sz w:val="24"/>
                <w:szCs w:val="24"/>
                <w:lang w:eastAsia="es-ES"/>
              </w:rPr>
            </w:pPr>
            <w:r w:rsidRPr="00D166EE">
              <w:rPr>
                <w:rFonts w:ascii="Times New Roman" w:eastAsia="Times New Roman" w:hAnsi="Times New Roman" w:cs="Times New Roman"/>
                <w:color w:val="365F91" w:themeColor="accent1" w:themeShade="BF"/>
                <w:sz w:val="24"/>
                <w:szCs w:val="24"/>
                <w:lang w:eastAsia="es-ES"/>
              </w:rPr>
              <w:t>CCL, CAA, CMCT</w:t>
            </w:r>
          </w:p>
          <w:p w:rsidR="003A0442" w:rsidRPr="00D166EE" w:rsidRDefault="003A0442" w:rsidP="003269D3">
            <w:pPr>
              <w:rPr>
                <w:rFonts w:ascii="Times New Roman" w:hAnsi="Times New Roman" w:cs="Times New Roman"/>
                <w:sz w:val="24"/>
                <w:szCs w:val="24"/>
              </w:rPr>
            </w:pPr>
            <w:r w:rsidRPr="00D166EE">
              <w:rPr>
                <w:rFonts w:ascii="Times New Roman" w:hAnsi="Times New Roman" w:cs="Times New Roman"/>
                <w:sz w:val="24"/>
                <w:szCs w:val="24"/>
              </w:rPr>
              <w:t>El adverbio. El grupo adverbial y su función</w:t>
            </w:r>
          </w:p>
        </w:tc>
        <w:tc>
          <w:tcPr>
            <w:tcW w:w="2864" w:type="dxa"/>
          </w:tcPr>
          <w:p w:rsidR="003A0442" w:rsidRPr="00D166EE" w:rsidRDefault="003A0442" w:rsidP="003269D3">
            <w:pPr>
              <w:rPr>
                <w:rFonts w:ascii="Times New Roman" w:hAnsi="Times New Roman" w:cs="Times New Roman"/>
                <w:sz w:val="24"/>
                <w:szCs w:val="24"/>
              </w:rPr>
            </w:pPr>
            <w:r w:rsidRPr="00D166EE">
              <w:rPr>
                <w:rFonts w:ascii="Times New Roman" w:hAnsi="Times New Roman" w:cs="Times New Roman"/>
                <w:sz w:val="24"/>
                <w:szCs w:val="24"/>
              </w:rPr>
              <w:t>4.4. Amplía oraciones en un texto, usando diferentes grupos de palabras, utilizando los nexos adecuados y creando oraciones nuevas con sentido completo.</w:t>
            </w:r>
          </w:p>
          <w:p w:rsidR="003A0442" w:rsidRPr="00D166EE" w:rsidRDefault="003A0442" w:rsidP="003269D3">
            <w:pPr>
              <w:rPr>
                <w:rFonts w:ascii="Times New Roman" w:hAnsi="Times New Roman" w:cs="Times New Roman"/>
                <w:sz w:val="24"/>
                <w:szCs w:val="24"/>
              </w:rPr>
            </w:pPr>
            <w:r w:rsidRPr="00D166EE">
              <w:rPr>
                <w:rFonts w:ascii="Times New Roman" w:hAnsi="Times New Roman" w:cs="Times New Roman"/>
                <w:sz w:val="24"/>
                <w:szCs w:val="24"/>
              </w:rPr>
              <w:t>La sinonimia.</w:t>
            </w:r>
          </w:p>
          <w:p w:rsidR="003A0442" w:rsidRPr="00D166EE" w:rsidRDefault="003A0442" w:rsidP="003269D3">
            <w:pPr>
              <w:rPr>
                <w:rFonts w:ascii="Times New Roman" w:hAnsi="Times New Roman" w:cs="Times New Roman"/>
                <w:sz w:val="24"/>
                <w:szCs w:val="24"/>
              </w:rPr>
            </w:pPr>
          </w:p>
          <w:p w:rsidR="003A0442" w:rsidRPr="00D166EE" w:rsidRDefault="003A0442" w:rsidP="003269D3">
            <w:pPr>
              <w:rPr>
                <w:rFonts w:ascii="Times New Roman" w:hAnsi="Times New Roman" w:cs="Times New Roman"/>
                <w:sz w:val="24"/>
                <w:szCs w:val="24"/>
              </w:rPr>
            </w:pPr>
          </w:p>
          <w:p w:rsidR="003A0442" w:rsidRPr="00D166EE" w:rsidRDefault="003A0442" w:rsidP="003269D3">
            <w:pPr>
              <w:rPr>
                <w:rFonts w:ascii="Times New Roman" w:hAnsi="Times New Roman" w:cs="Times New Roman"/>
                <w:sz w:val="24"/>
                <w:szCs w:val="24"/>
              </w:rPr>
            </w:pPr>
          </w:p>
          <w:p w:rsidR="003A0442" w:rsidRPr="00D166EE" w:rsidRDefault="003A0442" w:rsidP="003269D3">
            <w:pPr>
              <w:rPr>
                <w:rFonts w:ascii="Times New Roman" w:hAnsi="Times New Roman" w:cs="Times New Roman"/>
                <w:sz w:val="24"/>
                <w:szCs w:val="24"/>
              </w:rPr>
            </w:pPr>
          </w:p>
        </w:tc>
        <w:tc>
          <w:tcPr>
            <w:tcW w:w="1956" w:type="dxa"/>
          </w:tcPr>
          <w:p w:rsidR="003A0442" w:rsidRPr="00D166EE" w:rsidRDefault="003A0442" w:rsidP="003269D3">
            <w:pPr>
              <w:rPr>
                <w:rFonts w:ascii="Times New Roman" w:eastAsia="Times New Roman" w:hAnsi="Times New Roman" w:cs="Times New Roman"/>
                <w:sz w:val="24"/>
                <w:szCs w:val="24"/>
                <w:lang w:eastAsia="es-ES"/>
              </w:rPr>
            </w:pPr>
          </w:p>
          <w:p w:rsidR="003A0442" w:rsidRPr="00D166EE" w:rsidRDefault="003A0442" w:rsidP="003269D3">
            <w:pPr>
              <w:jc w:val="center"/>
              <w:rPr>
                <w:rFonts w:ascii="Times New Roman" w:eastAsia="Times New Roman" w:hAnsi="Times New Roman" w:cs="Times New Roman"/>
                <w:sz w:val="24"/>
                <w:szCs w:val="24"/>
                <w:lang w:eastAsia="es-ES"/>
              </w:rPr>
            </w:pPr>
            <w:r w:rsidRPr="00D166EE">
              <w:rPr>
                <w:rFonts w:ascii="Times New Roman" w:eastAsia="Times New Roman" w:hAnsi="Times New Roman" w:cs="Times New Roman"/>
                <w:sz w:val="24"/>
                <w:szCs w:val="24"/>
                <w:lang w:eastAsia="es-ES"/>
              </w:rPr>
              <w:t xml:space="preserve">Actividades de clase y </w:t>
            </w:r>
          </w:p>
          <w:p w:rsidR="003A0442" w:rsidRPr="00D166EE" w:rsidRDefault="003A0442" w:rsidP="003269D3">
            <w:pPr>
              <w:jc w:val="center"/>
              <w:rPr>
                <w:rFonts w:ascii="Times New Roman" w:eastAsia="Times New Roman" w:hAnsi="Times New Roman" w:cs="Times New Roman"/>
                <w:sz w:val="24"/>
                <w:szCs w:val="24"/>
                <w:lang w:eastAsia="es-ES"/>
              </w:rPr>
            </w:pPr>
            <w:r w:rsidRPr="00D166EE">
              <w:rPr>
                <w:rFonts w:ascii="Times New Roman" w:eastAsia="Times New Roman" w:hAnsi="Times New Roman" w:cs="Times New Roman"/>
                <w:sz w:val="24"/>
                <w:szCs w:val="24"/>
                <w:lang w:eastAsia="es-ES"/>
              </w:rPr>
              <w:t xml:space="preserve">prueba escrita </w:t>
            </w:r>
          </w:p>
          <w:p w:rsidR="003A0442" w:rsidRPr="00D166EE" w:rsidRDefault="003A0442" w:rsidP="003269D3">
            <w:pPr>
              <w:jc w:val="center"/>
              <w:rPr>
                <w:rFonts w:ascii="Times New Roman" w:eastAsia="Times New Roman" w:hAnsi="Times New Roman" w:cs="Times New Roman"/>
                <w:sz w:val="24"/>
                <w:szCs w:val="24"/>
                <w:lang w:eastAsia="es-ES"/>
              </w:rPr>
            </w:pPr>
          </w:p>
          <w:p w:rsidR="003A0442" w:rsidRPr="00D166EE" w:rsidRDefault="003A0442" w:rsidP="003269D3">
            <w:pPr>
              <w:jc w:val="center"/>
              <w:rPr>
                <w:rFonts w:ascii="Times New Roman" w:eastAsia="Times New Roman" w:hAnsi="Times New Roman" w:cs="Times New Roman"/>
                <w:sz w:val="24"/>
                <w:szCs w:val="24"/>
                <w:lang w:eastAsia="es-ES"/>
              </w:rPr>
            </w:pPr>
            <w:r w:rsidRPr="00D166EE">
              <w:rPr>
                <w:rFonts w:ascii="Times New Roman" w:eastAsia="Times New Roman" w:hAnsi="Times New Roman" w:cs="Times New Roman"/>
                <w:sz w:val="24"/>
                <w:szCs w:val="24"/>
                <w:lang w:eastAsia="es-ES"/>
              </w:rPr>
              <w:t>(Estándar básico: 4 puntos)</w:t>
            </w:r>
          </w:p>
          <w:p w:rsidR="003A0442" w:rsidRPr="00D166EE" w:rsidRDefault="003A0442" w:rsidP="003269D3">
            <w:pPr>
              <w:rPr>
                <w:rFonts w:ascii="Times New Roman" w:eastAsia="Times New Roman" w:hAnsi="Times New Roman" w:cs="Times New Roman"/>
                <w:sz w:val="24"/>
                <w:szCs w:val="24"/>
                <w:lang w:eastAsia="es-ES"/>
              </w:rPr>
            </w:pPr>
          </w:p>
          <w:p w:rsidR="003A0442" w:rsidRPr="00D166EE" w:rsidRDefault="003A0442" w:rsidP="003269D3">
            <w:pPr>
              <w:rPr>
                <w:rFonts w:ascii="Times New Roman" w:eastAsia="Times New Roman" w:hAnsi="Times New Roman" w:cs="Times New Roman"/>
                <w:sz w:val="24"/>
                <w:szCs w:val="24"/>
                <w:lang w:eastAsia="es-ES"/>
              </w:rPr>
            </w:pPr>
          </w:p>
          <w:p w:rsidR="003A0442" w:rsidRPr="00D166EE" w:rsidRDefault="003A0442" w:rsidP="003269D3">
            <w:pPr>
              <w:rPr>
                <w:rFonts w:ascii="Times New Roman" w:eastAsia="Times New Roman" w:hAnsi="Times New Roman" w:cs="Times New Roman"/>
                <w:sz w:val="24"/>
                <w:szCs w:val="24"/>
                <w:lang w:eastAsia="es-ES"/>
              </w:rPr>
            </w:pPr>
          </w:p>
          <w:p w:rsidR="003A0442" w:rsidRPr="00D166EE" w:rsidRDefault="003A0442" w:rsidP="003269D3">
            <w:pPr>
              <w:rPr>
                <w:rFonts w:ascii="Times New Roman" w:eastAsia="Times New Roman" w:hAnsi="Times New Roman" w:cs="Times New Roman"/>
                <w:sz w:val="24"/>
                <w:szCs w:val="24"/>
                <w:lang w:eastAsia="es-ES"/>
              </w:rPr>
            </w:pPr>
          </w:p>
        </w:tc>
      </w:tr>
      <w:tr w:rsidR="003A0442" w:rsidRPr="00D166EE" w:rsidTr="003269D3">
        <w:trPr>
          <w:trHeight w:val="3251"/>
        </w:trPr>
        <w:tc>
          <w:tcPr>
            <w:tcW w:w="1844" w:type="dxa"/>
          </w:tcPr>
          <w:p w:rsidR="003A0442" w:rsidRPr="00D166EE" w:rsidRDefault="003A0442" w:rsidP="003269D3">
            <w:pPr>
              <w:rPr>
                <w:rFonts w:ascii="Times New Roman" w:eastAsia="Times New Roman" w:hAnsi="Times New Roman" w:cs="Times New Roman"/>
                <w:sz w:val="24"/>
                <w:szCs w:val="24"/>
                <w:lang w:eastAsia="es-ES"/>
              </w:rPr>
            </w:pPr>
            <w:r w:rsidRPr="00D166EE">
              <w:rPr>
                <w:rFonts w:ascii="Times New Roman" w:eastAsia="Times New Roman" w:hAnsi="Times New Roman" w:cs="Times New Roman"/>
                <w:sz w:val="24"/>
                <w:szCs w:val="24"/>
                <w:lang w:eastAsia="es-ES"/>
              </w:rPr>
              <w:lastRenderedPageBreak/>
              <w:t>Interés por la composición escrita como fuente de información y como forma de comunicar conocimientos y emociones.</w:t>
            </w:r>
          </w:p>
        </w:tc>
        <w:tc>
          <w:tcPr>
            <w:tcW w:w="2551" w:type="dxa"/>
          </w:tcPr>
          <w:p w:rsidR="003A0442" w:rsidRPr="00D166EE" w:rsidRDefault="003A0442" w:rsidP="003269D3">
            <w:pPr>
              <w:rPr>
                <w:rFonts w:ascii="Times New Roman" w:eastAsia="Times New Roman" w:hAnsi="Times New Roman" w:cs="Times New Roman"/>
                <w:color w:val="548DD4" w:themeColor="text2" w:themeTint="99"/>
                <w:sz w:val="24"/>
                <w:szCs w:val="24"/>
                <w:lang w:eastAsia="es-ES"/>
              </w:rPr>
            </w:pPr>
            <w:r w:rsidRPr="00D166EE">
              <w:rPr>
                <w:rFonts w:ascii="Times New Roman" w:eastAsia="Times New Roman" w:hAnsi="Times New Roman" w:cs="Times New Roman"/>
                <w:sz w:val="24"/>
                <w:szCs w:val="24"/>
                <w:lang w:eastAsia="es-ES"/>
              </w:rPr>
              <w:t xml:space="preserve">6. Valorar la importancia de la escritura como herramienta de adquisición de los aprendizajes y como estímulo del desarrollo personal. </w:t>
            </w:r>
            <w:r w:rsidRPr="00D166EE">
              <w:rPr>
                <w:rFonts w:ascii="Times New Roman" w:eastAsia="Times New Roman" w:hAnsi="Times New Roman" w:cs="Times New Roman"/>
                <w:color w:val="548DD4" w:themeColor="text2" w:themeTint="99"/>
                <w:sz w:val="24"/>
                <w:szCs w:val="24"/>
                <w:lang w:eastAsia="es-ES"/>
              </w:rPr>
              <w:t>CCL; CAA; CEC</w:t>
            </w:r>
          </w:p>
          <w:p w:rsidR="003A0442" w:rsidRPr="00D166EE" w:rsidRDefault="003A0442" w:rsidP="003269D3">
            <w:pPr>
              <w:rPr>
                <w:rFonts w:ascii="Times New Roman" w:hAnsi="Times New Roman" w:cs="Times New Roman"/>
                <w:color w:val="365F91" w:themeColor="accent1" w:themeShade="BF"/>
                <w:sz w:val="24"/>
                <w:szCs w:val="24"/>
              </w:rPr>
            </w:pPr>
            <w:r w:rsidRPr="00D166EE">
              <w:rPr>
                <w:rFonts w:ascii="Times New Roman" w:hAnsi="Times New Roman" w:cs="Times New Roman"/>
                <w:sz w:val="24"/>
                <w:szCs w:val="24"/>
              </w:rPr>
              <w:t>La crónica</w:t>
            </w:r>
            <w:r w:rsidRPr="00D166EE">
              <w:rPr>
                <w:rFonts w:ascii="Times New Roman" w:hAnsi="Times New Roman" w:cs="Times New Roman"/>
                <w:color w:val="365F91" w:themeColor="accent1" w:themeShade="BF"/>
                <w:sz w:val="24"/>
                <w:szCs w:val="24"/>
              </w:rPr>
              <w:t>.</w:t>
            </w:r>
          </w:p>
        </w:tc>
        <w:tc>
          <w:tcPr>
            <w:tcW w:w="2864" w:type="dxa"/>
          </w:tcPr>
          <w:p w:rsidR="003A0442" w:rsidRPr="00D166EE" w:rsidRDefault="003A0442" w:rsidP="003269D3">
            <w:pPr>
              <w:rPr>
                <w:rFonts w:ascii="Times New Roman" w:hAnsi="Times New Roman" w:cs="Times New Roman"/>
                <w:sz w:val="24"/>
                <w:szCs w:val="24"/>
              </w:rPr>
            </w:pPr>
            <w:r w:rsidRPr="00D166EE">
              <w:rPr>
                <w:rFonts w:ascii="Times New Roman" w:hAnsi="Times New Roman" w:cs="Times New Roman"/>
                <w:sz w:val="24"/>
                <w:szCs w:val="24"/>
              </w:rPr>
              <w:t xml:space="preserve">4.3. Escribe textos, usando el registro adecuado, organizando las ideas con claridad, enlazando enunciados en secuencias lineales cohesionadas y respetando las normas gramaticales y ortográficas. </w:t>
            </w:r>
          </w:p>
          <w:p w:rsidR="003A0442" w:rsidRPr="00D166EE" w:rsidRDefault="003A0442" w:rsidP="003269D3">
            <w:pPr>
              <w:rPr>
                <w:rFonts w:ascii="Times New Roman" w:hAnsi="Times New Roman" w:cs="Times New Roman"/>
                <w:sz w:val="24"/>
                <w:szCs w:val="24"/>
              </w:rPr>
            </w:pPr>
            <w:r w:rsidRPr="00D166EE">
              <w:rPr>
                <w:rFonts w:ascii="Times New Roman" w:hAnsi="Times New Roman" w:cs="Times New Roman"/>
                <w:sz w:val="24"/>
                <w:szCs w:val="24"/>
              </w:rPr>
              <w:t>La b y v.</w:t>
            </w:r>
          </w:p>
        </w:tc>
        <w:tc>
          <w:tcPr>
            <w:tcW w:w="1956" w:type="dxa"/>
          </w:tcPr>
          <w:p w:rsidR="003A0442" w:rsidRPr="00D166EE" w:rsidRDefault="003A0442" w:rsidP="003269D3">
            <w:pPr>
              <w:jc w:val="center"/>
              <w:rPr>
                <w:rFonts w:ascii="Times New Roman" w:eastAsia="Times New Roman" w:hAnsi="Times New Roman" w:cs="Times New Roman"/>
                <w:sz w:val="24"/>
                <w:szCs w:val="24"/>
                <w:lang w:eastAsia="es-ES"/>
              </w:rPr>
            </w:pPr>
          </w:p>
          <w:p w:rsidR="003A0442" w:rsidRPr="00D166EE" w:rsidRDefault="003A0442" w:rsidP="003269D3">
            <w:pPr>
              <w:jc w:val="center"/>
              <w:rPr>
                <w:rFonts w:ascii="Times New Roman" w:eastAsia="Times New Roman" w:hAnsi="Times New Roman" w:cs="Times New Roman"/>
                <w:sz w:val="24"/>
                <w:szCs w:val="24"/>
                <w:lang w:eastAsia="es-ES"/>
              </w:rPr>
            </w:pPr>
            <w:r w:rsidRPr="00D166EE">
              <w:rPr>
                <w:rFonts w:ascii="Times New Roman" w:eastAsia="Times New Roman" w:hAnsi="Times New Roman" w:cs="Times New Roman"/>
                <w:sz w:val="24"/>
                <w:szCs w:val="24"/>
                <w:lang w:eastAsia="es-ES"/>
              </w:rPr>
              <w:t>Prueba escrita</w:t>
            </w:r>
          </w:p>
          <w:p w:rsidR="003A0442" w:rsidRPr="00D166EE" w:rsidRDefault="003A0442" w:rsidP="003269D3">
            <w:pPr>
              <w:jc w:val="center"/>
              <w:rPr>
                <w:rFonts w:ascii="Times New Roman" w:eastAsia="Times New Roman" w:hAnsi="Times New Roman" w:cs="Times New Roman"/>
                <w:sz w:val="24"/>
                <w:szCs w:val="24"/>
                <w:lang w:eastAsia="es-ES"/>
              </w:rPr>
            </w:pPr>
            <w:r w:rsidRPr="00D166EE">
              <w:rPr>
                <w:rFonts w:ascii="Times New Roman" w:eastAsia="Times New Roman" w:hAnsi="Times New Roman" w:cs="Times New Roman"/>
                <w:sz w:val="24"/>
                <w:szCs w:val="24"/>
                <w:lang w:eastAsia="es-ES"/>
              </w:rPr>
              <w:t>(Estándar básico: 4 puntos)</w:t>
            </w:r>
          </w:p>
        </w:tc>
      </w:tr>
      <w:tr w:rsidR="003A0442" w:rsidRPr="00D166EE" w:rsidTr="003269D3">
        <w:trPr>
          <w:trHeight w:val="4692"/>
        </w:trPr>
        <w:tc>
          <w:tcPr>
            <w:tcW w:w="1844" w:type="dxa"/>
          </w:tcPr>
          <w:p w:rsidR="003A0442" w:rsidRPr="00D166EE" w:rsidRDefault="003A0442" w:rsidP="003269D3">
            <w:pPr>
              <w:rPr>
                <w:rFonts w:ascii="Times New Roman" w:eastAsia="Times New Roman" w:hAnsi="Times New Roman" w:cs="Times New Roman"/>
                <w:sz w:val="24"/>
                <w:szCs w:val="24"/>
                <w:lang w:eastAsia="es-ES"/>
              </w:rPr>
            </w:pPr>
            <w:r w:rsidRPr="00D166EE">
              <w:rPr>
                <w:rFonts w:ascii="Times New Roman" w:eastAsia="Times New Roman" w:hAnsi="Times New Roman" w:cs="Times New Roman"/>
                <w:sz w:val="24"/>
                <w:szCs w:val="24"/>
                <w:lang w:eastAsia="es-ES"/>
              </w:rPr>
              <w:t>Lectura y comprensión de textos literarios representativos de la historia de la literatura de los siglos XVI y XVll, reconociendo la intención del autor, el tema, el contenido, la estructura del género relacionándolo con su contexto sociocultural.</w:t>
            </w:r>
          </w:p>
        </w:tc>
        <w:tc>
          <w:tcPr>
            <w:tcW w:w="2551" w:type="dxa"/>
          </w:tcPr>
          <w:p w:rsidR="003A0442" w:rsidRPr="00D166EE" w:rsidRDefault="003A0442" w:rsidP="003269D3">
            <w:pPr>
              <w:rPr>
                <w:rFonts w:ascii="Times New Roman" w:eastAsia="Times New Roman" w:hAnsi="Times New Roman" w:cs="Times New Roman"/>
                <w:sz w:val="24"/>
                <w:szCs w:val="24"/>
                <w:lang w:eastAsia="es-ES"/>
              </w:rPr>
            </w:pPr>
            <w:r w:rsidRPr="00D166EE">
              <w:rPr>
                <w:rFonts w:ascii="Times New Roman" w:eastAsia="Times New Roman" w:hAnsi="Times New Roman" w:cs="Times New Roman"/>
                <w:sz w:val="24"/>
                <w:szCs w:val="24"/>
                <w:lang w:eastAsia="es-ES"/>
              </w:rPr>
              <w:t>Leer, comprender y comparar distintos fragmentos literarios de los siglos XVI y XVll, reconociendo la evolución de algunos temas, tópicos y formas literarias.</w:t>
            </w:r>
          </w:p>
          <w:p w:rsidR="003A0442" w:rsidRPr="00D166EE" w:rsidRDefault="003A0442" w:rsidP="003269D3">
            <w:pPr>
              <w:rPr>
                <w:rFonts w:ascii="Times New Roman" w:eastAsia="Times New Roman" w:hAnsi="Times New Roman" w:cs="Times New Roman"/>
                <w:sz w:val="24"/>
                <w:szCs w:val="24"/>
                <w:lang w:eastAsia="es-ES"/>
              </w:rPr>
            </w:pPr>
            <w:r w:rsidRPr="00D166EE">
              <w:rPr>
                <w:rFonts w:ascii="Times New Roman" w:eastAsia="Times New Roman" w:hAnsi="Times New Roman" w:cs="Times New Roman"/>
                <w:color w:val="365F91" w:themeColor="accent1" w:themeShade="BF"/>
                <w:sz w:val="24"/>
                <w:szCs w:val="24"/>
                <w:lang w:eastAsia="es-ES"/>
              </w:rPr>
              <w:t>CCL, CAA, CEC</w:t>
            </w:r>
          </w:p>
        </w:tc>
        <w:tc>
          <w:tcPr>
            <w:tcW w:w="2864" w:type="dxa"/>
          </w:tcPr>
          <w:p w:rsidR="003A0442" w:rsidRPr="00D166EE" w:rsidRDefault="003A0442" w:rsidP="003269D3">
            <w:pPr>
              <w:rPr>
                <w:rFonts w:ascii="Times New Roman" w:eastAsia="Times New Roman" w:hAnsi="Times New Roman" w:cs="Times New Roman"/>
                <w:sz w:val="24"/>
                <w:szCs w:val="24"/>
                <w:lang w:eastAsia="es-ES"/>
              </w:rPr>
            </w:pPr>
            <w:r w:rsidRPr="00D166EE">
              <w:rPr>
                <w:rFonts w:ascii="Times New Roman" w:eastAsia="Times New Roman" w:hAnsi="Times New Roman" w:cs="Times New Roman"/>
                <w:sz w:val="24"/>
                <w:szCs w:val="24"/>
                <w:lang w:eastAsia="es-ES"/>
              </w:rPr>
              <w:t>Lee y comprende textos literarios representativos de la historia de la literatura de los siglos XVI y XVll, relacionando con la intención del autor y el contexto sociocultural y literario de la época.</w:t>
            </w:r>
          </w:p>
          <w:p w:rsidR="003A0442" w:rsidRPr="00D166EE" w:rsidRDefault="003A0442" w:rsidP="003269D3">
            <w:pPr>
              <w:rPr>
                <w:rFonts w:ascii="Times New Roman" w:eastAsia="Times New Roman" w:hAnsi="Times New Roman" w:cs="Times New Roman"/>
                <w:sz w:val="24"/>
                <w:szCs w:val="24"/>
                <w:lang w:eastAsia="es-ES"/>
              </w:rPr>
            </w:pPr>
            <w:r w:rsidRPr="00D166EE">
              <w:rPr>
                <w:rFonts w:ascii="Times New Roman" w:eastAsia="Times New Roman" w:hAnsi="Times New Roman" w:cs="Times New Roman"/>
                <w:sz w:val="24"/>
                <w:szCs w:val="24"/>
                <w:lang w:eastAsia="es-ES"/>
              </w:rPr>
              <w:t>Fragmentos de Garcilaso de la Vega.</w:t>
            </w:r>
          </w:p>
        </w:tc>
        <w:tc>
          <w:tcPr>
            <w:tcW w:w="1956" w:type="dxa"/>
          </w:tcPr>
          <w:p w:rsidR="003A0442" w:rsidRPr="00D166EE" w:rsidRDefault="003A0442" w:rsidP="003269D3">
            <w:pPr>
              <w:rPr>
                <w:rFonts w:ascii="Times New Roman" w:hAnsi="Times New Roman" w:cs="Times New Roman"/>
                <w:sz w:val="24"/>
                <w:szCs w:val="24"/>
              </w:rPr>
            </w:pPr>
            <w:r w:rsidRPr="00D166EE">
              <w:rPr>
                <w:rFonts w:ascii="Times New Roman" w:hAnsi="Times New Roman" w:cs="Times New Roman"/>
                <w:sz w:val="24"/>
                <w:szCs w:val="24"/>
              </w:rPr>
              <w:t>Ejercicios. Controles</w:t>
            </w:r>
          </w:p>
          <w:p w:rsidR="003A0442" w:rsidRPr="00D166EE" w:rsidRDefault="003A0442" w:rsidP="003269D3">
            <w:pPr>
              <w:jc w:val="center"/>
              <w:rPr>
                <w:rFonts w:ascii="Times New Roman" w:eastAsia="Times New Roman" w:hAnsi="Times New Roman" w:cs="Times New Roman"/>
                <w:sz w:val="24"/>
                <w:szCs w:val="24"/>
                <w:lang w:eastAsia="es-ES"/>
              </w:rPr>
            </w:pPr>
            <w:r w:rsidRPr="00D166EE">
              <w:rPr>
                <w:rFonts w:ascii="Times New Roman" w:eastAsia="Times New Roman" w:hAnsi="Times New Roman" w:cs="Times New Roman"/>
                <w:sz w:val="24"/>
                <w:szCs w:val="24"/>
                <w:lang w:eastAsia="es-ES"/>
              </w:rPr>
              <w:t xml:space="preserve">(Estándar avanzado </w:t>
            </w:r>
          </w:p>
          <w:p w:rsidR="003A0442" w:rsidRPr="00D166EE" w:rsidRDefault="003A0442" w:rsidP="003269D3">
            <w:pPr>
              <w:jc w:val="center"/>
              <w:rPr>
                <w:rFonts w:ascii="Times New Roman" w:eastAsia="Times New Roman" w:hAnsi="Times New Roman" w:cs="Times New Roman"/>
                <w:sz w:val="24"/>
                <w:szCs w:val="24"/>
                <w:lang w:eastAsia="es-ES"/>
              </w:rPr>
            </w:pPr>
            <w:r w:rsidRPr="00D166EE">
              <w:rPr>
                <w:rFonts w:ascii="Times New Roman" w:eastAsia="Times New Roman" w:hAnsi="Times New Roman" w:cs="Times New Roman"/>
                <w:sz w:val="24"/>
                <w:szCs w:val="24"/>
                <w:lang w:eastAsia="es-ES"/>
              </w:rPr>
              <w:t>2 puntos)</w:t>
            </w:r>
          </w:p>
          <w:p w:rsidR="003A0442" w:rsidRPr="00D166EE" w:rsidRDefault="003A0442" w:rsidP="003269D3">
            <w:pPr>
              <w:jc w:val="center"/>
              <w:rPr>
                <w:rFonts w:ascii="Times New Roman" w:eastAsia="Times New Roman" w:hAnsi="Times New Roman" w:cs="Times New Roman"/>
                <w:sz w:val="24"/>
                <w:szCs w:val="24"/>
                <w:lang w:eastAsia="es-ES"/>
              </w:rPr>
            </w:pPr>
          </w:p>
        </w:tc>
      </w:tr>
    </w:tbl>
    <w:p w:rsidR="003A0442" w:rsidRPr="00D166EE" w:rsidRDefault="003A0442" w:rsidP="003A0442">
      <w:pPr>
        <w:rPr>
          <w:rFonts w:ascii="Times New Roman" w:hAnsi="Times New Roman" w:cs="Times New Roman"/>
          <w:sz w:val="24"/>
          <w:szCs w:val="24"/>
        </w:rPr>
      </w:pPr>
    </w:p>
    <w:p w:rsidR="003A0442" w:rsidRPr="00D166EE" w:rsidRDefault="003A0442" w:rsidP="003A0442">
      <w:pPr>
        <w:rPr>
          <w:rFonts w:ascii="Times New Roman" w:hAnsi="Times New Roman" w:cs="Times New Roman"/>
          <w:sz w:val="24"/>
          <w:szCs w:val="24"/>
        </w:rPr>
      </w:pPr>
    </w:p>
    <w:tbl>
      <w:tblPr>
        <w:tblStyle w:val="Tablaconcuadrcula1"/>
        <w:tblW w:w="9215" w:type="dxa"/>
        <w:tblInd w:w="-176" w:type="dxa"/>
        <w:tblLayout w:type="fixed"/>
        <w:tblLook w:val="04A0" w:firstRow="1" w:lastRow="0" w:firstColumn="1" w:lastColumn="0" w:noHBand="0" w:noVBand="1"/>
      </w:tblPr>
      <w:tblGrid>
        <w:gridCol w:w="1844"/>
        <w:gridCol w:w="2551"/>
        <w:gridCol w:w="2864"/>
        <w:gridCol w:w="1956"/>
      </w:tblGrid>
      <w:tr w:rsidR="003A0442" w:rsidRPr="00D166EE" w:rsidTr="003269D3">
        <w:tc>
          <w:tcPr>
            <w:tcW w:w="9215" w:type="dxa"/>
            <w:gridSpan w:val="4"/>
            <w:shd w:val="clear" w:color="auto" w:fill="B8CCE4" w:themeFill="accent1" w:themeFillTint="66"/>
            <w:vAlign w:val="center"/>
          </w:tcPr>
          <w:p w:rsidR="003A0442" w:rsidRPr="00D166EE" w:rsidRDefault="003A0442" w:rsidP="003269D3">
            <w:pPr>
              <w:jc w:val="center"/>
              <w:rPr>
                <w:rFonts w:ascii="Times New Roman" w:eastAsia="Times New Roman" w:hAnsi="Times New Roman" w:cs="Times New Roman"/>
                <w:b/>
                <w:sz w:val="24"/>
                <w:szCs w:val="24"/>
                <w:lang w:eastAsia="es-ES"/>
              </w:rPr>
            </w:pPr>
            <w:r w:rsidRPr="00D166EE">
              <w:rPr>
                <w:rFonts w:ascii="Times New Roman" w:eastAsia="Times New Roman" w:hAnsi="Times New Roman" w:cs="Times New Roman"/>
                <w:b/>
                <w:sz w:val="24"/>
                <w:szCs w:val="24"/>
                <w:lang w:eastAsia="es-ES"/>
              </w:rPr>
              <w:t>UNIDAD LYL 11 DEANTÓNIMOS Y CABALLEROS.</w:t>
            </w:r>
          </w:p>
          <w:p w:rsidR="003A0442" w:rsidRPr="00D166EE" w:rsidRDefault="003A0442" w:rsidP="003269D3">
            <w:pPr>
              <w:jc w:val="center"/>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 xml:space="preserve"> (ABRIL</w:t>
            </w:r>
            <w:r w:rsidRPr="00D166EE">
              <w:rPr>
                <w:rFonts w:ascii="Times New Roman" w:eastAsia="Times New Roman" w:hAnsi="Times New Roman" w:cs="Times New Roman"/>
                <w:b/>
                <w:sz w:val="24"/>
                <w:szCs w:val="24"/>
                <w:lang w:eastAsia="es-ES"/>
              </w:rPr>
              <w:t>)</w:t>
            </w:r>
          </w:p>
          <w:p w:rsidR="003A0442" w:rsidRPr="00D166EE" w:rsidRDefault="003A0442" w:rsidP="003269D3">
            <w:pPr>
              <w:jc w:val="center"/>
              <w:rPr>
                <w:rFonts w:ascii="Times New Roman" w:eastAsia="Times New Roman" w:hAnsi="Times New Roman" w:cs="Times New Roman"/>
                <w:sz w:val="24"/>
                <w:szCs w:val="24"/>
                <w:lang w:eastAsia="es-ES"/>
              </w:rPr>
            </w:pPr>
          </w:p>
        </w:tc>
      </w:tr>
      <w:tr w:rsidR="003A0442" w:rsidRPr="00D166EE" w:rsidTr="003269D3">
        <w:tc>
          <w:tcPr>
            <w:tcW w:w="1844" w:type="dxa"/>
            <w:shd w:val="clear" w:color="auto" w:fill="EAF1DD" w:themeFill="accent3" w:themeFillTint="33"/>
            <w:vAlign w:val="center"/>
          </w:tcPr>
          <w:p w:rsidR="003A0442" w:rsidRPr="00D166EE" w:rsidRDefault="003A0442" w:rsidP="003269D3">
            <w:pPr>
              <w:jc w:val="center"/>
              <w:rPr>
                <w:rFonts w:ascii="Times New Roman" w:eastAsia="Times New Roman" w:hAnsi="Times New Roman" w:cs="Times New Roman"/>
                <w:sz w:val="24"/>
                <w:szCs w:val="24"/>
                <w:lang w:eastAsia="es-ES"/>
              </w:rPr>
            </w:pPr>
            <w:r w:rsidRPr="00D166EE">
              <w:rPr>
                <w:rFonts w:ascii="Times New Roman" w:eastAsia="Times New Roman" w:hAnsi="Times New Roman" w:cs="Times New Roman"/>
                <w:sz w:val="24"/>
                <w:szCs w:val="24"/>
                <w:lang w:eastAsia="es-ES"/>
              </w:rPr>
              <w:t>CONTENIDOS</w:t>
            </w:r>
          </w:p>
        </w:tc>
        <w:tc>
          <w:tcPr>
            <w:tcW w:w="2551" w:type="dxa"/>
            <w:shd w:val="clear" w:color="auto" w:fill="EAF1DD" w:themeFill="accent3" w:themeFillTint="33"/>
            <w:vAlign w:val="center"/>
          </w:tcPr>
          <w:p w:rsidR="003A0442" w:rsidRPr="00D166EE" w:rsidRDefault="003A0442" w:rsidP="003269D3">
            <w:pPr>
              <w:jc w:val="center"/>
              <w:rPr>
                <w:rFonts w:ascii="Times New Roman" w:eastAsia="Times New Roman" w:hAnsi="Times New Roman" w:cs="Times New Roman"/>
                <w:sz w:val="24"/>
                <w:szCs w:val="24"/>
                <w:lang w:eastAsia="es-ES"/>
              </w:rPr>
            </w:pPr>
            <w:r w:rsidRPr="00D166EE">
              <w:rPr>
                <w:rFonts w:ascii="Times New Roman" w:eastAsia="Times New Roman" w:hAnsi="Times New Roman" w:cs="Times New Roman"/>
                <w:sz w:val="24"/>
                <w:szCs w:val="24"/>
                <w:lang w:eastAsia="es-ES"/>
              </w:rPr>
              <w:t>CRITERIOS DE EVALUACIÓN Y COMPETENCIAS CLAVE</w:t>
            </w:r>
          </w:p>
        </w:tc>
        <w:tc>
          <w:tcPr>
            <w:tcW w:w="2864" w:type="dxa"/>
            <w:shd w:val="clear" w:color="auto" w:fill="EAF1DD" w:themeFill="accent3" w:themeFillTint="33"/>
            <w:vAlign w:val="center"/>
          </w:tcPr>
          <w:p w:rsidR="003A0442" w:rsidRPr="00D166EE" w:rsidRDefault="003A0442" w:rsidP="003269D3">
            <w:pPr>
              <w:jc w:val="center"/>
              <w:rPr>
                <w:rFonts w:ascii="Times New Roman" w:eastAsia="Times New Roman" w:hAnsi="Times New Roman" w:cs="Times New Roman"/>
                <w:sz w:val="24"/>
                <w:szCs w:val="24"/>
                <w:lang w:eastAsia="es-ES"/>
              </w:rPr>
            </w:pPr>
            <w:r w:rsidRPr="00D166EE">
              <w:rPr>
                <w:rFonts w:ascii="Times New Roman" w:eastAsia="Times New Roman" w:hAnsi="Times New Roman" w:cs="Times New Roman"/>
                <w:sz w:val="24"/>
                <w:szCs w:val="24"/>
                <w:lang w:eastAsia="es-ES"/>
              </w:rPr>
              <w:t>ESTÁNDARES DE APRENDIZAJE EVALUABLES</w:t>
            </w:r>
          </w:p>
        </w:tc>
        <w:tc>
          <w:tcPr>
            <w:tcW w:w="1956" w:type="dxa"/>
            <w:shd w:val="clear" w:color="auto" w:fill="EAF1DD" w:themeFill="accent3" w:themeFillTint="33"/>
          </w:tcPr>
          <w:p w:rsidR="003A0442" w:rsidRPr="00D166EE" w:rsidRDefault="003A0442" w:rsidP="003269D3">
            <w:pPr>
              <w:jc w:val="center"/>
              <w:rPr>
                <w:rFonts w:ascii="Times New Roman" w:eastAsia="Times New Roman" w:hAnsi="Times New Roman" w:cs="Times New Roman"/>
                <w:sz w:val="24"/>
                <w:szCs w:val="24"/>
                <w:lang w:eastAsia="es-ES"/>
              </w:rPr>
            </w:pPr>
            <w:r w:rsidRPr="00D166EE">
              <w:rPr>
                <w:rFonts w:ascii="Times New Roman" w:eastAsia="Times New Roman" w:hAnsi="Times New Roman" w:cs="Times New Roman"/>
                <w:sz w:val="24"/>
                <w:szCs w:val="24"/>
                <w:lang w:eastAsia="es-ES"/>
              </w:rPr>
              <w:t>INSTRUMENTO DE EVALUACIÓN ASOCIADO Y PESO EN LA CALIFICACIÓN</w:t>
            </w:r>
          </w:p>
        </w:tc>
      </w:tr>
      <w:tr w:rsidR="003A0442" w:rsidRPr="00D166EE" w:rsidTr="003269D3">
        <w:trPr>
          <w:trHeight w:val="2160"/>
        </w:trPr>
        <w:tc>
          <w:tcPr>
            <w:tcW w:w="1844" w:type="dxa"/>
            <w:vMerge w:val="restart"/>
          </w:tcPr>
          <w:p w:rsidR="003A0442" w:rsidRPr="00D166EE" w:rsidRDefault="003A0442" w:rsidP="003269D3">
            <w:pPr>
              <w:rPr>
                <w:rFonts w:ascii="Times New Roman" w:eastAsia="Times New Roman" w:hAnsi="Times New Roman" w:cs="Times New Roman"/>
                <w:sz w:val="24"/>
                <w:szCs w:val="24"/>
                <w:lang w:eastAsia="es-ES"/>
              </w:rPr>
            </w:pPr>
            <w:r w:rsidRPr="00D166EE">
              <w:rPr>
                <w:rFonts w:ascii="Times New Roman" w:eastAsia="Times New Roman" w:hAnsi="Times New Roman" w:cs="Times New Roman"/>
                <w:sz w:val="24"/>
                <w:szCs w:val="24"/>
                <w:lang w:eastAsia="es-ES"/>
              </w:rPr>
              <w:t xml:space="preserve">Conocimiento reflexivo de las relaciones semánticas que se establecen entre las palabras: las asociaciones </w:t>
            </w:r>
            <w:r w:rsidRPr="00D166EE">
              <w:rPr>
                <w:rFonts w:ascii="Times New Roman" w:eastAsia="Times New Roman" w:hAnsi="Times New Roman" w:cs="Times New Roman"/>
                <w:sz w:val="24"/>
                <w:szCs w:val="24"/>
                <w:lang w:eastAsia="es-ES"/>
              </w:rPr>
              <w:lastRenderedPageBreak/>
              <w:t>semánticas (familia léxica y campo semántico), fenómenos semánticos. Denotación y connotación</w:t>
            </w:r>
          </w:p>
        </w:tc>
        <w:tc>
          <w:tcPr>
            <w:tcW w:w="2551" w:type="dxa"/>
            <w:vMerge w:val="restart"/>
          </w:tcPr>
          <w:p w:rsidR="003A0442" w:rsidRPr="00D166EE" w:rsidRDefault="003A0442" w:rsidP="003269D3">
            <w:pPr>
              <w:rPr>
                <w:rFonts w:ascii="Times New Roman" w:eastAsia="Times New Roman" w:hAnsi="Times New Roman" w:cs="Times New Roman"/>
                <w:sz w:val="24"/>
                <w:szCs w:val="24"/>
                <w:lang w:eastAsia="es-ES"/>
              </w:rPr>
            </w:pPr>
            <w:r w:rsidRPr="00D166EE">
              <w:rPr>
                <w:rFonts w:ascii="Times New Roman" w:eastAsia="Times New Roman" w:hAnsi="Times New Roman" w:cs="Times New Roman"/>
                <w:sz w:val="24"/>
                <w:szCs w:val="24"/>
                <w:lang w:eastAsia="es-ES"/>
              </w:rPr>
              <w:lastRenderedPageBreak/>
              <w:t xml:space="preserve">Reconocer, usar y explicar los elementos constitutivos de la oración simple, distinguiendo sujeto y predicado, reconociendo las oraciones impersonales </w:t>
            </w:r>
            <w:r w:rsidRPr="00D166EE">
              <w:rPr>
                <w:rFonts w:ascii="Times New Roman" w:eastAsia="Times New Roman" w:hAnsi="Times New Roman" w:cs="Times New Roman"/>
                <w:sz w:val="24"/>
                <w:szCs w:val="24"/>
                <w:lang w:eastAsia="es-ES"/>
              </w:rPr>
              <w:lastRenderedPageBreak/>
              <w:t>y diferenciando las oraciones activas de las pasivas, en relación con la intención comunicativa del emisor de un texto.</w:t>
            </w:r>
          </w:p>
          <w:p w:rsidR="003A0442" w:rsidRPr="00D166EE" w:rsidRDefault="003A0442" w:rsidP="003269D3">
            <w:pPr>
              <w:rPr>
                <w:rFonts w:ascii="Times New Roman" w:eastAsia="Times New Roman" w:hAnsi="Times New Roman" w:cs="Times New Roman"/>
                <w:sz w:val="24"/>
                <w:szCs w:val="24"/>
                <w:lang w:eastAsia="es-ES"/>
              </w:rPr>
            </w:pPr>
          </w:p>
          <w:p w:rsidR="003A0442" w:rsidRPr="00D166EE" w:rsidRDefault="003A0442" w:rsidP="003269D3">
            <w:pPr>
              <w:rPr>
                <w:rFonts w:ascii="Times New Roman" w:eastAsia="Times New Roman" w:hAnsi="Times New Roman" w:cs="Times New Roman"/>
                <w:color w:val="365F91" w:themeColor="accent1" w:themeShade="BF"/>
                <w:sz w:val="24"/>
                <w:szCs w:val="24"/>
                <w:lang w:eastAsia="es-ES"/>
              </w:rPr>
            </w:pPr>
            <w:r w:rsidRPr="00D166EE">
              <w:rPr>
                <w:rFonts w:ascii="Times New Roman" w:eastAsia="Times New Roman" w:hAnsi="Times New Roman" w:cs="Times New Roman"/>
                <w:color w:val="365F91" w:themeColor="accent1" w:themeShade="BF"/>
                <w:sz w:val="24"/>
                <w:szCs w:val="24"/>
                <w:lang w:eastAsia="es-ES"/>
              </w:rPr>
              <w:t>CCL, CAA, CMCT</w:t>
            </w:r>
          </w:p>
          <w:p w:rsidR="003A0442" w:rsidRPr="00D166EE" w:rsidRDefault="003A0442" w:rsidP="003269D3">
            <w:pPr>
              <w:rPr>
                <w:rFonts w:ascii="Times New Roman" w:eastAsia="Times New Roman" w:hAnsi="Times New Roman" w:cs="Times New Roman"/>
                <w:color w:val="365F91" w:themeColor="accent1" w:themeShade="BF"/>
                <w:sz w:val="24"/>
                <w:szCs w:val="24"/>
                <w:lang w:eastAsia="es-ES"/>
              </w:rPr>
            </w:pPr>
          </w:p>
          <w:p w:rsidR="003A0442" w:rsidRPr="00D166EE" w:rsidRDefault="003A0442" w:rsidP="003269D3">
            <w:pPr>
              <w:rPr>
                <w:rFonts w:ascii="Times New Roman" w:hAnsi="Times New Roman" w:cs="Times New Roman"/>
                <w:sz w:val="24"/>
                <w:szCs w:val="24"/>
              </w:rPr>
            </w:pPr>
            <w:r w:rsidRPr="00D166EE">
              <w:rPr>
                <w:rFonts w:ascii="Times New Roman" w:hAnsi="Times New Roman" w:cs="Times New Roman"/>
                <w:sz w:val="24"/>
                <w:szCs w:val="24"/>
              </w:rPr>
              <w:t>El grupo verbal y las perífrasis verbales.</w:t>
            </w:r>
          </w:p>
        </w:tc>
        <w:tc>
          <w:tcPr>
            <w:tcW w:w="2864" w:type="dxa"/>
          </w:tcPr>
          <w:p w:rsidR="003A0442" w:rsidRPr="00D166EE" w:rsidRDefault="003A0442" w:rsidP="003269D3">
            <w:pPr>
              <w:rPr>
                <w:rFonts w:ascii="Times New Roman" w:hAnsi="Times New Roman" w:cs="Times New Roman"/>
                <w:sz w:val="24"/>
                <w:szCs w:val="24"/>
              </w:rPr>
            </w:pPr>
            <w:r w:rsidRPr="00D166EE">
              <w:rPr>
                <w:rFonts w:ascii="Times New Roman" w:hAnsi="Times New Roman" w:cs="Times New Roman"/>
                <w:sz w:val="24"/>
                <w:szCs w:val="24"/>
              </w:rPr>
              <w:lastRenderedPageBreak/>
              <w:t>4.4. Amplía oraciones en un texto, usando diferentes grupos de palabras, utilizando los nexos adecuados y creando oraciones nuevas con sentido completo.</w:t>
            </w:r>
          </w:p>
          <w:p w:rsidR="003A0442" w:rsidRPr="00D166EE" w:rsidRDefault="003A0442" w:rsidP="003269D3">
            <w:pPr>
              <w:rPr>
                <w:rFonts w:ascii="Times New Roman" w:hAnsi="Times New Roman" w:cs="Times New Roman"/>
                <w:sz w:val="24"/>
                <w:szCs w:val="24"/>
              </w:rPr>
            </w:pPr>
            <w:r w:rsidRPr="00D166EE">
              <w:rPr>
                <w:rFonts w:ascii="Times New Roman" w:hAnsi="Times New Roman" w:cs="Times New Roman"/>
                <w:sz w:val="24"/>
                <w:szCs w:val="24"/>
              </w:rPr>
              <w:t>La polisemia.</w:t>
            </w:r>
          </w:p>
        </w:tc>
        <w:tc>
          <w:tcPr>
            <w:tcW w:w="1956" w:type="dxa"/>
          </w:tcPr>
          <w:p w:rsidR="003A0442" w:rsidRPr="00D166EE" w:rsidRDefault="003A0442" w:rsidP="003269D3">
            <w:pPr>
              <w:rPr>
                <w:rFonts w:ascii="Times New Roman" w:eastAsia="Times New Roman" w:hAnsi="Times New Roman" w:cs="Times New Roman"/>
                <w:sz w:val="24"/>
                <w:szCs w:val="24"/>
                <w:lang w:eastAsia="es-ES"/>
              </w:rPr>
            </w:pPr>
          </w:p>
          <w:p w:rsidR="003A0442" w:rsidRPr="00D166EE" w:rsidRDefault="003A0442" w:rsidP="003269D3">
            <w:pPr>
              <w:jc w:val="center"/>
              <w:rPr>
                <w:rFonts w:ascii="Times New Roman" w:eastAsia="Times New Roman" w:hAnsi="Times New Roman" w:cs="Times New Roman"/>
                <w:sz w:val="24"/>
                <w:szCs w:val="24"/>
                <w:lang w:eastAsia="es-ES"/>
              </w:rPr>
            </w:pPr>
            <w:r w:rsidRPr="00D166EE">
              <w:rPr>
                <w:rFonts w:ascii="Times New Roman" w:eastAsia="Times New Roman" w:hAnsi="Times New Roman" w:cs="Times New Roman"/>
                <w:sz w:val="24"/>
                <w:szCs w:val="24"/>
                <w:lang w:eastAsia="es-ES"/>
              </w:rPr>
              <w:t xml:space="preserve">Actividades de clase y </w:t>
            </w:r>
          </w:p>
          <w:p w:rsidR="003A0442" w:rsidRPr="00D166EE" w:rsidRDefault="003A0442" w:rsidP="003269D3">
            <w:pPr>
              <w:jc w:val="center"/>
              <w:rPr>
                <w:rFonts w:ascii="Times New Roman" w:eastAsia="Times New Roman" w:hAnsi="Times New Roman" w:cs="Times New Roman"/>
                <w:sz w:val="24"/>
                <w:szCs w:val="24"/>
                <w:lang w:eastAsia="es-ES"/>
              </w:rPr>
            </w:pPr>
            <w:r w:rsidRPr="00D166EE">
              <w:rPr>
                <w:rFonts w:ascii="Times New Roman" w:eastAsia="Times New Roman" w:hAnsi="Times New Roman" w:cs="Times New Roman"/>
                <w:sz w:val="24"/>
                <w:szCs w:val="24"/>
                <w:lang w:eastAsia="es-ES"/>
              </w:rPr>
              <w:t xml:space="preserve">prueba escrita </w:t>
            </w:r>
          </w:p>
          <w:p w:rsidR="003A0442" w:rsidRPr="00D166EE" w:rsidRDefault="003A0442" w:rsidP="003269D3">
            <w:pPr>
              <w:jc w:val="center"/>
              <w:rPr>
                <w:rFonts w:ascii="Times New Roman" w:eastAsia="Times New Roman" w:hAnsi="Times New Roman" w:cs="Times New Roman"/>
                <w:sz w:val="24"/>
                <w:szCs w:val="24"/>
                <w:lang w:eastAsia="es-ES"/>
              </w:rPr>
            </w:pPr>
          </w:p>
          <w:p w:rsidR="003A0442" w:rsidRPr="00D166EE" w:rsidRDefault="003A0442" w:rsidP="003269D3">
            <w:pPr>
              <w:jc w:val="center"/>
              <w:rPr>
                <w:rFonts w:ascii="Times New Roman" w:eastAsia="Times New Roman" w:hAnsi="Times New Roman" w:cs="Times New Roman"/>
                <w:sz w:val="24"/>
                <w:szCs w:val="24"/>
                <w:lang w:eastAsia="es-ES"/>
              </w:rPr>
            </w:pPr>
            <w:r w:rsidRPr="00D166EE">
              <w:rPr>
                <w:rFonts w:ascii="Times New Roman" w:eastAsia="Times New Roman" w:hAnsi="Times New Roman" w:cs="Times New Roman"/>
                <w:sz w:val="24"/>
                <w:szCs w:val="24"/>
                <w:lang w:eastAsia="es-ES"/>
              </w:rPr>
              <w:t>(Estándar básico: 4 puntos)</w:t>
            </w:r>
          </w:p>
        </w:tc>
      </w:tr>
      <w:tr w:rsidR="003A0442" w:rsidRPr="00D166EE" w:rsidTr="003269D3">
        <w:trPr>
          <w:trHeight w:val="1289"/>
        </w:trPr>
        <w:tc>
          <w:tcPr>
            <w:tcW w:w="1844" w:type="dxa"/>
            <w:vMerge/>
          </w:tcPr>
          <w:p w:rsidR="003A0442" w:rsidRPr="00D166EE" w:rsidRDefault="003A0442" w:rsidP="003269D3">
            <w:pPr>
              <w:rPr>
                <w:rFonts w:ascii="Times New Roman" w:eastAsia="Times New Roman" w:hAnsi="Times New Roman" w:cs="Times New Roman"/>
                <w:sz w:val="24"/>
                <w:szCs w:val="24"/>
                <w:lang w:eastAsia="es-ES"/>
              </w:rPr>
            </w:pPr>
          </w:p>
        </w:tc>
        <w:tc>
          <w:tcPr>
            <w:tcW w:w="2551" w:type="dxa"/>
            <w:vMerge/>
          </w:tcPr>
          <w:p w:rsidR="003A0442" w:rsidRPr="00D166EE" w:rsidRDefault="003A0442" w:rsidP="003269D3">
            <w:pPr>
              <w:rPr>
                <w:rFonts w:ascii="Times New Roman" w:eastAsia="Times New Roman" w:hAnsi="Times New Roman" w:cs="Times New Roman"/>
                <w:sz w:val="24"/>
                <w:szCs w:val="24"/>
                <w:lang w:eastAsia="es-ES"/>
              </w:rPr>
            </w:pPr>
          </w:p>
        </w:tc>
        <w:tc>
          <w:tcPr>
            <w:tcW w:w="2864" w:type="dxa"/>
          </w:tcPr>
          <w:p w:rsidR="003A0442" w:rsidRPr="00D166EE" w:rsidRDefault="003A0442" w:rsidP="003269D3">
            <w:pPr>
              <w:rPr>
                <w:rFonts w:ascii="Times New Roman" w:hAnsi="Times New Roman" w:cs="Times New Roman"/>
                <w:sz w:val="24"/>
                <w:szCs w:val="24"/>
              </w:rPr>
            </w:pPr>
            <w:r w:rsidRPr="00D166EE">
              <w:rPr>
                <w:rFonts w:ascii="Times New Roman" w:hAnsi="Times New Roman" w:cs="Times New Roman"/>
                <w:sz w:val="24"/>
                <w:szCs w:val="24"/>
              </w:rPr>
              <w:t>4.3. Escribe textos, usando el registro adecuado, organizando las ideas con claridad, enlazando enunciados en secuencias lineales cohesionadas y respetando las normas gramaticales y ortográficas. Antónimos</w:t>
            </w:r>
          </w:p>
        </w:tc>
        <w:tc>
          <w:tcPr>
            <w:tcW w:w="1956" w:type="dxa"/>
          </w:tcPr>
          <w:p w:rsidR="003A0442" w:rsidRPr="00D166EE" w:rsidRDefault="003A0442" w:rsidP="003269D3">
            <w:pPr>
              <w:rPr>
                <w:rFonts w:ascii="Times New Roman" w:eastAsia="Times New Roman" w:hAnsi="Times New Roman" w:cs="Times New Roman"/>
                <w:sz w:val="24"/>
                <w:szCs w:val="24"/>
                <w:lang w:eastAsia="es-ES"/>
              </w:rPr>
            </w:pPr>
            <w:r w:rsidRPr="00D166EE">
              <w:rPr>
                <w:rFonts w:ascii="Times New Roman" w:eastAsia="Times New Roman" w:hAnsi="Times New Roman" w:cs="Times New Roman"/>
                <w:sz w:val="24"/>
                <w:szCs w:val="24"/>
                <w:lang w:eastAsia="es-ES"/>
              </w:rPr>
              <w:t>Actividades de clase</w:t>
            </w:r>
          </w:p>
          <w:p w:rsidR="003A0442" w:rsidRPr="00D166EE" w:rsidRDefault="003A0442" w:rsidP="003269D3">
            <w:pPr>
              <w:jc w:val="center"/>
              <w:rPr>
                <w:rFonts w:ascii="Times New Roman" w:eastAsia="Times New Roman" w:hAnsi="Times New Roman" w:cs="Times New Roman"/>
                <w:sz w:val="24"/>
                <w:szCs w:val="24"/>
                <w:lang w:eastAsia="es-ES"/>
              </w:rPr>
            </w:pPr>
          </w:p>
          <w:p w:rsidR="003A0442" w:rsidRPr="00D166EE" w:rsidRDefault="003A0442" w:rsidP="003269D3">
            <w:pPr>
              <w:jc w:val="center"/>
              <w:rPr>
                <w:rFonts w:ascii="Times New Roman" w:eastAsia="Times New Roman" w:hAnsi="Times New Roman" w:cs="Times New Roman"/>
                <w:sz w:val="24"/>
                <w:szCs w:val="24"/>
                <w:lang w:eastAsia="es-ES"/>
              </w:rPr>
            </w:pPr>
            <w:r w:rsidRPr="00D166EE">
              <w:rPr>
                <w:rFonts w:ascii="Times New Roman" w:eastAsia="Times New Roman" w:hAnsi="Times New Roman" w:cs="Times New Roman"/>
                <w:sz w:val="24"/>
                <w:szCs w:val="24"/>
                <w:lang w:eastAsia="es-ES"/>
              </w:rPr>
              <w:t xml:space="preserve">(Estándar avanzado </w:t>
            </w:r>
          </w:p>
          <w:p w:rsidR="003A0442" w:rsidRPr="00D166EE" w:rsidRDefault="003A0442" w:rsidP="003269D3">
            <w:pPr>
              <w:jc w:val="center"/>
              <w:rPr>
                <w:rFonts w:ascii="Times New Roman" w:eastAsia="Times New Roman" w:hAnsi="Times New Roman" w:cs="Times New Roman"/>
                <w:sz w:val="24"/>
                <w:szCs w:val="24"/>
                <w:lang w:eastAsia="es-ES"/>
              </w:rPr>
            </w:pPr>
            <w:r w:rsidRPr="00D166EE">
              <w:rPr>
                <w:rFonts w:ascii="Times New Roman" w:eastAsia="Times New Roman" w:hAnsi="Times New Roman" w:cs="Times New Roman"/>
                <w:sz w:val="24"/>
                <w:szCs w:val="24"/>
                <w:lang w:eastAsia="es-ES"/>
              </w:rPr>
              <w:t>4 puntos)</w:t>
            </w:r>
          </w:p>
        </w:tc>
      </w:tr>
      <w:tr w:rsidR="003A0442" w:rsidRPr="00D166EE" w:rsidTr="003269D3">
        <w:trPr>
          <w:trHeight w:val="4692"/>
        </w:trPr>
        <w:tc>
          <w:tcPr>
            <w:tcW w:w="1844" w:type="dxa"/>
          </w:tcPr>
          <w:p w:rsidR="003A0442" w:rsidRPr="00D166EE" w:rsidRDefault="003A0442" w:rsidP="003269D3">
            <w:pPr>
              <w:rPr>
                <w:rFonts w:ascii="Times New Roman" w:eastAsia="Times New Roman" w:hAnsi="Times New Roman" w:cs="Times New Roman"/>
                <w:sz w:val="24"/>
                <w:szCs w:val="24"/>
                <w:lang w:eastAsia="es-ES"/>
              </w:rPr>
            </w:pPr>
            <w:r w:rsidRPr="00D166EE">
              <w:rPr>
                <w:rFonts w:ascii="Times New Roman" w:eastAsia="Times New Roman" w:hAnsi="Times New Roman" w:cs="Times New Roman"/>
                <w:sz w:val="24"/>
                <w:szCs w:val="24"/>
                <w:lang w:eastAsia="es-ES"/>
              </w:rPr>
              <w:lastRenderedPageBreak/>
              <w:t>Lectura y comprensión de textos literarios representativos de la historia de la literatura de los siglos XVI y XVll, reconociendo la intención del autor, el tema, el contenido, la estructura del género relacionándolo con su contexto sociocultural.</w:t>
            </w:r>
          </w:p>
        </w:tc>
        <w:tc>
          <w:tcPr>
            <w:tcW w:w="2551" w:type="dxa"/>
          </w:tcPr>
          <w:p w:rsidR="003A0442" w:rsidRPr="00D166EE" w:rsidRDefault="003A0442" w:rsidP="003269D3">
            <w:pPr>
              <w:rPr>
                <w:rFonts w:ascii="Times New Roman" w:hAnsi="Times New Roman" w:cs="Times New Roman"/>
                <w:sz w:val="24"/>
                <w:szCs w:val="24"/>
              </w:rPr>
            </w:pPr>
            <w:r w:rsidRPr="00D166EE">
              <w:rPr>
                <w:rFonts w:ascii="Times New Roman" w:hAnsi="Times New Roman" w:cs="Times New Roman"/>
                <w:sz w:val="24"/>
                <w:szCs w:val="24"/>
              </w:rPr>
              <w:t xml:space="preserve">Leer, comprender y comentar textos representativos de la literatura de los siglos XVI y XVll (líricos, narrativos y teatrales), reconociendo la intención del autor, relacionando su contenido y su forma con los contextos socioculturales y literarios. </w:t>
            </w:r>
          </w:p>
          <w:p w:rsidR="003A0442" w:rsidRPr="00D166EE" w:rsidRDefault="003A0442" w:rsidP="003269D3">
            <w:pPr>
              <w:rPr>
                <w:rFonts w:ascii="Times New Roman" w:hAnsi="Times New Roman" w:cs="Times New Roman"/>
                <w:sz w:val="24"/>
                <w:szCs w:val="24"/>
              </w:rPr>
            </w:pPr>
            <w:r w:rsidRPr="00D166EE">
              <w:rPr>
                <w:rFonts w:ascii="Times New Roman" w:hAnsi="Times New Roman" w:cs="Times New Roman"/>
                <w:color w:val="548DD4" w:themeColor="text2" w:themeTint="99"/>
                <w:sz w:val="24"/>
                <w:szCs w:val="24"/>
              </w:rPr>
              <w:t xml:space="preserve">CCL, CAA, SIE, CSC </w:t>
            </w:r>
          </w:p>
          <w:p w:rsidR="003A0442" w:rsidRPr="00D166EE" w:rsidRDefault="003A0442" w:rsidP="003269D3">
            <w:pPr>
              <w:rPr>
                <w:rFonts w:ascii="Times New Roman" w:eastAsia="Times New Roman" w:hAnsi="Times New Roman" w:cs="Times New Roman"/>
                <w:sz w:val="24"/>
                <w:szCs w:val="24"/>
                <w:lang w:eastAsia="es-ES"/>
              </w:rPr>
            </w:pPr>
          </w:p>
        </w:tc>
        <w:tc>
          <w:tcPr>
            <w:tcW w:w="2864" w:type="dxa"/>
          </w:tcPr>
          <w:p w:rsidR="003A0442" w:rsidRPr="00D166EE" w:rsidRDefault="003A0442" w:rsidP="003269D3">
            <w:pPr>
              <w:rPr>
                <w:rFonts w:ascii="Times New Roman" w:eastAsia="Times New Roman" w:hAnsi="Times New Roman" w:cs="Times New Roman"/>
                <w:sz w:val="24"/>
                <w:szCs w:val="24"/>
                <w:lang w:eastAsia="es-ES"/>
              </w:rPr>
            </w:pPr>
            <w:r w:rsidRPr="00D166EE">
              <w:rPr>
                <w:rFonts w:ascii="Times New Roman" w:eastAsia="Times New Roman" w:hAnsi="Times New Roman" w:cs="Times New Roman"/>
                <w:sz w:val="24"/>
                <w:szCs w:val="24"/>
                <w:lang w:eastAsia="es-ES"/>
              </w:rPr>
              <w:t>2.3. Interpreta, explica y deduce la información dada en esquemas, mapas conceptuales, diagramas, gráficas, fotografías</w:t>
            </w:r>
          </w:p>
          <w:p w:rsidR="003A0442" w:rsidRPr="00D166EE" w:rsidRDefault="003A0442" w:rsidP="003269D3">
            <w:pPr>
              <w:rPr>
                <w:rFonts w:ascii="Times New Roman" w:eastAsia="Times New Roman" w:hAnsi="Times New Roman" w:cs="Times New Roman"/>
                <w:sz w:val="24"/>
                <w:szCs w:val="24"/>
                <w:lang w:eastAsia="es-ES"/>
              </w:rPr>
            </w:pPr>
          </w:p>
          <w:p w:rsidR="003A0442" w:rsidRPr="00D166EE" w:rsidRDefault="003A0442" w:rsidP="003269D3">
            <w:pPr>
              <w:rPr>
                <w:rFonts w:ascii="Times New Roman" w:eastAsia="Times New Roman" w:hAnsi="Times New Roman" w:cs="Times New Roman"/>
                <w:sz w:val="24"/>
                <w:szCs w:val="24"/>
                <w:lang w:eastAsia="es-ES"/>
              </w:rPr>
            </w:pPr>
            <w:r w:rsidRPr="00D166EE">
              <w:rPr>
                <w:rFonts w:ascii="Times New Roman" w:eastAsia="Times New Roman" w:hAnsi="Times New Roman" w:cs="Times New Roman"/>
                <w:sz w:val="24"/>
                <w:szCs w:val="24"/>
                <w:lang w:eastAsia="es-ES"/>
              </w:rPr>
              <w:t xml:space="preserve">La narrativa renacentista 2. </w:t>
            </w:r>
          </w:p>
          <w:p w:rsidR="003A0442" w:rsidRPr="00D166EE" w:rsidRDefault="003A0442" w:rsidP="003269D3">
            <w:pPr>
              <w:rPr>
                <w:rFonts w:ascii="Times New Roman" w:eastAsia="Times New Roman" w:hAnsi="Times New Roman" w:cs="Times New Roman"/>
                <w:sz w:val="24"/>
                <w:szCs w:val="24"/>
                <w:lang w:eastAsia="es-ES"/>
              </w:rPr>
            </w:pPr>
            <w:r w:rsidRPr="00D166EE">
              <w:rPr>
                <w:rFonts w:ascii="Times New Roman" w:eastAsia="Times New Roman" w:hAnsi="Times New Roman" w:cs="Times New Roman"/>
                <w:sz w:val="24"/>
                <w:szCs w:val="24"/>
                <w:lang w:eastAsia="es-ES"/>
              </w:rPr>
              <w:t>La revolución narrativa de Cervantes.</w:t>
            </w:r>
          </w:p>
          <w:p w:rsidR="003A0442" w:rsidRPr="00D166EE" w:rsidRDefault="003A0442" w:rsidP="003269D3">
            <w:pPr>
              <w:rPr>
                <w:rFonts w:ascii="Times New Roman" w:eastAsia="Times New Roman" w:hAnsi="Times New Roman" w:cs="Times New Roman"/>
                <w:sz w:val="24"/>
                <w:szCs w:val="24"/>
                <w:lang w:eastAsia="es-ES"/>
              </w:rPr>
            </w:pPr>
            <w:r w:rsidRPr="00D166EE">
              <w:rPr>
                <w:rFonts w:ascii="Times New Roman" w:eastAsia="Times New Roman" w:hAnsi="Times New Roman" w:cs="Times New Roman"/>
                <w:sz w:val="24"/>
                <w:szCs w:val="24"/>
                <w:lang w:eastAsia="es-ES"/>
              </w:rPr>
              <w:t>Lazarillo de Tormes.</w:t>
            </w:r>
          </w:p>
          <w:p w:rsidR="003A0442" w:rsidRPr="00D166EE" w:rsidRDefault="003A0442" w:rsidP="003269D3">
            <w:pPr>
              <w:rPr>
                <w:rFonts w:ascii="Times New Roman" w:eastAsia="Times New Roman" w:hAnsi="Times New Roman" w:cs="Times New Roman"/>
                <w:sz w:val="24"/>
                <w:szCs w:val="24"/>
                <w:lang w:eastAsia="es-ES"/>
              </w:rPr>
            </w:pPr>
            <w:r w:rsidRPr="00D166EE">
              <w:rPr>
                <w:rFonts w:ascii="Times New Roman" w:eastAsia="Times New Roman" w:hAnsi="Times New Roman" w:cs="Times New Roman"/>
                <w:sz w:val="24"/>
                <w:szCs w:val="24"/>
                <w:lang w:eastAsia="es-ES"/>
              </w:rPr>
              <w:t>Don Quijote de la mancha.</w:t>
            </w:r>
          </w:p>
        </w:tc>
        <w:tc>
          <w:tcPr>
            <w:tcW w:w="1956" w:type="dxa"/>
          </w:tcPr>
          <w:p w:rsidR="003A0442" w:rsidRPr="00D166EE" w:rsidRDefault="003A0442" w:rsidP="003269D3">
            <w:pPr>
              <w:rPr>
                <w:rFonts w:ascii="Times New Roman" w:hAnsi="Times New Roman" w:cs="Times New Roman"/>
                <w:sz w:val="24"/>
                <w:szCs w:val="24"/>
              </w:rPr>
            </w:pPr>
            <w:r w:rsidRPr="00D166EE">
              <w:rPr>
                <w:rFonts w:ascii="Times New Roman" w:hAnsi="Times New Roman" w:cs="Times New Roman"/>
                <w:sz w:val="24"/>
                <w:szCs w:val="24"/>
              </w:rPr>
              <w:t>Ejercicios. Controles</w:t>
            </w:r>
          </w:p>
          <w:p w:rsidR="003A0442" w:rsidRPr="00D166EE" w:rsidRDefault="003A0442" w:rsidP="003269D3">
            <w:pPr>
              <w:jc w:val="center"/>
              <w:rPr>
                <w:rFonts w:ascii="Times New Roman" w:eastAsia="Times New Roman" w:hAnsi="Times New Roman" w:cs="Times New Roman"/>
                <w:sz w:val="24"/>
                <w:szCs w:val="24"/>
                <w:lang w:eastAsia="es-ES"/>
              </w:rPr>
            </w:pPr>
            <w:r w:rsidRPr="00D166EE">
              <w:rPr>
                <w:rFonts w:ascii="Times New Roman" w:eastAsia="Times New Roman" w:hAnsi="Times New Roman" w:cs="Times New Roman"/>
                <w:sz w:val="24"/>
                <w:szCs w:val="24"/>
                <w:lang w:eastAsia="es-ES"/>
              </w:rPr>
              <w:t xml:space="preserve">(Estándar básico </w:t>
            </w:r>
          </w:p>
          <w:p w:rsidR="003A0442" w:rsidRPr="00D166EE" w:rsidRDefault="003A0442" w:rsidP="003269D3">
            <w:pPr>
              <w:jc w:val="center"/>
              <w:rPr>
                <w:rFonts w:ascii="Times New Roman" w:eastAsia="Times New Roman" w:hAnsi="Times New Roman" w:cs="Times New Roman"/>
                <w:sz w:val="24"/>
                <w:szCs w:val="24"/>
                <w:lang w:eastAsia="es-ES"/>
              </w:rPr>
            </w:pPr>
            <w:r w:rsidRPr="00D166EE">
              <w:rPr>
                <w:rFonts w:ascii="Times New Roman" w:eastAsia="Times New Roman" w:hAnsi="Times New Roman" w:cs="Times New Roman"/>
                <w:sz w:val="24"/>
                <w:szCs w:val="24"/>
                <w:lang w:eastAsia="es-ES"/>
              </w:rPr>
              <w:t>2 puntos)</w:t>
            </w:r>
          </w:p>
          <w:p w:rsidR="003A0442" w:rsidRPr="00D166EE" w:rsidRDefault="003A0442" w:rsidP="003269D3">
            <w:pPr>
              <w:jc w:val="center"/>
              <w:rPr>
                <w:rFonts w:ascii="Times New Roman" w:eastAsia="Times New Roman" w:hAnsi="Times New Roman" w:cs="Times New Roman"/>
                <w:sz w:val="24"/>
                <w:szCs w:val="24"/>
                <w:lang w:eastAsia="es-ES"/>
              </w:rPr>
            </w:pPr>
          </w:p>
        </w:tc>
      </w:tr>
    </w:tbl>
    <w:p w:rsidR="003A0442" w:rsidRPr="00D166EE" w:rsidRDefault="003A0442" w:rsidP="003A0442">
      <w:pPr>
        <w:rPr>
          <w:rFonts w:ascii="Times New Roman" w:hAnsi="Times New Roman" w:cs="Times New Roman"/>
          <w:sz w:val="24"/>
          <w:szCs w:val="24"/>
        </w:rPr>
      </w:pPr>
    </w:p>
    <w:tbl>
      <w:tblPr>
        <w:tblStyle w:val="Tablaconcuadrcula1"/>
        <w:tblW w:w="9215" w:type="dxa"/>
        <w:tblInd w:w="-176" w:type="dxa"/>
        <w:tblLayout w:type="fixed"/>
        <w:tblLook w:val="04A0" w:firstRow="1" w:lastRow="0" w:firstColumn="1" w:lastColumn="0" w:noHBand="0" w:noVBand="1"/>
      </w:tblPr>
      <w:tblGrid>
        <w:gridCol w:w="1844"/>
        <w:gridCol w:w="2551"/>
        <w:gridCol w:w="2864"/>
        <w:gridCol w:w="1956"/>
      </w:tblGrid>
      <w:tr w:rsidR="003A0442" w:rsidRPr="00D166EE" w:rsidTr="003269D3">
        <w:tc>
          <w:tcPr>
            <w:tcW w:w="9215" w:type="dxa"/>
            <w:gridSpan w:val="4"/>
            <w:shd w:val="clear" w:color="auto" w:fill="B8CCE4" w:themeFill="accent1" w:themeFillTint="66"/>
            <w:vAlign w:val="center"/>
          </w:tcPr>
          <w:p w:rsidR="003A0442" w:rsidRPr="00D166EE" w:rsidRDefault="003A0442" w:rsidP="003269D3">
            <w:pPr>
              <w:jc w:val="center"/>
              <w:rPr>
                <w:rFonts w:ascii="Times New Roman" w:eastAsia="Times New Roman" w:hAnsi="Times New Roman" w:cs="Times New Roman"/>
                <w:b/>
                <w:sz w:val="24"/>
                <w:szCs w:val="24"/>
                <w:lang w:eastAsia="es-ES"/>
              </w:rPr>
            </w:pPr>
            <w:r w:rsidRPr="00D166EE">
              <w:rPr>
                <w:rFonts w:ascii="Times New Roman" w:eastAsia="Times New Roman" w:hAnsi="Times New Roman" w:cs="Times New Roman"/>
                <w:b/>
                <w:sz w:val="24"/>
                <w:szCs w:val="24"/>
                <w:lang w:eastAsia="es-ES"/>
              </w:rPr>
              <w:t>REDUCIDA. UNIDAD LYL 13 DE VERBOS Y MÁS VERBOS</w:t>
            </w:r>
          </w:p>
          <w:p w:rsidR="003A0442" w:rsidRPr="00D166EE" w:rsidRDefault="003A0442" w:rsidP="003269D3">
            <w:pPr>
              <w:jc w:val="center"/>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 xml:space="preserve"> (MAYO</w:t>
            </w:r>
            <w:r w:rsidRPr="00D166EE">
              <w:rPr>
                <w:rFonts w:ascii="Times New Roman" w:eastAsia="Times New Roman" w:hAnsi="Times New Roman" w:cs="Times New Roman"/>
                <w:b/>
                <w:sz w:val="24"/>
                <w:szCs w:val="24"/>
                <w:lang w:eastAsia="es-ES"/>
              </w:rPr>
              <w:t>)</w:t>
            </w:r>
          </w:p>
          <w:p w:rsidR="003A0442" w:rsidRPr="00D166EE" w:rsidRDefault="003A0442" w:rsidP="003269D3">
            <w:pPr>
              <w:jc w:val="center"/>
              <w:rPr>
                <w:rFonts w:ascii="Times New Roman" w:eastAsia="Times New Roman" w:hAnsi="Times New Roman" w:cs="Times New Roman"/>
                <w:sz w:val="24"/>
                <w:szCs w:val="24"/>
                <w:lang w:eastAsia="es-ES"/>
              </w:rPr>
            </w:pPr>
          </w:p>
        </w:tc>
      </w:tr>
      <w:tr w:rsidR="003A0442" w:rsidRPr="00D166EE" w:rsidTr="003269D3">
        <w:tc>
          <w:tcPr>
            <w:tcW w:w="1844" w:type="dxa"/>
            <w:shd w:val="clear" w:color="auto" w:fill="EAF1DD" w:themeFill="accent3" w:themeFillTint="33"/>
            <w:vAlign w:val="center"/>
          </w:tcPr>
          <w:p w:rsidR="003A0442" w:rsidRPr="00D166EE" w:rsidRDefault="003A0442" w:rsidP="003269D3">
            <w:pPr>
              <w:jc w:val="center"/>
              <w:rPr>
                <w:rFonts w:ascii="Times New Roman" w:eastAsia="Times New Roman" w:hAnsi="Times New Roman" w:cs="Times New Roman"/>
                <w:sz w:val="24"/>
                <w:szCs w:val="24"/>
                <w:lang w:eastAsia="es-ES"/>
              </w:rPr>
            </w:pPr>
            <w:r w:rsidRPr="00D166EE">
              <w:rPr>
                <w:rFonts w:ascii="Times New Roman" w:eastAsia="Times New Roman" w:hAnsi="Times New Roman" w:cs="Times New Roman"/>
                <w:sz w:val="24"/>
                <w:szCs w:val="24"/>
                <w:lang w:eastAsia="es-ES"/>
              </w:rPr>
              <w:t>CONTENIDOS</w:t>
            </w:r>
          </w:p>
        </w:tc>
        <w:tc>
          <w:tcPr>
            <w:tcW w:w="2551" w:type="dxa"/>
            <w:shd w:val="clear" w:color="auto" w:fill="EAF1DD" w:themeFill="accent3" w:themeFillTint="33"/>
            <w:vAlign w:val="center"/>
          </w:tcPr>
          <w:p w:rsidR="003A0442" w:rsidRPr="00D166EE" w:rsidRDefault="003A0442" w:rsidP="003269D3">
            <w:pPr>
              <w:jc w:val="center"/>
              <w:rPr>
                <w:rFonts w:ascii="Times New Roman" w:eastAsia="Times New Roman" w:hAnsi="Times New Roman" w:cs="Times New Roman"/>
                <w:sz w:val="24"/>
                <w:szCs w:val="24"/>
                <w:lang w:eastAsia="es-ES"/>
              </w:rPr>
            </w:pPr>
            <w:r w:rsidRPr="00D166EE">
              <w:rPr>
                <w:rFonts w:ascii="Times New Roman" w:eastAsia="Times New Roman" w:hAnsi="Times New Roman" w:cs="Times New Roman"/>
                <w:sz w:val="24"/>
                <w:szCs w:val="24"/>
                <w:lang w:eastAsia="es-ES"/>
              </w:rPr>
              <w:t>CRITERIOS DE EVALUACIÓN Y COMPETENCIAS CLAVE</w:t>
            </w:r>
          </w:p>
        </w:tc>
        <w:tc>
          <w:tcPr>
            <w:tcW w:w="2864" w:type="dxa"/>
            <w:shd w:val="clear" w:color="auto" w:fill="EAF1DD" w:themeFill="accent3" w:themeFillTint="33"/>
            <w:vAlign w:val="center"/>
          </w:tcPr>
          <w:p w:rsidR="003A0442" w:rsidRPr="00D166EE" w:rsidRDefault="003A0442" w:rsidP="003269D3">
            <w:pPr>
              <w:jc w:val="center"/>
              <w:rPr>
                <w:rFonts w:ascii="Times New Roman" w:eastAsia="Times New Roman" w:hAnsi="Times New Roman" w:cs="Times New Roman"/>
                <w:sz w:val="24"/>
                <w:szCs w:val="24"/>
                <w:lang w:eastAsia="es-ES"/>
              </w:rPr>
            </w:pPr>
            <w:r w:rsidRPr="00D166EE">
              <w:rPr>
                <w:rFonts w:ascii="Times New Roman" w:eastAsia="Times New Roman" w:hAnsi="Times New Roman" w:cs="Times New Roman"/>
                <w:sz w:val="24"/>
                <w:szCs w:val="24"/>
                <w:lang w:eastAsia="es-ES"/>
              </w:rPr>
              <w:t>ESTÁNDARES DE APRENDIZAJE EVALUABLES</w:t>
            </w:r>
          </w:p>
        </w:tc>
        <w:tc>
          <w:tcPr>
            <w:tcW w:w="1956" w:type="dxa"/>
            <w:shd w:val="clear" w:color="auto" w:fill="EAF1DD" w:themeFill="accent3" w:themeFillTint="33"/>
          </w:tcPr>
          <w:p w:rsidR="00E365E4" w:rsidRPr="00D166EE" w:rsidRDefault="003A0442" w:rsidP="00E365E4">
            <w:pPr>
              <w:jc w:val="center"/>
              <w:rPr>
                <w:rFonts w:ascii="Times New Roman" w:eastAsia="Times New Roman" w:hAnsi="Times New Roman" w:cs="Times New Roman"/>
                <w:sz w:val="24"/>
                <w:szCs w:val="24"/>
                <w:lang w:eastAsia="es-ES"/>
              </w:rPr>
            </w:pPr>
            <w:r w:rsidRPr="00D166EE">
              <w:rPr>
                <w:rFonts w:ascii="Times New Roman" w:eastAsia="Times New Roman" w:hAnsi="Times New Roman" w:cs="Times New Roman"/>
                <w:sz w:val="24"/>
                <w:szCs w:val="24"/>
                <w:lang w:eastAsia="es-ES"/>
              </w:rPr>
              <w:t>INSTRUMENTO DE EVALUACIÓN ASOCIADO Y PESO EN LA CALIFICACIÓN</w:t>
            </w:r>
          </w:p>
        </w:tc>
      </w:tr>
      <w:tr w:rsidR="00E365E4" w:rsidRPr="00D166EE" w:rsidTr="00E365E4">
        <w:tc>
          <w:tcPr>
            <w:tcW w:w="1844" w:type="dxa"/>
            <w:shd w:val="clear" w:color="auto" w:fill="FFFFFF" w:themeFill="background1"/>
          </w:tcPr>
          <w:p w:rsidR="00E365E4" w:rsidRPr="00D166EE" w:rsidRDefault="00E365E4" w:rsidP="003071E1">
            <w:pPr>
              <w:rPr>
                <w:rFonts w:ascii="Times New Roman" w:eastAsia="Times New Roman" w:hAnsi="Times New Roman" w:cs="Times New Roman"/>
                <w:sz w:val="24"/>
                <w:szCs w:val="24"/>
                <w:lang w:eastAsia="es-ES"/>
              </w:rPr>
            </w:pPr>
            <w:r w:rsidRPr="00D166EE">
              <w:rPr>
                <w:rFonts w:ascii="Times New Roman" w:eastAsia="Times New Roman" w:hAnsi="Times New Roman" w:cs="Times New Roman"/>
                <w:sz w:val="24"/>
                <w:szCs w:val="24"/>
                <w:lang w:eastAsia="es-ES"/>
              </w:rPr>
              <w:t xml:space="preserve">Observación, reconocimiento, identificación y explicación del uso de los distintos grupos de palabras, de las relaciones que se establecen entre los elementos </w:t>
            </w:r>
            <w:r w:rsidRPr="00D166EE">
              <w:rPr>
                <w:rFonts w:ascii="Times New Roman" w:eastAsia="Times New Roman" w:hAnsi="Times New Roman" w:cs="Times New Roman"/>
                <w:sz w:val="24"/>
                <w:szCs w:val="24"/>
                <w:lang w:eastAsia="es-ES"/>
              </w:rPr>
              <w:lastRenderedPageBreak/>
              <w:t>que los conforman y de las funciones que desempeñan dentro de la oración simple.</w:t>
            </w:r>
          </w:p>
        </w:tc>
        <w:tc>
          <w:tcPr>
            <w:tcW w:w="2551" w:type="dxa"/>
            <w:shd w:val="clear" w:color="auto" w:fill="FFFFFF" w:themeFill="background1"/>
          </w:tcPr>
          <w:p w:rsidR="00E365E4" w:rsidRPr="00D166EE" w:rsidRDefault="00E365E4" w:rsidP="003071E1">
            <w:pPr>
              <w:rPr>
                <w:rFonts w:ascii="Times New Roman" w:eastAsia="Times New Roman" w:hAnsi="Times New Roman" w:cs="Times New Roman"/>
                <w:sz w:val="24"/>
                <w:szCs w:val="24"/>
                <w:lang w:eastAsia="es-ES"/>
              </w:rPr>
            </w:pPr>
            <w:r w:rsidRPr="00D166EE">
              <w:rPr>
                <w:rFonts w:ascii="Times New Roman" w:eastAsia="Times New Roman" w:hAnsi="Times New Roman" w:cs="Times New Roman"/>
                <w:sz w:val="24"/>
                <w:szCs w:val="24"/>
                <w:lang w:eastAsia="es-ES"/>
              </w:rPr>
              <w:lastRenderedPageBreak/>
              <w:t xml:space="preserve">Reconocer, usar y explicar los elementos constitutivos de la oración simple, distinguiendo sujeto y predicado, reconociendo las oraciones impersonales y diferenciando las oraciones activas de las pasivas, en relación con </w:t>
            </w:r>
            <w:r w:rsidRPr="00D166EE">
              <w:rPr>
                <w:rFonts w:ascii="Times New Roman" w:eastAsia="Times New Roman" w:hAnsi="Times New Roman" w:cs="Times New Roman"/>
                <w:sz w:val="24"/>
                <w:szCs w:val="24"/>
                <w:lang w:eastAsia="es-ES"/>
              </w:rPr>
              <w:lastRenderedPageBreak/>
              <w:t>la intención comunicativa del emisor de un texto.</w:t>
            </w:r>
          </w:p>
          <w:p w:rsidR="00E365E4" w:rsidRPr="00D166EE" w:rsidRDefault="00E365E4" w:rsidP="003071E1">
            <w:pPr>
              <w:rPr>
                <w:rFonts w:ascii="Times New Roman" w:eastAsia="Times New Roman" w:hAnsi="Times New Roman" w:cs="Times New Roman"/>
                <w:color w:val="365F91" w:themeColor="accent1" w:themeShade="BF"/>
                <w:sz w:val="24"/>
                <w:szCs w:val="24"/>
                <w:lang w:eastAsia="es-ES"/>
              </w:rPr>
            </w:pPr>
            <w:r w:rsidRPr="00D166EE">
              <w:rPr>
                <w:rFonts w:ascii="Times New Roman" w:eastAsia="Times New Roman" w:hAnsi="Times New Roman" w:cs="Times New Roman"/>
                <w:color w:val="365F91" w:themeColor="accent1" w:themeShade="BF"/>
                <w:sz w:val="24"/>
                <w:szCs w:val="24"/>
                <w:lang w:eastAsia="es-ES"/>
              </w:rPr>
              <w:t>CCL, CAA, CMCT</w:t>
            </w:r>
          </w:p>
          <w:p w:rsidR="00E365E4" w:rsidRPr="00D166EE" w:rsidRDefault="00E365E4" w:rsidP="003071E1">
            <w:pPr>
              <w:rPr>
                <w:rFonts w:ascii="Times New Roman" w:hAnsi="Times New Roman" w:cs="Times New Roman"/>
                <w:sz w:val="24"/>
                <w:szCs w:val="24"/>
              </w:rPr>
            </w:pPr>
            <w:r w:rsidRPr="00D166EE">
              <w:rPr>
                <w:rFonts w:ascii="Times New Roman" w:hAnsi="Times New Roman" w:cs="Times New Roman"/>
                <w:sz w:val="24"/>
                <w:szCs w:val="24"/>
              </w:rPr>
              <w:t>Los componentes verbales: CD, CI, CC.</w:t>
            </w:r>
          </w:p>
        </w:tc>
        <w:tc>
          <w:tcPr>
            <w:tcW w:w="2864" w:type="dxa"/>
            <w:shd w:val="clear" w:color="auto" w:fill="FFFFFF" w:themeFill="background1"/>
          </w:tcPr>
          <w:p w:rsidR="00E365E4" w:rsidRPr="00D166EE" w:rsidRDefault="00E365E4" w:rsidP="003071E1">
            <w:pPr>
              <w:rPr>
                <w:rFonts w:ascii="Times New Roman" w:hAnsi="Times New Roman" w:cs="Times New Roman"/>
                <w:sz w:val="24"/>
                <w:szCs w:val="24"/>
              </w:rPr>
            </w:pPr>
            <w:r w:rsidRPr="00D166EE">
              <w:rPr>
                <w:rFonts w:ascii="Times New Roman" w:hAnsi="Times New Roman" w:cs="Times New Roman"/>
                <w:sz w:val="24"/>
                <w:szCs w:val="24"/>
              </w:rPr>
              <w:lastRenderedPageBreak/>
              <w:t>4.4. Amplía oraciones en un texto, usando diferentes grupos de palabras, utilizando los nexos adecuados y creando oraciones nuevas con sentido completo.</w:t>
            </w:r>
          </w:p>
          <w:p w:rsidR="00E365E4" w:rsidRPr="00D166EE" w:rsidRDefault="00E365E4" w:rsidP="003071E1">
            <w:pPr>
              <w:rPr>
                <w:rFonts w:ascii="Times New Roman" w:hAnsi="Times New Roman" w:cs="Times New Roman"/>
                <w:sz w:val="24"/>
                <w:szCs w:val="24"/>
              </w:rPr>
            </w:pPr>
            <w:r w:rsidRPr="00D166EE">
              <w:rPr>
                <w:rFonts w:ascii="Times New Roman" w:hAnsi="Times New Roman" w:cs="Times New Roman"/>
                <w:sz w:val="24"/>
                <w:szCs w:val="24"/>
              </w:rPr>
              <w:t>Hiponimía e hiperonimía.</w:t>
            </w:r>
          </w:p>
          <w:p w:rsidR="00E365E4" w:rsidRPr="00D166EE" w:rsidRDefault="00E365E4" w:rsidP="003071E1">
            <w:pPr>
              <w:rPr>
                <w:rFonts w:ascii="Times New Roman" w:hAnsi="Times New Roman" w:cs="Times New Roman"/>
                <w:sz w:val="24"/>
                <w:szCs w:val="24"/>
              </w:rPr>
            </w:pPr>
            <w:r w:rsidRPr="00D166EE">
              <w:rPr>
                <w:rFonts w:ascii="Times New Roman" w:hAnsi="Times New Roman" w:cs="Times New Roman"/>
                <w:sz w:val="24"/>
                <w:szCs w:val="24"/>
              </w:rPr>
              <w:t>Palabras parónimas</w:t>
            </w:r>
          </w:p>
          <w:p w:rsidR="00E365E4" w:rsidRPr="00D166EE" w:rsidRDefault="00E365E4" w:rsidP="003071E1">
            <w:pPr>
              <w:rPr>
                <w:rFonts w:ascii="Times New Roman" w:hAnsi="Times New Roman" w:cs="Times New Roman"/>
                <w:sz w:val="24"/>
                <w:szCs w:val="24"/>
              </w:rPr>
            </w:pPr>
          </w:p>
          <w:p w:rsidR="00E365E4" w:rsidRPr="00D166EE" w:rsidRDefault="00E365E4" w:rsidP="003071E1">
            <w:pPr>
              <w:rPr>
                <w:rFonts w:ascii="Times New Roman" w:hAnsi="Times New Roman" w:cs="Times New Roman"/>
                <w:sz w:val="24"/>
                <w:szCs w:val="24"/>
              </w:rPr>
            </w:pPr>
          </w:p>
          <w:p w:rsidR="00E365E4" w:rsidRPr="00D166EE" w:rsidRDefault="00E365E4" w:rsidP="003071E1">
            <w:pPr>
              <w:rPr>
                <w:rFonts w:ascii="Times New Roman" w:hAnsi="Times New Roman" w:cs="Times New Roman"/>
                <w:sz w:val="24"/>
                <w:szCs w:val="24"/>
              </w:rPr>
            </w:pPr>
          </w:p>
          <w:p w:rsidR="00E365E4" w:rsidRPr="00D166EE" w:rsidRDefault="00E365E4" w:rsidP="003071E1">
            <w:pPr>
              <w:rPr>
                <w:rFonts w:ascii="Times New Roman" w:hAnsi="Times New Roman" w:cs="Times New Roman"/>
                <w:sz w:val="24"/>
                <w:szCs w:val="24"/>
              </w:rPr>
            </w:pPr>
          </w:p>
        </w:tc>
        <w:tc>
          <w:tcPr>
            <w:tcW w:w="1956" w:type="dxa"/>
            <w:shd w:val="clear" w:color="auto" w:fill="FFFFFF" w:themeFill="background1"/>
          </w:tcPr>
          <w:p w:rsidR="00E365E4" w:rsidRPr="00D166EE" w:rsidRDefault="00E365E4" w:rsidP="003071E1">
            <w:pPr>
              <w:rPr>
                <w:rFonts w:ascii="Times New Roman" w:eastAsia="Times New Roman" w:hAnsi="Times New Roman" w:cs="Times New Roman"/>
                <w:sz w:val="24"/>
                <w:szCs w:val="24"/>
                <w:lang w:eastAsia="es-ES"/>
              </w:rPr>
            </w:pPr>
          </w:p>
          <w:p w:rsidR="00E365E4" w:rsidRPr="00D166EE" w:rsidRDefault="00E365E4" w:rsidP="003071E1">
            <w:pPr>
              <w:jc w:val="center"/>
              <w:rPr>
                <w:rFonts w:ascii="Times New Roman" w:eastAsia="Times New Roman" w:hAnsi="Times New Roman" w:cs="Times New Roman"/>
                <w:sz w:val="24"/>
                <w:szCs w:val="24"/>
                <w:lang w:eastAsia="es-ES"/>
              </w:rPr>
            </w:pPr>
            <w:r w:rsidRPr="00D166EE">
              <w:rPr>
                <w:rFonts w:ascii="Times New Roman" w:eastAsia="Times New Roman" w:hAnsi="Times New Roman" w:cs="Times New Roman"/>
                <w:sz w:val="24"/>
                <w:szCs w:val="24"/>
                <w:lang w:eastAsia="es-ES"/>
              </w:rPr>
              <w:t xml:space="preserve">Actividades de clase y </w:t>
            </w:r>
          </w:p>
          <w:p w:rsidR="00E365E4" w:rsidRPr="00D166EE" w:rsidRDefault="00E365E4" w:rsidP="003071E1">
            <w:pPr>
              <w:jc w:val="center"/>
              <w:rPr>
                <w:rFonts w:ascii="Times New Roman" w:eastAsia="Times New Roman" w:hAnsi="Times New Roman" w:cs="Times New Roman"/>
                <w:sz w:val="24"/>
                <w:szCs w:val="24"/>
                <w:lang w:eastAsia="es-ES"/>
              </w:rPr>
            </w:pPr>
            <w:r w:rsidRPr="00D166EE">
              <w:rPr>
                <w:rFonts w:ascii="Times New Roman" w:eastAsia="Times New Roman" w:hAnsi="Times New Roman" w:cs="Times New Roman"/>
                <w:sz w:val="24"/>
                <w:szCs w:val="24"/>
                <w:lang w:eastAsia="es-ES"/>
              </w:rPr>
              <w:t xml:space="preserve">prueba escrita </w:t>
            </w:r>
          </w:p>
          <w:p w:rsidR="00E365E4" w:rsidRPr="00D166EE" w:rsidRDefault="00E365E4" w:rsidP="003071E1">
            <w:pPr>
              <w:jc w:val="center"/>
              <w:rPr>
                <w:rFonts w:ascii="Times New Roman" w:eastAsia="Times New Roman" w:hAnsi="Times New Roman" w:cs="Times New Roman"/>
                <w:sz w:val="24"/>
                <w:szCs w:val="24"/>
                <w:lang w:eastAsia="es-ES"/>
              </w:rPr>
            </w:pPr>
          </w:p>
          <w:p w:rsidR="00E365E4" w:rsidRPr="00D166EE" w:rsidRDefault="00E365E4" w:rsidP="003071E1">
            <w:pPr>
              <w:jc w:val="center"/>
              <w:rPr>
                <w:rFonts w:ascii="Times New Roman" w:eastAsia="Times New Roman" w:hAnsi="Times New Roman" w:cs="Times New Roman"/>
                <w:sz w:val="24"/>
                <w:szCs w:val="24"/>
                <w:lang w:eastAsia="es-ES"/>
              </w:rPr>
            </w:pPr>
            <w:r w:rsidRPr="00D166EE">
              <w:rPr>
                <w:rFonts w:ascii="Times New Roman" w:eastAsia="Times New Roman" w:hAnsi="Times New Roman" w:cs="Times New Roman"/>
                <w:sz w:val="24"/>
                <w:szCs w:val="24"/>
                <w:lang w:eastAsia="es-ES"/>
              </w:rPr>
              <w:t>(Estándar básico: 5 puntos)</w:t>
            </w:r>
          </w:p>
          <w:p w:rsidR="00E365E4" w:rsidRPr="00D166EE" w:rsidRDefault="00E365E4" w:rsidP="003071E1">
            <w:pPr>
              <w:jc w:val="center"/>
              <w:rPr>
                <w:rFonts w:ascii="Times New Roman" w:eastAsia="Times New Roman" w:hAnsi="Times New Roman" w:cs="Times New Roman"/>
                <w:sz w:val="24"/>
                <w:szCs w:val="24"/>
                <w:lang w:eastAsia="es-ES"/>
              </w:rPr>
            </w:pPr>
          </w:p>
          <w:p w:rsidR="00E365E4" w:rsidRPr="00D166EE" w:rsidRDefault="00E365E4" w:rsidP="003071E1">
            <w:pPr>
              <w:jc w:val="center"/>
              <w:rPr>
                <w:rFonts w:ascii="Times New Roman" w:eastAsia="Times New Roman" w:hAnsi="Times New Roman" w:cs="Times New Roman"/>
                <w:sz w:val="24"/>
                <w:szCs w:val="24"/>
                <w:lang w:eastAsia="es-ES"/>
              </w:rPr>
            </w:pPr>
          </w:p>
          <w:p w:rsidR="00E365E4" w:rsidRPr="00D166EE" w:rsidRDefault="00E365E4" w:rsidP="003071E1">
            <w:pPr>
              <w:jc w:val="center"/>
              <w:rPr>
                <w:rFonts w:ascii="Times New Roman" w:eastAsia="Times New Roman" w:hAnsi="Times New Roman" w:cs="Times New Roman"/>
                <w:sz w:val="24"/>
                <w:szCs w:val="24"/>
                <w:lang w:eastAsia="es-ES"/>
              </w:rPr>
            </w:pPr>
          </w:p>
          <w:p w:rsidR="00E365E4" w:rsidRPr="00D166EE" w:rsidRDefault="00E365E4" w:rsidP="003071E1">
            <w:pPr>
              <w:rPr>
                <w:rFonts w:ascii="Times New Roman" w:eastAsia="Times New Roman" w:hAnsi="Times New Roman" w:cs="Times New Roman"/>
                <w:sz w:val="24"/>
                <w:szCs w:val="24"/>
                <w:lang w:eastAsia="es-ES"/>
              </w:rPr>
            </w:pPr>
          </w:p>
        </w:tc>
      </w:tr>
      <w:tr w:rsidR="00E365E4" w:rsidRPr="00D166EE" w:rsidTr="00E365E4">
        <w:trPr>
          <w:trHeight w:val="4692"/>
        </w:trPr>
        <w:tc>
          <w:tcPr>
            <w:tcW w:w="1844" w:type="dxa"/>
            <w:shd w:val="clear" w:color="auto" w:fill="FFFFFF" w:themeFill="background1"/>
          </w:tcPr>
          <w:p w:rsidR="00E365E4" w:rsidRPr="00D166EE" w:rsidRDefault="00E365E4" w:rsidP="003071E1">
            <w:pPr>
              <w:rPr>
                <w:rFonts w:ascii="Times New Roman" w:eastAsia="Times New Roman" w:hAnsi="Times New Roman" w:cs="Times New Roman"/>
                <w:sz w:val="24"/>
                <w:szCs w:val="24"/>
                <w:lang w:eastAsia="es-ES"/>
              </w:rPr>
            </w:pPr>
            <w:r w:rsidRPr="00D166EE">
              <w:rPr>
                <w:rFonts w:ascii="Times New Roman" w:eastAsia="Times New Roman" w:hAnsi="Times New Roman" w:cs="Times New Roman"/>
                <w:sz w:val="24"/>
                <w:szCs w:val="24"/>
                <w:lang w:eastAsia="es-ES"/>
              </w:rPr>
              <w:lastRenderedPageBreak/>
              <w:t>Lectura y comprensión de textos literarios representativos de la historia de la literatura de los siglos XVI y XVll, reconociendo la intención del autor, el tema, el contenido, la estructura del género relacionándolo con su contexto sociocultural.</w:t>
            </w:r>
          </w:p>
        </w:tc>
        <w:tc>
          <w:tcPr>
            <w:tcW w:w="2551" w:type="dxa"/>
            <w:shd w:val="clear" w:color="auto" w:fill="FFFFFF" w:themeFill="background1"/>
          </w:tcPr>
          <w:p w:rsidR="00E365E4" w:rsidRPr="00D166EE" w:rsidRDefault="00E365E4" w:rsidP="003071E1">
            <w:pPr>
              <w:rPr>
                <w:rFonts w:ascii="Times New Roman" w:hAnsi="Times New Roman" w:cs="Times New Roman"/>
                <w:sz w:val="24"/>
                <w:szCs w:val="24"/>
              </w:rPr>
            </w:pPr>
            <w:r w:rsidRPr="00D166EE">
              <w:rPr>
                <w:rFonts w:ascii="Times New Roman" w:hAnsi="Times New Roman" w:cs="Times New Roman"/>
                <w:sz w:val="24"/>
                <w:szCs w:val="24"/>
              </w:rPr>
              <w:t xml:space="preserve">Leer, comprender y comentar textos representativos de la literatura de los siglos XVI y XVll (líricos, narrativos y teatrales), reconociendo la intención del autor, relacionando su contenido y su forma con los contextos socioculturales y literarios. </w:t>
            </w:r>
          </w:p>
          <w:p w:rsidR="00E365E4" w:rsidRPr="00D166EE" w:rsidRDefault="00E365E4" w:rsidP="003071E1">
            <w:pPr>
              <w:rPr>
                <w:rFonts w:ascii="Times New Roman" w:hAnsi="Times New Roman" w:cs="Times New Roman"/>
                <w:sz w:val="24"/>
                <w:szCs w:val="24"/>
              </w:rPr>
            </w:pPr>
            <w:r w:rsidRPr="00D166EE">
              <w:rPr>
                <w:rFonts w:ascii="Times New Roman" w:hAnsi="Times New Roman" w:cs="Times New Roman"/>
                <w:color w:val="548DD4" w:themeColor="text2" w:themeTint="99"/>
                <w:sz w:val="24"/>
                <w:szCs w:val="24"/>
              </w:rPr>
              <w:t xml:space="preserve">CCL, CAA, SIE, CSC </w:t>
            </w:r>
          </w:p>
          <w:p w:rsidR="00E365E4" w:rsidRPr="00D166EE" w:rsidRDefault="00E365E4" w:rsidP="003071E1">
            <w:pPr>
              <w:rPr>
                <w:rFonts w:ascii="Times New Roman" w:eastAsia="Times New Roman" w:hAnsi="Times New Roman" w:cs="Times New Roman"/>
                <w:sz w:val="24"/>
                <w:szCs w:val="24"/>
                <w:lang w:eastAsia="es-ES"/>
              </w:rPr>
            </w:pPr>
          </w:p>
        </w:tc>
        <w:tc>
          <w:tcPr>
            <w:tcW w:w="2864" w:type="dxa"/>
            <w:shd w:val="clear" w:color="auto" w:fill="FFFFFF" w:themeFill="background1"/>
          </w:tcPr>
          <w:p w:rsidR="00E365E4" w:rsidRPr="00D166EE" w:rsidRDefault="00E365E4" w:rsidP="003071E1">
            <w:pPr>
              <w:rPr>
                <w:rFonts w:ascii="Times New Roman" w:eastAsia="Times New Roman" w:hAnsi="Times New Roman" w:cs="Times New Roman"/>
                <w:sz w:val="24"/>
                <w:szCs w:val="24"/>
                <w:lang w:eastAsia="es-ES"/>
              </w:rPr>
            </w:pPr>
            <w:r w:rsidRPr="00D166EE">
              <w:rPr>
                <w:rFonts w:ascii="Times New Roman" w:eastAsia="Times New Roman" w:hAnsi="Times New Roman" w:cs="Times New Roman"/>
                <w:sz w:val="24"/>
                <w:szCs w:val="24"/>
                <w:lang w:eastAsia="es-ES"/>
              </w:rPr>
              <w:t>2.3. Interpreta, explica y deduce la información dada en esquemas, mapas conceptuales, diagramas, gráficas, fotografías</w:t>
            </w:r>
          </w:p>
          <w:p w:rsidR="00E365E4" w:rsidRPr="00D166EE" w:rsidRDefault="00E365E4" w:rsidP="003071E1">
            <w:pPr>
              <w:rPr>
                <w:rFonts w:ascii="Times New Roman" w:eastAsia="Times New Roman" w:hAnsi="Times New Roman" w:cs="Times New Roman"/>
                <w:sz w:val="24"/>
                <w:szCs w:val="24"/>
                <w:lang w:eastAsia="es-ES"/>
              </w:rPr>
            </w:pPr>
          </w:p>
          <w:p w:rsidR="00E365E4" w:rsidRPr="00D166EE" w:rsidRDefault="00E365E4" w:rsidP="003071E1">
            <w:pPr>
              <w:rPr>
                <w:rFonts w:ascii="Times New Roman" w:eastAsia="Times New Roman" w:hAnsi="Times New Roman" w:cs="Times New Roman"/>
                <w:sz w:val="24"/>
                <w:szCs w:val="24"/>
                <w:lang w:eastAsia="es-ES"/>
              </w:rPr>
            </w:pPr>
            <w:r w:rsidRPr="00D166EE">
              <w:rPr>
                <w:rFonts w:ascii="Times New Roman" w:eastAsia="Times New Roman" w:hAnsi="Times New Roman" w:cs="Times New Roman"/>
                <w:sz w:val="24"/>
                <w:szCs w:val="24"/>
                <w:lang w:eastAsia="es-ES"/>
              </w:rPr>
              <w:t>El Barroco, evolución del Renacimiento.</w:t>
            </w:r>
          </w:p>
          <w:p w:rsidR="00E365E4" w:rsidRPr="00D166EE" w:rsidRDefault="00E365E4" w:rsidP="003071E1">
            <w:pPr>
              <w:rPr>
                <w:rFonts w:ascii="Times New Roman" w:eastAsia="Times New Roman" w:hAnsi="Times New Roman" w:cs="Times New Roman"/>
                <w:sz w:val="24"/>
                <w:szCs w:val="24"/>
                <w:lang w:eastAsia="es-ES"/>
              </w:rPr>
            </w:pPr>
            <w:r w:rsidRPr="00D166EE">
              <w:rPr>
                <w:rFonts w:ascii="Times New Roman" w:eastAsia="Times New Roman" w:hAnsi="Times New Roman" w:cs="Times New Roman"/>
                <w:sz w:val="24"/>
                <w:szCs w:val="24"/>
                <w:lang w:eastAsia="es-ES"/>
              </w:rPr>
              <w:t>Conceptismo y culteranismo</w:t>
            </w:r>
          </w:p>
        </w:tc>
        <w:tc>
          <w:tcPr>
            <w:tcW w:w="1956" w:type="dxa"/>
            <w:shd w:val="clear" w:color="auto" w:fill="FFFFFF" w:themeFill="background1"/>
          </w:tcPr>
          <w:p w:rsidR="00E365E4" w:rsidRPr="00D166EE" w:rsidRDefault="00E365E4" w:rsidP="003071E1">
            <w:pPr>
              <w:rPr>
                <w:rFonts w:ascii="Times New Roman" w:hAnsi="Times New Roman" w:cs="Times New Roman"/>
                <w:sz w:val="24"/>
                <w:szCs w:val="24"/>
              </w:rPr>
            </w:pPr>
            <w:r w:rsidRPr="00D166EE">
              <w:rPr>
                <w:rFonts w:ascii="Times New Roman" w:hAnsi="Times New Roman" w:cs="Times New Roman"/>
                <w:sz w:val="24"/>
                <w:szCs w:val="24"/>
              </w:rPr>
              <w:t>Ejercicios. Controles</w:t>
            </w:r>
          </w:p>
          <w:p w:rsidR="00E365E4" w:rsidRPr="00D166EE" w:rsidRDefault="00E365E4" w:rsidP="003071E1">
            <w:pPr>
              <w:jc w:val="center"/>
              <w:rPr>
                <w:rFonts w:ascii="Times New Roman" w:eastAsia="Times New Roman" w:hAnsi="Times New Roman" w:cs="Times New Roman"/>
                <w:sz w:val="24"/>
                <w:szCs w:val="24"/>
                <w:lang w:eastAsia="es-ES"/>
              </w:rPr>
            </w:pPr>
            <w:r w:rsidRPr="00D166EE">
              <w:rPr>
                <w:rFonts w:ascii="Times New Roman" w:eastAsia="Times New Roman" w:hAnsi="Times New Roman" w:cs="Times New Roman"/>
                <w:sz w:val="24"/>
                <w:szCs w:val="24"/>
                <w:lang w:eastAsia="es-ES"/>
              </w:rPr>
              <w:t xml:space="preserve">(Estándar básico </w:t>
            </w:r>
          </w:p>
          <w:p w:rsidR="00E365E4" w:rsidRPr="00D166EE" w:rsidRDefault="00E365E4" w:rsidP="003071E1">
            <w:pPr>
              <w:jc w:val="center"/>
              <w:rPr>
                <w:rFonts w:ascii="Times New Roman" w:eastAsia="Times New Roman" w:hAnsi="Times New Roman" w:cs="Times New Roman"/>
                <w:sz w:val="24"/>
                <w:szCs w:val="24"/>
                <w:lang w:eastAsia="es-ES"/>
              </w:rPr>
            </w:pPr>
            <w:r w:rsidRPr="00D166EE">
              <w:rPr>
                <w:rFonts w:ascii="Times New Roman" w:eastAsia="Times New Roman" w:hAnsi="Times New Roman" w:cs="Times New Roman"/>
                <w:sz w:val="24"/>
                <w:szCs w:val="24"/>
                <w:lang w:eastAsia="es-ES"/>
              </w:rPr>
              <w:t>5 puntos)</w:t>
            </w:r>
          </w:p>
          <w:p w:rsidR="00E365E4" w:rsidRPr="00D166EE" w:rsidRDefault="00E365E4" w:rsidP="003071E1">
            <w:pPr>
              <w:jc w:val="center"/>
              <w:rPr>
                <w:rFonts w:ascii="Times New Roman" w:eastAsia="Times New Roman" w:hAnsi="Times New Roman" w:cs="Times New Roman"/>
                <w:sz w:val="24"/>
                <w:szCs w:val="24"/>
                <w:lang w:eastAsia="es-ES"/>
              </w:rPr>
            </w:pPr>
          </w:p>
        </w:tc>
      </w:tr>
    </w:tbl>
    <w:p w:rsidR="003A0442" w:rsidRPr="00D166EE" w:rsidRDefault="003A0442" w:rsidP="003A0442">
      <w:pPr>
        <w:rPr>
          <w:rFonts w:ascii="Times New Roman" w:hAnsi="Times New Roman" w:cs="Times New Roman"/>
          <w:sz w:val="24"/>
          <w:szCs w:val="24"/>
        </w:rPr>
      </w:pPr>
    </w:p>
    <w:p w:rsidR="003A0442" w:rsidRPr="00D166EE" w:rsidRDefault="003A0442" w:rsidP="003A0442">
      <w:pPr>
        <w:rPr>
          <w:rFonts w:ascii="Times New Roman" w:hAnsi="Times New Roman" w:cs="Times New Roman"/>
          <w:sz w:val="24"/>
          <w:szCs w:val="24"/>
        </w:rPr>
      </w:pPr>
    </w:p>
    <w:tbl>
      <w:tblPr>
        <w:tblStyle w:val="Tablaconcuadrcula1"/>
        <w:tblW w:w="9215" w:type="dxa"/>
        <w:tblInd w:w="-176" w:type="dxa"/>
        <w:tblLayout w:type="fixed"/>
        <w:tblLook w:val="04A0" w:firstRow="1" w:lastRow="0" w:firstColumn="1" w:lastColumn="0" w:noHBand="0" w:noVBand="1"/>
      </w:tblPr>
      <w:tblGrid>
        <w:gridCol w:w="1844"/>
        <w:gridCol w:w="2551"/>
        <w:gridCol w:w="2864"/>
        <w:gridCol w:w="1956"/>
      </w:tblGrid>
      <w:tr w:rsidR="003A0442" w:rsidRPr="00D166EE" w:rsidTr="003269D3">
        <w:tc>
          <w:tcPr>
            <w:tcW w:w="9215" w:type="dxa"/>
            <w:gridSpan w:val="4"/>
            <w:shd w:val="clear" w:color="auto" w:fill="B8CCE4" w:themeFill="accent1" w:themeFillTint="66"/>
            <w:vAlign w:val="center"/>
          </w:tcPr>
          <w:p w:rsidR="003A0442" w:rsidRPr="00D166EE" w:rsidRDefault="003A0442" w:rsidP="003269D3">
            <w:pPr>
              <w:jc w:val="center"/>
              <w:rPr>
                <w:rFonts w:ascii="Times New Roman" w:eastAsia="Times New Roman" w:hAnsi="Times New Roman" w:cs="Times New Roman"/>
                <w:b/>
                <w:sz w:val="24"/>
                <w:szCs w:val="24"/>
                <w:lang w:eastAsia="es-ES"/>
              </w:rPr>
            </w:pPr>
            <w:r w:rsidRPr="00D166EE">
              <w:rPr>
                <w:rFonts w:ascii="Times New Roman" w:eastAsia="Times New Roman" w:hAnsi="Times New Roman" w:cs="Times New Roman"/>
                <w:b/>
                <w:sz w:val="24"/>
                <w:szCs w:val="24"/>
                <w:lang w:eastAsia="es-ES"/>
              </w:rPr>
              <w:t>REDUCIDA. UNIDAD LYL 15 DE CARTAS Y QUEVEDOS</w:t>
            </w:r>
          </w:p>
          <w:p w:rsidR="003A0442" w:rsidRPr="00D166EE" w:rsidRDefault="003A0442" w:rsidP="003269D3">
            <w:pPr>
              <w:jc w:val="center"/>
              <w:rPr>
                <w:rFonts w:ascii="Times New Roman" w:eastAsia="Times New Roman" w:hAnsi="Times New Roman" w:cs="Times New Roman"/>
                <w:b/>
                <w:sz w:val="24"/>
                <w:szCs w:val="24"/>
                <w:lang w:eastAsia="es-ES"/>
              </w:rPr>
            </w:pPr>
            <w:r w:rsidRPr="00D166EE">
              <w:rPr>
                <w:rFonts w:ascii="Times New Roman" w:eastAsia="Times New Roman" w:hAnsi="Times New Roman" w:cs="Times New Roman"/>
                <w:b/>
                <w:sz w:val="24"/>
                <w:szCs w:val="24"/>
                <w:lang w:eastAsia="es-ES"/>
              </w:rPr>
              <w:t xml:space="preserve"> (ABRIL)</w:t>
            </w:r>
          </w:p>
        </w:tc>
      </w:tr>
      <w:tr w:rsidR="003A0442" w:rsidRPr="00D166EE" w:rsidTr="003269D3">
        <w:tc>
          <w:tcPr>
            <w:tcW w:w="1844" w:type="dxa"/>
            <w:shd w:val="clear" w:color="auto" w:fill="EAF1DD" w:themeFill="accent3" w:themeFillTint="33"/>
            <w:vAlign w:val="center"/>
          </w:tcPr>
          <w:p w:rsidR="003A0442" w:rsidRPr="00D166EE" w:rsidRDefault="003A0442" w:rsidP="003269D3">
            <w:pPr>
              <w:jc w:val="center"/>
              <w:rPr>
                <w:rFonts w:ascii="Times New Roman" w:eastAsia="Times New Roman" w:hAnsi="Times New Roman" w:cs="Times New Roman"/>
                <w:sz w:val="24"/>
                <w:szCs w:val="24"/>
                <w:lang w:eastAsia="es-ES"/>
              </w:rPr>
            </w:pPr>
            <w:r w:rsidRPr="00D166EE">
              <w:rPr>
                <w:rFonts w:ascii="Times New Roman" w:eastAsia="Times New Roman" w:hAnsi="Times New Roman" w:cs="Times New Roman"/>
                <w:sz w:val="24"/>
                <w:szCs w:val="24"/>
                <w:lang w:eastAsia="es-ES"/>
              </w:rPr>
              <w:t>CONTENIDOS</w:t>
            </w:r>
          </w:p>
        </w:tc>
        <w:tc>
          <w:tcPr>
            <w:tcW w:w="2551" w:type="dxa"/>
            <w:shd w:val="clear" w:color="auto" w:fill="EAF1DD" w:themeFill="accent3" w:themeFillTint="33"/>
            <w:vAlign w:val="center"/>
          </w:tcPr>
          <w:p w:rsidR="003A0442" w:rsidRPr="00D166EE" w:rsidRDefault="003A0442" w:rsidP="003269D3">
            <w:pPr>
              <w:jc w:val="center"/>
              <w:rPr>
                <w:rFonts w:ascii="Times New Roman" w:eastAsia="Times New Roman" w:hAnsi="Times New Roman" w:cs="Times New Roman"/>
                <w:sz w:val="24"/>
                <w:szCs w:val="24"/>
                <w:lang w:eastAsia="es-ES"/>
              </w:rPr>
            </w:pPr>
            <w:r w:rsidRPr="00D166EE">
              <w:rPr>
                <w:rFonts w:ascii="Times New Roman" w:eastAsia="Times New Roman" w:hAnsi="Times New Roman" w:cs="Times New Roman"/>
                <w:sz w:val="24"/>
                <w:szCs w:val="24"/>
                <w:lang w:eastAsia="es-ES"/>
              </w:rPr>
              <w:t>CRITERIOS DE EVALUACIÓN Y COMPETENCIAS CLAVE</w:t>
            </w:r>
          </w:p>
        </w:tc>
        <w:tc>
          <w:tcPr>
            <w:tcW w:w="2864" w:type="dxa"/>
            <w:shd w:val="clear" w:color="auto" w:fill="EAF1DD" w:themeFill="accent3" w:themeFillTint="33"/>
            <w:vAlign w:val="center"/>
          </w:tcPr>
          <w:p w:rsidR="003A0442" w:rsidRPr="00D166EE" w:rsidRDefault="003A0442" w:rsidP="003269D3">
            <w:pPr>
              <w:jc w:val="center"/>
              <w:rPr>
                <w:rFonts w:ascii="Times New Roman" w:eastAsia="Times New Roman" w:hAnsi="Times New Roman" w:cs="Times New Roman"/>
                <w:sz w:val="24"/>
                <w:szCs w:val="24"/>
                <w:lang w:eastAsia="es-ES"/>
              </w:rPr>
            </w:pPr>
            <w:r w:rsidRPr="00D166EE">
              <w:rPr>
                <w:rFonts w:ascii="Times New Roman" w:eastAsia="Times New Roman" w:hAnsi="Times New Roman" w:cs="Times New Roman"/>
                <w:sz w:val="24"/>
                <w:szCs w:val="24"/>
                <w:lang w:eastAsia="es-ES"/>
              </w:rPr>
              <w:t>ESTÁNDARES DE APRENDIZAJE EVALUABLES</w:t>
            </w:r>
          </w:p>
        </w:tc>
        <w:tc>
          <w:tcPr>
            <w:tcW w:w="1956" w:type="dxa"/>
            <w:shd w:val="clear" w:color="auto" w:fill="EAF1DD" w:themeFill="accent3" w:themeFillTint="33"/>
          </w:tcPr>
          <w:p w:rsidR="003A0442" w:rsidRPr="00D166EE" w:rsidRDefault="003A0442" w:rsidP="003269D3">
            <w:pPr>
              <w:jc w:val="center"/>
              <w:rPr>
                <w:rFonts w:ascii="Times New Roman" w:eastAsia="Times New Roman" w:hAnsi="Times New Roman" w:cs="Times New Roman"/>
                <w:sz w:val="24"/>
                <w:szCs w:val="24"/>
                <w:lang w:eastAsia="es-ES"/>
              </w:rPr>
            </w:pPr>
            <w:r w:rsidRPr="00D166EE">
              <w:rPr>
                <w:rFonts w:ascii="Times New Roman" w:eastAsia="Times New Roman" w:hAnsi="Times New Roman" w:cs="Times New Roman"/>
                <w:sz w:val="24"/>
                <w:szCs w:val="24"/>
                <w:lang w:eastAsia="es-ES"/>
              </w:rPr>
              <w:t>INSTRUMENTO DE EVALUACIÓN ASOCIADO Y PESO EN LA CALIFICACIÓN</w:t>
            </w:r>
          </w:p>
        </w:tc>
      </w:tr>
      <w:tr w:rsidR="003A0442" w:rsidRPr="00D166EE" w:rsidTr="003269D3">
        <w:trPr>
          <w:trHeight w:val="2160"/>
        </w:trPr>
        <w:tc>
          <w:tcPr>
            <w:tcW w:w="1844" w:type="dxa"/>
            <w:vMerge w:val="restart"/>
          </w:tcPr>
          <w:p w:rsidR="003A0442" w:rsidRPr="00D166EE" w:rsidRDefault="003A0442" w:rsidP="003269D3">
            <w:pPr>
              <w:rPr>
                <w:rFonts w:ascii="Times New Roman" w:eastAsia="Times New Roman" w:hAnsi="Times New Roman" w:cs="Times New Roman"/>
                <w:sz w:val="24"/>
                <w:szCs w:val="24"/>
                <w:lang w:eastAsia="es-ES"/>
              </w:rPr>
            </w:pPr>
            <w:r w:rsidRPr="00D166EE">
              <w:rPr>
                <w:rFonts w:ascii="Times New Roman" w:eastAsia="Times New Roman" w:hAnsi="Times New Roman" w:cs="Times New Roman"/>
                <w:sz w:val="24"/>
                <w:szCs w:val="24"/>
                <w:lang w:eastAsia="es-ES"/>
              </w:rPr>
              <w:t xml:space="preserve">Observación, reconocimiento, identificación y explicación del uso de los distintos grupos de palabras, de las relaciones que se establecen entre los elementos que los conforman y de las funciones que desempeñan </w:t>
            </w:r>
            <w:r w:rsidRPr="00D166EE">
              <w:rPr>
                <w:rFonts w:ascii="Times New Roman" w:eastAsia="Times New Roman" w:hAnsi="Times New Roman" w:cs="Times New Roman"/>
                <w:sz w:val="24"/>
                <w:szCs w:val="24"/>
                <w:lang w:eastAsia="es-ES"/>
              </w:rPr>
              <w:lastRenderedPageBreak/>
              <w:t>dentro de la oración simple.</w:t>
            </w:r>
          </w:p>
        </w:tc>
        <w:tc>
          <w:tcPr>
            <w:tcW w:w="2551" w:type="dxa"/>
            <w:vMerge w:val="restart"/>
          </w:tcPr>
          <w:p w:rsidR="003A0442" w:rsidRPr="00D166EE" w:rsidRDefault="003A0442" w:rsidP="003269D3">
            <w:pPr>
              <w:rPr>
                <w:rFonts w:ascii="Times New Roman" w:eastAsia="Times New Roman" w:hAnsi="Times New Roman" w:cs="Times New Roman"/>
                <w:sz w:val="24"/>
                <w:szCs w:val="24"/>
                <w:lang w:eastAsia="es-ES"/>
              </w:rPr>
            </w:pPr>
            <w:r w:rsidRPr="00D166EE">
              <w:rPr>
                <w:rFonts w:ascii="Times New Roman" w:eastAsia="Times New Roman" w:hAnsi="Times New Roman" w:cs="Times New Roman"/>
                <w:sz w:val="24"/>
                <w:szCs w:val="24"/>
                <w:lang w:eastAsia="es-ES"/>
              </w:rPr>
              <w:lastRenderedPageBreak/>
              <w:t>Reconocer, usar y explicar los elementos constitutivos de la oración simple, distinguiendo sujeto y predicado, reconociendo las oraciones impersonales y diferenciando las oraciones activas de las pasivas, en relación con la intención comunicativa del emisor de un texto.</w:t>
            </w:r>
          </w:p>
          <w:p w:rsidR="003A0442" w:rsidRPr="00D166EE" w:rsidRDefault="003A0442" w:rsidP="003269D3">
            <w:pPr>
              <w:rPr>
                <w:rFonts w:ascii="Times New Roman" w:eastAsia="Times New Roman" w:hAnsi="Times New Roman" w:cs="Times New Roman"/>
                <w:sz w:val="24"/>
                <w:szCs w:val="24"/>
                <w:lang w:eastAsia="es-ES"/>
              </w:rPr>
            </w:pPr>
          </w:p>
          <w:p w:rsidR="003A0442" w:rsidRPr="00D166EE" w:rsidRDefault="003A0442" w:rsidP="003269D3">
            <w:pPr>
              <w:rPr>
                <w:rFonts w:ascii="Times New Roman" w:eastAsia="Times New Roman" w:hAnsi="Times New Roman" w:cs="Times New Roman"/>
                <w:color w:val="365F91" w:themeColor="accent1" w:themeShade="BF"/>
                <w:sz w:val="24"/>
                <w:szCs w:val="24"/>
                <w:lang w:eastAsia="es-ES"/>
              </w:rPr>
            </w:pPr>
            <w:r w:rsidRPr="00D166EE">
              <w:rPr>
                <w:rFonts w:ascii="Times New Roman" w:eastAsia="Times New Roman" w:hAnsi="Times New Roman" w:cs="Times New Roman"/>
                <w:color w:val="365F91" w:themeColor="accent1" w:themeShade="BF"/>
                <w:sz w:val="24"/>
                <w:szCs w:val="24"/>
                <w:lang w:eastAsia="es-ES"/>
              </w:rPr>
              <w:lastRenderedPageBreak/>
              <w:t>CCL, CAA, CMCT</w:t>
            </w:r>
          </w:p>
          <w:p w:rsidR="003A0442" w:rsidRPr="00D166EE" w:rsidRDefault="003A0442" w:rsidP="003269D3">
            <w:pPr>
              <w:rPr>
                <w:rFonts w:ascii="Times New Roman" w:eastAsia="Times New Roman" w:hAnsi="Times New Roman" w:cs="Times New Roman"/>
                <w:color w:val="365F91" w:themeColor="accent1" w:themeShade="BF"/>
                <w:sz w:val="24"/>
                <w:szCs w:val="24"/>
                <w:lang w:eastAsia="es-ES"/>
              </w:rPr>
            </w:pPr>
          </w:p>
          <w:p w:rsidR="003A0442" w:rsidRPr="00D166EE" w:rsidRDefault="003A0442" w:rsidP="003269D3">
            <w:pPr>
              <w:rPr>
                <w:rFonts w:ascii="Times New Roman" w:hAnsi="Times New Roman" w:cs="Times New Roman"/>
                <w:sz w:val="24"/>
                <w:szCs w:val="24"/>
              </w:rPr>
            </w:pPr>
            <w:r w:rsidRPr="00D166EE">
              <w:rPr>
                <w:rFonts w:ascii="Times New Roman" w:hAnsi="Times New Roman" w:cs="Times New Roman"/>
                <w:sz w:val="24"/>
                <w:szCs w:val="24"/>
              </w:rPr>
              <w:t>El grupo verbal 2: CR, ATR, C. PRED, CAGEN</w:t>
            </w:r>
            <w:r w:rsidRPr="00D166EE">
              <w:rPr>
                <w:rFonts w:ascii="Times New Roman" w:hAnsi="Times New Roman" w:cs="Times New Roman"/>
                <w:color w:val="365F91" w:themeColor="accent1" w:themeShade="BF"/>
                <w:sz w:val="24"/>
                <w:szCs w:val="24"/>
              </w:rPr>
              <w:t>.</w:t>
            </w:r>
          </w:p>
        </w:tc>
        <w:tc>
          <w:tcPr>
            <w:tcW w:w="2864" w:type="dxa"/>
          </w:tcPr>
          <w:p w:rsidR="003A0442" w:rsidRPr="00D166EE" w:rsidRDefault="003A0442" w:rsidP="003269D3">
            <w:pPr>
              <w:rPr>
                <w:rFonts w:ascii="Times New Roman" w:hAnsi="Times New Roman" w:cs="Times New Roman"/>
                <w:sz w:val="24"/>
                <w:szCs w:val="24"/>
              </w:rPr>
            </w:pPr>
            <w:r w:rsidRPr="00D166EE">
              <w:rPr>
                <w:rFonts w:ascii="Times New Roman" w:hAnsi="Times New Roman" w:cs="Times New Roman"/>
                <w:sz w:val="24"/>
                <w:szCs w:val="24"/>
              </w:rPr>
              <w:lastRenderedPageBreak/>
              <w:t>4.4. Amplía oraciones en un texto, usando diferentes grupos de palabras, utilizando los nexos adecuados y creando oraciones nuevas con sentido completo.</w:t>
            </w:r>
          </w:p>
          <w:p w:rsidR="003A0442" w:rsidRPr="00D166EE" w:rsidRDefault="003A0442" w:rsidP="003269D3">
            <w:pPr>
              <w:rPr>
                <w:rFonts w:ascii="Times New Roman" w:hAnsi="Times New Roman" w:cs="Times New Roman"/>
                <w:sz w:val="24"/>
                <w:szCs w:val="24"/>
              </w:rPr>
            </w:pPr>
            <w:r w:rsidRPr="00D166EE">
              <w:rPr>
                <w:rFonts w:ascii="Times New Roman" w:eastAsia="Times New Roman" w:hAnsi="Times New Roman" w:cs="Times New Roman"/>
                <w:sz w:val="24"/>
                <w:szCs w:val="24"/>
                <w:lang w:eastAsia="es-ES"/>
              </w:rPr>
              <w:t>La g y j.</w:t>
            </w:r>
          </w:p>
        </w:tc>
        <w:tc>
          <w:tcPr>
            <w:tcW w:w="1956" w:type="dxa"/>
          </w:tcPr>
          <w:p w:rsidR="003A0442" w:rsidRPr="00D166EE" w:rsidRDefault="003A0442" w:rsidP="003269D3">
            <w:pPr>
              <w:rPr>
                <w:rFonts w:ascii="Times New Roman" w:eastAsia="Times New Roman" w:hAnsi="Times New Roman" w:cs="Times New Roman"/>
                <w:sz w:val="24"/>
                <w:szCs w:val="24"/>
                <w:lang w:eastAsia="es-ES"/>
              </w:rPr>
            </w:pPr>
          </w:p>
          <w:p w:rsidR="003A0442" w:rsidRPr="00D166EE" w:rsidRDefault="003A0442" w:rsidP="003269D3">
            <w:pPr>
              <w:jc w:val="center"/>
              <w:rPr>
                <w:rFonts w:ascii="Times New Roman" w:eastAsia="Times New Roman" w:hAnsi="Times New Roman" w:cs="Times New Roman"/>
                <w:sz w:val="24"/>
                <w:szCs w:val="24"/>
                <w:lang w:eastAsia="es-ES"/>
              </w:rPr>
            </w:pPr>
            <w:r w:rsidRPr="00D166EE">
              <w:rPr>
                <w:rFonts w:ascii="Times New Roman" w:eastAsia="Times New Roman" w:hAnsi="Times New Roman" w:cs="Times New Roman"/>
                <w:sz w:val="24"/>
                <w:szCs w:val="24"/>
                <w:lang w:eastAsia="es-ES"/>
              </w:rPr>
              <w:t xml:space="preserve">Actividades de clase y </w:t>
            </w:r>
          </w:p>
          <w:p w:rsidR="003A0442" w:rsidRPr="00D166EE" w:rsidRDefault="003A0442" w:rsidP="003269D3">
            <w:pPr>
              <w:jc w:val="center"/>
              <w:rPr>
                <w:rFonts w:ascii="Times New Roman" w:eastAsia="Times New Roman" w:hAnsi="Times New Roman" w:cs="Times New Roman"/>
                <w:sz w:val="24"/>
                <w:szCs w:val="24"/>
                <w:lang w:eastAsia="es-ES"/>
              </w:rPr>
            </w:pPr>
            <w:r w:rsidRPr="00D166EE">
              <w:rPr>
                <w:rFonts w:ascii="Times New Roman" w:eastAsia="Times New Roman" w:hAnsi="Times New Roman" w:cs="Times New Roman"/>
                <w:sz w:val="24"/>
                <w:szCs w:val="24"/>
                <w:lang w:eastAsia="es-ES"/>
              </w:rPr>
              <w:t xml:space="preserve">prueba escrita </w:t>
            </w:r>
          </w:p>
          <w:p w:rsidR="003A0442" w:rsidRPr="00D166EE" w:rsidRDefault="003A0442" w:rsidP="003269D3">
            <w:pPr>
              <w:jc w:val="center"/>
              <w:rPr>
                <w:rFonts w:ascii="Times New Roman" w:eastAsia="Times New Roman" w:hAnsi="Times New Roman" w:cs="Times New Roman"/>
                <w:sz w:val="24"/>
                <w:szCs w:val="24"/>
                <w:lang w:eastAsia="es-ES"/>
              </w:rPr>
            </w:pPr>
          </w:p>
          <w:p w:rsidR="003A0442" w:rsidRPr="00D166EE" w:rsidRDefault="003A0442" w:rsidP="003269D3">
            <w:pPr>
              <w:jc w:val="center"/>
              <w:rPr>
                <w:rFonts w:ascii="Times New Roman" w:eastAsia="Times New Roman" w:hAnsi="Times New Roman" w:cs="Times New Roman"/>
                <w:sz w:val="24"/>
                <w:szCs w:val="24"/>
                <w:lang w:eastAsia="es-ES"/>
              </w:rPr>
            </w:pPr>
            <w:r w:rsidRPr="00D166EE">
              <w:rPr>
                <w:rFonts w:ascii="Times New Roman" w:eastAsia="Times New Roman" w:hAnsi="Times New Roman" w:cs="Times New Roman"/>
                <w:sz w:val="24"/>
                <w:szCs w:val="24"/>
                <w:lang w:eastAsia="es-ES"/>
              </w:rPr>
              <w:t>(Estándar básico: 2.5 puntos)</w:t>
            </w:r>
          </w:p>
        </w:tc>
      </w:tr>
      <w:tr w:rsidR="003A0442" w:rsidRPr="00D166EE" w:rsidTr="003269D3">
        <w:trPr>
          <w:trHeight w:val="1289"/>
        </w:trPr>
        <w:tc>
          <w:tcPr>
            <w:tcW w:w="1844" w:type="dxa"/>
            <w:vMerge/>
          </w:tcPr>
          <w:p w:rsidR="003A0442" w:rsidRPr="00D166EE" w:rsidRDefault="003A0442" w:rsidP="003269D3">
            <w:pPr>
              <w:rPr>
                <w:rFonts w:ascii="Times New Roman" w:eastAsia="Times New Roman" w:hAnsi="Times New Roman" w:cs="Times New Roman"/>
                <w:sz w:val="24"/>
                <w:szCs w:val="24"/>
                <w:lang w:eastAsia="es-ES"/>
              </w:rPr>
            </w:pPr>
          </w:p>
        </w:tc>
        <w:tc>
          <w:tcPr>
            <w:tcW w:w="2551" w:type="dxa"/>
            <w:vMerge/>
          </w:tcPr>
          <w:p w:rsidR="003A0442" w:rsidRPr="00D166EE" w:rsidRDefault="003A0442" w:rsidP="003269D3">
            <w:pPr>
              <w:rPr>
                <w:rFonts w:ascii="Times New Roman" w:eastAsia="Times New Roman" w:hAnsi="Times New Roman" w:cs="Times New Roman"/>
                <w:sz w:val="24"/>
                <w:szCs w:val="24"/>
                <w:lang w:eastAsia="es-ES"/>
              </w:rPr>
            </w:pPr>
          </w:p>
        </w:tc>
        <w:tc>
          <w:tcPr>
            <w:tcW w:w="2864" w:type="dxa"/>
          </w:tcPr>
          <w:p w:rsidR="003A0442" w:rsidRPr="00D166EE" w:rsidRDefault="003A0442" w:rsidP="003269D3">
            <w:pPr>
              <w:rPr>
                <w:rFonts w:ascii="Times New Roman" w:hAnsi="Times New Roman" w:cs="Times New Roman"/>
                <w:sz w:val="24"/>
                <w:szCs w:val="24"/>
              </w:rPr>
            </w:pPr>
            <w:r w:rsidRPr="00D166EE">
              <w:rPr>
                <w:rFonts w:ascii="Times New Roman" w:hAnsi="Times New Roman" w:cs="Times New Roman"/>
                <w:sz w:val="24"/>
                <w:szCs w:val="24"/>
              </w:rPr>
              <w:t xml:space="preserve">3.1. Identifica los diferentes grupos de palabras en frases y textos, diferenciando la palabra nuclear del resto de palabras que lo forman y explicando su </w:t>
            </w:r>
            <w:r w:rsidRPr="00D166EE">
              <w:rPr>
                <w:rFonts w:ascii="Times New Roman" w:hAnsi="Times New Roman" w:cs="Times New Roman"/>
                <w:sz w:val="24"/>
                <w:szCs w:val="24"/>
              </w:rPr>
              <w:lastRenderedPageBreak/>
              <w:t>funcionamiento en el marco de la oración simple.</w:t>
            </w:r>
          </w:p>
        </w:tc>
        <w:tc>
          <w:tcPr>
            <w:tcW w:w="1956" w:type="dxa"/>
          </w:tcPr>
          <w:p w:rsidR="003A0442" w:rsidRPr="00D166EE" w:rsidRDefault="003A0442" w:rsidP="003269D3">
            <w:pPr>
              <w:rPr>
                <w:rFonts w:ascii="Times New Roman" w:eastAsia="Times New Roman" w:hAnsi="Times New Roman" w:cs="Times New Roman"/>
                <w:sz w:val="24"/>
                <w:szCs w:val="24"/>
                <w:lang w:eastAsia="es-ES"/>
              </w:rPr>
            </w:pPr>
            <w:r w:rsidRPr="00D166EE">
              <w:rPr>
                <w:rFonts w:ascii="Times New Roman" w:eastAsia="Times New Roman" w:hAnsi="Times New Roman" w:cs="Times New Roman"/>
                <w:sz w:val="24"/>
                <w:szCs w:val="24"/>
                <w:lang w:eastAsia="es-ES"/>
              </w:rPr>
              <w:lastRenderedPageBreak/>
              <w:t>Actividades de clase</w:t>
            </w:r>
          </w:p>
          <w:p w:rsidR="003A0442" w:rsidRPr="00D166EE" w:rsidRDefault="003A0442" w:rsidP="003269D3">
            <w:pPr>
              <w:jc w:val="center"/>
              <w:rPr>
                <w:rFonts w:ascii="Times New Roman" w:eastAsia="Times New Roman" w:hAnsi="Times New Roman" w:cs="Times New Roman"/>
                <w:sz w:val="24"/>
                <w:szCs w:val="24"/>
                <w:lang w:eastAsia="es-ES"/>
              </w:rPr>
            </w:pPr>
          </w:p>
          <w:p w:rsidR="003A0442" w:rsidRPr="00D166EE" w:rsidRDefault="003A0442" w:rsidP="003269D3">
            <w:pPr>
              <w:jc w:val="center"/>
              <w:rPr>
                <w:rFonts w:ascii="Times New Roman" w:eastAsia="Times New Roman" w:hAnsi="Times New Roman" w:cs="Times New Roman"/>
                <w:sz w:val="24"/>
                <w:szCs w:val="24"/>
                <w:lang w:eastAsia="es-ES"/>
              </w:rPr>
            </w:pPr>
            <w:r w:rsidRPr="00D166EE">
              <w:rPr>
                <w:rFonts w:ascii="Times New Roman" w:eastAsia="Times New Roman" w:hAnsi="Times New Roman" w:cs="Times New Roman"/>
                <w:sz w:val="24"/>
                <w:szCs w:val="24"/>
                <w:lang w:eastAsia="es-ES"/>
              </w:rPr>
              <w:t xml:space="preserve">(Estándar básico </w:t>
            </w:r>
          </w:p>
          <w:p w:rsidR="003A0442" w:rsidRPr="00D166EE" w:rsidRDefault="003A0442" w:rsidP="003269D3">
            <w:pPr>
              <w:jc w:val="center"/>
              <w:rPr>
                <w:rFonts w:ascii="Times New Roman" w:eastAsia="Times New Roman" w:hAnsi="Times New Roman" w:cs="Times New Roman"/>
                <w:sz w:val="24"/>
                <w:szCs w:val="24"/>
                <w:lang w:eastAsia="es-ES"/>
              </w:rPr>
            </w:pPr>
            <w:r w:rsidRPr="00D166EE">
              <w:rPr>
                <w:rFonts w:ascii="Times New Roman" w:eastAsia="Times New Roman" w:hAnsi="Times New Roman" w:cs="Times New Roman"/>
                <w:sz w:val="24"/>
                <w:szCs w:val="24"/>
                <w:lang w:eastAsia="es-ES"/>
              </w:rPr>
              <w:t>2.5 puntos)</w:t>
            </w:r>
          </w:p>
        </w:tc>
      </w:tr>
      <w:tr w:rsidR="003A0442" w:rsidRPr="00D166EE" w:rsidTr="003269D3">
        <w:trPr>
          <w:trHeight w:val="2382"/>
        </w:trPr>
        <w:tc>
          <w:tcPr>
            <w:tcW w:w="1844" w:type="dxa"/>
            <w:vMerge w:val="restart"/>
          </w:tcPr>
          <w:p w:rsidR="003A0442" w:rsidRPr="00D166EE" w:rsidRDefault="003A0442" w:rsidP="003269D3">
            <w:pPr>
              <w:rPr>
                <w:rFonts w:ascii="Times New Roman" w:eastAsia="Times New Roman" w:hAnsi="Times New Roman" w:cs="Times New Roman"/>
                <w:sz w:val="24"/>
                <w:szCs w:val="24"/>
                <w:lang w:eastAsia="es-ES"/>
              </w:rPr>
            </w:pPr>
            <w:r w:rsidRPr="00D166EE">
              <w:rPr>
                <w:rFonts w:ascii="Times New Roman" w:eastAsia="Times New Roman" w:hAnsi="Times New Roman" w:cs="Times New Roman"/>
                <w:sz w:val="24"/>
                <w:szCs w:val="24"/>
                <w:lang w:eastAsia="es-ES"/>
              </w:rPr>
              <w:lastRenderedPageBreak/>
              <w:t>Lectura y comprensión de textos literarios representativos de la historia de la literatura de los siglos XVI y XVll, reconociendo la intención del autor, el tema, el contenido, la estructura del género relacionándolo con su contexto sociocultural.</w:t>
            </w:r>
          </w:p>
        </w:tc>
        <w:tc>
          <w:tcPr>
            <w:tcW w:w="2551" w:type="dxa"/>
          </w:tcPr>
          <w:p w:rsidR="003A0442" w:rsidRPr="00D166EE" w:rsidRDefault="003A0442" w:rsidP="003269D3">
            <w:pPr>
              <w:rPr>
                <w:rFonts w:ascii="Times New Roman" w:hAnsi="Times New Roman" w:cs="Times New Roman"/>
                <w:sz w:val="24"/>
                <w:szCs w:val="24"/>
              </w:rPr>
            </w:pPr>
            <w:r w:rsidRPr="00D166EE">
              <w:rPr>
                <w:rFonts w:ascii="Times New Roman" w:hAnsi="Times New Roman" w:cs="Times New Roman"/>
                <w:sz w:val="24"/>
                <w:szCs w:val="24"/>
              </w:rPr>
              <w:t xml:space="preserve">Leer, comprender y comentar textos representativos de la literatura de los siglos XVI y XVll (líricos, narrativos y teatrales), reconociendo la intención del autor, relacionando su contenido y su forma con los contextos socioculturales y literarios. </w:t>
            </w:r>
          </w:p>
          <w:p w:rsidR="003A0442" w:rsidRPr="00D166EE" w:rsidRDefault="003A0442" w:rsidP="003269D3">
            <w:pPr>
              <w:rPr>
                <w:rFonts w:ascii="Times New Roman" w:hAnsi="Times New Roman" w:cs="Times New Roman"/>
                <w:sz w:val="24"/>
                <w:szCs w:val="24"/>
              </w:rPr>
            </w:pPr>
            <w:r w:rsidRPr="00D166EE">
              <w:rPr>
                <w:rFonts w:ascii="Times New Roman" w:hAnsi="Times New Roman" w:cs="Times New Roman"/>
                <w:color w:val="548DD4" w:themeColor="text2" w:themeTint="99"/>
                <w:sz w:val="24"/>
                <w:szCs w:val="24"/>
              </w:rPr>
              <w:t xml:space="preserve">CCL, CAA, SIE, CSC </w:t>
            </w:r>
          </w:p>
          <w:p w:rsidR="003A0442" w:rsidRPr="00D166EE" w:rsidRDefault="003A0442" w:rsidP="003269D3">
            <w:pPr>
              <w:rPr>
                <w:rFonts w:ascii="Times New Roman" w:eastAsia="Times New Roman" w:hAnsi="Times New Roman" w:cs="Times New Roman"/>
                <w:sz w:val="24"/>
                <w:szCs w:val="24"/>
                <w:lang w:eastAsia="es-ES"/>
              </w:rPr>
            </w:pPr>
          </w:p>
        </w:tc>
        <w:tc>
          <w:tcPr>
            <w:tcW w:w="2864" w:type="dxa"/>
          </w:tcPr>
          <w:p w:rsidR="003A0442" w:rsidRPr="00D166EE" w:rsidRDefault="003A0442" w:rsidP="003269D3">
            <w:pPr>
              <w:rPr>
                <w:rFonts w:ascii="Times New Roman" w:eastAsia="Times New Roman" w:hAnsi="Times New Roman" w:cs="Times New Roman"/>
                <w:sz w:val="24"/>
                <w:szCs w:val="24"/>
                <w:lang w:eastAsia="es-ES"/>
              </w:rPr>
            </w:pPr>
            <w:r w:rsidRPr="00D166EE">
              <w:rPr>
                <w:rFonts w:ascii="Times New Roman" w:eastAsia="Times New Roman" w:hAnsi="Times New Roman" w:cs="Times New Roman"/>
                <w:sz w:val="24"/>
                <w:szCs w:val="24"/>
                <w:lang w:eastAsia="es-ES"/>
              </w:rPr>
              <w:t>2.3. Interpreta, explica y deduce la información dada en esquemas, mapas conceptuales, diagramas, gráficas, fotografías</w:t>
            </w:r>
          </w:p>
          <w:p w:rsidR="003A0442" w:rsidRPr="00D166EE" w:rsidRDefault="003A0442" w:rsidP="003269D3">
            <w:pPr>
              <w:rPr>
                <w:rFonts w:ascii="Times New Roman" w:eastAsia="Times New Roman" w:hAnsi="Times New Roman" w:cs="Times New Roman"/>
                <w:sz w:val="24"/>
                <w:szCs w:val="24"/>
                <w:lang w:eastAsia="es-ES"/>
              </w:rPr>
            </w:pPr>
            <w:r w:rsidRPr="00D166EE">
              <w:rPr>
                <w:rFonts w:ascii="Times New Roman" w:eastAsia="Times New Roman" w:hAnsi="Times New Roman" w:cs="Times New Roman"/>
                <w:sz w:val="24"/>
                <w:szCs w:val="24"/>
                <w:lang w:eastAsia="es-ES"/>
              </w:rPr>
              <w:t>Poesía del Barroco. Luis de Góngora y Lope de Vega.</w:t>
            </w:r>
          </w:p>
        </w:tc>
        <w:tc>
          <w:tcPr>
            <w:tcW w:w="1956" w:type="dxa"/>
          </w:tcPr>
          <w:p w:rsidR="003A0442" w:rsidRPr="00D166EE" w:rsidRDefault="003A0442" w:rsidP="003269D3">
            <w:pPr>
              <w:rPr>
                <w:rFonts w:ascii="Times New Roman" w:hAnsi="Times New Roman" w:cs="Times New Roman"/>
                <w:sz w:val="24"/>
                <w:szCs w:val="24"/>
              </w:rPr>
            </w:pPr>
            <w:r w:rsidRPr="00D166EE">
              <w:rPr>
                <w:rFonts w:ascii="Times New Roman" w:hAnsi="Times New Roman" w:cs="Times New Roman"/>
                <w:sz w:val="24"/>
                <w:szCs w:val="24"/>
              </w:rPr>
              <w:t>Ejercicios. Controles</w:t>
            </w:r>
          </w:p>
          <w:p w:rsidR="003A0442" w:rsidRPr="00D166EE" w:rsidRDefault="003A0442" w:rsidP="003269D3">
            <w:pPr>
              <w:jc w:val="center"/>
              <w:rPr>
                <w:rFonts w:ascii="Times New Roman" w:eastAsia="Times New Roman" w:hAnsi="Times New Roman" w:cs="Times New Roman"/>
                <w:sz w:val="24"/>
                <w:szCs w:val="24"/>
                <w:lang w:eastAsia="es-ES"/>
              </w:rPr>
            </w:pPr>
            <w:r w:rsidRPr="00D166EE">
              <w:rPr>
                <w:rFonts w:ascii="Times New Roman" w:eastAsia="Times New Roman" w:hAnsi="Times New Roman" w:cs="Times New Roman"/>
                <w:sz w:val="24"/>
                <w:szCs w:val="24"/>
                <w:lang w:eastAsia="es-ES"/>
              </w:rPr>
              <w:t xml:space="preserve">(Estándar básico </w:t>
            </w:r>
          </w:p>
          <w:p w:rsidR="003A0442" w:rsidRPr="00D166EE" w:rsidRDefault="003A0442" w:rsidP="003269D3">
            <w:pPr>
              <w:jc w:val="center"/>
              <w:rPr>
                <w:rFonts w:ascii="Times New Roman" w:eastAsia="Times New Roman" w:hAnsi="Times New Roman" w:cs="Times New Roman"/>
                <w:sz w:val="24"/>
                <w:szCs w:val="24"/>
                <w:lang w:eastAsia="es-ES"/>
              </w:rPr>
            </w:pPr>
            <w:r w:rsidRPr="00D166EE">
              <w:rPr>
                <w:rFonts w:ascii="Times New Roman" w:eastAsia="Times New Roman" w:hAnsi="Times New Roman" w:cs="Times New Roman"/>
                <w:sz w:val="24"/>
                <w:szCs w:val="24"/>
                <w:lang w:eastAsia="es-ES"/>
              </w:rPr>
              <w:t>2.5 puntos)</w:t>
            </w:r>
          </w:p>
          <w:p w:rsidR="003A0442" w:rsidRPr="00D166EE" w:rsidRDefault="003A0442" w:rsidP="003269D3">
            <w:pPr>
              <w:jc w:val="center"/>
              <w:rPr>
                <w:rFonts w:ascii="Times New Roman" w:eastAsia="Times New Roman" w:hAnsi="Times New Roman" w:cs="Times New Roman"/>
                <w:sz w:val="24"/>
                <w:szCs w:val="24"/>
                <w:lang w:eastAsia="es-ES"/>
              </w:rPr>
            </w:pPr>
          </w:p>
        </w:tc>
      </w:tr>
      <w:tr w:rsidR="003A0442" w:rsidRPr="00D166EE" w:rsidTr="003269D3">
        <w:trPr>
          <w:trHeight w:val="2770"/>
        </w:trPr>
        <w:tc>
          <w:tcPr>
            <w:tcW w:w="1844" w:type="dxa"/>
            <w:vMerge/>
          </w:tcPr>
          <w:p w:rsidR="003A0442" w:rsidRPr="00D166EE" w:rsidRDefault="003A0442" w:rsidP="003269D3">
            <w:pPr>
              <w:rPr>
                <w:rFonts w:ascii="Times New Roman" w:eastAsia="Times New Roman" w:hAnsi="Times New Roman" w:cs="Times New Roman"/>
                <w:sz w:val="24"/>
                <w:szCs w:val="24"/>
                <w:lang w:eastAsia="es-ES"/>
              </w:rPr>
            </w:pPr>
          </w:p>
        </w:tc>
        <w:tc>
          <w:tcPr>
            <w:tcW w:w="2551" w:type="dxa"/>
          </w:tcPr>
          <w:p w:rsidR="003A0442" w:rsidRPr="00D166EE" w:rsidRDefault="003A0442" w:rsidP="003269D3">
            <w:pPr>
              <w:rPr>
                <w:rFonts w:ascii="Times New Roman" w:eastAsia="Times New Roman" w:hAnsi="Times New Roman" w:cs="Times New Roman"/>
                <w:sz w:val="24"/>
                <w:szCs w:val="24"/>
                <w:lang w:eastAsia="es-ES"/>
              </w:rPr>
            </w:pPr>
            <w:r w:rsidRPr="00D166EE">
              <w:rPr>
                <w:rFonts w:ascii="Times New Roman" w:eastAsia="Times New Roman" w:hAnsi="Times New Roman" w:cs="Times New Roman"/>
                <w:sz w:val="24"/>
                <w:szCs w:val="24"/>
                <w:lang w:eastAsia="es-ES"/>
              </w:rPr>
              <w:t>Leer, comprender y comparar distintos fragmentos literarios de los siglos XVI y XVll, reconociendo la evolución de algunos temas, tópicos y formas literarias.</w:t>
            </w:r>
          </w:p>
          <w:p w:rsidR="003A0442" w:rsidRPr="00D166EE" w:rsidRDefault="003A0442" w:rsidP="003269D3">
            <w:pPr>
              <w:rPr>
                <w:rFonts w:ascii="Times New Roman" w:hAnsi="Times New Roman" w:cs="Times New Roman"/>
                <w:sz w:val="24"/>
                <w:szCs w:val="24"/>
              </w:rPr>
            </w:pPr>
            <w:r w:rsidRPr="00D166EE">
              <w:rPr>
                <w:rFonts w:ascii="Times New Roman" w:hAnsi="Times New Roman" w:cs="Times New Roman"/>
                <w:color w:val="365F91" w:themeColor="accent1" w:themeShade="BF"/>
                <w:sz w:val="24"/>
                <w:szCs w:val="24"/>
              </w:rPr>
              <w:t>CCL, CAA, CEC</w:t>
            </w:r>
          </w:p>
        </w:tc>
        <w:tc>
          <w:tcPr>
            <w:tcW w:w="2864" w:type="dxa"/>
          </w:tcPr>
          <w:p w:rsidR="003A0442" w:rsidRPr="00D166EE" w:rsidRDefault="003A0442" w:rsidP="003269D3">
            <w:pPr>
              <w:rPr>
                <w:rFonts w:ascii="Times New Roman" w:eastAsia="Times New Roman" w:hAnsi="Times New Roman" w:cs="Times New Roman"/>
                <w:sz w:val="24"/>
                <w:szCs w:val="24"/>
                <w:lang w:eastAsia="es-ES"/>
              </w:rPr>
            </w:pPr>
            <w:r w:rsidRPr="00D166EE">
              <w:rPr>
                <w:rFonts w:ascii="Times New Roman" w:eastAsia="Times New Roman" w:hAnsi="Times New Roman" w:cs="Times New Roman"/>
                <w:sz w:val="24"/>
                <w:szCs w:val="24"/>
                <w:lang w:eastAsia="es-ES"/>
              </w:rPr>
              <w:t>Lee y comprende textos literarios representativos de la historia de la literatura de los siglos XVI y XVll, relacionando con la intención del autor y el contexto de la época.</w:t>
            </w:r>
          </w:p>
          <w:p w:rsidR="003A0442" w:rsidRPr="00D166EE" w:rsidRDefault="003A0442" w:rsidP="003269D3">
            <w:pPr>
              <w:rPr>
                <w:rFonts w:ascii="Times New Roman" w:eastAsia="Times New Roman" w:hAnsi="Times New Roman" w:cs="Times New Roman"/>
                <w:sz w:val="24"/>
                <w:szCs w:val="24"/>
                <w:lang w:eastAsia="es-ES"/>
              </w:rPr>
            </w:pPr>
            <w:r w:rsidRPr="00D166EE">
              <w:rPr>
                <w:rFonts w:ascii="Times New Roman" w:eastAsia="Times New Roman" w:hAnsi="Times New Roman" w:cs="Times New Roman"/>
                <w:sz w:val="24"/>
                <w:szCs w:val="24"/>
                <w:lang w:eastAsia="es-ES"/>
              </w:rPr>
              <w:t>Fragmentos de Francisco de Quevedo</w:t>
            </w:r>
          </w:p>
        </w:tc>
        <w:tc>
          <w:tcPr>
            <w:tcW w:w="1956" w:type="dxa"/>
          </w:tcPr>
          <w:p w:rsidR="003A0442" w:rsidRPr="00D166EE" w:rsidRDefault="003A0442" w:rsidP="003269D3">
            <w:pPr>
              <w:rPr>
                <w:rFonts w:ascii="Times New Roman" w:hAnsi="Times New Roman" w:cs="Times New Roman"/>
                <w:sz w:val="24"/>
                <w:szCs w:val="24"/>
              </w:rPr>
            </w:pPr>
            <w:r w:rsidRPr="00D166EE">
              <w:rPr>
                <w:rFonts w:ascii="Times New Roman" w:hAnsi="Times New Roman" w:cs="Times New Roman"/>
                <w:sz w:val="24"/>
                <w:szCs w:val="24"/>
              </w:rPr>
              <w:t>Ejercicios. Controles</w:t>
            </w:r>
          </w:p>
          <w:p w:rsidR="003A0442" w:rsidRPr="00D166EE" w:rsidRDefault="003A0442" w:rsidP="003269D3">
            <w:pPr>
              <w:jc w:val="center"/>
              <w:rPr>
                <w:rFonts w:ascii="Times New Roman" w:eastAsia="Times New Roman" w:hAnsi="Times New Roman" w:cs="Times New Roman"/>
                <w:sz w:val="24"/>
                <w:szCs w:val="24"/>
                <w:lang w:eastAsia="es-ES"/>
              </w:rPr>
            </w:pPr>
            <w:r w:rsidRPr="00D166EE">
              <w:rPr>
                <w:rFonts w:ascii="Times New Roman" w:eastAsia="Times New Roman" w:hAnsi="Times New Roman" w:cs="Times New Roman"/>
                <w:sz w:val="24"/>
                <w:szCs w:val="24"/>
                <w:lang w:eastAsia="es-ES"/>
              </w:rPr>
              <w:t xml:space="preserve">(Estándar básico </w:t>
            </w:r>
          </w:p>
          <w:p w:rsidR="003A0442" w:rsidRPr="00D166EE" w:rsidRDefault="003A0442" w:rsidP="003269D3">
            <w:pPr>
              <w:jc w:val="center"/>
              <w:rPr>
                <w:rFonts w:ascii="Times New Roman" w:eastAsia="Times New Roman" w:hAnsi="Times New Roman" w:cs="Times New Roman"/>
                <w:sz w:val="24"/>
                <w:szCs w:val="24"/>
                <w:lang w:eastAsia="es-ES"/>
              </w:rPr>
            </w:pPr>
            <w:r w:rsidRPr="00D166EE">
              <w:rPr>
                <w:rFonts w:ascii="Times New Roman" w:eastAsia="Times New Roman" w:hAnsi="Times New Roman" w:cs="Times New Roman"/>
                <w:sz w:val="24"/>
                <w:szCs w:val="24"/>
                <w:lang w:eastAsia="es-ES"/>
              </w:rPr>
              <w:t>2.5 puntos)</w:t>
            </w:r>
          </w:p>
          <w:p w:rsidR="003A0442" w:rsidRPr="00D166EE" w:rsidRDefault="003A0442" w:rsidP="003269D3">
            <w:pPr>
              <w:rPr>
                <w:rFonts w:ascii="Times New Roman" w:hAnsi="Times New Roman" w:cs="Times New Roman"/>
                <w:sz w:val="24"/>
                <w:szCs w:val="24"/>
              </w:rPr>
            </w:pPr>
          </w:p>
        </w:tc>
      </w:tr>
    </w:tbl>
    <w:p w:rsidR="003A0442" w:rsidRPr="00D166EE" w:rsidRDefault="003A0442" w:rsidP="003A0442">
      <w:pPr>
        <w:rPr>
          <w:rFonts w:ascii="Times New Roman" w:hAnsi="Times New Roman" w:cs="Times New Roman"/>
          <w:sz w:val="24"/>
          <w:szCs w:val="24"/>
        </w:rPr>
      </w:pPr>
    </w:p>
    <w:p w:rsidR="003A0442" w:rsidRPr="00D166EE" w:rsidRDefault="003A0442" w:rsidP="003A0442">
      <w:pPr>
        <w:rPr>
          <w:rFonts w:ascii="Times New Roman" w:hAnsi="Times New Roman" w:cs="Times New Roman"/>
          <w:sz w:val="24"/>
          <w:szCs w:val="24"/>
        </w:rPr>
      </w:pPr>
    </w:p>
    <w:tbl>
      <w:tblPr>
        <w:tblStyle w:val="Tablaconcuadrcula1"/>
        <w:tblW w:w="9215" w:type="dxa"/>
        <w:tblInd w:w="-176" w:type="dxa"/>
        <w:tblLayout w:type="fixed"/>
        <w:tblLook w:val="04A0" w:firstRow="1" w:lastRow="0" w:firstColumn="1" w:lastColumn="0" w:noHBand="0" w:noVBand="1"/>
      </w:tblPr>
      <w:tblGrid>
        <w:gridCol w:w="1844"/>
        <w:gridCol w:w="2551"/>
        <w:gridCol w:w="2864"/>
        <w:gridCol w:w="1956"/>
      </w:tblGrid>
      <w:tr w:rsidR="003A0442" w:rsidRPr="00D166EE" w:rsidTr="003269D3">
        <w:tc>
          <w:tcPr>
            <w:tcW w:w="9215" w:type="dxa"/>
            <w:gridSpan w:val="4"/>
            <w:shd w:val="clear" w:color="auto" w:fill="B8CCE4" w:themeFill="accent1" w:themeFillTint="66"/>
            <w:vAlign w:val="center"/>
          </w:tcPr>
          <w:p w:rsidR="003A0442" w:rsidRPr="00D166EE" w:rsidRDefault="003A0442" w:rsidP="003269D3">
            <w:pPr>
              <w:jc w:val="center"/>
              <w:rPr>
                <w:rFonts w:ascii="Times New Roman" w:eastAsia="Times New Roman" w:hAnsi="Times New Roman" w:cs="Times New Roman"/>
                <w:b/>
                <w:sz w:val="24"/>
                <w:szCs w:val="24"/>
                <w:lang w:eastAsia="es-ES"/>
              </w:rPr>
            </w:pPr>
            <w:r w:rsidRPr="00D166EE">
              <w:rPr>
                <w:rFonts w:ascii="Times New Roman" w:eastAsia="Times New Roman" w:hAnsi="Times New Roman" w:cs="Times New Roman"/>
                <w:b/>
                <w:sz w:val="24"/>
                <w:szCs w:val="24"/>
                <w:lang w:eastAsia="es-ES"/>
              </w:rPr>
              <w:t>REDUCIDA. UNIDAD LYL 17 DE CHISTES Y QUEVEDOS.</w:t>
            </w:r>
          </w:p>
          <w:p w:rsidR="003A0442" w:rsidRPr="00D166EE" w:rsidRDefault="003A0442" w:rsidP="003269D3">
            <w:pPr>
              <w:jc w:val="center"/>
              <w:rPr>
                <w:rFonts w:ascii="Times New Roman" w:eastAsia="Times New Roman" w:hAnsi="Times New Roman" w:cs="Times New Roman"/>
                <w:b/>
                <w:sz w:val="24"/>
                <w:szCs w:val="24"/>
                <w:lang w:eastAsia="es-ES"/>
              </w:rPr>
            </w:pPr>
            <w:r w:rsidRPr="00D166EE">
              <w:rPr>
                <w:rFonts w:ascii="Times New Roman" w:eastAsia="Times New Roman" w:hAnsi="Times New Roman" w:cs="Times New Roman"/>
                <w:b/>
                <w:sz w:val="24"/>
                <w:szCs w:val="24"/>
                <w:lang w:eastAsia="es-ES"/>
              </w:rPr>
              <w:t xml:space="preserve"> (MAYO)</w:t>
            </w:r>
          </w:p>
          <w:p w:rsidR="003A0442" w:rsidRPr="00D166EE" w:rsidRDefault="003A0442" w:rsidP="003269D3">
            <w:pPr>
              <w:jc w:val="center"/>
              <w:rPr>
                <w:rFonts w:ascii="Times New Roman" w:eastAsia="Times New Roman" w:hAnsi="Times New Roman" w:cs="Times New Roman"/>
                <w:sz w:val="24"/>
                <w:szCs w:val="24"/>
                <w:lang w:eastAsia="es-ES"/>
              </w:rPr>
            </w:pPr>
          </w:p>
        </w:tc>
      </w:tr>
      <w:tr w:rsidR="003A0442" w:rsidRPr="00D166EE" w:rsidTr="003269D3">
        <w:tc>
          <w:tcPr>
            <w:tcW w:w="1844" w:type="dxa"/>
            <w:shd w:val="clear" w:color="auto" w:fill="EAF1DD" w:themeFill="accent3" w:themeFillTint="33"/>
            <w:vAlign w:val="center"/>
          </w:tcPr>
          <w:p w:rsidR="003A0442" w:rsidRPr="00D166EE" w:rsidRDefault="003A0442" w:rsidP="003269D3">
            <w:pPr>
              <w:jc w:val="center"/>
              <w:rPr>
                <w:rFonts w:ascii="Times New Roman" w:eastAsia="Times New Roman" w:hAnsi="Times New Roman" w:cs="Times New Roman"/>
                <w:sz w:val="24"/>
                <w:szCs w:val="24"/>
                <w:lang w:eastAsia="es-ES"/>
              </w:rPr>
            </w:pPr>
            <w:r w:rsidRPr="00D166EE">
              <w:rPr>
                <w:rFonts w:ascii="Times New Roman" w:eastAsia="Times New Roman" w:hAnsi="Times New Roman" w:cs="Times New Roman"/>
                <w:sz w:val="24"/>
                <w:szCs w:val="24"/>
                <w:lang w:eastAsia="es-ES"/>
              </w:rPr>
              <w:t>CONTENIDOS</w:t>
            </w:r>
          </w:p>
        </w:tc>
        <w:tc>
          <w:tcPr>
            <w:tcW w:w="2551" w:type="dxa"/>
            <w:shd w:val="clear" w:color="auto" w:fill="EAF1DD" w:themeFill="accent3" w:themeFillTint="33"/>
            <w:vAlign w:val="center"/>
          </w:tcPr>
          <w:p w:rsidR="003A0442" w:rsidRPr="00D166EE" w:rsidRDefault="003A0442" w:rsidP="003269D3">
            <w:pPr>
              <w:jc w:val="center"/>
              <w:rPr>
                <w:rFonts w:ascii="Times New Roman" w:eastAsia="Times New Roman" w:hAnsi="Times New Roman" w:cs="Times New Roman"/>
                <w:sz w:val="24"/>
                <w:szCs w:val="24"/>
                <w:lang w:eastAsia="es-ES"/>
              </w:rPr>
            </w:pPr>
            <w:r w:rsidRPr="00D166EE">
              <w:rPr>
                <w:rFonts w:ascii="Times New Roman" w:eastAsia="Times New Roman" w:hAnsi="Times New Roman" w:cs="Times New Roman"/>
                <w:sz w:val="24"/>
                <w:szCs w:val="24"/>
                <w:lang w:eastAsia="es-ES"/>
              </w:rPr>
              <w:t>CRITERIOS DE EVALUACIÓN Y COMPETENCIAS CLAVE</w:t>
            </w:r>
          </w:p>
        </w:tc>
        <w:tc>
          <w:tcPr>
            <w:tcW w:w="2864" w:type="dxa"/>
            <w:shd w:val="clear" w:color="auto" w:fill="EAF1DD" w:themeFill="accent3" w:themeFillTint="33"/>
            <w:vAlign w:val="center"/>
          </w:tcPr>
          <w:p w:rsidR="003A0442" w:rsidRPr="00D166EE" w:rsidRDefault="003A0442" w:rsidP="003269D3">
            <w:pPr>
              <w:jc w:val="center"/>
              <w:rPr>
                <w:rFonts w:ascii="Times New Roman" w:eastAsia="Times New Roman" w:hAnsi="Times New Roman" w:cs="Times New Roman"/>
                <w:sz w:val="24"/>
                <w:szCs w:val="24"/>
                <w:lang w:eastAsia="es-ES"/>
              </w:rPr>
            </w:pPr>
            <w:r w:rsidRPr="00D166EE">
              <w:rPr>
                <w:rFonts w:ascii="Times New Roman" w:eastAsia="Times New Roman" w:hAnsi="Times New Roman" w:cs="Times New Roman"/>
                <w:sz w:val="24"/>
                <w:szCs w:val="24"/>
                <w:lang w:eastAsia="es-ES"/>
              </w:rPr>
              <w:t>ESTÁNDARES DE APRENDIZAJE EVALUABLES</w:t>
            </w:r>
          </w:p>
        </w:tc>
        <w:tc>
          <w:tcPr>
            <w:tcW w:w="1956" w:type="dxa"/>
            <w:shd w:val="clear" w:color="auto" w:fill="EAF1DD" w:themeFill="accent3" w:themeFillTint="33"/>
          </w:tcPr>
          <w:p w:rsidR="003A0442" w:rsidRPr="00D166EE" w:rsidRDefault="003A0442" w:rsidP="003269D3">
            <w:pPr>
              <w:jc w:val="center"/>
              <w:rPr>
                <w:rFonts w:ascii="Times New Roman" w:eastAsia="Times New Roman" w:hAnsi="Times New Roman" w:cs="Times New Roman"/>
                <w:sz w:val="24"/>
                <w:szCs w:val="24"/>
                <w:lang w:eastAsia="es-ES"/>
              </w:rPr>
            </w:pPr>
            <w:r w:rsidRPr="00D166EE">
              <w:rPr>
                <w:rFonts w:ascii="Times New Roman" w:eastAsia="Times New Roman" w:hAnsi="Times New Roman" w:cs="Times New Roman"/>
                <w:sz w:val="24"/>
                <w:szCs w:val="24"/>
                <w:lang w:eastAsia="es-ES"/>
              </w:rPr>
              <w:t>INSTRUMENTO DE EVALUACIÓN ASOCIADO Y PESO EN LA CALIFICACIÓN</w:t>
            </w:r>
          </w:p>
        </w:tc>
      </w:tr>
      <w:tr w:rsidR="003A0442" w:rsidRPr="00D166EE" w:rsidTr="003269D3">
        <w:trPr>
          <w:trHeight w:val="2160"/>
        </w:trPr>
        <w:tc>
          <w:tcPr>
            <w:tcW w:w="1844" w:type="dxa"/>
            <w:vMerge w:val="restart"/>
          </w:tcPr>
          <w:p w:rsidR="003A0442" w:rsidRPr="00D166EE" w:rsidRDefault="003A0442" w:rsidP="003269D3">
            <w:pPr>
              <w:rPr>
                <w:rFonts w:ascii="Times New Roman" w:eastAsia="Times New Roman" w:hAnsi="Times New Roman" w:cs="Times New Roman"/>
                <w:sz w:val="24"/>
                <w:szCs w:val="24"/>
                <w:lang w:eastAsia="es-ES"/>
              </w:rPr>
            </w:pPr>
            <w:r w:rsidRPr="00D166EE">
              <w:rPr>
                <w:rFonts w:ascii="Times New Roman" w:eastAsia="Times New Roman" w:hAnsi="Times New Roman" w:cs="Times New Roman"/>
                <w:sz w:val="24"/>
                <w:szCs w:val="24"/>
                <w:lang w:eastAsia="es-ES"/>
              </w:rPr>
              <w:lastRenderedPageBreak/>
              <w:t>Observación, reconocimiento, identificación y explicación del uso de los distintos grupos de palabras, de las relaciones que se establecen entre los elementos que los conforman y de las funciones que desempeñan dentro de la oración simple.</w:t>
            </w:r>
          </w:p>
        </w:tc>
        <w:tc>
          <w:tcPr>
            <w:tcW w:w="2551" w:type="dxa"/>
            <w:vMerge w:val="restart"/>
          </w:tcPr>
          <w:p w:rsidR="003A0442" w:rsidRPr="00D166EE" w:rsidRDefault="003A0442" w:rsidP="003269D3">
            <w:pPr>
              <w:rPr>
                <w:rFonts w:ascii="Times New Roman" w:eastAsia="Times New Roman" w:hAnsi="Times New Roman" w:cs="Times New Roman"/>
                <w:sz w:val="24"/>
                <w:szCs w:val="24"/>
                <w:lang w:eastAsia="es-ES"/>
              </w:rPr>
            </w:pPr>
            <w:r w:rsidRPr="00D166EE">
              <w:rPr>
                <w:rFonts w:ascii="Times New Roman" w:eastAsia="Times New Roman" w:hAnsi="Times New Roman" w:cs="Times New Roman"/>
                <w:sz w:val="24"/>
                <w:szCs w:val="24"/>
                <w:lang w:eastAsia="es-ES"/>
              </w:rPr>
              <w:t>Reconocer, usar y explicar los elementos constitutivos de la oración simple, distinguiendo sujeto y predicado, reconociendo las oraciones impersonales y diferenciando las oraciones activas de las pasivas, en relación con la intención comunicativa del emisor de un texto.</w:t>
            </w:r>
          </w:p>
          <w:p w:rsidR="003A0442" w:rsidRPr="00D166EE" w:rsidRDefault="003A0442" w:rsidP="003269D3">
            <w:pPr>
              <w:rPr>
                <w:rFonts w:ascii="Times New Roman" w:eastAsia="Times New Roman" w:hAnsi="Times New Roman" w:cs="Times New Roman"/>
                <w:color w:val="365F91" w:themeColor="accent1" w:themeShade="BF"/>
                <w:sz w:val="24"/>
                <w:szCs w:val="24"/>
                <w:lang w:eastAsia="es-ES"/>
              </w:rPr>
            </w:pPr>
            <w:r w:rsidRPr="00D166EE">
              <w:rPr>
                <w:rFonts w:ascii="Times New Roman" w:eastAsia="Times New Roman" w:hAnsi="Times New Roman" w:cs="Times New Roman"/>
                <w:color w:val="365F91" w:themeColor="accent1" w:themeShade="BF"/>
                <w:sz w:val="24"/>
                <w:szCs w:val="24"/>
                <w:lang w:eastAsia="es-ES"/>
              </w:rPr>
              <w:t>CCL, CAA, CMCT</w:t>
            </w:r>
          </w:p>
          <w:p w:rsidR="003A0442" w:rsidRPr="00D166EE" w:rsidRDefault="003A0442" w:rsidP="003269D3">
            <w:pPr>
              <w:rPr>
                <w:rFonts w:ascii="Times New Roman" w:hAnsi="Times New Roman" w:cs="Times New Roman"/>
                <w:sz w:val="24"/>
                <w:szCs w:val="24"/>
              </w:rPr>
            </w:pPr>
            <w:r w:rsidRPr="00D166EE">
              <w:rPr>
                <w:rFonts w:ascii="Times New Roman" w:hAnsi="Times New Roman" w:cs="Times New Roman"/>
                <w:sz w:val="24"/>
                <w:szCs w:val="24"/>
              </w:rPr>
              <w:t>La oración 1. Sujeto y predicado y las oraciones impersonales</w:t>
            </w:r>
          </w:p>
        </w:tc>
        <w:tc>
          <w:tcPr>
            <w:tcW w:w="2864" w:type="dxa"/>
          </w:tcPr>
          <w:p w:rsidR="003A0442" w:rsidRPr="00D166EE" w:rsidRDefault="003A0442" w:rsidP="003269D3">
            <w:pPr>
              <w:rPr>
                <w:rFonts w:ascii="Times New Roman" w:hAnsi="Times New Roman" w:cs="Times New Roman"/>
                <w:sz w:val="24"/>
                <w:szCs w:val="24"/>
              </w:rPr>
            </w:pPr>
            <w:r w:rsidRPr="00D166EE">
              <w:rPr>
                <w:rFonts w:ascii="Times New Roman" w:hAnsi="Times New Roman" w:cs="Times New Roman"/>
                <w:sz w:val="24"/>
                <w:szCs w:val="24"/>
              </w:rPr>
              <w:t xml:space="preserve">4.4. Amplía oraciones en un texto, usando diferentes grupos de palabras, utilizando los nexos adecuados y creando oraciones nuevas con sentido completo. Palabras con dificultad ortográfica </w:t>
            </w:r>
          </w:p>
        </w:tc>
        <w:tc>
          <w:tcPr>
            <w:tcW w:w="1956" w:type="dxa"/>
          </w:tcPr>
          <w:p w:rsidR="003A0442" w:rsidRPr="00D166EE" w:rsidRDefault="003A0442" w:rsidP="003269D3">
            <w:pPr>
              <w:rPr>
                <w:rFonts w:ascii="Times New Roman" w:eastAsia="Times New Roman" w:hAnsi="Times New Roman" w:cs="Times New Roman"/>
                <w:sz w:val="24"/>
                <w:szCs w:val="24"/>
                <w:lang w:eastAsia="es-ES"/>
              </w:rPr>
            </w:pPr>
          </w:p>
          <w:p w:rsidR="003A0442" w:rsidRPr="00D166EE" w:rsidRDefault="003A0442" w:rsidP="003269D3">
            <w:pPr>
              <w:jc w:val="center"/>
              <w:rPr>
                <w:rFonts w:ascii="Times New Roman" w:eastAsia="Times New Roman" w:hAnsi="Times New Roman" w:cs="Times New Roman"/>
                <w:sz w:val="24"/>
                <w:szCs w:val="24"/>
                <w:lang w:eastAsia="es-ES"/>
              </w:rPr>
            </w:pPr>
            <w:r w:rsidRPr="00D166EE">
              <w:rPr>
                <w:rFonts w:ascii="Times New Roman" w:eastAsia="Times New Roman" w:hAnsi="Times New Roman" w:cs="Times New Roman"/>
                <w:sz w:val="24"/>
                <w:szCs w:val="24"/>
                <w:lang w:eastAsia="es-ES"/>
              </w:rPr>
              <w:t xml:space="preserve">Actividades de clase y </w:t>
            </w:r>
          </w:p>
          <w:p w:rsidR="003A0442" w:rsidRPr="00D166EE" w:rsidRDefault="003A0442" w:rsidP="003269D3">
            <w:pPr>
              <w:jc w:val="center"/>
              <w:rPr>
                <w:rFonts w:ascii="Times New Roman" w:eastAsia="Times New Roman" w:hAnsi="Times New Roman" w:cs="Times New Roman"/>
                <w:sz w:val="24"/>
                <w:szCs w:val="24"/>
                <w:lang w:eastAsia="es-ES"/>
              </w:rPr>
            </w:pPr>
            <w:r w:rsidRPr="00D166EE">
              <w:rPr>
                <w:rFonts w:ascii="Times New Roman" w:eastAsia="Times New Roman" w:hAnsi="Times New Roman" w:cs="Times New Roman"/>
                <w:sz w:val="24"/>
                <w:szCs w:val="24"/>
                <w:lang w:eastAsia="es-ES"/>
              </w:rPr>
              <w:t xml:space="preserve">prueba escrita </w:t>
            </w:r>
          </w:p>
          <w:p w:rsidR="003A0442" w:rsidRPr="00D166EE" w:rsidRDefault="003A0442" w:rsidP="003269D3">
            <w:pPr>
              <w:jc w:val="center"/>
              <w:rPr>
                <w:rFonts w:ascii="Times New Roman" w:eastAsia="Times New Roman" w:hAnsi="Times New Roman" w:cs="Times New Roman"/>
                <w:sz w:val="24"/>
                <w:szCs w:val="24"/>
                <w:lang w:eastAsia="es-ES"/>
              </w:rPr>
            </w:pPr>
          </w:p>
          <w:p w:rsidR="003A0442" w:rsidRPr="00D166EE" w:rsidRDefault="003A0442" w:rsidP="003269D3">
            <w:pPr>
              <w:jc w:val="center"/>
              <w:rPr>
                <w:rFonts w:ascii="Times New Roman" w:eastAsia="Times New Roman" w:hAnsi="Times New Roman" w:cs="Times New Roman"/>
                <w:sz w:val="24"/>
                <w:szCs w:val="24"/>
                <w:lang w:eastAsia="es-ES"/>
              </w:rPr>
            </w:pPr>
            <w:r w:rsidRPr="00D166EE">
              <w:rPr>
                <w:rFonts w:ascii="Times New Roman" w:eastAsia="Times New Roman" w:hAnsi="Times New Roman" w:cs="Times New Roman"/>
                <w:sz w:val="24"/>
                <w:szCs w:val="24"/>
                <w:lang w:eastAsia="es-ES"/>
              </w:rPr>
              <w:t>(Estándar básico: 3 puntos)</w:t>
            </w:r>
          </w:p>
        </w:tc>
      </w:tr>
      <w:tr w:rsidR="003A0442" w:rsidRPr="00D166EE" w:rsidTr="003269D3">
        <w:trPr>
          <w:trHeight w:val="1289"/>
        </w:trPr>
        <w:tc>
          <w:tcPr>
            <w:tcW w:w="1844" w:type="dxa"/>
            <w:vMerge/>
          </w:tcPr>
          <w:p w:rsidR="003A0442" w:rsidRPr="00D166EE" w:rsidRDefault="003A0442" w:rsidP="003269D3">
            <w:pPr>
              <w:rPr>
                <w:rFonts w:ascii="Times New Roman" w:eastAsia="Times New Roman" w:hAnsi="Times New Roman" w:cs="Times New Roman"/>
                <w:sz w:val="24"/>
                <w:szCs w:val="24"/>
                <w:lang w:eastAsia="es-ES"/>
              </w:rPr>
            </w:pPr>
          </w:p>
        </w:tc>
        <w:tc>
          <w:tcPr>
            <w:tcW w:w="2551" w:type="dxa"/>
            <w:vMerge/>
          </w:tcPr>
          <w:p w:rsidR="003A0442" w:rsidRPr="00D166EE" w:rsidRDefault="003A0442" w:rsidP="003269D3">
            <w:pPr>
              <w:rPr>
                <w:rFonts w:ascii="Times New Roman" w:eastAsia="Times New Roman" w:hAnsi="Times New Roman" w:cs="Times New Roman"/>
                <w:sz w:val="24"/>
                <w:szCs w:val="24"/>
                <w:lang w:eastAsia="es-ES"/>
              </w:rPr>
            </w:pPr>
          </w:p>
        </w:tc>
        <w:tc>
          <w:tcPr>
            <w:tcW w:w="2864" w:type="dxa"/>
          </w:tcPr>
          <w:p w:rsidR="003A0442" w:rsidRPr="00D166EE" w:rsidRDefault="003A0442" w:rsidP="003269D3">
            <w:pPr>
              <w:rPr>
                <w:rFonts w:ascii="Times New Roman" w:hAnsi="Times New Roman" w:cs="Times New Roman"/>
                <w:sz w:val="24"/>
                <w:szCs w:val="24"/>
              </w:rPr>
            </w:pPr>
            <w:r w:rsidRPr="00D166EE">
              <w:rPr>
                <w:rFonts w:ascii="Times New Roman" w:hAnsi="Times New Roman" w:cs="Times New Roman"/>
                <w:sz w:val="24"/>
                <w:szCs w:val="24"/>
              </w:rPr>
              <w:t>3.1. Identifica los grupos de palabras en frases y textos, diferenciando la palabra nuclear del resto de palabras que lo forman y explicando su funcionamiento dentro de la oración simple.</w:t>
            </w:r>
          </w:p>
        </w:tc>
        <w:tc>
          <w:tcPr>
            <w:tcW w:w="1956" w:type="dxa"/>
          </w:tcPr>
          <w:p w:rsidR="003A0442" w:rsidRPr="00D166EE" w:rsidRDefault="003A0442" w:rsidP="003269D3">
            <w:pPr>
              <w:rPr>
                <w:rFonts w:ascii="Times New Roman" w:eastAsia="Times New Roman" w:hAnsi="Times New Roman" w:cs="Times New Roman"/>
                <w:sz w:val="24"/>
                <w:szCs w:val="24"/>
                <w:lang w:eastAsia="es-ES"/>
              </w:rPr>
            </w:pPr>
            <w:r w:rsidRPr="00D166EE">
              <w:rPr>
                <w:rFonts w:ascii="Times New Roman" w:eastAsia="Times New Roman" w:hAnsi="Times New Roman" w:cs="Times New Roman"/>
                <w:sz w:val="24"/>
                <w:szCs w:val="24"/>
                <w:lang w:eastAsia="es-ES"/>
              </w:rPr>
              <w:t>Actividades de clase</w:t>
            </w:r>
          </w:p>
          <w:p w:rsidR="003A0442" w:rsidRPr="00D166EE" w:rsidRDefault="003A0442" w:rsidP="003269D3">
            <w:pPr>
              <w:jc w:val="center"/>
              <w:rPr>
                <w:rFonts w:ascii="Times New Roman" w:eastAsia="Times New Roman" w:hAnsi="Times New Roman" w:cs="Times New Roman"/>
                <w:sz w:val="24"/>
                <w:szCs w:val="24"/>
                <w:lang w:eastAsia="es-ES"/>
              </w:rPr>
            </w:pPr>
          </w:p>
          <w:p w:rsidR="003A0442" w:rsidRPr="00D166EE" w:rsidRDefault="003A0442" w:rsidP="003269D3">
            <w:pPr>
              <w:jc w:val="center"/>
              <w:rPr>
                <w:rFonts w:ascii="Times New Roman" w:eastAsia="Times New Roman" w:hAnsi="Times New Roman" w:cs="Times New Roman"/>
                <w:sz w:val="24"/>
                <w:szCs w:val="24"/>
                <w:lang w:eastAsia="es-ES"/>
              </w:rPr>
            </w:pPr>
            <w:r w:rsidRPr="00D166EE">
              <w:rPr>
                <w:rFonts w:ascii="Times New Roman" w:eastAsia="Times New Roman" w:hAnsi="Times New Roman" w:cs="Times New Roman"/>
                <w:sz w:val="24"/>
                <w:szCs w:val="24"/>
                <w:lang w:eastAsia="es-ES"/>
              </w:rPr>
              <w:t xml:space="preserve">(Estándar básico </w:t>
            </w:r>
          </w:p>
          <w:p w:rsidR="003A0442" w:rsidRPr="00D166EE" w:rsidRDefault="003A0442" w:rsidP="003269D3">
            <w:pPr>
              <w:jc w:val="center"/>
              <w:rPr>
                <w:rFonts w:ascii="Times New Roman" w:eastAsia="Times New Roman" w:hAnsi="Times New Roman" w:cs="Times New Roman"/>
                <w:sz w:val="24"/>
                <w:szCs w:val="24"/>
                <w:lang w:eastAsia="es-ES"/>
              </w:rPr>
            </w:pPr>
            <w:r w:rsidRPr="00D166EE">
              <w:rPr>
                <w:rFonts w:ascii="Times New Roman" w:eastAsia="Times New Roman" w:hAnsi="Times New Roman" w:cs="Times New Roman"/>
                <w:sz w:val="24"/>
                <w:szCs w:val="24"/>
                <w:lang w:eastAsia="es-ES"/>
              </w:rPr>
              <w:t>3 puntos)</w:t>
            </w:r>
          </w:p>
        </w:tc>
      </w:tr>
      <w:tr w:rsidR="003A0442" w:rsidRPr="00D166EE" w:rsidTr="003269D3">
        <w:trPr>
          <w:trHeight w:val="2382"/>
        </w:trPr>
        <w:tc>
          <w:tcPr>
            <w:tcW w:w="1844" w:type="dxa"/>
          </w:tcPr>
          <w:p w:rsidR="003A0442" w:rsidRPr="00D166EE" w:rsidRDefault="003A0442" w:rsidP="003269D3">
            <w:pPr>
              <w:rPr>
                <w:rFonts w:ascii="Times New Roman" w:eastAsia="Times New Roman" w:hAnsi="Times New Roman" w:cs="Times New Roman"/>
                <w:sz w:val="24"/>
                <w:szCs w:val="24"/>
                <w:lang w:eastAsia="es-ES"/>
              </w:rPr>
            </w:pPr>
            <w:r w:rsidRPr="00D166EE">
              <w:rPr>
                <w:rFonts w:ascii="Times New Roman" w:eastAsia="Times New Roman" w:hAnsi="Times New Roman" w:cs="Times New Roman"/>
                <w:sz w:val="24"/>
                <w:szCs w:val="24"/>
                <w:lang w:eastAsia="es-ES"/>
              </w:rPr>
              <w:t>Lectura y comprensión de textos literarios representativos de la historia de la literatura de los siglos XVI y XVll,</w:t>
            </w:r>
          </w:p>
        </w:tc>
        <w:tc>
          <w:tcPr>
            <w:tcW w:w="2551" w:type="dxa"/>
          </w:tcPr>
          <w:p w:rsidR="003A0442" w:rsidRPr="00D166EE" w:rsidRDefault="003A0442" w:rsidP="003269D3">
            <w:pPr>
              <w:rPr>
                <w:rFonts w:ascii="Times New Roman" w:eastAsia="Times New Roman" w:hAnsi="Times New Roman" w:cs="Times New Roman"/>
                <w:sz w:val="24"/>
                <w:szCs w:val="24"/>
                <w:lang w:eastAsia="es-ES"/>
              </w:rPr>
            </w:pPr>
            <w:r w:rsidRPr="00D166EE">
              <w:rPr>
                <w:rFonts w:ascii="Times New Roman" w:eastAsia="Times New Roman" w:hAnsi="Times New Roman" w:cs="Times New Roman"/>
                <w:sz w:val="24"/>
                <w:szCs w:val="24"/>
                <w:lang w:eastAsia="es-ES"/>
              </w:rPr>
              <w:t>Leer, comprender y comparar distintos fragmentos literarios de los siglos XVI y XVll, reconociendo la evolución de algunos temas, tópicos y formas literarias.</w:t>
            </w:r>
          </w:p>
          <w:p w:rsidR="003A0442" w:rsidRPr="00D166EE" w:rsidRDefault="003A0442" w:rsidP="003269D3">
            <w:pPr>
              <w:rPr>
                <w:rFonts w:ascii="Times New Roman" w:eastAsia="Times New Roman" w:hAnsi="Times New Roman" w:cs="Times New Roman"/>
                <w:sz w:val="24"/>
                <w:szCs w:val="24"/>
                <w:lang w:eastAsia="es-ES"/>
              </w:rPr>
            </w:pPr>
            <w:r w:rsidRPr="00D166EE">
              <w:rPr>
                <w:rFonts w:ascii="Times New Roman" w:hAnsi="Times New Roman" w:cs="Times New Roman"/>
                <w:color w:val="365F91" w:themeColor="accent1" w:themeShade="BF"/>
                <w:sz w:val="24"/>
                <w:szCs w:val="24"/>
              </w:rPr>
              <w:t>CCL, CAA, CEC</w:t>
            </w:r>
          </w:p>
        </w:tc>
        <w:tc>
          <w:tcPr>
            <w:tcW w:w="2864" w:type="dxa"/>
          </w:tcPr>
          <w:p w:rsidR="003A0442" w:rsidRPr="00D166EE" w:rsidRDefault="003A0442" w:rsidP="003269D3">
            <w:pPr>
              <w:rPr>
                <w:rFonts w:ascii="Times New Roman" w:eastAsia="Times New Roman" w:hAnsi="Times New Roman" w:cs="Times New Roman"/>
                <w:sz w:val="24"/>
                <w:szCs w:val="24"/>
                <w:lang w:eastAsia="es-ES"/>
              </w:rPr>
            </w:pPr>
            <w:r w:rsidRPr="00D166EE">
              <w:rPr>
                <w:rFonts w:ascii="Times New Roman" w:eastAsia="Times New Roman" w:hAnsi="Times New Roman" w:cs="Times New Roman"/>
                <w:sz w:val="24"/>
                <w:szCs w:val="24"/>
                <w:lang w:eastAsia="es-ES"/>
              </w:rPr>
              <w:t>Lee y comprende textos literarios representativos de la historia de la literatura de los siglos XVI y XVll, relacionando con la intención del autor y el contexto de la época.</w:t>
            </w:r>
          </w:p>
          <w:p w:rsidR="003A0442" w:rsidRPr="00D166EE" w:rsidRDefault="003A0442" w:rsidP="003269D3">
            <w:pPr>
              <w:rPr>
                <w:rFonts w:ascii="Times New Roman" w:eastAsia="Times New Roman" w:hAnsi="Times New Roman" w:cs="Times New Roman"/>
                <w:sz w:val="24"/>
                <w:szCs w:val="24"/>
                <w:lang w:eastAsia="es-ES"/>
              </w:rPr>
            </w:pPr>
            <w:r w:rsidRPr="00D166EE">
              <w:rPr>
                <w:rFonts w:ascii="Times New Roman" w:eastAsia="Times New Roman" w:hAnsi="Times New Roman" w:cs="Times New Roman"/>
                <w:sz w:val="24"/>
                <w:szCs w:val="24"/>
                <w:lang w:eastAsia="es-ES"/>
              </w:rPr>
              <w:t>Fragmentos de Francisco de Quevedo El Buscón.</w:t>
            </w:r>
          </w:p>
        </w:tc>
        <w:tc>
          <w:tcPr>
            <w:tcW w:w="1956" w:type="dxa"/>
          </w:tcPr>
          <w:p w:rsidR="003A0442" w:rsidRPr="00D166EE" w:rsidRDefault="003A0442" w:rsidP="003269D3">
            <w:pPr>
              <w:rPr>
                <w:rFonts w:ascii="Times New Roman" w:hAnsi="Times New Roman" w:cs="Times New Roman"/>
                <w:sz w:val="24"/>
                <w:szCs w:val="24"/>
              </w:rPr>
            </w:pPr>
            <w:r w:rsidRPr="00D166EE">
              <w:rPr>
                <w:rFonts w:ascii="Times New Roman" w:hAnsi="Times New Roman" w:cs="Times New Roman"/>
                <w:sz w:val="24"/>
                <w:szCs w:val="24"/>
              </w:rPr>
              <w:t>Ejercicios. Controles</w:t>
            </w:r>
          </w:p>
          <w:p w:rsidR="003A0442" w:rsidRPr="00D166EE" w:rsidRDefault="003A0442" w:rsidP="003269D3">
            <w:pPr>
              <w:jc w:val="center"/>
              <w:rPr>
                <w:rFonts w:ascii="Times New Roman" w:eastAsia="Times New Roman" w:hAnsi="Times New Roman" w:cs="Times New Roman"/>
                <w:sz w:val="24"/>
                <w:szCs w:val="24"/>
                <w:lang w:eastAsia="es-ES"/>
              </w:rPr>
            </w:pPr>
            <w:r w:rsidRPr="00D166EE">
              <w:rPr>
                <w:rFonts w:ascii="Times New Roman" w:eastAsia="Times New Roman" w:hAnsi="Times New Roman" w:cs="Times New Roman"/>
                <w:sz w:val="24"/>
                <w:szCs w:val="24"/>
                <w:lang w:eastAsia="es-ES"/>
              </w:rPr>
              <w:t xml:space="preserve">(Estándar básico </w:t>
            </w:r>
          </w:p>
          <w:p w:rsidR="003A0442" w:rsidRPr="00D166EE" w:rsidRDefault="003A0442" w:rsidP="003269D3">
            <w:pPr>
              <w:jc w:val="center"/>
              <w:rPr>
                <w:rFonts w:ascii="Times New Roman" w:eastAsia="Times New Roman" w:hAnsi="Times New Roman" w:cs="Times New Roman"/>
                <w:sz w:val="24"/>
                <w:szCs w:val="24"/>
                <w:lang w:eastAsia="es-ES"/>
              </w:rPr>
            </w:pPr>
            <w:r w:rsidRPr="00D166EE">
              <w:rPr>
                <w:rFonts w:ascii="Times New Roman" w:eastAsia="Times New Roman" w:hAnsi="Times New Roman" w:cs="Times New Roman"/>
                <w:sz w:val="24"/>
                <w:szCs w:val="24"/>
                <w:lang w:eastAsia="es-ES"/>
              </w:rPr>
              <w:t>4 puntos)</w:t>
            </w:r>
          </w:p>
          <w:p w:rsidR="003A0442" w:rsidRPr="00D166EE" w:rsidRDefault="003A0442" w:rsidP="003269D3">
            <w:pPr>
              <w:jc w:val="center"/>
              <w:rPr>
                <w:rFonts w:ascii="Times New Roman" w:eastAsia="Times New Roman" w:hAnsi="Times New Roman" w:cs="Times New Roman"/>
                <w:sz w:val="24"/>
                <w:szCs w:val="24"/>
                <w:lang w:eastAsia="es-ES"/>
              </w:rPr>
            </w:pPr>
          </w:p>
        </w:tc>
      </w:tr>
    </w:tbl>
    <w:p w:rsidR="003A0442" w:rsidRPr="00D166EE" w:rsidRDefault="003A0442" w:rsidP="003A0442">
      <w:pPr>
        <w:rPr>
          <w:rFonts w:ascii="Times New Roman" w:hAnsi="Times New Roman" w:cs="Times New Roman"/>
          <w:sz w:val="24"/>
          <w:szCs w:val="24"/>
        </w:rPr>
      </w:pPr>
    </w:p>
    <w:p w:rsidR="003A0442" w:rsidRDefault="003A0442" w:rsidP="003A0442">
      <w:pPr>
        <w:rPr>
          <w:rFonts w:ascii="Times New Roman" w:hAnsi="Times New Roman" w:cs="Times New Roman"/>
          <w:sz w:val="24"/>
          <w:szCs w:val="24"/>
        </w:rPr>
      </w:pPr>
    </w:p>
    <w:p w:rsidR="003A0442" w:rsidRPr="00D166EE" w:rsidRDefault="003A0442" w:rsidP="003A0442">
      <w:pPr>
        <w:rPr>
          <w:rFonts w:ascii="Times New Roman" w:hAnsi="Times New Roman" w:cs="Times New Roman"/>
          <w:sz w:val="24"/>
          <w:szCs w:val="24"/>
        </w:rPr>
      </w:pPr>
    </w:p>
    <w:tbl>
      <w:tblPr>
        <w:tblStyle w:val="Tablaconcuadrcula1"/>
        <w:tblW w:w="9215" w:type="dxa"/>
        <w:tblInd w:w="-176" w:type="dxa"/>
        <w:tblLayout w:type="fixed"/>
        <w:tblLook w:val="04A0" w:firstRow="1" w:lastRow="0" w:firstColumn="1" w:lastColumn="0" w:noHBand="0" w:noVBand="1"/>
      </w:tblPr>
      <w:tblGrid>
        <w:gridCol w:w="1844"/>
        <w:gridCol w:w="2551"/>
        <w:gridCol w:w="2864"/>
        <w:gridCol w:w="1956"/>
      </w:tblGrid>
      <w:tr w:rsidR="003A0442" w:rsidRPr="00D166EE" w:rsidTr="003269D3">
        <w:tc>
          <w:tcPr>
            <w:tcW w:w="9215" w:type="dxa"/>
            <w:gridSpan w:val="4"/>
            <w:shd w:val="clear" w:color="auto" w:fill="B8CCE4" w:themeFill="accent1" w:themeFillTint="66"/>
            <w:vAlign w:val="center"/>
          </w:tcPr>
          <w:p w:rsidR="003A0442" w:rsidRPr="00D166EE" w:rsidRDefault="003A0442" w:rsidP="003269D3">
            <w:pPr>
              <w:jc w:val="center"/>
              <w:rPr>
                <w:rFonts w:ascii="Times New Roman" w:eastAsia="Times New Roman" w:hAnsi="Times New Roman" w:cs="Times New Roman"/>
                <w:b/>
                <w:sz w:val="24"/>
                <w:szCs w:val="24"/>
                <w:lang w:eastAsia="es-ES"/>
              </w:rPr>
            </w:pPr>
            <w:r w:rsidRPr="00D166EE">
              <w:rPr>
                <w:rFonts w:ascii="Times New Roman" w:eastAsia="Times New Roman" w:hAnsi="Times New Roman" w:cs="Times New Roman"/>
                <w:b/>
                <w:sz w:val="24"/>
                <w:szCs w:val="24"/>
                <w:lang w:eastAsia="es-ES"/>
              </w:rPr>
              <w:t>REDUCIDO. UNIDAD LYL 18 EL ORIGEN HISTÓRICO DE LAS LENGUAS DE ESPAÑA.</w:t>
            </w:r>
          </w:p>
          <w:p w:rsidR="003A0442" w:rsidRPr="00D166EE" w:rsidRDefault="003A0442" w:rsidP="003269D3">
            <w:pPr>
              <w:jc w:val="center"/>
              <w:rPr>
                <w:rFonts w:ascii="Times New Roman" w:eastAsia="Times New Roman" w:hAnsi="Times New Roman" w:cs="Times New Roman"/>
                <w:b/>
                <w:sz w:val="24"/>
                <w:szCs w:val="24"/>
                <w:lang w:eastAsia="es-ES"/>
              </w:rPr>
            </w:pPr>
            <w:r w:rsidRPr="00D166EE">
              <w:rPr>
                <w:rFonts w:ascii="Times New Roman" w:eastAsia="Times New Roman" w:hAnsi="Times New Roman" w:cs="Times New Roman"/>
                <w:b/>
                <w:sz w:val="24"/>
                <w:szCs w:val="24"/>
                <w:lang w:eastAsia="es-ES"/>
              </w:rPr>
              <w:t xml:space="preserve"> (JUNIO)</w:t>
            </w:r>
          </w:p>
        </w:tc>
      </w:tr>
      <w:tr w:rsidR="003A0442" w:rsidRPr="00D166EE" w:rsidTr="003269D3">
        <w:tc>
          <w:tcPr>
            <w:tcW w:w="1844" w:type="dxa"/>
            <w:shd w:val="clear" w:color="auto" w:fill="EAF1DD" w:themeFill="accent3" w:themeFillTint="33"/>
            <w:vAlign w:val="center"/>
          </w:tcPr>
          <w:p w:rsidR="003A0442" w:rsidRPr="00D166EE" w:rsidRDefault="003A0442" w:rsidP="003269D3">
            <w:pPr>
              <w:jc w:val="center"/>
              <w:rPr>
                <w:rFonts w:ascii="Times New Roman" w:eastAsia="Times New Roman" w:hAnsi="Times New Roman" w:cs="Times New Roman"/>
                <w:sz w:val="24"/>
                <w:szCs w:val="24"/>
                <w:lang w:eastAsia="es-ES"/>
              </w:rPr>
            </w:pPr>
            <w:r w:rsidRPr="00D166EE">
              <w:rPr>
                <w:rFonts w:ascii="Times New Roman" w:eastAsia="Times New Roman" w:hAnsi="Times New Roman" w:cs="Times New Roman"/>
                <w:sz w:val="24"/>
                <w:szCs w:val="24"/>
                <w:lang w:eastAsia="es-ES"/>
              </w:rPr>
              <w:t>CONTENIDOS</w:t>
            </w:r>
          </w:p>
        </w:tc>
        <w:tc>
          <w:tcPr>
            <w:tcW w:w="2551" w:type="dxa"/>
            <w:shd w:val="clear" w:color="auto" w:fill="EAF1DD" w:themeFill="accent3" w:themeFillTint="33"/>
            <w:vAlign w:val="center"/>
          </w:tcPr>
          <w:p w:rsidR="003A0442" w:rsidRPr="00D166EE" w:rsidRDefault="003A0442" w:rsidP="003269D3">
            <w:pPr>
              <w:jc w:val="center"/>
              <w:rPr>
                <w:rFonts w:ascii="Times New Roman" w:eastAsia="Times New Roman" w:hAnsi="Times New Roman" w:cs="Times New Roman"/>
                <w:sz w:val="24"/>
                <w:szCs w:val="24"/>
                <w:lang w:eastAsia="es-ES"/>
              </w:rPr>
            </w:pPr>
            <w:r w:rsidRPr="00D166EE">
              <w:rPr>
                <w:rFonts w:ascii="Times New Roman" w:eastAsia="Times New Roman" w:hAnsi="Times New Roman" w:cs="Times New Roman"/>
                <w:sz w:val="24"/>
                <w:szCs w:val="24"/>
                <w:lang w:eastAsia="es-ES"/>
              </w:rPr>
              <w:t>CRITERIOS DE EVALUACIÓN Y COMPETENCIAS CLAVE</w:t>
            </w:r>
          </w:p>
        </w:tc>
        <w:tc>
          <w:tcPr>
            <w:tcW w:w="2864" w:type="dxa"/>
            <w:shd w:val="clear" w:color="auto" w:fill="EAF1DD" w:themeFill="accent3" w:themeFillTint="33"/>
            <w:vAlign w:val="center"/>
          </w:tcPr>
          <w:p w:rsidR="003A0442" w:rsidRPr="00D166EE" w:rsidRDefault="003A0442" w:rsidP="003269D3">
            <w:pPr>
              <w:jc w:val="center"/>
              <w:rPr>
                <w:rFonts w:ascii="Times New Roman" w:eastAsia="Times New Roman" w:hAnsi="Times New Roman" w:cs="Times New Roman"/>
                <w:sz w:val="24"/>
                <w:szCs w:val="24"/>
                <w:lang w:eastAsia="es-ES"/>
              </w:rPr>
            </w:pPr>
            <w:r w:rsidRPr="00D166EE">
              <w:rPr>
                <w:rFonts w:ascii="Times New Roman" w:eastAsia="Times New Roman" w:hAnsi="Times New Roman" w:cs="Times New Roman"/>
                <w:sz w:val="24"/>
                <w:szCs w:val="24"/>
                <w:lang w:eastAsia="es-ES"/>
              </w:rPr>
              <w:t>ESTÁNDARES DE APRENDIZAJE EVALUABLES</w:t>
            </w:r>
          </w:p>
        </w:tc>
        <w:tc>
          <w:tcPr>
            <w:tcW w:w="1956" w:type="dxa"/>
            <w:shd w:val="clear" w:color="auto" w:fill="EAF1DD" w:themeFill="accent3" w:themeFillTint="33"/>
          </w:tcPr>
          <w:p w:rsidR="003A0442" w:rsidRPr="00D166EE" w:rsidRDefault="003A0442" w:rsidP="003269D3">
            <w:pPr>
              <w:jc w:val="center"/>
              <w:rPr>
                <w:rFonts w:ascii="Times New Roman" w:eastAsia="Times New Roman" w:hAnsi="Times New Roman" w:cs="Times New Roman"/>
                <w:sz w:val="24"/>
                <w:szCs w:val="24"/>
                <w:lang w:eastAsia="es-ES"/>
              </w:rPr>
            </w:pPr>
            <w:r w:rsidRPr="00D166EE">
              <w:rPr>
                <w:rFonts w:ascii="Times New Roman" w:eastAsia="Times New Roman" w:hAnsi="Times New Roman" w:cs="Times New Roman"/>
                <w:sz w:val="24"/>
                <w:szCs w:val="24"/>
                <w:lang w:eastAsia="es-ES"/>
              </w:rPr>
              <w:t>INSTRUMENTO DE EVALUACIÓN Y PESO EN LA CALIFICACIÓN</w:t>
            </w:r>
          </w:p>
        </w:tc>
      </w:tr>
      <w:tr w:rsidR="003A0442" w:rsidRPr="00D166EE" w:rsidTr="003269D3">
        <w:trPr>
          <w:trHeight w:val="2160"/>
        </w:trPr>
        <w:tc>
          <w:tcPr>
            <w:tcW w:w="1844" w:type="dxa"/>
          </w:tcPr>
          <w:p w:rsidR="003A0442" w:rsidRPr="00D166EE" w:rsidRDefault="003A0442" w:rsidP="003269D3">
            <w:pPr>
              <w:rPr>
                <w:rFonts w:ascii="Times New Roman" w:eastAsia="Times New Roman" w:hAnsi="Times New Roman" w:cs="Times New Roman"/>
                <w:sz w:val="24"/>
                <w:szCs w:val="24"/>
                <w:lang w:eastAsia="es-ES"/>
              </w:rPr>
            </w:pPr>
            <w:r w:rsidRPr="00D166EE">
              <w:rPr>
                <w:rFonts w:ascii="Times New Roman" w:eastAsia="Times New Roman" w:hAnsi="Times New Roman" w:cs="Times New Roman"/>
                <w:sz w:val="24"/>
                <w:szCs w:val="24"/>
                <w:lang w:eastAsia="es-ES"/>
              </w:rPr>
              <w:t xml:space="preserve">Observación, reconocimiento, identificación y explicación del uso de los distintos grupos de palabras, de las relaciones que se </w:t>
            </w:r>
            <w:r w:rsidRPr="00D166EE">
              <w:rPr>
                <w:rFonts w:ascii="Times New Roman" w:eastAsia="Times New Roman" w:hAnsi="Times New Roman" w:cs="Times New Roman"/>
                <w:sz w:val="24"/>
                <w:szCs w:val="24"/>
                <w:lang w:eastAsia="es-ES"/>
              </w:rPr>
              <w:lastRenderedPageBreak/>
              <w:t>establecen entre los elementos que los conforman y de las funciones que desempeñan dentro de la oración simple.</w:t>
            </w:r>
          </w:p>
        </w:tc>
        <w:tc>
          <w:tcPr>
            <w:tcW w:w="2551" w:type="dxa"/>
          </w:tcPr>
          <w:p w:rsidR="003A0442" w:rsidRPr="00D166EE" w:rsidRDefault="003A0442" w:rsidP="003269D3">
            <w:pPr>
              <w:rPr>
                <w:rFonts w:ascii="Times New Roman" w:eastAsia="Times New Roman" w:hAnsi="Times New Roman" w:cs="Times New Roman"/>
                <w:sz w:val="24"/>
                <w:szCs w:val="24"/>
                <w:lang w:eastAsia="es-ES"/>
              </w:rPr>
            </w:pPr>
            <w:r w:rsidRPr="00D166EE">
              <w:rPr>
                <w:rFonts w:ascii="Times New Roman" w:eastAsia="Times New Roman" w:hAnsi="Times New Roman" w:cs="Times New Roman"/>
                <w:sz w:val="24"/>
                <w:szCs w:val="24"/>
                <w:lang w:eastAsia="es-ES"/>
              </w:rPr>
              <w:lastRenderedPageBreak/>
              <w:t xml:space="preserve">Reconocer, usar y explicar los elementos constitutivos de la oración simple, distinguiendo sujeto y predicado, reconociendo las oraciones impersonales y diferenciando las </w:t>
            </w:r>
            <w:r w:rsidRPr="00D166EE">
              <w:rPr>
                <w:rFonts w:ascii="Times New Roman" w:eastAsia="Times New Roman" w:hAnsi="Times New Roman" w:cs="Times New Roman"/>
                <w:sz w:val="24"/>
                <w:szCs w:val="24"/>
                <w:lang w:eastAsia="es-ES"/>
              </w:rPr>
              <w:lastRenderedPageBreak/>
              <w:t>oraciones activas de las pasivas, en relación con la intención comunicativa del emisor de un texto.</w:t>
            </w:r>
          </w:p>
          <w:p w:rsidR="003A0442" w:rsidRPr="00D166EE" w:rsidRDefault="003A0442" w:rsidP="003269D3">
            <w:pPr>
              <w:rPr>
                <w:rFonts w:ascii="Times New Roman" w:eastAsia="Times New Roman" w:hAnsi="Times New Roman" w:cs="Times New Roman"/>
                <w:color w:val="365F91" w:themeColor="accent1" w:themeShade="BF"/>
                <w:sz w:val="24"/>
                <w:szCs w:val="24"/>
                <w:lang w:eastAsia="es-ES"/>
              </w:rPr>
            </w:pPr>
            <w:r w:rsidRPr="00D166EE">
              <w:rPr>
                <w:rFonts w:ascii="Times New Roman" w:eastAsia="Times New Roman" w:hAnsi="Times New Roman" w:cs="Times New Roman"/>
                <w:color w:val="365F91" w:themeColor="accent1" w:themeShade="BF"/>
                <w:sz w:val="24"/>
                <w:szCs w:val="24"/>
                <w:lang w:eastAsia="es-ES"/>
              </w:rPr>
              <w:t>CCL, CAA, CMCT</w:t>
            </w:r>
          </w:p>
          <w:p w:rsidR="003A0442" w:rsidRPr="00D166EE" w:rsidRDefault="003A0442" w:rsidP="003269D3">
            <w:pPr>
              <w:rPr>
                <w:rFonts w:ascii="Times New Roman" w:hAnsi="Times New Roman" w:cs="Times New Roman"/>
                <w:sz w:val="24"/>
                <w:szCs w:val="24"/>
              </w:rPr>
            </w:pPr>
            <w:r w:rsidRPr="00D166EE">
              <w:rPr>
                <w:rFonts w:ascii="Times New Roman" w:hAnsi="Times New Roman" w:cs="Times New Roman"/>
                <w:sz w:val="24"/>
                <w:szCs w:val="24"/>
              </w:rPr>
              <w:t>La oración 2 copulativas y predicativas.</w:t>
            </w:r>
          </w:p>
        </w:tc>
        <w:tc>
          <w:tcPr>
            <w:tcW w:w="2864" w:type="dxa"/>
          </w:tcPr>
          <w:p w:rsidR="003A0442" w:rsidRPr="00D166EE" w:rsidRDefault="003A0442" w:rsidP="003269D3">
            <w:pPr>
              <w:rPr>
                <w:rFonts w:ascii="Times New Roman" w:hAnsi="Times New Roman" w:cs="Times New Roman"/>
                <w:sz w:val="24"/>
                <w:szCs w:val="24"/>
              </w:rPr>
            </w:pPr>
            <w:r w:rsidRPr="00D166EE">
              <w:rPr>
                <w:rFonts w:ascii="Times New Roman" w:hAnsi="Times New Roman" w:cs="Times New Roman"/>
                <w:sz w:val="24"/>
                <w:szCs w:val="24"/>
              </w:rPr>
              <w:lastRenderedPageBreak/>
              <w:t>4.4. Amplía oraciones en un texto, usando diferentes grupos de palabras, utilizando los nexos adecuados y creando oraciones nuevas con sentido completo. Tabú y eufemismo</w:t>
            </w:r>
          </w:p>
        </w:tc>
        <w:tc>
          <w:tcPr>
            <w:tcW w:w="1956" w:type="dxa"/>
          </w:tcPr>
          <w:p w:rsidR="003A0442" w:rsidRPr="00D166EE" w:rsidRDefault="003A0442" w:rsidP="003269D3">
            <w:pPr>
              <w:rPr>
                <w:rFonts w:ascii="Times New Roman" w:eastAsia="Times New Roman" w:hAnsi="Times New Roman" w:cs="Times New Roman"/>
                <w:sz w:val="24"/>
                <w:szCs w:val="24"/>
                <w:lang w:eastAsia="es-ES"/>
              </w:rPr>
            </w:pPr>
          </w:p>
          <w:p w:rsidR="003A0442" w:rsidRPr="00D166EE" w:rsidRDefault="003A0442" w:rsidP="003269D3">
            <w:pPr>
              <w:jc w:val="center"/>
              <w:rPr>
                <w:rFonts w:ascii="Times New Roman" w:eastAsia="Times New Roman" w:hAnsi="Times New Roman" w:cs="Times New Roman"/>
                <w:sz w:val="24"/>
                <w:szCs w:val="24"/>
                <w:lang w:eastAsia="es-ES"/>
              </w:rPr>
            </w:pPr>
            <w:r w:rsidRPr="00D166EE">
              <w:rPr>
                <w:rFonts w:ascii="Times New Roman" w:eastAsia="Times New Roman" w:hAnsi="Times New Roman" w:cs="Times New Roman"/>
                <w:sz w:val="24"/>
                <w:szCs w:val="24"/>
                <w:lang w:eastAsia="es-ES"/>
              </w:rPr>
              <w:t xml:space="preserve">Actividades de clase y </w:t>
            </w:r>
          </w:p>
          <w:p w:rsidR="003A0442" w:rsidRPr="00D166EE" w:rsidRDefault="003A0442" w:rsidP="003269D3">
            <w:pPr>
              <w:jc w:val="center"/>
              <w:rPr>
                <w:rFonts w:ascii="Times New Roman" w:eastAsia="Times New Roman" w:hAnsi="Times New Roman" w:cs="Times New Roman"/>
                <w:sz w:val="24"/>
                <w:szCs w:val="24"/>
                <w:lang w:eastAsia="es-ES"/>
              </w:rPr>
            </w:pPr>
            <w:r w:rsidRPr="00D166EE">
              <w:rPr>
                <w:rFonts w:ascii="Times New Roman" w:eastAsia="Times New Roman" w:hAnsi="Times New Roman" w:cs="Times New Roman"/>
                <w:sz w:val="24"/>
                <w:szCs w:val="24"/>
                <w:lang w:eastAsia="es-ES"/>
              </w:rPr>
              <w:t xml:space="preserve">prueba escrita </w:t>
            </w:r>
          </w:p>
          <w:p w:rsidR="003A0442" w:rsidRPr="00D166EE" w:rsidRDefault="003A0442" w:rsidP="003269D3">
            <w:pPr>
              <w:jc w:val="center"/>
              <w:rPr>
                <w:rFonts w:ascii="Times New Roman" w:eastAsia="Times New Roman" w:hAnsi="Times New Roman" w:cs="Times New Roman"/>
                <w:sz w:val="24"/>
                <w:szCs w:val="24"/>
                <w:lang w:eastAsia="es-ES"/>
              </w:rPr>
            </w:pPr>
          </w:p>
          <w:p w:rsidR="003A0442" w:rsidRPr="00D166EE" w:rsidRDefault="003A0442" w:rsidP="003269D3">
            <w:pPr>
              <w:jc w:val="center"/>
              <w:rPr>
                <w:rFonts w:ascii="Times New Roman" w:eastAsia="Times New Roman" w:hAnsi="Times New Roman" w:cs="Times New Roman"/>
                <w:sz w:val="24"/>
                <w:szCs w:val="24"/>
                <w:lang w:eastAsia="es-ES"/>
              </w:rPr>
            </w:pPr>
            <w:r w:rsidRPr="00D166EE">
              <w:rPr>
                <w:rFonts w:ascii="Times New Roman" w:eastAsia="Times New Roman" w:hAnsi="Times New Roman" w:cs="Times New Roman"/>
                <w:sz w:val="24"/>
                <w:szCs w:val="24"/>
                <w:lang w:eastAsia="es-ES"/>
              </w:rPr>
              <w:t>(Estándar básico: 4 puntos)</w:t>
            </w:r>
          </w:p>
        </w:tc>
      </w:tr>
      <w:tr w:rsidR="003A0442" w:rsidRPr="00D166EE" w:rsidTr="003269D3">
        <w:trPr>
          <w:trHeight w:val="1266"/>
        </w:trPr>
        <w:tc>
          <w:tcPr>
            <w:tcW w:w="1844" w:type="dxa"/>
            <w:vMerge w:val="restart"/>
          </w:tcPr>
          <w:p w:rsidR="003A0442" w:rsidRPr="00D166EE" w:rsidRDefault="003A0442" w:rsidP="003269D3">
            <w:pPr>
              <w:rPr>
                <w:rFonts w:ascii="Times New Roman" w:eastAsia="Times New Roman" w:hAnsi="Times New Roman" w:cs="Times New Roman"/>
                <w:sz w:val="24"/>
                <w:szCs w:val="24"/>
                <w:lang w:eastAsia="es-ES"/>
              </w:rPr>
            </w:pPr>
            <w:r w:rsidRPr="00D166EE">
              <w:rPr>
                <w:rFonts w:ascii="Times New Roman" w:eastAsia="Times New Roman" w:hAnsi="Times New Roman" w:cs="Times New Roman"/>
                <w:sz w:val="24"/>
                <w:szCs w:val="24"/>
                <w:lang w:eastAsia="es-ES"/>
              </w:rPr>
              <w:lastRenderedPageBreak/>
              <w:t>Conocimiento de los orígenes históricos de la realidad plurilingüe de España, valoración como riqueza de nuestro patrimonio histórico y cultural.</w:t>
            </w:r>
          </w:p>
        </w:tc>
        <w:tc>
          <w:tcPr>
            <w:tcW w:w="2551" w:type="dxa"/>
            <w:vMerge w:val="restart"/>
          </w:tcPr>
          <w:p w:rsidR="003A0442" w:rsidRPr="00D166EE" w:rsidRDefault="003A0442" w:rsidP="003269D3">
            <w:pPr>
              <w:rPr>
                <w:rFonts w:ascii="Times New Roman" w:hAnsi="Times New Roman" w:cs="Times New Roman"/>
                <w:color w:val="365F91" w:themeColor="accent1" w:themeShade="BF"/>
                <w:sz w:val="24"/>
                <w:szCs w:val="24"/>
              </w:rPr>
            </w:pPr>
            <w:r w:rsidRPr="00D166EE">
              <w:rPr>
                <w:rFonts w:ascii="Times New Roman" w:hAnsi="Times New Roman" w:cs="Times New Roman"/>
                <w:sz w:val="24"/>
                <w:szCs w:val="24"/>
              </w:rPr>
              <w:t xml:space="preserve">7. Conocer la realidad plurilingüe de España, la distribución geográfica de sus diferentes lenguas y dialectos, sus orígenes históricos y algunos de sus rasgos diferenciales. </w:t>
            </w:r>
            <w:r w:rsidRPr="00D166EE">
              <w:rPr>
                <w:rFonts w:ascii="Times New Roman" w:hAnsi="Times New Roman" w:cs="Times New Roman"/>
                <w:color w:val="365F91" w:themeColor="accent1" w:themeShade="BF"/>
                <w:sz w:val="24"/>
                <w:szCs w:val="24"/>
              </w:rPr>
              <w:t>CCL, CSC, CAA</w:t>
            </w:r>
          </w:p>
        </w:tc>
        <w:tc>
          <w:tcPr>
            <w:tcW w:w="2864" w:type="dxa"/>
          </w:tcPr>
          <w:p w:rsidR="003A0442" w:rsidRPr="00D166EE" w:rsidRDefault="003A0442" w:rsidP="003269D3">
            <w:pPr>
              <w:rPr>
                <w:rFonts w:ascii="Times New Roman" w:hAnsi="Times New Roman" w:cs="Times New Roman"/>
                <w:sz w:val="24"/>
                <w:szCs w:val="24"/>
              </w:rPr>
            </w:pPr>
            <w:r w:rsidRPr="00D166EE">
              <w:rPr>
                <w:rFonts w:ascii="Times New Roman" w:hAnsi="Times New Roman" w:cs="Times New Roman"/>
                <w:sz w:val="24"/>
                <w:szCs w:val="24"/>
              </w:rPr>
              <w:t>7.1. Localiza en un mapa las distintas lenguas de España y explica alguna de sus características diferenciales, comparando varios textos, reconociendo sus orígenes históricos y describiendo algunos de sus rasgos diferenciales.</w:t>
            </w:r>
          </w:p>
        </w:tc>
        <w:tc>
          <w:tcPr>
            <w:tcW w:w="1956" w:type="dxa"/>
          </w:tcPr>
          <w:p w:rsidR="003A0442" w:rsidRPr="00D166EE" w:rsidRDefault="003A0442" w:rsidP="003269D3">
            <w:pPr>
              <w:jc w:val="center"/>
              <w:rPr>
                <w:rFonts w:ascii="Times New Roman" w:eastAsia="Times New Roman" w:hAnsi="Times New Roman" w:cs="Times New Roman"/>
                <w:sz w:val="24"/>
                <w:szCs w:val="24"/>
                <w:lang w:eastAsia="es-ES"/>
              </w:rPr>
            </w:pPr>
          </w:p>
          <w:p w:rsidR="003A0442" w:rsidRPr="00D166EE" w:rsidRDefault="003A0442" w:rsidP="003269D3">
            <w:pPr>
              <w:jc w:val="center"/>
              <w:rPr>
                <w:rFonts w:ascii="Times New Roman" w:eastAsia="Times New Roman" w:hAnsi="Times New Roman" w:cs="Times New Roman"/>
                <w:sz w:val="24"/>
                <w:szCs w:val="24"/>
                <w:lang w:eastAsia="es-ES"/>
              </w:rPr>
            </w:pPr>
            <w:r w:rsidRPr="00D166EE">
              <w:rPr>
                <w:rFonts w:ascii="Times New Roman" w:eastAsia="Times New Roman" w:hAnsi="Times New Roman" w:cs="Times New Roman"/>
                <w:sz w:val="24"/>
                <w:szCs w:val="24"/>
                <w:lang w:eastAsia="es-ES"/>
              </w:rPr>
              <w:t>Ejercicio de clase (Estándar básico 4 punto)</w:t>
            </w:r>
          </w:p>
        </w:tc>
      </w:tr>
      <w:tr w:rsidR="003A0442" w:rsidRPr="00D166EE" w:rsidTr="003269D3">
        <w:trPr>
          <w:trHeight w:val="1758"/>
        </w:trPr>
        <w:tc>
          <w:tcPr>
            <w:tcW w:w="1844" w:type="dxa"/>
            <w:vMerge/>
          </w:tcPr>
          <w:p w:rsidR="003A0442" w:rsidRPr="00D166EE" w:rsidRDefault="003A0442" w:rsidP="003269D3">
            <w:pPr>
              <w:rPr>
                <w:rFonts w:ascii="Times New Roman" w:eastAsia="Times New Roman" w:hAnsi="Times New Roman" w:cs="Times New Roman"/>
                <w:sz w:val="24"/>
                <w:szCs w:val="24"/>
                <w:lang w:eastAsia="es-ES"/>
              </w:rPr>
            </w:pPr>
          </w:p>
        </w:tc>
        <w:tc>
          <w:tcPr>
            <w:tcW w:w="2551" w:type="dxa"/>
            <w:vMerge/>
          </w:tcPr>
          <w:p w:rsidR="003A0442" w:rsidRPr="00D166EE" w:rsidRDefault="003A0442" w:rsidP="003269D3">
            <w:pPr>
              <w:rPr>
                <w:rFonts w:ascii="Times New Roman" w:eastAsia="Times New Roman" w:hAnsi="Times New Roman" w:cs="Times New Roman"/>
                <w:sz w:val="24"/>
                <w:szCs w:val="24"/>
                <w:lang w:eastAsia="es-ES"/>
              </w:rPr>
            </w:pPr>
          </w:p>
        </w:tc>
        <w:tc>
          <w:tcPr>
            <w:tcW w:w="2864" w:type="dxa"/>
          </w:tcPr>
          <w:p w:rsidR="003A0442" w:rsidRPr="00D166EE" w:rsidRDefault="003A0442" w:rsidP="003269D3">
            <w:pPr>
              <w:rPr>
                <w:rFonts w:ascii="Times New Roman" w:hAnsi="Times New Roman" w:cs="Times New Roman"/>
                <w:sz w:val="24"/>
                <w:szCs w:val="24"/>
              </w:rPr>
            </w:pPr>
            <w:r w:rsidRPr="00D166EE">
              <w:rPr>
                <w:rFonts w:ascii="Times New Roman" w:hAnsi="Times New Roman" w:cs="Times New Roman"/>
                <w:sz w:val="24"/>
                <w:szCs w:val="24"/>
              </w:rPr>
              <w:t>7.2. Reconoce las variedades geográficas del español dentro y fuera de España.</w:t>
            </w:r>
          </w:p>
        </w:tc>
        <w:tc>
          <w:tcPr>
            <w:tcW w:w="1956" w:type="dxa"/>
          </w:tcPr>
          <w:p w:rsidR="003A0442" w:rsidRPr="00D166EE" w:rsidRDefault="003A0442" w:rsidP="003269D3">
            <w:pPr>
              <w:jc w:val="center"/>
              <w:rPr>
                <w:rFonts w:ascii="Times New Roman" w:eastAsia="Times New Roman" w:hAnsi="Times New Roman" w:cs="Times New Roman"/>
                <w:sz w:val="24"/>
                <w:szCs w:val="24"/>
                <w:lang w:eastAsia="es-ES"/>
              </w:rPr>
            </w:pPr>
            <w:r w:rsidRPr="00D166EE">
              <w:rPr>
                <w:rFonts w:ascii="Times New Roman" w:eastAsia="Times New Roman" w:hAnsi="Times New Roman" w:cs="Times New Roman"/>
                <w:sz w:val="24"/>
                <w:szCs w:val="24"/>
                <w:lang w:eastAsia="es-ES"/>
              </w:rPr>
              <w:t>Ejercicio de clase (Estándar avanzado: 2 puntos)</w:t>
            </w:r>
          </w:p>
        </w:tc>
      </w:tr>
    </w:tbl>
    <w:p w:rsidR="003A0442" w:rsidRPr="00D166EE" w:rsidRDefault="003A0442" w:rsidP="003A0442">
      <w:pPr>
        <w:rPr>
          <w:rFonts w:ascii="Times New Roman" w:hAnsi="Times New Roman" w:cs="Times New Roman"/>
          <w:sz w:val="24"/>
          <w:szCs w:val="24"/>
        </w:rPr>
      </w:pPr>
    </w:p>
    <w:p w:rsidR="00E365E4" w:rsidRDefault="00E365E4" w:rsidP="00E365E4">
      <w:pPr>
        <w:jc w:val="center"/>
        <w:rPr>
          <w:rFonts w:ascii="Times New Roman" w:hAnsi="Times New Roman" w:cs="Times New Roman"/>
          <w:b/>
          <w:color w:val="002060"/>
          <w:sz w:val="24"/>
          <w:szCs w:val="24"/>
          <w:u w:val="single"/>
        </w:rPr>
      </w:pPr>
    </w:p>
    <w:p w:rsidR="003A0442" w:rsidRPr="00E365E4" w:rsidRDefault="00E365E4" w:rsidP="00E365E4">
      <w:pPr>
        <w:jc w:val="center"/>
        <w:rPr>
          <w:rFonts w:ascii="Times New Roman" w:hAnsi="Times New Roman" w:cs="Times New Roman"/>
          <w:b/>
          <w:color w:val="002060"/>
          <w:sz w:val="24"/>
          <w:szCs w:val="24"/>
          <w:u w:val="single"/>
        </w:rPr>
      </w:pPr>
      <w:r w:rsidRPr="00E365E4">
        <w:rPr>
          <w:rFonts w:ascii="Times New Roman" w:hAnsi="Times New Roman" w:cs="Times New Roman"/>
          <w:b/>
          <w:color w:val="002060"/>
          <w:sz w:val="24"/>
          <w:szCs w:val="24"/>
          <w:u w:val="single"/>
        </w:rPr>
        <w:t>CIENCIAS SOCIALES</w:t>
      </w:r>
    </w:p>
    <w:p w:rsidR="00E365E4" w:rsidRDefault="00E365E4" w:rsidP="003A0442">
      <w:pPr>
        <w:rPr>
          <w:rFonts w:ascii="Times New Roman" w:hAnsi="Times New Roman" w:cs="Times New Roman"/>
          <w:sz w:val="24"/>
          <w:szCs w:val="24"/>
        </w:rPr>
      </w:pPr>
    </w:p>
    <w:p w:rsidR="00E365E4" w:rsidRPr="00D166EE" w:rsidRDefault="00E365E4" w:rsidP="003A0442">
      <w:pPr>
        <w:rPr>
          <w:rFonts w:ascii="Times New Roman" w:hAnsi="Times New Roman" w:cs="Times New Roman"/>
          <w:sz w:val="24"/>
          <w:szCs w:val="24"/>
        </w:rPr>
      </w:pPr>
    </w:p>
    <w:tbl>
      <w:tblPr>
        <w:tblStyle w:val="Tablaconcuadrcula3"/>
        <w:tblW w:w="9215" w:type="dxa"/>
        <w:tblInd w:w="-176" w:type="dxa"/>
        <w:tblLayout w:type="fixed"/>
        <w:tblLook w:val="04A0" w:firstRow="1" w:lastRow="0" w:firstColumn="1" w:lastColumn="0" w:noHBand="0" w:noVBand="1"/>
      </w:tblPr>
      <w:tblGrid>
        <w:gridCol w:w="1844"/>
        <w:gridCol w:w="2551"/>
        <w:gridCol w:w="2268"/>
        <w:gridCol w:w="2552"/>
      </w:tblGrid>
      <w:tr w:rsidR="003A0442" w:rsidRPr="000F3DFF" w:rsidTr="003269D3">
        <w:tc>
          <w:tcPr>
            <w:tcW w:w="9215" w:type="dxa"/>
            <w:gridSpan w:val="4"/>
            <w:shd w:val="clear" w:color="auto" w:fill="B8CCE4" w:themeFill="accent1" w:themeFillTint="66"/>
            <w:vAlign w:val="center"/>
          </w:tcPr>
          <w:p w:rsidR="003A0442" w:rsidRPr="000F3DFF" w:rsidRDefault="003A0442" w:rsidP="003269D3">
            <w:pPr>
              <w:jc w:val="center"/>
              <w:rPr>
                <w:rFonts w:ascii="Times New Roman" w:eastAsia="Times New Roman" w:hAnsi="Times New Roman" w:cs="Times New Roman"/>
                <w:b/>
                <w:sz w:val="24"/>
                <w:szCs w:val="24"/>
                <w:lang w:eastAsia="es-ES"/>
              </w:rPr>
            </w:pPr>
            <w:r w:rsidRPr="000F3DFF">
              <w:rPr>
                <w:rFonts w:ascii="Times New Roman" w:eastAsia="Times New Roman" w:hAnsi="Times New Roman" w:cs="Times New Roman"/>
                <w:b/>
                <w:sz w:val="24"/>
                <w:szCs w:val="24"/>
                <w:lang w:eastAsia="es-ES"/>
              </w:rPr>
              <w:t>UNIDAD CCSS 2. ¿CÓMO ES LA POBLACIÓN MUNDIAL?</w:t>
            </w:r>
          </w:p>
          <w:p w:rsidR="003A0442" w:rsidRPr="000F3DFF" w:rsidRDefault="003A0442" w:rsidP="003269D3">
            <w:pPr>
              <w:jc w:val="center"/>
              <w:rPr>
                <w:rFonts w:ascii="Times New Roman" w:eastAsia="Times New Roman" w:hAnsi="Times New Roman" w:cs="Times New Roman"/>
                <w:b/>
                <w:sz w:val="24"/>
                <w:szCs w:val="24"/>
                <w:lang w:eastAsia="es-ES"/>
              </w:rPr>
            </w:pPr>
            <w:r w:rsidRPr="000F3DFF">
              <w:rPr>
                <w:rFonts w:ascii="Times New Roman" w:eastAsia="Times New Roman" w:hAnsi="Times New Roman" w:cs="Times New Roman"/>
                <w:b/>
                <w:sz w:val="24"/>
                <w:szCs w:val="24"/>
                <w:lang w:eastAsia="es-ES"/>
              </w:rPr>
              <w:t>(SEPTIEMBRE-OCTUBRE)</w:t>
            </w:r>
          </w:p>
        </w:tc>
      </w:tr>
      <w:tr w:rsidR="003A0442" w:rsidRPr="000F3DFF" w:rsidTr="003269D3">
        <w:tc>
          <w:tcPr>
            <w:tcW w:w="1844" w:type="dxa"/>
            <w:shd w:val="clear" w:color="auto" w:fill="EAF1DD" w:themeFill="accent3" w:themeFillTint="33"/>
            <w:vAlign w:val="center"/>
          </w:tcPr>
          <w:p w:rsidR="003A0442" w:rsidRPr="000F3DFF" w:rsidRDefault="003A0442" w:rsidP="003269D3">
            <w:pPr>
              <w:jc w:val="center"/>
              <w:rPr>
                <w:rFonts w:ascii="Times New Roman" w:eastAsia="Times New Roman" w:hAnsi="Times New Roman" w:cs="Times New Roman"/>
                <w:sz w:val="24"/>
                <w:szCs w:val="24"/>
                <w:lang w:eastAsia="es-ES"/>
              </w:rPr>
            </w:pPr>
            <w:r w:rsidRPr="000F3DFF">
              <w:rPr>
                <w:rFonts w:ascii="Times New Roman" w:eastAsia="Times New Roman" w:hAnsi="Times New Roman" w:cs="Times New Roman"/>
                <w:sz w:val="24"/>
                <w:szCs w:val="24"/>
                <w:lang w:eastAsia="es-ES"/>
              </w:rPr>
              <w:t>CONTENIDOS</w:t>
            </w:r>
          </w:p>
        </w:tc>
        <w:tc>
          <w:tcPr>
            <w:tcW w:w="2551" w:type="dxa"/>
            <w:shd w:val="clear" w:color="auto" w:fill="EAF1DD" w:themeFill="accent3" w:themeFillTint="33"/>
            <w:vAlign w:val="center"/>
          </w:tcPr>
          <w:p w:rsidR="003A0442" w:rsidRPr="000F3DFF" w:rsidRDefault="003A0442" w:rsidP="003269D3">
            <w:pPr>
              <w:jc w:val="center"/>
              <w:rPr>
                <w:rFonts w:ascii="Times New Roman" w:eastAsia="Times New Roman" w:hAnsi="Times New Roman" w:cs="Times New Roman"/>
                <w:sz w:val="24"/>
                <w:szCs w:val="24"/>
                <w:lang w:eastAsia="es-ES"/>
              </w:rPr>
            </w:pPr>
            <w:r w:rsidRPr="000F3DFF">
              <w:rPr>
                <w:rFonts w:ascii="Times New Roman" w:eastAsia="Times New Roman" w:hAnsi="Times New Roman" w:cs="Times New Roman"/>
                <w:sz w:val="20"/>
                <w:szCs w:val="24"/>
                <w:lang w:eastAsia="es-ES"/>
              </w:rPr>
              <w:t>CRITERIOS DE EVALUACIÓN Y COMPETENCIAS CLAVE</w:t>
            </w:r>
          </w:p>
        </w:tc>
        <w:tc>
          <w:tcPr>
            <w:tcW w:w="2268" w:type="dxa"/>
            <w:shd w:val="clear" w:color="auto" w:fill="EAF1DD" w:themeFill="accent3" w:themeFillTint="33"/>
            <w:vAlign w:val="center"/>
          </w:tcPr>
          <w:p w:rsidR="003A0442" w:rsidRPr="000F3DFF" w:rsidRDefault="003A0442" w:rsidP="003269D3">
            <w:pPr>
              <w:jc w:val="center"/>
              <w:rPr>
                <w:rFonts w:ascii="Times New Roman" w:eastAsia="Times New Roman" w:hAnsi="Times New Roman" w:cs="Times New Roman"/>
                <w:sz w:val="24"/>
                <w:szCs w:val="24"/>
                <w:lang w:eastAsia="es-ES"/>
              </w:rPr>
            </w:pPr>
            <w:r w:rsidRPr="000F3DFF">
              <w:rPr>
                <w:rFonts w:ascii="Times New Roman" w:eastAsia="Times New Roman" w:hAnsi="Times New Roman" w:cs="Times New Roman"/>
                <w:sz w:val="24"/>
                <w:szCs w:val="24"/>
                <w:lang w:eastAsia="es-ES"/>
              </w:rPr>
              <w:t>ESTÁNDARES DE APRENDIZAJE EVALUABLES</w:t>
            </w:r>
          </w:p>
        </w:tc>
        <w:tc>
          <w:tcPr>
            <w:tcW w:w="2552" w:type="dxa"/>
            <w:shd w:val="clear" w:color="auto" w:fill="EAF1DD" w:themeFill="accent3" w:themeFillTint="33"/>
          </w:tcPr>
          <w:p w:rsidR="003A0442" w:rsidRPr="000F3DFF" w:rsidRDefault="003A0442" w:rsidP="003269D3">
            <w:pPr>
              <w:jc w:val="center"/>
              <w:rPr>
                <w:rFonts w:ascii="Times New Roman" w:eastAsia="Times New Roman" w:hAnsi="Times New Roman" w:cs="Times New Roman"/>
                <w:sz w:val="24"/>
                <w:szCs w:val="24"/>
                <w:lang w:eastAsia="es-ES"/>
              </w:rPr>
            </w:pPr>
            <w:r w:rsidRPr="000F3DFF">
              <w:rPr>
                <w:rFonts w:ascii="Times New Roman" w:eastAsia="Times New Roman" w:hAnsi="Times New Roman" w:cs="Times New Roman"/>
                <w:sz w:val="24"/>
                <w:szCs w:val="24"/>
                <w:lang w:eastAsia="es-ES"/>
              </w:rPr>
              <w:t>INSTRUMENTO DE EVALUACIÓN ASOCIADO Y PESO EN LA CALIFICACIÓN</w:t>
            </w:r>
          </w:p>
        </w:tc>
      </w:tr>
      <w:tr w:rsidR="003A0442" w:rsidRPr="000F3DFF" w:rsidTr="003269D3">
        <w:trPr>
          <w:trHeight w:val="2160"/>
        </w:trPr>
        <w:tc>
          <w:tcPr>
            <w:tcW w:w="1844" w:type="dxa"/>
            <w:vMerge w:val="restart"/>
          </w:tcPr>
          <w:p w:rsidR="003A0442" w:rsidRPr="000F3DFF" w:rsidRDefault="003A0442" w:rsidP="003269D3">
            <w:pPr>
              <w:rPr>
                <w:rFonts w:ascii="Times New Roman" w:eastAsia="Times New Roman" w:hAnsi="Times New Roman" w:cs="Times New Roman"/>
                <w:sz w:val="24"/>
                <w:szCs w:val="24"/>
                <w:lang w:eastAsia="es-ES"/>
              </w:rPr>
            </w:pPr>
            <w:r w:rsidRPr="000F3DFF">
              <w:rPr>
                <w:rFonts w:ascii="Times New Roman" w:eastAsia="Times New Roman" w:hAnsi="Times New Roman" w:cs="Times New Roman"/>
                <w:sz w:val="24"/>
                <w:szCs w:val="24"/>
                <w:lang w:eastAsia="es-ES"/>
              </w:rPr>
              <w:t>Características de la población española. Dinámica y evolución. Movimientos migratorios.</w:t>
            </w:r>
          </w:p>
        </w:tc>
        <w:tc>
          <w:tcPr>
            <w:tcW w:w="2551" w:type="dxa"/>
            <w:vMerge w:val="restart"/>
          </w:tcPr>
          <w:p w:rsidR="003A0442" w:rsidRPr="000F3DFF" w:rsidRDefault="003A0442" w:rsidP="003269D3">
            <w:pPr>
              <w:rPr>
                <w:rFonts w:ascii="Times New Roman" w:eastAsia="Times New Roman" w:hAnsi="Times New Roman" w:cs="Times New Roman"/>
                <w:sz w:val="24"/>
                <w:szCs w:val="24"/>
                <w:lang w:eastAsia="es-ES"/>
              </w:rPr>
            </w:pPr>
            <w:r w:rsidRPr="000F3DFF">
              <w:rPr>
                <w:rFonts w:ascii="Times New Roman" w:eastAsia="Times New Roman" w:hAnsi="Times New Roman" w:cs="Times New Roman"/>
                <w:sz w:val="24"/>
                <w:szCs w:val="24"/>
                <w:lang w:eastAsia="es-ES"/>
              </w:rPr>
              <w:t>1. Analizar las características de la población española, su distribución, dinámica y evolución, así</w:t>
            </w:r>
          </w:p>
          <w:p w:rsidR="003A0442" w:rsidRPr="000F3DFF" w:rsidRDefault="003A0442" w:rsidP="003269D3">
            <w:pPr>
              <w:rPr>
                <w:rFonts w:ascii="Times New Roman" w:eastAsia="Times New Roman" w:hAnsi="Times New Roman" w:cs="Times New Roman"/>
                <w:sz w:val="24"/>
                <w:szCs w:val="24"/>
                <w:lang w:eastAsia="es-ES"/>
              </w:rPr>
            </w:pPr>
            <w:r w:rsidRPr="000F3DFF">
              <w:rPr>
                <w:rFonts w:ascii="Times New Roman" w:eastAsia="Times New Roman" w:hAnsi="Times New Roman" w:cs="Times New Roman"/>
                <w:sz w:val="24"/>
                <w:szCs w:val="24"/>
                <w:lang w:eastAsia="es-ES"/>
              </w:rPr>
              <w:t xml:space="preserve">como los movimientos migratorios y comparar </w:t>
            </w:r>
            <w:r w:rsidRPr="000F3DFF">
              <w:rPr>
                <w:rFonts w:ascii="Times New Roman" w:eastAsia="Times New Roman" w:hAnsi="Times New Roman" w:cs="Times New Roman"/>
                <w:sz w:val="24"/>
                <w:szCs w:val="24"/>
                <w:lang w:eastAsia="es-ES"/>
              </w:rPr>
              <w:lastRenderedPageBreak/>
              <w:t xml:space="preserve">lo anterior con las características de la población andaluza, </w:t>
            </w:r>
          </w:p>
          <w:p w:rsidR="003A0442" w:rsidRPr="000F3DFF" w:rsidRDefault="003A0442" w:rsidP="003269D3">
            <w:pPr>
              <w:rPr>
                <w:rFonts w:ascii="Times New Roman" w:eastAsia="Times New Roman" w:hAnsi="Times New Roman" w:cs="Times New Roman"/>
                <w:szCs w:val="24"/>
                <w:lang w:eastAsia="es-ES"/>
              </w:rPr>
            </w:pPr>
            <w:proofErr w:type="gramStart"/>
            <w:r w:rsidRPr="000F3DFF">
              <w:rPr>
                <w:rFonts w:ascii="Times New Roman" w:eastAsia="Times New Roman" w:hAnsi="Times New Roman" w:cs="Times New Roman"/>
                <w:sz w:val="24"/>
                <w:szCs w:val="24"/>
                <w:lang w:eastAsia="es-ES"/>
              </w:rPr>
              <w:t>a</w:t>
            </w:r>
            <w:proofErr w:type="gramEnd"/>
            <w:r w:rsidRPr="000F3DFF">
              <w:rPr>
                <w:rFonts w:ascii="Times New Roman" w:eastAsia="Times New Roman" w:hAnsi="Times New Roman" w:cs="Times New Roman"/>
                <w:sz w:val="24"/>
                <w:szCs w:val="24"/>
                <w:lang w:eastAsia="es-ES"/>
              </w:rPr>
              <w:t xml:space="preserve"> lo largo de la historia.</w:t>
            </w:r>
            <w:r w:rsidRPr="000F3DFF">
              <w:rPr>
                <w:rFonts w:ascii="Times New Roman" w:eastAsia="Times New Roman" w:hAnsi="Times New Roman" w:cs="Times New Roman"/>
                <w:szCs w:val="24"/>
                <w:lang w:eastAsia="es-ES"/>
              </w:rPr>
              <w:t xml:space="preserve"> </w:t>
            </w:r>
            <w:r w:rsidRPr="000F3DFF">
              <w:rPr>
                <w:rFonts w:ascii="Times New Roman" w:eastAsia="Times New Roman" w:hAnsi="Times New Roman" w:cs="Times New Roman"/>
                <w:color w:val="0070C0"/>
                <w:sz w:val="28"/>
                <w:szCs w:val="24"/>
                <w:lang w:eastAsia="es-ES"/>
              </w:rPr>
              <w:t>CSC, CMCT, CCL, CD, CAA.</w:t>
            </w:r>
          </w:p>
        </w:tc>
        <w:tc>
          <w:tcPr>
            <w:tcW w:w="2268" w:type="dxa"/>
          </w:tcPr>
          <w:p w:rsidR="003A0442" w:rsidRPr="000F3DFF" w:rsidRDefault="003A0442" w:rsidP="003269D3">
            <w:pPr>
              <w:rPr>
                <w:rFonts w:ascii="Times New Roman" w:eastAsia="Times New Roman" w:hAnsi="Times New Roman" w:cs="Times New Roman"/>
                <w:sz w:val="24"/>
                <w:szCs w:val="24"/>
                <w:lang w:eastAsia="es-ES"/>
              </w:rPr>
            </w:pPr>
          </w:p>
          <w:p w:rsidR="003A0442" w:rsidRPr="000F3DFF" w:rsidRDefault="003A0442" w:rsidP="003269D3">
            <w:pPr>
              <w:rPr>
                <w:rFonts w:ascii="Times New Roman" w:eastAsia="Times New Roman" w:hAnsi="Times New Roman" w:cs="Times New Roman"/>
                <w:sz w:val="24"/>
                <w:szCs w:val="24"/>
                <w:lang w:eastAsia="es-ES"/>
              </w:rPr>
            </w:pPr>
            <w:r w:rsidRPr="000F3DFF">
              <w:rPr>
                <w:rFonts w:ascii="Times New Roman" w:eastAsia="Times New Roman" w:hAnsi="Times New Roman" w:cs="Times New Roman"/>
                <w:sz w:val="24"/>
                <w:szCs w:val="24"/>
                <w:lang w:eastAsia="es-ES"/>
              </w:rPr>
              <w:t>1.1. Explica la pirámide de población de España y Andalucía</w:t>
            </w:r>
          </w:p>
          <w:p w:rsidR="003A0442" w:rsidRPr="000F3DFF" w:rsidRDefault="003A0442" w:rsidP="003269D3">
            <w:pPr>
              <w:rPr>
                <w:rFonts w:ascii="Times New Roman" w:eastAsia="Times New Roman" w:hAnsi="Times New Roman" w:cs="Times New Roman"/>
                <w:sz w:val="24"/>
                <w:szCs w:val="24"/>
                <w:lang w:eastAsia="es-ES"/>
              </w:rPr>
            </w:pPr>
          </w:p>
        </w:tc>
        <w:tc>
          <w:tcPr>
            <w:tcW w:w="2552" w:type="dxa"/>
          </w:tcPr>
          <w:p w:rsidR="003A0442" w:rsidRPr="000F3DFF" w:rsidRDefault="003A0442" w:rsidP="003269D3">
            <w:pPr>
              <w:rPr>
                <w:rFonts w:ascii="Times New Roman" w:eastAsia="Times New Roman" w:hAnsi="Times New Roman" w:cs="Times New Roman"/>
                <w:sz w:val="24"/>
                <w:szCs w:val="24"/>
                <w:lang w:eastAsia="es-ES"/>
              </w:rPr>
            </w:pPr>
          </w:p>
          <w:p w:rsidR="003A0442" w:rsidRPr="000F3DFF" w:rsidRDefault="003A0442" w:rsidP="003269D3">
            <w:pPr>
              <w:jc w:val="center"/>
              <w:rPr>
                <w:rFonts w:ascii="Times New Roman" w:eastAsia="Times New Roman" w:hAnsi="Times New Roman" w:cs="Times New Roman"/>
                <w:sz w:val="24"/>
                <w:szCs w:val="24"/>
                <w:lang w:eastAsia="es-ES"/>
              </w:rPr>
            </w:pPr>
            <w:r w:rsidRPr="000F3DFF">
              <w:rPr>
                <w:rFonts w:ascii="Times New Roman" w:eastAsia="Times New Roman" w:hAnsi="Times New Roman" w:cs="Times New Roman"/>
                <w:sz w:val="24"/>
                <w:szCs w:val="24"/>
                <w:lang w:eastAsia="es-ES"/>
              </w:rPr>
              <w:t xml:space="preserve">Actividades de clase y </w:t>
            </w:r>
          </w:p>
          <w:p w:rsidR="003A0442" w:rsidRPr="000F3DFF" w:rsidRDefault="003A0442" w:rsidP="003269D3">
            <w:pPr>
              <w:jc w:val="center"/>
              <w:rPr>
                <w:rFonts w:ascii="Times New Roman" w:eastAsia="Times New Roman" w:hAnsi="Times New Roman" w:cs="Times New Roman"/>
                <w:sz w:val="24"/>
                <w:szCs w:val="24"/>
                <w:lang w:eastAsia="es-ES"/>
              </w:rPr>
            </w:pPr>
            <w:r w:rsidRPr="000F3DFF">
              <w:rPr>
                <w:rFonts w:ascii="Times New Roman" w:eastAsia="Times New Roman" w:hAnsi="Times New Roman" w:cs="Times New Roman"/>
                <w:sz w:val="24"/>
                <w:szCs w:val="24"/>
                <w:lang w:eastAsia="es-ES"/>
              </w:rPr>
              <w:t xml:space="preserve">prueba escrita </w:t>
            </w:r>
          </w:p>
          <w:p w:rsidR="003A0442" w:rsidRPr="000F3DFF" w:rsidRDefault="003A0442" w:rsidP="003269D3">
            <w:pPr>
              <w:jc w:val="center"/>
              <w:rPr>
                <w:rFonts w:ascii="Times New Roman" w:eastAsia="Times New Roman" w:hAnsi="Times New Roman" w:cs="Times New Roman"/>
                <w:sz w:val="24"/>
                <w:szCs w:val="24"/>
                <w:lang w:eastAsia="es-ES"/>
              </w:rPr>
            </w:pPr>
          </w:p>
          <w:p w:rsidR="003A0442" w:rsidRPr="000F3DFF" w:rsidRDefault="003A0442" w:rsidP="003269D3">
            <w:pPr>
              <w:jc w:val="center"/>
              <w:rPr>
                <w:rFonts w:ascii="Times New Roman" w:eastAsia="Times New Roman" w:hAnsi="Times New Roman" w:cs="Times New Roman"/>
                <w:sz w:val="24"/>
                <w:szCs w:val="24"/>
                <w:lang w:eastAsia="es-ES"/>
              </w:rPr>
            </w:pPr>
            <w:r w:rsidRPr="000F3DFF">
              <w:rPr>
                <w:rFonts w:ascii="Times New Roman" w:eastAsia="Times New Roman" w:hAnsi="Times New Roman" w:cs="Times New Roman"/>
                <w:sz w:val="24"/>
                <w:szCs w:val="24"/>
                <w:lang w:eastAsia="es-ES"/>
              </w:rPr>
              <w:t>(Estándar básico: 2 puntos)</w:t>
            </w:r>
          </w:p>
        </w:tc>
      </w:tr>
      <w:tr w:rsidR="003A0442" w:rsidRPr="000F3DFF" w:rsidTr="003269D3">
        <w:trPr>
          <w:trHeight w:val="1781"/>
        </w:trPr>
        <w:tc>
          <w:tcPr>
            <w:tcW w:w="1844" w:type="dxa"/>
            <w:vMerge/>
          </w:tcPr>
          <w:p w:rsidR="003A0442" w:rsidRPr="000F3DFF" w:rsidRDefault="003A0442" w:rsidP="003269D3">
            <w:pPr>
              <w:rPr>
                <w:rFonts w:ascii="Times New Roman" w:eastAsia="Times New Roman" w:hAnsi="Times New Roman" w:cs="Times New Roman"/>
                <w:sz w:val="24"/>
                <w:szCs w:val="24"/>
                <w:lang w:eastAsia="es-ES"/>
              </w:rPr>
            </w:pPr>
          </w:p>
        </w:tc>
        <w:tc>
          <w:tcPr>
            <w:tcW w:w="2551" w:type="dxa"/>
            <w:vMerge/>
          </w:tcPr>
          <w:p w:rsidR="003A0442" w:rsidRPr="000F3DFF" w:rsidRDefault="003A0442" w:rsidP="003269D3">
            <w:pPr>
              <w:rPr>
                <w:rFonts w:ascii="Times New Roman" w:eastAsia="Times New Roman" w:hAnsi="Times New Roman" w:cs="Times New Roman"/>
                <w:sz w:val="24"/>
                <w:szCs w:val="24"/>
                <w:lang w:eastAsia="es-ES"/>
              </w:rPr>
            </w:pPr>
          </w:p>
        </w:tc>
        <w:tc>
          <w:tcPr>
            <w:tcW w:w="2268" w:type="dxa"/>
          </w:tcPr>
          <w:p w:rsidR="003A0442" w:rsidRPr="000F3DFF" w:rsidRDefault="003A0442" w:rsidP="003269D3">
            <w:pPr>
              <w:rPr>
                <w:rFonts w:ascii="Times New Roman" w:eastAsia="Times New Roman" w:hAnsi="Times New Roman" w:cs="Times New Roman"/>
                <w:sz w:val="24"/>
                <w:szCs w:val="24"/>
                <w:lang w:eastAsia="es-ES"/>
              </w:rPr>
            </w:pPr>
            <w:r w:rsidRPr="000F3DFF">
              <w:rPr>
                <w:rFonts w:ascii="Times New Roman" w:eastAsia="Times New Roman" w:hAnsi="Times New Roman" w:cs="Times New Roman"/>
                <w:sz w:val="24"/>
                <w:szCs w:val="24"/>
                <w:lang w:eastAsia="es-ES"/>
              </w:rPr>
              <w:t>1.2. Analiza  en   distintos  medios  los   movimientos migratorios en las últimas tres décadas.</w:t>
            </w:r>
          </w:p>
        </w:tc>
        <w:tc>
          <w:tcPr>
            <w:tcW w:w="2552" w:type="dxa"/>
          </w:tcPr>
          <w:p w:rsidR="003A0442" w:rsidRPr="000F3DFF" w:rsidRDefault="003A0442" w:rsidP="003269D3">
            <w:pPr>
              <w:jc w:val="center"/>
              <w:rPr>
                <w:rFonts w:ascii="Times New Roman" w:eastAsia="Times New Roman" w:hAnsi="Times New Roman" w:cs="Times New Roman"/>
                <w:sz w:val="24"/>
                <w:szCs w:val="24"/>
                <w:lang w:eastAsia="es-ES"/>
              </w:rPr>
            </w:pPr>
          </w:p>
          <w:p w:rsidR="003A0442" w:rsidRPr="000F3DFF" w:rsidRDefault="003A0442" w:rsidP="003269D3">
            <w:pPr>
              <w:jc w:val="center"/>
              <w:rPr>
                <w:rFonts w:ascii="Times New Roman" w:eastAsia="Times New Roman" w:hAnsi="Times New Roman" w:cs="Times New Roman"/>
                <w:sz w:val="24"/>
                <w:szCs w:val="24"/>
                <w:lang w:eastAsia="es-ES"/>
              </w:rPr>
            </w:pPr>
            <w:r w:rsidRPr="000F3DFF">
              <w:rPr>
                <w:rFonts w:ascii="Times New Roman" w:eastAsia="Times New Roman" w:hAnsi="Times New Roman" w:cs="Times New Roman"/>
                <w:sz w:val="24"/>
                <w:szCs w:val="24"/>
                <w:lang w:eastAsia="es-ES"/>
              </w:rPr>
              <w:t>Actividades de clase</w:t>
            </w:r>
          </w:p>
          <w:p w:rsidR="003A0442" w:rsidRPr="000F3DFF" w:rsidRDefault="003A0442" w:rsidP="003269D3">
            <w:pPr>
              <w:jc w:val="center"/>
              <w:rPr>
                <w:rFonts w:ascii="Times New Roman" w:eastAsia="Times New Roman" w:hAnsi="Times New Roman" w:cs="Times New Roman"/>
                <w:sz w:val="24"/>
                <w:szCs w:val="24"/>
                <w:lang w:eastAsia="es-ES"/>
              </w:rPr>
            </w:pPr>
          </w:p>
          <w:p w:rsidR="003A0442" w:rsidRPr="000F3DFF" w:rsidRDefault="003A0442" w:rsidP="003269D3">
            <w:pPr>
              <w:jc w:val="center"/>
              <w:rPr>
                <w:rFonts w:ascii="Times New Roman" w:eastAsia="Times New Roman" w:hAnsi="Times New Roman" w:cs="Times New Roman"/>
                <w:sz w:val="24"/>
                <w:szCs w:val="24"/>
                <w:lang w:eastAsia="es-ES"/>
              </w:rPr>
            </w:pPr>
            <w:r w:rsidRPr="000F3DFF">
              <w:rPr>
                <w:rFonts w:ascii="Times New Roman" w:eastAsia="Times New Roman" w:hAnsi="Times New Roman" w:cs="Times New Roman"/>
                <w:sz w:val="24"/>
                <w:szCs w:val="24"/>
                <w:lang w:eastAsia="es-ES"/>
              </w:rPr>
              <w:t xml:space="preserve">(Estándar básico </w:t>
            </w:r>
          </w:p>
          <w:p w:rsidR="003A0442" w:rsidRPr="000F3DFF" w:rsidRDefault="003A0442" w:rsidP="003269D3">
            <w:pPr>
              <w:jc w:val="center"/>
              <w:rPr>
                <w:rFonts w:ascii="Times New Roman" w:eastAsia="Times New Roman" w:hAnsi="Times New Roman" w:cs="Times New Roman"/>
                <w:sz w:val="24"/>
                <w:szCs w:val="24"/>
                <w:lang w:eastAsia="es-ES"/>
              </w:rPr>
            </w:pPr>
            <w:r w:rsidRPr="000F3DFF">
              <w:rPr>
                <w:rFonts w:ascii="Times New Roman" w:eastAsia="Times New Roman" w:hAnsi="Times New Roman" w:cs="Times New Roman"/>
                <w:sz w:val="24"/>
                <w:szCs w:val="24"/>
                <w:lang w:eastAsia="es-ES"/>
              </w:rPr>
              <w:t>2 puntos)</w:t>
            </w:r>
          </w:p>
        </w:tc>
      </w:tr>
      <w:tr w:rsidR="003A0442" w:rsidRPr="000F3DFF" w:rsidTr="003269D3">
        <w:trPr>
          <w:trHeight w:val="413"/>
        </w:trPr>
        <w:tc>
          <w:tcPr>
            <w:tcW w:w="1844" w:type="dxa"/>
            <w:vMerge w:val="restart"/>
          </w:tcPr>
          <w:p w:rsidR="003A0442" w:rsidRPr="000F3DFF" w:rsidRDefault="003A0442" w:rsidP="003269D3">
            <w:pPr>
              <w:rPr>
                <w:rFonts w:ascii="Times New Roman" w:eastAsia="Times New Roman" w:hAnsi="Times New Roman" w:cs="Times New Roman"/>
                <w:sz w:val="24"/>
                <w:szCs w:val="24"/>
                <w:lang w:eastAsia="es-ES"/>
              </w:rPr>
            </w:pPr>
            <w:r w:rsidRPr="000F3DFF">
              <w:rPr>
                <w:rFonts w:ascii="Times New Roman" w:eastAsia="Times New Roman" w:hAnsi="Times New Roman" w:cs="Times New Roman"/>
                <w:sz w:val="24"/>
                <w:szCs w:val="24"/>
                <w:lang w:eastAsia="es-ES"/>
              </w:rPr>
              <w:lastRenderedPageBreak/>
              <w:t>Mapa de densidad poblacional mundial. Oleadas migratorias</w:t>
            </w:r>
          </w:p>
        </w:tc>
        <w:tc>
          <w:tcPr>
            <w:tcW w:w="2551" w:type="dxa"/>
            <w:vMerge w:val="restart"/>
          </w:tcPr>
          <w:p w:rsidR="003A0442" w:rsidRPr="000F3DFF" w:rsidRDefault="003A0442" w:rsidP="003269D3">
            <w:pPr>
              <w:rPr>
                <w:rFonts w:ascii="Times New Roman" w:eastAsia="Times New Roman" w:hAnsi="Times New Roman" w:cs="Times New Roman"/>
                <w:sz w:val="24"/>
                <w:szCs w:val="24"/>
                <w:lang w:eastAsia="es-ES"/>
              </w:rPr>
            </w:pPr>
            <w:r w:rsidRPr="000F3DFF">
              <w:rPr>
                <w:rFonts w:ascii="Times New Roman" w:eastAsia="Times New Roman" w:hAnsi="Times New Roman" w:cs="Times New Roman"/>
                <w:sz w:val="24"/>
                <w:szCs w:val="24"/>
                <w:lang w:eastAsia="es-ES"/>
              </w:rPr>
              <w:t xml:space="preserve">10. Comentar  mapas del mundo sobre la  densidad de  población y  las migraciones. </w:t>
            </w:r>
            <w:r w:rsidRPr="000F3DFF">
              <w:rPr>
                <w:rFonts w:ascii="Times New Roman" w:eastAsia="Times New Roman" w:hAnsi="Times New Roman" w:cs="Times New Roman"/>
                <w:color w:val="0070C0"/>
                <w:sz w:val="24"/>
                <w:szCs w:val="24"/>
                <w:lang w:eastAsia="es-ES"/>
              </w:rPr>
              <w:t>CSC, CCL, CD, CAA.</w:t>
            </w:r>
          </w:p>
        </w:tc>
        <w:tc>
          <w:tcPr>
            <w:tcW w:w="2268" w:type="dxa"/>
          </w:tcPr>
          <w:p w:rsidR="003A0442" w:rsidRPr="000F3DFF" w:rsidRDefault="003A0442" w:rsidP="003269D3">
            <w:pPr>
              <w:rPr>
                <w:rFonts w:ascii="Times New Roman" w:eastAsia="Times New Roman" w:hAnsi="Times New Roman" w:cs="Times New Roman"/>
                <w:sz w:val="24"/>
                <w:szCs w:val="24"/>
                <w:lang w:eastAsia="es-ES"/>
              </w:rPr>
            </w:pPr>
            <w:r w:rsidRPr="000F3DFF">
              <w:rPr>
                <w:rFonts w:ascii="Times New Roman" w:eastAsia="Times New Roman" w:hAnsi="Times New Roman" w:cs="Times New Roman"/>
                <w:sz w:val="24"/>
                <w:szCs w:val="24"/>
                <w:lang w:eastAsia="es-ES"/>
              </w:rPr>
              <w:t>10.1. Localiza en el mapa mundial los continentes y las áreas más densamente pobladas.</w:t>
            </w:r>
          </w:p>
        </w:tc>
        <w:tc>
          <w:tcPr>
            <w:tcW w:w="2552" w:type="dxa"/>
          </w:tcPr>
          <w:p w:rsidR="003A0442" w:rsidRPr="000F3DFF" w:rsidRDefault="003A0442" w:rsidP="003269D3">
            <w:pPr>
              <w:jc w:val="center"/>
              <w:rPr>
                <w:rFonts w:ascii="Times New Roman" w:eastAsia="Times New Roman" w:hAnsi="Times New Roman" w:cs="Times New Roman"/>
                <w:sz w:val="24"/>
                <w:szCs w:val="24"/>
                <w:lang w:eastAsia="es-ES"/>
              </w:rPr>
            </w:pPr>
            <w:r w:rsidRPr="000F3DFF">
              <w:rPr>
                <w:rFonts w:ascii="Times New Roman" w:eastAsia="Times New Roman" w:hAnsi="Times New Roman" w:cs="Times New Roman"/>
                <w:sz w:val="24"/>
                <w:szCs w:val="24"/>
                <w:lang w:eastAsia="es-ES"/>
              </w:rPr>
              <w:t>Prueba escrita</w:t>
            </w:r>
          </w:p>
          <w:p w:rsidR="003A0442" w:rsidRPr="000F3DFF" w:rsidRDefault="003A0442" w:rsidP="003269D3">
            <w:pPr>
              <w:jc w:val="center"/>
              <w:rPr>
                <w:rFonts w:ascii="Times New Roman" w:eastAsia="Times New Roman" w:hAnsi="Times New Roman" w:cs="Times New Roman"/>
                <w:sz w:val="24"/>
                <w:szCs w:val="24"/>
                <w:lang w:eastAsia="es-ES"/>
              </w:rPr>
            </w:pPr>
          </w:p>
          <w:p w:rsidR="003A0442" w:rsidRPr="000F3DFF" w:rsidRDefault="003A0442" w:rsidP="003269D3">
            <w:pPr>
              <w:jc w:val="center"/>
              <w:rPr>
                <w:rFonts w:ascii="Times New Roman" w:eastAsia="Times New Roman" w:hAnsi="Times New Roman" w:cs="Times New Roman"/>
                <w:sz w:val="24"/>
                <w:szCs w:val="24"/>
                <w:lang w:eastAsia="es-ES"/>
              </w:rPr>
            </w:pPr>
            <w:r w:rsidRPr="000F3DFF">
              <w:rPr>
                <w:rFonts w:ascii="Times New Roman" w:eastAsia="Times New Roman" w:hAnsi="Times New Roman" w:cs="Times New Roman"/>
                <w:sz w:val="24"/>
                <w:szCs w:val="24"/>
                <w:lang w:eastAsia="es-ES"/>
              </w:rPr>
              <w:t>(Estándar básico 2 punto)</w:t>
            </w:r>
          </w:p>
          <w:p w:rsidR="003A0442" w:rsidRPr="000F3DFF" w:rsidRDefault="003A0442" w:rsidP="003269D3">
            <w:pPr>
              <w:jc w:val="center"/>
              <w:rPr>
                <w:rFonts w:ascii="Times New Roman" w:eastAsia="Times New Roman" w:hAnsi="Times New Roman" w:cs="Times New Roman"/>
                <w:sz w:val="24"/>
                <w:szCs w:val="24"/>
                <w:lang w:eastAsia="es-ES"/>
              </w:rPr>
            </w:pPr>
          </w:p>
        </w:tc>
      </w:tr>
      <w:tr w:rsidR="003A0442" w:rsidRPr="000F3DFF" w:rsidTr="003269D3">
        <w:trPr>
          <w:trHeight w:val="413"/>
        </w:trPr>
        <w:tc>
          <w:tcPr>
            <w:tcW w:w="1844" w:type="dxa"/>
            <w:vMerge/>
          </w:tcPr>
          <w:p w:rsidR="003A0442" w:rsidRPr="000F3DFF" w:rsidRDefault="003A0442" w:rsidP="003269D3">
            <w:pPr>
              <w:rPr>
                <w:rFonts w:ascii="Times New Roman" w:eastAsia="Times New Roman" w:hAnsi="Times New Roman" w:cs="Times New Roman"/>
                <w:sz w:val="24"/>
                <w:szCs w:val="24"/>
                <w:lang w:eastAsia="es-ES"/>
              </w:rPr>
            </w:pPr>
          </w:p>
        </w:tc>
        <w:tc>
          <w:tcPr>
            <w:tcW w:w="2551" w:type="dxa"/>
            <w:vMerge/>
          </w:tcPr>
          <w:p w:rsidR="003A0442" w:rsidRPr="000F3DFF" w:rsidRDefault="003A0442" w:rsidP="003269D3">
            <w:pPr>
              <w:rPr>
                <w:rFonts w:ascii="Times New Roman" w:eastAsia="Times New Roman" w:hAnsi="Times New Roman" w:cs="Times New Roman"/>
                <w:sz w:val="24"/>
                <w:szCs w:val="24"/>
                <w:lang w:eastAsia="es-ES"/>
              </w:rPr>
            </w:pPr>
          </w:p>
        </w:tc>
        <w:tc>
          <w:tcPr>
            <w:tcW w:w="2268" w:type="dxa"/>
          </w:tcPr>
          <w:p w:rsidR="003A0442" w:rsidRPr="000F3DFF" w:rsidRDefault="003A0442" w:rsidP="003269D3">
            <w:pPr>
              <w:rPr>
                <w:rFonts w:ascii="Times New Roman" w:eastAsia="Times New Roman" w:hAnsi="Times New Roman" w:cs="Times New Roman"/>
                <w:sz w:val="24"/>
                <w:szCs w:val="24"/>
                <w:lang w:eastAsia="es-ES"/>
              </w:rPr>
            </w:pPr>
            <w:r w:rsidRPr="000F3DFF">
              <w:rPr>
                <w:rFonts w:ascii="Times New Roman" w:eastAsia="Times New Roman" w:hAnsi="Times New Roman" w:cs="Times New Roman"/>
                <w:sz w:val="24"/>
                <w:szCs w:val="24"/>
                <w:lang w:eastAsia="es-ES"/>
              </w:rPr>
              <w:t>10.2. Sitúa en el mapa del mundo las veinte ciudades más pobladas, dice a qué país pertenecen y explica su posición económica.</w:t>
            </w:r>
          </w:p>
        </w:tc>
        <w:tc>
          <w:tcPr>
            <w:tcW w:w="2552" w:type="dxa"/>
          </w:tcPr>
          <w:p w:rsidR="003A0442" w:rsidRPr="000F3DFF" w:rsidRDefault="003A0442" w:rsidP="003269D3">
            <w:pPr>
              <w:jc w:val="center"/>
              <w:rPr>
                <w:rFonts w:ascii="Times New Roman" w:eastAsia="Times New Roman" w:hAnsi="Times New Roman" w:cs="Times New Roman"/>
                <w:sz w:val="24"/>
                <w:szCs w:val="24"/>
                <w:lang w:eastAsia="es-ES"/>
              </w:rPr>
            </w:pPr>
          </w:p>
          <w:p w:rsidR="003A0442" w:rsidRPr="000F3DFF" w:rsidRDefault="003A0442" w:rsidP="003269D3">
            <w:pPr>
              <w:jc w:val="center"/>
              <w:rPr>
                <w:rFonts w:ascii="Times New Roman" w:eastAsia="Times New Roman" w:hAnsi="Times New Roman" w:cs="Times New Roman"/>
                <w:sz w:val="24"/>
                <w:szCs w:val="24"/>
                <w:lang w:eastAsia="es-ES"/>
              </w:rPr>
            </w:pPr>
            <w:r w:rsidRPr="000F3DFF">
              <w:rPr>
                <w:rFonts w:ascii="Times New Roman" w:eastAsia="Times New Roman" w:hAnsi="Times New Roman" w:cs="Times New Roman"/>
                <w:sz w:val="24"/>
                <w:szCs w:val="24"/>
                <w:lang w:eastAsia="es-ES"/>
              </w:rPr>
              <w:t>Actividades diarias</w:t>
            </w:r>
          </w:p>
          <w:p w:rsidR="003A0442" w:rsidRPr="000F3DFF" w:rsidRDefault="003A0442" w:rsidP="003269D3">
            <w:pPr>
              <w:jc w:val="center"/>
              <w:rPr>
                <w:rFonts w:ascii="Times New Roman" w:eastAsia="Times New Roman" w:hAnsi="Times New Roman" w:cs="Times New Roman"/>
                <w:sz w:val="24"/>
                <w:szCs w:val="24"/>
                <w:lang w:eastAsia="es-ES"/>
              </w:rPr>
            </w:pPr>
            <w:r w:rsidRPr="000F3DFF">
              <w:rPr>
                <w:rFonts w:ascii="Times New Roman" w:eastAsia="Times New Roman" w:hAnsi="Times New Roman" w:cs="Times New Roman"/>
                <w:sz w:val="24"/>
                <w:szCs w:val="24"/>
                <w:lang w:eastAsia="es-ES"/>
              </w:rPr>
              <w:t xml:space="preserve"> </w:t>
            </w:r>
          </w:p>
          <w:p w:rsidR="003A0442" w:rsidRPr="000F3DFF" w:rsidRDefault="003A0442" w:rsidP="003269D3">
            <w:pPr>
              <w:jc w:val="center"/>
              <w:rPr>
                <w:rFonts w:ascii="Times New Roman" w:eastAsia="Times New Roman" w:hAnsi="Times New Roman" w:cs="Times New Roman"/>
                <w:sz w:val="24"/>
                <w:szCs w:val="24"/>
                <w:lang w:eastAsia="es-ES"/>
              </w:rPr>
            </w:pPr>
            <w:r w:rsidRPr="000F3DFF">
              <w:rPr>
                <w:rFonts w:ascii="Times New Roman" w:eastAsia="Times New Roman" w:hAnsi="Times New Roman" w:cs="Times New Roman"/>
                <w:sz w:val="24"/>
                <w:szCs w:val="24"/>
                <w:lang w:eastAsia="es-ES"/>
              </w:rPr>
              <w:t>(Estandar básico 2 punto)</w:t>
            </w:r>
          </w:p>
          <w:p w:rsidR="003A0442" w:rsidRPr="000F3DFF" w:rsidRDefault="003A0442" w:rsidP="003269D3">
            <w:pPr>
              <w:jc w:val="center"/>
              <w:rPr>
                <w:rFonts w:ascii="Times New Roman" w:eastAsia="Times New Roman" w:hAnsi="Times New Roman" w:cs="Times New Roman"/>
                <w:sz w:val="24"/>
                <w:szCs w:val="24"/>
                <w:lang w:eastAsia="es-ES"/>
              </w:rPr>
            </w:pPr>
          </w:p>
        </w:tc>
      </w:tr>
      <w:tr w:rsidR="003A0442" w:rsidRPr="000F3DFF" w:rsidTr="003269D3">
        <w:trPr>
          <w:trHeight w:val="1602"/>
        </w:trPr>
        <w:tc>
          <w:tcPr>
            <w:tcW w:w="1844" w:type="dxa"/>
            <w:vMerge/>
          </w:tcPr>
          <w:p w:rsidR="003A0442" w:rsidRPr="000F3DFF" w:rsidRDefault="003A0442" w:rsidP="003269D3">
            <w:pPr>
              <w:rPr>
                <w:rFonts w:ascii="Times New Roman" w:eastAsia="Times New Roman" w:hAnsi="Times New Roman" w:cs="Times New Roman"/>
                <w:sz w:val="24"/>
                <w:szCs w:val="24"/>
                <w:lang w:eastAsia="es-ES"/>
              </w:rPr>
            </w:pPr>
          </w:p>
        </w:tc>
        <w:tc>
          <w:tcPr>
            <w:tcW w:w="2551" w:type="dxa"/>
            <w:vMerge/>
          </w:tcPr>
          <w:p w:rsidR="003A0442" w:rsidRPr="000F3DFF" w:rsidRDefault="003A0442" w:rsidP="003269D3">
            <w:pPr>
              <w:rPr>
                <w:rFonts w:ascii="Times New Roman" w:eastAsia="Times New Roman" w:hAnsi="Times New Roman" w:cs="Times New Roman"/>
                <w:sz w:val="24"/>
                <w:szCs w:val="24"/>
                <w:lang w:eastAsia="es-ES"/>
              </w:rPr>
            </w:pPr>
          </w:p>
        </w:tc>
        <w:tc>
          <w:tcPr>
            <w:tcW w:w="2268" w:type="dxa"/>
          </w:tcPr>
          <w:p w:rsidR="003A0442" w:rsidRPr="000F3DFF" w:rsidRDefault="003A0442" w:rsidP="003269D3">
            <w:pPr>
              <w:rPr>
                <w:rFonts w:ascii="Times New Roman" w:eastAsia="Times New Roman" w:hAnsi="Times New Roman" w:cs="Times New Roman"/>
                <w:sz w:val="24"/>
                <w:szCs w:val="24"/>
                <w:lang w:eastAsia="es-ES"/>
              </w:rPr>
            </w:pPr>
            <w:r w:rsidRPr="000F3DFF">
              <w:rPr>
                <w:rFonts w:ascii="Times New Roman" w:eastAsia="Times New Roman" w:hAnsi="Times New Roman" w:cs="Times New Roman"/>
                <w:sz w:val="24"/>
                <w:szCs w:val="24"/>
                <w:lang w:eastAsia="es-ES"/>
              </w:rPr>
              <w:t>10.3. Explica el impacto de las oleadas migratorias en los países de origen y en los de acogida.</w:t>
            </w:r>
          </w:p>
        </w:tc>
        <w:tc>
          <w:tcPr>
            <w:tcW w:w="2552" w:type="dxa"/>
          </w:tcPr>
          <w:p w:rsidR="003A0442" w:rsidRPr="000F3DFF" w:rsidRDefault="003A0442" w:rsidP="003269D3">
            <w:pPr>
              <w:rPr>
                <w:rFonts w:ascii="Times New Roman" w:eastAsia="Times New Roman" w:hAnsi="Times New Roman" w:cs="Times New Roman"/>
                <w:sz w:val="24"/>
                <w:szCs w:val="24"/>
                <w:lang w:eastAsia="es-ES"/>
              </w:rPr>
            </w:pPr>
          </w:p>
          <w:p w:rsidR="003A0442" w:rsidRPr="000F3DFF" w:rsidRDefault="003A0442" w:rsidP="003269D3">
            <w:pPr>
              <w:jc w:val="center"/>
              <w:rPr>
                <w:rFonts w:ascii="Times New Roman" w:eastAsia="Times New Roman" w:hAnsi="Times New Roman" w:cs="Times New Roman"/>
                <w:sz w:val="24"/>
                <w:szCs w:val="24"/>
                <w:lang w:eastAsia="es-ES"/>
              </w:rPr>
            </w:pPr>
            <w:r w:rsidRPr="000F3DFF">
              <w:rPr>
                <w:rFonts w:ascii="Times New Roman" w:eastAsia="Times New Roman" w:hAnsi="Times New Roman" w:cs="Times New Roman"/>
                <w:sz w:val="24"/>
                <w:szCs w:val="24"/>
                <w:lang w:eastAsia="es-ES"/>
              </w:rPr>
              <w:t>Prueba  escrita</w:t>
            </w:r>
          </w:p>
          <w:p w:rsidR="003A0442" w:rsidRPr="000F3DFF" w:rsidRDefault="003A0442" w:rsidP="003269D3">
            <w:pPr>
              <w:jc w:val="center"/>
              <w:rPr>
                <w:rFonts w:ascii="Times New Roman" w:eastAsia="Times New Roman" w:hAnsi="Times New Roman" w:cs="Times New Roman"/>
                <w:sz w:val="24"/>
                <w:szCs w:val="24"/>
                <w:lang w:eastAsia="es-ES"/>
              </w:rPr>
            </w:pPr>
          </w:p>
          <w:p w:rsidR="003A0442" w:rsidRPr="000F3DFF" w:rsidRDefault="003A0442" w:rsidP="003269D3">
            <w:pPr>
              <w:jc w:val="center"/>
              <w:rPr>
                <w:rFonts w:ascii="Times New Roman" w:eastAsia="Times New Roman" w:hAnsi="Times New Roman" w:cs="Times New Roman"/>
                <w:sz w:val="24"/>
                <w:szCs w:val="24"/>
                <w:lang w:eastAsia="es-ES"/>
              </w:rPr>
            </w:pPr>
            <w:r w:rsidRPr="000F3DFF">
              <w:rPr>
                <w:rFonts w:ascii="Times New Roman" w:eastAsia="Times New Roman" w:hAnsi="Times New Roman" w:cs="Times New Roman"/>
                <w:sz w:val="24"/>
                <w:szCs w:val="24"/>
                <w:lang w:eastAsia="es-ES"/>
              </w:rPr>
              <w:t>(Estandar básico 2 punto)</w:t>
            </w:r>
          </w:p>
          <w:p w:rsidR="003A0442" w:rsidRPr="000F3DFF" w:rsidRDefault="003A0442" w:rsidP="003269D3">
            <w:pPr>
              <w:jc w:val="center"/>
              <w:rPr>
                <w:rFonts w:ascii="Times New Roman" w:eastAsia="Times New Roman" w:hAnsi="Times New Roman" w:cs="Times New Roman"/>
                <w:sz w:val="24"/>
                <w:szCs w:val="24"/>
                <w:lang w:eastAsia="es-ES"/>
              </w:rPr>
            </w:pPr>
          </w:p>
        </w:tc>
      </w:tr>
    </w:tbl>
    <w:p w:rsidR="003A0442" w:rsidRPr="000F3DFF" w:rsidRDefault="003A0442" w:rsidP="003A0442"/>
    <w:tbl>
      <w:tblPr>
        <w:tblStyle w:val="Tablaconcuadrcula3"/>
        <w:tblW w:w="9215" w:type="dxa"/>
        <w:tblInd w:w="-176" w:type="dxa"/>
        <w:tblLayout w:type="fixed"/>
        <w:tblLook w:val="04A0" w:firstRow="1" w:lastRow="0" w:firstColumn="1" w:lastColumn="0" w:noHBand="0" w:noVBand="1"/>
      </w:tblPr>
      <w:tblGrid>
        <w:gridCol w:w="1844"/>
        <w:gridCol w:w="2268"/>
        <w:gridCol w:w="2835"/>
        <w:gridCol w:w="2268"/>
      </w:tblGrid>
      <w:tr w:rsidR="003A0442" w:rsidRPr="000F3DFF" w:rsidTr="003269D3">
        <w:tc>
          <w:tcPr>
            <w:tcW w:w="9215" w:type="dxa"/>
            <w:gridSpan w:val="4"/>
            <w:shd w:val="clear" w:color="auto" w:fill="B8CCE4" w:themeFill="accent1" w:themeFillTint="66"/>
            <w:vAlign w:val="center"/>
          </w:tcPr>
          <w:p w:rsidR="003A0442" w:rsidRPr="000F3DFF" w:rsidRDefault="003A0442" w:rsidP="003269D3">
            <w:pPr>
              <w:jc w:val="center"/>
              <w:rPr>
                <w:rFonts w:ascii="Times New Roman" w:eastAsia="Times New Roman" w:hAnsi="Times New Roman" w:cs="Times New Roman"/>
                <w:b/>
                <w:sz w:val="24"/>
                <w:szCs w:val="24"/>
                <w:lang w:eastAsia="es-ES"/>
              </w:rPr>
            </w:pPr>
          </w:p>
          <w:p w:rsidR="003A0442" w:rsidRPr="000F3DFF" w:rsidRDefault="003A0442" w:rsidP="003269D3">
            <w:pPr>
              <w:jc w:val="center"/>
              <w:rPr>
                <w:rFonts w:ascii="Times New Roman" w:eastAsia="Times New Roman" w:hAnsi="Times New Roman" w:cs="Times New Roman"/>
                <w:b/>
                <w:sz w:val="24"/>
                <w:szCs w:val="24"/>
                <w:lang w:eastAsia="es-ES"/>
              </w:rPr>
            </w:pPr>
            <w:r w:rsidRPr="000F3DFF">
              <w:rPr>
                <w:rFonts w:ascii="Times New Roman" w:eastAsia="Times New Roman" w:hAnsi="Times New Roman" w:cs="Times New Roman"/>
                <w:b/>
                <w:sz w:val="24"/>
                <w:szCs w:val="24"/>
                <w:lang w:eastAsia="es-ES"/>
              </w:rPr>
              <w:t>UNIDAD CCSS 4. ¿VAMOS HACIA UN MUNDO DE CIUDADES?</w:t>
            </w:r>
          </w:p>
          <w:p w:rsidR="003A0442" w:rsidRPr="000F3DFF" w:rsidRDefault="003A0442" w:rsidP="003269D3">
            <w:pPr>
              <w:jc w:val="center"/>
              <w:rPr>
                <w:rFonts w:ascii="Times New Roman" w:eastAsia="Times New Roman" w:hAnsi="Times New Roman" w:cs="Times New Roman"/>
                <w:b/>
                <w:sz w:val="24"/>
                <w:szCs w:val="24"/>
                <w:lang w:eastAsia="es-ES"/>
              </w:rPr>
            </w:pPr>
            <w:r w:rsidRPr="000F3DFF">
              <w:rPr>
                <w:rFonts w:ascii="Times New Roman" w:eastAsia="Times New Roman" w:hAnsi="Times New Roman" w:cs="Times New Roman"/>
                <w:b/>
                <w:sz w:val="24"/>
                <w:szCs w:val="24"/>
                <w:lang w:eastAsia="es-ES"/>
              </w:rPr>
              <w:t>(NOVIEMBRE)</w:t>
            </w:r>
          </w:p>
        </w:tc>
      </w:tr>
      <w:tr w:rsidR="003A0442" w:rsidRPr="000F3DFF" w:rsidTr="003269D3">
        <w:tc>
          <w:tcPr>
            <w:tcW w:w="1844" w:type="dxa"/>
            <w:shd w:val="clear" w:color="auto" w:fill="EAF1DD" w:themeFill="accent3" w:themeFillTint="33"/>
            <w:vAlign w:val="center"/>
          </w:tcPr>
          <w:p w:rsidR="003A0442" w:rsidRPr="000F3DFF" w:rsidRDefault="003A0442" w:rsidP="003269D3">
            <w:pPr>
              <w:jc w:val="center"/>
              <w:rPr>
                <w:rFonts w:ascii="Times New Roman" w:eastAsia="Times New Roman" w:hAnsi="Times New Roman" w:cs="Times New Roman"/>
                <w:sz w:val="24"/>
                <w:szCs w:val="24"/>
                <w:lang w:eastAsia="es-ES"/>
              </w:rPr>
            </w:pPr>
            <w:r w:rsidRPr="000F3DFF">
              <w:rPr>
                <w:rFonts w:ascii="Times New Roman" w:eastAsia="Times New Roman" w:hAnsi="Times New Roman" w:cs="Times New Roman"/>
                <w:sz w:val="24"/>
                <w:szCs w:val="24"/>
                <w:lang w:eastAsia="es-ES"/>
              </w:rPr>
              <w:t>CONTENIDOS</w:t>
            </w:r>
          </w:p>
        </w:tc>
        <w:tc>
          <w:tcPr>
            <w:tcW w:w="2268" w:type="dxa"/>
            <w:shd w:val="clear" w:color="auto" w:fill="EAF1DD" w:themeFill="accent3" w:themeFillTint="33"/>
            <w:vAlign w:val="center"/>
          </w:tcPr>
          <w:p w:rsidR="003A0442" w:rsidRPr="000F3DFF" w:rsidRDefault="003A0442" w:rsidP="003269D3">
            <w:pPr>
              <w:jc w:val="center"/>
              <w:rPr>
                <w:rFonts w:ascii="Times New Roman" w:eastAsia="Times New Roman" w:hAnsi="Times New Roman" w:cs="Times New Roman"/>
                <w:sz w:val="24"/>
                <w:szCs w:val="24"/>
                <w:lang w:eastAsia="es-ES"/>
              </w:rPr>
            </w:pPr>
            <w:r w:rsidRPr="000F3DFF">
              <w:rPr>
                <w:rFonts w:ascii="Times New Roman" w:eastAsia="Times New Roman" w:hAnsi="Times New Roman" w:cs="Times New Roman"/>
                <w:sz w:val="20"/>
                <w:szCs w:val="24"/>
                <w:lang w:eastAsia="es-ES"/>
              </w:rPr>
              <w:t>CRITERIOS DE EVALUACIÓN Y COMPETENCIAS CLAVE</w:t>
            </w:r>
          </w:p>
        </w:tc>
        <w:tc>
          <w:tcPr>
            <w:tcW w:w="2835" w:type="dxa"/>
            <w:shd w:val="clear" w:color="auto" w:fill="EAF1DD" w:themeFill="accent3" w:themeFillTint="33"/>
            <w:vAlign w:val="center"/>
          </w:tcPr>
          <w:p w:rsidR="003A0442" w:rsidRPr="000F3DFF" w:rsidRDefault="003A0442" w:rsidP="003269D3">
            <w:pPr>
              <w:jc w:val="center"/>
              <w:rPr>
                <w:rFonts w:ascii="Times New Roman" w:eastAsia="Times New Roman" w:hAnsi="Times New Roman" w:cs="Times New Roman"/>
                <w:sz w:val="24"/>
                <w:szCs w:val="24"/>
                <w:lang w:eastAsia="es-ES"/>
              </w:rPr>
            </w:pPr>
            <w:r w:rsidRPr="000F3DFF">
              <w:rPr>
                <w:rFonts w:ascii="Times New Roman" w:eastAsia="Times New Roman" w:hAnsi="Times New Roman" w:cs="Times New Roman"/>
                <w:sz w:val="24"/>
                <w:szCs w:val="24"/>
                <w:lang w:eastAsia="es-ES"/>
              </w:rPr>
              <w:t>ESTÁNDARES DE APRENDIZAJE EVALUABLES</w:t>
            </w:r>
          </w:p>
        </w:tc>
        <w:tc>
          <w:tcPr>
            <w:tcW w:w="2268" w:type="dxa"/>
            <w:shd w:val="clear" w:color="auto" w:fill="EAF1DD" w:themeFill="accent3" w:themeFillTint="33"/>
          </w:tcPr>
          <w:p w:rsidR="003A0442" w:rsidRPr="000F3DFF" w:rsidRDefault="003A0442" w:rsidP="003269D3">
            <w:pPr>
              <w:jc w:val="center"/>
              <w:rPr>
                <w:rFonts w:ascii="Times New Roman" w:eastAsia="Times New Roman" w:hAnsi="Times New Roman" w:cs="Times New Roman"/>
                <w:sz w:val="24"/>
                <w:szCs w:val="24"/>
                <w:lang w:eastAsia="es-ES"/>
              </w:rPr>
            </w:pPr>
            <w:r w:rsidRPr="000F3DFF">
              <w:rPr>
                <w:rFonts w:ascii="Times New Roman" w:eastAsia="Times New Roman" w:hAnsi="Times New Roman" w:cs="Times New Roman"/>
                <w:sz w:val="24"/>
                <w:szCs w:val="24"/>
                <w:lang w:eastAsia="es-ES"/>
              </w:rPr>
              <w:t>INSTRUMENTO DE EVALUACIÓN ASOCIADO Y PESO EN LA CALIFICACIÓN</w:t>
            </w:r>
          </w:p>
        </w:tc>
      </w:tr>
      <w:tr w:rsidR="003A0442" w:rsidRPr="000F3DFF" w:rsidTr="003269D3">
        <w:trPr>
          <w:trHeight w:val="2650"/>
        </w:trPr>
        <w:tc>
          <w:tcPr>
            <w:tcW w:w="1844" w:type="dxa"/>
          </w:tcPr>
          <w:p w:rsidR="003A0442" w:rsidRPr="000F3DFF" w:rsidRDefault="003A0442" w:rsidP="003269D3">
            <w:pPr>
              <w:rPr>
                <w:rFonts w:ascii="Times New Roman" w:eastAsia="Times New Roman" w:hAnsi="Times New Roman" w:cs="Times New Roman"/>
                <w:sz w:val="24"/>
                <w:szCs w:val="24"/>
                <w:lang w:eastAsia="es-ES"/>
              </w:rPr>
            </w:pPr>
            <w:r w:rsidRPr="000F3DFF">
              <w:rPr>
                <w:rFonts w:ascii="Times New Roman" w:eastAsia="Times New Roman" w:hAnsi="Times New Roman" w:cs="Times New Roman"/>
                <w:szCs w:val="24"/>
                <w:lang w:eastAsia="es-ES"/>
              </w:rPr>
              <w:t>Características de las ciudades españolas y las formas de ocupación del espacio urbano.</w:t>
            </w:r>
          </w:p>
        </w:tc>
        <w:tc>
          <w:tcPr>
            <w:tcW w:w="2268" w:type="dxa"/>
          </w:tcPr>
          <w:p w:rsidR="003A0442" w:rsidRPr="000F3DFF" w:rsidRDefault="003A0442" w:rsidP="003269D3">
            <w:pPr>
              <w:rPr>
                <w:rFonts w:ascii="Times New Roman" w:eastAsia="Times New Roman" w:hAnsi="Times New Roman" w:cs="Times New Roman"/>
                <w:sz w:val="20"/>
                <w:szCs w:val="24"/>
                <w:lang w:eastAsia="es-ES"/>
              </w:rPr>
            </w:pPr>
          </w:p>
          <w:p w:rsidR="003A0442" w:rsidRPr="000F3DFF" w:rsidRDefault="003A0442" w:rsidP="003269D3">
            <w:pPr>
              <w:rPr>
                <w:rFonts w:ascii="Times New Roman" w:eastAsia="Times New Roman" w:hAnsi="Times New Roman" w:cs="Times New Roman"/>
                <w:sz w:val="20"/>
                <w:szCs w:val="24"/>
                <w:lang w:eastAsia="es-ES"/>
              </w:rPr>
            </w:pPr>
            <w:r w:rsidRPr="000F3DFF">
              <w:rPr>
                <w:rFonts w:ascii="Times New Roman" w:eastAsia="Times New Roman" w:hAnsi="Times New Roman" w:cs="Times New Roman"/>
                <w:szCs w:val="24"/>
                <w:lang w:eastAsia="es-ES"/>
              </w:rPr>
              <w:t xml:space="preserve">6. Reconocer las características de las ciudades españolas y las formas de ocupación del espacio urbano, analizando el modelo urbano andaluz y de ocupación del territorio. </w:t>
            </w:r>
            <w:r w:rsidRPr="000F3DFF">
              <w:rPr>
                <w:rFonts w:ascii="Times New Roman" w:eastAsia="Times New Roman" w:hAnsi="Times New Roman" w:cs="Times New Roman"/>
                <w:b/>
                <w:i/>
                <w:color w:val="548DD4" w:themeColor="text2" w:themeTint="99"/>
                <w:szCs w:val="24"/>
                <w:lang w:eastAsia="es-ES"/>
              </w:rPr>
              <w:t>CSC, CCL.</w:t>
            </w:r>
            <w:r w:rsidRPr="000F3DFF">
              <w:rPr>
                <w:rFonts w:ascii="Times New Roman" w:eastAsia="Times New Roman" w:hAnsi="Times New Roman" w:cs="Times New Roman"/>
                <w:color w:val="548DD4" w:themeColor="text2" w:themeTint="99"/>
                <w:szCs w:val="24"/>
                <w:lang w:eastAsia="es-ES"/>
              </w:rPr>
              <w:t xml:space="preserve"> </w:t>
            </w:r>
          </w:p>
        </w:tc>
        <w:tc>
          <w:tcPr>
            <w:tcW w:w="2835" w:type="dxa"/>
          </w:tcPr>
          <w:p w:rsidR="003A0442" w:rsidRPr="000F3DFF" w:rsidRDefault="003A0442" w:rsidP="003269D3">
            <w:pPr>
              <w:rPr>
                <w:rFonts w:ascii="Times New Roman" w:eastAsia="Times New Roman" w:hAnsi="Times New Roman" w:cs="Times New Roman"/>
                <w:sz w:val="24"/>
                <w:szCs w:val="24"/>
                <w:lang w:eastAsia="es-ES"/>
              </w:rPr>
            </w:pPr>
          </w:p>
          <w:p w:rsidR="003A0442" w:rsidRPr="000F3DFF" w:rsidRDefault="003A0442" w:rsidP="003269D3">
            <w:pPr>
              <w:rPr>
                <w:rFonts w:ascii="Times New Roman" w:eastAsia="Times New Roman" w:hAnsi="Times New Roman" w:cs="Times New Roman"/>
                <w:sz w:val="24"/>
                <w:szCs w:val="24"/>
                <w:lang w:eastAsia="es-ES"/>
              </w:rPr>
            </w:pPr>
            <w:r w:rsidRPr="000F3DFF">
              <w:rPr>
                <w:rFonts w:ascii="Times New Roman" w:eastAsia="Times New Roman" w:hAnsi="Times New Roman" w:cs="Times New Roman"/>
                <w:sz w:val="24"/>
                <w:szCs w:val="24"/>
                <w:lang w:eastAsia="es-ES"/>
              </w:rPr>
              <w:t>6.1. Interpreta textos que expliquen las características de las ciudades de España, ayudándote de Internet o de medios de comunicación escrita.</w:t>
            </w:r>
          </w:p>
          <w:p w:rsidR="003A0442" w:rsidRPr="000F3DFF" w:rsidRDefault="003A0442" w:rsidP="003269D3">
            <w:pPr>
              <w:rPr>
                <w:rFonts w:ascii="Times New Roman" w:eastAsia="Times New Roman" w:hAnsi="Times New Roman" w:cs="Times New Roman"/>
                <w:sz w:val="24"/>
                <w:szCs w:val="24"/>
                <w:lang w:eastAsia="es-ES"/>
              </w:rPr>
            </w:pPr>
            <w:r w:rsidRPr="000F3DFF">
              <w:rPr>
                <w:rFonts w:ascii="Times New Roman" w:eastAsia="Times New Roman" w:hAnsi="Times New Roman" w:cs="Times New Roman"/>
                <w:sz w:val="24"/>
                <w:szCs w:val="24"/>
                <w:lang w:eastAsia="es-ES"/>
              </w:rPr>
              <w:t>.</w:t>
            </w:r>
          </w:p>
        </w:tc>
        <w:tc>
          <w:tcPr>
            <w:tcW w:w="2268" w:type="dxa"/>
          </w:tcPr>
          <w:p w:rsidR="003A0442" w:rsidRPr="000F3DFF" w:rsidRDefault="003A0442" w:rsidP="003269D3">
            <w:pPr>
              <w:rPr>
                <w:rFonts w:ascii="Times New Roman" w:eastAsia="Times New Roman" w:hAnsi="Times New Roman" w:cs="Times New Roman"/>
                <w:sz w:val="24"/>
                <w:szCs w:val="24"/>
                <w:lang w:eastAsia="es-ES"/>
              </w:rPr>
            </w:pPr>
          </w:p>
          <w:p w:rsidR="003A0442" w:rsidRPr="000F3DFF" w:rsidRDefault="003A0442" w:rsidP="003269D3">
            <w:pPr>
              <w:jc w:val="center"/>
              <w:rPr>
                <w:rFonts w:ascii="Times New Roman" w:eastAsia="Times New Roman" w:hAnsi="Times New Roman" w:cs="Times New Roman"/>
                <w:sz w:val="24"/>
                <w:szCs w:val="24"/>
                <w:lang w:eastAsia="es-ES"/>
              </w:rPr>
            </w:pPr>
            <w:r w:rsidRPr="000F3DFF">
              <w:rPr>
                <w:rFonts w:ascii="Times New Roman" w:eastAsia="Times New Roman" w:hAnsi="Times New Roman" w:cs="Times New Roman"/>
                <w:sz w:val="24"/>
                <w:szCs w:val="24"/>
                <w:lang w:eastAsia="es-ES"/>
              </w:rPr>
              <w:t xml:space="preserve">Actividades de clase y </w:t>
            </w:r>
          </w:p>
          <w:p w:rsidR="003A0442" w:rsidRPr="000F3DFF" w:rsidRDefault="003A0442" w:rsidP="003269D3">
            <w:pPr>
              <w:jc w:val="center"/>
              <w:rPr>
                <w:rFonts w:ascii="Times New Roman" w:eastAsia="Times New Roman" w:hAnsi="Times New Roman" w:cs="Times New Roman"/>
                <w:sz w:val="24"/>
                <w:szCs w:val="24"/>
                <w:lang w:eastAsia="es-ES"/>
              </w:rPr>
            </w:pPr>
            <w:r w:rsidRPr="000F3DFF">
              <w:rPr>
                <w:rFonts w:ascii="Times New Roman" w:eastAsia="Times New Roman" w:hAnsi="Times New Roman" w:cs="Times New Roman"/>
                <w:sz w:val="24"/>
                <w:szCs w:val="24"/>
                <w:lang w:eastAsia="es-ES"/>
              </w:rPr>
              <w:t xml:space="preserve">prueba escrita </w:t>
            </w:r>
          </w:p>
          <w:p w:rsidR="003A0442" w:rsidRPr="000F3DFF" w:rsidRDefault="003A0442" w:rsidP="003269D3">
            <w:pPr>
              <w:jc w:val="center"/>
              <w:rPr>
                <w:rFonts w:ascii="Times New Roman" w:eastAsia="Times New Roman" w:hAnsi="Times New Roman" w:cs="Times New Roman"/>
                <w:sz w:val="24"/>
                <w:szCs w:val="24"/>
                <w:lang w:eastAsia="es-ES"/>
              </w:rPr>
            </w:pPr>
          </w:p>
          <w:p w:rsidR="003A0442" w:rsidRPr="000F3DFF" w:rsidRDefault="003A0442" w:rsidP="003269D3">
            <w:pPr>
              <w:jc w:val="center"/>
              <w:rPr>
                <w:rFonts w:ascii="Times New Roman" w:eastAsia="Times New Roman" w:hAnsi="Times New Roman" w:cs="Times New Roman"/>
                <w:sz w:val="24"/>
                <w:szCs w:val="24"/>
                <w:lang w:eastAsia="es-ES"/>
              </w:rPr>
            </w:pPr>
            <w:r w:rsidRPr="000F3DFF">
              <w:rPr>
                <w:rFonts w:ascii="Times New Roman" w:eastAsia="Times New Roman" w:hAnsi="Times New Roman" w:cs="Times New Roman"/>
                <w:sz w:val="24"/>
                <w:szCs w:val="24"/>
                <w:lang w:eastAsia="es-ES"/>
              </w:rPr>
              <w:t>(Estándar básico: 3 puntos)</w:t>
            </w:r>
          </w:p>
          <w:p w:rsidR="003A0442" w:rsidRPr="000F3DFF" w:rsidRDefault="003A0442" w:rsidP="003269D3">
            <w:pPr>
              <w:jc w:val="center"/>
              <w:rPr>
                <w:rFonts w:ascii="Times New Roman" w:eastAsia="Times New Roman" w:hAnsi="Times New Roman" w:cs="Times New Roman"/>
                <w:sz w:val="24"/>
                <w:szCs w:val="24"/>
                <w:lang w:eastAsia="es-ES"/>
              </w:rPr>
            </w:pPr>
          </w:p>
          <w:p w:rsidR="003A0442" w:rsidRPr="000F3DFF" w:rsidRDefault="003A0442" w:rsidP="003269D3">
            <w:pPr>
              <w:jc w:val="center"/>
              <w:rPr>
                <w:rFonts w:ascii="Times New Roman" w:eastAsia="Times New Roman" w:hAnsi="Times New Roman" w:cs="Times New Roman"/>
                <w:sz w:val="24"/>
                <w:szCs w:val="24"/>
                <w:lang w:eastAsia="es-ES"/>
              </w:rPr>
            </w:pPr>
          </w:p>
        </w:tc>
      </w:tr>
      <w:tr w:rsidR="003A0442" w:rsidRPr="000F3DFF" w:rsidTr="003269D3">
        <w:trPr>
          <w:trHeight w:val="1559"/>
        </w:trPr>
        <w:tc>
          <w:tcPr>
            <w:tcW w:w="1844" w:type="dxa"/>
            <w:vMerge w:val="restart"/>
          </w:tcPr>
          <w:p w:rsidR="003A0442" w:rsidRPr="000F3DFF" w:rsidRDefault="003A0442" w:rsidP="003269D3">
            <w:pPr>
              <w:ind w:left="107" w:hanging="141"/>
              <w:rPr>
                <w:rFonts w:ascii="Times New Roman" w:eastAsia="Times New Roman" w:hAnsi="Times New Roman" w:cs="Times New Roman"/>
                <w:sz w:val="24"/>
                <w:szCs w:val="24"/>
                <w:lang w:eastAsia="es-ES"/>
              </w:rPr>
            </w:pPr>
          </w:p>
          <w:p w:rsidR="003A0442" w:rsidRPr="000F3DFF" w:rsidRDefault="003A0442" w:rsidP="003269D3">
            <w:pPr>
              <w:ind w:left="107" w:hanging="141"/>
              <w:rPr>
                <w:rFonts w:ascii="Times New Roman" w:eastAsia="Times New Roman" w:hAnsi="Times New Roman" w:cs="Times New Roman"/>
                <w:sz w:val="24"/>
                <w:szCs w:val="24"/>
                <w:lang w:eastAsia="es-ES"/>
              </w:rPr>
            </w:pPr>
            <w:r w:rsidRPr="000F3DFF">
              <w:rPr>
                <w:rFonts w:ascii="Times New Roman" w:eastAsia="Times New Roman" w:hAnsi="Times New Roman" w:cs="Times New Roman"/>
                <w:sz w:val="24"/>
                <w:szCs w:val="24"/>
                <w:lang w:eastAsia="es-ES"/>
              </w:rPr>
              <w:t xml:space="preserve">   Proceso de urbanización en Europa</w:t>
            </w:r>
          </w:p>
        </w:tc>
        <w:tc>
          <w:tcPr>
            <w:tcW w:w="2268" w:type="dxa"/>
            <w:vMerge w:val="restart"/>
          </w:tcPr>
          <w:p w:rsidR="003A0442" w:rsidRPr="000F3DFF" w:rsidRDefault="003A0442" w:rsidP="003269D3">
            <w:pPr>
              <w:rPr>
                <w:rFonts w:ascii="Times New Roman" w:eastAsia="Times New Roman" w:hAnsi="Times New Roman" w:cs="Times New Roman"/>
                <w:sz w:val="24"/>
                <w:szCs w:val="24"/>
                <w:lang w:eastAsia="es-ES"/>
              </w:rPr>
            </w:pPr>
            <w:r w:rsidRPr="000F3DFF">
              <w:rPr>
                <w:rFonts w:ascii="Times New Roman" w:eastAsia="Times New Roman" w:hAnsi="Times New Roman" w:cs="Times New Roman"/>
                <w:sz w:val="24"/>
                <w:szCs w:val="24"/>
                <w:lang w:eastAsia="es-ES"/>
              </w:rPr>
              <w:t xml:space="preserve">9. Comprender el proceso de urbanización, sus pros y contras  en Europa.  </w:t>
            </w:r>
            <w:r w:rsidRPr="000F3DFF">
              <w:rPr>
                <w:rFonts w:ascii="Times New Roman" w:eastAsia="Times New Roman" w:hAnsi="Times New Roman" w:cs="Times New Roman"/>
                <w:color w:val="548DD4" w:themeColor="text2" w:themeTint="99"/>
                <w:sz w:val="24"/>
                <w:szCs w:val="24"/>
                <w:lang w:eastAsia="es-ES"/>
              </w:rPr>
              <w:t>CSC, CMCT, CAA.</w:t>
            </w:r>
          </w:p>
        </w:tc>
        <w:tc>
          <w:tcPr>
            <w:tcW w:w="2835" w:type="dxa"/>
          </w:tcPr>
          <w:p w:rsidR="003A0442" w:rsidRPr="000F3DFF" w:rsidRDefault="003A0442" w:rsidP="003269D3">
            <w:pPr>
              <w:rPr>
                <w:rFonts w:ascii="Times New Roman" w:eastAsia="Times New Roman" w:hAnsi="Times New Roman" w:cs="Times New Roman"/>
                <w:sz w:val="24"/>
                <w:szCs w:val="24"/>
                <w:lang w:eastAsia="es-ES"/>
              </w:rPr>
            </w:pPr>
            <w:r w:rsidRPr="000F3DFF">
              <w:rPr>
                <w:rFonts w:ascii="Times New Roman" w:eastAsia="Times New Roman" w:hAnsi="Times New Roman" w:cs="Times New Roman"/>
                <w:sz w:val="24"/>
                <w:szCs w:val="24"/>
                <w:lang w:eastAsia="es-ES"/>
              </w:rPr>
              <w:t>9.1. Distingue los diversos tipos de ciudades existentes en nuestro continente.</w:t>
            </w:r>
          </w:p>
        </w:tc>
        <w:tc>
          <w:tcPr>
            <w:tcW w:w="2268" w:type="dxa"/>
          </w:tcPr>
          <w:p w:rsidR="003A0442" w:rsidRPr="000F3DFF" w:rsidRDefault="003A0442" w:rsidP="003269D3">
            <w:pPr>
              <w:rPr>
                <w:rFonts w:ascii="Times New Roman" w:eastAsia="Times New Roman" w:hAnsi="Times New Roman" w:cs="Times New Roman"/>
                <w:sz w:val="24"/>
                <w:szCs w:val="24"/>
                <w:lang w:eastAsia="es-ES"/>
              </w:rPr>
            </w:pPr>
          </w:p>
          <w:p w:rsidR="003A0442" w:rsidRPr="000F3DFF" w:rsidRDefault="003A0442" w:rsidP="003269D3">
            <w:pPr>
              <w:jc w:val="center"/>
              <w:rPr>
                <w:rFonts w:ascii="Times New Roman" w:eastAsia="Times New Roman" w:hAnsi="Times New Roman" w:cs="Times New Roman"/>
                <w:sz w:val="24"/>
                <w:szCs w:val="24"/>
                <w:lang w:eastAsia="es-ES"/>
              </w:rPr>
            </w:pPr>
            <w:r w:rsidRPr="000F3DFF">
              <w:rPr>
                <w:rFonts w:ascii="Times New Roman" w:eastAsia="Times New Roman" w:hAnsi="Times New Roman" w:cs="Times New Roman"/>
                <w:sz w:val="24"/>
                <w:szCs w:val="24"/>
                <w:lang w:eastAsia="es-ES"/>
              </w:rPr>
              <w:t>Actividades de clase</w:t>
            </w:r>
          </w:p>
          <w:p w:rsidR="003A0442" w:rsidRPr="000F3DFF" w:rsidRDefault="003A0442" w:rsidP="003269D3">
            <w:pPr>
              <w:jc w:val="center"/>
              <w:rPr>
                <w:rFonts w:ascii="Times New Roman" w:eastAsia="Times New Roman" w:hAnsi="Times New Roman" w:cs="Times New Roman"/>
                <w:sz w:val="24"/>
                <w:szCs w:val="24"/>
                <w:lang w:eastAsia="es-ES"/>
              </w:rPr>
            </w:pPr>
          </w:p>
          <w:p w:rsidR="003A0442" w:rsidRPr="000F3DFF" w:rsidRDefault="003A0442" w:rsidP="003269D3">
            <w:pPr>
              <w:jc w:val="center"/>
              <w:rPr>
                <w:rFonts w:ascii="Times New Roman" w:eastAsia="Times New Roman" w:hAnsi="Times New Roman" w:cs="Times New Roman"/>
                <w:sz w:val="24"/>
                <w:szCs w:val="24"/>
                <w:lang w:eastAsia="es-ES"/>
              </w:rPr>
            </w:pPr>
            <w:r w:rsidRPr="000F3DFF">
              <w:rPr>
                <w:rFonts w:ascii="Times New Roman" w:eastAsia="Times New Roman" w:hAnsi="Times New Roman" w:cs="Times New Roman"/>
                <w:sz w:val="24"/>
                <w:szCs w:val="24"/>
                <w:lang w:eastAsia="es-ES"/>
              </w:rPr>
              <w:t xml:space="preserve">(Estándar básico </w:t>
            </w:r>
          </w:p>
          <w:p w:rsidR="003A0442" w:rsidRPr="000F3DFF" w:rsidRDefault="003A0442" w:rsidP="003269D3">
            <w:pPr>
              <w:jc w:val="center"/>
              <w:rPr>
                <w:rFonts w:ascii="Times New Roman" w:eastAsia="Times New Roman" w:hAnsi="Times New Roman" w:cs="Times New Roman"/>
                <w:sz w:val="24"/>
                <w:szCs w:val="24"/>
                <w:lang w:eastAsia="es-ES"/>
              </w:rPr>
            </w:pPr>
            <w:r w:rsidRPr="000F3DFF">
              <w:rPr>
                <w:rFonts w:ascii="Times New Roman" w:eastAsia="Times New Roman" w:hAnsi="Times New Roman" w:cs="Times New Roman"/>
                <w:sz w:val="24"/>
                <w:szCs w:val="24"/>
                <w:lang w:eastAsia="es-ES"/>
              </w:rPr>
              <w:t>2 punto)</w:t>
            </w:r>
          </w:p>
          <w:p w:rsidR="003A0442" w:rsidRPr="000F3DFF" w:rsidRDefault="003A0442" w:rsidP="003269D3">
            <w:pPr>
              <w:rPr>
                <w:rFonts w:ascii="Times New Roman" w:eastAsia="Times New Roman" w:hAnsi="Times New Roman" w:cs="Times New Roman"/>
                <w:sz w:val="24"/>
                <w:szCs w:val="24"/>
                <w:lang w:eastAsia="es-ES"/>
              </w:rPr>
            </w:pPr>
          </w:p>
        </w:tc>
      </w:tr>
      <w:tr w:rsidR="003A0442" w:rsidRPr="000F3DFF" w:rsidTr="003269D3">
        <w:trPr>
          <w:trHeight w:val="1425"/>
        </w:trPr>
        <w:tc>
          <w:tcPr>
            <w:tcW w:w="1844" w:type="dxa"/>
            <w:vMerge/>
          </w:tcPr>
          <w:p w:rsidR="003A0442" w:rsidRPr="000F3DFF" w:rsidRDefault="003A0442" w:rsidP="003269D3">
            <w:pPr>
              <w:ind w:left="107" w:hanging="141"/>
              <w:rPr>
                <w:rFonts w:ascii="Times New Roman" w:eastAsia="Times New Roman" w:hAnsi="Times New Roman" w:cs="Times New Roman"/>
                <w:sz w:val="24"/>
                <w:szCs w:val="24"/>
                <w:lang w:eastAsia="es-ES"/>
              </w:rPr>
            </w:pPr>
          </w:p>
        </w:tc>
        <w:tc>
          <w:tcPr>
            <w:tcW w:w="2268" w:type="dxa"/>
            <w:vMerge/>
          </w:tcPr>
          <w:p w:rsidR="003A0442" w:rsidRPr="000F3DFF" w:rsidRDefault="003A0442" w:rsidP="003269D3">
            <w:pPr>
              <w:rPr>
                <w:rFonts w:ascii="Times New Roman" w:eastAsia="Times New Roman" w:hAnsi="Times New Roman" w:cs="Times New Roman"/>
                <w:sz w:val="24"/>
                <w:szCs w:val="24"/>
                <w:lang w:eastAsia="es-ES"/>
              </w:rPr>
            </w:pPr>
          </w:p>
        </w:tc>
        <w:tc>
          <w:tcPr>
            <w:tcW w:w="2835" w:type="dxa"/>
          </w:tcPr>
          <w:p w:rsidR="003A0442" w:rsidRPr="000F3DFF" w:rsidRDefault="003A0442" w:rsidP="003269D3">
            <w:pPr>
              <w:rPr>
                <w:rFonts w:ascii="Times New Roman" w:eastAsia="Times New Roman" w:hAnsi="Times New Roman" w:cs="Times New Roman"/>
                <w:sz w:val="24"/>
                <w:szCs w:val="24"/>
                <w:lang w:eastAsia="es-ES"/>
              </w:rPr>
            </w:pPr>
            <w:r w:rsidRPr="000F3DFF">
              <w:rPr>
                <w:rFonts w:ascii="Times New Roman" w:eastAsia="Times New Roman" w:hAnsi="Times New Roman" w:cs="Times New Roman"/>
                <w:sz w:val="24"/>
                <w:szCs w:val="24"/>
                <w:lang w:eastAsia="es-ES"/>
              </w:rPr>
              <w:t>9.2.  Resume elementos que diferencien lo urbano y lo rural en Europa.</w:t>
            </w:r>
          </w:p>
        </w:tc>
        <w:tc>
          <w:tcPr>
            <w:tcW w:w="2268" w:type="dxa"/>
          </w:tcPr>
          <w:p w:rsidR="003A0442" w:rsidRPr="000F3DFF" w:rsidRDefault="003A0442" w:rsidP="003269D3">
            <w:pPr>
              <w:jc w:val="center"/>
              <w:rPr>
                <w:rFonts w:ascii="Times New Roman" w:eastAsia="Times New Roman" w:hAnsi="Times New Roman" w:cs="Times New Roman"/>
                <w:sz w:val="24"/>
                <w:szCs w:val="24"/>
                <w:lang w:eastAsia="es-ES"/>
              </w:rPr>
            </w:pPr>
            <w:r w:rsidRPr="000F3DFF">
              <w:rPr>
                <w:rFonts w:ascii="Times New Roman" w:eastAsia="Times New Roman" w:hAnsi="Times New Roman" w:cs="Times New Roman"/>
                <w:sz w:val="24"/>
                <w:szCs w:val="24"/>
                <w:lang w:eastAsia="es-ES"/>
              </w:rPr>
              <w:t xml:space="preserve">Actividades de clase y </w:t>
            </w:r>
          </w:p>
          <w:p w:rsidR="003A0442" w:rsidRPr="000F3DFF" w:rsidRDefault="003A0442" w:rsidP="003269D3">
            <w:pPr>
              <w:jc w:val="center"/>
              <w:rPr>
                <w:rFonts w:ascii="Times New Roman" w:eastAsia="Times New Roman" w:hAnsi="Times New Roman" w:cs="Times New Roman"/>
                <w:sz w:val="24"/>
                <w:szCs w:val="24"/>
                <w:lang w:eastAsia="es-ES"/>
              </w:rPr>
            </w:pPr>
            <w:r w:rsidRPr="000F3DFF">
              <w:rPr>
                <w:rFonts w:ascii="Times New Roman" w:eastAsia="Times New Roman" w:hAnsi="Times New Roman" w:cs="Times New Roman"/>
                <w:sz w:val="24"/>
                <w:szCs w:val="24"/>
                <w:lang w:eastAsia="es-ES"/>
              </w:rPr>
              <w:t xml:space="preserve">prueba escrita </w:t>
            </w:r>
          </w:p>
          <w:p w:rsidR="003A0442" w:rsidRPr="000F3DFF" w:rsidRDefault="003A0442" w:rsidP="003269D3">
            <w:pPr>
              <w:jc w:val="center"/>
              <w:rPr>
                <w:rFonts w:ascii="Times New Roman" w:eastAsia="Times New Roman" w:hAnsi="Times New Roman" w:cs="Times New Roman"/>
                <w:sz w:val="24"/>
                <w:szCs w:val="24"/>
                <w:lang w:eastAsia="es-ES"/>
              </w:rPr>
            </w:pPr>
          </w:p>
          <w:p w:rsidR="003A0442" w:rsidRPr="000F3DFF" w:rsidRDefault="003A0442" w:rsidP="003269D3">
            <w:pPr>
              <w:jc w:val="center"/>
              <w:rPr>
                <w:rFonts w:ascii="Times New Roman" w:eastAsia="Times New Roman" w:hAnsi="Times New Roman" w:cs="Times New Roman"/>
                <w:sz w:val="24"/>
                <w:szCs w:val="24"/>
                <w:lang w:eastAsia="es-ES"/>
              </w:rPr>
            </w:pPr>
            <w:r w:rsidRPr="000F3DFF">
              <w:rPr>
                <w:rFonts w:ascii="Times New Roman" w:eastAsia="Times New Roman" w:hAnsi="Times New Roman" w:cs="Times New Roman"/>
                <w:sz w:val="24"/>
                <w:szCs w:val="24"/>
                <w:lang w:eastAsia="es-ES"/>
              </w:rPr>
              <w:t>(Estándar básico: 3   puntos)</w:t>
            </w:r>
          </w:p>
        </w:tc>
      </w:tr>
      <w:tr w:rsidR="003A0442" w:rsidRPr="000F3DFF" w:rsidTr="003269D3">
        <w:trPr>
          <w:trHeight w:val="3255"/>
        </w:trPr>
        <w:tc>
          <w:tcPr>
            <w:tcW w:w="1844" w:type="dxa"/>
          </w:tcPr>
          <w:p w:rsidR="003A0442" w:rsidRPr="000F3DFF" w:rsidRDefault="003A0442" w:rsidP="003269D3">
            <w:pPr>
              <w:rPr>
                <w:rFonts w:ascii="Times New Roman" w:eastAsia="Times New Roman" w:hAnsi="Times New Roman" w:cs="Times New Roman"/>
                <w:sz w:val="24"/>
                <w:szCs w:val="24"/>
                <w:lang w:eastAsia="es-ES"/>
              </w:rPr>
            </w:pPr>
            <w:r w:rsidRPr="000F3DFF">
              <w:rPr>
                <w:rFonts w:ascii="Times New Roman" w:eastAsia="Times New Roman" w:hAnsi="Times New Roman" w:cs="Times New Roman"/>
                <w:sz w:val="24"/>
                <w:szCs w:val="24"/>
                <w:lang w:eastAsia="es-ES"/>
              </w:rPr>
              <w:t>Las grandes áreas urbanas del mundo</w:t>
            </w:r>
          </w:p>
        </w:tc>
        <w:tc>
          <w:tcPr>
            <w:tcW w:w="2268" w:type="dxa"/>
          </w:tcPr>
          <w:p w:rsidR="003A0442" w:rsidRPr="000F3DFF" w:rsidRDefault="003A0442" w:rsidP="003269D3">
            <w:pPr>
              <w:rPr>
                <w:rFonts w:ascii="Times New Roman" w:eastAsia="Times New Roman" w:hAnsi="Times New Roman" w:cs="Times New Roman"/>
                <w:sz w:val="24"/>
                <w:szCs w:val="24"/>
                <w:lang w:eastAsia="es-ES"/>
              </w:rPr>
            </w:pPr>
            <w:r w:rsidRPr="000F3DFF">
              <w:rPr>
                <w:rFonts w:ascii="Times New Roman" w:eastAsia="Times New Roman" w:hAnsi="Times New Roman" w:cs="Times New Roman"/>
                <w:sz w:val="24"/>
                <w:szCs w:val="24"/>
                <w:lang w:eastAsia="es-ES"/>
              </w:rPr>
              <w:t xml:space="preserve">17. Señalar  en un mapamundi  las  grandes áreas urbanas y  realizar  el  comentario,  valorando  las características propias de la red urbana andaluza. </w:t>
            </w:r>
            <w:r w:rsidRPr="000F3DFF">
              <w:rPr>
                <w:rFonts w:ascii="Times New Roman" w:eastAsia="Times New Roman" w:hAnsi="Times New Roman" w:cs="Times New Roman"/>
                <w:color w:val="548DD4" w:themeColor="text2" w:themeTint="99"/>
                <w:sz w:val="24"/>
                <w:szCs w:val="24"/>
                <w:lang w:eastAsia="es-ES"/>
              </w:rPr>
              <w:t>CSC, CCL, CD, CAA.</w:t>
            </w:r>
          </w:p>
        </w:tc>
        <w:tc>
          <w:tcPr>
            <w:tcW w:w="2835" w:type="dxa"/>
          </w:tcPr>
          <w:p w:rsidR="003A0442" w:rsidRPr="000F3DFF" w:rsidRDefault="003A0442" w:rsidP="003269D3">
            <w:pPr>
              <w:rPr>
                <w:rFonts w:ascii="Times New Roman" w:eastAsia="Times New Roman" w:hAnsi="Times New Roman" w:cs="Times New Roman"/>
                <w:sz w:val="24"/>
                <w:szCs w:val="24"/>
                <w:lang w:eastAsia="es-ES"/>
              </w:rPr>
            </w:pPr>
            <w:r w:rsidRPr="000F3DFF">
              <w:rPr>
                <w:rFonts w:ascii="Times New Roman" w:eastAsia="Times New Roman" w:hAnsi="Times New Roman" w:cs="Times New Roman"/>
                <w:sz w:val="24"/>
                <w:szCs w:val="24"/>
                <w:lang w:eastAsia="es-ES"/>
              </w:rPr>
              <w:t>17.1. Elabora gráficos de distinto tipo (lineales, de barra y  de sectores) en soportes virtuales o  analógicos que reflejen información económica y demográfica de países o áreas geográficas a partir de los datos elegidos.</w:t>
            </w:r>
          </w:p>
        </w:tc>
        <w:tc>
          <w:tcPr>
            <w:tcW w:w="2268" w:type="dxa"/>
          </w:tcPr>
          <w:p w:rsidR="003A0442" w:rsidRPr="000F3DFF" w:rsidRDefault="003A0442" w:rsidP="003269D3">
            <w:pPr>
              <w:jc w:val="center"/>
              <w:rPr>
                <w:rFonts w:ascii="Times New Roman" w:eastAsia="Times New Roman" w:hAnsi="Times New Roman" w:cs="Times New Roman"/>
                <w:sz w:val="24"/>
                <w:szCs w:val="24"/>
                <w:lang w:eastAsia="es-ES"/>
              </w:rPr>
            </w:pPr>
          </w:p>
          <w:p w:rsidR="003A0442" w:rsidRPr="000F3DFF" w:rsidRDefault="003A0442" w:rsidP="003269D3">
            <w:pPr>
              <w:jc w:val="center"/>
              <w:rPr>
                <w:rFonts w:ascii="Times New Roman" w:eastAsia="Times New Roman" w:hAnsi="Times New Roman" w:cs="Times New Roman"/>
                <w:sz w:val="24"/>
                <w:szCs w:val="24"/>
                <w:lang w:eastAsia="es-ES"/>
              </w:rPr>
            </w:pPr>
            <w:r w:rsidRPr="000F3DFF">
              <w:rPr>
                <w:rFonts w:ascii="Times New Roman" w:eastAsia="Times New Roman" w:hAnsi="Times New Roman" w:cs="Times New Roman"/>
                <w:sz w:val="24"/>
                <w:szCs w:val="24"/>
                <w:lang w:eastAsia="es-ES"/>
              </w:rPr>
              <w:t xml:space="preserve">Actividades de clase y </w:t>
            </w:r>
          </w:p>
          <w:p w:rsidR="003A0442" w:rsidRPr="000F3DFF" w:rsidRDefault="003A0442" w:rsidP="003269D3">
            <w:pPr>
              <w:jc w:val="center"/>
              <w:rPr>
                <w:rFonts w:ascii="Times New Roman" w:eastAsia="Times New Roman" w:hAnsi="Times New Roman" w:cs="Times New Roman"/>
                <w:sz w:val="24"/>
                <w:szCs w:val="24"/>
                <w:lang w:eastAsia="es-ES"/>
              </w:rPr>
            </w:pPr>
            <w:r w:rsidRPr="000F3DFF">
              <w:rPr>
                <w:rFonts w:ascii="Times New Roman" w:eastAsia="Times New Roman" w:hAnsi="Times New Roman" w:cs="Times New Roman"/>
                <w:sz w:val="24"/>
                <w:szCs w:val="24"/>
                <w:lang w:eastAsia="es-ES"/>
              </w:rPr>
              <w:t xml:space="preserve">prueba escrita </w:t>
            </w:r>
          </w:p>
          <w:p w:rsidR="003A0442" w:rsidRPr="000F3DFF" w:rsidRDefault="003A0442" w:rsidP="003269D3">
            <w:pPr>
              <w:jc w:val="center"/>
              <w:rPr>
                <w:rFonts w:ascii="Times New Roman" w:eastAsia="Times New Roman" w:hAnsi="Times New Roman" w:cs="Times New Roman"/>
                <w:sz w:val="24"/>
                <w:szCs w:val="24"/>
                <w:lang w:eastAsia="es-ES"/>
              </w:rPr>
            </w:pPr>
          </w:p>
          <w:p w:rsidR="003A0442" w:rsidRPr="000F3DFF" w:rsidRDefault="003A0442" w:rsidP="003269D3">
            <w:pPr>
              <w:jc w:val="center"/>
              <w:rPr>
                <w:rFonts w:ascii="Times New Roman" w:eastAsia="Times New Roman" w:hAnsi="Times New Roman" w:cs="Times New Roman"/>
                <w:sz w:val="24"/>
                <w:szCs w:val="24"/>
                <w:lang w:eastAsia="es-ES"/>
              </w:rPr>
            </w:pPr>
            <w:r w:rsidRPr="000F3DFF">
              <w:rPr>
                <w:rFonts w:ascii="Times New Roman" w:eastAsia="Times New Roman" w:hAnsi="Times New Roman" w:cs="Times New Roman"/>
                <w:sz w:val="24"/>
                <w:szCs w:val="24"/>
                <w:lang w:eastAsia="es-ES"/>
              </w:rPr>
              <w:t>(Estándar básico: 2   puntos)</w:t>
            </w:r>
          </w:p>
        </w:tc>
      </w:tr>
    </w:tbl>
    <w:p w:rsidR="003A0442" w:rsidRPr="000F3DFF" w:rsidRDefault="003A0442" w:rsidP="003A0442"/>
    <w:p w:rsidR="003A0442" w:rsidRPr="000F3DFF" w:rsidRDefault="003A0442" w:rsidP="003A0442"/>
    <w:tbl>
      <w:tblPr>
        <w:tblStyle w:val="Tablaconcuadrcula3"/>
        <w:tblW w:w="9215" w:type="dxa"/>
        <w:tblInd w:w="-176" w:type="dxa"/>
        <w:tblLayout w:type="fixed"/>
        <w:tblLook w:val="04A0" w:firstRow="1" w:lastRow="0" w:firstColumn="1" w:lastColumn="0" w:noHBand="0" w:noVBand="1"/>
      </w:tblPr>
      <w:tblGrid>
        <w:gridCol w:w="1702"/>
        <w:gridCol w:w="2693"/>
        <w:gridCol w:w="2552"/>
        <w:gridCol w:w="2268"/>
      </w:tblGrid>
      <w:tr w:rsidR="003A0442" w:rsidRPr="000F3DFF" w:rsidTr="003269D3">
        <w:tc>
          <w:tcPr>
            <w:tcW w:w="9215" w:type="dxa"/>
            <w:gridSpan w:val="4"/>
            <w:shd w:val="clear" w:color="auto" w:fill="B8CCE4" w:themeFill="accent1" w:themeFillTint="66"/>
            <w:vAlign w:val="center"/>
          </w:tcPr>
          <w:p w:rsidR="003A0442" w:rsidRPr="000F3DFF" w:rsidRDefault="003A0442" w:rsidP="003269D3">
            <w:pPr>
              <w:jc w:val="center"/>
              <w:rPr>
                <w:rFonts w:ascii="Times New Roman" w:eastAsia="Times New Roman" w:hAnsi="Times New Roman" w:cs="Times New Roman"/>
                <w:b/>
                <w:sz w:val="24"/>
                <w:szCs w:val="24"/>
                <w:lang w:eastAsia="es-ES"/>
              </w:rPr>
            </w:pPr>
          </w:p>
          <w:p w:rsidR="003A0442" w:rsidRPr="000F3DFF" w:rsidRDefault="003A0442" w:rsidP="003269D3">
            <w:pPr>
              <w:jc w:val="center"/>
              <w:rPr>
                <w:rFonts w:ascii="Times New Roman" w:eastAsia="Times New Roman" w:hAnsi="Times New Roman" w:cs="Times New Roman"/>
                <w:b/>
                <w:sz w:val="24"/>
                <w:szCs w:val="24"/>
                <w:lang w:eastAsia="es-ES"/>
              </w:rPr>
            </w:pPr>
            <w:r w:rsidRPr="000F3DFF">
              <w:rPr>
                <w:rFonts w:ascii="Times New Roman" w:eastAsia="Times New Roman" w:hAnsi="Times New Roman" w:cs="Times New Roman"/>
                <w:b/>
                <w:sz w:val="24"/>
                <w:szCs w:val="24"/>
                <w:lang w:eastAsia="es-ES"/>
              </w:rPr>
              <w:t xml:space="preserve">UNIDAD CCSS  6. ¿CÓMO SE ORGANIZA LA ECONOMÍA GLOBAL? </w:t>
            </w:r>
          </w:p>
          <w:p w:rsidR="003A0442" w:rsidRPr="000F3DFF" w:rsidRDefault="003A0442" w:rsidP="003269D3">
            <w:pPr>
              <w:jc w:val="center"/>
              <w:rPr>
                <w:rFonts w:ascii="Times New Roman" w:eastAsia="Times New Roman" w:hAnsi="Times New Roman" w:cs="Times New Roman"/>
                <w:b/>
                <w:sz w:val="24"/>
                <w:szCs w:val="24"/>
                <w:lang w:eastAsia="es-ES"/>
              </w:rPr>
            </w:pPr>
            <w:r w:rsidRPr="000F3DFF">
              <w:rPr>
                <w:rFonts w:ascii="Times New Roman" w:eastAsia="Times New Roman" w:hAnsi="Times New Roman" w:cs="Times New Roman"/>
                <w:b/>
                <w:sz w:val="24"/>
                <w:szCs w:val="24"/>
                <w:lang w:eastAsia="es-ES"/>
              </w:rPr>
              <w:t>(DICIEMBRE)</w:t>
            </w:r>
          </w:p>
          <w:p w:rsidR="003A0442" w:rsidRPr="000F3DFF" w:rsidRDefault="003A0442" w:rsidP="003269D3">
            <w:pPr>
              <w:jc w:val="center"/>
              <w:rPr>
                <w:rFonts w:ascii="Times New Roman" w:eastAsia="Times New Roman" w:hAnsi="Times New Roman" w:cs="Times New Roman"/>
                <w:sz w:val="24"/>
                <w:szCs w:val="24"/>
                <w:lang w:eastAsia="es-ES"/>
              </w:rPr>
            </w:pPr>
          </w:p>
        </w:tc>
      </w:tr>
      <w:tr w:rsidR="003A0442" w:rsidRPr="000F3DFF" w:rsidTr="003269D3">
        <w:tc>
          <w:tcPr>
            <w:tcW w:w="1702" w:type="dxa"/>
            <w:shd w:val="clear" w:color="auto" w:fill="EAF1DD" w:themeFill="accent3" w:themeFillTint="33"/>
            <w:vAlign w:val="center"/>
          </w:tcPr>
          <w:p w:rsidR="003A0442" w:rsidRPr="000F3DFF" w:rsidRDefault="003A0442" w:rsidP="003269D3">
            <w:pPr>
              <w:jc w:val="center"/>
              <w:rPr>
                <w:rFonts w:ascii="Times New Roman" w:eastAsia="Times New Roman" w:hAnsi="Times New Roman" w:cs="Times New Roman"/>
                <w:lang w:eastAsia="es-ES"/>
              </w:rPr>
            </w:pPr>
            <w:r w:rsidRPr="000F3DFF">
              <w:rPr>
                <w:rFonts w:ascii="Times New Roman" w:eastAsia="Times New Roman" w:hAnsi="Times New Roman" w:cs="Times New Roman"/>
                <w:lang w:eastAsia="es-ES"/>
              </w:rPr>
              <w:t>CONTENIDOS</w:t>
            </w:r>
          </w:p>
        </w:tc>
        <w:tc>
          <w:tcPr>
            <w:tcW w:w="2693" w:type="dxa"/>
            <w:shd w:val="clear" w:color="auto" w:fill="EAF1DD" w:themeFill="accent3" w:themeFillTint="33"/>
            <w:vAlign w:val="center"/>
          </w:tcPr>
          <w:p w:rsidR="003A0442" w:rsidRPr="000F3DFF" w:rsidRDefault="003A0442" w:rsidP="003269D3">
            <w:pPr>
              <w:jc w:val="center"/>
              <w:rPr>
                <w:rFonts w:ascii="Times New Roman" w:eastAsia="Times New Roman" w:hAnsi="Times New Roman" w:cs="Times New Roman"/>
                <w:lang w:eastAsia="es-ES"/>
              </w:rPr>
            </w:pPr>
            <w:r w:rsidRPr="000F3DFF">
              <w:rPr>
                <w:rFonts w:ascii="Times New Roman" w:eastAsia="Times New Roman" w:hAnsi="Times New Roman" w:cs="Times New Roman"/>
                <w:lang w:eastAsia="es-ES"/>
              </w:rPr>
              <w:t>CRITERIOS DE EVALUACIÓN Y COMPETENCIAS CLAVE</w:t>
            </w:r>
          </w:p>
        </w:tc>
        <w:tc>
          <w:tcPr>
            <w:tcW w:w="2552" w:type="dxa"/>
            <w:shd w:val="clear" w:color="auto" w:fill="EAF1DD" w:themeFill="accent3" w:themeFillTint="33"/>
            <w:vAlign w:val="center"/>
          </w:tcPr>
          <w:p w:rsidR="003A0442" w:rsidRPr="000F3DFF" w:rsidRDefault="003A0442" w:rsidP="003269D3">
            <w:pPr>
              <w:jc w:val="center"/>
              <w:rPr>
                <w:rFonts w:ascii="Times New Roman" w:eastAsia="Times New Roman" w:hAnsi="Times New Roman" w:cs="Times New Roman"/>
                <w:lang w:eastAsia="es-ES"/>
              </w:rPr>
            </w:pPr>
            <w:r w:rsidRPr="000F3DFF">
              <w:rPr>
                <w:rFonts w:ascii="Times New Roman" w:eastAsia="Times New Roman" w:hAnsi="Times New Roman" w:cs="Times New Roman"/>
                <w:lang w:eastAsia="es-ES"/>
              </w:rPr>
              <w:t>ESTÁNDARES DE APRENDIZAJE EVALUABLES</w:t>
            </w:r>
          </w:p>
        </w:tc>
        <w:tc>
          <w:tcPr>
            <w:tcW w:w="2268" w:type="dxa"/>
            <w:shd w:val="clear" w:color="auto" w:fill="EAF1DD" w:themeFill="accent3" w:themeFillTint="33"/>
          </w:tcPr>
          <w:p w:rsidR="003A0442" w:rsidRPr="000F3DFF" w:rsidRDefault="003A0442" w:rsidP="003269D3">
            <w:pPr>
              <w:jc w:val="center"/>
              <w:rPr>
                <w:rFonts w:ascii="Times New Roman" w:eastAsia="Times New Roman" w:hAnsi="Times New Roman" w:cs="Times New Roman"/>
                <w:lang w:eastAsia="es-ES"/>
              </w:rPr>
            </w:pPr>
            <w:r w:rsidRPr="000F3DFF">
              <w:rPr>
                <w:rFonts w:ascii="Times New Roman" w:eastAsia="Times New Roman" w:hAnsi="Times New Roman" w:cs="Times New Roman"/>
                <w:lang w:eastAsia="es-ES"/>
              </w:rPr>
              <w:t>INSTRUMENTO DE EVALUACIÓN ASOCIADO Y PESO EN LA CALIFICACIÓN</w:t>
            </w:r>
          </w:p>
        </w:tc>
      </w:tr>
      <w:tr w:rsidR="003A0442" w:rsidRPr="000F3DFF" w:rsidTr="003269D3">
        <w:trPr>
          <w:trHeight w:val="1726"/>
        </w:trPr>
        <w:tc>
          <w:tcPr>
            <w:tcW w:w="1702" w:type="dxa"/>
          </w:tcPr>
          <w:p w:rsidR="003A0442" w:rsidRPr="000F3DFF" w:rsidRDefault="003A0442" w:rsidP="003269D3">
            <w:pPr>
              <w:rPr>
                <w:rFonts w:ascii="Times New Roman" w:eastAsia="Times New Roman" w:hAnsi="Times New Roman" w:cs="Times New Roman"/>
                <w:lang w:eastAsia="es-ES"/>
              </w:rPr>
            </w:pPr>
          </w:p>
          <w:p w:rsidR="003A0442" w:rsidRPr="000F3DFF" w:rsidRDefault="003A0442" w:rsidP="003269D3">
            <w:pPr>
              <w:rPr>
                <w:rFonts w:ascii="Times New Roman" w:eastAsia="Times New Roman" w:hAnsi="Times New Roman" w:cs="Times New Roman"/>
                <w:lang w:eastAsia="es-ES"/>
              </w:rPr>
            </w:pPr>
            <w:r w:rsidRPr="000F3DFF">
              <w:rPr>
                <w:rFonts w:ascii="Times New Roman" w:eastAsia="Times New Roman" w:hAnsi="Times New Roman" w:cs="Times New Roman"/>
                <w:lang w:eastAsia="es-ES"/>
              </w:rPr>
              <w:t>Actividades económicas que se realizan en Europa</w:t>
            </w:r>
          </w:p>
        </w:tc>
        <w:tc>
          <w:tcPr>
            <w:tcW w:w="2693" w:type="dxa"/>
          </w:tcPr>
          <w:p w:rsidR="003A0442" w:rsidRPr="000F3DFF" w:rsidRDefault="003A0442" w:rsidP="003269D3">
            <w:pPr>
              <w:rPr>
                <w:rFonts w:ascii="Times New Roman" w:eastAsia="Times New Roman" w:hAnsi="Times New Roman" w:cs="Times New Roman"/>
                <w:lang w:eastAsia="es-ES"/>
              </w:rPr>
            </w:pPr>
          </w:p>
          <w:p w:rsidR="003A0442" w:rsidRPr="000F3DFF" w:rsidRDefault="003A0442" w:rsidP="003269D3">
            <w:pPr>
              <w:rPr>
                <w:rFonts w:ascii="Times New Roman" w:eastAsia="Times New Roman" w:hAnsi="Times New Roman" w:cs="Times New Roman"/>
                <w:lang w:eastAsia="es-ES"/>
              </w:rPr>
            </w:pPr>
            <w:r w:rsidRPr="000F3DFF">
              <w:rPr>
                <w:rFonts w:ascii="Times New Roman" w:eastAsia="Times New Roman" w:hAnsi="Times New Roman" w:cs="Times New Roman"/>
                <w:lang w:eastAsia="es-ES"/>
              </w:rPr>
              <w:t xml:space="preserve">8. Reconocer las actividades económicas que se realizan en Europa, en los tres sectores, identificando distintas políticas económicas. </w:t>
            </w:r>
            <w:r w:rsidRPr="000F3DFF">
              <w:rPr>
                <w:rFonts w:ascii="Times New Roman" w:eastAsia="Times New Roman" w:hAnsi="Times New Roman" w:cs="Times New Roman"/>
                <w:color w:val="548DD4" w:themeColor="text2" w:themeTint="99"/>
                <w:lang w:eastAsia="es-ES"/>
              </w:rPr>
              <w:t>CSC, CCL, SIEP.</w:t>
            </w:r>
          </w:p>
        </w:tc>
        <w:tc>
          <w:tcPr>
            <w:tcW w:w="2552" w:type="dxa"/>
          </w:tcPr>
          <w:p w:rsidR="003A0442" w:rsidRPr="000F3DFF" w:rsidRDefault="003A0442" w:rsidP="003269D3">
            <w:pPr>
              <w:rPr>
                <w:rFonts w:ascii="Times New Roman" w:eastAsia="Times New Roman" w:hAnsi="Times New Roman" w:cs="Times New Roman"/>
                <w:lang w:eastAsia="es-ES"/>
              </w:rPr>
            </w:pPr>
          </w:p>
          <w:p w:rsidR="003A0442" w:rsidRPr="000F3DFF" w:rsidRDefault="003A0442" w:rsidP="003269D3">
            <w:pPr>
              <w:rPr>
                <w:rFonts w:ascii="Times New Roman" w:eastAsia="Times New Roman" w:hAnsi="Times New Roman" w:cs="Times New Roman"/>
                <w:lang w:eastAsia="es-ES"/>
              </w:rPr>
            </w:pPr>
            <w:r w:rsidRPr="000F3DFF">
              <w:rPr>
                <w:rFonts w:ascii="Times New Roman" w:eastAsia="Times New Roman" w:hAnsi="Times New Roman" w:cs="Times New Roman"/>
                <w:lang w:eastAsia="es-ES"/>
              </w:rPr>
              <w:t>8.1. Diferencia los diversos sectores económicos europeos</w:t>
            </w:r>
          </w:p>
        </w:tc>
        <w:tc>
          <w:tcPr>
            <w:tcW w:w="2268" w:type="dxa"/>
          </w:tcPr>
          <w:p w:rsidR="003A0442" w:rsidRPr="000F3DFF" w:rsidRDefault="003A0442" w:rsidP="003269D3">
            <w:pPr>
              <w:rPr>
                <w:rFonts w:ascii="Times New Roman" w:eastAsia="Times New Roman" w:hAnsi="Times New Roman" w:cs="Times New Roman"/>
                <w:lang w:eastAsia="es-ES"/>
              </w:rPr>
            </w:pPr>
          </w:p>
          <w:p w:rsidR="003A0442" w:rsidRPr="000F3DFF" w:rsidRDefault="003A0442" w:rsidP="003269D3">
            <w:pPr>
              <w:jc w:val="center"/>
              <w:rPr>
                <w:rFonts w:ascii="Times New Roman" w:eastAsia="Times New Roman" w:hAnsi="Times New Roman" w:cs="Times New Roman"/>
                <w:lang w:eastAsia="es-ES"/>
              </w:rPr>
            </w:pPr>
            <w:r w:rsidRPr="000F3DFF">
              <w:rPr>
                <w:rFonts w:ascii="Times New Roman" w:eastAsia="Times New Roman" w:hAnsi="Times New Roman" w:cs="Times New Roman"/>
                <w:lang w:eastAsia="es-ES"/>
              </w:rPr>
              <w:t xml:space="preserve">Actividades de clase y </w:t>
            </w:r>
          </w:p>
          <w:p w:rsidR="003A0442" w:rsidRPr="000F3DFF" w:rsidRDefault="003A0442" w:rsidP="003269D3">
            <w:pPr>
              <w:jc w:val="center"/>
              <w:rPr>
                <w:rFonts w:ascii="Times New Roman" w:eastAsia="Times New Roman" w:hAnsi="Times New Roman" w:cs="Times New Roman"/>
                <w:lang w:eastAsia="es-ES"/>
              </w:rPr>
            </w:pPr>
            <w:r w:rsidRPr="000F3DFF">
              <w:rPr>
                <w:rFonts w:ascii="Times New Roman" w:eastAsia="Times New Roman" w:hAnsi="Times New Roman" w:cs="Times New Roman"/>
                <w:lang w:eastAsia="es-ES"/>
              </w:rPr>
              <w:t xml:space="preserve">prueba escrita </w:t>
            </w:r>
          </w:p>
          <w:p w:rsidR="003A0442" w:rsidRPr="000F3DFF" w:rsidRDefault="003A0442" w:rsidP="003269D3">
            <w:pPr>
              <w:jc w:val="center"/>
              <w:rPr>
                <w:rFonts w:ascii="Times New Roman" w:eastAsia="Times New Roman" w:hAnsi="Times New Roman" w:cs="Times New Roman"/>
                <w:lang w:eastAsia="es-ES"/>
              </w:rPr>
            </w:pPr>
          </w:p>
          <w:p w:rsidR="003A0442" w:rsidRPr="000F3DFF" w:rsidRDefault="003A0442" w:rsidP="003269D3">
            <w:pPr>
              <w:jc w:val="center"/>
              <w:rPr>
                <w:rFonts w:ascii="Times New Roman" w:eastAsia="Times New Roman" w:hAnsi="Times New Roman" w:cs="Times New Roman"/>
                <w:lang w:eastAsia="es-ES"/>
              </w:rPr>
            </w:pPr>
            <w:r w:rsidRPr="000F3DFF">
              <w:rPr>
                <w:rFonts w:ascii="Times New Roman" w:eastAsia="Times New Roman" w:hAnsi="Times New Roman" w:cs="Times New Roman"/>
                <w:lang w:eastAsia="es-ES"/>
              </w:rPr>
              <w:t>(Estándar básico: 2 puntos)</w:t>
            </w:r>
          </w:p>
        </w:tc>
      </w:tr>
      <w:tr w:rsidR="003A0442" w:rsidRPr="000F3DFF" w:rsidTr="003269D3">
        <w:trPr>
          <w:trHeight w:val="811"/>
        </w:trPr>
        <w:tc>
          <w:tcPr>
            <w:tcW w:w="1702" w:type="dxa"/>
            <w:vMerge w:val="restart"/>
          </w:tcPr>
          <w:p w:rsidR="003A0442" w:rsidRPr="000F3DFF" w:rsidRDefault="003A0442" w:rsidP="003269D3">
            <w:pPr>
              <w:ind w:left="107" w:hanging="141"/>
              <w:rPr>
                <w:rFonts w:ascii="Times New Roman" w:eastAsia="Times New Roman" w:hAnsi="Times New Roman" w:cs="Times New Roman"/>
                <w:lang w:eastAsia="es-ES"/>
              </w:rPr>
            </w:pPr>
          </w:p>
          <w:p w:rsidR="003A0442" w:rsidRPr="000F3DFF" w:rsidRDefault="003A0442" w:rsidP="003269D3">
            <w:pPr>
              <w:ind w:left="107" w:hanging="141"/>
              <w:rPr>
                <w:rFonts w:ascii="Times New Roman" w:eastAsia="Times New Roman" w:hAnsi="Times New Roman" w:cs="Times New Roman"/>
                <w:lang w:eastAsia="es-ES"/>
              </w:rPr>
            </w:pPr>
            <w:r w:rsidRPr="000F3DFF">
              <w:rPr>
                <w:rFonts w:ascii="Times New Roman" w:eastAsia="Times New Roman" w:hAnsi="Times New Roman" w:cs="Times New Roman"/>
                <w:lang w:eastAsia="es-ES"/>
              </w:rPr>
              <w:t xml:space="preserve">  Características de diversos tipos de sistemas económicos.</w:t>
            </w:r>
          </w:p>
        </w:tc>
        <w:tc>
          <w:tcPr>
            <w:tcW w:w="2693" w:type="dxa"/>
            <w:vMerge w:val="restart"/>
          </w:tcPr>
          <w:p w:rsidR="003A0442" w:rsidRPr="000F3DFF" w:rsidRDefault="003A0442" w:rsidP="003269D3">
            <w:pPr>
              <w:rPr>
                <w:rFonts w:ascii="Times New Roman" w:eastAsia="Times New Roman" w:hAnsi="Times New Roman" w:cs="Times New Roman"/>
                <w:lang w:eastAsia="es-ES"/>
              </w:rPr>
            </w:pPr>
            <w:r w:rsidRPr="000F3DFF">
              <w:rPr>
                <w:rFonts w:ascii="Times New Roman" w:eastAsia="Times New Roman" w:hAnsi="Times New Roman" w:cs="Times New Roman"/>
                <w:lang w:eastAsia="es-ES"/>
              </w:rPr>
              <w:t xml:space="preserve">11. Conocer las características de diversos tipos de sistemas económicos. </w:t>
            </w:r>
            <w:r w:rsidRPr="000F3DFF">
              <w:rPr>
                <w:rFonts w:ascii="Times New Roman" w:eastAsia="Times New Roman" w:hAnsi="Times New Roman" w:cs="Times New Roman"/>
                <w:color w:val="548DD4" w:themeColor="text2" w:themeTint="99"/>
                <w:lang w:eastAsia="es-ES"/>
              </w:rPr>
              <w:t>CSC, CCL, SIEP.</w:t>
            </w:r>
          </w:p>
        </w:tc>
        <w:tc>
          <w:tcPr>
            <w:tcW w:w="2552" w:type="dxa"/>
          </w:tcPr>
          <w:p w:rsidR="003A0442" w:rsidRPr="000F3DFF" w:rsidRDefault="003A0442" w:rsidP="003269D3">
            <w:pPr>
              <w:rPr>
                <w:rFonts w:ascii="Times New Roman" w:eastAsia="Times New Roman" w:hAnsi="Times New Roman" w:cs="Times New Roman"/>
                <w:lang w:eastAsia="es-ES"/>
              </w:rPr>
            </w:pPr>
            <w:r w:rsidRPr="000F3DFF">
              <w:rPr>
                <w:rFonts w:ascii="Times New Roman" w:eastAsia="Times New Roman" w:hAnsi="Times New Roman" w:cs="Times New Roman"/>
                <w:lang w:eastAsia="es-ES"/>
              </w:rPr>
              <w:t>11.1. Diferencia aspectos concretos y su interrelación dentro de un sistema económico.</w:t>
            </w:r>
          </w:p>
        </w:tc>
        <w:tc>
          <w:tcPr>
            <w:tcW w:w="2268" w:type="dxa"/>
          </w:tcPr>
          <w:p w:rsidR="003A0442" w:rsidRPr="000F3DFF" w:rsidRDefault="003A0442" w:rsidP="003269D3">
            <w:pPr>
              <w:jc w:val="center"/>
              <w:rPr>
                <w:rFonts w:ascii="Times New Roman" w:eastAsia="Times New Roman" w:hAnsi="Times New Roman" w:cs="Times New Roman"/>
                <w:lang w:eastAsia="es-ES"/>
              </w:rPr>
            </w:pPr>
            <w:r w:rsidRPr="000F3DFF">
              <w:rPr>
                <w:rFonts w:ascii="Times New Roman" w:eastAsia="Times New Roman" w:hAnsi="Times New Roman" w:cs="Times New Roman"/>
                <w:lang w:eastAsia="es-ES"/>
              </w:rPr>
              <w:t xml:space="preserve">Actividades de clase y </w:t>
            </w:r>
          </w:p>
          <w:p w:rsidR="003A0442" w:rsidRPr="000F3DFF" w:rsidRDefault="003A0442" w:rsidP="003269D3">
            <w:pPr>
              <w:jc w:val="center"/>
              <w:rPr>
                <w:rFonts w:ascii="Times New Roman" w:eastAsia="Times New Roman" w:hAnsi="Times New Roman" w:cs="Times New Roman"/>
                <w:lang w:eastAsia="es-ES"/>
              </w:rPr>
            </w:pPr>
            <w:r w:rsidRPr="000F3DFF">
              <w:rPr>
                <w:rFonts w:ascii="Times New Roman" w:eastAsia="Times New Roman" w:hAnsi="Times New Roman" w:cs="Times New Roman"/>
                <w:lang w:eastAsia="es-ES"/>
              </w:rPr>
              <w:t xml:space="preserve">prueba escrita </w:t>
            </w:r>
          </w:p>
          <w:p w:rsidR="003A0442" w:rsidRPr="000F3DFF" w:rsidRDefault="003A0442" w:rsidP="003269D3">
            <w:pPr>
              <w:jc w:val="center"/>
              <w:rPr>
                <w:rFonts w:ascii="Times New Roman" w:eastAsia="Times New Roman" w:hAnsi="Times New Roman" w:cs="Times New Roman"/>
                <w:lang w:eastAsia="es-ES"/>
              </w:rPr>
            </w:pPr>
            <w:r w:rsidRPr="000F3DFF">
              <w:rPr>
                <w:rFonts w:ascii="Times New Roman" w:eastAsia="Times New Roman" w:hAnsi="Times New Roman" w:cs="Times New Roman"/>
                <w:lang w:eastAsia="es-ES"/>
              </w:rPr>
              <w:t>(Estándar básico: 2 p)</w:t>
            </w:r>
          </w:p>
        </w:tc>
      </w:tr>
      <w:tr w:rsidR="003A0442" w:rsidRPr="000F3DFF" w:rsidTr="003269D3">
        <w:trPr>
          <w:trHeight w:val="484"/>
        </w:trPr>
        <w:tc>
          <w:tcPr>
            <w:tcW w:w="1702" w:type="dxa"/>
            <w:vMerge/>
          </w:tcPr>
          <w:p w:rsidR="003A0442" w:rsidRPr="000F3DFF" w:rsidRDefault="003A0442" w:rsidP="003269D3">
            <w:pPr>
              <w:ind w:left="107" w:hanging="141"/>
              <w:rPr>
                <w:rFonts w:ascii="Times New Roman" w:eastAsia="Times New Roman" w:hAnsi="Times New Roman" w:cs="Times New Roman"/>
                <w:lang w:eastAsia="es-ES"/>
              </w:rPr>
            </w:pPr>
          </w:p>
        </w:tc>
        <w:tc>
          <w:tcPr>
            <w:tcW w:w="2693" w:type="dxa"/>
            <w:vMerge/>
          </w:tcPr>
          <w:p w:rsidR="003A0442" w:rsidRPr="000F3DFF" w:rsidRDefault="003A0442" w:rsidP="003269D3">
            <w:pPr>
              <w:rPr>
                <w:rFonts w:ascii="Times New Roman" w:eastAsia="Times New Roman" w:hAnsi="Times New Roman" w:cs="Times New Roman"/>
                <w:lang w:eastAsia="es-ES"/>
              </w:rPr>
            </w:pPr>
          </w:p>
        </w:tc>
        <w:tc>
          <w:tcPr>
            <w:tcW w:w="2552" w:type="dxa"/>
          </w:tcPr>
          <w:p w:rsidR="003A0442" w:rsidRPr="000F3DFF" w:rsidRDefault="003A0442" w:rsidP="003269D3">
            <w:pPr>
              <w:rPr>
                <w:rFonts w:ascii="Times New Roman" w:eastAsia="Times New Roman" w:hAnsi="Times New Roman" w:cs="Times New Roman"/>
                <w:lang w:eastAsia="es-ES"/>
              </w:rPr>
            </w:pPr>
            <w:r w:rsidRPr="000F3DFF">
              <w:rPr>
                <w:rFonts w:ascii="Times New Roman" w:eastAsia="Times New Roman" w:hAnsi="Times New Roman" w:cs="Times New Roman"/>
                <w:lang w:eastAsia="es-ES"/>
              </w:rPr>
              <w:t xml:space="preserve">11.2. Conoce el concepto de globalización y sus implicaciones en el </w:t>
            </w:r>
            <w:r w:rsidRPr="000F3DFF">
              <w:rPr>
                <w:rFonts w:ascii="Times New Roman" w:eastAsia="Times New Roman" w:hAnsi="Times New Roman" w:cs="Times New Roman"/>
                <w:lang w:eastAsia="es-ES"/>
              </w:rPr>
              <w:lastRenderedPageBreak/>
              <w:t>mundo</w:t>
            </w:r>
          </w:p>
        </w:tc>
        <w:tc>
          <w:tcPr>
            <w:tcW w:w="2268" w:type="dxa"/>
          </w:tcPr>
          <w:p w:rsidR="003A0442" w:rsidRPr="000F3DFF" w:rsidRDefault="003A0442" w:rsidP="003269D3">
            <w:pPr>
              <w:jc w:val="center"/>
              <w:rPr>
                <w:rFonts w:ascii="Times New Roman" w:eastAsia="Times New Roman" w:hAnsi="Times New Roman" w:cs="Times New Roman"/>
                <w:lang w:eastAsia="es-ES"/>
              </w:rPr>
            </w:pPr>
            <w:r w:rsidRPr="000F3DFF">
              <w:rPr>
                <w:rFonts w:ascii="Times New Roman" w:eastAsia="Times New Roman" w:hAnsi="Times New Roman" w:cs="Times New Roman"/>
                <w:lang w:eastAsia="es-ES"/>
              </w:rPr>
              <w:lastRenderedPageBreak/>
              <w:t xml:space="preserve">Prueba escrita </w:t>
            </w:r>
          </w:p>
          <w:p w:rsidR="003A0442" w:rsidRPr="000F3DFF" w:rsidRDefault="003A0442" w:rsidP="003269D3">
            <w:pPr>
              <w:jc w:val="center"/>
              <w:rPr>
                <w:rFonts w:ascii="Times New Roman" w:eastAsia="Times New Roman" w:hAnsi="Times New Roman" w:cs="Times New Roman"/>
                <w:lang w:eastAsia="es-ES"/>
              </w:rPr>
            </w:pPr>
            <w:r w:rsidRPr="000F3DFF">
              <w:rPr>
                <w:rFonts w:ascii="Times New Roman" w:eastAsia="Times New Roman" w:hAnsi="Times New Roman" w:cs="Times New Roman"/>
                <w:lang w:eastAsia="es-ES"/>
              </w:rPr>
              <w:t>(Estándar básico: 2 p)</w:t>
            </w:r>
          </w:p>
        </w:tc>
      </w:tr>
      <w:tr w:rsidR="003A0442" w:rsidRPr="000F3DFF" w:rsidTr="003269D3">
        <w:trPr>
          <w:trHeight w:val="411"/>
        </w:trPr>
        <w:tc>
          <w:tcPr>
            <w:tcW w:w="1702" w:type="dxa"/>
            <w:vMerge/>
          </w:tcPr>
          <w:p w:rsidR="003A0442" w:rsidRPr="000F3DFF" w:rsidRDefault="003A0442" w:rsidP="003269D3">
            <w:pPr>
              <w:ind w:left="107" w:hanging="141"/>
              <w:rPr>
                <w:rFonts w:ascii="Times New Roman" w:eastAsia="Times New Roman" w:hAnsi="Times New Roman" w:cs="Times New Roman"/>
                <w:lang w:eastAsia="es-ES"/>
              </w:rPr>
            </w:pPr>
          </w:p>
        </w:tc>
        <w:tc>
          <w:tcPr>
            <w:tcW w:w="2693" w:type="dxa"/>
            <w:vMerge/>
          </w:tcPr>
          <w:p w:rsidR="003A0442" w:rsidRPr="000F3DFF" w:rsidRDefault="003A0442" w:rsidP="003269D3">
            <w:pPr>
              <w:rPr>
                <w:rFonts w:ascii="Times New Roman" w:eastAsia="Times New Roman" w:hAnsi="Times New Roman" w:cs="Times New Roman"/>
                <w:lang w:eastAsia="es-ES"/>
              </w:rPr>
            </w:pPr>
          </w:p>
        </w:tc>
        <w:tc>
          <w:tcPr>
            <w:tcW w:w="2552" w:type="dxa"/>
          </w:tcPr>
          <w:p w:rsidR="003A0442" w:rsidRPr="000F3DFF" w:rsidRDefault="003A0442" w:rsidP="003269D3">
            <w:pPr>
              <w:rPr>
                <w:rFonts w:ascii="Times New Roman" w:eastAsia="Times New Roman" w:hAnsi="Times New Roman" w:cs="Times New Roman"/>
                <w:lang w:eastAsia="es-ES"/>
              </w:rPr>
            </w:pPr>
            <w:r w:rsidRPr="000F3DFF">
              <w:rPr>
                <w:rFonts w:ascii="Times New Roman" w:eastAsia="Times New Roman" w:hAnsi="Times New Roman" w:cs="Times New Roman"/>
                <w:lang w:eastAsia="es-ES"/>
              </w:rPr>
              <w:t>11.3. Explica los factores que impulsan la globalización</w:t>
            </w:r>
          </w:p>
        </w:tc>
        <w:tc>
          <w:tcPr>
            <w:tcW w:w="2268" w:type="dxa"/>
          </w:tcPr>
          <w:p w:rsidR="003A0442" w:rsidRPr="000F3DFF" w:rsidRDefault="003A0442" w:rsidP="003269D3">
            <w:pPr>
              <w:jc w:val="center"/>
              <w:rPr>
                <w:rFonts w:ascii="Times New Roman" w:eastAsia="Times New Roman" w:hAnsi="Times New Roman" w:cs="Times New Roman"/>
                <w:lang w:eastAsia="es-ES"/>
              </w:rPr>
            </w:pPr>
            <w:r w:rsidRPr="000F3DFF">
              <w:rPr>
                <w:rFonts w:ascii="Times New Roman" w:eastAsia="Times New Roman" w:hAnsi="Times New Roman" w:cs="Times New Roman"/>
                <w:lang w:eastAsia="es-ES"/>
              </w:rPr>
              <w:t xml:space="preserve">Prueba escrita </w:t>
            </w:r>
          </w:p>
          <w:p w:rsidR="003A0442" w:rsidRPr="000F3DFF" w:rsidRDefault="003A0442" w:rsidP="003269D3">
            <w:pPr>
              <w:jc w:val="center"/>
              <w:rPr>
                <w:rFonts w:ascii="Times New Roman" w:eastAsia="Times New Roman" w:hAnsi="Times New Roman" w:cs="Times New Roman"/>
                <w:lang w:eastAsia="es-ES"/>
              </w:rPr>
            </w:pPr>
            <w:r w:rsidRPr="000F3DFF">
              <w:rPr>
                <w:rFonts w:ascii="Times New Roman" w:eastAsia="Times New Roman" w:hAnsi="Times New Roman" w:cs="Times New Roman"/>
                <w:lang w:eastAsia="es-ES"/>
              </w:rPr>
              <w:t>(Estándar intermedio: 1 punto)</w:t>
            </w:r>
          </w:p>
        </w:tc>
      </w:tr>
      <w:tr w:rsidR="003A0442" w:rsidRPr="000F3DFF" w:rsidTr="003269D3">
        <w:trPr>
          <w:trHeight w:val="257"/>
        </w:trPr>
        <w:tc>
          <w:tcPr>
            <w:tcW w:w="1702" w:type="dxa"/>
            <w:vMerge/>
          </w:tcPr>
          <w:p w:rsidR="003A0442" w:rsidRPr="000F3DFF" w:rsidRDefault="003A0442" w:rsidP="003269D3">
            <w:pPr>
              <w:ind w:left="107" w:hanging="141"/>
              <w:rPr>
                <w:rFonts w:ascii="Times New Roman" w:eastAsia="Times New Roman" w:hAnsi="Times New Roman" w:cs="Times New Roman"/>
                <w:lang w:eastAsia="es-ES"/>
              </w:rPr>
            </w:pPr>
          </w:p>
        </w:tc>
        <w:tc>
          <w:tcPr>
            <w:tcW w:w="2693" w:type="dxa"/>
            <w:vMerge/>
          </w:tcPr>
          <w:p w:rsidR="003A0442" w:rsidRPr="000F3DFF" w:rsidRDefault="003A0442" w:rsidP="003269D3">
            <w:pPr>
              <w:rPr>
                <w:rFonts w:ascii="Times New Roman" w:eastAsia="Times New Roman" w:hAnsi="Times New Roman" w:cs="Times New Roman"/>
                <w:lang w:eastAsia="es-ES"/>
              </w:rPr>
            </w:pPr>
          </w:p>
        </w:tc>
        <w:tc>
          <w:tcPr>
            <w:tcW w:w="2552" w:type="dxa"/>
          </w:tcPr>
          <w:p w:rsidR="003A0442" w:rsidRPr="000F3DFF" w:rsidRDefault="003A0442" w:rsidP="003269D3">
            <w:pPr>
              <w:rPr>
                <w:rFonts w:ascii="Times New Roman" w:eastAsia="Times New Roman" w:hAnsi="Times New Roman" w:cs="Times New Roman"/>
                <w:lang w:eastAsia="es-ES"/>
              </w:rPr>
            </w:pPr>
            <w:r w:rsidRPr="000F3DFF">
              <w:rPr>
                <w:rFonts w:ascii="Times New Roman" w:eastAsia="Times New Roman" w:hAnsi="Times New Roman" w:cs="Times New Roman"/>
                <w:lang w:eastAsia="es-ES"/>
              </w:rPr>
              <w:t>11.4 Reconoce a las multinacionales como protagonistas de la globalización</w:t>
            </w:r>
          </w:p>
        </w:tc>
        <w:tc>
          <w:tcPr>
            <w:tcW w:w="2268" w:type="dxa"/>
          </w:tcPr>
          <w:p w:rsidR="003A0442" w:rsidRPr="000F3DFF" w:rsidRDefault="003A0442" w:rsidP="003269D3">
            <w:pPr>
              <w:jc w:val="center"/>
              <w:rPr>
                <w:rFonts w:ascii="Times New Roman" w:eastAsia="Times New Roman" w:hAnsi="Times New Roman" w:cs="Times New Roman"/>
                <w:lang w:eastAsia="es-ES"/>
              </w:rPr>
            </w:pPr>
            <w:r w:rsidRPr="000F3DFF">
              <w:rPr>
                <w:rFonts w:ascii="Times New Roman" w:eastAsia="Times New Roman" w:hAnsi="Times New Roman" w:cs="Times New Roman"/>
                <w:lang w:eastAsia="es-ES"/>
              </w:rPr>
              <w:t xml:space="preserve">Actividades de clase y </w:t>
            </w:r>
          </w:p>
          <w:p w:rsidR="003A0442" w:rsidRPr="000F3DFF" w:rsidRDefault="003A0442" w:rsidP="003269D3">
            <w:pPr>
              <w:jc w:val="center"/>
              <w:rPr>
                <w:rFonts w:ascii="Times New Roman" w:eastAsia="Times New Roman" w:hAnsi="Times New Roman" w:cs="Times New Roman"/>
                <w:lang w:eastAsia="es-ES"/>
              </w:rPr>
            </w:pPr>
            <w:r w:rsidRPr="000F3DFF">
              <w:rPr>
                <w:rFonts w:ascii="Times New Roman" w:eastAsia="Times New Roman" w:hAnsi="Times New Roman" w:cs="Times New Roman"/>
                <w:lang w:eastAsia="es-ES"/>
              </w:rPr>
              <w:t xml:space="preserve">prueba escrita </w:t>
            </w:r>
          </w:p>
          <w:p w:rsidR="003A0442" w:rsidRPr="000F3DFF" w:rsidRDefault="003A0442" w:rsidP="003269D3">
            <w:pPr>
              <w:jc w:val="center"/>
              <w:rPr>
                <w:rFonts w:ascii="Times New Roman" w:eastAsia="Times New Roman" w:hAnsi="Times New Roman" w:cs="Times New Roman"/>
                <w:lang w:eastAsia="es-ES"/>
              </w:rPr>
            </w:pPr>
            <w:r w:rsidRPr="000F3DFF">
              <w:rPr>
                <w:rFonts w:ascii="Times New Roman" w:eastAsia="Times New Roman" w:hAnsi="Times New Roman" w:cs="Times New Roman"/>
                <w:lang w:eastAsia="es-ES"/>
              </w:rPr>
              <w:t>(Estándar básico: 1 p)</w:t>
            </w:r>
          </w:p>
        </w:tc>
      </w:tr>
      <w:tr w:rsidR="003A0442" w:rsidRPr="000F3DFF" w:rsidTr="003269D3">
        <w:trPr>
          <w:trHeight w:val="257"/>
        </w:trPr>
        <w:tc>
          <w:tcPr>
            <w:tcW w:w="1702" w:type="dxa"/>
          </w:tcPr>
          <w:p w:rsidR="003A0442" w:rsidRPr="000F3DFF" w:rsidRDefault="003A0442" w:rsidP="003269D3">
            <w:pPr>
              <w:ind w:left="107" w:hanging="141"/>
              <w:rPr>
                <w:rFonts w:ascii="Times New Roman" w:eastAsia="Times New Roman" w:hAnsi="Times New Roman" w:cs="Times New Roman"/>
                <w:lang w:eastAsia="es-ES"/>
              </w:rPr>
            </w:pPr>
          </w:p>
          <w:p w:rsidR="003A0442" w:rsidRPr="000F3DFF" w:rsidRDefault="003A0442" w:rsidP="003269D3">
            <w:pPr>
              <w:ind w:left="107" w:hanging="141"/>
              <w:rPr>
                <w:rFonts w:ascii="Times New Roman" w:eastAsia="Times New Roman" w:hAnsi="Times New Roman" w:cs="Times New Roman"/>
                <w:lang w:eastAsia="es-ES"/>
              </w:rPr>
            </w:pPr>
            <w:r w:rsidRPr="000F3DFF">
              <w:rPr>
                <w:rFonts w:ascii="Times New Roman" w:eastAsia="Times New Roman" w:hAnsi="Times New Roman" w:cs="Times New Roman"/>
                <w:lang w:eastAsia="es-ES"/>
              </w:rPr>
              <w:t xml:space="preserve">   Desarrollo sostenible» y sus implicaciones</w:t>
            </w:r>
          </w:p>
        </w:tc>
        <w:tc>
          <w:tcPr>
            <w:tcW w:w="2693" w:type="dxa"/>
          </w:tcPr>
          <w:p w:rsidR="003A0442" w:rsidRPr="000F3DFF" w:rsidRDefault="003A0442" w:rsidP="003269D3">
            <w:pPr>
              <w:rPr>
                <w:rFonts w:ascii="Times New Roman" w:eastAsia="Times New Roman" w:hAnsi="Times New Roman" w:cs="Times New Roman"/>
                <w:lang w:eastAsia="es-ES"/>
              </w:rPr>
            </w:pPr>
            <w:r w:rsidRPr="000F3DFF">
              <w:rPr>
                <w:rFonts w:ascii="Times New Roman" w:eastAsia="Times New Roman" w:hAnsi="Times New Roman" w:cs="Times New Roman"/>
                <w:lang w:eastAsia="es-ES"/>
              </w:rPr>
              <w:t xml:space="preserve">12. Entender la idea de «desarrollo sostenible» y sus implicaciones, y conocer  las iniciativas llevadas a cabo en Andalucía para garantizar el desarrollo sostenible por medio del desarrollo económico, la inclusión social, la sostenibilidad medioambiental y la buena  gobernanza.  </w:t>
            </w:r>
            <w:r w:rsidRPr="000F3DFF">
              <w:rPr>
                <w:rFonts w:ascii="Times New Roman" w:eastAsia="Times New Roman" w:hAnsi="Times New Roman" w:cs="Times New Roman"/>
                <w:color w:val="548DD4" w:themeColor="text2" w:themeTint="99"/>
                <w:lang w:eastAsia="es-ES"/>
              </w:rPr>
              <w:t>CSC, CCL, CAA, CMCT, SIEP.</w:t>
            </w:r>
          </w:p>
        </w:tc>
        <w:tc>
          <w:tcPr>
            <w:tcW w:w="2552" w:type="dxa"/>
          </w:tcPr>
          <w:p w:rsidR="003A0442" w:rsidRPr="000F3DFF" w:rsidRDefault="003A0442" w:rsidP="003269D3">
            <w:pPr>
              <w:rPr>
                <w:rFonts w:ascii="Times New Roman" w:eastAsia="Times New Roman" w:hAnsi="Times New Roman" w:cs="Times New Roman"/>
                <w:lang w:eastAsia="es-ES"/>
              </w:rPr>
            </w:pPr>
            <w:r w:rsidRPr="000F3DFF">
              <w:rPr>
                <w:rFonts w:ascii="Times New Roman" w:eastAsia="Times New Roman" w:hAnsi="Times New Roman" w:cs="Times New Roman"/>
                <w:lang w:eastAsia="es-ES"/>
              </w:rPr>
              <w:t>12.1. Define “desarrollo sostenible” y describe conceptos clave relacionados con él.</w:t>
            </w:r>
          </w:p>
        </w:tc>
        <w:tc>
          <w:tcPr>
            <w:tcW w:w="2268" w:type="dxa"/>
          </w:tcPr>
          <w:p w:rsidR="003A0442" w:rsidRPr="000F3DFF" w:rsidRDefault="003A0442" w:rsidP="003269D3">
            <w:pPr>
              <w:jc w:val="center"/>
              <w:rPr>
                <w:rFonts w:ascii="Times New Roman" w:eastAsia="Times New Roman" w:hAnsi="Times New Roman" w:cs="Times New Roman"/>
                <w:lang w:eastAsia="es-ES"/>
              </w:rPr>
            </w:pPr>
            <w:r w:rsidRPr="000F3DFF">
              <w:rPr>
                <w:rFonts w:ascii="Times New Roman" w:eastAsia="Times New Roman" w:hAnsi="Times New Roman" w:cs="Times New Roman"/>
                <w:lang w:eastAsia="es-ES"/>
              </w:rPr>
              <w:t xml:space="preserve">Actividades de clase y </w:t>
            </w:r>
          </w:p>
          <w:p w:rsidR="003A0442" w:rsidRPr="000F3DFF" w:rsidRDefault="003A0442" w:rsidP="003269D3">
            <w:pPr>
              <w:jc w:val="center"/>
              <w:rPr>
                <w:rFonts w:ascii="Times New Roman" w:eastAsia="Times New Roman" w:hAnsi="Times New Roman" w:cs="Times New Roman"/>
                <w:lang w:eastAsia="es-ES"/>
              </w:rPr>
            </w:pPr>
            <w:r w:rsidRPr="000F3DFF">
              <w:rPr>
                <w:rFonts w:ascii="Times New Roman" w:eastAsia="Times New Roman" w:hAnsi="Times New Roman" w:cs="Times New Roman"/>
                <w:lang w:eastAsia="es-ES"/>
              </w:rPr>
              <w:t xml:space="preserve">prueba escrita </w:t>
            </w:r>
          </w:p>
          <w:p w:rsidR="003A0442" w:rsidRPr="000F3DFF" w:rsidRDefault="003A0442" w:rsidP="003269D3">
            <w:pPr>
              <w:jc w:val="center"/>
              <w:rPr>
                <w:rFonts w:ascii="Times New Roman" w:eastAsia="Times New Roman" w:hAnsi="Times New Roman" w:cs="Times New Roman"/>
                <w:lang w:eastAsia="es-ES"/>
              </w:rPr>
            </w:pPr>
            <w:r w:rsidRPr="000F3DFF">
              <w:rPr>
                <w:rFonts w:ascii="Times New Roman" w:eastAsia="Times New Roman" w:hAnsi="Times New Roman" w:cs="Times New Roman"/>
                <w:lang w:eastAsia="es-ES"/>
              </w:rPr>
              <w:t>(Estándar básico: 2 p)</w:t>
            </w:r>
          </w:p>
        </w:tc>
      </w:tr>
    </w:tbl>
    <w:p w:rsidR="003A0442" w:rsidRPr="000F3DFF" w:rsidRDefault="003A0442" w:rsidP="003A0442"/>
    <w:p w:rsidR="003A0442" w:rsidRPr="000F3DFF" w:rsidRDefault="003A0442" w:rsidP="003A0442"/>
    <w:tbl>
      <w:tblPr>
        <w:tblStyle w:val="Tablaconcuadrcula3"/>
        <w:tblW w:w="9215" w:type="dxa"/>
        <w:tblInd w:w="-176" w:type="dxa"/>
        <w:tblLayout w:type="fixed"/>
        <w:tblLook w:val="04A0" w:firstRow="1" w:lastRow="0" w:firstColumn="1" w:lastColumn="0" w:noHBand="0" w:noVBand="1"/>
      </w:tblPr>
      <w:tblGrid>
        <w:gridCol w:w="1844"/>
        <w:gridCol w:w="2268"/>
        <w:gridCol w:w="2551"/>
        <w:gridCol w:w="2552"/>
      </w:tblGrid>
      <w:tr w:rsidR="003A0442" w:rsidRPr="000F3DFF" w:rsidTr="003269D3">
        <w:tc>
          <w:tcPr>
            <w:tcW w:w="9215" w:type="dxa"/>
            <w:gridSpan w:val="4"/>
            <w:shd w:val="clear" w:color="auto" w:fill="B8CCE4" w:themeFill="accent1" w:themeFillTint="66"/>
            <w:vAlign w:val="center"/>
          </w:tcPr>
          <w:p w:rsidR="003A0442" w:rsidRPr="000F3DFF" w:rsidRDefault="003A0442" w:rsidP="003269D3">
            <w:pPr>
              <w:jc w:val="center"/>
              <w:rPr>
                <w:rFonts w:ascii="Times New Roman" w:eastAsia="Times New Roman" w:hAnsi="Times New Roman" w:cs="Times New Roman"/>
                <w:b/>
                <w:sz w:val="24"/>
                <w:szCs w:val="24"/>
                <w:lang w:eastAsia="es-ES"/>
              </w:rPr>
            </w:pPr>
          </w:p>
          <w:p w:rsidR="003A0442" w:rsidRPr="000F3DFF" w:rsidRDefault="003A0442" w:rsidP="003269D3">
            <w:pPr>
              <w:jc w:val="center"/>
              <w:rPr>
                <w:rFonts w:ascii="Times New Roman" w:eastAsia="Times New Roman" w:hAnsi="Times New Roman" w:cs="Times New Roman"/>
                <w:b/>
                <w:sz w:val="24"/>
                <w:szCs w:val="24"/>
                <w:lang w:eastAsia="es-ES"/>
              </w:rPr>
            </w:pPr>
            <w:r w:rsidRPr="000F3DFF">
              <w:rPr>
                <w:rFonts w:ascii="Times New Roman" w:eastAsia="Times New Roman" w:hAnsi="Times New Roman" w:cs="Times New Roman"/>
                <w:b/>
                <w:sz w:val="24"/>
                <w:szCs w:val="24"/>
                <w:lang w:eastAsia="es-ES"/>
              </w:rPr>
              <w:t>UNIDAD CCSS 8. ¿ES POSIBLE ALIMENTAR A TODA LA HUMANIDAD?</w:t>
            </w:r>
          </w:p>
          <w:p w:rsidR="003A0442" w:rsidRPr="000F3DFF" w:rsidRDefault="003A0442" w:rsidP="003269D3">
            <w:pPr>
              <w:jc w:val="center"/>
              <w:rPr>
                <w:rFonts w:ascii="Times New Roman" w:eastAsia="Times New Roman" w:hAnsi="Times New Roman" w:cs="Times New Roman"/>
                <w:b/>
                <w:sz w:val="24"/>
                <w:szCs w:val="24"/>
                <w:lang w:eastAsia="es-ES"/>
              </w:rPr>
            </w:pPr>
            <w:r w:rsidRPr="000F3DFF">
              <w:rPr>
                <w:rFonts w:ascii="Times New Roman" w:eastAsia="Times New Roman" w:hAnsi="Times New Roman" w:cs="Times New Roman"/>
                <w:b/>
                <w:sz w:val="24"/>
                <w:szCs w:val="24"/>
                <w:lang w:eastAsia="es-ES"/>
              </w:rPr>
              <w:t>SECTOR PRIMARIO (ENERO)</w:t>
            </w:r>
          </w:p>
          <w:p w:rsidR="003A0442" w:rsidRPr="000F3DFF" w:rsidRDefault="003A0442" w:rsidP="003269D3">
            <w:pPr>
              <w:jc w:val="center"/>
              <w:rPr>
                <w:rFonts w:ascii="Times New Roman" w:eastAsia="Times New Roman" w:hAnsi="Times New Roman" w:cs="Times New Roman"/>
                <w:sz w:val="24"/>
                <w:szCs w:val="24"/>
                <w:lang w:eastAsia="es-ES"/>
              </w:rPr>
            </w:pPr>
          </w:p>
        </w:tc>
      </w:tr>
      <w:tr w:rsidR="003A0442" w:rsidRPr="000F3DFF" w:rsidTr="003269D3">
        <w:tc>
          <w:tcPr>
            <w:tcW w:w="1844" w:type="dxa"/>
            <w:shd w:val="clear" w:color="auto" w:fill="EAF1DD" w:themeFill="accent3" w:themeFillTint="33"/>
            <w:vAlign w:val="center"/>
          </w:tcPr>
          <w:p w:rsidR="003A0442" w:rsidRPr="000F3DFF" w:rsidRDefault="003A0442" w:rsidP="003269D3">
            <w:pPr>
              <w:jc w:val="center"/>
              <w:rPr>
                <w:rFonts w:ascii="Times New Roman" w:eastAsia="Times New Roman" w:hAnsi="Times New Roman" w:cs="Times New Roman"/>
                <w:sz w:val="24"/>
                <w:szCs w:val="24"/>
                <w:lang w:eastAsia="es-ES"/>
              </w:rPr>
            </w:pPr>
            <w:r w:rsidRPr="000F3DFF">
              <w:rPr>
                <w:rFonts w:ascii="Times New Roman" w:eastAsia="Times New Roman" w:hAnsi="Times New Roman" w:cs="Times New Roman"/>
                <w:sz w:val="24"/>
                <w:szCs w:val="24"/>
                <w:lang w:eastAsia="es-ES"/>
              </w:rPr>
              <w:t>CONTENIDOS</w:t>
            </w:r>
          </w:p>
        </w:tc>
        <w:tc>
          <w:tcPr>
            <w:tcW w:w="2268" w:type="dxa"/>
            <w:shd w:val="clear" w:color="auto" w:fill="EAF1DD" w:themeFill="accent3" w:themeFillTint="33"/>
            <w:vAlign w:val="center"/>
          </w:tcPr>
          <w:p w:rsidR="003A0442" w:rsidRPr="000F3DFF" w:rsidRDefault="003A0442" w:rsidP="003269D3">
            <w:pPr>
              <w:jc w:val="center"/>
              <w:rPr>
                <w:rFonts w:ascii="Times New Roman" w:eastAsia="Times New Roman" w:hAnsi="Times New Roman" w:cs="Times New Roman"/>
                <w:sz w:val="24"/>
                <w:szCs w:val="24"/>
                <w:lang w:eastAsia="es-ES"/>
              </w:rPr>
            </w:pPr>
            <w:r w:rsidRPr="000F3DFF">
              <w:rPr>
                <w:rFonts w:ascii="Times New Roman" w:eastAsia="Times New Roman" w:hAnsi="Times New Roman" w:cs="Times New Roman"/>
                <w:sz w:val="20"/>
                <w:szCs w:val="24"/>
                <w:lang w:eastAsia="es-ES"/>
              </w:rPr>
              <w:t>CRITERIOS DE EVALUACIÓN Y COMPETENCIAS CLAVE</w:t>
            </w:r>
          </w:p>
        </w:tc>
        <w:tc>
          <w:tcPr>
            <w:tcW w:w="2551" w:type="dxa"/>
            <w:shd w:val="clear" w:color="auto" w:fill="EAF1DD" w:themeFill="accent3" w:themeFillTint="33"/>
            <w:vAlign w:val="center"/>
          </w:tcPr>
          <w:p w:rsidR="003A0442" w:rsidRPr="000F3DFF" w:rsidRDefault="003A0442" w:rsidP="003269D3">
            <w:pPr>
              <w:jc w:val="center"/>
              <w:rPr>
                <w:rFonts w:ascii="Times New Roman" w:eastAsia="Times New Roman" w:hAnsi="Times New Roman" w:cs="Times New Roman"/>
                <w:sz w:val="24"/>
                <w:szCs w:val="24"/>
                <w:lang w:eastAsia="es-ES"/>
              </w:rPr>
            </w:pPr>
            <w:r w:rsidRPr="000F3DFF">
              <w:rPr>
                <w:rFonts w:ascii="Times New Roman" w:eastAsia="Times New Roman" w:hAnsi="Times New Roman" w:cs="Times New Roman"/>
                <w:sz w:val="24"/>
                <w:szCs w:val="24"/>
                <w:lang w:eastAsia="es-ES"/>
              </w:rPr>
              <w:t>ESTÁNDARES DE APRENDIZAJE EVALUABLES</w:t>
            </w:r>
          </w:p>
        </w:tc>
        <w:tc>
          <w:tcPr>
            <w:tcW w:w="2552" w:type="dxa"/>
            <w:shd w:val="clear" w:color="auto" w:fill="EAF1DD" w:themeFill="accent3" w:themeFillTint="33"/>
          </w:tcPr>
          <w:p w:rsidR="003A0442" w:rsidRPr="000F3DFF" w:rsidRDefault="003A0442" w:rsidP="003269D3">
            <w:pPr>
              <w:jc w:val="center"/>
              <w:rPr>
                <w:rFonts w:ascii="Times New Roman" w:eastAsia="Times New Roman" w:hAnsi="Times New Roman" w:cs="Times New Roman"/>
                <w:sz w:val="24"/>
                <w:szCs w:val="24"/>
                <w:lang w:eastAsia="es-ES"/>
              </w:rPr>
            </w:pPr>
            <w:r w:rsidRPr="000F3DFF">
              <w:rPr>
                <w:rFonts w:ascii="Times New Roman" w:eastAsia="Times New Roman" w:hAnsi="Times New Roman" w:cs="Times New Roman"/>
                <w:sz w:val="24"/>
                <w:szCs w:val="24"/>
                <w:lang w:eastAsia="es-ES"/>
              </w:rPr>
              <w:t>INSTRUMENTO DE EVALUACIÓN ASOCIADO Y PESO EN LA CALIFICACIÓN</w:t>
            </w:r>
          </w:p>
        </w:tc>
      </w:tr>
      <w:tr w:rsidR="003A0442" w:rsidRPr="000F3DFF" w:rsidTr="003269D3">
        <w:trPr>
          <w:trHeight w:val="2869"/>
        </w:trPr>
        <w:tc>
          <w:tcPr>
            <w:tcW w:w="1844" w:type="dxa"/>
          </w:tcPr>
          <w:p w:rsidR="003A0442" w:rsidRPr="000F3DFF" w:rsidRDefault="003A0442" w:rsidP="003269D3">
            <w:pPr>
              <w:rPr>
                <w:rFonts w:ascii="Times New Roman" w:eastAsia="Times New Roman" w:hAnsi="Times New Roman" w:cs="Times New Roman"/>
                <w:szCs w:val="24"/>
                <w:lang w:eastAsia="es-ES"/>
              </w:rPr>
            </w:pPr>
          </w:p>
          <w:p w:rsidR="003A0442" w:rsidRPr="000F3DFF" w:rsidRDefault="003A0442" w:rsidP="003269D3">
            <w:pPr>
              <w:rPr>
                <w:rFonts w:ascii="Times New Roman" w:eastAsia="Times New Roman" w:hAnsi="Times New Roman" w:cs="Times New Roman"/>
                <w:sz w:val="24"/>
                <w:szCs w:val="24"/>
                <w:lang w:eastAsia="es-ES"/>
              </w:rPr>
            </w:pPr>
            <w:r w:rsidRPr="000F3DFF">
              <w:rPr>
                <w:rFonts w:ascii="Times New Roman" w:eastAsia="Times New Roman" w:hAnsi="Times New Roman" w:cs="Times New Roman"/>
                <w:szCs w:val="24"/>
                <w:lang w:eastAsia="es-ES"/>
              </w:rPr>
              <w:t>Los recursos agrarios y naturales en el mundo y en Andalucía</w:t>
            </w:r>
          </w:p>
        </w:tc>
        <w:tc>
          <w:tcPr>
            <w:tcW w:w="2268" w:type="dxa"/>
          </w:tcPr>
          <w:p w:rsidR="003A0442" w:rsidRPr="000F3DFF" w:rsidRDefault="003A0442" w:rsidP="003269D3">
            <w:pPr>
              <w:rPr>
                <w:rFonts w:ascii="Times New Roman" w:eastAsia="Times New Roman" w:hAnsi="Times New Roman" w:cs="Times New Roman"/>
                <w:sz w:val="20"/>
                <w:szCs w:val="24"/>
                <w:lang w:eastAsia="es-ES"/>
              </w:rPr>
            </w:pPr>
          </w:p>
          <w:p w:rsidR="003A0442" w:rsidRPr="000F3DFF" w:rsidRDefault="003A0442" w:rsidP="003269D3">
            <w:pPr>
              <w:rPr>
                <w:rFonts w:ascii="Times New Roman" w:eastAsia="Times New Roman" w:hAnsi="Times New Roman" w:cs="Times New Roman"/>
                <w:sz w:val="20"/>
                <w:szCs w:val="24"/>
                <w:lang w:eastAsia="es-ES"/>
              </w:rPr>
            </w:pPr>
            <w:r w:rsidRPr="000F3DFF">
              <w:rPr>
                <w:rFonts w:ascii="Times New Roman" w:eastAsia="Times New Roman" w:hAnsi="Times New Roman" w:cs="Times New Roman"/>
                <w:szCs w:val="24"/>
                <w:lang w:eastAsia="es-ES"/>
              </w:rPr>
              <w:t xml:space="preserve">13. Localizar los recursos agrarios y naturales en el mapa mundial, haciendo hincapié en los propios de la comunidad autónoma andaluz con especial atención a los hídricos. </w:t>
            </w:r>
            <w:r w:rsidRPr="000F3DFF">
              <w:rPr>
                <w:rFonts w:ascii="Times New Roman" w:eastAsia="Times New Roman" w:hAnsi="Times New Roman" w:cs="Times New Roman"/>
                <w:color w:val="0070C0"/>
                <w:szCs w:val="24"/>
                <w:lang w:eastAsia="es-ES"/>
              </w:rPr>
              <w:t xml:space="preserve">CSC, CMCT, CD. </w:t>
            </w:r>
          </w:p>
        </w:tc>
        <w:tc>
          <w:tcPr>
            <w:tcW w:w="2551" w:type="dxa"/>
          </w:tcPr>
          <w:p w:rsidR="003A0442" w:rsidRPr="000F3DFF" w:rsidRDefault="003A0442" w:rsidP="003269D3">
            <w:pPr>
              <w:rPr>
                <w:rFonts w:ascii="Times New Roman" w:eastAsia="Times New Roman" w:hAnsi="Times New Roman" w:cs="Times New Roman"/>
                <w:sz w:val="24"/>
                <w:szCs w:val="24"/>
                <w:lang w:eastAsia="es-ES"/>
              </w:rPr>
            </w:pPr>
          </w:p>
          <w:p w:rsidR="003A0442" w:rsidRPr="000F3DFF" w:rsidRDefault="003A0442" w:rsidP="003269D3">
            <w:pPr>
              <w:rPr>
                <w:rFonts w:ascii="Times New Roman" w:eastAsia="Times New Roman" w:hAnsi="Times New Roman" w:cs="Times New Roman"/>
                <w:sz w:val="24"/>
                <w:szCs w:val="24"/>
                <w:lang w:eastAsia="es-ES"/>
              </w:rPr>
            </w:pPr>
            <w:r w:rsidRPr="000F3DFF">
              <w:rPr>
                <w:rFonts w:ascii="Times New Roman" w:eastAsia="Times New Roman" w:hAnsi="Times New Roman" w:cs="Times New Roman"/>
                <w:sz w:val="24"/>
                <w:szCs w:val="24"/>
                <w:lang w:eastAsia="es-ES"/>
              </w:rPr>
              <w:t>13.1. Sitúa en el mapa las principales zonas cerealícolas y las más importantes masas boscosas del mundo.</w:t>
            </w:r>
          </w:p>
        </w:tc>
        <w:tc>
          <w:tcPr>
            <w:tcW w:w="2552" w:type="dxa"/>
          </w:tcPr>
          <w:p w:rsidR="003A0442" w:rsidRPr="000F3DFF" w:rsidRDefault="003A0442" w:rsidP="003269D3">
            <w:pPr>
              <w:rPr>
                <w:rFonts w:ascii="Times New Roman" w:eastAsia="Times New Roman" w:hAnsi="Times New Roman" w:cs="Times New Roman"/>
                <w:sz w:val="24"/>
                <w:szCs w:val="24"/>
                <w:lang w:eastAsia="es-ES"/>
              </w:rPr>
            </w:pPr>
          </w:p>
          <w:p w:rsidR="003A0442" w:rsidRPr="000F3DFF" w:rsidRDefault="003A0442" w:rsidP="003269D3">
            <w:pPr>
              <w:jc w:val="center"/>
              <w:rPr>
                <w:rFonts w:ascii="Times New Roman" w:eastAsia="Times New Roman" w:hAnsi="Times New Roman" w:cs="Times New Roman"/>
                <w:sz w:val="24"/>
                <w:szCs w:val="24"/>
                <w:lang w:eastAsia="es-ES"/>
              </w:rPr>
            </w:pPr>
            <w:r w:rsidRPr="000F3DFF">
              <w:rPr>
                <w:rFonts w:ascii="Times New Roman" w:eastAsia="Times New Roman" w:hAnsi="Times New Roman" w:cs="Times New Roman"/>
                <w:sz w:val="24"/>
                <w:szCs w:val="24"/>
                <w:lang w:eastAsia="es-ES"/>
              </w:rPr>
              <w:t xml:space="preserve">Actividades de clase y </w:t>
            </w:r>
          </w:p>
          <w:p w:rsidR="003A0442" w:rsidRPr="000F3DFF" w:rsidRDefault="003A0442" w:rsidP="003269D3">
            <w:pPr>
              <w:jc w:val="center"/>
              <w:rPr>
                <w:rFonts w:ascii="Times New Roman" w:eastAsia="Times New Roman" w:hAnsi="Times New Roman" w:cs="Times New Roman"/>
                <w:sz w:val="24"/>
                <w:szCs w:val="24"/>
                <w:lang w:eastAsia="es-ES"/>
              </w:rPr>
            </w:pPr>
            <w:r w:rsidRPr="000F3DFF">
              <w:rPr>
                <w:rFonts w:ascii="Times New Roman" w:eastAsia="Times New Roman" w:hAnsi="Times New Roman" w:cs="Times New Roman"/>
                <w:sz w:val="24"/>
                <w:szCs w:val="24"/>
                <w:lang w:eastAsia="es-ES"/>
              </w:rPr>
              <w:t xml:space="preserve">prueba escrita </w:t>
            </w:r>
          </w:p>
          <w:p w:rsidR="003A0442" w:rsidRPr="000F3DFF" w:rsidRDefault="003A0442" w:rsidP="003269D3">
            <w:pPr>
              <w:jc w:val="center"/>
              <w:rPr>
                <w:rFonts w:ascii="Times New Roman" w:eastAsia="Times New Roman" w:hAnsi="Times New Roman" w:cs="Times New Roman"/>
                <w:sz w:val="24"/>
                <w:szCs w:val="24"/>
                <w:lang w:eastAsia="es-ES"/>
              </w:rPr>
            </w:pPr>
          </w:p>
          <w:p w:rsidR="003A0442" w:rsidRPr="000F3DFF" w:rsidRDefault="003A0442" w:rsidP="003269D3">
            <w:pPr>
              <w:jc w:val="center"/>
              <w:rPr>
                <w:rFonts w:ascii="Times New Roman" w:eastAsia="Times New Roman" w:hAnsi="Times New Roman" w:cs="Times New Roman"/>
                <w:sz w:val="24"/>
                <w:szCs w:val="24"/>
                <w:lang w:eastAsia="es-ES"/>
              </w:rPr>
            </w:pPr>
            <w:r w:rsidRPr="000F3DFF">
              <w:rPr>
                <w:rFonts w:ascii="Times New Roman" w:eastAsia="Times New Roman" w:hAnsi="Times New Roman" w:cs="Times New Roman"/>
                <w:sz w:val="24"/>
                <w:szCs w:val="24"/>
                <w:lang w:eastAsia="es-ES"/>
              </w:rPr>
              <w:t>(Estándar básico: 2 puntos)</w:t>
            </w:r>
          </w:p>
          <w:p w:rsidR="003A0442" w:rsidRPr="000F3DFF" w:rsidRDefault="003A0442" w:rsidP="003269D3">
            <w:pPr>
              <w:jc w:val="center"/>
              <w:rPr>
                <w:rFonts w:ascii="Times New Roman" w:eastAsia="Times New Roman" w:hAnsi="Times New Roman" w:cs="Times New Roman"/>
                <w:sz w:val="24"/>
                <w:szCs w:val="24"/>
                <w:lang w:eastAsia="es-ES"/>
              </w:rPr>
            </w:pPr>
          </w:p>
        </w:tc>
      </w:tr>
      <w:tr w:rsidR="003A0442" w:rsidRPr="000F3DFF" w:rsidTr="003269D3">
        <w:trPr>
          <w:trHeight w:val="1280"/>
        </w:trPr>
        <w:tc>
          <w:tcPr>
            <w:tcW w:w="1844" w:type="dxa"/>
          </w:tcPr>
          <w:p w:rsidR="003A0442" w:rsidRPr="000F3DFF" w:rsidRDefault="003A0442" w:rsidP="003269D3">
            <w:pPr>
              <w:rPr>
                <w:rFonts w:ascii="Times New Roman" w:eastAsia="Times New Roman" w:hAnsi="Times New Roman" w:cs="Times New Roman"/>
                <w:color w:val="00B050"/>
                <w:sz w:val="24"/>
                <w:szCs w:val="24"/>
                <w:lang w:eastAsia="es-ES"/>
              </w:rPr>
            </w:pPr>
          </w:p>
          <w:p w:rsidR="003A0442" w:rsidRPr="000F3DFF" w:rsidRDefault="003A0442" w:rsidP="003269D3">
            <w:pPr>
              <w:rPr>
                <w:rFonts w:ascii="Times New Roman" w:eastAsia="Times New Roman" w:hAnsi="Times New Roman" w:cs="Times New Roman"/>
                <w:color w:val="00B050"/>
                <w:sz w:val="24"/>
                <w:szCs w:val="24"/>
                <w:lang w:eastAsia="es-ES"/>
              </w:rPr>
            </w:pPr>
            <w:r w:rsidRPr="000F3DFF">
              <w:rPr>
                <w:rFonts w:ascii="Times New Roman" w:eastAsia="Times New Roman" w:hAnsi="Times New Roman" w:cs="Times New Roman"/>
                <w:sz w:val="24"/>
                <w:szCs w:val="24"/>
                <w:lang w:eastAsia="es-ES"/>
              </w:rPr>
              <w:t>Los factores en las actividades agrarias</w:t>
            </w:r>
          </w:p>
        </w:tc>
        <w:tc>
          <w:tcPr>
            <w:tcW w:w="2268" w:type="dxa"/>
          </w:tcPr>
          <w:p w:rsidR="003A0442" w:rsidRPr="000F3DFF" w:rsidRDefault="003A0442" w:rsidP="003269D3">
            <w:pPr>
              <w:rPr>
                <w:rFonts w:ascii="Times New Roman" w:eastAsia="Times New Roman" w:hAnsi="Times New Roman" w:cs="Times New Roman"/>
                <w:color w:val="00B050"/>
                <w:sz w:val="24"/>
                <w:szCs w:val="24"/>
                <w:lang w:eastAsia="es-ES"/>
              </w:rPr>
            </w:pPr>
            <w:r w:rsidRPr="000F3DFF">
              <w:rPr>
                <w:rFonts w:ascii="Times New Roman" w:eastAsia="Times New Roman" w:hAnsi="Times New Roman" w:cs="Times New Roman"/>
                <w:sz w:val="24"/>
                <w:szCs w:val="24"/>
                <w:lang w:eastAsia="es-ES"/>
              </w:rPr>
              <w:t>26. Explicar los factores que influyen en las actividades agrarias</w:t>
            </w:r>
            <w:r w:rsidRPr="000F3DFF">
              <w:rPr>
                <w:rFonts w:ascii="Times New Roman" w:eastAsia="Times New Roman" w:hAnsi="Times New Roman" w:cs="Times New Roman"/>
                <w:szCs w:val="24"/>
                <w:lang w:eastAsia="es-ES"/>
              </w:rPr>
              <w:t xml:space="preserve"> </w:t>
            </w:r>
            <w:r w:rsidRPr="000F3DFF">
              <w:rPr>
                <w:rFonts w:ascii="Times New Roman" w:eastAsia="Times New Roman" w:hAnsi="Times New Roman" w:cs="Times New Roman"/>
                <w:color w:val="0070C0"/>
                <w:szCs w:val="24"/>
                <w:lang w:eastAsia="es-ES"/>
              </w:rPr>
              <w:t>CSC, CMCT, CD.</w:t>
            </w:r>
          </w:p>
        </w:tc>
        <w:tc>
          <w:tcPr>
            <w:tcW w:w="2551" w:type="dxa"/>
          </w:tcPr>
          <w:p w:rsidR="003A0442" w:rsidRPr="000F3DFF" w:rsidRDefault="003A0442" w:rsidP="003269D3">
            <w:pPr>
              <w:rPr>
                <w:rFonts w:ascii="Times New Roman" w:eastAsia="Times New Roman" w:hAnsi="Times New Roman" w:cs="Times New Roman"/>
                <w:sz w:val="24"/>
                <w:szCs w:val="24"/>
                <w:lang w:eastAsia="es-ES"/>
              </w:rPr>
            </w:pPr>
            <w:r w:rsidRPr="000F3DFF">
              <w:rPr>
                <w:rFonts w:ascii="Times New Roman" w:eastAsia="Times New Roman" w:hAnsi="Times New Roman" w:cs="Times New Roman"/>
                <w:sz w:val="24"/>
                <w:szCs w:val="24"/>
                <w:lang w:eastAsia="es-ES"/>
              </w:rPr>
              <w:t>26.1 Explica los factores que influyen en las actividades agrarias</w:t>
            </w:r>
          </w:p>
        </w:tc>
        <w:tc>
          <w:tcPr>
            <w:tcW w:w="2552" w:type="dxa"/>
          </w:tcPr>
          <w:p w:rsidR="003A0442" w:rsidRPr="000F3DFF" w:rsidRDefault="003A0442" w:rsidP="003269D3">
            <w:pPr>
              <w:jc w:val="center"/>
              <w:rPr>
                <w:rFonts w:ascii="Times New Roman" w:eastAsia="Times New Roman" w:hAnsi="Times New Roman" w:cs="Times New Roman"/>
                <w:sz w:val="24"/>
                <w:szCs w:val="24"/>
                <w:lang w:eastAsia="es-ES"/>
              </w:rPr>
            </w:pPr>
            <w:r w:rsidRPr="000F3DFF">
              <w:rPr>
                <w:rFonts w:ascii="Times New Roman" w:eastAsia="Times New Roman" w:hAnsi="Times New Roman" w:cs="Times New Roman"/>
                <w:sz w:val="24"/>
                <w:szCs w:val="24"/>
                <w:lang w:eastAsia="es-ES"/>
              </w:rPr>
              <w:t xml:space="preserve">Actividades de clase y </w:t>
            </w:r>
          </w:p>
          <w:p w:rsidR="003A0442" w:rsidRPr="000F3DFF" w:rsidRDefault="003A0442" w:rsidP="003269D3">
            <w:pPr>
              <w:jc w:val="center"/>
              <w:rPr>
                <w:rFonts w:ascii="Times New Roman" w:eastAsia="Times New Roman" w:hAnsi="Times New Roman" w:cs="Times New Roman"/>
                <w:sz w:val="24"/>
                <w:szCs w:val="24"/>
                <w:lang w:eastAsia="es-ES"/>
              </w:rPr>
            </w:pPr>
            <w:r w:rsidRPr="000F3DFF">
              <w:rPr>
                <w:rFonts w:ascii="Times New Roman" w:eastAsia="Times New Roman" w:hAnsi="Times New Roman" w:cs="Times New Roman"/>
                <w:sz w:val="24"/>
                <w:szCs w:val="24"/>
                <w:lang w:eastAsia="es-ES"/>
              </w:rPr>
              <w:t xml:space="preserve">prueba escrita </w:t>
            </w:r>
          </w:p>
          <w:p w:rsidR="003A0442" w:rsidRPr="000F3DFF" w:rsidRDefault="003A0442" w:rsidP="003269D3">
            <w:pPr>
              <w:jc w:val="center"/>
              <w:rPr>
                <w:rFonts w:ascii="Times New Roman" w:eastAsia="Times New Roman" w:hAnsi="Times New Roman" w:cs="Times New Roman"/>
                <w:sz w:val="24"/>
                <w:szCs w:val="24"/>
                <w:lang w:eastAsia="es-ES"/>
              </w:rPr>
            </w:pPr>
            <w:r w:rsidRPr="000F3DFF">
              <w:rPr>
                <w:rFonts w:ascii="Times New Roman" w:eastAsia="Times New Roman" w:hAnsi="Times New Roman" w:cs="Times New Roman"/>
                <w:sz w:val="24"/>
                <w:szCs w:val="24"/>
                <w:lang w:eastAsia="es-ES"/>
              </w:rPr>
              <w:t>(Estándar básico: 2 puntos)</w:t>
            </w:r>
          </w:p>
          <w:p w:rsidR="003A0442" w:rsidRPr="000F3DFF" w:rsidRDefault="003A0442" w:rsidP="003269D3">
            <w:pPr>
              <w:jc w:val="center"/>
              <w:rPr>
                <w:rFonts w:ascii="Times New Roman" w:eastAsia="Times New Roman" w:hAnsi="Times New Roman" w:cs="Times New Roman"/>
                <w:sz w:val="24"/>
                <w:szCs w:val="24"/>
                <w:lang w:eastAsia="es-ES"/>
              </w:rPr>
            </w:pPr>
          </w:p>
        </w:tc>
      </w:tr>
      <w:tr w:rsidR="003A0442" w:rsidRPr="000F3DFF" w:rsidTr="003269D3">
        <w:trPr>
          <w:trHeight w:val="977"/>
        </w:trPr>
        <w:tc>
          <w:tcPr>
            <w:tcW w:w="1844" w:type="dxa"/>
            <w:vMerge w:val="restart"/>
          </w:tcPr>
          <w:p w:rsidR="003A0442" w:rsidRPr="000F3DFF" w:rsidRDefault="003A0442" w:rsidP="003269D3">
            <w:pPr>
              <w:rPr>
                <w:rFonts w:ascii="Times New Roman" w:eastAsia="Times New Roman" w:hAnsi="Times New Roman" w:cs="Times New Roman"/>
                <w:color w:val="00B050"/>
                <w:sz w:val="24"/>
                <w:szCs w:val="24"/>
                <w:lang w:eastAsia="es-ES"/>
              </w:rPr>
            </w:pPr>
            <w:r w:rsidRPr="000F3DFF">
              <w:rPr>
                <w:rFonts w:ascii="Times New Roman" w:eastAsia="Times New Roman" w:hAnsi="Times New Roman" w:cs="Times New Roman"/>
                <w:sz w:val="24"/>
                <w:szCs w:val="24"/>
                <w:lang w:eastAsia="es-ES"/>
              </w:rPr>
              <w:lastRenderedPageBreak/>
              <w:t>Modelos de agricultura en el mundo</w:t>
            </w:r>
          </w:p>
        </w:tc>
        <w:tc>
          <w:tcPr>
            <w:tcW w:w="2268" w:type="dxa"/>
            <w:vMerge w:val="restart"/>
          </w:tcPr>
          <w:p w:rsidR="003A0442" w:rsidRPr="000F3DFF" w:rsidRDefault="003A0442" w:rsidP="003269D3">
            <w:pPr>
              <w:rPr>
                <w:rFonts w:ascii="Times New Roman" w:eastAsia="Times New Roman" w:hAnsi="Times New Roman" w:cs="Times New Roman"/>
                <w:color w:val="00B050"/>
                <w:sz w:val="24"/>
                <w:szCs w:val="24"/>
                <w:lang w:eastAsia="es-ES"/>
              </w:rPr>
            </w:pPr>
            <w:r w:rsidRPr="000F3DFF">
              <w:rPr>
                <w:rFonts w:ascii="Times New Roman" w:eastAsia="Times New Roman" w:hAnsi="Times New Roman" w:cs="Times New Roman"/>
                <w:sz w:val="24"/>
                <w:szCs w:val="24"/>
                <w:lang w:eastAsia="es-ES"/>
              </w:rPr>
              <w:t>28. Diferenciar los diferentes modelos de agricultura</w:t>
            </w:r>
            <w:r w:rsidRPr="000F3DFF">
              <w:rPr>
                <w:rFonts w:ascii="Times New Roman" w:eastAsia="Times New Roman" w:hAnsi="Times New Roman" w:cs="Times New Roman"/>
                <w:szCs w:val="24"/>
                <w:lang w:eastAsia="es-ES"/>
              </w:rPr>
              <w:t xml:space="preserve"> </w:t>
            </w:r>
            <w:r w:rsidRPr="000F3DFF">
              <w:rPr>
                <w:rFonts w:ascii="Times New Roman" w:eastAsia="Times New Roman" w:hAnsi="Times New Roman" w:cs="Times New Roman"/>
                <w:color w:val="0070C0"/>
                <w:szCs w:val="24"/>
                <w:lang w:eastAsia="es-ES"/>
              </w:rPr>
              <w:t>CSC, CMCT, CD.</w:t>
            </w:r>
          </w:p>
        </w:tc>
        <w:tc>
          <w:tcPr>
            <w:tcW w:w="2551" w:type="dxa"/>
          </w:tcPr>
          <w:p w:rsidR="003A0442" w:rsidRPr="000F3DFF" w:rsidRDefault="003A0442" w:rsidP="003269D3">
            <w:pPr>
              <w:rPr>
                <w:rFonts w:ascii="Times New Roman" w:eastAsia="Times New Roman" w:hAnsi="Times New Roman" w:cs="Times New Roman"/>
                <w:sz w:val="24"/>
                <w:szCs w:val="24"/>
                <w:lang w:eastAsia="es-ES"/>
              </w:rPr>
            </w:pPr>
            <w:r w:rsidRPr="000F3DFF">
              <w:rPr>
                <w:rFonts w:ascii="Times New Roman" w:eastAsia="Times New Roman" w:hAnsi="Times New Roman" w:cs="Times New Roman"/>
                <w:sz w:val="24"/>
                <w:szCs w:val="24"/>
                <w:lang w:eastAsia="es-ES"/>
              </w:rPr>
              <w:t>28.1 Diferencia los diferentes modelos de agricultura</w:t>
            </w:r>
          </w:p>
        </w:tc>
        <w:tc>
          <w:tcPr>
            <w:tcW w:w="2552" w:type="dxa"/>
          </w:tcPr>
          <w:p w:rsidR="003A0442" w:rsidRPr="000F3DFF" w:rsidRDefault="003A0442" w:rsidP="003269D3">
            <w:pPr>
              <w:jc w:val="center"/>
              <w:rPr>
                <w:rFonts w:ascii="Times New Roman" w:eastAsia="Times New Roman" w:hAnsi="Times New Roman" w:cs="Times New Roman"/>
                <w:sz w:val="24"/>
                <w:szCs w:val="24"/>
                <w:lang w:eastAsia="es-ES"/>
              </w:rPr>
            </w:pPr>
            <w:r w:rsidRPr="000F3DFF">
              <w:rPr>
                <w:rFonts w:ascii="Times New Roman" w:eastAsia="Times New Roman" w:hAnsi="Times New Roman" w:cs="Times New Roman"/>
                <w:sz w:val="24"/>
                <w:szCs w:val="24"/>
                <w:lang w:eastAsia="es-ES"/>
              </w:rPr>
              <w:t xml:space="preserve">Actividades de clase y </w:t>
            </w:r>
          </w:p>
          <w:p w:rsidR="003A0442" w:rsidRPr="000F3DFF" w:rsidRDefault="003A0442" w:rsidP="003269D3">
            <w:pPr>
              <w:jc w:val="center"/>
              <w:rPr>
                <w:rFonts w:ascii="Times New Roman" w:eastAsia="Times New Roman" w:hAnsi="Times New Roman" w:cs="Times New Roman"/>
                <w:sz w:val="24"/>
                <w:szCs w:val="24"/>
                <w:lang w:eastAsia="es-ES"/>
              </w:rPr>
            </w:pPr>
            <w:r w:rsidRPr="000F3DFF">
              <w:rPr>
                <w:rFonts w:ascii="Times New Roman" w:eastAsia="Times New Roman" w:hAnsi="Times New Roman" w:cs="Times New Roman"/>
                <w:sz w:val="24"/>
                <w:szCs w:val="24"/>
                <w:lang w:eastAsia="es-ES"/>
              </w:rPr>
              <w:t xml:space="preserve">prueba escrita </w:t>
            </w:r>
          </w:p>
          <w:p w:rsidR="003A0442" w:rsidRPr="000F3DFF" w:rsidRDefault="003A0442" w:rsidP="003269D3">
            <w:pPr>
              <w:jc w:val="center"/>
              <w:rPr>
                <w:rFonts w:ascii="Times New Roman" w:eastAsia="Times New Roman" w:hAnsi="Times New Roman" w:cs="Times New Roman"/>
                <w:sz w:val="24"/>
                <w:szCs w:val="24"/>
                <w:lang w:eastAsia="es-ES"/>
              </w:rPr>
            </w:pPr>
            <w:r w:rsidRPr="000F3DFF">
              <w:rPr>
                <w:rFonts w:ascii="Times New Roman" w:eastAsia="Times New Roman" w:hAnsi="Times New Roman" w:cs="Times New Roman"/>
                <w:sz w:val="24"/>
                <w:szCs w:val="24"/>
                <w:lang w:eastAsia="es-ES"/>
              </w:rPr>
              <w:t>(Estándar básico: 2 puntos)</w:t>
            </w:r>
          </w:p>
        </w:tc>
      </w:tr>
      <w:tr w:rsidR="003A0442" w:rsidRPr="000F3DFF" w:rsidTr="003269D3">
        <w:trPr>
          <w:trHeight w:val="977"/>
        </w:trPr>
        <w:tc>
          <w:tcPr>
            <w:tcW w:w="1844" w:type="dxa"/>
            <w:vMerge/>
          </w:tcPr>
          <w:p w:rsidR="003A0442" w:rsidRPr="000F3DFF" w:rsidRDefault="003A0442" w:rsidP="003269D3">
            <w:pPr>
              <w:rPr>
                <w:rFonts w:ascii="Times New Roman" w:eastAsia="Times New Roman" w:hAnsi="Times New Roman" w:cs="Times New Roman"/>
                <w:color w:val="00B050"/>
                <w:sz w:val="24"/>
                <w:szCs w:val="24"/>
                <w:lang w:eastAsia="es-ES"/>
              </w:rPr>
            </w:pPr>
          </w:p>
        </w:tc>
        <w:tc>
          <w:tcPr>
            <w:tcW w:w="2268" w:type="dxa"/>
            <w:vMerge/>
          </w:tcPr>
          <w:p w:rsidR="003A0442" w:rsidRPr="000F3DFF" w:rsidRDefault="003A0442" w:rsidP="003269D3">
            <w:pPr>
              <w:rPr>
                <w:rFonts w:ascii="Times New Roman" w:eastAsia="Times New Roman" w:hAnsi="Times New Roman" w:cs="Times New Roman"/>
                <w:color w:val="00B050"/>
                <w:sz w:val="24"/>
                <w:szCs w:val="24"/>
                <w:lang w:eastAsia="es-ES"/>
              </w:rPr>
            </w:pPr>
          </w:p>
        </w:tc>
        <w:tc>
          <w:tcPr>
            <w:tcW w:w="2551" w:type="dxa"/>
          </w:tcPr>
          <w:p w:rsidR="003A0442" w:rsidRPr="000F3DFF" w:rsidRDefault="003A0442" w:rsidP="003269D3">
            <w:pPr>
              <w:rPr>
                <w:rFonts w:ascii="Times New Roman" w:eastAsia="Times New Roman" w:hAnsi="Times New Roman" w:cs="Times New Roman"/>
                <w:sz w:val="24"/>
                <w:szCs w:val="24"/>
                <w:lang w:eastAsia="es-ES"/>
              </w:rPr>
            </w:pPr>
            <w:r w:rsidRPr="000F3DFF">
              <w:rPr>
                <w:rFonts w:ascii="Times New Roman" w:eastAsia="Times New Roman" w:hAnsi="Times New Roman" w:cs="Times New Roman"/>
                <w:sz w:val="24"/>
                <w:szCs w:val="24"/>
                <w:lang w:eastAsia="es-ES"/>
              </w:rPr>
              <w:t>28.2 Diferencia la agricultura tradicional de la de mercado</w:t>
            </w:r>
          </w:p>
        </w:tc>
        <w:tc>
          <w:tcPr>
            <w:tcW w:w="2552" w:type="dxa"/>
          </w:tcPr>
          <w:p w:rsidR="003A0442" w:rsidRPr="000F3DFF" w:rsidRDefault="003A0442" w:rsidP="003269D3">
            <w:pPr>
              <w:jc w:val="center"/>
              <w:rPr>
                <w:rFonts w:ascii="Times New Roman" w:eastAsia="Times New Roman" w:hAnsi="Times New Roman" w:cs="Times New Roman"/>
                <w:sz w:val="24"/>
                <w:szCs w:val="24"/>
                <w:lang w:eastAsia="es-ES"/>
              </w:rPr>
            </w:pPr>
            <w:r w:rsidRPr="000F3DFF">
              <w:rPr>
                <w:rFonts w:ascii="Times New Roman" w:eastAsia="Times New Roman" w:hAnsi="Times New Roman" w:cs="Times New Roman"/>
                <w:sz w:val="24"/>
                <w:szCs w:val="24"/>
                <w:lang w:eastAsia="es-ES"/>
              </w:rPr>
              <w:t xml:space="preserve">Actividades de clase y </w:t>
            </w:r>
          </w:p>
          <w:p w:rsidR="003A0442" w:rsidRPr="000F3DFF" w:rsidRDefault="003A0442" w:rsidP="003269D3">
            <w:pPr>
              <w:jc w:val="center"/>
              <w:rPr>
                <w:rFonts w:ascii="Times New Roman" w:eastAsia="Times New Roman" w:hAnsi="Times New Roman" w:cs="Times New Roman"/>
                <w:sz w:val="24"/>
                <w:szCs w:val="24"/>
                <w:lang w:eastAsia="es-ES"/>
              </w:rPr>
            </w:pPr>
            <w:r w:rsidRPr="000F3DFF">
              <w:rPr>
                <w:rFonts w:ascii="Times New Roman" w:eastAsia="Times New Roman" w:hAnsi="Times New Roman" w:cs="Times New Roman"/>
                <w:sz w:val="24"/>
                <w:szCs w:val="24"/>
                <w:lang w:eastAsia="es-ES"/>
              </w:rPr>
              <w:t xml:space="preserve">prueba escrita </w:t>
            </w:r>
          </w:p>
          <w:p w:rsidR="003A0442" w:rsidRPr="000F3DFF" w:rsidRDefault="003A0442" w:rsidP="003269D3">
            <w:pPr>
              <w:jc w:val="center"/>
              <w:rPr>
                <w:rFonts w:ascii="Times New Roman" w:eastAsia="Times New Roman" w:hAnsi="Times New Roman" w:cs="Times New Roman"/>
                <w:sz w:val="24"/>
                <w:szCs w:val="24"/>
                <w:lang w:eastAsia="es-ES"/>
              </w:rPr>
            </w:pPr>
            <w:r w:rsidRPr="000F3DFF">
              <w:rPr>
                <w:rFonts w:ascii="Times New Roman" w:eastAsia="Times New Roman" w:hAnsi="Times New Roman" w:cs="Times New Roman"/>
                <w:sz w:val="24"/>
                <w:szCs w:val="24"/>
                <w:lang w:eastAsia="es-ES"/>
              </w:rPr>
              <w:t>(Estándar básico: 2 puntos)</w:t>
            </w:r>
          </w:p>
        </w:tc>
      </w:tr>
      <w:tr w:rsidR="003A0442" w:rsidRPr="000F3DFF" w:rsidTr="003269D3">
        <w:trPr>
          <w:trHeight w:val="1620"/>
        </w:trPr>
        <w:tc>
          <w:tcPr>
            <w:tcW w:w="1844" w:type="dxa"/>
          </w:tcPr>
          <w:p w:rsidR="003A0442" w:rsidRPr="000F3DFF" w:rsidRDefault="003A0442" w:rsidP="003269D3">
            <w:pPr>
              <w:rPr>
                <w:rFonts w:ascii="Times New Roman" w:eastAsia="Times New Roman" w:hAnsi="Times New Roman" w:cs="Times New Roman"/>
                <w:color w:val="00B050"/>
                <w:sz w:val="24"/>
                <w:szCs w:val="24"/>
                <w:lang w:eastAsia="es-ES"/>
              </w:rPr>
            </w:pPr>
            <w:r w:rsidRPr="000F3DFF">
              <w:rPr>
                <w:rFonts w:ascii="Times New Roman" w:eastAsia="Times New Roman" w:hAnsi="Times New Roman" w:cs="Times New Roman"/>
                <w:sz w:val="24"/>
                <w:szCs w:val="24"/>
                <w:lang w:eastAsia="es-ES"/>
              </w:rPr>
              <w:t>Sostenibilidad en la pesca y ganadería hoy.</w:t>
            </w:r>
          </w:p>
        </w:tc>
        <w:tc>
          <w:tcPr>
            <w:tcW w:w="2268" w:type="dxa"/>
          </w:tcPr>
          <w:p w:rsidR="003A0442" w:rsidRPr="000F3DFF" w:rsidRDefault="003A0442" w:rsidP="003269D3">
            <w:pPr>
              <w:rPr>
                <w:rFonts w:ascii="Times New Roman" w:eastAsia="Times New Roman" w:hAnsi="Times New Roman" w:cs="Times New Roman"/>
                <w:color w:val="00B050"/>
                <w:sz w:val="24"/>
                <w:szCs w:val="24"/>
                <w:lang w:eastAsia="es-ES"/>
              </w:rPr>
            </w:pPr>
            <w:r w:rsidRPr="000F3DFF">
              <w:rPr>
                <w:rFonts w:ascii="Times New Roman" w:eastAsia="Times New Roman" w:hAnsi="Times New Roman" w:cs="Times New Roman"/>
                <w:sz w:val="24"/>
                <w:szCs w:val="24"/>
                <w:lang w:eastAsia="es-ES"/>
              </w:rPr>
              <w:t>29. Reflexionar sobre la sostenibilidad de la ganadería y la pesca actual</w:t>
            </w:r>
            <w:r w:rsidRPr="000F3DFF">
              <w:rPr>
                <w:rFonts w:ascii="Times New Roman" w:eastAsia="Times New Roman" w:hAnsi="Times New Roman" w:cs="Times New Roman"/>
                <w:szCs w:val="24"/>
                <w:lang w:eastAsia="es-ES"/>
              </w:rPr>
              <w:t xml:space="preserve"> </w:t>
            </w:r>
            <w:r w:rsidRPr="000F3DFF">
              <w:rPr>
                <w:rFonts w:ascii="Times New Roman" w:eastAsia="Times New Roman" w:hAnsi="Times New Roman" w:cs="Times New Roman"/>
                <w:color w:val="0070C0"/>
                <w:szCs w:val="24"/>
                <w:lang w:eastAsia="es-ES"/>
              </w:rPr>
              <w:t>CSC, CMCT, CD.</w:t>
            </w:r>
          </w:p>
        </w:tc>
        <w:tc>
          <w:tcPr>
            <w:tcW w:w="2551" w:type="dxa"/>
          </w:tcPr>
          <w:p w:rsidR="003A0442" w:rsidRPr="000F3DFF" w:rsidRDefault="003A0442" w:rsidP="003269D3">
            <w:pPr>
              <w:rPr>
                <w:rFonts w:ascii="Times New Roman" w:eastAsia="Times New Roman" w:hAnsi="Times New Roman" w:cs="Times New Roman"/>
                <w:sz w:val="24"/>
                <w:szCs w:val="24"/>
                <w:lang w:eastAsia="es-ES"/>
              </w:rPr>
            </w:pPr>
            <w:r w:rsidRPr="000F3DFF">
              <w:rPr>
                <w:rFonts w:ascii="Times New Roman" w:eastAsia="Times New Roman" w:hAnsi="Times New Roman" w:cs="Times New Roman"/>
                <w:sz w:val="24"/>
                <w:szCs w:val="24"/>
                <w:lang w:eastAsia="es-ES"/>
              </w:rPr>
              <w:t>29.1 Reflexiona sobre la sostenibilidad de la ganadería y la pesca actual</w:t>
            </w:r>
          </w:p>
        </w:tc>
        <w:tc>
          <w:tcPr>
            <w:tcW w:w="2552" w:type="dxa"/>
          </w:tcPr>
          <w:p w:rsidR="003A0442" w:rsidRPr="000F3DFF" w:rsidRDefault="003A0442" w:rsidP="003269D3">
            <w:pPr>
              <w:jc w:val="center"/>
              <w:rPr>
                <w:rFonts w:ascii="Times New Roman" w:eastAsia="Times New Roman" w:hAnsi="Times New Roman" w:cs="Times New Roman"/>
                <w:sz w:val="24"/>
                <w:szCs w:val="24"/>
                <w:lang w:eastAsia="es-ES"/>
              </w:rPr>
            </w:pPr>
            <w:r w:rsidRPr="000F3DFF">
              <w:rPr>
                <w:rFonts w:ascii="Times New Roman" w:eastAsia="Times New Roman" w:hAnsi="Times New Roman" w:cs="Times New Roman"/>
                <w:sz w:val="24"/>
                <w:szCs w:val="24"/>
                <w:lang w:eastAsia="es-ES"/>
              </w:rPr>
              <w:t xml:space="preserve">Actividades de clase y </w:t>
            </w:r>
          </w:p>
          <w:p w:rsidR="003A0442" w:rsidRPr="000F3DFF" w:rsidRDefault="003A0442" w:rsidP="003269D3">
            <w:pPr>
              <w:jc w:val="center"/>
              <w:rPr>
                <w:rFonts w:ascii="Times New Roman" w:eastAsia="Times New Roman" w:hAnsi="Times New Roman" w:cs="Times New Roman"/>
                <w:sz w:val="24"/>
                <w:szCs w:val="24"/>
                <w:lang w:eastAsia="es-ES"/>
              </w:rPr>
            </w:pPr>
            <w:r w:rsidRPr="000F3DFF">
              <w:rPr>
                <w:rFonts w:ascii="Times New Roman" w:eastAsia="Times New Roman" w:hAnsi="Times New Roman" w:cs="Times New Roman"/>
                <w:sz w:val="24"/>
                <w:szCs w:val="24"/>
                <w:lang w:eastAsia="es-ES"/>
              </w:rPr>
              <w:t xml:space="preserve">prueba escrita </w:t>
            </w:r>
          </w:p>
          <w:p w:rsidR="003A0442" w:rsidRPr="000F3DFF" w:rsidRDefault="003A0442" w:rsidP="003269D3">
            <w:pPr>
              <w:jc w:val="center"/>
              <w:rPr>
                <w:rFonts w:ascii="Times New Roman" w:eastAsia="Times New Roman" w:hAnsi="Times New Roman" w:cs="Times New Roman"/>
                <w:sz w:val="24"/>
                <w:szCs w:val="24"/>
                <w:lang w:eastAsia="es-ES"/>
              </w:rPr>
            </w:pPr>
            <w:r w:rsidRPr="000F3DFF">
              <w:rPr>
                <w:rFonts w:ascii="Times New Roman" w:eastAsia="Times New Roman" w:hAnsi="Times New Roman" w:cs="Times New Roman"/>
                <w:sz w:val="24"/>
                <w:szCs w:val="24"/>
                <w:lang w:eastAsia="es-ES"/>
              </w:rPr>
              <w:t>(Estándar básico 2 p)</w:t>
            </w:r>
          </w:p>
        </w:tc>
      </w:tr>
    </w:tbl>
    <w:p w:rsidR="003A0442" w:rsidRPr="000F3DFF" w:rsidRDefault="003A0442" w:rsidP="003A0442"/>
    <w:p w:rsidR="003A0442" w:rsidRPr="000F3DFF" w:rsidRDefault="003A0442" w:rsidP="003A0442"/>
    <w:tbl>
      <w:tblPr>
        <w:tblStyle w:val="Tablaconcuadrcula3"/>
        <w:tblW w:w="9215" w:type="dxa"/>
        <w:tblInd w:w="-176" w:type="dxa"/>
        <w:tblLayout w:type="fixed"/>
        <w:tblLook w:val="04A0" w:firstRow="1" w:lastRow="0" w:firstColumn="1" w:lastColumn="0" w:noHBand="0" w:noVBand="1"/>
      </w:tblPr>
      <w:tblGrid>
        <w:gridCol w:w="1844"/>
        <w:gridCol w:w="2268"/>
        <w:gridCol w:w="2551"/>
        <w:gridCol w:w="2552"/>
      </w:tblGrid>
      <w:tr w:rsidR="003A0442" w:rsidRPr="000F3DFF" w:rsidTr="003269D3">
        <w:tc>
          <w:tcPr>
            <w:tcW w:w="9215" w:type="dxa"/>
            <w:gridSpan w:val="4"/>
            <w:shd w:val="clear" w:color="auto" w:fill="B8CCE4" w:themeFill="accent1" w:themeFillTint="66"/>
            <w:vAlign w:val="center"/>
          </w:tcPr>
          <w:p w:rsidR="003A0442" w:rsidRPr="000F3DFF" w:rsidRDefault="003A0442" w:rsidP="003269D3">
            <w:pPr>
              <w:jc w:val="center"/>
              <w:rPr>
                <w:rFonts w:ascii="Times New Roman" w:eastAsia="Times New Roman" w:hAnsi="Times New Roman" w:cs="Times New Roman"/>
                <w:b/>
                <w:sz w:val="24"/>
                <w:szCs w:val="24"/>
                <w:lang w:eastAsia="es-ES"/>
              </w:rPr>
            </w:pPr>
          </w:p>
          <w:p w:rsidR="003A0442" w:rsidRPr="000F3DFF" w:rsidRDefault="003A0442" w:rsidP="003269D3">
            <w:pPr>
              <w:jc w:val="center"/>
              <w:rPr>
                <w:rFonts w:ascii="Times New Roman" w:eastAsia="Times New Roman" w:hAnsi="Times New Roman" w:cs="Times New Roman"/>
                <w:b/>
                <w:sz w:val="24"/>
                <w:szCs w:val="24"/>
                <w:lang w:eastAsia="es-ES"/>
              </w:rPr>
            </w:pPr>
            <w:r w:rsidRPr="000F3DFF">
              <w:rPr>
                <w:rFonts w:ascii="Times New Roman" w:eastAsia="Times New Roman" w:hAnsi="Times New Roman" w:cs="Times New Roman"/>
                <w:b/>
                <w:sz w:val="24"/>
                <w:szCs w:val="24"/>
                <w:lang w:eastAsia="es-ES"/>
              </w:rPr>
              <w:t>UNIDAD CCSS 10. ¿QUÉ PAPEL JUEGA EL SECTOR SECUNDARIO EN EL SIGLO XXI?</w:t>
            </w:r>
          </w:p>
          <w:p w:rsidR="003A0442" w:rsidRPr="000F3DFF" w:rsidRDefault="003A0442" w:rsidP="003269D3">
            <w:pPr>
              <w:jc w:val="center"/>
              <w:rPr>
                <w:rFonts w:ascii="Times New Roman" w:eastAsia="Times New Roman" w:hAnsi="Times New Roman" w:cs="Times New Roman"/>
                <w:b/>
                <w:sz w:val="24"/>
                <w:szCs w:val="24"/>
                <w:lang w:eastAsia="es-ES"/>
              </w:rPr>
            </w:pPr>
            <w:r w:rsidRPr="000F3DFF">
              <w:rPr>
                <w:rFonts w:ascii="Times New Roman" w:eastAsia="Times New Roman" w:hAnsi="Times New Roman" w:cs="Times New Roman"/>
                <w:b/>
                <w:sz w:val="24"/>
                <w:szCs w:val="24"/>
                <w:lang w:eastAsia="es-ES"/>
              </w:rPr>
              <w:t>(FEBRERO)</w:t>
            </w:r>
          </w:p>
        </w:tc>
      </w:tr>
      <w:tr w:rsidR="003A0442" w:rsidRPr="000F3DFF" w:rsidTr="003269D3">
        <w:tc>
          <w:tcPr>
            <w:tcW w:w="1844" w:type="dxa"/>
            <w:shd w:val="clear" w:color="auto" w:fill="EAF1DD" w:themeFill="accent3" w:themeFillTint="33"/>
            <w:vAlign w:val="center"/>
          </w:tcPr>
          <w:p w:rsidR="003A0442" w:rsidRPr="000F3DFF" w:rsidRDefault="003A0442" w:rsidP="003269D3">
            <w:pPr>
              <w:jc w:val="center"/>
              <w:rPr>
                <w:rFonts w:ascii="Times New Roman" w:eastAsia="Times New Roman" w:hAnsi="Times New Roman" w:cs="Times New Roman"/>
                <w:sz w:val="24"/>
                <w:szCs w:val="24"/>
                <w:lang w:eastAsia="es-ES"/>
              </w:rPr>
            </w:pPr>
            <w:r w:rsidRPr="000F3DFF">
              <w:rPr>
                <w:rFonts w:ascii="Times New Roman" w:eastAsia="Times New Roman" w:hAnsi="Times New Roman" w:cs="Times New Roman"/>
                <w:sz w:val="24"/>
                <w:szCs w:val="24"/>
                <w:lang w:eastAsia="es-ES"/>
              </w:rPr>
              <w:t>CONTENIDOS</w:t>
            </w:r>
          </w:p>
        </w:tc>
        <w:tc>
          <w:tcPr>
            <w:tcW w:w="2268" w:type="dxa"/>
            <w:shd w:val="clear" w:color="auto" w:fill="EAF1DD" w:themeFill="accent3" w:themeFillTint="33"/>
            <w:vAlign w:val="center"/>
          </w:tcPr>
          <w:p w:rsidR="003A0442" w:rsidRPr="000F3DFF" w:rsidRDefault="003A0442" w:rsidP="003269D3">
            <w:pPr>
              <w:jc w:val="center"/>
              <w:rPr>
                <w:rFonts w:ascii="Times New Roman" w:eastAsia="Times New Roman" w:hAnsi="Times New Roman" w:cs="Times New Roman"/>
                <w:sz w:val="24"/>
                <w:szCs w:val="24"/>
                <w:lang w:eastAsia="es-ES"/>
              </w:rPr>
            </w:pPr>
            <w:r w:rsidRPr="000F3DFF">
              <w:rPr>
                <w:rFonts w:ascii="Times New Roman" w:eastAsia="Times New Roman" w:hAnsi="Times New Roman" w:cs="Times New Roman"/>
                <w:sz w:val="20"/>
                <w:szCs w:val="24"/>
                <w:lang w:eastAsia="es-ES"/>
              </w:rPr>
              <w:t>CRITERIOS DE EVALUACIÓN Y COMPETENCIAS CLAVE</w:t>
            </w:r>
          </w:p>
        </w:tc>
        <w:tc>
          <w:tcPr>
            <w:tcW w:w="2551" w:type="dxa"/>
            <w:shd w:val="clear" w:color="auto" w:fill="EAF1DD" w:themeFill="accent3" w:themeFillTint="33"/>
            <w:vAlign w:val="center"/>
          </w:tcPr>
          <w:p w:rsidR="003A0442" w:rsidRPr="000F3DFF" w:rsidRDefault="003A0442" w:rsidP="003269D3">
            <w:pPr>
              <w:jc w:val="center"/>
              <w:rPr>
                <w:rFonts w:ascii="Times New Roman" w:eastAsia="Times New Roman" w:hAnsi="Times New Roman" w:cs="Times New Roman"/>
                <w:sz w:val="24"/>
                <w:szCs w:val="24"/>
                <w:lang w:eastAsia="es-ES"/>
              </w:rPr>
            </w:pPr>
            <w:r w:rsidRPr="000F3DFF">
              <w:rPr>
                <w:rFonts w:ascii="Times New Roman" w:eastAsia="Times New Roman" w:hAnsi="Times New Roman" w:cs="Times New Roman"/>
                <w:sz w:val="24"/>
                <w:szCs w:val="24"/>
                <w:lang w:eastAsia="es-ES"/>
              </w:rPr>
              <w:t>ESTÁNDARES DE APRENDIZAJE EVALUABLES</w:t>
            </w:r>
          </w:p>
        </w:tc>
        <w:tc>
          <w:tcPr>
            <w:tcW w:w="2552" w:type="dxa"/>
            <w:shd w:val="clear" w:color="auto" w:fill="EAF1DD" w:themeFill="accent3" w:themeFillTint="33"/>
          </w:tcPr>
          <w:p w:rsidR="003A0442" w:rsidRPr="000F3DFF" w:rsidRDefault="003A0442" w:rsidP="003269D3">
            <w:pPr>
              <w:jc w:val="center"/>
              <w:rPr>
                <w:rFonts w:ascii="Times New Roman" w:eastAsia="Times New Roman" w:hAnsi="Times New Roman" w:cs="Times New Roman"/>
                <w:sz w:val="24"/>
                <w:szCs w:val="24"/>
                <w:lang w:eastAsia="es-ES"/>
              </w:rPr>
            </w:pPr>
            <w:r w:rsidRPr="000F3DFF">
              <w:rPr>
                <w:rFonts w:ascii="Times New Roman" w:eastAsia="Times New Roman" w:hAnsi="Times New Roman" w:cs="Times New Roman"/>
                <w:sz w:val="24"/>
                <w:szCs w:val="24"/>
                <w:lang w:eastAsia="es-ES"/>
              </w:rPr>
              <w:t>INSTRUMENTO DE EVALUACIÓN ASOCIADO Y PESO EN LA CALIFICACIÓN</w:t>
            </w:r>
          </w:p>
        </w:tc>
      </w:tr>
      <w:tr w:rsidR="003A0442" w:rsidRPr="000F3DFF" w:rsidTr="003269D3">
        <w:trPr>
          <w:trHeight w:val="1891"/>
        </w:trPr>
        <w:tc>
          <w:tcPr>
            <w:tcW w:w="1844" w:type="dxa"/>
            <w:vMerge w:val="restart"/>
          </w:tcPr>
          <w:p w:rsidR="003A0442" w:rsidRPr="000F3DFF" w:rsidRDefault="003A0442" w:rsidP="003269D3">
            <w:pPr>
              <w:rPr>
                <w:rFonts w:ascii="Times New Roman" w:eastAsia="Times New Roman" w:hAnsi="Times New Roman" w:cs="Times New Roman"/>
                <w:szCs w:val="24"/>
                <w:lang w:eastAsia="es-ES"/>
              </w:rPr>
            </w:pPr>
            <w:r w:rsidRPr="000F3DFF">
              <w:rPr>
                <w:rFonts w:ascii="Times New Roman" w:eastAsia="Times New Roman" w:hAnsi="Times New Roman" w:cs="Times New Roman"/>
                <w:szCs w:val="24"/>
                <w:lang w:eastAsia="es-ES"/>
              </w:rPr>
              <w:t>Recursos naturales en el mundo y en Andalucía</w:t>
            </w:r>
          </w:p>
        </w:tc>
        <w:tc>
          <w:tcPr>
            <w:tcW w:w="2268" w:type="dxa"/>
            <w:vMerge w:val="restart"/>
          </w:tcPr>
          <w:p w:rsidR="003A0442" w:rsidRPr="000F3DFF" w:rsidRDefault="003A0442" w:rsidP="003269D3">
            <w:pPr>
              <w:rPr>
                <w:rFonts w:ascii="Times New Roman" w:eastAsia="Times New Roman" w:hAnsi="Times New Roman" w:cs="Times New Roman"/>
                <w:szCs w:val="24"/>
                <w:lang w:eastAsia="es-ES"/>
              </w:rPr>
            </w:pPr>
            <w:r w:rsidRPr="000F3DFF">
              <w:rPr>
                <w:rFonts w:ascii="Times New Roman" w:eastAsia="Times New Roman" w:hAnsi="Times New Roman" w:cs="Times New Roman"/>
                <w:szCs w:val="24"/>
                <w:lang w:eastAsia="es-ES"/>
              </w:rPr>
              <w:t xml:space="preserve">13. Localizar los recursos  naturales en el mapa mundial, haciendo hincapié en los propios de la comunidad autónoma andaluz con especial atención a los hídricos. </w:t>
            </w:r>
            <w:r w:rsidRPr="000F3DFF">
              <w:rPr>
                <w:rFonts w:ascii="Times New Roman" w:eastAsia="Times New Roman" w:hAnsi="Times New Roman" w:cs="Times New Roman"/>
                <w:color w:val="0070C0"/>
                <w:szCs w:val="24"/>
                <w:lang w:eastAsia="es-ES"/>
              </w:rPr>
              <w:t>CSC, CMCT, CD.</w:t>
            </w:r>
          </w:p>
        </w:tc>
        <w:tc>
          <w:tcPr>
            <w:tcW w:w="2551" w:type="dxa"/>
          </w:tcPr>
          <w:p w:rsidR="003A0442" w:rsidRPr="000F3DFF" w:rsidRDefault="003A0442" w:rsidP="003269D3">
            <w:pPr>
              <w:rPr>
                <w:rFonts w:ascii="Times New Roman" w:eastAsia="Times New Roman" w:hAnsi="Times New Roman" w:cs="Times New Roman"/>
                <w:sz w:val="24"/>
                <w:szCs w:val="24"/>
                <w:lang w:eastAsia="es-ES"/>
              </w:rPr>
            </w:pPr>
            <w:r w:rsidRPr="000F3DFF">
              <w:rPr>
                <w:rFonts w:ascii="Times New Roman" w:eastAsia="Times New Roman" w:hAnsi="Times New Roman" w:cs="Times New Roman"/>
                <w:sz w:val="24"/>
                <w:szCs w:val="24"/>
                <w:lang w:eastAsia="es-ES"/>
              </w:rPr>
              <w:t>13.2. Localiza e identifica en un mapa las principales zonas productoras de minerales en el mundo.</w:t>
            </w:r>
          </w:p>
          <w:p w:rsidR="003A0442" w:rsidRPr="000F3DFF" w:rsidRDefault="003A0442" w:rsidP="003269D3">
            <w:pPr>
              <w:rPr>
                <w:rFonts w:ascii="Times New Roman" w:eastAsia="Times New Roman" w:hAnsi="Times New Roman" w:cs="Times New Roman"/>
                <w:sz w:val="24"/>
                <w:szCs w:val="24"/>
                <w:lang w:eastAsia="es-ES"/>
              </w:rPr>
            </w:pPr>
          </w:p>
        </w:tc>
        <w:tc>
          <w:tcPr>
            <w:tcW w:w="2552" w:type="dxa"/>
          </w:tcPr>
          <w:p w:rsidR="003A0442" w:rsidRPr="000F3DFF" w:rsidRDefault="003A0442" w:rsidP="003269D3">
            <w:pPr>
              <w:jc w:val="center"/>
              <w:rPr>
                <w:rFonts w:ascii="Times New Roman" w:eastAsia="Times New Roman" w:hAnsi="Times New Roman" w:cs="Times New Roman"/>
                <w:sz w:val="24"/>
                <w:szCs w:val="24"/>
                <w:lang w:eastAsia="es-ES"/>
              </w:rPr>
            </w:pPr>
            <w:r w:rsidRPr="000F3DFF">
              <w:rPr>
                <w:rFonts w:ascii="Times New Roman" w:eastAsia="Times New Roman" w:hAnsi="Times New Roman" w:cs="Times New Roman"/>
                <w:sz w:val="24"/>
                <w:szCs w:val="24"/>
                <w:lang w:eastAsia="es-ES"/>
              </w:rPr>
              <w:t xml:space="preserve">Actividades de clase y </w:t>
            </w:r>
          </w:p>
          <w:p w:rsidR="003A0442" w:rsidRPr="000F3DFF" w:rsidRDefault="003A0442" w:rsidP="003269D3">
            <w:pPr>
              <w:jc w:val="center"/>
              <w:rPr>
                <w:rFonts w:ascii="Times New Roman" w:eastAsia="Times New Roman" w:hAnsi="Times New Roman" w:cs="Times New Roman"/>
                <w:sz w:val="24"/>
                <w:szCs w:val="24"/>
                <w:lang w:eastAsia="es-ES"/>
              </w:rPr>
            </w:pPr>
            <w:r w:rsidRPr="000F3DFF">
              <w:rPr>
                <w:rFonts w:ascii="Times New Roman" w:eastAsia="Times New Roman" w:hAnsi="Times New Roman" w:cs="Times New Roman"/>
                <w:sz w:val="24"/>
                <w:szCs w:val="24"/>
                <w:lang w:eastAsia="es-ES"/>
              </w:rPr>
              <w:t xml:space="preserve">prueba escrita </w:t>
            </w:r>
          </w:p>
          <w:p w:rsidR="003A0442" w:rsidRPr="000F3DFF" w:rsidRDefault="003A0442" w:rsidP="003269D3">
            <w:pPr>
              <w:jc w:val="center"/>
              <w:rPr>
                <w:rFonts w:ascii="Times New Roman" w:eastAsia="Times New Roman" w:hAnsi="Times New Roman" w:cs="Times New Roman"/>
                <w:sz w:val="24"/>
                <w:szCs w:val="24"/>
                <w:lang w:eastAsia="es-ES"/>
              </w:rPr>
            </w:pPr>
          </w:p>
          <w:p w:rsidR="003A0442" w:rsidRPr="000F3DFF" w:rsidRDefault="003A0442" w:rsidP="003269D3">
            <w:pPr>
              <w:jc w:val="center"/>
              <w:rPr>
                <w:rFonts w:ascii="Times New Roman" w:eastAsia="Times New Roman" w:hAnsi="Times New Roman" w:cs="Times New Roman"/>
                <w:sz w:val="24"/>
                <w:szCs w:val="24"/>
                <w:lang w:eastAsia="es-ES"/>
              </w:rPr>
            </w:pPr>
            <w:r w:rsidRPr="000F3DFF">
              <w:rPr>
                <w:rFonts w:ascii="Times New Roman" w:eastAsia="Times New Roman" w:hAnsi="Times New Roman" w:cs="Times New Roman"/>
                <w:sz w:val="24"/>
                <w:szCs w:val="24"/>
                <w:lang w:eastAsia="es-ES"/>
              </w:rPr>
              <w:t>(Estándar básico: 2p)</w:t>
            </w:r>
          </w:p>
          <w:p w:rsidR="003A0442" w:rsidRPr="000F3DFF" w:rsidRDefault="003A0442" w:rsidP="003269D3">
            <w:pPr>
              <w:rPr>
                <w:rFonts w:ascii="Times New Roman" w:eastAsia="Times New Roman" w:hAnsi="Times New Roman" w:cs="Times New Roman"/>
                <w:sz w:val="24"/>
                <w:szCs w:val="24"/>
                <w:lang w:eastAsia="es-ES"/>
              </w:rPr>
            </w:pPr>
          </w:p>
        </w:tc>
      </w:tr>
      <w:tr w:rsidR="003A0442" w:rsidRPr="000F3DFF" w:rsidTr="003269D3">
        <w:trPr>
          <w:trHeight w:val="1152"/>
        </w:trPr>
        <w:tc>
          <w:tcPr>
            <w:tcW w:w="1844" w:type="dxa"/>
            <w:vMerge/>
          </w:tcPr>
          <w:p w:rsidR="003A0442" w:rsidRPr="000F3DFF" w:rsidRDefault="003A0442" w:rsidP="003269D3">
            <w:pPr>
              <w:rPr>
                <w:rFonts w:ascii="Times New Roman" w:eastAsia="Times New Roman" w:hAnsi="Times New Roman" w:cs="Times New Roman"/>
                <w:szCs w:val="24"/>
                <w:lang w:eastAsia="es-ES"/>
              </w:rPr>
            </w:pPr>
          </w:p>
        </w:tc>
        <w:tc>
          <w:tcPr>
            <w:tcW w:w="2268" w:type="dxa"/>
            <w:vMerge/>
          </w:tcPr>
          <w:p w:rsidR="003A0442" w:rsidRPr="000F3DFF" w:rsidRDefault="003A0442" w:rsidP="003269D3">
            <w:pPr>
              <w:rPr>
                <w:rFonts w:ascii="Times New Roman" w:eastAsia="Times New Roman" w:hAnsi="Times New Roman" w:cs="Times New Roman"/>
                <w:szCs w:val="24"/>
                <w:lang w:eastAsia="es-ES"/>
              </w:rPr>
            </w:pPr>
          </w:p>
        </w:tc>
        <w:tc>
          <w:tcPr>
            <w:tcW w:w="2551" w:type="dxa"/>
          </w:tcPr>
          <w:p w:rsidR="003A0442" w:rsidRPr="000F3DFF" w:rsidRDefault="003A0442" w:rsidP="003269D3">
            <w:pPr>
              <w:rPr>
                <w:rFonts w:ascii="Times New Roman" w:eastAsia="Times New Roman" w:hAnsi="Times New Roman" w:cs="Times New Roman"/>
                <w:sz w:val="24"/>
                <w:szCs w:val="24"/>
                <w:lang w:eastAsia="es-ES"/>
              </w:rPr>
            </w:pPr>
            <w:r w:rsidRPr="000F3DFF">
              <w:rPr>
                <w:rFonts w:ascii="Times New Roman" w:eastAsia="Times New Roman" w:hAnsi="Times New Roman" w:cs="Times New Roman"/>
                <w:sz w:val="24"/>
                <w:szCs w:val="24"/>
                <w:lang w:eastAsia="es-ES"/>
              </w:rPr>
              <w:t>13.4. Identifica y nombra algunas energías alternativas.</w:t>
            </w:r>
          </w:p>
        </w:tc>
        <w:tc>
          <w:tcPr>
            <w:tcW w:w="2552" w:type="dxa"/>
          </w:tcPr>
          <w:p w:rsidR="003A0442" w:rsidRPr="000F3DFF" w:rsidRDefault="003A0442" w:rsidP="003269D3">
            <w:pPr>
              <w:jc w:val="center"/>
              <w:rPr>
                <w:rFonts w:ascii="Times New Roman" w:eastAsia="Times New Roman" w:hAnsi="Times New Roman" w:cs="Times New Roman"/>
                <w:sz w:val="24"/>
                <w:szCs w:val="24"/>
                <w:lang w:eastAsia="es-ES"/>
              </w:rPr>
            </w:pPr>
            <w:r w:rsidRPr="000F3DFF">
              <w:rPr>
                <w:rFonts w:ascii="Times New Roman" w:eastAsia="Times New Roman" w:hAnsi="Times New Roman" w:cs="Times New Roman"/>
                <w:sz w:val="24"/>
                <w:szCs w:val="24"/>
                <w:lang w:eastAsia="es-ES"/>
              </w:rPr>
              <w:t xml:space="preserve">Actividades de clase y </w:t>
            </w:r>
          </w:p>
          <w:p w:rsidR="003A0442" w:rsidRPr="000F3DFF" w:rsidRDefault="003A0442" w:rsidP="003269D3">
            <w:pPr>
              <w:jc w:val="center"/>
              <w:rPr>
                <w:rFonts w:ascii="Times New Roman" w:eastAsia="Times New Roman" w:hAnsi="Times New Roman" w:cs="Times New Roman"/>
                <w:sz w:val="24"/>
                <w:szCs w:val="24"/>
                <w:lang w:eastAsia="es-ES"/>
              </w:rPr>
            </w:pPr>
            <w:r w:rsidRPr="000F3DFF">
              <w:rPr>
                <w:rFonts w:ascii="Times New Roman" w:eastAsia="Times New Roman" w:hAnsi="Times New Roman" w:cs="Times New Roman"/>
                <w:sz w:val="24"/>
                <w:szCs w:val="24"/>
                <w:lang w:eastAsia="es-ES"/>
              </w:rPr>
              <w:t xml:space="preserve">prueba escrita </w:t>
            </w:r>
          </w:p>
          <w:p w:rsidR="003A0442" w:rsidRPr="000F3DFF" w:rsidRDefault="003A0442" w:rsidP="003269D3">
            <w:pPr>
              <w:jc w:val="center"/>
              <w:rPr>
                <w:rFonts w:ascii="Times New Roman" w:eastAsia="Times New Roman" w:hAnsi="Times New Roman" w:cs="Times New Roman"/>
                <w:sz w:val="24"/>
                <w:szCs w:val="24"/>
                <w:lang w:eastAsia="es-ES"/>
              </w:rPr>
            </w:pPr>
          </w:p>
          <w:p w:rsidR="003A0442" w:rsidRPr="000F3DFF" w:rsidRDefault="003A0442" w:rsidP="003269D3">
            <w:pPr>
              <w:jc w:val="center"/>
              <w:rPr>
                <w:rFonts w:ascii="Times New Roman" w:eastAsia="Times New Roman" w:hAnsi="Times New Roman" w:cs="Times New Roman"/>
                <w:sz w:val="24"/>
                <w:szCs w:val="24"/>
                <w:lang w:eastAsia="es-ES"/>
              </w:rPr>
            </w:pPr>
            <w:r w:rsidRPr="000F3DFF">
              <w:rPr>
                <w:rFonts w:ascii="Times New Roman" w:eastAsia="Times New Roman" w:hAnsi="Times New Roman" w:cs="Times New Roman"/>
                <w:sz w:val="24"/>
                <w:szCs w:val="24"/>
                <w:lang w:eastAsia="es-ES"/>
              </w:rPr>
              <w:t>(Estándar básico: 2p)</w:t>
            </w:r>
          </w:p>
        </w:tc>
      </w:tr>
      <w:tr w:rsidR="003A0442" w:rsidRPr="000F3DFF" w:rsidTr="003269D3">
        <w:trPr>
          <w:trHeight w:val="1891"/>
        </w:trPr>
        <w:tc>
          <w:tcPr>
            <w:tcW w:w="1844" w:type="dxa"/>
            <w:vMerge w:val="restart"/>
          </w:tcPr>
          <w:p w:rsidR="003A0442" w:rsidRPr="000F3DFF" w:rsidRDefault="003A0442" w:rsidP="003269D3">
            <w:pPr>
              <w:rPr>
                <w:rFonts w:ascii="Times New Roman" w:eastAsia="Times New Roman" w:hAnsi="Times New Roman" w:cs="Times New Roman"/>
                <w:sz w:val="24"/>
                <w:szCs w:val="24"/>
                <w:lang w:eastAsia="es-ES"/>
              </w:rPr>
            </w:pPr>
            <w:r w:rsidRPr="000F3DFF">
              <w:rPr>
                <w:rFonts w:ascii="Times New Roman" w:eastAsia="Times New Roman" w:hAnsi="Times New Roman" w:cs="Times New Roman"/>
                <w:szCs w:val="24"/>
                <w:lang w:eastAsia="es-ES"/>
              </w:rPr>
              <w:t>Las principales zonas industriales en el mundo y en Andalucía.</w:t>
            </w:r>
          </w:p>
        </w:tc>
        <w:tc>
          <w:tcPr>
            <w:tcW w:w="2268" w:type="dxa"/>
            <w:vMerge w:val="restart"/>
          </w:tcPr>
          <w:p w:rsidR="003A0442" w:rsidRPr="000F3DFF" w:rsidRDefault="003A0442" w:rsidP="003269D3">
            <w:pPr>
              <w:rPr>
                <w:rFonts w:ascii="Times New Roman" w:eastAsia="Times New Roman" w:hAnsi="Times New Roman" w:cs="Times New Roman"/>
                <w:sz w:val="20"/>
                <w:szCs w:val="24"/>
                <w:lang w:eastAsia="es-ES"/>
              </w:rPr>
            </w:pPr>
            <w:r w:rsidRPr="000F3DFF">
              <w:rPr>
                <w:rFonts w:ascii="Times New Roman" w:eastAsia="Times New Roman" w:hAnsi="Times New Roman" w:cs="Times New Roman"/>
                <w:szCs w:val="24"/>
                <w:lang w:eastAsia="es-ES"/>
              </w:rPr>
              <w:t>14. Explicar  la  distribución  desigual  de las  regiones  industrializadas  en el  mundo, identificando  las principales zonas industriales andaluzas y las consecuencias para la estabilidad social y política de dicho hecho.</w:t>
            </w:r>
            <w:r w:rsidRPr="000F3DFF">
              <w:rPr>
                <w:rFonts w:ascii="Times New Roman" w:eastAsia="Times New Roman" w:hAnsi="Times New Roman" w:cs="Times New Roman"/>
                <w:color w:val="0070C0"/>
                <w:szCs w:val="24"/>
                <w:lang w:eastAsia="es-ES"/>
              </w:rPr>
              <w:t xml:space="preserve"> CSC, CCL, SIEP.</w:t>
            </w:r>
          </w:p>
        </w:tc>
        <w:tc>
          <w:tcPr>
            <w:tcW w:w="2551" w:type="dxa"/>
          </w:tcPr>
          <w:p w:rsidR="003A0442" w:rsidRPr="000F3DFF" w:rsidRDefault="003A0442" w:rsidP="003269D3">
            <w:pPr>
              <w:rPr>
                <w:rFonts w:ascii="Times New Roman" w:eastAsia="Times New Roman" w:hAnsi="Times New Roman" w:cs="Times New Roman"/>
                <w:sz w:val="24"/>
                <w:szCs w:val="24"/>
                <w:lang w:eastAsia="es-ES"/>
              </w:rPr>
            </w:pPr>
            <w:r w:rsidRPr="000F3DFF">
              <w:rPr>
                <w:rFonts w:ascii="Times New Roman" w:eastAsia="Times New Roman" w:hAnsi="Times New Roman" w:cs="Times New Roman"/>
                <w:sz w:val="24"/>
                <w:szCs w:val="24"/>
                <w:lang w:eastAsia="es-ES"/>
              </w:rPr>
              <w:t>14.1. Localiza en un mapa a través de símbolos y leyenda adecuados, los países más industrializados del mundo.</w:t>
            </w:r>
          </w:p>
          <w:p w:rsidR="003A0442" w:rsidRPr="000F3DFF" w:rsidRDefault="003A0442" w:rsidP="003269D3">
            <w:pPr>
              <w:rPr>
                <w:rFonts w:ascii="Times New Roman" w:eastAsia="Times New Roman" w:hAnsi="Times New Roman" w:cs="Times New Roman"/>
                <w:sz w:val="24"/>
                <w:szCs w:val="24"/>
                <w:lang w:eastAsia="es-ES"/>
              </w:rPr>
            </w:pPr>
          </w:p>
        </w:tc>
        <w:tc>
          <w:tcPr>
            <w:tcW w:w="2552" w:type="dxa"/>
          </w:tcPr>
          <w:p w:rsidR="003A0442" w:rsidRPr="000F3DFF" w:rsidRDefault="003A0442" w:rsidP="003269D3">
            <w:pPr>
              <w:rPr>
                <w:rFonts w:ascii="Times New Roman" w:eastAsia="Times New Roman" w:hAnsi="Times New Roman" w:cs="Times New Roman"/>
                <w:sz w:val="24"/>
                <w:szCs w:val="24"/>
                <w:lang w:eastAsia="es-ES"/>
              </w:rPr>
            </w:pPr>
          </w:p>
          <w:p w:rsidR="003A0442" w:rsidRPr="000F3DFF" w:rsidRDefault="003A0442" w:rsidP="003269D3">
            <w:pPr>
              <w:jc w:val="center"/>
              <w:rPr>
                <w:rFonts w:ascii="Times New Roman" w:eastAsia="Times New Roman" w:hAnsi="Times New Roman" w:cs="Times New Roman"/>
                <w:sz w:val="24"/>
                <w:szCs w:val="24"/>
                <w:lang w:eastAsia="es-ES"/>
              </w:rPr>
            </w:pPr>
            <w:r w:rsidRPr="000F3DFF">
              <w:rPr>
                <w:rFonts w:ascii="Times New Roman" w:eastAsia="Times New Roman" w:hAnsi="Times New Roman" w:cs="Times New Roman"/>
                <w:sz w:val="24"/>
                <w:szCs w:val="24"/>
                <w:lang w:eastAsia="es-ES"/>
              </w:rPr>
              <w:t xml:space="preserve">Actividades de clase y </w:t>
            </w:r>
          </w:p>
          <w:p w:rsidR="003A0442" w:rsidRPr="000F3DFF" w:rsidRDefault="003A0442" w:rsidP="003269D3">
            <w:pPr>
              <w:jc w:val="center"/>
              <w:rPr>
                <w:rFonts w:ascii="Times New Roman" w:eastAsia="Times New Roman" w:hAnsi="Times New Roman" w:cs="Times New Roman"/>
                <w:sz w:val="24"/>
                <w:szCs w:val="24"/>
                <w:lang w:eastAsia="es-ES"/>
              </w:rPr>
            </w:pPr>
            <w:r w:rsidRPr="000F3DFF">
              <w:rPr>
                <w:rFonts w:ascii="Times New Roman" w:eastAsia="Times New Roman" w:hAnsi="Times New Roman" w:cs="Times New Roman"/>
                <w:sz w:val="24"/>
                <w:szCs w:val="24"/>
                <w:lang w:eastAsia="es-ES"/>
              </w:rPr>
              <w:t xml:space="preserve">prueba escrita </w:t>
            </w:r>
          </w:p>
          <w:p w:rsidR="003A0442" w:rsidRPr="000F3DFF" w:rsidRDefault="003A0442" w:rsidP="003269D3">
            <w:pPr>
              <w:jc w:val="center"/>
              <w:rPr>
                <w:rFonts w:ascii="Times New Roman" w:eastAsia="Times New Roman" w:hAnsi="Times New Roman" w:cs="Times New Roman"/>
                <w:sz w:val="24"/>
                <w:szCs w:val="24"/>
                <w:lang w:eastAsia="es-ES"/>
              </w:rPr>
            </w:pPr>
          </w:p>
          <w:p w:rsidR="003A0442" w:rsidRPr="000F3DFF" w:rsidRDefault="003A0442" w:rsidP="003269D3">
            <w:pPr>
              <w:jc w:val="center"/>
              <w:rPr>
                <w:rFonts w:ascii="Times New Roman" w:eastAsia="Times New Roman" w:hAnsi="Times New Roman" w:cs="Times New Roman"/>
                <w:sz w:val="24"/>
                <w:szCs w:val="24"/>
                <w:lang w:eastAsia="es-ES"/>
              </w:rPr>
            </w:pPr>
            <w:r w:rsidRPr="000F3DFF">
              <w:rPr>
                <w:rFonts w:ascii="Times New Roman" w:eastAsia="Times New Roman" w:hAnsi="Times New Roman" w:cs="Times New Roman"/>
                <w:sz w:val="24"/>
                <w:szCs w:val="24"/>
                <w:lang w:eastAsia="es-ES"/>
              </w:rPr>
              <w:t>(Estándar básico: 2 puntos)</w:t>
            </w:r>
          </w:p>
          <w:p w:rsidR="003A0442" w:rsidRPr="000F3DFF" w:rsidRDefault="003A0442" w:rsidP="003269D3">
            <w:pPr>
              <w:jc w:val="center"/>
              <w:rPr>
                <w:rFonts w:ascii="Times New Roman" w:eastAsia="Times New Roman" w:hAnsi="Times New Roman" w:cs="Times New Roman"/>
                <w:sz w:val="24"/>
                <w:szCs w:val="24"/>
                <w:lang w:eastAsia="es-ES"/>
              </w:rPr>
            </w:pPr>
          </w:p>
        </w:tc>
      </w:tr>
      <w:tr w:rsidR="003A0442" w:rsidRPr="000F3DFF" w:rsidTr="003269D3">
        <w:trPr>
          <w:trHeight w:val="1280"/>
        </w:trPr>
        <w:tc>
          <w:tcPr>
            <w:tcW w:w="1844" w:type="dxa"/>
            <w:vMerge/>
          </w:tcPr>
          <w:p w:rsidR="003A0442" w:rsidRPr="000F3DFF" w:rsidRDefault="003A0442" w:rsidP="003269D3">
            <w:pPr>
              <w:rPr>
                <w:rFonts w:ascii="Times New Roman" w:eastAsia="Times New Roman" w:hAnsi="Times New Roman" w:cs="Times New Roman"/>
                <w:color w:val="00B050"/>
                <w:sz w:val="24"/>
                <w:szCs w:val="24"/>
                <w:lang w:eastAsia="es-ES"/>
              </w:rPr>
            </w:pPr>
          </w:p>
        </w:tc>
        <w:tc>
          <w:tcPr>
            <w:tcW w:w="2268" w:type="dxa"/>
            <w:vMerge/>
          </w:tcPr>
          <w:p w:rsidR="003A0442" w:rsidRPr="000F3DFF" w:rsidRDefault="003A0442" w:rsidP="003269D3">
            <w:pPr>
              <w:rPr>
                <w:rFonts w:ascii="Times New Roman" w:eastAsia="Times New Roman" w:hAnsi="Times New Roman" w:cs="Times New Roman"/>
                <w:color w:val="00B050"/>
                <w:sz w:val="24"/>
                <w:szCs w:val="24"/>
                <w:lang w:eastAsia="es-ES"/>
              </w:rPr>
            </w:pPr>
          </w:p>
        </w:tc>
        <w:tc>
          <w:tcPr>
            <w:tcW w:w="2551" w:type="dxa"/>
          </w:tcPr>
          <w:p w:rsidR="003A0442" w:rsidRPr="000F3DFF" w:rsidRDefault="003A0442" w:rsidP="003269D3">
            <w:pPr>
              <w:rPr>
                <w:rFonts w:ascii="Times New Roman" w:eastAsia="Times New Roman" w:hAnsi="Times New Roman" w:cs="Times New Roman"/>
                <w:color w:val="00B050"/>
                <w:sz w:val="24"/>
                <w:szCs w:val="24"/>
                <w:lang w:eastAsia="es-ES"/>
              </w:rPr>
            </w:pPr>
            <w:r w:rsidRPr="000F3DFF">
              <w:rPr>
                <w:rFonts w:ascii="Times New Roman" w:eastAsia="Times New Roman" w:hAnsi="Times New Roman" w:cs="Times New Roman"/>
                <w:sz w:val="24"/>
                <w:szCs w:val="24"/>
                <w:lang w:eastAsia="es-ES"/>
              </w:rPr>
              <w:t xml:space="preserve">14.2. Localiza e identifica en un mapa las principales zonas productoras y consumidoras de </w:t>
            </w:r>
            <w:r w:rsidRPr="000F3DFF">
              <w:rPr>
                <w:rFonts w:ascii="Times New Roman" w:eastAsia="Times New Roman" w:hAnsi="Times New Roman" w:cs="Times New Roman"/>
                <w:sz w:val="24"/>
                <w:szCs w:val="24"/>
                <w:lang w:eastAsia="es-ES"/>
              </w:rPr>
              <w:lastRenderedPageBreak/>
              <w:t>energía en el mundo</w:t>
            </w:r>
          </w:p>
        </w:tc>
        <w:tc>
          <w:tcPr>
            <w:tcW w:w="2552" w:type="dxa"/>
          </w:tcPr>
          <w:p w:rsidR="003A0442" w:rsidRPr="000F3DFF" w:rsidRDefault="003A0442" w:rsidP="003269D3">
            <w:pPr>
              <w:jc w:val="center"/>
              <w:rPr>
                <w:rFonts w:ascii="Times New Roman" w:eastAsia="Times New Roman" w:hAnsi="Times New Roman" w:cs="Times New Roman"/>
                <w:sz w:val="24"/>
                <w:szCs w:val="24"/>
                <w:lang w:eastAsia="es-ES"/>
              </w:rPr>
            </w:pPr>
            <w:r w:rsidRPr="000F3DFF">
              <w:rPr>
                <w:rFonts w:ascii="Times New Roman" w:eastAsia="Times New Roman" w:hAnsi="Times New Roman" w:cs="Times New Roman"/>
                <w:sz w:val="24"/>
                <w:szCs w:val="24"/>
                <w:lang w:eastAsia="es-ES"/>
              </w:rPr>
              <w:lastRenderedPageBreak/>
              <w:t xml:space="preserve">Actividades de clase y </w:t>
            </w:r>
          </w:p>
          <w:p w:rsidR="003A0442" w:rsidRPr="000F3DFF" w:rsidRDefault="003A0442" w:rsidP="003269D3">
            <w:pPr>
              <w:jc w:val="center"/>
              <w:rPr>
                <w:rFonts w:ascii="Times New Roman" w:eastAsia="Times New Roman" w:hAnsi="Times New Roman" w:cs="Times New Roman"/>
                <w:sz w:val="24"/>
                <w:szCs w:val="24"/>
                <w:lang w:eastAsia="es-ES"/>
              </w:rPr>
            </w:pPr>
            <w:r w:rsidRPr="000F3DFF">
              <w:rPr>
                <w:rFonts w:ascii="Times New Roman" w:eastAsia="Times New Roman" w:hAnsi="Times New Roman" w:cs="Times New Roman"/>
                <w:sz w:val="24"/>
                <w:szCs w:val="24"/>
                <w:lang w:eastAsia="es-ES"/>
              </w:rPr>
              <w:t xml:space="preserve">prueba escrita </w:t>
            </w:r>
          </w:p>
          <w:p w:rsidR="003A0442" w:rsidRPr="000F3DFF" w:rsidRDefault="003A0442" w:rsidP="003269D3">
            <w:pPr>
              <w:jc w:val="center"/>
              <w:rPr>
                <w:rFonts w:ascii="Times New Roman" w:eastAsia="Times New Roman" w:hAnsi="Times New Roman" w:cs="Times New Roman"/>
                <w:sz w:val="24"/>
                <w:szCs w:val="24"/>
                <w:lang w:eastAsia="es-ES"/>
              </w:rPr>
            </w:pPr>
            <w:r w:rsidRPr="000F3DFF">
              <w:rPr>
                <w:rFonts w:ascii="Times New Roman" w:eastAsia="Times New Roman" w:hAnsi="Times New Roman" w:cs="Times New Roman"/>
                <w:sz w:val="24"/>
                <w:szCs w:val="24"/>
                <w:lang w:eastAsia="es-ES"/>
              </w:rPr>
              <w:t>(Estándar básico: 2 puntos)</w:t>
            </w:r>
          </w:p>
          <w:p w:rsidR="003A0442" w:rsidRPr="000F3DFF" w:rsidRDefault="003A0442" w:rsidP="003269D3">
            <w:pPr>
              <w:jc w:val="center"/>
              <w:rPr>
                <w:rFonts w:ascii="Times New Roman" w:eastAsia="Times New Roman" w:hAnsi="Times New Roman" w:cs="Times New Roman"/>
                <w:sz w:val="24"/>
                <w:szCs w:val="24"/>
                <w:lang w:eastAsia="es-ES"/>
              </w:rPr>
            </w:pPr>
          </w:p>
        </w:tc>
      </w:tr>
      <w:tr w:rsidR="003A0442" w:rsidRPr="000F3DFF" w:rsidTr="003269D3">
        <w:trPr>
          <w:trHeight w:val="1256"/>
        </w:trPr>
        <w:tc>
          <w:tcPr>
            <w:tcW w:w="1844" w:type="dxa"/>
            <w:vMerge/>
          </w:tcPr>
          <w:p w:rsidR="003A0442" w:rsidRPr="000F3DFF" w:rsidRDefault="003A0442" w:rsidP="003269D3">
            <w:pPr>
              <w:rPr>
                <w:rFonts w:ascii="Times New Roman" w:eastAsia="Times New Roman" w:hAnsi="Times New Roman" w:cs="Times New Roman"/>
                <w:color w:val="000000" w:themeColor="text1"/>
                <w:sz w:val="24"/>
                <w:szCs w:val="24"/>
                <w:lang w:eastAsia="es-ES"/>
              </w:rPr>
            </w:pPr>
          </w:p>
        </w:tc>
        <w:tc>
          <w:tcPr>
            <w:tcW w:w="2268" w:type="dxa"/>
            <w:vMerge/>
          </w:tcPr>
          <w:p w:rsidR="003A0442" w:rsidRPr="000F3DFF" w:rsidRDefault="003A0442" w:rsidP="003269D3">
            <w:pPr>
              <w:rPr>
                <w:rFonts w:ascii="Times New Roman" w:eastAsia="Times New Roman" w:hAnsi="Times New Roman" w:cs="Times New Roman"/>
                <w:color w:val="000000" w:themeColor="text1"/>
                <w:sz w:val="24"/>
                <w:szCs w:val="24"/>
                <w:lang w:eastAsia="es-ES"/>
              </w:rPr>
            </w:pPr>
          </w:p>
        </w:tc>
        <w:tc>
          <w:tcPr>
            <w:tcW w:w="2551" w:type="dxa"/>
          </w:tcPr>
          <w:p w:rsidR="003A0442" w:rsidRPr="000F3DFF" w:rsidRDefault="003A0442" w:rsidP="003269D3">
            <w:pPr>
              <w:rPr>
                <w:rFonts w:ascii="Times New Roman" w:eastAsia="Times New Roman" w:hAnsi="Times New Roman" w:cs="Times New Roman"/>
                <w:color w:val="00B050"/>
                <w:sz w:val="24"/>
                <w:szCs w:val="24"/>
                <w:lang w:eastAsia="es-ES"/>
              </w:rPr>
            </w:pPr>
            <w:r w:rsidRPr="000F3DFF">
              <w:rPr>
                <w:rFonts w:ascii="Times New Roman" w:eastAsia="Times New Roman" w:hAnsi="Times New Roman" w:cs="Times New Roman"/>
                <w:sz w:val="24"/>
                <w:szCs w:val="24"/>
                <w:lang w:eastAsia="es-ES"/>
              </w:rPr>
              <w:t>14.3 Reflexiona sobre los problemas energéticos actuales</w:t>
            </w:r>
          </w:p>
        </w:tc>
        <w:tc>
          <w:tcPr>
            <w:tcW w:w="2552" w:type="dxa"/>
          </w:tcPr>
          <w:p w:rsidR="003A0442" w:rsidRPr="000F3DFF" w:rsidRDefault="003A0442" w:rsidP="003269D3">
            <w:pPr>
              <w:jc w:val="center"/>
              <w:rPr>
                <w:rFonts w:ascii="Times New Roman" w:eastAsia="Times New Roman" w:hAnsi="Times New Roman" w:cs="Times New Roman"/>
                <w:sz w:val="24"/>
                <w:szCs w:val="24"/>
                <w:lang w:eastAsia="es-ES"/>
              </w:rPr>
            </w:pPr>
            <w:r w:rsidRPr="000F3DFF">
              <w:rPr>
                <w:rFonts w:ascii="Times New Roman" w:eastAsia="Times New Roman" w:hAnsi="Times New Roman" w:cs="Times New Roman"/>
                <w:sz w:val="24"/>
                <w:szCs w:val="24"/>
                <w:lang w:eastAsia="es-ES"/>
              </w:rPr>
              <w:t xml:space="preserve">Actividades de clase y </w:t>
            </w:r>
          </w:p>
          <w:p w:rsidR="003A0442" w:rsidRPr="000F3DFF" w:rsidRDefault="003A0442" w:rsidP="003269D3">
            <w:pPr>
              <w:jc w:val="center"/>
              <w:rPr>
                <w:rFonts w:ascii="Times New Roman" w:eastAsia="Times New Roman" w:hAnsi="Times New Roman" w:cs="Times New Roman"/>
                <w:sz w:val="24"/>
                <w:szCs w:val="24"/>
                <w:lang w:eastAsia="es-ES"/>
              </w:rPr>
            </w:pPr>
            <w:r w:rsidRPr="000F3DFF">
              <w:rPr>
                <w:rFonts w:ascii="Times New Roman" w:eastAsia="Times New Roman" w:hAnsi="Times New Roman" w:cs="Times New Roman"/>
                <w:sz w:val="24"/>
                <w:szCs w:val="24"/>
                <w:lang w:eastAsia="es-ES"/>
              </w:rPr>
              <w:t xml:space="preserve">prueba escrita </w:t>
            </w:r>
          </w:p>
          <w:p w:rsidR="003A0442" w:rsidRPr="000F3DFF" w:rsidRDefault="003A0442" w:rsidP="003269D3">
            <w:pPr>
              <w:jc w:val="center"/>
              <w:rPr>
                <w:rFonts w:ascii="Times New Roman" w:eastAsia="Times New Roman" w:hAnsi="Times New Roman" w:cs="Times New Roman"/>
                <w:sz w:val="24"/>
                <w:szCs w:val="24"/>
                <w:lang w:eastAsia="es-ES"/>
              </w:rPr>
            </w:pPr>
            <w:r w:rsidRPr="000F3DFF">
              <w:rPr>
                <w:rFonts w:ascii="Times New Roman" w:eastAsia="Times New Roman" w:hAnsi="Times New Roman" w:cs="Times New Roman"/>
                <w:sz w:val="24"/>
                <w:szCs w:val="24"/>
                <w:lang w:eastAsia="es-ES"/>
              </w:rPr>
              <w:t>(Estándar básico: 2 puntos)</w:t>
            </w:r>
          </w:p>
          <w:p w:rsidR="003A0442" w:rsidRPr="000F3DFF" w:rsidRDefault="003A0442" w:rsidP="003269D3">
            <w:pPr>
              <w:jc w:val="center"/>
              <w:rPr>
                <w:rFonts w:ascii="Times New Roman" w:eastAsia="Times New Roman" w:hAnsi="Times New Roman" w:cs="Times New Roman"/>
                <w:sz w:val="24"/>
                <w:szCs w:val="24"/>
                <w:lang w:eastAsia="es-ES"/>
              </w:rPr>
            </w:pPr>
          </w:p>
        </w:tc>
      </w:tr>
    </w:tbl>
    <w:p w:rsidR="003A0442" w:rsidRPr="000F3DFF" w:rsidRDefault="003A0442" w:rsidP="003A0442"/>
    <w:tbl>
      <w:tblPr>
        <w:tblStyle w:val="Tablaconcuadrcula3"/>
        <w:tblW w:w="9215" w:type="dxa"/>
        <w:tblInd w:w="-176" w:type="dxa"/>
        <w:tblLayout w:type="fixed"/>
        <w:tblLook w:val="04A0" w:firstRow="1" w:lastRow="0" w:firstColumn="1" w:lastColumn="0" w:noHBand="0" w:noVBand="1"/>
      </w:tblPr>
      <w:tblGrid>
        <w:gridCol w:w="1844"/>
        <w:gridCol w:w="2268"/>
        <w:gridCol w:w="2551"/>
        <w:gridCol w:w="2552"/>
      </w:tblGrid>
      <w:tr w:rsidR="003A0442" w:rsidRPr="000F3DFF" w:rsidTr="003269D3">
        <w:tc>
          <w:tcPr>
            <w:tcW w:w="9215" w:type="dxa"/>
            <w:gridSpan w:val="4"/>
            <w:shd w:val="clear" w:color="auto" w:fill="B8CCE4" w:themeFill="accent1" w:themeFillTint="66"/>
            <w:vAlign w:val="center"/>
          </w:tcPr>
          <w:p w:rsidR="003A0442" w:rsidRPr="000F3DFF" w:rsidRDefault="003A0442" w:rsidP="003269D3">
            <w:pPr>
              <w:jc w:val="center"/>
              <w:rPr>
                <w:rFonts w:ascii="Times New Roman" w:eastAsia="Times New Roman" w:hAnsi="Times New Roman" w:cs="Times New Roman"/>
                <w:b/>
                <w:sz w:val="24"/>
                <w:szCs w:val="24"/>
                <w:lang w:eastAsia="es-ES"/>
              </w:rPr>
            </w:pPr>
          </w:p>
          <w:p w:rsidR="003A0442" w:rsidRPr="000F3DFF" w:rsidRDefault="003A0442" w:rsidP="003269D3">
            <w:pPr>
              <w:jc w:val="center"/>
              <w:rPr>
                <w:rFonts w:ascii="Times New Roman" w:eastAsia="Times New Roman" w:hAnsi="Times New Roman" w:cs="Times New Roman"/>
                <w:b/>
                <w:sz w:val="24"/>
                <w:szCs w:val="24"/>
                <w:lang w:eastAsia="es-ES"/>
              </w:rPr>
            </w:pPr>
            <w:r w:rsidRPr="000F3DFF">
              <w:rPr>
                <w:rFonts w:ascii="Times New Roman" w:eastAsia="Times New Roman" w:hAnsi="Times New Roman" w:cs="Times New Roman"/>
                <w:b/>
                <w:sz w:val="24"/>
                <w:szCs w:val="24"/>
                <w:lang w:eastAsia="es-ES"/>
              </w:rPr>
              <w:t xml:space="preserve">UNIDAD CCSS 12. ¿CUÁLES SON LOS DESAFÍOS DEL SECTOR TERCIARIO? </w:t>
            </w:r>
          </w:p>
          <w:p w:rsidR="003A0442" w:rsidRPr="000F3DFF" w:rsidRDefault="003A0442" w:rsidP="003269D3">
            <w:pPr>
              <w:jc w:val="center"/>
              <w:rPr>
                <w:rFonts w:ascii="Times New Roman" w:eastAsia="Times New Roman" w:hAnsi="Times New Roman" w:cs="Times New Roman"/>
                <w:b/>
                <w:sz w:val="24"/>
                <w:szCs w:val="24"/>
                <w:lang w:eastAsia="es-ES"/>
              </w:rPr>
            </w:pPr>
            <w:r w:rsidRPr="000F3DFF">
              <w:rPr>
                <w:rFonts w:ascii="Times New Roman" w:eastAsia="Times New Roman" w:hAnsi="Times New Roman" w:cs="Times New Roman"/>
                <w:b/>
                <w:sz w:val="24"/>
                <w:szCs w:val="24"/>
                <w:lang w:eastAsia="es-ES"/>
              </w:rPr>
              <w:t>(MARZO)</w:t>
            </w:r>
          </w:p>
          <w:p w:rsidR="003A0442" w:rsidRPr="000F3DFF" w:rsidRDefault="003A0442" w:rsidP="003269D3">
            <w:pPr>
              <w:jc w:val="center"/>
              <w:rPr>
                <w:rFonts w:ascii="Times New Roman" w:eastAsia="Times New Roman" w:hAnsi="Times New Roman" w:cs="Times New Roman"/>
                <w:sz w:val="24"/>
                <w:szCs w:val="24"/>
                <w:lang w:eastAsia="es-ES"/>
              </w:rPr>
            </w:pPr>
          </w:p>
        </w:tc>
      </w:tr>
      <w:tr w:rsidR="003A0442" w:rsidRPr="000F3DFF" w:rsidTr="003269D3">
        <w:tc>
          <w:tcPr>
            <w:tcW w:w="1844" w:type="dxa"/>
            <w:shd w:val="clear" w:color="auto" w:fill="EAF1DD" w:themeFill="accent3" w:themeFillTint="33"/>
            <w:vAlign w:val="center"/>
          </w:tcPr>
          <w:p w:rsidR="003A0442" w:rsidRPr="000F3DFF" w:rsidRDefault="003A0442" w:rsidP="003269D3">
            <w:pPr>
              <w:jc w:val="center"/>
              <w:rPr>
                <w:rFonts w:ascii="Times New Roman" w:eastAsia="Times New Roman" w:hAnsi="Times New Roman" w:cs="Times New Roman"/>
                <w:sz w:val="24"/>
                <w:szCs w:val="24"/>
                <w:lang w:eastAsia="es-ES"/>
              </w:rPr>
            </w:pPr>
            <w:r w:rsidRPr="000F3DFF">
              <w:rPr>
                <w:rFonts w:ascii="Times New Roman" w:eastAsia="Times New Roman" w:hAnsi="Times New Roman" w:cs="Times New Roman"/>
                <w:sz w:val="24"/>
                <w:szCs w:val="24"/>
                <w:lang w:eastAsia="es-ES"/>
              </w:rPr>
              <w:t>CONTENIDOS</w:t>
            </w:r>
          </w:p>
        </w:tc>
        <w:tc>
          <w:tcPr>
            <w:tcW w:w="2268" w:type="dxa"/>
            <w:shd w:val="clear" w:color="auto" w:fill="EAF1DD" w:themeFill="accent3" w:themeFillTint="33"/>
            <w:vAlign w:val="center"/>
          </w:tcPr>
          <w:p w:rsidR="003A0442" w:rsidRPr="000F3DFF" w:rsidRDefault="003A0442" w:rsidP="003269D3">
            <w:pPr>
              <w:jc w:val="center"/>
              <w:rPr>
                <w:rFonts w:ascii="Times New Roman" w:eastAsia="Times New Roman" w:hAnsi="Times New Roman" w:cs="Times New Roman"/>
                <w:sz w:val="24"/>
                <w:szCs w:val="24"/>
                <w:lang w:eastAsia="es-ES"/>
              </w:rPr>
            </w:pPr>
            <w:r w:rsidRPr="000F3DFF">
              <w:rPr>
                <w:rFonts w:ascii="Times New Roman" w:eastAsia="Times New Roman" w:hAnsi="Times New Roman" w:cs="Times New Roman"/>
                <w:sz w:val="24"/>
                <w:szCs w:val="24"/>
                <w:lang w:eastAsia="es-ES"/>
              </w:rPr>
              <w:t>CRITERIOS DE EVALUACIÓN Y COMPETENCIAS CLAVE</w:t>
            </w:r>
          </w:p>
        </w:tc>
        <w:tc>
          <w:tcPr>
            <w:tcW w:w="2551" w:type="dxa"/>
            <w:shd w:val="clear" w:color="auto" w:fill="EAF1DD" w:themeFill="accent3" w:themeFillTint="33"/>
            <w:vAlign w:val="center"/>
          </w:tcPr>
          <w:p w:rsidR="003A0442" w:rsidRPr="000F3DFF" w:rsidRDefault="003A0442" w:rsidP="003269D3">
            <w:pPr>
              <w:jc w:val="center"/>
              <w:rPr>
                <w:rFonts w:ascii="Times New Roman" w:eastAsia="Times New Roman" w:hAnsi="Times New Roman" w:cs="Times New Roman"/>
                <w:sz w:val="24"/>
                <w:szCs w:val="24"/>
                <w:lang w:eastAsia="es-ES"/>
              </w:rPr>
            </w:pPr>
            <w:r w:rsidRPr="000F3DFF">
              <w:rPr>
                <w:rFonts w:ascii="Times New Roman" w:eastAsia="Times New Roman" w:hAnsi="Times New Roman" w:cs="Times New Roman"/>
                <w:sz w:val="24"/>
                <w:szCs w:val="24"/>
                <w:lang w:eastAsia="es-ES"/>
              </w:rPr>
              <w:t>ESTÁNDARES DE APRENDIZAJE EVALUABLES</w:t>
            </w:r>
          </w:p>
        </w:tc>
        <w:tc>
          <w:tcPr>
            <w:tcW w:w="2552" w:type="dxa"/>
            <w:shd w:val="clear" w:color="auto" w:fill="EAF1DD" w:themeFill="accent3" w:themeFillTint="33"/>
          </w:tcPr>
          <w:p w:rsidR="003A0442" w:rsidRPr="000F3DFF" w:rsidRDefault="003A0442" w:rsidP="003269D3">
            <w:pPr>
              <w:jc w:val="center"/>
              <w:rPr>
                <w:rFonts w:ascii="Times New Roman" w:eastAsia="Times New Roman" w:hAnsi="Times New Roman" w:cs="Times New Roman"/>
                <w:sz w:val="24"/>
                <w:szCs w:val="24"/>
                <w:lang w:eastAsia="es-ES"/>
              </w:rPr>
            </w:pPr>
            <w:r w:rsidRPr="000F3DFF">
              <w:rPr>
                <w:rFonts w:ascii="Times New Roman" w:eastAsia="Times New Roman" w:hAnsi="Times New Roman" w:cs="Times New Roman"/>
                <w:sz w:val="24"/>
                <w:szCs w:val="24"/>
                <w:lang w:eastAsia="es-ES"/>
              </w:rPr>
              <w:t>INSTRUMENTO DE EVALUACIÓN ASOCIADO Y PESO EN LA CALIFICACIÓN</w:t>
            </w:r>
          </w:p>
        </w:tc>
      </w:tr>
      <w:tr w:rsidR="003A0442" w:rsidRPr="000F3DFF" w:rsidTr="003269D3">
        <w:trPr>
          <w:trHeight w:val="1155"/>
        </w:trPr>
        <w:tc>
          <w:tcPr>
            <w:tcW w:w="1844" w:type="dxa"/>
            <w:vMerge w:val="restart"/>
          </w:tcPr>
          <w:p w:rsidR="003A0442" w:rsidRPr="000F3DFF" w:rsidRDefault="003A0442" w:rsidP="003269D3">
            <w:pPr>
              <w:rPr>
                <w:rFonts w:ascii="Times New Roman" w:hAnsi="Times New Roman" w:cs="Times New Roman"/>
                <w:sz w:val="24"/>
                <w:szCs w:val="24"/>
              </w:rPr>
            </w:pPr>
            <w:r w:rsidRPr="000F3DFF">
              <w:rPr>
                <w:rFonts w:ascii="Times New Roman" w:hAnsi="Times New Roman" w:cs="Times New Roman"/>
                <w:sz w:val="24"/>
                <w:szCs w:val="24"/>
              </w:rPr>
              <w:t>Los medios de transporte y su impacto.</w:t>
            </w:r>
          </w:p>
        </w:tc>
        <w:tc>
          <w:tcPr>
            <w:tcW w:w="2268" w:type="dxa"/>
            <w:vMerge w:val="restart"/>
          </w:tcPr>
          <w:p w:rsidR="003A0442" w:rsidRPr="000F3DFF" w:rsidRDefault="003A0442" w:rsidP="003269D3">
            <w:pPr>
              <w:rPr>
                <w:rFonts w:ascii="Times New Roman" w:hAnsi="Times New Roman" w:cs="Times New Roman"/>
                <w:sz w:val="24"/>
                <w:szCs w:val="24"/>
              </w:rPr>
            </w:pPr>
            <w:r w:rsidRPr="000F3DFF">
              <w:rPr>
                <w:rFonts w:ascii="Times New Roman" w:hAnsi="Times New Roman" w:cs="Times New Roman"/>
                <w:sz w:val="24"/>
                <w:szCs w:val="24"/>
              </w:rPr>
              <w:t xml:space="preserve">15. Analizar el impacto de los medios de transporte en su entorno.  </w:t>
            </w:r>
            <w:r w:rsidRPr="000F3DFF">
              <w:rPr>
                <w:rFonts w:ascii="Times New Roman" w:hAnsi="Times New Roman" w:cs="Times New Roman"/>
                <w:b/>
                <w:color w:val="0070C0"/>
                <w:sz w:val="24"/>
                <w:szCs w:val="24"/>
              </w:rPr>
              <w:t>CSC, CMCT, CCL.</w:t>
            </w:r>
          </w:p>
        </w:tc>
        <w:tc>
          <w:tcPr>
            <w:tcW w:w="2551" w:type="dxa"/>
          </w:tcPr>
          <w:p w:rsidR="003A0442" w:rsidRPr="000F3DFF" w:rsidRDefault="003A0442" w:rsidP="003269D3">
            <w:pPr>
              <w:rPr>
                <w:rFonts w:ascii="Times New Roman" w:hAnsi="Times New Roman" w:cs="Times New Roman"/>
                <w:sz w:val="24"/>
                <w:szCs w:val="24"/>
              </w:rPr>
            </w:pPr>
            <w:r w:rsidRPr="000F3DFF">
              <w:rPr>
                <w:rFonts w:ascii="Times New Roman" w:hAnsi="Times New Roman" w:cs="Times New Roman"/>
                <w:sz w:val="24"/>
                <w:szCs w:val="24"/>
              </w:rPr>
              <w:t>15.1. Traza sobre un mapamundi el itinerario que sigue un producto agrario y otro ganadero desde su recolección hasta su consumo en zonas lejanas y extrae conclusiones.</w:t>
            </w:r>
          </w:p>
        </w:tc>
        <w:tc>
          <w:tcPr>
            <w:tcW w:w="2552" w:type="dxa"/>
          </w:tcPr>
          <w:p w:rsidR="003A0442" w:rsidRPr="000F3DFF" w:rsidRDefault="003A0442" w:rsidP="003269D3">
            <w:pPr>
              <w:jc w:val="center"/>
              <w:rPr>
                <w:rFonts w:ascii="Times New Roman" w:eastAsia="Times New Roman" w:hAnsi="Times New Roman" w:cs="Times New Roman"/>
                <w:sz w:val="24"/>
                <w:szCs w:val="24"/>
                <w:lang w:eastAsia="es-ES"/>
              </w:rPr>
            </w:pPr>
            <w:r w:rsidRPr="000F3DFF">
              <w:rPr>
                <w:rFonts w:ascii="Times New Roman" w:eastAsia="Times New Roman" w:hAnsi="Times New Roman" w:cs="Times New Roman"/>
                <w:sz w:val="24"/>
                <w:szCs w:val="24"/>
                <w:lang w:eastAsia="es-ES"/>
              </w:rPr>
              <w:t xml:space="preserve">Actividades de clase y </w:t>
            </w:r>
          </w:p>
          <w:p w:rsidR="003A0442" w:rsidRPr="000F3DFF" w:rsidRDefault="003A0442" w:rsidP="003269D3">
            <w:pPr>
              <w:jc w:val="center"/>
              <w:rPr>
                <w:rFonts w:ascii="Times New Roman" w:eastAsia="Times New Roman" w:hAnsi="Times New Roman" w:cs="Times New Roman"/>
                <w:sz w:val="24"/>
                <w:szCs w:val="24"/>
                <w:lang w:eastAsia="es-ES"/>
              </w:rPr>
            </w:pPr>
            <w:r w:rsidRPr="000F3DFF">
              <w:rPr>
                <w:rFonts w:ascii="Times New Roman" w:eastAsia="Times New Roman" w:hAnsi="Times New Roman" w:cs="Times New Roman"/>
                <w:sz w:val="24"/>
                <w:szCs w:val="24"/>
                <w:lang w:eastAsia="es-ES"/>
              </w:rPr>
              <w:t xml:space="preserve">prueba escrita </w:t>
            </w:r>
          </w:p>
          <w:p w:rsidR="003A0442" w:rsidRPr="000F3DFF" w:rsidRDefault="003A0442" w:rsidP="003269D3">
            <w:pPr>
              <w:jc w:val="center"/>
              <w:rPr>
                <w:rFonts w:ascii="Times New Roman" w:eastAsia="Times New Roman" w:hAnsi="Times New Roman" w:cs="Times New Roman"/>
                <w:sz w:val="24"/>
                <w:szCs w:val="24"/>
                <w:lang w:eastAsia="es-ES"/>
              </w:rPr>
            </w:pPr>
          </w:p>
          <w:p w:rsidR="003A0442" w:rsidRPr="000F3DFF" w:rsidRDefault="003A0442" w:rsidP="003269D3">
            <w:pPr>
              <w:jc w:val="center"/>
              <w:rPr>
                <w:rFonts w:ascii="Times New Roman" w:eastAsia="Times New Roman" w:hAnsi="Times New Roman" w:cs="Times New Roman"/>
                <w:sz w:val="24"/>
                <w:szCs w:val="24"/>
                <w:lang w:eastAsia="es-ES"/>
              </w:rPr>
            </w:pPr>
            <w:r w:rsidRPr="000F3DFF">
              <w:rPr>
                <w:rFonts w:ascii="Times New Roman" w:eastAsia="Times New Roman" w:hAnsi="Times New Roman" w:cs="Times New Roman"/>
                <w:sz w:val="24"/>
                <w:szCs w:val="24"/>
                <w:lang w:eastAsia="es-ES"/>
              </w:rPr>
              <w:t>(Estándar básico: 2p)</w:t>
            </w:r>
          </w:p>
          <w:p w:rsidR="003A0442" w:rsidRPr="000F3DFF" w:rsidRDefault="003A0442" w:rsidP="003269D3">
            <w:pPr>
              <w:rPr>
                <w:rFonts w:ascii="Times New Roman" w:hAnsi="Times New Roman" w:cs="Times New Roman"/>
                <w:sz w:val="24"/>
                <w:szCs w:val="24"/>
              </w:rPr>
            </w:pPr>
          </w:p>
        </w:tc>
      </w:tr>
      <w:tr w:rsidR="003A0442" w:rsidRPr="000F3DFF" w:rsidTr="003269D3">
        <w:trPr>
          <w:trHeight w:val="578"/>
        </w:trPr>
        <w:tc>
          <w:tcPr>
            <w:tcW w:w="1844" w:type="dxa"/>
            <w:vMerge/>
          </w:tcPr>
          <w:p w:rsidR="003A0442" w:rsidRPr="000F3DFF" w:rsidRDefault="003A0442" w:rsidP="003269D3">
            <w:pPr>
              <w:rPr>
                <w:rFonts w:ascii="Times New Roman" w:hAnsi="Times New Roman" w:cs="Times New Roman"/>
                <w:sz w:val="24"/>
                <w:szCs w:val="24"/>
              </w:rPr>
            </w:pPr>
          </w:p>
        </w:tc>
        <w:tc>
          <w:tcPr>
            <w:tcW w:w="2268" w:type="dxa"/>
            <w:vMerge/>
          </w:tcPr>
          <w:p w:rsidR="003A0442" w:rsidRPr="000F3DFF" w:rsidRDefault="003A0442" w:rsidP="003269D3">
            <w:pPr>
              <w:rPr>
                <w:rFonts w:ascii="Times New Roman" w:hAnsi="Times New Roman" w:cs="Times New Roman"/>
                <w:sz w:val="24"/>
                <w:szCs w:val="24"/>
              </w:rPr>
            </w:pPr>
          </w:p>
        </w:tc>
        <w:tc>
          <w:tcPr>
            <w:tcW w:w="2551" w:type="dxa"/>
          </w:tcPr>
          <w:p w:rsidR="003A0442" w:rsidRPr="000F3DFF" w:rsidRDefault="003A0442" w:rsidP="003269D3">
            <w:pPr>
              <w:rPr>
                <w:rFonts w:ascii="Times New Roman" w:hAnsi="Times New Roman" w:cs="Times New Roman"/>
                <w:color w:val="00B050"/>
                <w:sz w:val="24"/>
                <w:szCs w:val="24"/>
              </w:rPr>
            </w:pPr>
            <w:r w:rsidRPr="000F3DFF">
              <w:rPr>
                <w:rFonts w:ascii="Times New Roman" w:hAnsi="Times New Roman" w:cs="Times New Roman"/>
                <w:sz w:val="24"/>
                <w:szCs w:val="24"/>
              </w:rPr>
              <w:t>15.2 Diferencia diferentes tipos de transporte, matizando sus ventajas e inconvenientes.</w:t>
            </w:r>
          </w:p>
        </w:tc>
        <w:tc>
          <w:tcPr>
            <w:tcW w:w="2552" w:type="dxa"/>
          </w:tcPr>
          <w:p w:rsidR="003A0442" w:rsidRPr="000F3DFF" w:rsidRDefault="003A0442" w:rsidP="003269D3">
            <w:pPr>
              <w:jc w:val="center"/>
              <w:rPr>
                <w:rFonts w:ascii="Times New Roman" w:eastAsia="Times New Roman" w:hAnsi="Times New Roman" w:cs="Times New Roman"/>
                <w:sz w:val="24"/>
                <w:szCs w:val="24"/>
                <w:lang w:eastAsia="es-ES"/>
              </w:rPr>
            </w:pPr>
            <w:r w:rsidRPr="000F3DFF">
              <w:rPr>
                <w:rFonts w:ascii="Times New Roman" w:eastAsia="Times New Roman" w:hAnsi="Times New Roman" w:cs="Times New Roman"/>
                <w:sz w:val="24"/>
                <w:szCs w:val="24"/>
                <w:lang w:eastAsia="es-ES"/>
              </w:rPr>
              <w:t xml:space="preserve">Actividades de clase y </w:t>
            </w:r>
          </w:p>
          <w:p w:rsidR="003A0442" w:rsidRPr="000F3DFF" w:rsidRDefault="003A0442" w:rsidP="003269D3">
            <w:pPr>
              <w:jc w:val="center"/>
              <w:rPr>
                <w:rFonts w:ascii="Times New Roman" w:eastAsia="Times New Roman" w:hAnsi="Times New Roman" w:cs="Times New Roman"/>
                <w:sz w:val="24"/>
                <w:szCs w:val="24"/>
                <w:lang w:eastAsia="es-ES"/>
              </w:rPr>
            </w:pPr>
            <w:r w:rsidRPr="000F3DFF">
              <w:rPr>
                <w:rFonts w:ascii="Times New Roman" w:eastAsia="Times New Roman" w:hAnsi="Times New Roman" w:cs="Times New Roman"/>
                <w:sz w:val="24"/>
                <w:szCs w:val="24"/>
                <w:lang w:eastAsia="es-ES"/>
              </w:rPr>
              <w:t xml:space="preserve">prueba escrita </w:t>
            </w:r>
          </w:p>
          <w:p w:rsidR="003A0442" w:rsidRPr="000F3DFF" w:rsidRDefault="003A0442" w:rsidP="003269D3">
            <w:pPr>
              <w:jc w:val="center"/>
              <w:rPr>
                <w:rFonts w:ascii="Times New Roman" w:eastAsia="Times New Roman" w:hAnsi="Times New Roman" w:cs="Times New Roman"/>
                <w:sz w:val="24"/>
                <w:szCs w:val="24"/>
                <w:lang w:eastAsia="es-ES"/>
              </w:rPr>
            </w:pPr>
          </w:p>
          <w:p w:rsidR="003A0442" w:rsidRPr="000F3DFF" w:rsidRDefault="003A0442" w:rsidP="003269D3">
            <w:pPr>
              <w:jc w:val="center"/>
              <w:rPr>
                <w:rFonts w:ascii="Times New Roman" w:eastAsia="Times New Roman" w:hAnsi="Times New Roman" w:cs="Times New Roman"/>
                <w:sz w:val="24"/>
                <w:szCs w:val="24"/>
                <w:lang w:eastAsia="es-ES"/>
              </w:rPr>
            </w:pPr>
            <w:r w:rsidRPr="000F3DFF">
              <w:rPr>
                <w:rFonts w:ascii="Times New Roman" w:eastAsia="Times New Roman" w:hAnsi="Times New Roman" w:cs="Times New Roman"/>
                <w:sz w:val="24"/>
                <w:szCs w:val="24"/>
                <w:lang w:eastAsia="es-ES"/>
              </w:rPr>
              <w:t>(Estándar básico: 2p)</w:t>
            </w:r>
          </w:p>
          <w:p w:rsidR="003A0442" w:rsidRPr="000F3DFF" w:rsidRDefault="003A0442" w:rsidP="003269D3">
            <w:pPr>
              <w:jc w:val="center"/>
              <w:rPr>
                <w:rFonts w:ascii="Times New Roman" w:eastAsia="Times New Roman" w:hAnsi="Times New Roman" w:cs="Times New Roman"/>
                <w:sz w:val="24"/>
                <w:szCs w:val="24"/>
                <w:lang w:eastAsia="es-ES"/>
              </w:rPr>
            </w:pPr>
          </w:p>
        </w:tc>
      </w:tr>
      <w:tr w:rsidR="003A0442" w:rsidRPr="000F3DFF" w:rsidTr="003269D3">
        <w:trPr>
          <w:trHeight w:val="577"/>
        </w:trPr>
        <w:tc>
          <w:tcPr>
            <w:tcW w:w="1844" w:type="dxa"/>
            <w:vMerge/>
          </w:tcPr>
          <w:p w:rsidR="003A0442" w:rsidRPr="000F3DFF" w:rsidRDefault="003A0442" w:rsidP="003269D3">
            <w:pPr>
              <w:rPr>
                <w:rFonts w:ascii="Times New Roman" w:hAnsi="Times New Roman" w:cs="Times New Roman"/>
                <w:sz w:val="24"/>
                <w:szCs w:val="24"/>
              </w:rPr>
            </w:pPr>
          </w:p>
        </w:tc>
        <w:tc>
          <w:tcPr>
            <w:tcW w:w="2268" w:type="dxa"/>
            <w:vMerge/>
          </w:tcPr>
          <w:p w:rsidR="003A0442" w:rsidRPr="000F3DFF" w:rsidRDefault="003A0442" w:rsidP="003269D3">
            <w:pPr>
              <w:rPr>
                <w:rFonts w:ascii="Times New Roman" w:hAnsi="Times New Roman" w:cs="Times New Roman"/>
                <w:sz w:val="24"/>
                <w:szCs w:val="24"/>
              </w:rPr>
            </w:pPr>
          </w:p>
        </w:tc>
        <w:tc>
          <w:tcPr>
            <w:tcW w:w="2551" w:type="dxa"/>
          </w:tcPr>
          <w:p w:rsidR="003A0442" w:rsidRPr="000F3DFF" w:rsidRDefault="003A0442" w:rsidP="003269D3">
            <w:pPr>
              <w:rPr>
                <w:rFonts w:ascii="Times New Roman" w:hAnsi="Times New Roman" w:cs="Times New Roman"/>
                <w:color w:val="00B050"/>
                <w:sz w:val="24"/>
                <w:szCs w:val="24"/>
              </w:rPr>
            </w:pPr>
            <w:r w:rsidRPr="000F3DFF">
              <w:rPr>
                <w:rFonts w:ascii="Times New Roman" w:hAnsi="Times New Roman" w:cs="Times New Roman"/>
                <w:sz w:val="24"/>
                <w:szCs w:val="24"/>
              </w:rPr>
              <w:t xml:space="preserve">15.3 Valora los nuevos avances en el mundo del transporte </w:t>
            </w:r>
          </w:p>
        </w:tc>
        <w:tc>
          <w:tcPr>
            <w:tcW w:w="2552" w:type="dxa"/>
          </w:tcPr>
          <w:p w:rsidR="003A0442" w:rsidRPr="000F3DFF" w:rsidRDefault="003A0442" w:rsidP="003269D3">
            <w:pPr>
              <w:jc w:val="center"/>
              <w:rPr>
                <w:rFonts w:ascii="Times New Roman" w:eastAsia="Times New Roman" w:hAnsi="Times New Roman" w:cs="Times New Roman"/>
                <w:sz w:val="24"/>
                <w:szCs w:val="24"/>
                <w:lang w:eastAsia="es-ES"/>
              </w:rPr>
            </w:pPr>
            <w:r w:rsidRPr="000F3DFF">
              <w:rPr>
                <w:rFonts w:ascii="Times New Roman" w:eastAsia="Times New Roman" w:hAnsi="Times New Roman" w:cs="Times New Roman"/>
                <w:sz w:val="24"/>
                <w:szCs w:val="24"/>
                <w:lang w:eastAsia="es-ES"/>
              </w:rPr>
              <w:t xml:space="preserve">Actividades de clase y </w:t>
            </w:r>
          </w:p>
          <w:p w:rsidR="003A0442" w:rsidRPr="000F3DFF" w:rsidRDefault="003A0442" w:rsidP="003269D3">
            <w:pPr>
              <w:jc w:val="center"/>
              <w:rPr>
                <w:rFonts w:ascii="Times New Roman" w:eastAsia="Times New Roman" w:hAnsi="Times New Roman" w:cs="Times New Roman"/>
                <w:sz w:val="24"/>
                <w:szCs w:val="24"/>
                <w:lang w:eastAsia="es-ES"/>
              </w:rPr>
            </w:pPr>
            <w:r w:rsidRPr="000F3DFF">
              <w:rPr>
                <w:rFonts w:ascii="Times New Roman" w:eastAsia="Times New Roman" w:hAnsi="Times New Roman" w:cs="Times New Roman"/>
                <w:sz w:val="24"/>
                <w:szCs w:val="24"/>
                <w:lang w:eastAsia="es-ES"/>
              </w:rPr>
              <w:t xml:space="preserve">prueba escrita </w:t>
            </w:r>
          </w:p>
          <w:p w:rsidR="003A0442" w:rsidRPr="000F3DFF" w:rsidRDefault="003A0442" w:rsidP="003269D3">
            <w:pPr>
              <w:jc w:val="center"/>
              <w:rPr>
                <w:rFonts w:ascii="Times New Roman" w:eastAsia="Times New Roman" w:hAnsi="Times New Roman" w:cs="Times New Roman"/>
                <w:sz w:val="24"/>
                <w:szCs w:val="24"/>
                <w:lang w:eastAsia="es-ES"/>
              </w:rPr>
            </w:pPr>
          </w:p>
          <w:p w:rsidR="003A0442" w:rsidRPr="000F3DFF" w:rsidRDefault="003A0442" w:rsidP="003269D3">
            <w:pPr>
              <w:jc w:val="center"/>
              <w:rPr>
                <w:rFonts w:ascii="Times New Roman" w:eastAsia="Times New Roman" w:hAnsi="Times New Roman" w:cs="Times New Roman"/>
                <w:sz w:val="24"/>
                <w:szCs w:val="24"/>
                <w:lang w:eastAsia="es-ES"/>
              </w:rPr>
            </w:pPr>
            <w:r w:rsidRPr="000F3DFF">
              <w:rPr>
                <w:rFonts w:ascii="Times New Roman" w:eastAsia="Times New Roman" w:hAnsi="Times New Roman" w:cs="Times New Roman"/>
                <w:sz w:val="24"/>
                <w:szCs w:val="24"/>
                <w:lang w:eastAsia="es-ES"/>
              </w:rPr>
              <w:t>(Estándar medio: 1 p )</w:t>
            </w:r>
          </w:p>
          <w:p w:rsidR="003A0442" w:rsidRPr="000F3DFF" w:rsidRDefault="003A0442" w:rsidP="003269D3">
            <w:pPr>
              <w:jc w:val="center"/>
              <w:rPr>
                <w:rFonts w:ascii="Times New Roman" w:eastAsia="Times New Roman" w:hAnsi="Times New Roman" w:cs="Times New Roman"/>
                <w:sz w:val="24"/>
                <w:szCs w:val="24"/>
                <w:lang w:eastAsia="es-ES"/>
              </w:rPr>
            </w:pPr>
          </w:p>
        </w:tc>
      </w:tr>
      <w:tr w:rsidR="003A0442" w:rsidRPr="000F3DFF" w:rsidTr="003269D3">
        <w:trPr>
          <w:trHeight w:val="1891"/>
        </w:trPr>
        <w:tc>
          <w:tcPr>
            <w:tcW w:w="1844" w:type="dxa"/>
            <w:vMerge w:val="restart"/>
          </w:tcPr>
          <w:p w:rsidR="003A0442" w:rsidRPr="000F3DFF" w:rsidRDefault="003A0442" w:rsidP="003269D3">
            <w:pPr>
              <w:rPr>
                <w:rFonts w:ascii="Times New Roman" w:eastAsia="Times New Roman" w:hAnsi="Times New Roman" w:cs="Times New Roman"/>
                <w:sz w:val="24"/>
                <w:szCs w:val="24"/>
                <w:lang w:eastAsia="es-ES"/>
              </w:rPr>
            </w:pPr>
            <w:r w:rsidRPr="000F3DFF">
              <w:rPr>
                <w:rFonts w:ascii="Times New Roman" w:eastAsia="Times New Roman" w:hAnsi="Times New Roman" w:cs="Times New Roman"/>
                <w:sz w:val="24"/>
                <w:szCs w:val="24"/>
                <w:lang w:eastAsia="es-ES"/>
              </w:rPr>
              <w:t>El sector terciario en el mundo.</w:t>
            </w:r>
          </w:p>
        </w:tc>
        <w:tc>
          <w:tcPr>
            <w:tcW w:w="2268" w:type="dxa"/>
            <w:vMerge w:val="restart"/>
          </w:tcPr>
          <w:p w:rsidR="003A0442" w:rsidRPr="000F3DFF" w:rsidRDefault="003A0442" w:rsidP="003269D3">
            <w:pPr>
              <w:rPr>
                <w:rFonts w:ascii="Times New Roman" w:eastAsia="Times New Roman" w:hAnsi="Times New Roman" w:cs="Times New Roman"/>
                <w:sz w:val="24"/>
                <w:szCs w:val="24"/>
                <w:lang w:eastAsia="es-ES"/>
              </w:rPr>
            </w:pPr>
            <w:r w:rsidRPr="000F3DFF">
              <w:rPr>
                <w:rFonts w:ascii="Times New Roman" w:eastAsia="Times New Roman" w:hAnsi="Times New Roman" w:cs="Times New Roman"/>
                <w:sz w:val="24"/>
                <w:szCs w:val="24"/>
                <w:lang w:eastAsia="es-ES"/>
              </w:rPr>
              <w:t xml:space="preserve">16. Analizar los datos del peso del sector terciario de un país frente a los del sector primario y secundario. Extraer conclusiones, incidiendo en la importancia del sector terciario para la economía </w:t>
            </w:r>
            <w:r w:rsidRPr="000F3DFF">
              <w:rPr>
                <w:rFonts w:ascii="Times New Roman" w:eastAsia="Times New Roman" w:hAnsi="Times New Roman" w:cs="Times New Roman"/>
                <w:sz w:val="24"/>
                <w:szCs w:val="24"/>
                <w:lang w:eastAsia="es-ES"/>
              </w:rPr>
              <w:lastRenderedPageBreak/>
              <w:t xml:space="preserve">andaluza. </w:t>
            </w:r>
            <w:r w:rsidRPr="000F3DFF">
              <w:rPr>
                <w:rFonts w:ascii="Times New Roman" w:eastAsia="Times New Roman" w:hAnsi="Times New Roman" w:cs="Times New Roman"/>
                <w:b/>
                <w:color w:val="0070C0"/>
                <w:sz w:val="24"/>
                <w:szCs w:val="24"/>
                <w:lang w:eastAsia="es-ES"/>
              </w:rPr>
              <w:t>CSC, CCL, CAA, SIEP.</w:t>
            </w:r>
          </w:p>
        </w:tc>
        <w:tc>
          <w:tcPr>
            <w:tcW w:w="2551" w:type="dxa"/>
          </w:tcPr>
          <w:p w:rsidR="003A0442" w:rsidRPr="000F3DFF" w:rsidRDefault="003A0442" w:rsidP="003269D3">
            <w:pPr>
              <w:rPr>
                <w:rFonts w:ascii="Times New Roman" w:eastAsia="Times New Roman" w:hAnsi="Times New Roman" w:cs="Times New Roman"/>
                <w:sz w:val="24"/>
                <w:szCs w:val="24"/>
                <w:lang w:eastAsia="es-ES"/>
              </w:rPr>
            </w:pPr>
            <w:r w:rsidRPr="000F3DFF">
              <w:rPr>
                <w:rFonts w:ascii="Times New Roman" w:eastAsia="Times New Roman" w:hAnsi="Times New Roman" w:cs="Times New Roman"/>
                <w:sz w:val="24"/>
                <w:szCs w:val="24"/>
                <w:lang w:eastAsia="es-ES"/>
              </w:rPr>
              <w:lastRenderedPageBreak/>
              <w:t>16.1. Compara la población activa de cada sector en diversos países y  analiza el  grado de  desarrollo que muestran estos datos.</w:t>
            </w:r>
          </w:p>
        </w:tc>
        <w:tc>
          <w:tcPr>
            <w:tcW w:w="2552" w:type="dxa"/>
          </w:tcPr>
          <w:p w:rsidR="003A0442" w:rsidRPr="000F3DFF" w:rsidRDefault="003A0442" w:rsidP="003269D3">
            <w:pPr>
              <w:rPr>
                <w:rFonts w:ascii="Times New Roman" w:eastAsia="Times New Roman" w:hAnsi="Times New Roman" w:cs="Times New Roman"/>
                <w:sz w:val="24"/>
                <w:szCs w:val="24"/>
                <w:lang w:eastAsia="es-ES"/>
              </w:rPr>
            </w:pPr>
          </w:p>
          <w:p w:rsidR="003A0442" w:rsidRPr="000F3DFF" w:rsidRDefault="003A0442" w:rsidP="003269D3">
            <w:pPr>
              <w:jc w:val="center"/>
              <w:rPr>
                <w:rFonts w:ascii="Times New Roman" w:eastAsia="Times New Roman" w:hAnsi="Times New Roman" w:cs="Times New Roman"/>
                <w:sz w:val="24"/>
                <w:szCs w:val="24"/>
                <w:lang w:eastAsia="es-ES"/>
              </w:rPr>
            </w:pPr>
            <w:r w:rsidRPr="000F3DFF">
              <w:rPr>
                <w:rFonts w:ascii="Times New Roman" w:eastAsia="Times New Roman" w:hAnsi="Times New Roman" w:cs="Times New Roman"/>
                <w:sz w:val="24"/>
                <w:szCs w:val="24"/>
                <w:lang w:eastAsia="es-ES"/>
              </w:rPr>
              <w:t xml:space="preserve">Actividades de clase y </w:t>
            </w:r>
          </w:p>
          <w:p w:rsidR="003A0442" w:rsidRPr="000F3DFF" w:rsidRDefault="003A0442" w:rsidP="003269D3">
            <w:pPr>
              <w:jc w:val="center"/>
              <w:rPr>
                <w:rFonts w:ascii="Times New Roman" w:eastAsia="Times New Roman" w:hAnsi="Times New Roman" w:cs="Times New Roman"/>
                <w:sz w:val="24"/>
                <w:szCs w:val="24"/>
                <w:lang w:eastAsia="es-ES"/>
              </w:rPr>
            </w:pPr>
            <w:r w:rsidRPr="000F3DFF">
              <w:rPr>
                <w:rFonts w:ascii="Times New Roman" w:eastAsia="Times New Roman" w:hAnsi="Times New Roman" w:cs="Times New Roman"/>
                <w:sz w:val="24"/>
                <w:szCs w:val="24"/>
                <w:lang w:eastAsia="es-ES"/>
              </w:rPr>
              <w:t xml:space="preserve">prueba escrita </w:t>
            </w:r>
          </w:p>
          <w:p w:rsidR="003A0442" w:rsidRPr="000F3DFF" w:rsidRDefault="003A0442" w:rsidP="003269D3">
            <w:pPr>
              <w:jc w:val="center"/>
              <w:rPr>
                <w:rFonts w:ascii="Times New Roman" w:eastAsia="Times New Roman" w:hAnsi="Times New Roman" w:cs="Times New Roman"/>
                <w:sz w:val="24"/>
                <w:szCs w:val="24"/>
                <w:lang w:eastAsia="es-ES"/>
              </w:rPr>
            </w:pPr>
          </w:p>
          <w:p w:rsidR="003A0442" w:rsidRPr="000F3DFF" w:rsidRDefault="003A0442" w:rsidP="003269D3">
            <w:pPr>
              <w:jc w:val="center"/>
              <w:rPr>
                <w:rFonts w:ascii="Times New Roman" w:eastAsia="Times New Roman" w:hAnsi="Times New Roman" w:cs="Times New Roman"/>
                <w:sz w:val="24"/>
                <w:szCs w:val="24"/>
                <w:lang w:eastAsia="es-ES"/>
              </w:rPr>
            </w:pPr>
            <w:r w:rsidRPr="000F3DFF">
              <w:rPr>
                <w:rFonts w:ascii="Times New Roman" w:eastAsia="Times New Roman" w:hAnsi="Times New Roman" w:cs="Times New Roman"/>
                <w:sz w:val="24"/>
                <w:szCs w:val="24"/>
                <w:lang w:eastAsia="es-ES"/>
              </w:rPr>
              <w:t>(Estándar básico: 2 p)</w:t>
            </w:r>
          </w:p>
          <w:p w:rsidR="003A0442" w:rsidRPr="000F3DFF" w:rsidRDefault="003A0442" w:rsidP="003269D3">
            <w:pPr>
              <w:jc w:val="center"/>
              <w:rPr>
                <w:rFonts w:ascii="Times New Roman" w:eastAsia="Times New Roman" w:hAnsi="Times New Roman" w:cs="Times New Roman"/>
                <w:sz w:val="24"/>
                <w:szCs w:val="24"/>
                <w:lang w:eastAsia="es-ES"/>
              </w:rPr>
            </w:pPr>
          </w:p>
        </w:tc>
      </w:tr>
      <w:tr w:rsidR="003A0442" w:rsidRPr="000F3DFF" w:rsidTr="003269D3">
        <w:trPr>
          <w:trHeight w:val="1280"/>
        </w:trPr>
        <w:tc>
          <w:tcPr>
            <w:tcW w:w="1844" w:type="dxa"/>
            <w:vMerge/>
          </w:tcPr>
          <w:p w:rsidR="003A0442" w:rsidRPr="000F3DFF" w:rsidRDefault="003A0442" w:rsidP="003269D3">
            <w:pPr>
              <w:rPr>
                <w:rFonts w:ascii="Times New Roman" w:eastAsia="Times New Roman" w:hAnsi="Times New Roman" w:cs="Times New Roman"/>
                <w:color w:val="00B050"/>
                <w:sz w:val="24"/>
                <w:szCs w:val="24"/>
                <w:lang w:eastAsia="es-ES"/>
              </w:rPr>
            </w:pPr>
          </w:p>
        </w:tc>
        <w:tc>
          <w:tcPr>
            <w:tcW w:w="2268" w:type="dxa"/>
            <w:vMerge/>
          </w:tcPr>
          <w:p w:rsidR="003A0442" w:rsidRPr="000F3DFF" w:rsidRDefault="003A0442" w:rsidP="003269D3">
            <w:pPr>
              <w:rPr>
                <w:rFonts w:ascii="Times New Roman" w:eastAsia="Times New Roman" w:hAnsi="Times New Roman" w:cs="Times New Roman"/>
                <w:color w:val="00B050"/>
                <w:sz w:val="24"/>
                <w:szCs w:val="24"/>
                <w:lang w:eastAsia="es-ES"/>
              </w:rPr>
            </w:pPr>
          </w:p>
        </w:tc>
        <w:tc>
          <w:tcPr>
            <w:tcW w:w="2551" w:type="dxa"/>
          </w:tcPr>
          <w:p w:rsidR="003A0442" w:rsidRPr="000F3DFF" w:rsidRDefault="003A0442" w:rsidP="003269D3">
            <w:pPr>
              <w:rPr>
                <w:rFonts w:ascii="Times New Roman" w:eastAsia="Times New Roman" w:hAnsi="Times New Roman" w:cs="Times New Roman"/>
                <w:sz w:val="24"/>
                <w:szCs w:val="24"/>
                <w:lang w:eastAsia="es-ES"/>
              </w:rPr>
            </w:pPr>
            <w:r w:rsidRPr="000F3DFF">
              <w:rPr>
                <w:rFonts w:ascii="Times New Roman" w:eastAsia="Times New Roman" w:hAnsi="Times New Roman" w:cs="Times New Roman"/>
                <w:sz w:val="24"/>
                <w:szCs w:val="24"/>
                <w:lang w:eastAsia="es-ES"/>
              </w:rPr>
              <w:t>16.2 Conoce y explica el impacto de las actividades turísticas</w:t>
            </w:r>
          </w:p>
        </w:tc>
        <w:tc>
          <w:tcPr>
            <w:tcW w:w="2552" w:type="dxa"/>
          </w:tcPr>
          <w:p w:rsidR="003A0442" w:rsidRPr="000F3DFF" w:rsidRDefault="003A0442" w:rsidP="003269D3">
            <w:pPr>
              <w:jc w:val="center"/>
              <w:rPr>
                <w:rFonts w:ascii="Times New Roman" w:eastAsia="Times New Roman" w:hAnsi="Times New Roman" w:cs="Times New Roman"/>
                <w:sz w:val="24"/>
                <w:szCs w:val="24"/>
                <w:lang w:eastAsia="es-ES"/>
              </w:rPr>
            </w:pPr>
            <w:r w:rsidRPr="000F3DFF">
              <w:rPr>
                <w:rFonts w:ascii="Times New Roman" w:eastAsia="Times New Roman" w:hAnsi="Times New Roman" w:cs="Times New Roman"/>
                <w:sz w:val="24"/>
                <w:szCs w:val="24"/>
                <w:lang w:eastAsia="es-ES"/>
              </w:rPr>
              <w:t xml:space="preserve">Actividades de clase y </w:t>
            </w:r>
          </w:p>
          <w:p w:rsidR="003A0442" w:rsidRPr="000F3DFF" w:rsidRDefault="003A0442" w:rsidP="003269D3">
            <w:pPr>
              <w:jc w:val="center"/>
              <w:rPr>
                <w:rFonts w:ascii="Times New Roman" w:eastAsia="Times New Roman" w:hAnsi="Times New Roman" w:cs="Times New Roman"/>
                <w:sz w:val="24"/>
                <w:szCs w:val="24"/>
                <w:lang w:eastAsia="es-ES"/>
              </w:rPr>
            </w:pPr>
            <w:r w:rsidRPr="000F3DFF">
              <w:rPr>
                <w:rFonts w:ascii="Times New Roman" w:eastAsia="Times New Roman" w:hAnsi="Times New Roman" w:cs="Times New Roman"/>
                <w:sz w:val="24"/>
                <w:szCs w:val="24"/>
                <w:lang w:eastAsia="es-ES"/>
              </w:rPr>
              <w:t xml:space="preserve">prueba escrita </w:t>
            </w:r>
          </w:p>
          <w:p w:rsidR="003A0442" w:rsidRPr="000F3DFF" w:rsidRDefault="003A0442" w:rsidP="003269D3">
            <w:pPr>
              <w:jc w:val="center"/>
              <w:rPr>
                <w:rFonts w:ascii="Times New Roman" w:eastAsia="Times New Roman" w:hAnsi="Times New Roman" w:cs="Times New Roman"/>
                <w:sz w:val="24"/>
                <w:szCs w:val="24"/>
                <w:lang w:eastAsia="es-ES"/>
              </w:rPr>
            </w:pPr>
            <w:r w:rsidRPr="000F3DFF">
              <w:rPr>
                <w:rFonts w:ascii="Times New Roman" w:eastAsia="Times New Roman" w:hAnsi="Times New Roman" w:cs="Times New Roman"/>
                <w:sz w:val="24"/>
                <w:szCs w:val="24"/>
                <w:lang w:eastAsia="es-ES"/>
              </w:rPr>
              <w:t>(Estándar básico: 2 p)</w:t>
            </w:r>
          </w:p>
          <w:p w:rsidR="003A0442" w:rsidRPr="000F3DFF" w:rsidRDefault="003A0442" w:rsidP="003269D3">
            <w:pPr>
              <w:jc w:val="center"/>
              <w:rPr>
                <w:rFonts w:ascii="Times New Roman" w:eastAsia="Times New Roman" w:hAnsi="Times New Roman" w:cs="Times New Roman"/>
                <w:sz w:val="24"/>
                <w:szCs w:val="24"/>
                <w:lang w:eastAsia="es-ES"/>
              </w:rPr>
            </w:pPr>
          </w:p>
        </w:tc>
      </w:tr>
      <w:tr w:rsidR="003A0442" w:rsidRPr="000F3DFF" w:rsidTr="003269D3">
        <w:trPr>
          <w:trHeight w:val="1256"/>
        </w:trPr>
        <w:tc>
          <w:tcPr>
            <w:tcW w:w="1844" w:type="dxa"/>
            <w:vMerge/>
          </w:tcPr>
          <w:p w:rsidR="003A0442" w:rsidRPr="000F3DFF" w:rsidRDefault="003A0442" w:rsidP="003269D3">
            <w:pPr>
              <w:rPr>
                <w:rFonts w:ascii="Times New Roman" w:eastAsia="Times New Roman" w:hAnsi="Times New Roman" w:cs="Times New Roman"/>
                <w:color w:val="000000" w:themeColor="text1"/>
                <w:sz w:val="24"/>
                <w:szCs w:val="24"/>
                <w:lang w:eastAsia="es-ES"/>
              </w:rPr>
            </w:pPr>
          </w:p>
        </w:tc>
        <w:tc>
          <w:tcPr>
            <w:tcW w:w="2268" w:type="dxa"/>
            <w:vMerge/>
          </w:tcPr>
          <w:p w:rsidR="003A0442" w:rsidRPr="000F3DFF" w:rsidRDefault="003A0442" w:rsidP="003269D3">
            <w:pPr>
              <w:rPr>
                <w:rFonts w:ascii="Times New Roman" w:eastAsia="Times New Roman" w:hAnsi="Times New Roman" w:cs="Times New Roman"/>
                <w:color w:val="000000" w:themeColor="text1"/>
                <w:sz w:val="24"/>
                <w:szCs w:val="24"/>
                <w:lang w:eastAsia="es-ES"/>
              </w:rPr>
            </w:pPr>
          </w:p>
        </w:tc>
        <w:tc>
          <w:tcPr>
            <w:tcW w:w="2551" w:type="dxa"/>
          </w:tcPr>
          <w:p w:rsidR="003A0442" w:rsidRPr="000F3DFF" w:rsidRDefault="003A0442" w:rsidP="003269D3">
            <w:pPr>
              <w:rPr>
                <w:rFonts w:ascii="Times New Roman" w:eastAsia="Times New Roman" w:hAnsi="Times New Roman" w:cs="Times New Roman"/>
                <w:sz w:val="24"/>
                <w:szCs w:val="24"/>
                <w:lang w:eastAsia="es-ES"/>
              </w:rPr>
            </w:pPr>
            <w:r w:rsidRPr="000F3DFF">
              <w:rPr>
                <w:rFonts w:ascii="Times New Roman" w:eastAsia="Times New Roman" w:hAnsi="Times New Roman" w:cs="Times New Roman"/>
                <w:sz w:val="24"/>
                <w:szCs w:val="24"/>
                <w:lang w:eastAsia="es-ES"/>
              </w:rPr>
              <w:t>16.3. Identifica las características del nuevo sector cuaternario.</w:t>
            </w:r>
          </w:p>
        </w:tc>
        <w:tc>
          <w:tcPr>
            <w:tcW w:w="2552" w:type="dxa"/>
          </w:tcPr>
          <w:p w:rsidR="003A0442" w:rsidRPr="000F3DFF" w:rsidRDefault="003A0442" w:rsidP="003269D3">
            <w:pPr>
              <w:jc w:val="center"/>
              <w:rPr>
                <w:rFonts w:ascii="Times New Roman" w:eastAsia="Times New Roman" w:hAnsi="Times New Roman" w:cs="Times New Roman"/>
                <w:sz w:val="24"/>
                <w:szCs w:val="24"/>
                <w:lang w:eastAsia="es-ES"/>
              </w:rPr>
            </w:pPr>
            <w:r w:rsidRPr="000F3DFF">
              <w:rPr>
                <w:rFonts w:ascii="Times New Roman" w:eastAsia="Times New Roman" w:hAnsi="Times New Roman" w:cs="Times New Roman"/>
                <w:sz w:val="24"/>
                <w:szCs w:val="24"/>
                <w:lang w:eastAsia="es-ES"/>
              </w:rPr>
              <w:t xml:space="preserve">Actividades de clase y </w:t>
            </w:r>
          </w:p>
          <w:p w:rsidR="003A0442" w:rsidRPr="000F3DFF" w:rsidRDefault="003A0442" w:rsidP="003269D3">
            <w:pPr>
              <w:jc w:val="center"/>
              <w:rPr>
                <w:rFonts w:ascii="Times New Roman" w:eastAsia="Times New Roman" w:hAnsi="Times New Roman" w:cs="Times New Roman"/>
                <w:sz w:val="24"/>
                <w:szCs w:val="24"/>
                <w:lang w:eastAsia="es-ES"/>
              </w:rPr>
            </w:pPr>
            <w:r w:rsidRPr="000F3DFF">
              <w:rPr>
                <w:rFonts w:ascii="Times New Roman" w:eastAsia="Times New Roman" w:hAnsi="Times New Roman" w:cs="Times New Roman"/>
                <w:sz w:val="24"/>
                <w:szCs w:val="24"/>
                <w:lang w:eastAsia="es-ES"/>
              </w:rPr>
              <w:t xml:space="preserve">prueba escrita </w:t>
            </w:r>
          </w:p>
          <w:p w:rsidR="003A0442" w:rsidRPr="000F3DFF" w:rsidRDefault="003A0442" w:rsidP="003269D3">
            <w:pPr>
              <w:jc w:val="center"/>
              <w:rPr>
                <w:rFonts w:ascii="Times New Roman" w:eastAsia="Times New Roman" w:hAnsi="Times New Roman" w:cs="Times New Roman"/>
                <w:sz w:val="24"/>
                <w:szCs w:val="24"/>
                <w:lang w:eastAsia="es-ES"/>
              </w:rPr>
            </w:pPr>
            <w:r w:rsidRPr="000F3DFF">
              <w:rPr>
                <w:rFonts w:ascii="Times New Roman" w:eastAsia="Times New Roman" w:hAnsi="Times New Roman" w:cs="Times New Roman"/>
                <w:sz w:val="24"/>
                <w:szCs w:val="24"/>
                <w:lang w:eastAsia="es-ES"/>
              </w:rPr>
              <w:t>(Estándar medio: 1 p)</w:t>
            </w:r>
          </w:p>
          <w:p w:rsidR="003A0442" w:rsidRPr="000F3DFF" w:rsidRDefault="003A0442" w:rsidP="003269D3">
            <w:pPr>
              <w:jc w:val="center"/>
              <w:rPr>
                <w:rFonts w:ascii="Times New Roman" w:eastAsia="Times New Roman" w:hAnsi="Times New Roman" w:cs="Times New Roman"/>
                <w:sz w:val="24"/>
                <w:szCs w:val="24"/>
                <w:lang w:eastAsia="es-ES"/>
              </w:rPr>
            </w:pPr>
          </w:p>
        </w:tc>
      </w:tr>
    </w:tbl>
    <w:p w:rsidR="003A0442" w:rsidRPr="000F3DFF" w:rsidRDefault="003A0442" w:rsidP="003A0442"/>
    <w:p w:rsidR="003A0442" w:rsidRPr="000F3DFF" w:rsidRDefault="003A0442" w:rsidP="003A0442"/>
    <w:tbl>
      <w:tblPr>
        <w:tblStyle w:val="Tablaconcuadrcula3"/>
        <w:tblW w:w="9215" w:type="dxa"/>
        <w:tblInd w:w="-176" w:type="dxa"/>
        <w:tblLayout w:type="fixed"/>
        <w:tblLook w:val="04A0" w:firstRow="1" w:lastRow="0" w:firstColumn="1" w:lastColumn="0" w:noHBand="0" w:noVBand="1"/>
      </w:tblPr>
      <w:tblGrid>
        <w:gridCol w:w="1844"/>
        <w:gridCol w:w="2268"/>
        <w:gridCol w:w="2551"/>
        <w:gridCol w:w="2552"/>
      </w:tblGrid>
      <w:tr w:rsidR="003A0442" w:rsidRPr="000F3DFF" w:rsidTr="003269D3">
        <w:tc>
          <w:tcPr>
            <w:tcW w:w="9215" w:type="dxa"/>
            <w:gridSpan w:val="4"/>
            <w:shd w:val="clear" w:color="auto" w:fill="B8CCE4" w:themeFill="accent1" w:themeFillTint="66"/>
            <w:vAlign w:val="center"/>
          </w:tcPr>
          <w:p w:rsidR="003A0442" w:rsidRPr="000F3DFF" w:rsidRDefault="003A0442" w:rsidP="003269D3">
            <w:pPr>
              <w:jc w:val="center"/>
              <w:rPr>
                <w:rFonts w:ascii="Times New Roman" w:eastAsia="Times New Roman" w:hAnsi="Times New Roman" w:cs="Times New Roman"/>
                <w:b/>
                <w:sz w:val="24"/>
                <w:szCs w:val="24"/>
                <w:lang w:eastAsia="es-ES"/>
              </w:rPr>
            </w:pPr>
            <w:r w:rsidRPr="000F3DFF">
              <w:rPr>
                <w:rFonts w:ascii="Times New Roman" w:eastAsia="Times New Roman" w:hAnsi="Times New Roman" w:cs="Times New Roman"/>
                <w:b/>
                <w:sz w:val="24"/>
                <w:szCs w:val="24"/>
                <w:lang w:eastAsia="es-ES"/>
              </w:rPr>
              <w:br w:type="page"/>
            </w:r>
          </w:p>
          <w:p w:rsidR="003A0442" w:rsidRPr="000F3DFF" w:rsidRDefault="003A0442" w:rsidP="003269D3">
            <w:pPr>
              <w:jc w:val="center"/>
              <w:rPr>
                <w:rFonts w:ascii="Times New Roman" w:eastAsia="Times New Roman" w:hAnsi="Times New Roman" w:cs="Times New Roman"/>
                <w:b/>
                <w:sz w:val="24"/>
                <w:szCs w:val="24"/>
                <w:lang w:eastAsia="es-ES"/>
              </w:rPr>
            </w:pPr>
            <w:r w:rsidRPr="000F3DFF">
              <w:rPr>
                <w:rFonts w:ascii="Times New Roman" w:eastAsia="Times New Roman" w:hAnsi="Times New Roman" w:cs="Times New Roman"/>
                <w:b/>
                <w:sz w:val="24"/>
                <w:szCs w:val="24"/>
                <w:lang w:eastAsia="es-ES"/>
              </w:rPr>
              <w:t xml:space="preserve">UNIDAD CCSS  14. ¿QUÉ PESO TIENE ESPAÑA EN LA ECONOMÍA GLOBAL? </w:t>
            </w:r>
          </w:p>
          <w:p w:rsidR="003A0442" w:rsidRPr="000F3DFF" w:rsidRDefault="003A0442" w:rsidP="003269D3">
            <w:pPr>
              <w:jc w:val="center"/>
              <w:rPr>
                <w:rFonts w:ascii="Times New Roman" w:eastAsia="Times New Roman" w:hAnsi="Times New Roman" w:cs="Times New Roman"/>
                <w:b/>
                <w:sz w:val="24"/>
                <w:szCs w:val="24"/>
                <w:lang w:eastAsia="es-ES"/>
              </w:rPr>
            </w:pPr>
            <w:r w:rsidRPr="000F3DFF">
              <w:rPr>
                <w:rFonts w:ascii="Times New Roman" w:eastAsia="Times New Roman" w:hAnsi="Times New Roman" w:cs="Times New Roman"/>
                <w:b/>
                <w:sz w:val="24"/>
                <w:szCs w:val="24"/>
                <w:lang w:eastAsia="es-ES"/>
              </w:rPr>
              <w:t>(ABRIL)</w:t>
            </w:r>
          </w:p>
          <w:p w:rsidR="003A0442" w:rsidRPr="000F3DFF" w:rsidRDefault="003A0442" w:rsidP="003269D3">
            <w:pPr>
              <w:jc w:val="center"/>
              <w:rPr>
                <w:rFonts w:ascii="Times New Roman" w:eastAsia="Times New Roman" w:hAnsi="Times New Roman" w:cs="Times New Roman"/>
                <w:sz w:val="24"/>
                <w:szCs w:val="24"/>
                <w:lang w:eastAsia="es-ES"/>
              </w:rPr>
            </w:pPr>
          </w:p>
        </w:tc>
      </w:tr>
      <w:tr w:rsidR="003A0442" w:rsidRPr="000F3DFF" w:rsidTr="003269D3">
        <w:tc>
          <w:tcPr>
            <w:tcW w:w="1844" w:type="dxa"/>
            <w:shd w:val="clear" w:color="auto" w:fill="EAF1DD" w:themeFill="accent3" w:themeFillTint="33"/>
            <w:vAlign w:val="center"/>
          </w:tcPr>
          <w:p w:rsidR="003A0442" w:rsidRPr="000F3DFF" w:rsidRDefault="003A0442" w:rsidP="003269D3">
            <w:pPr>
              <w:jc w:val="center"/>
              <w:rPr>
                <w:rFonts w:ascii="Times New Roman" w:eastAsia="Times New Roman" w:hAnsi="Times New Roman" w:cs="Times New Roman"/>
                <w:sz w:val="24"/>
                <w:szCs w:val="24"/>
                <w:lang w:eastAsia="es-ES"/>
              </w:rPr>
            </w:pPr>
            <w:r w:rsidRPr="000F3DFF">
              <w:rPr>
                <w:rFonts w:ascii="Times New Roman" w:eastAsia="Times New Roman" w:hAnsi="Times New Roman" w:cs="Times New Roman"/>
                <w:sz w:val="24"/>
                <w:szCs w:val="24"/>
                <w:lang w:eastAsia="es-ES"/>
              </w:rPr>
              <w:t>CONTENIDOS</w:t>
            </w:r>
          </w:p>
        </w:tc>
        <w:tc>
          <w:tcPr>
            <w:tcW w:w="2268" w:type="dxa"/>
            <w:shd w:val="clear" w:color="auto" w:fill="EAF1DD" w:themeFill="accent3" w:themeFillTint="33"/>
            <w:vAlign w:val="center"/>
          </w:tcPr>
          <w:p w:rsidR="003A0442" w:rsidRPr="000F3DFF" w:rsidRDefault="003A0442" w:rsidP="003269D3">
            <w:pPr>
              <w:jc w:val="center"/>
              <w:rPr>
                <w:rFonts w:ascii="Times New Roman" w:eastAsia="Times New Roman" w:hAnsi="Times New Roman" w:cs="Times New Roman"/>
                <w:sz w:val="24"/>
                <w:szCs w:val="24"/>
                <w:lang w:eastAsia="es-ES"/>
              </w:rPr>
            </w:pPr>
            <w:r w:rsidRPr="000F3DFF">
              <w:rPr>
                <w:rFonts w:ascii="Times New Roman" w:eastAsia="Times New Roman" w:hAnsi="Times New Roman" w:cs="Times New Roman"/>
                <w:sz w:val="24"/>
                <w:szCs w:val="24"/>
                <w:lang w:eastAsia="es-ES"/>
              </w:rPr>
              <w:t>CRITERIOS DE EVALUACIÓN Y COMPETENCIAS CLAVE</w:t>
            </w:r>
          </w:p>
        </w:tc>
        <w:tc>
          <w:tcPr>
            <w:tcW w:w="2551" w:type="dxa"/>
            <w:shd w:val="clear" w:color="auto" w:fill="EAF1DD" w:themeFill="accent3" w:themeFillTint="33"/>
            <w:vAlign w:val="center"/>
          </w:tcPr>
          <w:p w:rsidR="003A0442" w:rsidRPr="000F3DFF" w:rsidRDefault="003A0442" w:rsidP="003269D3">
            <w:pPr>
              <w:jc w:val="center"/>
              <w:rPr>
                <w:rFonts w:ascii="Times New Roman" w:eastAsia="Times New Roman" w:hAnsi="Times New Roman" w:cs="Times New Roman"/>
                <w:sz w:val="24"/>
                <w:szCs w:val="24"/>
                <w:lang w:eastAsia="es-ES"/>
              </w:rPr>
            </w:pPr>
            <w:r w:rsidRPr="000F3DFF">
              <w:rPr>
                <w:rFonts w:ascii="Times New Roman" w:eastAsia="Times New Roman" w:hAnsi="Times New Roman" w:cs="Times New Roman"/>
                <w:sz w:val="24"/>
                <w:szCs w:val="24"/>
                <w:lang w:eastAsia="es-ES"/>
              </w:rPr>
              <w:t>ESTÁNDARES DE APRENDIZAJE EVALUABLES</w:t>
            </w:r>
          </w:p>
        </w:tc>
        <w:tc>
          <w:tcPr>
            <w:tcW w:w="2552" w:type="dxa"/>
            <w:shd w:val="clear" w:color="auto" w:fill="EAF1DD" w:themeFill="accent3" w:themeFillTint="33"/>
          </w:tcPr>
          <w:p w:rsidR="003A0442" w:rsidRPr="000F3DFF" w:rsidRDefault="003A0442" w:rsidP="003269D3">
            <w:pPr>
              <w:jc w:val="center"/>
              <w:rPr>
                <w:rFonts w:ascii="Times New Roman" w:eastAsia="Times New Roman" w:hAnsi="Times New Roman" w:cs="Times New Roman"/>
                <w:sz w:val="24"/>
                <w:szCs w:val="24"/>
                <w:lang w:eastAsia="es-ES"/>
              </w:rPr>
            </w:pPr>
            <w:r w:rsidRPr="000F3DFF">
              <w:rPr>
                <w:rFonts w:ascii="Times New Roman" w:eastAsia="Times New Roman" w:hAnsi="Times New Roman" w:cs="Times New Roman"/>
                <w:sz w:val="24"/>
                <w:szCs w:val="24"/>
                <w:lang w:eastAsia="es-ES"/>
              </w:rPr>
              <w:t>INSTRUMENTO DE EVALUACIÓN ASOCIADO Y PESO EN LA CALIFICACIÓN</w:t>
            </w:r>
          </w:p>
        </w:tc>
      </w:tr>
      <w:tr w:rsidR="003A0442" w:rsidRPr="000F3DFF" w:rsidTr="003269D3">
        <w:trPr>
          <w:trHeight w:val="1155"/>
        </w:trPr>
        <w:tc>
          <w:tcPr>
            <w:tcW w:w="1844" w:type="dxa"/>
            <w:vMerge w:val="restart"/>
          </w:tcPr>
          <w:p w:rsidR="003A0442" w:rsidRPr="000F3DFF" w:rsidRDefault="003A0442" w:rsidP="003269D3">
            <w:pPr>
              <w:rPr>
                <w:rFonts w:ascii="Times New Roman" w:hAnsi="Times New Roman" w:cs="Times New Roman"/>
                <w:sz w:val="24"/>
                <w:szCs w:val="24"/>
              </w:rPr>
            </w:pPr>
            <w:r w:rsidRPr="000F3DFF">
              <w:rPr>
                <w:rFonts w:ascii="Times New Roman" w:eastAsia="Arial" w:hAnsi="Times New Roman" w:cs="Times New Roman"/>
                <w:sz w:val="24"/>
                <w:szCs w:val="24"/>
              </w:rPr>
              <w:t>Espac</w:t>
            </w:r>
            <w:r w:rsidRPr="000F3DFF">
              <w:rPr>
                <w:rFonts w:ascii="Times New Roman" w:eastAsia="Arial" w:hAnsi="Times New Roman" w:cs="Times New Roman"/>
                <w:spacing w:val="-1"/>
                <w:sz w:val="24"/>
                <w:szCs w:val="24"/>
              </w:rPr>
              <w:t>i</w:t>
            </w:r>
            <w:r w:rsidRPr="000F3DFF">
              <w:rPr>
                <w:rFonts w:ascii="Times New Roman" w:eastAsia="Arial" w:hAnsi="Times New Roman" w:cs="Times New Roman"/>
                <w:sz w:val="24"/>
                <w:szCs w:val="24"/>
              </w:rPr>
              <w:t>os</w:t>
            </w:r>
            <w:r w:rsidRPr="000F3DFF">
              <w:rPr>
                <w:rFonts w:ascii="Times New Roman" w:eastAsia="Arial" w:hAnsi="Times New Roman" w:cs="Times New Roman"/>
                <w:spacing w:val="1"/>
                <w:sz w:val="24"/>
                <w:szCs w:val="24"/>
              </w:rPr>
              <w:t xml:space="preserve"> </w:t>
            </w:r>
            <w:r w:rsidRPr="000F3DFF">
              <w:rPr>
                <w:rFonts w:ascii="Times New Roman" w:eastAsia="Arial" w:hAnsi="Times New Roman" w:cs="Times New Roman"/>
                <w:sz w:val="24"/>
                <w:szCs w:val="24"/>
              </w:rPr>
              <w:t>ge</w:t>
            </w:r>
            <w:r w:rsidRPr="000F3DFF">
              <w:rPr>
                <w:rFonts w:ascii="Times New Roman" w:eastAsia="Arial" w:hAnsi="Times New Roman" w:cs="Times New Roman"/>
                <w:spacing w:val="-1"/>
                <w:sz w:val="24"/>
                <w:szCs w:val="24"/>
              </w:rPr>
              <w:t>o</w:t>
            </w:r>
            <w:r w:rsidRPr="000F3DFF">
              <w:rPr>
                <w:rFonts w:ascii="Times New Roman" w:eastAsia="Arial" w:hAnsi="Times New Roman" w:cs="Times New Roman"/>
                <w:sz w:val="24"/>
                <w:szCs w:val="24"/>
              </w:rPr>
              <w:t>gráf</w:t>
            </w:r>
            <w:r w:rsidRPr="000F3DFF">
              <w:rPr>
                <w:rFonts w:ascii="Times New Roman" w:eastAsia="Arial" w:hAnsi="Times New Roman" w:cs="Times New Roman"/>
                <w:spacing w:val="-1"/>
                <w:sz w:val="24"/>
                <w:szCs w:val="24"/>
              </w:rPr>
              <w:t>i</w:t>
            </w:r>
            <w:r w:rsidRPr="000F3DFF">
              <w:rPr>
                <w:rFonts w:ascii="Times New Roman" w:eastAsia="Arial" w:hAnsi="Times New Roman" w:cs="Times New Roman"/>
                <w:sz w:val="24"/>
                <w:szCs w:val="24"/>
              </w:rPr>
              <w:t>cos</w:t>
            </w:r>
            <w:r w:rsidRPr="000F3DFF">
              <w:rPr>
                <w:rFonts w:ascii="Times New Roman" w:eastAsia="Arial" w:hAnsi="Times New Roman" w:cs="Times New Roman"/>
                <w:spacing w:val="-11"/>
                <w:sz w:val="24"/>
                <w:szCs w:val="24"/>
              </w:rPr>
              <w:t xml:space="preserve"> </w:t>
            </w:r>
            <w:r w:rsidRPr="000F3DFF">
              <w:rPr>
                <w:rFonts w:ascii="Times New Roman" w:eastAsia="Arial" w:hAnsi="Times New Roman" w:cs="Times New Roman"/>
                <w:sz w:val="24"/>
                <w:szCs w:val="24"/>
              </w:rPr>
              <w:t>seg</w:t>
            </w:r>
            <w:r w:rsidRPr="000F3DFF">
              <w:rPr>
                <w:rFonts w:ascii="Times New Roman" w:eastAsia="Arial" w:hAnsi="Times New Roman" w:cs="Times New Roman"/>
                <w:spacing w:val="-1"/>
                <w:sz w:val="24"/>
                <w:szCs w:val="24"/>
              </w:rPr>
              <w:t>ú</w:t>
            </w:r>
            <w:r w:rsidRPr="000F3DFF">
              <w:rPr>
                <w:rFonts w:ascii="Times New Roman" w:eastAsia="Arial" w:hAnsi="Times New Roman" w:cs="Times New Roman"/>
                <w:sz w:val="24"/>
                <w:szCs w:val="24"/>
              </w:rPr>
              <w:t>n</w:t>
            </w:r>
            <w:r w:rsidRPr="000F3DFF">
              <w:rPr>
                <w:rFonts w:ascii="Times New Roman" w:eastAsia="Arial" w:hAnsi="Times New Roman" w:cs="Times New Roman"/>
                <w:spacing w:val="15"/>
                <w:sz w:val="24"/>
                <w:szCs w:val="24"/>
              </w:rPr>
              <w:t xml:space="preserve"> </w:t>
            </w:r>
            <w:r w:rsidRPr="000F3DFF">
              <w:rPr>
                <w:rFonts w:ascii="Times New Roman" w:eastAsia="Arial" w:hAnsi="Times New Roman" w:cs="Times New Roman"/>
                <w:w w:val="93"/>
                <w:sz w:val="24"/>
                <w:szCs w:val="24"/>
              </w:rPr>
              <w:t>activi</w:t>
            </w:r>
            <w:r w:rsidRPr="000F3DFF">
              <w:rPr>
                <w:rFonts w:ascii="Times New Roman" w:eastAsia="Arial" w:hAnsi="Times New Roman" w:cs="Times New Roman"/>
                <w:spacing w:val="-1"/>
                <w:w w:val="93"/>
                <w:sz w:val="24"/>
                <w:szCs w:val="24"/>
              </w:rPr>
              <w:t>d</w:t>
            </w:r>
            <w:r w:rsidRPr="000F3DFF">
              <w:rPr>
                <w:rFonts w:ascii="Times New Roman" w:eastAsia="Arial" w:hAnsi="Times New Roman" w:cs="Times New Roman"/>
                <w:w w:val="93"/>
                <w:sz w:val="24"/>
                <w:szCs w:val="24"/>
              </w:rPr>
              <w:t xml:space="preserve">ad </w:t>
            </w:r>
            <w:r w:rsidRPr="000F3DFF">
              <w:rPr>
                <w:rFonts w:ascii="Times New Roman" w:eastAsia="Arial" w:hAnsi="Times New Roman" w:cs="Times New Roman"/>
                <w:sz w:val="24"/>
                <w:szCs w:val="24"/>
              </w:rPr>
              <w:t>econ</w:t>
            </w:r>
            <w:r w:rsidRPr="000F3DFF">
              <w:rPr>
                <w:rFonts w:ascii="Times New Roman" w:eastAsia="Arial" w:hAnsi="Times New Roman" w:cs="Times New Roman"/>
                <w:spacing w:val="-1"/>
                <w:sz w:val="24"/>
                <w:szCs w:val="24"/>
              </w:rPr>
              <w:t>ó</w:t>
            </w:r>
            <w:r w:rsidRPr="000F3DFF">
              <w:rPr>
                <w:rFonts w:ascii="Times New Roman" w:eastAsia="Arial" w:hAnsi="Times New Roman" w:cs="Times New Roman"/>
                <w:sz w:val="24"/>
                <w:szCs w:val="24"/>
              </w:rPr>
              <w:t>mica</w:t>
            </w:r>
          </w:p>
        </w:tc>
        <w:tc>
          <w:tcPr>
            <w:tcW w:w="2268" w:type="dxa"/>
            <w:vMerge w:val="restart"/>
          </w:tcPr>
          <w:p w:rsidR="003A0442" w:rsidRPr="000F3DFF" w:rsidRDefault="003A0442" w:rsidP="003269D3">
            <w:pPr>
              <w:rPr>
                <w:rFonts w:ascii="Times New Roman" w:hAnsi="Times New Roman" w:cs="Times New Roman"/>
                <w:sz w:val="24"/>
                <w:szCs w:val="24"/>
              </w:rPr>
            </w:pPr>
            <w:r w:rsidRPr="000F3DFF">
              <w:rPr>
                <w:rFonts w:ascii="Times New Roman" w:hAnsi="Times New Roman" w:cs="Times New Roman"/>
                <w:sz w:val="24"/>
                <w:szCs w:val="24"/>
              </w:rPr>
              <w:t xml:space="preserve">5.  Identificar  los  principales  paisajes  humanizados  españoles,  identificándolos  por comunidades autónomas, especificando los rasgos peculiares de los andaluces. </w:t>
            </w:r>
            <w:r w:rsidRPr="000F3DFF">
              <w:rPr>
                <w:rFonts w:ascii="Times New Roman" w:hAnsi="Times New Roman" w:cs="Times New Roman"/>
                <w:color w:val="0070C0"/>
                <w:sz w:val="24"/>
                <w:szCs w:val="24"/>
              </w:rPr>
              <w:t>CSC, CMCT, CCL.</w:t>
            </w:r>
          </w:p>
        </w:tc>
        <w:tc>
          <w:tcPr>
            <w:tcW w:w="2551" w:type="dxa"/>
          </w:tcPr>
          <w:p w:rsidR="003A0442" w:rsidRPr="000F3DFF" w:rsidRDefault="003A0442" w:rsidP="003269D3">
            <w:pPr>
              <w:rPr>
                <w:rFonts w:ascii="Times New Roman" w:hAnsi="Times New Roman" w:cs="Times New Roman"/>
                <w:sz w:val="24"/>
                <w:szCs w:val="24"/>
              </w:rPr>
            </w:pPr>
            <w:r w:rsidRPr="000F3DFF">
              <w:rPr>
                <w:rFonts w:ascii="Times New Roman" w:hAnsi="Times New Roman" w:cs="Times New Roman"/>
                <w:sz w:val="24"/>
                <w:szCs w:val="24"/>
              </w:rPr>
              <w:t>3.1. Compara paisajes humanizados  españoles según su actividad económica.</w:t>
            </w:r>
          </w:p>
        </w:tc>
        <w:tc>
          <w:tcPr>
            <w:tcW w:w="2552" w:type="dxa"/>
          </w:tcPr>
          <w:p w:rsidR="003A0442" w:rsidRPr="000F3DFF" w:rsidRDefault="003A0442" w:rsidP="003269D3">
            <w:pPr>
              <w:jc w:val="center"/>
              <w:rPr>
                <w:rFonts w:ascii="Times New Roman" w:eastAsia="Times New Roman" w:hAnsi="Times New Roman" w:cs="Times New Roman"/>
                <w:sz w:val="24"/>
                <w:szCs w:val="24"/>
                <w:lang w:eastAsia="es-ES"/>
              </w:rPr>
            </w:pPr>
            <w:r w:rsidRPr="000F3DFF">
              <w:rPr>
                <w:rFonts w:ascii="Times New Roman" w:eastAsia="Times New Roman" w:hAnsi="Times New Roman" w:cs="Times New Roman"/>
                <w:sz w:val="24"/>
                <w:szCs w:val="24"/>
                <w:lang w:eastAsia="es-ES"/>
              </w:rPr>
              <w:t xml:space="preserve">Actividades de clase y </w:t>
            </w:r>
          </w:p>
          <w:p w:rsidR="003A0442" w:rsidRPr="000F3DFF" w:rsidRDefault="003A0442" w:rsidP="003269D3">
            <w:pPr>
              <w:jc w:val="center"/>
              <w:rPr>
                <w:rFonts w:ascii="Times New Roman" w:eastAsia="Times New Roman" w:hAnsi="Times New Roman" w:cs="Times New Roman"/>
                <w:sz w:val="24"/>
                <w:szCs w:val="24"/>
                <w:lang w:eastAsia="es-ES"/>
              </w:rPr>
            </w:pPr>
            <w:r w:rsidRPr="000F3DFF">
              <w:rPr>
                <w:rFonts w:ascii="Times New Roman" w:eastAsia="Times New Roman" w:hAnsi="Times New Roman" w:cs="Times New Roman"/>
                <w:sz w:val="24"/>
                <w:szCs w:val="24"/>
                <w:lang w:eastAsia="es-ES"/>
              </w:rPr>
              <w:t xml:space="preserve">prueba escrita </w:t>
            </w:r>
          </w:p>
          <w:p w:rsidR="003A0442" w:rsidRPr="000F3DFF" w:rsidRDefault="003A0442" w:rsidP="003269D3">
            <w:pPr>
              <w:jc w:val="center"/>
              <w:rPr>
                <w:rFonts w:ascii="Times New Roman" w:eastAsia="Times New Roman" w:hAnsi="Times New Roman" w:cs="Times New Roman"/>
                <w:sz w:val="24"/>
                <w:szCs w:val="24"/>
                <w:lang w:eastAsia="es-ES"/>
              </w:rPr>
            </w:pPr>
          </w:p>
          <w:p w:rsidR="003A0442" w:rsidRPr="000F3DFF" w:rsidRDefault="003A0442" w:rsidP="003269D3">
            <w:pPr>
              <w:jc w:val="center"/>
              <w:rPr>
                <w:rFonts w:ascii="Times New Roman" w:eastAsia="Times New Roman" w:hAnsi="Times New Roman" w:cs="Times New Roman"/>
                <w:sz w:val="24"/>
                <w:szCs w:val="24"/>
                <w:lang w:eastAsia="es-ES"/>
              </w:rPr>
            </w:pPr>
            <w:r w:rsidRPr="000F3DFF">
              <w:rPr>
                <w:rFonts w:ascii="Times New Roman" w:eastAsia="Times New Roman" w:hAnsi="Times New Roman" w:cs="Times New Roman"/>
                <w:sz w:val="24"/>
                <w:szCs w:val="24"/>
                <w:lang w:eastAsia="es-ES"/>
              </w:rPr>
              <w:t>(Estándar básico: 2p)</w:t>
            </w:r>
          </w:p>
          <w:p w:rsidR="003A0442" w:rsidRPr="000F3DFF" w:rsidRDefault="003A0442" w:rsidP="003269D3">
            <w:pPr>
              <w:rPr>
                <w:rFonts w:ascii="Times New Roman" w:hAnsi="Times New Roman" w:cs="Times New Roman"/>
                <w:sz w:val="24"/>
                <w:szCs w:val="24"/>
              </w:rPr>
            </w:pPr>
          </w:p>
        </w:tc>
      </w:tr>
      <w:tr w:rsidR="003A0442" w:rsidRPr="000F3DFF" w:rsidTr="003269D3">
        <w:trPr>
          <w:trHeight w:val="1628"/>
        </w:trPr>
        <w:tc>
          <w:tcPr>
            <w:tcW w:w="1844" w:type="dxa"/>
            <w:vMerge/>
          </w:tcPr>
          <w:p w:rsidR="003A0442" w:rsidRPr="000F3DFF" w:rsidRDefault="003A0442" w:rsidP="003269D3">
            <w:pPr>
              <w:rPr>
                <w:rFonts w:ascii="Times New Roman" w:hAnsi="Times New Roman" w:cs="Times New Roman"/>
                <w:sz w:val="24"/>
                <w:szCs w:val="24"/>
              </w:rPr>
            </w:pPr>
          </w:p>
        </w:tc>
        <w:tc>
          <w:tcPr>
            <w:tcW w:w="2268" w:type="dxa"/>
            <w:vMerge/>
          </w:tcPr>
          <w:p w:rsidR="003A0442" w:rsidRPr="000F3DFF" w:rsidRDefault="003A0442" w:rsidP="003269D3">
            <w:pPr>
              <w:rPr>
                <w:rFonts w:ascii="Times New Roman" w:hAnsi="Times New Roman" w:cs="Times New Roman"/>
                <w:sz w:val="24"/>
                <w:szCs w:val="24"/>
              </w:rPr>
            </w:pPr>
          </w:p>
        </w:tc>
        <w:tc>
          <w:tcPr>
            <w:tcW w:w="2551" w:type="dxa"/>
          </w:tcPr>
          <w:p w:rsidR="003A0442" w:rsidRPr="000F3DFF" w:rsidRDefault="003A0442" w:rsidP="003269D3">
            <w:pPr>
              <w:rPr>
                <w:rFonts w:ascii="Times New Roman" w:hAnsi="Times New Roman" w:cs="Times New Roman"/>
                <w:sz w:val="24"/>
                <w:szCs w:val="24"/>
              </w:rPr>
            </w:pPr>
            <w:r w:rsidRPr="000F3DFF">
              <w:rPr>
                <w:rFonts w:ascii="Times New Roman" w:hAnsi="Times New Roman" w:cs="Times New Roman"/>
                <w:sz w:val="24"/>
                <w:szCs w:val="24"/>
              </w:rPr>
              <w:t>5.1. Clasifica  los  principales  paisajes  humanizados españoles a través de imágenes</w:t>
            </w:r>
          </w:p>
        </w:tc>
        <w:tc>
          <w:tcPr>
            <w:tcW w:w="2552" w:type="dxa"/>
          </w:tcPr>
          <w:p w:rsidR="003A0442" w:rsidRPr="000F3DFF" w:rsidRDefault="003A0442" w:rsidP="003269D3">
            <w:pPr>
              <w:jc w:val="center"/>
              <w:rPr>
                <w:rFonts w:ascii="Times New Roman" w:eastAsia="Times New Roman" w:hAnsi="Times New Roman" w:cs="Times New Roman"/>
                <w:sz w:val="24"/>
                <w:szCs w:val="24"/>
                <w:lang w:eastAsia="es-ES"/>
              </w:rPr>
            </w:pPr>
            <w:r w:rsidRPr="000F3DFF">
              <w:rPr>
                <w:rFonts w:ascii="Times New Roman" w:eastAsia="Times New Roman" w:hAnsi="Times New Roman" w:cs="Times New Roman"/>
                <w:sz w:val="24"/>
                <w:szCs w:val="24"/>
                <w:lang w:eastAsia="es-ES"/>
              </w:rPr>
              <w:t xml:space="preserve">Actividades de clase y </w:t>
            </w:r>
          </w:p>
          <w:p w:rsidR="003A0442" w:rsidRPr="000F3DFF" w:rsidRDefault="003A0442" w:rsidP="003269D3">
            <w:pPr>
              <w:jc w:val="center"/>
              <w:rPr>
                <w:rFonts w:ascii="Times New Roman" w:eastAsia="Times New Roman" w:hAnsi="Times New Roman" w:cs="Times New Roman"/>
                <w:sz w:val="24"/>
                <w:szCs w:val="24"/>
                <w:lang w:eastAsia="es-ES"/>
              </w:rPr>
            </w:pPr>
            <w:r w:rsidRPr="000F3DFF">
              <w:rPr>
                <w:rFonts w:ascii="Times New Roman" w:eastAsia="Times New Roman" w:hAnsi="Times New Roman" w:cs="Times New Roman"/>
                <w:sz w:val="24"/>
                <w:szCs w:val="24"/>
                <w:lang w:eastAsia="es-ES"/>
              </w:rPr>
              <w:t xml:space="preserve">prueba escrita </w:t>
            </w:r>
          </w:p>
          <w:p w:rsidR="003A0442" w:rsidRPr="000F3DFF" w:rsidRDefault="003A0442" w:rsidP="003269D3">
            <w:pPr>
              <w:jc w:val="center"/>
              <w:rPr>
                <w:rFonts w:ascii="Times New Roman" w:eastAsia="Times New Roman" w:hAnsi="Times New Roman" w:cs="Times New Roman"/>
                <w:sz w:val="24"/>
                <w:szCs w:val="24"/>
                <w:lang w:eastAsia="es-ES"/>
              </w:rPr>
            </w:pPr>
          </w:p>
          <w:p w:rsidR="003A0442" w:rsidRPr="000F3DFF" w:rsidRDefault="003A0442" w:rsidP="003269D3">
            <w:pPr>
              <w:jc w:val="center"/>
              <w:rPr>
                <w:rFonts w:ascii="Times New Roman" w:eastAsia="Times New Roman" w:hAnsi="Times New Roman" w:cs="Times New Roman"/>
                <w:sz w:val="24"/>
                <w:szCs w:val="24"/>
                <w:lang w:eastAsia="es-ES"/>
              </w:rPr>
            </w:pPr>
            <w:r w:rsidRPr="000F3DFF">
              <w:rPr>
                <w:rFonts w:ascii="Times New Roman" w:eastAsia="Times New Roman" w:hAnsi="Times New Roman" w:cs="Times New Roman"/>
                <w:sz w:val="24"/>
                <w:szCs w:val="24"/>
                <w:lang w:eastAsia="es-ES"/>
              </w:rPr>
              <w:t>(Estándar básico: 1p)</w:t>
            </w:r>
          </w:p>
          <w:p w:rsidR="003A0442" w:rsidRPr="000F3DFF" w:rsidRDefault="003A0442" w:rsidP="003269D3">
            <w:pPr>
              <w:jc w:val="center"/>
              <w:rPr>
                <w:rFonts w:ascii="Times New Roman" w:eastAsia="Times New Roman" w:hAnsi="Times New Roman" w:cs="Times New Roman"/>
                <w:sz w:val="24"/>
                <w:szCs w:val="24"/>
                <w:lang w:eastAsia="es-ES"/>
              </w:rPr>
            </w:pPr>
          </w:p>
        </w:tc>
      </w:tr>
      <w:tr w:rsidR="003A0442" w:rsidRPr="000F3DFF" w:rsidTr="003269D3">
        <w:trPr>
          <w:trHeight w:val="1590"/>
        </w:trPr>
        <w:tc>
          <w:tcPr>
            <w:tcW w:w="1844" w:type="dxa"/>
            <w:vMerge w:val="restart"/>
          </w:tcPr>
          <w:p w:rsidR="003A0442" w:rsidRPr="000F3DFF" w:rsidRDefault="003A0442" w:rsidP="003269D3">
            <w:pPr>
              <w:rPr>
                <w:rFonts w:ascii="Times New Roman" w:eastAsia="Times New Roman" w:hAnsi="Times New Roman" w:cs="Times New Roman"/>
                <w:sz w:val="24"/>
                <w:szCs w:val="24"/>
                <w:lang w:eastAsia="es-ES"/>
              </w:rPr>
            </w:pPr>
            <w:r w:rsidRPr="000F3DFF">
              <w:rPr>
                <w:rFonts w:ascii="Times New Roman" w:eastAsia="Arial" w:hAnsi="Times New Roman" w:cs="Times New Roman"/>
                <w:sz w:val="24"/>
                <w:szCs w:val="24"/>
                <w:lang w:eastAsia="es-ES"/>
              </w:rPr>
              <w:t>Los</w:t>
            </w:r>
            <w:r w:rsidRPr="000F3DFF">
              <w:rPr>
                <w:rFonts w:ascii="Times New Roman" w:eastAsia="Arial" w:hAnsi="Times New Roman" w:cs="Times New Roman"/>
                <w:spacing w:val="26"/>
                <w:sz w:val="24"/>
                <w:szCs w:val="24"/>
                <w:lang w:eastAsia="es-ES"/>
              </w:rPr>
              <w:t xml:space="preserve"> </w:t>
            </w:r>
            <w:r w:rsidRPr="000F3DFF">
              <w:rPr>
                <w:rFonts w:ascii="Times New Roman" w:eastAsia="Arial" w:hAnsi="Times New Roman" w:cs="Times New Roman"/>
                <w:sz w:val="24"/>
                <w:szCs w:val="24"/>
                <w:lang w:eastAsia="es-ES"/>
              </w:rPr>
              <w:t>tres</w:t>
            </w:r>
            <w:r w:rsidRPr="000F3DFF">
              <w:rPr>
                <w:rFonts w:ascii="Times New Roman" w:eastAsia="Arial" w:hAnsi="Times New Roman" w:cs="Times New Roman"/>
                <w:spacing w:val="25"/>
                <w:sz w:val="24"/>
                <w:szCs w:val="24"/>
                <w:lang w:eastAsia="es-ES"/>
              </w:rPr>
              <w:t xml:space="preserve"> </w:t>
            </w:r>
            <w:r w:rsidRPr="000F3DFF">
              <w:rPr>
                <w:rFonts w:ascii="Times New Roman" w:eastAsia="Arial" w:hAnsi="Times New Roman" w:cs="Times New Roman"/>
                <w:sz w:val="24"/>
                <w:szCs w:val="24"/>
                <w:lang w:eastAsia="es-ES"/>
              </w:rPr>
              <w:t xml:space="preserve">sectores. </w:t>
            </w:r>
            <w:r w:rsidRPr="000F3DFF">
              <w:rPr>
                <w:rFonts w:ascii="Times New Roman" w:eastAsia="Arial" w:hAnsi="Times New Roman" w:cs="Times New Roman"/>
                <w:w w:val="93"/>
                <w:sz w:val="24"/>
                <w:szCs w:val="24"/>
                <w:lang w:eastAsia="es-ES"/>
              </w:rPr>
              <w:t>Imp</w:t>
            </w:r>
            <w:r w:rsidRPr="000F3DFF">
              <w:rPr>
                <w:rFonts w:ascii="Times New Roman" w:eastAsia="Arial" w:hAnsi="Times New Roman" w:cs="Times New Roman"/>
                <w:spacing w:val="-1"/>
                <w:w w:val="93"/>
                <w:sz w:val="24"/>
                <w:szCs w:val="24"/>
                <w:lang w:eastAsia="es-ES"/>
              </w:rPr>
              <w:t>a</w:t>
            </w:r>
            <w:r w:rsidRPr="000F3DFF">
              <w:rPr>
                <w:rFonts w:ascii="Times New Roman" w:eastAsia="Arial" w:hAnsi="Times New Roman" w:cs="Times New Roman"/>
                <w:w w:val="93"/>
                <w:sz w:val="24"/>
                <w:szCs w:val="24"/>
                <w:lang w:eastAsia="es-ES"/>
              </w:rPr>
              <w:t xml:space="preserve">cto </w:t>
            </w:r>
            <w:r w:rsidRPr="000F3DFF">
              <w:rPr>
                <w:rFonts w:ascii="Times New Roman" w:eastAsia="Arial" w:hAnsi="Times New Roman" w:cs="Times New Roman"/>
                <w:sz w:val="24"/>
                <w:szCs w:val="24"/>
                <w:lang w:eastAsia="es-ES"/>
              </w:rPr>
              <w:t>med</w:t>
            </w:r>
            <w:r w:rsidRPr="000F3DFF">
              <w:rPr>
                <w:rFonts w:ascii="Times New Roman" w:eastAsia="Arial" w:hAnsi="Times New Roman" w:cs="Times New Roman"/>
                <w:spacing w:val="-1"/>
                <w:sz w:val="24"/>
                <w:szCs w:val="24"/>
                <w:lang w:eastAsia="es-ES"/>
              </w:rPr>
              <w:t>i</w:t>
            </w:r>
            <w:r w:rsidRPr="000F3DFF">
              <w:rPr>
                <w:rFonts w:ascii="Times New Roman" w:eastAsia="Arial" w:hAnsi="Times New Roman" w:cs="Times New Roman"/>
                <w:sz w:val="24"/>
                <w:szCs w:val="24"/>
                <w:lang w:eastAsia="es-ES"/>
              </w:rPr>
              <w:t>oam</w:t>
            </w:r>
            <w:r w:rsidRPr="000F3DFF">
              <w:rPr>
                <w:rFonts w:ascii="Times New Roman" w:eastAsia="Arial" w:hAnsi="Times New Roman" w:cs="Times New Roman"/>
                <w:spacing w:val="-1"/>
                <w:sz w:val="24"/>
                <w:szCs w:val="24"/>
                <w:lang w:eastAsia="es-ES"/>
              </w:rPr>
              <w:t>b</w:t>
            </w:r>
            <w:r w:rsidRPr="000F3DFF">
              <w:rPr>
                <w:rFonts w:ascii="Times New Roman" w:eastAsia="Arial" w:hAnsi="Times New Roman" w:cs="Times New Roman"/>
                <w:sz w:val="24"/>
                <w:szCs w:val="24"/>
                <w:lang w:eastAsia="es-ES"/>
              </w:rPr>
              <w:t>ient</w:t>
            </w:r>
            <w:r w:rsidRPr="000F3DFF">
              <w:rPr>
                <w:rFonts w:ascii="Times New Roman" w:eastAsia="Arial" w:hAnsi="Times New Roman" w:cs="Times New Roman"/>
                <w:spacing w:val="-1"/>
                <w:sz w:val="24"/>
                <w:szCs w:val="24"/>
                <w:lang w:eastAsia="es-ES"/>
              </w:rPr>
              <w:t>a</w:t>
            </w:r>
            <w:r w:rsidRPr="000F3DFF">
              <w:rPr>
                <w:rFonts w:ascii="Times New Roman" w:eastAsia="Arial" w:hAnsi="Times New Roman" w:cs="Times New Roman"/>
                <w:sz w:val="24"/>
                <w:szCs w:val="24"/>
                <w:lang w:eastAsia="es-ES"/>
              </w:rPr>
              <w:t>l</w:t>
            </w:r>
            <w:r w:rsidRPr="000F3DFF">
              <w:rPr>
                <w:rFonts w:ascii="Times New Roman" w:eastAsia="Arial" w:hAnsi="Times New Roman" w:cs="Times New Roman"/>
                <w:spacing w:val="4"/>
                <w:sz w:val="24"/>
                <w:szCs w:val="24"/>
                <w:lang w:eastAsia="es-ES"/>
              </w:rPr>
              <w:t xml:space="preserve"> </w:t>
            </w:r>
            <w:r w:rsidRPr="000F3DFF">
              <w:rPr>
                <w:rFonts w:ascii="Times New Roman" w:eastAsia="Arial" w:hAnsi="Times New Roman" w:cs="Times New Roman"/>
                <w:sz w:val="24"/>
                <w:szCs w:val="24"/>
                <w:lang w:eastAsia="es-ES"/>
              </w:rPr>
              <w:t xml:space="preserve">y </w:t>
            </w:r>
            <w:r w:rsidRPr="000F3DFF">
              <w:rPr>
                <w:rFonts w:ascii="Times New Roman" w:eastAsia="Arial" w:hAnsi="Times New Roman" w:cs="Times New Roman"/>
                <w:spacing w:val="30"/>
                <w:sz w:val="24"/>
                <w:szCs w:val="24"/>
                <w:lang w:eastAsia="es-ES"/>
              </w:rPr>
              <w:t xml:space="preserve"> </w:t>
            </w:r>
            <w:r w:rsidRPr="000F3DFF">
              <w:rPr>
                <w:rFonts w:ascii="Times New Roman" w:eastAsia="Arial" w:hAnsi="Times New Roman" w:cs="Times New Roman"/>
                <w:sz w:val="24"/>
                <w:szCs w:val="24"/>
                <w:lang w:eastAsia="es-ES"/>
              </w:rPr>
              <w:t>aprovech</w:t>
            </w:r>
            <w:r w:rsidRPr="000F3DFF">
              <w:rPr>
                <w:rFonts w:ascii="Times New Roman" w:eastAsia="Arial" w:hAnsi="Times New Roman" w:cs="Times New Roman"/>
                <w:spacing w:val="-1"/>
                <w:sz w:val="24"/>
                <w:szCs w:val="24"/>
                <w:lang w:eastAsia="es-ES"/>
              </w:rPr>
              <w:t>a</w:t>
            </w:r>
            <w:r w:rsidRPr="000F3DFF">
              <w:rPr>
                <w:rFonts w:ascii="Times New Roman" w:eastAsia="Arial" w:hAnsi="Times New Roman" w:cs="Times New Roman"/>
                <w:sz w:val="24"/>
                <w:szCs w:val="24"/>
                <w:lang w:eastAsia="es-ES"/>
              </w:rPr>
              <w:t>mi</w:t>
            </w:r>
            <w:r w:rsidRPr="000F3DFF">
              <w:rPr>
                <w:rFonts w:ascii="Times New Roman" w:eastAsia="Arial" w:hAnsi="Times New Roman" w:cs="Times New Roman"/>
                <w:spacing w:val="-1"/>
                <w:sz w:val="24"/>
                <w:szCs w:val="24"/>
                <w:lang w:eastAsia="es-ES"/>
              </w:rPr>
              <w:t>e</w:t>
            </w:r>
            <w:r w:rsidRPr="000F3DFF">
              <w:rPr>
                <w:rFonts w:ascii="Times New Roman" w:eastAsia="Arial" w:hAnsi="Times New Roman" w:cs="Times New Roman"/>
                <w:sz w:val="24"/>
                <w:szCs w:val="24"/>
                <w:lang w:eastAsia="es-ES"/>
              </w:rPr>
              <w:t>nto</w:t>
            </w:r>
            <w:r w:rsidRPr="000F3DFF">
              <w:rPr>
                <w:rFonts w:ascii="Times New Roman" w:eastAsia="Arial" w:hAnsi="Times New Roman" w:cs="Times New Roman"/>
                <w:spacing w:val="-4"/>
                <w:sz w:val="24"/>
                <w:szCs w:val="24"/>
                <w:lang w:eastAsia="es-ES"/>
              </w:rPr>
              <w:t xml:space="preserve"> </w:t>
            </w:r>
            <w:r w:rsidRPr="000F3DFF">
              <w:rPr>
                <w:rFonts w:ascii="Times New Roman" w:eastAsia="Arial" w:hAnsi="Times New Roman" w:cs="Times New Roman"/>
                <w:sz w:val="24"/>
                <w:szCs w:val="24"/>
                <w:lang w:eastAsia="es-ES"/>
              </w:rPr>
              <w:t>de recursos</w:t>
            </w:r>
          </w:p>
        </w:tc>
        <w:tc>
          <w:tcPr>
            <w:tcW w:w="2268" w:type="dxa"/>
          </w:tcPr>
          <w:p w:rsidR="003A0442" w:rsidRPr="000F3DFF" w:rsidRDefault="003A0442" w:rsidP="003269D3">
            <w:pPr>
              <w:rPr>
                <w:rFonts w:ascii="Times New Roman" w:eastAsia="Times New Roman" w:hAnsi="Times New Roman" w:cs="Times New Roman"/>
                <w:color w:val="00B050"/>
                <w:sz w:val="24"/>
                <w:szCs w:val="24"/>
                <w:lang w:eastAsia="es-ES"/>
              </w:rPr>
            </w:pPr>
            <w:r w:rsidRPr="000F3DFF">
              <w:rPr>
                <w:rFonts w:ascii="Times New Roman" w:eastAsia="Times New Roman" w:hAnsi="Times New Roman" w:cs="Times New Roman"/>
                <w:sz w:val="24"/>
                <w:szCs w:val="24"/>
                <w:lang w:eastAsia="es-ES"/>
              </w:rPr>
              <w:t>30. Explicar el papel del sector primario en la economía española.</w:t>
            </w:r>
            <w:r w:rsidRPr="000F3DFF">
              <w:rPr>
                <w:rFonts w:ascii="Times New Roman" w:eastAsia="Times New Roman" w:hAnsi="Times New Roman" w:cs="Times New Roman"/>
                <w:color w:val="0070C0"/>
                <w:sz w:val="24"/>
                <w:szCs w:val="24"/>
                <w:lang w:eastAsia="es-ES"/>
              </w:rPr>
              <w:t xml:space="preserve"> CSC, CMCT, CD.</w:t>
            </w:r>
          </w:p>
        </w:tc>
        <w:tc>
          <w:tcPr>
            <w:tcW w:w="2551" w:type="dxa"/>
          </w:tcPr>
          <w:p w:rsidR="003A0442" w:rsidRPr="000F3DFF" w:rsidRDefault="003A0442" w:rsidP="003269D3">
            <w:pPr>
              <w:rPr>
                <w:rFonts w:ascii="Times New Roman" w:eastAsia="Times New Roman" w:hAnsi="Times New Roman" w:cs="Times New Roman"/>
                <w:sz w:val="24"/>
                <w:szCs w:val="24"/>
                <w:lang w:eastAsia="es-ES"/>
              </w:rPr>
            </w:pPr>
            <w:r w:rsidRPr="000F3DFF">
              <w:rPr>
                <w:rFonts w:ascii="Times New Roman" w:eastAsia="Times New Roman" w:hAnsi="Times New Roman" w:cs="Times New Roman"/>
                <w:sz w:val="24"/>
                <w:szCs w:val="24"/>
                <w:lang w:eastAsia="es-ES"/>
              </w:rPr>
              <w:t>30. Explica el papel del sector primario en la economía española.</w:t>
            </w:r>
          </w:p>
        </w:tc>
        <w:tc>
          <w:tcPr>
            <w:tcW w:w="2552" w:type="dxa"/>
          </w:tcPr>
          <w:p w:rsidR="003A0442" w:rsidRPr="000F3DFF" w:rsidRDefault="003A0442" w:rsidP="003269D3">
            <w:pPr>
              <w:jc w:val="center"/>
              <w:rPr>
                <w:rFonts w:ascii="Times New Roman" w:eastAsia="Times New Roman" w:hAnsi="Times New Roman" w:cs="Times New Roman"/>
                <w:sz w:val="24"/>
                <w:szCs w:val="24"/>
                <w:lang w:eastAsia="es-ES"/>
              </w:rPr>
            </w:pPr>
            <w:r w:rsidRPr="000F3DFF">
              <w:rPr>
                <w:rFonts w:ascii="Times New Roman" w:eastAsia="Times New Roman" w:hAnsi="Times New Roman" w:cs="Times New Roman"/>
                <w:sz w:val="24"/>
                <w:szCs w:val="24"/>
                <w:lang w:eastAsia="es-ES"/>
              </w:rPr>
              <w:t xml:space="preserve">Actividades de clase y </w:t>
            </w:r>
          </w:p>
          <w:p w:rsidR="003A0442" w:rsidRPr="000F3DFF" w:rsidRDefault="003A0442" w:rsidP="003269D3">
            <w:pPr>
              <w:jc w:val="center"/>
              <w:rPr>
                <w:rFonts w:ascii="Times New Roman" w:eastAsia="Times New Roman" w:hAnsi="Times New Roman" w:cs="Times New Roman"/>
                <w:sz w:val="24"/>
                <w:szCs w:val="24"/>
                <w:lang w:eastAsia="es-ES"/>
              </w:rPr>
            </w:pPr>
            <w:r w:rsidRPr="000F3DFF">
              <w:rPr>
                <w:rFonts w:ascii="Times New Roman" w:eastAsia="Times New Roman" w:hAnsi="Times New Roman" w:cs="Times New Roman"/>
                <w:sz w:val="24"/>
                <w:szCs w:val="24"/>
                <w:lang w:eastAsia="es-ES"/>
              </w:rPr>
              <w:t xml:space="preserve">prueba escrita </w:t>
            </w:r>
          </w:p>
          <w:p w:rsidR="003A0442" w:rsidRPr="000F3DFF" w:rsidRDefault="003A0442" w:rsidP="003269D3">
            <w:pPr>
              <w:jc w:val="center"/>
              <w:rPr>
                <w:rFonts w:ascii="Times New Roman" w:eastAsia="Times New Roman" w:hAnsi="Times New Roman" w:cs="Times New Roman"/>
                <w:sz w:val="24"/>
                <w:szCs w:val="24"/>
                <w:lang w:eastAsia="es-ES"/>
              </w:rPr>
            </w:pPr>
          </w:p>
          <w:p w:rsidR="003A0442" w:rsidRPr="000F3DFF" w:rsidRDefault="003A0442" w:rsidP="003269D3">
            <w:pPr>
              <w:jc w:val="center"/>
              <w:rPr>
                <w:rFonts w:ascii="Times New Roman" w:eastAsia="Times New Roman" w:hAnsi="Times New Roman" w:cs="Times New Roman"/>
                <w:sz w:val="24"/>
                <w:szCs w:val="24"/>
                <w:lang w:eastAsia="es-ES"/>
              </w:rPr>
            </w:pPr>
            <w:r w:rsidRPr="000F3DFF">
              <w:rPr>
                <w:rFonts w:ascii="Times New Roman" w:eastAsia="Times New Roman" w:hAnsi="Times New Roman" w:cs="Times New Roman"/>
                <w:sz w:val="24"/>
                <w:szCs w:val="24"/>
                <w:lang w:eastAsia="es-ES"/>
              </w:rPr>
              <w:t>(Estándar básico: 2 p)</w:t>
            </w:r>
          </w:p>
        </w:tc>
      </w:tr>
      <w:tr w:rsidR="003A0442" w:rsidRPr="000F3DFF" w:rsidTr="003269D3">
        <w:trPr>
          <w:trHeight w:val="1280"/>
        </w:trPr>
        <w:tc>
          <w:tcPr>
            <w:tcW w:w="1844" w:type="dxa"/>
            <w:vMerge/>
          </w:tcPr>
          <w:p w:rsidR="003A0442" w:rsidRPr="000F3DFF" w:rsidRDefault="003A0442" w:rsidP="003269D3">
            <w:pPr>
              <w:rPr>
                <w:rFonts w:ascii="Times New Roman" w:eastAsia="Times New Roman" w:hAnsi="Times New Roman" w:cs="Times New Roman"/>
                <w:color w:val="00B050"/>
                <w:sz w:val="24"/>
                <w:szCs w:val="24"/>
                <w:lang w:eastAsia="es-ES"/>
              </w:rPr>
            </w:pPr>
          </w:p>
        </w:tc>
        <w:tc>
          <w:tcPr>
            <w:tcW w:w="2268" w:type="dxa"/>
          </w:tcPr>
          <w:p w:rsidR="003A0442" w:rsidRPr="000F3DFF" w:rsidRDefault="003A0442" w:rsidP="003269D3">
            <w:pPr>
              <w:rPr>
                <w:rFonts w:ascii="Times New Roman" w:eastAsia="Times New Roman" w:hAnsi="Times New Roman" w:cs="Times New Roman"/>
                <w:color w:val="00B050"/>
                <w:sz w:val="24"/>
                <w:szCs w:val="24"/>
                <w:lang w:eastAsia="es-ES"/>
              </w:rPr>
            </w:pPr>
            <w:r w:rsidRPr="000F3DFF">
              <w:rPr>
                <w:rFonts w:ascii="Times New Roman" w:eastAsia="Times New Roman" w:hAnsi="Times New Roman" w:cs="Times New Roman"/>
                <w:sz w:val="24"/>
                <w:szCs w:val="24"/>
                <w:lang w:eastAsia="es-ES"/>
              </w:rPr>
              <w:t xml:space="preserve">31. Entender la importancia de una transición energética en España </w:t>
            </w:r>
            <w:r w:rsidRPr="000F3DFF">
              <w:rPr>
                <w:rFonts w:ascii="Times New Roman" w:eastAsia="Times New Roman" w:hAnsi="Times New Roman" w:cs="Times New Roman"/>
                <w:color w:val="0070C0"/>
                <w:sz w:val="24"/>
                <w:szCs w:val="24"/>
                <w:lang w:eastAsia="es-ES"/>
              </w:rPr>
              <w:t>CSC, CMCT, CD.</w:t>
            </w:r>
          </w:p>
        </w:tc>
        <w:tc>
          <w:tcPr>
            <w:tcW w:w="2551" w:type="dxa"/>
          </w:tcPr>
          <w:p w:rsidR="003A0442" w:rsidRPr="000F3DFF" w:rsidRDefault="003A0442" w:rsidP="003269D3">
            <w:pPr>
              <w:rPr>
                <w:rFonts w:ascii="Times New Roman" w:eastAsia="Times New Roman" w:hAnsi="Times New Roman" w:cs="Times New Roman"/>
                <w:sz w:val="24"/>
                <w:szCs w:val="24"/>
                <w:lang w:eastAsia="es-ES"/>
              </w:rPr>
            </w:pPr>
            <w:r w:rsidRPr="000F3DFF">
              <w:rPr>
                <w:rFonts w:ascii="Times New Roman" w:eastAsia="Times New Roman" w:hAnsi="Times New Roman" w:cs="Times New Roman"/>
                <w:sz w:val="24"/>
                <w:szCs w:val="24"/>
                <w:lang w:eastAsia="es-ES"/>
              </w:rPr>
              <w:t>31. Explica la importancia de una transición energética en España</w:t>
            </w:r>
          </w:p>
        </w:tc>
        <w:tc>
          <w:tcPr>
            <w:tcW w:w="2552" w:type="dxa"/>
          </w:tcPr>
          <w:p w:rsidR="003A0442" w:rsidRPr="000F3DFF" w:rsidRDefault="003A0442" w:rsidP="003269D3">
            <w:pPr>
              <w:jc w:val="center"/>
              <w:rPr>
                <w:rFonts w:ascii="Times New Roman" w:eastAsia="Times New Roman" w:hAnsi="Times New Roman" w:cs="Times New Roman"/>
                <w:sz w:val="24"/>
                <w:szCs w:val="24"/>
                <w:lang w:eastAsia="es-ES"/>
              </w:rPr>
            </w:pPr>
            <w:r w:rsidRPr="000F3DFF">
              <w:rPr>
                <w:rFonts w:ascii="Times New Roman" w:eastAsia="Times New Roman" w:hAnsi="Times New Roman" w:cs="Times New Roman"/>
                <w:sz w:val="24"/>
                <w:szCs w:val="24"/>
                <w:lang w:eastAsia="es-ES"/>
              </w:rPr>
              <w:t xml:space="preserve">Actividades de clase y </w:t>
            </w:r>
          </w:p>
          <w:p w:rsidR="003A0442" w:rsidRPr="000F3DFF" w:rsidRDefault="003A0442" w:rsidP="003269D3">
            <w:pPr>
              <w:jc w:val="center"/>
              <w:rPr>
                <w:rFonts w:ascii="Times New Roman" w:eastAsia="Times New Roman" w:hAnsi="Times New Roman" w:cs="Times New Roman"/>
                <w:sz w:val="24"/>
                <w:szCs w:val="24"/>
                <w:lang w:eastAsia="es-ES"/>
              </w:rPr>
            </w:pPr>
            <w:r w:rsidRPr="000F3DFF">
              <w:rPr>
                <w:rFonts w:ascii="Times New Roman" w:eastAsia="Times New Roman" w:hAnsi="Times New Roman" w:cs="Times New Roman"/>
                <w:sz w:val="24"/>
                <w:szCs w:val="24"/>
                <w:lang w:eastAsia="es-ES"/>
              </w:rPr>
              <w:t xml:space="preserve">prueba escrita </w:t>
            </w:r>
          </w:p>
          <w:p w:rsidR="003A0442" w:rsidRPr="000F3DFF" w:rsidRDefault="003A0442" w:rsidP="003269D3">
            <w:pPr>
              <w:jc w:val="center"/>
              <w:rPr>
                <w:rFonts w:ascii="Times New Roman" w:eastAsia="Times New Roman" w:hAnsi="Times New Roman" w:cs="Times New Roman"/>
                <w:sz w:val="24"/>
                <w:szCs w:val="24"/>
                <w:lang w:eastAsia="es-ES"/>
              </w:rPr>
            </w:pPr>
            <w:r w:rsidRPr="000F3DFF">
              <w:rPr>
                <w:rFonts w:ascii="Times New Roman" w:eastAsia="Times New Roman" w:hAnsi="Times New Roman" w:cs="Times New Roman"/>
                <w:sz w:val="24"/>
                <w:szCs w:val="24"/>
                <w:lang w:eastAsia="es-ES"/>
              </w:rPr>
              <w:t>(Estándar básico: 2 p)</w:t>
            </w:r>
          </w:p>
          <w:p w:rsidR="003A0442" w:rsidRPr="000F3DFF" w:rsidRDefault="003A0442" w:rsidP="003269D3">
            <w:pPr>
              <w:jc w:val="center"/>
              <w:rPr>
                <w:rFonts w:ascii="Times New Roman" w:eastAsia="Times New Roman" w:hAnsi="Times New Roman" w:cs="Times New Roman"/>
                <w:sz w:val="24"/>
                <w:szCs w:val="24"/>
                <w:lang w:eastAsia="es-ES"/>
              </w:rPr>
            </w:pPr>
          </w:p>
        </w:tc>
      </w:tr>
      <w:tr w:rsidR="003A0442" w:rsidRPr="000F3DFF" w:rsidTr="003269D3">
        <w:trPr>
          <w:trHeight w:val="1256"/>
        </w:trPr>
        <w:tc>
          <w:tcPr>
            <w:tcW w:w="1844" w:type="dxa"/>
            <w:vMerge/>
          </w:tcPr>
          <w:p w:rsidR="003A0442" w:rsidRPr="000F3DFF" w:rsidRDefault="003A0442" w:rsidP="003269D3">
            <w:pPr>
              <w:rPr>
                <w:rFonts w:ascii="Times New Roman" w:eastAsia="Times New Roman" w:hAnsi="Times New Roman" w:cs="Times New Roman"/>
                <w:color w:val="000000" w:themeColor="text1"/>
                <w:sz w:val="24"/>
                <w:szCs w:val="24"/>
                <w:lang w:eastAsia="es-ES"/>
              </w:rPr>
            </w:pPr>
          </w:p>
        </w:tc>
        <w:tc>
          <w:tcPr>
            <w:tcW w:w="2268" w:type="dxa"/>
          </w:tcPr>
          <w:p w:rsidR="003A0442" w:rsidRPr="000F3DFF" w:rsidRDefault="003A0442" w:rsidP="003269D3">
            <w:pPr>
              <w:rPr>
                <w:rFonts w:ascii="Times New Roman" w:eastAsia="Times New Roman" w:hAnsi="Times New Roman" w:cs="Times New Roman"/>
                <w:color w:val="00B050"/>
                <w:sz w:val="24"/>
                <w:szCs w:val="24"/>
                <w:lang w:eastAsia="es-ES"/>
              </w:rPr>
            </w:pPr>
            <w:r w:rsidRPr="000F3DFF">
              <w:rPr>
                <w:rFonts w:ascii="Times New Roman" w:eastAsia="Times New Roman" w:hAnsi="Times New Roman" w:cs="Times New Roman"/>
                <w:sz w:val="24"/>
                <w:szCs w:val="24"/>
                <w:lang w:eastAsia="es-ES"/>
              </w:rPr>
              <w:t>32. Localizar correctamente la distribución de la industria en España</w:t>
            </w:r>
            <w:r w:rsidRPr="000F3DFF">
              <w:rPr>
                <w:rFonts w:ascii="Times New Roman" w:eastAsia="Times New Roman" w:hAnsi="Times New Roman" w:cs="Times New Roman"/>
                <w:color w:val="00B050"/>
                <w:sz w:val="24"/>
                <w:szCs w:val="24"/>
                <w:lang w:eastAsia="es-ES"/>
              </w:rPr>
              <w:t>.</w:t>
            </w:r>
            <w:r w:rsidRPr="000F3DFF">
              <w:rPr>
                <w:rFonts w:ascii="Times New Roman" w:eastAsia="Times New Roman" w:hAnsi="Times New Roman" w:cs="Times New Roman"/>
                <w:color w:val="0070C0"/>
                <w:sz w:val="24"/>
                <w:szCs w:val="24"/>
                <w:lang w:eastAsia="es-ES"/>
              </w:rPr>
              <w:t xml:space="preserve"> CSC, CMCT, CCL.</w:t>
            </w:r>
          </w:p>
        </w:tc>
        <w:tc>
          <w:tcPr>
            <w:tcW w:w="2551" w:type="dxa"/>
          </w:tcPr>
          <w:p w:rsidR="003A0442" w:rsidRPr="000F3DFF" w:rsidRDefault="003A0442" w:rsidP="003269D3">
            <w:pPr>
              <w:rPr>
                <w:rFonts w:ascii="Times New Roman" w:eastAsia="Times New Roman" w:hAnsi="Times New Roman" w:cs="Times New Roman"/>
                <w:sz w:val="24"/>
                <w:szCs w:val="24"/>
                <w:lang w:eastAsia="es-ES"/>
              </w:rPr>
            </w:pPr>
            <w:r w:rsidRPr="000F3DFF">
              <w:rPr>
                <w:rFonts w:ascii="Times New Roman" w:eastAsia="Times New Roman" w:hAnsi="Times New Roman" w:cs="Times New Roman"/>
                <w:sz w:val="24"/>
                <w:szCs w:val="24"/>
                <w:lang w:eastAsia="es-ES"/>
              </w:rPr>
              <w:t>32. Localiza correctamente la distribución de la industria en España.</w:t>
            </w:r>
          </w:p>
        </w:tc>
        <w:tc>
          <w:tcPr>
            <w:tcW w:w="2552" w:type="dxa"/>
          </w:tcPr>
          <w:p w:rsidR="003A0442" w:rsidRPr="000F3DFF" w:rsidRDefault="003A0442" w:rsidP="003269D3">
            <w:pPr>
              <w:jc w:val="center"/>
              <w:rPr>
                <w:rFonts w:ascii="Times New Roman" w:eastAsia="Times New Roman" w:hAnsi="Times New Roman" w:cs="Times New Roman"/>
                <w:sz w:val="24"/>
                <w:szCs w:val="24"/>
                <w:lang w:eastAsia="es-ES"/>
              </w:rPr>
            </w:pPr>
            <w:r w:rsidRPr="000F3DFF">
              <w:rPr>
                <w:rFonts w:ascii="Times New Roman" w:eastAsia="Times New Roman" w:hAnsi="Times New Roman" w:cs="Times New Roman"/>
                <w:sz w:val="24"/>
                <w:szCs w:val="24"/>
                <w:lang w:eastAsia="es-ES"/>
              </w:rPr>
              <w:t xml:space="preserve">Actividades de clase y </w:t>
            </w:r>
          </w:p>
          <w:p w:rsidR="003A0442" w:rsidRPr="000F3DFF" w:rsidRDefault="003A0442" w:rsidP="003269D3">
            <w:pPr>
              <w:jc w:val="center"/>
              <w:rPr>
                <w:rFonts w:ascii="Times New Roman" w:eastAsia="Times New Roman" w:hAnsi="Times New Roman" w:cs="Times New Roman"/>
                <w:sz w:val="24"/>
                <w:szCs w:val="24"/>
                <w:lang w:eastAsia="es-ES"/>
              </w:rPr>
            </w:pPr>
            <w:r w:rsidRPr="000F3DFF">
              <w:rPr>
                <w:rFonts w:ascii="Times New Roman" w:eastAsia="Times New Roman" w:hAnsi="Times New Roman" w:cs="Times New Roman"/>
                <w:sz w:val="24"/>
                <w:szCs w:val="24"/>
                <w:lang w:eastAsia="es-ES"/>
              </w:rPr>
              <w:t xml:space="preserve">prueba escrita </w:t>
            </w:r>
          </w:p>
          <w:p w:rsidR="003A0442" w:rsidRPr="000F3DFF" w:rsidRDefault="003A0442" w:rsidP="003269D3">
            <w:pPr>
              <w:jc w:val="center"/>
              <w:rPr>
                <w:rFonts w:ascii="Times New Roman" w:eastAsia="Times New Roman" w:hAnsi="Times New Roman" w:cs="Times New Roman"/>
                <w:sz w:val="24"/>
                <w:szCs w:val="24"/>
                <w:lang w:eastAsia="es-ES"/>
              </w:rPr>
            </w:pPr>
            <w:r w:rsidRPr="000F3DFF">
              <w:rPr>
                <w:rFonts w:ascii="Times New Roman" w:eastAsia="Times New Roman" w:hAnsi="Times New Roman" w:cs="Times New Roman"/>
                <w:sz w:val="24"/>
                <w:szCs w:val="24"/>
                <w:lang w:eastAsia="es-ES"/>
              </w:rPr>
              <w:t>(Estándar medio: 2 p)</w:t>
            </w:r>
          </w:p>
          <w:p w:rsidR="003A0442" w:rsidRPr="000F3DFF" w:rsidRDefault="003A0442" w:rsidP="003269D3">
            <w:pPr>
              <w:jc w:val="center"/>
              <w:rPr>
                <w:rFonts w:ascii="Times New Roman" w:eastAsia="Times New Roman" w:hAnsi="Times New Roman" w:cs="Times New Roman"/>
                <w:sz w:val="24"/>
                <w:szCs w:val="24"/>
                <w:lang w:eastAsia="es-ES"/>
              </w:rPr>
            </w:pPr>
          </w:p>
        </w:tc>
      </w:tr>
      <w:tr w:rsidR="003A0442" w:rsidRPr="000F3DFF" w:rsidTr="003269D3">
        <w:trPr>
          <w:trHeight w:val="1406"/>
        </w:trPr>
        <w:tc>
          <w:tcPr>
            <w:tcW w:w="1844" w:type="dxa"/>
            <w:vMerge/>
          </w:tcPr>
          <w:p w:rsidR="003A0442" w:rsidRPr="000F3DFF" w:rsidRDefault="003A0442" w:rsidP="003269D3">
            <w:pPr>
              <w:rPr>
                <w:rFonts w:ascii="Times New Roman" w:eastAsia="Times New Roman" w:hAnsi="Times New Roman" w:cs="Times New Roman"/>
                <w:color w:val="000000" w:themeColor="text1"/>
                <w:sz w:val="24"/>
                <w:szCs w:val="24"/>
                <w:lang w:eastAsia="es-ES"/>
              </w:rPr>
            </w:pPr>
          </w:p>
        </w:tc>
        <w:tc>
          <w:tcPr>
            <w:tcW w:w="2268" w:type="dxa"/>
          </w:tcPr>
          <w:p w:rsidR="003A0442" w:rsidRPr="000F3DFF" w:rsidRDefault="003A0442" w:rsidP="003269D3">
            <w:pPr>
              <w:rPr>
                <w:rFonts w:ascii="Times New Roman" w:eastAsia="Times New Roman" w:hAnsi="Times New Roman" w:cs="Times New Roman"/>
                <w:color w:val="00B050"/>
                <w:sz w:val="24"/>
                <w:szCs w:val="24"/>
                <w:lang w:eastAsia="es-ES"/>
              </w:rPr>
            </w:pPr>
            <w:r w:rsidRPr="000F3DFF">
              <w:rPr>
                <w:rFonts w:ascii="Times New Roman" w:eastAsia="Times New Roman" w:hAnsi="Times New Roman" w:cs="Times New Roman"/>
                <w:sz w:val="24"/>
                <w:szCs w:val="24"/>
                <w:lang w:eastAsia="es-ES"/>
              </w:rPr>
              <w:t xml:space="preserve">33. Conocer las características del transporte en España. </w:t>
            </w:r>
            <w:r w:rsidRPr="000F3DFF">
              <w:rPr>
                <w:rFonts w:ascii="Times New Roman" w:eastAsia="Times New Roman" w:hAnsi="Times New Roman" w:cs="Times New Roman"/>
                <w:color w:val="0070C0"/>
                <w:sz w:val="24"/>
                <w:szCs w:val="24"/>
                <w:lang w:eastAsia="es-ES"/>
              </w:rPr>
              <w:t>CSC, CMCT, CCL.</w:t>
            </w:r>
          </w:p>
        </w:tc>
        <w:tc>
          <w:tcPr>
            <w:tcW w:w="2551" w:type="dxa"/>
          </w:tcPr>
          <w:p w:rsidR="003A0442" w:rsidRPr="000F3DFF" w:rsidRDefault="003A0442" w:rsidP="003269D3">
            <w:pPr>
              <w:rPr>
                <w:rFonts w:ascii="Times New Roman" w:eastAsia="Times New Roman" w:hAnsi="Times New Roman" w:cs="Times New Roman"/>
                <w:sz w:val="24"/>
                <w:szCs w:val="24"/>
                <w:lang w:eastAsia="es-ES"/>
              </w:rPr>
            </w:pPr>
            <w:r w:rsidRPr="000F3DFF">
              <w:rPr>
                <w:rFonts w:ascii="Times New Roman" w:eastAsia="Times New Roman" w:hAnsi="Times New Roman" w:cs="Times New Roman"/>
                <w:sz w:val="24"/>
                <w:szCs w:val="24"/>
                <w:lang w:eastAsia="es-ES"/>
              </w:rPr>
              <w:t>33. Conoce las características del transporte en España.</w:t>
            </w:r>
          </w:p>
        </w:tc>
        <w:tc>
          <w:tcPr>
            <w:tcW w:w="2552" w:type="dxa"/>
          </w:tcPr>
          <w:p w:rsidR="003A0442" w:rsidRPr="000F3DFF" w:rsidRDefault="003A0442" w:rsidP="003269D3">
            <w:pPr>
              <w:jc w:val="center"/>
              <w:rPr>
                <w:rFonts w:ascii="Times New Roman" w:eastAsia="Times New Roman" w:hAnsi="Times New Roman" w:cs="Times New Roman"/>
                <w:sz w:val="24"/>
                <w:szCs w:val="24"/>
                <w:lang w:eastAsia="es-ES"/>
              </w:rPr>
            </w:pPr>
            <w:r w:rsidRPr="000F3DFF">
              <w:rPr>
                <w:rFonts w:ascii="Times New Roman" w:eastAsia="Times New Roman" w:hAnsi="Times New Roman" w:cs="Times New Roman"/>
                <w:sz w:val="24"/>
                <w:szCs w:val="24"/>
                <w:lang w:eastAsia="es-ES"/>
              </w:rPr>
              <w:t xml:space="preserve">Actividades de clase y </w:t>
            </w:r>
          </w:p>
          <w:p w:rsidR="003A0442" w:rsidRPr="000F3DFF" w:rsidRDefault="003A0442" w:rsidP="003269D3">
            <w:pPr>
              <w:jc w:val="center"/>
              <w:rPr>
                <w:rFonts w:ascii="Times New Roman" w:eastAsia="Times New Roman" w:hAnsi="Times New Roman" w:cs="Times New Roman"/>
                <w:sz w:val="24"/>
                <w:szCs w:val="24"/>
                <w:lang w:eastAsia="es-ES"/>
              </w:rPr>
            </w:pPr>
            <w:r w:rsidRPr="000F3DFF">
              <w:rPr>
                <w:rFonts w:ascii="Times New Roman" w:eastAsia="Times New Roman" w:hAnsi="Times New Roman" w:cs="Times New Roman"/>
                <w:sz w:val="24"/>
                <w:szCs w:val="24"/>
                <w:lang w:eastAsia="es-ES"/>
              </w:rPr>
              <w:t xml:space="preserve">prueba escrita </w:t>
            </w:r>
          </w:p>
          <w:p w:rsidR="003A0442" w:rsidRPr="000F3DFF" w:rsidRDefault="003A0442" w:rsidP="003269D3">
            <w:pPr>
              <w:jc w:val="center"/>
              <w:rPr>
                <w:rFonts w:ascii="Times New Roman" w:eastAsia="Times New Roman" w:hAnsi="Times New Roman" w:cs="Times New Roman"/>
                <w:sz w:val="24"/>
                <w:szCs w:val="24"/>
                <w:lang w:eastAsia="es-ES"/>
              </w:rPr>
            </w:pPr>
            <w:r w:rsidRPr="000F3DFF">
              <w:rPr>
                <w:rFonts w:ascii="Times New Roman" w:eastAsia="Times New Roman" w:hAnsi="Times New Roman" w:cs="Times New Roman"/>
                <w:sz w:val="24"/>
                <w:szCs w:val="24"/>
                <w:lang w:eastAsia="es-ES"/>
              </w:rPr>
              <w:t>(Estándar medio: 1 p)</w:t>
            </w:r>
          </w:p>
          <w:p w:rsidR="003A0442" w:rsidRPr="000F3DFF" w:rsidRDefault="003A0442" w:rsidP="003269D3">
            <w:pPr>
              <w:jc w:val="center"/>
              <w:rPr>
                <w:rFonts w:ascii="Times New Roman" w:eastAsia="Times New Roman" w:hAnsi="Times New Roman" w:cs="Times New Roman"/>
                <w:sz w:val="24"/>
                <w:szCs w:val="24"/>
                <w:lang w:eastAsia="es-ES"/>
              </w:rPr>
            </w:pPr>
          </w:p>
        </w:tc>
      </w:tr>
    </w:tbl>
    <w:p w:rsidR="003A0442" w:rsidRPr="000F3DFF" w:rsidRDefault="003A0442" w:rsidP="003A0442"/>
    <w:p w:rsidR="003A0442" w:rsidRDefault="00E365E4" w:rsidP="003A0442">
      <w:pPr>
        <w:rPr>
          <w:rFonts w:ascii="Times New Roman" w:hAnsi="Times New Roman" w:cs="Times New Roman"/>
          <w:b/>
          <w:sz w:val="24"/>
          <w:szCs w:val="24"/>
          <w:u w:val="single"/>
        </w:rPr>
      </w:pPr>
      <w:r w:rsidRPr="00E365E4">
        <w:rPr>
          <w:rFonts w:ascii="Times New Roman" w:hAnsi="Times New Roman" w:cs="Times New Roman"/>
          <w:b/>
          <w:sz w:val="24"/>
          <w:szCs w:val="24"/>
          <w:u w:val="single"/>
        </w:rPr>
        <w:lastRenderedPageBreak/>
        <w:t>PERIODO NO PRESENCIAL. CIENCIAS SOCIALES</w:t>
      </w:r>
    </w:p>
    <w:p w:rsidR="00E365E4" w:rsidRPr="00E365E4" w:rsidRDefault="00E365E4" w:rsidP="003A0442">
      <w:pPr>
        <w:rPr>
          <w:rFonts w:ascii="Times New Roman" w:hAnsi="Times New Roman" w:cs="Times New Roman"/>
          <w:b/>
          <w:sz w:val="24"/>
          <w:szCs w:val="24"/>
          <w:u w:val="single"/>
        </w:rPr>
      </w:pPr>
    </w:p>
    <w:tbl>
      <w:tblPr>
        <w:tblStyle w:val="Tablaconcuadrcula3"/>
        <w:tblW w:w="9215" w:type="dxa"/>
        <w:tblInd w:w="-176" w:type="dxa"/>
        <w:tblLayout w:type="fixed"/>
        <w:tblLook w:val="04A0" w:firstRow="1" w:lastRow="0" w:firstColumn="1" w:lastColumn="0" w:noHBand="0" w:noVBand="1"/>
      </w:tblPr>
      <w:tblGrid>
        <w:gridCol w:w="1844"/>
        <w:gridCol w:w="2551"/>
        <w:gridCol w:w="2268"/>
        <w:gridCol w:w="2552"/>
      </w:tblGrid>
      <w:tr w:rsidR="003A0442" w:rsidRPr="000F3DFF" w:rsidTr="003269D3">
        <w:tc>
          <w:tcPr>
            <w:tcW w:w="9215" w:type="dxa"/>
            <w:gridSpan w:val="4"/>
            <w:shd w:val="clear" w:color="auto" w:fill="B8CCE4" w:themeFill="accent1" w:themeFillTint="66"/>
            <w:vAlign w:val="center"/>
          </w:tcPr>
          <w:p w:rsidR="003A0442" w:rsidRPr="000F3DFF" w:rsidRDefault="003A0442" w:rsidP="003269D3">
            <w:pPr>
              <w:jc w:val="center"/>
              <w:rPr>
                <w:rFonts w:ascii="Times New Roman" w:eastAsia="Times New Roman" w:hAnsi="Times New Roman" w:cs="Times New Roman"/>
                <w:b/>
                <w:sz w:val="24"/>
                <w:szCs w:val="24"/>
                <w:lang w:eastAsia="es-ES"/>
              </w:rPr>
            </w:pPr>
          </w:p>
          <w:p w:rsidR="003A0442" w:rsidRPr="000F3DFF" w:rsidRDefault="003A0442" w:rsidP="003269D3">
            <w:pPr>
              <w:jc w:val="center"/>
              <w:rPr>
                <w:rFonts w:ascii="Times New Roman" w:eastAsia="Times New Roman" w:hAnsi="Times New Roman" w:cs="Times New Roman"/>
                <w:b/>
                <w:sz w:val="24"/>
                <w:szCs w:val="24"/>
                <w:lang w:eastAsia="es-ES"/>
              </w:rPr>
            </w:pPr>
            <w:r w:rsidRPr="000F3DFF">
              <w:rPr>
                <w:rFonts w:ascii="Times New Roman" w:eastAsia="Times New Roman" w:hAnsi="Times New Roman" w:cs="Times New Roman"/>
                <w:b/>
                <w:sz w:val="24"/>
                <w:szCs w:val="24"/>
                <w:lang w:eastAsia="es-ES"/>
              </w:rPr>
              <w:t>UNIDAD CCSS 2 REDUCIDO. ¿CÓMO ES LA POBLACIÓN MUNDIAL?</w:t>
            </w:r>
          </w:p>
          <w:p w:rsidR="003A0442" w:rsidRPr="000F3DFF" w:rsidRDefault="003A0442" w:rsidP="003269D3">
            <w:pPr>
              <w:jc w:val="center"/>
              <w:rPr>
                <w:rFonts w:ascii="Times New Roman" w:eastAsia="Times New Roman" w:hAnsi="Times New Roman" w:cs="Times New Roman"/>
                <w:b/>
                <w:sz w:val="24"/>
                <w:szCs w:val="24"/>
                <w:lang w:eastAsia="es-ES"/>
              </w:rPr>
            </w:pPr>
            <w:r w:rsidRPr="000F3DFF">
              <w:rPr>
                <w:rFonts w:ascii="Times New Roman" w:eastAsia="Times New Roman" w:hAnsi="Times New Roman" w:cs="Times New Roman"/>
                <w:b/>
                <w:sz w:val="24"/>
                <w:szCs w:val="24"/>
                <w:lang w:eastAsia="es-ES"/>
              </w:rPr>
              <w:t>(SEPTIEMBRE-OCTUBRE)</w:t>
            </w:r>
          </w:p>
          <w:p w:rsidR="003A0442" w:rsidRPr="000F3DFF" w:rsidRDefault="003A0442" w:rsidP="003269D3">
            <w:pPr>
              <w:jc w:val="center"/>
              <w:rPr>
                <w:rFonts w:ascii="Times New Roman" w:eastAsia="Times New Roman" w:hAnsi="Times New Roman" w:cs="Times New Roman"/>
                <w:sz w:val="24"/>
                <w:szCs w:val="24"/>
                <w:lang w:eastAsia="es-ES"/>
              </w:rPr>
            </w:pPr>
          </w:p>
        </w:tc>
      </w:tr>
      <w:tr w:rsidR="003A0442" w:rsidRPr="000F3DFF" w:rsidTr="003269D3">
        <w:tc>
          <w:tcPr>
            <w:tcW w:w="1844" w:type="dxa"/>
            <w:shd w:val="clear" w:color="auto" w:fill="EAF1DD" w:themeFill="accent3" w:themeFillTint="33"/>
            <w:vAlign w:val="center"/>
          </w:tcPr>
          <w:p w:rsidR="003A0442" w:rsidRPr="000F3DFF" w:rsidRDefault="003A0442" w:rsidP="003269D3">
            <w:pPr>
              <w:jc w:val="center"/>
              <w:rPr>
                <w:rFonts w:ascii="Times New Roman" w:eastAsia="Times New Roman" w:hAnsi="Times New Roman" w:cs="Times New Roman"/>
                <w:sz w:val="24"/>
                <w:szCs w:val="24"/>
                <w:lang w:eastAsia="es-ES"/>
              </w:rPr>
            </w:pPr>
            <w:r w:rsidRPr="000F3DFF">
              <w:rPr>
                <w:rFonts w:ascii="Times New Roman" w:eastAsia="Times New Roman" w:hAnsi="Times New Roman" w:cs="Times New Roman"/>
                <w:sz w:val="24"/>
                <w:szCs w:val="24"/>
                <w:lang w:eastAsia="es-ES"/>
              </w:rPr>
              <w:t>CONTENIDOS</w:t>
            </w:r>
          </w:p>
        </w:tc>
        <w:tc>
          <w:tcPr>
            <w:tcW w:w="2551" w:type="dxa"/>
            <w:shd w:val="clear" w:color="auto" w:fill="EAF1DD" w:themeFill="accent3" w:themeFillTint="33"/>
            <w:vAlign w:val="center"/>
          </w:tcPr>
          <w:p w:rsidR="003A0442" w:rsidRPr="000F3DFF" w:rsidRDefault="003A0442" w:rsidP="003269D3">
            <w:pPr>
              <w:jc w:val="center"/>
              <w:rPr>
                <w:rFonts w:ascii="Times New Roman" w:eastAsia="Times New Roman" w:hAnsi="Times New Roman" w:cs="Times New Roman"/>
                <w:sz w:val="24"/>
                <w:szCs w:val="24"/>
                <w:lang w:eastAsia="es-ES"/>
              </w:rPr>
            </w:pPr>
            <w:r w:rsidRPr="000F3DFF">
              <w:rPr>
                <w:rFonts w:ascii="Times New Roman" w:eastAsia="Times New Roman" w:hAnsi="Times New Roman" w:cs="Times New Roman"/>
                <w:sz w:val="20"/>
                <w:szCs w:val="24"/>
                <w:lang w:eastAsia="es-ES"/>
              </w:rPr>
              <w:t>CRITERIOS DE EVALUACIÓN Y COMPETENCIAS CLAVE</w:t>
            </w:r>
          </w:p>
        </w:tc>
        <w:tc>
          <w:tcPr>
            <w:tcW w:w="2268" w:type="dxa"/>
            <w:shd w:val="clear" w:color="auto" w:fill="EAF1DD" w:themeFill="accent3" w:themeFillTint="33"/>
            <w:vAlign w:val="center"/>
          </w:tcPr>
          <w:p w:rsidR="003A0442" w:rsidRPr="000F3DFF" w:rsidRDefault="003A0442" w:rsidP="003269D3">
            <w:pPr>
              <w:jc w:val="center"/>
              <w:rPr>
                <w:rFonts w:ascii="Times New Roman" w:eastAsia="Times New Roman" w:hAnsi="Times New Roman" w:cs="Times New Roman"/>
                <w:sz w:val="24"/>
                <w:szCs w:val="24"/>
                <w:lang w:eastAsia="es-ES"/>
              </w:rPr>
            </w:pPr>
            <w:r w:rsidRPr="000F3DFF">
              <w:rPr>
                <w:rFonts w:ascii="Times New Roman" w:eastAsia="Times New Roman" w:hAnsi="Times New Roman" w:cs="Times New Roman"/>
                <w:sz w:val="24"/>
                <w:szCs w:val="24"/>
                <w:lang w:eastAsia="es-ES"/>
              </w:rPr>
              <w:t>ESTÁNDARES DE APRENDIZAJE EVALUABLES</w:t>
            </w:r>
          </w:p>
        </w:tc>
        <w:tc>
          <w:tcPr>
            <w:tcW w:w="2552" w:type="dxa"/>
            <w:shd w:val="clear" w:color="auto" w:fill="EAF1DD" w:themeFill="accent3" w:themeFillTint="33"/>
          </w:tcPr>
          <w:p w:rsidR="003A0442" w:rsidRPr="000F3DFF" w:rsidRDefault="003A0442" w:rsidP="003269D3">
            <w:pPr>
              <w:jc w:val="center"/>
              <w:rPr>
                <w:rFonts w:ascii="Times New Roman" w:eastAsia="Times New Roman" w:hAnsi="Times New Roman" w:cs="Times New Roman"/>
                <w:sz w:val="24"/>
                <w:szCs w:val="24"/>
                <w:lang w:eastAsia="es-ES"/>
              </w:rPr>
            </w:pPr>
            <w:r w:rsidRPr="000F3DFF">
              <w:rPr>
                <w:rFonts w:ascii="Times New Roman" w:eastAsia="Times New Roman" w:hAnsi="Times New Roman" w:cs="Times New Roman"/>
                <w:sz w:val="24"/>
                <w:szCs w:val="24"/>
                <w:lang w:eastAsia="es-ES"/>
              </w:rPr>
              <w:t>INSTRUMENTO DE EVALUACIÓN ASOCIADO Y PESO EN LA CALIFICACIÓN</w:t>
            </w:r>
          </w:p>
        </w:tc>
      </w:tr>
      <w:tr w:rsidR="003A0442" w:rsidRPr="000F3DFF" w:rsidTr="003269D3">
        <w:trPr>
          <w:trHeight w:val="2160"/>
        </w:trPr>
        <w:tc>
          <w:tcPr>
            <w:tcW w:w="1844" w:type="dxa"/>
            <w:vMerge w:val="restart"/>
          </w:tcPr>
          <w:p w:rsidR="003A0442" w:rsidRPr="000F3DFF" w:rsidRDefault="003A0442" w:rsidP="003269D3">
            <w:pPr>
              <w:rPr>
                <w:rFonts w:ascii="Times New Roman" w:eastAsia="Times New Roman" w:hAnsi="Times New Roman" w:cs="Times New Roman"/>
                <w:sz w:val="24"/>
                <w:szCs w:val="24"/>
                <w:lang w:eastAsia="es-ES"/>
              </w:rPr>
            </w:pPr>
            <w:r w:rsidRPr="000F3DFF">
              <w:rPr>
                <w:rFonts w:ascii="Times New Roman" w:eastAsia="Times New Roman" w:hAnsi="Times New Roman" w:cs="Times New Roman"/>
                <w:sz w:val="24"/>
                <w:szCs w:val="24"/>
                <w:lang w:eastAsia="es-ES"/>
              </w:rPr>
              <w:t>Características de la población española. Dinámica y evolución. Movimientos migratorios.</w:t>
            </w:r>
          </w:p>
        </w:tc>
        <w:tc>
          <w:tcPr>
            <w:tcW w:w="2551" w:type="dxa"/>
            <w:vMerge w:val="restart"/>
          </w:tcPr>
          <w:p w:rsidR="003A0442" w:rsidRPr="000F3DFF" w:rsidRDefault="003A0442" w:rsidP="003269D3">
            <w:pPr>
              <w:rPr>
                <w:rFonts w:ascii="Times New Roman" w:eastAsia="Times New Roman" w:hAnsi="Times New Roman" w:cs="Times New Roman"/>
                <w:sz w:val="24"/>
                <w:szCs w:val="24"/>
                <w:lang w:eastAsia="es-ES"/>
              </w:rPr>
            </w:pPr>
            <w:r w:rsidRPr="000F3DFF">
              <w:rPr>
                <w:rFonts w:ascii="Times New Roman" w:eastAsia="Times New Roman" w:hAnsi="Times New Roman" w:cs="Times New Roman"/>
                <w:sz w:val="24"/>
                <w:szCs w:val="24"/>
                <w:lang w:eastAsia="es-ES"/>
              </w:rPr>
              <w:t>1. Analizar las características de la población española, su distribución, dinámica y evolución, así</w:t>
            </w:r>
          </w:p>
          <w:p w:rsidR="003A0442" w:rsidRPr="000F3DFF" w:rsidRDefault="003A0442" w:rsidP="003269D3">
            <w:pPr>
              <w:rPr>
                <w:rFonts w:ascii="Times New Roman" w:eastAsia="Times New Roman" w:hAnsi="Times New Roman" w:cs="Times New Roman"/>
                <w:sz w:val="24"/>
                <w:szCs w:val="24"/>
                <w:lang w:eastAsia="es-ES"/>
              </w:rPr>
            </w:pPr>
            <w:r w:rsidRPr="000F3DFF">
              <w:rPr>
                <w:rFonts w:ascii="Times New Roman" w:eastAsia="Times New Roman" w:hAnsi="Times New Roman" w:cs="Times New Roman"/>
                <w:sz w:val="24"/>
                <w:szCs w:val="24"/>
                <w:lang w:eastAsia="es-ES"/>
              </w:rPr>
              <w:t xml:space="preserve">como los movimientos migratorios y comparar lo anterior con las características de la población andaluza, </w:t>
            </w:r>
          </w:p>
          <w:p w:rsidR="003A0442" w:rsidRPr="000F3DFF" w:rsidRDefault="003A0442" w:rsidP="003269D3">
            <w:pPr>
              <w:rPr>
                <w:rFonts w:ascii="Times New Roman" w:eastAsia="Times New Roman" w:hAnsi="Times New Roman" w:cs="Times New Roman"/>
                <w:szCs w:val="24"/>
                <w:lang w:eastAsia="es-ES"/>
              </w:rPr>
            </w:pPr>
            <w:proofErr w:type="gramStart"/>
            <w:r w:rsidRPr="000F3DFF">
              <w:rPr>
                <w:rFonts w:ascii="Times New Roman" w:eastAsia="Times New Roman" w:hAnsi="Times New Roman" w:cs="Times New Roman"/>
                <w:sz w:val="24"/>
                <w:szCs w:val="24"/>
                <w:lang w:eastAsia="es-ES"/>
              </w:rPr>
              <w:t>a</w:t>
            </w:r>
            <w:proofErr w:type="gramEnd"/>
            <w:r w:rsidRPr="000F3DFF">
              <w:rPr>
                <w:rFonts w:ascii="Times New Roman" w:eastAsia="Times New Roman" w:hAnsi="Times New Roman" w:cs="Times New Roman"/>
                <w:sz w:val="24"/>
                <w:szCs w:val="24"/>
                <w:lang w:eastAsia="es-ES"/>
              </w:rPr>
              <w:t xml:space="preserve"> lo largo de la historia.</w:t>
            </w:r>
            <w:r w:rsidRPr="000F3DFF">
              <w:rPr>
                <w:rFonts w:ascii="Times New Roman" w:eastAsia="Times New Roman" w:hAnsi="Times New Roman" w:cs="Times New Roman"/>
                <w:szCs w:val="24"/>
                <w:lang w:eastAsia="es-ES"/>
              </w:rPr>
              <w:t xml:space="preserve"> </w:t>
            </w:r>
            <w:r w:rsidRPr="000F3DFF">
              <w:rPr>
                <w:rFonts w:ascii="Times New Roman" w:eastAsia="Times New Roman" w:hAnsi="Times New Roman" w:cs="Times New Roman"/>
                <w:color w:val="0070C0"/>
                <w:sz w:val="28"/>
                <w:szCs w:val="24"/>
                <w:lang w:eastAsia="es-ES"/>
              </w:rPr>
              <w:t>CSC, CMCT, CCL, CD, CAA.</w:t>
            </w:r>
          </w:p>
        </w:tc>
        <w:tc>
          <w:tcPr>
            <w:tcW w:w="2268" w:type="dxa"/>
          </w:tcPr>
          <w:p w:rsidR="003A0442" w:rsidRPr="000F3DFF" w:rsidRDefault="003A0442" w:rsidP="003269D3">
            <w:pPr>
              <w:rPr>
                <w:rFonts w:ascii="Times New Roman" w:eastAsia="Times New Roman" w:hAnsi="Times New Roman" w:cs="Times New Roman"/>
                <w:sz w:val="24"/>
                <w:szCs w:val="24"/>
                <w:lang w:eastAsia="es-ES"/>
              </w:rPr>
            </w:pPr>
          </w:p>
          <w:p w:rsidR="003A0442" w:rsidRPr="000F3DFF" w:rsidRDefault="003A0442" w:rsidP="003269D3">
            <w:pPr>
              <w:rPr>
                <w:rFonts w:ascii="Times New Roman" w:eastAsia="Times New Roman" w:hAnsi="Times New Roman" w:cs="Times New Roman"/>
                <w:sz w:val="24"/>
                <w:szCs w:val="24"/>
                <w:lang w:eastAsia="es-ES"/>
              </w:rPr>
            </w:pPr>
            <w:r w:rsidRPr="000F3DFF">
              <w:rPr>
                <w:rFonts w:ascii="Times New Roman" w:eastAsia="Times New Roman" w:hAnsi="Times New Roman" w:cs="Times New Roman"/>
                <w:sz w:val="24"/>
                <w:szCs w:val="24"/>
                <w:lang w:eastAsia="es-ES"/>
              </w:rPr>
              <w:t>1.1. Explica la pirámide de población de España y Andalucía</w:t>
            </w:r>
          </w:p>
          <w:p w:rsidR="003A0442" w:rsidRPr="000F3DFF" w:rsidRDefault="003A0442" w:rsidP="003269D3">
            <w:pPr>
              <w:rPr>
                <w:rFonts w:ascii="Times New Roman" w:eastAsia="Times New Roman" w:hAnsi="Times New Roman" w:cs="Times New Roman"/>
                <w:sz w:val="24"/>
                <w:szCs w:val="24"/>
                <w:lang w:eastAsia="es-ES"/>
              </w:rPr>
            </w:pPr>
          </w:p>
        </w:tc>
        <w:tc>
          <w:tcPr>
            <w:tcW w:w="2552" w:type="dxa"/>
          </w:tcPr>
          <w:p w:rsidR="003A0442" w:rsidRPr="000F3DFF" w:rsidRDefault="003A0442" w:rsidP="003269D3">
            <w:pPr>
              <w:rPr>
                <w:rFonts w:ascii="Times New Roman" w:eastAsia="Times New Roman" w:hAnsi="Times New Roman" w:cs="Times New Roman"/>
                <w:sz w:val="24"/>
                <w:szCs w:val="24"/>
                <w:lang w:eastAsia="es-ES"/>
              </w:rPr>
            </w:pPr>
          </w:p>
          <w:p w:rsidR="003A0442" w:rsidRPr="000F3DFF" w:rsidRDefault="003A0442" w:rsidP="003269D3">
            <w:pPr>
              <w:jc w:val="center"/>
              <w:rPr>
                <w:rFonts w:ascii="Times New Roman" w:eastAsia="Times New Roman" w:hAnsi="Times New Roman" w:cs="Times New Roman"/>
                <w:sz w:val="24"/>
                <w:szCs w:val="24"/>
                <w:lang w:eastAsia="es-ES"/>
              </w:rPr>
            </w:pPr>
            <w:r w:rsidRPr="000F3DFF">
              <w:rPr>
                <w:rFonts w:ascii="Times New Roman" w:eastAsia="Times New Roman" w:hAnsi="Times New Roman" w:cs="Times New Roman"/>
                <w:sz w:val="24"/>
                <w:szCs w:val="24"/>
                <w:lang w:eastAsia="es-ES"/>
              </w:rPr>
              <w:t xml:space="preserve">Actividades de clase y </w:t>
            </w:r>
          </w:p>
          <w:p w:rsidR="003A0442" w:rsidRPr="000F3DFF" w:rsidRDefault="003A0442" w:rsidP="003269D3">
            <w:pPr>
              <w:jc w:val="center"/>
              <w:rPr>
                <w:rFonts w:ascii="Times New Roman" w:eastAsia="Times New Roman" w:hAnsi="Times New Roman" w:cs="Times New Roman"/>
                <w:sz w:val="24"/>
                <w:szCs w:val="24"/>
                <w:lang w:eastAsia="es-ES"/>
              </w:rPr>
            </w:pPr>
            <w:r w:rsidRPr="000F3DFF">
              <w:rPr>
                <w:rFonts w:ascii="Times New Roman" w:eastAsia="Times New Roman" w:hAnsi="Times New Roman" w:cs="Times New Roman"/>
                <w:sz w:val="24"/>
                <w:szCs w:val="24"/>
                <w:lang w:eastAsia="es-ES"/>
              </w:rPr>
              <w:t xml:space="preserve">prueba escrita </w:t>
            </w:r>
          </w:p>
          <w:p w:rsidR="003A0442" w:rsidRPr="000F3DFF" w:rsidRDefault="003A0442" w:rsidP="003269D3">
            <w:pPr>
              <w:jc w:val="center"/>
              <w:rPr>
                <w:rFonts w:ascii="Times New Roman" w:eastAsia="Times New Roman" w:hAnsi="Times New Roman" w:cs="Times New Roman"/>
                <w:sz w:val="24"/>
                <w:szCs w:val="24"/>
                <w:lang w:eastAsia="es-ES"/>
              </w:rPr>
            </w:pPr>
          </w:p>
          <w:p w:rsidR="003A0442" w:rsidRPr="000F3DFF" w:rsidRDefault="003A0442" w:rsidP="003269D3">
            <w:pPr>
              <w:jc w:val="center"/>
              <w:rPr>
                <w:rFonts w:ascii="Times New Roman" w:eastAsia="Times New Roman" w:hAnsi="Times New Roman" w:cs="Times New Roman"/>
                <w:sz w:val="24"/>
                <w:szCs w:val="24"/>
                <w:lang w:eastAsia="es-ES"/>
              </w:rPr>
            </w:pPr>
            <w:r w:rsidRPr="000F3DFF">
              <w:rPr>
                <w:rFonts w:ascii="Times New Roman" w:eastAsia="Times New Roman" w:hAnsi="Times New Roman" w:cs="Times New Roman"/>
                <w:sz w:val="24"/>
                <w:szCs w:val="24"/>
                <w:lang w:eastAsia="es-ES"/>
              </w:rPr>
              <w:t>(Estándar básico: 2 puntos)</w:t>
            </w:r>
          </w:p>
        </w:tc>
      </w:tr>
      <w:tr w:rsidR="003A0442" w:rsidRPr="000F3DFF" w:rsidTr="003269D3">
        <w:trPr>
          <w:trHeight w:val="1781"/>
        </w:trPr>
        <w:tc>
          <w:tcPr>
            <w:tcW w:w="1844" w:type="dxa"/>
            <w:vMerge/>
          </w:tcPr>
          <w:p w:rsidR="003A0442" w:rsidRPr="000F3DFF" w:rsidRDefault="003A0442" w:rsidP="003269D3">
            <w:pPr>
              <w:rPr>
                <w:rFonts w:ascii="Times New Roman" w:eastAsia="Times New Roman" w:hAnsi="Times New Roman" w:cs="Times New Roman"/>
                <w:sz w:val="24"/>
                <w:szCs w:val="24"/>
                <w:lang w:eastAsia="es-ES"/>
              </w:rPr>
            </w:pPr>
          </w:p>
        </w:tc>
        <w:tc>
          <w:tcPr>
            <w:tcW w:w="2551" w:type="dxa"/>
            <w:vMerge/>
          </w:tcPr>
          <w:p w:rsidR="003A0442" w:rsidRPr="000F3DFF" w:rsidRDefault="003A0442" w:rsidP="003269D3">
            <w:pPr>
              <w:rPr>
                <w:rFonts w:ascii="Times New Roman" w:eastAsia="Times New Roman" w:hAnsi="Times New Roman" w:cs="Times New Roman"/>
                <w:sz w:val="24"/>
                <w:szCs w:val="24"/>
                <w:lang w:eastAsia="es-ES"/>
              </w:rPr>
            </w:pPr>
          </w:p>
        </w:tc>
        <w:tc>
          <w:tcPr>
            <w:tcW w:w="2268" w:type="dxa"/>
          </w:tcPr>
          <w:p w:rsidR="003A0442" w:rsidRPr="000F3DFF" w:rsidRDefault="003A0442" w:rsidP="003269D3">
            <w:pPr>
              <w:rPr>
                <w:rFonts w:ascii="Times New Roman" w:eastAsia="Times New Roman" w:hAnsi="Times New Roman" w:cs="Times New Roman"/>
                <w:sz w:val="24"/>
                <w:szCs w:val="24"/>
                <w:lang w:eastAsia="es-ES"/>
              </w:rPr>
            </w:pPr>
            <w:r w:rsidRPr="000F3DFF">
              <w:rPr>
                <w:rFonts w:ascii="Times New Roman" w:eastAsia="Times New Roman" w:hAnsi="Times New Roman" w:cs="Times New Roman"/>
                <w:sz w:val="24"/>
                <w:szCs w:val="24"/>
                <w:lang w:eastAsia="es-ES"/>
              </w:rPr>
              <w:t>1.2. Analiza  en   distintos  medios  los   movimientos migratorios en las últimas tres décadas.</w:t>
            </w:r>
          </w:p>
        </w:tc>
        <w:tc>
          <w:tcPr>
            <w:tcW w:w="2552" w:type="dxa"/>
          </w:tcPr>
          <w:p w:rsidR="003A0442" w:rsidRPr="000F3DFF" w:rsidRDefault="003A0442" w:rsidP="003269D3">
            <w:pPr>
              <w:jc w:val="center"/>
              <w:rPr>
                <w:rFonts w:ascii="Times New Roman" w:eastAsia="Times New Roman" w:hAnsi="Times New Roman" w:cs="Times New Roman"/>
                <w:sz w:val="24"/>
                <w:szCs w:val="24"/>
                <w:lang w:eastAsia="es-ES"/>
              </w:rPr>
            </w:pPr>
          </w:p>
          <w:p w:rsidR="003A0442" w:rsidRPr="000F3DFF" w:rsidRDefault="003A0442" w:rsidP="003269D3">
            <w:pPr>
              <w:jc w:val="center"/>
              <w:rPr>
                <w:rFonts w:ascii="Times New Roman" w:eastAsia="Times New Roman" w:hAnsi="Times New Roman" w:cs="Times New Roman"/>
                <w:sz w:val="24"/>
                <w:szCs w:val="24"/>
                <w:lang w:eastAsia="es-ES"/>
              </w:rPr>
            </w:pPr>
            <w:r w:rsidRPr="000F3DFF">
              <w:rPr>
                <w:rFonts w:ascii="Times New Roman" w:eastAsia="Times New Roman" w:hAnsi="Times New Roman" w:cs="Times New Roman"/>
                <w:sz w:val="24"/>
                <w:szCs w:val="24"/>
                <w:lang w:eastAsia="es-ES"/>
              </w:rPr>
              <w:t>Actividades de clase</w:t>
            </w:r>
          </w:p>
          <w:p w:rsidR="003A0442" w:rsidRPr="000F3DFF" w:rsidRDefault="003A0442" w:rsidP="003269D3">
            <w:pPr>
              <w:jc w:val="center"/>
              <w:rPr>
                <w:rFonts w:ascii="Times New Roman" w:eastAsia="Times New Roman" w:hAnsi="Times New Roman" w:cs="Times New Roman"/>
                <w:sz w:val="24"/>
                <w:szCs w:val="24"/>
                <w:lang w:eastAsia="es-ES"/>
              </w:rPr>
            </w:pPr>
          </w:p>
          <w:p w:rsidR="003A0442" w:rsidRPr="000F3DFF" w:rsidRDefault="003A0442" w:rsidP="003269D3">
            <w:pPr>
              <w:jc w:val="center"/>
              <w:rPr>
                <w:rFonts w:ascii="Times New Roman" w:eastAsia="Times New Roman" w:hAnsi="Times New Roman" w:cs="Times New Roman"/>
                <w:sz w:val="24"/>
                <w:szCs w:val="24"/>
                <w:lang w:eastAsia="es-ES"/>
              </w:rPr>
            </w:pPr>
            <w:r w:rsidRPr="000F3DFF">
              <w:rPr>
                <w:rFonts w:ascii="Times New Roman" w:eastAsia="Times New Roman" w:hAnsi="Times New Roman" w:cs="Times New Roman"/>
                <w:sz w:val="24"/>
                <w:szCs w:val="24"/>
                <w:lang w:eastAsia="es-ES"/>
              </w:rPr>
              <w:t xml:space="preserve">(Estándar básico </w:t>
            </w:r>
          </w:p>
          <w:p w:rsidR="003A0442" w:rsidRPr="000F3DFF" w:rsidRDefault="003A0442" w:rsidP="003269D3">
            <w:pPr>
              <w:jc w:val="center"/>
              <w:rPr>
                <w:rFonts w:ascii="Times New Roman" w:eastAsia="Times New Roman" w:hAnsi="Times New Roman" w:cs="Times New Roman"/>
                <w:sz w:val="24"/>
                <w:szCs w:val="24"/>
                <w:lang w:eastAsia="es-ES"/>
              </w:rPr>
            </w:pPr>
            <w:r w:rsidRPr="000F3DFF">
              <w:rPr>
                <w:rFonts w:ascii="Times New Roman" w:eastAsia="Times New Roman" w:hAnsi="Times New Roman" w:cs="Times New Roman"/>
                <w:sz w:val="24"/>
                <w:szCs w:val="24"/>
                <w:lang w:eastAsia="es-ES"/>
              </w:rPr>
              <w:t>2 puntos)</w:t>
            </w:r>
          </w:p>
        </w:tc>
      </w:tr>
      <w:tr w:rsidR="003A0442" w:rsidRPr="000F3DFF" w:rsidTr="003269D3">
        <w:trPr>
          <w:trHeight w:val="413"/>
        </w:trPr>
        <w:tc>
          <w:tcPr>
            <w:tcW w:w="1844" w:type="dxa"/>
            <w:vMerge w:val="restart"/>
          </w:tcPr>
          <w:p w:rsidR="003A0442" w:rsidRPr="000F3DFF" w:rsidRDefault="003A0442" w:rsidP="003269D3">
            <w:pPr>
              <w:rPr>
                <w:rFonts w:ascii="Times New Roman" w:eastAsia="Times New Roman" w:hAnsi="Times New Roman" w:cs="Times New Roman"/>
                <w:sz w:val="24"/>
                <w:szCs w:val="24"/>
                <w:lang w:eastAsia="es-ES"/>
              </w:rPr>
            </w:pPr>
            <w:r w:rsidRPr="000F3DFF">
              <w:rPr>
                <w:rFonts w:ascii="Times New Roman" w:eastAsia="Times New Roman" w:hAnsi="Times New Roman" w:cs="Times New Roman"/>
                <w:sz w:val="24"/>
                <w:szCs w:val="24"/>
                <w:lang w:eastAsia="es-ES"/>
              </w:rPr>
              <w:t>Mapa de densidad poblacional mundial. Oleadas migratorias</w:t>
            </w:r>
          </w:p>
        </w:tc>
        <w:tc>
          <w:tcPr>
            <w:tcW w:w="2551" w:type="dxa"/>
            <w:vMerge w:val="restart"/>
          </w:tcPr>
          <w:p w:rsidR="003A0442" w:rsidRPr="000F3DFF" w:rsidRDefault="003A0442" w:rsidP="003269D3">
            <w:pPr>
              <w:rPr>
                <w:rFonts w:ascii="Times New Roman" w:eastAsia="Times New Roman" w:hAnsi="Times New Roman" w:cs="Times New Roman"/>
                <w:sz w:val="24"/>
                <w:szCs w:val="24"/>
                <w:lang w:eastAsia="es-ES"/>
              </w:rPr>
            </w:pPr>
            <w:r w:rsidRPr="000F3DFF">
              <w:rPr>
                <w:rFonts w:ascii="Times New Roman" w:eastAsia="Times New Roman" w:hAnsi="Times New Roman" w:cs="Times New Roman"/>
                <w:sz w:val="24"/>
                <w:szCs w:val="24"/>
                <w:lang w:eastAsia="es-ES"/>
              </w:rPr>
              <w:t xml:space="preserve">10. Comentar  mapas del mundo sobre la  densidad de  población y  las migraciones. </w:t>
            </w:r>
            <w:r w:rsidRPr="000F3DFF">
              <w:rPr>
                <w:rFonts w:ascii="Times New Roman" w:eastAsia="Times New Roman" w:hAnsi="Times New Roman" w:cs="Times New Roman"/>
                <w:color w:val="0070C0"/>
                <w:sz w:val="24"/>
                <w:szCs w:val="24"/>
                <w:lang w:eastAsia="es-ES"/>
              </w:rPr>
              <w:t>CSC, CCL, CD, CAA.</w:t>
            </w:r>
          </w:p>
        </w:tc>
        <w:tc>
          <w:tcPr>
            <w:tcW w:w="2268" w:type="dxa"/>
          </w:tcPr>
          <w:p w:rsidR="003A0442" w:rsidRPr="000F3DFF" w:rsidRDefault="003A0442" w:rsidP="003269D3">
            <w:pPr>
              <w:rPr>
                <w:rFonts w:ascii="Times New Roman" w:eastAsia="Times New Roman" w:hAnsi="Times New Roman" w:cs="Times New Roman"/>
                <w:sz w:val="24"/>
                <w:szCs w:val="24"/>
                <w:lang w:eastAsia="es-ES"/>
              </w:rPr>
            </w:pPr>
            <w:r w:rsidRPr="000F3DFF">
              <w:rPr>
                <w:rFonts w:ascii="Times New Roman" w:eastAsia="Times New Roman" w:hAnsi="Times New Roman" w:cs="Times New Roman"/>
                <w:sz w:val="24"/>
                <w:szCs w:val="24"/>
                <w:lang w:eastAsia="es-ES"/>
              </w:rPr>
              <w:t>10.1. Localiza en el mapa mundial los continentes y las áreas más densamente pobladas.</w:t>
            </w:r>
          </w:p>
        </w:tc>
        <w:tc>
          <w:tcPr>
            <w:tcW w:w="2552" w:type="dxa"/>
          </w:tcPr>
          <w:p w:rsidR="003A0442" w:rsidRPr="000F3DFF" w:rsidRDefault="003A0442" w:rsidP="003269D3">
            <w:pPr>
              <w:jc w:val="center"/>
              <w:rPr>
                <w:rFonts w:ascii="Times New Roman" w:eastAsia="Times New Roman" w:hAnsi="Times New Roman" w:cs="Times New Roman"/>
                <w:sz w:val="24"/>
                <w:szCs w:val="24"/>
                <w:lang w:eastAsia="es-ES"/>
              </w:rPr>
            </w:pPr>
            <w:r w:rsidRPr="000F3DFF">
              <w:rPr>
                <w:rFonts w:ascii="Times New Roman" w:eastAsia="Times New Roman" w:hAnsi="Times New Roman" w:cs="Times New Roman"/>
                <w:sz w:val="24"/>
                <w:szCs w:val="24"/>
                <w:lang w:eastAsia="es-ES"/>
              </w:rPr>
              <w:t>Prueba escrita</w:t>
            </w:r>
          </w:p>
          <w:p w:rsidR="003A0442" w:rsidRPr="000F3DFF" w:rsidRDefault="003A0442" w:rsidP="003269D3">
            <w:pPr>
              <w:jc w:val="center"/>
              <w:rPr>
                <w:rFonts w:ascii="Times New Roman" w:eastAsia="Times New Roman" w:hAnsi="Times New Roman" w:cs="Times New Roman"/>
                <w:sz w:val="24"/>
                <w:szCs w:val="24"/>
                <w:lang w:eastAsia="es-ES"/>
              </w:rPr>
            </w:pPr>
          </w:p>
          <w:p w:rsidR="003A0442" w:rsidRPr="000F3DFF" w:rsidRDefault="003A0442" w:rsidP="003269D3">
            <w:pPr>
              <w:jc w:val="center"/>
              <w:rPr>
                <w:rFonts w:ascii="Times New Roman" w:eastAsia="Times New Roman" w:hAnsi="Times New Roman" w:cs="Times New Roman"/>
                <w:sz w:val="24"/>
                <w:szCs w:val="24"/>
                <w:lang w:eastAsia="es-ES"/>
              </w:rPr>
            </w:pPr>
            <w:r w:rsidRPr="000F3DFF">
              <w:rPr>
                <w:rFonts w:ascii="Times New Roman" w:eastAsia="Times New Roman" w:hAnsi="Times New Roman" w:cs="Times New Roman"/>
                <w:sz w:val="24"/>
                <w:szCs w:val="24"/>
                <w:lang w:eastAsia="es-ES"/>
              </w:rPr>
              <w:t>(Estándar básico 2 punto)</w:t>
            </w:r>
          </w:p>
          <w:p w:rsidR="003A0442" w:rsidRPr="000F3DFF" w:rsidRDefault="003A0442" w:rsidP="003269D3">
            <w:pPr>
              <w:jc w:val="center"/>
              <w:rPr>
                <w:rFonts w:ascii="Times New Roman" w:eastAsia="Times New Roman" w:hAnsi="Times New Roman" w:cs="Times New Roman"/>
                <w:sz w:val="24"/>
                <w:szCs w:val="24"/>
                <w:lang w:eastAsia="es-ES"/>
              </w:rPr>
            </w:pPr>
          </w:p>
        </w:tc>
      </w:tr>
      <w:tr w:rsidR="003A0442" w:rsidRPr="000F3DFF" w:rsidTr="003269D3">
        <w:trPr>
          <w:trHeight w:val="413"/>
        </w:trPr>
        <w:tc>
          <w:tcPr>
            <w:tcW w:w="1844" w:type="dxa"/>
            <w:vMerge/>
          </w:tcPr>
          <w:p w:rsidR="003A0442" w:rsidRPr="000F3DFF" w:rsidRDefault="003A0442" w:rsidP="003269D3">
            <w:pPr>
              <w:rPr>
                <w:rFonts w:ascii="Times New Roman" w:eastAsia="Times New Roman" w:hAnsi="Times New Roman" w:cs="Times New Roman"/>
                <w:sz w:val="24"/>
                <w:szCs w:val="24"/>
                <w:lang w:eastAsia="es-ES"/>
              </w:rPr>
            </w:pPr>
          </w:p>
        </w:tc>
        <w:tc>
          <w:tcPr>
            <w:tcW w:w="2551" w:type="dxa"/>
            <w:vMerge/>
          </w:tcPr>
          <w:p w:rsidR="003A0442" w:rsidRPr="000F3DFF" w:rsidRDefault="003A0442" w:rsidP="003269D3">
            <w:pPr>
              <w:rPr>
                <w:rFonts w:ascii="Times New Roman" w:eastAsia="Times New Roman" w:hAnsi="Times New Roman" w:cs="Times New Roman"/>
                <w:sz w:val="24"/>
                <w:szCs w:val="24"/>
                <w:lang w:eastAsia="es-ES"/>
              </w:rPr>
            </w:pPr>
          </w:p>
        </w:tc>
        <w:tc>
          <w:tcPr>
            <w:tcW w:w="2268" w:type="dxa"/>
          </w:tcPr>
          <w:p w:rsidR="003A0442" w:rsidRPr="000F3DFF" w:rsidRDefault="003A0442" w:rsidP="003269D3">
            <w:pPr>
              <w:rPr>
                <w:rFonts w:ascii="Times New Roman" w:eastAsia="Times New Roman" w:hAnsi="Times New Roman" w:cs="Times New Roman"/>
                <w:sz w:val="24"/>
                <w:szCs w:val="24"/>
                <w:lang w:eastAsia="es-ES"/>
              </w:rPr>
            </w:pPr>
            <w:r w:rsidRPr="000F3DFF">
              <w:rPr>
                <w:rFonts w:ascii="Times New Roman" w:eastAsia="Times New Roman" w:hAnsi="Times New Roman" w:cs="Times New Roman"/>
                <w:sz w:val="24"/>
                <w:szCs w:val="24"/>
                <w:lang w:eastAsia="es-ES"/>
              </w:rPr>
              <w:t>10.2. Sitúa en el mapa del mundo las veinte ciudades más pobladas, dice a qué país pertenecen y explica su posición económica.</w:t>
            </w:r>
          </w:p>
        </w:tc>
        <w:tc>
          <w:tcPr>
            <w:tcW w:w="2552" w:type="dxa"/>
          </w:tcPr>
          <w:p w:rsidR="003A0442" w:rsidRPr="000F3DFF" w:rsidRDefault="003A0442" w:rsidP="003269D3">
            <w:pPr>
              <w:jc w:val="center"/>
              <w:rPr>
                <w:rFonts w:ascii="Times New Roman" w:eastAsia="Times New Roman" w:hAnsi="Times New Roman" w:cs="Times New Roman"/>
                <w:sz w:val="24"/>
                <w:szCs w:val="24"/>
                <w:lang w:eastAsia="es-ES"/>
              </w:rPr>
            </w:pPr>
          </w:p>
          <w:p w:rsidR="003A0442" w:rsidRPr="000F3DFF" w:rsidRDefault="003A0442" w:rsidP="003269D3">
            <w:pPr>
              <w:jc w:val="center"/>
              <w:rPr>
                <w:rFonts w:ascii="Times New Roman" w:eastAsia="Times New Roman" w:hAnsi="Times New Roman" w:cs="Times New Roman"/>
                <w:sz w:val="24"/>
                <w:szCs w:val="24"/>
                <w:lang w:eastAsia="es-ES"/>
              </w:rPr>
            </w:pPr>
            <w:r w:rsidRPr="000F3DFF">
              <w:rPr>
                <w:rFonts w:ascii="Times New Roman" w:eastAsia="Times New Roman" w:hAnsi="Times New Roman" w:cs="Times New Roman"/>
                <w:sz w:val="24"/>
                <w:szCs w:val="24"/>
                <w:lang w:eastAsia="es-ES"/>
              </w:rPr>
              <w:t>Actividades diarias</w:t>
            </w:r>
          </w:p>
          <w:p w:rsidR="003A0442" w:rsidRPr="000F3DFF" w:rsidRDefault="003A0442" w:rsidP="003269D3">
            <w:pPr>
              <w:jc w:val="center"/>
              <w:rPr>
                <w:rFonts w:ascii="Times New Roman" w:eastAsia="Times New Roman" w:hAnsi="Times New Roman" w:cs="Times New Roman"/>
                <w:sz w:val="24"/>
                <w:szCs w:val="24"/>
                <w:lang w:eastAsia="es-ES"/>
              </w:rPr>
            </w:pPr>
            <w:r w:rsidRPr="000F3DFF">
              <w:rPr>
                <w:rFonts w:ascii="Times New Roman" w:eastAsia="Times New Roman" w:hAnsi="Times New Roman" w:cs="Times New Roman"/>
                <w:sz w:val="24"/>
                <w:szCs w:val="24"/>
                <w:lang w:eastAsia="es-ES"/>
              </w:rPr>
              <w:t xml:space="preserve"> </w:t>
            </w:r>
          </w:p>
          <w:p w:rsidR="003A0442" w:rsidRPr="000F3DFF" w:rsidRDefault="003A0442" w:rsidP="003269D3">
            <w:pPr>
              <w:jc w:val="center"/>
              <w:rPr>
                <w:rFonts w:ascii="Times New Roman" w:eastAsia="Times New Roman" w:hAnsi="Times New Roman" w:cs="Times New Roman"/>
                <w:sz w:val="24"/>
                <w:szCs w:val="24"/>
                <w:lang w:eastAsia="es-ES"/>
              </w:rPr>
            </w:pPr>
            <w:r w:rsidRPr="000F3DFF">
              <w:rPr>
                <w:rFonts w:ascii="Times New Roman" w:eastAsia="Times New Roman" w:hAnsi="Times New Roman" w:cs="Times New Roman"/>
                <w:sz w:val="24"/>
                <w:szCs w:val="24"/>
                <w:lang w:eastAsia="es-ES"/>
              </w:rPr>
              <w:t>(Estandar básico 2 punto)</w:t>
            </w:r>
          </w:p>
          <w:p w:rsidR="003A0442" w:rsidRPr="000F3DFF" w:rsidRDefault="003A0442" w:rsidP="003269D3">
            <w:pPr>
              <w:jc w:val="center"/>
              <w:rPr>
                <w:rFonts w:ascii="Times New Roman" w:eastAsia="Times New Roman" w:hAnsi="Times New Roman" w:cs="Times New Roman"/>
                <w:sz w:val="24"/>
                <w:szCs w:val="24"/>
                <w:lang w:eastAsia="es-ES"/>
              </w:rPr>
            </w:pPr>
          </w:p>
        </w:tc>
      </w:tr>
      <w:tr w:rsidR="003A0442" w:rsidRPr="000F3DFF" w:rsidTr="003269D3">
        <w:trPr>
          <w:trHeight w:val="1602"/>
        </w:trPr>
        <w:tc>
          <w:tcPr>
            <w:tcW w:w="1844" w:type="dxa"/>
            <w:vMerge/>
          </w:tcPr>
          <w:p w:rsidR="003A0442" w:rsidRPr="000F3DFF" w:rsidRDefault="003A0442" w:rsidP="003269D3">
            <w:pPr>
              <w:rPr>
                <w:rFonts w:ascii="Times New Roman" w:eastAsia="Times New Roman" w:hAnsi="Times New Roman" w:cs="Times New Roman"/>
                <w:sz w:val="24"/>
                <w:szCs w:val="24"/>
                <w:lang w:eastAsia="es-ES"/>
              </w:rPr>
            </w:pPr>
          </w:p>
        </w:tc>
        <w:tc>
          <w:tcPr>
            <w:tcW w:w="2551" w:type="dxa"/>
            <w:vMerge/>
          </w:tcPr>
          <w:p w:rsidR="003A0442" w:rsidRPr="000F3DFF" w:rsidRDefault="003A0442" w:rsidP="003269D3">
            <w:pPr>
              <w:rPr>
                <w:rFonts w:ascii="Times New Roman" w:eastAsia="Times New Roman" w:hAnsi="Times New Roman" w:cs="Times New Roman"/>
                <w:sz w:val="24"/>
                <w:szCs w:val="24"/>
                <w:lang w:eastAsia="es-ES"/>
              </w:rPr>
            </w:pPr>
          </w:p>
        </w:tc>
        <w:tc>
          <w:tcPr>
            <w:tcW w:w="2268" w:type="dxa"/>
          </w:tcPr>
          <w:p w:rsidR="003A0442" w:rsidRPr="000F3DFF" w:rsidRDefault="003A0442" w:rsidP="003269D3">
            <w:pPr>
              <w:rPr>
                <w:rFonts w:ascii="Times New Roman" w:eastAsia="Times New Roman" w:hAnsi="Times New Roman" w:cs="Times New Roman"/>
                <w:sz w:val="24"/>
                <w:szCs w:val="24"/>
                <w:lang w:eastAsia="es-ES"/>
              </w:rPr>
            </w:pPr>
            <w:r w:rsidRPr="000F3DFF">
              <w:rPr>
                <w:rFonts w:ascii="Times New Roman" w:eastAsia="Times New Roman" w:hAnsi="Times New Roman" w:cs="Times New Roman"/>
                <w:sz w:val="24"/>
                <w:szCs w:val="24"/>
                <w:lang w:eastAsia="es-ES"/>
              </w:rPr>
              <w:t>10.3. Explica el impacto de las oleadas migratorias en los países de origen y en los de acogida.</w:t>
            </w:r>
          </w:p>
        </w:tc>
        <w:tc>
          <w:tcPr>
            <w:tcW w:w="2552" w:type="dxa"/>
          </w:tcPr>
          <w:p w:rsidR="003A0442" w:rsidRPr="000F3DFF" w:rsidRDefault="003A0442" w:rsidP="003269D3">
            <w:pPr>
              <w:rPr>
                <w:rFonts w:ascii="Times New Roman" w:eastAsia="Times New Roman" w:hAnsi="Times New Roman" w:cs="Times New Roman"/>
                <w:sz w:val="24"/>
                <w:szCs w:val="24"/>
                <w:lang w:eastAsia="es-ES"/>
              </w:rPr>
            </w:pPr>
          </w:p>
          <w:p w:rsidR="003A0442" w:rsidRPr="000F3DFF" w:rsidRDefault="003A0442" w:rsidP="003269D3">
            <w:pPr>
              <w:jc w:val="center"/>
              <w:rPr>
                <w:rFonts w:ascii="Times New Roman" w:eastAsia="Times New Roman" w:hAnsi="Times New Roman" w:cs="Times New Roman"/>
                <w:sz w:val="24"/>
                <w:szCs w:val="24"/>
                <w:lang w:eastAsia="es-ES"/>
              </w:rPr>
            </w:pPr>
            <w:r w:rsidRPr="000F3DFF">
              <w:rPr>
                <w:rFonts w:ascii="Times New Roman" w:eastAsia="Times New Roman" w:hAnsi="Times New Roman" w:cs="Times New Roman"/>
                <w:sz w:val="24"/>
                <w:szCs w:val="24"/>
                <w:lang w:eastAsia="es-ES"/>
              </w:rPr>
              <w:t>Prueba  escrita</w:t>
            </w:r>
          </w:p>
          <w:p w:rsidR="003A0442" w:rsidRPr="000F3DFF" w:rsidRDefault="003A0442" w:rsidP="003269D3">
            <w:pPr>
              <w:jc w:val="center"/>
              <w:rPr>
                <w:rFonts w:ascii="Times New Roman" w:eastAsia="Times New Roman" w:hAnsi="Times New Roman" w:cs="Times New Roman"/>
                <w:sz w:val="24"/>
                <w:szCs w:val="24"/>
                <w:lang w:eastAsia="es-ES"/>
              </w:rPr>
            </w:pPr>
          </w:p>
          <w:p w:rsidR="003A0442" w:rsidRPr="000F3DFF" w:rsidRDefault="003A0442" w:rsidP="003269D3">
            <w:pPr>
              <w:jc w:val="center"/>
              <w:rPr>
                <w:rFonts w:ascii="Times New Roman" w:eastAsia="Times New Roman" w:hAnsi="Times New Roman" w:cs="Times New Roman"/>
                <w:sz w:val="24"/>
                <w:szCs w:val="24"/>
                <w:lang w:eastAsia="es-ES"/>
              </w:rPr>
            </w:pPr>
            <w:r w:rsidRPr="000F3DFF">
              <w:rPr>
                <w:rFonts w:ascii="Times New Roman" w:eastAsia="Times New Roman" w:hAnsi="Times New Roman" w:cs="Times New Roman"/>
                <w:sz w:val="24"/>
                <w:szCs w:val="24"/>
                <w:lang w:eastAsia="es-ES"/>
              </w:rPr>
              <w:t>(Estandar básico 2 punto)</w:t>
            </w:r>
          </w:p>
          <w:p w:rsidR="003A0442" w:rsidRPr="000F3DFF" w:rsidRDefault="003A0442" w:rsidP="003269D3">
            <w:pPr>
              <w:jc w:val="center"/>
              <w:rPr>
                <w:rFonts w:ascii="Times New Roman" w:eastAsia="Times New Roman" w:hAnsi="Times New Roman" w:cs="Times New Roman"/>
                <w:sz w:val="24"/>
                <w:szCs w:val="24"/>
                <w:lang w:eastAsia="es-ES"/>
              </w:rPr>
            </w:pPr>
          </w:p>
        </w:tc>
      </w:tr>
    </w:tbl>
    <w:p w:rsidR="003A0442" w:rsidRPr="000F3DFF" w:rsidRDefault="003A0442" w:rsidP="003A0442"/>
    <w:p w:rsidR="003A0442" w:rsidRPr="000F3DFF" w:rsidRDefault="003A0442" w:rsidP="003A0442"/>
    <w:tbl>
      <w:tblPr>
        <w:tblStyle w:val="Tablaconcuadrcula3"/>
        <w:tblW w:w="9215" w:type="dxa"/>
        <w:tblInd w:w="-176" w:type="dxa"/>
        <w:tblLayout w:type="fixed"/>
        <w:tblLook w:val="04A0" w:firstRow="1" w:lastRow="0" w:firstColumn="1" w:lastColumn="0" w:noHBand="0" w:noVBand="1"/>
      </w:tblPr>
      <w:tblGrid>
        <w:gridCol w:w="1844"/>
        <w:gridCol w:w="2268"/>
        <w:gridCol w:w="2835"/>
        <w:gridCol w:w="2268"/>
      </w:tblGrid>
      <w:tr w:rsidR="003A0442" w:rsidRPr="000F3DFF" w:rsidTr="003269D3">
        <w:tc>
          <w:tcPr>
            <w:tcW w:w="9215" w:type="dxa"/>
            <w:gridSpan w:val="4"/>
            <w:shd w:val="clear" w:color="auto" w:fill="B8CCE4" w:themeFill="accent1" w:themeFillTint="66"/>
            <w:vAlign w:val="center"/>
          </w:tcPr>
          <w:p w:rsidR="003A0442" w:rsidRPr="000F3DFF" w:rsidRDefault="003A0442" w:rsidP="003269D3">
            <w:pPr>
              <w:jc w:val="center"/>
              <w:rPr>
                <w:rFonts w:ascii="Times New Roman" w:eastAsia="Times New Roman" w:hAnsi="Times New Roman" w:cs="Times New Roman"/>
                <w:b/>
                <w:sz w:val="24"/>
                <w:szCs w:val="24"/>
                <w:lang w:eastAsia="es-ES"/>
              </w:rPr>
            </w:pPr>
          </w:p>
          <w:p w:rsidR="003A0442" w:rsidRPr="000F3DFF" w:rsidRDefault="003A0442" w:rsidP="003269D3">
            <w:pPr>
              <w:jc w:val="center"/>
              <w:rPr>
                <w:rFonts w:ascii="Times New Roman" w:eastAsia="Times New Roman" w:hAnsi="Times New Roman" w:cs="Times New Roman"/>
                <w:b/>
                <w:sz w:val="24"/>
                <w:szCs w:val="24"/>
                <w:lang w:eastAsia="es-ES"/>
              </w:rPr>
            </w:pPr>
            <w:r w:rsidRPr="000F3DFF">
              <w:rPr>
                <w:rFonts w:ascii="Times New Roman" w:eastAsia="Times New Roman" w:hAnsi="Times New Roman" w:cs="Times New Roman"/>
                <w:b/>
                <w:sz w:val="24"/>
                <w:szCs w:val="24"/>
                <w:lang w:eastAsia="es-ES"/>
              </w:rPr>
              <w:t>UNIDAD CCSS 4 REDUCIDO. ¿VAMOS HACIA UN MUNDO DE CIUDADES?</w:t>
            </w:r>
          </w:p>
          <w:p w:rsidR="003A0442" w:rsidRPr="000F3DFF" w:rsidRDefault="003A0442" w:rsidP="003269D3">
            <w:pPr>
              <w:jc w:val="center"/>
              <w:rPr>
                <w:rFonts w:ascii="Times New Roman" w:eastAsia="Times New Roman" w:hAnsi="Times New Roman" w:cs="Times New Roman"/>
                <w:b/>
                <w:sz w:val="24"/>
                <w:szCs w:val="24"/>
                <w:lang w:eastAsia="es-ES"/>
              </w:rPr>
            </w:pPr>
            <w:r w:rsidRPr="000F3DFF">
              <w:rPr>
                <w:rFonts w:ascii="Times New Roman" w:eastAsia="Times New Roman" w:hAnsi="Times New Roman" w:cs="Times New Roman"/>
                <w:b/>
                <w:sz w:val="24"/>
                <w:szCs w:val="24"/>
                <w:lang w:eastAsia="es-ES"/>
              </w:rPr>
              <w:t>(NOVIEMBRE)</w:t>
            </w:r>
          </w:p>
        </w:tc>
      </w:tr>
      <w:tr w:rsidR="003A0442" w:rsidRPr="000F3DFF" w:rsidTr="003269D3">
        <w:tc>
          <w:tcPr>
            <w:tcW w:w="1844" w:type="dxa"/>
            <w:shd w:val="clear" w:color="auto" w:fill="EAF1DD" w:themeFill="accent3" w:themeFillTint="33"/>
            <w:vAlign w:val="center"/>
          </w:tcPr>
          <w:p w:rsidR="003A0442" w:rsidRPr="000F3DFF" w:rsidRDefault="003A0442" w:rsidP="003269D3">
            <w:pPr>
              <w:jc w:val="center"/>
              <w:rPr>
                <w:rFonts w:ascii="Times New Roman" w:eastAsia="Times New Roman" w:hAnsi="Times New Roman" w:cs="Times New Roman"/>
                <w:sz w:val="24"/>
                <w:szCs w:val="24"/>
                <w:lang w:eastAsia="es-ES"/>
              </w:rPr>
            </w:pPr>
            <w:r w:rsidRPr="000F3DFF">
              <w:rPr>
                <w:rFonts w:ascii="Times New Roman" w:eastAsia="Times New Roman" w:hAnsi="Times New Roman" w:cs="Times New Roman"/>
                <w:sz w:val="24"/>
                <w:szCs w:val="24"/>
                <w:lang w:eastAsia="es-ES"/>
              </w:rPr>
              <w:t>CONTENIDOS</w:t>
            </w:r>
          </w:p>
        </w:tc>
        <w:tc>
          <w:tcPr>
            <w:tcW w:w="2268" w:type="dxa"/>
            <w:shd w:val="clear" w:color="auto" w:fill="EAF1DD" w:themeFill="accent3" w:themeFillTint="33"/>
            <w:vAlign w:val="center"/>
          </w:tcPr>
          <w:p w:rsidR="003A0442" w:rsidRPr="000F3DFF" w:rsidRDefault="003A0442" w:rsidP="003269D3">
            <w:pPr>
              <w:jc w:val="center"/>
              <w:rPr>
                <w:rFonts w:ascii="Times New Roman" w:eastAsia="Times New Roman" w:hAnsi="Times New Roman" w:cs="Times New Roman"/>
                <w:sz w:val="24"/>
                <w:szCs w:val="24"/>
                <w:lang w:eastAsia="es-ES"/>
              </w:rPr>
            </w:pPr>
            <w:r w:rsidRPr="000F3DFF">
              <w:rPr>
                <w:rFonts w:ascii="Times New Roman" w:eastAsia="Times New Roman" w:hAnsi="Times New Roman" w:cs="Times New Roman"/>
                <w:sz w:val="20"/>
                <w:szCs w:val="24"/>
                <w:lang w:eastAsia="es-ES"/>
              </w:rPr>
              <w:t>CRITERIOS DE EVALUACIÓN Y COMPETENCIAS CLAVE</w:t>
            </w:r>
          </w:p>
        </w:tc>
        <w:tc>
          <w:tcPr>
            <w:tcW w:w="2835" w:type="dxa"/>
            <w:shd w:val="clear" w:color="auto" w:fill="EAF1DD" w:themeFill="accent3" w:themeFillTint="33"/>
            <w:vAlign w:val="center"/>
          </w:tcPr>
          <w:p w:rsidR="003A0442" w:rsidRPr="000F3DFF" w:rsidRDefault="003A0442" w:rsidP="003269D3">
            <w:pPr>
              <w:jc w:val="center"/>
              <w:rPr>
                <w:rFonts w:ascii="Times New Roman" w:eastAsia="Times New Roman" w:hAnsi="Times New Roman" w:cs="Times New Roman"/>
                <w:sz w:val="24"/>
                <w:szCs w:val="24"/>
                <w:lang w:eastAsia="es-ES"/>
              </w:rPr>
            </w:pPr>
            <w:r w:rsidRPr="000F3DFF">
              <w:rPr>
                <w:rFonts w:ascii="Times New Roman" w:eastAsia="Times New Roman" w:hAnsi="Times New Roman" w:cs="Times New Roman"/>
                <w:sz w:val="24"/>
                <w:szCs w:val="24"/>
                <w:lang w:eastAsia="es-ES"/>
              </w:rPr>
              <w:t>ESTÁNDARES DE APRENDIZAJE EVALUABLES</w:t>
            </w:r>
          </w:p>
        </w:tc>
        <w:tc>
          <w:tcPr>
            <w:tcW w:w="2268" w:type="dxa"/>
            <w:shd w:val="clear" w:color="auto" w:fill="EAF1DD" w:themeFill="accent3" w:themeFillTint="33"/>
          </w:tcPr>
          <w:p w:rsidR="003A0442" w:rsidRPr="000F3DFF" w:rsidRDefault="003A0442" w:rsidP="003269D3">
            <w:pPr>
              <w:jc w:val="center"/>
              <w:rPr>
                <w:rFonts w:ascii="Times New Roman" w:eastAsia="Times New Roman" w:hAnsi="Times New Roman" w:cs="Times New Roman"/>
                <w:sz w:val="24"/>
                <w:szCs w:val="24"/>
                <w:lang w:eastAsia="es-ES"/>
              </w:rPr>
            </w:pPr>
            <w:r w:rsidRPr="000F3DFF">
              <w:rPr>
                <w:rFonts w:ascii="Times New Roman" w:eastAsia="Times New Roman" w:hAnsi="Times New Roman" w:cs="Times New Roman"/>
                <w:sz w:val="24"/>
                <w:szCs w:val="24"/>
                <w:lang w:eastAsia="es-ES"/>
              </w:rPr>
              <w:t>INSTRUMENTO DE EVALUACIÓN ASOCIADO Y PESO EN LA CALIFICACIÓN</w:t>
            </w:r>
          </w:p>
        </w:tc>
      </w:tr>
      <w:tr w:rsidR="003A0442" w:rsidRPr="000F3DFF" w:rsidTr="003269D3">
        <w:trPr>
          <w:trHeight w:val="2650"/>
        </w:trPr>
        <w:tc>
          <w:tcPr>
            <w:tcW w:w="1844" w:type="dxa"/>
          </w:tcPr>
          <w:p w:rsidR="003A0442" w:rsidRPr="000F3DFF" w:rsidRDefault="003A0442" w:rsidP="003269D3">
            <w:pPr>
              <w:rPr>
                <w:rFonts w:ascii="Times New Roman" w:eastAsia="Times New Roman" w:hAnsi="Times New Roman" w:cs="Times New Roman"/>
                <w:sz w:val="24"/>
                <w:szCs w:val="24"/>
                <w:lang w:eastAsia="es-ES"/>
              </w:rPr>
            </w:pPr>
            <w:r w:rsidRPr="000F3DFF">
              <w:rPr>
                <w:rFonts w:ascii="Times New Roman" w:eastAsia="Times New Roman" w:hAnsi="Times New Roman" w:cs="Times New Roman"/>
                <w:szCs w:val="24"/>
                <w:lang w:eastAsia="es-ES"/>
              </w:rPr>
              <w:t>Características de las ciudades españolas y las formas de ocupación del espacio urbano.</w:t>
            </w:r>
          </w:p>
        </w:tc>
        <w:tc>
          <w:tcPr>
            <w:tcW w:w="2268" w:type="dxa"/>
          </w:tcPr>
          <w:p w:rsidR="003A0442" w:rsidRPr="000F3DFF" w:rsidRDefault="003A0442" w:rsidP="003269D3">
            <w:pPr>
              <w:rPr>
                <w:rFonts w:ascii="Times New Roman" w:eastAsia="Times New Roman" w:hAnsi="Times New Roman" w:cs="Times New Roman"/>
                <w:sz w:val="20"/>
                <w:szCs w:val="24"/>
                <w:lang w:eastAsia="es-ES"/>
              </w:rPr>
            </w:pPr>
          </w:p>
          <w:p w:rsidR="003A0442" w:rsidRPr="000F3DFF" w:rsidRDefault="003A0442" w:rsidP="003269D3">
            <w:pPr>
              <w:rPr>
                <w:rFonts w:ascii="Times New Roman" w:eastAsia="Times New Roman" w:hAnsi="Times New Roman" w:cs="Times New Roman"/>
                <w:sz w:val="20"/>
                <w:szCs w:val="24"/>
                <w:lang w:eastAsia="es-ES"/>
              </w:rPr>
            </w:pPr>
            <w:r w:rsidRPr="000F3DFF">
              <w:rPr>
                <w:rFonts w:ascii="Times New Roman" w:eastAsia="Times New Roman" w:hAnsi="Times New Roman" w:cs="Times New Roman"/>
                <w:szCs w:val="24"/>
                <w:lang w:eastAsia="es-ES"/>
              </w:rPr>
              <w:t xml:space="preserve">6. Reconocer las características de las ciudades españolas y las formas de ocupación del espacio urbano, analizando el modelo urbano andaluz y de ocupación del territorio. </w:t>
            </w:r>
            <w:r w:rsidRPr="000F3DFF">
              <w:rPr>
                <w:rFonts w:ascii="Times New Roman" w:eastAsia="Times New Roman" w:hAnsi="Times New Roman" w:cs="Times New Roman"/>
                <w:b/>
                <w:i/>
                <w:color w:val="548DD4" w:themeColor="text2" w:themeTint="99"/>
                <w:szCs w:val="24"/>
                <w:lang w:eastAsia="es-ES"/>
              </w:rPr>
              <w:t>CSC, CCL.</w:t>
            </w:r>
            <w:r w:rsidRPr="000F3DFF">
              <w:rPr>
                <w:rFonts w:ascii="Times New Roman" w:eastAsia="Times New Roman" w:hAnsi="Times New Roman" w:cs="Times New Roman"/>
                <w:color w:val="548DD4" w:themeColor="text2" w:themeTint="99"/>
                <w:szCs w:val="24"/>
                <w:lang w:eastAsia="es-ES"/>
              </w:rPr>
              <w:t xml:space="preserve"> </w:t>
            </w:r>
          </w:p>
        </w:tc>
        <w:tc>
          <w:tcPr>
            <w:tcW w:w="2835" w:type="dxa"/>
          </w:tcPr>
          <w:p w:rsidR="003A0442" w:rsidRPr="000F3DFF" w:rsidRDefault="003A0442" w:rsidP="003269D3">
            <w:pPr>
              <w:rPr>
                <w:rFonts w:ascii="Times New Roman" w:eastAsia="Times New Roman" w:hAnsi="Times New Roman" w:cs="Times New Roman"/>
                <w:sz w:val="24"/>
                <w:szCs w:val="24"/>
                <w:lang w:eastAsia="es-ES"/>
              </w:rPr>
            </w:pPr>
          </w:p>
          <w:p w:rsidR="003A0442" w:rsidRPr="000F3DFF" w:rsidRDefault="003A0442" w:rsidP="003269D3">
            <w:pPr>
              <w:rPr>
                <w:rFonts w:ascii="Times New Roman" w:eastAsia="Times New Roman" w:hAnsi="Times New Roman" w:cs="Times New Roman"/>
                <w:sz w:val="24"/>
                <w:szCs w:val="24"/>
                <w:lang w:eastAsia="es-ES"/>
              </w:rPr>
            </w:pPr>
            <w:r w:rsidRPr="000F3DFF">
              <w:rPr>
                <w:rFonts w:ascii="Times New Roman" w:eastAsia="Times New Roman" w:hAnsi="Times New Roman" w:cs="Times New Roman"/>
                <w:sz w:val="24"/>
                <w:szCs w:val="24"/>
                <w:lang w:eastAsia="es-ES"/>
              </w:rPr>
              <w:t>6.1. Interpreta textos que expliquen las características de las ciudades de España, ayudándote de Internet o de medios de comunicación escrita.</w:t>
            </w:r>
          </w:p>
          <w:p w:rsidR="003A0442" w:rsidRPr="000F3DFF" w:rsidRDefault="003A0442" w:rsidP="003269D3">
            <w:pPr>
              <w:rPr>
                <w:rFonts w:ascii="Times New Roman" w:eastAsia="Times New Roman" w:hAnsi="Times New Roman" w:cs="Times New Roman"/>
                <w:sz w:val="24"/>
                <w:szCs w:val="24"/>
                <w:lang w:eastAsia="es-ES"/>
              </w:rPr>
            </w:pPr>
            <w:r w:rsidRPr="000F3DFF">
              <w:rPr>
                <w:rFonts w:ascii="Times New Roman" w:eastAsia="Times New Roman" w:hAnsi="Times New Roman" w:cs="Times New Roman"/>
                <w:sz w:val="24"/>
                <w:szCs w:val="24"/>
                <w:lang w:eastAsia="es-ES"/>
              </w:rPr>
              <w:t>.</w:t>
            </w:r>
          </w:p>
        </w:tc>
        <w:tc>
          <w:tcPr>
            <w:tcW w:w="2268" w:type="dxa"/>
          </w:tcPr>
          <w:p w:rsidR="003A0442" w:rsidRPr="000F3DFF" w:rsidRDefault="003A0442" w:rsidP="003269D3">
            <w:pPr>
              <w:rPr>
                <w:rFonts w:ascii="Times New Roman" w:eastAsia="Times New Roman" w:hAnsi="Times New Roman" w:cs="Times New Roman"/>
                <w:sz w:val="24"/>
                <w:szCs w:val="24"/>
                <w:lang w:eastAsia="es-ES"/>
              </w:rPr>
            </w:pPr>
          </w:p>
          <w:p w:rsidR="003A0442" w:rsidRPr="000F3DFF" w:rsidRDefault="003A0442" w:rsidP="003269D3">
            <w:pPr>
              <w:jc w:val="center"/>
              <w:rPr>
                <w:rFonts w:ascii="Times New Roman" w:eastAsia="Times New Roman" w:hAnsi="Times New Roman" w:cs="Times New Roman"/>
                <w:sz w:val="24"/>
                <w:szCs w:val="24"/>
                <w:lang w:eastAsia="es-ES"/>
              </w:rPr>
            </w:pPr>
            <w:r w:rsidRPr="000F3DFF">
              <w:rPr>
                <w:rFonts w:ascii="Times New Roman" w:eastAsia="Times New Roman" w:hAnsi="Times New Roman" w:cs="Times New Roman"/>
                <w:sz w:val="24"/>
                <w:szCs w:val="24"/>
                <w:lang w:eastAsia="es-ES"/>
              </w:rPr>
              <w:t xml:space="preserve">Actividades de clase y </w:t>
            </w:r>
          </w:p>
          <w:p w:rsidR="003A0442" w:rsidRPr="000F3DFF" w:rsidRDefault="003A0442" w:rsidP="003269D3">
            <w:pPr>
              <w:jc w:val="center"/>
              <w:rPr>
                <w:rFonts w:ascii="Times New Roman" w:eastAsia="Times New Roman" w:hAnsi="Times New Roman" w:cs="Times New Roman"/>
                <w:sz w:val="24"/>
                <w:szCs w:val="24"/>
                <w:lang w:eastAsia="es-ES"/>
              </w:rPr>
            </w:pPr>
            <w:r w:rsidRPr="000F3DFF">
              <w:rPr>
                <w:rFonts w:ascii="Times New Roman" w:eastAsia="Times New Roman" w:hAnsi="Times New Roman" w:cs="Times New Roman"/>
                <w:sz w:val="24"/>
                <w:szCs w:val="24"/>
                <w:lang w:eastAsia="es-ES"/>
              </w:rPr>
              <w:t xml:space="preserve">prueba escrita </w:t>
            </w:r>
          </w:p>
          <w:p w:rsidR="003A0442" w:rsidRPr="000F3DFF" w:rsidRDefault="003A0442" w:rsidP="003269D3">
            <w:pPr>
              <w:jc w:val="center"/>
              <w:rPr>
                <w:rFonts w:ascii="Times New Roman" w:eastAsia="Times New Roman" w:hAnsi="Times New Roman" w:cs="Times New Roman"/>
                <w:sz w:val="24"/>
                <w:szCs w:val="24"/>
                <w:lang w:eastAsia="es-ES"/>
              </w:rPr>
            </w:pPr>
          </w:p>
          <w:p w:rsidR="003A0442" w:rsidRPr="000F3DFF" w:rsidRDefault="003A0442" w:rsidP="003269D3">
            <w:pPr>
              <w:jc w:val="center"/>
              <w:rPr>
                <w:rFonts w:ascii="Times New Roman" w:eastAsia="Times New Roman" w:hAnsi="Times New Roman" w:cs="Times New Roman"/>
                <w:sz w:val="24"/>
                <w:szCs w:val="24"/>
                <w:lang w:eastAsia="es-ES"/>
              </w:rPr>
            </w:pPr>
            <w:r w:rsidRPr="000F3DFF">
              <w:rPr>
                <w:rFonts w:ascii="Times New Roman" w:eastAsia="Times New Roman" w:hAnsi="Times New Roman" w:cs="Times New Roman"/>
                <w:sz w:val="24"/>
                <w:szCs w:val="24"/>
                <w:lang w:eastAsia="es-ES"/>
              </w:rPr>
              <w:t>(Estándar básico: 5 puntos)</w:t>
            </w:r>
          </w:p>
          <w:p w:rsidR="003A0442" w:rsidRPr="000F3DFF" w:rsidRDefault="003A0442" w:rsidP="003269D3">
            <w:pPr>
              <w:jc w:val="center"/>
              <w:rPr>
                <w:rFonts w:ascii="Times New Roman" w:eastAsia="Times New Roman" w:hAnsi="Times New Roman" w:cs="Times New Roman"/>
                <w:sz w:val="24"/>
                <w:szCs w:val="24"/>
                <w:lang w:eastAsia="es-ES"/>
              </w:rPr>
            </w:pPr>
          </w:p>
          <w:p w:rsidR="003A0442" w:rsidRPr="000F3DFF" w:rsidRDefault="003A0442" w:rsidP="003269D3">
            <w:pPr>
              <w:jc w:val="center"/>
              <w:rPr>
                <w:rFonts w:ascii="Times New Roman" w:eastAsia="Times New Roman" w:hAnsi="Times New Roman" w:cs="Times New Roman"/>
                <w:sz w:val="24"/>
                <w:szCs w:val="24"/>
                <w:lang w:eastAsia="es-ES"/>
              </w:rPr>
            </w:pPr>
          </w:p>
        </w:tc>
      </w:tr>
      <w:tr w:rsidR="003A0442" w:rsidRPr="000F3DFF" w:rsidTr="003269D3">
        <w:trPr>
          <w:trHeight w:val="3255"/>
        </w:trPr>
        <w:tc>
          <w:tcPr>
            <w:tcW w:w="1844" w:type="dxa"/>
          </w:tcPr>
          <w:p w:rsidR="003A0442" w:rsidRPr="000F3DFF" w:rsidRDefault="003A0442" w:rsidP="003269D3">
            <w:pPr>
              <w:rPr>
                <w:rFonts w:ascii="Times New Roman" w:eastAsia="Times New Roman" w:hAnsi="Times New Roman" w:cs="Times New Roman"/>
                <w:sz w:val="24"/>
                <w:szCs w:val="24"/>
                <w:lang w:eastAsia="es-ES"/>
              </w:rPr>
            </w:pPr>
            <w:r w:rsidRPr="000F3DFF">
              <w:rPr>
                <w:rFonts w:ascii="Times New Roman" w:eastAsia="Times New Roman" w:hAnsi="Times New Roman" w:cs="Times New Roman"/>
                <w:sz w:val="24"/>
                <w:szCs w:val="24"/>
                <w:lang w:eastAsia="es-ES"/>
              </w:rPr>
              <w:t>Las grandes áreas urbanas del mundo</w:t>
            </w:r>
          </w:p>
        </w:tc>
        <w:tc>
          <w:tcPr>
            <w:tcW w:w="2268" w:type="dxa"/>
          </w:tcPr>
          <w:p w:rsidR="003A0442" w:rsidRPr="000F3DFF" w:rsidRDefault="003A0442" w:rsidP="003269D3">
            <w:pPr>
              <w:rPr>
                <w:rFonts w:ascii="Times New Roman" w:eastAsia="Times New Roman" w:hAnsi="Times New Roman" w:cs="Times New Roman"/>
                <w:sz w:val="24"/>
                <w:szCs w:val="24"/>
                <w:lang w:eastAsia="es-ES"/>
              </w:rPr>
            </w:pPr>
            <w:r w:rsidRPr="000F3DFF">
              <w:rPr>
                <w:rFonts w:ascii="Times New Roman" w:eastAsia="Times New Roman" w:hAnsi="Times New Roman" w:cs="Times New Roman"/>
                <w:sz w:val="24"/>
                <w:szCs w:val="24"/>
                <w:lang w:eastAsia="es-ES"/>
              </w:rPr>
              <w:t xml:space="preserve">17. Señalar  en un mapamundi  las  grandes áreas urbanas y  realizar  el  comentario,  valorando  las características propias de la red urbana andaluza. </w:t>
            </w:r>
            <w:r w:rsidRPr="000F3DFF">
              <w:rPr>
                <w:rFonts w:ascii="Times New Roman" w:eastAsia="Times New Roman" w:hAnsi="Times New Roman" w:cs="Times New Roman"/>
                <w:color w:val="548DD4" w:themeColor="text2" w:themeTint="99"/>
                <w:sz w:val="24"/>
                <w:szCs w:val="24"/>
                <w:lang w:eastAsia="es-ES"/>
              </w:rPr>
              <w:t>CSC, CCL, CD, CAA.</w:t>
            </w:r>
          </w:p>
        </w:tc>
        <w:tc>
          <w:tcPr>
            <w:tcW w:w="2835" w:type="dxa"/>
          </w:tcPr>
          <w:p w:rsidR="003A0442" w:rsidRPr="000F3DFF" w:rsidRDefault="003A0442" w:rsidP="003269D3">
            <w:pPr>
              <w:rPr>
                <w:rFonts w:ascii="Times New Roman" w:eastAsia="Times New Roman" w:hAnsi="Times New Roman" w:cs="Times New Roman"/>
                <w:sz w:val="24"/>
                <w:szCs w:val="24"/>
                <w:lang w:eastAsia="es-ES"/>
              </w:rPr>
            </w:pPr>
            <w:r w:rsidRPr="000F3DFF">
              <w:rPr>
                <w:rFonts w:ascii="Times New Roman" w:eastAsia="Times New Roman" w:hAnsi="Times New Roman" w:cs="Times New Roman"/>
                <w:sz w:val="24"/>
                <w:szCs w:val="24"/>
                <w:lang w:eastAsia="es-ES"/>
              </w:rPr>
              <w:t>17.1. Elabora gráficos de distinto tipo (lineales, de barra y  de sectores) en soportes virtuales o  analógicos que reflejen información económica y demográfica de países o áreas geográficas a partir de los datos elegidos.</w:t>
            </w:r>
          </w:p>
        </w:tc>
        <w:tc>
          <w:tcPr>
            <w:tcW w:w="2268" w:type="dxa"/>
          </w:tcPr>
          <w:p w:rsidR="003A0442" w:rsidRPr="000F3DFF" w:rsidRDefault="003A0442" w:rsidP="003269D3">
            <w:pPr>
              <w:jc w:val="center"/>
              <w:rPr>
                <w:rFonts w:ascii="Times New Roman" w:eastAsia="Times New Roman" w:hAnsi="Times New Roman" w:cs="Times New Roman"/>
                <w:sz w:val="24"/>
                <w:szCs w:val="24"/>
                <w:lang w:eastAsia="es-ES"/>
              </w:rPr>
            </w:pPr>
          </w:p>
          <w:p w:rsidR="003A0442" w:rsidRPr="000F3DFF" w:rsidRDefault="003A0442" w:rsidP="003269D3">
            <w:pPr>
              <w:jc w:val="center"/>
              <w:rPr>
                <w:rFonts w:ascii="Times New Roman" w:eastAsia="Times New Roman" w:hAnsi="Times New Roman" w:cs="Times New Roman"/>
                <w:sz w:val="24"/>
                <w:szCs w:val="24"/>
                <w:lang w:eastAsia="es-ES"/>
              </w:rPr>
            </w:pPr>
            <w:r w:rsidRPr="000F3DFF">
              <w:rPr>
                <w:rFonts w:ascii="Times New Roman" w:eastAsia="Times New Roman" w:hAnsi="Times New Roman" w:cs="Times New Roman"/>
                <w:sz w:val="24"/>
                <w:szCs w:val="24"/>
                <w:lang w:eastAsia="es-ES"/>
              </w:rPr>
              <w:t xml:space="preserve">Actividades de clase y </w:t>
            </w:r>
          </w:p>
          <w:p w:rsidR="003A0442" w:rsidRPr="000F3DFF" w:rsidRDefault="003A0442" w:rsidP="003269D3">
            <w:pPr>
              <w:jc w:val="center"/>
              <w:rPr>
                <w:rFonts w:ascii="Times New Roman" w:eastAsia="Times New Roman" w:hAnsi="Times New Roman" w:cs="Times New Roman"/>
                <w:sz w:val="24"/>
                <w:szCs w:val="24"/>
                <w:lang w:eastAsia="es-ES"/>
              </w:rPr>
            </w:pPr>
            <w:r w:rsidRPr="000F3DFF">
              <w:rPr>
                <w:rFonts w:ascii="Times New Roman" w:eastAsia="Times New Roman" w:hAnsi="Times New Roman" w:cs="Times New Roman"/>
                <w:sz w:val="24"/>
                <w:szCs w:val="24"/>
                <w:lang w:eastAsia="es-ES"/>
              </w:rPr>
              <w:t xml:space="preserve">prueba escrita </w:t>
            </w:r>
          </w:p>
          <w:p w:rsidR="003A0442" w:rsidRPr="000F3DFF" w:rsidRDefault="003A0442" w:rsidP="003269D3">
            <w:pPr>
              <w:jc w:val="center"/>
              <w:rPr>
                <w:rFonts w:ascii="Times New Roman" w:eastAsia="Times New Roman" w:hAnsi="Times New Roman" w:cs="Times New Roman"/>
                <w:sz w:val="24"/>
                <w:szCs w:val="24"/>
                <w:lang w:eastAsia="es-ES"/>
              </w:rPr>
            </w:pPr>
          </w:p>
          <w:p w:rsidR="003A0442" w:rsidRPr="000F3DFF" w:rsidRDefault="003A0442" w:rsidP="003269D3">
            <w:pPr>
              <w:jc w:val="center"/>
              <w:rPr>
                <w:rFonts w:ascii="Times New Roman" w:eastAsia="Times New Roman" w:hAnsi="Times New Roman" w:cs="Times New Roman"/>
                <w:sz w:val="24"/>
                <w:szCs w:val="24"/>
                <w:lang w:eastAsia="es-ES"/>
              </w:rPr>
            </w:pPr>
            <w:r w:rsidRPr="000F3DFF">
              <w:rPr>
                <w:rFonts w:ascii="Times New Roman" w:eastAsia="Times New Roman" w:hAnsi="Times New Roman" w:cs="Times New Roman"/>
                <w:sz w:val="24"/>
                <w:szCs w:val="24"/>
                <w:lang w:eastAsia="es-ES"/>
              </w:rPr>
              <w:t>(Estándar básico: 5   puntos)</w:t>
            </w:r>
          </w:p>
        </w:tc>
      </w:tr>
    </w:tbl>
    <w:p w:rsidR="003A0442" w:rsidRPr="000F3DFF" w:rsidRDefault="003A0442" w:rsidP="003A0442"/>
    <w:p w:rsidR="003A0442" w:rsidRPr="000F3DFF" w:rsidRDefault="003A0442" w:rsidP="003A0442"/>
    <w:tbl>
      <w:tblPr>
        <w:tblStyle w:val="Tablaconcuadrcula3"/>
        <w:tblW w:w="9215" w:type="dxa"/>
        <w:tblInd w:w="-176" w:type="dxa"/>
        <w:tblLayout w:type="fixed"/>
        <w:tblLook w:val="04A0" w:firstRow="1" w:lastRow="0" w:firstColumn="1" w:lastColumn="0" w:noHBand="0" w:noVBand="1"/>
      </w:tblPr>
      <w:tblGrid>
        <w:gridCol w:w="1702"/>
        <w:gridCol w:w="2693"/>
        <w:gridCol w:w="2552"/>
        <w:gridCol w:w="2268"/>
      </w:tblGrid>
      <w:tr w:rsidR="003A0442" w:rsidRPr="000F3DFF" w:rsidTr="003269D3">
        <w:tc>
          <w:tcPr>
            <w:tcW w:w="9215" w:type="dxa"/>
            <w:gridSpan w:val="4"/>
            <w:shd w:val="clear" w:color="auto" w:fill="B8CCE4" w:themeFill="accent1" w:themeFillTint="66"/>
            <w:vAlign w:val="center"/>
          </w:tcPr>
          <w:p w:rsidR="003A0442" w:rsidRPr="000F3DFF" w:rsidRDefault="003A0442" w:rsidP="003269D3">
            <w:pPr>
              <w:jc w:val="center"/>
              <w:rPr>
                <w:rFonts w:ascii="Times New Roman" w:eastAsia="Times New Roman" w:hAnsi="Times New Roman" w:cs="Times New Roman"/>
                <w:b/>
                <w:sz w:val="24"/>
                <w:szCs w:val="24"/>
                <w:lang w:eastAsia="es-ES"/>
              </w:rPr>
            </w:pPr>
          </w:p>
          <w:p w:rsidR="003A0442" w:rsidRPr="000F3DFF" w:rsidRDefault="003A0442" w:rsidP="003269D3">
            <w:pPr>
              <w:jc w:val="center"/>
              <w:rPr>
                <w:rFonts w:ascii="Times New Roman" w:eastAsia="Times New Roman" w:hAnsi="Times New Roman" w:cs="Times New Roman"/>
                <w:b/>
                <w:sz w:val="24"/>
                <w:szCs w:val="24"/>
                <w:lang w:eastAsia="es-ES"/>
              </w:rPr>
            </w:pPr>
            <w:r w:rsidRPr="000F3DFF">
              <w:rPr>
                <w:rFonts w:ascii="Times New Roman" w:eastAsia="Times New Roman" w:hAnsi="Times New Roman" w:cs="Times New Roman"/>
                <w:b/>
                <w:sz w:val="24"/>
                <w:szCs w:val="24"/>
                <w:lang w:eastAsia="es-ES"/>
              </w:rPr>
              <w:t>UNIDAD CCSS  6 REDUCIDO. ¿CÓMO SE ORGANIZA LA ECONOMÍA GLOBAL?  (DICIEMBRE)</w:t>
            </w:r>
          </w:p>
        </w:tc>
      </w:tr>
      <w:tr w:rsidR="003A0442" w:rsidRPr="000F3DFF" w:rsidTr="003269D3">
        <w:tc>
          <w:tcPr>
            <w:tcW w:w="1702" w:type="dxa"/>
            <w:shd w:val="clear" w:color="auto" w:fill="EAF1DD" w:themeFill="accent3" w:themeFillTint="33"/>
            <w:vAlign w:val="center"/>
          </w:tcPr>
          <w:p w:rsidR="003A0442" w:rsidRPr="000F3DFF" w:rsidRDefault="003A0442" w:rsidP="003269D3">
            <w:pPr>
              <w:jc w:val="center"/>
              <w:rPr>
                <w:rFonts w:ascii="Times New Roman" w:eastAsia="Times New Roman" w:hAnsi="Times New Roman" w:cs="Times New Roman"/>
                <w:lang w:eastAsia="es-ES"/>
              </w:rPr>
            </w:pPr>
            <w:r w:rsidRPr="000F3DFF">
              <w:rPr>
                <w:rFonts w:ascii="Times New Roman" w:eastAsia="Times New Roman" w:hAnsi="Times New Roman" w:cs="Times New Roman"/>
                <w:lang w:eastAsia="es-ES"/>
              </w:rPr>
              <w:t>CONTENIDOS</w:t>
            </w:r>
          </w:p>
        </w:tc>
        <w:tc>
          <w:tcPr>
            <w:tcW w:w="2693" w:type="dxa"/>
            <w:shd w:val="clear" w:color="auto" w:fill="EAF1DD" w:themeFill="accent3" w:themeFillTint="33"/>
            <w:vAlign w:val="center"/>
          </w:tcPr>
          <w:p w:rsidR="003A0442" w:rsidRPr="000F3DFF" w:rsidRDefault="003A0442" w:rsidP="003269D3">
            <w:pPr>
              <w:jc w:val="center"/>
              <w:rPr>
                <w:rFonts w:ascii="Times New Roman" w:eastAsia="Times New Roman" w:hAnsi="Times New Roman" w:cs="Times New Roman"/>
                <w:lang w:eastAsia="es-ES"/>
              </w:rPr>
            </w:pPr>
            <w:r w:rsidRPr="000F3DFF">
              <w:rPr>
                <w:rFonts w:ascii="Times New Roman" w:eastAsia="Times New Roman" w:hAnsi="Times New Roman" w:cs="Times New Roman"/>
                <w:lang w:eastAsia="es-ES"/>
              </w:rPr>
              <w:t>CRITERIOS DE EVALUACIÓN Y COMPETENCIAS CLAVE</w:t>
            </w:r>
          </w:p>
        </w:tc>
        <w:tc>
          <w:tcPr>
            <w:tcW w:w="2552" w:type="dxa"/>
            <w:shd w:val="clear" w:color="auto" w:fill="EAF1DD" w:themeFill="accent3" w:themeFillTint="33"/>
            <w:vAlign w:val="center"/>
          </w:tcPr>
          <w:p w:rsidR="003A0442" w:rsidRPr="000F3DFF" w:rsidRDefault="003A0442" w:rsidP="003269D3">
            <w:pPr>
              <w:jc w:val="center"/>
              <w:rPr>
                <w:rFonts w:ascii="Times New Roman" w:eastAsia="Times New Roman" w:hAnsi="Times New Roman" w:cs="Times New Roman"/>
                <w:lang w:eastAsia="es-ES"/>
              </w:rPr>
            </w:pPr>
            <w:r w:rsidRPr="000F3DFF">
              <w:rPr>
                <w:rFonts w:ascii="Times New Roman" w:eastAsia="Times New Roman" w:hAnsi="Times New Roman" w:cs="Times New Roman"/>
                <w:lang w:eastAsia="es-ES"/>
              </w:rPr>
              <w:t>ESTÁNDARES DE APRENDIZAJE EVALUABLES</w:t>
            </w:r>
          </w:p>
        </w:tc>
        <w:tc>
          <w:tcPr>
            <w:tcW w:w="2268" w:type="dxa"/>
            <w:shd w:val="clear" w:color="auto" w:fill="EAF1DD" w:themeFill="accent3" w:themeFillTint="33"/>
          </w:tcPr>
          <w:p w:rsidR="003A0442" w:rsidRPr="000F3DFF" w:rsidRDefault="003A0442" w:rsidP="003269D3">
            <w:pPr>
              <w:jc w:val="center"/>
              <w:rPr>
                <w:rFonts w:ascii="Times New Roman" w:eastAsia="Times New Roman" w:hAnsi="Times New Roman" w:cs="Times New Roman"/>
                <w:lang w:eastAsia="es-ES"/>
              </w:rPr>
            </w:pPr>
            <w:r w:rsidRPr="000F3DFF">
              <w:rPr>
                <w:rFonts w:ascii="Times New Roman" w:eastAsia="Times New Roman" w:hAnsi="Times New Roman" w:cs="Times New Roman"/>
                <w:lang w:eastAsia="es-ES"/>
              </w:rPr>
              <w:t>INSTRUMENTO DE EVALUACIÓN ASOCIADO Y PESO EN LA CALIFICACIÓN</w:t>
            </w:r>
          </w:p>
        </w:tc>
      </w:tr>
      <w:tr w:rsidR="003A0442" w:rsidRPr="000F3DFF" w:rsidTr="003269D3">
        <w:trPr>
          <w:trHeight w:val="811"/>
        </w:trPr>
        <w:tc>
          <w:tcPr>
            <w:tcW w:w="1702" w:type="dxa"/>
            <w:vMerge w:val="restart"/>
          </w:tcPr>
          <w:p w:rsidR="003A0442" w:rsidRPr="000F3DFF" w:rsidRDefault="003A0442" w:rsidP="003269D3">
            <w:pPr>
              <w:ind w:left="107" w:hanging="141"/>
              <w:rPr>
                <w:rFonts w:ascii="Times New Roman" w:eastAsia="Times New Roman" w:hAnsi="Times New Roman" w:cs="Times New Roman"/>
                <w:lang w:eastAsia="es-ES"/>
              </w:rPr>
            </w:pPr>
          </w:p>
          <w:p w:rsidR="003A0442" w:rsidRPr="000F3DFF" w:rsidRDefault="003A0442" w:rsidP="003269D3">
            <w:pPr>
              <w:ind w:left="107" w:hanging="141"/>
              <w:rPr>
                <w:rFonts w:ascii="Times New Roman" w:eastAsia="Times New Roman" w:hAnsi="Times New Roman" w:cs="Times New Roman"/>
                <w:lang w:eastAsia="es-ES"/>
              </w:rPr>
            </w:pPr>
            <w:r w:rsidRPr="000F3DFF">
              <w:rPr>
                <w:rFonts w:ascii="Times New Roman" w:eastAsia="Times New Roman" w:hAnsi="Times New Roman" w:cs="Times New Roman"/>
                <w:lang w:eastAsia="es-ES"/>
              </w:rPr>
              <w:t xml:space="preserve">  Características de diversos tipos de sistemas económicos.</w:t>
            </w:r>
          </w:p>
        </w:tc>
        <w:tc>
          <w:tcPr>
            <w:tcW w:w="2693" w:type="dxa"/>
            <w:vMerge w:val="restart"/>
          </w:tcPr>
          <w:p w:rsidR="003A0442" w:rsidRPr="000F3DFF" w:rsidRDefault="003A0442" w:rsidP="003269D3">
            <w:pPr>
              <w:rPr>
                <w:rFonts w:ascii="Times New Roman" w:eastAsia="Times New Roman" w:hAnsi="Times New Roman" w:cs="Times New Roman"/>
                <w:lang w:eastAsia="es-ES"/>
              </w:rPr>
            </w:pPr>
            <w:r w:rsidRPr="000F3DFF">
              <w:rPr>
                <w:rFonts w:ascii="Times New Roman" w:eastAsia="Times New Roman" w:hAnsi="Times New Roman" w:cs="Times New Roman"/>
                <w:lang w:eastAsia="es-ES"/>
              </w:rPr>
              <w:t xml:space="preserve">11. Conocer las características de diversos tipos de sistemas económicos. </w:t>
            </w:r>
            <w:r w:rsidRPr="000F3DFF">
              <w:rPr>
                <w:rFonts w:ascii="Times New Roman" w:eastAsia="Times New Roman" w:hAnsi="Times New Roman" w:cs="Times New Roman"/>
                <w:color w:val="548DD4" w:themeColor="text2" w:themeTint="99"/>
                <w:lang w:eastAsia="es-ES"/>
              </w:rPr>
              <w:t>CSC, CCL, SIEP.</w:t>
            </w:r>
          </w:p>
        </w:tc>
        <w:tc>
          <w:tcPr>
            <w:tcW w:w="2552" w:type="dxa"/>
          </w:tcPr>
          <w:p w:rsidR="003A0442" w:rsidRPr="000F3DFF" w:rsidRDefault="003A0442" w:rsidP="003269D3">
            <w:pPr>
              <w:rPr>
                <w:rFonts w:ascii="Times New Roman" w:eastAsia="Times New Roman" w:hAnsi="Times New Roman" w:cs="Times New Roman"/>
                <w:lang w:eastAsia="es-ES"/>
              </w:rPr>
            </w:pPr>
            <w:r w:rsidRPr="000F3DFF">
              <w:rPr>
                <w:rFonts w:ascii="Times New Roman" w:eastAsia="Times New Roman" w:hAnsi="Times New Roman" w:cs="Times New Roman"/>
                <w:lang w:eastAsia="es-ES"/>
              </w:rPr>
              <w:t>11.1. Diferencia aspectos concretos y su interrelación dentro de un sistema económico.</w:t>
            </w:r>
          </w:p>
        </w:tc>
        <w:tc>
          <w:tcPr>
            <w:tcW w:w="2268" w:type="dxa"/>
          </w:tcPr>
          <w:p w:rsidR="003A0442" w:rsidRPr="000F3DFF" w:rsidRDefault="003A0442" w:rsidP="003269D3">
            <w:pPr>
              <w:jc w:val="center"/>
              <w:rPr>
                <w:rFonts w:ascii="Times New Roman" w:eastAsia="Times New Roman" w:hAnsi="Times New Roman" w:cs="Times New Roman"/>
                <w:lang w:eastAsia="es-ES"/>
              </w:rPr>
            </w:pPr>
            <w:r w:rsidRPr="000F3DFF">
              <w:rPr>
                <w:rFonts w:ascii="Times New Roman" w:eastAsia="Times New Roman" w:hAnsi="Times New Roman" w:cs="Times New Roman"/>
                <w:lang w:eastAsia="es-ES"/>
              </w:rPr>
              <w:t xml:space="preserve">Actividades de clase y </w:t>
            </w:r>
          </w:p>
          <w:p w:rsidR="003A0442" w:rsidRPr="000F3DFF" w:rsidRDefault="003A0442" w:rsidP="003269D3">
            <w:pPr>
              <w:jc w:val="center"/>
              <w:rPr>
                <w:rFonts w:ascii="Times New Roman" w:eastAsia="Times New Roman" w:hAnsi="Times New Roman" w:cs="Times New Roman"/>
                <w:lang w:eastAsia="es-ES"/>
              </w:rPr>
            </w:pPr>
            <w:r w:rsidRPr="000F3DFF">
              <w:rPr>
                <w:rFonts w:ascii="Times New Roman" w:eastAsia="Times New Roman" w:hAnsi="Times New Roman" w:cs="Times New Roman"/>
                <w:lang w:eastAsia="es-ES"/>
              </w:rPr>
              <w:t xml:space="preserve">prueba escrita </w:t>
            </w:r>
          </w:p>
          <w:p w:rsidR="003A0442" w:rsidRPr="000F3DFF" w:rsidRDefault="003A0442" w:rsidP="003269D3">
            <w:pPr>
              <w:jc w:val="center"/>
              <w:rPr>
                <w:rFonts w:ascii="Times New Roman" w:eastAsia="Times New Roman" w:hAnsi="Times New Roman" w:cs="Times New Roman"/>
                <w:lang w:eastAsia="es-ES"/>
              </w:rPr>
            </w:pPr>
            <w:r w:rsidRPr="000F3DFF">
              <w:rPr>
                <w:rFonts w:ascii="Times New Roman" w:eastAsia="Times New Roman" w:hAnsi="Times New Roman" w:cs="Times New Roman"/>
                <w:lang w:eastAsia="es-ES"/>
              </w:rPr>
              <w:t>(Estándar básico: 2 p)</w:t>
            </w:r>
          </w:p>
        </w:tc>
      </w:tr>
      <w:tr w:rsidR="003A0442" w:rsidRPr="000F3DFF" w:rsidTr="003269D3">
        <w:trPr>
          <w:trHeight w:val="484"/>
        </w:trPr>
        <w:tc>
          <w:tcPr>
            <w:tcW w:w="1702" w:type="dxa"/>
            <w:vMerge/>
          </w:tcPr>
          <w:p w:rsidR="003A0442" w:rsidRPr="000F3DFF" w:rsidRDefault="003A0442" w:rsidP="003269D3">
            <w:pPr>
              <w:ind w:left="107" w:hanging="141"/>
              <w:rPr>
                <w:rFonts w:ascii="Times New Roman" w:eastAsia="Times New Roman" w:hAnsi="Times New Roman" w:cs="Times New Roman"/>
                <w:lang w:eastAsia="es-ES"/>
              </w:rPr>
            </w:pPr>
          </w:p>
        </w:tc>
        <w:tc>
          <w:tcPr>
            <w:tcW w:w="2693" w:type="dxa"/>
            <w:vMerge/>
          </w:tcPr>
          <w:p w:rsidR="003A0442" w:rsidRPr="000F3DFF" w:rsidRDefault="003A0442" w:rsidP="003269D3">
            <w:pPr>
              <w:rPr>
                <w:rFonts w:ascii="Times New Roman" w:eastAsia="Times New Roman" w:hAnsi="Times New Roman" w:cs="Times New Roman"/>
                <w:lang w:eastAsia="es-ES"/>
              </w:rPr>
            </w:pPr>
          </w:p>
        </w:tc>
        <w:tc>
          <w:tcPr>
            <w:tcW w:w="2552" w:type="dxa"/>
          </w:tcPr>
          <w:p w:rsidR="003A0442" w:rsidRPr="000F3DFF" w:rsidRDefault="003A0442" w:rsidP="003269D3">
            <w:pPr>
              <w:rPr>
                <w:rFonts w:ascii="Times New Roman" w:eastAsia="Times New Roman" w:hAnsi="Times New Roman" w:cs="Times New Roman"/>
                <w:lang w:eastAsia="es-ES"/>
              </w:rPr>
            </w:pPr>
            <w:r w:rsidRPr="000F3DFF">
              <w:rPr>
                <w:rFonts w:ascii="Times New Roman" w:eastAsia="Times New Roman" w:hAnsi="Times New Roman" w:cs="Times New Roman"/>
                <w:lang w:eastAsia="es-ES"/>
              </w:rPr>
              <w:t>11.2. Conoce el concepto de globalización y sus implicaciones en el mundo</w:t>
            </w:r>
          </w:p>
        </w:tc>
        <w:tc>
          <w:tcPr>
            <w:tcW w:w="2268" w:type="dxa"/>
          </w:tcPr>
          <w:p w:rsidR="003A0442" w:rsidRPr="000F3DFF" w:rsidRDefault="003A0442" w:rsidP="003269D3">
            <w:pPr>
              <w:jc w:val="center"/>
              <w:rPr>
                <w:rFonts w:ascii="Times New Roman" w:eastAsia="Times New Roman" w:hAnsi="Times New Roman" w:cs="Times New Roman"/>
                <w:lang w:eastAsia="es-ES"/>
              </w:rPr>
            </w:pPr>
            <w:r w:rsidRPr="000F3DFF">
              <w:rPr>
                <w:rFonts w:ascii="Times New Roman" w:eastAsia="Times New Roman" w:hAnsi="Times New Roman" w:cs="Times New Roman"/>
                <w:lang w:eastAsia="es-ES"/>
              </w:rPr>
              <w:t xml:space="preserve">Prueba escrita </w:t>
            </w:r>
          </w:p>
          <w:p w:rsidR="003A0442" w:rsidRPr="000F3DFF" w:rsidRDefault="003A0442" w:rsidP="003269D3">
            <w:pPr>
              <w:jc w:val="center"/>
              <w:rPr>
                <w:rFonts w:ascii="Times New Roman" w:eastAsia="Times New Roman" w:hAnsi="Times New Roman" w:cs="Times New Roman"/>
                <w:lang w:eastAsia="es-ES"/>
              </w:rPr>
            </w:pPr>
            <w:r w:rsidRPr="000F3DFF">
              <w:rPr>
                <w:rFonts w:ascii="Times New Roman" w:eastAsia="Times New Roman" w:hAnsi="Times New Roman" w:cs="Times New Roman"/>
                <w:lang w:eastAsia="es-ES"/>
              </w:rPr>
              <w:t>(Estándar básico: 2 p)</w:t>
            </w:r>
          </w:p>
        </w:tc>
      </w:tr>
      <w:tr w:rsidR="003A0442" w:rsidRPr="000F3DFF" w:rsidTr="003269D3">
        <w:trPr>
          <w:trHeight w:val="411"/>
        </w:trPr>
        <w:tc>
          <w:tcPr>
            <w:tcW w:w="1702" w:type="dxa"/>
            <w:vMerge/>
          </w:tcPr>
          <w:p w:rsidR="003A0442" w:rsidRPr="000F3DFF" w:rsidRDefault="003A0442" w:rsidP="003269D3">
            <w:pPr>
              <w:ind w:left="107" w:hanging="141"/>
              <w:rPr>
                <w:rFonts w:ascii="Times New Roman" w:eastAsia="Times New Roman" w:hAnsi="Times New Roman" w:cs="Times New Roman"/>
                <w:lang w:eastAsia="es-ES"/>
              </w:rPr>
            </w:pPr>
          </w:p>
        </w:tc>
        <w:tc>
          <w:tcPr>
            <w:tcW w:w="2693" w:type="dxa"/>
            <w:vMerge/>
          </w:tcPr>
          <w:p w:rsidR="003A0442" w:rsidRPr="000F3DFF" w:rsidRDefault="003A0442" w:rsidP="003269D3">
            <w:pPr>
              <w:rPr>
                <w:rFonts w:ascii="Times New Roman" w:eastAsia="Times New Roman" w:hAnsi="Times New Roman" w:cs="Times New Roman"/>
                <w:lang w:eastAsia="es-ES"/>
              </w:rPr>
            </w:pPr>
          </w:p>
        </w:tc>
        <w:tc>
          <w:tcPr>
            <w:tcW w:w="2552" w:type="dxa"/>
          </w:tcPr>
          <w:p w:rsidR="003A0442" w:rsidRPr="000F3DFF" w:rsidRDefault="003A0442" w:rsidP="003269D3">
            <w:pPr>
              <w:rPr>
                <w:rFonts w:ascii="Times New Roman" w:eastAsia="Times New Roman" w:hAnsi="Times New Roman" w:cs="Times New Roman"/>
                <w:lang w:eastAsia="es-ES"/>
              </w:rPr>
            </w:pPr>
            <w:r w:rsidRPr="000F3DFF">
              <w:rPr>
                <w:rFonts w:ascii="Times New Roman" w:eastAsia="Times New Roman" w:hAnsi="Times New Roman" w:cs="Times New Roman"/>
                <w:lang w:eastAsia="es-ES"/>
              </w:rPr>
              <w:t xml:space="preserve">11.3. Explica los factores que impulsan la </w:t>
            </w:r>
            <w:r w:rsidRPr="000F3DFF">
              <w:rPr>
                <w:rFonts w:ascii="Times New Roman" w:eastAsia="Times New Roman" w:hAnsi="Times New Roman" w:cs="Times New Roman"/>
                <w:lang w:eastAsia="es-ES"/>
              </w:rPr>
              <w:lastRenderedPageBreak/>
              <w:t>globalización</w:t>
            </w:r>
          </w:p>
        </w:tc>
        <w:tc>
          <w:tcPr>
            <w:tcW w:w="2268" w:type="dxa"/>
          </w:tcPr>
          <w:p w:rsidR="003A0442" w:rsidRPr="000F3DFF" w:rsidRDefault="003A0442" w:rsidP="003269D3">
            <w:pPr>
              <w:jc w:val="center"/>
              <w:rPr>
                <w:rFonts w:ascii="Times New Roman" w:eastAsia="Times New Roman" w:hAnsi="Times New Roman" w:cs="Times New Roman"/>
                <w:lang w:eastAsia="es-ES"/>
              </w:rPr>
            </w:pPr>
            <w:r w:rsidRPr="000F3DFF">
              <w:rPr>
                <w:rFonts w:ascii="Times New Roman" w:eastAsia="Times New Roman" w:hAnsi="Times New Roman" w:cs="Times New Roman"/>
                <w:lang w:eastAsia="es-ES"/>
              </w:rPr>
              <w:lastRenderedPageBreak/>
              <w:t xml:space="preserve">Prueba escrita </w:t>
            </w:r>
          </w:p>
          <w:p w:rsidR="003A0442" w:rsidRPr="000F3DFF" w:rsidRDefault="003A0442" w:rsidP="003269D3">
            <w:pPr>
              <w:jc w:val="center"/>
              <w:rPr>
                <w:rFonts w:ascii="Times New Roman" w:eastAsia="Times New Roman" w:hAnsi="Times New Roman" w:cs="Times New Roman"/>
                <w:lang w:eastAsia="es-ES"/>
              </w:rPr>
            </w:pPr>
            <w:r w:rsidRPr="000F3DFF">
              <w:rPr>
                <w:rFonts w:ascii="Times New Roman" w:eastAsia="Times New Roman" w:hAnsi="Times New Roman" w:cs="Times New Roman"/>
                <w:lang w:eastAsia="es-ES"/>
              </w:rPr>
              <w:t xml:space="preserve">(Estándar básico 2 </w:t>
            </w:r>
            <w:r w:rsidRPr="000F3DFF">
              <w:rPr>
                <w:rFonts w:ascii="Times New Roman" w:eastAsia="Times New Roman" w:hAnsi="Times New Roman" w:cs="Times New Roman"/>
                <w:lang w:eastAsia="es-ES"/>
              </w:rPr>
              <w:lastRenderedPageBreak/>
              <w:t>punto)</w:t>
            </w:r>
          </w:p>
        </w:tc>
      </w:tr>
      <w:tr w:rsidR="003A0442" w:rsidRPr="000F3DFF" w:rsidTr="003269D3">
        <w:trPr>
          <w:trHeight w:val="257"/>
        </w:trPr>
        <w:tc>
          <w:tcPr>
            <w:tcW w:w="1702" w:type="dxa"/>
            <w:vMerge/>
          </w:tcPr>
          <w:p w:rsidR="003A0442" w:rsidRPr="000F3DFF" w:rsidRDefault="003A0442" w:rsidP="003269D3">
            <w:pPr>
              <w:ind w:left="107" w:hanging="141"/>
              <w:rPr>
                <w:rFonts w:ascii="Times New Roman" w:eastAsia="Times New Roman" w:hAnsi="Times New Roman" w:cs="Times New Roman"/>
                <w:lang w:eastAsia="es-ES"/>
              </w:rPr>
            </w:pPr>
          </w:p>
        </w:tc>
        <w:tc>
          <w:tcPr>
            <w:tcW w:w="2693" w:type="dxa"/>
            <w:vMerge/>
          </w:tcPr>
          <w:p w:rsidR="003A0442" w:rsidRPr="000F3DFF" w:rsidRDefault="003A0442" w:rsidP="003269D3">
            <w:pPr>
              <w:rPr>
                <w:rFonts w:ascii="Times New Roman" w:eastAsia="Times New Roman" w:hAnsi="Times New Roman" w:cs="Times New Roman"/>
                <w:lang w:eastAsia="es-ES"/>
              </w:rPr>
            </w:pPr>
          </w:p>
        </w:tc>
        <w:tc>
          <w:tcPr>
            <w:tcW w:w="2552" w:type="dxa"/>
          </w:tcPr>
          <w:p w:rsidR="003A0442" w:rsidRPr="000F3DFF" w:rsidRDefault="003A0442" w:rsidP="003269D3">
            <w:pPr>
              <w:rPr>
                <w:rFonts w:ascii="Times New Roman" w:eastAsia="Times New Roman" w:hAnsi="Times New Roman" w:cs="Times New Roman"/>
                <w:lang w:eastAsia="es-ES"/>
              </w:rPr>
            </w:pPr>
            <w:r w:rsidRPr="000F3DFF">
              <w:rPr>
                <w:rFonts w:ascii="Times New Roman" w:eastAsia="Times New Roman" w:hAnsi="Times New Roman" w:cs="Times New Roman"/>
                <w:lang w:eastAsia="es-ES"/>
              </w:rPr>
              <w:t>11.4 Reconoce a las multinacionales como protagonistas de la globalización</w:t>
            </w:r>
          </w:p>
        </w:tc>
        <w:tc>
          <w:tcPr>
            <w:tcW w:w="2268" w:type="dxa"/>
          </w:tcPr>
          <w:p w:rsidR="003A0442" w:rsidRPr="000F3DFF" w:rsidRDefault="003A0442" w:rsidP="003269D3">
            <w:pPr>
              <w:jc w:val="center"/>
              <w:rPr>
                <w:rFonts w:ascii="Times New Roman" w:eastAsia="Times New Roman" w:hAnsi="Times New Roman" w:cs="Times New Roman"/>
                <w:lang w:eastAsia="es-ES"/>
              </w:rPr>
            </w:pPr>
            <w:r w:rsidRPr="000F3DFF">
              <w:rPr>
                <w:rFonts w:ascii="Times New Roman" w:eastAsia="Times New Roman" w:hAnsi="Times New Roman" w:cs="Times New Roman"/>
                <w:lang w:eastAsia="es-ES"/>
              </w:rPr>
              <w:t xml:space="preserve">Actividades de clase y </w:t>
            </w:r>
          </w:p>
          <w:p w:rsidR="003A0442" w:rsidRPr="000F3DFF" w:rsidRDefault="003A0442" w:rsidP="003269D3">
            <w:pPr>
              <w:jc w:val="center"/>
              <w:rPr>
                <w:rFonts w:ascii="Times New Roman" w:eastAsia="Times New Roman" w:hAnsi="Times New Roman" w:cs="Times New Roman"/>
                <w:lang w:eastAsia="es-ES"/>
              </w:rPr>
            </w:pPr>
            <w:r w:rsidRPr="000F3DFF">
              <w:rPr>
                <w:rFonts w:ascii="Times New Roman" w:eastAsia="Times New Roman" w:hAnsi="Times New Roman" w:cs="Times New Roman"/>
                <w:lang w:eastAsia="es-ES"/>
              </w:rPr>
              <w:t xml:space="preserve">prueba escrita </w:t>
            </w:r>
          </w:p>
          <w:p w:rsidR="003A0442" w:rsidRPr="000F3DFF" w:rsidRDefault="003A0442" w:rsidP="003269D3">
            <w:pPr>
              <w:jc w:val="center"/>
              <w:rPr>
                <w:rFonts w:ascii="Times New Roman" w:eastAsia="Times New Roman" w:hAnsi="Times New Roman" w:cs="Times New Roman"/>
                <w:lang w:eastAsia="es-ES"/>
              </w:rPr>
            </w:pPr>
            <w:r w:rsidRPr="000F3DFF">
              <w:rPr>
                <w:rFonts w:ascii="Times New Roman" w:eastAsia="Times New Roman" w:hAnsi="Times New Roman" w:cs="Times New Roman"/>
                <w:lang w:eastAsia="es-ES"/>
              </w:rPr>
              <w:t>(Estándar básico: 2 p)</w:t>
            </w:r>
          </w:p>
        </w:tc>
      </w:tr>
      <w:tr w:rsidR="003A0442" w:rsidRPr="000F3DFF" w:rsidTr="003269D3">
        <w:trPr>
          <w:trHeight w:val="257"/>
        </w:trPr>
        <w:tc>
          <w:tcPr>
            <w:tcW w:w="1702" w:type="dxa"/>
          </w:tcPr>
          <w:p w:rsidR="003A0442" w:rsidRPr="000F3DFF" w:rsidRDefault="003A0442" w:rsidP="003269D3">
            <w:pPr>
              <w:ind w:left="107" w:hanging="141"/>
              <w:rPr>
                <w:rFonts w:ascii="Times New Roman" w:eastAsia="Times New Roman" w:hAnsi="Times New Roman" w:cs="Times New Roman"/>
                <w:lang w:eastAsia="es-ES"/>
              </w:rPr>
            </w:pPr>
          </w:p>
          <w:p w:rsidR="003A0442" w:rsidRPr="000F3DFF" w:rsidRDefault="003A0442" w:rsidP="003269D3">
            <w:pPr>
              <w:ind w:left="107" w:hanging="141"/>
              <w:rPr>
                <w:rFonts w:ascii="Times New Roman" w:eastAsia="Times New Roman" w:hAnsi="Times New Roman" w:cs="Times New Roman"/>
                <w:lang w:eastAsia="es-ES"/>
              </w:rPr>
            </w:pPr>
            <w:r w:rsidRPr="000F3DFF">
              <w:rPr>
                <w:rFonts w:ascii="Times New Roman" w:eastAsia="Times New Roman" w:hAnsi="Times New Roman" w:cs="Times New Roman"/>
                <w:lang w:eastAsia="es-ES"/>
              </w:rPr>
              <w:t xml:space="preserve">   Desarrollo sostenible» y sus implicaciones</w:t>
            </w:r>
          </w:p>
        </w:tc>
        <w:tc>
          <w:tcPr>
            <w:tcW w:w="2693" w:type="dxa"/>
          </w:tcPr>
          <w:p w:rsidR="003A0442" w:rsidRPr="000F3DFF" w:rsidRDefault="003A0442" w:rsidP="003269D3">
            <w:pPr>
              <w:rPr>
                <w:rFonts w:ascii="Times New Roman" w:eastAsia="Times New Roman" w:hAnsi="Times New Roman" w:cs="Times New Roman"/>
                <w:lang w:eastAsia="es-ES"/>
              </w:rPr>
            </w:pPr>
            <w:r w:rsidRPr="000F3DFF">
              <w:rPr>
                <w:rFonts w:ascii="Times New Roman" w:eastAsia="Times New Roman" w:hAnsi="Times New Roman" w:cs="Times New Roman"/>
                <w:lang w:eastAsia="es-ES"/>
              </w:rPr>
              <w:t xml:space="preserve">12. Entender la idea de «desarrollo sostenible» y sus implicaciones, y conocer  las iniciativas llevadas a cabo en Andalucía para garantizar el desarrollo sostenible por medio del desarrollo económico, la inclusión social, la sostenibilidad medioambiental y la buena  gobernanza.  </w:t>
            </w:r>
            <w:r w:rsidRPr="000F3DFF">
              <w:rPr>
                <w:rFonts w:ascii="Times New Roman" w:eastAsia="Times New Roman" w:hAnsi="Times New Roman" w:cs="Times New Roman"/>
                <w:color w:val="548DD4" w:themeColor="text2" w:themeTint="99"/>
                <w:lang w:eastAsia="es-ES"/>
              </w:rPr>
              <w:t>CSC, CCL, CAA, CMCT, SIEP.</w:t>
            </w:r>
          </w:p>
        </w:tc>
        <w:tc>
          <w:tcPr>
            <w:tcW w:w="2552" w:type="dxa"/>
          </w:tcPr>
          <w:p w:rsidR="003A0442" w:rsidRPr="000F3DFF" w:rsidRDefault="003A0442" w:rsidP="003269D3">
            <w:pPr>
              <w:rPr>
                <w:rFonts w:ascii="Times New Roman" w:eastAsia="Times New Roman" w:hAnsi="Times New Roman" w:cs="Times New Roman"/>
                <w:lang w:eastAsia="es-ES"/>
              </w:rPr>
            </w:pPr>
            <w:r w:rsidRPr="000F3DFF">
              <w:rPr>
                <w:rFonts w:ascii="Times New Roman" w:eastAsia="Times New Roman" w:hAnsi="Times New Roman" w:cs="Times New Roman"/>
                <w:lang w:eastAsia="es-ES"/>
              </w:rPr>
              <w:t>12.1. Define “desarrollo sostenible” y describe conceptos clave relacionados con él.</w:t>
            </w:r>
          </w:p>
        </w:tc>
        <w:tc>
          <w:tcPr>
            <w:tcW w:w="2268" w:type="dxa"/>
          </w:tcPr>
          <w:p w:rsidR="003A0442" w:rsidRPr="000F3DFF" w:rsidRDefault="003A0442" w:rsidP="003269D3">
            <w:pPr>
              <w:jc w:val="center"/>
              <w:rPr>
                <w:rFonts w:ascii="Times New Roman" w:eastAsia="Times New Roman" w:hAnsi="Times New Roman" w:cs="Times New Roman"/>
                <w:lang w:eastAsia="es-ES"/>
              </w:rPr>
            </w:pPr>
            <w:r w:rsidRPr="000F3DFF">
              <w:rPr>
                <w:rFonts w:ascii="Times New Roman" w:eastAsia="Times New Roman" w:hAnsi="Times New Roman" w:cs="Times New Roman"/>
                <w:lang w:eastAsia="es-ES"/>
              </w:rPr>
              <w:t xml:space="preserve">Actividades de clase y </w:t>
            </w:r>
          </w:p>
          <w:p w:rsidR="003A0442" w:rsidRPr="000F3DFF" w:rsidRDefault="003A0442" w:rsidP="003269D3">
            <w:pPr>
              <w:jc w:val="center"/>
              <w:rPr>
                <w:rFonts w:ascii="Times New Roman" w:eastAsia="Times New Roman" w:hAnsi="Times New Roman" w:cs="Times New Roman"/>
                <w:lang w:eastAsia="es-ES"/>
              </w:rPr>
            </w:pPr>
            <w:r w:rsidRPr="000F3DFF">
              <w:rPr>
                <w:rFonts w:ascii="Times New Roman" w:eastAsia="Times New Roman" w:hAnsi="Times New Roman" w:cs="Times New Roman"/>
                <w:lang w:eastAsia="es-ES"/>
              </w:rPr>
              <w:t xml:space="preserve">prueba escrita </w:t>
            </w:r>
          </w:p>
          <w:p w:rsidR="003A0442" w:rsidRPr="000F3DFF" w:rsidRDefault="003A0442" w:rsidP="003269D3">
            <w:pPr>
              <w:jc w:val="center"/>
              <w:rPr>
                <w:rFonts w:ascii="Times New Roman" w:eastAsia="Times New Roman" w:hAnsi="Times New Roman" w:cs="Times New Roman"/>
                <w:lang w:eastAsia="es-ES"/>
              </w:rPr>
            </w:pPr>
            <w:r w:rsidRPr="000F3DFF">
              <w:rPr>
                <w:rFonts w:ascii="Times New Roman" w:eastAsia="Times New Roman" w:hAnsi="Times New Roman" w:cs="Times New Roman"/>
                <w:lang w:eastAsia="es-ES"/>
              </w:rPr>
              <w:t>(Estándar básico: 2 p)</w:t>
            </w:r>
          </w:p>
        </w:tc>
      </w:tr>
    </w:tbl>
    <w:p w:rsidR="003A0442" w:rsidRPr="000F3DFF" w:rsidRDefault="003A0442" w:rsidP="003A0442"/>
    <w:p w:rsidR="003A0442" w:rsidRPr="000F3DFF" w:rsidRDefault="003A0442" w:rsidP="003A0442"/>
    <w:tbl>
      <w:tblPr>
        <w:tblStyle w:val="Tablaconcuadrcula3"/>
        <w:tblW w:w="9215" w:type="dxa"/>
        <w:tblInd w:w="-176" w:type="dxa"/>
        <w:tblLayout w:type="fixed"/>
        <w:tblLook w:val="04A0" w:firstRow="1" w:lastRow="0" w:firstColumn="1" w:lastColumn="0" w:noHBand="0" w:noVBand="1"/>
      </w:tblPr>
      <w:tblGrid>
        <w:gridCol w:w="1844"/>
        <w:gridCol w:w="2268"/>
        <w:gridCol w:w="2551"/>
        <w:gridCol w:w="2552"/>
      </w:tblGrid>
      <w:tr w:rsidR="003A0442" w:rsidRPr="000F3DFF" w:rsidTr="003269D3">
        <w:tc>
          <w:tcPr>
            <w:tcW w:w="9215" w:type="dxa"/>
            <w:gridSpan w:val="4"/>
            <w:shd w:val="clear" w:color="auto" w:fill="B8CCE4" w:themeFill="accent1" w:themeFillTint="66"/>
            <w:vAlign w:val="center"/>
          </w:tcPr>
          <w:p w:rsidR="003A0442" w:rsidRPr="000F3DFF" w:rsidRDefault="003A0442" w:rsidP="003269D3">
            <w:pPr>
              <w:jc w:val="center"/>
              <w:rPr>
                <w:rFonts w:ascii="Times New Roman" w:eastAsia="Times New Roman" w:hAnsi="Times New Roman" w:cs="Times New Roman"/>
                <w:b/>
                <w:sz w:val="24"/>
                <w:szCs w:val="24"/>
                <w:lang w:eastAsia="es-ES"/>
              </w:rPr>
            </w:pPr>
          </w:p>
          <w:p w:rsidR="003A0442" w:rsidRPr="000F3DFF" w:rsidRDefault="003A0442" w:rsidP="003269D3">
            <w:pPr>
              <w:jc w:val="center"/>
              <w:rPr>
                <w:rFonts w:ascii="Times New Roman" w:eastAsia="Times New Roman" w:hAnsi="Times New Roman" w:cs="Times New Roman"/>
                <w:b/>
                <w:sz w:val="24"/>
                <w:szCs w:val="24"/>
                <w:lang w:eastAsia="es-ES"/>
              </w:rPr>
            </w:pPr>
            <w:r w:rsidRPr="000F3DFF">
              <w:rPr>
                <w:rFonts w:ascii="Times New Roman" w:eastAsia="Times New Roman" w:hAnsi="Times New Roman" w:cs="Times New Roman"/>
                <w:b/>
                <w:sz w:val="24"/>
                <w:szCs w:val="24"/>
                <w:lang w:eastAsia="es-ES"/>
              </w:rPr>
              <w:t>UNIDAD CCSS 8 REDUCIDO. ¿ES POSIBLE ALIMENTAR A TODA LA HUMANIDAD?</w:t>
            </w:r>
          </w:p>
          <w:p w:rsidR="003A0442" w:rsidRPr="000F3DFF" w:rsidRDefault="003A0442" w:rsidP="003269D3">
            <w:pPr>
              <w:jc w:val="center"/>
              <w:rPr>
                <w:rFonts w:ascii="Times New Roman" w:eastAsia="Times New Roman" w:hAnsi="Times New Roman" w:cs="Times New Roman"/>
                <w:b/>
                <w:sz w:val="24"/>
                <w:szCs w:val="24"/>
                <w:lang w:eastAsia="es-ES"/>
              </w:rPr>
            </w:pPr>
            <w:r w:rsidRPr="000F3DFF">
              <w:rPr>
                <w:rFonts w:ascii="Times New Roman" w:eastAsia="Times New Roman" w:hAnsi="Times New Roman" w:cs="Times New Roman"/>
                <w:b/>
                <w:sz w:val="24"/>
                <w:szCs w:val="24"/>
                <w:lang w:eastAsia="es-ES"/>
              </w:rPr>
              <w:t>SECTOR PRIMARIO (ENERO)</w:t>
            </w:r>
          </w:p>
        </w:tc>
      </w:tr>
      <w:tr w:rsidR="003A0442" w:rsidRPr="000F3DFF" w:rsidTr="003269D3">
        <w:tc>
          <w:tcPr>
            <w:tcW w:w="1844" w:type="dxa"/>
            <w:shd w:val="clear" w:color="auto" w:fill="EAF1DD" w:themeFill="accent3" w:themeFillTint="33"/>
            <w:vAlign w:val="center"/>
          </w:tcPr>
          <w:p w:rsidR="003A0442" w:rsidRPr="000F3DFF" w:rsidRDefault="003A0442" w:rsidP="003269D3">
            <w:pPr>
              <w:jc w:val="center"/>
              <w:rPr>
                <w:rFonts w:ascii="Times New Roman" w:eastAsia="Times New Roman" w:hAnsi="Times New Roman" w:cs="Times New Roman"/>
                <w:sz w:val="24"/>
                <w:szCs w:val="24"/>
                <w:lang w:eastAsia="es-ES"/>
              </w:rPr>
            </w:pPr>
            <w:r w:rsidRPr="000F3DFF">
              <w:rPr>
                <w:rFonts w:ascii="Times New Roman" w:eastAsia="Times New Roman" w:hAnsi="Times New Roman" w:cs="Times New Roman"/>
                <w:sz w:val="24"/>
                <w:szCs w:val="24"/>
                <w:lang w:eastAsia="es-ES"/>
              </w:rPr>
              <w:t>CONTENIDOS</w:t>
            </w:r>
          </w:p>
        </w:tc>
        <w:tc>
          <w:tcPr>
            <w:tcW w:w="2268" w:type="dxa"/>
            <w:shd w:val="clear" w:color="auto" w:fill="EAF1DD" w:themeFill="accent3" w:themeFillTint="33"/>
            <w:vAlign w:val="center"/>
          </w:tcPr>
          <w:p w:rsidR="003A0442" w:rsidRPr="000F3DFF" w:rsidRDefault="003A0442" w:rsidP="003269D3">
            <w:pPr>
              <w:jc w:val="center"/>
              <w:rPr>
                <w:rFonts w:ascii="Times New Roman" w:eastAsia="Times New Roman" w:hAnsi="Times New Roman" w:cs="Times New Roman"/>
                <w:sz w:val="24"/>
                <w:szCs w:val="24"/>
                <w:lang w:eastAsia="es-ES"/>
              </w:rPr>
            </w:pPr>
            <w:r w:rsidRPr="000F3DFF">
              <w:rPr>
                <w:rFonts w:ascii="Times New Roman" w:eastAsia="Times New Roman" w:hAnsi="Times New Roman" w:cs="Times New Roman"/>
                <w:sz w:val="20"/>
                <w:szCs w:val="24"/>
                <w:lang w:eastAsia="es-ES"/>
              </w:rPr>
              <w:t>CRITERIOS DE EVALUACIÓN Y COMPETENCIAS CLAVE</w:t>
            </w:r>
          </w:p>
        </w:tc>
        <w:tc>
          <w:tcPr>
            <w:tcW w:w="2551" w:type="dxa"/>
            <w:shd w:val="clear" w:color="auto" w:fill="EAF1DD" w:themeFill="accent3" w:themeFillTint="33"/>
            <w:vAlign w:val="center"/>
          </w:tcPr>
          <w:p w:rsidR="003A0442" w:rsidRPr="000F3DFF" w:rsidRDefault="003A0442" w:rsidP="003269D3">
            <w:pPr>
              <w:jc w:val="center"/>
              <w:rPr>
                <w:rFonts w:ascii="Times New Roman" w:eastAsia="Times New Roman" w:hAnsi="Times New Roman" w:cs="Times New Roman"/>
                <w:sz w:val="24"/>
                <w:szCs w:val="24"/>
                <w:lang w:eastAsia="es-ES"/>
              </w:rPr>
            </w:pPr>
            <w:r w:rsidRPr="000F3DFF">
              <w:rPr>
                <w:rFonts w:ascii="Times New Roman" w:eastAsia="Times New Roman" w:hAnsi="Times New Roman" w:cs="Times New Roman"/>
                <w:sz w:val="24"/>
                <w:szCs w:val="24"/>
                <w:lang w:eastAsia="es-ES"/>
              </w:rPr>
              <w:t>ESTÁNDARES DE APRENDIZAJE EVALUABLES</w:t>
            </w:r>
          </w:p>
        </w:tc>
        <w:tc>
          <w:tcPr>
            <w:tcW w:w="2552" w:type="dxa"/>
            <w:shd w:val="clear" w:color="auto" w:fill="EAF1DD" w:themeFill="accent3" w:themeFillTint="33"/>
          </w:tcPr>
          <w:p w:rsidR="003A0442" w:rsidRPr="000F3DFF" w:rsidRDefault="003A0442" w:rsidP="003269D3">
            <w:pPr>
              <w:jc w:val="center"/>
              <w:rPr>
                <w:rFonts w:ascii="Times New Roman" w:eastAsia="Times New Roman" w:hAnsi="Times New Roman" w:cs="Times New Roman"/>
                <w:sz w:val="24"/>
                <w:szCs w:val="24"/>
                <w:lang w:eastAsia="es-ES"/>
              </w:rPr>
            </w:pPr>
            <w:r w:rsidRPr="000F3DFF">
              <w:rPr>
                <w:rFonts w:ascii="Times New Roman" w:eastAsia="Times New Roman" w:hAnsi="Times New Roman" w:cs="Times New Roman"/>
                <w:sz w:val="24"/>
                <w:szCs w:val="24"/>
                <w:lang w:eastAsia="es-ES"/>
              </w:rPr>
              <w:t>INSTRUMENTO DE EVALUACIÓN ASOCIADO Y PESO EN LA CALIFICACIÓN</w:t>
            </w:r>
          </w:p>
        </w:tc>
      </w:tr>
      <w:tr w:rsidR="003A0442" w:rsidRPr="000F3DFF" w:rsidTr="003269D3">
        <w:trPr>
          <w:trHeight w:val="2869"/>
        </w:trPr>
        <w:tc>
          <w:tcPr>
            <w:tcW w:w="1844" w:type="dxa"/>
          </w:tcPr>
          <w:p w:rsidR="003A0442" w:rsidRPr="000F3DFF" w:rsidRDefault="003A0442" w:rsidP="003269D3">
            <w:pPr>
              <w:rPr>
                <w:rFonts w:ascii="Times New Roman" w:eastAsia="Times New Roman" w:hAnsi="Times New Roman" w:cs="Times New Roman"/>
                <w:szCs w:val="24"/>
                <w:lang w:eastAsia="es-ES"/>
              </w:rPr>
            </w:pPr>
          </w:p>
          <w:p w:rsidR="003A0442" w:rsidRPr="000F3DFF" w:rsidRDefault="003A0442" w:rsidP="003269D3">
            <w:pPr>
              <w:rPr>
                <w:rFonts w:ascii="Times New Roman" w:eastAsia="Times New Roman" w:hAnsi="Times New Roman" w:cs="Times New Roman"/>
                <w:sz w:val="24"/>
                <w:szCs w:val="24"/>
                <w:lang w:eastAsia="es-ES"/>
              </w:rPr>
            </w:pPr>
            <w:r w:rsidRPr="000F3DFF">
              <w:rPr>
                <w:rFonts w:ascii="Times New Roman" w:eastAsia="Times New Roman" w:hAnsi="Times New Roman" w:cs="Times New Roman"/>
                <w:szCs w:val="24"/>
                <w:lang w:eastAsia="es-ES"/>
              </w:rPr>
              <w:t>Los recursos agrarios y naturales en el mundo y en Andalucía</w:t>
            </w:r>
          </w:p>
        </w:tc>
        <w:tc>
          <w:tcPr>
            <w:tcW w:w="2268" w:type="dxa"/>
          </w:tcPr>
          <w:p w:rsidR="003A0442" w:rsidRPr="000F3DFF" w:rsidRDefault="003A0442" w:rsidP="003269D3">
            <w:pPr>
              <w:rPr>
                <w:rFonts w:ascii="Times New Roman" w:eastAsia="Times New Roman" w:hAnsi="Times New Roman" w:cs="Times New Roman"/>
                <w:sz w:val="20"/>
                <w:szCs w:val="24"/>
                <w:lang w:eastAsia="es-ES"/>
              </w:rPr>
            </w:pPr>
          </w:p>
          <w:p w:rsidR="003A0442" w:rsidRPr="000F3DFF" w:rsidRDefault="003A0442" w:rsidP="003269D3">
            <w:pPr>
              <w:rPr>
                <w:rFonts w:ascii="Times New Roman" w:eastAsia="Times New Roman" w:hAnsi="Times New Roman" w:cs="Times New Roman"/>
                <w:sz w:val="20"/>
                <w:szCs w:val="24"/>
                <w:lang w:eastAsia="es-ES"/>
              </w:rPr>
            </w:pPr>
            <w:r w:rsidRPr="000F3DFF">
              <w:rPr>
                <w:rFonts w:ascii="Times New Roman" w:eastAsia="Times New Roman" w:hAnsi="Times New Roman" w:cs="Times New Roman"/>
                <w:szCs w:val="24"/>
                <w:lang w:eastAsia="es-ES"/>
              </w:rPr>
              <w:t xml:space="preserve">13. Localizar los recursos agrarios y naturales en el mapa mundial, haciendo hincapié en los propios de la comunidad autónoma andaluz con especial atención a los hídricos. </w:t>
            </w:r>
            <w:r w:rsidRPr="000F3DFF">
              <w:rPr>
                <w:rFonts w:ascii="Times New Roman" w:eastAsia="Times New Roman" w:hAnsi="Times New Roman" w:cs="Times New Roman"/>
                <w:color w:val="0070C0"/>
                <w:szCs w:val="24"/>
                <w:lang w:eastAsia="es-ES"/>
              </w:rPr>
              <w:t xml:space="preserve">CSC, CMCT, CD. </w:t>
            </w:r>
          </w:p>
        </w:tc>
        <w:tc>
          <w:tcPr>
            <w:tcW w:w="2551" w:type="dxa"/>
          </w:tcPr>
          <w:p w:rsidR="003A0442" w:rsidRPr="000F3DFF" w:rsidRDefault="003A0442" w:rsidP="003269D3">
            <w:pPr>
              <w:rPr>
                <w:rFonts w:ascii="Times New Roman" w:eastAsia="Times New Roman" w:hAnsi="Times New Roman" w:cs="Times New Roman"/>
                <w:sz w:val="24"/>
                <w:szCs w:val="24"/>
                <w:lang w:eastAsia="es-ES"/>
              </w:rPr>
            </w:pPr>
          </w:p>
          <w:p w:rsidR="003A0442" w:rsidRPr="000F3DFF" w:rsidRDefault="003A0442" w:rsidP="003269D3">
            <w:pPr>
              <w:rPr>
                <w:rFonts w:ascii="Times New Roman" w:eastAsia="Times New Roman" w:hAnsi="Times New Roman" w:cs="Times New Roman"/>
                <w:sz w:val="24"/>
                <w:szCs w:val="24"/>
                <w:lang w:eastAsia="es-ES"/>
              </w:rPr>
            </w:pPr>
            <w:r w:rsidRPr="000F3DFF">
              <w:rPr>
                <w:rFonts w:ascii="Times New Roman" w:eastAsia="Times New Roman" w:hAnsi="Times New Roman" w:cs="Times New Roman"/>
                <w:sz w:val="24"/>
                <w:szCs w:val="24"/>
                <w:lang w:eastAsia="es-ES"/>
              </w:rPr>
              <w:t>13.1. Sitúa en el mapa las principales zonas cerealícolas y las más importantes masas boscosas del mundo.</w:t>
            </w:r>
          </w:p>
        </w:tc>
        <w:tc>
          <w:tcPr>
            <w:tcW w:w="2552" w:type="dxa"/>
          </w:tcPr>
          <w:p w:rsidR="003A0442" w:rsidRPr="000F3DFF" w:rsidRDefault="003A0442" w:rsidP="003269D3">
            <w:pPr>
              <w:rPr>
                <w:rFonts w:ascii="Times New Roman" w:eastAsia="Times New Roman" w:hAnsi="Times New Roman" w:cs="Times New Roman"/>
                <w:sz w:val="24"/>
                <w:szCs w:val="24"/>
                <w:lang w:eastAsia="es-ES"/>
              </w:rPr>
            </w:pPr>
          </w:p>
          <w:p w:rsidR="003A0442" w:rsidRPr="000F3DFF" w:rsidRDefault="003A0442" w:rsidP="003269D3">
            <w:pPr>
              <w:jc w:val="center"/>
              <w:rPr>
                <w:rFonts w:ascii="Times New Roman" w:eastAsia="Times New Roman" w:hAnsi="Times New Roman" w:cs="Times New Roman"/>
                <w:sz w:val="24"/>
                <w:szCs w:val="24"/>
                <w:lang w:eastAsia="es-ES"/>
              </w:rPr>
            </w:pPr>
            <w:r w:rsidRPr="000F3DFF">
              <w:rPr>
                <w:rFonts w:ascii="Times New Roman" w:eastAsia="Times New Roman" w:hAnsi="Times New Roman" w:cs="Times New Roman"/>
                <w:sz w:val="24"/>
                <w:szCs w:val="24"/>
                <w:lang w:eastAsia="es-ES"/>
              </w:rPr>
              <w:t xml:space="preserve">Actividades de clase y </w:t>
            </w:r>
          </w:p>
          <w:p w:rsidR="003A0442" w:rsidRPr="000F3DFF" w:rsidRDefault="003A0442" w:rsidP="003269D3">
            <w:pPr>
              <w:jc w:val="center"/>
              <w:rPr>
                <w:rFonts w:ascii="Times New Roman" w:eastAsia="Times New Roman" w:hAnsi="Times New Roman" w:cs="Times New Roman"/>
                <w:sz w:val="24"/>
                <w:szCs w:val="24"/>
                <w:lang w:eastAsia="es-ES"/>
              </w:rPr>
            </w:pPr>
            <w:r w:rsidRPr="000F3DFF">
              <w:rPr>
                <w:rFonts w:ascii="Times New Roman" w:eastAsia="Times New Roman" w:hAnsi="Times New Roman" w:cs="Times New Roman"/>
                <w:sz w:val="24"/>
                <w:szCs w:val="24"/>
                <w:lang w:eastAsia="es-ES"/>
              </w:rPr>
              <w:t xml:space="preserve">prueba escrita </w:t>
            </w:r>
          </w:p>
          <w:p w:rsidR="003A0442" w:rsidRPr="000F3DFF" w:rsidRDefault="003A0442" w:rsidP="003269D3">
            <w:pPr>
              <w:jc w:val="center"/>
              <w:rPr>
                <w:rFonts w:ascii="Times New Roman" w:eastAsia="Times New Roman" w:hAnsi="Times New Roman" w:cs="Times New Roman"/>
                <w:sz w:val="24"/>
                <w:szCs w:val="24"/>
                <w:lang w:eastAsia="es-ES"/>
              </w:rPr>
            </w:pPr>
          </w:p>
          <w:p w:rsidR="003A0442" w:rsidRPr="000F3DFF" w:rsidRDefault="003A0442" w:rsidP="003269D3">
            <w:pPr>
              <w:jc w:val="center"/>
              <w:rPr>
                <w:rFonts w:ascii="Times New Roman" w:eastAsia="Times New Roman" w:hAnsi="Times New Roman" w:cs="Times New Roman"/>
                <w:sz w:val="24"/>
                <w:szCs w:val="24"/>
                <w:lang w:eastAsia="es-ES"/>
              </w:rPr>
            </w:pPr>
            <w:r w:rsidRPr="000F3DFF">
              <w:rPr>
                <w:rFonts w:ascii="Times New Roman" w:eastAsia="Times New Roman" w:hAnsi="Times New Roman" w:cs="Times New Roman"/>
                <w:sz w:val="24"/>
                <w:szCs w:val="24"/>
                <w:lang w:eastAsia="es-ES"/>
              </w:rPr>
              <w:t>(Estándar básico: 5 puntos)</w:t>
            </w:r>
          </w:p>
          <w:p w:rsidR="003A0442" w:rsidRPr="000F3DFF" w:rsidRDefault="003A0442" w:rsidP="003269D3">
            <w:pPr>
              <w:jc w:val="center"/>
              <w:rPr>
                <w:rFonts w:ascii="Times New Roman" w:eastAsia="Times New Roman" w:hAnsi="Times New Roman" w:cs="Times New Roman"/>
                <w:sz w:val="24"/>
                <w:szCs w:val="24"/>
                <w:lang w:eastAsia="es-ES"/>
              </w:rPr>
            </w:pPr>
          </w:p>
        </w:tc>
      </w:tr>
      <w:tr w:rsidR="003A0442" w:rsidRPr="000F3DFF" w:rsidTr="003269D3">
        <w:trPr>
          <w:trHeight w:val="1620"/>
        </w:trPr>
        <w:tc>
          <w:tcPr>
            <w:tcW w:w="1844" w:type="dxa"/>
          </w:tcPr>
          <w:p w:rsidR="003A0442" w:rsidRPr="000F3DFF" w:rsidRDefault="003A0442" w:rsidP="003269D3">
            <w:pPr>
              <w:rPr>
                <w:rFonts w:ascii="Times New Roman" w:eastAsia="Times New Roman" w:hAnsi="Times New Roman" w:cs="Times New Roman"/>
                <w:color w:val="00B050"/>
                <w:sz w:val="24"/>
                <w:szCs w:val="24"/>
                <w:lang w:eastAsia="es-ES"/>
              </w:rPr>
            </w:pPr>
            <w:r w:rsidRPr="000F3DFF">
              <w:rPr>
                <w:rFonts w:ascii="Times New Roman" w:eastAsia="Times New Roman" w:hAnsi="Times New Roman" w:cs="Times New Roman"/>
                <w:sz w:val="24"/>
                <w:szCs w:val="24"/>
                <w:lang w:eastAsia="es-ES"/>
              </w:rPr>
              <w:t>Sostenibilidad en la pesca y ganadería hoy.</w:t>
            </w:r>
          </w:p>
        </w:tc>
        <w:tc>
          <w:tcPr>
            <w:tcW w:w="2268" w:type="dxa"/>
          </w:tcPr>
          <w:p w:rsidR="003A0442" w:rsidRPr="000F3DFF" w:rsidRDefault="003A0442" w:rsidP="003269D3">
            <w:pPr>
              <w:rPr>
                <w:rFonts w:ascii="Times New Roman" w:eastAsia="Times New Roman" w:hAnsi="Times New Roman" w:cs="Times New Roman"/>
                <w:color w:val="00B050"/>
                <w:sz w:val="24"/>
                <w:szCs w:val="24"/>
                <w:lang w:eastAsia="es-ES"/>
              </w:rPr>
            </w:pPr>
            <w:r w:rsidRPr="000F3DFF">
              <w:rPr>
                <w:rFonts w:ascii="Times New Roman" w:eastAsia="Times New Roman" w:hAnsi="Times New Roman" w:cs="Times New Roman"/>
                <w:sz w:val="24"/>
                <w:szCs w:val="24"/>
                <w:lang w:eastAsia="es-ES"/>
              </w:rPr>
              <w:t>29. Reflexionar sobre la sostenibilidad de la ganadería y la pesca actual</w:t>
            </w:r>
            <w:r w:rsidRPr="000F3DFF">
              <w:rPr>
                <w:rFonts w:ascii="Times New Roman" w:eastAsia="Times New Roman" w:hAnsi="Times New Roman" w:cs="Times New Roman"/>
                <w:szCs w:val="24"/>
                <w:lang w:eastAsia="es-ES"/>
              </w:rPr>
              <w:t xml:space="preserve"> </w:t>
            </w:r>
            <w:r w:rsidRPr="000F3DFF">
              <w:rPr>
                <w:rFonts w:ascii="Times New Roman" w:eastAsia="Times New Roman" w:hAnsi="Times New Roman" w:cs="Times New Roman"/>
                <w:color w:val="0070C0"/>
                <w:szCs w:val="24"/>
                <w:lang w:eastAsia="es-ES"/>
              </w:rPr>
              <w:t>CSC, CMCT, CD.</w:t>
            </w:r>
          </w:p>
        </w:tc>
        <w:tc>
          <w:tcPr>
            <w:tcW w:w="2551" w:type="dxa"/>
          </w:tcPr>
          <w:p w:rsidR="003A0442" w:rsidRPr="000F3DFF" w:rsidRDefault="003A0442" w:rsidP="003269D3">
            <w:pPr>
              <w:rPr>
                <w:rFonts w:ascii="Times New Roman" w:eastAsia="Times New Roman" w:hAnsi="Times New Roman" w:cs="Times New Roman"/>
                <w:sz w:val="24"/>
                <w:szCs w:val="24"/>
                <w:lang w:eastAsia="es-ES"/>
              </w:rPr>
            </w:pPr>
            <w:r w:rsidRPr="000F3DFF">
              <w:rPr>
                <w:rFonts w:ascii="Times New Roman" w:eastAsia="Times New Roman" w:hAnsi="Times New Roman" w:cs="Times New Roman"/>
                <w:sz w:val="24"/>
                <w:szCs w:val="24"/>
                <w:lang w:eastAsia="es-ES"/>
              </w:rPr>
              <w:t>29.1 Reflexiona sobre la sostenibilidad de la ganadería y la pesca actual</w:t>
            </w:r>
          </w:p>
        </w:tc>
        <w:tc>
          <w:tcPr>
            <w:tcW w:w="2552" w:type="dxa"/>
          </w:tcPr>
          <w:p w:rsidR="003A0442" w:rsidRPr="000F3DFF" w:rsidRDefault="003A0442" w:rsidP="003269D3">
            <w:pPr>
              <w:jc w:val="center"/>
              <w:rPr>
                <w:rFonts w:ascii="Times New Roman" w:eastAsia="Times New Roman" w:hAnsi="Times New Roman" w:cs="Times New Roman"/>
                <w:sz w:val="24"/>
                <w:szCs w:val="24"/>
                <w:lang w:eastAsia="es-ES"/>
              </w:rPr>
            </w:pPr>
            <w:r w:rsidRPr="000F3DFF">
              <w:rPr>
                <w:rFonts w:ascii="Times New Roman" w:eastAsia="Times New Roman" w:hAnsi="Times New Roman" w:cs="Times New Roman"/>
                <w:sz w:val="24"/>
                <w:szCs w:val="24"/>
                <w:lang w:eastAsia="es-ES"/>
              </w:rPr>
              <w:t xml:space="preserve">Actividades de clase y </w:t>
            </w:r>
          </w:p>
          <w:p w:rsidR="003A0442" w:rsidRPr="000F3DFF" w:rsidRDefault="003A0442" w:rsidP="003269D3">
            <w:pPr>
              <w:jc w:val="center"/>
              <w:rPr>
                <w:rFonts w:ascii="Times New Roman" w:eastAsia="Times New Roman" w:hAnsi="Times New Roman" w:cs="Times New Roman"/>
                <w:sz w:val="24"/>
                <w:szCs w:val="24"/>
                <w:lang w:eastAsia="es-ES"/>
              </w:rPr>
            </w:pPr>
            <w:r w:rsidRPr="000F3DFF">
              <w:rPr>
                <w:rFonts w:ascii="Times New Roman" w:eastAsia="Times New Roman" w:hAnsi="Times New Roman" w:cs="Times New Roman"/>
                <w:sz w:val="24"/>
                <w:szCs w:val="24"/>
                <w:lang w:eastAsia="es-ES"/>
              </w:rPr>
              <w:t xml:space="preserve">prueba escrita </w:t>
            </w:r>
          </w:p>
          <w:p w:rsidR="003A0442" w:rsidRPr="000F3DFF" w:rsidRDefault="003A0442" w:rsidP="003269D3">
            <w:pPr>
              <w:jc w:val="center"/>
              <w:rPr>
                <w:rFonts w:ascii="Times New Roman" w:eastAsia="Times New Roman" w:hAnsi="Times New Roman" w:cs="Times New Roman"/>
                <w:sz w:val="24"/>
                <w:szCs w:val="24"/>
                <w:lang w:eastAsia="es-ES"/>
              </w:rPr>
            </w:pPr>
            <w:r w:rsidRPr="000F3DFF">
              <w:rPr>
                <w:rFonts w:ascii="Times New Roman" w:eastAsia="Times New Roman" w:hAnsi="Times New Roman" w:cs="Times New Roman"/>
                <w:sz w:val="24"/>
                <w:szCs w:val="24"/>
                <w:lang w:eastAsia="es-ES"/>
              </w:rPr>
              <w:t>(Estándar básico 5 p)</w:t>
            </w:r>
          </w:p>
        </w:tc>
      </w:tr>
    </w:tbl>
    <w:p w:rsidR="003A0442" w:rsidRPr="000F3DFF" w:rsidRDefault="003A0442" w:rsidP="003A0442"/>
    <w:p w:rsidR="003A0442" w:rsidRPr="000F3DFF" w:rsidRDefault="003A0442" w:rsidP="003A0442"/>
    <w:tbl>
      <w:tblPr>
        <w:tblStyle w:val="Tablaconcuadrcula3"/>
        <w:tblW w:w="9215" w:type="dxa"/>
        <w:tblInd w:w="-176" w:type="dxa"/>
        <w:tblLayout w:type="fixed"/>
        <w:tblLook w:val="04A0" w:firstRow="1" w:lastRow="0" w:firstColumn="1" w:lastColumn="0" w:noHBand="0" w:noVBand="1"/>
      </w:tblPr>
      <w:tblGrid>
        <w:gridCol w:w="1844"/>
        <w:gridCol w:w="2268"/>
        <w:gridCol w:w="2551"/>
        <w:gridCol w:w="2552"/>
      </w:tblGrid>
      <w:tr w:rsidR="003A0442" w:rsidRPr="000F3DFF" w:rsidTr="003269D3">
        <w:tc>
          <w:tcPr>
            <w:tcW w:w="9215" w:type="dxa"/>
            <w:gridSpan w:val="4"/>
            <w:shd w:val="clear" w:color="auto" w:fill="B8CCE4" w:themeFill="accent1" w:themeFillTint="66"/>
            <w:vAlign w:val="center"/>
          </w:tcPr>
          <w:p w:rsidR="003A0442" w:rsidRPr="000F3DFF" w:rsidRDefault="003A0442" w:rsidP="003269D3">
            <w:pPr>
              <w:jc w:val="center"/>
              <w:rPr>
                <w:rFonts w:ascii="Times New Roman" w:eastAsia="Times New Roman" w:hAnsi="Times New Roman" w:cs="Times New Roman"/>
                <w:b/>
                <w:sz w:val="24"/>
                <w:szCs w:val="24"/>
                <w:lang w:eastAsia="es-ES"/>
              </w:rPr>
            </w:pPr>
          </w:p>
          <w:p w:rsidR="003A0442" w:rsidRPr="000F3DFF" w:rsidRDefault="003A0442" w:rsidP="003269D3">
            <w:pPr>
              <w:jc w:val="center"/>
              <w:rPr>
                <w:rFonts w:ascii="Times New Roman" w:eastAsia="Times New Roman" w:hAnsi="Times New Roman" w:cs="Times New Roman"/>
                <w:b/>
                <w:sz w:val="24"/>
                <w:szCs w:val="24"/>
                <w:lang w:eastAsia="es-ES"/>
              </w:rPr>
            </w:pPr>
            <w:r w:rsidRPr="000F3DFF">
              <w:rPr>
                <w:rFonts w:ascii="Times New Roman" w:eastAsia="Times New Roman" w:hAnsi="Times New Roman" w:cs="Times New Roman"/>
                <w:b/>
                <w:sz w:val="24"/>
                <w:szCs w:val="24"/>
                <w:lang w:eastAsia="es-ES"/>
              </w:rPr>
              <w:t>UNIDAD CCSS 10 REDUCIDO. ¿QUÉ PAPEL JUEGA EL SECTOR SECUNDARIO EN EL SIGLO XXI? (FEBRERO)</w:t>
            </w:r>
          </w:p>
        </w:tc>
      </w:tr>
      <w:tr w:rsidR="003A0442" w:rsidRPr="000F3DFF" w:rsidTr="003269D3">
        <w:tc>
          <w:tcPr>
            <w:tcW w:w="1844" w:type="dxa"/>
            <w:shd w:val="clear" w:color="auto" w:fill="EAF1DD" w:themeFill="accent3" w:themeFillTint="33"/>
            <w:vAlign w:val="center"/>
          </w:tcPr>
          <w:p w:rsidR="003A0442" w:rsidRPr="000F3DFF" w:rsidRDefault="003A0442" w:rsidP="003269D3">
            <w:pPr>
              <w:jc w:val="center"/>
              <w:rPr>
                <w:rFonts w:ascii="Times New Roman" w:eastAsia="Times New Roman" w:hAnsi="Times New Roman" w:cs="Times New Roman"/>
                <w:sz w:val="24"/>
                <w:szCs w:val="24"/>
                <w:lang w:eastAsia="es-ES"/>
              </w:rPr>
            </w:pPr>
            <w:r w:rsidRPr="000F3DFF">
              <w:rPr>
                <w:rFonts w:ascii="Times New Roman" w:eastAsia="Times New Roman" w:hAnsi="Times New Roman" w:cs="Times New Roman"/>
                <w:sz w:val="24"/>
                <w:szCs w:val="24"/>
                <w:lang w:eastAsia="es-ES"/>
              </w:rPr>
              <w:t>CONTENIDOS</w:t>
            </w:r>
          </w:p>
        </w:tc>
        <w:tc>
          <w:tcPr>
            <w:tcW w:w="2268" w:type="dxa"/>
            <w:shd w:val="clear" w:color="auto" w:fill="EAF1DD" w:themeFill="accent3" w:themeFillTint="33"/>
            <w:vAlign w:val="center"/>
          </w:tcPr>
          <w:p w:rsidR="003A0442" w:rsidRPr="000F3DFF" w:rsidRDefault="003A0442" w:rsidP="003269D3">
            <w:pPr>
              <w:jc w:val="center"/>
              <w:rPr>
                <w:rFonts w:ascii="Times New Roman" w:eastAsia="Times New Roman" w:hAnsi="Times New Roman" w:cs="Times New Roman"/>
                <w:sz w:val="24"/>
                <w:szCs w:val="24"/>
                <w:lang w:eastAsia="es-ES"/>
              </w:rPr>
            </w:pPr>
            <w:r w:rsidRPr="000F3DFF">
              <w:rPr>
                <w:rFonts w:ascii="Times New Roman" w:eastAsia="Times New Roman" w:hAnsi="Times New Roman" w:cs="Times New Roman"/>
                <w:sz w:val="20"/>
                <w:szCs w:val="24"/>
                <w:lang w:eastAsia="es-ES"/>
              </w:rPr>
              <w:t>CRITERIOS DE EVALUACIÓN Y COMPETENCIAS CLAVE</w:t>
            </w:r>
          </w:p>
        </w:tc>
        <w:tc>
          <w:tcPr>
            <w:tcW w:w="2551" w:type="dxa"/>
            <w:shd w:val="clear" w:color="auto" w:fill="EAF1DD" w:themeFill="accent3" w:themeFillTint="33"/>
            <w:vAlign w:val="center"/>
          </w:tcPr>
          <w:p w:rsidR="003A0442" w:rsidRPr="000F3DFF" w:rsidRDefault="003A0442" w:rsidP="003269D3">
            <w:pPr>
              <w:jc w:val="center"/>
              <w:rPr>
                <w:rFonts w:ascii="Times New Roman" w:eastAsia="Times New Roman" w:hAnsi="Times New Roman" w:cs="Times New Roman"/>
                <w:sz w:val="24"/>
                <w:szCs w:val="24"/>
                <w:lang w:eastAsia="es-ES"/>
              </w:rPr>
            </w:pPr>
            <w:r w:rsidRPr="000F3DFF">
              <w:rPr>
                <w:rFonts w:ascii="Times New Roman" w:eastAsia="Times New Roman" w:hAnsi="Times New Roman" w:cs="Times New Roman"/>
                <w:sz w:val="24"/>
                <w:szCs w:val="24"/>
                <w:lang w:eastAsia="es-ES"/>
              </w:rPr>
              <w:t>ESTÁNDARES DE APRENDIZAJE EVALUABLES</w:t>
            </w:r>
          </w:p>
        </w:tc>
        <w:tc>
          <w:tcPr>
            <w:tcW w:w="2552" w:type="dxa"/>
            <w:shd w:val="clear" w:color="auto" w:fill="EAF1DD" w:themeFill="accent3" w:themeFillTint="33"/>
          </w:tcPr>
          <w:p w:rsidR="003A0442" w:rsidRPr="000F3DFF" w:rsidRDefault="003A0442" w:rsidP="003269D3">
            <w:pPr>
              <w:jc w:val="center"/>
              <w:rPr>
                <w:rFonts w:ascii="Times New Roman" w:eastAsia="Times New Roman" w:hAnsi="Times New Roman" w:cs="Times New Roman"/>
                <w:sz w:val="24"/>
                <w:szCs w:val="24"/>
                <w:lang w:eastAsia="es-ES"/>
              </w:rPr>
            </w:pPr>
            <w:r w:rsidRPr="000F3DFF">
              <w:rPr>
                <w:rFonts w:ascii="Times New Roman" w:eastAsia="Times New Roman" w:hAnsi="Times New Roman" w:cs="Times New Roman"/>
                <w:sz w:val="24"/>
                <w:szCs w:val="24"/>
                <w:lang w:eastAsia="es-ES"/>
              </w:rPr>
              <w:t>INSTRUMENTO DE EVALUACIÓN ASOCIADO Y PESO EN LA CALIFICACIÓN</w:t>
            </w:r>
          </w:p>
        </w:tc>
      </w:tr>
      <w:tr w:rsidR="003A0442" w:rsidRPr="000F3DFF" w:rsidTr="003269D3">
        <w:trPr>
          <w:trHeight w:val="1891"/>
        </w:trPr>
        <w:tc>
          <w:tcPr>
            <w:tcW w:w="1844" w:type="dxa"/>
            <w:vMerge w:val="restart"/>
          </w:tcPr>
          <w:p w:rsidR="003A0442" w:rsidRPr="000F3DFF" w:rsidRDefault="003A0442" w:rsidP="003269D3">
            <w:pPr>
              <w:rPr>
                <w:rFonts w:ascii="Times New Roman" w:eastAsia="Times New Roman" w:hAnsi="Times New Roman" w:cs="Times New Roman"/>
                <w:szCs w:val="24"/>
                <w:lang w:eastAsia="es-ES"/>
              </w:rPr>
            </w:pPr>
            <w:r w:rsidRPr="000F3DFF">
              <w:rPr>
                <w:rFonts w:ascii="Times New Roman" w:eastAsia="Times New Roman" w:hAnsi="Times New Roman" w:cs="Times New Roman"/>
                <w:szCs w:val="24"/>
                <w:lang w:eastAsia="es-ES"/>
              </w:rPr>
              <w:t>Recursos naturales en el mundo y en Andalucía</w:t>
            </w:r>
          </w:p>
        </w:tc>
        <w:tc>
          <w:tcPr>
            <w:tcW w:w="2268" w:type="dxa"/>
            <w:vMerge w:val="restart"/>
          </w:tcPr>
          <w:p w:rsidR="003A0442" w:rsidRPr="000F3DFF" w:rsidRDefault="003A0442" w:rsidP="003269D3">
            <w:pPr>
              <w:rPr>
                <w:rFonts w:ascii="Times New Roman" w:eastAsia="Times New Roman" w:hAnsi="Times New Roman" w:cs="Times New Roman"/>
                <w:szCs w:val="24"/>
                <w:lang w:eastAsia="es-ES"/>
              </w:rPr>
            </w:pPr>
            <w:r w:rsidRPr="000F3DFF">
              <w:rPr>
                <w:rFonts w:ascii="Times New Roman" w:eastAsia="Times New Roman" w:hAnsi="Times New Roman" w:cs="Times New Roman"/>
                <w:szCs w:val="24"/>
                <w:lang w:eastAsia="es-ES"/>
              </w:rPr>
              <w:t xml:space="preserve">13. Localizar los recursos  naturales en el mapa mundial, haciendo hincapié en los propios de la comunidad autónoma andaluz con especial atención a los hídricos. </w:t>
            </w:r>
            <w:r w:rsidRPr="000F3DFF">
              <w:rPr>
                <w:rFonts w:ascii="Times New Roman" w:eastAsia="Times New Roman" w:hAnsi="Times New Roman" w:cs="Times New Roman"/>
                <w:color w:val="0070C0"/>
                <w:szCs w:val="24"/>
                <w:lang w:eastAsia="es-ES"/>
              </w:rPr>
              <w:t>CSC, CMCT, CD.</w:t>
            </w:r>
          </w:p>
        </w:tc>
        <w:tc>
          <w:tcPr>
            <w:tcW w:w="2551" w:type="dxa"/>
          </w:tcPr>
          <w:p w:rsidR="003A0442" w:rsidRPr="000F3DFF" w:rsidRDefault="003A0442" w:rsidP="003269D3">
            <w:pPr>
              <w:rPr>
                <w:rFonts w:ascii="Times New Roman" w:eastAsia="Times New Roman" w:hAnsi="Times New Roman" w:cs="Times New Roman"/>
                <w:sz w:val="24"/>
                <w:szCs w:val="24"/>
                <w:lang w:eastAsia="es-ES"/>
              </w:rPr>
            </w:pPr>
            <w:r w:rsidRPr="000F3DFF">
              <w:rPr>
                <w:rFonts w:ascii="Times New Roman" w:eastAsia="Times New Roman" w:hAnsi="Times New Roman" w:cs="Times New Roman"/>
                <w:sz w:val="24"/>
                <w:szCs w:val="24"/>
                <w:lang w:eastAsia="es-ES"/>
              </w:rPr>
              <w:t>13.2. Localiza e identifica en un mapa las principales zonas productoras de minerales en el mundo.</w:t>
            </w:r>
          </w:p>
          <w:p w:rsidR="003A0442" w:rsidRPr="000F3DFF" w:rsidRDefault="003A0442" w:rsidP="003269D3">
            <w:pPr>
              <w:rPr>
                <w:rFonts w:ascii="Times New Roman" w:eastAsia="Times New Roman" w:hAnsi="Times New Roman" w:cs="Times New Roman"/>
                <w:sz w:val="24"/>
                <w:szCs w:val="24"/>
                <w:lang w:eastAsia="es-ES"/>
              </w:rPr>
            </w:pPr>
          </w:p>
        </w:tc>
        <w:tc>
          <w:tcPr>
            <w:tcW w:w="2552" w:type="dxa"/>
          </w:tcPr>
          <w:p w:rsidR="003A0442" w:rsidRPr="000F3DFF" w:rsidRDefault="003A0442" w:rsidP="003269D3">
            <w:pPr>
              <w:jc w:val="center"/>
              <w:rPr>
                <w:rFonts w:ascii="Times New Roman" w:eastAsia="Times New Roman" w:hAnsi="Times New Roman" w:cs="Times New Roman"/>
                <w:sz w:val="24"/>
                <w:szCs w:val="24"/>
                <w:lang w:eastAsia="es-ES"/>
              </w:rPr>
            </w:pPr>
            <w:r w:rsidRPr="000F3DFF">
              <w:rPr>
                <w:rFonts w:ascii="Times New Roman" w:eastAsia="Times New Roman" w:hAnsi="Times New Roman" w:cs="Times New Roman"/>
                <w:sz w:val="24"/>
                <w:szCs w:val="24"/>
                <w:lang w:eastAsia="es-ES"/>
              </w:rPr>
              <w:t xml:space="preserve">Actividades de clase y </w:t>
            </w:r>
          </w:p>
          <w:p w:rsidR="003A0442" w:rsidRPr="000F3DFF" w:rsidRDefault="003A0442" w:rsidP="003269D3">
            <w:pPr>
              <w:jc w:val="center"/>
              <w:rPr>
                <w:rFonts w:ascii="Times New Roman" w:eastAsia="Times New Roman" w:hAnsi="Times New Roman" w:cs="Times New Roman"/>
                <w:sz w:val="24"/>
                <w:szCs w:val="24"/>
                <w:lang w:eastAsia="es-ES"/>
              </w:rPr>
            </w:pPr>
            <w:r w:rsidRPr="000F3DFF">
              <w:rPr>
                <w:rFonts w:ascii="Times New Roman" w:eastAsia="Times New Roman" w:hAnsi="Times New Roman" w:cs="Times New Roman"/>
                <w:sz w:val="24"/>
                <w:szCs w:val="24"/>
                <w:lang w:eastAsia="es-ES"/>
              </w:rPr>
              <w:t xml:space="preserve">prueba escrita </w:t>
            </w:r>
          </w:p>
          <w:p w:rsidR="003A0442" w:rsidRPr="000F3DFF" w:rsidRDefault="003A0442" w:rsidP="003269D3">
            <w:pPr>
              <w:jc w:val="center"/>
              <w:rPr>
                <w:rFonts w:ascii="Times New Roman" w:eastAsia="Times New Roman" w:hAnsi="Times New Roman" w:cs="Times New Roman"/>
                <w:sz w:val="24"/>
                <w:szCs w:val="24"/>
                <w:lang w:eastAsia="es-ES"/>
              </w:rPr>
            </w:pPr>
          </w:p>
          <w:p w:rsidR="003A0442" w:rsidRPr="000F3DFF" w:rsidRDefault="003A0442" w:rsidP="003269D3">
            <w:pPr>
              <w:jc w:val="center"/>
              <w:rPr>
                <w:rFonts w:ascii="Times New Roman" w:eastAsia="Times New Roman" w:hAnsi="Times New Roman" w:cs="Times New Roman"/>
                <w:sz w:val="24"/>
                <w:szCs w:val="24"/>
                <w:lang w:eastAsia="es-ES"/>
              </w:rPr>
            </w:pPr>
            <w:r w:rsidRPr="000F3DFF">
              <w:rPr>
                <w:rFonts w:ascii="Times New Roman" w:eastAsia="Times New Roman" w:hAnsi="Times New Roman" w:cs="Times New Roman"/>
                <w:sz w:val="24"/>
                <w:szCs w:val="24"/>
                <w:lang w:eastAsia="es-ES"/>
              </w:rPr>
              <w:t>(Estándar básico: 2p)</w:t>
            </w:r>
          </w:p>
          <w:p w:rsidR="003A0442" w:rsidRPr="000F3DFF" w:rsidRDefault="003A0442" w:rsidP="003269D3">
            <w:pPr>
              <w:rPr>
                <w:rFonts w:ascii="Times New Roman" w:eastAsia="Times New Roman" w:hAnsi="Times New Roman" w:cs="Times New Roman"/>
                <w:sz w:val="24"/>
                <w:szCs w:val="24"/>
                <w:lang w:eastAsia="es-ES"/>
              </w:rPr>
            </w:pPr>
          </w:p>
        </w:tc>
      </w:tr>
      <w:tr w:rsidR="003A0442" w:rsidRPr="000F3DFF" w:rsidTr="003269D3">
        <w:trPr>
          <w:trHeight w:val="1152"/>
        </w:trPr>
        <w:tc>
          <w:tcPr>
            <w:tcW w:w="1844" w:type="dxa"/>
            <w:vMerge/>
          </w:tcPr>
          <w:p w:rsidR="003A0442" w:rsidRPr="000F3DFF" w:rsidRDefault="003A0442" w:rsidP="003269D3">
            <w:pPr>
              <w:rPr>
                <w:rFonts w:ascii="Times New Roman" w:eastAsia="Times New Roman" w:hAnsi="Times New Roman" w:cs="Times New Roman"/>
                <w:szCs w:val="24"/>
                <w:lang w:eastAsia="es-ES"/>
              </w:rPr>
            </w:pPr>
          </w:p>
        </w:tc>
        <w:tc>
          <w:tcPr>
            <w:tcW w:w="2268" w:type="dxa"/>
            <w:vMerge/>
          </w:tcPr>
          <w:p w:rsidR="003A0442" w:rsidRPr="000F3DFF" w:rsidRDefault="003A0442" w:rsidP="003269D3">
            <w:pPr>
              <w:rPr>
                <w:rFonts w:ascii="Times New Roman" w:eastAsia="Times New Roman" w:hAnsi="Times New Roman" w:cs="Times New Roman"/>
                <w:szCs w:val="24"/>
                <w:lang w:eastAsia="es-ES"/>
              </w:rPr>
            </w:pPr>
          </w:p>
        </w:tc>
        <w:tc>
          <w:tcPr>
            <w:tcW w:w="2551" w:type="dxa"/>
          </w:tcPr>
          <w:p w:rsidR="003A0442" w:rsidRPr="000F3DFF" w:rsidRDefault="003A0442" w:rsidP="003269D3">
            <w:pPr>
              <w:rPr>
                <w:rFonts w:ascii="Times New Roman" w:eastAsia="Times New Roman" w:hAnsi="Times New Roman" w:cs="Times New Roman"/>
                <w:sz w:val="24"/>
                <w:szCs w:val="24"/>
                <w:lang w:eastAsia="es-ES"/>
              </w:rPr>
            </w:pPr>
            <w:r w:rsidRPr="000F3DFF">
              <w:rPr>
                <w:rFonts w:ascii="Times New Roman" w:eastAsia="Times New Roman" w:hAnsi="Times New Roman" w:cs="Times New Roman"/>
                <w:sz w:val="24"/>
                <w:szCs w:val="24"/>
                <w:lang w:eastAsia="es-ES"/>
              </w:rPr>
              <w:t>13.4. Identifica y nombra algunas energías alternativas.</w:t>
            </w:r>
          </w:p>
        </w:tc>
        <w:tc>
          <w:tcPr>
            <w:tcW w:w="2552" w:type="dxa"/>
          </w:tcPr>
          <w:p w:rsidR="003A0442" w:rsidRPr="000F3DFF" w:rsidRDefault="003A0442" w:rsidP="003269D3">
            <w:pPr>
              <w:jc w:val="center"/>
              <w:rPr>
                <w:rFonts w:ascii="Times New Roman" w:eastAsia="Times New Roman" w:hAnsi="Times New Roman" w:cs="Times New Roman"/>
                <w:sz w:val="24"/>
                <w:szCs w:val="24"/>
                <w:lang w:eastAsia="es-ES"/>
              </w:rPr>
            </w:pPr>
            <w:r w:rsidRPr="000F3DFF">
              <w:rPr>
                <w:rFonts w:ascii="Times New Roman" w:eastAsia="Times New Roman" w:hAnsi="Times New Roman" w:cs="Times New Roman"/>
                <w:sz w:val="24"/>
                <w:szCs w:val="24"/>
                <w:lang w:eastAsia="es-ES"/>
              </w:rPr>
              <w:t xml:space="preserve">Actividades de clase y </w:t>
            </w:r>
          </w:p>
          <w:p w:rsidR="003A0442" w:rsidRPr="000F3DFF" w:rsidRDefault="003A0442" w:rsidP="003269D3">
            <w:pPr>
              <w:jc w:val="center"/>
              <w:rPr>
                <w:rFonts w:ascii="Times New Roman" w:eastAsia="Times New Roman" w:hAnsi="Times New Roman" w:cs="Times New Roman"/>
                <w:sz w:val="24"/>
                <w:szCs w:val="24"/>
                <w:lang w:eastAsia="es-ES"/>
              </w:rPr>
            </w:pPr>
            <w:r w:rsidRPr="000F3DFF">
              <w:rPr>
                <w:rFonts w:ascii="Times New Roman" w:eastAsia="Times New Roman" w:hAnsi="Times New Roman" w:cs="Times New Roman"/>
                <w:sz w:val="24"/>
                <w:szCs w:val="24"/>
                <w:lang w:eastAsia="es-ES"/>
              </w:rPr>
              <w:t xml:space="preserve">prueba escrita </w:t>
            </w:r>
          </w:p>
          <w:p w:rsidR="003A0442" w:rsidRPr="000F3DFF" w:rsidRDefault="003A0442" w:rsidP="003269D3">
            <w:pPr>
              <w:jc w:val="center"/>
              <w:rPr>
                <w:rFonts w:ascii="Times New Roman" w:eastAsia="Times New Roman" w:hAnsi="Times New Roman" w:cs="Times New Roman"/>
                <w:sz w:val="24"/>
                <w:szCs w:val="24"/>
                <w:lang w:eastAsia="es-ES"/>
              </w:rPr>
            </w:pPr>
          </w:p>
          <w:p w:rsidR="003A0442" w:rsidRPr="000F3DFF" w:rsidRDefault="003A0442" w:rsidP="003269D3">
            <w:pPr>
              <w:jc w:val="center"/>
              <w:rPr>
                <w:rFonts w:ascii="Times New Roman" w:eastAsia="Times New Roman" w:hAnsi="Times New Roman" w:cs="Times New Roman"/>
                <w:sz w:val="24"/>
                <w:szCs w:val="24"/>
                <w:lang w:eastAsia="es-ES"/>
              </w:rPr>
            </w:pPr>
            <w:r w:rsidRPr="000F3DFF">
              <w:rPr>
                <w:rFonts w:ascii="Times New Roman" w:eastAsia="Times New Roman" w:hAnsi="Times New Roman" w:cs="Times New Roman"/>
                <w:sz w:val="24"/>
                <w:szCs w:val="24"/>
                <w:lang w:eastAsia="es-ES"/>
              </w:rPr>
              <w:t>(Estándar básico: 2p)</w:t>
            </w:r>
          </w:p>
        </w:tc>
      </w:tr>
      <w:tr w:rsidR="003A0442" w:rsidRPr="000F3DFF" w:rsidTr="003269D3">
        <w:trPr>
          <w:trHeight w:val="1891"/>
        </w:trPr>
        <w:tc>
          <w:tcPr>
            <w:tcW w:w="1844" w:type="dxa"/>
            <w:vMerge w:val="restart"/>
          </w:tcPr>
          <w:p w:rsidR="003A0442" w:rsidRPr="000F3DFF" w:rsidRDefault="003A0442" w:rsidP="003269D3">
            <w:pPr>
              <w:rPr>
                <w:rFonts w:ascii="Times New Roman" w:eastAsia="Times New Roman" w:hAnsi="Times New Roman" w:cs="Times New Roman"/>
                <w:sz w:val="24"/>
                <w:szCs w:val="24"/>
                <w:lang w:eastAsia="es-ES"/>
              </w:rPr>
            </w:pPr>
            <w:r w:rsidRPr="000F3DFF">
              <w:rPr>
                <w:rFonts w:ascii="Times New Roman" w:eastAsia="Times New Roman" w:hAnsi="Times New Roman" w:cs="Times New Roman"/>
                <w:szCs w:val="24"/>
                <w:lang w:eastAsia="es-ES"/>
              </w:rPr>
              <w:t>Las principales zonas industriales en el mundo y en Andalucía.</w:t>
            </w:r>
          </w:p>
        </w:tc>
        <w:tc>
          <w:tcPr>
            <w:tcW w:w="2268" w:type="dxa"/>
            <w:vMerge w:val="restart"/>
          </w:tcPr>
          <w:p w:rsidR="003A0442" w:rsidRPr="000F3DFF" w:rsidRDefault="003A0442" w:rsidP="003269D3">
            <w:pPr>
              <w:rPr>
                <w:rFonts w:ascii="Times New Roman" w:eastAsia="Times New Roman" w:hAnsi="Times New Roman" w:cs="Times New Roman"/>
                <w:sz w:val="20"/>
                <w:szCs w:val="24"/>
                <w:lang w:eastAsia="es-ES"/>
              </w:rPr>
            </w:pPr>
            <w:r w:rsidRPr="000F3DFF">
              <w:rPr>
                <w:rFonts w:ascii="Times New Roman" w:eastAsia="Times New Roman" w:hAnsi="Times New Roman" w:cs="Times New Roman"/>
                <w:szCs w:val="24"/>
                <w:lang w:eastAsia="es-ES"/>
              </w:rPr>
              <w:t>14. Explicar  la  distribución  desigual  de las  regiones  industrializadas  en el  mundo, identificando  las principales zonas industriales andaluzas y las consecuencias para la estabilidad social y política de dicho hecho.</w:t>
            </w:r>
            <w:r w:rsidRPr="000F3DFF">
              <w:rPr>
                <w:rFonts w:ascii="Times New Roman" w:eastAsia="Times New Roman" w:hAnsi="Times New Roman" w:cs="Times New Roman"/>
                <w:color w:val="0070C0"/>
                <w:szCs w:val="24"/>
                <w:lang w:eastAsia="es-ES"/>
              </w:rPr>
              <w:t xml:space="preserve"> CSC, CCL, SIEP.</w:t>
            </w:r>
          </w:p>
        </w:tc>
        <w:tc>
          <w:tcPr>
            <w:tcW w:w="2551" w:type="dxa"/>
          </w:tcPr>
          <w:p w:rsidR="003A0442" w:rsidRPr="000F3DFF" w:rsidRDefault="003A0442" w:rsidP="003269D3">
            <w:pPr>
              <w:rPr>
                <w:rFonts w:ascii="Times New Roman" w:eastAsia="Times New Roman" w:hAnsi="Times New Roman" w:cs="Times New Roman"/>
                <w:sz w:val="24"/>
                <w:szCs w:val="24"/>
                <w:lang w:eastAsia="es-ES"/>
              </w:rPr>
            </w:pPr>
            <w:r w:rsidRPr="000F3DFF">
              <w:rPr>
                <w:rFonts w:ascii="Times New Roman" w:eastAsia="Times New Roman" w:hAnsi="Times New Roman" w:cs="Times New Roman"/>
                <w:sz w:val="24"/>
                <w:szCs w:val="24"/>
                <w:lang w:eastAsia="es-ES"/>
              </w:rPr>
              <w:t>14.1. Localiza en un mapa a través de símbolos y leyenda adecuados, los países más industrializados del mundo.</w:t>
            </w:r>
          </w:p>
          <w:p w:rsidR="003A0442" w:rsidRPr="000F3DFF" w:rsidRDefault="003A0442" w:rsidP="003269D3">
            <w:pPr>
              <w:rPr>
                <w:rFonts w:ascii="Times New Roman" w:eastAsia="Times New Roman" w:hAnsi="Times New Roman" w:cs="Times New Roman"/>
                <w:sz w:val="24"/>
                <w:szCs w:val="24"/>
                <w:lang w:eastAsia="es-ES"/>
              </w:rPr>
            </w:pPr>
          </w:p>
        </w:tc>
        <w:tc>
          <w:tcPr>
            <w:tcW w:w="2552" w:type="dxa"/>
          </w:tcPr>
          <w:p w:rsidR="003A0442" w:rsidRPr="000F3DFF" w:rsidRDefault="003A0442" w:rsidP="003269D3">
            <w:pPr>
              <w:rPr>
                <w:rFonts w:ascii="Times New Roman" w:eastAsia="Times New Roman" w:hAnsi="Times New Roman" w:cs="Times New Roman"/>
                <w:sz w:val="24"/>
                <w:szCs w:val="24"/>
                <w:lang w:eastAsia="es-ES"/>
              </w:rPr>
            </w:pPr>
          </w:p>
          <w:p w:rsidR="003A0442" w:rsidRPr="000F3DFF" w:rsidRDefault="003A0442" w:rsidP="003269D3">
            <w:pPr>
              <w:jc w:val="center"/>
              <w:rPr>
                <w:rFonts w:ascii="Times New Roman" w:eastAsia="Times New Roman" w:hAnsi="Times New Roman" w:cs="Times New Roman"/>
                <w:sz w:val="24"/>
                <w:szCs w:val="24"/>
                <w:lang w:eastAsia="es-ES"/>
              </w:rPr>
            </w:pPr>
            <w:r w:rsidRPr="000F3DFF">
              <w:rPr>
                <w:rFonts w:ascii="Times New Roman" w:eastAsia="Times New Roman" w:hAnsi="Times New Roman" w:cs="Times New Roman"/>
                <w:sz w:val="24"/>
                <w:szCs w:val="24"/>
                <w:lang w:eastAsia="es-ES"/>
              </w:rPr>
              <w:t xml:space="preserve">Actividades de clase y </w:t>
            </w:r>
          </w:p>
          <w:p w:rsidR="003A0442" w:rsidRPr="000F3DFF" w:rsidRDefault="003A0442" w:rsidP="003269D3">
            <w:pPr>
              <w:jc w:val="center"/>
              <w:rPr>
                <w:rFonts w:ascii="Times New Roman" w:eastAsia="Times New Roman" w:hAnsi="Times New Roman" w:cs="Times New Roman"/>
                <w:sz w:val="24"/>
                <w:szCs w:val="24"/>
                <w:lang w:eastAsia="es-ES"/>
              </w:rPr>
            </w:pPr>
            <w:r w:rsidRPr="000F3DFF">
              <w:rPr>
                <w:rFonts w:ascii="Times New Roman" w:eastAsia="Times New Roman" w:hAnsi="Times New Roman" w:cs="Times New Roman"/>
                <w:sz w:val="24"/>
                <w:szCs w:val="24"/>
                <w:lang w:eastAsia="es-ES"/>
              </w:rPr>
              <w:t xml:space="preserve">prueba escrita </w:t>
            </w:r>
          </w:p>
          <w:p w:rsidR="003A0442" w:rsidRPr="000F3DFF" w:rsidRDefault="003A0442" w:rsidP="003269D3">
            <w:pPr>
              <w:jc w:val="center"/>
              <w:rPr>
                <w:rFonts w:ascii="Times New Roman" w:eastAsia="Times New Roman" w:hAnsi="Times New Roman" w:cs="Times New Roman"/>
                <w:sz w:val="24"/>
                <w:szCs w:val="24"/>
                <w:lang w:eastAsia="es-ES"/>
              </w:rPr>
            </w:pPr>
          </w:p>
          <w:p w:rsidR="003A0442" w:rsidRPr="000F3DFF" w:rsidRDefault="003A0442" w:rsidP="003269D3">
            <w:pPr>
              <w:jc w:val="center"/>
              <w:rPr>
                <w:rFonts w:ascii="Times New Roman" w:eastAsia="Times New Roman" w:hAnsi="Times New Roman" w:cs="Times New Roman"/>
                <w:sz w:val="24"/>
                <w:szCs w:val="24"/>
                <w:lang w:eastAsia="es-ES"/>
              </w:rPr>
            </w:pPr>
            <w:r w:rsidRPr="000F3DFF">
              <w:rPr>
                <w:rFonts w:ascii="Times New Roman" w:eastAsia="Times New Roman" w:hAnsi="Times New Roman" w:cs="Times New Roman"/>
                <w:sz w:val="24"/>
                <w:szCs w:val="24"/>
                <w:lang w:eastAsia="es-ES"/>
              </w:rPr>
              <w:t>(Estándar básico: 2 puntos)</w:t>
            </w:r>
          </w:p>
          <w:p w:rsidR="003A0442" w:rsidRPr="000F3DFF" w:rsidRDefault="003A0442" w:rsidP="003269D3">
            <w:pPr>
              <w:jc w:val="center"/>
              <w:rPr>
                <w:rFonts w:ascii="Times New Roman" w:eastAsia="Times New Roman" w:hAnsi="Times New Roman" w:cs="Times New Roman"/>
                <w:sz w:val="24"/>
                <w:szCs w:val="24"/>
                <w:lang w:eastAsia="es-ES"/>
              </w:rPr>
            </w:pPr>
          </w:p>
        </w:tc>
      </w:tr>
      <w:tr w:rsidR="003A0442" w:rsidRPr="000F3DFF" w:rsidTr="003269D3">
        <w:trPr>
          <w:trHeight w:val="1280"/>
        </w:trPr>
        <w:tc>
          <w:tcPr>
            <w:tcW w:w="1844" w:type="dxa"/>
            <w:vMerge/>
          </w:tcPr>
          <w:p w:rsidR="003A0442" w:rsidRPr="000F3DFF" w:rsidRDefault="003A0442" w:rsidP="003269D3">
            <w:pPr>
              <w:rPr>
                <w:rFonts w:ascii="Times New Roman" w:eastAsia="Times New Roman" w:hAnsi="Times New Roman" w:cs="Times New Roman"/>
                <w:color w:val="00B050"/>
                <w:sz w:val="24"/>
                <w:szCs w:val="24"/>
                <w:lang w:eastAsia="es-ES"/>
              </w:rPr>
            </w:pPr>
          </w:p>
        </w:tc>
        <w:tc>
          <w:tcPr>
            <w:tcW w:w="2268" w:type="dxa"/>
            <w:vMerge/>
          </w:tcPr>
          <w:p w:rsidR="003A0442" w:rsidRPr="000F3DFF" w:rsidRDefault="003A0442" w:rsidP="003269D3">
            <w:pPr>
              <w:rPr>
                <w:rFonts w:ascii="Times New Roman" w:eastAsia="Times New Roman" w:hAnsi="Times New Roman" w:cs="Times New Roman"/>
                <w:color w:val="00B050"/>
                <w:sz w:val="24"/>
                <w:szCs w:val="24"/>
                <w:lang w:eastAsia="es-ES"/>
              </w:rPr>
            </w:pPr>
          </w:p>
        </w:tc>
        <w:tc>
          <w:tcPr>
            <w:tcW w:w="2551" w:type="dxa"/>
          </w:tcPr>
          <w:p w:rsidR="003A0442" w:rsidRPr="000F3DFF" w:rsidRDefault="003A0442" w:rsidP="003269D3">
            <w:pPr>
              <w:rPr>
                <w:rFonts w:ascii="Times New Roman" w:eastAsia="Times New Roman" w:hAnsi="Times New Roman" w:cs="Times New Roman"/>
                <w:color w:val="00B050"/>
                <w:sz w:val="24"/>
                <w:szCs w:val="24"/>
                <w:lang w:eastAsia="es-ES"/>
              </w:rPr>
            </w:pPr>
            <w:r w:rsidRPr="000F3DFF">
              <w:rPr>
                <w:rFonts w:ascii="Times New Roman" w:eastAsia="Times New Roman" w:hAnsi="Times New Roman" w:cs="Times New Roman"/>
                <w:sz w:val="24"/>
                <w:szCs w:val="24"/>
                <w:lang w:eastAsia="es-ES"/>
              </w:rPr>
              <w:t>14.2. Localiza e identifica en un mapa las principales zonas productoras y consumidoras de energía en el mundo</w:t>
            </w:r>
          </w:p>
        </w:tc>
        <w:tc>
          <w:tcPr>
            <w:tcW w:w="2552" w:type="dxa"/>
          </w:tcPr>
          <w:p w:rsidR="003A0442" w:rsidRPr="000F3DFF" w:rsidRDefault="003A0442" w:rsidP="003269D3">
            <w:pPr>
              <w:jc w:val="center"/>
              <w:rPr>
                <w:rFonts w:ascii="Times New Roman" w:eastAsia="Times New Roman" w:hAnsi="Times New Roman" w:cs="Times New Roman"/>
                <w:sz w:val="24"/>
                <w:szCs w:val="24"/>
                <w:lang w:eastAsia="es-ES"/>
              </w:rPr>
            </w:pPr>
            <w:r w:rsidRPr="000F3DFF">
              <w:rPr>
                <w:rFonts w:ascii="Times New Roman" w:eastAsia="Times New Roman" w:hAnsi="Times New Roman" w:cs="Times New Roman"/>
                <w:sz w:val="24"/>
                <w:szCs w:val="24"/>
                <w:lang w:eastAsia="es-ES"/>
              </w:rPr>
              <w:t xml:space="preserve">Actividades de clase y </w:t>
            </w:r>
          </w:p>
          <w:p w:rsidR="003A0442" w:rsidRPr="000F3DFF" w:rsidRDefault="003A0442" w:rsidP="003269D3">
            <w:pPr>
              <w:jc w:val="center"/>
              <w:rPr>
                <w:rFonts w:ascii="Times New Roman" w:eastAsia="Times New Roman" w:hAnsi="Times New Roman" w:cs="Times New Roman"/>
                <w:sz w:val="24"/>
                <w:szCs w:val="24"/>
                <w:lang w:eastAsia="es-ES"/>
              </w:rPr>
            </w:pPr>
            <w:r w:rsidRPr="000F3DFF">
              <w:rPr>
                <w:rFonts w:ascii="Times New Roman" w:eastAsia="Times New Roman" w:hAnsi="Times New Roman" w:cs="Times New Roman"/>
                <w:sz w:val="24"/>
                <w:szCs w:val="24"/>
                <w:lang w:eastAsia="es-ES"/>
              </w:rPr>
              <w:t xml:space="preserve">prueba escrita </w:t>
            </w:r>
          </w:p>
          <w:p w:rsidR="003A0442" w:rsidRPr="000F3DFF" w:rsidRDefault="003A0442" w:rsidP="003269D3">
            <w:pPr>
              <w:jc w:val="center"/>
              <w:rPr>
                <w:rFonts w:ascii="Times New Roman" w:eastAsia="Times New Roman" w:hAnsi="Times New Roman" w:cs="Times New Roman"/>
                <w:sz w:val="24"/>
                <w:szCs w:val="24"/>
                <w:lang w:eastAsia="es-ES"/>
              </w:rPr>
            </w:pPr>
            <w:r w:rsidRPr="000F3DFF">
              <w:rPr>
                <w:rFonts w:ascii="Times New Roman" w:eastAsia="Times New Roman" w:hAnsi="Times New Roman" w:cs="Times New Roman"/>
                <w:sz w:val="24"/>
                <w:szCs w:val="24"/>
                <w:lang w:eastAsia="es-ES"/>
              </w:rPr>
              <w:t>(Estándar básico: 2 puntos)</w:t>
            </w:r>
          </w:p>
          <w:p w:rsidR="003A0442" w:rsidRPr="000F3DFF" w:rsidRDefault="003A0442" w:rsidP="003269D3">
            <w:pPr>
              <w:jc w:val="center"/>
              <w:rPr>
                <w:rFonts w:ascii="Times New Roman" w:eastAsia="Times New Roman" w:hAnsi="Times New Roman" w:cs="Times New Roman"/>
                <w:sz w:val="24"/>
                <w:szCs w:val="24"/>
                <w:lang w:eastAsia="es-ES"/>
              </w:rPr>
            </w:pPr>
          </w:p>
        </w:tc>
      </w:tr>
      <w:tr w:rsidR="003A0442" w:rsidRPr="000F3DFF" w:rsidTr="003269D3">
        <w:trPr>
          <w:trHeight w:val="1256"/>
        </w:trPr>
        <w:tc>
          <w:tcPr>
            <w:tcW w:w="1844" w:type="dxa"/>
            <w:vMerge/>
          </w:tcPr>
          <w:p w:rsidR="003A0442" w:rsidRPr="000F3DFF" w:rsidRDefault="003A0442" w:rsidP="003269D3">
            <w:pPr>
              <w:rPr>
                <w:rFonts w:ascii="Times New Roman" w:eastAsia="Times New Roman" w:hAnsi="Times New Roman" w:cs="Times New Roman"/>
                <w:color w:val="000000" w:themeColor="text1"/>
                <w:sz w:val="24"/>
                <w:szCs w:val="24"/>
                <w:lang w:eastAsia="es-ES"/>
              </w:rPr>
            </w:pPr>
          </w:p>
        </w:tc>
        <w:tc>
          <w:tcPr>
            <w:tcW w:w="2268" w:type="dxa"/>
            <w:vMerge/>
          </w:tcPr>
          <w:p w:rsidR="003A0442" w:rsidRPr="000F3DFF" w:rsidRDefault="003A0442" w:rsidP="003269D3">
            <w:pPr>
              <w:rPr>
                <w:rFonts w:ascii="Times New Roman" w:eastAsia="Times New Roman" w:hAnsi="Times New Roman" w:cs="Times New Roman"/>
                <w:color w:val="000000" w:themeColor="text1"/>
                <w:sz w:val="24"/>
                <w:szCs w:val="24"/>
                <w:lang w:eastAsia="es-ES"/>
              </w:rPr>
            </w:pPr>
          </w:p>
        </w:tc>
        <w:tc>
          <w:tcPr>
            <w:tcW w:w="2551" w:type="dxa"/>
          </w:tcPr>
          <w:p w:rsidR="003A0442" w:rsidRPr="000F3DFF" w:rsidRDefault="003A0442" w:rsidP="003269D3">
            <w:pPr>
              <w:rPr>
                <w:rFonts w:ascii="Times New Roman" w:eastAsia="Times New Roman" w:hAnsi="Times New Roman" w:cs="Times New Roman"/>
                <w:color w:val="00B050"/>
                <w:sz w:val="24"/>
                <w:szCs w:val="24"/>
                <w:lang w:eastAsia="es-ES"/>
              </w:rPr>
            </w:pPr>
            <w:r w:rsidRPr="000F3DFF">
              <w:rPr>
                <w:rFonts w:ascii="Times New Roman" w:eastAsia="Times New Roman" w:hAnsi="Times New Roman" w:cs="Times New Roman"/>
                <w:sz w:val="24"/>
                <w:szCs w:val="24"/>
                <w:lang w:eastAsia="es-ES"/>
              </w:rPr>
              <w:t>14.3 Reflexiona sobre los problemas energéticos actuales</w:t>
            </w:r>
          </w:p>
        </w:tc>
        <w:tc>
          <w:tcPr>
            <w:tcW w:w="2552" w:type="dxa"/>
          </w:tcPr>
          <w:p w:rsidR="003A0442" w:rsidRPr="000F3DFF" w:rsidRDefault="003A0442" w:rsidP="003269D3">
            <w:pPr>
              <w:jc w:val="center"/>
              <w:rPr>
                <w:rFonts w:ascii="Times New Roman" w:eastAsia="Times New Roman" w:hAnsi="Times New Roman" w:cs="Times New Roman"/>
                <w:sz w:val="24"/>
                <w:szCs w:val="24"/>
                <w:lang w:eastAsia="es-ES"/>
              </w:rPr>
            </w:pPr>
            <w:r w:rsidRPr="000F3DFF">
              <w:rPr>
                <w:rFonts w:ascii="Times New Roman" w:eastAsia="Times New Roman" w:hAnsi="Times New Roman" w:cs="Times New Roman"/>
                <w:sz w:val="24"/>
                <w:szCs w:val="24"/>
                <w:lang w:eastAsia="es-ES"/>
              </w:rPr>
              <w:t xml:space="preserve">Actividades de clase y </w:t>
            </w:r>
          </w:p>
          <w:p w:rsidR="003A0442" w:rsidRPr="000F3DFF" w:rsidRDefault="003A0442" w:rsidP="003269D3">
            <w:pPr>
              <w:jc w:val="center"/>
              <w:rPr>
                <w:rFonts w:ascii="Times New Roman" w:eastAsia="Times New Roman" w:hAnsi="Times New Roman" w:cs="Times New Roman"/>
                <w:sz w:val="24"/>
                <w:szCs w:val="24"/>
                <w:lang w:eastAsia="es-ES"/>
              </w:rPr>
            </w:pPr>
            <w:r w:rsidRPr="000F3DFF">
              <w:rPr>
                <w:rFonts w:ascii="Times New Roman" w:eastAsia="Times New Roman" w:hAnsi="Times New Roman" w:cs="Times New Roman"/>
                <w:sz w:val="24"/>
                <w:szCs w:val="24"/>
                <w:lang w:eastAsia="es-ES"/>
              </w:rPr>
              <w:t xml:space="preserve">prueba escrita </w:t>
            </w:r>
          </w:p>
          <w:p w:rsidR="003A0442" w:rsidRPr="000F3DFF" w:rsidRDefault="003A0442" w:rsidP="003269D3">
            <w:pPr>
              <w:jc w:val="center"/>
              <w:rPr>
                <w:rFonts w:ascii="Times New Roman" w:eastAsia="Times New Roman" w:hAnsi="Times New Roman" w:cs="Times New Roman"/>
                <w:sz w:val="24"/>
                <w:szCs w:val="24"/>
                <w:lang w:eastAsia="es-ES"/>
              </w:rPr>
            </w:pPr>
            <w:r w:rsidRPr="000F3DFF">
              <w:rPr>
                <w:rFonts w:ascii="Times New Roman" w:eastAsia="Times New Roman" w:hAnsi="Times New Roman" w:cs="Times New Roman"/>
                <w:sz w:val="24"/>
                <w:szCs w:val="24"/>
                <w:lang w:eastAsia="es-ES"/>
              </w:rPr>
              <w:t>(Estándar básico: 2 puntos)</w:t>
            </w:r>
          </w:p>
          <w:p w:rsidR="003A0442" w:rsidRPr="000F3DFF" w:rsidRDefault="003A0442" w:rsidP="003269D3">
            <w:pPr>
              <w:jc w:val="center"/>
              <w:rPr>
                <w:rFonts w:ascii="Times New Roman" w:eastAsia="Times New Roman" w:hAnsi="Times New Roman" w:cs="Times New Roman"/>
                <w:sz w:val="24"/>
                <w:szCs w:val="24"/>
                <w:lang w:eastAsia="es-ES"/>
              </w:rPr>
            </w:pPr>
          </w:p>
        </w:tc>
      </w:tr>
    </w:tbl>
    <w:p w:rsidR="003A0442" w:rsidRPr="000F3DFF" w:rsidRDefault="003A0442" w:rsidP="003A0442"/>
    <w:p w:rsidR="003A0442" w:rsidRPr="000F3DFF" w:rsidRDefault="003A0442" w:rsidP="003A0442"/>
    <w:p w:rsidR="003A0442" w:rsidRPr="000F3DFF" w:rsidRDefault="003A0442" w:rsidP="003A0442"/>
    <w:p w:rsidR="003A0442" w:rsidRPr="000F3DFF" w:rsidRDefault="003A0442" w:rsidP="003A0442"/>
    <w:p w:rsidR="003A0442" w:rsidRPr="000F3DFF" w:rsidRDefault="003A0442" w:rsidP="003A0442"/>
    <w:p w:rsidR="003A0442" w:rsidRPr="000F3DFF" w:rsidRDefault="003A0442" w:rsidP="003A0442"/>
    <w:p w:rsidR="003A0442" w:rsidRPr="000F3DFF" w:rsidRDefault="003A0442" w:rsidP="003A0442"/>
    <w:tbl>
      <w:tblPr>
        <w:tblStyle w:val="Tablaconcuadrcula3"/>
        <w:tblW w:w="9215" w:type="dxa"/>
        <w:tblInd w:w="-176" w:type="dxa"/>
        <w:tblLayout w:type="fixed"/>
        <w:tblLook w:val="04A0" w:firstRow="1" w:lastRow="0" w:firstColumn="1" w:lastColumn="0" w:noHBand="0" w:noVBand="1"/>
      </w:tblPr>
      <w:tblGrid>
        <w:gridCol w:w="1844"/>
        <w:gridCol w:w="2268"/>
        <w:gridCol w:w="2551"/>
        <w:gridCol w:w="2552"/>
      </w:tblGrid>
      <w:tr w:rsidR="003A0442" w:rsidRPr="000F3DFF" w:rsidTr="003269D3">
        <w:tc>
          <w:tcPr>
            <w:tcW w:w="9215" w:type="dxa"/>
            <w:gridSpan w:val="4"/>
            <w:shd w:val="clear" w:color="auto" w:fill="B8CCE4" w:themeFill="accent1" w:themeFillTint="66"/>
            <w:vAlign w:val="center"/>
          </w:tcPr>
          <w:p w:rsidR="003A0442" w:rsidRPr="000F3DFF" w:rsidRDefault="003A0442" w:rsidP="003269D3">
            <w:pPr>
              <w:jc w:val="center"/>
              <w:rPr>
                <w:rFonts w:ascii="Times New Roman" w:eastAsia="Times New Roman" w:hAnsi="Times New Roman" w:cs="Times New Roman"/>
                <w:b/>
                <w:sz w:val="24"/>
                <w:szCs w:val="24"/>
                <w:lang w:eastAsia="es-ES"/>
              </w:rPr>
            </w:pPr>
          </w:p>
          <w:p w:rsidR="003A0442" w:rsidRPr="000F3DFF" w:rsidRDefault="003A0442" w:rsidP="003269D3">
            <w:pPr>
              <w:jc w:val="center"/>
              <w:rPr>
                <w:rFonts w:ascii="Times New Roman" w:eastAsia="Times New Roman" w:hAnsi="Times New Roman" w:cs="Times New Roman"/>
                <w:b/>
                <w:sz w:val="24"/>
                <w:szCs w:val="24"/>
                <w:lang w:eastAsia="es-ES"/>
              </w:rPr>
            </w:pPr>
            <w:r w:rsidRPr="000F3DFF">
              <w:rPr>
                <w:rFonts w:ascii="Times New Roman" w:eastAsia="Times New Roman" w:hAnsi="Times New Roman" w:cs="Times New Roman"/>
                <w:b/>
                <w:sz w:val="24"/>
                <w:szCs w:val="24"/>
                <w:lang w:eastAsia="es-ES"/>
              </w:rPr>
              <w:t xml:space="preserve">UNIDAD CCSS 12 REDUCIDO. ¿CUÁLES SON LOS DESAFÍOS DEL SECTOR TERCIARIO? </w:t>
            </w:r>
          </w:p>
          <w:p w:rsidR="003A0442" w:rsidRPr="000F3DFF" w:rsidRDefault="003A0442" w:rsidP="003269D3">
            <w:pPr>
              <w:jc w:val="center"/>
              <w:rPr>
                <w:rFonts w:ascii="Times New Roman" w:eastAsia="Times New Roman" w:hAnsi="Times New Roman" w:cs="Times New Roman"/>
                <w:b/>
                <w:sz w:val="24"/>
                <w:szCs w:val="24"/>
                <w:lang w:eastAsia="es-ES"/>
              </w:rPr>
            </w:pPr>
            <w:r w:rsidRPr="000F3DFF">
              <w:rPr>
                <w:rFonts w:ascii="Times New Roman" w:eastAsia="Times New Roman" w:hAnsi="Times New Roman" w:cs="Times New Roman"/>
                <w:b/>
                <w:sz w:val="24"/>
                <w:szCs w:val="24"/>
                <w:lang w:eastAsia="es-ES"/>
              </w:rPr>
              <w:t>(MARZO)</w:t>
            </w:r>
          </w:p>
        </w:tc>
      </w:tr>
      <w:tr w:rsidR="003A0442" w:rsidRPr="000F3DFF" w:rsidTr="003269D3">
        <w:tc>
          <w:tcPr>
            <w:tcW w:w="1844" w:type="dxa"/>
            <w:shd w:val="clear" w:color="auto" w:fill="EAF1DD" w:themeFill="accent3" w:themeFillTint="33"/>
            <w:vAlign w:val="center"/>
          </w:tcPr>
          <w:p w:rsidR="003A0442" w:rsidRPr="000F3DFF" w:rsidRDefault="003A0442" w:rsidP="003269D3">
            <w:pPr>
              <w:jc w:val="center"/>
              <w:rPr>
                <w:rFonts w:ascii="Times New Roman" w:eastAsia="Times New Roman" w:hAnsi="Times New Roman" w:cs="Times New Roman"/>
                <w:sz w:val="24"/>
                <w:szCs w:val="24"/>
                <w:lang w:eastAsia="es-ES"/>
              </w:rPr>
            </w:pPr>
            <w:r w:rsidRPr="000F3DFF">
              <w:rPr>
                <w:rFonts w:ascii="Times New Roman" w:eastAsia="Times New Roman" w:hAnsi="Times New Roman" w:cs="Times New Roman"/>
                <w:sz w:val="24"/>
                <w:szCs w:val="24"/>
                <w:lang w:eastAsia="es-ES"/>
              </w:rPr>
              <w:t>CONTENIDOS</w:t>
            </w:r>
          </w:p>
        </w:tc>
        <w:tc>
          <w:tcPr>
            <w:tcW w:w="2268" w:type="dxa"/>
            <w:shd w:val="clear" w:color="auto" w:fill="EAF1DD" w:themeFill="accent3" w:themeFillTint="33"/>
            <w:vAlign w:val="center"/>
          </w:tcPr>
          <w:p w:rsidR="003A0442" w:rsidRPr="000F3DFF" w:rsidRDefault="003A0442" w:rsidP="003269D3">
            <w:pPr>
              <w:jc w:val="center"/>
              <w:rPr>
                <w:rFonts w:ascii="Times New Roman" w:eastAsia="Times New Roman" w:hAnsi="Times New Roman" w:cs="Times New Roman"/>
                <w:sz w:val="24"/>
                <w:szCs w:val="24"/>
                <w:lang w:eastAsia="es-ES"/>
              </w:rPr>
            </w:pPr>
            <w:r w:rsidRPr="000F3DFF">
              <w:rPr>
                <w:rFonts w:ascii="Times New Roman" w:eastAsia="Times New Roman" w:hAnsi="Times New Roman" w:cs="Times New Roman"/>
                <w:sz w:val="24"/>
                <w:szCs w:val="24"/>
                <w:lang w:eastAsia="es-ES"/>
              </w:rPr>
              <w:t>CRITERIOS DE EVALUACIÓN Y COMPETENCIAS CLAVE</w:t>
            </w:r>
          </w:p>
        </w:tc>
        <w:tc>
          <w:tcPr>
            <w:tcW w:w="2551" w:type="dxa"/>
            <w:shd w:val="clear" w:color="auto" w:fill="EAF1DD" w:themeFill="accent3" w:themeFillTint="33"/>
            <w:vAlign w:val="center"/>
          </w:tcPr>
          <w:p w:rsidR="003A0442" w:rsidRPr="000F3DFF" w:rsidRDefault="003A0442" w:rsidP="003269D3">
            <w:pPr>
              <w:jc w:val="center"/>
              <w:rPr>
                <w:rFonts w:ascii="Times New Roman" w:eastAsia="Times New Roman" w:hAnsi="Times New Roman" w:cs="Times New Roman"/>
                <w:sz w:val="24"/>
                <w:szCs w:val="24"/>
                <w:lang w:eastAsia="es-ES"/>
              </w:rPr>
            </w:pPr>
            <w:r w:rsidRPr="000F3DFF">
              <w:rPr>
                <w:rFonts w:ascii="Times New Roman" w:eastAsia="Times New Roman" w:hAnsi="Times New Roman" w:cs="Times New Roman"/>
                <w:sz w:val="24"/>
                <w:szCs w:val="24"/>
                <w:lang w:eastAsia="es-ES"/>
              </w:rPr>
              <w:t>ESTÁNDARES DE APRENDIZAJE EVALUABLES</w:t>
            </w:r>
          </w:p>
        </w:tc>
        <w:tc>
          <w:tcPr>
            <w:tcW w:w="2552" w:type="dxa"/>
            <w:shd w:val="clear" w:color="auto" w:fill="EAF1DD" w:themeFill="accent3" w:themeFillTint="33"/>
          </w:tcPr>
          <w:p w:rsidR="003A0442" w:rsidRPr="000F3DFF" w:rsidRDefault="003A0442" w:rsidP="003269D3">
            <w:pPr>
              <w:jc w:val="center"/>
              <w:rPr>
                <w:rFonts w:ascii="Times New Roman" w:eastAsia="Times New Roman" w:hAnsi="Times New Roman" w:cs="Times New Roman"/>
                <w:sz w:val="24"/>
                <w:szCs w:val="24"/>
                <w:lang w:eastAsia="es-ES"/>
              </w:rPr>
            </w:pPr>
            <w:r w:rsidRPr="000F3DFF">
              <w:rPr>
                <w:rFonts w:ascii="Times New Roman" w:eastAsia="Times New Roman" w:hAnsi="Times New Roman" w:cs="Times New Roman"/>
                <w:sz w:val="24"/>
                <w:szCs w:val="24"/>
                <w:lang w:eastAsia="es-ES"/>
              </w:rPr>
              <w:t>INSTRUMENTO DE EVALUACIÓN ASOCIADO Y PESO EN LA CALIFICACIÓN</w:t>
            </w:r>
          </w:p>
        </w:tc>
      </w:tr>
      <w:tr w:rsidR="003A0442" w:rsidRPr="000F3DFF" w:rsidTr="003269D3">
        <w:trPr>
          <w:trHeight w:val="1891"/>
        </w:trPr>
        <w:tc>
          <w:tcPr>
            <w:tcW w:w="1844" w:type="dxa"/>
            <w:vMerge w:val="restart"/>
          </w:tcPr>
          <w:p w:rsidR="003A0442" w:rsidRPr="000F3DFF" w:rsidRDefault="003A0442" w:rsidP="003269D3">
            <w:pPr>
              <w:rPr>
                <w:rFonts w:ascii="Times New Roman" w:eastAsia="Times New Roman" w:hAnsi="Times New Roman" w:cs="Times New Roman"/>
                <w:sz w:val="24"/>
                <w:szCs w:val="24"/>
                <w:lang w:eastAsia="es-ES"/>
              </w:rPr>
            </w:pPr>
            <w:r w:rsidRPr="000F3DFF">
              <w:rPr>
                <w:rFonts w:ascii="Times New Roman" w:eastAsia="Times New Roman" w:hAnsi="Times New Roman" w:cs="Times New Roman"/>
                <w:sz w:val="24"/>
                <w:szCs w:val="24"/>
                <w:lang w:eastAsia="es-ES"/>
              </w:rPr>
              <w:t>El sector terciario en el mundo.</w:t>
            </w:r>
          </w:p>
        </w:tc>
        <w:tc>
          <w:tcPr>
            <w:tcW w:w="2268" w:type="dxa"/>
            <w:vMerge w:val="restart"/>
          </w:tcPr>
          <w:p w:rsidR="003A0442" w:rsidRPr="000F3DFF" w:rsidRDefault="003A0442" w:rsidP="003269D3">
            <w:pPr>
              <w:rPr>
                <w:rFonts w:ascii="Times New Roman" w:eastAsia="Times New Roman" w:hAnsi="Times New Roman" w:cs="Times New Roman"/>
                <w:sz w:val="24"/>
                <w:szCs w:val="24"/>
                <w:lang w:eastAsia="es-ES"/>
              </w:rPr>
            </w:pPr>
            <w:r w:rsidRPr="000F3DFF">
              <w:rPr>
                <w:rFonts w:ascii="Times New Roman" w:eastAsia="Times New Roman" w:hAnsi="Times New Roman" w:cs="Times New Roman"/>
                <w:sz w:val="24"/>
                <w:szCs w:val="24"/>
                <w:lang w:eastAsia="es-ES"/>
              </w:rPr>
              <w:t xml:space="preserve">16. Analizar los datos del peso del sector terciario de un país frente a los del sector primario y secundario. Extraer conclusiones, incidiendo en la importancia del sector terciario para la economía andaluza. </w:t>
            </w:r>
            <w:r w:rsidRPr="000F3DFF">
              <w:rPr>
                <w:rFonts w:ascii="Times New Roman" w:eastAsia="Times New Roman" w:hAnsi="Times New Roman" w:cs="Times New Roman"/>
                <w:b/>
                <w:color w:val="0070C0"/>
                <w:sz w:val="24"/>
                <w:szCs w:val="24"/>
                <w:lang w:eastAsia="es-ES"/>
              </w:rPr>
              <w:t>CSC, CCL, CAA, SIEP.</w:t>
            </w:r>
          </w:p>
        </w:tc>
        <w:tc>
          <w:tcPr>
            <w:tcW w:w="2551" w:type="dxa"/>
          </w:tcPr>
          <w:p w:rsidR="003A0442" w:rsidRPr="000F3DFF" w:rsidRDefault="003A0442" w:rsidP="003269D3">
            <w:pPr>
              <w:rPr>
                <w:rFonts w:ascii="Times New Roman" w:eastAsia="Times New Roman" w:hAnsi="Times New Roman" w:cs="Times New Roman"/>
                <w:sz w:val="24"/>
                <w:szCs w:val="24"/>
                <w:lang w:eastAsia="es-ES"/>
              </w:rPr>
            </w:pPr>
            <w:r w:rsidRPr="000F3DFF">
              <w:rPr>
                <w:rFonts w:ascii="Times New Roman" w:eastAsia="Times New Roman" w:hAnsi="Times New Roman" w:cs="Times New Roman"/>
                <w:sz w:val="24"/>
                <w:szCs w:val="24"/>
                <w:lang w:eastAsia="es-ES"/>
              </w:rPr>
              <w:t>16.1. Compara la población activa de cada sector en diversos países y  analiza el  grado de  desarrollo que muestran estos datos.</w:t>
            </w:r>
          </w:p>
        </w:tc>
        <w:tc>
          <w:tcPr>
            <w:tcW w:w="2552" w:type="dxa"/>
          </w:tcPr>
          <w:p w:rsidR="003A0442" w:rsidRPr="000F3DFF" w:rsidRDefault="003A0442" w:rsidP="003269D3">
            <w:pPr>
              <w:rPr>
                <w:rFonts w:ascii="Times New Roman" w:eastAsia="Times New Roman" w:hAnsi="Times New Roman" w:cs="Times New Roman"/>
                <w:sz w:val="24"/>
                <w:szCs w:val="24"/>
                <w:lang w:eastAsia="es-ES"/>
              </w:rPr>
            </w:pPr>
          </w:p>
          <w:p w:rsidR="003A0442" w:rsidRPr="000F3DFF" w:rsidRDefault="003A0442" w:rsidP="003269D3">
            <w:pPr>
              <w:jc w:val="center"/>
              <w:rPr>
                <w:rFonts w:ascii="Times New Roman" w:eastAsia="Times New Roman" w:hAnsi="Times New Roman" w:cs="Times New Roman"/>
                <w:sz w:val="24"/>
                <w:szCs w:val="24"/>
                <w:lang w:eastAsia="es-ES"/>
              </w:rPr>
            </w:pPr>
            <w:r w:rsidRPr="000F3DFF">
              <w:rPr>
                <w:rFonts w:ascii="Times New Roman" w:eastAsia="Times New Roman" w:hAnsi="Times New Roman" w:cs="Times New Roman"/>
                <w:sz w:val="24"/>
                <w:szCs w:val="24"/>
                <w:lang w:eastAsia="es-ES"/>
              </w:rPr>
              <w:t xml:space="preserve">Actividades de clase y </w:t>
            </w:r>
          </w:p>
          <w:p w:rsidR="003A0442" w:rsidRPr="000F3DFF" w:rsidRDefault="003A0442" w:rsidP="003269D3">
            <w:pPr>
              <w:jc w:val="center"/>
              <w:rPr>
                <w:rFonts w:ascii="Times New Roman" w:eastAsia="Times New Roman" w:hAnsi="Times New Roman" w:cs="Times New Roman"/>
                <w:sz w:val="24"/>
                <w:szCs w:val="24"/>
                <w:lang w:eastAsia="es-ES"/>
              </w:rPr>
            </w:pPr>
            <w:r w:rsidRPr="000F3DFF">
              <w:rPr>
                <w:rFonts w:ascii="Times New Roman" w:eastAsia="Times New Roman" w:hAnsi="Times New Roman" w:cs="Times New Roman"/>
                <w:sz w:val="24"/>
                <w:szCs w:val="24"/>
                <w:lang w:eastAsia="es-ES"/>
              </w:rPr>
              <w:t xml:space="preserve">prueba escrita </w:t>
            </w:r>
          </w:p>
          <w:p w:rsidR="003A0442" w:rsidRPr="000F3DFF" w:rsidRDefault="003A0442" w:rsidP="003269D3">
            <w:pPr>
              <w:jc w:val="center"/>
              <w:rPr>
                <w:rFonts w:ascii="Times New Roman" w:eastAsia="Times New Roman" w:hAnsi="Times New Roman" w:cs="Times New Roman"/>
                <w:sz w:val="24"/>
                <w:szCs w:val="24"/>
                <w:lang w:eastAsia="es-ES"/>
              </w:rPr>
            </w:pPr>
          </w:p>
          <w:p w:rsidR="003A0442" w:rsidRPr="000F3DFF" w:rsidRDefault="003A0442" w:rsidP="003269D3">
            <w:pPr>
              <w:jc w:val="center"/>
              <w:rPr>
                <w:rFonts w:ascii="Times New Roman" w:eastAsia="Times New Roman" w:hAnsi="Times New Roman" w:cs="Times New Roman"/>
                <w:sz w:val="24"/>
                <w:szCs w:val="24"/>
                <w:lang w:eastAsia="es-ES"/>
              </w:rPr>
            </w:pPr>
            <w:r w:rsidRPr="000F3DFF">
              <w:rPr>
                <w:rFonts w:ascii="Times New Roman" w:eastAsia="Times New Roman" w:hAnsi="Times New Roman" w:cs="Times New Roman"/>
                <w:sz w:val="24"/>
                <w:szCs w:val="24"/>
                <w:lang w:eastAsia="es-ES"/>
              </w:rPr>
              <w:t>(Estándar básico: 4 p)</w:t>
            </w:r>
          </w:p>
          <w:p w:rsidR="003A0442" w:rsidRPr="000F3DFF" w:rsidRDefault="003A0442" w:rsidP="003269D3">
            <w:pPr>
              <w:jc w:val="center"/>
              <w:rPr>
                <w:rFonts w:ascii="Times New Roman" w:eastAsia="Times New Roman" w:hAnsi="Times New Roman" w:cs="Times New Roman"/>
                <w:sz w:val="24"/>
                <w:szCs w:val="24"/>
                <w:lang w:eastAsia="es-ES"/>
              </w:rPr>
            </w:pPr>
          </w:p>
        </w:tc>
      </w:tr>
      <w:tr w:rsidR="003A0442" w:rsidRPr="000F3DFF" w:rsidTr="003269D3">
        <w:trPr>
          <w:trHeight w:val="1280"/>
        </w:trPr>
        <w:tc>
          <w:tcPr>
            <w:tcW w:w="1844" w:type="dxa"/>
            <w:vMerge/>
          </w:tcPr>
          <w:p w:rsidR="003A0442" w:rsidRPr="000F3DFF" w:rsidRDefault="003A0442" w:rsidP="003269D3">
            <w:pPr>
              <w:rPr>
                <w:rFonts w:ascii="Times New Roman" w:eastAsia="Times New Roman" w:hAnsi="Times New Roman" w:cs="Times New Roman"/>
                <w:color w:val="00B050"/>
                <w:sz w:val="24"/>
                <w:szCs w:val="24"/>
                <w:lang w:eastAsia="es-ES"/>
              </w:rPr>
            </w:pPr>
          </w:p>
        </w:tc>
        <w:tc>
          <w:tcPr>
            <w:tcW w:w="2268" w:type="dxa"/>
            <w:vMerge/>
          </w:tcPr>
          <w:p w:rsidR="003A0442" w:rsidRPr="000F3DFF" w:rsidRDefault="003A0442" w:rsidP="003269D3">
            <w:pPr>
              <w:rPr>
                <w:rFonts w:ascii="Times New Roman" w:eastAsia="Times New Roman" w:hAnsi="Times New Roman" w:cs="Times New Roman"/>
                <w:color w:val="00B050"/>
                <w:sz w:val="24"/>
                <w:szCs w:val="24"/>
                <w:lang w:eastAsia="es-ES"/>
              </w:rPr>
            </w:pPr>
          </w:p>
        </w:tc>
        <w:tc>
          <w:tcPr>
            <w:tcW w:w="2551" w:type="dxa"/>
          </w:tcPr>
          <w:p w:rsidR="003A0442" w:rsidRPr="000F3DFF" w:rsidRDefault="003A0442" w:rsidP="003269D3">
            <w:pPr>
              <w:rPr>
                <w:rFonts w:ascii="Times New Roman" w:eastAsia="Times New Roman" w:hAnsi="Times New Roman" w:cs="Times New Roman"/>
                <w:sz w:val="24"/>
                <w:szCs w:val="24"/>
                <w:lang w:eastAsia="es-ES"/>
              </w:rPr>
            </w:pPr>
            <w:r w:rsidRPr="000F3DFF">
              <w:rPr>
                <w:rFonts w:ascii="Times New Roman" w:eastAsia="Times New Roman" w:hAnsi="Times New Roman" w:cs="Times New Roman"/>
                <w:sz w:val="24"/>
                <w:szCs w:val="24"/>
                <w:lang w:eastAsia="es-ES"/>
              </w:rPr>
              <w:t>16.2 Conoce y explica el impacto de las actividades turísticas</w:t>
            </w:r>
          </w:p>
        </w:tc>
        <w:tc>
          <w:tcPr>
            <w:tcW w:w="2552" w:type="dxa"/>
          </w:tcPr>
          <w:p w:rsidR="003A0442" w:rsidRPr="000F3DFF" w:rsidRDefault="003A0442" w:rsidP="003269D3">
            <w:pPr>
              <w:jc w:val="center"/>
              <w:rPr>
                <w:rFonts w:ascii="Times New Roman" w:eastAsia="Times New Roman" w:hAnsi="Times New Roman" w:cs="Times New Roman"/>
                <w:sz w:val="24"/>
                <w:szCs w:val="24"/>
                <w:lang w:eastAsia="es-ES"/>
              </w:rPr>
            </w:pPr>
            <w:r w:rsidRPr="000F3DFF">
              <w:rPr>
                <w:rFonts w:ascii="Times New Roman" w:eastAsia="Times New Roman" w:hAnsi="Times New Roman" w:cs="Times New Roman"/>
                <w:sz w:val="24"/>
                <w:szCs w:val="24"/>
                <w:lang w:eastAsia="es-ES"/>
              </w:rPr>
              <w:t xml:space="preserve">Actividades de clase y </w:t>
            </w:r>
          </w:p>
          <w:p w:rsidR="003A0442" w:rsidRPr="000F3DFF" w:rsidRDefault="003A0442" w:rsidP="003269D3">
            <w:pPr>
              <w:jc w:val="center"/>
              <w:rPr>
                <w:rFonts w:ascii="Times New Roman" w:eastAsia="Times New Roman" w:hAnsi="Times New Roman" w:cs="Times New Roman"/>
                <w:sz w:val="24"/>
                <w:szCs w:val="24"/>
                <w:lang w:eastAsia="es-ES"/>
              </w:rPr>
            </w:pPr>
            <w:r w:rsidRPr="000F3DFF">
              <w:rPr>
                <w:rFonts w:ascii="Times New Roman" w:eastAsia="Times New Roman" w:hAnsi="Times New Roman" w:cs="Times New Roman"/>
                <w:sz w:val="24"/>
                <w:szCs w:val="24"/>
                <w:lang w:eastAsia="es-ES"/>
              </w:rPr>
              <w:t xml:space="preserve">prueba escrita </w:t>
            </w:r>
          </w:p>
          <w:p w:rsidR="003A0442" w:rsidRPr="000F3DFF" w:rsidRDefault="003A0442" w:rsidP="003269D3">
            <w:pPr>
              <w:jc w:val="center"/>
              <w:rPr>
                <w:rFonts w:ascii="Times New Roman" w:eastAsia="Times New Roman" w:hAnsi="Times New Roman" w:cs="Times New Roman"/>
                <w:sz w:val="24"/>
                <w:szCs w:val="24"/>
                <w:lang w:eastAsia="es-ES"/>
              </w:rPr>
            </w:pPr>
            <w:r w:rsidRPr="000F3DFF">
              <w:rPr>
                <w:rFonts w:ascii="Times New Roman" w:eastAsia="Times New Roman" w:hAnsi="Times New Roman" w:cs="Times New Roman"/>
                <w:sz w:val="24"/>
                <w:szCs w:val="24"/>
                <w:lang w:eastAsia="es-ES"/>
              </w:rPr>
              <w:t>(Estándar básico: 4 p)</w:t>
            </w:r>
          </w:p>
          <w:p w:rsidR="003A0442" w:rsidRPr="000F3DFF" w:rsidRDefault="003A0442" w:rsidP="003269D3">
            <w:pPr>
              <w:jc w:val="center"/>
              <w:rPr>
                <w:rFonts w:ascii="Times New Roman" w:eastAsia="Times New Roman" w:hAnsi="Times New Roman" w:cs="Times New Roman"/>
                <w:sz w:val="24"/>
                <w:szCs w:val="24"/>
                <w:lang w:eastAsia="es-ES"/>
              </w:rPr>
            </w:pPr>
          </w:p>
        </w:tc>
      </w:tr>
      <w:tr w:rsidR="003A0442" w:rsidRPr="000F3DFF" w:rsidTr="003269D3">
        <w:trPr>
          <w:trHeight w:val="1256"/>
        </w:trPr>
        <w:tc>
          <w:tcPr>
            <w:tcW w:w="1844" w:type="dxa"/>
            <w:vMerge/>
          </w:tcPr>
          <w:p w:rsidR="003A0442" w:rsidRPr="000F3DFF" w:rsidRDefault="003A0442" w:rsidP="003269D3">
            <w:pPr>
              <w:rPr>
                <w:rFonts w:ascii="Times New Roman" w:eastAsia="Times New Roman" w:hAnsi="Times New Roman" w:cs="Times New Roman"/>
                <w:color w:val="000000" w:themeColor="text1"/>
                <w:sz w:val="24"/>
                <w:szCs w:val="24"/>
                <w:lang w:eastAsia="es-ES"/>
              </w:rPr>
            </w:pPr>
          </w:p>
        </w:tc>
        <w:tc>
          <w:tcPr>
            <w:tcW w:w="2268" w:type="dxa"/>
            <w:vMerge/>
          </w:tcPr>
          <w:p w:rsidR="003A0442" w:rsidRPr="000F3DFF" w:rsidRDefault="003A0442" w:rsidP="003269D3">
            <w:pPr>
              <w:rPr>
                <w:rFonts w:ascii="Times New Roman" w:eastAsia="Times New Roman" w:hAnsi="Times New Roman" w:cs="Times New Roman"/>
                <w:color w:val="000000" w:themeColor="text1"/>
                <w:sz w:val="24"/>
                <w:szCs w:val="24"/>
                <w:lang w:eastAsia="es-ES"/>
              </w:rPr>
            </w:pPr>
          </w:p>
        </w:tc>
        <w:tc>
          <w:tcPr>
            <w:tcW w:w="2551" w:type="dxa"/>
          </w:tcPr>
          <w:p w:rsidR="003A0442" w:rsidRPr="000F3DFF" w:rsidRDefault="003A0442" w:rsidP="003269D3">
            <w:pPr>
              <w:rPr>
                <w:rFonts w:ascii="Times New Roman" w:eastAsia="Times New Roman" w:hAnsi="Times New Roman" w:cs="Times New Roman"/>
                <w:sz w:val="24"/>
                <w:szCs w:val="24"/>
                <w:lang w:eastAsia="es-ES"/>
              </w:rPr>
            </w:pPr>
            <w:r w:rsidRPr="000F3DFF">
              <w:rPr>
                <w:rFonts w:ascii="Times New Roman" w:eastAsia="Times New Roman" w:hAnsi="Times New Roman" w:cs="Times New Roman"/>
                <w:sz w:val="24"/>
                <w:szCs w:val="24"/>
                <w:lang w:eastAsia="es-ES"/>
              </w:rPr>
              <w:t>16.3. Identifica las características del nuevo sector cuaternario.</w:t>
            </w:r>
          </w:p>
        </w:tc>
        <w:tc>
          <w:tcPr>
            <w:tcW w:w="2552" w:type="dxa"/>
          </w:tcPr>
          <w:p w:rsidR="003A0442" w:rsidRPr="000F3DFF" w:rsidRDefault="003A0442" w:rsidP="003269D3">
            <w:pPr>
              <w:jc w:val="center"/>
              <w:rPr>
                <w:rFonts w:ascii="Times New Roman" w:eastAsia="Times New Roman" w:hAnsi="Times New Roman" w:cs="Times New Roman"/>
                <w:sz w:val="24"/>
                <w:szCs w:val="24"/>
                <w:lang w:eastAsia="es-ES"/>
              </w:rPr>
            </w:pPr>
            <w:r w:rsidRPr="000F3DFF">
              <w:rPr>
                <w:rFonts w:ascii="Times New Roman" w:eastAsia="Times New Roman" w:hAnsi="Times New Roman" w:cs="Times New Roman"/>
                <w:sz w:val="24"/>
                <w:szCs w:val="24"/>
                <w:lang w:eastAsia="es-ES"/>
              </w:rPr>
              <w:t xml:space="preserve">Actividades de clase y </w:t>
            </w:r>
          </w:p>
          <w:p w:rsidR="003A0442" w:rsidRPr="000F3DFF" w:rsidRDefault="003A0442" w:rsidP="003269D3">
            <w:pPr>
              <w:jc w:val="center"/>
              <w:rPr>
                <w:rFonts w:ascii="Times New Roman" w:eastAsia="Times New Roman" w:hAnsi="Times New Roman" w:cs="Times New Roman"/>
                <w:sz w:val="24"/>
                <w:szCs w:val="24"/>
                <w:lang w:eastAsia="es-ES"/>
              </w:rPr>
            </w:pPr>
            <w:r w:rsidRPr="000F3DFF">
              <w:rPr>
                <w:rFonts w:ascii="Times New Roman" w:eastAsia="Times New Roman" w:hAnsi="Times New Roman" w:cs="Times New Roman"/>
                <w:sz w:val="24"/>
                <w:szCs w:val="24"/>
                <w:lang w:eastAsia="es-ES"/>
              </w:rPr>
              <w:t xml:space="preserve">prueba escrita </w:t>
            </w:r>
          </w:p>
          <w:p w:rsidR="003A0442" w:rsidRPr="000F3DFF" w:rsidRDefault="003A0442" w:rsidP="003269D3">
            <w:pPr>
              <w:jc w:val="center"/>
              <w:rPr>
                <w:rFonts w:ascii="Times New Roman" w:eastAsia="Times New Roman" w:hAnsi="Times New Roman" w:cs="Times New Roman"/>
                <w:sz w:val="24"/>
                <w:szCs w:val="24"/>
                <w:lang w:eastAsia="es-ES"/>
              </w:rPr>
            </w:pPr>
            <w:r w:rsidRPr="000F3DFF">
              <w:rPr>
                <w:rFonts w:ascii="Times New Roman" w:eastAsia="Times New Roman" w:hAnsi="Times New Roman" w:cs="Times New Roman"/>
                <w:sz w:val="24"/>
                <w:szCs w:val="24"/>
                <w:lang w:eastAsia="es-ES"/>
              </w:rPr>
              <w:t>(Estándar medio: 2 p)</w:t>
            </w:r>
          </w:p>
          <w:p w:rsidR="003A0442" w:rsidRPr="000F3DFF" w:rsidRDefault="003A0442" w:rsidP="003269D3">
            <w:pPr>
              <w:jc w:val="center"/>
              <w:rPr>
                <w:rFonts w:ascii="Times New Roman" w:eastAsia="Times New Roman" w:hAnsi="Times New Roman" w:cs="Times New Roman"/>
                <w:sz w:val="24"/>
                <w:szCs w:val="24"/>
                <w:lang w:eastAsia="es-ES"/>
              </w:rPr>
            </w:pPr>
          </w:p>
        </w:tc>
      </w:tr>
    </w:tbl>
    <w:p w:rsidR="003A0442" w:rsidRPr="000F3DFF" w:rsidRDefault="003A0442" w:rsidP="003A0442"/>
    <w:p w:rsidR="003A0442" w:rsidRPr="000F3DFF" w:rsidRDefault="003A0442" w:rsidP="003A0442"/>
    <w:tbl>
      <w:tblPr>
        <w:tblStyle w:val="Tablaconcuadrcula3"/>
        <w:tblW w:w="9215" w:type="dxa"/>
        <w:tblInd w:w="-176" w:type="dxa"/>
        <w:tblLayout w:type="fixed"/>
        <w:tblLook w:val="04A0" w:firstRow="1" w:lastRow="0" w:firstColumn="1" w:lastColumn="0" w:noHBand="0" w:noVBand="1"/>
      </w:tblPr>
      <w:tblGrid>
        <w:gridCol w:w="1844"/>
        <w:gridCol w:w="2268"/>
        <w:gridCol w:w="2551"/>
        <w:gridCol w:w="2552"/>
      </w:tblGrid>
      <w:tr w:rsidR="003A0442" w:rsidRPr="000F3DFF" w:rsidTr="003269D3">
        <w:tc>
          <w:tcPr>
            <w:tcW w:w="9215" w:type="dxa"/>
            <w:gridSpan w:val="4"/>
            <w:shd w:val="clear" w:color="auto" w:fill="B8CCE4" w:themeFill="accent1" w:themeFillTint="66"/>
            <w:vAlign w:val="center"/>
          </w:tcPr>
          <w:p w:rsidR="003A0442" w:rsidRPr="000F3DFF" w:rsidRDefault="003A0442" w:rsidP="003269D3">
            <w:pPr>
              <w:jc w:val="center"/>
              <w:rPr>
                <w:rFonts w:ascii="Times New Roman" w:eastAsia="Times New Roman" w:hAnsi="Times New Roman" w:cs="Times New Roman"/>
                <w:b/>
                <w:sz w:val="24"/>
                <w:szCs w:val="24"/>
                <w:lang w:eastAsia="es-ES"/>
              </w:rPr>
            </w:pPr>
            <w:r w:rsidRPr="000F3DFF">
              <w:rPr>
                <w:rFonts w:ascii="Times New Roman" w:eastAsia="Times New Roman" w:hAnsi="Times New Roman" w:cs="Times New Roman"/>
                <w:b/>
                <w:sz w:val="24"/>
                <w:szCs w:val="24"/>
                <w:lang w:eastAsia="es-ES"/>
              </w:rPr>
              <w:br w:type="page"/>
            </w:r>
          </w:p>
          <w:p w:rsidR="003A0442" w:rsidRPr="000F3DFF" w:rsidRDefault="003A0442" w:rsidP="003269D3">
            <w:pPr>
              <w:jc w:val="center"/>
              <w:rPr>
                <w:rFonts w:ascii="Times New Roman" w:eastAsia="Times New Roman" w:hAnsi="Times New Roman" w:cs="Times New Roman"/>
                <w:b/>
                <w:sz w:val="24"/>
                <w:szCs w:val="24"/>
                <w:lang w:eastAsia="es-ES"/>
              </w:rPr>
            </w:pPr>
            <w:r w:rsidRPr="000F3DFF">
              <w:rPr>
                <w:rFonts w:ascii="Times New Roman" w:eastAsia="Times New Roman" w:hAnsi="Times New Roman" w:cs="Times New Roman"/>
                <w:b/>
                <w:sz w:val="24"/>
                <w:szCs w:val="24"/>
                <w:lang w:eastAsia="es-ES"/>
              </w:rPr>
              <w:t>UNIDAD CCSS  14 REDUCIDO. ¿QUÉ PESO TIENE ESPAÑA EN LA ECONOMÍA GLOBAL?  (ABRIL)</w:t>
            </w:r>
          </w:p>
        </w:tc>
      </w:tr>
      <w:tr w:rsidR="003A0442" w:rsidRPr="000F3DFF" w:rsidTr="003269D3">
        <w:tc>
          <w:tcPr>
            <w:tcW w:w="1844" w:type="dxa"/>
            <w:shd w:val="clear" w:color="auto" w:fill="EAF1DD" w:themeFill="accent3" w:themeFillTint="33"/>
            <w:vAlign w:val="center"/>
          </w:tcPr>
          <w:p w:rsidR="003A0442" w:rsidRPr="000F3DFF" w:rsidRDefault="003A0442" w:rsidP="003269D3">
            <w:pPr>
              <w:jc w:val="center"/>
              <w:rPr>
                <w:rFonts w:ascii="Times New Roman" w:eastAsia="Times New Roman" w:hAnsi="Times New Roman" w:cs="Times New Roman"/>
                <w:sz w:val="24"/>
                <w:szCs w:val="24"/>
                <w:lang w:eastAsia="es-ES"/>
              </w:rPr>
            </w:pPr>
            <w:r w:rsidRPr="000F3DFF">
              <w:rPr>
                <w:rFonts w:ascii="Times New Roman" w:eastAsia="Times New Roman" w:hAnsi="Times New Roman" w:cs="Times New Roman"/>
                <w:sz w:val="24"/>
                <w:szCs w:val="24"/>
                <w:lang w:eastAsia="es-ES"/>
              </w:rPr>
              <w:t>CONTENIDOS</w:t>
            </w:r>
          </w:p>
        </w:tc>
        <w:tc>
          <w:tcPr>
            <w:tcW w:w="2268" w:type="dxa"/>
            <w:shd w:val="clear" w:color="auto" w:fill="EAF1DD" w:themeFill="accent3" w:themeFillTint="33"/>
            <w:vAlign w:val="center"/>
          </w:tcPr>
          <w:p w:rsidR="003A0442" w:rsidRPr="000F3DFF" w:rsidRDefault="003A0442" w:rsidP="003269D3">
            <w:pPr>
              <w:jc w:val="center"/>
              <w:rPr>
                <w:rFonts w:ascii="Times New Roman" w:eastAsia="Times New Roman" w:hAnsi="Times New Roman" w:cs="Times New Roman"/>
                <w:sz w:val="24"/>
                <w:szCs w:val="24"/>
                <w:lang w:eastAsia="es-ES"/>
              </w:rPr>
            </w:pPr>
            <w:r w:rsidRPr="000F3DFF">
              <w:rPr>
                <w:rFonts w:ascii="Times New Roman" w:eastAsia="Times New Roman" w:hAnsi="Times New Roman" w:cs="Times New Roman"/>
                <w:sz w:val="24"/>
                <w:szCs w:val="24"/>
                <w:lang w:eastAsia="es-ES"/>
              </w:rPr>
              <w:t>CRITERIOS DE EVALUACIÓN Y COMPETENCIAS CLAVE</w:t>
            </w:r>
          </w:p>
        </w:tc>
        <w:tc>
          <w:tcPr>
            <w:tcW w:w="2551" w:type="dxa"/>
            <w:shd w:val="clear" w:color="auto" w:fill="EAF1DD" w:themeFill="accent3" w:themeFillTint="33"/>
            <w:vAlign w:val="center"/>
          </w:tcPr>
          <w:p w:rsidR="003A0442" w:rsidRPr="000F3DFF" w:rsidRDefault="003A0442" w:rsidP="003269D3">
            <w:pPr>
              <w:jc w:val="center"/>
              <w:rPr>
                <w:rFonts w:ascii="Times New Roman" w:eastAsia="Times New Roman" w:hAnsi="Times New Roman" w:cs="Times New Roman"/>
                <w:sz w:val="24"/>
                <w:szCs w:val="24"/>
                <w:lang w:eastAsia="es-ES"/>
              </w:rPr>
            </w:pPr>
            <w:r w:rsidRPr="000F3DFF">
              <w:rPr>
                <w:rFonts w:ascii="Times New Roman" w:eastAsia="Times New Roman" w:hAnsi="Times New Roman" w:cs="Times New Roman"/>
                <w:sz w:val="24"/>
                <w:szCs w:val="24"/>
                <w:lang w:eastAsia="es-ES"/>
              </w:rPr>
              <w:t>ESTÁNDARES DE APRENDIZAJE EVALUABLES</w:t>
            </w:r>
          </w:p>
        </w:tc>
        <w:tc>
          <w:tcPr>
            <w:tcW w:w="2552" w:type="dxa"/>
            <w:shd w:val="clear" w:color="auto" w:fill="EAF1DD" w:themeFill="accent3" w:themeFillTint="33"/>
          </w:tcPr>
          <w:p w:rsidR="003A0442" w:rsidRPr="000F3DFF" w:rsidRDefault="003A0442" w:rsidP="003269D3">
            <w:pPr>
              <w:jc w:val="center"/>
              <w:rPr>
                <w:rFonts w:ascii="Times New Roman" w:eastAsia="Times New Roman" w:hAnsi="Times New Roman" w:cs="Times New Roman"/>
                <w:sz w:val="24"/>
                <w:szCs w:val="24"/>
                <w:lang w:eastAsia="es-ES"/>
              </w:rPr>
            </w:pPr>
            <w:r w:rsidRPr="000F3DFF">
              <w:rPr>
                <w:rFonts w:ascii="Times New Roman" w:eastAsia="Times New Roman" w:hAnsi="Times New Roman" w:cs="Times New Roman"/>
                <w:sz w:val="24"/>
                <w:szCs w:val="24"/>
                <w:lang w:eastAsia="es-ES"/>
              </w:rPr>
              <w:t>INSTRUMENTO DE EVALUACIÓN ASOCIADO Y PESO EN LA CALIFICACIÓN</w:t>
            </w:r>
          </w:p>
        </w:tc>
      </w:tr>
      <w:tr w:rsidR="003A0442" w:rsidRPr="000F3DFF" w:rsidTr="003269D3">
        <w:trPr>
          <w:trHeight w:val="1590"/>
        </w:trPr>
        <w:tc>
          <w:tcPr>
            <w:tcW w:w="1844" w:type="dxa"/>
            <w:vMerge w:val="restart"/>
          </w:tcPr>
          <w:p w:rsidR="003A0442" w:rsidRPr="000F3DFF" w:rsidRDefault="003A0442" w:rsidP="003269D3">
            <w:pPr>
              <w:rPr>
                <w:rFonts w:ascii="Times New Roman" w:eastAsia="Times New Roman" w:hAnsi="Times New Roman" w:cs="Times New Roman"/>
                <w:sz w:val="24"/>
                <w:szCs w:val="24"/>
                <w:lang w:eastAsia="es-ES"/>
              </w:rPr>
            </w:pPr>
            <w:r w:rsidRPr="000F3DFF">
              <w:rPr>
                <w:rFonts w:ascii="Times New Roman" w:eastAsia="Arial" w:hAnsi="Times New Roman" w:cs="Times New Roman"/>
                <w:sz w:val="24"/>
                <w:szCs w:val="24"/>
                <w:lang w:eastAsia="es-ES"/>
              </w:rPr>
              <w:t>Los</w:t>
            </w:r>
            <w:r w:rsidRPr="000F3DFF">
              <w:rPr>
                <w:rFonts w:ascii="Times New Roman" w:eastAsia="Arial" w:hAnsi="Times New Roman" w:cs="Times New Roman"/>
                <w:spacing w:val="26"/>
                <w:sz w:val="24"/>
                <w:szCs w:val="24"/>
                <w:lang w:eastAsia="es-ES"/>
              </w:rPr>
              <w:t xml:space="preserve"> </w:t>
            </w:r>
            <w:r w:rsidRPr="000F3DFF">
              <w:rPr>
                <w:rFonts w:ascii="Times New Roman" w:eastAsia="Arial" w:hAnsi="Times New Roman" w:cs="Times New Roman"/>
                <w:sz w:val="24"/>
                <w:szCs w:val="24"/>
                <w:lang w:eastAsia="es-ES"/>
              </w:rPr>
              <w:t>tres</w:t>
            </w:r>
            <w:r w:rsidRPr="000F3DFF">
              <w:rPr>
                <w:rFonts w:ascii="Times New Roman" w:eastAsia="Arial" w:hAnsi="Times New Roman" w:cs="Times New Roman"/>
                <w:spacing w:val="25"/>
                <w:sz w:val="24"/>
                <w:szCs w:val="24"/>
                <w:lang w:eastAsia="es-ES"/>
              </w:rPr>
              <w:t xml:space="preserve"> </w:t>
            </w:r>
            <w:r w:rsidRPr="000F3DFF">
              <w:rPr>
                <w:rFonts w:ascii="Times New Roman" w:eastAsia="Arial" w:hAnsi="Times New Roman" w:cs="Times New Roman"/>
                <w:sz w:val="24"/>
                <w:szCs w:val="24"/>
                <w:lang w:eastAsia="es-ES"/>
              </w:rPr>
              <w:t xml:space="preserve">sectores. </w:t>
            </w:r>
            <w:r w:rsidRPr="000F3DFF">
              <w:rPr>
                <w:rFonts w:ascii="Times New Roman" w:eastAsia="Arial" w:hAnsi="Times New Roman" w:cs="Times New Roman"/>
                <w:w w:val="93"/>
                <w:sz w:val="24"/>
                <w:szCs w:val="24"/>
                <w:lang w:eastAsia="es-ES"/>
              </w:rPr>
              <w:t>Imp</w:t>
            </w:r>
            <w:r w:rsidRPr="000F3DFF">
              <w:rPr>
                <w:rFonts w:ascii="Times New Roman" w:eastAsia="Arial" w:hAnsi="Times New Roman" w:cs="Times New Roman"/>
                <w:spacing w:val="-1"/>
                <w:w w:val="93"/>
                <w:sz w:val="24"/>
                <w:szCs w:val="24"/>
                <w:lang w:eastAsia="es-ES"/>
              </w:rPr>
              <w:t>a</w:t>
            </w:r>
            <w:r w:rsidRPr="000F3DFF">
              <w:rPr>
                <w:rFonts w:ascii="Times New Roman" w:eastAsia="Arial" w:hAnsi="Times New Roman" w:cs="Times New Roman"/>
                <w:w w:val="93"/>
                <w:sz w:val="24"/>
                <w:szCs w:val="24"/>
                <w:lang w:eastAsia="es-ES"/>
              </w:rPr>
              <w:t xml:space="preserve">cto </w:t>
            </w:r>
            <w:r w:rsidRPr="000F3DFF">
              <w:rPr>
                <w:rFonts w:ascii="Times New Roman" w:eastAsia="Arial" w:hAnsi="Times New Roman" w:cs="Times New Roman"/>
                <w:sz w:val="24"/>
                <w:szCs w:val="24"/>
                <w:lang w:eastAsia="es-ES"/>
              </w:rPr>
              <w:t>med</w:t>
            </w:r>
            <w:r w:rsidRPr="000F3DFF">
              <w:rPr>
                <w:rFonts w:ascii="Times New Roman" w:eastAsia="Arial" w:hAnsi="Times New Roman" w:cs="Times New Roman"/>
                <w:spacing w:val="-1"/>
                <w:sz w:val="24"/>
                <w:szCs w:val="24"/>
                <w:lang w:eastAsia="es-ES"/>
              </w:rPr>
              <w:t>i</w:t>
            </w:r>
            <w:r w:rsidRPr="000F3DFF">
              <w:rPr>
                <w:rFonts w:ascii="Times New Roman" w:eastAsia="Arial" w:hAnsi="Times New Roman" w:cs="Times New Roman"/>
                <w:sz w:val="24"/>
                <w:szCs w:val="24"/>
                <w:lang w:eastAsia="es-ES"/>
              </w:rPr>
              <w:t>oam</w:t>
            </w:r>
            <w:r w:rsidRPr="000F3DFF">
              <w:rPr>
                <w:rFonts w:ascii="Times New Roman" w:eastAsia="Arial" w:hAnsi="Times New Roman" w:cs="Times New Roman"/>
                <w:spacing w:val="-1"/>
                <w:sz w:val="24"/>
                <w:szCs w:val="24"/>
                <w:lang w:eastAsia="es-ES"/>
              </w:rPr>
              <w:t>b</w:t>
            </w:r>
            <w:r w:rsidRPr="000F3DFF">
              <w:rPr>
                <w:rFonts w:ascii="Times New Roman" w:eastAsia="Arial" w:hAnsi="Times New Roman" w:cs="Times New Roman"/>
                <w:sz w:val="24"/>
                <w:szCs w:val="24"/>
                <w:lang w:eastAsia="es-ES"/>
              </w:rPr>
              <w:t>ient</w:t>
            </w:r>
            <w:r w:rsidRPr="000F3DFF">
              <w:rPr>
                <w:rFonts w:ascii="Times New Roman" w:eastAsia="Arial" w:hAnsi="Times New Roman" w:cs="Times New Roman"/>
                <w:spacing w:val="-1"/>
                <w:sz w:val="24"/>
                <w:szCs w:val="24"/>
                <w:lang w:eastAsia="es-ES"/>
              </w:rPr>
              <w:t>a</w:t>
            </w:r>
            <w:r w:rsidRPr="000F3DFF">
              <w:rPr>
                <w:rFonts w:ascii="Times New Roman" w:eastAsia="Arial" w:hAnsi="Times New Roman" w:cs="Times New Roman"/>
                <w:sz w:val="24"/>
                <w:szCs w:val="24"/>
                <w:lang w:eastAsia="es-ES"/>
              </w:rPr>
              <w:t>l</w:t>
            </w:r>
            <w:r w:rsidRPr="000F3DFF">
              <w:rPr>
                <w:rFonts w:ascii="Times New Roman" w:eastAsia="Arial" w:hAnsi="Times New Roman" w:cs="Times New Roman"/>
                <w:spacing w:val="4"/>
                <w:sz w:val="24"/>
                <w:szCs w:val="24"/>
                <w:lang w:eastAsia="es-ES"/>
              </w:rPr>
              <w:t xml:space="preserve"> </w:t>
            </w:r>
            <w:r w:rsidRPr="000F3DFF">
              <w:rPr>
                <w:rFonts w:ascii="Times New Roman" w:eastAsia="Arial" w:hAnsi="Times New Roman" w:cs="Times New Roman"/>
                <w:sz w:val="24"/>
                <w:szCs w:val="24"/>
                <w:lang w:eastAsia="es-ES"/>
              </w:rPr>
              <w:t xml:space="preserve">y </w:t>
            </w:r>
            <w:r w:rsidRPr="000F3DFF">
              <w:rPr>
                <w:rFonts w:ascii="Times New Roman" w:eastAsia="Arial" w:hAnsi="Times New Roman" w:cs="Times New Roman"/>
                <w:spacing w:val="30"/>
                <w:sz w:val="24"/>
                <w:szCs w:val="24"/>
                <w:lang w:eastAsia="es-ES"/>
              </w:rPr>
              <w:t xml:space="preserve"> </w:t>
            </w:r>
            <w:r w:rsidRPr="000F3DFF">
              <w:rPr>
                <w:rFonts w:ascii="Times New Roman" w:eastAsia="Arial" w:hAnsi="Times New Roman" w:cs="Times New Roman"/>
                <w:sz w:val="24"/>
                <w:szCs w:val="24"/>
                <w:lang w:eastAsia="es-ES"/>
              </w:rPr>
              <w:t>aprovech</w:t>
            </w:r>
            <w:r w:rsidRPr="000F3DFF">
              <w:rPr>
                <w:rFonts w:ascii="Times New Roman" w:eastAsia="Arial" w:hAnsi="Times New Roman" w:cs="Times New Roman"/>
                <w:spacing w:val="-1"/>
                <w:sz w:val="24"/>
                <w:szCs w:val="24"/>
                <w:lang w:eastAsia="es-ES"/>
              </w:rPr>
              <w:t>a</w:t>
            </w:r>
            <w:r w:rsidRPr="000F3DFF">
              <w:rPr>
                <w:rFonts w:ascii="Times New Roman" w:eastAsia="Arial" w:hAnsi="Times New Roman" w:cs="Times New Roman"/>
                <w:sz w:val="24"/>
                <w:szCs w:val="24"/>
                <w:lang w:eastAsia="es-ES"/>
              </w:rPr>
              <w:t>mi</w:t>
            </w:r>
            <w:r w:rsidRPr="000F3DFF">
              <w:rPr>
                <w:rFonts w:ascii="Times New Roman" w:eastAsia="Arial" w:hAnsi="Times New Roman" w:cs="Times New Roman"/>
                <w:spacing w:val="-1"/>
                <w:sz w:val="24"/>
                <w:szCs w:val="24"/>
                <w:lang w:eastAsia="es-ES"/>
              </w:rPr>
              <w:t>e</w:t>
            </w:r>
            <w:r w:rsidRPr="000F3DFF">
              <w:rPr>
                <w:rFonts w:ascii="Times New Roman" w:eastAsia="Arial" w:hAnsi="Times New Roman" w:cs="Times New Roman"/>
                <w:sz w:val="24"/>
                <w:szCs w:val="24"/>
                <w:lang w:eastAsia="es-ES"/>
              </w:rPr>
              <w:t>nto</w:t>
            </w:r>
            <w:r w:rsidRPr="000F3DFF">
              <w:rPr>
                <w:rFonts w:ascii="Times New Roman" w:eastAsia="Arial" w:hAnsi="Times New Roman" w:cs="Times New Roman"/>
                <w:spacing w:val="-4"/>
                <w:sz w:val="24"/>
                <w:szCs w:val="24"/>
                <w:lang w:eastAsia="es-ES"/>
              </w:rPr>
              <w:t xml:space="preserve"> </w:t>
            </w:r>
            <w:r w:rsidRPr="000F3DFF">
              <w:rPr>
                <w:rFonts w:ascii="Times New Roman" w:eastAsia="Arial" w:hAnsi="Times New Roman" w:cs="Times New Roman"/>
                <w:sz w:val="24"/>
                <w:szCs w:val="24"/>
                <w:lang w:eastAsia="es-ES"/>
              </w:rPr>
              <w:t>de recursos</w:t>
            </w:r>
          </w:p>
        </w:tc>
        <w:tc>
          <w:tcPr>
            <w:tcW w:w="2268" w:type="dxa"/>
          </w:tcPr>
          <w:p w:rsidR="003A0442" w:rsidRPr="000F3DFF" w:rsidRDefault="003A0442" w:rsidP="003269D3">
            <w:pPr>
              <w:rPr>
                <w:rFonts w:ascii="Times New Roman" w:eastAsia="Times New Roman" w:hAnsi="Times New Roman" w:cs="Times New Roman"/>
                <w:color w:val="00B050"/>
                <w:sz w:val="24"/>
                <w:szCs w:val="24"/>
                <w:lang w:eastAsia="es-ES"/>
              </w:rPr>
            </w:pPr>
            <w:r w:rsidRPr="000F3DFF">
              <w:rPr>
                <w:rFonts w:ascii="Times New Roman" w:eastAsia="Times New Roman" w:hAnsi="Times New Roman" w:cs="Times New Roman"/>
                <w:sz w:val="24"/>
                <w:szCs w:val="24"/>
                <w:lang w:eastAsia="es-ES"/>
              </w:rPr>
              <w:t>30. Explicar el papel del sector primario en la economía española.</w:t>
            </w:r>
            <w:r w:rsidRPr="000F3DFF">
              <w:rPr>
                <w:rFonts w:ascii="Times New Roman" w:eastAsia="Times New Roman" w:hAnsi="Times New Roman" w:cs="Times New Roman"/>
                <w:color w:val="0070C0"/>
                <w:sz w:val="24"/>
                <w:szCs w:val="24"/>
                <w:lang w:eastAsia="es-ES"/>
              </w:rPr>
              <w:t xml:space="preserve"> CSC, CMCT, CD.</w:t>
            </w:r>
          </w:p>
        </w:tc>
        <w:tc>
          <w:tcPr>
            <w:tcW w:w="2551" w:type="dxa"/>
          </w:tcPr>
          <w:p w:rsidR="003A0442" w:rsidRPr="000F3DFF" w:rsidRDefault="003A0442" w:rsidP="003269D3">
            <w:pPr>
              <w:rPr>
                <w:rFonts w:ascii="Times New Roman" w:eastAsia="Times New Roman" w:hAnsi="Times New Roman" w:cs="Times New Roman"/>
                <w:sz w:val="24"/>
                <w:szCs w:val="24"/>
                <w:lang w:eastAsia="es-ES"/>
              </w:rPr>
            </w:pPr>
            <w:r w:rsidRPr="000F3DFF">
              <w:rPr>
                <w:rFonts w:ascii="Times New Roman" w:eastAsia="Times New Roman" w:hAnsi="Times New Roman" w:cs="Times New Roman"/>
                <w:sz w:val="24"/>
                <w:szCs w:val="24"/>
                <w:lang w:eastAsia="es-ES"/>
              </w:rPr>
              <w:t>30. Explica el papel del sector primario en la economía española.</w:t>
            </w:r>
          </w:p>
        </w:tc>
        <w:tc>
          <w:tcPr>
            <w:tcW w:w="2552" w:type="dxa"/>
          </w:tcPr>
          <w:p w:rsidR="003A0442" w:rsidRPr="000F3DFF" w:rsidRDefault="003A0442" w:rsidP="003269D3">
            <w:pPr>
              <w:jc w:val="center"/>
              <w:rPr>
                <w:rFonts w:ascii="Times New Roman" w:eastAsia="Times New Roman" w:hAnsi="Times New Roman" w:cs="Times New Roman"/>
                <w:sz w:val="24"/>
                <w:szCs w:val="24"/>
                <w:lang w:eastAsia="es-ES"/>
              </w:rPr>
            </w:pPr>
            <w:r w:rsidRPr="000F3DFF">
              <w:rPr>
                <w:rFonts w:ascii="Times New Roman" w:eastAsia="Times New Roman" w:hAnsi="Times New Roman" w:cs="Times New Roman"/>
                <w:sz w:val="24"/>
                <w:szCs w:val="24"/>
                <w:lang w:eastAsia="es-ES"/>
              </w:rPr>
              <w:t xml:space="preserve">Actividades de clase y </w:t>
            </w:r>
          </w:p>
          <w:p w:rsidR="003A0442" w:rsidRPr="000F3DFF" w:rsidRDefault="003A0442" w:rsidP="003269D3">
            <w:pPr>
              <w:jc w:val="center"/>
              <w:rPr>
                <w:rFonts w:ascii="Times New Roman" w:eastAsia="Times New Roman" w:hAnsi="Times New Roman" w:cs="Times New Roman"/>
                <w:sz w:val="24"/>
                <w:szCs w:val="24"/>
                <w:lang w:eastAsia="es-ES"/>
              </w:rPr>
            </w:pPr>
            <w:r w:rsidRPr="000F3DFF">
              <w:rPr>
                <w:rFonts w:ascii="Times New Roman" w:eastAsia="Times New Roman" w:hAnsi="Times New Roman" w:cs="Times New Roman"/>
                <w:sz w:val="24"/>
                <w:szCs w:val="24"/>
                <w:lang w:eastAsia="es-ES"/>
              </w:rPr>
              <w:t xml:space="preserve">prueba escrita </w:t>
            </w:r>
          </w:p>
          <w:p w:rsidR="003A0442" w:rsidRPr="000F3DFF" w:rsidRDefault="003A0442" w:rsidP="003269D3">
            <w:pPr>
              <w:jc w:val="center"/>
              <w:rPr>
                <w:rFonts w:ascii="Times New Roman" w:eastAsia="Times New Roman" w:hAnsi="Times New Roman" w:cs="Times New Roman"/>
                <w:sz w:val="24"/>
                <w:szCs w:val="24"/>
                <w:lang w:eastAsia="es-ES"/>
              </w:rPr>
            </w:pPr>
          </w:p>
          <w:p w:rsidR="003A0442" w:rsidRPr="000F3DFF" w:rsidRDefault="003A0442" w:rsidP="003269D3">
            <w:pPr>
              <w:jc w:val="center"/>
              <w:rPr>
                <w:rFonts w:ascii="Times New Roman" w:eastAsia="Times New Roman" w:hAnsi="Times New Roman" w:cs="Times New Roman"/>
                <w:sz w:val="24"/>
                <w:szCs w:val="24"/>
                <w:lang w:eastAsia="es-ES"/>
              </w:rPr>
            </w:pPr>
            <w:r w:rsidRPr="000F3DFF">
              <w:rPr>
                <w:rFonts w:ascii="Times New Roman" w:eastAsia="Times New Roman" w:hAnsi="Times New Roman" w:cs="Times New Roman"/>
                <w:sz w:val="24"/>
                <w:szCs w:val="24"/>
                <w:lang w:eastAsia="es-ES"/>
              </w:rPr>
              <w:t>(Estándar básico: 3 p)</w:t>
            </w:r>
          </w:p>
        </w:tc>
      </w:tr>
      <w:tr w:rsidR="003A0442" w:rsidRPr="000F3DFF" w:rsidTr="003269D3">
        <w:trPr>
          <w:trHeight w:val="1280"/>
        </w:trPr>
        <w:tc>
          <w:tcPr>
            <w:tcW w:w="1844" w:type="dxa"/>
            <w:vMerge/>
          </w:tcPr>
          <w:p w:rsidR="003A0442" w:rsidRPr="000F3DFF" w:rsidRDefault="003A0442" w:rsidP="003269D3">
            <w:pPr>
              <w:rPr>
                <w:rFonts w:ascii="Times New Roman" w:eastAsia="Times New Roman" w:hAnsi="Times New Roman" w:cs="Times New Roman"/>
                <w:color w:val="00B050"/>
                <w:sz w:val="24"/>
                <w:szCs w:val="24"/>
                <w:lang w:eastAsia="es-ES"/>
              </w:rPr>
            </w:pPr>
          </w:p>
        </w:tc>
        <w:tc>
          <w:tcPr>
            <w:tcW w:w="2268" w:type="dxa"/>
          </w:tcPr>
          <w:p w:rsidR="003A0442" w:rsidRPr="000F3DFF" w:rsidRDefault="003A0442" w:rsidP="003269D3">
            <w:pPr>
              <w:rPr>
                <w:rFonts w:ascii="Times New Roman" w:eastAsia="Times New Roman" w:hAnsi="Times New Roman" w:cs="Times New Roman"/>
                <w:color w:val="00B050"/>
                <w:sz w:val="24"/>
                <w:szCs w:val="24"/>
                <w:lang w:eastAsia="es-ES"/>
              </w:rPr>
            </w:pPr>
            <w:r w:rsidRPr="000F3DFF">
              <w:rPr>
                <w:rFonts w:ascii="Times New Roman" w:eastAsia="Times New Roman" w:hAnsi="Times New Roman" w:cs="Times New Roman"/>
                <w:sz w:val="24"/>
                <w:szCs w:val="24"/>
                <w:lang w:eastAsia="es-ES"/>
              </w:rPr>
              <w:t xml:space="preserve">31. Entender la importancia de una transición energética en España </w:t>
            </w:r>
            <w:r w:rsidRPr="000F3DFF">
              <w:rPr>
                <w:rFonts w:ascii="Times New Roman" w:eastAsia="Times New Roman" w:hAnsi="Times New Roman" w:cs="Times New Roman"/>
                <w:color w:val="0070C0"/>
                <w:sz w:val="24"/>
                <w:szCs w:val="24"/>
                <w:lang w:eastAsia="es-ES"/>
              </w:rPr>
              <w:t>CSC, CMCT, CD.</w:t>
            </w:r>
          </w:p>
        </w:tc>
        <w:tc>
          <w:tcPr>
            <w:tcW w:w="2551" w:type="dxa"/>
          </w:tcPr>
          <w:p w:rsidR="003A0442" w:rsidRPr="000F3DFF" w:rsidRDefault="003A0442" w:rsidP="003269D3">
            <w:pPr>
              <w:rPr>
                <w:rFonts w:ascii="Times New Roman" w:eastAsia="Times New Roman" w:hAnsi="Times New Roman" w:cs="Times New Roman"/>
                <w:sz w:val="24"/>
                <w:szCs w:val="24"/>
                <w:lang w:eastAsia="es-ES"/>
              </w:rPr>
            </w:pPr>
            <w:r w:rsidRPr="000F3DFF">
              <w:rPr>
                <w:rFonts w:ascii="Times New Roman" w:eastAsia="Times New Roman" w:hAnsi="Times New Roman" w:cs="Times New Roman"/>
                <w:sz w:val="24"/>
                <w:szCs w:val="24"/>
                <w:lang w:eastAsia="es-ES"/>
              </w:rPr>
              <w:t>31. Explica la importancia de una transición energética en España</w:t>
            </w:r>
          </w:p>
        </w:tc>
        <w:tc>
          <w:tcPr>
            <w:tcW w:w="2552" w:type="dxa"/>
          </w:tcPr>
          <w:p w:rsidR="003A0442" w:rsidRPr="000F3DFF" w:rsidRDefault="003A0442" w:rsidP="003269D3">
            <w:pPr>
              <w:jc w:val="center"/>
              <w:rPr>
                <w:rFonts w:ascii="Times New Roman" w:eastAsia="Times New Roman" w:hAnsi="Times New Roman" w:cs="Times New Roman"/>
                <w:sz w:val="24"/>
                <w:szCs w:val="24"/>
                <w:lang w:eastAsia="es-ES"/>
              </w:rPr>
            </w:pPr>
            <w:r w:rsidRPr="000F3DFF">
              <w:rPr>
                <w:rFonts w:ascii="Times New Roman" w:eastAsia="Times New Roman" w:hAnsi="Times New Roman" w:cs="Times New Roman"/>
                <w:sz w:val="24"/>
                <w:szCs w:val="24"/>
                <w:lang w:eastAsia="es-ES"/>
              </w:rPr>
              <w:t xml:space="preserve">Actividades de clase y </w:t>
            </w:r>
          </w:p>
          <w:p w:rsidR="003A0442" w:rsidRPr="000F3DFF" w:rsidRDefault="003A0442" w:rsidP="003269D3">
            <w:pPr>
              <w:jc w:val="center"/>
              <w:rPr>
                <w:rFonts w:ascii="Times New Roman" w:eastAsia="Times New Roman" w:hAnsi="Times New Roman" w:cs="Times New Roman"/>
                <w:sz w:val="24"/>
                <w:szCs w:val="24"/>
                <w:lang w:eastAsia="es-ES"/>
              </w:rPr>
            </w:pPr>
            <w:r w:rsidRPr="000F3DFF">
              <w:rPr>
                <w:rFonts w:ascii="Times New Roman" w:eastAsia="Times New Roman" w:hAnsi="Times New Roman" w:cs="Times New Roman"/>
                <w:sz w:val="24"/>
                <w:szCs w:val="24"/>
                <w:lang w:eastAsia="es-ES"/>
              </w:rPr>
              <w:t xml:space="preserve">prueba escrita </w:t>
            </w:r>
          </w:p>
          <w:p w:rsidR="003A0442" w:rsidRPr="000F3DFF" w:rsidRDefault="003A0442" w:rsidP="003269D3">
            <w:pPr>
              <w:jc w:val="center"/>
              <w:rPr>
                <w:rFonts w:ascii="Times New Roman" w:eastAsia="Times New Roman" w:hAnsi="Times New Roman" w:cs="Times New Roman"/>
                <w:sz w:val="24"/>
                <w:szCs w:val="24"/>
                <w:lang w:eastAsia="es-ES"/>
              </w:rPr>
            </w:pPr>
            <w:r w:rsidRPr="000F3DFF">
              <w:rPr>
                <w:rFonts w:ascii="Times New Roman" w:eastAsia="Times New Roman" w:hAnsi="Times New Roman" w:cs="Times New Roman"/>
                <w:sz w:val="24"/>
                <w:szCs w:val="24"/>
                <w:lang w:eastAsia="es-ES"/>
              </w:rPr>
              <w:t>(Estándar básico: 3 p)</w:t>
            </w:r>
          </w:p>
          <w:p w:rsidR="003A0442" w:rsidRPr="000F3DFF" w:rsidRDefault="003A0442" w:rsidP="003269D3">
            <w:pPr>
              <w:jc w:val="center"/>
              <w:rPr>
                <w:rFonts w:ascii="Times New Roman" w:eastAsia="Times New Roman" w:hAnsi="Times New Roman" w:cs="Times New Roman"/>
                <w:sz w:val="24"/>
                <w:szCs w:val="24"/>
                <w:lang w:eastAsia="es-ES"/>
              </w:rPr>
            </w:pPr>
          </w:p>
        </w:tc>
      </w:tr>
      <w:tr w:rsidR="003A0442" w:rsidRPr="000F3DFF" w:rsidTr="003269D3">
        <w:trPr>
          <w:trHeight w:val="1256"/>
        </w:trPr>
        <w:tc>
          <w:tcPr>
            <w:tcW w:w="1844" w:type="dxa"/>
            <w:vMerge/>
          </w:tcPr>
          <w:p w:rsidR="003A0442" w:rsidRPr="000F3DFF" w:rsidRDefault="003A0442" w:rsidP="003269D3">
            <w:pPr>
              <w:rPr>
                <w:rFonts w:ascii="Times New Roman" w:eastAsia="Times New Roman" w:hAnsi="Times New Roman" w:cs="Times New Roman"/>
                <w:color w:val="000000" w:themeColor="text1"/>
                <w:sz w:val="24"/>
                <w:szCs w:val="24"/>
                <w:lang w:eastAsia="es-ES"/>
              </w:rPr>
            </w:pPr>
          </w:p>
        </w:tc>
        <w:tc>
          <w:tcPr>
            <w:tcW w:w="2268" w:type="dxa"/>
          </w:tcPr>
          <w:p w:rsidR="003A0442" w:rsidRPr="000F3DFF" w:rsidRDefault="003A0442" w:rsidP="003269D3">
            <w:pPr>
              <w:rPr>
                <w:rFonts w:ascii="Times New Roman" w:eastAsia="Times New Roman" w:hAnsi="Times New Roman" w:cs="Times New Roman"/>
                <w:color w:val="00B050"/>
                <w:sz w:val="24"/>
                <w:szCs w:val="24"/>
                <w:lang w:eastAsia="es-ES"/>
              </w:rPr>
            </w:pPr>
            <w:r w:rsidRPr="000F3DFF">
              <w:rPr>
                <w:rFonts w:ascii="Times New Roman" w:eastAsia="Times New Roman" w:hAnsi="Times New Roman" w:cs="Times New Roman"/>
                <w:sz w:val="24"/>
                <w:szCs w:val="24"/>
                <w:lang w:eastAsia="es-ES"/>
              </w:rPr>
              <w:t>32. Localizar correctamente la distribución de la industria en España</w:t>
            </w:r>
            <w:r w:rsidRPr="000F3DFF">
              <w:rPr>
                <w:rFonts w:ascii="Times New Roman" w:eastAsia="Times New Roman" w:hAnsi="Times New Roman" w:cs="Times New Roman"/>
                <w:color w:val="00B050"/>
                <w:sz w:val="24"/>
                <w:szCs w:val="24"/>
                <w:lang w:eastAsia="es-ES"/>
              </w:rPr>
              <w:t>.</w:t>
            </w:r>
            <w:r w:rsidRPr="000F3DFF">
              <w:rPr>
                <w:rFonts w:ascii="Times New Roman" w:eastAsia="Times New Roman" w:hAnsi="Times New Roman" w:cs="Times New Roman"/>
                <w:color w:val="0070C0"/>
                <w:sz w:val="24"/>
                <w:szCs w:val="24"/>
                <w:lang w:eastAsia="es-ES"/>
              </w:rPr>
              <w:t xml:space="preserve"> CSC, CMCT, CCL.</w:t>
            </w:r>
          </w:p>
        </w:tc>
        <w:tc>
          <w:tcPr>
            <w:tcW w:w="2551" w:type="dxa"/>
          </w:tcPr>
          <w:p w:rsidR="003A0442" w:rsidRPr="000F3DFF" w:rsidRDefault="003A0442" w:rsidP="003269D3">
            <w:pPr>
              <w:rPr>
                <w:rFonts w:ascii="Times New Roman" w:eastAsia="Times New Roman" w:hAnsi="Times New Roman" w:cs="Times New Roman"/>
                <w:sz w:val="24"/>
                <w:szCs w:val="24"/>
                <w:lang w:eastAsia="es-ES"/>
              </w:rPr>
            </w:pPr>
            <w:r w:rsidRPr="000F3DFF">
              <w:rPr>
                <w:rFonts w:ascii="Times New Roman" w:eastAsia="Times New Roman" w:hAnsi="Times New Roman" w:cs="Times New Roman"/>
                <w:sz w:val="24"/>
                <w:szCs w:val="24"/>
                <w:lang w:eastAsia="es-ES"/>
              </w:rPr>
              <w:t>32. Localiza correctamente la distribución de la industria en España.</w:t>
            </w:r>
          </w:p>
        </w:tc>
        <w:tc>
          <w:tcPr>
            <w:tcW w:w="2552" w:type="dxa"/>
          </w:tcPr>
          <w:p w:rsidR="003A0442" w:rsidRPr="000F3DFF" w:rsidRDefault="003A0442" w:rsidP="003269D3">
            <w:pPr>
              <w:jc w:val="center"/>
              <w:rPr>
                <w:rFonts w:ascii="Times New Roman" w:eastAsia="Times New Roman" w:hAnsi="Times New Roman" w:cs="Times New Roman"/>
                <w:sz w:val="24"/>
                <w:szCs w:val="24"/>
                <w:lang w:eastAsia="es-ES"/>
              </w:rPr>
            </w:pPr>
            <w:r w:rsidRPr="000F3DFF">
              <w:rPr>
                <w:rFonts w:ascii="Times New Roman" w:eastAsia="Times New Roman" w:hAnsi="Times New Roman" w:cs="Times New Roman"/>
                <w:sz w:val="24"/>
                <w:szCs w:val="24"/>
                <w:lang w:eastAsia="es-ES"/>
              </w:rPr>
              <w:t xml:space="preserve">Actividades de clase y </w:t>
            </w:r>
          </w:p>
          <w:p w:rsidR="003A0442" w:rsidRPr="000F3DFF" w:rsidRDefault="003A0442" w:rsidP="003269D3">
            <w:pPr>
              <w:jc w:val="center"/>
              <w:rPr>
                <w:rFonts w:ascii="Times New Roman" w:eastAsia="Times New Roman" w:hAnsi="Times New Roman" w:cs="Times New Roman"/>
                <w:sz w:val="24"/>
                <w:szCs w:val="24"/>
                <w:lang w:eastAsia="es-ES"/>
              </w:rPr>
            </w:pPr>
            <w:r w:rsidRPr="000F3DFF">
              <w:rPr>
                <w:rFonts w:ascii="Times New Roman" w:eastAsia="Times New Roman" w:hAnsi="Times New Roman" w:cs="Times New Roman"/>
                <w:sz w:val="24"/>
                <w:szCs w:val="24"/>
                <w:lang w:eastAsia="es-ES"/>
              </w:rPr>
              <w:t xml:space="preserve">prueba escrita </w:t>
            </w:r>
          </w:p>
          <w:p w:rsidR="003A0442" w:rsidRPr="000F3DFF" w:rsidRDefault="003A0442" w:rsidP="003269D3">
            <w:pPr>
              <w:jc w:val="center"/>
              <w:rPr>
                <w:rFonts w:ascii="Times New Roman" w:eastAsia="Times New Roman" w:hAnsi="Times New Roman" w:cs="Times New Roman"/>
                <w:sz w:val="24"/>
                <w:szCs w:val="24"/>
                <w:lang w:eastAsia="es-ES"/>
              </w:rPr>
            </w:pPr>
            <w:r w:rsidRPr="000F3DFF">
              <w:rPr>
                <w:rFonts w:ascii="Times New Roman" w:eastAsia="Times New Roman" w:hAnsi="Times New Roman" w:cs="Times New Roman"/>
                <w:sz w:val="24"/>
                <w:szCs w:val="24"/>
                <w:lang w:eastAsia="es-ES"/>
              </w:rPr>
              <w:t>(Estándar medio: 2 p)</w:t>
            </w:r>
          </w:p>
          <w:p w:rsidR="003A0442" w:rsidRPr="000F3DFF" w:rsidRDefault="003A0442" w:rsidP="003269D3">
            <w:pPr>
              <w:jc w:val="center"/>
              <w:rPr>
                <w:rFonts w:ascii="Times New Roman" w:eastAsia="Times New Roman" w:hAnsi="Times New Roman" w:cs="Times New Roman"/>
                <w:sz w:val="24"/>
                <w:szCs w:val="24"/>
                <w:lang w:eastAsia="es-ES"/>
              </w:rPr>
            </w:pPr>
          </w:p>
        </w:tc>
      </w:tr>
      <w:tr w:rsidR="003A0442" w:rsidRPr="000F3DFF" w:rsidTr="003269D3">
        <w:trPr>
          <w:trHeight w:val="1406"/>
        </w:trPr>
        <w:tc>
          <w:tcPr>
            <w:tcW w:w="1844" w:type="dxa"/>
            <w:vMerge/>
          </w:tcPr>
          <w:p w:rsidR="003A0442" w:rsidRPr="000F3DFF" w:rsidRDefault="003A0442" w:rsidP="003269D3">
            <w:pPr>
              <w:rPr>
                <w:rFonts w:ascii="Times New Roman" w:eastAsia="Times New Roman" w:hAnsi="Times New Roman" w:cs="Times New Roman"/>
                <w:color w:val="000000" w:themeColor="text1"/>
                <w:sz w:val="24"/>
                <w:szCs w:val="24"/>
                <w:lang w:eastAsia="es-ES"/>
              </w:rPr>
            </w:pPr>
          </w:p>
        </w:tc>
        <w:tc>
          <w:tcPr>
            <w:tcW w:w="2268" w:type="dxa"/>
          </w:tcPr>
          <w:p w:rsidR="003A0442" w:rsidRPr="000F3DFF" w:rsidRDefault="003A0442" w:rsidP="003269D3">
            <w:pPr>
              <w:rPr>
                <w:rFonts w:ascii="Times New Roman" w:eastAsia="Times New Roman" w:hAnsi="Times New Roman" w:cs="Times New Roman"/>
                <w:color w:val="00B050"/>
                <w:sz w:val="24"/>
                <w:szCs w:val="24"/>
                <w:lang w:eastAsia="es-ES"/>
              </w:rPr>
            </w:pPr>
            <w:r w:rsidRPr="000F3DFF">
              <w:rPr>
                <w:rFonts w:ascii="Times New Roman" w:eastAsia="Times New Roman" w:hAnsi="Times New Roman" w:cs="Times New Roman"/>
                <w:sz w:val="24"/>
                <w:szCs w:val="24"/>
                <w:lang w:eastAsia="es-ES"/>
              </w:rPr>
              <w:t xml:space="preserve">33. Conocer las características del transporte en España. </w:t>
            </w:r>
            <w:r w:rsidRPr="000F3DFF">
              <w:rPr>
                <w:rFonts w:ascii="Times New Roman" w:eastAsia="Times New Roman" w:hAnsi="Times New Roman" w:cs="Times New Roman"/>
                <w:color w:val="0070C0"/>
                <w:sz w:val="24"/>
                <w:szCs w:val="24"/>
                <w:lang w:eastAsia="es-ES"/>
              </w:rPr>
              <w:t>CSC, CMCT, CCL.</w:t>
            </w:r>
          </w:p>
        </w:tc>
        <w:tc>
          <w:tcPr>
            <w:tcW w:w="2551" w:type="dxa"/>
          </w:tcPr>
          <w:p w:rsidR="003A0442" w:rsidRPr="000F3DFF" w:rsidRDefault="003A0442" w:rsidP="003269D3">
            <w:pPr>
              <w:rPr>
                <w:rFonts w:ascii="Times New Roman" w:eastAsia="Times New Roman" w:hAnsi="Times New Roman" w:cs="Times New Roman"/>
                <w:sz w:val="24"/>
                <w:szCs w:val="24"/>
                <w:lang w:eastAsia="es-ES"/>
              </w:rPr>
            </w:pPr>
            <w:r w:rsidRPr="000F3DFF">
              <w:rPr>
                <w:rFonts w:ascii="Times New Roman" w:eastAsia="Times New Roman" w:hAnsi="Times New Roman" w:cs="Times New Roman"/>
                <w:sz w:val="24"/>
                <w:szCs w:val="24"/>
                <w:lang w:eastAsia="es-ES"/>
              </w:rPr>
              <w:t>33. Conoce las características del transporte en España.</w:t>
            </w:r>
          </w:p>
        </w:tc>
        <w:tc>
          <w:tcPr>
            <w:tcW w:w="2552" w:type="dxa"/>
          </w:tcPr>
          <w:p w:rsidR="003A0442" w:rsidRPr="000F3DFF" w:rsidRDefault="003A0442" w:rsidP="003269D3">
            <w:pPr>
              <w:jc w:val="center"/>
              <w:rPr>
                <w:rFonts w:ascii="Times New Roman" w:eastAsia="Times New Roman" w:hAnsi="Times New Roman" w:cs="Times New Roman"/>
                <w:sz w:val="24"/>
                <w:szCs w:val="24"/>
                <w:lang w:eastAsia="es-ES"/>
              </w:rPr>
            </w:pPr>
            <w:r w:rsidRPr="000F3DFF">
              <w:rPr>
                <w:rFonts w:ascii="Times New Roman" w:eastAsia="Times New Roman" w:hAnsi="Times New Roman" w:cs="Times New Roman"/>
                <w:sz w:val="24"/>
                <w:szCs w:val="24"/>
                <w:lang w:eastAsia="es-ES"/>
              </w:rPr>
              <w:t xml:space="preserve">Actividades de clase y </w:t>
            </w:r>
          </w:p>
          <w:p w:rsidR="003A0442" w:rsidRPr="000F3DFF" w:rsidRDefault="003A0442" w:rsidP="003269D3">
            <w:pPr>
              <w:jc w:val="center"/>
              <w:rPr>
                <w:rFonts w:ascii="Times New Roman" w:eastAsia="Times New Roman" w:hAnsi="Times New Roman" w:cs="Times New Roman"/>
                <w:sz w:val="24"/>
                <w:szCs w:val="24"/>
                <w:lang w:eastAsia="es-ES"/>
              </w:rPr>
            </w:pPr>
            <w:r w:rsidRPr="000F3DFF">
              <w:rPr>
                <w:rFonts w:ascii="Times New Roman" w:eastAsia="Times New Roman" w:hAnsi="Times New Roman" w:cs="Times New Roman"/>
                <w:sz w:val="24"/>
                <w:szCs w:val="24"/>
                <w:lang w:eastAsia="es-ES"/>
              </w:rPr>
              <w:t xml:space="preserve">prueba escrita </w:t>
            </w:r>
          </w:p>
          <w:p w:rsidR="003A0442" w:rsidRPr="000F3DFF" w:rsidRDefault="003A0442" w:rsidP="003269D3">
            <w:pPr>
              <w:jc w:val="center"/>
              <w:rPr>
                <w:rFonts w:ascii="Times New Roman" w:eastAsia="Times New Roman" w:hAnsi="Times New Roman" w:cs="Times New Roman"/>
                <w:sz w:val="24"/>
                <w:szCs w:val="24"/>
                <w:lang w:eastAsia="es-ES"/>
              </w:rPr>
            </w:pPr>
            <w:r w:rsidRPr="000F3DFF">
              <w:rPr>
                <w:rFonts w:ascii="Times New Roman" w:eastAsia="Times New Roman" w:hAnsi="Times New Roman" w:cs="Times New Roman"/>
                <w:sz w:val="24"/>
                <w:szCs w:val="24"/>
                <w:lang w:eastAsia="es-ES"/>
              </w:rPr>
              <w:t>(Estándar medio: 2 p)</w:t>
            </w:r>
          </w:p>
          <w:p w:rsidR="003A0442" w:rsidRPr="000F3DFF" w:rsidRDefault="003A0442" w:rsidP="003269D3">
            <w:pPr>
              <w:jc w:val="center"/>
              <w:rPr>
                <w:rFonts w:ascii="Times New Roman" w:eastAsia="Times New Roman" w:hAnsi="Times New Roman" w:cs="Times New Roman"/>
                <w:sz w:val="24"/>
                <w:szCs w:val="24"/>
                <w:lang w:eastAsia="es-ES"/>
              </w:rPr>
            </w:pPr>
          </w:p>
        </w:tc>
      </w:tr>
    </w:tbl>
    <w:p w:rsidR="003A0442" w:rsidRPr="000F3DFF" w:rsidRDefault="003A0442" w:rsidP="003A0442"/>
    <w:p w:rsidR="003A0442" w:rsidRPr="00127249" w:rsidRDefault="003A0442" w:rsidP="003A0442">
      <w:pPr>
        <w:rPr>
          <w:rFonts w:ascii="Times New Roman" w:hAnsi="Times New Roman" w:cs="Times New Roman"/>
          <w:sz w:val="24"/>
          <w:szCs w:val="24"/>
        </w:rPr>
      </w:pPr>
    </w:p>
    <w:p w:rsidR="003A0442" w:rsidRPr="00127249" w:rsidRDefault="003A0442" w:rsidP="003A0442">
      <w:pPr>
        <w:rPr>
          <w:rFonts w:ascii="Times New Roman" w:hAnsi="Times New Roman" w:cs="Times New Roman"/>
          <w:sz w:val="24"/>
          <w:szCs w:val="24"/>
        </w:rPr>
      </w:pPr>
    </w:p>
    <w:p w:rsidR="0020403A" w:rsidRDefault="0020403A">
      <w:r>
        <w:br w:type="page"/>
      </w:r>
    </w:p>
    <w:p w:rsidR="00792068" w:rsidRDefault="00792068" w:rsidP="00792068">
      <w:pPr>
        <w:pStyle w:val="Standard"/>
        <w:jc w:val="center"/>
        <w:rPr>
          <w:b/>
          <w:color w:val="17365D"/>
          <w:sz w:val="32"/>
          <w:u w:val="single"/>
        </w:rPr>
      </w:pPr>
      <w:r>
        <w:rPr>
          <w:b/>
          <w:color w:val="17365D"/>
          <w:sz w:val="32"/>
          <w:u w:val="single"/>
        </w:rPr>
        <w:lastRenderedPageBreak/>
        <w:t>FILOSOFÍA 4º E.S.O</w:t>
      </w:r>
    </w:p>
    <w:p w:rsidR="00792068" w:rsidRDefault="00792068" w:rsidP="00792068">
      <w:pPr>
        <w:pStyle w:val="Standard"/>
        <w:jc w:val="center"/>
        <w:rPr>
          <w:b/>
          <w:color w:val="17365D"/>
          <w:sz w:val="28"/>
          <w:u w:val="single"/>
        </w:rPr>
      </w:pPr>
    </w:p>
    <w:p w:rsidR="00792068" w:rsidRDefault="00792068" w:rsidP="00792068">
      <w:pPr>
        <w:pStyle w:val="Standard"/>
        <w:rPr>
          <w:b/>
          <w:u w:val="single"/>
        </w:rPr>
      </w:pPr>
    </w:p>
    <w:p w:rsidR="00792068" w:rsidRDefault="00792068" w:rsidP="00792068">
      <w:pPr>
        <w:pStyle w:val="Standard"/>
        <w:jc w:val="center"/>
        <w:rPr>
          <w:b/>
          <w:u w:val="single"/>
        </w:rPr>
      </w:pPr>
      <w:r>
        <w:rPr>
          <w:b/>
          <w:u w:val="single"/>
        </w:rPr>
        <w:t>SECUENCIACIÓN DE CONTENIDOS</w:t>
      </w:r>
    </w:p>
    <w:p w:rsidR="00792068" w:rsidRDefault="00792068" w:rsidP="00792068">
      <w:pPr>
        <w:pStyle w:val="Standard"/>
        <w:jc w:val="center"/>
      </w:pPr>
    </w:p>
    <w:p w:rsidR="00792068" w:rsidRDefault="00792068" w:rsidP="00792068">
      <w:pPr>
        <w:pStyle w:val="Standard"/>
      </w:pPr>
    </w:p>
    <w:tbl>
      <w:tblPr>
        <w:tblW w:w="9039" w:type="dxa"/>
        <w:tblLayout w:type="fixed"/>
        <w:tblCellMar>
          <w:left w:w="10" w:type="dxa"/>
          <w:right w:w="10" w:type="dxa"/>
        </w:tblCellMar>
        <w:tblLook w:val="0000" w:firstRow="0" w:lastRow="0" w:firstColumn="0" w:lastColumn="0" w:noHBand="0" w:noVBand="0"/>
      </w:tblPr>
      <w:tblGrid>
        <w:gridCol w:w="2943"/>
        <w:gridCol w:w="6096"/>
      </w:tblGrid>
      <w:tr w:rsidR="00792068" w:rsidTr="00692BD1">
        <w:trPr>
          <w:trHeight w:val="1"/>
        </w:trPr>
        <w:tc>
          <w:tcPr>
            <w:tcW w:w="9039" w:type="dxa"/>
            <w:gridSpan w:val="2"/>
            <w:tcBorders>
              <w:top w:val="single" w:sz="2" w:space="0" w:color="000000"/>
              <w:left w:val="single" w:sz="2" w:space="0" w:color="000000"/>
              <w:bottom w:val="single" w:sz="2" w:space="0" w:color="000000"/>
              <w:right w:val="single" w:sz="2" w:space="0" w:color="000000"/>
            </w:tcBorders>
            <w:shd w:val="clear" w:color="auto" w:fill="C6D9F1"/>
            <w:tcMar>
              <w:top w:w="0" w:type="dxa"/>
              <w:left w:w="108" w:type="dxa"/>
              <w:bottom w:w="0" w:type="dxa"/>
              <w:right w:w="108" w:type="dxa"/>
            </w:tcMar>
          </w:tcPr>
          <w:p w:rsidR="00792068" w:rsidRDefault="00792068" w:rsidP="00692BD1">
            <w:pPr>
              <w:pStyle w:val="Standard"/>
              <w:jc w:val="center"/>
            </w:pPr>
          </w:p>
          <w:p w:rsidR="00792068" w:rsidRDefault="00792068" w:rsidP="00692BD1">
            <w:pPr>
              <w:pStyle w:val="Standard"/>
              <w:jc w:val="center"/>
            </w:pPr>
            <w:r>
              <w:t>PRIMER TRIMESTRE</w:t>
            </w:r>
          </w:p>
          <w:p w:rsidR="00792068" w:rsidRDefault="00792068" w:rsidP="00692BD1">
            <w:pPr>
              <w:pStyle w:val="Standard"/>
              <w:jc w:val="center"/>
              <w:rPr>
                <w:rFonts w:ascii="Calibri" w:hAnsi="Calibri"/>
                <w:sz w:val="22"/>
              </w:rPr>
            </w:pPr>
          </w:p>
        </w:tc>
      </w:tr>
      <w:tr w:rsidR="00792068" w:rsidTr="00692BD1">
        <w:trPr>
          <w:trHeight w:val="1"/>
        </w:trPr>
        <w:tc>
          <w:tcPr>
            <w:tcW w:w="294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792068" w:rsidRDefault="00792068" w:rsidP="00692BD1">
            <w:pPr>
              <w:pStyle w:val="Standard"/>
            </w:pPr>
            <w:r>
              <w:t>SEPTIEMBRE-OCTUBRE</w:t>
            </w:r>
          </w:p>
        </w:tc>
        <w:tc>
          <w:tcPr>
            <w:tcW w:w="609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bottom"/>
          </w:tcPr>
          <w:p w:rsidR="00792068" w:rsidRDefault="00792068" w:rsidP="00692BD1">
            <w:pPr>
              <w:pStyle w:val="Standard"/>
            </w:pPr>
            <w:r>
              <w:t>UNIDAD 1. DE QUÉ TRATA LA FILOSOFÍA</w:t>
            </w:r>
          </w:p>
          <w:p w:rsidR="00792068" w:rsidRDefault="00792068" w:rsidP="00692BD1">
            <w:pPr>
              <w:pStyle w:val="Standard"/>
              <w:rPr>
                <w:rFonts w:ascii="Calibri" w:hAnsi="Calibri"/>
                <w:sz w:val="22"/>
              </w:rPr>
            </w:pPr>
          </w:p>
        </w:tc>
      </w:tr>
      <w:tr w:rsidR="00792068" w:rsidTr="00692BD1">
        <w:trPr>
          <w:trHeight w:val="1"/>
        </w:trPr>
        <w:tc>
          <w:tcPr>
            <w:tcW w:w="294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792068" w:rsidRDefault="00792068" w:rsidP="00692BD1">
            <w:pPr>
              <w:pStyle w:val="Standard"/>
            </w:pPr>
            <w:r>
              <w:t>NOVIEMBRE</w:t>
            </w:r>
          </w:p>
        </w:tc>
        <w:tc>
          <w:tcPr>
            <w:tcW w:w="609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bottom"/>
          </w:tcPr>
          <w:p w:rsidR="00792068" w:rsidRDefault="00792068" w:rsidP="00692BD1">
            <w:pPr>
              <w:pStyle w:val="Standard"/>
            </w:pPr>
            <w:r>
              <w:t>UNIDAD 2. ¿QUIÉN SOY YO?</w:t>
            </w:r>
          </w:p>
          <w:p w:rsidR="00792068" w:rsidRDefault="00792068" w:rsidP="00692BD1">
            <w:pPr>
              <w:pStyle w:val="Standard"/>
              <w:rPr>
                <w:rFonts w:ascii="Calibri" w:hAnsi="Calibri"/>
                <w:sz w:val="22"/>
              </w:rPr>
            </w:pPr>
          </w:p>
        </w:tc>
      </w:tr>
      <w:tr w:rsidR="00792068" w:rsidTr="00692BD1">
        <w:trPr>
          <w:trHeight w:val="1"/>
        </w:trPr>
        <w:tc>
          <w:tcPr>
            <w:tcW w:w="294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792068" w:rsidRDefault="00792068" w:rsidP="00692BD1">
            <w:pPr>
              <w:pStyle w:val="Standard"/>
            </w:pPr>
            <w:r>
              <w:t>DICIEMBRE</w:t>
            </w:r>
          </w:p>
        </w:tc>
        <w:tc>
          <w:tcPr>
            <w:tcW w:w="609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bottom"/>
          </w:tcPr>
          <w:p w:rsidR="00792068" w:rsidRDefault="00792068" w:rsidP="00692BD1">
            <w:pPr>
              <w:pStyle w:val="Standard"/>
            </w:pPr>
            <w:r>
              <w:t>UNIDAD 3. EL SER HUMANO</w:t>
            </w:r>
          </w:p>
          <w:p w:rsidR="00792068" w:rsidRDefault="00792068" w:rsidP="00692BD1">
            <w:pPr>
              <w:pStyle w:val="Standard"/>
              <w:rPr>
                <w:rFonts w:ascii="Calibri" w:hAnsi="Calibri"/>
                <w:sz w:val="22"/>
              </w:rPr>
            </w:pPr>
          </w:p>
        </w:tc>
      </w:tr>
      <w:tr w:rsidR="00792068" w:rsidTr="00692BD1">
        <w:trPr>
          <w:trHeight w:val="1"/>
        </w:trPr>
        <w:tc>
          <w:tcPr>
            <w:tcW w:w="9039" w:type="dxa"/>
            <w:gridSpan w:val="2"/>
            <w:tcBorders>
              <w:top w:val="single" w:sz="2" w:space="0" w:color="000000"/>
              <w:left w:val="single" w:sz="2" w:space="0" w:color="000000"/>
              <w:bottom w:val="single" w:sz="2" w:space="0" w:color="000000"/>
              <w:right w:val="single" w:sz="2" w:space="0" w:color="000000"/>
            </w:tcBorders>
            <w:shd w:val="clear" w:color="auto" w:fill="C6D9F1"/>
            <w:tcMar>
              <w:top w:w="0" w:type="dxa"/>
              <w:left w:w="108" w:type="dxa"/>
              <w:bottom w:w="0" w:type="dxa"/>
              <w:right w:w="108" w:type="dxa"/>
            </w:tcMar>
            <w:vAlign w:val="center"/>
          </w:tcPr>
          <w:p w:rsidR="00792068" w:rsidRDefault="00792068" w:rsidP="00692BD1">
            <w:pPr>
              <w:pStyle w:val="Standard"/>
              <w:jc w:val="center"/>
            </w:pPr>
          </w:p>
          <w:p w:rsidR="00792068" w:rsidRDefault="00792068" w:rsidP="00692BD1">
            <w:pPr>
              <w:pStyle w:val="Standard"/>
              <w:jc w:val="center"/>
            </w:pPr>
            <w:r>
              <w:t>SEGUNDO TRIMESTRE</w:t>
            </w:r>
          </w:p>
          <w:p w:rsidR="00792068" w:rsidRDefault="00792068" w:rsidP="00692BD1">
            <w:pPr>
              <w:pStyle w:val="Standard"/>
              <w:jc w:val="center"/>
              <w:rPr>
                <w:rFonts w:ascii="Calibri" w:hAnsi="Calibri"/>
                <w:sz w:val="22"/>
              </w:rPr>
            </w:pPr>
          </w:p>
        </w:tc>
      </w:tr>
      <w:tr w:rsidR="00792068" w:rsidTr="00692BD1">
        <w:trPr>
          <w:trHeight w:val="1"/>
        </w:trPr>
        <w:tc>
          <w:tcPr>
            <w:tcW w:w="294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792068" w:rsidRDefault="00792068" w:rsidP="00692BD1">
            <w:pPr>
              <w:pStyle w:val="Standard"/>
            </w:pPr>
            <w:r>
              <w:t>ENERO</w:t>
            </w:r>
          </w:p>
        </w:tc>
        <w:tc>
          <w:tcPr>
            <w:tcW w:w="609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792068" w:rsidRDefault="00792068" w:rsidP="00692BD1">
            <w:pPr>
              <w:pStyle w:val="Standard"/>
            </w:pPr>
            <w:r>
              <w:t>UNIDAD 4. BUSCANDO LA VERDAD</w:t>
            </w:r>
          </w:p>
          <w:p w:rsidR="00792068" w:rsidRDefault="00792068" w:rsidP="00692BD1">
            <w:pPr>
              <w:pStyle w:val="Standard"/>
              <w:rPr>
                <w:rFonts w:ascii="Calibri" w:hAnsi="Calibri"/>
                <w:sz w:val="22"/>
              </w:rPr>
            </w:pPr>
          </w:p>
        </w:tc>
      </w:tr>
      <w:tr w:rsidR="00792068" w:rsidTr="00692BD1">
        <w:trPr>
          <w:trHeight w:val="1"/>
        </w:trPr>
        <w:tc>
          <w:tcPr>
            <w:tcW w:w="294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792068" w:rsidRDefault="00792068" w:rsidP="00692BD1">
            <w:pPr>
              <w:pStyle w:val="Standard"/>
            </w:pPr>
            <w:r>
              <w:t>FEBRERO - MARZO</w:t>
            </w:r>
          </w:p>
        </w:tc>
        <w:tc>
          <w:tcPr>
            <w:tcW w:w="609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792068" w:rsidRDefault="00792068" w:rsidP="00692BD1">
            <w:pPr>
              <w:pStyle w:val="Standard"/>
            </w:pPr>
            <w:r>
              <w:t>UNIDAD 5. PERDIDOS EN EL UNIVERSO</w:t>
            </w:r>
          </w:p>
          <w:p w:rsidR="00792068" w:rsidRDefault="00792068" w:rsidP="00692BD1">
            <w:pPr>
              <w:pStyle w:val="Standard"/>
              <w:rPr>
                <w:rFonts w:ascii="Calibri" w:hAnsi="Calibri"/>
                <w:sz w:val="22"/>
              </w:rPr>
            </w:pPr>
          </w:p>
        </w:tc>
      </w:tr>
      <w:tr w:rsidR="00792068" w:rsidTr="00692BD1">
        <w:trPr>
          <w:trHeight w:val="1"/>
        </w:trPr>
        <w:tc>
          <w:tcPr>
            <w:tcW w:w="294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792068" w:rsidRDefault="00792068" w:rsidP="00692BD1">
            <w:pPr>
              <w:pStyle w:val="Standard"/>
            </w:pPr>
            <w:r>
              <w:t>MARZO</w:t>
            </w:r>
          </w:p>
        </w:tc>
        <w:tc>
          <w:tcPr>
            <w:tcW w:w="609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792068" w:rsidRDefault="00792068" w:rsidP="00692BD1">
            <w:pPr>
              <w:pStyle w:val="Standard"/>
            </w:pPr>
            <w:r>
              <w:t>UNIDAD 6. INDIVIDUO, SOCIALIZACIÓN Y CULTURA</w:t>
            </w:r>
          </w:p>
          <w:p w:rsidR="00792068" w:rsidRDefault="00792068" w:rsidP="00692BD1">
            <w:pPr>
              <w:pStyle w:val="Standard"/>
            </w:pPr>
          </w:p>
        </w:tc>
      </w:tr>
      <w:tr w:rsidR="00792068" w:rsidTr="00692BD1">
        <w:trPr>
          <w:trHeight w:val="1"/>
        </w:trPr>
        <w:tc>
          <w:tcPr>
            <w:tcW w:w="9039" w:type="dxa"/>
            <w:gridSpan w:val="2"/>
            <w:tcBorders>
              <w:top w:val="single" w:sz="2" w:space="0" w:color="000000"/>
              <w:left w:val="single" w:sz="2" w:space="0" w:color="000000"/>
              <w:bottom w:val="single" w:sz="2" w:space="0" w:color="000000"/>
              <w:right w:val="single" w:sz="2" w:space="0" w:color="000000"/>
            </w:tcBorders>
            <w:shd w:val="clear" w:color="auto" w:fill="C6D9F1"/>
            <w:tcMar>
              <w:top w:w="0" w:type="dxa"/>
              <w:left w:w="108" w:type="dxa"/>
              <w:bottom w:w="0" w:type="dxa"/>
              <w:right w:w="108" w:type="dxa"/>
            </w:tcMar>
            <w:vAlign w:val="center"/>
          </w:tcPr>
          <w:p w:rsidR="00792068" w:rsidRDefault="00792068" w:rsidP="00692BD1">
            <w:pPr>
              <w:pStyle w:val="Standard"/>
              <w:jc w:val="center"/>
            </w:pPr>
          </w:p>
          <w:p w:rsidR="00792068" w:rsidRDefault="00792068" w:rsidP="00692BD1">
            <w:pPr>
              <w:pStyle w:val="Standard"/>
              <w:jc w:val="center"/>
            </w:pPr>
            <w:r>
              <w:t>TERCER TRIMESTRE</w:t>
            </w:r>
          </w:p>
          <w:p w:rsidR="00792068" w:rsidRDefault="00792068" w:rsidP="00692BD1">
            <w:pPr>
              <w:pStyle w:val="Standard"/>
              <w:jc w:val="center"/>
              <w:rPr>
                <w:rFonts w:ascii="Calibri" w:hAnsi="Calibri"/>
                <w:sz w:val="22"/>
              </w:rPr>
            </w:pPr>
          </w:p>
        </w:tc>
      </w:tr>
      <w:tr w:rsidR="00792068" w:rsidTr="00692BD1">
        <w:trPr>
          <w:trHeight w:val="1"/>
        </w:trPr>
        <w:tc>
          <w:tcPr>
            <w:tcW w:w="294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792068" w:rsidRDefault="00792068" w:rsidP="00692BD1">
            <w:pPr>
              <w:pStyle w:val="Standard"/>
            </w:pPr>
            <w:r>
              <w:t>MARZO - ABRIL</w:t>
            </w:r>
          </w:p>
        </w:tc>
        <w:tc>
          <w:tcPr>
            <w:tcW w:w="609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792068" w:rsidRDefault="00792068" w:rsidP="00692BD1">
            <w:pPr>
              <w:pStyle w:val="Standard"/>
            </w:pPr>
            <w:r>
              <w:t>UNIDAD 7. SOCIEDAD Y ESTADO</w:t>
            </w:r>
          </w:p>
          <w:p w:rsidR="00792068" w:rsidRDefault="00792068" w:rsidP="00692BD1">
            <w:pPr>
              <w:pStyle w:val="Standard"/>
              <w:rPr>
                <w:rFonts w:ascii="Calibri" w:hAnsi="Calibri"/>
                <w:sz w:val="22"/>
              </w:rPr>
            </w:pPr>
          </w:p>
        </w:tc>
      </w:tr>
      <w:tr w:rsidR="00792068" w:rsidTr="00692BD1">
        <w:trPr>
          <w:trHeight w:val="1"/>
        </w:trPr>
        <w:tc>
          <w:tcPr>
            <w:tcW w:w="294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792068" w:rsidRDefault="00792068" w:rsidP="00692BD1">
            <w:pPr>
              <w:pStyle w:val="Standard"/>
            </w:pPr>
            <w:r>
              <w:t>ABRIL - MAYO</w:t>
            </w:r>
          </w:p>
        </w:tc>
        <w:tc>
          <w:tcPr>
            <w:tcW w:w="609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792068" w:rsidRDefault="00792068" w:rsidP="00692BD1">
            <w:pPr>
              <w:pStyle w:val="Standard"/>
            </w:pPr>
            <w:r>
              <w:t>UNIDAD 8. ¿SOMOS LIBRE?</w:t>
            </w:r>
          </w:p>
          <w:p w:rsidR="00792068" w:rsidRDefault="00792068" w:rsidP="00692BD1">
            <w:pPr>
              <w:pStyle w:val="Standard"/>
            </w:pPr>
          </w:p>
        </w:tc>
      </w:tr>
      <w:tr w:rsidR="00792068" w:rsidTr="00692BD1">
        <w:trPr>
          <w:trHeight w:val="1"/>
        </w:trPr>
        <w:tc>
          <w:tcPr>
            <w:tcW w:w="294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792068" w:rsidRDefault="00792068" w:rsidP="00692BD1">
            <w:pPr>
              <w:pStyle w:val="Standard"/>
            </w:pPr>
            <w:r>
              <w:t>MAYO</w:t>
            </w:r>
          </w:p>
        </w:tc>
        <w:tc>
          <w:tcPr>
            <w:tcW w:w="609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792068" w:rsidRDefault="00792068" w:rsidP="00692BD1">
            <w:pPr>
              <w:pStyle w:val="Standard"/>
            </w:pPr>
            <w:r>
              <w:t>UNIDAD 9. LA AVENTURA DE LA CREATIVIDAD</w:t>
            </w:r>
          </w:p>
          <w:p w:rsidR="00792068" w:rsidRDefault="00792068" w:rsidP="00692BD1">
            <w:pPr>
              <w:pStyle w:val="Standard"/>
            </w:pPr>
          </w:p>
        </w:tc>
      </w:tr>
      <w:tr w:rsidR="00792068" w:rsidTr="00692BD1">
        <w:trPr>
          <w:trHeight w:val="255"/>
        </w:trPr>
        <w:tc>
          <w:tcPr>
            <w:tcW w:w="294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792068" w:rsidRDefault="00792068" w:rsidP="00692BD1">
            <w:pPr>
              <w:pStyle w:val="Standard"/>
            </w:pPr>
            <w:r>
              <w:t>JUNIO</w:t>
            </w:r>
          </w:p>
        </w:tc>
        <w:tc>
          <w:tcPr>
            <w:tcW w:w="609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rsidR="00792068" w:rsidRDefault="00792068" w:rsidP="00692BD1">
            <w:pPr>
              <w:pStyle w:val="Standard"/>
            </w:pPr>
            <w:r>
              <w:t>REPASO ASIGNATURA</w:t>
            </w:r>
          </w:p>
          <w:p w:rsidR="00792068" w:rsidRDefault="00792068" w:rsidP="00692BD1">
            <w:pPr>
              <w:pStyle w:val="Standard"/>
            </w:pPr>
          </w:p>
        </w:tc>
      </w:tr>
    </w:tbl>
    <w:p w:rsidR="00792068" w:rsidRDefault="00792068" w:rsidP="00792068">
      <w:pPr>
        <w:pStyle w:val="Standard"/>
      </w:pPr>
      <w:r>
        <w:t xml:space="preserve"> </w:t>
      </w:r>
    </w:p>
    <w:p w:rsidR="00792068" w:rsidRDefault="00792068" w:rsidP="00792068">
      <w:pPr>
        <w:pStyle w:val="Standard"/>
        <w:rPr>
          <w:b/>
          <w:u w:val="single"/>
        </w:rPr>
      </w:pPr>
    </w:p>
    <w:p w:rsidR="00792068" w:rsidRDefault="00792068" w:rsidP="00792068">
      <w:pPr>
        <w:pStyle w:val="Standard"/>
        <w:ind w:left="720"/>
        <w:jc w:val="center"/>
        <w:rPr>
          <w:b/>
          <w:u w:val="single"/>
        </w:rPr>
      </w:pPr>
    </w:p>
    <w:p w:rsidR="00792068" w:rsidRDefault="00792068" w:rsidP="00792068">
      <w:pPr>
        <w:pStyle w:val="Standard"/>
        <w:ind w:left="720"/>
        <w:jc w:val="center"/>
        <w:rPr>
          <w:b/>
          <w:u w:val="single"/>
        </w:rPr>
      </w:pPr>
    </w:p>
    <w:p w:rsidR="00792068" w:rsidRDefault="00792068" w:rsidP="00792068">
      <w:pPr>
        <w:pStyle w:val="Standard"/>
        <w:jc w:val="center"/>
        <w:rPr>
          <w:b/>
          <w:u w:val="single"/>
        </w:rPr>
      </w:pPr>
    </w:p>
    <w:p w:rsidR="00792068" w:rsidRDefault="00792068" w:rsidP="00792068">
      <w:pPr>
        <w:pStyle w:val="Standard"/>
        <w:jc w:val="center"/>
        <w:rPr>
          <w:b/>
          <w:u w:val="single"/>
        </w:rPr>
      </w:pPr>
      <w:r>
        <w:rPr>
          <w:b/>
          <w:u w:val="single"/>
        </w:rPr>
        <w:t>DESARROLLO DE LAS UNIDADES DIDÁCTICAS</w:t>
      </w:r>
    </w:p>
    <w:p w:rsidR="00792068" w:rsidRDefault="00792068" w:rsidP="00792068">
      <w:pPr>
        <w:pStyle w:val="Standard"/>
        <w:ind w:left="720"/>
        <w:jc w:val="center"/>
        <w:rPr>
          <w:b/>
          <w:u w:val="single"/>
        </w:rPr>
      </w:pPr>
    </w:p>
    <w:p w:rsidR="00792068" w:rsidRDefault="00792068" w:rsidP="00792068">
      <w:pPr>
        <w:pStyle w:val="Standard"/>
        <w:ind w:left="720"/>
        <w:jc w:val="center"/>
        <w:rPr>
          <w:b/>
          <w:u w:val="single"/>
        </w:rPr>
      </w:pPr>
    </w:p>
    <w:p w:rsidR="00792068" w:rsidRDefault="00792068" w:rsidP="00792068">
      <w:pPr>
        <w:pStyle w:val="Standard"/>
        <w:ind w:left="720"/>
        <w:jc w:val="center"/>
        <w:rPr>
          <w:b/>
          <w:u w:val="single"/>
        </w:rPr>
      </w:pPr>
    </w:p>
    <w:p w:rsidR="00792068" w:rsidRDefault="00792068" w:rsidP="00792068">
      <w:pPr>
        <w:pStyle w:val="Standard"/>
        <w:ind w:left="720"/>
        <w:jc w:val="center"/>
        <w:rPr>
          <w:b/>
          <w:u w:val="single"/>
        </w:rPr>
      </w:pPr>
    </w:p>
    <w:p w:rsidR="00792068" w:rsidRDefault="00792068" w:rsidP="00792068">
      <w:pPr>
        <w:pStyle w:val="Standard"/>
        <w:ind w:left="720"/>
        <w:jc w:val="center"/>
        <w:rPr>
          <w:b/>
          <w:u w:val="single"/>
        </w:rPr>
      </w:pPr>
    </w:p>
    <w:p w:rsidR="00792068" w:rsidRDefault="00792068" w:rsidP="00792068">
      <w:pPr>
        <w:pStyle w:val="Standard"/>
        <w:ind w:left="720"/>
        <w:jc w:val="center"/>
        <w:rPr>
          <w:b/>
          <w:u w:val="single"/>
        </w:rPr>
      </w:pPr>
    </w:p>
    <w:p w:rsidR="00792068" w:rsidRDefault="00792068" w:rsidP="00792068">
      <w:pPr>
        <w:pStyle w:val="Standard"/>
        <w:ind w:left="720"/>
        <w:jc w:val="center"/>
        <w:rPr>
          <w:b/>
          <w:u w:val="single"/>
        </w:rPr>
      </w:pPr>
    </w:p>
    <w:p w:rsidR="00792068" w:rsidRDefault="00792068" w:rsidP="00792068">
      <w:pPr>
        <w:pStyle w:val="Standard"/>
        <w:ind w:left="720"/>
        <w:jc w:val="center"/>
        <w:rPr>
          <w:b/>
          <w:u w:val="single"/>
        </w:rPr>
      </w:pPr>
    </w:p>
    <w:p w:rsidR="00792068" w:rsidRDefault="00792068" w:rsidP="00792068">
      <w:pPr>
        <w:pStyle w:val="Standard"/>
        <w:ind w:left="720"/>
        <w:jc w:val="center"/>
        <w:rPr>
          <w:b/>
          <w:u w:val="single"/>
        </w:rPr>
      </w:pPr>
    </w:p>
    <w:p w:rsidR="00792068" w:rsidRDefault="00792068" w:rsidP="00792068">
      <w:pPr>
        <w:pStyle w:val="Standard"/>
        <w:ind w:left="720"/>
        <w:jc w:val="center"/>
        <w:rPr>
          <w:b/>
          <w:u w:val="single"/>
        </w:rPr>
      </w:pPr>
    </w:p>
    <w:p w:rsidR="00792068" w:rsidRDefault="00792068" w:rsidP="00792068">
      <w:pPr>
        <w:pStyle w:val="Standard"/>
        <w:ind w:left="720"/>
        <w:jc w:val="center"/>
        <w:rPr>
          <w:b/>
          <w:u w:val="single"/>
        </w:rPr>
      </w:pPr>
    </w:p>
    <w:p w:rsidR="00792068" w:rsidRDefault="00792068" w:rsidP="00792068">
      <w:pPr>
        <w:pStyle w:val="Standard"/>
        <w:rPr>
          <w:b/>
          <w:u w:val="single"/>
        </w:rPr>
      </w:pPr>
    </w:p>
    <w:tbl>
      <w:tblPr>
        <w:tblW w:w="9215" w:type="dxa"/>
        <w:tblInd w:w="-176" w:type="dxa"/>
        <w:tblLayout w:type="fixed"/>
        <w:tblCellMar>
          <w:left w:w="10" w:type="dxa"/>
          <w:right w:w="10" w:type="dxa"/>
        </w:tblCellMar>
        <w:tblLook w:val="0000" w:firstRow="0" w:lastRow="0" w:firstColumn="0" w:lastColumn="0" w:noHBand="0" w:noVBand="0"/>
      </w:tblPr>
      <w:tblGrid>
        <w:gridCol w:w="1470"/>
        <w:gridCol w:w="1827"/>
        <w:gridCol w:w="1702"/>
        <w:gridCol w:w="2771"/>
        <w:gridCol w:w="1445"/>
      </w:tblGrid>
      <w:tr w:rsidR="00792068" w:rsidTr="00692BD1">
        <w:trPr>
          <w:trHeight w:val="1"/>
        </w:trPr>
        <w:tc>
          <w:tcPr>
            <w:tcW w:w="9215" w:type="dxa"/>
            <w:gridSpan w:val="5"/>
            <w:tcBorders>
              <w:top w:val="single" w:sz="2" w:space="0" w:color="000000"/>
              <w:left w:val="single" w:sz="2" w:space="0" w:color="000000"/>
              <w:bottom w:val="single" w:sz="2" w:space="0" w:color="000000"/>
              <w:right w:val="single" w:sz="2" w:space="0" w:color="000000"/>
            </w:tcBorders>
            <w:shd w:val="clear" w:color="auto" w:fill="B8CCE4"/>
            <w:tcMar>
              <w:top w:w="0" w:type="dxa"/>
              <w:left w:w="108" w:type="dxa"/>
              <w:bottom w:w="0" w:type="dxa"/>
              <w:right w:w="108" w:type="dxa"/>
            </w:tcMar>
            <w:vAlign w:val="center"/>
          </w:tcPr>
          <w:p w:rsidR="00792068" w:rsidRDefault="00792068" w:rsidP="00692BD1">
            <w:pPr>
              <w:pStyle w:val="Standard"/>
              <w:rPr>
                <w:b/>
              </w:rPr>
            </w:pPr>
          </w:p>
          <w:p w:rsidR="00792068" w:rsidRDefault="00792068" w:rsidP="00692BD1">
            <w:pPr>
              <w:pStyle w:val="Standard"/>
              <w:jc w:val="center"/>
            </w:pPr>
            <w:r>
              <w:rPr>
                <w:b/>
              </w:rPr>
              <w:t>UNIDAD 1. DE QUÉ TRATA LA FILOSOFÍA</w:t>
            </w:r>
          </w:p>
        </w:tc>
      </w:tr>
      <w:tr w:rsidR="00792068" w:rsidTr="00692BD1">
        <w:trPr>
          <w:trHeight w:val="1"/>
        </w:trPr>
        <w:tc>
          <w:tcPr>
            <w:tcW w:w="1470" w:type="dxa"/>
            <w:tcBorders>
              <w:top w:val="single" w:sz="2" w:space="0" w:color="000000"/>
              <w:left w:val="single" w:sz="2" w:space="0" w:color="000000"/>
              <w:bottom w:val="single" w:sz="2" w:space="0" w:color="000000"/>
              <w:right w:val="single" w:sz="2" w:space="0" w:color="000000"/>
            </w:tcBorders>
            <w:shd w:val="clear" w:color="auto" w:fill="EAF1DD"/>
            <w:tcMar>
              <w:top w:w="0" w:type="dxa"/>
              <w:left w:w="108" w:type="dxa"/>
              <w:bottom w:w="0" w:type="dxa"/>
              <w:right w:w="108" w:type="dxa"/>
            </w:tcMar>
            <w:vAlign w:val="center"/>
          </w:tcPr>
          <w:p w:rsidR="00792068" w:rsidRDefault="00792068" w:rsidP="00692BD1">
            <w:pPr>
              <w:pStyle w:val="Standard"/>
            </w:pPr>
            <w:r>
              <w:t>CONTENIDOS</w:t>
            </w:r>
          </w:p>
        </w:tc>
        <w:tc>
          <w:tcPr>
            <w:tcW w:w="1827" w:type="dxa"/>
            <w:tcBorders>
              <w:top w:val="single" w:sz="2" w:space="0" w:color="000000"/>
              <w:left w:val="single" w:sz="2" w:space="0" w:color="000000"/>
              <w:bottom w:val="single" w:sz="2" w:space="0" w:color="000000"/>
              <w:right w:val="single" w:sz="2" w:space="0" w:color="000000"/>
            </w:tcBorders>
            <w:shd w:val="clear" w:color="auto" w:fill="EAF1DD"/>
            <w:tcMar>
              <w:top w:w="0" w:type="dxa"/>
              <w:left w:w="108" w:type="dxa"/>
              <w:bottom w:w="0" w:type="dxa"/>
              <w:right w:w="108" w:type="dxa"/>
            </w:tcMar>
            <w:vAlign w:val="center"/>
          </w:tcPr>
          <w:p w:rsidR="00792068" w:rsidRDefault="00792068" w:rsidP="00692BD1">
            <w:pPr>
              <w:pStyle w:val="Standard"/>
            </w:pPr>
            <w:r>
              <w:t xml:space="preserve">CRITERIOS DE EVALUACIÓN Y COMPETENCIAS </w:t>
            </w:r>
            <w:r>
              <w:lastRenderedPageBreak/>
              <w:t>CLAVE</w:t>
            </w:r>
          </w:p>
        </w:tc>
        <w:tc>
          <w:tcPr>
            <w:tcW w:w="1702" w:type="dxa"/>
            <w:tcBorders>
              <w:top w:val="single" w:sz="2" w:space="0" w:color="000000"/>
              <w:left w:val="single" w:sz="2" w:space="0" w:color="000000"/>
              <w:bottom w:val="single" w:sz="2" w:space="0" w:color="000000"/>
              <w:right w:val="single" w:sz="2" w:space="0" w:color="000000"/>
            </w:tcBorders>
            <w:shd w:val="clear" w:color="auto" w:fill="EAF1DD"/>
            <w:tcMar>
              <w:top w:w="0" w:type="dxa"/>
              <w:left w:w="108" w:type="dxa"/>
              <w:bottom w:w="0" w:type="dxa"/>
              <w:right w:w="108" w:type="dxa"/>
            </w:tcMar>
            <w:vAlign w:val="center"/>
          </w:tcPr>
          <w:p w:rsidR="00792068" w:rsidRDefault="00792068" w:rsidP="00692BD1">
            <w:pPr>
              <w:pStyle w:val="Standard"/>
            </w:pPr>
            <w:r>
              <w:lastRenderedPageBreak/>
              <w:t xml:space="preserve">ESTÁNDARES DE APRENDIZAJE </w:t>
            </w:r>
            <w:r>
              <w:lastRenderedPageBreak/>
              <w:t>EVALUABLES</w:t>
            </w:r>
          </w:p>
        </w:tc>
        <w:tc>
          <w:tcPr>
            <w:tcW w:w="2771" w:type="dxa"/>
            <w:tcBorders>
              <w:top w:val="single" w:sz="2" w:space="0" w:color="000000"/>
              <w:left w:val="single" w:sz="2" w:space="0" w:color="000000"/>
              <w:bottom w:val="single" w:sz="2" w:space="0" w:color="000000"/>
            </w:tcBorders>
            <w:shd w:val="clear" w:color="auto" w:fill="EAF1DD"/>
            <w:tcMar>
              <w:top w:w="0" w:type="dxa"/>
              <w:left w:w="108" w:type="dxa"/>
              <w:bottom w:w="0" w:type="dxa"/>
              <w:right w:w="108" w:type="dxa"/>
            </w:tcMar>
          </w:tcPr>
          <w:p w:rsidR="00792068" w:rsidRDefault="00792068" w:rsidP="00692BD1">
            <w:pPr>
              <w:pStyle w:val="Standard"/>
            </w:pPr>
            <w:r>
              <w:lastRenderedPageBreak/>
              <w:t>INSTRUMENTO DE EVALUACIÓN ASOCIADO</w:t>
            </w:r>
          </w:p>
        </w:tc>
        <w:tc>
          <w:tcPr>
            <w:tcW w:w="1445" w:type="dxa"/>
            <w:tcBorders>
              <w:top w:val="single" w:sz="2" w:space="0" w:color="000000"/>
              <w:left w:val="single" w:sz="2" w:space="0" w:color="000000"/>
              <w:bottom w:val="single" w:sz="2" w:space="0" w:color="000000"/>
              <w:right w:val="single" w:sz="2" w:space="0" w:color="000000"/>
            </w:tcBorders>
            <w:shd w:val="clear" w:color="auto" w:fill="EAF1DD"/>
            <w:tcMar>
              <w:top w:w="0" w:type="dxa"/>
              <w:left w:w="108" w:type="dxa"/>
              <w:bottom w:w="0" w:type="dxa"/>
              <w:right w:w="108" w:type="dxa"/>
            </w:tcMar>
          </w:tcPr>
          <w:p w:rsidR="00792068" w:rsidRDefault="00792068" w:rsidP="00692BD1">
            <w:pPr>
              <w:pStyle w:val="Standard"/>
            </w:pPr>
            <w:r>
              <w:t>PESO EN LA CALIFICACI-ÓN</w:t>
            </w:r>
          </w:p>
        </w:tc>
      </w:tr>
      <w:tr w:rsidR="00792068" w:rsidTr="00692BD1">
        <w:trPr>
          <w:trHeight w:val="2160"/>
        </w:trPr>
        <w:tc>
          <w:tcPr>
            <w:tcW w:w="1470" w:type="dxa"/>
            <w:vMerge w:val="restart"/>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792068" w:rsidRDefault="00792068" w:rsidP="00692BD1">
            <w:pPr>
              <w:pStyle w:val="Standard"/>
              <w:spacing w:after="106" w:line="260" w:lineRule="exact"/>
              <w:rPr>
                <w:lang w:eastAsia="ar-SA"/>
              </w:rPr>
            </w:pPr>
            <w:r>
              <w:rPr>
                <w:lang w:eastAsia="ar-SA"/>
              </w:rPr>
              <w:lastRenderedPageBreak/>
              <w:t>El saber filosófico; otros tipos de saber; relación del saber filosófico con otros tipos de saber.</w:t>
            </w:r>
          </w:p>
        </w:tc>
        <w:tc>
          <w:tcPr>
            <w:tcW w:w="1827" w:type="dxa"/>
            <w:vMerge w:val="restart"/>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792068" w:rsidRDefault="00792068" w:rsidP="00692BD1">
            <w:pPr>
              <w:pStyle w:val="Prrafodelista1"/>
              <w:spacing w:after="106" w:line="260" w:lineRule="exact"/>
              <w:ind w:left="0"/>
              <w:jc w:val="both"/>
              <w:rPr>
                <w:rFonts w:ascii="Times New Roman" w:hAnsi="Times New Roman"/>
                <w:color w:val="000000"/>
                <w:sz w:val="20"/>
                <w:lang w:val="es-ES"/>
              </w:rPr>
            </w:pPr>
            <w:r>
              <w:rPr>
                <w:rFonts w:ascii="Times New Roman" w:hAnsi="Times New Roman"/>
                <w:color w:val="000000"/>
                <w:sz w:val="20"/>
                <w:lang w:val="es-ES"/>
              </w:rPr>
              <w:t>1. Comprender qué es la reflexión filosófica, diferenciándola de otros tipos de saberes que estudian aspectos concretos de la realidad y el individuo. CCL, CSC.</w:t>
            </w:r>
          </w:p>
        </w:tc>
        <w:tc>
          <w:tcPr>
            <w:tcW w:w="17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792068" w:rsidRDefault="00792068" w:rsidP="00692BD1">
            <w:pPr>
              <w:pStyle w:val="Lista"/>
              <w:spacing w:after="106" w:line="260" w:lineRule="exact"/>
              <w:rPr>
                <w:sz w:val="20"/>
              </w:rPr>
            </w:pPr>
            <w:r>
              <w:rPr>
                <w:sz w:val="20"/>
              </w:rPr>
              <w:t>1.1</w:t>
            </w:r>
            <w:r>
              <w:rPr>
                <w:b/>
                <w:sz w:val="20"/>
              </w:rPr>
              <w:t xml:space="preserve">. </w:t>
            </w:r>
            <w:r>
              <w:rPr>
                <w:sz w:val="20"/>
              </w:rPr>
              <w:t xml:space="preserve">Define y utiliza conceptos como filosofía, mito, </w:t>
            </w:r>
            <w:r>
              <w:rPr>
                <w:i/>
                <w:sz w:val="20"/>
              </w:rPr>
              <w:t>logos</w:t>
            </w:r>
            <w:r>
              <w:rPr>
                <w:sz w:val="20"/>
              </w:rPr>
              <w:t>, saber, opinión, abstracto, concreto, razón, sentidos, arché, causa, monismo, dualismo, pluralismo, substancia, prejuicio y elabora un glosario con las mismas.</w:t>
            </w:r>
          </w:p>
          <w:p w:rsidR="00792068" w:rsidRDefault="00792068" w:rsidP="00692BD1">
            <w:pPr>
              <w:pStyle w:val="Standard"/>
            </w:pPr>
          </w:p>
        </w:tc>
        <w:tc>
          <w:tcPr>
            <w:tcW w:w="2771" w:type="dxa"/>
            <w:vMerge w:val="restart"/>
            <w:tcBorders>
              <w:top w:val="single" w:sz="2" w:space="0" w:color="000000"/>
              <w:left w:val="single" w:sz="2" w:space="0" w:color="000000"/>
              <w:bottom w:val="single" w:sz="2" w:space="0" w:color="000000"/>
            </w:tcBorders>
            <w:shd w:val="clear" w:color="auto" w:fill="FFFFFF"/>
            <w:tcMar>
              <w:top w:w="0" w:type="dxa"/>
              <w:left w:w="108" w:type="dxa"/>
              <w:bottom w:w="0" w:type="dxa"/>
              <w:right w:w="108" w:type="dxa"/>
            </w:tcMar>
          </w:tcPr>
          <w:p w:rsidR="00792068" w:rsidRDefault="00792068" w:rsidP="00692BD1">
            <w:pPr>
              <w:pStyle w:val="Standard"/>
            </w:pPr>
          </w:p>
          <w:p w:rsidR="00792068" w:rsidRDefault="00792068" w:rsidP="00692BD1">
            <w:pPr>
              <w:pStyle w:val="Standard"/>
            </w:pPr>
            <w:r>
              <w:t>Actividades de clase</w:t>
            </w:r>
          </w:p>
          <w:p w:rsidR="00792068" w:rsidRDefault="00792068" w:rsidP="00692BD1">
            <w:pPr>
              <w:pStyle w:val="Standard"/>
            </w:pPr>
          </w:p>
          <w:p w:rsidR="00792068" w:rsidRDefault="00792068" w:rsidP="00692BD1">
            <w:pPr>
              <w:pStyle w:val="Standard"/>
            </w:pPr>
            <w:r>
              <w:t>Prueba escrita</w:t>
            </w:r>
          </w:p>
          <w:p w:rsidR="00792068" w:rsidRDefault="00792068" w:rsidP="00692BD1">
            <w:pPr>
              <w:pStyle w:val="Standard"/>
            </w:pPr>
          </w:p>
          <w:p w:rsidR="00792068" w:rsidRDefault="00792068" w:rsidP="00692BD1">
            <w:pPr>
              <w:pStyle w:val="Standard"/>
            </w:pPr>
            <w:r>
              <w:t>Resumen de la unidad</w:t>
            </w:r>
          </w:p>
          <w:p w:rsidR="00792068" w:rsidRDefault="00792068" w:rsidP="00692BD1">
            <w:pPr>
              <w:pStyle w:val="Standard"/>
            </w:pPr>
          </w:p>
          <w:p w:rsidR="00792068" w:rsidRDefault="00792068" w:rsidP="00692BD1">
            <w:pPr>
              <w:pStyle w:val="Standard"/>
            </w:pPr>
            <w:r>
              <w:t>Participación en debates</w:t>
            </w:r>
          </w:p>
          <w:p w:rsidR="00792068" w:rsidRDefault="00792068" w:rsidP="00692BD1">
            <w:pPr>
              <w:pStyle w:val="Standard"/>
            </w:pPr>
          </w:p>
          <w:p w:rsidR="00792068" w:rsidRDefault="00792068" w:rsidP="00692BD1">
            <w:pPr>
              <w:pStyle w:val="Standard"/>
            </w:pPr>
            <w:r>
              <w:t>Observación directa</w:t>
            </w:r>
          </w:p>
          <w:p w:rsidR="00792068" w:rsidRDefault="00792068" w:rsidP="00692BD1">
            <w:pPr>
              <w:pStyle w:val="Standard"/>
            </w:pPr>
          </w:p>
          <w:p w:rsidR="00792068" w:rsidRDefault="00792068" w:rsidP="00692BD1">
            <w:pPr>
              <w:pStyle w:val="Standard"/>
            </w:pPr>
          </w:p>
          <w:p w:rsidR="00792068" w:rsidRDefault="00792068" w:rsidP="00692BD1">
            <w:pPr>
              <w:pStyle w:val="Standard"/>
            </w:pPr>
          </w:p>
          <w:p w:rsidR="00792068" w:rsidRDefault="00792068" w:rsidP="00692BD1">
            <w:pPr>
              <w:pStyle w:val="Standard"/>
            </w:pPr>
          </w:p>
          <w:p w:rsidR="00792068" w:rsidRDefault="00792068" w:rsidP="00692BD1">
            <w:pPr>
              <w:pStyle w:val="Standard"/>
            </w:pPr>
          </w:p>
          <w:p w:rsidR="00792068" w:rsidRDefault="00792068" w:rsidP="00692BD1">
            <w:pPr>
              <w:pStyle w:val="Standard"/>
            </w:pPr>
          </w:p>
        </w:tc>
        <w:tc>
          <w:tcPr>
            <w:tcW w:w="144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792068" w:rsidRDefault="00792068" w:rsidP="00692BD1">
            <w:pPr>
              <w:pStyle w:val="Standard"/>
              <w:jc w:val="center"/>
            </w:pPr>
            <w:r>
              <w:t>Estándar básico: 1 puntos</w:t>
            </w:r>
          </w:p>
        </w:tc>
      </w:tr>
      <w:tr w:rsidR="00792068" w:rsidTr="00692BD1">
        <w:trPr>
          <w:trHeight w:val="1781"/>
        </w:trPr>
        <w:tc>
          <w:tcPr>
            <w:tcW w:w="1470" w:type="dxa"/>
            <w:vMerge/>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792068" w:rsidRDefault="00792068" w:rsidP="00692BD1"/>
        </w:tc>
        <w:tc>
          <w:tcPr>
            <w:tcW w:w="1827" w:type="dxa"/>
            <w:vMerge/>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792068" w:rsidRDefault="00792068" w:rsidP="00692BD1"/>
        </w:tc>
        <w:tc>
          <w:tcPr>
            <w:tcW w:w="17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792068" w:rsidRDefault="00792068" w:rsidP="00692BD1">
            <w:pPr>
              <w:pStyle w:val="Standard"/>
            </w:pPr>
            <w:r>
              <w:t>1.2. Distingue entre, conocer, opinar, argumentar, interpretar, razonar, analizar, criticar, descubrir, crear.</w:t>
            </w:r>
          </w:p>
        </w:tc>
        <w:tc>
          <w:tcPr>
            <w:tcW w:w="2771" w:type="dxa"/>
            <w:vMerge/>
            <w:tcBorders>
              <w:top w:val="single" w:sz="2" w:space="0" w:color="000000"/>
              <w:left w:val="single" w:sz="2" w:space="0" w:color="000000"/>
              <w:bottom w:val="single" w:sz="2" w:space="0" w:color="000000"/>
            </w:tcBorders>
            <w:shd w:val="clear" w:color="auto" w:fill="FFFFFF"/>
            <w:tcMar>
              <w:top w:w="0" w:type="dxa"/>
              <w:left w:w="108" w:type="dxa"/>
              <w:bottom w:w="0" w:type="dxa"/>
              <w:right w:w="108" w:type="dxa"/>
            </w:tcMar>
          </w:tcPr>
          <w:p w:rsidR="00792068" w:rsidRDefault="00792068" w:rsidP="00692BD1"/>
        </w:tc>
        <w:tc>
          <w:tcPr>
            <w:tcW w:w="144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792068" w:rsidRDefault="00792068" w:rsidP="00692BD1">
            <w:pPr>
              <w:pStyle w:val="Standard"/>
              <w:jc w:val="center"/>
            </w:pPr>
            <w:r>
              <w:t>Estándar básico 1 puntos</w:t>
            </w:r>
          </w:p>
        </w:tc>
      </w:tr>
      <w:tr w:rsidR="00792068" w:rsidTr="00692BD1">
        <w:trPr>
          <w:trHeight w:val="2843"/>
        </w:trPr>
        <w:tc>
          <w:tcPr>
            <w:tcW w:w="1470" w:type="dxa"/>
            <w:vMerge w:val="restart"/>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792068" w:rsidRDefault="00792068" w:rsidP="00692BD1">
            <w:pPr>
              <w:pStyle w:val="Standard"/>
              <w:rPr>
                <w:lang w:eastAsia="ar-SA"/>
              </w:rPr>
            </w:pPr>
            <w:r>
              <w:rPr>
                <w:lang w:eastAsia="ar-SA"/>
              </w:rPr>
              <w:t>Los inicios del saber filosófico en Occidente; la pregunta por el elemento esencial; la pregunta por la verdad; ¿por qué la filosofía nació en Grecia?</w:t>
            </w:r>
          </w:p>
        </w:tc>
        <w:tc>
          <w:tcPr>
            <w:tcW w:w="1827"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792068" w:rsidRDefault="00792068" w:rsidP="00692BD1">
            <w:pPr>
              <w:pStyle w:val="Standard"/>
              <w:spacing w:after="106" w:line="260" w:lineRule="exact"/>
            </w:pPr>
            <w:r>
              <w:rPr>
                <w:lang w:val="es-ES_tradnl"/>
              </w:rPr>
              <w:t xml:space="preserve">2. Conocer el origen de la filosofía occidental, dónde, cuándo y por qué surge, distinguiéndola de los saberes pre-racionales, el mito y la magia, en tanto que saber práctico, y comparándola con algunas características generales de las filosofías orientales. </w:t>
            </w:r>
            <w:r>
              <w:rPr>
                <w:color w:val="000000"/>
                <w:sz w:val="18"/>
                <w:szCs w:val="18"/>
                <w:lang w:val="es-ES_tradnl"/>
              </w:rPr>
              <w:t>CCL, CSC</w:t>
            </w:r>
          </w:p>
        </w:tc>
        <w:tc>
          <w:tcPr>
            <w:tcW w:w="17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792068" w:rsidRDefault="00792068" w:rsidP="00692BD1">
            <w:pPr>
              <w:pStyle w:val="Standard"/>
            </w:pPr>
            <w:r>
              <w:t>2.1. Explica las diferencias entre la explicación racional y la mitológica.</w:t>
            </w:r>
          </w:p>
          <w:p w:rsidR="00792068" w:rsidRDefault="00792068" w:rsidP="00692BD1">
            <w:pPr>
              <w:pStyle w:val="Standard"/>
            </w:pPr>
          </w:p>
          <w:p w:rsidR="00792068" w:rsidRDefault="00792068" w:rsidP="00692BD1">
            <w:pPr>
              <w:pStyle w:val="Standard"/>
            </w:pPr>
            <w:r>
              <w:t>2.2. Lee textos interpretativos y descriptivos de la formación del cosmos y el ser humano, pertenecientes al campo mitológico y al campo racional y extrae semejanzas y diferencias en los planteamientos.</w:t>
            </w:r>
          </w:p>
        </w:tc>
        <w:tc>
          <w:tcPr>
            <w:tcW w:w="2771" w:type="dxa"/>
            <w:vMerge/>
            <w:tcBorders>
              <w:top w:val="single" w:sz="2" w:space="0" w:color="000000"/>
              <w:left w:val="single" w:sz="2" w:space="0" w:color="000000"/>
              <w:bottom w:val="single" w:sz="2" w:space="0" w:color="000000"/>
            </w:tcBorders>
            <w:shd w:val="clear" w:color="auto" w:fill="FFFFFF"/>
            <w:tcMar>
              <w:top w:w="0" w:type="dxa"/>
              <w:left w:w="108" w:type="dxa"/>
              <w:bottom w:w="0" w:type="dxa"/>
              <w:right w:w="108" w:type="dxa"/>
            </w:tcMar>
          </w:tcPr>
          <w:p w:rsidR="00792068" w:rsidRDefault="00792068" w:rsidP="00692BD1"/>
        </w:tc>
        <w:tc>
          <w:tcPr>
            <w:tcW w:w="144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792068" w:rsidRDefault="00792068" w:rsidP="00692BD1">
            <w:pPr>
              <w:pStyle w:val="Standard"/>
              <w:jc w:val="center"/>
            </w:pPr>
            <w:r>
              <w:t>Estándar básico 1 puntos</w:t>
            </w:r>
          </w:p>
        </w:tc>
      </w:tr>
      <w:tr w:rsidR="00792068" w:rsidTr="00692BD1">
        <w:trPr>
          <w:trHeight w:val="2843"/>
        </w:trPr>
        <w:tc>
          <w:tcPr>
            <w:tcW w:w="1470" w:type="dxa"/>
            <w:vMerge/>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792068" w:rsidRDefault="00792068" w:rsidP="00692BD1"/>
        </w:tc>
        <w:tc>
          <w:tcPr>
            <w:tcW w:w="1827" w:type="dxa"/>
            <w:vMerge w:val="restart"/>
            <w:tcBorders>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792068" w:rsidRDefault="00792068" w:rsidP="00692BD1">
            <w:pPr>
              <w:pStyle w:val="Standard"/>
              <w:spacing w:after="106" w:line="260" w:lineRule="exact"/>
            </w:pPr>
            <w:r>
              <w:t xml:space="preserve">3. </w:t>
            </w:r>
            <w:r>
              <w:rPr>
                <w:color w:val="000000"/>
                <w:sz w:val="18"/>
                <w:szCs w:val="18"/>
              </w:rPr>
              <w:t>Identificar el primer interrogante filosófico de la filosofía griega, la pregunta por el origen, y conocer las primeras respuestas a la misma, dadas por los primeros pensadores griegos. CCL, CSC.</w:t>
            </w:r>
          </w:p>
          <w:p w:rsidR="00792068" w:rsidRDefault="00792068" w:rsidP="00692BD1">
            <w:pPr>
              <w:pStyle w:val="Standard"/>
              <w:rPr>
                <w:color w:val="000000"/>
                <w:spacing w:val="-30"/>
              </w:rPr>
            </w:pPr>
          </w:p>
        </w:tc>
        <w:tc>
          <w:tcPr>
            <w:tcW w:w="1702" w:type="dxa"/>
            <w:tcBorders>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792068" w:rsidRDefault="00792068" w:rsidP="00692BD1">
            <w:pPr>
              <w:pStyle w:val="Standard"/>
            </w:pPr>
            <w:r>
              <w:lastRenderedPageBreak/>
              <w:t xml:space="preserve">3.1 Describe las respuestas presocráticas a la pregunta por el arché, conoce a los autores de las mismas y reflexiona por escrito sobre las soluciones de interpretación de la realidad expuestas por </w:t>
            </w:r>
            <w:r>
              <w:lastRenderedPageBreak/>
              <w:t>Heráclito, Parménides y Demócrito.</w:t>
            </w:r>
          </w:p>
        </w:tc>
        <w:tc>
          <w:tcPr>
            <w:tcW w:w="2771" w:type="dxa"/>
            <w:vMerge/>
            <w:tcBorders>
              <w:top w:val="single" w:sz="2" w:space="0" w:color="000000"/>
              <w:left w:val="single" w:sz="2" w:space="0" w:color="000000"/>
              <w:bottom w:val="single" w:sz="2" w:space="0" w:color="000000"/>
            </w:tcBorders>
            <w:shd w:val="clear" w:color="auto" w:fill="FFFFFF"/>
            <w:tcMar>
              <w:top w:w="0" w:type="dxa"/>
              <w:left w:w="108" w:type="dxa"/>
              <w:bottom w:w="0" w:type="dxa"/>
              <w:right w:w="108" w:type="dxa"/>
            </w:tcMar>
          </w:tcPr>
          <w:p w:rsidR="00792068" w:rsidRDefault="00792068" w:rsidP="00692BD1"/>
        </w:tc>
        <w:tc>
          <w:tcPr>
            <w:tcW w:w="1445" w:type="dxa"/>
            <w:tcBorders>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792068" w:rsidRDefault="00792068" w:rsidP="00692BD1">
            <w:pPr>
              <w:pStyle w:val="Standard"/>
              <w:jc w:val="center"/>
            </w:pPr>
            <w:r>
              <w:t>Estándar básico 1</w:t>
            </w:r>
          </w:p>
        </w:tc>
      </w:tr>
      <w:tr w:rsidR="00792068" w:rsidTr="00692BD1">
        <w:trPr>
          <w:trHeight w:val="1330"/>
        </w:trPr>
        <w:tc>
          <w:tcPr>
            <w:tcW w:w="1470" w:type="dxa"/>
            <w:vMerge/>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792068" w:rsidRDefault="00792068" w:rsidP="00692BD1"/>
        </w:tc>
        <w:tc>
          <w:tcPr>
            <w:tcW w:w="1827" w:type="dxa"/>
            <w:vMerge/>
            <w:tcBorders>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792068" w:rsidRDefault="00792068" w:rsidP="00692BD1"/>
        </w:tc>
        <w:tc>
          <w:tcPr>
            <w:tcW w:w="17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792068" w:rsidRDefault="00792068" w:rsidP="00692BD1">
            <w:pPr>
              <w:pStyle w:val="Standard"/>
            </w:pPr>
            <w:r>
              <w:t>3.2 Diferencia entre explicación monista y pluralista</w:t>
            </w:r>
          </w:p>
          <w:p w:rsidR="00792068" w:rsidRDefault="00792068" w:rsidP="00692BD1">
            <w:pPr>
              <w:pStyle w:val="Standard"/>
            </w:pPr>
          </w:p>
        </w:tc>
        <w:tc>
          <w:tcPr>
            <w:tcW w:w="2771" w:type="dxa"/>
            <w:vMerge/>
            <w:tcBorders>
              <w:top w:val="single" w:sz="2" w:space="0" w:color="000000"/>
              <w:left w:val="single" w:sz="2" w:space="0" w:color="000000"/>
              <w:bottom w:val="single" w:sz="2" w:space="0" w:color="000000"/>
            </w:tcBorders>
            <w:shd w:val="clear" w:color="auto" w:fill="FFFFFF"/>
            <w:tcMar>
              <w:top w:w="0" w:type="dxa"/>
              <w:left w:w="108" w:type="dxa"/>
              <w:bottom w:w="0" w:type="dxa"/>
              <w:right w:w="108" w:type="dxa"/>
            </w:tcMar>
          </w:tcPr>
          <w:p w:rsidR="00792068" w:rsidRDefault="00792068" w:rsidP="00692BD1"/>
        </w:tc>
        <w:tc>
          <w:tcPr>
            <w:tcW w:w="144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792068" w:rsidRDefault="00792068" w:rsidP="00692BD1">
            <w:pPr>
              <w:pStyle w:val="Standard"/>
              <w:jc w:val="center"/>
            </w:pPr>
            <w:r>
              <w:t>Estándar básico: 1 punto</w:t>
            </w:r>
          </w:p>
        </w:tc>
      </w:tr>
      <w:tr w:rsidR="00792068" w:rsidTr="00692BD1">
        <w:trPr>
          <w:trHeight w:val="413"/>
        </w:trPr>
        <w:tc>
          <w:tcPr>
            <w:tcW w:w="147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792068" w:rsidRDefault="00792068" w:rsidP="00692BD1">
            <w:pPr>
              <w:pStyle w:val="Standard"/>
              <w:rPr>
                <w:lang w:eastAsia="ar-SA"/>
              </w:rPr>
            </w:pPr>
            <w:r>
              <w:rPr>
                <w:lang w:eastAsia="ar-SA"/>
              </w:rPr>
              <w:t>La filosofía en Oriente; la filosofía en China; la filosofía en India</w:t>
            </w:r>
          </w:p>
        </w:tc>
        <w:tc>
          <w:tcPr>
            <w:tcW w:w="1827"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792068" w:rsidRDefault="00792068" w:rsidP="00692BD1">
            <w:pPr>
              <w:pStyle w:val="Standard"/>
            </w:pPr>
            <w:r>
              <w:t xml:space="preserve">4. Conocer formas de pensamiento diferentes a las Occidentales. </w:t>
            </w:r>
            <w:r>
              <w:rPr>
                <w:color w:val="000000"/>
                <w:sz w:val="18"/>
                <w:szCs w:val="18"/>
              </w:rPr>
              <w:t>CCL, CSC.</w:t>
            </w:r>
          </w:p>
        </w:tc>
        <w:tc>
          <w:tcPr>
            <w:tcW w:w="17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792068" w:rsidRDefault="00792068" w:rsidP="00692BD1">
            <w:pPr>
              <w:pStyle w:val="Standard"/>
            </w:pPr>
            <w:r>
              <w:t>4.1. Conoce las ideas básicas del hinduismo, budismo o Taoísmo</w:t>
            </w:r>
          </w:p>
        </w:tc>
        <w:tc>
          <w:tcPr>
            <w:tcW w:w="2771" w:type="dxa"/>
            <w:vMerge/>
            <w:tcBorders>
              <w:top w:val="single" w:sz="2" w:space="0" w:color="000000"/>
              <w:left w:val="single" w:sz="2" w:space="0" w:color="000000"/>
              <w:bottom w:val="single" w:sz="2" w:space="0" w:color="000000"/>
            </w:tcBorders>
            <w:shd w:val="clear" w:color="auto" w:fill="FFFFFF"/>
            <w:tcMar>
              <w:top w:w="0" w:type="dxa"/>
              <w:left w:w="108" w:type="dxa"/>
              <w:bottom w:w="0" w:type="dxa"/>
              <w:right w:w="108" w:type="dxa"/>
            </w:tcMar>
          </w:tcPr>
          <w:p w:rsidR="00792068" w:rsidRDefault="00792068" w:rsidP="00692BD1"/>
        </w:tc>
        <w:tc>
          <w:tcPr>
            <w:tcW w:w="144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792068" w:rsidRDefault="00792068" w:rsidP="00692BD1">
            <w:pPr>
              <w:pStyle w:val="Standard"/>
              <w:jc w:val="center"/>
            </w:pPr>
            <w:r>
              <w:t>Estándar intermedio   1 punto</w:t>
            </w:r>
          </w:p>
          <w:p w:rsidR="00792068" w:rsidRDefault="00792068" w:rsidP="00692BD1">
            <w:pPr>
              <w:pStyle w:val="Standard"/>
              <w:jc w:val="center"/>
            </w:pPr>
          </w:p>
        </w:tc>
      </w:tr>
      <w:tr w:rsidR="00792068" w:rsidTr="00692BD1">
        <w:trPr>
          <w:trHeight w:val="801"/>
        </w:trPr>
        <w:tc>
          <w:tcPr>
            <w:tcW w:w="1470" w:type="dxa"/>
            <w:vMerge w:val="restart"/>
            <w:tcBorders>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792068" w:rsidRDefault="00792068" w:rsidP="00692BD1">
            <w:pPr>
              <w:pStyle w:val="Standard"/>
              <w:spacing w:after="200" w:line="276" w:lineRule="auto"/>
            </w:pPr>
            <w:r>
              <w:t xml:space="preserve"> </w:t>
            </w:r>
            <w:r>
              <w:rPr>
                <w:lang w:eastAsia="ar-SA"/>
              </w:rPr>
              <w:t>Filosofía teórica y filosofía práctica; los tipos de saber según Aristóteles; las preguntas de la filosofía según Kant</w:t>
            </w:r>
          </w:p>
          <w:p w:rsidR="00792068" w:rsidRDefault="00792068" w:rsidP="00692BD1">
            <w:pPr>
              <w:pStyle w:val="Standard"/>
              <w:spacing w:after="200" w:line="276" w:lineRule="auto"/>
            </w:pPr>
          </w:p>
        </w:tc>
        <w:tc>
          <w:tcPr>
            <w:tcW w:w="1827" w:type="dxa"/>
            <w:vMerge w:val="restart"/>
            <w:tcBorders>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792068" w:rsidRDefault="00792068" w:rsidP="00692BD1">
            <w:pPr>
              <w:pStyle w:val="Standard"/>
              <w:spacing w:after="200" w:line="276" w:lineRule="auto"/>
            </w:pPr>
            <w:proofErr w:type="gramStart"/>
            <w:r>
              <w:t>5..Identificar</w:t>
            </w:r>
            <w:proofErr w:type="gramEnd"/>
            <w:r>
              <w:t xml:space="preserve"> los tres tipos de saberes de Aristóteles. </w:t>
            </w:r>
            <w:r>
              <w:rPr>
                <w:color w:val="000000"/>
                <w:sz w:val="18"/>
                <w:szCs w:val="18"/>
              </w:rPr>
              <w:t>CCL, CSC, CAA.</w:t>
            </w:r>
          </w:p>
          <w:p w:rsidR="00792068" w:rsidRDefault="00792068" w:rsidP="00692BD1">
            <w:pPr>
              <w:pStyle w:val="Standard"/>
              <w:spacing w:after="200" w:line="276" w:lineRule="auto"/>
            </w:pPr>
          </w:p>
        </w:tc>
        <w:tc>
          <w:tcPr>
            <w:tcW w:w="1702" w:type="dxa"/>
            <w:tcBorders>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792068" w:rsidRDefault="00792068" w:rsidP="00692BD1">
            <w:pPr>
              <w:pStyle w:val="Standard"/>
            </w:pPr>
            <w:r>
              <w:t>5.1. Distingue las ideas básicas de cada saber</w:t>
            </w:r>
          </w:p>
        </w:tc>
        <w:tc>
          <w:tcPr>
            <w:tcW w:w="2771" w:type="dxa"/>
            <w:vMerge/>
            <w:tcBorders>
              <w:top w:val="single" w:sz="2" w:space="0" w:color="000000"/>
              <w:left w:val="single" w:sz="2" w:space="0" w:color="000000"/>
              <w:bottom w:val="single" w:sz="2" w:space="0" w:color="000000"/>
            </w:tcBorders>
            <w:shd w:val="clear" w:color="auto" w:fill="FFFFFF"/>
            <w:tcMar>
              <w:top w:w="0" w:type="dxa"/>
              <w:left w:w="108" w:type="dxa"/>
              <w:bottom w:w="0" w:type="dxa"/>
              <w:right w:w="108" w:type="dxa"/>
            </w:tcMar>
          </w:tcPr>
          <w:p w:rsidR="00792068" w:rsidRDefault="00792068" w:rsidP="00692BD1"/>
        </w:tc>
        <w:tc>
          <w:tcPr>
            <w:tcW w:w="1445" w:type="dxa"/>
            <w:tcBorders>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792068" w:rsidRDefault="00792068" w:rsidP="00692BD1">
            <w:pPr>
              <w:pStyle w:val="Standard"/>
              <w:jc w:val="center"/>
            </w:pPr>
            <w:r>
              <w:t>Estándar básico 1,5 puntos</w:t>
            </w:r>
          </w:p>
        </w:tc>
      </w:tr>
      <w:tr w:rsidR="00792068" w:rsidTr="00692BD1">
        <w:trPr>
          <w:trHeight w:val="801"/>
        </w:trPr>
        <w:tc>
          <w:tcPr>
            <w:tcW w:w="1470" w:type="dxa"/>
            <w:vMerge/>
            <w:tcBorders>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792068" w:rsidRDefault="00792068" w:rsidP="00692BD1"/>
        </w:tc>
        <w:tc>
          <w:tcPr>
            <w:tcW w:w="1827" w:type="dxa"/>
            <w:vMerge/>
            <w:tcBorders>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792068" w:rsidRDefault="00792068" w:rsidP="00692BD1"/>
        </w:tc>
        <w:tc>
          <w:tcPr>
            <w:tcW w:w="1702" w:type="dxa"/>
            <w:tcBorders>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792068" w:rsidRDefault="00792068" w:rsidP="00692BD1">
            <w:pPr>
              <w:pStyle w:val="Standard"/>
            </w:pPr>
            <w:r>
              <w:t>5.2. Aplica esa división a la situación actual</w:t>
            </w:r>
          </w:p>
        </w:tc>
        <w:tc>
          <w:tcPr>
            <w:tcW w:w="2771" w:type="dxa"/>
            <w:vMerge/>
            <w:tcBorders>
              <w:top w:val="single" w:sz="2" w:space="0" w:color="000000"/>
              <w:left w:val="single" w:sz="2" w:space="0" w:color="000000"/>
              <w:bottom w:val="single" w:sz="2" w:space="0" w:color="000000"/>
            </w:tcBorders>
            <w:shd w:val="clear" w:color="auto" w:fill="FFFFFF"/>
            <w:tcMar>
              <w:top w:w="0" w:type="dxa"/>
              <w:left w:w="108" w:type="dxa"/>
              <w:bottom w:w="0" w:type="dxa"/>
              <w:right w:w="108" w:type="dxa"/>
            </w:tcMar>
          </w:tcPr>
          <w:p w:rsidR="00792068" w:rsidRDefault="00792068" w:rsidP="00692BD1"/>
        </w:tc>
        <w:tc>
          <w:tcPr>
            <w:tcW w:w="1445" w:type="dxa"/>
            <w:tcBorders>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792068" w:rsidRDefault="00792068" w:rsidP="00692BD1">
            <w:pPr>
              <w:pStyle w:val="Standard"/>
              <w:jc w:val="center"/>
            </w:pPr>
            <w:r>
              <w:t>Estándar avanzado 0,5 punto</w:t>
            </w:r>
          </w:p>
        </w:tc>
      </w:tr>
      <w:tr w:rsidR="00792068" w:rsidTr="00692BD1">
        <w:trPr>
          <w:trHeight w:val="801"/>
        </w:trPr>
        <w:tc>
          <w:tcPr>
            <w:tcW w:w="1470" w:type="dxa"/>
            <w:tcBorders>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792068" w:rsidRDefault="00792068" w:rsidP="00692BD1">
            <w:pPr>
              <w:pStyle w:val="Standard"/>
              <w:rPr>
                <w:lang w:eastAsia="ar-SA"/>
              </w:rPr>
            </w:pPr>
            <w:r>
              <w:rPr>
                <w:lang w:eastAsia="ar-SA"/>
              </w:rPr>
              <w:t>La finalidad de la filosofía; el estudio de la filosofía; elementos del filosofar</w:t>
            </w:r>
          </w:p>
        </w:tc>
        <w:tc>
          <w:tcPr>
            <w:tcW w:w="1827" w:type="dxa"/>
            <w:tcBorders>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792068" w:rsidRDefault="00792068" w:rsidP="00692BD1">
            <w:pPr>
              <w:pStyle w:val="Standard"/>
            </w:pPr>
            <w:r>
              <w:t xml:space="preserve">6. Conocer la finalizadad y utilidad de la Filosofía. </w:t>
            </w:r>
            <w:r>
              <w:rPr>
                <w:color w:val="000000"/>
                <w:sz w:val="18"/>
                <w:szCs w:val="18"/>
              </w:rPr>
              <w:t>CCL, CSC.</w:t>
            </w:r>
          </w:p>
        </w:tc>
        <w:tc>
          <w:tcPr>
            <w:tcW w:w="1702" w:type="dxa"/>
            <w:tcBorders>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792068" w:rsidRDefault="00792068" w:rsidP="00692BD1">
            <w:pPr>
              <w:pStyle w:val="Standard"/>
              <w:spacing w:after="106" w:line="260" w:lineRule="exact"/>
            </w:pPr>
            <w:r>
              <w:t>6.1. Diserta sobre las posibilidades de la filosofía según sus diferentes funcionalidades.</w:t>
            </w:r>
          </w:p>
        </w:tc>
        <w:tc>
          <w:tcPr>
            <w:tcW w:w="2771" w:type="dxa"/>
            <w:vMerge/>
            <w:tcBorders>
              <w:top w:val="single" w:sz="2" w:space="0" w:color="000000"/>
              <w:left w:val="single" w:sz="2" w:space="0" w:color="000000"/>
              <w:bottom w:val="single" w:sz="2" w:space="0" w:color="000000"/>
            </w:tcBorders>
            <w:shd w:val="clear" w:color="auto" w:fill="FFFFFF"/>
            <w:tcMar>
              <w:top w:w="0" w:type="dxa"/>
              <w:left w:w="108" w:type="dxa"/>
              <w:bottom w:w="0" w:type="dxa"/>
              <w:right w:w="108" w:type="dxa"/>
            </w:tcMar>
          </w:tcPr>
          <w:p w:rsidR="00792068" w:rsidRDefault="00792068" w:rsidP="00692BD1"/>
        </w:tc>
        <w:tc>
          <w:tcPr>
            <w:tcW w:w="1445" w:type="dxa"/>
            <w:tcBorders>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792068" w:rsidRDefault="00792068" w:rsidP="00692BD1">
            <w:pPr>
              <w:pStyle w:val="Standard"/>
              <w:jc w:val="center"/>
            </w:pPr>
            <w:r>
              <w:t>Estándar básico 2 puntos</w:t>
            </w:r>
          </w:p>
        </w:tc>
      </w:tr>
    </w:tbl>
    <w:p w:rsidR="00792068" w:rsidRDefault="00792068" w:rsidP="00792068">
      <w:pPr>
        <w:pStyle w:val="Standard"/>
      </w:pPr>
    </w:p>
    <w:p w:rsidR="00792068" w:rsidRDefault="00792068" w:rsidP="00792068">
      <w:pPr>
        <w:pStyle w:val="Standard"/>
      </w:pPr>
    </w:p>
    <w:p w:rsidR="00792068" w:rsidRDefault="00792068" w:rsidP="00792068">
      <w:pPr>
        <w:pStyle w:val="Standard"/>
      </w:pPr>
    </w:p>
    <w:p w:rsidR="00792068" w:rsidRDefault="00792068" w:rsidP="00792068">
      <w:pPr>
        <w:rPr>
          <w:vanish/>
        </w:rPr>
      </w:pPr>
      <w:r>
        <w:br w:type="column"/>
      </w:r>
    </w:p>
    <w:tbl>
      <w:tblPr>
        <w:tblW w:w="9215" w:type="dxa"/>
        <w:tblInd w:w="-176" w:type="dxa"/>
        <w:tblLayout w:type="fixed"/>
        <w:tblCellMar>
          <w:left w:w="10" w:type="dxa"/>
          <w:right w:w="10" w:type="dxa"/>
        </w:tblCellMar>
        <w:tblLook w:val="0000" w:firstRow="0" w:lastRow="0" w:firstColumn="0" w:lastColumn="0" w:noHBand="0" w:noVBand="0"/>
      </w:tblPr>
      <w:tblGrid>
        <w:gridCol w:w="1530"/>
        <w:gridCol w:w="1875"/>
        <w:gridCol w:w="1920"/>
        <w:gridCol w:w="2220"/>
        <w:gridCol w:w="1670"/>
      </w:tblGrid>
      <w:tr w:rsidR="00792068" w:rsidTr="00692BD1">
        <w:trPr>
          <w:trHeight w:val="1"/>
        </w:trPr>
        <w:tc>
          <w:tcPr>
            <w:tcW w:w="9215" w:type="dxa"/>
            <w:gridSpan w:val="5"/>
            <w:tcBorders>
              <w:top w:val="single" w:sz="2" w:space="0" w:color="000000"/>
              <w:left w:val="single" w:sz="2" w:space="0" w:color="000000"/>
              <w:bottom w:val="single" w:sz="2" w:space="0" w:color="000000"/>
              <w:right w:val="single" w:sz="2" w:space="0" w:color="000000"/>
            </w:tcBorders>
            <w:shd w:val="clear" w:color="auto" w:fill="B8CCE4"/>
            <w:tcMar>
              <w:top w:w="0" w:type="dxa"/>
              <w:left w:w="108" w:type="dxa"/>
              <w:bottom w:w="0" w:type="dxa"/>
              <w:right w:w="108" w:type="dxa"/>
            </w:tcMar>
            <w:vAlign w:val="center"/>
          </w:tcPr>
          <w:p w:rsidR="00792068" w:rsidRDefault="00792068" w:rsidP="00692BD1">
            <w:pPr>
              <w:pStyle w:val="Standard"/>
              <w:rPr>
                <w:b/>
              </w:rPr>
            </w:pPr>
          </w:p>
          <w:p w:rsidR="00792068" w:rsidRDefault="00792068" w:rsidP="00692BD1">
            <w:pPr>
              <w:pStyle w:val="Standard"/>
              <w:jc w:val="center"/>
            </w:pPr>
            <w:r>
              <w:rPr>
                <w:b/>
              </w:rPr>
              <w:t>UNIDAD 2. ¿Quién soy yo?</w:t>
            </w:r>
          </w:p>
          <w:p w:rsidR="00792068" w:rsidRDefault="00792068" w:rsidP="00692BD1">
            <w:pPr>
              <w:pStyle w:val="Standard"/>
            </w:pPr>
          </w:p>
        </w:tc>
      </w:tr>
      <w:tr w:rsidR="00792068" w:rsidTr="00692BD1">
        <w:trPr>
          <w:trHeight w:val="1"/>
        </w:trPr>
        <w:tc>
          <w:tcPr>
            <w:tcW w:w="1530" w:type="dxa"/>
            <w:tcBorders>
              <w:top w:val="single" w:sz="2" w:space="0" w:color="000000"/>
              <w:left w:val="single" w:sz="2" w:space="0" w:color="000000"/>
              <w:bottom w:val="single" w:sz="2" w:space="0" w:color="000000"/>
              <w:right w:val="single" w:sz="2" w:space="0" w:color="000000"/>
            </w:tcBorders>
            <w:shd w:val="clear" w:color="auto" w:fill="EAF1DD"/>
            <w:tcMar>
              <w:top w:w="0" w:type="dxa"/>
              <w:left w:w="108" w:type="dxa"/>
              <w:bottom w:w="0" w:type="dxa"/>
              <w:right w:w="108" w:type="dxa"/>
            </w:tcMar>
            <w:vAlign w:val="center"/>
          </w:tcPr>
          <w:p w:rsidR="00792068" w:rsidRDefault="00792068" w:rsidP="00692BD1">
            <w:pPr>
              <w:pStyle w:val="Standard"/>
            </w:pPr>
            <w:r>
              <w:t>CONTENIDOS</w:t>
            </w:r>
          </w:p>
        </w:tc>
        <w:tc>
          <w:tcPr>
            <w:tcW w:w="1875" w:type="dxa"/>
            <w:tcBorders>
              <w:top w:val="single" w:sz="2" w:space="0" w:color="000000"/>
              <w:left w:val="single" w:sz="2" w:space="0" w:color="000000"/>
              <w:bottom w:val="single" w:sz="2" w:space="0" w:color="000000"/>
              <w:right w:val="single" w:sz="2" w:space="0" w:color="000000"/>
            </w:tcBorders>
            <w:shd w:val="clear" w:color="auto" w:fill="EAF1DD"/>
            <w:tcMar>
              <w:top w:w="0" w:type="dxa"/>
              <w:left w:w="108" w:type="dxa"/>
              <w:bottom w:w="0" w:type="dxa"/>
              <w:right w:w="108" w:type="dxa"/>
            </w:tcMar>
            <w:vAlign w:val="center"/>
          </w:tcPr>
          <w:p w:rsidR="00792068" w:rsidRDefault="00792068" w:rsidP="00692BD1">
            <w:pPr>
              <w:pStyle w:val="Standard"/>
            </w:pPr>
            <w:r>
              <w:t>CRITERIOS DE EVALUACIÓN Y COMPETENCIAS CLAVE</w:t>
            </w:r>
          </w:p>
        </w:tc>
        <w:tc>
          <w:tcPr>
            <w:tcW w:w="1920" w:type="dxa"/>
            <w:tcBorders>
              <w:top w:val="single" w:sz="2" w:space="0" w:color="000000"/>
              <w:left w:val="single" w:sz="2" w:space="0" w:color="000000"/>
              <w:bottom w:val="single" w:sz="2" w:space="0" w:color="000000"/>
              <w:right w:val="single" w:sz="2" w:space="0" w:color="000000"/>
            </w:tcBorders>
            <w:shd w:val="clear" w:color="auto" w:fill="EAF1DD"/>
            <w:tcMar>
              <w:top w:w="0" w:type="dxa"/>
              <w:left w:w="108" w:type="dxa"/>
              <w:bottom w:w="0" w:type="dxa"/>
              <w:right w:w="108" w:type="dxa"/>
            </w:tcMar>
            <w:vAlign w:val="center"/>
          </w:tcPr>
          <w:p w:rsidR="00792068" w:rsidRDefault="00792068" w:rsidP="00692BD1">
            <w:pPr>
              <w:pStyle w:val="Standard"/>
            </w:pPr>
            <w:r>
              <w:t>ESTÁNDARES DE APRENDIZAJE EVALUABLES</w:t>
            </w:r>
          </w:p>
        </w:tc>
        <w:tc>
          <w:tcPr>
            <w:tcW w:w="2220" w:type="dxa"/>
            <w:tcBorders>
              <w:top w:val="single" w:sz="2" w:space="0" w:color="000000"/>
              <w:left w:val="single" w:sz="2" w:space="0" w:color="000000"/>
              <w:bottom w:val="single" w:sz="2" w:space="0" w:color="000000"/>
            </w:tcBorders>
            <w:shd w:val="clear" w:color="auto" w:fill="EAF1DD"/>
            <w:tcMar>
              <w:top w:w="0" w:type="dxa"/>
              <w:left w:w="108" w:type="dxa"/>
              <w:bottom w:w="0" w:type="dxa"/>
              <w:right w:w="108" w:type="dxa"/>
            </w:tcMar>
          </w:tcPr>
          <w:p w:rsidR="00792068" w:rsidRDefault="00792068" w:rsidP="00692BD1">
            <w:pPr>
              <w:pStyle w:val="Standard"/>
            </w:pPr>
            <w:r>
              <w:t>INSTRUMENTO</w:t>
            </w:r>
          </w:p>
          <w:p w:rsidR="00792068" w:rsidRDefault="00792068" w:rsidP="00692BD1">
            <w:pPr>
              <w:pStyle w:val="Standard"/>
            </w:pPr>
            <w:r>
              <w:t>DE EVALUACIÓN ASOCIADO</w:t>
            </w:r>
          </w:p>
        </w:tc>
        <w:tc>
          <w:tcPr>
            <w:tcW w:w="1670" w:type="dxa"/>
            <w:tcBorders>
              <w:top w:val="single" w:sz="2" w:space="0" w:color="000000"/>
              <w:left w:val="single" w:sz="2" w:space="0" w:color="000000"/>
              <w:bottom w:val="single" w:sz="2" w:space="0" w:color="000000"/>
              <w:right w:val="single" w:sz="2" w:space="0" w:color="000000"/>
            </w:tcBorders>
            <w:shd w:val="clear" w:color="auto" w:fill="EAF1DD"/>
            <w:tcMar>
              <w:top w:w="0" w:type="dxa"/>
              <w:left w:w="108" w:type="dxa"/>
              <w:bottom w:w="0" w:type="dxa"/>
              <w:right w:w="108" w:type="dxa"/>
            </w:tcMar>
          </w:tcPr>
          <w:p w:rsidR="00792068" w:rsidRDefault="00792068" w:rsidP="00692BD1">
            <w:pPr>
              <w:pStyle w:val="Standard"/>
            </w:pPr>
            <w:r>
              <w:t>PESO EN LA CALIFICACIÓN</w:t>
            </w:r>
          </w:p>
        </w:tc>
      </w:tr>
      <w:tr w:rsidR="00792068" w:rsidTr="00692BD1">
        <w:trPr>
          <w:trHeight w:val="1080"/>
        </w:trPr>
        <w:tc>
          <w:tcPr>
            <w:tcW w:w="1530" w:type="dxa"/>
            <w:vMerge w:val="restart"/>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792068" w:rsidRDefault="00792068" w:rsidP="00692BD1">
            <w:pPr>
              <w:pStyle w:val="Standard"/>
            </w:pPr>
            <w:r>
              <w:t>Personalidad e identidad</w:t>
            </w:r>
          </w:p>
        </w:tc>
        <w:tc>
          <w:tcPr>
            <w:tcW w:w="187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792068" w:rsidRDefault="00792068" w:rsidP="00692BD1">
            <w:pPr>
              <w:pStyle w:val="NormalWeb"/>
              <w:spacing w:before="0" w:after="0"/>
              <w:jc w:val="both"/>
              <w:rPr>
                <w:sz w:val="20"/>
                <w:szCs w:val="20"/>
              </w:rPr>
            </w:pPr>
            <w:r>
              <w:rPr>
                <w:color w:val="000000"/>
                <w:sz w:val="20"/>
                <w:szCs w:val="20"/>
                <w:lang w:val="es-ES"/>
              </w:rPr>
              <w:t>1. Comprender la profundidad de la pregunta ¿quién soy?, conociendo algunas respuestas dadas desde la psicología y la filosofía, reflexionando y valorando la importancia de conocerse a uno mismo y expresándolo por escrito. CCL, CSC, CAA.</w:t>
            </w:r>
          </w:p>
        </w:tc>
        <w:tc>
          <w:tcPr>
            <w:tcW w:w="192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792068" w:rsidRDefault="00792068" w:rsidP="00692BD1">
            <w:pPr>
              <w:pStyle w:val="Standard"/>
            </w:pPr>
            <w:r>
              <w:t>1.1 Define y utiliza conceptos como personalidad, temperamento, carácter, conciencia, inconsciencia, conductismo, cognitivismo, psicología humanística, psicoanálisis y elabora un glosario con dichos términos</w:t>
            </w:r>
          </w:p>
        </w:tc>
        <w:tc>
          <w:tcPr>
            <w:tcW w:w="2220" w:type="dxa"/>
            <w:vMerge w:val="restart"/>
            <w:tcBorders>
              <w:top w:val="single" w:sz="2" w:space="0" w:color="000000"/>
              <w:left w:val="single" w:sz="2" w:space="0" w:color="000000"/>
              <w:bottom w:val="single" w:sz="2" w:space="0" w:color="000000"/>
            </w:tcBorders>
            <w:shd w:val="clear" w:color="auto" w:fill="FFFFFF"/>
            <w:tcMar>
              <w:top w:w="0" w:type="dxa"/>
              <w:left w:w="108" w:type="dxa"/>
              <w:bottom w:w="0" w:type="dxa"/>
              <w:right w:w="108" w:type="dxa"/>
            </w:tcMar>
          </w:tcPr>
          <w:p w:rsidR="00792068" w:rsidRDefault="00792068" w:rsidP="00692BD1">
            <w:pPr>
              <w:pStyle w:val="Standard"/>
            </w:pPr>
          </w:p>
          <w:p w:rsidR="00792068" w:rsidRDefault="00792068" w:rsidP="00692BD1">
            <w:pPr>
              <w:pStyle w:val="Standard"/>
            </w:pPr>
            <w:r>
              <w:t>Actividades de clase</w:t>
            </w:r>
          </w:p>
          <w:p w:rsidR="00792068" w:rsidRDefault="00792068" w:rsidP="00692BD1">
            <w:pPr>
              <w:pStyle w:val="Standard"/>
            </w:pPr>
          </w:p>
          <w:p w:rsidR="00792068" w:rsidRDefault="00792068" w:rsidP="00692BD1">
            <w:pPr>
              <w:pStyle w:val="Standard"/>
            </w:pPr>
            <w:r>
              <w:t>Prueba escrita</w:t>
            </w:r>
          </w:p>
          <w:p w:rsidR="00792068" w:rsidRDefault="00792068" w:rsidP="00692BD1">
            <w:pPr>
              <w:pStyle w:val="Standard"/>
            </w:pPr>
          </w:p>
          <w:p w:rsidR="00792068" w:rsidRDefault="00792068" w:rsidP="00692BD1">
            <w:pPr>
              <w:pStyle w:val="Standard"/>
            </w:pPr>
            <w:r>
              <w:t>Resumen de la unidad</w:t>
            </w:r>
          </w:p>
          <w:p w:rsidR="00792068" w:rsidRDefault="00792068" w:rsidP="00692BD1">
            <w:pPr>
              <w:pStyle w:val="Standard"/>
            </w:pPr>
          </w:p>
          <w:p w:rsidR="00792068" w:rsidRDefault="00792068" w:rsidP="00692BD1">
            <w:pPr>
              <w:pStyle w:val="Standard"/>
            </w:pPr>
            <w:r>
              <w:t>Participación en debates</w:t>
            </w:r>
          </w:p>
          <w:p w:rsidR="00792068" w:rsidRDefault="00792068" w:rsidP="00692BD1">
            <w:pPr>
              <w:pStyle w:val="Standard"/>
            </w:pPr>
          </w:p>
          <w:p w:rsidR="00792068" w:rsidRDefault="00792068" w:rsidP="00692BD1">
            <w:pPr>
              <w:pStyle w:val="Standard"/>
            </w:pPr>
            <w:r>
              <w:t>Observación directa</w:t>
            </w:r>
          </w:p>
          <w:p w:rsidR="00792068" w:rsidRDefault="00792068" w:rsidP="00692BD1">
            <w:pPr>
              <w:pStyle w:val="Standard"/>
            </w:pPr>
          </w:p>
          <w:p w:rsidR="00792068" w:rsidRDefault="00792068" w:rsidP="00692BD1">
            <w:pPr>
              <w:pStyle w:val="Standard"/>
            </w:pPr>
          </w:p>
          <w:p w:rsidR="00792068" w:rsidRDefault="00792068" w:rsidP="00692BD1">
            <w:pPr>
              <w:pStyle w:val="Standard"/>
            </w:pPr>
          </w:p>
          <w:p w:rsidR="00792068" w:rsidRDefault="00792068" w:rsidP="00692BD1">
            <w:pPr>
              <w:pStyle w:val="Standard"/>
            </w:pPr>
          </w:p>
          <w:p w:rsidR="00792068" w:rsidRDefault="00792068" w:rsidP="00692BD1">
            <w:pPr>
              <w:pStyle w:val="Standard"/>
            </w:pPr>
          </w:p>
          <w:p w:rsidR="00792068" w:rsidRDefault="00792068" w:rsidP="00692BD1">
            <w:pPr>
              <w:pStyle w:val="Standard"/>
            </w:pPr>
          </w:p>
          <w:p w:rsidR="00792068" w:rsidRDefault="00792068" w:rsidP="00692BD1">
            <w:pPr>
              <w:pStyle w:val="Standard"/>
            </w:pPr>
          </w:p>
        </w:tc>
        <w:tc>
          <w:tcPr>
            <w:tcW w:w="1670" w:type="dxa"/>
            <w:vMerge w:val="restart"/>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792068" w:rsidRDefault="00792068" w:rsidP="00692BD1">
            <w:pPr>
              <w:pStyle w:val="Standard"/>
              <w:jc w:val="center"/>
            </w:pPr>
            <w:r>
              <w:t>Estándar medio: 1 punto</w:t>
            </w:r>
          </w:p>
        </w:tc>
      </w:tr>
      <w:tr w:rsidR="00792068" w:rsidTr="00692BD1">
        <w:trPr>
          <w:trHeight w:val="1080"/>
        </w:trPr>
        <w:tc>
          <w:tcPr>
            <w:tcW w:w="1530" w:type="dxa"/>
            <w:vMerge/>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792068" w:rsidRDefault="00792068" w:rsidP="00692BD1"/>
        </w:tc>
        <w:tc>
          <w:tcPr>
            <w:tcW w:w="1875" w:type="dxa"/>
            <w:vMerge w:val="restart"/>
            <w:tcBorders>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792068" w:rsidRDefault="00792068" w:rsidP="00692BD1">
            <w:pPr>
              <w:pStyle w:val="NormalWeb"/>
              <w:spacing w:before="0" w:after="0"/>
              <w:jc w:val="both"/>
              <w:rPr>
                <w:sz w:val="20"/>
                <w:szCs w:val="20"/>
              </w:rPr>
            </w:pPr>
            <w:r>
              <w:rPr>
                <w:sz w:val="20"/>
                <w:szCs w:val="20"/>
              </w:rPr>
              <w:t>2. Definir qué es la personalidad, así como los principales conceptos relacionados con la misma. CCL, CSC, CAA.</w:t>
            </w:r>
          </w:p>
        </w:tc>
        <w:tc>
          <w:tcPr>
            <w:tcW w:w="1920" w:type="dxa"/>
            <w:vMerge w:val="restart"/>
            <w:tcBorders>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792068" w:rsidRDefault="00792068" w:rsidP="00692BD1">
            <w:pPr>
              <w:pStyle w:val="Standard"/>
            </w:pPr>
            <w:r>
              <w:t xml:space="preserve">2.1. </w:t>
            </w:r>
            <w:r>
              <w:rPr>
                <w:sz w:val="18"/>
                <w:szCs w:val="18"/>
              </w:rPr>
              <w:t>Define y caracteriza qué es la personalidad.</w:t>
            </w:r>
          </w:p>
          <w:p w:rsidR="00792068" w:rsidRDefault="00792068" w:rsidP="00692BD1">
            <w:pPr>
              <w:pStyle w:val="Standard"/>
            </w:pPr>
            <w:r>
              <w:t>.</w:t>
            </w:r>
          </w:p>
        </w:tc>
        <w:tc>
          <w:tcPr>
            <w:tcW w:w="2220" w:type="dxa"/>
            <w:vMerge/>
            <w:tcBorders>
              <w:top w:val="single" w:sz="2" w:space="0" w:color="000000"/>
              <w:left w:val="single" w:sz="2" w:space="0" w:color="000000"/>
              <w:bottom w:val="single" w:sz="2" w:space="0" w:color="000000"/>
            </w:tcBorders>
            <w:shd w:val="clear" w:color="auto" w:fill="FFFFFF"/>
            <w:tcMar>
              <w:top w:w="0" w:type="dxa"/>
              <w:left w:w="108" w:type="dxa"/>
              <w:bottom w:w="0" w:type="dxa"/>
              <w:right w:w="108" w:type="dxa"/>
            </w:tcMar>
          </w:tcPr>
          <w:p w:rsidR="00792068" w:rsidRDefault="00792068" w:rsidP="00692BD1"/>
        </w:tc>
        <w:tc>
          <w:tcPr>
            <w:tcW w:w="1670" w:type="dxa"/>
            <w:vMerge/>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792068" w:rsidRDefault="00792068" w:rsidP="00692BD1"/>
        </w:tc>
      </w:tr>
      <w:tr w:rsidR="00792068" w:rsidTr="00692BD1">
        <w:trPr>
          <w:trHeight w:val="1781"/>
        </w:trPr>
        <w:tc>
          <w:tcPr>
            <w:tcW w:w="1530" w:type="dxa"/>
            <w:vMerge/>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792068" w:rsidRDefault="00792068" w:rsidP="00692BD1"/>
        </w:tc>
        <w:tc>
          <w:tcPr>
            <w:tcW w:w="1875" w:type="dxa"/>
            <w:vMerge/>
            <w:tcBorders>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792068" w:rsidRDefault="00792068" w:rsidP="00692BD1"/>
        </w:tc>
        <w:tc>
          <w:tcPr>
            <w:tcW w:w="1920" w:type="dxa"/>
            <w:vMerge/>
            <w:tcBorders>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792068" w:rsidRDefault="00792068" w:rsidP="00692BD1"/>
        </w:tc>
        <w:tc>
          <w:tcPr>
            <w:tcW w:w="2220" w:type="dxa"/>
            <w:vMerge/>
            <w:tcBorders>
              <w:top w:val="single" w:sz="2" w:space="0" w:color="000000"/>
              <w:left w:val="single" w:sz="2" w:space="0" w:color="000000"/>
              <w:bottom w:val="single" w:sz="2" w:space="0" w:color="000000"/>
            </w:tcBorders>
            <w:shd w:val="clear" w:color="auto" w:fill="FFFFFF"/>
            <w:tcMar>
              <w:top w:w="0" w:type="dxa"/>
              <w:left w:w="108" w:type="dxa"/>
              <w:bottom w:w="0" w:type="dxa"/>
              <w:right w:w="108" w:type="dxa"/>
            </w:tcMar>
          </w:tcPr>
          <w:p w:rsidR="00792068" w:rsidRDefault="00792068" w:rsidP="00692BD1"/>
        </w:tc>
        <w:tc>
          <w:tcPr>
            <w:tcW w:w="167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792068" w:rsidRDefault="00792068" w:rsidP="00692BD1">
            <w:pPr>
              <w:pStyle w:val="Standard"/>
              <w:jc w:val="center"/>
            </w:pPr>
            <w:r>
              <w:t>Estándar básico  2 puntos</w:t>
            </w:r>
          </w:p>
        </w:tc>
      </w:tr>
      <w:tr w:rsidR="00792068" w:rsidTr="00692BD1">
        <w:trPr>
          <w:trHeight w:val="2843"/>
        </w:trPr>
        <w:tc>
          <w:tcPr>
            <w:tcW w:w="153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792068" w:rsidRDefault="00792068" w:rsidP="00692BD1">
            <w:pPr>
              <w:pStyle w:val="Standard"/>
            </w:pPr>
            <w:r>
              <w:t>Teorías de la personalidad</w:t>
            </w:r>
          </w:p>
        </w:tc>
        <w:tc>
          <w:tcPr>
            <w:tcW w:w="187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792068" w:rsidRDefault="00792068" w:rsidP="00692BD1">
            <w:pPr>
              <w:pStyle w:val="NormalWeb"/>
              <w:spacing w:before="0" w:after="0"/>
              <w:jc w:val="both"/>
              <w:rPr>
                <w:sz w:val="20"/>
                <w:szCs w:val="20"/>
              </w:rPr>
            </w:pPr>
            <w:r>
              <w:rPr>
                <w:color w:val="000000"/>
                <w:sz w:val="20"/>
                <w:szCs w:val="20"/>
                <w:lang w:val="es-ES"/>
              </w:rPr>
              <w:t>3. Conocer y explicar las tesis centrales de algunas teorías sobre la personalidad. CCL, CSC, CAA.</w:t>
            </w:r>
          </w:p>
        </w:tc>
        <w:tc>
          <w:tcPr>
            <w:tcW w:w="192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792068" w:rsidRDefault="00792068" w:rsidP="00692BD1">
            <w:pPr>
              <w:pStyle w:val="Standard"/>
              <w:spacing w:after="106" w:line="260" w:lineRule="exact"/>
            </w:pPr>
            <w:r>
              <w:t>3.1 Conoce las tesis fundamentales sobre la personalidad y argumenta sobre ello.</w:t>
            </w:r>
          </w:p>
        </w:tc>
        <w:tc>
          <w:tcPr>
            <w:tcW w:w="2220" w:type="dxa"/>
            <w:vMerge/>
            <w:tcBorders>
              <w:top w:val="single" w:sz="2" w:space="0" w:color="000000"/>
              <w:left w:val="single" w:sz="2" w:space="0" w:color="000000"/>
              <w:bottom w:val="single" w:sz="2" w:space="0" w:color="000000"/>
            </w:tcBorders>
            <w:shd w:val="clear" w:color="auto" w:fill="FFFFFF"/>
            <w:tcMar>
              <w:top w:w="0" w:type="dxa"/>
              <w:left w:w="108" w:type="dxa"/>
              <w:bottom w:w="0" w:type="dxa"/>
              <w:right w:w="108" w:type="dxa"/>
            </w:tcMar>
          </w:tcPr>
          <w:p w:rsidR="00792068" w:rsidRDefault="00792068" w:rsidP="00692BD1"/>
        </w:tc>
        <w:tc>
          <w:tcPr>
            <w:tcW w:w="167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792068" w:rsidRDefault="00792068" w:rsidP="00692BD1">
            <w:pPr>
              <w:pStyle w:val="Standard"/>
              <w:jc w:val="center"/>
            </w:pPr>
            <w:r>
              <w:t>Estándar medio 1 puntos</w:t>
            </w:r>
          </w:p>
        </w:tc>
      </w:tr>
      <w:tr w:rsidR="00792068" w:rsidTr="00692BD1">
        <w:trPr>
          <w:trHeight w:val="1330"/>
        </w:trPr>
        <w:tc>
          <w:tcPr>
            <w:tcW w:w="1530" w:type="dxa"/>
            <w:vMerge w:val="restart"/>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792068" w:rsidRDefault="00792068" w:rsidP="00692BD1">
            <w:pPr>
              <w:pStyle w:val="Standard"/>
            </w:pPr>
            <w:r>
              <w:t>Afectividad y motivación</w:t>
            </w:r>
          </w:p>
        </w:tc>
        <w:tc>
          <w:tcPr>
            <w:tcW w:w="187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792068" w:rsidRDefault="00792068" w:rsidP="00692BD1">
            <w:pPr>
              <w:pStyle w:val="Standard"/>
            </w:pPr>
            <w:r>
              <w:t>4. Conocer la condición afectiva del ser humano, distinguiendo entre impulsos, emociones y sentimientos y reconociendo el papel del cuerpo en la posibilidad de manifestación de lo afectivo.</w:t>
            </w:r>
            <w:r>
              <w:rPr>
                <w:color w:val="000000"/>
                <w:sz w:val="16"/>
                <w:szCs w:val="16"/>
              </w:rPr>
              <w:t xml:space="preserve"> CCL, CSC, CAA.</w:t>
            </w:r>
          </w:p>
        </w:tc>
        <w:tc>
          <w:tcPr>
            <w:tcW w:w="192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792068" w:rsidRDefault="00792068" w:rsidP="00692BD1">
            <w:pPr>
              <w:pStyle w:val="Standard"/>
              <w:spacing w:after="106" w:line="260" w:lineRule="exact"/>
            </w:pPr>
            <w:r>
              <w:rPr>
                <w:sz w:val="18"/>
                <w:szCs w:val="18"/>
              </w:rPr>
              <w:t>4</w:t>
            </w:r>
            <w:r>
              <w:t>.1. Analiza y argumenta sobre textos breves y significativos de autores relevantes sobre las emociones, argumentando por escrito las propias opiniones.</w:t>
            </w:r>
          </w:p>
          <w:p w:rsidR="00792068" w:rsidRDefault="00792068" w:rsidP="00692BD1">
            <w:pPr>
              <w:pStyle w:val="Standard"/>
            </w:pPr>
          </w:p>
        </w:tc>
        <w:tc>
          <w:tcPr>
            <w:tcW w:w="2220" w:type="dxa"/>
            <w:vMerge/>
            <w:tcBorders>
              <w:top w:val="single" w:sz="2" w:space="0" w:color="000000"/>
              <w:left w:val="single" w:sz="2" w:space="0" w:color="000000"/>
              <w:bottom w:val="single" w:sz="2" w:space="0" w:color="000000"/>
            </w:tcBorders>
            <w:shd w:val="clear" w:color="auto" w:fill="FFFFFF"/>
            <w:tcMar>
              <w:top w:w="0" w:type="dxa"/>
              <w:left w:w="108" w:type="dxa"/>
              <w:bottom w:w="0" w:type="dxa"/>
              <w:right w:w="108" w:type="dxa"/>
            </w:tcMar>
          </w:tcPr>
          <w:p w:rsidR="00792068" w:rsidRDefault="00792068" w:rsidP="00692BD1"/>
        </w:tc>
        <w:tc>
          <w:tcPr>
            <w:tcW w:w="167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792068" w:rsidRDefault="00792068" w:rsidP="00692BD1">
            <w:pPr>
              <w:pStyle w:val="Standard"/>
              <w:rPr>
                <w:sz w:val="18"/>
                <w:szCs w:val="18"/>
              </w:rPr>
            </w:pPr>
            <w:r>
              <w:rPr>
                <w:sz w:val="18"/>
                <w:szCs w:val="18"/>
              </w:rPr>
              <w:t>Estándar avanzado</w:t>
            </w:r>
          </w:p>
          <w:p w:rsidR="00792068" w:rsidRDefault="00792068" w:rsidP="00692BD1">
            <w:pPr>
              <w:pStyle w:val="Standard"/>
              <w:rPr>
                <w:sz w:val="18"/>
                <w:szCs w:val="18"/>
              </w:rPr>
            </w:pPr>
            <w:r>
              <w:rPr>
                <w:sz w:val="18"/>
                <w:szCs w:val="18"/>
              </w:rPr>
              <w:t>0.5 puntos</w:t>
            </w:r>
          </w:p>
        </w:tc>
      </w:tr>
      <w:tr w:rsidR="00792068" w:rsidTr="00692BD1">
        <w:trPr>
          <w:trHeight w:val="770"/>
        </w:trPr>
        <w:tc>
          <w:tcPr>
            <w:tcW w:w="1530" w:type="dxa"/>
            <w:vMerge/>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792068" w:rsidRDefault="00792068" w:rsidP="00692BD1"/>
        </w:tc>
        <w:tc>
          <w:tcPr>
            <w:tcW w:w="1875" w:type="dxa"/>
            <w:vMerge w:val="restart"/>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792068" w:rsidRDefault="00792068" w:rsidP="00692BD1">
            <w:pPr>
              <w:pStyle w:val="Standard"/>
            </w:pPr>
            <w:r>
              <w:t>5. Explicar las ideas centrales de la teoría humanística sobre la motivación, reflexionando sobre el carácter de la motivación como elemento distintivo del ser humano frente a lo meramente animal.</w:t>
            </w:r>
            <w:r>
              <w:rPr>
                <w:color w:val="000000"/>
                <w:sz w:val="16"/>
                <w:szCs w:val="16"/>
              </w:rPr>
              <w:t xml:space="preserve"> CCL, CSC, CAA.</w:t>
            </w:r>
          </w:p>
        </w:tc>
        <w:tc>
          <w:tcPr>
            <w:tcW w:w="192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792068" w:rsidRDefault="00792068" w:rsidP="00692BD1">
            <w:pPr>
              <w:pStyle w:val="Standard"/>
              <w:spacing w:after="106" w:line="260" w:lineRule="exact"/>
            </w:pPr>
            <w:r>
              <w:t>5.1. Explica las ideas centrales de la teoría humanística sobre la motivación y expresa su opinión razonada al respecto.</w:t>
            </w:r>
          </w:p>
        </w:tc>
        <w:tc>
          <w:tcPr>
            <w:tcW w:w="2220" w:type="dxa"/>
            <w:vMerge/>
            <w:tcBorders>
              <w:top w:val="single" w:sz="2" w:space="0" w:color="000000"/>
              <w:left w:val="single" w:sz="2" w:space="0" w:color="000000"/>
              <w:bottom w:val="single" w:sz="2" w:space="0" w:color="000000"/>
            </w:tcBorders>
            <w:shd w:val="clear" w:color="auto" w:fill="FFFFFF"/>
            <w:tcMar>
              <w:top w:w="0" w:type="dxa"/>
              <w:left w:w="108" w:type="dxa"/>
              <w:bottom w:w="0" w:type="dxa"/>
              <w:right w:w="108" w:type="dxa"/>
            </w:tcMar>
          </w:tcPr>
          <w:p w:rsidR="00792068" w:rsidRDefault="00792068" w:rsidP="00692BD1"/>
        </w:tc>
        <w:tc>
          <w:tcPr>
            <w:tcW w:w="167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792068" w:rsidRDefault="00792068" w:rsidP="00692BD1">
            <w:pPr>
              <w:pStyle w:val="Standard"/>
              <w:rPr>
                <w:sz w:val="18"/>
                <w:szCs w:val="18"/>
              </w:rPr>
            </w:pPr>
            <w:r>
              <w:rPr>
                <w:sz w:val="18"/>
                <w:szCs w:val="18"/>
              </w:rPr>
              <w:t>Estándar avanzado 0,5 puntos</w:t>
            </w:r>
          </w:p>
        </w:tc>
      </w:tr>
      <w:tr w:rsidR="00792068" w:rsidTr="00692BD1">
        <w:trPr>
          <w:trHeight w:val="770"/>
        </w:trPr>
        <w:tc>
          <w:tcPr>
            <w:tcW w:w="1530" w:type="dxa"/>
            <w:vMerge/>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792068" w:rsidRDefault="00792068" w:rsidP="00692BD1"/>
        </w:tc>
        <w:tc>
          <w:tcPr>
            <w:tcW w:w="1875" w:type="dxa"/>
            <w:vMerge/>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792068" w:rsidRDefault="00792068" w:rsidP="00692BD1"/>
        </w:tc>
        <w:tc>
          <w:tcPr>
            <w:tcW w:w="1920" w:type="dxa"/>
            <w:tcBorders>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792068" w:rsidRDefault="00792068" w:rsidP="00692BD1">
            <w:pPr>
              <w:pStyle w:val="Standard"/>
              <w:spacing w:after="106" w:line="260" w:lineRule="exact"/>
            </w:pPr>
            <w:r>
              <w:t>5.2</w:t>
            </w:r>
            <w:r>
              <w:rPr>
                <w:b/>
              </w:rPr>
              <w:t>.</w:t>
            </w:r>
            <w:r>
              <w:t xml:space="preserve"> Explica y compara la visión sobre la motivación de la teoría cognitivista y de la teoría humanística sobre la motivación.</w:t>
            </w:r>
          </w:p>
        </w:tc>
        <w:tc>
          <w:tcPr>
            <w:tcW w:w="2220" w:type="dxa"/>
            <w:vMerge/>
            <w:tcBorders>
              <w:top w:val="single" w:sz="2" w:space="0" w:color="000000"/>
              <w:left w:val="single" w:sz="2" w:space="0" w:color="000000"/>
              <w:bottom w:val="single" w:sz="2" w:space="0" w:color="000000"/>
            </w:tcBorders>
            <w:shd w:val="clear" w:color="auto" w:fill="FFFFFF"/>
            <w:tcMar>
              <w:top w:w="0" w:type="dxa"/>
              <w:left w:w="108" w:type="dxa"/>
              <w:bottom w:w="0" w:type="dxa"/>
              <w:right w:w="108" w:type="dxa"/>
            </w:tcMar>
          </w:tcPr>
          <w:p w:rsidR="00792068" w:rsidRDefault="00792068" w:rsidP="00692BD1"/>
        </w:tc>
        <w:tc>
          <w:tcPr>
            <w:tcW w:w="1670" w:type="dxa"/>
            <w:tcBorders>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792068" w:rsidRDefault="00792068" w:rsidP="00692BD1">
            <w:pPr>
              <w:pStyle w:val="Standard"/>
              <w:rPr>
                <w:sz w:val="18"/>
                <w:szCs w:val="18"/>
              </w:rPr>
            </w:pPr>
            <w:r>
              <w:rPr>
                <w:sz w:val="18"/>
                <w:szCs w:val="18"/>
              </w:rPr>
              <w:t>Estándar avanzado 0,5 puntos</w:t>
            </w:r>
          </w:p>
        </w:tc>
      </w:tr>
      <w:tr w:rsidR="00792068" w:rsidTr="00692BD1">
        <w:trPr>
          <w:trHeight w:val="1540"/>
        </w:trPr>
        <w:tc>
          <w:tcPr>
            <w:tcW w:w="1530" w:type="dxa"/>
            <w:vMerge/>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792068" w:rsidRDefault="00792068" w:rsidP="00692BD1"/>
        </w:tc>
        <w:tc>
          <w:tcPr>
            <w:tcW w:w="187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792068" w:rsidRDefault="00792068" w:rsidP="00692BD1">
            <w:pPr>
              <w:pStyle w:val="Standard"/>
              <w:spacing w:after="106" w:line="260" w:lineRule="exact"/>
            </w:pPr>
            <w:r>
              <w:t>6. Valorar la importancia de la interrelación entre la motivación y lo afectivo para dirigir la conducta humana en diferentes direcciones y con distinta intensidad.</w:t>
            </w:r>
            <w:r>
              <w:rPr>
                <w:color w:val="000000"/>
                <w:sz w:val="16"/>
                <w:szCs w:val="16"/>
              </w:rPr>
              <w:t xml:space="preserve"> CCL, CSC, CAA.</w:t>
            </w:r>
          </w:p>
        </w:tc>
        <w:tc>
          <w:tcPr>
            <w:tcW w:w="1920" w:type="dxa"/>
            <w:tcBorders>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792068" w:rsidRDefault="00792068" w:rsidP="00692BD1">
            <w:pPr>
              <w:pStyle w:val="Standard"/>
            </w:pPr>
            <w:r>
              <w:t>6.1 Analiza textos y diserta sobre la incidencia de las emociones, como la frustración, el deseo, o el amor entre otras, en la conducta humana</w:t>
            </w:r>
          </w:p>
        </w:tc>
        <w:tc>
          <w:tcPr>
            <w:tcW w:w="2220" w:type="dxa"/>
            <w:vMerge/>
            <w:tcBorders>
              <w:top w:val="single" w:sz="2" w:space="0" w:color="000000"/>
              <w:left w:val="single" w:sz="2" w:space="0" w:color="000000"/>
              <w:bottom w:val="single" w:sz="2" w:space="0" w:color="000000"/>
            </w:tcBorders>
            <w:shd w:val="clear" w:color="auto" w:fill="FFFFFF"/>
            <w:tcMar>
              <w:top w:w="0" w:type="dxa"/>
              <w:left w:w="108" w:type="dxa"/>
              <w:bottom w:w="0" w:type="dxa"/>
              <w:right w:w="108" w:type="dxa"/>
            </w:tcMar>
          </w:tcPr>
          <w:p w:rsidR="00792068" w:rsidRDefault="00792068" w:rsidP="00692BD1"/>
        </w:tc>
        <w:tc>
          <w:tcPr>
            <w:tcW w:w="1670" w:type="dxa"/>
            <w:tcBorders>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792068" w:rsidRDefault="00792068" w:rsidP="00692BD1">
            <w:pPr>
              <w:pStyle w:val="Standard"/>
            </w:pPr>
            <w:r>
              <w:t>Estándar básico: 2,5 punto</w:t>
            </w:r>
          </w:p>
        </w:tc>
      </w:tr>
      <w:tr w:rsidR="00792068" w:rsidTr="00692BD1">
        <w:trPr>
          <w:trHeight w:val="301"/>
        </w:trPr>
        <w:tc>
          <w:tcPr>
            <w:tcW w:w="153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792068" w:rsidRDefault="00792068" w:rsidP="00692BD1">
            <w:pPr>
              <w:pStyle w:val="Standard"/>
            </w:pPr>
            <w:r>
              <w:t>Autoconcepo y autoestima</w:t>
            </w:r>
          </w:p>
        </w:tc>
        <w:tc>
          <w:tcPr>
            <w:tcW w:w="187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792068" w:rsidRDefault="00792068" w:rsidP="00692BD1">
            <w:pPr>
              <w:pStyle w:val="Standard"/>
              <w:spacing w:after="106" w:line="260" w:lineRule="exact"/>
            </w:pPr>
            <w:r>
              <w:rPr>
                <w:color w:val="000000"/>
              </w:rPr>
              <w:t xml:space="preserve">7. .Reflexionar y argumentar sobre la importancia de la motivación y de las emociones, como la curiosidad y el placer de aprender, el deseo de lograr objetivos, la satisfacción por la resolución de problemas, el agrado por el reconocimiento de éxito, la complacencia por el estímulo de iniciativas, entre otros. </w:t>
            </w:r>
            <w:r>
              <w:rPr>
                <w:color w:val="000000"/>
                <w:sz w:val="16"/>
                <w:szCs w:val="16"/>
              </w:rPr>
              <w:t>CCL, CSC, CAA, CYEC</w:t>
            </w:r>
          </w:p>
        </w:tc>
        <w:tc>
          <w:tcPr>
            <w:tcW w:w="192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792068" w:rsidRDefault="00792068" w:rsidP="00692BD1">
            <w:pPr>
              <w:pStyle w:val="Standard"/>
            </w:pPr>
            <w:r>
              <w:t>7.1</w:t>
            </w:r>
            <w:proofErr w:type="gramStart"/>
            <w:r>
              <w:t>.Argumenta</w:t>
            </w:r>
            <w:proofErr w:type="gramEnd"/>
            <w:r>
              <w:t xml:space="preserve"> sobre el papel de las emociones para estimular el aprendizaje, el rendimiento, el logro de objetivos y la resolución de problemas, entre otros procesos.</w:t>
            </w:r>
          </w:p>
        </w:tc>
        <w:tc>
          <w:tcPr>
            <w:tcW w:w="2220" w:type="dxa"/>
            <w:vMerge/>
            <w:tcBorders>
              <w:top w:val="single" w:sz="2" w:space="0" w:color="000000"/>
              <w:left w:val="single" w:sz="2" w:space="0" w:color="000000"/>
              <w:bottom w:val="single" w:sz="2" w:space="0" w:color="000000"/>
            </w:tcBorders>
            <w:shd w:val="clear" w:color="auto" w:fill="FFFFFF"/>
            <w:tcMar>
              <w:top w:w="0" w:type="dxa"/>
              <w:left w:w="108" w:type="dxa"/>
              <w:bottom w:w="0" w:type="dxa"/>
              <w:right w:w="108" w:type="dxa"/>
            </w:tcMar>
          </w:tcPr>
          <w:p w:rsidR="00792068" w:rsidRDefault="00792068" w:rsidP="00692BD1"/>
        </w:tc>
        <w:tc>
          <w:tcPr>
            <w:tcW w:w="167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792068" w:rsidRDefault="00792068" w:rsidP="00692BD1">
            <w:pPr>
              <w:pStyle w:val="Standard"/>
            </w:pPr>
            <w:r>
              <w:t>Estándar básico   2 puntos</w:t>
            </w:r>
          </w:p>
          <w:p w:rsidR="00792068" w:rsidRDefault="00792068" w:rsidP="00692BD1">
            <w:pPr>
              <w:pStyle w:val="Standard"/>
            </w:pPr>
          </w:p>
        </w:tc>
      </w:tr>
    </w:tbl>
    <w:p w:rsidR="00792068" w:rsidRDefault="00792068" w:rsidP="00792068">
      <w:pPr>
        <w:pStyle w:val="Standard"/>
        <w:rPr>
          <w:b/>
        </w:rPr>
      </w:pPr>
    </w:p>
    <w:p w:rsidR="00792068" w:rsidRDefault="00792068" w:rsidP="00792068">
      <w:pPr>
        <w:pStyle w:val="Standard"/>
        <w:rPr>
          <w:b/>
        </w:rPr>
      </w:pPr>
    </w:p>
    <w:tbl>
      <w:tblPr>
        <w:tblW w:w="9215" w:type="dxa"/>
        <w:tblInd w:w="-176" w:type="dxa"/>
        <w:tblLayout w:type="fixed"/>
        <w:tblCellMar>
          <w:left w:w="10" w:type="dxa"/>
          <w:right w:w="10" w:type="dxa"/>
        </w:tblCellMar>
        <w:tblLook w:val="0000" w:firstRow="0" w:lastRow="0" w:firstColumn="0" w:lastColumn="0" w:noHBand="0" w:noVBand="0"/>
      </w:tblPr>
      <w:tblGrid>
        <w:gridCol w:w="1530"/>
        <w:gridCol w:w="1875"/>
        <w:gridCol w:w="1695"/>
        <w:gridCol w:w="2445"/>
        <w:gridCol w:w="1670"/>
      </w:tblGrid>
      <w:tr w:rsidR="00792068" w:rsidTr="00692BD1">
        <w:trPr>
          <w:trHeight w:val="1"/>
        </w:trPr>
        <w:tc>
          <w:tcPr>
            <w:tcW w:w="9215" w:type="dxa"/>
            <w:gridSpan w:val="5"/>
            <w:tcBorders>
              <w:top w:val="single" w:sz="2" w:space="0" w:color="000000"/>
              <w:left w:val="single" w:sz="2" w:space="0" w:color="000000"/>
              <w:bottom w:val="single" w:sz="2" w:space="0" w:color="000000"/>
              <w:right w:val="single" w:sz="2" w:space="0" w:color="000000"/>
            </w:tcBorders>
            <w:shd w:val="clear" w:color="auto" w:fill="B8CCE4"/>
            <w:tcMar>
              <w:top w:w="0" w:type="dxa"/>
              <w:left w:w="108" w:type="dxa"/>
              <w:bottom w:w="0" w:type="dxa"/>
              <w:right w:w="108" w:type="dxa"/>
            </w:tcMar>
            <w:vAlign w:val="center"/>
          </w:tcPr>
          <w:p w:rsidR="00792068" w:rsidRDefault="00792068" w:rsidP="00692BD1">
            <w:pPr>
              <w:pStyle w:val="Standard"/>
              <w:rPr>
                <w:b/>
              </w:rPr>
            </w:pPr>
          </w:p>
          <w:p w:rsidR="00792068" w:rsidRDefault="00792068" w:rsidP="00692BD1">
            <w:pPr>
              <w:pStyle w:val="Standard"/>
              <w:jc w:val="center"/>
            </w:pPr>
            <w:r>
              <w:rPr>
                <w:b/>
              </w:rPr>
              <w:t>UNIDAD 3. El Ser Humano</w:t>
            </w:r>
          </w:p>
          <w:p w:rsidR="00792068" w:rsidRDefault="00792068" w:rsidP="00692BD1">
            <w:pPr>
              <w:pStyle w:val="Standard"/>
            </w:pPr>
          </w:p>
        </w:tc>
      </w:tr>
      <w:tr w:rsidR="00792068" w:rsidTr="00692BD1">
        <w:trPr>
          <w:trHeight w:val="1"/>
        </w:trPr>
        <w:tc>
          <w:tcPr>
            <w:tcW w:w="1530" w:type="dxa"/>
            <w:tcBorders>
              <w:top w:val="single" w:sz="2" w:space="0" w:color="000000"/>
              <w:left w:val="single" w:sz="2" w:space="0" w:color="000000"/>
              <w:bottom w:val="single" w:sz="2" w:space="0" w:color="000000"/>
              <w:right w:val="single" w:sz="2" w:space="0" w:color="000000"/>
            </w:tcBorders>
            <w:shd w:val="clear" w:color="auto" w:fill="EAF1DD"/>
            <w:tcMar>
              <w:top w:w="0" w:type="dxa"/>
              <w:left w:w="108" w:type="dxa"/>
              <w:bottom w:w="0" w:type="dxa"/>
              <w:right w:w="108" w:type="dxa"/>
            </w:tcMar>
            <w:vAlign w:val="center"/>
          </w:tcPr>
          <w:p w:rsidR="00792068" w:rsidRDefault="00792068" w:rsidP="00692BD1">
            <w:pPr>
              <w:pStyle w:val="Standard"/>
            </w:pPr>
            <w:r>
              <w:t>CONTENIDOS</w:t>
            </w:r>
          </w:p>
        </w:tc>
        <w:tc>
          <w:tcPr>
            <w:tcW w:w="1875" w:type="dxa"/>
            <w:tcBorders>
              <w:top w:val="single" w:sz="2" w:space="0" w:color="000000"/>
              <w:left w:val="single" w:sz="2" w:space="0" w:color="000000"/>
              <w:bottom w:val="single" w:sz="2" w:space="0" w:color="000000"/>
              <w:right w:val="single" w:sz="2" w:space="0" w:color="000000"/>
            </w:tcBorders>
            <w:shd w:val="clear" w:color="auto" w:fill="EAF1DD"/>
            <w:tcMar>
              <w:top w:w="0" w:type="dxa"/>
              <w:left w:w="108" w:type="dxa"/>
              <w:bottom w:w="0" w:type="dxa"/>
              <w:right w:w="108" w:type="dxa"/>
            </w:tcMar>
            <w:vAlign w:val="center"/>
          </w:tcPr>
          <w:p w:rsidR="00792068" w:rsidRDefault="00792068" w:rsidP="00692BD1">
            <w:pPr>
              <w:pStyle w:val="Standard"/>
            </w:pPr>
            <w:r>
              <w:t>CRITERIOS DE EVALUACIÓN Y COMPETENCIAS CLAVE</w:t>
            </w:r>
          </w:p>
        </w:tc>
        <w:tc>
          <w:tcPr>
            <w:tcW w:w="1695" w:type="dxa"/>
            <w:tcBorders>
              <w:top w:val="single" w:sz="2" w:space="0" w:color="000000"/>
              <w:left w:val="single" w:sz="2" w:space="0" w:color="000000"/>
              <w:bottom w:val="single" w:sz="2" w:space="0" w:color="000000"/>
              <w:right w:val="single" w:sz="2" w:space="0" w:color="000000"/>
            </w:tcBorders>
            <w:shd w:val="clear" w:color="auto" w:fill="EAF1DD"/>
            <w:tcMar>
              <w:top w:w="0" w:type="dxa"/>
              <w:left w:w="108" w:type="dxa"/>
              <w:bottom w:w="0" w:type="dxa"/>
              <w:right w:w="108" w:type="dxa"/>
            </w:tcMar>
            <w:vAlign w:val="center"/>
          </w:tcPr>
          <w:p w:rsidR="00792068" w:rsidRDefault="00792068" w:rsidP="00692BD1">
            <w:pPr>
              <w:pStyle w:val="Standard"/>
            </w:pPr>
            <w:r>
              <w:t>ESTÁNDARES DE APRENDIZAJE EVALUABLES</w:t>
            </w:r>
          </w:p>
        </w:tc>
        <w:tc>
          <w:tcPr>
            <w:tcW w:w="2445" w:type="dxa"/>
            <w:tcBorders>
              <w:top w:val="single" w:sz="2" w:space="0" w:color="000000"/>
              <w:left w:val="single" w:sz="2" w:space="0" w:color="000000"/>
              <w:bottom w:val="single" w:sz="2" w:space="0" w:color="000000"/>
            </w:tcBorders>
            <w:shd w:val="clear" w:color="auto" w:fill="EAF1DD"/>
            <w:tcMar>
              <w:top w:w="0" w:type="dxa"/>
              <w:left w:w="108" w:type="dxa"/>
              <w:bottom w:w="0" w:type="dxa"/>
              <w:right w:w="108" w:type="dxa"/>
            </w:tcMar>
          </w:tcPr>
          <w:p w:rsidR="00792068" w:rsidRDefault="00792068" w:rsidP="00692BD1">
            <w:pPr>
              <w:pStyle w:val="Standard"/>
            </w:pPr>
            <w:r>
              <w:t>INSTRUMENTO</w:t>
            </w:r>
          </w:p>
          <w:p w:rsidR="00792068" w:rsidRDefault="00792068" w:rsidP="00692BD1">
            <w:pPr>
              <w:pStyle w:val="Standard"/>
            </w:pPr>
            <w:r>
              <w:t>DE EVALUACIÓN ASOCIADO</w:t>
            </w:r>
          </w:p>
        </w:tc>
        <w:tc>
          <w:tcPr>
            <w:tcW w:w="1670" w:type="dxa"/>
            <w:tcBorders>
              <w:top w:val="single" w:sz="2" w:space="0" w:color="000000"/>
              <w:left w:val="single" w:sz="2" w:space="0" w:color="000000"/>
              <w:bottom w:val="single" w:sz="2" w:space="0" w:color="000000"/>
              <w:right w:val="single" w:sz="2" w:space="0" w:color="000000"/>
            </w:tcBorders>
            <w:shd w:val="clear" w:color="auto" w:fill="EAF1DD"/>
            <w:tcMar>
              <w:top w:w="0" w:type="dxa"/>
              <w:left w:w="108" w:type="dxa"/>
              <w:bottom w:w="0" w:type="dxa"/>
              <w:right w:w="108" w:type="dxa"/>
            </w:tcMar>
          </w:tcPr>
          <w:p w:rsidR="00792068" w:rsidRDefault="00792068" w:rsidP="00692BD1">
            <w:pPr>
              <w:pStyle w:val="Standard"/>
            </w:pPr>
            <w:r>
              <w:t>PESO EN LA CALIFICACIÓN</w:t>
            </w:r>
          </w:p>
        </w:tc>
      </w:tr>
      <w:tr w:rsidR="00792068" w:rsidTr="00692BD1">
        <w:trPr>
          <w:trHeight w:val="2160"/>
        </w:trPr>
        <w:tc>
          <w:tcPr>
            <w:tcW w:w="1530" w:type="dxa"/>
            <w:vMerge w:val="restart"/>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792068" w:rsidRDefault="00792068" w:rsidP="00692BD1">
            <w:pPr>
              <w:pStyle w:val="Standard"/>
              <w:rPr>
                <w:rFonts w:eastAsia="Calibri"/>
                <w:lang w:eastAsia="es-ES"/>
              </w:rPr>
            </w:pPr>
            <w:r>
              <w:rPr>
                <w:rFonts w:eastAsia="Calibri"/>
                <w:lang w:eastAsia="es-ES"/>
              </w:rPr>
              <w:lastRenderedPageBreak/>
              <w:t>El ser humano y la filosofía.</w:t>
            </w:r>
          </w:p>
        </w:tc>
        <w:tc>
          <w:tcPr>
            <w:tcW w:w="187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792068" w:rsidRDefault="00792068" w:rsidP="00692BD1">
            <w:pPr>
              <w:pStyle w:val="Prrafodelista1"/>
              <w:spacing w:after="106" w:line="260" w:lineRule="exact"/>
              <w:ind w:left="0"/>
              <w:jc w:val="both"/>
              <w:rPr>
                <w:rFonts w:ascii="Times New Roman" w:hAnsi="Times New Roman"/>
                <w:sz w:val="20"/>
                <w:lang w:val="es-ES"/>
              </w:rPr>
            </w:pPr>
            <w:r>
              <w:rPr>
                <w:rFonts w:ascii="Times New Roman" w:hAnsi="Times New Roman"/>
                <w:color w:val="000000"/>
                <w:sz w:val="20"/>
                <w:lang w:val="es-ES"/>
              </w:rPr>
              <w:t>1. Reflexionar y argumentar, de forma escrita y oral, sobre el interés, específicamente humano, por entenderse a sí mismo y a lo que le rodea. CCL, CSC, CAA.</w:t>
            </w:r>
          </w:p>
        </w:tc>
        <w:tc>
          <w:tcPr>
            <w:tcW w:w="169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792068" w:rsidRDefault="00792068" w:rsidP="00692BD1">
            <w:pPr>
              <w:pStyle w:val="Standard"/>
              <w:spacing w:after="106" w:line="260" w:lineRule="exact"/>
            </w:pPr>
            <w:r>
              <w:rPr>
                <w:rFonts w:cs="Arial"/>
              </w:rPr>
              <w:t>1.1. Realiza pequeños ensayos, argumentando sus opiniones de forma razonada.</w:t>
            </w:r>
          </w:p>
          <w:p w:rsidR="00792068" w:rsidRDefault="00792068" w:rsidP="00692BD1">
            <w:pPr>
              <w:pStyle w:val="Standard"/>
            </w:pPr>
          </w:p>
        </w:tc>
        <w:tc>
          <w:tcPr>
            <w:tcW w:w="2445" w:type="dxa"/>
            <w:vMerge w:val="restart"/>
            <w:tcBorders>
              <w:top w:val="single" w:sz="2" w:space="0" w:color="000000"/>
              <w:left w:val="single" w:sz="2" w:space="0" w:color="000000"/>
              <w:bottom w:val="single" w:sz="2" w:space="0" w:color="000000"/>
            </w:tcBorders>
            <w:shd w:val="clear" w:color="auto" w:fill="FFFFFF"/>
            <w:tcMar>
              <w:top w:w="0" w:type="dxa"/>
              <w:left w:w="108" w:type="dxa"/>
              <w:bottom w:w="0" w:type="dxa"/>
              <w:right w:w="108" w:type="dxa"/>
            </w:tcMar>
          </w:tcPr>
          <w:p w:rsidR="00792068" w:rsidRDefault="00792068" w:rsidP="00692BD1">
            <w:pPr>
              <w:pStyle w:val="Standard"/>
            </w:pPr>
          </w:p>
          <w:p w:rsidR="00792068" w:rsidRDefault="00792068" w:rsidP="00692BD1">
            <w:pPr>
              <w:pStyle w:val="Standard"/>
            </w:pPr>
            <w:r>
              <w:t>Actividades de clase</w:t>
            </w:r>
          </w:p>
          <w:p w:rsidR="00792068" w:rsidRDefault="00792068" w:rsidP="00692BD1">
            <w:pPr>
              <w:pStyle w:val="Standard"/>
            </w:pPr>
          </w:p>
          <w:p w:rsidR="00792068" w:rsidRDefault="00792068" w:rsidP="00692BD1">
            <w:pPr>
              <w:pStyle w:val="Standard"/>
            </w:pPr>
            <w:r>
              <w:t>Participación en debates</w:t>
            </w:r>
          </w:p>
          <w:p w:rsidR="00792068" w:rsidRDefault="00792068" w:rsidP="00692BD1">
            <w:pPr>
              <w:pStyle w:val="Standard"/>
            </w:pPr>
          </w:p>
          <w:p w:rsidR="00792068" w:rsidRDefault="00792068" w:rsidP="00692BD1">
            <w:pPr>
              <w:pStyle w:val="Standard"/>
            </w:pPr>
            <w:r>
              <w:t>Observación directa</w:t>
            </w:r>
          </w:p>
          <w:p w:rsidR="00792068" w:rsidRDefault="00792068" w:rsidP="00692BD1">
            <w:pPr>
              <w:pStyle w:val="Standard"/>
            </w:pPr>
          </w:p>
          <w:p w:rsidR="00792068" w:rsidRDefault="00792068" w:rsidP="00692BD1">
            <w:pPr>
              <w:pStyle w:val="Standard"/>
            </w:pPr>
            <w:r>
              <w:t>Trabajo escrito acerca de la unidad</w:t>
            </w:r>
          </w:p>
          <w:p w:rsidR="00792068" w:rsidRDefault="00792068" w:rsidP="00692BD1">
            <w:pPr>
              <w:pStyle w:val="Standard"/>
            </w:pPr>
          </w:p>
          <w:p w:rsidR="00792068" w:rsidRDefault="00792068" w:rsidP="00692BD1">
            <w:pPr>
              <w:pStyle w:val="Standard"/>
            </w:pPr>
          </w:p>
          <w:p w:rsidR="00792068" w:rsidRDefault="00792068" w:rsidP="00692BD1">
            <w:pPr>
              <w:pStyle w:val="Standard"/>
            </w:pPr>
          </w:p>
          <w:p w:rsidR="00792068" w:rsidRDefault="00792068" w:rsidP="00692BD1">
            <w:pPr>
              <w:pStyle w:val="Standard"/>
            </w:pPr>
          </w:p>
          <w:p w:rsidR="00792068" w:rsidRDefault="00792068" w:rsidP="00692BD1">
            <w:pPr>
              <w:pStyle w:val="Standard"/>
            </w:pPr>
          </w:p>
          <w:p w:rsidR="00792068" w:rsidRDefault="00792068" w:rsidP="00692BD1">
            <w:pPr>
              <w:pStyle w:val="Standard"/>
            </w:pPr>
          </w:p>
          <w:p w:rsidR="00792068" w:rsidRDefault="00792068" w:rsidP="00692BD1">
            <w:pPr>
              <w:pStyle w:val="Standard"/>
            </w:pPr>
          </w:p>
        </w:tc>
        <w:tc>
          <w:tcPr>
            <w:tcW w:w="167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792068" w:rsidRDefault="00792068" w:rsidP="00692BD1">
            <w:pPr>
              <w:pStyle w:val="Standard"/>
            </w:pPr>
            <w:r>
              <w:t>Estándar básico: 1 puntos</w:t>
            </w:r>
          </w:p>
        </w:tc>
      </w:tr>
      <w:tr w:rsidR="00792068" w:rsidTr="00692BD1">
        <w:trPr>
          <w:trHeight w:val="1781"/>
        </w:trPr>
        <w:tc>
          <w:tcPr>
            <w:tcW w:w="1530" w:type="dxa"/>
            <w:vMerge/>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792068" w:rsidRDefault="00792068" w:rsidP="00692BD1"/>
        </w:tc>
        <w:tc>
          <w:tcPr>
            <w:tcW w:w="187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792068" w:rsidRDefault="00792068" w:rsidP="00692BD1">
            <w:pPr>
              <w:pStyle w:val="Prrafodelista1"/>
              <w:spacing w:after="106" w:line="260" w:lineRule="exact"/>
              <w:ind w:left="0"/>
              <w:jc w:val="both"/>
              <w:rPr>
                <w:rFonts w:ascii="Times New Roman" w:hAnsi="Times New Roman"/>
                <w:sz w:val="20"/>
              </w:rPr>
            </w:pPr>
            <w:r>
              <w:rPr>
                <w:rFonts w:ascii="Times New Roman" w:hAnsi="Times New Roman"/>
                <w:color w:val="000000"/>
                <w:sz w:val="20"/>
              </w:rPr>
              <w:t>2. Reconocer las diferentes funciones de la filosofía en tanto que saber crítico que aspira a fundamentar, analizar y argumentar sobre los problemas últimos de la realidad, desde una vertiente tanto teórica como práctica. CCL, CSC.</w:t>
            </w:r>
          </w:p>
        </w:tc>
        <w:tc>
          <w:tcPr>
            <w:tcW w:w="169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792068" w:rsidRDefault="00792068" w:rsidP="00692BD1">
            <w:pPr>
              <w:pStyle w:val="Standard"/>
            </w:pPr>
            <w:r>
              <w:t>2.1</w:t>
            </w:r>
            <w:proofErr w:type="gramStart"/>
            <w:r>
              <w:t>..</w:t>
            </w:r>
            <w:r>
              <w:rPr>
                <w:rFonts w:cs="Arial"/>
              </w:rPr>
              <w:t>Diserta</w:t>
            </w:r>
            <w:proofErr w:type="gramEnd"/>
            <w:r>
              <w:rPr>
                <w:rFonts w:cs="Arial"/>
              </w:rPr>
              <w:t xml:space="preserve"> sobre las posibilidades de la filosofía según sus diferentes funcionalidades.</w:t>
            </w:r>
          </w:p>
        </w:tc>
        <w:tc>
          <w:tcPr>
            <w:tcW w:w="2445" w:type="dxa"/>
            <w:vMerge/>
            <w:tcBorders>
              <w:top w:val="single" w:sz="2" w:space="0" w:color="000000"/>
              <w:left w:val="single" w:sz="2" w:space="0" w:color="000000"/>
              <w:bottom w:val="single" w:sz="2" w:space="0" w:color="000000"/>
            </w:tcBorders>
            <w:shd w:val="clear" w:color="auto" w:fill="FFFFFF"/>
            <w:tcMar>
              <w:top w:w="0" w:type="dxa"/>
              <w:left w:w="108" w:type="dxa"/>
              <w:bottom w:w="0" w:type="dxa"/>
              <w:right w:w="108" w:type="dxa"/>
            </w:tcMar>
          </w:tcPr>
          <w:p w:rsidR="00792068" w:rsidRDefault="00792068" w:rsidP="00692BD1"/>
        </w:tc>
        <w:tc>
          <w:tcPr>
            <w:tcW w:w="167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792068" w:rsidRDefault="00792068" w:rsidP="00692BD1">
            <w:pPr>
              <w:pStyle w:val="Standard"/>
            </w:pPr>
            <w:r>
              <w:t>Estándar básico   1 puntos</w:t>
            </w:r>
          </w:p>
        </w:tc>
      </w:tr>
      <w:tr w:rsidR="00792068" w:rsidTr="00692BD1">
        <w:trPr>
          <w:trHeight w:val="236"/>
        </w:trPr>
        <w:tc>
          <w:tcPr>
            <w:tcW w:w="1530" w:type="dxa"/>
            <w:vMerge w:val="restart"/>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792068" w:rsidRDefault="00792068" w:rsidP="00692BD1">
            <w:pPr>
              <w:pStyle w:val="Standard"/>
              <w:ind w:left="107" w:hanging="141"/>
            </w:pPr>
          </w:p>
          <w:p w:rsidR="00792068" w:rsidRDefault="00792068" w:rsidP="00692BD1">
            <w:pPr>
              <w:pStyle w:val="Standard"/>
              <w:rPr>
                <w:rFonts w:eastAsia="Calibri"/>
                <w:lang w:eastAsia="es-ES"/>
              </w:rPr>
            </w:pPr>
            <w:r>
              <w:rPr>
                <w:rFonts w:eastAsia="Calibri"/>
                <w:lang w:eastAsia="es-ES"/>
              </w:rPr>
              <w:t>Teorías sobre el alma humana</w:t>
            </w:r>
          </w:p>
        </w:tc>
        <w:tc>
          <w:tcPr>
            <w:tcW w:w="1875" w:type="dxa"/>
            <w:vMerge w:val="restart"/>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792068" w:rsidRDefault="00792068" w:rsidP="00692BD1">
            <w:pPr>
              <w:pStyle w:val="NormalWeb"/>
              <w:spacing w:before="0" w:after="0"/>
              <w:jc w:val="both"/>
              <w:rPr>
                <w:sz w:val="20"/>
                <w:szCs w:val="20"/>
                <w:lang w:val="es-ES"/>
              </w:rPr>
            </w:pPr>
            <w:r>
              <w:rPr>
                <w:color w:val="000000"/>
                <w:sz w:val="20"/>
                <w:szCs w:val="20"/>
                <w:lang w:val="es-ES"/>
              </w:rPr>
              <w:t>23. .Explicar las teorías del alma de Platón y de Aristóteles, reflexionando sobre la consideración y la interrelación entre el alma, el cuerpo y los afectos, que se analizan en dichas teorías. CCL</w:t>
            </w:r>
            <w:proofErr w:type="gramStart"/>
            <w:r>
              <w:rPr>
                <w:color w:val="000000"/>
                <w:sz w:val="20"/>
                <w:szCs w:val="20"/>
                <w:lang w:val="es-ES"/>
              </w:rPr>
              <w:t>,CSC,CAA</w:t>
            </w:r>
            <w:proofErr w:type="gramEnd"/>
            <w:r>
              <w:rPr>
                <w:color w:val="000000"/>
                <w:sz w:val="20"/>
                <w:szCs w:val="20"/>
                <w:lang w:val="es-ES"/>
              </w:rPr>
              <w:t>.</w:t>
            </w:r>
          </w:p>
          <w:p w:rsidR="00792068" w:rsidRDefault="00792068" w:rsidP="00692BD1">
            <w:pPr>
              <w:pStyle w:val="Standard"/>
              <w:rPr>
                <w:color w:val="0070C0"/>
              </w:rPr>
            </w:pPr>
          </w:p>
        </w:tc>
        <w:tc>
          <w:tcPr>
            <w:tcW w:w="169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792068" w:rsidRDefault="00792068" w:rsidP="00692BD1">
            <w:pPr>
              <w:pStyle w:val="Standard"/>
            </w:pPr>
            <w:r>
              <w:t>3.1Explica la teoría del alma de Platón.</w:t>
            </w:r>
          </w:p>
        </w:tc>
        <w:tc>
          <w:tcPr>
            <w:tcW w:w="2445" w:type="dxa"/>
            <w:vMerge/>
            <w:tcBorders>
              <w:top w:val="single" w:sz="2" w:space="0" w:color="000000"/>
              <w:left w:val="single" w:sz="2" w:space="0" w:color="000000"/>
              <w:bottom w:val="single" w:sz="2" w:space="0" w:color="000000"/>
            </w:tcBorders>
            <w:shd w:val="clear" w:color="auto" w:fill="FFFFFF"/>
            <w:tcMar>
              <w:top w:w="0" w:type="dxa"/>
              <w:left w:w="108" w:type="dxa"/>
              <w:bottom w:w="0" w:type="dxa"/>
              <w:right w:w="108" w:type="dxa"/>
            </w:tcMar>
          </w:tcPr>
          <w:p w:rsidR="00792068" w:rsidRDefault="00792068" w:rsidP="00692BD1"/>
        </w:tc>
        <w:tc>
          <w:tcPr>
            <w:tcW w:w="167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792068" w:rsidRDefault="00792068" w:rsidP="00692BD1">
            <w:pPr>
              <w:pStyle w:val="Standard"/>
            </w:pPr>
            <w:r>
              <w:t>Estándar básico 1 puntos</w:t>
            </w:r>
          </w:p>
        </w:tc>
      </w:tr>
      <w:tr w:rsidR="00792068" w:rsidTr="00692BD1">
        <w:trPr>
          <w:trHeight w:val="236"/>
        </w:trPr>
        <w:tc>
          <w:tcPr>
            <w:tcW w:w="1530" w:type="dxa"/>
            <w:vMerge/>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792068" w:rsidRDefault="00792068" w:rsidP="00692BD1"/>
        </w:tc>
        <w:tc>
          <w:tcPr>
            <w:tcW w:w="1875" w:type="dxa"/>
            <w:vMerge/>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792068" w:rsidRDefault="00792068" w:rsidP="00692BD1"/>
        </w:tc>
        <w:tc>
          <w:tcPr>
            <w:tcW w:w="1695" w:type="dxa"/>
            <w:tcBorders>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792068" w:rsidRDefault="00792068" w:rsidP="00692BD1">
            <w:pPr>
              <w:pStyle w:val="Standard"/>
            </w:pPr>
            <w:r>
              <w:t>3.2. Explica la teoría del alma de Aristóteles.</w:t>
            </w:r>
          </w:p>
        </w:tc>
        <w:tc>
          <w:tcPr>
            <w:tcW w:w="2445" w:type="dxa"/>
            <w:vMerge/>
            <w:tcBorders>
              <w:top w:val="single" w:sz="2" w:space="0" w:color="000000"/>
              <w:left w:val="single" w:sz="2" w:space="0" w:color="000000"/>
              <w:bottom w:val="single" w:sz="2" w:space="0" w:color="000000"/>
            </w:tcBorders>
            <w:shd w:val="clear" w:color="auto" w:fill="FFFFFF"/>
            <w:tcMar>
              <w:top w:w="0" w:type="dxa"/>
              <w:left w:w="108" w:type="dxa"/>
              <w:bottom w:w="0" w:type="dxa"/>
              <w:right w:w="108" w:type="dxa"/>
            </w:tcMar>
          </w:tcPr>
          <w:p w:rsidR="00792068" w:rsidRDefault="00792068" w:rsidP="00692BD1"/>
        </w:tc>
        <w:tc>
          <w:tcPr>
            <w:tcW w:w="1670" w:type="dxa"/>
            <w:tcBorders>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792068" w:rsidRDefault="00792068" w:rsidP="00692BD1">
            <w:pPr>
              <w:pStyle w:val="Standard"/>
            </w:pPr>
            <w:r>
              <w:t>Estándar básico 1 puntos</w:t>
            </w:r>
          </w:p>
        </w:tc>
      </w:tr>
      <w:tr w:rsidR="00792068" w:rsidTr="00692BD1">
        <w:trPr>
          <w:trHeight w:val="236"/>
        </w:trPr>
        <w:tc>
          <w:tcPr>
            <w:tcW w:w="1530" w:type="dxa"/>
            <w:vMerge/>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792068" w:rsidRDefault="00792068" w:rsidP="00692BD1"/>
        </w:tc>
        <w:tc>
          <w:tcPr>
            <w:tcW w:w="1875" w:type="dxa"/>
            <w:vMerge/>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792068" w:rsidRDefault="00792068" w:rsidP="00692BD1"/>
        </w:tc>
        <w:tc>
          <w:tcPr>
            <w:tcW w:w="1695" w:type="dxa"/>
            <w:tcBorders>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792068" w:rsidRDefault="00792068" w:rsidP="00692BD1">
            <w:pPr>
              <w:pStyle w:val="Standard"/>
            </w:pPr>
            <w:r>
              <w:t>3.3.  Argumenta su opinión sobre la relación entre el cuerpo y la mente o alma</w:t>
            </w:r>
          </w:p>
        </w:tc>
        <w:tc>
          <w:tcPr>
            <w:tcW w:w="2445" w:type="dxa"/>
            <w:vMerge/>
            <w:tcBorders>
              <w:top w:val="single" w:sz="2" w:space="0" w:color="000000"/>
              <w:left w:val="single" w:sz="2" w:space="0" w:color="000000"/>
              <w:bottom w:val="single" w:sz="2" w:space="0" w:color="000000"/>
            </w:tcBorders>
            <w:shd w:val="clear" w:color="auto" w:fill="FFFFFF"/>
            <w:tcMar>
              <w:top w:w="0" w:type="dxa"/>
              <w:left w:w="108" w:type="dxa"/>
              <w:bottom w:w="0" w:type="dxa"/>
              <w:right w:w="108" w:type="dxa"/>
            </w:tcMar>
          </w:tcPr>
          <w:p w:rsidR="00792068" w:rsidRDefault="00792068" w:rsidP="00692BD1"/>
        </w:tc>
        <w:tc>
          <w:tcPr>
            <w:tcW w:w="1670" w:type="dxa"/>
            <w:tcBorders>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792068" w:rsidRDefault="00792068" w:rsidP="00692BD1">
            <w:pPr>
              <w:pStyle w:val="Standard"/>
              <w:jc w:val="center"/>
            </w:pPr>
            <w:r>
              <w:t>Estándar avanzado 0,5 puntos</w:t>
            </w:r>
          </w:p>
        </w:tc>
      </w:tr>
      <w:tr w:rsidR="00792068" w:rsidTr="00692BD1">
        <w:trPr>
          <w:trHeight w:val="710"/>
        </w:trPr>
        <w:tc>
          <w:tcPr>
            <w:tcW w:w="1530" w:type="dxa"/>
            <w:vMerge/>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792068" w:rsidRDefault="00792068" w:rsidP="00692BD1"/>
        </w:tc>
        <w:tc>
          <w:tcPr>
            <w:tcW w:w="1875" w:type="dxa"/>
            <w:tcBorders>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792068" w:rsidRDefault="00792068" w:rsidP="00692BD1">
            <w:pPr>
              <w:pStyle w:val="NormalWeb"/>
              <w:spacing w:before="0" w:after="0"/>
              <w:jc w:val="both"/>
              <w:rPr>
                <w:sz w:val="20"/>
                <w:szCs w:val="20"/>
                <w:lang w:val="es-ES"/>
              </w:rPr>
            </w:pPr>
            <w:r>
              <w:rPr>
                <w:color w:val="000000"/>
                <w:sz w:val="20"/>
                <w:szCs w:val="20"/>
                <w:lang w:val="es-ES"/>
              </w:rPr>
              <w:t>4. Conocer la importancia de la introspección señalada por Agustín de Hipona, como método de autoconocimiento y de formación de la propia identidad. CCL, CSC, CAA.</w:t>
            </w:r>
          </w:p>
        </w:tc>
        <w:tc>
          <w:tcPr>
            <w:tcW w:w="1695" w:type="dxa"/>
            <w:tcBorders>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792068" w:rsidRDefault="00792068" w:rsidP="00692BD1">
            <w:pPr>
              <w:pStyle w:val="Standard"/>
            </w:pPr>
            <w:r>
              <w:t>4.1</w:t>
            </w:r>
            <w:proofErr w:type="gramStart"/>
            <w:r>
              <w:t>.Explica</w:t>
            </w:r>
            <w:proofErr w:type="gramEnd"/>
            <w:r>
              <w:t xml:space="preserve"> qué es la introspección según Agustín de Hipona utilizando este tipo de pensamiento en primera persona para describirse a sí mismo.</w:t>
            </w:r>
          </w:p>
        </w:tc>
        <w:tc>
          <w:tcPr>
            <w:tcW w:w="2445" w:type="dxa"/>
            <w:vMerge/>
            <w:tcBorders>
              <w:top w:val="single" w:sz="2" w:space="0" w:color="000000"/>
              <w:left w:val="single" w:sz="2" w:space="0" w:color="000000"/>
              <w:bottom w:val="single" w:sz="2" w:space="0" w:color="000000"/>
            </w:tcBorders>
            <w:shd w:val="clear" w:color="auto" w:fill="FFFFFF"/>
            <w:tcMar>
              <w:top w:w="0" w:type="dxa"/>
              <w:left w:w="108" w:type="dxa"/>
              <w:bottom w:w="0" w:type="dxa"/>
              <w:right w:w="108" w:type="dxa"/>
            </w:tcMar>
          </w:tcPr>
          <w:p w:rsidR="00792068" w:rsidRDefault="00792068" w:rsidP="00692BD1"/>
        </w:tc>
        <w:tc>
          <w:tcPr>
            <w:tcW w:w="1670" w:type="dxa"/>
            <w:tcBorders>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792068" w:rsidRDefault="00792068" w:rsidP="00692BD1">
            <w:pPr>
              <w:pStyle w:val="Standard"/>
              <w:jc w:val="center"/>
            </w:pPr>
            <w:r>
              <w:t>Estándar avanzado 0,25 puntos</w:t>
            </w:r>
          </w:p>
        </w:tc>
      </w:tr>
      <w:tr w:rsidR="00792068" w:rsidTr="00692BD1">
        <w:trPr>
          <w:trHeight w:val="236"/>
        </w:trPr>
        <w:tc>
          <w:tcPr>
            <w:tcW w:w="1530" w:type="dxa"/>
            <w:vMerge/>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792068" w:rsidRDefault="00792068" w:rsidP="00692BD1"/>
        </w:tc>
        <w:tc>
          <w:tcPr>
            <w:tcW w:w="1875" w:type="dxa"/>
            <w:tcBorders>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792068" w:rsidRDefault="00792068" w:rsidP="00692BD1">
            <w:pPr>
              <w:pStyle w:val="Standard"/>
            </w:pPr>
            <w:proofErr w:type="gramStart"/>
            <w:r>
              <w:t>5.</w:t>
            </w:r>
            <w:r>
              <w:rPr>
                <w:color w:val="000000"/>
              </w:rPr>
              <w:t>Describir</w:t>
            </w:r>
            <w:proofErr w:type="gramEnd"/>
            <w:r>
              <w:rPr>
                <w:color w:val="000000"/>
              </w:rPr>
              <w:t xml:space="preserve"> y comparar la concepción cartesiana del papel del pensamiento como aspecto que define al individuo, frente a las concepciones </w:t>
            </w:r>
            <w:r>
              <w:rPr>
                <w:color w:val="000000"/>
              </w:rPr>
              <w:lastRenderedPageBreak/>
              <w:t>materialistas y mecanicistas del hombre-máquina en el materialismo francés del s. XVIII. CCL, CSC, CAA.</w:t>
            </w:r>
          </w:p>
        </w:tc>
        <w:tc>
          <w:tcPr>
            <w:tcW w:w="1695" w:type="dxa"/>
            <w:tcBorders>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792068" w:rsidRDefault="00792068" w:rsidP="00692BD1">
            <w:pPr>
              <w:pStyle w:val="Standard"/>
            </w:pPr>
            <w:r>
              <w:lastRenderedPageBreak/>
              <w:t>5.1</w:t>
            </w:r>
            <w:proofErr w:type="gramStart"/>
            <w:r>
              <w:t>.Expone</w:t>
            </w:r>
            <w:proofErr w:type="gramEnd"/>
            <w:r>
              <w:t xml:space="preserve"> el significado de la tesis de Descartes </w:t>
            </w:r>
            <w:r>
              <w:rPr>
                <w:i/>
              </w:rPr>
              <w:t>Pienso, luego existo.</w:t>
            </w:r>
          </w:p>
        </w:tc>
        <w:tc>
          <w:tcPr>
            <w:tcW w:w="2445" w:type="dxa"/>
            <w:vMerge/>
            <w:tcBorders>
              <w:top w:val="single" w:sz="2" w:space="0" w:color="000000"/>
              <w:left w:val="single" w:sz="2" w:space="0" w:color="000000"/>
              <w:bottom w:val="single" w:sz="2" w:space="0" w:color="000000"/>
            </w:tcBorders>
            <w:shd w:val="clear" w:color="auto" w:fill="FFFFFF"/>
            <w:tcMar>
              <w:top w:w="0" w:type="dxa"/>
              <w:left w:w="108" w:type="dxa"/>
              <w:bottom w:w="0" w:type="dxa"/>
              <w:right w:w="108" w:type="dxa"/>
            </w:tcMar>
          </w:tcPr>
          <w:p w:rsidR="00792068" w:rsidRDefault="00792068" w:rsidP="00692BD1"/>
        </w:tc>
        <w:tc>
          <w:tcPr>
            <w:tcW w:w="1670" w:type="dxa"/>
            <w:tcBorders>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792068" w:rsidRDefault="00792068" w:rsidP="00692BD1">
            <w:pPr>
              <w:pStyle w:val="Standard"/>
              <w:jc w:val="center"/>
            </w:pPr>
            <w:r>
              <w:t>Estándar intermedio 0,25 puntos</w:t>
            </w:r>
          </w:p>
        </w:tc>
      </w:tr>
      <w:tr w:rsidR="00792068" w:rsidTr="00692BD1">
        <w:trPr>
          <w:trHeight w:val="1330"/>
        </w:trPr>
        <w:tc>
          <w:tcPr>
            <w:tcW w:w="153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792068" w:rsidRDefault="00792068" w:rsidP="00692BD1">
            <w:pPr>
              <w:pStyle w:val="Standard"/>
            </w:pPr>
            <w:r>
              <w:lastRenderedPageBreak/>
              <w:t>El Ser Humano y la voluntad</w:t>
            </w:r>
          </w:p>
        </w:tc>
        <w:tc>
          <w:tcPr>
            <w:tcW w:w="187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792068" w:rsidRDefault="00792068" w:rsidP="00692BD1">
            <w:pPr>
              <w:pStyle w:val="NormalWeb"/>
              <w:spacing w:before="0" w:after="0"/>
              <w:jc w:val="both"/>
              <w:rPr>
                <w:sz w:val="20"/>
                <w:szCs w:val="20"/>
              </w:rPr>
            </w:pPr>
            <w:r>
              <w:rPr>
                <w:color w:val="000000"/>
                <w:sz w:val="20"/>
                <w:szCs w:val="20"/>
              </w:rPr>
              <w:t>6. Conocer la importancia de la facultad de la voluntad como elemento definitorio de lo humano. CCL, CSC, CAA.</w:t>
            </w:r>
          </w:p>
        </w:tc>
        <w:tc>
          <w:tcPr>
            <w:tcW w:w="169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792068" w:rsidRDefault="00792068" w:rsidP="00692BD1">
            <w:pPr>
              <w:pStyle w:val="Standard"/>
            </w:pPr>
            <w:r>
              <w:t xml:space="preserve">6.1.  </w:t>
            </w:r>
            <w:r>
              <w:rPr>
                <w:rFonts w:ascii="Calibri" w:hAnsi="Calibri"/>
                <w:sz w:val="18"/>
                <w:szCs w:val="18"/>
              </w:rPr>
              <w:t>Explica qué es la voluntad</w:t>
            </w:r>
          </w:p>
          <w:p w:rsidR="00792068" w:rsidRDefault="00792068" w:rsidP="00692BD1">
            <w:pPr>
              <w:pStyle w:val="Standard"/>
            </w:pPr>
          </w:p>
        </w:tc>
        <w:tc>
          <w:tcPr>
            <w:tcW w:w="2445" w:type="dxa"/>
            <w:vMerge/>
            <w:tcBorders>
              <w:top w:val="single" w:sz="2" w:space="0" w:color="000000"/>
              <w:left w:val="single" w:sz="2" w:space="0" w:color="000000"/>
              <w:bottom w:val="single" w:sz="2" w:space="0" w:color="000000"/>
            </w:tcBorders>
            <w:shd w:val="clear" w:color="auto" w:fill="FFFFFF"/>
            <w:tcMar>
              <w:top w:w="0" w:type="dxa"/>
              <w:left w:w="108" w:type="dxa"/>
              <w:bottom w:w="0" w:type="dxa"/>
              <w:right w:w="108" w:type="dxa"/>
            </w:tcMar>
          </w:tcPr>
          <w:p w:rsidR="00792068" w:rsidRDefault="00792068" w:rsidP="00692BD1"/>
        </w:tc>
        <w:tc>
          <w:tcPr>
            <w:tcW w:w="167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792068" w:rsidRDefault="00792068" w:rsidP="00692BD1">
            <w:pPr>
              <w:pStyle w:val="Standard"/>
            </w:pPr>
            <w:r>
              <w:t>Estándar básico 2 puntos</w:t>
            </w:r>
          </w:p>
        </w:tc>
      </w:tr>
      <w:tr w:rsidR="00792068" w:rsidTr="00692BD1">
        <w:trPr>
          <w:trHeight w:val="413"/>
        </w:trPr>
        <w:tc>
          <w:tcPr>
            <w:tcW w:w="153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792068" w:rsidRDefault="00792068" w:rsidP="00692BD1">
            <w:pPr>
              <w:pStyle w:val="Standard"/>
            </w:pPr>
            <w:r>
              <w:t>El Ser Humano y los sentimientos</w:t>
            </w:r>
          </w:p>
        </w:tc>
        <w:tc>
          <w:tcPr>
            <w:tcW w:w="187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792068" w:rsidRDefault="00792068" w:rsidP="00692BD1">
            <w:pPr>
              <w:pStyle w:val="Standard"/>
            </w:pPr>
            <w:proofErr w:type="gramStart"/>
            <w:r>
              <w:t>7.</w:t>
            </w:r>
            <w:r>
              <w:rPr>
                <w:color w:val="000000"/>
              </w:rPr>
              <w:t>Expresar</w:t>
            </w:r>
            <w:proofErr w:type="gramEnd"/>
            <w:r>
              <w:rPr>
                <w:color w:val="000000"/>
              </w:rPr>
              <w:t xml:space="preserve"> alguna de las consideraciones filosóficas sobre lo afectivo. CCL, CSC, CAA.</w:t>
            </w:r>
          </w:p>
        </w:tc>
        <w:tc>
          <w:tcPr>
            <w:tcW w:w="169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792068" w:rsidRDefault="00792068" w:rsidP="00692BD1">
            <w:pPr>
              <w:pStyle w:val="Standard"/>
            </w:pPr>
            <w:r>
              <w:t>7.1</w:t>
            </w:r>
            <w:proofErr w:type="gramStart"/>
            <w:r>
              <w:t>.</w:t>
            </w:r>
            <w:r>
              <w:rPr>
                <w:rFonts w:ascii="Calibri" w:hAnsi="Calibri"/>
                <w:sz w:val="18"/>
                <w:szCs w:val="18"/>
              </w:rPr>
              <w:t>Argumenta</w:t>
            </w:r>
            <w:proofErr w:type="gramEnd"/>
            <w:r>
              <w:rPr>
                <w:rFonts w:ascii="Calibri" w:hAnsi="Calibri"/>
                <w:sz w:val="18"/>
                <w:szCs w:val="18"/>
              </w:rPr>
              <w:t>, desde el plano filosófico, sobre el papel de las emociones en la consideración del ser humano en cuanto tal.</w:t>
            </w:r>
          </w:p>
        </w:tc>
        <w:tc>
          <w:tcPr>
            <w:tcW w:w="2445" w:type="dxa"/>
            <w:vMerge/>
            <w:tcBorders>
              <w:top w:val="single" w:sz="2" w:space="0" w:color="000000"/>
              <w:left w:val="single" w:sz="2" w:space="0" w:color="000000"/>
              <w:bottom w:val="single" w:sz="2" w:space="0" w:color="000000"/>
            </w:tcBorders>
            <w:shd w:val="clear" w:color="auto" w:fill="FFFFFF"/>
            <w:tcMar>
              <w:top w:w="0" w:type="dxa"/>
              <w:left w:w="108" w:type="dxa"/>
              <w:bottom w:w="0" w:type="dxa"/>
              <w:right w:w="108" w:type="dxa"/>
            </w:tcMar>
          </w:tcPr>
          <w:p w:rsidR="00792068" w:rsidRDefault="00792068" w:rsidP="00692BD1"/>
        </w:tc>
        <w:tc>
          <w:tcPr>
            <w:tcW w:w="167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792068" w:rsidRDefault="00792068" w:rsidP="00692BD1">
            <w:pPr>
              <w:pStyle w:val="Standard"/>
              <w:jc w:val="center"/>
            </w:pPr>
            <w:r>
              <w:t>Estándar básico   2 puntos</w:t>
            </w:r>
          </w:p>
          <w:p w:rsidR="00792068" w:rsidRDefault="00792068" w:rsidP="00692BD1">
            <w:pPr>
              <w:pStyle w:val="Standard"/>
            </w:pPr>
          </w:p>
        </w:tc>
      </w:tr>
      <w:tr w:rsidR="00792068" w:rsidTr="00692BD1">
        <w:trPr>
          <w:trHeight w:val="413"/>
        </w:trPr>
        <w:tc>
          <w:tcPr>
            <w:tcW w:w="1530" w:type="dxa"/>
            <w:tcBorders>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792068" w:rsidRDefault="00792068" w:rsidP="00692BD1">
            <w:pPr>
              <w:pStyle w:val="Standard"/>
            </w:pPr>
            <w:r>
              <w:t>El Ser Humano como proyecto</w:t>
            </w:r>
          </w:p>
        </w:tc>
        <w:tc>
          <w:tcPr>
            <w:tcW w:w="1875" w:type="dxa"/>
            <w:tcBorders>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792068" w:rsidRDefault="00792068" w:rsidP="00692BD1">
            <w:pPr>
              <w:pStyle w:val="Standard"/>
            </w:pPr>
            <w:r>
              <w:t xml:space="preserve">8. </w:t>
            </w:r>
            <w:r>
              <w:rPr>
                <w:color w:val="000000"/>
                <w:lang w:val="es-ES_tradnl"/>
              </w:rPr>
              <w:t>Reconocer las implicaciones filosóficas de la idea del hombre como proyecto. CCL, CSC, CAA</w:t>
            </w:r>
            <w:r>
              <w:rPr>
                <w:b/>
                <w:color w:val="814F9C"/>
                <w:lang w:val="es-ES_tradnl"/>
              </w:rPr>
              <w:t>.</w:t>
            </w:r>
          </w:p>
        </w:tc>
        <w:tc>
          <w:tcPr>
            <w:tcW w:w="1695" w:type="dxa"/>
            <w:tcBorders>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792068" w:rsidRDefault="00792068" w:rsidP="00692BD1">
            <w:pPr>
              <w:pStyle w:val="Standard"/>
            </w:pPr>
            <w:r>
              <w:t>8.1</w:t>
            </w:r>
            <w:proofErr w:type="gramStart"/>
            <w:r>
              <w:t>.</w:t>
            </w:r>
            <w:r>
              <w:rPr>
                <w:rFonts w:ascii="Calibri" w:hAnsi="Calibri"/>
                <w:sz w:val="18"/>
                <w:szCs w:val="18"/>
              </w:rPr>
              <w:t>Expresa</w:t>
            </w:r>
            <w:proofErr w:type="gramEnd"/>
            <w:r>
              <w:rPr>
                <w:rFonts w:ascii="Calibri" w:hAnsi="Calibri"/>
                <w:sz w:val="18"/>
                <w:szCs w:val="18"/>
              </w:rPr>
              <w:t xml:space="preserve"> y desarrolla la idea de hombre como proyecto.</w:t>
            </w:r>
          </w:p>
        </w:tc>
        <w:tc>
          <w:tcPr>
            <w:tcW w:w="2445" w:type="dxa"/>
            <w:tcBorders>
              <w:left w:val="single" w:sz="2" w:space="0" w:color="000000"/>
              <w:bottom w:val="single" w:sz="2" w:space="0" w:color="000000"/>
            </w:tcBorders>
            <w:shd w:val="clear" w:color="auto" w:fill="FFFFFF"/>
            <w:tcMar>
              <w:top w:w="0" w:type="dxa"/>
              <w:left w:w="108" w:type="dxa"/>
              <w:bottom w:w="0" w:type="dxa"/>
              <w:right w:w="108" w:type="dxa"/>
            </w:tcMar>
          </w:tcPr>
          <w:p w:rsidR="00792068" w:rsidRDefault="00792068" w:rsidP="00692BD1">
            <w:pPr>
              <w:pStyle w:val="Standard"/>
            </w:pPr>
          </w:p>
        </w:tc>
        <w:tc>
          <w:tcPr>
            <w:tcW w:w="1670" w:type="dxa"/>
            <w:tcBorders>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792068" w:rsidRDefault="00792068" w:rsidP="00692BD1">
            <w:pPr>
              <w:pStyle w:val="Standard"/>
            </w:pPr>
            <w:r>
              <w:t>Estándar intermedio 1 puntos</w:t>
            </w:r>
          </w:p>
        </w:tc>
      </w:tr>
    </w:tbl>
    <w:p w:rsidR="00792068" w:rsidRDefault="00792068" w:rsidP="00792068">
      <w:pPr>
        <w:pStyle w:val="Standard"/>
        <w:rPr>
          <w:b/>
        </w:rPr>
      </w:pPr>
    </w:p>
    <w:p w:rsidR="00792068" w:rsidRDefault="00792068" w:rsidP="00792068">
      <w:pPr>
        <w:pStyle w:val="Standard"/>
        <w:rPr>
          <w:b/>
        </w:rPr>
      </w:pPr>
    </w:p>
    <w:tbl>
      <w:tblPr>
        <w:tblW w:w="9215" w:type="dxa"/>
        <w:tblInd w:w="-176" w:type="dxa"/>
        <w:tblLayout w:type="fixed"/>
        <w:tblCellMar>
          <w:left w:w="10" w:type="dxa"/>
          <w:right w:w="10" w:type="dxa"/>
        </w:tblCellMar>
        <w:tblLook w:val="0000" w:firstRow="0" w:lastRow="0" w:firstColumn="0" w:lastColumn="0" w:noHBand="0" w:noVBand="0"/>
      </w:tblPr>
      <w:tblGrid>
        <w:gridCol w:w="1530"/>
        <w:gridCol w:w="1875"/>
        <w:gridCol w:w="1695"/>
        <w:gridCol w:w="2445"/>
        <w:gridCol w:w="1670"/>
      </w:tblGrid>
      <w:tr w:rsidR="00792068" w:rsidTr="00692BD1">
        <w:trPr>
          <w:trHeight w:val="1"/>
        </w:trPr>
        <w:tc>
          <w:tcPr>
            <w:tcW w:w="9215" w:type="dxa"/>
            <w:gridSpan w:val="5"/>
            <w:tcBorders>
              <w:top w:val="single" w:sz="2" w:space="0" w:color="000000"/>
              <w:left w:val="single" w:sz="2" w:space="0" w:color="000000"/>
              <w:bottom w:val="single" w:sz="2" w:space="0" w:color="000000"/>
              <w:right w:val="single" w:sz="2" w:space="0" w:color="000000"/>
            </w:tcBorders>
            <w:shd w:val="clear" w:color="auto" w:fill="B8CCE4"/>
            <w:tcMar>
              <w:top w:w="0" w:type="dxa"/>
              <w:left w:w="108" w:type="dxa"/>
              <w:bottom w:w="0" w:type="dxa"/>
              <w:right w:w="108" w:type="dxa"/>
            </w:tcMar>
            <w:vAlign w:val="center"/>
          </w:tcPr>
          <w:p w:rsidR="00792068" w:rsidRDefault="00792068" w:rsidP="00692BD1">
            <w:pPr>
              <w:pStyle w:val="Standard"/>
              <w:rPr>
                <w:b/>
              </w:rPr>
            </w:pPr>
          </w:p>
          <w:p w:rsidR="00792068" w:rsidRDefault="00792068" w:rsidP="00692BD1">
            <w:pPr>
              <w:pStyle w:val="Standard"/>
              <w:jc w:val="center"/>
            </w:pPr>
            <w:r>
              <w:rPr>
                <w:b/>
              </w:rPr>
              <w:t>UNIDAD 4. Buscando la Verdad</w:t>
            </w:r>
          </w:p>
          <w:p w:rsidR="00792068" w:rsidRDefault="00792068" w:rsidP="00692BD1">
            <w:pPr>
              <w:pStyle w:val="Standard"/>
            </w:pPr>
          </w:p>
        </w:tc>
      </w:tr>
      <w:tr w:rsidR="00792068" w:rsidTr="00692BD1">
        <w:trPr>
          <w:trHeight w:val="1"/>
        </w:trPr>
        <w:tc>
          <w:tcPr>
            <w:tcW w:w="1530" w:type="dxa"/>
            <w:vMerge w:val="restart"/>
            <w:tcBorders>
              <w:top w:val="single" w:sz="2" w:space="0" w:color="000000"/>
              <w:left w:val="single" w:sz="2" w:space="0" w:color="000000"/>
              <w:bottom w:val="single" w:sz="2" w:space="0" w:color="000000"/>
            </w:tcBorders>
            <w:shd w:val="clear" w:color="auto" w:fill="EAF1DD"/>
            <w:tcMar>
              <w:top w:w="0" w:type="dxa"/>
              <w:left w:w="108" w:type="dxa"/>
              <w:bottom w:w="0" w:type="dxa"/>
              <w:right w:w="108" w:type="dxa"/>
            </w:tcMar>
            <w:vAlign w:val="center"/>
          </w:tcPr>
          <w:p w:rsidR="00792068" w:rsidRDefault="00792068" w:rsidP="00692BD1">
            <w:pPr>
              <w:pStyle w:val="Standard"/>
            </w:pPr>
            <w:r>
              <w:t>CONTENIDOS</w:t>
            </w:r>
          </w:p>
        </w:tc>
        <w:tc>
          <w:tcPr>
            <w:tcW w:w="1875" w:type="dxa"/>
            <w:vMerge w:val="restart"/>
            <w:tcBorders>
              <w:top w:val="single" w:sz="2" w:space="0" w:color="000000"/>
              <w:left w:val="single" w:sz="2" w:space="0" w:color="000000"/>
              <w:bottom w:val="single" w:sz="2" w:space="0" w:color="000000"/>
            </w:tcBorders>
            <w:shd w:val="clear" w:color="auto" w:fill="EAF1DD"/>
            <w:tcMar>
              <w:top w:w="0" w:type="dxa"/>
              <w:left w:w="108" w:type="dxa"/>
              <w:bottom w:w="0" w:type="dxa"/>
              <w:right w:w="108" w:type="dxa"/>
            </w:tcMar>
            <w:vAlign w:val="center"/>
          </w:tcPr>
          <w:p w:rsidR="00792068" w:rsidRDefault="00792068" w:rsidP="00692BD1">
            <w:pPr>
              <w:pStyle w:val="Standard"/>
            </w:pPr>
            <w:r>
              <w:t>CRITERIOS DE EVALUACIÓN Y COMPETENCIAS CLAVE</w:t>
            </w:r>
          </w:p>
        </w:tc>
        <w:tc>
          <w:tcPr>
            <w:tcW w:w="1695" w:type="dxa"/>
            <w:vMerge w:val="restart"/>
            <w:tcBorders>
              <w:top w:val="single" w:sz="2" w:space="0" w:color="000000"/>
              <w:left w:val="single" w:sz="2" w:space="0" w:color="000000"/>
              <w:bottom w:val="single" w:sz="2" w:space="0" w:color="000000"/>
            </w:tcBorders>
            <w:shd w:val="clear" w:color="auto" w:fill="EAF1DD"/>
            <w:tcMar>
              <w:top w:w="0" w:type="dxa"/>
              <w:left w:w="108" w:type="dxa"/>
              <w:bottom w:w="0" w:type="dxa"/>
              <w:right w:w="108" w:type="dxa"/>
            </w:tcMar>
            <w:vAlign w:val="center"/>
          </w:tcPr>
          <w:p w:rsidR="00792068" w:rsidRDefault="00792068" w:rsidP="00692BD1">
            <w:pPr>
              <w:pStyle w:val="Standard"/>
            </w:pPr>
            <w:r>
              <w:t>ESTÁNDARES DE APRENDIZAJE EVALUABLES</w:t>
            </w:r>
          </w:p>
        </w:tc>
        <w:tc>
          <w:tcPr>
            <w:tcW w:w="2445" w:type="dxa"/>
            <w:vMerge w:val="restart"/>
            <w:tcBorders>
              <w:top w:val="single" w:sz="2" w:space="0" w:color="000000"/>
              <w:left w:val="single" w:sz="2" w:space="0" w:color="000000"/>
              <w:bottom w:val="single" w:sz="2" w:space="0" w:color="000000"/>
            </w:tcBorders>
            <w:shd w:val="clear" w:color="auto" w:fill="EAF1DD"/>
            <w:tcMar>
              <w:top w:w="0" w:type="dxa"/>
              <w:left w:w="108" w:type="dxa"/>
              <w:bottom w:w="0" w:type="dxa"/>
              <w:right w:w="108" w:type="dxa"/>
            </w:tcMar>
          </w:tcPr>
          <w:p w:rsidR="00792068" w:rsidRDefault="00792068" w:rsidP="00692BD1">
            <w:pPr>
              <w:pStyle w:val="Standard"/>
            </w:pPr>
            <w:r>
              <w:t>INSTRUMENTO</w:t>
            </w:r>
          </w:p>
          <w:p w:rsidR="00792068" w:rsidRDefault="00792068" w:rsidP="00692BD1">
            <w:pPr>
              <w:pStyle w:val="Standard"/>
            </w:pPr>
            <w:r>
              <w:t>DE EVALUACIÓN ASOCIADO</w:t>
            </w:r>
          </w:p>
        </w:tc>
        <w:tc>
          <w:tcPr>
            <w:tcW w:w="1670" w:type="dxa"/>
            <w:tcBorders>
              <w:top w:val="single" w:sz="2" w:space="0" w:color="000000"/>
              <w:left w:val="single" w:sz="2" w:space="0" w:color="000000"/>
              <w:bottom w:val="single" w:sz="2" w:space="0" w:color="000000"/>
              <w:right w:val="single" w:sz="2" w:space="0" w:color="000000"/>
            </w:tcBorders>
            <w:shd w:val="clear" w:color="auto" w:fill="EAF1DD"/>
            <w:tcMar>
              <w:top w:w="0" w:type="dxa"/>
              <w:left w:w="108" w:type="dxa"/>
              <w:bottom w:w="0" w:type="dxa"/>
              <w:right w:w="108" w:type="dxa"/>
            </w:tcMar>
          </w:tcPr>
          <w:p w:rsidR="00792068" w:rsidRDefault="00792068" w:rsidP="00692BD1">
            <w:pPr>
              <w:pStyle w:val="Standard"/>
            </w:pPr>
            <w:r>
              <w:t>PESO EN LA CALIFICACIÓN</w:t>
            </w:r>
          </w:p>
        </w:tc>
      </w:tr>
      <w:tr w:rsidR="00792068" w:rsidTr="00692BD1">
        <w:trPr>
          <w:trHeight w:val="1"/>
        </w:trPr>
        <w:tc>
          <w:tcPr>
            <w:tcW w:w="1530" w:type="dxa"/>
            <w:vMerge/>
            <w:tcBorders>
              <w:top w:val="single" w:sz="2" w:space="0" w:color="000000"/>
              <w:left w:val="single" w:sz="2" w:space="0" w:color="000000"/>
              <w:bottom w:val="single" w:sz="2" w:space="0" w:color="000000"/>
            </w:tcBorders>
            <w:shd w:val="clear" w:color="auto" w:fill="EAF1DD"/>
            <w:tcMar>
              <w:top w:w="0" w:type="dxa"/>
              <w:left w:w="108" w:type="dxa"/>
              <w:bottom w:w="0" w:type="dxa"/>
              <w:right w:w="108" w:type="dxa"/>
            </w:tcMar>
            <w:vAlign w:val="center"/>
          </w:tcPr>
          <w:p w:rsidR="00792068" w:rsidRDefault="00792068" w:rsidP="00692BD1"/>
        </w:tc>
        <w:tc>
          <w:tcPr>
            <w:tcW w:w="1875" w:type="dxa"/>
            <w:vMerge/>
            <w:tcBorders>
              <w:top w:val="single" w:sz="2" w:space="0" w:color="000000"/>
              <w:left w:val="single" w:sz="2" w:space="0" w:color="000000"/>
              <w:bottom w:val="single" w:sz="2" w:space="0" w:color="000000"/>
            </w:tcBorders>
            <w:shd w:val="clear" w:color="auto" w:fill="EAF1DD"/>
            <w:tcMar>
              <w:top w:w="0" w:type="dxa"/>
              <w:left w:w="108" w:type="dxa"/>
              <w:bottom w:w="0" w:type="dxa"/>
              <w:right w:w="108" w:type="dxa"/>
            </w:tcMar>
            <w:vAlign w:val="center"/>
          </w:tcPr>
          <w:p w:rsidR="00792068" w:rsidRDefault="00792068" w:rsidP="00692BD1"/>
        </w:tc>
        <w:tc>
          <w:tcPr>
            <w:tcW w:w="1695" w:type="dxa"/>
            <w:vMerge/>
            <w:tcBorders>
              <w:top w:val="single" w:sz="2" w:space="0" w:color="000000"/>
              <w:left w:val="single" w:sz="2" w:space="0" w:color="000000"/>
              <w:bottom w:val="single" w:sz="2" w:space="0" w:color="000000"/>
            </w:tcBorders>
            <w:shd w:val="clear" w:color="auto" w:fill="EAF1DD"/>
            <w:tcMar>
              <w:top w:w="0" w:type="dxa"/>
              <w:left w:w="108" w:type="dxa"/>
              <w:bottom w:w="0" w:type="dxa"/>
              <w:right w:w="108" w:type="dxa"/>
            </w:tcMar>
            <w:vAlign w:val="center"/>
          </w:tcPr>
          <w:p w:rsidR="00792068" w:rsidRDefault="00792068" w:rsidP="00692BD1"/>
        </w:tc>
        <w:tc>
          <w:tcPr>
            <w:tcW w:w="2445" w:type="dxa"/>
            <w:vMerge/>
            <w:tcBorders>
              <w:top w:val="single" w:sz="2" w:space="0" w:color="000000"/>
              <w:left w:val="single" w:sz="2" w:space="0" w:color="000000"/>
              <w:bottom w:val="single" w:sz="2" w:space="0" w:color="000000"/>
            </w:tcBorders>
            <w:shd w:val="clear" w:color="auto" w:fill="EAF1DD"/>
            <w:tcMar>
              <w:top w:w="0" w:type="dxa"/>
              <w:left w:w="108" w:type="dxa"/>
              <w:bottom w:w="0" w:type="dxa"/>
              <w:right w:w="108" w:type="dxa"/>
            </w:tcMar>
          </w:tcPr>
          <w:p w:rsidR="00792068" w:rsidRDefault="00792068" w:rsidP="00692BD1"/>
        </w:tc>
        <w:tc>
          <w:tcPr>
            <w:tcW w:w="1670" w:type="dxa"/>
            <w:tcBorders>
              <w:left w:val="single" w:sz="2" w:space="0" w:color="000000"/>
              <w:bottom w:val="single" w:sz="2" w:space="0" w:color="000000"/>
              <w:right w:val="single" w:sz="2" w:space="0" w:color="000000"/>
            </w:tcBorders>
            <w:shd w:val="clear" w:color="auto" w:fill="EAF1DD"/>
            <w:tcMar>
              <w:top w:w="0" w:type="dxa"/>
              <w:left w:w="108" w:type="dxa"/>
              <w:bottom w:w="0" w:type="dxa"/>
              <w:right w:w="108" w:type="dxa"/>
            </w:tcMar>
          </w:tcPr>
          <w:p w:rsidR="00792068" w:rsidRDefault="00792068" w:rsidP="00692BD1">
            <w:pPr>
              <w:pStyle w:val="Standard"/>
            </w:pPr>
          </w:p>
        </w:tc>
      </w:tr>
      <w:tr w:rsidR="00792068" w:rsidTr="00692BD1">
        <w:trPr>
          <w:trHeight w:val="2160"/>
        </w:trPr>
        <w:tc>
          <w:tcPr>
            <w:tcW w:w="1530" w:type="dxa"/>
            <w:vMerge w:val="restart"/>
            <w:tcBorders>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792068" w:rsidRDefault="00792068" w:rsidP="00692BD1">
            <w:pPr>
              <w:pStyle w:val="Standard"/>
            </w:pPr>
          </w:p>
          <w:p w:rsidR="00792068" w:rsidRDefault="00792068" w:rsidP="00692BD1">
            <w:pPr>
              <w:pStyle w:val="Standard"/>
            </w:pPr>
            <w:r>
              <w:t>Necesidad de conocer y teoría del conocimiento</w:t>
            </w:r>
          </w:p>
        </w:tc>
        <w:tc>
          <w:tcPr>
            <w:tcW w:w="1875" w:type="dxa"/>
            <w:tcBorders>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792068" w:rsidRDefault="00792068" w:rsidP="00692BD1">
            <w:pPr>
              <w:pStyle w:val="Standard"/>
              <w:spacing w:before="280"/>
            </w:pPr>
            <w:proofErr w:type="gramStart"/>
            <w:r>
              <w:rPr>
                <w:rFonts w:eastAsia="Calibri"/>
                <w:color w:val="000000"/>
                <w:sz w:val="18"/>
                <w:szCs w:val="18"/>
                <w:lang w:val="es-ES_tradnl" w:eastAsia="es-ES_tradnl"/>
              </w:rPr>
              <w:t>1.Comprender</w:t>
            </w:r>
            <w:proofErr w:type="gramEnd"/>
            <w:r>
              <w:rPr>
                <w:rFonts w:eastAsia="Calibri"/>
                <w:color w:val="000000"/>
                <w:sz w:val="18"/>
                <w:szCs w:val="18"/>
                <w:lang w:val="es-ES_tradnl" w:eastAsia="es-ES_tradnl"/>
              </w:rPr>
              <w:t xml:space="preserve"> la facultad racional como específica del ser humano y sus implicaciones, analizando en qué consiste la racionalidad y cuáles son sus características.CCL, CSC, CAA.</w:t>
            </w:r>
          </w:p>
        </w:tc>
        <w:tc>
          <w:tcPr>
            <w:tcW w:w="1695" w:type="dxa"/>
            <w:tcBorders>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792068" w:rsidRDefault="00792068" w:rsidP="00692BD1">
            <w:pPr>
              <w:pStyle w:val="Standard"/>
              <w:jc w:val="center"/>
            </w:pPr>
          </w:p>
          <w:p w:rsidR="00792068" w:rsidRDefault="00792068" w:rsidP="00692BD1">
            <w:pPr>
              <w:pStyle w:val="Standard"/>
              <w:jc w:val="center"/>
            </w:pPr>
            <w:r>
              <w:t>1.1D</w:t>
            </w:r>
            <w:r>
              <w:rPr>
                <w:sz w:val="18"/>
                <w:szCs w:val="18"/>
              </w:rPr>
              <w:t>efine y utiliza conceptos como razón, sentidos,experiencia,abstracción, universalidad, sistematicidad, racionalismo, dogmatismo, empirismo, límite , inteligencia, inteligencia emocional, certeza, error.</w:t>
            </w:r>
          </w:p>
        </w:tc>
        <w:tc>
          <w:tcPr>
            <w:tcW w:w="2445" w:type="dxa"/>
            <w:vMerge w:val="restart"/>
            <w:tcBorders>
              <w:left w:val="single" w:sz="2" w:space="0" w:color="000000"/>
              <w:bottom w:val="single" w:sz="2" w:space="0" w:color="000000"/>
            </w:tcBorders>
            <w:shd w:val="clear" w:color="auto" w:fill="FFFFFF"/>
            <w:tcMar>
              <w:top w:w="0" w:type="dxa"/>
              <w:left w:w="108" w:type="dxa"/>
              <w:bottom w:w="0" w:type="dxa"/>
              <w:right w:w="108" w:type="dxa"/>
            </w:tcMar>
          </w:tcPr>
          <w:p w:rsidR="00792068" w:rsidRDefault="00792068" w:rsidP="00692BD1">
            <w:pPr>
              <w:pStyle w:val="Standard"/>
            </w:pPr>
          </w:p>
          <w:p w:rsidR="00792068" w:rsidRDefault="00792068" w:rsidP="00692BD1">
            <w:pPr>
              <w:pStyle w:val="Standard"/>
            </w:pPr>
            <w:r>
              <w:t>Actividades de clase</w:t>
            </w:r>
          </w:p>
          <w:p w:rsidR="00792068" w:rsidRDefault="00792068" w:rsidP="00692BD1">
            <w:pPr>
              <w:pStyle w:val="Standard"/>
            </w:pPr>
          </w:p>
          <w:p w:rsidR="00792068" w:rsidRDefault="00792068" w:rsidP="00692BD1">
            <w:pPr>
              <w:pStyle w:val="Standard"/>
            </w:pPr>
            <w:r>
              <w:t>Prueba escrita</w:t>
            </w:r>
          </w:p>
          <w:p w:rsidR="00792068" w:rsidRDefault="00792068" w:rsidP="00692BD1">
            <w:pPr>
              <w:pStyle w:val="Standard"/>
            </w:pPr>
          </w:p>
          <w:p w:rsidR="00792068" w:rsidRDefault="00792068" w:rsidP="00692BD1">
            <w:pPr>
              <w:pStyle w:val="Standard"/>
            </w:pPr>
            <w:r>
              <w:t>Resumen de la unidad</w:t>
            </w:r>
          </w:p>
          <w:p w:rsidR="00792068" w:rsidRDefault="00792068" w:rsidP="00692BD1">
            <w:pPr>
              <w:pStyle w:val="Standard"/>
            </w:pPr>
          </w:p>
          <w:p w:rsidR="00792068" w:rsidRDefault="00792068" w:rsidP="00692BD1">
            <w:pPr>
              <w:pStyle w:val="Standard"/>
            </w:pPr>
            <w:r>
              <w:t>Participación en debates</w:t>
            </w:r>
          </w:p>
          <w:p w:rsidR="00792068" w:rsidRDefault="00792068" w:rsidP="00692BD1">
            <w:pPr>
              <w:pStyle w:val="Standard"/>
            </w:pPr>
          </w:p>
          <w:p w:rsidR="00792068" w:rsidRDefault="00792068" w:rsidP="00692BD1">
            <w:pPr>
              <w:pStyle w:val="Standard"/>
            </w:pPr>
            <w:r>
              <w:t>Observación directa</w:t>
            </w:r>
          </w:p>
          <w:p w:rsidR="00792068" w:rsidRDefault="00792068" w:rsidP="00692BD1">
            <w:pPr>
              <w:pStyle w:val="Standard"/>
            </w:pPr>
          </w:p>
          <w:p w:rsidR="00792068" w:rsidRDefault="00792068" w:rsidP="00692BD1">
            <w:pPr>
              <w:pStyle w:val="Standard"/>
            </w:pPr>
          </w:p>
          <w:p w:rsidR="00792068" w:rsidRDefault="00792068" w:rsidP="00692BD1">
            <w:pPr>
              <w:pStyle w:val="Standard"/>
            </w:pPr>
          </w:p>
          <w:p w:rsidR="00792068" w:rsidRDefault="00792068" w:rsidP="00692BD1">
            <w:pPr>
              <w:pStyle w:val="Standard"/>
            </w:pPr>
          </w:p>
          <w:p w:rsidR="00792068" w:rsidRDefault="00792068" w:rsidP="00692BD1">
            <w:pPr>
              <w:pStyle w:val="Standard"/>
            </w:pPr>
          </w:p>
          <w:p w:rsidR="00792068" w:rsidRDefault="00792068" w:rsidP="00692BD1">
            <w:pPr>
              <w:pStyle w:val="Standard"/>
            </w:pPr>
          </w:p>
          <w:p w:rsidR="00792068" w:rsidRDefault="00792068" w:rsidP="00692BD1">
            <w:pPr>
              <w:pStyle w:val="Standard"/>
            </w:pPr>
          </w:p>
        </w:tc>
        <w:tc>
          <w:tcPr>
            <w:tcW w:w="1670" w:type="dxa"/>
            <w:tcBorders>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792068" w:rsidRDefault="00792068" w:rsidP="00692BD1">
            <w:pPr>
              <w:pStyle w:val="Standard"/>
            </w:pPr>
            <w:r>
              <w:t>Estándar básico: 2 puntos</w:t>
            </w:r>
          </w:p>
        </w:tc>
      </w:tr>
      <w:tr w:rsidR="00792068" w:rsidTr="00692BD1">
        <w:trPr>
          <w:trHeight w:val="1781"/>
        </w:trPr>
        <w:tc>
          <w:tcPr>
            <w:tcW w:w="1530" w:type="dxa"/>
            <w:vMerge/>
            <w:tcBorders>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792068" w:rsidRDefault="00792068" w:rsidP="00692BD1"/>
        </w:tc>
        <w:tc>
          <w:tcPr>
            <w:tcW w:w="187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792068" w:rsidRDefault="00792068" w:rsidP="00692BD1">
            <w:pPr>
              <w:pStyle w:val="Standard"/>
            </w:pPr>
            <w:r>
              <w:t>2. Conocer los conceptos básicos</w:t>
            </w:r>
          </w:p>
        </w:tc>
        <w:tc>
          <w:tcPr>
            <w:tcW w:w="169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792068" w:rsidRDefault="00792068" w:rsidP="00692BD1">
            <w:pPr>
              <w:pStyle w:val="Standard"/>
            </w:pPr>
            <w:r>
              <w:t>2.1. Conoce y emplea Gnoseología y Epistemología</w:t>
            </w:r>
          </w:p>
        </w:tc>
        <w:tc>
          <w:tcPr>
            <w:tcW w:w="2445" w:type="dxa"/>
            <w:vMerge/>
            <w:tcBorders>
              <w:left w:val="single" w:sz="2" w:space="0" w:color="000000"/>
              <w:bottom w:val="single" w:sz="2" w:space="0" w:color="000000"/>
            </w:tcBorders>
            <w:shd w:val="clear" w:color="auto" w:fill="FFFFFF"/>
            <w:tcMar>
              <w:top w:w="0" w:type="dxa"/>
              <w:left w:w="108" w:type="dxa"/>
              <w:bottom w:w="0" w:type="dxa"/>
              <w:right w:w="108" w:type="dxa"/>
            </w:tcMar>
          </w:tcPr>
          <w:p w:rsidR="00792068" w:rsidRDefault="00792068" w:rsidP="00692BD1"/>
        </w:tc>
        <w:tc>
          <w:tcPr>
            <w:tcW w:w="167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792068" w:rsidRDefault="00792068" w:rsidP="00692BD1">
            <w:pPr>
              <w:pStyle w:val="Standard"/>
              <w:jc w:val="center"/>
            </w:pPr>
            <w:r>
              <w:t>Estándar intermedio 1 puntos</w:t>
            </w:r>
          </w:p>
        </w:tc>
      </w:tr>
      <w:tr w:rsidR="00792068" w:rsidTr="00692BD1">
        <w:trPr>
          <w:trHeight w:val="2843"/>
        </w:trPr>
        <w:tc>
          <w:tcPr>
            <w:tcW w:w="153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792068" w:rsidRDefault="00792068" w:rsidP="00692BD1">
            <w:pPr>
              <w:pStyle w:val="Standard"/>
              <w:ind w:left="107" w:hanging="141"/>
              <w:jc w:val="center"/>
            </w:pPr>
          </w:p>
          <w:p w:rsidR="00792068" w:rsidRDefault="00792068" w:rsidP="00692BD1">
            <w:pPr>
              <w:pStyle w:val="Standard"/>
              <w:jc w:val="center"/>
            </w:pPr>
            <w:r>
              <w:t>Las fuentes del conocimiento</w:t>
            </w:r>
          </w:p>
        </w:tc>
        <w:tc>
          <w:tcPr>
            <w:tcW w:w="187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792068" w:rsidRDefault="00792068" w:rsidP="00692BD1">
            <w:pPr>
              <w:pStyle w:val="Standard"/>
            </w:pPr>
            <w:r>
              <w:rPr>
                <w:rFonts w:eastAsia="Calibri"/>
                <w:color w:val="000000"/>
                <w:sz w:val="18"/>
                <w:szCs w:val="18"/>
                <w:lang w:val="es-ES_tradnl" w:eastAsia="es-ES_tradnl"/>
              </w:rPr>
              <w:t>3. Explicar las tesis básicas de algunas concepciones filosóficas sobre las posibilidades y límites de la razón. CCL, CSC, CAA</w:t>
            </w:r>
          </w:p>
        </w:tc>
        <w:tc>
          <w:tcPr>
            <w:tcW w:w="169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792068" w:rsidRDefault="00792068" w:rsidP="00692BD1">
            <w:pPr>
              <w:pStyle w:val="Standard"/>
              <w:spacing w:after="106" w:line="260" w:lineRule="exact"/>
            </w:pPr>
            <w:r>
              <w:rPr>
                <w:sz w:val="18"/>
                <w:szCs w:val="18"/>
              </w:rPr>
              <w:t>3.1. Explica la concepción sobre las posibilidades de la razón.</w:t>
            </w:r>
          </w:p>
        </w:tc>
        <w:tc>
          <w:tcPr>
            <w:tcW w:w="2445" w:type="dxa"/>
            <w:vMerge/>
            <w:tcBorders>
              <w:left w:val="single" w:sz="2" w:space="0" w:color="000000"/>
              <w:bottom w:val="single" w:sz="2" w:space="0" w:color="000000"/>
            </w:tcBorders>
            <w:shd w:val="clear" w:color="auto" w:fill="FFFFFF"/>
            <w:tcMar>
              <w:top w:w="0" w:type="dxa"/>
              <w:left w:w="108" w:type="dxa"/>
              <w:bottom w:w="0" w:type="dxa"/>
              <w:right w:w="108" w:type="dxa"/>
            </w:tcMar>
          </w:tcPr>
          <w:p w:rsidR="00792068" w:rsidRDefault="00792068" w:rsidP="00692BD1"/>
        </w:tc>
        <w:tc>
          <w:tcPr>
            <w:tcW w:w="167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792068" w:rsidRDefault="00792068" w:rsidP="00692BD1">
            <w:pPr>
              <w:pStyle w:val="Standard"/>
            </w:pPr>
            <w:r>
              <w:t>Estándar básico 2 puntos</w:t>
            </w:r>
          </w:p>
        </w:tc>
      </w:tr>
      <w:tr w:rsidR="00792068" w:rsidTr="00692BD1">
        <w:trPr>
          <w:trHeight w:val="1330"/>
        </w:trPr>
        <w:tc>
          <w:tcPr>
            <w:tcW w:w="153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792068" w:rsidRDefault="00792068" w:rsidP="00692BD1">
            <w:pPr>
              <w:pStyle w:val="Standard"/>
              <w:jc w:val="center"/>
            </w:pPr>
            <w:r>
              <w:t>Los conocimientos de la razón</w:t>
            </w:r>
          </w:p>
        </w:tc>
        <w:tc>
          <w:tcPr>
            <w:tcW w:w="187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792068" w:rsidRDefault="00792068" w:rsidP="00692BD1">
            <w:pPr>
              <w:pStyle w:val="Standard"/>
              <w:spacing w:before="280"/>
            </w:pPr>
            <w:r>
              <w:rPr>
                <w:rFonts w:eastAsia="Calibri"/>
                <w:color w:val="000000"/>
                <w:sz w:val="18"/>
                <w:szCs w:val="18"/>
                <w:lang w:val="es-ES_tradnl" w:eastAsia="es-ES_tradnl"/>
              </w:rPr>
              <w:t>4. Distinguir la racionalidad teórica de la racionalidad práctica, así como teoría y experiencia. CCL, CSC, CAA</w:t>
            </w:r>
          </w:p>
        </w:tc>
        <w:tc>
          <w:tcPr>
            <w:tcW w:w="169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792068" w:rsidRDefault="00792068" w:rsidP="00692BD1">
            <w:pPr>
              <w:pStyle w:val="Standard"/>
            </w:pPr>
          </w:p>
          <w:p w:rsidR="00792068" w:rsidRDefault="00792068" w:rsidP="00692BD1">
            <w:pPr>
              <w:pStyle w:val="Standard"/>
            </w:pPr>
            <w:r>
              <w:t>4.1. I</w:t>
            </w:r>
            <w:r>
              <w:rPr>
                <w:sz w:val="18"/>
                <w:szCs w:val="18"/>
              </w:rPr>
              <w:t>dentifica las dos posibilidades de aplicación de la racionalidad: teórica y práctica.</w:t>
            </w:r>
          </w:p>
          <w:p w:rsidR="00792068" w:rsidRDefault="00792068" w:rsidP="00692BD1">
            <w:pPr>
              <w:pStyle w:val="Standard"/>
            </w:pPr>
          </w:p>
        </w:tc>
        <w:tc>
          <w:tcPr>
            <w:tcW w:w="2445" w:type="dxa"/>
            <w:vMerge/>
            <w:tcBorders>
              <w:left w:val="single" w:sz="2" w:space="0" w:color="000000"/>
              <w:bottom w:val="single" w:sz="2" w:space="0" w:color="000000"/>
            </w:tcBorders>
            <w:shd w:val="clear" w:color="auto" w:fill="FFFFFF"/>
            <w:tcMar>
              <w:top w:w="0" w:type="dxa"/>
              <w:left w:w="108" w:type="dxa"/>
              <w:bottom w:w="0" w:type="dxa"/>
              <w:right w:w="108" w:type="dxa"/>
            </w:tcMar>
          </w:tcPr>
          <w:p w:rsidR="00792068" w:rsidRDefault="00792068" w:rsidP="00692BD1"/>
        </w:tc>
        <w:tc>
          <w:tcPr>
            <w:tcW w:w="167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792068" w:rsidRDefault="00792068" w:rsidP="00692BD1">
            <w:pPr>
              <w:pStyle w:val="Standard"/>
              <w:jc w:val="center"/>
            </w:pPr>
            <w:r>
              <w:t>Estándar intermedio 1 puntos</w:t>
            </w:r>
          </w:p>
        </w:tc>
      </w:tr>
      <w:tr w:rsidR="00792068" w:rsidTr="00692BD1">
        <w:trPr>
          <w:trHeight w:val="206"/>
        </w:trPr>
        <w:tc>
          <w:tcPr>
            <w:tcW w:w="1530" w:type="dxa"/>
            <w:vMerge w:val="restart"/>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792068" w:rsidRDefault="00792068" w:rsidP="00692BD1">
            <w:pPr>
              <w:pStyle w:val="Standard"/>
            </w:pPr>
            <w:r>
              <w:t>Luces y sombras en torno a la razón</w:t>
            </w:r>
          </w:p>
        </w:tc>
        <w:tc>
          <w:tcPr>
            <w:tcW w:w="1875" w:type="dxa"/>
            <w:vMerge w:val="restart"/>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792068" w:rsidRDefault="00792068" w:rsidP="00692BD1">
            <w:pPr>
              <w:pStyle w:val="Standard"/>
            </w:pPr>
            <w:r>
              <w:t>5. Conocer el alcance y límites de la Razón</w:t>
            </w:r>
          </w:p>
        </w:tc>
        <w:tc>
          <w:tcPr>
            <w:tcW w:w="169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792068" w:rsidRDefault="00792068" w:rsidP="00692BD1">
            <w:pPr>
              <w:pStyle w:val="Standard"/>
            </w:pPr>
            <w:r>
              <w:t>5.1. Identifica los beneficios del uso de la Razón como fuente de conocimiento</w:t>
            </w:r>
          </w:p>
        </w:tc>
        <w:tc>
          <w:tcPr>
            <w:tcW w:w="2445" w:type="dxa"/>
            <w:vMerge/>
            <w:tcBorders>
              <w:left w:val="single" w:sz="2" w:space="0" w:color="000000"/>
              <w:bottom w:val="single" w:sz="2" w:space="0" w:color="000000"/>
            </w:tcBorders>
            <w:shd w:val="clear" w:color="auto" w:fill="FFFFFF"/>
            <w:tcMar>
              <w:top w:w="0" w:type="dxa"/>
              <w:left w:w="108" w:type="dxa"/>
              <w:bottom w:w="0" w:type="dxa"/>
              <w:right w:w="108" w:type="dxa"/>
            </w:tcMar>
          </w:tcPr>
          <w:p w:rsidR="00792068" w:rsidRDefault="00792068" w:rsidP="00692BD1"/>
        </w:tc>
        <w:tc>
          <w:tcPr>
            <w:tcW w:w="167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792068" w:rsidRDefault="00792068" w:rsidP="00692BD1">
            <w:pPr>
              <w:pStyle w:val="Standard"/>
              <w:jc w:val="center"/>
            </w:pPr>
            <w:r>
              <w:t>Estándar intermedio 1 punto</w:t>
            </w:r>
          </w:p>
        </w:tc>
      </w:tr>
      <w:tr w:rsidR="00792068" w:rsidTr="00692BD1">
        <w:trPr>
          <w:trHeight w:val="206"/>
        </w:trPr>
        <w:tc>
          <w:tcPr>
            <w:tcW w:w="1530" w:type="dxa"/>
            <w:vMerge/>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792068" w:rsidRDefault="00792068" w:rsidP="00692BD1"/>
        </w:tc>
        <w:tc>
          <w:tcPr>
            <w:tcW w:w="1875" w:type="dxa"/>
            <w:vMerge/>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792068" w:rsidRDefault="00792068" w:rsidP="00692BD1"/>
        </w:tc>
        <w:tc>
          <w:tcPr>
            <w:tcW w:w="1695" w:type="dxa"/>
            <w:tcBorders>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792068" w:rsidRDefault="00792068" w:rsidP="00692BD1">
            <w:pPr>
              <w:pStyle w:val="Standard"/>
            </w:pPr>
            <w:r>
              <w:t>5.2. Conoce las críticas que desde otras corrientes se le han hecho a esta fuente de conocimiento</w:t>
            </w:r>
          </w:p>
        </w:tc>
        <w:tc>
          <w:tcPr>
            <w:tcW w:w="2445" w:type="dxa"/>
            <w:vMerge/>
            <w:tcBorders>
              <w:left w:val="single" w:sz="2" w:space="0" w:color="000000"/>
              <w:bottom w:val="single" w:sz="2" w:space="0" w:color="000000"/>
            </w:tcBorders>
            <w:shd w:val="clear" w:color="auto" w:fill="FFFFFF"/>
            <w:tcMar>
              <w:top w:w="0" w:type="dxa"/>
              <w:left w:w="108" w:type="dxa"/>
              <w:bottom w:w="0" w:type="dxa"/>
              <w:right w:w="108" w:type="dxa"/>
            </w:tcMar>
          </w:tcPr>
          <w:p w:rsidR="00792068" w:rsidRDefault="00792068" w:rsidP="00692BD1"/>
        </w:tc>
        <w:tc>
          <w:tcPr>
            <w:tcW w:w="1670" w:type="dxa"/>
            <w:tcBorders>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792068" w:rsidRDefault="00792068" w:rsidP="00692BD1">
            <w:pPr>
              <w:pStyle w:val="Standard"/>
              <w:jc w:val="center"/>
            </w:pPr>
            <w:r>
              <w:t>Estándar avanzado 0,5 punto</w:t>
            </w:r>
          </w:p>
        </w:tc>
      </w:tr>
      <w:tr w:rsidR="00792068" w:rsidTr="00692BD1">
        <w:trPr>
          <w:trHeight w:val="206"/>
        </w:trPr>
        <w:tc>
          <w:tcPr>
            <w:tcW w:w="1530" w:type="dxa"/>
            <w:vMerge w:val="restart"/>
            <w:tcBorders>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792068" w:rsidRDefault="00792068" w:rsidP="00692BD1">
            <w:pPr>
              <w:pStyle w:val="Standard"/>
            </w:pPr>
            <w:r>
              <w:t>La Verdad</w:t>
            </w:r>
          </w:p>
        </w:tc>
        <w:tc>
          <w:tcPr>
            <w:tcW w:w="1875" w:type="dxa"/>
            <w:vMerge w:val="restart"/>
            <w:tcBorders>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792068" w:rsidRDefault="00792068" w:rsidP="00692BD1">
            <w:pPr>
              <w:pStyle w:val="Standard"/>
            </w:pPr>
            <w:r>
              <w:t xml:space="preserve">6. </w:t>
            </w:r>
            <w:r>
              <w:rPr>
                <w:rFonts w:eastAsia="Calibri"/>
                <w:color w:val="000000"/>
                <w:sz w:val="18"/>
                <w:szCs w:val="18"/>
                <w:lang w:val="es-ES_tradnl" w:eastAsia="es-ES_tradnl"/>
              </w:rPr>
              <w:t>Comprender algunos de los principales tipos de verdad: la verdad como correspondencia, la verdad según el pragmatismo americano, la verdad desde el perspectivismo y el consenso, reflexionando sobre la posibilidad de alcanzar la verdad absoluta. CCL, CSC, CAA.</w:t>
            </w:r>
          </w:p>
        </w:tc>
        <w:tc>
          <w:tcPr>
            <w:tcW w:w="1695" w:type="dxa"/>
            <w:tcBorders>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792068" w:rsidRDefault="00792068" w:rsidP="00692BD1">
            <w:pPr>
              <w:pStyle w:val="Standard"/>
            </w:pPr>
            <w:r>
              <w:t>6.1</w:t>
            </w:r>
            <w:proofErr w:type="gramStart"/>
            <w:r>
              <w:t>.</w:t>
            </w:r>
            <w:r>
              <w:rPr>
                <w:sz w:val="18"/>
                <w:szCs w:val="18"/>
              </w:rPr>
              <w:t>Define</w:t>
            </w:r>
            <w:proofErr w:type="gramEnd"/>
            <w:r>
              <w:rPr>
                <w:sz w:val="18"/>
                <w:szCs w:val="18"/>
              </w:rPr>
              <w:t xml:space="preserve"> algunos tipos de verdad, como son la verdad como correspondencia, la verdad según el pragmatismo americano y la verdad desde el perspectivismo.</w:t>
            </w:r>
          </w:p>
        </w:tc>
        <w:tc>
          <w:tcPr>
            <w:tcW w:w="2445" w:type="dxa"/>
            <w:vMerge w:val="restart"/>
            <w:tcBorders>
              <w:left w:val="single" w:sz="2" w:space="0" w:color="000000"/>
              <w:bottom w:val="single" w:sz="2" w:space="0" w:color="000000"/>
            </w:tcBorders>
            <w:shd w:val="clear" w:color="auto" w:fill="FFFFFF"/>
            <w:tcMar>
              <w:top w:w="0" w:type="dxa"/>
              <w:left w:w="108" w:type="dxa"/>
              <w:bottom w:w="0" w:type="dxa"/>
              <w:right w:w="108" w:type="dxa"/>
            </w:tcMar>
          </w:tcPr>
          <w:p w:rsidR="00792068" w:rsidRDefault="00792068" w:rsidP="00692BD1">
            <w:pPr>
              <w:pStyle w:val="Standard"/>
            </w:pPr>
          </w:p>
        </w:tc>
        <w:tc>
          <w:tcPr>
            <w:tcW w:w="1670" w:type="dxa"/>
            <w:tcBorders>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792068" w:rsidRDefault="00792068" w:rsidP="00692BD1">
            <w:pPr>
              <w:pStyle w:val="Standard"/>
              <w:jc w:val="center"/>
            </w:pPr>
            <w:r>
              <w:t>Estándar básico 2 puntos</w:t>
            </w:r>
          </w:p>
        </w:tc>
      </w:tr>
      <w:tr w:rsidR="00792068" w:rsidTr="00692BD1">
        <w:trPr>
          <w:trHeight w:val="206"/>
        </w:trPr>
        <w:tc>
          <w:tcPr>
            <w:tcW w:w="1530" w:type="dxa"/>
            <w:vMerge/>
            <w:tcBorders>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792068" w:rsidRDefault="00792068" w:rsidP="00692BD1"/>
        </w:tc>
        <w:tc>
          <w:tcPr>
            <w:tcW w:w="1875" w:type="dxa"/>
            <w:vMerge/>
            <w:tcBorders>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792068" w:rsidRDefault="00792068" w:rsidP="00692BD1"/>
        </w:tc>
        <w:tc>
          <w:tcPr>
            <w:tcW w:w="1695" w:type="dxa"/>
            <w:tcBorders>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792068" w:rsidRDefault="00792068" w:rsidP="00692BD1">
            <w:pPr>
              <w:pStyle w:val="Standard"/>
            </w:pPr>
            <w:r>
              <w:t xml:space="preserve">6.2. </w:t>
            </w:r>
            <w:r>
              <w:rPr>
                <w:sz w:val="18"/>
                <w:szCs w:val="18"/>
              </w:rPr>
              <w:t>Reflexiona sobre la parte positiva de equivocarse y la importancia del error como posibilidad de búsqueda de nuevas estrategias y soluciones.</w:t>
            </w:r>
          </w:p>
        </w:tc>
        <w:tc>
          <w:tcPr>
            <w:tcW w:w="2445" w:type="dxa"/>
            <w:vMerge/>
            <w:tcBorders>
              <w:left w:val="single" w:sz="2" w:space="0" w:color="000000"/>
              <w:bottom w:val="single" w:sz="2" w:space="0" w:color="000000"/>
            </w:tcBorders>
            <w:shd w:val="clear" w:color="auto" w:fill="FFFFFF"/>
            <w:tcMar>
              <w:top w:w="0" w:type="dxa"/>
              <w:left w:w="108" w:type="dxa"/>
              <w:bottom w:w="0" w:type="dxa"/>
              <w:right w:w="108" w:type="dxa"/>
            </w:tcMar>
          </w:tcPr>
          <w:p w:rsidR="00792068" w:rsidRDefault="00792068" w:rsidP="00692BD1"/>
        </w:tc>
        <w:tc>
          <w:tcPr>
            <w:tcW w:w="1670" w:type="dxa"/>
            <w:tcBorders>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792068" w:rsidRDefault="00792068" w:rsidP="00692BD1">
            <w:pPr>
              <w:pStyle w:val="Standard"/>
              <w:jc w:val="center"/>
            </w:pPr>
            <w:r>
              <w:t>Estándar avanzado 0,5 punto</w:t>
            </w:r>
          </w:p>
        </w:tc>
      </w:tr>
    </w:tbl>
    <w:p w:rsidR="00792068" w:rsidRDefault="00792068" w:rsidP="00792068">
      <w:pPr>
        <w:pStyle w:val="Standard"/>
        <w:rPr>
          <w:b/>
        </w:rPr>
      </w:pPr>
    </w:p>
    <w:p w:rsidR="00792068" w:rsidRDefault="00792068" w:rsidP="00792068">
      <w:pPr>
        <w:pStyle w:val="Standard"/>
        <w:rPr>
          <w:b/>
        </w:rPr>
      </w:pPr>
    </w:p>
    <w:tbl>
      <w:tblPr>
        <w:tblW w:w="9215" w:type="dxa"/>
        <w:tblInd w:w="-176" w:type="dxa"/>
        <w:tblLayout w:type="fixed"/>
        <w:tblCellMar>
          <w:left w:w="10" w:type="dxa"/>
          <w:right w:w="10" w:type="dxa"/>
        </w:tblCellMar>
        <w:tblLook w:val="0000" w:firstRow="0" w:lastRow="0" w:firstColumn="0" w:lastColumn="0" w:noHBand="0" w:noVBand="0"/>
      </w:tblPr>
      <w:tblGrid>
        <w:gridCol w:w="1530"/>
        <w:gridCol w:w="1875"/>
        <w:gridCol w:w="1695"/>
        <w:gridCol w:w="2445"/>
        <w:gridCol w:w="1670"/>
      </w:tblGrid>
      <w:tr w:rsidR="00792068" w:rsidTr="00692BD1">
        <w:trPr>
          <w:trHeight w:val="1"/>
        </w:trPr>
        <w:tc>
          <w:tcPr>
            <w:tcW w:w="9215" w:type="dxa"/>
            <w:gridSpan w:val="5"/>
            <w:tcBorders>
              <w:top w:val="single" w:sz="2" w:space="0" w:color="000000"/>
              <w:left w:val="single" w:sz="2" w:space="0" w:color="000000"/>
              <w:bottom w:val="single" w:sz="2" w:space="0" w:color="000000"/>
              <w:right w:val="single" w:sz="2" w:space="0" w:color="000000"/>
            </w:tcBorders>
            <w:shd w:val="clear" w:color="auto" w:fill="B8CCE4"/>
            <w:tcMar>
              <w:top w:w="0" w:type="dxa"/>
              <w:left w:w="108" w:type="dxa"/>
              <w:bottom w:w="0" w:type="dxa"/>
              <w:right w:w="108" w:type="dxa"/>
            </w:tcMar>
            <w:vAlign w:val="center"/>
          </w:tcPr>
          <w:p w:rsidR="00792068" w:rsidRDefault="00792068" w:rsidP="00692BD1">
            <w:pPr>
              <w:pStyle w:val="Standard"/>
              <w:rPr>
                <w:b/>
              </w:rPr>
            </w:pPr>
          </w:p>
          <w:p w:rsidR="00792068" w:rsidRDefault="00792068" w:rsidP="00692BD1">
            <w:pPr>
              <w:pStyle w:val="Standard"/>
              <w:jc w:val="center"/>
            </w:pPr>
            <w:r>
              <w:rPr>
                <w:b/>
              </w:rPr>
              <w:t>UNIDAD 5. Perdidos en el Universo</w:t>
            </w:r>
          </w:p>
          <w:p w:rsidR="00792068" w:rsidRDefault="00792068" w:rsidP="00692BD1">
            <w:pPr>
              <w:pStyle w:val="Standard"/>
            </w:pPr>
          </w:p>
        </w:tc>
      </w:tr>
      <w:tr w:rsidR="00792068" w:rsidTr="00692BD1">
        <w:trPr>
          <w:trHeight w:val="1"/>
        </w:trPr>
        <w:tc>
          <w:tcPr>
            <w:tcW w:w="1530" w:type="dxa"/>
            <w:tcBorders>
              <w:top w:val="single" w:sz="2" w:space="0" w:color="000000"/>
              <w:left w:val="single" w:sz="2" w:space="0" w:color="000000"/>
              <w:bottom w:val="single" w:sz="2" w:space="0" w:color="000000"/>
              <w:right w:val="single" w:sz="2" w:space="0" w:color="000000"/>
            </w:tcBorders>
            <w:shd w:val="clear" w:color="auto" w:fill="EAF1DD"/>
            <w:tcMar>
              <w:top w:w="0" w:type="dxa"/>
              <w:left w:w="108" w:type="dxa"/>
              <w:bottom w:w="0" w:type="dxa"/>
              <w:right w:w="108" w:type="dxa"/>
            </w:tcMar>
            <w:vAlign w:val="center"/>
          </w:tcPr>
          <w:p w:rsidR="00792068" w:rsidRDefault="00792068" w:rsidP="00692BD1">
            <w:pPr>
              <w:pStyle w:val="Standard"/>
            </w:pPr>
            <w:r>
              <w:t>CONTENIDOS</w:t>
            </w:r>
          </w:p>
        </w:tc>
        <w:tc>
          <w:tcPr>
            <w:tcW w:w="1875" w:type="dxa"/>
            <w:tcBorders>
              <w:top w:val="single" w:sz="2" w:space="0" w:color="000000"/>
              <w:left w:val="single" w:sz="2" w:space="0" w:color="000000"/>
              <w:bottom w:val="single" w:sz="2" w:space="0" w:color="000000"/>
              <w:right w:val="single" w:sz="2" w:space="0" w:color="000000"/>
            </w:tcBorders>
            <w:shd w:val="clear" w:color="auto" w:fill="EAF1DD"/>
            <w:tcMar>
              <w:top w:w="0" w:type="dxa"/>
              <w:left w:w="108" w:type="dxa"/>
              <w:bottom w:w="0" w:type="dxa"/>
              <w:right w:w="108" w:type="dxa"/>
            </w:tcMar>
            <w:vAlign w:val="center"/>
          </w:tcPr>
          <w:p w:rsidR="00792068" w:rsidRDefault="00792068" w:rsidP="00692BD1">
            <w:pPr>
              <w:pStyle w:val="Standard"/>
            </w:pPr>
            <w:r>
              <w:t>CRITERIOS DE EVALUACIÓN Y COMPETENCIAS CLAVE</w:t>
            </w:r>
          </w:p>
        </w:tc>
        <w:tc>
          <w:tcPr>
            <w:tcW w:w="1695" w:type="dxa"/>
            <w:tcBorders>
              <w:top w:val="single" w:sz="2" w:space="0" w:color="000000"/>
              <w:left w:val="single" w:sz="2" w:space="0" w:color="000000"/>
              <w:bottom w:val="single" w:sz="2" w:space="0" w:color="000000"/>
              <w:right w:val="single" w:sz="2" w:space="0" w:color="000000"/>
            </w:tcBorders>
            <w:shd w:val="clear" w:color="auto" w:fill="EAF1DD"/>
            <w:tcMar>
              <w:top w:w="0" w:type="dxa"/>
              <w:left w:w="108" w:type="dxa"/>
              <w:bottom w:w="0" w:type="dxa"/>
              <w:right w:w="108" w:type="dxa"/>
            </w:tcMar>
            <w:vAlign w:val="center"/>
          </w:tcPr>
          <w:p w:rsidR="00792068" w:rsidRDefault="00792068" w:rsidP="00692BD1">
            <w:pPr>
              <w:pStyle w:val="Standard"/>
            </w:pPr>
            <w:r>
              <w:t>ESTÁNDARES DE APRENDIZAJE EVALUABLES</w:t>
            </w:r>
          </w:p>
        </w:tc>
        <w:tc>
          <w:tcPr>
            <w:tcW w:w="2445" w:type="dxa"/>
            <w:tcBorders>
              <w:top w:val="single" w:sz="2" w:space="0" w:color="000000"/>
              <w:left w:val="single" w:sz="2" w:space="0" w:color="000000"/>
              <w:bottom w:val="single" w:sz="2" w:space="0" w:color="000000"/>
            </w:tcBorders>
            <w:shd w:val="clear" w:color="auto" w:fill="EAF1DD"/>
            <w:tcMar>
              <w:top w:w="0" w:type="dxa"/>
              <w:left w:w="108" w:type="dxa"/>
              <w:bottom w:w="0" w:type="dxa"/>
              <w:right w:w="108" w:type="dxa"/>
            </w:tcMar>
          </w:tcPr>
          <w:p w:rsidR="00792068" w:rsidRDefault="00792068" w:rsidP="00692BD1">
            <w:pPr>
              <w:pStyle w:val="Standard"/>
            </w:pPr>
            <w:r>
              <w:t>INSTRUMENTO</w:t>
            </w:r>
          </w:p>
          <w:p w:rsidR="00792068" w:rsidRDefault="00792068" w:rsidP="00692BD1">
            <w:pPr>
              <w:pStyle w:val="Standard"/>
            </w:pPr>
            <w:r>
              <w:t>DE EVALUACIÓN ASOCIADO</w:t>
            </w:r>
          </w:p>
        </w:tc>
        <w:tc>
          <w:tcPr>
            <w:tcW w:w="1670" w:type="dxa"/>
            <w:tcBorders>
              <w:top w:val="single" w:sz="2" w:space="0" w:color="000000"/>
              <w:left w:val="single" w:sz="2" w:space="0" w:color="000000"/>
              <w:bottom w:val="single" w:sz="2" w:space="0" w:color="000000"/>
              <w:right w:val="single" w:sz="2" w:space="0" w:color="000000"/>
            </w:tcBorders>
            <w:shd w:val="clear" w:color="auto" w:fill="EAF1DD"/>
            <w:tcMar>
              <w:top w:w="0" w:type="dxa"/>
              <w:left w:w="108" w:type="dxa"/>
              <w:bottom w:w="0" w:type="dxa"/>
              <w:right w:w="108" w:type="dxa"/>
            </w:tcMar>
          </w:tcPr>
          <w:p w:rsidR="00792068" w:rsidRDefault="00792068" w:rsidP="00692BD1">
            <w:pPr>
              <w:pStyle w:val="Standard"/>
            </w:pPr>
            <w:r>
              <w:t>PESO EN LA CALIFICACIÓN</w:t>
            </w:r>
          </w:p>
        </w:tc>
      </w:tr>
      <w:tr w:rsidR="00792068" w:rsidTr="00692BD1">
        <w:trPr>
          <w:trHeight w:val="2160"/>
        </w:trPr>
        <w:tc>
          <w:tcPr>
            <w:tcW w:w="1530" w:type="dxa"/>
            <w:vMerge w:val="restart"/>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792068" w:rsidRDefault="00792068" w:rsidP="00692BD1">
            <w:pPr>
              <w:pStyle w:val="Standard"/>
            </w:pPr>
            <w:r>
              <w:lastRenderedPageBreak/>
              <w:t>¿Qué es la Metafísica?</w:t>
            </w:r>
          </w:p>
        </w:tc>
        <w:tc>
          <w:tcPr>
            <w:tcW w:w="1875" w:type="dxa"/>
            <w:vMerge w:val="restart"/>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792068" w:rsidRDefault="00792068" w:rsidP="00692BD1">
            <w:pPr>
              <w:pStyle w:val="Standard"/>
              <w:tabs>
                <w:tab w:val="center" w:pos="4252"/>
                <w:tab w:val="right" w:pos="8504"/>
              </w:tabs>
              <w:spacing w:after="106" w:line="260" w:lineRule="exact"/>
            </w:pPr>
            <w:r>
              <w:rPr>
                <w:color w:val="000000"/>
                <w:lang w:val="es-ES_tradnl"/>
              </w:rPr>
              <w:t>1. Conocer el significado del término metafísica, comprendiendo que es la principal disciplina de las que componen la Filosofía, identificando su objetivo fundamental, consistente en realizar preguntas radicales sobre la realidad, y entendiendo en qué consiste el preguntar radical. CCL, CSC, CAA.</w:t>
            </w:r>
          </w:p>
        </w:tc>
        <w:tc>
          <w:tcPr>
            <w:tcW w:w="169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792068" w:rsidRDefault="00792068" w:rsidP="00692BD1">
            <w:pPr>
              <w:pStyle w:val="Standard"/>
              <w:spacing w:after="106" w:line="260" w:lineRule="exact"/>
              <w:jc w:val="center"/>
            </w:pPr>
            <w:r>
              <w:t>1.1.</w:t>
            </w:r>
            <w:r>
              <w:rPr>
                <w:b/>
                <w:color w:val="C844C8"/>
              </w:rPr>
              <w:t xml:space="preserve"> </w:t>
            </w:r>
            <w:r>
              <w:t>Define y utiliza conceptos como metafísica, realidad, pregunta radical, esencia, Naturaleza, cosmos, caos, creación, finalismo, contingente, mecanicismo, determinismo.</w:t>
            </w:r>
          </w:p>
        </w:tc>
        <w:tc>
          <w:tcPr>
            <w:tcW w:w="2445" w:type="dxa"/>
            <w:vMerge w:val="restart"/>
            <w:tcBorders>
              <w:top w:val="single" w:sz="2" w:space="0" w:color="000000"/>
              <w:left w:val="single" w:sz="2" w:space="0" w:color="000000"/>
              <w:bottom w:val="single" w:sz="2" w:space="0" w:color="000000"/>
            </w:tcBorders>
            <w:shd w:val="clear" w:color="auto" w:fill="FFFFFF"/>
            <w:tcMar>
              <w:top w:w="0" w:type="dxa"/>
              <w:left w:w="108" w:type="dxa"/>
              <w:bottom w:w="0" w:type="dxa"/>
              <w:right w:w="108" w:type="dxa"/>
            </w:tcMar>
          </w:tcPr>
          <w:p w:rsidR="00792068" w:rsidRDefault="00792068" w:rsidP="00692BD1">
            <w:pPr>
              <w:pStyle w:val="Standard"/>
            </w:pPr>
          </w:p>
          <w:p w:rsidR="00792068" w:rsidRDefault="00792068" w:rsidP="00692BD1">
            <w:pPr>
              <w:pStyle w:val="Standard"/>
            </w:pPr>
            <w:r>
              <w:t>Actividades de clase</w:t>
            </w:r>
          </w:p>
          <w:p w:rsidR="00792068" w:rsidRDefault="00792068" w:rsidP="00692BD1">
            <w:pPr>
              <w:pStyle w:val="Standard"/>
            </w:pPr>
          </w:p>
          <w:p w:rsidR="00792068" w:rsidRDefault="00792068" w:rsidP="00692BD1">
            <w:pPr>
              <w:pStyle w:val="Standard"/>
            </w:pPr>
            <w:r>
              <w:t>Prueba escrita</w:t>
            </w:r>
          </w:p>
          <w:p w:rsidR="00792068" w:rsidRDefault="00792068" w:rsidP="00692BD1">
            <w:pPr>
              <w:pStyle w:val="Standard"/>
            </w:pPr>
          </w:p>
          <w:p w:rsidR="00792068" w:rsidRDefault="00792068" w:rsidP="00692BD1">
            <w:pPr>
              <w:pStyle w:val="Standard"/>
            </w:pPr>
            <w:r>
              <w:t>Resumen de la unidad</w:t>
            </w:r>
          </w:p>
          <w:p w:rsidR="00792068" w:rsidRDefault="00792068" w:rsidP="00692BD1">
            <w:pPr>
              <w:pStyle w:val="Standard"/>
            </w:pPr>
          </w:p>
          <w:p w:rsidR="00792068" w:rsidRDefault="00792068" w:rsidP="00692BD1">
            <w:pPr>
              <w:pStyle w:val="Standard"/>
            </w:pPr>
            <w:r>
              <w:t>Participación en debates</w:t>
            </w:r>
          </w:p>
          <w:p w:rsidR="00792068" w:rsidRDefault="00792068" w:rsidP="00692BD1">
            <w:pPr>
              <w:pStyle w:val="Standard"/>
            </w:pPr>
          </w:p>
          <w:p w:rsidR="00792068" w:rsidRDefault="00792068" w:rsidP="00692BD1">
            <w:pPr>
              <w:pStyle w:val="Standard"/>
            </w:pPr>
            <w:r>
              <w:t>Observación directa</w:t>
            </w:r>
          </w:p>
          <w:p w:rsidR="00792068" w:rsidRDefault="00792068" w:rsidP="00692BD1">
            <w:pPr>
              <w:pStyle w:val="Standard"/>
            </w:pPr>
          </w:p>
          <w:p w:rsidR="00792068" w:rsidRDefault="00792068" w:rsidP="00692BD1">
            <w:pPr>
              <w:pStyle w:val="Standard"/>
            </w:pPr>
          </w:p>
          <w:p w:rsidR="00792068" w:rsidRDefault="00792068" w:rsidP="00692BD1">
            <w:pPr>
              <w:pStyle w:val="Standard"/>
            </w:pPr>
          </w:p>
          <w:p w:rsidR="00792068" w:rsidRDefault="00792068" w:rsidP="00692BD1">
            <w:pPr>
              <w:pStyle w:val="Standard"/>
            </w:pPr>
          </w:p>
          <w:p w:rsidR="00792068" w:rsidRDefault="00792068" w:rsidP="00692BD1">
            <w:pPr>
              <w:pStyle w:val="Standard"/>
            </w:pPr>
          </w:p>
          <w:p w:rsidR="00792068" w:rsidRDefault="00792068" w:rsidP="00692BD1">
            <w:pPr>
              <w:pStyle w:val="Standard"/>
            </w:pPr>
          </w:p>
          <w:p w:rsidR="00792068" w:rsidRDefault="00792068" w:rsidP="00692BD1">
            <w:pPr>
              <w:pStyle w:val="Standard"/>
            </w:pPr>
          </w:p>
        </w:tc>
        <w:tc>
          <w:tcPr>
            <w:tcW w:w="167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792068" w:rsidRDefault="00792068" w:rsidP="00692BD1">
            <w:pPr>
              <w:pStyle w:val="Standard"/>
              <w:jc w:val="center"/>
            </w:pPr>
            <w:r>
              <w:t>Estándar intermedio: 1 puntos</w:t>
            </w:r>
          </w:p>
        </w:tc>
      </w:tr>
      <w:tr w:rsidR="00792068" w:rsidTr="00692BD1">
        <w:trPr>
          <w:trHeight w:val="1781"/>
        </w:trPr>
        <w:tc>
          <w:tcPr>
            <w:tcW w:w="1530" w:type="dxa"/>
            <w:vMerge/>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792068" w:rsidRDefault="00792068" w:rsidP="00692BD1"/>
        </w:tc>
        <w:tc>
          <w:tcPr>
            <w:tcW w:w="1875" w:type="dxa"/>
            <w:vMerge/>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792068" w:rsidRDefault="00792068" w:rsidP="00692BD1"/>
        </w:tc>
        <w:tc>
          <w:tcPr>
            <w:tcW w:w="169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792068" w:rsidRDefault="00792068" w:rsidP="00692BD1">
            <w:pPr>
              <w:pStyle w:val="Standard"/>
              <w:spacing w:after="106" w:line="260" w:lineRule="exact"/>
            </w:pPr>
            <w:r>
              <w:t>1.2. Define qué es la metafísica, su objeto de conocimiento y su modo característico de preguntar sobre la realidad.</w:t>
            </w:r>
          </w:p>
        </w:tc>
        <w:tc>
          <w:tcPr>
            <w:tcW w:w="2445" w:type="dxa"/>
            <w:vMerge/>
            <w:tcBorders>
              <w:top w:val="single" w:sz="2" w:space="0" w:color="000000"/>
              <w:left w:val="single" w:sz="2" w:space="0" w:color="000000"/>
              <w:bottom w:val="single" w:sz="2" w:space="0" w:color="000000"/>
            </w:tcBorders>
            <w:shd w:val="clear" w:color="auto" w:fill="FFFFFF"/>
            <w:tcMar>
              <w:top w:w="0" w:type="dxa"/>
              <w:left w:w="108" w:type="dxa"/>
              <w:bottom w:w="0" w:type="dxa"/>
              <w:right w:w="108" w:type="dxa"/>
            </w:tcMar>
          </w:tcPr>
          <w:p w:rsidR="00792068" w:rsidRDefault="00792068" w:rsidP="00692BD1"/>
        </w:tc>
        <w:tc>
          <w:tcPr>
            <w:tcW w:w="167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792068" w:rsidRDefault="00792068" w:rsidP="00692BD1">
            <w:pPr>
              <w:pStyle w:val="Standard"/>
            </w:pPr>
            <w:r>
              <w:t>Estándar básico 1 puntos</w:t>
            </w:r>
          </w:p>
        </w:tc>
      </w:tr>
      <w:tr w:rsidR="00792068" w:rsidTr="00692BD1">
        <w:trPr>
          <w:trHeight w:val="1421"/>
        </w:trPr>
        <w:tc>
          <w:tcPr>
            <w:tcW w:w="1530" w:type="dxa"/>
            <w:vMerge w:val="restart"/>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792068" w:rsidRDefault="00792068" w:rsidP="00692BD1">
            <w:pPr>
              <w:pStyle w:val="Standard"/>
              <w:ind w:left="107" w:hanging="141"/>
            </w:pPr>
          </w:p>
          <w:p w:rsidR="00792068" w:rsidRDefault="00792068" w:rsidP="00692BD1">
            <w:pPr>
              <w:pStyle w:val="Standard"/>
              <w:ind w:left="107" w:hanging="141"/>
              <w:jc w:val="center"/>
            </w:pPr>
            <w:r>
              <w:t>La metafísica como saber acerca de la naturaleza</w:t>
            </w:r>
          </w:p>
        </w:tc>
        <w:tc>
          <w:tcPr>
            <w:tcW w:w="187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792068" w:rsidRDefault="00792068" w:rsidP="00692BD1">
            <w:pPr>
              <w:pStyle w:val="Standard"/>
            </w:pPr>
            <w:r>
              <w:t>2. Conocer el significado acerca dela naturaleza</w:t>
            </w:r>
          </w:p>
          <w:p w:rsidR="00792068" w:rsidRDefault="00792068" w:rsidP="00692BD1">
            <w:pPr>
              <w:pStyle w:val="Standard"/>
              <w:rPr>
                <w:color w:val="000000"/>
                <w:lang w:val="es-ES_tradnl"/>
              </w:rPr>
            </w:pPr>
            <w:r>
              <w:rPr>
                <w:color w:val="000000"/>
                <w:lang w:val="es-ES_tradnl"/>
              </w:rPr>
              <w:t>CCL, CSC, CAA.</w:t>
            </w:r>
          </w:p>
          <w:p w:rsidR="00792068" w:rsidRDefault="00792068" w:rsidP="00692BD1">
            <w:pPr>
              <w:pStyle w:val="Standard"/>
              <w:rPr>
                <w:color w:val="000000"/>
                <w:lang w:val="es-ES_tradnl"/>
              </w:rPr>
            </w:pPr>
          </w:p>
          <w:p w:rsidR="00792068" w:rsidRDefault="00792068" w:rsidP="00692BD1">
            <w:pPr>
              <w:pStyle w:val="Standard"/>
              <w:rPr>
                <w:color w:val="0070C0"/>
              </w:rPr>
            </w:pPr>
          </w:p>
        </w:tc>
        <w:tc>
          <w:tcPr>
            <w:tcW w:w="169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792068" w:rsidRDefault="00792068" w:rsidP="00692BD1">
            <w:pPr>
              <w:pStyle w:val="Standard"/>
            </w:pPr>
            <w:r>
              <w:t>2.1. Entiende que es las naturaleza diferenciando seres naturales de seres artificiales</w:t>
            </w:r>
          </w:p>
        </w:tc>
        <w:tc>
          <w:tcPr>
            <w:tcW w:w="2445" w:type="dxa"/>
            <w:vMerge/>
            <w:tcBorders>
              <w:top w:val="single" w:sz="2" w:space="0" w:color="000000"/>
              <w:left w:val="single" w:sz="2" w:space="0" w:color="000000"/>
              <w:bottom w:val="single" w:sz="2" w:space="0" w:color="000000"/>
            </w:tcBorders>
            <w:shd w:val="clear" w:color="auto" w:fill="FFFFFF"/>
            <w:tcMar>
              <w:top w:w="0" w:type="dxa"/>
              <w:left w:w="108" w:type="dxa"/>
              <w:bottom w:w="0" w:type="dxa"/>
              <w:right w:w="108" w:type="dxa"/>
            </w:tcMar>
          </w:tcPr>
          <w:p w:rsidR="00792068" w:rsidRDefault="00792068" w:rsidP="00692BD1"/>
        </w:tc>
        <w:tc>
          <w:tcPr>
            <w:tcW w:w="167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792068" w:rsidRDefault="00792068" w:rsidP="00692BD1">
            <w:pPr>
              <w:pStyle w:val="Standard"/>
            </w:pPr>
            <w:r>
              <w:t>Estándar básico 1,5 puntos</w:t>
            </w:r>
          </w:p>
        </w:tc>
      </w:tr>
      <w:tr w:rsidR="00792068" w:rsidTr="00692BD1">
        <w:trPr>
          <w:trHeight w:val="1421"/>
        </w:trPr>
        <w:tc>
          <w:tcPr>
            <w:tcW w:w="1530" w:type="dxa"/>
            <w:vMerge/>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792068" w:rsidRDefault="00792068" w:rsidP="00692BD1"/>
        </w:tc>
        <w:tc>
          <w:tcPr>
            <w:tcW w:w="1875" w:type="dxa"/>
            <w:tcBorders>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792068" w:rsidRDefault="00792068" w:rsidP="00692BD1">
            <w:pPr>
              <w:pStyle w:val="Standard"/>
            </w:pPr>
            <w:r>
              <w:t>3. Identificar las diferencias entre naturaleza, cultura y sociedad</w:t>
            </w:r>
          </w:p>
          <w:p w:rsidR="00792068" w:rsidRDefault="00792068" w:rsidP="00692BD1">
            <w:pPr>
              <w:pStyle w:val="Standard"/>
              <w:tabs>
                <w:tab w:val="center" w:pos="4252"/>
                <w:tab w:val="right" w:pos="8504"/>
              </w:tabs>
              <w:spacing w:after="106" w:line="260" w:lineRule="exact"/>
              <w:rPr>
                <w:color w:val="000000"/>
                <w:lang w:val="es-ES_tradnl"/>
              </w:rPr>
            </w:pPr>
            <w:r>
              <w:rPr>
                <w:color w:val="000000"/>
                <w:lang w:val="es-ES_tradnl"/>
              </w:rPr>
              <w:t>CCL, CSC, CAA.</w:t>
            </w:r>
          </w:p>
        </w:tc>
        <w:tc>
          <w:tcPr>
            <w:tcW w:w="1695" w:type="dxa"/>
            <w:tcBorders>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792068" w:rsidRDefault="00792068" w:rsidP="00692BD1">
            <w:pPr>
              <w:pStyle w:val="Standard"/>
            </w:pPr>
            <w:r>
              <w:t>3.1..Establece y comprende las diferencias entre naturaleza y las confronta con cultura y sociedad aplicándolas a sus vida cotidiana</w:t>
            </w:r>
          </w:p>
        </w:tc>
        <w:tc>
          <w:tcPr>
            <w:tcW w:w="2445" w:type="dxa"/>
            <w:vMerge/>
            <w:tcBorders>
              <w:top w:val="single" w:sz="2" w:space="0" w:color="000000"/>
              <w:left w:val="single" w:sz="2" w:space="0" w:color="000000"/>
              <w:bottom w:val="single" w:sz="2" w:space="0" w:color="000000"/>
            </w:tcBorders>
            <w:shd w:val="clear" w:color="auto" w:fill="FFFFFF"/>
            <w:tcMar>
              <w:top w:w="0" w:type="dxa"/>
              <w:left w:w="108" w:type="dxa"/>
              <w:bottom w:w="0" w:type="dxa"/>
              <w:right w:w="108" w:type="dxa"/>
            </w:tcMar>
          </w:tcPr>
          <w:p w:rsidR="00792068" w:rsidRDefault="00792068" w:rsidP="00692BD1"/>
        </w:tc>
        <w:tc>
          <w:tcPr>
            <w:tcW w:w="1670" w:type="dxa"/>
            <w:tcBorders>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792068" w:rsidRDefault="00792068" w:rsidP="00692BD1">
            <w:pPr>
              <w:pStyle w:val="Standard"/>
              <w:jc w:val="center"/>
            </w:pPr>
            <w:r>
              <w:t>Estándar intermedio 0,5 puntos</w:t>
            </w:r>
          </w:p>
        </w:tc>
      </w:tr>
      <w:tr w:rsidR="00792068" w:rsidTr="00692BD1">
        <w:trPr>
          <w:trHeight w:val="1330"/>
        </w:trPr>
        <w:tc>
          <w:tcPr>
            <w:tcW w:w="1530" w:type="dxa"/>
            <w:vMerge w:val="restart"/>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792068" w:rsidRDefault="00792068" w:rsidP="00692BD1">
            <w:pPr>
              <w:pStyle w:val="Standard"/>
            </w:pPr>
            <w:r>
              <w:t>Origen y finalidad de la Naturaleza</w:t>
            </w:r>
          </w:p>
        </w:tc>
        <w:tc>
          <w:tcPr>
            <w:tcW w:w="1875" w:type="dxa"/>
            <w:vMerge w:val="restart"/>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792068" w:rsidRDefault="00792068" w:rsidP="00692BD1">
            <w:pPr>
              <w:pStyle w:val="Standard"/>
              <w:tabs>
                <w:tab w:val="center" w:pos="4252"/>
                <w:tab w:val="right" w:pos="8504"/>
              </w:tabs>
              <w:spacing w:after="106" w:line="260" w:lineRule="exact"/>
            </w:pPr>
            <w:r>
              <w:rPr>
                <w:color w:val="000000"/>
                <w:lang w:val="es-ES_tradnl"/>
              </w:rPr>
              <w:t xml:space="preserve">4. Comprender una de las principales respuestas a la pregunta acerca de lo que es:, la Naturaleza e identificar esta, no sólo como la esencia de cada ser, sino además como el conjunto de todas las cosas que hay y conocer algunas de las grandes preguntas metafísicas acerca de la Naturaleza: el origen del universo, la finalidad el Universo, cuál es el </w:t>
            </w:r>
            <w:r>
              <w:rPr>
                <w:color w:val="000000"/>
                <w:lang w:val="es-ES_tradnl"/>
              </w:rPr>
              <w:lastRenderedPageBreak/>
              <w:t>orden que rige la Naturaleza, si es que lo hay, y el puesto del ser humano en el cosmos, reflexionando sobre las implicaciones filosóficas de cada una de estas cuestiones. CCL, CSC, CAA.</w:t>
            </w:r>
          </w:p>
        </w:tc>
        <w:tc>
          <w:tcPr>
            <w:tcW w:w="169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792068" w:rsidRDefault="00792068" w:rsidP="00692BD1">
            <w:pPr>
              <w:pStyle w:val="Standard"/>
              <w:spacing w:after="106" w:line="260" w:lineRule="exact"/>
            </w:pPr>
            <w:r>
              <w:lastRenderedPageBreak/>
              <w:t>4.1 Expresa las dos posibles respuestas a la pregunta por el origen del Universo, es eterno o fue creado, y expone sus reflexiones sobre las implicaciones religiosas y filosóficas de ambas.</w:t>
            </w:r>
          </w:p>
        </w:tc>
        <w:tc>
          <w:tcPr>
            <w:tcW w:w="2445" w:type="dxa"/>
            <w:vMerge/>
            <w:tcBorders>
              <w:top w:val="single" w:sz="2" w:space="0" w:color="000000"/>
              <w:left w:val="single" w:sz="2" w:space="0" w:color="000000"/>
              <w:bottom w:val="single" w:sz="2" w:space="0" w:color="000000"/>
            </w:tcBorders>
            <w:shd w:val="clear" w:color="auto" w:fill="FFFFFF"/>
            <w:tcMar>
              <w:top w:w="0" w:type="dxa"/>
              <w:left w:w="108" w:type="dxa"/>
              <w:bottom w:w="0" w:type="dxa"/>
              <w:right w:w="108" w:type="dxa"/>
            </w:tcMar>
          </w:tcPr>
          <w:p w:rsidR="00792068" w:rsidRDefault="00792068" w:rsidP="00692BD1"/>
        </w:tc>
        <w:tc>
          <w:tcPr>
            <w:tcW w:w="167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792068" w:rsidRDefault="00792068" w:rsidP="00692BD1">
            <w:pPr>
              <w:pStyle w:val="Standard"/>
            </w:pPr>
            <w:r>
              <w:t>Estándar básico 1 punto</w:t>
            </w:r>
          </w:p>
        </w:tc>
      </w:tr>
      <w:tr w:rsidR="00792068" w:rsidTr="00692BD1">
        <w:trPr>
          <w:trHeight w:val="1540"/>
        </w:trPr>
        <w:tc>
          <w:tcPr>
            <w:tcW w:w="1530" w:type="dxa"/>
            <w:vMerge/>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792068" w:rsidRDefault="00792068" w:rsidP="00692BD1"/>
        </w:tc>
        <w:tc>
          <w:tcPr>
            <w:tcW w:w="1875" w:type="dxa"/>
            <w:vMerge/>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792068" w:rsidRDefault="00792068" w:rsidP="00692BD1"/>
        </w:tc>
        <w:tc>
          <w:tcPr>
            <w:tcW w:w="169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792068" w:rsidRDefault="00792068" w:rsidP="00692BD1">
            <w:pPr>
              <w:pStyle w:val="Standard"/>
              <w:spacing w:after="106" w:line="260" w:lineRule="exact"/>
            </w:pPr>
            <w:proofErr w:type="gramStart"/>
            <w:r>
              <w:t>4..2</w:t>
            </w:r>
            <w:proofErr w:type="gramEnd"/>
            <w:r>
              <w:rPr>
                <w:b/>
                <w:color w:val="C844C8"/>
              </w:rPr>
              <w:t>.</w:t>
            </w:r>
            <w:r>
              <w:t xml:space="preserve"> Expone las dos posturas sobre la cuestión acerca de si el Universo tiene una </w:t>
            </w:r>
            <w:r>
              <w:lastRenderedPageBreak/>
              <w:t>finalidad, una dirección, o si no la tiene, y argumenta filosóficamente su opinión al respecto.</w:t>
            </w:r>
          </w:p>
        </w:tc>
        <w:tc>
          <w:tcPr>
            <w:tcW w:w="2445" w:type="dxa"/>
            <w:vMerge/>
            <w:tcBorders>
              <w:top w:val="single" w:sz="2" w:space="0" w:color="000000"/>
              <w:left w:val="single" w:sz="2" w:space="0" w:color="000000"/>
              <w:bottom w:val="single" w:sz="2" w:space="0" w:color="000000"/>
            </w:tcBorders>
            <w:shd w:val="clear" w:color="auto" w:fill="FFFFFF"/>
            <w:tcMar>
              <w:top w:w="0" w:type="dxa"/>
              <w:left w:w="108" w:type="dxa"/>
              <w:bottom w:w="0" w:type="dxa"/>
              <w:right w:w="108" w:type="dxa"/>
            </w:tcMar>
          </w:tcPr>
          <w:p w:rsidR="00792068" w:rsidRDefault="00792068" w:rsidP="00692BD1"/>
        </w:tc>
        <w:tc>
          <w:tcPr>
            <w:tcW w:w="167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792068" w:rsidRDefault="00792068" w:rsidP="00692BD1">
            <w:pPr>
              <w:pStyle w:val="Standard"/>
              <w:jc w:val="center"/>
            </w:pPr>
            <w:r>
              <w:t>Estándar intermedio 0,5 puntos</w:t>
            </w:r>
          </w:p>
        </w:tc>
      </w:tr>
      <w:tr w:rsidR="00792068" w:rsidTr="00692BD1">
        <w:trPr>
          <w:trHeight w:val="1540"/>
        </w:trPr>
        <w:tc>
          <w:tcPr>
            <w:tcW w:w="1530" w:type="dxa"/>
            <w:vMerge/>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792068" w:rsidRDefault="00792068" w:rsidP="00692BD1"/>
        </w:tc>
        <w:tc>
          <w:tcPr>
            <w:tcW w:w="1875" w:type="dxa"/>
            <w:vMerge/>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792068" w:rsidRDefault="00792068" w:rsidP="00692BD1"/>
        </w:tc>
        <w:tc>
          <w:tcPr>
            <w:tcW w:w="1695" w:type="dxa"/>
            <w:tcBorders>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792068" w:rsidRDefault="00792068" w:rsidP="00692BD1">
            <w:pPr>
              <w:pStyle w:val="Standard"/>
              <w:spacing w:after="106" w:line="260" w:lineRule="exact"/>
            </w:pPr>
            <w:r>
              <w:t>4.3. Analiza textos cuyo punto de reflexión es la realidad física que nos rodea y los interrogantes filosóficos que suscita.</w:t>
            </w:r>
          </w:p>
        </w:tc>
        <w:tc>
          <w:tcPr>
            <w:tcW w:w="2445" w:type="dxa"/>
            <w:vMerge/>
            <w:tcBorders>
              <w:top w:val="single" w:sz="2" w:space="0" w:color="000000"/>
              <w:left w:val="single" w:sz="2" w:space="0" w:color="000000"/>
              <w:bottom w:val="single" w:sz="2" w:space="0" w:color="000000"/>
            </w:tcBorders>
            <w:shd w:val="clear" w:color="auto" w:fill="FFFFFF"/>
            <w:tcMar>
              <w:top w:w="0" w:type="dxa"/>
              <w:left w:w="108" w:type="dxa"/>
              <w:bottom w:w="0" w:type="dxa"/>
              <w:right w:w="108" w:type="dxa"/>
            </w:tcMar>
          </w:tcPr>
          <w:p w:rsidR="00792068" w:rsidRDefault="00792068" w:rsidP="00692BD1"/>
        </w:tc>
        <w:tc>
          <w:tcPr>
            <w:tcW w:w="1670" w:type="dxa"/>
            <w:tcBorders>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792068" w:rsidRDefault="00792068" w:rsidP="00692BD1">
            <w:pPr>
              <w:pStyle w:val="Standard"/>
              <w:jc w:val="center"/>
            </w:pPr>
            <w:r>
              <w:t>Estándar avanzado: 0,5 puntos</w:t>
            </w:r>
          </w:p>
        </w:tc>
      </w:tr>
      <w:tr w:rsidR="00792068" w:rsidTr="00692BD1">
        <w:trPr>
          <w:trHeight w:val="413"/>
        </w:trPr>
        <w:tc>
          <w:tcPr>
            <w:tcW w:w="153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792068" w:rsidRDefault="00792068" w:rsidP="00692BD1">
            <w:pPr>
              <w:pStyle w:val="Standard"/>
            </w:pPr>
          </w:p>
          <w:p w:rsidR="00792068" w:rsidRDefault="00792068" w:rsidP="00692BD1">
            <w:pPr>
              <w:pStyle w:val="Standard"/>
            </w:pPr>
            <w:r>
              <w:t>¿Hay orden en el Universo?</w:t>
            </w:r>
          </w:p>
        </w:tc>
        <w:tc>
          <w:tcPr>
            <w:tcW w:w="187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792068" w:rsidRDefault="00792068" w:rsidP="00692BD1">
            <w:pPr>
              <w:pStyle w:val="Standard"/>
            </w:pPr>
            <w:r>
              <w:t xml:space="preserve">5. </w:t>
            </w:r>
            <w:r>
              <w:rPr>
                <w:color w:val="000000"/>
                <w:lang w:val="es-ES_tradnl"/>
              </w:rPr>
              <w:t>Conocer las implicaciones filosóficas de la teoría del Caos, comprendiendo la importancia de señalar si la naturaleza se rige por leyes deterministas, o bien, si rige el azar cuántico, y argumentar la propia opinión sobre cómo afecta esta respuesta de cara a la comprensión de la conducta humana. CCL, CSC, CAA.</w:t>
            </w:r>
          </w:p>
        </w:tc>
        <w:tc>
          <w:tcPr>
            <w:tcW w:w="169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792068" w:rsidRDefault="00792068" w:rsidP="00692BD1">
            <w:pPr>
              <w:pStyle w:val="Standard"/>
              <w:spacing w:after="106" w:line="260" w:lineRule="exact"/>
            </w:pPr>
            <w:r>
              <w:rPr>
                <w:sz w:val="19"/>
                <w:szCs w:val="19"/>
              </w:rPr>
              <w:t>5.1Define qué es el determinismo y qué es el indeterminismo en el marco de la reflexión sobre si existe un orden en el Universo regido por leyes.</w:t>
            </w:r>
          </w:p>
        </w:tc>
        <w:tc>
          <w:tcPr>
            <w:tcW w:w="2445" w:type="dxa"/>
            <w:vMerge/>
            <w:tcBorders>
              <w:top w:val="single" w:sz="2" w:space="0" w:color="000000"/>
              <w:left w:val="single" w:sz="2" w:space="0" w:color="000000"/>
              <w:bottom w:val="single" w:sz="2" w:space="0" w:color="000000"/>
            </w:tcBorders>
            <w:shd w:val="clear" w:color="auto" w:fill="FFFFFF"/>
            <w:tcMar>
              <w:top w:w="0" w:type="dxa"/>
              <w:left w:w="108" w:type="dxa"/>
              <w:bottom w:w="0" w:type="dxa"/>
              <w:right w:w="108" w:type="dxa"/>
            </w:tcMar>
          </w:tcPr>
          <w:p w:rsidR="00792068" w:rsidRDefault="00792068" w:rsidP="00692BD1"/>
        </w:tc>
        <w:tc>
          <w:tcPr>
            <w:tcW w:w="167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792068" w:rsidRDefault="00792068" w:rsidP="00692BD1">
            <w:pPr>
              <w:pStyle w:val="Standard"/>
            </w:pPr>
            <w:r>
              <w:t>Estándar básico   2 puntos</w:t>
            </w:r>
          </w:p>
          <w:p w:rsidR="00792068" w:rsidRDefault="00792068" w:rsidP="00692BD1">
            <w:pPr>
              <w:pStyle w:val="Standard"/>
            </w:pPr>
          </w:p>
        </w:tc>
      </w:tr>
      <w:tr w:rsidR="00792068" w:rsidTr="00692BD1">
        <w:trPr>
          <w:trHeight w:val="206"/>
        </w:trPr>
        <w:tc>
          <w:tcPr>
            <w:tcW w:w="1530" w:type="dxa"/>
            <w:vMerge w:val="restart"/>
            <w:tcBorders>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792068" w:rsidRDefault="00792068" w:rsidP="00692BD1">
            <w:pPr>
              <w:pStyle w:val="Standard"/>
            </w:pPr>
            <w:r>
              <w:t>Conceptos de vida y muerte</w:t>
            </w:r>
          </w:p>
        </w:tc>
        <w:tc>
          <w:tcPr>
            <w:tcW w:w="1875" w:type="dxa"/>
            <w:vMerge w:val="restart"/>
            <w:tcBorders>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792068" w:rsidRDefault="00792068" w:rsidP="00692BD1">
            <w:pPr>
              <w:pStyle w:val="Standard"/>
            </w:pPr>
            <w:r>
              <w:t xml:space="preserve">6. </w:t>
            </w:r>
            <w:r>
              <w:rPr>
                <w:color w:val="000000"/>
                <w:lang w:val="es-ES_tradnl"/>
              </w:rPr>
              <w:t>Reflexionar sobre la interrogación por el sentido de la existencia, explicando las tesis centrales de algunas teorías filosóficas de la vida, y disertar razonadamente sobre la vida o la muerte, o el devenir histórico, o el lugar del individuo en la realidad, entre otras cuestiones metafísicas. CCL, CSC, CAA.</w:t>
            </w:r>
          </w:p>
          <w:p w:rsidR="00792068" w:rsidRDefault="00792068" w:rsidP="00692BD1">
            <w:pPr>
              <w:pStyle w:val="Standard"/>
              <w:rPr>
                <w:b/>
                <w:color w:val="814F9C"/>
              </w:rPr>
            </w:pPr>
          </w:p>
        </w:tc>
        <w:tc>
          <w:tcPr>
            <w:tcW w:w="1695" w:type="dxa"/>
            <w:tcBorders>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792068" w:rsidRDefault="00792068" w:rsidP="00692BD1">
            <w:pPr>
              <w:pStyle w:val="Standard"/>
              <w:spacing w:after="106" w:line="260" w:lineRule="exact"/>
            </w:pPr>
            <w:r>
              <w:t>6.1. Conoce las tesis centrales del vitalismo de filósofos que reflexionan sobre la vida.</w:t>
            </w:r>
          </w:p>
        </w:tc>
        <w:tc>
          <w:tcPr>
            <w:tcW w:w="2445" w:type="dxa"/>
            <w:vMerge w:val="restart"/>
            <w:tcBorders>
              <w:left w:val="single" w:sz="2" w:space="0" w:color="000000"/>
              <w:bottom w:val="single" w:sz="2" w:space="0" w:color="000000"/>
            </w:tcBorders>
            <w:shd w:val="clear" w:color="auto" w:fill="FFFFFF"/>
            <w:tcMar>
              <w:top w:w="0" w:type="dxa"/>
              <w:left w:w="108" w:type="dxa"/>
              <w:bottom w:w="0" w:type="dxa"/>
              <w:right w:w="108" w:type="dxa"/>
            </w:tcMar>
          </w:tcPr>
          <w:p w:rsidR="00792068" w:rsidRDefault="00792068" w:rsidP="00692BD1">
            <w:pPr>
              <w:pStyle w:val="Standard"/>
            </w:pPr>
          </w:p>
        </w:tc>
        <w:tc>
          <w:tcPr>
            <w:tcW w:w="1670" w:type="dxa"/>
            <w:tcBorders>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792068" w:rsidRDefault="00792068" w:rsidP="00692BD1">
            <w:pPr>
              <w:pStyle w:val="Standard"/>
            </w:pPr>
            <w:r>
              <w:t>Estándar básico 1,5 puntos</w:t>
            </w:r>
          </w:p>
        </w:tc>
      </w:tr>
      <w:tr w:rsidR="00792068" w:rsidTr="00692BD1">
        <w:trPr>
          <w:trHeight w:val="206"/>
        </w:trPr>
        <w:tc>
          <w:tcPr>
            <w:tcW w:w="1530" w:type="dxa"/>
            <w:vMerge/>
            <w:tcBorders>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792068" w:rsidRDefault="00792068" w:rsidP="00692BD1"/>
        </w:tc>
        <w:tc>
          <w:tcPr>
            <w:tcW w:w="1875" w:type="dxa"/>
            <w:vMerge/>
            <w:tcBorders>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792068" w:rsidRDefault="00792068" w:rsidP="00692BD1"/>
        </w:tc>
        <w:tc>
          <w:tcPr>
            <w:tcW w:w="1695" w:type="dxa"/>
            <w:tcBorders>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792068" w:rsidRDefault="00792068" w:rsidP="00692BD1">
            <w:pPr>
              <w:pStyle w:val="Standard"/>
              <w:spacing w:after="106" w:line="260" w:lineRule="exact"/>
            </w:pPr>
            <w:proofErr w:type="gramStart"/>
            <w:r>
              <w:t>6..2</w:t>
            </w:r>
            <w:proofErr w:type="gramEnd"/>
            <w:r>
              <w:t xml:space="preserve">. Analiza textos literarios, filosóficos y científicos que versan sobre temas metafísicos como la existencia, la muerte, el devenir histórico o el lugar el individuo en la realidad argumentando, y expone sus </w:t>
            </w:r>
            <w:r>
              <w:lastRenderedPageBreak/>
              <w:t>propias reflexiones al respecto.</w:t>
            </w:r>
          </w:p>
        </w:tc>
        <w:tc>
          <w:tcPr>
            <w:tcW w:w="2445" w:type="dxa"/>
            <w:vMerge/>
            <w:tcBorders>
              <w:left w:val="single" w:sz="2" w:space="0" w:color="000000"/>
              <w:bottom w:val="single" w:sz="2" w:space="0" w:color="000000"/>
            </w:tcBorders>
            <w:shd w:val="clear" w:color="auto" w:fill="FFFFFF"/>
            <w:tcMar>
              <w:top w:w="0" w:type="dxa"/>
              <w:left w:w="108" w:type="dxa"/>
              <w:bottom w:w="0" w:type="dxa"/>
              <w:right w:w="108" w:type="dxa"/>
            </w:tcMar>
          </w:tcPr>
          <w:p w:rsidR="00792068" w:rsidRDefault="00792068" w:rsidP="00692BD1"/>
        </w:tc>
        <w:tc>
          <w:tcPr>
            <w:tcW w:w="1670" w:type="dxa"/>
            <w:tcBorders>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792068" w:rsidRDefault="00792068" w:rsidP="00692BD1">
            <w:pPr>
              <w:pStyle w:val="Standard"/>
              <w:jc w:val="center"/>
            </w:pPr>
            <w:r>
              <w:t>Estándar avanzado 0,5 puntos</w:t>
            </w:r>
          </w:p>
        </w:tc>
      </w:tr>
    </w:tbl>
    <w:p w:rsidR="00792068" w:rsidRDefault="00792068" w:rsidP="00792068">
      <w:pPr>
        <w:pStyle w:val="Standard"/>
        <w:rPr>
          <w:b/>
        </w:rPr>
      </w:pPr>
    </w:p>
    <w:p w:rsidR="00792068" w:rsidRDefault="00792068" w:rsidP="00792068">
      <w:pPr>
        <w:pStyle w:val="Standard"/>
        <w:rPr>
          <w:b/>
        </w:rPr>
      </w:pPr>
    </w:p>
    <w:tbl>
      <w:tblPr>
        <w:tblW w:w="9215" w:type="dxa"/>
        <w:tblInd w:w="-176" w:type="dxa"/>
        <w:tblLayout w:type="fixed"/>
        <w:tblCellMar>
          <w:left w:w="10" w:type="dxa"/>
          <w:right w:w="10" w:type="dxa"/>
        </w:tblCellMar>
        <w:tblLook w:val="0000" w:firstRow="0" w:lastRow="0" w:firstColumn="0" w:lastColumn="0" w:noHBand="0" w:noVBand="0"/>
      </w:tblPr>
      <w:tblGrid>
        <w:gridCol w:w="1530"/>
        <w:gridCol w:w="1875"/>
        <w:gridCol w:w="1695"/>
        <w:gridCol w:w="2445"/>
        <w:gridCol w:w="1670"/>
      </w:tblGrid>
      <w:tr w:rsidR="00792068" w:rsidTr="00692BD1">
        <w:trPr>
          <w:trHeight w:val="1"/>
        </w:trPr>
        <w:tc>
          <w:tcPr>
            <w:tcW w:w="9215" w:type="dxa"/>
            <w:gridSpan w:val="5"/>
            <w:tcBorders>
              <w:top w:val="single" w:sz="2" w:space="0" w:color="000000"/>
              <w:left w:val="single" w:sz="2" w:space="0" w:color="000000"/>
              <w:bottom w:val="single" w:sz="2" w:space="0" w:color="000000"/>
              <w:right w:val="single" w:sz="2" w:space="0" w:color="000000"/>
            </w:tcBorders>
            <w:shd w:val="clear" w:color="auto" w:fill="B8CCE4"/>
            <w:tcMar>
              <w:top w:w="0" w:type="dxa"/>
              <w:left w:w="108" w:type="dxa"/>
              <w:bottom w:w="0" w:type="dxa"/>
              <w:right w:w="108" w:type="dxa"/>
            </w:tcMar>
            <w:vAlign w:val="center"/>
          </w:tcPr>
          <w:p w:rsidR="00792068" w:rsidRDefault="00792068" w:rsidP="00692BD1">
            <w:pPr>
              <w:pStyle w:val="Standard"/>
              <w:rPr>
                <w:b/>
              </w:rPr>
            </w:pPr>
          </w:p>
          <w:p w:rsidR="00792068" w:rsidRDefault="00792068" w:rsidP="00692BD1">
            <w:pPr>
              <w:pStyle w:val="Standard"/>
              <w:jc w:val="center"/>
            </w:pPr>
            <w:r>
              <w:rPr>
                <w:b/>
              </w:rPr>
              <w:t>UNIDAD 6. Individuo, socialización y cultura</w:t>
            </w:r>
          </w:p>
          <w:p w:rsidR="00792068" w:rsidRDefault="00792068" w:rsidP="00692BD1">
            <w:pPr>
              <w:pStyle w:val="Standard"/>
            </w:pPr>
          </w:p>
        </w:tc>
      </w:tr>
      <w:tr w:rsidR="00792068" w:rsidTr="00692BD1">
        <w:trPr>
          <w:trHeight w:val="1"/>
        </w:trPr>
        <w:tc>
          <w:tcPr>
            <w:tcW w:w="1530" w:type="dxa"/>
            <w:tcBorders>
              <w:top w:val="single" w:sz="2" w:space="0" w:color="000000"/>
              <w:left w:val="single" w:sz="2" w:space="0" w:color="000000"/>
              <w:bottom w:val="single" w:sz="2" w:space="0" w:color="000000"/>
              <w:right w:val="single" w:sz="2" w:space="0" w:color="000000"/>
            </w:tcBorders>
            <w:shd w:val="clear" w:color="auto" w:fill="EAF1DD"/>
            <w:tcMar>
              <w:top w:w="0" w:type="dxa"/>
              <w:left w:w="108" w:type="dxa"/>
              <w:bottom w:w="0" w:type="dxa"/>
              <w:right w:w="108" w:type="dxa"/>
            </w:tcMar>
            <w:vAlign w:val="center"/>
          </w:tcPr>
          <w:p w:rsidR="00792068" w:rsidRDefault="00792068" w:rsidP="00692BD1">
            <w:pPr>
              <w:pStyle w:val="Standard"/>
            </w:pPr>
            <w:r>
              <w:t>CONTENIDOS</w:t>
            </w:r>
          </w:p>
        </w:tc>
        <w:tc>
          <w:tcPr>
            <w:tcW w:w="1875" w:type="dxa"/>
            <w:tcBorders>
              <w:top w:val="single" w:sz="2" w:space="0" w:color="000000"/>
              <w:left w:val="single" w:sz="2" w:space="0" w:color="000000"/>
              <w:bottom w:val="single" w:sz="2" w:space="0" w:color="000000"/>
              <w:right w:val="single" w:sz="2" w:space="0" w:color="000000"/>
            </w:tcBorders>
            <w:shd w:val="clear" w:color="auto" w:fill="EAF1DD"/>
            <w:tcMar>
              <w:top w:w="0" w:type="dxa"/>
              <w:left w:w="108" w:type="dxa"/>
              <w:bottom w:w="0" w:type="dxa"/>
              <w:right w:w="108" w:type="dxa"/>
            </w:tcMar>
            <w:vAlign w:val="center"/>
          </w:tcPr>
          <w:p w:rsidR="00792068" w:rsidRDefault="00792068" w:rsidP="00692BD1">
            <w:pPr>
              <w:pStyle w:val="Standard"/>
            </w:pPr>
            <w:r>
              <w:t>CRITERIOS DE EVALUACIÓN Y COMPETENCIAS CLAVE</w:t>
            </w:r>
          </w:p>
        </w:tc>
        <w:tc>
          <w:tcPr>
            <w:tcW w:w="1695" w:type="dxa"/>
            <w:tcBorders>
              <w:top w:val="single" w:sz="2" w:space="0" w:color="000000"/>
              <w:left w:val="single" w:sz="2" w:space="0" w:color="000000"/>
              <w:bottom w:val="single" w:sz="2" w:space="0" w:color="000000"/>
              <w:right w:val="single" w:sz="2" w:space="0" w:color="000000"/>
            </w:tcBorders>
            <w:shd w:val="clear" w:color="auto" w:fill="EAF1DD"/>
            <w:tcMar>
              <w:top w:w="0" w:type="dxa"/>
              <w:left w:w="108" w:type="dxa"/>
              <w:bottom w:w="0" w:type="dxa"/>
              <w:right w:w="108" w:type="dxa"/>
            </w:tcMar>
            <w:vAlign w:val="center"/>
          </w:tcPr>
          <w:p w:rsidR="00792068" w:rsidRDefault="00792068" w:rsidP="00692BD1">
            <w:pPr>
              <w:pStyle w:val="Standard"/>
            </w:pPr>
            <w:r>
              <w:t>ESTÁNDARES DE APRENDIZAJE EVALUABLES</w:t>
            </w:r>
          </w:p>
        </w:tc>
        <w:tc>
          <w:tcPr>
            <w:tcW w:w="2445" w:type="dxa"/>
            <w:tcBorders>
              <w:top w:val="single" w:sz="2" w:space="0" w:color="000000"/>
              <w:left w:val="single" w:sz="2" w:space="0" w:color="000000"/>
              <w:bottom w:val="single" w:sz="2" w:space="0" w:color="000000"/>
            </w:tcBorders>
            <w:shd w:val="clear" w:color="auto" w:fill="EAF1DD"/>
            <w:tcMar>
              <w:top w:w="0" w:type="dxa"/>
              <w:left w:w="108" w:type="dxa"/>
              <w:bottom w:w="0" w:type="dxa"/>
              <w:right w:w="108" w:type="dxa"/>
            </w:tcMar>
          </w:tcPr>
          <w:p w:rsidR="00792068" w:rsidRDefault="00792068" w:rsidP="00692BD1">
            <w:pPr>
              <w:pStyle w:val="Standard"/>
            </w:pPr>
            <w:r>
              <w:t>INSTRUMENTO</w:t>
            </w:r>
          </w:p>
          <w:p w:rsidR="00792068" w:rsidRDefault="00792068" w:rsidP="00692BD1">
            <w:pPr>
              <w:pStyle w:val="Standard"/>
            </w:pPr>
            <w:r>
              <w:t>DE EVALUACIÓN ASOCIADO</w:t>
            </w:r>
          </w:p>
        </w:tc>
        <w:tc>
          <w:tcPr>
            <w:tcW w:w="1670" w:type="dxa"/>
            <w:tcBorders>
              <w:top w:val="single" w:sz="2" w:space="0" w:color="000000"/>
              <w:left w:val="single" w:sz="2" w:space="0" w:color="000000"/>
              <w:bottom w:val="single" w:sz="2" w:space="0" w:color="000000"/>
              <w:right w:val="single" w:sz="2" w:space="0" w:color="000000"/>
            </w:tcBorders>
            <w:shd w:val="clear" w:color="auto" w:fill="EAF1DD"/>
            <w:tcMar>
              <w:top w:w="0" w:type="dxa"/>
              <w:left w:w="108" w:type="dxa"/>
              <w:bottom w:w="0" w:type="dxa"/>
              <w:right w:w="108" w:type="dxa"/>
            </w:tcMar>
          </w:tcPr>
          <w:p w:rsidR="00792068" w:rsidRDefault="00792068" w:rsidP="00692BD1">
            <w:pPr>
              <w:pStyle w:val="Standard"/>
            </w:pPr>
            <w:r>
              <w:t>PESO EN LA CALIFICACIÓN</w:t>
            </w:r>
          </w:p>
        </w:tc>
      </w:tr>
      <w:tr w:rsidR="00792068" w:rsidTr="00692BD1">
        <w:trPr>
          <w:trHeight w:val="2160"/>
        </w:trPr>
        <w:tc>
          <w:tcPr>
            <w:tcW w:w="1530" w:type="dxa"/>
            <w:vMerge w:val="restart"/>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792068" w:rsidRDefault="00792068" w:rsidP="00692BD1">
            <w:pPr>
              <w:pStyle w:val="Standard"/>
            </w:pPr>
            <w:r>
              <w:t>El significado de individuo y su dimensión cultural</w:t>
            </w:r>
          </w:p>
        </w:tc>
        <w:tc>
          <w:tcPr>
            <w:tcW w:w="187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792068" w:rsidRDefault="00792068" w:rsidP="00692BD1">
            <w:pPr>
              <w:pStyle w:val="Prrafodelista1"/>
              <w:spacing w:after="106" w:line="260" w:lineRule="exact"/>
              <w:ind w:left="0"/>
              <w:jc w:val="both"/>
              <w:rPr>
                <w:rFonts w:ascii="Times New Roman" w:hAnsi="Times New Roman"/>
                <w:color w:val="000000"/>
                <w:sz w:val="20"/>
              </w:rPr>
            </w:pPr>
            <w:r>
              <w:rPr>
                <w:rFonts w:ascii="Times New Roman" w:hAnsi="Times New Roman"/>
                <w:color w:val="000000"/>
                <w:sz w:val="20"/>
              </w:rPr>
              <w:t>1. Identificar al otro tal como es en su individualidad y, al mismo tiempo, identificarle como un alter ego que comparte un espacio y unas circunstancias comunes, dando lugar a la intersubjetividad. CCL, CSC, CAA.</w:t>
            </w:r>
          </w:p>
          <w:p w:rsidR="00792068" w:rsidRDefault="00792068" w:rsidP="00692BD1">
            <w:pPr>
              <w:pStyle w:val="Prrafodelista1"/>
              <w:spacing w:after="106" w:line="260" w:lineRule="exact"/>
              <w:ind w:left="0"/>
              <w:jc w:val="both"/>
              <w:rPr>
                <w:rFonts w:ascii="Times New Roman" w:hAnsi="Times New Roman"/>
                <w:color w:val="000000"/>
                <w:sz w:val="20"/>
                <w:lang w:val="es-ES"/>
              </w:rPr>
            </w:pPr>
          </w:p>
        </w:tc>
        <w:tc>
          <w:tcPr>
            <w:tcW w:w="169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792068" w:rsidRDefault="00792068" w:rsidP="00692BD1">
            <w:pPr>
              <w:pStyle w:val="Lista"/>
              <w:spacing w:after="106" w:line="260" w:lineRule="exact"/>
              <w:rPr>
                <w:sz w:val="20"/>
              </w:rPr>
            </w:pPr>
            <w:r>
              <w:rPr>
                <w:sz w:val="19"/>
                <w:szCs w:val="19"/>
              </w:rPr>
              <w:t>1.1Define y utiliza conceptos como individualidad, alteridad, socialización, estado de naturaleza, derechos naturales, contrato social, respeto, propiedad, Estado, legitimación, institucionalización, rol, status, conflicto y cambio social, globalización</w:t>
            </w:r>
          </w:p>
        </w:tc>
        <w:tc>
          <w:tcPr>
            <w:tcW w:w="2445" w:type="dxa"/>
            <w:vMerge w:val="restart"/>
            <w:tcBorders>
              <w:top w:val="single" w:sz="2" w:space="0" w:color="000000"/>
              <w:left w:val="single" w:sz="2" w:space="0" w:color="000000"/>
              <w:bottom w:val="single" w:sz="2" w:space="0" w:color="000000"/>
            </w:tcBorders>
            <w:shd w:val="clear" w:color="auto" w:fill="FFFFFF"/>
            <w:tcMar>
              <w:top w:w="0" w:type="dxa"/>
              <w:left w:w="108" w:type="dxa"/>
              <w:bottom w:w="0" w:type="dxa"/>
              <w:right w:w="108" w:type="dxa"/>
            </w:tcMar>
          </w:tcPr>
          <w:p w:rsidR="00792068" w:rsidRDefault="00792068" w:rsidP="00692BD1">
            <w:pPr>
              <w:pStyle w:val="Standard"/>
            </w:pPr>
          </w:p>
          <w:p w:rsidR="00792068" w:rsidRDefault="00792068" w:rsidP="00692BD1">
            <w:pPr>
              <w:pStyle w:val="Standard"/>
            </w:pPr>
            <w:r>
              <w:t>Actividades de clase</w:t>
            </w:r>
          </w:p>
          <w:p w:rsidR="00792068" w:rsidRDefault="00792068" w:rsidP="00692BD1">
            <w:pPr>
              <w:pStyle w:val="Standard"/>
            </w:pPr>
          </w:p>
          <w:p w:rsidR="00792068" w:rsidRDefault="00792068" w:rsidP="00692BD1">
            <w:pPr>
              <w:pStyle w:val="Standard"/>
            </w:pPr>
            <w:r>
              <w:t>Trabajo de la unidad</w:t>
            </w:r>
          </w:p>
          <w:p w:rsidR="00792068" w:rsidRDefault="00792068" w:rsidP="00692BD1">
            <w:pPr>
              <w:pStyle w:val="Standard"/>
            </w:pPr>
          </w:p>
          <w:p w:rsidR="00792068" w:rsidRDefault="00792068" w:rsidP="00692BD1">
            <w:pPr>
              <w:pStyle w:val="Standard"/>
            </w:pPr>
            <w:r>
              <w:t>Resumen de la unidad</w:t>
            </w:r>
          </w:p>
          <w:p w:rsidR="00792068" w:rsidRDefault="00792068" w:rsidP="00692BD1">
            <w:pPr>
              <w:pStyle w:val="Standard"/>
            </w:pPr>
          </w:p>
          <w:p w:rsidR="00792068" w:rsidRDefault="00792068" w:rsidP="00692BD1">
            <w:pPr>
              <w:pStyle w:val="Standard"/>
            </w:pPr>
            <w:r>
              <w:t>Participación en debates</w:t>
            </w:r>
          </w:p>
          <w:p w:rsidR="00792068" w:rsidRDefault="00792068" w:rsidP="00692BD1">
            <w:pPr>
              <w:pStyle w:val="Standard"/>
            </w:pPr>
          </w:p>
          <w:p w:rsidR="00792068" w:rsidRDefault="00792068" w:rsidP="00692BD1">
            <w:pPr>
              <w:pStyle w:val="Standard"/>
            </w:pPr>
            <w:r>
              <w:t>Observación directa</w:t>
            </w:r>
          </w:p>
          <w:p w:rsidR="00792068" w:rsidRDefault="00792068" w:rsidP="00692BD1">
            <w:pPr>
              <w:pStyle w:val="Standard"/>
            </w:pPr>
          </w:p>
          <w:p w:rsidR="00792068" w:rsidRDefault="00792068" w:rsidP="00692BD1">
            <w:pPr>
              <w:pStyle w:val="Standard"/>
            </w:pPr>
          </w:p>
          <w:p w:rsidR="00792068" w:rsidRDefault="00792068" w:rsidP="00692BD1">
            <w:pPr>
              <w:pStyle w:val="Standard"/>
            </w:pPr>
          </w:p>
          <w:p w:rsidR="00792068" w:rsidRDefault="00792068" w:rsidP="00692BD1">
            <w:pPr>
              <w:pStyle w:val="Standard"/>
            </w:pPr>
          </w:p>
          <w:p w:rsidR="00792068" w:rsidRDefault="00792068" w:rsidP="00692BD1">
            <w:pPr>
              <w:pStyle w:val="Standard"/>
            </w:pPr>
          </w:p>
          <w:p w:rsidR="00792068" w:rsidRDefault="00792068" w:rsidP="00692BD1">
            <w:pPr>
              <w:pStyle w:val="Standard"/>
            </w:pPr>
          </w:p>
          <w:p w:rsidR="00792068" w:rsidRDefault="00792068" w:rsidP="00692BD1">
            <w:pPr>
              <w:pStyle w:val="Standard"/>
            </w:pPr>
          </w:p>
        </w:tc>
        <w:tc>
          <w:tcPr>
            <w:tcW w:w="167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792068" w:rsidRDefault="00792068" w:rsidP="00692BD1">
            <w:pPr>
              <w:pStyle w:val="Standard"/>
              <w:jc w:val="center"/>
            </w:pPr>
            <w:r>
              <w:t>Estándar intermedio: 1 puntos</w:t>
            </w:r>
          </w:p>
        </w:tc>
      </w:tr>
      <w:tr w:rsidR="00792068" w:rsidTr="00692BD1">
        <w:trPr>
          <w:trHeight w:val="1781"/>
        </w:trPr>
        <w:tc>
          <w:tcPr>
            <w:tcW w:w="1530" w:type="dxa"/>
            <w:vMerge/>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792068" w:rsidRDefault="00792068" w:rsidP="00692BD1"/>
        </w:tc>
        <w:tc>
          <w:tcPr>
            <w:tcW w:w="187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792068" w:rsidRDefault="00792068" w:rsidP="00692BD1">
            <w:pPr>
              <w:pStyle w:val="Prrafodelista1"/>
              <w:spacing w:after="106" w:line="260" w:lineRule="exact"/>
              <w:ind w:left="0"/>
              <w:jc w:val="both"/>
              <w:rPr>
                <w:rFonts w:ascii="Times New Roman" w:hAnsi="Times New Roman"/>
                <w:sz w:val="20"/>
              </w:rPr>
            </w:pPr>
            <w:r>
              <w:rPr>
                <w:rFonts w:ascii="Times New Roman" w:hAnsi="Times New Roman"/>
                <w:color w:val="000000"/>
                <w:sz w:val="20"/>
              </w:rPr>
              <w:t>2. Reconocer la dimensión social y cultural del ser humano, Identificando y distinguiendo los conceptos de cultura y de sociedad. CCL, CSC, CAA, CYEC.</w:t>
            </w:r>
          </w:p>
        </w:tc>
        <w:tc>
          <w:tcPr>
            <w:tcW w:w="169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792068" w:rsidRDefault="00792068" w:rsidP="00692BD1">
            <w:pPr>
              <w:pStyle w:val="Standard"/>
            </w:pPr>
            <w:r>
              <w:t>2.1</w:t>
            </w:r>
            <w:r>
              <w:rPr>
                <w:sz w:val="19"/>
                <w:szCs w:val="19"/>
              </w:rPr>
              <w:t>Define y explica el significado de los conceptos de cultura y de sociedad, haciendo referencia a los componentes socioculturales que hay en el ser humano.</w:t>
            </w:r>
          </w:p>
        </w:tc>
        <w:tc>
          <w:tcPr>
            <w:tcW w:w="2445" w:type="dxa"/>
            <w:vMerge/>
            <w:tcBorders>
              <w:top w:val="single" w:sz="2" w:space="0" w:color="000000"/>
              <w:left w:val="single" w:sz="2" w:space="0" w:color="000000"/>
              <w:bottom w:val="single" w:sz="2" w:space="0" w:color="000000"/>
            </w:tcBorders>
            <w:shd w:val="clear" w:color="auto" w:fill="FFFFFF"/>
            <w:tcMar>
              <w:top w:w="0" w:type="dxa"/>
              <w:left w:w="108" w:type="dxa"/>
              <w:bottom w:w="0" w:type="dxa"/>
              <w:right w:w="108" w:type="dxa"/>
            </w:tcMar>
          </w:tcPr>
          <w:p w:rsidR="00792068" w:rsidRDefault="00792068" w:rsidP="00692BD1"/>
        </w:tc>
        <w:tc>
          <w:tcPr>
            <w:tcW w:w="167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792068" w:rsidRDefault="00792068" w:rsidP="00692BD1">
            <w:pPr>
              <w:pStyle w:val="Standard"/>
            </w:pPr>
            <w:r>
              <w:t>Estándar básico 1,5 puntos</w:t>
            </w:r>
          </w:p>
        </w:tc>
      </w:tr>
      <w:tr w:rsidR="00792068" w:rsidTr="00692BD1">
        <w:trPr>
          <w:trHeight w:val="1421"/>
        </w:trPr>
        <w:tc>
          <w:tcPr>
            <w:tcW w:w="1530" w:type="dxa"/>
            <w:vMerge w:val="restart"/>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792068" w:rsidRDefault="00792068" w:rsidP="00692BD1">
            <w:pPr>
              <w:pStyle w:val="Standard"/>
            </w:pPr>
            <w:r>
              <w:t>La dimensión cultural del ser humano</w:t>
            </w:r>
          </w:p>
        </w:tc>
        <w:tc>
          <w:tcPr>
            <w:tcW w:w="1875" w:type="dxa"/>
            <w:vMerge w:val="restart"/>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792068" w:rsidRDefault="00792068" w:rsidP="00692BD1">
            <w:pPr>
              <w:pStyle w:val="Standard"/>
            </w:pPr>
            <w:r>
              <w:t xml:space="preserve">3. </w:t>
            </w:r>
            <w:r>
              <w:rPr>
                <w:color w:val="000000"/>
              </w:rPr>
              <w:t xml:space="preserve">Identificar el proceso de construcción, elementos y legitimación de una cultura, valorando a ésta no solo como instrumento de adaptación al medio, sino como herramienta para la transformación y la autosuperación. CCL, CSC, CAA, </w:t>
            </w:r>
            <w:r>
              <w:rPr>
                <w:color w:val="000000"/>
              </w:rPr>
              <w:lastRenderedPageBreak/>
              <w:t>CYEC.</w:t>
            </w:r>
          </w:p>
          <w:p w:rsidR="00792068" w:rsidRDefault="00792068" w:rsidP="00692BD1">
            <w:pPr>
              <w:pStyle w:val="Standard"/>
              <w:rPr>
                <w:color w:val="0070C0"/>
              </w:rPr>
            </w:pPr>
          </w:p>
        </w:tc>
        <w:tc>
          <w:tcPr>
            <w:tcW w:w="169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792068" w:rsidRDefault="00792068" w:rsidP="00692BD1">
            <w:pPr>
              <w:pStyle w:val="Standard"/>
              <w:spacing w:after="106" w:line="260" w:lineRule="exact"/>
            </w:pPr>
            <w:r>
              <w:lastRenderedPageBreak/>
              <w:t>3.1. Expresa algunos de los principales contenidos culturales, como son las instituciones, las ideas, las creencias, los valores, los objetos materiales, etc.</w:t>
            </w:r>
          </w:p>
        </w:tc>
        <w:tc>
          <w:tcPr>
            <w:tcW w:w="2445" w:type="dxa"/>
            <w:vMerge/>
            <w:tcBorders>
              <w:top w:val="single" w:sz="2" w:space="0" w:color="000000"/>
              <w:left w:val="single" w:sz="2" w:space="0" w:color="000000"/>
              <w:bottom w:val="single" w:sz="2" w:space="0" w:color="000000"/>
            </w:tcBorders>
            <w:shd w:val="clear" w:color="auto" w:fill="FFFFFF"/>
            <w:tcMar>
              <w:top w:w="0" w:type="dxa"/>
              <w:left w:w="108" w:type="dxa"/>
              <w:bottom w:w="0" w:type="dxa"/>
              <w:right w:w="108" w:type="dxa"/>
            </w:tcMar>
          </w:tcPr>
          <w:p w:rsidR="00792068" w:rsidRDefault="00792068" w:rsidP="00692BD1"/>
        </w:tc>
        <w:tc>
          <w:tcPr>
            <w:tcW w:w="167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792068" w:rsidRDefault="00792068" w:rsidP="00692BD1">
            <w:pPr>
              <w:pStyle w:val="Standard"/>
            </w:pPr>
            <w:r>
              <w:t>Estándar básico 1,5 puntos</w:t>
            </w:r>
          </w:p>
        </w:tc>
      </w:tr>
      <w:tr w:rsidR="00792068" w:rsidTr="00692BD1">
        <w:trPr>
          <w:trHeight w:val="1421"/>
        </w:trPr>
        <w:tc>
          <w:tcPr>
            <w:tcW w:w="1530" w:type="dxa"/>
            <w:vMerge/>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792068" w:rsidRDefault="00792068" w:rsidP="00692BD1"/>
        </w:tc>
        <w:tc>
          <w:tcPr>
            <w:tcW w:w="1875" w:type="dxa"/>
            <w:vMerge/>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792068" w:rsidRDefault="00792068" w:rsidP="00692BD1"/>
        </w:tc>
        <w:tc>
          <w:tcPr>
            <w:tcW w:w="1695" w:type="dxa"/>
            <w:tcBorders>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792068" w:rsidRDefault="00792068" w:rsidP="00692BD1">
            <w:pPr>
              <w:pStyle w:val="Standard"/>
              <w:spacing w:after="106" w:line="260" w:lineRule="exact"/>
            </w:pPr>
            <w:r>
              <w:t>3.2.</w:t>
            </w:r>
            <w:r>
              <w:rPr>
                <w:b/>
                <w:bCs/>
              </w:rPr>
              <w:t xml:space="preserve"> </w:t>
            </w:r>
            <w:r>
              <w:t>Conoce los niveles a los que se realiza la internalización de los contenidos culturales de una sociedad, esto es, a nivel biológico, afectivo y cognitivo.</w:t>
            </w:r>
          </w:p>
        </w:tc>
        <w:tc>
          <w:tcPr>
            <w:tcW w:w="2445" w:type="dxa"/>
            <w:vMerge/>
            <w:tcBorders>
              <w:top w:val="single" w:sz="2" w:space="0" w:color="000000"/>
              <w:left w:val="single" w:sz="2" w:space="0" w:color="000000"/>
              <w:bottom w:val="single" w:sz="2" w:space="0" w:color="000000"/>
            </w:tcBorders>
            <w:shd w:val="clear" w:color="auto" w:fill="FFFFFF"/>
            <w:tcMar>
              <w:top w:w="0" w:type="dxa"/>
              <w:left w:w="108" w:type="dxa"/>
              <w:bottom w:w="0" w:type="dxa"/>
              <w:right w:w="108" w:type="dxa"/>
            </w:tcMar>
          </w:tcPr>
          <w:p w:rsidR="00792068" w:rsidRDefault="00792068" w:rsidP="00692BD1"/>
        </w:tc>
        <w:tc>
          <w:tcPr>
            <w:tcW w:w="1670" w:type="dxa"/>
            <w:tcBorders>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792068" w:rsidRDefault="00792068" w:rsidP="00692BD1">
            <w:pPr>
              <w:pStyle w:val="Standard"/>
              <w:jc w:val="center"/>
            </w:pPr>
            <w:r>
              <w:t>Estándar avanzado 0,5 puntos</w:t>
            </w:r>
          </w:p>
        </w:tc>
      </w:tr>
      <w:tr w:rsidR="00792068" w:rsidTr="00692BD1">
        <w:trPr>
          <w:trHeight w:val="1330"/>
        </w:trPr>
        <w:tc>
          <w:tcPr>
            <w:tcW w:w="1530" w:type="dxa"/>
            <w:vMerge w:val="restart"/>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792068" w:rsidRDefault="00792068" w:rsidP="00692BD1">
            <w:pPr>
              <w:pStyle w:val="Standard"/>
            </w:pPr>
            <w:r>
              <w:lastRenderedPageBreak/>
              <w:t>El proceso de socialización</w:t>
            </w:r>
          </w:p>
        </w:tc>
        <w:tc>
          <w:tcPr>
            <w:tcW w:w="187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792068" w:rsidRDefault="00792068" w:rsidP="00692BD1">
            <w:pPr>
              <w:pStyle w:val="Prrafodelista1"/>
              <w:spacing w:after="106" w:line="260" w:lineRule="exact"/>
              <w:ind w:left="0"/>
              <w:jc w:val="both"/>
              <w:rPr>
                <w:rFonts w:ascii="Times New Roman" w:hAnsi="Times New Roman"/>
                <w:sz w:val="20"/>
              </w:rPr>
            </w:pPr>
            <w:r>
              <w:rPr>
                <w:rFonts w:ascii="Times New Roman" w:hAnsi="Times New Roman"/>
                <w:color w:val="000000"/>
                <w:sz w:val="20"/>
              </w:rPr>
              <w:t>4. Conocer los diferentes elementos del proceso de socialización y relacionarlos con la propia personalidad. CCL, CSC, CAA, CYEC.</w:t>
            </w:r>
          </w:p>
        </w:tc>
        <w:tc>
          <w:tcPr>
            <w:tcW w:w="169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792068" w:rsidRDefault="00792068" w:rsidP="00692BD1">
            <w:pPr>
              <w:pStyle w:val="Standard"/>
              <w:spacing w:after="106" w:line="260" w:lineRule="exact"/>
            </w:pPr>
            <w:r>
              <w:t>4.1</w:t>
            </w:r>
            <w:proofErr w:type="gramStart"/>
            <w:r>
              <w:t>.Describe</w:t>
            </w:r>
            <w:proofErr w:type="gramEnd"/>
            <w:r>
              <w:t xml:space="preserve"> la socialización primaria y secundaria.</w:t>
            </w:r>
          </w:p>
        </w:tc>
        <w:tc>
          <w:tcPr>
            <w:tcW w:w="2445" w:type="dxa"/>
            <w:vMerge/>
            <w:tcBorders>
              <w:top w:val="single" w:sz="2" w:space="0" w:color="000000"/>
              <w:left w:val="single" w:sz="2" w:space="0" w:color="000000"/>
              <w:bottom w:val="single" w:sz="2" w:space="0" w:color="000000"/>
            </w:tcBorders>
            <w:shd w:val="clear" w:color="auto" w:fill="FFFFFF"/>
            <w:tcMar>
              <w:top w:w="0" w:type="dxa"/>
              <w:left w:w="108" w:type="dxa"/>
              <w:bottom w:w="0" w:type="dxa"/>
              <w:right w:w="108" w:type="dxa"/>
            </w:tcMar>
          </w:tcPr>
          <w:p w:rsidR="00792068" w:rsidRDefault="00792068" w:rsidP="00692BD1"/>
        </w:tc>
        <w:tc>
          <w:tcPr>
            <w:tcW w:w="167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792068" w:rsidRDefault="00792068" w:rsidP="00692BD1">
            <w:pPr>
              <w:pStyle w:val="Standard"/>
            </w:pPr>
            <w:r>
              <w:t>Estándar básico</w:t>
            </w:r>
          </w:p>
          <w:p w:rsidR="00792068" w:rsidRDefault="00792068" w:rsidP="00692BD1">
            <w:pPr>
              <w:pStyle w:val="Standard"/>
            </w:pPr>
            <w:r>
              <w:t>1 punto</w:t>
            </w:r>
          </w:p>
        </w:tc>
      </w:tr>
      <w:tr w:rsidR="00792068" w:rsidTr="00692BD1">
        <w:trPr>
          <w:trHeight w:val="1540"/>
        </w:trPr>
        <w:tc>
          <w:tcPr>
            <w:tcW w:w="1530" w:type="dxa"/>
            <w:vMerge/>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792068" w:rsidRDefault="00792068" w:rsidP="00692BD1"/>
        </w:tc>
        <w:tc>
          <w:tcPr>
            <w:tcW w:w="187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792068" w:rsidRDefault="00792068" w:rsidP="00692BD1">
            <w:pPr>
              <w:pStyle w:val="Prrafodelista1"/>
              <w:spacing w:after="106" w:line="260" w:lineRule="exact"/>
              <w:ind w:left="0"/>
              <w:jc w:val="both"/>
              <w:rPr>
                <w:rFonts w:ascii="Times New Roman" w:hAnsi="Times New Roman"/>
                <w:sz w:val="20"/>
              </w:rPr>
            </w:pPr>
            <w:r>
              <w:rPr>
                <w:rFonts w:ascii="Times New Roman" w:hAnsi="Times New Roman"/>
                <w:color w:val="000000"/>
                <w:sz w:val="20"/>
              </w:rPr>
              <w:t>5. Conocer las teorías sobre el origen de la sociedad y reflexionar de forma escrita sobre las mismas, argumentando las propias opiniones al respecto. CCL, CSC, CAA.</w:t>
            </w:r>
          </w:p>
        </w:tc>
        <w:tc>
          <w:tcPr>
            <w:tcW w:w="169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792068" w:rsidRDefault="00792068" w:rsidP="00692BD1">
            <w:pPr>
              <w:pStyle w:val="Standard"/>
            </w:pPr>
            <w:r>
              <w:t>5.1 Explica qué es una civilización, poniendo ejemplos fundamentados, e investiga y reflexiona sobre las semejanzas y diferencias entre oriente y occidente.</w:t>
            </w:r>
          </w:p>
        </w:tc>
        <w:tc>
          <w:tcPr>
            <w:tcW w:w="2445" w:type="dxa"/>
            <w:vMerge/>
            <w:tcBorders>
              <w:top w:val="single" w:sz="2" w:space="0" w:color="000000"/>
              <w:left w:val="single" w:sz="2" w:space="0" w:color="000000"/>
              <w:bottom w:val="single" w:sz="2" w:space="0" w:color="000000"/>
            </w:tcBorders>
            <w:shd w:val="clear" w:color="auto" w:fill="FFFFFF"/>
            <w:tcMar>
              <w:top w:w="0" w:type="dxa"/>
              <w:left w:w="108" w:type="dxa"/>
              <w:bottom w:w="0" w:type="dxa"/>
              <w:right w:w="108" w:type="dxa"/>
            </w:tcMar>
          </w:tcPr>
          <w:p w:rsidR="00792068" w:rsidRDefault="00792068" w:rsidP="00692BD1"/>
        </w:tc>
        <w:tc>
          <w:tcPr>
            <w:tcW w:w="167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792068" w:rsidRDefault="00792068" w:rsidP="00692BD1">
            <w:pPr>
              <w:pStyle w:val="Standard"/>
              <w:jc w:val="center"/>
            </w:pPr>
            <w:r>
              <w:t>Estándar intermedio 1 punto</w:t>
            </w:r>
          </w:p>
        </w:tc>
      </w:tr>
      <w:tr w:rsidR="00792068" w:rsidTr="00692BD1">
        <w:trPr>
          <w:trHeight w:val="103"/>
        </w:trPr>
        <w:tc>
          <w:tcPr>
            <w:tcW w:w="1530" w:type="dxa"/>
            <w:vMerge w:val="restart"/>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792068" w:rsidRDefault="00792068" w:rsidP="00692BD1">
            <w:pPr>
              <w:pStyle w:val="Standard"/>
            </w:pPr>
            <w:r>
              <w:t>Tipos de sociedad</w:t>
            </w:r>
          </w:p>
        </w:tc>
        <w:tc>
          <w:tcPr>
            <w:tcW w:w="1875" w:type="dxa"/>
            <w:vMerge w:val="restart"/>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792068" w:rsidRDefault="00792068" w:rsidP="00692BD1">
            <w:pPr>
              <w:pStyle w:val="Standard"/>
            </w:pPr>
            <w:r>
              <w:t>6. Identificar los diferentes tipos de cultura</w:t>
            </w:r>
          </w:p>
        </w:tc>
        <w:tc>
          <w:tcPr>
            <w:tcW w:w="169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792068" w:rsidRDefault="00792068" w:rsidP="00692BD1">
            <w:pPr>
              <w:pStyle w:val="Standard"/>
            </w:pPr>
            <w:r>
              <w:t>6.1. Conoce los niveles de internalización cultural</w:t>
            </w:r>
          </w:p>
        </w:tc>
        <w:tc>
          <w:tcPr>
            <w:tcW w:w="2445" w:type="dxa"/>
            <w:vMerge/>
            <w:tcBorders>
              <w:top w:val="single" w:sz="2" w:space="0" w:color="000000"/>
              <w:left w:val="single" w:sz="2" w:space="0" w:color="000000"/>
              <w:bottom w:val="single" w:sz="2" w:space="0" w:color="000000"/>
            </w:tcBorders>
            <w:shd w:val="clear" w:color="auto" w:fill="FFFFFF"/>
            <w:tcMar>
              <w:top w:w="0" w:type="dxa"/>
              <w:left w:w="108" w:type="dxa"/>
              <w:bottom w:w="0" w:type="dxa"/>
              <w:right w:w="108" w:type="dxa"/>
            </w:tcMar>
          </w:tcPr>
          <w:p w:rsidR="00792068" w:rsidRDefault="00792068" w:rsidP="00692BD1"/>
        </w:tc>
        <w:tc>
          <w:tcPr>
            <w:tcW w:w="167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792068" w:rsidRDefault="00792068" w:rsidP="00692BD1">
            <w:pPr>
              <w:pStyle w:val="Standard"/>
              <w:jc w:val="center"/>
            </w:pPr>
            <w:r>
              <w:t>Estándar avanzado 0,5 puntos</w:t>
            </w:r>
          </w:p>
          <w:p w:rsidR="00792068" w:rsidRDefault="00792068" w:rsidP="00692BD1">
            <w:pPr>
              <w:pStyle w:val="Standard"/>
              <w:jc w:val="center"/>
            </w:pPr>
          </w:p>
        </w:tc>
      </w:tr>
      <w:tr w:rsidR="00792068" w:rsidTr="00692BD1">
        <w:trPr>
          <w:trHeight w:val="103"/>
        </w:trPr>
        <w:tc>
          <w:tcPr>
            <w:tcW w:w="1530" w:type="dxa"/>
            <w:vMerge/>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792068" w:rsidRDefault="00792068" w:rsidP="00692BD1"/>
        </w:tc>
        <w:tc>
          <w:tcPr>
            <w:tcW w:w="1875" w:type="dxa"/>
            <w:vMerge/>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792068" w:rsidRDefault="00792068" w:rsidP="00692BD1"/>
        </w:tc>
        <w:tc>
          <w:tcPr>
            <w:tcW w:w="1695" w:type="dxa"/>
            <w:tcBorders>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792068" w:rsidRDefault="00792068" w:rsidP="00692BD1">
            <w:pPr>
              <w:pStyle w:val="Standard"/>
            </w:pPr>
            <w:r>
              <w:t>6.2. Establece la importancia de la sociedad para el individuo y respeta los distintos tipos de sociedades</w:t>
            </w:r>
          </w:p>
        </w:tc>
        <w:tc>
          <w:tcPr>
            <w:tcW w:w="2445" w:type="dxa"/>
            <w:vMerge/>
            <w:tcBorders>
              <w:top w:val="single" w:sz="2" w:space="0" w:color="000000"/>
              <w:left w:val="single" w:sz="2" w:space="0" w:color="000000"/>
              <w:bottom w:val="single" w:sz="2" w:space="0" w:color="000000"/>
            </w:tcBorders>
            <w:shd w:val="clear" w:color="auto" w:fill="FFFFFF"/>
            <w:tcMar>
              <w:top w:w="0" w:type="dxa"/>
              <w:left w:w="108" w:type="dxa"/>
              <w:bottom w:w="0" w:type="dxa"/>
              <w:right w:w="108" w:type="dxa"/>
            </w:tcMar>
          </w:tcPr>
          <w:p w:rsidR="00792068" w:rsidRDefault="00792068" w:rsidP="00692BD1"/>
        </w:tc>
        <w:tc>
          <w:tcPr>
            <w:tcW w:w="1670" w:type="dxa"/>
            <w:tcBorders>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792068" w:rsidRDefault="00792068" w:rsidP="00692BD1">
            <w:pPr>
              <w:pStyle w:val="Standard"/>
              <w:jc w:val="center"/>
            </w:pPr>
            <w:r>
              <w:t>Estándar básico 1 puntos</w:t>
            </w:r>
          </w:p>
        </w:tc>
      </w:tr>
      <w:tr w:rsidR="00792068" w:rsidTr="00692BD1">
        <w:trPr>
          <w:trHeight w:val="301"/>
        </w:trPr>
        <w:tc>
          <w:tcPr>
            <w:tcW w:w="1530" w:type="dxa"/>
            <w:vMerge w:val="restart"/>
            <w:tcBorders>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792068" w:rsidRDefault="00792068" w:rsidP="00692BD1">
            <w:pPr>
              <w:pStyle w:val="Standard"/>
            </w:pPr>
            <w:r>
              <w:t>Cultura y civilización</w:t>
            </w:r>
          </w:p>
        </w:tc>
        <w:tc>
          <w:tcPr>
            <w:tcW w:w="1875" w:type="dxa"/>
            <w:tcBorders>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792068" w:rsidRDefault="00792068" w:rsidP="00692BD1">
            <w:pPr>
              <w:pStyle w:val="Prrafodelista1"/>
              <w:spacing w:after="106" w:line="260" w:lineRule="exact"/>
              <w:ind w:left="0"/>
              <w:jc w:val="both"/>
            </w:pPr>
            <w:r>
              <w:rPr>
                <w:rFonts w:ascii="Times New Roman" w:hAnsi="Times New Roman"/>
                <w:color w:val="000000"/>
                <w:sz w:val="18"/>
                <w:szCs w:val="18"/>
              </w:rPr>
              <w:t>7. Comprender el sentido del concepto de civilización, relacionando sus semejanzas y diferencias con el de cultura. CCL, CSC, CAA, CYEC.</w:t>
            </w:r>
          </w:p>
          <w:p w:rsidR="00792068" w:rsidRDefault="00792068" w:rsidP="00692BD1">
            <w:pPr>
              <w:pStyle w:val="Prrafodelista1"/>
              <w:spacing w:after="106" w:line="260" w:lineRule="exact"/>
              <w:ind w:left="0"/>
              <w:jc w:val="both"/>
              <w:rPr>
                <w:rFonts w:ascii="Times New Roman" w:hAnsi="Times New Roman"/>
                <w:color w:val="000000"/>
                <w:sz w:val="18"/>
                <w:szCs w:val="18"/>
                <w:lang w:val="es-ES"/>
              </w:rPr>
            </w:pPr>
          </w:p>
        </w:tc>
        <w:tc>
          <w:tcPr>
            <w:tcW w:w="1695" w:type="dxa"/>
            <w:tcBorders>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792068" w:rsidRDefault="00792068" w:rsidP="00692BD1">
            <w:pPr>
              <w:pStyle w:val="Standard"/>
            </w:pPr>
            <w:r>
              <w:t>7.1</w:t>
            </w:r>
            <w:proofErr w:type="gramStart"/>
            <w:r>
              <w:t>.Explica</w:t>
            </w:r>
            <w:proofErr w:type="gramEnd"/>
            <w:r>
              <w:t xml:space="preserve"> qué es una civilización, poniendo ejemplos fundamentados, e investiga y reflexiona sobre las semejanzas y diferencias entre oriente y occidente.</w:t>
            </w:r>
          </w:p>
        </w:tc>
        <w:tc>
          <w:tcPr>
            <w:tcW w:w="2445" w:type="dxa"/>
            <w:vMerge w:val="restart"/>
            <w:tcBorders>
              <w:left w:val="single" w:sz="2" w:space="0" w:color="000000"/>
              <w:bottom w:val="single" w:sz="2" w:space="0" w:color="000000"/>
            </w:tcBorders>
            <w:shd w:val="clear" w:color="auto" w:fill="FFFFFF"/>
            <w:tcMar>
              <w:top w:w="0" w:type="dxa"/>
              <w:left w:w="108" w:type="dxa"/>
              <w:bottom w:w="0" w:type="dxa"/>
              <w:right w:w="108" w:type="dxa"/>
            </w:tcMar>
          </w:tcPr>
          <w:p w:rsidR="00792068" w:rsidRDefault="00792068" w:rsidP="00692BD1">
            <w:pPr>
              <w:pStyle w:val="Standard"/>
            </w:pPr>
          </w:p>
        </w:tc>
        <w:tc>
          <w:tcPr>
            <w:tcW w:w="1670" w:type="dxa"/>
            <w:tcBorders>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792068" w:rsidRDefault="00792068" w:rsidP="00692BD1">
            <w:pPr>
              <w:pStyle w:val="Standard"/>
            </w:pPr>
            <w:r>
              <w:t>Estándar básico 1 punto</w:t>
            </w:r>
          </w:p>
        </w:tc>
      </w:tr>
      <w:tr w:rsidR="00792068" w:rsidTr="00692BD1">
        <w:trPr>
          <w:trHeight w:val="137"/>
        </w:trPr>
        <w:tc>
          <w:tcPr>
            <w:tcW w:w="1530" w:type="dxa"/>
            <w:vMerge/>
            <w:tcBorders>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792068" w:rsidRDefault="00792068" w:rsidP="00692BD1"/>
        </w:tc>
        <w:tc>
          <w:tcPr>
            <w:tcW w:w="1875" w:type="dxa"/>
            <w:tcBorders>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792068" w:rsidRDefault="00792068" w:rsidP="00692BD1">
            <w:pPr>
              <w:pStyle w:val="Prrafodelista1"/>
              <w:spacing w:after="106" w:line="260" w:lineRule="exact"/>
              <w:ind w:left="0"/>
              <w:jc w:val="both"/>
            </w:pPr>
            <w:r>
              <w:rPr>
                <w:rFonts w:ascii="Times New Roman" w:hAnsi="Times New Roman"/>
                <w:color w:val="000000"/>
                <w:sz w:val="18"/>
                <w:szCs w:val="18"/>
              </w:rPr>
              <w:t xml:space="preserve">8. Reflexionar sobre el posible papel activo de uno mismo en la </w:t>
            </w:r>
            <w:r>
              <w:rPr>
                <w:rFonts w:ascii="Times New Roman" w:hAnsi="Times New Roman"/>
                <w:color w:val="000000"/>
                <w:sz w:val="18"/>
                <w:szCs w:val="18"/>
              </w:rPr>
              <w:lastRenderedPageBreak/>
              <w:t>construcción de la cultura y, en cuanto tal, identificarse como ser creativo e innovador, capaz de generar elementos culturales. CCL, CSC, CAA. CYEC.</w:t>
            </w:r>
          </w:p>
        </w:tc>
        <w:tc>
          <w:tcPr>
            <w:tcW w:w="1695" w:type="dxa"/>
            <w:tcBorders>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792068" w:rsidRDefault="00792068" w:rsidP="00692BD1">
            <w:pPr>
              <w:pStyle w:val="Standard"/>
              <w:spacing w:after="106" w:line="260" w:lineRule="exact"/>
            </w:pPr>
            <w:r>
              <w:lastRenderedPageBreak/>
              <w:t xml:space="preserve">8.1 Reflexiona por escrito sobre el papel activo de </w:t>
            </w:r>
            <w:r>
              <w:lastRenderedPageBreak/>
              <w:t>uno mismo en su contexto sociocultural, como ser capaz de innovar y genera cambios culturales.</w:t>
            </w:r>
          </w:p>
        </w:tc>
        <w:tc>
          <w:tcPr>
            <w:tcW w:w="2445" w:type="dxa"/>
            <w:vMerge/>
            <w:tcBorders>
              <w:left w:val="single" w:sz="2" w:space="0" w:color="000000"/>
              <w:bottom w:val="single" w:sz="2" w:space="0" w:color="000000"/>
            </w:tcBorders>
            <w:shd w:val="clear" w:color="auto" w:fill="FFFFFF"/>
            <w:tcMar>
              <w:top w:w="0" w:type="dxa"/>
              <w:left w:w="108" w:type="dxa"/>
              <w:bottom w:w="0" w:type="dxa"/>
              <w:right w:w="108" w:type="dxa"/>
            </w:tcMar>
          </w:tcPr>
          <w:p w:rsidR="00792068" w:rsidRDefault="00792068" w:rsidP="00692BD1"/>
        </w:tc>
        <w:tc>
          <w:tcPr>
            <w:tcW w:w="1670" w:type="dxa"/>
            <w:tcBorders>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792068" w:rsidRDefault="00792068" w:rsidP="00692BD1">
            <w:pPr>
              <w:pStyle w:val="Standard"/>
              <w:jc w:val="center"/>
            </w:pPr>
            <w:r>
              <w:t>Estándar avanzado 0,5 puntos</w:t>
            </w:r>
          </w:p>
        </w:tc>
      </w:tr>
      <w:tr w:rsidR="00792068" w:rsidTr="00692BD1">
        <w:trPr>
          <w:trHeight w:val="137"/>
        </w:trPr>
        <w:tc>
          <w:tcPr>
            <w:tcW w:w="1530" w:type="dxa"/>
            <w:vMerge/>
            <w:tcBorders>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792068" w:rsidRDefault="00792068" w:rsidP="00692BD1"/>
        </w:tc>
        <w:tc>
          <w:tcPr>
            <w:tcW w:w="1875" w:type="dxa"/>
            <w:tcBorders>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792068" w:rsidRDefault="00792068" w:rsidP="00692BD1">
            <w:pPr>
              <w:pStyle w:val="Prrafodelista1"/>
              <w:spacing w:after="106" w:line="260" w:lineRule="exact"/>
              <w:ind w:left="0"/>
              <w:jc w:val="both"/>
            </w:pPr>
            <w:r>
              <w:rPr>
                <w:rFonts w:ascii="Times New Roman" w:hAnsi="Times New Roman"/>
                <w:color w:val="000000"/>
                <w:sz w:val="18"/>
                <w:szCs w:val="18"/>
                <w:lang w:val="es-ES"/>
              </w:rPr>
              <w:t>9. Reflexionar e indagar sobre el relativismo cultural y el etnocentrismo. CCL, CSC, CAA, CYEC.</w:t>
            </w:r>
          </w:p>
        </w:tc>
        <w:tc>
          <w:tcPr>
            <w:tcW w:w="1695" w:type="dxa"/>
            <w:tcBorders>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792068" w:rsidRDefault="00792068" w:rsidP="00692BD1">
            <w:pPr>
              <w:pStyle w:val="Standard"/>
              <w:spacing w:after="106" w:line="260" w:lineRule="exact"/>
            </w:pPr>
            <w:r>
              <w:t>9.1. Conoce y reflexiona sobre el relativismo cultural y el etnocentrismo, expresando conclusiones propias, aportando ejemplos con hechos investigados y contrastados en Internet</w:t>
            </w:r>
          </w:p>
        </w:tc>
        <w:tc>
          <w:tcPr>
            <w:tcW w:w="2445" w:type="dxa"/>
            <w:vMerge/>
            <w:tcBorders>
              <w:left w:val="single" w:sz="2" w:space="0" w:color="000000"/>
              <w:bottom w:val="single" w:sz="2" w:space="0" w:color="000000"/>
            </w:tcBorders>
            <w:shd w:val="clear" w:color="auto" w:fill="FFFFFF"/>
            <w:tcMar>
              <w:top w:w="0" w:type="dxa"/>
              <w:left w:w="108" w:type="dxa"/>
              <w:bottom w:w="0" w:type="dxa"/>
              <w:right w:w="108" w:type="dxa"/>
            </w:tcMar>
          </w:tcPr>
          <w:p w:rsidR="00792068" w:rsidRDefault="00792068" w:rsidP="00692BD1"/>
        </w:tc>
        <w:tc>
          <w:tcPr>
            <w:tcW w:w="1670" w:type="dxa"/>
            <w:tcBorders>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792068" w:rsidRDefault="00792068" w:rsidP="00692BD1">
            <w:pPr>
              <w:pStyle w:val="Standard"/>
              <w:jc w:val="center"/>
            </w:pPr>
            <w:r>
              <w:t>Estándar intermedio 0,5 puntos</w:t>
            </w:r>
          </w:p>
        </w:tc>
      </w:tr>
    </w:tbl>
    <w:p w:rsidR="00792068" w:rsidRDefault="00792068" w:rsidP="00792068">
      <w:pPr>
        <w:pStyle w:val="Standard"/>
        <w:rPr>
          <w:b/>
        </w:rPr>
      </w:pPr>
    </w:p>
    <w:p w:rsidR="00792068" w:rsidRDefault="00792068" w:rsidP="00792068">
      <w:pPr>
        <w:pStyle w:val="Standard"/>
        <w:rPr>
          <w:b/>
        </w:rPr>
      </w:pPr>
    </w:p>
    <w:tbl>
      <w:tblPr>
        <w:tblW w:w="9215" w:type="dxa"/>
        <w:tblInd w:w="-176" w:type="dxa"/>
        <w:tblLayout w:type="fixed"/>
        <w:tblCellMar>
          <w:left w:w="10" w:type="dxa"/>
          <w:right w:w="10" w:type="dxa"/>
        </w:tblCellMar>
        <w:tblLook w:val="0000" w:firstRow="0" w:lastRow="0" w:firstColumn="0" w:lastColumn="0" w:noHBand="0" w:noVBand="0"/>
      </w:tblPr>
      <w:tblGrid>
        <w:gridCol w:w="1530"/>
        <w:gridCol w:w="1875"/>
        <w:gridCol w:w="1695"/>
        <w:gridCol w:w="2445"/>
        <w:gridCol w:w="1670"/>
      </w:tblGrid>
      <w:tr w:rsidR="00792068" w:rsidTr="00692BD1">
        <w:trPr>
          <w:trHeight w:val="1"/>
        </w:trPr>
        <w:tc>
          <w:tcPr>
            <w:tcW w:w="9215" w:type="dxa"/>
            <w:gridSpan w:val="5"/>
            <w:tcBorders>
              <w:top w:val="single" w:sz="2" w:space="0" w:color="000000"/>
              <w:left w:val="single" w:sz="2" w:space="0" w:color="000000"/>
              <w:bottom w:val="single" w:sz="2" w:space="0" w:color="000000"/>
              <w:right w:val="single" w:sz="2" w:space="0" w:color="000000"/>
            </w:tcBorders>
            <w:shd w:val="clear" w:color="auto" w:fill="B8CCE4"/>
            <w:tcMar>
              <w:top w:w="0" w:type="dxa"/>
              <w:left w:w="108" w:type="dxa"/>
              <w:bottom w:w="0" w:type="dxa"/>
              <w:right w:w="108" w:type="dxa"/>
            </w:tcMar>
            <w:vAlign w:val="center"/>
          </w:tcPr>
          <w:p w:rsidR="00792068" w:rsidRDefault="00792068" w:rsidP="00692BD1">
            <w:pPr>
              <w:pStyle w:val="Standard"/>
              <w:rPr>
                <w:b/>
              </w:rPr>
            </w:pPr>
          </w:p>
          <w:p w:rsidR="00792068" w:rsidRDefault="00792068" w:rsidP="00692BD1">
            <w:pPr>
              <w:pStyle w:val="Standard"/>
              <w:jc w:val="center"/>
            </w:pPr>
            <w:r>
              <w:rPr>
                <w:b/>
              </w:rPr>
              <w:t>UNIDAD 7. Sociedad y Estado</w:t>
            </w:r>
          </w:p>
          <w:p w:rsidR="00792068" w:rsidRDefault="00792068" w:rsidP="00692BD1">
            <w:pPr>
              <w:pStyle w:val="Standard"/>
            </w:pPr>
          </w:p>
        </w:tc>
      </w:tr>
      <w:tr w:rsidR="00792068" w:rsidTr="00692BD1">
        <w:trPr>
          <w:trHeight w:val="1"/>
        </w:trPr>
        <w:tc>
          <w:tcPr>
            <w:tcW w:w="1530" w:type="dxa"/>
            <w:tcBorders>
              <w:top w:val="single" w:sz="2" w:space="0" w:color="000000"/>
              <w:left w:val="single" w:sz="2" w:space="0" w:color="000000"/>
              <w:bottom w:val="single" w:sz="2" w:space="0" w:color="000000"/>
              <w:right w:val="single" w:sz="2" w:space="0" w:color="000000"/>
            </w:tcBorders>
            <w:shd w:val="clear" w:color="auto" w:fill="EAF1DD"/>
            <w:tcMar>
              <w:top w:w="0" w:type="dxa"/>
              <w:left w:w="108" w:type="dxa"/>
              <w:bottom w:w="0" w:type="dxa"/>
              <w:right w:w="108" w:type="dxa"/>
            </w:tcMar>
            <w:vAlign w:val="center"/>
          </w:tcPr>
          <w:p w:rsidR="00792068" w:rsidRDefault="00792068" w:rsidP="00692BD1">
            <w:pPr>
              <w:pStyle w:val="Standard"/>
            </w:pPr>
            <w:r>
              <w:t>CONTENIDOS</w:t>
            </w:r>
          </w:p>
        </w:tc>
        <w:tc>
          <w:tcPr>
            <w:tcW w:w="1875" w:type="dxa"/>
            <w:tcBorders>
              <w:top w:val="single" w:sz="2" w:space="0" w:color="000000"/>
              <w:left w:val="single" w:sz="2" w:space="0" w:color="000000"/>
              <w:bottom w:val="single" w:sz="2" w:space="0" w:color="000000"/>
              <w:right w:val="single" w:sz="2" w:space="0" w:color="000000"/>
            </w:tcBorders>
            <w:shd w:val="clear" w:color="auto" w:fill="EAF1DD"/>
            <w:tcMar>
              <w:top w:w="0" w:type="dxa"/>
              <w:left w:w="108" w:type="dxa"/>
              <w:bottom w:w="0" w:type="dxa"/>
              <w:right w:w="108" w:type="dxa"/>
            </w:tcMar>
            <w:vAlign w:val="center"/>
          </w:tcPr>
          <w:p w:rsidR="00792068" w:rsidRDefault="00792068" w:rsidP="00692BD1">
            <w:pPr>
              <w:pStyle w:val="Standard"/>
            </w:pPr>
            <w:r>
              <w:t>CRITERIOS DE EVALUACIÓN Y COMPETENCIAS CLAVE</w:t>
            </w:r>
          </w:p>
        </w:tc>
        <w:tc>
          <w:tcPr>
            <w:tcW w:w="1695" w:type="dxa"/>
            <w:tcBorders>
              <w:top w:val="single" w:sz="2" w:space="0" w:color="000000"/>
              <w:left w:val="single" w:sz="2" w:space="0" w:color="000000"/>
              <w:bottom w:val="single" w:sz="2" w:space="0" w:color="000000"/>
              <w:right w:val="single" w:sz="2" w:space="0" w:color="000000"/>
            </w:tcBorders>
            <w:shd w:val="clear" w:color="auto" w:fill="EAF1DD"/>
            <w:tcMar>
              <w:top w:w="0" w:type="dxa"/>
              <w:left w:w="108" w:type="dxa"/>
              <w:bottom w:w="0" w:type="dxa"/>
              <w:right w:w="108" w:type="dxa"/>
            </w:tcMar>
            <w:vAlign w:val="center"/>
          </w:tcPr>
          <w:p w:rsidR="00792068" w:rsidRDefault="00792068" w:rsidP="00692BD1">
            <w:pPr>
              <w:pStyle w:val="Standard"/>
            </w:pPr>
            <w:r>
              <w:t>ESTÁNDARES DE APRENDIZAJE EVALUABLES</w:t>
            </w:r>
          </w:p>
        </w:tc>
        <w:tc>
          <w:tcPr>
            <w:tcW w:w="2445" w:type="dxa"/>
            <w:tcBorders>
              <w:top w:val="single" w:sz="2" w:space="0" w:color="000000"/>
              <w:left w:val="single" w:sz="2" w:space="0" w:color="000000"/>
              <w:bottom w:val="single" w:sz="2" w:space="0" w:color="000000"/>
            </w:tcBorders>
            <w:shd w:val="clear" w:color="auto" w:fill="EAF1DD"/>
            <w:tcMar>
              <w:top w:w="0" w:type="dxa"/>
              <w:left w:w="108" w:type="dxa"/>
              <w:bottom w:w="0" w:type="dxa"/>
              <w:right w:w="108" w:type="dxa"/>
            </w:tcMar>
          </w:tcPr>
          <w:p w:rsidR="00792068" w:rsidRDefault="00792068" w:rsidP="00692BD1">
            <w:pPr>
              <w:pStyle w:val="Standard"/>
            </w:pPr>
            <w:r>
              <w:t>INSTRUMENTO</w:t>
            </w:r>
          </w:p>
          <w:p w:rsidR="00792068" w:rsidRDefault="00792068" w:rsidP="00692BD1">
            <w:pPr>
              <w:pStyle w:val="Standard"/>
            </w:pPr>
            <w:r>
              <w:t>DE EVALUACIÓN ASOCIADO</w:t>
            </w:r>
          </w:p>
        </w:tc>
        <w:tc>
          <w:tcPr>
            <w:tcW w:w="1670" w:type="dxa"/>
            <w:tcBorders>
              <w:top w:val="single" w:sz="2" w:space="0" w:color="000000"/>
              <w:left w:val="single" w:sz="2" w:space="0" w:color="000000"/>
              <w:bottom w:val="single" w:sz="2" w:space="0" w:color="000000"/>
              <w:right w:val="single" w:sz="2" w:space="0" w:color="000000"/>
            </w:tcBorders>
            <w:shd w:val="clear" w:color="auto" w:fill="EAF1DD"/>
            <w:tcMar>
              <w:top w:w="0" w:type="dxa"/>
              <w:left w:w="108" w:type="dxa"/>
              <w:bottom w:w="0" w:type="dxa"/>
              <w:right w:w="108" w:type="dxa"/>
            </w:tcMar>
          </w:tcPr>
          <w:p w:rsidR="00792068" w:rsidRDefault="00792068" w:rsidP="00692BD1">
            <w:pPr>
              <w:pStyle w:val="Standard"/>
            </w:pPr>
            <w:r>
              <w:t>PESO EN LA CALIFICACIÓN</w:t>
            </w:r>
          </w:p>
        </w:tc>
      </w:tr>
      <w:tr w:rsidR="00792068" w:rsidTr="00692BD1">
        <w:trPr>
          <w:trHeight w:val="2160"/>
        </w:trPr>
        <w:tc>
          <w:tcPr>
            <w:tcW w:w="1530" w:type="dxa"/>
            <w:vMerge w:val="restart"/>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792068" w:rsidRDefault="00792068" w:rsidP="00692BD1">
            <w:pPr>
              <w:pStyle w:val="Standard"/>
            </w:pPr>
            <w:r>
              <w:t>Origen de la sociedad: teorías</w:t>
            </w:r>
          </w:p>
        </w:tc>
        <w:tc>
          <w:tcPr>
            <w:tcW w:w="1875" w:type="dxa"/>
            <w:vMerge w:val="restart"/>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792068" w:rsidRDefault="00792068" w:rsidP="00692BD1">
            <w:pPr>
              <w:pStyle w:val="Prrafodelista1"/>
              <w:spacing w:after="106" w:line="260" w:lineRule="exact"/>
              <w:ind w:left="0"/>
              <w:jc w:val="both"/>
              <w:rPr>
                <w:rFonts w:ascii="Times New Roman" w:hAnsi="Times New Roman"/>
                <w:sz w:val="20"/>
              </w:rPr>
            </w:pPr>
            <w:r>
              <w:rPr>
                <w:rFonts w:ascii="Times New Roman" w:hAnsi="Times New Roman"/>
                <w:color w:val="000000"/>
                <w:sz w:val="20"/>
              </w:rPr>
              <w:t xml:space="preserve"> 1. Identificar las razones por las que el ser humano necesita vivir en sociedad</w:t>
            </w:r>
          </w:p>
          <w:p w:rsidR="00792068" w:rsidRDefault="00792068" w:rsidP="00692BD1">
            <w:pPr>
              <w:pStyle w:val="Prrafodelista1"/>
              <w:spacing w:after="106" w:line="260" w:lineRule="exact"/>
              <w:ind w:left="0"/>
              <w:jc w:val="both"/>
              <w:rPr>
                <w:rFonts w:ascii="Times New Roman" w:hAnsi="Times New Roman"/>
                <w:sz w:val="20"/>
              </w:rPr>
            </w:pPr>
            <w:r>
              <w:rPr>
                <w:rFonts w:ascii="Times New Roman" w:hAnsi="Times New Roman"/>
                <w:color w:val="000000"/>
                <w:sz w:val="20"/>
              </w:rPr>
              <w:t>CCL, CSC, CAA, CYEC</w:t>
            </w:r>
          </w:p>
          <w:p w:rsidR="00792068" w:rsidRDefault="00792068" w:rsidP="00692BD1">
            <w:pPr>
              <w:pStyle w:val="Prrafodelista1"/>
              <w:spacing w:after="106" w:line="260" w:lineRule="exact"/>
              <w:ind w:left="0"/>
              <w:jc w:val="both"/>
              <w:rPr>
                <w:rFonts w:ascii="Times New Roman" w:hAnsi="Times New Roman"/>
                <w:color w:val="000000"/>
                <w:sz w:val="20"/>
                <w:lang w:val="es-ES"/>
              </w:rPr>
            </w:pPr>
          </w:p>
        </w:tc>
        <w:tc>
          <w:tcPr>
            <w:tcW w:w="1695" w:type="dxa"/>
            <w:vMerge w:val="restart"/>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792068" w:rsidRDefault="00792068" w:rsidP="00692BD1">
            <w:pPr>
              <w:pStyle w:val="Lista"/>
              <w:spacing w:after="106" w:line="260" w:lineRule="exact"/>
              <w:rPr>
                <w:sz w:val="20"/>
              </w:rPr>
            </w:pPr>
            <w:r>
              <w:rPr>
                <w:sz w:val="19"/>
                <w:szCs w:val="19"/>
              </w:rPr>
              <w:t>1.1. Conoce las razones por las que el ser humano vive en sociedad</w:t>
            </w:r>
          </w:p>
        </w:tc>
        <w:tc>
          <w:tcPr>
            <w:tcW w:w="2445" w:type="dxa"/>
            <w:vMerge w:val="restart"/>
            <w:tcBorders>
              <w:top w:val="single" w:sz="2" w:space="0" w:color="000000"/>
              <w:left w:val="single" w:sz="2" w:space="0" w:color="000000"/>
              <w:bottom w:val="single" w:sz="2" w:space="0" w:color="000000"/>
            </w:tcBorders>
            <w:shd w:val="clear" w:color="auto" w:fill="FFFFFF"/>
            <w:tcMar>
              <w:top w:w="0" w:type="dxa"/>
              <w:left w:w="108" w:type="dxa"/>
              <w:bottom w:w="0" w:type="dxa"/>
              <w:right w:w="108" w:type="dxa"/>
            </w:tcMar>
          </w:tcPr>
          <w:p w:rsidR="00792068" w:rsidRDefault="00792068" w:rsidP="00692BD1">
            <w:pPr>
              <w:pStyle w:val="Standard"/>
            </w:pPr>
          </w:p>
          <w:p w:rsidR="00792068" w:rsidRDefault="00792068" w:rsidP="00692BD1">
            <w:pPr>
              <w:pStyle w:val="Standard"/>
            </w:pPr>
            <w:r>
              <w:t>Actividades de clase</w:t>
            </w:r>
          </w:p>
          <w:p w:rsidR="00792068" w:rsidRDefault="00792068" w:rsidP="00692BD1">
            <w:pPr>
              <w:pStyle w:val="Standard"/>
            </w:pPr>
          </w:p>
          <w:p w:rsidR="00792068" w:rsidRDefault="00792068" w:rsidP="00692BD1">
            <w:pPr>
              <w:pStyle w:val="Standard"/>
            </w:pPr>
            <w:r>
              <w:t>Examen de la unidad</w:t>
            </w:r>
          </w:p>
          <w:p w:rsidR="00792068" w:rsidRDefault="00792068" w:rsidP="00692BD1">
            <w:pPr>
              <w:pStyle w:val="Standard"/>
            </w:pPr>
          </w:p>
          <w:p w:rsidR="00792068" w:rsidRDefault="00792068" w:rsidP="00692BD1">
            <w:pPr>
              <w:pStyle w:val="Standard"/>
            </w:pPr>
            <w:r>
              <w:t>Resumen de la unidad</w:t>
            </w:r>
          </w:p>
          <w:p w:rsidR="00792068" w:rsidRDefault="00792068" w:rsidP="00692BD1">
            <w:pPr>
              <w:pStyle w:val="Standard"/>
            </w:pPr>
          </w:p>
          <w:p w:rsidR="00792068" w:rsidRDefault="00792068" w:rsidP="00692BD1">
            <w:pPr>
              <w:pStyle w:val="Standard"/>
            </w:pPr>
            <w:r>
              <w:t>Participación en debates</w:t>
            </w:r>
          </w:p>
          <w:p w:rsidR="00792068" w:rsidRDefault="00792068" w:rsidP="00692BD1">
            <w:pPr>
              <w:pStyle w:val="Standard"/>
            </w:pPr>
          </w:p>
          <w:p w:rsidR="00792068" w:rsidRDefault="00792068" w:rsidP="00692BD1">
            <w:pPr>
              <w:pStyle w:val="Standard"/>
            </w:pPr>
            <w:r>
              <w:t>Observación directa</w:t>
            </w:r>
          </w:p>
          <w:p w:rsidR="00792068" w:rsidRDefault="00792068" w:rsidP="00692BD1">
            <w:pPr>
              <w:pStyle w:val="Standard"/>
            </w:pPr>
          </w:p>
          <w:p w:rsidR="00792068" w:rsidRDefault="00792068" w:rsidP="00692BD1">
            <w:pPr>
              <w:pStyle w:val="Standard"/>
            </w:pPr>
          </w:p>
          <w:p w:rsidR="00792068" w:rsidRDefault="00792068" w:rsidP="00692BD1">
            <w:pPr>
              <w:pStyle w:val="Standard"/>
            </w:pPr>
          </w:p>
          <w:p w:rsidR="00792068" w:rsidRDefault="00792068" w:rsidP="00692BD1">
            <w:pPr>
              <w:pStyle w:val="Standard"/>
            </w:pPr>
          </w:p>
          <w:p w:rsidR="00792068" w:rsidRDefault="00792068" w:rsidP="00692BD1">
            <w:pPr>
              <w:pStyle w:val="Standard"/>
            </w:pPr>
          </w:p>
          <w:p w:rsidR="00792068" w:rsidRDefault="00792068" w:rsidP="00692BD1">
            <w:pPr>
              <w:pStyle w:val="Standard"/>
            </w:pPr>
          </w:p>
          <w:p w:rsidR="00792068" w:rsidRDefault="00792068" w:rsidP="00692BD1">
            <w:pPr>
              <w:pStyle w:val="Standard"/>
            </w:pPr>
          </w:p>
        </w:tc>
        <w:tc>
          <w:tcPr>
            <w:tcW w:w="167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792068" w:rsidRDefault="00792068" w:rsidP="00692BD1">
            <w:pPr>
              <w:pStyle w:val="Standard"/>
              <w:jc w:val="center"/>
            </w:pPr>
            <w:r>
              <w:t>Estándar intermedio: 1 puntos</w:t>
            </w:r>
          </w:p>
        </w:tc>
      </w:tr>
      <w:tr w:rsidR="00792068" w:rsidTr="00692BD1">
        <w:trPr>
          <w:trHeight w:val="1781"/>
        </w:trPr>
        <w:tc>
          <w:tcPr>
            <w:tcW w:w="1530" w:type="dxa"/>
            <w:vMerge/>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792068" w:rsidRDefault="00792068" w:rsidP="00692BD1"/>
        </w:tc>
        <w:tc>
          <w:tcPr>
            <w:tcW w:w="1875" w:type="dxa"/>
            <w:vMerge/>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792068" w:rsidRDefault="00792068" w:rsidP="00692BD1"/>
        </w:tc>
        <w:tc>
          <w:tcPr>
            <w:tcW w:w="1695" w:type="dxa"/>
            <w:vMerge/>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792068" w:rsidRDefault="00792068" w:rsidP="00692BD1"/>
        </w:tc>
        <w:tc>
          <w:tcPr>
            <w:tcW w:w="2445" w:type="dxa"/>
            <w:vMerge/>
            <w:tcBorders>
              <w:top w:val="single" w:sz="2" w:space="0" w:color="000000"/>
              <w:left w:val="single" w:sz="2" w:space="0" w:color="000000"/>
              <w:bottom w:val="single" w:sz="2" w:space="0" w:color="000000"/>
            </w:tcBorders>
            <w:shd w:val="clear" w:color="auto" w:fill="FFFFFF"/>
            <w:tcMar>
              <w:top w:w="0" w:type="dxa"/>
              <w:left w:w="108" w:type="dxa"/>
              <w:bottom w:w="0" w:type="dxa"/>
              <w:right w:w="108" w:type="dxa"/>
            </w:tcMar>
          </w:tcPr>
          <w:p w:rsidR="00792068" w:rsidRDefault="00792068" w:rsidP="00692BD1"/>
        </w:tc>
        <w:tc>
          <w:tcPr>
            <w:tcW w:w="167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792068" w:rsidRDefault="00792068" w:rsidP="00692BD1">
            <w:pPr>
              <w:pStyle w:val="Standard"/>
            </w:pPr>
          </w:p>
        </w:tc>
      </w:tr>
      <w:tr w:rsidR="00792068" w:rsidTr="00692BD1">
        <w:trPr>
          <w:trHeight w:val="1421"/>
        </w:trPr>
        <w:tc>
          <w:tcPr>
            <w:tcW w:w="1530" w:type="dxa"/>
            <w:vMerge w:val="restart"/>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792068" w:rsidRDefault="00792068" w:rsidP="00692BD1">
            <w:pPr>
              <w:pStyle w:val="Standard"/>
              <w:jc w:val="center"/>
            </w:pPr>
            <w:r>
              <w:t>La comunicación: papel en la socialización</w:t>
            </w:r>
          </w:p>
        </w:tc>
        <w:tc>
          <w:tcPr>
            <w:tcW w:w="1875" w:type="dxa"/>
            <w:vMerge w:val="restart"/>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792068" w:rsidRDefault="00792068" w:rsidP="00692BD1">
            <w:pPr>
              <w:pStyle w:val="Standard"/>
            </w:pPr>
            <w:r>
              <w:t>2.</w:t>
            </w:r>
            <w:r>
              <w:rPr>
                <w:color w:val="000000"/>
              </w:rPr>
              <w:t xml:space="preserve"> Identificar la comunicación como una herramienta fundamental ser humano para vivir en sociedad</w:t>
            </w:r>
          </w:p>
          <w:p w:rsidR="00792068" w:rsidRDefault="00792068" w:rsidP="00692BD1">
            <w:pPr>
              <w:pStyle w:val="Standard"/>
              <w:rPr>
                <w:color w:val="000000"/>
              </w:rPr>
            </w:pPr>
            <w:r>
              <w:rPr>
                <w:color w:val="000000"/>
              </w:rPr>
              <w:lastRenderedPageBreak/>
              <w:t>CCL, CSC, CAA, CYEC.</w:t>
            </w:r>
          </w:p>
          <w:p w:rsidR="00792068" w:rsidRDefault="00792068" w:rsidP="00692BD1">
            <w:pPr>
              <w:pStyle w:val="Standard"/>
              <w:rPr>
                <w:color w:val="0070C0"/>
              </w:rPr>
            </w:pPr>
          </w:p>
        </w:tc>
        <w:tc>
          <w:tcPr>
            <w:tcW w:w="169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792068" w:rsidRDefault="00792068" w:rsidP="00692BD1">
            <w:pPr>
              <w:pStyle w:val="Standard"/>
              <w:spacing w:after="106" w:line="260" w:lineRule="exact"/>
            </w:pPr>
            <w:r>
              <w:lastRenderedPageBreak/>
              <w:t>2.1. Utiliza la comunicación como un medio de expresión y cohesión</w:t>
            </w:r>
          </w:p>
        </w:tc>
        <w:tc>
          <w:tcPr>
            <w:tcW w:w="2445" w:type="dxa"/>
            <w:vMerge/>
            <w:tcBorders>
              <w:top w:val="single" w:sz="2" w:space="0" w:color="000000"/>
              <w:left w:val="single" w:sz="2" w:space="0" w:color="000000"/>
              <w:bottom w:val="single" w:sz="2" w:space="0" w:color="000000"/>
            </w:tcBorders>
            <w:shd w:val="clear" w:color="auto" w:fill="FFFFFF"/>
            <w:tcMar>
              <w:top w:w="0" w:type="dxa"/>
              <w:left w:w="108" w:type="dxa"/>
              <w:bottom w:w="0" w:type="dxa"/>
              <w:right w:w="108" w:type="dxa"/>
            </w:tcMar>
          </w:tcPr>
          <w:p w:rsidR="00792068" w:rsidRDefault="00792068" w:rsidP="00692BD1"/>
        </w:tc>
        <w:tc>
          <w:tcPr>
            <w:tcW w:w="167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792068" w:rsidRDefault="00792068" w:rsidP="00692BD1">
            <w:pPr>
              <w:pStyle w:val="Standard"/>
            </w:pPr>
            <w:r>
              <w:t>Estándar básico 1,5 puntos</w:t>
            </w:r>
          </w:p>
        </w:tc>
      </w:tr>
      <w:tr w:rsidR="00792068" w:rsidTr="00692BD1">
        <w:trPr>
          <w:trHeight w:val="1421"/>
        </w:trPr>
        <w:tc>
          <w:tcPr>
            <w:tcW w:w="1530" w:type="dxa"/>
            <w:vMerge/>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792068" w:rsidRDefault="00792068" w:rsidP="00692BD1"/>
        </w:tc>
        <w:tc>
          <w:tcPr>
            <w:tcW w:w="1875" w:type="dxa"/>
            <w:vMerge/>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792068" w:rsidRDefault="00792068" w:rsidP="00692BD1"/>
        </w:tc>
        <w:tc>
          <w:tcPr>
            <w:tcW w:w="1695" w:type="dxa"/>
            <w:tcBorders>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792068" w:rsidRDefault="00792068" w:rsidP="00692BD1">
            <w:pPr>
              <w:pStyle w:val="Standard"/>
              <w:spacing w:after="106" w:line="260" w:lineRule="exact"/>
            </w:pPr>
            <w:r>
              <w:t>2.2.</w:t>
            </w:r>
            <w:r>
              <w:rPr>
                <w:b/>
                <w:bCs/>
              </w:rPr>
              <w:t xml:space="preserve"> </w:t>
            </w:r>
            <w:r>
              <w:t>Resuelve conflictos a través de la comunicación</w:t>
            </w:r>
          </w:p>
        </w:tc>
        <w:tc>
          <w:tcPr>
            <w:tcW w:w="2445" w:type="dxa"/>
            <w:vMerge/>
            <w:tcBorders>
              <w:top w:val="single" w:sz="2" w:space="0" w:color="000000"/>
              <w:left w:val="single" w:sz="2" w:space="0" w:color="000000"/>
              <w:bottom w:val="single" w:sz="2" w:space="0" w:color="000000"/>
            </w:tcBorders>
            <w:shd w:val="clear" w:color="auto" w:fill="FFFFFF"/>
            <w:tcMar>
              <w:top w:w="0" w:type="dxa"/>
              <w:left w:w="108" w:type="dxa"/>
              <w:bottom w:w="0" w:type="dxa"/>
              <w:right w:w="108" w:type="dxa"/>
            </w:tcMar>
          </w:tcPr>
          <w:p w:rsidR="00792068" w:rsidRDefault="00792068" w:rsidP="00692BD1"/>
        </w:tc>
        <w:tc>
          <w:tcPr>
            <w:tcW w:w="1670" w:type="dxa"/>
            <w:tcBorders>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792068" w:rsidRDefault="00792068" w:rsidP="00692BD1">
            <w:pPr>
              <w:pStyle w:val="Standard"/>
              <w:jc w:val="center"/>
            </w:pPr>
            <w:r>
              <w:t>Estándar básico 1,5 puntos</w:t>
            </w:r>
          </w:p>
        </w:tc>
      </w:tr>
      <w:tr w:rsidR="00792068" w:rsidTr="00692BD1">
        <w:trPr>
          <w:trHeight w:val="1330"/>
        </w:trPr>
        <w:tc>
          <w:tcPr>
            <w:tcW w:w="1530" w:type="dxa"/>
            <w:vMerge w:val="restart"/>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792068" w:rsidRDefault="00792068" w:rsidP="00692BD1">
            <w:pPr>
              <w:pStyle w:val="Standard"/>
            </w:pPr>
            <w:r>
              <w:lastRenderedPageBreak/>
              <w:t>El Estado: origen y teorías</w:t>
            </w:r>
          </w:p>
        </w:tc>
        <w:tc>
          <w:tcPr>
            <w:tcW w:w="1875" w:type="dxa"/>
            <w:vMerge w:val="restart"/>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792068" w:rsidRDefault="00792068" w:rsidP="00692BD1">
            <w:pPr>
              <w:pStyle w:val="Prrafodelista1"/>
              <w:spacing w:after="106" w:line="260" w:lineRule="exact"/>
              <w:ind w:left="0"/>
              <w:jc w:val="both"/>
              <w:rPr>
                <w:rFonts w:ascii="Times New Roman" w:hAnsi="Times New Roman"/>
                <w:sz w:val="20"/>
              </w:rPr>
            </w:pPr>
            <w:r>
              <w:rPr>
                <w:rFonts w:ascii="Times New Roman" w:hAnsi="Times New Roman"/>
                <w:color w:val="000000"/>
                <w:sz w:val="20"/>
              </w:rPr>
              <w:t>3. Conocer las diferentes teorías acerca la aparición y necesidad del Estado. CCL, CSC, CAA, CYEC.</w:t>
            </w:r>
          </w:p>
          <w:p w:rsidR="00792068" w:rsidRDefault="00792068" w:rsidP="00692BD1">
            <w:pPr>
              <w:pStyle w:val="Prrafodelista1"/>
              <w:spacing w:after="106" w:line="260" w:lineRule="exact"/>
              <w:ind w:left="0"/>
              <w:jc w:val="both"/>
              <w:rPr>
                <w:rFonts w:ascii="Times New Roman" w:hAnsi="Times New Roman"/>
                <w:color w:val="000000"/>
                <w:sz w:val="20"/>
              </w:rPr>
            </w:pPr>
          </w:p>
        </w:tc>
        <w:tc>
          <w:tcPr>
            <w:tcW w:w="169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792068" w:rsidRDefault="00792068" w:rsidP="00692BD1">
            <w:pPr>
              <w:pStyle w:val="Standard"/>
              <w:spacing w:after="106" w:line="260" w:lineRule="exact"/>
            </w:pPr>
            <w:r>
              <w:t>3.1. Define el concepto de Estado y lo aplica a la realidad</w:t>
            </w:r>
          </w:p>
        </w:tc>
        <w:tc>
          <w:tcPr>
            <w:tcW w:w="2445" w:type="dxa"/>
            <w:vMerge/>
            <w:tcBorders>
              <w:top w:val="single" w:sz="2" w:space="0" w:color="000000"/>
              <w:left w:val="single" w:sz="2" w:space="0" w:color="000000"/>
              <w:bottom w:val="single" w:sz="2" w:space="0" w:color="000000"/>
            </w:tcBorders>
            <w:shd w:val="clear" w:color="auto" w:fill="FFFFFF"/>
            <w:tcMar>
              <w:top w:w="0" w:type="dxa"/>
              <w:left w:w="108" w:type="dxa"/>
              <w:bottom w:w="0" w:type="dxa"/>
              <w:right w:w="108" w:type="dxa"/>
            </w:tcMar>
          </w:tcPr>
          <w:p w:rsidR="00792068" w:rsidRDefault="00792068" w:rsidP="00692BD1"/>
        </w:tc>
        <w:tc>
          <w:tcPr>
            <w:tcW w:w="167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792068" w:rsidRDefault="00792068" w:rsidP="00692BD1">
            <w:pPr>
              <w:pStyle w:val="Standard"/>
            </w:pPr>
            <w:r>
              <w:t>Estándar básico</w:t>
            </w:r>
          </w:p>
          <w:p w:rsidR="00792068" w:rsidRDefault="00792068" w:rsidP="00692BD1">
            <w:pPr>
              <w:pStyle w:val="Standard"/>
            </w:pPr>
            <w:r>
              <w:t>1,5 punto</w:t>
            </w:r>
          </w:p>
        </w:tc>
      </w:tr>
      <w:tr w:rsidR="00792068" w:rsidTr="00692BD1">
        <w:trPr>
          <w:trHeight w:val="1540"/>
        </w:trPr>
        <w:tc>
          <w:tcPr>
            <w:tcW w:w="1530" w:type="dxa"/>
            <w:vMerge/>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792068" w:rsidRDefault="00792068" w:rsidP="00692BD1"/>
        </w:tc>
        <w:tc>
          <w:tcPr>
            <w:tcW w:w="1875" w:type="dxa"/>
            <w:vMerge/>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792068" w:rsidRDefault="00792068" w:rsidP="00692BD1"/>
        </w:tc>
        <w:tc>
          <w:tcPr>
            <w:tcW w:w="169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792068" w:rsidRDefault="00792068" w:rsidP="00692BD1">
            <w:pPr>
              <w:pStyle w:val="Standard"/>
            </w:pPr>
            <w:r>
              <w:t>3.2 Explica las diferentes teorías acerca del estado: Hobbes, Locke, Rousseau...</w:t>
            </w:r>
          </w:p>
        </w:tc>
        <w:tc>
          <w:tcPr>
            <w:tcW w:w="2445" w:type="dxa"/>
            <w:vMerge/>
            <w:tcBorders>
              <w:top w:val="single" w:sz="2" w:space="0" w:color="000000"/>
              <w:left w:val="single" w:sz="2" w:space="0" w:color="000000"/>
              <w:bottom w:val="single" w:sz="2" w:space="0" w:color="000000"/>
            </w:tcBorders>
            <w:shd w:val="clear" w:color="auto" w:fill="FFFFFF"/>
            <w:tcMar>
              <w:top w:w="0" w:type="dxa"/>
              <w:left w:w="108" w:type="dxa"/>
              <w:bottom w:w="0" w:type="dxa"/>
              <w:right w:w="108" w:type="dxa"/>
            </w:tcMar>
          </w:tcPr>
          <w:p w:rsidR="00792068" w:rsidRDefault="00792068" w:rsidP="00692BD1"/>
        </w:tc>
        <w:tc>
          <w:tcPr>
            <w:tcW w:w="167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792068" w:rsidRDefault="00792068" w:rsidP="00692BD1">
            <w:pPr>
              <w:pStyle w:val="Standard"/>
              <w:jc w:val="center"/>
            </w:pPr>
            <w:r>
              <w:t>Estándar avanzado 0,5 punto</w:t>
            </w:r>
          </w:p>
        </w:tc>
      </w:tr>
      <w:tr w:rsidR="00792068" w:rsidTr="00692BD1">
        <w:trPr>
          <w:trHeight w:val="103"/>
        </w:trPr>
        <w:tc>
          <w:tcPr>
            <w:tcW w:w="1530" w:type="dxa"/>
            <w:vMerge w:val="restart"/>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792068" w:rsidRDefault="00792068" w:rsidP="00692BD1">
            <w:pPr>
              <w:pStyle w:val="Standard"/>
            </w:pPr>
            <w:r>
              <w:t>Legitimidad del poder político y las normas</w:t>
            </w:r>
          </w:p>
        </w:tc>
        <w:tc>
          <w:tcPr>
            <w:tcW w:w="1875" w:type="dxa"/>
            <w:vMerge w:val="restart"/>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792068" w:rsidRDefault="00792068" w:rsidP="00692BD1">
            <w:pPr>
              <w:pStyle w:val="Standard"/>
            </w:pPr>
            <w:r>
              <w:t>4. Conocer la argumentación de la necesidad del Estado y de las normas</w:t>
            </w:r>
          </w:p>
        </w:tc>
        <w:tc>
          <w:tcPr>
            <w:tcW w:w="169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792068" w:rsidRDefault="00792068" w:rsidP="00692BD1">
            <w:pPr>
              <w:pStyle w:val="Standard"/>
            </w:pPr>
            <w:r>
              <w:t>4.1. Sabe por qué existe un Estado</w:t>
            </w:r>
          </w:p>
        </w:tc>
        <w:tc>
          <w:tcPr>
            <w:tcW w:w="2445" w:type="dxa"/>
            <w:vMerge/>
            <w:tcBorders>
              <w:top w:val="single" w:sz="2" w:space="0" w:color="000000"/>
              <w:left w:val="single" w:sz="2" w:space="0" w:color="000000"/>
              <w:bottom w:val="single" w:sz="2" w:space="0" w:color="000000"/>
            </w:tcBorders>
            <w:shd w:val="clear" w:color="auto" w:fill="FFFFFF"/>
            <w:tcMar>
              <w:top w:w="0" w:type="dxa"/>
              <w:left w:w="108" w:type="dxa"/>
              <w:bottom w:w="0" w:type="dxa"/>
              <w:right w:w="108" w:type="dxa"/>
            </w:tcMar>
          </w:tcPr>
          <w:p w:rsidR="00792068" w:rsidRDefault="00792068" w:rsidP="00692BD1"/>
        </w:tc>
        <w:tc>
          <w:tcPr>
            <w:tcW w:w="167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792068" w:rsidRDefault="00792068" w:rsidP="00692BD1">
            <w:pPr>
              <w:pStyle w:val="Standard"/>
              <w:jc w:val="center"/>
            </w:pPr>
            <w:r>
              <w:t>Estándar básico 1 puntos</w:t>
            </w:r>
          </w:p>
          <w:p w:rsidR="00792068" w:rsidRDefault="00792068" w:rsidP="00692BD1">
            <w:pPr>
              <w:pStyle w:val="Standard"/>
              <w:jc w:val="center"/>
            </w:pPr>
          </w:p>
        </w:tc>
      </w:tr>
      <w:tr w:rsidR="00792068" w:rsidTr="00692BD1">
        <w:trPr>
          <w:trHeight w:val="103"/>
        </w:trPr>
        <w:tc>
          <w:tcPr>
            <w:tcW w:w="1530" w:type="dxa"/>
            <w:vMerge/>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792068" w:rsidRDefault="00792068" w:rsidP="00692BD1"/>
        </w:tc>
        <w:tc>
          <w:tcPr>
            <w:tcW w:w="1875" w:type="dxa"/>
            <w:vMerge/>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792068" w:rsidRDefault="00792068" w:rsidP="00692BD1"/>
        </w:tc>
        <w:tc>
          <w:tcPr>
            <w:tcW w:w="1695" w:type="dxa"/>
            <w:tcBorders>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792068" w:rsidRDefault="00792068" w:rsidP="00692BD1">
            <w:pPr>
              <w:pStyle w:val="Standard"/>
            </w:pPr>
            <w:r>
              <w:t>4.2. Conoce la importancia de establecer las normas dentro de una sociedad</w:t>
            </w:r>
          </w:p>
        </w:tc>
        <w:tc>
          <w:tcPr>
            <w:tcW w:w="2445" w:type="dxa"/>
            <w:vMerge/>
            <w:tcBorders>
              <w:top w:val="single" w:sz="2" w:space="0" w:color="000000"/>
              <w:left w:val="single" w:sz="2" w:space="0" w:color="000000"/>
              <w:bottom w:val="single" w:sz="2" w:space="0" w:color="000000"/>
            </w:tcBorders>
            <w:shd w:val="clear" w:color="auto" w:fill="FFFFFF"/>
            <w:tcMar>
              <w:top w:w="0" w:type="dxa"/>
              <w:left w:w="108" w:type="dxa"/>
              <w:bottom w:w="0" w:type="dxa"/>
              <w:right w:w="108" w:type="dxa"/>
            </w:tcMar>
          </w:tcPr>
          <w:p w:rsidR="00792068" w:rsidRDefault="00792068" w:rsidP="00692BD1"/>
        </w:tc>
        <w:tc>
          <w:tcPr>
            <w:tcW w:w="1670" w:type="dxa"/>
            <w:tcBorders>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792068" w:rsidRDefault="00792068" w:rsidP="00692BD1">
            <w:pPr>
              <w:pStyle w:val="Standard"/>
              <w:jc w:val="center"/>
            </w:pPr>
            <w:r>
              <w:t>Estándar básico 1,5 puntos</w:t>
            </w:r>
          </w:p>
        </w:tc>
      </w:tr>
      <w:tr w:rsidR="00792068" w:rsidTr="00692BD1">
        <w:trPr>
          <w:trHeight w:val="301"/>
        </w:trPr>
        <w:tc>
          <w:tcPr>
            <w:tcW w:w="1530" w:type="dxa"/>
            <w:tcBorders>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792068" w:rsidRDefault="00792068" w:rsidP="00692BD1">
            <w:pPr>
              <w:pStyle w:val="Standard"/>
            </w:pPr>
            <w:r>
              <w:t>Deberes y derechos</w:t>
            </w:r>
          </w:p>
        </w:tc>
        <w:tc>
          <w:tcPr>
            <w:tcW w:w="1875" w:type="dxa"/>
            <w:tcBorders>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792068" w:rsidRDefault="00792068" w:rsidP="00692BD1">
            <w:pPr>
              <w:pStyle w:val="Prrafodelista1"/>
              <w:spacing w:after="106" w:line="260" w:lineRule="exact"/>
              <w:ind w:left="0"/>
              <w:jc w:val="both"/>
              <w:rPr>
                <w:rFonts w:ascii="Times New Roman" w:hAnsi="Times New Roman"/>
              </w:rPr>
            </w:pPr>
            <w:r>
              <w:rPr>
                <w:rFonts w:ascii="Times New Roman" w:hAnsi="Times New Roman"/>
                <w:color w:val="000000"/>
                <w:sz w:val="18"/>
                <w:szCs w:val="18"/>
              </w:rPr>
              <w:t>5. Conocer los diferentes deberes y derechos. CCL, CSC, CAA, CYEC</w:t>
            </w:r>
          </w:p>
        </w:tc>
        <w:tc>
          <w:tcPr>
            <w:tcW w:w="1695" w:type="dxa"/>
            <w:tcBorders>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792068" w:rsidRDefault="00792068" w:rsidP="00692BD1">
            <w:pPr>
              <w:pStyle w:val="Standard"/>
            </w:pPr>
            <w:r>
              <w:t>5.1. Se muestra un ciudadano activo que conoce sus derechos y respeta sus obligaciones</w:t>
            </w:r>
          </w:p>
        </w:tc>
        <w:tc>
          <w:tcPr>
            <w:tcW w:w="2445" w:type="dxa"/>
            <w:tcBorders>
              <w:left w:val="single" w:sz="2" w:space="0" w:color="000000"/>
              <w:bottom w:val="single" w:sz="2" w:space="0" w:color="000000"/>
            </w:tcBorders>
            <w:shd w:val="clear" w:color="auto" w:fill="FFFFFF"/>
            <w:tcMar>
              <w:top w:w="0" w:type="dxa"/>
              <w:left w:w="108" w:type="dxa"/>
              <w:bottom w:w="0" w:type="dxa"/>
              <w:right w:w="108" w:type="dxa"/>
            </w:tcMar>
          </w:tcPr>
          <w:p w:rsidR="00792068" w:rsidRDefault="00792068" w:rsidP="00692BD1">
            <w:pPr>
              <w:pStyle w:val="Standard"/>
            </w:pPr>
          </w:p>
        </w:tc>
        <w:tc>
          <w:tcPr>
            <w:tcW w:w="1670" w:type="dxa"/>
            <w:tcBorders>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792068" w:rsidRDefault="00792068" w:rsidP="00692BD1">
            <w:pPr>
              <w:pStyle w:val="Standard"/>
            </w:pPr>
            <w:r>
              <w:t>Estándar básico 1,5 punto</w:t>
            </w:r>
          </w:p>
        </w:tc>
      </w:tr>
    </w:tbl>
    <w:p w:rsidR="00792068" w:rsidRDefault="00792068" w:rsidP="00792068">
      <w:pPr>
        <w:pStyle w:val="Standard"/>
        <w:rPr>
          <w:b/>
        </w:rPr>
      </w:pPr>
    </w:p>
    <w:tbl>
      <w:tblPr>
        <w:tblW w:w="9215" w:type="dxa"/>
        <w:tblInd w:w="-176" w:type="dxa"/>
        <w:tblLayout w:type="fixed"/>
        <w:tblCellMar>
          <w:left w:w="10" w:type="dxa"/>
          <w:right w:w="10" w:type="dxa"/>
        </w:tblCellMar>
        <w:tblLook w:val="0000" w:firstRow="0" w:lastRow="0" w:firstColumn="0" w:lastColumn="0" w:noHBand="0" w:noVBand="0"/>
      </w:tblPr>
      <w:tblGrid>
        <w:gridCol w:w="1530"/>
        <w:gridCol w:w="1875"/>
        <w:gridCol w:w="1695"/>
        <w:gridCol w:w="2445"/>
        <w:gridCol w:w="1670"/>
      </w:tblGrid>
      <w:tr w:rsidR="00792068" w:rsidTr="00692BD1">
        <w:trPr>
          <w:trHeight w:val="1"/>
        </w:trPr>
        <w:tc>
          <w:tcPr>
            <w:tcW w:w="9215" w:type="dxa"/>
            <w:gridSpan w:val="5"/>
            <w:tcBorders>
              <w:top w:val="single" w:sz="2" w:space="0" w:color="000000"/>
              <w:left w:val="single" w:sz="2" w:space="0" w:color="000000"/>
              <w:bottom w:val="single" w:sz="2" w:space="0" w:color="000000"/>
              <w:right w:val="single" w:sz="2" w:space="0" w:color="000000"/>
            </w:tcBorders>
            <w:shd w:val="clear" w:color="auto" w:fill="B8CCE4"/>
            <w:tcMar>
              <w:top w:w="0" w:type="dxa"/>
              <w:left w:w="108" w:type="dxa"/>
              <w:bottom w:w="0" w:type="dxa"/>
              <w:right w:w="108" w:type="dxa"/>
            </w:tcMar>
            <w:vAlign w:val="center"/>
          </w:tcPr>
          <w:p w:rsidR="00792068" w:rsidRDefault="00792068" w:rsidP="00692BD1">
            <w:pPr>
              <w:pStyle w:val="Standard"/>
              <w:rPr>
                <w:b/>
              </w:rPr>
            </w:pPr>
          </w:p>
          <w:p w:rsidR="00792068" w:rsidRDefault="00792068" w:rsidP="00692BD1">
            <w:pPr>
              <w:pStyle w:val="Standard"/>
              <w:jc w:val="center"/>
            </w:pPr>
            <w:r>
              <w:rPr>
                <w:b/>
              </w:rPr>
              <w:t>UNIDAD 8. ¿Somos libres?</w:t>
            </w:r>
          </w:p>
          <w:p w:rsidR="00792068" w:rsidRDefault="00792068" w:rsidP="00692BD1">
            <w:pPr>
              <w:pStyle w:val="Standard"/>
            </w:pPr>
          </w:p>
        </w:tc>
      </w:tr>
      <w:tr w:rsidR="00792068" w:rsidTr="00692BD1">
        <w:trPr>
          <w:trHeight w:val="1"/>
        </w:trPr>
        <w:tc>
          <w:tcPr>
            <w:tcW w:w="1530" w:type="dxa"/>
            <w:tcBorders>
              <w:top w:val="single" w:sz="2" w:space="0" w:color="000000"/>
              <w:left w:val="single" w:sz="2" w:space="0" w:color="000000"/>
              <w:bottom w:val="single" w:sz="2" w:space="0" w:color="000000"/>
              <w:right w:val="single" w:sz="2" w:space="0" w:color="000000"/>
            </w:tcBorders>
            <w:shd w:val="clear" w:color="auto" w:fill="EAF1DD"/>
            <w:tcMar>
              <w:top w:w="0" w:type="dxa"/>
              <w:left w:w="108" w:type="dxa"/>
              <w:bottom w:w="0" w:type="dxa"/>
              <w:right w:w="108" w:type="dxa"/>
            </w:tcMar>
            <w:vAlign w:val="center"/>
          </w:tcPr>
          <w:p w:rsidR="00792068" w:rsidRDefault="00792068" w:rsidP="00692BD1">
            <w:pPr>
              <w:pStyle w:val="Standard"/>
            </w:pPr>
            <w:r>
              <w:t>CONTENIDOS</w:t>
            </w:r>
          </w:p>
        </w:tc>
        <w:tc>
          <w:tcPr>
            <w:tcW w:w="1875" w:type="dxa"/>
            <w:tcBorders>
              <w:top w:val="single" w:sz="2" w:space="0" w:color="000000"/>
              <w:left w:val="single" w:sz="2" w:space="0" w:color="000000"/>
              <w:bottom w:val="single" w:sz="2" w:space="0" w:color="000000"/>
              <w:right w:val="single" w:sz="2" w:space="0" w:color="000000"/>
            </w:tcBorders>
            <w:shd w:val="clear" w:color="auto" w:fill="EAF1DD"/>
            <w:tcMar>
              <w:top w:w="0" w:type="dxa"/>
              <w:left w:w="108" w:type="dxa"/>
              <w:bottom w:w="0" w:type="dxa"/>
              <w:right w:w="108" w:type="dxa"/>
            </w:tcMar>
            <w:vAlign w:val="center"/>
          </w:tcPr>
          <w:p w:rsidR="00792068" w:rsidRDefault="00792068" w:rsidP="00692BD1">
            <w:pPr>
              <w:pStyle w:val="Standard"/>
            </w:pPr>
            <w:r>
              <w:t>CRITERIOS DE EVALUACIÓN Y COMPETENCIAS CLAVE</w:t>
            </w:r>
          </w:p>
        </w:tc>
        <w:tc>
          <w:tcPr>
            <w:tcW w:w="1695" w:type="dxa"/>
            <w:tcBorders>
              <w:top w:val="single" w:sz="2" w:space="0" w:color="000000"/>
              <w:left w:val="single" w:sz="2" w:space="0" w:color="000000"/>
              <w:bottom w:val="single" w:sz="2" w:space="0" w:color="000000"/>
              <w:right w:val="single" w:sz="2" w:space="0" w:color="000000"/>
            </w:tcBorders>
            <w:shd w:val="clear" w:color="auto" w:fill="EAF1DD"/>
            <w:tcMar>
              <w:top w:w="0" w:type="dxa"/>
              <w:left w:w="108" w:type="dxa"/>
              <w:bottom w:w="0" w:type="dxa"/>
              <w:right w:w="108" w:type="dxa"/>
            </w:tcMar>
            <w:vAlign w:val="center"/>
          </w:tcPr>
          <w:p w:rsidR="00792068" w:rsidRDefault="00792068" w:rsidP="00692BD1">
            <w:pPr>
              <w:pStyle w:val="Standard"/>
            </w:pPr>
            <w:r>
              <w:t>ESTÁNDARES DE APRENDIZAJE EVALUABLES</w:t>
            </w:r>
          </w:p>
        </w:tc>
        <w:tc>
          <w:tcPr>
            <w:tcW w:w="2445" w:type="dxa"/>
            <w:tcBorders>
              <w:top w:val="single" w:sz="2" w:space="0" w:color="000000"/>
              <w:left w:val="single" w:sz="2" w:space="0" w:color="000000"/>
              <w:bottom w:val="single" w:sz="2" w:space="0" w:color="000000"/>
            </w:tcBorders>
            <w:shd w:val="clear" w:color="auto" w:fill="EAF1DD"/>
            <w:tcMar>
              <w:top w:w="0" w:type="dxa"/>
              <w:left w:w="108" w:type="dxa"/>
              <w:bottom w:w="0" w:type="dxa"/>
              <w:right w:w="108" w:type="dxa"/>
            </w:tcMar>
          </w:tcPr>
          <w:p w:rsidR="00792068" w:rsidRDefault="00792068" w:rsidP="00692BD1">
            <w:pPr>
              <w:pStyle w:val="Standard"/>
            </w:pPr>
            <w:r>
              <w:t>INSTRUMENTO</w:t>
            </w:r>
          </w:p>
          <w:p w:rsidR="00792068" w:rsidRDefault="00792068" w:rsidP="00692BD1">
            <w:pPr>
              <w:pStyle w:val="Standard"/>
            </w:pPr>
            <w:r>
              <w:t>DE EVALUACIÓN ASOCIADO</w:t>
            </w:r>
          </w:p>
        </w:tc>
        <w:tc>
          <w:tcPr>
            <w:tcW w:w="1670" w:type="dxa"/>
            <w:tcBorders>
              <w:top w:val="single" w:sz="2" w:space="0" w:color="000000"/>
              <w:left w:val="single" w:sz="2" w:space="0" w:color="000000"/>
              <w:bottom w:val="single" w:sz="2" w:space="0" w:color="000000"/>
              <w:right w:val="single" w:sz="2" w:space="0" w:color="000000"/>
            </w:tcBorders>
            <w:shd w:val="clear" w:color="auto" w:fill="EAF1DD"/>
            <w:tcMar>
              <w:top w:w="0" w:type="dxa"/>
              <w:left w:w="108" w:type="dxa"/>
              <w:bottom w:w="0" w:type="dxa"/>
              <w:right w:w="108" w:type="dxa"/>
            </w:tcMar>
          </w:tcPr>
          <w:p w:rsidR="00792068" w:rsidRDefault="00792068" w:rsidP="00692BD1">
            <w:pPr>
              <w:pStyle w:val="Standard"/>
            </w:pPr>
            <w:r>
              <w:t>PESO EN LA CALIFICACIÓN</w:t>
            </w:r>
          </w:p>
        </w:tc>
      </w:tr>
      <w:tr w:rsidR="00792068" w:rsidTr="00692BD1">
        <w:trPr>
          <w:trHeight w:val="1080"/>
        </w:trPr>
        <w:tc>
          <w:tcPr>
            <w:tcW w:w="1530" w:type="dxa"/>
            <w:vMerge w:val="restart"/>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792068" w:rsidRDefault="00792068" w:rsidP="00692BD1">
            <w:pPr>
              <w:pStyle w:val="Standard"/>
            </w:pPr>
            <w:r>
              <w:t>Tipos de libertad</w:t>
            </w:r>
          </w:p>
        </w:tc>
        <w:tc>
          <w:tcPr>
            <w:tcW w:w="1875" w:type="dxa"/>
            <w:vMerge w:val="restart"/>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792068" w:rsidRDefault="00792068" w:rsidP="00692BD1">
            <w:pPr>
              <w:pStyle w:val="Prrafodelista1"/>
              <w:spacing w:after="106" w:line="260" w:lineRule="exact"/>
              <w:ind w:left="0"/>
              <w:jc w:val="both"/>
              <w:rPr>
                <w:rFonts w:ascii="Times New Roman" w:hAnsi="Times New Roman"/>
                <w:sz w:val="20"/>
              </w:rPr>
            </w:pPr>
            <w:r>
              <w:rPr>
                <w:rFonts w:ascii="Times New Roman" w:hAnsi="Times New Roman"/>
                <w:color w:val="000000"/>
                <w:sz w:val="20"/>
              </w:rPr>
              <w:t>1.  Conocer los dos significados del concepto de libertad de acción: la libertad negativa y la libertad positiva, aplicándolos tanto en el ámbito de la sociedad política como en el terreno de la vida privada o libertad interior. CCL, CSC, CAA</w:t>
            </w:r>
          </w:p>
          <w:p w:rsidR="00792068" w:rsidRDefault="00792068" w:rsidP="00692BD1">
            <w:pPr>
              <w:pStyle w:val="Prrafodelista1"/>
              <w:spacing w:after="106" w:line="260" w:lineRule="exact"/>
              <w:ind w:left="0"/>
              <w:jc w:val="both"/>
              <w:rPr>
                <w:rFonts w:ascii="Times New Roman" w:hAnsi="Times New Roman"/>
                <w:color w:val="000000"/>
                <w:sz w:val="20"/>
                <w:lang w:val="es-ES"/>
              </w:rPr>
            </w:pPr>
          </w:p>
        </w:tc>
        <w:tc>
          <w:tcPr>
            <w:tcW w:w="169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792068" w:rsidRDefault="00792068" w:rsidP="00692BD1">
            <w:pPr>
              <w:pStyle w:val="Lista"/>
              <w:spacing w:after="106" w:line="260" w:lineRule="exact"/>
              <w:rPr>
                <w:sz w:val="20"/>
              </w:rPr>
            </w:pPr>
            <w:r>
              <w:rPr>
                <w:sz w:val="20"/>
              </w:rPr>
              <w:t xml:space="preserve">1.1. </w:t>
            </w:r>
            <w:r>
              <w:rPr>
                <w:sz w:val="19"/>
                <w:szCs w:val="19"/>
              </w:rPr>
              <w:t>Define y utiliza conceptos como voluntad, libertad negativa, libertad positiva, autodeterminación, libre albedrío, determinismo, indeterminismo, condicionamiento</w:t>
            </w:r>
          </w:p>
        </w:tc>
        <w:tc>
          <w:tcPr>
            <w:tcW w:w="2445" w:type="dxa"/>
            <w:vMerge w:val="restart"/>
            <w:tcBorders>
              <w:top w:val="single" w:sz="2" w:space="0" w:color="000000"/>
              <w:left w:val="single" w:sz="2" w:space="0" w:color="000000"/>
              <w:bottom w:val="single" w:sz="2" w:space="0" w:color="000000"/>
            </w:tcBorders>
            <w:shd w:val="clear" w:color="auto" w:fill="FFFFFF"/>
            <w:tcMar>
              <w:top w:w="0" w:type="dxa"/>
              <w:left w:w="108" w:type="dxa"/>
              <w:bottom w:w="0" w:type="dxa"/>
              <w:right w:w="108" w:type="dxa"/>
            </w:tcMar>
          </w:tcPr>
          <w:p w:rsidR="00792068" w:rsidRDefault="00792068" w:rsidP="00692BD1">
            <w:pPr>
              <w:pStyle w:val="Standard"/>
            </w:pPr>
          </w:p>
          <w:p w:rsidR="00792068" w:rsidRDefault="00792068" w:rsidP="00692BD1">
            <w:pPr>
              <w:pStyle w:val="Standard"/>
            </w:pPr>
            <w:r>
              <w:t>Actividades de clase</w:t>
            </w:r>
          </w:p>
          <w:p w:rsidR="00792068" w:rsidRDefault="00792068" w:rsidP="00692BD1">
            <w:pPr>
              <w:pStyle w:val="Standard"/>
            </w:pPr>
          </w:p>
          <w:p w:rsidR="00792068" w:rsidRDefault="00792068" w:rsidP="00692BD1">
            <w:pPr>
              <w:pStyle w:val="Standard"/>
            </w:pPr>
            <w:r>
              <w:t>Trabajo de la unidad</w:t>
            </w:r>
          </w:p>
          <w:p w:rsidR="00792068" w:rsidRDefault="00792068" w:rsidP="00692BD1">
            <w:pPr>
              <w:pStyle w:val="Standard"/>
            </w:pPr>
          </w:p>
          <w:p w:rsidR="00792068" w:rsidRDefault="00792068" w:rsidP="00692BD1">
            <w:pPr>
              <w:pStyle w:val="Standard"/>
            </w:pPr>
            <w:r>
              <w:t>Resumen de la unidad</w:t>
            </w:r>
          </w:p>
          <w:p w:rsidR="00792068" w:rsidRDefault="00792068" w:rsidP="00692BD1">
            <w:pPr>
              <w:pStyle w:val="Standard"/>
            </w:pPr>
          </w:p>
          <w:p w:rsidR="00792068" w:rsidRDefault="00792068" w:rsidP="00692BD1">
            <w:pPr>
              <w:pStyle w:val="Standard"/>
            </w:pPr>
            <w:r>
              <w:t>Participación en debates</w:t>
            </w:r>
          </w:p>
          <w:p w:rsidR="00792068" w:rsidRDefault="00792068" w:rsidP="00692BD1">
            <w:pPr>
              <w:pStyle w:val="Standard"/>
            </w:pPr>
          </w:p>
          <w:p w:rsidR="00792068" w:rsidRDefault="00792068" w:rsidP="00692BD1">
            <w:pPr>
              <w:pStyle w:val="Standard"/>
            </w:pPr>
            <w:r>
              <w:t>Observación directa</w:t>
            </w:r>
          </w:p>
          <w:p w:rsidR="00792068" w:rsidRDefault="00792068" w:rsidP="00692BD1">
            <w:pPr>
              <w:pStyle w:val="Standard"/>
            </w:pPr>
          </w:p>
          <w:p w:rsidR="00792068" w:rsidRDefault="00792068" w:rsidP="00692BD1">
            <w:pPr>
              <w:pStyle w:val="Standard"/>
            </w:pPr>
          </w:p>
          <w:p w:rsidR="00792068" w:rsidRDefault="00792068" w:rsidP="00692BD1">
            <w:pPr>
              <w:pStyle w:val="Standard"/>
            </w:pPr>
          </w:p>
          <w:p w:rsidR="00792068" w:rsidRDefault="00792068" w:rsidP="00692BD1">
            <w:pPr>
              <w:pStyle w:val="Standard"/>
            </w:pPr>
          </w:p>
          <w:p w:rsidR="00792068" w:rsidRDefault="00792068" w:rsidP="00692BD1">
            <w:pPr>
              <w:pStyle w:val="Standard"/>
            </w:pPr>
          </w:p>
          <w:p w:rsidR="00792068" w:rsidRDefault="00792068" w:rsidP="00692BD1">
            <w:pPr>
              <w:pStyle w:val="Standard"/>
            </w:pPr>
          </w:p>
          <w:p w:rsidR="00792068" w:rsidRDefault="00792068" w:rsidP="00692BD1">
            <w:pPr>
              <w:pStyle w:val="Standard"/>
            </w:pPr>
          </w:p>
        </w:tc>
        <w:tc>
          <w:tcPr>
            <w:tcW w:w="167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792068" w:rsidRDefault="00792068" w:rsidP="00692BD1">
            <w:pPr>
              <w:pStyle w:val="Standard"/>
              <w:jc w:val="center"/>
            </w:pPr>
            <w:r>
              <w:t>Estándar básico 1 punto</w:t>
            </w:r>
          </w:p>
        </w:tc>
      </w:tr>
      <w:tr w:rsidR="00792068" w:rsidTr="00692BD1">
        <w:trPr>
          <w:trHeight w:val="1080"/>
        </w:trPr>
        <w:tc>
          <w:tcPr>
            <w:tcW w:w="1530" w:type="dxa"/>
            <w:vMerge/>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792068" w:rsidRDefault="00792068" w:rsidP="00692BD1"/>
        </w:tc>
        <w:tc>
          <w:tcPr>
            <w:tcW w:w="1875" w:type="dxa"/>
            <w:vMerge/>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792068" w:rsidRDefault="00792068" w:rsidP="00692BD1"/>
        </w:tc>
        <w:tc>
          <w:tcPr>
            <w:tcW w:w="1695" w:type="dxa"/>
            <w:tcBorders>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792068" w:rsidRDefault="00792068" w:rsidP="00692BD1">
            <w:pPr>
              <w:pStyle w:val="Lista"/>
              <w:spacing w:after="106" w:line="260" w:lineRule="exact"/>
              <w:rPr>
                <w:sz w:val="20"/>
              </w:rPr>
            </w:pPr>
            <w:r>
              <w:rPr>
                <w:sz w:val="20"/>
              </w:rPr>
              <w:t xml:space="preserve">1.2. </w:t>
            </w:r>
            <w:r>
              <w:rPr>
                <w:sz w:val="19"/>
                <w:szCs w:val="19"/>
              </w:rPr>
              <w:t>Analiza textos breves sobre el tema de la libertad, y argumenta la propia opinión.</w:t>
            </w:r>
          </w:p>
        </w:tc>
        <w:tc>
          <w:tcPr>
            <w:tcW w:w="2445" w:type="dxa"/>
            <w:vMerge/>
            <w:tcBorders>
              <w:top w:val="single" w:sz="2" w:space="0" w:color="000000"/>
              <w:left w:val="single" w:sz="2" w:space="0" w:color="000000"/>
              <w:bottom w:val="single" w:sz="2" w:space="0" w:color="000000"/>
            </w:tcBorders>
            <w:shd w:val="clear" w:color="auto" w:fill="FFFFFF"/>
            <w:tcMar>
              <w:top w:w="0" w:type="dxa"/>
              <w:left w:w="108" w:type="dxa"/>
              <w:bottom w:w="0" w:type="dxa"/>
              <w:right w:w="108" w:type="dxa"/>
            </w:tcMar>
          </w:tcPr>
          <w:p w:rsidR="00792068" w:rsidRDefault="00792068" w:rsidP="00692BD1"/>
        </w:tc>
        <w:tc>
          <w:tcPr>
            <w:tcW w:w="1670" w:type="dxa"/>
            <w:tcBorders>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792068" w:rsidRDefault="00792068" w:rsidP="00692BD1">
            <w:pPr>
              <w:pStyle w:val="Standard"/>
              <w:jc w:val="center"/>
            </w:pPr>
            <w:r>
              <w:t>Estándar avanzado: 0, 5 puntos</w:t>
            </w:r>
          </w:p>
        </w:tc>
      </w:tr>
      <w:tr w:rsidR="00792068" w:rsidTr="00692BD1">
        <w:trPr>
          <w:trHeight w:val="1781"/>
        </w:trPr>
        <w:tc>
          <w:tcPr>
            <w:tcW w:w="1530" w:type="dxa"/>
            <w:vMerge/>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792068" w:rsidRDefault="00792068" w:rsidP="00692BD1"/>
        </w:tc>
        <w:tc>
          <w:tcPr>
            <w:tcW w:w="187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792068" w:rsidRDefault="00792068" w:rsidP="00692BD1">
            <w:pPr>
              <w:pStyle w:val="Prrafodelista1"/>
              <w:spacing w:after="106" w:line="260" w:lineRule="exact"/>
              <w:ind w:left="0"/>
              <w:jc w:val="both"/>
              <w:rPr>
                <w:rFonts w:ascii="Times New Roman" w:hAnsi="Times New Roman"/>
                <w:sz w:val="20"/>
              </w:rPr>
            </w:pPr>
            <w:r>
              <w:rPr>
                <w:rFonts w:ascii="Times New Roman" w:hAnsi="Times New Roman"/>
                <w:color w:val="000000"/>
                <w:sz w:val="20"/>
              </w:rPr>
              <w:t xml:space="preserve">2. </w:t>
            </w:r>
            <w:r>
              <w:rPr>
                <w:rFonts w:ascii="Times New Roman" w:hAnsi="Times New Roman"/>
                <w:color w:val="000000"/>
                <w:sz w:val="18"/>
                <w:szCs w:val="18"/>
              </w:rPr>
              <w:t>Comprender qué es el libre albedrío o libertad interior, relacionándolo con la posibilidad de autodeterminación de uno mismo y con la facultad de la voluntad. CCL, CSC, CAA.</w:t>
            </w:r>
          </w:p>
        </w:tc>
        <w:tc>
          <w:tcPr>
            <w:tcW w:w="169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792068" w:rsidRDefault="00792068" w:rsidP="00692BD1">
            <w:pPr>
              <w:pStyle w:val="Standard"/>
            </w:pPr>
            <w:r>
              <w:t xml:space="preserve">2.1. </w:t>
            </w:r>
            <w:r>
              <w:rPr>
                <w:sz w:val="19"/>
                <w:szCs w:val="19"/>
              </w:rPr>
              <w:t>Explica qué es el libre albedrío y la facultad humana de la voluntad.</w:t>
            </w:r>
          </w:p>
        </w:tc>
        <w:tc>
          <w:tcPr>
            <w:tcW w:w="2445" w:type="dxa"/>
            <w:vMerge/>
            <w:tcBorders>
              <w:top w:val="single" w:sz="2" w:space="0" w:color="000000"/>
              <w:left w:val="single" w:sz="2" w:space="0" w:color="000000"/>
              <w:bottom w:val="single" w:sz="2" w:space="0" w:color="000000"/>
            </w:tcBorders>
            <w:shd w:val="clear" w:color="auto" w:fill="FFFFFF"/>
            <w:tcMar>
              <w:top w:w="0" w:type="dxa"/>
              <w:left w:w="108" w:type="dxa"/>
              <w:bottom w:w="0" w:type="dxa"/>
              <w:right w:w="108" w:type="dxa"/>
            </w:tcMar>
          </w:tcPr>
          <w:p w:rsidR="00792068" w:rsidRDefault="00792068" w:rsidP="00692BD1"/>
        </w:tc>
        <w:tc>
          <w:tcPr>
            <w:tcW w:w="167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792068" w:rsidRDefault="00792068" w:rsidP="00692BD1">
            <w:pPr>
              <w:pStyle w:val="Standard"/>
              <w:jc w:val="center"/>
            </w:pPr>
            <w:r>
              <w:t>Estándar intermedio 1 puntos</w:t>
            </w:r>
          </w:p>
        </w:tc>
      </w:tr>
      <w:tr w:rsidR="00792068" w:rsidTr="00692BD1">
        <w:trPr>
          <w:trHeight w:val="1421"/>
        </w:trPr>
        <w:tc>
          <w:tcPr>
            <w:tcW w:w="153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792068" w:rsidRDefault="00792068" w:rsidP="00692BD1">
            <w:pPr>
              <w:pStyle w:val="Standard"/>
              <w:jc w:val="center"/>
            </w:pPr>
            <w:r>
              <w:t>Teorías deterministas</w:t>
            </w:r>
          </w:p>
        </w:tc>
        <w:tc>
          <w:tcPr>
            <w:tcW w:w="187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792068" w:rsidRDefault="00792068" w:rsidP="00692BD1">
            <w:pPr>
              <w:pStyle w:val="Standard"/>
            </w:pPr>
            <w:r>
              <w:t xml:space="preserve">3. </w:t>
            </w:r>
            <w:r>
              <w:rPr>
                <w:color w:val="000000"/>
                <w:sz w:val="18"/>
                <w:szCs w:val="18"/>
              </w:rPr>
              <w:t>Conocer la existencia de determinismo en la naturaleza, analizando la posibilidad del ser humano de ser libre, teniendo en cuenta que es un ser natural y, en cuanto tal, sometido a las leyes de la naturaleza. CCL, CSC, CAA.</w:t>
            </w:r>
          </w:p>
        </w:tc>
        <w:tc>
          <w:tcPr>
            <w:tcW w:w="169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792068" w:rsidRDefault="00792068" w:rsidP="00692BD1">
            <w:pPr>
              <w:pStyle w:val="Standard"/>
              <w:spacing w:after="106" w:line="260" w:lineRule="exact"/>
            </w:pPr>
            <w:r>
              <w:t xml:space="preserve">3.1. </w:t>
            </w:r>
            <w:r>
              <w:rPr>
                <w:color w:val="000000"/>
                <w:sz w:val="18"/>
                <w:szCs w:val="18"/>
              </w:rPr>
              <w:t>Conocer la existencia de determinismo en la naturaleza, analizando la posibilidad del ser humano de ser libre, teniendo en cuenta que es un ser natural y, en cuanto tal, sometido a las leyes de la naturaleza. CCL, CSC, CAA.</w:t>
            </w:r>
          </w:p>
        </w:tc>
        <w:tc>
          <w:tcPr>
            <w:tcW w:w="2445" w:type="dxa"/>
            <w:vMerge/>
            <w:tcBorders>
              <w:top w:val="single" w:sz="2" w:space="0" w:color="000000"/>
              <w:left w:val="single" w:sz="2" w:space="0" w:color="000000"/>
              <w:bottom w:val="single" w:sz="2" w:space="0" w:color="000000"/>
            </w:tcBorders>
            <w:shd w:val="clear" w:color="auto" w:fill="FFFFFF"/>
            <w:tcMar>
              <w:top w:w="0" w:type="dxa"/>
              <w:left w:w="108" w:type="dxa"/>
              <w:bottom w:w="0" w:type="dxa"/>
              <w:right w:w="108" w:type="dxa"/>
            </w:tcMar>
          </w:tcPr>
          <w:p w:rsidR="00792068" w:rsidRDefault="00792068" w:rsidP="00692BD1"/>
        </w:tc>
        <w:tc>
          <w:tcPr>
            <w:tcW w:w="167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792068" w:rsidRDefault="00792068" w:rsidP="00692BD1">
            <w:pPr>
              <w:pStyle w:val="Standard"/>
              <w:jc w:val="center"/>
            </w:pPr>
            <w:r>
              <w:t>Estándar intermedio 1 puntos</w:t>
            </w:r>
          </w:p>
        </w:tc>
      </w:tr>
      <w:tr w:rsidR="00792068" w:rsidTr="00692BD1">
        <w:trPr>
          <w:trHeight w:val="1330"/>
        </w:trPr>
        <w:tc>
          <w:tcPr>
            <w:tcW w:w="1530" w:type="dxa"/>
            <w:vMerge w:val="restart"/>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792068" w:rsidRDefault="00792068" w:rsidP="00692BD1">
            <w:pPr>
              <w:pStyle w:val="Standard"/>
            </w:pPr>
            <w:r>
              <w:t>Voluntad y responsabilidad</w:t>
            </w:r>
          </w:p>
        </w:tc>
        <w:tc>
          <w:tcPr>
            <w:tcW w:w="187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792068" w:rsidRDefault="00792068" w:rsidP="00692BD1">
            <w:pPr>
              <w:pStyle w:val="Prrafodelista1"/>
              <w:spacing w:after="106" w:line="260" w:lineRule="exact"/>
              <w:ind w:left="0"/>
              <w:jc w:val="both"/>
              <w:rPr>
                <w:rFonts w:ascii="Times New Roman" w:hAnsi="Times New Roman"/>
                <w:color w:val="000000"/>
                <w:sz w:val="20"/>
              </w:rPr>
            </w:pPr>
            <w:r>
              <w:rPr>
                <w:rFonts w:ascii="Times New Roman" w:hAnsi="Times New Roman"/>
                <w:color w:val="000000"/>
                <w:sz w:val="20"/>
              </w:rPr>
              <w:t>4. Conocer los diferentes tipos de acción humana según Aristóteles</w:t>
            </w:r>
          </w:p>
          <w:p w:rsidR="00792068" w:rsidRDefault="00792068" w:rsidP="00692BD1">
            <w:pPr>
              <w:pStyle w:val="Prrafodelista1"/>
              <w:spacing w:after="106" w:line="260" w:lineRule="exact"/>
              <w:ind w:left="0"/>
              <w:jc w:val="both"/>
              <w:rPr>
                <w:rFonts w:ascii="Times New Roman" w:hAnsi="Times New Roman"/>
                <w:color w:val="000000"/>
                <w:sz w:val="18"/>
                <w:szCs w:val="18"/>
                <w:lang w:val="es-ES"/>
              </w:rPr>
            </w:pPr>
            <w:r>
              <w:rPr>
                <w:rFonts w:ascii="Times New Roman" w:hAnsi="Times New Roman"/>
                <w:color w:val="000000"/>
                <w:sz w:val="18"/>
                <w:szCs w:val="18"/>
                <w:lang w:val="es-ES"/>
              </w:rPr>
              <w:t>CCL, CSC, CAA.</w:t>
            </w:r>
          </w:p>
        </w:tc>
        <w:tc>
          <w:tcPr>
            <w:tcW w:w="169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792068" w:rsidRDefault="00792068" w:rsidP="00692BD1">
            <w:pPr>
              <w:pStyle w:val="Standard"/>
              <w:spacing w:after="106" w:line="260" w:lineRule="exact"/>
            </w:pPr>
            <w:r>
              <w:t>4.1. Distingue entre las voluntarias, involuntarias y mixtas</w:t>
            </w:r>
          </w:p>
        </w:tc>
        <w:tc>
          <w:tcPr>
            <w:tcW w:w="2445" w:type="dxa"/>
            <w:vMerge/>
            <w:tcBorders>
              <w:top w:val="single" w:sz="2" w:space="0" w:color="000000"/>
              <w:left w:val="single" w:sz="2" w:space="0" w:color="000000"/>
              <w:bottom w:val="single" w:sz="2" w:space="0" w:color="000000"/>
            </w:tcBorders>
            <w:shd w:val="clear" w:color="auto" w:fill="FFFFFF"/>
            <w:tcMar>
              <w:top w:w="0" w:type="dxa"/>
              <w:left w:w="108" w:type="dxa"/>
              <w:bottom w:w="0" w:type="dxa"/>
              <w:right w:w="108" w:type="dxa"/>
            </w:tcMar>
          </w:tcPr>
          <w:p w:rsidR="00792068" w:rsidRDefault="00792068" w:rsidP="00692BD1"/>
        </w:tc>
        <w:tc>
          <w:tcPr>
            <w:tcW w:w="167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792068" w:rsidRDefault="00792068" w:rsidP="00692BD1">
            <w:pPr>
              <w:pStyle w:val="Standard"/>
              <w:jc w:val="center"/>
            </w:pPr>
            <w:r>
              <w:t>Estándar intermedio</w:t>
            </w:r>
          </w:p>
          <w:p w:rsidR="00792068" w:rsidRDefault="00792068" w:rsidP="00692BD1">
            <w:pPr>
              <w:pStyle w:val="Standard"/>
              <w:jc w:val="center"/>
            </w:pPr>
            <w:r>
              <w:t>0,5 puntos</w:t>
            </w:r>
          </w:p>
        </w:tc>
      </w:tr>
      <w:tr w:rsidR="00792068" w:rsidTr="00692BD1">
        <w:trPr>
          <w:trHeight w:val="1540"/>
        </w:trPr>
        <w:tc>
          <w:tcPr>
            <w:tcW w:w="1530" w:type="dxa"/>
            <w:vMerge/>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792068" w:rsidRDefault="00792068" w:rsidP="00692BD1"/>
        </w:tc>
        <w:tc>
          <w:tcPr>
            <w:tcW w:w="187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792068" w:rsidRDefault="00792068" w:rsidP="00692BD1">
            <w:pPr>
              <w:pStyle w:val="Prrafodelista1"/>
              <w:spacing w:after="106" w:line="260" w:lineRule="exact"/>
              <w:ind w:left="0"/>
              <w:jc w:val="both"/>
              <w:rPr>
                <w:rFonts w:ascii="Times New Roman" w:hAnsi="Times New Roman"/>
                <w:color w:val="000000"/>
                <w:sz w:val="20"/>
              </w:rPr>
            </w:pPr>
            <w:r>
              <w:rPr>
                <w:rFonts w:ascii="Times New Roman" w:hAnsi="Times New Roman"/>
                <w:color w:val="000000"/>
                <w:sz w:val="20"/>
              </w:rPr>
              <w:t>5. Identiicar los condicionantes de la voluntad humana</w:t>
            </w:r>
          </w:p>
          <w:p w:rsidR="00792068" w:rsidRDefault="00792068" w:rsidP="00692BD1">
            <w:pPr>
              <w:pStyle w:val="Standard"/>
              <w:spacing w:after="106"/>
              <w:rPr>
                <w:color w:val="000000"/>
                <w:sz w:val="18"/>
                <w:szCs w:val="18"/>
              </w:rPr>
            </w:pPr>
            <w:r>
              <w:rPr>
                <w:color w:val="000000"/>
                <w:sz w:val="18"/>
                <w:szCs w:val="18"/>
              </w:rPr>
              <w:t>CCL, CSC, CAA.</w:t>
            </w:r>
          </w:p>
        </w:tc>
        <w:tc>
          <w:tcPr>
            <w:tcW w:w="169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792068" w:rsidRDefault="00792068" w:rsidP="00692BD1">
            <w:pPr>
              <w:pStyle w:val="Standard"/>
            </w:pPr>
            <w:r>
              <w:t>5.1. Distingue y aplica a su vida real los conceptos de agravante, atenuante y eximente</w:t>
            </w:r>
          </w:p>
        </w:tc>
        <w:tc>
          <w:tcPr>
            <w:tcW w:w="2445" w:type="dxa"/>
            <w:vMerge/>
            <w:tcBorders>
              <w:top w:val="single" w:sz="2" w:space="0" w:color="000000"/>
              <w:left w:val="single" w:sz="2" w:space="0" w:color="000000"/>
              <w:bottom w:val="single" w:sz="2" w:space="0" w:color="000000"/>
            </w:tcBorders>
            <w:shd w:val="clear" w:color="auto" w:fill="FFFFFF"/>
            <w:tcMar>
              <w:top w:w="0" w:type="dxa"/>
              <w:left w:w="108" w:type="dxa"/>
              <w:bottom w:w="0" w:type="dxa"/>
              <w:right w:w="108" w:type="dxa"/>
            </w:tcMar>
          </w:tcPr>
          <w:p w:rsidR="00792068" w:rsidRDefault="00792068" w:rsidP="00692BD1"/>
        </w:tc>
        <w:tc>
          <w:tcPr>
            <w:tcW w:w="167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792068" w:rsidRDefault="00792068" w:rsidP="00692BD1">
            <w:pPr>
              <w:pStyle w:val="Standard"/>
              <w:jc w:val="center"/>
            </w:pPr>
            <w:r>
              <w:t>Estándar básico 2,5 puntos</w:t>
            </w:r>
          </w:p>
        </w:tc>
      </w:tr>
      <w:tr w:rsidR="00792068" w:rsidTr="00692BD1">
        <w:trPr>
          <w:trHeight w:val="103"/>
        </w:trPr>
        <w:tc>
          <w:tcPr>
            <w:tcW w:w="153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792068" w:rsidRDefault="00792068" w:rsidP="00692BD1">
            <w:pPr>
              <w:pStyle w:val="Standard"/>
            </w:pPr>
            <w:r>
              <w:t>Libertad negativa y libertad positiva</w:t>
            </w:r>
          </w:p>
        </w:tc>
        <w:tc>
          <w:tcPr>
            <w:tcW w:w="187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792068" w:rsidRDefault="00792068" w:rsidP="00692BD1">
            <w:pPr>
              <w:pStyle w:val="Standard"/>
            </w:pPr>
            <w:r>
              <w:t>6. Distinguir entre los distintos tipos de libertad</w:t>
            </w:r>
          </w:p>
          <w:p w:rsidR="00792068" w:rsidRDefault="00792068" w:rsidP="00692BD1">
            <w:pPr>
              <w:pStyle w:val="Prrafodelista1"/>
              <w:spacing w:after="106" w:line="260" w:lineRule="exact"/>
              <w:ind w:left="0"/>
              <w:jc w:val="both"/>
              <w:rPr>
                <w:rFonts w:ascii="Times New Roman" w:hAnsi="Times New Roman"/>
                <w:color w:val="000000"/>
                <w:sz w:val="18"/>
                <w:szCs w:val="18"/>
                <w:lang w:val="es-ES"/>
              </w:rPr>
            </w:pPr>
            <w:r>
              <w:rPr>
                <w:rFonts w:ascii="Times New Roman" w:hAnsi="Times New Roman"/>
                <w:color w:val="000000"/>
                <w:sz w:val="18"/>
                <w:szCs w:val="18"/>
                <w:lang w:val="es-ES"/>
              </w:rPr>
              <w:t>CCL, CSC, CAA.</w:t>
            </w:r>
          </w:p>
        </w:tc>
        <w:tc>
          <w:tcPr>
            <w:tcW w:w="169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792068" w:rsidRDefault="00792068" w:rsidP="00692BD1">
            <w:pPr>
              <w:pStyle w:val="Standard"/>
            </w:pPr>
            <w:r>
              <w:t>6.1. Usa y aplica a  situaciones de la vida real los diferentes tipos de libertades: religiosas, sexual, etc. aceptándolas y respetándolas</w:t>
            </w:r>
          </w:p>
        </w:tc>
        <w:tc>
          <w:tcPr>
            <w:tcW w:w="2445" w:type="dxa"/>
            <w:vMerge/>
            <w:tcBorders>
              <w:top w:val="single" w:sz="2" w:space="0" w:color="000000"/>
              <w:left w:val="single" w:sz="2" w:space="0" w:color="000000"/>
              <w:bottom w:val="single" w:sz="2" w:space="0" w:color="000000"/>
            </w:tcBorders>
            <w:shd w:val="clear" w:color="auto" w:fill="FFFFFF"/>
            <w:tcMar>
              <w:top w:w="0" w:type="dxa"/>
              <w:left w:w="108" w:type="dxa"/>
              <w:bottom w:w="0" w:type="dxa"/>
              <w:right w:w="108" w:type="dxa"/>
            </w:tcMar>
          </w:tcPr>
          <w:p w:rsidR="00792068" w:rsidRDefault="00792068" w:rsidP="00692BD1"/>
        </w:tc>
        <w:tc>
          <w:tcPr>
            <w:tcW w:w="167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792068" w:rsidRDefault="00792068" w:rsidP="00692BD1">
            <w:pPr>
              <w:pStyle w:val="Standard"/>
              <w:jc w:val="center"/>
            </w:pPr>
            <w:r>
              <w:t>Estándar básico 2,5 puntos</w:t>
            </w:r>
          </w:p>
        </w:tc>
      </w:tr>
      <w:tr w:rsidR="00792068" w:rsidTr="00692BD1">
        <w:trPr>
          <w:trHeight w:val="301"/>
        </w:trPr>
        <w:tc>
          <w:tcPr>
            <w:tcW w:w="1530" w:type="dxa"/>
            <w:tcBorders>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792068" w:rsidRDefault="00792068" w:rsidP="00692BD1">
            <w:pPr>
              <w:pStyle w:val="Standard"/>
            </w:pPr>
            <w:r>
              <w:t>Filosofías en torno a la libertad</w:t>
            </w:r>
          </w:p>
        </w:tc>
        <w:tc>
          <w:tcPr>
            <w:tcW w:w="1875" w:type="dxa"/>
            <w:tcBorders>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792068" w:rsidRDefault="00792068" w:rsidP="00692BD1">
            <w:pPr>
              <w:pStyle w:val="Prrafodelista1"/>
              <w:spacing w:after="106" w:line="260" w:lineRule="exact"/>
              <w:ind w:left="0"/>
              <w:jc w:val="both"/>
              <w:rPr>
                <w:rFonts w:ascii="Times New Roman" w:hAnsi="Times New Roman"/>
                <w:sz w:val="20"/>
              </w:rPr>
            </w:pPr>
            <w:r>
              <w:rPr>
                <w:rFonts w:ascii="Times New Roman" w:hAnsi="Times New Roman"/>
                <w:color w:val="000000"/>
                <w:sz w:val="20"/>
              </w:rPr>
              <w:t>7. Conocer las distintas teorías acerca de la libertad humana</w:t>
            </w:r>
          </w:p>
          <w:p w:rsidR="00792068" w:rsidRDefault="00792068" w:rsidP="00692BD1">
            <w:pPr>
              <w:pStyle w:val="Prrafodelista1"/>
              <w:spacing w:after="106" w:line="260" w:lineRule="exact"/>
              <w:ind w:left="0"/>
              <w:jc w:val="both"/>
              <w:rPr>
                <w:rFonts w:ascii="Times New Roman" w:hAnsi="Times New Roman"/>
                <w:color w:val="000000"/>
                <w:sz w:val="18"/>
                <w:szCs w:val="18"/>
                <w:lang w:val="es-ES"/>
              </w:rPr>
            </w:pPr>
            <w:r>
              <w:rPr>
                <w:rFonts w:ascii="Times New Roman" w:hAnsi="Times New Roman"/>
                <w:color w:val="000000"/>
                <w:sz w:val="18"/>
                <w:szCs w:val="18"/>
                <w:lang w:val="es-ES"/>
              </w:rPr>
              <w:t>CCL, CSC, CAA.</w:t>
            </w:r>
          </w:p>
          <w:p w:rsidR="00792068" w:rsidRDefault="00792068" w:rsidP="00692BD1">
            <w:pPr>
              <w:pStyle w:val="Prrafodelista1"/>
              <w:spacing w:after="106" w:line="260" w:lineRule="exact"/>
              <w:ind w:left="0"/>
              <w:jc w:val="both"/>
              <w:rPr>
                <w:rFonts w:ascii="Times New Roman" w:hAnsi="Times New Roman"/>
                <w:color w:val="000000"/>
                <w:sz w:val="20"/>
                <w:lang w:val="es-ES"/>
              </w:rPr>
            </w:pPr>
          </w:p>
        </w:tc>
        <w:tc>
          <w:tcPr>
            <w:tcW w:w="1695" w:type="dxa"/>
            <w:tcBorders>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792068" w:rsidRDefault="00792068" w:rsidP="00692BD1">
            <w:pPr>
              <w:pStyle w:val="Standard"/>
            </w:pPr>
            <w:r>
              <w:t>7.1. Conoce las diferentes posturas en torno a la libertad de escuelas como el estocismo, Kant, Hegel o marxismo</w:t>
            </w:r>
          </w:p>
        </w:tc>
        <w:tc>
          <w:tcPr>
            <w:tcW w:w="2445" w:type="dxa"/>
            <w:tcBorders>
              <w:left w:val="single" w:sz="2" w:space="0" w:color="000000"/>
              <w:bottom w:val="single" w:sz="2" w:space="0" w:color="000000"/>
            </w:tcBorders>
            <w:shd w:val="clear" w:color="auto" w:fill="FFFFFF"/>
            <w:tcMar>
              <w:top w:w="0" w:type="dxa"/>
              <w:left w:w="108" w:type="dxa"/>
              <w:bottom w:w="0" w:type="dxa"/>
              <w:right w:w="108" w:type="dxa"/>
            </w:tcMar>
          </w:tcPr>
          <w:p w:rsidR="00792068" w:rsidRDefault="00792068" w:rsidP="00692BD1">
            <w:pPr>
              <w:pStyle w:val="Standard"/>
            </w:pPr>
          </w:p>
        </w:tc>
        <w:tc>
          <w:tcPr>
            <w:tcW w:w="1670" w:type="dxa"/>
            <w:tcBorders>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792068" w:rsidRDefault="00792068" w:rsidP="00692BD1">
            <w:pPr>
              <w:pStyle w:val="Standard"/>
            </w:pPr>
            <w:r>
              <w:t>Estándar avanzado: 1 puntos</w:t>
            </w:r>
          </w:p>
        </w:tc>
      </w:tr>
    </w:tbl>
    <w:p w:rsidR="00792068" w:rsidRDefault="00792068" w:rsidP="00792068">
      <w:pPr>
        <w:pStyle w:val="Standard"/>
        <w:rPr>
          <w:b/>
        </w:rPr>
      </w:pPr>
    </w:p>
    <w:p w:rsidR="00E365E4" w:rsidRDefault="00E365E4" w:rsidP="00792068">
      <w:pPr>
        <w:pStyle w:val="Standard"/>
        <w:rPr>
          <w:b/>
        </w:rPr>
      </w:pPr>
    </w:p>
    <w:p w:rsidR="00792068" w:rsidRDefault="00792068" w:rsidP="00792068">
      <w:pPr>
        <w:pStyle w:val="Standard"/>
        <w:rPr>
          <w:b/>
        </w:rPr>
      </w:pPr>
    </w:p>
    <w:tbl>
      <w:tblPr>
        <w:tblW w:w="9215" w:type="dxa"/>
        <w:tblInd w:w="-176" w:type="dxa"/>
        <w:tblLayout w:type="fixed"/>
        <w:tblCellMar>
          <w:left w:w="10" w:type="dxa"/>
          <w:right w:w="10" w:type="dxa"/>
        </w:tblCellMar>
        <w:tblLook w:val="0000" w:firstRow="0" w:lastRow="0" w:firstColumn="0" w:lastColumn="0" w:noHBand="0" w:noVBand="0"/>
      </w:tblPr>
      <w:tblGrid>
        <w:gridCol w:w="1530"/>
        <w:gridCol w:w="1875"/>
        <w:gridCol w:w="1695"/>
        <w:gridCol w:w="2445"/>
        <w:gridCol w:w="1670"/>
      </w:tblGrid>
      <w:tr w:rsidR="00792068" w:rsidTr="00692BD1">
        <w:trPr>
          <w:trHeight w:val="1"/>
        </w:trPr>
        <w:tc>
          <w:tcPr>
            <w:tcW w:w="9215" w:type="dxa"/>
            <w:gridSpan w:val="5"/>
            <w:tcBorders>
              <w:top w:val="single" w:sz="2" w:space="0" w:color="000000"/>
              <w:left w:val="single" w:sz="2" w:space="0" w:color="000000"/>
              <w:bottom w:val="single" w:sz="2" w:space="0" w:color="000000"/>
              <w:right w:val="single" w:sz="2" w:space="0" w:color="000000"/>
            </w:tcBorders>
            <w:shd w:val="clear" w:color="auto" w:fill="B8CCE4"/>
            <w:tcMar>
              <w:top w:w="0" w:type="dxa"/>
              <w:left w:w="108" w:type="dxa"/>
              <w:bottom w:w="0" w:type="dxa"/>
              <w:right w:w="108" w:type="dxa"/>
            </w:tcMar>
            <w:vAlign w:val="center"/>
          </w:tcPr>
          <w:p w:rsidR="00792068" w:rsidRDefault="00792068" w:rsidP="00692BD1">
            <w:pPr>
              <w:pStyle w:val="Standard"/>
              <w:rPr>
                <w:b/>
              </w:rPr>
            </w:pPr>
          </w:p>
          <w:p w:rsidR="00792068" w:rsidRDefault="00792068" w:rsidP="00692BD1">
            <w:pPr>
              <w:pStyle w:val="Standard"/>
              <w:jc w:val="center"/>
            </w:pPr>
            <w:r>
              <w:rPr>
                <w:b/>
              </w:rPr>
              <w:t>UNIDAD 9.  La aventura de la creatividad</w:t>
            </w:r>
          </w:p>
          <w:p w:rsidR="00792068" w:rsidRDefault="00792068" w:rsidP="00692BD1">
            <w:pPr>
              <w:pStyle w:val="Standard"/>
            </w:pPr>
          </w:p>
        </w:tc>
      </w:tr>
      <w:tr w:rsidR="00792068" w:rsidTr="00692BD1">
        <w:trPr>
          <w:trHeight w:val="1"/>
        </w:trPr>
        <w:tc>
          <w:tcPr>
            <w:tcW w:w="1530" w:type="dxa"/>
            <w:tcBorders>
              <w:top w:val="single" w:sz="2" w:space="0" w:color="000000"/>
              <w:left w:val="single" w:sz="2" w:space="0" w:color="000000"/>
              <w:bottom w:val="single" w:sz="2" w:space="0" w:color="000000"/>
              <w:right w:val="single" w:sz="2" w:space="0" w:color="000000"/>
            </w:tcBorders>
            <w:shd w:val="clear" w:color="auto" w:fill="EAF1DD"/>
            <w:tcMar>
              <w:top w:w="0" w:type="dxa"/>
              <w:left w:w="108" w:type="dxa"/>
              <w:bottom w:w="0" w:type="dxa"/>
              <w:right w:w="108" w:type="dxa"/>
            </w:tcMar>
            <w:vAlign w:val="center"/>
          </w:tcPr>
          <w:p w:rsidR="00792068" w:rsidRDefault="00792068" w:rsidP="00692BD1">
            <w:pPr>
              <w:pStyle w:val="Standard"/>
            </w:pPr>
            <w:r>
              <w:t>CONTENIDOS</w:t>
            </w:r>
          </w:p>
        </w:tc>
        <w:tc>
          <w:tcPr>
            <w:tcW w:w="1875" w:type="dxa"/>
            <w:tcBorders>
              <w:top w:val="single" w:sz="2" w:space="0" w:color="000000"/>
              <w:left w:val="single" w:sz="2" w:space="0" w:color="000000"/>
              <w:bottom w:val="single" w:sz="2" w:space="0" w:color="000000"/>
              <w:right w:val="single" w:sz="2" w:space="0" w:color="000000"/>
            </w:tcBorders>
            <w:shd w:val="clear" w:color="auto" w:fill="EAF1DD"/>
            <w:tcMar>
              <w:top w:w="0" w:type="dxa"/>
              <w:left w:w="108" w:type="dxa"/>
              <w:bottom w:w="0" w:type="dxa"/>
              <w:right w:w="108" w:type="dxa"/>
            </w:tcMar>
            <w:vAlign w:val="center"/>
          </w:tcPr>
          <w:p w:rsidR="00792068" w:rsidRDefault="00792068" w:rsidP="00692BD1">
            <w:pPr>
              <w:pStyle w:val="Standard"/>
            </w:pPr>
            <w:r>
              <w:t>CRITERIOS DE EVALUACIÓN Y COMPETENCIAS CLAVE</w:t>
            </w:r>
          </w:p>
        </w:tc>
        <w:tc>
          <w:tcPr>
            <w:tcW w:w="1695" w:type="dxa"/>
            <w:tcBorders>
              <w:top w:val="single" w:sz="2" w:space="0" w:color="000000"/>
              <w:left w:val="single" w:sz="2" w:space="0" w:color="000000"/>
              <w:bottom w:val="single" w:sz="2" w:space="0" w:color="000000"/>
              <w:right w:val="single" w:sz="2" w:space="0" w:color="000000"/>
            </w:tcBorders>
            <w:shd w:val="clear" w:color="auto" w:fill="EAF1DD"/>
            <w:tcMar>
              <w:top w:w="0" w:type="dxa"/>
              <w:left w:w="108" w:type="dxa"/>
              <w:bottom w:w="0" w:type="dxa"/>
              <w:right w:w="108" w:type="dxa"/>
            </w:tcMar>
            <w:vAlign w:val="center"/>
          </w:tcPr>
          <w:p w:rsidR="00792068" w:rsidRDefault="00792068" w:rsidP="00692BD1">
            <w:pPr>
              <w:pStyle w:val="Standard"/>
            </w:pPr>
            <w:r>
              <w:t>ESTÁNDARES DE APRENDIZAJE EVALUABLES</w:t>
            </w:r>
          </w:p>
        </w:tc>
        <w:tc>
          <w:tcPr>
            <w:tcW w:w="2445" w:type="dxa"/>
            <w:tcBorders>
              <w:top w:val="single" w:sz="2" w:space="0" w:color="000000"/>
              <w:left w:val="single" w:sz="2" w:space="0" w:color="000000"/>
              <w:bottom w:val="single" w:sz="2" w:space="0" w:color="000000"/>
            </w:tcBorders>
            <w:shd w:val="clear" w:color="auto" w:fill="EAF1DD"/>
            <w:tcMar>
              <w:top w:w="0" w:type="dxa"/>
              <w:left w:w="108" w:type="dxa"/>
              <w:bottom w:w="0" w:type="dxa"/>
              <w:right w:w="108" w:type="dxa"/>
            </w:tcMar>
          </w:tcPr>
          <w:p w:rsidR="00792068" w:rsidRDefault="00792068" w:rsidP="00692BD1">
            <w:pPr>
              <w:pStyle w:val="Standard"/>
            </w:pPr>
            <w:r>
              <w:t>INSTRUMENTO</w:t>
            </w:r>
          </w:p>
          <w:p w:rsidR="00792068" w:rsidRDefault="00792068" w:rsidP="00692BD1">
            <w:pPr>
              <w:pStyle w:val="Standard"/>
            </w:pPr>
            <w:r>
              <w:t>DE EVALUACIÓN ASOCIADO</w:t>
            </w:r>
          </w:p>
        </w:tc>
        <w:tc>
          <w:tcPr>
            <w:tcW w:w="1670" w:type="dxa"/>
            <w:tcBorders>
              <w:top w:val="single" w:sz="2" w:space="0" w:color="000000"/>
              <w:left w:val="single" w:sz="2" w:space="0" w:color="000000"/>
              <w:bottom w:val="single" w:sz="2" w:space="0" w:color="000000"/>
              <w:right w:val="single" w:sz="2" w:space="0" w:color="000000"/>
            </w:tcBorders>
            <w:shd w:val="clear" w:color="auto" w:fill="EAF1DD"/>
            <w:tcMar>
              <w:top w:w="0" w:type="dxa"/>
              <w:left w:w="108" w:type="dxa"/>
              <w:bottom w:w="0" w:type="dxa"/>
              <w:right w:w="108" w:type="dxa"/>
            </w:tcMar>
          </w:tcPr>
          <w:p w:rsidR="00792068" w:rsidRDefault="00792068" w:rsidP="00692BD1">
            <w:pPr>
              <w:pStyle w:val="Standard"/>
            </w:pPr>
            <w:r>
              <w:t>PESO EN LA CALIFICACIÓN</w:t>
            </w:r>
          </w:p>
        </w:tc>
      </w:tr>
      <w:tr w:rsidR="00792068" w:rsidTr="00692BD1">
        <w:trPr>
          <w:trHeight w:val="2160"/>
        </w:trPr>
        <w:tc>
          <w:tcPr>
            <w:tcW w:w="153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792068" w:rsidRDefault="00792068" w:rsidP="00692BD1">
            <w:pPr>
              <w:pStyle w:val="Standard"/>
            </w:pPr>
            <w:r>
              <w:t>La estética como disciplina filosófica</w:t>
            </w:r>
          </w:p>
        </w:tc>
        <w:tc>
          <w:tcPr>
            <w:tcW w:w="187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792068" w:rsidRDefault="00792068" w:rsidP="00692BD1">
            <w:pPr>
              <w:pStyle w:val="Prrafodelista1"/>
              <w:spacing w:after="106" w:line="260" w:lineRule="exact"/>
              <w:ind w:left="0"/>
              <w:jc w:val="both"/>
              <w:rPr>
                <w:rFonts w:ascii="Times New Roman" w:hAnsi="Times New Roman"/>
                <w:sz w:val="20"/>
              </w:rPr>
            </w:pPr>
            <w:r>
              <w:rPr>
                <w:rFonts w:ascii="Times New Roman" w:hAnsi="Times New Roman"/>
                <w:color w:val="000000"/>
                <w:sz w:val="20"/>
              </w:rPr>
              <w:t>1. Conocer la Estética como la parte de la filosofía que estudia el proceso creativo, la experiencia estética y la belleza. CCL, CSC, CAA, CYEC.</w:t>
            </w:r>
          </w:p>
          <w:p w:rsidR="00792068" w:rsidRDefault="00792068" w:rsidP="00692BD1">
            <w:pPr>
              <w:pStyle w:val="Prrafodelista1"/>
              <w:spacing w:after="106" w:line="260" w:lineRule="exact"/>
              <w:ind w:left="0"/>
              <w:jc w:val="both"/>
              <w:rPr>
                <w:rFonts w:ascii="Times New Roman" w:hAnsi="Times New Roman"/>
                <w:color w:val="000000"/>
                <w:sz w:val="20"/>
              </w:rPr>
            </w:pPr>
          </w:p>
        </w:tc>
        <w:tc>
          <w:tcPr>
            <w:tcW w:w="169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792068" w:rsidRDefault="00792068" w:rsidP="00692BD1">
            <w:pPr>
              <w:pStyle w:val="Lista"/>
              <w:spacing w:after="106" w:line="260" w:lineRule="exact"/>
              <w:jc w:val="center"/>
              <w:rPr>
                <w:sz w:val="20"/>
              </w:rPr>
            </w:pPr>
            <w:r>
              <w:rPr>
                <w:sz w:val="20"/>
              </w:rPr>
              <w:t>1.1 Define y utiliza conceptos como estética, creatividad, sinapsis neuronal, imaginación, pensamiento divergente, pensamiento convergente, serendipia</w:t>
            </w:r>
          </w:p>
          <w:p w:rsidR="00792068" w:rsidRDefault="00792068" w:rsidP="00692BD1">
            <w:pPr>
              <w:pStyle w:val="Standard"/>
            </w:pPr>
          </w:p>
        </w:tc>
        <w:tc>
          <w:tcPr>
            <w:tcW w:w="2445" w:type="dxa"/>
            <w:vMerge w:val="restart"/>
            <w:tcBorders>
              <w:top w:val="single" w:sz="2" w:space="0" w:color="000000"/>
              <w:left w:val="single" w:sz="2" w:space="0" w:color="000000"/>
              <w:bottom w:val="single" w:sz="2" w:space="0" w:color="000000"/>
            </w:tcBorders>
            <w:shd w:val="clear" w:color="auto" w:fill="FFFFFF"/>
            <w:tcMar>
              <w:top w:w="0" w:type="dxa"/>
              <w:left w:w="108" w:type="dxa"/>
              <w:bottom w:w="0" w:type="dxa"/>
              <w:right w:w="108" w:type="dxa"/>
            </w:tcMar>
          </w:tcPr>
          <w:p w:rsidR="00792068" w:rsidRDefault="00792068" w:rsidP="00692BD1">
            <w:pPr>
              <w:pStyle w:val="Standard"/>
            </w:pPr>
          </w:p>
          <w:p w:rsidR="00792068" w:rsidRDefault="00792068" w:rsidP="00692BD1">
            <w:pPr>
              <w:pStyle w:val="Standard"/>
            </w:pPr>
            <w:r>
              <w:t>Actividades de clase</w:t>
            </w:r>
          </w:p>
          <w:p w:rsidR="00792068" w:rsidRDefault="00792068" w:rsidP="00692BD1">
            <w:pPr>
              <w:pStyle w:val="Standard"/>
            </w:pPr>
          </w:p>
          <w:p w:rsidR="00792068" w:rsidRDefault="00792068" w:rsidP="00692BD1">
            <w:pPr>
              <w:pStyle w:val="Standard"/>
            </w:pPr>
            <w:r>
              <w:t>Trabajo de la unidad</w:t>
            </w:r>
          </w:p>
          <w:p w:rsidR="00792068" w:rsidRDefault="00792068" w:rsidP="00692BD1">
            <w:pPr>
              <w:pStyle w:val="Standard"/>
            </w:pPr>
          </w:p>
          <w:p w:rsidR="00792068" w:rsidRDefault="00792068" w:rsidP="00692BD1">
            <w:pPr>
              <w:pStyle w:val="Standard"/>
            </w:pPr>
            <w:r>
              <w:t>Resumen de la unidad</w:t>
            </w:r>
          </w:p>
          <w:p w:rsidR="00792068" w:rsidRDefault="00792068" w:rsidP="00692BD1">
            <w:pPr>
              <w:pStyle w:val="Standard"/>
            </w:pPr>
          </w:p>
          <w:p w:rsidR="00792068" w:rsidRDefault="00792068" w:rsidP="00692BD1">
            <w:pPr>
              <w:pStyle w:val="Standard"/>
            </w:pPr>
            <w:r>
              <w:t>Participación en debates</w:t>
            </w:r>
          </w:p>
          <w:p w:rsidR="00792068" w:rsidRDefault="00792068" w:rsidP="00692BD1">
            <w:pPr>
              <w:pStyle w:val="Standard"/>
            </w:pPr>
          </w:p>
          <w:p w:rsidR="00792068" w:rsidRDefault="00792068" w:rsidP="00692BD1">
            <w:pPr>
              <w:pStyle w:val="Standard"/>
            </w:pPr>
            <w:r>
              <w:t>Observación directa</w:t>
            </w:r>
          </w:p>
          <w:p w:rsidR="00792068" w:rsidRDefault="00792068" w:rsidP="00692BD1">
            <w:pPr>
              <w:pStyle w:val="Standard"/>
            </w:pPr>
          </w:p>
          <w:p w:rsidR="00792068" w:rsidRDefault="00792068" w:rsidP="00692BD1">
            <w:pPr>
              <w:pStyle w:val="Standard"/>
            </w:pPr>
          </w:p>
          <w:p w:rsidR="00792068" w:rsidRDefault="00792068" w:rsidP="00692BD1">
            <w:pPr>
              <w:pStyle w:val="Standard"/>
            </w:pPr>
          </w:p>
          <w:p w:rsidR="00792068" w:rsidRDefault="00792068" w:rsidP="00692BD1">
            <w:pPr>
              <w:pStyle w:val="Standard"/>
            </w:pPr>
          </w:p>
          <w:p w:rsidR="00792068" w:rsidRDefault="00792068" w:rsidP="00692BD1">
            <w:pPr>
              <w:pStyle w:val="Standard"/>
            </w:pPr>
          </w:p>
          <w:p w:rsidR="00792068" w:rsidRDefault="00792068" w:rsidP="00692BD1">
            <w:pPr>
              <w:pStyle w:val="Standard"/>
            </w:pPr>
          </w:p>
          <w:p w:rsidR="00792068" w:rsidRDefault="00792068" w:rsidP="00692BD1">
            <w:pPr>
              <w:pStyle w:val="Standard"/>
            </w:pPr>
          </w:p>
        </w:tc>
        <w:tc>
          <w:tcPr>
            <w:tcW w:w="167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792068" w:rsidRDefault="00792068" w:rsidP="00692BD1">
            <w:pPr>
              <w:pStyle w:val="Standard"/>
              <w:jc w:val="center"/>
            </w:pPr>
            <w:r>
              <w:t>Estándar básico 2 puntos</w:t>
            </w:r>
          </w:p>
        </w:tc>
      </w:tr>
      <w:tr w:rsidR="00792068" w:rsidTr="00692BD1">
        <w:trPr>
          <w:trHeight w:val="1421"/>
        </w:trPr>
        <w:tc>
          <w:tcPr>
            <w:tcW w:w="1530" w:type="dxa"/>
            <w:vMerge w:val="restart"/>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792068" w:rsidRDefault="00792068" w:rsidP="00692BD1">
            <w:pPr>
              <w:pStyle w:val="Standard"/>
              <w:jc w:val="center"/>
            </w:pPr>
            <w:r>
              <w:t>La imaginación como capacidad humana básica</w:t>
            </w:r>
          </w:p>
        </w:tc>
        <w:tc>
          <w:tcPr>
            <w:tcW w:w="1875" w:type="dxa"/>
            <w:vMerge w:val="restart"/>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792068" w:rsidRDefault="00792068" w:rsidP="00692BD1">
            <w:pPr>
              <w:pStyle w:val="Standard"/>
            </w:pPr>
            <w:r>
              <w:t xml:space="preserve">2. </w:t>
            </w:r>
            <w:r>
              <w:rPr>
                <w:color w:val="000000"/>
              </w:rPr>
              <w:t>Identificar qué es la imaginación, en tanto que facultad específica del ser humano, explicando cómo funciona y cuáles son sus características. CCL, CSC, CAA.</w:t>
            </w:r>
          </w:p>
          <w:p w:rsidR="00792068" w:rsidRDefault="00792068" w:rsidP="00692BD1">
            <w:pPr>
              <w:pStyle w:val="Standard"/>
              <w:rPr>
                <w:color w:val="0070C0"/>
              </w:rPr>
            </w:pPr>
          </w:p>
        </w:tc>
        <w:tc>
          <w:tcPr>
            <w:tcW w:w="169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792068" w:rsidRDefault="00792068" w:rsidP="00692BD1">
            <w:pPr>
              <w:pStyle w:val="Standard"/>
              <w:spacing w:after="106" w:line="260" w:lineRule="exact"/>
            </w:pPr>
            <w:r>
              <w:t>2.1. Lee y comenta textos breves y significativos sobre el mecanismo de aparición de ideas nuevas.</w:t>
            </w:r>
          </w:p>
        </w:tc>
        <w:tc>
          <w:tcPr>
            <w:tcW w:w="2445" w:type="dxa"/>
            <w:vMerge/>
            <w:tcBorders>
              <w:top w:val="single" w:sz="2" w:space="0" w:color="000000"/>
              <w:left w:val="single" w:sz="2" w:space="0" w:color="000000"/>
              <w:bottom w:val="single" w:sz="2" w:space="0" w:color="000000"/>
            </w:tcBorders>
            <w:shd w:val="clear" w:color="auto" w:fill="FFFFFF"/>
            <w:tcMar>
              <w:top w:w="0" w:type="dxa"/>
              <w:left w:w="108" w:type="dxa"/>
              <w:bottom w:w="0" w:type="dxa"/>
              <w:right w:w="108" w:type="dxa"/>
            </w:tcMar>
          </w:tcPr>
          <w:p w:rsidR="00792068" w:rsidRDefault="00792068" w:rsidP="00692BD1"/>
        </w:tc>
        <w:tc>
          <w:tcPr>
            <w:tcW w:w="167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792068" w:rsidRDefault="00792068" w:rsidP="00692BD1">
            <w:pPr>
              <w:pStyle w:val="Standard"/>
              <w:jc w:val="center"/>
            </w:pPr>
            <w:r>
              <w:t>Estándar avanzado 0,5 puntos</w:t>
            </w:r>
          </w:p>
        </w:tc>
      </w:tr>
      <w:tr w:rsidR="00792068" w:rsidTr="00692BD1">
        <w:trPr>
          <w:trHeight w:val="1421"/>
        </w:trPr>
        <w:tc>
          <w:tcPr>
            <w:tcW w:w="1530" w:type="dxa"/>
            <w:vMerge/>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792068" w:rsidRDefault="00792068" w:rsidP="00692BD1"/>
        </w:tc>
        <w:tc>
          <w:tcPr>
            <w:tcW w:w="1875" w:type="dxa"/>
            <w:vMerge/>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792068" w:rsidRDefault="00792068" w:rsidP="00692BD1"/>
        </w:tc>
        <w:tc>
          <w:tcPr>
            <w:tcW w:w="1695" w:type="dxa"/>
            <w:tcBorders>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792068" w:rsidRDefault="00792068" w:rsidP="00692BD1">
            <w:pPr>
              <w:pStyle w:val="Standard"/>
              <w:spacing w:after="106" w:line="260" w:lineRule="exact"/>
            </w:pPr>
            <w:r>
              <w:t>2.2 Explica qué es la imaginación y la ejemplifica de forma práctica mediante la redacción de relatos breves de trasfondo filosóficos.</w:t>
            </w:r>
          </w:p>
        </w:tc>
        <w:tc>
          <w:tcPr>
            <w:tcW w:w="2445" w:type="dxa"/>
            <w:vMerge/>
            <w:tcBorders>
              <w:top w:val="single" w:sz="2" w:space="0" w:color="000000"/>
              <w:left w:val="single" w:sz="2" w:space="0" w:color="000000"/>
              <w:bottom w:val="single" w:sz="2" w:space="0" w:color="000000"/>
            </w:tcBorders>
            <w:shd w:val="clear" w:color="auto" w:fill="FFFFFF"/>
            <w:tcMar>
              <w:top w:w="0" w:type="dxa"/>
              <w:left w:w="108" w:type="dxa"/>
              <w:bottom w:w="0" w:type="dxa"/>
              <w:right w:w="108" w:type="dxa"/>
            </w:tcMar>
          </w:tcPr>
          <w:p w:rsidR="00792068" w:rsidRDefault="00792068" w:rsidP="00692BD1"/>
        </w:tc>
        <w:tc>
          <w:tcPr>
            <w:tcW w:w="1670" w:type="dxa"/>
            <w:tcBorders>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792068" w:rsidRDefault="00792068" w:rsidP="00692BD1">
            <w:pPr>
              <w:pStyle w:val="Standard"/>
              <w:jc w:val="center"/>
            </w:pPr>
            <w:r>
              <w:t>Estándar intermedio 1 puntos</w:t>
            </w:r>
          </w:p>
        </w:tc>
      </w:tr>
      <w:tr w:rsidR="00792068" w:rsidTr="00692BD1">
        <w:trPr>
          <w:trHeight w:val="1330"/>
        </w:trPr>
        <w:tc>
          <w:tcPr>
            <w:tcW w:w="1530" w:type="dxa"/>
            <w:vMerge w:val="restart"/>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792068" w:rsidRDefault="00792068" w:rsidP="00692BD1">
            <w:pPr>
              <w:pStyle w:val="Standard"/>
            </w:pPr>
            <w:r>
              <w:t>El proceso creativo: fases y técnica</w:t>
            </w:r>
          </w:p>
        </w:tc>
        <w:tc>
          <w:tcPr>
            <w:tcW w:w="187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792068" w:rsidRDefault="00792068" w:rsidP="00692BD1">
            <w:pPr>
              <w:pStyle w:val="Prrafodelista1"/>
              <w:spacing w:after="106" w:line="260" w:lineRule="exact"/>
              <w:ind w:left="0"/>
              <w:jc w:val="both"/>
              <w:rPr>
                <w:rFonts w:ascii="Times New Roman" w:hAnsi="Times New Roman"/>
                <w:sz w:val="20"/>
              </w:rPr>
            </w:pPr>
            <w:proofErr w:type="gramStart"/>
            <w:r>
              <w:rPr>
                <w:rFonts w:ascii="Times New Roman" w:hAnsi="Times New Roman"/>
                <w:color w:val="000000"/>
                <w:sz w:val="20"/>
              </w:rPr>
              <w:t>3..Reconocer</w:t>
            </w:r>
            <w:proofErr w:type="gramEnd"/>
            <w:r>
              <w:rPr>
                <w:rFonts w:ascii="Times New Roman" w:hAnsi="Times New Roman"/>
                <w:color w:val="000000"/>
                <w:sz w:val="20"/>
              </w:rPr>
              <w:t xml:space="preserve"> la capacidad humana de la creatividad, en tanto que potencialidad existente en todas las personas y que se consigue entrenando el cerebro. CCL, CSC, CAA, CYEC.</w:t>
            </w:r>
          </w:p>
        </w:tc>
        <w:tc>
          <w:tcPr>
            <w:tcW w:w="169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792068" w:rsidRDefault="00792068" w:rsidP="00692BD1">
            <w:pPr>
              <w:pStyle w:val="Standard"/>
              <w:spacing w:after="106" w:line="260" w:lineRule="exact"/>
            </w:pPr>
            <w:r>
              <w:t>3.1. Analiza textos de literatura fantástica, considerando y reflexionando sobre los elementos específicamente creativos</w:t>
            </w:r>
          </w:p>
        </w:tc>
        <w:tc>
          <w:tcPr>
            <w:tcW w:w="2445" w:type="dxa"/>
            <w:vMerge/>
            <w:tcBorders>
              <w:top w:val="single" w:sz="2" w:space="0" w:color="000000"/>
              <w:left w:val="single" w:sz="2" w:space="0" w:color="000000"/>
              <w:bottom w:val="single" w:sz="2" w:space="0" w:color="000000"/>
            </w:tcBorders>
            <w:shd w:val="clear" w:color="auto" w:fill="FFFFFF"/>
            <w:tcMar>
              <w:top w:w="0" w:type="dxa"/>
              <w:left w:w="108" w:type="dxa"/>
              <w:bottom w:w="0" w:type="dxa"/>
              <w:right w:w="108" w:type="dxa"/>
            </w:tcMar>
          </w:tcPr>
          <w:p w:rsidR="00792068" w:rsidRDefault="00792068" w:rsidP="00692BD1"/>
        </w:tc>
        <w:tc>
          <w:tcPr>
            <w:tcW w:w="167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792068" w:rsidRDefault="00792068" w:rsidP="00692BD1">
            <w:pPr>
              <w:pStyle w:val="Standard"/>
              <w:jc w:val="center"/>
            </w:pPr>
            <w:r>
              <w:t>Estándar intermedio</w:t>
            </w:r>
          </w:p>
          <w:p w:rsidR="00792068" w:rsidRDefault="00792068" w:rsidP="00692BD1">
            <w:pPr>
              <w:pStyle w:val="Standard"/>
              <w:jc w:val="center"/>
            </w:pPr>
            <w:r>
              <w:t>1 punto</w:t>
            </w:r>
          </w:p>
        </w:tc>
      </w:tr>
      <w:tr w:rsidR="00792068" w:rsidTr="00692BD1">
        <w:trPr>
          <w:trHeight w:val="770"/>
        </w:trPr>
        <w:tc>
          <w:tcPr>
            <w:tcW w:w="1530" w:type="dxa"/>
            <w:vMerge/>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792068" w:rsidRDefault="00792068" w:rsidP="00692BD1"/>
        </w:tc>
        <w:tc>
          <w:tcPr>
            <w:tcW w:w="187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792068" w:rsidRDefault="00792068" w:rsidP="00692BD1">
            <w:pPr>
              <w:pStyle w:val="Prrafodelista1"/>
              <w:spacing w:after="106" w:line="260" w:lineRule="exact"/>
              <w:ind w:left="0"/>
              <w:jc w:val="both"/>
              <w:rPr>
                <w:rFonts w:ascii="Times New Roman" w:hAnsi="Times New Roman"/>
                <w:sz w:val="20"/>
              </w:rPr>
            </w:pPr>
            <w:r>
              <w:rPr>
                <w:rFonts w:ascii="Times New Roman" w:hAnsi="Times New Roman"/>
                <w:color w:val="000000"/>
                <w:sz w:val="20"/>
              </w:rPr>
              <w:t>4. Conocer las fases del proceso creativo</w:t>
            </w:r>
            <w:proofErr w:type="gramStart"/>
            <w:r>
              <w:rPr>
                <w:rFonts w:ascii="Times New Roman" w:hAnsi="Times New Roman"/>
                <w:color w:val="000000"/>
                <w:sz w:val="20"/>
              </w:rPr>
              <w:t>,y</w:t>
            </w:r>
            <w:proofErr w:type="gramEnd"/>
            <w:r>
              <w:rPr>
                <w:rFonts w:ascii="Times New Roman" w:hAnsi="Times New Roman"/>
                <w:color w:val="000000"/>
                <w:sz w:val="20"/>
              </w:rPr>
              <w:t xml:space="preserve"> reflexionar sobre la importancia de que el pensamiento </w:t>
            </w:r>
            <w:r>
              <w:rPr>
                <w:rFonts w:ascii="Times New Roman" w:hAnsi="Times New Roman"/>
                <w:color w:val="000000"/>
                <w:sz w:val="20"/>
              </w:rPr>
              <w:lastRenderedPageBreak/>
              <w:t>divergente imaginativo y el pensamiento lógico y racional, trabajen juntos. CCL, CSC, CAA, CYEC.</w:t>
            </w:r>
          </w:p>
        </w:tc>
        <w:tc>
          <w:tcPr>
            <w:tcW w:w="169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792068" w:rsidRDefault="00792068" w:rsidP="00692BD1">
            <w:pPr>
              <w:pStyle w:val="Standard"/>
            </w:pPr>
            <w:r>
              <w:lastRenderedPageBreak/>
              <w:t>4.1 Explica las fases del proceso creativo.</w:t>
            </w:r>
          </w:p>
        </w:tc>
        <w:tc>
          <w:tcPr>
            <w:tcW w:w="2445" w:type="dxa"/>
            <w:vMerge/>
            <w:tcBorders>
              <w:top w:val="single" w:sz="2" w:space="0" w:color="000000"/>
              <w:left w:val="single" w:sz="2" w:space="0" w:color="000000"/>
              <w:bottom w:val="single" w:sz="2" w:space="0" w:color="000000"/>
            </w:tcBorders>
            <w:shd w:val="clear" w:color="auto" w:fill="FFFFFF"/>
            <w:tcMar>
              <w:top w:w="0" w:type="dxa"/>
              <w:left w:w="108" w:type="dxa"/>
              <w:bottom w:w="0" w:type="dxa"/>
              <w:right w:w="108" w:type="dxa"/>
            </w:tcMar>
          </w:tcPr>
          <w:p w:rsidR="00792068" w:rsidRDefault="00792068" w:rsidP="00692BD1"/>
        </w:tc>
        <w:tc>
          <w:tcPr>
            <w:tcW w:w="167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792068" w:rsidRDefault="00792068" w:rsidP="00692BD1">
            <w:pPr>
              <w:pStyle w:val="Standard"/>
              <w:jc w:val="center"/>
            </w:pPr>
            <w:r>
              <w:t>Estándar básico 1,5 puntos</w:t>
            </w:r>
          </w:p>
        </w:tc>
      </w:tr>
      <w:tr w:rsidR="00792068" w:rsidTr="00692BD1">
        <w:trPr>
          <w:trHeight w:val="770"/>
        </w:trPr>
        <w:tc>
          <w:tcPr>
            <w:tcW w:w="1530" w:type="dxa"/>
            <w:vMerge/>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792068" w:rsidRDefault="00792068" w:rsidP="00692BD1"/>
        </w:tc>
        <w:tc>
          <w:tcPr>
            <w:tcW w:w="1875" w:type="dxa"/>
            <w:tcBorders>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792068" w:rsidRDefault="00792068" w:rsidP="00692BD1">
            <w:pPr>
              <w:pStyle w:val="Prrafodelista1"/>
              <w:spacing w:after="106" w:line="260" w:lineRule="exact"/>
              <w:ind w:left="0"/>
              <w:jc w:val="both"/>
              <w:rPr>
                <w:rFonts w:ascii="Times New Roman" w:hAnsi="Times New Roman"/>
                <w:sz w:val="20"/>
              </w:rPr>
            </w:pPr>
            <w:r>
              <w:rPr>
                <w:rFonts w:ascii="Times New Roman" w:hAnsi="Times New Roman"/>
                <w:sz w:val="20"/>
              </w:rPr>
              <w:t xml:space="preserve">5. </w:t>
            </w:r>
            <w:r>
              <w:rPr>
                <w:rFonts w:ascii="Times New Roman" w:hAnsi="Times New Roman"/>
                <w:color w:val="000000"/>
                <w:sz w:val="20"/>
              </w:rPr>
              <w:t>Conocer y aplicar algunas técnicas de desarrollo de la creatividad. CCL, CSC, CAA, CYEC.</w:t>
            </w:r>
          </w:p>
        </w:tc>
        <w:tc>
          <w:tcPr>
            <w:tcW w:w="1695" w:type="dxa"/>
            <w:tcBorders>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792068" w:rsidRDefault="00792068" w:rsidP="00692BD1">
            <w:pPr>
              <w:pStyle w:val="Standard"/>
            </w:pPr>
            <w:r>
              <w:t>5.1 Explica las principales técnicas de desarrollo de la creatividad.</w:t>
            </w:r>
          </w:p>
        </w:tc>
        <w:tc>
          <w:tcPr>
            <w:tcW w:w="2445" w:type="dxa"/>
            <w:vMerge/>
            <w:tcBorders>
              <w:top w:val="single" w:sz="2" w:space="0" w:color="000000"/>
              <w:left w:val="single" w:sz="2" w:space="0" w:color="000000"/>
              <w:bottom w:val="single" w:sz="2" w:space="0" w:color="000000"/>
            </w:tcBorders>
            <w:shd w:val="clear" w:color="auto" w:fill="FFFFFF"/>
            <w:tcMar>
              <w:top w:w="0" w:type="dxa"/>
              <w:left w:w="108" w:type="dxa"/>
              <w:bottom w:w="0" w:type="dxa"/>
              <w:right w:w="108" w:type="dxa"/>
            </w:tcMar>
          </w:tcPr>
          <w:p w:rsidR="00792068" w:rsidRDefault="00792068" w:rsidP="00692BD1"/>
        </w:tc>
        <w:tc>
          <w:tcPr>
            <w:tcW w:w="1670" w:type="dxa"/>
            <w:tcBorders>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792068" w:rsidRDefault="00792068" w:rsidP="00692BD1">
            <w:pPr>
              <w:pStyle w:val="Standard"/>
              <w:jc w:val="center"/>
            </w:pPr>
            <w:r>
              <w:t>Estándar básico 2 punto</w:t>
            </w:r>
          </w:p>
        </w:tc>
      </w:tr>
      <w:tr w:rsidR="00792068" w:rsidTr="00692BD1">
        <w:trPr>
          <w:trHeight w:val="103"/>
        </w:trPr>
        <w:tc>
          <w:tcPr>
            <w:tcW w:w="153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792068" w:rsidRDefault="00792068" w:rsidP="00692BD1">
            <w:pPr>
              <w:pStyle w:val="Standard"/>
            </w:pPr>
            <w:r>
              <w:t>Característica de la persona creativa</w:t>
            </w:r>
          </w:p>
        </w:tc>
        <w:tc>
          <w:tcPr>
            <w:tcW w:w="187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792068" w:rsidRDefault="00792068" w:rsidP="00692BD1">
            <w:pPr>
              <w:pStyle w:val="Standard"/>
            </w:pPr>
            <w:r>
              <w:t xml:space="preserve">6. </w:t>
            </w:r>
            <w:r>
              <w:rPr>
                <w:color w:val="000000"/>
              </w:rPr>
              <w:t>Conocer las características de las personas especialmente creativas, como la motivación, la perseverancia, la originalidad y el medio, investigando sobre cómo se pueden potenciar dichas cualidades. CCL, CSC, CAA, CYEC.</w:t>
            </w:r>
          </w:p>
        </w:tc>
        <w:tc>
          <w:tcPr>
            <w:tcW w:w="169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792068" w:rsidRDefault="00792068" w:rsidP="00692BD1">
            <w:pPr>
              <w:pStyle w:val="Standard"/>
            </w:pPr>
            <w:r>
              <w:t>6.1. Explica las características de las personas especialmente creativas y algunas de las formas en las que puede potenciarse esta condición.</w:t>
            </w:r>
          </w:p>
          <w:p w:rsidR="00792068" w:rsidRDefault="00792068" w:rsidP="00692BD1">
            <w:pPr>
              <w:pStyle w:val="Standard"/>
            </w:pPr>
          </w:p>
        </w:tc>
        <w:tc>
          <w:tcPr>
            <w:tcW w:w="2445" w:type="dxa"/>
            <w:vMerge/>
            <w:tcBorders>
              <w:top w:val="single" w:sz="2" w:space="0" w:color="000000"/>
              <w:left w:val="single" w:sz="2" w:space="0" w:color="000000"/>
              <w:bottom w:val="single" w:sz="2" w:space="0" w:color="000000"/>
            </w:tcBorders>
            <w:shd w:val="clear" w:color="auto" w:fill="FFFFFF"/>
            <w:tcMar>
              <w:top w:w="0" w:type="dxa"/>
              <w:left w:w="108" w:type="dxa"/>
              <w:bottom w:w="0" w:type="dxa"/>
              <w:right w:w="108" w:type="dxa"/>
            </w:tcMar>
          </w:tcPr>
          <w:p w:rsidR="00792068" w:rsidRDefault="00792068" w:rsidP="00692BD1"/>
        </w:tc>
        <w:tc>
          <w:tcPr>
            <w:tcW w:w="167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792068" w:rsidRDefault="00792068" w:rsidP="00692BD1">
            <w:pPr>
              <w:pStyle w:val="Standard"/>
              <w:jc w:val="center"/>
            </w:pPr>
            <w:r>
              <w:t>Estándar básico 2 puntos</w:t>
            </w:r>
          </w:p>
        </w:tc>
      </w:tr>
    </w:tbl>
    <w:p w:rsidR="00792068" w:rsidRDefault="00792068" w:rsidP="00792068">
      <w:pPr>
        <w:pStyle w:val="Standard"/>
        <w:rPr>
          <w:b/>
        </w:rPr>
      </w:pPr>
    </w:p>
    <w:p w:rsidR="00792068" w:rsidRDefault="00792068" w:rsidP="00792068">
      <w:pPr>
        <w:pStyle w:val="Standard"/>
        <w:rPr>
          <w:b/>
        </w:rPr>
      </w:pPr>
    </w:p>
    <w:p w:rsidR="00792068" w:rsidRDefault="00792068" w:rsidP="00792068">
      <w:pPr>
        <w:pStyle w:val="Standard"/>
        <w:rPr>
          <w:b/>
        </w:rPr>
      </w:pPr>
      <w:r>
        <w:rPr>
          <w:b/>
        </w:rPr>
        <w:t>CRITERIOS DE CALIFICACIÓN</w:t>
      </w:r>
    </w:p>
    <w:p w:rsidR="00792068" w:rsidRDefault="00792068" w:rsidP="00792068">
      <w:pPr>
        <w:pStyle w:val="Standard"/>
      </w:pPr>
    </w:p>
    <w:p w:rsidR="00792068" w:rsidRDefault="00792068" w:rsidP="00792068">
      <w:pPr>
        <w:pStyle w:val="Standard"/>
      </w:pPr>
      <w:r>
        <w:t>La calificación de cada unidad didáctica oscilará entre un 0 y un 10. El peso de cada estándar se ha establecido en base a su importancia. De esta manera distinguimos tres niveles de estándar:</w:t>
      </w:r>
    </w:p>
    <w:p w:rsidR="00792068" w:rsidRDefault="00792068" w:rsidP="00BB6D9E">
      <w:pPr>
        <w:pStyle w:val="Standard"/>
        <w:numPr>
          <w:ilvl w:val="0"/>
          <w:numId w:val="20"/>
        </w:numPr>
      </w:pPr>
      <w:r>
        <w:t>Estándar básico (ocupa mayor peso específico de la unidad)</w:t>
      </w:r>
    </w:p>
    <w:p w:rsidR="00792068" w:rsidRDefault="00792068" w:rsidP="00BB6D9E">
      <w:pPr>
        <w:pStyle w:val="Standard"/>
        <w:numPr>
          <w:ilvl w:val="0"/>
          <w:numId w:val="17"/>
        </w:numPr>
        <w:ind w:left="720" w:hanging="360"/>
      </w:pPr>
      <w:r>
        <w:t>Estándar intermedio (como su nombre indica, tiene un peso intermedio en la unidad))</w:t>
      </w:r>
    </w:p>
    <w:p w:rsidR="00792068" w:rsidRDefault="00792068" w:rsidP="00BB6D9E">
      <w:pPr>
        <w:pStyle w:val="Standard"/>
        <w:numPr>
          <w:ilvl w:val="0"/>
          <w:numId w:val="17"/>
        </w:numPr>
        <w:ind w:left="720" w:hanging="360"/>
      </w:pPr>
      <w:r>
        <w:t>Estándar avanzado (con menor peso específico en la unidad)</w:t>
      </w:r>
    </w:p>
    <w:p w:rsidR="00792068" w:rsidRDefault="00792068" w:rsidP="00792068">
      <w:pPr>
        <w:pStyle w:val="Standard"/>
      </w:pPr>
    </w:p>
    <w:p w:rsidR="00792068" w:rsidRDefault="00792068" w:rsidP="00792068">
      <w:pPr>
        <w:pStyle w:val="Standard"/>
      </w:pPr>
      <w:r>
        <w:t>La calificación de cada trimestre resultará de la media de la calificación de cada unidad didáctica.</w:t>
      </w:r>
    </w:p>
    <w:p w:rsidR="00792068" w:rsidRDefault="00792068" w:rsidP="00792068">
      <w:pPr>
        <w:pStyle w:val="Standard"/>
      </w:pPr>
    </w:p>
    <w:p w:rsidR="00792068" w:rsidRDefault="00792068" w:rsidP="00792068">
      <w:pPr>
        <w:pStyle w:val="Standard"/>
      </w:pPr>
      <w:r>
        <w:t>La calificación ordinaria de junio será el resultado de la media de las unidades didácticas desarrolladas durante todo el curso.</w:t>
      </w:r>
    </w:p>
    <w:p w:rsidR="00792068" w:rsidRDefault="00792068" w:rsidP="00792068">
      <w:pPr>
        <w:pStyle w:val="Standard"/>
        <w:rPr>
          <w:b/>
        </w:rPr>
      </w:pPr>
    </w:p>
    <w:p w:rsidR="00792068" w:rsidRDefault="00792068" w:rsidP="00792068">
      <w:pPr>
        <w:pStyle w:val="Standard"/>
        <w:rPr>
          <w:b/>
        </w:rPr>
      </w:pPr>
      <w:r>
        <w:rPr>
          <w:b/>
        </w:rPr>
        <w:t>METODOLOGÍA</w:t>
      </w:r>
    </w:p>
    <w:p w:rsidR="00792068" w:rsidRDefault="00792068" w:rsidP="00792068">
      <w:pPr>
        <w:pStyle w:val="Standard"/>
        <w:rPr>
          <w:b/>
        </w:rPr>
      </w:pPr>
    </w:p>
    <w:p w:rsidR="00792068" w:rsidRDefault="00792068" w:rsidP="00792068">
      <w:pPr>
        <w:pStyle w:val="Standard"/>
      </w:pPr>
      <w:r>
        <w:t xml:space="preserve">El principio metodológico fundamental es que </w:t>
      </w:r>
      <w:r>
        <w:rPr>
          <w:b/>
          <w:color w:val="0070C0"/>
        </w:rPr>
        <w:t>el estudiante debe tener un papel activo en el aula.</w:t>
      </w:r>
      <w:r>
        <w:t xml:space="preserve"> Por ello durante las sesiones nunca se abusará de la clase magistral, sino que se priorizarán actividades que promuevan la participación activa del alumno. De esta manera además, podremos evaluar correctamente el aprendizaje del estudiante, conociendo mejor si avanza en la consecución de nuestros criterios de evaluación.</w:t>
      </w:r>
    </w:p>
    <w:p w:rsidR="00792068" w:rsidRDefault="00792068" w:rsidP="00792068">
      <w:pPr>
        <w:pStyle w:val="Standard"/>
      </w:pPr>
      <w:r>
        <w:t>El modelo de sesión sería:</w:t>
      </w:r>
    </w:p>
    <w:p w:rsidR="00792068" w:rsidRDefault="00792068" w:rsidP="00792068">
      <w:pPr>
        <w:pStyle w:val="Standard"/>
      </w:pPr>
    </w:p>
    <w:p w:rsidR="00792068" w:rsidRDefault="00792068" w:rsidP="00792068">
      <w:pPr>
        <w:pStyle w:val="Standard"/>
      </w:pPr>
    </w:p>
    <w:tbl>
      <w:tblPr>
        <w:tblW w:w="8644" w:type="dxa"/>
        <w:tblLayout w:type="fixed"/>
        <w:tblCellMar>
          <w:left w:w="10" w:type="dxa"/>
          <w:right w:w="10" w:type="dxa"/>
        </w:tblCellMar>
        <w:tblLook w:val="0000" w:firstRow="0" w:lastRow="0" w:firstColumn="0" w:lastColumn="0" w:noHBand="0" w:noVBand="0"/>
      </w:tblPr>
      <w:tblGrid>
        <w:gridCol w:w="1383"/>
        <w:gridCol w:w="7261"/>
      </w:tblGrid>
      <w:tr w:rsidR="00792068" w:rsidTr="00692BD1">
        <w:trPr>
          <w:trHeight w:val="1"/>
        </w:trPr>
        <w:tc>
          <w:tcPr>
            <w:tcW w:w="138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792068" w:rsidRDefault="00792068" w:rsidP="00692BD1">
            <w:pPr>
              <w:pStyle w:val="Standard"/>
              <w:jc w:val="center"/>
            </w:pPr>
            <w:r>
              <w:t>TIEMPO</w:t>
            </w:r>
          </w:p>
        </w:tc>
        <w:tc>
          <w:tcPr>
            <w:tcW w:w="726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792068" w:rsidRDefault="00792068" w:rsidP="00692BD1">
            <w:pPr>
              <w:pStyle w:val="Standard"/>
              <w:jc w:val="center"/>
            </w:pPr>
            <w:r>
              <w:t>ACTIVIDAD</w:t>
            </w:r>
          </w:p>
        </w:tc>
      </w:tr>
      <w:tr w:rsidR="00792068" w:rsidTr="00692BD1">
        <w:trPr>
          <w:trHeight w:val="1"/>
        </w:trPr>
        <w:tc>
          <w:tcPr>
            <w:tcW w:w="138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792068" w:rsidRDefault="00792068" w:rsidP="00692BD1">
            <w:pPr>
              <w:pStyle w:val="Standard"/>
              <w:jc w:val="center"/>
            </w:pPr>
            <w:r>
              <w:t>10’</w:t>
            </w:r>
          </w:p>
        </w:tc>
        <w:tc>
          <w:tcPr>
            <w:tcW w:w="726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792068" w:rsidRDefault="00792068" w:rsidP="00692BD1">
            <w:pPr>
              <w:pStyle w:val="Standard"/>
            </w:pPr>
            <w:r>
              <w:t>Repaso contenidos de la sesión anterior / Corrección actividades</w:t>
            </w:r>
          </w:p>
        </w:tc>
      </w:tr>
      <w:tr w:rsidR="00792068" w:rsidTr="00692BD1">
        <w:trPr>
          <w:trHeight w:val="1"/>
        </w:trPr>
        <w:tc>
          <w:tcPr>
            <w:tcW w:w="138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792068" w:rsidRDefault="00792068" w:rsidP="00692BD1">
            <w:pPr>
              <w:pStyle w:val="Standard"/>
              <w:jc w:val="center"/>
            </w:pPr>
            <w:r>
              <w:t>20’</w:t>
            </w:r>
          </w:p>
        </w:tc>
        <w:tc>
          <w:tcPr>
            <w:tcW w:w="726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792068" w:rsidRDefault="00792068" w:rsidP="00692BD1">
            <w:pPr>
              <w:pStyle w:val="Standard"/>
            </w:pPr>
            <w:r>
              <w:t>Explicación del nuevo contenido</w:t>
            </w:r>
          </w:p>
        </w:tc>
      </w:tr>
      <w:tr w:rsidR="00792068" w:rsidTr="00692BD1">
        <w:trPr>
          <w:trHeight w:val="1"/>
        </w:trPr>
        <w:tc>
          <w:tcPr>
            <w:tcW w:w="138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792068" w:rsidRDefault="00792068" w:rsidP="00692BD1">
            <w:pPr>
              <w:pStyle w:val="Standard"/>
              <w:jc w:val="center"/>
            </w:pPr>
            <w:r>
              <w:t>20’</w:t>
            </w:r>
          </w:p>
        </w:tc>
        <w:tc>
          <w:tcPr>
            <w:tcW w:w="726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792068" w:rsidRDefault="00792068" w:rsidP="00692BD1">
            <w:pPr>
              <w:pStyle w:val="Standard"/>
            </w:pPr>
            <w:r>
              <w:t>Actividades de aula: debates, tareas escritas, presentaciones orales…</w:t>
            </w:r>
          </w:p>
        </w:tc>
      </w:tr>
      <w:tr w:rsidR="00792068" w:rsidTr="00692BD1">
        <w:trPr>
          <w:trHeight w:val="1"/>
        </w:trPr>
        <w:tc>
          <w:tcPr>
            <w:tcW w:w="138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792068" w:rsidRDefault="00792068" w:rsidP="00692BD1">
            <w:pPr>
              <w:pStyle w:val="Standard"/>
              <w:jc w:val="center"/>
            </w:pPr>
            <w:r>
              <w:t>10’</w:t>
            </w:r>
          </w:p>
        </w:tc>
        <w:tc>
          <w:tcPr>
            <w:tcW w:w="726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792068" w:rsidRDefault="00792068" w:rsidP="00692BD1">
            <w:pPr>
              <w:pStyle w:val="Standard"/>
            </w:pPr>
            <w:r>
              <w:t>Corrección, conclusiones  y explicación de las tareas para casa</w:t>
            </w:r>
          </w:p>
        </w:tc>
      </w:tr>
    </w:tbl>
    <w:p w:rsidR="00792068" w:rsidRDefault="00792068" w:rsidP="00792068">
      <w:pPr>
        <w:pStyle w:val="Standard"/>
      </w:pPr>
    </w:p>
    <w:p w:rsidR="00792068" w:rsidRDefault="00792068" w:rsidP="00792068">
      <w:pPr>
        <w:pStyle w:val="Standard"/>
      </w:pPr>
    </w:p>
    <w:p w:rsidR="00792068" w:rsidRDefault="00792068" w:rsidP="00792068">
      <w:pPr>
        <w:pStyle w:val="Standard"/>
      </w:pPr>
      <w:r>
        <w:lastRenderedPageBreak/>
        <w:t>Debido a la situación sanitaria actual, los agrupamientos quedarán restringidos, debiéndose realizar las actividades de manera individual.</w:t>
      </w:r>
    </w:p>
    <w:p w:rsidR="00792068" w:rsidRDefault="00792068" w:rsidP="00792068">
      <w:pPr>
        <w:pStyle w:val="Standard"/>
      </w:pPr>
    </w:p>
    <w:p w:rsidR="00792068" w:rsidRDefault="00792068" w:rsidP="00792068">
      <w:pPr>
        <w:pStyle w:val="Standard"/>
        <w:spacing w:after="200" w:line="276" w:lineRule="auto"/>
      </w:pPr>
      <w:r>
        <w:t>Para motivar el trabajo diario del alumnado, el profesor supervisará individualmente la realización de las tareas de casa, evaluando la adquisición de aprendizajes y competencias.</w:t>
      </w:r>
    </w:p>
    <w:p w:rsidR="00792068" w:rsidRDefault="00792068" w:rsidP="00792068">
      <w:pPr>
        <w:pStyle w:val="Standard"/>
        <w:spacing w:after="200" w:line="276" w:lineRule="auto"/>
      </w:pPr>
      <w:r>
        <w:t>En todo momento el alumnado debe ser conocer de los contenidos sobre los que será evaluado en la prueba escrita.</w:t>
      </w:r>
    </w:p>
    <w:p w:rsidR="00792068" w:rsidRDefault="00792068" w:rsidP="00792068">
      <w:pPr>
        <w:pStyle w:val="Standard"/>
        <w:spacing w:after="200" w:line="276" w:lineRule="auto"/>
        <w:rPr>
          <w:b/>
          <w:u w:val="single"/>
        </w:rPr>
      </w:pPr>
    </w:p>
    <w:p w:rsidR="00792068" w:rsidRDefault="00792068" w:rsidP="00792068">
      <w:pPr>
        <w:pStyle w:val="Standard"/>
        <w:spacing w:after="200" w:line="276" w:lineRule="auto"/>
        <w:rPr>
          <w:b/>
          <w:u w:val="single"/>
        </w:rPr>
      </w:pPr>
      <w:r>
        <w:rPr>
          <w:b/>
          <w:u w:val="single"/>
        </w:rPr>
        <w:t>DOCENCIA NO PRESENCIAL</w:t>
      </w:r>
    </w:p>
    <w:p w:rsidR="00792068" w:rsidRDefault="00792068" w:rsidP="00BB6D9E">
      <w:pPr>
        <w:pStyle w:val="Standard"/>
        <w:numPr>
          <w:ilvl w:val="0"/>
          <w:numId w:val="17"/>
        </w:numPr>
        <w:ind w:left="720" w:hanging="360"/>
        <w:jc w:val="left"/>
      </w:pPr>
      <w:r>
        <w:t>Comunicación</w:t>
      </w:r>
    </w:p>
    <w:p w:rsidR="00792068" w:rsidRDefault="00792068" w:rsidP="00792068">
      <w:pPr>
        <w:pStyle w:val="Standard"/>
        <w:ind w:left="720"/>
      </w:pPr>
    </w:p>
    <w:p w:rsidR="00792068" w:rsidRDefault="00792068" w:rsidP="00792068">
      <w:pPr>
        <w:pStyle w:val="Standard"/>
        <w:spacing w:after="200" w:line="276" w:lineRule="auto"/>
      </w:pPr>
      <w:r>
        <w:t>Se mantendrá el contacto con los estudiantes a través de la plataforma M</w:t>
      </w:r>
      <w:r>
        <w:rPr>
          <w:b/>
          <w:color w:val="0070C0"/>
        </w:rPr>
        <w:t>oodle (también IPASSEN)</w:t>
      </w:r>
      <w:r>
        <w:t>, que permite además compartir  contenido y actividades, así como realizar videoconferencias para impartir clases online. Eventualmente, si la situación lo requiere, se empleará el correo electrónico.</w:t>
      </w:r>
    </w:p>
    <w:p w:rsidR="00792068" w:rsidRDefault="00792068" w:rsidP="00BB6D9E">
      <w:pPr>
        <w:pStyle w:val="Standard"/>
        <w:numPr>
          <w:ilvl w:val="0"/>
          <w:numId w:val="17"/>
        </w:numPr>
        <w:ind w:left="720" w:hanging="360"/>
      </w:pPr>
      <w:r>
        <w:t>Metodología</w:t>
      </w:r>
    </w:p>
    <w:p w:rsidR="00792068" w:rsidRDefault="00792068" w:rsidP="00792068">
      <w:pPr>
        <w:pStyle w:val="Standard"/>
        <w:ind w:left="720"/>
      </w:pPr>
    </w:p>
    <w:p w:rsidR="00792068" w:rsidRDefault="00792068" w:rsidP="00792068">
      <w:pPr>
        <w:pStyle w:val="Standard"/>
        <w:spacing w:after="200" w:line="276" w:lineRule="auto"/>
      </w:pPr>
      <w:r>
        <w:t>La idea central es conseguir un sistema de trabajo que permita al alumnado la adquisición de los aprendizajes. Para ello se establecen la siguiente secuencia de trabajo semanal:</w:t>
      </w:r>
    </w:p>
    <w:p w:rsidR="00792068" w:rsidRDefault="00792068" w:rsidP="00BB6D9E">
      <w:pPr>
        <w:pStyle w:val="Standard"/>
        <w:numPr>
          <w:ilvl w:val="0"/>
          <w:numId w:val="17"/>
        </w:numPr>
        <w:ind w:left="438" w:hanging="360"/>
      </w:pPr>
      <w:r>
        <w:t>Mediante la plataforma se facilitarán actividades de cada unidad, se resolverán dudas y se evaluarán aprendizajes con las tareas encomendadas y evaluación tipo test que deberán resolver en un tiempo determinado</w:t>
      </w:r>
    </w:p>
    <w:p w:rsidR="00792068" w:rsidRDefault="00792068" w:rsidP="00792068">
      <w:pPr>
        <w:pStyle w:val="Standard"/>
        <w:spacing w:after="200" w:line="276" w:lineRule="auto"/>
      </w:pPr>
    </w:p>
    <w:p w:rsidR="00792068" w:rsidRDefault="00792068" w:rsidP="00BB6D9E">
      <w:pPr>
        <w:pStyle w:val="Standard"/>
        <w:numPr>
          <w:ilvl w:val="0"/>
          <w:numId w:val="17"/>
        </w:numPr>
        <w:ind w:left="720" w:hanging="360"/>
        <w:rPr>
          <w:u w:val="single"/>
        </w:rPr>
      </w:pPr>
      <w:r>
        <w:rPr>
          <w:u w:val="single"/>
        </w:rPr>
        <w:t>Adaptación de las unidades didácticas</w:t>
      </w:r>
    </w:p>
    <w:p w:rsidR="00792068" w:rsidRDefault="00792068" w:rsidP="00792068">
      <w:pPr>
        <w:pStyle w:val="Standard"/>
        <w:spacing w:after="200" w:line="276" w:lineRule="auto"/>
      </w:pPr>
    </w:p>
    <w:p w:rsidR="00792068" w:rsidRDefault="00792068" w:rsidP="00792068">
      <w:pPr>
        <w:pStyle w:val="Standard"/>
        <w:spacing w:after="200" w:line="276" w:lineRule="auto"/>
      </w:pPr>
      <w:r>
        <w:t>Dada la peculiaridad del trabajo no presencial, es necesario adaptar los contenidos y los criterios de evaluación a las nuevas posibilidades, estableciendo unos aprendizajes mínimos que el alumnado debe adquirir. Por ello nos centraremos en la adquisición de los estándares básicos. La valoración de estos se verá modificada, adquiriendo todo el peso específico dado que hemos eliminado otros.</w:t>
      </w:r>
    </w:p>
    <w:p w:rsidR="00792068" w:rsidRDefault="00792068" w:rsidP="00792068">
      <w:pPr>
        <w:pStyle w:val="Standard"/>
        <w:spacing w:after="200" w:line="276" w:lineRule="auto"/>
      </w:pPr>
    </w:p>
    <w:p w:rsidR="00792068" w:rsidRDefault="00792068" w:rsidP="00792068">
      <w:pPr>
        <w:pStyle w:val="Standard"/>
        <w:rPr>
          <w:b/>
          <w:u w:val="single"/>
        </w:rPr>
      </w:pPr>
    </w:p>
    <w:tbl>
      <w:tblPr>
        <w:tblW w:w="9215" w:type="dxa"/>
        <w:tblInd w:w="-176" w:type="dxa"/>
        <w:tblLayout w:type="fixed"/>
        <w:tblCellMar>
          <w:left w:w="10" w:type="dxa"/>
          <w:right w:w="10" w:type="dxa"/>
        </w:tblCellMar>
        <w:tblLook w:val="0000" w:firstRow="0" w:lastRow="0" w:firstColumn="0" w:lastColumn="0" w:noHBand="0" w:noVBand="0"/>
      </w:tblPr>
      <w:tblGrid>
        <w:gridCol w:w="1470"/>
        <w:gridCol w:w="1827"/>
        <w:gridCol w:w="1702"/>
        <w:gridCol w:w="2771"/>
        <w:gridCol w:w="1445"/>
      </w:tblGrid>
      <w:tr w:rsidR="00792068" w:rsidTr="00692BD1">
        <w:trPr>
          <w:trHeight w:val="1"/>
        </w:trPr>
        <w:tc>
          <w:tcPr>
            <w:tcW w:w="9215" w:type="dxa"/>
            <w:gridSpan w:val="5"/>
            <w:tcBorders>
              <w:top w:val="single" w:sz="2" w:space="0" w:color="000000"/>
              <w:left w:val="single" w:sz="2" w:space="0" w:color="000000"/>
              <w:bottom w:val="single" w:sz="2" w:space="0" w:color="000000"/>
              <w:right w:val="single" w:sz="2" w:space="0" w:color="000000"/>
            </w:tcBorders>
            <w:shd w:val="clear" w:color="auto" w:fill="B8CCE4"/>
            <w:tcMar>
              <w:top w:w="0" w:type="dxa"/>
              <w:left w:w="108" w:type="dxa"/>
              <w:bottom w:w="0" w:type="dxa"/>
              <w:right w:w="108" w:type="dxa"/>
            </w:tcMar>
            <w:vAlign w:val="center"/>
          </w:tcPr>
          <w:p w:rsidR="00792068" w:rsidRDefault="00792068" w:rsidP="00692BD1">
            <w:pPr>
              <w:pStyle w:val="Standard"/>
              <w:rPr>
                <w:b/>
              </w:rPr>
            </w:pPr>
          </w:p>
          <w:p w:rsidR="00792068" w:rsidRDefault="00792068" w:rsidP="00692BD1">
            <w:pPr>
              <w:pStyle w:val="Standard"/>
              <w:jc w:val="center"/>
            </w:pPr>
            <w:r>
              <w:rPr>
                <w:b/>
              </w:rPr>
              <w:t>UNIDAD 1. DE QUÉ TRATA LA FILOSOFÍA</w:t>
            </w:r>
          </w:p>
        </w:tc>
      </w:tr>
      <w:tr w:rsidR="00792068" w:rsidTr="00692BD1">
        <w:trPr>
          <w:trHeight w:val="1"/>
        </w:trPr>
        <w:tc>
          <w:tcPr>
            <w:tcW w:w="1470" w:type="dxa"/>
            <w:tcBorders>
              <w:top w:val="single" w:sz="2" w:space="0" w:color="000000"/>
              <w:left w:val="single" w:sz="2" w:space="0" w:color="000000"/>
              <w:bottom w:val="single" w:sz="2" w:space="0" w:color="000000"/>
              <w:right w:val="single" w:sz="2" w:space="0" w:color="000000"/>
            </w:tcBorders>
            <w:shd w:val="clear" w:color="auto" w:fill="EAF1DD"/>
            <w:tcMar>
              <w:top w:w="0" w:type="dxa"/>
              <w:left w:w="108" w:type="dxa"/>
              <w:bottom w:w="0" w:type="dxa"/>
              <w:right w:w="108" w:type="dxa"/>
            </w:tcMar>
            <w:vAlign w:val="center"/>
          </w:tcPr>
          <w:p w:rsidR="00792068" w:rsidRDefault="00792068" w:rsidP="00692BD1">
            <w:pPr>
              <w:pStyle w:val="Standard"/>
            </w:pPr>
            <w:r>
              <w:t>CONTENIDOS</w:t>
            </w:r>
          </w:p>
        </w:tc>
        <w:tc>
          <w:tcPr>
            <w:tcW w:w="1827" w:type="dxa"/>
            <w:tcBorders>
              <w:top w:val="single" w:sz="2" w:space="0" w:color="000000"/>
              <w:left w:val="single" w:sz="2" w:space="0" w:color="000000"/>
              <w:bottom w:val="single" w:sz="2" w:space="0" w:color="000000"/>
              <w:right w:val="single" w:sz="2" w:space="0" w:color="000000"/>
            </w:tcBorders>
            <w:shd w:val="clear" w:color="auto" w:fill="EAF1DD"/>
            <w:tcMar>
              <w:top w:w="0" w:type="dxa"/>
              <w:left w:w="108" w:type="dxa"/>
              <w:bottom w:w="0" w:type="dxa"/>
              <w:right w:w="108" w:type="dxa"/>
            </w:tcMar>
            <w:vAlign w:val="center"/>
          </w:tcPr>
          <w:p w:rsidR="00792068" w:rsidRDefault="00792068" w:rsidP="00692BD1">
            <w:pPr>
              <w:pStyle w:val="Standard"/>
            </w:pPr>
            <w:r>
              <w:t>CRITERIOS DE EVALUACIÓN Y COMPETENCIAS CLAVE</w:t>
            </w:r>
          </w:p>
        </w:tc>
        <w:tc>
          <w:tcPr>
            <w:tcW w:w="1702" w:type="dxa"/>
            <w:tcBorders>
              <w:top w:val="single" w:sz="2" w:space="0" w:color="000000"/>
              <w:left w:val="single" w:sz="2" w:space="0" w:color="000000"/>
              <w:bottom w:val="single" w:sz="2" w:space="0" w:color="000000"/>
              <w:right w:val="single" w:sz="2" w:space="0" w:color="000000"/>
            </w:tcBorders>
            <w:shd w:val="clear" w:color="auto" w:fill="EAF1DD"/>
            <w:tcMar>
              <w:top w:w="0" w:type="dxa"/>
              <w:left w:w="108" w:type="dxa"/>
              <w:bottom w:w="0" w:type="dxa"/>
              <w:right w:w="108" w:type="dxa"/>
            </w:tcMar>
            <w:vAlign w:val="center"/>
          </w:tcPr>
          <w:p w:rsidR="00792068" w:rsidRDefault="00792068" w:rsidP="00692BD1">
            <w:pPr>
              <w:pStyle w:val="Standard"/>
            </w:pPr>
            <w:r>
              <w:t>ESTÁNDARES DE APRENDIZAJE EVALUABLES</w:t>
            </w:r>
          </w:p>
        </w:tc>
        <w:tc>
          <w:tcPr>
            <w:tcW w:w="2771" w:type="dxa"/>
            <w:tcBorders>
              <w:top w:val="single" w:sz="2" w:space="0" w:color="000000"/>
              <w:left w:val="single" w:sz="2" w:space="0" w:color="000000"/>
              <w:bottom w:val="single" w:sz="2" w:space="0" w:color="000000"/>
            </w:tcBorders>
            <w:shd w:val="clear" w:color="auto" w:fill="EAF1DD"/>
            <w:tcMar>
              <w:top w:w="0" w:type="dxa"/>
              <w:left w:w="108" w:type="dxa"/>
              <w:bottom w:w="0" w:type="dxa"/>
              <w:right w:w="108" w:type="dxa"/>
            </w:tcMar>
          </w:tcPr>
          <w:p w:rsidR="00792068" w:rsidRDefault="00792068" w:rsidP="00692BD1">
            <w:pPr>
              <w:pStyle w:val="Standard"/>
            </w:pPr>
            <w:r>
              <w:t>INSTRUMENTO DE EVALUACIÓN ASOCIADO</w:t>
            </w:r>
          </w:p>
        </w:tc>
        <w:tc>
          <w:tcPr>
            <w:tcW w:w="1445" w:type="dxa"/>
            <w:tcBorders>
              <w:top w:val="single" w:sz="2" w:space="0" w:color="000000"/>
              <w:left w:val="single" w:sz="2" w:space="0" w:color="000000"/>
              <w:bottom w:val="single" w:sz="2" w:space="0" w:color="000000"/>
              <w:right w:val="single" w:sz="2" w:space="0" w:color="000000"/>
            </w:tcBorders>
            <w:shd w:val="clear" w:color="auto" w:fill="EAF1DD"/>
            <w:tcMar>
              <w:top w:w="0" w:type="dxa"/>
              <w:left w:w="108" w:type="dxa"/>
              <w:bottom w:w="0" w:type="dxa"/>
              <w:right w:w="108" w:type="dxa"/>
            </w:tcMar>
          </w:tcPr>
          <w:p w:rsidR="00792068" w:rsidRDefault="00792068" w:rsidP="00692BD1">
            <w:pPr>
              <w:pStyle w:val="Standard"/>
            </w:pPr>
            <w:r>
              <w:t>PESO EN LA CALIFICACI-ÓN</w:t>
            </w:r>
          </w:p>
        </w:tc>
      </w:tr>
      <w:tr w:rsidR="00792068" w:rsidTr="00692BD1">
        <w:trPr>
          <w:trHeight w:val="2160"/>
        </w:trPr>
        <w:tc>
          <w:tcPr>
            <w:tcW w:w="1470" w:type="dxa"/>
            <w:vMerge w:val="restart"/>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792068" w:rsidRDefault="00792068" w:rsidP="00692BD1">
            <w:pPr>
              <w:pStyle w:val="Standard"/>
              <w:spacing w:after="106" w:line="260" w:lineRule="exact"/>
              <w:rPr>
                <w:lang w:eastAsia="ar-SA"/>
              </w:rPr>
            </w:pPr>
            <w:r>
              <w:rPr>
                <w:lang w:eastAsia="ar-SA"/>
              </w:rPr>
              <w:t>El saber filosófico; otros tipos de saber; relación del saber filosófico con otros tipos de saber.</w:t>
            </w:r>
          </w:p>
        </w:tc>
        <w:tc>
          <w:tcPr>
            <w:tcW w:w="1827" w:type="dxa"/>
            <w:vMerge w:val="restart"/>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792068" w:rsidRDefault="00792068" w:rsidP="00692BD1">
            <w:pPr>
              <w:pStyle w:val="Prrafodelista1"/>
              <w:spacing w:after="106" w:line="260" w:lineRule="exact"/>
              <w:ind w:left="0"/>
              <w:jc w:val="both"/>
              <w:rPr>
                <w:rFonts w:ascii="Times New Roman" w:hAnsi="Times New Roman"/>
                <w:color w:val="000000"/>
                <w:sz w:val="20"/>
                <w:lang w:val="es-ES"/>
              </w:rPr>
            </w:pPr>
            <w:r>
              <w:rPr>
                <w:rFonts w:ascii="Times New Roman" w:hAnsi="Times New Roman"/>
                <w:color w:val="000000"/>
                <w:sz w:val="20"/>
                <w:lang w:val="es-ES"/>
              </w:rPr>
              <w:t xml:space="preserve">1. Comprender qué es la reflexión filosófica, diferenciándola de otros tipos de saberes que estudian aspectos concretos de la realidad y el individuo. CCL, </w:t>
            </w:r>
            <w:r>
              <w:rPr>
                <w:rFonts w:ascii="Times New Roman" w:hAnsi="Times New Roman"/>
                <w:color w:val="000000"/>
                <w:sz w:val="20"/>
                <w:lang w:val="es-ES"/>
              </w:rPr>
              <w:lastRenderedPageBreak/>
              <w:t>CSC.</w:t>
            </w:r>
          </w:p>
        </w:tc>
        <w:tc>
          <w:tcPr>
            <w:tcW w:w="17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792068" w:rsidRDefault="00792068" w:rsidP="00692BD1">
            <w:pPr>
              <w:pStyle w:val="Lista"/>
              <w:spacing w:after="106" w:line="260" w:lineRule="exact"/>
              <w:rPr>
                <w:sz w:val="20"/>
              </w:rPr>
            </w:pPr>
            <w:r>
              <w:rPr>
                <w:sz w:val="20"/>
              </w:rPr>
              <w:lastRenderedPageBreak/>
              <w:t>1.1</w:t>
            </w:r>
            <w:r>
              <w:rPr>
                <w:b/>
                <w:sz w:val="20"/>
              </w:rPr>
              <w:t xml:space="preserve">. </w:t>
            </w:r>
            <w:r>
              <w:rPr>
                <w:sz w:val="20"/>
              </w:rPr>
              <w:t xml:space="preserve">Define y utiliza conceptos como filosofía, mito, </w:t>
            </w:r>
            <w:r>
              <w:rPr>
                <w:i/>
                <w:sz w:val="20"/>
              </w:rPr>
              <w:t>logos</w:t>
            </w:r>
            <w:r>
              <w:rPr>
                <w:sz w:val="20"/>
              </w:rPr>
              <w:t xml:space="preserve">, saber, opinión, abstracto, concreto, razón, sentidos, arché, causa, monismo, dualismo, pluralismo, substancia, </w:t>
            </w:r>
            <w:r>
              <w:rPr>
                <w:sz w:val="20"/>
              </w:rPr>
              <w:lastRenderedPageBreak/>
              <w:t>prejuicio y elabora un glosario con las mismas.</w:t>
            </w:r>
          </w:p>
          <w:p w:rsidR="00792068" w:rsidRDefault="00792068" w:rsidP="00692BD1">
            <w:pPr>
              <w:pStyle w:val="Standard"/>
            </w:pPr>
          </w:p>
        </w:tc>
        <w:tc>
          <w:tcPr>
            <w:tcW w:w="2771" w:type="dxa"/>
            <w:vMerge w:val="restart"/>
            <w:tcBorders>
              <w:top w:val="single" w:sz="2" w:space="0" w:color="000000"/>
              <w:left w:val="single" w:sz="2" w:space="0" w:color="000000"/>
              <w:bottom w:val="single" w:sz="2" w:space="0" w:color="000000"/>
            </w:tcBorders>
            <w:shd w:val="clear" w:color="auto" w:fill="FFFFFF"/>
            <w:tcMar>
              <w:top w:w="0" w:type="dxa"/>
              <w:left w:w="108" w:type="dxa"/>
              <w:bottom w:w="0" w:type="dxa"/>
              <w:right w:w="108" w:type="dxa"/>
            </w:tcMar>
          </w:tcPr>
          <w:p w:rsidR="00792068" w:rsidRDefault="00792068" w:rsidP="00692BD1">
            <w:pPr>
              <w:pStyle w:val="Standard"/>
            </w:pPr>
          </w:p>
          <w:p w:rsidR="00792068" w:rsidRDefault="00792068" w:rsidP="00692BD1">
            <w:pPr>
              <w:pStyle w:val="Standard"/>
            </w:pPr>
            <w:r>
              <w:t>Actividades de clase</w:t>
            </w:r>
          </w:p>
          <w:p w:rsidR="00792068" w:rsidRDefault="00792068" w:rsidP="00692BD1">
            <w:pPr>
              <w:pStyle w:val="Standard"/>
            </w:pPr>
          </w:p>
          <w:p w:rsidR="00792068" w:rsidRDefault="00792068" w:rsidP="00692BD1">
            <w:pPr>
              <w:pStyle w:val="Standard"/>
            </w:pPr>
            <w:r>
              <w:t>Prueba escrita</w:t>
            </w:r>
          </w:p>
          <w:p w:rsidR="00792068" w:rsidRDefault="00792068" w:rsidP="00692BD1">
            <w:pPr>
              <w:pStyle w:val="Standard"/>
            </w:pPr>
          </w:p>
          <w:p w:rsidR="00792068" w:rsidRDefault="00792068" w:rsidP="00692BD1">
            <w:pPr>
              <w:pStyle w:val="Standard"/>
            </w:pPr>
            <w:r>
              <w:t>Resumen de la unidad</w:t>
            </w:r>
          </w:p>
          <w:p w:rsidR="00792068" w:rsidRDefault="00792068" w:rsidP="00692BD1">
            <w:pPr>
              <w:pStyle w:val="Standard"/>
            </w:pPr>
          </w:p>
          <w:p w:rsidR="00792068" w:rsidRDefault="00792068" w:rsidP="00692BD1">
            <w:pPr>
              <w:pStyle w:val="Standard"/>
            </w:pPr>
            <w:r>
              <w:t>Participación en debates</w:t>
            </w:r>
          </w:p>
          <w:p w:rsidR="00792068" w:rsidRDefault="00792068" w:rsidP="00692BD1">
            <w:pPr>
              <w:pStyle w:val="Standard"/>
            </w:pPr>
          </w:p>
          <w:p w:rsidR="00792068" w:rsidRDefault="00792068" w:rsidP="00692BD1">
            <w:pPr>
              <w:pStyle w:val="Standard"/>
            </w:pPr>
            <w:r>
              <w:t>Observación directa</w:t>
            </w:r>
          </w:p>
          <w:p w:rsidR="00792068" w:rsidRDefault="00792068" w:rsidP="00692BD1">
            <w:pPr>
              <w:pStyle w:val="Standard"/>
            </w:pPr>
          </w:p>
          <w:p w:rsidR="00792068" w:rsidRDefault="00792068" w:rsidP="00692BD1">
            <w:pPr>
              <w:pStyle w:val="Standard"/>
            </w:pPr>
          </w:p>
          <w:p w:rsidR="00792068" w:rsidRDefault="00792068" w:rsidP="00692BD1">
            <w:pPr>
              <w:pStyle w:val="Standard"/>
            </w:pPr>
          </w:p>
          <w:p w:rsidR="00792068" w:rsidRDefault="00792068" w:rsidP="00692BD1">
            <w:pPr>
              <w:pStyle w:val="Standard"/>
            </w:pPr>
          </w:p>
          <w:p w:rsidR="00792068" w:rsidRDefault="00792068" w:rsidP="00692BD1">
            <w:pPr>
              <w:pStyle w:val="Standard"/>
            </w:pPr>
          </w:p>
          <w:p w:rsidR="00792068" w:rsidRDefault="00792068" w:rsidP="00692BD1">
            <w:pPr>
              <w:pStyle w:val="Standard"/>
            </w:pPr>
          </w:p>
        </w:tc>
        <w:tc>
          <w:tcPr>
            <w:tcW w:w="144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792068" w:rsidRDefault="00792068" w:rsidP="00692BD1">
            <w:pPr>
              <w:pStyle w:val="Standard"/>
              <w:jc w:val="center"/>
            </w:pPr>
            <w:r>
              <w:lastRenderedPageBreak/>
              <w:t>Estándar básico: 1,5 puntos</w:t>
            </w:r>
          </w:p>
        </w:tc>
      </w:tr>
      <w:tr w:rsidR="00792068" w:rsidTr="00692BD1">
        <w:trPr>
          <w:trHeight w:val="1781"/>
        </w:trPr>
        <w:tc>
          <w:tcPr>
            <w:tcW w:w="1470" w:type="dxa"/>
            <w:vMerge/>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792068" w:rsidRDefault="00792068" w:rsidP="00692BD1"/>
        </w:tc>
        <w:tc>
          <w:tcPr>
            <w:tcW w:w="1827" w:type="dxa"/>
            <w:vMerge/>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792068" w:rsidRDefault="00792068" w:rsidP="00692BD1"/>
        </w:tc>
        <w:tc>
          <w:tcPr>
            <w:tcW w:w="17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792068" w:rsidRDefault="00792068" w:rsidP="00692BD1">
            <w:pPr>
              <w:pStyle w:val="Standard"/>
            </w:pPr>
            <w:r>
              <w:t>1.2. Distingue entre, conocer, opinar, argumentar, interpretar, razonar, analizar, criticar, descubrir, crear.</w:t>
            </w:r>
          </w:p>
        </w:tc>
        <w:tc>
          <w:tcPr>
            <w:tcW w:w="2771" w:type="dxa"/>
            <w:vMerge/>
            <w:tcBorders>
              <w:top w:val="single" w:sz="2" w:space="0" w:color="000000"/>
              <w:left w:val="single" w:sz="2" w:space="0" w:color="000000"/>
              <w:bottom w:val="single" w:sz="2" w:space="0" w:color="000000"/>
            </w:tcBorders>
            <w:shd w:val="clear" w:color="auto" w:fill="FFFFFF"/>
            <w:tcMar>
              <w:top w:w="0" w:type="dxa"/>
              <w:left w:w="108" w:type="dxa"/>
              <w:bottom w:w="0" w:type="dxa"/>
              <w:right w:w="108" w:type="dxa"/>
            </w:tcMar>
          </w:tcPr>
          <w:p w:rsidR="00792068" w:rsidRDefault="00792068" w:rsidP="00692BD1"/>
        </w:tc>
        <w:tc>
          <w:tcPr>
            <w:tcW w:w="144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792068" w:rsidRDefault="00792068" w:rsidP="00692BD1">
            <w:pPr>
              <w:pStyle w:val="Standard"/>
              <w:jc w:val="center"/>
            </w:pPr>
            <w:r>
              <w:t>Estándar básico 1,5 puntos</w:t>
            </w:r>
          </w:p>
        </w:tc>
      </w:tr>
      <w:tr w:rsidR="00792068" w:rsidTr="00692BD1">
        <w:trPr>
          <w:trHeight w:val="2843"/>
        </w:trPr>
        <w:tc>
          <w:tcPr>
            <w:tcW w:w="1470" w:type="dxa"/>
            <w:vMerge w:val="restart"/>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792068" w:rsidRDefault="00792068" w:rsidP="00692BD1">
            <w:pPr>
              <w:pStyle w:val="Standard"/>
              <w:rPr>
                <w:lang w:eastAsia="ar-SA"/>
              </w:rPr>
            </w:pPr>
            <w:r>
              <w:rPr>
                <w:lang w:eastAsia="ar-SA"/>
              </w:rPr>
              <w:t>Los inicios del saber filosófico en Occidente; la pregunta por el elemento esencial; la pregunta por la verdad; ¿por qué la filosofía nació en Grecia?</w:t>
            </w:r>
          </w:p>
        </w:tc>
        <w:tc>
          <w:tcPr>
            <w:tcW w:w="1827"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792068" w:rsidRDefault="00792068" w:rsidP="00692BD1">
            <w:pPr>
              <w:pStyle w:val="Standard"/>
              <w:spacing w:after="106" w:line="260" w:lineRule="exact"/>
            </w:pPr>
            <w:r>
              <w:rPr>
                <w:lang w:val="es-ES_tradnl"/>
              </w:rPr>
              <w:t xml:space="preserve">2. Conocer el origen de la filosofía occidental, dónde, cuándo y por qué surge, distinguiéndola de los saberes pre-racionales, el mito y la magia, en tanto que saber práctico, y comparándola con algunas características generales de las filosofías orientales. </w:t>
            </w:r>
            <w:r>
              <w:rPr>
                <w:color w:val="000000"/>
                <w:sz w:val="18"/>
                <w:szCs w:val="18"/>
                <w:lang w:val="es-ES_tradnl"/>
              </w:rPr>
              <w:t>CCL, CSC</w:t>
            </w:r>
          </w:p>
        </w:tc>
        <w:tc>
          <w:tcPr>
            <w:tcW w:w="17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792068" w:rsidRDefault="00792068" w:rsidP="00692BD1">
            <w:pPr>
              <w:pStyle w:val="Standard"/>
            </w:pPr>
            <w:r>
              <w:t>2.1. Explica las diferencias entre la explicación racional y la mitológica.</w:t>
            </w:r>
          </w:p>
          <w:p w:rsidR="00792068" w:rsidRDefault="00792068" w:rsidP="00692BD1">
            <w:pPr>
              <w:pStyle w:val="Standard"/>
            </w:pPr>
          </w:p>
          <w:p w:rsidR="00792068" w:rsidRDefault="00792068" w:rsidP="00692BD1">
            <w:pPr>
              <w:pStyle w:val="Standard"/>
            </w:pPr>
            <w:r>
              <w:t>2.2. Lee textos interpretativos y descriptivos de la formación del cosmos y el ser humano, pertenecientes al campo mitológico y al campo racional y extrae semejanzas y diferencias en los planteamientos.</w:t>
            </w:r>
          </w:p>
        </w:tc>
        <w:tc>
          <w:tcPr>
            <w:tcW w:w="2771" w:type="dxa"/>
            <w:vMerge/>
            <w:tcBorders>
              <w:top w:val="single" w:sz="2" w:space="0" w:color="000000"/>
              <w:left w:val="single" w:sz="2" w:space="0" w:color="000000"/>
              <w:bottom w:val="single" w:sz="2" w:space="0" w:color="000000"/>
            </w:tcBorders>
            <w:shd w:val="clear" w:color="auto" w:fill="FFFFFF"/>
            <w:tcMar>
              <w:top w:w="0" w:type="dxa"/>
              <w:left w:w="108" w:type="dxa"/>
              <w:bottom w:w="0" w:type="dxa"/>
              <w:right w:w="108" w:type="dxa"/>
            </w:tcMar>
          </w:tcPr>
          <w:p w:rsidR="00792068" w:rsidRDefault="00792068" w:rsidP="00692BD1"/>
        </w:tc>
        <w:tc>
          <w:tcPr>
            <w:tcW w:w="144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792068" w:rsidRDefault="00792068" w:rsidP="00692BD1">
            <w:pPr>
              <w:pStyle w:val="Standard"/>
              <w:jc w:val="center"/>
            </w:pPr>
            <w:r>
              <w:t>Estándar básico 1,5 puntos</w:t>
            </w:r>
          </w:p>
        </w:tc>
      </w:tr>
      <w:tr w:rsidR="00792068" w:rsidTr="00692BD1">
        <w:trPr>
          <w:trHeight w:val="2843"/>
        </w:trPr>
        <w:tc>
          <w:tcPr>
            <w:tcW w:w="1470" w:type="dxa"/>
            <w:vMerge/>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792068" w:rsidRDefault="00792068" w:rsidP="00692BD1"/>
        </w:tc>
        <w:tc>
          <w:tcPr>
            <w:tcW w:w="1827" w:type="dxa"/>
            <w:vMerge w:val="restart"/>
            <w:tcBorders>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792068" w:rsidRDefault="00792068" w:rsidP="00692BD1">
            <w:pPr>
              <w:pStyle w:val="Standard"/>
              <w:spacing w:after="106" w:line="260" w:lineRule="exact"/>
            </w:pPr>
            <w:r>
              <w:t xml:space="preserve">3. </w:t>
            </w:r>
            <w:r>
              <w:rPr>
                <w:color w:val="000000"/>
                <w:sz w:val="18"/>
                <w:szCs w:val="18"/>
              </w:rPr>
              <w:t>Identificar el primer interrogante filosófico de la filosofía griega, la pregunta por el origen, y conocer las primeras respuestas a la misma, dadas por los primeros pensadores griegos. CCL, CSC.</w:t>
            </w:r>
          </w:p>
          <w:p w:rsidR="00792068" w:rsidRDefault="00792068" w:rsidP="00692BD1">
            <w:pPr>
              <w:pStyle w:val="Standard"/>
              <w:rPr>
                <w:color w:val="000000"/>
                <w:spacing w:val="-30"/>
              </w:rPr>
            </w:pPr>
          </w:p>
        </w:tc>
        <w:tc>
          <w:tcPr>
            <w:tcW w:w="1702" w:type="dxa"/>
            <w:tcBorders>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792068" w:rsidRDefault="00792068" w:rsidP="00692BD1">
            <w:pPr>
              <w:pStyle w:val="Standard"/>
            </w:pPr>
            <w:r>
              <w:t>3.1 Describe las respuestas presocráticas a la pregunta por el arché, conoce a los autores de las mismas y reflexiona por escrito sobre las soluciones de interpretación de la realidad expuestas por Heráclito, Parménides y Demócrito.</w:t>
            </w:r>
          </w:p>
        </w:tc>
        <w:tc>
          <w:tcPr>
            <w:tcW w:w="2771" w:type="dxa"/>
            <w:vMerge/>
            <w:tcBorders>
              <w:top w:val="single" w:sz="2" w:space="0" w:color="000000"/>
              <w:left w:val="single" w:sz="2" w:space="0" w:color="000000"/>
              <w:bottom w:val="single" w:sz="2" w:space="0" w:color="000000"/>
            </w:tcBorders>
            <w:shd w:val="clear" w:color="auto" w:fill="FFFFFF"/>
            <w:tcMar>
              <w:top w:w="0" w:type="dxa"/>
              <w:left w:w="108" w:type="dxa"/>
              <w:bottom w:w="0" w:type="dxa"/>
              <w:right w:w="108" w:type="dxa"/>
            </w:tcMar>
          </w:tcPr>
          <w:p w:rsidR="00792068" w:rsidRDefault="00792068" w:rsidP="00692BD1"/>
        </w:tc>
        <w:tc>
          <w:tcPr>
            <w:tcW w:w="1445" w:type="dxa"/>
            <w:tcBorders>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792068" w:rsidRDefault="00792068" w:rsidP="00692BD1">
            <w:pPr>
              <w:pStyle w:val="Standard"/>
              <w:jc w:val="center"/>
            </w:pPr>
            <w:r>
              <w:t>Estándar básico 1</w:t>
            </w:r>
          </w:p>
        </w:tc>
      </w:tr>
      <w:tr w:rsidR="00792068" w:rsidTr="00692BD1">
        <w:trPr>
          <w:trHeight w:val="1330"/>
        </w:trPr>
        <w:tc>
          <w:tcPr>
            <w:tcW w:w="1470" w:type="dxa"/>
            <w:vMerge/>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792068" w:rsidRDefault="00792068" w:rsidP="00692BD1"/>
        </w:tc>
        <w:tc>
          <w:tcPr>
            <w:tcW w:w="1827" w:type="dxa"/>
            <w:vMerge/>
            <w:tcBorders>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792068" w:rsidRDefault="00792068" w:rsidP="00692BD1"/>
        </w:tc>
        <w:tc>
          <w:tcPr>
            <w:tcW w:w="17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792068" w:rsidRDefault="00792068" w:rsidP="00692BD1">
            <w:pPr>
              <w:pStyle w:val="Standard"/>
            </w:pPr>
            <w:r>
              <w:t>3.2 Diferencia entre explicación monista y pluralista</w:t>
            </w:r>
          </w:p>
          <w:p w:rsidR="00792068" w:rsidRDefault="00792068" w:rsidP="00692BD1">
            <w:pPr>
              <w:pStyle w:val="Standard"/>
            </w:pPr>
          </w:p>
        </w:tc>
        <w:tc>
          <w:tcPr>
            <w:tcW w:w="2771" w:type="dxa"/>
            <w:vMerge/>
            <w:tcBorders>
              <w:top w:val="single" w:sz="2" w:space="0" w:color="000000"/>
              <w:left w:val="single" w:sz="2" w:space="0" w:color="000000"/>
              <w:bottom w:val="single" w:sz="2" w:space="0" w:color="000000"/>
            </w:tcBorders>
            <w:shd w:val="clear" w:color="auto" w:fill="FFFFFF"/>
            <w:tcMar>
              <w:top w:w="0" w:type="dxa"/>
              <w:left w:w="108" w:type="dxa"/>
              <w:bottom w:w="0" w:type="dxa"/>
              <w:right w:w="108" w:type="dxa"/>
            </w:tcMar>
          </w:tcPr>
          <w:p w:rsidR="00792068" w:rsidRDefault="00792068" w:rsidP="00692BD1"/>
        </w:tc>
        <w:tc>
          <w:tcPr>
            <w:tcW w:w="144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792068" w:rsidRDefault="00792068" w:rsidP="00692BD1">
            <w:pPr>
              <w:pStyle w:val="Standard"/>
              <w:jc w:val="center"/>
            </w:pPr>
            <w:r>
              <w:t>Estándar básico: 1 punto</w:t>
            </w:r>
          </w:p>
        </w:tc>
      </w:tr>
      <w:tr w:rsidR="00792068" w:rsidTr="00692BD1">
        <w:trPr>
          <w:trHeight w:val="801"/>
        </w:trPr>
        <w:tc>
          <w:tcPr>
            <w:tcW w:w="1470" w:type="dxa"/>
            <w:tcBorders>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792068" w:rsidRDefault="00792068" w:rsidP="00692BD1">
            <w:pPr>
              <w:pStyle w:val="Standard"/>
              <w:spacing w:after="200" w:line="276" w:lineRule="auto"/>
            </w:pPr>
            <w:r>
              <w:lastRenderedPageBreak/>
              <w:t xml:space="preserve"> </w:t>
            </w:r>
            <w:r>
              <w:rPr>
                <w:lang w:eastAsia="ar-SA"/>
              </w:rPr>
              <w:t>Filosofía teórica y filosofía práctica; los tipos de saber según Aristóteles; las preguntas de la filosofía según Kant</w:t>
            </w:r>
          </w:p>
          <w:p w:rsidR="00792068" w:rsidRDefault="00792068" w:rsidP="00692BD1">
            <w:pPr>
              <w:pStyle w:val="Standard"/>
              <w:spacing w:after="200" w:line="276" w:lineRule="auto"/>
            </w:pPr>
          </w:p>
        </w:tc>
        <w:tc>
          <w:tcPr>
            <w:tcW w:w="1827" w:type="dxa"/>
            <w:tcBorders>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792068" w:rsidRDefault="00792068" w:rsidP="00692BD1">
            <w:pPr>
              <w:pStyle w:val="Standard"/>
              <w:spacing w:after="200" w:line="276" w:lineRule="auto"/>
            </w:pPr>
            <w:proofErr w:type="gramStart"/>
            <w:r>
              <w:t>5..Identificar</w:t>
            </w:r>
            <w:proofErr w:type="gramEnd"/>
            <w:r>
              <w:t xml:space="preserve"> los tres tipos de saberes de Aristóteles. </w:t>
            </w:r>
            <w:r>
              <w:rPr>
                <w:color w:val="000000"/>
                <w:sz w:val="18"/>
                <w:szCs w:val="18"/>
              </w:rPr>
              <w:t>CCL, CSC, CAA.</w:t>
            </w:r>
          </w:p>
          <w:p w:rsidR="00792068" w:rsidRDefault="00792068" w:rsidP="00692BD1">
            <w:pPr>
              <w:pStyle w:val="Standard"/>
              <w:spacing w:after="200" w:line="276" w:lineRule="auto"/>
            </w:pPr>
          </w:p>
        </w:tc>
        <w:tc>
          <w:tcPr>
            <w:tcW w:w="1702" w:type="dxa"/>
            <w:tcBorders>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792068" w:rsidRDefault="00792068" w:rsidP="00692BD1">
            <w:pPr>
              <w:pStyle w:val="Standard"/>
            </w:pPr>
            <w:r>
              <w:t>5.1. Distingue las ideas básicas de cada saber</w:t>
            </w:r>
          </w:p>
        </w:tc>
        <w:tc>
          <w:tcPr>
            <w:tcW w:w="2771" w:type="dxa"/>
            <w:vMerge/>
            <w:tcBorders>
              <w:top w:val="single" w:sz="2" w:space="0" w:color="000000"/>
              <w:left w:val="single" w:sz="2" w:space="0" w:color="000000"/>
              <w:bottom w:val="single" w:sz="2" w:space="0" w:color="000000"/>
            </w:tcBorders>
            <w:shd w:val="clear" w:color="auto" w:fill="FFFFFF"/>
            <w:tcMar>
              <w:top w:w="0" w:type="dxa"/>
              <w:left w:w="108" w:type="dxa"/>
              <w:bottom w:w="0" w:type="dxa"/>
              <w:right w:w="108" w:type="dxa"/>
            </w:tcMar>
          </w:tcPr>
          <w:p w:rsidR="00792068" w:rsidRDefault="00792068" w:rsidP="00692BD1"/>
        </w:tc>
        <w:tc>
          <w:tcPr>
            <w:tcW w:w="1445" w:type="dxa"/>
            <w:tcBorders>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792068" w:rsidRDefault="00792068" w:rsidP="00692BD1">
            <w:pPr>
              <w:pStyle w:val="Standard"/>
              <w:jc w:val="center"/>
            </w:pPr>
            <w:r>
              <w:t>Estándar básico 1,5 puntos</w:t>
            </w:r>
          </w:p>
        </w:tc>
      </w:tr>
      <w:tr w:rsidR="00792068" w:rsidTr="00692BD1">
        <w:trPr>
          <w:trHeight w:val="801"/>
        </w:trPr>
        <w:tc>
          <w:tcPr>
            <w:tcW w:w="1470" w:type="dxa"/>
            <w:tcBorders>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792068" w:rsidRDefault="00792068" w:rsidP="00692BD1">
            <w:pPr>
              <w:pStyle w:val="Standard"/>
              <w:rPr>
                <w:lang w:eastAsia="ar-SA"/>
              </w:rPr>
            </w:pPr>
            <w:r>
              <w:rPr>
                <w:lang w:eastAsia="ar-SA"/>
              </w:rPr>
              <w:t>La finalidad de la filosofía; el estudio de la filosofía; elementos del filosofar</w:t>
            </w:r>
          </w:p>
        </w:tc>
        <w:tc>
          <w:tcPr>
            <w:tcW w:w="1827" w:type="dxa"/>
            <w:tcBorders>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792068" w:rsidRDefault="00792068" w:rsidP="00692BD1">
            <w:pPr>
              <w:pStyle w:val="Standard"/>
            </w:pPr>
            <w:r>
              <w:t xml:space="preserve">6. Conocer la finalizadad y utilidad de la Filosofía. </w:t>
            </w:r>
            <w:r>
              <w:rPr>
                <w:color w:val="000000"/>
                <w:sz w:val="18"/>
                <w:szCs w:val="18"/>
              </w:rPr>
              <w:t>CCL, CSC.</w:t>
            </w:r>
          </w:p>
        </w:tc>
        <w:tc>
          <w:tcPr>
            <w:tcW w:w="1702" w:type="dxa"/>
            <w:tcBorders>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792068" w:rsidRDefault="00792068" w:rsidP="00692BD1">
            <w:pPr>
              <w:pStyle w:val="Standard"/>
              <w:spacing w:after="106" w:line="260" w:lineRule="exact"/>
            </w:pPr>
            <w:r>
              <w:t>6.1. Diserta sobre las posibilidades de la filosofía según sus diferentes funcionalidades.</w:t>
            </w:r>
          </w:p>
        </w:tc>
        <w:tc>
          <w:tcPr>
            <w:tcW w:w="2771" w:type="dxa"/>
            <w:vMerge/>
            <w:tcBorders>
              <w:top w:val="single" w:sz="2" w:space="0" w:color="000000"/>
              <w:left w:val="single" w:sz="2" w:space="0" w:color="000000"/>
              <w:bottom w:val="single" w:sz="2" w:space="0" w:color="000000"/>
            </w:tcBorders>
            <w:shd w:val="clear" w:color="auto" w:fill="FFFFFF"/>
            <w:tcMar>
              <w:top w:w="0" w:type="dxa"/>
              <w:left w:w="108" w:type="dxa"/>
              <w:bottom w:w="0" w:type="dxa"/>
              <w:right w:w="108" w:type="dxa"/>
            </w:tcMar>
          </w:tcPr>
          <w:p w:rsidR="00792068" w:rsidRDefault="00792068" w:rsidP="00692BD1"/>
        </w:tc>
        <w:tc>
          <w:tcPr>
            <w:tcW w:w="1445" w:type="dxa"/>
            <w:tcBorders>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792068" w:rsidRDefault="00792068" w:rsidP="00692BD1">
            <w:pPr>
              <w:pStyle w:val="Standard"/>
              <w:jc w:val="center"/>
            </w:pPr>
            <w:r>
              <w:t>Estándar básico 2 puntos</w:t>
            </w:r>
          </w:p>
        </w:tc>
      </w:tr>
    </w:tbl>
    <w:p w:rsidR="00792068" w:rsidRDefault="00792068" w:rsidP="00792068">
      <w:pPr>
        <w:pStyle w:val="Standard"/>
      </w:pPr>
    </w:p>
    <w:p w:rsidR="00792068" w:rsidRDefault="00792068" w:rsidP="00792068">
      <w:pPr>
        <w:pStyle w:val="Standard"/>
      </w:pPr>
    </w:p>
    <w:p w:rsidR="00792068" w:rsidRDefault="00792068" w:rsidP="00792068">
      <w:pPr>
        <w:rPr>
          <w:vanish/>
        </w:rPr>
      </w:pPr>
    </w:p>
    <w:tbl>
      <w:tblPr>
        <w:tblW w:w="9215" w:type="dxa"/>
        <w:tblInd w:w="-176" w:type="dxa"/>
        <w:tblLayout w:type="fixed"/>
        <w:tblCellMar>
          <w:left w:w="10" w:type="dxa"/>
          <w:right w:w="10" w:type="dxa"/>
        </w:tblCellMar>
        <w:tblLook w:val="0000" w:firstRow="0" w:lastRow="0" w:firstColumn="0" w:lastColumn="0" w:noHBand="0" w:noVBand="0"/>
      </w:tblPr>
      <w:tblGrid>
        <w:gridCol w:w="1530"/>
        <w:gridCol w:w="1875"/>
        <w:gridCol w:w="1920"/>
        <w:gridCol w:w="2220"/>
        <w:gridCol w:w="1670"/>
      </w:tblGrid>
      <w:tr w:rsidR="00792068" w:rsidTr="00692BD1">
        <w:trPr>
          <w:trHeight w:val="1"/>
        </w:trPr>
        <w:tc>
          <w:tcPr>
            <w:tcW w:w="9215" w:type="dxa"/>
            <w:gridSpan w:val="5"/>
            <w:tcBorders>
              <w:top w:val="single" w:sz="2" w:space="0" w:color="000000"/>
              <w:left w:val="single" w:sz="2" w:space="0" w:color="000000"/>
              <w:bottom w:val="single" w:sz="2" w:space="0" w:color="000000"/>
              <w:right w:val="single" w:sz="2" w:space="0" w:color="000000"/>
            </w:tcBorders>
            <w:shd w:val="clear" w:color="auto" w:fill="B8CCE4"/>
            <w:tcMar>
              <w:top w:w="0" w:type="dxa"/>
              <w:left w:w="108" w:type="dxa"/>
              <w:bottom w:w="0" w:type="dxa"/>
              <w:right w:w="108" w:type="dxa"/>
            </w:tcMar>
            <w:vAlign w:val="center"/>
          </w:tcPr>
          <w:p w:rsidR="00792068" w:rsidRDefault="00792068" w:rsidP="00692BD1">
            <w:pPr>
              <w:pStyle w:val="Standard"/>
              <w:rPr>
                <w:b/>
              </w:rPr>
            </w:pPr>
          </w:p>
          <w:p w:rsidR="00792068" w:rsidRDefault="00E365E4" w:rsidP="00692BD1">
            <w:pPr>
              <w:pStyle w:val="Standard"/>
              <w:jc w:val="center"/>
            </w:pPr>
            <w:r>
              <w:rPr>
                <w:b/>
              </w:rPr>
              <w:t>UNIDAD 2. ¿QUIÉN SOY YO?</w:t>
            </w:r>
          </w:p>
          <w:p w:rsidR="00792068" w:rsidRDefault="00792068" w:rsidP="00692BD1">
            <w:pPr>
              <w:pStyle w:val="Standard"/>
            </w:pPr>
          </w:p>
        </w:tc>
      </w:tr>
      <w:tr w:rsidR="00792068" w:rsidTr="00692BD1">
        <w:trPr>
          <w:trHeight w:val="1"/>
        </w:trPr>
        <w:tc>
          <w:tcPr>
            <w:tcW w:w="1530" w:type="dxa"/>
            <w:tcBorders>
              <w:top w:val="single" w:sz="2" w:space="0" w:color="000000"/>
              <w:left w:val="single" w:sz="2" w:space="0" w:color="000000"/>
              <w:bottom w:val="single" w:sz="2" w:space="0" w:color="000000"/>
              <w:right w:val="single" w:sz="2" w:space="0" w:color="000000"/>
            </w:tcBorders>
            <w:shd w:val="clear" w:color="auto" w:fill="EAF1DD"/>
            <w:tcMar>
              <w:top w:w="0" w:type="dxa"/>
              <w:left w:w="108" w:type="dxa"/>
              <w:bottom w:w="0" w:type="dxa"/>
              <w:right w:w="108" w:type="dxa"/>
            </w:tcMar>
            <w:vAlign w:val="center"/>
          </w:tcPr>
          <w:p w:rsidR="00792068" w:rsidRDefault="00792068" w:rsidP="00692BD1">
            <w:pPr>
              <w:pStyle w:val="Standard"/>
            </w:pPr>
            <w:r>
              <w:t>CONTENIDOS</w:t>
            </w:r>
          </w:p>
        </w:tc>
        <w:tc>
          <w:tcPr>
            <w:tcW w:w="1875" w:type="dxa"/>
            <w:tcBorders>
              <w:top w:val="single" w:sz="2" w:space="0" w:color="000000"/>
              <w:left w:val="single" w:sz="2" w:space="0" w:color="000000"/>
              <w:bottom w:val="single" w:sz="2" w:space="0" w:color="000000"/>
              <w:right w:val="single" w:sz="2" w:space="0" w:color="000000"/>
            </w:tcBorders>
            <w:shd w:val="clear" w:color="auto" w:fill="EAF1DD"/>
            <w:tcMar>
              <w:top w:w="0" w:type="dxa"/>
              <w:left w:w="108" w:type="dxa"/>
              <w:bottom w:w="0" w:type="dxa"/>
              <w:right w:w="108" w:type="dxa"/>
            </w:tcMar>
            <w:vAlign w:val="center"/>
          </w:tcPr>
          <w:p w:rsidR="00792068" w:rsidRDefault="00792068" w:rsidP="00692BD1">
            <w:pPr>
              <w:pStyle w:val="Standard"/>
            </w:pPr>
            <w:r>
              <w:t>CRITERIOS DE EVALUACIÓN Y COMPETENCIAS CLAVE</w:t>
            </w:r>
          </w:p>
        </w:tc>
        <w:tc>
          <w:tcPr>
            <w:tcW w:w="1920" w:type="dxa"/>
            <w:tcBorders>
              <w:top w:val="single" w:sz="2" w:space="0" w:color="000000"/>
              <w:left w:val="single" w:sz="2" w:space="0" w:color="000000"/>
              <w:bottom w:val="single" w:sz="2" w:space="0" w:color="000000"/>
              <w:right w:val="single" w:sz="2" w:space="0" w:color="000000"/>
            </w:tcBorders>
            <w:shd w:val="clear" w:color="auto" w:fill="EAF1DD"/>
            <w:tcMar>
              <w:top w:w="0" w:type="dxa"/>
              <w:left w:w="108" w:type="dxa"/>
              <w:bottom w:w="0" w:type="dxa"/>
              <w:right w:w="108" w:type="dxa"/>
            </w:tcMar>
            <w:vAlign w:val="center"/>
          </w:tcPr>
          <w:p w:rsidR="00792068" w:rsidRDefault="00792068" w:rsidP="00692BD1">
            <w:pPr>
              <w:pStyle w:val="Standard"/>
            </w:pPr>
            <w:r>
              <w:t>ESTÁNDARES DE APRENDIZAJE EVALUABLES</w:t>
            </w:r>
          </w:p>
        </w:tc>
        <w:tc>
          <w:tcPr>
            <w:tcW w:w="2220" w:type="dxa"/>
            <w:tcBorders>
              <w:top w:val="single" w:sz="2" w:space="0" w:color="000000"/>
              <w:left w:val="single" w:sz="2" w:space="0" w:color="000000"/>
              <w:bottom w:val="single" w:sz="2" w:space="0" w:color="000000"/>
            </w:tcBorders>
            <w:shd w:val="clear" w:color="auto" w:fill="EAF1DD"/>
            <w:tcMar>
              <w:top w:w="0" w:type="dxa"/>
              <w:left w:w="108" w:type="dxa"/>
              <w:bottom w:w="0" w:type="dxa"/>
              <w:right w:w="108" w:type="dxa"/>
            </w:tcMar>
          </w:tcPr>
          <w:p w:rsidR="00792068" w:rsidRDefault="00792068" w:rsidP="00692BD1">
            <w:pPr>
              <w:pStyle w:val="Standard"/>
            </w:pPr>
            <w:r>
              <w:t>INSTRUMENTO</w:t>
            </w:r>
          </w:p>
          <w:p w:rsidR="00792068" w:rsidRDefault="00792068" w:rsidP="00692BD1">
            <w:pPr>
              <w:pStyle w:val="Standard"/>
            </w:pPr>
            <w:r>
              <w:t>DE EVALUACIÓN ASOCIADO</w:t>
            </w:r>
          </w:p>
        </w:tc>
        <w:tc>
          <w:tcPr>
            <w:tcW w:w="1670" w:type="dxa"/>
            <w:tcBorders>
              <w:top w:val="single" w:sz="2" w:space="0" w:color="000000"/>
              <w:left w:val="single" w:sz="2" w:space="0" w:color="000000"/>
              <w:bottom w:val="single" w:sz="2" w:space="0" w:color="000000"/>
              <w:right w:val="single" w:sz="2" w:space="0" w:color="000000"/>
            </w:tcBorders>
            <w:shd w:val="clear" w:color="auto" w:fill="EAF1DD"/>
            <w:tcMar>
              <w:top w:w="0" w:type="dxa"/>
              <w:left w:w="108" w:type="dxa"/>
              <w:bottom w:w="0" w:type="dxa"/>
              <w:right w:w="108" w:type="dxa"/>
            </w:tcMar>
          </w:tcPr>
          <w:p w:rsidR="00792068" w:rsidRDefault="00792068" w:rsidP="00692BD1">
            <w:pPr>
              <w:pStyle w:val="Standard"/>
            </w:pPr>
            <w:r>
              <w:t>PESO EN LA CALIFICACIÓN</w:t>
            </w:r>
          </w:p>
        </w:tc>
      </w:tr>
      <w:tr w:rsidR="00792068" w:rsidTr="00692BD1">
        <w:trPr>
          <w:trHeight w:val="1080"/>
        </w:trPr>
        <w:tc>
          <w:tcPr>
            <w:tcW w:w="153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792068" w:rsidRDefault="00792068" w:rsidP="00692BD1">
            <w:pPr>
              <w:pStyle w:val="Standard"/>
            </w:pPr>
            <w:r>
              <w:t>Personalidad e identidad</w:t>
            </w:r>
          </w:p>
        </w:tc>
        <w:tc>
          <w:tcPr>
            <w:tcW w:w="187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792068" w:rsidRDefault="00792068" w:rsidP="00692BD1">
            <w:pPr>
              <w:pStyle w:val="NormalWeb"/>
              <w:spacing w:before="0" w:after="0"/>
              <w:jc w:val="both"/>
              <w:rPr>
                <w:sz w:val="20"/>
                <w:szCs w:val="20"/>
              </w:rPr>
            </w:pPr>
          </w:p>
          <w:p w:rsidR="00792068" w:rsidRDefault="00792068" w:rsidP="00692BD1">
            <w:pPr>
              <w:pStyle w:val="NormalWeb"/>
              <w:spacing w:before="0" w:after="0"/>
              <w:jc w:val="both"/>
              <w:rPr>
                <w:sz w:val="20"/>
                <w:szCs w:val="20"/>
              </w:rPr>
            </w:pPr>
            <w:r>
              <w:rPr>
                <w:sz w:val="20"/>
                <w:szCs w:val="20"/>
              </w:rPr>
              <w:t>2. Definir qué es la personalidad, así como los principales conceptos relacionados con la misma. CCL, CSC, CAA.</w:t>
            </w:r>
          </w:p>
        </w:tc>
        <w:tc>
          <w:tcPr>
            <w:tcW w:w="192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792068" w:rsidRDefault="00792068" w:rsidP="00692BD1">
            <w:pPr>
              <w:pStyle w:val="Standard"/>
            </w:pPr>
          </w:p>
          <w:p w:rsidR="00792068" w:rsidRDefault="00792068" w:rsidP="00692BD1">
            <w:pPr>
              <w:pStyle w:val="Standard"/>
            </w:pPr>
            <w:r>
              <w:t xml:space="preserve">2.1. </w:t>
            </w:r>
            <w:r>
              <w:rPr>
                <w:sz w:val="18"/>
                <w:szCs w:val="18"/>
              </w:rPr>
              <w:t>Define y caracteriza qué es la personalidad.</w:t>
            </w:r>
          </w:p>
          <w:p w:rsidR="00792068" w:rsidRDefault="00792068" w:rsidP="00692BD1">
            <w:pPr>
              <w:pStyle w:val="Standard"/>
            </w:pPr>
          </w:p>
        </w:tc>
        <w:tc>
          <w:tcPr>
            <w:tcW w:w="2220" w:type="dxa"/>
            <w:vMerge w:val="restart"/>
            <w:tcBorders>
              <w:top w:val="single" w:sz="2" w:space="0" w:color="000000"/>
              <w:left w:val="single" w:sz="2" w:space="0" w:color="000000"/>
              <w:bottom w:val="single" w:sz="2" w:space="0" w:color="000000"/>
            </w:tcBorders>
            <w:shd w:val="clear" w:color="auto" w:fill="FFFFFF"/>
            <w:tcMar>
              <w:top w:w="0" w:type="dxa"/>
              <w:left w:w="108" w:type="dxa"/>
              <w:bottom w:w="0" w:type="dxa"/>
              <w:right w:w="108" w:type="dxa"/>
            </w:tcMar>
          </w:tcPr>
          <w:p w:rsidR="00792068" w:rsidRDefault="00792068" w:rsidP="00692BD1">
            <w:pPr>
              <w:pStyle w:val="Standard"/>
            </w:pPr>
          </w:p>
          <w:p w:rsidR="00792068" w:rsidRDefault="00792068" w:rsidP="00692BD1">
            <w:pPr>
              <w:pStyle w:val="Standard"/>
            </w:pPr>
            <w:r>
              <w:t>Actividades de clase</w:t>
            </w:r>
          </w:p>
          <w:p w:rsidR="00792068" w:rsidRDefault="00792068" w:rsidP="00692BD1">
            <w:pPr>
              <w:pStyle w:val="Standard"/>
            </w:pPr>
          </w:p>
          <w:p w:rsidR="00792068" w:rsidRDefault="00792068" w:rsidP="00692BD1">
            <w:pPr>
              <w:pStyle w:val="Standard"/>
            </w:pPr>
            <w:r>
              <w:t>Prueba escrita</w:t>
            </w:r>
          </w:p>
          <w:p w:rsidR="00792068" w:rsidRDefault="00792068" w:rsidP="00692BD1">
            <w:pPr>
              <w:pStyle w:val="Standard"/>
            </w:pPr>
          </w:p>
          <w:p w:rsidR="00792068" w:rsidRDefault="00792068" w:rsidP="00692BD1">
            <w:pPr>
              <w:pStyle w:val="Standard"/>
            </w:pPr>
            <w:r>
              <w:t>Resumen de la unidad</w:t>
            </w:r>
          </w:p>
          <w:p w:rsidR="00792068" w:rsidRDefault="00792068" w:rsidP="00692BD1">
            <w:pPr>
              <w:pStyle w:val="Standard"/>
            </w:pPr>
          </w:p>
          <w:p w:rsidR="00792068" w:rsidRDefault="00792068" w:rsidP="00692BD1">
            <w:pPr>
              <w:pStyle w:val="Standard"/>
            </w:pPr>
            <w:r>
              <w:t>Participación en debates</w:t>
            </w:r>
          </w:p>
          <w:p w:rsidR="00792068" w:rsidRDefault="00792068" w:rsidP="00692BD1">
            <w:pPr>
              <w:pStyle w:val="Standard"/>
            </w:pPr>
          </w:p>
          <w:p w:rsidR="00792068" w:rsidRDefault="00792068" w:rsidP="00692BD1">
            <w:pPr>
              <w:pStyle w:val="Standard"/>
            </w:pPr>
            <w:r>
              <w:t>Observación directa</w:t>
            </w:r>
          </w:p>
          <w:p w:rsidR="00792068" w:rsidRDefault="00792068" w:rsidP="00692BD1">
            <w:pPr>
              <w:pStyle w:val="Standard"/>
            </w:pPr>
          </w:p>
          <w:p w:rsidR="00792068" w:rsidRDefault="00792068" w:rsidP="00692BD1">
            <w:pPr>
              <w:pStyle w:val="Standard"/>
            </w:pPr>
          </w:p>
          <w:p w:rsidR="00792068" w:rsidRDefault="00792068" w:rsidP="00692BD1">
            <w:pPr>
              <w:pStyle w:val="Standard"/>
            </w:pPr>
          </w:p>
          <w:p w:rsidR="00792068" w:rsidRDefault="00792068" w:rsidP="00692BD1">
            <w:pPr>
              <w:pStyle w:val="Standard"/>
            </w:pPr>
          </w:p>
          <w:p w:rsidR="00792068" w:rsidRDefault="00792068" w:rsidP="00692BD1">
            <w:pPr>
              <w:pStyle w:val="Standard"/>
            </w:pPr>
          </w:p>
          <w:p w:rsidR="00792068" w:rsidRDefault="00792068" w:rsidP="00692BD1">
            <w:pPr>
              <w:pStyle w:val="Standard"/>
            </w:pPr>
          </w:p>
          <w:p w:rsidR="00792068" w:rsidRDefault="00792068" w:rsidP="00692BD1">
            <w:pPr>
              <w:pStyle w:val="Standard"/>
            </w:pPr>
          </w:p>
        </w:tc>
        <w:tc>
          <w:tcPr>
            <w:tcW w:w="167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792068" w:rsidRDefault="00792068" w:rsidP="00692BD1">
            <w:pPr>
              <w:pStyle w:val="Standard"/>
              <w:jc w:val="center"/>
            </w:pPr>
          </w:p>
          <w:p w:rsidR="00792068" w:rsidRDefault="00792068" w:rsidP="00692BD1">
            <w:pPr>
              <w:pStyle w:val="Standard"/>
              <w:jc w:val="center"/>
            </w:pPr>
            <w:r>
              <w:t>Estándar básico  5 puntos</w:t>
            </w:r>
          </w:p>
        </w:tc>
      </w:tr>
      <w:tr w:rsidR="00792068" w:rsidTr="00692BD1">
        <w:trPr>
          <w:trHeight w:val="301"/>
        </w:trPr>
        <w:tc>
          <w:tcPr>
            <w:tcW w:w="153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792068" w:rsidRDefault="00792068" w:rsidP="00692BD1">
            <w:pPr>
              <w:pStyle w:val="Standard"/>
            </w:pPr>
            <w:r>
              <w:t>Autoconcepo y autoestima</w:t>
            </w:r>
          </w:p>
        </w:tc>
        <w:tc>
          <w:tcPr>
            <w:tcW w:w="187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792068" w:rsidRDefault="00792068" w:rsidP="00692BD1">
            <w:pPr>
              <w:pStyle w:val="Standard"/>
              <w:spacing w:after="106" w:line="260" w:lineRule="exact"/>
            </w:pPr>
            <w:r>
              <w:rPr>
                <w:color w:val="000000"/>
              </w:rPr>
              <w:t xml:space="preserve">7. .Reflexionar y argumentar sobre la importancia de la motivación y de las emociones, como la curiosidad y el placer de aprender, el deseo de lograr objetivos, la satisfacción por la resolución de problemas, el agrado por el reconocimiento de éxito, la complacencia por el estímulo de iniciativas, entre otros. </w:t>
            </w:r>
            <w:r>
              <w:rPr>
                <w:color w:val="000000"/>
                <w:sz w:val="16"/>
                <w:szCs w:val="16"/>
              </w:rPr>
              <w:t xml:space="preserve">CCL, CSC, CAA, </w:t>
            </w:r>
            <w:r>
              <w:rPr>
                <w:color w:val="000000"/>
                <w:sz w:val="16"/>
                <w:szCs w:val="16"/>
              </w:rPr>
              <w:lastRenderedPageBreak/>
              <w:t>CYEC</w:t>
            </w:r>
          </w:p>
        </w:tc>
        <w:tc>
          <w:tcPr>
            <w:tcW w:w="192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792068" w:rsidRDefault="00792068" w:rsidP="00692BD1">
            <w:pPr>
              <w:pStyle w:val="Standard"/>
            </w:pPr>
            <w:r>
              <w:lastRenderedPageBreak/>
              <w:t>7.1</w:t>
            </w:r>
            <w:proofErr w:type="gramStart"/>
            <w:r>
              <w:t>.Argumenta</w:t>
            </w:r>
            <w:proofErr w:type="gramEnd"/>
            <w:r>
              <w:t xml:space="preserve"> sobre el papel de las emociones para estimular el aprendizaje, el rendimiento, el logro de objetivos y la resolución de problemas, entre otros procesos.</w:t>
            </w:r>
          </w:p>
        </w:tc>
        <w:tc>
          <w:tcPr>
            <w:tcW w:w="2220" w:type="dxa"/>
            <w:vMerge/>
            <w:tcBorders>
              <w:top w:val="single" w:sz="2" w:space="0" w:color="000000"/>
              <w:left w:val="single" w:sz="2" w:space="0" w:color="000000"/>
              <w:bottom w:val="single" w:sz="2" w:space="0" w:color="000000"/>
            </w:tcBorders>
            <w:shd w:val="clear" w:color="auto" w:fill="FFFFFF"/>
            <w:tcMar>
              <w:top w:w="0" w:type="dxa"/>
              <w:left w:w="108" w:type="dxa"/>
              <w:bottom w:w="0" w:type="dxa"/>
              <w:right w:w="108" w:type="dxa"/>
            </w:tcMar>
          </w:tcPr>
          <w:p w:rsidR="00792068" w:rsidRDefault="00792068" w:rsidP="00692BD1"/>
        </w:tc>
        <w:tc>
          <w:tcPr>
            <w:tcW w:w="167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792068" w:rsidRDefault="00792068" w:rsidP="00692BD1">
            <w:pPr>
              <w:pStyle w:val="Standard"/>
            </w:pPr>
            <w:r>
              <w:t>Estándar básico   5 puntos</w:t>
            </w:r>
          </w:p>
          <w:p w:rsidR="00792068" w:rsidRDefault="00792068" w:rsidP="00692BD1">
            <w:pPr>
              <w:pStyle w:val="Standard"/>
            </w:pPr>
          </w:p>
        </w:tc>
      </w:tr>
    </w:tbl>
    <w:p w:rsidR="00792068" w:rsidRDefault="00792068" w:rsidP="00792068">
      <w:pPr>
        <w:pStyle w:val="Standard"/>
        <w:rPr>
          <w:b/>
        </w:rPr>
      </w:pPr>
    </w:p>
    <w:p w:rsidR="00792068" w:rsidRDefault="00792068" w:rsidP="00792068">
      <w:pPr>
        <w:pStyle w:val="Standard"/>
        <w:rPr>
          <w:b/>
        </w:rPr>
      </w:pPr>
    </w:p>
    <w:tbl>
      <w:tblPr>
        <w:tblW w:w="9215" w:type="dxa"/>
        <w:tblInd w:w="-176" w:type="dxa"/>
        <w:tblLayout w:type="fixed"/>
        <w:tblCellMar>
          <w:left w:w="10" w:type="dxa"/>
          <w:right w:w="10" w:type="dxa"/>
        </w:tblCellMar>
        <w:tblLook w:val="0000" w:firstRow="0" w:lastRow="0" w:firstColumn="0" w:lastColumn="0" w:noHBand="0" w:noVBand="0"/>
      </w:tblPr>
      <w:tblGrid>
        <w:gridCol w:w="1530"/>
        <w:gridCol w:w="1875"/>
        <w:gridCol w:w="1695"/>
        <w:gridCol w:w="2445"/>
        <w:gridCol w:w="1670"/>
      </w:tblGrid>
      <w:tr w:rsidR="00792068" w:rsidTr="00692BD1">
        <w:trPr>
          <w:trHeight w:val="1"/>
        </w:trPr>
        <w:tc>
          <w:tcPr>
            <w:tcW w:w="9215" w:type="dxa"/>
            <w:gridSpan w:val="5"/>
            <w:tcBorders>
              <w:top w:val="single" w:sz="2" w:space="0" w:color="000000"/>
              <w:left w:val="single" w:sz="2" w:space="0" w:color="000000"/>
              <w:bottom w:val="single" w:sz="2" w:space="0" w:color="000000"/>
              <w:right w:val="single" w:sz="2" w:space="0" w:color="000000"/>
            </w:tcBorders>
            <w:shd w:val="clear" w:color="auto" w:fill="B8CCE4"/>
            <w:tcMar>
              <w:top w:w="0" w:type="dxa"/>
              <w:left w:w="108" w:type="dxa"/>
              <w:bottom w:w="0" w:type="dxa"/>
              <w:right w:w="108" w:type="dxa"/>
            </w:tcMar>
            <w:vAlign w:val="center"/>
          </w:tcPr>
          <w:p w:rsidR="00792068" w:rsidRDefault="00792068" w:rsidP="00692BD1">
            <w:pPr>
              <w:pStyle w:val="Standard"/>
              <w:rPr>
                <w:b/>
              </w:rPr>
            </w:pPr>
          </w:p>
          <w:p w:rsidR="00792068" w:rsidRDefault="00E365E4" w:rsidP="00692BD1">
            <w:pPr>
              <w:pStyle w:val="Standard"/>
              <w:jc w:val="center"/>
            </w:pPr>
            <w:r>
              <w:rPr>
                <w:b/>
              </w:rPr>
              <w:t>UNIDAD 3. EL SER HUMANO</w:t>
            </w:r>
          </w:p>
          <w:p w:rsidR="00792068" w:rsidRDefault="00792068" w:rsidP="00692BD1">
            <w:pPr>
              <w:pStyle w:val="Standard"/>
            </w:pPr>
          </w:p>
        </w:tc>
      </w:tr>
      <w:tr w:rsidR="00792068" w:rsidTr="00692BD1">
        <w:trPr>
          <w:trHeight w:val="1"/>
        </w:trPr>
        <w:tc>
          <w:tcPr>
            <w:tcW w:w="1530" w:type="dxa"/>
            <w:tcBorders>
              <w:top w:val="single" w:sz="2" w:space="0" w:color="000000"/>
              <w:left w:val="single" w:sz="2" w:space="0" w:color="000000"/>
              <w:bottom w:val="single" w:sz="2" w:space="0" w:color="000000"/>
              <w:right w:val="single" w:sz="2" w:space="0" w:color="000000"/>
            </w:tcBorders>
            <w:shd w:val="clear" w:color="auto" w:fill="EAF1DD"/>
            <w:tcMar>
              <w:top w:w="0" w:type="dxa"/>
              <w:left w:w="108" w:type="dxa"/>
              <w:bottom w:w="0" w:type="dxa"/>
              <w:right w:w="108" w:type="dxa"/>
            </w:tcMar>
            <w:vAlign w:val="center"/>
          </w:tcPr>
          <w:p w:rsidR="00792068" w:rsidRDefault="00792068" w:rsidP="00692BD1">
            <w:pPr>
              <w:pStyle w:val="Standard"/>
            </w:pPr>
            <w:r>
              <w:t>CONTENIDOS</w:t>
            </w:r>
          </w:p>
        </w:tc>
        <w:tc>
          <w:tcPr>
            <w:tcW w:w="1875" w:type="dxa"/>
            <w:tcBorders>
              <w:top w:val="single" w:sz="2" w:space="0" w:color="000000"/>
              <w:left w:val="single" w:sz="2" w:space="0" w:color="000000"/>
              <w:bottom w:val="single" w:sz="2" w:space="0" w:color="000000"/>
              <w:right w:val="single" w:sz="2" w:space="0" w:color="000000"/>
            </w:tcBorders>
            <w:shd w:val="clear" w:color="auto" w:fill="EAF1DD"/>
            <w:tcMar>
              <w:top w:w="0" w:type="dxa"/>
              <w:left w:w="108" w:type="dxa"/>
              <w:bottom w:w="0" w:type="dxa"/>
              <w:right w:w="108" w:type="dxa"/>
            </w:tcMar>
            <w:vAlign w:val="center"/>
          </w:tcPr>
          <w:p w:rsidR="00792068" w:rsidRDefault="00792068" w:rsidP="00692BD1">
            <w:pPr>
              <w:pStyle w:val="Standard"/>
            </w:pPr>
            <w:r>
              <w:t>CRITERIOS DE EVALUACIÓN Y COMPETENCIAS CLAVE</w:t>
            </w:r>
          </w:p>
        </w:tc>
        <w:tc>
          <w:tcPr>
            <w:tcW w:w="1695" w:type="dxa"/>
            <w:tcBorders>
              <w:top w:val="single" w:sz="2" w:space="0" w:color="000000"/>
              <w:left w:val="single" w:sz="2" w:space="0" w:color="000000"/>
              <w:bottom w:val="single" w:sz="2" w:space="0" w:color="000000"/>
              <w:right w:val="single" w:sz="2" w:space="0" w:color="000000"/>
            </w:tcBorders>
            <w:shd w:val="clear" w:color="auto" w:fill="EAF1DD"/>
            <w:tcMar>
              <w:top w:w="0" w:type="dxa"/>
              <w:left w:w="108" w:type="dxa"/>
              <w:bottom w:w="0" w:type="dxa"/>
              <w:right w:w="108" w:type="dxa"/>
            </w:tcMar>
            <w:vAlign w:val="center"/>
          </w:tcPr>
          <w:p w:rsidR="00792068" w:rsidRDefault="00792068" w:rsidP="00692BD1">
            <w:pPr>
              <w:pStyle w:val="Standard"/>
            </w:pPr>
            <w:r>
              <w:t>ESTÁNDARES DE APRENDIZAJE EVALUABLES</w:t>
            </w:r>
          </w:p>
        </w:tc>
        <w:tc>
          <w:tcPr>
            <w:tcW w:w="2445" w:type="dxa"/>
            <w:tcBorders>
              <w:top w:val="single" w:sz="2" w:space="0" w:color="000000"/>
              <w:left w:val="single" w:sz="2" w:space="0" w:color="000000"/>
              <w:bottom w:val="single" w:sz="2" w:space="0" w:color="000000"/>
            </w:tcBorders>
            <w:shd w:val="clear" w:color="auto" w:fill="EAF1DD"/>
            <w:tcMar>
              <w:top w:w="0" w:type="dxa"/>
              <w:left w:w="108" w:type="dxa"/>
              <w:bottom w:w="0" w:type="dxa"/>
              <w:right w:w="108" w:type="dxa"/>
            </w:tcMar>
          </w:tcPr>
          <w:p w:rsidR="00792068" w:rsidRDefault="00792068" w:rsidP="00692BD1">
            <w:pPr>
              <w:pStyle w:val="Standard"/>
            </w:pPr>
            <w:r>
              <w:t>INSTRUMENTO</w:t>
            </w:r>
          </w:p>
          <w:p w:rsidR="00792068" w:rsidRDefault="00792068" w:rsidP="00692BD1">
            <w:pPr>
              <w:pStyle w:val="Standard"/>
            </w:pPr>
            <w:r>
              <w:t>DE EVALUACIÓN ASOCIADO</w:t>
            </w:r>
          </w:p>
        </w:tc>
        <w:tc>
          <w:tcPr>
            <w:tcW w:w="1670" w:type="dxa"/>
            <w:tcBorders>
              <w:top w:val="single" w:sz="2" w:space="0" w:color="000000"/>
              <w:left w:val="single" w:sz="2" w:space="0" w:color="000000"/>
              <w:bottom w:val="single" w:sz="2" w:space="0" w:color="000000"/>
              <w:right w:val="single" w:sz="2" w:space="0" w:color="000000"/>
            </w:tcBorders>
            <w:shd w:val="clear" w:color="auto" w:fill="EAF1DD"/>
            <w:tcMar>
              <w:top w:w="0" w:type="dxa"/>
              <w:left w:w="108" w:type="dxa"/>
              <w:bottom w:w="0" w:type="dxa"/>
              <w:right w:w="108" w:type="dxa"/>
            </w:tcMar>
          </w:tcPr>
          <w:p w:rsidR="00792068" w:rsidRDefault="00792068" w:rsidP="00692BD1">
            <w:pPr>
              <w:pStyle w:val="Standard"/>
            </w:pPr>
            <w:r>
              <w:t>PESO EN LA CALIFICACIÓN</w:t>
            </w:r>
          </w:p>
        </w:tc>
      </w:tr>
      <w:tr w:rsidR="00792068" w:rsidTr="00692BD1">
        <w:trPr>
          <w:trHeight w:val="2160"/>
        </w:trPr>
        <w:tc>
          <w:tcPr>
            <w:tcW w:w="1530" w:type="dxa"/>
            <w:vMerge w:val="restart"/>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792068" w:rsidRDefault="00792068" w:rsidP="00692BD1">
            <w:pPr>
              <w:pStyle w:val="Standard"/>
              <w:rPr>
                <w:rFonts w:eastAsia="Calibri"/>
                <w:lang w:eastAsia="es-ES"/>
              </w:rPr>
            </w:pPr>
            <w:r>
              <w:rPr>
                <w:rFonts w:eastAsia="Calibri"/>
                <w:lang w:eastAsia="es-ES"/>
              </w:rPr>
              <w:t>El ser humano y la filosofía.</w:t>
            </w:r>
          </w:p>
        </w:tc>
        <w:tc>
          <w:tcPr>
            <w:tcW w:w="187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792068" w:rsidRDefault="00792068" w:rsidP="00692BD1">
            <w:pPr>
              <w:pStyle w:val="Prrafodelista1"/>
              <w:spacing w:after="106" w:line="260" w:lineRule="exact"/>
              <w:ind w:left="0"/>
              <w:jc w:val="both"/>
              <w:rPr>
                <w:rFonts w:ascii="Times New Roman" w:hAnsi="Times New Roman"/>
                <w:sz w:val="20"/>
                <w:lang w:val="es-ES"/>
              </w:rPr>
            </w:pPr>
            <w:r>
              <w:rPr>
                <w:rFonts w:ascii="Times New Roman" w:hAnsi="Times New Roman"/>
                <w:color w:val="000000"/>
                <w:sz w:val="20"/>
                <w:lang w:val="es-ES"/>
              </w:rPr>
              <w:t>1. Reflexionar y argumentar, de forma escrita y oral, sobre el interés, específicamente humano, por entenderse a sí mismo y a lo que le rodea. CCL, CSC, CAA.</w:t>
            </w:r>
          </w:p>
        </w:tc>
        <w:tc>
          <w:tcPr>
            <w:tcW w:w="169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792068" w:rsidRDefault="00792068" w:rsidP="00692BD1">
            <w:pPr>
              <w:pStyle w:val="Standard"/>
              <w:spacing w:after="106" w:line="260" w:lineRule="exact"/>
            </w:pPr>
            <w:r>
              <w:rPr>
                <w:rFonts w:cs="Arial"/>
              </w:rPr>
              <w:t>1.1. Realiza pequeños ensayos, argumentando sus opiniones de forma razonada.</w:t>
            </w:r>
          </w:p>
          <w:p w:rsidR="00792068" w:rsidRDefault="00792068" w:rsidP="00692BD1">
            <w:pPr>
              <w:pStyle w:val="Standard"/>
            </w:pPr>
          </w:p>
        </w:tc>
        <w:tc>
          <w:tcPr>
            <w:tcW w:w="2445" w:type="dxa"/>
            <w:vMerge w:val="restart"/>
            <w:tcBorders>
              <w:top w:val="single" w:sz="2" w:space="0" w:color="000000"/>
              <w:left w:val="single" w:sz="2" w:space="0" w:color="000000"/>
              <w:bottom w:val="single" w:sz="2" w:space="0" w:color="000000"/>
            </w:tcBorders>
            <w:shd w:val="clear" w:color="auto" w:fill="FFFFFF"/>
            <w:tcMar>
              <w:top w:w="0" w:type="dxa"/>
              <w:left w:w="108" w:type="dxa"/>
              <w:bottom w:w="0" w:type="dxa"/>
              <w:right w:w="108" w:type="dxa"/>
            </w:tcMar>
          </w:tcPr>
          <w:p w:rsidR="00792068" w:rsidRDefault="00792068" w:rsidP="00692BD1">
            <w:pPr>
              <w:pStyle w:val="Standard"/>
            </w:pPr>
          </w:p>
          <w:p w:rsidR="00792068" w:rsidRDefault="00792068" w:rsidP="00692BD1">
            <w:pPr>
              <w:pStyle w:val="Standard"/>
            </w:pPr>
            <w:r>
              <w:t>Actividades de clase</w:t>
            </w:r>
          </w:p>
          <w:p w:rsidR="00792068" w:rsidRDefault="00792068" w:rsidP="00692BD1">
            <w:pPr>
              <w:pStyle w:val="Standard"/>
            </w:pPr>
          </w:p>
          <w:p w:rsidR="00792068" w:rsidRDefault="00792068" w:rsidP="00692BD1">
            <w:pPr>
              <w:pStyle w:val="Standard"/>
            </w:pPr>
            <w:r>
              <w:t>Participación en debates</w:t>
            </w:r>
          </w:p>
          <w:p w:rsidR="00792068" w:rsidRDefault="00792068" w:rsidP="00692BD1">
            <w:pPr>
              <w:pStyle w:val="Standard"/>
            </w:pPr>
          </w:p>
          <w:p w:rsidR="00792068" w:rsidRDefault="00792068" w:rsidP="00692BD1">
            <w:pPr>
              <w:pStyle w:val="Standard"/>
            </w:pPr>
            <w:r>
              <w:t>Observación directa</w:t>
            </w:r>
          </w:p>
          <w:p w:rsidR="00792068" w:rsidRDefault="00792068" w:rsidP="00692BD1">
            <w:pPr>
              <w:pStyle w:val="Standard"/>
            </w:pPr>
          </w:p>
          <w:p w:rsidR="00792068" w:rsidRDefault="00792068" w:rsidP="00692BD1">
            <w:pPr>
              <w:pStyle w:val="Standard"/>
            </w:pPr>
            <w:r>
              <w:t>Trabajo escrito acerca de la unidad</w:t>
            </w:r>
          </w:p>
          <w:p w:rsidR="00792068" w:rsidRDefault="00792068" w:rsidP="00692BD1">
            <w:pPr>
              <w:pStyle w:val="Standard"/>
            </w:pPr>
          </w:p>
          <w:p w:rsidR="00792068" w:rsidRDefault="00792068" w:rsidP="00692BD1">
            <w:pPr>
              <w:pStyle w:val="Standard"/>
            </w:pPr>
          </w:p>
          <w:p w:rsidR="00792068" w:rsidRDefault="00792068" w:rsidP="00692BD1">
            <w:pPr>
              <w:pStyle w:val="Standard"/>
            </w:pPr>
          </w:p>
          <w:p w:rsidR="00792068" w:rsidRDefault="00792068" w:rsidP="00692BD1">
            <w:pPr>
              <w:pStyle w:val="Standard"/>
            </w:pPr>
          </w:p>
          <w:p w:rsidR="00792068" w:rsidRDefault="00792068" w:rsidP="00692BD1">
            <w:pPr>
              <w:pStyle w:val="Standard"/>
            </w:pPr>
          </w:p>
          <w:p w:rsidR="00792068" w:rsidRDefault="00792068" w:rsidP="00692BD1">
            <w:pPr>
              <w:pStyle w:val="Standard"/>
            </w:pPr>
          </w:p>
          <w:p w:rsidR="00792068" w:rsidRDefault="00792068" w:rsidP="00692BD1">
            <w:pPr>
              <w:pStyle w:val="Standard"/>
            </w:pPr>
          </w:p>
        </w:tc>
        <w:tc>
          <w:tcPr>
            <w:tcW w:w="167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792068" w:rsidRDefault="00792068" w:rsidP="00692BD1">
            <w:pPr>
              <w:pStyle w:val="Standard"/>
            </w:pPr>
            <w:r>
              <w:t>Estándar básico: 1,5 puntos</w:t>
            </w:r>
          </w:p>
        </w:tc>
      </w:tr>
      <w:tr w:rsidR="00792068" w:rsidTr="00692BD1">
        <w:trPr>
          <w:trHeight w:val="1781"/>
        </w:trPr>
        <w:tc>
          <w:tcPr>
            <w:tcW w:w="1530" w:type="dxa"/>
            <w:vMerge/>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792068" w:rsidRDefault="00792068" w:rsidP="00692BD1"/>
        </w:tc>
        <w:tc>
          <w:tcPr>
            <w:tcW w:w="187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792068" w:rsidRDefault="00792068" w:rsidP="00692BD1">
            <w:pPr>
              <w:pStyle w:val="Prrafodelista1"/>
              <w:spacing w:after="106" w:line="260" w:lineRule="exact"/>
              <w:ind w:left="0"/>
              <w:jc w:val="both"/>
              <w:rPr>
                <w:rFonts w:ascii="Times New Roman" w:hAnsi="Times New Roman"/>
                <w:sz w:val="20"/>
              </w:rPr>
            </w:pPr>
            <w:r>
              <w:rPr>
                <w:rFonts w:ascii="Times New Roman" w:hAnsi="Times New Roman"/>
                <w:color w:val="000000"/>
                <w:sz w:val="20"/>
              </w:rPr>
              <w:t>2. Reconocer las diferentes funciones de la filosofía en tanto que saber crítico que aspira a fundamentar, analizar y argumentar sobre los problemas últimos de la realidad, desde una vertiente tanto teórica como práctica. CCL, CSC.</w:t>
            </w:r>
          </w:p>
        </w:tc>
        <w:tc>
          <w:tcPr>
            <w:tcW w:w="169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792068" w:rsidRDefault="00792068" w:rsidP="00692BD1">
            <w:pPr>
              <w:pStyle w:val="Standard"/>
            </w:pPr>
            <w:r>
              <w:t>2.1</w:t>
            </w:r>
            <w:proofErr w:type="gramStart"/>
            <w:r>
              <w:t>..</w:t>
            </w:r>
            <w:r>
              <w:rPr>
                <w:rFonts w:cs="Arial"/>
              </w:rPr>
              <w:t>Diserta</w:t>
            </w:r>
            <w:proofErr w:type="gramEnd"/>
            <w:r>
              <w:rPr>
                <w:rFonts w:cs="Arial"/>
              </w:rPr>
              <w:t xml:space="preserve"> sobre las posibilidades de la filosofía según sus diferentes funcionalidades.</w:t>
            </w:r>
          </w:p>
        </w:tc>
        <w:tc>
          <w:tcPr>
            <w:tcW w:w="2445" w:type="dxa"/>
            <w:vMerge/>
            <w:tcBorders>
              <w:top w:val="single" w:sz="2" w:space="0" w:color="000000"/>
              <w:left w:val="single" w:sz="2" w:space="0" w:color="000000"/>
              <w:bottom w:val="single" w:sz="2" w:space="0" w:color="000000"/>
            </w:tcBorders>
            <w:shd w:val="clear" w:color="auto" w:fill="FFFFFF"/>
            <w:tcMar>
              <w:top w:w="0" w:type="dxa"/>
              <w:left w:w="108" w:type="dxa"/>
              <w:bottom w:w="0" w:type="dxa"/>
              <w:right w:w="108" w:type="dxa"/>
            </w:tcMar>
          </w:tcPr>
          <w:p w:rsidR="00792068" w:rsidRDefault="00792068" w:rsidP="00692BD1"/>
        </w:tc>
        <w:tc>
          <w:tcPr>
            <w:tcW w:w="167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792068" w:rsidRDefault="00792068" w:rsidP="00692BD1">
            <w:pPr>
              <w:pStyle w:val="Standard"/>
            </w:pPr>
            <w:r>
              <w:t>Estándar básico   1,5 puntos</w:t>
            </w:r>
          </w:p>
        </w:tc>
      </w:tr>
      <w:tr w:rsidR="00792068" w:rsidTr="00692BD1">
        <w:trPr>
          <w:trHeight w:val="236"/>
        </w:trPr>
        <w:tc>
          <w:tcPr>
            <w:tcW w:w="1530" w:type="dxa"/>
            <w:vMerge w:val="restart"/>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792068" w:rsidRDefault="00792068" w:rsidP="00692BD1">
            <w:pPr>
              <w:pStyle w:val="Standard"/>
              <w:ind w:left="107" w:hanging="141"/>
            </w:pPr>
          </w:p>
          <w:p w:rsidR="00792068" w:rsidRDefault="00792068" w:rsidP="00692BD1">
            <w:pPr>
              <w:pStyle w:val="Standard"/>
              <w:rPr>
                <w:rFonts w:eastAsia="Calibri"/>
                <w:lang w:eastAsia="es-ES"/>
              </w:rPr>
            </w:pPr>
            <w:r>
              <w:rPr>
                <w:rFonts w:eastAsia="Calibri"/>
                <w:lang w:eastAsia="es-ES"/>
              </w:rPr>
              <w:t>Teorías sobre el alma humana</w:t>
            </w:r>
          </w:p>
        </w:tc>
        <w:tc>
          <w:tcPr>
            <w:tcW w:w="1875" w:type="dxa"/>
            <w:vMerge w:val="restart"/>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792068" w:rsidRDefault="00792068" w:rsidP="00692BD1">
            <w:pPr>
              <w:pStyle w:val="NormalWeb"/>
              <w:spacing w:before="0" w:after="0"/>
              <w:jc w:val="both"/>
              <w:rPr>
                <w:sz w:val="20"/>
                <w:szCs w:val="20"/>
                <w:lang w:val="es-ES"/>
              </w:rPr>
            </w:pPr>
            <w:r>
              <w:rPr>
                <w:color w:val="000000"/>
                <w:sz w:val="20"/>
                <w:szCs w:val="20"/>
                <w:lang w:val="es-ES"/>
              </w:rPr>
              <w:t>23. .Explicar las teorías del alma de Platón y de Aristóteles, reflexionando sobre la consideración y la interrelación entre el alma, el cuerpo y los afectos, que se analizan en dichas teorías. CCL</w:t>
            </w:r>
            <w:proofErr w:type="gramStart"/>
            <w:r>
              <w:rPr>
                <w:color w:val="000000"/>
                <w:sz w:val="20"/>
                <w:szCs w:val="20"/>
                <w:lang w:val="es-ES"/>
              </w:rPr>
              <w:t>,CSC,CAA</w:t>
            </w:r>
            <w:proofErr w:type="gramEnd"/>
            <w:r>
              <w:rPr>
                <w:color w:val="000000"/>
                <w:sz w:val="20"/>
                <w:szCs w:val="20"/>
                <w:lang w:val="es-ES"/>
              </w:rPr>
              <w:t>.</w:t>
            </w:r>
          </w:p>
          <w:p w:rsidR="00792068" w:rsidRDefault="00792068" w:rsidP="00692BD1">
            <w:pPr>
              <w:pStyle w:val="Standard"/>
              <w:rPr>
                <w:color w:val="0070C0"/>
              </w:rPr>
            </w:pPr>
          </w:p>
        </w:tc>
        <w:tc>
          <w:tcPr>
            <w:tcW w:w="169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792068" w:rsidRDefault="00792068" w:rsidP="00692BD1">
            <w:pPr>
              <w:pStyle w:val="Standard"/>
            </w:pPr>
            <w:r>
              <w:t>3.1Explica la teoría del alma de Platón.</w:t>
            </w:r>
          </w:p>
        </w:tc>
        <w:tc>
          <w:tcPr>
            <w:tcW w:w="2445" w:type="dxa"/>
            <w:vMerge/>
            <w:tcBorders>
              <w:top w:val="single" w:sz="2" w:space="0" w:color="000000"/>
              <w:left w:val="single" w:sz="2" w:space="0" w:color="000000"/>
              <w:bottom w:val="single" w:sz="2" w:space="0" w:color="000000"/>
            </w:tcBorders>
            <w:shd w:val="clear" w:color="auto" w:fill="FFFFFF"/>
            <w:tcMar>
              <w:top w:w="0" w:type="dxa"/>
              <w:left w:w="108" w:type="dxa"/>
              <w:bottom w:w="0" w:type="dxa"/>
              <w:right w:w="108" w:type="dxa"/>
            </w:tcMar>
          </w:tcPr>
          <w:p w:rsidR="00792068" w:rsidRDefault="00792068" w:rsidP="00692BD1"/>
        </w:tc>
        <w:tc>
          <w:tcPr>
            <w:tcW w:w="167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792068" w:rsidRDefault="00792068" w:rsidP="00692BD1">
            <w:pPr>
              <w:pStyle w:val="Standard"/>
            </w:pPr>
            <w:r>
              <w:t>Estándar básico 1,5 puntos</w:t>
            </w:r>
          </w:p>
        </w:tc>
      </w:tr>
      <w:tr w:rsidR="00792068" w:rsidTr="00692BD1">
        <w:trPr>
          <w:trHeight w:val="236"/>
        </w:trPr>
        <w:tc>
          <w:tcPr>
            <w:tcW w:w="1530" w:type="dxa"/>
            <w:vMerge/>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792068" w:rsidRDefault="00792068" w:rsidP="00692BD1"/>
        </w:tc>
        <w:tc>
          <w:tcPr>
            <w:tcW w:w="1875" w:type="dxa"/>
            <w:vMerge/>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792068" w:rsidRDefault="00792068" w:rsidP="00692BD1"/>
        </w:tc>
        <w:tc>
          <w:tcPr>
            <w:tcW w:w="1695" w:type="dxa"/>
            <w:tcBorders>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792068" w:rsidRDefault="00792068" w:rsidP="00692BD1">
            <w:pPr>
              <w:pStyle w:val="Standard"/>
            </w:pPr>
            <w:r>
              <w:t>3.2. Explica la teoría del alma de Aristóteles.</w:t>
            </w:r>
          </w:p>
        </w:tc>
        <w:tc>
          <w:tcPr>
            <w:tcW w:w="2445" w:type="dxa"/>
            <w:vMerge/>
            <w:tcBorders>
              <w:top w:val="single" w:sz="2" w:space="0" w:color="000000"/>
              <w:left w:val="single" w:sz="2" w:space="0" w:color="000000"/>
              <w:bottom w:val="single" w:sz="2" w:space="0" w:color="000000"/>
            </w:tcBorders>
            <w:shd w:val="clear" w:color="auto" w:fill="FFFFFF"/>
            <w:tcMar>
              <w:top w:w="0" w:type="dxa"/>
              <w:left w:w="108" w:type="dxa"/>
              <w:bottom w:w="0" w:type="dxa"/>
              <w:right w:w="108" w:type="dxa"/>
            </w:tcMar>
          </w:tcPr>
          <w:p w:rsidR="00792068" w:rsidRDefault="00792068" w:rsidP="00692BD1"/>
        </w:tc>
        <w:tc>
          <w:tcPr>
            <w:tcW w:w="1670" w:type="dxa"/>
            <w:tcBorders>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792068" w:rsidRDefault="00792068" w:rsidP="00692BD1">
            <w:pPr>
              <w:pStyle w:val="Standard"/>
            </w:pPr>
            <w:r>
              <w:t>Estándar básico 1,5 puntos</w:t>
            </w:r>
          </w:p>
        </w:tc>
      </w:tr>
      <w:tr w:rsidR="00792068" w:rsidTr="00692BD1">
        <w:trPr>
          <w:trHeight w:val="1330"/>
        </w:trPr>
        <w:tc>
          <w:tcPr>
            <w:tcW w:w="153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792068" w:rsidRDefault="00792068" w:rsidP="00692BD1">
            <w:pPr>
              <w:pStyle w:val="Standard"/>
            </w:pPr>
            <w:r>
              <w:t>El Ser Humano y la voluntad</w:t>
            </w:r>
          </w:p>
        </w:tc>
        <w:tc>
          <w:tcPr>
            <w:tcW w:w="187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792068" w:rsidRDefault="00792068" w:rsidP="00692BD1">
            <w:pPr>
              <w:pStyle w:val="NormalWeb"/>
              <w:spacing w:before="0" w:after="0"/>
              <w:jc w:val="both"/>
              <w:rPr>
                <w:sz w:val="20"/>
                <w:szCs w:val="20"/>
              </w:rPr>
            </w:pPr>
            <w:r>
              <w:rPr>
                <w:color w:val="000000"/>
                <w:sz w:val="20"/>
                <w:szCs w:val="20"/>
              </w:rPr>
              <w:t>6. Conocer la importancia de la facultad de la voluntad como elemento definitorio de lo humano. CCL, CSC, CAA.</w:t>
            </w:r>
          </w:p>
        </w:tc>
        <w:tc>
          <w:tcPr>
            <w:tcW w:w="169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792068" w:rsidRDefault="00792068" w:rsidP="00692BD1">
            <w:pPr>
              <w:pStyle w:val="Standard"/>
            </w:pPr>
            <w:r>
              <w:t xml:space="preserve">6.1.  </w:t>
            </w:r>
            <w:r>
              <w:rPr>
                <w:rFonts w:ascii="Calibri" w:hAnsi="Calibri"/>
                <w:sz w:val="18"/>
                <w:szCs w:val="18"/>
              </w:rPr>
              <w:t>Explica qué es la voluntad</w:t>
            </w:r>
          </w:p>
          <w:p w:rsidR="00792068" w:rsidRDefault="00792068" w:rsidP="00692BD1">
            <w:pPr>
              <w:pStyle w:val="Standard"/>
            </w:pPr>
          </w:p>
        </w:tc>
        <w:tc>
          <w:tcPr>
            <w:tcW w:w="2445" w:type="dxa"/>
            <w:vMerge/>
            <w:tcBorders>
              <w:top w:val="single" w:sz="2" w:space="0" w:color="000000"/>
              <w:left w:val="single" w:sz="2" w:space="0" w:color="000000"/>
              <w:bottom w:val="single" w:sz="2" w:space="0" w:color="000000"/>
            </w:tcBorders>
            <w:shd w:val="clear" w:color="auto" w:fill="FFFFFF"/>
            <w:tcMar>
              <w:top w:w="0" w:type="dxa"/>
              <w:left w:w="108" w:type="dxa"/>
              <w:bottom w:w="0" w:type="dxa"/>
              <w:right w:w="108" w:type="dxa"/>
            </w:tcMar>
          </w:tcPr>
          <w:p w:rsidR="00792068" w:rsidRDefault="00792068" w:rsidP="00692BD1"/>
        </w:tc>
        <w:tc>
          <w:tcPr>
            <w:tcW w:w="167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792068" w:rsidRDefault="00792068" w:rsidP="00692BD1">
            <w:pPr>
              <w:pStyle w:val="Standard"/>
            </w:pPr>
            <w:r>
              <w:t>Estándar básico 2 puntos</w:t>
            </w:r>
          </w:p>
        </w:tc>
      </w:tr>
      <w:tr w:rsidR="00792068" w:rsidTr="00692BD1">
        <w:trPr>
          <w:trHeight w:val="413"/>
        </w:trPr>
        <w:tc>
          <w:tcPr>
            <w:tcW w:w="153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792068" w:rsidRDefault="00792068" w:rsidP="00692BD1">
            <w:pPr>
              <w:pStyle w:val="Standard"/>
            </w:pPr>
            <w:r>
              <w:t xml:space="preserve">El Ser Humano y los </w:t>
            </w:r>
            <w:r>
              <w:lastRenderedPageBreak/>
              <w:t>sentimientos</w:t>
            </w:r>
          </w:p>
        </w:tc>
        <w:tc>
          <w:tcPr>
            <w:tcW w:w="187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792068" w:rsidRDefault="00792068" w:rsidP="00692BD1">
            <w:pPr>
              <w:pStyle w:val="Standard"/>
            </w:pPr>
            <w:proofErr w:type="gramStart"/>
            <w:r>
              <w:lastRenderedPageBreak/>
              <w:t>7.</w:t>
            </w:r>
            <w:r>
              <w:rPr>
                <w:color w:val="000000"/>
              </w:rPr>
              <w:t>Expresar</w:t>
            </w:r>
            <w:proofErr w:type="gramEnd"/>
            <w:r>
              <w:rPr>
                <w:color w:val="000000"/>
              </w:rPr>
              <w:t xml:space="preserve"> alguna de las </w:t>
            </w:r>
            <w:r>
              <w:rPr>
                <w:color w:val="000000"/>
              </w:rPr>
              <w:lastRenderedPageBreak/>
              <w:t>consideraciones filosóficas sobre lo afectivo. CCL, CSC, CAA.</w:t>
            </w:r>
          </w:p>
        </w:tc>
        <w:tc>
          <w:tcPr>
            <w:tcW w:w="169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792068" w:rsidRDefault="00792068" w:rsidP="00692BD1">
            <w:pPr>
              <w:pStyle w:val="Standard"/>
            </w:pPr>
            <w:r>
              <w:lastRenderedPageBreak/>
              <w:t>7.1</w:t>
            </w:r>
            <w:proofErr w:type="gramStart"/>
            <w:r>
              <w:t>.</w:t>
            </w:r>
            <w:r>
              <w:rPr>
                <w:rFonts w:ascii="Calibri" w:hAnsi="Calibri"/>
                <w:sz w:val="18"/>
                <w:szCs w:val="18"/>
              </w:rPr>
              <w:t>Argumenta</w:t>
            </w:r>
            <w:proofErr w:type="gramEnd"/>
            <w:r>
              <w:rPr>
                <w:rFonts w:ascii="Calibri" w:hAnsi="Calibri"/>
                <w:sz w:val="18"/>
                <w:szCs w:val="18"/>
              </w:rPr>
              <w:t xml:space="preserve">, desde el plano </w:t>
            </w:r>
            <w:r>
              <w:rPr>
                <w:rFonts w:ascii="Calibri" w:hAnsi="Calibri"/>
                <w:sz w:val="18"/>
                <w:szCs w:val="18"/>
              </w:rPr>
              <w:lastRenderedPageBreak/>
              <w:t>filosófico, sobre el papel de las emociones en la consideración del ser humano en cuanto tal.</w:t>
            </w:r>
          </w:p>
        </w:tc>
        <w:tc>
          <w:tcPr>
            <w:tcW w:w="2445" w:type="dxa"/>
            <w:vMerge/>
            <w:tcBorders>
              <w:top w:val="single" w:sz="2" w:space="0" w:color="000000"/>
              <w:left w:val="single" w:sz="2" w:space="0" w:color="000000"/>
              <w:bottom w:val="single" w:sz="2" w:space="0" w:color="000000"/>
            </w:tcBorders>
            <w:shd w:val="clear" w:color="auto" w:fill="FFFFFF"/>
            <w:tcMar>
              <w:top w:w="0" w:type="dxa"/>
              <w:left w:w="108" w:type="dxa"/>
              <w:bottom w:w="0" w:type="dxa"/>
              <w:right w:w="108" w:type="dxa"/>
            </w:tcMar>
          </w:tcPr>
          <w:p w:rsidR="00792068" w:rsidRDefault="00792068" w:rsidP="00692BD1"/>
        </w:tc>
        <w:tc>
          <w:tcPr>
            <w:tcW w:w="167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792068" w:rsidRDefault="00792068" w:rsidP="00692BD1">
            <w:pPr>
              <w:pStyle w:val="Standard"/>
              <w:jc w:val="center"/>
            </w:pPr>
            <w:r>
              <w:t>Estándar básico   2 puntos</w:t>
            </w:r>
          </w:p>
          <w:p w:rsidR="00792068" w:rsidRDefault="00792068" w:rsidP="00692BD1">
            <w:pPr>
              <w:pStyle w:val="Standard"/>
            </w:pPr>
          </w:p>
        </w:tc>
      </w:tr>
    </w:tbl>
    <w:p w:rsidR="00792068" w:rsidRDefault="00792068" w:rsidP="00792068">
      <w:pPr>
        <w:pStyle w:val="Standard"/>
        <w:rPr>
          <w:b/>
        </w:rPr>
      </w:pPr>
    </w:p>
    <w:p w:rsidR="00792068" w:rsidRDefault="00792068" w:rsidP="00792068">
      <w:pPr>
        <w:pStyle w:val="Standard"/>
        <w:rPr>
          <w:b/>
        </w:rPr>
      </w:pPr>
    </w:p>
    <w:tbl>
      <w:tblPr>
        <w:tblW w:w="9215" w:type="dxa"/>
        <w:tblInd w:w="-176" w:type="dxa"/>
        <w:tblLayout w:type="fixed"/>
        <w:tblCellMar>
          <w:left w:w="10" w:type="dxa"/>
          <w:right w:w="10" w:type="dxa"/>
        </w:tblCellMar>
        <w:tblLook w:val="0000" w:firstRow="0" w:lastRow="0" w:firstColumn="0" w:lastColumn="0" w:noHBand="0" w:noVBand="0"/>
      </w:tblPr>
      <w:tblGrid>
        <w:gridCol w:w="1530"/>
        <w:gridCol w:w="1875"/>
        <w:gridCol w:w="1695"/>
        <w:gridCol w:w="2445"/>
        <w:gridCol w:w="1670"/>
      </w:tblGrid>
      <w:tr w:rsidR="00792068" w:rsidTr="00692BD1">
        <w:trPr>
          <w:trHeight w:val="1"/>
        </w:trPr>
        <w:tc>
          <w:tcPr>
            <w:tcW w:w="9215" w:type="dxa"/>
            <w:gridSpan w:val="5"/>
            <w:tcBorders>
              <w:top w:val="single" w:sz="2" w:space="0" w:color="000000"/>
              <w:left w:val="single" w:sz="2" w:space="0" w:color="000000"/>
              <w:bottom w:val="single" w:sz="2" w:space="0" w:color="000000"/>
              <w:right w:val="single" w:sz="2" w:space="0" w:color="000000"/>
            </w:tcBorders>
            <w:shd w:val="clear" w:color="auto" w:fill="B8CCE4"/>
            <w:tcMar>
              <w:top w:w="0" w:type="dxa"/>
              <w:left w:w="108" w:type="dxa"/>
              <w:bottom w:w="0" w:type="dxa"/>
              <w:right w:w="108" w:type="dxa"/>
            </w:tcMar>
            <w:vAlign w:val="center"/>
          </w:tcPr>
          <w:p w:rsidR="00792068" w:rsidRDefault="00792068" w:rsidP="00692BD1">
            <w:pPr>
              <w:pStyle w:val="Standard"/>
              <w:rPr>
                <w:b/>
              </w:rPr>
            </w:pPr>
          </w:p>
          <w:p w:rsidR="00792068" w:rsidRDefault="00E365E4" w:rsidP="00692BD1">
            <w:pPr>
              <w:pStyle w:val="Standard"/>
              <w:jc w:val="center"/>
            </w:pPr>
            <w:r>
              <w:rPr>
                <w:b/>
              </w:rPr>
              <w:t>UNIDAD 4. BUSCANDO LA VERDAD</w:t>
            </w:r>
          </w:p>
          <w:p w:rsidR="00792068" w:rsidRDefault="00792068" w:rsidP="00692BD1">
            <w:pPr>
              <w:pStyle w:val="Standard"/>
            </w:pPr>
          </w:p>
        </w:tc>
      </w:tr>
      <w:tr w:rsidR="00792068" w:rsidTr="00692BD1">
        <w:trPr>
          <w:trHeight w:val="1"/>
        </w:trPr>
        <w:tc>
          <w:tcPr>
            <w:tcW w:w="1530" w:type="dxa"/>
            <w:vMerge w:val="restart"/>
            <w:tcBorders>
              <w:top w:val="single" w:sz="2" w:space="0" w:color="000000"/>
              <w:left w:val="single" w:sz="2" w:space="0" w:color="000000"/>
              <w:bottom w:val="single" w:sz="2" w:space="0" w:color="000000"/>
            </w:tcBorders>
            <w:shd w:val="clear" w:color="auto" w:fill="EAF1DD"/>
            <w:tcMar>
              <w:top w:w="0" w:type="dxa"/>
              <w:left w:w="108" w:type="dxa"/>
              <w:bottom w:w="0" w:type="dxa"/>
              <w:right w:w="108" w:type="dxa"/>
            </w:tcMar>
            <w:vAlign w:val="center"/>
          </w:tcPr>
          <w:p w:rsidR="00792068" w:rsidRDefault="00792068" w:rsidP="00692BD1">
            <w:pPr>
              <w:pStyle w:val="Standard"/>
            </w:pPr>
            <w:r>
              <w:t>CONTENIDOS</w:t>
            </w:r>
          </w:p>
        </w:tc>
        <w:tc>
          <w:tcPr>
            <w:tcW w:w="1875" w:type="dxa"/>
            <w:vMerge w:val="restart"/>
            <w:tcBorders>
              <w:top w:val="single" w:sz="2" w:space="0" w:color="000000"/>
              <w:left w:val="single" w:sz="2" w:space="0" w:color="000000"/>
              <w:bottom w:val="single" w:sz="2" w:space="0" w:color="000000"/>
            </w:tcBorders>
            <w:shd w:val="clear" w:color="auto" w:fill="EAF1DD"/>
            <w:tcMar>
              <w:top w:w="0" w:type="dxa"/>
              <w:left w:w="108" w:type="dxa"/>
              <w:bottom w:w="0" w:type="dxa"/>
              <w:right w:w="108" w:type="dxa"/>
            </w:tcMar>
            <w:vAlign w:val="center"/>
          </w:tcPr>
          <w:p w:rsidR="00792068" w:rsidRDefault="00792068" w:rsidP="00692BD1">
            <w:pPr>
              <w:pStyle w:val="Standard"/>
            </w:pPr>
            <w:r>
              <w:t>CRITERIOS DE EVALUACIÓN Y COMPETENCIAS CLAVE</w:t>
            </w:r>
          </w:p>
        </w:tc>
        <w:tc>
          <w:tcPr>
            <w:tcW w:w="1695" w:type="dxa"/>
            <w:vMerge w:val="restart"/>
            <w:tcBorders>
              <w:top w:val="single" w:sz="2" w:space="0" w:color="000000"/>
              <w:left w:val="single" w:sz="2" w:space="0" w:color="000000"/>
              <w:bottom w:val="single" w:sz="2" w:space="0" w:color="000000"/>
            </w:tcBorders>
            <w:shd w:val="clear" w:color="auto" w:fill="EAF1DD"/>
            <w:tcMar>
              <w:top w:w="0" w:type="dxa"/>
              <w:left w:w="108" w:type="dxa"/>
              <w:bottom w:w="0" w:type="dxa"/>
              <w:right w:w="108" w:type="dxa"/>
            </w:tcMar>
            <w:vAlign w:val="center"/>
          </w:tcPr>
          <w:p w:rsidR="00792068" w:rsidRDefault="00792068" w:rsidP="00692BD1">
            <w:pPr>
              <w:pStyle w:val="Standard"/>
            </w:pPr>
            <w:r>
              <w:t>ESTÁNDARES DE APRENDIZAJE EVALUABLES</w:t>
            </w:r>
          </w:p>
        </w:tc>
        <w:tc>
          <w:tcPr>
            <w:tcW w:w="2445" w:type="dxa"/>
            <w:vMerge w:val="restart"/>
            <w:tcBorders>
              <w:top w:val="single" w:sz="2" w:space="0" w:color="000000"/>
              <w:left w:val="single" w:sz="2" w:space="0" w:color="000000"/>
              <w:bottom w:val="single" w:sz="2" w:space="0" w:color="000000"/>
            </w:tcBorders>
            <w:shd w:val="clear" w:color="auto" w:fill="EAF1DD"/>
            <w:tcMar>
              <w:top w:w="0" w:type="dxa"/>
              <w:left w:w="108" w:type="dxa"/>
              <w:bottom w:w="0" w:type="dxa"/>
              <w:right w:w="108" w:type="dxa"/>
            </w:tcMar>
          </w:tcPr>
          <w:p w:rsidR="00792068" w:rsidRDefault="00792068" w:rsidP="00692BD1">
            <w:pPr>
              <w:pStyle w:val="Standard"/>
            </w:pPr>
            <w:r>
              <w:t>INSTRUMENTO</w:t>
            </w:r>
          </w:p>
          <w:p w:rsidR="00792068" w:rsidRDefault="00792068" w:rsidP="00692BD1">
            <w:pPr>
              <w:pStyle w:val="Standard"/>
            </w:pPr>
            <w:r>
              <w:t>DE EVALUACIÓN ASOCIADO</w:t>
            </w:r>
          </w:p>
        </w:tc>
        <w:tc>
          <w:tcPr>
            <w:tcW w:w="1670" w:type="dxa"/>
            <w:tcBorders>
              <w:top w:val="single" w:sz="2" w:space="0" w:color="000000"/>
              <w:left w:val="single" w:sz="2" w:space="0" w:color="000000"/>
              <w:bottom w:val="single" w:sz="2" w:space="0" w:color="000000"/>
              <w:right w:val="single" w:sz="2" w:space="0" w:color="000000"/>
            </w:tcBorders>
            <w:shd w:val="clear" w:color="auto" w:fill="EAF1DD"/>
            <w:tcMar>
              <w:top w:w="0" w:type="dxa"/>
              <w:left w:w="108" w:type="dxa"/>
              <w:bottom w:w="0" w:type="dxa"/>
              <w:right w:w="108" w:type="dxa"/>
            </w:tcMar>
          </w:tcPr>
          <w:p w:rsidR="00792068" w:rsidRDefault="00792068" w:rsidP="00692BD1">
            <w:pPr>
              <w:pStyle w:val="Standard"/>
            </w:pPr>
            <w:r>
              <w:t>PESO EN LA CALIFICACIÓN</w:t>
            </w:r>
          </w:p>
        </w:tc>
      </w:tr>
      <w:tr w:rsidR="00792068" w:rsidTr="00692BD1">
        <w:trPr>
          <w:trHeight w:val="1"/>
        </w:trPr>
        <w:tc>
          <w:tcPr>
            <w:tcW w:w="1530" w:type="dxa"/>
            <w:vMerge/>
            <w:tcBorders>
              <w:top w:val="single" w:sz="2" w:space="0" w:color="000000"/>
              <w:left w:val="single" w:sz="2" w:space="0" w:color="000000"/>
              <w:bottom w:val="single" w:sz="2" w:space="0" w:color="000000"/>
            </w:tcBorders>
            <w:shd w:val="clear" w:color="auto" w:fill="EAF1DD"/>
            <w:tcMar>
              <w:top w:w="0" w:type="dxa"/>
              <w:left w:w="108" w:type="dxa"/>
              <w:bottom w:w="0" w:type="dxa"/>
              <w:right w:w="108" w:type="dxa"/>
            </w:tcMar>
            <w:vAlign w:val="center"/>
          </w:tcPr>
          <w:p w:rsidR="00792068" w:rsidRDefault="00792068" w:rsidP="00692BD1"/>
        </w:tc>
        <w:tc>
          <w:tcPr>
            <w:tcW w:w="1875" w:type="dxa"/>
            <w:vMerge/>
            <w:tcBorders>
              <w:top w:val="single" w:sz="2" w:space="0" w:color="000000"/>
              <w:left w:val="single" w:sz="2" w:space="0" w:color="000000"/>
              <w:bottom w:val="single" w:sz="2" w:space="0" w:color="000000"/>
            </w:tcBorders>
            <w:shd w:val="clear" w:color="auto" w:fill="EAF1DD"/>
            <w:tcMar>
              <w:top w:w="0" w:type="dxa"/>
              <w:left w:w="108" w:type="dxa"/>
              <w:bottom w:w="0" w:type="dxa"/>
              <w:right w:w="108" w:type="dxa"/>
            </w:tcMar>
            <w:vAlign w:val="center"/>
          </w:tcPr>
          <w:p w:rsidR="00792068" w:rsidRDefault="00792068" w:rsidP="00692BD1"/>
        </w:tc>
        <w:tc>
          <w:tcPr>
            <w:tcW w:w="1695" w:type="dxa"/>
            <w:vMerge/>
            <w:tcBorders>
              <w:top w:val="single" w:sz="2" w:space="0" w:color="000000"/>
              <w:left w:val="single" w:sz="2" w:space="0" w:color="000000"/>
              <w:bottom w:val="single" w:sz="2" w:space="0" w:color="000000"/>
            </w:tcBorders>
            <w:shd w:val="clear" w:color="auto" w:fill="EAF1DD"/>
            <w:tcMar>
              <w:top w:w="0" w:type="dxa"/>
              <w:left w:w="108" w:type="dxa"/>
              <w:bottom w:w="0" w:type="dxa"/>
              <w:right w:w="108" w:type="dxa"/>
            </w:tcMar>
            <w:vAlign w:val="center"/>
          </w:tcPr>
          <w:p w:rsidR="00792068" w:rsidRDefault="00792068" w:rsidP="00692BD1"/>
        </w:tc>
        <w:tc>
          <w:tcPr>
            <w:tcW w:w="2445" w:type="dxa"/>
            <w:vMerge/>
            <w:tcBorders>
              <w:top w:val="single" w:sz="2" w:space="0" w:color="000000"/>
              <w:left w:val="single" w:sz="2" w:space="0" w:color="000000"/>
              <w:bottom w:val="single" w:sz="2" w:space="0" w:color="000000"/>
            </w:tcBorders>
            <w:shd w:val="clear" w:color="auto" w:fill="EAF1DD"/>
            <w:tcMar>
              <w:top w:w="0" w:type="dxa"/>
              <w:left w:w="108" w:type="dxa"/>
              <w:bottom w:w="0" w:type="dxa"/>
              <w:right w:w="108" w:type="dxa"/>
            </w:tcMar>
          </w:tcPr>
          <w:p w:rsidR="00792068" w:rsidRDefault="00792068" w:rsidP="00692BD1"/>
        </w:tc>
        <w:tc>
          <w:tcPr>
            <w:tcW w:w="1670" w:type="dxa"/>
            <w:tcBorders>
              <w:left w:val="single" w:sz="2" w:space="0" w:color="000000"/>
              <w:bottom w:val="single" w:sz="2" w:space="0" w:color="000000"/>
              <w:right w:val="single" w:sz="2" w:space="0" w:color="000000"/>
            </w:tcBorders>
            <w:shd w:val="clear" w:color="auto" w:fill="EAF1DD"/>
            <w:tcMar>
              <w:top w:w="0" w:type="dxa"/>
              <w:left w:w="108" w:type="dxa"/>
              <w:bottom w:w="0" w:type="dxa"/>
              <w:right w:w="108" w:type="dxa"/>
            </w:tcMar>
          </w:tcPr>
          <w:p w:rsidR="00792068" w:rsidRDefault="00792068" w:rsidP="00692BD1">
            <w:pPr>
              <w:pStyle w:val="Standard"/>
            </w:pPr>
          </w:p>
        </w:tc>
      </w:tr>
      <w:tr w:rsidR="00792068" w:rsidTr="00692BD1">
        <w:trPr>
          <w:trHeight w:val="2160"/>
        </w:trPr>
        <w:tc>
          <w:tcPr>
            <w:tcW w:w="1530" w:type="dxa"/>
            <w:tcBorders>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792068" w:rsidRDefault="00792068" w:rsidP="00692BD1">
            <w:pPr>
              <w:pStyle w:val="Standard"/>
            </w:pPr>
          </w:p>
          <w:p w:rsidR="00792068" w:rsidRDefault="00792068" w:rsidP="00692BD1">
            <w:pPr>
              <w:pStyle w:val="Standard"/>
            </w:pPr>
            <w:r>
              <w:t>Necesidad de conocer y teoría del conocimiento</w:t>
            </w:r>
          </w:p>
        </w:tc>
        <w:tc>
          <w:tcPr>
            <w:tcW w:w="1875" w:type="dxa"/>
            <w:tcBorders>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792068" w:rsidRDefault="00792068" w:rsidP="00692BD1">
            <w:pPr>
              <w:pStyle w:val="Standard"/>
              <w:spacing w:before="280"/>
            </w:pPr>
            <w:proofErr w:type="gramStart"/>
            <w:r>
              <w:rPr>
                <w:rFonts w:eastAsia="Calibri"/>
                <w:color w:val="000000"/>
                <w:sz w:val="18"/>
                <w:szCs w:val="18"/>
                <w:lang w:val="es-ES_tradnl" w:eastAsia="es-ES_tradnl"/>
              </w:rPr>
              <w:t>1.Comprender</w:t>
            </w:r>
            <w:proofErr w:type="gramEnd"/>
            <w:r>
              <w:rPr>
                <w:rFonts w:eastAsia="Calibri"/>
                <w:color w:val="000000"/>
                <w:sz w:val="18"/>
                <w:szCs w:val="18"/>
                <w:lang w:val="es-ES_tradnl" w:eastAsia="es-ES_tradnl"/>
              </w:rPr>
              <w:t xml:space="preserve"> la facultad racional como específica del ser humano y sus implicaciones, analizando en qué consiste la racionalidad y cuáles son sus características.CCL, CSC, CAA.</w:t>
            </w:r>
          </w:p>
        </w:tc>
        <w:tc>
          <w:tcPr>
            <w:tcW w:w="1695" w:type="dxa"/>
            <w:tcBorders>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792068" w:rsidRDefault="00792068" w:rsidP="00692BD1">
            <w:pPr>
              <w:pStyle w:val="Standard"/>
              <w:jc w:val="center"/>
            </w:pPr>
          </w:p>
          <w:p w:rsidR="00792068" w:rsidRDefault="00792068" w:rsidP="00692BD1">
            <w:pPr>
              <w:pStyle w:val="Standard"/>
              <w:jc w:val="center"/>
            </w:pPr>
            <w:r>
              <w:t>1.1D</w:t>
            </w:r>
            <w:r>
              <w:rPr>
                <w:sz w:val="18"/>
                <w:szCs w:val="18"/>
              </w:rPr>
              <w:t>efine y utiliza conceptos como razón, sentidos,experiencia,abstracción, universalidad, sistematicidad, racionalismo, dogmatismo, empirismo, límite , inteligencia, inteligencia emocional, certeza, error.</w:t>
            </w:r>
          </w:p>
        </w:tc>
        <w:tc>
          <w:tcPr>
            <w:tcW w:w="2445" w:type="dxa"/>
            <w:vMerge w:val="restart"/>
            <w:tcBorders>
              <w:left w:val="single" w:sz="2" w:space="0" w:color="000000"/>
              <w:bottom w:val="single" w:sz="2" w:space="0" w:color="000000"/>
            </w:tcBorders>
            <w:shd w:val="clear" w:color="auto" w:fill="FFFFFF"/>
            <w:tcMar>
              <w:top w:w="0" w:type="dxa"/>
              <w:left w:w="108" w:type="dxa"/>
              <w:bottom w:w="0" w:type="dxa"/>
              <w:right w:w="108" w:type="dxa"/>
            </w:tcMar>
          </w:tcPr>
          <w:p w:rsidR="00792068" w:rsidRDefault="00792068" w:rsidP="00692BD1">
            <w:pPr>
              <w:pStyle w:val="Standard"/>
            </w:pPr>
          </w:p>
          <w:p w:rsidR="00792068" w:rsidRDefault="00792068" w:rsidP="00692BD1">
            <w:pPr>
              <w:pStyle w:val="Standard"/>
            </w:pPr>
            <w:r>
              <w:t>Actividades de clase</w:t>
            </w:r>
          </w:p>
          <w:p w:rsidR="00792068" w:rsidRDefault="00792068" w:rsidP="00692BD1">
            <w:pPr>
              <w:pStyle w:val="Standard"/>
            </w:pPr>
          </w:p>
          <w:p w:rsidR="00792068" w:rsidRDefault="00792068" w:rsidP="00692BD1">
            <w:pPr>
              <w:pStyle w:val="Standard"/>
            </w:pPr>
            <w:r>
              <w:t>Prueba escrita</w:t>
            </w:r>
          </w:p>
          <w:p w:rsidR="00792068" w:rsidRDefault="00792068" w:rsidP="00692BD1">
            <w:pPr>
              <w:pStyle w:val="Standard"/>
            </w:pPr>
          </w:p>
          <w:p w:rsidR="00792068" w:rsidRDefault="00792068" w:rsidP="00692BD1">
            <w:pPr>
              <w:pStyle w:val="Standard"/>
            </w:pPr>
            <w:r>
              <w:t>Resumen de la unidad</w:t>
            </w:r>
          </w:p>
          <w:p w:rsidR="00792068" w:rsidRDefault="00792068" w:rsidP="00692BD1">
            <w:pPr>
              <w:pStyle w:val="Standard"/>
            </w:pPr>
          </w:p>
          <w:p w:rsidR="00792068" w:rsidRDefault="00792068" w:rsidP="00692BD1">
            <w:pPr>
              <w:pStyle w:val="Standard"/>
            </w:pPr>
            <w:r>
              <w:t>Participación en debates</w:t>
            </w:r>
          </w:p>
          <w:p w:rsidR="00792068" w:rsidRDefault="00792068" w:rsidP="00692BD1">
            <w:pPr>
              <w:pStyle w:val="Standard"/>
            </w:pPr>
          </w:p>
          <w:p w:rsidR="00792068" w:rsidRDefault="00792068" w:rsidP="00692BD1">
            <w:pPr>
              <w:pStyle w:val="Standard"/>
            </w:pPr>
            <w:r>
              <w:t>Observación directa</w:t>
            </w:r>
          </w:p>
          <w:p w:rsidR="00792068" w:rsidRDefault="00792068" w:rsidP="00692BD1">
            <w:pPr>
              <w:pStyle w:val="Standard"/>
            </w:pPr>
          </w:p>
          <w:p w:rsidR="00792068" w:rsidRDefault="00792068" w:rsidP="00692BD1">
            <w:pPr>
              <w:pStyle w:val="Standard"/>
            </w:pPr>
          </w:p>
          <w:p w:rsidR="00792068" w:rsidRDefault="00792068" w:rsidP="00692BD1">
            <w:pPr>
              <w:pStyle w:val="Standard"/>
            </w:pPr>
          </w:p>
          <w:p w:rsidR="00792068" w:rsidRDefault="00792068" w:rsidP="00692BD1">
            <w:pPr>
              <w:pStyle w:val="Standard"/>
            </w:pPr>
          </w:p>
          <w:p w:rsidR="00792068" w:rsidRDefault="00792068" w:rsidP="00692BD1">
            <w:pPr>
              <w:pStyle w:val="Standard"/>
            </w:pPr>
          </w:p>
          <w:p w:rsidR="00792068" w:rsidRDefault="00792068" w:rsidP="00692BD1">
            <w:pPr>
              <w:pStyle w:val="Standard"/>
            </w:pPr>
          </w:p>
          <w:p w:rsidR="00792068" w:rsidRDefault="00792068" w:rsidP="00692BD1">
            <w:pPr>
              <w:pStyle w:val="Standard"/>
            </w:pPr>
          </w:p>
        </w:tc>
        <w:tc>
          <w:tcPr>
            <w:tcW w:w="1670" w:type="dxa"/>
            <w:tcBorders>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792068" w:rsidRDefault="00792068" w:rsidP="00692BD1">
            <w:pPr>
              <w:pStyle w:val="Standard"/>
            </w:pPr>
            <w:r>
              <w:t>Estándar básico: 3,5 puntos</w:t>
            </w:r>
          </w:p>
        </w:tc>
      </w:tr>
      <w:tr w:rsidR="00792068" w:rsidTr="00692BD1">
        <w:trPr>
          <w:trHeight w:val="2843"/>
        </w:trPr>
        <w:tc>
          <w:tcPr>
            <w:tcW w:w="153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792068" w:rsidRDefault="00792068" w:rsidP="00692BD1">
            <w:pPr>
              <w:pStyle w:val="Standard"/>
              <w:ind w:left="107" w:hanging="141"/>
              <w:jc w:val="center"/>
            </w:pPr>
          </w:p>
          <w:p w:rsidR="00792068" w:rsidRDefault="00792068" w:rsidP="00692BD1">
            <w:pPr>
              <w:pStyle w:val="Standard"/>
              <w:jc w:val="center"/>
            </w:pPr>
            <w:r>
              <w:t>Las fuentes del conocimiento</w:t>
            </w:r>
          </w:p>
        </w:tc>
        <w:tc>
          <w:tcPr>
            <w:tcW w:w="187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792068" w:rsidRDefault="00792068" w:rsidP="00692BD1">
            <w:pPr>
              <w:pStyle w:val="Standard"/>
            </w:pPr>
            <w:r>
              <w:rPr>
                <w:rFonts w:eastAsia="Calibri"/>
                <w:color w:val="000000"/>
                <w:sz w:val="18"/>
                <w:szCs w:val="18"/>
                <w:lang w:val="es-ES_tradnl" w:eastAsia="es-ES_tradnl"/>
              </w:rPr>
              <w:t>3. Explicar las tesis básicas de algunas concepciones filosóficas sobre las posibilidades y límites de la razón. CCL, CSC, CAA</w:t>
            </w:r>
          </w:p>
        </w:tc>
        <w:tc>
          <w:tcPr>
            <w:tcW w:w="169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792068" w:rsidRDefault="00792068" w:rsidP="00692BD1">
            <w:pPr>
              <w:pStyle w:val="Standard"/>
              <w:spacing w:after="106" w:line="260" w:lineRule="exact"/>
            </w:pPr>
            <w:r>
              <w:rPr>
                <w:sz w:val="18"/>
                <w:szCs w:val="18"/>
              </w:rPr>
              <w:t>3.1. Explica la concepción sobre las posibilidades de la razón.</w:t>
            </w:r>
          </w:p>
        </w:tc>
        <w:tc>
          <w:tcPr>
            <w:tcW w:w="2445" w:type="dxa"/>
            <w:vMerge/>
            <w:tcBorders>
              <w:left w:val="single" w:sz="2" w:space="0" w:color="000000"/>
              <w:bottom w:val="single" w:sz="2" w:space="0" w:color="000000"/>
            </w:tcBorders>
            <w:shd w:val="clear" w:color="auto" w:fill="FFFFFF"/>
            <w:tcMar>
              <w:top w:w="0" w:type="dxa"/>
              <w:left w:w="108" w:type="dxa"/>
              <w:bottom w:w="0" w:type="dxa"/>
              <w:right w:w="108" w:type="dxa"/>
            </w:tcMar>
          </w:tcPr>
          <w:p w:rsidR="00792068" w:rsidRDefault="00792068" w:rsidP="00692BD1"/>
        </w:tc>
        <w:tc>
          <w:tcPr>
            <w:tcW w:w="167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792068" w:rsidRDefault="00792068" w:rsidP="00692BD1">
            <w:pPr>
              <w:pStyle w:val="Standard"/>
            </w:pPr>
            <w:r>
              <w:t>Estándar básico 3,5 puntos</w:t>
            </w:r>
          </w:p>
        </w:tc>
      </w:tr>
      <w:tr w:rsidR="00792068" w:rsidTr="00692BD1">
        <w:trPr>
          <w:trHeight w:val="206"/>
        </w:trPr>
        <w:tc>
          <w:tcPr>
            <w:tcW w:w="1530" w:type="dxa"/>
            <w:tcBorders>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792068" w:rsidRDefault="00792068" w:rsidP="00692BD1">
            <w:pPr>
              <w:pStyle w:val="Standard"/>
            </w:pPr>
            <w:r>
              <w:t>La Verdad</w:t>
            </w:r>
          </w:p>
        </w:tc>
        <w:tc>
          <w:tcPr>
            <w:tcW w:w="1875" w:type="dxa"/>
            <w:tcBorders>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792068" w:rsidRDefault="00792068" w:rsidP="00692BD1">
            <w:pPr>
              <w:pStyle w:val="Standard"/>
            </w:pPr>
            <w:r>
              <w:t xml:space="preserve">6. </w:t>
            </w:r>
            <w:r>
              <w:rPr>
                <w:rFonts w:eastAsia="Calibri"/>
                <w:color w:val="000000"/>
                <w:sz w:val="18"/>
                <w:szCs w:val="18"/>
                <w:lang w:val="es-ES_tradnl" w:eastAsia="es-ES_tradnl"/>
              </w:rPr>
              <w:t>Comprender algunos de los principales tipos de verdad: la verdad como correspondencia, la verdad según el pragmatismo americano, la verdad desde el perspectivismo y el consenso, reflexionando sobre la posibilidad de alcanzar la verdad absoluta. CCL, CSC, CAA.</w:t>
            </w:r>
          </w:p>
        </w:tc>
        <w:tc>
          <w:tcPr>
            <w:tcW w:w="1695" w:type="dxa"/>
            <w:tcBorders>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792068" w:rsidRDefault="00792068" w:rsidP="00692BD1">
            <w:pPr>
              <w:pStyle w:val="Standard"/>
            </w:pPr>
            <w:r>
              <w:t>6.1</w:t>
            </w:r>
            <w:proofErr w:type="gramStart"/>
            <w:r>
              <w:t>.</w:t>
            </w:r>
            <w:r>
              <w:rPr>
                <w:sz w:val="18"/>
                <w:szCs w:val="18"/>
              </w:rPr>
              <w:t>Define</w:t>
            </w:r>
            <w:proofErr w:type="gramEnd"/>
            <w:r>
              <w:rPr>
                <w:sz w:val="18"/>
                <w:szCs w:val="18"/>
              </w:rPr>
              <w:t xml:space="preserve"> algunos tipos de verdad, como son la verdad como correspondencia, la verdad según el pragmatismo americano y la verdad desde el perspectivismo.</w:t>
            </w:r>
          </w:p>
        </w:tc>
        <w:tc>
          <w:tcPr>
            <w:tcW w:w="2445" w:type="dxa"/>
            <w:tcBorders>
              <w:left w:val="single" w:sz="2" w:space="0" w:color="000000"/>
              <w:bottom w:val="single" w:sz="2" w:space="0" w:color="000000"/>
            </w:tcBorders>
            <w:shd w:val="clear" w:color="auto" w:fill="FFFFFF"/>
            <w:tcMar>
              <w:top w:w="0" w:type="dxa"/>
              <w:left w:w="108" w:type="dxa"/>
              <w:bottom w:w="0" w:type="dxa"/>
              <w:right w:w="108" w:type="dxa"/>
            </w:tcMar>
          </w:tcPr>
          <w:p w:rsidR="00792068" w:rsidRDefault="00792068" w:rsidP="00692BD1">
            <w:pPr>
              <w:pStyle w:val="Standard"/>
            </w:pPr>
          </w:p>
        </w:tc>
        <w:tc>
          <w:tcPr>
            <w:tcW w:w="1670" w:type="dxa"/>
            <w:tcBorders>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792068" w:rsidRDefault="00792068" w:rsidP="00692BD1">
            <w:pPr>
              <w:pStyle w:val="Standard"/>
              <w:jc w:val="center"/>
            </w:pPr>
            <w:r>
              <w:t>Estándar básico 3 puntos</w:t>
            </w:r>
          </w:p>
        </w:tc>
      </w:tr>
    </w:tbl>
    <w:p w:rsidR="00792068" w:rsidRDefault="00792068" w:rsidP="00792068">
      <w:pPr>
        <w:pStyle w:val="Standard"/>
        <w:rPr>
          <w:b/>
        </w:rPr>
      </w:pPr>
    </w:p>
    <w:p w:rsidR="00792068" w:rsidRDefault="00792068" w:rsidP="00792068">
      <w:pPr>
        <w:pStyle w:val="Standard"/>
        <w:rPr>
          <w:b/>
        </w:rPr>
      </w:pPr>
    </w:p>
    <w:p w:rsidR="00E365E4" w:rsidRDefault="00E365E4" w:rsidP="00792068">
      <w:pPr>
        <w:pStyle w:val="Standard"/>
        <w:rPr>
          <w:b/>
        </w:rPr>
      </w:pPr>
    </w:p>
    <w:p w:rsidR="00E365E4" w:rsidRDefault="00E365E4" w:rsidP="00792068">
      <w:pPr>
        <w:pStyle w:val="Standard"/>
        <w:rPr>
          <w:b/>
        </w:rPr>
      </w:pPr>
    </w:p>
    <w:tbl>
      <w:tblPr>
        <w:tblW w:w="9215" w:type="dxa"/>
        <w:tblInd w:w="-176" w:type="dxa"/>
        <w:tblLayout w:type="fixed"/>
        <w:tblCellMar>
          <w:left w:w="10" w:type="dxa"/>
          <w:right w:w="10" w:type="dxa"/>
        </w:tblCellMar>
        <w:tblLook w:val="0000" w:firstRow="0" w:lastRow="0" w:firstColumn="0" w:lastColumn="0" w:noHBand="0" w:noVBand="0"/>
      </w:tblPr>
      <w:tblGrid>
        <w:gridCol w:w="1530"/>
        <w:gridCol w:w="1875"/>
        <w:gridCol w:w="1695"/>
        <w:gridCol w:w="2445"/>
        <w:gridCol w:w="1670"/>
      </w:tblGrid>
      <w:tr w:rsidR="00792068" w:rsidTr="00692BD1">
        <w:trPr>
          <w:trHeight w:val="1"/>
        </w:trPr>
        <w:tc>
          <w:tcPr>
            <w:tcW w:w="9215" w:type="dxa"/>
            <w:gridSpan w:val="5"/>
            <w:tcBorders>
              <w:top w:val="single" w:sz="2" w:space="0" w:color="000000"/>
              <w:left w:val="single" w:sz="2" w:space="0" w:color="000000"/>
              <w:bottom w:val="single" w:sz="2" w:space="0" w:color="000000"/>
              <w:right w:val="single" w:sz="2" w:space="0" w:color="000000"/>
            </w:tcBorders>
            <w:shd w:val="clear" w:color="auto" w:fill="B8CCE4"/>
            <w:tcMar>
              <w:top w:w="0" w:type="dxa"/>
              <w:left w:w="108" w:type="dxa"/>
              <w:bottom w:w="0" w:type="dxa"/>
              <w:right w:w="108" w:type="dxa"/>
            </w:tcMar>
            <w:vAlign w:val="center"/>
          </w:tcPr>
          <w:p w:rsidR="00792068" w:rsidRDefault="00792068" w:rsidP="00692BD1">
            <w:pPr>
              <w:pStyle w:val="Standard"/>
              <w:rPr>
                <w:b/>
              </w:rPr>
            </w:pPr>
          </w:p>
          <w:p w:rsidR="00792068" w:rsidRDefault="00E365E4" w:rsidP="00692BD1">
            <w:pPr>
              <w:pStyle w:val="Standard"/>
              <w:jc w:val="center"/>
            </w:pPr>
            <w:r>
              <w:rPr>
                <w:b/>
              </w:rPr>
              <w:t>UNIDAD 5. PERDIDOS EN EL UNIVERSO</w:t>
            </w:r>
          </w:p>
          <w:p w:rsidR="00792068" w:rsidRDefault="00792068" w:rsidP="00692BD1">
            <w:pPr>
              <w:pStyle w:val="Standard"/>
            </w:pPr>
          </w:p>
        </w:tc>
      </w:tr>
      <w:tr w:rsidR="00792068" w:rsidTr="00692BD1">
        <w:trPr>
          <w:trHeight w:val="1"/>
        </w:trPr>
        <w:tc>
          <w:tcPr>
            <w:tcW w:w="1530" w:type="dxa"/>
            <w:tcBorders>
              <w:top w:val="single" w:sz="2" w:space="0" w:color="000000"/>
              <w:left w:val="single" w:sz="2" w:space="0" w:color="000000"/>
              <w:bottom w:val="single" w:sz="2" w:space="0" w:color="000000"/>
              <w:right w:val="single" w:sz="2" w:space="0" w:color="000000"/>
            </w:tcBorders>
            <w:shd w:val="clear" w:color="auto" w:fill="EAF1DD"/>
            <w:tcMar>
              <w:top w:w="0" w:type="dxa"/>
              <w:left w:w="108" w:type="dxa"/>
              <w:bottom w:w="0" w:type="dxa"/>
              <w:right w:w="108" w:type="dxa"/>
            </w:tcMar>
            <w:vAlign w:val="center"/>
          </w:tcPr>
          <w:p w:rsidR="00792068" w:rsidRDefault="00792068" w:rsidP="00692BD1">
            <w:pPr>
              <w:pStyle w:val="Standard"/>
            </w:pPr>
            <w:r>
              <w:t>CONTENIDOS</w:t>
            </w:r>
          </w:p>
        </w:tc>
        <w:tc>
          <w:tcPr>
            <w:tcW w:w="1875" w:type="dxa"/>
            <w:tcBorders>
              <w:top w:val="single" w:sz="2" w:space="0" w:color="000000"/>
              <w:left w:val="single" w:sz="2" w:space="0" w:color="000000"/>
              <w:bottom w:val="single" w:sz="2" w:space="0" w:color="000000"/>
              <w:right w:val="single" w:sz="2" w:space="0" w:color="000000"/>
            </w:tcBorders>
            <w:shd w:val="clear" w:color="auto" w:fill="EAF1DD"/>
            <w:tcMar>
              <w:top w:w="0" w:type="dxa"/>
              <w:left w:w="108" w:type="dxa"/>
              <w:bottom w:w="0" w:type="dxa"/>
              <w:right w:w="108" w:type="dxa"/>
            </w:tcMar>
            <w:vAlign w:val="center"/>
          </w:tcPr>
          <w:p w:rsidR="00792068" w:rsidRDefault="00792068" w:rsidP="00692BD1">
            <w:pPr>
              <w:pStyle w:val="Standard"/>
            </w:pPr>
            <w:r>
              <w:t>CRITERIOS DE EVALUACIÓN Y COMPETENCIAS CLAVE</w:t>
            </w:r>
          </w:p>
        </w:tc>
        <w:tc>
          <w:tcPr>
            <w:tcW w:w="1695" w:type="dxa"/>
            <w:tcBorders>
              <w:top w:val="single" w:sz="2" w:space="0" w:color="000000"/>
              <w:left w:val="single" w:sz="2" w:space="0" w:color="000000"/>
              <w:bottom w:val="single" w:sz="2" w:space="0" w:color="000000"/>
              <w:right w:val="single" w:sz="2" w:space="0" w:color="000000"/>
            </w:tcBorders>
            <w:shd w:val="clear" w:color="auto" w:fill="EAF1DD"/>
            <w:tcMar>
              <w:top w:w="0" w:type="dxa"/>
              <w:left w:w="108" w:type="dxa"/>
              <w:bottom w:w="0" w:type="dxa"/>
              <w:right w:w="108" w:type="dxa"/>
            </w:tcMar>
            <w:vAlign w:val="center"/>
          </w:tcPr>
          <w:p w:rsidR="00792068" w:rsidRDefault="00792068" w:rsidP="00692BD1">
            <w:pPr>
              <w:pStyle w:val="Standard"/>
            </w:pPr>
            <w:r>
              <w:t>ESTÁNDARES DE APRENDIZAJE EVALUABLES</w:t>
            </w:r>
          </w:p>
        </w:tc>
        <w:tc>
          <w:tcPr>
            <w:tcW w:w="2445" w:type="dxa"/>
            <w:tcBorders>
              <w:top w:val="single" w:sz="2" w:space="0" w:color="000000"/>
              <w:left w:val="single" w:sz="2" w:space="0" w:color="000000"/>
              <w:bottom w:val="single" w:sz="2" w:space="0" w:color="000000"/>
            </w:tcBorders>
            <w:shd w:val="clear" w:color="auto" w:fill="EAF1DD"/>
            <w:tcMar>
              <w:top w:w="0" w:type="dxa"/>
              <w:left w:w="108" w:type="dxa"/>
              <w:bottom w:w="0" w:type="dxa"/>
              <w:right w:w="108" w:type="dxa"/>
            </w:tcMar>
          </w:tcPr>
          <w:p w:rsidR="00792068" w:rsidRDefault="00792068" w:rsidP="00692BD1">
            <w:pPr>
              <w:pStyle w:val="Standard"/>
            </w:pPr>
            <w:r>
              <w:t>INSTRUMENTO</w:t>
            </w:r>
          </w:p>
          <w:p w:rsidR="00792068" w:rsidRDefault="00792068" w:rsidP="00692BD1">
            <w:pPr>
              <w:pStyle w:val="Standard"/>
            </w:pPr>
            <w:r>
              <w:t>DE EVALUACIÓN ASOCIADO</w:t>
            </w:r>
          </w:p>
        </w:tc>
        <w:tc>
          <w:tcPr>
            <w:tcW w:w="1670" w:type="dxa"/>
            <w:tcBorders>
              <w:top w:val="single" w:sz="2" w:space="0" w:color="000000"/>
              <w:left w:val="single" w:sz="2" w:space="0" w:color="000000"/>
              <w:bottom w:val="single" w:sz="2" w:space="0" w:color="000000"/>
              <w:right w:val="single" w:sz="2" w:space="0" w:color="000000"/>
            </w:tcBorders>
            <w:shd w:val="clear" w:color="auto" w:fill="EAF1DD"/>
            <w:tcMar>
              <w:top w:w="0" w:type="dxa"/>
              <w:left w:w="108" w:type="dxa"/>
              <w:bottom w:w="0" w:type="dxa"/>
              <w:right w:w="108" w:type="dxa"/>
            </w:tcMar>
          </w:tcPr>
          <w:p w:rsidR="00792068" w:rsidRDefault="00792068" w:rsidP="00692BD1">
            <w:pPr>
              <w:pStyle w:val="Standard"/>
            </w:pPr>
            <w:r>
              <w:t>PESO EN LA CALIFICACIÓN</w:t>
            </w:r>
          </w:p>
        </w:tc>
      </w:tr>
      <w:tr w:rsidR="00792068" w:rsidTr="00692BD1">
        <w:trPr>
          <w:trHeight w:val="2160"/>
        </w:trPr>
        <w:tc>
          <w:tcPr>
            <w:tcW w:w="153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792068" w:rsidRDefault="00792068" w:rsidP="00692BD1">
            <w:pPr>
              <w:pStyle w:val="Standard"/>
            </w:pPr>
            <w:r>
              <w:t>¿Qué es la Metafísica?</w:t>
            </w:r>
          </w:p>
        </w:tc>
        <w:tc>
          <w:tcPr>
            <w:tcW w:w="187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792068" w:rsidRDefault="00792068" w:rsidP="00692BD1">
            <w:pPr>
              <w:pStyle w:val="Standard"/>
              <w:tabs>
                <w:tab w:val="center" w:pos="4252"/>
                <w:tab w:val="right" w:pos="8504"/>
              </w:tabs>
              <w:spacing w:after="106" w:line="260" w:lineRule="exact"/>
            </w:pPr>
            <w:r>
              <w:rPr>
                <w:color w:val="000000"/>
                <w:lang w:val="es-ES_tradnl"/>
              </w:rPr>
              <w:t>1. Conocer el significado del término metafísica, comprendiendo que es la principal disciplina de las que componen la Filosofía, identificando su objetivo fundamental, consistente en realizar preguntas radicales sobre la realidad, y entendiendo en qué consiste el preguntar radical. CCL, CSC, CAA.</w:t>
            </w:r>
          </w:p>
        </w:tc>
        <w:tc>
          <w:tcPr>
            <w:tcW w:w="169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792068" w:rsidRDefault="00792068" w:rsidP="00692BD1">
            <w:pPr>
              <w:pStyle w:val="Standard"/>
              <w:spacing w:after="106" w:line="260" w:lineRule="exact"/>
              <w:jc w:val="center"/>
            </w:pPr>
            <w:r>
              <w:t>.</w:t>
            </w:r>
          </w:p>
          <w:p w:rsidR="00792068" w:rsidRDefault="00792068" w:rsidP="00692BD1">
            <w:pPr>
              <w:pStyle w:val="Standard"/>
              <w:spacing w:after="106" w:line="260" w:lineRule="exact"/>
            </w:pPr>
            <w:r>
              <w:t>1.2. Define qué es la metafísica, su objeto de conocimiento y su modo característico de preguntar sobre la realidad.</w:t>
            </w:r>
          </w:p>
        </w:tc>
        <w:tc>
          <w:tcPr>
            <w:tcW w:w="2445" w:type="dxa"/>
            <w:vMerge w:val="restart"/>
            <w:tcBorders>
              <w:top w:val="single" w:sz="2" w:space="0" w:color="000000"/>
              <w:left w:val="single" w:sz="2" w:space="0" w:color="000000"/>
              <w:bottom w:val="single" w:sz="2" w:space="0" w:color="000000"/>
            </w:tcBorders>
            <w:shd w:val="clear" w:color="auto" w:fill="FFFFFF"/>
            <w:tcMar>
              <w:top w:w="0" w:type="dxa"/>
              <w:left w:w="108" w:type="dxa"/>
              <w:bottom w:w="0" w:type="dxa"/>
              <w:right w:w="108" w:type="dxa"/>
            </w:tcMar>
          </w:tcPr>
          <w:p w:rsidR="00792068" w:rsidRDefault="00792068" w:rsidP="00692BD1">
            <w:pPr>
              <w:pStyle w:val="Standard"/>
            </w:pPr>
          </w:p>
          <w:p w:rsidR="00792068" w:rsidRDefault="00792068" w:rsidP="00692BD1">
            <w:pPr>
              <w:pStyle w:val="Standard"/>
            </w:pPr>
            <w:r>
              <w:t>Actividades de clase</w:t>
            </w:r>
          </w:p>
          <w:p w:rsidR="00792068" w:rsidRDefault="00792068" w:rsidP="00692BD1">
            <w:pPr>
              <w:pStyle w:val="Standard"/>
            </w:pPr>
          </w:p>
          <w:p w:rsidR="00792068" w:rsidRDefault="00792068" w:rsidP="00692BD1">
            <w:pPr>
              <w:pStyle w:val="Standard"/>
            </w:pPr>
            <w:r>
              <w:t>Prueba escrita</w:t>
            </w:r>
          </w:p>
          <w:p w:rsidR="00792068" w:rsidRDefault="00792068" w:rsidP="00692BD1">
            <w:pPr>
              <w:pStyle w:val="Standard"/>
            </w:pPr>
          </w:p>
          <w:p w:rsidR="00792068" w:rsidRDefault="00792068" w:rsidP="00692BD1">
            <w:pPr>
              <w:pStyle w:val="Standard"/>
            </w:pPr>
            <w:r>
              <w:t>Resumen de la unidad</w:t>
            </w:r>
          </w:p>
          <w:p w:rsidR="00792068" w:rsidRDefault="00792068" w:rsidP="00692BD1">
            <w:pPr>
              <w:pStyle w:val="Standard"/>
            </w:pPr>
          </w:p>
          <w:p w:rsidR="00792068" w:rsidRDefault="00792068" w:rsidP="00692BD1">
            <w:pPr>
              <w:pStyle w:val="Standard"/>
            </w:pPr>
            <w:r>
              <w:t>Participación en debates</w:t>
            </w:r>
          </w:p>
          <w:p w:rsidR="00792068" w:rsidRDefault="00792068" w:rsidP="00692BD1">
            <w:pPr>
              <w:pStyle w:val="Standard"/>
            </w:pPr>
          </w:p>
          <w:p w:rsidR="00792068" w:rsidRDefault="00792068" w:rsidP="00692BD1">
            <w:pPr>
              <w:pStyle w:val="Standard"/>
            </w:pPr>
            <w:r>
              <w:t>Observación directa</w:t>
            </w:r>
          </w:p>
          <w:p w:rsidR="00792068" w:rsidRDefault="00792068" w:rsidP="00692BD1">
            <w:pPr>
              <w:pStyle w:val="Standard"/>
            </w:pPr>
          </w:p>
          <w:p w:rsidR="00792068" w:rsidRDefault="00792068" w:rsidP="00692BD1">
            <w:pPr>
              <w:pStyle w:val="Standard"/>
            </w:pPr>
          </w:p>
          <w:p w:rsidR="00792068" w:rsidRDefault="00792068" w:rsidP="00692BD1">
            <w:pPr>
              <w:pStyle w:val="Standard"/>
            </w:pPr>
          </w:p>
          <w:p w:rsidR="00792068" w:rsidRDefault="00792068" w:rsidP="00692BD1">
            <w:pPr>
              <w:pStyle w:val="Standard"/>
            </w:pPr>
          </w:p>
          <w:p w:rsidR="00792068" w:rsidRDefault="00792068" w:rsidP="00692BD1">
            <w:pPr>
              <w:pStyle w:val="Standard"/>
            </w:pPr>
          </w:p>
          <w:p w:rsidR="00792068" w:rsidRDefault="00792068" w:rsidP="00692BD1">
            <w:pPr>
              <w:pStyle w:val="Standard"/>
            </w:pPr>
          </w:p>
          <w:p w:rsidR="00792068" w:rsidRDefault="00792068" w:rsidP="00692BD1">
            <w:pPr>
              <w:pStyle w:val="Standard"/>
            </w:pPr>
          </w:p>
        </w:tc>
        <w:tc>
          <w:tcPr>
            <w:tcW w:w="167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792068" w:rsidRDefault="00792068" w:rsidP="00692BD1">
            <w:pPr>
              <w:pStyle w:val="Standard"/>
              <w:jc w:val="center"/>
            </w:pPr>
          </w:p>
          <w:p w:rsidR="00792068" w:rsidRDefault="00792068" w:rsidP="00692BD1">
            <w:pPr>
              <w:pStyle w:val="Standard"/>
              <w:jc w:val="center"/>
            </w:pPr>
            <w:r>
              <w:t>Estándar básico 2 puntos</w:t>
            </w:r>
          </w:p>
        </w:tc>
      </w:tr>
      <w:tr w:rsidR="00792068" w:rsidTr="00692BD1">
        <w:trPr>
          <w:trHeight w:val="1421"/>
        </w:trPr>
        <w:tc>
          <w:tcPr>
            <w:tcW w:w="153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792068" w:rsidRDefault="00792068" w:rsidP="00692BD1">
            <w:pPr>
              <w:pStyle w:val="Standard"/>
              <w:ind w:left="107" w:hanging="141"/>
            </w:pPr>
          </w:p>
          <w:p w:rsidR="00792068" w:rsidRDefault="00792068" w:rsidP="00692BD1">
            <w:pPr>
              <w:pStyle w:val="Standard"/>
              <w:ind w:left="107" w:hanging="141"/>
              <w:jc w:val="center"/>
            </w:pPr>
            <w:r>
              <w:t>La metafísica como saber acerca de la naturaleza</w:t>
            </w:r>
          </w:p>
        </w:tc>
        <w:tc>
          <w:tcPr>
            <w:tcW w:w="187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792068" w:rsidRDefault="00792068" w:rsidP="00692BD1">
            <w:pPr>
              <w:pStyle w:val="Standard"/>
            </w:pPr>
            <w:r>
              <w:t>2. Conocer el significado acerca dela naturaleza</w:t>
            </w:r>
          </w:p>
          <w:p w:rsidR="00792068" w:rsidRDefault="00792068" w:rsidP="00692BD1">
            <w:pPr>
              <w:pStyle w:val="Standard"/>
              <w:rPr>
                <w:color w:val="000000"/>
                <w:lang w:val="es-ES_tradnl"/>
              </w:rPr>
            </w:pPr>
            <w:r>
              <w:rPr>
                <w:color w:val="000000"/>
                <w:lang w:val="es-ES_tradnl"/>
              </w:rPr>
              <w:t>CCL, CSC, CAA.</w:t>
            </w:r>
          </w:p>
          <w:p w:rsidR="00792068" w:rsidRDefault="00792068" w:rsidP="00692BD1">
            <w:pPr>
              <w:pStyle w:val="Standard"/>
              <w:rPr>
                <w:color w:val="000000"/>
                <w:lang w:val="es-ES_tradnl"/>
              </w:rPr>
            </w:pPr>
          </w:p>
          <w:p w:rsidR="00792068" w:rsidRDefault="00792068" w:rsidP="00692BD1">
            <w:pPr>
              <w:pStyle w:val="Standard"/>
              <w:rPr>
                <w:color w:val="0070C0"/>
              </w:rPr>
            </w:pPr>
          </w:p>
        </w:tc>
        <w:tc>
          <w:tcPr>
            <w:tcW w:w="169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792068" w:rsidRDefault="00792068" w:rsidP="00692BD1">
            <w:pPr>
              <w:pStyle w:val="Standard"/>
            </w:pPr>
            <w:r>
              <w:t>2.1. Entiende que es las naturaleza diferenciando seres naturales de seres artificiales</w:t>
            </w:r>
          </w:p>
        </w:tc>
        <w:tc>
          <w:tcPr>
            <w:tcW w:w="2445" w:type="dxa"/>
            <w:vMerge/>
            <w:tcBorders>
              <w:top w:val="single" w:sz="2" w:space="0" w:color="000000"/>
              <w:left w:val="single" w:sz="2" w:space="0" w:color="000000"/>
              <w:bottom w:val="single" w:sz="2" w:space="0" w:color="000000"/>
            </w:tcBorders>
            <w:shd w:val="clear" w:color="auto" w:fill="FFFFFF"/>
            <w:tcMar>
              <w:top w:w="0" w:type="dxa"/>
              <w:left w:w="108" w:type="dxa"/>
              <w:bottom w:w="0" w:type="dxa"/>
              <w:right w:w="108" w:type="dxa"/>
            </w:tcMar>
          </w:tcPr>
          <w:p w:rsidR="00792068" w:rsidRDefault="00792068" w:rsidP="00692BD1"/>
        </w:tc>
        <w:tc>
          <w:tcPr>
            <w:tcW w:w="167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792068" w:rsidRDefault="00792068" w:rsidP="00692BD1">
            <w:pPr>
              <w:pStyle w:val="Standard"/>
              <w:jc w:val="center"/>
            </w:pPr>
            <w:r>
              <w:t>Estándar básico 2 puntos</w:t>
            </w:r>
          </w:p>
        </w:tc>
      </w:tr>
      <w:tr w:rsidR="00792068" w:rsidTr="00692BD1">
        <w:trPr>
          <w:trHeight w:val="1330"/>
        </w:trPr>
        <w:tc>
          <w:tcPr>
            <w:tcW w:w="153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792068" w:rsidRDefault="00792068" w:rsidP="00692BD1">
            <w:pPr>
              <w:pStyle w:val="Standard"/>
            </w:pPr>
            <w:r>
              <w:t>Origen y finalidad de la Naturaleza</w:t>
            </w:r>
          </w:p>
        </w:tc>
        <w:tc>
          <w:tcPr>
            <w:tcW w:w="187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792068" w:rsidRDefault="00792068" w:rsidP="00692BD1">
            <w:pPr>
              <w:pStyle w:val="Standard"/>
              <w:tabs>
                <w:tab w:val="center" w:pos="4252"/>
                <w:tab w:val="right" w:pos="8504"/>
              </w:tabs>
              <w:spacing w:after="106" w:line="260" w:lineRule="exact"/>
            </w:pPr>
            <w:r>
              <w:rPr>
                <w:color w:val="000000"/>
                <w:lang w:val="es-ES_tradnl"/>
              </w:rPr>
              <w:t xml:space="preserve">4. Comprender una de las principales respuestas a la pregunta acerca de lo que es:, la Naturaleza e identificar esta, no sólo como la esencia de cada ser, sino además como el conjunto de todas las cosas que hay y conocer algunas de las grandes preguntas metafísicas acerca de la Naturaleza: el origen del universo, la finalidad el Universo, cuál es el orden que rige la Naturaleza, si es que </w:t>
            </w:r>
            <w:r>
              <w:rPr>
                <w:color w:val="000000"/>
                <w:lang w:val="es-ES_tradnl"/>
              </w:rPr>
              <w:lastRenderedPageBreak/>
              <w:t>lo hay, y el puesto del ser humano en el cosmos, reflexionando sobre las implicaciones filosóficas de cada una de estas cuestiones. CCL, CSC, CAA.</w:t>
            </w:r>
          </w:p>
        </w:tc>
        <w:tc>
          <w:tcPr>
            <w:tcW w:w="169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792068" w:rsidRDefault="00792068" w:rsidP="00692BD1">
            <w:pPr>
              <w:pStyle w:val="Standard"/>
              <w:spacing w:after="106" w:line="260" w:lineRule="exact"/>
            </w:pPr>
            <w:r>
              <w:lastRenderedPageBreak/>
              <w:t>4.1 Expresa las dos posibles respuestas a la pregunta por el origen del Universo, es eterno o fue creado, y expone sus reflexiones sobre las implicaciones religiosas y filosóficas de ambas.</w:t>
            </w:r>
          </w:p>
          <w:p w:rsidR="00792068" w:rsidRDefault="00792068" w:rsidP="00692BD1">
            <w:pPr>
              <w:pStyle w:val="Standard"/>
              <w:spacing w:after="106" w:line="260" w:lineRule="exact"/>
            </w:pPr>
            <w:r>
              <w:t xml:space="preserve">  </w:t>
            </w:r>
          </w:p>
          <w:p w:rsidR="00792068" w:rsidRDefault="00792068" w:rsidP="00692BD1">
            <w:pPr>
              <w:pStyle w:val="Standard"/>
              <w:spacing w:after="106" w:line="260" w:lineRule="exact"/>
            </w:pPr>
          </w:p>
        </w:tc>
        <w:tc>
          <w:tcPr>
            <w:tcW w:w="2445" w:type="dxa"/>
            <w:vMerge/>
            <w:tcBorders>
              <w:top w:val="single" w:sz="2" w:space="0" w:color="000000"/>
              <w:left w:val="single" w:sz="2" w:space="0" w:color="000000"/>
              <w:bottom w:val="single" w:sz="2" w:space="0" w:color="000000"/>
            </w:tcBorders>
            <w:shd w:val="clear" w:color="auto" w:fill="FFFFFF"/>
            <w:tcMar>
              <w:top w:w="0" w:type="dxa"/>
              <w:left w:w="108" w:type="dxa"/>
              <w:bottom w:w="0" w:type="dxa"/>
              <w:right w:w="108" w:type="dxa"/>
            </w:tcMar>
          </w:tcPr>
          <w:p w:rsidR="00792068" w:rsidRDefault="00792068" w:rsidP="00692BD1"/>
        </w:tc>
        <w:tc>
          <w:tcPr>
            <w:tcW w:w="167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792068" w:rsidRDefault="00792068" w:rsidP="00692BD1">
            <w:pPr>
              <w:pStyle w:val="Standard"/>
              <w:jc w:val="center"/>
            </w:pPr>
            <w:r>
              <w:t>Estándar básico 2 puntos</w:t>
            </w:r>
          </w:p>
        </w:tc>
      </w:tr>
      <w:tr w:rsidR="00792068" w:rsidTr="00692BD1">
        <w:trPr>
          <w:trHeight w:val="413"/>
        </w:trPr>
        <w:tc>
          <w:tcPr>
            <w:tcW w:w="153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792068" w:rsidRDefault="00792068" w:rsidP="00692BD1">
            <w:pPr>
              <w:pStyle w:val="Standard"/>
            </w:pPr>
          </w:p>
          <w:p w:rsidR="00792068" w:rsidRDefault="00792068" w:rsidP="00692BD1">
            <w:pPr>
              <w:pStyle w:val="Standard"/>
            </w:pPr>
            <w:r>
              <w:t>¿Hay orden en el Universo?</w:t>
            </w:r>
          </w:p>
        </w:tc>
        <w:tc>
          <w:tcPr>
            <w:tcW w:w="187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792068" w:rsidRDefault="00792068" w:rsidP="00692BD1">
            <w:pPr>
              <w:pStyle w:val="Standard"/>
            </w:pPr>
            <w:r>
              <w:t xml:space="preserve">5. </w:t>
            </w:r>
            <w:r>
              <w:rPr>
                <w:color w:val="000000"/>
                <w:lang w:val="es-ES_tradnl"/>
              </w:rPr>
              <w:t>Conocer las implicaciones filosóficas de la teoría del Caos, comprendiendo la importancia de señalar si la naturaleza se rige por leyes deterministas, o bien, si rige el azar cuántico, y argumentar la propia opinión sobre cómo afecta esta respuesta de cara a la comprensión de la conducta humana. CCL, CSC, CAA.</w:t>
            </w:r>
          </w:p>
        </w:tc>
        <w:tc>
          <w:tcPr>
            <w:tcW w:w="169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792068" w:rsidRDefault="00792068" w:rsidP="00692BD1">
            <w:pPr>
              <w:pStyle w:val="Standard"/>
              <w:spacing w:after="106" w:line="260" w:lineRule="exact"/>
            </w:pPr>
            <w:r>
              <w:rPr>
                <w:sz w:val="19"/>
                <w:szCs w:val="19"/>
              </w:rPr>
              <w:t>5.1Define qué es el determinismo y qué es el indeterminismo en el marco de la reflexión sobre si existe un orden en el Universo regido por leyes.</w:t>
            </w:r>
          </w:p>
        </w:tc>
        <w:tc>
          <w:tcPr>
            <w:tcW w:w="2445" w:type="dxa"/>
            <w:vMerge/>
            <w:tcBorders>
              <w:top w:val="single" w:sz="2" w:space="0" w:color="000000"/>
              <w:left w:val="single" w:sz="2" w:space="0" w:color="000000"/>
              <w:bottom w:val="single" w:sz="2" w:space="0" w:color="000000"/>
            </w:tcBorders>
            <w:shd w:val="clear" w:color="auto" w:fill="FFFFFF"/>
            <w:tcMar>
              <w:top w:w="0" w:type="dxa"/>
              <w:left w:w="108" w:type="dxa"/>
              <w:bottom w:w="0" w:type="dxa"/>
              <w:right w:w="108" w:type="dxa"/>
            </w:tcMar>
          </w:tcPr>
          <w:p w:rsidR="00792068" w:rsidRDefault="00792068" w:rsidP="00692BD1"/>
        </w:tc>
        <w:tc>
          <w:tcPr>
            <w:tcW w:w="167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792068" w:rsidRDefault="00792068" w:rsidP="00692BD1">
            <w:pPr>
              <w:pStyle w:val="Standard"/>
              <w:jc w:val="center"/>
            </w:pPr>
            <w:r>
              <w:t>Estándar básico   2 puntos</w:t>
            </w:r>
          </w:p>
          <w:p w:rsidR="00792068" w:rsidRDefault="00792068" w:rsidP="00692BD1">
            <w:pPr>
              <w:pStyle w:val="Standard"/>
              <w:jc w:val="center"/>
            </w:pPr>
          </w:p>
        </w:tc>
      </w:tr>
      <w:tr w:rsidR="00792068" w:rsidTr="00692BD1">
        <w:trPr>
          <w:trHeight w:val="206"/>
        </w:trPr>
        <w:tc>
          <w:tcPr>
            <w:tcW w:w="1530" w:type="dxa"/>
            <w:tcBorders>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792068" w:rsidRDefault="00792068" w:rsidP="00692BD1">
            <w:pPr>
              <w:pStyle w:val="Standard"/>
            </w:pPr>
            <w:r>
              <w:t>Conceptos de vida y muerte</w:t>
            </w:r>
          </w:p>
        </w:tc>
        <w:tc>
          <w:tcPr>
            <w:tcW w:w="1875" w:type="dxa"/>
            <w:tcBorders>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792068" w:rsidRDefault="00792068" w:rsidP="00692BD1">
            <w:pPr>
              <w:pStyle w:val="Standard"/>
            </w:pPr>
            <w:r>
              <w:t xml:space="preserve">6. </w:t>
            </w:r>
            <w:r>
              <w:rPr>
                <w:color w:val="000000"/>
                <w:lang w:val="es-ES_tradnl"/>
              </w:rPr>
              <w:t>Reflexionar sobre la interrogación por el sentido de la existencia, explicando las tesis centrales de algunas teorías filosóficas de la vida, y disertar razonadamente sobre la vida o la muerte, o el devenir histórico, o el lugar del individuo en la realidad, entre otras cuestiones metafísicas. CCL, CSC, CAA.</w:t>
            </w:r>
          </w:p>
          <w:p w:rsidR="00792068" w:rsidRDefault="00792068" w:rsidP="00692BD1">
            <w:pPr>
              <w:pStyle w:val="Standard"/>
              <w:rPr>
                <w:b/>
                <w:color w:val="814F9C"/>
              </w:rPr>
            </w:pPr>
          </w:p>
        </w:tc>
        <w:tc>
          <w:tcPr>
            <w:tcW w:w="1695" w:type="dxa"/>
            <w:tcBorders>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792068" w:rsidRDefault="00792068" w:rsidP="00692BD1">
            <w:pPr>
              <w:pStyle w:val="Standard"/>
              <w:spacing w:after="106" w:line="260" w:lineRule="exact"/>
            </w:pPr>
            <w:r>
              <w:t>6.1. Conoce las tesis centrales del vitalismo de filósofos que reflexionan sobre la vida.</w:t>
            </w:r>
          </w:p>
        </w:tc>
        <w:tc>
          <w:tcPr>
            <w:tcW w:w="2445" w:type="dxa"/>
            <w:tcBorders>
              <w:left w:val="single" w:sz="2" w:space="0" w:color="000000"/>
              <w:bottom w:val="single" w:sz="2" w:space="0" w:color="000000"/>
            </w:tcBorders>
            <w:shd w:val="clear" w:color="auto" w:fill="FFFFFF"/>
            <w:tcMar>
              <w:top w:w="0" w:type="dxa"/>
              <w:left w:w="108" w:type="dxa"/>
              <w:bottom w:w="0" w:type="dxa"/>
              <w:right w:w="108" w:type="dxa"/>
            </w:tcMar>
          </w:tcPr>
          <w:p w:rsidR="00792068" w:rsidRDefault="00792068" w:rsidP="00692BD1">
            <w:pPr>
              <w:pStyle w:val="Standard"/>
            </w:pPr>
          </w:p>
        </w:tc>
        <w:tc>
          <w:tcPr>
            <w:tcW w:w="1670" w:type="dxa"/>
            <w:tcBorders>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792068" w:rsidRDefault="00792068" w:rsidP="00692BD1">
            <w:pPr>
              <w:pStyle w:val="Standard"/>
              <w:jc w:val="center"/>
            </w:pPr>
            <w:r>
              <w:t>Estándar básico  2 puntos</w:t>
            </w:r>
          </w:p>
          <w:p w:rsidR="00792068" w:rsidRDefault="00792068" w:rsidP="00692BD1">
            <w:pPr>
              <w:pStyle w:val="Standard"/>
              <w:jc w:val="center"/>
            </w:pPr>
          </w:p>
        </w:tc>
      </w:tr>
    </w:tbl>
    <w:p w:rsidR="00792068" w:rsidRDefault="00792068" w:rsidP="00792068">
      <w:pPr>
        <w:pStyle w:val="Standard"/>
        <w:rPr>
          <w:b/>
        </w:rPr>
      </w:pPr>
    </w:p>
    <w:p w:rsidR="00792068" w:rsidRDefault="00792068" w:rsidP="00792068">
      <w:pPr>
        <w:pStyle w:val="Standard"/>
        <w:rPr>
          <w:b/>
        </w:rPr>
      </w:pPr>
    </w:p>
    <w:p w:rsidR="00E365E4" w:rsidRDefault="00E365E4" w:rsidP="00792068">
      <w:pPr>
        <w:pStyle w:val="Standard"/>
        <w:rPr>
          <w:b/>
        </w:rPr>
      </w:pPr>
    </w:p>
    <w:p w:rsidR="00E365E4" w:rsidRDefault="00E365E4" w:rsidP="00792068">
      <w:pPr>
        <w:pStyle w:val="Standard"/>
        <w:rPr>
          <w:b/>
        </w:rPr>
      </w:pPr>
    </w:p>
    <w:p w:rsidR="00E365E4" w:rsidRDefault="00E365E4" w:rsidP="00792068">
      <w:pPr>
        <w:pStyle w:val="Standard"/>
        <w:rPr>
          <w:b/>
        </w:rPr>
      </w:pPr>
    </w:p>
    <w:p w:rsidR="00E365E4" w:rsidRDefault="00E365E4" w:rsidP="00792068">
      <w:pPr>
        <w:pStyle w:val="Standard"/>
        <w:rPr>
          <w:b/>
        </w:rPr>
      </w:pPr>
    </w:p>
    <w:p w:rsidR="00E365E4" w:rsidRDefault="00E365E4" w:rsidP="00792068">
      <w:pPr>
        <w:pStyle w:val="Standard"/>
        <w:rPr>
          <w:b/>
        </w:rPr>
      </w:pPr>
    </w:p>
    <w:p w:rsidR="00E365E4" w:rsidRDefault="00E365E4" w:rsidP="00792068">
      <w:pPr>
        <w:pStyle w:val="Standard"/>
        <w:rPr>
          <w:b/>
        </w:rPr>
      </w:pPr>
    </w:p>
    <w:p w:rsidR="00E365E4" w:rsidRDefault="00E365E4" w:rsidP="00792068">
      <w:pPr>
        <w:pStyle w:val="Standard"/>
        <w:rPr>
          <w:b/>
        </w:rPr>
      </w:pPr>
    </w:p>
    <w:p w:rsidR="00E365E4" w:rsidRDefault="00E365E4" w:rsidP="00792068">
      <w:pPr>
        <w:pStyle w:val="Standard"/>
        <w:rPr>
          <w:b/>
        </w:rPr>
      </w:pPr>
    </w:p>
    <w:p w:rsidR="00E365E4" w:rsidRDefault="00E365E4" w:rsidP="00792068">
      <w:pPr>
        <w:pStyle w:val="Standard"/>
        <w:rPr>
          <w:b/>
        </w:rPr>
      </w:pPr>
    </w:p>
    <w:p w:rsidR="00E365E4" w:rsidRDefault="00E365E4" w:rsidP="00792068">
      <w:pPr>
        <w:pStyle w:val="Standard"/>
        <w:rPr>
          <w:b/>
        </w:rPr>
      </w:pPr>
    </w:p>
    <w:p w:rsidR="00E365E4" w:rsidRDefault="00E365E4" w:rsidP="00792068">
      <w:pPr>
        <w:pStyle w:val="Standard"/>
        <w:rPr>
          <w:b/>
        </w:rPr>
      </w:pPr>
    </w:p>
    <w:tbl>
      <w:tblPr>
        <w:tblW w:w="9215" w:type="dxa"/>
        <w:tblInd w:w="-176" w:type="dxa"/>
        <w:tblLayout w:type="fixed"/>
        <w:tblCellMar>
          <w:left w:w="10" w:type="dxa"/>
          <w:right w:w="10" w:type="dxa"/>
        </w:tblCellMar>
        <w:tblLook w:val="0000" w:firstRow="0" w:lastRow="0" w:firstColumn="0" w:lastColumn="0" w:noHBand="0" w:noVBand="0"/>
      </w:tblPr>
      <w:tblGrid>
        <w:gridCol w:w="1530"/>
        <w:gridCol w:w="1875"/>
        <w:gridCol w:w="1695"/>
        <w:gridCol w:w="2445"/>
        <w:gridCol w:w="1670"/>
      </w:tblGrid>
      <w:tr w:rsidR="00792068" w:rsidTr="00692BD1">
        <w:trPr>
          <w:trHeight w:val="1"/>
        </w:trPr>
        <w:tc>
          <w:tcPr>
            <w:tcW w:w="9215" w:type="dxa"/>
            <w:gridSpan w:val="5"/>
            <w:tcBorders>
              <w:top w:val="single" w:sz="2" w:space="0" w:color="000000"/>
              <w:left w:val="single" w:sz="2" w:space="0" w:color="000000"/>
              <w:bottom w:val="single" w:sz="2" w:space="0" w:color="000000"/>
              <w:right w:val="single" w:sz="2" w:space="0" w:color="000000"/>
            </w:tcBorders>
            <w:shd w:val="clear" w:color="auto" w:fill="B8CCE4"/>
            <w:tcMar>
              <w:top w:w="0" w:type="dxa"/>
              <w:left w:w="108" w:type="dxa"/>
              <w:bottom w:w="0" w:type="dxa"/>
              <w:right w:w="108" w:type="dxa"/>
            </w:tcMar>
            <w:vAlign w:val="center"/>
          </w:tcPr>
          <w:p w:rsidR="00792068" w:rsidRDefault="00792068" w:rsidP="00692BD1">
            <w:pPr>
              <w:pStyle w:val="Standard"/>
              <w:rPr>
                <w:b/>
              </w:rPr>
            </w:pPr>
          </w:p>
          <w:p w:rsidR="00792068" w:rsidRDefault="00E365E4" w:rsidP="00692BD1">
            <w:pPr>
              <w:pStyle w:val="Standard"/>
              <w:jc w:val="center"/>
            </w:pPr>
            <w:r>
              <w:rPr>
                <w:b/>
              </w:rPr>
              <w:t>UNIDAD 6. INDIVIDUO, SOCIALIZACIÓN Y CULTURA</w:t>
            </w:r>
          </w:p>
          <w:p w:rsidR="00792068" w:rsidRDefault="00792068" w:rsidP="00692BD1">
            <w:pPr>
              <w:pStyle w:val="Standard"/>
            </w:pPr>
          </w:p>
        </w:tc>
      </w:tr>
      <w:tr w:rsidR="00792068" w:rsidTr="00692BD1">
        <w:trPr>
          <w:trHeight w:val="1"/>
        </w:trPr>
        <w:tc>
          <w:tcPr>
            <w:tcW w:w="1530" w:type="dxa"/>
            <w:tcBorders>
              <w:top w:val="single" w:sz="2" w:space="0" w:color="000000"/>
              <w:left w:val="single" w:sz="2" w:space="0" w:color="000000"/>
              <w:bottom w:val="single" w:sz="2" w:space="0" w:color="000000"/>
              <w:right w:val="single" w:sz="2" w:space="0" w:color="000000"/>
            </w:tcBorders>
            <w:shd w:val="clear" w:color="auto" w:fill="EAF1DD"/>
            <w:tcMar>
              <w:top w:w="0" w:type="dxa"/>
              <w:left w:w="108" w:type="dxa"/>
              <w:bottom w:w="0" w:type="dxa"/>
              <w:right w:w="108" w:type="dxa"/>
            </w:tcMar>
            <w:vAlign w:val="center"/>
          </w:tcPr>
          <w:p w:rsidR="00792068" w:rsidRDefault="00792068" w:rsidP="00692BD1">
            <w:pPr>
              <w:pStyle w:val="Standard"/>
            </w:pPr>
            <w:r>
              <w:t>CONTENIDOS</w:t>
            </w:r>
          </w:p>
        </w:tc>
        <w:tc>
          <w:tcPr>
            <w:tcW w:w="1875" w:type="dxa"/>
            <w:tcBorders>
              <w:top w:val="single" w:sz="2" w:space="0" w:color="000000"/>
              <w:left w:val="single" w:sz="2" w:space="0" w:color="000000"/>
              <w:bottom w:val="single" w:sz="2" w:space="0" w:color="000000"/>
              <w:right w:val="single" w:sz="2" w:space="0" w:color="000000"/>
            </w:tcBorders>
            <w:shd w:val="clear" w:color="auto" w:fill="EAF1DD"/>
            <w:tcMar>
              <w:top w:w="0" w:type="dxa"/>
              <w:left w:w="108" w:type="dxa"/>
              <w:bottom w:w="0" w:type="dxa"/>
              <w:right w:w="108" w:type="dxa"/>
            </w:tcMar>
            <w:vAlign w:val="center"/>
          </w:tcPr>
          <w:p w:rsidR="00792068" w:rsidRDefault="00792068" w:rsidP="00692BD1">
            <w:pPr>
              <w:pStyle w:val="Standard"/>
            </w:pPr>
            <w:r>
              <w:t>CRITERIOS DE EVALUACIÓN Y COMPETENCIAS CLAVE</w:t>
            </w:r>
          </w:p>
        </w:tc>
        <w:tc>
          <w:tcPr>
            <w:tcW w:w="1695" w:type="dxa"/>
            <w:tcBorders>
              <w:top w:val="single" w:sz="2" w:space="0" w:color="000000"/>
              <w:left w:val="single" w:sz="2" w:space="0" w:color="000000"/>
              <w:bottom w:val="single" w:sz="2" w:space="0" w:color="000000"/>
              <w:right w:val="single" w:sz="2" w:space="0" w:color="000000"/>
            </w:tcBorders>
            <w:shd w:val="clear" w:color="auto" w:fill="EAF1DD"/>
            <w:tcMar>
              <w:top w:w="0" w:type="dxa"/>
              <w:left w:w="108" w:type="dxa"/>
              <w:bottom w:w="0" w:type="dxa"/>
              <w:right w:w="108" w:type="dxa"/>
            </w:tcMar>
            <w:vAlign w:val="center"/>
          </w:tcPr>
          <w:p w:rsidR="00792068" w:rsidRDefault="00792068" w:rsidP="00692BD1">
            <w:pPr>
              <w:pStyle w:val="Standard"/>
            </w:pPr>
            <w:r>
              <w:t>ESTÁNDARES DE APRENDIZAJE EVALUABLES</w:t>
            </w:r>
          </w:p>
        </w:tc>
        <w:tc>
          <w:tcPr>
            <w:tcW w:w="2445" w:type="dxa"/>
            <w:tcBorders>
              <w:top w:val="single" w:sz="2" w:space="0" w:color="000000"/>
              <w:left w:val="single" w:sz="2" w:space="0" w:color="000000"/>
              <w:bottom w:val="single" w:sz="2" w:space="0" w:color="000000"/>
            </w:tcBorders>
            <w:shd w:val="clear" w:color="auto" w:fill="EAF1DD"/>
            <w:tcMar>
              <w:top w:w="0" w:type="dxa"/>
              <w:left w:w="108" w:type="dxa"/>
              <w:bottom w:w="0" w:type="dxa"/>
              <w:right w:w="108" w:type="dxa"/>
            </w:tcMar>
          </w:tcPr>
          <w:p w:rsidR="00792068" w:rsidRDefault="00792068" w:rsidP="00692BD1">
            <w:pPr>
              <w:pStyle w:val="Standard"/>
            </w:pPr>
            <w:r>
              <w:t>INSTRUMENTO</w:t>
            </w:r>
          </w:p>
          <w:p w:rsidR="00792068" w:rsidRDefault="00792068" w:rsidP="00692BD1">
            <w:pPr>
              <w:pStyle w:val="Standard"/>
            </w:pPr>
            <w:r>
              <w:t>DE EVALUACIÓN ASOCIADO</w:t>
            </w:r>
          </w:p>
        </w:tc>
        <w:tc>
          <w:tcPr>
            <w:tcW w:w="1670" w:type="dxa"/>
            <w:tcBorders>
              <w:top w:val="single" w:sz="2" w:space="0" w:color="000000"/>
              <w:left w:val="single" w:sz="2" w:space="0" w:color="000000"/>
              <w:bottom w:val="single" w:sz="2" w:space="0" w:color="000000"/>
              <w:right w:val="single" w:sz="2" w:space="0" w:color="000000"/>
            </w:tcBorders>
            <w:shd w:val="clear" w:color="auto" w:fill="EAF1DD"/>
            <w:tcMar>
              <w:top w:w="0" w:type="dxa"/>
              <w:left w:w="108" w:type="dxa"/>
              <w:bottom w:w="0" w:type="dxa"/>
              <w:right w:w="108" w:type="dxa"/>
            </w:tcMar>
          </w:tcPr>
          <w:p w:rsidR="00792068" w:rsidRDefault="00792068" w:rsidP="00692BD1">
            <w:pPr>
              <w:pStyle w:val="Standard"/>
            </w:pPr>
            <w:r>
              <w:t>PESO EN LA CALIFICACIÓN</w:t>
            </w:r>
          </w:p>
        </w:tc>
      </w:tr>
      <w:tr w:rsidR="00792068" w:rsidTr="00692BD1">
        <w:trPr>
          <w:trHeight w:val="2160"/>
        </w:trPr>
        <w:tc>
          <w:tcPr>
            <w:tcW w:w="153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792068" w:rsidRDefault="00792068" w:rsidP="00692BD1">
            <w:pPr>
              <w:pStyle w:val="Standard"/>
            </w:pPr>
            <w:r>
              <w:t>El significado de individuo y su dimensión cultural</w:t>
            </w:r>
          </w:p>
        </w:tc>
        <w:tc>
          <w:tcPr>
            <w:tcW w:w="187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792068" w:rsidRDefault="00792068" w:rsidP="00692BD1">
            <w:pPr>
              <w:pStyle w:val="Prrafodelista1"/>
              <w:spacing w:after="106" w:line="260" w:lineRule="exact"/>
              <w:ind w:left="0"/>
              <w:jc w:val="both"/>
              <w:rPr>
                <w:rFonts w:ascii="Times New Roman" w:hAnsi="Times New Roman"/>
                <w:color w:val="000000"/>
                <w:sz w:val="20"/>
                <w:lang w:val="es-ES"/>
              </w:rPr>
            </w:pPr>
          </w:p>
          <w:p w:rsidR="00792068" w:rsidRDefault="00792068" w:rsidP="00692BD1">
            <w:pPr>
              <w:pStyle w:val="Prrafodelista1"/>
              <w:spacing w:after="106" w:line="260" w:lineRule="exact"/>
              <w:ind w:left="0"/>
              <w:jc w:val="both"/>
              <w:rPr>
                <w:rFonts w:ascii="Times New Roman" w:hAnsi="Times New Roman"/>
                <w:sz w:val="20"/>
              </w:rPr>
            </w:pPr>
            <w:r>
              <w:rPr>
                <w:rFonts w:ascii="Times New Roman" w:hAnsi="Times New Roman"/>
                <w:color w:val="000000"/>
                <w:sz w:val="20"/>
              </w:rPr>
              <w:t>2. Reconocer la dimensión social y cultural del ser humano, Identificando y distinguiendo los conceptos de cultura y de sociedad. CCL, CSC, CAA, CYEC.</w:t>
            </w:r>
          </w:p>
        </w:tc>
        <w:tc>
          <w:tcPr>
            <w:tcW w:w="169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792068" w:rsidRDefault="00792068" w:rsidP="00692BD1">
            <w:pPr>
              <w:pStyle w:val="Lista"/>
              <w:spacing w:after="106" w:line="260" w:lineRule="exact"/>
              <w:rPr>
                <w:sz w:val="20"/>
              </w:rPr>
            </w:pPr>
          </w:p>
          <w:p w:rsidR="00792068" w:rsidRDefault="00792068" w:rsidP="00692BD1">
            <w:pPr>
              <w:pStyle w:val="Standard"/>
            </w:pPr>
            <w:r>
              <w:t>2.1</w:t>
            </w:r>
            <w:r>
              <w:rPr>
                <w:sz w:val="19"/>
                <w:szCs w:val="19"/>
              </w:rPr>
              <w:t>Define y explica el significado de los conceptos de cultura y de sociedad, haciendo referencia a los componentes socioculturales que hay en el ser humano.</w:t>
            </w:r>
          </w:p>
        </w:tc>
        <w:tc>
          <w:tcPr>
            <w:tcW w:w="2445" w:type="dxa"/>
            <w:vMerge w:val="restart"/>
            <w:tcBorders>
              <w:top w:val="single" w:sz="2" w:space="0" w:color="000000"/>
              <w:left w:val="single" w:sz="2" w:space="0" w:color="000000"/>
              <w:bottom w:val="single" w:sz="2" w:space="0" w:color="000000"/>
            </w:tcBorders>
            <w:shd w:val="clear" w:color="auto" w:fill="FFFFFF"/>
            <w:tcMar>
              <w:top w:w="0" w:type="dxa"/>
              <w:left w:w="108" w:type="dxa"/>
              <w:bottom w:w="0" w:type="dxa"/>
              <w:right w:w="108" w:type="dxa"/>
            </w:tcMar>
          </w:tcPr>
          <w:p w:rsidR="00792068" w:rsidRDefault="00792068" w:rsidP="00692BD1">
            <w:pPr>
              <w:pStyle w:val="Standard"/>
            </w:pPr>
          </w:p>
          <w:p w:rsidR="00792068" w:rsidRDefault="00792068" w:rsidP="00692BD1">
            <w:pPr>
              <w:pStyle w:val="Standard"/>
            </w:pPr>
            <w:r>
              <w:t>Actividades de clase</w:t>
            </w:r>
          </w:p>
          <w:p w:rsidR="00792068" w:rsidRDefault="00792068" w:rsidP="00692BD1">
            <w:pPr>
              <w:pStyle w:val="Standard"/>
            </w:pPr>
          </w:p>
          <w:p w:rsidR="00792068" w:rsidRDefault="00792068" w:rsidP="00692BD1">
            <w:pPr>
              <w:pStyle w:val="Standard"/>
            </w:pPr>
            <w:r>
              <w:t>Trabajo de la unidad</w:t>
            </w:r>
          </w:p>
          <w:p w:rsidR="00792068" w:rsidRDefault="00792068" w:rsidP="00692BD1">
            <w:pPr>
              <w:pStyle w:val="Standard"/>
            </w:pPr>
          </w:p>
          <w:p w:rsidR="00792068" w:rsidRDefault="00792068" w:rsidP="00692BD1">
            <w:pPr>
              <w:pStyle w:val="Standard"/>
            </w:pPr>
            <w:r>
              <w:t>Resumen de la unidad</w:t>
            </w:r>
          </w:p>
          <w:p w:rsidR="00792068" w:rsidRDefault="00792068" w:rsidP="00692BD1">
            <w:pPr>
              <w:pStyle w:val="Standard"/>
            </w:pPr>
          </w:p>
          <w:p w:rsidR="00792068" w:rsidRDefault="00792068" w:rsidP="00692BD1">
            <w:pPr>
              <w:pStyle w:val="Standard"/>
            </w:pPr>
            <w:r>
              <w:t>Participación en debates</w:t>
            </w:r>
          </w:p>
          <w:p w:rsidR="00792068" w:rsidRDefault="00792068" w:rsidP="00692BD1">
            <w:pPr>
              <w:pStyle w:val="Standard"/>
            </w:pPr>
          </w:p>
          <w:p w:rsidR="00792068" w:rsidRDefault="00792068" w:rsidP="00692BD1">
            <w:pPr>
              <w:pStyle w:val="Standard"/>
            </w:pPr>
            <w:r>
              <w:t>Observación directa</w:t>
            </w:r>
          </w:p>
          <w:p w:rsidR="00792068" w:rsidRDefault="00792068" w:rsidP="00692BD1">
            <w:pPr>
              <w:pStyle w:val="Standard"/>
            </w:pPr>
          </w:p>
          <w:p w:rsidR="00792068" w:rsidRDefault="00792068" w:rsidP="00692BD1">
            <w:pPr>
              <w:pStyle w:val="Standard"/>
            </w:pPr>
          </w:p>
          <w:p w:rsidR="00792068" w:rsidRDefault="00792068" w:rsidP="00692BD1">
            <w:pPr>
              <w:pStyle w:val="Standard"/>
            </w:pPr>
          </w:p>
          <w:p w:rsidR="00792068" w:rsidRDefault="00792068" w:rsidP="00692BD1">
            <w:pPr>
              <w:pStyle w:val="Standard"/>
            </w:pPr>
          </w:p>
          <w:p w:rsidR="00792068" w:rsidRDefault="00792068" w:rsidP="00692BD1">
            <w:pPr>
              <w:pStyle w:val="Standard"/>
            </w:pPr>
          </w:p>
          <w:p w:rsidR="00792068" w:rsidRDefault="00792068" w:rsidP="00692BD1">
            <w:pPr>
              <w:pStyle w:val="Standard"/>
            </w:pPr>
          </w:p>
          <w:p w:rsidR="00792068" w:rsidRDefault="00792068" w:rsidP="00692BD1">
            <w:pPr>
              <w:pStyle w:val="Standard"/>
            </w:pPr>
          </w:p>
        </w:tc>
        <w:tc>
          <w:tcPr>
            <w:tcW w:w="167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792068" w:rsidRDefault="00792068" w:rsidP="00692BD1">
            <w:pPr>
              <w:pStyle w:val="Standard"/>
              <w:jc w:val="center"/>
            </w:pPr>
          </w:p>
          <w:p w:rsidR="00792068" w:rsidRDefault="00792068" w:rsidP="00692BD1">
            <w:pPr>
              <w:pStyle w:val="Standard"/>
              <w:jc w:val="center"/>
            </w:pPr>
            <w:r>
              <w:t>Estándar básico 2 puntos</w:t>
            </w:r>
          </w:p>
        </w:tc>
      </w:tr>
      <w:tr w:rsidR="00792068" w:rsidTr="00692BD1">
        <w:trPr>
          <w:trHeight w:val="1421"/>
        </w:trPr>
        <w:tc>
          <w:tcPr>
            <w:tcW w:w="153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792068" w:rsidRDefault="00792068" w:rsidP="00692BD1">
            <w:pPr>
              <w:pStyle w:val="Standard"/>
            </w:pPr>
            <w:r>
              <w:t>La dimensión cultural del ser humano</w:t>
            </w:r>
          </w:p>
        </w:tc>
        <w:tc>
          <w:tcPr>
            <w:tcW w:w="187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792068" w:rsidRDefault="00792068" w:rsidP="00692BD1">
            <w:pPr>
              <w:pStyle w:val="Standard"/>
            </w:pPr>
            <w:r>
              <w:t xml:space="preserve">3. </w:t>
            </w:r>
            <w:r>
              <w:rPr>
                <w:color w:val="000000"/>
              </w:rPr>
              <w:t>Identificar el proceso de construcción, elementos y legitimación de una cultura, valorando a ésta no solo como instrumento de adaptación al medio, sino como herramienta para la transformación y la autosuperación. CCL, CSC, CAA, CYEC.</w:t>
            </w:r>
          </w:p>
          <w:p w:rsidR="00792068" w:rsidRDefault="00792068" w:rsidP="00692BD1">
            <w:pPr>
              <w:pStyle w:val="Standard"/>
              <w:rPr>
                <w:color w:val="0070C0"/>
              </w:rPr>
            </w:pPr>
          </w:p>
        </w:tc>
        <w:tc>
          <w:tcPr>
            <w:tcW w:w="169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792068" w:rsidRDefault="00792068" w:rsidP="00692BD1">
            <w:pPr>
              <w:pStyle w:val="Standard"/>
              <w:spacing w:after="106" w:line="260" w:lineRule="exact"/>
            </w:pPr>
            <w:r>
              <w:t>3.1. Expresa algunos de los principales contenidos culturales, como son las instituciones, las ideas, las creencias, los valores, los objetos materiales, etc.</w:t>
            </w:r>
          </w:p>
        </w:tc>
        <w:tc>
          <w:tcPr>
            <w:tcW w:w="2445" w:type="dxa"/>
            <w:vMerge/>
            <w:tcBorders>
              <w:top w:val="single" w:sz="2" w:space="0" w:color="000000"/>
              <w:left w:val="single" w:sz="2" w:space="0" w:color="000000"/>
              <w:bottom w:val="single" w:sz="2" w:space="0" w:color="000000"/>
            </w:tcBorders>
            <w:shd w:val="clear" w:color="auto" w:fill="FFFFFF"/>
            <w:tcMar>
              <w:top w:w="0" w:type="dxa"/>
              <w:left w:w="108" w:type="dxa"/>
              <w:bottom w:w="0" w:type="dxa"/>
              <w:right w:w="108" w:type="dxa"/>
            </w:tcMar>
          </w:tcPr>
          <w:p w:rsidR="00792068" w:rsidRDefault="00792068" w:rsidP="00692BD1"/>
        </w:tc>
        <w:tc>
          <w:tcPr>
            <w:tcW w:w="167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792068" w:rsidRDefault="00792068" w:rsidP="00692BD1">
            <w:pPr>
              <w:pStyle w:val="Standard"/>
              <w:jc w:val="center"/>
            </w:pPr>
            <w:r>
              <w:t>Estándar básico  2 puntos</w:t>
            </w:r>
          </w:p>
        </w:tc>
      </w:tr>
      <w:tr w:rsidR="00792068" w:rsidTr="00692BD1">
        <w:trPr>
          <w:trHeight w:val="1330"/>
        </w:trPr>
        <w:tc>
          <w:tcPr>
            <w:tcW w:w="153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792068" w:rsidRDefault="00792068" w:rsidP="00692BD1">
            <w:pPr>
              <w:pStyle w:val="Standard"/>
            </w:pPr>
            <w:r>
              <w:t>El proceso de socialización</w:t>
            </w:r>
          </w:p>
        </w:tc>
        <w:tc>
          <w:tcPr>
            <w:tcW w:w="187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792068" w:rsidRDefault="00792068" w:rsidP="00692BD1">
            <w:pPr>
              <w:pStyle w:val="Prrafodelista1"/>
              <w:spacing w:after="106" w:line="260" w:lineRule="exact"/>
              <w:ind w:left="0"/>
              <w:jc w:val="both"/>
              <w:rPr>
                <w:rFonts w:ascii="Times New Roman" w:hAnsi="Times New Roman"/>
                <w:sz w:val="20"/>
              </w:rPr>
            </w:pPr>
            <w:r>
              <w:rPr>
                <w:rFonts w:ascii="Times New Roman" w:hAnsi="Times New Roman"/>
                <w:color w:val="000000"/>
                <w:sz w:val="20"/>
              </w:rPr>
              <w:t>4. Conocer los diferentes elementos del proceso de socialización y relacionarlos con la propia personalidad. CCL, CSC, CAA, CYEC.</w:t>
            </w:r>
          </w:p>
        </w:tc>
        <w:tc>
          <w:tcPr>
            <w:tcW w:w="169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792068" w:rsidRDefault="00792068" w:rsidP="00692BD1">
            <w:pPr>
              <w:pStyle w:val="Standard"/>
              <w:spacing w:after="106" w:line="260" w:lineRule="exact"/>
            </w:pPr>
            <w:r>
              <w:t>4.1</w:t>
            </w:r>
            <w:proofErr w:type="gramStart"/>
            <w:r>
              <w:t>.Describe</w:t>
            </w:r>
            <w:proofErr w:type="gramEnd"/>
            <w:r>
              <w:t xml:space="preserve"> la socialización primaria y secundaria.</w:t>
            </w:r>
          </w:p>
        </w:tc>
        <w:tc>
          <w:tcPr>
            <w:tcW w:w="2445" w:type="dxa"/>
            <w:vMerge/>
            <w:tcBorders>
              <w:top w:val="single" w:sz="2" w:space="0" w:color="000000"/>
              <w:left w:val="single" w:sz="2" w:space="0" w:color="000000"/>
              <w:bottom w:val="single" w:sz="2" w:space="0" w:color="000000"/>
            </w:tcBorders>
            <w:shd w:val="clear" w:color="auto" w:fill="FFFFFF"/>
            <w:tcMar>
              <w:top w:w="0" w:type="dxa"/>
              <w:left w:w="108" w:type="dxa"/>
              <w:bottom w:w="0" w:type="dxa"/>
              <w:right w:w="108" w:type="dxa"/>
            </w:tcMar>
          </w:tcPr>
          <w:p w:rsidR="00792068" w:rsidRDefault="00792068" w:rsidP="00692BD1"/>
        </w:tc>
        <w:tc>
          <w:tcPr>
            <w:tcW w:w="167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792068" w:rsidRDefault="00792068" w:rsidP="00692BD1">
            <w:pPr>
              <w:pStyle w:val="Standard"/>
              <w:jc w:val="center"/>
            </w:pPr>
            <w:r>
              <w:t>Estándar básico</w:t>
            </w:r>
          </w:p>
          <w:p w:rsidR="00792068" w:rsidRDefault="00792068" w:rsidP="00692BD1">
            <w:pPr>
              <w:pStyle w:val="Standard"/>
              <w:jc w:val="center"/>
            </w:pPr>
            <w:r>
              <w:t>2 puntos</w:t>
            </w:r>
          </w:p>
        </w:tc>
      </w:tr>
      <w:tr w:rsidR="00792068" w:rsidTr="00692BD1">
        <w:trPr>
          <w:trHeight w:val="103"/>
        </w:trPr>
        <w:tc>
          <w:tcPr>
            <w:tcW w:w="153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792068" w:rsidRDefault="00792068" w:rsidP="00692BD1">
            <w:pPr>
              <w:pStyle w:val="Standard"/>
            </w:pPr>
            <w:r>
              <w:t>Tipos de sociedad</w:t>
            </w:r>
          </w:p>
        </w:tc>
        <w:tc>
          <w:tcPr>
            <w:tcW w:w="187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792068" w:rsidRDefault="00792068" w:rsidP="00692BD1">
            <w:pPr>
              <w:pStyle w:val="Standard"/>
            </w:pPr>
            <w:r>
              <w:t>6. Identificar los diferentes tipos de cultura</w:t>
            </w:r>
          </w:p>
        </w:tc>
        <w:tc>
          <w:tcPr>
            <w:tcW w:w="169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792068" w:rsidRDefault="00792068" w:rsidP="00692BD1">
            <w:pPr>
              <w:pStyle w:val="Standard"/>
            </w:pPr>
          </w:p>
          <w:p w:rsidR="00792068" w:rsidRDefault="00792068" w:rsidP="00692BD1">
            <w:pPr>
              <w:pStyle w:val="Standard"/>
            </w:pPr>
            <w:r>
              <w:t>6.2. Establece la importancia de la sociedad para el individuo y respeta los distintos tipos de sociedades</w:t>
            </w:r>
          </w:p>
        </w:tc>
        <w:tc>
          <w:tcPr>
            <w:tcW w:w="2445" w:type="dxa"/>
            <w:vMerge/>
            <w:tcBorders>
              <w:top w:val="single" w:sz="2" w:space="0" w:color="000000"/>
              <w:left w:val="single" w:sz="2" w:space="0" w:color="000000"/>
              <w:bottom w:val="single" w:sz="2" w:space="0" w:color="000000"/>
            </w:tcBorders>
            <w:shd w:val="clear" w:color="auto" w:fill="FFFFFF"/>
            <w:tcMar>
              <w:top w:w="0" w:type="dxa"/>
              <w:left w:w="108" w:type="dxa"/>
              <w:bottom w:w="0" w:type="dxa"/>
              <w:right w:w="108" w:type="dxa"/>
            </w:tcMar>
          </w:tcPr>
          <w:p w:rsidR="00792068" w:rsidRDefault="00792068" w:rsidP="00692BD1"/>
        </w:tc>
        <w:tc>
          <w:tcPr>
            <w:tcW w:w="167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792068" w:rsidRDefault="00792068" w:rsidP="00692BD1">
            <w:pPr>
              <w:pStyle w:val="Standard"/>
              <w:jc w:val="center"/>
            </w:pPr>
          </w:p>
          <w:p w:rsidR="00792068" w:rsidRDefault="00792068" w:rsidP="00692BD1">
            <w:pPr>
              <w:pStyle w:val="Standard"/>
              <w:jc w:val="center"/>
            </w:pPr>
          </w:p>
          <w:p w:rsidR="00792068" w:rsidRDefault="00792068" w:rsidP="00692BD1">
            <w:pPr>
              <w:pStyle w:val="Standard"/>
              <w:jc w:val="center"/>
            </w:pPr>
            <w:r>
              <w:t>Estándar básico 2 puntos</w:t>
            </w:r>
          </w:p>
        </w:tc>
      </w:tr>
      <w:tr w:rsidR="00792068" w:rsidTr="00692BD1">
        <w:trPr>
          <w:trHeight w:val="301"/>
        </w:trPr>
        <w:tc>
          <w:tcPr>
            <w:tcW w:w="1530" w:type="dxa"/>
            <w:tcBorders>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792068" w:rsidRDefault="00792068" w:rsidP="00692BD1">
            <w:pPr>
              <w:pStyle w:val="Standard"/>
            </w:pPr>
            <w:r>
              <w:t>Cultura y civilización</w:t>
            </w:r>
          </w:p>
        </w:tc>
        <w:tc>
          <w:tcPr>
            <w:tcW w:w="1875" w:type="dxa"/>
            <w:tcBorders>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792068" w:rsidRDefault="00792068" w:rsidP="00692BD1">
            <w:pPr>
              <w:pStyle w:val="Prrafodelista1"/>
              <w:spacing w:after="106" w:line="260" w:lineRule="exact"/>
              <w:ind w:left="0"/>
              <w:jc w:val="both"/>
            </w:pPr>
            <w:r>
              <w:rPr>
                <w:rFonts w:ascii="Times New Roman" w:hAnsi="Times New Roman"/>
                <w:color w:val="000000"/>
                <w:sz w:val="18"/>
                <w:szCs w:val="18"/>
              </w:rPr>
              <w:t xml:space="preserve">7. Comprender el sentido del concepto de civilización, relacionando sus semejanzas y diferencias con el de cultura. CCL, CSC, </w:t>
            </w:r>
            <w:r>
              <w:rPr>
                <w:rFonts w:ascii="Times New Roman" w:hAnsi="Times New Roman"/>
                <w:color w:val="000000"/>
                <w:sz w:val="18"/>
                <w:szCs w:val="18"/>
              </w:rPr>
              <w:lastRenderedPageBreak/>
              <w:t>CAA, CYEC.</w:t>
            </w:r>
          </w:p>
          <w:p w:rsidR="00792068" w:rsidRDefault="00792068" w:rsidP="00692BD1">
            <w:pPr>
              <w:pStyle w:val="Prrafodelista1"/>
              <w:spacing w:after="106" w:line="260" w:lineRule="exact"/>
              <w:ind w:left="0"/>
              <w:jc w:val="both"/>
              <w:rPr>
                <w:rFonts w:ascii="Times New Roman" w:hAnsi="Times New Roman"/>
                <w:color w:val="000000"/>
                <w:sz w:val="18"/>
                <w:szCs w:val="18"/>
                <w:lang w:val="es-ES"/>
              </w:rPr>
            </w:pPr>
          </w:p>
        </w:tc>
        <w:tc>
          <w:tcPr>
            <w:tcW w:w="1695" w:type="dxa"/>
            <w:tcBorders>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792068" w:rsidRDefault="00792068" w:rsidP="00692BD1">
            <w:pPr>
              <w:pStyle w:val="Standard"/>
            </w:pPr>
            <w:r>
              <w:lastRenderedPageBreak/>
              <w:t>7.1</w:t>
            </w:r>
            <w:proofErr w:type="gramStart"/>
            <w:r>
              <w:t>.Explica</w:t>
            </w:r>
            <w:proofErr w:type="gramEnd"/>
            <w:r>
              <w:t xml:space="preserve"> qué es una civilización, poniendo ejemplos fundamentados, e investiga y reflexiona sobre </w:t>
            </w:r>
            <w:r>
              <w:lastRenderedPageBreak/>
              <w:t>las semejanzas y diferencias entre oriente y occidente.</w:t>
            </w:r>
          </w:p>
        </w:tc>
        <w:tc>
          <w:tcPr>
            <w:tcW w:w="2445" w:type="dxa"/>
            <w:tcBorders>
              <w:left w:val="single" w:sz="2" w:space="0" w:color="000000"/>
              <w:bottom w:val="single" w:sz="2" w:space="0" w:color="000000"/>
            </w:tcBorders>
            <w:shd w:val="clear" w:color="auto" w:fill="FFFFFF"/>
            <w:tcMar>
              <w:top w:w="0" w:type="dxa"/>
              <w:left w:w="108" w:type="dxa"/>
              <w:bottom w:w="0" w:type="dxa"/>
              <w:right w:w="108" w:type="dxa"/>
            </w:tcMar>
          </w:tcPr>
          <w:p w:rsidR="00792068" w:rsidRDefault="00792068" w:rsidP="00692BD1">
            <w:pPr>
              <w:pStyle w:val="Standard"/>
            </w:pPr>
          </w:p>
        </w:tc>
        <w:tc>
          <w:tcPr>
            <w:tcW w:w="1670" w:type="dxa"/>
            <w:tcBorders>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792068" w:rsidRDefault="00792068" w:rsidP="00692BD1">
            <w:pPr>
              <w:pStyle w:val="Standard"/>
              <w:jc w:val="center"/>
            </w:pPr>
            <w:r>
              <w:t>Estándar básico 2 puntos</w:t>
            </w:r>
          </w:p>
        </w:tc>
      </w:tr>
    </w:tbl>
    <w:p w:rsidR="00792068" w:rsidRDefault="00792068" w:rsidP="00792068">
      <w:pPr>
        <w:pStyle w:val="Standard"/>
        <w:rPr>
          <w:b/>
        </w:rPr>
      </w:pPr>
    </w:p>
    <w:p w:rsidR="00792068" w:rsidRDefault="00792068" w:rsidP="00792068">
      <w:pPr>
        <w:pStyle w:val="Standard"/>
        <w:rPr>
          <w:b/>
        </w:rPr>
      </w:pPr>
    </w:p>
    <w:p w:rsidR="00792068" w:rsidRDefault="00792068" w:rsidP="00792068">
      <w:pPr>
        <w:pStyle w:val="Standard"/>
        <w:rPr>
          <w:b/>
        </w:rPr>
      </w:pPr>
    </w:p>
    <w:p w:rsidR="00792068" w:rsidRDefault="00792068" w:rsidP="00792068">
      <w:pPr>
        <w:pStyle w:val="Standard"/>
        <w:rPr>
          <w:b/>
        </w:rPr>
      </w:pPr>
    </w:p>
    <w:p w:rsidR="00792068" w:rsidRDefault="00792068" w:rsidP="00792068">
      <w:pPr>
        <w:pStyle w:val="Standard"/>
        <w:rPr>
          <w:b/>
        </w:rPr>
      </w:pPr>
    </w:p>
    <w:tbl>
      <w:tblPr>
        <w:tblW w:w="9215" w:type="dxa"/>
        <w:tblInd w:w="-176" w:type="dxa"/>
        <w:tblLayout w:type="fixed"/>
        <w:tblCellMar>
          <w:left w:w="10" w:type="dxa"/>
          <w:right w:w="10" w:type="dxa"/>
        </w:tblCellMar>
        <w:tblLook w:val="0000" w:firstRow="0" w:lastRow="0" w:firstColumn="0" w:lastColumn="0" w:noHBand="0" w:noVBand="0"/>
      </w:tblPr>
      <w:tblGrid>
        <w:gridCol w:w="1530"/>
        <w:gridCol w:w="1875"/>
        <w:gridCol w:w="1695"/>
        <w:gridCol w:w="2445"/>
        <w:gridCol w:w="1670"/>
      </w:tblGrid>
      <w:tr w:rsidR="00792068" w:rsidTr="00692BD1">
        <w:trPr>
          <w:trHeight w:val="1"/>
        </w:trPr>
        <w:tc>
          <w:tcPr>
            <w:tcW w:w="9215" w:type="dxa"/>
            <w:gridSpan w:val="5"/>
            <w:tcBorders>
              <w:top w:val="single" w:sz="2" w:space="0" w:color="000000"/>
              <w:left w:val="single" w:sz="2" w:space="0" w:color="000000"/>
              <w:bottom w:val="single" w:sz="2" w:space="0" w:color="000000"/>
              <w:right w:val="single" w:sz="2" w:space="0" w:color="000000"/>
            </w:tcBorders>
            <w:shd w:val="clear" w:color="auto" w:fill="B8CCE4"/>
            <w:tcMar>
              <w:top w:w="0" w:type="dxa"/>
              <w:left w:w="108" w:type="dxa"/>
              <w:bottom w:w="0" w:type="dxa"/>
              <w:right w:w="108" w:type="dxa"/>
            </w:tcMar>
            <w:vAlign w:val="center"/>
          </w:tcPr>
          <w:p w:rsidR="00792068" w:rsidRDefault="00792068" w:rsidP="00692BD1">
            <w:pPr>
              <w:pStyle w:val="Standard"/>
              <w:rPr>
                <w:b/>
              </w:rPr>
            </w:pPr>
          </w:p>
          <w:p w:rsidR="00792068" w:rsidRDefault="00E365E4" w:rsidP="00692BD1">
            <w:pPr>
              <w:pStyle w:val="Standard"/>
              <w:jc w:val="center"/>
            </w:pPr>
            <w:r>
              <w:rPr>
                <w:b/>
              </w:rPr>
              <w:t>UNIDAD 7. SOCIEDAD Y ESTADO</w:t>
            </w:r>
          </w:p>
          <w:p w:rsidR="00792068" w:rsidRDefault="00792068" w:rsidP="00692BD1">
            <w:pPr>
              <w:pStyle w:val="Standard"/>
            </w:pPr>
          </w:p>
        </w:tc>
      </w:tr>
      <w:tr w:rsidR="00792068" w:rsidTr="00692BD1">
        <w:trPr>
          <w:trHeight w:val="1"/>
        </w:trPr>
        <w:tc>
          <w:tcPr>
            <w:tcW w:w="1530" w:type="dxa"/>
            <w:tcBorders>
              <w:top w:val="single" w:sz="2" w:space="0" w:color="000000"/>
              <w:left w:val="single" w:sz="2" w:space="0" w:color="000000"/>
              <w:bottom w:val="single" w:sz="2" w:space="0" w:color="000000"/>
              <w:right w:val="single" w:sz="2" w:space="0" w:color="000000"/>
            </w:tcBorders>
            <w:shd w:val="clear" w:color="auto" w:fill="EAF1DD"/>
            <w:tcMar>
              <w:top w:w="0" w:type="dxa"/>
              <w:left w:w="108" w:type="dxa"/>
              <w:bottom w:w="0" w:type="dxa"/>
              <w:right w:w="108" w:type="dxa"/>
            </w:tcMar>
            <w:vAlign w:val="center"/>
          </w:tcPr>
          <w:p w:rsidR="00792068" w:rsidRDefault="00792068" w:rsidP="00692BD1">
            <w:pPr>
              <w:pStyle w:val="Standard"/>
            </w:pPr>
            <w:r>
              <w:t>CONTENIDOS</w:t>
            </w:r>
          </w:p>
        </w:tc>
        <w:tc>
          <w:tcPr>
            <w:tcW w:w="1875" w:type="dxa"/>
            <w:tcBorders>
              <w:top w:val="single" w:sz="2" w:space="0" w:color="000000"/>
              <w:left w:val="single" w:sz="2" w:space="0" w:color="000000"/>
              <w:bottom w:val="single" w:sz="2" w:space="0" w:color="000000"/>
              <w:right w:val="single" w:sz="2" w:space="0" w:color="000000"/>
            </w:tcBorders>
            <w:shd w:val="clear" w:color="auto" w:fill="EAF1DD"/>
            <w:tcMar>
              <w:top w:w="0" w:type="dxa"/>
              <w:left w:w="108" w:type="dxa"/>
              <w:bottom w:w="0" w:type="dxa"/>
              <w:right w:w="108" w:type="dxa"/>
            </w:tcMar>
            <w:vAlign w:val="center"/>
          </w:tcPr>
          <w:p w:rsidR="00792068" w:rsidRDefault="00792068" w:rsidP="00692BD1">
            <w:pPr>
              <w:pStyle w:val="Standard"/>
            </w:pPr>
            <w:r>
              <w:t>CRITERIOS DE EVALUACIÓN Y COMPETENCIAS CLAVE</w:t>
            </w:r>
          </w:p>
        </w:tc>
        <w:tc>
          <w:tcPr>
            <w:tcW w:w="1695" w:type="dxa"/>
            <w:tcBorders>
              <w:top w:val="single" w:sz="2" w:space="0" w:color="000000"/>
              <w:left w:val="single" w:sz="2" w:space="0" w:color="000000"/>
              <w:bottom w:val="single" w:sz="2" w:space="0" w:color="000000"/>
              <w:right w:val="single" w:sz="2" w:space="0" w:color="000000"/>
            </w:tcBorders>
            <w:shd w:val="clear" w:color="auto" w:fill="EAF1DD"/>
            <w:tcMar>
              <w:top w:w="0" w:type="dxa"/>
              <w:left w:w="108" w:type="dxa"/>
              <w:bottom w:w="0" w:type="dxa"/>
              <w:right w:w="108" w:type="dxa"/>
            </w:tcMar>
            <w:vAlign w:val="center"/>
          </w:tcPr>
          <w:p w:rsidR="00792068" w:rsidRDefault="00792068" w:rsidP="00692BD1">
            <w:pPr>
              <w:pStyle w:val="Standard"/>
            </w:pPr>
            <w:r>
              <w:t>ESTÁNDARES DE APRENDIZAJE EVALUABLES</w:t>
            </w:r>
          </w:p>
        </w:tc>
        <w:tc>
          <w:tcPr>
            <w:tcW w:w="2445" w:type="dxa"/>
            <w:tcBorders>
              <w:top w:val="single" w:sz="2" w:space="0" w:color="000000"/>
              <w:left w:val="single" w:sz="2" w:space="0" w:color="000000"/>
              <w:bottom w:val="single" w:sz="2" w:space="0" w:color="000000"/>
            </w:tcBorders>
            <w:shd w:val="clear" w:color="auto" w:fill="EAF1DD"/>
            <w:tcMar>
              <w:top w:w="0" w:type="dxa"/>
              <w:left w:w="108" w:type="dxa"/>
              <w:bottom w:w="0" w:type="dxa"/>
              <w:right w:w="108" w:type="dxa"/>
            </w:tcMar>
          </w:tcPr>
          <w:p w:rsidR="00792068" w:rsidRDefault="00792068" w:rsidP="00692BD1">
            <w:pPr>
              <w:pStyle w:val="Standard"/>
            </w:pPr>
            <w:r>
              <w:t>INSTRUMENTO</w:t>
            </w:r>
          </w:p>
          <w:p w:rsidR="00792068" w:rsidRDefault="00792068" w:rsidP="00692BD1">
            <w:pPr>
              <w:pStyle w:val="Standard"/>
            </w:pPr>
            <w:r>
              <w:t>DE EVALUACIÓN ASOCIADO</w:t>
            </w:r>
          </w:p>
        </w:tc>
        <w:tc>
          <w:tcPr>
            <w:tcW w:w="1670" w:type="dxa"/>
            <w:tcBorders>
              <w:top w:val="single" w:sz="2" w:space="0" w:color="000000"/>
              <w:left w:val="single" w:sz="2" w:space="0" w:color="000000"/>
              <w:bottom w:val="single" w:sz="2" w:space="0" w:color="000000"/>
              <w:right w:val="single" w:sz="2" w:space="0" w:color="000000"/>
            </w:tcBorders>
            <w:shd w:val="clear" w:color="auto" w:fill="EAF1DD"/>
            <w:tcMar>
              <w:top w:w="0" w:type="dxa"/>
              <w:left w:w="108" w:type="dxa"/>
              <w:bottom w:w="0" w:type="dxa"/>
              <w:right w:w="108" w:type="dxa"/>
            </w:tcMar>
          </w:tcPr>
          <w:p w:rsidR="00792068" w:rsidRDefault="00792068" w:rsidP="00692BD1">
            <w:pPr>
              <w:pStyle w:val="Standard"/>
            </w:pPr>
            <w:r>
              <w:t>PESO EN LA CALIFICACIÓN</w:t>
            </w:r>
          </w:p>
        </w:tc>
      </w:tr>
      <w:tr w:rsidR="00792068" w:rsidTr="00692BD1">
        <w:trPr>
          <w:trHeight w:val="1421"/>
        </w:trPr>
        <w:tc>
          <w:tcPr>
            <w:tcW w:w="1530" w:type="dxa"/>
            <w:vMerge w:val="restart"/>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792068" w:rsidRDefault="00792068" w:rsidP="00692BD1">
            <w:pPr>
              <w:pStyle w:val="Standard"/>
              <w:jc w:val="center"/>
            </w:pPr>
            <w:r>
              <w:t>La comunicación: papel en la socialización</w:t>
            </w:r>
          </w:p>
        </w:tc>
        <w:tc>
          <w:tcPr>
            <w:tcW w:w="1875" w:type="dxa"/>
            <w:vMerge w:val="restart"/>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792068" w:rsidRDefault="00792068" w:rsidP="00692BD1">
            <w:pPr>
              <w:pStyle w:val="Standard"/>
            </w:pPr>
            <w:r>
              <w:t>2.</w:t>
            </w:r>
            <w:r>
              <w:rPr>
                <w:color w:val="000000"/>
              </w:rPr>
              <w:t xml:space="preserve"> Identificar la comunicación como una herramienta fundamental ser humano para vivir en sociedad</w:t>
            </w:r>
          </w:p>
          <w:p w:rsidR="00792068" w:rsidRDefault="00792068" w:rsidP="00692BD1">
            <w:pPr>
              <w:pStyle w:val="Standard"/>
              <w:rPr>
                <w:color w:val="000000"/>
              </w:rPr>
            </w:pPr>
            <w:r>
              <w:rPr>
                <w:color w:val="000000"/>
              </w:rPr>
              <w:t>CCL, CSC, CAA, CYEC.</w:t>
            </w:r>
          </w:p>
          <w:p w:rsidR="00792068" w:rsidRDefault="00792068" w:rsidP="00692BD1">
            <w:pPr>
              <w:pStyle w:val="Standard"/>
              <w:rPr>
                <w:color w:val="0070C0"/>
              </w:rPr>
            </w:pPr>
          </w:p>
        </w:tc>
        <w:tc>
          <w:tcPr>
            <w:tcW w:w="169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792068" w:rsidRDefault="00792068" w:rsidP="00692BD1">
            <w:pPr>
              <w:pStyle w:val="Standard"/>
              <w:spacing w:after="106" w:line="260" w:lineRule="exact"/>
            </w:pPr>
            <w:r>
              <w:t>2.1. Utiliza la comunicación como un medio de expresión y cohesión</w:t>
            </w:r>
          </w:p>
        </w:tc>
        <w:tc>
          <w:tcPr>
            <w:tcW w:w="2445" w:type="dxa"/>
            <w:vMerge w:val="restart"/>
            <w:tcBorders>
              <w:top w:val="single" w:sz="2" w:space="0" w:color="000000"/>
              <w:left w:val="single" w:sz="2" w:space="0" w:color="000000"/>
              <w:bottom w:val="single" w:sz="2" w:space="0" w:color="000000"/>
            </w:tcBorders>
            <w:shd w:val="clear" w:color="auto" w:fill="FFFFFF"/>
            <w:tcMar>
              <w:top w:w="0" w:type="dxa"/>
              <w:left w:w="108" w:type="dxa"/>
              <w:bottom w:w="0" w:type="dxa"/>
              <w:right w:w="108" w:type="dxa"/>
            </w:tcMar>
          </w:tcPr>
          <w:p w:rsidR="00792068" w:rsidRDefault="00792068" w:rsidP="00692BD1">
            <w:pPr>
              <w:pStyle w:val="Standard"/>
            </w:pPr>
          </w:p>
        </w:tc>
        <w:tc>
          <w:tcPr>
            <w:tcW w:w="167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792068" w:rsidRDefault="00792068" w:rsidP="00692BD1">
            <w:pPr>
              <w:pStyle w:val="Standard"/>
              <w:jc w:val="center"/>
            </w:pPr>
            <w:r>
              <w:t>Estándar básico 1,5 puntos</w:t>
            </w:r>
          </w:p>
        </w:tc>
      </w:tr>
      <w:tr w:rsidR="00792068" w:rsidTr="00692BD1">
        <w:trPr>
          <w:trHeight w:val="1421"/>
        </w:trPr>
        <w:tc>
          <w:tcPr>
            <w:tcW w:w="1530" w:type="dxa"/>
            <w:vMerge/>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792068" w:rsidRDefault="00792068" w:rsidP="00692BD1"/>
        </w:tc>
        <w:tc>
          <w:tcPr>
            <w:tcW w:w="1875" w:type="dxa"/>
            <w:vMerge/>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792068" w:rsidRDefault="00792068" w:rsidP="00692BD1"/>
        </w:tc>
        <w:tc>
          <w:tcPr>
            <w:tcW w:w="1695" w:type="dxa"/>
            <w:tcBorders>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792068" w:rsidRDefault="00792068" w:rsidP="00692BD1">
            <w:pPr>
              <w:pStyle w:val="Standard"/>
              <w:spacing w:after="106" w:line="260" w:lineRule="exact"/>
            </w:pPr>
            <w:r>
              <w:t>2.2.</w:t>
            </w:r>
            <w:r>
              <w:rPr>
                <w:b/>
                <w:bCs/>
              </w:rPr>
              <w:t xml:space="preserve"> </w:t>
            </w:r>
            <w:r>
              <w:t>Resuelve conflictos a través de la comunicación</w:t>
            </w:r>
          </w:p>
        </w:tc>
        <w:tc>
          <w:tcPr>
            <w:tcW w:w="2445" w:type="dxa"/>
            <w:vMerge/>
            <w:tcBorders>
              <w:top w:val="single" w:sz="2" w:space="0" w:color="000000"/>
              <w:left w:val="single" w:sz="2" w:space="0" w:color="000000"/>
              <w:bottom w:val="single" w:sz="2" w:space="0" w:color="000000"/>
            </w:tcBorders>
            <w:shd w:val="clear" w:color="auto" w:fill="FFFFFF"/>
            <w:tcMar>
              <w:top w:w="0" w:type="dxa"/>
              <w:left w:w="108" w:type="dxa"/>
              <w:bottom w:w="0" w:type="dxa"/>
              <w:right w:w="108" w:type="dxa"/>
            </w:tcMar>
          </w:tcPr>
          <w:p w:rsidR="00792068" w:rsidRDefault="00792068" w:rsidP="00692BD1"/>
        </w:tc>
        <w:tc>
          <w:tcPr>
            <w:tcW w:w="1670" w:type="dxa"/>
            <w:tcBorders>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792068" w:rsidRDefault="00792068" w:rsidP="00692BD1">
            <w:pPr>
              <w:pStyle w:val="Standard"/>
              <w:jc w:val="center"/>
            </w:pPr>
            <w:r>
              <w:t>Estándar básico 1,5 puntos</w:t>
            </w:r>
          </w:p>
        </w:tc>
      </w:tr>
      <w:tr w:rsidR="00792068" w:rsidTr="00692BD1">
        <w:trPr>
          <w:trHeight w:val="1330"/>
        </w:trPr>
        <w:tc>
          <w:tcPr>
            <w:tcW w:w="153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792068" w:rsidRDefault="00792068" w:rsidP="00692BD1">
            <w:pPr>
              <w:pStyle w:val="Standard"/>
            </w:pPr>
            <w:r>
              <w:t>El Estado: origen y teorías</w:t>
            </w:r>
          </w:p>
        </w:tc>
        <w:tc>
          <w:tcPr>
            <w:tcW w:w="187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792068" w:rsidRDefault="00792068" w:rsidP="00692BD1">
            <w:pPr>
              <w:pStyle w:val="Prrafodelista1"/>
              <w:spacing w:after="106" w:line="260" w:lineRule="exact"/>
              <w:ind w:left="0"/>
              <w:jc w:val="both"/>
              <w:rPr>
                <w:rFonts w:ascii="Times New Roman" w:hAnsi="Times New Roman"/>
                <w:sz w:val="20"/>
              </w:rPr>
            </w:pPr>
            <w:r>
              <w:rPr>
                <w:rFonts w:ascii="Times New Roman" w:hAnsi="Times New Roman"/>
                <w:color w:val="000000"/>
                <w:sz w:val="20"/>
              </w:rPr>
              <w:t>3. Conocer las diferentes teorías acerca la aparición y necesidad del Estado. CCL, CSC, CAA, CYEC.</w:t>
            </w:r>
          </w:p>
          <w:p w:rsidR="00792068" w:rsidRDefault="00792068" w:rsidP="00692BD1">
            <w:pPr>
              <w:pStyle w:val="Prrafodelista1"/>
              <w:spacing w:after="106" w:line="260" w:lineRule="exact"/>
              <w:ind w:left="0"/>
              <w:jc w:val="both"/>
              <w:rPr>
                <w:rFonts w:ascii="Times New Roman" w:hAnsi="Times New Roman"/>
                <w:color w:val="000000"/>
                <w:sz w:val="20"/>
              </w:rPr>
            </w:pPr>
          </w:p>
        </w:tc>
        <w:tc>
          <w:tcPr>
            <w:tcW w:w="169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792068" w:rsidRDefault="00792068" w:rsidP="00692BD1">
            <w:pPr>
              <w:pStyle w:val="Standard"/>
              <w:spacing w:after="106" w:line="260" w:lineRule="exact"/>
            </w:pPr>
            <w:r>
              <w:t>3.1. Define el concepto de Estado y lo aplica a la realidad</w:t>
            </w:r>
          </w:p>
        </w:tc>
        <w:tc>
          <w:tcPr>
            <w:tcW w:w="2445" w:type="dxa"/>
            <w:vMerge/>
            <w:tcBorders>
              <w:top w:val="single" w:sz="2" w:space="0" w:color="000000"/>
              <w:left w:val="single" w:sz="2" w:space="0" w:color="000000"/>
              <w:bottom w:val="single" w:sz="2" w:space="0" w:color="000000"/>
            </w:tcBorders>
            <w:shd w:val="clear" w:color="auto" w:fill="FFFFFF"/>
            <w:tcMar>
              <w:top w:w="0" w:type="dxa"/>
              <w:left w:w="108" w:type="dxa"/>
              <w:bottom w:w="0" w:type="dxa"/>
              <w:right w:w="108" w:type="dxa"/>
            </w:tcMar>
          </w:tcPr>
          <w:p w:rsidR="00792068" w:rsidRDefault="00792068" w:rsidP="00692BD1"/>
        </w:tc>
        <w:tc>
          <w:tcPr>
            <w:tcW w:w="167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792068" w:rsidRDefault="00792068" w:rsidP="00692BD1">
            <w:pPr>
              <w:pStyle w:val="Standard"/>
              <w:jc w:val="center"/>
            </w:pPr>
            <w:r>
              <w:t>Estándar básico</w:t>
            </w:r>
          </w:p>
          <w:p w:rsidR="00792068" w:rsidRDefault="00792068" w:rsidP="00692BD1">
            <w:pPr>
              <w:pStyle w:val="Standard"/>
              <w:jc w:val="center"/>
            </w:pPr>
            <w:r>
              <w:t>1,5 puntos</w:t>
            </w:r>
          </w:p>
          <w:p w:rsidR="00792068" w:rsidRDefault="00792068" w:rsidP="00692BD1">
            <w:pPr>
              <w:pStyle w:val="Standard"/>
              <w:jc w:val="center"/>
            </w:pPr>
          </w:p>
        </w:tc>
      </w:tr>
      <w:tr w:rsidR="00792068" w:rsidTr="00692BD1">
        <w:trPr>
          <w:trHeight w:val="103"/>
        </w:trPr>
        <w:tc>
          <w:tcPr>
            <w:tcW w:w="1530" w:type="dxa"/>
            <w:vMerge w:val="restart"/>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792068" w:rsidRDefault="00792068" w:rsidP="00692BD1">
            <w:pPr>
              <w:pStyle w:val="Standard"/>
            </w:pPr>
            <w:r>
              <w:t>Legitimidad del poder político y las normas</w:t>
            </w:r>
          </w:p>
        </w:tc>
        <w:tc>
          <w:tcPr>
            <w:tcW w:w="1875" w:type="dxa"/>
            <w:vMerge w:val="restart"/>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792068" w:rsidRDefault="00792068" w:rsidP="00692BD1">
            <w:pPr>
              <w:pStyle w:val="Standard"/>
            </w:pPr>
            <w:r>
              <w:t>4. Conocer la argumentación de la necesidad del Estado y de las normas</w:t>
            </w:r>
          </w:p>
        </w:tc>
        <w:tc>
          <w:tcPr>
            <w:tcW w:w="169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792068" w:rsidRDefault="00792068" w:rsidP="00692BD1">
            <w:pPr>
              <w:pStyle w:val="Standard"/>
            </w:pPr>
            <w:r>
              <w:t>4.1. Sabe por qué existe un Estado</w:t>
            </w:r>
          </w:p>
        </w:tc>
        <w:tc>
          <w:tcPr>
            <w:tcW w:w="2445" w:type="dxa"/>
            <w:vMerge/>
            <w:tcBorders>
              <w:top w:val="single" w:sz="2" w:space="0" w:color="000000"/>
              <w:left w:val="single" w:sz="2" w:space="0" w:color="000000"/>
              <w:bottom w:val="single" w:sz="2" w:space="0" w:color="000000"/>
            </w:tcBorders>
            <w:shd w:val="clear" w:color="auto" w:fill="FFFFFF"/>
            <w:tcMar>
              <w:top w:w="0" w:type="dxa"/>
              <w:left w:w="108" w:type="dxa"/>
              <w:bottom w:w="0" w:type="dxa"/>
              <w:right w:w="108" w:type="dxa"/>
            </w:tcMar>
          </w:tcPr>
          <w:p w:rsidR="00792068" w:rsidRDefault="00792068" w:rsidP="00692BD1"/>
        </w:tc>
        <w:tc>
          <w:tcPr>
            <w:tcW w:w="167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792068" w:rsidRDefault="00792068" w:rsidP="00692BD1">
            <w:pPr>
              <w:pStyle w:val="Standard"/>
              <w:jc w:val="center"/>
            </w:pPr>
            <w:r>
              <w:t>Estándar básico 1,5 puntos</w:t>
            </w:r>
          </w:p>
          <w:p w:rsidR="00792068" w:rsidRDefault="00792068" w:rsidP="00692BD1">
            <w:pPr>
              <w:pStyle w:val="Standard"/>
              <w:jc w:val="center"/>
            </w:pPr>
          </w:p>
        </w:tc>
      </w:tr>
      <w:tr w:rsidR="00792068" w:rsidTr="00692BD1">
        <w:trPr>
          <w:trHeight w:val="103"/>
        </w:trPr>
        <w:tc>
          <w:tcPr>
            <w:tcW w:w="1530" w:type="dxa"/>
            <w:vMerge/>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792068" w:rsidRDefault="00792068" w:rsidP="00692BD1"/>
        </w:tc>
        <w:tc>
          <w:tcPr>
            <w:tcW w:w="1875" w:type="dxa"/>
            <w:vMerge/>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792068" w:rsidRDefault="00792068" w:rsidP="00692BD1"/>
        </w:tc>
        <w:tc>
          <w:tcPr>
            <w:tcW w:w="1695" w:type="dxa"/>
            <w:tcBorders>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792068" w:rsidRDefault="00792068" w:rsidP="00692BD1">
            <w:pPr>
              <w:pStyle w:val="Standard"/>
            </w:pPr>
            <w:r>
              <w:t>4.2. Conoce la importancia de establecer las normas dentro de una sociedad</w:t>
            </w:r>
          </w:p>
        </w:tc>
        <w:tc>
          <w:tcPr>
            <w:tcW w:w="2445" w:type="dxa"/>
            <w:vMerge/>
            <w:tcBorders>
              <w:top w:val="single" w:sz="2" w:space="0" w:color="000000"/>
              <w:left w:val="single" w:sz="2" w:space="0" w:color="000000"/>
              <w:bottom w:val="single" w:sz="2" w:space="0" w:color="000000"/>
            </w:tcBorders>
            <w:shd w:val="clear" w:color="auto" w:fill="FFFFFF"/>
            <w:tcMar>
              <w:top w:w="0" w:type="dxa"/>
              <w:left w:w="108" w:type="dxa"/>
              <w:bottom w:w="0" w:type="dxa"/>
              <w:right w:w="108" w:type="dxa"/>
            </w:tcMar>
          </w:tcPr>
          <w:p w:rsidR="00792068" w:rsidRDefault="00792068" w:rsidP="00692BD1"/>
        </w:tc>
        <w:tc>
          <w:tcPr>
            <w:tcW w:w="1670" w:type="dxa"/>
            <w:tcBorders>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792068" w:rsidRDefault="00792068" w:rsidP="00692BD1">
            <w:pPr>
              <w:pStyle w:val="Standard"/>
              <w:jc w:val="center"/>
            </w:pPr>
            <w:r>
              <w:t>Estándar básico 2 puntos</w:t>
            </w:r>
          </w:p>
        </w:tc>
      </w:tr>
      <w:tr w:rsidR="00792068" w:rsidTr="00692BD1">
        <w:trPr>
          <w:trHeight w:val="301"/>
        </w:trPr>
        <w:tc>
          <w:tcPr>
            <w:tcW w:w="1530" w:type="dxa"/>
            <w:tcBorders>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792068" w:rsidRDefault="00792068" w:rsidP="00692BD1">
            <w:pPr>
              <w:pStyle w:val="Standard"/>
            </w:pPr>
            <w:r>
              <w:t>Deberes y derechos</w:t>
            </w:r>
          </w:p>
        </w:tc>
        <w:tc>
          <w:tcPr>
            <w:tcW w:w="1875" w:type="dxa"/>
            <w:tcBorders>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792068" w:rsidRDefault="00792068" w:rsidP="00692BD1">
            <w:pPr>
              <w:pStyle w:val="Prrafodelista1"/>
              <w:spacing w:after="106" w:line="260" w:lineRule="exact"/>
              <w:ind w:left="0"/>
              <w:jc w:val="both"/>
              <w:rPr>
                <w:rFonts w:ascii="Times New Roman" w:hAnsi="Times New Roman"/>
              </w:rPr>
            </w:pPr>
            <w:r>
              <w:rPr>
                <w:rFonts w:ascii="Times New Roman" w:hAnsi="Times New Roman"/>
                <w:color w:val="000000"/>
                <w:sz w:val="18"/>
                <w:szCs w:val="18"/>
              </w:rPr>
              <w:t>5. Conocer los diferentes deberes y derechos. CCL, CSC, CAA, CYEC</w:t>
            </w:r>
          </w:p>
        </w:tc>
        <w:tc>
          <w:tcPr>
            <w:tcW w:w="1695" w:type="dxa"/>
            <w:tcBorders>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792068" w:rsidRDefault="00792068" w:rsidP="00692BD1">
            <w:pPr>
              <w:pStyle w:val="Standard"/>
            </w:pPr>
            <w:r>
              <w:t>5.1. Se muestra un ciudadano activo que conoce sus derechos y respeta sus obligaciones</w:t>
            </w:r>
          </w:p>
        </w:tc>
        <w:tc>
          <w:tcPr>
            <w:tcW w:w="2445" w:type="dxa"/>
            <w:tcBorders>
              <w:left w:val="single" w:sz="2" w:space="0" w:color="000000"/>
              <w:bottom w:val="single" w:sz="2" w:space="0" w:color="000000"/>
            </w:tcBorders>
            <w:shd w:val="clear" w:color="auto" w:fill="FFFFFF"/>
            <w:tcMar>
              <w:top w:w="0" w:type="dxa"/>
              <w:left w:w="108" w:type="dxa"/>
              <w:bottom w:w="0" w:type="dxa"/>
              <w:right w:w="108" w:type="dxa"/>
            </w:tcMar>
          </w:tcPr>
          <w:p w:rsidR="00792068" w:rsidRDefault="00792068" w:rsidP="00692BD1">
            <w:pPr>
              <w:pStyle w:val="Standard"/>
              <w:jc w:val="center"/>
            </w:pPr>
          </w:p>
        </w:tc>
        <w:tc>
          <w:tcPr>
            <w:tcW w:w="1670" w:type="dxa"/>
            <w:tcBorders>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792068" w:rsidRDefault="00792068" w:rsidP="00692BD1">
            <w:pPr>
              <w:pStyle w:val="Standard"/>
              <w:jc w:val="center"/>
            </w:pPr>
            <w:r>
              <w:t>Estándar básico  2  puntos</w:t>
            </w:r>
          </w:p>
        </w:tc>
      </w:tr>
    </w:tbl>
    <w:p w:rsidR="00792068" w:rsidRDefault="00792068" w:rsidP="00792068">
      <w:pPr>
        <w:pStyle w:val="Standard"/>
        <w:rPr>
          <w:b/>
        </w:rPr>
      </w:pPr>
    </w:p>
    <w:p w:rsidR="00E365E4" w:rsidRDefault="00E365E4" w:rsidP="00792068">
      <w:pPr>
        <w:pStyle w:val="Standard"/>
        <w:rPr>
          <w:b/>
        </w:rPr>
      </w:pPr>
    </w:p>
    <w:p w:rsidR="00E365E4" w:rsidRDefault="00E365E4" w:rsidP="00792068">
      <w:pPr>
        <w:pStyle w:val="Standard"/>
        <w:rPr>
          <w:b/>
        </w:rPr>
      </w:pPr>
    </w:p>
    <w:p w:rsidR="00E365E4" w:rsidRDefault="00E365E4" w:rsidP="00792068">
      <w:pPr>
        <w:pStyle w:val="Standard"/>
        <w:rPr>
          <w:b/>
        </w:rPr>
      </w:pPr>
    </w:p>
    <w:p w:rsidR="00E365E4" w:rsidRDefault="00E365E4" w:rsidP="00792068">
      <w:pPr>
        <w:pStyle w:val="Standard"/>
        <w:rPr>
          <w:b/>
        </w:rPr>
      </w:pPr>
    </w:p>
    <w:p w:rsidR="00E365E4" w:rsidRDefault="00E365E4" w:rsidP="00792068">
      <w:pPr>
        <w:pStyle w:val="Standard"/>
        <w:rPr>
          <w:b/>
        </w:rPr>
      </w:pPr>
    </w:p>
    <w:p w:rsidR="00E365E4" w:rsidRDefault="00E365E4" w:rsidP="00792068">
      <w:pPr>
        <w:pStyle w:val="Standard"/>
        <w:rPr>
          <w:b/>
        </w:rPr>
      </w:pPr>
    </w:p>
    <w:p w:rsidR="00E365E4" w:rsidRDefault="00E365E4" w:rsidP="00792068">
      <w:pPr>
        <w:pStyle w:val="Standard"/>
        <w:rPr>
          <w:b/>
        </w:rPr>
      </w:pPr>
    </w:p>
    <w:p w:rsidR="00E365E4" w:rsidRDefault="00E365E4" w:rsidP="00792068">
      <w:pPr>
        <w:pStyle w:val="Standard"/>
        <w:rPr>
          <w:b/>
        </w:rPr>
      </w:pPr>
    </w:p>
    <w:p w:rsidR="00E365E4" w:rsidRDefault="00E365E4" w:rsidP="00792068">
      <w:pPr>
        <w:pStyle w:val="Standard"/>
        <w:rPr>
          <w:b/>
        </w:rPr>
      </w:pPr>
    </w:p>
    <w:tbl>
      <w:tblPr>
        <w:tblW w:w="9215" w:type="dxa"/>
        <w:tblInd w:w="-176" w:type="dxa"/>
        <w:tblLayout w:type="fixed"/>
        <w:tblCellMar>
          <w:left w:w="10" w:type="dxa"/>
          <w:right w:w="10" w:type="dxa"/>
        </w:tblCellMar>
        <w:tblLook w:val="0000" w:firstRow="0" w:lastRow="0" w:firstColumn="0" w:lastColumn="0" w:noHBand="0" w:noVBand="0"/>
      </w:tblPr>
      <w:tblGrid>
        <w:gridCol w:w="1530"/>
        <w:gridCol w:w="1875"/>
        <w:gridCol w:w="1695"/>
        <w:gridCol w:w="2445"/>
        <w:gridCol w:w="1670"/>
      </w:tblGrid>
      <w:tr w:rsidR="00792068" w:rsidTr="00692BD1">
        <w:trPr>
          <w:trHeight w:val="1"/>
        </w:trPr>
        <w:tc>
          <w:tcPr>
            <w:tcW w:w="9215" w:type="dxa"/>
            <w:gridSpan w:val="5"/>
            <w:tcBorders>
              <w:top w:val="single" w:sz="2" w:space="0" w:color="000000"/>
              <w:left w:val="single" w:sz="2" w:space="0" w:color="000000"/>
              <w:bottom w:val="single" w:sz="2" w:space="0" w:color="000000"/>
              <w:right w:val="single" w:sz="2" w:space="0" w:color="000000"/>
            </w:tcBorders>
            <w:shd w:val="clear" w:color="auto" w:fill="B8CCE4"/>
            <w:tcMar>
              <w:top w:w="0" w:type="dxa"/>
              <w:left w:w="108" w:type="dxa"/>
              <w:bottom w:w="0" w:type="dxa"/>
              <w:right w:w="108" w:type="dxa"/>
            </w:tcMar>
            <w:vAlign w:val="center"/>
          </w:tcPr>
          <w:p w:rsidR="00792068" w:rsidRDefault="00792068" w:rsidP="00692BD1">
            <w:pPr>
              <w:pStyle w:val="Standard"/>
              <w:rPr>
                <w:b/>
              </w:rPr>
            </w:pPr>
          </w:p>
          <w:p w:rsidR="00792068" w:rsidRDefault="00E365E4" w:rsidP="00692BD1">
            <w:pPr>
              <w:pStyle w:val="Standard"/>
              <w:jc w:val="center"/>
            </w:pPr>
            <w:r>
              <w:rPr>
                <w:b/>
              </w:rPr>
              <w:t>UNIDAD 8. ¿SOMOS LIBRES?</w:t>
            </w:r>
          </w:p>
          <w:p w:rsidR="00792068" w:rsidRDefault="00792068" w:rsidP="00692BD1">
            <w:pPr>
              <w:pStyle w:val="Standard"/>
            </w:pPr>
          </w:p>
        </w:tc>
      </w:tr>
      <w:tr w:rsidR="00792068" w:rsidTr="00692BD1">
        <w:trPr>
          <w:trHeight w:val="1"/>
        </w:trPr>
        <w:tc>
          <w:tcPr>
            <w:tcW w:w="1530" w:type="dxa"/>
            <w:tcBorders>
              <w:top w:val="single" w:sz="2" w:space="0" w:color="000000"/>
              <w:left w:val="single" w:sz="2" w:space="0" w:color="000000"/>
              <w:bottom w:val="single" w:sz="2" w:space="0" w:color="000000"/>
              <w:right w:val="single" w:sz="2" w:space="0" w:color="000000"/>
            </w:tcBorders>
            <w:shd w:val="clear" w:color="auto" w:fill="EAF1DD"/>
            <w:tcMar>
              <w:top w:w="0" w:type="dxa"/>
              <w:left w:w="108" w:type="dxa"/>
              <w:bottom w:w="0" w:type="dxa"/>
              <w:right w:w="108" w:type="dxa"/>
            </w:tcMar>
            <w:vAlign w:val="center"/>
          </w:tcPr>
          <w:p w:rsidR="00792068" w:rsidRDefault="00792068" w:rsidP="00692BD1">
            <w:pPr>
              <w:pStyle w:val="Standard"/>
            </w:pPr>
            <w:r>
              <w:t>CONTENIDOS</w:t>
            </w:r>
          </w:p>
        </w:tc>
        <w:tc>
          <w:tcPr>
            <w:tcW w:w="1875" w:type="dxa"/>
            <w:tcBorders>
              <w:top w:val="single" w:sz="2" w:space="0" w:color="000000"/>
              <w:left w:val="single" w:sz="2" w:space="0" w:color="000000"/>
              <w:bottom w:val="single" w:sz="2" w:space="0" w:color="000000"/>
              <w:right w:val="single" w:sz="2" w:space="0" w:color="000000"/>
            </w:tcBorders>
            <w:shd w:val="clear" w:color="auto" w:fill="EAF1DD"/>
            <w:tcMar>
              <w:top w:w="0" w:type="dxa"/>
              <w:left w:w="108" w:type="dxa"/>
              <w:bottom w:w="0" w:type="dxa"/>
              <w:right w:w="108" w:type="dxa"/>
            </w:tcMar>
            <w:vAlign w:val="center"/>
          </w:tcPr>
          <w:p w:rsidR="00792068" w:rsidRDefault="00792068" w:rsidP="00692BD1">
            <w:pPr>
              <w:pStyle w:val="Standard"/>
            </w:pPr>
            <w:r>
              <w:t>CRITERIOS DE EVALUACIÓN Y COMPETENCIAS CLAVE</w:t>
            </w:r>
          </w:p>
        </w:tc>
        <w:tc>
          <w:tcPr>
            <w:tcW w:w="1695" w:type="dxa"/>
            <w:tcBorders>
              <w:top w:val="single" w:sz="2" w:space="0" w:color="000000"/>
              <w:left w:val="single" w:sz="2" w:space="0" w:color="000000"/>
              <w:bottom w:val="single" w:sz="2" w:space="0" w:color="000000"/>
              <w:right w:val="single" w:sz="2" w:space="0" w:color="000000"/>
            </w:tcBorders>
            <w:shd w:val="clear" w:color="auto" w:fill="EAF1DD"/>
            <w:tcMar>
              <w:top w:w="0" w:type="dxa"/>
              <w:left w:w="108" w:type="dxa"/>
              <w:bottom w:w="0" w:type="dxa"/>
              <w:right w:w="108" w:type="dxa"/>
            </w:tcMar>
            <w:vAlign w:val="center"/>
          </w:tcPr>
          <w:p w:rsidR="00792068" w:rsidRDefault="00792068" w:rsidP="00692BD1">
            <w:pPr>
              <w:pStyle w:val="Standard"/>
            </w:pPr>
            <w:r>
              <w:t>ESTÁNDARES DE APRENDIZAJE EVALUABLES</w:t>
            </w:r>
          </w:p>
        </w:tc>
        <w:tc>
          <w:tcPr>
            <w:tcW w:w="2445" w:type="dxa"/>
            <w:tcBorders>
              <w:top w:val="single" w:sz="2" w:space="0" w:color="000000"/>
              <w:left w:val="single" w:sz="2" w:space="0" w:color="000000"/>
              <w:bottom w:val="single" w:sz="2" w:space="0" w:color="000000"/>
            </w:tcBorders>
            <w:shd w:val="clear" w:color="auto" w:fill="EAF1DD"/>
            <w:tcMar>
              <w:top w:w="0" w:type="dxa"/>
              <w:left w:w="108" w:type="dxa"/>
              <w:bottom w:w="0" w:type="dxa"/>
              <w:right w:w="108" w:type="dxa"/>
            </w:tcMar>
          </w:tcPr>
          <w:p w:rsidR="00792068" w:rsidRDefault="00792068" w:rsidP="00692BD1">
            <w:pPr>
              <w:pStyle w:val="Standard"/>
            </w:pPr>
            <w:r>
              <w:t>INSTRUMENTO</w:t>
            </w:r>
          </w:p>
          <w:p w:rsidR="00792068" w:rsidRDefault="00792068" w:rsidP="00692BD1">
            <w:pPr>
              <w:pStyle w:val="Standard"/>
            </w:pPr>
            <w:r>
              <w:t>DE EVALUACIÓN ASOCIADO</w:t>
            </w:r>
          </w:p>
        </w:tc>
        <w:tc>
          <w:tcPr>
            <w:tcW w:w="1670" w:type="dxa"/>
            <w:tcBorders>
              <w:top w:val="single" w:sz="2" w:space="0" w:color="000000"/>
              <w:left w:val="single" w:sz="2" w:space="0" w:color="000000"/>
              <w:bottom w:val="single" w:sz="2" w:space="0" w:color="000000"/>
              <w:right w:val="single" w:sz="2" w:space="0" w:color="000000"/>
            </w:tcBorders>
            <w:shd w:val="clear" w:color="auto" w:fill="EAF1DD"/>
            <w:tcMar>
              <w:top w:w="0" w:type="dxa"/>
              <w:left w:w="108" w:type="dxa"/>
              <w:bottom w:w="0" w:type="dxa"/>
              <w:right w:w="108" w:type="dxa"/>
            </w:tcMar>
          </w:tcPr>
          <w:p w:rsidR="00792068" w:rsidRDefault="00792068" w:rsidP="00692BD1">
            <w:pPr>
              <w:pStyle w:val="Standard"/>
            </w:pPr>
            <w:r>
              <w:t>PESO EN LA CALIFICACIÓN</w:t>
            </w:r>
          </w:p>
        </w:tc>
      </w:tr>
      <w:tr w:rsidR="00792068" w:rsidTr="00692BD1">
        <w:trPr>
          <w:trHeight w:val="1080"/>
        </w:trPr>
        <w:tc>
          <w:tcPr>
            <w:tcW w:w="153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792068" w:rsidRDefault="00792068" w:rsidP="00692BD1">
            <w:pPr>
              <w:pStyle w:val="Standard"/>
            </w:pPr>
            <w:r>
              <w:t>Tipos de libertad</w:t>
            </w:r>
          </w:p>
        </w:tc>
        <w:tc>
          <w:tcPr>
            <w:tcW w:w="187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792068" w:rsidRDefault="00792068" w:rsidP="00692BD1">
            <w:pPr>
              <w:pStyle w:val="Prrafodelista1"/>
              <w:spacing w:after="106" w:line="260" w:lineRule="exact"/>
              <w:ind w:left="0"/>
              <w:jc w:val="both"/>
              <w:rPr>
                <w:rFonts w:ascii="Times New Roman" w:hAnsi="Times New Roman"/>
                <w:sz w:val="20"/>
              </w:rPr>
            </w:pPr>
            <w:r>
              <w:rPr>
                <w:rFonts w:ascii="Times New Roman" w:hAnsi="Times New Roman"/>
                <w:color w:val="000000"/>
                <w:sz w:val="20"/>
              </w:rPr>
              <w:t>1.  Conocer los dos significados del concepto de libertad de acción: la libertad negativa y la libertad positiva, aplicándolos tanto en el ámbito de la sociedad política como en el terreno de la vida privada o libertad interior. CCL, CSC, CAA</w:t>
            </w:r>
          </w:p>
          <w:p w:rsidR="00792068" w:rsidRDefault="00792068" w:rsidP="00692BD1">
            <w:pPr>
              <w:pStyle w:val="Prrafodelista1"/>
              <w:spacing w:after="106" w:line="260" w:lineRule="exact"/>
              <w:ind w:left="0"/>
              <w:jc w:val="both"/>
              <w:rPr>
                <w:rFonts w:ascii="Times New Roman" w:hAnsi="Times New Roman"/>
                <w:color w:val="000000"/>
                <w:sz w:val="20"/>
                <w:lang w:val="es-ES"/>
              </w:rPr>
            </w:pPr>
          </w:p>
        </w:tc>
        <w:tc>
          <w:tcPr>
            <w:tcW w:w="169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792068" w:rsidRDefault="00792068" w:rsidP="00692BD1">
            <w:pPr>
              <w:pStyle w:val="Lista"/>
              <w:spacing w:after="106" w:line="260" w:lineRule="exact"/>
              <w:rPr>
                <w:sz w:val="20"/>
              </w:rPr>
            </w:pPr>
            <w:r w:rsidRPr="00E365E4">
              <w:rPr>
                <w:sz w:val="22"/>
              </w:rPr>
              <w:t xml:space="preserve">1.1. </w:t>
            </w:r>
            <w:r w:rsidRPr="00E365E4">
              <w:rPr>
                <w:sz w:val="20"/>
                <w:szCs w:val="19"/>
              </w:rPr>
              <w:t>Define y utiliza conceptos como voluntad, libertad negativa, libertad positiva, autodeterminación, libre albedrío, determinismo, indeterminismo, condicionamiento</w:t>
            </w:r>
          </w:p>
        </w:tc>
        <w:tc>
          <w:tcPr>
            <w:tcW w:w="2445" w:type="dxa"/>
            <w:vMerge w:val="restart"/>
            <w:tcBorders>
              <w:top w:val="single" w:sz="2" w:space="0" w:color="000000"/>
              <w:left w:val="single" w:sz="2" w:space="0" w:color="000000"/>
              <w:bottom w:val="single" w:sz="2" w:space="0" w:color="000000"/>
            </w:tcBorders>
            <w:shd w:val="clear" w:color="auto" w:fill="FFFFFF"/>
            <w:tcMar>
              <w:top w:w="0" w:type="dxa"/>
              <w:left w:w="108" w:type="dxa"/>
              <w:bottom w:w="0" w:type="dxa"/>
              <w:right w:w="108" w:type="dxa"/>
            </w:tcMar>
          </w:tcPr>
          <w:p w:rsidR="00792068" w:rsidRDefault="00792068" w:rsidP="00692BD1">
            <w:pPr>
              <w:pStyle w:val="Standard"/>
            </w:pPr>
          </w:p>
          <w:p w:rsidR="00792068" w:rsidRDefault="00792068" w:rsidP="00692BD1">
            <w:pPr>
              <w:pStyle w:val="Standard"/>
            </w:pPr>
            <w:r>
              <w:t>Actividades de clase</w:t>
            </w:r>
          </w:p>
          <w:p w:rsidR="00792068" w:rsidRDefault="00792068" w:rsidP="00692BD1">
            <w:pPr>
              <w:pStyle w:val="Standard"/>
            </w:pPr>
          </w:p>
          <w:p w:rsidR="00792068" w:rsidRDefault="00792068" w:rsidP="00692BD1">
            <w:pPr>
              <w:pStyle w:val="Standard"/>
            </w:pPr>
            <w:r>
              <w:t>Trabajo de la unidad</w:t>
            </w:r>
          </w:p>
          <w:p w:rsidR="00792068" w:rsidRDefault="00792068" w:rsidP="00692BD1">
            <w:pPr>
              <w:pStyle w:val="Standard"/>
            </w:pPr>
          </w:p>
          <w:p w:rsidR="00792068" w:rsidRDefault="00792068" w:rsidP="00692BD1">
            <w:pPr>
              <w:pStyle w:val="Standard"/>
            </w:pPr>
            <w:r>
              <w:t>Resumen de la unidad</w:t>
            </w:r>
          </w:p>
          <w:p w:rsidR="00792068" w:rsidRDefault="00792068" w:rsidP="00692BD1">
            <w:pPr>
              <w:pStyle w:val="Standard"/>
            </w:pPr>
          </w:p>
          <w:p w:rsidR="00792068" w:rsidRDefault="00792068" w:rsidP="00692BD1">
            <w:pPr>
              <w:pStyle w:val="Standard"/>
            </w:pPr>
            <w:r>
              <w:t>Participación en debates</w:t>
            </w:r>
          </w:p>
          <w:p w:rsidR="00792068" w:rsidRDefault="00792068" w:rsidP="00692BD1">
            <w:pPr>
              <w:pStyle w:val="Standard"/>
            </w:pPr>
          </w:p>
          <w:p w:rsidR="00792068" w:rsidRDefault="00792068" w:rsidP="00692BD1">
            <w:pPr>
              <w:pStyle w:val="Standard"/>
            </w:pPr>
            <w:r>
              <w:t>Observación directa</w:t>
            </w:r>
          </w:p>
          <w:p w:rsidR="00792068" w:rsidRDefault="00792068" w:rsidP="00692BD1">
            <w:pPr>
              <w:pStyle w:val="Standard"/>
            </w:pPr>
          </w:p>
          <w:p w:rsidR="00792068" w:rsidRDefault="00792068" w:rsidP="00692BD1">
            <w:pPr>
              <w:pStyle w:val="Standard"/>
            </w:pPr>
          </w:p>
          <w:p w:rsidR="00792068" w:rsidRDefault="00792068" w:rsidP="00692BD1">
            <w:pPr>
              <w:pStyle w:val="Standard"/>
            </w:pPr>
          </w:p>
          <w:p w:rsidR="00792068" w:rsidRDefault="00792068" w:rsidP="00692BD1">
            <w:pPr>
              <w:pStyle w:val="Standard"/>
            </w:pPr>
          </w:p>
          <w:p w:rsidR="00792068" w:rsidRDefault="00792068" w:rsidP="00692BD1">
            <w:pPr>
              <w:pStyle w:val="Standard"/>
            </w:pPr>
          </w:p>
          <w:p w:rsidR="00792068" w:rsidRDefault="00792068" w:rsidP="00692BD1">
            <w:pPr>
              <w:pStyle w:val="Standard"/>
            </w:pPr>
          </w:p>
          <w:p w:rsidR="00792068" w:rsidRDefault="00792068" w:rsidP="00692BD1">
            <w:pPr>
              <w:pStyle w:val="Standard"/>
            </w:pPr>
          </w:p>
        </w:tc>
        <w:tc>
          <w:tcPr>
            <w:tcW w:w="167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792068" w:rsidRDefault="00792068" w:rsidP="00692BD1">
            <w:pPr>
              <w:pStyle w:val="Standard"/>
              <w:jc w:val="center"/>
            </w:pPr>
            <w:r>
              <w:t>Estándar básico  3,5 puntos</w:t>
            </w:r>
          </w:p>
        </w:tc>
      </w:tr>
      <w:tr w:rsidR="00792068" w:rsidTr="00692BD1">
        <w:trPr>
          <w:trHeight w:val="1330"/>
        </w:trPr>
        <w:tc>
          <w:tcPr>
            <w:tcW w:w="153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792068" w:rsidRDefault="00792068" w:rsidP="00692BD1">
            <w:pPr>
              <w:pStyle w:val="Standard"/>
            </w:pPr>
            <w:r>
              <w:t>Voluntad y responsabilidad</w:t>
            </w:r>
          </w:p>
        </w:tc>
        <w:tc>
          <w:tcPr>
            <w:tcW w:w="187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792068" w:rsidRDefault="00792068" w:rsidP="00692BD1">
            <w:pPr>
              <w:pStyle w:val="Prrafodelista1"/>
              <w:spacing w:after="106" w:line="260" w:lineRule="exact"/>
              <w:ind w:left="0"/>
              <w:jc w:val="both"/>
              <w:rPr>
                <w:rFonts w:ascii="Times New Roman" w:hAnsi="Times New Roman"/>
                <w:color w:val="000000"/>
                <w:sz w:val="18"/>
                <w:szCs w:val="18"/>
                <w:lang w:val="es-ES"/>
              </w:rPr>
            </w:pPr>
          </w:p>
          <w:p w:rsidR="00792068" w:rsidRDefault="00792068" w:rsidP="00692BD1">
            <w:pPr>
              <w:pStyle w:val="Prrafodelista1"/>
              <w:spacing w:after="106" w:line="260" w:lineRule="exact"/>
              <w:ind w:left="0"/>
              <w:jc w:val="both"/>
              <w:rPr>
                <w:rFonts w:ascii="Times New Roman" w:hAnsi="Times New Roman"/>
                <w:color w:val="000000"/>
                <w:sz w:val="20"/>
              </w:rPr>
            </w:pPr>
            <w:r>
              <w:rPr>
                <w:rFonts w:ascii="Times New Roman" w:hAnsi="Times New Roman"/>
                <w:color w:val="000000"/>
                <w:sz w:val="20"/>
              </w:rPr>
              <w:t>5. Identiicar los condicionantes de la voluntad humana</w:t>
            </w:r>
          </w:p>
          <w:p w:rsidR="00792068" w:rsidRDefault="00792068" w:rsidP="00692BD1">
            <w:pPr>
              <w:pStyle w:val="Standard"/>
              <w:spacing w:after="106"/>
              <w:rPr>
                <w:color w:val="000000"/>
                <w:sz w:val="18"/>
                <w:szCs w:val="18"/>
              </w:rPr>
            </w:pPr>
            <w:r>
              <w:rPr>
                <w:color w:val="000000"/>
                <w:sz w:val="18"/>
                <w:szCs w:val="18"/>
              </w:rPr>
              <w:t>CCL, CSC, CAA.</w:t>
            </w:r>
          </w:p>
        </w:tc>
        <w:tc>
          <w:tcPr>
            <w:tcW w:w="169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792068" w:rsidRDefault="00792068" w:rsidP="00692BD1">
            <w:pPr>
              <w:pStyle w:val="Standard"/>
              <w:spacing w:after="106" w:line="260" w:lineRule="exact"/>
            </w:pPr>
          </w:p>
          <w:p w:rsidR="00792068" w:rsidRDefault="00792068" w:rsidP="00692BD1">
            <w:pPr>
              <w:pStyle w:val="Standard"/>
            </w:pPr>
            <w:r>
              <w:t>5.1. Distingue y aplica a su vida real los conceptos de agravante, atenuante y eximente</w:t>
            </w:r>
          </w:p>
        </w:tc>
        <w:tc>
          <w:tcPr>
            <w:tcW w:w="2445" w:type="dxa"/>
            <w:vMerge/>
            <w:tcBorders>
              <w:top w:val="single" w:sz="2" w:space="0" w:color="000000"/>
              <w:left w:val="single" w:sz="2" w:space="0" w:color="000000"/>
              <w:bottom w:val="single" w:sz="2" w:space="0" w:color="000000"/>
            </w:tcBorders>
            <w:shd w:val="clear" w:color="auto" w:fill="FFFFFF"/>
            <w:tcMar>
              <w:top w:w="0" w:type="dxa"/>
              <w:left w:w="108" w:type="dxa"/>
              <w:bottom w:w="0" w:type="dxa"/>
              <w:right w:w="108" w:type="dxa"/>
            </w:tcMar>
          </w:tcPr>
          <w:p w:rsidR="00792068" w:rsidRDefault="00792068" w:rsidP="00692BD1"/>
        </w:tc>
        <w:tc>
          <w:tcPr>
            <w:tcW w:w="167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792068" w:rsidRDefault="00792068" w:rsidP="00692BD1">
            <w:pPr>
              <w:pStyle w:val="Standard"/>
              <w:jc w:val="center"/>
            </w:pPr>
          </w:p>
          <w:p w:rsidR="00792068" w:rsidRDefault="00792068" w:rsidP="00692BD1">
            <w:pPr>
              <w:pStyle w:val="Standard"/>
              <w:jc w:val="center"/>
            </w:pPr>
            <w:r>
              <w:t>Estándar básico 3,5 puntos</w:t>
            </w:r>
          </w:p>
        </w:tc>
      </w:tr>
      <w:tr w:rsidR="00792068" w:rsidTr="00692BD1">
        <w:trPr>
          <w:trHeight w:val="103"/>
        </w:trPr>
        <w:tc>
          <w:tcPr>
            <w:tcW w:w="153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792068" w:rsidRDefault="00792068" w:rsidP="00692BD1">
            <w:pPr>
              <w:pStyle w:val="Standard"/>
            </w:pPr>
            <w:r>
              <w:t>Libertad negativa y libertad positiva</w:t>
            </w:r>
          </w:p>
        </w:tc>
        <w:tc>
          <w:tcPr>
            <w:tcW w:w="187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792068" w:rsidRDefault="00792068" w:rsidP="00692BD1">
            <w:pPr>
              <w:pStyle w:val="Standard"/>
            </w:pPr>
            <w:r>
              <w:t>6. Distinguir entre los distintos tipos de libertad</w:t>
            </w:r>
          </w:p>
          <w:p w:rsidR="00792068" w:rsidRDefault="00792068" w:rsidP="00692BD1">
            <w:pPr>
              <w:pStyle w:val="Prrafodelista1"/>
              <w:spacing w:after="106" w:line="260" w:lineRule="exact"/>
              <w:ind w:left="0"/>
              <w:jc w:val="both"/>
              <w:rPr>
                <w:rFonts w:ascii="Times New Roman" w:hAnsi="Times New Roman"/>
                <w:color w:val="000000"/>
                <w:sz w:val="18"/>
                <w:szCs w:val="18"/>
                <w:lang w:val="es-ES"/>
              </w:rPr>
            </w:pPr>
            <w:r>
              <w:rPr>
                <w:rFonts w:ascii="Times New Roman" w:hAnsi="Times New Roman"/>
                <w:color w:val="000000"/>
                <w:sz w:val="18"/>
                <w:szCs w:val="18"/>
                <w:lang w:val="es-ES"/>
              </w:rPr>
              <w:t>CCL, CSC, CAA.</w:t>
            </w:r>
          </w:p>
        </w:tc>
        <w:tc>
          <w:tcPr>
            <w:tcW w:w="169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792068" w:rsidRDefault="00792068" w:rsidP="00692BD1">
            <w:pPr>
              <w:pStyle w:val="Standard"/>
            </w:pPr>
            <w:r>
              <w:t>6.1. Usa y aplica a  situaciones de la vida real los diferentes tipos de libertades: religiosas, sexual, etc. aceptándolas y respetándolas</w:t>
            </w:r>
          </w:p>
        </w:tc>
        <w:tc>
          <w:tcPr>
            <w:tcW w:w="2445" w:type="dxa"/>
            <w:vMerge/>
            <w:tcBorders>
              <w:top w:val="single" w:sz="2" w:space="0" w:color="000000"/>
              <w:left w:val="single" w:sz="2" w:space="0" w:color="000000"/>
              <w:bottom w:val="single" w:sz="2" w:space="0" w:color="000000"/>
            </w:tcBorders>
            <w:shd w:val="clear" w:color="auto" w:fill="FFFFFF"/>
            <w:tcMar>
              <w:top w:w="0" w:type="dxa"/>
              <w:left w:w="108" w:type="dxa"/>
              <w:bottom w:w="0" w:type="dxa"/>
              <w:right w:w="108" w:type="dxa"/>
            </w:tcMar>
          </w:tcPr>
          <w:p w:rsidR="00792068" w:rsidRDefault="00792068" w:rsidP="00692BD1"/>
        </w:tc>
        <w:tc>
          <w:tcPr>
            <w:tcW w:w="167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792068" w:rsidRDefault="00792068" w:rsidP="00692BD1">
            <w:pPr>
              <w:pStyle w:val="Standard"/>
              <w:jc w:val="center"/>
            </w:pPr>
            <w:r>
              <w:t>Estándar básico 3 puntos</w:t>
            </w:r>
          </w:p>
        </w:tc>
      </w:tr>
    </w:tbl>
    <w:p w:rsidR="00792068" w:rsidRDefault="00792068" w:rsidP="00792068">
      <w:pPr>
        <w:pStyle w:val="Standard"/>
        <w:rPr>
          <w:b/>
        </w:rPr>
      </w:pPr>
    </w:p>
    <w:p w:rsidR="00792068" w:rsidRDefault="00792068" w:rsidP="00792068">
      <w:pPr>
        <w:pStyle w:val="Standard"/>
        <w:rPr>
          <w:b/>
        </w:rPr>
      </w:pPr>
    </w:p>
    <w:tbl>
      <w:tblPr>
        <w:tblW w:w="9215" w:type="dxa"/>
        <w:tblInd w:w="-176" w:type="dxa"/>
        <w:tblLayout w:type="fixed"/>
        <w:tblCellMar>
          <w:left w:w="10" w:type="dxa"/>
          <w:right w:w="10" w:type="dxa"/>
        </w:tblCellMar>
        <w:tblLook w:val="0000" w:firstRow="0" w:lastRow="0" w:firstColumn="0" w:lastColumn="0" w:noHBand="0" w:noVBand="0"/>
      </w:tblPr>
      <w:tblGrid>
        <w:gridCol w:w="1530"/>
        <w:gridCol w:w="1875"/>
        <w:gridCol w:w="1695"/>
        <w:gridCol w:w="2445"/>
        <w:gridCol w:w="1670"/>
      </w:tblGrid>
      <w:tr w:rsidR="00792068" w:rsidTr="00692BD1">
        <w:trPr>
          <w:trHeight w:val="1"/>
        </w:trPr>
        <w:tc>
          <w:tcPr>
            <w:tcW w:w="9215" w:type="dxa"/>
            <w:gridSpan w:val="5"/>
            <w:tcBorders>
              <w:top w:val="single" w:sz="2" w:space="0" w:color="000000"/>
              <w:left w:val="single" w:sz="2" w:space="0" w:color="000000"/>
              <w:bottom w:val="single" w:sz="2" w:space="0" w:color="000000"/>
              <w:right w:val="single" w:sz="2" w:space="0" w:color="000000"/>
            </w:tcBorders>
            <w:shd w:val="clear" w:color="auto" w:fill="B8CCE4"/>
            <w:tcMar>
              <w:top w:w="0" w:type="dxa"/>
              <w:left w:w="108" w:type="dxa"/>
              <w:bottom w:w="0" w:type="dxa"/>
              <w:right w:w="108" w:type="dxa"/>
            </w:tcMar>
            <w:vAlign w:val="center"/>
          </w:tcPr>
          <w:p w:rsidR="00792068" w:rsidRDefault="00792068" w:rsidP="00692BD1">
            <w:pPr>
              <w:pStyle w:val="Standard"/>
              <w:rPr>
                <w:b/>
              </w:rPr>
            </w:pPr>
          </w:p>
          <w:p w:rsidR="00792068" w:rsidRDefault="00792068" w:rsidP="00692BD1">
            <w:pPr>
              <w:pStyle w:val="Standard"/>
              <w:jc w:val="center"/>
            </w:pPr>
            <w:r>
              <w:rPr>
                <w:b/>
              </w:rPr>
              <w:t>UNIDAD 9.  La aventura de la creatividad</w:t>
            </w:r>
          </w:p>
          <w:p w:rsidR="00792068" w:rsidRDefault="00792068" w:rsidP="00692BD1">
            <w:pPr>
              <w:pStyle w:val="Standard"/>
            </w:pPr>
          </w:p>
        </w:tc>
      </w:tr>
      <w:tr w:rsidR="00792068" w:rsidTr="00692BD1">
        <w:trPr>
          <w:trHeight w:val="1"/>
        </w:trPr>
        <w:tc>
          <w:tcPr>
            <w:tcW w:w="1530" w:type="dxa"/>
            <w:tcBorders>
              <w:top w:val="single" w:sz="2" w:space="0" w:color="000000"/>
              <w:left w:val="single" w:sz="2" w:space="0" w:color="000000"/>
              <w:bottom w:val="single" w:sz="2" w:space="0" w:color="000000"/>
              <w:right w:val="single" w:sz="2" w:space="0" w:color="000000"/>
            </w:tcBorders>
            <w:shd w:val="clear" w:color="auto" w:fill="EAF1DD"/>
            <w:tcMar>
              <w:top w:w="0" w:type="dxa"/>
              <w:left w:w="108" w:type="dxa"/>
              <w:bottom w:w="0" w:type="dxa"/>
              <w:right w:w="108" w:type="dxa"/>
            </w:tcMar>
            <w:vAlign w:val="center"/>
          </w:tcPr>
          <w:p w:rsidR="00792068" w:rsidRDefault="00792068" w:rsidP="00692BD1">
            <w:pPr>
              <w:pStyle w:val="Standard"/>
            </w:pPr>
            <w:r>
              <w:t>CONTENIDOS</w:t>
            </w:r>
          </w:p>
        </w:tc>
        <w:tc>
          <w:tcPr>
            <w:tcW w:w="1875" w:type="dxa"/>
            <w:tcBorders>
              <w:top w:val="single" w:sz="2" w:space="0" w:color="000000"/>
              <w:left w:val="single" w:sz="2" w:space="0" w:color="000000"/>
              <w:bottom w:val="single" w:sz="2" w:space="0" w:color="000000"/>
              <w:right w:val="single" w:sz="2" w:space="0" w:color="000000"/>
            </w:tcBorders>
            <w:shd w:val="clear" w:color="auto" w:fill="EAF1DD"/>
            <w:tcMar>
              <w:top w:w="0" w:type="dxa"/>
              <w:left w:w="108" w:type="dxa"/>
              <w:bottom w:w="0" w:type="dxa"/>
              <w:right w:w="108" w:type="dxa"/>
            </w:tcMar>
            <w:vAlign w:val="center"/>
          </w:tcPr>
          <w:p w:rsidR="00792068" w:rsidRDefault="00792068" w:rsidP="00692BD1">
            <w:pPr>
              <w:pStyle w:val="Standard"/>
            </w:pPr>
            <w:r>
              <w:t>CRITERIOS DE EVALUACIÓN Y COMPETENCIAS CLAVE</w:t>
            </w:r>
          </w:p>
        </w:tc>
        <w:tc>
          <w:tcPr>
            <w:tcW w:w="1695" w:type="dxa"/>
            <w:tcBorders>
              <w:top w:val="single" w:sz="2" w:space="0" w:color="000000"/>
              <w:left w:val="single" w:sz="2" w:space="0" w:color="000000"/>
              <w:bottom w:val="single" w:sz="2" w:space="0" w:color="000000"/>
              <w:right w:val="single" w:sz="2" w:space="0" w:color="000000"/>
            </w:tcBorders>
            <w:shd w:val="clear" w:color="auto" w:fill="EAF1DD"/>
            <w:tcMar>
              <w:top w:w="0" w:type="dxa"/>
              <w:left w:w="108" w:type="dxa"/>
              <w:bottom w:w="0" w:type="dxa"/>
              <w:right w:w="108" w:type="dxa"/>
            </w:tcMar>
            <w:vAlign w:val="center"/>
          </w:tcPr>
          <w:p w:rsidR="00792068" w:rsidRDefault="00792068" w:rsidP="00692BD1">
            <w:pPr>
              <w:pStyle w:val="Standard"/>
            </w:pPr>
            <w:r>
              <w:t>ESTÁNDARES DE APRENDIZAJE EVALUABLES</w:t>
            </w:r>
          </w:p>
        </w:tc>
        <w:tc>
          <w:tcPr>
            <w:tcW w:w="2445" w:type="dxa"/>
            <w:tcBorders>
              <w:top w:val="single" w:sz="2" w:space="0" w:color="000000"/>
              <w:left w:val="single" w:sz="2" w:space="0" w:color="000000"/>
              <w:bottom w:val="single" w:sz="2" w:space="0" w:color="000000"/>
            </w:tcBorders>
            <w:shd w:val="clear" w:color="auto" w:fill="EAF1DD"/>
            <w:tcMar>
              <w:top w:w="0" w:type="dxa"/>
              <w:left w:w="108" w:type="dxa"/>
              <w:bottom w:w="0" w:type="dxa"/>
              <w:right w:w="108" w:type="dxa"/>
            </w:tcMar>
          </w:tcPr>
          <w:p w:rsidR="00792068" w:rsidRDefault="00792068" w:rsidP="00692BD1">
            <w:pPr>
              <w:pStyle w:val="Standard"/>
            </w:pPr>
            <w:r>
              <w:t>INSTRUMENTO</w:t>
            </w:r>
          </w:p>
          <w:p w:rsidR="00792068" w:rsidRDefault="00792068" w:rsidP="00692BD1">
            <w:pPr>
              <w:pStyle w:val="Standard"/>
            </w:pPr>
            <w:r>
              <w:t>DE EVALUACIÓN ASOCIADO</w:t>
            </w:r>
          </w:p>
        </w:tc>
        <w:tc>
          <w:tcPr>
            <w:tcW w:w="1670" w:type="dxa"/>
            <w:tcBorders>
              <w:top w:val="single" w:sz="2" w:space="0" w:color="000000"/>
              <w:left w:val="single" w:sz="2" w:space="0" w:color="000000"/>
              <w:bottom w:val="single" w:sz="2" w:space="0" w:color="000000"/>
              <w:right w:val="single" w:sz="2" w:space="0" w:color="000000"/>
            </w:tcBorders>
            <w:shd w:val="clear" w:color="auto" w:fill="EAF1DD"/>
            <w:tcMar>
              <w:top w:w="0" w:type="dxa"/>
              <w:left w:w="108" w:type="dxa"/>
              <w:bottom w:w="0" w:type="dxa"/>
              <w:right w:w="108" w:type="dxa"/>
            </w:tcMar>
          </w:tcPr>
          <w:p w:rsidR="00792068" w:rsidRDefault="00792068" w:rsidP="00692BD1">
            <w:pPr>
              <w:pStyle w:val="Standard"/>
            </w:pPr>
            <w:r>
              <w:t>PESO EN LA CALIFICACIÓN</w:t>
            </w:r>
          </w:p>
        </w:tc>
      </w:tr>
      <w:tr w:rsidR="00792068" w:rsidTr="00692BD1">
        <w:trPr>
          <w:trHeight w:val="2160"/>
        </w:trPr>
        <w:tc>
          <w:tcPr>
            <w:tcW w:w="153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792068" w:rsidRDefault="00792068" w:rsidP="00692BD1">
            <w:pPr>
              <w:pStyle w:val="Standard"/>
            </w:pPr>
            <w:r>
              <w:t>La estética como disciplina filosófica</w:t>
            </w:r>
          </w:p>
        </w:tc>
        <w:tc>
          <w:tcPr>
            <w:tcW w:w="187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792068" w:rsidRDefault="00792068" w:rsidP="00692BD1">
            <w:pPr>
              <w:pStyle w:val="Prrafodelista1"/>
              <w:spacing w:after="106" w:line="260" w:lineRule="exact"/>
              <w:ind w:left="0"/>
              <w:jc w:val="both"/>
              <w:rPr>
                <w:rFonts w:ascii="Times New Roman" w:hAnsi="Times New Roman"/>
                <w:sz w:val="20"/>
              </w:rPr>
            </w:pPr>
            <w:r>
              <w:rPr>
                <w:rFonts w:ascii="Times New Roman" w:hAnsi="Times New Roman"/>
                <w:color w:val="000000"/>
                <w:sz w:val="20"/>
              </w:rPr>
              <w:t>1. Conocer la Estética como la parte de la filosofía que estudia el proceso creativo, la experiencia estética y la belleza. CCL, CSC, CAA, CYEC.</w:t>
            </w:r>
          </w:p>
          <w:p w:rsidR="00792068" w:rsidRDefault="00792068" w:rsidP="00692BD1">
            <w:pPr>
              <w:pStyle w:val="Prrafodelista1"/>
              <w:spacing w:after="106" w:line="260" w:lineRule="exact"/>
              <w:ind w:left="0"/>
              <w:jc w:val="both"/>
              <w:rPr>
                <w:rFonts w:ascii="Times New Roman" w:hAnsi="Times New Roman"/>
                <w:color w:val="000000"/>
                <w:sz w:val="20"/>
              </w:rPr>
            </w:pPr>
          </w:p>
        </w:tc>
        <w:tc>
          <w:tcPr>
            <w:tcW w:w="169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792068" w:rsidRDefault="00792068" w:rsidP="00692BD1">
            <w:pPr>
              <w:pStyle w:val="Lista"/>
              <w:spacing w:after="106" w:line="260" w:lineRule="exact"/>
              <w:jc w:val="center"/>
              <w:rPr>
                <w:sz w:val="20"/>
              </w:rPr>
            </w:pPr>
            <w:r>
              <w:rPr>
                <w:sz w:val="20"/>
              </w:rPr>
              <w:t xml:space="preserve">1.1 Define y utiliza conceptos como estética, creatividad, sinapsis neuronal, imaginación, pensamiento divergente, pensamiento convergente, </w:t>
            </w:r>
            <w:r>
              <w:rPr>
                <w:sz w:val="20"/>
              </w:rPr>
              <w:lastRenderedPageBreak/>
              <w:t>serendipia</w:t>
            </w:r>
          </w:p>
          <w:p w:rsidR="00792068" w:rsidRDefault="00792068" w:rsidP="00692BD1">
            <w:pPr>
              <w:pStyle w:val="Standard"/>
            </w:pPr>
          </w:p>
        </w:tc>
        <w:tc>
          <w:tcPr>
            <w:tcW w:w="2445" w:type="dxa"/>
            <w:vMerge w:val="restart"/>
            <w:tcBorders>
              <w:top w:val="single" w:sz="2" w:space="0" w:color="000000"/>
              <w:left w:val="single" w:sz="2" w:space="0" w:color="000000"/>
              <w:bottom w:val="single" w:sz="2" w:space="0" w:color="000000"/>
            </w:tcBorders>
            <w:shd w:val="clear" w:color="auto" w:fill="FFFFFF"/>
            <w:tcMar>
              <w:top w:w="0" w:type="dxa"/>
              <w:left w:w="108" w:type="dxa"/>
              <w:bottom w:w="0" w:type="dxa"/>
              <w:right w:w="108" w:type="dxa"/>
            </w:tcMar>
          </w:tcPr>
          <w:p w:rsidR="00792068" w:rsidRDefault="00792068" w:rsidP="00692BD1">
            <w:pPr>
              <w:pStyle w:val="Standard"/>
            </w:pPr>
          </w:p>
          <w:p w:rsidR="00792068" w:rsidRDefault="00792068" w:rsidP="00692BD1">
            <w:pPr>
              <w:pStyle w:val="Standard"/>
            </w:pPr>
            <w:r>
              <w:t>Actividades de clase</w:t>
            </w:r>
          </w:p>
          <w:p w:rsidR="00792068" w:rsidRDefault="00792068" w:rsidP="00692BD1">
            <w:pPr>
              <w:pStyle w:val="Standard"/>
            </w:pPr>
          </w:p>
          <w:p w:rsidR="00792068" w:rsidRDefault="00792068" w:rsidP="00692BD1">
            <w:pPr>
              <w:pStyle w:val="Standard"/>
            </w:pPr>
            <w:r>
              <w:t>Trabajo de la unidad</w:t>
            </w:r>
          </w:p>
          <w:p w:rsidR="00792068" w:rsidRDefault="00792068" w:rsidP="00692BD1">
            <w:pPr>
              <w:pStyle w:val="Standard"/>
            </w:pPr>
          </w:p>
          <w:p w:rsidR="00792068" w:rsidRDefault="00792068" w:rsidP="00692BD1">
            <w:pPr>
              <w:pStyle w:val="Standard"/>
            </w:pPr>
            <w:r>
              <w:t>Resumen de la unidad</w:t>
            </w:r>
          </w:p>
          <w:p w:rsidR="00792068" w:rsidRDefault="00792068" w:rsidP="00692BD1">
            <w:pPr>
              <w:pStyle w:val="Standard"/>
            </w:pPr>
          </w:p>
          <w:p w:rsidR="00792068" w:rsidRDefault="00792068" w:rsidP="00692BD1">
            <w:pPr>
              <w:pStyle w:val="Standard"/>
            </w:pPr>
            <w:r>
              <w:t>Participación en debates</w:t>
            </w:r>
          </w:p>
          <w:p w:rsidR="00792068" w:rsidRDefault="00792068" w:rsidP="00692BD1">
            <w:pPr>
              <w:pStyle w:val="Standard"/>
            </w:pPr>
          </w:p>
          <w:p w:rsidR="00792068" w:rsidRDefault="00792068" w:rsidP="00692BD1">
            <w:pPr>
              <w:pStyle w:val="Standard"/>
            </w:pPr>
            <w:r>
              <w:t>Observación directa</w:t>
            </w:r>
          </w:p>
          <w:p w:rsidR="00792068" w:rsidRDefault="00792068" w:rsidP="00692BD1">
            <w:pPr>
              <w:pStyle w:val="Standard"/>
            </w:pPr>
          </w:p>
          <w:p w:rsidR="00792068" w:rsidRDefault="00792068" w:rsidP="00692BD1">
            <w:pPr>
              <w:pStyle w:val="Standard"/>
            </w:pPr>
          </w:p>
          <w:p w:rsidR="00792068" w:rsidRDefault="00792068" w:rsidP="00692BD1">
            <w:pPr>
              <w:pStyle w:val="Standard"/>
            </w:pPr>
          </w:p>
          <w:p w:rsidR="00792068" w:rsidRDefault="00792068" w:rsidP="00692BD1">
            <w:pPr>
              <w:pStyle w:val="Standard"/>
            </w:pPr>
          </w:p>
          <w:p w:rsidR="00792068" w:rsidRDefault="00792068" w:rsidP="00692BD1">
            <w:pPr>
              <w:pStyle w:val="Standard"/>
            </w:pPr>
          </w:p>
          <w:p w:rsidR="00792068" w:rsidRDefault="00792068" w:rsidP="00692BD1">
            <w:pPr>
              <w:pStyle w:val="Standard"/>
            </w:pPr>
          </w:p>
          <w:p w:rsidR="00792068" w:rsidRDefault="00792068" w:rsidP="00692BD1">
            <w:pPr>
              <w:pStyle w:val="Standard"/>
            </w:pPr>
          </w:p>
        </w:tc>
        <w:tc>
          <w:tcPr>
            <w:tcW w:w="167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792068" w:rsidRDefault="00792068" w:rsidP="00692BD1">
            <w:pPr>
              <w:pStyle w:val="Standard"/>
              <w:jc w:val="center"/>
            </w:pPr>
            <w:r>
              <w:lastRenderedPageBreak/>
              <w:t>Estándar básico 2,5 puntos</w:t>
            </w:r>
          </w:p>
        </w:tc>
      </w:tr>
      <w:tr w:rsidR="00792068" w:rsidTr="00692BD1">
        <w:trPr>
          <w:trHeight w:val="1330"/>
        </w:trPr>
        <w:tc>
          <w:tcPr>
            <w:tcW w:w="1530" w:type="dxa"/>
            <w:vMerge w:val="restart"/>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792068" w:rsidRDefault="00792068" w:rsidP="00692BD1">
            <w:pPr>
              <w:pStyle w:val="Standard"/>
            </w:pPr>
            <w:r>
              <w:lastRenderedPageBreak/>
              <w:t>El proceso creativo: fases y técnica</w:t>
            </w:r>
          </w:p>
        </w:tc>
        <w:tc>
          <w:tcPr>
            <w:tcW w:w="187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792068" w:rsidRDefault="00792068" w:rsidP="00692BD1">
            <w:pPr>
              <w:pStyle w:val="Prrafodelista1"/>
              <w:spacing w:after="106" w:line="260" w:lineRule="exact"/>
              <w:ind w:left="0"/>
              <w:jc w:val="both"/>
              <w:rPr>
                <w:rFonts w:ascii="Times New Roman" w:hAnsi="Times New Roman"/>
                <w:sz w:val="20"/>
              </w:rPr>
            </w:pPr>
          </w:p>
          <w:p w:rsidR="00792068" w:rsidRDefault="00792068" w:rsidP="00692BD1">
            <w:pPr>
              <w:pStyle w:val="Prrafodelista1"/>
              <w:spacing w:after="106" w:line="260" w:lineRule="exact"/>
              <w:ind w:left="0"/>
              <w:jc w:val="both"/>
              <w:rPr>
                <w:rFonts w:ascii="Times New Roman" w:hAnsi="Times New Roman"/>
                <w:sz w:val="20"/>
              </w:rPr>
            </w:pPr>
            <w:r>
              <w:rPr>
                <w:rFonts w:ascii="Times New Roman" w:hAnsi="Times New Roman"/>
                <w:color w:val="000000"/>
                <w:sz w:val="20"/>
              </w:rPr>
              <w:t>4. Conocer las fases del proceso creativo</w:t>
            </w:r>
            <w:proofErr w:type="gramStart"/>
            <w:r>
              <w:rPr>
                <w:rFonts w:ascii="Times New Roman" w:hAnsi="Times New Roman"/>
                <w:color w:val="000000"/>
                <w:sz w:val="20"/>
              </w:rPr>
              <w:t>,y</w:t>
            </w:r>
            <w:proofErr w:type="gramEnd"/>
            <w:r>
              <w:rPr>
                <w:rFonts w:ascii="Times New Roman" w:hAnsi="Times New Roman"/>
                <w:color w:val="000000"/>
                <w:sz w:val="20"/>
              </w:rPr>
              <w:t xml:space="preserve"> reflexionar sobre la importancia de que el pensamiento divergente imaginativo y el pensamiento lógico y racional, trabajen juntos. CCL, CSC, CAA, CYEC.</w:t>
            </w:r>
          </w:p>
        </w:tc>
        <w:tc>
          <w:tcPr>
            <w:tcW w:w="169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792068" w:rsidRDefault="00792068" w:rsidP="00692BD1">
            <w:pPr>
              <w:pStyle w:val="Standard"/>
              <w:spacing w:after="106" w:line="260" w:lineRule="exact"/>
            </w:pPr>
          </w:p>
          <w:p w:rsidR="00792068" w:rsidRDefault="00792068" w:rsidP="00692BD1">
            <w:pPr>
              <w:pStyle w:val="Standard"/>
            </w:pPr>
            <w:r>
              <w:t>4.1 Explica las fases del proceso creativo.</w:t>
            </w:r>
          </w:p>
        </w:tc>
        <w:tc>
          <w:tcPr>
            <w:tcW w:w="2445" w:type="dxa"/>
            <w:vMerge/>
            <w:tcBorders>
              <w:top w:val="single" w:sz="2" w:space="0" w:color="000000"/>
              <w:left w:val="single" w:sz="2" w:space="0" w:color="000000"/>
              <w:bottom w:val="single" w:sz="2" w:space="0" w:color="000000"/>
            </w:tcBorders>
            <w:shd w:val="clear" w:color="auto" w:fill="FFFFFF"/>
            <w:tcMar>
              <w:top w:w="0" w:type="dxa"/>
              <w:left w:w="108" w:type="dxa"/>
              <w:bottom w:w="0" w:type="dxa"/>
              <w:right w:w="108" w:type="dxa"/>
            </w:tcMar>
          </w:tcPr>
          <w:p w:rsidR="00792068" w:rsidRDefault="00792068" w:rsidP="00692BD1"/>
        </w:tc>
        <w:tc>
          <w:tcPr>
            <w:tcW w:w="167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792068" w:rsidRDefault="00792068" w:rsidP="00692BD1">
            <w:pPr>
              <w:pStyle w:val="Standard"/>
              <w:jc w:val="center"/>
            </w:pPr>
          </w:p>
          <w:p w:rsidR="00792068" w:rsidRDefault="00792068" w:rsidP="00692BD1">
            <w:pPr>
              <w:pStyle w:val="Standard"/>
              <w:jc w:val="center"/>
            </w:pPr>
            <w:r>
              <w:t>Estándar básico 2,5 puntos</w:t>
            </w:r>
          </w:p>
        </w:tc>
      </w:tr>
      <w:tr w:rsidR="00792068" w:rsidTr="00692BD1">
        <w:trPr>
          <w:trHeight w:val="770"/>
        </w:trPr>
        <w:tc>
          <w:tcPr>
            <w:tcW w:w="1530" w:type="dxa"/>
            <w:vMerge/>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792068" w:rsidRDefault="00792068" w:rsidP="00692BD1"/>
        </w:tc>
        <w:tc>
          <w:tcPr>
            <w:tcW w:w="1875" w:type="dxa"/>
            <w:tcBorders>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792068" w:rsidRDefault="00792068" w:rsidP="00692BD1">
            <w:pPr>
              <w:pStyle w:val="Prrafodelista1"/>
              <w:spacing w:after="106" w:line="260" w:lineRule="exact"/>
              <w:ind w:left="0"/>
              <w:jc w:val="both"/>
              <w:rPr>
                <w:rFonts w:ascii="Times New Roman" w:hAnsi="Times New Roman"/>
                <w:sz w:val="20"/>
              </w:rPr>
            </w:pPr>
            <w:r>
              <w:rPr>
                <w:rFonts w:ascii="Times New Roman" w:hAnsi="Times New Roman"/>
                <w:sz w:val="20"/>
              </w:rPr>
              <w:t xml:space="preserve">5. </w:t>
            </w:r>
            <w:r>
              <w:rPr>
                <w:rFonts w:ascii="Times New Roman" w:hAnsi="Times New Roman"/>
                <w:color w:val="000000"/>
                <w:sz w:val="20"/>
              </w:rPr>
              <w:t>Conocer y aplicar algunas técnicas de desarrollo de la creatividad. CCL, CSC, CAA, CYEC.</w:t>
            </w:r>
          </w:p>
        </w:tc>
        <w:tc>
          <w:tcPr>
            <w:tcW w:w="1695" w:type="dxa"/>
            <w:tcBorders>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792068" w:rsidRDefault="00792068" w:rsidP="00692BD1">
            <w:pPr>
              <w:pStyle w:val="Standard"/>
            </w:pPr>
            <w:r>
              <w:t>5.1 Explica las principales técnicas de desarrollo de la creatividad.</w:t>
            </w:r>
          </w:p>
        </w:tc>
        <w:tc>
          <w:tcPr>
            <w:tcW w:w="2445" w:type="dxa"/>
            <w:vMerge/>
            <w:tcBorders>
              <w:top w:val="single" w:sz="2" w:space="0" w:color="000000"/>
              <w:left w:val="single" w:sz="2" w:space="0" w:color="000000"/>
              <w:bottom w:val="single" w:sz="2" w:space="0" w:color="000000"/>
            </w:tcBorders>
            <w:shd w:val="clear" w:color="auto" w:fill="FFFFFF"/>
            <w:tcMar>
              <w:top w:w="0" w:type="dxa"/>
              <w:left w:w="108" w:type="dxa"/>
              <w:bottom w:w="0" w:type="dxa"/>
              <w:right w:w="108" w:type="dxa"/>
            </w:tcMar>
          </w:tcPr>
          <w:p w:rsidR="00792068" w:rsidRDefault="00792068" w:rsidP="00692BD1"/>
        </w:tc>
        <w:tc>
          <w:tcPr>
            <w:tcW w:w="1670" w:type="dxa"/>
            <w:tcBorders>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792068" w:rsidRDefault="00792068" w:rsidP="00692BD1">
            <w:pPr>
              <w:pStyle w:val="Standard"/>
              <w:jc w:val="center"/>
            </w:pPr>
            <w:r>
              <w:t>Estándar básico 2,5 punto</w:t>
            </w:r>
          </w:p>
        </w:tc>
      </w:tr>
      <w:tr w:rsidR="00792068" w:rsidTr="00692BD1">
        <w:trPr>
          <w:trHeight w:val="103"/>
        </w:trPr>
        <w:tc>
          <w:tcPr>
            <w:tcW w:w="153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792068" w:rsidRDefault="00792068" w:rsidP="00692BD1">
            <w:pPr>
              <w:pStyle w:val="Standard"/>
            </w:pPr>
            <w:r>
              <w:t>Característica de la persona creativa</w:t>
            </w:r>
          </w:p>
        </w:tc>
        <w:tc>
          <w:tcPr>
            <w:tcW w:w="187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792068" w:rsidRDefault="00792068" w:rsidP="00692BD1">
            <w:pPr>
              <w:pStyle w:val="Standard"/>
            </w:pPr>
            <w:r>
              <w:t xml:space="preserve">6. </w:t>
            </w:r>
            <w:r>
              <w:rPr>
                <w:color w:val="000000"/>
              </w:rPr>
              <w:t>Conocer las características de las personas especialmente creativas, como la motivación, la perseverancia, la originalidad y el medio, investigando sobre cómo se pueden potenciar dichas cualidades. CCL, CSC, CAA, CYEC.</w:t>
            </w:r>
          </w:p>
        </w:tc>
        <w:tc>
          <w:tcPr>
            <w:tcW w:w="169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792068" w:rsidRDefault="00792068" w:rsidP="00692BD1">
            <w:pPr>
              <w:pStyle w:val="Standard"/>
            </w:pPr>
            <w:r>
              <w:t>6.1. Explica las características de las personas especialmente creativas y algunas de las formas en las que puede potenciarse esta condición.</w:t>
            </w:r>
          </w:p>
          <w:p w:rsidR="00792068" w:rsidRDefault="00792068" w:rsidP="00692BD1">
            <w:pPr>
              <w:pStyle w:val="Standard"/>
            </w:pPr>
          </w:p>
        </w:tc>
        <w:tc>
          <w:tcPr>
            <w:tcW w:w="2445" w:type="dxa"/>
            <w:vMerge/>
            <w:tcBorders>
              <w:top w:val="single" w:sz="2" w:space="0" w:color="000000"/>
              <w:left w:val="single" w:sz="2" w:space="0" w:color="000000"/>
              <w:bottom w:val="single" w:sz="2" w:space="0" w:color="000000"/>
            </w:tcBorders>
            <w:shd w:val="clear" w:color="auto" w:fill="FFFFFF"/>
            <w:tcMar>
              <w:top w:w="0" w:type="dxa"/>
              <w:left w:w="108" w:type="dxa"/>
              <w:bottom w:w="0" w:type="dxa"/>
              <w:right w:w="108" w:type="dxa"/>
            </w:tcMar>
          </w:tcPr>
          <w:p w:rsidR="00792068" w:rsidRDefault="00792068" w:rsidP="00692BD1"/>
        </w:tc>
        <w:tc>
          <w:tcPr>
            <w:tcW w:w="167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792068" w:rsidRDefault="00792068" w:rsidP="00692BD1">
            <w:pPr>
              <w:pStyle w:val="Standard"/>
              <w:jc w:val="center"/>
            </w:pPr>
            <w:r>
              <w:t>Estándar básico  2,5 puntos</w:t>
            </w:r>
          </w:p>
        </w:tc>
      </w:tr>
    </w:tbl>
    <w:p w:rsidR="00792068" w:rsidRDefault="00792068" w:rsidP="00792068">
      <w:pPr>
        <w:pStyle w:val="Standard"/>
        <w:spacing w:after="200"/>
        <w:rPr>
          <w:b/>
        </w:rPr>
      </w:pPr>
    </w:p>
    <w:p w:rsidR="00792068" w:rsidRDefault="00792068" w:rsidP="00792068">
      <w:pPr>
        <w:pStyle w:val="Standard"/>
      </w:pPr>
    </w:p>
    <w:p w:rsidR="00792068" w:rsidRDefault="00792068" w:rsidP="0020403A">
      <w:pPr>
        <w:jc w:val="center"/>
      </w:pPr>
    </w:p>
    <w:p w:rsidR="00792068" w:rsidRDefault="00792068">
      <w:r>
        <w:br w:type="page"/>
      </w:r>
    </w:p>
    <w:p w:rsidR="00792068" w:rsidRDefault="00792068" w:rsidP="0020403A">
      <w:pPr>
        <w:jc w:val="center"/>
      </w:pPr>
    </w:p>
    <w:p w:rsidR="00792068" w:rsidRDefault="00792068">
      <w:r>
        <w:br w:type="page"/>
      </w:r>
    </w:p>
    <w:p w:rsidR="00792068" w:rsidRPr="00C5546B" w:rsidRDefault="00792068" w:rsidP="00792068">
      <w:pPr>
        <w:pStyle w:val="Normal1"/>
        <w:jc w:val="center"/>
        <w:rPr>
          <w:b/>
          <w:color w:val="17365D" w:themeColor="text2" w:themeShade="BF"/>
          <w:sz w:val="32"/>
          <w:u w:val="single"/>
        </w:rPr>
      </w:pPr>
      <w:r>
        <w:rPr>
          <w:b/>
          <w:color w:val="17365D" w:themeColor="text2" w:themeShade="BF"/>
          <w:sz w:val="32"/>
          <w:u w:val="single"/>
        </w:rPr>
        <w:lastRenderedPageBreak/>
        <w:t>EDUCACIÓN PARA LA CIUDADANÍA</w:t>
      </w:r>
      <w:r w:rsidRPr="00C5546B">
        <w:rPr>
          <w:b/>
          <w:color w:val="17365D" w:themeColor="text2" w:themeShade="BF"/>
          <w:sz w:val="32"/>
          <w:u w:val="single"/>
        </w:rPr>
        <w:t>: 3º E.S.O</w:t>
      </w:r>
    </w:p>
    <w:p w:rsidR="00792068" w:rsidRDefault="00792068" w:rsidP="00792068">
      <w:pPr>
        <w:pStyle w:val="Normal1"/>
        <w:jc w:val="center"/>
        <w:rPr>
          <w:b/>
          <w:color w:val="17365D" w:themeColor="text2" w:themeShade="BF"/>
          <w:sz w:val="28"/>
          <w:u w:val="single"/>
        </w:rPr>
      </w:pPr>
    </w:p>
    <w:p w:rsidR="00792068" w:rsidRDefault="00792068" w:rsidP="00792068">
      <w:pPr>
        <w:pStyle w:val="Normal1"/>
        <w:jc w:val="center"/>
        <w:rPr>
          <w:b/>
          <w:color w:val="17365D" w:themeColor="text2" w:themeShade="BF"/>
          <w:sz w:val="28"/>
          <w:u w:val="single"/>
        </w:rPr>
      </w:pPr>
    </w:p>
    <w:p w:rsidR="00792068" w:rsidRDefault="00792068" w:rsidP="00792068">
      <w:pPr>
        <w:pStyle w:val="Normal1"/>
        <w:jc w:val="center"/>
        <w:rPr>
          <w:b/>
          <w:color w:val="17365D" w:themeColor="text2" w:themeShade="BF"/>
          <w:sz w:val="28"/>
          <w:u w:val="single"/>
        </w:rPr>
      </w:pPr>
    </w:p>
    <w:p w:rsidR="00792068" w:rsidRPr="002035D9" w:rsidRDefault="00792068" w:rsidP="00792068">
      <w:pPr>
        <w:spacing w:after="0" w:line="240" w:lineRule="auto"/>
        <w:rPr>
          <w:rFonts w:ascii="Times New Roman" w:eastAsia="Times New Roman" w:hAnsi="Times New Roman" w:cs="Times New Roman"/>
          <w:b/>
          <w:color w:val="000000" w:themeColor="text1"/>
          <w:sz w:val="24"/>
          <w:szCs w:val="40"/>
          <w:u w:val="single"/>
          <w:lang w:eastAsia="es-ES"/>
        </w:rPr>
      </w:pPr>
      <w:r w:rsidRPr="002035D9">
        <w:rPr>
          <w:rFonts w:ascii="Times New Roman" w:eastAsia="Times New Roman" w:hAnsi="Times New Roman" w:cs="Times New Roman"/>
          <w:b/>
          <w:color w:val="000000" w:themeColor="text1"/>
          <w:sz w:val="24"/>
          <w:szCs w:val="40"/>
          <w:u w:val="single"/>
          <w:lang w:eastAsia="es-ES"/>
        </w:rPr>
        <w:t>OBJETIVOS GENERALES</w:t>
      </w:r>
    </w:p>
    <w:p w:rsidR="00792068" w:rsidRPr="002035D9" w:rsidRDefault="00792068" w:rsidP="00792068">
      <w:pPr>
        <w:spacing w:after="0" w:line="240" w:lineRule="auto"/>
        <w:jc w:val="both"/>
        <w:rPr>
          <w:rFonts w:ascii="Times New Roman" w:eastAsia="Times New Roman" w:hAnsi="Times New Roman" w:cs="Times New Roman"/>
          <w:sz w:val="24"/>
          <w:szCs w:val="24"/>
          <w:lang w:eastAsia="es-ES"/>
        </w:rPr>
      </w:pPr>
    </w:p>
    <w:p w:rsidR="00792068" w:rsidRPr="002035D9" w:rsidRDefault="00792068" w:rsidP="00792068">
      <w:pPr>
        <w:spacing w:after="0" w:line="240" w:lineRule="auto"/>
        <w:jc w:val="both"/>
        <w:rPr>
          <w:rFonts w:ascii="Times New Roman" w:eastAsia="Times New Roman" w:hAnsi="Times New Roman" w:cs="Times New Roman"/>
          <w:sz w:val="24"/>
          <w:szCs w:val="24"/>
          <w:lang w:eastAsia="es-ES"/>
        </w:rPr>
      </w:pPr>
      <w:r w:rsidRPr="002035D9">
        <w:rPr>
          <w:rFonts w:ascii="Times New Roman" w:eastAsia="Times New Roman" w:hAnsi="Times New Roman" w:cs="Times New Roman"/>
          <w:sz w:val="24"/>
          <w:szCs w:val="24"/>
          <w:lang w:eastAsia="es-ES"/>
        </w:rPr>
        <w:t>Según la orden del 14 de Julio de 2016, se establecen los siguientes objetivos, que nos debemos marcar como metas para el desarrollo del curso:</w:t>
      </w:r>
    </w:p>
    <w:p w:rsidR="00792068" w:rsidRPr="002035D9" w:rsidRDefault="00792068" w:rsidP="00792068">
      <w:pPr>
        <w:spacing w:after="0" w:line="240" w:lineRule="auto"/>
        <w:jc w:val="both"/>
        <w:rPr>
          <w:rFonts w:ascii="Times New Roman" w:eastAsia="Times New Roman" w:hAnsi="Times New Roman" w:cs="Times New Roman"/>
          <w:sz w:val="24"/>
          <w:szCs w:val="24"/>
          <w:lang w:eastAsia="es-ES"/>
        </w:rPr>
      </w:pPr>
    </w:p>
    <w:p w:rsidR="00792068" w:rsidRPr="002035D9" w:rsidRDefault="00792068" w:rsidP="00BB6D9E">
      <w:pPr>
        <w:numPr>
          <w:ilvl w:val="0"/>
          <w:numId w:val="21"/>
        </w:numPr>
        <w:spacing w:after="0" w:line="240" w:lineRule="auto"/>
        <w:jc w:val="both"/>
        <w:rPr>
          <w:rFonts w:ascii="Times New Roman" w:eastAsia="Times New Roman" w:hAnsi="Times New Roman" w:cs="Times New Roman"/>
          <w:sz w:val="24"/>
          <w:szCs w:val="24"/>
          <w:lang w:eastAsia="es-ES"/>
        </w:rPr>
      </w:pPr>
      <w:r w:rsidRPr="002035D9">
        <w:rPr>
          <w:rFonts w:ascii="Times New Roman" w:eastAsia="Times New Roman" w:hAnsi="Times New Roman" w:cs="Times New Roman"/>
          <w:sz w:val="24"/>
          <w:szCs w:val="24"/>
          <w:lang w:eastAsia="es-ES"/>
        </w:rPr>
        <w:t>Reconocer la condición humana en su dimensión individual y social, aceptando la propia identidad, las características y experiencias personales respetando las diferencias potenciando la autoestima. y el autoconcepto como elementos necesarios para el adecuado desarrollo personal.</w:t>
      </w:r>
    </w:p>
    <w:p w:rsidR="00792068" w:rsidRPr="002035D9" w:rsidRDefault="00792068" w:rsidP="00BB6D9E">
      <w:pPr>
        <w:numPr>
          <w:ilvl w:val="0"/>
          <w:numId w:val="21"/>
        </w:numPr>
        <w:spacing w:after="0" w:line="240" w:lineRule="auto"/>
        <w:jc w:val="both"/>
        <w:rPr>
          <w:rFonts w:ascii="Times New Roman" w:eastAsia="Times New Roman" w:hAnsi="Times New Roman" w:cs="Times New Roman"/>
          <w:sz w:val="24"/>
          <w:szCs w:val="24"/>
          <w:lang w:eastAsia="es-ES"/>
        </w:rPr>
      </w:pPr>
      <w:r w:rsidRPr="002035D9">
        <w:rPr>
          <w:rFonts w:ascii="Times New Roman" w:eastAsia="Times New Roman" w:hAnsi="Times New Roman" w:cs="Times New Roman"/>
          <w:sz w:val="24"/>
          <w:szCs w:val="24"/>
          <w:lang w:eastAsia="es-ES"/>
        </w:rPr>
        <w:t>Desarrollar y expresar los sentimientos y las emociones, así como las habilidades comunicativas y sociales que permiten participar en actividades de grupo con actitud solidaria y tolerante, utilizando el diálogo y la mediación para abordar los conflictos.</w:t>
      </w:r>
    </w:p>
    <w:p w:rsidR="00792068" w:rsidRPr="002035D9" w:rsidRDefault="00792068" w:rsidP="00BB6D9E">
      <w:pPr>
        <w:numPr>
          <w:ilvl w:val="0"/>
          <w:numId w:val="21"/>
        </w:numPr>
        <w:spacing w:after="0" w:line="240" w:lineRule="auto"/>
        <w:jc w:val="both"/>
        <w:rPr>
          <w:rFonts w:ascii="Times New Roman" w:eastAsia="Times New Roman" w:hAnsi="Times New Roman" w:cs="Times New Roman"/>
          <w:sz w:val="24"/>
          <w:szCs w:val="24"/>
          <w:lang w:eastAsia="es-ES"/>
        </w:rPr>
      </w:pPr>
      <w:r w:rsidRPr="002035D9">
        <w:rPr>
          <w:rFonts w:ascii="Times New Roman" w:eastAsia="Times New Roman" w:hAnsi="Times New Roman" w:cs="Times New Roman"/>
          <w:sz w:val="24"/>
          <w:szCs w:val="24"/>
          <w:lang w:eastAsia="es-ES"/>
        </w:rPr>
        <w:t>Desarrollar la iniciativa personal asumiendo responsabilidades y practicar formas de convivencia y participación basadas en el respeto, la cooperación y el rechazo a la violencia a los estereotipos y prejuicios.</w:t>
      </w:r>
    </w:p>
    <w:p w:rsidR="00792068" w:rsidRPr="002035D9" w:rsidRDefault="00792068" w:rsidP="00BB6D9E">
      <w:pPr>
        <w:numPr>
          <w:ilvl w:val="0"/>
          <w:numId w:val="21"/>
        </w:numPr>
        <w:spacing w:after="0" w:line="240" w:lineRule="auto"/>
        <w:jc w:val="both"/>
        <w:rPr>
          <w:rFonts w:ascii="Times New Roman" w:eastAsia="Times New Roman" w:hAnsi="Times New Roman" w:cs="Times New Roman"/>
          <w:sz w:val="24"/>
          <w:szCs w:val="24"/>
          <w:lang w:eastAsia="es-ES"/>
        </w:rPr>
      </w:pPr>
      <w:r w:rsidRPr="002035D9">
        <w:rPr>
          <w:rFonts w:ascii="Times New Roman" w:eastAsia="Times New Roman" w:hAnsi="Times New Roman" w:cs="Times New Roman"/>
          <w:sz w:val="24"/>
          <w:szCs w:val="24"/>
          <w:lang w:eastAsia="es-ES"/>
        </w:rPr>
        <w:t>Conocer, asumir y valorar positivamente los derechos y obligaciones que se derivan de la Declaración Universal de los Derechos Humanos y de la Constitución Española, identificando los valores que los fundamentan, aceptándolos como criterios para valorar éticamente las conductas personales y colectivas y las realidades sociales.</w:t>
      </w:r>
    </w:p>
    <w:p w:rsidR="00792068" w:rsidRPr="002035D9" w:rsidRDefault="00792068" w:rsidP="00BB6D9E">
      <w:pPr>
        <w:numPr>
          <w:ilvl w:val="0"/>
          <w:numId w:val="21"/>
        </w:numPr>
        <w:spacing w:after="0" w:line="240" w:lineRule="auto"/>
        <w:jc w:val="both"/>
        <w:rPr>
          <w:rFonts w:ascii="Times New Roman" w:eastAsia="Times New Roman" w:hAnsi="Times New Roman" w:cs="Times New Roman"/>
          <w:sz w:val="24"/>
          <w:szCs w:val="24"/>
          <w:lang w:eastAsia="es-ES"/>
        </w:rPr>
      </w:pPr>
      <w:r w:rsidRPr="002035D9">
        <w:rPr>
          <w:rFonts w:ascii="Times New Roman" w:eastAsia="Times New Roman" w:hAnsi="Times New Roman" w:cs="Times New Roman"/>
          <w:sz w:val="24"/>
          <w:szCs w:val="24"/>
          <w:lang w:eastAsia="es-ES"/>
        </w:rPr>
        <w:t>Identificar la pluralidad de las sociedades actuales reconociendo la diversidad como enriquecedora de la convivencia y defender la igualdad de derechos y oportunidades de todas las personas, rechazando las situaciones de injusticia y las discriminaciones existentes por razón de sexo, origen, creencias, diferencias sociales, orientación afectivo-sexual o de cualquier otro tipo como el rechazo a situaciones de acoso escolar como una vulneración de la dignidad humana y causa perturbadora de la convivencia.</w:t>
      </w:r>
    </w:p>
    <w:p w:rsidR="00792068" w:rsidRPr="002035D9" w:rsidRDefault="00792068" w:rsidP="00BB6D9E">
      <w:pPr>
        <w:numPr>
          <w:ilvl w:val="0"/>
          <w:numId w:val="21"/>
        </w:numPr>
        <w:spacing w:after="0" w:line="240" w:lineRule="auto"/>
        <w:jc w:val="both"/>
        <w:rPr>
          <w:rFonts w:ascii="Times New Roman" w:eastAsia="Times New Roman" w:hAnsi="Times New Roman" w:cs="Times New Roman"/>
          <w:sz w:val="24"/>
          <w:szCs w:val="24"/>
          <w:lang w:eastAsia="es-ES"/>
        </w:rPr>
      </w:pPr>
      <w:r w:rsidRPr="002035D9">
        <w:rPr>
          <w:rFonts w:ascii="Times New Roman" w:eastAsia="Times New Roman" w:hAnsi="Times New Roman" w:cs="Times New Roman"/>
          <w:sz w:val="24"/>
          <w:szCs w:val="24"/>
          <w:lang w:eastAsia="es-ES"/>
        </w:rPr>
        <w:t>Reconocer los derechos de las mujeres, valorar la diferencia de sexos y la igualdad de derechos entre ellos y rechazar los estereotipos y prejuicios que supongan discriminación entre hombres y mujeres.</w:t>
      </w:r>
    </w:p>
    <w:p w:rsidR="00792068" w:rsidRPr="002035D9" w:rsidRDefault="00792068" w:rsidP="00BB6D9E">
      <w:pPr>
        <w:numPr>
          <w:ilvl w:val="0"/>
          <w:numId w:val="21"/>
        </w:numPr>
        <w:spacing w:after="0" w:line="240" w:lineRule="auto"/>
        <w:jc w:val="both"/>
        <w:rPr>
          <w:rFonts w:ascii="Times New Roman" w:eastAsia="Times New Roman" w:hAnsi="Times New Roman" w:cs="Times New Roman"/>
          <w:sz w:val="24"/>
          <w:szCs w:val="24"/>
          <w:lang w:eastAsia="es-ES"/>
        </w:rPr>
      </w:pPr>
      <w:r w:rsidRPr="002035D9">
        <w:rPr>
          <w:rFonts w:ascii="Times New Roman" w:eastAsia="Times New Roman" w:hAnsi="Times New Roman" w:cs="Times New Roman"/>
          <w:sz w:val="24"/>
          <w:szCs w:val="24"/>
          <w:lang w:eastAsia="es-ES"/>
        </w:rPr>
        <w:t xml:space="preserve">Conocer y apreciar los principios que fundamentan los sistemas democráticos y el funcionamiento del Estado español y de la Unión Europea, tomando conciencia del </w:t>
      </w:r>
    </w:p>
    <w:p w:rsidR="00792068" w:rsidRPr="002035D9" w:rsidRDefault="00792068" w:rsidP="00BB6D9E">
      <w:pPr>
        <w:numPr>
          <w:ilvl w:val="0"/>
          <w:numId w:val="21"/>
        </w:numPr>
        <w:spacing w:after="0" w:line="240" w:lineRule="auto"/>
        <w:jc w:val="both"/>
        <w:rPr>
          <w:rFonts w:ascii="Times New Roman" w:eastAsia="Times New Roman" w:hAnsi="Times New Roman" w:cs="Times New Roman"/>
          <w:sz w:val="24"/>
          <w:szCs w:val="24"/>
          <w:lang w:eastAsia="es-ES"/>
        </w:rPr>
      </w:pPr>
      <w:r w:rsidRPr="002035D9">
        <w:rPr>
          <w:rFonts w:ascii="Times New Roman" w:eastAsia="Times New Roman" w:hAnsi="Times New Roman" w:cs="Times New Roman"/>
          <w:sz w:val="24"/>
          <w:szCs w:val="24"/>
          <w:lang w:eastAsia="es-ES"/>
        </w:rPr>
        <w:t>patrimonio común y de la diversidad social y cultural.</w:t>
      </w:r>
    </w:p>
    <w:p w:rsidR="00792068" w:rsidRPr="002035D9" w:rsidRDefault="00792068" w:rsidP="00BB6D9E">
      <w:pPr>
        <w:numPr>
          <w:ilvl w:val="0"/>
          <w:numId w:val="21"/>
        </w:numPr>
        <w:spacing w:after="0" w:line="240" w:lineRule="auto"/>
        <w:jc w:val="both"/>
        <w:rPr>
          <w:rFonts w:ascii="Times New Roman" w:eastAsia="Times New Roman" w:hAnsi="Times New Roman" w:cs="Times New Roman"/>
          <w:sz w:val="24"/>
          <w:szCs w:val="24"/>
          <w:lang w:eastAsia="es-ES"/>
        </w:rPr>
      </w:pPr>
      <w:r w:rsidRPr="002035D9">
        <w:rPr>
          <w:rFonts w:ascii="Times New Roman" w:eastAsia="Times New Roman" w:hAnsi="Times New Roman" w:cs="Times New Roman"/>
          <w:sz w:val="24"/>
          <w:szCs w:val="24"/>
          <w:lang w:eastAsia="es-ES"/>
        </w:rPr>
        <w:t>Conocer los fundamentos del modo de vida democrático y aprender a obrar de acuerdo con ellos en los diferentes ámbitos de convivencia. Asumir los deberes ciudadanos en el mantenimiento de los bienes comunes y el papel del Estado como garante de los servicios públicos.</w:t>
      </w:r>
    </w:p>
    <w:p w:rsidR="00792068" w:rsidRPr="002035D9" w:rsidRDefault="00792068" w:rsidP="00BB6D9E">
      <w:pPr>
        <w:numPr>
          <w:ilvl w:val="0"/>
          <w:numId w:val="21"/>
        </w:numPr>
        <w:spacing w:after="0" w:line="240" w:lineRule="auto"/>
        <w:jc w:val="both"/>
        <w:rPr>
          <w:rFonts w:ascii="Times New Roman" w:eastAsia="Times New Roman" w:hAnsi="Times New Roman" w:cs="Times New Roman"/>
          <w:sz w:val="24"/>
          <w:szCs w:val="24"/>
          <w:lang w:eastAsia="es-ES"/>
        </w:rPr>
      </w:pPr>
      <w:r w:rsidRPr="002035D9">
        <w:rPr>
          <w:rFonts w:ascii="Times New Roman" w:eastAsia="Times New Roman" w:hAnsi="Times New Roman" w:cs="Times New Roman"/>
          <w:sz w:val="24"/>
          <w:szCs w:val="24"/>
          <w:lang w:eastAsia="es-ES"/>
        </w:rPr>
        <w:t>Valorar la importancia de la participación en la vida política u otras formas de participación ciudadana, como la cooperación, el asociacionismo y el voluntariado.</w:t>
      </w:r>
    </w:p>
    <w:p w:rsidR="00792068" w:rsidRPr="002035D9" w:rsidRDefault="00792068" w:rsidP="00BB6D9E">
      <w:pPr>
        <w:numPr>
          <w:ilvl w:val="0"/>
          <w:numId w:val="21"/>
        </w:numPr>
        <w:spacing w:after="0" w:line="240" w:lineRule="auto"/>
        <w:jc w:val="both"/>
        <w:rPr>
          <w:rFonts w:ascii="Times New Roman" w:eastAsia="Times New Roman" w:hAnsi="Times New Roman" w:cs="Times New Roman"/>
          <w:sz w:val="24"/>
          <w:szCs w:val="24"/>
          <w:lang w:eastAsia="es-ES"/>
        </w:rPr>
      </w:pPr>
      <w:r w:rsidRPr="002035D9">
        <w:rPr>
          <w:rFonts w:ascii="Times New Roman" w:eastAsia="Times New Roman" w:hAnsi="Times New Roman" w:cs="Times New Roman"/>
          <w:sz w:val="24"/>
          <w:szCs w:val="24"/>
          <w:lang w:eastAsia="es-ES"/>
        </w:rPr>
        <w:t xml:space="preserve">Conocer las causas que provocan la violación de los derechos humanos, la pobreza y la desigualdad, así como la relación entre los conflictos armados y el </w:t>
      </w:r>
      <w:r w:rsidRPr="002035D9">
        <w:rPr>
          <w:rFonts w:ascii="Times New Roman" w:eastAsia="Times New Roman" w:hAnsi="Times New Roman" w:cs="Times New Roman"/>
          <w:sz w:val="24"/>
          <w:szCs w:val="24"/>
          <w:lang w:eastAsia="es-ES"/>
        </w:rPr>
        <w:lastRenderedPageBreak/>
        <w:t>subdesarrollo, valorar las acciones encaminadas a la consecución de la paz y la seguridad y la participación activa como medio para lograr un mundo más justo.</w:t>
      </w:r>
    </w:p>
    <w:p w:rsidR="00792068" w:rsidRPr="002035D9" w:rsidRDefault="00792068" w:rsidP="00BB6D9E">
      <w:pPr>
        <w:numPr>
          <w:ilvl w:val="0"/>
          <w:numId w:val="21"/>
        </w:numPr>
        <w:spacing w:after="0" w:line="240" w:lineRule="auto"/>
        <w:jc w:val="both"/>
        <w:rPr>
          <w:rFonts w:ascii="Times New Roman" w:eastAsia="Times New Roman" w:hAnsi="Times New Roman" w:cs="Times New Roman"/>
          <w:sz w:val="24"/>
          <w:szCs w:val="24"/>
          <w:lang w:eastAsia="es-ES"/>
        </w:rPr>
      </w:pPr>
      <w:r w:rsidRPr="002035D9">
        <w:rPr>
          <w:rFonts w:ascii="Times New Roman" w:eastAsia="Times New Roman" w:hAnsi="Times New Roman" w:cs="Times New Roman"/>
          <w:sz w:val="24"/>
          <w:szCs w:val="24"/>
          <w:lang w:eastAsia="es-ES"/>
        </w:rPr>
        <w:t>Reconocerse miembros de una ciudadanía global. Mostrar respeto crítico por las costumbres y modos de vida de poblaciones distintas a la propia y manifestar comportamientos solidarios con las personas y colectivos desfavorecidos.</w:t>
      </w:r>
    </w:p>
    <w:p w:rsidR="00792068" w:rsidRPr="002035D9" w:rsidRDefault="00792068" w:rsidP="00BB6D9E">
      <w:pPr>
        <w:numPr>
          <w:ilvl w:val="0"/>
          <w:numId w:val="21"/>
        </w:numPr>
        <w:spacing w:after="0" w:line="240" w:lineRule="auto"/>
        <w:jc w:val="both"/>
        <w:rPr>
          <w:rFonts w:ascii="Times New Roman" w:eastAsia="Times New Roman" w:hAnsi="Times New Roman" w:cs="Times New Roman"/>
          <w:sz w:val="24"/>
          <w:szCs w:val="24"/>
          <w:lang w:eastAsia="es-ES"/>
        </w:rPr>
      </w:pPr>
      <w:r w:rsidRPr="002035D9">
        <w:rPr>
          <w:rFonts w:ascii="Times New Roman" w:eastAsia="Times New Roman" w:hAnsi="Times New Roman" w:cs="Times New Roman"/>
          <w:sz w:val="24"/>
          <w:szCs w:val="24"/>
          <w:lang w:eastAsia="es-ES"/>
        </w:rPr>
        <w:t>Reconocer los principales conflictos sociales y morales del mundo actual y desarrollar una actitud crítica ante los modelos que se trasmiten a través de los medios de comunicación.</w:t>
      </w:r>
    </w:p>
    <w:p w:rsidR="00792068" w:rsidRPr="002035D9" w:rsidRDefault="00792068" w:rsidP="00BB6D9E">
      <w:pPr>
        <w:numPr>
          <w:ilvl w:val="0"/>
          <w:numId w:val="21"/>
        </w:numPr>
        <w:spacing w:after="0" w:line="240" w:lineRule="auto"/>
        <w:jc w:val="both"/>
        <w:rPr>
          <w:rFonts w:ascii="Times New Roman" w:eastAsia="Times New Roman" w:hAnsi="Times New Roman" w:cs="Times New Roman"/>
          <w:sz w:val="24"/>
          <w:szCs w:val="24"/>
          <w:lang w:eastAsia="es-ES"/>
        </w:rPr>
      </w:pPr>
      <w:r w:rsidRPr="002035D9">
        <w:rPr>
          <w:rFonts w:ascii="Times New Roman" w:eastAsia="Times New Roman" w:hAnsi="Times New Roman" w:cs="Times New Roman"/>
          <w:sz w:val="24"/>
          <w:szCs w:val="24"/>
          <w:lang w:eastAsia="es-ES"/>
        </w:rPr>
        <w:t>Adquirir un pensamiento crítico, desarrollar un criterio propio y habilidades para defender sus posiciones en debates, a través de la argumentación documentada y razonada, así como valorar las razones y argumentos de los otros.</w:t>
      </w:r>
    </w:p>
    <w:p w:rsidR="00792068" w:rsidRPr="002035D9" w:rsidRDefault="00792068" w:rsidP="00BB6D9E">
      <w:pPr>
        <w:numPr>
          <w:ilvl w:val="0"/>
          <w:numId w:val="21"/>
        </w:numPr>
        <w:spacing w:after="0" w:line="240" w:lineRule="auto"/>
        <w:jc w:val="both"/>
        <w:rPr>
          <w:rFonts w:ascii="Times New Roman" w:eastAsia="Times New Roman" w:hAnsi="Times New Roman" w:cs="Times New Roman"/>
          <w:sz w:val="24"/>
          <w:szCs w:val="24"/>
          <w:lang w:eastAsia="es-ES"/>
        </w:rPr>
      </w:pPr>
      <w:r w:rsidRPr="002035D9">
        <w:rPr>
          <w:rFonts w:ascii="Times New Roman" w:eastAsia="Times New Roman" w:hAnsi="Times New Roman" w:cs="Times New Roman"/>
          <w:sz w:val="24"/>
          <w:szCs w:val="24"/>
          <w:lang w:eastAsia="es-ES"/>
        </w:rPr>
        <w:t>Adquirir la capacidad de buscar y analizar información relativa a los contenidos de la materia utilizando múltiples recursos, entre ellos los medios TIC a su disposición.</w:t>
      </w:r>
    </w:p>
    <w:p w:rsidR="00792068" w:rsidRDefault="00792068" w:rsidP="00792068">
      <w:pPr>
        <w:pStyle w:val="Normal1"/>
        <w:jc w:val="center"/>
        <w:rPr>
          <w:b/>
          <w:color w:val="17365D" w:themeColor="text2" w:themeShade="BF"/>
          <w:sz w:val="28"/>
          <w:u w:val="single"/>
        </w:rPr>
      </w:pPr>
    </w:p>
    <w:p w:rsidR="00792068" w:rsidRPr="00F93F99" w:rsidRDefault="00792068" w:rsidP="00792068">
      <w:pPr>
        <w:pStyle w:val="Normal1"/>
        <w:jc w:val="center"/>
        <w:rPr>
          <w:b/>
          <w:color w:val="17365D" w:themeColor="text2" w:themeShade="BF"/>
          <w:sz w:val="28"/>
          <w:u w:val="single"/>
        </w:rPr>
      </w:pPr>
    </w:p>
    <w:p w:rsidR="00792068" w:rsidRPr="00095D05" w:rsidRDefault="00792068" w:rsidP="00792068">
      <w:pPr>
        <w:pStyle w:val="Normal1"/>
        <w:rPr>
          <w:b/>
          <w:u w:val="single"/>
        </w:rPr>
      </w:pPr>
    </w:p>
    <w:p w:rsidR="00792068" w:rsidRPr="00095D05" w:rsidRDefault="00792068" w:rsidP="00792068">
      <w:pPr>
        <w:pStyle w:val="Normal1"/>
        <w:jc w:val="center"/>
        <w:rPr>
          <w:b/>
          <w:u w:val="single"/>
        </w:rPr>
      </w:pPr>
      <w:r w:rsidRPr="00095D05">
        <w:rPr>
          <w:b/>
          <w:u w:val="single"/>
        </w:rPr>
        <w:t>SECUENCIACIÓN DE CONTENIDOS</w:t>
      </w:r>
    </w:p>
    <w:p w:rsidR="00792068" w:rsidRPr="00095D05" w:rsidRDefault="00792068" w:rsidP="00792068">
      <w:pPr>
        <w:pStyle w:val="Normal1"/>
        <w:rPr>
          <w:b/>
          <w:u w:val="single"/>
        </w:rPr>
      </w:pPr>
    </w:p>
    <w:p w:rsidR="00792068" w:rsidRPr="00095D05" w:rsidRDefault="00792068" w:rsidP="00792068">
      <w:pPr>
        <w:pStyle w:val="Normal1"/>
      </w:pPr>
      <w:r w:rsidRPr="00095D05">
        <w:t>Aquí conviene recoger las carencias derivadas de la situación de teletrabajo de acurso anterior y tomarlo como punto de partida.</w:t>
      </w:r>
    </w:p>
    <w:p w:rsidR="00792068" w:rsidRPr="00095D05" w:rsidRDefault="00792068" w:rsidP="00792068">
      <w:pPr>
        <w:pStyle w:val="Normal1"/>
        <w:jc w:val="both"/>
      </w:pPr>
    </w:p>
    <w:tbl>
      <w:tblPr>
        <w:tblStyle w:val="Tablaconcuadrcula"/>
        <w:tblpPr w:leftFromText="141" w:rightFromText="141" w:vertAnchor="text" w:horzAnchor="margin" w:tblpXSpec="center" w:tblpY="5"/>
        <w:tblW w:w="0" w:type="auto"/>
        <w:tblLook w:val="04A0" w:firstRow="1" w:lastRow="0" w:firstColumn="1" w:lastColumn="0" w:noHBand="0" w:noVBand="1"/>
      </w:tblPr>
      <w:tblGrid>
        <w:gridCol w:w="2865"/>
        <w:gridCol w:w="5855"/>
      </w:tblGrid>
      <w:tr w:rsidR="00792068" w:rsidRPr="00095D05" w:rsidTr="00692BD1">
        <w:tc>
          <w:tcPr>
            <w:tcW w:w="9039" w:type="dxa"/>
            <w:gridSpan w:val="2"/>
            <w:shd w:val="clear" w:color="auto" w:fill="C6D9F1" w:themeFill="text2" w:themeFillTint="33"/>
          </w:tcPr>
          <w:p w:rsidR="00792068" w:rsidRPr="00095D05" w:rsidRDefault="00792068" w:rsidP="00692BD1">
            <w:pPr>
              <w:pStyle w:val="Normal1"/>
              <w:jc w:val="center"/>
            </w:pPr>
          </w:p>
          <w:p w:rsidR="00792068" w:rsidRPr="00095D05" w:rsidRDefault="00792068" w:rsidP="00692BD1">
            <w:pPr>
              <w:pStyle w:val="Normal1"/>
              <w:jc w:val="center"/>
            </w:pPr>
            <w:r w:rsidRPr="00095D05">
              <w:t>PRIMER TRIMESTRE</w:t>
            </w:r>
          </w:p>
          <w:p w:rsidR="00792068" w:rsidRPr="00095D05" w:rsidRDefault="00792068" w:rsidP="00692BD1">
            <w:pPr>
              <w:pStyle w:val="Normal1"/>
              <w:jc w:val="center"/>
              <w:rPr>
                <w:b/>
                <w:u w:val="single"/>
              </w:rPr>
            </w:pPr>
          </w:p>
        </w:tc>
      </w:tr>
      <w:tr w:rsidR="00792068" w:rsidRPr="00095D05" w:rsidTr="00692BD1">
        <w:tc>
          <w:tcPr>
            <w:tcW w:w="2943" w:type="dxa"/>
            <w:vAlign w:val="center"/>
          </w:tcPr>
          <w:p w:rsidR="00792068" w:rsidRPr="001F0362" w:rsidRDefault="00792068" w:rsidP="00692BD1">
            <w:pPr>
              <w:pStyle w:val="Normal1"/>
              <w:jc w:val="center"/>
            </w:pPr>
          </w:p>
          <w:p w:rsidR="00792068" w:rsidRPr="001F0362" w:rsidRDefault="00792068" w:rsidP="00692BD1">
            <w:pPr>
              <w:pStyle w:val="Normal1"/>
              <w:jc w:val="center"/>
            </w:pPr>
            <w:r w:rsidRPr="001F0362">
              <w:t>SEPTIEMBRE-OCTUBRE</w:t>
            </w:r>
          </w:p>
          <w:p w:rsidR="00792068" w:rsidRPr="001F0362" w:rsidRDefault="00792068" w:rsidP="00692BD1">
            <w:pPr>
              <w:pStyle w:val="Normal1"/>
              <w:jc w:val="center"/>
              <w:rPr>
                <w:u w:val="single"/>
              </w:rPr>
            </w:pPr>
          </w:p>
        </w:tc>
        <w:tc>
          <w:tcPr>
            <w:tcW w:w="6096" w:type="dxa"/>
            <w:vAlign w:val="bottom"/>
          </w:tcPr>
          <w:p w:rsidR="00792068" w:rsidRPr="001F0362" w:rsidRDefault="00792068" w:rsidP="00692BD1">
            <w:pPr>
              <w:pStyle w:val="Normal1"/>
              <w:jc w:val="center"/>
            </w:pPr>
            <w:r w:rsidRPr="001F0362">
              <w:t>BLOQUE 1. CONTENIDOS COMUNES</w:t>
            </w:r>
          </w:p>
          <w:p w:rsidR="00792068" w:rsidRPr="001F0362" w:rsidRDefault="00792068" w:rsidP="00692BD1">
            <w:pPr>
              <w:pStyle w:val="Normal1"/>
              <w:jc w:val="center"/>
              <w:rPr>
                <w:u w:val="single"/>
              </w:rPr>
            </w:pPr>
          </w:p>
        </w:tc>
      </w:tr>
      <w:tr w:rsidR="00792068" w:rsidRPr="00095D05" w:rsidTr="00692BD1">
        <w:tc>
          <w:tcPr>
            <w:tcW w:w="2943" w:type="dxa"/>
            <w:vAlign w:val="center"/>
          </w:tcPr>
          <w:p w:rsidR="00792068" w:rsidRDefault="00792068" w:rsidP="00692BD1">
            <w:pPr>
              <w:pStyle w:val="Normal1"/>
              <w:jc w:val="center"/>
            </w:pPr>
          </w:p>
          <w:p w:rsidR="00792068" w:rsidRPr="001F0362" w:rsidRDefault="00792068" w:rsidP="00692BD1">
            <w:pPr>
              <w:pStyle w:val="Normal1"/>
              <w:jc w:val="center"/>
            </w:pPr>
            <w:r w:rsidRPr="001F0362">
              <w:t>NOVIEMBRE-DICIEMBRE</w:t>
            </w:r>
          </w:p>
          <w:p w:rsidR="00792068" w:rsidRPr="001F0362" w:rsidRDefault="00792068" w:rsidP="00692BD1">
            <w:pPr>
              <w:pStyle w:val="Normal1"/>
              <w:jc w:val="center"/>
              <w:rPr>
                <w:u w:val="single"/>
              </w:rPr>
            </w:pPr>
          </w:p>
        </w:tc>
        <w:tc>
          <w:tcPr>
            <w:tcW w:w="6096" w:type="dxa"/>
            <w:vAlign w:val="bottom"/>
          </w:tcPr>
          <w:p w:rsidR="00792068" w:rsidRPr="001F0362" w:rsidRDefault="00792068" w:rsidP="00692BD1">
            <w:pPr>
              <w:pStyle w:val="Normal1"/>
              <w:jc w:val="center"/>
            </w:pPr>
            <w:r w:rsidRPr="001F0362">
              <w:t>BLOQUE 2. RELACIONES INTERPERSONALES Y PARTICIPACIÓN</w:t>
            </w:r>
          </w:p>
          <w:p w:rsidR="00792068" w:rsidRPr="001F0362" w:rsidRDefault="00792068" w:rsidP="00692BD1">
            <w:pPr>
              <w:pStyle w:val="Normal1"/>
              <w:jc w:val="center"/>
              <w:rPr>
                <w:u w:val="single"/>
              </w:rPr>
            </w:pPr>
          </w:p>
        </w:tc>
      </w:tr>
      <w:tr w:rsidR="00792068" w:rsidRPr="00095D05" w:rsidTr="00692BD1">
        <w:tc>
          <w:tcPr>
            <w:tcW w:w="9039" w:type="dxa"/>
            <w:gridSpan w:val="2"/>
            <w:shd w:val="clear" w:color="auto" w:fill="C6D9F1" w:themeFill="text2" w:themeFillTint="33"/>
            <w:vAlign w:val="center"/>
          </w:tcPr>
          <w:p w:rsidR="00792068" w:rsidRPr="001F0362" w:rsidRDefault="00792068" w:rsidP="00692BD1">
            <w:pPr>
              <w:pStyle w:val="Normal1"/>
              <w:jc w:val="center"/>
            </w:pPr>
          </w:p>
          <w:p w:rsidR="00792068" w:rsidRPr="001F0362" w:rsidRDefault="00792068" w:rsidP="00692BD1">
            <w:pPr>
              <w:pStyle w:val="Normal1"/>
              <w:jc w:val="center"/>
            </w:pPr>
            <w:r w:rsidRPr="001F0362">
              <w:t>SEGUNDO TRIMESTRE</w:t>
            </w:r>
          </w:p>
          <w:p w:rsidR="00792068" w:rsidRPr="001F0362" w:rsidRDefault="00792068" w:rsidP="00692BD1">
            <w:pPr>
              <w:pStyle w:val="Normal1"/>
              <w:jc w:val="center"/>
              <w:rPr>
                <w:u w:val="single"/>
              </w:rPr>
            </w:pPr>
          </w:p>
        </w:tc>
      </w:tr>
      <w:tr w:rsidR="00792068" w:rsidRPr="00095D05" w:rsidTr="00692BD1">
        <w:tc>
          <w:tcPr>
            <w:tcW w:w="2943" w:type="dxa"/>
            <w:vAlign w:val="center"/>
          </w:tcPr>
          <w:p w:rsidR="00792068" w:rsidRDefault="00792068" w:rsidP="00692BD1">
            <w:pPr>
              <w:pStyle w:val="Normal1"/>
              <w:jc w:val="center"/>
            </w:pPr>
          </w:p>
          <w:p w:rsidR="00792068" w:rsidRPr="001F0362" w:rsidRDefault="00792068" w:rsidP="00692BD1">
            <w:pPr>
              <w:pStyle w:val="Normal1"/>
              <w:jc w:val="center"/>
            </w:pPr>
            <w:r w:rsidRPr="001F0362">
              <w:t>ENERO - FEBRERO</w:t>
            </w:r>
          </w:p>
          <w:p w:rsidR="00792068" w:rsidRPr="001F0362" w:rsidRDefault="00792068" w:rsidP="00692BD1">
            <w:pPr>
              <w:pStyle w:val="Normal1"/>
              <w:rPr>
                <w:u w:val="single"/>
              </w:rPr>
            </w:pPr>
          </w:p>
        </w:tc>
        <w:tc>
          <w:tcPr>
            <w:tcW w:w="6096" w:type="dxa"/>
            <w:vAlign w:val="center"/>
          </w:tcPr>
          <w:p w:rsidR="00792068" w:rsidRPr="001F0362" w:rsidRDefault="00792068" w:rsidP="00692BD1">
            <w:pPr>
              <w:pStyle w:val="Normal1"/>
              <w:jc w:val="center"/>
            </w:pPr>
            <w:r w:rsidRPr="001F0362">
              <w:t xml:space="preserve">BLOQUE 3. DEBERES Y DERECHOS CIUDADANOS. </w:t>
            </w:r>
          </w:p>
          <w:p w:rsidR="00792068" w:rsidRPr="001F0362" w:rsidRDefault="00792068" w:rsidP="00692BD1">
            <w:pPr>
              <w:pStyle w:val="Normal1"/>
              <w:jc w:val="center"/>
              <w:rPr>
                <w:u w:val="single"/>
              </w:rPr>
            </w:pPr>
          </w:p>
        </w:tc>
      </w:tr>
      <w:tr w:rsidR="00792068" w:rsidRPr="00095D05" w:rsidTr="00692BD1">
        <w:tc>
          <w:tcPr>
            <w:tcW w:w="2943" w:type="dxa"/>
            <w:vAlign w:val="center"/>
          </w:tcPr>
          <w:p w:rsidR="00792068" w:rsidRPr="001F0362" w:rsidRDefault="00792068" w:rsidP="00692BD1">
            <w:pPr>
              <w:pStyle w:val="Normal1"/>
              <w:jc w:val="center"/>
            </w:pPr>
            <w:r w:rsidRPr="001F0362">
              <w:t>MARZO- ABRIL</w:t>
            </w:r>
          </w:p>
          <w:p w:rsidR="00792068" w:rsidRPr="001F0362" w:rsidRDefault="00792068" w:rsidP="00692BD1">
            <w:pPr>
              <w:pStyle w:val="Normal1"/>
              <w:jc w:val="center"/>
              <w:rPr>
                <w:u w:val="single"/>
              </w:rPr>
            </w:pPr>
          </w:p>
        </w:tc>
        <w:tc>
          <w:tcPr>
            <w:tcW w:w="6096" w:type="dxa"/>
            <w:vAlign w:val="center"/>
          </w:tcPr>
          <w:p w:rsidR="00792068" w:rsidRDefault="00792068" w:rsidP="00692BD1">
            <w:pPr>
              <w:pStyle w:val="Normal1"/>
              <w:jc w:val="center"/>
            </w:pPr>
          </w:p>
          <w:p w:rsidR="00792068" w:rsidRPr="001F0362" w:rsidRDefault="00792068" w:rsidP="00692BD1">
            <w:pPr>
              <w:pStyle w:val="Normal1"/>
              <w:jc w:val="center"/>
            </w:pPr>
            <w:r w:rsidRPr="001F0362">
              <w:t xml:space="preserve">BLOQUE 4. LAS SOCIEDADES DEMOCRÁTICAS DEL SIGLO XXI. </w:t>
            </w:r>
          </w:p>
          <w:p w:rsidR="00792068" w:rsidRPr="001F0362" w:rsidRDefault="00792068" w:rsidP="00692BD1">
            <w:pPr>
              <w:pStyle w:val="Normal1"/>
              <w:jc w:val="center"/>
              <w:rPr>
                <w:u w:val="single"/>
              </w:rPr>
            </w:pPr>
          </w:p>
        </w:tc>
      </w:tr>
      <w:tr w:rsidR="00792068" w:rsidRPr="00095D05" w:rsidTr="00692BD1">
        <w:tc>
          <w:tcPr>
            <w:tcW w:w="9039" w:type="dxa"/>
            <w:gridSpan w:val="2"/>
            <w:shd w:val="clear" w:color="auto" w:fill="C6D9F1" w:themeFill="text2" w:themeFillTint="33"/>
            <w:vAlign w:val="center"/>
          </w:tcPr>
          <w:p w:rsidR="00792068" w:rsidRPr="001F0362" w:rsidRDefault="00792068" w:rsidP="00692BD1">
            <w:pPr>
              <w:pStyle w:val="Normal1"/>
              <w:jc w:val="center"/>
            </w:pPr>
          </w:p>
          <w:p w:rsidR="00792068" w:rsidRPr="001F0362" w:rsidRDefault="00792068" w:rsidP="00692BD1">
            <w:pPr>
              <w:pStyle w:val="Normal1"/>
              <w:jc w:val="center"/>
            </w:pPr>
            <w:r w:rsidRPr="001F0362">
              <w:t>TERCER TRIMESTRE</w:t>
            </w:r>
          </w:p>
          <w:p w:rsidR="00792068" w:rsidRPr="001F0362" w:rsidRDefault="00792068" w:rsidP="00692BD1">
            <w:pPr>
              <w:pStyle w:val="Normal1"/>
              <w:jc w:val="center"/>
            </w:pPr>
          </w:p>
        </w:tc>
      </w:tr>
      <w:tr w:rsidR="00792068" w:rsidRPr="00095D05" w:rsidTr="00692BD1">
        <w:tc>
          <w:tcPr>
            <w:tcW w:w="2943" w:type="dxa"/>
            <w:vAlign w:val="center"/>
          </w:tcPr>
          <w:p w:rsidR="00792068" w:rsidRDefault="00792068" w:rsidP="00692BD1">
            <w:pPr>
              <w:pStyle w:val="Normal1"/>
              <w:jc w:val="center"/>
            </w:pPr>
          </w:p>
          <w:p w:rsidR="00792068" w:rsidRPr="001F0362" w:rsidRDefault="00792068" w:rsidP="00692BD1">
            <w:pPr>
              <w:pStyle w:val="Normal1"/>
              <w:jc w:val="center"/>
            </w:pPr>
            <w:r w:rsidRPr="001F0362">
              <w:t>MAYO-JUNIO</w:t>
            </w:r>
          </w:p>
          <w:p w:rsidR="00792068" w:rsidRPr="001F0362" w:rsidRDefault="00792068" w:rsidP="00692BD1">
            <w:pPr>
              <w:pStyle w:val="Normal1"/>
              <w:jc w:val="center"/>
              <w:rPr>
                <w:u w:val="single"/>
              </w:rPr>
            </w:pPr>
          </w:p>
        </w:tc>
        <w:tc>
          <w:tcPr>
            <w:tcW w:w="6096" w:type="dxa"/>
            <w:vAlign w:val="center"/>
          </w:tcPr>
          <w:p w:rsidR="00792068" w:rsidRPr="001F0362" w:rsidRDefault="00792068" w:rsidP="00692BD1">
            <w:pPr>
              <w:pStyle w:val="Normal1"/>
              <w:jc w:val="center"/>
              <w:rPr>
                <w:u w:val="single"/>
              </w:rPr>
            </w:pPr>
            <w:r w:rsidRPr="001F0362">
              <w:t>BLOQUE 5. CIUDADANÍA EN UN MUNDO GLOBAL</w:t>
            </w:r>
          </w:p>
        </w:tc>
      </w:tr>
    </w:tbl>
    <w:p w:rsidR="00792068" w:rsidRPr="00095D05" w:rsidRDefault="00792068" w:rsidP="00792068">
      <w:pPr>
        <w:pStyle w:val="Normal1"/>
      </w:pPr>
      <w:r w:rsidRPr="00095D05">
        <w:t xml:space="preserve"> </w:t>
      </w:r>
    </w:p>
    <w:p w:rsidR="00792068" w:rsidRDefault="00792068" w:rsidP="00792068">
      <w:pPr>
        <w:pStyle w:val="Normal1"/>
        <w:jc w:val="center"/>
        <w:rPr>
          <w:b/>
          <w:u w:val="single"/>
        </w:rPr>
      </w:pPr>
      <w:r>
        <w:rPr>
          <w:b/>
          <w:u w:val="single"/>
        </w:rPr>
        <w:lastRenderedPageBreak/>
        <w:t xml:space="preserve">DESARROLLO DE LAS </w:t>
      </w:r>
      <w:r w:rsidRPr="00095D05">
        <w:rPr>
          <w:b/>
          <w:u w:val="single"/>
        </w:rPr>
        <w:t>UNIDADES DIDÁCTICAS</w:t>
      </w:r>
    </w:p>
    <w:p w:rsidR="00792068" w:rsidRPr="00095D05" w:rsidRDefault="00792068" w:rsidP="00792068">
      <w:pPr>
        <w:pStyle w:val="Normal1"/>
        <w:jc w:val="center"/>
        <w:rPr>
          <w:b/>
          <w:u w:val="single"/>
        </w:rPr>
      </w:pPr>
    </w:p>
    <w:p w:rsidR="00792068" w:rsidRPr="00095D05" w:rsidRDefault="00792068" w:rsidP="00792068">
      <w:pPr>
        <w:pStyle w:val="Normal1"/>
        <w:rPr>
          <w:b/>
          <w:u w:val="single"/>
        </w:rPr>
      </w:pPr>
    </w:p>
    <w:tbl>
      <w:tblPr>
        <w:tblStyle w:val="Tablaconcuadrcula"/>
        <w:tblW w:w="9215" w:type="dxa"/>
        <w:tblInd w:w="-176" w:type="dxa"/>
        <w:tblLayout w:type="fixed"/>
        <w:tblLook w:val="04A0" w:firstRow="1" w:lastRow="0" w:firstColumn="1" w:lastColumn="0" w:noHBand="0" w:noVBand="1"/>
      </w:tblPr>
      <w:tblGrid>
        <w:gridCol w:w="1844"/>
        <w:gridCol w:w="2551"/>
        <w:gridCol w:w="2268"/>
        <w:gridCol w:w="2552"/>
      </w:tblGrid>
      <w:tr w:rsidR="00792068" w:rsidRPr="00095D05" w:rsidTr="00692BD1">
        <w:tc>
          <w:tcPr>
            <w:tcW w:w="9215" w:type="dxa"/>
            <w:gridSpan w:val="4"/>
            <w:shd w:val="clear" w:color="auto" w:fill="B8CCE4" w:themeFill="accent1" w:themeFillTint="66"/>
            <w:vAlign w:val="center"/>
          </w:tcPr>
          <w:p w:rsidR="00792068" w:rsidRPr="00095D05" w:rsidRDefault="00792068" w:rsidP="00692BD1">
            <w:pPr>
              <w:pStyle w:val="Normal1"/>
              <w:jc w:val="center"/>
              <w:rPr>
                <w:b/>
              </w:rPr>
            </w:pPr>
          </w:p>
          <w:p w:rsidR="00792068" w:rsidRPr="00095D05" w:rsidRDefault="00792068" w:rsidP="00692BD1">
            <w:pPr>
              <w:pStyle w:val="Normal1"/>
              <w:jc w:val="center"/>
              <w:rPr>
                <w:b/>
              </w:rPr>
            </w:pPr>
            <w:r>
              <w:rPr>
                <w:b/>
              </w:rPr>
              <w:t>BLOQUE 1</w:t>
            </w:r>
            <w:r w:rsidRPr="00095D05">
              <w:rPr>
                <w:b/>
              </w:rPr>
              <w:t xml:space="preserve">. </w:t>
            </w:r>
            <w:r>
              <w:rPr>
                <w:b/>
              </w:rPr>
              <w:t>CONTENIDOS COMUNES</w:t>
            </w:r>
          </w:p>
          <w:p w:rsidR="00792068" w:rsidRPr="00095D05" w:rsidRDefault="00792068" w:rsidP="00692BD1">
            <w:pPr>
              <w:pStyle w:val="Normal1"/>
              <w:jc w:val="center"/>
              <w:rPr>
                <w:b/>
              </w:rPr>
            </w:pPr>
            <w:r w:rsidRPr="00095D05">
              <w:rPr>
                <w:b/>
              </w:rPr>
              <w:t>(SEPTIEMBRE-OCTUBRE)</w:t>
            </w:r>
          </w:p>
          <w:p w:rsidR="00792068" w:rsidRPr="00095D05" w:rsidRDefault="00792068" w:rsidP="00692BD1">
            <w:pPr>
              <w:pStyle w:val="Normal1"/>
              <w:jc w:val="center"/>
            </w:pPr>
          </w:p>
        </w:tc>
      </w:tr>
      <w:tr w:rsidR="00792068" w:rsidRPr="00095D05" w:rsidTr="00692BD1">
        <w:tc>
          <w:tcPr>
            <w:tcW w:w="1844" w:type="dxa"/>
            <w:shd w:val="clear" w:color="auto" w:fill="EAF1DD" w:themeFill="accent3" w:themeFillTint="33"/>
            <w:vAlign w:val="center"/>
          </w:tcPr>
          <w:p w:rsidR="00792068" w:rsidRPr="00095D05" w:rsidRDefault="00792068" w:rsidP="00692BD1">
            <w:pPr>
              <w:pStyle w:val="Normal1"/>
              <w:jc w:val="center"/>
            </w:pPr>
            <w:r w:rsidRPr="00095D05">
              <w:t>CONTENIDOS</w:t>
            </w:r>
          </w:p>
        </w:tc>
        <w:tc>
          <w:tcPr>
            <w:tcW w:w="2551" w:type="dxa"/>
            <w:shd w:val="clear" w:color="auto" w:fill="EAF1DD" w:themeFill="accent3" w:themeFillTint="33"/>
            <w:vAlign w:val="center"/>
          </w:tcPr>
          <w:p w:rsidR="00792068" w:rsidRPr="00095D05" w:rsidRDefault="00792068" w:rsidP="00692BD1">
            <w:pPr>
              <w:pStyle w:val="Normal1"/>
              <w:jc w:val="center"/>
            </w:pPr>
            <w:r w:rsidRPr="00672042">
              <w:rPr>
                <w:sz w:val="20"/>
              </w:rPr>
              <w:t>CRITERIOS DE EVALUACIÓN Y COMPETENCIAS CLAVE</w:t>
            </w:r>
          </w:p>
        </w:tc>
        <w:tc>
          <w:tcPr>
            <w:tcW w:w="2268" w:type="dxa"/>
            <w:shd w:val="clear" w:color="auto" w:fill="EAF1DD" w:themeFill="accent3" w:themeFillTint="33"/>
            <w:vAlign w:val="center"/>
          </w:tcPr>
          <w:p w:rsidR="00792068" w:rsidRPr="00095D05" w:rsidRDefault="00792068" w:rsidP="00692BD1">
            <w:pPr>
              <w:pStyle w:val="Normal1"/>
              <w:jc w:val="center"/>
            </w:pPr>
            <w:r w:rsidRPr="00095D05">
              <w:t>ESTÁNDARES DE APRENDIZAJE EVALUABLES</w:t>
            </w:r>
          </w:p>
        </w:tc>
        <w:tc>
          <w:tcPr>
            <w:tcW w:w="2552" w:type="dxa"/>
            <w:shd w:val="clear" w:color="auto" w:fill="EAF1DD" w:themeFill="accent3" w:themeFillTint="33"/>
          </w:tcPr>
          <w:p w:rsidR="00792068" w:rsidRPr="00095D05" w:rsidRDefault="00792068" w:rsidP="00692BD1">
            <w:pPr>
              <w:pStyle w:val="Normal1"/>
              <w:jc w:val="center"/>
            </w:pPr>
            <w:r w:rsidRPr="00095D05">
              <w:t>INSTRUMENTO DE EVALUACIÓN ASOCIADO Y PESO EN LA CALIFICACIÓN</w:t>
            </w:r>
          </w:p>
        </w:tc>
      </w:tr>
      <w:tr w:rsidR="00792068" w:rsidRPr="00095D05" w:rsidTr="00692BD1">
        <w:trPr>
          <w:trHeight w:val="2045"/>
        </w:trPr>
        <w:tc>
          <w:tcPr>
            <w:tcW w:w="1844" w:type="dxa"/>
          </w:tcPr>
          <w:p w:rsidR="00792068" w:rsidRPr="00A43012" w:rsidRDefault="00792068" w:rsidP="00692BD1">
            <w:pPr>
              <w:pStyle w:val="Normal1"/>
              <w:rPr>
                <w:sz w:val="22"/>
              </w:rPr>
            </w:pPr>
          </w:p>
        </w:tc>
        <w:tc>
          <w:tcPr>
            <w:tcW w:w="2551" w:type="dxa"/>
          </w:tcPr>
          <w:p w:rsidR="00792068" w:rsidRPr="00283C92" w:rsidRDefault="00792068" w:rsidP="00692BD1">
            <w:pPr>
              <w:pStyle w:val="NormalWeb"/>
              <w:rPr>
                <w:sz w:val="20"/>
                <w:szCs w:val="22"/>
              </w:rPr>
            </w:pPr>
            <w:r w:rsidRPr="00283C92">
              <w:rPr>
                <w:sz w:val="20"/>
                <w:szCs w:val="22"/>
              </w:rPr>
              <w:t>1. Expresar de forma oral y escrita con coherencia y fluidez los contenidos asimilados así como exponer ante los compañeros los trabajos individuales y colectivos llevados a cabo en la materia. CL, CAA.</w:t>
            </w:r>
          </w:p>
        </w:tc>
        <w:tc>
          <w:tcPr>
            <w:tcW w:w="2268" w:type="dxa"/>
          </w:tcPr>
          <w:p w:rsidR="00792068" w:rsidRPr="009663D0" w:rsidRDefault="00792068" w:rsidP="00692BD1">
            <w:pPr>
              <w:pStyle w:val="Normal1"/>
              <w:rPr>
                <w:sz w:val="22"/>
                <w:szCs w:val="22"/>
              </w:rPr>
            </w:pPr>
            <w:r w:rsidRPr="00283C92">
              <w:rPr>
                <w:sz w:val="20"/>
                <w:szCs w:val="22"/>
              </w:rPr>
              <w:t>1</w:t>
            </w:r>
            <w:r>
              <w:rPr>
                <w:sz w:val="20"/>
                <w:szCs w:val="22"/>
              </w:rPr>
              <w:t>.1. Expresa</w:t>
            </w:r>
            <w:r w:rsidRPr="00283C92">
              <w:rPr>
                <w:sz w:val="20"/>
                <w:szCs w:val="22"/>
              </w:rPr>
              <w:t xml:space="preserve"> de forma oral y escrita con coherencia y fluidez los contenidos asimilados así como exponer ante los compañeros los trabajos individuales y colectivos llevados a cabo en la materia.</w:t>
            </w:r>
          </w:p>
        </w:tc>
        <w:tc>
          <w:tcPr>
            <w:tcW w:w="2552" w:type="dxa"/>
          </w:tcPr>
          <w:p w:rsidR="00792068" w:rsidRPr="009663D0" w:rsidRDefault="00792068" w:rsidP="00692BD1">
            <w:pPr>
              <w:pStyle w:val="Normal1"/>
              <w:rPr>
                <w:sz w:val="22"/>
                <w:szCs w:val="22"/>
              </w:rPr>
            </w:pPr>
          </w:p>
          <w:p w:rsidR="00792068" w:rsidRPr="009663D0" w:rsidRDefault="00792068" w:rsidP="00692BD1">
            <w:pPr>
              <w:pStyle w:val="Normal1"/>
              <w:jc w:val="center"/>
              <w:rPr>
                <w:sz w:val="22"/>
                <w:szCs w:val="22"/>
              </w:rPr>
            </w:pPr>
            <w:r w:rsidRPr="009663D0">
              <w:rPr>
                <w:sz w:val="22"/>
                <w:szCs w:val="22"/>
              </w:rPr>
              <w:t>FICHA 1: La esclavitud</w:t>
            </w:r>
          </w:p>
          <w:p w:rsidR="00792068" w:rsidRPr="009663D0" w:rsidRDefault="00792068" w:rsidP="00692BD1">
            <w:pPr>
              <w:pStyle w:val="Normal1"/>
              <w:jc w:val="center"/>
              <w:rPr>
                <w:sz w:val="22"/>
                <w:szCs w:val="22"/>
              </w:rPr>
            </w:pPr>
          </w:p>
          <w:p w:rsidR="00792068" w:rsidRPr="009663D0" w:rsidRDefault="00792068" w:rsidP="00692BD1">
            <w:pPr>
              <w:pStyle w:val="Normal1"/>
              <w:jc w:val="center"/>
              <w:rPr>
                <w:sz w:val="22"/>
                <w:szCs w:val="22"/>
              </w:rPr>
            </w:pPr>
            <w:r w:rsidRPr="009663D0">
              <w:rPr>
                <w:sz w:val="22"/>
                <w:szCs w:val="22"/>
              </w:rPr>
              <w:t>(Estándar básico: 2 puntos)</w:t>
            </w:r>
          </w:p>
        </w:tc>
      </w:tr>
      <w:tr w:rsidR="00792068" w:rsidRPr="00095D05" w:rsidTr="00692BD1">
        <w:trPr>
          <w:trHeight w:val="1806"/>
        </w:trPr>
        <w:tc>
          <w:tcPr>
            <w:tcW w:w="1844" w:type="dxa"/>
          </w:tcPr>
          <w:p w:rsidR="00792068" w:rsidRPr="00A43012" w:rsidRDefault="00792068" w:rsidP="00692BD1">
            <w:pPr>
              <w:pStyle w:val="Normal1"/>
              <w:ind w:left="107" w:hanging="141"/>
              <w:rPr>
                <w:sz w:val="22"/>
              </w:rPr>
            </w:pPr>
          </w:p>
        </w:tc>
        <w:tc>
          <w:tcPr>
            <w:tcW w:w="2551" w:type="dxa"/>
          </w:tcPr>
          <w:p w:rsidR="00792068" w:rsidRPr="00283C92" w:rsidRDefault="00792068" w:rsidP="00692BD1">
            <w:pPr>
              <w:pStyle w:val="NormalWeb"/>
              <w:rPr>
                <w:sz w:val="20"/>
                <w:szCs w:val="22"/>
              </w:rPr>
            </w:pPr>
            <w:r w:rsidRPr="00283C92">
              <w:rPr>
                <w:color w:val="000000" w:themeColor="text1"/>
                <w:sz w:val="20"/>
                <w:szCs w:val="22"/>
              </w:rPr>
              <w:t>2. Ser capaz de analizar críticamente las opiniones propias y las ajenas desarrollando un espíritu crítico y autocrítico propio de una actitud tolerante e integradora. CSC, CAA.</w:t>
            </w:r>
          </w:p>
        </w:tc>
        <w:tc>
          <w:tcPr>
            <w:tcW w:w="2268" w:type="dxa"/>
          </w:tcPr>
          <w:p w:rsidR="00792068" w:rsidRPr="009663D0" w:rsidRDefault="00792068" w:rsidP="00692BD1">
            <w:pPr>
              <w:pStyle w:val="Normal1"/>
              <w:rPr>
                <w:sz w:val="22"/>
                <w:szCs w:val="22"/>
              </w:rPr>
            </w:pPr>
            <w:r w:rsidRPr="00283C92">
              <w:rPr>
                <w:color w:val="000000" w:themeColor="text1"/>
                <w:sz w:val="20"/>
                <w:szCs w:val="22"/>
              </w:rPr>
              <w:t>2.</w:t>
            </w:r>
            <w:r>
              <w:rPr>
                <w:color w:val="000000" w:themeColor="text1"/>
                <w:sz w:val="20"/>
                <w:szCs w:val="22"/>
              </w:rPr>
              <w:t>1</w:t>
            </w:r>
            <w:r w:rsidRPr="00283C92">
              <w:rPr>
                <w:color w:val="000000" w:themeColor="text1"/>
                <w:sz w:val="20"/>
                <w:szCs w:val="22"/>
              </w:rPr>
              <w:t xml:space="preserve"> </w:t>
            </w:r>
            <w:r>
              <w:rPr>
                <w:color w:val="000000" w:themeColor="text1"/>
                <w:sz w:val="20"/>
                <w:szCs w:val="22"/>
              </w:rPr>
              <w:t>Es</w:t>
            </w:r>
            <w:r w:rsidRPr="00283C92">
              <w:rPr>
                <w:color w:val="000000" w:themeColor="text1"/>
                <w:sz w:val="20"/>
                <w:szCs w:val="22"/>
              </w:rPr>
              <w:t xml:space="preserve"> capaz de analizar críticamente las opiniones propias y las ajenas desarrollando un espíritu crítico y autocrítico propio de una actitud tolerante e integradora. </w:t>
            </w:r>
          </w:p>
        </w:tc>
        <w:tc>
          <w:tcPr>
            <w:tcW w:w="2552" w:type="dxa"/>
          </w:tcPr>
          <w:p w:rsidR="00792068" w:rsidRPr="009663D0" w:rsidRDefault="00792068" w:rsidP="00692BD1">
            <w:pPr>
              <w:pStyle w:val="Normal1"/>
              <w:jc w:val="center"/>
              <w:rPr>
                <w:sz w:val="22"/>
                <w:szCs w:val="22"/>
              </w:rPr>
            </w:pPr>
          </w:p>
          <w:p w:rsidR="00792068" w:rsidRPr="009663D0" w:rsidRDefault="00792068" w:rsidP="00692BD1">
            <w:pPr>
              <w:pStyle w:val="Normal1"/>
              <w:rPr>
                <w:sz w:val="22"/>
                <w:szCs w:val="22"/>
              </w:rPr>
            </w:pPr>
          </w:p>
          <w:p w:rsidR="00792068" w:rsidRPr="009663D0" w:rsidRDefault="00792068" w:rsidP="00692BD1">
            <w:pPr>
              <w:pStyle w:val="Normal1"/>
              <w:jc w:val="center"/>
              <w:rPr>
                <w:sz w:val="22"/>
                <w:szCs w:val="22"/>
              </w:rPr>
            </w:pPr>
            <w:r w:rsidRPr="009663D0">
              <w:rPr>
                <w:sz w:val="22"/>
                <w:szCs w:val="22"/>
              </w:rPr>
              <w:t>FICHA 2: La lucha por la democracia</w:t>
            </w:r>
          </w:p>
          <w:p w:rsidR="00792068" w:rsidRPr="009663D0" w:rsidRDefault="00792068" w:rsidP="00692BD1">
            <w:pPr>
              <w:pStyle w:val="Normal1"/>
              <w:jc w:val="center"/>
              <w:rPr>
                <w:sz w:val="22"/>
                <w:szCs w:val="22"/>
              </w:rPr>
            </w:pPr>
          </w:p>
          <w:p w:rsidR="00792068" w:rsidRPr="009663D0" w:rsidRDefault="00792068" w:rsidP="00692BD1">
            <w:pPr>
              <w:pStyle w:val="Normal1"/>
              <w:jc w:val="center"/>
              <w:rPr>
                <w:sz w:val="22"/>
                <w:szCs w:val="22"/>
              </w:rPr>
            </w:pPr>
            <w:r w:rsidRPr="009663D0">
              <w:rPr>
                <w:sz w:val="22"/>
                <w:szCs w:val="22"/>
              </w:rPr>
              <w:t>(Estándar básico: 2’5 puntos)</w:t>
            </w:r>
          </w:p>
        </w:tc>
      </w:tr>
      <w:tr w:rsidR="00792068" w:rsidRPr="00095D05" w:rsidTr="00692BD1">
        <w:trPr>
          <w:trHeight w:val="2512"/>
        </w:trPr>
        <w:tc>
          <w:tcPr>
            <w:tcW w:w="1844" w:type="dxa"/>
          </w:tcPr>
          <w:p w:rsidR="00792068" w:rsidRPr="00A43012" w:rsidRDefault="00792068" w:rsidP="00692BD1">
            <w:pPr>
              <w:pStyle w:val="Normal1"/>
              <w:rPr>
                <w:sz w:val="22"/>
              </w:rPr>
            </w:pPr>
          </w:p>
        </w:tc>
        <w:tc>
          <w:tcPr>
            <w:tcW w:w="2551" w:type="dxa"/>
          </w:tcPr>
          <w:p w:rsidR="00792068" w:rsidRPr="00283C92" w:rsidRDefault="00792068" w:rsidP="00692BD1">
            <w:pPr>
              <w:pStyle w:val="NormalWeb"/>
              <w:shd w:val="clear" w:color="auto" w:fill="FFFFFF"/>
              <w:spacing w:line="408" w:lineRule="atLeast"/>
              <w:rPr>
                <w:sz w:val="20"/>
                <w:szCs w:val="22"/>
              </w:rPr>
            </w:pPr>
            <w:r>
              <w:rPr>
                <w:sz w:val="20"/>
                <w:szCs w:val="22"/>
              </w:rPr>
              <w:t>3</w:t>
            </w:r>
            <w:r w:rsidRPr="00346888">
              <w:rPr>
                <w:sz w:val="20"/>
                <w:szCs w:val="22"/>
              </w:rPr>
              <w:t xml:space="preserve"> Participa</w:t>
            </w:r>
            <w:r>
              <w:rPr>
                <w:sz w:val="20"/>
                <w:szCs w:val="22"/>
              </w:rPr>
              <w:t>r</w:t>
            </w:r>
            <w:r w:rsidRPr="00346888">
              <w:rPr>
                <w:sz w:val="20"/>
                <w:szCs w:val="22"/>
              </w:rPr>
              <w:t xml:space="preserve"> en debates y discusiones de forma respetuosa y cívica, de forma que se respeten las posiciones ajenas y se sepa guardar el turno de palabra y participación. CSC, CL.</w:t>
            </w:r>
          </w:p>
        </w:tc>
        <w:tc>
          <w:tcPr>
            <w:tcW w:w="2268" w:type="dxa"/>
          </w:tcPr>
          <w:p w:rsidR="00792068" w:rsidRDefault="00792068" w:rsidP="00692BD1">
            <w:pPr>
              <w:pStyle w:val="Normal1"/>
              <w:rPr>
                <w:sz w:val="20"/>
                <w:szCs w:val="22"/>
              </w:rPr>
            </w:pPr>
          </w:p>
          <w:p w:rsidR="00792068" w:rsidRPr="009663D0" w:rsidRDefault="00792068" w:rsidP="00692BD1">
            <w:pPr>
              <w:pStyle w:val="Normal1"/>
              <w:rPr>
                <w:sz w:val="22"/>
                <w:szCs w:val="22"/>
              </w:rPr>
            </w:pPr>
            <w:r w:rsidRPr="00346888">
              <w:rPr>
                <w:sz w:val="20"/>
                <w:szCs w:val="22"/>
              </w:rPr>
              <w:t xml:space="preserve">3.1. Participa en debates y discusiones de forma respetuosa y cívica, de forma que se respeten las posiciones ajenas y se sepa guardar el turno de palabra y participación. </w:t>
            </w:r>
          </w:p>
        </w:tc>
        <w:tc>
          <w:tcPr>
            <w:tcW w:w="2552" w:type="dxa"/>
          </w:tcPr>
          <w:p w:rsidR="00792068" w:rsidRPr="009663D0" w:rsidRDefault="00792068" w:rsidP="00692BD1">
            <w:pPr>
              <w:pStyle w:val="Normal1"/>
              <w:jc w:val="center"/>
              <w:rPr>
                <w:sz w:val="22"/>
                <w:szCs w:val="22"/>
              </w:rPr>
            </w:pPr>
          </w:p>
          <w:p w:rsidR="00792068" w:rsidRPr="009663D0" w:rsidRDefault="00792068" w:rsidP="00692BD1">
            <w:pPr>
              <w:pStyle w:val="Normal1"/>
              <w:jc w:val="center"/>
              <w:rPr>
                <w:sz w:val="22"/>
                <w:szCs w:val="22"/>
              </w:rPr>
            </w:pPr>
            <w:r w:rsidRPr="009663D0">
              <w:rPr>
                <w:sz w:val="22"/>
                <w:szCs w:val="22"/>
              </w:rPr>
              <w:t>FICHA 3: Los niños soldado</w:t>
            </w:r>
          </w:p>
          <w:p w:rsidR="00792068" w:rsidRPr="009663D0" w:rsidRDefault="00792068" w:rsidP="00692BD1">
            <w:pPr>
              <w:pStyle w:val="Normal1"/>
              <w:jc w:val="center"/>
              <w:rPr>
                <w:sz w:val="22"/>
                <w:szCs w:val="22"/>
              </w:rPr>
            </w:pPr>
          </w:p>
          <w:p w:rsidR="00792068" w:rsidRPr="009663D0" w:rsidRDefault="00792068" w:rsidP="00692BD1">
            <w:pPr>
              <w:pStyle w:val="Normal1"/>
              <w:jc w:val="center"/>
              <w:rPr>
                <w:sz w:val="22"/>
                <w:szCs w:val="22"/>
              </w:rPr>
            </w:pPr>
            <w:r w:rsidRPr="009663D0">
              <w:rPr>
                <w:sz w:val="22"/>
                <w:szCs w:val="22"/>
              </w:rPr>
              <w:t>(Estándar básico: 2’5 puntos)</w:t>
            </w:r>
          </w:p>
        </w:tc>
      </w:tr>
      <w:tr w:rsidR="00792068" w:rsidRPr="00095D05" w:rsidTr="00692BD1">
        <w:trPr>
          <w:trHeight w:val="2251"/>
        </w:trPr>
        <w:tc>
          <w:tcPr>
            <w:tcW w:w="1844" w:type="dxa"/>
          </w:tcPr>
          <w:p w:rsidR="00792068" w:rsidRPr="00A43012" w:rsidRDefault="00792068" w:rsidP="00692BD1">
            <w:pPr>
              <w:pStyle w:val="Normal1"/>
              <w:rPr>
                <w:sz w:val="22"/>
              </w:rPr>
            </w:pPr>
          </w:p>
        </w:tc>
        <w:tc>
          <w:tcPr>
            <w:tcW w:w="2551" w:type="dxa"/>
          </w:tcPr>
          <w:p w:rsidR="00792068" w:rsidRPr="00283C92" w:rsidRDefault="00792068" w:rsidP="00692BD1">
            <w:pPr>
              <w:pStyle w:val="Normal1"/>
              <w:jc w:val="both"/>
              <w:rPr>
                <w:sz w:val="20"/>
                <w:szCs w:val="22"/>
              </w:rPr>
            </w:pPr>
            <w:r w:rsidRPr="00283C92">
              <w:rPr>
                <w:sz w:val="20"/>
                <w:szCs w:val="22"/>
              </w:rPr>
              <w:t>4. Ser capaz de buscar, analizar y filtrar información relevante en los distintos medios de información y de presentarla de forma coherente y organizada. CAA, CL.</w:t>
            </w:r>
          </w:p>
        </w:tc>
        <w:tc>
          <w:tcPr>
            <w:tcW w:w="2268" w:type="dxa"/>
          </w:tcPr>
          <w:p w:rsidR="00792068" w:rsidRPr="009663D0" w:rsidRDefault="00792068" w:rsidP="00692BD1">
            <w:pPr>
              <w:pStyle w:val="Normal1"/>
              <w:rPr>
                <w:sz w:val="22"/>
                <w:szCs w:val="22"/>
              </w:rPr>
            </w:pPr>
            <w:r w:rsidRPr="00283C92">
              <w:rPr>
                <w:sz w:val="20"/>
                <w:szCs w:val="22"/>
              </w:rPr>
              <w:t>4.</w:t>
            </w:r>
            <w:r>
              <w:rPr>
                <w:sz w:val="20"/>
                <w:szCs w:val="22"/>
              </w:rPr>
              <w:t>1 Es</w:t>
            </w:r>
            <w:r w:rsidRPr="00283C92">
              <w:rPr>
                <w:sz w:val="20"/>
                <w:szCs w:val="22"/>
              </w:rPr>
              <w:t xml:space="preserve"> capaz de buscar, analizar y filtrar información relevante en los distintos medios de información y de presentarla de forma coherente y organizada. </w:t>
            </w:r>
          </w:p>
        </w:tc>
        <w:tc>
          <w:tcPr>
            <w:tcW w:w="2552" w:type="dxa"/>
          </w:tcPr>
          <w:p w:rsidR="00792068" w:rsidRPr="009663D0" w:rsidRDefault="00792068" w:rsidP="00692BD1">
            <w:pPr>
              <w:pStyle w:val="Normal1"/>
              <w:jc w:val="center"/>
              <w:rPr>
                <w:sz w:val="22"/>
                <w:szCs w:val="22"/>
              </w:rPr>
            </w:pPr>
          </w:p>
          <w:p w:rsidR="00792068" w:rsidRPr="009663D0" w:rsidRDefault="00792068" w:rsidP="00692BD1">
            <w:pPr>
              <w:pStyle w:val="Normal1"/>
              <w:jc w:val="center"/>
              <w:rPr>
                <w:sz w:val="22"/>
                <w:szCs w:val="22"/>
              </w:rPr>
            </w:pPr>
            <w:r w:rsidRPr="009663D0">
              <w:rPr>
                <w:sz w:val="22"/>
                <w:szCs w:val="22"/>
              </w:rPr>
              <w:t xml:space="preserve">FICHA 4. Irena </w:t>
            </w:r>
          </w:p>
          <w:p w:rsidR="00792068" w:rsidRPr="009663D0" w:rsidRDefault="00792068" w:rsidP="00692BD1">
            <w:pPr>
              <w:pStyle w:val="Normal1"/>
              <w:jc w:val="center"/>
              <w:rPr>
                <w:sz w:val="22"/>
                <w:szCs w:val="22"/>
              </w:rPr>
            </w:pPr>
            <w:r w:rsidRPr="009663D0">
              <w:rPr>
                <w:sz w:val="22"/>
                <w:szCs w:val="22"/>
              </w:rPr>
              <w:t>Sendler</w:t>
            </w:r>
          </w:p>
          <w:p w:rsidR="00792068" w:rsidRPr="009663D0" w:rsidRDefault="00792068" w:rsidP="00692BD1">
            <w:pPr>
              <w:pStyle w:val="Normal1"/>
              <w:jc w:val="center"/>
              <w:rPr>
                <w:sz w:val="22"/>
                <w:szCs w:val="22"/>
              </w:rPr>
            </w:pPr>
          </w:p>
          <w:p w:rsidR="00792068" w:rsidRPr="009663D0" w:rsidRDefault="00792068" w:rsidP="00692BD1">
            <w:pPr>
              <w:pStyle w:val="Normal1"/>
              <w:jc w:val="center"/>
              <w:rPr>
                <w:sz w:val="22"/>
                <w:szCs w:val="22"/>
              </w:rPr>
            </w:pPr>
          </w:p>
          <w:p w:rsidR="00792068" w:rsidRPr="009663D0" w:rsidRDefault="00792068" w:rsidP="00692BD1">
            <w:pPr>
              <w:pStyle w:val="Normal1"/>
              <w:jc w:val="center"/>
              <w:rPr>
                <w:sz w:val="22"/>
                <w:szCs w:val="22"/>
              </w:rPr>
            </w:pPr>
            <w:r w:rsidRPr="009663D0">
              <w:rPr>
                <w:sz w:val="22"/>
                <w:szCs w:val="22"/>
              </w:rPr>
              <w:t>(Estándar básico: 2’5 puntos)</w:t>
            </w:r>
          </w:p>
        </w:tc>
      </w:tr>
    </w:tbl>
    <w:p w:rsidR="00792068" w:rsidRDefault="00792068" w:rsidP="00792068">
      <w:pPr>
        <w:pStyle w:val="Normal1"/>
        <w:rPr>
          <w:b/>
          <w:u w:val="single"/>
        </w:rPr>
      </w:pPr>
    </w:p>
    <w:p w:rsidR="00820F88" w:rsidRDefault="00820F88" w:rsidP="00792068">
      <w:pPr>
        <w:pStyle w:val="Normal1"/>
        <w:rPr>
          <w:b/>
          <w:u w:val="single"/>
        </w:rPr>
      </w:pPr>
    </w:p>
    <w:p w:rsidR="00820F88" w:rsidRDefault="00820F88" w:rsidP="00792068">
      <w:pPr>
        <w:pStyle w:val="Normal1"/>
        <w:rPr>
          <w:b/>
          <w:u w:val="single"/>
        </w:rPr>
      </w:pPr>
    </w:p>
    <w:tbl>
      <w:tblPr>
        <w:tblStyle w:val="Tablaconcuadrcula"/>
        <w:tblW w:w="9215" w:type="dxa"/>
        <w:tblInd w:w="-176" w:type="dxa"/>
        <w:tblLayout w:type="fixed"/>
        <w:tblLook w:val="04A0" w:firstRow="1" w:lastRow="0" w:firstColumn="1" w:lastColumn="0" w:noHBand="0" w:noVBand="1"/>
      </w:tblPr>
      <w:tblGrid>
        <w:gridCol w:w="1844"/>
        <w:gridCol w:w="2268"/>
        <w:gridCol w:w="2835"/>
        <w:gridCol w:w="2268"/>
      </w:tblGrid>
      <w:tr w:rsidR="00792068" w:rsidRPr="00095D05" w:rsidTr="00692BD1">
        <w:tc>
          <w:tcPr>
            <w:tcW w:w="9215" w:type="dxa"/>
            <w:gridSpan w:val="4"/>
            <w:shd w:val="clear" w:color="auto" w:fill="B8CCE4" w:themeFill="accent1" w:themeFillTint="66"/>
            <w:vAlign w:val="center"/>
          </w:tcPr>
          <w:p w:rsidR="00792068" w:rsidRPr="00095D05" w:rsidRDefault="00792068" w:rsidP="00692BD1">
            <w:pPr>
              <w:pStyle w:val="Normal1"/>
              <w:jc w:val="center"/>
              <w:rPr>
                <w:b/>
              </w:rPr>
            </w:pPr>
          </w:p>
          <w:p w:rsidR="00792068" w:rsidRDefault="00792068" w:rsidP="00692BD1">
            <w:pPr>
              <w:pStyle w:val="Normal1"/>
              <w:jc w:val="center"/>
              <w:rPr>
                <w:b/>
              </w:rPr>
            </w:pPr>
            <w:r>
              <w:rPr>
                <w:b/>
              </w:rPr>
              <w:t xml:space="preserve">BLOQUE </w:t>
            </w:r>
            <w:r w:rsidRPr="003966A0">
              <w:rPr>
                <w:b/>
              </w:rPr>
              <w:t>2. RELACIONES INTERPERSONALES Y PARTICIPACIÓN</w:t>
            </w:r>
          </w:p>
          <w:p w:rsidR="00792068" w:rsidRDefault="00792068" w:rsidP="00692BD1">
            <w:pPr>
              <w:pStyle w:val="Normal1"/>
              <w:jc w:val="center"/>
              <w:rPr>
                <w:b/>
              </w:rPr>
            </w:pPr>
            <w:r>
              <w:rPr>
                <w:b/>
              </w:rPr>
              <w:t>(NOVIEMBRE-DICIEMBRE)</w:t>
            </w:r>
          </w:p>
          <w:p w:rsidR="00792068" w:rsidRPr="00095D05" w:rsidRDefault="00792068" w:rsidP="00692BD1">
            <w:pPr>
              <w:pStyle w:val="Normal1"/>
              <w:jc w:val="center"/>
            </w:pPr>
          </w:p>
        </w:tc>
      </w:tr>
      <w:tr w:rsidR="00792068" w:rsidRPr="00095D05" w:rsidTr="00692BD1">
        <w:tc>
          <w:tcPr>
            <w:tcW w:w="1844" w:type="dxa"/>
            <w:shd w:val="clear" w:color="auto" w:fill="EAF1DD" w:themeFill="accent3" w:themeFillTint="33"/>
            <w:vAlign w:val="center"/>
          </w:tcPr>
          <w:p w:rsidR="00792068" w:rsidRPr="00095D05" w:rsidRDefault="00792068" w:rsidP="00692BD1">
            <w:pPr>
              <w:pStyle w:val="Normal1"/>
              <w:jc w:val="center"/>
            </w:pPr>
            <w:r w:rsidRPr="00095D05">
              <w:t>CONTENIDOS</w:t>
            </w:r>
          </w:p>
        </w:tc>
        <w:tc>
          <w:tcPr>
            <w:tcW w:w="2268" w:type="dxa"/>
            <w:shd w:val="clear" w:color="auto" w:fill="EAF1DD" w:themeFill="accent3" w:themeFillTint="33"/>
            <w:vAlign w:val="center"/>
          </w:tcPr>
          <w:p w:rsidR="00792068" w:rsidRPr="00095D05" w:rsidRDefault="00792068" w:rsidP="00692BD1">
            <w:pPr>
              <w:pStyle w:val="Normal1"/>
              <w:jc w:val="center"/>
            </w:pPr>
            <w:r w:rsidRPr="003966A0">
              <w:rPr>
                <w:sz w:val="22"/>
              </w:rPr>
              <w:t>CRITERIOS DE EVALUACIÓN Y COMPETENCIAS CLAVE</w:t>
            </w:r>
          </w:p>
        </w:tc>
        <w:tc>
          <w:tcPr>
            <w:tcW w:w="2835" w:type="dxa"/>
            <w:shd w:val="clear" w:color="auto" w:fill="EAF1DD" w:themeFill="accent3" w:themeFillTint="33"/>
            <w:vAlign w:val="center"/>
          </w:tcPr>
          <w:p w:rsidR="00792068" w:rsidRPr="00095D05" w:rsidRDefault="00792068" w:rsidP="00692BD1">
            <w:pPr>
              <w:pStyle w:val="Normal1"/>
              <w:jc w:val="center"/>
            </w:pPr>
            <w:r w:rsidRPr="00095D05">
              <w:t>ESTÁNDARES DE APRENDIZAJE EVALUABLES</w:t>
            </w:r>
          </w:p>
        </w:tc>
        <w:tc>
          <w:tcPr>
            <w:tcW w:w="2268" w:type="dxa"/>
            <w:shd w:val="clear" w:color="auto" w:fill="EAF1DD" w:themeFill="accent3" w:themeFillTint="33"/>
          </w:tcPr>
          <w:p w:rsidR="00792068" w:rsidRPr="00095D05" w:rsidRDefault="00792068" w:rsidP="00692BD1">
            <w:pPr>
              <w:pStyle w:val="Normal1"/>
              <w:jc w:val="center"/>
            </w:pPr>
            <w:r w:rsidRPr="00095D05">
              <w:t>INSTRUMENTO DE EVALUACIÓN ASOCIADO Y PESO EN LA CALIFICACIÓN</w:t>
            </w:r>
          </w:p>
        </w:tc>
      </w:tr>
      <w:tr w:rsidR="00792068" w:rsidRPr="00095D05" w:rsidTr="00692BD1">
        <w:trPr>
          <w:trHeight w:val="1207"/>
        </w:trPr>
        <w:tc>
          <w:tcPr>
            <w:tcW w:w="1844" w:type="dxa"/>
            <w:vMerge w:val="restart"/>
          </w:tcPr>
          <w:p w:rsidR="00792068" w:rsidRPr="00095D05" w:rsidRDefault="00792068" w:rsidP="00692BD1">
            <w:pPr>
              <w:pStyle w:val="Normal1"/>
            </w:pPr>
          </w:p>
        </w:tc>
        <w:tc>
          <w:tcPr>
            <w:tcW w:w="2268" w:type="dxa"/>
            <w:vMerge w:val="restart"/>
          </w:tcPr>
          <w:p w:rsidR="00792068" w:rsidRPr="003966A0" w:rsidRDefault="00792068" w:rsidP="00692BD1">
            <w:pPr>
              <w:pStyle w:val="Normal1"/>
              <w:rPr>
                <w:sz w:val="20"/>
              </w:rPr>
            </w:pPr>
            <w:r w:rsidRPr="003966A0">
              <w:rPr>
                <w:sz w:val="20"/>
              </w:rPr>
              <w:t xml:space="preserve">1. Identificar y rechazar, a partir del análisis de hechos reales o figurados, las situaciones de discriminación hacia personas de diferente origen, género, ideología, religión, orientación afectivo-sexual y otras, respetando las diferencias personales y mostrando autonomía de criterio. </w:t>
            </w:r>
            <w:r w:rsidRPr="003966A0">
              <w:rPr>
                <w:color w:val="365F91" w:themeColor="accent1" w:themeShade="BF"/>
                <w:sz w:val="20"/>
              </w:rPr>
              <w:t>CSC, CAA.</w:t>
            </w:r>
          </w:p>
          <w:p w:rsidR="00792068" w:rsidRPr="00672042" w:rsidRDefault="00792068" w:rsidP="00692BD1">
            <w:pPr>
              <w:pStyle w:val="Normal1"/>
              <w:rPr>
                <w:sz w:val="20"/>
              </w:rPr>
            </w:pPr>
          </w:p>
        </w:tc>
        <w:tc>
          <w:tcPr>
            <w:tcW w:w="2835" w:type="dxa"/>
          </w:tcPr>
          <w:p w:rsidR="00792068" w:rsidRPr="00095D05" w:rsidRDefault="00792068" w:rsidP="00692BD1">
            <w:pPr>
              <w:pStyle w:val="Normal1"/>
              <w:jc w:val="both"/>
            </w:pPr>
            <w:r w:rsidRPr="003966A0">
              <w:rPr>
                <w:sz w:val="20"/>
              </w:rPr>
              <w:t xml:space="preserve">1.1 </w:t>
            </w:r>
            <w:r>
              <w:rPr>
                <w:sz w:val="20"/>
              </w:rPr>
              <w:t>Identifica</w:t>
            </w:r>
            <w:r w:rsidRPr="003966A0">
              <w:rPr>
                <w:sz w:val="20"/>
              </w:rPr>
              <w:t xml:space="preserve"> y rechaza</w:t>
            </w:r>
            <w:r>
              <w:rPr>
                <w:sz w:val="20"/>
              </w:rPr>
              <w:t xml:space="preserve"> </w:t>
            </w:r>
            <w:r w:rsidRPr="003966A0">
              <w:rPr>
                <w:sz w:val="20"/>
              </w:rPr>
              <w:t>las situaciones de discriminación hacia personas de diferente orientación afectivo-sexual, respetando las diferencias personales y mostrando autonomía de criterio.</w:t>
            </w:r>
          </w:p>
        </w:tc>
        <w:tc>
          <w:tcPr>
            <w:tcW w:w="2268" w:type="dxa"/>
          </w:tcPr>
          <w:p w:rsidR="00792068" w:rsidRDefault="00792068" w:rsidP="00692BD1">
            <w:pPr>
              <w:pStyle w:val="Normal1"/>
              <w:jc w:val="center"/>
              <w:rPr>
                <w:sz w:val="22"/>
              </w:rPr>
            </w:pPr>
          </w:p>
          <w:p w:rsidR="00792068" w:rsidRPr="00560BE1" w:rsidRDefault="00792068" w:rsidP="00692BD1">
            <w:pPr>
              <w:pStyle w:val="Normal1"/>
              <w:jc w:val="center"/>
              <w:rPr>
                <w:sz w:val="22"/>
              </w:rPr>
            </w:pPr>
            <w:r w:rsidRPr="00560BE1">
              <w:rPr>
                <w:sz w:val="22"/>
              </w:rPr>
              <w:t>FICHA 5. Sexualidad</w:t>
            </w:r>
          </w:p>
          <w:p w:rsidR="00792068" w:rsidRPr="00560BE1" w:rsidRDefault="00792068" w:rsidP="00692BD1">
            <w:pPr>
              <w:pStyle w:val="Normal1"/>
              <w:jc w:val="center"/>
              <w:rPr>
                <w:sz w:val="22"/>
              </w:rPr>
            </w:pPr>
            <w:r w:rsidRPr="00560BE1">
              <w:rPr>
                <w:sz w:val="22"/>
              </w:rPr>
              <w:t xml:space="preserve"> </w:t>
            </w:r>
          </w:p>
          <w:p w:rsidR="00792068" w:rsidRPr="00560BE1" w:rsidRDefault="00792068" w:rsidP="00692BD1">
            <w:pPr>
              <w:pStyle w:val="Normal1"/>
              <w:jc w:val="center"/>
              <w:rPr>
                <w:sz w:val="22"/>
              </w:rPr>
            </w:pPr>
            <w:r w:rsidRPr="00560BE1">
              <w:rPr>
                <w:sz w:val="22"/>
              </w:rPr>
              <w:t>(3 puntos)</w:t>
            </w:r>
          </w:p>
          <w:p w:rsidR="00792068" w:rsidRPr="00560BE1" w:rsidRDefault="00792068" w:rsidP="00692BD1">
            <w:pPr>
              <w:pStyle w:val="Normal1"/>
              <w:jc w:val="center"/>
              <w:rPr>
                <w:sz w:val="22"/>
              </w:rPr>
            </w:pPr>
          </w:p>
        </w:tc>
      </w:tr>
      <w:tr w:rsidR="00792068" w:rsidRPr="00095D05" w:rsidTr="00692BD1">
        <w:trPr>
          <w:trHeight w:val="1522"/>
        </w:trPr>
        <w:tc>
          <w:tcPr>
            <w:tcW w:w="1844" w:type="dxa"/>
            <w:vMerge/>
          </w:tcPr>
          <w:p w:rsidR="00792068" w:rsidRPr="00095D05" w:rsidRDefault="00792068" w:rsidP="00692BD1">
            <w:pPr>
              <w:pStyle w:val="Normal1"/>
              <w:ind w:left="107" w:hanging="141"/>
            </w:pPr>
          </w:p>
        </w:tc>
        <w:tc>
          <w:tcPr>
            <w:tcW w:w="2268" w:type="dxa"/>
            <w:vMerge/>
          </w:tcPr>
          <w:p w:rsidR="00792068" w:rsidRPr="00095D05" w:rsidRDefault="00792068" w:rsidP="00692BD1">
            <w:pPr>
              <w:pStyle w:val="Normal1"/>
            </w:pPr>
          </w:p>
        </w:tc>
        <w:tc>
          <w:tcPr>
            <w:tcW w:w="2835" w:type="dxa"/>
          </w:tcPr>
          <w:p w:rsidR="00792068" w:rsidRPr="00095D05" w:rsidRDefault="00792068" w:rsidP="00692BD1">
            <w:pPr>
              <w:pStyle w:val="Normal1"/>
              <w:jc w:val="both"/>
            </w:pPr>
            <w:r>
              <w:rPr>
                <w:sz w:val="20"/>
              </w:rPr>
              <w:t>1.2 Identifica</w:t>
            </w:r>
            <w:r w:rsidRPr="003966A0">
              <w:rPr>
                <w:sz w:val="20"/>
              </w:rPr>
              <w:t xml:space="preserve"> y rechaza</w:t>
            </w:r>
            <w:r>
              <w:rPr>
                <w:sz w:val="20"/>
              </w:rPr>
              <w:t xml:space="preserve"> </w:t>
            </w:r>
            <w:r w:rsidRPr="003966A0">
              <w:rPr>
                <w:sz w:val="20"/>
              </w:rPr>
              <w:t xml:space="preserve"> las situaciones de discriminación hacia personas de diferente origen, </w:t>
            </w:r>
            <w:r>
              <w:rPr>
                <w:sz w:val="20"/>
              </w:rPr>
              <w:t xml:space="preserve"> ideología y</w:t>
            </w:r>
            <w:r w:rsidRPr="003966A0">
              <w:rPr>
                <w:sz w:val="20"/>
              </w:rPr>
              <w:t xml:space="preserve"> religión</w:t>
            </w:r>
            <w:r>
              <w:rPr>
                <w:sz w:val="20"/>
              </w:rPr>
              <w:t xml:space="preserve">, </w:t>
            </w:r>
            <w:r w:rsidRPr="003966A0">
              <w:rPr>
                <w:sz w:val="20"/>
              </w:rPr>
              <w:t>respetando las diferencias personales y mostrando autonomía de criterio.</w:t>
            </w:r>
          </w:p>
        </w:tc>
        <w:tc>
          <w:tcPr>
            <w:tcW w:w="2268" w:type="dxa"/>
          </w:tcPr>
          <w:p w:rsidR="00792068" w:rsidRDefault="00792068" w:rsidP="00692BD1">
            <w:pPr>
              <w:pStyle w:val="Normal1"/>
              <w:jc w:val="center"/>
              <w:rPr>
                <w:sz w:val="22"/>
              </w:rPr>
            </w:pPr>
          </w:p>
          <w:p w:rsidR="00792068" w:rsidRPr="00560BE1" w:rsidRDefault="00792068" w:rsidP="00692BD1">
            <w:pPr>
              <w:pStyle w:val="Normal1"/>
              <w:jc w:val="center"/>
              <w:rPr>
                <w:sz w:val="22"/>
              </w:rPr>
            </w:pPr>
            <w:r w:rsidRPr="00560BE1">
              <w:rPr>
                <w:sz w:val="22"/>
              </w:rPr>
              <w:t xml:space="preserve">FICHA 6. Lucha contra el racismo </w:t>
            </w:r>
          </w:p>
          <w:p w:rsidR="00792068" w:rsidRPr="00560BE1" w:rsidRDefault="00792068" w:rsidP="00692BD1">
            <w:pPr>
              <w:pStyle w:val="Normal1"/>
              <w:jc w:val="center"/>
              <w:rPr>
                <w:sz w:val="22"/>
              </w:rPr>
            </w:pPr>
            <w:r w:rsidRPr="00560BE1">
              <w:rPr>
                <w:sz w:val="22"/>
              </w:rPr>
              <w:t xml:space="preserve"> </w:t>
            </w:r>
          </w:p>
          <w:p w:rsidR="00792068" w:rsidRPr="00560BE1" w:rsidRDefault="00792068" w:rsidP="00692BD1">
            <w:pPr>
              <w:pStyle w:val="Normal1"/>
              <w:jc w:val="center"/>
              <w:rPr>
                <w:sz w:val="22"/>
              </w:rPr>
            </w:pPr>
            <w:r w:rsidRPr="00560BE1">
              <w:rPr>
                <w:sz w:val="22"/>
              </w:rPr>
              <w:t>(4 puntos)</w:t>
            </w:r>
          </w:p>
          <w:p w:rsidR="00792068" w:rsidRPr="00560BE1" w:rsidRDefault="00792068" w:rsidP="00692BD1">
            <w:pPr>
              <w:pStyle w:val="Normal1"/>
              <w:rPr>
                <w:sz w:val="22"/>
              </w:rPr>
            </w:pPr>
          </w:p>
          <w:p w:rsidR="00792068" w:rsidRPr="00560BE1" w:rsidRDefault="00792068" w:rsidP="00692BD1">
            <w:pPr>
              <w:pStyle w:val="Normal1"/>
              <w:jc w:val="center"/>
              <w:rPr>
                <w:sz w:val="22"/>
              </w:rPr>
            </w:pPr>
          </w:p>
        </w:tc>
      </w:tr>
      <w:tr w:rsidR="00792068" w:rsidRPr="00095D05" w:rsidTr="00692BD1">
        <w:trPr>
          <w:trHeight w:val="2317"/>
        </w:trPr>
        <w:tc>
          <w:tcPr>
            <w:tcW w:w="1844" w:type="dxa"/>
          </w:tcPr>
          <w:p w:rsidR="00792068" w:rsidRPr="00095D05" w:rsidRDefault="00792068" w:rsidP="00692BD1">
            <w:pPr>
              <w:pStyle w:val="Normal1"/>
            </w:pPr>
          </w:p>
        </w:tc>
        <w:tc>
          <w:tcPr>
            <w:tcW w:w="2268" w:type="dxa"/>
          </w:tcPr>
          <w:p w:rsidR="00792068" w:rsidRPr="00095D05" w:rsidRDefault="00792068" w:rsidP="00692BD1">
            <w:pPr>
              <w:pStyle w:val="Normal1"/>
            </w:pPr>
            <w:r w:rsidRPr="003966A0">
              <w:rPr>
                <w:sz w:val="20"/>
              </w:rPr>
              <w:t xml:space="preserve">3. Desarrollar conductas positivas de ayuda y solidaridad hacia los demás, además de adquirir un compromiso personal en contra de todo tipo de violencia, en especial contra la violencia de género. </w:t>
            </w:r>
            <w:r w:rsidRPr="003966A0">
              <w:rPr>
                <w:color w:val="365F91" w:themeColor="accent1" w:themeShade="BF"/>
                <w:sz w:val="20"/>
              </w:rPr>
              <w:t>CSC.</w:t>
            </w:r>
          </w:p>
        </w:tc>
        <w:tc>
          <w:tcPr>
            <w:tcW w:w="2835" w:type="dxa"/>
          </w:tcPr>
          <w:p w:rsidR="00792068" w:rsidRDefault="00792068" w:rsidP="00692BD1">
            <w:pPr>
              <w:pStyle w:val="Normal1"/>
              <w:jc w:val="both"/>
              <w:rPr>
                <w:sz w:val="20"/>
                <w:szCs w:val="20"/>
              </w:rPr>
            </w:pPr>
          </w:p>
          <w:p w:rsidR="00792068" w:rsidRPr="00560BE1" w:rsidRDefault="00792068" w:rsidP="00692BD1">
            <w:pPr>
              <w:pStyle w:val="Normal1"/>
              <w:jc w:val="both"/>
              <w:rPr>
                <w:sz w:val="20"/>
                <w:szCs w:val="20"/>
              </w:rPr>
            </w:pPr>
            <w:r w:rsidRPr="00560BE1">
              <w:rPr>
                <w:sz w:val="20"/>
                <w:szCs w:val="20"/>
              </w:rPr>
              <w:t xml:space="preserve">3.1 </w:t>
            </w:r>
            <w:r>
              <w:rPr>
                <w:sz w:val="20"/>
                <w:szCs w:val="20"/>
              </w:rPr>
              <w:t>Desarrolla</w:t>
            </w:r>
            <w:r w:rsidRPr="00560BE1">
              <w:rPr>
                <w:sz w:val="20"/>
                <w:szCs w:val="20"/>
              </w:rPr>
              <w:t xml:space="preserve"> conductas positivas de ayuda y solidaridad hacia los demás, </w:t>
            </w:r>
            <w:r>
              <w:rPr>
                <w:sz w:val="20"/>
                <w:szCs w:val="20"/>
              </w:rPr>
              <w:t>y</w:t>
            </w:r>
            <w:r w:rsidRPr="00560BE1">
              <w:rPr>
                <w:sz w:val="20"/>
                <w:szCs w:val="20"/>
              </w:rPr>
              <w:t xml:space="preserve"> </w:t>
            </w:r>
            <w:r>
              <w:rPr>
                <w:sz w:val="20"/>
                <w:szCs w:val="20"/>
              </w:rPr>
              <w:t xml:space="preserve"> adquiere</w:t>
            </w:r>
            <w:r w:rsidRPr="00560BE1">
              <w:rPr>
                <w:sz w:val="20"/>
                <w:szCs w:val="20"/>
              </w:rPr>
              <w:t xml:space="preserve"> un compromiso personal en contra de todo tipo de violencia, en especial contra la violencia de género.</w:t>
            </w:r>
          </w:p>
        </w:tc>
        <w:tc>
          <w:tcPr>
            <w:tcW w:w="2268" w:type="dxa"/>
          </w:tcPr>
          <w:p w:rsidR="00792068" w:rsidRPr="00560BE1" w:rsidRDefault="00792068" w:rsidP="00692BD1">
            <w:pPr>
              <w:pStyle w:val="Normal1"/>
              <w:jc w:val="center"/>
              <w:rPr>
                <w:sz w:val="22"/>
              </w:rPr>
            </w:pPr>
          </w:p>
          <w:p w:rsidR="00792068" w:rsidRPr="00560BE1" w:rsidRDefault="00792068" w:rsidP="00692BD1">
            <w:pPr>
              <w:pStyle w:val="Normal1"/>
              <w:jc w:val="center"/>
              <w:rPr>
                <w:sz w:val="22"/>
              </w:rPr>
            </w:pPr>
            <w:r w:rsidRPr="00560BE1">
              <w:rPr>
                <w:sz w:val="22"/>
              </w:rPr>
              <w:t>FICHA 7. Igualdad de la mujer</w:t>
            </w:r>
          </w:p>
          <w:p w:rsidR="00792068" w:rsidRPr="00560BE1" w:rsidRDefault="00792068" w:rsidP="00692BD1">
            <w:pPr>
              <w:pStyle w:val="Normal1"/>
              <w:jc w:val="center"/>
              <w:rPr>
                <w:sz w:val="22"/>
              </w:rPr>
            </w:pPr>
          </w:p>
          <w:p w:rsidR="00792068" w:rsidRPr="00560BE1" w:rsidRDefault="00792068" w:rsidP="00692BD1">
            <w:pPr>
              <w:pStyle w:val="Normal1"/>
              <w:jc w:val="center"/>
              <w:rPr>
                <w:sz w:val="22"/>
              </w:rPr>
            </w:pPr>
            <w:r w:rsidRPr="00560BE1">
              <w:rPr>
                <w:sz w:val="22"/>
              </w:rPr>
              <w:t>(3 puntos)</w:t>
            </w:r>
          </w:p>
          <w:p w:rsidR="00792068" w:rsidRPr="00560BE1" w:rsidRDefault="00792068" w:rsidP="00692BD1">
            <w:pPr>
              <w:pStyle w:val="Normal1"/>
              <w:jc w:val="center"/>
              <w:rPr>
                <w:sz w:val="22"/>
              </w:rPr>
            </w:pPr>
          </w:p>
          <w:p w:rsidR="00792068" w:rsidRPr="00560BE1" w:rsidRDefault="00792068" w:rsidP="00692BD1">
            <w:pPr>
              <w:pStyle w:val="Normal1"/>
              <w:jc w:val="center"/>
              <w:rPr>
                <w:sz w:val="22"/>
              </w:rPr>
            </w:pPr>
          </w:p>
        </w:tc>
      </w:tr>
    </w:tbl>
    <w:p w:rsidR="00792068" w:rsidRDefault="00792068" w:rsidP="00792068">
      <w:pPr>
        <w:pStyle w:val="Normal1"/>
        <w:rPr>
          <w:b/>
        </w:rPr>
      </w:pPr>
    </w:p>
    <w:p w:rsidR="00792068" w:rsidRDefault="00792068" w:rsidP="00792068">
      <w:pPr>
        <w:pStyle w:val="Normal1"/>
        <w:rPr>
          <w:b/>
        </w:rPr>
      </w:pPr>
    </w:p>
    <w:tbl>
      <w:tblPr>
        <w:tblStyle w:val="Tablaconcuadrcula"/>
        <w:tblW w:w="9215" w:type="dxa"/>
        <w:tblInd w:w="-176" w:type="dxa"/>
        <w:tblLayout w:type="fixed"/>
        <w:tblLook w:val="04A0" w:firstRow="1" w:lastRow="0" w:firstColumn="1" w:lastColumn="0" w:noHBand="0" w:noVBand="1"/>
      </w:tblPr>
      <w:tblGrid>
        <w:gridCol w:w="1702"/>
        <w:gridCol w:w="2693"/>
        <w:gridCol w:w="2552"/>
        <w:gridCol w:w="2268"/>
      </w:tblGrid>
      <w:tr w:rsidR="00792068" w:rsidRPr="00095D05" w:rsidTr="00692BD1">
        <w:tc>
          <w:tcPr>
            <w:tcW w:w="9215" w:type="dxa"/>
            <w:gridSpan w:val="4"/>
            <w:shd w:val="clear" w:color="auto" w:fill="B8CCE4" w:themeFill="accent1" w:themeFillTint="66"/>
            <w:vAlign w:val="center"/>
          </w:tcPr>
          <w:p w:rsidR="00792068" w:rsidRPr="00095D05" w:rsidRDefault="00792068" w:rsidP="00692BD1">
            <w:pPr>
              <w:pStyle w:val="Normal1"/>
              <w:jc w:val="center"/>
              <w:rPr>
                <w:b/>
              </w:rPr>
            </w:pPr>
          </w:p>
          <w:p w:rsidR="00792068" w:rsidRDefault="00792068" w:rsidP="00692BD1">
            <w:pPr>
              <w:pStyle w:val="Normal1"/>
              <w:jc w:val="center"/>
              <w:rPr>
                <w:b/>
              </w:rPr>
            </w:pPr>
            <w:r w:rsidRPr="00DC60F8">
              <w:rPr>
                <w:b/>
              </w:rPr>
              <w:t xml:space="preserve">Bloque 3. Deberes y derechos ciudadanos. </w:t>
            </w:r>
          </w:p>
          <w:p w:rsidR="00792068" w:rsidRPr="00095D05" w:rsidRDefault="00792068" w:rsidP="00692BD1">
            <w:pPr>
              <w:pStyle w:val="Normal1"/>
              <w:jc w:val="center"/>
              <w:rPr>
                <w:b/>
              </w:rPr>
            </w:pPr>
            <w:r w:rsidRPr="00095D05">
              <w:rPr>
                <w:b/>
              </w:rPr>
              <w:t>(</w:t>
            </w:r>
            <w:r>
              <w:rPr>
                <w:b/>
              </w:rPr>
              <w:t>ENERO - FEBRERO</w:t>
            </w:r>
            <w:r w:rsidRPr="00095D05">
              <w:rPr>
                <w:b/>
              </w:rPr>
              <w:t>)</w:t>
            </w:r>
          </w:p>
          <w:p w:rsidR="00792068" w:rsidRPr="00095D05" w:rsidRDefault="00792068" w:rsidP="00692BD1">
            <w:pPr>
              <w:pStyle w:val="Normal1"/>
              <w:jc w:val="center"/>
            </w:pPr>
          </w:p>
        </w:tc>
      </w:tr>
      <w:tr w:rsidR="00792068" w:rsidRPr="00095D05" w:rsidTr="00692BD1">
        <w:tc>
          <w:tcPr>
            <w:tcW w:w="1702" w:type="dxa"/>
            <w:shd w:val="clear" w:color="auto" w:fill="EAF1DD" w:themeFill="accent3" w:themeFillTint="33"/>
            <w:vAlign w:val="center"/>
          </w:tcPr>
          <w:p w:rsidR="00792068" w:rsidRPr="00283C92" w:rsidRDefault="00792068" w:rsidP="00692BD1">
            <w:pPr>
              <w:pStyle w:val="Normal1"/>
              <w:jc w:val="center"/>
              <w:rPr>
                <w:sz w:val="22"/>
                <w:szCs w:val="22"/>
              </w:rPr>
            </w:pPr>
            <w:r w:rsidRPr="00283C92">
              <w:rPr>
                <w:sz w:val="22"/>
                <w:szCs w:val="22"/>
              </w:rPr>
              <w:t>CONTENIDOS</w:t>
            </w:r>
          </w:p>
        </w:tc>
        <w:tc>
          <w:tcPr>
            <w:tcW w:w="2693" w:type="dxa"/>
            <w:shd w:val="clear" w:color="auto" w:fill="EAF1DD" w:themeFill="accent3" w:themeFillTint="33"/>
            <w:vAlign w:val="center"/>
          </w:tcPr>
          <w:p w:rsidR="00792068" w:rsidRPr="00283C92" w:rsidRDefault="00792068" w:rsidP="00692BD1">
            <w:pPr>
              <w:pStyle w:val="Normal1"/>
              <w:jc w:val="center"/>
              <w:rPr>
                <w:sz w:val="22"/>
                <w:szCs w:val="22"/>
              </w:rPr>
            </w:pPr>
            <w:r w:rsidRPr="00283C92">
              <w:rPr>
                <w:sz w:val="22"/>
                <w:szCs w:val="22"/>
              </w:rPr>
              <w:t>CRITERIOS DE EVALUACIÓN Y COMPETENCIAS CLAVE</w:t>
            </w:r>
          </w:p>
        </w:tc>
        <w:tc>
          <w:tcPr>
            <w:tcW w:w="2552" w:type="dxa"/>
            <w:shd w:val="clear" w:color="auto" w:fill="EAF1DD" w:themeFill="accent3" w:themeFillTint="33"/>
            <w:vAlign w:val="center"/>
          </w:tcPr>
          <w:p w:rsidR="00792068" w:rsidRPr="00283C92" w:rsidRDefault="00792068" w:rsidP="00692BD1">
            <w:pPr>
              <w:pStyle w:val="Normal1"/>
              <w:jc w:val="center"/>
              <w:rPr>
                <w:sz w:val="22"/>
                <w:szCs w:val="22"/>
              </w:rPr>
            </w:pPr>
            <w:r w:rsidRPr="00283C92">
              <w:rPr>
                <w:sz w:val="22"/>
                <w:szCs w:val="22"/>
              </w:rPr>
              <w:t>ESTÁNDARES DE APRENDIZAJE EVALUABLES</w:t>
            </w:r>
          </w:p>
        </w:tc>
        <w:tc>
          <w:tcPr>
            <w:tcW w:w="2268" w:type="dxa"/>
            <w:shd w:val="clear" w:color="auto" w:fill="EAF1DD" w:themeFill="accent3" w:themeFillTint="33"/>
          </w:tcPr>
          <w:p w:rsidR="00792068" w:rsidRPr="00283C92" w:rsidRDefault="00792068" w:rsidP="00692BD1">
            <w:pPr>
              <w:pStyle w:val="Normal1"/>
              <w:jc w:val="center"/>
              <w:rPr>
                <w:sz w:val="22"/>
                <w:szCs w:val="22"/>
              </w:rPr>
            </w:pPr>
            <w:r w:rsidRPr="00283C92">
              <w:rPr>
                <w:sz w:val="22"/>
                <w:szCs w:val="22"/>
              </w:rPr>
              <w:t>INSTRUMENTO DE EVALUACIÓN ASOCIADO Y PESO EN LA CALIFICACIÓN</w:t>
            </w:r>
          </w:p>
        </w:tc>
      </w:tr>
      <w:tr w:rsidR="00792068" w:rsidRPr="00095D05" w:rsidTr="00692BD1">
        <w:trPr>
          <w:trHeight w:val="2305"/>
        </w:trPr>
        <w:tc>
          <w:tcPr>
            <w:tcW w:w="1702" w:type="dxa"/>
          </w:tcPr>
          <w:p w:rsidR="00792068" w:rsidRPr="00095D05" w:rsidRDefault="00792068" w:rsidP="00692BD1">
            <w:pPr>
              <w:pStyle w:val="Normal1"/>
            </w:pPr>
          </w:p>
        </w:tc>
        <w:tc>
          <w:tcPr>
            <w:tcW w:w="2693" w:type="dxa"/>
          </w:tcPr>
          <w:p w:rsidR="00792068" w:rsidRPr="00672042" w:rsidRDefault="00792068" w:rsidP="00692BD1">
            <w:pPr>
              <w:pStyle w:val="Normal1"/>
              <w:rPr>
                <w:sz w:val="20"/>
              </w:rPr>
            </w:pPr>
            <w:r w:rsidRPr="00DC60F8">
              <w:rPr>
                <w:sz w:val="20"/>
              </w:rPr>
              <w:t xml:space="preserve">1. Identificar los principios básicos de la Declaración Universal de los Derechos Humanos, así como distinguir situaciones de violación de los mismos y reconocer y rechazar las desigualdades de hecho y de derecho, en particular las que afectan a las mujeres. </w:t>
            </w:r>
            <w:r w:rsidRPr="00DC60F8">
              <w:rPr>
                <w:color w:val="365F91" w:themeColor="accent1" w:themeShade="BF"/>
                <w:sz w:val="20"/>
              </w:rPr>
              <w:t>CSC.</w:t>
            </w:r>
          </w:p>
        </w:tc>
        <w:tc>
          <w:tcPr>
            <w:tcW w:w="2552" w:type="dxa"/>
          </w:tcPr>
          <w:p w:rsidR="00792068" w:rsidRPr="00010502" w:rsidRDefault="00792068" w:rsidP="00692BD1">
            <w:pPr>
              <w:pStyle w:val="Normal1"/>
              <w:rPr>
                <w:sz w:val="22"/>
                <w:szCs w:val="22"/>
              </w:rPr>
            </w:pPr>
          </w:p>
        </w:tc>
        <w:tc>
          <w:tcPr>
            <w:tcW w:w="2268" w:type="dxa"/>
          </w:tcPr>
          <w:p w:rsidR="00792068" w:rsidRDefault="00792068" w:rsidP="00692BD1">
            <w:pPr>
              <w:pStyle w:val="Normal1"/>
              <w:jc w:val="center"/>
              <w:rPr>
                <w:sz w:val="22"/>
              </w:rPr>
            </w:pPr>
          </w:p>
          <w:p w:rsidR="00792068" w:rsidRDefault="00792068" w:rsidP="00692BD1">
            <w:pPr>
              <w:pStyle w:val="Normal1"/>
              <w:jc w:val="center"/>
              <w:rPr>
                <w:sz w:val="22"/>
              </w:rPr>
            </w:pPr>
          </w:p>
          <w:p w:rsidR="00792068" w:rsidRPr="00560BE1" w:rsidRDefault="00792068" w:rsidP="00692BD1">
            <w:pPr>
              <w:pStyle w:val="Normal1"/>
              <w:jc w:val="center"/>
              <w:rPr>
                <w:sz w:val="22"/>
              </w:rPr>
            </w:pPr>
            <w:r w:rsidRPr="00560BE1">
              <w:rPr>
                <w:sz w:val="22"/>
              </w:rPr>
              <w:t xml:space="preserve">FICHA </w:t>
            </w:r>
            <w:r>
              <w:rPr>
                <w:sz w:val="22"/>
              </w:rPr>
              <w:t>8</w:t>
            </w:r>
            <w:r w:rsidRPr="00560BE1">
              <w:rPr>
                <w:sz w:val="22"/>
              </w:rPr>
              <w:t xml:space="preserve">. </w:t>
            </w:r>
            <w:r>
              <w:rPr>
                <w:sz w:val="22"/>
              </w:rPr>
              <w:t>Los derechos humanos</w:t>
            </w:r>
          </w:p>
          <w:p w:rsidR="00792068" w:rsidRPr="00560BE1" w:rsidRDefault="00792068" w:rsidP="00692BD1">
            <w:pPr>
              <w:pStyle w:val="Normal1"/>
              <w:jc w:val="center"/>
              <w:rPr>
                <w:sz w:val="22"/>
              </w:rPr>
            </w:pPr>
          </w:p>
          <w:p w:rsidR="00792068" w:rsidRPr="00560BE1" w:rsidRDefault="00792068" w:rsidP="00692BD1">
            <w:pPr>
              <w:pStyle w:val="Normal1"/>
              <w:jc w:val="center"/>
              <w:rPr>
                <w:sz w:val="22"/>
              </w:rPr>
            </w:pPr>
            <w:r w:rsidRPr="00560BE1">
              <w:rPr>
                <w:sz w:val="22"/>
              </w:rPr>
              <w:t>(</w:t>
            </w:r>
            <w:r>
              <w:rPr>
                <w:sz w:val="22"/>
              </w:rPr>
              <w:t>5</w:t>
            </w:r>
            <w:r w:rsidRPr="00560BE1">
              <w:rPr>
                <w:sz w:val="22"/>
              </w:rPr>
              <w:t xml:space="preserve"> puntos)</w:t>
            </w:r>
          </w:p>
          <w:p w:rsidR="00792068" w:rsidRPr="00010502" w:rsidRDefault="00792068" w:rsidP="00692BD1">
            <w:pPr>
              <w:pStyle w:val="Normal1"/>
              <w:jc w:val="center"/>
              <w:rPr>
                <w:sz w:val="22"/>
                <w:szCs w:val="22"/>
              </w:rPr>
            </w:pPr>
          </w:p>
        </w:tc>
      </w:tr>
      <w:tr w:rsidR="00792068" w:rsidRPr="00095D05" w:rsidTr="00692BD1">
        <w:trPr>
          <w:trHeight w:val="1981"/>
        </w:trPr>
        <w:tc>
          <w:tcPr>
            <w:tcW w:w="1702" w:type="dxa"/>
          </w:tcPr>
          <w:p w:rsidR="00792068" w:rsidRPr="00010502" w:rsidRDefault="00792068" w:rsidP="00692BD1">
            <w:pPr>
              <w:pStyle w:val="Normal1"/>
              <w:ind w:left="107" w:hanging="141"/>
              <w:rPr>
                <w:sz w:val="22"/>
                <w:szCs w:val="22"/>
              </w:rPr>
            </w:pPr>
          </w:p>
        </w:tc>
        <w:tc>
          <w:tcPr>
            <w:tcW w:w="2693" w:type="dxa"/>
          </w:tcPr>
          <w:p w:rsidR="00792068" w:rsidRPr="00010502" w:rsidRDefault="00792068" w:rsidP="00692BD1">
            <w:pPr>
              <w:pStyle w:val="Normal1"/>
              <w:rPr>
                <w:sz w:val="22"/>
                <w:szCs w:val="22"/>
              </w:rPr>
            </w:pPr>
            <w:r w:rsidRPr="00DC60F8">
              <w:rPr>
                <w:sz w:val="20"/>
              </w:rPr>
              <w:t xml:space="preserve">2. Desarrollar conductas positivas de ayuda y solidaridad hacia los demás, además de adquirir un compromiso personal en favor de la defensa de los Derecho Humanos en todas sus vertientes. </w:t>
            </w:r>
            <w:r w:rsidRPr="00DC60F8">
              <w:rPr>
                <w:color w:val="365F91" w:themeColor="accent1" w:themeShade="BF"/>
                <w:sz w:val="20"/>
              </w:rPr>
              <w:t>CSC.</w:t>
            </w:r>
          </w:p>
        </w:tc>
        <w:tc>
          <w:tcPr>
            <w:tcW w:w="2552" w:type="dxa"/>
          </w:tcPr>
          <w:p w:rsidR="00792068" w:rsidRPr="00010502" w:rsidRDefault="00792068" w:rsidP="00692BD1">
            <w:pPr>
              <w:pStyle w:val="Normal1"/>
              <w:rPr>
                <w:sz w:val="22"/>
                <w:szCs w:val="22"/>
              </w:rPr>
            </w:pPr>
          </w:p>
        </w:tc>
        <w:tc>
          <w:tcPr>
            <w:tcW w:w="2268" w:type="dxa"/>
          </w:tcPr>
          <w:p w:rsidR="00792068" w:rsidRDefault="00792068" w:rsidP="00692BD1">
            <w:pPr>
              <w:pStyle w:val="Normal1"/>
              <w:jc w:val="center"/>
              <w:rPr>
                <w:sz w:val="22"/>
              </w:rPr>
            </w:pPr>
          </w:p>
          <w:p w:rsidR="00792068" w:rsidRPr="00560BE1" w:rsidRDefault="00792068" w:rsidP="00692BD1">
            <w:pPr>
              <w:pStyle w:val="Normal1"/>
              <w:jc w:val="center"/>
              <w:rPr>
                <w:sz w:val="22"/>
              </w:rPr>
            </w:pPr>
            <w:r w:rsidRPr="00560BE1">
              <w:rPr>
                <w:sz w:val="22"/>
              </w:rPr>
              <w:t xml:space="preserve">FICHA </w:t>
            </w:r>
            <w:r>
              <w:rPr>
                <w:sz w:val="22"/>
              </w:rPr>
              <w:t>9.</w:t>
            </w:r>
            <w:r w:rsidRPr="00DC60F8">
              <w:rPr>
                <w:sz w:val="22"/>
              </w:rPr>
              <w:t xml:space="preserve"> Refugiados y desplazados</w:t>
            </w:r>
          </w:p>
          <w:p w:rsidR="00792068" w:rsidRPr="00560BE1" w:rsidRDefault="00792068" w:rsidP="00692BD1">
            <w:pPr>
              <w:pStyle w:val="Normal1"/>
              <w:jc w:val="center"/>
              <w:rPr>
                <w:sz w:val="22"/>
              </w:rPr>
            </w:pPr>
          </w:p>
          <w:p w:rsidR="00792068" w:rsidRPr="00560BE1" w:rsidRDefault="00792068" w:rsidP="00692BD1">
            <w:pPr>
              <w:pStyle w:val="Normal1"/>
              <w:jc w:val="center"/>
              <w:rPr>
                <w:sz w:val="22"/>
              </w:rPr>
            </w:pPr>
            <w:r w:rsidRPr="00560BE1">
              <w:rPr>
                <w:sz w:val="22"/>
              </w:rPr>
              <w:t>(</w:t>
            </w:r>
            <w:r>
              <w:rPr>
                <w:sz w:val="22"/>
              </w:rPr>
              <w:t>5</w:t>
            </w:r>
            <w:r w:rsidRPr="00560BE1">
              <w:rPr>
                <w:sz w:val="22"/>
              </w:rPr>
              <w:t xml:space="preserve"> puntos)</w:t>
            </w:r>
          </w:p>
          <w:p w:rsidR="00792068" w:rsidRPr="00010502" w:rsidRDefault="00792068" w:rsidP="00692BD1">
            <w:pPr>
              <w:pStyle w:val="Normal1"/>
              <w:jc w:val="center"/>
              <w:rPr>
                <w:sz w:val="22"/>
                <w:szCs w:val="22"/>
              </w:rPr>
            </w:pPr>
          </w:p>
        </w:tc>
      </w:tr>
    </w:tbl>
    <w:p w:rsidR="00792068" w:rsidRDefault="00792068" w:rsidP="00792068">
      <w:pPr>
        <w:pStyle w:val="Normal1"/>
        <w:rPr>
          <w:b/>
        </w:rPr>
      </w:pPr>
    </w:p>
    <w:p w:rsidR="00792068" w:rsidRDefault="00792068" w:rsidP="00792068">
      <w:pPr>
        <w:pStyle w:val="Normal1"/>
        <w:rPr>
          <w:b/>
        </w:rPr>
      </w:pPr>
    </w:p>
    <w:p w:rsidR="00792068" w:rsidRDefault="00792068" w:rsidP="00792068">
      <w:pPr>
        <w:pStyle w:val="Normal1"/>
        <w:rPr>
          <w:b/>
        </w:rPr>
      </w:pPr>
    </w:p>
    <w:tbl>
      <w:tblPr>
        <w:tblStyle w:val="Tablaconcuadrcula"/>
        <w:tblW w:w="9215" w:type="dxa"/>
        <w:tblInd w:w="-176" w:type="dxa"/>
        <w:tblLayout w:type="fixed"/>
        <w:tblLook w:val="04A0" w:firstRow="1" w:lastRow="0" w:firstColumn="1" w:lastColumn="0" w:noHBand="0" w:noVBand="1"/>
      </w:tblPr>
      <w:tblGrid>
        <w:gridCol w:w="1702"/>
        <w:gridCol w:w="3118"/>
        <w:gridCol w:w="2127"/>
        <w:gridCol w:w="2268"/>
      </w:tblGrid>
      <w:tr w:rsidR="00792068" w:rsidRPr="00095D05" w:rsidTr="00692BD1">
        <w:tc>
          <w:tcPr>
            <w:tcW w:w="9215" w:type="dxa"/>
            <w:gridSpan w:val="4"/>
            <w:shd w:val="clear" w:color="auto" w:fill="B8CCE4" w:themeFill="accent1" w:themeFillTint="66"/>
            <w:vAlign w:val="center"/>
          </w:tcPr>
          <w:p w:rsidR="00792068" w:rsidRPr="00095D05" w:rsidRDefault="00792068" w:rsidP="00692BD1">
            <w:pPr>
              <w:pStyle w:val="Normal1"/>
              <w:jc w:val="center"/>
              <w:rPr>
                <w:b/>
              </w:rPr>
            </w:pPr>
          </w:p>
          <w:p w:rsidR="00792068" w:rsidRDefault="00792068" w:rsidP="00692BD1">
            <w:pPr>
              <w:pStyle w:val="Normal1"/>
              <w:jc w:val="center"/>
              <w:rPr>
                <w:b/>
              </w:rPr>
            </w:pPr>
            <w:r w:rsidRPr="002716DF">
              <w:rPr>
                <w:b/>
              </w:rPr>
              <w:t xml:space="preserve">Bloque 4. Las sociedades democráticas del siglo XXI. </w:t>
            </w:r>
          </w:p>
          <w:p w:rsidR="00792068" w:rsidRPr="00095D05" w:rsidRDefault="00792068" w:rsidP="00692BD1">
            <w:pPr>
              <w:pStyle w:val="Normal1"/>
              <w:jc w:val="center"/>
              <w:rPr>
                <w:b/>
              </w:rPr>
            </w:pPr>
            <w:r w:rsidRPr="00095D05">
              <w:rPr>
                <w:b/>
              </w:rPr>
              <w:t>(</w:t>
            </w:r>
            <w:r>
              <w:rPr>
                <w:b/>
              </w:rPr>
              <w:t>MARZO- ABRIL</w:t>
            </w:r>
            <w:r w:rsidRPr="00095D05">
              <w:rPr>
                <w:b/>
              </w:rPr>
              <w:t>)</w:t>
            </w:r>
          </w:p>
          <w:p w:rsidR="00792068" w:rsidRPr="00095D05" w:rsidRDefault="00792068" w:rsidP="00692BD1">
            <w:pPr>
              <w:pStyle w:val="Normal1"/>
              <w:jc w:val="center"/>
            </w:pPr>
          </w:p>
        </w:tc>
      </w:tr>
      <w:tr w:rsidR="00792068" w:rsidRPr="006F4FFC" w:rsidTr="00692BD1">
        <w:tc>
          <w:tcPr>
            <w:tcW w:w="1702" w:type="dxa"/>
            <w:shd w:val="clear" w:color="auto" w:fill="EAF1DD" w:themeFill="accent3" w:themeFillTint="33"/>
            <w:vAlign w:val="center"/>
          </w:tcPr>
          <w:p w:rsidR="00792068" w:rsidRPr="002716DF" w:rsidRDefault="00792068" w:rsidP="00692BD1">
            <w:pPr>
              <w:pStyle w:val="Normal1"/>
              <w:jc w:val="center"/>
              <w:rPr>
                <w:sz w:val="20"/>
                <w:szCs w:val="22"/>
              </w:rPr>
            </w:pPr>
            <w:r w:rsidRPr="002716DF">
              <w:rPr>
                <w:sz w:val="20"/>
                <w:szCs w:val="22"/>
              </w:rPr>
              <w:t>CONTENIDOS</w:t>
            </w:r>
          </w:p>
        </w:tc>
        <w:tc>
          <w:tcPr>
            <w:tcW w:w="3118" w:type="dxa"/>
            <w:shd w:val="clear" w:color="auto" w:fill="EAF1DD" w:themeFill="accent3" w:themeFillTint="33"/>
            <w:vAlign w:val="center"/>
          </w:tcPr>
          <w:p w:rsidR="00792068" w:rsidRPr="002716DF" w:rsidRDefault="00792068" w:rsidP="00692BD1">
            <w:pPr>
              <w:pStyle w:val="Normal1"/>
              <w:jc w:val="center"/>
              <w:rPr>
                <w:sz w:val="20"/>
                <w:szCs w:val="22"/>
              </w:rPr>
            </w:pPr>
            <w:r w:rsidRPr="002716DF">
              <w:rPr>
                <w:sz w:val="20"/>
                <w:szCs w:val="22"/>
              </w:rPr>
              <w:t>CRITERIOS DE EVALUACIÓN Y COMPETENCIAS CLAVE</w:t>
            </w:r>
          </w:p>
        </w:tc>
        <w:tc>
          <w:tcPr>
            <w:tcW w:w="2127" w:type="dxa"/>
            <w:shd w:val="clear" w:color="auto" w:fill="EAF1DD" w:themeFill="accent3" w:themeFillTint="33"/>
            <w:vAlign w:val="center"/>
          </w:tcPr>
          <w:p w:rsidR="00792068" w:rsidRPr="002716DF" w:rsidRDefault="00792068" w:rsidP="00692BD1">
            <w:pPr>
              <w:pStyle w:val="Normal1"/>
              <w:jc w:val="center"/>
              <w:rPr>
                <w:sz w:val="20"/>
                <w:szCs w:val="22"/>
              </w:rPr>
            </w:pPr>
            <w:r w:rsidRPr="002716DF">
              <w:rPr>
                <w:sz w:val="20"/>
                <w:szCs w:val="22"/>
              </w:rPr>
              <w:t>ESTÁNDARES DE APRENDIZAJE EVALUABLES</w:t>
            </w:r>
          </w:p>
        </w:tc>
        <w:tc>
          <w:tcPr>
            <w:tcW w:w="2268" w:type="dxa"/>
            <w:shd w:val="clear" w:color="auto" w:fill="EAF1DD" w:themeFill="accent3" w:themeFillTint="33"/>
          </w:tcPr>
          <w:p w:rsidR="00792068" w:rsidRPr="002716DF" w:rsidRDefault="00792068" w:rsidP="00692BD1">
            <w:pPr>
              <w:pStyle w:val="Normal1"/>
              <w:jc w:val="center"/>
              <w:rPr>
                <w:sz w:val="20"/>
                <w:szCs w:val="22"/>
              </w:rPr>
            </w:pPr>
            <w:r w:rsidRPr="002716DF">
              <w:rPr>
                <w:sz w:val="20"/>
                <w:szCs w:val="22"/>
              </w:rPr>
              <w:t>INSTRUMENTO DE EVALUACIÓN ASOCIADO Y PESO EN LA CALIFICACIÓN</w:t>
            </w:r>
          </w:p>
        </w:tc>
      </w:tr>
      <w:tr w:rsidR="00792068" w:rsidRPr="006F4FFC" w:rsidTr="00692BD1">
        <w:trPr>
          <w:trHeight w:val="783"/>
        </w:trPr>
        <w:tc>
          <w:tcPr>
            <w:tcW w:w="1702" w:type="dxa"/>
            <w:vMerge w:val="restart"/>
          </w:tcPr>
          <w:p w:rsidR="00792068" w:rsidRPr="006F4FFC" w:rsidRDefault="00792068" w:rsidP="00692BD1">
            <w:pPr>
              <w:pStyle w:val="Normal1"/>
              <w:rPr>
                <w:sz w:val="22"/>
                <w:szCs w:val="22"/>
              </w:rPr>
            </w:pPr>
          </w:p>
        </w:tc>
        <w:tc>
          <w:tcPr>
            <w:tcW w:w="3118" w:type="dxa"/>
            <w:vMerge w:val="restart"/>
          </w:tcPr>
          <w:p w:rsidR="00792068" w:rsidRPr="002716DF" w:rsidRDefault="00792068" w:rsidP="00692BD1">
            <w:pPr>
              <w:pStyle w:val="Normal1"/>
              <w:rPr>
                <w:sz w:val="20"/>
                <w:szCs w:val="22"/>
              </w:rPr>
            </w:pPr>
            <w:r w:rsidRPr="002716DF">
              <w:rPr>
                <w:sz w:val="20"/>
                <w:szCs w:val="22"/>
              </w:rPr>
              <w:t xml:space="preserve">1. Reconocer los principios democráticos y las instituciones fundamentales que establece la Constitución española y los Estatutos de Autonomía haciendo especial hincapié en el de Andalucía y conocer la organización, funciones y </w:t>
            </w:r>
            <w:proofErr w:type="gramStart"/>
            <w:r w:rsidRPr="002716DF">
              <w:rPr>
                <w:sz w:val="20"/>
                <w:szCs w:val="22"/>
              </w:rPr>
              <w:t>forma de elección de algunos órganos de gobierno municipales, autonómicos y estatales</w:t>
            </w:r>
            <w:proofErr w:type="gramEnd"/>
            <w:r w:rsidRPr="002716DF">
              <w:rPr>
                <w:sz w:val="20"/>
                <w:szCs w:val="22"/>
              </w:rPr>
              <w:t xml:space="preserve">. </w:t>
            </w:r>
            <w:r w:rsidRPr="002716DF">
              <w:rPr>
                <w:color w:val="365F91" w:themeColor="accent1" w:themeShade="BF"/>
                <w:sz w:val="20"/>
                <w:szCs w:val="22"/>
              </w:rPr>
              <w:t>CSC, CEC.</w:t>
            </w:r>
          </w:p>
        </w:tc>
        <w:tc>
          <w:tcPr>
            <w:tcW w:w="2127" w:type="dxa"/>
            <w:vMerge w:val="restart"/>
          </w:tcPr>
          <w:p w:rsidR="00792068" w:rsidRPr="00721381" w:rsidRDefault="00792068" w:rsidP="00692BD1">
            <w:pPr>
              <w:pStyle w:val="Normal1"/>
              <w:rPr>
                <w:sz w:val="18"/>
                <w:szCs w:val="22"/>
              </w:rPr>
            </w:pPr>
            <w:r>
              <w:rPr>
                <w:sz w:val="18"/>
                <w:szCs w:val="22"/>
              </w:rPr>
              <w:t xml:space="preserve">1. Reconoce </w:t>
            </w:r>
            <w:r w:rsidRPr="00721381">
              <w:rPr>
                <w:sz w:val="18"/>
                <w:szCs w:val="22"/>
              </w:rPr>
              <w:t xml:space="preserve">los principios democráticos y las instituciones fundamentales que establece la Constitución española y los Estatutos de Autonomía </w:t>
            </w:r>
            <w:r>
              <w:rPr>
                <w:sz w:val="18"/>
                <w:szCs w:val="22"/>
              </w:rPr>
              <w:t>y conoce</w:t>
            </w:r>
            <w:r w:rsidRPr="00721381">
              <w:rPr>
                <w:sz w:val="18"/>
                <w:szCs w:val="22"/>
              </w:rPr>
              <w:t xml:space="preserve"> la organización, funciones y </w:t>
            </w:r>
            <w:proofErr w:type="gramStart"/>
            <w:r w:rsidRPr="00721381">
              <w:rPr>
                <w:sz w:val="18"/>
                <w:szCs w:val="22"/>
              </w:rPr>
              <w:t>forma de elección de algunos órganos de gobierno municipales, autonómicos y estatales</w:t>
            </w:r>
            <w:proofErr w:type="gramEnd"/>
            <w:r w:rsidRPr="00721381">
              <w:rPr>
                <w:sz w:val="18"/>
                <w:szCs w:val="22"/>
              </w:rPr>
              <w:t>.</w:t>
            </w:r>
          </w:p>
        </w:tc>
        <w:tc>
          <w:tcPr>
            <w:tcW w:w="2268" w:type="dxa"/>
          </w:tcPr>
          <w:p w:rsidR="00792068" w:rsidRDefault="00792068" w:rsidP="00692BD1">
            <w:pPr>
              <w:pStyle w:val="Normal1"/>
              <w:jc w:val="center"/>
              <w:rPr>
                <w:sz w:val="20"/>
                <w:szCs w:val="22"/>
              </w:rPr>
            </w:pPr>
          </w:p>
          <w:p w:rsidR="00792068" w:rsidRDefault="00792068" w:rsidP="00692BD1">
            <w:pPr>
              <w:pStyle w:val="Normal1"/>
              <w:jc w:val="center"/>
              <w:rPr>
                <w:sz w:val="20"/>
                <w:szCs w:val="22"/>
              </w:rPr>
            </w:pPr>
            <w:r>
              <w:rPr>
                <w:sz w:val="20"/>
                <w:szCs w:val="22"/>
              </w:rPr>
              <w:t xml:space="preserve">FICHA </w:t>
            </w:r>
            <w:r w:rsidRPr="00721381">
              <w:rPr>
                <w:sz w:val="20"/>
                <w:szCs w:val="22"/>
              </w:rPr>
              <w:t>09. Democracia y Constitución</w:t>
            </w:r>
          </w:p>
          <w:p w:rsidR="00792068" w:rsidRPr="002716DF" w:rsidRDefault="00792068" w:rsidP="00692BD1">
            <w:pPr>
              <w:pStyle w:val="Normal1"/>
              <w:jc w:val="center"/>
              <w:rPr>
                <w:sz w:val="20"/>
                <w:szCs w:val="22"/>
              </w:rPr>
            </w:pPr>
            <w:r>
              <w:rPr>
                <w:sz w:val="20"/>
                <w:szCs w:val="22"/>
              </w:rPr>
              <w:t>(2 puntos)</w:t>
            </w:r>
          </w:p>
        </w:tc>
      </w:tr>
      <w:tr w:rsidR="00792068" w:rsidRPr="006F4FFC" w:rsidTr="00692BD1">
        <w:trPr>
          <w:trHeight w:val="422"/>
        </w:trPr>
        <w:tc>
          <w:tcPr>
            <w:tcW w:w="1702" w:type="dxa"/>
            <w:vMerge/>
          </w:tcPr>
          <w:p w:rsidR="00792068" w:rsidRPr="006F4FFC" w:rsidRDefault="00792068" w:rsidP="00692BD1">
            <w:pPr>
              <w:pStyle w:val="Normal1"/>
              <w:rPr>
                <w:sz w:val="22"/>
                <w:szCs w:val="22"/>
              </w:rPr>
            </w:pPr>
          </w:p>
        </w:tc>
        <w:tc>
          <w:tcPr>
            <w:tcW w:w="3118" w:type="dxa"/>
            <w:vMerge/>
          </w:tcPr>
          <w:p w:rsidR="00792068" w:rsidRPr="002716DF" w:rsidRDefault="00792068" w:rsidP="00692BD1">
            <w:pPr>
              <w:pStyle w:val="Normal1"/>
              <w:rPr>
                <w:sz w:val="20"/>
                <w:szCs w:val="22"/>
              </w:rPr>
            </w:pPr>
          </w:p>
        </w:tc>
        <w:tc>
          <w:tcPr>
            <w:tcW w:w="2127" w:type="dxa"/>
            <w:vMerge/>
          </w:tcPr>
          <w:p w:rsidR="00792068" w:rsidRPr="002716DF" w:rsidRDefault="00792068" w:rsidP="00692BD1">
            <w:pPr>
              <w:pStyle w:val="Normal1"/>
              <w:rPr>
                <w:sz w:val="20"/>
                <w:szCs w:val="22"/>
              </w:rPr>
            </w:pPr>
          </w:p>
        </w:tc>
        <w:tc>
          <w:tcPr>
            <w:tcW w:w="2268" w:type="dxa"/>
          </w:tcPr>
          <w:p w:rsidR="00792068" w:rsidRDefault="00792068" w:rsidP="00692BD1">
            <w:pPr>
              <w:pStyle w:val="Normal1"/>
              <w:jc w:val="center"/>
              <w:rPr>
                <w:sz w:val="20"/>
                <w:szCs w:val="22"/>
              </w:rPr>
            </w:pPr>
          </w:p>
          <w:p w:rsidR="00792068" w:rsidRDefault="00792068" w:rsidP="00692BD1">
            <w:pPr>
              <w:pStyle w:val="Normal1"/>
              <w:jc w:val="center"/>
              <w:rPr>
                <w:sz w:val="20"/>
                <w:szCs w:val="22"/>
              </w:rPr>
            </w:pPr>
            <w:r>
              <w:rPr>
                <w:sz w:val="20"/>
                <w:szCs w:val="22"/>
              </w:rPr>
              <w:t>FICHA 10. Poder ejecutivo</w:t>
            </w:r>
          </w:p>
          <w:p w:rsidR="00792068" w:rsidRPr="002716DF" w:rsidRDefault="00792068" w:rsidP="00692BD1">
            <w:pPr>
              <w:pStyle w:val="Normal1"/>
              <w:jc w:val="center"/>
              <w:rPr>
                <w:sz w:val="20"/>
                <w:szCs w:val="22"/>
              </w:rPr>
            </w:pPr>
            <w:r>
              <w:rPr>
                <w:sz w:val="20"/>
                <w:szCs w:val="22"/>
              </w:rPr>
              <w:t>(2 puntos)</w:t>
            </w:r>
          </w:p>
        </w:tc>
      </w:tr>
      <w:tr w:rsidR="00792068" w:rsidRPr="006F4FFC" w:rsidTr="00692BD1">
        <w:trPr>
          <w:trHeight w:val="721"/>
        </w:trPr>
        <w:tc>
          <w:tcPr>
            <w:tcW w:w="1702" w:type="dxa"/>
            <w:vMerge/>
          </w:tcPr>
          <w:p w:rsidR="00792068" w:rsidRPr="006F4FFC" w:rsidRDefault="00792068" w:rsidP="00692BD1">
            <w:pPr>
              <w:pStyle w:val="Normal1"/>
              <w:rPr>
                <w:sz w:val="22"/>
                <w:szCs w:val="22"/>
              </w:rPr>
            </w:pPr>
          </w:p>
        </w:tc>
        <w:tc>
          <w:tcPr>
            <w:tcW w:w="3118" w:type="dxa"/>
            <w:vMerge/>
          </w:tcPr>
          <w:p w:rsidR="00792068" w:rsidRPr="002716DF" w:rsidRDefault="00792068" w:rsidP="00692BD1">
            <w:pPr>
              <w:pStyle w:val="Normal1"/>
              <w:rPr>
                <w:sz w:val="20"/>
                <w:szCs w:val="22"/>
              </w:rPr>
            </w:pPr>
          </w:p>
        </w:tc>
        <w:tc>
          <w:tcPr>
            <w:tcW w:w="2127" w:type="dxa"/>
            <w:vMerge/>
          </w:tcPr>
          <w:p w:rsidR="00792068" w:rsidRPr="002716DF" w:rsidRDefault="00792068" w:rsidP="00692BD1">
            <w:pPr>
              <w:pStyle w:val="Normal1"/>
              <w:rPr>
                <w:sz w:val="20"/>
                <w:szCs w:val="22"/>
              </w:rPr>
            </w:pPr>
          </w:p>
        </w:tc>
        <w:tc>
          <w:tcPr>
            <w:tcW w:w="2268" w:type="dxa"/>
          </w:tcPr>
          <w:p w:rsidR="00792068" w:rsidRDefault="00792068" w:rsidP="00692BD1">
            <w:pPr>
              <w:pStyle w:val="Normal1"/>
              <w:jc w:val="center"/>
              <w:rPr>
                <w:sz w:val="20"/>
                <w:szCs w:val="22"/>
              </w:rPr>
            </w:pPr>
          </w:p>
          <w:p w:rsidR="00792068" w:rsidRDefault="00792068" w:rsidP="00692BD1">
            <w:pPr>
              <w:pStyle w:val="Normal1"/>
              <w:jc w:val="center"/>
              <w:rPr>
                <w:sz w:val="20"/>
                <w:szCs w:val="22"/>
              </w:rPr>
            </w:pPr>
            <w:r>
              <w:rPr>
                <w:sz w:val="20"/>
                <w:szCs w:val="22"/>
              </w:rPr>
              <w:t>FICHA 11. Poder judicial</w:t>
            </w:r>
          </w:p>
          <w:p w:rsidR="00792068" w:rsidRPr="002716DF" w:rsidRDefault="00792068" w:rsidP="00692BD1">
            <w:pPr>
              <w:pStyle w:val="Normal1"/>
              <w:jc w:val="center"/>
              <w:rPr>
                <w:sz w:val="20"/>
                <w:szCs w:val="22"/>
              </w:rPr>
            </w:pPr>
            <w:r>
              <w:rPr>
                <w:sz w:val="20"/>
                <w:szCs w:val="22"/>
              </w:rPr>
              <w:t>(2 puntos)</w:t>
            </w:r>
          </w:p>
        </w:tc>
      </w:tr>
      <w:tr w:rsidR="00792068" w:rsidRPr="006F4FFC" w:rsidTr="00692BD1">
        <w:trPr>
          <w:trHeight w:val="530"/>
        </w:trPr>
        <w:tc>
          <w:tcPr>
            <w:tcW w:w="1702" w:type="dxa"/>
            <w:vMerge/>
          </w:tcPr>
          <w:p w:rsidR="00792068" w:rsidRPr="006F4FFC" w:rsidRDefault="00792068" w:rsidP="00692BD1">
            <w:pPr>
              <w:pStyle w:val="Normal1"/>
              <w:rPr>
                <w:sz w:val="22"/>
                <w:szCs w:val="22"/>
              </w:rPr>
            </w:pPr>
          </w:p>
        </w:tc>
        <w:tc>
          <w:tcPr>
            <w:tcW w:w="3118" w:type="dxa"/>
            <w:vMerge/>
          </w:tcPr>
          <w:p w:rsidR="00792068" w:rsidRPr="002716DF" w:rsidRDefault="00792068" w:rsidP="00692BD1">
            <w:pPr>
              <w:pStyle w:val="Normal1"/>
              <w:rPr>
                <w:sz w:val="20"/>
                <w:szCs w:val="22"/>
              </w:rPr>
            </w:pPr>
          </w:p>
        </w:tc>
        <w:tc>
          <w:tcPr>
            <w:tcW w:w="2127" w:type="dxa"/>
            <w:vMerge/>
          </w:tcPr>
          <w:p w:rsidR="00792068" w:rsidRPr="002716DF" w:rsidRDefault="00792068" w:rsidP="00692BD1">
            <w:pPr>
              <w:pStyle w:val="Normal1"/>
              <w:rPr>
                <w:sz w:val="20"/>
                <w:szCs w:val="22"/>
              </w:rPr>
            </w:pPr>
          </w:p>
        </w:tc>
        <w:tc>
          <w:tcPr>
            <w:tcW w:w="2268" w:type="dxa"/>
          </w:tcPr>
          <w:p w:rsidR="00792068" w:rsidRDefault="00792068" w:rsidP="00692BD1">
            <w:pPr>
              <w:pStyle w:val="Normal1"/>
              <w:jc w:val="center"/>
              <w:rPr>
                <w:sz w:val="20"/>
                <w:szCs w:val="22"/>
              </w:rPr>
            </w:pPr>
          </w:p>
          <w:p w:rsidR="00792068" w:rsidRDefault="00792068" w:rsidP="00692BD1">
            <w:pPr>
              <w:pStyle w:val="Normal1"/>
              <w:jc w:val="center"/>
              <w:rPr>
                <w:sz w:val="20"/>
                <w:szCs w:val="22"/>
              </w:rPr>
            </w:pPr>
            <w:r>
              <w:rPr>
                <w:sz w:val="20"/>
                <w:szCs w:val="22"/>
              </w:rPr>
              <w:t>FICHA 12. Poder legislativo</w:t>
            </w:r>
          </w:p>
          <w:p w:rsidR="00792068" w:rsidRPr="002716DF" w:rsidRDefault="00792068" w:rsidP="00692BD1">
            <w:pPr>
              <w:pStyle w:val="Normal1"/>
              <w:jc w:val="center"/>
              <w:rPr>
                <w:sz w:val="20"/>
                <w:szCs w:val="22"/>
              </w:rPr>
            </w:pPr>
            <w:r>
              <w:rPr>
                <w:sz w:val="20"/>
                <w:szCs w:val="22"/>
              </w:rPr>
              <w:t>(2 puntos)</w:t>
            </w:r>
          </w:p>
        </w:tc>
      </w:tr>
      <w:tr w:rsidR="00792068" w:rsidRPr="006F4FFC" w:rsidTr="00692BD1">
        <w:trPr>
          <w:trHeight w:val="2530"/>
        </w:trPr>
        <w:tc>
          <w:tcPr>
            <w:tcW w:w="1702" w:type="dxa"/>
          </w:tcPr>
          <w:p w:rsidR="00792068" w:rsidRPr="006F4FFC" w:rsidRDefault="00792068" w:rsidP="00692BD1">
            <w:pPr>
              <w:pStyle w:val="Normal1"/>
              <w:ind w:left="107" w:hanging="141"/>
              <w:rPr>
                <w:sz w:val="22"/>
                <w:szCs w:val="22"/>
              </w:rPr>
            </w:pPr>
          </w:p>
        </w:tc>
        <w:tc>
          <w:tcPr>
            <w:tcW w:w="3118" w:type="dxa"/>
          </w:tcPr>
          <w:p w:rsidR="00792068" w:rsidRPr="002716DF" w:rsidRDefault="00792068" w:rsidP="00692BD1">
            <w:pPr>
              <w:pStyle w:val="Normal1"/>
              <w:rPr>
                <w:sz w:val="20"/>
                <w:szCs w:val="22"/>
              </w:rPr>
            </w:pPr>
            <w:r w:rsidRPr="002716DF">
              <w:rPr>
                <w:sz w:val="20"/>
                <w:szCs w:val="22"/>
              </w:rPr>
              <w:t xml:space="preserve">2. Identificar los principales servicios públicos que deben garantizar las administraciones reconocer la contribución de los ciudadanos y ciudadanas en su mantenimiento y mostrar, ante situaciones de la vida cotidiana, actitudes cívicas relativas al cuidado del entorno, la seguridad vial, la protección civil y el consumo responsable. </w:t>
            </w:r>
            <w:r w:rsidRPr="002716DF">
              <w:rPr>
                <w:color w:val="365F91" w:themeColor="accent1" w:themeShade="BF"/>
                <w:sz w:val="20"/>
                <w:szCs w:val="22"/>
              </w:rPr>
              <w:t>CSC, CAA.</w:t>
            </w:r>
          </w:p>
        </w:tc>
        <w:tc>
          <w:tcPr>
            <w:tcW w:w="2127" w:type="dxa"/>
          </w:tcPr>
          <w:p w:rsidR="00792068" w:rsidRPr="002716DF" w:rsidRDefault="00792068" w:rsidP="00692BD1">
            <w:pPr>
              <w:pStyle w:val="Normal1"/>
              <w:rPr>
                <w:sz w:val="20"/>
                <w:szCs w:val="22"/>
              </w:rPr>
            </w:pPr>
            <w:r w:rsidRPr="00283C92">
              <w:rPr>
                <w:sz w:val="20"/>
                <w:szCs w:val="22"/>
              </w:rPr>
              <w:t>2.1 Identifica los principales servicios públicos que deben garantizar las administraciones.</w:t>
            </w:r>
          </w:p>
        </w:tc>
        <w:tc>
          <w:tcPr>
            <w:tcW w:w="2268" w:type="dxa"/>
          </w:tcPr>
          <w:p w:rsidR="00792068" w:rsidRDefault="00792068" w:rsidP="00692BD1">
            <w:pPr>
              <w:pStyle w:val="Normal1"/>
              <w:jc w:val="center"/>
              <w:rPr>
                <w:sz w:val="20"/>
                <w:szCs w:val="22"/>
              </w:rPr>
            </w:pPr>
          </w:p>
          <w:p w:rsidR="00792068" w:rsidRDefault="00792068" w:rsidP="00692BD1">
            <w:pPr>
              <w:pStyle w:val="Normal1"/>
              <w:jc w:val="center"/>
              <w:rPr>
                <w:sz w:val="20"/>
                <w:szCs w:val="22"/>
              </w:rPr>
            </w:pPr>
            <w:r>
              <w:rPr>
                <w:sz w:val="20"/>
                <w:szCs w:val="22"/>
              </w:rPr>
              <w:t>FICHA 13.</w:t>
            </w:r>
            <w:r w:rsidRPr="00721381">
              <w:rPr>
                <w:sz w:val="20"/>
                <w:szCs w:val="22"/>
              </w:rPr>
              <w:t xml:space="preserve"> Participación y ciudadanía activa</w:t>
            </w:r>
          </w:p>
          <w:p w:rsidR="00792068" w:rsidRDefault="00792068" w:rsidP="00692BD1">
            <w:pPr>
              <w:pStyle w:val="Normal1"/>
              <w:jc w:val="center"/>
              <w:rPr>
                <w:sz w:val="20"/>
                <w:szCs w:val="22"/>
              </w:rPr>
            </w:pPr>
          </w:p>
          <w:p w:rsidR="00792068" w:rsidRDefault="00792068" w:rsidP="00692BD1">
            <w:pPr>
              <w:pStyle w:val="Normal1"/>
              <w:jc w:val="center"/>
              <w:rPr>
                <w:sz w:val="20"/>
                <w:szCs w:val="22"/>
              </w:rPr>
            </w:pPr>
            <w:r>
              <w:rPr>
                <w:sz w:val="20"/>
                <w:szCs w:val="22"/>
              </w:rPr>
              <w:t>(2 puntos)</w:t>
            </w:r>
          </w:p>
          <w:p w:rsidR="00792068" w:rsidRPr="002716DF" w:rsidRDefault="00792068" w:rsidP="00692BD1">
            <w:pPr>
              <w:pStyle w:val="Normal1"/>
              <w:jc w:val="center"/>
              <w:rPr>
                <w:sz w:val="20"/>
                <w:szCs w:val="22"/>
              </w:rPr>
            </w:pPr>
          </w:p>
        </w:tc>
      </w:tr>
    </w:tbl>
    <w:p w:rsidR="00792068" w:rsidRDefault="00792068" w:rsidP="00792068">
      <w:pPr>
        <w:rPr>
          <w:b/>
        </w:rPr>
      </w:pPr>
    </w:p>
    <w:p w:rsidR="00792068" w:rsidRDefault="00792068" w:rsidP="00792068">
      <w:pPr>
        <w:rPr>
          <w:b/>
        </w:rPr>
      </w:pPr>
    </w:p>
    <w:p w:rsidR="00792068" w:rsidRDefault="00792068" w:rsidP="00792068">
      <w:pPr>
        <w:rPr>
          <w:b/>
        </w:rPr>
      </w:pPr>
    </w:p>
    <w:p w:rsidR="00792068" w:rsidRDefault="00792068" w:rsidP="00792068">
      <w:pPr>
        <w:rPr>
          <w:b/>
        </w:rPr>
      </w:pPr>
    </w:p>
    <w:p w:rsidR="00792068" w:rsidRDefault="00792068" w:rsidP="00792068">
      <w:pPr>
        <w:rPr>
          <w:b/>
        </w:rPr>
      </w:pPr>
    </w:p>
    <w:p w:rsidR="00792068" w:rsidRDefault="00792068" w:rsidP="00792068">
      <w:pPr>
        <w:rPr>
          <w:b/>
        </w:rPr>
      </w:pPr>
    </w:p>
    <w:tbl>
      <w:tblPr>
        <w:tblStyle w:val="Tablaconcuadrcula"/>
        <w:tblW w:w="9215" w:type="dxa"/>
        <w:tblInd w:w="-176" w:type="dxa"/>
        <w:tblLayout w:type="fixed"/>
        <w:tblLook w:val="04A0" w:firstRow="1" w:lastRow="0" w:firstColumn="1" w:lastColumn="0" w:noHBand="0" w:noVBand="1"/>
      </w:tblPr>
      <w:tblGrid>
        <w:gridCol w:w="1844"/>
        <w:gridCol w:w="2693"/>
        <w:gridCol w:w="2126"/>
        <w:gridCol w:w="2552"/>
      </w:tblGrid>
      <w:tr w:rsidR="00792068" w:rsidRPr="00095D05" w:rsidTr="00692BD1">
        <w:tc>
          <w:tcPr>
            <w:tcW w:w="9215" w:type="dxa"/>
            <w:gridSpan w:val="4"/>
            <w:shd w:val="clear" w:color="auto" w:fill="B8CCE4" w:themeFill="accent1" w:themeFillTint="66"/>
            <w:vAlign w:val="center"/>
          </w:tcPr>
          <w:p w:rsidR="00792068" w:rsidRPr="00095D05" w:rsidRDefault="00792068" w:rsidP="00692BD1">
            <w:pPr>
              <w:pStyle w:val="Normal1"/>
              <w:jc w:val="center"/>
              <w:rPr>
                <w:b/>
              </w:rPr>
            </w:pPr>
          </w:p>
          <w:p w:rsidR="00792068" w:rsidRPr="00095D05" w:rsidRDefault="00792068" w:rsidP="00692BD1">
            <w:pPr>
              <w:pStyle w:val="Normal1"/>
              <w:jc w:val="center"/>
              <w:rPr>
                <w:b/>
              </w:rPr>
            </w:pPr>
            <w:r w:rsidRPr="009663D0">
              <w:rPr>
                <w:b/>
              </w:rPr>
              <w:t xml:space="preserve">Bloque 5. Ciudadanía en un mundo global. </w:t>
            </w:r>
            <w:r w:rsidRPr="00095D05">
              <w:rPr>
                <w:b/>
              </w:rPr>
              <w:t>(</w:t>
            </w:r>
            <w:r>
              <w:rPr>
                <w:b/>
              </w:rPr>
              <w:t>MAYO-JUNIO</w:t>
            </w:r>
            <w:r w:rsidRPr="00095D05">
              <w:rPr>
                <w:b/>
              </w:rPr>
              <w:t>)</w:t>
            </w:r>
          </w:p>
          <w:p w:rsidR="00792068" w:rsidRPr="00095D05" w:rsidRDefault="00792068" w:rsidP="00692BD1">
            <w:pPr>
              <w:pStyle w:val="Normal1"/>
              <w:jc w:val="center"/>
            </w:pPr>
          </w:p>
        </w:tc>
      </w:tr>
      <w:tr w:rsidR="00792068" w:rsidRPr="00095D05" w:rsidTr="00692BD1">
        <w:tc>
          <w:tcPr>
            <w:tcW w:w="1844" w:type="dxa"/>
            <w:shd w:val="clear" w:color="auto" w:fill="EAF1DD" w:themeFill="accent3" w:themeFillTint="33"/>
            <w:vAlign w:val="center"/>
          </w:tcPr>
          <w:p w:rsidR="00792068" w:rsidRPr="00095D05" w:rsidRDefault="00792068" w:rsidP="00692BD1">
            <w:pPr>
              <w:pStyle w:val="Normal1"/>
              <w:jc w:val="center"/>
            </w:pPr>
            <w:r w:rsidRPr="00095D05">
              <w:t>CONTENIDOS</w:t>
            </w:r>
          </w:p>
        </w:tc>
        <w:tc>
          <w:tcPr>
            <w:tcW w:w="2693" w:type="dxa"/>
            <w:shd w:val="clear" w:color="auto" w:fill="EAF1DD" w:themeFill="accent3" w:themeFillTint="33"/>
            <w:vAlign w:val="center"/>
          </w:tcPr>
          <w:p w:rsidR="00792068" w:rsidRPr="00095D05" w:rsidRDefault="00792068" w:rsidP="00692BD1">
            <w:pPr>
              <w:pStyle w:val="Normal1"/>
              <w:jc w:val="center"/>
            </w:pPr>
            <w:r w:rsidRPr="00672042">
              <w:rPr>
                <w:sz w:val="20"/>
              </w:rPr>
              <w:t>CRITERIOS DE EVALUACIÓN Y COMPETENCIAS CLAVE</w:t>
            </w:r>
          </w:p>
        </w:tc>
        <w:tc>
          <w:tcPr>
            <w:tcW w:w="2126" w:type="dxa"/>
            <w:shd w:val="clear" w:color="auto" w:fill="EAF1DD" w:themeFill="accent3" w:themeFillTint="33"/>
            <w:vAlign w:val="center"/>
          </w:tcPr>
          <w:p w:rsidR="00792068" w:rsidRPr="009663D0" w:rsidRDefault="00792068" w:rsidP="00692BD1">
            <w:pPr>
              <w:pStyle w:val="Normal1"/>
              <w:jc w:val="center"/>
              <w:rPr>
                <w:sz w:val="22"/>
              </w:rPr>
            </w:pPr>
            <w:r w:rsidRPr="009663D0">
              <w:rPr>
                <w:sz w:val="22"/>
              </w:rPr>
              <w:t>ESTÁNDARES DE APRENDIZAJE EVALUABLES</w:t>
            </w:r>
          </w:p>
        </w:tc>
        <w:tc>
          <w:tcPr>
            <w:tcW w:w="2552" w:type="dxa"/>
            <w:shd w:val="clear" w:color="auto" w:fill="EAF1DD" w:themeFill="accent3" w:themeFillTint="33"/>
          </w:tcPr>
          <w:p w:rsidR="00792068" w:rsidRPr="009663D0" w:rsidRDefault="00792068" w:rsidP="00692BD1">
            <w:pPr>
              <w:pStyle w:val="Normal1"/>
              <w:jc w:val="center"/>
              <w:rPr>
                <w:sz w:val="22"/>
              </w:rPr>
            </w:pPr>
            <w:r w:rsidRPr="009663D0">
              <w:rPr>
                <w:sz w:val="22"/>
              </w:rPr>
              <w:t>INSTRUMENTO DE EVALUACIÓN ASOCIADO Y PESO EN LA CALIFICACIÓN</w:t>
            </w:r>
          </w:p>
        </w:tc>
      </w:tr>
      <w:tr w:rsidR="00792068" w:rsidRPr="00095D05" w:rsidTr="00692BD1">
        <w:trPr>
          <w:trHeight w:val="2869"/>
        </w:trPr>
        <w:tc>
          <w:tcPr>
            <w:tcW w:w="1844" w:type="dxa"/>
          </w:tcPr>
          <w:p w:rsidR="00792068" w:rsidRPr="00095D05" w:rsidRDefault="00792068" w:rsidP="00692BD1">
            <w:pPr>
              <w:pStyle w:val="Normal1"/>
            </w:pPr>
          </w:p>
        </w:tc>
        <w:tc>
          <w:tcPr>
            <w:tcW w:w="2693" w:type="dxa"/>
          </w:tcPr>
          <w:p w:rsidR="00792068" w:rsidRPr="009663D0" w:rsidRDefault="00792068" w:rsidP="00692BD1">
            <w:pPr>
              <w:pStyle w:val="Normal1"/>
              <w:rPr>
                <w:sz w:val="22"/>
                <w:szCs w:val="22"/>
              </w:rPr>
            </w:pPr>
            <w:r w:rsidRPr="009663D0">
              <w:rPr>
                <w:sz w:val="22"/>
                <w:szCs w:val="22"/>
              </w:rPr>
              <w:t xml:space="preserve">1. Identificar las características de la globalización y el papel que juegan en ella los medios de comunicación, reconocer las relaciones que existen entre la sociedad en la que vive y la vida de las personas de otras partes del mundo. </w:t>
            </w:r>
            <w:r w:rsidRPr="009663D0">
              <w:rPr>
                <w:color w:val="0070C0"/>
                <w:sz w:val="22"/>
                <w:szCs w:val="22"/>
              </w:rPr>
              <w:t>CSC, CEC.</w:t>
            </w:r>
          </w:p>
          <w:p w:rsidR="00792068" w:rsidRPr="009663D0" w:rsidRDefault="00792068" w:rsidP="00692BD1">
            <w:pPr>
              <w:pStyle w:val="Normal1"/>
              <w:rPr>
                <w:sz w:val="22"/>
                <w:szCs w:val="22"/>
              </w:rPr>
            </w:pPr>
          </w:p>
        </w:tc>
        <w:tc>
          <w:tcPr>
            <w:tcW w:w="2126" w:type="dxa"/>
          </w:tcPr>
          <w:p w:rsidR="00792068" w:rsidRPr="00095D05" w:rsidRDefault="00792068" w:rsidP="00692BD1">
            <w:pPr>
              <w:pStyle w:val="Normal1"/>
            </w:pPr>
            <w:r>
              <w:rPr>
                <w:sz w:val="22"/>
                <w:szCs w:val="22"/>
              </w:rPr>
              <w:t>1.1 Identifica</w:t>
            </w:r>
            <w:r w:rsidRPr="009663D0">
              <w:rPr>
                <w:sz w:val="22"/>
                <w:szCs w:val="22"/>
              </w:rPr>
              <w:t xml:space="preserve"> las características de la globalización y el papel que juegan en ella los medios de comunicación, reconocer las relaciones que existen entre la sociedad en la que vive y la vida de las personas de otras partes del mundo</w:t>
            </w:r>
          </w:p>
        </w:tc>
        <w:tc>
          <w:tcPr>
            <w:tcW w:w="2552" w:type="dxa"/>
          </w:tcPr>
          <w:p w:rsidR="00792068" w:rsidRDefault="00792068" w:rsidP="00692BD1">
            <w:pPr>
              <w:pStyle w:val="Normal1"/>
              <w:jc w:val="center"/>
              <w:rPr>
                <w:sz w:val="22"/>
                <w:szCs w:val="22"/>
              </w:rPr>
            </w:pPr>
          </w:p>
          <w:p w:rsidR="00792068" w:rsidRDefault="00792068" w:rsidP="00692BD1">
            <w:pPr>
              <w:pStyle w:val="Normal1"/>
              <w:jc w:val="center"/>
              <w:rPr>
                <w:sz w:val="22"/>
                <w:szCs w:val="22"/>
              </w:rPr>
            </w:pPr>
            <w:r w:rsidRPr="009663D0">
              <w:rPr>
                <w:sz w:val="22"/>
                <w:szCs w:val="22"/>
              </w:rPr>
              <w:t xml:space="preserve">Ficha </w:t>
            </w:r>
            <w:r>
              <w:rPr>
                <w:sz w:val="22"/>
                <w:szCs w:val="22"/>
              </w:rPr>
              <w:t>14</w:t>
            </w:r>
            <w:r w:rsidRPr="009663D0">
              <w:rPr>
                <w:sz w:val="22"/>
                <w:szCs w:val="22"/>
              </w:rPr>
              <w:t>. La globalización</w:t>
            </w:r>
          </w:p>
          <w:p w:rsidR="00792068" w:rsidRDefault="00792068" w:rsidP="00692BD1">
            <w:pPr>
              <w:pStyle w:val="Normal1"/>
              <w:jc w:val="center"/>
              <w:rPr>
                <w:sz w:val="20"/>
                <w:szCs w:val="22"/>
              </w:rPr>
            </w:pPr>
          </w:p>
          <w:p w:rsidR="00792068" w:rsidRDefault="00792068" w:rsidP="00692BD1">
            <w:pPr>
              <w:pStyle w:val="Normal1"/>
              <w:jc w:val="center"/>
              <w:rPr>
                <w:sz w:val="20"/>
                <w:szCs w:val="22"/>
              </w:rPr>
            </w:pPr>
            <w:r>
              <w:rPr>
                <w:sz w:val="20"/>
                <w:szCs w:val="22"/>
              </w:rPr>
              <w:t>(2’5 puntos)</w:t>
            </w:r>
          </w:p>
          <w:p w:rsidR="00792068" w:rsidRPr="009663D0" w:rsidRDefault="00792068" w:rsidP="00692BD1">
            <w:pPr>
              <w:pStyle w:val="Normal1"/>
              <w:jc w:val="center"/>
              <w:rPr>
                <w:sz w:val="22"/>
                <w:szCs w:val="22"/>
              </w:rPr>
            </w:pPr>
          </w:p>
        </w:tc>
      </w:tr>
      <w:tr w:rsidR="00792068" w:rsidRPr="00095D05" w:rsidTr="00692BD1">
        <w:trPr>
          <w:trHeight w:val="1280"/>
        </w:trPr>
        <w:tc>
          <w:tcPr>
            <w:tcW w:w="1844" w:type="dxa"/>
          </w:tcPr>
          <w:p w:rsidR="00792068" w:rsidRPr="001C601C" w:rsidRDefault="00792068" w:rsidP="00692BD1">
            <w:pPr>
              <w:pStyle w:val="Normal1"/>
              <w:rPr>
                <w:color w:val="00B050"/>
              </w:rPr>
            </w:pPr>
          </w:p>
        </w:tc>
        <w:tc>
          <w:tcPr>
            <w:tcW w:w="2693" w:type="dxa"/>
          </w:tcPr>
          <w:p w:rsidR="00792068" w:rsidRPr="009663D0" w:rsidRDefault="00792068" w:rsidP="00692BD1">
            <w:pPr>
              <w:pStyle w:val="Normal1"/>
              <w:rPr>
                <w:color w:val="000000" w:themeColor="text1"/>
                <w:sz w:val="22"/>
                <w:szCs w:val="22"/>
              </w:rPr>
            </w:pPr>
            <w:r w:rsidRPr="009663D0">
              <w:rPr>
                <w:color w:val="000000" w:themeColor="text1"/>
                <w:sz w:val="22"/>
                <w:szCs w:val="22"/>
              </w:rPr>
              <w:t xml:space="preserve">2. Reconocer la existencia de conflictos y el papel que desempeñan en los mismos las organizaciones internacionales y las fuerzas de pacificación. Valorar la importancia de las leyes y la participación humanitaria para paliar las consecuencias de los conflictos. </w:t>
            </w:r>
            <w:r w:rsidRPr="009663D0">
              <w:rPr>
                <w:color w:val="0070C0"/>
                <w:sz w:val="22"/>
                <w:szCs w:val="22"/>
              </w:rPr>
              <w:t>CSC.</w:t>
            </w:r>
          </w:p>
          <w:p w:rsidR="00792068" w:rsidRPr="009663D0" w:rsidRDefault="00792068" w:rsidP="00692BD1">
            <w:pPr>
              <w:pStyle w:val="Normal1"/>
              <w:rPr>
                <w:color w:val="000000" w:themeColor="text1"/>
                <w:sz w:val="22"/>
                <w:szCs w:val="22"/>
              </w:rPr>
            </w:pPr>
          </w:p>
        </w:tc>
        <w:tc>
          <w:tcPr>
            <w:tcW w:w="2126" w:type="dxa"/>
          </w:tcPr>
          <w:p w:rsidR="00792068" w:rsidRPr="0062040D" w:rsidRDefault="00792068" w:rsidP="00692BD1">
            <w:pPr>
              <w:pStyle w:val="Normal1"/>
              <w:rPr>
                <w:color w:val="00B050"/>
              </w:rPr>
            </w:pPr>
            <w:r w:rsidRPr="009663D0">
              <w:rPr>
                <w:color w:val="000000" w:themeColor="text1"/>
                <w:sz w:val="22"/>
                <w:szCs w:val="22"/>
              </w:rPr>
              <w:t>2.</w:t>
            </w:r>
            <w:r>
              <w:rPr>
                <w:color w:val="000000" w:themeColor="text1"/>
                <w:sz w:val="22"/>
                <w:szCs w:val="22"/>
              </w:rPr>
              <w:t>1</w:t>
            </w:r>
            <w:r w:rsidRPr="009663D0">
              <w:rPr>
                <w:color w:val="000000" w:themeColor="text1"/>
                <w:sz w:val="22"/>
                <w:szCs w:val="22"/>
              </w:rPr>
              <w:t xml:space="preserve"> Reconocer la existencia de conflictos y el papel que desempeñan en los mismos las organizaciones internacionales y las fuerzas de pacificación. Valorar la importancia de las leyes y la participación humanitaria para paliar las consecuencias de los conflictos.</w:t>
            </w:r>
          </w:p>
        </w:tc>
        <w:tc>
          <w:tcPr>
            <w:tcW w:w="2552" w:type="dxa"/>
          </w:tcPr>
          <w:p w:rsidR="00792068" w:rsidRDefault="00792068" w:rsidP="00692BD1">
            <w:pPr>
              <w:pStyle w:val="Normal1"/>
              <w:jc w:val="center"/>
              <w:rPr>
                <w:sz w:val="22"/>
                <w:szCs w:val="22"/>
              </w:rPr>
            </w:pPr>
          </w:p>
          <w:p w:rsidR="00792068" w:rsidRDefault="00792068" w:rsidP="00692BD1">
            <w:pPr>
              <w:pStyle w:val="Normal1"/>
              <w:jc w:val="center"/>
              <w:rPr>
                <w:sz w:val="22"/>
                <w:szCs w:val="22"/>
              </w:rPr>
            </w:pPr>
            <w:r w:rsidRPr="009663D0">
              <w:rPr>
                <w:sz w:val="22"/>
                <w:szCs w:val="22"/>
              </w:rPr>
              <w:t xml:space="preserve">Ficha </w:t>
            </w:r>
            <w:r>
              <w:rPr>
                <w:sz w:val="22"/>
                <w:szCs w:val="22"/>
              </w:rPr>
              <w:t>15</w:t>
            </w:r>
            <w:r w:rsidRPr="009663D0">
              <w:rPr>
                <w:sz w:val="22"/>
                <w:szCs w:val="22"/>
              </w:rPr>
              <w:t>. Dinero política y poder</w:t>
            </w:r>
          </w:p>
          <w:p w:rsidR="00792068" w:rsidRDefault="00792068" w:rsidP="00692BD1">
            <w:pPr>
              <w:pStyle w:val="Normal1"/>
              <w:jc w:val="center"/>
              <w:rPr>
                <w:sz w:val="22"/>
                <w:szCs w:val="22"/>
              </w:rPr>
            </w:pPr>
          </w:p>
          <w:p w:rsidR="00792068" w:rsidRDefault="00792068" w:rsidP="00692BD1">
            <w:pPr>
              <w:pStyle w:val="Normal1"/>
              <w:jc w:val="center"/>
              <w:rPr>
                <w:sz w:val="20"/>
                <w:szCs w:val="22"/>
              </w:rPr>
            </w:pPr>
            <w:r>
              <w:rPr>
                <w:sz w:val="20"/>
                <w:szCs w:val="22"/>
              </w:rPr>
              <w:t>(2’5 puntos)</w:t>
            </w:r>
          </w:p>
          <w:p w:rsidR="00792068" w:rsidRPr="009663D0" w:rsidRDefault="00792068" w:rsidP="00692BD1">
            <w:pPr>
              <w:pStyle w:val="Normal1"/>
              <w:jc w:val="center"/>
              <w:rPr>
                <w:sz w:val="22"/>
                <w:szCs w:val="22"/>
              </w:rPr>
            </w:pPr>
          </w:p>
        </w:tc>
      </w:tr>
      <w:tr w:rsidR="00792068" w:rsidRPr="00095D05" w:rsidTr="00692BD1">
        <w:trPr>
          <w:trHeight w:val="1256"/>
        </w:trPr>
        <w:tc>
          <w:tcPr>
            <w:tcW w:w="1844" w:type="dxa"/>
            <w:vMerge w:val="restart"/>
          </w:tcPr>
          <w:p w:rsidR="00792068" w:rsidRPr="001C601C" w:rsidRDefault="00792068" w:rsidP="00692BD1">
            <w:pPr>
              <w:pStyle w:val="Normal1"/>
              <w:rPr>
                <w:color w:val="00B050"/>
              </w:rPr>
            </w:pPr>
          </w:p>
        </w:tc>
        <w:tc>
          <w:tcPr>
            <w:tcW w:w="2693" w:type="dxa"/>
            <w:vMerge w:val="restart"/>
          </w:tcPr>
          <w:p w:rsidR="00792068" w:rsidRPr="009663D0" w:rsidRDefault="00792068" w:rsidP="00692BD1">
            <w:pPr>
              <w:pStyle w:val="Normal1"/>
              <w:rPr>
                <w:color w:val="000000" w:themeColor="text1"/>
                <w:sz w:val="22"/>
                <w:szCs w:val="22"/>
              </w:rPr>
            </w:pPr>
            <w:r w:rsidRPr="009663D0">
              <w:rPr>
                <w:color w:val="000000" w:themeColor="text1"/>
                <w:sz w:val="22"/>
                <w:szCs w:val="22"/>
              </w:rPr>
              <w:t xml:space="preserve">3. Desarrollar conductas positivas de ayuda y solidaridad hacia los demás, además de adquirir un compromiso personal en la lucha contra las desigualdades Norte-Sur y en favor de la universalización de la educación. </w:t>
            </w:r>
            <w:r w:rsidRPr="009663D0">
              <w:rPr>
                <w:color w:val="0070C0"/>
                <w:sz w:val="22"/>
                <w:szCs w:val="22"/>
              </w:rPr>
              <w:t>CSC</w:t>
            </w:r>
            <w:r w:rsidRPr="009663D0">
              <w:rPr>
                <w:color w:val="000000" w:themeColor="text1"/>
                <w:sz w:val="22"/>
                <w:szCs w:val="22"/>
              </w:rPr>
              <w:t>.</w:t>
            </w:r>
          </w:p>
        </w:tc>
        <w:tc>
          <w:tcPr>
            <w:tcW w:w="2126" w:type="dxa"/>
            <w:vMerge w:val="restart"/>
          </w:tcPr>
          <w:p w:rsidR="00792068" w:rsidRPr="0062040D" w:rsidRDefault="00792068" w:rsidP="00692BD1">
            <w:pPr>
              <w:pStyle w:val="Normal1"/>
              <w:rPr>
                <w:color w:val="00B050"/>
              </w:rPr>
            </w:pPr>
            <w:r w:rsidRPr="009663D0">
              <w:rPr>
                <w:color w:val="000000" w:themeColor="text1"/>
                <w:sz w:val="22"/>
                <w:szCs w:val="22"/>
              </w:rPr>
              <w:t>3</w:t>
            </w:r>
            <w:r>
              <w:rPr>
                <w:color w:val="000000" w:themeColor="text1"/>
                <w:sz w:val="22"/>
                <w:szCs w:val="22"/>
              </w:rPr>
              <w:t xml:space="preserve">.1. Desarrolla </w:t>
            </w:r>
            <w:r w:rsidRPr="009663D0">
              <w:rPr>
                <w:color w:val="000000" w:themeColor="text1"/>
                <w:sz w:val="22"/>
                <w:szCs w:val="22"/>
              </w:rPr>
              <w:t>conductas positivas de ayuda y solidaridad hacia los demás, además de adquirir un compromiso personal en la lucha contra las desigualdades Norte-Sur y en favor de la universalización de la educación.</w:t>
            </w:r>
          </w:p>
        </w:tc>
        <w:tc>
          <w:tcPr>
            <w:tcW w:w="2552" w:type="dxa"/>
          </w:tcPr>
          <w:p w:rsidR="00792068" w:rsidRDefault="00792068" w:rsidP="00692BD1">
            <w:pPr>
              <w:pStyle w:val="Normal1"/>
              <w:jc w:val="center"/>
              <w:rPr>
                <w:sz w:val="22"/>
                <w:szCs w:val="22"/>
              </w:rPr>
            </w:pPr>
          </w:p>
          <w:p w:rsidR="00792068" w:rsidRDefault="00792068" w:rsidP="00692BD1">
            <w:pPr>
              <w:pStyle w:val="Normal1"/>
              <w:jc w:val="center"/>
              <w:rPr>
                <w:sz w:val="22"/>
                <w:szCs w:val="22"/>
              </w:rPr>
            </w:pPr>
            <w:r w:rsidRPr="009663D0">
              <w:rPr>
                <w:sz w:val="22"/>
                <w:szCs w:val="22"/>
              </w:rPr>
              <w:t xml:space="preserve">Ficha </w:t>
            </w:r>
            <w:r>
              <w:rPr>
                <w:sz w:val="22"/>
                <w:szCs w:val="22"/>
              </w:rPr>
              <w:t>16</w:t>
            </w:r>
            <w:r w:rsidRPr="009663D0">
              <w:rPr>
                <w:sz w:val="22"/>
                <w:szCs w:val="22"/>
              </w:rPr>
              <w:t>. Cambio climático</w:t>
            </w:r>
          </w:p>
          <w:p w:rsidR="00792068" w:rsidRDefault="00792068" w:rsidP="00692BD1">
            <w:pPr>
              <w:pStyle w:val="Normal1"/>
              <w:jc w:val="center"/>
              <w:rPr>
                <w:sz w:val="20"/>
                <w:szCs w:val="22"/>
              </w:rPr>
            </w:pPr>
          </w:p>
          <w:p w:rsidR="00792068" w:rsidRDefault="00792068" w:rsidP="00692BD1">
            <w:pPr>
              <w:pStyle w:val="Normal1"/>
              <w:jc w:val="center"/>
              <w:rPr>
                <w:sz w:val="20"/>
                <w:szCs w:val="22"/>
              </w:rPr>
            </w:pPr>
            <w:r>
              <w:rPr>
                <w:sz w:val="20"/>
                <w:szCs w:val="22"/>
              </w:rPr>
              <w:t>(2’5 puntos)</w:t>
            </w:r>
          </w:p>
          <w:p w:rsidR="00792068" w:rsidRDefault="00792068" w:rsidP="00692BD1">
            <w:pPr>
              <w:pStyle w:val="Normal1"/>
              <w:jc w:val="center"/>
              <w:rPr>
                <w:sz w:val="20"/>
                <w:szCs w:val="22"/>
              </w:rPr>
            </w:pPr>
          </w:p>
          <w:p w:rsidR="00792068" w:rsidRPr="009663D0" w:rsidRDefault="00792068" w:rsidP="00692BD1">
            <w:pPr>
              <w:pStyle w:val="Normal1"/>
              <w:jc w:val="center"/>
              <w:rPr>
                <w:sz w:val="22"/>
                <w:szCs w:val="22"/>
              </w:rPr>
            </w:pPr>
          </w:p>
        </w:tc>
      </w:tr>
      <w:tr w:rsidR="00792068" w:rsidRPr="00095D05" w:rsidTr="00692BD1">
        <w:trPr>
          <w:trHeight w:val="1964"/>
        </w:trPr>
        <w:tc>
          <w:tcPr>
            <w:tcW w:w="1844" w:type="dxa"/>
            <w:vMerge/>
          </w:tcPr>
          <w:p w:rsidR="00792068" w:rsidRPr="001C601C" w:rsidRDefault="00792068" w:rsidP="00692BD1">
            <w:pPr>
              <w:pStyle w:val="Normal1"/>
              <w:rPr>
                <w:color w:val="00B050"/>
              </w:rPr>
            </w:pPr>
          </w:p>
        </w:tc>
        <w:tc>
          <w:tcPr>
            <w:tcW w:w="2693" w:type="dxa"/>
            <w:vMerge/>
          </w:tcPr>
          <w:p w:rsidR="00792068" w:rsidRPr="0062040D" w:rsidRDefault="00792068" w:rsidP="00692BD1">
            <w:pPr>
              <w:pStyle w:val="Normal1"/>
              <w:rPr>
                <w:color w:val="00B050"/>
              </w:rPr>
            </w:pPr>
          </w:p>
        </w:tc>
        <w:tc>
          <w:tcPr>
            <w:tcW w:w="2126" w:type="dxa"/>
            <w:vMerge/>
          </w:tcPr>
          <w:p w:rsidR="00792068" w:rsidRPr="0062040D" w:rsidRDefault="00792068" w:rsidP="00692BD1">
            <w:pPr>
              <w:pStyle w:val="Normal1"/>
              <w:rPr>
                <w:color w:val="00B050"/>
              </w:rPr>
            </w:pPr>
          </w:p>
        </w:tc>
        <w:tc>
          <w:tcPr>
            <w:tcW w:w="2552" w:type="dxa"/>
          </w:tcPr>
          <w:p w:rsidR="00792068" w:rsidRDefault="00792068" w:rsidP="00692BD1">
            <w:pPr>
              <w:pStyle w:val="Normal1"/>
              <w:jc w:val="center"/>
              <w:rPr>
                <w:sz w:val="22"/>
                <w:szCs w:val="22"/>
              </w:rPr>
            </w:pPr>
            <w:r w:rsidRPr="009663D0">
              <w:rPr>
                <w:sz w:val="22"/>
                <w:szCs w:val="22"/>
              </w:rPr>
              <w:t xml:space="preserve">Ficha </w:t>
            </w:r>
            <w:r>
              <w:rPr>
                <w:sz w:val="22"/>
                <w:szCs w:val="22"/>
              </w:rPr>
              <w:t>17</w:t>
            </w:r>
            <w:r w:rsidRPr="009663D0">
              <w:rPr>
                <w:sz w:val="22"/>
                <w:szCs w:val="22"/>
              </w:rPr>
              <w:t>. Consumo responsable</w:t>
            </w:r>
          </w:p>
          <w:p w:rsidR="00792068" w:rsidRDefault="00792068" w:rsidP="00692BD1">
            <w:pPr>
              <w:pStyle w:val="Normal1"/>
              <w:jc w:val="center"/>
              <w:rPr>
                <w:sz w:val="20"/>
                <w:szCs w:val="22"/>
              </w:rPr>
            </w:pPr>
          </w:p>
          <w:p w:rsidR="00792068" w:rsidRDefault="00792068" w:rsidP="00692BD1">
            <w:pPr>
              <w:pStyle w:val="Normal1"/>
              <w:jc w:val="center"/>
              <w:rPr>
                <w:sz w:val="20"/>
                <w:szCs w:val="22"/>
              </w:rPr>
            </w:pPr>
            <w:r>
              <w:rPr>
                <w:sz w:val="20"/>
                <w:szCs w:val="22"/>
              </w:rPr>
              <w:t>(2’5 puntos)</w:t>
            </w:r>
          </w:p>
          <w:p w:rsidR="00792068" w:rsidRPr="009663D0" w:rsidRDefault="00792068" w:rsidP="00692BD1">
            <w:pPr>
              <w:pStyle w:val="Normal1"/>
              <w:jc w:val="center"/>
              <w:rPr>
                <w:sz w:val="22"/>
                <w:szCs w:val="22"/>
              </w:rPr>
            </w:pPr>
          </w:p>
        </w:tc>
      </w:tr>
    </w:tbl>
    <w:p w:rsidR="00792068" w:rsidRDefault="00792068" w:rsidP="00792068">
      <w:pPr>
        <w:pStyle w:val="Normal1"/>
        <w:rPr>
          <w:b/>
        </w:rPr>
      </w:pPr>
    </w:p>
    <w:p w:rsidR="00792068" w:rsidRDefault="00792068" w:rsidP="00792068">
      <w:pPr>
        <w:rPr>
          <w:rFonts w:ascii="Times New Roman" w:eastAsia="Times New Roman" w:hAnsi="Times New Roman" w:cs="Times New Roman"/>
          <w:b/>
          <w:sz w:val="24"/>
          <w:szCs w:val="24"/>
          <w:lang w:eastAsia="es-ES"/>
        </w:rPr>
      </w:pPr>
      <w:r>
        <w:rPr>
          <w:b/>
        </w:rPr>
        <w:br w:type="page"/>
      </w:r>
    </w:p>
    <w:p w:rsidR="00792068" w:rsidRDefault="00792068" w:rsidP="00792068">
      <w:pPr>
        <w:pStyle w:val="Normal1"/>
        <w:rPr>
          <w:b/>
        </w:rPr>
      </w:pPr>
    </w:p>
    <w:p w:rsidR="00792068" w:rsidRPr="00095D05" w:rsidRDefault="00792068" w:rsidP="00792068">
      <w:pPr>
        <w:pStyle w:val="Normal1"/>
        <w:rPr>
          <w:b/>
        </w:rPr>
      </w:pPr>
      <w:r w:rsidRPr="00095D05">
        <w:rPr>
          <w:b/>
        </w:rPr>
        <w:t>CRITERIOS DE CALIFICACIÓN</w:t>
      </w:r>
    </w:p>
    <w:p w:rsidR="00792068" w:rsidRPr="00095D05" w:rsidRDefault="00792068" w:rsidP="00792068">
      <w:pPr>
        <w:pStyle w:val="Normal1"/>
      </w:pPr>
    </w:p>
    <w:p w:rsidR="00792068" w:rsidRPr="00095D05" w:rsidRDefault="00792068" w:rsidP="00792068">
      <w:pPr>
        <w:pStyle w:val="Normal1"/>
        <w:jc w:val="both"/>
      </w:pPr>
      <w:r w:rsidRPr="00095D05">
        <w:t xml:space="preserve">La calificación de cada trimestre resultará de la media de la calificación de cada </w:t>
      </w:r>
      <w:r>
        <w:t>bloque</w:t>
      </w:r>
      <w:r w:rsidRPr="00095D05">
        <w:t xml:space="preserve"> didáctica.</w:t>
      </w:r>
    </w:p>
    <w:p w:rsidR="00792068" w:rsidRPr="00095D05" w:rsidRDefault="00792068" w:rsidP="00792068">
      <w:pPr>
        <w:pStyle w:val="Normal1"/>
        <w:jc w:val="both"/>
      </w:pPr>
    </w:p>
    <w:p w:rsidR="00792068" w:rsidRDefault="00792068" w:rsidP="00792068">
      <w:pPr>
        <w:pStyle w:val="Normal1"/>
        <w:jc w:val="both"/>
      </w:pPr>
      <w:r w:rsidRPr="00095D05">
        <w:t xml:space="preserve">La calificación ordinaria de junio será el resultado de la media de </w:t>
      </w:r>
      <w:r>
        <w:t>los bloques desarrollado</w:t>
      </w:r>
      <w:r w:rsidRPr="00095D05">
        <w:t>s durante todo el curso.</w:t>
      </w:r>
    </w:p>
    <w:p w:rsidR="00792068" w:rsidRDefault="00792068" w:rsidP="00792068">
      <w:pPr>
        <w:pStyle w:val="Normal1"/>
        <w:jc w:val="both"/>
      </w:pPr>
    </w:p>
    <w:p w:rsidR="00792068" w:rsidRDefault="00792068" w:rsidP="00792068">
      <w:pPr>
        <w:pStyle w:val="Normal1"/>
        <w:jc w:val="both"/>
      </w:pPr>
    </w:p>
    <w:p w:rsidR="00792068" w:rsidRDefault="00792068" w:rsidP="00792068">
      <w:pPr>
        <w:pStyle w:val="Normal1"/>
        <w:jc w:val="both"/>
        <w:rPr>
          <w:b/>
        </w:rPr>
      </w:pPr>
      <w:r w:rsidRPr="00792068">
        <w:rPr>
          <w:b/>
        </w:rPr>
        <w:t>PERIODO NO PRESENCIAL</w:t>
      </w:r>
    </w:p>
    <w:p w:rsidR="00792068" w:rsidRDefault="00792068" w:rsidP="00792068">
      <w:pPr>
        <w:pStyle w:val="Normal1"/>
        <w:jc w:val="both"/>
        <w:rPr>
          <w:b/>
        </w:rPr>
      </w:pPr>
    </w:p>
    <w:p w:rsidR="00792068" w:rsidRDefault="00792068" w:rsidP="00792068">
      <w:pPr>
        <w:pStyle w:val="Normal1"/>
        <w:jc w:val="both"/>
      </w:pPr>
      <w:r>
        <w:t xml:space="preserve">La metodología empleada en la asignatura, así como el carácter de la misma hacen que sea </w:t>
      </w:r>
      <w:proofErr w:type="gramStart"/>
      <w:r>
        <w:t>sencillo</w:t>
      </w:r>
      <w:proofErr w:type="gramEnd"/>
      <w:r>
        <w:t xml:space="preserve"> la docencia no presencial. En este contexto primará la reflexión y la investigación, cuestiones que se prestan a seguir trabajando con las fichas individuales. Se trata por tanto de acercar  la materia al estudiante de manera que tenga un impacto real en su conducta y permita evolucionar su visión del mundo y su sentido ciudadano.</w:t>
      </w:r>
    </w:p>
    <w:p w:rsidR="00792068" w:rsidRDefault="00792068" w:rsidP="00792068">
      <w:pPr>
        <w:pStyle w:val="Normal1"/>
        <w:jc w:val="both"/>
      </w:pPr>
      <w:r>
        <w:t xml:space="preserve">Para hacer efectiva la comunicación durante esta coyuntura se trabajará bajo la plataforma </w:t>
      </w:r>
      <w:r w:rsidRPr="00792068">
        <w:rPr>
          <w:color w:val="0070C0"/>
        </w:rPr>
        <w:t>moodle</w:t>
      </w:r>
      <w:r>
        <w:t>.</w:t>
      </w:r>
    </w:p>
    <w:p w:rsidR="00820F88" w:rsidRDefault="00820F88" w:rsidP="00792068">
      <w:pPr>
        <w:pStyle w:val="Normal1"/>
        <w:jc w:val="both"/>
      </w:pPr>
    </w:p>
    <w:p w:rsidR="00820F88" w:rsidRDefault="00820F88" w:rsidP="00792068">
      <w:pPr>
        <w:pStyle w:val="Normal1"/>
        <w:jc w:val="both"/>
      </w:pPr>
    </w:p>
    <w:p w:rsidR="00820F88" w:rsidRDefault="00820F88">
      <w:pPr>
        <w:rPr>
          <w:rFonts w:ascii="Times New Roman" w:eastAsia="Times New Roman" w:hAnsi="Times New Roman" w:cs="Times New Roman"/>
          <w:sz w:val="24"/>
          <w:szCs w:val="24"/>
          <w:lang w:eastAsia="es-ES"/>
        </w:rPr>
      </w:pPr>
      <w:r>
        <w:br w:type="page"/>
      </w:r>
    </w:p>
    <w:p w:rsidR="00820F88" w:rsidRDefault="00820F88" w:rsidP="00820F88">
      <w:pPr>
        <w:pStyle w:val="Normal1"/>
        <w:jc w:val="center"/>
        <w:rPr>
          <w:b/>
          <w:color w:val="002060"/>
          <w:u w:val="single"/>
        </w:rPr>
      </w:pPr>
      <w:r w:rsidRPr="00820F88">
        <w:rPr>
          <w:b/>
          <w:color w:val="002060"/>
          <w:u w:val="single"/>
        </w:rPr>
        <w:lastRenderedPageBreak/>
        <w:t>PROGRAMACIÓN DE VALORES ÉTICOS</w:t>
      </w:r>
    </w:p>
    <w:p w:rsidR="00820F88" w:rsidRDefault="00820F88" w:rsidP="00820F88">
      <w:pPr>
        <w:pStyle w:val="Normal1"/>
        <w:jc w:val="center"/>
        <w:rPr>
          <w:b/>
          <w:color w:val="002060"/>
          <w:u w:val="single"/>
        </w:rPr>
      </w:pPr>
    </w:p>
    <w:p w:rsidR="00820F88" w:rsidRDefault="00820F88" w:rsidP="00820F88">
      <w:pPr>
        <w:pStyle w:val="Normal1"/>
        <w:rPr>
          <w:b/>
          <w:color w:val="002060"/>
          <w:u w:val="single"/>
        </w:rPr>
      </w:pPr>
    </w:p>
    <w:p w:rsidR="00820F88" w:rsidRDefault="00820F88" w:rsidP="00820F88">
      <w:pPr>
        <w:pStyle w:val="Normal1"/>
        <w:jc w:val="both"/>
      </w:pPr>
    </w:p>
    <w:p w:rsidR="00820F88" w:rsidRDefault="00820F88" w:rsidP="00820F88">
      <w:pPr>
        <w:pStyle w:val="Normal1"/>
        <w:ind w:firstLine="720"/>
        <w:jc w:val="both"/>
      </w:pPr>
      <w:r>
        <w:t>El valor de esta asignatura consiste en dotar al alumnado de los instrumentos de racionalidad y objetividad necesarios para que sus juicios valorativos tengan el rigor, la coherencia y la fundamentación racional que requieren con el fin de que sus elecciones sean dignas de guiar su conducta, su vida personal y sus relaciones sociales, teniendo en cuenta que dentro de poco tiempo serán ciudadanos activos y miembros de pleno derecho de la sociedad.</w:t>
      </w:r>
    </w:p>
    <w:p w:rsidR="00820F88" w:rsidRDefault="00820F88" w:rsidP="00820F88">
      <w:pPr>
        <w:pStyle w:val="Normal1"/>
        <w:jc w:val="both"/>
      </w:pPr>
    </w:p>
    <w:p w:rsidR="00820F88" w:rsidRDefault="00820F88" w:rsidP="00820F88">
      <w:pPr>
        <w:pStyle w:val="Normal1"/>
        <w:jc w:val="both"/>
      </w:pPr>
      <w:r>
        <w:t xml:space="preserve">Por ello, la materia, debe estructurarse en torno a </w:t>
      </w:r>
      <w:r w:rsidRPr="00820F88">
        <w:rPr>
          <w:b/>
          <w:color w:val="002060"/>
        </w:rPr>
        <w:t>tres ejes</w:t>
      </w:r>
      <w:r>
        <w:t>:</w:t>
      </w:r>
    </w:p>
    <w:p w:rsidR="00820F88" w:rsidRDefault="00820F88" w:rsidP="00820F88">
      <w:pPr>
        <w:pStyle w:val="Normal1"/>
        <w:jc w:val="both"/>
      </w:pPr>
    </w:p>
    <w:p w:rsidR="00820F88" w:rsidRDefault="00820F88" w:rsidP="00BB6D9E">
      <w:pPr>
        <w:pStyle w:val="Normal1"/>
        <w:numPr>
          <w:ilvl w:val="0"/>
          <w:numId w:val="46"/>
        </w:numPr>
        <w:ind w:left="426" w:hanging="426"/>
        <w:jc w:val="both"/>
      </w:pPr>
      <w:r>
        <w:t xml:space="preserve">Cumplir con el mandato de la Constitución española, que fija como objeto de la educación el pleno </w:t>
      </w:r>
      <w:r>
        <w:rPr>
          <w:b/>
        </w:rPr>
        <w:t>desarrollo de la personalidad humana</w:t>
      </w:r>
      <w:r>
        <w:t xml:space="preserve"> en </w:t>
      </w:r>
      <w:r>
        <w:rPr>
          <w:b/>
        </w:rPr>
        <w:t>el respeto a los principios democráticos de convivencia</w:t>
      </w:r>
      <w:r>
        <w:t xml:space="preserve"> y a los </w:t>
      </w:r>
      <w:r>
        <w:rPr>
          <w:b/>
        </w:rPr>
        <w:t>derechos y libertades fundamentales</w:t>
      </w:r>
      <w:r>
        <w:t xml:space="preserve">, que deben interpretarse según lo establecido en la </w:t>
      </w:r>
      <w:r>
        <w:rPr>
          <w:b/>
        </w:rPr>
        <w:t>Declaración Universal de los Derechos Humanos</w:t>
      </w:r>
      <w:r>
        <w:t xml:space="preserve"> y en los </w:t>
      </w:r>
      <w:r>
        <w:rPr>
          <w:b/>
        </w:rPr>
        <w:t>acuerdos internacionales</w:t>
      </w:r>
      <w:r>
        <w:t xml:space="preserve"> ratificados por España con el fin promover su difusión y desarrollo, garantizando su cumplimiento por toda la humanidad.</w:t>
      </w:r>
    </w:p>
    <w:p w:rsidR="00820F88" w:rsidRDefault="00820F88" w:rsidP="00820F88">
      <w:pPr>
        <w:pStyle w:val="Normal1"/>
        <w:ind w:left="426"/>
        <w:jc w:val="both"/>
      </w:pPr>
    </w:p>
    <w:p w:rsidR="00820F88" w:rsidRDefault="00820F88" w:rsidP="00BB6D9E">
      <w:pPr>
        <w:pStyle w:val="Normal1"/>
        <w:numPr>
          <w:ilvl w:val="0"/>
          <w:numId w:val="46"/>
        </w:numPr>
        <w:ind w:left="426" w:hanging="426"/>
        <w:jc w:val="both"/>
      </w:pPr>
      <w:r>
        <w:t xml:space="preserve">Contribuye a potenciar la </w:t>
      </w:r>
      <w:r>
        <w:rPr>
          <w:b/>
        </w:rPr>
        <w:t>autonomía</w:t>
      </w:r>
      <w:r>
        <w:t xml:space="preserve"> del joven y a prepararlo para convertirse en el principal agente de su propio desarrollo, aprendiendo a construir, mediante una elección libre y racionalmente fundamentada en valores éticos y la inversión de su propio esfuerzo, un pensamiento y un proyecto de vida propios, asumiendo de modo consciente, crítico y reflexivo el ejercicio de la libertad y el control acerca de su propia existencia.</w:t>
      </w:r>
    </w:p>
    <w:p w:rsidR="00820F88" w:rsidRDefault="00820F88" w:rsidP="00820F88">
      <w:pPr>
        <w:pStyle w:val="Prrafodelista"/>
      </w:pPr>
    </w:p>
    <w:p w:rsidR="00820F88" w:rsidRDefault="00820F88" w:rsidP="00BB6D9E">
      <w:pPr>
        <w:pStyle w:val="Normal1"/>
        <w:numPr>
          <w:ilvl w:val="0"/>
          <w:numId w:val="46"/>
        </w:numPr>
        <w:ind w:left="426" w:hanging="426"/>
        <w:jc w:val="both"/>
      </w:pPr>
      <w:r>
        <w:t xml:space="preserve">Ayuda a favorecer la construcción de una </w:t>
      </w:r>
      <w:r>
        <w:rPr>
          <w:b/>
        </w:rPr>
        <w:t>sociedad libre, igualitaria, próspera y justa</w:t>
      </w:r>
      <w:r>
        <w:t xml:space="preserve">, mediante la </w:t>
      </w:r>
      <w:r>
        <w:rPr>
          <w:b/>
        </w:rPr>
        <w:t>participación activa de ciudadanos conscientes y respetuosos de los valores éticos</w:t>
      </w:r>
      <w:r>
        <w:t xml:space="preserve"> en los que debe fundamentarse la convivencia y la participación democrática, reconociendo los derechos humanos como referencia universal para superar los conflictos, defender la </w:t>
      </w:r>
      <w:r>
        <w:rPr>
          <w:b/>
        </w:rPr>
        <w:t>igualdad</w:t>
      </w:r>
      <w:r>
        <w:t xml:space="preserve">, </w:t>
      </w:r>
      <w:r>
        <w:rPr>
          <w:b/>
        </w:rPr>
        <w:t>el pluralismo político</w:t>
      </w:r>
      <w:r>
        <w:t xml:space="preserve"> y </w:t>
      </w:r>
      <w:r>
        <w:rPr>
          <w:b/>
        </w:rPr>
        <w:t>la justicia social</w:t>
      </w:r>
      <w:r>
        <w:t>.</w:t>
      </w:r>
    </w:p>
    <w:p w:rsidR="00820F88" w:rsidRDefault="00820F88" w:rsidP="00820F88">
      <w:pPr>
        <w:pStyle w:val="Normal1"/>
        <w:jc w:val="both"/>
      </w:pPr>
    </w:p>
    <w:p w:rsidR="00820F88" w:rsidRDefault="00820F88" w:rsidP="00820F88">
      <w:pPr>
        <w:pStyle w:val="Normal1"/>
        <w:jc w:val="both"/>
      </w:pPr>
      <w:r>
        <w:tab/>
        <w:t>Para poner en práctica la asignatura de VALORES ÉTICOS, se ha consultado diferente material en internet y libros de texto de la propia asignatura facilitado por diferentes editoriales, así como la normativa vigente presente en la LOMCE.</w:t>
      </w:r>
    </w:p>
    <w:p w:rsidR="00820F88" w:rsidRDefault="00820F88" w:rsidP="00820F88">
      <w:pPr>
        <w:pStyle w:val="Normal1"/>
      </w:pPr>
    </w:p>
    <w:p w:rsidR="00820F88" w:rsidRDefault="00820F88" w:rsidP="00820F88">
      <w:pPr>
        <w:pStyle w:val="Normal1"/>
        <w:ind w:firstLine="708"/>
        <w:rPr>
          <w:b/>
          <w:color w:val="0070C0"/>
          <w:sz w:val="28"/>
          <w:szCs w:val="40"/>
          <w:u w:val="single"/>
        </w:rPr>
      </w:pPr>
    </w:p>
    <w:p w:rsidR="00820F88" w:rsidRDefault="00820F88" w:rsidP="00820F88">
      <w:pPr>
        <w:pStyle w:val="Normal1"/>
        <w:ind w:firstLine="708"/>
        <w:rPr>
          <w:b/>
          <w:color w:val="0070C0"/>
          <w:sz w:val="28"/>
          <w:szCs w:val="40"/>
          <w:u w:val="single"/>
        </w:rPr>
      </w:pPr>
      <w:r w:rsidRPr="00820F88">
        <w:rPr>
          <w:b/>
          <w:color w:val="0070C0"/>
          <w:sz w:val="28"/>
          <w:szCs w:val="40"/>
          <w:u w:val="single"/>
        </w:rPr>
        <w:t>Objetivos</w:t>
      </w:r>
    </w:p>
    <w:p w:rsidR="00820F88" w:rsidRPr="00820F88" w:rsidRDefault="00820F88" w:rsidP="00820F88">
      <w:pPr>
        <w:pStyle w:val="Normal1"/>
        <w:rPr>
          <w:color w:val="0070C0"/>
          <w:sz w:val="18"/>
        </w:rPr>
      </w:pPr>
    </w:p>
    <w:p w:rsidR="00820F88" w:rsidRDefault="00820F88" w:rsidP="00820F88">
      <w:pPr>
        <w:pStyle w:val="Normal1"/>
        <w:jc w:val="both"/>
      </w:pPr>
      <w:r>
        <w:t xml:space="preserve">Con el área de Valores Éticos, según la </w:t>
      </w:r>
      <w:r>
        <w:rPr>
          <w:b/>
        </w:rPr>
        <w:t>orden del 28 de Julio de 2016</w:t>
      </w:r>
      <w:r>
        <w:t>, nos planteamos las siguientes metas:</w:t>
      </w:r>
    </w:p>
    <w:p w:rsidR="00820F88" w:rsidRDefault="00820F88" w:rsidP="00820F88">
      <w:pPr>
        <w:pStyle w:val="Normal1"/>
        <w:jc w:val="both"/>
      </w:pPr>
    </w:p>
    <w:p w:rsidR="00820F88" w:rsidRDefault="00820F88" w:rsidP="00BB6D9E">
      <w:pPr>
        <w:pStyle w:val="Normal1"/>
        <w:numPr>
          <w:ilvl w:val="0"/>
          <w:numId w:val="38"/>
        </w:numPr>
        <w:ind w:hanging="360"/>
        <w:jc w:val="both"/>
      </w:pPr>
      <w:r>
        <w:t>Reconocer los rasgos básicos de la moralidad humana en su dimensión individual y social, aceptando la propia identidad y valorando la dignidad y la libertad de las personas como elementos indispensables en su crecimiento y madurez.</w:t>
      </w:r>
    </w:p>
    <w:p w:rsidR="00820F88" w:rsidRDefault="00820F88" w:rsidP="00BB6D9E">
      <w:pPr>
        <w:pStyle w:val="Normal1"/>
        <w:numPr>
          <w:ilvl w:val="0"/>
          <w:numId w:val="38"/>
        </w:numPr>
        <w:ind w:hanging="360"/>
        <w:jc w:val="both"/>
      </w:pPr>
      <w:r>
        <w:lastRenderedPageBreak/>
        <w:t>Desarrollar y expresar los sentimientos y las emociones, así como las habilidades comunicativas y sociales que permiten participar en actividades de grupo con actitud solidaria y tolerante, utilizando el diálogo y la mediación para abordar los conflictos.</w:t>
      </w:r>
    </w:p>
    <w:p w:rsidR="00820F88" w:rsidRDefault="00820F88" w:rsidP="00BB6D9E">
      <w:pPr>
        <w:pStyle w:val="Normal1"/>
        <w:numPr>
          <w:ilvl w:val="0"/>
          <w:numId w:val="38"/>
        </w:numPr>
        <w:ind w:hanging="360"/>
        <w:jc w:val="both"/>
      </w:pPr>
      <w:r>
        <w:t>Desarrollar la iniciativa personal asumiendo responsabilidades y practicar formas de convivencia y participación basadas en el respeto activo, la cooperación, la solidaridad y el rechazo a la violencia que provocan ciertos estereotipos y prejuicios.</w:t>
      </w:r>
    </w:p>
    <w:p w:rsidR="00820F88" w:rsidRDefault="00820F88" w:rsidP="00BB6D9E">
      <w:pPr>
        <w:pStyle w:val="Normal1"/>
        <w:numPr>
          <w:ilvl w:val="0"/>
          <w:numId w:val="38"/>
        </w:numPr>
        <w:ind w:hanging="360"/>
        <w:jc w:val="both"/>
      </w:pPr>
      <w:r>
        <w:t>Conocer, asumir y valorar positivamente los derechos y obligaciones que se derivan de la Declaración Universal de los Derechos Humanos y de la Constitución Española, identificando los valores morales que los fundamentan, aceptándolos como criterios para valorar éticamente las conductas personales y colectivas y las realidades sociales.</w:t>
      </w:r>
    </w:p>
    <w:p w:rsidR="00820F88" w:rsidRDefault="00820F88" w:rsidP="00BB6D9E">
      <w:pPr>
        <w:pStyle w:val="Normal1"/>
        <w:numPr>
          <w:ilvl w:val="0"/>
          <w:numId w:val="38"/>
        </w:numPr>
        <w:ind w:hanging="360"/>
        <w:jc w:val="both"/>
      </w:pPr>
      <w:r>
        <w:t>Identificar la pluralidad de las sociedades actuales reconociendo la diversidad como enriquecedora de la convivencia y defender la igualdad de derechos y oportunidades de todas las personas, rechazando las situaciones de injusticia y las discriminaciones existentes por razón de sexo, origen, creencias, diferencias sociales, orientación afectivo-sexual o de cualquier otro tipo, como una vulneración de la dignidad humana y causa perturbadora de la convivencia.</w:t>
      </w:r>
    </w:p>
    <w:p w:rsidR="00820F88" w:rsidRDefault="00820F88" w:rsidP="00BB6D9E">
      <w:pPr>
        <w:pStyle w:val="Normal1"/>
        <w:numPr>
          <w:ilvl w:val="0"/>
          <w:numId w:val="38"/>
        </w:numPr>
        <w:ind w:hanging="360"/>
        <w:jc w:val="both"/>
      </w:pPr>
      <w:r>
        <w:t>Reconocer los derechos de las mujeres, valorar la diferencia de sexos y la igualdad de derechos entre ellos y rechazar los estereotipos y prejuicios que supongan discriminación entre hombres y mujeres.</w:t>
      </w:r>
    </w:p>
    <w:p w:rsidR="00820F88" w:rsidRDefault="00820F88" w:rsidP="00BB6D9E">
      <w:pPr>
        <w:pStyle w:val="Normal1"/>
        <w:numPr>
          <w:ilvl w:val="0"/>
          <w:numId w:val="38"/>
        </w:numPr>
        <w:ind w:hanging="360"/>
        <w:jc w:val="both"/>
      </w:pPr>
      <w:r>
        <w:t>Conocer y apreciar los fundamentos del modo de vida democrático, valorando su horizonte ético de búsqueda incesante de la justicia y aprender a obrar de acuerdo con ellos en los diferentes ámbitos de convivencia.</w:t>
      </w:r>
    </w:p>
    <w:p w:rsidR="00820F88" w:rsidRDefault="00820F88" w:rsidP="00BB6D9E">
      <w:pPr>
        <w:pStyle w:val="Normal1"/>
        <w:numPr>
          <w:ilvl w:val="0"/>
          <w:numId w:val="38"/>
        </w:numPr>
        <w:ind w:hanging="360"/>
        <w:jc w:val="both"/>
      </w:pPr>
      <w:r>
        <w:t>Conocer las causas que provocan la violación de los derechos humanos, la pobreza y la desigualdad, así como la relación entre los conflictos armados y el subdesarrollo, valorar las acciones encaminadas a la consecución de la paz y la seguridad y la participación activa y comprometida como medio para lograr un mundo más justo.</w:t>
      </w:r>
    </w:p>
    <w:p w:rsidR="00820F88" w:rsidRDefault="00820F88" w:rsidP="00BB6D9E">
      <w:pPr>
        <w:pStyle w:val="Normal1"/>
        <w:numPr>
          <w:ilvl w:val="0"/>
          <w:numId w:val="38"/>
        </w:numPr>
        <w:ind w:hanging="360"/>
        <w:jc w:val="both"/>
      </w:pPr>
      <w:r>
        <w:t>Mostrar respeto crítico por las costumbres y modos de vida de poblaciones distintas a la propia y manifestar comportamientos solidarios con las personas y colectivos desfavorecidos.</w:t>
      </w:r>
    </w:p>
    <w:p w:rsidR="00820F88" w:rsidRDefault="00820F88" w:rsidP="00BB6D9E">
      <w:pPr>
        <w:pStyle w:val="Normal1"/>
        <w:numPr>
          <w:ilvl w:val="0"/>
          <w:numId w:val="38"/>
        </w:numPr>
        <w:ind w:hanging="360"/>
        <w:jc w:val="both"/>
      </w:pPr>
      <w:r>
        <w:t>Reflexionar sobre las consecuencias sociales y morales que se derivan de los avances científico tecnológicos y, en particular, de su repercusión sobre el medio ambiente y sobre la vida de las diferentes especies del planeta, y desarrollar una actitud cautelosa y crítica ante los medios de comunicación. Valorar críticamente los hábitos personales y sociales relacionados con la salud, el consumo, el cuidado de los seres vivos y el ambiente, contribuyendo a su conservación y mejora.</w:t>
      </w:r>
    </w:p>
    <w:p w:rsidR="00820F88" w:rsidRDefault="00820F88" w:rsidP="00BB6D9E">
      <w:pPr>
        <w:pStyle w:val="Normal1"/>
        <w:numPr>
          <w:ilvl w:val="0"/>
          <w:numId w:val="38"/>
        </w:numPr>
        <w:ind w:hanging="360"/>
        <w:jc w:val="both"/>
      </w:pPr>
      <w:r>
        <w:t>Desarrollar un pensamiento crítico, criterios propios de actuación fruto de una reflexión ética y habilidades para defender posiciones personales en el diálogo mediante una argumentación razonada y bien fundamentada.</w:t>
      </w:r>
    </w:p>
    <w:p w:rsidR="00820F88" w:rsidRDefault="00820F88" w:rsidP="00BB6D9E">
      <w:pPr>
        <w:pStyle w:val="Normal1"/>
        <w:numPr>
          <w:ilvl w:val="0"/>
          <w:numId w:val="38"/>
        </w:numPr>
        <w:ind w:hanging="360"/>
        <w:jc w:val="both"/>
      </w:pPr>
      <w:r>
        <w:t>Adquirir hábitos de disciplina, estudio y de trabajo individual y en equipo, desarrollando habilidades y actitudes que favorezcan la madurez individual y social. Desarrollar destrezas básicas en la utilización de las fuentes de información para, con sentido crítico, adquirir nuevos conocimientos y tomar un posicionamiento propio ante los hechos.</w:t>
      </w:r>
    </w:p>
    <w:p w:rsidR="00820F88" w:rsidRDefault="00820F88" w:rsidP="00BB6D9E">
      <w:pPr>
        <w:pStyle w:val="Normal1"/>
        <w:numPr>
          <w:ilvl w:val="0"/>
          <w:numId w:val="38"/>
        </w:numPr>
        <w:ind w:hanging="360"/>
        <w:jc w:val="both"/>
      </w:pPr>
      <w:r>
        <w:t>Fomentar la toma de conciencia sobre la postura ética personal a partir del análisis y reflexión sobre las principales teorías éticas.</w:t>
      </w:r>
    </w:p>
    <w:p w:rsidR="00820F88" w:rsidRDefault="00820F88" w:rsidP="00BB6D9E">
      <w:pPr>
        <w:pStyle w:val="Normal1"/>
        <w:numPr>
          <w:ilvl w:val="0"/>
          <w:numId w:val="38"/>
        </w:numPr>
        <w:ind w:hanging="360"/>
        <w:jc w:val="both"/>
      </w:pPr>
      <w:r>
        <w:t>Potenciar un autoconcepto y una autoestima positivos basados en la asunción de los valores democráticos y en el compromiso en la construcción de un mundo más justo.</w:t>
      </w:r>
    </w:p>
    <w:p w:rsidR="00820F88" w:rsidRDefault="00820F88" w:rsidP="00820F88">
      <w:pPr>
        <w:pStyle w:val="Normal1"/>
      </w:pPr>
    </w:p>
    <w:p w:rsidR="00820F88" w:rsidRDefault="00820F88" w:rsidP="00820F88">
      <w:pPr>
        <w:pStyle w:val="Normal1"/>
        <w:ind w:firstLine="360"/>
        <w:jc w:val="both"/>
      </w:pPr>
      <w:r>
        <w:lastRenderedPageBreak/>
        <w:t>Los contenidos de esta asignatura girarán en torno a seis bloques temáticos y estarán desarrollados en nuestras programaciones de aula. Son los siguientes:</w:t>
      </w:r>
    </w:p>
    <w:p w:rsidR="00820F88" w:rsidRDefault="00820F88" w:rsidP="00820F88">
      <w:pPr>
        <w:pStyle w:val="Normal1"/>
        <w:jc w:val="both"/>
      </w:pPr>
    </w:p>
    <w:p w:rsidR="00820F88" w:rsidRDefault="00820F88" w:rsidP="00BB6D9E">
      <w:pPr>
        <w:pStyle w:val="Normal1"/>
        <w:numPr>
          <w:ilvl w:val="0"/>
          <w:numId w:val="47"/>
        </w:numPr>
        <w:jc w:val="both"/>
      </w:pPr>
      <w:r>
        <w:t>La dignidad de la persona</w:t>
      </w:r>
    </w:p>
    <w:p w:rsidR="00820F88" w:rsidRDefault="00820F88" w:rsidP="00BB6D9E">
      <w:pPr>
        <w:pStyle w:val="Normal1"/>
        <w:numPr>
          <w:ilvl w:val="0"/>
          <w:numId w:val="47"/>
        </w:numPr>
        <w:jc w:val="both"/>
      </w:pPr>
      <w:r>
        <w:t>La comprensión, el respeto y la igualdad entre las personas</w:t>
      </w:r>
    </w:p>
    <w:p w:rsidR="00820F88" w:rsidRDefault="00820F88" w:rsidP="00BB6D9E">
      <w:pPr>
        <w:pStyle w:val="Normal1"/>
        <w:numPr>
          <w:ilvl w:val="0"/>
          <w:numId w:val="47"/>
        </w:numPr>
        <w:jc w:val="both"/>
      </w:pPr>
      <w:r>
        <w:t>La reflexión ética</w:t>
      </w:r>
    </w:p>
    <w:p w:rsidR="00820F88" w:rsidRDefault="00820F88" w:rsidP="00BB6D9E">
      <w:pPr>
        <w:pStyle w:val="Normal1"/>
        <w:numPr>
          <w:ilvl w:val="0"/>
          <w:numId w:val="47"/>
        </w:numPr>
        <w:jc w:val="both"/>
      </w:pPr>
      <w:r>
        <w:t>La justicia y la política</w:t>
      </w:r>
    </w:p>
    <w:p w:rsidR="00820F88" w:rsidRDefault="00820F88" w:rsidP="00BB6D9E">
      <w:pPr>
        <w:pStyle w:val="Normal1"/>
        <w:numPr>
          <w:ilvl w:val="0"/>
          <w:numId w:val="47"/>
        </w:numPr>
        <w:jc w:val="both"/>
      </w:pPr>
      <w:r>
        <w:t>Los valores éticos, el Derecho, la DUDH y otros tratados internacionales sobre derechos humanos</w:t>
      </w:r>
    </w:p>
    <w:p w:rsidR="00820F88" w:rsidRDefault="00820F88" w:rsidP="00BB6D9E">
      <w:pPr>
        <w:pStyle w:val="Normal1"/>
        <w:numPr>
          <w:ilvl w:val="0"/>
          <w:numId w:val="47"/>
        </w:numPr>
        <w:jc w:val="both"/>
      </w:pPr>
      <w:r>
        <w:t>Los valores éticos y su relación con la tecnología y la ciencia</w:t>
      </w:r>
    </w:p>
    <w:p w:rsidR="00820F88" w:rsidRDefault="00820F88" w:rsidP="00820F88">
      <w:pPr>
        <w:pStyle w:val="Normal1"/>
        <w:jc w:val="both"/>
      </w:pPr>
    </w:p>
    <w:p w:rsidR="00820F88" w:rsidRDefault="00820F88" w:rsidP="00820F88">
      <w:pPr>
        <w:pStyle w:val="Normal1"/>
        <w:ind w:firstLine="340"/>
        <w:jc w:val="both"/>
      </w:pPr>
      <w:r>
        <w:t xml:space="preserve">En cuanto a la temporalización, se tratará de que sea lo más flexible que se pueda, debido a las peculiaridades del </w:t>
      </w:r>
      <w:r>
        <w:t>momento</w:t>
      </w:r>
      <w:r>
        <w:t>, así como a noticias, acontecimientos y efemérides que puedan ser de utilidad de cara al desarrollo de los contenidos.</w:t>
      </w:r>
    </w:p>
    <w:p w:rsidR="00820F88" w:rsidRDefault="00820F88" w:rsidP="00820F88">
      <w:pPr>
        <w:pStyle w:val="Normal1"/>
        <w:jc w:val="both"/>
      </w:pPr>
    </w:p>
    <w:p w:rsidR="00820F88" w:rsidRPr="00820F88" w:rsidRDefault="00820F88" w:rsidP="00820F88">
      <w:pPr>
        <w:pStyle w:val="Normal1"/>
        <w:ind w:left="945"/>
        <w:rPr>
          <w:color w:val="0070C0"/>
          <w:sz w:val="16"/>
        </w:rPr>
      </w:pPr>
      <w:r w:rsidRPr="00820F88">
        <w:rPr>
          <w:b/>
          <w:color w:val="0070C0"/>
          <w:szCs w:val="40"/>
          <w:u w:val="single"/>
        </w:rPr>
        <w:t>METODOLOGÍA</w:t>
      </w:r>
    </w:p>
    <w:p w:rsidR="00820F88" w:rsidRDefault="00820F88" w:rsidP="00820F88">
      <w:pPr>
        <w:pStyle w:val="Normal1"/>
      </w:pPr>
    </w:p>
    <w:p w:rsidR="00820F88" w:rsidRDefault="00820F88" w:rsidP="00820F88">
      <w:pPr>
        <w:pStyle w:val="Normal1"/>
        <w:ind w:firstLine="720"/>
        <w:jc w:val="both"/>
      </w:pPr>
      <w:r>
        <w:t>Para trabajar esta asignatura, nos hemos planteado emplear una metodología activa y participativa que favorezca el pensamiento racional y crítico</w:t>
      </w:r>
      <w:r>
        <w:rPr>
          <w:rFonts w:ascii="NewsGotT-Regu" w:eastAsia="NewsGotT-Regu" w:hAnsi="NewsGotT-Regu" w:cs="NewsGotT-Regu"/>
        </w:rPr>
        <w:t xml:space="preserve">, </w:t>
      </w:r>
      <w:r>
        <w:t xml:space="preserve">en la que los alumnos tomen parte activa en el proceso de enseñanza-aprendizaje aportando ideas y actividades para abordar los bloques temáticos expuestos en los contenidos. </w:t>
      </w:r>
    </w:p>
    <w:p w:rsidR="00820F88" w:rsidRDefault="00820F88" w:rsidP="00820F88">
      <w:pPr>
        <w:pStyle w:val="Normal1"/>
        <w:ind w:firstLine="720"/>
        <w:jc w:val="both"/>
      </w:pPr>
      <w:r>
        <w:t>Trabajaremos con diferentes manuales de referencia, textos, vídeos y materiales de procedencia diversa, y se realizarán dinámicas de grupo y otras individuales en función del contenido que se vaya a trabajar y del objetivo que se desee conseguir.</w:t>
      </w:r>
    </w:p>
    <w:p w:rsidR="00820F88" w:rsidRDefault="00820F88" w:rsidP="00820F88">
      <w:pPr>
        <w:pStyle w:val="Normal1"/>
        <w:ind w:firstLine="720"/>
        <w:jc w:val="both"/>
      </w:pPr>
      <w:r>
        <w:t>Los alumnos deberán realizar actividades, pequeñas investigaciones o trabajos individuales o en grupo.</w:t>
      </w:r>
    </w:p>
    <w:p w:rsidR="00820F88" w:rsidRDefault="00820F88" w:rsidP="00820F88">
      <w:pPr>
        <w:pStyle w:val="Normal1"/>
        <w:ind w:firstLine="720"/>
        <w:jc w:val="both"/>
      </w:pPr>
      <w:r>
        <w:t>Además, incluiremos actividades en las que se tenga siempre presente el desarrollo en cada alumno de todas sus capacidades.</w:t>
      </w:r>
    </w:p>
    <w:p w:rsidR="00820F88" w:rsidRDefault="00820F88" w:rsidP="00820F88">
      <w:pPr>
        <w:pStyle w:val="Normal1"/>
        <w:jc w:val="both"/>
      </w:pPr>
    </w:p>
    <w:p w:rsidR="00820F88" w:rsidRDefault="00820F88" w:rsidP="00820F88">
      <w:pPr>
        <w:pStyle w:val="Normal1"/>
        <w:rPr>
          <w:b/>
          <w:color w:val="0070C0"/>
          <w:szCs w:val="40"/>
          <w:u w:val="single"/>
        </w:rPr>
      </w:pPr>
    </w:p>
    <w:p w:rsidR="00820F88" w:rsidRPr="00820F88" w:rsidRDefault="00820F88" w:rsidP="00820F88">
      <w:pPr>
        <w:pStyle w:val="Normal1"/>
        <w:ind w:firstLine="708"/>
        <w:rPr>
          <w:color w:val="0070C0"/>
          <w:sz w:val="16"/>
        </w:rPr>
      </w:pPr>
      <w:r w:rsidRPr="00820F88">
        <w:rPr>
          <w:b/>
          <w:color w:val="0070C0"/>
          <w:szCs w:val="40"/>
          <w:u w:val="single"/>
        </w:rPr>
        <w:t>CRITERIOS Y ESTÁNDARES DE EVALUACIÓN.</w:t>
      </w:r>
    </w:p>
    <w:p w:rsidR="00820F88" w:rsidRDefault="00820F88" w:rsidP="00820F88">
      <w:pPr>
        <w:pStyle w:val="Normal1"/>
      </w:pPr>
    </w:p>
    <w:p w:rsidR="00820F88" w:rsidRDefault="00820F88" w:rsidP="00820F88">
      <w:pPr>
        <w:pStyle w:val="Normal1"/>
        <w:ind w:firstLine="720"/>
        <w:jc w:val="both"/>
      </w:pPr>
      <w:r>
        <w:t xml:space="preserve">A la hora de desarrollar los criterios y estándares de evaluación, según la </w:t>
      </w:r>
      <w:r>
        <w:rPr>
          <w:b/>
        </w:rPr>
        <w:t xml:space="preserve">orden del 28 de Julio de 2016, </w:t>
      </w:r>
      <w:r>
        <w:t>se llevará a cabo una exposición conjunta de ellos, repartidos entre primer y segundo ciclo de E.S.O. y, dentro de ellos, estructurados según los diferentes bloques de contenidos y haciendo referencia a las competencias que se verán afectadas en cada criterio de evaluación:</w:t>
      </w:r>
    </w:p>
    <w:p w:rsidR="00820F88" w:rsidRDefault="00820F88" w:rsidP="00820F88">
      <w:pPr>
        <w:pStyle w:val="Normal1"/>
        <w:jc w:val="both"/>
      </w:pPr>
    </w:p>
    <w:p w:rsidR="00820F88" w:rsidRDefault="00820F88" w:rsidP="00820F88">
      <w:pPr>
        <w:pStyle w:val="Normal1"/>
        <w:rPr>
          <w:b/>
          <w:sz w:val="40"/>
          <w:szCs w:val="40"/>
          <w:u w:val="single"/>
        </w:rPr>
      </w:pPr>
    </w:p>
    <w:p w:rsidR="00820F88" w:rsidRPr="00820F88" w:rsidRDefault="00820F88" w:rsidP="00820F88">
      <w:pPr>
        <w:pStyle w:val="Normal1"/>
        <w:ind w:firstLine="708"/>
        <w:rPr>
          <w:b/>
          <w:color w:val="0070C0"/>
          <w:sz w:val="28"/>
          <w:szCs w:val="40"/>
          <w:u w:val="single"/>
        </w:rPr>
      </w:pPr>
      <w:r w:rsidRPr="00820F88">
        <w:rPr>
          <w:b/>
          <w:color w:val="0070C0"/>
          <w:sz w:val="28"/>
          <w:szCs w:val="40"/>
          <w:u w:val="single"/>
        </w:rPr>
        <w:t xml:space="preserve">CONTENIDOS Y COMPETENCIAS CLAVE. </w:t>
      </w:r>
    </w:p>
    <w:p w:rsidR="00820F88" w:rsidRPr="00820F88" w:rsidRDefault="00820F88" w:rsidP="00820F88">
      <w:pPr>
        <w:pStyle w:val="Normal1"/>
        <w:rPr>
          <w:b/>
          <w:color w:val="0070C0"/>
          <w:sz w:val="28"/>
          <w:szCs w:val="40"/>
          <w:u w:val="single"/>
        </w:rPr>
      </w:pPr>
    </w:p>
    <w:p w:rsidR="00820F88" w:rsidRPr="00820F88" w:rsidRDefault="00820F88" w:rsidP="00820F88">
      <w:pPr>
        <w:pStyle w:val="Normal1"/>
        <w:rPr>
          <w:b/>
          <w:u w:val="single"/>
        </w:rPr>
      </w:pPr>
      <w:r w:rsidRPr="0027612E">
        <w:rPr>
          <w:b/>
          <w:sz w:val="40"/>
          <w:szCs w:val="40"/>
        </w:rPr>
        <w:t xml:space="preserve">      </w:t>
      </w:r>
      <w:proofErr w:type="gramStart"/>
      <w:r w:rsidRPr="00820F88">
        <w:rPr>
          <w:b/>
          <w:u w:val="single"/>
        </w:rPr>
        <w:t>4.º</w:t>
      </w:r>
      <w:proofErr w:type="gramEnd"/>
      <w:r w:rsidRPr="00820F88">
        <w:rPr>
          <w:b/>
          <w:u w:val="single"/>
        </w:rPr>
        <w:t xml:space="preserve"> ESO </w:t>
      </w:r>
    </w:p>
    <w:p w:rsidR="00820F88" w:rsidRPr="00820F88" w:rsidRDefault="00820F88" w:rsidP="00820F88">
      <w:pPr>
        <w:pStyle w:val="Normal1"/>
        <w:rPr>
          <w:b/>
          <w:u w:val="single"/>
        </w:rPr>
      </w:pPr>
    </w:p>
    <w:p w:rsidR="00820F88" w:rsidRPr="00820F88" w:rsidRDefault="00820F88" w:rsidP="00820F88">
      <w:pPr>
        <w:pStyle w:val="Normal1"/>
      </w:pPr>
    </w:p>
    <w:p w:rsidR="00820F88" w:rsidRPr="00820F88" w:rsidRDefault="00820F88" w:rsidP="00820F88">
      <w:pPr>
        <w:pStyle w:val="Normal1"/>
        <w:ind w:firstLine="708"/>
        <w:rPr>
          <w:u w:val="single"/>
        </w:rPr>
      </w:pPr>
      <w:r w:rsidRPr="00820F88">
        <w:rPr>
          <w:u w:val="single"/>
        </w:rPr>
        <w:t xml:space="preserve">Bloque 1. La dignidad de la persona. </w:t>
      </w:r>
    </w:p>
    <w:p w:rsidR="00820F88" w:rsidRPr="00820F88" w:rsidRDefault="00820F88" w:rsidP="00820F88">
      <w:pPr>
        <w:pStyle w:val="Normal1"/>
      </w:pPr>
    </w:p>
    <w:p w:rsidR="00820F88" w:rsidRPr="00820F88" w:rsidRDefault="00820F88" w:rsidP="00BB6D9E">
      <w:pPr>
        <w:pStyle w:val="Normal1"/>
        <w:numPr>
          <w:ilvl w:val="0"/>
          <w:numId w:val="39"/>
        </w:numPr>
      </w:pPr>
      <w:r w:rsidRPr="00820F88">
        <w:t xml:space="preserve">La dignidad de la persona, fundamento de la DUDH. </w:t>
      </w:r>
    </w:p>
    <w:p w:rsidR="00820F88" w:rsidRPr="00820F88" w:rsidRDefault="00820F88" w:rsidP="00BB6D9E">
      <w:pPr>
        <w:pStyle w:val="Normal1"/>
        <w:numPr>
          <w:ilvl w:val="0"/>
          <w:numId w:val="39"/>
        </w:numPr>
      </w:pPr>
      <w:r w:rsidRPr="00820F88">
        <w:t xml:space="preserve">Derechos de la persona en la DUDH. </w:t>
      </w:r>
    </w:p>
    <w:p w:rsidR="00820F88" w:rsidRPr="00820F88" w:rsidRDefault="00820F88" w:rsidP="00BB6D9E">
      <w:pPr>
        <w:pStyle w:val="Normal1"/>
        <w:numPr>
          <w:ilvl w:val="0"/>
          <w:numId w:val="39"/>
        </w:numPr>
      </w:pPr>
      <w:r w:rsidRPr="00820F88">
        <w:t>La DUDH, base de la ética en democracia.</w:t>
      </w:r>
    </w:p>
    <w:p w:rsidR="00820F88" w:rsidRPr="00820F88" w:rsidRDefault="00820F88" w:rsidP="00820F88">
      <w:pPr>
        <w:pStyle w:val="Normal1"/>
        <w:jc w:val="both"/>
      </w:pPr>
    </w:p>
    <w:p w:rsidR="00820F88" w:rsidRPr="00820F88" w:rsidRDefault="00820F88" w:rsidP="00820F88">
      <w:pPr>
        <w:pStyle w:val="Normal1"/>
      </w:pPr>
      <w:r w:rsidRPr="00820F88">
        <w:t xml:space="preserve">              </w:t>
      </w:r>
      <w:r w:rsidRPr="00820F88">
        <w:rPr>
          <w:u w:val="single"/>
        </w:rPr>
        <w:t>Criterios de evaluación</w:t>
      </w:r>
    </w:p>
    <w:p w:rsidR="00820F88" w:rsidRPr="00820F88" w:rsidRDefault="00820F88" w:rsidP="00820F88">
      <w:pPr>
        <w:pStyle w:val="Normal1"/>
        <w:rPr>
          <w:u w:val="single"/>
        </w:rPr>
      </w:pPr>
    </w:p>
    <w:p w:rsidR="00820F88" w:rsidRPr="00820F88" w:rsidRDefault="00820F88" w:rsidP="00BB6D9E">
      <w:pPr>
        <w:pStyle w:val="Normal1"/>
        <w:numPr>
          <w:ilvl w:val="0"/>
          <w:numId w:val="24"/>
        </w:numPr>
        <w:ind w:hanging="360"/>
        <w:jc w:val="both"/>
      </w:pPr>
      <w:r w:rsidRPr="00820F88">
        <w:t xml:space="preserve">Interpretar y valorar la importancia de la dignidad de la persona, como el valor del que parte y en el que se fundamenta la DUDH, subrayando los atributos inherentes a la naturaleza humana y los derechos inalienables y universales que derivan de ella, como el punto de partida sobre el que deben girar los valores éticos en las relaciones humanas a nivel personal, social, estatal y universal. </w:t>
      </w:r>
      <w:r w:rsidRPr="00820F88">
        <w:rPr>
          <w:color w:val="4F81BD" w:themeColor="accent1"/>
        </w:rPr>
        <w:t>CSC, CCL, CAA.</w:t>
      </w:r>
    </w:p>
    <w:p w:rsidR="00820F88" w:rsidRPr="00820F88" w:rsidRDefault="00820F88" w:rsidP="00BB6D9E">
      <w:pPr>
        <w:pStyle w:val="Normal1"/>
        <w:numPr>
          <w:ilvl w:val="0"/>
          <w:numId w:val="24"/>
        </w:numPr>
        <w:ind w:hanging="360"/>
        <w:jc w:val="both"/>
      </w:pPr>
      <w:r w:rsidRPr="00820F88">
        <w:t xml:space="preserve">Justificar las propias posiciones utilizando sistemáticamente la argumentación y el diálogo y haciendo un uso crítico de distintas fuentes de información, y participar de forma democrática y participativa en las actividades del centro y del entorno. </w:t>
      </w:r>
      <w:r w:rsidRPr="00820F88">
        <w:rPr>
          <w:color w:val="4F81BD" w:themeColor="accent1"/>
        </w:rPr>
        <w:t>CCL, CAA, CSC, CD, SIEP.</w:t>
      </w:r>
    </w:p>
    <w:p w:rsidR="00820F88" w:rsidRPr="00820F88" w:rsidRDefault="00820F88" w:rsidP="00820F88">
      <w:pPr>
        <w:pStyle w:val="Normal1"/>
        <w:ind w:left="720" w:hanging="360"/>
        <w:jc w:val="both"/>
      </w:pPr>
    </w:p>
    <w:p w:rsidR="00820F88" w:rsidRPr="00820F88" w:rsidRDefault="00820F88" w:rsidP="00820F88">
      <w:pPr>
        <w:pStyle w:val="Normal1"/>
        <w:ind w:left="720" w:hanging="360"/>
        <w:jc w:val="both"/>
        <w:rPr>
          <w:u w:val="single"/>
        </w:rPr>
      </w:pPr>
      <w:r w:rsidRPr="00820F88">
        <w:rPr>
          <w:u w:val="single"/>
        </w:rPr>
        <w:t>Estándares de evaluación</w:t>
      </w:r>
    </w:p>
    <w:p w:rsidR="00820F88" w:rsidRPr="00820F88" w:rsidRDefault="00820F88" w:rsidP="00820F88">
      <w:pPr>
        <w:pStyle w:val="Normal1"/>
        <w:ind w:left="720" w:hanging="360"/>
        <w:jc w:val="both"/>
        <w:rPr>
          <w:u w:val="single"/>
        </w:rPr>
      </w:pPr>
    </w:p>
    <w:p w:rsidR="00820F88" w:rsidRPr="00820F88" w:rsidRDefault="00820F88" w:rsidP="00BB6D9E">
      <w:pPr>
        <w:pStyle w:val="Normal1"/>
        <w:numPr>
          <w:ilvl w:val="0"/>
          <w:numId w:val="35"/>
        </w:numPr>
        <w:ind w:hanging="585"/>
        <w:jc w:val="both"/>
      </w:pPr>
      <w:r w:rsidRPr="00820F88">
        <w:t>Interpreta y valora la importancia de la dignidad de la persona, como el valor del que parte y en el que se fundamenta la DUDH, subrayando los atributos inherentes a la naturaleza humana y los derechos inalienables y universales que derivan de ella</w:t>
      </w:r>
    </w:p>
    <w:p w:rsidR="00820F88" w:rsidRPr="00820F88" w:rsidRDefault="00820F88" w:rsidP="00BB6D9E">
      <w:pPr>
        <w:pStyle w:val="Normal1"/>
        <w:numPr>
          <w:ilvl w:val="0"/>
          <w:numId w:val="35"/>
        </w:numPr>
        <w:ind w:hanging="585"/>
        <w:jc w:val="both"/>
      </w:pPr>
      <w:r w:rsidRPr="00820F88">
        <w:t>Justifica las propias posiciones utilizando sistemáticamente la argumentación y el diálogo y haciendo un uso crítico de distintas fuentes de información.</w:t>
      </w:r>
    </w:p>
    <w:p w:rsidR="00820F88" w:rsidRPr="00820F88" w:rsidRDefault="00820F88" w:rsidP="00BB6D9E">
      <w:pPr>
        <w:pStyle w:val="Normal1"/>
        <w:numPr>
          <w:ilvl w:val="0"/>
          <w:numId w:val="35"/>
        </w:numPr>
        <w:ind w:hanging="585"/>
        <w:jc w:val="both"/>
      </w:pPr>
      <w:r w:rsidRPr="00820F88">
        <w:t xml:space="preserve">Participa de forma democrática en las actividades del centro y del entorno. </w:t>
      </w:r>
    </w:p>
    <w:p w:rsidR="00820F88" w:rsidRPr="00820F88" w:rsidRDefault="00820F88" w:rsidP="00820F88">
      <w:pPr>
        <w:pStyle w:val="Normal1"/>
        <w:jc w:val="both"/>
      </w:pPr>
    </w:p>
    <w:p w:rsidR="00820F88" w:rsidRPr="00820F88" w:rsidRDefault="00820F88" w:rsidP="00820F88">
      <w:pPr>
        <w:pStyle w:val="Normal1"/>
        <w:ind w:firstLine="360"/>
        <w:rPr>
          <w:u w:val="single"/>
        </w:rPr>
      </w:pPr>
      <w:r w:rsidRPr="00820F88">
        <w:rPr>
          <w:u w:val="single"/>
        </w:rPr>
        <w:t xml:space="preserve">Bloque 2. La comprensión, el respeto y la igualdad en las relaciones interpersonales. </w:t>
      </w:r>
    </w:p>
    <w:p w:rsidR="00820F88" w:rsidRPr="00820F88" w:rsidRDefault="00820F88" w:rsidP="00820F88">
      <w:pPr>
        <w:pStyle w:val="Normal1"/>
      </w:pPr>
    </w:p>
    <w:p w:rsidR="00820F88" w:rsidRPr="00820F88" w:rsidRDefault="00820F88" w:rsidP="00BB6D9E">
      <w:pPr>
        <w:pStyle w:val="Normal1"/>
        <w:numPr>
          <w:ilvl w:val="0"/>
          <w:numId w:val="40"/>
        </w:numPr>
        <w:ind w:hanging="294"/>
        <w:jc w:val="both"/>
      </w:pPr>
      <w:r w:rsidRPr="00820F88">
        <w:t xml:space="preserve">Los derechos humanos como forma de convivencia en una sociedad globalizada. </w:t>
      </w:r>
    </w:p>
    <w:p w:rsidR="00820F88" w:rsidRPr="00820F88" w:rsidRDefault="00820F88" w:rsidP="00BB6D9E">
      <w:pPr>
        <w:pStyle w:val="Normal1"/>
        <w:numPr>
          <w:ilvl w:val="0"/>
          <w:numId w:val="40"/>
        </w:numPr>
        <w:ind w:hanging="294"/>
        <w:jc w:val="both"/>
      </w:pPr>
      <w:r w:rsidRPr="00820F88">
        <w:t>Estado como garante</w:t>
      </w:r>
      <w:r w:rsidRPr="00820F88">
        <w:rPr>
          <w:u w:val="single"/>
        </w:rPr>
        <w:t xml:space="preserve"> </w:t>
      </w:r>
      <w:r w:rsidRPr="00820F88">
        <w:t xml:space="preserve">del respeto a los derechos del individuo. </w:t>
      </w:r>
    </w:p>
    <w:p w:rsidR="00820F88" w:rsidRPr="00820F88" w:rsidRDefault="00820F88" w:rsidP="00BB6D9E">
      <w:pPr>
        <w:pStyle w:val="Normal1"/>
        <w:numPr>
          <w:ilvl w:val="0"/>
          <w:numId w:val="40"/>
        </w:numPr>
        <w:ind w:hanging="294"/>
        <w:jc w:val="both"/>
      </w:pPr>
      <w:r w:rsidRPr="00820F88">
        <w:t xml:space="preserve">Ética y socialización global. </w:t>
      </w:r>
    </w:p>
    <w:p w:rsidR="00820F88" w:rsidRPr="00820F88" w:rsidRDefault="00820F88" w:rsidP="00BB6D9E">
      <w:pPr>
        <w:pStyle w:val="Normal1"/>
        <w:numPr>
          <w:ilvl w:val="0"/>
          <w:numId w:val="40"/>
        </w:numPr>
        <w:ind w:hanging="294"/>
        <w:jc w:val="both"/>
      </w:pPr>
      <w:r w:rsidRPr="00820F88">
        <w:t>Los medios de comunicación de masas</w:t>
      </w:r>
      <w:r w:rsidRPr="00820F88">
        <w:rPr>
          <w:u w:val="single"/>
        </w:rPr>
        <w:t xml:space="preserve"> </w:t>
      </w:r>
      <w:r w:rsidRPr="00820F88">
        <w:t xml:space="preserve">como agentes de educación moral. </w:t>
      </w:r>
    </w:p>
    <w:p w:rsidR="00820F88" w:rsidRPr="00820F88" w:rsidRDefault="00820F88" w:rsidP="00BB6D9E">
      <w:pPr>
        <w:pStyle w:val="Normal1"/>
        <w:numPr>
          <w:ilvl w:val="0"/>
          <w:numId w:val="40"/>
        </w:numPr>
        <w:ind w:hanging="294"/>
        <w:jc w:val="both"/>
      </w:pPr>
      <w:r w:rsidRPr="00820F88">
        <w:t>Necesidad de regulación ética y jurídica de los medios de comunicación masiva.</w:t>
      </w:r>
    </w:p>
    <w:p w:rsidR="00820F88" w:rsidRPr="00820F88" w:rsidRDefault="00820F88" w:rsidP="00820F88">
      <w:pPr>
        <w:pStyle w:val="Normal1"/>
        <w:jc w:val="both"/>
      </w:pPr>
    </w:p>
    <w:p w:rsidR="00820F88" w:rsidRPr="00820F88" w:rsidRDefault="00820F88" w:rsidP="00820F88">
      <w:pPr>
        <w:pStyle w:val="Normal1"/>
        <w:jc w:val="both"/>
      </w:pPr>
    </w:p>
    <w:p w:rsidR="00820F88" w:rsidRPr="00820F88" w:rsidRDefault="00820F88" w:rsidP="00820F88">
      <w:pPr>
        <w:pStyle w:val="Normal1"/>
        <w:jc w:val="both"/>
      </w:pPr>
    </w:p>
    <w:p w:rsidR="00820F88" w:rsidRPr="00820F88" w:rsidRDefault="00820F88" w:rsidP="00820F88">
      <w:pPr>
        <w:pStyle w:val="Normal1"/>
        <w:ind w:left="945"/>
        <w:rPr>
          <w:u w:val="single"/>
        </w:rPr>
      </w:pPr>
      <w:r w:rsidRPr="00820F88">
        <w:rPr>
          <w:u w:val="single"/>
        </w:rPr>
        <w:t>Criterios de evaluación</w:t>
      </w:r>
    </w:p>
    <w:p w:rsidR="00820F88" w:rsidRPr="00820F88" w:rsidRDefault="00820F88" w:rsidP="00820F88">
      <w:pPr>
        <w:pStyle w:val="Normal1"/>
        <w:ind w:left="945"/>
        <w:rPr>
          <w:u w:val="single"/>
        </w:rPr>
      </w:pPr>
    </w:p>
    <w:p w:rsidR="00820F88" w:rsidRPr="00820F88" w:rsidRDefault="00820F88" w:rsidP="00BB6D9E">
      <w:pPr>
        <w:pStyle w:val="Normal1"/>
        <w:numPr>
          <w:ilvl w:val="0"/>
          <w:numId w:val="25"/>
        </w:numPr>
        <w:ind w:hanging="360"/>
        <w:jc w:val="both"/>
      </w:pPr>
      <w:r w:rsidRPr="00820F88">
        <w:t xml:space="preserve">Explicar, basándose en la DUDH, los principios que deben regir las relaciones entre los ciudadanos y el Estado, con el fin de favorecer su cumplimiento en la sociedad en la que viven. </w:t>
      </w:r>
      <w:r w:rsidRPr="00820F88">
        <w:rPr>
          <w:color w:val="4F81BD" w:themeColor="accent1"/>
        </w:rPr>
        <w:t>CSC, CCL, CAA.</w:t>
      </w:r>
    </w:p>
    <w:p w:rsidR="00820F88" w:rsidRPr="00820F88" w:rsidRDefault="00820F88" w:rsidP="00BB6D9E">
      <w:pPr>
        <w:pStyle w:val="Normal1"/>
        <w:numPr>
          <w:ilvl w:val="0"/>
          <w:numId w:val="25"/>
        </w:numPr>
        <w:ind w:hanging="360"/>
        <w:jc w:val="both"/>
      </w:pPr>
      <w:r w:rsidRPr="00820F88">
        <w:t xml:space="preserve">Explicar en qué consiste la socialización global y su relación con los medios de comunicación masiva, valorando sus efectos en la vida y el desarrollo moral de las personas y de la sociedad, reflexionando acerca del papel que deben tener la Ética y el Estado en relación con este tema. </w:t>
      </w:r>
      <w:r w:rsidRPr="00820F88">
        <w:rPr>
          <w:color w:val="4F81BD" w:themeColor="accent1"/>
        </w:rPr>
        <w:t>CSC, CCL, CD, CMCT, CAA.</w:t>
      </w:r>
    </w:p>
    <w:p w:rsidR="00820F88" w:rsidRPr="00820F88" w:rsidRDefault="00820F88" w:rsidP="00BB6D9E">
      <w:pPr>
        <w:pStyle w:val="Normal1"/>
        <w:numPr>
          <w:ilvl w:val="0"/>
          <w:numId w:val="25"/>
        </w:numPr>
        <w:ind w:left="709" w:hanging="360"/>
        <w:jc w:val="both"/>
      </w:pPr>
      <w:r w:rsidRPr="00820F88">
        <w:t xml:space="preserve">Justificar las propias posiciones utilizando sistemáticamente la argumentación y </w:t>
      </w:r>
    </w:p>
    <w:p w:rsidR="00820F88" w:rsidRPr="00820F88" w:rsidRDefault="00820F88" w:rsidP="00820F88">
      <w:pPr>
        <w:pStyle w:val="Normal1"/>
        <w:ind w:left="709"/>
        <w:jc w:val="both"/>
      </w:pPr>
      <w:proofErr w:type="gramStart"/>
      <w:r w:rsidRPr="00820F88">
        <w:t>el</w:t>
      </w:r>
      <w:proofErr w:type="gramEnd"/>
      <w:r w:rsidRPr="00820F88">
        <w:t xml:space="preserve"> diálogo y haciendo un uso crítico de distintas fuentes de información, y participar de forma democrática y participativa en las actividades del centro y del entorno. </w:t>
      </w:r>
      <w:r w:rsidRPr="00820F88">
        <w:rPr>
          <w:color w:val="4F81BD" w:themeColor="accent1"/>
        </w:rPr>
        <w:t>CCL, CAA, CSC, CD, SIEP.</w:t>
      </w:r>
    </w:p>
    <w:p w:rsidR="00820F88" w:rsidRPr="00820F88" w:rsidRDefault="00820F88" w:rsidP="00820F88">
      <w:pPr>
        <w:pStyle w:val="Normal1"/>
        <w:jc w:val="both"/>
      </w:pPr>
    </w:p>
    <w:p w:rsidR="00820F88" w:rsidRPr="00820F88" w:rsidRDefault="00820F88" w:rsidP="00820F88">
      <w:pPr>
        <w:pStyle w:val="Normal1"/>
        <w:ind w:left="945"/>
        <w:rPr>
          <w:u w:val="single"/>
        </w:rPr>
      </w:pPr>
      <w:r w:rsidRPr="00820F88">
        <w:rPr>
          <w:u w:val="single"/>
        </w:rPr>
        <w:t>Estándares de evaluación</w:t>
      </w:r>
    </w:p>
    <w:p w:rsidR="00820F88" w:rsidRPr="00820F88" w:rsidRDefault="00820F88" w:rsidP="00820F88">
      <w:pPr>
        <w:pStyle w:val="Normal1"/>
        <w:ind w:left="945"/>
        <w:rPr>
          <w:u w:val="single"/>
        </w:rPr>
      </w:pPr>
    </w:p>
    <w:p w:rsidR="00820F88" w:rsidRPr="00820F88" w:rsidRDefault="00820F88" w:rsidP="00BB6D9E">
      <w:pPr>
        <w:pStyle w:val="Normal1"/>
        <w:numPr>
          <w:ilvl w:val="0"/>
          <w:numId w:val="36"/>
        </w:numPr>
        <w:ind w:left="709" w:hanging="425"/>
        <w:jc w:val="both"/>
      </w:pPr>
      <w:r w:rsidRPr="00820F88">
        <w:lastRenderedPageBreak/>
        <w:t>Explica, basándose en la DUDH, los principios que deben regir las relaciones entre los ciudadanos y el Estado.</w:t>
      </w:r>
    </w:p>
    <w:p w:rsidR="00820F88" w:rsidRPr="00820F88" w:rsidRDefault="00820F88" w:rsidP="00BB6D9E">
      <w:pPr>
        <w:pStyle w:val="Normal1"/>
        <w:numPr>
          <w:ilvl w:val="0"/>
          <w:numId w:val="36"/>
        </w:numPr>
        <w:ind w:left="709" w:hanging="425"/>
        <w:jc w:val="both"/>
      </w:pPr>
      <w:r w:rsidRPr="00820F88">
        <w:t>Explica en qué consiste la socialización global y su relación con los medios de comunicación masiva, valorando sus efectos en la vida y el desarrollo moral de las personas y de la sociedad, reflexionando acerca del papel que deben tener la Ética y el Estado en relación con este tema.</w:t>
      </w:r>
    </w:p>
    <w:p w:rsidR="00820F88" w:rsidRPr="00820F88" w:rsidRDefault="00820F88" w:rsidP="00BB6D9E">
      <w:pPr>
        <w:pStyle w:val="Normal1"/>
        <w:numPr>
          <w:ilvl w:val="0"/>
          <w:numId w:val="36"/>
        </w:numPr>
        <w:ind w:left="709" w:hanging="425"/>
        <w:jc w:val="both"/>
      </w:pPr>
      <w:r w:rsidRPr="00820F88">
        <w:t>Justifica las propias posiciones utilizando sistemáticamente la argumentación y el diálogo y haciendo un uso crítico de distintas fuentes de información</w:t>
      </w:r>
    </w:p>
    <w:p w:rsidR="00820F88" w:rsidRPr="00820F88" w:rsidRDefault="00820F88" w:rsidP="00BB6D9E">
      <w:pPr>
        <w:pStyle w:val="Normal1"/>
        <w:numPr>
          <w:ilvl w:val="0"/>
          <w:numId w:val="36"/>
        </w:numPr>
        <w:ind w:left="709" w:hanging="425"/>
        <w:jc w:val="both"/>
      </w:pPr>
      <w:r w:rsidRPr="00820F88">
        <w:t>Participa de forma democrática y participativa en las actividades del centro y del entorno.</w:t>
      </w:r>
    </w:p>
    <w:p w:rsidR="00820F88" w:rsidRPr="00820F88" w:rsidRDefault="00820F88" w:rsidP="00820F88">
      <w:pPr>
        <w:pStyle w:val="Normal1"/>
        <w:ind w:left="585" w:hanging="585"/>
        <w:jc w:val="both"/>
      </w:pPr>
    </w:p>
    <w:p w:rsidR="00820F88" w:rsidRPr="00820F88" w:rsidRDefault="00820F88" w:rsidP="00820F88">
      <w:pPr>
        <w:pStyle w:val="Normal1"/>
        <w:ind w:firstLine="284"/>
        <w:rPr>
          <w:u w:val="single"/>
        </w:rPr>
      </w:pPr>
      <w:r w:rsidRPr="00820F88">
        <w:rPr>
          <w:u w:val="single"/>
        </w:rPr>
        <w:t xml:space="preserve">Bloque 3. La reflexión ética. </w:t>
      </w:r>
    </w:p>
    <w:p w:rsidR="00820F88" w:rsidRPr="00820F88" w:rsidRDefault="00820F88" w:rsidP="00820F88">
      <w:pPr>
        <w:pStyle w:val="Normal1"/>
      </w:pPr>
    </w:p>
    <w:p w:rsidR="00820F88" w:rsidRPr="00820F88" w:rsidRDefault="00820F88" w:rsidP="00BB6D9E">
      <w:pPr>
        <w:pStyle w:val="Normal1"/>
        <w:numPr>
          <w:ilvl w:val="0"/>
          <w:numId w:val="41"/>
        </w:numPr>
        <w:ind w:left="1276" w:hanging="567"/>
      </w:pPr>
      <w:r w:rsidRPr="00820F88">
        <w:t xml:space="preserve">La reflexión ética ante la sociedad globalizada del siglo XXI. </w:t>
      </w:r>
    </w:p>
    <w:p w:rsidR="00820F88" w:rsidRPr="00820F88" w:rsidRDefault="00820F88" w:rsidP="00BB6D9E">
      <w:pPr>
        <w:pStyle w:val="Normal1"/>
        <w:numPr>
          <w:ilvl w:val="0"/>
          <w:numId w:val="41"/>
        </w:numPr>
        <w:ind w:left="1276" w:hanging="567"/>
      </w:pPr>
      <w:r w:rsidRPr="00820F88">
        <w:t xml:space="preserve">Nuevos campos de la ética aplicada: profesional, medio ambiente, economía, empresa, biotecnología. </w:t>
      </w:r>
    </w:p>
    <w:p w:rsidR="00820F88" w:rsidRPr="00820F88" w:rsidRDefault="00820F88" w:rsidP="00BB6D9E">
      <w:pPr>
        <w:pStyle w:val="Normal1"/>
        <w:numPr>
          <w:ilvl w:val="0"/>
          <w:numId w:val="41"/>
        </w:numPr>
        <w:ind w:left="1276" w:hanging="567"/>
      </w:pPr>
      <w:r w:rsidRPr="00820F88">
        <w:t>El entorno del individuo y su influencia en la</w:t>
      </w:r>
      <w:r w:rsidRPr="00820F88">
        <w:rPr>
          <w:u w:val="single"/>
        </w:rPr>
        <w:t xml:space="preserve"> </w:t>
      </w:r>
      <w:r w:rsidRPr="00820F88">
        <w:t xml:space="preserve">elaboración del proyecto ético personal. </w:t>
      </w:r>
    </w:p>
    <w:p w:rsidR="00820F88" w:rsidRPr="00820F88" w:rsidRDefault="00820F88" w:rsidP="00BB6D9E">
      <w:pPr>
        <w:pStyle w:val="Normal1"/>
        <w:numPr>
          <w:ilvl w:val="0"/>
          <w:numId w:val="41"/>
        </w:numPr>
        <w:ind w:left="1276" w:hanging="567"/>
      </w:pPr>
      <w:r w:rsidRPr="00820F88">
        <w:t>Éticas formales: la ética kantiana y la ética del discurso.</w:t>
      </w:r>
    </w:p>
    <w:p w:rsidR="00820F88" w:rsidRPr="00820F88" w:rsidRDefault="00820F88" w:rsidP="00820F88">
      <w:pPr>
        <w:pStyle w:val="Normal1"/>
        <w:jc w:val="both"/>
      </w:pPr>
    </w:p>
    <w:p w:rsidR="00820F88" w:rsidRPr="00820F88" w:rsidRDefault="00820F88" w:rsidP="00820F88">
      <w:pPr>
        <w:pStyle w:val="Normal1"/>
        <w:ind w:left="945"/>
        <w:rPr>
          <w:u w:val="single"/>
        </w:rPr>
      </w:pPr>
      <w:r w:rsidRPr="00820F88">
        <w:rPr>
          <w:u w:val="single"/>
        </w:rPr>
        <w:t>Criterios de evaluación</w:t>
      </w:r>
    </w:p>
    <w:p w:rsidR="00820F88" w:rsidRPr="00820F88" w:rsidRDefault="00820F88" w:rsidP="00820F88">
      <w:pPr>
        <w:pStyle w:val="Normal1"/>
        <w:ind w:left="945"/>
        <w:rPr>
          <w:u w:val="single"/>
        </w:rPr>
      </w:pPr>
    </w:p>
    <w:p w:rsidR="00820F88" w:rsidRPr="00820F88" w:rsidRDefault="00820F88" w:rsidP="00BB6D9E">
      <w:pPr>
        <w:pStyle w:val="Normal1"/>
        <w:numPr>
          <w:ilvl w:val="0"/>
          <w:numId w:val="26"/>
        </w:numPr>
        <w:ind w:hanging="360"/>
        <w:jc w:val="both"/>
      </w:pPr>
      <w:r w:rsidRPr="00820F88">
        <w:t xml:space="preserve">Reconocer que, en el mundo actual de grandes y rápidos cambios, la necesidad de una regulación ética es fundamental, debido a la magnitud de los peligros a los que se enfrenta el ser humano, resultando necesaria su actualización y ampliación a los nuevos campos de acción de la persona, con el fin de garantizar el cumplimiento de los derechos humanos. </w:t>
      </w:r>
      <w:r w:rsidRPr="00820F88">
        <w:rPr>
          <w:color w:val="4F81BD" w:themeColor="accent1"/>
        </w:rPr>
        <w:t>CSC, CMCT, CD.</w:t>
      </w:r>
    </w:p>
    <w:p w:rsidR="00820F88" w:rsidRPr="00820F88" w:rsidRDefault="00820F88" w:rsidP="00BB6D9E">
      <w:pPr>
        <w:pStyle w:val="Normal1"/>
        <w:numPr>
          <w:ilvl w:val="0"/>
          <w:numId w:val="26"/>
        </w:numPr>
        <w:ind w:hanging="360"/>
        <w:jc w:val="both"/>
      </w:pPr>
      <w:r w:rsidRPr="00820F88">
        <w:t xml:space="preserve">Comprender y apreciar la importancia que tienen para el ser humano del siglo XXI, las circunstancias que le rodean, destacando los límites que le imponen y las oportunidades que le ofrecen para la elaboración de su proyecto de vida, conforme a los valores éticos que libremente elige y que dan sentido a su existencia. </w:t>
      </w:r>
      <w:r w:rsidRPr="00820F88">
        <w:rPr>
          <w:color w:val="4F81BD" w:themeColor="accent1"/>
        </w:rPr>
        <w:t>CSC, CMCT, CD, CEC, CAA.</w:t>
      </w:r>
    </w:p>
    <w:p w:rsidR="00820F88" w:rsidRPr="00820F88" w:rsidRDefault="00820F88" w:rsidP="00BB6D9E">
      <w:pPr>
        <w:pStyle w:val="Normal1"/>
        <w:numPr>
          <w:ilvl w:val="0"/>
          <w:numId w:val="26"/>
        </w:numPr>
        <w:ind w:hanging="360"/>
        <w:jc w:val="both"/>
      </w:pPr>
      <w:r w:rsidRPr="00820F88">
        <w:t xml:space="preserve">Distinguir los principales valores éticos en los que se fundamentan las éticas formales, estableciendo su relación con la ética kantiana y señalando la importancia que este filósofo atribuye a la autonomía de la persona como valor ético fundamental. </w:t>
      </w:r>
      <w:r w:rsidRPr="00820F88">
        <w:rPr>
          <w:color w:val="4F81BD" w:themeColor="accent1"/>
        </w:rPr>
        <w:t>CSC</w:t>
      </w:r>
      <w:r w:rsidRPr="00820F88">
        <w:t>.</w:t>
      </w:r>
    </w:p>
    <w:p w:rsidR="00820F88" w:rsidRPr="00820F88" w:rsidRDefault="00820F88" w:rsidP="00BB6D9E">
      <w:pPr>
        <w:pStyle w:val="Normal1"/>
        <w:numPr>
          <w:ilvl w:val="0"/>
          <w:numId w:val="26"/>
        </w:numPr>
        <w:ind w:hanging="360"/>
        <w:jc w:val="both"/>
      </w:pPr>
      <w:r w:rsidRPr="00820F88">
        <w:t xml:space="preserve">Identificar la Ética del Discurso, de Habermas y Apel, como una ética formal que destaca el valor del diálogo y el consenso en la comunidad como procedimiento para encontrar normas éticas justas. </w:t>
      </w:r>
      <w:r w:rsidRPr="00820F88">
        <w:rPr>
          <w:color w:val="4F81BD" w:themeColor="accent1"/>
        </w:rPr>
        <w:t>CSC</w:t>
      </w:r>
      <w:r w:rsidRPr="00820F88">
        <w:t>.</w:t>
      </w:r>
    </w:p>
    <w:p w:rsidR="00820F88" w:rsidRPr="00820F88" w:rsidRDefault="00820F88" w:rsidP="00BB6D9E">
      <w:pPr>
        <w:pStyle w:val="Normal1"/>
        <w:numPr>
          <w:ilvl w:val="0"/>
          <w:numId w:val="26"/>
        </w:numPr>
        <w:ind w:left="709" w:hanging="283"/>
        <w:jc w:val="both"/>
      </w:pPr>
      <w:r w:rsidRPr="00820F88">
        <w:t xml:space="preserve">Justificar las propias posiciones utilizando sistemáticamente la argumentación y el diálogo y haciendo un uso crítico de distintas fuentes de información, y participar de forma democrática y participativa en las actividades del centro y del entorno. </w:t>
      </w:r>
      <w:r w:rsidRPr="00820F88">
        <w:rPr>
          <w:color w:val="4F81BD" w:themeColor="accent1"/>
        </w:rPr>
        <w:t>CCL, CAA, CSC, CD, SIEP.</w:t>
      </w:r>
    </w:p>
    <w:p w:rsidR="00820F88" w:rsidRPr="00820F88" w:rsidRDefault="00820F88" w:rsidP="00820F88">
      <w:pPr>
        <w:pStyle w:val="Normal1"/>
        <w:jc w:val="both"/>
      </w:pPr>
    </w:p>
    <w:p w:rsidR="00820F88" w:rsidRPr="00820F88" w:rsidRDefault="00820F88" w:rsidP="00820F88">
      <w:pPr>
        <w:pStyle w:val="Normal1"/>
        <w:ind w:firstLine="426"/>
        <w:rPr>
          <w:u w:val="single"/>
        </w:rPr>
      </w:pPr>
      <w:r w:rsidRPr="00820F88">
        <w:rPr>
          <w:u w:val="single"/>
        </w:rPr>
        <w:t>Estándares de evaluación</w:t>
      </w:r>
    </w:p>
    <w:p w:rsidR="00820F88" w:rsidRPr="00820F88" w:rsidRDefault="00820F88" w:rsidP="00820F88">
      <w:pPr>
        <w:pStyle w:val="Normal1"/>
        <w:rPr>
          <w:u w:val="single"/>
        </w:rPr>
      </w:pPr>
    </w:p>
    <w:p w:rsidR="00820F88" w:rsidRPr="00820F88" w:rsidRDefault="00820F88" w:rsidP="00BB6D9E">
      <w:pPr>
        <w:pStyle w:val="Normal1"/>
        <w:numPr>
          <w:ilvl w:val="0"/>
          <w:numId w:val="37"/>
        </w:numPr>
        <w:ind w:hanging="585"/>
        <w:jc w:val="both"/>
      </w:pPr>
      <w:r w:rsidRPr="00820F88">
        <w:t xml:space="preserve">Reconoce la necesidad de una regulación ética, debido a la magnitud de los peligros a los que se enfrenta el ser humano, resultando necesaria su actualización y ampliación a los nuevos campos de acción de la persona, con el fin de garantizar el cumplimiento de los derechos humanos. </w:t>
      </w:r>
    </w:p>
    <w:p w:rsidR="00820F88" w:rsidRPr="00820F88" w:rsidRDefault="00820F88" w:rsidP="00BB6D9E">
      <w:pPr>
        <w:pStyle w:val="Normal1"/>
        <w:numPr>
          <w:ilvl w:val="0"/>
          <w:numId w:val="37"/>
        </w:numPr>
        <w:ind w:hanging="585"/>
        <w:jc w:val="both"/>
      </w:pPr>
      <w:r w:rsidRPr="00820F88">
        <w:lastRenderedPageBreak/>
        <w:t xml:space="preserve">Comprende y aprecia la importancia que tienen para el ser humano del siglo XXI, las circunstancias que le rodean, destacando los límites que le imponen y las oportunidades que le ofrecen para la elaboración de su proyecto de vida, conforme a los valores éticos que libremente elige y que dan sentido a su existencia. </w:t>
      </w:r>
    </w:p>
    <w:p w:rsidR="00820F88" w:rsidRPr="00820F88" w:rsidRDefault="00820F88" w:rsidP="00BB6D9E">
      <w:pPr>
        <w:pStyle w:val="Normal1"/>
        <w:numPr>
          <w:ilvl w:val="0"/>
          <w:numId w:val="37"/>
        </w:numPr>
        <w:ind w:hanging="585"/>
        <w:jc w:val="both"/>
      </w:pPr>
      <w:r w:rsidRPr="00820F88">
        <w:t xml:space="preserve">Distingue los principales valores éticos en los que se fundamentan las éticas formales, estableciendo su relación con la ética kantiana y señalando la importancia que este filósofo atribuye a la autonomía de la persona como valor ético fundamental. </w:t>
      </w:r>
    </w:p>
    <w:p w:rsidR="00820F88" w:rsidRPr="00820F88" w:rsidRDefault="00820F88" w:rsidP="00BB6D9E">
      <w:pPr>
        <w:pStyle w:val="Normal1"/>
        <w:numPr>
          <w:ilvl w:val="0"/>
          <w:numId w:val="37"/>
        </w:numPr>
        <w:ind w:hanging="585"/>
        <w:jc w:val="both"/>
      </w:pPr>
      <w:r w:rsidRPr="00820F88">
        <w:t>Identifica la Ética del Discurso, de Habermas y Apel, como una ética formal que destaca el valor del diálogo y el consenso en la comunidad como procedimiento para encontrar normas éticas justas.</w:t>
      </w:r>
    </w:p>
    <w:p w:rsidR="00820F88" w:rsidRPr="00820F88" w:rsidRDefault="00820F88" w:rsidP="00BB6D9E">
      <w:pPr>
        <w:pStyle w:val="Normal1"/>
        <w:numPr>
          <w:ilvl w:val="0"/>
          <w:numId w:val="37"/>
        </w:numPr>
        <w:ind w:hanging="585"/>
        <w:jc w:val="both"/>
      </w:pPr>
      <w:r w:rsidRPr="00820F88">
        <w:t>Justifica las propias posiciones utilizando sistemáticamente la argumentación y el diálogo y haciendo un uso crítico de distintas fuentes de información.</w:t>
      </w:r>
    </w:p>
    <w:p w:rsidR="00820F88" w:rsidRPr="00820F88" w:rsidRDefault="00820F88" w:rsidP="00BB6D9E">
      <w:pPr>
        <w:pStyle w:val="Normal1"/>
        <w:numPr>
          <w:ilvl w:val="0"/>
          <w:numId w:val="37"/>
        </w:numPr>
        <w:ind w:hanging="585"/>
        <w:jc w:val="both"/>
      </w:pPr>
      <w:r w:rsidRPr="00820F88">
        <w:t xml:space="preserve">Participar de forma democrática y participativa en las actividades del centro y del entorno. </w:t>
      </w:r>
    </w:p>
    <w:p w:rsidR="00820F88" w:rsidRPr="00820F88" w:rsidRDefault="00820F88" w:rsidP="00820F88">
      <w:pPr>
        <w:pStyle w:val="Normal1"/>
        <w:jc w:val="both"/>
      </w:pPr>
    </w:p>
    <w:p w:rsidR="00820F88" w:rsidRPr="00820F88" w:rsidRDefault="00820F88" w:rsidP="00820F88">
      <w:pPr>
        <w:pStyle w:val="Normal1"/>
        <w:ind w:firstLine="426"/>
        <w:jc w:val="both"/>
        <w:rPr>
          <w:u w:val="single"/>
        </w:rPr>
      </w:pPr>
      <w:r w:rsidRPr="00820F88">
        <w:rPr>
          <w:u w:val="single"/>
        </w:rPr>
        <w:t xml:space="preserve">Bloque 4. La justicia y la política. </w:t>
      </w:r>
    </w:p>
    <w:p w:rsidR="00820F88" w:rsidRPr="00820F88" w:rsidRDefault="00820F88" w:rsidP="00820F88">
      <w:pPr>
        <w:pStyle w:val="Normal1"/>
        <w:jc w:val="both"/>
      </w:pPr>
    </w:p>
    <w:p w:rsidR="00820F88" w:rsidRPr="00820F88" w:rsidRDefault="00820F88" w:rsidP="00BB6D9E">
      <w:pPr>
        <w:pStyle w:val="Normal1"/>
        <w:numPr>
          <w:ilvl w:val="0"/>
          <w:numId w:val="42"/>
        </w:numPr>
        <w:ind w:hanging="294"/>
        <w:jc w:val="both"/>
      </w:pPr>
      <w:r w:rsidRPr="00820F88">
        <w:t xml:space="preserve">La democracia, un estilo de vida ciudadana. </w:t>
      </w:r>
    </w:p>
    <w:p w:rsidR="00820F88" w:rsidRPr="00820F88" w:rsidRDefault="00820F88" w:rsidP="00BB6D9E">
      <w:pPr>
        <w:pStyle w:val="Normal1"/>
        <w:numPr>
          <w:ilvl w:val="0"/>
          <w:numId w:val="42"/>
        </w:numPr>
        <w:ind w:hanging="294"/>
        <w:jc w:val="both"/>
      </w:pPr>
      <w:r w:rsidRPr="00820F88">
        <w:t xml:space="preserve">Participación y compromiso de la ciudadanía ante los problemas políticos, sociales y económicos del siglo XXI de una globalización sin regulación ética. </w:t>
      </w:r>
    </w:p>
    <w:p w:rsidR="00820F88" w:rsidRPr="00820F88" w:rsidRDefault="00820F88" w:rsidP="00BB6D9E">
      <w:pPr>
        <w:pStyle w:val="Normal1"/>
        <w:numPr>
          <w:ilvl w:val="0"/>
          <w:numId w:val="42"/>
        </w:numPr>
        <w:ind w:hanging="294"/>
        <w:jc w:val="both"/>
      </w:pPr>
      <w:r w:rsidRPr="00820F88">
        <w:t>Responsabilidad</w:t>
      </w:r>
      <w:r w:rsidRPr="00820F88">
        <w:rPr>
          <w:u w:val="single"/>
        </w:rPr>
        <w:t xml:space="preserve"> </w:t>
      </w:r>
      <w:r w:rsidRPr="00820F88">
        <w:t>estatal en la protección de los Derechos Humanos.</w:t>
      </w:r>
    </w:p>
    <w:p w:rsidR="00820F88" w:rsidRPr="00820F88" w:rsidRDefault="00820F88" w:rsidP="00820F88">
      <w:pPr>
        <w:pStyle w:val="Normal1"/>
      </w:pPr>
    </w:p>
    <w:p w:rsidR="00820F88" w:rsidRPr="00820F88" w:rsidRDefault="00820F88" w:rsidP="00820F88">
      <w:pPr>
        <w:pStyle w:val="Normal1"/>
        <w:ind w:left="945"/>
        <w:rPr>
          <w:u w:val="single"/>
        </w:rPr>
      </w:pPr>
      <w:r w:rsidRPr="00820F88">
        <w:rPr>
          <w:u w:val="single"/>
        </w:rPr>
        <w:t>Criterios de evaluación</w:t>
      </w:r>
    </w:p>
    <w:p w:rsidR="00820F88" w:rsidRPr="00820F88" w:rsidRDefault="00820F88" w:rsidP="00820F88">
      <w:pPr>
        <w:pStyle w:val="Normal1"/>
        <w:ind w:left="945"/>
        <w:rPr>
          <w:u w:val="single"/>
        </w:rPr>
      </w:pPr>
    </w:p>
    <w:p w:rsidR="00820F88" w:rsidRPr="00820F88" w:rsidRDefault="00820F88" w:rsidP="00BB6D9E">
      <w:pPr>
        <w:pStyle w:val="Normal1"/>
        <w:numPr>
          <w:ilvl w:val="0"/>
          <w:numId w:val="27"/>
        </w:numPr>
        <w:ind w:hanging="360"/>
        <w:jc w:val="both"/>
      </w:pPr>
      <w:r w:rsidRPr="00820F88">
        <w:t xml:space="preserve">Concebir la democracia, no sólo como una forma de gobierno, sino como un estilo de vida ciudadana, consciente de su deber como elemento activo de la vida política, colaborando en la defensa y difusión de los derechos humanos tanto en su vida personal como social. </w:t>
      </w:r>
      <w:r w:rsidRPr="00820F88">
        <w:rPr>
          <w:color w:val="4F81BD" w:themeColor="accent1"/>
        </w:rPr>
        <w:t>CSC, SIEP.</w:t>
      </w:r>
    </w:p>
    <w:p w:rsidR="00820F88" w:rsidRPr="00820F88" w:rsidRDefault="00820F88" w:rsidP="00BB6D9E">
      <w:pPr>
        <w:pStyle w:val="Normal1"/>
        <w:numPr>
          <w:ilvl w:val="0"/>
          <w:numId w:val="27"/>
        </w:numPr>
        <w:ind w:hanging="360"/>
        <w:jc w:val="both"/>
        <w:rPr>
          <w:color w:val="4F81BD" w:themeColor="accent1"/>
        </w:rPr>
      </w:pPr>
      <w:r w:rsidRPr="00820F88">
        <w:t xml:space="preserve">Reflexionar acerca del deber que tienen los ciudadanos y ciudadanas y los Estados de promover la enseñanza y la difusión de los valores éticos, como instrumentos indispensables para la defensa de la dignidad y los derechos humanos, ante el peligro que el fenómeno de la globalización puede representar para la destrucción del planeta y la deshumanización de la persona. </w:t>
      </w:r>
      <w:r w:rsidRPr="00820F88">
        <w:rPr>
          <w:color w:val="4F81BD" w:themeColor="accent1"/>
        </w:rPr>
        <w:t>CSC, CMCT, CD, CEC, CAA.</w:t>
      </w:r>
    </w:p>
    <w:p w:rsidR="00820F88" w:rsidRPr="00820F88" w:rsidRDefault="00820F88" w:rsidP="00BB6D9E">
      <w:pPr>
        <w:pStyle w:val="Normal1"/>
        <w:numPr>
          <w:ilvl w:val="0"/>
          <w:numId w:val="27"/>
        </w:numPr>
        <w:ind w:left="709" w:hanging="425"/>
        <w:jc w:val="both"/>
        <w:rPr>
          <w:color w:val="4F81BD" w:themeColor="accent1"/>
        </w:rPr>
      </w:pPr>
      <w:r w:rsidRPr="00820F88">
        <w:t xml:space="preserve">Justificar las propias posiciones utilizando sistemáticamente la argumentación y el diálogo y haciendo un uso crítico de distintas fuentes de información, y        participar de forma democrática y participativa en las actividades del centro y del entorno. </w:t>
      </w:r>
      <w:r w:rsidRPr="00820F88">
        <w:rPr>
          <w:color w:val="4F81BD" w:themeColor="accent1"/>
        </w:rPr>
        <w:t>CCL, CAA, CSC, CD, SIEP.</w:t>
      </w:r>
    </w:p>
    <w:p w:rsidR="00820F88" w:rsidRPr="00820F88" w:rsidRDefault="00820F88" w:rsidP="00820F88">
      <w:pPr>
        <w:pStyle w:val="Normal1"/>
        <w:jc w:val="both"/>
      </w:pPr>
    </w:p>
    <w:p w:rsidR="00820F88" w:rsidRPr="00820F88" w:rsidRDefault="00820F88" w:rsidP="00820F88">
      <w:pPr>
        <w:pStyle w:val="Normal1"/>
        <w:ind w:left="945"/>
        <w:rPr>
          <w:u w:val="single"/>
        </w:rPr>
      </w:pPr>
      <w:r w:rsidRPr="00820F88">
        <w:rPr>
          <w:u w:val="single"/>
        </w:rPr>
        <w:t>Estándares de evaluación</w:t>
      </w:r>
    </w:p>
    <w:p w:rsidR="00820F88" w:rsidRPr="00820F88" w:rsidRDefault="00820F88" w:rsidP="00820F88">
      <w:pPr>
        <w:pStyle w:val="Normal1"/>
        <w:ind w:left="945"/>
        <w:rPr>
          <w:u w:val="single"/>
        </w:rPr>
      </w:pPr>
    </w:p>
    <w:p w:rsidR="00820F88" w:rsidRPr="00820F88" w:rsidRDefault="00820F88" w:rsidP="00BB6D9E">
      <w:pPr>
        <w:pStyle w:val="Normal1"/>
        <w:numPr>
          <w:ilvl w:val="0"/>
          <w:numId w:val="34"/>
        </w:numPr>
        <w:ind w:hanging="585"/>
        <w:jc w:val="both"/>
      </w:pPr>
      <w:r w:rsidRPr="00820F88">
        <w:t xml:space="preserve">Concibe la democracia, no sólo como una forma de gobierno, sino como un estilo de vida ciudadana, consciente de su deber como elemento activo de la vida política, colaborando en la defensa y difusión de los derechos humanos tanto en su vida personal como social. </w:t>
      </w:r>
    </w:p>
    <w:p w:rsidR="00820F88" w:rsidRPr="00820F88" w:rsidRDefault="00820F88" w:rsidP="00BB6D9E">
      <w:pPr>
        <w:pStyle w:val="Normal1"/>
        <w:numPr>
          <w:ilvl w:val="0"/>
          <w:numId w:val="34"/>
        </w:numPr>
        <w:ind w:hanging="585"/>
        <w:jc w:val="both"/>
      </w:pPr>
      <w:r w:rsidRPr="00820F88">
        <w:t xml:space="preserve">Reflexiona acerca del deber que tienen los ciudadanos y ciudadanas y los Estados de promover la enseñanza y la difusión de los valores éticos, como instrumentos </w:t>
      </w:r>
      <w:r w:rsidRPr="00820F88">
        <w:lastRenderedPageBreak/>
        <w:t>indispensables para la defensa de la dignidad y los derechos humanos, ante el peligro que el fenómeno de la globalización puede representar para la destrucción</w:t>
      </w:r>
    </w:p>
    <w:p w:rsidR="00820F88" w:rsidRPr="00820F88" w:rsidRDefault="00820F88" w:rsidP="00BB6D9E">
      <w:pPr>
        <w:pStyle w:val="Normal1"/>
        <w:numPr>
          <w:ilvl w:val="0"/>
          <w:numId w:val="34"/>
        </w:numPr>
        <w:ind w:hanging="585"/>
        <w:jc w:val="both"/>
      </w:pPr>
      <w:r w:rsidRPr="00820F88">
        <w:t xml:space="preserve">del planeta y la deshumanización de la persona. </w:t>
      </w:r>
    </w:p>
    <w:p w:rsidR="00820F88" w:rsidRPr="00820F88" w:rsidRDefault="00820F88" w:rsidP="00BB6D9E">
      <w:pPr>
        <w:pStyle w:val="Normal1"/>
        <w:numPr>
          <w:ilvl w:val="0"/>
          <w:numId w:val="34"/>
        </w:numPr>
        <w:ind w:hanging="585"/>
        <w:jc w:val="both"/>
      </w:pPr>
      <w:r w:rsidRPr="00820F88">
        <w:t>Justifica las propias posiciones utilizando sistemáticamente la argumentación y el diálogo y haciendo un uso crítico de distintas fuentes de información.</w:t>
      </w:r>
    </w:p>
    <w:p w:rsidR="00820F88" w:rsidRPr="00820F88" w:rsidRDefault="00820F88" w:rsidP="00BB6D9E">
      <w:pPr>
        <w:pStyle w:val="Normal1"/>
        <w:numPr>
          <w:ilvl w:val="0"/>
          <w:numId w:val="34"/>
        </w:numPr>
        <w:ind w:hanging="585"/>
        <w:jc w:val="both"/>
      </w:pPr>
      <w:r w:rsidRPr="00820F88">
        <w:t xml:space="preserve">Participar de forma democrática y participativa en las actividades del centro y del entorno. </w:t>
      </w:r>
    </w:p>
    <w:p w:rsidR="00820F88" w:rsidRPr="00820F88" w:rsidRDefault="00820F88" w:rsidP="00820F88">
      <w:pPr>
        <w:pStyle w:val="Normal1"/>
        <w:rPr>
          <w:u w:val="single"/>
        </w:rPr>
      </w:pPr>
    </w:p>
    <w:p w:rsidR="00820F88" w:rsidRPr="00820F88" w:rsidRDefault="00820F88" w:rsidP="00820F88">
      <w:pPr>
        <w:pStyle w:val="Normal1"/>
        <w:ind w:left="284"/>
        <w:rPr>
          <w:u w:val="single"/>
        </w:rPr>
      </w:pPr>
      <w:r w:rsidRPr="00820F88">
        <w:rPr>
          <w:u w:val="single"/>
        </w:rPr>
        <w:t xml:space="preserve">Bloque 5. Los valores éticos, el Derecho, la DUDH y otros tratados internacionales sobre derechos humanos. </w:t>
      </w:r>
    </w:p>
    <w:p w:rsidR="00820F88" w:rsidRPr="00820F88" w:rsidRDefault="00820F88" w:rsidP="00820F88">
      <w:pPr>
        <w:pStyle w:val="Normal1"/>
        <w:jc w:val="both"/>
      </w:pPr>
    </w:p>
    <w:p w:rsidR="00820F88" w:rsidRPr="00820F88" w:rsidRDefault="00820F88" w:rsidP="00BB6D9E">
      <w:pPr>
        <w:pStyle w:val="Normal1"/>
        <w:numPr>
          <w:ilvl w:val="0"/>
          <w:numId w:val="43"/>
        </w:numPr>
        <w:ind w:hanging="436"/>
        <w:jc w:val="both"/>
      </w:pPr>
      <w:r w:rsidRPr="00820F88">
        <w:t xml:space="preserve">Las leyes jurídicas, garantía de la convivencia pacífica en democracia. Conflictos entre conciencia moral y ley. </w:t>
      </w:r>
    </w:p>
    <w:p w:rsidR="00820F88" w:rsidRPr="00820F88" w:rsidRDefault="00820F88" w:rsidP="00BB6D9E">
      <w:pPr>
        <w:pStyle w:val="Normal1"/>
        <w:numPr>
          <w:ilvl w:val="0"/>
          <w:numId w:val="43"/>
        </w:numPr>
        <w:ind w:hanging="436"/>
        <w:jc w:val="both"/>
      </w:pPr>
      <w:r w:rsidRPr="00820F88">
        <w:t xml:space="preserve">Teoría de la justicia de Rawls. </w:t>
      </w:r>
    </w:p>
    <w:p w:rsidR="00820F88" w:rsidRPr="00820F88" w:rsidRDefault="00820F88" w:rsidP="00BB6D9E">
      <w:pPr>
        <w:pStyle w:val="Normal1"/>
        <w:numPr>
          <w:ilvl w:val="0"/>
          <w:numId w:val="43"/>
        </w:numPr>
        <w:ind w:hanging="436"/>
        <w:jc w:val="both"/>
      </w:pPr>
      <w:r w:rsidRPr="00820F88">
        <w:t>Retos para la materialización de la DUDH. Organismos e Instituciones en pro de la defensa y respeto de los Derechos Humanos.</w:t>
      </w:r>
    </w:p>
    <w:p w:rsidR="00820F88" w:rsidRPr="00820F88" w:rsidRDefault="00820F88" w:rsidP="00BB6D9E">
      <w:pPr>
        <w:pStyle w:val="Normal1"/>
        <w:numPr>
          <w:ilvl w:val="0"/>
          <w:numId w:val="43"/>
        </w:numPr>
        <w:ind w:hanging="436"/>
        <w:jc w:val="both"/>
      </w:pPr>
      <w:r w:rsidRPr="00820F88">
        <w:t xml:space="preserve"> Amenazas para la paz en el mundo contemporáneo: terrorismo, desastres ambientales, mafias internacionales, tráfico de armas de destrucción masiva. </w:t>
      </w:r>
    </w:p>
    <w:p w:rsidR="00820F88" w:rsidRPr="00820F88" w:rsidRDefault="00820F88" w:rsidP="00BB6D9E">
      <w:pPr>
        <w:pStyle w:val="Normal1"/>
        <w:numPr>
          <w:ilvl w:val="0"/>
          <w:numId w:val="43"/>
        </w:numPr>
        <w:ind w:hanging="436"/>
        <w:jc w:val="both"/>
      </w:pPr>
      <w:r w:rsidRPr="00820F88">
        <w:t xml:space="preserve">Compromisos internacionales de España en la defensa de la paz y la protección de los derechos humanos, como miembro de organismos internacionales. </w:t>
      </w:r>
    </w:p>
    <w:p w:rsidR="00820F88" w:rsidRPr="00820F88" w:rsidRDefault="00820F88" w:rsidP="00BB6D9E">
      <w:pPr>
        <w:pStyle w:val="Normal1"/>
        <w:numPr>
          <w:ilvl w:val="0"/>
          <w:numId w:val="43"/>
        </w:numPr>
        <w:ind w:hanging="436"/>
        <w:jc w:val="both"/>
      </w:pPr>
      <w:r w:rsidRPr="00820F88">
        <w:t>Consecuencias de los conflictos armados a nivel internacional.</w:t>
      </w:r>
    </w:p>
    <w:p w:rsidR="00820F88" w:rsidRPr="00820F88" w:rsidRDefault="00820F88" w:rsidP="00820F88">
      <w:pPr>
        <w:pStyle w:val="Normal1"/>
        <w:jc w:val="both"/>
      </w:pPr>
    </w:p>
    <w:p w:rsidR="00820F88" w:rsidRPr="00820F88" w:rsidRDefault="00820F88" w:rsidP="00820F88">
      <w:pPr>
        <w:pStyle w:val="Normal1"/>
        <w:ind w:left="945"/>
        <w:rPr>
          <w:u w:val="single"/>
        </w:rPr>
      </w:pPr>
      <w:r w:rsidRPr="00820F88">
        <w:rPr>
          <w:u w:val="single"/>
        </w:rPr>
        <w:t>Criterios de evaluación</w:t>
      </w:r>
    </w:p>
    <w:p w:rsidR="00820F88" w:rsidRPr="00820F88" w:rsidRDefault="00820F88" w:rsidP="00820F88">
      <w:pPr>
        <w:pStyle w:val="Normal1"/>
        <w:ind w:left="945"/>
        <w:rPr>
          <w:u w:val="single"/>
        </w:rPr>
      </w:pPr>
    </w:p>
    <w:p w:rsidR="00820F88" w:rsidRPr="00820F88" w:rsidRDefault="00820F88" w:rsidP="00BB6D9E">
      <w:pPr>
        <w:pStyle w:val="Normal1"/>
        <w:numPr>
          <w:ilvl w:val="0"/>
          <w:numId w:val="28"/>
        </w:numPr>
        <w:ind w:hanging="360"/>
        <w:jc w:val="both"/>
        <w:rPr>
          <w:color w:val="4F81BD" w:themeColor="accent1"/>
        </w:rPr>
      </w:pPr>
      <w:r w:rsidRPr="00820F88">
        <w:t xml:space="preserve">Apreciar la necesidad de las leyes jurídicas en el Estado, para garantizar el respeto a los derechos humanos y disertar acerca de algunos dilemas morales en los que existe un conflicto entre los deberes éticos, relativos a la conciencia de la persona, y los deberes cívicos, que le imponen las leyes jurídicas. </w:t>
      </w:r>
      <w:r w:rsidRPr="00820F88">
        <w:rPr>
          <w:color w:val="4F81BD" w:themeColor="accent1"/>
        </w:rPr>
        <w:t>CSC, CCL</w:t>
      </w:r>
      <w:proofErr w:type="gramStart"/>
      <w:r w:rsidRPr="00820F88">
        <w:rPr>
          <w:color w:val="4F81BD" w:themeColor="accent1"/>
        </w:rPr>
        <w:t>,CEC,CAA</w:t>
      </w:r>
      <w:proofErr w:type="gramEnd"/>
      <w:r w:rsidRPr="00820F88">
        <w:rPr>
          <w:color w:val="4F81BD" w:themeColor="accent1"/>
        </w:rPr>
        <w:t xml:space="preserve">. </w:t>
      </w:r>
    </w:p>
    <w:p w:rsidR="00820F88" w:rsidRPr="00820F88" w:rsidRDefault="00820F88" w:rsidP="00BB6D9E">
      <w:pPr>
        <w:pStyle w:val="Normal1"/>
        <w:numPr>
          <w:ilvl w:val="0"/>
          <w:numId w:val="28"/>
        </w:numPr>
        <w:ind w:hanging="360"/>
        <w:jc w:val="both"/>
        <w:rPr>
          <w:color w:val="4F81BD" w:themeColor="accent1"/>
        </w:rPr>
      </w:pPr>
      <w:r w:rsidRPr="00820F88">
        <w:t xml:space="preserve">Disertar acerca de la teoría de Rawls basada en la justicia como equidad y como fundamento ético del Derecho, emitiendo un juicio crítico acerca de ella. </w:t>
      </w:r>
      <w:r w:rsidRPr="00820F88">
        <w:rPr>
          <w:color w:val="4F81BD" w:themeColor="accent1"/>
        </w:rPr>
        <w:t>CSC, CCL, SIEP, CAA.</w:t>
      </w:r>
    </w:p>
    <w:p w:rsidR="00820F88" w:rsidRPr="00820F88" w:rsidRDefault="00820F88" w:rsidP="00BB6D9E">
      <w:pPr>
        <w:pStyle w:val="Normal1"/>
        <w:numPr>
          <w:ilvl w:val="0"/>
          <w:numId w:val="28"/>
        </w:numPr>
        <w:ind w:hanging="360"/>
        <w:jc w:val="both"/>
        <w:rPr>
          <w:color w:val="4F81BD" w:themeColor="accent1"/>
        </w:rPr>
      </w:pPr>
      <w:r w:rsidRPr="00820F88">
        <w:t xml:space="preserve">Valorar la DUDH como conjunto de ideales irrenunciables, teniendo problemas los problemas y deficiencias que existen en su aplicación, especialmente en lo relativo al ámbito económico y social, indicando la importancia de las instituciones y los voluntarios que trabajan por la defensa de los derechos humanos. </w:t>
      </w:r>
      <w:r w:rsidRPr="00820F88">
        <w:rPr>
          <w:color w:val="4F81BD" w:themeColor="accent1"/>
        </w:rPr>
        <w:t>CSC, CAA.</w:t>
      </w:r>
    </w:p>
    <w:p w:rsidR="00820F88" w:rsidRPr="00820F88" w:rsidRDefault="00820F88" w:rsidP="00BB6D9E">
      <w:pPr>
        <w:pStyle w:val="Normal1"/>
        <w:numPr>
          <w:ilvl w:val="0"/>
          <w:numId w:val="28"/>
        </w:numPr>
        <w:ind w:hanging="360"/>
        <w:jc w:val="both"/>
        <w:rPr>
          <w:color w:val="4F81BD" w:themeColor="accent1"/>
        </w:rPr>
      </w:pPr>
      <w:r w:rsidRPr="00820F88">
        <w:t xml:space="preserve">Entender la seguridad y la paz como un derecho reconocido en la DUDH (art. 3) y como un compromiso de los españoles a nivel nacional e internacional (Constitución Española, preámbulo), identificando y evaluando el peligro de las nuevas amenazas, que contra ellas, han surgido en los últimos tiempos. </w:t>
      </w:r>
      <w:r w:rsidRPr="00820F88">
        <w:rPr>
          <w:color w:val="4F81BD" w:themeColor="accent1"/>
        </w:rPr>
        <w:t>CSC, CMCT, CD, CAA.</w:t>
      </w:r>
    </w:p>
    <w:p w:rsidR="00820F88" w:rsidRPr="00820F88" w:rsidRDefault="00820F88" w:rsidP="00BB6D9E">
      <w:pPr>
        <w:pStyle w:val="Normal1"/>
        <w:numPr>
          <w:ilvl w:val="0"/>
          <w:numId w:val="28"/>
        </w:numPr>
        <w:ind w:hanging="360"/>
        <w:jc w:val="both"/>
      </w:pPr>
      <w:r w:rsidRPr="00820F88">
        <w:t xml:space="preserve">Conocer la misión atribuida, en la Constitución Española, a las fuerzas armadas y su relación con los compromisos que España tiene con los organismos internacionales a favor de la seguridad y la paz, reflexionando acerca de la importancia del derecho internacional para regular y limitar el uso y aplicación de la fuerza y el poder. </w:t>
      </w:r>
      <w:r w:rsidRPr="00820F88">
        <w:rPr>
          <w:color w:val="4F81BD" w:themeColor="accent1"/>
        </w:rPr>
        <w:t>CSC, CAA</w:t>
      </w:r>
      <w:r w:rsidRPr="00820F88">
        <w:t>.</w:t>
      </w:r>
    </w:p>
    <w:p w:rsidR="00820F88" w:rsidRPr="00820F88" w:rsidRDefault="00820F88" w:rsidP="00BB6D9E">
      <w:pPr>
        <w:pStyle w:val="Normal1"/>
        <w:numPr>
          <w:ilvl w:val="0"/>
          <w:numId w:val="28"/>
        </w:numPr>
        <w:ind w:hanging="360"/>
        <w:jc w:val="both"/>
      </w:pPr>
      <w:r w:rsidRPr="00820F88">
        <w:t xml:space="preserve">Justificar las propias posiciones utilizando sistemáticamente la argumentación y el diálogo y haciendo un uso crítico de distintas fuentes de información, y </w:t>
      </w:r>
      <w:r w:rsidRPr="00820F88">
        <w:lastRenderedPageBreak/>
        <w:t xml:space="preserve">participar de forma democrática y participativa en las actividades del centro y del entorno. </w:t>
      </w:r>
      <w:r w:rsidRPr="00820F88">
        <w:rPr>
          <w:color w:val="4F81BD" w:themeColor="accent1"/>
        </w:rPr>
        <w:t>CCL, CAA, CSC, CD, SIEP.</w:t>
      </w:r>
    </w:p>
    <w:p w:rsidR="00820F88" w:rsidRPr="00820F88" w:rsidRDefault="00820F88" w:rsidP="00820F88">
      <w:pPr>
        <w:pStyle w:val="Normal1"/>
        <w:jc w:val="both"/>
      </w:pPr>
    </w:p>
    <w:p w:rsidR="00820F88" w:rsidRPr="00820F88" w:rsidRDefault="00820F88" w:rsidP="00820F88">
      <w:pPr>
        <w:pStyle w:val="Normal1"/>
        <w:ind w:left="945"/>
        <w:rPr>
          <w:u w:val="single"/>
        </w:rPr>
      </w:pPr>
      <w:r w:rsidRPr="00820F88">
        <w:rPr>
          <w:u w:val="single"/>
        </w:rPr>
        <w:t>Estándares de evaluación</w:t>
      </w:r>
    </w:p>
    <w:p w:rsidR="00820F88" w:rsidRPr="00820F88" w:rsidRDefault="00820F88" w:rsidP="00820F88">
      <w:pPr>
        <w:pStyle w:val="Normal1"/>
        <w:ind w:left="945"/>
        <w:rPr>
          <w:u w:val="single"/>
        </w:rPr>
      </w:pPr>
    </w:p>
    <w:p w:rsidR="00820F88" w:rsidRPr="00820F88" w:rsidRDefault="00820F88" w:rsidP="00BB6D9E">
      <w:pPr>
        <w:pStyle w:val="Normal1"/>
        <w:numPr>
          <w:ilvl w:val="0"/>
          <w:numId w:val="31"/>
        </w:numPr>
        <w:ind w:left="585" w:hanging="585"/>
        <w:jc w:val="both"/>
      </w:pPr>
      <w:r w:rsidRPr="00820F88">
        <w:t>Aprecia la necesidad de las leyes jurídicas en el Estado, para garantizar el respeto a los derechos humanos.</w:t>
      </w:r>
    </w:p>
    <w:p w:rsidR="00820F88" w:rsidRPr="00820F88" w:rsidRDefault="00820F88" w:rsidP="00BB6D9E">
      <w:pPr>
        <w:pStyle w:val="Normal1"/>
        <w:numPr>
          <w:ilvl w:val="0"/>
          <w:numId w:val="31"/>
        </w:numPr>
        <w:ind w:left="585" w:hanging="585"/>
        <w:jc w:val="both"/>
      </w:pPr>
      <w:r w:rsidRPr="00820F88">
        <w:t xml:space="preserve">Diserta acerca de algunos dilemas morales en los que existe un conflicto entre los deberes éticos, relativos a la conciencia de la persona, y los deberes cívicos, que le imponen las leyes jurídicas. </w:t>
      </w:r>
    </w:p>
    <w:p w:rsidR="00820F88" w:rsidRPr="00820F88" w:rsidRDefault="00820F88" w:rsidP="00BB6D9E">
      <w:pPr>
        <w:pStyle w:val="Normal1"/>
        <w:numPr>
          <w:ilvl w:val="0"/>
          <w:numId w:val="31"/>
        </w:numPr>
        <w:ind w:left="585" w:hanging="585"/>
        <w:jc w:val="both"/>
      </w:pPr>
      <w:r w:rsidRPr="00820F88">
        <w:t>Diserta acerca de la teoría de Rawls basada en la justicia como equidad y como fundamento ético del Derecho, emitiendo un juicio crítico acerca de ella.</w:t>
      </w:r>
    </w:p>
    <w:p w:rsidR="00820F88" w:rsidRPr="00820F88" w:rsidRDefault="00820F88" w:rsidP="00BB6D9E">
      <w:pPr>
        <w:pStyle w:val="Normal1"/>
        <w:numPr>
          <w:ilvl w:val="0"/>
          <w:numId w:val="31"/>
        </w:numPr>
        <w:ind w:left="585" w:hanging="585"/>
        <w:jc w:val="both"/>
      </w:pPr>
      <w:r w:rsidRPr="00820F88">
        <w:t>Valora la DUDH como conjunto de ideales irrenunciables, teniendo problemas los problemas y deficiencias que existen en su aplicación, especialmente en lo relativo al ámbito económico y social, indicando la importancia de las instituciones y los voluntarios que trabajan por la defensa de los derechos humanos.</w:t>
      </w:r>
    </w:p>
    <w:p w:rsidR="00820F88" w:rsidRPr="00820F88" w:rsidRDefault="00820F88" w:rsidP="00BB6D9E">
      <w:pPr>
        <w:pStyle w:val="Normal1"/>
        <w:numPr>
          <w:ilvl w:val="0"/>
          <w:numId w:val="31"/>
        </w:numPr>
        <w:ind w:left="585" w:hanging="585"/>
        <w:jc w:val="both"/>
      </w:pPr>
      <w:r w:rsidRPr="00820F88">
        <w:t>Entiende la seguridad y la paz como un derecho reconocido en la DUDH (art. 3) y como un compromiso de los españoles a nivel nacional e internacional (Constitución Española, preámbulo), identificando y evaluando el peligro de las nuevas amenazas, que contra ellas, han surgido en los últimos tiempos.</w:t>
      </w:r>
    </w:p>
    <w:p w:rsidR="00820F88" w:rsidRPr="00820F88" w:rsidRDefault="00820F88" w:rsidP="00BB6D9E">
      <w:pPr>
        <w:pStyle w:val="Normal1"/>
        <w:numPr>
          <w:ilvl w:val="0"/>
          <w:numId w:val="31"/>
        </w:numPr>
        <w:ind w:left="585" w:hanging="585"/>
        <w:jc w:val="both"/>
      </w:pPr>
      <w:r w:rsidRPr="00820F88">
        <w:t>Conoce la misión atribuida, en la Constitución Española, a las fuerzas armadas y su relación con los compromisos que España tiene con los organismos internacionales a favor de la seguridad y la paz, reflexionando acerca de la importancia del derecho internacional para regular y limitar el uso y aplicación de la fuerza y el poder.</w:t>
      </w:r>
    </w:p>
    <w:p w:rsidR="00820F88" w:rsidRPr="00820F88" w:rsidRDefault="00820F88" w:rsidP="00BB6D9E">
      <w:pPr>
        <w:pStyle w:val="Normal1"/>
        <w:numPr>
          <w:ilvl w:val="0"/>
          <w:numId w:val="31"/>
        </w:numPr>
        <w:ind w:left="585" w:hanging="585"/>
        <w:jc w:val="both"/>
      </w:pPr>
      <w:r w:rsidRPr="00820F88">
        <w:t>Justifica las propias posiciones utilizando sistemáticamente la argumentación y el diálogo y haciendo un uso crítico de distintas fuentes de información.</w:t>
      </w:r>
    </w:p>
    <w:p w:rsidR="00820F88" w:rsidRPr="00820F88" w:rsidRDefault="00820F88" w:rsidP="00BB6D9E">
      <w:pPr>
        <w:pStyle w:val="Normal1"/>
        <w:numPr>
          <w:ilvl w:val="0"/>
          <w:numId w:val="31"/>
        </w:numPr>
        <w:ind w:left="585" w:hanging="585"/>
        <w:jc w:val="both"/>
      </w:pPr>
      <w:r w:rsidRPr="00820F88">
        <w:t xml:space="preserve">Participa de forma democrática y participativa en las actividades del centro y del entorno. </w:t>
      </w:r>
    </w:p>
    <w:p w:rsidR="00820F88" w:rsidRPr="00820F88" w:rsidRDefault="00820F88" w:rsidP="00820F88">
      <w:pPr>
        <w:pStyle w:val="Normal1"/>
        <w:jc w:val="both"/>
      </w:pPr>
    </w:p>
    <w:p w:rsidR="00820F88" w:rsidRPr="00820F88" w:rsidRDefault="00820F88" w:rsidP="00820F88">
      <w:pPr>
        <w:pStyle w:val="Normal1"/>
      </w:pPr>
    </w:p>
    <w:p w:rsidR="00820F88" w:rsidRPr="00820F88" w:rsidRDefault="00820F88" w:rsidP="00820F88">
      <w:pPr>
        <w:pStyle w:val="Normal1"/>
        <w:ind w:firstLine="585"/>
        <w:rPr>
          <w:u w:val="single"/>
        </w:rPr>
      </w:pPr>
      <w:r w:rsidRPr="00820F88">
        <w:rPr>
          <w:u w:val="single"/>
        </w:rPr>
        <w:t xml:space="preserve">Bloque 6. Los valores éticos y su relación con la ciencia y la tecnología. </w:t>
      </w:r>
    </w:p>
    <w:p w:rsidR="00820F88" w:rsidRPr="00820F88" w:rsidRDefault="00820F88" w:rsidP="00820F88">
      <w:pPr>
        <w:pStyle w:val="Normal1"/>
        <w:rPr>
          <w:u w:val="single"/>
        </w:rPr>
      </w:pPr>
    </w:p>
    <w:p w:rsidR="00820F88" w:rsidRPr="00820F88" w:rsidRDefault="00820F88" w:rsidP="00BB6D9E">
      <w:pPr>
        <w:pStyle w:val="Normal1"/>
        <w:numPr>
          <w:ilvl w:val="0"/>
          <w:numId w:val="44"/>
        </w:numPr>
        <w:ind w:left="1134" w:hanging="283"/>
      </w:pPr>
      <w:r w:rsidRPr="00820F88">
        <w:t xml:space="preserve">Criterios éticos en los proyectos científicos y tecnológicos. </w:t>
      </w:r>
    </w:p>
    <w:p w:rsidR="00820F88" w:rsidRPr="00820F88" w:rsidRDefault="00820F88" w:rsidP="00BB6D9E">
      <w:pPr>
        <w:pStyle w:val="Normal1"/>
        <w:numPr>
          <w:ilvl w:val="0"/>
          <w:numId w:val="44"/>
        </w:numPr>
        <w:ind w:left="1134" w:hanging="283"/>
      </w:pPr>
      <w:r w:rsidRPr="00820F88">
        <w:t>Necesidad de una ética deontológica para los profesionales, científicos y tecnólogos.</w:t>
      </w:r>
    </w:p>
    <w:p w:rsidR="00820F88" w:rsidRPr="00820F88" w:rsidRDefault="00820F88" w:rsidP="00820F88">
      <w:pPr>
        <w:pStyle w:val="Normal1"/>
        <w:jc w:val="both"/>
      </w:pPr>
    </w:p>
    <w:p w:rsidR="00820F88" w:rsidRPr="00820F88" w:rsidRDefault="00820F88" w:rsidP="00820F88">
      <w:pPr>
        <w:pStyle w:val="Normal1"/>
        <w:ind w:left="945"/>
      </w:pPr>
    </w:p>
    <w:p w:rsidR="00820F88" w:rsidRPr="00820F88" w:rsidRDefault="00820F88" w:rsidP="00820F88">
      <w:pPr>
        <w:pStyle w:val="Normal1"/>
        <w:ind w:left="945"/>
        <w:rPr>
          <w:u w:val="single"/>
        </w:rPr>
      </w:pPr>
      <w:r w:rsidRPr="00820F88">
        <w:rPr>
          <w:u w:val="single"/>
        </w:rPr>
        <w:t>Criterios de evaluación</w:t>
      </w:r>
    </w:p>
    <w:p w:rsidR="00820F88" w:rsidRPr="00820F88" w:rsidRDefault="00820F88" w:rsidP="00820F88">
      <w:pPr>
        <w:pStyle w:val="Normal1"/>
        <w:ind w:left="945"/>
        <w:rPr>
          <w:u w:val="single"/>
        </w:rPr>
      </w:pPr>
    </w:p>
    <w:p w:rsidR="00820F88" w:rsidRPr="00820F88" w:rsidRDefault="00820F88" w:rsidP="00BB6D9E">
      <w:pPr>
        <w:pStyle w:val="Normal1"/>
        <w:numPr>
          <w:ilvl w:val="0"/>
          <w:numId w:val="29"/>
        </w:numPr>
        <w:ind w:hanging="360"/>
        <w:jc w:val="both"/>
        <w:rPr>
          <w:color w:val="4F81BD" w:themeColor="accent1"/>
        </w:rPr>
      </w:pPr>
      <w:r w:rsidRPr="00820F88">
        <w:t xml:space="preserve">Identificar criterios que permitan evaluar, de forma crítica y reflexiva, los proyectos científicos y tecnológicos, con el fin de valorar su idoneidad en relación con el respeto a los derechos y valores éticos de la humanidad. </w:t>
      </w:r>
      <w:r w:rsidRPr="00820F88">
        <w:rPr>
          <w:color w:val="4F81BD" w:themeColor="accent1"/>
        </w:rPr>
        <w:t>CSC, CMCT, CD, SIEP, CAA.</w:t>
      </w:r>
    </w:p>
    <w:p w:rsidR="00820F88" w:rsidRPr="00820F88" w:rsidRDefault="00820F88" w:rsidP="00BB6D9E">
      <w:pPr>
        <w:pStyle w:val="Normal1"/>
        <w:numPr>
          <w:ilvl w:val="0"/>
          <w:numId w:val="29"/>
        </w:numPr>
        <w:ind w:hanging="360"/>
        <w:jc w:val="both"/>
        <w:rPr>
          <w:color w:val="4F81BD" w:themeColor="accent1"/>
        </w:rPr>
      </w:pPr>
      <w:r w:rsidRPr="00820F88">
        <w:t xml:space="preserve">Estimar la necesidad de hacer cumplir una ética deontológica a los científicos, a los tecnólogos y otros profesionales. </w:t>
      </w:r>
      <w:r w:rsidRPr="00820F88">
        <w:rPr>
          <w:color w:val="4F81BD" w:themeColor="accent1"/>
        </w:rPr>
        <w:t>CSC, CMCT, CAA.</w:t>
      </w:r>
    </w:p>
    <w:p w:rsidR="00820F88" w:rsidRPr="00820F88" w:rsidRDefault="00820F88" w:rsidP="00BB6D9E">
      <w:pPr>
        <w:pStyle w:val="Normal1"/>
        <w:numPr>
          <w:ilvl w:val="0"/>
          <w:numId w:val="29"/>
        </w:numPr>
        <w:ind w:hanging="360"/>
        <w:jc w:val="both"/>
        <w:rPr>
          <w:color w:val="4F81BD" w:themeColor="accent1"/>
        </w:rPr>
      </w:pPr>
      <w:r w:rsidRPr="00820F88">
        <w:t xml:space="preserve">Justificar las propias posiciones utilizando sistemáticamente la argumentación y el diálogo y haciendo un uso crítico de distintas fuentes de información, y </w:t>
      </w:r>
      <w:r w:rsidRPr="00820F88">
        <w:lastRenderedPageBreak/>
        <w:t>participar de forma democrática y participativa en las actividades del centro y del entorno</w:t>
      </w:r>
      <w:r w:rsidRPr="00820F88">
        <w:rPr>
          <w:color w:val="4F81BD" w:themeColor="accent1"/>
        </w:rPr>
        <w:t>. CCL, CAA, CSC, CD, SIEP.</w:t>
      </w:r>
    </w:p>
    <w:p w:rsidR="00820F88" w:rsidRPr="00820F88" w:rsidRDefault="00820F88" w:rsidP="00820F88">
      <w:pPr>
        <w:pStyle w:val="Normal1"/>
        <w:jc w:val="both"/>
        <w:rPr>
          <w:color w:val="4F81BD" w:themeColor="accent1"/>
        </w:rPr>
      </w:pPr>
    </w:p>
    <w:p w:rsidR="00820F88" w:rsidRPr="00820F88" w:rsidRDefault="00820F88" w:rsidP="00820F88">
      <w:pPr>
        <w:pStyle w:val="Normal1"/>
        <w:ind w:left="945"/>
        <w:rPr>
          <w:u w:val="single"/>
        </w:rPr>
      </w:pPr>
      <w:r w:rsidRPr="00820F88">
        <w:rPr>
          <w:u w:val="single"/>
        </w:rPr>
        <w:t>Estándares de evaluación</w:t>
      </w:r>
    </w:p>
    <w:p w:rsidR="00820F88" w:rsidRPr="00820F88" w:rsidRDefault="00820F88" w:rsidP="00820F88">
      <w:pPr>
        <w:pStyle w:val="Normal1"/>
        <w:ind w:left="945"/>
        <w:rPr>
          <w:u w:val="single"/>
        </w:rPr>
      </w:pPr>
    </w:p>
    <w:p w:rsidR="00820F88" w:rsidRPr="00820F88" w:rsidRDefault="00820F88" w:rsidP="00BB6D9E">
      <w:pPr>
        <w:pStyle w:val="Normal1"/>
        <w:numPr>
          <w:ilvl w:val="0"/>
          <w:numId w:val="32"/>
        </w:numPr>
        <w:ind w:hanging="585"/>
        <w:jc w:val="both"/>
      </w:pPr>
      <w:r w:rsidRPr="00820F88">
        <w:t xml:space="preserve">Identifica criterios que permitan evaluar, de forma crítica y reflexiva, los proyectos científicos y tecnológicos, con el fin de valorar su idoneidad en relación con el respeto a los derechos y valores éticos de la humanidad. </w:t>
      </w:r>
    </w:p>
    <w:p w:rsidR="00820F88" w:rsidRPr="00820F88" w:rsidRDefault="00820F88" w:rsidP="00BB6D9E">
      <w:pPr>
        <w:pStyle w:val="Normal1"/>
        <w:numPr>
          <w:ilvl w:val="0"/>
          <w:numId w:val="32"/>
        </w:numPr>
        <w:ind w:hanging="585"/>
        <w:jc w:val="both"/>
      </w:pPr>
      <w:r w:rsidRPr="00820F88">
        <w:t>Estima la necesidad de hacer cumplir una ética deontológica a los científicos, a los tecnólogos y otros profesionales.</w:t>
      </w:r>
    </w:p>
    <w:p w:rsidR="00820F88" w:rsidRPr="00820F88" w:rsidRDefault="00820F88" w:rsidP="00BB6D9E">
      <w:pPr>
        <w:pStyle w:val="Normal1"/>
        <w:numPr>
          <w:ilvl w:val="0"/>
          <w:numId w:val="32"/>
        </w:numPr>
        <w:ind w:hanging="585"/>
        <w:jc w:val="both"/>
      </w:pPr>
      <w:r w:rsidRPr="00820F88">
        <w:t>Justifica las propias posiciones utilizando sistemáticamente la argumentación y el diálogo y haciendo un uso crítico de distintas fuentes de información.</w:t>
      </w:r>
    </w:p>
    <w:p w:rsidR="00820F88" w:rsidRPr="00820F88" w:rsidRDefault="00820F88" w:rsidP="00BB6D9E">
      <w:pPr>
        <w:pStyle w:val="Normal1"/>
        <w:numPr>
          <w:ilvl w:val="0"/>
          <w:numId w:val="32"/>
        </w:numPr>
        <w:ind w:hanging="585"/>
        <w:jc w:val="both"/>
      </w:pPr>
      <w:r w:rsidRPr="00820F88">
        <w:t xml:space="preserve">Participa de forma democrática y participativa en las actividades del centro y del entorno. </w:t>
      </w:r>
    </w:p>
    <w:p w:rsidR="00820F88" w:rsidRPr="00820F88" w:rsidRDefault="00820F88" w:rsidP="00820F88">
      <w:pPr>
        <w:pStyle w:val="Normal1"/>
        <w:jc w:val="both"/>
      </w:pPr>
    </w:p>
    <w:p w:rsidR="00820F88" w:rsidRPr="00820F88" w:rsidRDefault="00820F88" w:rsidP="00820F88">
      <w:pPr>
        <w:pStyle w:val="Normal1"/>
        <w:jc w:val="both"/>
      </w:pPr>
    </w:p>
    <w:p w:rsidR="00820F88" w:rsidRPr="00820F88" w:rsidRDefault="00820F88" w:rsidP="00820F88">
      <w:pPr>
        <w:pStyle w:val="Normal1"/>
        <w:ind w:firstLine="360"/>
        <w:jc w:val="both"/>
        <w:rPr>
          <w:u w:val="single"/>
        </w:rPr>
      </w:pPr>
      <w:r w:rsidRPr="00820F88">
        <w:rPr>
          <w:u w:val="single"/>
        </w:rPr>
        <w:t xml:space="preserve">Bloque 7. Competencias de desarrollo socio-personal. </w:t>
      </w:r>
    </w:p>
    <w:p w:rsidR="00820F88" w:rsidRPr="00820F88" w:rsidRDefault="00820F88" w:rsidP="00820F88">
      <w:pPr>
        <w:pStyle w:val="Normal1"/>
        <w:jc w:val="both"/>
      </w:pPr>
    </w:p>
    <w:p w:rsidR="00820F88" w:rsidRPr="00820F88" w:rsidRDefault="00820F88" w:rsidP="00BB6D9E">
      <w:pPr>
        <w:pStyle w:val="Normal1"/>
        <w:numPr>
          <w:ilvl w:val="0"/>
          <w:numId w:val="45"/>
        </w:numPr>
        <w:ind w:left="0"/>
        <w:jc w:val="both"/>
      </w:pPr>
      <w:r w:rsidRPr="00820F88">
        <w:t xml:space="preserve">La conciencia emocional. </w:t>
      </w:r>
    </w:p>
    <w:p w:rsidR="00820F88" w:rsidRPr="00820F88" w:rsidRDefault="00820F88" w:rsidP="00BB6D9E">
      <w:pPr>
        <w:pStyle w:val="Normal1"/>
        <w:numPr>
          <w:ilvl w:val="0"/>
          <w:numId w:val="45"/>
        </w:numPr>
        <w:ind w:left="0"/>
        <w:jc w:val="both"/>
      </w:pPr>
      <w:r w:rsidRPr="00820F88">
        <w:t xml:space="preserve">La regulación de las emociones. La autonomía emocional. </w:t>
      </w:r>
    </w:p>
    <w:p w:rsidR="00820F88" w:rsidRPr="00820F88" w:rsidRDefault="00820F88" w:rsidP="00BB6D9E">
      <w:pPr>
        <w:pStyle w:val="Normal1"/>
        <w:numPr>
          <w:ilvl w:val="0"/>
          <w:numId w:val="45"/>
        </w:numPr>
        <w:ind w:left="0"/>
        <w:jc w:val="both"/>
      </w:pPr>
      <w:r w:rsidRPr="00820F88">
        <w:t xml:space="preserve">La competencia social o habilidades socio-emocionales. </w:t>
      </w:r>
    </w:p>
    <w:p w:rsidR="00820F88" w:rsidRPr="00820F88" w:rsidRDefault="00820F88" w:rsidP="00BB6D9E">
      <w:pPr>
        <w:pStyle w:val="Normal1"/>
        <w:numPr>
          <w:ilvl w:val="0"/>
          <w:numId w:val="45"/>
        </w:numPr>
        <w:ind w:left="0"/>
        <w:jc w:val="both"/>
      </w:pPr>
      <w:r w:rsidRPr="00820F88">
        <w:t>La inteligencia interpersonal y. habilidades de vida y bienestar.</w:t>
      </w:r>
    </w:p>
    <w:p w:rsidR="00820F88" w:rsidRPr="00820F88" w:rsidRDefault="00820F88" w:rsidP="00820F88">
      <w:pPr>
        <w:pStyle w:val="Normal1"/>
        <w:jc w:val="both"/>
      </w:pPr>
    </w:p>
    <w:p w:rsidR="00820F88" w:rsidRPr="00820F88" w:rsidRDefault="00820F88" w:rsidP="00820F88">
      <w:pPr>
        <w:pStyle w:val="Normal1"/>
        <w:jc w:val="both"/>
      </w:pPr>
    </w:p>
    <w:p w:rsidR="00820F88" w:rsidRPr="00820F88" w:rsidRDefault="00820F88" w:rsidP="00820F88">
      <w:pPr>
        <w:pStyle w:val="Normal1"/>
        <w:jc w:val="both"/>
      </w:pPr>
    </w:p>
    <w:p w:rsidR="00820F88" w:rsidRPr="00820F88" w:rsidRDefault="00820F88" w:rsidP="00820F88">
      <w:pPr>
        <w:pStyle w:val="Normal1"/>
      </w:pPr>
      <w:r w:rsidRPr="00820F88">
        <w:rPr>
          <w:b/>
        </w:rPr>
        <w:t xml:space="preserve">              </w:t>
      </w:r>
      <w:r w:rsidRPr="00820F88">
        <w:rPr>
          <w:b/>
          <w:u w:val="single"/>
        </w:rPr>
        <w:t>Criterios de evaluación</w:t>
      </w:r>
    </w:p>
    <w:p w:rsidR="00820F88" w:rsidRPr="00820F88" w:rsidRDefault="00820F88" w:rsidP="00820F88">
      <w:pPr>
        <w:pStyle w:val="Normal1"/>
        <w:rPr>
          <w:b/>
          <w:u w:val="single"/>
        </w:rPr>
      </w:pPr>
    </w:p>
    <w:p w:rsidR="00820F88" w:rsidRPr="00820F88" w:rsidRDefault="00820F88" w:rsidP="00BB6D9E">
      <w:pPr>
        <w:pStyle w:val="Normal1"/>
        <w:numPr>
          <w:ilvl w:val="0"/>
          <w:numId w:val="30"/>
        </w:numPr>
        <w:ind w:hanging="360"/>
        <w:jc w:val="both"/>
      </w:pPr>
      <w:r w:rsidRPr="00820F88">
        <w:t xml:space="preserve">Ser capaz de tomar conciencia de las propias emociones y de las emociones de los demás, incluyendo la habilidad para captar el clima emocional de un contexto determinado. </w:t>
      </w:r>
      <w:r w:rsidRPr="00820F88">
        <w:rPr>
          <w:b/>
          <w:color w:val="4F81BD" w:themeColor="accent1"/>
        </w:rPr>
        <w:t>CSC, CAA.</w:t>
      </w:r>
    </w:p>
    <w:p w:rsidR="00820F88" w:rsidRPr="00820F88" w:rsidRDefault="00820F88" w:rsidP="00BB6D9E">
      <w:pPr>
        <w:pStyle w:val="Normal1"/>
        <w:numPr>
          <w:ilvl w:val="0"/>
          <w:numId w:val="30"/>
        </w:numPr>
        <w:ind w:hanging="360"/>
        <w:jc w:val="both"/>
        <w:rPr>
          <w:color w:val="4F81BD" w:themeColor="accent1"/>
        </w:rPr>
      </w:pPr>
      <w:r w:rsidRPr="00820F88">
        <w:t>Ser capaz de manejar las emociones de forma apropiada: tomar conciencia de la relación entre emoción, cognición y comportamiento; tener buenas estrategias de afrontamiento; capacidad para autogenerarse emociones positivas.</w:t>
      </w:r>
      <w:r w:rsidRPr="00820F88">
        <w:rPr>
          <w:b/>
        </w:rPr>
        <w:t xml:space="preserve"> </w:t>
      </w:r>
      <w:r w:rsidRPr="00820F88">
        <w:rPr>
          <w:b/>
          <w:color w:val="4F81BD" w:themeColor="accent1"/>
        </w:rPr>
        <w:t>CSC, CAA, SIEP.</w:t>
      </w:r>
    </w:p>
    <w:p w:rsidR="00820F88" w:rsidRPr="00820F88" w:rsidRDefault="00820F88" w:rsidP="00BB6D9E">
      <w:pPr>
        <w:pStyle w:val="Normal1"/>
        <w:numPr>
          <w:ilvl w:val="0"/>
          <w:numId w:val="30"/>
        </w:numPr>
        <w:ind w:hanging="360"/>
        <w:jc w:val="both"/>
      </w:pPr>
      <w:r w:rsidRPr="00820F88">
        <w:t xml:space="preserve">Desarrollar la autogestión personal y la autoeficacia emocional (buena autoestima, actitud positiva ante la vida, responsabilidad, capacidad para analizar críticamente las normas sociales, capacidad para buscar ayuda y recursos). </w:t>
      </w:r>
      <w:r w:rsidRPr="00820F88">
        <w:rPr>
          <w:b/>
          <w:color w:val="4F81BD" w:themeColor="accent1"/>
        </w:rPr>
        <w:t>CSC, CAA, SIEP.</w:t>
      </w:r>
    </w:p>
    <w:p w:rsidR="00820F88" w:rsidRPr="00820F88" w:rsidRDefault="00820F88" w:rsidP="00BB6D9E">
      <w:pPr>
        <w:pStyle w:val="Normal1"/>
        <w:numPr>
          <w:ilvl w:val="0"/>
          <w:numId w:val="30"/>
        </w:numPr>
        <w:ind w:hanging="360"/>
        <w:jc w:val="both"/>
      </w:pPr>
      <w:r w:rsidRPr="00820F88">
        <w:t xml:space="preserve">Ser capaz de mantener buenas relaciones interpersonales. Dominar las habilidades sociales, tener capacidad para la comunicación efectiva, respeto, actitudes pro-sociales y asertividad, </w:t>
      </w:r>
      <w:r w:rsidRPr="00820F88">
        <w:rPr>
          <w:b/>
          <w:color w:val="4F81BD" w:themeColor="accent1"/>
        </w:rPr>
        <w:t>CSC, CAA, SIEP.</w:t>
      </w:r>
    </w:p>
    <w:p w:rsidR="00820F88" w:rsidRPr="00820F88" w:rsidRDefault="00820F88" w:rsidP="00BB6D9E">
      <w:pPr>
        <w:pStyle w:val="Normal1"/>
        <w:numPr>
          <w:ilvl w:val="0"/>
          <w:numId w:val="30"/>
        </w:numPr>
        <w:ind w:hanging="360"/>
        <w:jc w:val="both"/>
      </w:pPr>
      <w:r w:rsidRPr="00820F88">
        <w:t xml:space="preserve">Adoptar comportamientos apropiados y responsables para afrontar satisfactoriamente los desafíos de la vida, ya sean privados, profesionales o sociales, así como las situaciones excepcionales que acontezcan. </w:t>
      </w:r>
      <w:r w:rsidRPr="00820F88">
        <w:rPr>
          <w:b/>
          <w:color w:val="4F81BD" w:themeColor="accent1"/>
        </w:rPr>
        <w:t>CSC, CAA, SIEP.</w:t>
      </w:r>
    </w:p>
    <w:p w:rsidR="00820F88" w:rsidRPr="00820F88" w:rsidRDefault="00820F88" w:rsidP="00820F88">
      <w:pPr>
        <w:pStyle w:val="Normal1"/>
        <w:jc w:val="both"/>
      </w:pPr>
    </w:p>
    <w:p w:rsidR="00820F88" w:rsidRDefault="00820F88" w:rsidP="00820F88">
      <w:pPr>
        <w:pStyle w:val="Normal1"/>
        <w:ind w:left="945"/>
        <w:rPr>
          <w:b/>
          <w:color w:val="0070C0"/>
          <w:u w:val="single"/>
        </w:rPr>
      </w:pPr>
    </w:p>
    <w:p w:rsidR="00820F88" w:rsidRDefault="00820F88" w:rsidP="00820F88">
      <w:pPr>
        <w:pStyle w:val="Normal1"/>
        <w:ind w:left="945"/>
        <w:rPr>
          <w:b/>
          <w:color w:val="0070C0"/>
          <w:u w:val="single"/>
        </w:rPr>
      </w:pPr>
    </w:p>
    <w:p w:rsidR="00820F88" w:rsidRDefault="00820F88" w:rsidP="00820F88">
      <w:pPr>
        <w:pStyle w:val="Normal1"/>
        <w:ind w:left="945"/>
        <w:rPr>
          <w:b/>
          <w:color w:val="0070C0"/>
          <w:u w:val="single"/>
        </w:rPr>
      </w:pPr>
    </w:p>
    <w:p w:rsidR="00820F88" w:rsidRDefault="00820F88" w:rsidP="00820F88">
      <w:pPr>
        <w:pStyle w:val="Normal1"/>
        <w:ind w:left="945"/>
        <w:rPr>
          <w:b/>
          <w:color w:val="0070C0"/>
          <w:u w:val="single"/>
        </w:rPr>
      </w:pPr>
    </w:p>
    <w:p w:rsidR="00820F88" w:rsidRPr="00820F88" w:rsidRDefault="00820F88" w:rsidP="00820F88">
      <w:pPr>
        <w:pStyle w:val="Normal1"/>
        <w:ind w:left="945"/>
        <w:rPr>
          <w:color w:val="000000" w:themeColor="text1"/>
          <w:u w:val="single"/>
        </w:rPr>
      </w:pPr>
      <w:r w:rsidRPr="00820F88">
        <w:rPr>
          <w:color w:val="000000" w:themeColor="text1"/>
          <w:u w:val="single"/>
        </w:rPr>
        <w:lastRenderedPageBreak/>
        <w:t>Estándares de evaluación</w:t>
      </w:r>
    </w:p>
    <w:p w:rsidR="00820F88" w:rsidRPr="00820F88" w:rsidRDefault="00820F88" w:rsidP="00820F88">
      <w:pPr>
        <w:pStyle w:val="Normal1"/>
        <w:ind w:left="945"/>
        <w:rPr>
          <w:b/>
          <w:u w:val="single"/>
        </w:rPr>
      </w:pPr>
    </w:p>
    <w:p w:rsidR="00820F88" w:rsidRPr="00820F88" w:rsidRDefault="00820F88" w:rsidP="00BB6D9E">
      <w:pPr>
        <w:pStyle w:val="Normal1"/>
        <w:numPr>
          <w:ilvl w:val="0"/>
          <w:numId w:val="33"/>
        </w:numPr>
        <w:ind w:left="585" w:hanging="585"/>
        <w:jc w:val="both"/>
      </w:pPr>
      <w:r w:rsidRPr="00820F88">
        <w:t xml:space="preserve">Es capaz de tomar conciencia de las propias emociones y de las emociones de los demás, incluyendo la habilidad para captar el clima emocional de un contexto determinado. </w:t>
      </w:r>
    </w:p>
    <w:p w:rsidR="00820F88" w:rsidRPr="00820F88" w:rsidRDefault="00820F88" w:rsidP="00BB6D9E">
      <w:pPr>
        <w:pStyle w:val="Normal1"/>
        <w:numPr>
          <w:ilvl w:val="0"/>
          <w:numId w:val="33"/>
        </w:numPr>
        <w:ind w:left="585" w:hanging="585"/>
        <w:jc w:val="both"/>
      </w:pPr>
      <w:r w:rsidRPr="00820F88">
        <w:t>Es capaz de manejar las emociones de forma apropiada: toma conciencia de la relación entre emoción, cognición y comportamiento; tiene buenas estrategias de afrontamiento; capacidad para autogenerarse emociones positivas.</w:t>
      </w:r>
    </w:p>
    <w:p w:rsidR="00820F88" w:rsidRPr="00820F88" w:rsidRDefault="00820F88" w:rsidP="00BB6D9E">
      <w:pPr>
        <w:pStyle w:val="Normal1"/>
        <w:numPr>
          <w:ilvl w:val="0"/>
          <w:numId w:val="33"/>
        </w:numPr>
        <w:ind w:left="585" w:hanging="585"/>
        <w:jc w:val="both"/>
      </w:pPr>
      <w:r w:rsidRPr="00820F88">
        <w:t>Desarrolla la autogestión personal y la autoeficacia emocional (buena autoestima, actitud positiva ante la vida, responsabilidad, capacidad para analizar críticamente las normas sociales, capacidad para buscar ayuda y recursos).</w:t>
      </w:r>
    </w:p>
    <w:p w:rsidR="00820F88" w:rsidRPr="00820F88" w:rsidRDefault="00820F88" w:rsidP="00BB6D9E">
      <w:pPr>
        <w:pStyle w:val="Normal1"/>
        <w:numPr>
          <w:ilvl w:val="0"/>
          <w:numId w:val="33"/>
        </w:numPr>
        <w:ind w:left="585" w:hanging="585"/>
        <w:jc w:val="both"/>
      </w:pPr>
      <w:r w:rsidRPr="00820F88">
        <w:t>Es capaz de mantener buenas relaciones interpersonales.</w:t>
      </w:r>
    </w:p>
    <w:p w:rsidR="00820F88" w:rsidRPr="00820F88" w:rsidRDefault="00820F88" w:rsidP="00BB6D9E">
      <w:pPr>
        <w:pStyle w:val="Normal1"/>
        <w:numPr>
          <w:ilvl w:val="0"/>
          <w:numId w:val="33"/>
        </w:numPr>
        <w:ind w:left="585" w:hanging="585"/>
        <w:jc w:val="both"/>
      </w:pPr>
      <w:r w:rsidRPr="00820F88">
        <w:t>Domina las habilidades sociales.</w:t>
      </w:r>
    </w:p>
    <w:p w:rsidR="00820F88" w:rsidRPr="00820F88" w:rsidRDefault="00820F88" w:rsidP="00BB6D9E">
      <w:pPr>
        <w:pStyle w:val="Normal1"/>
        <w:numPr>
          <w:ilvl w:val="0"/>
          <w:numId w:val="33"/>
        </w:numPr>
        <w:ind w:left="585" w:hanging="585"/>
        <w:jc w:val="both"/>
      </w:pPr>
      <w:r w:rsidRPr="00820F88">
        <w:t>Tiene capacidad para la comunicación efectiva, respeto, actitudes pro-sociales y asertividad.</w:t>
      </w:r>
    </w:p>
    <w:p w:rsidR="00820F88" w:rsidRPr="00820F88" w:rsidRDefault="00820F88" w:rsidP="00BB6D9E">
      <w:pPr>
        <w:pStyle w:val="Normal1"/>
        <w:numPr>
          <w:ilvl w:val="0"/>
          <w:numId w:val="33"/>
        </w:numPr>
        <w:ind w:left="585" w:hanging="585"/>
        <w:jc w:val="both"/>
      </w:pPr>
      <w:r w:rsidRPr="00820F88">
        <w:t>Adopta comportamientos apropiados y responsables para afrontar satisfactoriamente los desafíos de la vida, ya sean privados, profesionales o sociales, así como las situaciones excepcionales que acontezcan.</w:t>
      </w:r>
    </w:p>
    <w:p w:rsidR="00820F88" w:rsidRPr="00820F88" w:rsidRDefault="00820F88" w:rsidP="00820F88">
      <w:pPr>
        <w:pStyle w:val="Normal1"/>
        <w:jc w:val="both"/>
      </w:pPr>
    </w:p>
    <w:p w:rsidR="00820F88" w:rsidRPr="00820F88" w:rsidRDefault="00820F88" w:rsidP="00820F88">
      <w:pPr>
        <w:pStyle w:val="Normal1"/>
        <w:ind w:firstLine="585"/>
        <w:rPr>
          <w:b/>
          <w:color w:val="0070C0"/>
          <w:u w:val="single"/>
        </w:rPr>
      </w:pPr>
      <w:r w:rsidRPr="00820F88">
        <w:rPr>
          <w:b/>
          <w:color w:val="0070C0"/>
          <w:u w:val="single"/>
        </w:rPr>
        <w:t>TEMPORALIZACIÓN</w:t>
      </w:r>
    </w:p>
    <w:p w:rsidR="00820F88" w:rsidRPr="00820F88" w:rsidRDefault="00820F88" w:rsidP="00820F88">
      <w:pPr>
        <w:pStyle w:val="Normal1"/>
        <w:jc w:val="both"/>
      </w:pPr>
    </w:p>
    <w:p w:rsidR="00820F88" w:rsidRPr="00820F88" w:rsidRDefault="00820F88" w:rsidP="00820F88">
      <w:pPr>
        <w:pStyle w:val="Normal1"/>
        <w:ind w:firstLine="720"/>
        <w:jc w:val="both"/>
      </w:pPr>
      <w:bookmarkStart w:id="100" w:name="_gjdgxs" w:colFirst="0" w:colLast="0"/>
      <w:bookmarkEnd w:id="100"/>
      <w:r w:rsidRPr="00820F88">
        <w:t>Debido a las especiales características de los grupos de alumnos, tanto en su número (grupos de alumnos muy reducidos) como en su perfil (parte importante del alumnado es extranjero y tiene problemas con el idioma), tanto la metodología como la temporalización se verán adaptadas a cada grupo y a cada situación dentro de él.</w:t>
      </w:r>
    </w:p>
    <w:p w:rsidR="00820F88" w:rsidRPr="00820F88" w:rsidRDefault="00820F88" w:rsidP="00820F88">
      <w:pPr>
        <w:pStyle w:val="Normal1"/>
        <w:ind w:firstLine="720"/>
        <w:jc w:val="both"/>
      </w:pPr>
    </w:p>
    <w:p w:rsidR="00820F88" w:rsidRPr="00820F88" w:rsidRDefault="00820F88" w:rsidP="00820F88">
      <w:pPr>
        <w:pStyle w:val="Normal1"/>
        <w:ind w:firstLine="705"/>
        <w:jc w:val="both"/>
      </w:pPr>
    </w:p>
    <w:p w:rsidR="00820F88" w:rsidRPr="00820F88" w:rsidRDefault="00820F88" w:rsidP="00820F88">
      <w:pPr>
        <w:pStyle w:val="Normal1"/>
        <w:ind w:firstLine="708"/>
        <w:jc w:val="both"/>
        <w:rPr>
          <w:b/>
          <w:color w:val="0070C0"/>
          <w:u w:val="single"/>
        </w:rPr>
      </w:pPr>
      <w:r w:rsidRPr="00820F88">
        <w:rPr>
          <w:b/>
          <w:color w:val="0070C0"/>
          <w:u w:val="single"/>
        </w:rPr>
        <w:t>CRITERIOS DE CALIFICACIÓN</w:t>
      </w:r>
    </w:p>
    <w:p w:rsidR="00820F88" w:rsidRPr="00820F88" w:rsidRDefault="00820F88" w:rsidP="00820F88">
      <w:pPr>
        <w:pStyle w:val="Normal1"/>
        <w:jc w:val="both"/>
      </w:pPr>
    </w:p>
    <w:p w:rsidR="00820F88" w:rsidRPr="00820F88" w:rsidRDefault="00820F88" w:rsidP="00820F88">
      <w:pPr>
        <w:pStyle w:val="Normal1"/>
        <w:ind w:firstLine="720"/>
        <w:jc w:val="both"/>
      </w:pPr>
      <w:r w:rsidRPr="00820F88">
        <w:t>Dadas las características antes mencionadas de los grupos y del alumnado, y en consonancia con la metodología anteriormente expuesta, descartamos la realización de p</w:t>
      </w:r>
      <w:r>
        <w:t xml:space="preserve">ruebas objetivas para evaluar la adquisición de aprendizajes del </w:t>
      </w:r>
      <w:r w:rsidRPr="00820F88">
        <w:t xml:space="preserve">alumnado, de forma que </w:t>
      </w:r>
      <w:r>
        <w:t>estos serán valorados a través de actividades de</w:t>
      </w:r>
      <w:r w:rsidRPr="00820F88">
        <w:t xml:space="preserve"> aula</w:t>
      </w:r>
      <w:r>
        <w:t>.</w:t>
      </w:r>
    </w:p>
    <w:p w:rsidR="00820F88" w:rsidRDefault="00820F88" w:rsidP="00820F88">
      <w:pPr>
        <w:pStyle w:val="Normal1"/>
        <w:ind w:firstLine="720"/>
        <w:jc w:val="both"/>
      </w:pPr>
    </w:p>
    <w:p w:rsidR="00820F88" w:rsidRPr="00820F88" w:rsidRDefault="00820F88" w:rsidP="00820F88">
      <w:pPr>
        <w:pStyle w:val="Normal1"/>
        <w:jc w:val="both"/>
      </w:pPr>
    </w:p>
    <w:p w:rsidR="00820F88" w:rsidRPr="00820F88" w:rsidRDefault="00820F88" w:rsidP="00820F88">
      <w:pPr>
        <w:pStyle w:val="Normal1"/>
        <w:jc w:val="both"/>
      </w:pPr>
    </w:p>
    <w:p w:rsidR="00820F88" w:rsidRDefault="00820F88" w:rsidP="00820F88">
      <w:pPr>
        <w:pStyle w:val="Normal1"/>
        <w:ind w:left="720" w:hanging="360"/>
        <w:jc w:val="both"/>
      </w:pPr>
    </w:p>
    <w:p w:rsidR="00820F88" w:rsidRDefault="00820F88" w:rsidP="00820F88">
      <w:pPr>
        <w:pStyle w:val="Normal1"/>
        <w:ind w:left="720" w:hanging="360"/>
        <w:jc w:val="both"/>
      </w:pPr>
    </w:p>
    <w:p w:rsidR="00820F88" w:rsidRPr="00820F88" w:rsidRDefault="00820F88" w:rsidP="00820F88">
      <w:pPr>
        <w:pStyle w:val="Normal1"/>
        <w:rPr>
          <w:b/>
          <w:color w:val="002060"/>
          <w:u w:val="single"/>
        </w:rPr>
      </w:pPr>
    </w:p>
    <w:p w:rsidR="0020403A" w:rsidRDefault="0020403A" w:rsidP="0020403A">
      <w:pPr>
        <w:jc w:val="center"/>
      </w:pPr>
    </w:p>
    <w:sectPr w:rsidR="0020403A">
      <w:pgSz w:w="11906" w:h="16838"/>
      <w:pgMar w:top="1417" w:right="1701" w:bottom="1417" w:left="1701"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Dani_B" w:date="2020-10-29T09:48:00Z" w:initials="D">
    <w:p w:rsidR="003269D3" w:rsidRDefault="003269D3" w:rsidP="00F752AE">
      <w:pPr>
        <w:pStyle w:val="Textocomentario"/>
      </w:pPr>
      <w:r>
        <w:rPr>
          <w:rStyle w:val="Refdecomentario"/>
        </w:rPr>
        <w:annotationRef/>
      </w:r>
      <w:r>
        <w:t xml:space="preserve">Aquí hacemos un esquema general de la unidad didáctica.  Tenemos que hacer una tabla como esta para cada unidad. Lo sé , no va a ser lo más divertido del curso… </w:t>
      </w:r>
    </w:p>
  </w:comment>
  <w:comment w:id="1" w:author="Dani_B" w:date="2020-10-29T09:48:00Z" w:initials="D">
    <w:p w:rsidR="003269D3" w:rsidRDefault="003269D3" w:rsidP="00F752AE">
      <w:pPr>
        <w:pStyle w:val="Textocomentario"/>
      </w:pPr>
      <w:r>
        <w:rPr>
          <w:rStyle w:val="Refdecomentario"/>
        </w:rPr>
        <w:annotationRef/>
      </w:r>
      <w:r>
        <w:t>El título de la unidad es libre, podemos cogerlo perfectamente del libro...</w:t>
      </w:r>
    </w:p>
  </w:comment>
  <w:comment w:id="2" w:author="Dani_B" w:date="2020-10-29T09:48:00Z" w:initials="D">
    <w:p w:rsidR="003269D3" w:rsidRDefault="003269D3" w:rsidP="00F752AE">
      <w:pPr>
        <w:pStyle w:val="Textocomentario"/>
      </w:pPr>
      <w:r>
        <w:rPr>
          <w:rStyle w:val="Refdecomentario"/>
        </w:rPr>
        <w:annotationRef/>
      </w:r>
      <w:r>
        <w:t>Los contenidos los sacamos de la Orden del 26 de julio de 2016, aunque podéis completarlos un poco.</w:t>
      </w:r>
    </w:p>
  </w:comment>
  <w:comment w:id="3" w:author="Dani_B" w:date="2020-10-29T09:48:00Z" w:initials="D">
    <w:p w:rsidR="003269D3" w:rsidRDefault="003269D3" w:rsidP="00F752AE">
      <w:pPr>
        <w:pStyle w:val="Textocomentario"/>
      </w:pPr>
      <w:r>
        <w:rPr>
          <w:rStyle w:val="Refdecomentario"/>
        </w:rPr>
        <w:annotationRef/>
      </w:r>
      <w:r>
        <w:t>Los criterios de evaluación sustituyen a los objetivos en la LOMCE. Para encontrarlos debemos acudir a la Orden del 26 de julio de 2016(es la que dice qué debemos dar)</w:t>
      </w:r>
    </w:p>
    <w:p w:rsidR="003269D3" w:rsidRDefault="003269D3" w:rsidP="00F752AE">
      <w:pPr>
        <w:pStyle w:val="Textocomentario"/>
      </w:pPr>
      <w:r>
        <w:t>Ahí seleccionamos aquellos criterios que trabajaremos en nuestra unidad. Yo por ejemplo he ido seleccionando aquellos relacionados con el estudio de la población. Las competencias clave ya vienen  asociadas a los criterios en la orden, así que las copiamos también.</w:t>
      </w:r>
    </w:p>
    <w:p w:rsidR="003269D3" w:rsidRDefault="003269D3" w:rsidP="00F752AE">
      <w:pPr>
        <w:pStyle w:val="Textocomentario"/>
      </w:pPr>
      <w:r>
        <w:t xml:space="preserve">**Para facilitaros la tarea os he enviado a  vuestro correo el currículo de cada asignatura en formato word. Así os ahorráis buscarlo. </w:t>
      </w:r>
    </w:p>
  </w:comment>
  <w:comment w:id="4" w:author="Dani_B" w:date="2020-10-29T09:48:00Z" w:initials="D">
    <w:p w:rsidR="003269D3" w:rsidRDefault="003269D3" w:rsidP="00F752AE">
      <w:pPr>
        <w:pStyle w:val="Textocomentario"/>
      </w:pPr>
      <w:r>
        <w:rPr>
          <w:rStyle w:val="Refdecomentario"/>
        </w:rPr>
        <w:annotationRef/>
      </w:r>
      <w:r>
        <w:t xml:space="preserve">Los estándares de aprendizaje vienen establecidos en el </w:t>
      </w:r>
      <w:r w:rsidRPr="00C5546B">
        <w:t>Real Decreto 1105/2014, de 26 de diciembre</w:t>
      </w:r>
      <w:r>
        <w:t>. Es fácil localizarlos, pues vienen una tabla al lado de los criterios de evaluación (estos últimos son generales para toda España, por eso hemos seleccionado los de Andalucía, que son más concretos y están adaptados a nuestra Comunidad)</w:t>
      </w:r>
    </w:p>
    <w:p w:rsidR="003269D3" w:rsidRDefault="003269D3" w:rsidP="00F752AE">
      <w:pPr>
        <w:pStyle w:val="Textocomentario"/>
      </w:pPr>
    </w:p>
    <w:p w:rsidR="003269D3" w:rsidRDefault="003269D3" w:rsidP="00F752AE">
      <w:pPr>
        <w:pStyle w:val="Textocomentario"/>
      </w:pPr>
      <w:r>
        <w:t>**</w:t>
      </w:r>
      <w:r w:rsidRPr="00492B68">
        <w:t xml:space="preserve"> </w:t>
      </w:r>
      <w:r>
        <w:t xml:space="preserve">Os he pasado por el correo un documento en formato Word. Es una selección de los estándares de aprendizaje para cada asignatura. Los he cortado y pegado desde el  RD, así os ahorráis buscarlos. </w:t>
      </w:r>
      <w:r>
        <w:sym w:font="Wingdings" w:char="F04A"/>
      </w:r>
    </w:p>
  </w:comment>
  <w:comment w:id="5" w:author="Dani_B" w:date="2020-10-29T09:48:00Z" w:initials="D">
    <w:p w:rsidR="003269D3" w:rsidRDefault="003269D3" w:rsidP="00F752AE">
      <w:pPr>
        <w:pStyle w:val="Textocomentario"/>
      </w:pPr>
      <w:r>
        <w:rPr>
          <w:rStyle w:val="Refdecomentario"/>
        </w:rPr>
        <w:annotationRef/>
      </w:r>
      <w:r>
        <w:t xml:space="preserve">Por último, establecemos los instrumentos que usaremos para calificar cada estándar y asignamos un peso a cada estándar. </w:t>
      </w:r>
    </w:p>
    <w:p w:rsidR="003269D3" w:rsidRDefault="003269D3" w:rsidP="00F752AE">
      <w:pPr>
        <w:pStyle w:val="Textocomentario"/>
      </w:pPr>
    </w:p>
    <w:p w:rsidR="003269D3" w:rsidRDefault="003269D3" w:rsidP="00F752AE">
      <w:pPr>
        <w:pStyle w:val="Textocomentario"/>
      </w:pPr>
      <w:r>
        <w:t>***Yo he clasificado los estándares en :</w:t>
      </w:r>
    </w:p>
    <w:p w:rsidR="003269D3" w:rsidRDefault="003269D3" w:rsidP="00F752AE">
      <w:pPr>
        <w:pStyle w:val="Textocomentario"/>
      </w:pPr>
      <w:r>
        <w:t>- Básicos (para mí, lo fundamental que debe aprender el estudiante. Será lo que trabajaré exclusivamente en caso de confinamiento)Por tanto tienen mayor peso en la calificación final.</w:t>
      </w:r>
    </w:p>
    <w:p w:rsidR="003269D3" w:rsidRDefault="003269D3" w:rsidP="00F752AE">
      <w:pPr>
        <w:pStyle w:val="Textocomentario"/>
      </w:pPr>
      <w:r>
        <w:t>-Intermedios</w:t>
      </w:r>
    </w:p>
    <w:p w:rsidR="003269D3" w:rsidRDefault="003269D3" w:rsidP="00F752AE">
      <w:pPr>
        <w:pStyle w:val="Textocomentario"/>
      </w:pPr>
      <w:r>
        <w:t>-Avanzados (los de menor importancia y peso)</w:t>
      </w:r>
    </w:p>
    <w:p w:rsidR="003269D3" w:rsidRDefault="003269D3" w:rsidP="00F752AE">
      <w:pPr>
        <w:pStyle w:val="Textocomentario"/>
      </w:pPr>
      <w:r>
        <w:t>En total suman 10 puntos. (No es obligatorio por ley que sume 10, pero creo que es lo más sencillo para este año para no liarnos con fórmulas matemáticas)</w:t>
      </w:r>
    </w:p>
  </w:comment>
  <w:comment w:id="6" w:author="Dani_B" w:date="2020-10-29T09:48:00Z" w:initials="D">
    <w:p w:rsidR="003269D3" w:rsidRDefault="003269D3" w:rsidP="00F752AE">
      <w:pPr>
        <w:pStyle w:val="Textocomentario"/>
      </w:pPr>
      <w:r>
        <w:rPr>
          <w:rStyle w:val="Refdecomentario"/>
        </w:rPr>
        <w:annotationRef/>
      </w:r>
      <w:r>
        <w:t>El título de la unidad es libre, podemos cogerlo perfectamente del libro...</w:t>
      </w:r>
    </w:p>
  </w:comment>
  <w:comment w:id="7" w:author="Dani_B" w:date="2020-10-29T09:48:00Z" w:initials="D">
    <w:p w:rsidR="003269D3" w:rsidRDefault="003269D3" w:rsidP="00F752AE">
      <w:pPr>
        <w:pStyle w:val="Textocomentario"/>
      </w:pPr>
      <w:r>
        <w:rPr>
          <w:rStyle w:val="Refdecomentario"/>
        </w:rPr>
        <w:annotationRef/>
      </w:r>
      <w:r>
        <w:t>Los contenidos los sacamos de la Orden del 26 de julio de 2016, aunque podéis completarlos un poco.</w:t>
      </w:r>
    </w:p>
  </w:comment>
  <w:comment w:id="8" w:author="Dani_B" w:date="2020-10-29T09:48:00Z" w:initials="D">
    <w:p w:rsidR="003269D3" w:rsidRDefault="003269D3" w:rsidP="00F752AE">
      <w:pPr>
        <w:pStyle w:val="Textocomentario"/>
      </w:pPr>
      <w:r>
        <w:rPr>
          <w:rStyle w:val="Refdecomentario"/>
        </w:rPr>
        <w:annotationRef/>
      </w:r>
      <w:r>
        <w:t>Los criterios de evaluación sustituyen a los objetivos en la LOMCE. Para encontrarlos debemos acudir a la Orden del 26 de julio de 2016(es la que dice qué debemos dar)</w:t>
      </w:r>
    </w:p>
    <w:p w:rsidR="003269D3" w:rsidRDefault="003269D3" w:rsidP="00F752AE">
      <w:pPr>
        <w:pStyle w:val="Textocomentario"/>
      </w:pPr>
      <w:r>
        <w:t>Ahí seleccionamos aquellos criterios que trabajaremos en nuestra unidad. Yo por ejemplo he ido seleccionando aquellos relacionados con el estudio de la población. Las competencias clave ya vienen  asociadas a los criterios en la orden, así que las copiamos también.</w:t>
      </w:r>
    </w:p>
    <w:p w:rsidR="003269D3" w:rsidRDefault="003269D3" w:rsidP="00F752AE">
      <w:pPr>
        <w:pStyle w:val="Textocomentario"/>
      </w:pPr>
      <w:r>
        <w:t xml:space="preserve">**Para facilitaros la tarea os he enviado a  vuestro correo el currículo de cada asignatura en formato word. Así os ahorráis buscarlo. </w:t>
      </w:r>
    </w:p>
  </w:comment>
  <w:comment w:id="9" w:author="Dani_B" w:date="2020-10-29T09:48:00Z" w:initials="D">
    <w:p w:rsidR="003269D3" w:rsidRDefault="003269D3" w:rsidP="00F752AE">
      <w:pPr>
        <w:pStyle w:val="Textocomentario"/>
      </w:pPr>
      <w:r>
        <w:rPr>
          <w:rStyle w:val="Refdecomentario"/>
        </w:rPr>
        <w:annotationRef/>
      </w:r>
      <w:r>
        <w:t xml:space="preserve">Los estándares de aprendizaje vienen establecidos en el </w:t>
      </w:r>
      <w:r w:rsidRPr="00C5546B">
        <w:t>Real Decreto 1105/2014, de 26 de diciembre</w:t>
      </w:r>
      <w:r>
        <w:t>. Es fácil localizarlos, pues vienen una tabla al lado de los criterios de evaluación (estos últimos son generales para toda España, por eso hemos seleccionado los de Andalucía, que son más concretos y están adaptados a nuestra Comunidad)</w:t>
      </w:r>
    </w:p>
    <w:p w:rsidR="003269D3" w:rsidRDefault="003269D3" w:rsidP="00F752AE">
      <w:pPr>
        <w:pStyle w:val="Textocomentario"/>
      </w:pPr>
    </w:p>
    <w:p w:rsidR="003269D3" w:rsidRDefault="003269D3" w:rsidP="00F752AE">
      <w:pPr>
        <w:pStyle w:val="Textocomentario"/>
      </w:pPr>
      <w:r>
        <w:t>**</w:t>
      </w:r>
      <w:r w:rsidRPr="00492B68">
        <w:t xml:space="preserve"> </w:t>
      </w:r>
      <w:r>
        <w:t xml:space="preserve">Os he pasado por el correo un documento en formato Word. Es una selección de los estándares de aprendizaje para cada asignatura. Los he cortado y pegado desde el  RD, así os ahorráis buscarlos. </w:t>
      </w:r>
      <w:r>
        <w:sym w:font="Wingdings" w:char="F04A"/>
      </w:r>
    </w:p>
  </w:comment>
  <w:comment w:id="10" w:author="Dani_B" w:date="2020-10-29T09:48:00Z" w:initials="D">
    <w:p w:rsidR="003269D3" w:rsidRDefault="003269D3" w:rsidP="00F752AE">
      <w:pPr>
        <w:pStyle w:val="Textocomentario"/>
      </w:pPr>
      <w:r>
        <w:rPr>
          <w:rStyle w:val="Refdecomentario"/>
        </w:rPr>
        <w:annotationRef/>
      </w:r>
      <w:r>
        <w:t xml:space="preserve">Por último, establecemos los instrumentos que usaremos para calificar cada estándar y asignamos un peso a cada estándar. </w:t>
      </w:r>
    </w:p>
    <w:p w:rsidR="003269D3" w:rsidRDefault="003269D3" w:rsidP="00F752AE">
      <w:pPr>
        <w:pStyle w:val="Textocomentario"/>
      </w:pPr>
    </w:p>
    <w:p w:rsidR="003269D3" w:rsidRDefault="003269D3" w:rsidP="00F752AE">
      <w:pPr>
        <w:pStyle w:val="Textocomentario"/>
      </w:pPr>
      <w:r>
        <w:t>***Yo he clasificado los estándares en :</w:t>
      </w:r>
    </w:p>
    <w:p w:rsidR="003269D3" w:rsidRDefault="003269D3" w:rsidP="00F752AE">
      <w:pPr>
        <w:pStyle w:val="Textocomentario"/>
      </w:pPr>
      <w:r>
        <w:t>- Básicos (para mí, lo fundamental que debe aprender el estudiante. Será lo que trabajaré exclusivamente en caso de confinamiento)Por tanto tienen mayor peso en la calificación final.</w:t>
      </w:r>
    </w:p>
    <w:p w:rsidR="003269D3" w:rsidRDefault="003269D3" w:rsidP="00F752AE">
      <w:pPr>
        <w:pStyle w:val="Textocomentario"/>
      </w:pPr>
      <w:r>
        <w:t>-Intermedios</w:t>
      </w:r>
    </w:p>
    <w:p w:rsidR="003269D3" w:rsidRDefault="003269D3" w:rsidP="00F752AE">
      <w:pPr>
        <w:pStyle w:val="Textocomentario"/>
      </w:pPr>
      <w:r>
        <w:t>-Avanzados (los de menor importancia y peso)</w:t>
      </w:r>
    </w:p>
    <w:p w:rsidR="003269D3" w:rsidRDefault="003269D3" w:rsidP="00F752AE">
      <w:pPr>
        <w:pStyle w:val="Textocomentario"/>
      </w:pPr>
      <w:r>
        <w:t>En total suman 10 puntos. (No es obligatorio por ley que sume 10, pero creo que es lo más sencillo para este año para no liarnos con fórmulas matemáticas)</w:t>
      </w:r>
    </w:p>
  </w:comment>
  <w:comment w:id="11" w:author="Dani_B" w:date="2020-10-29T09:48:00Z" w:initials="D">
    <w:p w:rsidR="003269D3" w:rsidRDefault="003269D3" w:rsidP="00F752AE">
      <w:pPr>
        <w:pStyle w:val="Textocomentario"/>
      </w:pPr>
      <w:r>
        <w:rPr>
          <w:rStyle w:val="Refdecomentario"/>
        </w:rPr>
        <w:annotationRef/>
      </w:r>
      <w:r>
        <w:t>El título de la unidad es libre, podemos cogerlo perfectamente del libro...</w:t>
      </w:r>
    </w:p>
  </w:comment>
  <w:comment w:id="12" w:author="Dani_B" w:date="2020-10-29T09:48:00Z" w:initials="D">
    <w:p w:rsidR="003269D3" w:rsidRDefault="003269D3" w:rsidP="00F752AE">
      <w:pPr>
        <w:pStyle w:val="Textocomentario"/>
      </w:pPr>
      <w:r>
        <w:rPr>
          <w:rStyle w:val="Refdecomentario"/>
        </w:rPr>
        <w:annotationRef/>
      </w:r>
      <w:r>
        <w:t>Los contenidos los sacamos de la Orden del 26 de julio de 2016, aunque podéis completarlos un poco.</w:t>
      </w:r>
    </w:p>
  </w:comment>
  <w:comment w:id="13" w:author="Dani_B" w:date="2020-10-29T09:48:00Z" w:initials="D">
    <w:p w:rsidR="003269D3" w:rsidRDefault="003269D3" w:rsidP="00F752AE">
      <w:pPr>
        <w:pStyle w:val="Textocomentario"/>
      </w:pPr>
      <w:r>
        <w:rPr>
          <w:rStyle w:val="Refdecomentario"/>
        </w:rPr>
        <w:annotationRef/>
      </w:r>
      <w:r>
        <w:t>Los criterios de evaluación sustituyen a los objetivos en la LOMCE. Para encontrarlos debemos acudir a la Orden del 26 de julio de 2016(es la que dice qué debemos dar)</w:t>
      </w:r>
    </w:p>
    <w:p w:rsidR="003269D3" w:rsidRDefault="003269D3" w:rsidP="00F752AE">
      <w:pPr>
        <w:pStyle w:val="Textocomentario"/>
      </w:pPr>
      <w:r>
        <w:t>Ahí seleccionamos aquellos criterios que trabajaremos en nuestra unidad. Yo por ejemplo he ido seleccionando aquellos relacionados con el estudio de la población. Las competencias clave ya vienen  asociadas a los criterios en la orden, así que las copiamos también.</w:t>
      </w:r>
    </w:p>
    <w:p w:rsidR="003269D3" w:rsidRDefault="003269D3" w:rsidP="00F752AE">
      <w:pPr>
        <w:pStyle w:val="Textocomentario"/>
      </w:pPr>
      <w:r>
        <w:t xml:space="preserve">**Para facilitaros la tarea os he enviado a  vuestro correo el currículo de cada asignatura en formato word. Así os ahorráis buscarlo. </w:t>
      </w:r>
    </w:p>
  </w:comment>
  <w:comment w:id="14" w:author="Dani_B" w:date="2020-10-29T09:48:00Z" w:initials="D">
    <w:p w:rsidR="003269D3" w:rsidRDefault="003269D3" w:rsidP="00F752AE">
      <w:pPr>
        <w:pStyle w:val="Textocomentario"/>
      </w:pPr>
      <w:r>
        <w:rPr>
          <w:rStyle w:val="Refdecomentario"/>
        </w:rPr>
        <w:annotationRef/>
      </w:r>
      <w:r>
        <w:t xml:space="preserve">Los estándares de aprendizaje vienen establecidos en el </w:t>
      </w:r>
      <w:r w:rsidRPr="00C5546B">
        <w:t>Real Decreto 1105/2014, de 26 de diciembre</w:t>
      </w:r>
      <w:r>
        <w:t>. Es fácil localizarlos, pues vienen una tabla al lado de los criterios de evaluación (estos últimos son generales para toda España, por eso hemos seleccionado los de Andalucía, que son más concretos y están adaptados a nuestra Comunidad)</w:t>
      </w:r>
    </w:p>
    <w:p w:rsidR="003269D3" w:rsidRDefault="003269D3" w:rsidP="00F752AE">
      <w:pPr>
        <w:pStyle w:val="Textocomentario"/>
      </w:pPr>
    </w:p>
    <w:p w:rsidR="003269D3" w:rsidRDefault="003269D3" w:rsidP="00F752AE">
      <w:pPr>
        <w:pStyle w:val="Textocomentario"/>
      </w:pPr>
      <w:r>
        <w:t>**</w:t>
      </w:r>
      <w:r w:rsidRPr="00492B68">
        <w:t xml:space="preserve"> </w:t>
      </w:r>
      <w:r>
        <w:t xml:space="preserve">Os he pasado por el correo un documento en formato Word. Es una selección de los estándares de aprendizaje para cada asignatura. Los he cortado y pegado desde el  RD, así os ahorráis buscarlos. </w:t>
      </w:r>
      <w:r>
        <w:sym w:font="Wingdings" w:char="F04A"/>
      </w:r>
    </w:p>
  </w:comment>
  <w:comment w:id="15" w:author="Dani_B" w:date="2020-10-29T09:48:00Z" w:initials="D">
    <w:p w:rsidR="003269D3" w:rsidRDefault="003269D3" w:rsidP="00F752AE">
      <w:pPr>
        <w:pStyle w:val="Textocomentario"/>
      </w:pPr>
      <w:r>
        <w:rPr>
          <w:rStyle w:val="Refdecomentario"/>
        </w:rPr>
        <w:annotationRef/>
      </w:r>
      <w:r>
        <w:t xml:space="preserve">Por último, establecemos los instrumentos que usaremos para calificar cada estándar y asignamos un peso a cada estándar. </w:t>
      </w:r>
    </w:p>
    <w:p w:rsidR="003269D3" w:rsidRDefault="003269D3" w:rsidP="00F752AE">
      <w:pPr>
        <w:pStyle w:val="Textocomentario"/>
      </w:pPr>
    </w:p>
    <w:p w:rsidR="003269D3" w:rsidRDefault="003269D3" w:rsidP="00F752AE">
      <w:pPr>
        <w:pStyle w:val="Textocomentario"/>
      </w:pPr>
      <w:r>
        <w:t>***Yo he clasificado los estándares en :</w:t>
      </w:r>
    </w:p>
    <w:p w:rsidR="003269D3" w:rsidRDefault="003269D3" w:rsidP="00F752AE">
      <w:pPr>
        <w:pStyle w:val="Textocomentario"/>
      </w:pPr>
      <w:r>
        <w:t>- Básicos (para mí, lo fundamental que debe aprender el estudiante. Será lo que trabajaré exclusivamente en caso de confinamiento)Por tanto tienen mayor peso en la calificación final.</w:t>
      </w:r>
    </w:p>
    <w:p w:rsidR="003269D3" w:rsidRDefault="003269D3" w:rsidP="00F752AE">
      <w:pPr>
        <w:pStyle w:val="Textocomentario"/>
      </w:pPr>
      <w:r>
        <w:t>-Intermedios</w:t>
      </w:r>
    </w:p>
    <w:p w:rsidR="003269D3" w:rsidRDefault="003269D3" w:rsidP="00F752AE">
      <w:pPr>
        <w:pStyle w:val="Textocomentario"/>
      </w:pPr>
      <w:r>
        <w:t>-Avanzados (los de menor importancia y peso)</w:t>
      </w:r>
    </w:p>
    <w:p w:rsidR="003269D3" w:rsidRDefault="003269D3" w:rsidP="00F752AE">
      <w:pPr>
        <w:pStyle w:val="Textocomentario"/>
      </w:pPr>
      <w:r>
        <w:t>En total suman 10 puntos. (No es obligatorio por ley que sume 10, pero creo que es lo más sencillo para este año para no liarnos con fórmulas matemáticas)</w:t>
      </w:r>
    </w:p>
  </w:comment>
  <w:comment w:id="16" w:author="Dani_B" w:date="2020-10-29T09:48:00Z" w:initials="D">
    <w:p w:rsidR="003269D3" w:rsidRDefault="003269D3" w:rsidP="00F752AE">
      <w:pPr>
        <w:pStyle w:val="Textocomentario"/>
      </w:pPr>
      <w:r>
        <w:rPr>
          <w:rStyle w:val="Refdecomentario"/>
        </w:rPr>
        <w:annotationRef/>
      </w:r>
      <w:r>
        <w:t>El título de la unidad es libre, podemos cogerlo perfectamente del libro...</w:t>
      </w:r>
    </w:p>
  </w:comment>
  <w:comment w:id="17" w:author="Dani_B" w:date="2020-10-29T09:48:00Z" w:initials="D">
    <w:p w:rsidR="003269D3" w:rsidRDefault="003269D3" w:rsidP="00F752AE">
      <w:pPr>
        <w:pStyle w:val="Textocomentario"/>
      </w:pPr>
      <w:r>
        <w:rPr>
          <w:rStyle w:val="Refdecomentario"/>
        </w:rPr>
        <w:annotationRef/>
      </w:r>
      <w:r>
        <w:t>Los contenidos los sacamos de la Orden del 26 de julio de 2016, aunque podéis completarlos un poco.</w:t>
      </w:r>
    </w:p>
  </w:comment>
  <w:comment w:id="18" w:author="Dani_B" w:date="2020-10-29T09:48:00Z" w:initials="D">
    <w:p w:rsidR="003269D3" w:rsidRDefault="003269D3" w:rsidP="00F752AE">
      <w:pPr>
        <w:pStyle w:val="Textocomentario"/>
      </w:pPr>
      <w:r>
        <w:rPr>
          <w:rStyle w:val="Refdecomentario"/>
        </w:rPr>
        <w:annotationRef/>
      </w:r>
      <w:r>
        <w:t>Los criterios de evaluación sustituyen a los objetivos en la LOMCE. Para encontrarlos debemos acudir a la Orden del 26 de julio de 2016(es la que dice qué debemos dar)</w:t>
      </w:r>
    </w:p>
    <w:p w:rsidR="003269D3" w:rsidRDefault="003269D3" w:rsidP="00F752AE">
      <w:pPr>
        <w:pStyle w:val="Textocomentario"/>
      </w:pPr>
      <w:r>
        <w:t>Ahí seleccionamos aquellos criterios que trabajaremos en nuestra unidad. Yo por ejemplo he ido seleccionando aquellos relacionados con el estudio de la población. Las competencias clave ya vienen  asociadas a los criterios en la orden, así que las copiamos también.</w:t>
      </w:r>
    </w:p>
    <w:p w:rsidR="003269D3" w:rsidRDefault="003269D3" w:rsidP="00F752AE">
      <w:pPr>
        <w:pStyle w:val="Textocomentario"/>
      </w:pPr>
      <w:r>
        <w:t xml:space="preserve">**Para facilitaros la tarea os he enviado a  vuestro correo el currículo de cada asignatura en formato word. Así os ahorráis buscarlo. </w:t>
      </w:r>
    </w:p>
  </w:comment>
  <w:comment w:id="19" w:author="Dani_B" w:date="2020-10-29T09:48:00Z" w:initials="D">
    <w:p w:rsidR="003269D3" w:rsidRDefault="003269D3" w:rsidP="00F752AE">
      <w:pPr>
        <w:pStyle w:val="Textocomentario"/>
      </w:pPr>
      <w:r>
        <w:rPr>
          <w:rStyle w:val="Refdecomentario"/>
        </w:rPr>
        <w:annotationRef/>
      </w:r>
      <w:r>
        <w:t xml:space="preserve">Los estándares de aprendizaje vienen establecidos en el </w:t>
      </w:r>
      <w:r w:rsidRPr="00C5546B">
        <w:t>Real Decreto 1105/2014, de 26 de diciembre</w:t>
      </w:r>
      <w:r>
        <w:t>. Es fácil localizarlos, pues vienen una tabla al lado de los criterios de evaluación (estos últimos son generales para toda España, por eso hemos seleccionado los de Andalucía, que son más concretos y están adaptados a nuestra Comunidad)</w:t>
      </w:r>
    </w:p>
    <w:p w:rsidR="003269D3" w:rsidRDefault="003269D3" w:rsidP="00F752AE">
      <w:pPr>
        <w:pStyle w:val="Textocomentario"/>
      </w:pPr>
    </w:p>
    <w:p w:rsidR="003269D3" w:rsidRDefault="003269D3" w:rsidP="00F752AE">
      <w:pPr>
        <w:pStyle w:val="Textocomentario"/>
      </w:pPr>
      <w:r>
        <w:t>**</w:t>
      </w:r>
      <w:r w:rsidRPr="00492B68">
        <w:t xml:space="preserve"> </w:t>
      </w:r>
      <w:r>
        <w:t xml:space="preserve">Os he pasado por el correo un documento en formato Word. Es una selección de los estándares de aprendizaje para cada asignatura. Los he cortado y pegado desde el  RD, así os ahorráis buscarlos. </w:t>
      </w:r>
      <w:r>
        <w:sym w:font="Wingdings" w:char="F04A"/>
      </w:r>
    </w:p>
  </w:comment>
  <w:comment w:id="20" w:author="Dani_B" w:date="2020-10-29T09:48:00Z" w:initials="D">
    <w:p w:rsidR="003269D3" w:rsidRDefault="003269D3" w:rsidP="00F752AE">
      <w:pPr>
        <w:pStyle w:val="Textocomentario"/>
      </w:pPr>
      <w:r>
        <w:rPr>
          <w:rStyle w:val="Refdecomentario"/>
        </w:rPr>
        <w:annotationRef/>
      </w:r>
      <w:r>
        <w:t xml:space="preserve">Por último, establecemos los instrumentos que usaremos para calificar cada estándar y asignamos un peso a cada estándar. </w:t>
      </w:r>
    </w:p>
    <w:p w:rsidR="003269D3" w:rsidRDefault="003269D3" w:rsidP="00F752AE">
      <w:pPr>
        <w:pStyle w:val="Textocomentario"/>
      </w:pPr>
    </w:p>
    <w:p w:rsidR="003269D3" w:rsidRDefault="003269D3" w:rsidP="00F752AE">
      <w:pPr>
        <w:pStyle w:val="Textocomentario"/>
      </w:pPr>
      <w:r>
        <w:t>***Yo he clasificado los estándares en :</w:t>
      </w:r>
    </w:p>
    <w:p w:rsidR="003269D3" w:rsidRDefault="003269D3" w:rsidP="00F752AE">
      <w:pPr>
        <w:pStyle w:val="Textocomentario"/>
      </w:pPr>
      <w:r>
        <w:t>- Básicos (para mí, lo fundamental que debe aprender el estudiante. Será lo que trabajaré exclusivamente en caso de confinamiento)Por tanto tienen mayor peso en la calificación final.</w:t>
      </w:r>
    </w:p>
    <w:p w:rsidR="003269D3" w:rsidRDefault="003269D3" w:rsidP="00F752AE">
      <w:pPr>
        <w:pStyle w:val="Textocomentario"/>
      </w:pPr>
      <w:r>
        <w:t>-Intermedios</w:t>
      </w:r>
    </w:p>
    <w:p w:rsidR="003269D3" w:rsidRDefault="003269D3" w:rsidP="00F752AE">
      <w:pPr>
        <w:pStyle w:val="Textocomentario"/>
      </w:pPr>
      <w:r>
        <w:t>-Avanzados (los de menor importancia y peso)</w:t>
      </w:r>
    </w:p>
    <w:p w:rsidR="003269D3" w:rsidRDefault="003269D3" w:rsidP="00F752AE">
      <w:pPr>
        <w:pStyle w:val="Textocomentario"/>
      </w:pPr>
      <w:r>
        <w:t>En total suman 10 puntos. (No es obligatorio por ley que sume 10, pero creo que es lo más sencillo para este año para no liarnos con fórmulas matemáticas)</w:t>
      </w:r>
    </w:p>
  </w:comment>
  <w:comment w:id="22" w:author="Dani_B" w:date="2020-10-29T09:48:00Z" w:initials="D">
    <w:p w:rsidR="003269D3" w:rsidRDefault="003269D3" w:rsidP="00F752AE">
      <w:pPr>
        <w:pStyle w:val="Textocomentario"/>
      </w:pPr>
      <w:r>
        <w:rPr>
          <w:rStyle w:val="Refdecomentario"/>
        </w:rPr>
        <w:annotationRef/>
      </w:r>
      <w:r>
        <w:t>El título de la unidad es libre, podemos cogerlo perfectamente del libro...</w:t>
      </w:r>
    </w:p>
  </w:comment>
  <w:comment w:id="23" w:author="Dani_B" w:date="2020-10-29T09:48:00Z" w:initials="D">
    <w:p w:rsidR="003269D3" w:rsidRDefault="003269D3" w:rsidP="00F752AE">
      <w:pPr>
        <w:pStyle w:val="Textocomentario"/>
      </w:pPr>
      <w:r>
        <w:rPr>
          <w:rStyle w:val="Refdecomentario"/>
        </w:rPr>
        <w:annotationRef/>
      </w:r>
      <w:r>
        <w:t>Los contenidos los sacamos de la Orden del 26 de julio de 2016, aunque podéis completarlos un poco.</w:t>
      </w:r>
    </w:p>
  </w:comment>
  <w:comment w:id="24" w:author="Dani_B" w:date="2020-10-29T09:48:00Z" w:initials="D">
    <w:p w:rsidR="003269D3" w:rsidRDefault="003269D3" w:rsidP="00F752AE">
      <w:pPr>
        <w:pStyle w:val="Textocomentario"/>
      </w:pPr>
      <w:r>
        <w:rPr>
          <w:rStyle w:val="Refdecomentario"/>
        </w:rPr>
        <w:annotationRef/>
      </w:r>
      <w:r>
        <w:t>Los criterios de evaluación sustituyen a los objetivos en la LOMCE. Para encontrarlos debemos acudir a la Orden del 26 de julio de 2016(es la que dice qué debemos dar)</w:t>
      </w:r>
    </w:p>
    <w:p w:rsidR="003269D3" w:rsidRDefault="003269D3" w:rsidP="00F752AE">
      <w:pPr>
        <w:pStyle w:val="Textocomentario"/>
      </w:pPr>
      <w:r>
        <w:t>Ahí seleccionamos aquellos criterios que trabajaremos en nuestra unidad. Yo por ejemplo he ido seleccionando aquellos relacionados con el estudio de la población. Las competencias clave ya vienen  asociadas a los criterios en la orden, así que las copiamos también.</w:t>
      </w:r>
    </w:p>
    <w:p w:rsidR="003269D3" w:rsidRDefault="003269D3" w:rsidP="00F752AE">
      <w:pPr>
        <w:pStyle w:val="Textocomentario"/>
      </w:pPr>
      <w:r>
        <w:t xml:space="preserve">**Para facilitaros la tarea os he enviado a  vuestro correo el currículo de cada asignatura en formato word. Así os ahorráis buscarlo. </w:t>
      </w:r>
    </w:p>
  </w:comment>
  <w:comment w:id="25" w:author="Dani_B" w:date="2020-10-29T09:48:00Z" w:initials="D">
    <w:p w:rsidR="003269D3" w:rsidRDefault="003269D3" w:rsidP="00F752AE">
      <w:pPr>
        <w:pStyle w:val="Textocomentario"/>
      </w:pPr>
      <w:r>
        <w:rPr>
          <w:rStyle w:val="Refdecomentario"/>
        </w:rPr>
        <w:annotationRef/>
      </w:r>
      <w:r>
        <w:t xml:space="preserve">Los estándares de aprendizaje vienen establecidos en el </w:t>
      </w:r>
      <w:r w:rsidRPr="00C5546B">
        <w:t>Real Decreto 1105/2014, de 26 de diciembre</w:t>
      </w:r>
      <w:r>
        <w:t>. Es fácil localizarlos, pues vienen una tabla al lado de los criterios de evaluación (estos últimos son generales para toda España, por eso hemos seleccionado los de Andalucía, que son más concretos y están adaptados a nuestra Comunidad)</w:t>
      </w:r>
    </w:p>
    <w:p w:rsidR="003269D3" w:rsidRDefault="003269D3" w:rsidP="00F752AE">
      <w:pPr>
        <w:pStyle w:val="Textocomentario"/>
      </w:pPr>
    </w:p>
    <w:p w:rsidR="003269D3" w:rsidRDefault="003269D3" w:rsidP="00F752AE">
      <w:pPr>
        <w:pStyle w:val="Textocomentario"/>
      </w:pPr>
      <w:r>
        <w:t>**</w:t>
      </w:r>
      <w:r w:rsidRPr="00492B68">
        <w:t xml:space="preserve"> </w:t>
      </w:r>
      <w:r>
        <w:t xml:space="preserve">Os he pasado por el correo un documento en formato Word. Es una selección de los estándares de aprendizaje para cada asignatura. Los he cortado y pegado desde el  RD, así os ahorráis buscarlos. </w:t>
      </w:r>
      <w:r>
        <w:sym w:font="Wingdings" w:char="F04A"/>
      </w:r>
    </w:p>
  </w:comment>
  <w:comment w:id="26" w:author="Dani_B" w:date="2020-10-29T09:48:00Z" w:initials="D">
    <w:p w:rsidR="003269D3" w:rsidRDefault="003269D3" w:rsidP="00F752AE">
      <w:pPr>
        <w:pStyle w:val="Textocomentario"/>
      </w:pPr>
      <w:r>
        <w:rPr>
          <w:rStyle w:val="Refdecomentario"/>
        </w:rPr>
        <w:annotationRef/>
      </w:r>
      <w:r>
        <w:t xml:space="preserve">Por último, establecemos los instrumentos que usaremos para calificar cada estándar y asignamos un peso a cada estándar. </w:t>
      </w:r>
    </w:p>
    <w:p w:rsidR="003269D3" w:rsidRDefault="003269D3" w:rsidP="00F752AE">
      <w:pPr>
        <w:pStyle w:val="Textocomentario"/>
      </w:pPr>
    </w:p>
    <w:p w:rsidR="003269D3" w:rsidRDefault="003269D3" w:rsidP="00F752AE">
      <w:pPr>
        <w:pStyle w:val="Textocomentario"/>
      </w:pPr>
      <w:r>
        <w:t>***Yo he clasificado los estándares en :</w:t>
      </w:r>
    </w:p>
    <w:p w:rsidR="003269D3" w:rsidRDefault="003269D3" w:rsidP="00F752AE">
      <w:pPr>
        <w:pStyle w:val="Textocomentario"/>
      </w:pPr>
      <w:r>
        <w:t>- Básicos (para mí, lo fundamental que debe aprender el estudiante. Será lo que trabajaré exclusivamente en caso de confinamiento)Por tanto tienen mayor peso en la calificación final.</w:t>
      </w:r>
    </w:p>
    <w:p w:rsidR="003269D3" w:rsidRDefault="003269D3" w:rsidP="00F752AE">
      <w:pPr>
        <w:pStyle w:val="Textocomentario"/>
      </w:pPr>
      <w:r>
        <w:t>-Intermedios</w:t>
      </w:r>
    </w:p>
    <w:p w:rsidR="003269D3" w:rsidRDefault="003269D3" w:rsidP="00F752AE">
      <w:pPr>
        <w:pStyle w:val="Textocomentario"/>
      </w:pPr>
      <w:r>
        <w:t>-Avanzados (los de menor importancia y peso)</w:t>
      </w:r>
    </w:p>
    <w:p w:rsidR="003269D3" w:rsidRDefault="003269D3" w:rsidP="00F752AE">
      <w:pPr>
        <w:pStyle w:val="Textocomentario"/>
      </w:pPr>
      <w:r>
        <w:t>En total suman 10 puntos. (No es obligatorio por ley que sume 10, pero creo que es lo más sencillo para este año para no liarnos con fórmulas matemáticas)</w:t>
      </w:r>
    </w:p>
  </w:comment>
  <w:comment w:id="27" w:author="Dani_B" w:date="2020-10-29T09:48:00Z" w:initials="D">
    <w:p w:rsidR="003269D3" w:rsidRDefault="003269D3" w:rsidP="00F752AE">
      <w:pPr>
        <w:pStyle w:val="Textocomentario"/>
      </w:pPr>
      <w:r>
        <w:rPr>
          <w:rStyle w:val="Refdecomentario"/>
        </w:rPr>
        <w:annotationRef/>
      </w:r>
      <w:r>
        <w:t>El título de la unidad es libre, podemos cogerlo perfectamente del libro...</w:t>
      </w:r>
    </w:p>
  </w:comment>
  <w:comment w:id="28" w:author="Dani_B" w:date="2020-10-29T09:48:00Z" w:initials="D">
    <w:p w:rsidR="003269D3" w:rsidRDefault="003269D3" w:rsidP="00F752AE">
      <w:pPr>
        <w:pStyle w:val="Textocomentario"/>
      </w:pPr>
      <w:r>
        <w:rPr>
          <w:rStyle w:val="Refdecomentario"/>
        </w:rPr>
        <w:annotationRef/>
      </w:r>
      <w:r>
        <w:t>Los contenidos los sacamos de la Orden del 26 de julio de 2016, aunque podéis completarlos un poco.</w:t>
      </w:r>
    </w:p>
  </w:comment>
  <w:comment w:id="29" w:author="Dani_B" w:date="2020-10-29T09:48:00Z" w:initials="D">
    <w:p w:rsidR="003269D3" w:rsidRDefault="003269D3" w:rsidP="00F752AE">
      <w:pPr>
        <w:pStyle w:val="Textocomentario"/>
      </w:pPr>
      <w:r>
        <w:rPr>
          <w:rStyle w:val="Refdecomentario"/>
        </w:rPr>
        <w:annotationRef/>
      </w:r>
      <w:r>
        <w:t>Los criterios de evaluación sustituyen a los objetivos en la LOMCE. Para encontrarlos debemos acudir a la Orden del 26 de julio de 2016(es la que dice qué debemos dar)</w:t>
      </w:r>
    </w:p>
    <w:p w:rsidR="003269D3" w:rsidRDefault="003269D3" w:rsidP="00F752AE">
      <w:pPr>
        <w:pStyle w:val="Textocomentario"/>
      </w:pPr>
      <w:r>
        <w:t>Ahí seleccionamos aquellos criterios que trabajaremos en nuestra unidad. Yo por ejemplo he ido seleccionando aquellos relacionados con el estudio de la población. Las competencias clave ya vienen  asociadas a los criterios en la orden, así que las copiamos también.</w:t>
      </w:r>
    </w:p>
    <w:p w:rsidR="003269D3" w:rsidRDefault="003269D3" w:rsidP="00F752AE">
      <w:pPr>
        <w:pStyle w:val="Textocomentario"/>
      </w:pPr>
      <w:r>
        <w:t xml:space="preserve">**Para facilitaros la tarea os he enviado a  vuestro correo el currículo de cada asignatura en formato word. Así os ahorráis buscarlo. </w:t>
      </w:r>
    </w:p>
  </w:comment>
  <w:comment w:id="30" w:author="Dani_B" w:date="2020-10-29T09:48:00Z" w:initials="D">
    <w:p w:rsidR="003269D3" w:rsidRDefault="003269D3" w:rsidP="00F752AE">
      <w:pPr>
        <w:pStyle w:val="Textocomentario"/>
      </w:pPr>
      <w:r>
        <w:rPr>
          <w:rStyle w:val="Refdecomentario"/>
        </w:rPr>
        <w:annotationRef/>
      </w:r>
      <w:r>
        <w:t xml:space="preserve">Los estándares de aprendizaje vienen establecidos en el </w:t>
      </w:r>
      <w:r w:rsidRPr="00C5546B">
        <w:t>Real Decreto 1105/2014, de 26 de diciembre</w:t>
      </w:r>
      <w:r>
        <w:t>. Es fácil localizarlos, pues vienen una tabla al lado de los criterios de evaluación (estos últimos son generales para toda España, por eso hemos seleccionado los de Andalucía, que son más concretos y están adaptados a nuestra Comunidad)</w:t>
      </w:r>
    </w:p>
    <w:p w:rsidR="003269D3" w:rsidRDefault="003269D3" w:rsidP="00F752AE">
      <w:pPr>
        <w:pStyle w:val="Textocomentario"/>
      </w:pPr>
    </w:p>
    <w:p w:rsidR="003269D3" w:rsidRDefault="003269D3" w:rsidP="00F752AE">
      <w:pPr>
        <w:pStyle w:val="Textocomentario"/>
      </w:pPr>
      <w:r>
        <w:t>**</w:t>
      </w:r>
      <w:r w:rsidRPr="00492B68">
        <w:t xml:space="preserve"> </w:t>
      </w:r>
      <w:r>
        <w:t xml:space="preserve">Os he pasado por el correo un documento en formato Word. Es una selección de los estándares de aprendizaje para cada asignatura. Los he cortado y pegado desde el  RD, así os ahorráis buscarlos. </w:t>
      </w:r>
      <w:r>
        <w:sym w:font="Wingdings" w:char="F04A"/>
      </w:r>
    </w:p>
  </w:comment>
  <w:comment w:id="31" w:author="Dani_B" w:date="2020-10-29T09:48:00Z" w:initials="D">
    <w:p w:rsidR="003269D3" w:rsidRDefault="003269D3" w:rsidP="00F752AE">
      <w:pPr>
        <w:pStyle w:val="Textocomentario"/>
      </w:pPr>
      <w:r>
        <w:rPr>
          <w:rStyle w:val="Refdecomentario"/>
        </w:rPr>
        <w:annotationRef/>
      </w:r>
      <w:r>
        <w:t xml:space="preserve">Por último, establecemos los instrumentos que usaremos para calificar cada estándar y asignamos un peso a cada estándar. </w:t>
      </w:r>
    </w:p>
    <w:p w:rsidR="003269D3" w:rsidRDefault="003269D3" w:rsidP="00F752AE">
      <w:pPr>
        <w:pStyle w:val="Textocomentario"/>
      </w:pPr>
    </w:p>
    <w:p w:rsidR="003269D3" w:rsidRDefault="003269D3" w:rsidP="00F752AE">
      <w:pPr>
        <w:pStyle w:val="Textocomentario"/>
      </w:pPr>
      <w:r>
        <w:t>***Yo he clasificado los estándares en :</w:t>
      </w:r>
    </w:p>
    <w:p w:rsidR="003269D3" w:rsidRDefault="003269D3" w:rsidP="00F752AE">
      <w:pPr>
        <w:pStyle w:val="Textocomentario"/>
      </w:pPr>
      <w:r>
        <w:t>- Básicos (para mí, lo fundamental que debe aprender el estudiante. Será lo que trabajaré exclusivamente en caso de confinamiento)Por tanto tienen mayor peso en la calificación final.</w:t>
      </w:r>
    </w:p>
    <w:p w:rsidR="003269D3" w:rsidRDefault="003269D3" w:rsidP="00F752AE">
      <w:pPr>
        <w:pStyle w:val="Textocomentario"/>
      </w:pPr>
      <w:r>
        <w:t>-Intermedios</w:t>
      </w:r>
    </w:p>
    <w:p w:rsidR="003269D3" w:rsidRDefault="003269D3" w:rsidP="00F752AE">
      <w:pPr>
        <w:pStyle w:val="Textocomentario"/>
      </w:pPr>
      <w:r>
        <w:t>-Avanzados (los de menor importancia y peso)</w:t>
      </w:r>
    </w:p>
    <w:p w:rsidR="003269D3" w:rsidRDefault="003269D3" w:rsidP="00F752AE">
      <w:pPr>
        <w:pStyle w:val="Textocomentario"/>
      </w:pPr>
      <w:r>
        <w:t>En total suman 10 puntos. (No es obligatorio por ley que sume 10, pero creo que es lo más sencillo para este año para no liarnos con fórmulas matemáticas)</w:t>
      </w:r>
    </w:p>
  </w:comment>
  <w:comment w:id="32" w:author="Dani_B" w:date="2020-10-29T09:48:00Z" w:initials="D">
    <w:p w:rsidR="003269D3" w:rsidRDefault="003269D3" w:rsidP="00F752AE">
      <w:pPr>
        <w:pStyle w:val="Textocomentario"/>
      </w:pPr>
      <w:r>
        <w:rPr>
          <w:rStyle w:val="Refdecomentario"/>
        </w:rPr>
        <w:annotationRef/>
      </w:r>
      <w:r>
        <w:t>El título de la unidad es libre, podemos cogerlo perfectamente del libro...</w:t>
      </w:r>
    </w:p>
  </w:comment>
  <w:comment w:id="33" w:author="Dani_B" w:date="2020-10-29T09:48:00Z" w:initials="D">
    <w:p w:rsidR="003269D3" w:rsidRDefault="003269D3" w:rsidP="00F752AE">
      <w:pPr>
        <w:pStyle w:val="Textocomentario"/>
      </w:pPr>
      <w:r>
        <w:rPr>
          <w:rStyle w:val="Refdecomentario"/>
        </w:rPr>
        <w:annotationRef/>
      </w:r>
      <w:r>
        <w:t>Los contenidos los sacamos de la Orden del 26 de julio de 2016, aunque podéis completarlos un poco.</w:t>
      </w:r>
    </w:p>
  </w:comment>
  <w:comment w:id="34" w:author="Dani_B" w:date="2020-10-29T09:48:00Z" w:initials="D">
    <w:p w:rsidR="003269D3" w:rsidRDefault="003269D3" w:rsidP="00F752AE">
      <w:pPr>
        <w:pStyle w:val="Textocomentario"/>
      </w:pPr>
      <w:r>
        <w:rPr>
          <w:rStyle w:val="Refdecomentario"/>
        </w:rPr>
        <w:annotationRef/>
      </w:r>
      <w:r>
        <w:t>Los criterios de evaluación sustituyen a los objetivos en la LOMCE. Para encontrarlos debemos acudir a la Orden del 26 de julio de 2016(es la que dice qué debemos dar)</w:t>
      </w:r>
    </w:p>
    <w:p w:rsidR="003269D3" w:rsidRDefault="003269D3" w:rsidP="00F752AE">
      <w:pPr>
        <w:pStyle w:val="Textocomentario"/>
      </w:pPr>
      <w:r>
        <w:t>Ahí seleccionamos aquellos criterios que trabajaremos en nuestra unidad. Yo por ejemplo he ido seleccionando aquellos relacionados con el estudio de la población. Las competencias clave ya vienen  asociadas a los criterios en la orden, así que las copiamos también.</w:t>
      </w:r>
    </w:p>
    <w:p w:rsidR="003269D3" w:rsidRDefault="003269D3" w:rsidP="00F752AE">
      <w:pPr>
        <w:pStyle w:val="Textocomentario"/>
      </w:pPr>
      <w:r>
        <w:t xml:space="preserve">**Para facilitaros la tarea os he enviado a  vuestro correo el currículo de cada asignatura en formato word. Así os ahorráis buscarlo. </w:t>
      </w:r>
    </w:p>
  </w:comment>
  <w:comment w:id="35" w:author="Dani_B" w:date="2020-10-29T09:48:00Z" w:initials="D">
    <w:p w:rsidR="003269D3" w:rsidRDefault="003269D3" w:rsidP="00F752AE">
      <w:pPr>
        <w:pStyle w:val="Textocomentario"/>
      </w:pPr>
      <w:r>
        <w:rPr>
          <w:rStyle w:val="Refdecomentario"/>
        </w:rPr>
        <w:annotationRef/>
      </w:r>
      <w:r>
        <w:t xml:space="preserve">Los estándares de aprendizaje vienen establecidos en el </w:t>
      </w:r>
      <w:r w:rsidRPr="00C5546B">
        <w:t>Real Decreto 1105/2014, de 26 de diciembre</w:t>
      </w:r>
      <w:r>
        <w:t>. Es fácil localizarlos, pues vienen una tabla al lado de los criterios de evaluación (estos últimos son generales para toda España, por eso hemos seleccionado los de Andalucía, que son más concretos y están adaptados a nuestra Comunidad)</w:t>
      </w:r>
    </w:p>
    <w:p w:rsidR="003269D3" w:rsidRDefault="003269D3" w:rsidP="00F752AE">
      <w:pPr>
        <w:pStyle w:val="Textocomentario"/>
      </w:pPr>
    </w:p>
    <w:p w:rsidR="003269D3" w:rsidRDefault="003269D3" w:rsidP="00F752AE">
      <w:pPr>
        <w:pStyle w:val="Textocomentario"/>
      </w:pPr>
      <w:r>
        <w:t>**</w:t>
      </w:r>
      <w:r w:rsidRPr="00492B68">
        <w:t xml:space="preserve"> </w:t>
      </w:r>
      <w:r>
        <w:t xml:space="preserve">Os he pasado por el correo un documento en formato Word. Es una selección de los estándares de aprendizaje para cada asignatura. Los he cortado y pegado desde el  RD, así os ahorráis buscarlos. </w:t>
      </w:r>
      <w:r>
        <w:sym w:font="Wingdings" w:char="F04A"/>
      </w:r>
    </w:p>
  </w:comment>
  <w:comment w:id="36" w:author="Dani_B" w:date="2020-10-29T09:48:00Z" w:initials="D">
    <w:p w:rsidR="003269D3" w:rsidRDefault="003269D3" w:rsidP="00F752AE">
      <w:pPr>
        <w:pStyle w:val="Textocomentario"/>
      </w:pPr>
      <w:r>
        <w:rPr>
          <w:rStyle w:val="Refdecomentario"/>
        </w:rPr>
        <w:annotationRef/>
      </w:r>
      <w:r>
        <w:t xml:space="preserve">Por último, establecemos los instrumentos que usaremos para calificar cada estándar y asignamos un peso a cada estándar. </w:t>
      </w:r>
    </w:p>
    <w:p w:rsidR="003269D3" w:rsidRDefault="003269D3" w:rsidP="00F752AE">
      <w:pPr>
        <w:pStyle w:val="Textocomentario"/>
      </w:pPr>
    </w:p>
    <w:p w:rsidR="003269D3" w:rsidRDefault="003269D3" w:rsidP="00F752AE">
      <w:pPr>
        <w:pStyle w:val="Textocomentario"/>
      </w:pPr>
      <w:r>
        <w:t>***Yo he clasificado los estándares en :</w:t>
      </w:r>
    </w:p>
    <w:p w:rsidR="003269D3" w:rsidRDefault="003269D3" w:rsidP="00F752AE">
      <w:pPr>
        <w:pStyle w:val="Textocomentario"/>
      </w:pPr>
      <w:r>
        <w:t>- Básicos (para mí, lo fundamental que debe aprender el estudiante. Será lo que trabajaré exclusivamente en caso de confinamiento)Por tanto tienen mayor peso en la calificación final.</w:t>
      </w:r>
    </w:p>
    <w:p w:rsidR="003269D3" w:rsidRDefault="003269D3" w:rsidP="00F752AE">
      <w:pPr>
        <w:pStyle w:val="Textocomentario"/>
      </w:pPr>
      <w:r>
        <w:t>-Intermedios</w:t>
      </w:r>
    </w:p>
    <w:p w:rsidR="003269D3" w:rsidRDefault="003269D3" w:rsidP="00F752AE">
      <w:pPr>
        <w:pStyle w:val="Textocomentario"/>
      </w:pPr>
      <w:r>
        <w:t>-Avanzados (los de menor importancia y peso)</w:t>
      </w:r>
    </w:p>
    <w:p w:rsidR="003269D3" w:rsidRDefault="003269D3" w:rsidP="00F752AE">
      <w:pPr>
        <w:pStyle w:val="Textocomentario"/>
      </w:pPr>
      <w:r>
        <w:t>En total suman 10 puntos. (No es obligatorio por ley que sume 10, pero creo que es lo más sencillo para este año para no liarnos con fórmulas matemáticas)</w:t>
      </w:r>
    </w:p>
  </w:comment>
  <w:comment w:id="37" w:author="Dani_B" w:date="2020-10-29T09:48:00Z" w:initials="D">
    <w:p w:rsidR="003269D3" w:rsidRDefault="003269D3" w:rsidP="00F752AE">
      <w:pPr>
        <w:pStyle w:val="Textocomentario"/>
      </w:pPr>
      <w:r>
        <w:rPr>
          <w:rStyle w:val="Refdecomentario"/>
        </w:rPr>
        <w:annotationRef/>
      </w:r>
      <w:r>
        <w:t>El título de la unidad es libre, podemos cogerlo perfectamente del libro...</w:t>
      </w:r>
    </w:p>
  </w:comment>
  <w:comment w:id="38" w:author="Dani_B" w:date="2020-10-29T09:48:00Z" w:initials="D">
    <w:p w:rsidR="003269D3" w:rsidRDefault="003269D3" w:rsidP="00F752AE">
      <w:pPr>
        <w:pStyle w:val="Textocomentario"/>
      </w:pPr>
      <w:r>
        <w:rPr>
          <w:rStyle w:val="Refdecomentario"/>
        </w:rPr>
        <w:annotationRef/>
      </w:r>
      <w:r>
        <w:t>Los contenidos los sacamos de la Orden del 26 de julio de 2016, aunque podéis completarlos un poco.</w:t>
      </w:r>
    </w:p>
  </w:comment>
  <w:comment w:id="39" w:author="Dani_B" w:date="2020-10-29T09:48:00Z" w:initials="D">
    <w:p w:rsidR="003269D3" w:rsidRDefault="003269D3" w:rsidP="00F752AE">
      <w:pPr>
        <w:pStyle w:val="Textocomentario"/>
      </w:pPr>
      <w:r>
        <w:rPr>
          <w:rStyle w:val="Refdecomentario"/>
        </w:rPr>
        <w:annotationRef/>
      </w:r>
      <w:r>
        <w:t>Los criterios de evaluación sustituyen a los objetivos en la LOMCE. Para encontrarlos debemos acudir a la Orden del 26 de julio de 2016(es la que dice qué debemos dar)</w:t>
      </w:r>
    </w:p>
    <w:p w:rsidR="003269D3" w:rsidRDefault="003269D3" w:rsidP="00F752AE">
      <w:pPr>
        <w:pStyle w:val="Textocomentario"/>
      </w:pPr>
      <w:r>
        <w:t>Ahí seleccionamos aquellos criterios que trabajaremos en nuestra unidad. Yo por ejemplo he ido seleccionando aquellos relacionados con el estudio de la población. Las competencias clave ya vienen  asociadas a los criterios en la orden, así que las copiamos también.</w:t>
      </w:r>
    </w:p>
    <w:p w:rsidR="003269D3" w:rsidRDefault="003269D3" w:rsidP="00F752AE">
      <w:pPr>
        <w:pStyle w:val="Textocomentario"/>
      </w:pPr>
      <w:r>
        <w:t xml:space="preserve">**Para facilitaros la tarea os he enviado a  vuestro correo el currículo de cada asignatura en formato word. Así os ahorráis buscarlo. </w:t>
      </w:r>
    </w:p>
  </w:comment>
  <w:comment w:id="40" w:author="Dani_B" w:date="2020-10-29T09:48:00Z" w:initials="D">
    <w:p w:rsidR="003269D3" w:rsidRDefault="003269D3" w:rsidP="00F752AE">
      <w:pPr>
        <w:pStyle w:val="Textocomentario"/>
      </w:pPr>
      <w:r>
        <w:rPr>
          <w:rStyle w:val="Refdecomentario"/>
        </w:rPr>
        <w:annotationRef/>
      </w:r>
      <w:r>
        <w:t xml:space="preserve">Los estándares de aprendizaje vienen establecidos en el </w:t>
      </w:r>
      <w:r w:rsidRPr="00C5546B">
        <w:t>Real Decreto 1105/2014, de 26 de diciembre</w:t>
      </w:r>
      <w:r>
        <w:t>. Es fácil localizarlos, pues vienen una tabla al lado de los criterios de evaluación (estos últimos son generales para toda España, por eso hemos seleccionado los de Andalucía, que son más concretos y están adaptados a nuestra Comunidad)</w:t>
      </w:r>
    </w:p>
    <w:p w:rsidR="003269D3" w:rsidRDefault="003269D3" w:rsidP="00F752AE">
      <w:pPr>
        <w:pStyle w:val="Textocomentario"/>
      </w:pPr>
    </w:p>
    <w:p w:rsidR="003269D3" w:rsidRDefault="003269D3" w:rsidP="00F752AE">
      <w:pPr>
        <w:pStyle w:val="Textocomentario"/>
      </w:pPr>
      <w:r>
        <w:t>**</w:t>
      </w:r>
      <w:r w:rsidRPr="00492B68">
        <w:t xml:space="preserve"> </w:t>
      </w:r>
      <w:r>
        <w:t xml:space="preserve">Os he pasado por el correo un documento en formato Word. Es una selección de los estándares de aprendizaje para cada asignatura. Los he cortado y pegado desde el  RD, así os ahorráis buscarlos. </w:t>
      </w:r>
      <w:r>
        <w:sym w:font="Wingdings" w:char="F04A"/>
      </w:r>
    </w:p>
  </w:comment>
  <w:comment w:id="41" w:author="Dani_B" w:date="2020-10-29T09:48:00Z" w:initials="D">
    <w:p w:rsidR="003269D3" w:rsidRDefault="003269D3" w:rsidP="00F752AE">
      <w:pPr>
        <w:pStyle w:val="Textocomentario"/>
      </w:pPr>
      <w:r>
        <w:rPr>
          <w:rStyle w:val="Refdecomentario"/>
        </w:rPr>
        <w:annotationRef/>
      </w:r>
      <w:r>
        <w:t xml:space="preserve">Por último, establecemos los instrumentos que usaremos para calificar cada estándar y asignamos un peso a cada estándar. </w:t>
      </w:r>
    </w:p>
    <w:p w:rsidR="003269D3" w:rsidRDefault="003269D3" w:rsidP="00F752AE">
      <w:pPr>
        <w:pStyle w:val="Textocomentario"/>
      </w:pPr>
    </w:p>
    <w:p w:rsidR="003269D3" w:rsidRDefault="003269D3" w:rsidP="00F752AE">
      <w:pPr>
        <w:pStyle w:val="Textocomentario"/>
      </w:pPr>
      <w:r>
        <w:t>***Yo he clasificado los estándares en :</w:t>
      </w:r>
    </w:p>
    <w:p w:rsidR="003269D3" w:rsidRDefault="003269D3" w:rsidP="00F752AE">
      <w:pPr>
        <w:pStyle w:val="Textocomentario"/>
      </w:pPr>
      <w:r>
        <w:t>- Básicos (para mí, lo fundamental que debe aprender el estudiante. Será lo que trabajaré exclusivamente en caso de confinamiento)Por tanto tienen mayor peso en la calificación final.</w:t>
      </w:r>
    </w:p>
    <w:p w:rsidR="003269D3" w:rsidRDefault="003269D3" w:rsidP="00F752AE">
      <w:pPr>
        <w:pStyle w:val="Textocomentario"/>
      </w:pPr>
      <w:r>
        <w:t>-Intermedios</w:t>
      </w:r>
    </w:p>
    <w:p w:rsidR="003269D3" w:rsidRDefault="003269D3" w:rsidP="00F752AE">
      <w:pPr>
        <w:pStyle w:val="Textocomentario"/>
      </w:pPr>
      <w:r>
        <w:t>-Avanzados (los de menor importancia y peso)</w:t>
      </w:r>
    </w:p>
    <w:p w:rsidR="003269D3" w:rsidRDefault="003269D3" w:rsidP="00F752AE">
      <w:pPr>
        <w:pStyle w:val="Textocomentario"/>
      </w:pPr>
      <w:r>
        <w:t>En total suman 10 puntos. (No es obligatorio por ley que sume 10, pero creo que es lo más sencillo para este año para no liarnos con fórmulas matemáticas)</w:t>
      </w:r>
    </w:p>
  </w:comment>
  <w:comment w:id="42" w:author="Dani_B" w:date="2020-10-29T09:48:00Z" w:initials="D">
    <w:p w:rsidR="003269D3" w:rsidRDefault="003269D3" w:rsidP="00F752AE">
      <w:pPr>
        <w:pStyle w:val="Textocomentario"/>
      </w:pPr>
      <w:r>
        <w:rPr>
          <w:rStyle w:val="Refdecomentario"/>
        </w:rPr>
        <w:annotationRef/>
      </w:r>
      <w:r>
        <w:t>El título de la unidad es libre, podemos cogerlo perfectamente del libro...</w:t>
      </w:r>
    </w:p>
  </w:comment>
  <w:comment w:id="43" w:author="Dani_B" w:date="2020-10-29T09:48:00Z" w:initials="D">
    <w:p w:rsidR="003269D3" w:rsidRDefault="003269D3" w:rsidP="00F752AE">
      <w:pPr>
        <w:pStyle w:val="Textocomentario"/>
      </w:pPr>
      <w:r>
        <w:rPr>
          <w:rStyle w:val="Refdecomentario"/>
        </w:rPr>
        <w:annotationRef/>
      </w:r>
      <w:r>
        <w:t>Los contenidos los sacamos de la Orden del 26 de julio de 2016, aunque podéis completarlos un poco.</w:t>
      </w:r>
    </w:p>
  </w:comment>
  <w:comment w:id="44" w:author="Dani_B" w:date="2020-10-29T09:48:00Z" w:initials="D">
    <w:p w:rsidR="003269D3" w:rsidRDefault="003269D3" w:rsidP="00F752AE">
      <w:pPr>
        <w:pStyle w:val="Textocomentario"/>
      </w:pPr>
      <w:r>
        <w:rPr>
          <w:rStyle w:val="Refdecomentario"/>
        </w:rPr>
        <w:annotationRef/>
      </w:r>
      <w:r>
        <w:t>Los criterios de evaluación sustituyen a los objetivos en la LOMCE. Para encontrarlos debemos acudir a la Orden del 26 de julio de 2016(es la que dice qué debemos dar)</w:t>
      </w:r>
    </w:p>
    <w:p w:rsidR="003269D3" w:rsidRDefault="003269D3" w:rsidP="00F752AE">
      <w:pPr>
        <w:pStyle w:val="Textocomentario"/>
      </w:pPr>
      <w:r>
        <w:t>Ahí seleccionamos aquellos criterios que trabajaremos en nuestra unidad. Yo por ejemplo he ido seleccionando aquellos relacionados con el estudio de la población. Las competencias clave ya vienen  asociadas a los criterios en la orden, así que las copiamos también.</w:t>
      </w:r>
    </w:p>
    <w:p w:rsidR="003269D3" w:rsidRDefault="003269D3" w:rsidP="00F752AE">
      <w:pPr>
        <w:pStyle w:val="Textocomentario"/>
      </w:pPr>
      <w:r>
        <w:t xml:space="preserve">**Para facilitaros la tarea os he enviado a  vuestro correo el currículo de cada asignatura en formato word. Así os ahorráis buscarlo. </w:t>
      </w:r>
    </w:p>
  </w:comment>
  <w:comment w:id="45" w:author="Dani_B" w:date="2020-10-29T09:48:00Z" w:initials="D">
    <w:p w:rsidR="003269D3" w:rsidRDefault="003269D3" w:rsidP="00F752AE">
      <w:pPr>
        <w:pStyle w:val="Textocomentario"/>
      </w:pPr>
      <w:r>
        <w:rPr>
          <w:rStyle w:val="Refdecomentario"/>
        </w:rPr>
        <w:annotationRef/>
      </w:r>
      <w:r>
        <w:t xml:space="preserve">Los estándares de aprendizaje vienen establecidos en el </w:t>
      </w:r>
      <w:r w:rsidRPr="00C5546B">
        <w:t>Real Decreto 1105/2014, de 26 de diciembre</w:t>
      </w:r>
      <w:r>
        <w:t>. Es fácil localizarlos, pues vienen una tabla al lado de los criterios de evaluación (estos últimos son generales para toda España, por eso hemos seleccionado los de Andalucía, que son más concretos y están adaptados a nuestra Comunidad)</w:t>
      </w:r>
    </w:p>
    <w:p w:rsidR="003269D3" w:rsidRDefault="003269D3" w:rsidP="00F752AE">
      <w:pPr>
        <w:pStyle w:val="Textocomentario"/>
      </w:pPr>
    </w:p>
    <w:p w:rsidR="003269D3" w:rsidRDefault="003269D3" w:rsidP="00F752AE">
      <w:pPr>
        <w:pStyle w:val="Textocomentario"/>
      </w:pPr>
      <w:r>
        <w:t>**</w:t>
      </w:r>
      <w:r w:rsidRPr="00492B68">
        <w:t xml:space="preserve"> </w:t>
      </w:r>
      <w:r>
        <w:t xml:space="preserve">Os he pasado por el correo un documento en formato Word. Es una selección de los estándares de aprendizaje para cada asignatura. Los he cortado y pegado desde el  RD, así os ahorráis buscarlos. </w:t>
      </w:r>
      <w:r>
        <w:sym w:font="Wingdings" w:char="F04A"/>
      </w:r>
    </w:p>
  </w:comment>
  <w:comment w:id="46" w:author="Dani_B" w:date="2020-10-29T09:48:00Z" w:initials="D">
    <w:p w:rsidR="003269D3" w:rsidRDefault="003269D3" w:rsidP="00F752AE">
      <w:pPr>
        <w:pStyle w:val="Textocomentario"/>
      </w:pPr>
      <w:r>
        <w:rPr>
          <w:rStyle w:val="Refdecomentario"/>
        </w:rPr>
        <w:annotationRef/>
      </w:r>
      <w:r>
        <w:t xml:space="preserve">Por último, establecemos los instrumentos que usaremos para calificar cada estándar y asignamos un peso a cada estándar. </w:t>
      </w:r>
    </w:p>
    <w:p w:rsidR="003269D3" w:rsidRDefault="003269D3" w:rsidP="00F752AE">
      <w:pPr>
        <w:pStyle w:val="Textocomentario"/>
      </w:pPr>
    </w:p>
    <w:p w:rsidR="003269D3" w:rsidRDefault="003269D3" w:rsidP="00F752AE">
      <w:pPr>
        <w:pStyle w:val="Textocomentario"/>
      </w:pPr>
      <w:r>
        <w:t>***Yo he clasificado los estándares en :</w:t>
      </w:r>
    </w:p>
    <w:p w:rsidR="003269D3" w:rsidRDefault="003269D3" w:rsidP="00F752AE">
      <w:pPr>
        <w:pStyle w:val="Textocomentario"/>
      </w:pPr>
      <w:r>
        <w:t>- Básicos (para mí, lo fundamental que debe aprender el estudiante. Será lo que trabajaré exclusivamente en caso de confinamiento)Por tanto tienen mayor peso en la calificación final.</w:t>
      </w:r>
    </w:p>
    <w:p w:rsidR="003269D3" w:rsidRDefault="003269D3" w:rsidP="00F752AE">
      <w:pPr>
        <w:pStyle w:val="Textocomentario"/>
      </w:pPr>
      <w:r>
        <w:t>-Intermedios</w:t>
      </w:r>
    </w:p>
    <w:p w:rsidR="003269D3" w:rsidRDefault="003269D3" w:rsidP="00F752AE">
      <w:pPr>
        <w:pStyle w:val="Textocomentario"/>
      </w:pPr>
      <w:r>
        <w:t>-Avanzados (los de menor importancia y peso)</w:t>
      </w:r>
    </w:p>
    <w:p w:rsidR="003269D3" w:rsidRDefault="003269D3" w:rsidP="00F752AE">
      <w:pPr>
        <w:pStyle w:val="Textocomentario"/>
      </w:pPr>
      <w:r>
        <w:t>En total suman 10 puntos. (No es obligatorio por ley que sume 10, pero creo que es lo más sencillo para este año para no liarnos con fórmulas matemáticas)</w:t>
      </w:r>
    </w:p>
  </w:comment>
  <w:comment w:id="47" w:author="Dani_B" w:date="2020-10-29T09:48:00Z" w:initials="D">
    <w:p w:rsidR="003269D3" w:rsidRDefault="003269D3" w:rsidP="00F752AE">
      <w:pPr>
        <w:pStyle w:val="Textocomentario"/>
      </w:pPr>
      <w:r>
        <w:rPr>
          <w:rStyle w:val="Refdecomentario"/>
        </w:rPr>
        <w:annotationRef/>
      </w:r>
      <w:r>
        <w:t>Aquí decimos como daremos la clase. No creo que sea necesario extendernos demasiado. Yo por ejemplo he diseñado un modelo de sesión. Por supuesto no nos ata a aplicarla diariamente, pero de cara a una revisión por parte de inspector es interesante que tengamos este apartado decente en nuestra programación.</w:t>
      </w:r>
    </w:p>
  </w:comment>
  <w:comment w:id="48" w:author="Dani_B" w:date="2020-10-29T09:48:00Z" w:initials="D">
    <w:p w:rsidR="003269D3" w:rsidRDefault="003269D3" w:rsidP="00F752AE">
      <w:pPr>
        <w:pStyle w:val="Textocomentario"/>
      </w:pPr>
      <w:r>
        <w:rPr>
          <w:rStyle w:val="Refdecomentario"/>
        </w:rPr>
        <w:annotationRef/>
      </w:r>
      <w:r>
        <w:t xml:space="preserve">Creo que debemos detallar 3 aspectos: </w:t>
      </w:r>
    </w:p>
    <w:p w:rsidR="003269D3" w:rsidRDefault="003269D3" w:rsidP="00F752AE">
      <w:pPr>
        <w:pStyle w:val="Textocomentario"/>
      </w:pPr>
      <w:r>
        <w:t>-Cómo nos vamos a comunicar con los chicos (acordamos en el claustro que principalmente a través de moodle)</w:t>
      </w:r>
    </w:p>
    <w:p w:rsidR="003269D3" w:rsidRDefault="003269D3" w:rsidP="00F752AE">
      <w:pPr>
        <w:pStyle w:val="Textocomentario"/>
      </w:pPr>
      <w:r>
        <w:t>- Cómo vamos a trabajar a distancia (metodología)</w:t>
      </w:r>
    </w:p>
    <w:p w:rsidR="003269D3" w:rsidRDefault="003269D3" w:rsidP="00F752AE">
      <w:pPr>
        <w:pStyle w:val="Textocomentario"/>
      </w:pPr>
      <w:r>
        <w:t>- Adaptación de las Unidades al periodo no presencial. Seleccionaremos contenidos, criterios y estándares mínimos (básicos)</w:t>
      </w:r>
    </w:p>
  </w:comment>
  <w:comment w:id="49" w:author="Dani_B" w:date="2020-10-29T09:48:00Z" w:initials="D">
    <w:p w:rsidR="003269D3" w:rsidRDefault="003269D3" w:rsidP="00F752AE">
      <w:pPr>
        <w:pStyle w:val="Textocomentario"/>
      </w:pPr>
      <w:r>
        <w:rPr>
          <w:rStyle w:val="Refdecomentario"/>
        </w:rPr>
        <w:annotationRef/>
      </w:r>
      <w:r>
        <w:t xml:space="preserve"> Seleccionaremos contenidos, criterios y estándares mínimos (básicos). Tenemos que asignar un mayor peso a cada estándar, dado que hemos reducido su número. Por ejemplo, el estándar 1.1 antes pesaba 2, ahora pesa 4. (El total debe sumar 10)</w:t>
      </w:r>
    </w:p>
    <w:p w:rsidR="003269D3" w:rsidRDefault="003269D3" w:rsidP="00F752AE">
      <w:pPr>
        <w:pStyle w:val="Textocomentario"/>
      </w:pPr>
    </w:p>
  </w:comment>
  <w:comment w:id="50" w:author="Dani_B" w:date="2020-10-29T09:48:00Z" w:initials="D">
    <w:p w:rsidR="003269D3" w:rsidRDefault="003269D3" w:rsidP="00F752AE">
      <w:pPr>
        <w:pStyle w:val="Textocomentario"/>
      </w:pPr>
      <w:r>
        <w:rPr>
          <w:rStyle w:val="Refdecomentario"/>
        </w:rPr>
        <w:annotationRef/>
      </w:r>
      <w:r>
        <w:t>El título de la unidad es libre, podemos cogerlo perfectamente del libro...</w:t>
      </w:r>
    </w:p>
  </w:comment>
  <w:comment w:id="51" w:author="Dani_B" w:date="2020-10-29T09:48:00Z" w:initials="D">
    <w:p w:rsidR="003269D3" w:rsidRDefault="003269D3" w:rsidP="00F752AE">
      <w:pPr>
        <w:pStyle w:val="Textocomentario"/>
      </w:pPr>
      <w:r>
        <w:rPr>
          <w:rStyle w:val="Refdecomentario"/>
        </w:rPr>
        <w:annotationRef/>
      </w:r>
      <w:r>
        <w:t>Los contenidos los sacamos de la Orden del 26 de julio de 2016, aunque podéis completarlos un poco.</w:t>
      </w:r>
    </w:p>
  </w:comment>
  <w:comment w:id="52" w:author="Dani_B" w:date="2020-10-29T09:48:00Z" w:initials="D">
    <w:p w:rsidR="003269D3" w:rsidRDefault="003269D3" w:rsidP="00F752AE">
      <w:pPr>
        <w:pStyle w:val="Textocomentario"/>
      </w:pPr>
      <w:r>
        <w:rPr>
          <w:rStyle w:val="Refdecomentario"/>
        </w:rPr>
        <w:annotationRef/>
      </w:r>
      <w:r>
        <w:t>Los criterios de evaluación sustituyen a los objetivos en la LOMCE. Para encontrarlos debemos acudir a la Orden del 26 de julio de 2016(es la que dice qué debemos dar)</w:t>
      </w:r>
    </w:p>
    <w:p w:rsidR="003269D3" w:rsidRDefault="003269D3" w:rsidP="00F752AE">
      <w:pPr>
        <w:pStyle w:val="Textocomentario"/>
      </w:pPr>
      <w:r>
        <w:t>Ahí seleccionamos aquellos criterios que trabajaremos en nuestra unidad. Yo por ejemplo he ido seleccionando aquellos relacionados con el estudio de la población. Las competencias clave ya vienen  asociadas a los criterios en la orden, así que las copiamos también.</w:t>
      </w:r>
    </w:p>
    <w:p w:rsidR="003269D3" w:rsidRDefault="003269D3" w:rsidP="00F752AE">
      <w:pPr>
        <w:pStyle w:val="Textocomentario"/>
      </w:pPr>
      <w:r>
        <w:t xml:space="preserve">**Para facilitaros la tarea os he enviado a  vuestro correo el currículo de cada asignatura en formato word. Así os ahorráis buscarlo. </w:t>
      </w:r>
    </w:p>
  </w:comment>
  <w:comment w:id="53" w:author="Dani_B" w:date="2020-10-29T09:48:00Z" w:initials="D">
    <w:p w:rsidR="003269D3" w:rsidRDefault="003269D3" w:rsidP="00F752AE">
      <w:pPr>
        <w:pStyle w:val="Textocomentario"/>
      </w:pPr>
      <w:r>
        <w:rPr>
          <w:rStyle w:val="Refdecomentario"/>
        </w:rPr>
        <w:annotationRef/>
      </w:r>
      <w:r>
        <w:t xml:space="preserve">Los estándares de aprendizaje vienen establecidos en el </w:t>
      </w:r>
      <w:r w:rsidRPr="00C5546B">
        <w:t>Real Decreto 1105/2014, de 26 de diciembre</w:t>
      </w:r>
      <w:r>
        <w:t>. Es fácil localizarlos, pues vienen una tabla al lado de los criterios de evaluación (estos últimos son generales para toda España, por eso hemos seleccionado los de Andalucía, que son más concretos y están adaptados a nuestra Comunidad)</w:t>
      </w:r>
    </w:p>
    <w:p w:rsidR="003269D3" w:rsidRDefault="003269D3" w:rsidP="00F752AE">
      <w:pPr>
        <w:pStyle w:val="Textocomentario"/>
      </w:pPr>
    </w:p>
    <w:p w:rsidR="003269D3" w:rsidRDefault="003269D3" w:rsidP="00F752AE">
      <w:pPr>
        <w:pStyle w:val="Textocomentario"/>
      </w:pPr>
      <w:r>
        <w:t>**</w:t>
      </w:r>
      <w:r w:rsidRPr="00492B68">
        <w:t xml:space="preserve"> </w:t>
      </w:r>
      <w:r>
        <w:t xml:space="preserve">Os he pasado por el correo un documento en formato Word. Es una selección de los estándares de aprendizaje para cada asignatura. Los he cortado y pegado desde el  RD, así os ahorráis buscarlos. </w:t>
      </w:r>
      <w:r>
        <w:sym w:font="Wingdings" w:char="F04A"/>
      </w:r>
    </w:p>
  </w:comment>
  <w:comment w:id="54" w:author="Dani_B" w:date="2020-10-29T09:48:00Z" w:initials="D">
    <w:p w:rsidR="003269D3" w:rsidRDefault="003269D3" w:rsidP="00F752AE">
      <w:pPr>
        <w:pStyle w:val="Textocomentario"/>
      </w:pPr>
      <w:r>
        <w:rPr>
          <w:rStyle w:val="Refdecomentario"/>
        </w:rPr>
        <w:annotationRef/>
      </w:r>
      <w:r>
        <w:t xml:space="preserve">Por último, establecemos los instrumentos que usaremos para calificar cada estándar y asignamos un peso a cada estándar. </w:t>
      </w:r>
    </w:p>
    <w:p w:rsidR="003269D3" w:rsidRDefault="003269D3" w:rsidP="00F752AE">
      <w:pPr>
        <w:pStyle w:val="Textocomentario"/>
      </w:pPr>
    </w:p>
    <w:p w:rsidR="003269D3" w:rsidRDefault="003269D3" w:rsidP="00F752AE">
      <w:pPr>
        <w:pStyle w:val="Textocomentario"/>
      </w:pPr>
      <w:r>
        <w:t>***Yo he clasificado los estándares en :</w:t>
      </w:r>
    </w:p>
    <w:p w:rsidR="003269D3" w:rsidRDefault="003269D3" w:rsidP="00F752AE">
      <w:pPr>
        <w:pStyle w:val="Textocomentario"/>
      </w:pPr>
      <w:r>
        <w:t>- Básicos (para mí, lo fundamental que debe aprender el estudiante. Será lo que trabajaré exclusivamente en caso de confinamiento)Por tanto tienen mayor peso en la calificación final.</w:t>
      </w:r>
    </w:p>
    <w:p w:rsidR="003269D3" w:rsidRDefault="003269D3" w:rsidP="00F752AE">
      <w:pPr>
        <w:pStyle w:val="Textocomentario"/>
      </w:pPr>
      <w:r>
        <w:t>-Intermedios</w:t>
      </w:r>
    </w:p>
    <w:p w:rsidR="003269D3" w:rsidRDefault="003269D3" w:rsidP="00F752AE">
      <w:pPr>
        <w:pStyle w:val="Textocomentario"/>
      </w:pPr>
      <w:r>
        <w:t>-Avanzados (los de menor importancia y peso)</w:t>
      </w:r>
    </w:p>
    <w:p w:rsidR="003269D3" w:rsidRDefault="003269D3" w:rsidP="00F752AE">
      <w:pPr>
        <w:pStyle w:val="Textocomentario"/>
      </w:pPr>
      <w:r>
        <w:t>En total suman 10 puntos. (No es obligatorio por ley que sume 10, pero creo que es lo más sencillo para este año para no liarnos con fórmulas matemáticas)</w:t>
      </w:r>
    </w:p>
  </w:comment>
  <w:comment w:id="55" w:author="Dani_B" w:date="2020-10-29T09:48:00Z" w:initials="D">
    <w:p w:rsidR="003269D3" w:rsidRDefault="003269D3" w:rsidP="00F752AE">
      <w:pPr>
        <w:pStyle w:val="Textocomentario"/>
      </w:pPr>
      <w:r>
        <w:rPr>
          <w:rStyle w:val="Refdecomentario"/>
        </w:rPr>
        <w:annotationRef/>
      </w:r>
      <w:r>
        <w:t>El título de la unidad es libre, podemos cogerlo perfectamente del libro...</w:t>
      </w:r>
    </w:p>
  </w:comment>
  <w:comment w:id="56" w:author="Dani_B" w:date="2020-10-29T09:48:00Z" w:initials="D">
    <w:p w:rsidR="003269D3" w:rsidRDefault="003269D3" w:rsidP="00F752AE">
      <w:pPr>
        <w:pStyle w:val="Textocomentario"/>
      </w:pPr>
      <w:r>
        <w:rPr>
          <w:rStyle w:val="Refdecomentario"/>
        </w:rPr>
        <w:annotationRef/>
      </w:r>
      <w:r>
        <w:t>Los contenidos los sacamos de la Orden del 26 de julio de 2016, aunque podéis completarlos un poco.</w:t>
      </w:r>
    </w:p>
  </w:comment>
  <w:comment w:id="57" w:author="Dani_B" w:date="2020-10-29T09:48:00Z" w:initials="D">
    <w:p w:rsidR="003269D3" w:rsidRDefault="003269D3" w:rsidP="00F752AE">
      <w:pPr>
        <w:pStyle w:val="Textocomentario"/>
      </w:pPr>
      <w:r>
        <w:rPr>
          <w:rStyle w:val="Refdecomentario"/>
        </w:rPr>
        <w:annotationRef/>
      </w:r>
      <w:r>
        <w:t>Los criterios de evaluación sustituyen a los objetivos en la LOMCE. Para encontrarlos debemos acudir a la Orden del 26 de julio de 2016(es la que dice qué debemos dar)</w:t>
      </w:r>
    </w:p>
    <w:p w:rsidR="003269D3" w:rsidRDefault="003269D3" w:rsidP="00F752AE">
      <w:pPr>
        <w:pStyle w:val="Textocomentario"/>
      </w:pPr>
      <w:r>
        <w:t>Ahí seleccionamos aquellos criterios que trabajaremos en nuestra unidad. Yo por ejemplo he ido seleccionando aquellos relacionados con el estudio de la población. Las competencias clave ya vienen  asociadas a los criterios en la orden, así que las copiamos también.</w:t>
      </w:r>
    </w:p>
    <w:p w:rsidR="003269D3" w:rsidRDefault="003269D3" w:rsidP="00F752AE">
      <w:pPr>
        <w:pStyle w:val="Textocomentario"/>
      </w:pPr>
      <w:r>
        <w:t xml:space="preserve">**Para facilitaros la tarea os he enviado a  vuestro correo el currículo de cada asignatura en formato word. Así os ahorráis buscarlo. </w:t>
      </w:r>
    </w:p>
  </w:comment>
  <w:comment w:id="58" w:author="Dani_B" w:date="2020-10-29T09:48:00Z" w:initials="D">
    <w:p w:rsidR="003269D3" w:rsidRDefault="003269D3" w:rsidP="00F752AE">
      <w:pPr>
        <w:pStyle w:val="Textocomentario"/>
      </w:pPr>
      <w:r>
        <w:rPr>
          <w:rStyle w:val="Refdecomentario"/>
        </w:rPr>
        <w:annotationRef/>
      </w:r>
      <w:r>
        <w:t xml:space="preserve">Los estándares de aprendizaje vienen establecidos en el </w:t>
      </w:r>
      <w:r w:rsidRPr="00C5546B">
        <w:t>Real Decreto 1105/2014, de 26 de diciembre</w:t>
      </w:r>
      <w:r>
        <w:t>. Es fácil localizarlos, pues vienen una tabla al lado de los criterios de evaluación (estos últimos son generales para toda España, por eso hemos seleccionado los de Andalucía, que son más concretos y están adaptados a nuestra Comunidad)</w:t>
      </w:r>
    </w:p>
    <w:p w:rsidR="003269D3" w:rsidRDefault="003269D3" w:rsidP="00F752AE">
      <w:pPr>
        <w:pStyle w:val="Textocomentario"/>
      </w:pPr>
    </w:p>
    <w:p w:rsidR="003269D3" w:rsidRDefault="003269D3" w:rsidP="00F752AE">
      <w:pPr>
        <w:pStyle w:val="Textocomentario"/>
      </w:pPr>
      <w:r>
        <w:t>**</w:t>
      </w:r>
      <w:r w:rsidRPr="00492B68">
        <w:t xml:space="preserve"> </w:t>
      </w:r>
      <w:r>
        <w:t xml:space="preserve">Os he pasado por el correo un documento en formato Word. Es una selección de los estándares de aprendizaje para cada asignatura. Los he cortado y pegado desde el  RD, así os ahorráis buscarlos. </w:t>
      </w:r>
      <w:r>
        <w:sym w:font="Wingdings" w:char="F04A"/>
      </w:r>
    </w:p>
  </w:comment>
  <w:comment w:id="59" w:author="Dani_B" w:date="2020-10-29T09:48:00Z" w:initials="D">
    <w:p w:rsidR="003269D3" w:rsidRDefault="003269D3" w:rsidP="00F752AE">
      <w:pPr>
        <w:pStyle w:val="Textocomentario"/>
      </w:pPr>
      <w:r>
        <w:rPr>
          <w:rStyle w:val="Refdecomentario"/>
        </w:rPr>
        <w:annotationRef/>
      </w:r>
      <w:r>
        <w:t xml:space="preserve">Por último, establecemos los instrumentos que usaremos para calificar cada estándar y asignamos un peso a cada estándar. </w:t>
      </w:r>
    </w:p>
    <w:p w:rsidR="003269D3" w:rsidRDefault="003269D3" w:rsidP="00F752AE">
      <w:pPr>
        <w:pStyle w:val="Textocomentario"/>
      </w:pPr>
    </w:p>
    <w:p w:rsidR="003269D3" w:rsidRDefault="003269D3" w:rsidP="00F752AE">
      <w:pPr>
        <w:pStyle w:val="Textocomentario"/>
      </w:pPr>
      <w:r>
        <w:t>***Yo he clasificado los estándares en :</w:t>
      </w:r>
    </w:p>
    <w:p w:rsidR="003269D3" w:rsidRDefault="003269D3" w:rsidP="00F752AE">
      <w:pPr>
        <w:pStyle w:val="Textocomentario"/>
      </w:pPr>
      <w:r>
        <w:t>- Básicos (para mí, lo fundamental que debe aprender el estudiante. Será lo que trabajaré exclusivamente en caso de confinamiento)Por tanto tienen mayor peso en la calificación final.</w:t>
      </w:r>
    </w:p>
    <w:p w:rsidR="003269D3" w:rsidRDefault="003269D3" w:rsidP="00F752AE">
      <w:pPr>
        <w:pStyle w:val="Textocomentario"/>
      </w:pPr>
      <w:r>
        <w:t>-Intermedios</w:t>
      </w:r>
    </w:p>
    <w:p w:rsidR="003269D3" w:rsidRDefault="003269D3" w:rsidP="00F752AE">
      <w:pPr>
        <w:pStyle w:val="Textocomentario"/>
      </w:pPr>
      <w:r>
        <w:t>-Avanzados (los de menor importancia y peso)</w:t>
      </w:r>
    </w:p>
    <w:p w:rsidR="003269D3" w:rsidRDefault="003269D3" w:rsidP="00F752AE">
      <w:pPr>
        <w:pStyle w:val="Textocomentario"/>
      </w:pPr>
      <w:r>
        <w:t>En total suman 10 puntos. (No es obligatorio por ley que sume 10, pero creo que es lo más sencillo para este año para no liarnos con fórmulas matemáticas)</w:t>
      </w:r>
    </w:p>
  </w:comment>
  <w:comment w:id="60" w:author="Dani_B" w:date="2020-10-29T09:48:00Z" w:initials="D">
    <w:p w:rsidR="003269D3" w:rsidRDefault="003269D3" w:rsidP="00F752AE">
      <w:pPr>
        <w:pStyle w:val="Textocomentario"/>
      </w:pPr>
      <w:r>
        <w:rPr>
          <w:rStyle w:val="Refdecomentario"/>
        </w:rPr>
        <w:annotationRef/>
      </w:r>
      <w:r>
        <w:t>El título de la unidad es libre, podemos cogerlo perfectamente del libro...</w:t>
      </w:r>
    </w:p>
  </w:comment>
  <w:comment w:id="61" w:author="Dani_B" w:date="2020-10-29T09:48:00Z" w:initials="D">
    <w:p w:rsidR="003269D3" w:rsidRDefault="003269D3" w:rsidP="00F752AE">
      <w:pPr>
        <w:pStyle w:val="Textocomentario"/>
      </w:pPr>
      <w:r>
        <w:rPr>
          <w:rStyle w:val="Refdecomentario"/>
        </w:rPr>
        <w:annotationRef/>
      </w:r>
      <w:r>
        <w:t>Los contenidos los sacamos de la Orden del 26 de julio de 2016, aunque podéis completarlos un poco.</w:t>
      </w:r>
    </w:p>
  </w:comment>
  <w:comment w:id="62" w:author="Dani_B" w:date="2020-10-29T09:48:00Z" w:initials="D">
    <w:p w:rsidR="003269D3" w:rsidRDefault="003269D3" w:rsidP="00F752AE">
      <w:pPr>
        <w:pStyle w:val="Textocomentario"/>
      </w:pPr>
      <w:r>
        <w:rPr>
          <w:rStyle w:val="Refdecomentario"/>
        </w:rPr>
        <w:annotationRef/>
      </w:r>
      <w:r>
        <w:t>Los criterios de evaluación sustituyen a los objetivos en la LOMCE. Para encontrarlos debemos acudir a la Orden del 26 de julio de 2016(es la que dice qué debemos dar)</w:t>
      </w:r>
    </w:p>
    <w:p w:rsidR="003269D3" w:rsidRDefault="003269D3" w:rsidP="00F752AE">
      <w:pPr>
        <w:pStyle w:val="Textocomentario"/>
      </w:pPr>
      <w:r>
        <w:t>Ahí seleccionamos aquellos criterios que trabajaremos en nuestra unidad. Yo por ejemplo he ido seleccionando aquellos relacionados con el estudio de la población. Las competencias clave ya vienen  asociadas a los criterios en la orden, así que las copiamos también.</w:t>
      </w:r>
    </w:p>
    <w:p w:rsidR="003269D3" w:rsidRDefault="003269D3" w:rsidP="00F752AE">
      <w:pPr>
        <w:pStyle w:val="Textocomentario"/>
      </w:pPr>
      <w:r>
        <w:t xml:space="preserve">**Para facilitaros la tarea os he enviado a  vuestro correo el currículo de cada asignatura en formato word. Así os ahorráis buscarlo. </w:t>
      </w:r>
    </w:p>
  </w:comment>
  <w:comment w:id="63" w:author="Dani_B" w:date="2020-10-29T09:48:00Z" w:initials="D">
    <w:p w:rsidR="003269D3" w:rsidRDefault="003269D3" w:rsidP="00F752AE">
      <w:pPr>
        <w:pStyle w:val="Textocomentario"/>
      </w:pPr>
      <w:r>
        <w:rPr>
          <w:rStyle w:val="Refdecomentario"/>
        </w:rPr>
        <w:annotationRef/>
      </w:r>
      <w:r>
        <w:t xml:space="preserve">Los estándares de aprendizaje vienen establecidos en el </w:t>
      </w:r>
      <w:r w:rsidRPr="00C5546B">
        <w:t>Real Decreto 1105/2014, de 26 de diciembre</w:t>
      </w:r>
      <w:r>
        <w:t>. Es fácil localizarlos, pues vienen una tabla al lado de los criterios de evaluación (estos últimos son generales para toda España, por eso hemos seleccionado los de Andalucía, que son más concretos y están adaptados a nuestra Comunidad)</w:t>
      </w:r>
    </w:p>
    <w:p w:rsidR="003269D3" w:rsidRDefault="003269D3" w:rsidP="00F752AE">
      <w:pPr>
        <w:pStyle w:val="Textocomentario"/>
      </w:pPr>
    </w:p>
    <w:p w:rsidR="003269D3" w:rsidRDefault="003269D3" w:rsidP="00F752AE">
      <w:pPr>
        <w:pStyle w:val="Textocomentario"/>
      </w:pPr>
      <w:r>
        <w:t>**</w:t>
      </w:r>
      <w:r w:rsidRPr="00492B68">
        <w:t xml:space="preserve"> </w:t>
      </w:r>
      <w:r>
        <w:t xml:space="preserve">Os he pasado por el correo un documento en formato Word. Es una selección de los estándares de aprendizaje para cada asignatura. Los he cortado y pegado desde el  RD, así os ahorráis buscarlos. </w:t>
      </w:r>
      <w:r>
        <w:sym w:font="Wingdings" w:char="F04A"/>
      </w:r>
    </w:p>
  </w:comment>
  <w:comment w:id="64" w:author="Dani_B" w:date="2020-10-29T09:48:00Z" w:initials="D">
    <w:p w:rsidR="003269D3" w:rsidRDefault="003269D3" w:rsidP="00F752AE">
      <w:pPr>
        <w:pStyle w:val="Textocomentario"/>
      </w:pPr>
      <w:r>
        <w:rPr>
          <w:rStyle w:val="Refdecomentario"/>
        </w:rPr>
        <w:annotationRef/>
      </w:r>
      <w:r>
        <w:t xml:space="preserve">Por último, establecemos los instrumentos que usaremos para calificar cada estándar y asignamos un peso a cada estándar. </w:t>
      </w:r>
    </w:p>
    <w:p w:rsidR="003269D3" w:rsidRDefault="003269D3" w:rsidP="00F752AE">
      <w:pPr>
        <w:pStyle w:val="Textocomentario"/>
      </w:pPr>
    </w:p>
    <w:p w:rsidR="003269D3" w:rsidRDefault="003269D3" w:rsidP="00F752AE">
      <w:pPr>
        <w:pStyle w:val="Textocomentario"/>
      </w:pPr>
      <w:r>
        <w:t>***Yo he clasificado los estándares en :</w:t>
      </w:r>
    </w:p>
    <w:p w:rsidR="003269D3" w:rsidRDefault="003269D3" w:rsidP="00F752AE">
      <w:pPr>
        <w:pStyle w:val="Textocomentario"/>
      </w:pPr>
      <w:r>
        <w:t>- Básicos (para mí, lo fundamental que debe aprender el estudiante. Será lo que trabajaré exclusivamente en caso de confinamiento)Por tanto tienen mayor peso en la calificación final.</w:t>
      </w:r>
    </w:p>
    <w:p w:rsidR="003269D3" w:rsidRDefault="003269D3" w:rsidP="00F752AE">
      <w:pPr>
        <w:pStyle w:val="Textocomentario"/>
      </w:pPr>
      <w:r>
        <w:t>-Intermedios</w:t>
      </w:r>
    </w:p>
    <w:p w:rsidR="003269D3" w:rsidRDefault="003269D3" w:rsidP="00F752AE">
      <w:pPr>
        <w:pStyle w:val="Textocomentario"/>
      </w:pPr>
      <w:r>
        <w:t>-Avanzados (los de menor importancia y peso)</w:t>
      </w:r>
    </w:p>
    <w:p w:rsidR="003269D3" w:rsidRDefault="003269D3" w:rsidP="00F752AE">
      <w:pPr>
        <w:pStyle w:val="Textocomentario"/>
      </w:pPr>
      <w:r>
        <w:t>En total suman 10 puntos. (No es obligatorio por ley que sume 10, pero creo que es lo más sencillo para este año para no liarnos con fórmulas matemáticas)</w:t>
      </w:r>
    </w:p>
  </w:comment>
  <w:comment w:id="65" w:author="Dani_B" w:date="2020-10-29T09:48:00Z" w:initials="D">
    <w:p w:rsidR="003269D3" w:rsidRDefault="003269D3" w:rsidP="00F752AE">
      <w:pPr>
        <w:pStyle w:val="Textocomentario"/>
      </w:pPr>
      <w:r>
        <w:rPr>
          <w:rStyle w:val="Refdecomentario"/>
        </w:rPr>
        <w:annotationRef/>
      </w:r>
      <w:r>
        <w:t>El título de la unidad es libre, podemos cogerlo perfectamente del libro...</w:t>
      </w:r>
    </w:p>
  </w:comment>
  <w:comment w:id="66" w:author="Dani_B" w:date="2020-10-29T09:48:00Z" w:initials="D">
    <w:p w:rsidR="003269D3" w:rsidRDefault="003269D3" w:rsidP="00F752AE">
      <w:pPr>
        <w:pStyle w:val="Textocomentario"/>
      </w:pPr>
      <w:r>
        <w:rPr>
          <w:rStyle w:val="Refdecomentario"/>
        </w:rPr>
        <w:annotationRef/>
      </w:r>
      <w:r>
        <w:t>Los contenidos los sacamos de la Orden del 26 de julio de 2016, aunque podéis completarlos un poco.</w:t>
      </w:r>
    </w:p>
  </w:comment>
  <w:comment w:id="67" w:author="Dani_B" w:date="2020-10-29T09:48:00Z" w:initials="D">
    <w:p w:rsidR="003269D3" w:rsidRDefault="003269D3" w:rsidP="00F752AE">
      <w:pPr>
        <w:pStyle w:val="Textocomentario"/>
      </w:pPr>
      <w:r>
        <w:rPr>
          <w:rStyle w:val="Refdecomentario"/>
        </w:rPr>
        <w:annotationRef/>
      </w:r>
      <w:r>
        <w:t>Los criterios de evaluación sustituyen a los objetivos en la LOMCE. Para encontrarlos debemos acudir a la Orden del 26 de julio de 2016(es la que dice qué debemos dar)</w:t>
      </w:r>
    </w:p>
    <w:p w:rsidR="003269D3" w:rsidRDefault="003269D3" w:rsidP="00F752AE">
      <w:pPr>
        <w:pStyle w:val="Textocomentario"/>
      </w:pPr>
      <w:r>
        <w:t>Ahí seleccionamos aquellos criterios que trabajaremos en nuestra unidad. Yo por ejemplo he ido seleccionando aquellos relacionados con el estudio de la población. Las competencias clave ya vienen  asociadas a los criterios en la orden, así que las copiamos también.</w:t>
      </w:r>
    </w:p>
    <w:p w:rsidR="003269D3" w:rsidRDefault="003269D3" w:rsidP="00F752AE">
      <w:pPr>
        <w:pStyle w:val="Textocomentario"/>
      </w:pPr>
      <w:r>
        <w:t xml:space="preserve">**Para facilitaros la tarea os he enviado a  vuestro correo el currículo de cada asignatura en formato word. Así os ahorráis buscarlo. </w:t>
      </w:r>
    </w:p>
  </w:comment>
  <w:comment w:id="68" w:author="Dani_B" w:date="2020-10-29T09:48:00Z" w:initials="D">
    <w:p w:rsidR="003269D3" w:rsidRDefault="003269D3" w:rsidP="00F752AE">
      <w:pPr>
        <w:pStyle w:val="Textocomentario"/>
      </w:pPr>
      <w:r>
        <w:rPr>
          <w:rStyle w:val="Refdecomentario"/>
        </w:rPr>
        <w:annotationRef/>
      </w:r>
      <w:r>
        <w:t xml:space="preserve">Los estándares de aprendizaje vienen establecidos en el </w:t>
      </w:r>
      <w:r w:rsidRPr="00C5546B">
        <w:t>Real Decreto 1105/2014, de 26 de diciembre</w:t>
      </w:r>
      <w:r>
        <w:t>. Es fácil localizarlos, pues vienen una tabla al lado de los criterios de evaluación (estos últimos son generales para toda España, por eso hemos seleccionado los de Andalucía, que son más concretos y están adaptados a nuestra Comunidad)</w:t>
      </w:r>
    </w:p>
    <w:p w:rsidR="003269D3" w:rsidRDefault="003269D3" w:rsidP="00F752AE">
      <w:pPr>
        <w:pStyle w:val="Textocomentario"/>
      </w:pPr>
    </w:p>
    <w:p w:rsidR="003269D3" w:rsidRDefault="003269D3" w:rsidP="00F752AE">
      <w:pPr>
        <w:pStyle w:val="Textocomentario"/>
      </w:pPr>
      <w:r>
        <w:t>**</w:t>
      </w:r>
      <w:r w:rsidRPr="00492B68">
        <w:t xml:space="preserve"> </w:t>
      </w:r>
      <w:r>
        <w:t xml:space="preserve">Os he pasado por el correo un documento en formato Word. Es una selección de los estándares de aprendizaje para cada asignatura. Los he cortado y pegado desde el  RD, así os ahorráis buscarlos. </w:t>
      </w:r>
      <w:r>
        <w:sym w:font="Wingdings" w:char="F04A"/>
      </w:r>
    </w:p>
  </w:comment>
  <w:comment w:id="69" w:author="Dani_B" w:date="2020-10-29T09:48:00Z" w:initials="D">
    <w:p w:rsidR="003269D3" w:rsidRDefault="003269D3" w:rsidP="00F752AE">
      <w:pPr>
        <w:pStyle w:val="Textocomentario"/>
      </w:pPr>
      <w:r>
        <w:rPr>
          <w:rStyle w:val="Refdecomentario"/>
        </w:rPr>
        <w:annotationRef/>
      </w:r>
      <w:r>
        <w:t xml:space="preserve">Por último, establecemos los instrumentos que usaremos para calificar cada estándar y asignamos un peso a cada estándar. </w:t>
      </w:r>
    </w:p>
    <w:p w:rsidR="003269D3" w:rsidRDefault="003269D3" w:rsidP="00F752AE">
      <w:pPr>
        <w:pStyle w:val="Textocomentario"/>
      </w:pPr>
    </w:p>
    <w:p w:rsidR="003269D3" w:rsidRDefault="003269D3" w:rsidP="00F752AE">
      <w:pPr>
        <w:pStyle w:val="Textocomentario"/>
      </w:pPr>
      <w:r>
        <w:t>***Yo he clasificado los estándares en :</w:t>
      </w:r>
    </w:p>
    <w:p w:rsidR="003269D3" w:rsidRDefault="003269D3" w:rsidP="00F752AE">
      <w:pPr>
        <w:pStyle w:val="Textocomentario"/>
      </w:pPr>
      <w:r>
        <w:t>- Básicos (para mí, lo fundamental que debe aprender el estudiante. Será lo que trabajaré exclusivamente en caso de confinamiento)Por tanto tienen mayor peso en la calificación final.</w:t>
      </w:r>
    </w:p>
    <w:p w:rsidR="003269D3" w:rsidRDefault="003269D3" w:rsidP="00F752AE">
      <w:pPr>
        <w:pStyle w:val="Textocomentario"/>
      </w:pPr>
      <w:r>
        <w:t>-Intermedios</w:t>
      </w:r>
    </w:p>
    <w:p w:rsidR="003269D3" w:rsidRDefault="003269D3" w:rsidP="00F752AE">
      <w:pPr>
        <w:pStyle w:val="Textocomentario"/>
      </w:pPr>
      <w:r>
        <w:t>-Avanzados (los de menor importancia y peso)</w:t>
      </w:r>
    </w:p>
    <w:p w:rsidR="003269D3" w:rsidRDefault="003269D3" w:rsidP="00F752AE">
      <w:pPr>
        <w:pStyle w:val="Textocomentario"/>
      </w:pPr>
      <w:r>
        <w:t>En total suman 10 puntos. (No es obligatorio por ley que sume 10, pero creo que es lo más sencillo para este año para no liarnos con fórmulas matemáticas)</w:t>
      </w:r>
    </w:p>
  </w:comment>
  <w:comment w:id="70" w:author="Dani_B" w:date="2020-10-29T09:48:00Z" w:initials="D">
    <w:p w:rsidR="003269D3" w:rsidRDefault="003269D3" w:rsidP="00F752AE">
      <w:pPr>
        <w:pStyle w:val="Textocomentario"/>
      </w:pPr>
      <w:r>
        <w:rPr>
          <w:rStyle w:val="Refdecomentario"/>
        </w:rPr>
        <w:annotationRef/>
      </w:r>
      <w:r>
        <w:t>El título de la unidad es libre, podemos cogerlo perfectamente del libro...</w:t>
      </w:r>
    </w:p>
  </w:comment>
  <w:comment w:id="71" w:author="Dani_B" w:date="2020-10-29T09:48:00Z" w:initials="D">
    <w:p w:rsidR="003269D3" w:rsidRDefault="003269D3" w:rsidP="00F752AE">
      <w:pPr>
        <w:pStyle w:val="Textocomentario"/>
      </w:pPr>
      <w:r>
        <w:rPr>
          <w:rStyle w:val="Refdecomentario"/>
        </w:rPr>
        <w:annotationRef/>
      </w:r>
      <w:r>
        <w:t>Los contenidos los sacamos de la Orden del 26 de julio de 2016, aunque podéis completarlos un poco.</w:t>
      </w:r>
    </w:p>
  </w:comment>
  <w:comment w:id="72" w:author="Dani_B" w:date="2020-10-29T09:48:00Z" w:initials="D">
    <w:p w:rsidR="003269D3" w:rsidRDefault="003269D3" w:rsidP="00F752AE">
      <w:pPr>
        <w:pStyle w:val="Textocomentario"/>
      </w:pPr>
      <w:r>
        <w:rPr>
          <w:rStyle w:val="Refdecomentario"/>
        </w:rPr>
        <w:annotationRef/>
      </w:r>
      <w:r>
        <w:t>Los criterios de evaluación sustituyen a los objetivos en la LOMCE. Para encontrarlos debemos acudir a la Orden del 26 de julio de 2016(es la que dice qué debemos dar)</w:t>
      </w:r>
    </w:p>
    <w:p w:rsidR="003269D3" w:rsidRDefault="003269D3" w:rsidP="00F752AE">
      <w:pPr>
        <w:pStyle w:val="Textocomentario"/>
      </w:pPr>
      <w:r>
        <w:t>Ahí seleccionamos aquellos criterios que trabajaremos en nuestra unidad. Yo por ejemplo he ido seleccionando aquellos relacionados con el estudio de la población. Las competencias clave ya vienen  asociadas a los criterios en la orden, así que las copiamos también.</w:t>
      </w:r>
    </w:p>
    <w:p w:rsidR="003269D3" w:rsidRDefault="003269D3" w:rsidP="00F752AE">
      <w:pPr>
        <w:pStyle w:val="Textocomentario"/>
      </w:pPr>
      <w:r>
        <w:t xml:space="preserve">**Para facilitaros la tarea os he enviado a  vuestro correo el currículo de cada asignatura en formato word. Así os ahorráis buscarlo. </w:t>
      </w:r>
    </w:p>
  </w:comment>
  <w:comment w:id="73" w:author="Dani_B" w:date="2020-10-29T09:48:00Z" w:initials="D">
    <w:p w:rsidR="003269D3" w:rsidRDefault="003269D3" w:rsidP="00F752AE">
      <w:pPr>
        <w:pStyle w:val="Textocomentario"/>
      </w:pPr>
      <w:r>
        <w:rPr>
          <w:rStyle w:val="Refdecomentario"/>
        </w:rPr>
        <w:annotationRef/>
      </w:r>
      <w:r>
        <w:t xml:space="preserve">Los estándares de aprendizaje vienen establecidos en el </w:t>
      </w:r>
      <w:r w:rsidRPr="00C5546B">
        <w:t>Real Decreto 1105/2014, de 26 de diciembre</w:t>
      </w:r>
      <w:r>
        <w:t>. Es fácil localizarlos, pues vienen una tabla al lado de los criterios de evaluación (estos últimos son generales para toda España, por eso hemos seleccionado los de Andalucía, que son más concretos y están adaptados a nuestra Comunidad)</w:t>
      </w:r>
    </w:p>
    <w:p w:rsidR="003269D3" w:rsidRDefault="003269D3" w:rsidP="00F752AE">
      <w:pPr>
        <w:pStyle w:val="Textocomentario"/>
      </w:pPr>
    </w:p>
    <w:p w:rsidR="003269D3" w:rsidRDefault="003269D3" w:rsidP="00F752AE">
      <w:pPr>
        <w:pStyle w:val="Textocomentario"/>
      </w:pPr>
      <w:r>
        <w:t>**</w:t>
      </w:r>
      <w:r w:rsidRPr="00492B68">
        <w:t xml:space="preserve"> </w:t>
      </w:r>
      <w:r>
        <w:t xml:space="preserve">Os he pasado por el correo un documento en formato Word. Es una selección de los estándares de aprendizaje para cada asignatura. Los he cortado y pegado desde el  RD, así os ahorráis buscarlos. </w:t>
      </w:r>
      <w:r>
        <w:sym w:font="Wingdings" w:char="F04A"/>
      </w:r>
    </w:p>
  </w:comment>
  <w:comment w:id="74" w:author="Dani_B" w:date="2020-10-29T09:48:00Z" w:initials="D">
    <w:p w:rsidR="003269D3" w:rsidRDefault="003269D3" w:rsidP="00F752AE">
      <w:pPr>
        <w:pStyle w:val="Textocomentario"/>
      </w:pPr>
      <w:r>
        <w:rPr>
          <w:rStyle w:val="Refdecomentario"/>
        </w:rPr>
        <w:annotationRef/>
      </w:r>
      <w:r>
        <w:t xml:space="preserve">Por último, establecemos los instrumentos que usaremos para calificar cada estándar y asignamos un peso a cada estándar. </w:t>
      </w:r>
    </w:p>
    <w:p w:rsidR="003269D3" w:rsidRDefault="003269D3" w:rsidP="00F752AE">
      <w:pPr>
        <w:pStyle w:val="Textocomentario"/>
      </w:pPr>
    </w:p>
    <w:p w:rsidR="003269D3" w:rsidRDefault="003269D3" w:rsidP="00F752AE">
      <w:pPr>
        <w:pStyle w:val="Textocomentario"/>
      </w:pPr>
      <w:r>
        <w:t>***Yo he clasificado los estándares en :</w:t>
      </w:r>
    </w:p>
    <w:p w:rsidR="003269D3" w:rsidRDefault="003269D3" w:rsidP="00F752AE">
      <w:pPr>
        <w:pStyle w:val="Textocomentario"/>
      </w:pPr>
      <w:r>
        <w:t>- Básicos (para mí, lo fundamental que debe aprender el estudiante. Será lo que trabajaré exclusivamente en caso de confinamiento)Por tanto tienen mayor peso en la calificación final.</w:t>
      </w:r>
    </w:p>
    <w:p w:rsidR="003269D3" w:rsidRDefault="003269D3" w:rsidP="00F752AE">
      <w:pPr>
        <w:pStyle w:val="Textocomentario"/>
      </w:pPr>
      <w:r>
        <w:t>-Intermedios</w:t>
      </w:r>
    </w:p>
    <w:p w:rsidR="003269D3" w:rsidRDefault="003269D3" w:rsidP="00F752AE">
      <w:pPr>
        <w:pStyle w:val="Textocomentario"/>
      </w:pPr>
      <w:r>
        <w:t>-Avanzados (los de menor importancia y peso)</w:t>
      </w:r>
    </w:p>
    <w:p w:rsidR="003269D3" w:rsidRDefault="003269D3" w:rsidP="00F752AE">
      <w:pPr>
        <w:pStyle w:val="Textocomentario"/>
      </w:pPr>
      <w:r>
        <w:t>En total suman 10 puntos. (No es obligatorio por ley que sume 10, pero creo que es lo más sencillo para este año para no liarnos con fórmulas matemáticas)</w:t>
      </w:r>
    </w:p>
  </w:comment>
  <w:comment w:id="75" w:author="Dani_B" w:date="2020-10-29T09:48:00Z" w:initials="D">
    <w:p w:rsidR="003269D3" w:rsidRDefault="003269D3" w:rsidP="00F752AE">
      <w:pPr>
        <w:pStyle w:val="Textocomentario"/>
      </w:pPr>
      <w:r>
        <w:rPr>
          <w:rStyle w:val="Refdecomentario"/>
        </w:rPr>
        <w:annotationRef/>
      </w:r>
      <w:r>
        <w:t>El título de la unidad es libre, podemos cogerlo perfectamente del libro...</w:t>
      </w:r>
    </w:p>
  </w:comment>
  <w:comment w:id="76" w:author="Dani_B" w:date="2020-10-29T09:48:00Z" w:initials="D">
    <w:p w:rsidR="003269D3" w:rsidRDefault="003269D3" w:rsidP="00F752AE">
      <w:pPr>
        <w:pStyle w:val="Textocomentario"/>
      </w:pPr>
      <w:r>
        <w:rPr>
          <w:rStyle w:val="Refdecomentario"/>
        </w:rPr>
        <w:annotationRef/>
      </w:r>
      <w:r>
        <w:t>Los contenidos los sacamos de la Orden del 26 de julio de 2016, aunque podéis completarlos un poco.</w:t>
      </w:r>
    </w:p>
  </w:comment>
  <w:comment w:id="77" w:author="Dani_B" w:date="2020-10-29T09:48:00Z" w:initials="D">
    <w:p w:rsidR="003269D3" w:rsidRDefault="003269D3" w:rsidP="00F752AE">
      <w:pPr>
        <w:pStyle w:val="Textocomentario"/>
      </w:pPr>
      <w:r>
        <w:rPr>
          <w:rStyle w:val="Refdecomentario"/>
        </w:rPr>
        <w:annotationRef/>
      </w:r>
      <w:r>
        <w:t>Los criterios de evaluación sustituyen a los objetivos en la LOMCE. Para encontrarlos debemos acudir a la Orden del 26 de julio de 2016(es la que dice qué debemos dar)</w:t>
      </w:r>
    </w:p>
    <w:p w:rsidR="003269D3" w:rsidRDefault="003269D3" w:rsidP="00F752AE">
      <w:pPr>
        <w:pStyle w:val="Textocomentario"/>
      </w:pPr>
      <w:r>
        <w:t>Ahí seleccionamos aquellos criterios que trabajaremos en nuestra unidad. Yo por ejemplo he ido seleccionando aquellos relacionados con el estudio de la población. Las competencias clave ya vienen  asociadas a los criterios en la orden, así que las copiamos también.</w:t>
      </w:r>
    </w:p>
    <w:p w:rsidR="003269D3" w:rsidRDefault="003269D3" w:rsidP="00F752AE">
      <w:pPr>
        <w:pStyle w:val="Textocomentario"/>
      </w:pPr>
      <w:r>
        <w:t xml:space="preserve">**Para facilitaros la tarea os he enviado a  vuestro correo el currículo de cada asignatura en formato word. Así os ahorráis buscarlo. </w:t>
      </w:r>
    </w:p>
  </w:comment>
  <w:comment w:id="78" w:author="Dani_B" w:date="2020-10-29T09:48:00Z" w:initials="D">
    <w:p w:rsidR="003269D3" w:rsidRDefault="003269D3" w:rsidP="00F752AE">
      <w:pPr>
        <w:pStyle w:val="Textocomentario"/>
      </w:pPr>
      <w:r>
        <w:rPr>
          <w:rStyle w:val="Refdecomentario"/>
        </w:rPr>
        <w:annotationRef/>
      </w:r>
      <w:r>
        <w:t xml:space="preserve">Los estándares de aprendizaje vienen establecidos en el </w:t>
      </w:r>
      <w:r w:rsidRPr="00C5546B">
        <w:t>Real Decreto 1105/2014, de 26 de diciembre</w:t>
      </w:r>
      <w:r>
        <w:t>. Es fácil localizarlos, pues vienen una tabla al lado de los criterios de evaluación (estos últimos son generales para toda España, por eso hemos seleccionado los de Andalucía, que son más concretos y están adaptados a nuestra Comunidad)</w:t>
      </w:r>
    </w:p>
    <w:p w:rsidR="003269D3" w:rsidRDefault="003269D3" w:rsidP="00F752AE">
      <w:pPr>
        <w:pStyle w:val="Textocomentario"/>
      </w:pPr>
    </w:p>
    <w:p w:rsidR="003269D3" w:rsidRDefault="003269D3" w:rsidP="00F752AE">
      <w:pPr>
        <w:pStyle w:val="Textocomentario"/>
      </w:pPr>
      <w:r>
        <w:t>**</w:t>
      </w:r>
      <w:r w:rsidRPr="00492B68">
        <w:t xml:space="preserve"> </w:t>
      </w:r>
      <w:r>
        <w:t xml:space="preserve">Os he pasado por el correo un documento en formato Word. Es una selección de los estándares de aprendizaje para cada asignatura. Los he cortado y pegado desde el  RD, así os ahorráis buscarlos. </w:t>
      </w:r>
      <w:r>
        <w:sym w:font="Wingdings" w:char="F04A"/>
      </w:r>
    </w:p>
  </w:comment>
  <w:comment w:id="79" w:author="Dani_B" w:date="2020-10-29T09:48:00Z" w:initials="D">
    <w:p w:rsidR="003269D3" w:rsidRDefault="003269D3" w:rsidP="00F752AE">
      <w:pPr>
        <w:pStyle w:val="Textocomentario"/>
      </w:pPr>
      <w:r>
        <w:rPr>
          <w:rStyle w:val="Refdecomentario"/>
        </w:rPr>
        <w:annotationRef/>
      </w:r>
      <w:r>
        <w:t xml:space="preserve">Por último, establecemos los instrumentos que usaremos para calificar cada estándar y asignamos un peso a cada estándar. </w:t>
      </w:r>
    </w:p>
    <w:p w:rsidR="003269D3" w:rsidRDefault="003269D3" w:rsidP="00F752AE">
      <w:pPr>
        <w:pStyle w:val="Textocomentario"/>
      </w:pPr>
    </w:p>
    <w:p w:rsidR="003269D3" w:rsidRDefault="003269D3" w:rsidP="00F752AE">
      <w:pPr>
        <w:pStyle w:val="Textocomentario"/>
      </w:pPr>
      <w:r>
        <w:t>***Yo he clasificado los estándares en :</w:t>
      </w:r>
    </w:p>
    <w:p w:rsidR="003269D3" w:rsidRDefault="003269D3" w:rsidP="00F752AE">
      <w:pPr>
        <w:pStyle w:val="Textocomentario"/>
      </w:pPr>
      <w:r>
        <w:t>- Básicos (para mí, lo fundamental que debe aprender el estudiante. Será lo que trabajaré exclusivamente en caso de confinamiento)Por tanto tienen mayor peso en la calificación final.</w:t>
      </w:r>
    </w:p>
    <w:p w:rsidR="003269D3" w:rsidRDefault="003269D3" w:rsidP="00F752AE">
      <w:pPr>
        <w:pStyle w:val="Textocomentario"/>
      </w:pPr>
      <w:r>
        <w:t>-Intermedios</w:t>
      </w:r>
    </w:p>
    <w:p w:rsidR="003269D3" w:rsidRDefault="003269D3" w:rsidP="00F752AE">
      <w:pPr>
        <w:pStyle w:val="Textocomentario"/>
      </w:pPr>
      <w:r>
        <w:t>-Avanzados (los de menor importancia y peso)</w:t>
      </w:r>
    </w:p>
    <w:p w:rsidR="003269D3" w:rsidRDefault="003269D3" w:rsidP="00F752AE">
      <w:pPr>
        <w:pStyle w:val="Textocomentario"/>
      </w:pPr>
      <w:r>
        <w:t>En total suman 10 puntos. (No es obligatorio por ley que sume 10, pero creo que es lo más sencillo para este año para no liarnos con fórmulas matemáticas)</w:t>
      </w:r>
    </w:p>
  </w:comment>
  <w:comment w:id="80" w:author="Dani_B" w:date="2020-10-29T09:48:00Z" w:initials="D">
    <w:p w:rsidR="003269D3" w:rsidRDefault="003269D3" w:rsidP="00F752AE">
      <w:pPr>
        <w:pStyle w:val="Textocomentario"/>
      </w:pPr>
      <w:r>
        <w:rPr>
          <w:rStyle w:val="Refdecomentario"/>
        </w:rPr>
        <w:annotationRef/>
      </w:r>
      <w:r>
        <w:t>El título de la unidad es libre, podemos cogerlo perfectamente del libro...</w:t>
      </w:r>
    </w:p>
  </w:comment>
  <w:comment w:id="81" w:author="Dani_B" w:date="2020-10-29T09:48:00Z" w:initials="D">
    <w:p w:rsidR="003269D3" w:rsidRDefault="003269D3" w:rsidP="00F752AE">
      <w:pPr>
        <w:pStyle w:val="Textocomentario"/>
      </w:pPr>
      <w:r>
        <w:rPr>
          <w:rStyle w:val="Refdecomentario"/>
        </w:rPr>
        <w:annotationRef/>
      </w:r>
      <w:r>
        <w:t>Los contenidos los sacamos de la Orden del 26 de julio de 2016, aunque podéis completarlos un poco.</w:t>
      </w:r>
    </w:p>
  </w:comment>
  <w:comment w:id="82" w:author="Dani_B" w:date="2020-10-29T09:48:00Z" w:initials="D">
    <w:p w:rsidR="003269D3" w:rsidRDefault="003269D3" w:rsidP="00F752AE">
      <w:pPr>
        <w:pStyle w:val="Textocomentario"/>
      </w:pPr>
      <w:r>
        <w:rPr>
          <w:rStyle w:val="Refdecomentario"/>
        </w:rPr>
        <w:annotationRef/>
      </w:r>
      <w:r>
        <w:t>Los criterios de evaluación sustituyen a los objetivos en la LOMCE. Para encontrarlos debemos acudir a la Orden del 26 de julio de 2016(es la que dice qué debemos dar)</w:t>
      </w:r>
    </w:p>
    <w:p w:rsidR="003269D3" w:rsidRDefault="003269D3" w:rsidP="00F752AE">
      <w:pPr>
        <w:pStyle w:val="Textocomentario"/>
      </w:pPr>
      <w:r>
        <w:t>Ahí seleccionamos aquellos criterios que trabajaremos en nuestra unidad. Yo por ejemplo he ido seleccionando aquellos relacionados con el estudio de la población. Las competencias clave ya vienen  asociadas a los criterios en la orden, así que las copiamos también.</w:t>
      </w:r>
    </w:p>
    <w:p w:rsidR="003269D3" w:rsidRDefault="003269D3" w:rsidP="00F752AE">
      <w:pPr>
        <w:pStyle w:val="Textocomentario"/>
      </w:pPr>
      <w:r>
        <w:t xml:space="preserve">**Para facilitaros la tarea os he enviado a  vuestro correo el currículo de cada asignatura en formato word. Así os ahorráis buscarlo. </w:t>
      </w:r>
    </w:p>
  </w:comment>
  <w:comment w:id="83" w:author="Dani_B" w:date="2020-10-29T09:48:00Z" w:initials="D">
    <w:p w:rsidR="003269D3" w:rsidRDefault="003269D3" w:rsidP="00F752AE">
      <w:pPr>
        <w:pStyle w:val="Textocomentario"/>
      </w:pPr>
      <w:r>
        <w:rPr>
          <w:rStyle w:val="Refdecomentario"/>
        </w:rPr>
        <w:annotationRef/>
      </w:r>
      <w:r>
        <w:t xml:space="preserve">Los estándares de aprendizaje vienen establecidos en el </w:t>
      </w:r>
      <w:r w:rsidRPr="00C5546B">
        <w:t>Real Decreto 1105/2014, de 26 de diciembre</w:t>
      </w:r>
      <w:r>
        <w:t>. Es fácil localizarlos, pues vienen una tabla al lado de los criterios de evaluación (estos últimos son generales para toda España, por eso hemos seleccionado los de Andalucía, que son más concretos y están adaptados a nuestra Comunidad)</w:t>
      </w:r>
    </w:p>
    <w:p w:rsidR="003269D3" w:rsidRDefault="003269D3" w:rsidP="00F752AE">
      <w:pPr>
        <w:pStyle w:val="Textocomentario"/>
      </w:pPr>
    </w:p>
    <w:p w:rsidR="003269D3" w:rsidRDefault="003269D3" w:rsidP="00F752AE">
      <w:pPr>
        <w:pStyle w:val="Textocomentario"/>
      </w:pPr>
      <w:r>
        <w:t>**</w:t>
      </w:r>
      <w:r w:rsidRPr="00492B68">
        <w:t xml:space="preserve"> </w:t>
      </w:r>
      <w:r>
        <w:t xml:space="preserve">Os he pasado por el correo un documento en formato Word. Es una selección de los estándares de aprendizaje para cada asignatura. Los he cortado y pegado desde el  RD, así os ahorráis buscarlos. </w:t>
      </w:r>
      <w:r>
        <w:sym w:font="Wingdings" w:char="F04A"/>
      </w:r>
    </w:p>
  </w:comment>
  <w:comment w:id="84" w:author="Dani_B" w:date="2020-10-29T09:48:00Z" w:initials="D">
    <w:p w:rsidR="003269D3" w:rsidRDefault="003269D3" w:rsidP="00F752AE">
      <w:pPr>
        <w:pStyle w:val="Textocomentario"/>
      </w:pPr>
      <w:r>
        <w:rPr>
          <w:rStyle w:val="Refdecomentario"/>
        </w:rPr>
        <w:annotationRef/>
      </w:r>
      <w:r>
        <w:t xml:space="preserve">Por último, establecemos los instrumentos que usaremos para calificar cada estándar y asignamos un peso a cada estándar. </w:t>
      </w:r>
    </w:p>
    <w:p w:rsidR="003269D3" w:rsidRDefault="003269D3" w:rsidP="00F752AE">
      <w:pPr>
        <w:pStyle w:val="Textocomentario"/>
      </w:pPr>
    </w:p>
    <w:p w:rsidR="003269D3" w:rsidRDefault="003269D3" w:rsidP="00F752AE">
      <w:pPr>
        <w:pStyle w:val="Textocomentario"/>
      </w:pPr>
      <w:r>
        <w:t>***Yo he clasificado los estándares en :</w:t>
      </w:r>
    </w:p>
    <w:p w:rsidR="003269D3" w:rsidRDefault="003269D3" w:rsidP="00F752AE">
      <w:pPr>
        <w:pStyle w:val="Textocomentario"/>
      </w:pPr>
      <w:r>
        <w:t>- Básicos (para mí, lo fundamental que debe aprender el estudiante. Será lo que trabajaré exclusivamente en caso de confinamiento)Por tanto tienen mayor peso en la calificación final.</w:t>
      </w:r>
    </w:p>
    <w:p w:rsidR="003269D3" w:rsidRDefault="003269D3" w:rsidP="00F752AE">
      <w:pPr>
        <w:pStyle w:val="Textocomentario"/>
      </w:pPr>
      <w:r>
        <w:t>-Intermedios</w:t>
      </w:r>
    </w:p>
    <w:p w:rsidR="003269D3" w:rsidRDefault="003269D3" w:rsidP="00F752AE">
      <w:pPr>
        <w:pStyle w:val="Textocomentario"/>
      </w:pPr>
      <w:r>
        <w:t>-Avanzados (los de menor importancia y peso)</w:t>
      </w:r>
    </w:p>
    <w:p w:rsidR="003269D3" w:rsidRDefault="003269D3" w:rsidP="00F752AE">
      <w:pPr>
        <w:pStyle w:val="Textocomentario"/>
      </w:pPr>
      <w:r>
        <w:t>En total suman 10 puntos. (No es obligatorio por ley que sume 10, pero creo que es lo más sencillo para este año para no liarnos con fórmulas matemáticas)</w:t>
      </w:r>
    </w:p>
  </w:comment>
  <w:comment w:id="85" w:author="Dani_B" w:date="2020-10-29T09:48:00Z" w:initials="D">
    <w:p w:rsidR="003269D3" w:rsidRDefault="003269D3" w:rsidP="00F752AE">
      <w:pPr>
        <w:pStyle w:val="Textocomentario"/>
      </w:pPr>
      <w:r>
        <w:rPr>
          <w:rStyle w:val="Refdecomentario"/>
        </w:rPr>
        <w:annotationRef/>
      </w:r>
      <w:r>
        <w:t>El título de la unidad es libre, podemos cogerlo perfectamente del libro...</w:t>
      </w:r>
    </w:p>
  </w:comment>
  <w:comment w:id="86" w:author="Dani_B" w:date="2020-10-29T09:48:00Z" w:initials="D">
    <w:p w:rsidR="003269D3" w:rsidRDefault="003269D3" w:rsidP="00F752AE">
      <w:pPr>
        <w:pStyle w:val="Textocomentario"/>
      </w:pPr>
      <w:r>
        <w:rPr>
          <w:rStyle w:val="Refdecomentario"/>
        </w:rPr>
        <w:annotationRef/>
      </w:r>
      <w:r>
        <w:t>Los contenidos los sacamos de la Orden del 26 de julio de 2016, aunque podéis completarlos un poco.</w:t>
      </w:r>
    </w:p>
  </w:comment>
  <w:comment w:id="87" w:author="Dani_B" w:date="2020-10-29T09:48:00Z" w:initials="D">
    <w:p w:rsidR="003269D3" w:rsidRDefault="003269D3" w:rsidP="00F752AE">
      <w:pPr>
        <w:pStyle w:val="Textocomentario"/>
      </w:pPr>
      <w:r>
        <w:rPr>
          <w:rStyle w:val="Refdecomentario"/>
        </w:rPr>
        <w:annotationRef/>
      </w:r>
      <w:r>
        <w:t>Los criterios de evaluación sustituyen a los objetivos en la LOMCE. Para encontrarlos debemos acudir a la Orden del 26 de julio de 2016(es la que dice qué debemos dar)</w:t>
      </w:r>
    </w:p>
    <w:p w:rsidR="003269D3" w:rsidRDefault="003269D3" w:rsidP="00F752AE">
      <w:pPr>
        <w:pStyle w:val="Textocomentario"/>
      </w:pPr>
      <w:r>
        <w:t>Ahí seleccionamos aquellos criterios que trabajaremos en nuestra unidad. Yo por ejemplo he ido seleccionando aquellos relacionados con el estudio de la población. Las competencias clave ya vienen  asociadas a los criterios en la orden, así que las copiamos también.</w:t>
      </w:r>
    </w:p>
    <w:p w:rsidR="003269D3" w:rsidRDefault="003269D3" w:rsidP="00F752AE">
      <w:pPr>
        <w:pStyle w:val="Textocomentario"/>
      </w:pPr>
      <w:r>
        <w:t xml:space="preserve">**Para facilitaros la tarea os he enviado a  vuestro correo el currículo de cada asignatura en formato word. Así os ahorráis buscarlo. </w:t>
      </w:r>
    </w:p>
  </w:comment>
  <w:comment w:id="88" w:author="Dani_B" w:date="2020-10-29T09:48:00Z" w:initials="D">
    <w:p w:rsidR="003269D3" w:rsidRDefault="003269D3" w:rsidP="00F752AE">
      <w:pPr>
        <w:pStyle w:val="Textocomentario"/>
      </w:pPr>
      <w:r>
        <w:rPr>
          <w:rStyle w:val="Refdecomentario"/>
        </w:rPr>
        <w:annotationRef/>
      </w:r>
      <w:r>
        <w:t xml:space="preserve">Los estándares de aprendizaje vienen establecidos en el </w:t>
      </w:r>
      <w:r w:rsidRPr="00C5546B">
        <w:t>Real Decreto 1105/2014, de 26 de diciembre</w:t>
      </w:r>
      <w:r>
        <w:t>. Es fácil localizarlos, pues vienen una tabla al lado de los criterios de evaluación (estos últimos son generales para toda España, por eso hemos seleccionado los de Andalucía, que son más concretos y están adaptados a nuestra Comunidad)</w:t>
      </w:r>
    </w:p>
    <w:p w:rsidR="003269D3" w:rsidRDefault="003269D3" w:rsidP="00F752AE">
      <w:pPr>
        <w:pStyle w:val="Textocomentario"/>
      </w:pPr>
    </w:p>
    <w:p w:rsidR="003269D3" w:rsidRDefault="003269D3" w:rsidP="00F752AE">
      <w:pPr>
        <w:pStyle w:val="Textocomentario"/>
      </w:pPr>
      <w:r>
        <w:t>**</w:t>
      </w:r>
      <w:r w:rsidRPr="00492B68">
        <w:t xml:space="preserve"> </w:t>
      </w:r>
      <w:r>
        <w:t xml:space="preserve">Os he pasado por el correo un documento en formato Word. Es una selección de los estándares de aprendizaje para cada asignatura. Los he cortado y pegado desde el  RD, así os ahorráis buscarlos. </w:t>
      </w:r>
      <w:r>
        <w:sym w:font="Wingdings" w:char="F04A"/>
      </w:r>
    </w:p>
  </w:comment>
  <w:comment w:id="89" w:author="Dani_B" w:date="2020-10-29T09:48:00Z" w:initials="D">
    <w:p w:rsidR="003269D3" w:rsidRDefault="003269D3" w:rsidP="00F752AE">
      <w:pPr>
        <w:pStyle w:val="Textocomentario"/>
      </w:pPr>
      <w:r>
        <w:rPr>
          <w:rStyle w:val="Refdecomentario"/>
        </w:rPr>
        <w:annotationRef/>
      </w:r>
      <w:r>
        <w:t xml:space="preserve">Por último, establecemos los instrumentos que usaremos para calificar cada estándar y asignamos un peso a cada estándar. </w:t>
      </w:r>
    </w:p>
    <w:p w:rsidR="003269D3" w:rsidRDefault="003269D3" w:rsidP="00F752AE">
      <w:pPr>
        <w:pStyle w:val="Textocomentario"/>
      </w:pPr>
    </w:p>
    <w:p w:rsidR="003269D3" w:rsidRDefault="003269D3" w:rsidP="00F752AE">
      <w:pPr>
        <w:pStyle w:val="Textocomentario"/>
      </w:pPr>
      <w:r>
        <w:t>***Yo he clasificado los estándares en :</w:t>
      </w:r>
    </w:p>
    <w:p w:rsidR="003269D3" w:rsidRDefault="003269D3" w:rsidP="00F752AE">
      <w:pPr>
        <w:pStyle w:val="Textocomentario"/>
      </w:pPr>
      <w:r>
        <w:t>- Básicos (para mí, lo fundamental que debe aprender el estudiante. Será lo que trabajaré exclusivamente en caso de confinamiento)Por tanto tienen mayor peso en la calificación final.</w:t>
      </w:r>
    </w:p>
    <w:p w:rsidR="003269D3" w:rsidRDefault="003269D3" w:rsidP="00F752AE">
      <w:pPr>
        <w:pStyle w:val="Textocomentario"/>
      </w:pPr>
      <w:r>
        <w:t>-Intermedios</w:t>
      </w:r>
    </w:p>
    <w:p w:rsidR="003269D3" w:rsidRDefault="003269D3" w:rsidP="00F752AE">
      <w:pPr>
        <w:pStyle w:val="Textocomentario"/>
      </w:pPr>
      <w:r>
        <w:t>-Avanzados (los de menor importancia y peso)</w:t>
      </w:r>
    </w:p>
    <w:p w:rsidR="003269D3" w:rsidRDefault="003269D3" w:rsidP="00F752AE">
      <w:pPr>
        <w:pStyle w:val="Textocomentario"/>
      </w:pPr>
      <w:r>
        <w:t>En total suman 10 puntos. (No es obligatorio por ley que sume 10, pero creo que es lo más sencillo para este año para no liarnos con fórmulas matemáticas)</w:t>
      </w:r>
    </w:p>
  </w:comment>
  <w:comment w:id="90" w:author="Dani_B" w:date="2020-10-29T09:48:00Z" w:initials="D">
    <w:p w:rsidR="003269D3" w:rsidRDefault="003269D3" w:rsidP="00F752AE">
      <w:pPr>
        <w:pStyle w:val="Textocomentario"/>
      </w:pPr>
      <w:r>
        <w:rPr>
          <w:rStyle w:val="Refdecomentario"/>
        </w:rPr>
        <w:annotationRef/>
      </w:r>
      <w:r>
        <w:t>El título de la unidad es libre, podemos cogerlo perfectamente del libro...</w:t>
      </w:r>
    </w:p>
  </w:comment>
  <w:comment w:id="91" w:author="Dani_B" w:date="2020-10-29T09:48:00Z" w:initials="D">
    <w:p w:rsidR="003269D3" w:rsidRDefault="003269D3" w:rsidP="00F752AE">
      <w:pPr>
        <w:pStyle w:val="Textocomentario"/>
      </w:pPr>
      <w:r>
        <w:rPr>
          <w:rStyle w:val="Refdecomentario"/>
        </w:rPr>
        <w:annotationRef/>
      </w:r>
      <w:r>
        <w:t>Los contenidos los sacamos de la Orden del 26 de julio de 2016, aunque podéis completarlos un poco.</w:t>
      </w:r>
    </w:p>
  </w:comment>
  <w:comment w:id="92" w:author="Dani_B" w:date="2020-10-29T09:48:00Z" w:initials="D">
    <w:p w:rsidR="003269D3" w:rsidRDefault="003269D3" w:rsidP="00F752AE">
      <w:pPr>
        <w:pStyle w:val="Textocomentario"/>
      </w:pPr>
      <w:r>
        <w:rPr>
          <w:rStyle w:val="Refdecomentario"/>
        </w:rPr>
        <w:annotationRef/>
      </w:r>
      <w:r>
        <w:t>Los criterios de evaluación sustituyen a los objetivos en la LOMCE. Para encontrarlos debemos acudir a la Orden del 26 de julio de 2016(es la que dice qué debemos dar)</w:t>
      </w:r>
    </w:p>
    <w:p w:rsidR="003269D3" w:rsidRDefault="003269D3" w:rsidP="00F752AE">
      <w:pPr>
        <w:pStyle w:val="Textocomentario"/>
      </w:pPr>
      <w:r>
        <w:t>Ahí seleccionamos aquellos criterios que trabajaremos en nuestra unidad. Yo por ejemplo he ido seleccionando aquellos relacionados con el estudio de la población. Las competencias clave ya vienen  asociadas a los criterios en la orden, así que las copiamos también.</w:t>
      </w:r>
    </w:p>
    <w:p w:rsidR="003269D3" w:rsidRDefault="003269D3" w:rsidP="00F752AE">
      <w:pPr>
        <w:pStyle w:val="Textocomentario"/>
      </w:pPr>
      <w:r>
        <w:t xml:space="preserve">**Para facilitaros la tarea os he enviado a  vuestro correo el currículo de cada asignatura en formato word. Así os ahorráis buscarlo. </w:t>
      </w:r>
    </w:p>
  </w:comment>
  <w:comment w:id="93" w:author="Dani_B" w:date="2020-10-29T09:48:00Z" w:initials="D">
    <w:p w:rsidR="003269D3" w:rsidRDefault="003269D3" w:rsidP="00F752AE">
      <w:pPr>
        <w:pStyle w:val="Textocomentario"/>
      </w:pPr>
      <w:r>
        <w:rPr>
          <w:rStyle w:val="Refdecomentario"/>
        </w:rPr>
        <w:annotationRef/>
      </w:r>
      <w:r>
        <w:t xml:space="preserve">Los estándares de aprendizaje vienen establecidos en el </w:t>
      </w:r>
      <w:r w:rsidRPr="00C5546B">
        <w:t>Real Decreto 1105/2014, de 26 de diciembre</w:t>
      </w:r>
      <w:r>
        <w:t>. Es fácil localizarlos, pues vienen una tabla al lado de los criterios de evaluación (estos últimos son generales para toda España, por eso hemos seleccionado los de Andalucía, que son más concretos y están adaptados a nuestra Comunidad)</w:t>
      </w:r>
    </w:p>
    <w:p w:rsidR="003269D3" w:rsidRDefault="003269D3" w:rsidP="00F752AE">
      <w:pPr>
        <w:pStyle w:val="Textocomentario"/>
      </w:pPr>
    </w:p>
    <w:p w:rsidR="003269D3" w:rsidRDefault="003269D3" w:rsidP="00F752AE">
      <w:pPr>
        <w:pStyle w:val="Textocomentario"/>
      </w:pPr>
      <w:r>
        <w:t>**</w:t>
      </w:r>
      <w:r w:rsidRPr="00492B68">
        <w:t xml:space="preserve"> </w:t>
      </w:r>
      <w:r>
        <w:t xml:space="preserve">Os he pasado por el correo un documento en formato Word. Es una selección de los estándares de aprendizaje para cada asignatura. Los he cortado y pegado desde el  RD, así os ahorráis buscarlos. </w:t>
      </w:r>
      <w:r>
        <w:sym w:font="Wingdings" w:char="F04A"/>
      </w:r>
    </w:p>
  </w:comment>
  <w:comment w:id="94" w:author="Dani_B" w:date="2020-10-29T09:48:00Z" w:initials="D">
    <w:p w:rsidR="003269D3" w:rsidRDefault="003269D3" w:rsidP="00F752AE">
      <w:pPr>
        <w:pStyle w:val="Textocomentario"/>
      </w:pPr>
      <w:r>
        <w:rPr>
          <w:rStyle w:val="Refdecomentario"/>
        </w:rPr>
        <w:annotationRef/>
      </w:r>
      <w:r>
        <w:t xml:space="preserve">Por último, establecemos los instrumentos que usaremos para calificar cada estándar y asignamos un peso a cada estándar. </w:t>
      </w:r>
    </w:p>
    <w:p w:rsidR="003269D3" w:rsidRDefault="003269D3" w:rsidP="00F752AE">
      <w:pPr>
        <w:pStyle w:val="Textocomentario"/>
      </w:pPr>
    </w:p>
    <w:p w:rsidR="003269D3" w:rsidRDefault="003269D3" w:rsidP="00F752AE">
      <w:pPr>
        <w:pStyle w:val="Textocomentario"/>
      </w:pPr>
      <w:r>
        <w:t>***Yo he clasificado los estándares en :</w:t>
      </w:r>
    </w:p>
    <w:p w:rsidR="003269D3" w:rsidRDefault="003269D3" w:rsidP="00F752AE">
      <w:pPr>
        <w:pStyle w:val="Textocomentario"/>
      </w:pPr>
      <w:r>
        <w:t>- Básicos (para mí, lo fundamental que debe aprender el estudiante. Será lo que trabajaré exclusivamente en caso de confinamiento)Por tanto tienen mayor peso en la calificación final.</w:t>
      </w:r>
    </w:p>
    <w:p w:rsidR="003269D3" w:rsidRDefault="003269D3" w:rsidP="00F752AE">
      <w:pPr>
        <w:pStyle w:val="Textocomentario"/>
      </w:pPr>
      <w:r>
        <w:t>-Intermedios</w:t>
      </w:r>
    </w:p>
    <w:p w:rsidR="003269D3" w:rsidRDefault="003269D3" w:rsidP="00F752AE">
      <w:pPr>
        <w:pStyle w:val="Textocomentario"/>
      </w:pPr>
      <w:r>
        <w:t>-Avanzados (los de menor importancia y peso)</w:t>
      </w:r>
    </w:p>
    <w:p w:rsidR="003269D3" w:rsidRDefault="003269D3" w:rsidP="00F752AE">
      <w:pPr>
        <w:pStyle w:val="Textocomentario"/>
      </w:pPr>
      <w:r>
        <w:t>En total suman 10 puntos. (No es obligatorio por ley que sume 10, pero creo que es lo más sencillo para este año para no liarnos con fórmulas matemáticas)</w:t>
      </w:r>
    </w:p>
  </w:comment>
  <w:comment w:id="95" w:author="Dani_B" w:date="2020-10-29T09:51:00Z" w:initials="D">
    <w:p w:rsidR="003269D3" w:rsidRDefault="003269D3" w:rsidP="0020403A">
      <w:pPr>
        <w:pStyle w:val="Textocomentario"/>
      </w:pPr>
      <w:r>
        <w:rPr>
          <w:rStyle w:val="Refdecomentario"/>
        </w:rPr>
        <w:annotationRef/>
      </w:r>
      <w:r>
        <w:t>He añadido estos comentarios a lo largo de esta programación para guiaros en el proceso.</w:t>
      </w:r>
    </w:p>
    <w:p w:rsidR="003269D3" w:rsidRDefault="003269D3" w:rsidP="0020403A">
      <w:pPr>
        <w:pStyle w:val="Textocomentario"/>
      </w:pPr>
    </w:p>
    <w:p w:rsidR="003269D3" w:rsidRDefault="003269D3" w:rsidP="0020403A">
      <w:pPr>
        <w:pStyle w:val="Textocomentario"/>
      </w:pPr>
      <w:r>
        <w:t>Estos son los únicos apartados que debéis hacer para la programación. El resto, si fuera necesario, lo añadiría yo una vez me la entregarais.</w:t>
      </w:r>
    </w:p>
    <w:p w:rsidR="003269D3" w:rsidRDefault="003269D3" w:rsidP="0020403A">
      <w:pPr>
        <w:pStyle w:val="Textocomentario"/>
      </w:pPr>
    </w:p>
    <w:p w:rsidR="003269D3" w:rsidRDefault="003269D3" w:rsidP="0020403A">
      <w:pPr>
        <w:pStyle w:val="Textocomentario"/>
      </w:pPr>
      <w:r>
        <w:t>**</w:t>
      </w:r>
      <w:r w:rsidRPr="00024C4E">
        <w:rPr>
          <w:u w:val="single"/>
        </w:rPr>
        <w:t>Es muy importante</w:t>
      </w:r>
      <w:r>
        <w:t xml:space="preserve"> que todos sigamos este mismo modelo para realizar nuestra programación. De esta manera conseguiremos cohesión . Además, como todas las programaciones del departamento deben estar recogidas en un único documento, me facilitaréis mucho las cosas. Por tanto, copiar este modelo de programación a un nuevo documento Word y empezad vuestra programación editando sobre la que aquí os muestro.¡GRACIAS! </w:t>
      </w:r>
    </w:p>
  </w:comment>
  <w:comment w:id="96" w:author="Dani_B" w:date="2020-10-29T09:51:00Z" w:initials="D">
    <w:p w:rsidR="003269D3" w:rsidRDefault="003269D3" w:rsidP="0020403A">
      <w:pPr>
        <w:pStyle w:val="Textocomentario"/>
        <w:jc w:val="center"/>
      </w:pPr>
      <w:r>
        <w:rPr>
          <w:rStyle w:val="Refdecomentario"/>
        </w:rPr>
        <w:annotationRef/>
      </w:r>
      <w:r>
        <w:rPr>
          <w:sz w:val="28"/>
        </w:rPr>
        <w:t>En este apartado deberemos establecer la temporalización de la asignatura.</w:t>
      </w:r>
    </w:p>
  </w:comment>
  <w:comment w:id="97" w:author="Dani_B" w:date="2020-10-29T09:51:00Z" w:initials="D">
    <w:p w:rsidR="003269D3" w:rsidRDefault="003269D3" w:rsidP="0020403A">
      <w:pPr>
        <w:pStyle w:val="Textocomentario"/>
      </w:pPr>
      <w:r>
        <w:rPr>
          <w:rStyle w:val="Refdecomentario"/>
        </w:rPr>
        <w:annotationRef/>
      </w:r>
      <w:r>
        <w:t>Aquí decimos como daremos la clase. No creo que sea necesario extendernos demasiado. Yo por ejemplo he diseñado un modelo de sesión. Por supuesto no nos ata a aplicarla diariamente, pero de cara a una revisión por parte de inspector es interesante que tengamos este apartado decente en nuestra programación.</w:t>
      </w:r>
    </w:p>
  </w:comment>
  <w:comment w:id="98" w:author="Dani_B" w:date="2020-10-29T09:51:00Z" w:initials="D">
    <w:p w:rsidR="003269D3" w:rsidRDefault="003269D3" w:rsidP="0020403A">
      <w:pPr>
        <w:pStyle w:val="Textocomentario"/>
      </w:pPr>
      <w:r>
        <w:rPr>
          <w:rStyle w:val="Refdecomentario"/>
        </w:rPr>
        <w:annotationRef/>
      </w:r>
      <w:r>
        <w:t xml:space="preserve">Creo que debemos detallar 3 aspectos: </w:t>
      </w:r>
    </w:p>
    <w:p w:rsidR="003269D3" w:rsidRDefault="003269D3" w:rsidP="0020403A">
      <w:pPr>
        <w:pStyle w:val="Textocomentario"/>
      </w:pPr>
      <w:r>
        <w:t>-Cómo nos vamos a comunicar con los chicos (acordamos en el claustro que principalmente a través de moodle)</w:t>
      </w:r>
    </w:p>
    <w:p w:rsidR="003269D3" w:rsidRDefault="003269D3" w:rsidP="0020403A">
      <w:pPr>
        <w:pStyle w:val="Textocomentario"/>
      </w:pPr>
      <w:r>
        <w:t>- Cómo vamos a trabajar a distancia (metodología)</w:t>
      </w:r>
    </w:p>
    <w:p w:rsidR="003269D3" w:rsidRDefault="003269D3" w:rsidP="0020403A">
      <w:pPr>
        <w:pStyle w:val="Textocomentario"/>
      </w:pPr>
      <w:r>
        <w:t>- Adaptación de las Unidades al periodo no presencial. Seleccionaremos contenidos, criterios y estándares mínimos (básicos)</w:t>
      </w:r>
    </w:p>
  </w:comment>
  <w:comment w:id="99" w:author="Dani_B" w:date="2020-10-29T09:51:00Z" w:initials="D">
    <w:p w:rsidR="003269D3" w:rsidRDefault="003269D3" w:rsidP="0020403A">
      <w:pPr>
        <w:pStyle w:val="Textocomentario"/>
      </w:pPr>
      <w:r>
        <w:rPr>
          <w:rStyle w:val="Refdecomentario"/>
        </w:rPr>
        <w:annotationRef/>
      </w:r>
      <w:r>
        <w:t xml:space="preserve"> Seleccionaremos contenidos, criterios y estándares mínimos (básicos). Tenemos que asignar un mayor peso a cada estándar, dado que hemos reducido su número. Por ejemplo, el estándar 1.1 antes pesaba 2, ahora pesa 4. (El total debe sumar 10)</w:t>
      </w:r>
    </w:p>
    <w:p w:rsidR="003269D3" w:rsidRDefault="003269D3" w:rsidP="0020403A">
      <w:pPr>
        <w:pStyle w:val="Textocomentario"/>
      </w:pP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6D9E" w:rsidRDefault="00BB6D9E" w:rsidP="009D1C3E">
      <w:pPr>
        <w:spacing w:after="0" w:line="240" w:lineRule="auto"/>
      </w:pPr>
      <w:r>
        <w:separator/>
      </w:r>
    </w:p>
  </w:endnote>
  <w:endnote w:type="continuationSeparator" w:id="0">
    <w:p w:rsidR="00BB6D9E" w:rsidRDefault="00BB6D9E" w:rsidP="009D1C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NewsGotT-Regu">
    <w:altName w:val="Times New Roman"/>
    <w:charset w:val="00"/>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6D9E" w:rsidRDefault="00BB6D9E" w:rsidP="009D1C3E">
      <w:pPr>
        <w:spacing w:after="0" w:line="240" w:lineRule="auto"/>
      </w:pPr>
      <w:r>
        <w:separator/>
      </w:r>
    </w:p>
  </w:footnote>
  <w:footnote w:type="continuationSeparator" w:id="0">
    <w:p w:rsidR="00BB6D9E" w:rsidRDefault="00BB6D9E" w:rsidP="009D1C3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836E8"/>
    <w:multiLevelType w:val="multilevel"/>
    <w:tmpl w:val="D52A3FBA"/>
    <w:lvl w:ilvl="0">
      <w:start w:val="1"/>
      <w:numFmt w:val="bullet"/>
      <w:lvlText w:val=""/>
      <w:lvlJc w:val="left"/>
      <w:pPr>
        <w:ind w:left="720" w:firstLine="360"/>
      </w:pPr>
      <w:rPr>
        <w:rFonts w:ascii="Wingdings" w:hAnsi="Wingdings" w:hint="default"/>
        <w:b w:val="0"/>
        <w:sz w:val="24"/>
        <w:szCs w:val="24"/>
        <w:vertAlign w:val="baseline"/>
      </w:rPr>
    </w:lvl>
    <w:lvl w:ilvl="1">
      <w:start w:val="1"/>
      <w:numFmt w:val="bullet"/>
      <w:lvlText w:val="o"/>
      <w:lvlJc w:val="left"/>
      <w:pPr>
        <w:ind w:left="1440" w:firstLine="1080"/>
      </w:pPr>
      <w:rPr>
        <w:sz w:val="24"/>
        <w:szCs w:val="24"/>
        <w:vertAlign w:val="baseline"/>
      </w:rPr>
    </w:lvl>
    <w:lvl w:ilvl="2">
      <w:start w:val="1"/>
      <w:numFmt w:val="bullet"/>
      <w:lvlText w:val="▪"/>
      <w:lvlJc w:val="left"/>
      <w:pPr>
        <w:ind w:left="2160" w:firstLine="1800"/>
      </w:pPr>
      <w:rPr>
        <w:sz w:val="24"/>
        <w:szCs w:val="24"/>
        <w:vertAlign w:val="baseline"/>
      </w:rPr>
    </w:lvl>
    <w:lvl w:ilvl="3">
      <w:start w:val="1"/>
      <w:numFmt w:val="bullet"/>
      <w:lvlText w:val="●"/>
      <w:lvlJc w:val="left"/>
      <w:pPr>
        <w:ind w:left="2880" w:firstLine="2520"/>
      </w:pPr>
      <w:rPr>
        <w:sz w:val="24"/>
        <w:szCs w:val="24"/>
        <w:vertAlign w:val="baseline"/>
      </w:rPr>
    </w:lvl>
    <w:lvl w:ilvl="4">
      <w:start w:val="1"/>
      <w:numFmt w:val="bullet"/>
      <w:lvlText w:val="o"/>
      <w:lvlJc w:val="left"/>
      <w:pPr>
        <w:ind w:left="3600" w:firstLine="3240"/>
      </w:pPr>
      <w:rPr>
        <w:sz w:val="24"/>
        <w:szCs w:val="24"/>
        <w:vertAlign w:val="baseline"/>
      </w:rPr>
    </w:lvl>
    <w:lvl w:ilvl="5">
      <w:start w:val="1"/>
      <w:numFmt w:val="bullet"/>
      <w:lvlText w:val="▪"/>
      <w:lvlJc w:val="left"/>
      <w:pPr>
        <w:ind w:left="4320" w:firstLine="3960"/>
      </w:pPr>
      <w:rPr>
        <w:sz w:val="24"/>
        <w:szCs w:val="24"/>
        <w:vertAlign w:val="baseline"/>
      </w:rPr>
    </w:lvl>
    <w:lvl w:ilvl="6">
      <w:start w:val="1"/>
      <w:numFmt w:val="bullet"/>
      <w:lvlText w:val="●"/>
      <w:lvlJc w:val="left"/>
      <w:pPr>
        <w:ind w:left="5040" w:firstLine="4680"/>
      </w:pPr>
      <w:rPr>
        <w:sz w:val="24"/>
        <w:szCs w:val="24"/>
        <w:vertAlign w:val="baseline"/>
      </w:rPr>
    </w:lvl>
    <w:lvl w:ilvl="7">
      <w:start w:val="1"/>
      <w:numFmt w:val="bullet"/>
      <w:lvlText w:val="o"/>
      <w:lvlJc w:val="left"/>
      <w:pPr>
        <w:ind w:left="5760" w:firstLine="5400"/>
      </w:pPr>
      <w:rPr>
        <w:sz w:val="24"/>
        <w:szCs w:val="24"/>
        <w:vertAlign w:val="baseline"/>
      </w:rPr>
    </w:lvl>
    <w:lvl w:ilvl="8">
      <w:start w:val="1"/>
      <w:numFmt w:val="bullet"/>
      <w:lvlText w:val="▪"/>
      <w:lvlJc w:val="left"/>
      <w:pPr>
        <w:ind w:left="6480" w:firstLine="6120"/>
      </w:pPr>
      <w:rPr>
        <w:sz w:val="24"/>
        <w:szCs w:val="24"/>
        <w:vertAlign w:val="baseline"/>
      </w:rPr>
    </w:lvl>
  </w:abstractNum>
  <w:abstractNum w:abstractNumId="1">
    <w:nsid w:val="02B91097"/>
    <w:multiLevelType w:val="multilevel"/>
    <w:tmpl w:val="D52A3FBA"/>
    <w:lvl w:ilvl="0">
      <w:start w:val="1"/>
      <w:numFmt w:val="bullet"/>
      <w:lvlText w:val=""/>
      <w:lvlJc w:val="left"/>
      <w:pPr>
        <w:ind w:left="720" w:firstLine="360"/>
      </w:pPr>
      <w:rPr>
        <w:rFonts w:ascii="Wingdings" w:hAnsi="Wingdings" w:hint="default"/>
        <w:b w:val="0"/>
        <w:sz w:val="24"/>
        <w:szCs w:val="24"/>
        <w:vertAlign w:val="baseline"/>
      </w:rPr>
    </w:lvl>
    <w:lvl w:ilvl="1">
      <w:start w:val="1"/>
      <w:numFmt w:val="bullet"/>
      <w:lvlText w:val="o"/>
      <w:lvlJc w:val="left"/>
      <w:pPr>
        <w:ind w:left="1440" w:firstLine="1080"/>
      </w:pPr>
      <w:rPr>
        <w:sz w:val="24"/>
        <w:szCs w:val="24"/>
        <w:vertAlign w:val="baseline"/>
      </w:rPr>
    </w:lvl>
    <w:lvl w:ilvl="2">
      <w:start w:val="1"/>
      <w:numFmt w:val="bullet"/>
      <w:lvlText w:val="▪"/>
      <w:lvlJc w:val="left"/>
      <w:pPr>
        <w:ind w:left="2160" w:firstLine="1800"/>
      </w:pPr>
      <w:rPr>
        <w:sz w:val="24"/>
        <w:szCs w:val="24"/>
        <w:vertAlign w:val="baseline"/>
      </w:rPr>
    </w:lvl>
    <w:lvl w:ilvl="3">
      <w:start w:val="1"/>
      <w:numFmt w:val="bullet"/>
      <w:lvlText w:val="●"/>
      <w:lvlJc w:val="left"/>
      <w:pPr>
        <w:ind w:left="2880" w:firstLine="2520"/>
      </w:pPr>
      <w:rPr>
        <w:sz w:val="24"/>
        <w:szCs w:val="24"/>
        <w:vertAlign w:val="baseline"/>
      </w:rPr>
    </w:lvl>
    <w:lvl w:ilvl="4">
      <w:start w:val="1"/>
      <w:numFmt w:val="bullet"/>
      <w:lvlText w:val="o"/>
      <w:lvlJc w:val="left"/>
      <w:pPr>
        <w:ind w:left="3600" w:firstLine="3240"/>
      </w:pPr>
      <w:rPr>
        <w:sz w:val="24"/>
        <w:szCs w:val="24"/>
        <w:vertAlign w:val="baseline"/>
      </w:rPr>
    </w:lvl>
    <w:lvl w:ilvl="5">
      <w:start w:val="1"/>
      <w:numFmt w:val="bullet"/>
      <w:lvlText w:val="▪"/>
      <w:lvlJc w:val="left"/>
      <w:pPr>
        <w:ind w:left="4320" w:firstLine="3960"/>
      </w:pPr>
      <w:rPr>
        <w:sz w:val="24"/>
        <w:szCs w:val="24"/>
        <w:vertAlign w:val="baseline"/>
      </w:rPr>
    </w:lvl>
    <w:lvl w:ilvl="6">
      <w:start w:val="1"/>
      <w:numFmt w:val="bullet"/>
      <w:lvlText w:val="●"/>
      <w:lvlJc w:val="left"/>
      <w:pPr>
        <w:ind w:left="5040" w:firstLine="4680"/>
      </w:pPr>
      <w:rPr>
        <w:sz w:val="24"/>
        <w:szCs w:val="24"/>
        <w:vertAlign w:val="baseline"/>
      </w:rPr>
    </w:lvl>
    <w:lvl w:ilvl="7">
      <w:start w:val="1"/>
      <w:numFmt w:val="bullet"/>
      <w:lvlText w:val="o"/>
      <w:lvlJc w:val="left"/>
      <w:pPr>
        <w:ind w:left="5760" w:firstLine="5400"/>
      </w:pPr>
      <w:rPr>
        <w:sz w:val="24"/>
        <w:szCs w:val="24"/>
        <w:vertAlign w:val="baseline"/>
      </w:rPr>
    </w:lvl>
    <w:lvl w:ilvl="8">
      <w:start w:val="1"/>
      <w:numFmt w:val="bullet"/>
      <w:lvlText w:val="▪"/>
      <w:lvlJc w:val="left"/>
      <w:pPr>
        <w:ind w:left="6480" w:firstLine="6120"/>
      </w:pPr>
      <w:rPr>
        <w:sz w:val="24"/>
        <w:szCs w:val="24"/>
        <w:vertAlign w:val="baseline"/>
      </w:rPr>
    </w:lvl>
  </w:abstractNum>
  <w:abstractNum w:abstractNumId="2">
    <w:nsid w:val="06EC3E40"/>
    <w:multiLevelType w:val="multilevel"/>
    <w:tmpl w:val="A86251C0"/>
    <w:lvl w:ilvl="0">
      <w:start w:val="1"/>
      <w:numFmt w:val="decimal"/>
      <w:lvlText w:val="%1."/>
      <w:lvlJc w:val="left"/>
      <w:pPr>
        <w:ind w:left="945" w:firstLine="360"/>
      </w:pPr>
      <w:rPr>
        <w:rFonts w:ascii="Times New Roman" w:eastAsia="Times New Roman" w:hAnsi="Times New Roman" w:cs="Times New Roman"/>
        <w:b w:val="0"/>
        <w:sz w:val="24"/>
        <w:szCs w:val="24"/>
        <w:u w:val="none"/>
        <w:vertAlign w:val="baseline"/>
      </w:rPr>
    </w:lvl>
    <w:lvl w:ilvl="1">
      <w:start w:val="1"/>
      <w:numFmt w:val="lowerLetter"/>
      <w:lvlText w:val="%2."/>
      <w:lvlJc w:val="left"/>
      <w:pPr>
        <w:ind w:left="1440" w:firstLine="1080"/>
      </w:pPr>
      <w:rPr>
        <w:sz w:val="24"/>
        <w:szCs w:val="24"/>
        <w:vertAlign w:val="baseline"/>
      </w:rPr>
    </w:lvl>
    <w:lvl w:ilvl="2">
      <w:start w:val="1"/>
      <w:numFmt w:val="lowerRoman"/>
      <w:lvlText w:val="%3."/>
      <w:lvlJc w:val="right"/>
      <w:pPr>
        <w:ind w:left="2160" w:firstLine="1980"/>
      </w:pPr>
      <w:rPr>
        <w:sz w:val="24"/>
        <w:szCs w:val="24"/>
        <w:vertAlign w:val="baseline"/>
      </w:rPr>
    </w:lvl>
    <w:lvl w:ilvl="3">
      <w:start w:val="1"/>
      <w:numFmt w:val="decimal"/>
      <w:lvlText w:val="%4."/>
      <w:lvlJc w:val="left"/>
      <w:pPr>
        <w:ind w:left="2880" w:firstLine="2520"/>
      </w:pPr>
      <w:rPr>
        <w:sz w:val="24"/>
        <w:szCs w:val="24"/>
        <w:vertAlign w:val="baseline"/>
      </w:rPr>
    </w:lvl>
    <w:lvl w:ilvl="4">
      <w:start w:val="1"/>
      <w:numFmt w:val="lowerLetter"/>
      <w:lvlText w:val="%5."/>
      <w:lvlJc w:val="left"/>
      <w:pPr>
        <w:ind w:left="3600" w:firstLine="3240"/>
      </w:pPr>
      <w:rPr>
        <w:sz w:val="24"/>
        <w:szCs w:val="24"/>
        <w:vertAlign w:val="baseline"/>
      </w:rPr>
    </w:lvl>
    <w:lvl w:ilvl="5">
      <w:start w:val="1"/>
      <w:numFmt w:val="lowerRoman"/>
      <w:lvlText w:val="%6."/>
      <w:lvlJc w:val="right"/>
      <w:pPr>
        <w:ind w:left="4320" w:firstLine="4140"/>
      </w:pPr>
      <w:rPr>
        <w:sz w:val="24"/>
        <w:szCs w:val="24"/>
        <w:vertAlign w:val="baseline"/>
      </w:rPr>
    </w:lvl>
    <w:lvl w:ilvl="6">
      <w:start w:val="1"/>
      <w:numFmt w:val="decimal"/>
      <w:lvlText w:val="%7."/>
      <w:lvlJc w:val="left"/>
      <w:pPr>
        <w:ind w:left="5040" w:firstLine="4680"/>
      </w:pPr>
      <w:rPr>
        <w:sz w:val="24"/>
        <w:szCs w:val="24"/>
        <w:vertAlign w:val="baseline"/>
      </w:rPr>
    </w:lvl>
    <w:lvl w:ilvl="7">
      <w:start w:val="1"/>
      <w:numFmt w:val="lowerLetter"/>
      <w:lvlText w:val="%8."/>
      <w:lvlJc w:val="left"/>
      <w:pPr>
        <w:ind w:left="5760" w:firstLine="5400"/>
      </w:pPr>
      <w:rPr>
        <w:sz w:val="24"/>
        <w:szCs w:val="24"/>
        <w:vertAlign w:val="baseline"/>
      </w:rPr>
    </w:lvl>
    <w:lvl w:ilvl="8">
      <w:start w:val="1"/>
      <w:numFmt w:val="lowerRoman"/>
      <w:lvlText w:val="%9."/>
      <w:lvlJc w:val="right"/>
      <w:pPr>
        <w:ind w:left="6480" w:firstLine="6300"/>
      </w:pPr>
      <w:rPr>
        <w:sz w:val="24"/>
        <w:szCs w:val="24"/>
        <w:vertAlign w:val="baseline"/>
      </w:rPr>
    </w:lvl>
  </w:abstractNum>
  <w:abstractNum w:abstractNumId="3">
    <w:nsid w:val="0A7963F2"/>
    <w:multiLevelType w:val="hybridMultilevel"/>
    <w:tmpl w:val="231AF124"/>
    <w:styleLink w:val="Estiloimportado1"/>
    <w:lvl w:ilvl="0" w:tplc="B57CF0C0">
      <w:start w:val="1"/>
      <w:numFmt w:val="upperLetter"/>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tplc="8D7C65F2">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2" w:tplc="6676541A">
      <w:start w:val="1"/>
      <w:numFmt w:val="lowerRoman"/>
      <w:lvlText w:val="%3."/>
      <w:lvlJc w:val="left"/>
      <w:pPr>
        <w:ind w:left="2160" w:hanging="493"/>
      </w:pPr>
      <w:rPr>
        <w:rFonts w:hAnsi="Arial Unicode MS"/>
        <w:b/>
        <w:bCs/>
        <w:caps w:val="0"/>
        <w:smallCaps w:val="0"/>
        <w:strike w:val="0"/>
        <w:dstrike w:val="0"/>
        <w:color w:val="000000"/>
        <w:spacing w:val="0"/>
        <w:w w:val="100"/>
        <w:kern w:val="0"/>
        <w:position w:val="0"/>
        <w:highlight w:val="none"/>
        <w:vertAlign w:val="baseline"/>
      </w:rPr>
    </w:lvl>
    <w:lvl w:ilvl="3" w:tplc="E8C2FD36">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4" w:tplc="95FEB478">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rPr>
    </w:lvl>
    <w:lvl w:ilvl="5" w:tplc="FE7A41C4">
      <w:start w:val="1"/>
      <w:numFmt w:val="lowerRoman"/>
      <w:lvlText w:val="%6."/>
      <w:lvlJc w:val="left"/>
      <w:pPr>
        <w:ind w:left="4320" w:hanging="493"/>
      </w:pPr>
      <w:rPr>
        <w:rFonts w:hAnsi="Arial Unicode MS"/>
        <w:b/>
        <w:bCs/>
        <w:caps w:val="0"/>
        <w:smallCaps w:val="0"/>
        <w:strike w:val="0"/>
        <w:dstrike w:val="0"/>
        <w:color w:val="000000"/>
        <w:spacing w:val="0"/>
        <w:w w:val="100"/>
        <w:kern w:val="0"/>
        <w:position w:val="0"/>
        <w:highlight w:val="none"/>
        <w:vertAlign w:val="baseline"/>
      </w:rPr>
    </w:lvl>
    <w:lvl w:ilvl="6" w:tplc="74F8AA22">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rPr>
    </w:lvl>
    <w:lvl w:ilvl="7" w:tplc="8A88F784">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rPr>
    </w:lvl>
    <w:lvl w:ilvl="8" w:tplc="1DF215B0">
      <w:start w:val="1"/>
      <w:numFmt w:val="lowerRoman"/>
      <w:lvlText w:val="%9."/>
      <w:lvlJc w:val="left"/>
      <w:pPr>
        <w:ind w:left="6480" w:hanging="493"/>
      </w:pPr>
      <w:rPr>
        <w:rFonts w:hAnsi="Arial Unicode MS"/>
        <w:b/>
        <w:bCs/>
        <w:caps w:val="0"/>
        <w:smallCaps w:val="0"/>
        <w:strike w:val="0"/>
        <w:dstrike w:val="0"/>
        <w:color w:val="000000"/>
        <w:spacing w:val="0"/>
        <w:w w:val="100"/>
        <w:kern w:val="0"/>
        <w:position w:val="0"/>
        <w:highlight w:val="none"/>
        <w:vertAlign w:val="baseline"/>
      </w:rPr>
    </w:lvl>
  </w:abstractNum>
  <w:abstractNum w:abstractNumId="4">
    <w:nsid w:val="0C16565A"/>
    <w:multiLevelType w:val="hybridMultilevel"/>
    <w:tmpl w:val="188C06C0"/>
    <w:lvl w:ilvl="0" w:tplc="0C0A0001">
      <w:numFmt w:val="bullet"/>
      <w:lvlText w:val=""/>
      <w:lvlJc w:val="left"/>
      <w:pPr>
        <w:ind w:left="720" w:hanging="360"/>
      </w:pPr>
      <w:rPr>
        <w:rFonts w:ascii="Symbol" w:eastAsia="Times New Roman"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0E5C0F67"/>
    <w:multiLevelType w:val="multilevel"/>
    <w:tmpl w:val="25548C58"/>
    <w:styleLink w:val="WWNum37"/>
    <w:lvl w:ilvl="0">
      <w:numFmt w:val="bullet"/>
      <w:lvlText w:val=""/>
      <w:lvlJc w:val="left"/>
      <w:pPr>
        <w:ind w:left="720" w:hanging="360"/>
      </w:pPr>
      <w:rPr>
        <w:rFonts w:ascii="Symbol" w:hAnsi="Symbol"/>
        <w:color w:val="C844C8"/>
        <w:sz w:val="20"/>
      </w:rPr>
    </w:lvl>
    <w:lvl w:ilvl="1">
      <w:numFmt w:val="bullet"/>
      <w:lvlText w:val="o"/>
      <w:lvlJc w:val="left"/>
      <w:pPr>
        <w:ind w:left="1440" w:hanging="360"/>
      </w:pPr>
      <w:rPr>
        <w:rFonts w:ascii="Courier New" w:hAnsi="Courier New" w:cs="Aria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Arial"/>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Arial"/>
      </w:rPr>
    </w:lvl>
    <w:lvl w:ilvl="8">
      <w:numFmt w:val="bullet"/>
      <w:lvlText w:val=""/>
      <w:lvlJc w:val="left"/>
      <w:pPr>
        <w:ind w:left="6480" w:hanging="360"/>
      </w:pPr>
      <w:rPr>
        <w:rFonts w:ascii="Wingdings" w:hAnsi="Wingdings"/>
      </w:rPr>
    </w:lvl>
  </w:abstractNum>
  <w:abstractNum w:abstractNumId="6">
    <w:nsid w:val="10E42A3D"/>
    <w:multiLevelType w:val="hybridMultilevel"/>
    <w:tmpl w:val="2BB6285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11825A02"/>
    <w:multiLevelType w:val="hybridMultilevel"/>
    <w:tmpl w:val="836EA8E4"/>
    <w:lvl w:ilvl="0" w:tplc="F2F0749A">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14DD0B9B"/>
    <w:multiLevelType w:val="multilevel"/>
    <w:tmpl w:val="EC6ED028"/>
    <w:lvl w:ilvl="0">
      <w:start w:val="1"/>
      <w:numFmt w:val="decimal"/>
      <w:lvlText w:val="%1."/>
      <w:lvlJc w:val="left"/>
      <w:pPr>
        <w:ind w:left="720" w:firstLine="360"/>
      </w:pPr>
      <w:rPr>
        <w:rFonts w:ascii="Times New Roman" w:eastAsia="Times New Roman" w:hAnsi="Times New Roman" w:cs="Times New Roman"/>
        <w:b/>
        <w:sz w:val="24"/>
        <w:szCs w:val="24"/>
        <w:vertAlign w:val="baseline"/>
      </w:rPr>
    </w:lvl>
    <w:lvl w:ilvl="1">
      <w:start w:val="1"/>
      <w:numFmt w:val="bullet"/>
      <w:lvlText w:val="-"/>
      <w:lvlJc w:val="left"/>
      <w:pPr>
        <w:ind w:left="1440" w:firstLine="1080"/>
      </w:pPr>
      <w:rPr>
        <w:sz w:val="24"/>
        <w:szCs w:val="24"/>
        <w:vertAlign w:val="baseline"/>
      </w:rPr>
    </w:lvl>
    <w:lvl w:ilvl="2">
      <w:start w:val="1"/>
      <w:numFmt w:val="lowerRoman"/>
      <w:lvlText w:val="%3."/>
      <w:lvlJc w:val="right"/>
      <w:pPr>
        <w:ind w:left="2160" w:firstLine="1980"/>
      </w:pPr>
      <w:rPr>
        <w:sz w:val="24"/>
        <w:szCs w:val="24"/>
        <w:vertAlign w:val="baseline"/>
      </w:rPr>
    </w:lvl>
    <w:lvl w:ilvl="3">
      <w:start w:val="1"/>
      <w:numFmt w:val="decimal"/>
      <w:lvlText w:val="%4."/>
      <w:lvlJc w:val="left"/>
      <w:pPr>
        <w:ind w:left="2880" w:firstLine="2520"/>
      </w:pPr>
      <w:rPr>
        <w:sz w:val="24"/>
        <w:szCs w:val="24"/>
        <w:vertAlign w:val="baseline"/>
      </w:rPr>
    </w:lvl>
    <w:lvl w:ilvl="4">
      <w:start w:val="1"/>
      <w:numFmt w:val="lowerLetter"/>
      <w:lvlText w:val="%5."/>
      <w:lvlJc w:val="left"/>
      <w:pPr>
        <w:ind w:left="3600" w:firstLine="3240"/>
      </w:pPr>
      <w:rPr>
        <w:sz w:val="24"/>
        <w:szCs w:val="24"/>
        <w:vertAlign w:val="baseline"/>
      </w:rPr>
    </w:lvl>
    <w:lvl w:ilvl="5">
      <w:start w:val="1"/>
      <w:numFmt w:val="lowerRoman"/>
      <w:lvlText w:val="%6."/>
      <w:lvlJc w:val="right"/>
      <w:pPr>
        <w:ind w:left="4320" w:firstLine="4140"/>
      </w:pPr>
      <w:rPr>
        <w:sz w:val="24"/>
        <w:szCs w:val="24"/>
        <w:vertAlign w:val="baseline"/>
      </w:rPr>
    </w:lvl>
    <w:lvl w:ilvl="6">
      <w:start w:val="1"/>
      <w:numFmt w:val="decimal"/>
      <w:lvlText w:val="%7."/>
      <w:lvlJc w:val="left"/>
      <w:pPr>
        <w:ind w:left="5040" w:firstLine="4680"/>
      </w:pPr>
      <w:rPr>
        <w:sz w:val="24"/>
        <w:szCs w:val="24"/>
        <w:vertAlign w:val="baseline"/>
      </w:rPr>
    </w:lvl>
    <w:lvl w:ilvl="7">
      <w:start w:val="1"/>
      <w:numFmt w:val="lowerLetter"/>
      <w:lvlText w:val="%8."/>
      <w:lvlJc w:val="left"/>
      <w:pPr>
        <w:ind w:left="5760" w:firstLine="5400"/>
      </w:pPr>
      <w:rPr>
        <w:sz w:val="24"/>
        <w:szCs w:val="24"/>
        <w:vertAlign w:val="baseline"/>
      </w:rPr>
    </w:lvl>
    <w:lvl w:ilvl="8">
      <w:start w:val="1"/>
      <w:numFmt w:val="lowerRoman"/>
      <w:lvlText w:val="%9."/>
      <w:lvlJc w:val="right"/>
      <w:pPr>
        <w:ind w:left="6480" w:firstLine="6300"/>
      </w:pPr>
      <w:rPr>
        <w:sz w:val="24"/>
        <w:szCs w:val="24"/>
        <w:vertAlign w:val="baseline"/>
      </w:rPr>
    </w:lvl>
  </w:abstractNum>
  <w:abstractNum w:abstractNumId="9">
    <w:nsid w:val="14E95BB1"/>
    <w:multiLevelType w:val="hybridMultilevel"/>
    <w:tmpl w:val="989C20D6"/>
    <w:lvl w:ilvl="0" w:tplc="189438D4">
      <w:start w:val="2"/>
      <w:numFmt w:val="bullet"/>
      <w:lvlText w:val="-"/>
      <w:lvlJc w:val="left"/>
      <w:pPr>
        <w:ind w:left="786" w:hanging="360"/>
      </w:pPr>
      <w:rPr>
        <w:rFonts w:ascii="Times New Roman" w:eastAsia="Times New Roman" w:hAnsi="Times New Roman" w:cs="Times New Roman"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0">
    <w:nsid w:val="16EA4151"/>
    <w:multiLevelType w:val="multilevel"/>
    <w:tmpl w:val="FED4CACE"/>
    <w:lvl w:ilvl="0">
      <w:start w:val="2"/>
      <w:numFmt w:val="bullet"/>
      <w:lvlText w:val="-"/>
      <w:lvlJc w:val="left"/>
      <w:pPr>
        <w:ind w:left="720" w:firstLine="360"/>
      </w:pPr>
      <w:rPr>
        <w:rFonts w:ascii="Times New Roman" w:eastAsia="Times New Roman" w:hAnsi="Times New Roman" w:cs="Times New Roman" w:hint="default"/>
        <w:b w:val="0"/>
        <w:sz w:val="24"/>
        <w:szCs w:val="24"/>
        <w:vertAlign w:val="baseline"/>
      </w:rPr>
    </w:lvl>
    <w:lvl w:ilvl="1">
      <w:start w:val="1"/>
      <w:numFmt w:val="bullet"/>
      <w:lvlText w:val="o"/>
      <w:lvlJc w:val="left"/>
      <w:pPr>
        <w:ind w:left="1440" w:firstLine="1080"/>
      </w:pPr>
      <w:rPr>
        <w:sz w:val="24"/>
        <w:szCs w:val="24"/>
        <w:vertAlign w:val="baseline"/>
      </w:rPr>
    </w:lvl>
    <w:lvl w:ilvl="2">
      <w:start w:val="1"/>
      <w:numFmt w:val="bullet"/>
      <w:lvlText w:val="▪"/>
      <w:lvlJc w:val="left"/>
      <w:pPr>
        <w:ind w:left="2160" w:firstLine="1800"/>
      </w:pPr>
      <w:rPr>
        <w:sz w:val="24"/>
        <w:szCs w:val="24"/>
        <w:vertAlign w:val="baseline"/>
      </w:rPr>
    </w:lvl>
    <w:lvl w:ilvl="3">
      <w:start w:val="1"/>
      <w:numFmt w:val="bullet"/>
      <w:lvlText w:val="●"/>
      <w:lvlJc w:val="left"/>
      <w:pPr>
        <w:ind w:left="2880" w:firstLine="2520"/>
      </w:pPr>
      <w:rPr>
        <w:sz w:val="24"/>
        <w:szCs w:val="24"/>
        <w:vertAlign w:val="baseline"/>
      </w:rPr>
    </w:lvl>
    <w:lvl w:ilvl="4">
      <w:start w:val="1"/>
      <w:numFmt w:val="bullet"/>
      <w:lvlText w:val="o"/>
      <w:lvlJc w:val="left"/>
      <w:pPr>
        <w:ind w:left="3600" w:firstLine="3240"/>
      </w:pPr>
      <w:rPr>
        <w:sz w:val="24"/>
        <w:szCs w:val="24"/>
        <w:vertAlign w:val="baseline"/>
      </w:rPr>
    </w:lvl>
    <w:lvl w:ilvl="5">
      <w:start w:val="1"/>
      <w:numFmt w:val="bullet"/>
      <w:lvlText w:val="▪"/>
      <w:lvlJc w:val="left"/>
      <w:pPr>
        <w:ind w:left="4320" w:firstLine="3960"/>
      </w:pPr>
      <w:rPr>
        <w:sz w:val="24"/>
        <w:szCs w:val="24"/>
        <w:vertAlign w:val="baseline"/>
      </w:rPr>
    </w:lvl>
    <w:lvl w:ilvl="6">
      <w:start w:val="1"/>
      <w:numFmt w:val="bullet"/>
      <w:lvlText w:val="●"/>
      <w:lvlJc w:val="left"/>
      <w:pPr>
        <w:ind w:left="5040" w:firstLine="4680"/>
      </w:pPr>
      <w:rPr>
        <w:sz w:val="24"/>
        <w:szCs w:val="24"/>
        <w:vertAlign w:val="baseline"/>
      </w:rPr>
    </w:lvl>
    <w:lvl w:ilvl="7">
      <w:start w:val="1"/>
      <w:numFmt w:val="bullet"/>
      <w:lvlText w:val="o"/>
      <w:lvlJc w:val="left"/>
      <w:pPr>
        <w:ind w:left="5760" w:firstLine="5400"/>
      </w:pPr>
      <w:rPr>
        <w:sz w:val="24"/>
        <w:szCs w:val="24"/>
        <w:vertAlign w:val="baseline"/>
      </w:rPr>
    </w:lvl>
    <w:lvl w:ilvl="8">
      <w:start w:val="1"/>
      <w:numFmt w:val="bullet"/>
      <w:lvlText w:val="▪"/>
      <w:lvlJc w:val="left"/>
      <w:pPr>
        <w:ind w:left="6480" w:firstLine="6120"/>
      </w:pPr>
      <w:rPr>
        <w:sz w:val="24"/>
        <w:szCs w:val="24"/>
        <w:vertAlign w:val="baseline"/>
      </w:rPr>
    </w:lvl>
  </w:abstractNum>
  <w:abstractNum w:abstractNumId="11">
    <w:nsid w:val="1B2F193C"/>
    <w:multiLevelType w:val="multilevel"/>
    <w:tmpl w:val="9D38E97E"/>
    <w:lvl w:ilvl="0">
      <w:start w:val="1"/>
      <w:numFmt w:val="decimal"/>
      <w:lvlText w:val="%1."/>
      <w:lvlJc w:val="left"/>
      <w:pPr>
        <w:ind w:left="360" w:firstLine="0"/>
      </w:pPr>
      <w:rPr>
        <w:rFonts w:ascii="Times New Roman" w:eastAsia="Times New Roman" w:hAnsi="Times New Roman" w:cs="Times New Roman"/>
        <w:b/>
        <w:sz w:val="24"/>
        <w:szCs w:val="24"/>
        <w:vertAlign w:val="baseline"/>
      </w:rPr>
    </w:lvl>
    <w:lvl w:ilvl="1">
      <w:start w:val="1"/>
      <w:numFmt w:val="lowerLetter"/>
      <w:lvlText w:val="%2."/>
      <w:lvlJc w:val="left"/>
      <w:pPr>
        <w:ind w:left="1080" w:firstLine="720"/>
      </w:pPr>
      <w:rPr>
        <w:sz w:val="24"/>
        <w:szCs w:val="24"/>
        <w:vertAlign w:val="baseline"/>
      </w:rPr>
    </w:lvl>
    <w:lvl w:ilvl="2">
      <w:start w:val="1"/>
      <w:numFmt w:val="lowerRoman"/>
      <w:lvlText w:val="%3."/>
      <w:lvlJc w:val="right"/>
      <w:pPr>
        <w:ind w:left="1800" w:firstLine="1620"/>
      </w:pPr>
      <w:rPr>
        <w:sz w:val="24"/>
        <w:szCs w:val="24"/>
        <w:vertAlign w:val="baseline"/>
      </w:rPr>
    </w:lvl>
    <w:lvl w:ilvl="3">
      <w:start w:val="1"/>
      <w:numFmt w:val="decimal"/>
      <w:lvlText w:val="%4."/>
      <w:lvlJc w:val="left"/>
      <w:pPr>
        <w:ind w:left="2520" w:firstLine="2160"/>
      </w:pPr>
      <w:rPr>
        <w:sz w:val="24"/>
        <w:szCs w:val="24"/>
        <w:vertAlign w:val="baseline"/>
      </w:rPr>
    </w:lvl>
    <w:lvl w:ilvl="4">
      <w:start w:val="1"/>
      <w:numFmt w:val="lowerLetter"/>
      <w:lvlText w:val="%5."/>
      <w:lvlJc w:val="left"/>
      <w:pPr>
        <w:ind w:left="3240" w:firstLine="2880"/>
      </w:pPr>
      <w:rPr>
        <w:sz w:val="24"/>
        <w:szCs w:val="24"/>
        <w:vertAlign w:val="baseline"/>
      </w:rPr>
    </w:lvl>
    <w:lvl w:ilvl="5">
      <w:start w:val="1"/>
      <w:numFmt w:val="lowerRoman"/>
      <w:lvlText w:val="%6."/>
      <w:lvlJc w:val="right"/>
      <w:pPr>
        <w:ind w:left="3960" w:firstLine="3780"/>
      </w:pPr>
      <w:rPr>
        <w:sz w:val="24"/>
        <w:szCs w:val="24"/>
        <w:vertAlign w:val="baseline"/>
      </w:rPr>
    </w:lvl>
    <w:lvl w:ilvl="6">
      <w:start w:val="1"/>
      <w:numFmt w:val="decimal"/>
      <w:lvlText w:val="%7."/>
      <w:lvlJc w:val="left"/>
      <w:pPr>
        <w:ind w:left="4680" w:firstLine="4320"/>
      </w:pPr>
      <w:rPr>
        <w:sz w:val="24"/>
        <w:szCs w:val="24"/>
        <w:vertAlign w:val="baseline"/>
      </w:rPr>
    </w:lvl>
    <w:lvl w:ilvl="7">
      <w:start w:val="1"/>
      <w:numFmt w:val="lowerLetter"/>
      <w:lvlText w:val="%8."/>
      <w:lvlJc w:val="left"/>
      <w:pPr>
        <w:ind w:left="5400" w:firstLine="5040"/>
      </w:pPr>
      <w:rPr>
        <w:sz w:val="24"/>
        <w:szCs w:val="24"/>
        <w:vertAlign w:val="baseline"/>
      </w:rPr>
    </w:lvl>
    <w:lvl w:ilvl="8">
      <w:start w:val="1"/>
      <w:numFmt w:val="lowerRoman"/>
      <w:lvlText w:val="%9."/>
      <w:lvlJc w:val="right"/>
      <w:pPr>
        <w:ind w:left="6120" w:firstLine="5940"/>
      </w:pPr>
      <w:rPr>
        <w:sz w:val="24"/>
        <w:szCs w:val="24"/>
        <w:vertAlign w:val="baseline"/>
      </w:rPr>
    </w:lvl>
  </w:abstractNum>
  <w:abstractNum w:abstractNumId="12">
    <w:nsid w:val="26972F4E"/>
    <w:multiLevelType w:val="multilevel"/>
    <w:tmpl w:val="EAD21BA0"/>
    <w:styleLink w:val="WWNum1"/>
    <w:lvl w:ilvl="0">
      <w:numFmt w:val="bullet"/>
      <w:lvlText w:val="·"/>
      <w:lvlJc w:val="left"/>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nsid w:val="31F122C2"/>
    <w:multiLevelType w:val="hybridMultilevel"/>
    <w:tmpl w:val="F28201C8"/>
    <w:lvl w:ilvl="0" w:tplc="F2F0749A">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342C2AC1"/>
    <w:multiLevelType w:val="multilevel"/>
    <w:tmpl w:val="E7BE295A"/>
    <w:lvl w:ilvl="0">
      <w:start w:val="1"/>
      <w:numFmt w:val="decimal"/>
      <w:lvlText w:val="%1."/>
      <w:lvlJc w:val="left"/>
      <w:pPr>
        <w:ind w:left="720" w:firstLine="360"/>
      </w:pPr>
      <w:rPr>
        <w:rFonts w:ascii="Times New Roman" w:eastAsia="Times New Roman" w:hAnsi="Times New Roman" w:cs="Times New Roman"/>
        <w:b w:val="0"/>
        <w:sz w:val="24"/>
        <w:szCs w:val="24"/>
        <w:vertAlign w:val="baseline"/>
      </w:rPr>
    </w:lvl>
    <w:lvl w:ilvl="1">
      <w:start w:val="1"/>
      <w:numFmt w:val="lowerLetter"/>
      <w:lvlText w:val="%2."/>
      <w:lvlJc w:val="left"/>
      <w:pPr>
        <w:ind w:left="1440" w:firstLine="1080"/>
      </w:pPr>
      <w:rPr>
        <w:sz w:val="24"/>
        <w:szCs w:val="24"/>
        <w:vertAlign w:val="baseline"/>
      </w:rPr>
    </w:lvl>
    <w:lvl w:ilvl="2">
      <w:start w:val="1"/>
      <w:numFmt w:val="lowerRoman"/>
      <w:lvlText w:val="%3."/>
      <w:lvlJc w:val="right"/>
      <w:pPr>
        <w:ind w:left="2160" w:firstLine="1980"/>
      </w:pPr>
      <w:rPr>
        <w:sz w:val="24"/>
        <w:szCs w:val="24"/>
        <w:vertAlign w:val="baseline"/>
      </w:rPr>
    </w:lvl>
    <w:lvl w:ilvl="3">
      <w:start w:val="1"/>
      <w:numFmt w:val="decimal"/>
      <w:lvlText w:val="%4."/>
      <w:lvlJc w:val="left"/>
      <w:pPr>
        <w:ind w:left="2880" w:firstLine="2520"/>
      </w:pPr>
      <w:rPr>
        <w:sz w:val="24"/>
        <w:szCs w:val="24"/>
        <w:vertAlign w:val="baseline"/>
      </w:rPr>
    </w:lvl>
    <w:lvl w:ilvl="4">
      <w:start w:val="1"/>
      <w:numFmt w:val="lowerLetter"/>
      <w:lvlText w:val="%5."/>
      <w:lvlJc w:val="left"/>
      <w:pPr>
        <w:ind w:left="3600" w:firstLine="3240"/>
      </w:pPr>
      <w:rPr>
        <w:sz w:val="24"/>
        <w:szCs w:val="24"/>
        <w:vertAlign w:val="baseline"/>
      </w:rPr>
    </w:lvl>
    <w:lvl w:ilvl="5">
      <w:start w:val="1"/>
      <w:numFmt w:val="lowerRoman"/>
      <w:lvlText w:val="%6."/>
      <w:lvlJc w:val="right"/>
      <w:pPr>
        <w:ind w:left="4320" w:firstLine="4140"/>
      </w:pPr>
      <w:rPr>
        <w:sz w:val="24"/>
        <w:szCs w:val="24"/>
        <w:vertAlign w:val="baseline"/>
      </w:rPr>
    </w:lvl>
    <w:lvl w:ilvl="6">
      <w:start w:val="1"/>
      <w:numFmt w:val="decimal"/>
      <w:lvlText w:val="%7."/>
      <w:lvlJc w:val="left"/>
      <w:pPr>
        <w:ind w:left="5040" w:firstLine="4680"/>
      </w:pPr>
      <w:rPr>
        <w:sz w:val="24"/>
        <w:szCs w:val="24"/>
        <w:vertAlign w:val="baseline"/>
      </w:rPr>
    </w:lvl>
    <w:lvl w:ilvl="7">
      <w:start w:val="1"/>
      <w:numFmt w:val="lowerLetter"/>
      <w:lvlText w:val="%8."/>
      <w:lvlJc w:val="left"/>
      <w:pPr>
        <w:ind w:left="5760" w:firstLine="5400"/>
      </w:pPr>
      <w:rPr>
        <w:sz w:val="24"/>
        <w:szCs w:val="24"/>
        <w:vertAlign w:val="baseline"/>
      </w:rPr>
    </w:lvl>
    <w:lvl w:ilvl="8">
      <w:start w:val="1"/>
      <w:numFmt w:val="lowerRoman"/>
      <w:lvlText w:val="%9."/>
      <w:lvlJc w:val="right"/>
      <w:pPr>
        <w:ind w:left="6480" w:firstLine="6300"/>
      </w:pPr>
      <w:rPr>
        <w:sz w:val="24"/>
        <w:szCs w:val="24"/>
        <w:vertAlign w:val="baseline"/>
      </w:rPr>
    </w:lvl>
  </w:abstractNum>
  <w:abstractNum w:abstractNumId="15">
    <w:nsid w:val="347C37DD"/>
    <w:multiLevelType w:val="hybridMultilevel"/>
    <w:tmpl w:val="8F04254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374B6916"/>
    <w:multiLevelType w:val="hybridMultilevel"/>
    <w:tmpl w:val="A2F8AE2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38013B29"/>
    <w:multiLevelType w:val="multilevel"/>
    <w:tmpl w:val="D52A3FBA"/>
    <w:lvl w:ilvl="0">
      <w:start w:val="1"/>
      <w:numFmt w:val="bullet"/>
      <w:lvlText w:val=""/>
      <w:lvlJc w:val="left"/>
      <w:pPr>
        <w:ind w:left="720" w:firstLine="360"/>
      </w:pPr>
      <w:rPr>
        <w:rFonts w:ascii="Wingdings" w:hAnsi="Wingdings" w:hint="default"/>
        <w:b w:val="0"/>
        <w:sz w:val="24"/>
        <w:szCs w:val="24"/>
        <w:vertAlign w:val="baseline"/>
      </w:rPr>
    </w:lvl>
    <w:lvl w:ilvl="1">
      <w:start w:val="1"/>
      <w:numFmt w:val="bullet"/>
      <w:lvlText w:val="o"/>
      <w:lvlJc w:val="left"/>
      <w:pPr>
        <w:ind w:left="1440" w:firstLine="1080"/>
      </w:pPr>
      <w:rPr>
        <w:sz w:val="24"/>
        <w:szCs w:val="24"/>
        <w:vertAlign w:val="baseline"/>
      </w:rPr>
    </w:lvl>
    <w:lvl w:ilvl="2">
      <w:start w:val="1"/>
      <w:numFmt w:val="bullet"/>
      <w:lvlText w:val="▪"/>
      <w:lvlJc w:val="left"/>
      <w:pPr>
        <w:ind w:left="2160" w:firstLine="1800"/>
      </w:pPr>
      <w:rPr>
        <w:sz w:val="24"/>
        <w:szCs w:val="24"/>
        <w:vertAlign w:val="baseline"/>
      </w:rPr>
    </w:lvl>
    <w:lvl w:ilvl="3">
      <w:start w:val="1"/>
      <w:numFmt w:val="bullet"/>
      <w:lvlText w:val="●"/>
      <w:lvlJc w:val="left"/>
      <w:pPr>
        <w:ind w:left="2880" w:firstLine="2520"/>
      </w:pPr>
      <w:rPr>
        <w:sz w:val="24"/>
        <w:szCs w:val="24"/>
        <w:vertAlign w:val="baseline"/>
      </w:rPr>
    </w:lvl>
    <w:lvl w:ilvl="4">
      <w:start w:val="1"/>
      <w:numFmt w:val="bullet"/>
      <w:lvlText w:val="o"/>
      <w:lvlJc w:val="left"/>
      <w:pPr>
        <w:ind w:left="3600" w:firstLine="3240"/>
      </w:pPr>
      <w:rPr>
        <w:sz w:val="24"/>
        <w:szCs w:val="24"/>
        <w:vertAlign w:val="baseline"/>
      </w:rPr>
    </w:lvl>
    <w:lvl w:ilvl="5">
      <w:start w:val="1"/>
      <w:numFmt w:val="bullet"/>
      <w:lvlText w:val="▪"/>
      <w:lvlJc w:val="left"/>
      <w:pPr>
        <w:ind w:left="4320" w:firstLine="3960"/>
      </w:pPr>
      <w:rPr>
        <w:sz w:val="24"/>
        <w:szCs w:val="24"/>
        <w:vertAlign w:val="baseline"/>
      </w:rPr>
    </w:lvl>
    <w:lvl w:ilvl="6">
      <w:start w:val="1"/>
      <w:numFmt w:val="bullet"/>
      <w:lvlText w:val="●"/>
      <w:lvlJc w:val="left"/>
      <w:pPr>
        <w:ind w:left="5040" w:firstLine="4680"/>
      </w:pPr>
      <w:rPr>
        <w:sz w:val="24"/>
        <w:szCs w:val="24"/>
        <w:vertAlign w:val="baseline"/>
      </w:rPr>
    </w:lvl>
    <w:lvl w:ilvl="7">
      <w:start w:val="1"/>
      <w:numFmt w:val="bullet"/>
      <w:lvlText w:val="o"/>
      <w:lvlJc w:val="left"/>
      <w:pPr>
        <w:ind w:left="5760" w:firstLine="5400"/>
      </w:pPr>
      <w:rPr>
        <w:sz w:val="24"/>
        <w:szCs w:val="24"/>
        <w:vertAlign w:val="baseline"/>
      </w:rPr>
    </w:lvl>
    <w:lvl w:ilvl="8">
      <w:start w:val="1"/>
      <w:numFmt w:val="bullet"/>
      <w:lvlText w:val="▪"/>
      <w:lvlJc w:val="left"/>
      <w:pPr>
        <w:ind w:left="6480" w:firstLine="6120"/>
      </w:pPr>
      <w:rPr>
        <w:sz w:val="24"/>
        <w:szCs w:val="24"/>
        <w:vertAlign w:val="baseline"/>
      </w:rPr>
    </w:lvl>
  </w:abstractNum>
  <w:abstractNum w:abstractNumId="18">
    <w:nsid w:val="39024AF9"/>
    <w:multiLevelType w:val="multilevel"/>
    <w:tmpl w:val="FC6C630A"/>
    <w:lvl w:ilvl="0">
      <w:start w:val="1"/>
      <w:numFmt w:val="decimal"/>
      <w:lvlText w:val="%1."/>
      <w:lvlJc w:val="left"/>
      <w:pPr>
        <w:ind w:left="945" w:firstLine="360"/>
      </w:pPr>
      <w:rPr>
        <w:rFonts w:ascii="Times New Roman" w:eastAsia="Times New Roman" w:hAnsi="Times New Roman" w:cs="Times New Roman"/>
        <w:b w:val="0"/>
        <w:sz w:val="24"/>
        <w:szCs w:val="24"/>
        <w:u w:val="none"/>
        <w:vertAlign w:val="baseline"/>
      </w:rPr>
    </w:lvl>
    <w:lvl w:ilvl="1">
      <w:start w:val="1"/>
      <w:numFmt w:val="lowerLetter"/>
      <w:lvlText w:val="%2."/>
      <w:lvlJc w:val="left"/>
      <w:pPr>
        <w:ind w:left="1440" w:firstLine="1080"/>
      </w:pPr>
      <w:rPr>
        <w:sz w:val="24"/>
        <w:szCs w:val="24"/>
        <w:vertAlign w:val="baseline"/>
      </w:rPr>
    </w:lvl>
    <w:lvl w:ilvl="2">
      <w:start w:val="1"/>
      <w:numFmt w:val="lowerRoman"/>
      <w:lvlText w:val="%3."/>
      <w:lvlJc w:val="right"/>
      <w:pPr>
        <w:ind w:left="2160" w:firstLine="1980"/>
      </w:pPr>
      <w:rPr>
        <w:sz w:val="24"/>
        <w:szCs w:val="24"/>
        <w:vertAlign w:val="baseline"/>
      </w:rPr>
    </w:lvl>
    <w:lvl w:ilvl="3">
      <w:start w:val="1"/>
      <w:numFmt w:val="decimal"/>
      <w:lvlText w:val="%4."/>
      <w:lvlJc w:val="left"/>
      <w:pPr>
        <w:ind w:left="2880" w:firstLine="2520"/>
      </w:pPr>
      <w:rPr>
        <w:sz w:val="24"/>
        <w:szCs w:val="24"/>
        <w:vertAlign w:val="baseline"/>
      </w:rPr>
    </w:lvl>
    <w:lvl w:ilvl="4">
      <w:start w:val="1"/>
      <w:numFmt w:val="lowerLetter"/>
      <w:lvlText w:val="%5."/>
      <w:lvlJc w:val="left"/>
      <w:pPr>
        <w:ind w:left="3600" w:firstLine="3240"/>
      </w:pPr>
      <w:rPr>
        <w:sz w:val="24"/>
        <w:szCs w:val="24"/>
        <w:vertAlign w:val="baseline"/>
      </w:rPr>
    </w:lvl>
    <w:lvl w:ilvl="5">
      <w:start w:val="1"/>
      <w:numFmt w:val="lowerRoman"/>
      <w:lvlText w:val="%6."/>
      <w:lvlJc w:val="right"/>
      <w:pPr>
        <w:ind w:left="4320" w:firstLine="4140"/>
      </w:pPr>
      <w:rPr>
        <w:sz w:val="24"/>
        <w:szCs w:val="24"/>
        <w:vertAlign w:val="baseline"/>
      </w:rPr>
    </w:lvl>
    <w:lvl w:ilvl="6">
      <w:start w:val="1"/>
      <w:numFmt w:val="decimal"/>
      <w:lvlText w:val="%7."/>
      <w:lvlJc w:val="left"/>
      <w:pPr>
        <w:ind w:left="5040" w:firstLine="4680"/>
      </w:pPr>
      <w:rPr>
        <w:sz w:val="24"/>
        <w:szCs w:val="24"/>
        <w:vertAlign w:val="baseline"/>
      </w:rPr>
    </w:lvl>
    <w:lvl w:ilvl="7">
      <w:start w:val="1"/>
      <w:numFmt w:val="lowerLetter"/>
      <w:lvlText w:val="%8."/>
      <w:lvlJc w:val="left"/>
      <w:pPr>
        <w:ind w:left="5760" w:firstLine="5400"/>
      </w:pPr>
      <w:rPr>
        <w:sz w:val="24"/>
        <w:szCs w:val="24"/>
        <w:vertAlign w:val="baseline"/>
      </w:rPr>
    </w:lvl>
    <w:lvl w:ilvl="8">
      <w:start w:val="1"/>
      <w:numFmt w:val="lowerRoman"/>
      <w:lvlText w:val="%9."/>
      <w:lvlJc w:val="right"/>
      <w:pPr>
        <w:ind w:left="6480" w:firstLine="6300"/>
      </w:pPr>
      <w:rPr>
        <w:sz w:val="24"/>
        <w:szCs w:val="24"/>
        <w:vertAlign w:val="baseline"/>
      </w:rPr>
    </w:lvl>
  </w:abstractNum>
  <w:abstractNum w:abstractNumId="19">
    <w:nsid w:val="39B92F4D"/>
    <w:multiLevelType w:val="multilevel"/>
    <w:tmpl w:val="CB46F642"/>
    <w:lvl w:ilvl="0">
      <w:start w:val="1"/>
      <w:numFmt w:val="decimal"/>
      <w:lvlText w:val="%1."/>
      <w:lvlJc w:val="left"/>
      <w:pPr>
        <w:ind w:left="585" w:firstLine="0"/>
      </w:pPr>
      <w:rPr>
        <w:rFonts w:ascii="Times New Roman" w:eastAsia="Times New Roman" w:hAnsi="Times New Roman" w:cs="Times New Roman"/>
        <w:b w:val="0"/>
        <w:sz w:val="24"/>
        <w:szCs w:val="24"/>
        <w:u w:val="none"/>
        <w:vertAlign w:val="baseline"/>
      </w:rPr>
    </w:lvl>
    <w:lvl w:ilvl="1">
      <w:start w:val="1"/>
      <w:numFmt w:val="lowerLetter"/>
      <w:lvlText w:val="%2."/>
      <w:lvlJc w:val="left"/>
      <w:pPr>
        <w:ind w:left="1080" w:firstLine="720"/>
      </w:pPr>
      <w:rPr>
        <w:sz w:val="24"/>
        <w:szCs w:val="24"/>
        <w:vertAlign w:val="baseline"/>
      </w:rPr>
    </w:lvl>
    <w:lvl w:ilvl="2">
      <w:start w:val="1"/>
      <w:numFmt w:val="lowerRoman"/>
      <w:lvlText w:val="%3."/>
      <w:lvlJc w:val="right"/>
      <w:pPr>
        <w:ind w:left="1800" w:firstLine="1620"/>
      </w:pPr>
      <w:rPr>
        <w:sz w:val="24"/>
        <w:szCs w:val="24"/>
        <w:vertAlign w:val="baseline"/>
      </w:rPr>
    </w:lvl>
    <w:lvl w:ilvl="3">
      <w:start w:val="1"/>
      <w:numFmt w:val="decimal"/>
      <w:lvlText w:val="%4."/>
      <w:lvlJc w:val="left"/>
      <w:pPr>
        <w:ind w:left="2520" w:firstLine="2160"/>
      </w:pPr>
      <w:rPr>
        <w:sz w:val="24"/>
        <w:szCs w:val="24"/>
        <w:vertAlign w:val="baseline"/>
      </w:rPr>
    </w:lvl>
    <w:lvl w:ilvl="4">
      <w:start w:val="1"/>
      <w:numFmt w:val="lowerLetter"/>
      <w:lvlText w:val="%5."/>
      <w:lvlJc w:val="left"/>
      <w:pPr>
        <w:ind w:left="3240" w:firstLine="2880"/>
      </w:pPr>
      <w:rPr>
        <w:sz w:val="24"/>
        <w:szCs w:val="24"/>
        <w:vertAlign w:val="baseline"/>
      </w:rPr>
    </w:lvl>
    <w:lvl w:ilvl="5">
      <w:start w:val="1"/>
      <w:numFmt w:val="lowerRoman"/>
      <w:lvlText w:val="%6."/>
      <w:lvlJc w:val="right"/>
      <w:pPr>
        <w:ind w:left="3960" w:firstLine="3780"/>
      </w:pPr>
      <w:rPr>
        <w:sz w:val="24"/>
        <w:szCs w:val="24"/>
        <w:vertAlign w:val="baseline"/>
      </w:rPr>
    </w:lvl>
    <w:lvl w:ilvl="6">
      <w:start w:val="1"/>
      <w:numFmt w:val="decimal"/>
      <w:lvlText w:val="%7."/>
      <w:lvlJc w:val="left"/>
      <w:pPr>
        <w:ind w:left="4680" w:firstLine="4320"/>
      </w:pPr>
      <w:rPr>
        <w:sz w:val="24"/>
        <w:szCs w:val="24"/>
        <w:vertAlign w:val="baseline"/>
      </w:rPr>
    </w:lvl>
    <w:lvl w:ilvl="7">
      <w:start w:val="1"/>
      <w:numFmt w:val="lowerLetter"/>
      <w:lvlText w:val="%8."/>
      <w:lvlJc w:val="left"/>
      <w:pPr>
        <w:ind w:left="5400" w:firstLine="5040"/>
      </w:pPr>
      <w:rPr>
        <w:sz w:val="24"/>
        <w:szCs w:val="24"/>
        <w:vertAlign w:val="baseline"/>
      </w:rPr>
    </w:lvl>
    <w:lvl w:ilvl="8">
      <w:start w:val="1"/>
      <w:numFmt w:val="lowerRoman"/>
      <w:lvlText w:val="%9."/>
      <w:lvlJc w:val="right"/>
      <w:pPr>
        <w:ind w:left="6120" w:firstLine="5940"/>
      </w:pPr>
      <w:rPr>
        <w:sz w:val="24"/>
        <w:szCs w:val="24"/>
        <w:vertAlign w:val="baseline"/>
      </w:rPr>
    </w:lvl>
  </w:abstractNum>
  <w:abstractNum w:abstractNumId="20">
    <w:nsid w:val="3B6F43C1"/>
    <w:multiLevelType w:val="hybridMultilevel"/>
    <w:tmpl w:val="0BCAA9E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3ED7713C"/>
    <w:multiLevelType w:val="hybridMultilevel"/>
    <w:tmpl w:val="F89AE3FC"/>
    <w:lvl w:ilvl="0" w:tplc="0C0A0001">
      <w:start w:val="1"/>
      <w:numFmt w:val="bullet"/>
      <w:lvlText w:val=""/>
      <w:lvlJc w:val="left"/>
      <w:pPr>
        <w:ind w:left="438" w:hanging="360"/>
      </w:pPr>
      <w:rPr>
        <w:rFonts w:ascii="Symbol" w:hAnsi="Symbol" w:hint="default"/>
      </w:rPr>
    </w:lvl>
    <w:lvl w:ilvl="1" w:tplc="0C0A0003" w:tentative="1">
      <w:start w:val="1"/>
      <w:numFmt w:val="bullet"/>
      <w:lvlText w:val="o"/>
      <w:lvlJc w:val="left"/>
      <w:pPr>
        <w:ind w:left="1158" w:hanging="360"/>
      </w:pPr>
      <w:rPr>
        <w:rFonts w:ascii="Courier New" w:hAnsi="Courier New" w:cs="Courier New" w:hint="default"/>
      </w:rPr>
    </w:lvl>
    <w:lvl w:ilvl="2" w:tplc="0C0A0005" w:tentative="1">
      <w:start w:val="1"/>
      <w:numFmt w:val="bullet"/>
      <w:lvlText w:val=""/>
      <w:lvlJc w:val="left"/>
      <w:pPr>
        <w:ind w:left="1878" w:hanging="360"/>
      </w:pPr>
      <w:rPr>
        <w:rFonts w:ascii="Wingdings" w:hAnsi="Wingdings" w:hint="default"/>
      </w:rPr>
    </w:lvl>
    <w:lvl w:ilvl="3" w:tplc="0C0A0001" w:tentative="1">
      <w:start w:val="1"/>
      <w:numFmt w:val="bullet"/>
      <w:lvlText w:val=""/>
      <w:lvlJc w:val="left"/>
      <w:pPr>
        <w:ind w:left="2598" w:hanging="360"/>
      </w:pPr>
      <w:rPr>
        <w:rFonts w:ascii="Symbol" w:hAnsi="Symbol" w:hint="default"/>
      </w:rPr>
    </w:lvl>
    <w:lvl w:ilvl="4" w:tplc="0C0A0003" w:tentative="1">
      <w:start w:val="1"/>
      <w:numFmt w:val="bullet"/>
      <w:lvlText w:val="o"/>
      <w:lvlJc w:val="left"/>
      <w:pPr>
        <w:ind w:left="3318" w:hanging="360"/>
      </w:pPr>
      <w:rPr>
        <w:rFonts w:ascii="Courier New" w:hAnsi="Courier New" w:cs="Courier New" w:hint="default"/>
      </w:rPr>
    </w:lvl>
    <w:lvl w:ilvl="5" w:tplc="0C0A0005" w:tentative="1">
      <w:start w:val="1"/>
      <w:numFmt w:val="bullet"/>
      <w:lvlText w:val=""/>
      <w:lvlJc w:val="left"/>
      <w:pPr>
        <w:ind w:left="4038" w:hanging="360"/>
      </w:pPr>
      <w:rPr>
        <w:rFonts w:ascii="Wingdings" w:hAnsi="Wingdings" w:hint="default"/>
      </w:rPr>
    </w:lvl>
    <w:lvl w:ilvl="6" w:tplc="0C0A0001" w:tentative="1">
      <w:start w:val="1"/>
      <w:numFmt w:val="bullet"/>
      <w:lvlText w:val=""/>
      <w:lvlJc w:val="left"/>
      <w:pPr>
        <w:ind w:left="4758" w:hanging="360"/>
      </w:pPr>
      <w:rPr>
        <w:rFonts w:ascii="Symbol" w:hAnsi="Symbol" w:hint="default"/>
      </w:rPr>
    </w:lvl>
    <w:lvl w:ilvl="7" w:tplc="0C0A0003" w:tentative="1">
      <w:start w:val="1"/>
      <w:numFmt w:val="bullet"/>
      <w:lvlText w:val="o"/>
      <w:lvlJc w:val="left"/>
      <w:pPr>
        <w:ind w:left="5478" w:hanging="360"/>
      </w:pPr>
      <w:rPr>
        <w:rFonts w:ascii="Courier New" w:hAnsi="Courier New" w:cs="Courier New" w:hint="default"/>
      </w:rPr>
    </w:lvl>
    <w:lvl w:ilvl="8" w:tplc="0C0A0005" w:tentative="1">
      <w:start w:val="1"/>
      <w:numFmt w:val="bullet"/>
      <w:lvlText w:val=""/>
      <w:lvlJc w:val="left"/>
      <w:pPr>
        <w:ind w:left="6198" w:hanging="360"/>
      </w:pPr>
      <w:rPr>
        <w:rFonts w:ascii="Wingdings" w:hAnsi="Wingdings" w:hint="default"/>
      </w:rPr>
    </w:lvl>
  </w:abstractNum>
  <w:abstractNum w:abstractNumId="22">
    <w:nsid w:val="4124395B"/>
    <w:multiLevelType w:val="hybridMultilevel"/>
    <w:tmpl w:val="E0F482F2"/>
    <w:lvl w:ilvl="0" w:tplc="B49A0414">
      <w:start w:val="2020"/>
      <w:numFmt w:val="bullet"/>
      <w:lvlText w:val="-"/>
      <w:lvlJc w:val="left"/>
      <w:pPr>
        <w:ind w:left="420" w:hanging="360"/>
      </w:pPr>
      <w:rPr>
        <w:rFonts w:ascii="Calibri" w:eastAsiaTheme="minorHAnsi" w:hAnsi="Calibri" w:cs="Calibri" w:hint="default"/>
      </w:rPr>
    </w:lvl>
    <w:lvl w:ilvl="1" w:tplc="0C0A0003" w:tentative="1">
      <w:start w:val="1"/>
      <w:numFmt w:val="bullet"/>
      <w:lvlText w:val="o"/>
      <w:lvlJc w:val="left"/>
      <w:pPr>
        <w:ind w:left="1140" w:hanging="360"/>
      </w:pPr>
      <w:rPr>
        <w:rFonts w:ascii="Courier New" w:hAnsi="Courier New" w:cs="Courier New" w:hint="default"/>
      </w:rPr>
    </w:lvl>
    <w:lvl w:ilvl="2" w:tplc="0C0A0005" w:tentative="1">
      <w:start w:val="1"/>
      <w:numFmt w:val="bullet"/>
      <w:lvlText w:val=""/>
      <w:lvlJc w:val="left"/>
      <w:pPr>
        <w:ind w:left="1860" w:hanging="360"/>
      </w:pPr>
      <w:rPr>
        <w:rFonts w:ascii="Wingdings" w:hAnsi="Wingdings" w:hint="default"/>
      </w:rPr>
    </w:lvl>
    <w:lvl w:ilvl="3" w:tplc="0C0A0001" w:tentative="1">
      <w:start w:val="1"/>
      <w:numFmt w:val="bullet"/>
      <w:lvlText w:val=""/>
      <w:lvlJc w:val="left"/>
      <w:pPr>
        <w:ind w:left="2580" w:hanging="360"/>
      </w:pPr>
      <w:rPr>
        <w:rFonts w:ascii="Symbol" w:hAnsi="Symbol" w:hint="default"/>
      </w:rPr>
    </w:lvl>
    <w:lvl w:ilvl="4" w:tplc="0C0A0003" w:tentative="1">
      <w:start w:val="1"/>
      <w:numFmt w:val="bullet"/>
      <w:lvlText w:val="o"/>
      <w:lvlJc w:val="left"/>
      <w:pPr>
        <w:ind w:left="3300" w:hanging="360"/>
      </w:pPr>
      <w:rPr>
        <w:rFonts w:ascii="Courier New" w:hAnsi="Courier New" w:cs="Courier New" w:hint="default"/>
      </w:rPr>
    </w:lvl>
    <w:lvl w:ilvl="5" w:tplc="0C0A0005" w:tentative="1">
      <w:start w:val="1"/>
      <w:numFmt w:val="bullet"/>
      <w:lvlText w:val=""/>
      <w:lvlJc w:val="left"/>
      <w:pPr>
        <w:ind w:left="4020" w:hanging="360"/>
      </w:pPr>
      <w:rPr>
        <w:rFonts w:ascii="Wingdings" w:hAnsi="Wingdings" w:hint="default"/>
      </w:rPr>
    </w:lvl>
    <w:lvl w:ilvl="6" w:tplc="0C0A0001" w:tentative="1">
      <w:start w:val="1"/>
      <w:numFmt w:val="bullet"/>
      <w:lvlText w:val=""/>
      <w:lvlJc w:val="left"/>
      <w:pPr>
        <w:ind w:left="4740" w:hanging="360"/>
      </w:pPr>
      <w:rPr>
        <w:rFonts w:ascii="Symbol" w:hAnsi="Symbol" w:hint="default"/>
      </w:rPr>
    </w:lvl>
    <w:lvl w:ilvl="7" w:tplc="0C0A0003" w:tentative="1">
      <w:start w:val="1"/>
      <w:numFmt w:val="bullet"/>
      <w:lvlText w:val="o"/>
      <w:lvlJc w:val="left"/>
      <w:pPr>
        <w:ind w:left="5460" w:hanging="360"/>
      </w:pPr>
      <w:rPr>
        <w:rFonts w:ascii="Courier New" w:hAnsi="Courier New" w:cs="Courier New" w:hint="default"/>
      </w:rPr>
    </w:lvl>
    <w:lvl w:ilvl="8" w:tplc="0C0A0005" w:tentative="1">
      <w:start w:val="1"/>
      <w:numFmt w:val="bullet"/>
      <w:lvlText w:val=""/>
      <w:lvlJc w:val="left"/>
      <w:pPr>
        <w:ind w:left="6180" w:hanging="360"/>
      </w:pPr>
      <w:rPr>
        <w:rFonts w:ascii="Wingdings" w:hAnsi="Wingdings" w:hint="default"/>
      </w:rPr>
    </w:lvl>
  </w:abstractNum>
  <w:abstractNum w:abstractNumId="23">
    <w:nsid w:val="4B055382"/>
    <w:multiLevelType w:val="multilevel"/>
    <w:tmpl w:val="D52A3FBA"/>
    <w:lvl w:ilvl="0">
      <w:start w:val="1"/>
      <w:numFmt w:val="bullet"/>
      <w:lvlText w:val=""/>
      <w:lvlJc w:val="left"/>
      <w:pPr>
        <w:ind w:left="720" w:firstLine="360"/>
      </w:pPr>
      <w:rPr>
        <w:rFonts w:ascii="Wingdings" w:hAnsi="Wingdings" w:hint="default"/>
        <w:b w:val="0"/>
        <w:sz w:val="24"/>
        <w:szCs w:val="24"/>
        <w:vertAlign w:val="baseline"/>
      </w:rPr>
    </w:lvl>
    <w:lvl w:ilvl="1">
      <w:start w:val="1"/>
      <w:numFmt w:val="bullet"/>
      <w:lvlText w:val="o"/>
      <w:lvlJc w:val="left"/>
      <w:pPr>
        <w:ind w:left="1440" w:firstLine="1080"/>
      </w:pPr>
      <w:rPr>
        <w:sz w:val="24"/>
        <w:szCs w:val="24"/>
        <w:vertAlign w:val="baseline"/>
      </w:rPr>
    </w:lvl>
    <w:lvl w:ilvl="2">
      <w:start w:val="1"/>
      <w:numFmt w:val="bullet"/>
      <w:lvlText w:val="▪"/>
      <w:lvlJc w:val="left"/>
      <w:pPr>
        <w:ind w:left="2160" w:firstLine="1800"/>
      </w:pPr>
      <w:rPr>
        <w:sz w:val="24"/>
        <w:szCs w:val="24"/>
        <w:vertAlign w:val="baseline"/>
      </w:rPr>
    </w:lvl>
    <w:lvl w:ilvl="3">
      <w:start w:val="1"/>
      <w:numFmt w:val="bullet"/>
      <w:lvlText w:val="●"/>
      <w:lvlJc w:val="left"/>
      <w:pPr>
        <w:ind w:left="2880" w:firstLine="2520"/>
      </w:pPr>
      <w:rPr>
        <w:sz w:val="24"/>
        <w:szCs w:val="24"/>
        <w:vertAlign w:val="baseline"/>
      </w:rPr>
    </w:lvl>
    <w:lvl w:ilvl="4">
      <w:start w:val="1"/>
      <w:numFmt w:val="bullet"/>
      <w:lvlText w:val="o"/>
      <w:lvlJc w:val="left"/>
      <w:pPr>
        <w:ind w:left="3600" w:firstLine="3240"/>
      </w:pPr>
      <w:rPr>
        <w:sz w:val="24"/>
        <w:szCs w:val="24"/>
        <w:vertAlign w:val="baseline"/>
      </w:rPr>
    </w:lvl>
    <w:lvl w:ilvl="5">
      <w:start w:val="1"/>
      <w:numFmt w:val="bullet"/>
      <w:lvlText w:val="▪"/>
      <w:lvlJc w:val="left"/>
      <w:pPr>
        <w:ind w:left="4320" w:firstLine="3960"/>
      </w:pPr>
      <w:rPr>
        <w:sz w:val="24"/>
        <w:szCs w:val="24"/>
        <w:vertAlign w:val="baseline"/>
      </w:rPr>
    </w:lvl>
    <w:lvl w:ilvl="6">
      <w:start w:val="1"/>
      <w:numFmt w:val="bullet"/>
      <w:lvlText w:val="●"/>
      <w:lvlJc w:val="left"/>
      <w:pPr>
        <w:ind w:left="5040" w:firstLine="4680"/>
      </w:pPr>
      <w:rPr>
        <w:sz w:val="24"/>
        <w:szCs w:val="24"/>
        <w:vertAlign w:val="baseline"/>
      </w:rPr>
    </w:lvl>
    <w:lvl w:ilvl="7">
      <w:start w:val="1"/>
      <w:numFmt w:val="bullet"/>
      <w:lvlText w:val="o"/>
      <w:lvlJc w:val="left"/>
      <w:pPr>
        <w:ind w:left="5760" w:firstLine="5400"/>
      </w:pPr>
      <w:rPr>
        <w:sz w:val="24"/>
        <w:szCs w:val="24"/>
        <w:vertAlign w:val="baseline"/>
      </w:rPr>
    </w:lvl>
    <w:lvl w:ilvl="8">
      <w:start w:val="1"/>
      <w:numFmt w:val="bullet"/>
      <w:lvlText w:val="▪"/>
      <w:lvlJc w:val="left"/>
      <w:pPr>
        <w:ind w:left="6480" w:firstLine="6120"/>
      </w:pPr>
      <w:rPr>
        <w:sz w:val="24"/>
        <w:szCs w:val="24"/>
        <w:vertAlign w:val="baseline"/>
      </w:rPr>
    </w:lvl>
  </w:abstractNum>
  <w:abstractNum w:abstractNumId="24">
    <w:nsid w:val="4F111596"/>
    <w:multiLevelType w:val="multilevel"/>
    <w:tmpl w:val="B1D00C06"/>
    <w:lvl w:ilvl="0">
      <w:start w:val="1"/>
      <w:numFmt w:val="decimal"/>
      <w:lvlText w:val="%1."/>
      <w:lvlJc w:val="left"/>
      <w:pPr>
        <w:ind w:left="585" w:firstLine="0"/>
      </w:pPr>
      <w:rPr>
        <w:rFonts w:ascii="Times New Roman" w:eastAsia="Times New Roman" w:hAnsi="Times New Roman" w:cs="Times New Roman"/>
        <w:b w:val="0"/>
        <w:sz w:val="24"/>
        <w:szCs w:val="24"/>
        <w:u w:val="none"/>
        <w:vertAlign w:val="baseline"/>
      </w:rPr>
    </w:lvl>
    <w:lvl w:ilvl="1">
      <w:start w:val="1"/>
      <w:numFmt w:val="lowerLetter"/>
      <w:lvlText w:val="%2."/>
      <w:lvlJc w:val="left"/>
      <w:pPr>
        <w:ind w:left="1080" w:firstLine="720"/>
      </w:pPr>
      <w:rPr>
        <w:sz w:val="24"/>
        <w:szCs w:val="24"/>
        <w:vertAlign w:val="baseline"/>
      </w:rPr>
    </w:lvl>
    <w:lvl w:ilvl="2">
      <w:start w:val="1"/>
      <w:numFmt w:val="lowerRoman"/>
      <w:lvlText w:val="%3."/>
      <w:lvlJc w:val="right"/>
      <w:pPr>
        <w:ind w:left="1800" w:firstLine="1620"/>
      </w:pPr>
      <w:rPr>
        <w:sz w:val="24"/>
        <w:szCs w:val="24"/>
        <w:vertAlign w:val="baseline"/>
      </w:rPr>
    </w:lvl>
    <w:lvl w:ilvl="3">
      <w:start w:val="1"/>
      <w:numFmt w:val="decimal"/>
      <w:lvlText w:val="%4."/>
      <w:lvlJc w:val="left"/>
      <w:pPr>
        <w:ind w:left="2520" w:firstLine="2160"/>
      </w:pPr>
      <w:rPr>
        <w:sz w:val="24"/>
        <w:szCs w:val="24"/>
        <w:vertAlign w:val="baseline"/>
      </w:rPr>
    </w:lvl>
    <w:lvl w:ilvl="4">
      <w:start w:val="1"/>
      <w:numFmt w:val="lowerLetter"/>
      <w:lvlText w:val="%5."/>
      <w:lvlJc w:val="left"/>
      <w:pPr>
        <w:ind w:left="3240" w:firstLine="2880"/>
      </w:pPr>
      <w:rPr>
        <w:sz w:val="24"/>
        <w:szCs w:val="24"/>
        <w:vertAlign w:val="baseline"/>
      </w:rPr>
    </w:lvl>
    <w:lvl w:ilvl="5">
      <w:start w:val="1"/>
      <w:numFmt w:val="lowerRoman"/>
      <w:lvlText w:val="%6."/>
      <w:lvlJc w:val="right"/>
      <w:pPr>
        <w:ind w:left="3960" w:firstLine="3780"/>
      </w:pPr>
      <w:rPr>
        <w:sz w:val="24"/>
        <w:szCs w:val="24"/>
        <w:vertAlign w:val="baseline"/>
      </w:rPr>
    </w:lvl>
    <w:lvl w:ilvl="6">
      <w:start w:val="1"/>
      <w:numFmt w:val="decimal"/>
      <w:lvlText w:val="%7."/>
      <w:lvlJc w:val="left"/>
      <w:pPr>
        <w:ind w:left="4680" w:firstLine="4320"/>
      </w:pPr>
      <w:rPr>
        <w:sz w:val="24"/>
        <w:szCs w:val="24"/>
        <w:vertAlign w:val="baseline"/>
      </w:rPr>
    </w:lvl>
    <w:lvl w:ilvl="7">
      <w:start w:val="1"/>
      <w:numFmt w:val="lowerLetter"/>
      <w:lvlText w:val="%8."/>
      <w:lvlJc w:val="left"/>
      <w:pPr>
        <w:ind w:left="5400" w:firstLine="5040"/>
      </w:pPr>
      <w:rPr>
        <w:sz w:val="24"/>
        <w:szCs w:val="24"/>
        <w:vertAlign w:val="baseline"/>
      </w:rPr>
    </w:lvl>
    <w:lvl w:ilvl="8">
      <w:start w:val="1"/>
      <w:numFmt w:val="lowerRoman"/>
      <w:lvlText w:val="%9."/>
      <w:lvlJc w:val="right"/>
      <w:pPr>
        <w:ind w:left="6120" w:firstLine="5940"/>
      </w:pPr>
      <w:rPr>
        <w:sz w:val="24"/>
        <w:szCs w:val="24"/>
        <w:vertAlign w:val="baseline"/>
      </w:rPr>
    </w:lvl>
  </w:abstractNum>
  <w:abstractNum w:abstractNumId="25">
    <w:nsid w:val="51B433BE"/>
    <w:multiLevelType w:val="hybridMultilevel"/>
    <w:tmpl w:val="8244148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53982FEE"/>
    <w:multiLevelType w:val="multilevel"/>
    <w:tmpl w:val="F19A2C28"/>
    <w:lvl w:ilvl="0">
      <w:start w:val="1"/>
      <w:numFmt w:val="decimal"/>
      <w:lvlText w:val="%1."/>
      <w:lvlJc w:val="left"/>
      <w:pPr>
        <w:ind w:left="945" w:firstLine="360"/>
      </w:pPr>
      <w:rPr>
        <w:rFonts w:ascii="Times New Roman" w:eastAsia="Times New Roman" w:hAnsi="Times New Roman" w:cs="Times New Roman"/>
        <w:b w:val="0"/>
        <w:sz w:val="24"/>
        <w:szCs w:val="24"/>
        <w:u w:val="none"/>
        <w:vertAlign w:val="baseline"/>
      </w:rPr>
    </w:lvl>
    <w:lvl w:ilvl="1">
      <w:start w:val="1"/>
      <w:numFmt w:val="lowerLetter"/>
      <w:lvlText w:val="%2."/>
      <w:lvlJc w:val="left"/>
      <w:pPr>
        <w:ind w:left="1440" w:firstLine="1080"/>
      </w:pPr>
      <w:rPr>
        <w:sz w:val="24"/>
        <w:szCs w:val="24"/>
        <w:vertAlign w:val="baseline"/>
      </w:rPr>
    </w:lvl>
    <w:lvl w:ilvl="2">
      <w:start w:val="1"/>
      <w:numFmt w:val="lowerRoman"/>
      <w:lvlText w:val="%3."/>
      <w:lvlJc w:val="right"/>
      <w:pPr>
        <w:ind w:left="2160" w:firstLine="1980"/>
      </w:pPr>
      <w:rPr>
        <w:sz w:val="24"/>
        <w:szCs w:val="24"/>
        <w:vertAlign w:val="baseline"/>
      </w:rPr>
    </w:lvl>
    <w:lvl w:ilvl="3">
      <w:start w:val="1"/>
      <w:numFmt w:val="decimal"/>
      <w:lvlText w:val="%4."/>
      <w:lvlJc w:val="left"/>
      <w:pPr>
        <w:ind w:left="2880" w:firstLine="2520"/>
      </w:pPr>
      <w:rPr>
        <w:sz w:val="24"/>
        <w:szCs w:val="24"/>
        <w:vertAlign w:val="baseline"/>
      </w:rPr>
    </w:lvl>
    <w:lvl w:ilvl="4">
      <w:start w:val="1"/>
      <w:numFmt w:val="lowerLetter"/>
      <w:lvlText w:val="%5."/>
      <w:lvlJc w:val="left"/>
      <w:pPr>
        <w:ind w:left="3600" w:firstLine="3240"/>
      </w:pPr>
      <w:rPr>
        <w:sz w:val="24"/>
        <w:szCs w:val="24"/>
        <w:vertAlign w:val="baseline"/>
      </w:rPr>
    </w:lvl>
    <w:lvl w:ilvl="5">
      <w:start w:val="1"/>
      <w:numFmt w:val="lowerRoman"/>
      <w:lvlText w:val="%6."/>
      <w:lvlJc w:val="right"/>
      <w:pPr>
        <w:ind w:left="4320" w:firstLine="4140"/>
      </w:pPr>
      <w:rPr>
        <w:sz w:val="24"/>
        <w:szCs w:val="24"/>
        <w:vertAlign w:val="baseline"/>
      </w:rPr>
    </w:lvl>
    <w:lvl w:ilvl="6">
      <w:start w:val="1"/>
      <w:numFmt w:val="decimal"/>
      <w:lvlText w:val="%7."/>
      <w:lvlJc w:val="left"/>
      <w:pPr>
        <w:ind w:left="5040" w:firstLine="4680"/>
      </w:pPr>
      <w:rPr>
        <w:sz w:val="24"/>
        <w:szCs w:val="24"/>
        <w:vertAlign w:val="baseline"/>
      </w:rPr>
    </w:lvl>
    <w:lvl w:ilvl="7">
      <w:start w:val="1"/>
      <w:numFmt w:val="lowerLetter"/>
      <w:lvlText w:val="%8."/>
      <w:lvlJc w:val="left"/>
      <w:pPr>
        <w:ind w:left="5760" w:firstLine="5400"/>
      </w:pPr>
      <w:rPr>
        <w:sz w:val="24"/>
        <w:szCs w:val="24"/>
        <w:vertAlign w:val="baseline"/>
      </w:rPr>
    </w:lvl>
    <w:lvl w:ilvl="8">
      <w:start w:val="1"/>
      <w:numFmt w:val="lowerRoman"/>
      <w:lvlText w:val="%9."/>
      <w:lvlJc w:val="right"/>
      <w:pPr>
        <w:ind w:left="6480" w:firstLine="6300"/>
      </w:pPr>
      <w:rPr>
        <w:sz w:val="24"/>
        <w:szCs w:val="24"/>
        <w:vertAlign w:val="baseline"/>
      </w:rPr>
    </w:lvl>
  </w:abstractNum>
  <w:abstractNum w:abstractNumId="27">
    <w:nsid w:val="55100F30"/>
    <w:multiLevelType w:val="hybridMultilevel"/>
    <w:tmpl w:val="AE0EEB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56AE28BC"/>
    <w:multiLevelType w:val="multilevel"/>
    <w:tmpl w:val="D52A3FBA"/>
    <w:lvl w:ilvl="0">
      <w:start w:val="1"/>
      <w:numFmt w:val="bullet"/>
      <w:lvlText w:val=""/>
      <w:lvlJc w:val="left"/>
      <w:pPr>
        <w:ind w:left="720" w:firstLine="360"/>
      </w:pPr>
      <w:rPr>
        <w:rFonts w:ascii="Wingdings" w:hAnsi="Wingdings" w:hint="default"/>
        <w:b w:val="0"/>
        <w:sz w:val="24"/>
        <w:szCs w:val="24"/>
        <w:vertAlign w:val="baseline"/>
      </w:rPr>
    </w:lvl>
    <w:lvl w:ilvl="1">
      <w:start w:val="1"/>
      <w:numFmt w:val="bullet"/>
      <w:lvlText w:val="o"/>
      <w:lvlJc w:val="left"/>
      <w:pPr>
        <w:ind w:left="1440" w:firstLine="1080"/>
      </w:pPr>
      <w:rPr>
        <w:sz w:val="24"/>
        <w:szCs w:val="24"/>
        <w:vertAlign w:val="baseline"/>
      </w:rPr>
    </w:lvl>
    <w:lvl w:ilvl="2">
      <w:start w:val="1"/>
      <w:numFmt w:val="bullet"/>
      <w:lvlText w:val="▪"/>
      <w:lvlJc w:val="left"/>
      <w:pPr>
        <w:ind w:left="2160" w:firstLine="1800"/>
      </w:pPr>
      <w:rPr>
        <w:sz w:val="24"/>
        <w:szCs w:val="24"/>
        <w:vertAlign w:val="baseline"/>
      </w:rPr>
    </w:lvl>
    <w:lvl w:ilvl="3">
      <w:start w:val="1"/>
      <w:numFmt w:val="bullet"/>
      <w:lvlText w:val="●"/>
      <w:lvlJc w:val="left"/>
      <w:pPr>
        <w:ind w:left="2880" w:firstLine="2520"/>
      </w:pPr>
      <w:rPr>
        <w:sz w:val="24"/>
        <w:szCs w:val="24"/>
        <w:vertAlign w:val="baseline"/>
      </w:rPr>
    </w:lvl>
    <w:lvl w:ilvl="4">
      <w:start w:val="1"/>
      <w:numFmt w:val="bullet"/>
      <w:lvlText w:val="o"/>
      <w:lvlJc w:val="left"/>
      <w:pPr>
        <w:ind w:left="3600" w:firstLine="3240"/>
      </w:pPr>
      <w:rPr>
        <w:sz w:val="24"/>
        <w:szCs w:val="24"/>
        <w:vertAlign w:val="baseline"/>
      </w:rPr>
    </w:lvl>
    <w:lvl w:ilvl="5">
      <w:start w:val="1"/>
      <w:numFmt w:val="bullet"/>
      <w:lvlText w:val="▪"/>
      <w:lvlJc w:val="left"/>
      <w:pPr>
        <w:ind w:left="4320" w:firstLine="3960"/>
      </w:pPr>
      <w:rPr>
        <w:sz w:val="24"/>
        <w:szCs w:val="24"/>
        <w:vertAlign w:val="baseline"/>
      </w:rPr>
    </w:lvl>
    <w:lvl w:ilvl="6">
      <w:start w:val="1"/>
      <w:numFmt w:val="bullet"/>
      <w:lvlText w:val="●"/>
      <w:lvlJc w:val="left"/>
      <w:pPr>
        <w:ind w:left="5040" w:firstLine="4680"/>
      </w:pPr>
      <w:rPr>
        <w:sz w:val="24"/>
        <w:szCs w:val="24"/>
        <w:vertAlign w:val="baseline"/>
      </w:rPr>
    </w:lvl>
    <w:lvl w:ilvl="7">
      <w:start w:val="1"/>
      <w:numFmt w:val="bullet"/>
      <w:lvlText w:val="o"/>
      <w:lvlJc w:val="left"/>
      <w:pPr>
        <w:ind w:left="5760" w:firstLine="5400"/>
      </w:pPr>
      <w:rPr>
        <w:sz w:val="24"/>
        <w:szCs w:val="24"/>
        <w:vertAlign w:val="baseline"/>
      </w:rPr>
    </w:lvl>
    <w:lvl w:ilvl="8">
      <w:start w:val="1"/>
      <w:numFmt w:val="bullet"/>
      <w:lvlText w:val="▪"/>
      <w:lvlJc w:val="left"/>
      <w:pPr>
        <w:ind w:left="6480" w:firstLine="6120"/>
      </w:pPr>
      <w:rPr>
        <w:sz w:val="24"/>
        <w:szCs w:val="24"/>
        <w:vertAlign w:val="baseline"/>
      </w:rPr>
    </w:lvl>
  </w:abstractNum>
  <w:abstractNum w:abstractNumId="29">
    <w:nsid w:val="5D7B73BD"/>
    <w:multiLevelType w:val="multilevel"/>
    <w:tmpl w:val="C340E9FA"/>
    <w:lvl w:ilvl="0">
      <w:start w:val="1"/>
      <w:numFmt w:val="decimal"/>
      <w:lvlText w:val="%1."/>
      <w:lvlJc w:val="left"/>
      <w:pPr>
        <w:ind w:left="720" w:firstLine="360"/>
      </w:pPr>
      <w:rPr>
        <w:rFonts w:ascii="Times New Roman" w:eastAsia="Times New Roman" w:hAnsi="Times New Roman" w:cs="Times New Roman"/>
        <w:b w:val="0"/>
        <w:sz w:val="24"/>
        <w:szCs w:val="24"/>
        <w:vertAlign w:val="baseline"/>
      </w:rPr>
    </w:lvl>
    <w:lvl w:ilvl="1">
      <w:start w:val="1"/>
      <w:numFmt w:val="lowerLetter"/>
      <w:lvlText w:val="%2."/>
      <w:lvlJc w:val="left"/>
      <w:pPr>
        <w:ind w:left="1440" w:firstLine="1080"/>
      </w:pPr>
      <w:rPr>
        <w:sz w:val="24"/>
        <w:szCs w:val="24"/>
        <w:vertAlign w:val="baseline"/>
      </w:rPr>
    </w:lvl>
    <w:lvl w:ilvl="2">
      <w:start w:val="1"/>
      <w:numFmt w:val="lowerRoman"/>
      <w:lvlText w:val="%3."/>
      <w:lvlJc w:val="right"/>
      <w:pPr>
        <w:ind w:left="2160" w:firstLine="1980"/>
      </w:pPr>
      <w:rPr>
        <w:sz w:val="24"/>
        <w:szCs w:val="24"/>
        <w:vertAlign w:val="baseline"/>
      </w:rPr>
    </w:lvl>
    <w:lvl w:ilvl="3">
      <w:start w:val="1"/>
      <w:numFmt w:val="decimal"/>
      <w:lvlText w:val="%4."/>
      <w:lvlJc w:val="left"/>
      <w:pPr>
        <w:ind w:left="2880" w:firstLine="2520"/>
      </w:pPr>
      <w:rPr>
        <w:sz w:val="24"/>
        <w:szCs w:val="24"/>
        <w:vertAlign w:val="baseline"/>
      </w:rPr>
    </w:lvl>
    <w:lvl w:ilvl="4">
      <w:start w:val="1"/>
      <w:numFmt w:val="lowerLetter"/>
      <w:lvlText w:val="%5."/>
      <w:lvlJc w:val="left"/>
      <w:pPr>
        <w:ind w:left="3600" w:firstLine="3240"/>
      </w:pPr>
      <w:rPr>
        <w:sz w:val="24"/>
        <w:szCs w:val="24"/>
        <w:vertAlign w:val="baseline"/>
      </w:rPr>
    </w:lvl>
    <w:lvl w:ilvl="5">
      <w:start w:val="1"/>
      <w:numFmt w:val="lowerRoman"/>
      <w:lvlText w:val="%6."/>
      <w:lvlJc w:val="right"/>
      <w:pPr>
        <w:ind w:left="4320" w:firstLine="4140"/>
      </w:pPr>
      <w:rPr>
        <w:sz w:val="24"/>
        <w:szCs w:val="24"/>
        <w:vertAlign w:val="baseline"/>
      </w:rPr>
    </w:lvl>
    <w:lvl w:ilvl="6">
      <w:start w:val="1"/>
      <w:numFmt w:val="decimal"/>
      <w:lvlText w:val="%7."/>
      <w:lvlJc w:val="left"/>
      <w:pPr>
        <w:ind w:left="5040" w:firstLine="4680"/>
      </w:pPr>
      <w:rPr>
        <w:sz w:val="24"/>
        <w:szCs w:val="24"/>
        <w:vertAlign w:val="baseline"/>
      </w:rPr>
    </w:lvl>
    <w:lvl w:ilvl="7">
      <w:start w:val="1"/>
      <w:numFmt w:val="lowerLetter"/>
      <w:lvlText w:val="%8."/>
      <w:lvlJc w:val="left"/>
      <w:pPr>
        <w:ind w:left="5760" w:firstLine="5400"/>
      </w:pPr>
      <w:rPr>
        <w:sz w:val="24"/>
        <w:szCs w:val="24"/>
        <w:vertAlign w:val="baseline"/>
      </w:rPr>
    </w:lvl>
    <w:lvl w:ilvl="8">
      <w:start w:val="1"/>
      <w:numFmt w:val="lowerRoman"/>
      <w:lvlText w:val="%9."/>
      <w:lvlJc w:val="right"/>
      <w:pPr>
        <w:ind w:left="6480" w:firstLine="6300"/>
      </w:pPr>
      <w:rPr>
        <w:sz w:val="24"/>
        <w:szCs w:val="24"/>
        <w:vertAlign w:val="baseline"/>
      </w:rPr>
    </w:lvl>
  </w:abstractNum>
  <w:abstractNum w:abstractNumId="30">
    <w:nsid w:val="5F03423E"/>
    <w:multiLevelType w:val="multilevel"/>
    <w:tmpl w:val="D52A3FBA"/>
    <w:lvl w:ilvl="0">
      <w:start w:val="1"/>
      <w:numFmt w:val="bullet"/>
      <w:lvlText w:val=""/>
      <w:lvlJc w:val="left"/>
      <w:pPr>
        <w:ind w:left="720" w:firstLine="360"/>
      </w:pPr>
      <w:rPr>
        <w:rFonts w:ascii="Wingdings" w:hAnsi="Wingdings" w:hint="default"/>
        <w:b w:val="0"/>
        <w:sz w:val="24"/>
        <w:szCs w:val="24"/>
        <w:vertAlign w:val="baseline"/>
      </w:rPr>
    </w:lvl>
    <w:lvl w:ilvl="1">
      <w:start w:val="1"/>
      <w:numFmt w:val="bullet"/>
      <w:lvlText w:val="o"/>
      <w:lvlJc w:val="left"/>
      <w:pPr>
        <w:ind w:left="1440" w:firstLine="1080"/>
      </w:pPr>
      <w:rPr>
        <w:sz w:val="24"/>
        <w:szCs w:val="24"/>
        <w:vertAlign w:val="baseline"/>
      </w:rPr>
    </w:lvl>
    <w:lvl w:ilvl="2">
      <w:start w:val="1"/>
      <w:numFmt w:val="bullet"/>
      <w:lvlText w:val="▪"/>
      <w:lvlJc w:val="left"/>
      <w:pPr>
        <w:ind w:left="2160" w:firstLine="1800"/>
      </w:pPr>
      <w:rPr>
        <w:sz w:val="24"/>
        <w:szCs w:val="24"/>
        <w:vertAlign w:val="baseline"/>
      </w:rPr>
    </w:lvl>
    <w:lvl w:ilvl="3">
      <w:start w:val="1"/>
      <w:numFmt w:val="bullet"/>
      <w:lvlText w:val="●"/>
      <w:lvlJc w:val="left"/>
      <w:pPr>
        <w:ind w:left="2880" w:firstLine="2520"/>
      </w:pPr>
      <w:rPr>
        <w:sz w:val="24"/>
        <w:szCs w:val="24"/>
        <w:vertAlign w:val="baseline"/>
      </w:rPr>
    </w:lvl>
    <w:lvl w:ilvl="4">
      <w:start w:val="1"/>
      <w:numFmt w:val="bullet"/>
      <w:lvlText w:val="o"/>
      <w:lvlJc w:val="left"/>
      <w:pPr>
        <w:ind w:left="3600" w:firstLine="3240"/>
      </w:pPr>
      <w:rPr>
        <w:sz w:val="24"/>
        <w:szCs w:val="24"/>
        <w:vertAlign w:val="baseline"/>
      </w:rPr>
    </w:lvl>
    <w:lvl w:ilvl="5">
      <w:start w:val="1"/>
      <w:numFmt w:val="bullet"/>
      <w:lvlText w:val="▪"/>
      <w:lvlJc w:val="left"/>
      <w:pPr>
        <w:ind w:left="4320" w:firstLine="3960"/>
      </w:pPr>
      <w:rPr>
        <w:sz w:val="24"/>
        <w:szCs w:val="24"/>
        <w:vertAlign w:val="baseline"/>
      </w:rPr>
    </w:lvl>
    <w:lvl w:ilvl="6">
      <w:start w:val="1"/>
      <w:numFmt w:val="bullet"/>
      <w:lvlText w:val="●"/>
      <w:lvlJc w:val="left"/>
      <w:pPr>
        <w:ind w:left="5040" w:firstLine="4680"/>
      </w:pPr>
      <w:rPr>
        <w:sz w:val="24"/>
        <w:szCs w:val="24"/>
        <w:vertAlign w:val="baseline"/>
      </w:rPr>
    </w:lvl>
    <w:lvl w:ilvl="7">
      <w:start w:val="1"/>
      <w:numFmt w:val="bullet"/>
      <w:lvlText w:val="o"/>
      <w:lvlJc w:val="left"/>
      <w:pPr>
        <w:ind w:left="5760" w:firstLine="5400"/>
      </w:pPr>
      <w:rPr>
        <w:sz w:val="24"/>
        <w:szCs w:val="24"/>
        <w:vertAlign w:val="baseline"/>
      </w:rPr>
    </w:lvl>
    <w:lvl w:ilvl="8">
      <w:start w:val="1"/>
      <w:numFmt w:val="bullet"/>
      <w:lvlText w:val="▪"/>
      <w:lvlJc w:val="left"/>
      <w:pPr>
        <w:ind w:left="6480" w:firstLine="6120"/>
      </w:pPr>
      <w:rPr>
        <w:sz w:val="24"/>
        <w:szCs w:val="24"/>
        <w:vertAlign w:val="baseline"/>
      </w:rPr>
    </w:lvl>
  </w:abstractNum>
  <w:abstractNum w:abstractNumId="31">
    <w:nsid w:val="5FB60D91"/>
    <w:multiLevelType w:val="multilevel"/>
    <w:tmpl w:val="5CC8C802"/>
    <w:lvl w:ilvl="0">
      <w:start w:val="1"/>
      <w:numFmt w:val="decimal"/>
      <w:lvlText w:val="%1."/>
      <w:lvlJc w:val="left"/>
      <w:pPr>
        <w:ind w:left="720" w:firstLine="360"/>
      </w:pPr>
      <w:rPr>
        <w:rFonts w:ascii="Times New Roman" w:eastAsia="Times New Roman" w:hAnsi="Times New Roman" w:cs="Times New Roman"/>
        <w:b w:val="0"/>
        <w:sz w:val="24"/>
        <w:szCs w:val="24"/>
        <w:vertAlign w:val="baseline"/>
      </w:rPr>
    </w:lvl>
    <w:lvl w:ilvl="1">
      <w:start w:val="1"/>
      <w:numFmt w:val="lowerLetter"/>
      <w:lvlText w:val="%2."/>
      <w:lvlJc w:val="left"/>
      <w:pPr>
        <w:ind w:left="1440" w:firstLine="1080"/>
      </w:pPr>
      <w:rPr>
        <w:sz w:val="24"/>
        <w:szCs w:val="24"/>
        <w:vertAlign w:val="baseline"/>
      </w:rPr>
    </w:lvl>
    <w:lvl w:ilvl="2">
      <w:start w:val="1"/>
      <w:numFmt w:val="lowerRoman"/>
      <w:lvlText w:val="%3."/>
      <w:lvlJc w:val="right"/>
      <w:pPr>
        <w:ind w:left="2160" w:firstLine="1980"/>
      </w:pPr>
      <w:rPr>
        <w:sz w:val="24"/>
        <w:szCs w:val="24"/>
        <w:vertAlign w:val="baseline"/>
      </w:rPr>
    </w:lvl>
    <w:lvl w:ilvl="3">
      <w:start w:val="1"/>
      <w:numFmt w:val="decimal"/>
      <w:lvlText w:val="%4."/>
      <w:lvlJc w:val="left"/>
      <w:pPr>
        <w:ind w:left="2880" w:firstLine="2520"/>
      </w:pPr>
      <w:rPr>
        <w:sz w:val="24"/>
        <w:szCs w:val="24"/>
        <w:vertAlign w:val="baseline"/>
      </w:rPr>
    </w:lvl>
    <w:lvl w:ilvl="4">
      <w:start w:val="1"/>
      <w:numFmt w:val="lowerLetter"/>
      <w:lvlText w:val="%5."/>
      <w:lvlJc w:val="left"/>
      <w:pPr>
        <w:ind w:left="3600" w:firstLine="3240"/>
      </w:pPr>
      <w:rPr>
        <w:sz w:val="24"/>
        <w:szCs w:val="24"/>
        <w:vertAlign w:val="baseline"/>
      </w:rPr>
    </w:lvl>
    <w:lvl w:ilvl="5">
      <w:start w:val="1"/>
      <w:numFmt w:val="lowerRoman"/>
      <w:lvlText w:val="%6."/>
      <w:lvlJc w:val="right"/>
      <w:pPr>
        <w:ind w:left="4320" w:firstLine="4140"/>
      </w:pPr>
      <w:rPr>
        <w:sz w:val="24"/>
        <w:szCs w:val="24"/>
        <w:vertAlign w:val="baseline"/>
      </w:rPr>
    </w:lvl>
    <w:lvl w:ilvl="6">
      <w:start w:val="1"/>
      <w:numFmt w:val="decimal"/>
      <w:lvlText w:val="%7."/>
      <w:lvlJc w:val="left"/>
      <w:pPr>
        <w:ind w:left="5040" w:firstLine="4680"/>
      </w:pPr>
      <w:rPr>
        <w:sz w:val="24"/>
        <w:szCs w:val="24"/>
        <w:vertAlign w:val="baseline"/>
      </w:rPr>
    </w:lvl>
    <w:lvl w:ilvl="7">
      <w:start w:val="1"/>
      <w:numFmt w:val="lowerLetter"/>
      <w:lvlText w:val="%8."/>
      <w:lvlJc w:val="left"/>
      <w:pPr>
        <w:ind w:left="5760" w:firstLine="5400"/>
      </w:pPr>
      <w:rPr>
        <w:sz w:val="24"/>
        <w:szCs w:val="24"/>
        <w:vertAlign w:val="baseline"/>
      </w:rPr>
    </w:lvl>
    <w:lvl w:ilvl="8">
      <w:start w:val="1"/>
      <w:numFmt w:val="lowerRoman"/>
      <w:lvlText w:val="%9."/>
      <w:lvlJc w:val="right"/>
      <w:pPr>
        <w:ind w:left="6480" w:firstLine="6300"/>
      </w:pPr>
      <w:rPr>
        <w:sz w:val="24"/>
        <w:szCs w:val="24"/>
        <w:vertAlign w:val="baseline"/>
      </w:rPr>
    </w:lvl>
  </w:abstractNum>
  <w:abstractNum w:abstractNumId="32">
    <w:nsid w:val="5FE06139"/>
    <w:multiLevelType w:val="hybridMultilevel"/>
    <w:tmpl w:val="22068CC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nsid w:val="6029581B"/>
    <w:multiLevelType w:val="multilevel"/>
    <w:tmpl w:val="AE92857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4">
    <w:nsid w:val="605D1576"/>
    <w:multiLevelType w:val="hybridMultilevel"/>
    <w:tmpl w:val="1190076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nsid w:val="660B7018"/>
    <w:multiLevelType w:val="hybridMultilevel"/>
    <w:tmpl w:val="5DCA7E30"/>
    <w:lvl w:ilvl="0" w:tplc="BE820F8A">
      <w:start w:val="1"/>
      <w:numFmt w:val="lowerLetter"/>
      <w:lvlText w:val="%1)"/>
      <w:lvlJc w:val="left"/>
      <w:pPr>
        <w:ind w:left="720" w:hanging="360"/>
      </w:pPr>
      <w:rPr>
        <w:rFonts w:hint="default"/>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nsid w:val="662B54B3"/>
    <w:multiLevelType w:val="hybridMultilevel"/>
    <w:tmpl w:val="34E0C92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nsid w:val="66C14D23"/>
    <w:multiLevelType w:val="multilevel"/>
    <w:tmpl w:val="02642E90"/>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38">
    <w:nsid w:val="6718570E"/>
    <w:multiLevelType w:val="multilevel"/>
    <w:tmpl w:val="C476669A"/>
    <w:lvl w:ilvl="0">
      <w:start w:val="1"/>
      <w:numFmt w:val="decimal"/>
      <w:lvlText w:val="%1."/>
      <w:lvlJc w:val="left"/>
      <w:pPr>
        <w:ind w:left="720" w:firstLine="360"/>
      </w:pPr>
      <w:rPr>
        <w:rFonts w:ascii="Times New Roman" w:eastAsia="Times New Roman" w:hAnsi="Times New Roman" w:cs="Times New Roman"/>
        <w:b w:val="0"/>
        <w:color w:val="000000" w:themeColor="text1"/>
        <w:sz w:val="24"/>
        <w:szCs w:val="24"/>
        <w:vertAlign w:val="baseline"/>
      </w:rPr>
    </w:lvl>
    <w:lvl w:ilvl="1">
      <w:start w:val="1"/>
      <w:numFmt w:val="lowerLetter"/>
      <w:lvlText w:val="%2."/>
      <w:lvlJc w:val="left"/>
      <w:pPr>
        <w:ind w:left="1440" w:firstLine="1080"/>
      </w:pPr>
      <w:rPr>
        <w:sz w:val="24"/>
        <w:szCs w:val="24"/>
        <w:vertAlign w:val="baseline"/>
      </w:rPr>
    </w:lvl>
    <w:lvl w:ilvl="2">
      <w:start w:val="1"/>
      <w:numFmt w:val="lowerRoman"/>
      <w:lvlText w:val="%3."/>
      <w:lvlJc w:val="right"/>
      <w:pPr>
        <w:ind w:left="2160" w:firstLine="1980"/>
      </w:pPr>
      <w:rPr>
        <w:sz w:val="24"/>
        <w:szCs w:val="24"/>
        <w:vertAlign w:val="baseline"/>
      </w:rPr>
    </w:lvl>
    <w:lvl w:ilvl="3">
      <w:start w:val="1"/>
      <w:numFmt w:val="decimal"/>
      <w:lvlText w:val="%4."/>
      <w:lvlJc w:val="left"/>
      <w:pPr>
        <w:ind w:left="2880" w:firstLine="2520"/>
      </w:pPr>
      <w:rPr>
        <w:sz w:val="24"/>
        <w:szCs w:val="24"/>
        <w:vertAlign w:val="baseline"/>
      </w:rPr>
    </w:lvl>
    <w:lvl w:ilvl="4">
      <w:start w:val="1"/>
      <w:numFmt w:val="lowerLetter"/>
      <w:lvlText w:val="%5."/>
      <w:lvlJc w:val="left"/>
      <w:pPr>
        <w:ind w:left="3600" w:firstLine="3240"/>
      </w:pPr>
      <w:rPr>
        <w:sz w:val="24"/>
        <w:szCs w:val="24"/>
        <w:vertAlign w:val="baseline"/>
      </w:rPr>
    </w:lvl>
    <w:lvl w:ilvl="5">
      <w:start w:val="1"/>
      <w:numFmt w:val="lowerRoman"/>
      <w:lvlText w:val="%6."/>
      <w:lvlJc w:val="right"/>
      <w:pPr>
        <w:ind w:left="4320" w:firstLine="4140"/>
      </w:pPr>
      <w:rPr>
        <w:sz w:val="24"/>
        <w:szCs w:val="24"/>
        <w:vertAlign w:val="baseline"/>
      </w:rPr>
    </w:lvl>
    <w:lvl w:ilvl="6">
      <w:start w:val="1"/>
      <w:numFmt w:val="decimal"/>
      <w:lvlText w:val="%7."/>
      <w:lvlJc w:val="left"/>
      <w:pPr>
        <w:ind w:left="5040" w:firstLine="4680"/>
      </w:pPr>
      <w:rPr>
        <w:sz w:val="24"/>
        <w:szCs w:val="24"/>
        <w:vertAlign w:val="baseline"/>
      </w:rPr>
    </w:lvl>
    <w:lvl w:ilvl="7">
      <w:start w:val="1"/>
      <w:numFmt w:val="lowerLetter"/>
      <w:lvlText w:val="%8."/>
      <w:lvlJc w:val="left"/>
      <w:pPr>
        <w:ind w:left="5760" w:firstLine="5400"/>
      </w:pPr>
      <w:rPr>
        <w:sz w:val="24"/>
        <w:szCs w:val="24"/>
        <w:vertAlign w:val="baseline"/>
      </w:rPr>
    </w:lvl>
    <w:lvl w:ilvl="8">
      <w:start w:val="1"/>
      <w:numFmt w:val="lowerRoman"/>
      <w:lvlText w:val="%9."/>
      <w:lvlJc w:val="right"/>
      <w:pPr>
        <w:ind w:left="6480" w:firstLine="6300"/>
      </w:pPr>
      <w:rPr>
        <w:sz w:val="24"/>
        <w:szCs w:val="24"/>
        <w:vertAlign w:val="baseline"/>
      </w:rPr>
    </w:lvl>
  </w:abstractNum>
  <w:abstractNum w:abstractNumId="39">
    <w:nsid w:val="6D1752C3"/>
    <w:multiLevelType w:val="multilevel"/>
    <w:tmpl w:val="74AC794E"/>
    <w:lvl w:ilvl="0">
      <w:start w:val="1"/>
      <w:numFmt w:val="decimal"/>
      <w:lvlText w:val="%1."/>
      <w:lvlJc w:val="left"/>
      <w:pPr>
        <w:ind w:left="585" w:firstLine="0"/>
      </w:pPr>
      <w:rPr>
        <w:rFonts w:ascii="Times New Roman" w:eastAsia="Times New Roman" w:hAnsi="Times New Roman" w:cs="Times New Roman"/>
        <w:b w:val="0"/>
        <w:sz w:val="24"/>
        <w:szCs w:val="24"/>
        <w:u w:val="none"/>
        <w:vertAlign w:val="baseline"/>
      </w:rPr>
    </w:lvl>
    <w:lvl w:ilvl="1">
      <w:start w:val="1"/>
      <w:numFmt w:val="lowerLetter"/>
      <w:lvlText w:val="%2."/>
      <w:lvlJc w:val="left"/>
      <w:pPr>
        <w:ind w:left="1080" w:firstLine="720"/>
      </w:pPr>
      <w:rPr>
        <w:sz w:val="24"/>
        <w:szCs w:val="24"/>
        <w:vertAlign w:val="baseline"/>
      </w:rPr>
    </w:lvl>
    <w:lvl w:ilvl="2">
      <w:start w:val="1"/>
      <w:numFmt w:val="lowerRoman"/>
      <w:lvlText w:val="%3."/>
      <w:lvlJc w:val="right"/>
      <w:pPr>
        <w:ind w:left="1800" w:firstLine="1620"/>
      </w:pPr>
      <w:rPr>
        <w:sz w:val="24"/>
        <w:szCs w:val="24"/>
        <w:vertAlign w:val="baseline"/>
      </w:rPr>
    </w:lvl>
    <w:lvl w:ilvl="3">
      <w:start w:val="1"/>
      <w:numFmt w:val="decimal"/>
      <w:lvlText w:val="%4."/>
      <w:lvlJc w:val="left"/>
      <w:pPr>
        <w:ind w:left="2520" w:firstLine="2160"/>
      </w:pPr>
      <w:rPr>
        <w:sz w:val="24"/>
        <w:szCs w:val="24"/>
        <w:vertAlign w:val="baseline"/>
      </w:rPr>
    </w:lvl>
    <w:lvl w:ilvl="4">
      <w:start w:val="1"/>
      <w:numFmt w:val="lowerLetter"/>
      <w:lvlText w:val="%5."/>
      <w:lvlJc w:val="left"/>
      <w:pPr>
        <w:ind w:left="3240" w:firstLine="2880"/>
      </w:pPr>
      <w:rPr>
        <w:sz w:val="24"/>
        <w:szCs w:val="24"/>
        <w:vertAlign w:val="baseline"/>
      </w:rPr>
    </w:lvl>
    <w:lvl w:ilvl="5">
      <w:start w:val="1"/>
      <w:numFmt w:val="lowerRoman"/>
      <w:lvlText w:val="%6."/>
      <w:lvlJc w:val="right"/>
      <w:pPr>
        <w:ind w:left="3960" w:firstLine="3780"/>
      </w:pPr>
      <w:rPr>
        <w:sz w:val="24"/>
        <w:szCs w:val="24"/>
        <w:vertAlign w:val="baseline"/>
      </w:rPr>
    </w:lvl>
    <w:lvl w:ilvl="6">
      <w:start w:val="1"/>
      <w:numFmt w:val="decimal"/>
      <w:lvlText w:val="%7."/>
      <w:lvlJc w:val="left"/>
      <w:pPr>
        <w:ind w:left="4680" w:firstLine="4320"/>
      </w:pPr>
      <w:rPr>
        <w:sz w:val="24"/>
        <w:szCs w:val="24"/>
        <w:vertAlign w:val="baseline"/>
      </w:rPr>
    </w:lvl>
    <w:lvl w:ilvl="7">
      <w:start w:val="1"/>
      <w:numFmt w:val="lowerLetter"/>
      <w:lvlText w:val="%8."/>
      <w:lvlJc w:val="left"/>
      <w:pPr>
        <w:ind w:left="5400" w:firstLine="5040"/>
      </w:pPr>
      <w:rPr>
        <w:sz w:val="24"/>
        <w:szCs w:val="24"/>
        <w:vertAlign w:val="baseline"/>
      </w:rPr>
    </w:lvl>
    <w:lvl w:ilvl="8">
      <w:start w:val="1"/>
      <w:numFmt w:val="lowerRoman"/>
      <w:lvlText w:val="%9."/>
      <w:lvlJc w:val="right"/>
      <w:pPr>
        <w:ind w:left="6120" w:firstLine="5940"/>
      </w:pPr>
      <w:rPr>
        <w:sz w:val="24"/>
        <w:szCs w:val="24"/>
        <w:vertAlign w:val="baseline"/>
      </w:rPr>
    </w:lvl>
  </w:abstractNum>
  <w:abstractNum w:abstractNumId="40">
    <w:nsid w:val="762A71C7"/>
    <w:multiLevelType w:val="multilevel"/>
    <w:tmpl w:val="805A937E"/>
    <w:lvl w:ilvl="0">
      <w:start w:val="1"/>
      <w:numFmt w:val="decimal"/>
      <w:lvlText w:val="%1."/>
      <w:lvlJc w:val="left"/>
      <w:pPr>
        <w:ind w:left="945" w:firstLine="360"/>
      </w:pPr>
      <w:rPr>
        <w:rFonts w:ascii="Times New Roman" w:eastAsia="Times New Roman" w:hAnsi="Times New Roman" w:cs="Times New Roman"/>
        <w:b w:val="0"/>
        <w:sz w:val="24"/>
        <w:szCs w:val="24"/>
        <w:u w:val="none"/>
        <w:vertAlign w:val="baseline"/>
      </w:rPr>
    </w:lvl>
    <w:lvl w:ilvl="1">
      <w:start w:val="1"/>
      <w:numFmt w:val="lowerLetter"/>
      <w:lvlText w:val="%2."/>
      <w:lvlJc w:val="left"/>
      <w:pPr>
        <w:ind w:left="1440" w:firstLine="1080"/>
      </w:pPr>
      <w:rPr>
        <w:sz w:val="24"/>
        <w:szCs w:val="24"/>
        <w:vertAlign w:val="baseline"/>
      </w:rPr>
    </w:lvl>
    <w:lvl w:ilvl="2">
      <w:start w:val="1"/>
      <w:numFmt w:val="lowerRoman"/>
      <w:lvlText w:val="%3."/>
      <w:lvlJc w:val="right"/>
      <w:pPr>
        <w:ind w:left="2160" w:firstLine="1980"/>
      </w:pPr>
      <w:rPr>
        <w:sz w:val="24"/>
        <w:szCs w:val="24"/>
        <w:vertAlign w:val="baseline"/>
      </w:rPr>
    </w:lvl>
    <w:lvl w:ilvl="3">
      <w:start w:val="1"/>
      <w:numFmt w:val="decimal"/>
      <w:lvlText w:val="%4."/>
      <w:lvlJc w:val="left"/>
      <w:pPr>
        <w:ind w:left="2880" w:firstLine="2520"/>
      </w:pPr>
      <w:rPr>
        <w:sz w:val="24"/>
        <w:szCs w:val="24"/>
        <w:vertAlign w:val="baseline"/>
      </w:rPr>
    </w:lvl>
    <w:lvl w:ilvl="4">
      <w:start w:val="1"/>
      <w:numFmt w:val="lowerLetter"/>
      <w:lvlText w:val="%5."/>
      <w:lvlJc w:val="left"/>
      <w:pPr>
        <w:ind w:left="3600" w:firstLine="3240"/>
      </w:pPr>
      <w:rPr>
        <w:sz w:val="24"/>
        <w:szCs w:val="24"/>
        <w:vertAlign w:val="baseline"/>
      </w:rPr>
    </w:lvl>
    <w:lvl w:ilvl="5">
      <w:start w:val="1"/>
      <w:numFmt w:val="lowerRoman"/>
      <w:lvlText w:val="%6."/>
      <w:lvlJc w:val="right"/>
      <w:pPr>
        <w:ind w:left="4320" w:firstLine="4140"/>
      </w:pPr>
      <w:rPr>
        <w:sz w:val="24"/>
        <w:szCs w:val="24"/>
        <w:vertAlign w:val="baseline"/>
      </w:rPr>
    </w:lvl>
    <w:lvl w:ilvl="6">
      <w:start w:val="1"/>
      <w:numFmt w:val="decimal"/>
      <w:lvlText w:val="%7."/>
      <w:lvlJc w:val="left"/>
      <w:pPr>
        <w:ind w:left="5040" w:firstLine="4680"/>
      </w:pPr>
      <w:rPr>
        <w:sz w:val="24"/>
        <w:szCs w:val="24"/>
        <w:vertAlign w:val="baseline"/>
      </w:rPr>
    </w:lvl>
    <w:lvl w:ilvl="7">
      <w:start w:val="1"/>
      <w:numFmt w:val="lowerLetter"/>
      <w:lvlText w:val="%8."/>
      <w:lvlJc w:val="left"/>
      <w:pPr>
        <w:ind w:left="5760" w:firstLine="5400"/>
      </w:pPr>
      <w:rPr>
        <w:sz w:val="24"/>
        <w:szCs w:val="24"/>
        <w:vertAlign w:val="baseline"/>
      </w:rPr>
    </w:lvl>
    <w:lvl w:ilvl="8">
      <w:start w:val="1"/>
      <w:numFmt w:val="lowerRoman"/>
      <w:lvlText w:val="%9."/>
      <w:lvlJc w:val="right"/>
      <w:pPr>
        <w:ind w:left="6480" w:firstLine="6300"/>
      </w:pPr>
      <w:rPr>
        <w:sz w:val="24"/>
        <w:szCs w:val="24"/>
        <w:vertAlign w:val="baseline"/>
      </w:rPr>
    </w:lvl>
  </w:abstractNum>
  <w:abstractNum w:abstractNumId="41">
    <w:nsid w:val="78C8559D"/>
    <w:multiLevelType w:val="multilevel"/>
    <w:tmpl w:val="D52A3FBA"/>
    <w:lvl w:ilvl="0">
      <w:start w:val="1"/>
      <w:numFmt w:val="bullet"/>
      <w:lvlText w:val=""/>
      <w:lvlJc w:val="left"/>
      <w:pPr>
        <w:ind w:left="720" w:firstLine="360"/>
      </w:pPr>
      <w:rPr>
        <w:rFonts w:ascii="Wingdings" w:hAnsi="Wingdings" w:hint="default"/>
        <w:b w:val="0"/>
        <w:sz w:val="24"/>
        <w:szCs w:val="24"/>
        <w:vertAlign w:val="baseline"/>
      </w:rPr>
    </w:lvl>
    <w:lvl w:ilvl="1">
      <w:start w:val="1"/>
      <w:numFmt w:val="bullet"/>
      <w:lvlText w:val="o"/>
      <w:lvlJc w:val="left"/>
      <w:pPr>
        <w:ind w:left="1440" w:firstLine="1080"/>
      </w:pPr>
      <w:rPr>
        <w:sz w:val="24"/>
        <w:szCs w:val="24"/>
        <w:vertAlign w:val="baseline"/>
      </w:rPr>
    </w:lvl>
    <w:lvl w:ilvl="2">
      <w:start w:val="1"/>
      <w:numFmt w:val="bullet"/>
      <w:lvlText w:val="▪"/>
      <w:lvlJc w:val="left"/>
      <w:pPr>
        <w:ind w:left="2160" w:firstLine="1800"/>
      </w:pPr>
      <w:rPr>
        <w:sz w:val="24"/>
        <w:szCs w:val="24"/>
        <w:vertAlign w:val="baseline"/>
      </w:rPr>
    </w:lvl>
    <w:lvl w:ilvl="3">
      <w:start w:val="1"/>
      <w:numFmt w:val="bullet"/>
      <w:lvlText w:val="●"/>
      <w:lvlJc w:val="left"/>
      <w:pPr>
        <w:ind w:left="2880" w:firstLine="2520"/>
      </w:pPr>
      <w:rPr>
        <w:sz w:val="24"/>
        <w:szCs w:val="24"/>
        <w:vertAlign w:val="baseline"/>
      </w:rPr>
    </w:lvl>
    <w:lvl w:ilvl="4">
      <w:start w:val="1"/>
      <w:numFmt w:val="bullet"/>
      <w:lvlText w:val="o"/>
      <w:lvlJc w:val="left"/>
      <w:pPr>
        <w:ind w:left="3600" w:firstLine="3240"/>
      </w:pPr>
      <w:rPr>
        <w:sz w:val="24"/>
        <w:szCs w:val="24"/>
        <w:vertAlign w:val="baseline"/>
      </w:rPr>
    </w:lvl>
    <w:lvl w:ilvl="5">
      <w:start w:val="1"/>
      <w:numFmt w:val="bullet"/>
      <w:lvlText w:val="▪"/>
      <w:lvlJc w:val="left"/>
      <w:pPr>
        <w:ind w:left="4320" w:firstLine="3960"/>
      </w:pPr>
      <w:rPr>
        <w:sz w:val="24"/>
        <w:szCs w:val="24"/>
        <w:vertAlign w:val="baseline"/>
      </w:rPr>
    </w:lvl>
    <w:lvl w:ilvl="6">
      <w:start w:val="1"/>
      <w:numFmt w:val="bullet"/>
      <w:lvlText w:val="●"/>
      <w:lvlJc w:val="left"/>
      <w:pPr>
        <w:ind w:left="5040" w:firstLine="4680"/>
      </w:pPr>
      <w:rPr>
        <w:sz w:val="24"/>
        <w:szCs w:val="24"/>
        <w:vertAlign w:val="baseline"/>
      </w:rPr>
    </w:lvl>
    <w:lvl w:ilvl="7">
      <w:start w:val="1"/>
      <w:numFmt w:val="bullet"/>
      <w:lvlText w:val="o"/>
      <w:lvlJc w:val="left"/>
      <w:pPr>
        <w:ind w:left="5760" w:firstLine="5400"/>
      </w:pPr>
      <w:rPr>
        <w:sz w:val="24"/>
        <w:szCs w:val="24"/>
        <w:vertAlign w:val="baseline"/>
      </w:rPr>
    </w:lvl>
    <w:lvl w:ilvl="8">
      <w:start w:val="1"/>
      <w:numFmt w:val="bullet"/>
      <w:lvlText w:val="▪"/>
      <w:lvlJc w:val="left"/>
      <w:pPr>
        <w:ind w:left="6480" w:firstLine="6120"/>
      </w:pPr>
      <w:rPr>
        <w:sz w:val="24"/>
        <w:szCs w:val="24"/>
        <w:vertAlign w:val="baseline"/>
      </w:rPr>
    </w:lvl>
  </w:abstractNum>
  <w:abstractNum w:abstractNumId="42">
    <w:nsid w:val="7C564475"/>
    <w:multiLevelType w:val="multilevel"/>
    <w:tmpl w:val="F43C2D4A"/>
    <w:lvl w:ilvl="0">
      <w:start w:val="1"/>
      <w:numFmt w:val="decimal"/>
      <w:lvlText w:val="%1."/>
      <w:lvlJc w:val="left"/>
      <w:pPr>
        <w:ind w:left="720" w:firstLine="360"/>
      </w:pPr>
      <w:rPr>
        <w:rFonts w:ascii="Times New Roman" w:eastAsia="Times New Roman" w:hAnsi="Times New Roman" w:cs="Times New Roman"/>
        <w:b w:val="0"/>
        <w:sz w:val="24"/>
        <w:szCs w:val="24"/>
        <w:vertAlign w:val="baseline"/>
      </w:rPr>
    </w:lvl>
    <w:lvl w:ilvl="1">
      <w:start w:val="1"/>
      <w:numFmt w:val="lowerLetter"/>
      <w:lvlText w:val="%2."/>
      <w:lvlJc w:val="left"/>
      <w:pPr>
        <w:ind w:left="1440" w:firstLine="1080"/>
      </w:pPr>
      <w:rPr>
        <w:sz w:val="24"/>
        <w:szCs w:val="24"/>
        <w:vertAlign w:val="baseline"/>
      </w:rPr>
    </w:lvl>
    <w:lvl w:ilvl="2">
      <w:start w:val="1"/>
      <w:numFmt w:val="lowerRoman"/>
      <w:lvlText w:val="%3."/>
      <w:lvlJc w:val="right"/>
      <w:pPr>
        <w:ind w:left="2160" w:firstLine="1980"/>
      </w:pPr>
      <w:rPr>
        <w:sz w:val="24"/>
        <w:szCs w:val="24"/>
        <w:vertAlign w:val="baseline"/>
      </w:rPr>
    </w:lvl>
    <w:lvl w:ilvl="3">
      <w:start w:val="1"/>
      <w:numFmt w:val="decimal"/>
      <w:lvlText w:val="%4."/>
      <w:lvlJc w:val="left"/>
      <w:pPr>
        <w:ind w:left="2880" w:firstLine="2520"/>
      </w:pPr>
      <w:rPr>
        <w:sz w:val="24"/>
        <w:szCs w:val="24"/>
        <w:vertAlign w:val="baseline"/>
      </w:rPr>
    </w:lvl>
    <w:lvl w:ilvl="4">
      <w:start w:val="1"/>
      <w:numFmt w:val="lowerLetter"/>
      <w:lvlText w:val="%5."/>
      <w:lvlJc w:val="left"/>
      <w:pPr>
        <w:ind w:left="3600" w:firstLine="3240"/>
      </w:pPr>
      <w:rPr>
        <w:sz w:val="24"/>
        <w:szCs w:val="24"/>
        <w:vertAlign w:val="baseline"/>
      </w:rPr>
    </w:lvl>
    <w:lvl w:ilvl="5">
      <w:start w:val="1"/>
      <w:numFmt w:val="lowerRoman"/>
      <w:lvlText w:val="%6."/>
      <w:lvlJc w:val="right"/>
      <w:pPr>
        <w:ind w:left="4320" w:firstLine="4140"/>
      </w:pPr>
      <w:rPr>
        <w:sz w:val="24"/>
        <w:szCs w:val="24"/>
        <w:vertAlign w:val="baseline"/>
      </w:rPr>
    </w:lvl>
    <w:lvl w:ilvl="6">
      <w:start w:val="1"/>
      <w:numFmt w:val="decimal"/>
      <w:lvlText w:val="%7."/>
      <w:lvlJc w:val="left"/>
      <w:pPr>
        <w:ind w:left="5040" w:firstLine="4680"/>
      </w:pPr>
      <w:rPr>
        <w:sz w:val="24"/>
        <w:szCs w:val="24"/>
        <w:vertAlign w:val="baseline"/>
      </w:rPr>
    </w:lvl>
    <w:lvl w:ilvl="7">
      <w:start w:val="1"/>
      <w:numFmt w:val="lowerLetter"/>
      <w:lvlText w:val="%8."/>
      <w:lvlJc w:val="left"/>
      <w:pPr>
        <w:ind w:left="5760" w:firstLine="5400"/>
      </w:pPr>
      <w:rPr>
        <w:sz w:val="24"/>
        <w:szCs w:val="24"/>
        <w:vertAlign w:val="baseline"/>
      </w:rPr>
    </w:lvl>
    <w:lvl w:ilvl="8">
      <w:start w:val="1"/>
      <w:numFmt w:val="lowerRoman"/>
      <w:lvlText w:val="%9."/>
      <w:lvlJc w:val="right"/>
      <w:pPr>
        <w:ind w:left="6480" w:firstLine="6300"/>
      </w:pPr>
      <w:rPr>
        <w:sz w:val="24"/>
        <w:szCs w:val="24"/>
        <w:vertAlign w:val="baseline"/>
      </w:rPr>
    </w:lvl>
  </w:abstractNum>
  <w:abstractNum w:abstractNumId="43">
    <w:nsid w:val="7C9F2A3F"/>
    <w:multiLevelType w:val="multilevel"/>
    <w:tmpl w:val="EC2A9732"/>
    <w:lvl w:ilvl="0">
      <w:start w:val="1"/>
      <w:numFmt w:val="decimal"/>
      <w:lvlText w:val="%1."/>
      <w:lvlJc w:val="left"/>
      <w:pPr>
        <w:ind w:left="720" w:firstLine="360"/>
      </w:pPr>
      <w:rPr>
        <w:rFonts w:ascii="Times New Roman" w:eastAsia="Times New Roman" w:hAnsi="Times New Roman" w:cs="Times New Roman"/>
        <w:b w:val="0"/>
        <w:sz w:val="24"/>
        <w:szCs w:val="24"/>
        <w:vertAlign w:val="baseline"/>
      </w:rPr>
    </w:lvl>
    <w:lvl w:ilvl="1">
      <w:start w:val="1"/>
      <w:numFmt w:val="lowerLetter"/>
      <w:lvlText w:val="%2."/>
      <w:lvlJc w:val="left"/>
      <w:pPr>
        <w:ind w:left="1440" w:firstLine="1080"/>
      </w:pPr>
      <w:rPr>
        <w:sz w:val="24"/>
        <w:szCs w:val="24"/>
        <w:vertAlign w:val="baseline"/>
      </w:rPr>
    </w:lvl>
    <w:lvl w:ilvl="2">
      <w:start w:val="1"/>
      <w:numFmt w:val="lowerRoman"/>
      <w:lvlText w:val="%3."/>
      <w:lvlJc w:val="right"/>
      <w:pPr>
        <w:ind w:left="2160" w:firstLine="1980"/>
      </w:pPr>
      <w:rPr>
        <w:sz w:val="24"/>
        <w:szCs w:val="24"/>
        <w:vertAlign w:val="baseline"/>
      </w:rPr>
    </w:lvl>
    <w:lvl w:ilvl="3">
      <w:start w:val="1"/>
      <w:numFmt w:val="decimal"/>
      <w:lvlText w:val="%4."/>
      <w:lvlJc w:val="left"/>
      <w:pPr>
        <w:ind w:left="2880" w:firstLine="2520"/>
      </w:pPr>
      <w:rPr>
        <w:sz w:val="24"/>
        <w:szCs w:val="24"/>
        <w:vertAlign w:val="baseline"/>
      </w:rPr>
    </w:lvl>
    <w:lvl w:ilvl="4">
      <w:start w:val="1"/>
      <w:numFmt w:val="lowerLetter"/>
      <w:lvlText w:val="%5."/>
      <w:lvlJc w:val="left"/>
      <w:pPr>
        <w:ind w:left="3600" w:firstLine="3240"/>
      </w:pPr>
      <w:rPr>
        <w:sz w:val="24"/>
        <w:szCs w:val="24"/>
        <w:vertAlign w:val="baseline"/>
      </w:rPr>
    </w:lvl>
    <w:lvl w:ilvl="5">
      <w:start w:val="1"/>
      <w:numFmt w:val="lowerRoman"/>
      <w:lvlText w:val="%6."/>
      <w:lvlJc w:val="right"/>
      <w:pPr>
        <w:ind w:left="4320" w:firstLine="4140"/>
      </w:pPr>
      <w:rPr>
        <w:sz w:val="24"/>
        <w:szCs w:val="24"/>
        <w:vertAlign w:val="baseline"/>
      </w:rPr>
    </w:lvl>
    <w:lvl w:ilvl="6">
      <w:start w:val="1"/>
      <w:numFmt w:val="decimal"/>
      <w:lvlText w:val="%7."/>
      <w:lvlJc w:val="left"/>
      <w:pPr>
        <w:ind w:left="5040" w:firstLine="4680"/>
      </w:pPr>
      <w:rPr>
        <w:sz w:val="24"/>
        <w:szCs w:val="24"/>
        <w:vertAlign w:val="baseline"/>
      </w:rPr>
    </w:lvl>
    <w:lvl w:ilvl="7">
      <w:start w:val="1"/>
      <w:numFmt w:val="lowerLetter"/>
      <w:lvlText w:val="%8."/>
      <w:lvlJc w:val="left"/>
      <w:pPr>
        <w:ind w:left="5760" w:firstLine="5400"/>
      </w:pPr>
      <w:rPr>
        <w:sz w:val="24"/>
        <w:szCs w:val="24"/>
        <w:vertAlign w:val="baseline"/>
      </w:rPr>
    </w:lvl>
    <w:lvl w:ilvl="8">
      <w:start w:val="1"/>
      <w:numFmt w:val="lowerRoman"/>
      <w:lvlText w:val="%9."/>
      <w:lvlJc w:val="right"/>
      <w:pPr>
        <w:ind w:left="6480" w:firstLine="6300"/>
      </w:pPr>
      <w:rPr>
        <w:sz w:val="24"/>
        <w:szCs w:val="24"/>
        <w:vertAlign w:val="baseline"/>
      </w:rPr>
    </w:lvl>
  </w:abstractNum>
  <w:abstractNum w:abstractNumId="44">
    <w:nsid w:val="7D84166A"/>
    <w:multiLevelType w:val="hybridMultilevel"/>
    <w:tmpl w:val="168C45AC"/>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13"/>
  </w:num>
  <w:num w:numId="2">
    <w:abstractNumId w:val="35"/>
  </w:num>
  <w:num w:numId="3">
    <w:abstractNumId w:val="21"/>
  </w:num>
  <w:num w:numId="4">
    <w:abstractNumId w:val="7"/>
  </w:num>
  <w:num w:numId="5">
    <w:abstractNumId w:val="44"/>
  </w:num>
  <w:num w:numId="6">
    <w:abstractNumId w:val="4"/>
  </w:num>
  <w:num w:numId="7">
    <w:abstractNumId w:val="27"/>
  </w:num>
  <w:num w:numId="8">
    <w:abstractNumId w:val="6"/>
  </w:num>
  <w:num w:numId="9">
    <w:abstractNumId w:val="25"/>
  </w:num>
  <w:num w:numId="10">
    <w:abstractNumId w:val="15"/>
  </w:num>
  <w:num w:numId="11">
    <w:abstractNumId w:val="32"/>
  </w:num>
  <w:num w:numId="12">
    <w:abstractNumId w:val="20"/>
  </w:num>
  <w:num w:numId="13">
    <w:abstractNumId w:val="16"/>
  </w:num>
  <w:num w:numId="14">
    <w:abstractNumId w:val="36"/>
  </w:num>
  <w:num w:numId="15">
    <w:abstractNumId w:val="34"/>
  </w:num>
  <w:num w:numId="16">
    <w:abstractNumId w:val="37"/>
  </w:num>
  <w:num w:numId="17">
    <w:abstractNumId w:val="12"/>
  </w:num>
  <w:num w:numId="18">
    <w:abstractNumId w:val="12"/>
  </w:num>
  <w:num w:numId="19">
    <w:abstractNumId w:val="5"/>
  </w:num>
  <w:num w:numId="20">
    <w:abstractNumId w:val="25"/>
  </w:num>
  <w:num w:numId="21">
    <w:abstractNumId w:val="33"/>
  </w:num>
  <w:num w:numId="22">
    <w:abstractNumId w:val="3"/>
  </w:num>
  <w:num w:numId="23">
    <w:abstractNumId w:val="22"/>
  </w:num>
  <w:num w:numId="24">
    <w:abstractNumId w:val="29"/>
  </w:num>
  <w:num w:numId="25">
    <w:abstractNumId w:val="31"/>
  </w:num>
  <w:num w:numId="26">
    <w:abstractNumId w:val="14"/>
  </w:num>
  <w:num w:numId="27">
    <w:abstractNumId w:val="38"/>
  </w:num>
  <w:num w:numId="28">
    <w:abstractNumId w:val="42"/>
  </w:num>
  <w:num w:numId="29">
    <w:abstractNumId w:val="43"/>
  </w:num>
  <w:num w:numId="30">
    <w:abstractNumId w:val="8"/>
  </w:num>
  <w:num w:numId="31">
    <w:abstractNumId w:val="26"/>
  </w:num>
  <w:num w:numId="32">
    <w:abstractNumId w:val="19"/>
  </w:num>
  <w:num w:numId="33">
    <w:abstractNumId w:val="2"/>
  </w:num>
  <w:num w:numId="34">
    <w:abstractNumId w:val="24"/>
  </w:num>
  <w:num w:numId="35">
    <w:abstractNumId w:val="40"/>
  </w:num>
  <w:num w:numId="36">
    <w:abstractNumId w:val="18"/>
  </w:num>
  <w:num w:numId="37">
    <w:abstractNumId w:val="39"/>
  </w:num>
  <w:num w:numId="38">
    <w:abstractNumId w:val="11"/>
  </w:num>
  <w:num w:numId="39">
    <w:abstractNumId w:val="30"/>
  </w:num>
  <w:num w:numId="40">
    <w:abstractNumId w:val="41"/>
  </w:num>
  <w:num w:numId="41">
    <w:abstractNumId w:val="17"/>
  </w:num>
  <w:num w:numId="42">
    <w:abstractNumId w:val="28"/>
  </w:num>
  <w:num w:numId="43">
    <w:abstractNumId w:val="23"/>
  </w:num>
  <w:num w:numId="44">
    <w:abstractNumId w:val="0"/>
  </w:num>
  <w:num w:numId="45">
    <w:abstractNumId w:val="1"/>
  </w:num>
  <w:num w:numId="46">
    <w:abstractNumId w:val="10"/>
  </w:num>
  <w:num w:numId="47">
    <w:abstractNumId w:val="9"/>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3AC"/>
    <w:rsid w:val="00194866"/>
    <w:rsid w:val="001B4D62"/>
    <w:rsid w:val="001D654D"/>
    <w:rsid w:val="0020403A"/>
    <w:rsid w:val="002D5DA2"/>
    <w:rsid w:val="003269D3"/>
    <w:rsid w:val="003A0442"/>
    <w:rsid w:val="003F367E"/>
    <w:rsid w:val="00466678"/>
    <w:rsid w:val="00547E6E"/>
    <w:rsid w:val="005B03D6"/>
    <w:rsid w:val="005F13DF"/>
    <w:rsid w:val="00692BD1"/>
    <w:rsid w:val="007725E9"/>
    <w:rsid w:val="00792068"/>
    <w:rsid w:val="007A4CAF"/>
    <w:rsid w:val="00820F88"/>
    <w:rsid w:val="008C53AC"/>
    <w:rsid w:val="008E4FC7"/>
    <w:rsid w:val="009D1C3E"/>
    <w:rsid w:val="00BB6D9E"/>
    <w:rsid w:val="00D0205B"/>
    <w:rsid w:val="00D91284"/>
    <w:rsid w:val="00DA3F33"/>
    <w:rsid w:val="00E365E4"/>
    <w:rsid w:val="00EF0834"/>
    <w:rsid w:val="00F523C4"/>
    <w:rsid w:val="00F752A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20403A"/>
    <w:pPr>
      <w:keepNext/>
      <w:numPr>
        <w:numId w:val="16"/>
      </w:numPr>
      <w:spacing w:before="240" w:after="60" w:line="240" w:lineRule="auto"/>
      <w:outlineLvl w:val="0"/>
    </w:pPr>
    <w:rPr>
      <w:rFonts w:asciiTheme="majorHAnsi" w:eastAsiaTheme="majorEastAsia" w:hAnsiTheme="majorHAnsi" w:cstheme="majorBidi"/>
      <w:b/>
      <w:bCs/>
      <w:kern w:val="32"/>
      <w:sz w:val="32"/>
      <w:szCs w:val="32"/>
      <w:lang w:val="en-US"/>
    </w:rPr>
  </w:style>
  <w:style w:type="paragraph" w:styleId="Ttulo2">
    <w:name w:val="heading 2"/>
    <w:basedOn w:val="Normal"/>
    <w:next w:val="Normal"/>
    <w:link w:val="Ttulo2Car"/>
    <w:uiPriority w:val="9"/>
    <w:semiHidden/>
    <w:unhideWhenUsed/>
    <w:qFormat/>
    <w:rsid w:val="0020403A"/>
    <w:pPr>
      <w:keepNext/>
      <w:numPr>
        <w:ilvl w:val="1"/>
        <w:numId w:val="16"/>
      </w:numPr>
      <w:spacing w:before="240" w:after="60" w:line="240" w:lineRule="auto"/>
      <w:outlineLvl w:val="1"/>
    </w:pPr>
    <w:rPr>
      <w:rFonts w:asciiTheme="majorHAnsi" w:eastAsiaTheme="majorEastAsia" w:hAnsiTheme="majorHAnsi" w:cstheme="majorBidi"/>
      <w:b/>
      <w:bCs/>
      <w:i/>
      <w:iCs/>
      <w:sz w:val="28"/>
      <w:szCs w:val="28"/>
      <w:lang w:val="en-US"/>
    </w:rPr>
  </w:style>
  <w:style w:type="paragraph" w:styleId="Ttulo3">
    <w:name w:val="heading 3"/>
    <w:basedOn w:val="Normal"/>
    <w:next w:val="Normal"/>
    <w:link w:val="Ttulo3Car"/>
    <w:uiPriority w:val="9"/>
    <w:semiHidden/>
    <w:unhideWhenUsed/>
    <w:qFormat/>
    <w:rsid w:val="0020403A"/>
    <w:pPr>
      <w:keepNext/>
      <w:numPr>
        <w:ilvl w:val="2"/>
        <w:numId w:val="16"/>
      </w:numPr>
      <w:spacing w:before="240" w:after="60" w:line="240" w:lineRule="auto"/>
      <w:outlineLvl w:val="2"/>
    </w:pPr>
    <w:rPr>
      <w:rFonts w:asciiTheme="majorHAnsi" w:eastAsiaTheme="majorEastAsia" w:hAnsiTheme="majorHAnsi" w:cstheme="majorBidi"/>
      <w:b/>
      <w:bCs/>
      <w:sz w:val="26"/>
      <w:szCs w:val="26"/>
      <w:lang w:val="en-US"/>
    </w:rPr>
  </w:style>
  <w:style w:type="paragraph" w:styleId="Ttulo4">
    <w:name w:val="heading 4"/>
    <w:basedOn w:val="Normal"/>
    <w:next w:val="Normal"/>
    <w:link w:val="Ttulo4Car"/>
    <w:uiPriority w:val="9"/>
    <w:semiHidden/>
    <w:unhideWhenUsed/>
    <w:qFormat/>
    <w:rsid w:val="0020403A"/>
    <w:pPr>
      <w:keepNext/>
      <w:numPr>
        <w:ilvl w:val="3"/>
        <w:numId w:val="16"/>
      </w:numPr>
      <w:spacing w:before="240" w:after="60" w:line="240" w:lineRule="auto"/>
      <w:outlineLvl w:val="3"/>
    </w:pPr>
    <w:rPr>
      <w:rFonts w:eastAsiaTheme="minorEastAsia"/>
      <w:b/>
      <w:bCs/>
      <w:sz w:val="28"/>
      <w:szCs w:val="28"/>
      <w:lang w:val="en-US"/>
    </w:rPr>
  </w:style>
  <w:style w:type="paragraph" w:styleId="Ttulo5">
    <w:name w:val="heading 5"/>
    <w:basedOn w:val="Normal"/>
    <w:next w:val="Normal"/>
    <w:link w:val="Ttulo5Car"/>
    <w:uiPriority w:val="9"/>
    <w:semiHidden/>
    <w:unhideWhenUsed/>
    <w:qFormat/>
    <w:rsid w:val="0020403A"/>
    <w:pPr>
      <w:numPr>
        <w:ilvl w:val="4"/>
        <w:numId w:val="16"/>
      </w:numPr>
      <w:spacing w:before="240" w:after="60" w:line="240" w:lineRule="auto"/>
      <w:outlineLvl w:val="4"/>
    </w:pPr>
    <w:rPr>
      <w:rFonts w:eastAsiaTheme="minorEastAsia"/>
      <w:b/>
      <w:bCs/>
      <w:i/>
      <w:iCs/>
      <w:sz w:val="26"/>
      <w:szCs w:val="26"/>
      <w:lang w:val="en-US"/>
    </w:rPr>
  </w:style>
  <w:style w:type="paragraph" w:styleId="Ttulo6">
    <w:name w:val="heading 6"/>
    <w:basedOn w:val="Normal"/>
    <w:next w:val="Normal"/>
    <w:link w:val="Ttulo6Car"/>
    <w:qFormat/>
    <w:rsid w:val="0020403A"/>
    <w:pPr>
      <w:numPr>
        <w:ilvl w:val="5"/>
        <w:numId w:val="16"/>
      </w:numPr>
      <w:spacing w:before="240" w:after="60" w:line="240" w:lineRule="auto"/>
      <w:outlineLvl w:val="5"/>
    </w:pPr>
    <w:rPr>
      <w:rFonts w:ascii="Times New Roman" w:eastAsia="Times New Roman" w:hAnsi="Times New Roman" w:cs="Times New Roman"/>
      <w:b/>
      <w:bCs/>
      <w:lang w:val="en-US"/>
    </w:rPr>
  </w:style>
  <w:style w:type="paragraph" w:styleId="Ttulo7">
    <w:name w:val="heading 7"/>
    <w:basedOn w:val="Normal"/>
    <w:next w:val="Normal"/>
    <w:link w:val="Ttulo7Car"/>
    <w:uiPriority w:val="9"/>
    <w:semiHidden/>
    <w:unhideWhenUsed/>
    <w:qFormat/>
    <w:rsid w:val="0020403A"/>
    <w:pPr>
      <w:numPr>
        <w:ilvl w:val="6"/>
        <w:numId w:val="16"/>
      </w:numPr>
      <w:spacing w:before="240" w:after="60" w:line="240" w:lineRule="auto"/>
      <w:outlineLvl w:val="6"/>
    </w:pPr>
    <w:rPr>
      <w:rFonts w:eastAsiaTheme="minorEastAsia"/>
      <w:sz w:val="24"/>
      <w:szCs w:val="24"/>
      <w:lang w:val="en-US"/>
    </w:rPr>
  </w:style>
  <w:style w:type="paragraph" w:styleId="Ttulo8">
    <w:name w:val="heading 8"/>
    <w:basedOn w:val="Normal"/>
    <w:next w:val="Normal"/>
    <w:link w:val="Ttulo8Car"/>
    <w:uiPriority w:val="9"/>
    <w:semiHidden/>
    <w:unhideWhenUsed/>
    <w:qFormat/>
    <w:rsid w:val="0020403A"/>
    <w:pPr>
      <w:numPr>
        <w:ilvl w:val="7"/>
        <w:numId w:val="16"/>
      </w:numPr>
      <w:spacing w:before="240" w:after="60" w:line="240" w:lineRule="auto"/>
      <w:outlineLvl w:val="7"/>
    </w:pPr>
    <w:rPr>
      <w:rFonts w:eastAsiaTheme="minorEastAsia"/>
      <w:i/>
      <w:iCs/>
      <w:sz w:val="24"/>
      <w:szCs w:val="24"/>
      <w:lang w:val="en-US"/>
    </w:rPr>
  </w:style>
  <w:style w:type="paragraph" w:styleId="Ttulo9">
    <w:name w:val="heading 9"/>
    <w:basedOn w:val="Normal"/>
    <w:next w:val="Normal"/>
    <w:link w:val="Ttulo9Car"/>
    <w:uiPriority w:val="9"/>
    <w:semiHidden/>
    <w:unhideWhenUsed/>
    <w:qFormat/>
    <w:rsid w:val="0020403A"/>
    <w:pPr>
      <w:numPr>
        <w:ilvl w:val="8"/>
        <w:numId w:val="16"/>
      </w:numPr>
      <w:spacing w:before="240" w:after="60" w:line="240" w:lineRule="auto"/>
      <w:outlineLvl w:val="8"/>
    </w:pPr>
    <w:rPr>
      <w:rFonts w:asciiTheme="majorHAnsi" w:eastAsiaTheme="majorEastAsia" w:hAnsiTheme="majorHAnsi" w:cstheme="majorBidi"/>
      <w:lang w:val="en-U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F752AE"/>
    <w:pPr>
      <w:spacing w:after="0" w:line="240" w:lineRule="auto"/>
    </w:pPr>
    <w:rPr>
      <w:rFonts w:ascii="Times New Roman" w:eastAsia="Times New Roman" w:hAnsi="Times New Roman" w:cs="Times New Roman"/>
      <w:sz w:val="24"/>
      <w:szCs w:val="24"/>
      <w:lang w:eastAsia="es-ES"/>
    </w:rPr>
  </w:style>
  <w:style w:type="table" w:styleId="Tablaconcuadrcula">
    <w:name w:val="Table Grid"/>
    <w:basedOn w:val="Tablanormal"/>
    <w:uiPriority w:val="59"/>
    <w:rsid w:val="00F752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um">
    <w:name w:val="Num"/>
    <w:basedOn w:val="Normal"/>
    <w:rsid w:val="00F752AE"/>
    <w:pPr>
      <w:tabs>
        <w:tab w:val="left" w:pos="369"/>
      </w:tabs>
      <w:autoSpaceDE w:val="0"/>
      <w:autoSpaceDN w:val="0"/>
      <w:spacing w:before="120" w:after="0" w:line="240" w:lineRule="exact"/>
      <w:ind w:left="369" w:hanging="369"/>
      <w:jc w:val="both"/>
    </w:pPr>
    <w:rPr>
      <w:rFonts w:ascii="Times" w:eastAsia="SimSun" w:hAnsi="Times" w:cs="Times New Roman"/>
      <w:sz w:val="20"/>
      <w:szCs w:val="20"/>
      <w:lang w:eastAsia="es-ES"/>
    </w:rPr>
  </w:style>
  <w:style w:type="paragraph" w:styleId="Prrafodelista">
    <w:name w:val="List Paragraph"/>
    <w:basedOn w:val="Normal"/>
    <w:uiPriority w:val="34"/>
    <w:qFormat/>
    <w:rsid w:val="00F752AE"/>
    <w:pPr>
      <w:spacing w:after="0" w:line="240" w:lineRule="auto"/>
      <w:ind w:left="720"/>
      <w:contextualSpacing/>
    </w:pPr>
    <w:rPr>
      <w:rFonts w:ascii="Times New Roman" w:eastAsia="Times New Roman" w:hAnsi="Times New Roman" w:cs="Times New Roman"/>
      <w:sz w:val="24"/>
      <w:szCs w:val="24"/>
      <w:lang w:eastAsia="es-ES"/>
    </w:rPr>
  </w:style>
  <w:style w:type="character" w:styleId="Refdecomentario">
    <w:name w:val="annotation reference"/>
    <w:basedOn w:val="Fuentedeprrafopredeter"/>
    <w:uiPriority w:val="99"/>
    <w:semiHidden/>
    <w:unhideWhenUsed/>
    <w:rsid w:val="00F752AE"/>
    <w:rPr>
      <w:sz w:val="16"/>
      <w:szCs w:val="16"/>
    </w:rPr>
  </w:style>
  <w:style w:type="paragraph" w:styleId="Textocomentario">
    <w:name w:val="annotation text"/>
    <w:basedOn w:val="Normal"/>
    <w:link w:val="TextocomentarioCar"/>
    <w:uiPriority w:val="99"/>
    <w:semiHidden/>
    <w:unhideWhenUsed/>
    <w:rsid w:val="00F752A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752AE"/>
    <w:rPr>
      <w:sz w:val="20"/>
      <w:szCs w:val="20"/>
    </w:rPr>
  </w:style>
  <w:style w:type="paragraph" w:styleId="Asuntodelcomentario">
    <w:name w:val="annotation subject"/>
    <w:basedOn w:val="Textocomentario"/>
    <w:next w:val="Textocomentario"/>
    <w:link w:val="AsuntodelcomentarioCar"/>
    <w:uiPriority w:val="99"/>
    <w:semiHidden/>
    <w:unhideWhenUsed/>
    <w:rsid w:val="00F752AE"/>
    <w:rPr>
      <w:b/>
      <w:bCs/>
    </w:rPr>
  </w:style>
  <w:style w:type="character" w:customStyle="1" w:styleId="AsuntodelcomentarioCar">
    <w:name w:val="Asunto del comentario Car"/>
    <w:basedOn w:val="TextocomentarioCar"/>
    <w:link w:val="Asuntodelcomentario"/>
    <w:uiPriority w:val="99"/>
    <w:semiHidden/>
    <w:rsid w:val="00F752AE"/>
    <w:rPr>
      <w:b/>
      <w:bCs/>
      <w:sz w:val="20"/>
      <w:szCs w:val="20"/>
    </w:rPr>
  </w:style>
  <w:style w:type="paragraph" w:styleId="Textodeglobo">
    <w:name w:val="Balloon Text"/>
    <w:basedOn w:val="Normal"/>
    <w:link w:val="TextodegloboCar"/>
    <w:uiPriority w:val="99"/>
    <w:semiHidden/>
    <w:unhideWhenUsed/>
    <w:rsid w:val="00F752A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752AE"/>
    <w:rPr>
      <w:rFonts w:ascii="Tahoma" w:hAnsi="Tahoma" w:cs="Tahoma"/>
      <w:sz w:val="16"/>
      <w:szCs w:val="16"/>
    </w:rPr>
  </w:style>
  <w:style w:type="character" w:customStyle="1" w:styleId="Ttulo1Car">
    <w:name w:val="Título 1 Car"/>
    <w:basedOn w:val="Fuentedeprrafopredeter"/>
    <w:link w:val="Ttulo1"/>
    <w:uiPriority w:val="9"/>
    <w:rsid w:val="0020403A"/>
    <w:rPr>
      <w:rFonts w:asciiTheme="majorHAnsi" w:eastAsiaTheme="majorEastAsia" w:hAnsiTheme="majorHAnsi" w:cstheme="majorBidi"/>
      <w:b/>
      <w:bCs/>
      <w:kern w:val="32"/>
      <w:sz w:val="32"/>
      <w:szCs w:val="32"/>
      <w:lang w:val="en-US"/>
    </w:rPr>
  </w:style>
  <w:style w:type="character" w:customStyle="1" w:styleId="Ttulo2Car">
    <w:name w:val="Título 2 Car"/>
    <w:basedOn w:val="Fuentedeprrafopredeter"/>
    <w:link w:val="Ttulo2"/>
    <w:uiPriority w:val="9"/>
    <w:semiHidden/>
    <w:rsid w:val="0020403A"/>
    <w:rPr>
      <w:rFonts w:asciiTheme="majorHAnsi" w:eastAsiaTheme="majorEastAsia" w:hAnsiTheme="majorHAnsi" w:cstheme="majorBidi"/>
      <w:b/>
      <w:bCs/>
      <w:i/>
      <w:iCs/>
      <w:sz w:val="28"/>
      <w:szCs w:val="28"/>
      <w:lang w:val="en-US"/>
    </w:rPr>
  </w:style>
  <w:style w:type="character" w:customStyle="1" w:styleId="Ttulo3Car">
    <w:name w:val="Título 3 Car"/>
    <w:basedOn w:val="Fuentedeprrafopredeter"/>
    <w:link w:val="Ttulo3"/>
    <w:uiPriority w:val="9"/>
    <w:semiHidden/>
    <w:rsid w:val="0020403A"/>
    <w:rPr>
      <w:rFonts w:asciiTheme="majorHAnsi" w:eastAsiaTheme="majorEastAsia" w:hAnsiTheme="majorHAnsi" w:cstheme="majorBidi"/>
      <w:b/>
      <w:bCs/>
      <w:sz w:val="26"/>
      <w:szCs w:val="26"/>
      <w:lang w:val="en-US"/>
    </w:rPr>
  </w:style>
  <w:style w:type="character" w:customStyle="1" w:styleId="Ttulo4Car">
    <w:name w:val="Título 4 Car"/>
    <w:basedOn w:val="Fuentedeprrafopredeter"/>
    <w:link w:val="Ttulo4"/>
    <w:uiPriority w:val="9"/>
    <w:semiHidden/>
    <w:rsid w:val="0020403A"/>
    <w:rPr>
      <w:rFonts w:eastAsiaTheme="minorEastAsia"/>
      <w:b/>
      <w:bCs/>
      <w:sz w:val="28"/>
      <w:szCs w:val="28"/>
      <w:lang w:val="en-US"/>
    </w:rPr>
  </w:style>
  <w:style w:type="character" w:customStyle="1" w:styleId="Ttulo5Car">
    <w:name w:val="Título 5 Car"/>
    <w:basedOn w:val="Fuentedeprrafopredeter"/>
    <w:link w:val="Ttulo5"/>
    <w:uiPriority w:val="9"/>
    <w:semiHidden/>
    <w:rsid w:val="0020403A"/>
    <w:rPr>
      <w:rFonts w:eastAsiaTheme="minorEastAsia"/>
      <w:b/>
      <w:bCs/>
      <w:i/>
      <w:iCs/>
      <w:sz w:val="26"/>
      <w:szCs w:val="26"/>
      <w:lang w:val="en-US"/>
    </w:rPr>
  </w:style>
  <w:style w:type="character" w:customStyle="1" w:styleId="Ttulo6Car">
    <w:name w:val="Título 6 Car"/>
    <w:basedOn w:val="Fuentedeprrafopredeter"/>
    <w:link w:val="Ttulo6"/>
    <w:rsid w:val="0020403A"/>
    <w:rPr>
      <w:rFonts w:ascii="Times New Roman" w:eastAsia="Times New Roman" w:hAnsi="Times New Roman" w:cs="Times New Roman"/>
      <w:b/>
      <w:bCs/>
      <w:lang w:val="en-US"/>
    </w:rPr>
  </w:style>
  <w:style w:type="character" w:customStyle="1" w:styleId="Ttulo7Car">
    <w:name w:val="Título 7 Car"/>
    <w:basedOn w:val="Fuentedeprrafopredeter"/>
    <w:link w:val="Ttulo7"/>
    <w:uiPriority w:val="9"/>
    <w:semiHidden/>
    <w:rsid w:val="0020403A"/>
    <w:rPr>
      <w:rFonts w:eastAsiaTheme="minorEastAsia"/>
      <w:sz w:val="24"/>
      <w:szCs w:val="24"/>
      <w:lang w:val="en-US"/>
    </w:rPr>
  </w:style>
  <w:style w:type="character" w:customStyle="1" w:styleId="Ttulo8Car">
    <w:name w:val="Título 8 Car"/>
    <w:basedOn w:val="Fuentedeprrafopredeter"/>
    <w:link w:val="Ttulo8"/>
    <w:uiPriority w:val="9"/>
    <w:semiHidden/>
    <w:rsid w:val="0020403A"/>
    <w:rPr>
      <w:rFonts w:eastAsiaTheme="minorEastAsia"/>
      <w:i/>
      <w:iCs/>
      <w:sz w:val="24"/>
      <w:szCs w:val="24"/>
      <w:lang w:val="en-US"/>
    </w:rPr>
  </w:style>
  <w:style w:type="character" w:customStyle="1" w:styleId="Ttulo9Car">
    <w:name w:val="Título 9 Car"/>
    <w:basedOn w:val="Fuentedeprrafopredeter"/>
    <w:link w:val="Ttulo9"/>
    <w:uiPriority w:val="9"/>
    <w:semiHidden/>
    <w:rsid w:val="0020403A"/>
    <w:rPr>
      <w:rFonts w:asciiTheme="majorHAnsi" w:eastAsiaTheme="majorEastAsia" w:hAnsiTheme="majorHAnsi" w:cstheme="majorBidi"/>
      <w:lang w:val="en-US"/>
    </w:rPr>
  </w:style>
  <w:style w:type="paragraph" w:styleId="Encabezado">
    <w:name w:val="header"/>
    <w:basedOn w:val="Normal"/>
    <w:link w:val="EncabezadoCar"/>
    <w:uiPriority w:val="99"/>
    <w:unhideWhenUsed/>
    <w:rsid w:val="0020403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0403A"/>
  </w:style>
  <w:style w:type="paragraph" w:styleId="Piedepgina">
    <w:name w:val="footer"/>
    <w:basedOn w:val="Normal"/>
    <w:link w:val="PiedepginaCar"/>
    <w:uiPriority w:val="99"/>
    <w:unhideWhenUsed/>
    <w:rsid w:val="0020403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0403A"/>
  </w:style>
  <w:style w:type="paragraph" w:customStyle="1" w:styleId="Standard">
    <w:name w:val="Standard"/>
    <w:rsid w:val="0020403A"/>
    <w:pPr>
      <w:suppressAutoHyphens/>
      <w:autoSpaceDN w:val="0"/>
      <w:spacing w:after="0" w:line="240" w:lineRule="auto"/>
      <w:jc w:val="both"/>
      <w:textAlignment w:val="baseline"/>
    </w:pPr>
    <w:rPr>
      <w:rFonts w:ascii="Times New Roman" w:eastAsia="Times New Roman" w:hAnsi="Times New Roman" w:cs="Times New Roman"/>
      <w:kern w:val="3"/>
      <w:sz w:val="20"/>
      <w:szCs w:val="20"/>
      <w:lang w:eastAsia="zh-CN" w:bidi="hi-IN"/>
    </w:rPr>
  </w:style>
  <w:style w:type="paragraph" w:customStyle="1" w:styleId="Heading">
    <w:name w:val="Heading"/>
    <w:basedOn w:val="Standard"/>
    <w:next w:val="Textbody"/>
    <w:rsid w:val="0020403A"/>
    <w:pPr>
      <w:keepNext/>
      <w:spacing w:before="240" w:after="120"/>
    </w:pPr>
    <w:rPr>
      <w:rFonts w:ascii="Liberation Sans" w:eastAsia="Microsoft YaHei" w:hAnsi="Liberation Sans" w:cs="Lucida Sans"/>
      <w:sz w:val="28"/>
      <w:szCs w:val="28"/>
    </w:rPr>
  </w:style>
  <w:style w:type="paragraph" w:customStyle="1" w:styleId="Textbody">
    <w:name w:val="Text body"/>
    <w:basedOn w:val="Standard"/>
    <w:rsid w:val="0020403A"/>
    <w:pPr>
      <w:spacing w:after="140" w:line="276" w:lineRule="auto"/>
    </w:pPr>
  </w:style>
  <w:style w:type="paragraph" w:styleId="Lista">
    <w:name w:val="List"/>
    <w:basedOn w:val="Textbody"/>
    <w:rsid w:val="0020403A"/>
    <w:rPr>
      <w:rFonts w:cs="Lucida Sans"/>
      <w:sz w:val="24"/>
    </w:rPr>
  </w:style>
  <w:style w:type="paragraph" w:styleId="Epgrafe">
    <w:name w:val="caption"/>
    <w:basedOn w:val="Standard"/>
    <w:rsid w:val="0020403A"/>
    <w:pPr>
      <w:suppressLineNumbers/>
      <w:spacing w:before="120" w:after="120"/>
    </w:pPr>
    <w:rPr>
      <w:rFonts w:cs="Lucida Sans"/>
      <w:i/>
      <w:iCs/>
      <w:sz w:val="24"/>
      <w:szCs w:val="24"/>
    </w:rPr>
  </w:style>
  <w:style w:type="paragraph" w:customStyle="1" w:styleId="Index">
    <w:name w:val="Index"/>
    <w:basedOn w:val="Standard"/>
    <w:rsid w:val="0020403A"/>
    <w:pPr>
      <w:suppressLineNumbers/>
    </w:pPr>
    <w:rPr>
      <w:rFonts w:cs="Lucida Sans"/>
      <w:sz w:val="24"/>
    </w:rPr>
  </w:style>
  <w:style w:type="paragraph" w:customStyle="1" w:styleId="TableContents">
    <w:name w:val="Table Contents"/>
    <w:basedOn w:val="Standard"/>
    <w:rsid w:val="0020403A"/>
    <w:pPr>
      <w:suppressLineNumbers/>
    </w:pPr>
  </w:style>
  <w:style w:type="paragraph" w:customStyle="1" w:styleId="TableHeading">
    <w:name w:val="Table Heading"/>
    <w:basedOn w:val="TableContents"/>
    <w:rsid w:val="0020403A"/>
    <w:pPr>
      <w:jc w:val="center"/>
    </w:pPr>
    <w:rPr>
      <w:b/>
      <w:bCs/>
    </w:rPr>
  </w:style>
  <w:style w:type="numbering" w:customStyle="1" w:styleId="WWNum1">
    <w:name w:val="WWNum1"/>
    <w:basedOn w:val="Sinlista"/>
    <w:rsid w:val="0020403A"/>
    <w:pPr>
      <w:numPr>
        <w:numId w:val="17"/>
      </w:numPr>
    </w:pPr>
  </w:style>
  <w:style w:type="paragraph" w:customStyle="1" w:styleId="Prrafodelista1">
    <w:name w:val="Párrafo de lista1"/>
    <w:basedOn w:val="Standard"/>
    <w:rsid w:val="00792068"/>
    <w:pPr>
      <w:ind w:left="720"/>
      <w:jc w:val="left"/>
    </w:pPr>
    <w:rPr>
      <w:rFonts w:ascii="Times" w:eastAsia="Calibri" w:hAnsi="Times" w:cs="Times"/>
      <w:sz w:val="24"/>
      <w:lang w:val="es-ES_tradnl" w:eastAsia="es-ES"/>
    </w:rPr>
  </w:style>
  <w:style w:type="paragraph" w:styleId="NormalWeb">
    <w:name w:val="Normal (Web)"/>
    <w:basedOn w:val="Standard"/>
    <w:uiPriority w:val="99"/>
    <w:rsid w:val="00792068"/>
    <w:pPr>
      <w:spacing w:before="280" w:after="119"/>
      <w:jc w:val="left"/>
    </w:pPr>
    <w:rPr>
      <w:rFonts w:eastAsia="Calibri"/>
      <w:sz w:val="24"/>
      <w:szCs w:val="24"/>
      <w:lang w:val="es-ES_tradnl" w:eastAsia="es-ES_tradnl"/>
    </w:rPr>
  </w:style>
  <w:style w:type="character" w:customStyle="1" w:styleId="ListLabel126">
    <w:name w:val="ListLabel 126"/>
    <w:rsid w:val="00792068"/>
    <w:rPr>
      <w:rFonts w:ascii="Times New Roman" w:eastAsia="Times New Roman" w:hAnsi="Times New Roman" w:cs="Times New Roman"/>
      <w:color w:val="C844C8"/>
      <w:sz w:val="20"/>
    </w:rPr>
  </w:style>
  <w:style w:type="character" w:customStyle="1" w:styleId="ListLabel127">
    <w:name w:val="ListLabel 127"/>
    <w:rsid w:val="00792068"/>
    <w:rPr>
      <w:rFonts w:cs="Arial"/>
    </w:rPr>
  </w:style>
  <w:style w:type="character" w:customStyle="1" w:styleId="ListLabel128">
    <w:name w:val="ListLabel 128"/>
    <w:rsid w:val="00792068"/>
    <w:rPr>
      <w:rFonts w:cs="Arial"/>
    </w:rPr>
  </w:style>
  <w:style w:type="character" w:customStyle="1" w:styleId="ListLabel129">
    <w:name w:val="ListLabel 129"/>
    <w:rsid w:val="00792068"/>
    <w:rPr>
      <w:rFonts w:cs="Arial"/>
    </w:rPr>
  </w:style>
  <w:style w:type="numbering" w:customStyle="1" w:styleId="WWNum37">
    <w:name w:val="WWNum37"/>
    <w:basedOn w:val="Sinlista"/>
    <w:rsid w:val="00792068"/>
    <w:pPr>
      <w:numPr>
        <w:numId w:val="19"/>
      </w:numPr>
    </w:pPr>
  </w:style>
  <w:style w:type="paragraph" w:customStyle="1" w:styleId="Cuerpo">
    <w:name w:val="Cuerpo"/>
    <w:rsid w:val="00D91284"/>
    <w:rPr>
      <w:rFonts w:ascii="Arial" w:eastAsiaTheme="minorEastAsia" w:hAnsi="Arial" w:cs="Arial Unicode MS"/>
      <w:color w:val="000000"/>
      <w:kern w:val="24"/>
      <w:sz w:val="24"/>
      <w:szCs w:val="24"/>
      <w:u w:color="000000"/>
      <w:lang w:val="es-ES_tradnl" w:bidi="en-US"/>
    </w:rPr>
  </w:style>
  <w:style w:type="numbering" w:customStyle="1" w:styleId="Estiloimportado1">
    <w:name w:val="Estilo importado 1"/>
    <w:rsid w:val="00D91284"/>
    <w:pPr>
      <w:numPr>
        <w:numId w:val="22"/>
      </w:numPr>
    </w:pPr>
  </w:style>
  <w:style w:type="table" w:customStyle="1" w:styleId="Tablaconcuadrcula1">
    <w:name w:val="Tabla con cuadrícula1"/>
    <w:basedOn w:val="Tablanormal"/>
    <w:next w:val="Tablaconcuadrcula"/>
    <w:uiPriority w:val="59"/>
    <w:rsid w:val="003A04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59"/>
    <w:rsid w:val="003A04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3A04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20403A"/>
    <w:pPr>
      <w:keepNext/>
      <w:numPr>
        <w:numId w:val="16"/>
      </w:numPr>
      <w:spacing w:before="240" w:after="60" w:line="240" w:lineRule="auto"/>
      <w:outlineLvl w:val="0"/>
    </w:pPr>
    <w:rPr>
      <w:rFonts w:asciiTheme="majorHAnsi" w:eastAsiaTheme="majorEastAsia" w:hAnsiTheme="majorHAnsi" w:cstheme="majorBidi"/>
      <w:b/>
      <w:bCs/>
      <w:kern w:val="32"/>
      <w:sz w:val="32"/>
      <w:szCs w:val="32"/>
      <w:lang w:val="en-US"/>
    </w:rPr>
  </w:style>
  <w:style w:type="paragraph" w:styleId="Ttulo2">
    <w:name w:val="heading 2"/>
    <w:basedOn w:val="Normal"/>
    <w:next w:val="Normal"/>
    <w:link w:val="Ttulo2Car"/>
    <w:uiPriority w:val="9"/>
    <w:semiHidden/>
    <w:unhideWhenUsed/>
    <w:qFormat/>
    <w:rsid w:val="0020403A"/>
    <w:pPr>
      <w:keepNext/>
      <w:numPr>
        <w:ilvl w:val="1"/>
        <w:numId w:val="16"/>
      </w:numPr>
      <w:spacing w:before="240" w:after="60" w:line="240" w:lineRule="auto"/>
      <w:outlineLvl w:val="1"/>
    </w:pPr>
    <w:rPr>
      <w:rFonts w:asciiTheme="majorHAnsi" w:eastAsiaTheme="majorEastAsia" w:hAnsiTheme="majorHAnsi" w:cstheme="majorBidi"/>
      <w:b/>
      <w:bCs/>
      <w:i/>
      <w:iCs/>
      <w:sz w:val="28"/>
      <w:szCs w:val="28"/>
      <w:lang w:val="en-US"/>
    </w:rPr>
  </w:style>
  <w:style w:type="paragraph" w:styleId="Ttulo3">
    <w:name w:val="heading 3"/>
    <w:basedOn w:val="Normal"/>
    <w:next w:val="Normal"/>
    <w:link w:val="Ttulo3Car"/>
    <w:uiPriority w:val="9"/>
    <w:semiHidden/>
    <w:unhideWhenUsed/>
    <w:qFormat/>
    <w:rsid w:val="0020403A"/>
    <w:pPr>
      <w:keepNext/>
      <w:numPr>
        <w:ilvl w:val="2"/>
        <w:numId w:val="16"/>
      </w:numPr>
      <w:spacing w:before="240" w:after="60" w:line="240" w:lineRule="auto"/>
      <w:outlineLvl w:val="2"/>
    </w:pPr>
    <w:rPr>
      <w:rFonts w:asciiTheme="majorHAnsi" w:eastAsiaTheme="majorEastAsia" w:hAnsiTheme="majorHAnsi" w:cstheme="majorBidi"/>
      <w:b/>
      <w:bCs/>
      <w:sz w:val="26"/>
      <w:szCs w:val="26"/>
      <w:lang w:val="en-US"/>
    </w:rPr>
  </w:style>
  <w:style w:type="paragraph" w:styleId="Ttulo4">
    <w:name w:val="heading 4"/>
    <w:basedOn w:val="Normal"/>
    <w:next w:val="Normal"/>
    <w:link w:val="Ttulo4Car"/>
    <w:uiPriority w:val="9"/>
    <w:semiHidden/>
    <w:unhideWhenUsed/>
    <w:qFormat/>
    <w:rsid w:val="0020403A"/>
    <w:pPr>
      <w:keepNext/>
      <w:numPr>
        <w:ilvl w:val="3"/>
        <w:numId w:val="16"/>
      </w:numPr>
      <w:spacing w:before="240" w:after="60" w:line="240" w:lineRule="auto"/>
      <w:outlineLvl w:val="3"/>
    </w:pPr>
    <w:rPr>
      <w:rFonts w:eastAsiaTheme="minorEastAsia"/>
      <w:b/>
      <w:bCs/>
      <w:sz w:val="28"/>
      <w:szCs w:val="28"/>
      <w:lang w:val="en-US"/>
    </w:rPr>
  </w:style>
  <w:style w:type="paragraph" w:styleId="Ttulo5">
    <w:name w:val="heading 5"/>
    <w:basedOn w:val="Normal"/>
    <w:next w:val="Normal"/>
    <w:link w:val="Ttulo5Car"/>
    <w:uiPriority w:val="9"/>
    <w:semiHidden/>
    <w:unhideWhenUsed/>
    <w:qFormat/>
    <w:rsid w:val="0020403A"/>
    <w:pPr>
      <w:numPr>
        <w:ilvl w:val="4"/>
        <w:numId w:val="16"/>
      </w:numPr>
      <w:spacing w:before="240" w:after="60" w:line="240" w:lineRule="auto"/>
      <w:outlineLvl w:val="4"/>
    </w:pPr>
    <w:rPr>
      <w:rFonts w:eastAsiaTheme="minorEastAsia"/>
      <w:b/>
      <w:bCs/>
      <w:i/>
      <w:iCs/>
      <w:sz w:val="26"/>
      <w:szCs w:val="26"/>
      <w:lang w:val="en-US"/>
    </w:rPr>
  </w:style>
  <w:style w:type="paragraph" w:styleId="Ttulo6">
    <w:name w:val="heading 6"/>
    <w:basedOn w:val="Normal"/>
    <w:next w:val="Normal"/>
    <w:link w:val="Ttulo6Car"/>
    <w:qFormat/>
    <w:rsid w:val="0020403A"/>
    <w:pPr>
      <w:numPr>
        <w:ilvl w:val="5"/>
        <w:numId w:val="16"/>
      </w:numPr>
      <w:spacing w:before="240" w:after="60" w:line="240" w:lineRule="auto"/>
      <w:outlineLvl w:val="5"/>
    </w:pPr>
    <w:rPr>
      <w:rFonts w:ascii="Times New Roman" w:eastAsia="Times New Roman" w:hAnsi="Times New Roman" w:cs="Times New Roman"/>
      <w:b/>
      <w:bCs/>
      <w:lang w:val="en-US"/>
    </w:rPr>
  </w:style>
  <w:style w:type="paragraph" w:styleId="Ttulo7">
    <w:name w:val="heading 7"/>
    <w:basedOn w:val="Normal"/>
    <w:next w:val="Normal"/>
    <w:link w:val="Ttulo7Car"/>
    <w:uiPriority w:val="9"/>
    <w:semiHidden/>
    <w:unhideWhenUsed/>
    <w:qFormat/>
    <w:rsid w:val="0020403A"/>
    <w:pPr>
      <w:numPr>
        <w:ilvl w:val="6"/>
        <w:numId w:val="16"/>
      </w:numPr>
      <w:spacing w:before="240" w:after="60" w:line="240" w:lineRule="auto"/>
      <w:outlineLvl w:val="6"/>
    </w:pPr>
    <w:rPr>
      <w:rFonts w:eastAsiaTheme="minorEastAsia"/>
      <w:sz w:val="24"/>
      <w:szCs w:val="24"/>
      <w:lang w:val="en-US"/>
    </w:rPr>
  </w:style>
  <w:style w:type="paragraph" w:styleId="Ttulo8">
    <w:name w:val="heading 8"/>
    <w:basedOn w:val="Normal"/>
    <w:next w:val="Normal"/>
    <w:link w:val="Ttulo8Car"/>
    <w:uiPriority w:val="9"/>
    <w:semiHidden/>
    <w:unhideWhenUsed/>
    <w:qFormat/>
    <w:rsid w:val="0020403A"/>
    <w:pPr>
      <w:numPr>
        <w:ilvl w:val="7"/>
        <w:numId w:val="16"/>
      </w:numPr>
      <w:spacing w:before="240" w:after="60" w:line="240" w:lineRule="auto"/>
      <w:outlineLvl w:val="7"/>
    </w:pPr>
    <w:rPr>
      <w:rFonts w:eastAsiaTheme="minorEastAsia"/>
      <w:i/>
      <w:iCs/>
      <w:sz w:val="24"/>
      <w:szCs w:val="24"/>
      <w:lang w:val="en-US"/>
    </w:rPr>
  </w:style>
  <w:style w:type="paragraph" w:styleId="Ttulo9">
    <w:name w:val="heading 9"/>
    <w:basedOn w:val="Normal"/>
    <w:next w:val="Normal"/>
    <w:link w:val="Ttulo9Car"/>
    <w:uiPriority w:val="9"/>
    <w:semiHidden/>
    <w:unhideWhenUsed/>
    <w:qFormat/>
    <w:rsid w:val="0020403A"/>
    <w:pPr>
      <w:numPr>
        <w:ilvl w:val="8"/>
        <w:numId w:val="16"/>
      </w:numPr>
      <w:spacing w:before="240" w:after="60" w:line="240" w:lineRule="auto"/>
      <w:outlineLvl w:val="8"/>
    </w:pPr>
    <w:rPr>
      <w:rFonts w:asciiTheme="majorHAnsi" w:eastAsiaTheme="majorEastAsia" w:hAnsiTheme="majorHAnsi" w:cstheme="majorBidi"/>
      <w:lang w:val="en-U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F752AE"/>
    <w:pPr>
      <w:spacing w:after="0" w:line="240" w:lineRule="auto"/>
    </w:pPr>
    <w:rPr>
      <w:rFonts w:ascii="Times New Roman" w:eastAsia="Times New Roman" w:hAnsi="Times New Roman" w:cs="Times New Roman"/>
      <w:sz w:val="24"/>
      <w:szCs w:val="24"/>
      <w:lang w:eastAsia="es-ES"/>
    </w:rPr>
  </w:style>
  <w:style w:type="table" w:styleId="Tablaconcuadrcula">
    <w:name w:val="Table Grid"/>
    <w:basedOn w:val="Tablanormal"/>
    <w:uiPriority w:val="59"/>
    <w:rsid w:val="00F752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um">
    <w:name w:val="Num"/>
    <w:basedOn w:val="Normal"/>
    <w:rsid w:val="00F752AE"/>
    <w:pPr>
      <w:tabs>
        <w:tab w:val="left" w:pos="369"/>
      </w:tabs>
      <w:autoSpaceDE w:val="0"/>
      <w:autoSpaceDN w:val="0"/>
      <w:spacing w:before="120" w:after="0" w:line="240" w:lineRule="exact"/>
      <w:ind w:left="369" w:hanging="369"/>
      <w:jc w:val="both"/>
    </w:pPr>
    <w:rPr>
      <w:rFonts w:ascii="Times" w:eastAsia="SimSun" w:hAnsi="Times" w:cs="Times New Roman"/>
      <w:sz w:val="20"/>
      <w:szCs w:val="20"/>
      <w:lang w:eastAsia="es-ES"/>
    </w:rPr>
  </w:style>
  <w:style w:type="paragraph" w:styleId="Prrafodelista">
    <w:name w:val="List Paragraph"/>
    <w:basedOn w:val="Normal"/>
    <w:uiPriority w:val="34"/>
    <w:qFormat/>
    <w:rsid w:val="00F752AE"/>
    <w:pPr>
      <w:spacing w:after="0" w:line="240" w:lineRule="auto"/>
      <w:ind w:left="720"/>
      <w:contextualSpacing/>
    </w:pPr>
    <w:rPr>
      <w:rFonts w:ascii="Times New Roman" w:eastAsia="Times New Roman" w:hAnsi="Times New Roman" w:cs="Times New Roman"/>
      <w:sz w:val="24"/>
      <w:szCs w:val="24"/>
      <w:lang w:eastAsia="es-ES"/>
    </w:rPr>
  </w:style>
  <w:style w:type="character" w:styleId="Refdecomentario">
    <w:name w:val="annotation reference"/>
    <w:basedOn w:val="Fuentedeprrafopredeter"/>
    <w:uiPriority w:val="99"/>
    <w:semiHidden/>
    <w:unhideWhenUsed/>
    <w:rsid w:val="00F752AE"/>
    <w:rPr>
      <w:sz w:val="16"/>
      <w:szCs w:val="16"/>
    </w:rPr>
  </w:style>
  <w:style w:type="paragraph" w:styleId="Textocomentario">
    <w:name w:val="annotation text"/>
    <w:basedOn w:val="Normal"/>
    <w:link w:val="TextocomentarioCar"/>
    <w:uiPriority w:val="99"/>
    <w:semiHidden/>
    <w:unhideWhenUsed/>
    <w:rsid w:val="00F752A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752AE"/>
    <w:rPr>
      <w:sz w:val="20"/>
      <w:szCs w:val="20"/>
    </w:rPr>
  </w:style>
  <w:style w:type="paragraph" w:styleId="Asuntodelcomentario">
    <w:name w:val="annotation subject"/>
    <w:basedOn w:val="Textocomentario"/>
    <w:next w:val="Textocomentario"/>
    <w:link w:val="AsuntodelcomentarioCar"/>
    <w:uiPriority w:val="99"/>
    <w:semiHidden/>
    <w:unhideWhenUsed/>
    <w:rsid w:val="00F752AE"/>
    <w:rPr>
      <w:b/>
      <w:bCs/>
    </w:rPr>
  </w:style>
  <w:style w:type="character" w:customStyle="1" w:styleId="AsuntodelcomentarioCar">
    <w:name w:val="Asunto del comentario Car"/>
    <w:basedOn w:val="TextocomentarioCar"/>
    <w:link w:val="Asuntodelcomentario"/>
    <w:uiPriority w:val="99"/>
    <w:semiHidden/>
    <w:rsid w:val="00F752AE"/>
    <w:rPr>
      <w:b/>
      <w:bCs/>
      <w:sz w:val="20"/>
      <w:szCs w:val="20"/>
    </w:rPr>
  </w:style>
  <w:style w:type="paragraph" w:styleId="Textodeglobo">
    <w:name w:val="Balloon Text"/>
    <w:basedOn w:val="Normal"/>
    <w:link w:val="TextodegloboCar"/>
    <w:uiPriority w:val="99"/>
    <w:semiHidden/>
    <w:unhideWhenUsed/>
    <w:rsid w:val="00F752A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752AE"/>
    <w:rPr>
      <w:rFonts w:ascii="Tahoma" w:hAnsi="Tahoma" w:cs="Tahoma"/>
      <w:sz w:val="16"/>
      <w:szCs w:val="16"/>
    </w:rPr>
  </w:style>
  <w:style w:type="character" w:customStyle="1" w:styleId="Ttulo1Car">
    <w:name w:val="Título 1 Car"/>
    <w:basedOn w:val="Fuentedeprrafopredeter"/>
    <w:link w:val="Ttulo1"/>
    <w:uiPriority w:val="9"/>
    <w:rsid w:val="0020403A"/>
    <w:rPr>
      <w:rFonts w:asciiTheme="majorHAnsi" w:eastAsiaTheme="majorEastAsia" w:hAnsiTheme="majorHAnsi" w:cstheme="majorBidi"/>
      <w:b/>
      <w:bCs/>
      <w:kern w:val="32"/>
      <w:sz w:val="32"/>
      <w:szCs w:val="32"/>
      <w:lang w:val="en-US"/>
    </w:rPr>
  </w:style>
  <w:style w:type="character" w:customStyle="1" w:styleId="Ttulo2Car">
    <w:name w:val="Título 2 Car"/>
    <w:basedOn w:val="Fuentedeprrafopredeter"/>
    <w:link w:val="Ttulo2"/>
    <w:uiPriority w:val="9"/>
    <w:semiHidden/>
    <w:rsid w:val="0020403A"/>
    <w:rPr>
      <w:rFonts w:asciiTheme="majorHAnsi" w:eastAsiaTheme="majorEastAsia" w:hAnsiTheme="majorHAnsi" w:cstheme="majorBidi"/>
      <w:b/>
      <w:bCs/>
      <w:i/>
      <w:iCs/>
      <w:sz w:val="28"/>
      <w:szCs w:val="28"/>
      <w:lang w:val="en-US"/>
    </w:rPr>
  </w:style>
  <w:style w:type="character" w:customStyle="1" w:styleId="Ttulo3Car">
    <w:name w:val="Título 3 Car"/>
    <w:basedOn w:val="Fuentedeprrafopredeter"/>
    <w:link w:val="Ttulo3"/>
    <w:uiPriority w:val="9"/>
    <w:semiHidden/>
    <w:rsid w:val="0020403A"/>
    <w:rPr>
      <w:rFonts w:asciiTheme="majorHAnsi" w:eastAsiaTheme="majorEastAsia" w:hAnsiTheme="majorHAnsi" w:cstheme="majorBidi"/>
      <w:b/>
      <w:bCs/>
      <w:sz w:val="26"/>
      <w:szCs w:val="26"/>
      <w:lang w:val="en-US"/>
    </w:rPr>
  </w:style>
  <w:style w:type="character" w:customStyle="1" w:styleId="Ttulo4Car">
    <w:name w:val="Título 4 Car"/>
    <w:basedOn w:val="Fuentedeprrafopredeter"/>
    <w:link w:val="Ttulo4"/>
    <w:uiPriority w:val="9"/>
    <w:semiHidden/>
    <w:rsid w:val="0020403A"/>
    <w:rPr>
      <w:rFonts w:eastAsiaTheme="minorEastAsia"/>
      <w:b/>
      <w:bCs/>
      <w:sz w:val="28"/>
      <w:szCs w:val="28"/>
      <w:lang w:val="en-US"/>
    </w:rPr>
  </w:style>
  <w:style w:type="character" w:customStyle="1" w:styleId="Ttulo5Car">
    <w:name w:val="Título 5 Car"/>
    <w:basedOn w:val="Fuentedeprrafopredeter"/>
    <w:link w:val="Ttulo5"/>
    <w:uiPriority w:val="9"/>
    <w:semiHidden/>
    <w:rsid w:val="0020403A"/>
    <w:rPr>
      <w:rFonts w:eastAsiaTheme="minorEastAsia"/>
      <w:b/>
      <w:bCs/>
      <w:i/>
      <w:iCs/>
      <w:sz w:val="26"/>
      <w:szCs w:val="26"/>
      <w:lang w:val="en-US"/>
    </w:rPr>
  </w:style>
  <w:style w:type="character" w:customStyle="1" w:styleId="Ttulo6Car">
    <w:name w:val="Título 6 Car"/>
    <w:basedOn w:val="Fuentedeprrafopredeter"/>
    <w:link w:val="Ttulo6"/>
    <w:rsid w:val="0020403A"/>
    <w:rPr>
      <w:rFonts w:ascii="Times New Roman" w:eastAsia="Times New Roman" w:hAnsi="Times New Roman" w:cs="Times New Roman"/>
      <w:b/>
      <w:bCs/>
      <w:lang w:val="en-US"/>
    </w:rPr>
  </w:style>
  <w:style w:type="character" w:customStyle="1" w:styleId="Ttulo7Car">
    <w:name w:val="Título 7 Car"/>
    <w:basedOn w:val="Fuentedeprrafopredeter"/>
    <w:link w:val="Ttulo7"/>
    <w:uiPriority w:val="9"/>
    <w:semiHidden/>
    <w:rsid w:val="0020403A"/>
    <w:rPr>
      <w:rFonts w:eastAsiaTheme="minorEastAsia"/>
      <w:sz w:val="24"/>
      <w:szCs w:val="24"/>
      <w:lang w:val="en-US"/>
    </w:rPr>
  </w:style>
  <w:style w:type="character" w:customStyle="1" w:styleId="Ttulo8Car">
    <w:name w:val="Título 8 Car"/>
    <w:basedOn w:val="Fuentedeprrafopredeter"/>
    <w:link w:val="Ttulo8"/>
    <w:uiPriority w:val="9"/>
    <w:semiHidden/>
    <w:rsid w:val="0020403A"/>
    <w:rPr>
      <w:rFonts w:eastAsiaTheme="minorEastAsia"/>
      <w:i/>
      <w:iCs/>
      <w:sz w:val="24"/>
      <w:szCs w:val="24"/>
      <w:lang w:val="en-US"/>
    </w:rPr>
  </w:style>
  <w:style w:type="character" w:customStyle="1" w:styleId="Ttulo9Car">
    <w:name w:val="Título 9 Car"/>
    <w:basedOn w:val="Fuentedeprrafopredeter"/>
    <w:link w:val="Ttulo9"/>
    <w:uiPriority w:val="9"/>
    <w:semiHidden/>
    <w:rsid w:val="0020403A"/>
    <w:rPr>
      <w:rFonts w:asciiTheme="majorHAnsi" w:eastAsiaTheme="majorEastAsia" w:hAnsiTheme="majorHAnsi" w:cstheme="majorBidi"/>
      <w:lang w:val="en-US"/>
    </w:rPr>
  </w:style>
  <w:style w:type="paragraph" w:styleId="Encabezado">
    <w:name w:val="header"/>
    <w:basedOn w:val="Normal"/>
    <w:link w:val="EncabezadoCar"/>
    <w:uiPriority w:val="99"/>
    <w:unhideWhenUsed/>
    <w:rsid w:val="0020403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0403A"/>
  </w:style>
  <w:style w:type="paragraph" w:styleId="Piedepgina">
    <w:name w:val="footer"/>
    <w:basedOn w:val="Normal"/>
    <w:link w:val="PiedepginaCar"/>
    <w:uiPriority w:val="99"/>
    <w:unhideWhenUsed/>
    <w:rsid w:val="0020403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0403A"/>
  </w:style>
  <w:style w:type="paragraph" w:customStyle="1" w:styleId="Standard">
    <w:name w:val="Standard"/>
    <w:rsid w:val="0020403A"/>
    <w:pPr>
      <w:suppressAutoHyphens/>
      <w:autoSpaceDN w:val="0"/>
      <w:spacing w:after="0" w:line="240" w:lineRule="auto"/>
      <w:jc w:val="both"/>
      <w:textAlignment w:val="baseline"/>
    </w:pPr>
    <w:rPr>
      <w:rFonts w:ascii="Times New Roman" w:eastAsia="Times New Roman" w:hAnsi="Times New Roman" w:cs="Times New Roman"/>
      <w:kern w:val="3"/>
      <w:sz w:val="20"/>
      <w:szCs w:val="20"/>
      <w:lang w:eastAsia="zh-CN" w:bidi="hi-IN"/>
    </w:rPr>
  </w:style>
  <w:style w:type="paragraph" w:customStyle="1" w:styleId="Heading">
    <w:name w:val="Heading"/>
    <w:basedOn w:val="Standard"/>
    <w:next w:val="Textbody"/>
    <w:rsid w:val="0020403A"/>
    <w:pPr>
      <w:keepNext/>
      <w:spacing w:before="240" w:after="120"/>
    </w:pPr>
    <w:rPr>
      <w:rFonts w:ascii="Liberation Sans" w:eastAsia="Microsoft YaHei" w:hAnsi="Liberation Sans" w:cs="Lucida Sans"/>
      <w:sz w:val="28"/>
      <w:szCs w:val="28"/>
    </w:rPr>
  </w:style>
  <w:style w:type="paragraph" w:customStyle="1" w:styleId="Textbody">
    <w:name w:val="Text body"/>
    <w:basedOn w:val="Standard"/>
    <w:rsid w:val="0020403A"/>
    <w:pPr>
      <w:spacing w:after="140" w:line="276" w:lineRule="auto"/>
    </w:pPr>
  </w:style>
  <w:style w:type="paragraph" w:styleId="Lista">
    <w:name w:val="List"/>
    <w:basedOn w:val="Textbody"/>
    <w:rsid w:val="0020403A"/>
    <w:rPr>
      <w:rFonts w:cs="Lucida Sans"/>
      <w:sz w:val="24"/>
    </w:rPr>
  </w:style>
  <w:style w:type="paragraph" w:styleId="Epgrafe">
    <w:name w:val="caption"/>
    <w:basedOn w:val="Standard"/>
    <w:rsid w:val="0020403A"/>
    <w:pPr>
      <w:suppressLineNumbers/>
      <w:spacing w:before="120" w:after="120"/>
    </w:pPr>
    <w:rPr>
      <w:rFonts w:cs="Lucida Sans"/>
      <w:i/>
      <w:iCs/>
      <w:sz w:val="24"/>
      <w:szCs w:val="24"/>
    </w:rPr>
  </w:style>
  <w:style w:type="paragraph" w:customStyle="1" w:styleId="Index">
    <w:name w:val="Index"/>
    <w:basedOn w:val="Standard"/>
    <w:rsid w:val="0020403A"/>
    <w:pPr>
      <w:suppressLineNumbers/>
    </w:pPr>
    <w:rPr>
      <w:rFonts w:cs="Lucida Sans"/>
      <w:sz w:val="24"/>
    </w:rPr>
  </w:style>
  <w:style w:type="paragraph" w:customStyle="1" w:styleId="TableContents">
    <w:name w:val="Table Contents"/>
    <w:basedOn w:val="Standard"/>
    <w:rsid w:val="0020403A"/>
    <w:pPr>
      <w:suppressLineNumbers/>
    </w:pPr>
  </w:style>
  <w:style w:type="paragraph" w:customStyle="1" w:styleId="TableHeading">
    <w:name w:val="Table Heading"/>
    <w:basedOn w:val="TableContents"/>
    <w:rsid w:val="0020403A"/>
    <w:pPr>
      <w:jc w:val="center"/>
    </w:pPr>
    <w:rPr>
      <w:b/>
      <w:bCs/>
    </w:rPr>
  </w:style>
  <w:style w:type="numbering" w:customStyle="1" w:styleId="WWNum1">
    <w:name w:val="WWNum1"/>
    <w:basedOn w:val="Sinlista"/>
    <w:rsid w:val="0020403A"/>
    <w:pPr>
      <w:numPr>
        <w:numId w:val="17"/>
      </w:numPr>
    </w:pPr>
  </w:style>
  <w:style w:type="paragraph" w:customStyle="1" w:styleId="Prrafodelista1">
    <w:name w:val="Párrafo de lista1"/>
    <w:basedOn w:val="Standard"/>
    <w:rsid w:val="00792068"/>
    <w:pPr>
      <w:ind w:left="720"/>
      <w:jc w:val="left"/>
    </w:pPr>
    <w:rPr>
      <w:rFonts w:ascii="Times" w:eastAsia="Calibri" w:hAnsi="Times" w:cs="Times"/>
      <w:sz w:val="24"/>
      <w:lang w:val="es-ES_tradnl" w:eastAsia="es-ES"/>
    </w:rPr>
  </w:style>
  <w:style w:type="paragraph" w:styleId="NormalWeb">
    <w:name w:val="Normal (Web)"/>
    <w:basedOn w:val="Standard"/>
    <w:uiPriority w:val="99"/>
    <w:rsid w:val="00792068"/>
    <w:pPr>
      <w:spacing w:before="280" w:after="119"/>
      <w:jc w:val="left"/>
    </w:pPr>
    <w:rPr>
      <w:rFonts w:eastAsia="Calibri"/>
      <w:sz w:val="24"/>
      <w:szCs w:val="24"/>
      <w:lang w:val="es-ES_tradnl" w:eastAsia="es-ES_tradnl"/>
    </w:rPr>
  </w:style>
  <w:style w:type="character" w:customStyle="1" w:styleId="ListLabel126">
    <w:name w:val="ListLabel 126"/>
    <w:rsid w:val="00792068"/>
    <w:rPr>
      <w:rFonts w:ascii="Times New Roman" w:eastAsia="Times New Roman" w:hAnsi="Times New Roman" w:cs="Times New Roman"/>
      <w:color w:val="C844C8"/>
      <w:sz w:val="20"/>
    </w:rPr>
  </w:style>
  <w:style w:type="character" w:customStyle="1" w:styleId="ListLabel127">
    <w:name w:val="ListLabel 127"/>
    <w:rsid w:val="00792068"/>
    <w:rPr>
      <w:rFonts w:cs="Arial"/>
    </w:rPr>
  </w:style>
  <w:style w:type="character" w:customStyle="1" w:styleId="ListLabel128">
    <w:name w:val="ListLabel 128"/>
    <w:rsid w:val="00792068"/>
    <w:rPr>
      <w:rFonts w:cs="Arial"/>
    </w:rPr>
  </w:style>
  <w:style w:type="character" w:customStyle="1" w:styleId="ListLabel129">
    <w:name w:val="ListLabel 129"/>
    <w:rsid w:val="00792068"/>
    <w:rPr>
      <w:rFonts w:cs="Arial"/>
    </w:rPr>
  </w:style>
  <w:style w:type="numbering" w:customStyle="1" w:styleId="WWNum37">
    <w:name w:val="WWNum37"/>
    <w:basedOn w:val="Sinlista"/>
    <w:rsid w:val="00792068"/>
    <w:pPr>
      <w:numPr>
        <w:numId w:val="19"/>
      </w:numPr>
    </w:pPr>
  </w:style>
  <w:style w:type="paragraph" w:customStyle="1" w:styleId="Cuerpo">
    <w:name w:val="Cuerpo"/>
    <w:rsid w:val="00D91284"/>
    <w:rPr>
      <w:rFonts w:ascii="Arial" w:eastAsiaTheme="minorEastAsia" w:hAnsi="Arial" w:cs="Arial Unicode MS"/>
      <w:color w:val="000000"/>
      <w:kern w:val="24"/>
      <w:sz w:val="24"/>
      <w:szCs w:val="24"/>
      <w:u w:color="000000"/>
      <w:lang w:val="es-ES_tradnl" w:bidi="en-US"/>
    </w:rPr>
  </w:style>
  <w:style w:type="numbering" w:customStyle="1" w:styleId="Estiloimportado1">
    <w:name w:val="Estilo importado 1"/>
    <w:rsid w:val="00D91284"/>
    <w:pPr>
      <w:numPr>
        <w:numId w:val="22"/>
      </w:numPr>
    </w:pPr>
  </w:style>
  <w:style w:type="table" w:customStyle="1" w:styleId="Tablaconcuadrcula1">
    <w:name w:val="Tabla con cuadrícula1"/>
    <w:basedOn w:val="Tablanormal"/>
    <w:next w:val="Tablaconcuadrcula"/>
    <w:uiPriority w:val="59"/>
    <w:rsid w:val="003A04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59"/>
    <w:rsid w:val="003A04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3A04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57382</Words>
  <Characters>315605</Characters>
  <Application>Microsoft Office Word</Application>
  <DocSecurity>0</DocSecurity>
  <Lines>2630</Lines>
  <Paragraphs>744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372243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Dani_B</dc:creator>
  <cp:lastModifiedBy>Dani_B</cp:lastModifiedBy>
  <cp:revision>5</cp:revision>
  <dcterms:created xsi:type="dcterms:W3CDTF">2020-11-03T18:33:00Z</dcterms:created>
  <dcterms:modified xsi:type="dcterms:W3CDTF">2020-11-03T18:36:00Z</dcterms:modified>
</cp:coreProperties>
</file>